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F8571" w14:textId="1BC83EB2" w:rsidR="0069698D" w:rsidRPr="004823CB" w:rsidRDefault="0069698D" w:rsidP="0069698D">
      <w:pPr>
        <w:rPr>
          <w:color w:val="2E74B5" w:themeColor="accent5" w:themeShade="BF"/>
          <w:sz w:val="32"/>
          <w:szCs w:val="32"/>
        </w:rPr>
      </w:pPr>
      <w:r w:rsidRPr="004823CB">
        <w:rPr>
          <w:color w:val="2E74B5" w:themeColor="accent5" w:themeShade="BF"/>
          <w:sz w:val="32"/>
          <w:szCs w:val="32"/>
        </w:rPr>
        <w:t xml:space="preserve">APPENDIX 2-4. Atrazine Studies Submitted to the US EPA [from Office of Pesticide Programs Information Network (OPPIN) </w:t>
      </w:r>
    </w:p>
    <w:p w14:paraId="6C19E996" w14:textId="77777777" w:rsidR="003A4062" w:rsidRPr="00416C11" w:rsidRDefault="003A4062" w:rsidP="0069698D">
      <w:pPr>
        <w:rPr>
          <w:b w:val="0"/>
          <w:bCs w:val="0"/>
          <w:color w:val="2E74B5" w:themeColor="accent5" w:themeShade="BF"/>
          <w:sz w:val="20"/>
          <w:szCs w:val="20"/>
        </w:rPr>
      </w:pPr>
      <w:bookmarkStart w:id="0" w:name="_GoBack"/>
      <w:bookmarkEnd w:id="0"/>
    </w:p>
    <w:p w14:paraId="59FD156B" w14:textId="77777777" w:rsidR="0069698D" w:rsidRPr="00416C11" w:rsidRDefault="0069698D" w:rsidP="0069698D">
      <w:pPr>
        <w:rPr>
          <w:b w:val="0"/>
          <w:bCs w:val="0"/>
          <w:sz w:val="20"/>
          <w:szCs w:val="20"/>
        </w:rPr>
      </w:pPr>
      <w:r w:rsidRPr="00416C11">
        <w:rPr>
          <w:b w:val="0"/>
          <w:bCs w:val="0"/>
          <w:sz w:val="20"/>
          <w:szCs w:val="20"/>
        </w:rPr>
        <w:t>61-1       </w:t>
      </w:r>
      <w:r w:rsidRPr="00416C11">
        <w:rPr>
          <w:b w:val="0"/>
          <w:bCs w:val="0"/>
          <w:sz w:val="22"/>
          <w:szCs w:val="22"/>
        </w:rPr>
        <w:t>Chemical Identity</w:t>
      </w:r>
    </w:p>
    <w:tbl>
      <w:tblPr>
        <w:tblW w:w="5048" w:type="pct"/>
        <w:tblCellSpacing w:w="0" w:type="dxa"/>
        <w:tblLayout w:type="fixed"/>
        <w:tblCellMar>
          <w:top w:w="75" w:type="dxa"/>
          <w:left w:w="75" w:type="dxa"/>
          <w:bottom w:w="75" w:type="dxa"/>
          <w:right w:w="75" w:type="dxa"/>
        </w:tblCellMar>
        <w:tblLook w:val="04A0" w:firstRow="1" w:lastRow="0" w:firstColumn="1" w:lastColumn="0" w:noHBand="0" w:noVBand="1"/>
      </w:tblPr>
      <w:tblGrid>
        <w:gridCol w:w="1261"/>
        <w:gridCol w:w="8189"/>
      </w:tblGrid>
      <w:tr w:rsidR="0069698D" w:rsidRPr="00416C11" w14:paraId="6052BFD5" w14:textId="77777777" w:rsidTr="003A4062">
        <w:trPr>
          <w:tblCellSpacing w:w="0" w:type="dxa"/>
        </w:trPr>
        <w:tc>
          <w:tcPr>
            <w:tcW w:w="667" w:type="pct"/>
            <w:shd w:val="clear" w:color="auto" w:fill="FFFFFF"/>
            <w:vAlign w:val="center"/>
            <w:hideMark/>
          </w:tcPr>
          <w:p w14:paraId="5D2B819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MRID</w:t>
            </w:r>
          </w:p>
        </w:tc>
        <w:tc>
          <w:tcPr>
            <w:tcW w:w="4333" w:type="pct"/>
            <w:shd w:val="clear" w:color="auto" w:fill="FFFFFF"/>
            <w:vAlign w:val="center"/>
            <w:hideMark/>
          </w:tcPr>
          <w:p w14:paraId="6918326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Citation Reference</w:t>
            </w:r>
          </w:p>
        </w:tc>
      </w:tr>
      <w:tr w:rsidR="0069698D" w:rsidRPr="00416C11" w14:paraId="63E33B1D" w14:textId="77777777" w:rsidTr="003A4062">
        <w:trPr>
          <w:tblCellSpacing w:w="0" w:type="dxa"/>
        </w:trPr>
        <w:tc>
          <w:tcPr>
            <w:tcW w:w="667" w:type="pct"/>
            <w:vAlign w:val="center"/>
            <w:hideMark/>
          </w:tcPr>
          <w:p w14:paraId="6196387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pict w14:anchorId="714254FA">
                <v:rect id="_x0000_i5011" style="width:0;height:.75pt" o:hralign="center" o:hrstd="t" o:hrnoshade="t" o:hr="t" fillcolor="#006" stroked="f"/>
              </w:pict>
            </w:r>
          </w:p>
        </w:tc>
        <w:tc>
          <w:tcPr>
            <w:tcW w:w="4333" w:type="pct"/>
            <w:vAlign w:val="center"/>
            <w:hideMark/>
          </w:tcPr>
          <w:p w14:paraId="5B0181F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pict w14:anchorId="18C2DF27">
                <v:rect id="_x0000_i5012" style="width:0;height:.75pt" o:hralign="center" o:hrstd="t" o:hrnoshade="t" o:hr="t" fillcolor="#006" stroked="f"/>
              </w:pict>
            </w:r>
          </w:p>
        </w:tc>
      </w:tr>
      <w:tr w:rsidR="0069698D" w:rsidRPr="00416C11" w14:paraId="67A7078B" w14:textId="77777777" w:rsidTr="003A4062">
        <w:trPr>
          <w:tblCellSpacing w:w="0" w:type="dxa"/>
        </w:trPr>
        <w:tc>
          <w:tcPr>
            <w:tcW w:w="667" w:type="pct"/>
            <w:hideMark/>
          </w:tcPr>
          <w:p w14:paraId="1F5FC0B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21540</w:t>
            </w:r>
          </w:p>
        </w:tc>
        <w:tc>
          <w:tcPr>
            <w:tcW w:w="4333" w:type="pct"/>
            <w:vAlign w:val="center"/>
            <w:hideMark/>
          </w:tcPr>
          <w:p w14:paraId="37703B7D" w14:textId="7D358066"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GAF Corporation (1969) Igepal^(R)I DM Nonionic Surfactants: A Homologous Series of </w:t>
            </w:r>
            <w:proofErr w:type="spellStart"/>
            <w:r w:rsidRPr="00416C11">
              <w:rPr>
                <w:rFonts w:ascii="Calibri" w:hAnsi="Calibri" w:cs="Calibri"/>
                <w:b w:val="0"/>
                <w:bCs w:val="0"/>
                <w:sz w:val="20"/>
                <w:szCs w:val="20"/>
              </w:rPr>
              <w:t>Dialkylphenoxypoly</w:t>
            </w:r>
            <w:proofErr w:type="spellEnd"/>
            <w:r w:rsidRPr="00416C11">
              <w:rPr>
                <w:rFonts w:ascii="Calibri" w:hAnsi="Calibri" w:cs="Calibri"/>
                <w:b w:val="0"/>
                <w:bCs w:val="0"/>
                <w:sz w:val="20"/>
                <w:szCs w:val="20"/>
              </w:rPr>
              <w:t xml:space="preserve">(ethyleneoxy)ethanols. New York, N.Y.: GAF. (Technical bulletin 7543-192; </w:t>
            </w:r>
            <w:proofErr w:type="gramStart"/>
            <w:r w:rsidRPr="00416C11">
              <w:rPr>
                <w:rFonts w:ascii="Calibri" w:hAnsi="Calibri" w:cs="Calibri"/>
                <w:b w:val="0"/>
                <w:bCs w:val="0"/>
                <w:sz w:val="20"/>
                <w:szCs w:val="20"/>
              </w:rPr>
              <w:t>also</w:t>
            </w:r>
            <w:proofErr w:type="gramEnd"/>
            <w:r w:rsidR="003A4062" w:rsidRPr="00416C11">
              <w:rPr>
                <w:rFonts w:ascii="Calibri" w:hAnsi="Calibri" w:cs="Calibri"/>
                <w:b w:val="0"/>
                <w:bCs w:val="0"/>
                <w:sz w:val="20"/>
                <w:szCs w:val="20"/>
              </w:rPr>
              <w:t xml:space="preserve"> </w:t>
            </w:r>
            <w:r w:rsidRPr="00416C11">
              <w:rPr>
                <w:rFonts w:ascii="Calibri" w:hAnsi="Calibri" w:cs="Calibri"/>
                <w:b w:val="0"/>
                <w:bCs w:val="0"/>
                <w:sz w:val="20"/>
                <w:szCs w:val="20"/>
              </w:rPr>
              <w:t>In</w:t>
            </w:r>
            <w:r w:rsidR="003A4062" w:rsidRPr="00416C11">
              <w:rPr>
                <w:rFonts w:ascii="Calibri" w:hAnsi="Calibri" w:cs="Calibri"/>
                <w:b w:val="0"/>
                <w:bCs w:val="0"/>
                <w:sz w:val="20"/>
                <w:szCs w:val="20"/>
              </w:rPr>
              <w:t xml:space="preserve"> </w:t>
            </w:r>
            <w:r w:rsidRPr="00416C11">
              <w:rPr>
                <w:rFonts w:ascii="Calibri" w:hAnsi="Calibri" w:cs="Calibri"/>
                <w:b w:val="0"/>
                <w:bCs w:val="0"/>
                <w:sz w:val="20"/>
                <w:szCs w:val="20"/>
              </w:rPr>
              <w:t xml:space="preserve">unpublished submission received Mar 25, 1970 under 4090-Ex-17; submitted by Gulf Oil Chemicals Co., Shawnee Mission, Kans.; CDL:127224-C) </w:t>
            </w:r>
          </w:p>
        </w:tc>
      </w:tr>
      <w:tr w:rsidR="0069698D" w:rsidRPr="00416C11" w14:paraId="69A019C5" w14:textId="77777777" w:rsidTr="003A4062">
        <w:trPr>
          <w:tblCellSpacing w:w="0" w:type="dxa"/>
        </w:trPr>
        <w:tc>
          <w:tcPr>
            <w:tcW w:w="667" w:type="pct"/>
            <w:hideMark/>
          </w:tcPr>
          <w:p w14:paraId="0DD9573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22859</w:t>
            </w:r>
          </w:p>
        </w:tc>
        <w:tc>
          <w:tcPr>
            <w:tcW w:w="4333" w:type="pct"/>
            <w:vAlign w:val="center"/>
            <w:hideMark/>
          </w:tcPr>
          <w:p w14:paraId="65F4565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Shell Chemical Company (1977) Physical Properties/Performance Characteristics of Bladex(R)/Atrazine (2:1) 80W Herbicide (SD 50093) Prepared by Blending Commercial Shell Wettable Powders. (Unpublished study received Oct 19, 1977 under 201-403; CDL: 232055-C) </w:t>
            </w:r>
          </w:p>
        </w:tc>
      </w:tr>
      <w:tr w:rsidR="0069698D" w:rsidRPr="00416C11" w14:paraId="5B67794A" w14:textId="77777777" w:rsidTr="003A4062">
        <w:trPr>
          <w:tblCellSpacing w:w="0" w:type="dxa"/>
        </w:trPr>
        <w:tc>
          <w:tcPr>
            <w:tcW w:w="667" w:type="pct"/>
            <w:hideMark/>
          </w:tcPr>
          <w:p w14:paraId="3E098B2F"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22992</w:t>
            </w:r>
          </w:p>
        </w:tc>
        <w:tc>
          <w:tcPr>
            <w:tcW w:w="4333" w:type="pct"/>
            <w:vAlign w:val="center"/>
            <w:hideMark/>
          </w:tcPr>
          <w:p w14:paraId="0F2D6424" w14:textId="088BD14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Monsanto Company (1970) The Name, Chemical Identity, Physical Com- position of the Pesticide Chemical: Lasso/Atrazine Granular|. (Unpublished study received Aug 17, 1972 under 524-304; CDL: 004038-A) </w:t>
            </w:r>
          </w:p>
        </w:tc>
      </w:tr>
      <w:tr w:rsidR="0069698D" w:rsidRPr="00416C11" w14:paraId="3DB88CD8" w14:textId="77777777" w:rsidTr="003A4062">
        <w:trPr>
          <w:tblCellSpacing w:w="0" w:type="dxa"/>
        </w:trPr>
        <w:tc>
          <w:tcPr>
            <w:tcW w:w="667" w:type="pct"/>
            <w:hideMark/>
          </w:tcPr>
          <w:p w14:paraId="2BA4FF4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23039</w:t>
            </w:r>
          </w:p>
        </w:tc>
        <w:tc>
          <w:tcPr>
            <w:tcW w:w="4333" w:type="pct"/>
            <w:vAlign w:val="center"/>
            <w:hideMark/>
          </w:tcPr>
          <w:p w14:paraId="73E1EFC7" w14:textId="48DD4DBC"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Monsanto Company (1968) The Name, Chemical Identity, Physical Com- position of the Pesticide Chemical: Lasso. Includes undated method. (Unpublished study received Jul 21, 1976 under 524-285; submitted by Monsanto Co., Washington, D.C.; CDL:227771-A) </w:t>
            </w:r>
          </w:p>
        </w:tc>
      </w:tr>
      <w:tr w:rsidR="0069698D" w:rsidRPr="00416C11" w14:paraId="473A704D" w14:textId="77777777" w:rsidTr="003A4062">
        <w:trPr>
          <w:tblCellSpacing w:w="0" w:type="dxa"/>
        </w:trPr>
        <w:tc>
          <w:tcPr>
            <w:tcW w:w="667" w:type="pct"/>
            <w:hideMark/>
          </w:tcPr>
          <w:p w14:paraId="6C00158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23476</w:t>
            </w:r>
          </w:p>
        </w:tc>
        <w:tc>
          <w:tcPr>
            <w:tcW w:w="4333" w:type="pct"/>
            <w:vAlign w:val="center"/>
            <w:hideMark/>
          </w:tcPr>
          <w:p w14:paraId="5A45EA4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Kimball, S.L.; </w:t>
            </w:r>
            <w:proofErr w:type="spellStart"/>
            <w:r w:rsidRPr="00416C11">
              <w:rPr>
                <w:rFonts w:ascii="Calibri" w:hAnsi="Calibri" w:cs="Calibri"/>
                <w:b w:val="0"/>
                <w:bCs w:val="0"/>
                <w:sz w:val="20"/>
                <w:szCs w:val="20"/>
              </w:rPr>
              <w:t>Serdy</w:t>
            </w:r>
            <w:proofErr w:type="spellEnd"/>
            <w:r w:rsidRPr="00416C11">
              <w:rPr>
                <w:rFonts w:ascii="Calibri" w:hAnsi="Calibri" w:cs="Calibri"/>
                <w:b w:val="0"/>
                <w:bCs w:val="0"/>
                <w:sz w:val="20"/>
                <w:szCs w:val="20"/>
              </w:rPr>
              <w:t xml:space="preserve">, F.S.; </w:t>
            </w:r>
            <w:proofErr w:type="spellStart"/>
            <w:r w:rsidRPr="00416C11">
              <w:rPr>
                <w:rFonts w:ascii="Calibri" w:hAnsi="Calibri" w:cs="Calibri"/>
                <w:b w:val="0"/>
                <w:bCs w:val="0"/>
                <w:sz w:val="20"/>
                <w:szCs w:val="20"/>
              </w:rPr>
              <w:t>Conkin</w:t>
            </w:r>
            <w:proofErr w:type="spellEnd"/>
            <w:r w:rsidRPr="00416C11">
              <w:rPr>
                <w:rFonts w:ascii="Calibri" w:hAnsi="Calibri" w:cs="Calibri"/>
                <w:b w:val="0"/>
                <w:bCs w:val="0"/>
                <w:sz w:val="20"/>
                <w:szCs w:val="20"/>
              </w:rPr>
              <w:t xml:space="preserve">, R.A.; et al. (1979) Product Chemistry. (Unpublished study received Oct 16, 1979 under KS 79/17; submitted by state of Kansas for Monsanto Co., Washing- ton, D.C.; CDL:241182-A) </w:t>
            </w:r>
          </w:p>
        </w:tc>
      </w:tr>
      <w:tr w:rsidR="0069698D" w:rsidRPr="00416C11" w14:paraId="5207950D" w14:textId="77777777" w:rsidTr="003A4062">
        <w:trPr>
          <w:tblCellSpacing w:w="0" w:type="dxa"/>
        </w:trPr>
        <w:tc>
          <w:tcPr>
            <w:tcW w:w="667" w:type="pct"/>
            <w:hideMark/>
          </w:tcPr>
          <w:p w14:paraId="27F31C2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23497</w:t>
            </w:r>
          </w:p>
        </w:tc>
        <w:tc>
          <w:tcPr>
            <w:tcW w:w="4333" w:type="pct"/>
            <w:vAlign w:val="center"/>
            <w:hideMark/>
          </w:tcPr>
          <w:p w14:paraId="348AF5E1" w14:textId="4579DA9B"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 Name, Chemical Identity and Composition of Atrazine. (Unpublished study received Aug 10, 1973 un- der 4F1425; submitted by BASF Wyandotte Corp., Parsippany, N.J.; CDL:093800-A) </w:t>
            </w:r>
          </w:p>
        </w:tc>
      </w:tr>
      <w:tr w:rsidR="0069698D" w:rsidRPr="00416C11" w14:paraId="07A90F30" w14:textId="77777777" w:rsidTr="003A4062">
        <w:trPr>
          <w:tblCellSpacing w:w="0" w:type="dxa"/>
        </w:trPr>
        <w:tc>
          <w:tcPr>
            <w:tcW w:w="667" w:type="pct"/>
            <w:hideMark/>
          </w:tcPr>
          <w:p w14:paraId="07EDE52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23548</w:t>
            </w:r>
          </w:p>
        </w:tc>
        <w:tc>
          <w:tcPr>
            <w:tcW w:w="4333" w:type="pct"/>
            <w:vAlign w:val="center"/>
            <w:hideMark/>
          </w:tcPr>
          <w:p w14:paraId="4C7D8D7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(1977) Atrazine: Chemical Data Section. (Unpublished study received Jun 2, 1977 under 100-529; CDL: 230302-A) </w:t>
            </w:r>
          </w:p>
        </w:tc>
      </w:tr>
      <w:tr w:rsidR="0069698D" w:rsidRPr="00416C11" w14:paraId="4A395DDF" w14:textId="77777777" w:rsidTr="003A4062">
        <w:trPr>
          <w:tblCellSpacing w:w="0" w:type="dxa"/>
        </w:trPr>
        <w:tc>
          <w:tcPr>
            <w:tcW w:w="667" w:type="pct"/>
            <w:hideMark/>
          </w:tcPr>
          <w:p w14:paraId="7BB848B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23551</w:t>
            </w:r>
          </w:p>
        </w:tc>
        <w:tc>
          <w:tcPr>
            <w:tcW w:w="4333" w:type="pct"/>
            <w:vAlign w:val="center"/>
            <w:hideMark/>
          </w:tcPr>
          <w:p w14:paraId="67C9F7EE" w14:textId="1656051E"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(1977) </w:t>
            </w:r>
            <w:proofErr w:type="spellStart"/>
            <w:r w:rsidRPr="00416C11">
              <w:rPr>
                <w:rFonts w:ascii="Calibri" w:hAnsi="Calibri" w:cs="Calibri"/>
                <w:b w:val="0"/>
                <w:bCs w:val="0"/>
                <w:sz w:val="20"/>
                <w:szCs w:val="20"/>
              </w:rPr>
              <w:t>Aatrex</w:t>
            </w:r>
            <w:proofErr w:type="spellEnd"/>
            <w:r w:rsidRPr="00416C11">
              <w:rPr>
                <w:rFonts w:ascii="Calibri" w:hAnsi="Calibri" w:cs="Calibri"/>
                <w:b w:val="0"/>
                <w:bCs w:val="0"/>
                <w:sz w:val="20"/>
                <w:szCs w:val="20"/>
              </w:rPr>
              <w:t xml:space="preserve">^(R)I 80W: Chemistry Data Section. (Unpublished study received Jun 2, 1977 under 100-439; CDL:230304-A) </w:t>
            </w:r>
          </w:p>
        </w:tc>
      </w:tr>
      <w:tr w:rsidR="0069698D" w:rsidRPr="00416C11" w14:paraId="0CD672D6" w14:textId="77777777" w:rsidTr="003A4062">
        <w:trPr>
          <w:tblCellSpacing w:w="0" w:type="dxa"/>
        </w:trPr>
        <w:tc>
          <w:tcPr>
            <w:tcW w:w="667" w:type="pct"/>
            <w:hideMark/>
          </w:tcPr>
          <w:p w14:paraId="15D309E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23553</w:t>
            </w:r>
          </w:p>
        </w:tc>
        <w:tc>
          <w:tcPr>
            <w:tcW w:w="4333" w:type="pct"/>
            <w:vAlign w:val="center"/>
            <w:hideMark/>
          </w:tcPr>
          <w:p w14:paraId="5C2EDCB8" w14:textId="7A4B36E8"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(1977) </w:t>
            </w:r>
            <w:proofErr w:type="spellStart"/>
            <w:r w:rsidRPr="00416C11">
              <w:rPr>
                <w:rFonts w:ascii="Calibri" w:hAnsi="Calibri" w:cs="Calibri"/>
                <w:b w:val="0"/>
                <w:bCs w:val="0"/>
                <w:sz w:val="20"/>
                <w:szCs w:val="20"/>
              </w:rPr>
              <w:t>Aatrex</w:t>
            </w:r>
            <w:proofErr w:type="spellEnd"/>
            <w:r w:rsidRPr="00416C11">
              <w:rPr>
                <w:rFonts w:ascii="Calibri" w:hAnsi="Calibri" w:cs="Calibri"/>
                <w:b w:val="0"/>
                <w:bCs w:val="0"/>
                <w:sz w:val="20"/>
                <w:szCs w:val="20"/>
              </w:rPr>
              <w:t xml:space="preserve">^(R)I 4L: Chemistry Data Section. (Unpublished study received Jun 2, 1977 under 100-497; CDL:230298-A) </w:t>
            </w:r>
          </w:p>
        </w:tc>
      </w:tr>
      <w:tr w:rsidR="0069698D" w:rsidRPr="00416C11" w14:paraId="56EC05C8" w14:textId="77777777" w:rsidTr="003A4062">
        <w:trPr>
          <w:tblCellSpacing w:w="0" w:type="dxa"/>
        </w:trPr>
        <w:tc>
          <w:tcPr>
            <w:tcW w:w="667" w:type="pct"/>
            <w:hideMark/>
          </w:tcPr>
          <w:p w14:paraId="1A00361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23555</w:t>
            </w:r>
          </w:p>
        </w:tc>
        <w:tc>
          <w:tcPr>
            <w:tcW w:w="4333" w:type="pct"/>
            <w:vAlign w:val="center"/>
            <w:hideMark/>
          </w:tcPr>
          <w:p w14:paraId="1528BD1F" w14:textId="659D21E6"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(1977) </w:t>
            </w:r>
            <w:proofErr w:type="spellStart"/>
            <w:r w:rsidRPr="00416C11">
              <w:rPr>
                <w:rFonts w:ascii="Calibri" w:hAnsi="Calibri" w:cs="Calibri"/>
                <w:b w:val="0"/>
                <w:bCs w:val="0"/>
                <w:sz w:val="20"/>
                <w:szCs w:val="20"/>
              </w:rPr>
              <w:t>Aatrex</w:t>
            </w:r>
            <w:proofErr w:type="spellEnd"/>
            <w:r w:rsidRPr="00416C11">
              <w:rPr>
                <w:rFonts w:ascii="Calibri" w:hAnsi="Calibri" w:cs="Calibri"/>
                <w:b w:val="0"/>
                <w:bCs w:val="0"/>
                <w:sz w:val="20"/>
                <w:szCs w:val="20"/>
              </w:rPr>
              <w:t xml:space="preserve">^(R)I 90W: Chemical Data Section. (Unpublished study received Jun 2, 1977 under 100-585; CDL:230300-A) </w:t>
            </w:r>
          </w:p>
        </w:tc>
      </w:tr>
      <w:tr w:rsidR="0069698D" w:rsidRPr="00416C11" w14:paraId="6704D73D" w14:textId="77777777" w:rsidTr="003A4062">
        <w:trPr>
          <w:tblCellSpacing w:w="0" w:type="dxa"/>
        </w:trPr>
        <w:tc>
          <w:tcPr>
            <w:tcW w:w="667" w:type="pct"/>
            <w:hideMark/>
          </w:tcPr>
          <w:p w14:paraId="37A6BA59"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23575</w:t>
            </w:r>
          </w:p>
        </w:tc>
        <w:tc>
          <w:tcPr>
            <w:tcW w:w="4333" w:type="pct"/>
            <w:vAlign w:val="center"/>
            <w:hideMark/>
          </w:tcPr>
          <w:p w14:paraId="1247C95E" w14:textId="1D859036"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Monsanto Company (19??) The Name, Chemical Identity, Physical Composition of the Pesticide Chemical. (Unpublished study received Feb 17, 1976 under 524-EX-25; CDL:225853-A) </w:t>
            </w:r>
          </w:p>
        </w:tc>
      </w:tr>
      <w:tr w:rsidR="0069698D" w:rsidRPr="00416C11" w14:paraId="63DA4C0B" w14:textId="77777777" w:rsidTr="003A4062">
        <w:trPr>
          <w:tblCellSpacing w:w="0" w:type="dxa"/>
        </w:trPr>
        <w:tc>
          <w:tcPr>
            <w:tcW w:w="667" w:type="pct"/>
            <w:hideMark/>
          </w:tcPr>
          <w:p w14:paraId="3FC232E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24321</w:t>
            </w:r>
          </w:p>
        </w:tc>
        <w:tc>
          <w:tcPr>
            <w:tcW w:w="4333" w:type="pct"/>
            <w:vAlign w:val="center"/>
            <w:hideMark/>
          </w:tcPr>
          <w:p w14:paraId="182879E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 Confidential Ingredient Statement for Atrazine 80W. (Unpublished study received Aug 7, 1970 under un- known admin. no.; CDL:122281-A) </w:t>
            </w:r>
          </w:p>
        </w:tc>
      </w:tr>
      <w:tr w:rsidR="0069698D" w:rsidRPr="00416C11" w14:paraId="469F87A2" w14:textId="77777777" w:rsidTr="003A4062">
        <w:trPr>
          <w:tblCellSpacing w:w="0" w:type="dxa"/>
        </w:trPr>
        <w:tc>
          <w:tcPr>
            <w:tcW w:w="667" w:type="pct"/>
            <w:hideMark/>
          </w:tcPr>
          <w:p w14:paraId="48A41EC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lastRenderedPageBreak/>
              <w:t>24464</w:t>
            </w:r>
          </w:p>
        </w:tc>
        <w:tc>
          <w:tcPr>
            <w:tcW w:w="4333" w:type="pct"/>
            <w:vAlign w:val="center"/>
            <w:hideMark/>
          </w:tcPr>
          <w:p w14:paraId="5B3CCD5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Monsanto Company (1971) The Name, Chemical Identity, Physical Com- position of the Pesticide Chemical. (Unpublished study received Aug 11, 1972 under 524-303; CDL:004036-A) </w:t>
            </w:r>
          </w:p>
        </w:tc>
      </w:tr>
      <w:tr w:rsidR="0069698D" w:rsidRPr="00416C11" w14:paraId="6AC3139F" w14:textId="77777777" w:rsidTr="003A4062">
        <w:trPr>
          <w:tblCellSpacing w:w="0" w:type="dxa"/>
        </w:trPr>
        <w:tc>
          <w:tcPr>
            <w:tcW w:w="667" w:type="pct"/>
            <w:hideMark/>
          </w:tcPr>
          <w:p w14:paraId="71232EAF"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24679</w:t>
            </w:r>
          </w:p>
        </w:tc>
        <w:tc>
          <w:tcPr>
            <w:tcW w:w="4333" w:type="pct"/>
            <w:vAlign w:val="center"/>
            <w:hideMark/>
          </w:tcPr>
          <w:p w14:paraId="6DC2F1CC" w14:textId="4560862D"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(1977) </w:t>
            </w:r>
            <w:proofErr w:type="spellStart"/>
            <w:r w:rsidRPr="00416C11">
              <w:rPr>
                <w:rFonts w:ascii="Calibri" w:hAnsi="Calibri" w:cs="Calibri"/>
                <w:b w:val="0"/>
                <w:bCs w:val="0"/>
                <w:sz w:val="20"/>
                <w:szCs w:val="20"/>
              </w:rPr>
              <w:t>Atratol</w:t>
            </w:r>
            <w:proofErr w:type="spellEnd"/>
            <w:r w:rsidRPr="00416C11">
              <w:rPr>
                <w:rFonts w:ascii="Calibri" w:hAnsi="Calibri" w:cs="Calibri"/>
                <w:b w:val="0"/>
                <w:bCs w:val="0"/>
                <w:sz w:val="20"/>
                <w:szCs w:val="20"/>
              </w:rPr>
              <w:t xml:space="preserve">^(R)I 8P Chemical Data Section. (Unpublished study received Nov 17, 1978 under 100-475; CDL:235987-A) </w:t>
            </w:r>
          </w:p>
        </w:tc>
      </w:tr>
      <w:tr w:rsidR="0069698D" w:rsidRPr="00416C11" w14:paraId="5728E26C" w14:textId="77777777" w:rsidTr="003A4062">
        <w:trPr>
          <w:tblCellSpacing w:w="0" w:type="dxa"/>
        </w:trPr>
        <w:tc>
          <w:tcPr>
            <w:tcW w:w="667" w:type="pct"/>
            <w:hideMark/>
          </w:tcPr>
          <w:p w14:paraId="58D4A5F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24681</w:t>
            </w:r>
          </w:p>
        </w:tc>
        <w:tc>
          <w:tcPr>
            <w:tcW w:w="4333" w:type="pct"/>
            <w:vAlign w:val="center"/>
            <w:hideMark/>
          </w:tcPr>
          <w:p w14:paraId="70F08B9C" w14:textId="120E935E"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(1979) </w:t>
            </w:r>
            <w:proofErr w:type="spellStart"/>
            <w:r w:rsidRPr="00416C11">
              <w:rPr>
                <w:rFonts w:ascii="Calibri" w:hAnsi="Calibri" w:cs="Calibri"/>
                <w:b w:val="0"/>
                <w:bCs w:val="0"/>
                <w:sz w:val="20"/>
                <w:szCs w:val="20"/>
              </w:rPr>
              <w:t>Aatrex</w:t>
            </w:r>
            <w:proofErr w:type="spellEnd"/>
            <w:r w:rsidRPr="00416C11">
              <w:rPr>
                <w:rFonts w:ascii="Calibri" w:hAnsi="Calibri" w:cs="Calibri"/>
                <w:b w:val="0"/>
                <w:bCs w:val="0"/>
                <w:sz w:val="20"/>
                <w:szCs w:val="20"/>
              </w:rPr>
              <w:t xml:space="preserve">^(R)I 4L: Chemical Data Section. (Unpublished study received Jul 19, 1979 under 100-497; CDL:238868-A) </w:t>
            </w:r>
          </w:p>
        </w:tc>
      </w:tr>
      <w:tr w:rsidR="0069698D" w:rsidRPr="00416C11" w14:paraId="5CE9ABC2" w14:textId="77777777" w:rsidTr="003A4062">
        <w:trPr>
          <w:tblCellSpacing w:w="0" w:type="dxa"/>
        </w:trPr>
        <w:tc>
          <w:tcPr>
            <w:tcW w:w="667" w:type="pct"/>
            <w:hideMark/>
          </w:tcPr>
          <w:p w14:paraId="568321B9"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24697</w:t>
            </w:r>
          </w:p>
        </w:tc>
        <w:tc>
          <w:tcPr>
            <w:tcW w:w="4333" w:type="pct"/>
            <w:vAlign w:val="center"/>
            <w:hideMark/>
          </w:tcPr>
          <w:p w14:paraId="7FB1A3E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 Ingredient Statement for </w:t>
            </w:r>
            <w:proofErr w:type="spellStart"/>
            <w:proofErr w:type="gramStart"/>
            <w:r w:rsidRPr="00416C11">
              <w:rPr>
                <w:rFonts w:ascii="Calibri" w:hAnsi="Calibri" w:cs="Calibri"/>
                <w:b w:val="0"/>
                <w:bCs w:val="0"/>
                <w:sz w:val="20"/>
                <w:szCs w:val="20"/>
              </w:rPr>
              <w:t>Primazine</w:t>
            </w:r>
            <w:proofErr w:type="spellEnd"/>
            <w:r w:rsidRPr="00416C11">
              <w:rPr>
                <w:rFonts w:ascii="Calibri" w:hAnsi="Calibri" w:cs="Calibri"/>
                <w:b w:val="0"/>
                <w:bCs w:val="0"/>
                <w:sz w:val="20"/>
                <w:szCs w:val="20"/>
              </w:rPr>
              <w:t>(</w:t>
            </w:r>
            <w:proofErr w:type="gramEnd"/>
            <w:r w:rsidRPr="00416C11">
              <w:rPr>
                <w:rFonts w:ascii="Calibri" w:hAnsi="Calibri" w:cs="Calibri"/>
                <w:b w:val="0"/>
                <w:bCs w:val="0"/>
                <w:sz w:val="20"/>
                <w:szCs w:val="20"/>
              </w:rPr>
              <w:t xml:space="preserve">TM) 80W--80% Wettable Powder Herbicide. (Unpublished study received Oct 2, 1967 under 100-492; CDL:000510-C) </w:t>
            </w:r>
          </w:p>
        </w:tc>
      </w:tr>
      <w:tr w:rsidR="0069698D" w:rsidRPr="00416C11" w14:paraId="4385172B" w14:textId="77777777" w:rsidTr="003A4062">
        <w:trPr>
          <w:tblCellSpacing w:w="0" w:type="dxa"/>
        </w:trPr>
        <w:tc>
          <w:tcPr>
            <w:tcW w:w="667" w:type="pct"/>
            <w:hideMark/>
          </w:tcPr>
          <w:p w14:paraId="0B6F1F6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24766</w:t>
            </w:r>
          </w:p>
        </w:tc>
        <w:tc>
          <w:tcPr>
            <w:tcW w:w="4333" w:type="pct"/>
            <w:vAlign w:val="center"/>
            <w:hideMark/>
          </w:tcPr>
          <w:p w14:paraId="4114517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Union Carbide Agricultural Products Company (19??) Ingredient Statement. (Unpublished study received Mar 9, 1970 under 264- EX-34; CDL:123227-A) </w:t>
            </w:r>
          </w:p>
        </w:tc>
      </w:tr>
      <w:tr w:rsidR="0069698D" w:rsidRPr="00416C11" w14:paraId="0C94F5EC" w14:textId="77777777" w:rsidTr="003A4062">
        <w:trPr>
          <w:tblCellSpacing w:w="0" w:type="dxa"/>
        </w:trPr>
        <w:tc>
          <w:tcPr>
            <w:tcW w:w="667" w:type="pct"/>
            <w:hideMark/>
          </w:tcPr>
          <w:p w14:paraId="63D6B28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24781</w:t>
            </w:r>
          </w:p>
        </w:tc>
        <w:tc>
          <w:tcPr>
            <w:tcW w:w="4333" w:type="pct"/>
            <w:vAlign w:val="center"/>
            <w:hideMark/>
          </w:tcPr>
          <w:p w14:paraId="3E8B99B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Geigy Chemical Company (19??) Name, Chemical Identity and Com- position of Atrazine. (Unpublished study received Jun 23, 1967 under 7F0620; CDL:092914-D) </w:t>
            </w:r>
          </w:p>
        </w:tc>
      </w:tr>
      <w:tr w:rsidR="0069698D" w:rsidRPr="00416C11" w14:paraId="0FD6CC30" w14:textId="77777777" w:rsidTr="003A4062">
        <w:trPr>
          <w:tblCellSpacing w:w="0" w:type="dxa"/>
        </w:trPr>
        <w:tc>
          <w:tcPr>
            <w:tcW w:w="667" w:type="pct"/>
            <w:hideMark/>
          </w:tcPr>
          <w:p w14:paraId="49AB1C8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25050</w:t>
            </w:r>
          </w:p>
        </w:tc>
        <w:tc>
          <w:tcPr>
            <w:tcW w:w="4333" w:type="pct"/>
            <w:vAlign w:val="center"/>
            <w:hideMark/>
          </w:tcPr>
          <w:p w14:paraId="44732171" w14:textId="4A4C7BCF"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Mookerjee, P.K. (1979) Summary: Combat (CL 206,784) (2-Chloro-N-isopropyl-2',3'-acetoxylidide) Compatibility with </w:t>
            </w:r>
            <w:proofErr w:type="spellStart"/>
            <w:r w:rsidRPr="00416C11">
              <w:rPr>
                <w:rFonts w:ascii="Calibri" w:hAnsi="Calibri" w:cs="Calibri"/>
                <w:b w:val="0"/>
                <w:bCs w:val="0"/>
                <w:sz w:val="20"/>
                <w:szCs w:val="20"/>
              </w:rPr>
              <w:t>Aatrex</w:t>
            </w:r>
            <w:proofErr w:type="spellEnd"/>
            <w:r w:rsidRPr="00416C11">
              <w:rPr>
                <w:rFonts w:ascii="Calibri" w:hAnsi="Calibri" w:cs="Calibri"/>
                <w:b w:val="0"/>
                <w:bCs w:val="0"/>
                <w:sz w:val="20"/>
                <w:szCs w:val="20"/>
              </w:rPr>
              <w:t xml:space="preserve"> and Bladex. (Unpublished study received Feb 1, 1979 under 241- EX-90; submitted by American Cyanamid Co., Princeton, N.J.; CDL: 097783-A) </w:t>
            </w:r>
          </w:p>
        </w:tc>
      </w:tr>
      <w:tr w:rsidR="0069698D" w:rsidRPr="00416C11" w14:paraId="4FEF8A16" w14:textId="77777777" w:rsidTr="003A4062">
        <w:trPr>
          <w:tblCellSpacing w:w="0" w:type="dxa"/>
        </w:trPr>
        <w:tc>
          <w:tcPr>
            <w:tcW w:w="667" w:type="pct"/>
            <w:hideMark/>
          </w:tcPr>
          <w:p w14:paraId="3E6402A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26403</w:t>
            </w:r>
          </w:p>
        </w:tc>
        <w:tc>
          <w:tcPr>
            <w:tcW w:w="4333" w:type="pct"/>
            <w:vAlign w:val="center"/>
            <w:hideMark/>
          </w:tcPr>
          <w:p w14:paraId="1DC5FFB5" w14:textId="0C4C292D"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Agan Chemical Manufacturers, Limited (19??) Complete Chemical Com- position: Confidential Statement of Formula: Atrazine 4L (Flowable). (Unpublished study received Jun 8, 1976 under 11603-21; CDL:225551-G) </w:t>
            </w:r>
          </w:p>
        </w:tc>
      </w:tr>
      <w:tr w:rsidR="0069698D" w:rsidRPr="00416C11" w14:paraId="1AD8A87D" w14:textId="77777777" w:rsidTr="003A4062">
        <w:trPr>
          <w:tblCellSpacing w:w="0" w:type="dxa"/>
        </w:trPr>
        <w:tc>
          <w:tcPr>
            <w:tcW w:w="667" w:type="pct"/>
            <w:hideMark/>
          </w:tcPr>
          <w:p w14:paraId="339144D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27183</w:t>
            </w:r>
          </w:p>
        </w:tc>
        <w:tc>
          <w:tcPr>
            <w:tcW w:w="4333" w:type="pct"/>
            <w:vAlign w:val="center"/>
            <w:hideMark/>
          </w:tcPr>
          <w:p w14:paraId="670A8D39"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 Confidential Ingredient Statement of Formula for </w:t>
            </w:r>
            <w:proofErr w:type="spellStart"/>
            <w:r w:rsidRPr="00416C11">
              <w:rPr>
                <w:rFonts w:ascii="Calibri" w:hAnsi="Calibri" w:cs="Calibri"/>
                <w:b w:val="0"/>
                <w:bCs w:val="0"/>
                <w:sz w:val="20"/>
                <w:szCs w:val="20"/>
              </w:rPr>
              <w:t>Aatrex</w:t>
            </w:r>
            <w:proofErr w:type="spellEnd"/>
            <w:r w:rsidRPr="00416C11">
              <w:rPr>
                <w:rFonts w:ascii="Calibri" w:hAnsi="Calibri" w:cs="Calibri"/>
                <w:b w:val="0"/>
                <w:bCs w:val="0"/>
                <w:sz w:val="20"/>
                <w:szCs w:val="20"/>
              </w:rPr>
              <w:t xml:space="preserve">-Propachlor 10G. (Unpublished study received Sep 1, 1971 under 100-EX-24; CDL:122595-B) </w:t>
            </w:r>
          </w:p>
        </w:tc>
      </w:tr>
      <w:tr w:rsidR="0069698D" w:rsidRPr="00416C11" w14:paraId="63676CF0" w14:textId="77777777" w:rsidTr="003A4062">
        <w:trPr>
          <w:tblCellSpacing w:w="0" w:type="dxa"/>
        </w:trPr>
        <w:tc>
          <w:tcPr>
            <w:tcW w:w="667" w:type="pct"/>
            <w:hideMark/>
          </w:tcPr>
          <w:p w14:paraId="04C482A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27194</w:t>
            </w:r>
          </w:p>
        </w:tc>
        <w:tc>
          <w:tcPr>
            <w:tcW w:w="4333" w:type="pct"/>
            <w:vAlign w:val="center"/>
            <w:hideMark/>
          </w:tcPr>
          <w:p w14:paraId="01D4FFD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Geigy Chemical Corporation (1968) Atrazine. (Unpublished study received Oct 12, 1976 under 10065-8; submitted by </w:t>
            </w:r>
            <w:proofErr w:type="spellStart"/>
            <w:r w:rsidRPr="00416C11">
              <w:rPr>
                <w:rFonts w:ascii="Calibri" w:hAnsi="Calibri" w:cs="Calibri"/>
                <w:b w:val="0"/>
                <w:bCs w:val="0"/>
                <w:sz w:val="20"/>
                <w:szCs w:val="20"/>
              </w:rPr>
              <w:t>Fisons</w:t>
            </w:r>
            <w:proofErr w:type="spellEnd"/>
            <w:r w:rsidRPr="00416C11">
              <w:rPr>
                <w:rFonts w:ascii="Calibri" w:hAnsi="Calibri" w:cs="Calibri"/>
                <w:b w:val="0"/>
                <w:bCs w:val="0"/>
                <w:sz w:val="20"/>
                <w:szCs w:val="20"/>
              </w:rPr>
              <w:t xml:space="preserve"> Corp., Agricultural Chemicals Div., Bedford, Mass.; CDL:226311-D) </w:t>
            </w:r>
          </w:p>
        </w:tc>
      </w:tr>
      <w:tr w:rsidR="0069698D" w:rsidRPr="00416C11" w14:paraId="6A0039C3" w14:textId="77777777" w:rsidTr="003A4062">
        <w:trPr>
          <w:tblCellSpacing w:w="0" w:type="dxa"/>
        </w:trPr>
        <w:tc>
          <w:tcPr>
            <w:tcW w:w="667" w:type="pct"/>
            <w:hideMark/>
          </w:tcPr>
          <w:p w14:paraId="11CB15E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27198</w:t>
            </w:r>
          </w:p>
        </w:tc>
        <w:tc>
          <w:tcPr>
            <w:tcW w:w="4333" w:type="pct"/>
            <w:vAlign w:val="center"/>
            <w:hideMark/>
          </w:tcPr>
          <w:p w14:paraId="3712DEF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(1977) </w:t>
            </w:r>
            <w:proofErr w:type="spellStart"/>
            <w:r w:rsidRPr="00416C11">
              <w:rPr>
                <w:rFonts w:ascii="Calibri" w:hAnsi="Calibri" w:cs="Calibri"/>
                <w:b w:val="0"/>
                <w:bCs w:val="0"/>
                <w:sz w:val="20"/>
                <w:szCs w:val="20"/>
              </w:rPr>
              <w:t>Atratol</w:t>
            </w:r>
            <w:proofErr w:type="spellEnd"/>
            <w:r w:rsidRPr="00416C11">
              <w:rPr>
                <w:rFonts w:ascii="Calibri" w:hAnsi="Calibri" w:cs="Calibri"/>
                <w:b w:val="0"/>
                <w:bCs w:val="0"/>
                <w:sz w:val="20"/>
                <w:szCs w:val="20"/>
              </w:rPr>
              <w:t xml:space="preserve"> 80W: Chemical Data Section. (Unpublished study received Jul 21, 1978 under 100-503; CDL: 234491-A) </w:t>
            </w:r>
          </w:p>
        </w:tc>
      </w:tr>
      <w:tr w:rsidR="0069698D" w:rsidRPr="00416C11" w14:paraId="67AF45BA" w14:textId="77777777" w:rsidTr="003A4062">
        <w:trPr>
          <w:tblCellSpacing w:w="0" w:type="dxa"/>
        </w:trPr>
        <w:tc>
          <w:tcPr>
            <w:tcW w:w="667" w:type="pct"/>
            <w:hideMark/>
          </w:tcPr>
          <w:p w14:paraId="25B4E919"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30147</w:t>
            </w:r>
          </w:p>
        </w:tc>
        <w:tc>
          <w:tcPr>
            <w:tcW w:w="4333" w:type="pct"/>
            <w:vAlign w:val="center"/>
            <w:hideMark/>
          </w:tcPr>
          <w:p w14:paraId="285F3635" w14:textId="50104BEC"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Monsanto Company (19??) Product Chemistry. (Unpublished study received Sep 25, 1978 under KS 78/18; submitted by state of Kansas for Monsanto; CDL:235363-A) </w:t>
            </w:r>
          </w:p>
        </w:tc>
      </w:tr>
      <w:tr w:rsidR="0069698D" w:rsidRPr="00416C11" w14:paraId="10C9295E" w14:textId="77777777" w:rsidTr="003A4062">
        <w:trPr>
          <w:tblCellSpacing w:w="0" w:type="dxa"/>
        </w:trPr>
        <w:tc>
          <w:tcPr>
            <w:tcW w:w="667" w:type="pct"/>
            <w:hideMark/>
          </w:tcPr>
          <w:p w14:paraId="4A12CC6F"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32059</w:t>
            </w:r>
          </w:p>
        </w:tc>
        <w:tc>
          <w:tcPr>
            <w:tcW w:w="4333" w:type="pct"/>
            <w:vAlign w:val="center"/>
            <w:hideMark/>
          </w:tcPr>
          <w:p w14:paraId="4E398C53" w14:textId="0D057D8D"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Monsanto Company (19??) The Name, Chemical Identity, Physical Composition of the Pesticide Chemical. (Unpublished study received Aug 22, 1966 under 524-152; CDL:003992-A) </w:t>
            </w:r>
          </w:p>
        </w:tc>
      </w:tr>
      <w:tr w:rsidR="0069698D" w:rsidRPr="00416C11" w14:paraId="1C8D82B0" w14:textId="77777777" w:rsidTr="003A4062">
        <w:trPr>
          <w:tblCellSpacing w:w="0" w:type="dxa"/>
        </w:trPr>
        <w:tc>
          <w:tcPr>
            <w:tcW w:w="667" w:type="pct"/>
            <w:hideMark/>
          </w:tcPr>
          <w:p w14:paraId="1044AD2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55646</w:t>
            </w:r>
          </w:p>
        </w:tc>
        <w:tc>
          <w:tcPr>
            <w:tcW w:w="4333" w:type="pct"/>
            <w:vAlign w:val="center"/>
            <w:hideMark/>
          </w:tcPr>
          <w:p w14:paraId="35B28462" w14:textId="77777777" w:rsidR="0069698D" w:rsidRPr="00416C11" w:rsidRDefault="0069698D" w:rsidP="0069698D">
            <w:pPr>
              <w:rPr>
                <w:rFonts w:ascii="Calibri" w:hAnsi="Calibri" w:cs="Calibri"/>
                <w:b w:val="0"/>
                <w:bCs w:val="0"/>
                <w:sz w:val="20"/>
                <w:szCs w:val="20"/>
              </w:rPr>
            </w:pPr>
            <w:proofErr w:type="spellStart"/>
            <w:r w:rsidRPr="00416C11">
              <w:rPr>
                <w:rFonts w:ascii="Calibri" w:hAnsi="Calibri" w:cs="Calibri"/>
                <w:b w:val="0"/>
                <w:bCs w:val="0"/>
                <w:sz w:val="20"/>
                <w:szCs w:val="20"/>
              </w:rPr>
              <w:t>Rumianca</w:t>
            </w:r>
            <w:proofErr w:type="spellEnd"/>
            <w:r w:rsidRPr="00416C11">
              <w:rPr>
                <w:rFonts w:ascii="Calibri" w:hAnsi="Calibri" w:cs="Calibri"/>
                <w:b w:val="0"/>
                <w:bCs w:val="0"/>
                <w:sz w:val="20"/>
                <w:szCs w:val="20"/>
              </w:rPr>
              <w:t xml:space="preserve"> S.p.A. (19??) General Chemistry Data. (Unpublished study received Aug 29, 1977 under 40643-1; CDL:231465-A) </w:t>
            </w:r>
          </w:p>
        </w:tc>
      </w:tr>
      <w:tr w:rsidR="0069698D" w:rsidRPr="00416C11" w14:paraId="05F1E514" w14:textId="77777777" w:rsidTr="003A4062">
        <w:trPr>
          <w:tblCellSpacing w:w="0" w:type="dxa"/>
        </w:trPr>
        <w:tc>
          <w:tcPr>
            <w:tcW w:w="667" w:type="pct"/>
            <w:hideMark/>
          </w:tcPr>
          <w:p w14:paraId="7BDB60AB"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65115</w:t>
            </w:r>
          </w:p>
        </w:tc>
        <w:tc>
          <w:tcPr>
            <w:tcW w:w="4333" w:type="pct"/>
            <w:vAlign w:val="center"/>
            <w:hideMark/>
          </w:tcPr>
          <w:p w14:paraId="2A186BF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 Confidential Ingredient Statement for </w:t>
            </w:r>
            <w:proofErr w:type="spellStart"/>
            <w:r w:rsidRPr="00416C11">
              <w:rPr>
                <w:rFonts w:ascii="Calibri" w:hAnsi="Calibri" w:cs="Calibri"/>
                <w:b w:val="0"/>
                <w:bCs w:val="0"/>
                <w:sz w:val="20"/>
                <w:szCs w:val="20"/>
              </w:rPr>
              <w:t>Aatrex</w:t>
            </w:r>
            <w:proofErr w:type="spellEnd"/>
            <w:r w:rsidRPr="00416C11">
              <w:rPr>
                <w:rFonts w:ascii="Calibri" w:hAnsi="Calibri" w:cs="Calibri"/>
                <w:b w:val="0"/>
                <w:bCs w:val="0"/>
                <w:sz w:val="20"/>
                <w:szCs w:val="20"/>
              </w:rPr>
              <w:t xml:space="preserve">^(R)I-Propachlor 10G. (Unpublished study received Nov 20, 1970 under 100-EX-24; CDL:122593-A) </w:t>
            </w:r>
          </w:p>
        </w:tc>
      </w:tr>
      <w:tr w:rsidR="0069698D" w:rsidRPr="00416C11" w14:paraId="4E3DF34C" w14:textId="77777777" w:rsidTr="003A4062">
        <w:trPr>
          <w:tblCellSpacing w:w="0" w:type="dxa"/>
        </w:trPr>
        <w:tc>
          <w:tcPr>
            <w:tcW w:w="667" w:type="pct"/>
            <w:hideMark/>
          </w:tcPr>
          <w:p w14:paraId="2BEDF2A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75054</w:t>
            </w:r>
          </w:p>
        </w:tc>
        <w:tc>
          <w:tcPr>
            <w:tcW w:w="4333" w:type="pct"/>
            <w:vAlign w:val="center"/>
            <w:hideMark/>
          </w:tcPr>
          <w:p w14:paraId="6282C7F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Corporation (19??) </w:t>
            </w:r>
            <w:proofErr w:type="spellStart"/>
            <w:r w:rsidRPr="00416C11">
              <w:rPr>
                <w:rFonts w:ascii="Calibri" w:hAnsi="Calibri" w:cs="Calibri"/>
                <w:b w:val="0"/>
                <w:bCs w:val="0"/>
                <w:sz w:val="20"/>
                <w:szCs w:val="20"/>
              </w:rPr>
              <w:t>Aatrex</w:t>
            </w:r>
            <w:proofErr w:type="spellEnd"/>
            <w:r w:rsidRPr="00416C11">
              <w:rPr>
                <w:rFonts w:ascii="Calibri" w:hAnsi="Calibri" w:cs="Calibri"/>
                <w:b w:val="0"/>
                <w:bCs w:val="0"/>
                <w:sz w:val="20"/>
                <w:szCs w:val="20"/>
              </w:rPr>
              <w:t xml:space="preserve">^(R)I 5L. (Unpublished study received Jun 5, 1981 under 100-621; CDL:245363-A) </w:t>
            </w:r>
          </w:p>
        </w:tc>
      </w:tr>
      <w:tr w:rsidR="0069698D" w:rsidRPr="00416C11" w14:paraId="0C79564A" w14:textId="77777777" w:rsidTr="003A4062">
        <w:trPr>
          <w:tblCellSpacing w:w="0" w:type="dxa"/>
        </w:trPr>
        <w:tc>
          <w:tcPr>
            <w:tcW w:w="667" w:type="pct"/>
            <w:hideMark/>
          </w:tcPr>
          <w:p w14:paraId="39AB76A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82599</w:t>
            </w:r>
          </w:p>
        </w:tc>
        <w:tc>
          <w:tcPr>
            <w:tcW w:w="4333" w:type="pct"/>
            <w:vAlign w:val="center"/>
            <w:hideMark/>
          </w:tcPr>
          <w:p w14:paraId="01F41940" w14:textId="26AE4FAF"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Ciba-Geigy Corporation (19??) Confidential Ingredient Statement: Bicep (1.75:</w:t>
            </w:r>
            <w:proofErr w:type="gramStart"/>
            <w:r w:rsidRPr="00416C11">
              <w:rPr>
                <w:rFonts w:ascii="Calibri" w:hAnsi="Calibri" w:cs="Calibri"/>
                <w:b w:val="0"/>
                <w:bCs w:val="0"/>
                <w:sz w:val="20"/>
                <w:szCs w:val="20"/>
              </w:rPr>
              <w:t>1)|</w:t>
            </w:r>
            <w:proofErr w:type="gramEnd"/>
            <w:r w:rsidRPr="00416C11">
              <w:rPr>
                <w:rFonts w:ascii="Calibri" w:hAnsi="Calibri" w:cs="Calibri"/>
                <w:b w:val="0"/>
                <w:bCs w:val="0"/>
                <w:sz w:val="20"/>
                <w:szCs w:val="20"/>
              </w:rPr>
              <w:t xml:space="preserve">. (Unpublished study received Sep 30, 1981 under 100-623; CDL:246034-B) </w:t>
            </w:r>
          </w:p>
        </w:tc>
      </w:tr>
      <w:tr w:rsidR="0069698D" w:rsidRPr="00416C11" w14:paraId="69860D01" w14:textId="77777777" w:rsidTr="003A4062">
        <w:trPr>
          <w:tblCellSpacing w:w="0" w:type="dxa"/>
        </w:trPr>
        <w:tc>
          <w:tcPr>
            <w:tcW w:w="667" w:type="pct"/>
            <w:hideMark/>
          </w:tcPr>
          <w:p w14:paraId="25F0048B"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96620</w:t>
            </w:r>
          </w:p>
        </w:tc>
        <w:tc>
          <w:tcPr>
            <w:tcW w:w="4333" w:type="pct"/>
            <w:vAlign w:val="center"/>
            <w:hideMark/>
          </w:tcPr>
          <w:p w14:paraId="03EB00B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Monsanto Company (19??) The Name, Chemical Identity, Physical Composition of the Pesticide Chemical</w:t>
            </w:r>
            <w:proofErr w:type="gramStart"/>
            <w:r w:rsidRPr="00416C11">
              <w:rPr>
                <w:rFonts w:ascii="Calibri" w:hAnsi="Calibri" w:cs="Calibri"/>
                <w:b w:val="0"/>
                <w:bCs w:val="0"/>
                <w:sz w:val="20"/>
                <w:szCs w:val="20"/>
              </w:rPr>
              <w:t>: ?Lasso</w:t>
            </w:r>
            <w:proofErr w:type="gramEnd"/>
            <w:r w:rsidRPr="00416C11">
              <w:rPr>
                <w:rFonts w:ascii="Calibri" w:hAnsi="Calibri" w:cs="Calibri"/>
                <w:b w:val="0"/>
                <w:bCs w:val="0"/>
                <w:sz w:val="20"/>
                <w:szCs w:val="20"/>
              </w:rPr>
              <w:t xml:space="preserve">^(R)I-ME/Atrazine Herbicide|. (Unpublished study received Jan 25, 1982 under 524-EX-59; CDL:246981-A) </w:t>
            </w:r>
          </w:p>
        </w:tc>
      </w:tr>
      <w:tr w:rsidR="0069698D" w:rsidRPr="00416C11" w14:paraId="43591345" w14:textId="77777777" w:rsidTr="003A4062">
        <w:trPr>
          <w:tblCellSpacing w:w="0" w:type="dxa"/>
        </w:trPr>
        <w:tc>
          <w:tcPr>
            <w:tcW w:w="667" w:type="pct"/>
            <w:hideMark/>
          </w:tcPr>
          <w:p w14:paraId="56ADD63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lastRenderedPageBreak/>
              <w:t>111686</w:t>
            </w:r>
          </w:p>
        </w:tc>
        <w:tc>
          <w:tcPr>
            <w:tcW w:w="4333" w:type="pct"/>
            <w:vAlign w:val="center"/>
            <w:hideMark/>
          </w:tcPr>
          <w:p w14:paraId="6600AF7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Geigy Chemical Corp. (1967) (Chemical Study: Propazine). (Compilation; unpublished study received Dec 27, 1967 under 8F0687; CDL: 092992-A) </w:t>
            </w:r>
          </w:p>
        </w:tc>
      </w:tr>
      <w:tr w:rsidR="0069698D" w:rsidRPr="00416C11" w14:paraId="5FA54C13" w14:textId="77777777" w:rsidTr="003A4062">
        <w:trPr>
          <w:tblCellSpacing w:w="0" w:type="dxa"/>
        </w:trPr>
        <w:tc>
          <w:tcPr>
            <w:tcW w:w="667" w:type="pct"/>
            <w:hideMark/>
          </w:tcPr>
          <w:p w14:paraId="4B45152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125726</w:t>
            </w:r>
          </w:p>
        </w:tc>
        <w:tc>
          <w:tcPr>
            <w:tcW w:w="4333" w:type="pct"/>
            <w:vAlign w:val="center"/>
            <w:hideMark/>
          </w:tcPr>
          <w:p w14:paraId="344895BD" w14:textId="0833AEAA"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 (1982) Chemical Study: Bicep 6L|. (Compilation; unpublished study received Feb 3, 1983 under 100-645; CDL: 249499-A) </w:t>
            </w:r>
          </w:p>
        </w:tc>
      </w:tr>
      <w:tr w:rsidR="0069698D" w:rsidRPr="00416C11" w14:paraId="7AC9CB3F" w14:textId="77777777" w:rsidTr="003A4062">
        <w:trPr>
          <w:tblCellSpacing w:w="0" w:type="dxa"/>
        </w:trPr>
        <w:tc>
          <w:tcPr>
            <w:tcW w:w="667" w:type="pct"/>
            <w:hideMark/>
          </w:tcPr>
          <w:p w14:paraId="63645BA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139355</w:t>
            </w:r>
          </w:p>
        </w:tc>
        <w:tc>
          <w:tcPr>
            <w:tcW w:w="4333" w:type="pct"/>
            <w:vAlign w:val="center"/>
            <w:hideMark/>
          </w:tcPr>
          <w:p w14:paraId="1C1C0A7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Geigy Chemical Corporation (19??) Name, Chemical Identity and Com- position of Atrazine. (Unpublished study received Aug 12, 1966 under 7F0525; CDL:092814-B) </w:t>
            </w:r>
          </w:p>
        </w:tc>
      </w:tr>
      <w:tr w:rsidR="0069698D" w:rsidRPr="00416C11" w14:paraId="72E556CF" w14:textId="77777777" w:rsidTr="003A4062">
        <w:trPr>
          <w:tblCellSpacing w:w="0" w:type="dxa"/>
        </w:trPr>
        <w:tc>
          <w:tcPr>
            <w:tcW w:w="667" w:type="pct"/>
            <w:hideMark/>
          </w:tcPr>
          <w:p w14:paraId="2A87183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141156</w:t>
            </w:r>
          </w:p>
        </w:tc>
        <w:tc>
          <w:tcPr>
            <w:tcW w:w="4333" w:type="pct"/>
            <w:vAlign w:val="center"/>
            <w:hideMark/>
          </w:tcPr>
          <w:p w14:paraId="1BB7BD49" w14:textId="77777777" w:rsidR="0069698D" w:rsidRPr="00416C11" w:rsidRDefault="0069698D" w:rsidP="0069698D">
            <w:pPr>
              <w:rPr>
                <w:rFonts w:ascii="Calibri" w:hAnsi="Calibri" w:cs="Calibri"/>
                <w:b w:val="0"/>
                <w:bCs w:val="0"/>
                <w:sz w:val="20"/>
                <w:szCs w:val="20"/>
              </w:rPr>
            </w:pPr>
            <w:proofErr w:type="spellStart"/>
            <w:r w:rsidRPr="00416C11">
              <w:rPr>
                <w:rFonts w:ascii="Calibri" w:hAnsi="Calibri" w:cs="Calibri"/>
                <w:b w:val="0"/>
                <w:bCs w:val="0"/>
                <w:sz w:val="20"/>
                <w:szCs w:val="20"/>
              </w:rPr>
              <w:t>Industria</w:t>
            </w:r>
            <w:proofErr w:type="spellEnd"/>
            <w:r w:rsidRPr="00416C11">
              <w:rPr>
                <w:rFonts w:ascii="Calibri" w:hAnsi="Calibri" w:cs="Calibri"/>
                <w:b w:val="0"/>
                <w:bCs w:val="0"/>
                <w:sz w:val="20"/>
                <w:szCs w:val="20"/>
              </w:rPr>
              <w:t xml:space="preserve"> </w:t>
            </w:r>
            <w:proofErr w:type="spellStart"/>
            <w:r w:rsidRPr="00416C11">
              <w:rPr>
                <w:rFonts w:ascii="Calibri" w:hAnsi="Calibri" w:cs="Calibri"/>
                <w:b w:val="0"/>
                <w:bCs w:val="0"/>
                <w:sz w:val="20"/>
                <w:szCs w:val="20"/>
              </w:rPr>
              <w:t>Prodotti</w:t>
            </w:r>
            <w:proofErr w:type="spellEnd"/>
            <w:r w:rsidRPr="00416C11">
              <w:rPr>
                <w:rFonts w:ascii="Calibri" w:hAnsi="Calibri" w:cs="Calibri"/>
                <w:b w:val="0"/>
                <w:bCs w:val="0"/>
                <w:sz w:val="20"/>
                <w:szCs w:val="20"/>
              </w:rPr>
              <w:t xml:space="preserve"> </w:t>
            </w:r>
            <w:proofErr w:type="spellStart"/>
            <w:r w:rsidRPr="00416C11">
              <w:rPr>
                <w:rFonts w:ascii="Calibri" w:hAnsi="Calibri" w:cs="Calibri"/>
                <w:b w:val="0"/>
                <w:bCs w:val="0"/>
                <w:sz w:val="20"/>
                <w:szCs w:val="20"/>
              </w:rPr>
              <w:t>Chimici</w:t>
            </w:r>
            <w:proofErr w:type="spellEnd"/>
            <w:r w:rsidRPr="00416C11">
              <w:rPr>
                <w:rFonts w:ascii="Calibri" w:hAnsi="Calibri" w:cs="Calibri"/>
                <w:b w:val="0"/>
                <w:bCs w:val="0"/>
                <w:sz w:val="20"/>
                <w:szCs w:val="20"/>
              </w:rPr>
              <w:t xml:space="preserve">, </w:t>
            </w:r>
            <w:proofErr w:type="spellStart"/>
            <w:r w:rsidRPr="00416C11">
              <w:rPr>
                <w:rFonts w:ascii="Calibri" w:hAnsi="Calibri" w:cs="Calibri"/>
                <w:b w:val="0"/>
                <w:bCs w:val="0"/>
                <w:sz w:val="20"/>
                <w:szCs w:val="20"/>
              </w:rPr>
              <w:t>S.p.</w:t>
            </w:r>
            <w:proofErr w:type="spellEnd"/>
            <w:r w:rsidRPr="00416C11">
              <w:rPr>
                <w:rFonts w:ascii="Calibri" w:hAnsi="Calibri" w:cs="Calibri"/>
                <w:b w:val="0"/>
                <w:bCs w:val="0"/>
                <w:sz w:val="20"/>
                <w:szCs w:val="20"/>
              </w:rPr>
              <w:t xml:space="preserve"> A. (1984) [Atrazine Product Chemistry Data]. Unpublished compilation. 55 p. </w:t>
            </w:r>
          </w:p>
        </w:tc>
      </w:tr>
      <w:tr w:rsidR="0069698D" w:rsidRPr="00416C11" w14:paraId="530BDF03" w14:textId="77777777" w:rsidTr="003A4062">
        <w:trPr>
          <w:tblCellSpacing w:w="0" w:type="dxa"/>
        </w:trPr>
        <w:tc>
          <w:tcPr>
            <w:tcW w:w="667" w:type="pct"/>
            <w:hideMark/>
          </w:tcPr>
          <w:p w14:paraId="6340335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142160</w:t>
            </w:r>
          </w:p>
        </w:tc>
        <w:tc>
          <w:tcPr>
            <w:tcW w:w="4333" w:type="pct"/>
            <w:vAlign w:val="center"/>
            <w:hideMark/>
          </w:tcPr>
          <w:p w14:paraId="30FF73D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 (1984) [Product Chemistry of Technical Atrazine]. Unpublished compilation. 108 p. </w:t>
            </w:r>
          </w:p>
        </w:tc>
      </w:tr>
      <w:tr w:rsidR="0069698D" w:rsidRPr="00416C11" w14:paraId="6980E8C0" w14:textId="77777777" w:rsidTr="003A4062">
        <w:trPr>
          <w:tblCellSpacing w:w="0" w:type="dxa"/>
        </w:trPr>
        <w:tc>
          <w:tcPr>
            <w:tcW w:w="667" w:type="pct"/>
            <w:hideMark/>
          </w:tcPr>
          <w:p w14:paraId="0977631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142862</w:t>
            </w:r>
          </w:p>
        </w:tc>
        <w:tc>
          <w:tcPr>
            <w:tcW w:w="4333" w:type="pct"/>
            <w:vAlign w:val="center"/>
            <w:hideMark/>
          </w:tcPr>
          <w:p w14:paraId="44220E0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 (19??) [Product Chemistry Data for </w:t>
            </w:r>
            <w:proofErr w:type="spellStart"/>
            <w:r w:rsidRPr="00416C11">
              <w:rPr>
                <w:rFonts w:ascii="Calibri" w:hAnsi="Calibri" w:cs="Calibri"/>
                <w:b w:val="0"/>
                <w:bCs w:val="0"/>
                <w:sz w:val="20"/>
                <w:szCs w:val="20"/>
              </w:rPr>
              <w:t>Aatrex</w:t>
            </w:r>
            <w:proofErr w:type="spellEnd"/>
            <w:r w:rsidRPr="00416C11">
              <w:rPr>
                <w:rFonts w:ascii="Calibri" w:hAnsi="Calibri" w:cs="Calibri"/>
                <w:b w:val="0"/>
                <w:bCs w:val="0"/>
                <w:sz w:val="20"/>
                <w:szCs w:val="20"/>
              </w:rPr>
              <w:t xml:space="preserve"> 8G]. Unpublished compilation. 35 p. </w:t>
            </w:r>
          </w:p>
        </w:tc>
      </w:tr>
      <w:tr w:rsidR="0069698D" w:rsidRPr="00416C11" w14:paraId="678AA463" w14:textId="77777777" w:rsidTr="003A4062">
        <w:trPr>
          <w:tblCellSpacing w:w="0" w:type="dxa"/>
        </w:trPr>
        <w:tc>
          <w:tcPr>
            <w:tcW w:w="667" w:type="pct"/>
            <w:hideMark/>
          </w:tcPr>
          <w:p w14:paraId="116DEF29"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146477</w:t>
            </w:r>
          </w:p>
        </w:tc>
        <w:tc>
          <w:tcPr>
            <w:tcW w:w="4333" w:type="pct"/>
            <w:vAlign w:val="center"/>
            <w:hideMark/>
          </w:tcPr>
          <w:p w14:paraId="417CB07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Campbell, A. (1985) Bromoxynil: Formulation Specific Chemistry Data in Support of Registration for Bromoxynil-Atrazine Flowable Formulation "Mallet" (AXF 1319): Project No.854F11. Unpublished study prepared by Union Carbide Agricultural Products Co. 49 p. </w:t>
            </w:r>
          </w:p>
        </w:tc>
      </w:tr>
      <w:tr w:rsidR="0069698D" w:rsidRPr="00416C11" w14:paraId="0628A55A" w14:textId="77777777" w:rsidTr="003A4062">
        <w:trPr>
          <w:tblCellSpacing w:w="0" w:type="dxa"/>
        </w:trPr>
        <w:tc>
          <w:tcPr>
            <w:tcW w:w="667" w:type="pct"/>
            <w:hideMark/>
          </w:tcPr>
          <w:p w14:paraId="4CD15E0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153833</w:t>
            </w:r>
          </w:p>
        </w:tc>
        <w:tc>
          <w:tcPr>
            <w:tcW w:w="4333" w:type="pct"/>
            <w:vAlign w:val="center"/>
            <w:hideMark/>
          </w:tcPr>
          <w:p w14:paraId="17111A3F"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Wargo, J. (1985) Product Chemistry Data Requirements under EPA Pesticide Assessment Guidelines: Bromoxynil Octanoate/Atrazine Mix: Ref No. 85/BHL/472/AG: ASD No. 85/149. Unpublished compilation prepared by Rhone-Poulenc Inc. 247 p. </w:t>
            </w:r>
          </w:p>
        </w:tc>
      </w:tr>
      <w:tr w:rsidR="0069698D" w:rsidRPr="00416C11" w14:paraId="08B67BF9" w14:textId="77777777" w:rsidTr="003A4062">
        <w:trPr>
          <w:tblCellSpacing w:w="0" w:type="dxa"/>
        </w:trPr>
        <w:tc>
          <w:tcPr>
            <w:tcW w:w="667" w:type="pct"/>
            <w:hideMark/>
          </w:tcPr>
          <w:p w14:paraId="605C259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159202</w:t>
            </w:r>
          </w:p>
        </w:tc>
        <w:tc>
          <w:tcPr>
            <w:tcW w:w="4333" w:type="pct"/>
            <w:vAlign w:val="center"/>
            <w:hideMark/>
          </w:tcPr>
          <w:p w14:paraId="4A1AFF0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Ciba-Geigy Corp. (1975?) GA-2-622 4.5L: Name, Chemical Identity and Composition of the Pesticide Chemical. Unpublished study. 1 p. </w:t>
            </w:r>
          </w:p>
        </w:tc>
      </w:tr>
      <w:tr w:rsidR="0069698D" w:rsidRPr="00416C11" w14:paraId="227C6639" w14:textId="77777777" w:rsidTr="003A4062">
        <w:trPr>
          <w:tblCellSpacing w:w="0" w:type="dxa"/>
        </w:trPr>
        <w:tc>
          <w:tcPr>
            <w:tcW w:w="667" w:type="pct"/>
            <w:hideMark/>
          </w:tcPr>
          <w:p w14:paraId="5BBEBD6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164302</w:t>
            </w:r>
          </w:p>
        </w:tc>
        <w:tc>
          <w:tcPr>
            <w:tcW w:w="4333" w:type="pct"/>
            <w:vAlign w:val="center"/>
            <w:hideMark/>
          </w:tcPr>
          <w:p w14:paraId="3F75BA6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Tucker, D., comp. (1986) Product Chemistry in Support of Registration of Atrazine 4L. Unpublished compilation prepared by </w:t>
            </w:r>
            <w:proofErr w:type="spellStart"/>
            <w:r w:rsidRPr="00416C11">
              <w:rPr>
                <w:rFonts w:ascii="Calibri" w:hAnsi="Calibri" w:cs="Calibri"/>
                <w:b w:val="0"/>
                <w:bCs w:val="0"/>
                <w:sz w:val="20"/>
                <w:szCs w:val="20"/>
              </w:rPr>
              <w:t>Landia</w:t>
            </w:r>
            <w:proofErr w:type="spellEnd"/>
            <w:r w:rsidRPr="00416C11">
              <w:rPr>
                <w:rFonts w:ascii="Calibri" w:hAnsi="Calibri" w:cs="Calibri"/>
                <w:b w:val="0"/>
                <w:bCs w:val="0"/>
                <w:sz w:val="20"/>
                <w:szCs w:val="20"/>
              </w:rPr>
              <w:t xml:space="preserve"> Chemical Co. 56 p. </w:t>
            </w:r>
          </w:p>
        </w:tc>
      </w:tr>
      <w:tr w:rsidR="0069698D" w:rsidRPr="00416C11" w14:paraId="3DADB72B" w14:textId="77777777" w:rsidTr="003A4062">
        <w:trPr>
          <w:tblCellSpacing w:w="0" w:type="dxa"/>
        </w:trPr>
        <w:tc>
          <w:tcPr>
            <w:tcW w:w="667" w:type="pct"/>
            <w:hideMark/>
          </w:tcPr>
          <w:p w14:paraId="196A4EA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164303</w:t>
            </w:r>
          </w:p>
        </w:tc>
        <w:tc>
          <w:tcPr>
            <w:tcW w:w="4333" w:type="pct"/>
            <w:vAlign w:val="center"/>
            <w:hideMark/>
          </w:tcPr>
          <w:p w14:paraId="1E58547B" w14:textId="0DDC78C3"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Tucker, D., comp. (1986) Product Chemistry in Support of Registration of Atrazine 80W. Unpublished compilation prepared by Landia Chemical Co. 38 p. </w:t>
            </w:r>
          </w:p>
        </w:tc>
      </w:tr>
      <w:tr w:rsidR="0069698D" w:rsidRPr="00416C11" w14:paraId="00D7A06F" w14:textId="77777777" w:rsidTr="003A4062">
        <w:trPr>
          <w:tblCellSpacing w:w="0" w:type="dxa"/>
        </w:trPr>
        <w:tc>
          <w:tcPr>
            <w:tcW w:w="667" w:type="pct"/>
            <w:hideMark/>
          </w:tcPr>
          <w:p w14:paraId="4C58C73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40194001</w:t>
            </w:r>
          </w:p>
        </w:tc>
        <w:tc>
          <w:tcPr>
            <w:tcW w:w="4333" w:type="pct"/>
            <w:vAlign w:val="center"/>
            <w:hideMark/>
          </w:tcPr>
          <w:p w14:paraId="04DF2D4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McLane, H. (1987) Weed &amp; Feed for St. Augustine Grass: 0.42% Atra- zine + Fertilizer: Laboratory Project ID: PC/36W&amp;F-ST.PC. Un- published study prepared by Wheeler Fertilizer &amp; Chemical Co. 4 p. </w:t>
            </w:r>
          </w:p>
        </w:tc>
      </w:tr>
      <w:tr w:rsidR="0069698D" w:rsidRPr="00416C11" w14:paraId="6B7D00EC" w14:textId="77777777" w:rsidTr="003A4062">
        <w:trPr>
          <w:tblCellSpacing w:w="0" w:type="dxa"/>
        </w:trPr>
        <w:tc>
          <w:tcPr>
            <w:tcW w:w="667" w:type="pct"/>
            <w:hideMark/>
          </w:tcPr>
          <w:p w14:paraId="6B326DE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40202201</w:t>
            </w:r>
          </w:p>
        </w:tc>
        <w:tc>
          <w:tcPr>
            <w:tcW w:w="4333" w:type="pct"/>
            <w:vAlign w:val="center"/>
            <w:hideMark/>
          </w:tcPr>
          <w:p w14:paraId="08B038BB"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Brown, R. (1986) Bicep II Product Chemistry: Study No. PC-87-011. Unpublished study prepared by Ciba-Geigy Corp. 227 p. </w:t>
            </w:r>
          </w:p>
        </w:tc>
      </w:tr>
      <w:tr w:rsidR="0069698D" w:rsidRPr="00416C11" w14:paraId="15346DC9" w14:textId="77777777" w:rsidTr="003A4062">
        <w:trPr>
          <w:tblCellSpacing w:w="0" w:type="dxa"/>
        </w:trPr>
        <w:tc>
          <w:tcPr>
            <w:tcW w:w="667" w:type="pct"/>
            <w:hideMark/>
          </w:tcPr>
          <w:p w14:paraId="3599574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40229401</w:t>
            </w:r>
          </w:p>
        </w:tc>
        <w:tc>
          <w:tcPr>
            <w:tcW w:w="4333" w:type="pct"/>
            <w:vAlign w:val="center"/>
            <w:hideMark/>
          </w:tcPr>
          <w:p w14:paraId="56B5BD8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Drexel Chemical Co. (1987) Product Specific Chemistry for Drexel Simazat 4L. Unpublished compilation. 15 p. </w:t>
            </w:r>
          </w:p>
        </w:tc>
      </w:tr>
      <w:tr w:rsidR="0069698D" w:rsidRPr="00416C11" w14:paraId="48289842" w14:textId="77777777" w:rsidTr="003A4062">
        <w:trPr>
          <w:tblCellSpacing w:w="0" w:type="dxa"/>
        </w:trPr>
        <w:tc>
          <w:tcPr>
            <w:tcW w:w="667" w:type="pct"/>
            <w:hideMark/>
          </w:tcPr>
          <w:p w14:paraId="1764830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40566501</w:t>
            </w:r>
          </w:p>
        </w:tc>
        <w:tc>
          <w:tcPr>
            <w:tcW w:w="4333" w:type="pct"/>
            <w:vAlign w:val="center"/>
            <w:hideMark/>
          </w:tcPr>
          <w:p w14:paraId="0603503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Brown, R.; Lail, L. (1988) Technical Atrazine: Product Chemistry: Laboratory Project ID PC-87-023. Unpublished study prepared by Ciba-Geigy Corporation. 267 p. </w:t>
            </w:r>
          </w:p>
        </w:tc>
      </w:tr>
      <w:tr w:rsidR="0069698D" w:rsidRPr="00416C11" w14:paraId="6104CE33" w14:textId="77777777" w:rsidTr="003A4062">
        <w:trPr>
          <w:tblCellSpacing w:w="0" w:type="dxa"/>
        </w:trPr>
        <w:tc>
          <w:tcPr>
            <w:tcW w:w="667" w:type="pct"/>
            <w:hideMark/>
          </w:tcPr>
          <w:p w14:paraId="5865ECC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40603301</w:t>
            </w:r>
          </w:p>
        </w:tc>
        <w:tc>
          <w:tcPr>
            <w:tcW w:w="4333" w:type="pct"/>
            <w:vAlign w:val="center"/>
            <w:hideMark/>
          </w:tcPr>
          <w:p w14:paraId="5938543F" w14:textId="64834143"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Hicks, O. (1987) Product Chemistry </w:t>
            </w:r>
            <w:proofErr w:type="gramStart"/>
            <w:r w:rsidRPr="00416C11">
              <w:rPr>
                <w:rFonts w:ascii="Calibri" w:hAnsi="Calibri" w:cs="Calibri"/>
                <w:b w:val="0"/>
                <w:bCs w:val="0"/>
                <w:sz w:val="20"/>
                <w:szCs w:val="20"/>
              </w:rPr>
              <w:t>To</w:t>
            </w:r>
            <w:proofErr w:type="gramEnd"/>
            <w:r w:rsidRPr="00416C11">
              <w:rPr>
                <w:rFonts w:ascii="Calibri" w:hAnsi="Calibri" w:cs="Calibri"/>
                <w:b w:val="0"/>
                <w:bCs w:val="0"/>
                <w:sz w:val="20"/>
                <w:szCs w:val="20"/>
              </w:rPr>
              <w:t xml:space="preserve"> Support the Registration MON- 9875 Herbicide. Part 1, Product Identity and Composition: Lab- oratory Project No. MSL-6738: R. D. No. 859. Unpublished compilation prepared by Monsanto Agricultural Co. 37 p. </w:t>
            </w:r>
          </w:p>
        </w:tc>
      </w:tr>
      <w:tr w:rsidR="0069698D" w:rsidRPr="00416C11" w14:paraId="00FE63D1" w14:textId="77777777" w:rsidTr="003A4062">
        <w:trPr>
          <w:tblCellSpacing w:w="0" w:type="dxa"/>
        </w:trPr>
        <w:tc>
          <w:tcPr>
            <w:tcW w:w="667" w:type="pct"/>
            <w:hideMark/>
          </w:tcPr>
          <w:p w14:paraId="1067682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40854101</w:t>
            </w:r>
          </w:p>
        </w:tc>
        <w:tc>
          <w:tcPr>
            <w:tcW w:w="4333" w:type="pct"/>
            <w:vAlign w:val="center"/>
            <w:hideMark/>
          </w:tcPr>
          <w:p w14:paraId="6A1349A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Hicks, O. (1988) Product Chemistry Data </w:t>
            </w:r>
            <w:proofErr w:type="gramStart"/>
            <w:r w:rsidRPr="00416C11">
              <w:rPr>
                <w:rFonts w:ascii="Calibri" w:hAnsi="Calibri" w:cs="Calibri"/>
                <w:b w:val="0"/>
                <w:bCs w:val="0"/>
                <w:sz w:val="20"/>
                <w:szCs w:val="20"/>
              </w:rPr>
              <w:t>To</w:t>
            </w:r>
            <w:proofErr w:type="gramEnd"/>
            <w:r w:rsidRPr="00416C11">
              <w:rPr>
                <w:rFonts w:ascii="Calibri" w:hAnsi="Calibri" w:cs="Calibri"/>
                <w:b w:val="0"/>
                <w:bCs w:val="0"/>
                <w:sz w:val="20"/>
                <w:szCs w:val="20"/>
              </w:rPr>
              <w:t xml:space="preserve"> Support the Registration of Mon 15615 Herbicide--Part 1 of 3: Product Identity and Composition: Laboratory Project No. MSL-7937: R.D. No. 893. Unpublished compilation prepared by Monsanto Agricultural Co. 42 p. </w:t>
            </w:r>
          </w:p>
        </w:tc>
      </w:tr>
      <w:tr w:rsidR="0069698D" w:rsidRPr="00416C11" w14:paraId="4E5322CB" w14:textId="77777777" w:rsidTr="003A4062">
        <w:trPr>
          <w:tblCellSpacing w:w="0" w:type="dxa"/>
        </w:trPr>
        <w:tc>
          <w:tcPr>
            <w:tcW w:w="667" w:type="pct"/>
            <w:hideMark/>
          </w:tcPr>
          <w:p w14:paraId="3A4806F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40866401</w:t>
            </w:r>
          </w:p>
        </w:tc>
        <w:tc>
          <w:tcPr>
            <w:tcW w:w="4333" w:type="pct"/>
            <w:vAlign w:val="center"/>
            <w:hideMark/>
          </w:tcPr>
          <w:p w14:paraId="78401AD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Gosso, G. (1988) Atrazine </w:t>
            </w:r>
            <w:proofErr w:type="gramStart"/>
            <w:r w:rsidRPr="00416C11">
              <w:rPr>
                <w:rFonts w:ascii="Calibri" w:hAnsi="Calibri" w:cs="Calibri"/>
                <w:b w:val="0"/>
                <w:bCs w:val="0"/>
                <w:sz w:val="20"/>
                <w:szCs w:val="20"/>
              </w:rPr>
              <w:t>... ?Product</w:t>
            </w:r>
            <w:proofErr w:type="gramEnd"/>
            <w:r w:rsidRPr="00416C11">
              <w:rPr>
                <w:rFonts w:ascii="Calibri" w:hAnsi="Calibri" w:cs="Calibri"/>
                <w:b w:val="0"/>
                <w:bCs w:val="0"/>
                <w:sz w:val="20"/>
                <w:szCs w:val="20"/>
              </w:rPr>
              <w:t xml:space="preserve"> Chemistry|. Unpublished compilation prepared by Oxon Italia. 45 p. </w:t>
            </w:r>
          </w:p>
        </w:tc>
      </w:tr>
      <w:tr w:rsidR="0069698D" w:rsidRPr="00416C11" w14:paraId="2B937715" w14:textId="77777777" w:rsidTr="003A4062">
        <w:trPr>
          <w:tblCellSpacing w:w="0" w:type="dxa"/>
        </w:trPr>
        <w:tc>
          <w:tcPr>
            <w:tcW w:w="667" w:type="pct"/>
            <w:hideMark/>
          </w:tcPr>
          <w:p w14:paraId="666A9A7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lastRenderedPageBreak/>
              <w:t>41041301</w:t>
            </w:r>
          </w:p>
        </w:tc>
        <w:tc>
          <w:tcPr>
            <w:tcW w:w="4333" w:type="pct"/>
            <w:vAlign w:val="center"/>
            <w:hideMark/>
          </w:tcPr>
          <w:p w14:paraId="22B597F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Arcuri, P. (1988) Product Specific Data for the Registration of SMCP 22-5-7 Fertilizer + Atrazine + Fe + Mn, E.P.A. Registration Symbol 6720-URA. Unpublished study prepared by Southern Mill Creek Products Co., Inc. 18 p. </w:t>
            </w:r>
          </w:p>
        </w:tc>
      </w:tr>
      <w:tr w:rsidR="0069698D" w:rsidRPr="00416C11" w14:paraId="4E0E153C" w14:textId="77777777" w:rsidTr="003A4062">
        <w:trPr>
          <w:tblCellSpacing w:w="0" w:type="dxa"/>
        </w:trPr>
        <w:tc>
          <w:tcPr>
            <w:tcW w:w="667" w:type="pct"/>
            <w:hideMark/>
          </w:tcPr>
          <w:p w14:paraId="534C3BB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41087001</w:t>
            </w:r>
          </w:p>
        </w:tc>
        <w:tc>
          <w:tcPr>
            <w:tcW w:w="4333" w:type="pct"/>
            <w:vAlign w:val="center"/>
            <w:hideMark/>
          </w:tcPr>
          <w:p w14:paraId="2E9CBD1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Jackson, M. (1989) Product Chemistry Data: Clean Crop Atrazine 90 WDG Herbicide: Study No. 89-4A. Unpublished study prepared by Platte Chemical Co. 29 p. </w:t>
            </w:r>
          </w:p>
        </w:tc>
      </w:tr>
      <w:tr w:rsidR="0069698D" w:rsidRPr="00416C11" w14:paraId="7A38A781" w14:textId="77777777" w:rsidTr="003A4062">
        <w:trPr>
          <w:tblCellSpacing w:w="0" w:type="dxa"/>
        </w:trPr>
        <w:tc>
          <w:tcPr>
            <w:tcW w:w="667" w:type="pct"/>
            <w:hideMark/>
          </w:tcPr>
          <w:p w14:paraId="0D51736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41146401</w:t>
            </w:r>
          </w:p>
        </w:tc>
        <w:tc>
          <w:tcPr>
            <w:tcW w:w="4333" w:type="pct"/>
            <w:vAlign w:val="center"/>
            <w:hideMark/>
          </w:tcPr>
          <w:p w14:paraId="08C49FF1" w14:textId="3D01097A"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Karczewski, A. (1989) Product Identity and Composition; Analysis and Certification of Product Ingredients; Physical and Chemical Characteristics: Project ID: 8909244. Unpublished study prepared by Chevron Chemical Co. 39 p. </w:t>
            </w:r>
          </w:p>
        </w:tc>
      </w:tr>
      <w:tr w:rsidR="0069698D" w:rsidRPr="00416C11" w14:paraId="1C39CC33" w14:textId="77777777" w:rsidTr="003A4062">
        <w:trPr>
          <w:tblCellSpacing w:w="0" w:type="dxa"/>
        </w:trPr>
        <w:tc>
          <w:tcPr>
            <w:tcW w:w="667" w:type="pct"/>
            <w:hideMark/>
          </w:tcPr>
          <w:p w14:paraId="6A7F009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41379801</w:t>
            </w:r>
          </w:p>
        </w:tc>
        <w:tc>
          <w:tcPr>
            <w:tcW w:w="4333" w:type="pct"/>
            <w:vAlign w:val="center"/>
            <w:hideMark/>
          </w:tcPr>
          <w:p w14:paraId="25467D1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Drexel Chemical Co. (1989) Drexel Atrazine Technical: Identity and Composition. Unpublished study. 36 p. </w:t>
            </w:r>
          </w:p>
        </w:tc>
      </w:tr>
      <w:tr w:rsidR="0069698D" w:rsidRPr="00416C11" w14:paraId="1D9703D4" w14:textId="77777777" w:rsidTr="003A4062">
        <w:trPr>
          <w:tblCellSpacing w:w="0" w:type="dxa"/>
        </w:trPr>
        <w:tc>
          <w:tcPr>
            <w:tcW w:w="667" w:type="pct"/>
            <w:hideMark/>
          </w:tcPr>
          <w:p w14:paraId="705B892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42004001</w:t>
            </w:r>
          </w:p>
        </w:tc>
        <w:tc>
          <w:tcPr>
            <w:tcW w:w="4333" w:type="pct"/>
            <w:vAlign w:val="center"/>
            <w:hideMark/>
          </w:tcPr>
          <w:p w14:paraId="02A8B792" w14:textId="69911370"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Lail, L. (1991) Bicep Lite Herbicide: Product Chemistry: Lab Project Number: PC-91-018. Unpublished study prepared by Ciba-Geigy Corp. 166 p. </w:t>
            </w:r>
          </w:p>
        </w:tc>
      </w:tr>
      <w:tr w:rsidR="0069698D" w:rsidRPr="00416C11" w14:paraId="68FD41D7" w14:textId="77777777" w:rsidTr="003A4062">
        <w:trPr>
          <w:tblCellSpacing w:w="0" w:type="dxa"/>
        </w:trPr>
        <w:tc>
          <w:tcPr>
            <w:tcW w:w="667" w:type="pct"/>
            <w:hideMark/>
          </w:tcPr>
          <w:p w14:paraId="457AA0C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42373201</w:t>
            </w:r>
          </w:p>
        </w:tc>
        <w:tc>
          <w:tcPr>
            <w:tcW w:w="4333" w:type="pct"/>
            <w:vAlign w:val="center"/>
            <w:hideMark/>
          </w:tcPr>
          <w:p w14:paraId="0C77BF9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Panek, E.; Proska, D. (1992) Series 61 Report for BAS 474 15 H: Product Chemistry Studies: Lab Project Number: FR9213: 92/5084. Unpublished study prepared by BASF Corp. 58 p. </w:t>
            </w:r>
          </w:p>
        </w:tc>
      </w:tr>
      <w:tr w:rsidR="0069698D" w:rsidRPr="00416C11" w14:paraId="7DFFFA52" w14:textId="77777777" w:rsidTr="003A4062">
        <w:trPr>
          <w:tblCellSpacing w:w="0" w:type="dxa"/>
        </w:trPr>
        <w:tc>
          <w:tcPr>
            <w:tcW w:w="667" w:type="pct"/>
            <w:hideMark/>
          </w:tcPr>
          <w:p w14:paraId="56D3D45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42400701</w:t>
            </w:r>
          </w:p>
        </w:tc>
        <w:tc>
          <w:tcPr>
            <w:tcW w:w="4333" w:type="pct"/>
            <w:vAlign w:val="center"/>
            <w:hideMark/>
          </w:tcPr>
          <w:p w14:paraId="1785AB0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Jackson, M. (1992) Product Chemistry Data Clean Crop Atrazine 80 WP: Lab Project Number: 92-37A. Unpublished study prepared by Platte Chemical Co. 6 p. </w:t>
            </w:r>
          </w:p>
        </w:tc>
      </w:tr>
      <w:tr w:rsidR="0069698D" w:rsidRPr="00416C11" w14:paraId="2DA1ED3B" w14:textId="77777777" w:rsidTr="003A4062">
        <w:trPr>
          <w:tblCellSpacing w:w="0" w:type="dxa"/>
        </w:trPr>
        <w:tc>
          <w:tcPr>
            <w:tcW w:w="667" w:type="pct"/>
            <w:hideMark/>
          </w:tcPr>
          <w:p w14:paraId="60330B8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42401001</w:t>
            </w:r>
          </w:p>
        </w:tc>
        <w:tc>
          <w:tcPr>
            <w:tcW w:w="4333" w:type="pct"/>
            <w:vAlign w:val="center"/>
            <w:hideMark/>
          </w:tcPr>
          <w:p w14:paraId="214D4D79"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Jackson, M. (1992) Product Chemistry Data: Clean Crop Atrazine 4L: Lab Project Number: 92-35A. Unpublished study prepared by Platte Chemical Co. 40 p. </w:t>
            </w:r>
          </w:p>
        </w:tc>
      </w:tr>
      <w:tr w:rsidR="0069698D" w:rsidRPr="00416C11" w14:paraId="489EBF1B" w14:textId="77777777" w:rsidTr="003A4062">
        <w:trPr>
          <w:tblCellSpacing w:w="0" w:type="dxa"/>
        </w:trPr>
        <w:tc>
          <w:tcPr>
            <w:tcW w:w="667" w:type="pct"/>
            <w:hideMark/>
          </w:tcPr>
          <w:p w14:paraId="3816B4D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42431101</w:t>
            </w:r>
          </w:p>
        </w:tc>
        <w:tc>
          <w:tcPr>
            <w:tcW w:w="4333" w:type="pct"/>
            <w:vAlign w:val="center"/>
            <w:hideMark/>
          </w:tcPr>
          <w:p w14:paraId="5A24961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Lail, L. (1992) Bicep DF: Product Chemistry: Lab Project Number: PC-92-016. Unpublished study prepared by Ciba-Geigy Corp. 133 p. </w:t>
            </w:r>
          </w:p>
        </w:tc>
      </w:tr>
      <w:tr w:rsidR="0069698D" w:rsidRPr="00416C11" w14:paraId="6655E091" w14:textId="77777777" w:rsidTr="003A4062">
        <w:trPr>
          <w:tblCellSpacing w:w="0" w:type="dxa"/>
        </w:trPr>
        <w:tc>
          <w:tcPr>
            <w:tcW w:w="667" w:type="pct"/>
            <w:hideMark/>
          </w:tcPr>
          <w:p w14:paraId="0D1644FB"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42468801</w:t>
            </w:r>
          </w:p>
        </w:tc>
        <w:tc>
          <w:tcPr>
            <w:tcW w:w="4333" w:type="pct"/>
            <w:vAlign w:val="center"/>
            <w:hideMark/>
          </w:tcPr>
          <w:p w14:paraId="2A610051" w14:textId="1A6BA3CC"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Mahlburg, W. (1992) Product Chemistry Data for Shotgun Flowable Herbicide: Identity, Composition, Analysis and Certification of Ingredients|: Lab Project Number: 92-73A. Unpublished study prepared by Platte Chemical Co. 38 p. </w:t>
            </w:r>
          </w:p>
        </w:tc>
      </w:tr>
      <w:tr w:rsidR="0069698D" w:rsidRPr="00416C11" w14:paraId="03985046" w14:textId="77777777" w:rsidTr="003A4062">
        <w:trPr>
          <w:tblCellSpacing w:w="0" w:type="dxa"/>
        </w:trPr>
        <w:tc>
          <w:tcPr>
            <w:tcW w:w="667" w:type="pct"/>
            <w:hideMark/>
          </w:tcPr>
          <w:p w14:paraId="0794FCE9"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42637701</w:t>
            </w:r>
          </w:p>
        </w:tc>
        <w:tc>
          <w:tcPr>
            <w:tcW w:w="4333" w:type="pct"/>
            <w:vAlign w:val="center"/>
            <w:hideMark/>
          </w:tcPr>
          <w:p w14:paraId="79B72F2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Stonich, D. (1992) ICIA5676/Atrazine 5SC: Product Chemistry (5 lb/U.S. Gal. ICIA5676/Atrazine SC): Interim Report: Lab Project Number: FOR-016: RR 92-084B. Unpublished study prepared by ICI Americas, Inc. 116 p. </w:t>
            </w:r>
          </w:p>
        </w:tc>
      </w:tr>
      <w:tr w:rsidR="0069698D" w:rsidRPr="00416C11" w14:paraId="168EF29F" w14:textId="77777777" w:rsidTr="003A4062">
        <w:trPr>
          <w:tblCellSpacing w:w="0" w:type="dxa"/>
        </w:trPr>
        <w:tc>
          <w:tcPr>
            <w:tcW w:w="667" w:type="pct"/>
            <w:hideMark/>
          </w:tcPr>
          <w:p w14:paraId="054C38F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42666601</w:t>
            </w:r>
          </w:p>
        </w:tc>
        <w:tc>
          <w:tcPr>
            <w:tcW w:w="4333" w:type="pct"/>
            <w:vAlign w:val="center"/>
            <w:hideMark/>
          </w:tcPr>
          <w:p w14:paraId="583223A9"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Cannan, T. (1993) SAN 1280 H 600 SE 401 DP Herbicide (Guardsman Herbicide) Product Identity and Composition: Lab Project Number: 414106-14: DP-301186. Unpublished study prepared by Sandoz Agro, Inc. 88 p. </w:t>
            </w:r>
          </w:p>
        </w:tc>
      </w:tr>
      <w:tr w:rsidR="0069698D" w:rsidRPr="00416C11" w14:paraId="4FF6B7B4" w14:textId="77777777" w:rsidTr="003A4062">
        <w:trPr>
          <w:tblCellSpacing w:w="0" w:type="dxa"/>
        </w:trPr>
        <w:tc>
          <w:tcPr>
            <w:tcW w:w="667" w:type="pct"/>
            <w:hideMark/>
          </w:tcPr>
          <w:p w14:paraId="04FE8AA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42735701</w:t>
            </w:r>
          </w:p>
        </w:tc>
        <w:tc>
          <w:tcPr>
            <w:tcW w:w="4333" w:type="pct"/>
            <w:vAlign w:val="center"/>
            <w:hideMark/>
          </w:tcPr>
          <w:p w14:paraId="341976F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Dahmer, M. (1992) Product Identity and Disclosure of Ingredients, Pursuit/Atrazine SC. Unpublished study prepared by American Cyanamid Company. 14 p. </w:t>
            </w:r>
          </w:p>
        </w:tc>
      </w:tr>
      <w:tr w:rsidR="0069698D" w:rsidRPr="00416C11" w14:paraId="2BF42FC3" w14:textId="77777777" w:rsidTr="003A4062">
        <w:trPr>
          <w:tblCellSpacing w:w="0" w:type="dxa"/>
        </w:trPr>
        <w:tc>
          <w:tcPr>
            <w:tcW w:w="667" w:type="pct"/>
            <w:hideMark/>
          </w:tcPr>
          <w:p w14:paraId="46F24E8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43063107</w:t>
            </w:r>
          </w:p>
        </w:tc>
        <w:tc>
          <w:tcPr>
            <w:tcW w:w="4333" w:type="pct"/>
            <w:vAlign w:val="center"/>
            <w:hideMark/>
          </w:tcPr>
          <w:p w14:paraId="58BB7E9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Volgas, G. (1993) Product Chemistry: Atrazine 90DF: Lab Project Number: ATRA90-PC. Unpublished study prepared by Helena Development Lab. 49 p. </w:t>
            </w:r>
          </w:p>
        </w:tc>
      </w:tr>
      <w:tr w:rsidR="0069698D" w:rsidRPr="00416C11" w14:paraId="45D4C140" w14:textId="77777777" w:rsidTr="003A4062">
        <w:trPr>
          <w:tblCellSpacing w:w="0" w:type="dxa"/>
        </w:trPr>
        <w:tc>
          <w:tcPr>
            <w:tcW w:w="667" w:type="pct"/>
            <w:hideMark/>
          </w:tcPr>
          <w:p w14:paraId="51D91B9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43188901</w:t>
            </w:r>
          </w:p>
        </w:tc>
        <w:tc>
          <w:tcPr>
            <w:tcW w:w="4333" w:type="pct"/>
            <w:vAlign w:val="center"/>
            <w:hideMark/>
          </w:tcPr>
          <w:p w14:paraId="1103475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Jackson, W. (1994) Atrazine Technical: Product Chemistry: Lab Project Number: PC-94-003. Unpublished study prepared by Ciba-Geigy Corp. 12 p. </w:t>
            </w:r>
          </w:p>
        </w:tc>
      </w:tr>
      <w:tr w:rsidR="0069698D" w:rsidRPr="00416C11" w14:paraId="376656B9" w14:textId="77777777" w:rsidTr="003A4062">
        <w:trPr>
          <w:tblCellSpacing w:w="0" w:type="dxa"/>
        </w:trPr>
        <w:tc>
          <w:tcPr>
            <w:tcW w:w="667" w:type="pct"/>
            <w:hideMark/>
          </w:tcPr>
          <w:p w14:paraId="0E069CA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43247201</w:t>
            </w:r>
          </w:p>
        </w:tc>
        <w:tc>
          <w:tcPr>
            <w:tcW w:w="4333" w:type="pct"/>
            <w:vAlign w:val="center"/>
            <w:hideMark/>
          </w:tcPr>
          <w:p w14:paraId="2EB380F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Lail, L. (1993) Bicep Lite II: Product Chemistry: Lab Project Number: PC-93-001. Unpublished study prepared by Ciba-Geigy Corp. 206 p. </w:t>
            </w:r>
          </w:p>
        </w:tc>
      </w:tr>
      <w:tr w:rsidR="0069698D" w:rsidRPr="00416C11" w14:paraId="71E71838" w14:textId="77777777" w:rsidTr="003A4062">
        <w:trPr>
          <w:tblCellSpacing w:w="0" w:type="dxa"/>
        </w:trPr>
        <w:tc>
          <w:tcPr>
            <w:tcW w:w="667" w:type="pct"/>
            <w:hideMark/>
          </w:tcPr>
          <w:p w14:paraId="6C19C16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43258701</w:t>
            </w:r>
          </w:p>
        </w:tc>
        <w:tc>
          <w:tcPr>
            <w:tcW w:w="4333" w:type="pct"/>
            <w:vAlign w:val="center"/>
            <w:hideMark/>
          </w:tcPr>
          <w:p w14:paraId="331CC61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McIntyre, C. (1994) Product Chemistry Study for MON-8412 Herbicide Formulation: Lab Project Number: PC27-94-4: 0902491. Unpublished study prepared by The Agricultural Group of Monsanto Co. MCR-Analytical Sciences Center. 111 p. </w:t>
            </w:r>
          </w:p>
        </w:tc>
      </w:tr>
      <w:tr w:rsidR="0069698D" w:rsidRPr="00416C11" w14:paraId="70BEFDDE" w14:textId="77777777" w:rsidTr="003A4062">
        <w:trPr>
          <w:tblCellSpacing w:w="0" w:type="dxa"/>
        </w:trPr>
        <w:tc>
          <w:tcPr>
            <w:tcW w:w="667" w:type="pct"/>
            <w:hideMark/>
          </w:tcPr>
          <w:p w14:paraId="4999165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lastRenderedPageBreak/>
              <w:t>43311101</w:t>
            </w:r>
          </w:p>
        </w:tc>
        <w:tc>
          <w:tcPr>
            <w:tcW w:w="4333" w:type="pct"/>
            <w:vAlign w:val="center"/>
            <w:hideMark/>
          </w:tcPr>
          <w:p w14:paraId="10FA634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Siemann, L. (1994) BUCTRIL + Atrazine Gel: End-use Product Chemistry: Lab Project Number: 3632-F. Unpublished study prepared by Midwest Research Institute. 121 p. </w:t>
            </w:r>
          </w:p>
        </w:tc>
      </w:tr>
      <w:tr w:rsidR="0069698D" w:rsidRPr="00416C11" w14:paraId="6B15613F" w14:textId="77777777" w:rsidTr="003A4062">
        <w:trPr>
          <w:tblCellSpacing w:w="0" w:type="dxa"/>
        </w:trPr>
        <w:tc>
          <w:tcPr>
            <w:tcW w:w="667" w:type="pct"/>
            <w:hideMark/>
          </w:tcPr>
          <w:p w14:paraId="6A1E298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43512601</w:t>
            </w:r>
          </w:p>
        </w:tc>
        <w:tc>
          <w:tcPr>
            <w:tcW w:w="4333" w:type="pct"/>
            <w:vAlign w:val="center"/>
            <w:hideMark/>
          </w:tcPr>
          <w:p w14:paraId="222B1D7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McIntyre, C. (1995) Product Chemistry Study for MON-8434 Herbicide Formulation: Final Report: Lab Project Number: MSL-13,841: 1286: R.D. 1286. Unpublished study prepared by Monsanto Co. 90 p. </w:t>
            </w:r>
          </w:p>
        </w:tc>
      </w:tr>
      <w:tr w:rsidR="0069698D" w:rsidRPr="00416C11" w14:paraId="689D0E7D" w14:textId="77777777" w:rsidTr="003A4062">
        <w:trPr>
          <w:tblCellSpacing w:w="0" w:type="dxa"/>
        </w:trPr>
        <w:tc>
          <w:tcPr>
            <w:tcW w:w="667" w:type="pct"/>
            <w:hideMark/>
          </w:tcPr>
          <w:p w14:paraId="2E40AEF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43546801</w:t>
            </w:r>
          </w:p>
        </w:tc>
        <w:tc>
          <w:tcPr>
            <w:tcW w:w="4333" w:type="pct"/>
            <w:vAlign w:val="center"/>
            <w:hideMark/>
          </w:tcPr>
          <w:p w14:paraId="0285F88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Dowler, C. (1995) GX-413: Product Chemistry Data: Lab Project Number: 94-015. Unpublished study prepared by Griffin Corp. 75 p. </w:t>
            </w:r>
          </w:p>
        </w:tc>
      </w:tr>
      <w:tr w:rsidR="0069698D" w:rsidRPr="00416C11" w14:paraId="489676EA" w14:textId="77777777" w:rsidTr="003A4062">
        <w:trPr>
          <w:tblCellSpacing w:w="0" w:type="dxa"/>
        </w:trPr>
        <w:tc>
          <w:tcPr>
            <w:tcW w:w="667" w:type="pct"/>
            <w:hideMark/>
          </w:tcPr>
          <w:p w14:paraId="6C41C66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43546901</w:t>
            </w:r>
          </w:p>
        </w:tc>
        <w:tc>
          <w:tcPr>
            <w:tcW w:w="4333" w:type="pct"/>
            <w:vAlign w:val="center"/>
            <w:hideMark/>
          </w:tcPr>
          <w:p w14:paraId="3264301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Dowler, C. (1995) GX-414: Product Chemistry Data: Lab Project Number: 94/016. Unpublished study prepared by Griffin Corp. 52 p. </w:t>
            </w:r>
          </w:p>
        </w:tc>
      </w:tr>
      <w:tr w:rsidR="0069698D" w:rsidRPr="00416C11" w14:paraId="4C33B1DF" w14:textId="77777777" w:rsidTr="003A4062">
        <w:trPr>
          <w:tblCellSpacing w:w="0" w:type="dxa"/>
        </w:trPr>
        <w:tc>
          <w:tcPr>
            <w:tcW w:w="667" w:type="pct"/>
            <w:hideMark/>
          </w:tcPr>
          <w:p w14:paraId="4F5CD98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43547101</w:t>
            </w:r>
          </w:p>
        </w:tc>
        <w:tc>
          <w:tcPr>
            <w:tcW w:w="4333" w:type="pct"/>
            <w:vAlign w:val="center"/>
            <w:hideMark/>
          </w:tcPr>
          <w:p w14:paraId="381301A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Dowler, C. (1995) GX-412 Product Chemistry Data: Lab Project Number: 94-014. Unpublished study prepared by Griffin Corp. 45 p. </w:t>
            </w:r>
          </w:p>
        </w:tc>
      </w:tr>
      <w:tr w:rsidR="0069698D" w:rsidRPr="00416C11" w14:paraId="27538A30" w14:textId="77777777" w:rsidTr="003A4062">
        <w:trPr>
          <w:tblCellSpacing w:w="0" w:type="dxa"/>
        </w:trPr>
        <w:tc>
          <w:tcPr>
            <w:tcW w:w="667" w:type="pct"/>
            <w:hideMark/>
          </w:tcPr>
          <w:p w14:paraId="763B8D0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43911801</w:t>
            </w:r>
          </w:p>
        </w:tc>
        <w:tc>
          <w:tcPr>
            <w:tcW w:w="4333" w:type="pct"/>
            <w:vAlign w:val="center"/>
            <w:hideMark/>
          </w:tcPr>
          <w:p w14:paraId="659F322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McCain, P. (1996) Bicep Herbicide Product Chemistry: Lab Project Number: PC-95-040. Unpublished study prepared by Ciba Crop Protection. 247 p. </w:t>
            </w:r>
          </w:p>
        </w:tc>
      </w:tr>
      <w:tr w:rsidR="0069698D" w:rsidRPr="00416C11" w14:paraId="7AD1FA37" w14:textId="77777777" w:rsidTr="003A4062">
        <w:trPr>
          <w:tblCellSpacing w:w="0" w:type="dxa"/>
        </w:trPr>
        <w:tc>
          <w:tcPr>
            <w:tcW w:w="667" w:type="pct"/>
            <w:hideMark/>
          </w:tcPr>
          <w:p w14:paraId="4AE9179F"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43928501</w:t>
            </w:r>
          </w:p>
        </w:tc>
        <w:tc>
          <w:tcPr>
            <w:tcW w:w="4333" w:type="pct"/>
            <w:vAlign w:val="center"/>
            <w:hideMark/>
          </w:tcPr>
          <w:p w14:paraId="6B3C13D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Jackson, W. (1995) Bicep Magnum: Product Chemistry: Lab Project Number: PC-95-048: ASM-331-R: ASGSR-95-257. Unpublished study prepared by Ciba-Geigy Corp. 228 p. </w:t>
            </w:r>
          </w:p>
        </w:tc>
      </w:tr>
      <w:tr w:rsidR="0069698D" w:rsidRPr="00416C11" w14:paraId="064E5BA6" w14:textId="77777777" w:rsidTr="003A4062">
        <w:trPr>
          <w:tblCellSpacing w:w="0" w:type="dxa"/>
        </w:trPr>
        <w:tc>
          <w:tcPr>
            <w:tcW w:w="667" w:type="pct"/>
            <w:hideMark/>
          </w:tcPr>
          <w:p w14:paraId="64790B6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43992601</w:t>
            </w:r>
          </w:p>
        </w:tc>
        <w:tc>
          <w:tcPr>
            <w:tcW w:w="4333" w:type="pct"/>
            <w:vAlign w:val="center"/>
            <w:hideMark/>
          </w:tcPr>
          <w:p w14:paraId="12B6B51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Swanson, M. (1996) ICIA5676 CS /ATRAZINE (WF2409): Product Chemistry: Lab Project Number: FOR-043: RR 95-092B: WRC-95-159A. Unpublished study prepared by Western Research Center, Zeneca Ag Products. 103 p. </w:t>
            </w:r>
          </w:p>
        </w:tc>
      </w:tr>
      <w:tr w:rsidR="0069698D" w:rsidRPr="00416C11" w14:paraId="255491E0" w14:textId="77777777" w:rsidTr="003A4062">
        <w:trPr>
          <w:tblCellSpacing w:w="0" w:type="dxa"/>
        </w:trPr>
        <w:tc>
          <w:tcPr>
            <w:tcW w:w="667" w:type="pct"/>
            <w:hideMark/>
          </w:tcPr>
          <w:p w14:paraId="071EA16F"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44000401</w:t>
            </w:r>
          </w:p>
        </w:tc>
        <w:tc>
          <w:tcPr>
            <w:tcW w:w="4333" w:type="pct"/>
            <w:vAlign w:val="center"/>
            <w:hideMark/>
          </w:tcPr>
          <w:p w14:paraId="3D23E6A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Zink, V. (1996) Product Chemistry Study For MON-58420 Herbicide Formulation: Lab Project Number: PC27-95-2: 4300206: MSL-14513. Unpublished study prepared by Monsanto Co. 89 p. </w:t>
            </w:r>
          </w:p>
        </w:tc>
      </w:tr>
      <w:tr w:rsidR="0069698D" w:rsidRPr="00416C11" w14:paraId="4902D3D8" w14:textId="77777777" w:rsidTr="003A4062">
        <w:trPr>
          <w:tblCellSpacing w:w="0" w:type="dxa"/>
        </w:trPr>
        <w:tc>
          <w:tcPr>
            <w:tcW w:w="667" w:type="pct"/>
            <w:hideMark/>
          </w:tcPr>
          <w:p w14:paraId="386D05DB"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44093801</w:t>
            </w:r>
          </w:p>
        </w:tc>
        <w:tc>
          <w:tcPr>
            <w:tcW w:w="4333" w:type="pct"/>
            <w:vAlign w:val="center"/>
            <w:hideMark/>
          </w:tcPr>
          <w:p w14:paraId="4986875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Forrey, D. (1996) SAN 1280 H 600 SE 403 DP Herbicide (Guardsman Herbicide Alternate Formulation): Product Identity and Composition: Lab Project Number: 480713-1: DP-301186. Unpublished study prepared by Sandoz Agro, Inc. 63 p. </w:t>
            </w:r>
          </w:p>
        </w:tc>
      </w:tr>
      <w:tr w:rsidR="0069698D" w:rsidRPr="00416C11" w14:paraId="5AA7BBD8" w14:textId="77777777" w:rsidTr="003A4062">
        <w:trPr>
          <w:tblCellSpacing w:w="0" w:type="dxa"/>
        </w:trPr>
        <w:tc>
          <w:tcPr>
            <w:tcW w:w="667" w:type="pct"/>
            <w:hideMark/>
          </w:tcPr>
          <w:p w14:paraId="0C85EB0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44093802</w:t>
            </w:r>
          </w:p>
        </w:tc>
        <w:tc>
          <w:tcPr>
            <w:tcW w:w="4333" w:type="pct"/>
            <w:vAlign w:val="center"/>
            <w:hideMark/>
          </w:tcPr>
          <w:p w14:paraId="0895173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Forrey, D. (1996) SAN 1280 H 600 SE 403 DP Herbicide: Analysis and Certification of Product Ingredients: Lab Project Number: 480713-2: 10582-13: AM-0977-0596-0. Unpublished study prepared by Sandoz Agro, Inc. 38 p. </w:t>
            </w:r>
          </w:p>
        </w:tc>
      </w:tr>
      <w:tr w:rsidR="0069698D" w:rsidRPr="00416C11" w14:paraId="3A4C7A9F" w14:textId="77777777" w:rsidTr="003A4062">
        <w:trPr>
          <w:tblCellSpacing w:w="0" w:type="dxa"/>
        </w:trPr>
        <w:tc>
          <w:tcPr>
            <w:tcW w:w="667" w:type="pct"/>
            <w:hideMark/>
          </w:tcPr>
          <w:p w14:paraId="6FDE2FC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44104501</w:t>
            </w:r>
          </w:p>
        </w:tc>
        <w:tc>
          <w:tcPr>
            <w:tcW w:w="4333" w:type="pct"/>
            <w:vAlign w:val="center"/>
            <w:hideMark/>
          </w:tcPr>
          <w:p w14:paraId="39DBA4C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Shen, E. (1996) Product Identity and Composition of End-Use Product DPX-MP886 Water Dispersible Granule Formulation: Lab Project Number: AMR 4051-96. Unpublished study prepared by DuPont Agricultural Products. 17 p. </w:t>
            </w:r>
          </w:p>
        </w:tc>
      </w:tr>
      <w:tr w:rsidR="0069698D" w:rsidRPr="00416C11" w14:paraId="520635C5" w14:textId="77777777" w:rsidTr="003A4062">
        <w:trPr>
          <w:tblCellSpacing w:w="0" w:type="dxa"/>
        </w:trPr>
        <w:tc>
          <w:tcPr>
            <w:tcW w:w="667" w:type="pct"/>
            <w:hideMark/>
          </w:tcPr>
          <w:p w14:paraId="2308FEE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44128001</w:t>
            </w:r>
          </w:p>
        </w:tc>
        <w:tc>
          <w:tcPr>
            <w:tcW w:w="4333" w:type="pct"/>
            <w:vAlign w:val="center"/>
            <w:hideMark/>
          </w:tcPr>
          <w:p w14:paraId="2B28A9C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McCain, P. (1996) Bicep Lite II Magnum: Product Chemistry: Lab Project Number: 446-94: ASM-340-R: 658-95. Unpublished study prepared by Ciba-Geigy Corp. 234 p. </w:t>
            </w:r>
          </w:p>
        </w:tc>
      </w:tr>
      <w:tr w:rsidR="0069698D" w:rsidRPr="00416C11" w14:paraId="3179546B" w14:textId="77777777" w:rsidTr="003A4062">
        <w:trPr>
          <w:tblCellSpacing w:w="0" w:type="dxa"/>
        </w:trPr>
        <w:tc>
          <w:tcPr>
            <w:tcW w:w="667" w:type="pct"/>
            <w:hideMark/>
          </w:tcPr>
          <w:p w14:paraId="5349B7C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44234701</w:t>
            </w:r>
          </w:p>
        </w:tc>
        <w:tc>
          <w:tcPr>
            <w:tcW w:w="4333" w:type="pct"/>
            <w:vAlign w:val="center"/>
            <w:hideMark/>
          </w:tcPr>
          <w:p w14:paraId="4E1C5F1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Siemann, L. (1997) EXP 31430A Product Chemistry: Lab Project Number: 4589-F(01): MRI-F\R4589-01: 0926-102(01). Unpublished study prepared by Midwest Research Institute. 137 p. </w:t>
            </w:r>
          </w:p>
        </w:tc>
      </w:tr>
      <w:tr w:rsidR="0069698D" w:rsidRPr="00416C11" w14:paraId="35A36019" w14:textId="77777777" w:rsidTr="003A4062">
        <w:trPr>
          <w:tblCellSpacing w:w="0" w:type="dxa"/>
        </w:trPr>
        <w:tc>
          <w:tcPr>
            <w:tcW w:w="667" w:type="pct"/>
            <w:hideMark/>
          </w:tcPr>
          <w:p w14:paraId="16A85CE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44272301</w:t>
            </w:r>
          </w:p>
        </w:tc>
        <w:tc>
          <w:tcPr>
            <w:tcW w:w="4333" w:type="pct"/>
            <w:vAlign w:val="center"/>
            <w:hideMark/>
          </w:tcPr>
          <w:p w14:paraId="540096BB"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Mierkowski, M. (1997) Product Chemistry Study for MON-58442 Herbicide Formulation: Lab Project Number: PC27-96-11: 4700844: MSL-15002. Unpublished study prepared by Monsanto Co. 107 p. </w:t>
            </w:r>
          </w:p>
        </w:tc>
      </w:tr>
      <w:tr w:rsidR="0069698D" w:rsidRPr="00416C11" w14:paraId="7C1076C0" w14:textId="77777777" w:rsidTr="003A4062">
        <w:trPr>
          <w:tblCellSpacing w:w="0" w:type="dxa"/>
        </w:trPr>
        <w:tc>
          <w:tcPr>
            <w:tcW w:w="667" w:type="pct"/>
            <w:hideMark/>
          </w:tcPr>
          <w:p w14:paraId="57AA629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44494901</w:t>
            </w:r>
          </w:p>
        </w:tc>
        <w:tc>
          <w:tcPr>
            <w:tcW w:w="4333" w:type="pct"/>
            <w:vAlign w:val="center"/>
            <w:hideMark/>
          </w:tcPr>
          <w:p w14:paraId="3E952DF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McLane, H. (1998) Atrazine Weed &amp; Feed 45: Product Chemistry: Lab Project Number: D:\EPA\LESCO\ATRA-45.PC1. Unpublished study prepared by Lesco, Inc. 5 p. </w:t>
            </w:r>
          </w:p>
        </w:tc>
      </w:tr>
      <w:tr w:rsidR="0069698D" w:rsidRPr="00416C11" w14:paraId="0C5F151D" w14:textId="77777777" w:rsidTr="003A4062">
        <w:trPr>
          <w:tblCellSpacing w:w="0" w:type="dxa"/>
        </w:trPr>
        <w:tc>
          <w:tcPr>
            <w:tcW w:w="667" w:type="pct"/>
            <w:hideMark/>
          </w:tcPr>
          <w:p w14:paraId="1EA89BC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44495001</w:t>
            </w:r>
          </w:p>
        </w:tc>
        <w:tc>
          <w:tcPr>
            <w:tcW w:w="4333" w:type="pct"/>
            <w:vAlign w:val="center"/>
            <w:hideMark/>
          </w:tcPr>
          <w:p w14:paraId="456D478F"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McLane, H. (1998) Atrazine Weed &amp; Feed 92: Product Chemistry: Lab Project Number: D:\EPA\LESCO\ATRA-92.PC1. Unpublished study prepared by Lesco, Inc. 5 p. </w:t>
            </w:r>
          </w:p>
        </w:tc>
      </w:tr>
      <w:tr w:rsidR="0069698D" w:rsidRPr="00416C11" w14:paraId="35721FD5" w14:textId="77777777" w:rsidTr="003A4062">
        <w:trPr>
          <w:tblCellSpacing w:w="0" w:type="dxa"/>
        </w:trPr>
        <w:tc>
          <w:tcPr>
            <w:tcW w:w="667" w:type="pct"/>
            <w:hideMark/>
          </w:tcPr>
          <w:p w14:paraId="36B9BD0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lastRenderedPageBreak/>
              <w:t>44495101</w:t>
            </w:r>
          </w:p>
        </w:tc>
        <w:tc>
          <w:tcPr>
            <w:tcW w:w="4333" w:type="pct"/>
            <w:vAlign w:val="center"/>
            <w:hideMark/>
          </w:tcPr>
          <w:p w14:paraId="0E96421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McLane, H. (1998) Atrazine Weed &amp; Feed 105: Product Chemistry: Lab Project Number: D:\EPA\LESCO\ATRA-105.PC1. Unpublished study prepared by Lesco, Inc. 5 p. </w:t>
            </w:r>
          </w:p>
        </w:tc>
      </w:tr>
      <w:tr w:rsidR="0069698D" w:rsidRPr="00416C11" w14:paraId="42D542D6" w14:textId="77777777" w:rsidTr="003A4062">
        <w:trPr>
          <w:tblCellSpacing w:w="0" w:type="dxa"/>
        </w:trPr>
        <w:tc>
          <w:tcPr>
            <w:tcW w:w="667" w:type="pct"/>
            <w:hideMark/>
          </w:tcPr>
          <w:p w14:paraId="763C000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44506101</w:t>
            </w:r>
          </w:p>
        </w:tc>
        <w:tc>
          <w:tcPr>
            <w:tcW w:w="4333" w:type="pct"/>
            <w:vAlign w:val="center"/>
            <w:hideMark/>
          </w:tcPr>
          <w:p w14:paraId="76DACC1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Haefele, L. (1998) Product Specific Chemistry for Dicamba + Atrazine: Final Report: Lab Project Number: 98-ALBG-027: FINAL REPORT. Unpublished study prepared by AC RN Labs. 57 p. {OPPTS 830.1550, 830.1600, 830.1650, 830.1670, 830.1750} </w:t>
            </w:r>
          </w:p>
        </w:tc>
      </w:tr>
      <w:tr w:rsidR="0069698D" w:rsidRPr="00416C11" w14:paraId="5510EE24" w14:textId="77777777" w:rsidTr="003A4062">
        <w:trPr>
          <w:tblCellSpacing w:w="0" w:type="dxa"/>
        </w:trPr>
        <w:tc>
          <w:tcPr>
            <w:tcW w:w="667" w:type="pct"/>
            <w:hideMark/>
          </w:tcPr>
          <w:p w14:paraId="0A71DE8B"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44587101</w:t>
            </w:r>
          </w:p>
        </w:tc>
        <w:tc>
          <w:tcPr>
            <w:tcW w:w="4333" w:type="pct"/>
            <w:vAlign w:val="center"/>
            <w:hideMark/>
          </w:tcPr>
          <w:p w14:paraId="4D7322F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Walker, A. (1998) Series 61, 62 Product Chemistry for Atrazine 4L: Lab Project Number: 98-ALB-03. Unpublished study prepared by Alice Walker Consulting. 48 p. </w:t>
            </w:r>
          </w:p>
        </w:tc>
      </w:tr>
      <w:tr w:rsidR="0069698D" w:rsidRPr="00416C11" w14:paraId="78205ABD" w14:textId="77777777" w:rsidTr="003A4062">
        <w:trPr>
          <w:tblCellSpacing w:w="0" w:type="dxa"/>
        </w:trPr>
        <w:tc>
          <w:tcPr>
            <w:tcW w:w="667" w:type="pct"/>
            <w:hideMark/>
          </w:tcPr>
          <w:p w14:paraId="058CAC7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44609501</w:t>
            </w:r>
          </w:p>
        </w:tc>
        <w:tc>
          <w:tcPr>
            <w:tcW w:w="4333" w:type="pct"/>
            <w:vAlign w:val="center"/>
            <w:hideMark/>
          </w:tcPr>
          <w:p w14:paraId="00C09BA9"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Walker, A. (1998) Identity, Composition, and Certified Limits For Albaugh Atrazine Technical: Final Report: Lab Project Number: 98-ALB-02: 2169. Unpublished study prepared by Alice Walker Consulting. 61 p. {OPPTS 830.1550, 830.1600, 830.1620, 830.1670, 830.1750, 830.1800} </w:t>
            </w:r>
          </w:p>
        </w:tc>
      </w:tr>
      <w:tr w:rsidR="0069698D" w:rsidRPr="00416C11" w14:paraId="04D00A18" w14:textId="77777777" w:rsidTr="003A4062">
        <w:trPr>
          <w:tblCellSpacing w:w="0" w:type="dxa"/>
        </w:trPr>
        <w:tc>
          <w:tcPr>
            <w:tcW w:w="667" w:type="pct"/>
            <w:hideMark/>
          </w:tcPr>
          <w:p w14:paraId="0C45F54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44609601</w:t>
            </w:r>
          </w:p>
        </w:tc>
        <w:tc>
          <w:tcPr>
            <w:tcW w:w="4333" w:type="pct"/>
            <w:vAlign w:val="center"/>
            <w:hideMark/>
          </w:tcPr>
          <w:p w14:paraId="72DF8A7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Walker, A. (1998) Identity, Composition, and Certified Limits for Albaugh Atrazine 4L: Final Report: Lab Project Number: 98-ALB-04. Unpublished study prepared by Alice Walker Consulting. 51 p. {OPPTS 830.1550, 830.1600, 830.1620, 830.1670, 830.1750, 830.1800} </w:t>
            </w:r>
          </w:p>
        </w:tc>
      </w:tr>
      <w:tr w:rsidR="0069698D" w:rsidRPr="00416C11" w14:paraId="4142CB42" w14:textId="77777777" w:rsidTr="003A4062">
        <w:trPr>
          <w:tblCellSpacing w:w="0" w:type="dxa"/>
        </w:trPr>
        <w:tc>
          <w:tcPr>
            <w:tcW w:w="667" w:type="pct"/>
            <w:hideMark/>
          </w:tcPr>
          <w:p w14:paraId="3C1FEECB"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44609701</w:t>
            </w:r>
          </w:p>
        </w:tc>
        <w:tc>
          <w:tcPr>
            <w:tcW w:w="4333" w:type="pct"/>
            <w:vAlign w:val="center"/>
            <w:hideMark/>
          </w:tcPr>
          <w:p w14:paraId="3018C4C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Fontaine, L. (1998) Product Chemistry of Axiom AT: Lab Project Number: TM C-12.31: 108240: 108225. Unpublished study prepared by Bayer Corp. 166 p. {OPPTS 830.1550, 830.1600, 830.1650, 830.1670, 830.1750, 830.6303, 830.7000, 830.7300} </w:t>
            </w:r>
          </w:p>
        </w:tc>
      </w:tr>
      <w:tr w:rsidR="0069698D" w:rsidRPr="00416C11" w14:paraId="5506488B" w14:textId="77777777" w:rsidTr="003A4062">
        <w:trPr>
          <w:tblCellSpacing w:w="0" w:type="dxa"/>
        </w:trPr>
        <w:tc>
          <w:tcPr>
            <w:tcW w:w="667" w:type="pct"/>
            <w:hideMark/>
          </w:tcPr>
          <w:p w14:paraId="3A7C743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44633901</w:t>
            </w:r>
          </w:p>
        </w:tc>
        <w:tc>
          <w:tcPr>
            <w:tcW w:w="4333" w:type="pct"/>
            <w:vAlign w:val="center"/>
            <w:hideMark/>
          </w:tcPr>
          <w:p w14:paraId="53829E7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Phelps, L. (1998) Bicep Magnum TR: Product Chemistry: Group A: Lab Project Number: 468-98: AF-1323/1: ASGR-98-250. Unpublished study prepared by Novartis Crop Protection, Inc. 211 p. {OPPTS 830.1550, 830.1600, 830.1670, 830.1650} </w:t>
            </w:r>
          </w:p>
        </w:tc>
      </w:tr>
      <w:tr w:rsidR="0069698D" w:rsidRPr="00416C11" w14:paraId="4F62F040" w14:textId="77777777" w:rsidTr="003A4062">
        <w:trPr>
          <w:tblCellSpacing w:w="0" w:type="dxa"/>
        </w:trPr>
        <w:tc>
          <w:tcPr>
            <w:tcW w:w="667" w:type="pct"/>
            <w:hideMark/>
          </w:tcPr>
          <w:p w14:paraId="6D19EC5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44639602</w:t>
            </w:r>
          </w:p>
        </w:tc>
        <w:tc>
          <w:tcPr>
            <w:tcW w:w="4333" w:type="pct"/>
            <w:vAlign w:val="center"/>
            <w:hideMark/>
          </w:tcPr>
          <w:p w14:paraId="168D8CE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Phelps, L. (1998) Characterization Report of Bicep Magnum TR: Lab Project Number: 483-98: FL980391: AT1243. Unpublished study prepared by Novartis Crop Protection, Inc. 19 p. </w:t>
            </w:r>
          </w:p>
        </w:tc>
      </w:tr>
      <w:tr w:rsidR="0069698D" w:rsidRPr="00416C11" w14:paraId="0193611F" w14:textId="77777777" w:rsidTr="003A4062">
        <w:trPr>
          <w:tblCellSpacing w:w="0" w:type="dxa"/>
        </w:trPr>
        <w:tc>
          <w:tcPr>
            <w:tcW w:w="667" w:type="pct"/>
            <w:hideMark/>
          </w:tcPr>
          <w:p w14:paraId="21A7B6E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44650201</w:t>
            </w:r>
          </w:p>
        </w:tc>
        <w:tc>
          <w:tcPr>
            <w:tcW w:w="4333" w:type="pct"/>
            <w:vAlign w:val="center"/>
            <w:hideMark/>
          </w:tcPr>
          <w:p w14:paraId="3A203B6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Walters, D. (1998) The Andersons Weed and Feed with 0.92% Atrazine Product Identity and Composition: Lab Project Number: AND 984100. Unpublished study prepared by The Andersons. 4 p. {OPPTS 830.1550} </w:t>
            </w:r>
          </w:p>
        </w:tc>
      </w:tr>
      <w:tr w:rsidR="0069698D" w:rsidRPr="00416C11" w14:paraId="40B91493" w14:textId="77777777" w:rsidTr="003A4062">
        <w:trPr>
          <w:tblCellSpacing w:w="0" w:type="dxa"/>
        </w:trPr>
        <w:tc>
          <w:tcPr>
            <w:tcW w:w="667" w:type="pct"/>
            <w:hideMark/>
          </w:tcPr>
          <w:p w14:paraId="0E01840F"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44650204</w:t>
            </w:r>
          </w:p>
        </w:tc>
        <w:tc>
          <w:tcPr>
            <w:tcW w:w="4333" w:type="pct"/>
            <w:vAlign w:val="center"/>
            <w:hideMark/>
          </w:tcPr>
          <w:p w14:paraId="6B33E3D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Walters, D. (1998) The Andersons Weed and Feed with 0.92% Atrazine Certified Limits: Lab Project Number: AND 984500. Unpublished study prepared by The Andersons. 4 p. {OPPTS 830.1750} </w:t>
            </w:r>
          </w:p>
        </w:tc>
      </w:tr>
      <w:tr w:rsidR="0069698D" w:rsidRPr="00416C11" w14:paraId="63A66904" w14:textId="77777777" w:rsidTr="003A4062">
        <w:trPr>
          <w:tblCellSpacing w:w="0" w:type="dxa"/>
        </w:trPr>
        <w:tc>
          <w:tcPr>
            <w:tcW w:w="667" w:type="pct"/>
            <w:hideMark/>
          </w:tcPr>
          <w:p w14:paraId="17571CB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44678401</w:t>
            </w:r>
          </w:p>
        </w:tc>
        <w:tc>
          <w:tcPr>
            <w:tcW w:w="4333" w:type="pct"/>
            <w:vAlign w:val="center"/>
            <w:hideMark/>
          </w:tcPr>
          <w:p w14:paraId="03F4DBF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Walker, A. (1998) Identity, Composition, and Certified Limits for Wilfarm Atrazine 90DF: Final Report: Lab Project Number: 98-WIL-05. Unpublished study prepared by Alice Walker Consulting. 40 p. {OPPTS 830.1550, 830.1600, 830.1620, 830.1670, 830.1750, 830.1800} </w:t>
            </w:r>
          </w:p>
        </w:tc>
      </w:tr>
      <w:tr w:rsidR="0069698D" w:rsidRPr="00416C11" w14:paraId="48FD2C12" w14:textId="77777777" w:rsidTr="003A4062">
        <w:trPr>
          <w:tblCellSpacing w:w="0" w:type="dxa"/>
        </w:trPr>
        <w:tc>
          <w:tcPr>
            <w:tcW w:w="667" w:type="pct"/>
            <w:hideMark/>
          </w:tcPr>
          <w:p w14:paraId="0217AEB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44790901</w:t>
            </w:r>
          </w:p>
        </w:tc>
        <w:tc>
          <w:tcPr>
            <w:tcW w:w="4333" w:type="pct"/>
            <w:vAlign w:val="center"/>
            <w:hideMark/>
          </w:tcPr>
          <w:p w14:paraId="6195C03F"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McIntyre, C. (1999) Product Chemistry Data to Support Registration of MON 78088 Herbicide: Lab Project Number: PC63-98-14: MSL-15829: R.D. 1454. Unpublished study prepared by Monsanto Company. 81 p. </w:t>
            </w:r>
          </w:p>
        </w:tc>
      </w:tr>
      <w:tr w:rsidR="0069698D" w:rsidRPr="00416C11" w14:paraId="7CE627E5" w14:textId="77777777" w:rsidTr="003A4062">
        <w:trPr>
          <w:tblCellSpacing w:w="0" w:type="dxa"/>
        </w:trPr>
        <w:tc>
          <w:tcPr>
            <w:tcW w:w="667" w:type="pct"/>
            <w:hideMark/>
          </w:tcPr>
          <w:p w14:paraId="339090B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44793501</w:t>
            </w:r>
          </w:p>
        </w:tc>
        <w:tc>
          <w:tcPr>
            <w:tcW w:w="4333" w:type="pct"/>
            <w:vAlign w:val="center"/>
            <w:hideMark/>
          </w:tcPr>
          <w:p w14:paraId="4C0BD48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McMullan, P. (1999) Product Chemistry Data to Support the Registration of MON 78102 Herbicide: Lab Project Number: MSL-15834: RD 1467. Unpublished study prepared by Monsanto Company. 92 p. {OPPTS 830.1550, 830.1600, 830.1650, 830.1700, 830.1750, 830.1800, 830.6303, 830.6302, 830.6304, 830.7220, 830.7300, 830.7840, 830.7950, 830.7550, 830.7000, 830.6313} </w:t>
            </w:r>
          </w:p>
        </w:tc>
      </w:tr>
      <w:tr w:rsidR="0069698D" w:rsidRPr="00416C11" w14:paraId="7599554A" w14:textId="77777777" w:rsidTr="003A4062">
        <w:trPr>
          <w:tblCellSpacing w:w="0" w:type="dxa"/>
        </w:trPr>
        <w:tc>
          <w:tcPr>
            <w:tcW w:w="667" w:type="pct"/>
            <w:hideMark/>
          </w:tcPr>
          <w:p w14:paraId="2495740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44795501</w:t>
            </w:r>
          </w:p>
        </w:tc>
        <w:tc>
          <w:tcPr>
            <w:tcW w:w="4333" w:type="pct"/>
            <w:vAlign w:val="center"/>
            <w:hideMark/>
          </w:tcPr>
          <w:p w14:paraId="14900EE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Rages, D. (1999) Product Chemistry Study for MON-58494 Herbicide Formulation: Lab Project Number: PC27-98-17: MSL-15855: 1468. Unpublished study prepared by Monsanto Company. 69 p. {OPPTS 830.1550, 830.1600, 830.1650, 830.1670, 830.1700, 830.1750, 830.1800, 830.6302, 830.6303, 830.6313, 830.6314, 830.6315, 830.6316, 830.7000, 830.7100, 830.7200, 830.7220, 830.7300, 830.7370, 830.7550, 830.7840, 830.7950} </w:t>
            </w:r>
          </w:p>
        </w:tc>
      </w:tr>
      <w:tr w:rsidR="0069698D" w:rsidRPr="00416C11" w14:paraId="0EA6BC3B" w14:textId="77777777" w:rsidTr="003A4062">
        <w:trPr>
          <w:tblCellSpacing w:w="0" w:type="dxa"/>
        </w:trPr>
        <w:tc>
          <w:tcPr>
            <w:tcW w:w="667" w:type="pct"/>
            <w:hideMark/>
          </w:tcPr>
          <w:p w14:paraId="1669E4C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lastRenderedPageBreak/>
              <w:t>44818501</w:t>
            </w:r>
          </w:p>
        </w:tc>
        <w:tc>
          <w:tcPr>
            <w:tcW w:w="4333" w:type="pct"/>
            <w:vAlign w:val="center"/>
            <w:hideMark/>
          </w:tcPr>
          <w:p w14:paraId="7779971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Hicks, O. (1999) Product Chemistry to Support the Registration of Lariat Herbicide: Product Identity and Composition (Guideline Series 61): Lab Project Number: MSL-6309: RD NO1472. Unpublished study prepared by Monsanto Life Sciences Co. 28 p. </w:t>
            </w:r>
          </w:p>
        </w:tc>
      </w:tr>
      <w:tr w:rsidR="0069698D" w:rsidRPr="00416C11" w14:paraId="342C32E1" w14:textId="77777777" w:rsidTr="003A4062">
        <w:trPr>
          <w:tblCellSpacing w:w="0" w:type="dxa"/>
        </w:trPr>
        <w:tc>
          <w:tcPr>
            <w:tcW w:w="667" w:type="pct"/>
            <w:hideMark/>
          </w:tcPr>
          <w:p w14:paraId="2D8FD99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44855301</w:t>
            </w:r>
          </w:p>
        </w:tc>
        <w:tc>
          <w:tcPr>
            <w:tcW w:w="4333" w:type="pct"/>
            <w:vAlign w:val="center"/>
            <w:hideMark/>
          </w:tcPr>
          <w:p w14:paraId="029BF5A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Whitehouse, J. (1999) Product Identity and Composition, Description of the Materials Used, Description of the Formulation Process, Discussion of the Formation of Impurities, Certified Limits, and Analytical Methods to Verify Certified Limits for BROX-At: Lab Project Number: AL-99003. Unpublished study prepared by Albaugh, Inc. 82 p. {OPPTS 830.1550, 830.1600, 830.1620, 830.1670, 830.1750, 830.1800} </w:t>
            </w:r>
          </w:p>
        </w:tc>
      </w:tr>
      <w:tr w:rsidR="0069698D" w:rsidRPr="00416C11" w14:paraId="1A8AE7A5" w14:textId="77777777" w:rsidTr="003A4062">
        <w:trPr>
          <w:tblCellSpacing w:w="0" w:type="dxa"/>
        </w:trPr>
        <w:tc>
          <w:tcPr>
            <w:tcW w:w="667" w:type="pct"/>
            <w:hideMark/>
          </w:tcPr>
          <w:p w14:paraId="1EA8BD7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44877701</w:t>
            </w:r>
          </w:p>
        </w:tc>
        <w:tc>
          <w:tcPr>
            <w:tcW w:w="4333" w:type="pct"/>
            <w:vAlign w:val="center"/>
            <w:hideMark/>
          </w:tcPr>
          <w:p w14:paraId="4A78E23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Phelps, L. (1999) Prosulfuron/Atrazine WG: Product Chemistry: Group A Data Requirements: Lab Project Number: 487-98: ASGSR-98-272: AF-1328/1. Unpublished study prepared by Novartis Crop Protection, Inc. 128 p. {OPPTS 830.1550, 830.1600, 830.1650, 830.1670, 830.1750, 830.1800} </w:t>
            </w:r>
          </w:p>
        </w:tc>
      </w:tr>
      <w:tr w:rsidR="0069698D" w:rsidRPr="00416C11" w14:paraId="40C91BF7" w14:textId="77777777" w:rsidTr="003A4062">
        <w:trPr>
          <w:tblCellSpacing w:w="0" w:type="dxa"/>
        </w:trPr>
        <w:tc>
          <w:tcPr>
            <w:tcW w:w="667" w:type="pct"/>
            <w:hideMark/>
          </w:tcPr>
          <w:p w14:paraId="5DE556F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44894101</w:t>
            </w:r>
          </w:p>
        </w:tc>
        <w:tc>
          <w:tcPr>
            <w:tcW w:w="4333" w:type="pct"/>
            <w:vAlign w:val="center"/>
            <w:hideMark/>
          </w:tcPr>
          <w:p w14:paraId="4247350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Walker, A. (1999) Identity, Composition, and Certified Limits for Albaugh Atrazine 90DF: Lab Project Number: 99-ALB-02. Unpublished study prepared by Albaugh, Inc. 40 p. {OPPTS 830.1550, 830.1600, 830.1650, 830.1670, 830.1750} </w:t>
            </w:r>
          </w:p>
        </w:tc>
      </w:tr>
      <w:tr w:rsidR="0069698D" w:rsidRPr="00416C11" w14:paraId="1BC06CD8" w14:textId="77777777" w:rsidTr="003A4062">
        <w:trPr>
          <w:tblCellSpacing w:w="0" w:type="dxa"/>
        </w:trPr>
        <w:tc>
          <w:tcPr>
            <w:tcW w:w="667" w:type="pct"/>
            <w:hideMark/>
          </w:tcPr>
          <w:p w14:paraId="7E4299D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44914020</w:t>
            </w:r>
          </w:p>
        </w:tc>
        <w:tc>
          <w:tcPr>
            <w:tcW w:w="4333" w:type="pct"/>
            <w:vAlign w:val="center"/>
            <w:hideMark/>
          </w:tcPr>
          <w:p w14:paraId="5C148F0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Cookinham, J. (1999) Buctril + Atrazine Herbicide Product Chemistry: Lab Project Number: 5599-F. Unpublished study prepared by Midwest Research Institute. 168 p. {OPPTS 830.1550, 830.1620, 830.1670, 830.1700, 830.1750} </w:t>
            </w:r>
          </w:p>
        </w:tc>
      </w:tr>
      <w:tr w:rsidR="0069698D" w:rsidRPr="00416C11" w14:paraId="612F998F" w14:textId="77777777" w:rsidTr="003A4062">
        <w:trPr>
          <w:tblCellSpacing w:w="0" w:type="dxa"/>
        </w:trPr>
        <w:tc>
          <w:tcPr>
            <w:tcW w:w="667" w:type="pct"/>
            <w:hideMark/>
          </w:tcPr>
          <w:p w14:paraId="401C57C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44932101</w:t>
            </w:r>
          </w:p>
        </w:tc>
        <w:tc>
          <w:tcPr>
            <w:tcW w:w="4333" w:type="pct"/>
            <w:vAlign w:val="center"/>
            <w:hideMark/>
          </w:tcPr>
          <w:p w14:paraId="1A5F9DA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Hipps, A. (1999) Product Chemistry: CGA-77102/G-30027 and Related Compounds/ASF-72/CGA-154281 4.2SC (A12146B): Lab Project Number: 889-99: ASR-828: ASGSR-99-176. Unpublished study prepared by Novartis Crop Protection, Inc. 419 p. </w:t>
            </w:r>
          </w:p>
        </w:tc>
      </w:tr>
      <w:tr w:rsidR="0069698D" w:rsidRPr="00416C11" w14:paraId="799E12EF" w14:textId="77777777" w:rsidTr="003A4062">
        <w:trPr>
          <w:tblCellSpacing w:w="0" w:type="dxa"/>
        </w:trPr>
        <w:tc>
          <w:tcPr>
            <w:tcW w:w="667" w:type="pct"/>
            <w:hideMark/>
          </w:tcPr>
          <w:p w14:paraId="7A22DBE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44944001</w:t>
            </w:r>
          </w:p>
        </w:tc>
        <w:tc>
          <w:tcPr>
            <w:tcW w:w="4333" w:type="pct"/>
            <w:vAlign w:val="center"/>
            <w:hideMark/>
          </w:tcPr>
          <w:p w14:paraId="265A849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Gaskins, M. (1999) Bromox + Atrazine Product Chemistry: Lab Project Number: MI-9903. Unpublished study prepared by Micro Flo Co. 84 p. {OPPTS 830.1550, 830.1600, 830.1620, 830.1650, 830.1670, 830.1700, 830.1750, 830.1800} </w:t>
            </w:r>
          </w:p>
        </w:tc>
      </w:tr>
      <w:tr w:rsidR="0069698D" w:rsidRPr="00416C11" w14:paraId="06E5F149" w14:textId="77777777" w:rsidTr="003A4062">
        <w:trPr>
          <w:tblCellSpacing w:w="0" w:type="dxa"/>
        </w:trPr>
        <w:tc>
          <w:tcPr>
            <w:tcW w:w="667" w:type="pct"/>
            <w:hideMark/>
          </w:tcPr>
          <w:p w14:paraId="404958DB"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44961101</w:t>
            </w:r>
          </w:p>
        </w:tc>
        <w:tc>
          <w:tcPr>
            <w:tcW w:w="4333" w:type="pct"/>
            <w:vAlign w:val="center"/>
            <w:hideMark/>
          </w:tcPr>
          <w:p w14:paraId="58E2911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Taya, A. (1999) Atranex Technical-Product Properties: Lab Project Number: 92-08. Unpublished study prepared by Makhteshim-Agan of North America Inc. 96 p. {OPPTS 830.1550, 830.1600, 830.1620, 830.1670} </w:t>
            </w:r>
          </w:p>
        </w:tc>
      </w:tr>
      <w:tr w:rsidR="0069698D" w:rsidRPr="00416C11" w14:paraId="3F8C78F0" w14:textId="77777777" w:rsidTr="003A4062">
        <w:trPr>
          <w:tblCellSpacing w:w="0" w:type="dxa"/>
        </w:trPr>
        <w:tc>
          <w:tcPr>
            <w:tcW w:w="667" w:type="pct"/>
            <w:hideMark/>
          </w:tcPr>
          <w:p w14:paraId="3E6638A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44964801</w:t>
            </w:r>
          </w:p>
        </w:tc>
        <w:tc>
          <w:tcPr>
            <w:tcW w:w="4333" w:type="pct"/>
            <w:vAlign w:val="center"/>
            <w:hideMark/>
          </w:tcPr>
          <w:p w14:paraId="7297AB1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Hipps, A. (1999) Group A Product Chemistry: Atrazine/Glyphosate G-30027 and Related Compounds/ASF-72 4SC(A11976E): Lab Project Number: 888-99: AF-1396/1: ASGSR-99-183. Unpublished study prepared by Novartis Crop Protection. 328 p. {OPPTS 830.1550, 830.1600, 830.1650, 830.1670, 830.1750, 830.1800} </w:t>
            </w:r>
          </w:p>
        </w:tc>
      </w:tr>
      <w:tr w:rsidR="0069698D" w:rsidRPr="00416C11" w14:paraId="0149A76E" w14:textId="77777777" w:rsidTr="003A4062">
        <w:trPr>
          <w:tblCellSpacing w:w="0" w:type="dxa"/>
        </w:trPr>
        <w:tc>
          <w:tcPr>
            <w:tcW w:w="667" w:type="pct"/>
            <w:hideMark/>
          </w:tcPr>
          <w:p w14:paraId="0B085D5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45038809</w:t>
            </w:r>
          </w:p>
        </w:tc>
        <w:tc>
          <w:tcPr>
            <w:tcW w:w="4333" w:type="pct"/>
            <w:vAlign w:val="center"/>
            <w:hideMark/>
          </w:tcPr>
          <w:p w14:paraId="5AF1976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Himmelfarb, J. (1999) Atranex 4L--Product Properties. Unpublished study prepared by Makhteshim-Agan of North America, Inc. 78 p. {OPPTS 830.1550, 830.1600, 830.1650, 830.1670, 830.1750, 830.1800} </w:t>
            </w:r>
          </w:p>
        </w:tc>
      </w:tr>
      <w:tr w:rsidR="0069698D" w:rsidRPr="00416C11" w14:paraId="4CB79A94" w14:textId="77777777" w:rsidTr="003A4062">
        <w:trPr>
          <w:tblCellSpacing w:w="0" w:type="dxa"/>
        </w:trPr>
        <w:tc>
          <w:tcPr>
            <w:tcW w:w="667" w:type="pct"/>
            <w:hideMark/>
          </w:tcPr>
          <w:p w14:paraId="01A8E11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45083109</w:t>
            </w:r>
          </w:p>
        </w:tc>
        <w:tc>
          <w:tcPr>
            <w:tcW w:w="4333" w:type="pct"/>
            <w:vAlign w:val="center"/>
            <w:hideMark/>
          </w:tcPr>
          <w:p w14:paraId="46D0A0D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Himmelfarb, J. (2000) Atranex 90 WDG-Product Properties: Lab Project Number: ATN 030100. Unpublished study prepared by Makhteshim-Agan of North America, Inc. 52 p. {OPPTS 830.1550, 830.1600, 830.1650, 830.1670, 830.1750} </w:t>
            </w:r>
          </w:p>
        </w:tc>
      </w:tr>
      <w:tr w:rsidR="0069698D" w:rsidRPr="00416C11" w14:paraId="2DBA0101" w14:textId="77777777" w:rsidTr="003A4062">
        <w:trPr>
          <w:tblCellSpacing w:w="0" w:type="dxa"/>
        </w:trPr>
        <w:tc>
          <w:tcPr>
            <w:tcW w:w="667" w:type="pct"/>
            <w:hideMark/>
          </w:tcPr>
          <w:p w14:paraId="3AB2070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45152803</w:t>
            </w:r>
          </w:p>
        </w:tc>
        <w:tc>
          <w:tcPr>
            <w:tcW w:w="4333" w:type="pct"/>
            <w:vAlign w:val="center"/>
            <w:hideMark/>
          </w:tcPr>
          <w:p w14:paraId="5AC409D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Reitz, G.; Taylor, E. (2000) U.S. EPA Product Properties Test Guidelines-Group A and Group B of S-3153/Atrazine WDG: Lab Project Number: V-21047A: 2000-3153-002: V-99-21047A-SC. Unpublished study prepared by Valent USA Corporation. 125 p. {OPPTS 830.1550, 830.1600 830.1650, 830.1750, 830.1800, 830.6303, 830.6314, 830.6316, 830.7000, 830.7300} </w:t>
            </w:r>
          </w:p>
        </w:tc>
      </w:tr>
      <w:tr w:rsidR="0069698D" w:rsidRPr="00416C11" w14:paraId="0948A5C2" w14:textId="77777777" w:rsidTr="003A4062">
        <w:trPr>
          <w:tblCellSpacing w:w="0" w:type="dxa"/>
        </w:trPr>
        <w:tc>
          <w:tcPr>
            <w:tcW w:w="667" w:type="pct"/>
            <w:hideMark/>
          </w:tcPr>
          <w:p w14:paraId="53C547E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45187203</w:t>
            </w:r>
          </w:p>
        </w:tc>
        <w:tc>
          <w:tcPr>
            <w:tcW w:w="4333" w:type="pct"/>
            <w:vAlign w:val="center"/>
            <w:hideMark/>
          </w:tcPr>
          <w:p w14:paraId="52650A4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Cannan, T. (2000) BAS 652 04H Herbicide: Group A-Product Identity, Composition, and Analysis: Lab Reg. Doc. Number 2000/5178. Unpublished study prepared by BASF Corporation. 114 p. {OPPTS 830.1550, 830.1600, 830.1650, 830.1670, 830.1750} </w:t>
            </w:r>
          </w:p>
        </w:tc>
      </w:tr>
      <w:tr w:rsidR="0069698D" w:rsidRPr="00416C11" w14:paraId="176B34B8" w14:textId="77777777" w:rsidTr="003A4062">
        <w:trPr>
          <w:tblCellSpacing w:w="0" w:type="dxa"/>
        </w:trPr>
        <w:tc>
          <w:tcPr>
            <w:tcW w:w="667" w:type="pct"/>
            <w:hideMark/>
          </w:tcPr>
          <w:p w14:paraId="430BB40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lastRenderedPageBreak/>
              <w:t>45190301</w:t>
            </w:r>
          </w:p>
        </w:tc>
        <w:tc>
          <w:tcPr>
            <w:tcW w:w="4333" w:type="pct"/>
            <w:vAlign w:val="center"/>
            <w:hideMark/>
          </w:tcPr>
          <w:p w14:paraId="3306655B"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Irrig, H.; Hipps, A. (2000) Product Chemistry: SAN-837/G-30027/CGA-77102 4SC (A12416A): Lab Project Number: PC-00-041. Unpublished study prepared by Novartis Crop Protection, Inc. 305 p. {OPPTS 830.1550, 830.1600, 830.1650, 830.1670, 830.1750, 830.1800} </w:t>
            </w:r>
          </w:p>
        </w:tc>
      </w:tr>
      <w:tr w:rsidR="0069698D" w:rsidRPr="00416C11" w14:paraId="4FD3538B" w14:textId="77777777" w:rsidTr="003A4062">
        <w:trPr>
          <w:tblCellSpacing w:w="0" w:type="dxa"/>
        </w:trPr>
        <w:tc>
          <w:tcPr>
            <w:tcW w:w="667" w:type="pct"/>
            <w:hideMark/>
          </w:tcPr>
          <w:p w14:paraId="06D2367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45190303</w:t>
            </w:r>
          </w:p>
        </w:tc>
        <w:tc>
          <w:tcPr>
            <w:tcW w:w="4333" w:type="pct"/>
            <w:vAlign w:val="center"/>
            <w:hideMark/>
          </w:tcPr>
          <w:p w14:paraId="4980088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Irrig, H. (2000) Characterization Report of SAN-837/G-30027/CGA-77102 4SC (A12416A) Test Substance Used in Toxicological Studies Included in this Submission: Lab Project Number: PC-00-043. Unpublished study prepared by Novartis Crop Protection, Inc. 15 p. </w:t>
            </w:r>
          </w:p>
        </w:tc>
      </w:tr>
      <w:tr w:rsidR="0069698D" w:rsidRPr="00416C11" w14:paraId="6B73B1D6" w14:textId="77777777" w:rsidTr="003A4062">
        <w:trPr>
          <w:tblCellSpacing w:w="0" w:type="dxa"/>
        </w:trPr>
        <w:tc>
          <w:tcPr>
            <w:tcW w:w="667" w:type="pct"/>
            <w:hideMark/>
          </w:tcPr>
          <w:p w14:paraId="7938E00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45235801</w:t>
            </w:r>
          </w:p>
        </w:tc>
        <w:tc>
          <w:tcPr>
            <w:tcW w:w="4333" w:type="pct"/>
            <w:vAlign w:val="center"/>
            <w:hideMark/>
          </w:tcPr>
          <w:p w14:paraId="15F8236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Hipps, A. (2000) Manufacturing Process Description and Supporting Data for G-30027 and Related Compounds/CGA-77102/Glyphosate-IPA 4.9 SC (A12453C): Lab Project Number: PC-00-054: 918-00: AF-1433/1. Unpublished study prepared by Novartis Crop Protection, Inc. 197 p. {OPPTS 830.1550, 830.1600, 830.1650, 830.1670, 830.1750, 830.1800} </w:t>
            </w:r>
          </w:p>
        </w:tc>
      </w:tr>
      <w:tr w:rsidR="0069698D" w:rsidRPr="00416C11" w14:paraId="1E844D73" w14:textId="77777777" w:rsidTr="003A4062">
        <w:trPr>
          <w:tblCellSpacing w:w="0" w:type="dxa"/>
        </w:trPr>
        <w:tc>
          <w:tcPr>
            <w:tcW w:w="667" w:type="pct"/>
            <w:hideMark/>
          </w:tcPr>
          <w:p w14:paraId="507A432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45254501</w:t>
            </w:r>
          </w:p>
        </w:tc>
        <w:tc>
          <w:tcPr>
            <w:tcW w:w="4333" w:type="pct"/>
            <w:vAlign w:val="center"/>
            <w:hideMark/>
          </w:tcPr>
          <w:p w14:paraId="7D6ECB9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McLane, H. (2000) Turf Pride 92 Weed and Feed for St. Augustine and Centipede: Product Chemistry: Lab Project Number: EPA\HOW\35ATRA92.PC1. Unpublished study prepared by Howard Fertilizer Company. 5 p. </w:t>
            </w:r>
          </w:p>
        </w:tc>
      </w:tr>
      <w:tr w:rsidR="0069698D" w:rsidRPr="00416C11" w14:paraId="2735708A" w14:textId="77777777" w:rsidTr="003A4062">
        <w:trPr>
          <w:tblCellSpacing w:w="0" w:type="dxa"/>
        </w:trPr>
        <w:tc>
          <w:tcPr>
            <w:tcW w:w="667" w:type="pct"/>
            <w:hideMark/>
          </w:tcPr>
          <w:p w14:paraId="549BEB4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45298801</w:t>
            </w:r>
          </w:p>
        </w:tc>
        <w:tc>
          <w:tcPr>
            <w:tcW w:w="4333" w:type="pct"/>
            <w:vAlign w:val="center"/>
            <w:hideMark/>
          </w:tcPr>
          <w:p w14:paraId="7C9CD21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McLane, H. (2000) Carpetmaker with Atrazine for St. Augustine and Centipede: Lab Project Number: SSC/ATRA90.PC1. Unpublished study prepared by Southern States Cooperative, Inc. 5 p. </w:t>
            </w:r>
          </w:p>
        </w:tc>
      </w:tr>
      <w:tr w:rsidR="0069698D" w:rsidRPr="00416C11" w14:paraId="4BB09354" w14:textId="77777777" w:rsidTr="003A4062">
        <w:trPr>
          <w:tblCellSpacing w:w="0" w:type="dxa"/>
        </w:trPr>
        <w:tc>
          <w:tcPr>
            <w:tcW w:w="667" w:type="pct"/>
            <w:hideMark/>
          </w:tcPr>
          <w:p w14:paraId="482B150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45464402</w:t>
            </w:r>
          </w:p>
        </w:tc>
        <w:tc>
          <w:tcPr>
            <w:tcW w:w="4333" w:type="pct"/>
            <w:vAlign w:val="center"/>
            <w:hideMark/>
          </w:tcPr>
          <w:p w14:paraId="37D3996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Cannan, T. (2001) BAS 652 05 Herbicide Group A-Product Identity, Composition, and Analysis: Lab Project Number: 2001/5001450: FR0123. Unpublished study prepared by BASF Corporation. 113 p. {OPPTS 830.1550, 830.1600, 830.1620, 830.1650, 830.1670, 830.1700, 830.1750, 830.1800} </w:t>
            </w:r>
          </w:p>
        </w:tc>
      </w:tr>
      <w:tr w:rsidR="0069698D" w:rsidRPr="00416C11" w14:paraId="6491D81F" w14:textId="77777777" w:rsidTr="003A4062">
        <w:trPr>
          <w:tblCellSpacing w:w="0" w:type="dxa"/>
        </w:trPr>
        <w:tc>
          <w:tcPr>
            <w:tcW w:w="667" w:type="pct"/>
            <w:hideMark/>
          </w:tcPr>
          <w:p w14:paraId="5010DCF9"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45588104</w:t>
            </w:r>
          </w:p>
        </w:tc>
        <w:tc>
          <w:tcPr>
            <w:tcW w:w="4333" w:type="pct"/>
            <w:vAlign w:val="center"/>
            <w:hideMark/>
          </w:tcPr>
          <w:p w14:paraId="31FA260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Hipps, A. (2002) Manufacturing Process Description and Supporting Data for G-30027/CGA-77102/Mesotrione 3.9 SE (A12854F): Lab Project Number: PC-02-010: AF-1460/2. Unpublished study prepared by Syngenta Crop Protection, Inc. 267 p. {OPPTS 830.1550, 830.1600, 830.1650, 830.1670, 830.1750, 830.1800} </w:t>
            </w:r>
          </w:p>
        </w:tc>
      </w:tr>
      <w:tr w:rsidR="0069698D" w:rsidRPr="00416C11" w14:paraId="0BE9C23D" w14:textId="77777777" w:rsidTr="003A4062">
        <w:trPr>
          <w:tblCellSpacing w:w="0" w:type="dxa"/>
        </w:trPr>
        <w:tc>
          <w:tcPr>
            <w:tcW w:w="667" w:type="pct"/>
            <w:hideMark/>
          </w:tcPr>
          <w:p w14:paraId="4A1D079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45644801</w:t>
            </w:r>
          </w:p>
        </w:tc>
        <w:tc>
          <w:tcPr>
            <w:tcW w:w="4333" w:type="pct"/>
            <w:vAlign w:val="center"/>
            <w:hideMark/>
          </w:tcPr>
          <w:p w14:paraId="56B8D5A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Olson, R. (2002) Product Identity, Composition, Formulation Process and Impurities: Drexel Trizmet Herbicide: Lab Project Number: DRXL 200201. Unpublished study prepared by Drexel Chemical Co. 63 p. {OPPTS 830.1550, 830.1600, 830.1650, 830.1670} </w:t>
            </w:r>
          </w:p>
        </w:tc>
      </w:tr>
      <w:tr w:rsidR="0069698D" w:rsidRPr="00416C11" w14:paraId="05314F7F" w14:textId="77777777" w:rsidTr="003A4062">
        <w:trPr>
          <w:tblCellSpacing w:w="0" w:type="dxa"/>
        </w:trPr>
        <w:tc>
          <w:tcPr>
            <w:tcW w:w="667" w:type="pct"/>
            <w:hideMark/>
          </w:tcPr>
          <w:p w14:paraId="21CD4BB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45721102</w:t>
            </w:r>
          </w:p>
        </w:tc>
        <w:tc>
          <w:tcPr>
            <w:tcW w:w="4333" w:type="pct"/>
            <w:vAlign w:val="center"/>
            <w:hideMark/>
          </w:tcPr>
          <w:p w14:paraId="5BDE961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Olson, R. (2002) Product Identity, Composition, Formulation Process and Impurities: Drexel Trizmet II Herbicide: Lab Project Number: DRXL 200203: DREX AN02-0001: DREX AN01-002. Unpublished study prepared by Drexel Chemical Co. 66 p. {OPPTS 830.1550, 8301600, 830.1650 and 830.1670} </w:t>
            </w:r>
          </w:p>
        </w:tc>
      </w:tr>
      <w:tr w:rsidR="0069698D" w:rsidRPr="00416C11" w14:paraId="789F974C" w14:textId="77777777" w:rsidTr="003A4062">
        <w:trPr>
          <w:tblCellSpacing w:w="0" w:type="dxa"/>
        </w:trPr>
        <w:tc>
          <w:tcPr>
            <w:tcW w:w="667" w:type="pct"/>
            <w:hideMark/>
          </w:tcPr>
          <w:p w14:paraId="4FC36BC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45725201</w:t>
            </w:r>
          </w:p>
        </w:tc>
        <w:tc>
          <w:tcPr>
            <w:tcW w:w="4333" w:type="pct"/>
            <w:vAlign w:val="center"/>
            <w:hideMark/>
          </w:tcPr>
          <w:p w14:paraId="170A13A0"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Shen, E. (2002) Product Identity and Composition of End-Use Product Dupont Steadfast ATZ Herbicide: Lab Project Number: 11159: DUPONT-11159. Unpublished study prepared by E.I. du Pont de Nemours and Company. 74 p. {OPPTS 830.1550, 830.1600, 830.1650, 830.1670, 830.1750} </w:t>
            </w:r>
          </w:p>
        </w:tc>
      </w:tr>
      <w:tr w:rsidR="0069698D" w:rsidRPr="00416C11" w14:paraId="071279A7" w14:textId="77777777" w:rsidTr="003A4062">
        <w:trPr>
          <w:tblCellSpacing w:w="0" w:type="dxa"/>
        </w:trPr>
        <w:tc>
          <w:tcPr>
            <w:tcW w:w="667" w:type="pct"/>
            <w:hideMark/>
          </w:tcPr>
          <w:p w14:paraId="1D7C24F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45725301</w:t>
            </w:r>
          </w:p>
        </w:tc>
        <w:tc>
          <w:tcPr>
            <w:tcW w:w="4333" w:type="pct"/>
            <w:vAlign w:val="center"/>
            <w:hideMark/>
          </w:tcPr>
          <w:p w14:paraId="3EA2D00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Hipps, A. (2002) Manufacturing Process Description and Supporting Data for G-30027/CGA-77102/Glyphosate-IPA 4.9 SC (A12453F): Lab Project Number: PC-02-020: AF-1433/3: 2557-01. Unpublished study prepared by Syngenta Crop Protection, Inc. 287 p. {OPPTS 830.1550, 830.1600, 830.1650, 830.1670, 830.1750, 830.1800} </w:t>
            </w:r>
          </w:p>
        </w:tc>
      </w:tr>
      <w:tr w:rsidR="0069698D" w:rsidRPr="00416C11" w14:paraId="64545F95" w14:textId="77777777" w:rsidTr="003A4062">
        <w:trPr>
          <w:tblCellSpacing w:w="0" w:type="dxa"/>
        </w:trPr>
        <w:tc>
          <w:tcPr>
            <w:tcW w:w="667" w:type="pct"/>
            <w:hideMark/>
          </w:tcPr>
          <w:p w14:paraId="6AD1B37D"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45729001</w:t>
            </w:r>
          </w:p>
        </w:tc>
        <w:tc>
          <w:tcPr>
            <w:tcW w:w="4333" w:type="pct"/>
            <w:vAlign w:val="center"/>
            <w:hideMark/>
          </w:tcPr>
          <w:p w14:paraId="09DFA89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Roberts, D. (2002) Determination of Physical-Chemical Characteristics of Carfentrazone-Ethyl/Atrazine DF: Lab Project Number: P-3538: 842END01F3: 842FST01473. Unpublished study prepared by FMC Corp. 98 p. </w:t>
            </w:r>
          </w:p>
        </w:tc>
      </w:tr>
      <w:tr w:rsidR="0069698D" w:rsidRPr="00416C11" w14:paraId="156B6ED6" w14:textId="77777777" w:rsidTr="003A4062">
        <w:trPr>
          <w:tblCellSpacing w:w="0" w:type="dxa"/>
        </w:trPr>
        <w:tc>
          <w:tcPr>
            <w:tcW w:w="667" w:type="pct"/>
            <w:hideMark/>
          </w:tcPr>
          <w:p w14:paraId="13E3BB1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45743601</w:t>
            </w:r>
          </w:p>
        </w:tc>
        <w:tc>
          <w:tcPr>
            <w:tcW w:w="4333" w:type="pct"/>
            <w:vAlign w:val="center"/>
            <w:hideMark/>
          </w:tcPr>
          <w:p w14:paraId="228CFA4F"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Cobb, J. (2002) Group A-Product Identity, Composition and Analysis and Group B-Physical/Chemical Properties for GF-877: Lab Project Number: NAFST553: FAPC023160: DAS-AM-01-039. Unpublished study prepared by Dow AgroSciences LLC. 189 p. {OPPTS 830.1550, 830.1600, </w:t>
            </w:r>
            <w:r w:rsidRPr="00416C11">
              <w:rPr>
                <w:rFonts w:ascii="Calibri" w:hAnsi="Calibri" w:cs="Calibri"/>
                <w:b w:val="0"/>
                <w:bCs w:val="0"/>
                <w:sz w:val="20"/>
                <w:szCs w:val="20"/>
              </w:rPr>
              <w:lastRenderedPageBreak/>
              <w:t xml:space="preserve">830.1650, 830.1670, 830.1750, 830.1800, 830.6302, 830.6303, 830.6304, 830.6314, 830.6315, 830.6316, 830.7000, 830.7100, 830.7300} </w:t>
            </w:r>
          </w:p>
        </w:tc>
      </w:tr>
      <w:tr w:rsidR="0069698D" w:rsidRPr="00416C11" w14:paraId="6B9A32F7" w14:textId="77777777" w:rsidTr="003A4062">
        <w:trPr>
          <w:tblCellSpacing w:w="0" w:type="dxa"/>
        </w:trPr>
        <w:tc>
          <w:tcPr>
            <w:tcW w:w="667" w:type="pct"/>
            <w:hideMark/>
          </w:tcPr>
          <w:p w14:paraId="5587BBD1"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lastRenderedPageBreak/>
              <w:t>45783101</w:t>
            </w:r>
          </w:p>
        </w:tc>
        <w:tc>
          <w:tcPr>
            <w:tcW w:w="4333" w:type="pct"/>
            <w:vAlign w:val="center"/>
            <w:hideMark/>
          </w:tcPr>
          <w:p w14:paraId="533D23FB"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 xml:space="preserve">Kellog, M. (2002) Product Identity and Composition, Description of the Materials Used, Description of the Formulation Process, Discussion of the Formation of Impurities, Certified Limits, and Analytical Methods to Verify Certified Limits for Metolachlor AT: Lab Project Number: AL-20024. Unpublished study prepared by Albaugh, Inc. 90 p. {OPPTS 830.1550, 830.1600, 830.1650, 830.1670, 830.1750, 830.1800} </w:t>
            </w:r>
          </w:p>
        </w:tc>
      </w:tr>
      <w:tr w:rsidR="0069698D" w:rsidRPr="00416C11" w14:paraId="74C37F19" w14:textId="77777777" w:rsidTr="003A4062">
        <w:trPr>
          <w:tblCellSpacing w:w="0" w:type="dxa"/>
        </w:trPr>
        <w:tc>
          <w:tcPr>
            <w:tcW w:w="667" w:type="pct"/>
            <w:hideMark/>
          </w:tcPr>
          <w:p w14:paraId="15A2255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46148801</w:t>
            </w:r>
          </w:p>
        </w:tc>
        <w:tc>
          <w:tcPr>
            <w:tcW w:w="4333" w:type="pct"/>
            <w:vAlign w:val="center"/>
            <w:hideMark/>
          </w:tcPr>
          <w:p w14:paraId="087E6A5F"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Mclane, H. (2003) Sunniland Atra 4 St. Augustine Lawn Weed Killer: Product Chemistry. Project Number: EPA/SUNNI/ATRA4/PC. Unpublished study prepared by Sunniland Corp. 5 p.</w:t>
            </w:r>
          </w:p>
        </w:tc>
      </w:tr>
      <w:tr w:rsidR="0069698D" w:rsidRPr="00416C11" w14:paraId="5FC0D0E5" w14:textId="77777777" w:rsidTr="003A4062">
        <w:trPr>
          <w:tblCellSpacing w:w="0" w:type="dxa"/>
        </w:trPr>
        <w:tc>
          <w:tcPr>
            <w:tcW w:w="667" w:type="pct"/>
            <w:hideMark/>
          </w:tcPr>
          <w:p w14:paraId="0AEFD1F4"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46377601</w:t>
            </w:r>
          </w:p>
        </w:tc>
        <w:tc>
          <w:tcPr>
            <w:tcW w:w="4333" w:type="pct"/>
            <w:vAlign w:val="center"/>
            <w:hideMark/>
          </w:tcPr>
          <w:p w14:paraId="2D563876"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Walker, A. (2004) Identity, Composition, and Certified Limits for Agrisolutions Atrazine 90DF: Final Report. Project Number: 04/AGR/01. Unpublished study prepared by Alice Walker Consulting. 55 p.</w:t>
            </w:r>
          </w:p>
        </w:tc>
      </w:tr>
      <w:tr w:rsidR="0069698D" w:rsidRPr="00416C11" w14:paraId="5DC7EC5A" w14:textId="77777777" w:rsidTr="003A4062">
        <w:trPr>
          <w:tblCellSpacing w:w="0" w:type="dxa"/>
        </w:trPr>
        <w:tc>
          <w:tcPr>
            <w:tcW w:w="667" w:type="pct"/>
            <w:hideMark/>
          </w:tcPr>
          <w:p w14:paraId="031ACCB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46403501</w:t>
            </w:r>
          </w:p>
        </w:tc>
        <w:tc>
          <w:tcPr>
            <w:tcW w:w="4333" w:type="pct"/>
            <w:vAlign w:val="center"/>
            <w:hideMark/>
          </w:tcPr>
          <w:p w14:paraId="362C550F"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McLane, H. (2003) Sunniland Atra 4 St. Augustine Lawn Weed Killer. Project Number: EPA/SUNNI/ATRA4/PC. Unpublished study prepared by Sunniland Corp. 5 p.</w:t>
            </w:r>
          </w:p>
        </w:tc>
      </w:tr>
      <w:tr w:rsidR="0069698D" w:rsidRPr="00416C11" w14:paraId="029BA5C5" w14:textId="77777777" w:rsidTr="003A4062">
        <w:trPr>
          <w:tblCellSpacing w:w="0" w:type="dxa"/>
        </w:trPr>
        <w:tc>
          <w:tcPr>
            <w:tcW w:w="667" w:type="pct"/>
            <w:hideMark/>
          </w:tcPr>
          <w:p w14:paraId="59C3299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46413001</w:t>
            </w:r>
          </w:p>
        </w:tc>
        <w:tc>
          <w:tcPr>
            <w:tcW w:w="4333" w:type="pct"/>
            <w:vAlign w:val="center"/>
            <w:hideMark/>
          </w:tcPr>
          <w:p w14:paraId="2F203B9C"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McLane, H. (2004) Weed &amp; Feed with 1.15% Atrazine for St. Augustine Lawns. Project Number: A/SUNNI/81DCICSF/PCI. Unpublished study prepared by Sunniland Corp. 5 p.</w:t>
            </w:r>
          </w:p>
        </w:tc>
      </w:tr>
      <w:tr w:rsidR="0069698D" w:rsidRPr="00416C11" w14:paraId="35B75006" w14:textId="77777777" w:rsidTr="003A4062">
        <w:trPr>
          <w:tblCellSpacing w:w="0" w:type="dxa"/>
        </w:trPr>
        <w:tc>
          <w:tcPr>
            <w:tcW w:w="667" w:type="pct"/>
            <w:hideMark/>
          </w:tcPr>
          <w:p w14:paraId="28331EBB"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46413101</w:t>
            </w:r>
          </w:p>
        </w:tc>
        <w:tc>
          <w:tcPr>
            <w:tcW w:w="4333" w:type="pct"/>
            <w:vAlign w:val="center"/>
            <w:hideMark/>
          </w:tcPr>
          <w:p w14:paraId="4C2EAD33"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McLane, H. (2004) Weed &amp; Feed with 1.28% Atrazine for St. Augustine Lawns. Project Number: EPA/SUNNI/81DCICSF/PC1. Unpublished study prepared by Sunniland Corp. 5 p.</w:t>
            </w:r>
          </w:p>
        </w:tc>
      </w:tr>
      <w:tr w:rsidR="0069698D" w:rsidRPr="00416C11" w14:paraId="4646AC91" w14:textId="77777777" w:rsidTr="003A4062">
        <w:trPr>
          <w:tblCellSpacing w:w="0" w:type="dxa"/>
        </w:trPr>
        <w:tc>
          <w:tcPr>
            <w:tcW w:w="667" w:type="pct"/>
            <w:hideMark/>
          </w:tcPr>
          <w:p w14:paraId="5485CF7E"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46502401</w:t>
            </w:r>
          </w:p>
        </w:tc>
        <w:tc>
          <w:tcPr>
            <w:tcW w:w="4333" w:type="pct"/>
            <w:vAlign w:val="center"/>
            <w:hideMark/>
          </w:tcPr>
          <w:p w14:paraId="2C760265"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Mitchell, H. (2005) Product Chemistry of Atrazine 1.055% Granular Herbicide Plus Lawn Fertilizer. Project Number: BR/2389, 201155, ANR/03805. Unpublished study prepared by Bayer Corp. 39 p.</w:t>
            </w:r>
          </w:p>
        </w:tc>
      </w:tr>
      <w:tr w:rsidR="0069698D" w:rsidRPr="00416C11" w14:paraId="0F9B614B" w14:textId="77777777" w:rsidTr="003A4062">
        <w:trPr>
          <w:tblCellSpacing w:w="0" w:type="dxa"/>
        </w:trPr>
        <w:tc>
          <w:tcPr>
            <w:tcW w:w="667" w:type="pct"/>
            <w:hideMark/>
          </w:tcPr>
          <w:p w14:paraId="20570248"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46529501</w:t>
            </w:r>
          </w:p>
        </w:tc>
        <w:tc>
          <w:tcPr>
            <w:tcW w:w="4333" w:type="pct"/>
            <w:vAlign w:val="center"/>
            <w:hideMark/>
          </w:tcPr>
          <w:p w14:paraId="44FF4232"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McLane, H. (2003) Sunniland Atra 4 St. Augustine Lawn Weed Killer: Product Chemistry. Project Number: /EPA/SUNNI/ATRA4/PC, 9404/OG/PC1. Unpublished study prepared by Sunniland Corp. and H.R. McLane &amp; Company, Inc. 9 p.</w:t>
            </w:r>
          </w:p>
        </w:tc>
      </w:tr>
      <w:tr w:rsidR="0069698D" w:rsidRPr="00416C11" w14:paraId="3FE986FC" w14:textId="77777777" w:rsidTr="003A4062">
        <w:trPr>
          <w:tblCellSpacing w:w="0" w:type="dxa"/>
        </w:trPr>
        <w:tc>
          <w:tcPr>
            <w:tcW w:w="667" w:type="pct"/>
            <w:hideMark/>
          </w:tcPr>
          <w:p w14:paraId="56F027A7"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46532701</w:t>
            </w:r>
          </w:p>
        </w:tc>
        <w:tc>
          <w:tcPr>
            <w:tcW w:w="4333" w:type="pct"/>
            <w:vAlign w:val="center"/>
            <w:hideMark/>
          </w:tcPr>
          <w:p w14:paraId="562E0E5A"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Frank, J. (2005) Product Chemistry of Liberty ATZ Herbicide. Project Number: B004950, BR/2391. Unpublished study prepared by Bayer CropScience LP. 202 p.</w:t>
            </w:r>
          </w:p>
        </w:tc>
      </w:tr>
      <w:tr w:rsidR="0069698D" w:rsidRPr="00416C11" w14:paraId="5FACFA00" w14:textId="77777777" w:rsidTr="003A4062">
        <w:trPr>
          <w:tblCellSpacing w:w="0" w:type="dxa"/>
        </w:trPr>
        <w:tc>
          <w:tcPr>
            <w:tcW w:w="667" w:type="pct"/>
            <w:hideMark/>
          </w:tcPr>
          <w:p w14:paraId="7CEC47C9"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46883401</w:t>
            </w:r>
          </w:p>
        </w:tc>
        <w:tc>
          <w:tcPr>
            <w:tcW w:w="4333" w:type="pct"/>
            <w:vAlign w:val="center"/>
            <w:hideMark/>
          </w:tcPr>
          <w:p w14:paraId="0F8AECD9" w14:textId="77777777" w:rsidR="0069698D" w:rsidRPr="00416C11" w:rsidRDefault="0069698D" w:rsidP="0069698D">
            <w:pPr>
              <w:rPr>
                <w:rFonts w:ascii="Calibri" w:hAnsi="Calibri" w:cs="Calibri"/>
                <w:b w:val="0"/>
                <w:bCs w:val="0"/>
                <w:sz w:val="20"/>
                <w:szCs w:val="20"/>
              </w:rPr>
            </w:pPr>
            <w:r w:rsidRPr="00416C11">
              <w:rPr>
                <w:rFonts w:ascii="Calibri" w:hAnsi="Calibri" w:cs="Calibri"/>
                <w:b w:val="0"/>
                <w:bCs w:val="0"/>
                <w:sz w:val="20"/>
                <w:szCs w:val="20"/>
              </w:rPr>
              <w:t>Mitchell, H. (2006) Product Chemistry of Atrazine 1.055% Granular Herbicide Plus Lawn Fertilizer. Project Number: BR/2519, 201535, ANR/12506. Unpublished study prepared by Bayer Corp. 24 p.</w:t>
            </w:r>
          </w:p>
        </w:tc>
      </w:tr>
    </w:tbl>
    <w:p w14:paraId="1C99E8D6" w14:textId="4F848EAF" w:rsidR="00416C11" w:rsidRPr="00416C11" w:rsidRDefault="00416C11" w:rsidP="00416C11">
      <w:pPr>
        <w:rPr>
          <w:b w:val="0"/>
          <w:bCs w:val="0"/>
          <w:sz w:val="22"/>
          <w:szCs w:val="22"/>
        </w:rPr>
      </w:pPr>
    </w:p>
    <w:p w14:paraId="68C40B1E" w14:textId="18FF7E38" w:rsidR="0069698D" w:rsidRPr="00416C11" w:rsidRDefault="0069698D" w:rsidP="0069698D">
      <w:pPr>
        <w:rPr>
          <w:b w:val="0"/>
          <w:bCs w:val="0"/>
          <w:sz w:val="22"/>
          <w:szCs w:val="22"/>
        </w:rPr>
      </w:pPr>
      <w:r w:rsidRPr="00416C11">
        <w:rPr>
          <w:b w:val="0"/>
          <w:bCs w:val="0"/>
          <w:sz w:val="22"/>
          <w:szCs w:val="22"/>
        </w:rPr>
        <w:t>71-1       Avian Single Dose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5F8CCF0" w14:textId="77777777" w:rsidTr="0069698D">
        <w:trPr>
          <w:tblCellSpacing w:w="0" w:type="dxa"/>
        </w:trPr>
        <w:tc>
          <w:tcPr>
            <w:tcW w:w="0" w:type="auto"/>
            <w:shd w:val="clear" w:color="auto" w:fill="FFFFFF"/>
            <w:vAlign w:val="center"/>
            <w:hideMark/>
          </w:tcPr>
          <w:p w14:paraId="43EB78DB"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3B88462C"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32B63F5E" w14:textId="77777777" w:rsidTr="0069698D">
        <w:trPr>
          <w:tblCellSpacing w:w="0" w:type="dxa"/>
        </w:trPr>
        <w:tc>
          <w:tcPr>
            <w:tcW w:w="0" w:type="auto"/>
            <w:vAlign w:val="center"/>
            <w:hideMark/>
          </w:tcPr>
          <w:p w14:paraId="64DB13EA" w14:textId="77777777" w:rsidR="0069698D" w:rsidRPr="00416C11" w:rsidRDefault="0069698D" w:rsidP="0069698D">
            <w:pPr>
              <w:rPr>
                <w:b w:val="0"/>
                <w:bCs w:val="0"/>
                <w:sz w:val="20"/>
                <w:szCs w:val="20"/>
              </w:rPr>
            </w:pPr>
            <w:r w:rsidRPr="00416C11">
              <w:rPr>
                <w:b w:val="0"/>
                <w:bCs w:val="0"/>
                <w:sz w:val="20"/>
                <w:szCs w:val="20"/>
              </w:rPr>
              <w:pict w14:anchorId="18DC1027">
                <v:rect id="_x0000_i4983" style="width:0;height:.75pt" o:hralign="center" o:hrstd="t" o:hrnoshade="t" o:hr="t" fillcolor="#006" stroked="f"/>
              </w:pict>
            </w:r>
          </w:p>
        </w:tc>
        <w:tc>
          <w:tcPr>
            <w:tcW w:w="0" w:type="auto"/>
            <w:vAlign w:val="center"/>
            <w:hideMark/>
          </w:tcPr>
          <w:p w14:paraId="4397D43F" w14:textId="77777777" w:rsidR="0069698D" w:rsidRPr="00416C11" w:rsidRDefault="0069698D" w:rsidP="0069698D">
            <w:pPr>
              <w:rPr>
                <w:b w:val="0"/>
                <w:bCs w:val="0"/>
                <w:sz w:val="20"/>
                <w:szCs w:val="20"/>
              </w:rPr>
            </w:pPr>
            <w:r w:rsidRPr="00416C11">
              <w:rPr>
                <w:b w:val="0"/>
                <w:bCs w:val="0"/>
                <w:sz w:val="20"/>
                <w:szCs w:val="20"/>
              </w:rPr>
              <w:pict w14:anchorId="4D64793D">
                <v:rect id="_x0000_i4984" style="width:0;height:.75pt" o:hralign="center" o:hrstd="t" o:hrnoshade="t" o:hr="t" fillcolor="#006" stroked="f"/>
              </w:pict>
            </w:r>
          </w:p>
        </w:tc>
      </w:tr>
      <w:tr w:rsidR="0069698D" w:rsidRPr="00416C11" w14:paraId="386FDBAB" w14:textId="77777777" w:rsidTr="0069698D">
        <w:trPr>
          <w:tblCellSpacing w:w="0" w:type="dxa"/>
        </w:trPr>
        <w:tc>
          <w:tcPr>
            <w:tcW w:w="0" w:type="auto"/>
            <w:hideMark/>
          </w:tcPr>
          <w:p w14:paraId="14A9C1C2" w14:textId="77777777" w:rsidR="0069698D" w:rsidRPr="00416C11" w:rsidRDefault="0069698D" w:rsidP="0069698D">
            <w:pPr>
              <w:rPr>
                <w:b w:val="0"/>
                <w:bCs w:val="0"/>
                <w:sz w:val="20"/>
                <w:szCs w:val="20"/>
              </w:rPr>
            </w:pPr>
            <w:r w:rsidRPr="00416C11">
              <w:rPr>
                <w:b w:val="0"/>
                <w:bCs w:val="0"/>
                <w:sz w:val="20"/>
                <w:szCs w:val="20"/>
              </w:rPr>
              <w:t>24722</w:t>
            </w:r>
          </w:p>
        </w:tc>
        <w:tc>
          <w:tcPr>
            <w:tcW w:w="0" w:type="auto"/>
            <w:vAlign w:val="center"/>
            <w:hideMark/>
          </w:tcPr>
          <w:p w14:paraId="4F7AE354" w14:textId="77777777" w:rsidR="0069698D" w:rsidRPr="00416C11" w:rsidRDefault="0069698D" w:rsidP="0069698D">
            <w:pPr>
              <w:rPr>
                <w:b w:val="0"/>
                <w:bCs w:val="0"/>
                <w:sz w:val="20"/>
                <w:szCs w:val="20"/>
              </w:rPr>
            </w:pPr>
            <w:r w:rsidRPr="00416C11">
              <w:rPr>
                <w:b w:val="0"/>
                <w:bCs w:val="0"/>
                <w:sz w:val="20"/>
                <w:szCs w:val="20"/>
              </w:rPr>
              <w:t xml:space="preserve">Sachsse, K.; Ullmann, L. (1974) Acute Oral LDI50^ of Technical Atrazin (G 30027) in the Japanese Quail: Project No. Siss 4407. (Unpublished study received Jun 2, 1977 under 100-529; prepared by Ciba-Geigy, Ltd., submitted by Ciba-Geigy Corp., Greensboro, N.C.; CDL:230303-X) </w:t>
            </w:r>
          </w:p>
        </w:tc>
      </w:tr>
      <w:tr w:rsidR="0069698D" w:rsidRPr="00416C11" w14:paraId="4E9BF8BF" w14:textId="77777777" w:rsidTr="0069698D">
        <w:trPr>
          <w:tblCellSpacing w:w="0" w:type="dxa"/>
        </w:trPr>
        <w:tc>
          <w:tcPr>
            <w:tcW w:w="0" w:type="auto"/>
            <w:hideMark/>
          </w:tcPr>
          <w:p w14:paraId="364AF3E8" w14:textId="77777777" w:rsidR="0069698D" w:rsidRPr="00416C11" w:rsidRDefault="0069698D" w:rsidP="0069698D">
            <w:pPr>
              <w:rPr>
                <w:b w:val="0"/>
                <w:bCs w:val="0"/>
                <w:sz w:val="20"/>
                <w:szCs w:val="20"/>
              </w:rPr>
            </w:pPr>
            <w:r w:rsidRPr="00416C11">
              <w:rPr>
                <w:b w:val="0"/>
                <w:bCs w:val="0"/>
                <w:sz w:val="20"/>
                <w:szCs w:val="20"/>
              </w:rPr>
              <w:t>50471</w:t>
            </w:r>
          </w:p>
        </w:tc>
        <w:tc>
          <w:tcPr>
            <w:tcW w:w="0" w:type="auto"/>
            <w:vAlign w:val="center"/>
            <w:hideMark/>
          </w:tcPr>
          <w:p w14:paraId="747BDB60" w14:textId="77777777" w:rsidR="0069698D" w:rsidRPr="00416C11" w:rsidRDefault="0069698D" w:rsidP="0069698D">
            <w:pPr>
              <w:rPr>
                <w:b w:val="0"/>
                <w:bCs w:val="0"/>
                <w:sz w:val="20"/>
                <w:szCs w:val="20"/>
              </w:rPr>
            </w:pPr>
            <w:r w:rsidRPr="00416C11">
              <w:rPr>
                <w:b w:val="0"/>
                <w:bCs w:val="0"/>
                <w:sz w:val="20"/>
                <w:szCs w:val="20"/>
              </w:rPr>
              <w:t xml:space="preserve">Gabriel, K.L. (1971) Acute Oral Toxicity--Bob White Quail. (Un- published study received Mar 10, 1971 under 264-253; prepared by Biosearch, Inc., submitted by Union Carbide Agricultural Prod- ucts Co., Inc., Ambler, Pa.; CDL:002215-B) </w:t>
            </w:r>
          </w:p>
        </w:tc>
      </w:tr>
      <w:tr w:rsidR="0069698D" w:rsidRPr="00416C11" w14:paraId="505C7809" w14:textId="77777777" w:rsidTr="0069698D">
        <w:trPr>
          <w:tblCellSpacing w:w="0" w:type="dxa"/>
        </w:trPr>
        <w:tc>
          <w:tcPr>
            <w:tcW w:w="0" w:type="auto"/>
            <w:hideMark/>
          </w:tcPr>
          <w:p w14:paraId="50A28F6D" w14:textId="77777777" w:rsidR="0069698D" w:rsidRPr="00416C11" w:rsidRDefault="0069698D" w:rsidP="0069698D">
            <w:pPr>
              <w:rPr>
                <w:b w:val="0"/>
                <w:bCs w:val="0"/>
                <w:sz w:val="20"/>
                <w:szCs w:val="20"/>
              </w:rPr>
            </w:pPr>
            <w:r w:rsidRPr="00416C11">
              <w:rPr>
                <w:b w:val="0"/>
                <w:bCs w:val="0"/>
                <w:sz w:val="20"/>
                <w:szCs w:val="20"/>
              </w:rPr>
              <w:lastRenderedPageBreak/>
              <w:t>56908</w:t>
            </w:r>
          </w:p>
        </w:tc>
        <w:tc>
          <w:tcPr>
            <w:tcW w:w="0" w:type="auto"/>
            <w:vAlign w:val="center"/>
            <w:hideMark/>
          </w:tcPr>
          <w:p w14:paraId="076532DA" w14:textId="77777777" w:rsidR="0069698D" w:rsidRPr="00416C11" w:rsidRDefault="0069698D" w:rsidP="0069698D">
            <w:pPr>
              <w:rPr>
                <w:b w:val="0"/>
                <w:bCs w:val="0"/>
                <w:sz w:val="20"/>
                <w:szCs w:val="20"/>
              </w:rPr>
            </w:pPr>
            <w:r w:rsidRPr="00416C11">
              <w:rPr>
                <w:b w:val="0"/>
                <w:bCs w:val="0"/>
                <w:sz w:val="20"/>
                <w:szCs w:val="20"/>
              </w:rPr>
              <w:t xml:space="preserve">Ciba-Geigy Corporation (1967) Toxicology: (Evik(R)). (Reports by various sources; unpublished study including IBT nos. B4715, C4716 and P4709, received Apr 14, 1971 under 1G1142; CDL: 090929-B) </w:t>
            </w:r>
          </w:p>
        </w:tc>
      </w:tr>
    </w:tbl>
    <w:p w14:paraId="0675DCDF" w14:textId="77777777" w:rsidR="0069698D" w:rsidRPr="00416C11" w:rsidRDefault="0069698D" w:rsidP="0069698D">
      <w:pPr>
        <w:rPr>
          <w:b w:val="0"/>
          <w:bCs w:val="0"/>
          <w:sz w:val="22"/>
          <w:szCs w:val="22"/>
        </w:rPr>
      </w:pPr>
      <w:r w:rsidRPr="00416C11">
        <w:rPr>
          <w:b w:val="0"/>
          <w:bCs w:val="0"/>
          <w:sz w:val="22"/>
          <w:szCs w:val="22"/>
        </w:rPr>
        <w:t>71-2       Avian Dietary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2E2535A" w14:textId="77777777" w:rsidTr="0069698D">
        <w:trPr>
          <w:tblCellSpacing w:w="0" w:type="dxa"/>
        </w:trPr>
        <w:tc>
          <w:tcPr>
            <w:tcW w:w="0" w:type="auto"/>
            <w:shd w:val="clear" w:color="auto" w:fill="FFFFFF"/>
            <w:vAlign w:val="center"/>
            <w:hideMark/>
          </w:tcPr>
          <w:p w14:paraId="72A70431"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0C58B9F3"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50B52311" w14:textId="77777777" w:rsidTr="0069698D">
        <w:trPr>
          <w:tblCellSpacing w:w="0" w:type="dxa"/>
        </w:trPr>
        <w:tc>
          <w:tcPr>
            <w:tcW w:w="0" w:type="auto"/>
            <w:vAlign w:val="center"/>
            <w:hideMark/>
          </w:tcPr>
          <w:p w14:paraId="7FA486BF" w14:textId="77777777" w:rsidR="0069698D" w:rsidRPr="00416C11" w:rsidRDefault="0069698D" w:rsidP="0069698D">
            <w:pPr>
              <w:rPr>
                <w:b w:val="0"/>
                <w:bCs w:val="0"/>
                <w:sz w:val="20"/>
                <w:szCs w:val="20"/>
              </w:rPr>
            </w:pPr>
            <w:r w:rsidRPr="00416C11">
              <w:rPr>
                <w:b w:val="0"/>
                <w:bCs w:val="0"/>
                <w:sz w:val="20"/>
                <w:szCs w:val="20"/>
              </w:rPr>
              <w:pict w14:anchorId="228C0788">
                <v:rect id="_x0000_i4985" style="width:0;height:.75pt" o:hralign="center" o:hrstd="t" o:hrnoshade="t" o:hr="t" fillcolor="#006" stroked="f"/>
              </w:pict>
            </w:r>
          </w:p>
        </w:tc>
        <w:tc>
          <w:tcPr>
            <w:tcW w:w="0" w:type="auto"/>
            <w:vAlign w:val="center"/>
            <w:hideMark/>
          </w:tcPr>
          <w:p w14:paraId="65D25288" w14:textId="77777777" w:rsidR="0069698D" w:rsidRPr="00416C11" w:rsidRDefault="0069698D" w:rsidP="0069698D">
            <w:pPr>
              <w:rPr>
                <w:b w:val="0"/>
                <w:bCs w:val="0"/>
                <w:sz w:val="20"/>
                <w:szCs w:val="20"/>
              </w:rPr>
            </w:pPr>
            <w:r w:rsidRPr="00416C11">
              <w:rPr>
                <w:b w:val="0"/>
                <w:bCs w:val="0"/>
                <w:sz w:val="20"/>
                <w:szCs w:val="20"/>
              </w:rPr>
              <w:pict w14:anchorId="7109B53C">
                <v:rect id="_x0000_i4986" style="width:0;height:.75pt" o:hralign="center" o:hrstd="t" o:hrnoshade="t" o:hr="t" fillcolor="#006" stroked="f"/>
              </w:pict>
            </w:r>
          </w:p>
        </w:tc>
      </w:tr>
      <w:tr w:rsidR="0069698D" w:rsidRPr="00416C11" w14:paraId="3D613E88" w14:textId="77777777" w:rsidTr="0069698D">
        <w:trPr>
          <w:tblCellSpacing w:w="0" w:type="dxa"/>
        </w:trPr>
        <w:tc>
          <w:tcPr>
            <w:tcW w:w="0" w:type="auto"/>
            <w:hideMark/>
          </w:tcPr>
          <w:p w14:paraId="500F2016" w14:textId="77777777" w:rsidR="0069698D" w:rsidRPr="00416C11" w:rsidRDefault="0069698D" w:rsidP="0069698D">
            <w:pPr>
              <w:rPr>
                <w:b w:val="0"/>
                <w:bCs w:val="0"/>
                <w:sz w:val="20"/>
                <w:szCs w:val="20"/>
              </w:rPr>
            </w:pPr>
            <w:r w:rsidRPr="00416C11">
              <w:rPr>
                <w:b w:val="0"/>
                <w:bCs w:val="0"/>
                <w:sz w:val="20"/>
                <w:szCs w:val="20"/>
              </w:rPr>
              <w:t>16537</w:t>
            </w:r>
          </w:p>
        </w:tc>
        <w:tc>
          <w:tcPr>
            <w:tcW w:w="0" w:type="auto"/>
            <w:vAlign w:val="center"/>
            <w:hideMark/>
          </w:tcPr>
          <w:p w14:paraId="6F4ECED2" w14:textId="77777777" w:rsidR="0069698D" w:rsidRPr="00416C11" w:rsidRDefault="0069698D" w:rsidP="0069698D">
            <w:pPr>
              <w:rPr>
                <w:b w:val="0"/>
                <w:bCs w:val="0"/>
                <w:sz w:val="20"/>
                <w:szCs w:val="20"/>
              </w:rPr>
            </w:pPr>
            <w:r w:rsidRPr="00416C11">
              <w:rPr>
                <w:b w:val="0"/>
                <w:bCs w:val="0"/>
                <w:sz w:val="20"/>
                <w:szCs w:val="20"/>
              </w:rPr>
              <w:t xml:space="preserve">Beavers, J.B.; Fink, R. (1978) Final Report: Eight-Day Dietary LC50--Mallard Duck: Project No. 107-177. (Unpublished study re- ceived Mar 3, 1978 under 876-EX-33; prepared by Wildlife Inter- national, Ltd. in cooperation with Washington College, submitted by Velsicol Chemical Corp., Chicago, Ill.; CDL:236667-A) </w:t>
            </w:r>
          </w:p>
        </w:tc>
      </w:tr>
      <w:tr w:rsidR="0069698D" w:rsidRPr="00416C11" w14:paraId="464E4CA7" w14:textId="77777777" w:rsidTr="0069698D">
        <w:trPr>
          <w:tblCellSpacing w:w="0" w:type="dxa"/>
        </w:trPr>
        <w:tc>
          <w:tcPr>
            <w:tcW w:w="0" w:type="auto"/>
            <w:hideMark/>
          </w:tcPr>
          <w:p w14:paraId="56A8C524" w14:textId="77777777" w:rsidR="0069698D" w:rsidRPr="00416C11" w:rsidRDefault="0069698D" w:rsidP="0069698D">
            <w:pPr>
              <w:rPr>
                <w:b w:val="0"/>
                <w:bCs w:val="0"/>
                <w:sz w:val="20"/>
                <w:szCs w:val="20"/>
              </w:rPr>
            </w:pPr>
            <w:r w:rsidRPr="00416C11">
              <w:rPr>
                <w:b w:val="0"/>
                <w:bCs w:val="0"/>
                <w:sz w:val="20"/>
                <w:szCs w:val="20"/>
              </w:rPr>
              <w:t>16538</w:t>
            </w:r>
          </w:p>
        </w:tc>
        <w:tc>
          <w:tcPr>
            <w:tcW w:w="0" w:type="auto"/>
            <w:vAlign w:val="center"/>
            <w:hideMark/>
          </w:tcPr>
          <w:p w14:paraId="239FD8D6" w14:textId="77777777" w:rsidR="0069698D" w:rsidRPr="00416C11" w:rsidRDefault="0069698D" w:rsidP="0069698D">
            <w:pPr>
              <w:rPr>
                <w:b w:val="0"/>
                <w:bCs w:val="0"/>
                <w:sz w:val="20"/>
                <w:szCs w:val="20"/>
              </w:rPr>
            </w:pPr>
            <w:r w:rsidRPr="00416C11">
              <w:rPr>
                <w:b w:val="0"/>
                <w:bCs w:val="0"/>
                <w:sz w:val="20"/>
                <w:szCs w:val="20"/>
              </w:rPr>
              <w:t xml:space="preserve">Beavers, J.B.; Fink, R. (1978) Final Report: Eight-Day Dietary LC50--Mallard Duck: Project No. 107-174. (Unpublished study re- ceived Mar 3, 1978 under 876-EX-33; prepared by Wildlife Inter- national, Ltd. in cooperation with Washington College, submitted by Velsicol Chemical Corp., Chicago, Ill.; CDL:236667-B) </w:t>
            </w:r>
          </w:p>
        </w:tc>
      </w:tr>
      <w:tr w:rsidR="0069698D" w:rsidRPr="00416C11" w14:paraId="1218B778" w14:textId="77777777" w:rsidTr="0069698D">
        <w:trPr>
          <w:tblCellSpacing w:w="0" w:type="dxa"/>
        </w:trPr>
        <w:tc>
          <w:tcPr>
            <w:tcW w:w="0" w:type="auto"/>
            <w:hideMark/>
          </w:tcPr>
          <w:p w14:paraId="44DF8460" w14:textId="77777777" w:rsidR="0069698D" w:rsidRPr="00416C11" w:rsidRDefault="0069698D" w:rsidP="0069698D">
            <w:pPr>
              <w:rPr>
                <w:b w:val="0"/>
                <w:bCs w:val="0"/>
                <w:sz w:val="20"/>
                <w:szCs w:val="20"/>
              </w:rPr>
            </w:pPr>
            <w:r w:rsidRPr="00416C11">
              <w:rPr>
                <w:b w:val="0"/>
                <w:bCs w:val="0"/>
                <w:sz w:val="20"/>
                <w:szCs w:val="20"/>
              </w:rPr>
              <w:t>23461</w:t>
            </w:r>
          </w:p>
        </w:tc>
        <w:tc>
          <w:tcPr>
            <w:tcW w:w="0" w:type="auto"/>
            <w:vAlign w:val="center"/>
            <w:hideMark/>
          </w:tcPr>
          <w:p w14:paraId="4DE62B52" w14:textId="77777777" w:rsidR="0069698D" w:rsidRPr="00416C11" w:rsidRDefault="0069698D" w:rsidP="0069698D">
            <w:pPr>
              <w:rPr>
                <w:b w:val="0"/>
                <w:bCs w:val="0"/>
                <w:sz w:val="20"/>
                <w:szCs w:val="20"/>
              </w:rPr>
            </w:pPr>
            <w:r w:rsidRPr="00416C11">
              <w:rPr>
                <w:b w:val="0"/>
                <w:bCs w:val="0"/>
                <w:sz w:val="20"/>
                <w:szCs w:val="20"/>
              </w:rPr>
              <w:t xml:space="preserve">Beliles, R.P.; Scott, W.J., Jr. (1964) Atrazine: Safety Evaluation on Fish and Wildlife (Bobwhite Quail, Mallard Duck, Rainbow Trout, Sunfish, Goldfish): Subacute Toxicity in Bobwhite Quail. (Unpublished study received Aug 6, 1965 under unknown admin. no.; prepared by Woodard Research Corp., submitted by Geigy Chemical Co., Ardsley, N.Y.; CDL:107376-A) </w:t>
            </w:r>
          </w:p>
        </w:tc>
      </w:tr>
      <w:tr w:rsidR="0069698D" w:rsidRPr="00416C11" w14:paraId="13FF2289" w14:textId="77777777" w:rsidTr="0069698D">
        <w:trPr>
          <w:tblCellSpacing w:w="0" w:type="dxa"/>
        </w:trPr>
        <w:tc>
          <w:tcPr>
            <w:tcW w:w="0" w:type="auto"/>
            <w:hideMark/>
          </w:tcPr>
          <w:p w14:paraId="59431F6E" w14:textId="77777777" w:rsidR="0069698D" w:rsidRPr="00416C11" w:rsidRDefault="0069698D" w:rsidP="0069698D">
            <w:pPr>
              <w:rPr>
                <w:b w:val="0"/>
                <w:bCs w:val="0"/>
                <w:sz w:val="20"/>
                <w:szCs w:val="20"/>
              </w:rPr>
            </w:pPr>
            <w:r w:rsidRPr="00416C11">
              <w:rPr>
                <w:b w:val="0"/>
                <w:bCs w:val="0"/>
                <w:sz w:val="20"/>
                <w:szCs w:val="20"/>
              </w:rPr>
              <w:t>23462</w:t>
            </w:r>
          </w:p>
        </w:tc>
        <w:tc>
          <w:tcPr>
            <w:tcW w:w="0" w:type="auto"/>
            <w:vAlign w:val="center"/>
            <w:hideMark/>
          </w:tcPr>
          <w:p w14:paraId="7F199892" w14:textId="77777777" w:rsidR="0069698D" w:rsidRPr="00416C11" w:rsidRDefault="0069698D" w:rsidP="0069698D">
            <w:pPr>
              <w:rPr>
                <w:b w:val="0"/>
                <w:bCs w:val="0"/>
                <w:sz w:val="20"/>
                <w:szCs w:val="20"/>
              </w:rPr>
            </w:pPr>
            <w:r w:rsidRPr="00416C11">
              <w:rPr>
                <w:b w:val="0"/>
                <w:bCs w:val="0"/>
                <w:sz w:val="20"/>
                <w:szCs w:val="20"/>
              </w:rPr>
              <w:t xml:space="preserve">Beliles, R.P.; Scott, W.J., Jr. (19??) Atrazine: Subacute Toxicity in Mallard Ducks. (Unpublished study received Aug 6, 1965 under unknown admin. no.; prepared by Woodard Research Corp., submit- ted by Geigy Chemical Co., Ardsley, N.Y.; CDL:107376-B) </w:t>
            </w:r>
          </w:p>
        </w:tc>
      </w:tr>
      <w:tr w:rsidR="0069698D" w:rsidRPr="00416C11" w14:paraId="43386CD8" w14:textId="77777777" w:rsidTr="0069698D">
        <w:trPr>
          <w:tblCellSpacing w:w="0" w:type="dxa"/>
        </w:trPr>
        <w:tc>
          <w:tcPr>
            <w:tcW w:w="0" w:type="auto"/>
            <w:hideMark/>
          </w:tcPr>
          <w:p w14:paraId="3DDCA13C" w14:textId="77777777" w:rsidR="0069698D" w:rsidRPr="00416C11" w:rsidRDefault="0069698D" w:rsidP="0069698D">
            <w:pPr>
              <w:rPr>
                <w:b w:val="0"/>
                <w:bCs w:val="0"/>
                <w:sz w:val="20"/>
                <w:szCs w:val="20"/>
              </w:rPr>
            </w:pPr>
            <w:r w:rsidRPr="00416C11">
              <w:rPr>
                <w:b w:val="0"/>
                <w:bCs w:val="0"/>
                <w:sz w:val="20"/>
                <w:szCs w:val="20"/>
              </w:rPr>
              <w:t>24401</w:t>
            </w:r>
          </w:p>
        </w:tc>
        <w:tc>
          <w:tcPr>
            <w:tcW w:w="0" w:type="auto"/>
            <w:vAlign w:val="center"/>
            <w:hideMark/>
          </w:tcPr>
          <w:p w14:paraId="54224EDE" w14:textId="77777777" w:rsidR="0069698D" w:rsidRPr="00416C11" w:rsidRDefault="0069698D" w:rsidP="0069698D">
            <w:pPr>
              <w:rPr>
                <w:b w:val="0"/>
                <w:bCs w:val="0"/>
                <w:sz w:val="20"/>
                <w:szCs w:val="20"/>
              </w:rPr>
            </w:pPr>
            <w:r w:rsidRPr="00416C11">
              <w:rPr>
                <w:b w:val="0"/>
                <w:bCs w:val="0"/>
                <w:sz w:val="20"/>
                <w:szCs w:val="20"/>
              </w:rPr>
              <w:t xml:space="preserve">Melius, T.O. (1975) Effects of Atrazine on penned hen pheasants. Proceedings of South Dakota Academy of Science 54:137-142. (Also~In~unpublished submission received Jul 19, 1978 under 201- 403; submitted by Shell Chemical Co., Washington, D.C.; CDL: 234468-P) </w:t>
            </w:r>
          </w:p>
        </w:tc>
      </w:tr>
      <w:tr w:rsidR="0069698D" w:rsidRPr="00416C11" w14:paraId="4FE8355C" w14:textId="77777777" w:rsidTr="0069698D">
        <w:trPr>
          <w:tblCellSpacing w:w="0" w:type="dxa"/>
        </w:trPr>
        <w:tc>
          <w:tcPr>
            <w:tcW w:w="0" w:type="auto"/>
            <w:hideMark/>
          </w:tcPr>
          <w:p w14:paraId="66B47E45" w14:textId="77777777" w:rsidR="0069698D" w:rsidRPr="00416C11" w:rsidRDefault="0069698D" w:rsidP="0069698D">
            <w:pPr>
              <w:rPr>
                <w:b w:val="0"/>
                <w:bCs w:val="0"/>
                <w:sz w:val="20"/>
                <w:szCs w:val="20"/>
              </w:rPr>
            </w:pPr>
            <w:r w:rsidRPr="00416C11">
              <w:rPr>
                <w:b w:val="0"/>
                <w:bCs w:val="0"/>
                <w:sz w:val="20"/>
                <w:szCs w:val="20"/>
              </w:rPr>
              <w:t>24715</w:t>
            </w:r>
          </w:p>
        </w:tc>
        <w:tc>
          <w:tcPr>
            <w:tcW w:w="0" w:type="auto"/>
            <w:vAlign w:val="center"/>
            <w:hideMark/>
          </w:tcPr>
          <w:p w14:paraId="355D1B2C" w14:textId="77777777" w:rsidR="0069698D" w:rsidRPr="00416C11" w:rsidRDefault="0069698D" w:rsidP="0069698D">
            <w:pPr>
              <w:rPr>
                <w:b w:val="0"/>
                <w:bCs w:val="0"/>
                <w:sz w:val="20"/>
                <w:szCs w:val="20"/>
              </w:rPr>
            </w:pPr>
            <w:r w:rsidRPr="00416C11">
              <w:rPr>
                <w:b w:val="0"/>
                <w:bCs w:val="0"/>
                <w:sz w:val="20"/>
                <w:szCs w:val="20"/>
              </w:rPr>
              <w:t xml:space="preserve">Beliles, R.P.; Scott, W.J., Jr. (1965) Atrazine: Subacute Toxicity in Mallard Ducks. (Unpublished study received Jun 2, 1977 under 100-529; prepared by Woodard Research Corp., submitted by Ciba- Geigy Corp., Greensboro, N.C.; CDL:230303-O) </w:t>
            </w:r>
          </w:p>
        </w:tc>
      </w:tr>
      <w:tr w:rsidR="0069698D" w:rsidRPr="00416C11" w14:paraId="31A868B3" w14:textId="77777777" w:rsidTr="0069698D">
        <w:trPr>
          <w:tblCellSpacing w:w="0" w:type="dxa"/>
        </w:trPr>
        <w:tc>
          <w:tcPr>
            <w:tcW w:w="0" w:type="auto"/>
            <w:hideMark/>
          </w:tcPr>
          <w:p w14:paraId="1A53E41D" w14:textId="77777777" w:rsidR="0069698D" w:rsidRPr="00416C11" w:rsidRDefault="0069698D" w:rsidP="0069698D">
            <w:pPr>
              <w:rPr>
                <w:b w:val="0"/>
                <w:bCs w:val="0"/>
                <w:sz w:val="20"/>
                <w:szCs w:val="20"/>
              </w:rPr>
            </w:pPr>
            <w:r w:rsidRPr="00416C11">
              <w:rPr>
                <w:b w:val="0"/>
                <w:bCs w:val="0"/>
                <w:sz w:val="20"/>
                <w:szCs w:val="20"/>
              </w:rPr>
              <w:t>24721</w:t>
            </w:r>
          </w:p>
        </w:tc>
        <w:tc>
          <w:tcPr>
            <w:tcW w:w="0" w:type="auto"/>
            <w:vAlign w:val="center"/>
            <w:hideMark/>
          </w:tcPr>
          <w:p w14:paraId="1F62F046" w14:textId="77777777" w:rsidR="0069698D" w:rsidRPr="00416C11" w:rsidRDefault="0069698D" w:rsidP="0069698D">
            <w:pPr>
              <w:rPr>
                <w:b w:val="0"/>
                <w:bCs w:val="0"/>
                <w:sz w:val="20"/>
                <w:szCs w:val="20"/>
              </w:rPr>
            </w:pPr>
            <w:r w:rsidRPr="00416C11">
              <w:rPr>
                <w:b w:val="0"/>
                <w:bCs w:val="0"/>
                <w:sz w:val="20"/>
                <w:szCs w:val="20"/>
              </w:rPr>
              <w:t xml:space="preserve">Fink, R. (1976) Final Report: Acute Oral LD50--Bobwhite Quail: Project No. 108-123. (Unpublished study received Jun 2, 1977 under 100-529; prepared by Wildlife International, Ltd., submit- ted by Ciba-Geigy Corp., Greensboro, N.C.; CDL:230303-V) </w:t>
            </w:r>
          </w:p>
        </w:tc>
      </w:tr>
      <w:tr w:rsidR="0069698D" w:rsidRPr="00416C11" w14:paraId="7064F537" w14:textId="77777777" w:rsidTr="0069698D">
        <w:trPr>
          <w:tblCellSpacing w:w="0" w:type="dxa"/>
        </w:trPr>
        <w:tc>
          <w:tcPr>
            <w:tcW w:w="0" w:type="auto"/>
            <w:hideMark/>
          </w:tcPr>
          <w:p w14:paraId="24C56881" w14:textId="77777777" w:rsidR="0069698D" w:rsidRPr="00416C11" w:rsidRDefault="0069698D" w:rsidP="0069698D">
            <w:pPr>
              <w:rPr>
                <w:b w:val="0"/>
                <w:bCs w:val="0"/>
                <w:sz w:val="20"/>
                <w:szCs w:val="20"/>
              </w:rPr>
            </w:pPr>
            <w:r w:rsidRPr="00416C11">
              <w:rPr>
                <w:b w:val="0"/>
                <w:bCs w:val="0"/>
                <w:sz w:val="20"/>
                <w:szCs w:val="20"/>
              </w:rPr>
              <w:t>24723</w:t>
            </w:r>
          </w:p>
        </w:tc>
        <w:tc>
          <w:tcPr>
            <w:tcW w:w="0" w:type="auto"/>
            <w:vAlign w:val="center"/>
            <w:hideMark/>
          </w:tcPr>
          <w:p w14:paraId="4446EFA9" w14:textId="77777777" w:rsidR="0069698D" w:rsidRPr="00416C11" w:rsidRDefault="0069698D" w:rsidP="0069698D">
            <w:pPr>
              <w:rPr>
                <w:b w:val="0"/>
                <w:bCs w:val="0"/>
                <w:sz w:val="20"/>
                <w:szCs w:val="20"/>
              </w:rPr>
            </w:pPr>
            <w:r w:rsidRPr="00416C11">
              <w:rPr>
                <w:b w:val="0"/>
                <w:bCs w:val="0"/>
                <w:sz w:val="20"/>
                <w:szCs w:val="20"/>
              </w:rPr>
              <w:t xml:space="preserve">Sachsse, K.; Ullmann, L. (1975) 8-Day-Feeding Toxicity of Technical G 30027 (Atrazin) in the Japanese Quail: Project No. Siss 4407. (Unpublished study received Jun 2, 1977 under 100-529; prepared by Ciba-Geigy, Ltd., submitted by Ciba-Geigy Corp., Greensboro, N.C.; CDL:230303-Y) </w:t>
            </w:r>
          </w:p>
        </w:tc>
      </w:tr>
      <w:tr w:rsidR="0069698D" w:rsidRPr="00416C11" w14:paraId="0CF9EEEA" w14:textId="77777777" w:rsidTr="0069698D">
        <w:trPr>
          <w:tblCellSpacing w:w="0" w:type="dxa"/>
        </w:trPr>
        <w:tc>
          <w:tcPr>
            <w:tcW w:w="0" w:type="auto"/>
            <w:hideMark/>
          </w:tcPr>
          <w:p w14:paraId="6C20427A" w14:textId="77777777" w:rsidR="0069698D" w:rsidRPr="00416C11" w:rsidRDefault="0069698D" w:rsidP="0069698D">
            <w:pPr>
              <w:rPr>
                <w:b w:val="0"/>
                <w:bCs w:val="0"/>
                <w:sz w:val="20"/>
                <w:szCs w:val="20"/>
              </w:rPr>
            </w:pPr>
            <w:r w:rsidRPr="00416C11">
              <w:rPr>
                <w:b w:val="0"/>
                <w:bCs w:val="0"/>
                <w:sz w:val="20"/>
                <w:szCs w:val="20"/>
              </w:rPr>
              <w:t>29791</w:t>
            </w:r>
          </w:p>
        </w:tc>
        <w:tc>
          <w:tcPr>
            <w:tcW w:w="0" w:type="auto"/>
            <w:vAlign w:val="center"/>
            <w:hideMark/>
          </w:tcPr>
          <w:p w14:paraId="2CA33A22" w14:textId="77777777" w:rsidR="0069698D" w:rsidRPr="00416C11" w:rsidRDefault="0069698D" w:rsidP="0069698D">
            <w:pPr>
              <w:rPr>
                <w:b w:val="0"/>
                <w:bCs w:val="0"/>
                <w:sz w:val="20"/>
                <w:szCs w:val="20"/>
              </w:rPr>
            </w:pPr>
            <w:r w:rsidRPr="00416C11">
              <w:rPr>
                <w:b w:val="0"/>
                <w:bCs w:val="0"/>
                <w:sz w:val="20"/>
                <w:szCs w:val="20"/>
              </w:rPr>
              <w:t xml:space="preserve">Shaffer, C.B. (1974) ?Toxicology Studies of Prowl Herbicide|. (Un- published study received Dec 21, 1974 under 5G1580; submitted by American Cyanamid Co., Princeton, N.J.; CDL:094331-A) </w:t>
            </w:r>
          </w:p>
        </w:tc>
      </w:tr>
      <w:tr w:rsidR="0069698D" w:rsidRPr="00416C11" w14:paraId="020F9F0D" w14:textId="77777777" w:rsidTr="0069698D">
        <w:trPr>
          <w:tblCellSpacing w:w="0" w:type="dxa"/>
        </w:trPr>
        <w:tc>
          <w:tcPr>
            <w:tcW w:w="0" w:type="auto"/>
            <w:hideMark/>
          </w:tcPr>
          <w:p w14:paraId="6B4F4233" w14:textId="77777777" w:rsidR="0069698D" w:rsidRPr="00416C11" w:rsidRDefault="0069698D" w:rsidP="0069698D">
            <w:pPr>
              <w:rPr>
                <w:b w:val="0"/>
                <w:bCs w:val="0"/>
                <w:sz w:val="20"/>
                <w:szCs w:val="20"/>
              </w:rPr>
            </w:pPr>
            <w:r w:rsidRPr="00416C11">
              <w:rPr>
                <w:b w:val="0"/>
                <w:bCs w:val="0"/>
                <w:sz w:val="20"/>
                <w:szCs w:val="20"/>
              </w:rPr>
              <w:t>30648</w:t>
            </w:r>
          </w:p>
        </w:tc>
        <w:tc>
          <w:tcPr>
            <w:tcW w:w="0" w:type="auto"/>
            <w:vAlign w:val="center"/>
            <w:hideMark/>
          </w:tcPr>
          <w:p w14:paraId="5AAB8B66" w14:textId="77777777" w:rsidR="0069698D" w:rsidRPr="00416C11" w:rsidRDefault="0069698D" w:rsidP="0069698D">
            <w:pPr>
              <w:rPr>
                <w:b w:val="0"/>
                <w:bCs w:val="0"/>
                <w:sz w:val="20"/>
                <w:szCs w:val="20"/>
              </w:rPr>
            </w:pPr>
            <w:r w:rsidRPr="00416C11">
              <w:rPr>
                <w:b w:val="0"/>
                <w:bCs w:val="0"/>
                <w:sz w:val="20"/>
                <w:szCs w:val="20"/>
              </w:rPr>
              <w:t xml:space="preserve">Wolvin, A.A. (1969) Report to Monsanto Company: Quail Toxicity of Ramrod/Atrazine 24G: IBT No. J7214. (Unpublished study received Aug 11, 1972 under 524-303; prepared by </w:t>
            </w:r>
            <w:r w:rsidRPr="00416C11">
              <w:rPr>
                <w:b w:val="0"/>
                <w:bCs w:val="0"/>
                <w:sz w:val="20"/>
                <w:szCs w:val="20"/>
              </w:rPr>
              <w:lastRenderedPageBreak/>
              <w:t xml:space="preserve">Industrial Bio-Test Lab- oratories, Inc., submitted by Monsanto Co., Washington, D.C.; CDL:004036-D) </w:t>
            </w:r>
          </w:p>
        </w:tc>
      </w:tr>
      <w:tr w:rsidR="0069698D" w:rsidRPr="00416C11" w14:paraId="45617C5F" w14:textId="77777777" w:rsidTr="0069698D">
        <w:trPr>
          <w:tblCellSpacing w:w="0" w:type="dxa"/>
        </w:trPr>
        <w:tc>
          <w:tcPr>
            <w:tcW w:w="0" w:type="auto"/>
            <w:hideMark/>
          </w:tcPr>
          <w:p w14:paraId="2C5564C7" w14:textId="77777777" w:rsidR="0069698D" w:rsidRPr="00416C11" w:rsidRDefault="0069698D" w:rsidP="0069698D">
            <w:pPr>
              <w:rPr>
                <w:b w:val="0"/>
                <w:bCs w:val="0"/>
                <w:sz w:val="20"/>
                <w:szCs w:val="20"/>
              </w:rPr>
            </w:pPr>
            <w:r w:rsidRPr="00416C11">
              <w:rPr>
                <w:b w:val="0"/>
                <w:bCs w:val="0"/>
                <w:sz w:val="20"/>
                <w:szCs w:val="20"/>
              </w:rPr>
              <w:lastRenderedPageBreak/>
              <w:t>59214</w:t>
            </w:r>
          </w:p>
        </w:tc>
        <w:tc>
          <w:tcPr>
            <w:tcW w:w="0" w:type="auto"/>
            <w:vAlign w:val="center"/>
            <w:hideMark/>
          </w:tcPr>
          <w:p w14:paraId="630802D4" w14:textId="77777777" w:rsidR="0069698D" w:rsidRPr="00416C11" w:rsidRDefault="0069698D" w:rsidP="0069698D">
            <w:pPr>
              <w:rPr>
                <w:b w:val="0"/>
                <w:bCs w:val="0"/>
                <w:sz w:val="20"/>
                <w:szCs w:val="20"/>
              </w:rPr>
            </w:pPr>
            <w:r w:rsidRPr="00416C11">
              <w:rPr>
                <w:b w:val="0"/>
                <w:bCs w:val="0"/>
                <w:sz w:val="20"/>
                <w:szCs w:val="20"/>
              </w:rPr>
              <w:t xml:space="preserve">Beliles, R.P.; Scott, W.J., Jr. (1965) Atrazine Safety Evaluation on Fish and Wildlife (Bobwhite Quail, Mallard Ducks, Rainbow Trout, Sunfish, Goldfish). (Unpublished study, including letter dated Jul 15, 1965 from R.P. Beliles to Frank Lyman, received Jul 29, 1966 under 7F0525; prepared by Woodard Research Corp., submitted by Geigy Chemical Co., Ardsley, N.Y.; CDL:090627-J) </w:t>
            </w:r>
          </w:p>
        </w:tc>
      </w:tr>
      <w:tr w:rsidR="0069698D" w:rsidRPr="00416C11" w14:paraId="5A4C8FFD" w14:textId="77777777" w:rsidTr="0069698D">
        <w:trPr>
          <w:tblCellSpacing w:w="0" w:type="dxa"/>
        </w:trPr>
        <w:tc>
          <w:tcPr>
            <w:tcW w:w="0" w:type="auto"/>
            <w:hideMark/>
          </w:tcPr>
          <w:p w14:paraId="47ED1DEE" w14:textId="77777777" w:rsidR="0069698D" w:rsidRPr="00416C11" w:rsidRDefault="0069698D" w:rsidP="0069698D">
            <w:pPr>
              <w:rPr>
                <w:b w:val="0"/>
                <w:bCs w:val="0"/>
                <w:sz w:val="20"/>
                <w:szCs w:val="20"/>
              </w:rPr>
            </w:pPr>
            <w:r w:rsidRPr="00416C11">
              <w:rPr>
                <w:b w:val="0"/>
                <w:bCs w:val="0"/>
                <w:sz w:val="20"/>
                <w:szCs w:val="20"/>
              </w:rPr>
              <w:t>92459</w:t>
            </w:r>
          </w:p>
        </w:tc>
        <w:tc>
          <w:tcPr>
            <w:tcW w:w="0" w:type="auto"/>
            <w:vAlign w:val="center"/>
            <w:hideMark/>
          </w:tcPr>
          <w:p w14:paraId="6EA20FFF" w14:textId="77777777" w:rsidR="0069698D" w:rsidRPr="00416C11" w:rsidRDefault="0069698D" w:rsidP="0069698D">
            <w:pPr>
              <w:rPr>
                <w:b w:val="0"/>
                <w:bCs w:val="0"/>
                <w:sz w:val="20"/>
                <w:szCs w:val="20"/>
              </w:rPr>
            </w:pPr>
            <w:r w:rsidRPr="00416C11">
              <w:rPr>
                <w:b w:val="0"/>
                <w:bCs w:val="0"/>
                <w:sz w:val="20"/>
                <w:szCs w:val="20"/>
              </w:rPr>
              <w:t xml:space="preserve">Gough, B.J.; Shellenberger, T.E. (1972) Letter sent to Jack R. For- sythe dated Jan 31, 1972: Acute and subacute toxicity feeding studies of Atrazine with young adult bobwhite quail. (Unpub- lished study received Jun 2, 1977 under 100-529; prepared by Gulf South Research Institute, submitted by Ciba-Geigy Corp., Greensboro, N.C.; CDL:230303-W) </w:t>
            </w:r>
          </w:p>
        </w:tc>
      </w:tr>
    </w:tbl>
    <w:p w14:paraId="463CBB8B" w14:textId="77777777" w:rsidR="0069698D" w:rsidRPr="00416C11" w:rsidRDefault="0069698D" w:rsidP="0069698D">
      <w:pPr>
        <w:rPr>
          <w:b w:val="0"/>
          <w:bCs w:val="0"/>
          <w:sz w:val="22"/>
          <w:szCs w:val="22"/>
        </w:rPr>
      </w:pPr>
      <w:r w:rsidRPr="00416C11">
        <w:rPr>
          <w:b w:val="0"/>
          <w:bCs w:val="0"/>
          <w:sz w:val="22"/>
          <w:szCs w:val="22"/>
        </w:rPr>
        <w:t>71-3       Wild mammal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776DA54" w14:textId="77777777" w:rsidTr="0069698D">
        <w:trPr>
          <w:tblCellSpacing w:w="0" w:type="dxa"/>
        </w:trPr>
        <w:tc>
          <w:tcPr>
            <w:tcW w:w="0" w:type="auto"/>
            <w:shd w:val="clear" w:color="auto" w:fill="FFFFFF"/>
            <w:vAlign w:val="center"/>
            <w:hideMark/>
          </w:tcPr>
          <w:p w14:paraId="22F3AD26"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794642A0"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132CEAE2" w14:textId="77777777" w:rsidTr="0069698D">
        <w:trPr>
          <w:tblCellSpacing w:w="0" w:type="dxa"/>
        </w:trPr>
        <w:tc>
          <w:tcPr>
            <w:tcW w:w="0" w:type="auto"/>
            <w:vAlign w:val="center"/>
            <w:hideMark/>
          </w:tcPr>
          <w:p w14:paraId="45A29910" w14:textId="77777777" w:rsidR="0069698D" w:rsidRPr="00416C11" w:rsidRDefault="0069698D" w:rsidP="0069698D">
            <w:pPr>
              <w:rPr>
                <w:b w:val="0"/>
                <w:bCs w:val="0"/>
                <w:sz w:val="20"/>
                <w:szCs w:val="20"/>
              </w:rPr>
            </w:pPr>
            <w:r w:rsidRPr="00416C11">
              <w:rPr>
                <w:b w:val="0"/>
                <w:bCs w:val="0"/>
                <w:sz w:val="20"/>
                <w:szCs w:val="20"/>
              </w:rPr>
              <w:pict w14:anchorId="1C7AADEB">
                <v:rect id="_x0000_i4987" style="width:0;height:.75pt" o:hralign="center" o:hrstd="t" o:hrnoshade="t" o:hr="t" fillcolor="#006" stroked="f"/>
              </w:pict>
            </w:r>
          </w:p>
        </w:tc>
        <w:tc>
          <w:tcPr>
            <w:tcW w:w="0" w:type="auto"/>
            <w:vAlign w:val="center"/>
            <w:hideMark/>
          </w:tcPr>
          <w:p w14:paraId="09D6DEC5" w14:textId="77777777" w:rsidR="0069698D" w:rsidRPr="00416C11" w:rsidRDefault="0069698D" w:rsidP="0069698D">
            <w:pPr>
              <w:rPr>
                <w:b w:val="0"/>
                <w:bCs w:val="0"/>
                <w:sz w:val="20"/>
                <w:szCs w:val="20"/>
              </w:rPr>
            </w:pPr>
            <w:r w:rsidRPr="00416C11">
              <w:rPr>
                <w:b w:val="0"/>
                <w:bCs w:val="0"/>
                <w:sz w:val="20"/>
                <w:szCs w:val="20"/>
              </w:rPr>
              <w:pict w14:anchorId="296ED23C">
                <v:rect id="_x0000_i4988" style="width:0;height:.75pt" o:hralign="center" o:hrstd="t" o:hrnoshade="t" o:hr="t" fillcolor="#006" stroked="f"/>
              </w:pict>
            </w:r>
          </w:p>
        </w:tc>
      </w:tr>
      <w:tr w:rsidR="0069698D" w:rsidRPr="00416C11" w14:paraId="2778AEDB" w14:textId="77777777" w:rsidTr="0069698D">
        <w:trPr>
          <w:tblCellSpacing w:w="0" w:type="dxa"/>
        </w:trPr>
        <w:tc>
          <w:tcPr>
            <w:tcW w:w="0" w:type="auto"/>
            <w:hideMark/>
          </w:tcPr>
          <w:p w14:paraId="3D3BA63C" w14:textId="77777777" w:rsidR="0069698D" w:rsidRPr="00416C11" w:rsidRDefault="0069698D" w:rsidP="0069698D">
            <w:pPr>
              <w:rPr>
                <w:b w:val="0"/>
                <w:bCs w:val="0"/>
                <w:sz w:val="20"/>
                <w:szCs w:val="20"/>
              </w:rPr>
            </w:pPr>
            <w:r w:rsidRPr="00416C11">
              <w:rPr>
                <w:b w:val="0"/>
                <w:bCs w:val="0"/>
                <w:sz w:val="20"/>
                <w:szCs w:val="20"/>
              </w:rPr>
              <w:t>45204903</w:t>
            </w:r>
          </w:p>
        </w:tc>
        <w:tc>
          <w:tcPr>
            <w:tcW w:w="0" w:type="auto"/>
            <w:vAlign w:val="center"/>
            <w:hideMark/>
          </w:tcPr>
          <w:p w14:paraId="3465263D" w14:textId="77777777" w:rsidR="0069698D" w:rsidRPr="00416C11" w:rsidRDefault="0069698D" w:rsidP="0069698D">
            <w:pPr>
              <w:rPr>
                <w:b w:val="0"/>
                <w:bCs w:val="0"/>
                <w:sz w:val="20"/>
                <w:szCs w:val="20"/>
              </w:rPr>
            </w:pPr>
            <w:r w:rsidRPr="00416C11">
              <w:rPr>
                <w:b w:val="0"/>
                <w:bCs w:val="0"/>
                <w:sz w:val="20"/>
                <w:szCs w:val="20"/>
              </w:rPr>
              <w:t xml:space="preserve">Freemark, K.; Boutin, C. (1994) Impacts of Agricultural Herbicide Use on Terrestrial Wildlife: a Review with Special Reference to Canada. Canadian Wildlife Service Technical Report Series 196:1-52. </w:t>
            </w:r>
          </w:p>
        </w:tc>
      </w:tr>
      <w:tr w:rsidR="0069698D" w:rsidRPr="00416C11" w14:paraId="1BF358BA" w14:textId="77777777" w:rsidTr="0069698D">
        <w:trPr>
          <w:tblCellSpacing w:w="0" w:type="dxa"/>
        </w:trPr>
        <w:tc>
          <w:tcPr>
            <w:tcW w:w="0" w:type="auto"/>
            <w:hideMark/>
          </w:tcPr>
          <w:p w14:paraId="5BD8BFFA" w14:textId="77777777" w:rsidR="0069698D" w:rsidRPr="00416C11" w:rsidRDefault="0069698D" w:rsidP="0069698D">
            <w:pPr>
              <w:rPr>
                <w:b w:val="0"/>
                <w:bCs w:val="0"/>
                <w:sz w:val="20"/>
                <w:szCs w:val="20"/>
              </w:rPr>
            </w:pPr>
            <w:r w:rsidRPr="00416C11">
              <w:rPr>
                <w:b w:val="0"/>
                <w:bCs w:val="0"/>
                <w:sz w:val="20"/>
                <w:szCs w:val="20"/>
              </w:rPr>
              <w:t>45277001</w:t>
            </w:r>
          </w:p>
        </w:tc>
        <w:tc>
          <w:tcPr>
            <w:tcW w:w="0" w:type="auto"/>
            <w:vAlign w:val="center"/>
            <w:hideMark/>
          </w:tcPr>
          <w:p w14:paraId="2549D168" w14:textId="77777777" w:rsidR="0069698D" w:rsidRPr="00416C11" w:rsidRDefault="0069698D" w:rsidP="0069698D">
            <w:pPr>
              <w:rPr>
                <w:b w:val="0"/>
                <w:bCs w:val="0"/>
                <w:sz w:val="20"/>
                <w:szCs w:val="20"/>
              </w:rPr>
            </w:pPr>
            <w:r w:rsidRPr="00416C11">
              <w:rPr>
                <w:b w:val="0"/>
                <w:bCs w:val="0"/>
                <w:sz w:val="20"/>
                <w:szCs w:val="20"/>
              </w:rPr>
              <w:t xml:space="preserve">Crain, D.; Guillette, L.; Rooney, A.; et al. (1997) Alterations in steroidogenesis in alligators (Alligator mississippiensis) exposed naturally and experimentally to environmental contaminants. Environment Health Perspective 105(5): 528-533. </w:t>
            </w:r>
          </w:p>
        </w:tc>
      </w:tr>
    </w:tbl>
    <w:p w14:paraId="619F9828" w14:textId="77777777" w:rsidR="0069698D" w:rsidRPr="00416C11" w:rsidRDefault="0069698D" w:rsidP="0069698D">
      <w:pPr>
        <w:rPr>
          <w:b w:val="0"/>
          <w:bCs w:val="0"/>
          <w:sz w:val="22"/>
          <w:szCs w:val="22"/>
        </w:rPr>
      </w:pPr>
      <w:r w:rsidRPr="00416C11">
        <w:rPr>
          <w:b w:val="0"/>
          <w:bCs w:val="0"/>
          <w:sz w:val="22"/>
          <w:szCs w:val="22"/>
        </w:rPr>
        <w:t>71-4       Avian Reproduction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EFB2651" w14:textId="77777777" w:rsidTr="0069698D">
        <w:trPr>
          <w:tblCellSpacing w:w="0" w:type="dxa"/>
        </w:trPr>
        <w:tc>
          <w:tcPr>
            <w:tcW w:w="0" w:type="auto"/>
            <w:shd w:val="clear" w:color="auto" w:fill="FFFFFF"/>
            <w:vAlign w:val="center"/>
            <w:hideMark/>
          </w:tcPr>
          <w:p w14:paraId="429D2666"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21D6F82A"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45CCB773" w14:textId="77777777" w:rsidTr="0069698D">
        <w:trPr>
          <w:tblCellSpacing w:w="0" w:type="dxa"/>
        </w:trPr>
        <w:tc>
          <w:tcPr>
            <w:tcW w:w="0" w:type="auto"/>
            <w:vAlign w:val="center"/>
            <w:hideMark/>
          </w:tcPr>
          <w:p w14:paraId="13F9E112" w14:textId="77777777" w:rsidR="0069698D" w:rsidRPr="00416C11" w:rsidRDefault="0069698D" w:rsidP="0069698D">
            <w:pPr>
              <w:rPr>
                <w:b w:val="0"/>
                <w:bCs w:val="0"/>
                <w:sz w:val="20"/>
                <w:szCs w:val="20"/>
              </w:rPr>
            </w:pPr>
            <w:r w:rsidRPr="00416C11">
              <w:rPr>
                <w:b w:val="0"/>
                <w:bCs w:val="0"/>
                <w:sz w:val="20"/>
                <w:szCs w:val="20"/>
              </w:rPr>
              <w:pict w14:anchorId="1B8414AD">
                <v:rect id="_x0000_i4989" style="width:0;height:.75pt" o:hralign="center" o:hrstd="t" o:hrnoshade="t" o:hr="t" fillcolor="#006" stroked="f"/>
              </w:pict>
            </w:r>
          </w:p>
        </w:tc>
        <w:tc>
          <w:tcPr>
            <w:tcW w:w="0" w:type="auto"/>
            <w:vAlign w:val="center"/>
            <w:hideMark/>
          </w:tcPr>
          <w:p w14:paraId="743C3BBD" w14:textId="77777777" w:rsidR="0069698D" w:rsidRPr="00416C11" w:rsidRDefault="0069698D" w:rsidP="0069698D">
            <w:pPr>
              <w:rPr>
                <w:b w:val="0"/>
                <w:bCs w:val="0"/>
                <w:sz w:val="20"/>
                <w:szCs w:val="20"/>
              </w:rPr>
            </w:pPr>
            <w:r w:rsidRPr="00416C11">
              <w:rPr>
                <w:b w:val="0"/>
                <w:bCs w:val="0"/>
                <w:sz w:val="20"/>
                <w:szCs w:val="20"/>
              </w:rPr>
              <w:pict w14:anchorId="3519F243">
                <v:rect id="_x0000_i4990" style="width:0;height:.75pt" o:hralign="center" o:hrstd="t" o:hrnoshade="t" o:hr="t" fillcolor="#006" stroked="f"/>
              </w:pict>
            </w:r>
          </w:p>
        </w:tc>
      </w:tr>
      <w:tr w:rsidR="0069698D" w:rsidRPr="00416C11" w14:paraId="055920BC" w14:textId="77777777" w:rsidTr="0069698D">
        <w:trPr>
          <w:tblCellSpacing w:w="0" w:type="dxa"/>
        </w:trPr>
        <w:tc>
          <w:tcPr>
            <w:tcW w:w="0" w:type="auto"/>
            <w:hideMark/>
          </w:tcPr>
          <w:p w14:paraId="59A67EEF" w14:textId="77777777" w:rsidR="0069698D" w:rsidRPr="00416C11" w:rsidRDefault="0069698D" w:rsidP="0069698D">
            <w:pPr>
              <w:rPr>
                <w:b w:val="0"/>
                <w:bCs w:val="0"/>
                <w:sz w:val="20"/>
                <w:szCs w:val="20"/>
              </w:rPr>
            </w:pPr>
            <w:r w:rsidRPr="00416C11">
              <w:rPr>
                <w:b w:val="0"/>
                <w:bCs w:val="0"/>
                <w:sz w:val="20"/>
                <w:szCs w:val="20"/>
              </w:rPr>
              <w:t>42547101</w:t>
            </w:r>
          </w:p>
        </w:tc>
        <w:tc>
          <w:tcPr>
            <w:tcW w:w="0" w:type="auto"/>
            <w:vAlign w:val="center"/>
            <w:hideMark/>
          </w:tcPr>
          <w:p w14:paraId="63606D97" w14:textId="77777777" w:rsidR="0069698D" w:rsidRPr="00416C11" w:rsidRDefault="0069698D" w:rsidP="0069698D">
            <w:pPr>
              <w:rPr>
                <w:b w:val="0"/>
                <w:bCs w:val="0"/>
                <w:sz w:val="20"/>
                <w:szCs w:val="20"/>
              </w:rPr>
            </w:pPr>
            <w:r w:rsidRPr="00416C11">
              <w:rPr>
                <w:b w:val="0"/>
                <w:bCs w:val="0"/>
                <w:sz w:val="20"/>
                <w:szCs w:val="20"/>
              </w:rPr>
              <w:t xml:space="preserve">Pedersen, C.; DuCharme, D. (1992) Atrazine Technical: Toxicity and Reproduction Study in Mallard Ducks: Lab Project Number: 102-013-08. Unpublished study prepared by Bio-Life Associates, Ltd. 458 p. </w:t>
            </w:r>
          </w:p>
        </w:tc>
      </w:tr>
      <w:tr w:rsidR="0069698D" w:rsidRPr="00416C11" w14:paraId="59E2315B" w14:textId="77777777" w:rsidTr="0069698D">
        <w:trPr>
          <w:tblCellSpacing w:w="0" w:type="dxa"/>
        </w:trPr>
        <w:tc>
          <w:tcPr>
            <w:tcW w:w="0" w:type="auto"/>
            <w:hideMark/>
          </w:tcPr>
          <w:p w14:paraId="47498ED5" w14:textId="77777777" w:rsidR="0069698D" w:rsidRPr="00416C11" w:rsidRDefault="0069698D" w:rsidP="0069698D">
            <w:pPr>
              <w:rPr>
                <w:b w:val="0"/>
                <w:bCs w:val="0"/>
                <w:sz w:val="20"/>
                <w:szCs w:val="20"/>
              </w:rPr>
            </w:pPr>
            <w:r w:rsidRPr="00416C11">
              <w:rPr>
                <w:b w:val="0"/>
                <w:bCs w:val="0"/>
                <w:sz w:val="20"/>
                <w:szCs w:val="20"/>
              </w:rPr>
              <w:t>42547102</w:t>
            </w:r>
          </w:p>
        </w:tc>
        <w:tc>
          <w:tcPr>
            <w:tcW w:w="0" w:type="auto"/>
            <w:vAlign w:val="center"/>
            <w:hideMark/>
          </w:tcPr>
          <w:p w14:paraId="6BF9669B" w14:textId="77777777" w:rsidR="0069698D" w:rsidRPr="00416C11" w:rsidRDefault="0069698D" w:rsidP="0069698D">
            <w:pPr>
              <w:rPr>
                <w:b w:val="0"/>
                <w:bCs w:val="0"/>
                <w:sz w:val="20"/>
                <w:szCs w:val="20"/>
              </w:rPr>
            </w:pPr>
            <w:r w:rsidRPr="00416C11">
              <w:rPr>
                <w:b w:val="0"/>
                <w:bCs w:val="0"/>
                <w:sz w:val="20"/>
                <w:szCs w:val="20"/>
              </w:rPr>
              <w:t xml:space="preserve">Pedersen, C.; DuCharme, D. (1992) Atrazine Technical: Toxicity and Reproduction Study in Bobwhite Quail: Lab Project Number: 102-012-07. Unpublished study prepared by Bio-Life Associates, Ltd. 439 p. </w:t>
            </w:r>
          </w:p>
        </w:tc>
      </w:tr>
    </w:tbl>
    <w:p w14:paraId="558C635F" w14:textId="77777777" w:rsidR="0069698D" w:rsidRPr="00416C11" w:rsidRDefault="0069698D" w:rsidP="0069698D">
      <w:pPr>
        <w:rPr>
          <w:b w:val="0"/>
          <w:bCs w:val="0"/>
          <w:sz w:val="22"/>
          <w:szCs w:val="22"/>
        </w:rPr>
      </w:pPr>
      <w:r w:rsidRPr="00416C11">
        <w:rPr>
          <w:b w:val="0"/>
          <w:bCs w:val="0"/>
          <w:sz w:val="22"/>
          <w:szCs w:val="22"/>
        </w:rPr>
        <w:t>72-1       Acute Toxicity to Freshwater Fish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D92E209" w14:textId="77777777" w:rsidTr="0069698D">
        <w:trPr>
          <w:tblCellSpacing w:w="0" w:type="dxa"/>
        </w:trPr>
        <w:tc>
          <w:tcPr>
            <w:tcW w:w="0" w:type="auto"/>
            <w:shd w:val="clear" w:color="auto" w:fill="FFFFFF"/>
            <w:vAlign w:val="center"/>
            <w:hideMark/>
          </w:tcPr>
          <w:p w14:paraId="05CD2242"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29A80349"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269E5460" w14:textId="77777777" w:rsidTr="0069698D">
        <w:trPr>
          <w:tblCellSpacing w:w="0" w:type="dxa"/>
        </w:trPr>
        <w:tc>
          <w:tcPr>
            <w:tcW w:w="0" w:type="auto"/>
            <w:vAlign w:val="center"/>
            <w:hideMark/>
          </w:tcPr>
          <w:p w14:paraId="76F636ED" w14:textId="77777777" w:rsidR="0069698D" w:rsidRPr="00416C11" w:rsidRDefault="0069698D" w:rsidP="0069698D">
            <w:pPr>
              <w:rPr>
                <w:b w:val="0"/>
                <w:bCs w:val="0"/>
                <w:sz w:val="20"/>
                <w:szCs w:val="20"/>
              </w:rPr>
            </w:pPr>
            <w:r w:rsidRPr="00416C11">
              <w:rPr>
                <w:b w:val="0"/>
                <w:bCs w:val="0"/>
                <w:sz w:val="20"/>
                <w:szCs w:val="20"/>
              </w:rPr>
              <w:pict w14:anchorId="3F6FBDC5">
                <v:rect id="_x0000_i4991" style="width:0;height:.75pt" o:hralign="center" o:hrstd="t" o:hrnoshade="t" o:hr="t" fillcolor="#006" stroked="f"/>
              </w:pict>
            </w:r>
          </w:p>
        </w:tc>
        <w:tc>
          <w:tcPr>
            <w:tcW w:w="0" w:type="auto"/>
            <w:vAlign w:val="center"/>
            <w:hideMark/>
          </w:tcPr>
          <w:p w14:paraId="5EA6231F" w14:textId="77777777" w:rsidR="0069698D" w:rsidRPr="00416C11" w:rsidRDefault="0069698D" w:rsidP="0069698D">
            <w:pPr>
              <w:rPr>
                <w:b w:val="0"/>
                <w:bCs w:val="0"/>
                <w:sz w:val="20"/>
                <w:szCs w:val="20"/>
              </w:rPr>
            </w:pPr>
            <w:r w:rsidRPr="00416C11">
              <w:rPr>
                <w:b w:val="0"/>
                <w:bCs w:val="0"/>
                <w:sz w:val="20"/>
                <w:szCs w:val="20"/>
              </w:rPr>
              <w:pict w14:anchorId="3CD008B5">
                <v:rect id="_x0000_i4992" style="width:0;height:.75pt" o:hralign="center" o:hrstd="t" o:hrnoshade="t" o:hr="t" fillcolor="#006" stroked="f"/>
              </w:pict>
            </w:r>
          </w:p>
        </w:tc>
      </w:tr>
      <w:tr w:rsidR="0069698D" w:rsidRPr="00416C11" w14:paraId="35652C07" w14:textId="77777777" w:rsidTr="0069698D">
        <w:trPr>
          <w:tblCellSpacing w:w="0" w:type="dxa"/>
        </w:trPr>
        <w:tc>
          <w:tcPr>
            <w:tcW w:w="0" w:type="auto"/>
            <w:hideMark/>
          </w:tcPr>
          <w:p w14:paraId="2317A0DF" w14:textId="77777777" w:rsidR="0069698D" w:rsidRPr="00416C11" w:rsidRDefault="0069698D" w:rsidP="0069698D">
            <w:pPr>
              <w:rPr>
                <w:b w:val="0"/>
                <w:bCs w:val="0"/>
                <w:sz w:val="20"/>
                <w:szCs w:val="20"/>
              </w:rPr>
            </w:pPr>
            <w:r w:rsidRPr="00416C11">
              <w:rPr>
                <w:b w:val="0"/>
                <w:bCs w:val="0"/>
                <w:sz w:val="20"/>
                <w:szCs w:val="20"/>
              </w:rPr>
              <w:t>23463</w:t>
            </w:r>
          </w:p>
        </w:tc>
        <w:tc>
          <w:tcPr>
            <w:tcW w:w="0" w:type="auto"/>
            <w:vAlign w:val="center"/>
            <w:hideMark/>
          </w:tcPr>
          <w:p w14:paraId="5C83551D" w14:textId="77777777" w:rsidR="0069698D" w:rsidRPr="00416C11" w:rsidRDefault="0069698D" w:rsidP="0069698D">
            <w:pPr>
              <w:rPr>
                <w:b w:val="0"/>
                <w:bCs w:val="0"/>
                <w:sz w:val="20"/>
                <w:szCs w:val="20"/>
              </w:rPr>
            </w:pPr>
            <w:r w:rsidRPr="00416C11">
              <w:rPr>
                <w:b w:val="0"/>
                <w:bCs w:val="0"/>
                <w:sz w:val="20"/>
                <w:szCs w:val="20"/>
              </w:rPr>
              <w:t xml:space="preserve">Beliles, R.P.; Scott, W.J.; Jr. (19??) Atrazine: Acute Toxicity in Rainbow Trout. (Unpublished study received Aug 6, 1965 under unknown admin. no.; prepared by Woodard Research Corp., submit- ted by Geigy Chemical Co., Ardsley, N.Y.; CDL:107376-C) </w:t>
            </w:r>
          </w:p>
        </w:tc>
      </w:tr>
      <w:tr w:rsidR="0069698D" w:rsidRPr="00416C11" w14:paraId="0D7CAF30" w14:textId="77777777" w:rsidTr="0069698D">
        <w:trPr>
          <w:tblCellSpacing w:w="0" w:type="dxa"/>
        </w:trPr>
        <w:tc>
          <w:tcPr>
            <w:tcW w:w="0" w:type="auto"/>
            <w:hideMark/>
          </w:tcPr>
          <w:p w14:paraId="0556D101" w14:textId="77777777" w:rsidR="0069698D" w:rsidRPr="00416C11" w:rsidRDefault="0069698D" w:rsidP="0069698D">
            <w:pPr>
              <w:rPr>
                <w:b w:val="0"/>
                <w:bCs w:val="0"/>
                <w:sz w:val="20"/>
                <w:szCs w:val="20"/>
              </w:rPr>
            </w:pPr>
            <w:r w:rsidRPr="00416C11">
              <w:rPr>
                <w:b w:val="0"/>
                <w:bCs w:val="0"/>
                <w:sz w:val="20"/>
                <w:szCs w:val="20"/>
              </w:rPr>
              <w:lastRenderedPageBreak/>
              <w:t>23464</w:t>
            </w:r>
          </w:p>
        </w:tc>
        <w:tc>
          <w:tcPr>
            <w:tcW w:w="0" w:type="auto"/>
            <w:vAlign w:val="center"/>
            <w:hideMark/>
          </w:tcPr>
          <w:p w14:paraId="6E9CB946" w14:textId="77777777" w:rsidR="0069698D" w:rsidRPr="00416C11" w:rsidRDefault="0069698D" w:rsidP="0069698D">
            <w:pPr>
              <w:rPr>
                <w:b w:val="0"/>
                <w:bCs w:val="0"/>
                <w:sz w:val="20"/>
                <w:szCs w:val="20"/>
              </w:rPr>
            </w:pPr>
            <w:r w:rsidRPr="00416C11">
              <w:rPr>
                <w:b w:val="0"/>
                <w:bCs w:val="0"/>
                <w:sz w:val="20"/>
                <w:szCs w:val="20"/>
              </w:rPr>
              <w:t xml:space="preserve">Beliles, R.P.; Scott, W.J., Jr. (19??) Atrazine: Acute Toxicity in Sunfish. (Unpublished study received Aug 6, 1965 under unknown admin. no.; prepared by Woodard Research Corp., submitted by Geigy Chemical Co., Ardsley, N.Y.; CDL:107376-D) </w:t>
            </w:r>
          </w:p>
        </w:tc>
      </w:tr>
      <w:tr w:rsidR="0069698D" w:rsidRPr="00416C11" w14:paraId="2F414954" w14:textId="77777777" w:rsidTr="0069698D">
        <w:trPr>
          <w:tblCellSpacing w:w="0" w:type="dxa"/>
        </w:trPr>
        <w:tc>
          <w:tcPr>
            <w:tcW w:w="0" w:type="auto"/>
            <w:hideMark/>
          </w:tcPr>
          <w:p w14:paraId="0359888D" w14:textId="77777777" w:rsidR="0069698D" w:rsidRPr="00416C11" w:rsidRDefault="0069698D" w:rsidP="0069698D">
            <w:pPr>
              <w:rPr>
                <w:b w:val="0"/>
                <w:bCs w:val="0"/>
                <w:sz w:val="20"/>
                <w:szCs w:val="20"/>
              </w:rPr>
            </w:pPr>
            <w:r w:rsidRPr="00416C11">
              <w:rPr>
                <w:b w:val="0"/>
                <w:bCs w:val="0"/>
                <w:sz w:val="20"/>
                <w:szCs w:val="20"/>
              </w:rPr>
              <w:t>24377</w:t>
            </w:r>
          </w:p>
        </w:tc>
        <w:tc>
          <w:tcPr>
            <w:tcW w:w="0" w:type="auto"/>
            <w:vAlign w:val="center"/>
            <w:hideMark/>
          </w:tcPr>
          <w:p w14:paraId="1CD840F9" w14:textId="77777777" w:rsidR="0069698D" w:rsidRPr="00416C11" w:rsidRDefault="0069698D" w:rsidP="0069698D">
            <w:pPr>
              <w:rPr>
                <w:b w:val="0"/>
                <w:bCs w:val="0"/>
                <w:sz w:val="20"/>
                <w:szCs w:val="20"/>
              </w:rPr>
            </w:pPr>
            <w:r w:rsidRPr="00416C11">
              <w:rPr>
                <w:b w:val="0"/>
                <w:bCs w:val="0"/>
                <w:sz w:val="20"/>
                <w:szCs w:val="20"/>
              </w:rPr>
              <w:t xml:space="preserve">Macek, K.J.; Buxton, K.S.; Sauter, S.; et al. (1976) Chronic Toxicity of Atrazine to Selected Aquatic Invertebrates and Fishes. By Bionomics, EG&amp;G, Inc. Duluth, Minn.: U.S. Environmental Protection Agency, Environmental Research Laboratory, Office of Research and Development. (Ecological research series: EPA-600/ 3-76-047; available from: National Technical Information Service, Springfield, VA 22161; also In unpublished submission re- ceived Jul 19, 1978 under 201-403; submitted by Shell Chemical Co., Washington, D.C.; CDL:234470-Z) </w:t>
            </w:r>
          </w:p>
        </w:tc>
      </w:tr>
      <w:tr w:rsidR="0069698D" w:rsidRPr="00416C11" w14:paraId="5EF9D5F1" w14:textId="77777777" w:rsidTr="0069698D">
        <w:trPr>
          <w:tblCellSpacing w:w="0" w:type="dxa"/>
        </w:trPr>
        <w:tc>
          <w:tcPr>
            <w:tcW w:w="0" w:type="auto"/>
            <w:hideMark/>
          </w:tcPr>
          <w:p w14:paraId="76A6F02E" w14:textId="77777777" w:rsidR="0069698D" w:rsidRPr="00416C11" w:rsidRDefault="0069698D" w:rsidP="0069698D">
            <w:pPr>
              <w:rPr>
                <w:b w:val="0"/>
                <w:bCs w:val="0"/>
                <w:sz w:val="20"/>
                <w:szCs w:val="20"/>
              </w:rPr>
            </w:pPr>
            <w:r w:rsidRPr="00416C11">
              <w:rPr>
                <w:b w:val="0"/>
                <w:bCs w:val="0"/>
                <w:sz w:val="20"/>
                <w:szCs w:val="20"/>
              </w:rPr>
              <w:t>26206</w:t>
            </w:r>
          </w:p>
        </w:tc>
        <w:tc>
          <w:tcPr>
            <w:tcW w:w="0" w:type="auto"/>
            <w:vAlign w:val="center"/>
            <w:hideMark/>
          </w:tcPr>
          <w:p w14:paraId="7D591EA7" w14:textId="77777777" w:rsidR="0069698D" w:rsidRPr="00416C11" w:rsidRDefault="0069698D" w:rsidP="0069698D">
            <w:pPr>
              <w:rPr>
                <w:b w:val="0"/>
                <w:bCs w:val="0"/>
                <w:sz w:val="20"/>
                <w:szCs w:val="20"/>
              </w:rPr>
            </w:pPr>
            <w:r w:rsidRPr="00416C11">
              <w:rPr>
                <w:b w:val="0"/>
                <w:bCs w:val="0"/>
                <w:sz w:val="20"/>
                <w:szCs w:val="20"/>
              </w:rPr>
              <w:t xml:space="preserve">Beliles, R.P.; Scott, W.J., Jr. (19??) Atrazine: Acute Toxicity in Goldfish. (Unpublished study received Aug 6, 1965 under unknown admin. no.; prepared by Woodard Research Corp., submitted by Geigy Chemical Co., Ardsley, N.Y.; CDL:107376-E) </w:t>
            </w:r>
          </w:p>
        </w:tc>
      </w:tr>
      <w:tr w:rsidR="0069698D" w:rsidRPr="00416C11" w14:paraId="1EF89FCD" w14:textId="77777777" w:rsidTr="0069698D">
        <w:trPr>
          <w:tblCellSpacing w:w="0" w:type="dxa"/>
        </w:trPr>
        <w:tc>
          <w:tcPr>
            <w:tcW w:w="0" w:type="auto"/>
            <w:hideMark/>
          </w:tcPr>
          <w:p w14:paraId="31916055" w14:textId="77777777" w:rsidR="0069698D" w:rsidRPr="00416C11" w:rsidRDefault="0069698D" w:rsidP="0069698D">
            <w:pPr>
              <w:rPr>
                <w:b w:val="0"/>
                <w:bCs w:val="0"/>
                <w:sz w:val="20"/>
                <w:szCs w:val="20"/>
              </w:rPr>
            </w:pPr>
            <w:r w:rsidRPr="00416C11">
              <w:rPr>
                <w:b w:val="0"/>
                <w:bCs w:val="0"/>
                <w:sz w:val="20"/>
                <w:szCs w:val="20"/>
              </w:rPr>
              <w:t>31150</w:t>
            </w:r>
          </w:p>
        </w:tc>
        <w:tc>
          <w:tcPr>
            <w:tcW w:w="0" w:type="auto"/>
            <w:vAlign w:val="center"/>
            <w:hideMark/>
          </w:tcPr>
          <w:p w14:paraId="3129784B" w14:textId="77777777" w:rsidR="0069698D" w:rsidRPr="00416C11" w:rsidRDefault="0069698D" w:rsidP="0069698D">
            <w:pPr>
              <w:rPr>
                <w:b w:val="0"/>
                <w:bCs w:val="0"/>
                <w:sz w:val="20"/>
                <w:szCs w:val="20"/>
              </w:rPr>
            </w:pPr>
            <w:r w:rsidRPr="00416C11">
              <w:rPr>
                <w:b w:val="0"/>
                <w:bCs w:val="0"/>
                <w:sz w:val="20"/>
                <w:szCs w:val="20"/>
              </w:rPr>
              <w:t xml:space="preserve">Sleight, B.H., III (1971) Acute Toxicity of Some Ciba-Geigy Experimental Chemicals to Fathead Minnows (Pimephales promelas). (Unpublished study received Jan 16, 1974 under 1F1154; prepared by Bionomics, Inc., submitted by Ciba-Geigy Corp., Greensboro, N.C.; CDL:092100-W) </w:t>
            </w:r>
          </w:p>
        </w:tc>
      </w:tr>
      <w:tr w:rsidR="0069698D" w:rsidRPr="00416C11" w14:paraId="7023EDAA" w14:textId="77777777" w:rsidTr="0069698D">
        <w:trPr>
          <w:tblCellSpacing w:w="0" w:type="dxa"/>
        </w:trPr>
        <w:tc>
          <w:tcPr>
            <w:tcW w:w="0" w:type="auto"/>
            <w:hideMark/>
          </w:tcPr>
          <w:p w14:paraId="43174B0C" w14:textId="77777777" w:rsidR="0069698D" w:rsidRPr="00416C11" w:rsidRDefault="0069698D" w:rsidP="0069698D">
            <w:pPr>
              <w:rPr>
                <w:b w:val="0"/>
                <w:bCs w:val="0"/>
                <w:sz w:val="20"/>
                <w:szCs w:val="20"/>
              </w:rPr>
            </w:pPr>
            <w:r w:rsidRPr="00416C11">
              <w:rPr>
                <w:b w:val="0"/>
                <w:bCs w:val="0"/>
                <w:sz w:val="20"/>
                <w:szCs w:val="20"/>
              </w:rPr>
              <w:t>33309</w:t>
            </w:r>
          </w:p>
        </w:tc>
        <w:tc>
          <w:tcPr>
            <w:tcW w:w="0" w:type="auto"/>
            <w:vAlign w:val="center"/>
            <w:hideMark/>
          </w:tcPr>
          <w:p w14:paraId="6FA6E173" w14:textId="77777777" w:rsidR="0069698D" w:rsidRPr="00416C11" w:rsidRDefault="0069698D" w:rsidP="0069698D">
            <w:pPr>
              <w:rPr>
                <w:b w:val="0"/>
                <w:bCs w:val="0"/>
                <w:sz w:val="20"/>
                <w:szCs w:val="20"/>
              </w:rPr>
            </w:pPr>
            <w:r w:rsidRPr="00416C11">
              <w:rPr>
                <w:b w:val="0"/>
                <w:bCs w:val="0"/>
                <w:sz w:val="20"/>
                <w:szCs w:val="20"/>
              </w:rPr>
              <w:t xml:space="preserve">Sleight, B.H., III (1971) Bioassay Report: Acute Toxicity of Some Ciba-Geigy Experimental Chemicals to Fathead Minnows (Pimephales promelas). (Unpublished study received May 16, 1973 under 1769-234; prepared by Bionomics, Inc., submitted by NCH Corp., National Chemsearch Div., Irving, Tex.; CDL:221976-N) </w:t>
            </w:r>
          </w:p>
        </w:tc>
      </w:tr>
      <w:tr w:rsidR="0069698D" w:rsidRPr="00416C11" w14:paraId="2A45C1C2" w14:textId="77777777" w:rsidTr="0069698D">
        <w:trPr>
          <w:tblCellSpacing w:w="0" w:type="dxa"/>
        </w:trPr>
        <w:tc>
          <w:tcPr>
            <w:tcW w:w="0" w:type="auto"/>
            <w:hideMark/>
          </w:tcPr>
          <w:p w14:paraId="2D617A63" w14:textId="77777777" w:rsidR="0069698D" w:rsidRPr="00416C11" w:rsidRDefault="0069698D" w:rsidP="0069698D">
            <w:pPr>
              <w:rPr>
                <w:b w:val="0"/>
                <w:bCs w:val="0"/>
                <w:sz w:val="20"/>
                <w:szCs w:val="20"/>
              </w:rPr>
            </w:pPr>
            <w:r w:rsidRPr="00416C11">
              <w:rPr>
                <w:b w:val="0"/>
                <w:bCs w:val="0"/>
                <w:sz w:val="20"/>
                <w:szCs w:val="20"/>
              </w:rPr>
              <w:t>43665</w:t>
            </w:r>
          </w:p>
        </w:tc>
        <w:tc>
          <w:tcPr>
            <w:tcW w:w="0" w:type="auto"/>
            <w:vAlign w:val="center"/>
            <w:hideMark/>
          </w:tcPr>
          <w:p w14:paraId="0FA0E389" w14:textId="77777777" w:rsidR="0069698D" w:rsidRPr="00416C11" w:rsidRDefault="0069698D" w:rsidP="0069698D">
            <w:pPr>
              <w:rPr>
                <w:b w:val="0"/>
                <w:bCs w:val="0"/>
                <w:sz w:val="20"/>
                <w:szCs w:val="20"/>
              </w:rPr>
            </w:pPr>
            <w:r w:rsidRPr="00416C11">
              <w:rPr>
                <w:b w:val="0"/>
                <w:bCs w:val="0"/>
                <w:sz w:val="20"/>
                <w:szCs w:val="20"/>
              </w:rPr>
              <w:t xml:space="preserve">Macek, K.J.; Sleight, B.H., III (1971) Bioassay Report: Acute Toxicity of Some Ciba-Geigy Experimental Chemicals to Fathead Minnows (Pimephales promelas). (Unpublished study received Apr 27, 1977 under 100-541; prepared by Bionomics, Inc., submitted by Ciba-Geigy Corp., Greensboro, N.C.; CDL:229607-S) </w:t>
            </w:r>
          </w:p>
        </w:tc>
      </w:tr>
      <w:tr w:rsidR="0069698D" w:rsidRPr="00416C11" w14:paraId="256CC8CE" w14:textId="77777777" w:rsidTr="0069698D">
        <w:trPr>
          <w:tblCellSpacing w:w="0" w:type="dxa"/>
        </w:trPr>
        <w:tc>
          <w:tcPr>
            <w:tcW w:w="0" w:type="auto"/>
            <w:hideMark/>
          </w:tcPr>
          <w:p w14:paraId="5126F1CA" w14:textId="77777777" w:rsidR="0069698D" w:rsidRPr="00416C11" w:rsidRDefault="0069698D" w:rsidP="0069698D">
            <w:pPr>
              <w:rPr>
                <w:b w:val="0"/>
                <w:bCs w:val="0"/>
                <w:sz w:val="20"/>
                <w:szCs w:val="20"/>
              </w:rPr>
            </w:pPr>
            <w:r w:rsidRPr="00416C11">
              <w:rPr>
                <w:b w:val="0"/>
                <w:bCs w:val="0"/>
                <w:sz w:val="20"/>
                <w:szCs w:val="20"/>
              </w:rPr>
              <w:t>59214</w:t>
            </w:r>
          </w:p>
        </w:tc>
        <w:tc>
          <w:tcPr>
            <w:tcW w:w="0" w:type="auto"/>
            <w:vAlign w:val="center"/>
            <w:hideMark/>
          </w:tcPr>
          <w:p w14:paraId="5E16A2B4" w14:textId="77777777" w:rsidR="0069698D" w:rsidRPr="00416C11" w:rsidRDefault="0069698D" w:rsidP="0069698D">
            <w:pPr>
              <w:rPr>
                <w:b w:val="0"/>
                <w:bCs w:val="0"/>
                <w:sz w:val="20"/>
                <w:szCs w:val="20"/>
              </w:rPr>
            </w:pPr>
            <w:r w:rsidRPr="00416C11">
              <w:rPr>
                <w:b w:val="0"/>
                <w:bCs w:val="0"/>
                <w:sz w:val="20"/>
                <w:szCs w:val="20"/>
              </w:rPr>
              <w:t xml:space="preserve">Beliles, R.P.; Scott, W.J., Jr. (1965) Atrazine Safety Evaluation on Fish and Wildlife (Bobwhite Quail, Mallard Ducks, Rainbow Trout, Sunfish, Goldfish). (Unpublished study, including letter dated Jul 15, 1965 from R.P. Beliles to Frank Lyman, received Jul 29, 1966 under 7F0525; prepared by Woodard Research Corp., submitted by Geigy Chemical Co., Ardsley, N.Y.; CDL:090627-J) </w:t>
            </w:r>
          </w:p>
        </w:tc>
      </w:tr>
      <w:tr w:rsidR="0069698D" w:rsidRPr="00416C11" w14:paraId="41F7005F" w14:textId="77777777" w:rsidTr="0069698D">
        <w:trPr>
          <w:tblCellSpacing w:w="0" w:type="dxa"/>
        </w:trPr>
        <w:tc>
          <w:tcPr>
            <w:tcW w:w="0" w:type="auto"/>
            <w:hideMark/>
          </w:tcPr>
          <w:p w14:paraId="59605283" w14:textId="77777777" w:rsidR="0069698D" w:rsidRPr="00416C11" w:rsidRDefault="0069698D" w:rsidP="0069698D">
            <w:pPr>
              <w:rPr>
                <w:b w:val="0"/>
                <w:bCs w:val="0"/>
                <w:sz w:val="20"/>
                <w:szCs w:val="20"/>
              </w:rPr>
            </w:pPr>
            <w:r w:rsidRPr="00416C11">
              <w:rPr>
                <w:b w:val="0"/>
                <w:bCs w:val="0"/>
                <w:sz w:val="20"/>
                <w:szCs w:val="20"/>
              </w:rPr>
              <w:t>106510</w:t>
            </w:r>
          </w:p>
        </w:tc>
        <w:tc>
          <w:tcPr>
            <w:tcW w:w="0" w:type="auto"/>
            <w:vAlign w:val="center"/>
            <w:hideMark/>
          </w:tcPr>
          <w:p w14:paraId="5F4A56F6" w14:textId="77777777" w:rsidR="0069698D" w:rsidRPr="00416C11" w:rsidRDefault="0069698D" w:rsidP="0069698D">
            <w:pPr>
              <w:rPr>
                <w:b w:val="0"/>
                <w:bCs w:val="0"/>
                <w:sz w:val="20"/>
                <w:szCs w:val="20"/>
              </w:rPr>
            </w:pPr>
            <w:r w:rsidRPr="00416C11">
              <w:rPr>
                <w:b w:val="0"/>
                <w:bCs w:val="0"/>
                <w:sz w:val="20"/>
                <w:szCs w:val="20"/>
              </w:rPr>
              <w:t xml:space="preserve">Macek, K.; Sleight, B. (1971) Acute Toxicity of Some Ciba-Geigy Experimental Chemicals to Fathead Minnows (Pimephales promelas). (Unpublished study received on unknown date under 3G1394; pre- pared by Bionomics, Inc., submitted by Ciba-Geigy Corp., Ardsley, NY; CDL:093722-L) </w:t>
            </w:r>
          </w:p>
        </w:tc>
      </w:tr>
      <w:tr w:rsidR="0069698D" w:rsidRPr="00416C11" w14:paraId="11AB1BDA" w14:textId="77777777" w:rsidTr="0069698D">
        <w:trPr>
          <w:tblCellSpacing w:w="0" w:type="dxa"/>
        </w:trPr>
        <w:tc>
          <w:tcPr>
            <w:tcW w:w="0" w:type="auto"/>
            <w:hideMark/>
          </w:tcPr>
          <w:p w14:paraId="3BD610A8" w14:textId="77777777" w:rsidR="0069698D" w:rsidRPr="00416C11" w:rsidRDefault="0069698D" w:rsidP="0069698D">
            <w:pPr>
              <w:rPr>
                <w:b w:val="0"/>
                <w:bCs w:val="0"/>
                <w:sz w:val="20"/>
                <w:szCs w:val="20"/>
              </w:rPr>
            </w:pPr>
            <w:r w:rsidRPr="00416C11">
              <w:rPr>
                <w:b w:val="0"/>
                <w:bCs w:val="0"/>
                <w:sz w:val="20"/>
                <w:szCs w:val="20"/>
              </w:rPr>
              <w:t>109024</w:t>
            </w:r>
          </w:p>
        </w:tc>
        <w:tc>
          <w:tcPr>
            <w:tcW w:w="0" w:type="auto"/>
            <w:vAlign w:val="center"/>
            <w:hideMark/>
          </w:tcPr>
          <w:p w14:paraId="1E49D633" w14:textId="77777777" w:rsidR="0069698D" w:rsidRPr="00416C11" w:rsidRDefault="0069698D" w:rsidP="0069698D">
            <w:pPr>
              <w:rPr>
                <w:b w:val="0"/>
                <w:bCs w:val="0"/>
                <w:sz w:val="20"/>
                <w:szCs w:val="20"/>
              </w:rPr>
            </w:pPr>
            <w:r w:rsidRPr="00416C11">
              <w:rPr>
                <w:b w:val="0"/>
                <w:bCs w:val="0"/>
                <w:sz w:val="20"/>
                <w:szCs w:val="20"/>
              </w:rPr>
              <w:t xml:space="preserve">Bathe, R.; Ullmann, L.; Sachsse, K.; et al. (1975) Relationship between Toxicity to Fish and to Mammals: A Comparative Study under Defined Laboratory Conditions. (Unpublished paper pre- sented at the 17th Meeting of the European Society of Toxicol- ogy; Jun 16-18, 1975, Montpellier, Fr.; unpublished study re- ceived Oct 11, 1977 under 100-524; prepared by Ciba-Geigy, Ltd., Switz., submitted by Ciba-Geigy Corp., Greensboro, NC; CDL: 232008-B) </w:t>
            </w:r>
          </w:p>
        </w:tc>
      </w:tr>
      <w:tr w:rsidR="0069698D" w:rsidRPr="00416C11" w14:paraId="07C8E184" w14:textId="77777777" w:rsidTr="0069698D">
        <w:trPr>
          <w:tblCellSpacing w:w="0" w:type="dxa"/>
        </w:trPr>
        <w:tc>
          <w:tcPr>
            <w:tcW w:w="0" w:type="auto"/>
            <w:hideMark/>
          </w:tcPr>
          <w:p w14:paraId="6C582BF2" w14:textId="77777777" w:rsidR="0069698D" w:rsidRPr="00416C11" w:rsidRDefault="0069698D" w:rsidP="0069698D">
            <w:pPr>
              <w:rPr>
                <w:b w:val="0"/>
                <w:bCs w:val="0"/>
                <w:sz w:val="20"/>
                <w:szCs w:val="20"/>
              </w:rPr>
            </w:pPr>
            <w:r w:rsidRPr="00416C11">
              <w:rPr>
                <w:b w:val="0"/>
                <w:bCs w:val="0"/>
                <w:sz w:val="20"/>
                <w:szCs w:val="20"/>
              </w:rPr>
              <w:t>118414</w:t>
            </w:r>
          </w:p>
        </w:tc>
        <w:tc>
          <w:tcPr>
            <w:tcW w:w="0" w:type="auto"/>
            <w:vAlign w:val="center"/>
            <w:hideMark/>
          </w:tcPr>
          <w:p w14:paraId="0D9AD422" w14:textId="77777777" w:rsidR="0069698D" w:rsidRPr="00416C11" w:rsidRDefault="0069698D" w:rsidP="0069698D">
            <w:pPr>
              <w:rPr>
                <w:b w:val="0"/>
                <w:bCs w:val="0"/>
                <w:sz w:val="20"/>
                <w:szCs w:val="20"/>
              </w:rPr>
            </w:pPr>
            <w:r w:rsidRPr="00416C11">
              <w:rPr>
                <w:b w:val="0"/>
                <w:bCs w:val="0"/>
                <w:sz w:val="20"/>
                <w:szCs w:val="20"/>
              </w:rPr>
              <w:t xml:space="preserve">LeBlanc, G.; Sousa, J. (1982) Acute Toxicity of Milidin X-2 to Rainbow Trout ...: Bionomics Report #BW-82-4-1145. (Unpublished study received Nov 8, 1982 under 21167-2; prepared by EG &amp; G, Bionomics, submitted by Demille Chemical Corp., Jersey City, NJ; CDL:248883-A) </w:t>
            </w:r>
          </w:p>
        </w:tc>
      </w:tr>
      <w:tr w:rsidR="0069698D" w:rsidRPr="00416C11" w14:paraId="258CDA98" w14:textId="77777777" w:rsidTr="0069698D">
        <w:trPr>
          <w:tblCellSpacing w:w="0" w:type="dxa"/>
        </w:trPr>
        <w:tc>
          <w:tcPr>
            <w:tcW w:w="0" w:type="auto"/>
            <w:hideMark/>
          </w:tcPr>
          <w:p w14:paraId="40802B2B" w14:textId="77777777" w:rsidR="0069698D" w:rsidRPr="00416C11" w:rsidRDefault="0069698D" w:rsidP="0069698D">
            <w:pPr>
              <w:rPr>
                <w:b w:val="0"/>
                <w:bCs w:val="0"/>
                <w:sz w:val="20"/>
                <w:szCs w:val="20"/>
              </w:rPr>
            </w:pPr>
            <w:r w:rsidRPr="00416C11">
              <w:rPr>
                <w:b w:val="0"/>
                <w:bCs w:val="0"/>
                <w:sz w:val="20"/>
                <w:szCs w:val="20"/>
              </w:rPr>
              <w:lastRenderedPageBreak/>
              <w:t>118415</w:t>
            </w:r>
          </w:p>
        </w:tc>
        <w:tc>
          <w:tcPr>
            <w:tcW w:w="0" w:type="auto"/>
            <w:vAlign w:val="center"/>
            <w:hideMark/>
          </w:tcPr>
          <w:p w14:paraId="1004DC87" w14:textId="77777777" w:rsidR="0069698D" w:rsidRPr="00416C11" w:rsidRDefault="0069698D" w:rsidP="0069698D">
            <w:pPr>
              <w:rPr>
                <w:b w:val="0"/>
                <w:bCs w:val="0"/>
                <w:sz w:val="20"/>
                <w:szCs w:val="20"/>
              </w:rPr>
            </w:pPr>
            <w:r w:rsidRPr="00416C11">
              <w:rPr>
                <w:b w:val="0"/>
                <w:bCs w:val="0"/>
                <w:sz w:val="20"/>
                <w:szCs w:val="20"/>
              </w:rPr>
              <w:t xml:space="preserve">LeBlanc, G.; Sousa, J. (1982) Acute Toxicity of Milidin X-2 to Bluegill ...: Bionomics Report #BW-82-4-1144. (Unpublished study received Nov 8, 1982 under 21167-2; prepared by EG &amp; G, Bionomics, submitted by Demille Chemical Corp., Jersey City, NJ; CDL:248883-B) </w:t>
            </w:r>
          </w:p>
        </w:tc>
      </w:tr>
      <w:tr w:rsidR="0069698D" w:rsidRPr="00416C11" w14:paraId="7790B866" w14:textId="77777777" w:rsidTr="0069698D">
        <w:trPr>
          <w:tblCellSpacing w:w="0" w:type="dxa"/>
        </w:trPr>
        <w:tc>
          <w:tcPr>
            <w:tcW w:w="0" w:type="auto"/>
            <w:hideMark/>
          </w:tcPr>
          <w:p w14:paraId="27AAD1DC" w14:textId="77777777" w:rsidR="0069698D" w:rsidRPr="00416C11" w:rsidRDefault="0069698D" w:rsidP="0069698D">
            <w:pPr>
              <w:rPr>
                <w:b w:val="0"/>
                <w:bCs w:val="0"/>
                <w:sz w:val="20"/>
                <w:szCs w:val="20"/>
              </w:rPr>
            </w:pPr>
            <w:r w:rsidRPr="00416C11">
              <w:rPr>
                <w:b w:val="0"/>
                <w:bCs w:val="0"/>
                <w:sz w:val="20"/>
                <w:szCs w:val="20"/>
              </w:rPr>
              <w:t>129075</w:t>
            </w:r>
          </w:p>
        </w:tc>
        <w:tc>
          <w:tcPr>
            <w:tcW w:w="0" w:type="auto"/>
            <w:vAlign w:val="center"/>
            <w:hideMark/>
          </w:tcPr>
          <w:p w14:paraId="5F41BA30" w14:textId="77777777" w:rsidR="0069698D" w:rsidRPr="00416C11" w:rsidRDefault="0069698D" w:rsidP="0069698D">
            <w:pPr>
              <w:rPr>
                <w:b w:val="0"/>
                <w:bCs w:val="0"/>
                <w:sz w:val="20"/>
                <w:szCs w:val="20"/>
              </w:rPr>
            </w:pPr>
            <w:r w:rsidRPr="00416C11">
              <w:rPr>
                <w:b w:val="0"/>
                <w:bCs w:val="0"/>
                <w:sz w:val="20"/>
                <w:szCs w:val="20"/>
              </w:rPr>
              <w:t xml:space="preserve">Lorz, H.; Glenn, S.; Williams, R.; et al. (1979) Effects of Selected Herbicides on Smolting of Coho Salmon. By Oregon, Dept. of Fish and Wildlife, Research and Development Section and U.S. Forest Service, Pacific Northwest Forest and Range Experiment Station. Corvallis, OR: US EPA. (EPA-600/3-79-071; Grant #R- 804283; pages i,iv-x,1,6-14,40-50,83-85,92 only; also In unpublished submission received Jun 24, 1983 under 464-502; submitted by Dow Chemical U.S.A., Midland, MI; CDL:250605-N) </w:t>
            </w:r>
          </w:p>
        </w:tc>
      </w:tr>
      <w:tr w:rsidR="0069698D" w:rsidRPr="00416C11" w14:paraId="464E2F63" w14:textId="77777777" w:rsidTr="0069698D">
        <w:trPr>
          <w:tblCellSpacing w:w="0" w:type="dxa"/>
        </w:trPr>
        <w:tc>
          <w:tcPr>
            <w:tcW w:w="0" w:type="auto"/>
            <w:hideMark/>
          </w:tcPr>
          <w:p w14:paraId="05FF0FA7" w14:textId="77777777" w:rsidR="0069698D" w:rsidRPr="00416C11" w:rsidRDefault="0069698D" w:rsidP="0069698D">
            <w:pPr>
              <w:rPr>
                <w:b w:val="0"/>
                <w:bCs w:val="0"/>
                <w:sz w:val="20"/>
                <w:szCs w:val="20"/>
              </w:rPr>
            </w:pPr>
            <w:r w:rsidRPr="00416C11">
              <w:rPr>
                <w:b w:val="0"/>
                <w:bCs w:val="0"/>
                <w:sz w:val="20"/>
                <w:szCs w:val="20"/>
              </w:rPr>
              <w:t>134846</w:t>
            </w:r>
          </w:p>
        </w:tc>
        <w:tc>
          <w:tcPr>
            <w:tcW w:w="0" w:type="auto"/>
            <w:vAlign w:val="center"/>
            <w:hideMark/>
          </w:tcPr>
          <w:p w14:paraId="2508310B" w14:textId="77777777" w:rsidR="0069698D" w:rsidRPr="00416C11" w:rsidRDefault="0069698D" w:rsidP="0069698D">
            <w:pPr>
              <w:rPr>
                <w:b w:val="0"/>
                <w:bCs w:val="0"/>
                <w:sz w:val="20"/>
                <w:szCs w:val="20"/>
              </w:rPr>
            </w:pPr>
            <w:r w:rsidRPr="00416C11">
              <w:rPr>
                <w:b w:val="0"/>
                <w:bCs w:val="0"/>
                <w:sz w:val="20"/>
                <w:szCs w:val="20"/>
              </w:rPr>
              <w:t xml:space="preserve">Calmbacher, C. (1978) The Acute Toxicity of Banvel 4 + Aatrex 80WP + Princip WP + Paraquat 2EC to the Bluegill Sunfish ...: UCES Proj. No. 11506-03-38. (Unpublished study received 1978 under 876-EX-33; prepared by Union Carbide Corp., submitted by Velsicol Chemical Corp., Chicago, IL; CDL:234452-B) </w:t>
            </w:r>
          </w:p>
        </w:tc>
      </w:tr>
      <w:tr w:rsidR="0069698D" w:rsidRPr="00416C11" w14:paraId="2DF6CC18" w14:textId="77777777" w:rsidTr="0069698D">
        <w:trPr>
          <w:tblCellSpacing w:w="0" w:type="dxa"/>
        </w:trPr>
        <w:tc>
          <w:tcPr>
            <w:tcW w:w="0" w:type="auto"/>
            <w:hideMark/>
          </w:tcPr>
          <w:p w14:paraId="407CD23D" w14:textId="77777777" w:rsidR="0069698D" w:rsidRPr="00416C11" w:rsidRDefault="0069698D" w:rsidP="0069698D">
            <w:pPr>
              <w:rPr>
                <w:b w:val="0"/>
                <w:bCs w:val="0"/>
                <w:sz w:val="20"/>
                <w:szCs w:val="20"/>
              </w:rPr>
            </w:pPr>
            <w:r w:rsidRPr="00416C11">
              <w:rPr>
                <w:b w:val="0"/>
                <w:bCs w:val="0"/>
                <w:sz w:val="20"/>
                <w:szCs w:val="20"/>
              </w:rPr>
              <w:t>147125</w:t>
            </w:r>
          </w:p>
        </w:tc>
        <w:tc>
          <w:tcPr>
            <w:tcW w:w="0" w:type="auto"/>
            <w:vAlign w:val="center"/>
            <w:hideMark/>
          </w:tcPr>
          <w:p w14:paraId="0F9A4FDF" w14:textId="77777777" w:rsidR="0069698D" w:rsidRPr="00416C11" w:rsidRDefault="0069698D" w:rsidP="0069698D">
            <w:pPr>
              <w:rPr>
                <w:b w:val="0"/>
                <w:bCs w:val="0"/>
                <w:sz w:val="20"/>
                <w:szCs w:val="20"/>
              </w:rPr>
            </w:pPr>
            <w:r w:rsidRPr="00416C11">
              <w:rPr>
                <w:b w:val="0"/>
                <w:bCs w:val="0"/>
                <w:sz w:val="20"/>
                <w:szCs w:val="20"/>
              </w:rPr>
              <w:t xml:space="preserve">Buccafusco, R. (1976) Acute Toxicity of Atrazina Tecnica to Bluegill (Lepomis macrochirus). Unpublished study prepared by EG &amp; G, Bionomics. 11 p. </w:t>
            </w:r>
          </w:p>
        </w:tc>
      </w:tr>
      <w:tr w:rsidR="0069698D" w:rsidRPr="00416C11" w14:paraId="28396C85" w14:textId="77777777" w:rsidTr="0069698D">
        <w:trPr>
          <w:tblCellSpacing w:w="0" w:type="dxa"/>
        </w:trPr>
        <w:tc>
          <w:tcPr>
            <w:tcW w:w="0" w:type="auto"/>
            <w:hideMark/>
          </w:tcPr>
          <w:p w14:paraId="70008364" w14:textId="77777777" w:rsidR="0069698D" w:rsidRPr="00416C11" w:rsidRDefault="0069698D" w:rsidP="0069698D">
            <w:pPr>
              <w:rPr>
                <w:b w:val="0"/>
                <w:bCs w:val="0"/>
                <w:sz w:val="20"/>
                <w:szCs w:val="20"/>
              </w:rPr>
            </w:pPr>
            <w:r w:rsidRPr="00416C11">
              <w:rPr>
                <w:b w:val="0"/>
                <w:bCs w:val="0"/>
                <w:sz w:val="20"/>
                <w:szCs w:val="20"/>
              </w:rPr>
              <w:t>147126</w:t>
            </w:r>
          </w:p>
        </w:tc>
        <w:tc>
          <w:tcPr>
            <w:tcW w:w="0" w:type="auto"/>
            <w:vAlign w:val="center"/>
            <w:hideMark/>
          </w:tcPr>
          <w:p w14:paraId="5EBD88E4" w14:textId="77777777" w:rsidR="0069698D" w:rsidRPr="00416C11" w:rsidRDefault="0069698D" w:rsidP="0069698D">
            <w:pPr>
              <w:rPr>
                <w:b w:val="0"/>
                <w:bCs w:val="0"/>
                <w:sz w:val="20"/>
                <w:szCs w:val="20"/>
              </w:rPr>
            </w:pPr>
            <w:r w:rsidRPr="00416C11">
              <w:rPr>
                <w:b w:val="0"/>
                <w:bCs w:val="0"/>
                <w:sz w:val="20"/>
                <w:szCs w:val="20"/>
              </w:rPr>
              <w:t xml:space="preserve">Buccafusco, R. (1976) Acute Toxicity of Atrazina Tecnica to Rainbow Trout (Salmo gairdneri). Unpublished study prepared by EG &amp; G, Bionomics. 11 p. </w:t>
            </w:r>
          </w:p>
        </w:tc>
      </w:tr>
      <w:tr w:rsidR="0069698D" w:rsidRPr="00416C11" w14:paraId="0A8A528A" w14:textId="77777777" w:rsidTr="0069698D">
        <w:trPr>
          <w:tblCellSpacing w:w="0" w:type="dxa"/>
        </w:trPr>
        <w:tc>
          <w:tcPr>
            <w:tcW w:w="0" w:type="auto"/>
            <w:hideMark/>
          </w:tcPr>
          <w:p w14:paraId="3E04EE0D" w14:textId="77777777" w:rsidR="0069698D" w:rsidRPr="00416C11" w:rsidRDefault="0069698D" w:rsidP="0069698D">
            <w:pPr>
              <w:rPr>
                <w:b w:val="0"/>
                <w:bCs w:val="0"/>
                <w:sz w:val="20"/>
                <w:szCs w:val="20"/>
              </w:rPr>
            </w:pPr>
            <w:r w:rsidRPr="00416C11">
              <w:rPr>
                <w:b w:val="0"/>
                <w:bCs w:val="0"/>
                <w:sz w:val="20"/>
                <w:szCs w:val="20"/>
              </w:rPr>
              <w:t>158750</w:t>
            </w:r>
          </w:p>
        </w:tc>
        <w:tc>
          <w:tcPr>
            <w:tcW w:w="0" w:type="auto"/>
            <w:vAlign w:val="center"/>
            <w:hideMark/>
          </w:tcPr>
          <w:p w14:paraId="5E2D4A5A" w14:textId="77777777" w:rsidR="0069698D" w:rsidRPr="00416C11" w:rsidRDefault="0069698D" w:rsidP="0069698D">
            <w:pPr>
              <w:rPr>
                <w:b w:val="0"/>
                <w:bCs w:val="0"/>
                <w:sz w:val="20"/>
                <w:szCs w:val="20"/>
              </w:rPr>
            </w:pPr>
            <w:r w:rsidRPr="00416C11">
              <w:rPr>
                <w:b w:val="0"/>
                <w:bCs w:val="0"/>
                <w:sz w:val="20"/>
                <w:szCs w:val="20"/>
              </w:rPr>
              <w:t xml:space="preserve">Darwazeh, H.; Mulla, M. (1974) Toxicity of herbicides and mosquito larvicides to the mosquito fish Gambusia affinis. Mosquito News 34(2):214-219. </w:t>
            </w:r>
          </w:p>
        </w:tc>
      </w:tr>
      <w:tr w:rsidR="0069698D" w:rsidRPr="00416C11" w14:paraId="046714A4" w14:textId="77777777" w:rsidTr="0069698D">
        <w:trPr>
          <w:tblCellSpacing w:w="0" w:type="dxa"/>
        </w:trPr>
        <w:tc>
          <w:tcPr>
            <w:tcW w:w="0" w:type="auto"/>
            <w:hideMark/>
          </w:tcPr>
          <w:p w14:paraId="778D2490" w14:textId="77777777" w:rsidR="0069698D" w:rsidRPr="00416C11" w:rsidRDefault="0069698D" w:rsidP="0069698D">
            <w:pPr>
              <w:rPr>
                <w:b w:val="0"/>
                <w:bCs w:val="0"/>
                <w:sz w:val="20"/>
                <w:szCs w:val="20"/>
              </w:rPr>
            </w:pPr>
            <w:r w:rsidRPr="00416C11">
              <w:rPr>
                <w:b w:val="0"/>
                <w:bCs w:val="0"/>
                <w:sz w:val="20"/>
                <w:szCs w:val="20"/>
              </w:rPr>
              <w:t>45088224</w:t>
            </w:r>
          </w:p>
        </w:tc>
        <w:tc>
          <w:tcPr>
            <w:tcW w:w="0" w:type="auto"/>
            <w:vAlign w:val="center"/>
            <w:hideMark/>
          </w:tcPr>
          <w:p w14:paraId="7CC09D7F" w14:textId="77777777" w:rsidR="0069698D" w:rsidRPr="00416C11" w:rsidRDefault="0069698D" w:rsidP="0069698D">
            <w:pPr>
              <w:rPr>
                <w:b w:val="0"/>
                <w:bCs w:val="0"/>
                <w:sz w:val="20"/>
                <w:szCs w:val="20"/>
              </w:rPr>
            </w:pPr>
            <w:r w:rsidRPr="00416C11">
              <w:rPr>
                <w:b w:val="0"/>
                <w:bCs w:val="0"/>
                <w:sz w:val="20"/>
                <w:szCs w:val="20"/>
              </w:rPr>
              <w:t xml:space="preserve">Nishiuchi, Y.; Hashimoto, Y. (1969) Toxicity of Pesticides to Some Fresh Water Organisms. Rev. Plant Protec. Res. 2:137-139. </w:t>
            </w:r>
          </w:p>
        </w:tc>
      </w:tr>
      <w:tr w:rsidR="0069698D" w:rsidRPr="00416C11" w14:paraId="4FD5BD1D" w14:textId="77777777" w:rsidTr="0069698D">
        <w:trPr>
          <w:tblCellSpacing w:w="0" w:type="dxa"/>
        </w:trPr>
        <w:tc>
          <w:tcPr>
            <w:tcW w:w="0" w:type="auto"/>
            <w:hideMark/>
          </w:tcPr>
          <w:p w14:paraId="018F82AB" w14:textId="77777777" w:rsidR="0069698D" w:rsidRPr="00416C11" w:rsidRDefault="0069698D" w:rsidP="0069698D">
            <w:pPr>
              <w:rPr>
                <w:b w:val="0"/>
                <w:bCs w:val="0"/>
                <w:sz w:val="20"/>
                <w:szCs w:val="20"/>
              </w:rPr>
            </w:pPr>
            <w:r w:rsidRPr="00416C11">
              <w:rPr>
                <w:b w:val="0"/>
                <w:bCs w:val="0"/>
                <w:sz w:val="20"/>
                <w:szCs w:val="20"/>
              </w:rPr>
              <w:t>45202903</w:t>
            </w:r>
          </w:p>
        </w:tc>
        <w:tc>
          <w:tcPr>
            <w:tcW w:w="0" w:type="auto"/>
            <w:vAlign w:val="center"/>
            <w:hideMark/>
          </w:tcPr>
          <w:p w14:paraId="7994783D" w14:textId="77777777" w:rsidR="0069698D" w:rsidRPr="00416C11" w:rsidRDefault="0069698D" w:rsidP="0069698D">
            <w:pPr>
              <w:rPr>
                <w:b w:val="0"/>
                <w:bCs w:val="0"/>
                <w:sz w:val="20"/>
                <w:szCs w:val="20"/>
              </w:rPr>
            </w:pPr>
            <w:r w:rsidRPr="00416C11">
              <w:rPr>
                <w:b w:val="0"/>
                <w:bCs w:val="0"/>
                <w:sz w:val="20"/>
                <w:szCs w:val="20"/>
              </w:rPr>
              <w:t xml:space="preserve">Cossarini-Dunier, M.; Demael, A.; Riviere, J. et al. (1988) Effects of oral doses of the herbicide atrazine on carp. Ambio 17(6):401-405. </w:t>
            </w:r>
          </w:p>
        </w:tc>
      </w:tr>
      <w:tr w:rsidR="0069698D" w:rsidRPr="00416C11" w14:paraId="62C6D07F" w14:textId="77777777" w:rsidTr="0069698D">
        <w:trPr>
          <w:tblCellSpacing w:w="0" w:type="dxa"/>
        </w:trPr>
        <w:tc>
          <w:tcPr>
            <w:tcW w:w="0" w:type="auto"/>
            <w:hideMark/>
          </w:tcPr>
          <w:p w14:paraId="55C4D7C7" w14:textId="77777777" w:rsidR="0069698D" w:rsidRPr="00416C11" w:rsidRDefault="0069698D" w:rsidP="0069698D">
            <w:pPr>
              <w:rPr>
                <w:b w:val="0"/>
                <w:bCs w:val="0"/>
                <w:sz w:val="20"/>
                <w:szCs w:val="20"/>
              </w:rPr>
            </w:pPr>
            <w:r w:rsidRPr="00416C11">
              <w:rPr>
                <w:b w:val="0"/>
                <w:bCs w:val="0"/>
                <w:sz w:val="20"/>
                <w:szCs w:val="20"/>
              </w:rPr>
              <w:t>45202904</w:t>
            </w:r>
          </w:p>
        </w:tc>
        <w:tc>
          <w:tcPr>
            <w:tcW w:w="0" w:type="auto"/>
            <w:vAlign w:val="center"/>
            <w:hideMark/>
          </w:tcPr>
          <w:p w14:paraId="7B96C9C0" w14:textId="77777777" w:rsidR="0069698D" w:rsidRPr="00416C11" w:rsidRDefault="0069698D" w:rsidP="0069698D">
            <w:pPr>
              <w:rPr>
                <w:b w:val="0"/>
                <w:bCs w:val="0"/>
                <w:sz w:val="20"/>
                <w:szCs w:val="20"/>
              </w:rPr>
            </w:pPr>
            <w:r w:rsidRPr="00416C11">
              <w:rPr>
                <w:b w:val="0"/>
                <w:bCs w:val="0"/>
                <w:sz w:val="20"/>
                <w:szCs w:val="20"/>
              </w:rPr>
              <w:t xml:space="preserve">Davies, P.; Cook, L.; Goenarso, D. (1994) Sublethal responses to pesticides of several species of Australian freshwater fish and crustaceans and rainbow trout. Environmental Toxicology and Chemistry 13(8):1341-1354. </w:t>
            </w:r>
          </w:p>
        </w:tc>
      </w:tr>
      <w:tr w:rsidR="0069698D" w:rsidRPr="00416C11" w14:paraId="2C0F6B44" w14:textId="77777777" w:rsidTr="0069698D">
        <w:trPr>
          <w:tblCellSpacing w:w="0" w:type="dxa"/>
        </w:trPr>
        <w:tc>
          <w:tcPr>
            <w:tcW w:w="0" w:type="auto"/>
            <w:hideMark/>
          </w:tcPr>
          <w:p w14:paraId="00397AD2" w14:textId="77777777" w:rsidR="0069698D" w:rsidRPr="00416C11" w:rsidRDefault="0069698D" w:rsidP="0069698D">
            <w:pPr>
              <w:rPr>
                <w:b w:val="0"/>
                <w:bCs w:val="0"/>
                <w:sz w:val="20"/>
                <w:szCs w:val="20"/>
              </w:rPr>
            </w:pPr>
            <w:r w:rsidRPr="00416C11">
              <w:rPr>
                <w:b w:val="0"/>
                <w:bCs w:val="0"/>
                <w:sz w:val="20"/>
                <w:szCs w:val="20"/>
              </w:rPr>
              <w:t>45202907</w:t>
            </w:r>
          </w:p>
        </w:tc>
        <w:tc>
          <w:tcPr>
            <w:tcW w:w="0" w:type="auto"/>
            <w:vAlign w:val="center"/>
            <w:hideMark/>
          </w:tcPr>
          <w:p w14:paraId="3829863C" w14:textId="77777777" w:rsidR="0069698D" w:rsidRPr="00416C11" w:rsidRDefault="0069698D" w:rsidP="0069698D">
            <w:pPr>
              <w:rPr>
                <w:b w:val="0"/>
                <w:bCs w:val="0"/>
                <w:sz w:val="20"/>
                <w:szCs w:val="20"/>
              </w:rPr>
            </w:pPr>
            <w:r w:rsidRPr="00416C11">
              <w:rPr>
                <w:b w:val="0"/>
                <w:bCs w:val="0"/>
                <w:sz w:val="20"/>
                <w:szCs w:val="20"/>
              </w:rPr>
              <w:t xml:space="preserve">Fischer-Scherl, T.; Veeser, A.; Hoffmann, R. et al. (1991) Morphological effects of acute and chronic atrazine exposure in rainbow trout (Oncorhynchus mykiss). Archives of Environmental Contamination and Toxicology 20:454-461. </w:t>
            </w:r>
          </w:p>
        </w:tc>
      </w:tr>
      <w:tr w:rsidR="0069698D" w:rsidRPr="00416C11" w14:paraId="481C536B" w14:textId="77777777" w:rsidTr="0069698D">
        <w:trPr>
          <w:tblCellSpacing w:w="0" w:type="dxa"/>
        </w:trPr>
        <w:tc>
          <w:tcPr>
            <w:tcW w:w="0" w:type="auto"/>
            <w:hideMark/>
          </w:tcPr>
          <w:p w14:paraId="6692CBCB" w14:textId="77777777" w:rsidR="0069698D" w:rsidRPr="00416C11" w:rsidRDefault="0069698D" w:rsidP="0069698D">
            <w:pPr>
              <w:rPr>
                <w:b w:val="0"/>
                <w:bCs w:val="0"/>
                <w:sz w:val="20"/>
                <w:szCs w:val="20"/>
              </w:rPr>
            </w:pPr>
            <w:r w:rsidRPr="00416C11">
              <w:rPr>
                <w:b w:val="0"/>
                <w:bCs w:val="0"/>
                <w:sz w:val="20"/>
                <w:szCs w:val="20"/>
              </w:rPr>
              <w:t>45202909</w:t>
            </w:r>
          </w:p>
        </w:tc>
        <w:tc>
          <w:tcPr>
            <w:tcW w:w="0" w:type="auto"/>
            <w:vAlign w:val="center"/>
            <w:hideMark/>
          </w:tcPr>
          <w:p w14:paraId="28A11E83" w14:textId="77777777" w:rsidR="0069698D" w:rsidRPr="00416C11" w:rsidRDefault="0069698D" w:rsidP="0069698D">
            <w:pPr>
              <w:rPr>
                <w:b w:val="0"/>
                <w:bCs w:val="0"/>
                <w:sz w:val="20"/>
                <w:szCs w:val="20"/>
              </w:rPr>
            </w:pPr>
            <w:r w:rsidRPr="00416C11">
              <w:rPr>
                <w:b w:val="0"/>
                <w:bCs w:val="0"/>
                <w:sz w:val="20"/>
                <w:szCs w:val="20"/>
              </w:rPr>
              <w:t xml:space="preserve">Grande, M.; Andersen, S.; Berge, D. (1994) Effects of pesticides on fish: experimental and field studies. Norwegian Journal of Agricultural Sciences Suppl. 13: 195-209. </w:t>
            </w:r>
          </w:p>
        </w:tc>
      </w:tr>
      <w:tr w:rsidR="0069698D" w:rsidRPr="00416C11" w14:paraId="77C47CD5" w14:textId="77777777" w:rsidTr="0069698D">
        <w:trPr>
          <w:tblCellSpacing w:w="0" w:type="dxa"/>
        </w:trPr>
        <w:tc>
          <w:tcPr>
            <w:tcW w:w="0" w:type="auto"/>
            <w:hideMark/>
          </w:tcPr>
          <w:p w14:paraId="01B902D2" w14:textId="77777777" w:rsidR="0069698D" w:rsidRPr="00416C11" w:rsidRDefault="0069698D" w:rsidP="0069698D">
            <w:pPr>
              <w:rPr>
                <w:b w:val="0"/>
                <w:bCs w:val="0"/>
                <w:sz w:val="20"/>
                <w:szCs w:val="20"/>
              </w:rPr>
            </w:pPr>
            <w:r w:rsidRPr="00416C11">
              <w:rPr>
                <w:b w:val="0"/>
                <w:bCs w:val="0"/>
                <w:sz w:val="20"/>
                <w:szCs w:val="20"/>
              </w:rPr>
              <w:t>45202910</w:t>
            </w:r>
          </w:p>
        </w:tc>
        <w:tc>
          <w:tcPr>
            <w:tcW w:w="0" w:type="auto"/>
            <w:vAlign w:val="center"/>
            <w:hideMark/>
          </w:tcPr>
          <w:p w14:paraId="31ADE8B0" w14:textId="77777777" w:rsidR="0069698D" w:rsidRPr="00416C11" w:rsidRDefault="0069698D" w:rsidP="0069698D">
            <w:pPr>
              <w:rPr>
                <w:b w:val="0"/>
                <w:bCs w:val="0"/>
                <w:sz w:val="20"/>
                <w:szCs w:val="20"/>
              </w:rPr>
            </w:pPr>
            <w:r w:rsidRPr="00416C11">
              <w:rPr>
                <w:b w:val="0"/>
                <w:bCs w:val="0"/>
                <w:sz w:val="20"/>
                <w:szCs w:val="20"/>
              </w:rPr>
              <w:t xml:space="preserve">Howe, G.; Gillis, R.; Mowbray, R. (1998) Effect of chemical synergy and larval stage on the toxicity of atrazine and alachlor to amphibian larvae. Environmental Toxicology and Chemistry 17(3):519-525. </w:t>
            </w:r>
          </w:p>
        </w:tc>
      </w:tr>
      <w:tr w:rsidR="0069698D" w:rsidRPr="00416C11" w14:paraId="62336B68" w14:textId="77777777" w:rsidTr="0069698D">
        <w:trPr>
          <w:tblCellSpacing w:w="0" w:type="dxa"/>
        </w:trPr>
        <w:tc>
          <w:tcPr>
            <w:tcW w:w="0" w:type="auto"/>
            <w:hideMark/>
          </w:tcPr>
          <w:p w14:paraId="47F5E081" w14:textId="77777777" w:rsidR="0069698D" w:rsidRPr="00416C11" w:rsidRDefault="0069698D" w:rsidP="0069698D">
            <w:pPr>
              <w:rPr>
                <w:b w:val="0"/>
                <w:bCs w:val="0"/>
                <w:sz w:val="20"/>
                <w:szCs w:val="20"/>
              </w:rPr>
            </w:pPr>
            <w:r w:rsidRPr="00416C11">
              <w:rPr>
                <w:b w:val="0"/>
                <w:bCs w:val="0"/>
                <w:sz w:val="20"/>
                <w:szCs w:val="20"/>
              </w:rPr>
              <w:t>45202911</w:t>
            </w:r>
          </w:p>
        </w:tc>
        <w:tc>
          <w:tcPr>
            <w:tcW w:w="0" w:type="auto"/>
            <w:vAlign w:val="center"/>
            <w:hideMark/>
          </w:tcPr>
          <w:p w14:paraId="3EB288B5" w14:textId="77777777" w:rsidR="0069698D" w:rsidRPr="00416C11" w:rsidRDefault="0069698D" w:rsidP="0069698D">
            <w:pPr>
              <w:rPr>
                <w:b w:val="0"/>
                <w:bCs w:val="0"/>
                <w:sz w:val="20"/>
                <w:szCs w:val="20"/>
              </w:rPr>
            </w:pPr>
            <w:r w:rsidRPr="00416C11">
              <w:rPr>
                <w:b w:val="0"/>
                <w:bCs w:val="0"/>
                <w:sz w:val="20"/>
                <w:szCs w:val="20"/>
              </w:rPr>
              <w:t xml:space="preserve">Hussein, S.; El-Nasser, A.; Ahmed, S. (1996) Comparative studies on the effects of herbicide atrazine on freshwater fish Oreochromis niloticus and Chrysichthyes auratus at Assiut, Egypt. Bulletin of Environmental Contamination and Toxicology 57:503-510. </w:t>
            </w:r>
          </w:p>
        </w:tc>
      </w:tr>
      <w:tr w:rsidR="0069698D" w:rsidRPr="00416C11" w14:paraId="25C1EE22" w14:textId="77777777" w:rsidTr="0069698D">
        <w:trPr>
          <w:tblCellSpacing w:w="0" w:type="dxa"/>
        </w:trPr>
        <w:tc>
          <w:tcPr>
            <w:tcW w:w="0" w:type="auto"/>
            <w:hideMark/>
          </w:tcPr>
          <w:p w14:paraId="69AC64F2" w14:textId="77777777" w:rsidR="0069698D" w:rsidRPr="00416C11" w:rsidRDefault="0069698D" w:rsidP="0069698D">
            <w:pPr>
              <w:rPr>
                <w:b w:val="0"/>
                <w:bCs w:val="0"/>
                <w:sz w:val="20"/>
                <w:szCs w:val="20"/>
              </w:rPr>
            </w:pPr>
            <w:r w:rsidRPr="00416C11">
              <w:rPr>
                <w:b w:val="0"/>
                <w:bCs w:val="0"/>
                <w:sz w:val="20"/>
                <w:szCs w:val="20"/>
              </w:rPr>
              <w:t>45202912</w:t>
            </w:r>
          </w:p>
        </w:tc>
        <w:tc>
          <w:tcPr>
            <w:tcW w:w="0" w:type="auto"/>
            <w:vAlign w:val="center"/>
            <w:hideMark/>
          </w:tcPr>
          <w:p w14:paraId="15A994E6" w14:textId="77777777" w:rsidR="0069698D" w:rsidRPr="00416C11" w:rsidRDefault="0069698D" w:rsidP="0069698D">
            <w:pPr>
              <w:rPr>
                <w:b w:val="0"/>
                <w:bCs w:val="0"/>
                <w:sz w:val="20"/>
                <w:szCs w:val="20"/>
              </w:rPr>
            </w:pPr>
            <w:r w:rsidRPr="00416C11">
              <w:rPr>
                <w:b w:val="0"/>
                <w:bCs w:val="0"/>
                <w:sz w:val="20"/>
                <w:szCs w:val="20"/>
              </w:rPr>
              <w:t xml:space="preserve">Kettle, W.; deNoyelles, F.; Heacock, D. et al. (1987) Diet and reproductive success of bluegill recovered from experimental ponds treated with atrazine. Bulletin of Environmental Contamination and Toxicology 38:47-52. </w:t>
            </w:r>
          </w:p>
        </w:tc>
      </w:tr>
      <w:tr w:rsidR="0069698D" w:rsidRPr="00416C11" w14:paraId="51B96453" w14:textId="77777777" w:rsidTr="0069698D">
        <w:trPr>
          <w:tblCellSpacing w:w="0" w:type="dxa"/>
        </w:trPr>
        <w:tc>
          <w:tcPr>
            <w:tcW w:w="0" w:type="auto"/>
            <w:hideMark/>
          </w:tcPr>
          <w:p w14:paraId="1BD95922" w14:textId="77777777" w:rsidR="0069698D" w:rsidRPr="00416C11" w:rsidRDefault="0069698D" w:rsidP="0069698D">
            <w:pPr>
              <w:rPr>
                <w:b w:val="0"/>
                <w:bCs w:val="0"/>
                <w:sz w:val="20"/>
                <w:szCs w:val="20"/>
              </w:rPr>
            </w:pPr>
            <w:r w:rsidRPr="00416C11">
              <w:rPr>
                <w:b w:val="0"/>
                <w:bCs w:val="0"/>
                <w:sz w:val="20"/>
                <w:szCs w:val="20"/>
              </w:rPr>
              <w:t>45202913</w:t>
            </w:r>
          </w:p>
        </w:tc>
        <w:tc>
          <w:tcPr>
            <w:tcW w:w="0" w:type="auto"/>
            <w:vAlign w:val="center"/>
            <w:hideMark/>
          </w:tcPr>
          <w:p w14:paraId="7C3D2B77" w14:textId="77777777" w:rsidR="0069698D" w:rsidRPr="00416C11" w:rsidRDefault="0069698D" w:rsidP="0069698D">
            <w:pPr>
              <w:rPr>
                <w:b w:val="0"/>
                <w:bCs w:val="0"/>
                <w:sz w:val="20"/>
                <w:szCs w:val="20"/>
              </w:rPr>
            </w:pPr>
            <w:r w:rsidRPr="00416C11">
              <w:rPr>
                <w:b w:val="0"/>
                <w:bCs w:val="0"/>
                <w:sz w:val="20"/>
                <w:szCs w:val="20"/>
              </w:rPr>
              <w:t xml:space="preserve">Neskovic, N.; Elezovic, I.; Karan, V. et al. (1993) Acute and subacute toxicity of atrazine to carp (Cyprinus carpio L.). Ecotoxicology and Environmental Safety 25:173-182. </w:t>
            </w:r>
          </w:p>
        </w:tc>
      </w:tr>
      <w:tr w:rsidR="0069698D" w:rsidRPr="00416C11" w14:paraId="3828DE2D" w14:textId="77777777" w:rsidTr="0069698D">
        <w:trPr>
          <w:tblCellSpacing w:w="0" w:type="dxa"/>
        </w:trPr>
        <w:tc>
          <w:tcPr>
            <w:tcW w:w="0" w:type="auto"/>
            <w:hideMark/>
          </w:tcPr>
          <w:p w14:paraId="504A93CD" w14:textId="77777777" w:rsidR="0069698D" w:rsidRPr="00416C11" w:rsidRDefault="0069698D" w:rsidP="0069698D">
            <w:pPr>
              <w:rPr>
                <w:b w:val="0"/>
                <w:bCs w:val="0"/>
                <w:sz w:val="20"/>
                <w:szCs w:val="20"/>
              </w:rPr>
            </w:pPr>
            <w:r w:rsidRPr="00416C11">
              <w:rPr>
                <w:b w:val="0"/>
                <w:bCs w:val="0"/>
                <w:sz w:val="20"/>
                <w:szCs w:val="20"/>
              </w:rPr>
              <w:lastRenderedPageBreak/>
              <w:t>45202914</w:t>
            </w:r>
          </w:p>
        </w:tc>
        <w:tc>
          <w:tcPr>
            <w:tcW w:w="0" w:type="auto"/>
            <w:vAlign w:val="center"/>
            <w:hideMark/>
          </w:tcPr>
          <w:p w14:paraId="5814FC88" w14:textId="77777777" w:rsidR="0069698D" w:rsidRPr="00416C11" w:rsidRDefault="0069698D" w:rsidP="0069698D">
            <w:pPr>
              <w:rPr>
                <w:b w:val="0"/>
                <w:bCs w:val="0"/>
                <w:sz w:val="20"/>
                <w:szCs w:val="20"/>
              </w:rPr>
            </w:pPr>
            <w:r w:rsidRPr="00416C11">
              <w:rPr>
                <w:b w:val="0"/>
                <w:bCs w:val="0"/>
                <w:sz w:val="20"/>
                <w:szCs w:val="20"/>
              </w:rPr>
              <w:t xml:space="preserve">Saglio, P.; Trijasse, S. (1998) Behavioral responses to atrazine and diuron in goldfish. Archives of Environmental Contamination and Toxicology 35:484-491. </w:t>
            </w:r>
          </w:p>
        </w:tc>
      </w:tr>
      <w:tr w:rsidR="0069698D" w:rsidRPr="00416C11" w14:paraId="68C735E0" w14:textId="77777777" w:rsidTr="0069698D">
        <w:trPr>
          <w:tblCellSpacing w:w="0" w:type="dxa"/>
        </w:trPr>
        <w:tc>
          <w:tcPr>
            <w:tcW w:w="0" w:type="auto"/>
            <w:hideMark/>
          </w:tcPr>
          <w:p w14:paraId="12E025FD" w14:textId="77777777" w:rsidR="0069698D" w:rsidRPr="00416C11" w:rsidRDefault="0069698D" w:rsidP="0069698D">
            <w:pPr>
              <w:rPr>
                <w:b w:val="0"/>
                <w:bCs w:val="0"/>
                <w:sz w:val="20"/>
                <w:szCs w:val="20"/>
              </w:rPr>
            </w:pPr>
            <w:r w:rsidRPr="00416C11">
              <w:rPr>
                <w:b w:val="0"/>
                <w:bCs w:val="0"/>
                <w:sz w:val="20"/>
                <w:szCs w:val="20"/>
              </w:rPr>
              <w:t>45204901</w:t>
            </w:r>
          </w:p>
        </w:tc>
        <w:tc>
          <w:tcPr>
            <w:tcW w:w="0" w:type="auto"/>
            <w:vAlign w:val="center"/>
            <w:hideMark/>
          </w:tcPr>
          <w:p w14:paraId="3C1E12E2" w14:textId="77777777" w:rsidR="0069698D" w:rsidRPr="00416C11" w:rsidRDefault="0069698D" w:rsidP="0069698D">
            <w:pPr>
              <w:rPr>
                <w:b w:val="0"/>
                <w:bCs w:val="0"/>
                <w:sz w:val="20"/>
                <w:szCs w:val="20"/>
              </w:rPr>
            </w:pPr>
            <w:r w:rsidRPr="00416C11">
              <w:rPr>
                <w:b w:val="0"/>
                <w:bCs w:val="0"/>
                <w:sz w:val="20"/>
                <w:szCs w:val="20"/>
              </w:rPr>
              <w:t xml:space="preserve">Alazemi, B.; Lewis, J.; Andrews, E. (1995) Gill damage in the freshwater fish Gnathonemus petersii (family: Mormyridae) exposed to selected pollutants: an ultrastructural study. Environmental Technology 17:225-238. </w:t>
            </w:r>
          </w:p>
        </w:tc>
      </w:tr>
      <w:tr w:rsidR="0069698D" w:rsidRPr="00416C11" w14:paraId="203A5CAA" w14:textId="77777777" w:rsidTr="0069698D">
        <w:trPr>
          <w:tblCellSpacing w:w="0" w:type="dxa"/>
        </w:trPr>
        <w:tc>
          <w:tcPr>
            <w:tcW w:w="0" w:type="auto"/>
            <w:hideMark/>
          </w:tcPr>
          <w:p w14:paraId="3D6AC10B" w14:textId="77777777" w:rsidR="0069698D" w:rsidRPr="00416C11" w:rsidRDefault="0069698D" w:rsidP="0069698D">
            <w:pPr>
              <w:rPr>
                <w:b w:val="0"/>
                <w:bCs w:val="0"/>
                <w:sz w:val="20"/>
                <w:szCs w:val="20"/>
              </w:rPr>
            </w:pPr>
            <w:r w:rsidRPr="00416C11">
              <w:rPr>
                <w:b w:val="0"/>
                <w:bCs w:val="0"/>
                <w:sz w:val="20"/>
                <w:szCs w:val="20"/>
              </w:rPr>
              <w:t>45204904</w:t>
            </w:r>
          </w:p>
        </w:tc>
        <w:tc>
          <w:tcPr>
            <w:tcW w:w="0" w:type="auto"/>
            <w:vAlign w:val="center"/>
            <w:hideMark/>
          </w:tcPr>
          <w:p w14:paraId="437CA7B3" w14:textId="77777777" w:rsidR="0069698D" w:rsidRPr="00416C11" w:rsidRDefault="0069698D" w:rsidP="0069698D">
            <w:pPr>
              <w:rPr>
                <w:b w:val="0"/>
                <w:bCs w:val="0"/>
                <w:sz w:val="20"/>
                <w:szCs w:val="20"/>
              </w:rPr>
            </w:pPr>
            <w:r w:rsidRPr="00416C11">
              <w:rPr>
                <w:b w:val="0"/>
                <w:bCs w:val="0"/>
                <w:sz w:val="20"/>
                <w:szCs w:val="20"/>
              </w:rPr>
              <w:t xml:space="preserve">Gluth, G.; Hanke, W. (1985) A comparison of physiological changes in carp, Cyprinus carpio, induced by several pollutants at sublethal concentrations: 1. The dependency on exposure time. Ecotoxicology and Environmental Safety 9:179-188. </w:t>
            </w:r>
          </w:p>
        </w:tc>
      </w:tr>
      <w:tr w:rsidR="0069698D" w:rsidRPr="00416C11" w14:paraId="33046FFD" w14:textId="77777777" w:rsidTr="0069698D">
        <w:trPr>
          <w:tblCellSpacing w:w="0" w:type="dxa"/>
        </w:trPr>
        <w:tc>
          <w:tcPr>
            <w:tcW w:w="0" w:type="auto"/>
            <w:hideMark/>
          </w:tcPr>
          <w:p w14:paraId="7A01A90A" w14:textId="77777777" w:rsidR="0069698D" w:rsidRPr="00416C11" w:rsidRDefault="0069698D" w:rsidP="0069698D">
            <w:pPr>
              <w:rPr>
                <w:b w:val="0"/>
                <w:bCs w:val="0"/>
                <w:sz w:val="20"/>
                <w:szCs w:val="20"/>
              </w:rPr>
            </w:pPr>
            <w:r w:rsidRPr="00416C11">
              <w:rPr>
                <w:b w:val="0"/>
                <w:bCs w:val="0"/>
                <w:sz w:val="20"/>
                <w:szCs w:val="20"/>
              </w:rPr>
              <w:t>45204905</w:t>
            </w:r>
          </w:p>
        </w:tc>
        <w:tc>
          <w:tcPr>
            <w:tcW w:w="0" w:type="auto"/>
            <w:vAlign w:val="center"/>
            <w:hideMark/>
          </w:tcPr>
          <w:p w14:paraId="2CBEE92F" w14:textId="77777777" w:rsidR="0069698D" w:rsidRPr="00416C11" w:rsidRDefault="0069698D" w:rsidP="0069698D">
            <w:pPr>
              <w:rPr>
                <w:b w:val="0"/>
                <w:bCs w:val="0"/>
                <w:sz w:val="20"/>
                <w:szCs w:val="20"/>
              </w:rPr>
            </w:pPr>
            <w:r w:rsidRPr="00416C11">
              <w:rPr>
                <w:b w:val="0"/>
                <w:bCs w:val="0"/>
                <w:sz w:val="20"/>
                <w:szCs w:val="20"/>
              </w:rPr>
              <w:t xml:space="preserve">Grobler, E.; Van Vuren, J.; Du Prezz, H. (1989) Routine oxygen consumption of Tilapia Sparrmanii (cichlidae) following acute exposure to atrazine. Comp. Biochem. Physiol. 93C(1):37-42. </w:t>
            </w:r>
          </w:p>
        </w:tc>
      </w:tr>
      <w:tr w:rsidR="0069698D" w:rsidRPr="00416C11" w14:paraId="0FBC5704" w14:textId="77777777" w:rsidTr="0069698D">
        <w:trPr>
          <w:tblCellSpacing w:w="0" w:type="dxa"/>
        </w:trPr>
        <w:tc>
          <w:tcPr>
            <w:tcW w:w="0" w:type="auto"/>
            <w:hideMark/>
          </w:tcPr>
          <w:p w14:paraId="4C49146D" w14:textId="77777777" w:rsidR="0069698D" w:rsidRPr="00416C11" w:rsidRDefault="0069698D" w:rsidP="0069698D">
            <w:pPr>
              <w:rPr>
                <w:b w:val="0"/>
                <w:bCs w:val="0"/>
                <w:sz w:val="20"/>
                <w:szCs w:val="20"/>
              </w:rPr>
            </w:pPr>
            <w:r w:rsidRPr="00416C11">
              <w:rPr>
                <w:b w:val="0"/>
                <w:bCs w:val="0"/>
                <w:sz w:val="20"/>
                <w:szCs w:val="20"/>
              </w:rPr>
              <w:t>45204907</w:t>
            </w:r>
          </w:p>
        </w:tc>
        <w:tc>
          <w:tcPr>
            <w:tcW w:w="0" w:type="auto"/>
            <w:vAlign w:val="center"/>
            <w:hideMark/>
          </w:tcPr>
          <w:p w14:paraId="2AA1796F" w14:textId="77777777" w:rsidR="0069698D" w:rsidRPr="00416C11" w:rsidRDefault="0069698D" w:rsidP="0069698D">
            <w:pPr>
              <w:rPr>
                <w:b w:val="0"/>
                <w:bCs w:val="0"/>
                <w:sz w:val="20"/>
                <w:szCs w:val="20"/>
              </w:rPr>
            </w:pPr>
            <w:r w:rsidRPr="00416C11">
              <w:rPr>
                <w:b w:val="0"/>
                <w:bCs w:val="0"/>
                <w:sz w:val="20"/>
                <w:szCs w:val="20"/>
              </w:rPr>
              <w:t xml:space="preserve">Prasad, T.; Reddy, D. (1994) Atrazine toxicity on hydromineral balance of fish, Tilapia mossambicus. Ecotoxicology and Environmental Safety 28:313-316. </w:t>
            </w:r>
          </w:p>
        </w:tc>
      </w:tr>
      <w:tr w:rsidR="0069698D" w:rsidRPr="00416C11" w14:paraId="1BD8EAA8" w14:textId="77777777" w:rsidTr="0069698D">
        <w:trPr>
          <w:tblCellSpacing w:w="0" w:type="dxa"/>
        </w:trPr>
        <w:tc>
          <w:tcPr>
            <w:tcW w:w="0" w:type="auto"/>
            <w:hideMark/>
          </w:tcPr>
          <w:p w14:paraId="4762F710" w14:textId="77777777" w:rsidR="0069698D" w:rsidRPr="00416C11" w:rsidRDefault="0069698D" w:rsidP="0069698D">
            <w:pPr>
              <w:rPr>
                <w:b w:val="0"/>
                <w:bCs w:val="0"/>
                <w:sz w:val="20"/>
                <w:szCs w:val="20"/>
              </w:rPr>
            </w:pPr>
            <w:r w:rsidRPr="00416C11">
              <w:rPr>
                <w:b w:val="0"/>
                <w:bCs w:val="0"/>
                <w:sz w:val="20"/>
                <w:szCs w:val="20"/>
              </w:rPr>
              <w:t>45204908</w:t>
            </w:r>
          </w:p>
        </w:tc>
        <w:tc>
          <w:tcPr>
            <w:tcW w:w="0" w:type="auto"/>
            <w:vAlign w:val="center"/>
            <w:hideMark/>
          </w:tcPr>
          <w:p w14:paraId="3AAD0D02" w14:textId="77777777" w:rsidR="0069698D" w:rsidRPr="00416C11" w:rsidRDefault="0069698D" w:rsidP="0069698D">
            <w:pPr>
              <w:rPr>
                <w:b w:val="0"/>
                <w:bCs w:val="0"/>
                <w:sz w:val="20"/>
                <w:szCs w:val="20"/>
              </w:rPr>
            </w:pPr>
            <w:r w:rsidRPr="00416C11">
              <w:rPr>
                <w:b w:val="0"/>
                <w:bCs w:val="0"/>
                <w:sz w:val="20"/>
                <w:szCs w:val="20"/>
              </w:rPr>
              <w:t xml:space="preserve">Prasad, T.; Srinivas, T.; Rafi, G. et al. (1991) Effect in vivo of atrazine on haematology and O2 consumption in fish, Tilapia mossambica. Biochemistry International 23(1):157-161. </w:t>
            </w:r>
          </w:p>
        </w:tc>
      </w:tr>
      <w:tr w:rsidR="0069698D" w:rsidRPr="00416C11" w14:paraId="48B43F84" w14:textId="77777777" w:rsidTr="0069698D">
        <w:trPr>
          <w:tblCellSpacing w:w="0" w:type="dxa"/>
        </w:trPr>
        <w:tc>
          <w:tcPr>
            <w:tcW w:w="0" w:type="auto"/>
            <w:hideMark/>
          </w:tcPr>
          <w:p w14:paraId="6BAEFC34" w14:textId="77777777" w:rsidR="0069698D" w:rsidRPr="00416C11" w:rsidRDefault="0069698D" w:rsidP="0069698D">
            <w:pPr>
              <w:rPr>
                <w:b w:val="0"/>
                <w:bCs w:val="0"/>
                <w:sz w:val="20"/>
                <w:szCs w:val="20"/>
              </w:rPr>
            </w:pPr>
            <w:r w:rsidRPr="00416C11">
              <w:rPr>
                <w:b w:val="0"/>
                <w:bCs w:val="0"/>
                <w:sz w:val="20"/>
                <w:szCs w:val="20"/>
              </w:rPr>
              <w:t>45204909</w:t>
            </w:r>
          </w:p>
        </w:tc>
        <w:tc>
          <w:tcPr>
            <w:tcW w:w="0" w:type="auto"/>
            <w:vAlign w:val="center"/>
            <w:hideMark/>
          </w:tcPr>
          <w:p w14:paraId="330E5A8A" w14:textId="77777777" w:rsidR="0069698D" w:rsidRPr="00416C11" w:rsidRDefault="0069698D" w:rsidP="0069698D">
            <w:pPr>
              <w:rPr>
                <w:b w:val="0"/>
                <w:bCs w:val="0"/>
                <w:sz w:val="20"/>
                <w:szCs w:val="20"/>
              </w:rPr>
            </w:pPr>
            <w:r w:rsidRPr="00416C11">
              <w:rPr>
                <w:b w:val="0"/>
                <w:bCs w:val="0"/>
                <w:sz w:val="20"/>
                <w:szCs w:val="20"/>
              </w:rPr>
              <w:t xml:space="preserve">Srinivas, T.; Prasad, T.; Raffi, G.; et al. (1991) Effect of atrazine on some aspects of lipid metabolism in freshwater fish. Biochemistry International 23(3):603-609. </w:t>
            </w:r>
          </w:p>
        </w:tc>
      </w:tr>
      <w:tr w:rsidR="0069698D" w:rsidRPr="00416C11" w14:paraId="77471477" w14:textId="77777777" w:rsidTr="0069698D">
        <w:trPr>
          <w:tblCellSpacing w:w="0" w:type="dxa"/>
        </w:trPr>
        <w:tc>
          <w:tcPr>
            <w:tcW w:w="0" w:type="auto"/>
            <w:hideMark/>
          </w:tcPr>
          <w:p w14:paraId="45F58D8F" w14:textId="77777777" w:rsidR="0069698D" w:rsidRPr="00416C11" w:rsidRDefault="0069698D" w:rsidP="0069698D">
            <w:pPr>
              <w:rPr>
                <w:b w:val="0"/>
                <w:bCs w:val="0"/>
                <w:sz w:val="20"/>
                <w:szCs w:val="20"/>
              </w:rPr>
            </w:pPr>
            <w:r w:rsidRPr="00416C11">
              <w:rPr>
                <w:b w:val="0"/>
                <w:bCs w:val="0"/>
                <w:sz w:val="20"/>
                <w:szCs w:val="20"/>
              </w:rPr>
              <w:t>45204910</w:t>
            </w:r>
          </w:p>
        </w:tc>
        <w:tc>
          <w:tcPr>
            <w:tcW w:w="0" w:type="auto"/>
            <w:vAlign w:val="center"/>
            <w:hideMark/>
          </w:tcPr>
          <w:p w14:paraId="78448249" w14:textId="77777777" w:rsidR="0069698D" w:rsidRPr="00416C11" w:rsidRDefault="0069698D" w:rsidP="0069698D">
            <w:pPr>
              <w:rPr>
                <w:b w:val="0"/>
                <w:bCs w:val="0"/>
                <w:sz w:val="20"/>
                <w:szCs w:val="20"/>
              </w:rPr>
            </w:pPr>
            <w:r w:rsidRPr="00416C11">
              <w:rPr>
                <w:b w:val="0"/>
                <w:bCs w:val="0"/>
                <w:sz w:val="20"/>
                <w:szCs w:val="20"/>
              </w:rPr>
              <w:t xml:space="preserve">Steinberg, C.; Lorenz, R.; Spieser, O. (1995) Rapid communication: Effects of atrazine on swimming behavior of zebrafish, Brachydanio rerio. Wat. Res. 29(3):981-985. </w:t>
            </w:r>
          </w:p>
        </w:tc>
      </w:tr>
      <w:tr w:rsidR="0069698D" w:rsidRPr="00416C11" w14:paraId="2F7340B8" w14:textId="77777777" w:rsidTr="0069698D">
        <w:trPr>
          <w:tblCellSpacing w:w="0" w:type="dxa"/>
        </w:trPr>
        <w:tc>
          <w:tcPr>
            <w:tcW w:w="0" w:type="auto"/>
            <w:hideMark/>
          </w:tcPr>
          <w:p w14:paraId="7CE9136F" w14:textId="77777777" w:rsidR="0069698D" w:rsidRPr="00416C11" w:rsidRDefault="0069698D" w:rsidP="0069698D">
            <w:pPr>
              <w:rPr>
                <w:b w:val="0"/>
                <w:bCs w:val="0"/>
                <w:sz w:val="20"/>
                <w:szCs w:val="20"/>
              </w:rPr>
            </w:pPr>
            <w:r w:rsidRPr="00416C11">
              <w:rPr>
                <w:b w:val="0"/>
                <w:bCs w:val="0"/>
                <w:sz w:val="20"/>
                <w:szCs w:val="20"/>
              </w:rPr>
              <w:t>45227717</w:t>
            </w:r>
          </w:p>
        </w:tc>
        <w:tc>
          <w:tcPr>
            <w:tcW w:w="0" w:type="auto"/>
            <w:vAlign w:val="center"/>
            <w:hideMark/>
          </w:tcPr>
          <w:p w14:paraId="149B936C" w14:textId="77777777" w:rsidR="0069698D" w:rsidRPr="00416C11" w:rsidRDefault="0069698D" w:rsidP="0069698D">
            <w:pPr>
              <w:rPr>
                <w:b w:val="0"/>
                <w:bCs w:val="0"/>
                <w:sz w:val="20"/>
                <w:szCs w:val="20"/>
              </w:rPr>
            </w:pPr>
            <w:r w:rsidRPr="00416C11">
              <w:rPr>
                <w:b w:val="0"/>
                <w:bCs w:val="0"/>
                <w:sz w:val="20"/>
                <w:szCs w:val="20"/>
              </w:rPr>
              <w:t xml:space="preserve">Jones, R. (1962) Tolerance of the fry of common warm-water fishes to some chemicals employed in fish culture. Proc. 16th Annual Conference of the Southeast Association of Game Fish Commission:436-445. </w:t>
            </w:r>
          </w:p>
        </w:tc>
      </w:tr>
    </w:tbl>
    <w:p w14:paraId="7386AC4E" w14:textId="77777777" w:rsidR="0069698D" w:rsidRPr="00416C11" w:rsidRDefault="0069698D" w:rsidP="0069698D">
      <w:pPr>
        <w:rPr>
          <w:b w:val="0"/>
          <w:bCs w:val="0"/>
          <w:sz w:val="22"/>
          <w:szCs w:val="22"/>
        </w:rPr>
      </w:pPr>
      <w:r w:rsidRPr="00416C11">
        <w:rPr>
          <w:b w:val="0"/>
          <w:bCs w:val="0"/>
          <w:sz w:val="22"/>
          <w:szCs w:val="22"/>
        </w:rPr>
        <w:t>72-2       Acute Toxicity to Freshwater Invertebrates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679A1E0" w14:textId="77777777" w:rsidTr="0069698D">
        <w:trPr>
          <w:tblCellSpacing w:w="0" w:type="dxa"/>
        </w:trPr>
        <w:tc>
          <w:tcPr>
            <w:tcW w:w="0" w:type="auto"/>
            <w:shd w:val="clear" w:color="auto" w:fill="FFFFFF"/>
            <w:vAlign w:val="center"/>
            <w:hideMark/>
          </w:tcPr>
          <w:p w14:paraId="108D27E5"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124043E7"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2A6C2BEF" w14:textId="77777777" w:rsidTr="0069698D">
        <w:trPr>
          <w:tblCellSpacing w:w="0" w:type="dxa"/>
        </w:trPr>
        <w:tc>
          <w:tcPr>
            <w:tcW w:w="0" w:type="auto"/>
            <w:vAlign w:val="center"/>
            <w:hideMark/>
          </w:tcPr>
          <w:p w14:paraId="4343E79D" w14:textId="77777777" w:rsidR="0069698D" w:rsidRPr="00416C11" w:rsidRDefault="0069698D" w:rsidP="0069698D">
            <w:pPr>
              <w:rPr>
                <w:b w:val="0"/>
                <w:bCs w:val="0"/>
                <w:sz w:val="20"/>
                <w:szCs w:val="20"/>
              </w:rPr>
            </w:pPr>
            <w:r w:rsidRPr="00416C11">
              <w:rPr>
                <w:b w:val="0"/>
                <w:bCs w:val="0"/>
                <w:sz w:val="20"/>
                <w:szCs w:val="20"/>
              </w:rPr>
              <w:pict w14:anchorId="13EACEF0">
                <v:rect id="_x0000_i4993" style="width:0;height:.75pt" o:hralign="center" o:hrstd="t" o:hrnoshade="t" o:hr="t" fillcolor="#006" stroked="f"/>
              </w:pict>
            </w:r>
          </w:p>
        </w:tc>
        <w:tc>
          <w:tcPr>
            <w:tcW w:w="0" w:type="auto"/>
            <w:vAlign w:val="center"/>
            <w:hideMark/>
          </w:tcPr>
          <w:p w14:paraId="1F1958B0" w14:textId="77777777" w:rsidR="0069698D" w:rsidRPr="00416C11" w:rsidRDefault="0069698D" w:rsidP="0069698D">
            <w:pPr>
              <w:rPr>
                <w:b w:val="0"/>
                <w:bCs w:val="0"/>
                <w:sz w:val="20"/>
                <w:szCs w:val="20"/>
              </w:rPr>
            </w:pPr>
            <w:r w:rsidRPr="00416C11">
              <w:rPr>
                <w:b w:val="0"/>
                <w:bCs w:val="0"/>
                <w:sz w:val="20"/>
                <w:szCs w:val="20"/>
              </w:rPr>
              <w:pict w14:anchorId="32119618">
                <v:rect id="_x0000_i4994" style="width:0;height:.75pt" o:hralign="center" o:hrstd="t" o:hrnoshade="t" o:hr="t" fillcolor="#006" stroked="f"/>
              </w:pict>
            </w:r>
          </w:p>
        </w:tc>
      </w:tr>
      <w:tr w:rsidR="0069698D" w:rsidRPr="00416C11" w14:paraId="0AF23CAD" w14:textId="77777777" w:rsidTr="0069698D">
        <w:trPr>
          <w:tblCellSpacing w:w="0" w:type="dxa"/>
        </w:trPr>
        <w:tc>
          <w:tcPr>
            <w:tcW w:w="0" w:type="auto"/>
            <w:hideMark/>
          </w:tcPr>
          <w:p w14:paraId="12DE3B0E" w14:textId="77777777" w:rsidR="0069698D" w:rsidRPr="00416C11" w:rsidRDefault="0069698D" w:rsidP="0069698D">
            <w:pPr>
              <w:rPr>
                <w:b w:val="0"/>
                <w:bCs w:val="0"/>
                <w:sz w:val="20"/>
                <w:szCs w:val="20"/>
              </w:rPr>
            </w:pPr>
            <w:r w:rsidRPr="00416C11">
              <w:rPr>
                <w:b w:val="0"/>
                <w:bCs w:val="0"/>
                <w:sz w:val="20"/>
                <w:szCs w:val="20"/>
              </w:rPr>
              <w:t>24377</w:t>
            </w:r>
          </w:p>
        </w:tc>
        <w:tc>
          <w:tcPr>
            <w:tcW w:w="0" w:type="auto"/>
            <w:vAlign w:val="center"/>
            <w:hideMark/>
          </w:tcPr>
          <w:p w14:paraId="728C49A5" w14:textId="77777777" w:rsidR="0069698D" w:rsidRPr="00416C11" w:rsidRDefault="0069698D" w:rsidP="0069698D">
            <w:pPr>
              <w:rPr>
                <w:b w:val="0"/>
                <w:bCs w:val="0"/>
                <w:sz w:val="20"/>
                <w:szCs w:val="20"/>
              </w:rPr>
            </w:pPr>
            <w:r w:rsidRPr="00416C11">
              <w:rPr>
                <w:b w:val="0"/>
                <w:bCs w:val="0"/>
                <w:sz w:val="20"/>
                <w:szCs w:val="20"/>
              </w:rPr>
              <w:t xml:space="preserve">Macek, K.J.; Buxton, K.S.; Sauter, S.; et al. (1976) Chronic Toxicity of Atrazine to Selected Aquatic Invertebrates and Fishes. By Bionomics, EG&amp;G, Inc. Duluth, Minn.: U.S. Environmental Protection Agency, Environmental Research Laboratory, Office of Research and Development. (Ecological research series: EPA-600/ 3-76-047; available from: National Technical Information Service, Springfield, VA 22161; also In unpublished submission re- ceived Jul 19, 1978 under 201-403; submitted by Shell Chemical Co., Washington, D.C.; CDL:234470-Z) </w:t>
            </w:r>
          </w:p>
        </w:tc>
      </w:tr>
      <w:tr w:rsidR="0069698D" w:rsidRPr="00416C11" w14:paraId="0572DC6B" w14:textId="77777777" w:rsidTr="0069698D">
        <w:trPr>
          <w:tblCellSpacing w:w="0" w:type="dxa"/>
        </w:trPr>
        <w:tc>
          <w:tcPr>
            <w:tcW w:w="0" w:type="auto"/>
            <w:hideMark/>
          </w:tcPr>
          <w:p w14:paraId="0A0E6489" w14:textId="77777777" w:rsidR="0069698D" w:rsidRPr="00416C11" w:rsidRDefault="0069698D" w:rsidP="0069698D">
            <w:pPr>
              <w:rPr>
                <w:b w:val="0"/>
                <w:bCs w:val="0"/>
                <w:sz w:val="20"/>
                <w:szCs w:val="20"/>
              </w:rPr>
            </w:pPr>
            <w:r w:rsidRPr="00416C11">
              <w:rPr>
                <w:b w:val="0"/>
                <w:bCs w:val="0"/>
                <w:sz w:val="20"/>
                <w:szCs w:val="20"/>
              </w:rPr>
              <w:t>59215</w:t>
            </w:r>
          </w:p>
        </w:tc>
        <w:tc>
          <w:tcPr>
            <w:tcW w:w="0" w:type="auto"/>
            <w:vAlign w:val="center"/>
            <w:hideMark/>
          </w:tcPr>
          <w:p w14:paraId="65338B46" w14:textId="77777777" w:rsidR="0069698D" w:rsidRPr="00416C11" w:rsidRDefault="0069698D" w:rsidP="0069698D">
            <w:pPr>
              <w:rPr>
                <w:b w:val="0"/>
                <w:bCs w:val="0"/>
                <w:sz w:val="20"/>
                <w:szCs w:val="20"/>
              </w:rPr>
            </w:pPr>
            <w:r w:rsidRPr="00416C11">
              <w:rPr>
                <w:b w:val="0"/>
                <w:bCs w:val="0"/>
                <w:sz w:val="20"/>
                <w:szCs w:val="20"/>
              </w:rPr>
              <w:t xml:space="preserve">Lowe, J.I. (1964) Effects of Pesticides--Laboratory Studies. Annual rept., Jul 1, 1963-Jun 30, 1964. (U.S. Fish and Wildlife Service, Bureau of Commercial Fisheries, Biological Laboratory; unpublished study including letter dated Jul 28, 1964 from J.I. Lowe to H.E. Fairchild; CDL:090627-K) </w:t>
            </w:r>
          </w:p>
        </w:tc>
      </w:tr>
      <w:tr w:rsidR="0069698D" w:rsidRPr="00416C11" w14:paraId="0E220394" w14:textId="77777777" w:rsidTr="0069698D">
        <w:trPr>
          <w:tblCellSpacing w:w="0" w:type="dxa"/>
        </w:trPr>
        <w:tc>
          <w:tcPr>
            <w:tcW w:w="0" w:type="auto"/>
            <w:hideMark/>
          </w:tcPr>
          <w:p w14:paraId="227E9C23" w14:textId="77777777" w:rsidR="0069698D" w:rsidRPr="00416C11" w:rsidRDefault="0069698D" w:rsidP="0069698D">
            <w:pPr>
              <w:rPr>
                <w:b w:val="0"/>
                <w:bCs w:val="0"/>
                <w:sz w:val="20"/>
                <w:szCs w:val="20"/>
              </w:rPr>
            </w:pPr>
            <w:r w:rsidRPr="00416C11">
              <w:rPr>
                <w:b w:val="0"/>
                <w:bCs w:val="0"/>
                <w:sz w:val="20"/>
                <w:szCs w:val="20"/>
              </w:rPr>
              <w:t>158749</w:t>
            </w:r>
          </w:p>
        </w:tc>
        <w:tc>
          <w:tcPr>
            <w:tcW w:w="0" w:type="auto"/>
            <w:vAlign w:val="center"/>
            <w:hideMark/>
          </w:tcPr>
          <w:p w14:paraId="6E38A515" w14:textId="77777777" w:rsidR="0069698D" w:rsidRPr="00416C11" w:rsidRDefault="0069698D" w:rsidP="0069698D">
            <w:pPr>
              <w:rPr>
                <w:b w:val="0"/>
                <w:bCs w:val="0"/>
                <w:sz w:val="20"/>
                <w:szCs w:val="20"/>
              </w:rPr>
            </w:pPr>
            <w:r w:rsidRPr="00416C11">
              <w:rPr>
                <w:b w:val="0"/>
                <w:bCs w:val="0"/>
                <w:sz w:val="20"/>
                <w:szCs w:val="20"/>
              </w:rPr>
              <w:t xml:space="preserve">Shcherban, E. (1972) Effect of low concentrations of Atrazine and Diuron on the productivity of cladocera. Gidrobiol. Zh. 8(2): 54-58. </w:t>
            </w:r>
          </w:p>
        </w:tc>
      </w:tr>
      <w:tr w:rsidR="0069698D" w:rsidRPr="00416C11" w14:paraId="192D656F" w14:textId="77777777" w:rsidTr="0069698D">
        <w:trPr>
          <w:tblCellSpacing w:w="0" w:type="dxa"/>
        </w:trPr>
        <w:tc>
          <w:tcPr>
            <w:tcW w:w="0" w:type="auto"/>
            <w:hideMark/>
          </w:tcPr>
          <w:p w14:paraId="49EFFC70" w14:textId="77777777" w:rsidR="0069698D" w:rsidRPr="00416C11" w:rsidRDefault="0069698D" w:rsidP="0069698D">
            <w:pPr>
              <w:rPr>
                <w:b w:val="0"/>
                <w:bCs w:val="0"/>
                <w:sz w:val="20"/>
                <w:szCs w:val="20"/>
              </w:rPr>
            </w:pPr>
            <w:r w:rsidRPr="00416C11">
              <w:rPr>
                <w:b w:val="0"/>
                <w:bCs w:val="0"/>
                <w:sz w:val="20"/>
                <w:szCs w:val="20"/>
              </w:rPr>
              <w:lastRenderedPageBreak/>
              <w:t>42041401</w:t>
            </w:r>
          </w:p>
        </w:tc>
        <w:tc>
          <w:tcPr>
            <w:tcW w:w="0" w:type="auto"/>
            <w:vAlign w:val="center"/>
            <w:hideMark/>
          </w:tcPr>
          <w:p w14:paraId="16B42CF5" w14:textId="77777777" w:rsidR="0069698D" w:rsidRPr="00416C11" w:rsidRDefault="0069698D" w:rsidP="0069698D">
            <w:pPr>
              <w:rPr>
                <w:b w:val="0"/>
                <w:bCs w:val="0"/>
                <w:sz w:val="20"/>
                <w:szCs w:val="20"/>
              </w:rPr>
            </w:pPr>
            <w:r w:rsidRPr="00416C11">
              <w:rPr>
                <w:b w:val="0"/>
                <w:bCs w:val="0"/>
                <w:sz w:val="20"/>
                <w:szCs w:val="20"/>
              </w:rPr>
              <w:t xml:space="preserve">Putt, A. (1991) Atrazine 80 Percent WP: Acute Toxicity to Daphnids (Daphnia magna) under Flow-through Conditions: Lab Project Num- ber: 91-5-3761. Unpublished study prepared by Springborn Labs, Inc. 61 p. </w:t>
            </w:r>
          </w:p>
        </w:tc>
      </w:tr>
      <w:tr w:rsidR="0069698D" w:rsidRPr="00416C11" w14:paraId="5954F13D" w14:textId="77777777" w:rsidTr="0069698D">
        <w:trPr>
          <w:tblCellSpacing w:w="0" w:type="dxa"/>
        </w:trPr>
        <w:tc>
          <w:tcPr>
            <w:tcW w:w="0" w:type="auto"/>
            <w:hideMark/>
          </w:tcPr>
          <w:p w14:paraId="7D99102A" w14:textId="77777777" w:rsidR="0069698D" w:rsidRPr="00416C11" w:rsidRDefault="0069698D" w:rsidP="0069698D">
            <w:pPr>
              <w:rPr>
                <w:b w:val="0"/>
                <w:bCs w:val="0"/>
                <w:sz w:val="20"/>
                <w:szCs w:val="20"/>
              </w:rPr>
            </w:pPr>
            <w:r w:rsidRPr="00416C11">
              <w:rPr>
                <w:b w:val="0"/>
                <w:bCs w:val="0"/>
                <w:sz w:val="20"/>
                <w:szCs w:val="20"/>
              </w:rPr>
              <w:t>45088223</w:t>
            </w:r>
          </w:p>
        </w:tc>
        <w:tc>
          <w:tcPr>
            <w:tcW w:w="0" w:type="auto"/>
            <w:vAlign w:val="center"/>
            <w:hideMark/>
          </w:tcPr>
          <w:p w14:paraId="740E07FA" w14:textId="77777777" w:rsidR="0069698D" w:rsidRPr="00416C11" w:rsidRDefault="0069698D" w:rsidP="0069698D">
            <w:pPr>
              <w:rPr>
                <w:b w:val="0"/>
                <w:bCs w:val="0"/>
                <w:sz w:val="20"/>
                <w:szCs w:val="20"/>
              </w:rPr>
            </w:pPr>
            <w:r w:rsidRPr="00416C11">
              <w:rPr>
                <w:b w:val="0"/>
                <w:bCs w:val="0"/>
                <w:sz w:val="20"/>
                <w:szCs w:val="20"/>
              </w:rPr>
              <w:t xml:space="preserve">Ort, M.; Fairchild, J.; Finger, S. (1994) Acute and Chronic Effects of Four Commercial Herbicides on Ceriodaphnia dubia. Archives of Environmental Contamination and Toxicology 27:103-106. </w:t>
            </w:r>
          </w:p>
        </w:tc>
      </w:tr>
      <w:tr w:rsidR="0069698D" w:rsidRPr="00416C11" w14:paraId="7CDD322F" w14:textId="77777777" w:rsidTr="0069698D">
        <w:trPr>
          <w:tblCellSpacing w:w="0" w:type="dxa"/>
        </w:trPr>
        <w:tc>
          <w:tcPr>
            <w:tcW w:w="0" w:type="auto"/>
            <w:hideMark/>
          </w:tcPr>
          <w:p w14:paraId="2AB78EE6" w14:textId="77777777" w:rsidR="0069698D" w:rsidRPr="00416C11" w:rsidRDefault="0069698D" w:rsidP="0069698D">
            <w:pPr>
              <w:rPr>
                <w:b w:val="0"/>
                <w:bCs w:val="0"/>
                <w:sz w:val="20"/>
                <w:szCs w:val="20"/>
              </w:rPr>
            </w:pPr>
            <w:r w:rsidRPr="00416C11">
              <w:rPr>
                <w:b w:val="0"/>
                <w:bCs w:val="0"/>
                <w:sz w:val="20"/>
                <w:szCs w:val="20"/>
              </w:rPr>
              <w:t>45088224</w:t>
            </w:r>
          </w:p>
        </w:tc>
        <w:tc>
          <w:tcPr>
            <w:tcW w:w="0" w:type="auto"/>
            <w:vAlign w:val="center"/>
            <w:hideMark/>
          </w:tcPr>
          <w:p w14:paraId="5EF1C9F2" w14:textId="77777777" w:rsidR="0069698D" w:rsidRPr="00416C11" w:rsidRDefault="0069698D" w:rsidP="0069698D">
            <w:pPr>
              <w:rPr>
                <w:b w:val="0"/>
                <w:bCs w:val="0"/>
                <w:sz w:val="20"/>
                <w:szCs w:val="20"/>
              </w:rPr>
            </w:pPr>
            <w:r w:rsidRPr="00416C11">
              <w:rPr>
                <w:b w:val="0"/>
                <w:bCs w:val="0"/>
                <w:sz w:val="20"/>
                <w:szCs w:val="20"/>
              </w:rPr>
              <w:t xml:space="preserve">Nishiuchi, Y.; Hashimoto, Y. (1969) Toxicity of Pesticides to Some Fresh Water Organisms. Rev. Plant Protec. Res. 2:137-139. </w:t>
            </w:r>
          </w:p>
        </w:tc>
      </w:tr>
      <w:tr w:rsidR="0069698D" w:rsidRPr="00416C11" w14:paraId="62213B23" w14:textId="77777777" w:rsidTr="0069698D">
        <w:trPr>
          <w:tblCellSpacing w:w="0" w:type="dxa"/>
        </w:trPr>
        <w:tc>
          <w:tcPr>
            <w:tcW w:w="0" w:type="auto"/>
            <w:hideMark/>
          </w:tcPr>
          <w:p w14:paraId="4CDB3D25" w14:textId="77777777" w:rsidR="0069698D" w:rsidRPr="00416C11" w:rsidRDefault="0069698D" w:rsidP="0069698D">
            <w:pPr>
              <w:rPr>
                <w:b w:val="0"/>
                <w:bCs w:val="0"/>
                <w:sz w:val="20"/>
                <w:szCs w:val="20"/>
              </w:rPr>
            </w:pPr>
            <w:r w:rsidRPr="00416C11">
              <w:rPr>
                <w:b w:val="0"/>
                <w:bCs w:val="0"/>
                <w:sz w:val="20"/>
                <w:szCs w:val="20"/>
              </w:rPr>
              <w:t>45202904</w:t>
            </w:r>
          </w:p>
        </w:tc>
        <w:tc>
          <w:tcPr>
            <w:tcW w:w="0" w:type="auto"/>
            <w:vAlign w:val="center"/>
            <w:hideMark/>
          </w:tcPr>
          <w:p w14:paraId="11C588E4" w14:textId="77777777" w:rsidR="0069698D" w:rsidRPr="00416C11" w:rsidRDefault="0069698D" w:rsidP="0069698D">
            <w:pPr>
              <w:rPr>
                <w:b w:val="0"/>
                <w:bCs w:val="0"/>
                <w:sz w:val="20"/>
                <w:szCs w:val="20"/>
              </w:rPr>
            </w:pPr>
            <w:r w:rsidRPr="00416C11">
              <w:rPr>
                <w:b w:val="0"/>
                <w:bCs w:val="0"/>
                <w:sz w:val="20"/>
                <w:szCs w:val="20"/>
              </w:rPr>
              <w:t xml:space="preserve">Davies, P.; Cook, L.; Goenarso, D. (1994) Sublethal responses to pesticides of several species of Australian freshwater fish and crustaceans and rainbow trout. Environmental Toxicology and Chemistry 13(8):1341-1354. </w:t>
            </w:r>
          </w:p>
        </w:tc>
      </w:tr>
      <w:tr w:rsidR="0069698D" w:rsidRPr="00416C11" w14:paraId="6E9FDCE9" w14:textId="77777777" w:rsidTr="0069698D">
        <w:trPr>
          <w:tblCellSpacing w:w="0" w:type="dxa"/>
        </w:trPr>
        <w:tc>
          <w:tcPr>
            <w:tcW w:w="0" w:type="auto"/>
            <w:hideMark/>
          </w:tcPr>
          <w:p w14:paraId="2FE6A347" w14:textId="77777777" w:rsidR="0069698D" w:rsidRPr="00416C11" w:rsidRDefault="0069698D" w:rsidP="0069698D">
            <w:pPr>
              <w:rPr>
                <w:b w:val="0"/>
                <w:bCs w:val="0"/>
                <w:sz w:val="20"/>
                <w:szCs w:val="20"/>
              </w:rPr>
            </w:pPr>
            <w:r w:rsidRPr="00416C11">
              <w:rPr>
                <w:b w:val="0"/>
                <w:bCs w:val="0"/>
                <w:sz w:val="20"/>
                <w:szCs w:val="20"/>
              </w:rPr>
              <w:t>45202905</w:t>
            </w:r>
          </w:p>
        </w:tc>
        <w:tc>
          <w:tcPr>
            <w:tcW w:w="0" w:type="auto"/>
            <w:vAlign w:val="center"/>
            <w:hideMark/>
          </w:tcPr>
          <w:p w14:paraId="3E12B468" w14:textId="77777777" w:rsidR="0069698D" w:rsidRPr="00416C11" w:rsidRDefault="0069698D" w:rsidP="0069698D">
            <w:pPr>
              <w:rPr>
                <w:b w:val="0"/>
                <w:bCs w:val="0"/>
                <w:sz w:val="20"/>
                <w:szCs w:val="20"/>
              </w:rPr>
            </w:pPr>
            <w:r w:rsidRPr="00416C11">
              <w:rPr>
                <w:b w:val="0"/>
                <w:bCs w:val="0"/>
                <w:sz w:val="20"/>
                <w:szCs w:val="20"/>
              </w:rPr>
              <w:t xml:space="preserve">Douglas, W.; McIntosh, A.; Clausen, J. (1993) Toxicity of sediments containing atrazine and carbofuran to larvae of the midge Chironomus tentans. Environmental Toxicology and Chemistry 12: 847-853. </w:t>
            </w:r>
          </w:p>
        </w:tc>
      </w:tr>
      <w:tr w:rsidR="0069698D" w:rsidRPr="00416C11" w14:paraId="55AA2E97" w14:textId="77777777" w:rsidTr="0069698D">
        <w:trPr>
          <w:tblCellSpacing w:w="0" w:type="dxa"/>
        </w:trPr>
        <w:tc>
          <w:tcPr>
            <w:tcW w:w="0" w:type="auto"/>
            <w:hideMark/>
          </w:tcPr>
          <w:p w14:paraId="05EABC67" w14:textId="77777777" w:rsidR="0069698D" w:rsidRPr="00416C11" w:rsidRDefault="0069698D" w:rsidP="0069698D">
            <w:pPr>
              <w:rPr>
                <w:b w:val="0"/>
                <w:bCs w:val="0"/>
                <w:sz w:val="20"/>
                <w:szCs w:val="20"/>
              </w:rPr>
            </w:pPr>
            <w:r w:rsidRPr="00416C11">
              <w:rPr>
                <w:b w:val="0"/>
                <w:bCs w:val="0"/>
                <w:sz w:val="20"/>
                <w:szCs w:val="20"/>
              </w:rPr>
              <w:t>45202916</w:t>
            </w:r>
          </w:p>
        </w:tc>
        <w:tc>
          <w:tcPr>
            <w:tcW w:w="0" w:type="auto"/>
            <w:vAlign w:val="center"/>
            <w:hideMark/>
          </w:tcPr>
          <w:p w14:paraId="194A624F" w14:textId="77777777" w:rsidR="0069698D" w:rsidRPr="00416C11" w:rsidRDefault="0069698D" w:rsidP="0069698D">
            <w:pPr>
              <w:rPr>
                <w:b w:val="0"/>
                <w:bCs w:val="0"/>
                <w:sz w:val="20"/>
                <w:szCs w:val="20"/>
              </w:rPr>
            </w:pPr>
            <w:r w:rsidRPr="00416C11">
              <w:rPr>
                <w:b w:val="0"/>
                <w:bCs w:val="0"/>
                <w:sz w:val="20"/>
                <w:szCs w:val="20"/>
              </w:rPr>
              <w:t xml:space="preserve">Streit, B.; Peter, H. (1978) Long-term effects of atrazine to selected freshwater invertebrates. Archiv fur Hydrobiologie Supplement 55:62-77. </w:t>
            </w:r>
          </w:p>
        </w:tc>
      </w:tr>
      <w:tr w:rsidR="0069698D" w:rsidRPr="00416C11" w14:paraId="2649A4AA" w14:textId="77777777" w:rsidTr="0069698D">
        <w:trPr>
          <w:tblCellSpacing w:w="0" w:type="dxa"/>
        </w:trPr>
        <w:tc>
          <w:tcPr>
            <w:tcW w:w="0" w:type="auto"/>
            <w:hideMark/>
          </w:tcPr>
          <w:p w14:paraId="7CCA320A" w14:textId="77777777" w:rsidR="0069698D" w:rsidRPr="00416C11" w:rsidRDefault="0069698D" w:rsidP="0069698D">
            <w:pPr>
              <w:rPr>
                <w:b w:val="0"/>
                <w:bCs w:val="0"/>
                <w:sz w:val="20"/>
                <w:szCs w:val="20"/>
              </w:rPr>
            </w:pPr>
            <w:r w:rsidRPr="00416C11">
              <w:rPr>
                <w:b w:val="0"/>
                <w:bCs w:val="0"/>
                <w:sz w:val="20"/>
                <w:szCs w:val="20"/>
              </w:rPr>
              <w:t>45202917</w:t>
            </w:r>
          </w:p>
        </w:tc>
        <w:tc>
          <w:tcPr>
            <w:tcW w:w="0" w:type="auto"/>
            <w:vAlign w:val="center"/>
            <w:hideMark/>
          </w:tcPr>
          <w:p w14:paraId="73EEAC01" w14:textId="77777777" w:rsidR="0069698D" w:rsidRPr="00416C11" w:rsidRDefault="0069698D" w:rsidP="0069698D">
            <w:pPr>
              <w:rPr>
                <w:b w:val="0"/>
                <w:bCs w:val="0"/>
                <w:sz w:val="20"/>
                <w:szCs w:val="20"/>
              </w:rPr>
            </w:pPr>
            <w:r w:rsidRPr="00416C11">
              <w:rPr>
                <w:b w:val="0"/>
                <w:bCs w:val="0"/>
                <w:sz w:val="20"/>
                <w:szCs w:val="20"/>
              </w:rPr>
              <w:t xml:space="preserve">Taylor, E.; Maund, S.; Pascoe, D. (1991) Toxicity of four common pollutants to the freshwater macroinvertebrates Chironomus riparius Meigen (Insecta: Diptera) and Gammarus pulex (L.) (Crustacea: Amphipoda). Archives of Environmental Contamination and Toxicology 21:371-376. </w:t>
            </w:r>
          </w:p>
        </w:tc>
      </w:tr>
      <w:tr w:rsidR="0069698D" w:rsidRPr="00416C11" w14:paraId="30C0E027" w14:textId="77777777" w:rsidTr="0069698D">
        <w:trPr>
          <w:tblCellSpacing w:w="0" w:type="dxa"/>
        </w:trPr>
        <w:tc>
          <w:tcPr>
            <w:tcW w:w="0" w:type="auto"/>
            <w:hideMark/>
          </w:tcPr>
          <w:p w14:paraId="723EE2CC" w14:textId="77777777" w:rsidR="0069698D" w:rsidRPr="00416C11" w:rsidRDefault="0069698D" w:rsidP="0069698D">
            <w:pPr>
              <w:rPr>
                <w:b w:val="0"/>
                <w:bCs w:val="0"/>
                <w:sz w:val="20"/>
                <w:szCs w:val="20"/>
              </w:rPr>
            </w:pPr>
            <w:r w:rsidRPr="00416C11">
              <w:rPr>
                <w:b w:val="0"/>
                <w:bCs w:val="0"/>
                <w:sz w:val="20"/>
                <w:szCs w:val="20"/>
              </w:rPr>
              <w:t>45202918</w:t>
            </w:r>
          </w:p>
        </w:tc>
        <w:tc>
          <w:tcPr>
            <w:tcW w:w="0" w:type="auto"/>
            <w:vAlign w:val="center"/>
            <w:hideMark/>
          </w:tcPr>
          <w:p w14:paraId="718FB287" w14:textId="77777777" w:rsidR="0069698D" w:rsidRPr="00416C11" w:rsidRDefault="0069698D" w:rsidP="0069698D">
            <w:pPr>
              <w:rPr>
                <w:b w:val="0"/>
                <w:bCs w:val="0"/>
                <w:sz w:val="20"/>
                <w:szCs w:val="20"/>
              </w:rPr>
            </w:pPr>
            <w:r w:rsidRPr="00416C11">
              <w:rPr>
                <w:b w:val="0"/>
                <w:bCs w:val="0"/>
                <w:sz w:val="20"/>
                <w:szCs w:val="20"/>
              </w:rPr>
              <w:t xml:space="preserve">Thursby, G.; Champlin, D.; Berry, W. (1990) Letter sent to David Hansen, ERLN dated August 16, 1990: Acute toxicity of atrazine to copepods. Prepared by SAIC and ERL Narragansett. 4 p. </w:t>
            </w:r>
          </w:p>
        </w:tc>
      </w:tr>
      <w:tr w:rsidR="0069698D" w:rsidRPr="00416C11" w14:paraId="71F90A15" w14:textId="77777777" w:rsidTr="0069698D">
        <w:trPr>
          <w:tblCellSpacing w:w="0" w:type="dxa"/>
        </w:trPr>
        <w:tc>
          <w:tcPr>
            <w:tcW w:w="0" w:type="auto"/>
            <w:hideMark/>
          </w:tcPr>
          <w:p w14:paraId="7263FC6D" w14:textId="77777777" w:rsidR="0069698D" w:rsidRPr="00416C11" w:rsidRDefault="0069698D" w:rsidP="0069698D">
            <w:pPr>
              <w:rPr>
                <w:b w:val="0"/>
                <w:bCs w:val="0"/>
                <w:sz w:val="20"/>
                <w:szCs w:val="20"/>
              </w:rPr>
            </w:pPr>
            <w:r w:rsidRPr="00416C11">
              <w:rPr>
                <w:b w:val="0"/>
                <w:bCs w:val="0"/>
                <w:sz w:val="20"/>
                <w:szCs w:val="20"/>
              </w:rPr>
              <w:t>45205102</w:t>
            </w:r>
          </w:p>
        </w:tc>
        <w:tc>
          <w:tcPr>
            <w:tcW w:w="0" w:type="auto"/>
            <w:vAlign w:val="center"/>
            <w:hideMark/>
          </w:tcPr>
          <w:p w14:paraId="00D7CDA6" w14:textId="77777777" w:rsidR="0069698D" w:rsidRPr="00416C11" w:rsidRDefault="0069698D" w:rsidP="0069698D">
            <w:pPr>
              <w:rPr>
                <w:b w:val="0"/>
                <w:bCs w:val="0"/>
                <w:sz w:val="20"/>
                <w:szCs w:val="20"/>
              </w:rPr>
            </w:pPr>
            <w:r w:rsidRPr="00416C11">
              <w:rPr>
                <w:b w:val="0"/>
                <w:bCs w:val="0"/>
                <w:sz w:val="20"/>
                <w:szCs w:val="20"/>
              </w:rPr>
              <w:t xml:space="preserve">Huckins, J.; Petty, J.; England, D. (1986) Distribution and impact of trifluralin, atrazine, fonofos residues in microcosms simulating a northern prairie wetland. Chemosphere 15(5):563-588. </w:t>
            </w:r>
          </w:p>
        </w:tc>
      </w:tr>
      <w:tr w:rsidR="0069698D" w:rsidRPr="00416C11" w14:paraId="15DE205E" w14:textId="77777777" w:rsidTr="0069698D">
        <w:trPr>
          <w:tblCellSpacing w:w="0" w:type="dxa"/>
        </w:trPr>
        <w:tc>
          <w:tcPr>
            <w:tcW w:w="0" w:type="auto"/>
            <w:hideMark/>
          </w:tcPr>
          <w:p w14:paraId="7A04AAFB" w14:textId="77777777" w:rsidR="0069698D" w:rsidRPr="00416C11" w:rsidRDefault="0069698D" w:rsidP="0069698D">
            <w:pPr>
              <w:rPr>
                <w:b w:val="0"/>
                <w:bCs w:val="0"/>
                <w:sz w:val="20"/>
                <w:szCs w:val="20"/>
              </w:rPr>
            </w:pPr>
            <w:r w:rsidRPr="00416C11">
              <w:rPr>
                <w:b w:val="0"/>
                <w:bCs w:val="0"/>
                <w:sz w:val="20"/>
                <w:szCs w:val="20"/>
              </w:rPr>
              <w:t>45208309</w:t>
            </w:r>
          </w:p>
        </w:tc>
        <w:tc>
          <w:tcPr>
            <w:tcW w:w="0" w:type="auto"/>
            <w:vAlign w:val="center"/>
            <w:hideMark/>
          </w:tcPr>
          <w:p w14:paraId="20206562" w14:textId="77777777" w:rsidR="0069698D" w:rsidRPr="00416C11" w:rsidRDefault="0069698D" w:rsidP="0069698D">
            <w:pPr>
              <w:rPr>
                <w:b w:val="0"/>
                <w:bCs w:val="0"/>
                <w:sz w:val="20"/>
                <w:szCs w:val="20"/>
              </w:rPr>
            </w:pPr>
            <w:r w:rsidRPr="00416C11">
              <w:rPr>
                <w:b w:val="0"/>
                <w:bCs w:val="0"/>
                <w:sz w:val="20"/>
                <w:szCs w:val="20"/>
              </w:rPr>
              <w:t xml:space="preserve">Jop, K. (1991) (Atrazine Technical)-Acute Toxicity to (Ceriodaphnia dubia) Under Static Conditions: Lab Project Number: 91-1-3629: 1781.0990.6263.132. Unpublished study prepared by Springborn Laboratories, Inc. 46 p. </w:t>
            </w:r>
          </w:p>
        </w:tc>
      </w:tr>
      <w:tr w:rsidR="0069698D" w:rsidRPr="00416C11" w14:paraId="5C92A13E" w14:textId="77777777" w:rsidTr="0069698D">
        <w:trPr>
          <w:tblCellSpacing w:w="0" w:type="dxa"/>
        </w:trPr>
        <w:tc>
          <w:tcPr>
            <w:tcW w:w="0" w:type="auto"/>
            <w:hideMark/>
          </w:tcPr>
          <w:p w14:paraId="058C7FBB" w14:textId="77777777" w:rsidR="0069698D" w:rsidRPr="00416C11" w:rsidRDefault="0069698D" w:rsidP="0069698D">
            <w:pPr>
              <w:rPr>
                <w:b w:val="0"/>
                <w:bCs w:val="0"/>
                <w:sz w:val="20"/>
                <w:szCs w:val="20"/>
              </w:rPr>
            </w:pPr>
            <w:r w:rsidRPr="00416C11">
              <w:rPr>
                <w:b w:val="0"/>
                <w:bCs w:val="0"/>
                <w:sz w:val="20"/>
                <w:szCs w:val="20"/>
              </w:rPr>
              <w:t>45227706</w:t>
            </w:r>
          </w:p>
        </w:tc>
        <w:tc>
          <w:tcPr>
            <w:tcW w:w="0" w:type="auto"/>
            <w:vAlign w:val="center"/>
            <w:hideMark/>
          </w:tcPr>
          <w:p w14:paraId="7A0CEAA4" w14:textId="77777777" w:rsidR="0069698D" w:rsidRPr="00416C11" w:rsidRDefault="0069698D" w:rsidP="0069698D">
            <w:pPr>
              <w:rPr>
                <w:b w:val="0"/>
                <w:bCs w:val="0"/>
                <w:sz w:val="20"/>
                <w:szCs w:val="20"/>
              </w:rPr>
            </w:pPr>
            <w:r w:rsidRPr="00416C11">
              <w:rPr>
                <w:b w:val="0"/>
                <w:bCs w:val="0"/>
                <w:sz w:val="20"/>
                <w:szCs w:val="20"/>
              </w:rPr>
              <w:t xml:space="preserve">Dewey, S. (1986) Effects of the herbicide atrazine on aquatic insect community structure and emergence. Ecology 67(1):148-162. </w:t>
            </w:r>
          </w:p>
        </w:tc>
      </w:tr>
      <w:tr w:rsidR="0069698D" w:rsidRPr="00416C11" w14:paraId="76825787" w14:textId="77777777" w:rsidTr="0069698D">
        <w:trPr>
          <w:tblCellSpacing w:w="0" w:type="dxa"/>
        </w:trPr>
        <w:tc>
          <w:tcPr>
            <w:tcW w:w="0" w:type="auto"/>
            <w:hideMark/>
          </w:tcPr>
          <w:p w14:paraId="0040B78C" w14:textId="77777777" w:rsidR="0069698D" w:rsidRPr="00416C11" w:rsidRDefault="0069698D" w:rsidP="0069698D">
            <w:pPr>
              <w:rPr>
                <w:b w:val="0"/>
                <w:bCs w:val="0"/>
                <w:sz w:val="20"/>
                <w:szCs w:val="20"/>
              </w:rPr>
            </w:pPr>
            <w:r w:rsidRPr="00416C11">
              <w:rPr>
                <w:b w:val="0"/>
                <w:bCs w:val="0"/>
                <w:sz w:val="20"/>
                <w:szCs w:val="20"/>
              </w:rPr>
              <w:t>45227725</w:t>
            </w:r>
          </w:p>
        </w:tc>
        <w:tc>
          <w:tcPr>
            <w:tcW w:w="0" w:type="auto"/>
            <w:vAlign w:val="center"/>
            <w:hideMark/>
          </w:tcPr>
          <w:p w14:paraId="4DCE182D" w14:textId="77777777" w:rsidR="0069698D" w:rsidRPr="00416C11" w:rsidRDefault="0069698D" w:rsidP="0069698D">
            <w:pPr>
              <w:rPr>
                <w:b w:val="0"/>
                <w:bCs w:val="0"/>
                <w:sz w:val="20"/>
                <w:szCs w:val="20"/>
              </w:rPr>
            </w:pPr>
            <w:r w:rsidRPr="00416C11">
              <w:rPr>
                <w:b w:val="0"/>
                <w:bCs w:val="0"/>
                <w:sz w:val="20"/>
                <w:szCs w:val="20"/>
              </w:rPr>
              <w:t xml:space="preserve">Preira, W.; Domagalski, J.; Hostettler, F. et al. (1996) Occurence and accumulation of pesticides and organic contaminants in river sediment, water and clam tissues from the San Joaquin River and tributaries, California. Environmental Toxicology and Chemistry 15(2):172-180. </w:t>
            </w:r>
          </w:p>
        </w:tc>
      </w:tr>
    </w:tbl>
    <w:p w14:paraId="0164D4D3" w14:textId="77777777" w:rsidR="0069698D" w:rsidRPr="00416C11" w:rsidRDefault="0069698D" w:rsidP="0069698D">
      <w:pPr>
        <w:rPr>
          <w:b w:val="0"/>
          <w:bCs w:val="0"/>
          <w:sz w:val="22"/>
          <w:szCs w:val="22"/>
        </w:rPr>
      </w:pPr>
      <w:r w:rsidRPr="00416C11">
        <w:rPr>
          <w:b w:val="0"/>
          <w:bCs w:val="0"/>
          <w:sz w:val="22"/>
          <w:szCs w:val="22"/>
        </w:rPr>
        <w:t>72-3       Acute Toxicity to Estuarine/Marine Organisms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FC9BA7A" w14:textId="77777777" w:rsidTr="0069698D">
        <w:trPr>
          <w:tblCellSpacing w:w="0" w:type="dxa"/>
        </w:trPr>
        <w:tc>
          <w:tcPr>
            <w:tcW w:w="0" w:type="auto"/>
            <w:shd w:val="clear" w:color="auto" w:fill="FFFFFF"/>
            <w:vAlign w:val="center"/>
            <w:hideMark/>
          </w:tcPr>
          <w:p w14:paraId="14456305"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44F46B6B"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0E552D89" w14:textId="77777777" w:rsidTr="0069698D">
        <w:trPr>
          <w:tblCellSpacing w:w="0" w:type="dxa"/>
        </w:trPr>
        <w:tc>
          <w:tcPr>
            <w:tcW w:w="0" w:type="auto"/>
            <w:vAlign w:val="center"/>
            <w:hideMark/>
          </w:tcPr>
          <w:p w14:paraId="2903D14F" w14:textId="77777777" w:rsidR="0069698D" w:rsidRPr="00416C11" w:rsidRDefault="0069698D" w:rsidP="0069698D">
            <w:pPr>
              <w:rPr>
                <w:b w:val="0"/>
                <w:bCs w:val="0"/>
                <w:sz w:val="20"/>
                <w:szCs w:val="20"/>
              </w:rPr>
            </w:pPr>
            <w:r w:rsidRPr="00416C11">
              <w:rPr>
                <w:b w:val="0"/>
                <w:bCs w:val="0"/>
                <w:sz w:val="20"/>
                <w:szCs w:val="20"/>
              </w:rPr>
              <w:pict w14:anchorId="67B7E671">
                <v:rect id="_x0000_i4995" style="width:0;height:.75pt" o:hralign="center" o:hrstd="t" o:hrnoshade="t" o:hr="t" fillcolor="#006" stroked="f"/>
              </w:pict>
            </w:r>
          </w:p>
        </w:tc>
        <w:tc>
          <w:tcPr>
            <w:tcW w:w="0" w:type="auto"/>
            <w:vAlign w:val="center"/>
            <w:hideMark/>
          </w:tcPr>
          <w:p w14:paraId="12818843" w14:textId="77777777" w:rsidR="0069698D" w:rsidRPr="00416C11" w:rsidRDefault="0069698D" w:rsidP="0069698D">
            <w:pPr>
              <w:rPr>
                <w:b w:val="0"/>
                <w:bCs w:val="0"/>
                <w:sz w:val="20"/>
                <w:szCs w:val="20"/>
              </w:rPr>
            </w:pPr>
            <w:r w:rsidRPr="00416C11">
              <w:rPr>
                <w:b w:val="0"/>
                <w:bCs w:val="0"/>
                <w:sz w:val="20"/>
                <w:szCs w:val="20"/>
              </w:rPr>
              <w:pict w14:anchorId="15106115">
                <v:rect id="_x0000_i4996" style="width:0;height:.75pt" o:hralign="center" o:hrstd="t" o:hrnoshade="t" o:hr="t" fillcolor="#006" stroked="f"/>
              </w:pict>
            </w:r>
          </w:p>
        </w:tc>
      </w:tr>
      <w:tr w:rsidR="0069698D" w:rsidRPr="00416C11" w14:paraId="6E598591" w14:textId="77777777" w:rsidTr="0069698D">
        <w:trPr>
          <w:tblCellSpacing w:w="0" w:type="dxa"/>
        </w:trPr>
        <w:tc>
          <w:tcPr>
            <w:tcW w:w="0" w:type="auto"/>
            <w:hideMark/>
          </w:tcPr>
          <w:p w14:paraId="74C0A746" w14:textId="77777777" w:rsidR="0069698D" w:rsidRPr="00416C11" w:rsidRDefault="0069698D" w:rsidP="0069698D">
            <w:pPr>
              <w:rPr>
                <w:b w:val="0"/>
                <w:bCs w:val="0"/>
                <w:sz w:val="20"/>
                <w:szCs w:val="20"/>
              </w:rPr>
            </w:pPr>
            <w:r w:rsidRPr="00416C11">
              <w:rPr>
                <w:b w:val="0"/>
                <w:bCs w:val="0"/>
                <w:sz w:val="20"/>
                <w:szCs w:val="20"/>
              </w:rPr>
              <w:t>27094</w:t>
            </w:r>
          </w:p>
        </w:tc>
        <w:tc>
          <w:tcPr>
            <w:tcW w:w="0" w:type="auto"/>
            <w:vAlign w:val="center"/>
            <w:hideMark/>
          </w:tcPr>
          <w:p w14:paraId="1DDE25B6" w14:textId="77777777" w:rsidR="0069698D" w:rsidRPr="00416C11" w:rsidRDefault="0069698D" w:rsidP="0069698D">
            <w:pPr>
              <w:rPr>
                <w:b w:val="0"/>
                <w:bCs w:val="0"/>
                <w:sz w:val="20"/>
                <w:szCs w:val="20"/>
              </w:rPr>
            </w:pPr>
            <w:r w:rsidRPr="00416C11">
              <w:rPr>
                <w:b w:val="0"/>
                <w:bCs w:val="0"/>
                <w:sz w:val="20"/>
                <w:szCs w:val="20"/>
              </w:rPr>
              <w:t xml:space="preserve">Lowe, J.I. (1964) Gulf Shellfish: Effects of Pesticides. (Unpublished study including letter dated Jul 28, 1964 from J.I. Lowe to H.E. Fairchild, received Jul 28, 1964 under unknown admin. no.; </w:t>
            </w:r>
            <w:r w:rsidRPr="00416C11">
              <w:rPr>
                <w:b w:val="0"/>
                <w:bCs w:val="0"/>
                <w:sz w:val="20"/>
                <w:szCs w:val="20"/>
              </w:rPr>
              <w:lastRenderedPageBreak/>
              <w:t xml:space="preserve">prepared by U.S. Fish and Wildlife Service, Bureau of Commercial Fisheries, submitted by Ciba-Geigy, Greensboro, N.C.; CDL:131211-A) </w:t>
            </w:r>
          </w:p>
        </w:tc>
      </w:tr>
      <w:tr w:rsidR="0069698D" w:rsidRPr="00416C11" w14:paraId="77D19961" w14:textId="77777777" w:rsidTr="0069698D">
        <w:trPr>
          <w:tblCellSpacing w:w="0" w:type="dxa"/>
        </w:trPr>
        <w:tc>
          <w:tcPr>
            <w:tcW w:w="0" w:type="auto"/>
            <w:hideMark/>
          </w:tcPr>
          <w:p w14:paraId="7B65EC54" w14:textId="77777777" w:rsidR="0069698D" w:rsidRPr="00416C11" w:rsidRDefault="0069698D" w:rsidP="0069698D">
            <w:pPr>
              <w:rPr>
                <w:b w:val="0"/>
                <w:bCs w:val="0"/>
                <w:sz w:val="20"/>
                <w:szCs w:val="20"/>
              </w:rPr>
            </w:pPr>
            <w:r w:rsidRPr="00416C11">
              <w:rPr>
                <w:b w:val="0"/>
                <w:bCs w:val="0"/>
                <w:sz w:val="20"/>
                <w:szCs w:val="20"/>
              </w:rPr>
              <w:lastRenderedPageBreak/>
              <w:t>59215</w:t>
            </w:r>
          </w:p>
        </w:tc>
        <w:tc>
          <w:tcPr>
            <w:tcW w:w="0" w:type="auto"/>
            <w:vAlign w:val="center"/>
            <w:hideMark/>
          </w:tcPr>
          <w:p w14:paraId="10285F02" w14:textId="77777777" w:rsidR="0069698D" w:rsidRPr="00416C11" w:rsidRDefault="0069698D" w:rsidP="0069698D">
            <w:pPr>
              <w:rPr>
                <w:b w:val="0"/>
                <w:bCs w:val="0"/>
                <w:sz w:val="20"/>
                <w:szCs w:val="20"/>
              </w:rPr>
            </w:pPr>
            <w:r w:rsidRPr="00416C11">
              <w:rPr>
                <w:b w:val="0"/>
                <w:bCs w:val="0"/>
                <w:sz w:val="20"/>
                <w:szCs w:val="20"/>
              </w:rPr>
              <w:t xml:space="preserve">Lowe, J.I. (1964) Effects of Pesticides--Laboratory Studies. Annual rept., Jul 1, 1963-Jun 30, 1964. (U.S. Fish and Wildlife Service, Bureau of Commercial Fisheries, Biological Laboratory; unpublished study including letter dated Jul 28, 1964 from J.I. Lowe to H.E. Fairchild; CDL:090627-K) </w:t>
            </w:r>
          </w:p>
        </w:tc>
      </w:tr>
      <w:tr w:rsidR="0069698D" w:rsidRPr="00416C11" w14:paraId="3FE3E760" w14:textId="77777777" w:rsidTr="0069698D">
        <w:trPr>
          <w:tblCellSpacing w:w="0" w:type="dxa"/>
        </w:trPr>
        <w:tc>
          <w:tcPr>
            <w:tcW w:w="0" w:type="auto"/>
            <w:hideMark/>
          </w:tcPr>
          <w:p w14:paraId="3EF60D48" w14:textId="77777777" w:rsidR="0069698D" w:rsidRPr="00416C11" w:rsidRDefault="0069698D" w:rsidP="0069698D">
            <w:pPr>
              <w:rPr>
                <w:b w:val="0"/>
                <w:bCs w:val="0"/>
                <w:sz w:val="20"/>
                <w:szCs w:val="20"/>
              </w:rPr>
            </w:pPr>
            <w:r w:rsidRPr="00416C11">
              <w:rPr>
                <w:b w:val="0"/>
                <w:bCs w:val="0"/>
                <w:sz w:val="20"/>
                <w:szCs w:val="20"/>
              </w:rPr>
              <w:t>43344901</w:t>
            </w:r>
          </w:p>
        </w:tc>
        <w:tc>
          <w:tcPr>
            <w:tcW w:w="0" w:type="auto"/>
            <w:vAlign w:val="center"/>
            <w:hideMark/>
          </w:tcPr>
          <w:p w14:paraId="0068647E" w14:textId="77777777" w:rsidR="0069698D" w:rsidRPr="00416C11" w:rsidRDefault="0069698D" w:rsidP="0069698D">
            <w:pPr>
              <w:rPr>
                <w:b w:val="0"/>
                <w:bCs w:val="0"/>
                <w:sz w:val="20"/>
                <w:szCs w:val="20"/>
              </w:rPr>
            </w:pPr>
            <w:r w:rsidRPr="00416C11">
              <w:rPr>
                <w:b w:val="0"/>
                <w:bCs w:val="0"/>
                <w:sz w:val="20"/>
                <w:szCs w:val="20"/>
              </w:rPr>
              <w:t xml:space="preserve">Machado, M. (1994) Atrazine Technical: Acute Toxicity to Sheepshead Minnow (Cyprinodon variegatus) under Flow-Through Conditions: Final Report: Lab Project Number: 94/7/5384: 1781/0394/6432/505. Unpublished study prepared by Springborn Labs, Inc. 72 p. </w:t>
            </w:r>
          </w:p>
        </w:tc>
      </w:tr>
      <w:tr w:rsidR="0069698D" w:rsidRPr="00416C11" w14:paraId="134EDBF4" w14:textId="77777777" w:rsidTr="0069698D">
        <w:trPr>
          <w:tblCellSpacing w:w="0" w:type="dxa"/>
        </w:trPr>
        <w:tc>
          <w:tcPr>
            <w:tcW w:w="0" w:type="auto"/>
            <w:hideMark/>
          </w:tcPr>
          <w:p w14:paraId="25303129" w14:textId="77777777" w:rsidR="0069698D" w:rsidRPr="00416C11" w:rsidRDefault="0069698D" w:rsidP="0069698D">
            <w:pPr>
              <w:rPr>
                <w:b w:val="0"/>
                <w:bCs w:val="0"/>
                <w:sz w:val="20"/>
                <w:szCs w:val="20"/>
              </w:rPr>
            </w:pPr>
            <w:r w:rsidRPr="00416C11">
              <w:rPr>
                <w:b w:val="0"/>
                <w:bCs w:val="0"/>
                <w:sz w:val="20"/>
                <w:szCs w:val="20"/>
              </w:rPr>
              <w:t>43344902</w:t>
            </w:r>
          </w:p>
        </w:tc>
        <w:tc>
          <w:tcPr>
            <w:tcW w:w="0" w:type="auto"/>
            <w:vAlign w:val="center"/>
            <w:hideMark/>
          </w:tcPr>
          <w:p w14:paraId="44DAA73E" w14:textId="77777777" w:rsidR="0069698D" w:rsidRPr="00416C11" w:rsidRDefault="0069698D" w:rsidP="0069698D">
            <w:pPr>
              <w:rPr>
                <w:b w:val="0"/>
                <w:bCs w:val="0"/>
                <w:sz w:val="20"/>
                <w:szCs w:val="20"/>
              </w:rPr>
            </w:pPr>
            <w:r w:rsidRPr="00416C11">
              <w:rPr>
                <w:b w:val="0"/>
                <w:bCs w:val="0"/>
                <w:sz w:val="20"/>
                <w:szCs w:val="20"/>
              </w:rPr>
              <w:t xml:space="preserve">Machado, M. (1994) Atrazine Technical: Acute Toxicity to Mysid Shrimp (Mysidopsis bahia) under Flow-Through Conditions: Final Report: Lab Project Number: 94/7/5392: 1781/0394/6431/515. Unpublished study prepared by Springborn Labs, Inc. 74 p. </w:t>
            </w:r>
          </w:p>
        </w:tc>
      </w:tr>
      <w:tr w:rsidR="0069698D" w:rsidRPr="00416C11" w14:paraId="3873927B" w14:textId="77777777" w:rsidTr="0069698D">
        <w:trPr>
          <w:tblCellSpacing w:w="0" w:type="dxa"/>
        </w:trPr>
        <w:tc>
          <w:tcPr>
            <w:tcW w:w="0" w:type="auto"/>
            <w:hideMark/>
          </w:tcPr>
          <w:p w14:paraId="5358DEBB" w14:textId="77777777" w:rsidR="0069698D" w:rsidRPr="00416C11" w:rsidRDefault="0069698D" w:rsidP="0069698D">
            <w:pPr>
              <w:rPr>
                <w:b w:val="0"/>
                <w:bCs w:val="0"/>
                <w:sz w:val="20"/>
                <w:szCs w:val="20"/>
              </w:rPr>
            </w:pPr>
            <w:r w:rsidRPr="00416C11">
              <w:rPr>
                <w:b w:val="0"/>
                <w:bCs w:val="0"/>
                <w:sz w:val="20"/>
                <w:szCs w:val="20"/>
              </w:rPr>
              <w:t>45202901</w:t>
            </w:r>
          </w:p>
        </w:tc>
        <w:tc>
          <w:tcPr>
            <w:tcW w:w="0" w:type="auto"/>
            <w:vAlign w:val="center"/>
            <w:hideMark/>
          </w:tcPr>
          <w:p w14:paraId="13658387" w14:textId="77777777" w:rsidR="0069698D" w:rsidRPr="00416C11" w:rsidRDefault="0069698D" w:rsidP="0069698D">
            <w:pPr>
              <w:rPr>
                <w:b w:val="0"/>
                <w:bCs w:val="0"/>
                <w:sz w:val="20"/>
                <w:szCs w:val="20"/>
              </w:rPr>
            </w:pPr>
            <w:r w:rsidRPr="00416C11">
              <w:rPr>
                <w:b w:val="0"/>
                <w:bCs w:val="0"/>
                <w:sz w:val="20"/>
                <w:szCs w:val="20"/>
              </w:rPr>
              <w:t xml:space="preserve">Benson, B.; Boush, G. (1983) Effect of pesticides and PCBs on budding rates of green hydra. Bull. Environ. Contam. Toxicol. 30:344-350. </w:t>
            </w:r>
          </w:p>
        </w:tc>
      </w:tr>
      <w:tr w:rsidR="0069698D" w:rsidRPr="00416C11" w14:paraId="33EFF247" w14:textId="77777777" w:rsidTr="0069698D">
        <w:trPr>
          <w:tblCellSpacing w:w="0" w:type="dxa"/>
        </w:trPr>
        <w:tc>
          <w:tcPr>
            <w:tcW w:w="0" w:type="auto"/>
            <w:hideMark/>
          </w:tcPr>
          <w:p w14:paraId="44C75A9D" w14:textId="77777777" w:rsidR="0069698D" w:rsidRPr="00416C11" w:rsidRDefault="0069698D" w:rsidP="0069698D">
            <w:pPr>
              <w:rPr>
                <w:b w:val="0"/>
                <w:bCs w:val="0"/>
                <w:sz w:val="20"/>
                <w:szCs w:val="20"/>
              </w:rPr>
            </w:pPr>
            <w:r w:rsidRPr="00416C11">
              <w:rPr>
                <w:b w:val="0"/>
                <w:bCs w:val="0"/>
                <w:sz w:val="20"/>
                <w:szCs w:val="20"/>
              </w:rPr>
              <w:t>45202920</w:t>
            </w:r>
          </w:p>
        </w:tc>
        <w:tc>
          <w:tcPr>
            <w:tcW w:w="0" w:type="auto"/>
            <w:vAlign w:val="center"/>
            <w:hideMark/>
          </w:tcPr>
          <w:p w14:paraId="2EEC2263" w14:textId="77777777" w:rsidR="0069698D" w:rsidRPr="00416C11" w:rsidRDefault="0069698D" w:rsidP="0069698D">
            <w:pPr>
              <w:rPr>
                <w:b w:val="0"/>
                <w:bCs w:val="0"/>
                <w:sz w:val="20"/>
                <w:szCs w:val="20"/>
              </w:rPr>
            </w:pPr>
            <w:r w:rsidRPr="00416C11">
              <w:rPr>
                <w:b w:val="0"/>
                <w:bCs w:val="0"/>
                <w:sz w:val="20"/>
                <w:szCs w:val="20"/>
              </w:rPr>
              <w:t xml:space="preserve">Ward, G.; Ballantine, L. (1985) Acute and chronic toxicity of atrazine to estuarine fauna. Estuaries 8(1):22-27. </w:t>
            </w:r>
          </w:p>
        </w:tc>
      </w:tr>
      <w:tr w:rsidR="0069698D" w:rsidRPr="00416C11" w14:paraId="12B5FCF5" w14:textId="77777777" w:rsidTr="0069698D">
        <w:trPr>
          <w:tblCellSpacing w:w="0" w:type="dxa"/>
        </w:trPr>
        <w:tc>
          <w:tcPr>
            <w:tcW w:w="0" w:type="auto"/>
            <w:hideMark/>
          </w:tcPr>
          <w:p w14:paraId="172E5E1E" w14:textId="77777777" w:rsidR="0069698D" w:rsidRPr="00416C11" w:rsidRDefault="0069698D" w:rsidP="0069698D">
            <w:pPr>
              <w:rPr>
                <w:b w:val="0"/>
                <w:bCs w:val="0"/>
                <w:sz w:val="20"/>
                <w:szCs w:val="20"/>
              </w:rPr>
            </w:pPr>
            <w:r w:rsidRPr="00416C11">
              <w:rPr>
                <w:b w:val="0"/>
                <w:bCs w:val="0"/>
                <w:sz w:val="20"/>
                <w:szCs w:val="20"/>
              </w:rPr>
              <w:t>45204902</w:t>
            </w:r>
          </w:p>
        </w:tc>
        <w:tc>
          <w:tcPr>
            <w:tcW w:w="0" w:type="auto"/>
            <w:vAlign w:val="center"/>
            <w:hideMark/>
          </w:tcPr>
          <w:p w14:paraId="68DD73F2" w14:textId="77777777" w:rsidR="0069698D" w:rsidRPr="00416C11" w:rsidRDefault="0069698D" w:rsidP="0069698D">
            <w:pPr>
              <w:rPr>
                <w:b w:val="0"/>
                <w:bCs w:val="0"/>
                <w:sz w:val="20"/>
                <w:szCs w:val="20"/>
              </w:rPr>
            </w:pPr>
            <w:r w:rsidRPr="00416C11">
              <w:rPr>
                <w:b w:val="0"/>
                <w:bCs w:val="0"/>
                <w:sz w:val="20"/>
                <w:szCs w:val="20"/>
              </w:rPr>
              <w:t xml:space="preserve">Biagianti-Risbourg, S.; Bastide, J. (1995) Hepatic perturbations induced by a herbicide (atrazine) in juvenile grey mulet Liza ramada (Mugilidae, Teleostei): an ultrastructural study. Aquatic Toxicology 31:217-229. </w:t>
            </w:r>
          </w:p>
        </w:tc>
      </w:tr>
      <w:tr w:rsidR="0069698D" w:rsidRPr="00416C11" w14:paraId="0ECDACDE" w14:textId="77777777" w:rsidTr="0069698D">
        <w:trPr>
          <w:tblCellSpacing w:w="0" w:type="dxa"/>
        </w:trPr>
        <w:tc>
          <w:tcPr>
            <w:tcW w:w="0" w:type="auto"/>
            <w:hideMark/>
          </w:tcPr>
          <w:p w14:paraId="6AB60803" w14:textId="77777777" w:rsidR="0069698D" w:rsidRPr="00416C11" w:rsidRDefault="0069698D" w:rsidP="0069698D">
            <w:pPr>
              <w:rPr>
                <w:b w:val="0"/>
                <w:bCs w:val="0"/>
                <w:sz w:val="20"/>
                <w:szCs w:val="20"/>
              </w:rPr>
            </w:pPr>
            <w:r w:rsidRPr="00416C11">
              <w:rPr>
                <w:b w:val="0"/>
                <w:bCs w:val="0"/>
                <w:sz w:val="20"/>
                <w:szCs w:val="20"/>
              </w:rPr>
              <w:t>45204906</w:t>
            </w:r>
          </w:p>
        </w:tc>
        <w:tc>
          <w:tcPr>
            <w:tcW w:w="0" w:type="auto"/>
            <w:vAlign w:val="center"/>
            <w:hideMark/>
          </w:tcPr>
          <w:p w14:paraId="645E4017" w14:textId="77777777" w:rsidR="0069698D" w:rsidRPr="00416C11" w:rsidRDefault="0069698D" w:rsidP="0069698D">
            <w:pPr>
              <w:rPr>
                <w:b w:val="0"/>
                <w:bCs w:val="0"/>
                <w:sz w:val="20"/>
                <w:szCs w:val="20"/>
              </w:rPr>
            </w:pPr>
            <w:r w:rsidRPr="00416C11">
              <w:rPr>
                <w:b w:val="0"/>
                <w:bCs w:val="0"/>
                <w:sz w:val="20"/>
                <w:szCs w:val="20"/>
              </w:rPr>
              <w:t xml:space="preserve">Moore, A.; Waring, C. (1998) Mechanistic effects of a triazine pesticide on reproductive endocrine function in mature male Atlantic salmon (Salmo salar l.) parr. Pesticide Biochemistry and Physiology 62:41-50. </w:t>
            </w:r>
          </w:p>
        </w:tc>
      </w:tr>
      <w:tr w:rsidR="0069698D" w:rsidRPr="00416C11" w14:paraId="38E6A0FC" w14:textId="77777777" w:rsidTr="0069698D">
        <w:trPr>
          <w:tblCellSpacing w:w="0" w:type="dxa"/>
        </w:trPr>
        <w:tc>
          <w:tcPr>
            <w:tcW w:w="0" w:type="auto"/>
            <w:hideMark/>
          </w:tcPr>
          <w:p w14:paraId="036D7374" w14:textId="77777777" w:rsidR="0069698D" w:rsidRPr="00416C11" w:rsidRDefault="0069698D" w:rsidP="0069698D">
            <w:pPr>
              <w:rPr>
                <w:b w:val="0"/>
                <w:bCs w:val="0"/>
                <w:sz w:val="20"/>
                <w:szCs w:val="20"/>
              </w:rPr>
            </w:pPr>
            <w:r w:rsidRPr="00416C11">
              <w:rPr>
                <w:b w:val="0"/>
                <w:bCs w:val="0"/>
                <w:sz w:val="20"/>
                <w:szCs w:val="20"/>
              </w:rPr>
              <w:t>45205107</w:t>
            </w:r>
          </w:p>
        </w:tc>
        <w:tc>
          <w:tcPr>
            <w:tcW w:w="0" w:type="auto"/>
            <w:vAlign w:val="center"/>
            <w:hideMark/>
          </w:tcPr>
          <w:p w14:paraId="18F2E277" w14:textId="77777777" w:rsidR="0069698D" w:rsidRPr="00416C11" w:rsidRDefault="0069698D" w:rsidP="0069698D">
            <w:pPr>
              <w:rPr>
                <w:b w:val="0"/>
                <w:bCs w:val="0"/>
                <w:sz w:val="20"/>
                <w:szCs w:val="20"/>
              </w:rPr>
            </w:pPr>
            <w:r w:rsidRPr="00416C11">
              <w:rPr>
                <w:b w:val="0"/>
                <w:bCs w:val="0"/>
                <w:sz w:val="20"/>
                <w:szCs w:val="20"/>
              </w:rPr>
              <w:t xml:space="preserve">Lorz, H.; Glenn, S.; Williams, R. et al. (1979) Effects of Selected Herbicides on Smolting of Coho Salmon: Lab Project Number: R-804283: EPA-600/3-79-071. Unpublished study prepared by Corvallis Environmental Research Laboratory. 103 p. </w:t>
            </w:r>
          </w:p>
        </w:tc>
      </w:tr>
      <w:tr w:rsidR="0069698D" w:rsidRPr="00416C11" w14:paraId="6D1F9C79" w14:textId="77777777" w:rsidTr="0069698D">
        <w:trPr>
          <w:tblCellSpacing w:w="0" w:type="dxa"/>
        </w:trPr>
        <w:tc>
          <w:tcPr>
            <w:tcW w:w="0" w:type="auto"/>
            <w:hideMark/>
          </w:tcPr>
          <w:p w14:paraId="02BAAE68" w14:textId="77777777" w:rsidR="0069698D" w:rsidRPr="00416C11" w:rsidRDefault="0069698D" w:rsidP="0069698D">
            <w:pPr>
              <w:rPr>
                <w:b w:val="0"/>
                <w:bCs w:val="0"/>
                <w:sz w:val="20"/>
                <w:szCs w:val="20"/>
              </w:rPr>
            </w:pPr>
            <w:r w:rsidRPr="00416C11">
              <w:rPr>
                <w:b w:val="0"/>
                <w:bCs w:val="0"/>
                <w:sz w:val="20"/>
                <w:szCs w:val="20"/>
              </w:rPr>
              <w:t>45208303</w:t>
            </w:r>
          </w:p>
        </w:tc>
        <w:tc>
          <w:tcPr>
            <w:tcW w:w="0" w:type="auto"/>
            <w:vAlign w:val="center"/>
            <w:hideMark/>
          </w:tcPr>
          <w:p w14:paraId="4EC16A80" w14:textId="77777777" w:rsidR="0069698D" w:rsidRPr="00416C11" w:rsidRDefault="0069698D" w:rsidP="0069698D">
            <w:pPr>
              <w:rPr>
                <w:b w:val="0"/>
                <w:bCs w:val="0"/>
                <w:sz w:val="20"/>
                <w:szCs w:val="20"/>
              </w:rPr>
            </w:pPr>
            <w:r w:rsidRPr="00416C11">
              <w:rPr>
                <w:b w:val="0"/>
                <w:bCs w:val="0"/>
                <w:sz w:val="20"/>
                <w:szCs w:val="20"/>
              </w:rPr>
              <w:t xml:space="preserve">Hall, L.; Ziegenfuss, M.; Anderson, R. (1991) Influence of salinity on atrazine toxicity to a Chesapeake Bay copepod (Eurytemora affinis) and fish (Cyprinodon variegatus). Estuaries 17(18)181-186. </w:t>
            </w:r>
          </w:p>
        </w:tc>
      </w:tr>
      <w:tr w:rsidR="0069698D" w:rsidRPr="00416C11" w14:paraId="122B94C0" w14:textId="77777777" w:rsidTr="0069698D">
        <w:trPr>
          <w:tblCellSpacing w:w="0" w:type="dxa"/>
        </w:trPr>
        <w:tc>
          <w:tcPr>
            <w:tcW w:w="0" w:type="auto"/>
            <w:hideMark/>
          </w:tcPr>
          <w:p w14:paraId="70C2B4FB" w14:textId="77777777" w:rsidR="0069698D" w:rsidRPr="00416C11" w:rsidRDefault="0069698D" w:rsidP="0069698D">
            <w:pPr>
              <w:rPr>
                <w:b w:val="0"/>
                <w:bCs w:val="0"/>
                <w:sz w:val="20"/>
                <w:szCs w:val="20"/>
              </w:rPr>
            </w:pPr>
            <w:r w:rsidRPr="00416C11">
              <w:rPr>
                <w:b w:val="0"/>
                <w:bCs w:val="0"/>
                <w:sz w:val="20"/>
                <w:szCs w:val="20"/>
              </w:rPr>
              <w:t>45208306</w:t>
            </w:r>
          </w:p>
        </w:tc>
        <w:tc>
          <w:tcPr>
            <w:tcW w:w="0" w:type="auto"/>
            <w:vAlign w:val="center"/>
            <w:hideMark/>
          </w:tcPr>
          <w:p w14:paraId="78A5F817" w14:textId="77777777" w:rsidR="0069698D" w:rsidRPr="00416C11" w:rsidRDefault="0069698D" w:rsidP="0069698D">
            <w:pPr>
              <w:rPr>
                <w:b w:val="0"/>
                <w:bCs w:val="0"/>
                <w:sz w:val="20"/>
                <w:szCs w:val="20"/>
              </w:rPr>
            </w:pPr>
            <w:r w:rsidRPr="00416C11">
              <w:rPr>
                <w:b w:val="0"/>
                <w:bCs w:val="0"/>
                <w:sz w:val="20"/>
                <w:szCs w:val="20"/>
              </w:rPr>
              <w:t xml:space="preserve">Thursby, G.; Champlin, D.; Berry, W. (1990) Acute Toxicity of Atrazine to Copepods. Unpublished study prepared by US EPA. 6 p. </w:t>
            </w:r>
          </w:p>
        </w:tc>
      </w:tr>
      <w:tr w:rsidR="0069698D" w:rsidRPr="00416C11" w14:paraId="4BF4ADDC" w14:textId="77777777" w:rsidTr="0069698D">
        <w:trPr>
          <w:tblCellSpacing w:w="0" w:type="dxa"/>
        </w:trPr>
        <w:tc>
          <w:tcPr>
            <w:tcW w:w="0" w:type="auto"/>
            <w:hideMark/>
          </w:tcPr>
          <w:p w14:paraId="2CF6501C" w14:textId="77777777" w:rsidR="0069698D" w:rsidRPr="00416C11" w:rsidRDefault="0069698D" w:rsidP="0069698D">
            <w:pPr>
              <w:rPr>
                <w:b w:val="0"/>
                <w:bCs w:val="0"/>
                <w:sz w:val="20"/>
                <w:szCs w:val="20"/>
              </w:rPr>
            </w:pPr>
            <w:r w:rsidRPr="00416C11">
              <w:rPr>
                <w:b w:val="0"/>
                <w:bCs w:val="0"/>
                <w:sz w:val="20"/>
                <w:szCs w:val="20"/>
              </w:rPr>
              <w:t>45208308</w:t>
            </w:r>
          </w:p>
        </w:tc>
        <w:tc>
          <w:tcPr>
            <w:tcW w:w="0" w:type="auto"/>
            <w:vAlign w:val="center"/>
            <w:hideMark/>
          </w:tcPr>
          <w:p w14:paraId="006C0B28" w14:textId="77777777" w:rsidR="0069698D" w:rsidRPr="00416C11" w:rsidRDefault="0069698D" w:rsidP="0069698D">
            <w:pPr>
              <w:rPr>
                <w:b w:val="0"/>
                <w:bCs w:val="0"/>
                <w:sz w:val="20"/>
                <w:szCs w:val="20"/>
              </w:rPr>
            </w:pPr>
            <w:r w:rsidRPr="00416C11">
              <w:rPr>
                <w:b w:val="0"/>
                <w:bCs w:val="0"/>
                <w:sz w:val="20"/>
                <w:szCs w:val="20"/>
              </w:rPr>
              <w:t xml:space="preserve">McNamara, P. (1991) (Atrazine Technical)-Acute Toxicity to the Marine Copepod (Acartia tonsa) Under Flow-through Conditions: Lab Project Number: 91-2-3662: 1781.0890.6258.595. Unpublished study prepared by Springborn Laboratories, Inc. 57 p. </w:t>
            </w:r>
          </w:p>
        </w:tc>
      </w:tr>
      <w:tr w:rsidR="0069698D" w:rsidRPr="00416C11" w14:paraId="7016E455" w14:textId="77777777" w:rsidTr="0069698D">
        <w:trPr>
          <w:tblCellSpacing w:w="0" w:type="dxa"/>
        </w:trPr>
        <w:tc>
          <w:tcPr>
            <w:tcW w:w="0" w:type="auto"/>
            <w:hideMark/>
          </w:tcPr>
          <w:p w14:paraId="04BEB0D6" w14:textId="77777777" w:rsidR="0069698D" w:rsidRPr="00416C11" w:rsidRDefault="0069698D" w:rsidP="0069698D">
            <w:pPr>
              <w:rPr>
                <w:b w:val="0"/>
                <w:bCs w:val="0"/>
                <w:sz w:val="20"/>
                <w:szCs w:val="20"/>
              </w:rPr>
            </w:pPr>
            <w:r w:rsidRPr="00416C11">
              <w:rPr>
                <w:b w:val="0"/>
                <w:bCs w:val="0"/>
                <w:sz w:val="20"/>
                <w:szCs w:val="20"/>
              </w:rPr>
              <w:t>45227711</w:t>
            </w:r>
          </w:p>
        </w:tc>
        <w:tc>
          <w:tcPr>
            <w:tcW w:w="0" w:type="auto"/>
            <w:vAlign w:val="center"/>
            <w:hideMark/>
          </w:tcPr>
          <w:p w14:paraId="2292AD81" w14:textId="77777777" w:rsidR="0069698D" w:rsidRPr="00416C11" w:rsidRDefault="0069698D" w:rsidP="0069698D">
            <w:pPr>
              <w:rPr>
                <w:b w:val="0"/>
                <w:bCs w:val="0"/>
                <w:sz w:val="20"/>
                <w:szCs w:val="20"/>
              </w:rPr>
            </w:pPr>
            <w:r w:rsidRPr="00416C11">
              <w:rPr>
                <w:b w:val="0"/>
                <w:bCs w:val="0"/>
                <w:sz w:val="20"/>
                <w:szCs w:val="20"/>
              </w:rPr>
              <w:t xml:space="preserve">Hall, L.; Ziegenfuss, M.; Anderson, R. (1993) An Assessment of Salinity Effects on the Toxicity of Atrazine to Chesapeake Bay Species: Data Needs for Development of Estuarine Aquatic Life Criteria. Unpublished study prepared by Wye Research and Education Center. 28 p. </w:t>
            </w:r>
          </w:p>
        </w:tc>
      </w:tr>
      <w:tr w:rsidR="0069698D" w:rsidRPr="00416C11" w14:paraId="3952E227" w14:textId="77777777" w:rsidTr="0069698D">
        <w:trPr>
          <w:tblCellSpacing w:w="0" w:type="dxa"/>
        </w:trPr>
        <w:tc>
          <w:tcPr>
            <w:tcW w:w="0" w:type="auto"/>
            <w:hideMark/>
          </w:tcPr>
          <w:p w14:paraId="3942931B" w14:textId="77777777" w:rsidR="0069698D" w:rsidRPr="00416C11" w:rsidRDefault="0069698D" w:rsidP="0069698D">
            <w:pPr>
              <w:rPr>
                <w:b w:val="0"/>
                <w:bCs w:val="0"/>
                <w:sz w:val="20"/>
                <w:szCs w:val="20"/>
              </w:rPr>
            </w:pPr>
            <w:r w:rsidRPr="00416C11">
              <w:rPr>
                <w:b w:val="0"/>
                <w:bCs w:val="0"/>
                <w:sz w:val="20"/>
                <w:szCs w:val="20"/>
              </w:rPr>
              <w:t>45227722</w:t>
            </w:r>
          </w:p>
        </w:tc>
        <w:tc>
          <w:tcPr>
            <w:tcW w:w="0" w:type="auto"/>
            <w:vAlign w:val="center"/>
            <w:hideMark/>
          </w:tcPr>
          <w:p w14:paraId="4A1240F5" w14:textId="77777777" w:rsidR="0069698D" w:rsidRPr="00416C11" w:rsidRDefault="0069698D" w:rsidP="0069698D">
            <w:pPr>
              <w:rPr>
                <w:b w:val="0"/>
                <w:bCs w:val="0"/>
                <w:sz w:val="20"/>
                <w:szCs w:val="20"/>
              </w:rPr>
            </w:pPr>
            <w:r w:rsidRPr="00416C11">
              <w:rPr>
                <w:b w:val="0"/>
                <w:bCs w:val="0"/>
                <w:sz w:val="20"/>
                <w:szCs w:val="20"/>
              </w:rPr>
              <w:t xml:space="preserve">Moraga, D.; Tanguy, A. (2000) Genetic indicators of herbicide stress in the pacific oyster Crassostrea gigas under experimental conditions. Environmental Toxicology and Chemistry 19(3):706-711. </w:t>
            </w:r>
          </w:p>
        </w:tc>
      </w:tr>
      <w:tr w:rsidR="0069698D" w:rsidRPr="00416C11" w14:paraId="63D86EA8" w14:textId="77777777" w:rsidTr="0069698D">
        <w:trPr>
          <w:tblCellSpacing w:w="0" w:type="dxa"/>
        </w:trPr>
        <w:tc>
          <w:tcPr>
            <w:tcW w:w="0" w:type="auto"/>
            <w:hideMark/>
          </w:tcPr>
          <w:p w14:paraId="3BBAC244" w14:textId="77777777" w:rsidR="0069698D" w:rsidRPr="00416C11" w:rsidRDefault="0069698D" w:rsidP="0069698D">
            <w:pPr>
              <w:rPr>
                <w:b w:val="0"/>
                <w:bCs w:val="0"/>
                <w:sz w:val="20"/>
                <w:szCs w:val="20"/>
              </w:rPr>
            </w:pPr>
            <w:r w:rsidRPr="00416C11">
              <w:rPr>
                <w:b w:val="0"/>
                <w:bCs w:val="0"/>
                <w:sz w:val="20"/>
                <w:szCs w:val="20"/>
              </w:rPr>
              <w:t>45227727</w:t>
            </w:r>
          </w:p>
        </w:tc>
        <w:tc>
          <w:tcPr>
            <w:tcW w:w="0" w:type="auto"/>
            <w:vAlign w:val="center"/>
            <w:hideMark/>
          </w:tcPr>
          <w:p w14:paraId="06BB8B37" w14:textId="77777777" w:rsidR="0069698D" w:rsidRPr="00416C11" w:rsidRDefault="0069698D" w:rsidP="0069698D">
            <w:pPr>
              <w:rPr>
                <w:b w:val="0"/>
                <w:bCs w:val="0"/>
                <w:sz w:val="20"/>
                <w:szCs w:val="20"/>
              </w:rPr>
            </w:pPr>
            <w:r w:rsidRPr="00416C11">
              <w:rPr>
                <w:b w:val="0"/>
                <w:bCs w:val="0"/>
                <w:sz w:val="20"/>
                <w:szCs w:val="20"/>
              </w:rPr>
              <w:t xml:space="preserve">Plumley, F.; Davis, D.; McEnerney, J. et al. (1980) Effects of a photosynthesis inhibitor, atrazine, on the salt-marsh Fiddler Crab, Uca pugnax (Smith). Estuaries 3(3):217-223. </w:t>
            </w:r>
          </w:p>
        </w:tc>
      </w:tr>
      <w:tr w:rsidR="0069698D" w:rsidRPr="00416C11" w14:paraId="3E8A5105" w14:textId="77777777" w:rsidTr="0069698D">
        <w:trPr>
          <w:tblCellSpacing w:w="0" w:type="dxa"/>
        </w:trPr>
        <w:tc>
          <w:tcPr>
            <w:tcW w:w="0" w:type="auto"/>
            <w:hideMark/>
          </w:tcPr>
          <w:p w14:paraId="011A0D49" w14:textId="77777777" w:rsidR="0069698D" w:rsidRPr="00416C11" w:rsidRDefault="0069698D" w:rsidP="0069698D">
            <w:pPr>
              <w:rPr>
                <w:b w:val="0"/>
                <w:bCs w:val="0"/>
                <w:sz w:val="20"/>
                <w:szCs w:val="20"/>
              </w:rPr>
            </w:pPr>
            <w:r w:rsidRPr="00416C11">
              <w:rPr>
                <w:b w:val="0"/>
                <w:bCs w:val="0"/>
                <w:sz w:val="20"/>
                <w:szCs w:val="20"/>
              </w:rPr>
              <w:lastRenderedPageBreak/>
              <w:t>45227728</w:t>
            </w:r>
          </w:p>
        </w:tc>
        <w:tc>
          <w:tcPr>
            <w:tcW w:w="0" w:type="auto"/>
            <w:vAlign w:val="center"/>
            <w:hideMark/>
          </w:tcPr>
          <w:p w14:paraId="5F7C4C5C" w14:textId="77777777" w:rsidR="0069698D" w:rsidRPr="00416C11" w:rsidRDefault="0069698D" w:rsidP="0069698D">
            <w:pPr>
              <w:rPr>
                <w:b w:val="0"/>
                <w:bCs w:val="0"/>
                <w:sz w:val="20"/>
                <w:szCs w:val="20"/>
              </w:rPr>
            </w:pPr>
            <w:r w:rsidRPr="00416C11">
              <w:rPr>
                <w:b w:val="0"/>
                <w:bCs w:val="0"/>
                <w:sz w:val="20"/>
                <w:szCs w:val="20"/>
              </w:rPr>
              <w:t xml:space="preserve">Portmann, J. (1972) Results of acute toxicity tests with marine organisms, using a standard method. Marine Pollution and Sea Life:212-217. </w:t>
            </w:r>
          </w:p>
        </w:tc>
      </w:tr>
      <w:tr w:rsidR="0069698D" w:rsidRPr="00416C11" w14:paraId="4E41593C" w14:textId="77777777" w:rsidTr="0069698D">
        <w:trPr>
          <w:tblCellSpacing w:w="0" w:type="dxa"/>
        </w:trPr>
        <w:tc>
          <w:tcPr>
            <w:tcW w:w="0" w:type="auto"/>
            <w:hideMark/>
          </w:tcPr>
          <w:p w14:paraId="5B530BD3" w14:textId="77777777" w:rsidR="0069698D" w:rsidRPr="00416C11" w:rsidRDefault="0069698D" w:rsidP="0069698D">
            <w:pPr>
              <w:rPr>
                <w:b w:val="0"/>
                <w:bCs w:val="0"/>
                <w:sz w:val="20"/>
                <w:szCs w:val="20"/>
              </w:rPr>
            </w:pPr>
            <w:r w:rsidRPr="00416C11">
              <w:rPr>
                <w:b w:val="0"/>
                <w:bCs w:val="0"/>
                <w:sz w:val="20"/>
                <w:szCs w:val="20"/>
              </w:rPr>
              <w:t>46500002</w:t>
            </w:r>
          </w:p>
        </w:tc>
        <w:tc>
          <w:tcPr>
            <w:tcW w:w="0" w:type="auto"/>
            <w:vAlign w:val="center"/>
            <w:hideMark/>
          </w:tcPr>
          <w:p w14:paraId="1BF983C8" w14:textId="77777777" w:rsidR="0069698D" w:rsidRPr="00416C11" w:rsidRDefault="0069698D" w:rsidP="0069698D">
            <w:pPr>
              <w:rPr>
                <w:b w:val="0"/>
                <w:bCs w:val="0"/>
                <w:sz w:val="20"/>
                <w:szCs w:val="20"/>
              </w:rPr>
            </w:pPr>
            <w:r w:rsidRPr="00416C11">
              <w:rPr>
                <w:b w:val="0"/>
                <w:bCs w:val="0"/>
                <w:sz w:val="20"/>
                <w:szCs w:val="20"/>
              </w:rPr>
              <w:t>Cafarella, M. (2005) Hydroxyatrazine (G-34048) - Acute Toxicity to Eastern Oysters (Crassostrea virginica) Under Flow-Through Conditions: Final Report. Project Number: 1781/6643, T000068/02, 041602/FIFRA/OPPTS/FT/OYSTER. Unpublished study prepared by Springborn Smithers Laboratories. 51 p.</w:t>
            </w:r>
          </w:p>
        </w:tc>
      </w:tr>
      <w:tr w:rsidR="0069698D" w:rsidRPr="00416C11" w14:paraId="13DC8715" w14:textId="77777777" w:rsidTr="0069698D">
        <w:trPr>
          <w:tblCellSpacing w:w="0" w:type="dxa"/>
        </w:trPr>
        <w:tc>
          <w:tcPr>
            <w:tcW w:w="0" w:type="auto"/>
            <w:hideMark/>
          </w:tcPr>
          <w:p w14:paraId="3C093ADF" w14:textId="77777777" w:rsidR="0069698D" w:rsidRPr="00416C11" w:rsidRDefault="0069698D" w:rsidP="0069698D">
            <w:pPr>
              <w:rPr>
                <w:b w:val="0"/>
                <w:bCs w:val="0"/>
                <w:sz w:val="20"/>
                <w:szCs w:val="20"/>
              </w:rPr>
            </w:pPr>
            <w:r w:rsidRPr="00416C11">
              <w:rPr>
                <w:b w:val="0"/>
                <w:bCs w:val="0"/>
                <w:sz w:val="20"/>
                <w:szCs w:val="20"/>
              </w:rPr>
              <w:t>46500003</w:t>
            </w:r>
          </w:p>
        </w:tc>
        <w:tc>
          <w:tcPr>
            <w:tcW w:w="0" w:type="auto"/>
            <w:vAlign w:val="center"/>
            <w:hideMark/>
          </w:tcPr>
          <w:p w14:paraId="49246251" w14:textId="77777777" w:rsidR="0069698D" w:rsidRPr="00416C11" w:rsidRDefault="0069698D" w:rsidP="0069698D">
            <w:pPr>
              <w:rPr>
                <w:b w:val="0"/>
                <w:bCs w:val="0"/>
                <w:sz w:val="20"/>
                <w:szCs w:val="20"/>
              </w:rPr>
            </w:pPr>
            <w:r w:rsidRPr="00416C11">
              <w:rPr>
                <w:b w:val="0"/>
                <w:bCs w:val="0"/>
                <w:sz w:val="20"/>
                <w:szCs w:val="20"/>
              </w:rPr>
              <w:t>Sayers, L. (2005) Hydroxyatrazine (G-34048) - Acute Toxicity to Mysids (Americamysis bahia) Under Static Conditions: Final Report. Project Number: 1781/6644, T000066/02, 060704/FIFRA/OPPTS/FT/MYSIDS. Unpublished study prepared by Springborn Smithers Laboratories. 48 p.</w:t>
            </w:r>
          </w:p>
        </w:tc>
      </w:tr>
      <w:tr w:rsidR="0069698D" w:rsidRPr="00416C11" w14:paraId="2451A422" w14:textId="77777777" w:rsidTr="0069698D">
        <w:trPr>
          <w:tblCellSpacing w:w="0" w:type="dxa"/>
        </w:trPr>
        <w:tc>
          <w:tcPr>
            <w:tcW w:w="0" w:type="auto"/>
            <w:hideMark/>
          </w:tcPr>
          <w:p w14:paraId="0E36F950" w14:textId="77777777" w:rsidR="0069698D" w:rsidRPr="00416C11" w:rsidRDefault="0069698D" w:rsidP="0069698D">
            <w:pPr>
              <w:rPr>
                <w:b w:val="0"/>
                <w:bCs w:val="0"/>
                <w:sz w:val="20"/>
                <w:szCs w:val="20"/>
              </w:rPr>
            </w:pPr>
            <w:r w:rsidRPr="00416C11">
              <w:rPr>
                <w:b w:val="0"/>
                <w:bCs w:val="0"/>
                <w:sz w:val="20"/>
                <w:szCs w:val="20"/>
              </w:rPr>
              <w:t>46500006</w:t>
            </w:r>
          </w:p>
        </w:tc>
        <w:tc>
          <w:tcPr>
            <w:tcW w:w="0" w:type="auto"/>
            <w:vAlign w:val="center"/>
            <w:hideMark/>
          </w:tcPr>
          <w:p w14:paraId="6E072CE1" w14:textId="77777777" w:rsidR="0069698D" w:rsidRPr="00416C11" w:rsidRDefault="0069698D" w:rsidP="0069698D">
            <w:pPr>
              <w:rPr>
                <w:b w:val="0"/>
                <w:bCs w:val="0"/>
                <w:sz w:val="20"/>
                <w:szCs w:val="20"/>
              </w:rPr>
            </w:pPr>
            <w:r w:rsidRPr="00416C11">
              <w:rPr>
                <w:b w:val="0"/>
                <w:bCs w:val="0"/>
                <w:sz w:val="20"/>
                <w:szCs w:val="20"/>
              </w:rPr>
              <w:t>Sayers, L. (2005) Hydroxyatrazine (G-34048) - Acute Toxicity to Sheepshead Minnow (Cyprinodon variegatus) Under Static Conditions: Final Report. Project Number: 1781/6645, T000064/02, 041602/FIFRA/OPPTS/FT/SHM. Unpublished study prepared by Springborn Smithers Laboratories. 47 p.</w:t>
            </w:r>
          </w:p>
        </w:tc>
      </w:tr>
      <w:tr w:rsidR="0069698D" w:rsidRPr="00416C11" w14:paraId="4416ECAC" w14:textId="77777777" w:rsidTr="0069698D">
        <w:trPr>
          <w:tblCellSpacing w:w="0" w:type="dxa"/>
        </w:trPr>
        <w:tc>
          <w:tcPr>
            <w:tcW w:w="0" w:type="auto"/>
            <w:hideMark/>
          </w:tcPr>
          <w:p w14:paraId="6B127182" w14:textId="77777777" w:rsidR="0069698D" w:rsidRPr="00416C11" w:rsidRDefault="0069698D" w:rsidP="0069698D">
            <w:pPr>
              <w:rPr>
                <w:b w:val="0"/>
                <w:bCs w:val="0"/>
                <w:sz w:val="20"/>
                <w:szCs w:val="20"/>
              </w:rPr>
            </w:pPr>
            <w:r w:rsidRPr="00416C11">
              <w:rPr>
                <w:b w:val="0"/>
                <w:bCs w:val="0"/>
                <w:sz w:val="20"/>
                <w:szCs w:val="20"/>
              </w:rPr>
              <w:t>46648201</w:t>
            </w:r>
          </w:p>
        </w:tc>
        <w:tc>
          <w:tcPr>
            <w:tcW w:w="0" w:type="auto"/>
            <w:vAlign w:val="center"/>
            <w:hideMark/>
          </w:tcPr>
          <w:p w14:paraId="3D997B2B" w14:textId="77777777" w:rsidR="0069698D" w:rsidRPr="00416C11" w:rsidRDefault="0069698D" w:rsidP="0069698D">
            <w:pPr>
              <w:rPr>
                <w:b w:val="0"/>
                <w:bCs w:val="0"/>
                <w:sz w:val="20"/>
                <w:szCs w:val="20"/>
              </w:rPr>
            </w:pPr>
            <w:r w:rsidRPr="00416C11">
              <w:rPr>
                <w:b w:val="0"/>
                <w:bCs w:val="0"/>
                <w:sz w:val="20"/>
                <w:szCs w:val="20"/>
              </w:rPr>
              <w:t>Cafarella, M. (2005) Atrazine (G-30027) - Acute Toxicity to Eastern Oysters (Crassostrea virginica) Under Flow-Through Conditions. Project Number: 1781/6640, T000065/02. Unpublished study prepared by Springborn Smithers Laboratories. 56 p.</w:t>
            </w:r>
          </w:p>
        </w:tc>
      </w:tr>
    </w:tbl>
    <w:p w14:paraId="3E826A56" w14:textId="77777777" w:rsidR="0069698D" w:rsidRPr="00416C11" w:rsidRDefault="0069698D" w:rsidP="0069698D">
      <w:pPr>
        <w:rPr>
          <w:b w:val="0"/>
          <w:bCs w:val="0"/>
          <w:sz w:val="22"/>
          <w:szCs w:val="22"/>
        </w:rPr>
      </w:pPr>
      <w:r w:rsidRPr="00416C11">
        <w:rPr>
          <w:b w:val="0"/>
          <w:bCs w:val="0"/>
          <w:sz w:val="22"/>
          <w:szCs w:val="22"/>
        </w:rPr>
        <w:t>72-4       Fish Early Life Stage/Aquatic Invertebrate Life Cycle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C017723" w14:textId="77777777" w:rsidTr="0069698D">
        <w:trPr>
          <w:tblCellSpacing w:w="0" w:type="dxa"/>
        </w:trPr>
        <w:tc>
          <w:tcPr>
            <w:tcW w:w="0" w:type="auto"/>
            <w:shd w:val="clear" w:color="auto" w:fill="FFFFFF"/>
            <w:vAlign w:val="center"/>
            <w:hideMark/>
          </w:tcPr>
          <w:p w14:paraId="2C3635A4"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36B4AA99"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34D8D94F" w14:textId="77777777" w:rsidTr="0069698D">
        <w:trPr>
          <w:tblCellSpacing w:w="0" w:type="dxa"/>
        </w:trPr>
        <w:tc>
          <w:tcPr>
            <w:tcW w:w="0" w:type="auto"/>
            <w:vAlign w:val="center"/>
            <w:hideMark/>
          </w:tcPr>
          <w:p w14:paraId="6F446576" w14:textId="77777777" w:rsidR="0069698D" w:rsidRPr="00416C11" w:rsidRDefault="0069698D" w:rsidP="0069698D">
            <w:pPr>
              <w:rPr>
                <w:b w:val="0"/>
                <w:bCs w:val="0"/>
                <w:sz w:val="20"/>
                <w:szCs w:val="20"/>
              </w:rPr>
            </w:pPr>
            <w:r w:rsidRPr="00416C11">
              <w:rPr>
                <w:b w:val="0"/>
                <w:bCs w:val="0"/>
                <w:sz w:val="20"/>
                <w:szCs w:val="20"/>
              </w:rPr>
              <w:pict w14:anchorId="306928EA">
                <v:rect id="_x0000_i4997" style="width:0;height:.75pt" o:hralign="center" o:hrstd="t" o:hrnoshade="t" o:hr="t" fillcolor="#006" stroked="f"/>
              </w:pict>
            </w:r>
          </w:p>
        </w:tc>
        <w:tc>
          <w:tcPr>
            <w:tcW w:w="0" w:type="auto"/>
            <w:vAlign w:val="center"/>
            <w:hideMark/>
          </w:tcPr>
          <w:p w14:paraId="2DF5415A" w14:textId="77777777" w:rsidR="0069698D" w:rsidRPr="00416C11" w:rsidRDefault="0069698D" w:rsidP="0069698D">
            <w:pPr>
              <w:rPr>
                <w:b w:val="0"/>
                <w:bCs w:val="0"/>
                <w:sz w:val="20"/>
                <w:szCs w:val="20"/>
              </w:rPr>
            </w:pPr>
            <w:r w:rsidRPr="00416C11">
              <w:rPr>
                <w:b w:val="0"/>
                <w:bCs w:val="0"/>
                <w:sz w:val="20"/>
                <w:szCs w:val="20"/>
              </w:rPr>
              <w:pict w14:anchorId="4D535B05">
                <v:rect id="_x0000_i4998" style="width:0;height:.75pt" o:hralign="center" o:hrstd="t" o:hrnoshade="t" o:hr="t" fillcolor="#006" stroked="f"/>
              </w:pict>
            </w:r>
          </w:p>
        </w:tc>
      </w:tr>
      <w:tr w:rsidR="0069698D" w:rsidRPr="00416C11" w14:paraId="00425E63" w14:textId="77777777" w:rsidTr="0069698D">
        <w:trPr>
          <w:tblCellSpacing w:w="0" w:type="dxa"/>
        </w:trPr>
        <w:tc>
          <w:tcPr>
            <w:tcW w:w="0" w:type="auto"/>
            <w:hideMark/>
          </w:tcPr>
          <w:p w14:paraId="7E158DB4" w14:textId="77777777" w:rsidR="0069698D" w:rsidRPr="00416C11" w:rsidRDefault="0069698D" w:rsidP="0069698D">
            <w:pPr>
              <w:rPr>
                <w:b w:val="0"/>
                <w:bCs w:val="0"/>
                <w:sz w:val="20"/>
                <w:szCs w:val="20"/>
              </w:rPr>
            </w:pPr>
            <w:r w:rsidRPr="00416C11">
              <w:rPr>
                <w:b w:val="0"/>
                <w:bCs w:val="0"/>
                <w:sz w:val="20"/>
                <w:szCs w:val="20"/>
              </w:rPr>
              <w:t>15648</w:t>
            </w:r>
          </w:p>
        </w:tc>
        <w:tc>
          <w:tcPr>
            <w:tcW w:w="0" w:type="auto"/>
            <w:vAlign w:val="center"/>
            <w:hideMark/>
          </w:tcPr>
          <w:p w14:paraId="1BEA22B6" w14:textId="77777777" w:rsidR="0069698D" w:rsidRPr="00416C11" w:rsidRDefault="0069698D" w:rsidP="0069698D">
            <w:pPr>
              <w:rPr>
                <w:b w:val="0"/>
                <w:bCs w:val="0"/>
                <w:sz w:val="20"/>
                <w:szCs w:val="20"/>
              </w:rPr>
            </w:pPr>
            <w:r w:rsidRPr="00416C11">
              <w:rPr>
                <w:b w:val="0"/>
                <w:bCs w:val="0"/>
                <w:sz w:val="20"/>
                <w:szCs w:val="20"/>
              </w:rPr>
              <w:t xml:space="preserve">Vilkas, A.G. (1977) The Acute Toxicity of Banvel 4 + AAtrex 80 WP + Princip WP + Paraquat 2EC to the Rainbow Trout, Salmo gairdneri Richardson: UCES Proj. # 11506-03-39. (Unpublished study received Mar 3, 1978 under 876-EX-33; prepared by Union Carbide Corp., submitted by Velsicol Chemical Corp., Chicago, Ill.; CDL:236667-R) </w:t>
            </w:r>
          </w:p>
        </w:tc>
      </w:tr>
      <w:tr w:rsidR="0069698D" w:rsidRPr="00416C11" w14:paraId="09FCC926" w14:textId="77777777" w:rsidTr="0069698D">
        <w:trPr>
          <w:tblCellSpacing w:w="0" w:type="dxa"/>
        </w:trPr>
        <w:tc>
          <w:tcPr>
            <w:tcW w:w="0" w:type="auto"/>
            <w:hideMark/>
          </w:tcPr>
          <w:p w14:paraId="0D2BAD45" w14:textId="77777777" w:rsidR="0069698D" w:rsidRPr="00416C11" w:rsidRDefault="0069698D" w:rsidP="0069698D">
            <w:pPr>
              <w:rPr>
                <w:b w:val="0"/>
                <w:bCs w:val="0"/>
                <w:sz w:val="20"/>
                <w:szCs w:val="20"/>
              </w:rPr>
            </w:pPr>
            <w:r w:rsidRPr="00416C11">
              <w:rPr>
                <w:b w:val="0"/>
                <w:bCs w:val="0"/>
                <w:sz w:val="20"/>
                <w:szCs w:val="20"/>
              </w:rPr>
              <w:t>16530</w:t>
            </w:r>
          </w:p>
        </w:tc>
        <w:tc>
          <w:tcPr>
            <w:tcW w:w="0" w:type="auto"/>
            <w:vAlign w:val="center"/>
            <w:hideMark/>
          </w:tcPr>
          <w:p w14:paraId="5FA2F779" w14:textId="77777777" w:rsidR="0069698D" w:rsidRPr="00416C11" w:rsidRDefault="0069698D" w:rsidP="0069698D">
            <w:pPr>
              <w:rPr>
                <w:b w:val="0"/>
                <w:bCs w:val="0"/>
                <w:sz w:val="20"/>
                <w:szCs w:val="20"/>
              </w:rPr>
            </w:pPr>
            <w:r w:rsidRPr="00416C11">
              <w:rPr>
                <w:b w:val="0"/>
                <w:bCs w:val="0"/>
                <w:sz w:val="20"/>
                <w:szCs w:val="20"/>
              </w:rPr>
              <w:t xml:space="preserve">Vilkas, A.G. (1977) The Acute Toxicity of Banvel 4S + AAtrex 80 WP + Lasso 4EC + Paraquat 2EC to the Rainbow Trout, Salmo gairdneri Richardson: UCES Proj. # 11506-03-42. (Unpublished study received Mar 3, 1978 under 876-EX-33; prepared by Union Carbide Corp., submitted by Velsicol Chemical Corp., Chicago, Ill.; CDL: 236666-I) </w:t>
            </w:r>
          </w:p>
        </w:tc>
      </w:tr>
      <w:tr w:rsidR="0069698D" w:rsidRPr="00416C11" w14:paraId="5F54FD87" w14:textId="77777777" w:rsidTr="0069698D">
        <w:trPr>
          <w:tblCellSpacing w:w="0" w:type="dxa"/>
        </w:trPr>
        <w:tc>
          <w:tcPr>
            <w:tcW w:w="0" w:type="auto"/>
            <w:hideMark/>
          </w:tcPr>
          <w:p w14:paraId="41BD6616" w14:textId="77777777" w:rsidR="0069698D" w:rsidRPr="00416C11" w:rsidRDefault="0069698D" w:rsidP="0069698D">
            <w:pPr>
              <w:rPr>
                <w:b w:val="0"/>
                <w:bCs w:val="0"/>
                <w:sz w:val="20"/>
                <w:szCs w:val="20"/>
              </w:rPr>
            </w:pPr>
            <w:r w:rsidRPr="00416C11">
              <w:rPr>
                <w:b w:val="0"/>
                <w:bCs w:val="0"/>
                <w:sz w:val="20"/>
                <w:szCs w:val="20"/>
              </w:rPr>
              <w:t>16551</w:t>
            </w:r>
          </w:p>
        </w:tc>
        <w:tc>
          <w:tcPr>
            <w:tcW w:w="0" w:type="auto"/>
            <w:vAlign w:val="center"/>
            <w:hideMark/>
          </w:tcPr>
          <w:p w14:paraId="1A022513" w14:textId="77777777" w:rsidR="0069698D" w:rsidRPr="00416C11" w:rsidRDefault="0069698D" w:rsidP="0069698D">
            <w:pPr>
              <w:rPr>
                <w:b w:val="0"/>
                <w:bCs w:val="0"/>
                <w:sz w:val="20"/>
                <w:szCs w:val="20"/>
              </w:rPr>
            </w:pPr>
            <w:r w:rsidRPr="00416C11">
              <w:rPr>
                <w:b w:val="0"/>
                <w:bCs w:val="0"/>
                <w:sz w:val="20"/>
                <w:szCs w:val="20"/>
              </w:rPr>
              <w:t xml:space="preserve">Vilkas, A.G. (1977) The Acute Toxicity of Banvel 4S + AAtrex 80 WP + Lasso 4EC + Paraquat 2EC to the Bluegill Sunfish,~Lepomis~ ?~macrochirus~Rafinesque: UCES Proj. # 11506-03-41. (Unpub- lished study received Mar 3, 1978 under 876-EX-33; prepared by Union Carbide Corp., submitted by Velsicol Chemical Corp., Chi- cago, Ill.; CDL:236667-P) </w:t>
            </w:r>
          </w:p>
        </w:tc>
      </w:tr>
      <w:tr w:rsidR="0069698D" w:rsidRPr="00416C11" w14:paraId="025596E7" w14:textId="77777777" w:rsidTr="0069698D">
        <w:trPr>
          <w:tblCellSpacing w:w="0" w:type="dxa"/>
        </w:trPr>
        <w:tc>
          <w:tcPr>
            <w:tcW w:w="0" w:type="auto"/>
            <w:hideMark/>
          </w:tcPr>
          <w:p w14:paraId="5A8F03A6" w14:textId="77777777" w:rsidR="0069698D" w:rsidRPr="00416C11" w:rsidRDefault="0069698D" w:rsidP="0069698D">
            <w:pPr>
              <w:rPr>
                <w:b w:val="0"/>
                <w:bCs w:val="0"/>
                <w:sz w:val="20"/>
                <w:szCs w:val="20"/>
              </w:rPr>
            </w:pPr>
            <w:r w:rsidRPr="00416C11">
              <w:rPr>
                <w:b w:val="0"/>
                <w:bCs w:val="0"/>
                <w:sz w:val="20"/>
                <w:szCs w:val="20"/>
              </w:rPr>
              <w:t>23617</w:t>
            </w:r>
          </w:p>
        </w:tc>
        <w:tc>
          <w:tcPr>
            <w:tcW w:w="0" w:type="auto"/>
            <w:vAlign w:val="center"/>
            <w:hideMark/>
          </w:tcPr>
          <w:p w14:paraId="3B8BEED1" w14:textId="77777777" w:rsidR="0069698D" w:rsidRPr="00416C11" w:rsidRDefault="0069698D" w:rsidP="0069698D">
            <w:pPr>
              <w:rPr>
                <w:b w:val="0"/>
                <w:bCs w:val="0"/>
                <w:sz w:val="20"/>
                <w:szCs w:val="20"/>
              </w:rPr>
            </w:pPr>
            <w:r w:rsidRPr="00416C11">
              <w:rPr>
                <w:b w:val="0"/>
                <w:bCs w:val="0"/>
                <w:sz w:val="20"/>
                <w:szCs w:val="20"/>
              </w:rPr>
              <w:t xml:space="preserve">Russell, M. (1973) Report to Monsanto Company: Four-Day Static Fish Toxicity Studies with Lasso Atrazine in Rainbow Trout and Blue- gills: IBT No. R2716. (Unpublished study received Aug 16, 1978 under 524-285; prepared by Industrial Bio-Test Laboratories, Inc., submitted by Monsanto Co., Washington, D.C.; CDL:234628-G) </w:t>
            </w:r>
          </w:p>
        </w:tc>
      </w:tr>
      <w:tr w:rsidR="0069698D" w:rsidRPr="00416C11" w14:paraId="6E8D2E07" w14:textId="77777777" w:rsidTr="0069698D">
        <w:trPr>
          <w:tblCellSpacing w:w="0" w:type="dxa"/>
        </w:trPr>
        <w:tc>
          <w:tcPr>
            <w:tcW w:w="0" w:type="auto"/>
            <w:hideMark/>
          </w:tcPr>
          <w:p w14:paraId="288AE0A1" w14:textId="77777777" w:rsidR="0069698D" w:rsidRPr="00416C11" w:rsidRDefault="0069698D" w:rsidP="0069698D">
            <w:pPr>
              <w:rPr>
                <w:b w:val="0"/>
                <w:bCs w:val="0"/>
                <w:sz w:val="20"/>
                <w:szCs w:val="20"/>
              </w:rPr>
            </w:pPr>
            <w:r w:rsidRPr="00416C11">
              <w:rPr>
                <w:b w:val="0"/>
                <w:bCs w:val="0"/>
                <w:sz w:val="20"/>
                <w:szCs w:val="20"/>
              </w:rPr>
              <w:t>23999</w:t>
            </w:r>
          </w:p>
        </w:tc>
        <w:tc>
          <w:tcPr>
            <w:tcW w:w="0" w:type="auto"/>
            <w:vAlign w:val="center"/>
            <w:hideMark/>
          </w:tcPr>
          <w:p w14:paraId="72D8499E" w14:textId="77777777" w:rsidR="0069698D" w:rsidRPr="00416C11" w:rsidRDefault="0069698D" w:rsidP="0069698D">
            <w:pPr>
              <w:rPr>
                <w:b w:val="0"/>
                <w:bCs w:val="0"/>
                <w:sz w:val="20"/>
                <w:szCs w:val="20"/>
              </w:rPr>
            </w:pPr>
            <w:r w:rsidRPr="00416C11">
              <w:rPr>
                <w:b w:val="0"/>
                <w:bCs w:val="0"/>
                <w:sz w:val="20"/>
                <w:szCs w:val="20"/>
              </w:rPr>
              <w:t xml:space="preserve">Walker, C.R. (1964) Simazine and other s Triazine compounds as aquatic herbicides in fish habitats. Weeds 12(2):134-139. (Also in unpublished submission received Mar 8, 1966 under 100-437; submitted by Ciba-Geigy Corp., Greensboro, N.C.; CDL:100918-S) </w:t>
            </w:r>
          </w:p>
        </w:tc>
      </w:tr>
      <w:tr w:rsidR="0069698D" w:rsidRPr="00416C11" w14:paraId="4EC61FE4" w14:textId="77777777" w:rsidTr="0069698D">
        <w:trPr>
          <w:tblCellSpacing w:w="0" w:type="dxa"/>
        </w:trPr>
        <w:tc>
          <w:tcPr>
            <w:tcW w:w="0" w:type="auto"/>
            <w:hideMark/>
          </w:tcPr>
          <w:p w14:paraId="392BB7A8" w14:textId="77777777" w:rsidR="0069698D" w:rsidRPr="00416C11" w:rsidRDefault="0069698D" w:rsidP="0069698D">
            <w:pPr>
              <w:rPr>
                <w:b w:val="0"/>
                <w:bCs w:val="0"/>
                <w:sz w:val="20"/>
                <w:szCs w:val="20"/>
              </w:rPr>
            </w:pPr>
            <w:r w:rsidRPr="00416C11">
              <w:rPr>
                <w:b w:val="0"/>
                <w:bCs w:val="0"/>
                <w:sz w:val="20"/>
                <w:szCs w:val="20"/>
              </w:rPr>
              <w:lastRenderedPageBreak/>
              <w:t>24392</w:t>
            </w:r>
          </w:p>
        </w:tc>
        <w:tc>
          <w:tcPr>
            <w:tcW w:w="0" w:type="auto"/>
            <w:vAlign w:val="center"/>
            <w:hideMark/>
          </w:tcPr>
          <w:p w14:paraId="5D317E46" w14:textId="77777777" w:rsidR="0069698D" w:rsidRPr="00416C11" w:rsidRDefault="0069698D" w:rsidP="0069698D">
            <w:pPr>
              <w:rPr>
                <w:b w:val="0"/>
                <w:bCs w:val="0"/>
                <w:sz w:val="20"/>
                <w:szCs w:val="20"/>
              </w:rPr>
            </w:pPr>
            <w:r w:rsidRPr="00416C11">
              <w:rPr>
                <w:b w:val="0"/>
                <w:bCs w:val="0"/>
                <w:sz w:val="20"/>
                <w:szCs w:val="20"/>
              </w:rPr>
              <w:t xml:space="preserve">Jones, R.O. (19??) Tolerance of the fry of common warm-water fishes to some chemicals employed in fish culture. ?Without title| ? (? ):436-445. (Also~In~unpublished submission received Jul 19, 1978 under 201-403; submitted by Shell Chemical Co., Wash- ington, D.C.; CDL:234468-E) </w:t>
            </w:r>
          </w:p>
        </w:tc>
      </w:tr>
      <w:tr w:rsidR="0069698D" w:rsidRPr="00416C11" w14:paraId="7637AD0B" w14:textId="77777777" w:rsidTr="0069698D">
        <w:trPr>
          <w:tblCellSpacing w:w="0" w:type="dxa"/>
        </w:trPr>
        <w:tc>
          <w:tcPr>
            <w:tcW w:w="0" w:type="auto"/>
            <w:hideMark/>
          </w:tcPr>
          <w:p w14:paraId="21C24D37" w14:textId="77777777" w:rsidR="0069698D" w:rsidRPr="00416C11" w:rsidRDefault="0069698D" w:rsidP="0069698D">
            <w:pPr>
              <w:rPr>
                <w:b w:val="0"/>
                <w:bCs w:val="0"/>
                <w:sz w:val="20"/>
                <w:szCs w:val="20"/>
              </w:rPr>
            </w:pPr>
            <w:r w:rsidRPr="00416C11">
              <w:rPr>
                <w:b w:val="0"/>
                <w:bCs w:val="0"/>
                <w:sz w:val="20"/>
                <w:szCs w:val="20"/>
              </w:rPr>
              <w:t>24397</w:t>
            </w:r>
          </w:p>
        </w:tc>
        <w:tc>
          <w:tcPr>
            <w:tcW w:w="0" w:type="auto"/>
            <w:vAlign w:val="center"/>
            <w:hideMark/>
          </w:tcPr>
          <w:p w14:paraId="3618F339" w14:textId="77777777" w:rsidR="0069698D" w:rsidRPr="00416C11" w:rsidRDefault="0069698D" w:rsidP="0069698D">
            <w:pPr>
              <w:rPr>
                <w:b w:val="0"/>
                <w:bCs w:val="0"/>
                <w:sz w:val="20"/>
                <w:szCs w:val="20"/>
              </w:rPr>
            </w:pPr>
            <w:r w:rsidRPr="00416C11">
              <w:rPr>
                <w:b w:val="0"/>
                <w:bCs w:val="0"/>
                <w:sz w:val="20"/>
                <w:szCs w:val="20"/>
              </w:rPr>
              <w:t xml:space="preserve">Schober, U.; Lampert, W. (1977) Effects of sublethal concentrations of the herbicide Atrazin^(R)I on growth and reproduction of ~Daphnia Pulex.~ Bulletin of Environmental Contamination Toxicology 17(3):269-277. (Also~In~unpublished submission re- ceived Jul 19, 1978 under 201-403; submitted by Shell Chemical Co., Washington, D.C.; CDL:234468-K) </w:t>
            </w:r>
          </w:p>
        </w:tc>
      </w:tr>
      <w:tr w:rsidR="0069698D" w:rsidRPr="00416C11" w14:paraId="59A8F921" w14:textId="77777777" w:rsidTr="0069698D">
        <w:trPr>
          <w:tblCellSpacing w:w="0" w:type="dxa"/>
        </w:trPr>
        <w:tc>
          <w:tcPr>
            <w:tcW w:w="0" w:type="auto"/>
            <w:hideMark/>
          </w:tcPr>
          <w:p w14:paraId="50F668F2" w14:textId="77777777" w:rsidR="0069698D" w:rsidRPr="00416C11" w:rsidRDefault="0069698D" w:rsidP="0069698D">
            <w:pPr>
              <w:rPr>
                <w:b w:val="0"/>
                <w:bCs w:val="0"/>
                <w:sz w:val="20"/>
                <w:szCs w:val="20"/>
              </w:rPr>
            </w:pPr>
            <w:r w:rsidRPr="00416C11">
              <w:rPr>
                <w:b w:val="0"/>
                <w:bCs w:val="0"/>
                <w:sz w:val="20"/>
                <w:szCs w:val="20"/>
              </w:rPr>
              <w:t>24711</w:t>
            </w:r>
          </w:p>
        </w:tc>
        <w:tc>
          <w:tcPr>
            <w:tcW w:w="0" w:type="auto"/>
            <w:vAlign w:val="center"/>
            <w:hideMark/>
          </w:tcPr>
          <w:p w14:paraId="1824DFC3" w14:textId="77777777" w:rsidR="0069698D" w:rsidRPr="00416C11" w:rsidRDefault="0069698D" w:rsidP="0069698D">
            <w:pPr>
              <w:rPr>
                <w:b w:val="0"/>
                <w:bCs w:val="0"/>
                <w:sz w:val="20"/>
                <w:szCs w:val="20"/>
              </w:rPr>
            </w:pPr>
            <w:r w:rsidRPr="00416C11">
              <w:rPr>
                <w:b w:val="0"/>
                <w:bCs w:val="0"/>
                <w:sz w:val="20"/>
                <w:szCs w:val="20"/>
              </w:rPr>
              <w:t xml:space="preserve">Bathe, R.; Sachsse, K.; Ullmann, L.; et al. (1974) The Evaluation of Fish Toxicity in the Laboratory. (Unpublished paper pre- sented at the 16th Meeting of the European Society for the Study of Drug Toxicity; Jun 10-12, 1974, Karlovy Vary, Czechoslovakia; unpublished study received Jun 2, 1977 under 100-529; prepared by Ciba-Geigy, Ltd., submitted by Ciba-Geigy Corp., Greensboro, N.C.; CDL:230303-J) </w:t>
            </w:r>
          </w:p>
        </w:tc>
      </w:tr>
      <w:tr w:rsidR="0069698D" w:rsidRPr="00416C11" w14:paraId="4D413ABE" w14:textId="77777777" w:rsidTr="0069698D">
        <w:trPr>
          <w:tblCellSpacing w:w="0" w:type="dxa"/>
        </w:trPr>
        <w:tc>
          <w:tcPr>
            <w:tcW w:w="0" w:type="auto"/>
            <w:hideMark/>
          </w:tcPr>
          <w:p w14:paraId="426A5728" w14:textId="77777777" w:rsidR="0069698D" w:rsidRPr="00416C11" w:rsidRDefault="0069698D" w:rsidP="0069698D">
            <w:pPr>
              <w:rPr>
                <w:b w:val="0"/>
                <w:bCs w:val="0"/>
                <w:sz w:val="20"/>
                <w:szCs w:val="20"/>
              </w:rPr>
            </w:pPr>
            <w:r w:rsidRPr="00416C11">
              <w:rPr>
                <w:b w:val="0"/>
                <w:bCs w:val="0"/>
                <w:sz w:val="20"/>
                <w:szCs w:val="20"/>
              </w:rPr>
              <w:t>24712</w:t>
            </w:r>
          </w:p>
        </w:tc>
        <w:tc>
          <w:tcPr>
            <w:tcW w:w="0" w:type="auto"/>
            <w:vAlign w:val="center"/>
            <w:hideMark/>
          </w:tcPr>
          <w:p w14:paraId="049E7027" w14:textId="77777777" w:rsidR="0069698D" w:rsidRPr="00416C11" w:rsidRDefault="0069698D" w:rsidP="0069698D">
            <w:pPr>
              <w:rPr>
                <w:b w:val="0"/>
                <w:bCs w:val="0"/>
                <w:sz w:val="20"/>
                <w:szCs w:val="20"/>
              </w:rPr>
            </w:pPr>
            <w:r w:rsidRPr="00416C11">
              <w:rPr>
                <w:b w:val="0"/>
                <w:bCs w:val="0"/>
                <w:sz w:val="20"/>
                <w:szCs w:val="20"/>
              </w:rPr>
              <w:t xml:space="preserve">Macek, K.J.; Buxton, K.S.; Sauter, S.; et al. (1975) Chronic Tox- icity of Atrazine to Selected Aquatic Invertebrates and Fishes: Project No. 18050 HQH. (Unpublished study received Jun 2, 1977 under 100-529; prepared by U.S. Environmental Protection Agency, National Water Quality Laboratory, submitted by Ciba-Geigy Corp., Greensboro, N.C.; CDL:230303-K) </w:t>
            </w:r>
          </w:p>
        </w:tc>
      </w:tr>
      <w:tr w:rsidR="0069698D" w:rsidRPr="00416C11" w14:paraId="0C778B65" w14:textId="77777777" w:rsidTr="0069698D">
        <w:trPr>
          <w:tblCellSpacing w:w="0" w:type="dxa"/>
        </w:trPr>
        <w:tc>
          <w:tcPr>
            <w:tcW w:w="0" w:type="auto"/>
            <w:hideMark/>
          </w:tcPr>
          <w:p w14:paraId="5A777C2A" w14:textId="77777777" w:rsidR="0069698D" w:rsidRPr="00416C11" w:rsidRDefault="0069698D" w:rsidP="0069698D">
            <w:pPr>
              <w:rPr>
                <w:b w:val="0"/>
                <w:bCs w:val="0"/>
                <w:sz w:val="20"/>
                <w:szCs w:val="20"/>
              </w:rPr>
            </w:pPr>
            <w:r w:rsidRPr="00416C11">
              <w:rPr>
                <w:b w:val="0"/>
                <w:bCs w:val="0"/>
                <w:sz w:val="20"/>
                <w:szCs w:val="20"/>
              </w:rPr>
              <w:t>24713</w:t>
            </w:r>
          </w:p>
        </w:tc>
        <w:tc>
          <w:tcPr>
            <w:tcW w:w="0" w:type="auto"/>
            <w:vAlign w:val="center"/>
            <w:hideMark/>
          </w:tcPr>
          <w:p w14:paraId="34E33BBD" w14:textId="77777777" w:rsidR="0069698D" w:rsidRPr="00416C11" w:rsidRDefault="0069698D" w:rsidP="0069698D">
            <w:pPr>
              <w:rPr>
                <w:b w:val="0"/>
                <w:bCs w:val="0"/>
                <w:sz w:val="20"/>
                <w:szCs w:val="20"/>
              </w:rPr>
            </w:pPr>
            <w:r w:rsidRPr="00416C11">
              <w:rPr>
                <w:b w:val="0"/>
                <w:bCs w:val="0"/>
                <w:sz w:val="20"/>
                <w:szCs w:val="20"/>
              </w:rPr>
              <w:t xml:space="preserve">Sleight, B.H., III (1971) Continuous Exposure of Bluegill (?~Lepomis macrochirus~) to Atrazine in Water. (Unpublished study received Jun 2, 1977 under 100-529; prepared by Bionomics, Inc., submitted by Ciba-Geigy Corp., Greensboro, N.C.; CDL: 230303-L) </w:t>
            </w:r>
          </w:p>
        </w:tc>
      </w:tr>
      <w:tr w:rsidR="0069698D" w:rsidRPr="00416C11" w14:paraId="6B67E981" w14:textId="77777777" w:rsidTr="0069698D">
        <w:trPr>
          <w:tblCellSpacing w:w="0" w:type="dxa"/>
        </w:trPr>
        <w:tc>
          <w:tcPr>
            <w:tcW w:w="0" w:type="auto"/>
            <w:hideMark/>
          </w:tcPr>
          <w:p w14:paraId="612B4AFA" w14:textId="77777777" w:rsidR="0069698D" w:rsidRPr="00416C11" w:rsidRDefault="0069698D" w:rsidP="0069698D">
            <w:pPr>
              <w:rPr>
                <w:b w:val="0"/>
                <w:bCs w:val="0"/>
                <w:sz w:val="20"/>
                <w:szCs w:val="20"/>
              </w:rPr>
            </w:pPr>
            <w:r w:rsidRPr="00416C11">
              <w:rPr>
                <w:b w:val="0"/>
                <w:bCs w:val="0"/>
                <w:sz w:val="20"/>
                <w:szCs w:val="20"/>
              </w:rPr>
              <w:t>24714</w:t>
            </w:r>
          </w:p>
        </w:tc>
        <w:tc>
          <w:tcPr>
            <w:tcW w:w="0" w:type="auto"/>
            <w:vAlign w:val="center"/>
            <w:hideMark/>
          </w:tcPr>
          <w:p w14:paraId="54E835E1" w14:textId="77777777" w:rsidR="0069698D" w:rsidRPr="00416C11" w:rsidRDefault="0069698D" w:rsidP="0069698D">
            <w:pPr>
              <w:rPr>
                <w:b w:val="0"/>
                <w:bCs w:val="0"/>
                <w:sz w:val="20"/>
                <w:szCs w:val="20"/>
              </w:rPr>
            </w:pPr>
            <w:r w:rsidRPr="00416C11">
              <w:rPr>
                <w:b w:val="0"/>
                <w:bCs w:val="0"/>
                <w:sz w:val="20"/>
                <w:szCs w:val="20"/>
              </w:rPr>
              <w:t xml:space="preserve">Sleight, B.H., III (1971) Preliminary Investigation of the Accumu- lation of Atrazine Residues by Bluegill Continuously Exposed to Atrazine in Water. (Unpublished study received Jun 2, 1977 under 100-529; prepared by Bionomics, Inc., submitted by Ciba- Geigy Corp., Greensboro, N.C.; CDL:230303-M) </w:t>
            </w:r>
          </w:p>
        </w:tc>
      </w:tr>
      <w:tr w:rsidR="0069698D" w:rsidRPr="00416C11" w14:paraId="7CEBD689" w14:textId="77777777" w:rsidTr="0069698D">
        <w:trPr>
          <w:tblCellSpacing w:w="0" w:type="dxa"/>
        </w:trPr>
        <w:tc>
          <w:tcPr>
            <w:tcW w:w="0" w:type="auto"/>
            <w:hideMark/>
          </w:tcPr>
          <w:p w14:paraId="0C75E1DE" w14:textId="77777777" w:rsidR="0069698D" w:rsidRPr="00416C11" w:rsidRDefault="0069698D" w:rsidP="0069698D">
            <w:pPr>
              <w:rPr>
                <w:b w:val="0"/>
                <w:bCs w:val="0"/>
                <w:sz w:val="20"/>
                <w:szCs w:val="20"/>
              </w:rPr>
            </w:pPr>
            <w:r w:rsidRPr="00416C11">
              <w:rPr>
                <w:b w:val="0"/>
                <w:bCs w:val="0"/>
                <w:sz w:val="20"/>
                <w:szCs w:val="20"/>
              </w:rPr>
              <w:t>24716</w:t>
            </w:r>
          </w:p>
        </w:tc>
        <w:tc>
          <w:tcPr>
            <w:tcW w:w="0" w:type="auto"/>
            <w:vAlign w:val="center"/>
            <w:hideMark/>
          </w:tcPr>
          <w:p w14:paraId="2166B99F" w14:textId="77777777" w:rsidR="0069698D" w:rsidRPr="00416C11" w:rsidRDefault="0069698D" w:rsidP="0069698D">
            <w:pPr>
              <w:rPr>
                <w:b w:val="0"/>
                <w:bCs w:val="0"/>
                <w:sz w:val="20"/>
                <w:szCs w:val="20"/>
              </w:rPr>
            </w:pPr>
            <w:r w:rsidRPr="00416C11">
              <w:rPr>
                <w:b w:val="0"/>
                <w:bCs w:val="0"/>
                <w:sz w:val="20"/>
                <w:szCs w:val="20"/>
              </w:rPr>
              <w:t xml:space="preserve">Beliles, R.P.; Scott, W.J., Jr. (1965) Atrazine: Acute Toxicity in Rainbow Trout. (Unpublished study received Jun 2, 1977 under 100-529; prepared by Woodard Research Corp., submitted by Ciba- Geigy Corp., Greensboro, N.C.; CDL:230303-P) </w:t>
            </w:r>
          </w:p>
        </w:tc>
      </w:tr>
      <w:tr w:rsidR="0069698D" w:rsidRPr="00416C11" w14:paraId="79C367E8" w14:textId="77777777" w:rsidTr="0069698D">
        <w:trPr>
          <w:tblCellSpacing w:w="0" w:type="dxa"/>
        </w:trPr>
        <w:tc>
          <w:tcPr>
            <w:tcW w:w="0" w:type="auto"/>
            <w:hideMark/>
          </w:tcPr>
          <w:p w14:paraId="7E92346F" w14:textId="77777777" w:rsidR="0069698D" w:rsidRPr="00416C11" w:rsidRDefault="0069698D" w:rsidP="0069698D">
            <w:pPr>
              <w:rPr>
                <w:b w:val="0"/>
                <w:bCs w:val="0"/>
                <w:sz w:val="20"/>
                <w:szCs w:val="20"/>
              </w:rPr>
            </w:pPr>
            <w:r w:rsidRPr="00416C11">
              <w:rPr>
                <w:b w:val="0"/>
                <w:bCs w:val="0"/>
                <w:sz w:val="20"/>
                <w:szCs w:val="20"/>
              </w:rPr>
              <w:t>24717</w:t>
            </w:r>
          </w:p>
        </w:tc>
        <w:tc>
          <w:tcPr>
            <w:tcW w:w="0" w:type="auto"/>
            <w:vAlign w:val="center"/>
            <w:hideMark/>
          </w:tcPr>
          <w:p w14:paraId="49F29177" w14:textId="77777777" w:rsidR="0069698D" w:rsidRPr="00416C11" w:rsidRDefault="0069698D" w:rsidP="0069698D">
            <w:pPr>
              <w:rPr>
                <w:b w:val="0"/>
                <w:bCs w:val="0"/>
                <w:sz w:val="20"/>
                <w:szCs w:val="20"/>
              </w:rPr>
            </w:pPr>
            <w:r w:rsidRPr="00416C11">
              <w:rPr>
                <w:b w:val="0"/>
                <w:bCs w:val="0"/>
                <w:sz w:val="20"/>
                <w:szCs w:val="20"/>
              </w:rPr>
              <w:t xml:space="preserve">Beliles, R.P.; Scott, W.J., Jr. (1965) Atrazine: Acute Toxicity in Sunfish. (Unpublished study received Jun 2, 1977 under 100-529; prepared by Woodard Research Corp., submitted by Ciba-Geigy Corp., Greensboro, N.C.; CDL:230303-Q) </w:t>
            </w:r>
          </w:p>
        </w:tc>
      </w:tr>
      <w:tr w:rsidR="0069698D" w:rsidRPr="00416C11" w14:paraId="1ADB97FE" w14:textId="77777777" w:rsidTr="0069698D">
        <w:trPr>
          <w:tblCellSpacing w:w="0" w:type="dxa"/>
        </w:trPr>
        <w:tc>
          <w:tcPr>
            <w:tcW w:w="0" w:type="auto"/>
            <w:hideMark/>
          </w:tcPr>
          <w:p w14:paraId="58761BC7" w14:textId="77777777" w:rsidR="0069698D" w:rsidRPr="00416C11" w:rsidRDefault="0069698D" w:rsidP="0069698D">
            <w:pPr>
              <w:rPr>
                <w:b w:val="0"/>
                <w:bCs w:val="0"/>
                <w:sz w:val="20"/>
                <w:szCs w:val="20"/>
              </w:rPr>
            </w:pPr>
            <w:r w:rsidRPr="00416C11">
              <w:rPr>
                <w:b w:val="0"/>
                <w:bCs w:val="0"/>
                <w:sz w:val="20"/>
                <w:szCs w:val="20"/>
              </w:rPr>
              <w:t>24718</w:t>
            </w:r>
          </w:p>
        </w:tc>
        <w:tc>
          <w:tcPr>
            <w:tcW w:w="0" w:type="auto"/>
            <w:vAlign w:val="center"/>
            <w:hideMark/>
          </w:tcPr>
          <w:p w14:paraId="46147BBB" w14:textId="77777777" w:rsidR="0069698D" w:rsidRPr="00416C11" w:rsidRDefault="0069698D" w:rsidP="0069698D">
            <w:pPr>
              <w:rPr>
                <w:b w:val="0"/>
                <w:bCs w:val="0"/>
                <w:sz w:val="20"/>
                <w:szCs w:val="20"/>
              </w:rPr>
            </w:pPr>
            <w:r w:rsidRPr="00416C11">
              <w:rPr>
                <w:b w:val="0"/>
                <w:bCs w:val="0"/>
                <w:sz w:val="20"/>
                <w:szCs w:val="20"/>
              </w:rPr>
              <w:t xml:space="preserve">Beliles, R.P.; Scott, W.J., Jr. (1965) Atrazine: Acute Toxicity in Goldfish. (Unpublished study received Jun 2, 1977 under 100- 529; prepared by Woodard Research Corp., submitted by Ciba- Geigy Corp., Greensboro, N.C.; CDL:230303-R) </w:t>
            </w:r>
          </w:p>
        </w:tc>
      </w:tr>
      <w:tr w:rsidR="0069698D" w:rsidRPr="00416C11" w14:paraId="6EDE3E68" w14:textId="77777777" w:rsidTr="0069698D">
        <w:trPr>
          <w:tblCellSpacing w:w="0" w:type="dxa"/>
        </w:trPr>
        <w:tc>
          <w:tcPr>
            <w:tcW w:w="0" w:type="auto"/>
            <w:hideMark/>
          </w:tcPr>
          <w:p w14:paraId="7562A3B1" w14:textId="77777777" w:rsidR="0069698D" w:rsidRPr="00416C11" w:rsidRDefault="0069698D" w:rsidP="0069698D">
            <w:pPr>
              <w:rPr>
                <w:b w:val="0"/>
                <w:bCs w:val="0"/>
                <w:sz w:val="20"/>
                <w:szCs w:val="20"/>
              </w:rPr>
            </w:pPr>
            <w:r w:rsidRPr="00416C11">
              <w:rPr>
                <w:b w:val="0"/>
                <w:bCs w:val="0"/>
                <w:sz w:val="20"/>
                <w:szCs w:val="20"/>
              </w:rPr>
              <w:t>24738</w:t>
            </w:r>
          </w:p>
        </w:tc>
        <w:tc>
          <w:tcPr>
            <w:tcW w:w="0" w:type="auto"/>
            <w:vAlign w:val="center"/>
            <w:hideMark/>
          </w:tcPr>
          <w:p w14:paraId="642EB4E2" w14:textId="77777777" w:rsidR="0069698D" w:rsidRPr="00416C11" w:rsidRDefault="0069698D" w:rsidP="0069698D">
            <w:pPr>
              <w:rPr>
                <w:b w:val="0"/>
                <w:bCs w:val="0"/>
                <w:sz w:val="20"/>
                <w:szCs w:val="20"/>
              </w:rPr>
            </w:pPr>
            <w:r w:rsidRPr="00416C11">
              <w:rPr>
                <w:b w:val="0"/>
                <w:bCs w:val="0"/>
                <w:sz w:val="20"/>
                <w:szCs w:val="20"/>
              </w:rPr>
              <w:t xml:space="preserve">McCann, J.A. (1970) ?Primaze 80W: Toxicity to Rainbow Trout|. (U.S. Agricultural Research Service, Pesticides Regulation Div., Animal Biology Laboratory, unpublished report.) </w:t>
            </w:r>
          </w:p>
        </w:tc>
      </w:tr>
      <w:tr w:rsidR="0069698D" w:rsidRPr="00416C11" w14:paraId="4720EC52" w14:textId="77777777" w:rsidTr="0069698D">
        <w:trPr>
          <w:tblCellSpacing w:w="0" w:type="dxa"/>
        </w:trPr>
        <w:tc>
          <w:tcPr>
            <w:tcW w:w="0" w:type="auto"/>
            <w:hideMark/>
          </w:tcPr>
          <w:p w14:paraId="5F0D02BB" w14:textId="77777777" w:rsidR="0069698D" w:rsidRPr="00416C11" w:rsidRDefault="0069698D" w:rsidP="0069698D">
            <w:pPr>
              <w:rPr>
                <w:b w:val="0"/>
                <w:bCs w:val="0"/>
                <w:sz w:val="20"/>
                <w:szCs w:val="20"/>
              </w:rPr>
            </w:pPr>
            <w:r w:rsidRPr="00416C11">
              <w:rPr>
                <w:b w:val="0"/>
                <w:bCs w:val="0"/>
                <w:sz w:val="20"/>
                <w:szCs w:val="20"/>
              </w:rPr>
              <w:t>24761</w:t>
            </w:r>
          </w:p>
        </w:tc>
        <w:tc>
          <w:tcPr>
            <w:tcW w:w="0" w:type="auto"/>
            <w:vAlign w:val="center"/>
            <w:hideMark/>
          </w:tcPr>
          <w:p w14:paraId="112EAFF4" w14:textId="77777777" w:rsidR="0069698D" w:rsidRPr="00416C11" w:rsidRDefault="0069698D" w:rsidP="0069698D">
            <w:pPr>
              <w:rPr>
                <w:b w:val="0"/>
                <w:bCs w:val="0"/>
                <w:sz w:val="20"/>
                <w:szCs w:val="20"/>
              </w:rPr>
            </w:pPr>
            <w:r w:rsidRPr="00416C11">
              <w:rPr>
                <w:b w:val="0"/>
                <w:bCs w:val="0"/>
                <w:sz w:val="20"/>
                <w:szCs w:val="20"/>
              </w:rPr>
              <w:t xml:space="preserve">Russell, M. (1973) Report to Monsanto Company: Four-Day Static Fish Toxicity Studies with Ramrod Atrazine in Rainbow Trout and Blue- gills: IBT No. R2716. (Unpublished study received Feb 4, 1973 under unknown admin. no.; prepared by Industrial Bio-Test Labo- ratories, Inc., submitted by Monsanto Co., Washington, D.C.; CDL:133059-A) </w:t>
            </w:r>
          </w:p>
        </w:tc>
      </w:tr>
      <w:tr w:rsidR="0069698D" w:rsidRPr="00416C11" w14:paraId="3CF78892" w14:textId="77777777" w:rsidTr="0069698D">
        <w:trPr>
          <w:tblCellSpacing w:w="0" w:type="dxa"/>
        </w:trPr>
        <w:tc>
          <w:tcPr>
            <w:tcW w:w="0" w:type="auto"/>
            <w:hideMark/>
          </w:tcPr>
          <w:p w14:paraId="5516E6F8" w14:textId="77777777" w:rsidR="0069698D" w:rsidRPr="00416C11" w:rsidRDefault="0069698D" w:rsidP="0069698D">
            <w:pPr>
              <w:rPr>
                <w:b w:val="0"/>
                <w:bCs w:val="0"/>
                <w:sz w:val="20"/>
                <w:szCs w:val="20"/>
              </w:rPr>
            </w:pPr>
            <w:r w:rsidRPr="00416C11">
              <w:rPr>
                <w:b w:val="0"/>
                <w:bCs w:val="0"/>
                <w:sz w:val="20"/>
                <w:szCs w:val="20"/>
              </w:rPr>
              <w:t>24770</w:t>
            </w:r>
          </w:p>
        </w:tc>
        <w:tc>
          <w:tcPr>
            <w:tcW w:w="0" w:type="auto"/>
            <w:vAlign w:val="center"/>
            <w:hideMark/>
          </w:tcPr>
          <w:p w14:paraId="6AA7A87C" w14:textId="77777777" w:rsidR="0069698D" w:rsidRPr="00416C11" w:rsidRDefault="0069698D" w:rsidP="0069698D">
            <w:pPr>
              <w:rPr>
                <w:b w:val="0"/>
                <w:bCs w:val="0"/>
                <w:sz w:val="20"/>
                <w:szCs w:val="20"/>
              </w:rPr>
            </w:pPr>
            <w:r w:rsidRPr="00416C11">
              <w:rPr>
                <w:b w:val="0"/>
                <w:bCs w:val="0"/>
                <w:sz w:val="20"/>
                <w:szCs w:val="20"/>
              </w:rPr>
              <w:t xml:space="preserve">Hutchinson, C. (1970) Bioassay Report: Acute Toxicity of Cori- ben^(R)I-WP to Fathead Minnow (?~Pimephales_promelas~ Rafin- esque), Bluegill (?~Lepomis_macrochirus~ Rafinesque), and Rain- bow Trout (?~Salmo_gairdneri~ Richardson). (Unpublished study </w:t>
            </w:r>
            <w:r w:rsidRPr="00416C11">
              <w:rPr>
                <w:b w:val="0"/>
                <w:bCs w:val="0"/>
                <w:sz w:val="20"/>
                <w:szCs w:val="20"/>
              </w:rPr>
              <w:lastRenderedPageBreak/>
              <w:t xml:space="preserve">received Mar 9, 1970 under 264-EX-34; prepared by Bionomics, Inc., submitted by Union Carbide Agricultural Products Co., Amb- ler, Pa.; CDL:123227-E) </w:t>
            </w:r>
          </w:p>
        </w:tc>
      </w:tr>
      <w:tr w:rsidR="0069698D" w:rsidRPr="00416C11" w14:paraId="0756D5F7" w14:textId="77777777" w:rsidTr="0069698D">
        <w:trPr>
          <w:tblCellSpacing w:w="0" w:type="dxa"/>
        </w:trPr>
        <w:tc>
          <w:tcPr>
            <w:tcW w:w="0" w:type="auto"/>
            <w:hideMark/>
          </w:tcPr>
          <w:p w14:paraId="7F3F159D" w14:textId="77777777" w:rsidR="0069698D" w:rsidRPr="00416C11" w:rsidRDefault="0069698D" w:rsidP="0069698D">
            <w:pPr>
              <w:rPr>
                <w:b w:val="0"/>
                <w:bCs w:val="0"/>
                <w:sz w:val="20"/>
                <w:szCs w:val="20"/>
              </w:rPr>
            </w:pPr>
            <w:r w:rsidRPr="00416C11">
              <w:rPr>
                <w:b w:val="0"/>
                <w:bCs w:val="0"/>
                <w:sz w:val="20"/>
                <w:szCs w:val="20"/>
              </w:rPr>
              <w:lastRenderedPageBreak/>
              <w:t>26305</w:t>
            </w:r>
          </w:p>
        </w:tc>
        <w:tc>
          <w:tcPr>
            <w:tcW w:w="0" w:type="auto"/>
            <w:vAlign w:val="center"/>
            <w:hideMark/>
          </w:tcPr>
          <w:p w14:paraId="322D1A4D" w14:textId="77777777" w:rsidR="0069698D" w:rsidRPr="00416C11" w:rsidRDefault="0069698D" w:rsidP="0069698D">
            <w:pPr>
              <w:rPr>
                <w:b w:val="0"/>
                <w:bCs w:val="0"/>
                <w:sz w:val="20"/>
                <w:szCs w:val="20"/>
              </w:rPr>
            </w:pPr>
            <w:r w:rsidRPr="00416C11">
              <w:rPr>
                <w:b w:val="0"/>
                <w:bCs w:val="0"/>
                <w:sz w:val="20"/>
                <w:szCs w:val="20"/>
              </w:rPr>
              <w:t xml:space="preserve">McCann, J.A. (1970) ?Sutan-Atrazine 36-12 WP: Toxicity to Blue- gill|: Test No. 278. (U.S. Agricultural Research Service, Pesticides Regulation Div., Animal Biology Laboratory, unpub- lished report.) </w:t>
            </w:r>
          </w:p>
        </w:tc>
      </w:tr>
      <w:tr w:rsidR="0069698D" w:rsidRPr="00416C11" w14:paraId="52F28911" w14:textId="77777777" w:rsidTr="0069698D">
        <w:trPr>
          <w:tblCellSpacing w:w="0" w:type="dxa"/>
        </w:trPr>
        <w:tc>
          <w:tcPr>
            <w:tcW w:w="0" w:type="auto"/>
            <w:hideMark/>
          </w:tcPr>
          <w:p w14:paraId="295B1DFA" w14:textId="77777777" w:rsidR="0069698D" w:rsidRPr="00416C11" w:rsidRDefault="0069698D" w:rsidP="0069698D">
            <w:pPr>
              <w:rPr>
                <w:b w:val="0"/>
                <w:bCs w:val="0"/>
                <w:sz w:val="20"/>
                <w:szCs w:val="20"/>
              </w:rPr>
            </w:pPr>
            <w:r w:rsidRPr="00416C11">
              <w:rPr>
                <w:b w:val="0"/>
                <w:bCs w:val="0"/>
                <w:sz w:val="20"/>
                <w:szCs w:val="20"/>
              </w:rPr>
              <w:t>26988</w:t>
            </w:r>
          </w:p>
        </w:tc>
        <w:tc>
          <w:tcPr>
            <w:tcW w:w="0" w:type="auto"/>
            <w:vAlign w:val="center"/>
            <w:hideMark/>
          </w:tcPr>
          <w:p w14:paraId="2799D0F8" w14:textId="77777777" w:rsidR="0069698D" w:rsidRPr="00416C11" w:rsidRDefault="0069698D" w:rsidP="0069698D">
            <w:pPr>
              <w:rPr>
                <w:b w:val="0"/>
                <w:bCs w:val="0"/>
                <w:sz w:val="20"/>
                <w:szCs w:val="20"/>
              </w:rPr>
            </w:pPr>
            <w:r w:rsidRPr="00416C11">
              <w:rPr>
                <w:b w:val="0"/>
                <w:bCs w:val="0"/>
                <w:sz w:val="20"/>
                <w:szCs w:val="20"/>
              </w:rPr>
              <w:t xml:space="preserve">McCann, J. (1970) ?Amchem Coriben-WP|: Toxicity to ?Bluegill|. (U.S. Agricultural Research Service, Pesticides Regulation Divi- sion, Animal Biology Laboratory, unpublished report.) </w:t>
            </w:r>
          </w:p>
        </w:tc>
      </w:tr>
      <w:tr w:rsidR="0069698D" w:rsidRPr="00416C11" w14:paraId="3C4069DE" w14:textId="77777777" w:rsidTr="0069698D">
        <w:trPr>
          <w:tblCellSpacing w:w="0" w:type="dxa"/>
        </w:trPr>
        <w:tc>
          <w:tcPr>
            <w:tcW w:w="0" w:type="auto"/>
            <w:hideMark/>
          </w:tcPr>
          <w:p w14:paraId="3D813C40" w14:textId="77777777" w:rsidR="0069698D" w:rsidRPr="00416C11" w:rsidRDefault="0069698D" w:rsidP="0069698D">
            <w:pPr>
              <w:rPr>
                <w:b w:val="0"/>
                <w:bCs w:val="0"/>
                <w:sz w:val="20"/>
                <w:szCs w:val="20"/>
              </w:rPr>
            </w:pPr>
            <w:r w:rsidRPr="00416C11">
              <w:rPr>
                <w:b w:val="0"/>
                <w:bCs w:val="0"/>
                <w:sz w:val="20"/>
                <w:szCs w:val="20"/>
              </w:rPr>
              <w:t>27203</w:t>
            </w:r>
          </w:p>
        </w:tc>
        <w:tc>
          <w:tcPr>
            <w:tcW w:w="0" w:type="auto"/>
            <w:vAlign w:val="center"/>
            <w:hideMark/>
          </w:tcPr>
          <w:p w14:paraId="21F12C62" w14:textId="77777777" w:rsidR="0069698D" w:rsidRPr="00416C11" w:rsidRDefault="0069698D" w:rsidP="0069698D">
            <w:pPr>
              <w:rPr>
                <w:b w:val="0"/>
                <w:bCs w:val="0"/>
                <w:sz w:val="20"/>
                <w:szCs w:val="20"/>
              </w:rPr>
            </w:pPr>
            <w:r w:rsidRPr="00416C11">
              <w:rPr>
                <w:b w:val="0"/>
                <w:bCs w:val="0"/>
                <w:sz w:val="20"/>
                <w:szCs w:val="20"/>
              </w:rPr>
              <w:t xml:space="preserve">Swabey, Y.H.; Schenk, C.F. (1963) Algicides and Aquatic Herbicides: Taste and Odour in Water; Laboratory Studies on Fish Toxicity; Field Toxicity Studies. By Ontario Water Resources Commission, Laboratory Div., Biology Branch. ?: OWRC. (Atrazine/T38; also ?~In~unpublished submission received Oct 12, 1976 under 10065-8; submitted by Fisons Corp., Agricultural Chemicals Div., Bedford Mass.; CDL:226310-F) </w:t>
            </w:r>
          </w:p>
        </w:tc>
      </w:tr>
      <w:tr w:rsidR="0069698D" w:rsidRPr="00416C11" w14:paraId="761FD430" w14:textId="77777777" w:rsidTr="0069698D">
        <w:trPr>
          <w:tblCellSpacing w:w="0" w:type="dxa"/>
        </w:trPr>
        <w:tc>
          <w:tcPr>
            <w:tcW w:w="0" w:type="auto"/>
            <w:hideMark/>
          </w:tcPr>
          <w:p w14:paraId="0E2A4151" w14:textId="77777777" w:rsidR="0069698D" w:rsidRPr="00416C11" w:rsidRDefault="0069698D" w:rsidP="0069698D">
            <w:pPr>
              <w:rPr>
                <w:b w:val="0"/>
                <w:bCs w:val="0"/>
                <w:sz w:val="20"/>
                <w:szCs w:val="20"/>
              </w:rPr>
            </w:pPr>
            <w:r w:rsidRPr="00416C11">
              <w:rPr>
                <w:b w:val="0"/>
                <w:bCs w:val="0"/>
                <w:sz w:val="20"/>
                <w:szCs w:val="20"/>
              </w:rPr>
              <w:t>29791</w:t>
            </w:r>
          </w:p>
        </w:tc>
        <w:tc>
          <w:tcPr>
            <w:tcW w:w="0" w:type="auto"/>
            <w:vAlign w:val="center"/>
            <w:hideMark/>
          </w:tcPr>
          <w:p w14:paraId="061887D6" w14:textId="77777777" w:rsidR="0069698D" w:rsidRPr="00416C11" w:rsidRDefault="0069698D" w:rsidP="0069698D">
            <w:pPr>
              <w:rPr>
                <w:b w:val="0"/>
                <w:bCs w:val="0"/>
                <w:sz w:val="20"/>
                <w:szCs w:val="20"/>
              </w:rPr>
            </w:pPr>
            <w:r w:rsidRPr="00416C11">
              <w:rPr>
                <w:b w:val="0"/>
                <w:bCs w:val="0"/>
                <w:sz w:val="20"/>
                <w:szCs w:val="20"/>
              </w:rPr>
              <w:t xml:space="preserve">Shaffer, C.B. (1974) ?Toxicology Studies of Prowl Herbicide|. (Un- published study received Dec 21, 1974 under 5G1580; submitted by American Cyanamid Co., Princeton, N.J.; CDL:094331-A) </w:t>
            </w:r>
          </w:p>
        </w:tc>
      </w:tr>
      <w:tr w:rsidR="0069698D" w:rsidRPr="00416C11" w14:paraId="6C6F874F" w14:textId="77777777" w:rsidTr="0069698D">
        <w:trPr>
          <w:tblCellSpacing w:w="0" w:type="dxa"/>
        </w:trPr>
        <w:tc>
          <w:tcPr>
            <w:tcW w:w="0" w:type="auto"/>
            <w:hideMark/>
          </w:tcPr>
          <w:p w14:paraId="3E1C1F29" w14:textId="77777777" w:rsidR="0069698D" w:rsidRPr="00416C11" w:rsidRDefault="0069698D" w:rsidP="0069698D">
            <w:pPr>
              <w:rPr>
                <w:b w:val="0"/>
                <w:bCs w:val="0"/>
                <w:sz w:val="20"/>
                <w:szCs w:val="20"/>
              </w:rPr>
            </w:pPr>
            <w:r w:rsidRPr="00416C11">
              <w:rPr>
                <w:b w:val="0"/>
                <w:bCs w:val="0"/>
                <w:sz w:val="20"/>
                <w:szCs w:val="20"/>
              </w:rPr>
              <w:t>39977</w:t>
            </w:r>
          </w:p>
        </w:tc>
        <w:tc>
          <w:tcPr>
            <w:tcW w:w="0" w:type="auto"/>
            <w:vAlign w:val="center"/>
            <w:hideMark/>
          </w:tcPr>
          <w:p w14:paraId="57E44D1F" w14:textId="77777777" w:rsidR="0069698D" w:rsidRPr="00416C11" w:rsidRDefault="0069698D" w:rsidP="0069698D">
            <w:pPr>
              <w:rPr>
                <w:b w:val="0"/>
                <w:bCs w:val="0"/>
                <w:sz w:val="20"/>
                <w:szCs w:val="20"/>
              </w:rPr>
            </w:pPr>
            <w:r w:rsidRPr="00416C11">
              <w:rPr>
                <w:b w:val="0"/>
                <w:bCs w:val="0"/>
                <w:sz w:val="20"/>
                <w:szCs w:val="20"/>
              </w:rPr>
              <w:t xml:space="preserve">Bathe, R.; Ullmann, L.; Sachsse, K. (1973) Determination of Pesti- cide Toxicity to Fish. A translation of: Toxizitaetsbestim- mung von Pflanzenschutzmitteln an Fischen. (Unpublished study including German text, received Jul 19, 1978 under 201-403; prepared by Ciba-Geigy, AG, submitted by Shell Chemical Co., Washington, D.C.; CDL:234470-AA) </w:t>
            </w:r>
          </w:p>
        </w:tc>
      </w:tr>
      <w:tr w:rsidR="0069698D" w:rsidRPr="00416C11" w14:paraId="5D235D24" w14:textId="77777777" w:rsidTr="0069698D">
        <w:trPr>
          <w:tblCellSpacing w:w="0" w:type="dxa"/>
        </w:trPr>
        <w:tc>
          <w:tcPr>
            <w:tcW w:w="0" w:type="auto"/>
            <w:hideMark/>
          </w:tcPr>
          <w:p w14:paraId="0DA6D4DE" w14:textId="77777777" w:rsidR="0069698D" w:rsidRPr="00416C11" w:rsidRDefault="0069698D" w:rsidP="0069698D">
            <w:pPr>
              <w:rPr>
                <w:b w:val="0"/>
                <w:bCs w:val="0"/>
                <w:sz w:val="20"/>
                <w:szCs w:val="20"/>
              </w:rPr>
            </w:pPr>
            <w:r w:rsidRPr="00416C11">
              <w:rPr>
                <w:b w:val="0"/>
                <w:bCs w:val="0"/>
                <w:sz w:val="20"/>
                <w:szCs w:val="20"/>
              </w:rPr>
              <w:t>40692</w:t>
            </w:r>
          </w:p>
        </w:tc>
        <w:tc>
          <w:tcPr>
            <w:tcW w:w="0" w:type="auto"/>
            <w:vAlign w:val="center"/>
            <w:hideMark/>
          </w:tcPr>
          <w:p w14:paraId="5441032B" w14:textId="77777777" w:rsidR="0069698D" w:rsidRPr="00416C11" w:rsidRDefault="0069698D" w:rsidP="0069698D">
            <w:pPr>
              <w:rPr>
                <w:b w:val="0"/>
                <w:bCs w:val="0"/>
                <w:sz w:val="20"/>
                <w:szCs w:val="20"/>
              </w:rPr>
            </w:pPr>
            <w:r w:rsidRPr="00416C11">
              <w:rPr>
                <w:b w:val="0"/>
                <w:bCs w:val="0"/>
                <w:sz w:val="20"/>
                <w:szCs w:val="20"/>
              </w:rPr>
              <w:t xml:space="preserve">McCann, J.A. (1970) Primaze 80 W: Bluegill (~?Lepomis macro?- chirus?~): Test No. 229. (U.S. Agricultural Research Service, Pesticides Regulation Div., Animal Biology Laboratory, unpub- lished study; CDL:129814-A) </w:t>
            </w:r>
          </w:p>
        </w:tc>
      </w:tr>
      <w:tr w:rsidR="0069698D" w:rsidRPr="00416C11" w14:paraId="11E21983" w14:textId="77777777" w:rsidTr="0069698D">
        <w:trPr>
          <w:tblCellSpacing w:w="0" w:type="dxa"/>
        </w:trPr>
        <w:tc>
          <w:tcPr>
            <w:tcW w:w="0" w:type="auto"/>
            <w:hideMark/>
          </w:tcPr>
          <w:p w14:paraId="30B903B9" w14:textId="77777777" w:rsidR="0069698D" w:rsidRPr="00416C11" w:rsidRDefault="0069698D" w:rsidP="0069698D">
            <w:pPr>
              <w:rPr>
                <w:b w:val="0"/>
                <w:bCs w:val="0"/>
                <w:sz w:val="20"/>
                <w:szCs w:val="20"/>
              </w:rPr>
            </w:pPr>
            <w:r w:rsidRPr="00416C11">
              <w:rPr>
                <w:b w:val="0"/>
                <w:bCs w:val="0"/>
                <w:sz w:val="20"/>
                <w:szCs w:val="20"/>
              </w:rPr>
              <w:t>41340</w:t>
            </w:r>
          </w:p>
        </w:tc>
        <w:tc>
          <w:tcPr>
            <w:tcW w:w="0" w:type="auto"/>
            <w:vAlign w:val="center"/>
            <w:hideMark/>
          </w:tcPr>
          <w:p w14:paraId="44D09B49" w14:textId="77777777" w:rsidR="0069698D" w:rsidRPr="00416C11" w:rsidRDefault="0069698D" w:rsidP="0069698D">
            <w:pPr>
              <w:rPr>
                <w:b w:val="0"/>
                <w:bCs w:val="0"/>
                <w:sz w:val="20"/>
                <w:szCs w:val="20"/>
              </w:rPr>
            </w:pPr>
            <w:r w:rsidRPr="00416C11">
              <w:rPr>
                <w:b w:val="0"/>
                <w:bCs w:val="0"/>
                <w:sz w:val="20"/>
                <w:szCs w:val="20"/>
              </w:rPr>
              <w:t xml:space="preserve">Thompson, C.M.; Forbis, A.D.; Oleson, F.B.; et al. (1980) Acute Toxicity of Ramrod^(R)I/Atrazine Flowable (AB-79-081) to Rainbow Trout (?~Salmo gairdneri~?): Static Acute Bioassay Report # 24020. (Unpublished study including letter dated Nov 13, 1979 from F.B. Oleson to W.D. Carpenter, received Sep 19, 1980 under 524-310; prepared in cooperation with Analytical Bio Chemistry Laboratories, Inc., submitted by Monsanto Co., Washington, D.C.; CDL:099654-G) </w:t>
            </w:r>
          </w:p>
        </w:tc>
      </w:tr>
      <w:tr w:rsidR="0069698D" w:rsidRPr="00416C11" w14:paraId="10D43ACE" w14:textId="77777777" w:rsidTr="0069698D">
        <w:trPr>
          <w:tblCellSpacing w:w="0" w:type="dxa"/>
        </w:trPr>
        <w:tc>
          <w:tcPr>
            <w:tcW w:w="0" w:type="auto"/>
            <w:hideMark/>
          </w:tcPr>
          <w:p w14:paraId="29F96FD6" w14:textId="77777777" w:rsidR="0069698D" w:rsidRPr="00416C11" w:rsidRDefault="0069698D" w:rsidP="0069698D">
            <w:pPr>
              <w:rPr>
                <w:b w:val="0"/>
                <w:bCs w:val="0"/>
                <w:sz w:val="20"/>
                <w:szCs w:val="20"/>
              </w:rPr>
            </w:pPr>
            <w:r w:rsidRPr="00416C11">
              <w:rPr>
                <w:b w:val="0"/>
                <w:bCs w:val="0"/>
                <w:sz w:val="20"/>
                <w:szCs w:val="20"/>
              </w:rPr>
              <w:t>41341</w:t>
            </w:r>
          </w:p>
        </w:tc>
        <w:tc>
          <w:tcPr>
            <w:tcW w:w="0" w:type="auto"/>
            <w:vAlign w:val="center"/>
            <w:hideMark/>
          </w:tcPr>
          <w:p w14:paraId="614435E3" w14:textId="77777777" w:rsidR="0069698D" w:rsidRPr="00416C11" w:rsidRDefault="0069698D" w:rsidP="0069698D">
            <w:pPr>
              <w:rPr>
                <w:b w:val="0"/>
                <w:bCs w:val="0"/>
                <w:sz w:val="20"/>
                <w:szCs w:val="20"/>
              </w:rPr>
            </w:pPr>
            <w:r w:rsidRPr="00416C11">
              <w:rPr>
                <w:b w:val="0"/>
                <w:bCs w:val="0"/>
                <w:sz w:val="20"/>
                <w:szCs w:val="20"/>
              </w:rPr>
              <w:t xml:space="preserve">Thompson, C.M.; Forbis, A.D.; Oleson, F.B.; et al. (1980) Acute Toxicity of Ramrod(R)/Atrazine Flowable (AB-79-082) to Bluegill Sunfish (Lepomis macrochirus): Static Acute Bioassay Report # 24021. (Unpublished study including letter dated Nov 13, 1979 from F.B. Oleson to W.D. Carpenter, received Sep 19, 1980 under 524-310; prepared in cooperation with Analytical Bio Chemistry Laboratories, Inc., submitted by Monsanto Co., Washington, D.C.; CDL:099654-H) </w:t>
            </w:r>
          </w:p>
        </w:tc>
      </w:tr>
      <w:tr w:rsidR="0069698D" w:rsidRPr="00416C11" w14:paraId="1277C28B" w14:textId="77777777" w:rsidTr="0069698D">
        <w:trPr>
          <w:tblCellSpacing w:w="0" w:type="dxa"/>
        </w:trPr>
        <w:tc>
          <w:tcPr>
            <w:tcW w:w="0" w:type="auto"/>
            <w:hideMark/>
          </w:tcPr>
          <w:p w14:paraId="38E0B58C" w14:textId="77777777" w:rsidR="0069698D" w:rsidRPr="00416C11" w:rsidRDefault="0069698D" w:rsidP="0069698D">
            <w:pPr>
              <w:rPr>
                <w:b w:val="0"/>
                <w:bCs w:val="0"/>
                <w:sz w:val="20"/>
                <w:szCs w:val="20"/>
              </w:rPr>
            </w:pPr>
            <w:r w:rsidRPr="00416C11">
              <w:rPr>
                <w:b w:val="0"/>
                <w:bCs w:val="0"/>
                <w:sz w:val="20"/>
                <w:szCs w:val="20"/>
              </w:rPr>
              <w:t>46269</w:t>
            </w:r>
          </w:p>
        </w:tc>
        <w:tc>
          <w:tcPr>
            <w:tcW w:w="0" w:type="auto"/>
            <w:vAlign w:val="center"/>
            <w:hideMark/>
          </w:tcPr>
          <w:p w14:paraId="1FA184FE" w14:textId="77777777" w:rsidR="0069698D" w:rsidRPr="00416C11" w:rsidRDefault="0069698D" w:rsidP="0069698D">
            <w:pPr>
              <w:rPr>
                <w:b w:val="0"/>
                <w:bCs w:val="0"/>
                <w:sz w:val="20"/>
                <w:szCs w:val="20"/>
              </w:rPr>
            </w:pPr>
            <w:r w:rsidRPr="00416C11">
              <w:rPr>
                <w:b w:val="0"/>
                <w:bCs w:val="0"/>
                <w:sz w:val="20"/>
                <w:szCs w:val="20"/>
              </w:rPr>
              <w:t xml:space="preserve">Swabey, Y.H.; Schenk, C.F. (1963) Report on Algicides and Aquatic Herbicides. (Ontario, Water Resources Commission, Laboratory Division, Biology Branch, unpublished study; CDL:107773-B) </w:t>
            </w:r>
          </w:p>
        </w:tc>
      </w:tr>
      <w:tr w:rsidR="0069698D" w:rsidRPr="00416C11" w14:paraId="083EEF8D" w14:textId="77777777" w:rsidTr="0069698D">
        <w:trPr>
          <w:tblCellSpacing w:w="0" w:type="dxa"/>
        </w:trPr>
        <w:tc>
          <w:tcPr>
            <w:tcW w:w="0" w:type="auto"/>
            <w:hideMark/>
          </w:tcPr>
          <w:p w14:paraId="176EFFCD" w14:textId="77777777" w:rsidR="0069698D" w:rsidRPr="00416C11" w:rsidRDefault="0069698D" w:rsidP="0069698D">
            <w:pPr>
              <w:rPr>
                <w:b w:val="0"/>
                <w:bCs w:val="0"/>
                <w:sz w:val="20"/>
                <w:szCs w:val="20"/>
              </w:rPr>
            </w:pPr>
            <w:r w:rsidRPr="00416C11">
              <w:rPr>
                <w:b w:val="0"/>
                <w:bCs w:val="0"/>
                <w:sz w:val="20"/>
                <w:szCs w:val="20"/>
              </w:rPr>
              <w:t>48748</w:t>
            </w:r>
          </w:p>
        </w:tc>
        <w:tc>
          <w:tcPr>
            <w:tcW w:w="0" w:type="auto"/>
            <w:vAlign w:val="center"/>
            <w:hideMark/>
          </w:tcPr>
          <w:p w14:paraId="185822E2" w14:textId="77777777" w:rsidR="0069698D" w:rsidRPr="00416C11" w:rsidRDefault="0069698D" w:rsidP="0069698D">
            <w:pPr>
              <w:rPr>
                <w:b w:val="0"/>
                <w:bCs w:val="0"/>
                <w:sz w:val="20"/>
                <w:szCs w:val="20"/>
              </w:rPr>
            </w:pPr>
            <w:r w:rsidRPr="00416C11">
              <w:rPr>
                <w:b w:val="0"/>
                <w:bCs w:val="0"/>
                <w:sz w:val="20"/>
                <w:szCs w:val="20"/>
              </w:rPr>
              <w:t xml:space="preserve">Bathe, R.; Ullmann, L.; Sachsse, K. (1972) Determination of the Toxicity of Pesticides to Fish. (Unpublished paper presented at the 2nd technical discussion, Waterways and Pesticides; Jun 14- 16, 1972, West Berlin, West Germany; unpublished study received Aug 16, 1977 under 100-496; prepared by Ciba-Geigy, AG, Switzer- land, submitted by Ciba-Geigy Corp., Greensboro, N.C.; CDL: 231315-B) </w:t>
            </w:r>
          </w:p>
        </w:tc>
      </w:tr>
      <w:tr w:rsidR="0069698D" w:rsidRPr="00416C11" w14:paraId="713C1062" w14:textId="77777777" w:rsidTr="0069698D">
        <w:trPr>
          <w:tblCellSpacing w:w="0" w:type="dxa"/>
        </w:trPr>
        <w:tc>
          <w:tcPr>
            <w:tcW w:w="0" w:type="auto"/>
            <w:hideMark/>
          </w:tcPr>
          <w:p w14:paraId="7178B795" w14:textId="77777777" w:rsidR="0069698D" w:rsidRPr="00416C11" w:rsidRDefault="0069698D" w:rsidP="0069698D">
            <w:pPr>
              <w:rPr>
                <w:b w:val="0"/>
                <w:bCs w:val="0"/>
                <w:sz w:val="20"/>
                <w:szCs w:val="20"/>
              </w:rPr>
            </w:pPr>
            <w:r w:rsidRPr="00416C11">
              <w:rPr>
                <w:b w:val="0"/>
                <w:bCs w:val="0"/>
                <w:sz w:val="20"/>
                <w:szCs w:val="20"/>
              </w:rPr>
              <w:t>50472</w:t>
            </w:r>
          </w:p>
        </w:tc>
        <w:tc>
          <w:tcPr>
            <w:tcW w:w="0" w:type="auto"/>
            <w:vAlign w:val="center"/>
            <w:hideMark/>
          </w:tcPr>
          <w:p w14:paraId="3F27B448" w14:textId="77777777" w:rsidR="0069698D" w:rsidRPr="00416C11" w:rsidRDefault="0069698D" w:rsidP="0069698D">
            <w:pPr>
              <w:rPr>
                <w:b w:val="0"/>
                <w:bCs w:val="0"/>
                <w:sz w:val="20"/>
                <w:szCs w:val="20"/>
              </w:rPr>
            </w:pPr>
            <w:r w:rsidRPr="00416C11">
              <w:rPr>
                <w:b w:val="0"/>
                <w:bCs w:val="0"/>
                <w:sz w:val="20"/>
                <w:szCs w:val="20"/>
              </w:rPr>
              <w:t xml:space="preserve">Macek, K.J.; Hutchinson, C. (1970) Bioassay Report: Acute Toxicity of Coriben^(R)I-WP to Fathead Minnow (~Pimephales promelas~ Rafinesque), Bluegill (~Lepomis </w:t>
            </w:r>
            <w:r w:rsidRPr="00416C11">
              <w:rPr>
                <w:b w:val="0"/>
                <w:bCs w:val="0"/>
                <w:sz w:val="20"/>
                <w:szCs w:val="20"/>
              </w:rPr>
              <w:lastRenderedPageBreak/>
              <w:t xml:space="preserve">machrochirus~Rafinesque), and Rainbow Trout (~Salmo gairdneri~Richardson). (Unpublished study receied Mar 10, 1971 under 264-253; prepared by Bionom- ics, Inc., submitted by Union Carbide Agricultural Products Co., Inc., Ambler, Pa.; CDL:002215-C) </w:t>
            </w:r>
          </w:p>
        </w:tc>
      </w:tr>
      <w:tr w:rsidR="0069698D" w:rsidRPr="00416C11" w14:paraId="6F2E7207" w14:textId="77777777" w:rsidTr="0069698D">
        <w:trPr>
          <w:tblCellSpacing w:w="0" w:type="dxa"/>
        </w:trPr>
        <w:tc>
          <w:tcPr>
            <w:tcW w:w="0" w:type="auto"/>
            <w:hideMark/>
          </w:tcPr>
          <w:p w14:paraId="284D84D3" w14:textId="77777777" w:rsidR="0069698D" w:rsidRPr="00416C11" w:rsidRDefault="0069698D" w:rsidP="0069698D">
            <w:pPr>
              <w:rPr>
                <w:b w:val="0"/>
                <w:bCs w:val="0"/>
                <w:sz w:val="20"/>
                <w:szCs w:val="20"/>
              </w:rPr>
            </w:pPr>
            <w:r w:rsidRPr="00416C11">
              <w:rPr>
                <w:b w:val="0"/>
                <w:bCs w:val="0"/>
                <w:sz w:val="20"/>
                <w:szCs w:val="20"/>
              </w:rPr>
              <w:lastRenderedPageBreak/>
              <w:t>129075</w:t>
            </w:r>
          </w:p>
        </w:tc>
        <w:tc>
          <w:tcPr>
            <w:tcW w:w="0" w:type="auto"/>
            <w:vAlign w:val="center"/>
            <w:hideMark/>
          </w:tcPr>
          <w:p w14:paraId="40ED6AFE" w14:textId="77777777" w:rsidR="0069698D" w:rsidRPr="00416C11" w:rsidRDefault="0069698D" w:rsidP="0069698D">
            <w:pPr>
              <w:rPr>
                <w:b w:val="0"/>
                <w:bCs w:val="0"/>
                <w:sz w:val="20"/>
                <w:szCs w:val="20"/>
              </w:rPr>
            </w:pPr>
            <w:r w:rsidRPr="00416C11">
              <w:rPr>
                <w:b w:val="0"/>
                <w:bCs w:val="0"/>
                <w:sz w:val="20"/>
                <w:szCs w:val="20"/>
              </w:rPr>
              <w:t xml:space="preserve">Lorz, H.; Glenn, S.; Williams, R.; et al. (1979) Effects of Selected Herbicides on Smolting of Coho Salmon. By Oregon, Dept. of Fish and Wildlife, Research and Development Section and U.S. Forest Service, Pacific Northwest Forest and Range Experiment Station. Corvallis, OR: US EPA. (EPA-600/3-79-071; Grant #R- 804283; pages i,iv-x,1,6-14,40-50,83-85,92 only; also In unpublished submission received Jun 24, 1983 under 464-502; submitted by Dow Chemical U.S.A., Midland, MI; CDL:250605-N) </w:t>
            </w:r>
          </w:p>
        </w:tc>
      </w:tr>
      <w:tr w:rsidR="0069698D" w:rsidRPr="00416C11" w14:paraId="4302A00E" w14:textId="77777777" w:rsidTr="0069698D">
        <w:trPr>
          <w:tblCellSpacing w:w="0" w:type="dxa"/>
        </w:trPr>
        <w:tc>
          <w:tcPr>
            <w:tcW w:w="0" w:type="auto"/>
            <w:hideMark/>
          </w:tcPr>
          <w:p w14:paraId="63D97BFD" w14:textId="77777777" w:rsidR="0069698D" w:rsidRPr="00416C11" w:rsidRDefault="0069698D" w:rsidP="0069698D">
            <w:pPr>
              <w:rPr>
                <w:b w:val="0"/>
                <w:bCs w:val="0"/>
                <w:sz w:val="20"/>
                <w:szCs w:val="20"/>
              </w:rPr>
            </w:pPr>
            <w:r w:rsidRPr="00416C11">
              <w:rPr>
                <w:b w:val="0"/>
                <w:bCs w:val="0"/>
                <w:sz w:val="20"/>
                <w:szCs w:val="20"/>
              </w:rPr>
              <w:t>45202902</w:t>
            </w:r>
          </w:p>
        </w:tc>
        <w:tc>
          <w:tcPr>
            <w:tcW w:w="0" w:type="auto"/>
            <w:vAlign w:val="center"/>
            <w:hideMark/>
          </w:tcPr>
          <w:p w14:paraId="29768615" w14:textId="77777777" w:rsidR="0069698D" w:rsidRPr="00416C11" w:rsidRDefault="0069698D" w:rsidP="0069698D">
            <w:pPr>
              <w:rPr>
                <w:b w:val="0"/>
                <w:bCs w:val="0"/>
                <w:sz w:val="20"/>
                <w:szCs w:val="20"/>
              </w:rPr>
            </w:pPr>
            <w:r w:rsidRPr="00416C11">
              <w:rPr>
                <w:b w:val="0"/>
                <w:bCs w:val="0"/>
                <w:sz w:val="20"/>
                <w:szCs w:val="20"/>
              </w:rPr>
              <w:t xml:space="preserve">Birge, W.; Black, J.; Bruser, D. (1979) Toxicity of Organic Chemicals to Embryo-Larval Stages of Fish: Final Report: Lab Project Number: 68-01-4321: EPA-560/11-79-007. Unpublished study prepared by U.S. Environmental Protection Agency. 69 p. </w:t>
            </w:r>
          </w:p>
        </w:tc>
      </w:tr>
      <w:tr w:rsidR="0069698D" w:rsidRPr="00416C11" w14:paraId="084C4AA7" w14:textId="77777777" w:rsidTr="0069698D">
        <w:trPr>
          <w:tblCellSpacing w:w="0" w:type="dxa"/>
        </w:trPr>
        <w:tc>
          <w:tcPr>
            <w:tcW w:w="0" w:type="auto"/>
            <w:hideMark/>
          </w:tcPr>
          <w:p w14:paraId="56C31D6A" w14:textId="77777777" w:rsidR="0069698D" w:rsidRPr="00416C11" w:rsidRDefault="0069698D" w:rsidP="0069698D">
            <w:pPr>
              <w:rPr>
                <w:b w:val="0"/>
                <w:bCs w:val="0"/>
                <w:sz w:val="20"/>
                <w:szCs w:val="20"/>
              </w:rPr>
            </w:pPr>
            <w:r w:rsidRPr="00416C11">
              <w:rPr>
                <w:b w:val="0"/>
                <w:bCs w:val="0"/>
                <w:sz w:val="20"/>
                <w:szCs w:val="20"/>
              </w:rPr>
              <w:t>45202908</w:t>
            </w:r>
          </w:p>
        </w:tc>
        <w:tc>
          <w:tcPr>
            <w:tcW w:w="0" w:type="auto"/>
            <w:vAlign w:val="center"/>
            <w:hideMark/>
          </w:tcPr>
          <w:p w14:paraId="164C4DAB" w14:textId="77777777" w:rsidR="0069698D" w:rsidRPr="00416C11" w:rsidRDefault="0069698D" w:rsidP="0069698D">
            <w:pPr>
              <w:rPr>
                <w:b w:val="0"/>
                <w:bCs w:val="0"/>
                <w:sz w:val="20"/>
                <w:szCs w:val="20"/>
              </w:rPr>
            </w:pPr>
            <w:r w:rsidRPr="00416C11">
              <w:rPr>
                <w:b w:val="0"/>
                <w:bCs w:val="0"/>
                <w:sz w:val="20"/>
                <w:szCs w:val="20"/>
              </w:rPr>
              <w:t xml:space="preserve">Gorge, G.; Nagel, R. (1990) Toxicity of lindane, atrazine, and deltamethrin to early life stages of zebrafish (Brachydanio rerio). Ecotoxicology and Environmental Safety 20:246-255. </w:t>
            </w:r>
          </w:p>
        </w:tc>
      </w:tr>
      <w:tr w:rsidR="0069698D" w:rsidRPr="00416C11" w14:paraId="13DD1D65" w14:textId="77777777" w:rsidTr="0069698D">
        <w:trPr>
          <w:tblCellSpacing w:w="0" w:type="dxa"/>
        </w:trPr>
        <w:tc>
          <w:tcPr>
            <w:tcW w:w="0" w:type="auto"/>
            <w:hideMark/>
          </w:tcPr>
          <w:p w14:paraId="71D89E9D" w14:textId="77777777" w:rsidR="0069698D" w:rsidRPr="00416C11" w:rsidRDefault="0069698D" w:rsidP="0069698D">
            <w:pPr>
              <w:rPr>
                <w:b w:val="0"/>
                <w:bCs w:val="0"/>
                <w:sz w:val="20"/>
                <w:szCs w:val="20"/>
              </w:rPr>
            </w:pPr>
            <w:r w:rsidRPr="00416C11">
              <w:rPr>
                <w:b w:val="0"/>
                <w:bCs w:val="0"/>
                <w:sz w:val="20"/>
                <w:szCs w:val="20"/>
              </w:rPr>
              <w:t>45202915</w:t>
            </w:r>
          </w:p>
        </w:tc>
        <w:tc>
          <w:tcPr>
            <w:tcW w:w="0" w:type="auto"/>
            <w:vAlign w:val="center"/>
            <w:hideMark/>
          </w:tcPr>
          <w:p w14:paraId="1E49E4D9" w14:textId="77777777" w:rsidR="0069698D" w:rsidRPr="00416C11" w:rsidRDefault="0069698D" w:rsidP="0069698D">
            <w:pPr>
              <w:rPr>
                <w:b w:val="0"/>
                <w:bCs w:val="0"/>
                <w:sz w:val="20"/>
                <w:szCs w:val="20"/>
              </w:rPr>
            </w:pPr>
            <w:r w:rsidRPr="00416C11">
              <w:rPr>
                <w:b w:val="0"/>
                <w:bCs w:val="0"/>
                <w:sz w:val="20"/>
                <w:szCs w:val="20"/>
              </w:rPr>
              <w:t xml:space="preserve">Schober, U.; Lampert, W. (1977) Effects of sublethal concentration of the herbicide Atrazin on growth and reproduction of Daphnia pulex. Bulletin of Environmental Contamination and Toxicology 17(3):269-277. </w:t>
            </w:r>
          </w:p>
        </w:tc>
      </w:tr>
      <w:tr w:rsidR="0069698D" w:rsidRPr="00416C11" w14:paraId="34309F60" w14:textId="77777777" w:rsidTr="0069698D">
        <w:trPr>
          <w:tblCellSpacing w:w="0" w:type="dxa"/>
        </w:trPr>
        <w:tc>
          <w:tcPr>
            <w:tcW w:w="0" w:type="auto"/>
            <w:hideMark/>
          </w:tcPr>
          <w:p w14:paraId="24BD66E3" w14:textId="77777777" w:rsidR="0069698D" w:rsidRPr="00416C11" w:rsidRDefault="0069698D" w:rsidP="0069698D">
            <w:pPr>
              <w:rPr>
                <w:b w:val="0"/>
                <w:bCs w:val="0"/>
                <w:sz w:val="20"/>
                <w:szCs w:val="20"/>
              </w:rPr>
            </w:pPr>
            <w:r w:rsidRPr="00416C11">
              <w:rPr>
                <w:b w:val="0"/>
                <w:bCs w:val="0"/>
                <w:sz w:val="20"/>
                <w:szCs w:val="20"/>
              </w:rPr>
              <w:t>45208305</w:t>
            </w:r>
          </w:p>
        </w:tc>
        <w:tc>
          <w:tcPr>
            <w:tcW w:w="0" w:type="auto"/>
            <w:vAlign w:val="center"/>
            <w:hideMark/>
          </w:tcPr>
          <w:p w14:paraId="1120D8FA" w14:textId="77777777" w:rsidR="0069698D" w:rsidRPr="00416C11" w:rsidRDefault="0069698D" w:rsidP="0069698D">
            <w:pPr>
              <w:rPr>
                <w:b w:val="0"/>
                <w:bCs w:val="0"/>
                <w:sz w:val="20"/>
                <w:szCs w:val="20"/>
              </w:rPr>
            </w:pPr>
            <w:r w:rsidRPr="00416C11">
              <w:rPr>
                <w:b w:val="0"/>
                <w:bCs w:val="0"/>
                <w:sz w:val="20"/>
                <w:szCs w:val="20"/>
              </w:rPr>
              <w:t xml:space="preserve">Oris, J.; Winner, R.; Moore, M. (1990) A four-day survival and reproduction toxicity for Ceriodaphnia dubia. Environmental Toxicology and Chemistry 10(2):217-224. </w:t>
            </w:r>
          </w:p>
        </w:tc>
      </w:tr>
      <w:tr w:rsidR="0069698D" w:rsidRPr="00416C11" w14:paraId="2DEF8F2E" w14:textId="77777777" w:rsidTr="0069698D">
        <w:trPr>
          <w:tblCellSpacing w:w="0" w:type="dxa"/>
        </w:trPr>
        <w:tc>
          <w:tcPr>
            <w:tcW w:w="0" w:type="auto"/>
            <w:hideMark/>
          </w:tcPr>
          <w:p w14:paraId="485EF453" w14:textId="77777777" w:rsidR="0069698D" w:rsidRPr="00416C11" w:rsidRDefault="0069698D" w:rsidP="0069698D">
            <w:pPr>
              <w:rPr>
                <w:b w:val="0"/>
                <w:bCs w:val="0"/>
                <w:sz w:val="20"/>
                <w:szCs w:val="20"/>
              </w:rPr>
            </w:pPr>
            <w:r w:rsidRPr="00416C11">
              <w:rPr>
                <w:b w:val="0"/>
                <w:bCs w:val="0"/>
                <w:sz w:val="20"/>
                <w:szCs w:val="20"/>
              </w:rPr>
              <w:t>45227701</w:t>
            </w:r>
          </w:p>
        </w:tc>
        <w:tc>
          <w:tcPr>
            <w:tcW w:w="0" w:type="auto"/>
            <w:vAlign w:val="center"/>
            <w:hideMark/>
          </w:tcPr>
          <w:p w14:paraId="7DCFF4CE" w14:textId="77777777" w:rsidR="0069698D" w:rsidRPr="00416C11" w:rsidRDefault="0069698D" w:rsidP="0069698D">
            <w:pPr>
              <w:rPr>
                <w:b w:val="0"/>
                <w:bCs w:val="0"/>
                <w:sz w:val="20"/>
                <w:szCs w:val="20"/>
              </w:rPr>
            </w:pPr>
            <w:r w:rsidRPr="00416C11">
              <w:rPr>
                <w:b w:val="0"/>
                <w:bCs w:val="0"/>
                <w:sz w:val="20"/>
                <w:szCs w:val="20"/>
              </w:rPr>
              <w:t xml:space="preserve">Baird, D.; Barber, I.; Soares, A. et al. (1991) An early life-stage test with Daphnia magna Straus: an alternative to the 21-day chronic test? Ecotoxicology and Environmental Safety 22:1-7. </w:t>
            </w:r>
          </w:p>
        </w:tc>
      </w:tr>
      <w:tr w:rsidR="0069698D" w:rsidRPr="00416C11" w14:paraId="5809C588" w14:textId="77777777" w:rsidTr="0069698D">
        <w:trPr>
          <w:tblCellSpacing w:w="0" w:type="dxa"/>
        </w:trPr>
        <w:tc>
          <w:tcPr>
            <w:tcW w:w="0" w:type="auto"/>
            <w:hideMark/>
          </w:tcPr>
          <w:p w14:paraId="5A54936D" w14:textId="77777777" w:rsidR="0069698D" w:rsidRPr="00416C11" w:rsidRDefault="0069698D" w:rsidP="0069698D">
            <w:pPr>
              <w:rPr>
                <w:b w:val="0"/>
                <w:bCs w:val="0"/>
                <w:sz w:val="20"/>
                <w:szCs w:val="20"/>
              </w:rPr>
            </w:pPr>
            <w:r w:rsidRPr="00416C11">
              <w:rPr>
                <w:b w:val="0"/>
                <w:bCs w:val="0"/>
                <w:sz w:val="20"/>
                <w:szCs w:val="20"/>
              </w:rPr>
              <w:t>45227702</w:t>
            </w:r>
          </w:p>
        </w:tc>
        <w:tc>
          <w:tcPr>
            <w:tcW w:w="0" w:type="auto"/>
            <w:vAlign w:val="center"/>
            <w:hideMark/>
          </w:tcPr>
          <w:p w14:paraId="79A8B3E1" w14:textId="77777777" w:rsidR="0069698D" w:rsidRPr="00416C11" w:rsidRDefault="0069698D" w:rsidP="0069698D">
            <w:pPr>
              <w:rPr>
                <w:b w:val="0"/>
                <w:bCs w:val="0"/>
                <w:sz w:val="20"/>
                <w:szCs w:val="20"/>
              </w:rPr>
            </w:pPr>
            <w:r w:rsidRPr="00416C11">
              <w:rPr>
                <w:b w:val="0"/>
                <w:bCs w:val="0"/>
                <w:sz w:val="20"/>
                <w:szCs w:val="20"/>
              </w:rPr>
              <w:t xml:space="preserve">Beldon, J.; Lydy, M. (2000) Impact of atrazine on organophosphate insecticide toxicity. Environmental Toxicology and Chemistry 19(9):2266-2274. </w:t>
            </w:r>
          </w:p>
        </w:tc>
      </w:tr>
      <w:tr w:rsidR="0069698D" w:rsidRPr="00416C11" w14:paraId="68AF3A0A" w14:textId="77777777" w:rsidTr="0069698D">
        <w:trPr>
          <w:tblCellSpacing w:w="0" w:type="dxa"/>
        </w:trPr>
        <w:tc>
          <w:tcPr>
            <w:tcW w:w="0" w:type="auto"/>
            <w:hideMark/>
          </w:tcPr>
          <w:p w14:paraId="09EBE9EC" w14:textId="77777777" w:rsidR="0069698D" w:rsidRPr="00416C11" w:rsidRDefault="0069698D" w:rsidP="0069698D">
            <w:pPr>
              <w:rPr>
                <w:b w:val="0"/>
                <w:bCs w:val="0"/>
                <w:sz w:val="20"/>
                <w:szCs w:val="20"/>
              </w:rPr>
            </w:pPr>
            <w:r w:rsidRPr="00416C11">
              <w:rPr>
                <w:b w:val="0"/>
                <w:bCs w:val="0"/>
                <w:sz w:val="20"/>
                <w:szCs w:val="20"/>
              </w:rPr>
              <w:t>45299504</w:t>
            </w:r>
          </w:p>
        </w:tc>
        <w:tc>
          <w:tcPr>
            <w:tcW w:w="0" w:type="auto"/>
            <w:vAlign w:val="center"/>
            <w:hideMark/>
          </w:tcPr>
          <w:p w14:paraId="3A79AB59" w14:textId="77777777" w:rsidR="0069698D" w:rsidRPr="00416C11" w:rsidRDefault="0069698D" w:rsidP="0069698D">
            <w:pPr>
              <w:rPr>
                <w:b w:val="0"/>
                <w:bCs w:val="0"/>
                <w:sz w:val="20"/>
                <w:szCs w:val="20"/>
              </w:rPr>
            </w:pPr>
            <w:r w:rsidRPr="00416C11">
              <w:rPr>
                <w:b w:val="0"/>
                <w:bCs w:val="0"/>
                <w:sz w:val="20"/>
                <w:szCs w:val="20"/>
              </w:rPr>
              <w:t xml:space="preserve">Madsen, T. (2000) Effects of Atrazine on the Sex Ratio of Daphnia pulicaria: Lab Project Number: 45810: 1201-99. Unpublished study prepared by ABC Laboratories, Inc. 58 p. </w:t>
            </w:r>
          </w:p>
        </w:tc>
      </w:tr>
      <w:tr w:rsidR="0069698D" w:rsidRPr="00416C11" w14:paraId="06A7CE49" w14:textId="77777777" w:rsidTr="0069698D">
        <w:trPr>
          <w:tblCellSpacing w:w="0" w:type="dxa"/>
        </w:trPr>
        <w:tc>
          <w:tcPr>
            <w:tcW w:w="0" w:type="auto"/>
            <w:hideMark/>
          </w:tcPr>
          <w:p w14:paraId="25528121" w14:textId="77777777" w:rsidR="0069698D" w:rsidRPr="00416C11" w:rsidRDefault="0069698D" w:rsidP="0069698D">
            <w:pPr>
              <w:rPr>
                <w:b w:val="0"/>
                <w:bCs w:val="0"/>
                <w:sz w:val="20"/>
                <w:szCs w:val="20"/>
              </w:rPr>
            </w:pPr>
            <w:r w:rsidRPr="00416C11">
              <w:rPr>
                <w:b w:val="0"/>
                <w:bCs w:val="0"/>
                <w:sz w:val="20"/>
                <w:szCs w:val="20"/>
              </w:rPr>
              <w:t>46648202</w:t>
            </w:r>
          </w:p>
        </w:tc>
        <w:tc>
          <w:tcPr>
            <w:tcW w:w="0" w:type="auto"/>
            <w:vAlign w:val="center"/>
            <w:hideMark/>
          </w:tcPr>
          <w:p w14:paraId="69308D40" w14:textId="77777777" w:rsidR="0069698D" w:rsidRPr="00416C11" w:rsidRDefault="0069698D" w:rsidP="0069698D">
            <w:pPr>
              <w:rPr>
                <w:b w:val="0"/>
                <w:bCs w:val="0"/>
                <w:sz w:val="20"/>
                <w:szCs w:val="20"/>
              </w:rPr>
            </w:pPr>
            <w:r w:rsidRPr="00416C11">
              <w:rPr>
                <w:b w:val="0"/>
                <w:bCs w:val="0"/>
                <w:sz w:val="20"/>
                <w:szCs w:val="20"/>
              </w:rPr>
              <w:t>Cafarella, M. (2005) Atrazine (G-30027) - Life-Cycle Toxicity Test with Mysids (Americamysis bahia): Final Report. Project Number: 1781/6641, T000069/02. Unpublished study prepared by Springborn Smithers Laboratories. 74 p.</w:t>
            </w:r>
          </w:p>
        </w:tc>
      </w:tr>
      <w:tr w:rsidR="0069698D" w:rsidRPr="00416C11" w14:paraId="7245D7FC" w14:textId="77777777" w:rsidTr="0069698D">
        <w:trPr>
          <w:tblCellSpacing w:w="0" w:type="dxa"/>
        </w:trPr>
        <w:tc>
          <w:tcPr>
            <w:tcW w:w="0" w:type="auto"/>
            <w:hideMark/>
          </w:tcPr>
          <w:p w14:paraId="6EA1678F" w14:textId="77777777" w:rsidR="0069698D" w:rsidRPr="00416C11" w:rsidRDefault="0069698D" w:rsidP="0069698D">
            <w:pPr>
              <w:rPr>
                <w:b w:val="0"/>
                <w:bCs w:val="0"/>
                <w:sz w:val="20"/>
                <w:szCs w:val="20"/>
              </w:rPr>
            </w:pPr>
            <w:r w:rsidRPr="00416C11">
              <w:rPr>
                <w:b w:val="0"/>
                <w:bCs w:val="0"/>
                <w:sz w:val="20"/>
                <w:szCs w:val="20"/>
              </w:rPr>
              <w:t>46648203</w:t>
            </w:r>
          </w:p>
        </w:tc>
        <w:tc>
          <w:tcPr>
            <w:tcW w:w="0" w:type="auto"/>
            <w:vAlign w:val="center"/>
            <w:hideMark/>
          </w:tcPr>
          <w:p w14:paraId="410EDD1F" w14:textId="77777777" w:rsidR="0069698D" w:rsidRPr="00416C11" w:rsidRDefault="0069698D" w:rsidP="0069698D">
            <w:pPr>
              <w:rPr>
                <w:b w:val="0"/>
                <w:bCs w:val="0"/>
                <w:sz w:val="20"/>
                <w:szCs w:val="20"/>
              </w:rPr>
            </w:pPr>
            <w:r w:rsidRPr="00416C11">
              <w:rPr>
                <w:b w:val="0"/>
                <w:bCs w:val="0"/>
                <w:sz w:val="20"/>
                <w:szCs w:val="20"/>
              </w:rPr>
              <w:t>Cafarella, M. (2005) Atrazine (G-30027) - Early Life-Stage Toxicity Test with Sheepshead Minnow (Cyprinodon variegatus): Final Report. Project Number: 1781/6642, T000067/02. Unpublished study prepared by Springborn Smithers Laboratories. 67 p.</w:t>
            </w:r>
          </w:p>
        </w:tc>
      </w:tr>
    </w:tbl>
    <w:p w14:paraId="7C7BC3B2" w14:textId="77777777" w:rsidR="0069698D" w:rsidRPr="00416C11" w:rsidRDefault="0069698D" w:rsidP="0069698D">
      <w:pPr>
        <w:rPr>
          <w:b w:val="0"/>
          <w:bCs w:val="0"/>
          <w:sz w:val="22"/>
          <w:szCs w:val="22"/>
        </w:rPr>
      </w:pPr>
      <w:r w:rsidRPr="00416C11">
        <w:rPr>
          <w:b w:val="0"/>
          <w:bCs w:val="0"/>
          <w:sz w:val="22"/>
          <w:szCs w:val="22"/>
        </w:rPr>
        <w:t>72-5       Life cycle fish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8D12FCD" w14:textId="77777777" w:rsidTr="0069698D">
        <w:trPr>
          <w:tblCellSpacing w:w="0" w:type="dxa"/>
        </w:trPr>
        <w:tc>
          <w:tcPr>
            <w:tcW w:w="0" w:type="auto"/>
            <w:shd w:val="clear" w:color="auto" w:fill="FFFFFF"/>
            <w:vAlign w:val="center"/>
            <w:hideMark/>
          </w:tcPr>
          <w:p w14:paraId="330F8C42"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76849EE8"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165F025A" w14:textId="77777777" w:rsidTr="0069698D">
        <w:trPr>
          <w:tblCellSpacing w:w="0" w:type="dxa"/>
        </w:trPr>
        <w:tc>
          <w:tcPr>
            <w:tcW w:w="0" w:type="auto"/>
            <w:vAlign w:val="center"/>
            <w:hideMark/>
          </w:tcPr>
          <w:p w14:paraId="6C23BFAF" w14:textId="77777777" w:rsidR="0069698D" w:rsidRPr="00416C11" w:rsidRDefault="0069698D" w:rsidP="0069698D">
            <w:pPr>
              <w:rPr>
                <w:b w:val="0"/>
                <w:bCs w:val="0"/>
                <w:sz w:val="20"/>
                <w:szCs w:val="20"/>
              </w:rPr>
            </w:pPr>
            <w:r w:rsidRPr="00416C11">
              <w:rPr>
                <w:b w:val="0"/>
                <w:bCs w:val="0"/>
                <w:sz w:val="20"/>
                <w:szCs w:val="20"/>
              </w:rPr>
              <w:pict w14:anchorId="11D7A9A2">
                <v:rect id="_x0000_i4999" style="width:0;height:.75pt" o:hralign="center" o:hrstd="t" o:hrnoshade="t" o:hr="t" fillcolor="#006" stroked="f"/>
              </w:pict>
            </w:r>
          </w:p>
        </w:tc>
        <w:tc>
          <w:tcPr>
            <w:tcW w:w="0" w:type="auto"/>
            <w:vAlign w:val="center"/>
            <w:hideMark/>
          </w:tcPr>
          <w:p w14:paraId="327D9236" w14:textId="77777777" w:rsidR="0069698D" w:rsidRPr="00416C11" w:rsidRDefault="0069698D" w:rsidP="0069698D">
            <w:pPr>
              <w:rPr>
                <w:b w:val="0"/>
                <w:bCs w:val="0"/>
                <w:sz w:val="20"/>
                <w:szCs w:val="20"/>
              </w:rPr>
            </w:pPr>
            <w:r w:rsidRPr="00416C11">
              <w:rPr>
                <w:b w:val="0"/>
                <w:bCs w:val="0"/>
                <w:sz w:val="20"/>
                <w:szCs w:val="20"/>
              </w:rPr>
              <w:pict w14:anchorId="19936506">
                <v:rect id="_x0000_i5000" style="width:0;height:.75pt" o:hralign="center" o:hrstd="t" o:hrnoshade="t" o:hr="t" fillcolor="#006" stroked="f"/>
              </w:pict>
            </w:r>
          </w:p>
        </w:tc>
      </w:tr>
      <w:tr w:rsidR="0069698D" w:rsidRPr="00416C11" w14:paraId="67575F8A" w14:textId="77777777" w:rsidTr="0069698D">
        <w:trPr>
          <w:tblCellSpacing w:w="0" w:type="dxa"/>
        </w:trPr>
        <w:tc>
          <w:tcPr>
            <w:tcW w:w="0" w:type="auto"/>
            <w:hideMark/>
          </w:tcPr>
          <w:p w14:paraId="55E9FD47" w14:textId="77777777" w:rsidR="0069698D" w:rsidRPr="00416C11" w:rsidRDefault="0069698D" w:rsidP="0069698D">
            <w:pPr>
              <w:rPr>
                <w:b w:val="0"/>
                <w:bCs w:val="0"/>
                <w:sz w:val="20"/>
                <w:szCs w:val="20"/>
              </w:rPr>
            </w:pPr>
            <w:r w:rsidRPr="00416C11">
              <w:rPr>
                <w:b w:val="0"/>
                <w:bCs w:val="0"/>
                <w:sz w:val="20"/>
                <w:szCs w:val="20"/>
              </w:rPr>
              <w:t>42547103</w:t>
            </w:r>
          </w:p>
        </w:tc>
        <w:tc>
          <w:tcPr>
            <w:tcW w:w="0" w:type="auto"/>
            <w:vAlign w:val="center"/>
            <w:hideMark/>
          </w:tcPr>
          <w:p w14:paraId="0CA66AAE" w14:textId="77777777" w:rsidR="0069698D" w:rsidRPr="00416C11" w:rsidRDefault="0069698D" w:rsidP="0069698D">
            <w:pPr>
              <w:rPr>
                <w:b w:val="0"/>
                <w:bCs w:val="0"/>
                <w:sz w:val="20"/>
                <w:szCs w:val="20"/>
              </w:rPr>
            </w:pPr>
            <w:r w:rsidRPr="00416C11">
              <w:rPr>
                <w:b w:val="0"/>
                <w:bCs w:val="0"/>
                <w:sz w:val="20"/>
                <w:szCs w:val="20"/>
              </w:rPr>
              <w:t xml:space="preserve">Dionne, E. (1992) Chronic Toxicity to the Fathead Minnow (Pimephales Promelas) during a Full Life-cycle Exposure: Atrazine Technical: Lab Project Number: 92-7-4324: 1781.0191.6268.122. Unpublished study prepared by Springborn Labs, Inc. 439 p. </w:t>
            </w:r>
          </w:p>
        </w:tc>
      </w:tr>
      <w:tr w:rsidR="0069698D" w:rsidRPr="00416C11" w14:paraId="22A6B4E2" w14:textId="77777777" w:rsidTr="0069698D">
        <w:trPr>
          <w:tblCellSpacing w:w="0" w:type="dxa"/>
        </w:trPr>
        <w:tc>
          <w:tcPr>
            <w:tcW w:w="0" w:type="auto"/>
            <w:hideMark/>
          </w:tcPr>
          <w:p w14:paraId="1DF9122B" w14:textId="77777777" w:rsidR="0069698D" w:rsidRPr="00416C11" w:rsidRDefault="0069698D" w:rsidP="0069698D">
            <w:pPr>
              <w:rPr>
                <w:b w:val="0"/>
                <w:bCs w:val="0"/>
                <w:sz w:val="20"/>
                <w:szCs w:val="20"/>
              </w:rPr>
            </w:pPr>
            <w:r w:rsidRPr="00416C11">
              <w:rPr>
                <w:b w:val="0"/>
                <w:bCs w:val="0"/>
                <w:sz w:val="20"/>
                <w:szCs w:val="20"/>
              </w:rPr>
              <w:lastRenderedPageBreak/>
              <w:t>43345701</w:t>
            </w:r>
          </w:p>
        </w:tc>
        <w:tc>
          <w:tcPr>
            <w:tcW w:w="0" w:type="auto"/>
            <w:vAlign w:val="center"/>
            <w:hideMark/>
          </w:tcPr>
          <w:p w14:paraId="773AB7B6" w14:textId="77777777" w:rsidR="0069698D" w:rsidRPr="00416C11" w:rsidRDefault="0069698D" w:rsidP="0069698D">
            <w:pPr>
              <w:rPr>
                <w:b w:val="0"/>
                <w:bCs w:val="0"/>
                <w:sz w:val="20"/>
                <w:szCs w:val="20"/>
              </w:rPr>
            </w:pPr>
            <w:r w:rsidRPr="00416C11">
              <w:rPr>
                <w:b w:val="0"/>
                <w:bCs w:val="0"/>
                <w:sz w:val="20"/>
                <w:szCs w:val="20"/>
              </w:rPr>
              <w:t xml:space="preserve">Ciba Crop Protection (1994) Atrazine Technical: Chronic Toxicity to the Fathead Minnow, Pimephales promelas, during a Full Life-Cycle Exposure. Unpublished study. 12 p. </w:t>
            </w:r>
          </w:p>
        </w:tc>
      </w:tr>
      <w:tr w:rsidR="0069698D" w:rsidRPr="00416C11" w14:paraId="43D77A6F" w14:textId="77777777" w:rsidTr="0069698D">
        <w:trPr>
          <w:tblCellSpacing w:w="0" w:type="dxa"/>
        </w:trPr>
        <w:tc>
          <w:tcPr>
            <w:tcW w:w="0" w:type="auto"/>
            <w:hideMark/>
          </w:tcPr>
          <w:p w14:paraId="70760E00" w14:textId="77777777" w:rsidR="0069698D" w:rsidRPr="00416C11" w:rsidRDefault="0069698D" w:rsidP="0069698D">
            <w:pPr>
              <w:rPr>
                <w:b w:val="0"/>
                <w:bCs w:val="0"/>
                <w:sz w:val="20"/>
                <w:szCs w:val="20"/>
              </w:rPr>
            </w:pPr>
            <w:r w:rsidRPr="00416C11">
              <w:rPr>
                <w:b w:val="0"/>
                <w:bCs w:val="0"/>
                <w:sz w:val="20"/>
                <w:szCs w:val="20"/>
              </w:rPr>
              <w:t>45088229</w:t>
            </w:r>
          </w:p>
        </w:tc>
        <w:tc>
          <w:tcPr>
            <w:tcW w:w="0" w:type="auto"/>
            <w:vAlign w:val="center"/>
            <w:hideMark/>
          </w:tcPr>
          <w:p w14:paraId="7C041646" w14:textId="77777777" w:rsidR="0069698D" w:rsidRPr="00416C11" w:rsidRDefault="0069698D" w:rsidP="0069698D">
            <w:pPr>
              <w:rPr>
                <w:b w:val="0"/>
                <w:bCs w:val="0"/>
                <w:sz w:val="20"/>
                <w:szCs w:val="20"/>
              </w:rPr>
            </w:pPr>
            <w:r w:rsidRPr="00416C11">
              <w:rPr>
                <w:b w:val="0"/>
                <w:bCs w:val="0"/>
                <w:sz w:val="20"/>
                <w:szCs w:val="20"/>
              </w:rPr>
              <w:t xml:space="preserve">Hiltibran, R. (1967) Effect of Some Herbicides on Fertilized Fish Eggs and Fry. Trans. Am. Fish. Soc. 96:414-416. </w:t>
            </w:r>
          </w:p>
        </w:tc>
      </w:tr>
      <w:tr w:rsidR="0069698D" w:rsidRPr="00416C11" w14:paraId="3A009C69" w14:textId="77777777" w:rsidTr="0069698D">
        <w:trPr>
          <w:tblCellSpacing w:w="0" w:type="dxa"/>
        </w:trPr>
        <w:tc>
          <w:tcPr>
            <w:tcW w:w="0" w:type="auto"/>
            <w:hideMark/>
          </w:tcPr>
          <w:p w14:paraId="3C80C9AB" w14:textId="77777777" w:rsidR="0069698D" w:rsidRPr="00416C11" w:rsidRDefault="0069698D" w:rsidP="0069698D">
            <w:pPr>
              <w:rPr>
                <w:b w:val="0"/>
                <w:bCs w:val="0"/>
                <w:sz w:val="20"/>
                <w:szCs w:val="20"/>
              </w:rPr>
            </w:pPr>
            <w:r w:rsidRPr="00416C11">
              <w:rPr>
                <w:b w:val="0"/>
                <w:bCs w:val="0"/>
                <w:sz w:val="20"/>
                <w:szCs w:val="20"/>
              </w:rPr>
              <w:t>45208304</w:t>
            </w:r>
          </w:p>
        </w:tc>
        <w:tc>
          <w:tcPr>
            <w:tcW w:w="0" w:type="auto"/>
            <w:vAlign w:val="center"/>
            <w:hideMark/>
          </w:tcPr>
          <w:p w14:paraId="33C57AB1" w14:textId="77777777" w:rsidR="0069698D" w:rsidRPr="00416C11" w:rsidRDefault="0069698D" w:rsidP="0069698D">
            <w:pPr>
              <w:rPr>
                <w:b w:val="0"/>
                <w:bCs w:val="0"/>
                <w:sz w:val="20"/>
                <w:szCs w:val="20"/>
              </w:rPr>
            </w:pPr>
            <w:r w:rsidRPr="00416C11">
              <w:rPr>
                <w:b w:val="0"/>
                <w:bCs w:val="0"/>
                <w:sz w:val="20"/>
                <w:szCs w:val="20"/>
              </w:rPr>
              <w:t xml:space="preserve">Whale, G.; Sheahan, D.; Kirby, M. (1991) Assessment of the value of including recovery periods in chronic toxicity test guidelines for rainbow trout (Oncorhynchus mykiss). 175-187 p. </w:t>
            </w:r>
          </w:p>
        </w:tc>
      </w:tr>
    </w:tbl>
    <w:p w14:paraId="447D4641" w14:textId="77777777" w:rsidR="0069698D" w:rsidRPr="00416C11" w:rsidRDefault="0069698D" w:rsidP="0069698D">
      <w:pPr>
        <w:rPr>
          <w:b w:val="0"/>
          <w:bCs w:val="0"/>
          <w:sz w:val="22"/>
          <w:szCs w:val="22"/>
        </w:rPr>
      </w:pPr>
      <w:r w:rsidRPr="00416C11">
        <w:rPr>
          <w:b w:val="0"/>
          <w:bCs w:val="0"/>
          <w:sz w:val="22"/>
          <w:szCs w:val="22"/>
        </w:rPr>
        <w:t>72-7       Simulated or Actual Field Testing</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6DE4114" w14:textId="77777777" w:rsidTr="0069698D">
        <w:trPr>
          <w:tblCellSpacing w:w="0" w:type="dxa"/>
        </w:trPr>
        <w:tc>
          <w:tcPr>
            <w:tcW w:w="0" w:type="auto"/>
            <w:shd w:val="clear" w:color="auto" w:fill="FFFFFF"/>
            <w:vAlign w:val="center"/>
            <w:hideMark/>
          </w:tcPr>
          <w:p w14:paraId="14FD0ADA"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4A95FB80"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213602A9" w14:textId="77777777" w:rsidTr="0069698D">
        <w:trPr>
          <w:tblCellSpacing w:w="0" w:type="dxa"/>
        </w:trPr>
        <w:tc>
          <w:tcPr>
            <w:tcW w:w="0" w:type="auto"/>
            <w:vAlign w:val="center"/>
            <w:hideMark/>
          </w:tcPr>
          <w:p w14:paraId="47738577" w14:textId="77777777" w:rsidR="0069698D" w:rsidRPr="00416C11" w:rsidRDefault="0069698D" w:rsidP="0069698D">
            <w:pPr>
              <w:rPr>
                <w:b w:val="0"/>
                <w:bCs w:val="0"/>
                <w:sz w:val="20"/>
                <w:szCs w:val="20"/>
              </w:rPr>
            </w:pPr>
            <w:r w:rsidRPr="00416C11">
              <w:rPr>
                <w:b w:val="0"/>
                <w:bCs w:val="0"/>
                <w:sz w:val="20"/>
                <w:szCs w:val="20"/>
              </w:rPr>
              <w:pict w14:anchorId="4697615C">
                <v:rect id="_x0000_i5001" style="width:0;height:.75pt" o:hralign="center" o:hrstd="t" o:hrnoshade="t" o:hr="t" fillcolor="#006" stroked="f"/>
              </w:pict>
            </w:r>
          </w:p>
        </w:tc>
        <w:tc>
          <w:tcPr>
            <w:tcW w:w="0" w:type="auto"/>
            <w:vAlign w:val="center"/>
            <w:hideMark/>
          </w:tcPr>
          <w:p w14:paraId="35D400F8" w14:textId="77777777" w:rsidR="0069698D" w:rsidRPr="00416C11" w:rsidRDefault="0069698D" w:rsidP="0069698D">
            <w:pPr>
              <w:rPr>
                <w:b w:val="0"/>
                <w:bCs w:val="0"/>
                <w:sz w:val="20"/>
                <w:szCs w:val="20"/>
              </w:rPr>
            </w:pPr>
            <w:r w:rsidRPr="00416C11">
              <w:rPr>
                <w:b w:val="0"/>
                <w:bCs w:val="0"/>
                <w:sz w:val="20"/>
                <w:szCs w:val="20"/>
              </w:rPr>
              <w:pict w14:anchorId="387ED985">
                <v:rect id="_x0000_i5002" style="width:0;height:.75pt" o:hralign="center" o:hrstd="t" o:hrnoshade="t" o:hr="t" fillcolor="#006" stroked="f"/>
              </w:pict>
            </w:r>
          </w:p>
        </w:tc>
      </w:tr>
      <w:tr w:rsidR="0069698D" w:rsidRPr="00416C11" w14:paraId="6939B3D2" w14:textId="77777777" w:rsidTr="0069698D">
        <w:trPr>
          <w:tblCellSpacing w:w="0" w:type="dxa"/>
        </w:trPr>
        <w:tc>
          <w:tcPr>
            <w:tcW w:w="0" w:type="auto"/>
            <w:hideMark/>
          </w:tcPr>
          <w:p w14:paraId="3010DBB2" w14:textId="77777777" w:rsidR="0069698D" w:rsidRPr="00416C11" w:rsidRDefault="0069698D" w:rsidP="0069698D">
            <w:pPr>
              <w:rPr>
                <w:b w:val="0"/>
                <w:bCs w:val="0"/>
                <w:sz w:val="20"/>
                <w:szCs w:val="20"/>
              </w:rPr>
            </w:pPr>
            <w:r w:rsidRPr="00416C11">
              <w:rPr>
                <w:b w:val="0"/>
                <w:bCs w:val="0"/>
                <w:sz w:val="20"/>
                <w:szCs w:val="20"/>
              </w:rPr>
              <w:t>23999</w:t>
            </w:r>
          </w:p>
        </w:tc>
        <w:tc>
          <w:tcPr>
            <w:tcW w:w="0" w:type="auto"/>
            <w:vAlign w:val="center"/>
            <w:hideMark/>
          </w:tcPr>
          <w:p w14:paraId="11C90E63" w14:textId="77777777" w:rsidR="0069698D" w:rsidRPr="00416C11" w:rsidRDefault="0069698D" w:rsidP="0069698D">
            <w:pPr>
              <w:rPr>
                <w:b w:val="0"/>
                <w:bCs w:val="0"/>
                <w:sz w:val="20"/>
                <w:szCs w:val="20"/>
              </w:rPr>
            </w:pPr>
            <w:r w:rsidRPr="00416C11">
              <w:rPr>
                <w:b w:val="0"/>
                <w:bCs w:val="0"/>
                <w:sz w:val="20"/>
                <w:szCs w:val="20"/>
              </w:rPr>
              <w:t xml:space="preserve">Walker, C.R. (1964) Simazine and other s Triazine compounds as aquatic herbicides in fish habitats. Weeds 12(2):134-139. (Also in unpublished submission received Mar 8, 1966 under 100-437; submitted by Ciba-Geigy Corp., Greensboro, N.C.; CDL:100918-S) </w:t>
            </w:r>
          </w:p>
        </w:tc>
      </w:tr>
      <w:tr w:rsidR="0069698D" w:rsidRPr="00416C11" w14:paraId="2015D7F6" w14:textId="77777777" w:rsidTr="0069698D">
        <w:trPr>
          <w:tblCellSpacing w:w="0" w:type="dxa"/>
        </w:trPr>
        <w:tc>
          <w:tcPr>
            <w:tcW w:w="0" w:type="auto"/>
            <w:hideMark/>
          </w:tcPr>
          <w:p w14:paraId="65B4608B" w14:textId="77777777" w:rsidR="0069698D" w:rsidRPr="00416C11" w:rsidRDefault="0069698D" w:rsidP="0069698D">
            <w:pPr>
              <w:rPr>
                <w:b w:val="0"/>
                <w:bCs w:val="0"/>
                <w:sz w:val="20"/>
                <w:szCs w:val="20"/>
              </w:rPr>
            </w:pPr>
            <w:r w:rsidRPr="00416C11">
              <w:rPr>
                <w:b w:val="0"/>
                <w:bCs w:val="0"/>
                <w:sz w:val="20"/>
                <w:szCs w:val="20"/>
              </w:rPr>
              <w:t>43665</w:t>
            </w:r>
          </w:p>
        </w:tc>
        <w:tc>
          <w:tcPr>
            <w:tcW w:w="0" w:type="auto"/>
            <w:vAlign w:val="center"/>
            <w:hideMark/>
          </w:tcPr>
          <w:p w14:paraId="53E8ABDB" w14:textId="77777777" w:rsidR="0069698D" w:rsidRPr="00416C11" w:rsidRDefault="0069698D" w:rsidP="0069698D">
            <w:pPr>
              <w:rPr>
                <w:b w:val="0"/>
                <w:bCs w:val="0"/>
                <w:sz w:val="20"/>
                <w:szCs w:val="20"/>
              </w:rPr>
            </w:pPr>
            <w:r w:rsidRPr="00416C11">
              <w:rPr>
                <w:b w:val="0"/>
                <w:bCs w:val="0"/>
                <w:sz w:val="20"/>
                <w:szCs w:val="20"/>
              </w:rPr>
              <w:t xml:space="preserve">Macek, K.J.; Sleight, B.H., III (1971) Bioassay Report: Acute Toxicity of Some Ciba-Geigy Experimental Chemicals to Fathead Minnows (Pimephales promelas). (Unpublished study received Apr 27, 1977 under 100-541; prepared by Bionomics, Inc., submitted by Ciba-Geigy Corp., Greensboro, N.C.; CDL:229607-S) </w:t>
            </w:r>
          </w:p>
        </w:tc>
      </w:tr>
    </w:tbl>
    <w:p w14:paraId="010AC553" w14:textId="77777777" w:rsidR="0069698D" w:rsidRPr="00416C11" w:rsidRDefault="0069698D" w:rsidP="0069698D">
      <w:pPr>
        <w:rPr>
          <w:b w:val="0"/>
          <w:bCs w:val="0"/>
          <w:sz w:val="22"/>
          <w:szCs w:val="22"/>
        </w:rPr>
      </w:pPr>
      <w:r w:rsidRPr="00416C11">
        <w:rPr>
          <w:b w:val="0"/>
          <w:bCs w:val="0"/>
          <w:sz w:val="22"/>
          <w:szCs w:val="22"/>
        </w:rPr>
        <w:t>81-1       Acute oral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605E743" w14:textId="77777777" w:rsidTr="0069698D">
        <w:trPr>
          <w:tblCellSpacing w:w="0" w:type="dxa"/>
        </w:trPr>
        <w:tc>
          <w:tcPr>
            <w:tcW w:w="0" w:type="auto"/>
            <w:shd w:val="clear" w:color="auto" w:fill="FFFFFF"/>
            <w:vAlign w:val="center"/>
            <w:hideMark/>
          </w:tcPr>
          <w:p w14:paraId="1540A32C"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6BC0944B"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41A9D0ED" w14:textId="77777777" w:rsidTr="0069698D">
        <w:trPr>
          <w:tblCellSpacing w:w="0" w:type="dxa"/>
        </w:trPr>
        <w:tc>
          <w:tcPr>
            <w:tcW w:w="0" w:type="auto"/>
            <w:vAlign w:val="center"/>
            <w:hideMark/>
          </w:tcPr>
          <w:p w14:paraId="3B85C7B0" w14:textId="77777777" w:rsidR="0069698D" w:rsidRPr="00416C11" w:rsidRDefault="0069698D" w:rsidP="0069698D">
            <w:pPr>
              <w:rPr>
                <w:b w:val="0"/>
                <w:bCs w:val="0"/>
                <w:sz w:val="20"/>
                <w:szCs w:val="20"/>
              </w:rPr>
            </w:pPr>
            <w:r w:rsidRPr="00416C11">
              <w:rPr>
                <w:b w:val="0"/>
                <w:bCs w:val="0"/>
                <w:sz w:val="20"/>
                <w:szCs w:val="20"/>
              </w:rPr>
              <w:pict w14:anchorId="756B87A6">
                <v:rect id="_x0000_i5003" style="width:0;height:.75pt" o:hralign="center" o:hrstd="t" o:hrnoshade="t" o:hr="t" fillcolor="#006" stroked="f"/>
              </w:pict>
            </w:r>
          </w:p>
        </w:tc>
        <w:tc>
          <w:tcPr>
            <w:tcW w:w="0" w:type="auto"/>
            <w:vAlign w:val="center"/>
            <w:hideMark/>
          </w:tcPr>
          <w:p w14:paraId="164A7651" w14:textId="77777777" w:rsidR="0069698D" w:rsidRPr="00416C11" w:rsidRDefault="0069698D" w:rsidP="0069698D">
            <w:pPr>
              <w:rPr>
                <w:b w:val="0"/>
                <w:bCs w:val="0"/>
                <w:sz w:val="20"/>
                <w:szCs w:val="20"/>
              </w:rPr>
            </w:pPr>
            <w:r w:rsidRPr="00416C11">
              <w:rPr>
                <w:b w:val="0"/>
                <w:bCs w:val="0"/>
                <w:sz w:val="20"/>
                <w:szCs w:val="20"/>
              </w:rPr>
              <w:pict w14:anchorId="393FDE52">
                <v:rect id="_x0000_i5004" style="width:0;height:.75pt" o:hralign="center" o:hrstd="t" o:hrnoshade="t" o:hr="t" fillcolor="#006" stroked="f"/>
              </w:pict>
            </w:r>
          </w:p>
        </w:tc>
      </w:tr>
      <w:tr w:rsidR="0069698D" w:rsidRPr="00416C11" w14:paraId="73B467F2" w14:textId="77777777" w:rsidTr="0069698D">
        <w:trPr>
          <w:tblCellSpacing w:w="0" w:type="dxa"/>
        </w:trPr>
        <w:tc>
          <w:tcPr>
            <w:tcW w:w="0" w:type="auto"/>
            <w:hideMark/>
          </w:tcPr>
          <w:p w14:paraId="2AC0E339" w14:textId="77777777" w:rsidR="0069698D" w:rsidRPr="00416C11" w:rsidRDefault="0069698D" w:rsidP="0069698D">
            <w:pPr>
              <w:rPr>
                <w:b w:val="0"/>
                <w:bCs w:val="0"/>
                <w:sz w:val="20"/>
                <w:szCs w:val="20"/>
              </w:rPr>
            </w:pPr>
            <w:r w:rsidRPr="00416C11">
              <w:rPr>
                <w:b w:val="0"/>
                <w:bCs w:val="0"/>
                <w:sz w:val="20"/>
                <w:szCs w:val="20"/>
              </w:rPr>
              <w:t>22836</w:t>
            </w:r>
          </w:p>
        </w:tc>
        <w:tc>
          <w:tcPr>
            <w:tcW w:w="0" w:type="auto"/>
            <w:vAlign w:val="center"/>
            <w:hideMark/>
          </w:tcPr>
          <w:p w14:paraId="44D9D45A" w14:textId="77777777" w:rsidR="0069698D" w:rsidRPr="00416C11" w:rsidRDefault="0069698D" w:rsidP="0069698D">
            <w:pPr>
              <w:rPr>
                <w:b w:val="0"/>
                <w:bCs w:val="0"/>
                <w:sz w:val="20"/>
                <w:szCs w:val="20"/>
              </w:rPr>
            </w:pPr>
            <w:r w:rsidRPr="00416C11">
              <w:rPr>
                <w:b w:val="0"/>
                <w:bCs w:val="0"/>
                <w:sz w:val="20"/>
                <w:szCs w:val="20"/>
              </w:rPr>
              <w:t xml:space="preserve">McGahan, M.; Anderson, R.; Adamik, E.R. (1977) Acute Oral Toxicity Study in Rats with SD-50093 (Lot # AB-070677): Project No. WIL- 1104-77 (RA-257). (Unpublished study received Jan 25, 1978 un- der 201-281; submitted by Shell Chemical Co., Washington, D.C.; CDL:232739-I) </w:t>
            </w:r>
          </w:p>
        </w:tc>
      </w:tr>
      <w:tr w:rsidR="0069698D" w:rsidRPr="00416C11" w14:paraId="58B7FC84" w14:textId="77777777" w:rsidTr="0069698D">
        <w:trPr>
          <w:tblCellSpacing w:w="0" w:type="dxa"/>
        </w:trPr>
        <w:tc>
          <w:tcPr>
            <w:tcW w:w="0" w:type="auto"/>
            <w:hideMark/>
          </w:tcPr>
          <w:p w14:paraId="6B04944A" w14:textId="77777777" w:rsidR="0069698D" w:rsidRPr="00416C11" w:rsidRDefault="0069698D" w:rsidP="0069698D">
            <w:pPr>
              <w:rPr>
                <w:b w:val="0"/>
                <w:bCs w:val="0"/>
                <w:sz w:val="20"/>
                <w:szCs w:val="20"/>
              </w:rPr>
            </w:pPr>
            <w:r w:rsidRPr="00416C11">
              <w:rPr>
                <w:b w:val="0"/>
                <w:bCs w:val="0"/>
                <w:sz w:val="20"/>
                <w:szCs w:val="20"/>
              </w:rPr>
              <w:t>22851</w:t>
            </w:r>
          </w:p>
        </w:tc>
        <w:tc>
          <w:tcPr>
            <w:tcW w:w="0" w:type="auto"/>
            <w:vAlign w:val="center"/>
            <w:hideMark/>
          </w:tcPr>
          <w:p w14:paraId="29B9D1F2" w14:textId="77777777" w:rsidR="0069698D" w:rsidRPr="00416C11" w:rsidRDefault="0069698D" w:rsidP="0069698D">
            <w:pPr>
              <w:rPr>
                <w:b w:val="0"/>
                <w:bCs w:val="0"/>
                <w:sz w:val="20"/>
                <w:szCs w:val="20"/>
              </w:rPr>
            </w:pPr>
            <w:r w:rsidRPr="00416C11">
              <w:rPr>
                <w:b w:val="0"/>
                <w:bCs w:val="0"/>
                <w:sz w:val="20"/>
                <w:szCs w:val="20"/>
              </w:rPr>
              <w:t xml:space="preserve">Baker, R.G. (1976) Report to Shell Development Company: Acute Tox- icity Studies with SD 50093 (80% W.P.) Batch No. M2089-16: IBT No. 8530-09471. (Unpublished study received Oct 19, 1977 under 201-403; prepared by Industrial Bio-Test Laboratories, Inc., submitted by Shell Chemical Co., Washington, D.C.; CDL:232056-B) </w:t>
            </w:r>
          </w:p>
        </w:tc>
      </w:tr>
      <w:tr w:rsidR="0069698D" w:rsidRPr="00416C11" w14:paraId="509BB2D8" w14:textId="77777777" w:rsidTr="0069698D">
        <w:trPr>
          <w:tblCellSpacing w:w="0" w:type="dxa"/>
        </w:trPr>
        <w:tc>
          <w:tcPr>
            <w:tcW w:w="0" w:type="auto"/>
            <w:hideMark/>
          </w:tcPr>
          <w:p w14:paraId="255F385C" w14:textId="77777777" w:rsidR="0069698D" w:rsidRPr="00416C11" w:rsidRDefault="0069698D" w:rsidP="0069698D">
            <w:pPr>
              <w:rPr>
                <w:b w:val="0"/>
                <w:bCs w:val="0"/>
                <w:sz w:val="20"/>
                <w:szCs w:val="20"/>
              </w:rPr>
            </w:pPr>
            <w:r w:rsidRPr="00416C11">
              <w:rPr>
                <w:b w:val="0"/>
                <w:bCs w:val="0"/>
                <w:sz w:val="20"/>
                <w:szCs w:val="20"/>
              </w:rPr>
              <w:t>23036</w:t>
            </w:r>
          </w:p>
        </w:tc>
        <w:tc>
          <w:tcPr>
            <w:tcW w:w="0" w:type="auto"/>
            <w:vAlign w:val="center"/>
            <w:hideMark/>
          </w:tcPr>
          <w:p w14:paraId="5101E42F" w14:textId="77777777" w:rsidR="0069698D" w:rsidRPr="00416C11" w:rsidRDefault="0069698D" w:rsidP="0069698D">
            <w:pPr>
              <w:rPr>
                <w:b w:val="0"/>
                <w:bCs w:val="0"/>
                <w:sz w:val="20"/>
                <w:szCs w:val="20"/>
              </w:rPr>
            </w:pPr>
            <w:r w:rsidRPr="00416C11">
              <w:rPr>
                <w:b w:val="0"/>
                <w:bCs w:val="0"/>
                <w:sz w:val="20"/>
                <w:szCs w:val="20"/>
              </w:rPr>
              <w:t xml:space="preserve">Birch, M.D. (1978) ?Acute Toxicity Studies with Lasso/Atrazine Flowable--CP 50144 on Rats and Rabbits|: Project No. Y-78-160. (Unpublished study including letter dated Aug 14, 1978 from R.M. Comotto to L.H. Hannah, received Dec 27, 1978 under 524-329; prepared by Younger Laboratories, Inc., submitted by Monsanto Co., Washington, D.C.; CDL:237706) </w:t>
            </w:r>
          </w:p>
        </w:tc>
      </w:tr>
      <w:tr w:rsidR="0069698D" w:rsidRPr="00416C11" w14:paraId="676747BF" w14:textId="77777777" w:rsidTr="0069698D">
        <w:trPr>
          <w:tblCellSpacing w:w="0" w:type="dxa"/>
        </w:trPr>
        <w:tc>
          <w:tcPr>
            <w:tcW w:w="0" w:type="auto"/>
            <w:hideMark/>
          </w:tcPr>
          <w:p w14:paraId="0028E529" w14:textId="77777777" w:rsidR="0069698D" w:rsidRPr="00416C11" w:rsidRDefault="0069698D" w:rsidP="0069698D">
            <w:pPr>
              <w:rPr>
                <w:b w:val="0"/>
                <w:bCs w:val="0"/>
                <w:sz w:val="20"/>
                <w:szCs w:val="20"/>
              </w:rPr>
            </w:pPr>
            <w:r w:rsidRPr="00416C11">
              <w:rPr>
                <w:b w:val="0"/>
                <w:bCs w:val="0"/>
                <w:sz w:val="20"/>
                <w:szCs w:val="20"/>
              </w:rPr>
              <w:t>23467</w:t>
            </w:r>
          </w:p>
        </w:tc>
        <w:tc>
          <w:tcPr>
            <w:tcW w:w="0" w:type="auto"/>
            <w:vAlign w:val="center"/>
            <w:hideMark/>
          </w:tcPr>
          <w:p w14:paraId="3BEBFD75" w14:textId="77777777" w:rsidR="0069698D" w:rsidRPr="00416C11" w:rsidRDefault="0069698D" w:rsidP="0069698D">
            <w:pPr>
              <w:rPr>
                <w:b w:val="0"/>
                <w:bCs w:val="0"/>
                <w:sz w:val="20"/>
                <w:szCs w:val="20"/>
              </w:rPr>
            </w:pPr>
            <w:r w:rsidRPr="00416C11">
              <w:rPr>
                <w:b w:val="0"/>
                <w:bCs w:val="0"/>
                <w:sz w:val="20"/>
                <w:szCs w:val="20"/>
              </w:rPr>
              <w:t xml:space="preserve">Palazzolo, R.J. (1965) Report to Geigy Chemical Corporation: Acute Toxicity Studies on Atra-Bor 8P. (Unpublished study received Aug 5, 1965 under 100-447; prepared by Industrial Bio-Test Labo- ratories, Inc., submitted by Ciba-Geigy Corp., Greensboro, N.C.; CDL:100549-B) </w:t>
            </w:r>
          </w:p>
        </w:tc>
      </w:tr>
      <w:tr w:rsidR="0069698D" w:rsidRPr="00416C11" w14:paraId="5E16D598" w14:textId="77777777" w:rsidTr="0069698D">
        <w:trPr>
          <w:tblCellSpacing w:w="0" w:type="dxa"/>
        </w:trPr>
        <w:tc>
          <w:tcPr>
            <w:tcW w:w="0" w:type="auto"/>
            <w:hideMark/>
          </w:tcPr>
          <w:p w14:paraId="0038553D" w14:textId="77777777" w:rsidR="0069698D" w:rsidRPr="00416C11" w:rsidRDefault="0069698D" w:rsidP="0069698D">
            <w:pPr>
              <w:rPr>
                <w:b w:val="0"/>
                <w:bCs w:val="0"/>
                <w:sz w:val="20"/>
                <w:szCs w:val="20"/>
              </w:rPr>
            </w:pPr>
            <w:r w:rsidRPr="00416C11">
              <w:rPr>
                <w:b w:val="0"/>
                <w:bCs w:val="0"/>
                <w:sz w:val="20"/>
                <w:szCs w:val="20"/>
              </w:rPr>
              <w:t>23470</w:t>
            </w:r>
          </w:p>
        </w:tc>
        <w:tc>
          <w:tcPr>
            <w:tcW w:w="0" w:type="auto"/>
            <w:vAlign w:val="center"/>
            <w:hideMark/>
          </w:tcPr>
          <w:p w14:paraId="0C2AB963" w14:textId="77777777" w:rsidR="0069698D" w:rsidRPr="00416C11" w:rsidRDefault="0069698D" w:rsidP="0069698D">
            <w:pPr>
              <w:rPr>
                <w:b w:val="0"/>
                <w:bCs w:val="0"/>
                <w:sz w:val="20"/>
                <w:szCs w:val="20"/>
              </w:rPr>
            </w:pPr>
            <w:r w:rsidRPr="00416C11">
              <w:rPr>
                <w:b w:val="0"/>
                <w:bCs w:val="0"/>
                <w:sz w:val="20"/>
                <w:szCs w:val="20"/>
              </w:rPr>
              <w:t xml:space="preserve">Kretchmar, B. (1972) Report to Geigy Agricultural Chemicals, Division of Ciba-Geigy Corporation: Acute Oral Toxicity Study with Atratol 80W in Albino Rats: IBT No. A1524. </w:t>
            </w:r>
            <w:r w:rsidRPr="00416C11">
              <w:rPr>
                <w:b w:val="0"/>
                <w:bCs w:val="0"/>
                <w:sz w:val="20"/>
                <w:szCs w:val="20"/>
              </w:rPr>
              <w:lastRenderedPageBreak/>
              <w:t xml:space="preserve">(Unpublished study received Nov 30, 1979 under 100-503; prepared by Industrial Bio- Test Laboratories, Inc., submitted by Ciba-Geigy Corp., Greensboro, N.C.; CDL:241409-B) </w:t>
            </w:r>
          </w:p>
        </w:tc>
      </w:tr>
      <w:tr w:rsidR="0069698D" w:rsidRPr="00416C11" w14:paraId="56AC9448" w14:textId="77777777" w:rsidTr="0069698D">
        <w:trPr>
          <w:tblCellSpacing w:w="0" w:type="dxa"/>
        </w:trPr>
        <w:tc>
          <w:tcPr>
            <w:tcW w:w="0" w:type="auto"/>
            <w:hideMark/>
          </w:tcPr>
          <w:p w14:paraId="2D0D0D24" w14:textId="77777777" w:rsidR="0069698D" w:rsidRPr="00416C11" w:rsidRDefault="0069698D" w:rsidP="0069698D">
            <w:pPr>
              <w:rPr>
                <w:b w:val="0"/>
                <w:bCs w:val="0"/>
                <w:sz w:val="20"/>
                <w:szCs w:val="20"/>
              </w:rPr>
            </w:pPr>
            <w:r w:rsidRPr="00416C11">
              <w:rPr>
                <w:b w:val="0"/>
                <w:bCs w:val="0"/>
                <w:sz w:val="20"/>
                <w:szCs w:val="20"/>
              </w:rPr>
              <w:lastRenderedPageBreak/>
              <w:t>23478</w:t>
            </w:r>
          </w:p>
        </w:tc>
        <w:tc>
          <w:tcPr>
            <w:tcW w:w="0" w:type="auto"/>
            <w:vAlign w:val="center"/>
            <w:hideMark/>
          </w:tcPr>
          <w:p w14:paraId="68BDDBF7" w14:textId="77777777" w:rsidR="0069698D" w:rsidRPr="00416C11" w:rsidRDefault="0069698D" w:rsidP="0069698D">
            <w:pPr>
              <w:rPr>
                <w:b w:val="0"/>
                <w:bCs w:val="0"/>
                <w:sz w:val="20"/>
                <w:szCs w:val="20"/>
              </w:rPr>
            </w:pPr>
            <w:r w:rsidRPr="00416C11">
              <w:rPr>
                <w:b w:val="0"/>
                <w:bCs w:val="0"/>
                <w:sz w:val="20"/>
                <w:szCs w:val="20"/>
              </w:rPr>
              <w:t xml:space="preserve">Birch, M.D. (1972) Toxicological Investigation of: Ramrod/Atra- zine--3-1-Ratio W.P. 68%: Project No. Y-72-118. (Unpublished study received Oct 16, 1979 under KS 79/17; prepared by Younger Laboratories, Inc., submitted by state of Kansas for Monsanto Co., Washington, D.C.; CDL:241182-C) </w:t>
            </w:r>
          </w:p>
        </w:tc>
      </w:tr>
      <w:tr w:rsidR="0069698D" w:rsidRPr="00416C11" w14:paraId="64B175EA" w14:textId="77777777" w:rsidTr="0069698D">
        <w:trPr>
          <w:tblCellSpacing w:w="0" w:type="dxa"/>
        </w:trPr>
        <w:tc>
          <w:tcPr>
            <w:tcW w:w="0" w:type="auto"/>
            <w:hideMark/>
          </w:tcPr>
          <w:p w14:paraId="35C16A2B" w14:textId="77777777" w:rsidR="0069698D" w:rsidRPr="00416C11" w:rsidRDefault="0069698D" w:rsidP="0069698D">
            <w:pPr>
              <w:rPr>
                <w:b w:val="0"/>
                <w:bCs w:val="0"/>
                <w:sz w:val="20"/>
                <w:szCs w:val="20"/>
              </w:rPr>
            </w:pPr>
            <w:r w:rsidRPr="00416C11">
              <w:rPr>
                <w:b w:val="0"/>
                <w:bCs w:val="0"/>
                <w:sz w:val="20"/>
                <w:szCs w:val="20"/>
              </w:rPr>
              <w:t>23480</w:t>
            </w:r>
          </w:p>
        </w:tc>
        <w:tc>
          <w:tcPr>
            <w:tcW w:w="0" w:type="auto"/>
            <w:vAlign w:val="center"/>
            <w:hideMark/>
          </w:tcPr>
          <w:p w14:paraId="5812CF8F" w14:textId="77777777" w:rsidR="0069698D" w:rsidRPr="00416C11" w:rsidRDefault="0069698D" w:rsidP="0069698D">
            <w:pPr>
              <w:rPr>
                <w:b w:val="0"/>
                <w:bCs w:val="0"/>
                <w:sz w:val="20"/>
                <w:szCs w:val="20"/>
              </w:rPr>
            </w:pPr>
            <w:r w:rsidRPr="00416C11">
              <w:rPr>
                <w:b w:val="0"/>
                <w:bCs w:val="0"/>
                <w:sz w:val="20"/>
                <w:szCs w:val="20"/>
              </w:rPr>
              <w:t xml:space="preserve">Birch, M.D. (1978) ?Toxicity Studies on Ramrod Atrazine Flowable in Rats and Rabbits|: Project No. Y-78-139. (Unpublished study received Oct 16, 1979 under KS 79/17; prepared by Younger Labo- ratories, Inc., submitted by state of Kansas for Monsanto Co., Washington, D.C.; CDL:241182-E) </w:t>
            </w:r>
          </w:p>
        </w:tc>
      </w:tr>
      <w:tr w:rsidR="0069698D" w:rsidRPr="00416C11" w14:paraId="4BB0145E" w14:textId="77777777" w:rsidTr="0069698D">
        <w:trPr>
          <w:tblCellSpacing w:w="0" w:type="dxa"/>
        </w:trPr>
        <w:tc>
          <w:tcPr>
            <w:tcW w:w="0" w:type="auto"/>
            <w:hideMark/>
          </w:tcPr>
          <w:p w14:paraId="07059177" w14:textId="77777777" w:rsidR="0069698D" w:rsidRPr="00416C11" w:rsidRDefault="0069698D" w:rsidP="0069698D">
            <w:pPr>
              <w:rPr>
                <w:b w:val="0"/>
                <w:bCs w:val="0"/>
                <w:sz w:val="20"/>
                <w:szCs w:val="20"/>
              </w:rPr>
            </w:pPr>
            <w:r w:rsidRPr="00416C11">
              <w:rPr>
                <w:b w:val="0"/>
                <w:bCs w:val="0"/>
                <w:sz w:val="20"/>
                <w:szCs w:val="20"/>
              </w:rPr>
              <w:t>23560</w:t>
            </w:r>
          </w:p>
        </w:tc>
        <w:tc>
          <w:tcPr>
            <w:tcW w:w="0" w:type="auto"/>
            <w:vAlign w:val="center"/>
            <w:hideMark/>
          </w:tcPr>
          <w:p w14:paraId="7BAA3494" w14:textId="77777777" w:rsidR="0069698D" w:rsidRPr="00416C11" w:rsidRDefault="0069698D" w:rsidP="0069698D">
            <w:pPr>
              <w:rPr>
                <w:b w:val="0"/>
                <w:bCs w:val="0"/>
                <w:sz w:val="20"/>
                <w:szCs w:val="20"/>
              </w:rPr>
            </w:pPr>
            <w:r w:rsidRPr="00416C11">
              <w:rPr>
                <w:b w:val="0"/>
                <w:bCs w:val="0"/>
                <w:sz w:val="20"/>
                <w:szCs w:val="20"/>
              </w:rPr>
              <w:t xml:space="preserve">Ebbens, K. (1971) Report to Geigy Agricultural Chemicals Division of Ciba-Geigy Corporation: Acute Toxicity Studies with Atrazine 90W: IBT No. A9369. (Unpublished study received Jun 2, 1977 un- der 100-585; prepared by Industrial Bio-Test Laboratories, Inc., submitted by Ciba-Geigy Corp., Greensboro, N.C.; CDL:230301-B) </w:t>
            </w:r>
          </w:p>
        </w:tc>
      </w:tr>
      <w:tr w:rsidR="0069698D" w:rsidRPr="00416C11" w14:paraId="25DFC5D3" w14:textId="77777777" w:rsidTr="0069698D">
        <w:trPr>
          <w:tblCellSpacing w:w="0" w:type="dxa"/>
        </w:trPr>
        <w:tc>
          <w:tcPr>
            <w:tcW w:w="0" w:type="auto"/>
            <w:hideMark/>
          </w:tcPr>
          <w:p w14:paraId="3D0A24B4" w14:textId="77777777" w:rsidR="0069698D" w:rsidRPr="00416C11" w:rsidRDefault="0069698D" w:rsidP="0069698D">
            <w:pPr>
              <w:rPr>
                <w:b w:val="0"/>
                <w:bCs w:val="0"/>
                <w:sz w:val="20"/>
                <w:szCs w:val="20"/>
              </w:rPr>
            </w:pPr>
            <w:r w:rsidRPr="00416C11">
              <w:rPr>
                <w:b w:val="0"/>
                <w:bCs w:val="0"/>
                <w:sz w:val="20"/>
                <w:szCs w:val="20"/>
              </w:rPr>
              <w:t>23564</w:t>
            </w:r>
          </w:p>
        </w:tc>
        <w:tc>
          <w:tcPr>
            <w:tcW w:w="0" w:type="auto"/>
            <w:vAlign w:val="center"/>
            <w:hideMark/>
          </w:tcPr>
          <w:p w14:paraId="492EDCF7" w14:textId="77777777" w:rsidR="0069698D" w:rsidRPr="00416C11" w:rsidRDefault="0069698D" w:rsidP="0069698D">
            <w:pPr>
              <w:rPr>
                <w:b w:val="0"/>
                <w:bCs w:val="0"/>
                <w:sz w:val="20"/>
                <w:szCs w:val="20"/>
              </w:rPr>
            </w:pPr>
            <w:r w:rsidRPr="00416C11">
              <w:rPr>
                <w:b w:val="0"/>
                <w:bCs w:val="0"/>
                <w:sz w:val="20"/>
                <w:szCs w:val="20"/>
              </w:rPr>
              <w:t xml:space="preserve">Kretchmar, B. (1971) Report to Geigy Agricultural Chemicals Divi- sion of Ciba-Geigy Corporation: Acute Toxicity Studies with Aa- trex 4L with Ethylene glycol-5.0% GA-2-233: IBT No. A9536. (Un- published study received Jun 2, 1977 under 100-497; prepared by Industrial Bio-Test Laboratories, Inc., submitted by Ciba-Geigy Corp., Greensboro, N.C.; CDL:230299-B) </w:t>
            </w:r>
          </w:p>
        </w:tc>
      </w:tr>
      <w:tr w:rsidR="0069698D" w:rsidRPr="00416C11" w14:paraId="3F749150" w14:textId="77777777" w:rsidTr="0069698D">
        <w:trPr>
          <w:tblCellSpacing w:w="0" w:type="dxa"/>
        </w:trPr>
        <w:tc>
          <w:tcPr>
            <w:tcW w:w="0" w:type="auto"/>
            <w:hideMark/>
          </w:tcPr>
          <w:p w14:paraId="14B4FE2E" w14:textId="77777777" w:rsidR="0069698D" w:rsidRPr="00416C11" w:rsidRDefault="0069698D" w:rsidP="0069698D">
            <w:pPr>
              <w:rPr>
                <w:b w:val="0"/>
                <w:bCs w:val="0"/>
                <w:sz w:val="20"/>
                <w:szCs w:val="20"/>
              </w:rPr>
            </w:pPr>
            <w:r w:rsidRPr="00416C11">
              <w:rPr>
                <w:b w:val="0"/>
                <w:bCs w:val="0"/>
                <w:sz w:val="20"/>
                <w:szCs w:val="20"/>
              </w:rPr>
              <w:t>23637</w:t>
            </w:r>
          </w:p>
        </w:tc>
        <w:tc>
          <w:tcPr>
            <w:tcW w:w="0" w:type="auto"/>
            <w:vAlign w:val="center"/>
            <w:hideMark/>
          </w:tcPr>
          <w:p w14:paraId="7E87EBF8" w14:textId="77777777" w:rsidR="0069698D" w:rsidRPr="00416C11" w:rsidRDefault="0069698D" w:rsidP="0069698D">
            <w:pPr>
              <w:rPr>
                <w:b w:val="0"/>
                <w:bCs w:val="0"/>
                <w:sz w:val="20"/>
                <w:szCs w:val="20"/>
              </w:rPr>
            </w:pPr>
            <w:r w:rsidRPr="00416C11">
              <w:rPr>
                <w:b w:val="0"/>
                <w:bCs w:val="0"/>
                <w:sz w:val="20"/>
                <w:szCs w:val="20"/>
              </w:rPr>
              <w:t xml:space="preserve">Birch, M.D. (1976) Toxicology Data for Lasso/Atrazine Flowable: Project No. Y-76-352. (Unpublished study received Apr 1, 1977 under 524-EX-25; prepared in cooperation with Younger Laborato- ries, Inc., submitted by Monsanto Co., Washington, D.C.; CDL: 229235-B) </w:t>
            </w:r>
          </w:p>
        </w:tc>
      </w:tr>
      <w:tr w:rsidR="0069698D" w:rsidRPr="00416C11" w14:paraId="15CDA3B7" w14:textId="77777777" w:rsidTr="0069698D">
        <w:trPr>
          <w:tblCellSpacing w:w="0" w:type="dxa"/>
        </w:trPr>
        <w:tc>
          <w:tcPr>
            <w:tcW w:w="0" w:type="auto"/>
            <w:hideMark/>
          </w:tcPr>
          <w:p w14:paraId="75F78C97" w14:textId="77777777" w:rsidR="0069698D" w:rsidRPr="00416C11" w:rsidRDefault="0069698D" w:rsidP="0069698D">
            <w:pPr>
              <w:rPr>
                <w:b w:val="0"/>
                <w:bCs w:val="0"/>
                <w:sz w:val="20"/>
                <w:szCs w:val="20"/>
              </w:rPr>
            </w:pPr>
            <w:r w:rsidRPr="00416C11">
              <w:rPr>
                <w:b w:val="0"/>
                <w:bCs w:val="0"/>
                <w:sz w:val="20"/>
                <w:szCs w:val="20"/>
              </w:rPr>
              <w:t>24359</w:t>
            </w:r>
          </w:p>
        </w:tc>
        <w:tc>
          <w:tcPr>
            <w:tcW w:w="0" w:type="auto"/>
            <w:vAlign w:val="center"/>
            <w:hideMark/>
          </w:tcPr>
          <w:p w14:paraId="34D97797" w14:textId="77777777" w:rsidR="0069698D" w:rsidRPr="00416C11" w:rsidRDefault="0069698D" w:rsidP="0069698D">
            <w:pPr>
              <w:rPr>
                <w:b w:val="0"/>
                <w:bCs w:val="0"/>
                <w:sz w:val="20"/>
                <w:szCs w:val="20"/>
              </w:rPr>
            </w:pPr>
            <w:r w:rsidRPr="00416C11">
              <w:rPr>
                <w:b w:val="0"/>
                <w:bCs w:val="0"/>
                <w:sz w:val="20"/>
                <w:szCs w:val="20"/>
              </w:rPr>
              <w:t xml:space="preserve">Scholler, J. (1970?) T-5655: Sutan+-Atrazine 18:6G Acute Toxicity Evaluation. (Unpublished study received Jan 29, 1976 under 476- 2103; submitted by Stauffer Chemical Co., Richmond, Calif.; CDL: 224608-A) </w:t>
            </w:r>
          </w:p>
        </w:tc>
      </w:tr>
      <w:tr w:rsidR="0069698D" w:rsidRPr="00416C11" w14:paraId="7B4FA769" w14:textId="77777777" w:rsidTr="0069698D">
        <w:trPr>
          <w:tblCellSpacing w:w="0" w:type="dxa"/>
        </w:trPr>
        <w:tc>
          <w:tcPr>
            <w:tcW w:w="0" w:type="auto"/>
            <w:hideMark/>
          </w:tcPr>
          <w:p w14:paraId="0D0E5E61" w14:textId="77777777" w:rsidR="0069698D" w:rsidRPr="00416C11" w:rsidRDefault="0069698D" w:rsidP="0069698D">
            <w:pPr>
              <w:rPr>
                <w:b w:val="0"/>
                <w:bCs w:val="0"/>
                <w:sz w:val="20"/>
                <w:szCs w:val="20"/>
              </w:rPr>
            </w:pPr>
            <w:r w:rsidRPr="00416C11">
              <w:rPr>
                <w:b w:val="0"/>
                <w:bCs w:val="0"/>
                <w:sz w:val="20"/>
                <w:szCs w:val="20"/>
              </w:rPr>
              <w:t>24418</w:t>
            </w:r>
          </w:p>
        </w:tc>
        <w:tc>
          <w:tcPr>
            <w:tcW w:w="0" w:type="auto"/>
            <w:vAlign w:val="center"/>
            <w:hideMark/>
          </w:tcPr>
          <w:p w14:paraId="7B4759DF"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Company a Division of Shell Oil Company: Acute Toxicity Studies with SD 12011 Technical, Code No. 4-1-0-0: IBT No. 601-05145. (Un- published study received Aug 30, 1974 under 201-375; prepared by Industrial Bio-Test Laboratories, Inc., submitted by Shell Chemical Co., Washington, D.C.; CDL:028230-F) </w:t>
            </w:r>
          </w:p>
        </w:tc>
      </w:tr>
      <w:tr w:rsidR="0069698D" w:rsidRPr="00416C11" w14:paraId="4A93216E" w14:textId="77777777" w:rsidTr="0069698D">
        <w:trPr>
          <w:tblCellSpacing w:w="0" w:type="dxa"/>
        </w:trPr>
        <w:tc>
          <w:tcPr>
            <w:tcW w:w="0" w:type="auto"/>
            <w:hideMark/>
          </w:tcPr>
          <w:p w14:paraId="39D65A76" w14:textId="77777777" w:rsidR="0069698D" w:rsidRPr="00416C11" w:rsidRDefault="0069698D" w:rsidP="0069698D">
            <w:pPr>
              <w:rPr>
                <w:b w:val="0"/>
                <w:bCs w:val="0"/>
                <w:sz w:val="20"/>
                <w:szCs w:val="20"/>
              </w:rPr>
            </w:pPr>
            <w:r w:rsidRPr="00416C11">
              <w:rPr>
                <w:b w:val="0"/>
                <w:bCs w:val="0"/>
                <w:sz w:val="20"/>
                <w:szCs w:val="20"/>
              </w:rPr>
              <w:t>24419</w:t>
            </w:r>
          </w:p>
        </w:tc>
        <w:tc>
          <w:tcPr>
            <w:tcW w:w="0" w:type="auto"/>
            <w:vAlign w:val="center"/>
            <w:hideMark/>
          </w:tcPr>
          <w:p w14:paraId="6F592952"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Company a Division of Shell Oil Company: Acute Toxicity Studies with SD 12011--4 Lb/Gallon WDS, Code No. 4-1-3-1: IBT No. 601-05145. (Unpublished study received Aug 30, 1974 under 201-375; prepared by Industrial Bio-Test Laboratories, Inc., submitted by Shell Chemical Co., Washington, D.C.; CDL:028230-G) </w:t>
            </w:r>
          </w:p>
        </w:tc>
      </w:tr>
      <w:tr w:rsidR="0069698D" w:rsidRPr="00416C11" w14:paraId="72B5B5A4" w14:textId="77777777" w:rsidTr="0069698D">
        <w:trPr>
          <w:tblCellSpacing w:w="0" w:type="dxa"/>
        </w:trPr>
        <w:tc>
          <w:tcPr>
            <w:tcW w:w="0" w:type="auto"/>
            <w:hideMark/>
          </w:tcPr>
          <w:p w14:paraId="09764F82" w14:textId="77777777" w:rsidR="0069698D" w:rsidRPr="00416C11" w:rsidRDefault="0069698D" w:rsidP="0069698D">
            <w:pPr>
              <w:rPr>
                <w:b w:val="0"/>
                <w:bCs w:val="0"/>
                <w:sz w:val="20"/>
                <w:szCs w:val="20"/>
              </w:rPr>
            </w:pPr>
            <w:r w:rsidRPr="00416C11">
              <w:rPr>
                <w:b w:val="0"/>
                <w:bCs w:val="0"/>
                <w:sz w:val="20"/>
                <w:szCs w:val="20"/>
              </w:rPr>
              <w:t>24420</w:t>
            </w:r>
          </w:p>
        </w:tc>
        <w:tc>
          <w:tcPr>
            <w:tcW w:w="0" w:type="auto"/>
            <w:vAlign w:val="center"/>
            <w:hideMark/>
          </w:tcPr>
          <w:p w14:paraId="1AD4D9D6"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Company a Division of Shell Oil Company: Acute Toxicity Studies with SD 12011--80% Wettable Powder, Code No. 4-1-2-1: IBT No. 601-05145. (Unpublished study received Aug 30, 1974 under 201-375; prepared by Industrial Bio-Test Laboratories, Inc., submitted by Shell Chemical Co., Washington, D.C.; CDL:028230-H) </w:t>
            </w:r>
          </w:p>
        </w:tc>
      </w:tr>
      <w:tr w:rsidR="0069698D" w:rsidRPr="00416C11" w14:paraId="6777A8E8" w14:textId="77777777" w:rsidTr="0069698D">
        <w:trPr>
          <w:tblCellSpacing w:w="0" w:type="dxa"/>
        </w:trPr>
        <w:tc>
          <w:tcPr>
            <w:tcW w:w="0" w:type="auto"/>
            <w:hideMark/>
          </w:tcPr>
          <w:p w14:paraId="400638AF" w14:textId="77777777" w:rsidR="0069698D" w:rsidRPr="00416C11" w:rsidRDefault="0069698D" w:rsidP="0069698D">
            <w:pPr>
              <w:rPr>
                <w:b w:val="0"/>
                <w:bCs w:val="0"/>
                <w:sz w:val="20"/>
                <w:szCs w:val="20"/>
              </w:rPr>
            </w:pPr>
            <w:r w:rsidRPr="00416C11">
              <w:rPr>
                <w:b w:val="0"/>
                <w:bCs w:val="0"/>
                <w:sz w:val="20"/>
                <w:szCs w:val="20"/>
              </w:rPr>
              <w:t>24466</w:t>
            </w:r>
          </w:p>
        </w:tc>
        <w:tc>
          <w:tcPr>
            <w:tcW w:w="0" w:type="auto"/>
            <w:vAlign w:val="center"/>
            <w:hideMark/>
          </w:tcPr>
          <w:p w14:paraId="49B95ED3" w14:textId="77777777" w:rsidR="0069698D" w:rsidRPr="00416C11" w:rsidRDefault="0069698D" w:rsidP="0069698D">
            <w:pPr>
              <w:rPr>
                <w:b w:val="0"/>
                <w:bCs w:val="0"/>
                <w:sz w:val="20"/>
                <w:szCs w:val="20"/>
              </w:rPr>
            </w:pPr>
            <w:r w:rsidRPr="00416C11">
              <w:rPr>
                <w:b w:val="0"/>
                <w:bCs w:val="0"/>
                <w:sz w:val="20"/>
                <w:szCs w:val="20"/>
              </w:rPr>
              <w:t xml:space="preserve">Birch, M.D. (1972) Toxicological Investigation of: Ramrod/Atrazine--3-1-Ratio W.P. 68%--Lot: AHC 31: Y-72-118. (Unpublished study received Aug 11, 1972 under 524-303; prepared by Younger Laboratories, Inc., submitted by Monsanto Co., Washington, D.C.; CDL:004036-C) </w:t>
            </w:r>
          </w:p>
        </w:tc>
      </w:tr>
      <w:tr w:rsidR="0069698D" w:rsidRPr="00416C11" w14:paraId="239F503F" w14:textId="77777777" w:rsidTr="0069698D">
        <w:trPr>
          <w:tblCellSpacing w:w="0" w:type="dxa"/>
        </w:trPr>
        <w:tc>
          <w:tcPr>
            <w:tcW w:w="0" w:type="auto"/>
            <w:hideMark/>
          </w:tcPr>
          <w:p w14:paraId="7497A777" w14:textId="77777777" w:rsidR="0069698D" w:rsidRPr="00416C11" w:rsidRDefault="0069698D" w:rsidP="0069698D">
            <w:pPr>
              <w:rPr>
                <w:b w:val="0"/>
                <w:bCs w:val="0"/>
                <w:sz w:val="20"/>
                <w:szCs w:val="20"/>
              </w:rPr>
            </w:pPr>
            <w:r w:rsidRPr="00416C11">
              <w:rPr>
                <w:b w:val="0"/>
                <w:bCs w:val="0"/>
                <w:sz w:val="20"/>
                <w:szCs w:val="20"/>
              </w:rPr>
              <w:lastRenderedPageBreak/>
              <w:t>24706</w:t>
            </w:r>
          </w:p>
        </w:tc>
        <w:tc>
          <w:tcPr>
            <w:tcW w:w="0" w:type="auto"/>
            <w:vAlign w:val="center"/>
            <w:hideMark/>
          </w:tcPr>
          <w:p w14:paraId="7900829A" w14:textId="77777777" w:rsidR="0069698D" w:rsidRPr="00416C11" w:rsidRDefault="0069698D" w:rsidP="0069698D">
            <w:pPr>
              <w:rPr>
                <w:b w:val="0"/>
                <w:bCs w:val="0"/>
                <w:sz w:val="20"/>
                <w:szCs w:val="20"/>
              </w:rPr>
            </w:pPr>
            <w:r w:rsidRPr="00416C11">
              <w:rPr>
                <w:b w:val="0"/>
                <w:bCs w:val="0"/>
                <w:sz w:val="20"/>
                <w:szCs w:val="20"/>
              </w:rPr>
              <w:t xml:space="preserve">Sachsse, K.; Bathe, R. (1975) Acute Oral LDI50^ of Technical Atra- zin (G 30027) in the Rat: Project No. Siss 4569. (Unpublished study received Jun 2, 1977 under 100-529; prepared by Ciba- Geigy, Ltd., submitted by Ciba-Geigy Corp., Greensboro, N.C.; CDL:230303-E) </w:t>
            </w:r>
          </w:p>
        </w:tc>
      </w:tr>
      <w:tr w:rsidR="0069698D" w:rsidRPr="00416C11" w14:paraId="7948A1E8" w14:textId="77777777" w:rsidTr="0069698D">
        <w:trPr>
          <w:tblCellSpacing w:w="0" w:type="dxa"/>
        </w:trPr>
        <w:tc>
          <w:tcPr>
            <w:tcW w:w="0" w:type="auto"/>
            <w:hideMark/>
          </w:tcPr>
          <w:p w14:paraId="31D655EE" w14:textId="77777777" w:rsidR="0069698D" w:rsidRPr="00416C11" w:rsidRDefault="0069698D" w:rsidP="0069698D">
            <w:pPr>
              <w:rPr>
                <w:b w:val="0"/>
                <w:bCs w:val="0"/>
                <w:sz w:val="20"/>
                <w:szCs w:val="20"/>
              </w:rPr>
            </w:pPr>
            <w:r w:rsidRPr="00416C11">
              <w:rPr>
                <w:b w:val="0"/>
                <w:bCs w:val="0"/>
                <w:sz w:val="20"/>
                <w:szCs w:val="20"/>
              </w:rPr>
              <w:t>24707</w:t>
            </w:r>
          </w:p>
        </w:tc>
        <w:tc>
          <w:tcPr>
            <w:tcW w:w="0" w:type="auto"/>
            <w:vAlign w:val="center"/>
            <w:hideMark/>
          </w:tcPr>
          <w:p w14:paraId="06AB6B86" w14:textId="77777777" w:rsidR="0069698D" w:rsidRPr="00416C11" w:rsidRDefault="0069698D" w:rsidP="0069698D">
            <w:pPr>
              <w:rPr>
                <w:b w:val="0"/>
                <w:bCs w:val="0"/>
                <w:sz w:val="20"/>
                <w:szCs w:val="20"/>
              </w:rPr>
            </w:pPr>
            <w:r w:rsidRPr="00416C11">
              <w:rPr>
                <w:b w:val="0"/>
                <w:bCs w:val="0"/>
                <w:sz w:val="20"/>
                <w:szCs w:val="20"/>
              </w:rPr>
              <w:t xml:space="preserve">Sachsse, K.; Bathe, R. (1975) Acute Oral LDI50^ of Technical Atra- zin (G 30027) in the Mouse: Project No. Siss 4569. (Unpublished study received Jun 2, 1977 under 100-529; prepared by Ciba- Geigy, Ltd., submitted by Ciba-Geigy Corp., Greensboro, N.C.; CDL:230303-F) </w:t>
            </w:r>
          </w:p>
        </w:tc>
      </w:tr>
      <w:tr w:rsidR="0069698D" w:rsidRPr="00416C11" w14:paraId="3649D143" w14:textId="77777777" w:rsidTr="0069698D">
        <w:trPr>
          <w:tblCellSpacing w:w="0" w:type="dxa"/>
        </w:trPr>
        <w:tc>
          <w:tcPr>
            <w:tcW w:w="0" w:type="auto"/>
            <w:hideMark/>
          </w:tcPr>
          <w:p w14:paraId="72784441" w14:textId="77777777" w:rsidR="0069698D" w:rsidRPr="00416C11" w:rsidRDefault="0069698D" w:rsidP="0069698D">
            <w:pPr>
              <w:rPr>
                <w:b w:val="0"/>
                <w:bCs w:val="0"/>
                <w:sz w:val="20"/>
                <w:szCs w:val="20"/>
              </w:rPr>
            </w:pPr>
            <w:r w:rsidRPr="00416C11">
              <w:rPr>
                <w:b w:val="0"/>
                <w:bCs w:val="0"/>
                <w:sz w:val="20"/>
                <w:szCs w:val="20"/>
              </w:rPr>
              <w:t>24725</w:t>
            </w:r>
          </w:p>
        </w:tc>
        <w:tc>
          <w:tcPr>
            <w:tcW w:w="0" w:type="auto"/>
            <w:vAlign w:val="center"/>
            <w:hideMark/>
          </w:tcPr>
          <w:p w14:paraId="0ADF5EF0" w14:textId="77777777" w:rsidR="0069698D" w:rsidRPr="00416C11" w:rsidRDefault="0069698D" w:rsidP="0069698D">
            <w:pPr>
              <w:rPr>
                <w:b w:val="0"/>
                <w:bCs w:val="0"/>
                <w:sz w:val="20"/>
                <w:szCs w:val="20"/>
              </w:rPr>
            </w:pPr>
            <w:r w:rsidRPr="00416C11">
              <w:rPr>
                <w:b w:val="0"/>
                <w:bCs w:val="0"/>
                <w:sz w:val="20"/>
                <w:szCs w:val="20"/>
              </w:rPr>
              <w:t xml:space="preserve">Palazzolo, R.J. (1965) Report to Geigy Chemical Corporation: Acute Toxicity Studies on Atrazine 80W. (Unpublished study received Jun 2, 1977 under 100-439; prepared by Industrial Bio-Test Lab- oratories, Inc., submitted by Ciba-Geigy Corp., Greensboro, N.C.; CDL:230305-B) </w:t>
            </w:r>
          </w:p>
        </w:tc>
      </w:tr>
      <w:tr w:rsidR="0069698D" w:rsidRPr="00416C11" w14:paraId="1F23A08B" w14:textId="77777777" w:rsidTr="0069698D">
        <w:trPr>
          <w:tblCellSpacing w:w="0" w:type="dxa"/>
        </w:trPr>
        <w:tc>
          <w:tcPr>
            <w:tcW w:w="0" w:type="auto"/>
            <w:hideMark/>
          </w:tcPr>
          <w:p w14:paraId="48EDDA65" w14:textId="77777777" w:rsidR="0069698D" w:rsidRPr="00416C11" w:rsidRDefault="0069698D" w:rsidP="0069698D">
            <w:pPr>
              <w:rPr>
                <w:b w:val="0"/>
                <w:bCs w:val="0"/>
                <w:sz w:val="20"/>
                <w:szCs w:val="20"/>
              </w:rPr>
            </w:pPr>
            <w:r w:rsidRPr="00416C11">
              <w:rPr>
                <w:b w:val="0"/>
                <w:bCs w:val="0"/>
                <w:sz w:val="20"/>
                <w:szCs w:val="20"/>
              </w:rPr>
              <w:t>24741</w:t>
            </w:r>
          </w:p>
        </w:tc>
        <w:tc>
          <w:tcPr>
            <w:tcW w:w="0" w:type="auto"/>
            <w:vAlign w:val="center"/>
            <w:hideMark/>
          </w:tcPr>
          <w:p w14:paraId="67E03379" w14:textId="77777777" w:rsidR="0069698D" w:rsidRPr="00416C11" w:rsidRDefault="0069698D" w:rsidP="0069698D">
            <w:pPr>
              <w:rPr>
                <w:b w:val="0"/>
                <w:bCs w:val="0"/>
                <w:sz w:val="20"/>
                <w:szCs w:val="20"/>
              </w:rPr>
            </w:pPr>
            <w:r w:rsidRPr="00416C11">
              <w:rPr>
                <w:b w:val="0"/>
                <w:bCs w:val="0"/>
                <w:sz w:val="20"/>
                <w:szCs w:val="20"/>
              </w:rPr>
              <w:t xml:space="preserve">WARF Institute, Incorporated (1957) Acute Oral Toxicity: WARF No. 1092540. (Unpublished study received Aug 12, 1977 under 538-18; submitted by O.M. Scott &amp; Sons Co., Marysville, Ohio; CDL:231236-C) </w:t>
            </w:r>
          </w:p>
        </w:tc>
      </w:tr>
      <w:tr w:rsidR="0069698D" w:rsidRPr="00416C11" w14:paraId="2B8A8A16" w14:textId="77777777" w:rsidTr="0069698D">
        <w:trPr>
          <w:tblCellSpacing w:w="0" w:type="dxa"/>
        </w:trPr>
        <w:tc>
          <w:tcPr>
            <w:tcW w:w="0" w:type="auto"/>
            <w:hideMark/>
          </w:tcPr>
          <w:p w14:paraId="34D2CA71" w14:textId="77777777" w:rsidR="0069698D" w:rsidRPr="00416C11" w:rsidRDefault="0069698D" w:rsidP="0069698D">
            <w:pPr>
              <w:rPr>
                <w:b w:val="0"/>
                <w:bCs w:val="0"/>
                <w:sz w:val="20"/>
                <w:szCs w:val="20"/>
              </w:rPr>
            </w:pPr>
            <w:r w:rsidRPr="00416C11">
              <w:rPr>
                <w:b w:val="0"/>
                <w:bCs w:val="0"/>
                <w:sz w:val="20"/>
                <w:szCs w:val="20"/>
              </w:rPr>
              <w:t>24744</w:t>
            </w:r>
          </w:p>
        </w:tc>
        <w:tc>
          <w:tcPr>
            <w:tcW w:w="0" w:type="auto"/>
            <w:vAlign w:val="center"/>
            <w:hideMark/>
          </w:tcPr>
          <w:p w14:paraId="15AD11A4" w14:textId="77777777" w:rsidR="0069698D" w:rsidRPr="00416C11" w:rsidRDefault="0069698D" w:rsidP="0069698D">
            <w:pPr>
              <w:rPr>
                <w:b w:val="0"/>
                <w:bCs w:val="0"/>
                <w:sz w:val="20"/>
                <w:szCs w:val="20"/>
              </w:rPr>
            </w:pPr>
            <w:r w:rsidRPr="00416C11">
              <w:rPr>
                <w:b w:val="0"/>
                <w:bCs w:val="0"/>
                <w:sz w:val="20"/>
                <w:szCs w:val="20"/>
              </w:rPr>
              <w:t xml:space="preserve">WARF Institute, Incorporated (1957?) Acute Oral Toxicity: WARF No. 9101105. (Unpublished study received Aug 12, 1977 under 538-18; submitted by O.M. Scott &amp; Sons Co., Marysville, Ohio; CDL:231236-F) </w:t>
            </w:r>
          </w:p>
        </w:tc>
      </w:tr>
      <w:tr w:rsidR="0069698D" w:rsidRPr="00416C11" w14:paraId="73BA8B8F" w14:textId="77777777" w:rsidTr="0069698D">
        <w:trPr>
          <w:tblCellSpacing w:w="0" w:type="dxa"/>
        </w:trPr>
        <w:tc>
          <w:tcPr>
            <w:tcW w:w="0" w:type="auto"/>
            <w:hideMark/>
          </w:tcPr>
          <w:p w14:paraId="7CE028BC" w14:textId="77777777" w:rsidR="0069698D" w:rsidRPr="00416C11" w:rsidRDefault="0069698D" w:rsidP="0069698D">
            <w:pPr>
              <w:rPr>
                <w:b w:val="0"/>
                <w:bCs w:val="0"/>
                <w:sz w:val="20"/>
                <w:szCs w:val="20"/>
              </w:rPr>
            </w:pPr>
            <w:r w:rsidRPr="00416C11">
              <w:rPr>
                <w:b w:val="0"/>
                <w:bCs w:val="0"/>
                <w:sz w:val="20"/>
                <w:szCs w:val="20"/>
              </w:rPr>
              <w:t>24747</w:t>
            </w:r>
          </w:p>
        </w:tc>
        <w:tc>
          <w:tcPr>
            <w:tcW w:w="0" w:type="auto"/>
            <w:vAlign w:val="center"/>
            <w:hideMark/>
          </w:tcPr>
          <w:p w14:paraId="3E879DB9" w14:textId="77777777" w:rsidR="0069698D" w:rsidRPr="00416C11" w:rsidRDefault="0069698D" w:rsidP="0069698D">
            <w:pPr>
              <w:rPr>
                <w:b w:val="0"/>
                <w:bCs w:val="0"/>
                <w:sz w:val="20"/>
                <w:szCs w:val="20"/>
              </w:rPr>
            </w:pPr>
            <w:r w:rsidRPr="00416C11">
              <w:rPr>
                <w:b w:val="0"/>
                <w:bCs w:val="0"/>
                <w:sz w:val="20"/>
                <w:szCs w:val="20"/>
              </w:rPr>
              <w:t xml:space="preserve">WARF Institute, Incorporated (19??) Acute Oral Toxicity: WARF Institute No. 6093478. (Unpublished study received Jan 25, 1977 under 538-18; submitted by O.M. Scott &amp; Sons Co., Marysville, Ohio; CDL:231238-B) </w:t>
            </w:r>
          </w:p>
        </w:tc>
      </w:tr>
      <w:tr w:rsidR="0069698D" w:rsidRPr="00416C11" w14:paraId="3B107AF8" w14:textId="77777777" w:rsidTr="0069698D">
        <w:trPr>
          <w:tblCellSpacing w:w="0" w:type="dxa"/>
        </w:trPr>
        <w:tc>
          <w:tcPr>
            <w:tcW w:w="0" w:type="auto"/>
            <w:hideMark/>
          </w:tcPr>
          <w:p w14:paraId="5688E67B" w14:textId="77777777" w:rsidR="0069698D" w:rsidRPr="00416C11" w:rsidRDefault="0069698D" w:rsidP="0069698D">
            <w:pPr>
              <w:rPr>
                <w:b w:val="0"/>
                <w:bCs w:val="0"/>
                <w:sz w:val="20"/>
                <w:szCs w:val="20"/>
              </w:rPr>
            </w:pPr>
            <w:r w:rsidRPr="00416C11">
              <w:rPr>
                <w:b w:val="0"/>
                <w:bCs w:val="0"/>
                <w:sz w:val="20"/>
                <w:szCs w:val="20"/>
              </w:rPr>
              <w:t>24754</w:t>
            </w:r>
          </w:p>
        </w:tc>
        <w:tc>
          <w:tcPr>
            <w:tcW w:w="0" w:type="auto"/>
            <w:vAlign w:val="center"/>
            <w:hideMark/>
          </w:tcPr>
          <w:p w14:paraId="5CFEEE80" w14:textId="77777777" w:rsidR="0069698D" w:rsidRPr="00416C11" w:rsidRDefault="0069698D" w:rsidP="0069698D">
            <w:pPr>
              <w:rPr>
                <w:b w:val="0"/>
                <w:bCs w:val="0"/>
                <w:sz w:val="20"/>
                <w:szCs w:val="20"/>
              </w:rPr>
            </w:pPr>
            <w:r w:rsidRPr="00416C11">
              <w:rPr>
                <w:b w:val="0"/>
                <w:bCs w:val="0"/>
                <w:sz w:val="20"/>
                <w:szCs w:val="20"/>
              </w:rPr>
              <w:t xml:space="preserve">Taylor, R.E. (1976) Acute Oral Toxicity (LDI50^). (Unpublished study received Aug 26, 1976 under 1990-382; prepared by Harris Laboratories, Inc., submitted by Farmland Industries, Inc., Kan- sas City, Mo.; CDL:225556-C) </w:t>
            </w:r>
          </w:p>
        </w:tc>
      </w:tr>
      <w:tr w:rsidR="0069698D" w:rsidRPr="00416C11" w14:paraId="017E922E" w14:textId="77777777" w:rsidTr="0069698D">
        <w:trPr>
          <w:tblCellSpacing w:w="0" w:type="dxa"/>
        </w:trPr>
        <w:tc>
          <w:tcPr>
            <w:tcW w:w="0" w:type="auto"/>
            <w:hideMark/>
          </w:tcPr>
          <w:p w14:paraId="024A471A" w14:textId="77777777" w:rsidR="0069698D" w:rsidRPr="00416C11" w:rsidRDefault="0069698D" w:rsidP="0069698D">
            <w:pPr>
              <w:rPr>
                <w:b w:val="0"/>
                <w:bCs w:val="0"/>
                <w:sz w:val="20"/>
                <w:szCs w:val="20"/>
              </w:rPr>
            </w:pPr>
            <w:r w:rsidRPr="00416C11">
              <w:rPr>
                <w:b w:val="0"/>
                <w:bCs w:val="0"/>
                <w:sz w:val="20"/>
                <w:szCs w:val="20"/>
              </w:rPr>
              <w:t>24762</w:t>
            </w:r>
          </w:p>
        </w:tc>
        <w:tc>
          <w:tcPr>
            <w:tcW w:w="0" w:type="auto"/>
            <w:vAlign w:val="center"/>
            <w:hideMark/>
          </w:tcPr>
          <w:p w14:paraId="76965D19" w14:textId="77777777" w:rsidR="0069698D" w:rsidRPr="00416C11" w:rsidRDefault="0069698D" w:rsidP="0069698D">
            <w:pPr>
              <w:rPr>
                <w:b w:val="0"/>
                <w:bCs w:val="0"/>
                <w:sz w:val="20"/>
                <w:szCs w:val="20"/>
              </w:rPr>
            </w:pPr>
            <w:r w:rsidRPr="00416C11">
              <w:rPr>
                <w:b w:val="0"/>
                <w:bCs w:val="0"/>
                <w:sz w:val="20"/>
                <w:szCs w:val="20"/>
              </w:rPr>
              <w:t xml:space="preserve">Braun, W.G.; Rinehart, W.E. (1976) Acute Oral Toxicity in Rats: Compound: Atrazine 4L: Project No. 4057-76. (Unpublished study received Feb 17, 1977 under 4057-76; prepared by Bio/dynamics, Inc., submitted by John J. Carroll Co., Fayetteville, Ark.; CDL: 228074-A) </w:t>
            </w:r>
          </w:p>
        </w:tc>
      </w:tr>
      <w:tr w:rsidR="0069698D" w:rsidRPr="00416C11" w14:paraId="6A144FC3" w14:textId="77777777" w:rsidTr="0069698D">
        <w:trPr>
          <w:tblCellSpacing w:w="0" w:type="dxa"/>
        </w:trPr>
        <w:tc>
          <w:tcPr>
            <w:tcW w:w="0" w:type="auto"/>
            <w:hideMark/>
          </w:tcPr>
          <w:p w14:paraId="6FBAB01F" w14:textId="77777777" w:rsidR="0069698D" w:rsidRPr="00416C11" w:rsidRDefault="0069698D" w:rsidP="0069698D">
            <w:pPr>
              <w:rPr>
                <w:b w:val="0"/>
                <w:bCs w:val="0"/>
                <w:sz w:val="20"/>
                <w:szCs w:val="20"/>
              </w:rPr>
            </w:pPr>
            <w:r w:rsidRPr="00416C11">
              <w:rPr>
                <w:b w:val="0"/>
                <w:bCs w:val="0"/>
                <w:sz w:val="20"/>
                <w:szCs w:val="20"/>
              </w:rPr>
              <w:t>25254</w:t>
            </w:r>
          </w:p>
        </w:tc>
        <w:tc>
          <w:tcPr>
            <w:tcW w:w="0" w:type="auto"/>
            <w:vAlign w:val="center"/>
            <w:hideMark/>
          </w:tcPr>
          <w:p w14:paraId="6803850E" w14:textId="77777777" w:rsidR="0069698D" w:rsidRPr="00416C11" w:rsidRDefault="0069698D" w:rsidP="0069698D">
            <w:pPr>
              <w:rPr>
                <w:b w:val="0"/>
                <w:bCs w:val="0"/>
                <w:sz w:val="20"/>
                <w:szCs w:val="20"/>
              </w:rPr>
            </w:pPr>
            <w:r w:rsidRPr="00416C11">
              <w:rPr>
                <w:b w:val="0"/>
                <w:bCs w:val="0"/>
                <w:sz w:val="20"/>
                <w:szCs w:val="20"/>
              </w:rPr>
              <w:t xml:space="preserve">Henck, J.W.; Lockwood, D.D.; Burek, J.D. (1979) Acute Toxicological Properties of Bexton and Atrazine Flowable Herbicide Mixture. (Unpublished study received May 10, 1979 under NB 79/6; submit- ted by state of Nebraska for Dow Chemical U.S.A., Midland, Mich.; CDL:238504-B) </w:t>
            </w:r>
          </w:p>
        </w:tc>
      </w:tr>
      <w:tr w:rsidR="0069698D" w:rsidRPr="00416C11" w14:paraId="5F143744" w14:textId="77777777" w:rsidTr="0069698D">
        <w:trPr>
          <w:tblCellSpacing w:w="0" w:type="dxa"/>
        </w:trPr>
        <w:tc>
          <w:tcPr>
            <w:tcW w:w="0" w:type="auto"/>
            <w:hideMark/>
          </w:tcPr>
          <w:p w14:paraId="2844D856" w14:textId="77777777" w:rsidR="0069698D" w:rsidRPr="00416C11" w:rsidRDefault="0069698D" w:rsidP="0069698D">
            <w:pPr>
              <w:rPr>
                <w:b w:val="0"/>
                <w:bCs w:val="0"/>
                <w:sz w:val="20"/>
                <w:szCs w:val="20"/>
              </w:rPr>
            </w:pPr>
            <w:r w:rsidRPr="00416C11">
              <w:rPr>
                <w:b w:val="0"/>
                <w:bCs w:val="0"/>
                <w:sz w:val="20"/>
                <w:szCs w:val="20"/>
              </w:rPr>
              <w:t>26491</w:t>
            </w:r>
          </w:p>
        </w:tc>
        <w:tc>
          <w:tcPr>
            <w:tcW w:w="0" w:type="auto"/>
            <w:vAlign w:val="center"/>
            <w:hideMark/>
          </w:tcPr>
          <w:p w14:paraId="742C35AE" w14:textId="77777777" w:rsidR="0069698D" w:rsidRPr="00416C11" w:rsidRDefault="0069698D" w:rsidP="0069698D">
            <w:pPr>
              <w:rPr>
                <w:b w:val="0"/>
                <w:bCs w:val="0"/>
                <w:sz w:val="20"/>
                <w:szCs w:val="20"/>
              </w:rPr>
            </w:pPr>
            <w:r w:rsidRPr="00416C11">
              <w:rPr>
                <w:b w:val="0"/>
                <w:bCs w:val="0"/>
                <w:sz w:val="20"/>
                <w:szCs w:val="20"/>
              </w:rPr>
              <w:t xml:space="preserve">Spencer Chemical Company (19??) Spencer S-6000 Herbicide. (Unpub- lished study received Apr 2, 1964 under 4090-124; submitted by Gulf Oil Chemicals Co., Shawnee Mission, Kans.; CDL:007364-A) </w:t>
            </w:r>
          </w:p>
        </w:tc>
      </w:tr>
      <w:tr w:rsidR="0069698D" w:rsidRPr="00416C11" w14:paraId="787AA693" w14:textId="77777777" w:rsidTr="0069698D">
        <w:trPr>
          <w:tblCellSpacing w:w="0" w:type="dxa"/>
        </w:trPr>
        <w:tc>
          <w:tcPr>
            <w:tcW w:w="0" w:type="auto"/>
            <w:hideMark/>
          </w:tcPr>
          <w:p w14:paraId="25990AA4" w14:textId="77777777" w:rsidR="0069698D" w:rsidRPr="00416C11" w:rsidRDefault="0069698D" w:rsidP="0069698D">
            <w:pPr>
              <w:rPr>
                <w:b w:val="0"/>
                <w:bCs w:val="0"/>
                <w:sz w:val="20"/>
                <w:szCs w:val="20"/>
              </w:rPr>
            </w:pPr>
            <w:r w:rsidRPr="00416C11">
              <w:rPr>
                <w:b w:val="0"/>
                <w:bCs w:val="0"/>
                <w:sz w:val="20"/>
                <w:szCs w:val="20"/>
              </w:rPr>
              <w:t>26971</w:t>
            </w:r>
          </w:p>
        </w:tc>
        <w:tc>
          <w:tcPr>
            <w:tcW w:w="0" w:type="auto"/>
            <w:vAlign w:val="center"/>
            <w:hideMark/>
          </w:tcPr>
          <w:p w14:paraId="7B39EE5F" w14:textId="77777777" w:rsidR="0069698D" w:rsidRPr="00416C11" w:rsidRDefault="0069698D" w:rsidP="0069698D">
            <w:pPr>
              <w:rPr>
                <w:b w:val="0"/>
                <w:bCs w:val="0"/>
                <w:sz w:val="20"/>
                <w:szCs w:val="20"/>
              </w:rPr>
            </w:pPr>
            <w:r w:rsidRPr="00416C11">
              <w:rPr>
                <w:b w:val="0"/>
                <w:bCs w:val="0"/>
                <w:sz w:val="20"/>
                <w:szCs w:val="20"/>
              </w:rPr>
              <w:t xml:space="preserve">Fischer, J.E. (1975) ?Toxicity of Prowl^(R)I Herbicide Tank Mixture to Albino Rats and Rabbits|: Report A75-132. (Unpublished study received Dec 29, 1975 under 241-243; submitted by American Cyanamid Co., Princeton, N.J.; CDL:223358-I) </w:t>
            </w:r>
          </w:p>
        </w:tc>
      </w:tr>
      <w:tr w:rsidR="0069698D" w:rsidRPr="00416C11" w14:paraId="45053A16" w14:textId="77777777" w:rsidTr="0069698D">
        <w:trPr>
          <w:tblCellSpacing w:w="0" w:type="dxa"/>
        </w:trPr>
        <w:tc>
          <w:tcPr>
            <w:tcW w:w="0" w:type="auto"/>
            <w:hideMark/>
          </w:tcPr>
          <w:p w14:paraId="14553D2E" w14:textId="77777777" w:rsidR="0069698D" w:rsidRPr="00416C11" w:rsidRDefault="0069698D" w:rsidP="0069698D">
            <w:pPr>
              <w:rPr>
                <w:b w:val="0"/>
                <w:bCs w:val="0"/>
                <w:sz w:val="20"/>
                <w:szCs w:val="20"/>
              </w:rPr>
            </w:pPr>
            <w:r w:rsidRPr="00416C11">
              <w:rPr>
                <w:b w:val="0"/>
                <w:bCs w:val="0"/>
                <w:sz w:val="20"/>
                <w:szCs w:val="20"/>
              </w:rPr>
              <w:t>27097</w:t>
            </w:r>
          </w:p>
        </w:tc>
        <w:tc>
          <w:tcPr>
            <w:tcW w:w="0" w:type="auto"/>
            <w:vAlign w:val="center"/>
            <w:hideMark/>
          </w:tcPr>
          <w:p w14:paraId="2518D738" w14:textId="77777777" w:rsidR="0069698D" w:rsidRPr="00416C11" w:rsidRDefault="0069698D" w:rsidP="0069698D">
            <w:pPr>
              <w:rPr>
                <w:b w:val="0"/>
                <w:bCs w:val="0"/>
                <w:sz w:val="20"/>
                <w:szCs w:val="20"/>
              </w:rPr>
            </w:pPr>
            <w:r w:rsidRPr="00416C11">
              <w:rPr>
                <w:b w:val="0"/>
                <w:bCs w:val="0"/>
                <w:sz w:val="20"/>
                <w:szCs w:val="20"/>
              </w:rPr>
              <w:t xml:space="preserve">Consultox Laboratories, Limited (1974) Atrazine: Acute Oral and Dermal Toxicity Evaluation. (Unpublished study received Apr 22, 1976 under 33660-1; submitted by Industria Prodotti Chemici, S.p.a., Novate Milanese, Italy; CDL:225976-A) </w:t>
            </w:r>
          </w:p>
        </w:tc>
      </w:tr>
      <w:tr w:rsidR="0069698D" w:rsidRPr="00416C11" w14:paraId="39FBAD85" w14:textId="77777777" w:rsidTr="0069698D">
        <w:trPr>
          <w:tblCellSpacing w:w="0" w:type="dxa"/>
        </w:trPr>
        <w:tc>
          <w:tcPr>
            <w:tcW w:w="0" w:type="auto"/>
            <w:hideMark/>
          </w:tcPr>
          <w:p w14:paraId="7492476A" w14:textId="77777777" w:rsidR="0069698D" w:rsidRPr="00416C11" w:rsidRDefault="0069698D" w:rsidP="0069698D">
            <w:pPr>
              <w:rPr>
                <w:b w:val="0"/>
                <w:bCs w:val="0"/>
                <w:sz w:val="20"/>
                <w:szCs w:val="20"/>
              </w:rPr>
            </w:pPr>
            <w:r w:rsidRPr="00416C11">
              <w:rPr>
                <w:b w:val="0"/>
                <w:bCs w:val="0"/>
                <w:sz w:val="20"/>
                <w:szCs w:val="20"/>
              </w:rPr>
              <w:t>27193</w:t>
            </w:r>
          </w:p>
        </w:tc>
        <w:tc>
          <w:tcPr>
            <w:tcW w:w="0" w:type="auto"/>
            <w:vAlign w:val="center"/>
            <w:hideMark/>
          </w:tcPr>
          <w:p w14:paraId="2ACA9D27" w14:textId="77777777" w:rsidR="0069698D" w:rsidRPr="00416C11" w:rsidRDefault="0069698D" w:rsidP="0069698D">
            <w:pPr>
              <w:rPr>
                <w:b w:val="0"/>
                <w:bCs w:val="0"/>
                <w:sz w:val="20"/>
                <w:szCs w:val="20"/>
              </w:rPr>
            </w:pPr>
            <w:r w:rsidRPr="00416C11">
              <w:rPr>
                <w:b w:val="0"/>
                <w:bCs w:val="0"/>
                <w:sz w:val="20"/>
                <w:szCs w:val="20"/>
              </w:rPr>
              <w:t xml:space="preserve">Knusli, ?; Hungerbuhler, W. (1957) Toxizitat an Mausen per os: G 30027. ?Toxicity to Mice per os: G 30027.| (Unpublished study including A 361, G 34048 and translation from German, received Oct 12, 1976 under 10065-8; prepared by Fisons, Ltd., submitted by Fisons Corp., Agricultural Chemicals Div., Bedford, Mass.; CDL:226311-C) </w:t>
            </w:r>
          </w:p>
        </w:tc>
      </w:tr>
      <w:tr w:rsidR="0069698D" w:rsidRPr="00416C11" w14:paraId="0B2F0E25" w14:textId="77777777" w:rsidTr="0069698D">
        <w:trPr>
          <w:tblCellSpacing w:w="0" w:type="dxa"/>
        </w:trPr>
        <w:tc>
          <w:tcPr>
            <w:tcW w:w="0" w:type="auto"/>
            <w:hideMark/>
          </w:tcPr>
          <w:p w14:paraId="073CA4AE" w14:textId="77777777" w:rsidR="0069698D" w:rsidRPr="00416C11" w:rsidRDefault="0069698D" w:rsidP="0069698D">
            <w:pPr>
              <w:rPr>
                <w:b w:val="0"/>
                <w:bCs w:val="0"/>
                <w:sz w:val="20"/>
                <w:szCs w:val="20"/>
              </w:rPr>
            </w:pPr>
            <w:r w:rsidRPr="00416C11">
              <w:rPr>
                <w:b w:val="0"/>
                <w:bCs w:val="0"/>
                <w:sz w:val="20"/>
                <w:szCs w:val="20"/>
              </w:rPr>
              <w:lastRenderedPageBreak/>
              <w:t>27195</w:t>
            </w:r>
          </w:p>
        </w:tc>
        <w:tc>
          <w:tcPr>
            <w:tcW w:w="0" w:type="auto"/>
            <w:vAlign w:val="center"/>
            <w:hideMark/>
          </w:tcPr>
          <w:p w14:paraId="3C866720" w14:textId="77777777" w:rsidR="0069698D" w:rsidRPr="00416C11" w:rsidRDefault="0069698D" w:rsidP="0069698D">
            <w:pPr>
              <w:rPr>
                <w:b w:val="0"/>
                <w:bCs w:val="0"/>
                <w:sz w:val="20"/>
                <w:szCs w:val="20"/>
              </w:rPr>
            </w:pPr>
            <w:r w:rsidRPr="00416C11">
              <w:rPr>
                <w:b w:val="0"/>
                <w:bCs w:val="0"/>
                <w:sz w:val="20"/>
                <w:szCs w:val="20"/>
              </w:rPr>
              <w:t xml:space="preserve">Ben-Dyke, R. (1971) Comparative Acute Toxicities of Atrazine Manufactured by Fisons and Geigy. (Unpublished study received Oct 12, 1976 under 10065-8; prepared by Fisons, Ltd., submitted by Fisons Corp., Agricultural Chemicals Div., Bedford, Mass.; CDL: 226311-E) </w:t>
            </w:r>
          </w:p>
        </w:tc>
      </w:tr>
      <w:tr w:rsidR="0069698D" w:rsidRPr="00416C11" w14:paraId="12CCCFA4" w14:textId="77777777" w:rsidTr="0069698D">
        <w:trPr>
          <w:tblCellSpacing w:w="0" w:type="dxa"/>
        </w:trPr>
        <w:tc>
          <w:tcPr>
            <w:tcW w:w="0" w:type="auto"/>
            <w:hideMark/>
          </w:tcPr>
          <w:p w14:paraId="273E5AEA" w14:textId="77777777" w:rsidR="0069698D" w:rsidRPr="00416C11" w:rsidRDefault="0069698D" w:rsidP="0069698D">
            <w:pPr>
              <w:rPr>
                <w:b w:val="0"/>
                <w:bCs w:val="0"/>
                <w:sz w:val="20"/>
                <w:szCs w:val="20"/>
              </w:rPr>
            </w:pPr>
            <w:r w:rsidRPr="00416C11">
              <w:rPr>
                <w:b w:val="0"/>
                <w:bCs w:val="0"/>
                <w:sz w:val="20"/>
                <w:szCs w:val="20"/>
              </w:rPr>
              <w:t>27196</w:t>
            </w:r>
          </w:p>
        </w:tc>
        <w:tc>
          <w:tcPr>
            <w:tcW w:w="0" w:type="auto"/>
            <w:vAlign w:val="center"/>
            <w:hideMark/>
          </w:tcPr>
          <w:p w14:paraId="1E3282B3" w14:textId="77777777" w:rsidR="0069698D" w:rsidRPr="00416C11" w:rsidRDefault="0069698D" w:rsidP="0069698D">
            <w:pPr>
              <w:rPr>
                <w:b w:val="0"/>
                <w:bCs w:val="0"/>
                <w:sz w:val="20"/>
                <w:szCs w:val="20"/>
              </w:rPr>
            </w:pPr>
            <w:r w:rsidRPr="00416C11">
              <w:rPr>
                <w:b w:val="0"/>
                <w:bCs w:val="0"/>
                <w:sz w:val="20"/>
                <w:szCs w:val="20"/>
              </w:rPr>
              <w:t xml:space="preserve">Perry, M.C.; Thomas, F.G.; Ben-Dyke, R. (1973) Acute Toxicity of Technical Atrazine. (Unpublished study received Oct 12, 1976 under 10065-8; prepared by Fisons, Ltd., submitted by Fisons Corp., Agricultural Chemicals Div., Bedford, Mass.; CDL: 226311-F) </w:t>
            </w:r>
          </w:p>
        </w:tc>
      </w:tr>
      <w:tr w:rsidR="0069698D" w:rsidRPr="00416C11" w14:paraId="7B1C0F13" w14:textId="77777777" w:rsidTr="0069698D">
        <w:trPr>
          <w:tblCellSpacing w:w="0" w:type="dxa"/>
        </w:trPr>
        <w:tc>
          <w:tcPr>
            <w:tcW w:w="0" w:type="auto"/>
            <w:hideMark/>
          </w:tcPr>
          <w:p w14:paraId="56468C69" w14:textId="77777777" w:rsidR="0069698D" w:rsidRPr="00416C11" w:rsidRDefault="0069698D" w:rsidP="0069698D">
            <w:pPr>
              <w:rPr>
                <w:b w:val="0"/>
                <w:bCs w:val="0"/>
                <w:sz w:val="20"/>
                <w:szCs w:val="20"/>
              </w:rPr>
            </w:pPr>
            <w:r w:rsidRPr="00416C11">
              <w:rPr>
                <w:b w:val="0"/>
                <w:bCs w:val="0"/>
                <w:sz w:val="20"/>
                <w:szCs w:val="20"/>
              </w:rPr>
              <w:t>27197</w:t>
            </w:r>
          </w:p>
        </w:tc>
        <w:tc>
          <w:tcPr>
            <w:tcW w:w="0" w:type="auto"/>
            <w:vAlign w:val="center"/>
            <w:hideMark/>
          </w:tcPr>
          <w:p w14:paraId="6B857D12" w14:textId="77777777" w:rsidR="0069698D" w:rsidRPr="00416C11" w:rsidRDefault="0069698D" w:rsidP="0069698D">
            <w:pPr>
              <w:rPr>
                <w:b w:val="0"/>
                <w:bCs w:val="0"/>
                <w:sz w:val="20"/>
                <w:szCs w:val="20"/>
              </w:rPr>
            </w:pPr>
            <w:r w:rsidRPr="00416C11">
              <w:rPr>
                <w:b w:val="0"/>
                <w:bCs w:val="0"/>
                <w:sz w:val="20"/>
                <w:szCs w:val="20"/>
              </w:rPr>
              <w:t xml:space="preserve">Perry, M.C.; Thomas, F.G.; Ben-Dyke, R. (1973) Acute Toxicity of the Atrazine Formulation Vectal in the Guineapig. (Unpublished study received Oct 12, 1976 under 10065-8; prepared by Fisons, Ltd., submitted by Fisons Corp., Agricultural Chemicals Div., Bedford, Mass.; CDL:226311-H) </w:t>
            </w:r>
          </w:p>
        </w:tc>
      </w:tr>
      <w:tr w:rsidR="0069698D" w:rsidRPr="00416C11" w14:paraId="282EF7C6" w14:textId="77777777" w:rsidTr="0069698D">
        <w:trPr>
          <w:tblCellSpacing w:w="0" w:type="dxa"/>
        </w:trPr>
        <w:tc>
          <w:tcPr>
            <w:tcW w:w="0" w:type="auto"/>
            <w:hideMark/>
          </w:tcPr>
          <w:p w14:paraId="7E7B4FB3" w14:textId="77777777" w:rsidR="0069698D" w:rsidRPr="00416C11" w:rsidRDefault="0069698D" w:rsidP="0069698D">
            <w:pPr>
              <w:rPr>
                <w:b w:val="0"/>
                <w:bCs w:val="0"/>
                <w:sz w:val="20"/>
                <w:szCs w:val="20"/>
              </w:rPr>
            </w:pPr>
            <w:r w:rsidRPr="00416C11">
              <w:rPr>
                <w:b w:val="0"/>
                <w:bCs w:val="0"/>
                <w:sz w:val="20"/>
                <w:szCs w:val="20"/>
              </w:rPr>
              <w:t>27211</w:t>
            </w:r>
          </w:p>
        </w:tc>
        <w:tc>
          <w:tcPr>
            <w:tcW w:w="0" w:type="auto"/>
            <w:vAlign w:val="center"/>
            <w:hideMark/>
          </w:tcPr>
          <w:p w14:paraId="5BAD7359" w14:textId="77777777" w:rsidR="0069698D" w:rsidRPr="00416C11" w:rsidRDefault="0069698D" w:rsidP="0069698D">
            <w:pPr>
              <w:rPr>
                <w:b w:val="0"/>
                <w:bCs w:val="0"/>
                <w:sz w:val="20"/>
                <w:szCs w:val="20"/>
              </w:rPr>
            </w:pPr>
            <w:r w:rsidRPr="00416C11">
              <w:rPr>
                <w:b w:val="0"/>
                <w:bCs w:val="0"/>
                <w:sz w:val="20"/>
                <w:szCs w:val="20"/>
              </w:rPr>
              <w:t xml:space="preserve">Griffiths, J.; Babish, J.G. (1977) Approximate Acute Oral Toxicity (LDI50^) in Rats: Laboratory No. 5608B. (Unpublished study received Jul 21, 1978 under 100-475; prepared by Food and Drug Research Laboratories, Inc., submitted by Ciba-Geigy Corp., Greensboro, N.C.; CDL:234490-B) </w:t>
            </w:r>
          </w:p>
        </w:tc>
      </w:tr>
      <w:tr w:rsidR="0069698D" w:rsidRPr="00416C11" w14:paraId="33D8F115" w14:textId="77777777" w:rsidTr="0069698D">
        <w:trPr>
          <w:tblCellSpacing w:w="0" w:type="dxa"/>
        </w:trPr>
        <w:tc>
          <w:tcPr>
            <w:tcW w:w="0" w:type="auto"/>
            <w:hideMark/>
          </w:tcPr>
          <w:p w14:paraId="2CE423A0" w14:textId="77777777" w:rsidR="0069698D" w:rsidRPr="00416C11" w:rsidRDefault="0069698D" w:rsidP="0069698D">
            <w:pPr>
              <w:rPr>
                <w:b w:val="0"/>
                <w:bCs w:val="0"/>
                <w:sz w:val="20"/>
                <w:szCs w:val="20"/>
              </w:rPr>
            </w:pPr>
            <w:r w:rsidRPr="00416C11">
              <w:rPr>
                <w:b w:val="0"/>
                <w:bCs w:val="0"/>
                <w:sz w:val="20"/>
                <w:szCs w:val="20"/>
              </w:rPr>
              <w:t>27901</w:t>
            </w:r>
          </w:p>
        </w:tc>
        <w:tc>
          <w:tcPr>
            <w:tcW w:w="0" w:type="auto"/>
            <w:vAlign w:val="center"/>
            <w:hideMark/>
          </w:tcPr>
          <w:p w14:paraId="4737698C" w14:textId="77777777" w:rsidR="0069698D" w:rsidRPr="00416C11" w:rsidRDefault="0069698D" w:rsidP="0069698D">
            <w:pPr>
              <w:rPr>
                <w:b w:val="0"/>
                <w:bCs w:val="0"/>
                <w:sz w:val="20"/>
                <w:szCs w:val="20"/>
              </w:rPr>
            </w:pPr>
            <w:r w:rsidRPr="00416C11">
              <w:rPr>
                <w:b w:val="0"/>
                <w:bCs w:val="0"/>
                <w:sz w:val="20"/>
                <w:szCs w:val="20"/>
              </w:rPr>
              <w:t xml:space="preserve">Knusli, ? (19??) Oral Toxicity to Mice: Test No. 7566. (Unpub- lished study received Mar 2, 1959 under 100-436; submitted by Ciba-Geigy Corp., Greensboro, N.C.; CDL:000200-D) </w:t>
            </w:r>
          </w:p>
        </w:tc>
      </w:tr>
      <w:tr w:rsidR="0069698D" w:rsidRPr="00416C11" w14:paraId="13BEECC8" w14:textId="77777777" w:rsidTr="0069698D">
        <w:trPr>
          <w:tblCellSpacing w:w="0" w:type="dxa"/>
        </w:trPr>
        <w:tc>
          <w:tcPr>
            <w:tcW w:w="0" w:type="auto"/>
            <w:hideMark/>
          </w:tcPr>
          <w:p w14:paraId="24A58893" w14:textId="77777777" w:rsidR="0069698D" w:rsidRPr="00416C11" w:rsidRDefault="0069698D" w:rsidP="0069698D">
            <w:pPr>
              <w:rPr>
                <w:b w:val="0"/>
                <w:bCs w:val="0"/>
                <w:sz w:val="20"/>
                <w:szCs w:val="20"/>
              </w:rPr>
            </w:pPr>
            <w:r w:rsidRPr="00416C11">
              <w:rPr>
                <w:b w:val="0"/>
                <w:bCs w:val="0"/>
                <w:sz w:val="20"/>
                <w:szCs w:val="20"/>
              </w:rPr>
              <w:t>27902</w:t>
            </w:r>
          </w:p>
        </w:tc>
        <w:tc>
          <w:tcPr>
            <w:tcW w:w="0" w:type="auto"/>
            <w:vAlign w:val="center"/>
            <w:hideMark/>
          </w:tcPr>
          <w:p w14:paraId="7D752FFD" w14:textId="77777777" w:rsidR="0069698D" w:rsidRPr="00416C11" w:rsidRDefault="0069698D" w:rsidP="0069698D">
            <w:pPr>
              <w:rPr>
                <w:b w:val="0"/>
                <w:bCs w:val="0"/>
                <w:sz w:val="20"/>
                <w:szCs w:val="20"/>
              </w:rPr>
            </w:pPr>
            <w:r w:rsidRPr="00416C11">
              <w:rPr>
                <w:b w:val="0"/>
                <w:bCs w:val="0"/>
                <w:sz w:val="20"/>
                <w:szCs w:val="20"/>
              </w:rPr>
              <w:t xml:space="preserve">Knusli, ? (19??) Oral Toxicity to Rats: Test No. 7567. (Unpub- lished study received Mar 2, 1959 under 100-436; submitted by Ciba-Geigy Corp., Greensboro, N.C.; CDL:000200-E) </w:t>
            </w:r>
          </w:p>
        </w:tc>
      </w:tr>
      <w:tr w:rsidR="0069698D" w:rsidRPr="00416C11" w14:paraId="08D7F2DC" w14:textId="77777777" w:rsidTr="0069698D">
        <w:trPr>
          <w:tblCellSpacing w:w="0" w:type="dxa"/>
        </w:trPr>
        <w:tc>
          <w:tcPr>
            <w:tcW w:w="0" w:type="auto"/>
            <w:hideMark/>
          </w:tcPr>
          <w:p w14:paraId="1E8E6F7A" w14:textId="77777777" w:rsidR="0069698D" w:rsidRPr="00416C11" w:rsidRDefault="0069698D" w:rsidP="0069698D">
            <w:pPr>
              <w:rPr>
                <w:b w:val="0"/>
                <w:bCs w:val="0"/>
                <w:sz w:val="20"/>
                <w:szCs w:val="20"/>
              </w:rPr>
            </w:pPr>
            <w:r w:rsidRPr="00416C11">
              <w:rPr>
                <w:b w:val="0"/>
                <w:bCs w:val="0"/>
                <w:sz w:val="20"/>
                <w:szCs w:val="20"/>
              </w:rPr>
              <w:t>29255</w:t>
            </w:r>
          </w:p>
        </w:tc>
        <w:tc>
          <w:tcPr>
            <w:tcW w:w="0" w:type="auto"/>
            <w:vAlign w:val="center"/>
            <w:hideMark/>
          </w:tcPr>
          <w:p w14:paraId="59576559" w14:textId="77777777" w:rsidR="0069698D" w:rsidRPr="00416C11" w:rsidRDefault="0069698D" w:rsidP="0069698D">
            <w:pPr>
              <w:rPr>
                <w:b w:val="0"/>
                <w:bCs w:val="0"/>
                <w:sz w:val="20"/>
                <w:szCs w:val="20"/>
              </w:rPr>
            </w:pPr>
            <w:r w:rsidRPr="00416C11">
              <w:rPr>
                <w:b w:val="0"/>
                <w:bCs w:val="0"/>
                <w:sz w:val="20"/>
                <w:szCs w:val="20"/>
              </w:rPr>
              <w:t xml:space="preserve">Henck, J.W.; Lockwood, D.D.; Burek, J.D. (1979) Acute Toxicological Properties of Bexton and Atrazine Flowable Herbicide Mixture. (Unpublished study received Feb 8, 1980 under IL 80/2; submitted by state of Illinois for Dow Chemical U.S.A., Midland, Mich.; CDL:241779-A) </w:t>
            </w:r>
          </w:p>
        </w:tc>
      </w:tr>
      <w:tr w:rsidR="0069698D" w:rsidRPr="00416C11" w14:paraId="5BECF150" w14:textId="77777777" w:rsidTr="0069698D">
        <w:trPr>
          <w:tblCellSpacing w:w="0" w:type="dxa"/>
        </w:trPr>
        <w:tc>
          <w:tcPr>
            <w:tcW w:w="0" w:type="auto"/>
            <w:hideMark/>
          </w:tcPr>
          <w:p w14:paraId="5F8C8822" w14:textId="77777777" w:rsidR="0069698D" w:rsidRPr="00416C11" w:rsidRDefault="0069698D" w:rsidP="0069698D">
            <w:pPr>
              <w:rPr>
                <w:b w:val="0"/>
                <w:bCs w:val="0"/>
                <w:sz w:val="20"/>
                <w:szCs w:val="20"/>
              </w:rPr>
            </w:pPr>
            <w:r w:rsidRPr="00416C11">
              <w:rPr>
                <w:b w:val="0"/>
                <w:bCs w:val="0"/>
                <w:sz w:val="20"/>
                <w:szCs w:val="20"/>
              </w:rPr>
              <w:t>29612</w:t>
            </w:r>
          </w:p>
        </w:tc>
        <w:tc>
          <w:tcPr>
            <w:tcW w:w="0" w:type="auto"/>
            <w:vAlign w:val="center"/>
            <w:hideMark/>
          </w:tcPr>
          <w:p w14:paraId="2D4F729E" w14:textId="77777777" w:rsidR="0069698D" w:rsidRPr="00416C11" w:rsidRDefault="0069698D" w:rsidP="0069698D">
            <w:pPr>
              <w:rPr>
                <w:b w:val="0"/>
                <w:bCs w:val="0"/>
                <w:sz w:val="20"/>
                <w:szCs w:val="20"/>
              </w:rPr>
            </w:pPr>
            <w:r w:rsidRPr="00416C11">
              <w:rPr>
                <w:b w:val="0"/>
                <w:bCs w:val="0"/>
                <w:sz w:val="20"/>
                <w:szCs w:val="20"/>
              </w:rPr>
              <w:t xml:space="preserve">Gabriel, K.L. (1969) Acute Oral Toxicity--Rats. (Unpublished study received Oct 2, 1969 under 264-253; prepared by Biosearch, Inc., submitted by Union Carbide Agricultural Products Co., Ambler, Pa.; CDL:100523-B) </w:t>
            </w:r>
          </w:p>
        </w:tc>
      </w:tr>
      <w:tr w:rsidR="0069698D" w:rsidRPr="00416C11" w14:paraId="72D8E9FE" w14:textId="77777777" w:rsidTr="0069698D">
        <w:trPr>
          <w:tblCellSpacing w:w="0" w:type="dxa"/>
        </w:trPr>
        <w:tc>
          <w:tcPr>
            <w:tcW w:w="0" w:type="auto"/>
            <w:hideMark/>
          </w:tcPr>
          <w:p w14:paraId="2BF262B4" w14:textId="77777777" w:rsidR="0069698D" w:rsidRPr="00416C11" w:rsidRDefault="0069698D" w:rsidP="0069698D">
            <w:pPr>
              <w:rPr>
                <w:b w:val="0"/>
                <w:bCs w:val="0"/>
                <w:sz w:val="20"/>
                <w:szCs w:val="20"/>
              </w:rPr>
            </w:pPr>
            <w:r w:rsidRPr="00416C11">
              <w:rPr>
                <w:b w:val="0"/>
                <w:bCs w:val="0"/>
                <w:sz w:val="20"/>
                <w:szCs w:val="20"/>
              </w:rPr>
              <w:t>29727</w:t>
            </w:r>
          </w:p>
        </w:tc>
        <w:tc>
          <w:tcPr>
            <w:tcW w:w="0" w:type="auto"/>
            <w:vAlign w:val="center"/>
            <w:hideMark/>
          </w:tcPr>
          <w:p w14:paraId="0CC168AA" w14:textId="77777777" w:rsidR="0069698D" w:rsidRPr="00416C11" w:rsidRDefault="0069698D" w:rsidP="0069698D">
            <w:pPr>
              <w:rPr>
                <w:b w:val="0"/>
                <w:bCs w:val="0"/>
                <w:sz w:val="20"/>
                <w:szCs w:val="20"/>
              </w:rPr>
            </w:pPr>
            <w:r w:rsidRPr="00416C11">
              <w:rPr>
                <w:b w:val="0"/>
                <w:bCs w:val="0"/>
                <w:sz w:val="20"/>
                <w:szCs w:val="20"/>
              </w:rPr>
              <w:t xml:space="preserve">Raltech Scientific Services, Incorporated (1980) (Toxicity--Clean Crop Atrazine 4L): Report No. 748030. (Unpublished study received Jun 12, 1980 under 34704-69; submitted by Platte Chemical Co., Fremont, Nebr.; CDL:242662-A) </w:t>
            </w:r>
          </w:p>
        </w:tc>
      </w:tr>
      <w:tr w:rsidR="0069698D" w:rsidRPr="00416C11" w14:paraId="15BDE75C" w14:textId="77777777" w:rsidTr="0069698D">
        <w:trPr>
          <w:tblCellSpacing w:w="0" w:type="dxa"/>
        </w:trPr>
        <w:tc>
          <w:tcPr>
            <w:tcW w:w="0" w:type="auto"/>
            <w:hideMark/>
          </w:tcPr>
          <w:p w14:paraId="0695A3DF" w14:textId="77777777" w:rsidR="0069698D" w:rsidRPr="00416C11" w:rsidRDefault="0069698D" w:rsidP="0069698D">
            <w:pPr>
              <w:rPr>
                <w:b w:val="0"/>
                <w:bCs w:val="0"/>
                <w:sz w:val="20"/>
                <w:szCs w:val="20"/>
              </w:rPr>
            </w:pPr>
            <w:r w:rsidRPr="00416C11">
              <w:rPr>
                <w:b w:val="0"/>
                <w:bCs w:val="0"/>
                <w:sz w:val="20"/>
                <w:szCs w:val="20"/>
              </w:rPr>
              <w:t>29791</w:t>
            </w:r>
          </w:p>
        </w:tc>
        <w:tc>
          <w:tcPr>
            <w:tcW w:w="0" w:type="auto"/>
            <w:vAlign w:val="center"/>
            <w:hideMark/>
          </w:tcPr>
          <w:p w14:paraId="35BC5962" w14:textId="77777777" w:rsidR="0069698D" w:rsidRPr="00416C11" w:rsidRDefault="0069698D" w:rsidP="0069698D">
            <w:pPr>
              <w:rPr>
                <w:b w:val="0"/>
                <w:bCs w:val="0"/>
                <w:sz w:val="20"/>
                <w:szCs w:val="20"/>
              </w:rPr>
            </w:pPr>
            <w:r w:rsidRPr="00416C11">
              <w:rPr>
                <w:b w:val="0"/>
                <w:bCs w:val="0"/>
                <w:sz w:val="20"/>
                <w:szCs w:val="20"/>
              </w:rPr>
              <w:t xml:space="preserve">Shaffer, C.B. (1974) ?Toxicology Studies of Prowl Herbicide|. (Un- published study received Dec 21, 1974 under 5G1580; submitted by American Cyanamid Co., Princeton, N.J.; CDL:094331-A) </w:t>
            </w:r>
          </w:p>
        </w:tc>
      </w:tr>
      <w:tr w:rsidR="0069698D" w:rsidRPr="00416C11" w14:paraId="444723F0" w14:textId="77777777" w:rsidTr="0069698D">
        <w:trPr>
          <w:tblCellSpacing w:w="0" w:type="dxa"/>
        </w:trPr>
        <w:tc>
          <w:tcPr>
            <w:tcW w:w="0" w:type="auto"/>
            <w:hideMark/>
          </w:tcPr>
          <w:p w14:paraId="31617756" w14:textId="77777777" w:rsidR="0069698D" w:rsidRPr="00416C11" w:rsidRDefault="0069698D" w:rsidP="0069698D">
            <w:pPr>
              <w:rPr>
                <w:b w:val="0"/>
                <w:bCs w:val="0"/>
                <w:sz w:val="20"/>
                <w:szCs w:val="20"/>
              </w:rPr>
            </w:pPr>
            <w:r w:rsidRPr="00416C11">
              <w:rPr>
                <w:b w:val="0"/>
                <w:bCs w:val="0"/>
                <w:sz w:val="20"/>
                <w:szCs w:val="20"/>
              </w:rPr>
              <w:t>30148</w:t>
            </w:r>
          </w:p>
        </w:tc>
        <w:tc>
          <w:tcPr>
            <w:tcW w:w="0" w:type="auto"/>
            <w:vAlign w:val="center"/>
            <w:hideMark/>
          </w:tcPr>
          <w:p w14:paraId="032BD997" w14:textId="77777777" w:rsidR="0069698D" w:rsidRPr="00416C11" w:rsidRDefault="0069698D" w:rsidP="0069698D">
            <w:pPr>
              <w:rPr>
                <w:b w:val="0"/>
                <w:bCs w:val="0"/>
                <w:sz w:val="20"/>
                <w:szCs w:val="20"/>
              </w:rPr>
            </w:pPr>
            <w:r w:rsidRPr="00416C11">
              <w:rPr>
                <w:b w:val="0"/>
                <w:bCs w:val="0"/>
                <w:sz w:val="20"/>
                <w:szCs w:val="20"/>
              </w:rPr>
              <w:t xml:space="preserve">Birch, M.D. (1972) Toxicological Investigation of: Ramrod/Atra- zine--3-1-Ratio W.P. 68%: Project No. Y-72-118. (Unpublished study including submitter summary, received Sep 25, 1978 under KS 78/18; prepared by Younger Laboratories, Inc., submitted by state of Kansas for Monsanto Co., Washington, D.C.; CDL: 235363-B) </w:t>
            </w:r>
          </w:p>
        </w:tc>
      </w:tr>
      <w:tr w:rsidR="0069698D" w:rsidRPr="00416C11" w14:paraId="66E65BF5" w14:textId="77777777" w:rsidTr="0069698D">
        <w:trPr>
          <w:tblCellSpacing w:w="0" w:type="dxa"/>
        </w:trPr>
        <w:tc>
          <w:tcPr>
            <w:tcW w:w="0" w:type="auto"/>
            <w:hideMark/>
          </w:tcPr>
          <w:p w14:paraId="783A7CDD" w14:textId="77777777" w:rsidR="0069698D" w:rsidRPr="00416C11" w:rsidRDefault="0069698D" w:rsidP="0069698D">
            <w:pPr>
              <w:rPr>
                <w:b w:val="0"/>
                <w:bCs w:val="0"/>
                <w:sz w:val="20"/>
                <w:szCs w:val="20"/>
              </w:rPr>
            </w:pPr>
            <w:r w:rsidRPr="00416C11">
              <w:rPr>
                <w:b w:val="0"/>
                <w:bCs w:val="0"/>
                <w:sz w:val="20"/>
                <w:szCs w:val="20"/>
              </w:rPr>
              <w:t>30149</w:t>
            </w:r>
          </w:p>
        </w:tc>
        <w:tc>
          <w:tcPr>
            <w:tcW w:w="0" w:type="auto"/>
            <w:vAlign w:val="center"/>
            <w:hideMark/>
          </w:tcPr>
          <w:p w14:paraId="76D5107C" w14:textId="77777777" w:rsidR="0069698D" w:rsidRPr="00416C11" w:rsidRDefault="0069698D" w:rsidP="0069698D">
            <w:pPr>
              <w:rPr>
                <w:b w:val="0"/>
                <w:bCs w:val="0"/>
                <w:sz w:val="20"/>
                <w:szCs w:val="20"/>
              </w:rPr>
            </w:pPr>
            <w:r w:rsidRPr="00416C11">
              <w:rPr>
                <w:b w:val="0"/>
                <w:bCs w:val="0"/>
                <w:sz w:val="20"/>
                <w:szCs w:val="20"/>
              </w:rPr>
              <w:t xml:space="preserve">Birch, M.D. (1978) ?Acute Toxicity Studies with Ramrod/Atrazine Flowable in Rats and Rabbits|: Project No. Y-78-139. (Unpub- lished study including submitter summary, received Sep 25, 1978 under KS 78/18; prepared by Younger Laboratories, Inc., submit- ted by state of Kansas for Monsanto Co., Washington, D.C.; CDL: 235363-D) </w:t>
            </w:r>
          </w:p>
        </w:tc>
      </w:tr>
      <w:tr w:rsidR="0069698D" w:rsidRPr="00416C11" w14:paraId="20D6C69A" w14:textId="77777777" w:rsidTr="0069698D">
        <w:trPr>
          <w:tblCellSpacing w:w="0" w:type="dxa"/>
        </w:trPr>
        <w:tc>
          <w:tcPr>
            <w:tcW w:w="0" w:type="auto"/>
            <w:hideMark/>
          </w:tcPr>
          <w:p w14:paraId="2E62AA09" w14:textId="77777777" w:rsidR="0069698D" w:rsidRPr="00416C11" w:rsidRDefault="0069698D" w:rsidP="0069698D">
            <w:pPr>
              <w:rPr>
                <w:b w:val="0"/>
                <w:bCs w:val="0"/>
                <w:sz w:val="20"/>
                <w:szCs w:val="20"/>
              </w:rPr>
            </w:pPr>
            <w:r w:rsidRPr="00416C11">
              <w:rPr>
                <w:b w:val="0"/>
                <w:bCs w:val="0"/>
                <w:sz w:val="20"/>
                <w:szCs w:val="20"/>
              </w:rPr>
              <w:t>30165</w:t>
            </w:r>
          </w:p>
        </w:tc>
        <w:tc>
          <w:tcPr>
            <w:tcW w:w="0" w:type="auto"/>
            <w:vAlign w:val="center"/>
            <w:hideMark/>
          </w:tcPr>
          <w:p w14:paraId="1A21E18E" w14:textId="77777777" w:rsidR="0069698D" w:rsidRPr="00416C11" w:rsidRDefault="0069698D" w:rsidP="0069698D">
            <w:pPr>
              <w:rPr>
                <w:b w:val="0"/>
                <w:bCs w:val="0"/>
                <w:sz w:val="20"/>
                <w:szCs w:val="20"/>
              </w:rPr>
            </w:pPr>
            <w:r w:rsidRPr="00416C11">
              <w:rPr>
                <w:b w:val="0"/>
                <w:bCs w:val="0"/>
                <w:sz w:val="20"/>
                <w:szCs w:val="20"/>
              </w:rPr>
              <w:t xml:space="preserve">Younger, F.M. (1968) Toxicological Investigation of: 20.9% Atrazine/48.1% Ramrod Wettable Powder--XK-118: Project No. Y-68-91. (Unpublished study received Oct 4, 1968 under 524-286; prepared by Younger Laboratories, submitted by Monsanto Co., Washington, D.C.; CDL:004025-D) </w:t>
            </w:r>
          </w:p>
        </w:tc>
      </w:tr>
      <w:tr w:rsidR="0069698D" w:rsidRPr="00416C11" w14:paraId="2F301B40" w14:textId="77777777" w:rsidTr="0069698D">
        <w:trPr>
          <w:tblCellSpacing w:w="0" w:type="dxa"/>
        </w:trPr>
        <w:tc>
          <w:tcPr>
            <w:tcW w:w="0" w:type="auto"/>
            <w:hideMark/>
          </w:tcPr>
          <w:p w14:paraId="6A8DB665" w14:textId="77777777" w:rsidR="0069698D" w:rsidRPr="00416C11" w:rsidRDefault="0069698D" w:rsidP="0069698D">
            <w:pPr>
              <w:rPr>
                <w:b w:val="0"/>
                <w:bCs w:val="0"/>
                <w:sz w:val="20"/>
                <w:szCs w:val="20"/>
              </w:rPr>
            </w:pPr>
            <w:r w:rsidRPr="00416C11">
              <w:rPr>
                <w:b w:val="0"/>
                <w:bCs w:val="0"/>
                <w:sz w:val="20"/>
                <w:szCs w:val="20"/>
              </w:rPr>
              <w:lastRenderedPageBreak/>
              <w:t>31582</w:t>
            </w:r>
          </w:p>
        </w:tc>
        <w:tc>
          <w:tcPr>
            <w:tcW w:w="0" w:type="auto"/>
            <w:vAlign w:val="center"/>
            <w:hideMark/>
          </w:tcPr>
          <w:p w14:paraId="599B2039" w14:textId="77777777" w:rsidR="0069698D" w:rsidRPr="00416C11" w:rsidRDefault="0069698D" w:rsidP="0069698D">
            <w:pPr>
              <w:rPr>
                <w:b w:val="0"/>
                <w:bCs w:val="0"/>
                <w:sz w:val="20"/>
                <w:szCs w:val="20"/>
              </w:rPr>
            </w:pPr>
            <w:r w:rsidRPr="00416C11">
              <w:rPr>
                <w:b w:val="0"/>
                <w:bCs w:val="0"/>
                <w:sz w:val="20"/>
                <w:szCs w:val="20"/>
              </w:rPr>
              <w:t xml:space="preserve">Raltech Scientific Services, Incorporated (1980) Acute Oral Tox- icity: RT Lab No. 765242. (Unpublished study received Mar 24, 1980 under unknown admin. no.; submitted by O.M. Scott &amp; Sons Co., Marysville, Ohio; CDL:242074-A) </w:t>
            </w:r>
          </w:p>
        </w:tc>
      </w:tr>
      <w:tr w:rsidR="0069698D" w:rsidRPr="00416C11" w14:paraId="7C619FC5" w14:textId="77777777" w:rsidTr="0069698D">
        <w:trPr>
          <w:tblCellSpacing w:w="0" w:type="dxa"/>
        </w:trPr>
        <w:tc>
          <w:tcPr>
            <w:tcW w:w="0" w:type="auto"/>
            <w:hideMark/>
          </w:tcPr>
          <w:p w14:paraId="63923958" w14:textId="77777777" w:rsidR="0069698D" w:rsidRPr="00416C11" w:rsidRDefault="0069698D" w:rsidP="0069698D">
            <w:pPr>
              <w:rPr>
                <w:b w:val="0"/>
                <w:bCs w:val="0"/>
                <w:sz w:val="20"/>
                <w:szCs w:val="20"/>
              </w:rPr>
            </w:pPr>
            <w:r w:rsidRPr="00416C11">
              <w:rPr>
                <w:b w:val="0"/>
                <w:bCs w:val="0"/>
                <w:sz w:val="20"/>
                <w:szCs w:val="20"/>
              </w:rPr>
              <w:t>32206</w:t>
            </w:r>
          </w:p>
        </w:tc>
        <w:tc>
          <w:tcPr>
            <w:tcW w:w="0" w:type="auto"/>
            <w:vAlign w:val="center"/>
            <w:hideMark/>
          </w:tcPr>
          <w:p w14:paraId="7BAECFAA" w14:textId="77777777" w:rsidR="0069698D" w:rsidRPr="00416C11" w:rsidRDefault="0069698D" w:rsidP="0069698D">
            <w:pPr>
              <w:rPr>
                <w:b w:val="0"/>
                <w:bCs w:val="0"/>
                <w:sz w:val="20"/>
                <w:szCs w:val="20"/>
              </w:rPr>
            </w:pPr>
            <w:r w:rsidRPr="00416C11">
              <w:rPr>
                <w:b w:val="0"/>
                <w:bCs w:val="0"/>
                <w:sz w:val="20"/>
                <w:szCs w:val="20"/>
              </w:rPr>
              <w:t xml:space="preserve">Elleman, P.N.; Petillo, J.J. (1979) Acute Oral Toxicity (FIFRA-EPA) in Rats: Study No. 0178D. (Unpublished study received Feb 4, 1980 under 11773-1; prepared by Cosmopolitan Safety Evaluation, Inc., submitted by Van Deist Supply Co., Webster City, Iowa; CDL:241725-F) </w:t>
            </w:r>
          </w:p>
        </w:tc>
      </w:tr>
      <w:tr w:rsidR="0069698D" w:rsidRPr="00416C11" w14:paraId="53C9F27A" w14:textId="77777777" w:rsidTr="0069698D">
        <w:trPr>
          <w:tblCellSpacing w:w="0" w:type="dxa"/>
        </w:trPr>
        <w:tc>
          <w:tcPr>
            <w:tcW w:w="0" w:type="auto"/>
            <w:hideMark/>
          </w:tcPr>
          <w:p w14:paraId="483B41E0" w14:textId="77777777" w:rsidR="0069698D" w:rsidRPr="00416C11" w:rsidRDefault="0069698D" w:rsidP="0069698D">
            <w:pPr>
              <w:rPr>
                <w:b w:val="0"/>
                <w:bCs w:val="0"/>
                <w:sz w:val="20"/>
                <w:szCs w:val="20"/>
              </w:rPr>
            </w:pPr>
            <w:r w:rsidRPr="00416C11">
              <w:rPr>
                <w:b w:val="0"/>
                <w:bCs w:val="0"/>
                <w:sz w:val="20"/>
                <w:szCs w:val="20"/>
              </w:rPr>
              <w:t>32214</w:t>
            </w:r>
          </w:p>
        </w:tc>
        <w:tc>
          <w:tcPr>
            <w:tcW w:w="0" w:type="auto"/>
            <w:vAlign w:val="center"/>
            <w:hideMark/>
          </w:tcPr>
          <w:p w14:paraId="245B0B37" w14:textId="77777777" w:rsidR="0069698D" w:rsidRPr="00416C11" w:rsidRDefault="0069698D" w:rsidP="0069698D">
            <w:pPr>
              <w:rPr>
                <w:b w:val="0"/>
                <w:bCs w:val="0"/>
                <w:sz w:val="20"/>
                <w:szCs w:val="20"/>
              </w:rPr>
            </w:pPr>
            <w:r w:rsidRPr="00416C11">
              <w:rPr>
                <w:b w:val="0"/>
                <w:bCs w:val="0"/>
                <w:sz w:val="20"/>
                <w:szCs w:val="20"/>
              </w:rPr>
              <w:t xml:space="preserve">Mastri, C. (1969) Report to Geigy Agricultural Chemicals: Acute Toxicity Studies on GA-2-146: IBT No. A7554. (Unpublished study received Oct 22, 1969 under 100-497; prepared by Industrial Bio-Test Laboratories, Inc., submitted by Ciba-Geigy Corp., Greensboro, N.C.; CDL:000523-A) </w:t>
            </w:r>
          </w:p>
        </w:tc>
      </w:tr>
      <w:tr w:rsidR="0069698D" w:rsidRPr="00416C11" w14:paraId="4275CB5C" w14:textId="77777777" w:rsidTr="0069698D">
        <w:trPr>
          <w:tblCellSpacing w:w="0" w:type="dxa"/>
        </w:trPr>
        <w:tc>
          <w:tcPr>
            <w:tcW w:w="0" w:type="auto"/>
            <w:hideMark/>
          </w:tcPr>
          <w:p w14:paraId="056826B0" w14:textId="77777777" w:rsidR="0069698D" w:rsidRPr="00416C11" w:rsidRDefault="0069698D" w:rsidP="0069698D">
            <w:pPr>
              <w:rPr>
                <w:b w:val="0"/>
                <w:bCs w:val="0"/>
                <w:sz w:val="20"/>
                <w:szCs w:val="20"/>
              </w:rPr>
            </w:pPr>
            <w:r w:rsidRPr="00416C11">
              <w:rPr>
                <w:b w:val="0"/>
                <w:bCs w:val="0"/>
                <w:sz w:val="20"/>
                <w:szCs w:val="20"/>
              </w:rPr>
              <w:t>37684</w:t>
            </w:r>
          </w:p>
        </w:tc>
        <w:tc>
          <w:tcPr>
            <w:tcW w:w="0" w:type="auto"/>
            <w:vAlign w:val="center"/>
            <w:hideMark/>
          </w:tcPr>
          <w:p w14:paraId="07A0E4CA" w14:textId="77777777" w:rsidR="0069698D" w:rsidRPr="00416C11" w:rsidRDefault="0069698D" w:rsidP="0069698D">
            <w:pPr>
              <w:rPr>
                <w:b w:val="0"/>
                <w:bCs w:val="0"/>
                <w:sz w:val="20"/>
                <w:szCs w:val="20"/>
              </w:rPr>
            </w:pPr>
            <w:r w:rsidRPr="00416C11">
              <w:rPr>
                <w:b w:val="0"/>
                <w:bCs w:val="0"/>
                <w:sz w:val="20"/>
                <w:szCs w:val="20"/>
              </w:rPr>
              <w:t xml:space="preserve">Henck, J.W.; Lockwood, D.D.; Burek, J.D. (1979) Acute Toxicological Properties of Bexton and Atrazine Flowable Herbicide Mixture. (Unpublished study received May 17, 1979 under KS 79/7; submit- ted by state of Kansas for Dow Chemical U.S.A., Midland, Mich.; CDL:238533-A) </w:t>
            </w:r>
          </w:p>
        </w:tc>
      </w:tr>
      <w:tr w:rsidR="0069698D" w:rsidRPr="00416C11" w14:paraId="11E3D7D8" w14:textId="77777777" w:rsidTr="0069698D">
        <w:trPr>
          <w:tblCellSpacing w:w="0" w:type="dxa"/>
        </w:trPr>
        <w:tc>
          <w:tcPr>
            <w:tcW w:w="0" w:type="auto"/>
            <w:hideMark/>
          </w:tcPr>
          <w:p w14:paraId="3C07682E" w14:textId="77777777" w:rsidR="0069698D" w:rsidRPr="00416C11" w:rsidRDefault="0069698D" w:rsidP="0069698D">
            <w:pPr>
              <w:rPr>
                <w:b w:val="0"/>
                <w:bCs w:val="0"/>
                <w:sz w:val="20"/>
                <w:szCs w:val="20"/>
              </w:rPr>
            </w:pPr>
            <w:r w:rsidRPr="00416C11">
              <w:rPr>
                <w:b w:val="0"/>
                <w:bCs w:val="0"/>
                <w:sz w:val="20"/>
                <w:szCs w:val="20"/>
              </w:rPr>
              <w:t>37717</w:t>
            </w:r>
          </w:p>
        </w:tc>
        <w:tc>
          <w:tcPr>
            <w:tcW w:w="0" w:type="auto"/>
            <w:vAlign w:val="center"/>
            <w:hideMark/>
          </w:tcPr>
          <w:p w14:paraId="03348BCD" w14:textId="77777777" w:rsidR="0069698D" w:rsidRPr="00416C11" w:rsidRDefault="0069698D" w:rsidP="0069698D">
            <w:pPr>
              <w:rPr>
                <w:b w:val="0"/>
                <w:bCs w:val="0"/>
                <w:sz w:val="20"/>
                <w:szCs w:val="20"/>
              </w:rPr>
            </w:pPr>
            <w:r w:rsidRPr="00416C11">
              <w:rPr>
                <w:b w:val="0"/>
                <w:bCs w:val="0"/>
                <w:sz w:val="20"/>
                <w:szCs w:val="20"/>
              </w:rPr>
              <w:t xml:space="preserve">Adamik, E.R.; Anderson, R.; McGahan, M. (1977) Acute Oral Toxicity Study in Rats with SD-50093 (Lot # AB-070677): Project No. WIL- 1104-77 (RA-257). (Unpublished study received Aug 20, 1979 under 201-408; prepared by WIL Research Laboratories, Inc., submitted by Shell Chemical Co., Washington, D.C.; CDL:240858-E) </w:t>
            </w:r>
          </w:p>
        </w:tc>
      </w:tr>
      <w:tr w:rsidR="0069698D" w:rsidRPr="00416C11" w14:paraId="03E63F04" w14:textId="77777777" w:rsidTr="0069698D">
        <w:trPr>
          <w:tblCellSpacing w:w="0" w:type="dxa"/>
        </w:trPr>
        <w:tc>
          <w:tcPr>
            <w:tcW w:w="0" w:type="auto"/>
            <w:hideMark/>
          </w:tcPr>
          <w:p w14:paraId="6CDC3EED" w14:textId="77777777" w:rsidR="0069698D" w:rsidRPr="00416C11" w:rsidRDefault="0069698D" w:rsidP="0069698D">
            <w:pPr>
              <w:rPr>
                <w:b w:val="0"/>
                <w:bCs w:val="0"/>
                <w:sz w:val="20"/>
                <w:szCs w:val="20"/>
              </w:rPr>
            </w:pPr>
            <w:r w:rsidRPr="00416C11">
              <w:rPr>
                <w:b w:val="0"/>
                <w:bCs w:val="0"/>
                <w:sz w:val="20"/>
                <w:szCs w:val="20"/>
              </w:rPr>
              <w:t>43639</w:t>
            </w:r>
          </w:p>
        </w:tc>
        <w:tc>
          <w:tcPr>
            <w:tcW w:w="0" w:type="auto"/>
            <w:vAlign w:val="center"/>
            <w:hideMark/>
          </w:tcPr>
          <w:p w14:paraId="5867098D" w14:textId="77777777" w:rsidR="0069698D" w:rsidRPr="00416C11" w:rsidRDefault="0069698D" w:rsidP="0069698D">
            <w:pPr>
              <w:rPr>
                <w:b w:val="0"/>
                <w:bCs w:val="0"/>
                <w:sz w:val="20"/>
                <w:szCs w:val="20"/>
              </w:rPr>
            </w:pPr>
            <w:r w:rsidRPr="00416C11">
              <w:rPr>
                <w:b w:val="0"/>
                <w:bCs w:val="0"/>
                <w:sz w:val="20"/>
                <w:szCs w:val="20"/>
              </w:rPr>
              <w:t xml:space="preserve">Freeman, C.S. (1980) Acute Oral Toxicity in Rats: Test Article: Atrazine 4L Formulation: C.S.E. # 1429-1: Study # 0385A. (Un- published study received Oct 7, 1980 under 36480-14; prepared by Cosmopolitan Safety Evaluation, Inc., submitted by Mid-America Chemical Co., Inc., Leavenworth, Kans.; CDL:243485-A) </w:t>
            </w:r>
          </w:p>
        </w:tc>
      </w:tr>
      <w:tr w:rsidR="0069698D" w:rsidRPr="00416C11" w14:paraId="2ABC9913" w14:textId="77777777" w:rsidTr="0069698D">
        <w:trPr>
          <w:tblCellSpacing w:w="0" w:type="dxa"/>
        </w:trPr>
        <w:tc>
          <w:tcPr>
            <w:tcW w:w="0" w:type="auto"/>
            <w:hideMark/>
          </w:tcPr>
          <w:p w14:paraId="330C394C" w14:textId="77777777" w:rsidR="0069698D" w:rsidRPr="00416C11" w:rsidRDefault="0069698D" w:rsidP="0069698D">
            <w:pPr>
              <w:rPr>
                <w:b w:val="0"/>
                <w:bCs w:val="0"/>
                <w:sz w:val="20"/>
                <w:szCs w:val="20"/>
              </w:rPr>
            </w:pPr>
            <w:r w:rsidRPr="00416C11">
              <w:rPr>
                <w:b w:val="0"/>
                <w:bCs w:val="0"/>
                <w:sz w:val="20"/>
                <w:szCs w:val="20"/>
              </w:rPr>
              <w:t>46157</w:t>
            </w:r>
          </w:p>
        </w:tc>
        <w:tc>
          <w:tcPr>
            <w:tcW w:w="0" w:type="auto"/>
            <w:vAlign w:val="center"/>
            <w:hideMark/>
          </w:tcPr>
          <w:p w14:paraId="76FEDEF7"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Company, a Division of Shell Oil Company: Acute Toxicity Studies with SD 12011--80% Wettable Powder, Code No. 4-1-2-1: IBT No. 601-05145. (Unpublished study received Aug 20, 1979 under 201-409; prepared by Industrial Bio-Test Laboratories, Inc., submitted by Shell Chemical Co., Washington, D.C.; CDL:240852-H) </w:t>
            </w:r>
          </w:p>
        </w:tc>
      </w:tr>
      <w:tr w:rsidR="0069698D" w:rsidRPr="00416C11" w14:paraId="4B169B6D" w14:textId="77777777" w:rsidTr="0069698D">
        <w:trPr>
          <w:tblCellSpacing w:w="0" w:type="dxa"/>
        </w:trPr>
        <w:tc>
          <w:tcPr>
            <w:tcW w:w="0" w:type="auto"/>
            <w:hideMark/>
          </w:tcPr>
          <w:p w14:paraId="204944BF" w14:textId="77777777" w:rsidR="0069698D" w:rsidRPr="00416C11" w:rsidRDefault="0069698D" w:rsidP="0069698D">
            <w:pPr>
              <w:rPr>
                <w:b w:val="0"/>
                <w:bCs w:val="0"/>
                <w:sz w:val="20"/>
                <w:szCs w:val="20"/>
              </w:rPr>
            </w:pPr>
            <w:r w:rsidRPr="00416C11">
              <w:rPr>
                <w:b w:val="0"/>
                <w:bCs w:val="0"/>
                <w:sz w:val="20"/>
                <w:szCs w:val="20"/>
              </w:rPr>
              <w:t>46159</w:t>
            </w:r>
          </w:p>
        </w:tc>
        <w:tc>
          <w:tcPr>
            <w:tcW w:w="0" w:type="auto"/>
            <w:vAlign w:val="center"/>
            <w:hideMark/>
          </w:tcPr>
          <w:p w14:paraId="35DF1ADF" w14:textId="77777777" w:rsidR="0069698D" w:rsidRPr="00416C11" w:rsidRDefault="0069698D" w:rsidP="0069698D">
            <w:pPr>
              <w:rPr>
                <w:b w:val="0"/>
                <w:bCs w:val="0"/>
                <w:sz w:val="20"/>
                <w:szCs w:val="20"/>
              </w:rPr>
            </w:pPr>
            <w:r w:rsidRPr="00416C11">
              <w:rPr>
                <w:b w:val="0"/>
                <w:bCs w:val="0"/>
                <w:sz w:val="20"/>
                <w:szCs w:val="20"/>
              </w:rPr>
              <w:t xml:space="preserve">Adamik, E.R.; Young, S.M.; Anderson, R. (1978) Acute Oral Toxicity Study in Rats with SD12011 (Atrazine 80WP): Project No. WIL- 1173-78. (Unpublished study received Aug 20, 1979 under 201- 409; prepared by Wil Research Laboratories, Inc., submitted by Shell Chemical Co., Washington, D.C.; CDL:240852-J) </w:t>
            </w:r>
          </w:p>
        </w:tc>
      </w:tr>
      <w:tr w:rsidR="0069698D" w:rsidRPr="00416C11" w14:paraId="430C73A5" w14:textId="77777777" w:rsidTr="0069698D">
        <w:trPr>
          <w:tblCellSpacing w:w="0" w:type="dxa"/>
        </w:trPr>
        <w:tc>
          <w:tcPr>
            <w:tcW w:w="0" w:type="auto"/>
            <w:hideMark/>
          </w:tcPr>
          <w:p w14:paraId="3D558A33" w14:textId="77777777" w:rsidR="0069698D" w:rsidRPr="00416C11" w:rsidRDefault="0069698D" w:rsidP="0069698D">
            <w:pPr>
              <w:rPr>
                <w:b w:val="0"/>
                <w:bCs w:val="0"/>
                <w:sz w:val="20"/>
                <w:szCs w:val="20"/>
              </w:rPr>
            </w:pPr>
            <w:r w:rsidRPr="00416C11">
              <w:rPr>
                <w:b w:val="0"/>
                <w:bCs w:val="0"/>
                <w:sz w:val="20"/>
                <w:szCs w:val="20"/>
              </w:rPr>
              <w:t>46165</w:t>
            </w:r>
          </w:p>
        </w:tc>
        <w:tc>
          <w:tcPr>
            <w:tcW w:w="0" w:type="auto"/>
            <w:vAlign w:val="center"/>
            <w:hideMark/>
          </w:tcPr>
          <w:p w14:paraId="15A3AC0F"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 pany, a Division of Shell Oil Company: Acute Toxicity Studies with SD 12011--4 Lb/Gallon WDS, Code No. 4-1-3-1: IBT No. 601- 05145. (Unpublished study received Aug 20, 1979 under 201-409; prepared by Industrial Bio-Test Laboratories, Inc., submitted by Shell Chemical Co., Washington, D.C.; CDL:240852-P) </w:t>
            </w:r>
          </w:p>
        </w:tc>
      </w:tr>
      <w:tr w:rsidR="0069698D" w:rsidRPr="00416C11" w14:paraId="35334B01" w14:textId="77777777" w:rsidTr="0069698D">
        <w:trPr>
          <w:tblCellSpacing w:w="0" w:type="dxa"/>
        </w:trPr>
        <w:tc>
          <w:tcPr>
            <w:tcW w:w="0" w:type="auto"/>
            <w:hideMark/>
          </w:tcPr>
          <w:p w14:paraId="4FBD639F" w14:textId="77777777" w:rsidR="0069698D" w:rsidRPr="00416C11" w:rsidRDefault="0069698D" w:rsidP="0069698D">
            <w:pPr>
              <w:rPr>
                <w:b w:val="0"/>
                <w:bCs w:val="0"/>
                <w:sz w:val="20"/>
                <w:szCs w:val="20"/>
              </w:rPr>
            </w:pPr>
            <w:r w:rsidRPr="00416C11">
              <w:rPr>
                <w:b w:val="0"/>
                <w:bCs w:val="0"/>
                <w:sz w:val="20"/>
                <w:szCs w:val="20"/>
              </w:rPr>
              <w:t>46166</w:t>
            </w:r>
          </w:p>
        </w:tc>
        <w:tc>
          <w:tcPr>
            <w:tcW w:w="0" w:type="auto"/>
            <w:vAlign w:val="center"/>
            <w:hideMark/>
          </w:tcPr>
          <w:p w14:paraId="2FA3AD12" w14:textId="77777777" w:rsidR="0069698D" w:rsidRPr="00416C11" w:rsidRDefault="0069698D" w:rsidP="0069698D">
            <w:pPr>
              <w:rPr>
                <w:b w:val="0"/>
                <w:bCs w:val="0"/>
                <w:sz w:val="20"/>
                <w:szCs w:val="20"/>
              </w:rPr>
            </w:pPr>
            <w:r w:rsidRPr="00416C11">
              <w:rPr>
                <w:b w:val="0"/>
                <w:bCs w:val="0"/>
                <w:sz w:val="20"/>
                <w:szCs w:val="20"/>
              </w:rPr>
              <w:t xml:space="preserve">Adamik, E.R.; Young, S.M.; Anderson, R. (1978) Acute Oral Toxicity Study in Rats with SD12011 Atrazine 4L: Project No. WIL-1174-78. (Unpublished study received Aug 20, 1979 under 201-409; prepared by Wil Research Laboratories, Inc., submitted by Shell Chemical Co., Washington, D.C.; CDL:240852-Q) </w:t>
            </w:r>
          </w:p>
        </w:tc>
      </w:tr>
      <w:tr w:rsidR="0069698D" w:rsidRPr="00416C11" w14:paraId="1966B720" w14:textId="77777777" w:rsidTr="0069698D">
        <w:trPr>
          <w:tblCellSpacing w:w="0" w:type="dxa"/>
        </w:trPr>
        <w:tc>
          <w:tcPr>
            <w:tcW w:w="0" w:type="auto"/>
            <w:hideMark/>
          </w:tcPr>
          <w:p w14:paraId="0BD13970" w14:textId="77777777" w:rsidR="0069698D" w:rsidRPr="00416C11" w:rsidRDefault="0069698D" w:rsidP="0069698D">
            <w:pPr>
              <w:rPr>
                <w:b w:val="0"/>
                <w:bCs w:val="0"/>
                <w:sz w:val="20"/>
                <w:szCs w:val="20"/>
              </w:rPr>
            </w:pPr>
            <w:r w:rsidRPr="00416C11">
              <w:rPr>
                <w:b w:val="0"/>
                <w:bCs w:val="0"/>
                <w:sz w:val="20"/>
                <w:szCs w:val="20"/>
              </w:rPr>
              <w:t>72788</w:t>
            </w:r>
          </w:p>
        </w:tc>
        <w:tc>
          <w:tcPr>
            <w:tcW w:w="0" w:type="auto"/>
            <w:vAlign w:val="center"/>
            <w:hideMark/>
          </w:tcPr>
          <w:p w14:paraId="74952985" w14:textId="77777777" w:rsidR="0069698D" w:rsidRPr="00416C11" w:rsidRDefault="0069698D" w:rsidP="0069698D">
            <w:pPr>
              <w:rPr>
                <w:b w:val="0"/>
                <w:bCs w:val="0"/>
                <w:sz w:val="20"/>
                <w:szCs w:val="20"/>
              </w:rPr>
            </w:pPr>
            <w:r w:rsidRPr="00416C11">
              <w:rPr>
                <w:b w:val="0"/>
                <w:bCs w:val="0"/>
                <w:sz w:val="20"/>
                <w:szCs w:val="20"/>
              </w:rPr>
              <w:t xml:space="preserve">Gelbke, H.P. (1979) Report on the Study of the Acute Oral Toxicity of BAS 474 02 H in the Rat. (Translation; unpublished study received Dec 18, 1980 under 7969-54; prepared by BASF, AG, West Germany, submitted by BASF Wyandotte Corp., Parsippany, N.J.; CDL:244020-C) </w:t>
            </w:r>
          </w:p>
        </w:tc>
      </w:tr>
      <w:tr w:rsidR="0069698D" w:rsidRPr="00416C11" w14:paraId="5B138859" w14:textId="77777777" w:rsidTr="0069698D">
        <w:trPr>
          <w:tblCellSpacing w:w="0" w:type="dxa"/>
        </w:trPr>
        <w:tc>
          <w:tcPr>
            <w:tcW w:w="0" w:type="auto"/>
            <w:hideMark/>
          </w:tcPr>
          <w:p w14:paraId="148BF801" w14:textId="77777777" w:rsidR="0069698D" w:rsidRPr="00416C11" w:rsidRDefault="0069698D" w:rsidP="0069698D">
            <w:pPr>
              <w:rPr>
                <w:b w:val="0"/>
                <w:bCs w:val="0"/>
                <w:sz w:val="20"/>
                <w:szCs w:val="20"/>
              </w:rPr>
            </w:pPr>
            <w:r w:rsidRPr="00416C11">
              <w:rPr>
                <w:b w:val="0"/>
                <w:bCs w:val="0"/>
                <w:sz w:val="20"/>
                <w:szCs w:val="20"/>
              </w:rPr>
              <w:t>75057</w:t>
            </w:r>
          </w:p>
        </w:tc>
        <w:tc>
          <w:tcPr>
            <w:tcW w:w="0" w:type="auto"/>
            <w:vAlign w:val="center"/>
            <w:hideMark/>
          </w:tcPr>
          <w:p w14:paraId="58B60CBD" w14:textId="77777777" w:rsidR="0069698D" w:rsidRPr="00416C11" w:rsidRDefault="0069698D" w:rsidP="0069698D">
            <w:pPr>
              <w:rPr>
                <w:b w:val="0"/>
                <w:bCs w:val="0"/>
                <w:sz w:val="20"/>
                <w:szCs w:val="20"/>
              </w:rPr>
            </w:pPr>
            <w:r w:rsidRPr="00416C11">
              <w:rPr>
                <w:b w:val="0"/>
                <w:bCs w:val="0"/>
                <w:sz w:val="20"/>
                <w:szCs w:val="20"/>
              </w:rPr>
              <w:t xml:space="preserve">Reagan, E.L.; Becci, P.J.; Parent, R.A. (1980) Acute Oral LDI50^ Assay in Rats: FDRL Study No. 6716A-1. (Unpublished study received Jun 5, 1981 under 100-621; prepared by Food and </w:t>
            </w:r>
            <w:r w:rsidRPr="00416C11">
              <w:rPr>
                <w:b w:val="0"/>
                <w:bCs w:val="0"/>
                <w:sz w:val="20"/>
                <w:szCs w:val="20"/>
              </w:rPr>
              <w:lastRenderedPageBreak/>
              <w:t xml:space="preserve">Drug Research Laboratories, Inc., submitted by Ciba-Geigy Corp., Greensboro, N.C.; CDL:245364-B) </w:t>
            </w:r>
          </w:p>
        </w:tc>
      </w:tr>
      <w:tr w:rsidR="0069698D" w:rsidRPr="00416C11" w14:paraId="5B1A45B1" w14:textId="77777777" w:rsidTr="0069698D">
        <w:trPr>
          <w:tblCellSpacing w:w="0" w:type="dxa"/>
        </w:trPr>
        <w:tc>
          <w:tcPr>
            <w:tcW w:w="0" w:type="auto"/>
            <w:hideMark/>
          </w:tcPr>
          <w:p w14:paraId="1762A86F" w14:textId="77777777" w:rsidR="0069698D" w:rsidRPr="00416C11" w:rsidRDefault="0069698D" w:rsidP="0069698D">
            <w:pPr>
              <w:rPr>
                <w:b w:val="0"/>
                <w:bCs w:val="0"/>
                <w:sz w:val="20"/>
                <w:szCs w:val="20"/>
              </w:rPr>
            </w:pPr>
            <w:r w:rsidRPr="00416C11">
              <w:rPr>
                <w:b w:val="0"/>
                <w:bCs w:val="0"/>
                <w:sz w:val="20"/>
                <w:szCs w:val="20"/>
              </w:rPr>
              <w:lastRenderedPageBreak/>
              <w:t>78435</w:t>
            </w:r>
          </w:p>
        </w:tc>
        <w:tc>
          <w:tcPr>
            <w:tcW w:w="0" w:type="auto"/>
            <w:vAlign w:val="center"/>
            <w:hideMark/>
          </w:tcPr>
          <w:p w14:paraId="3EE46598" w14:textId="77777777" w:rsidR="0069698D" w:rsidRPr="00416C11" w:rsidRDefault="0069698D" w:rsidP="0069698D">
            <w:pPr>
              <w:rPr>
                <w:b w:val="0"/>
                <w:bCs w:val="0"/>
                <w:sz w:val="20"/>
                <w:szCs w:val="20"/>
              </w:rPr>
            </w:pPr>
            <w:r w:rsidRPr="00416C11">
              <w:rPr>
                <w:b w:val="0"/>
                <w:bCs w:val="0"/>
                <w:sz w:val="20"/>
                <w:szCs w:val="20"/>
              </w:rPr>
              <w:t xml:space="preserve">Braun, W.G.; Rinehart, W.E. (1976) Acute Oral Toxicity in Rats: Compound Atrazine 4L: Project No. 4057-76. (Unpublished study received Jul 29, 1981 under 1812-240; prepared by Bio/dynamics, Inc., submitted by Griffin Corp., Valdosta, Ga.; CDL:245813-E) </w:t>
            </w:r>
          </w:p>
        </w:tc>
      </w:tr>
      <w:tr w:rsidR="0069698D" w:rsidRPr="00416C11" w14:paraId="63F9DC6F" w14:textId="77777777" w:rsidTr="0069698D">
        <w:trPr>
          <w:tblCellSpacing w:w="0" w:type="dxa"/>
        </w:trPr>
        <w:tc>
          <w:tcPr>
            <w:tcW w:w="0" w:type="auto"/>
            <w:hideMark/>
          </w:tcPr>
          <w:p w14:paraId="19F09076" w14:textId="77777777" w:rsidR="0069698D" w:rsidRPr="00416C11" w:rsidRDefault="0069698D" w:rsidP="0069698D">
            <w:pPr>
              <w:rPr>
                <w:b w:val="0"/>
                <w:bCs w:val="0"/>
                <w:sz w:val="20"/>
                <w:szCs w:val="20"/>
              </w:rPr>
            </w:pPr>
            <w:r w:rsidRPr="00416C11">
              <w:rPr>
                <w:b w:val="0"/>
                <w:bCs w:val="0"/>
                <w:sz w:val="20"/>
                <w:szCs w:val="20"/>
              </w:rPr>
              <w:t>82603</w:t>
            </w:r>
          </w:p>
        </w:tc>
        <w:tc>
          <w:tcPr>
            <w:tcW w:w="0" w:type="auto"/>
            <w:vAlign w:val="center"/>
            <w:hideMark/>
          </w:tcPr>
          <w:p w14:paraId="3CE2CDB1" w14:textId="77777777" w:rsidR="0069698D" w:rsidRPr="00416C11" w:rsidRDefault="0069698D" w:rsidP="0069698D">
            <w:pPr>
              <w:rPr>
                <w:b w:val="0"/>
                <w:bCs w:val="0"/>
                <w:sz w:val="20"/>
                <w:szCs w:val="20"/>
              </w:rPr>
            </w:pPr>
            <w:r w:rsidRPr="00416C11">
              <w:rPr>
                <w:b w:val="0"/>
                <w:bCs w:val="0"/>
                <w:sz w:val="20"/>
                <w:szCs w:val="20"/>
              </w:rPr>
              <w:t xml:space="preserve">Hansen, K.L.; Mills, V.J.; Beck, L.S.; et al. (1981) Acute Oral LDI50^ Toxicity Study: Bicep^(R)I 1.75:1: Project No. 1682-D. (Unpublished study received Sep 30, 1981 under 100-623; prepared by Elars Bioresearch Laboratories, Inc., submitted by Ciba-Geigy Corp., Greensboro, N.C.; CDL:246035-B) </w:t>
            </w:r>
          </w:p>
        </w:tc>
      </w:tr>
      <w:tr w:rsidR="0069698D" w:rsidRPr="00416C11" w14:paraId="357C623A" w14:textId="77777777" w:rsidTr="0069698D">
        <w:trPr>
          <w:tblCellSpacing w:w="0" w:type="dxa"/>
        </w:trPr>
        <w:tc>
          <w:tcPr>
            <w:tcW w:w="0" w:type="auto"/>
            <w:hideMark/>
          </w:tcPr>
          <w:p w14:paraId="038A8610" w14:textId="77777777" w:rsidR="0069698D" w:rsidRPr="00416C11" w:rsidRDefault="0069698D" w:rsidP="0069698D">
            <w:pPr>
              <w:rPr>
                <w:b w:val="0"/>
                <w:bCs w:val="0"/>
                <w:sz w:val="20"/>
                <w:szCs w:val="20"/>
              </w:rPr>
            </w:pPr>
            <w:r w:rsidRPr="00416C11">
              <w:rPr>
                <w:b w:val="0"/>
                <w:bCs w:val="0"/>
                <w:sz w:val="20"/>
                <w:szCs w:val="20"/>
              </w:rPr>
              <w:t>87769</w:t>
            </w:r>
          </w:p>
        </w:tc>
        <w:tc>
          <w:tcPr>
            <w:tcW w:w="0" w:type="auto"/>
            <w:vAlign w:val="center"/>
            <w:hideMark/>
          </w:tcPr>
          <w:p w14:paraId="7445D153" w14:textId="77777777" w:rsidR="0069698D" w:rsidRPr="00416C11" w:rsidRDefault="0069698D" w:rsidP="0069698D">
            <w:pPr>
              <w:rPr>
                <w:b w:val="0"/>
                <w:bCs w:val="0"/>
                <w:sz w:val="20"/>
                <w:szCs w:val="20"/>
              </w:rPr>
            </w:pPr>
            <w:r w:rsidRPr="00416C11">
              <w:rPr>
                <w:b w:val="0"/>
                <w:bCs w:val="0"/>
                <w:sz w:val="20"/>
                <w:szCs w:val="20"/>
              </w:rPr>
              <w:t xml:space="preserve">Rosenfeld, G.; Robbins, G.R. (1981) Acute Oral Toxicity Study in Rats: ?Atrazine 5L Herbicide|: Study #0507A. (Unpublished study received Sep 16, 1981 under 19713-80; prepared by Cosmopolitan Safety Evaluation, Inc., submitted by Drexel Chemical Co., Memphis, Tenn.; CDL:246420-B) </w:t>
            </w:r>
          </w:p>
        </w:tc>
      </w:tr>
      <w:tr w:rsidR="0069698D" w:rsidRPr="00416C11" w14:paraId="16EB83B6" w14:textId="77777777" w:rsidTr="0069698D">
        <w:trPr>
          <w:tblCellSpacing w:w="0" w:type="dxa"/>
        </w:trPr>
        <w:tc>
          <w:tcPr>
            <w:tcW w:w="0" w:type="auto"/>
            <w:hideMark/>
          </w:tcPr>
          <w:p w14:paraId="7FD11552" w14:textId="77777777" w:rsidR="0069698D" w:rsidRPr="00416C11" w:rsidRDefault="0069698D" w:rsidP="0069698D">
            <w:pPr>
              <w:rPr>
                <w:b w:val="0"/>
                <w:bCs w:val="0"/>
                <w:sz w:val="20"/>
                <w:szCs w:val="20"/>
              </w:rPr>
            </w:pPr>
            <w:r w:rsidRPr="00416C11">
              <w:rPr>
                <w:b w:val="0"/>
                <w:bCs w:val="0"/>
                <w:sz w:val="20"/>
                <w:szCs w:val="20"/>
              </w:rPr>
              <w:t>90090</w:t>
            </w:r>
          </w:p>
        </w:tc>
        <w:tc>
          <w:tcPr>
            <w:tcW w:w="0" w:type="auto"/>
            <w:vAlign w:val="center"/>
            <w:hideMark/>
          </w:tcPr>
          <w:p w14:paraId="132BEB38" w14:textId="77777777" w:rsidR="0069698D" w:rsidRPr="00416C11" w:rsidRDefault="0069698D" w:rsidP="0069698D">
            <w:pPr>
              <w:rPr>
                <w:b w:val="0"/>
                <w:bCs w:val="0"/>
                <w:sz w:val="20"/>
                <w:szCs w:val="20"/>
              </w:rPr>
            </w:pPr>
            <w:r w:rsidRPr="00416C11">
              <w:rPr>
                <w:b w:val="0"/>
                <w:bCs w:val="0"/>
                <w:sz w:val="20"/>
                <w:szCs w:val="20"/>
              </w:rPr>
              <w:t xml:space="preserve">Morgan, J.M.; Wingard, B.; Mayer, J.L.; et al. (1981) Acute Oral LD50 Study in Rats of Aatrex(R) 4L: Toxigenics' Study 410- 0566. (Unpublished study received Dec 10, 1981 under 100-497; prepared by Whittaker Corp., submitted by Ciba-Geigy Corp., Greensboro, N.C.; CDL:246393-B) </w:t>
            </w:r>
          </w:p>
        </w:tc>
      </w:tr>
      <w:tr w:rsidR="0069698D" w:rsidRPr="00416C11" w14:paraId="3BF68094" w14:textId="77777777" w:rsidTr="0069698D">
        <w:trPr>
          <w:tblCellSpacing w:w="0" w:type="dxa"/>
        </w:trPr>
        <w:tc>
          <w:tcPr>
            <w:tcW w:w="0" w:type="auto"/>
            <w:hideMark/>
          </w:tcPr>
          <w:p w14:paraId="642891B7" w14:textId="77777777" w:rsidR="0069698D" w:rsidRPr="00416C11" w:rsidRDefault="0069698D" w:rsidP="0069698D">
            <w:pPr>
              <w:rPr>
                <w:b w:val="0"/>
                <w:bCs w:val="0"/>
                <w:sz w:val="20"/>
                <w:szCs w:val="20"/>
              </w:rPr>
            </w:pPr>
            <w:r w:rsidRPr="00416C11">
              <w:rPr>
                <w:b w:val="0"/>
                <w:bCs w:val="0"/>
                <w:sz w:val="20"/>
                <w:szCs w:val="20"/>
              </w:rPr>
              <w:t>94824</w:t>
            </w:r>
          </w:p>
        </w:tc>
        <w:tc>
          <w:tcPr>
            <w:tcW w:w="0" w:type="auto"/>
            <w:vAlign w:val="center"/>
            <w:hideMark/>
          </w:tcPr>
          <w:p w14:paraId="036B06F4" w14:textId="77777777" w:rsidR="0069698D" w:rsidRPr="00416C11" w:rsidRDefault="0069698D" w:rsidP="0069698D">
            <w:pPr>
              <w:rPr>
                <w:b w:val="0"/>
                <w:bCs w:val="0"/>
                <w:sz w:val="20"/>
                <w:szCs w:val="20"/>
              </w:rPr>
            </w:pPr>
            <w:r w:rsidRPr="00416C11">
              <w:rPr>
                <w:b w:val="0"/>
                <w:bCs w:val="0"/>
                <w:sz w:val="20"/>
                <w:szCs w:val="20"/>
              </w:rPr>
              <w:t xml:space="preserve">Sauerhoff, M.W.; Pignone, N.D.; Hicks, J.S. (1982) Sutan-Atrazine Formulation (53.8-14): T-10880. (Unpublished study received Feb 10, 1982 under 476-2212; submitted by Stauffer Chemical Co., Richmond, Calif.; CDL:246784-A) </w:t>
            </w:r>
          </w:p>
        </w:tc>
      </w:tr>
      <w:tr w:rsidR="0069698D" w:rsidRPr="00416C11" w14:paraId="7E675D77" w14:textId="77777777" w:rsidTr="0069698D">
        <w:trPr>
          <w:tblCellSpacing w:w="0" w:type="dxa"/>
        </w:trPr>
        <w:tc>
          <w:tcPr>
            <w:tcW w:w="0" w:type="auto"/>
            <w:hideMark/>
          </w:tcPr>
          <w:p w14:paraId="7AAF819B" w14:textId="77777777" w:rsidR="0069698D" w:rsidRPr="00416C11" w:rsidRDefault="0069698D" w:rsidP="0069698D">
            <w:pPr>
              <w:rPr>
                <w:b w:val="0"/>
                <w:bCs w:val="0"/>
                <w:sz w:val="20"/>
                <w:szCs w:val="20"/>
              </w:rPr>
            </w:pPr>
            <w:r w:rsidRPr="00416C11">
              <w:rPr>
                <w:b w:val="0"/>
                <w:bCs w:val="0"/>
                <w:sz w:val="20"/>
                <w:szCs w:val="20"/>
              </w:rPr>
              <w:t>96621</w:t>
            </w:r>
          </w:p>
        </w:tc>
        <w:tc>
          <w:tcPr>
            <w:tcW w:w="0" w:type="auto"/>
            <w:vAlign w:val="center"/>
            <w:hideMark/>
          </w:tcPr>
          <w:p w14:paraId="3A0C2154" w14:textId="77777777" w:rsidR="0069698D" w:rsidRPr="00416C11" w:rsidRDefault="0069698D" w:rsidP="0069698D">
            <w:pPr>
              <w:rPr>
                <w:b w:val="0"/>
                <w:bCs w:val="0"/>
                <w:sz w:val="20"/>
                <w:szCs w:val="20"/>
              </w:rPr>
            </w:pPr>
            <w:r w:rsidRPr="00416C11">
              <w:rPr>
                <w:b w:val="0"/>
                <w:bCs w:val="0"/>
                <w:sz w:val="20"/>
                <w:szCs w:val="20"/>
              </w:rPr>
              <w:t xml:space="preserve">Birch, M.D. (1980) Acute Oral Toxicity (Albino Rats); Acute Dermal Toxicity (Albino Rabbits); Acute Eye Irritation (Albino Rabbits); Primary Skin Irritation (Albino Rabbits): Project No. Y- 80-144. Final rept. (Unpublished study, including letter dated May 14, 1981 from Rhoda G. Wang to E.C. Spurrier, received Jan 25, 1982 under 524-EX-59; prepared by Younger Laboratories, Inc., submitted by Monsanto Co., Washington, D.C.; CDL:246981-B) </w:t>
            </w:r>
          </w:p>
        </w:tc>
      </w:tr>
      <w:tr w:rsidR="0069698D" w:rsidRPr="00416C11" w14:paraId="4675CB22" w14:textId="77777777" w:rsidTr="0069698D">
        <w:trPr>
          <w:tblCellSpacing w:w="0" w:type="dxa"/>
        </w:trPr>
        <w:tc>
          <w:tcPr>
            <w:tcW w:w="0" w:type="auto"/>
            <w:hideMark/>
          </w:tcPr>
          <w:p w14:paraId="5E79A925" w14:textId="77777777" w:rsidR="0069698D" w:rsidRPr="00416C11" w:rsidRDefault="0069698D" w:rsidP="0069698D">
            <w:pPr>
              <w:rPr>
                <w:b w:val="0"/>
                <w:bCs w:val="0"/>
                <w:sz w:val="20"/>
                <w:szCs w:val="20"/>
              </w:rPr>
            </w:pPr>
            <w:r w:rsidRPr="00416C11">
              <w:rPr>
                <w:b w:val="0"/>
                <w:bCs w:val="0"/>
                <w:sz w:val="20"/>
                <w:szCs w:val="20"/>
              </w:rPr>
              <w:t>100580</w:t>
            </w:r>
          </w:p>
        </w:tc>
        <w:tc>
          <w:tcPr>
            <w:tcW w:w="0" w:type="auto"/>
            <w:vAlign w:val="center"/>
            <w:hideMark/>
          </w:tcPr>
          <w:p w14:paraId="7C5AE7A6" w14:textId="77777777" w:rsidR="0069698D" w:rsidRPr="00416C11" w:rsidRDefault="0069698D" w:rsidP="0069698D">
            <w:pPr>
              <w:rPr>
                <w:b w:val="0"/>
                <w:bCs w:val="0"/>
                <w:sz w:val="20"/>
                <w:szCs w:val="20"/>
              </w:rPr>
            </w:pPr>
            <w:r w:rsidRPr="00416C11">
              <w:rPr>
                <w:b w:val="0"/>
                <w:bCs w:val="0"/>
                <w:sz w:val="20"/>
                <w:szCs w:val="20"/>
              </w:rPr>
              <w:t xml:space="preserve">Phillips, B.; Nham, D.; Harrison, W. (1977) Report to Shell Chemical Co.: Acute Toxicity Studies with Atrazine: IBT No. 8530- 10744. (Unpublished study received Apr 29, 1982 under 201-399; prepared by Industrial Bio-Test Laboratories, Inc., submitted by Shell Chemical Co., Washington, DC; CDL:247334-A) </w:t>
            </w:r>
          </w:p>
        </w:tc>
      </w:tr>
      <w:tr w:rsidR="0069698D" w:rsidRPr="00416C11" w14:paraId="5DAD07E8" w14:textId="77777777" w:rsidTr="0069698D">
        <w:trPr>
          <w:tblCellSpacing w:w="0" w:type="dxa"/>
        </w:trPr>
        <w:tc>
          <w:tcPr>
            <w:tcW w:w="0" w:type="auto"/>
            <w:hideMark/>
          </w:tcPr>
          <w:p w14:paraId="2FFEACB2" w14:textId="77777777" w:rsidR="0069698D" w:rsidRPr="00416C11" w:rsidRDefault="0069698D" w:rsidP="0069698D">
            <w:pPr>
              <w:rPr>
                <w:b w:val="0"/>
                <w:bCs w:val="0"/>
                <w:sz w:val="20"/>
                <w:szCs w:val="20"/>
              </w:rPr>
            </w:pPr>
            <w:r w:rsidRPr="00416C11">
              <w:rPr>
                <w:b w:val="0"/>
                <w:bCs w:val="0"/>
                <w:sz w:val="20"/>
                <w:szCs w:val="20"/>
              </w:rPr>
              <w:t>101487</w:t>
            </w:r>
          </w:p>
        </w:tc>
        <w:tc>
          <w:tcPr>
            <w:tcW w:w="0" w:type="auto"/>
            <w:vAlign w:val="center"/>
            <w:hideMark/>
          </w:tcPr>
          <w:p w14:paraId="5833FE3B"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Company, a Division of Shell Oil Company: Acute Toxicity Studies with SD 12011 Technical, Code No. 4-1-0-0: IBT No. 601-05145. (Unpublished study received Apr 16, 1982 under 201-409; prepared by Industrial Bio-Test Laboratories, Inc., submitted by Shell Chemical Co., Washington, D.C.; CDL:247266-B) </w:t>
            </w:r>
          </w:p>
        </w:tc>
      </w:tr>
      <w:tr w:rsidR="0069698D" w:rsidRPr="00416C11" w14:paraId="3E9C4CFB" w14:textId="77777777" w:rsidTr="0069698D">
        <w:trPr>
          <w:tblCellSpacing w:w="0" w:type="dxa"/>
        </w:trPr>
        <w:tc>
          <w:tcPr>
            <w:tcW w:w="0" w:type="auto"/>
            <w:hideMark/>
          </w:tcPr>
          <w:p w14:paraId="52152D64" w14:textId="77777777" w:rsidR="0069698D" w:rsidRPr="00416C11" w:rsidRDefault="0069698D" w:rsidP="0069698D">
            <w:pPr>
              <w:rPr>
                <w:b w:val="0"/>
                <w:bCs w:val="0"/>
                <w:sz w:val="20"/>
                <w:szCs w:val="20"/>
              </w:rPr>
            </w:pPr>
            <w:r w:rsidRPr="00416C11">
              <w:rPr>
                <w:b w:val="0"/>
                <w:bCs w:val="0"/>
                <w:sz w:val="20"/>
                <w:szCs w:val="20"/>
              </w:rPr>
              <w:t>101488</w:t>
            </w:r>
          </w:p>
        </w:tc>
        <w:tc>
          <w:tcPr>
            <w:tcW w:w="0" w:type="auto"/>
            <w:vAlign w:val="center"/>
            <w:hideMark/>
          </w:tcPr>
          <w:p w14:paraId="117B3491"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Company, a Division of Shell Oil Co.: Acute Toxicity Studies with SD 12011--80% Wettable Powder, Code No. 4-1-2-1: IBT No. 601- 05145. (Unpublished study received Apr 16, 1982 under 201-409; prepared by Industrial Bio-Test Laboratories, Inc., submitted by Shell Chemical Co., Washington, D.C.; CDL:247266-C) </w:t>
            </w:r>
          </w:p>
        </w:tc>
      </w:tr>
      <w:tr w:rsidR="0069698D" w:rsidRPr="00416C11" w14:paraId="55FCB05F" w14:textId="77777777" w:rsidTr="0069698D">
        <w:trPr>
          <w:tblCellSpacing w:w="0" w:type="dxa"/>
        </w:trPr>
        <w:tc>
          <w:tcPr>
            <w:tcW w:w="0" w:type="auto"/>
            <w:hideMark/>
          </w:tcPr>
          <w:p w14:paraId="0D421CC4" w14:textId="77777777" w:rsidR="0069698D" w:rsidRPr="00416C11" w:rsidRDefault="0069698D" w:rsidP="0069698D">
            <w:pPr>
              <w:rPr>
                <w:b w:val="0"/>
                <w:bCs w:val="0"/>
                <w:sz w:val="20"/>
                <w:szCs w:val="20"/>
              </w:rPr>
            </w:pPr>
            <w:r w:rsidRPr="00416C11">
              <w:rPr>
                <w:b w:val="0"/>
                <w:bCs w:val="0"/>
                <w:sz w:val="20"/>
                <w:szCs w:val="20"/>
              </w:rPr>
              <w:t>105071</w:t>
            </w:r>
          </w:p>
        </w:tc>
        <w:tc>
          <w:tcPr>
            <w:tcW w:w="0" w:type="auto"/>
            <w:vAlign w:val="center"/>
            <w:hideMark/>
          </w:tcPr>
          <w:p w14:paraId="3C564E0A" w14:textId="77777777" w:rsidR="0069698D" w:rsidRPr="00416C11" w:rsidRDefault="0069698D" w:rsidP="0069698D">
            <w:pPr>
              <w:rPr>
                <w:b w:val="0"/>
                <w:bCs w:val="0"/>
                <w:sz w:val="20"/>
                <w:szCs w:val="20"/>
              </w:rPr>
            </w:pPr>
            <w:r w:rsidRPr="00416C11">
              <w:rPr>
                <w:b w:val="0"/>
                <w:bCs w:val="0"/>
                <w:sz w:val="20"/>
                <w:szCs w:val="20"/>
              </w:rPr>
              <w:t xml:space="preserve">Morgan, R.; Billow, T. (1982) Summary of Richmond Toxicology Laboratory Report--T-10674. (Unpublished study received Jun 14, 1982 under 476-2213; submitted by Stauffer Chemical Co., Richmond, CA; CDL:247691-A) </w:t>
            </w:r>
          </w:p>
        </w:tc>
      </w:tr>
      <w:tr w:rsidR="0069698D" w:rsidRPr="00416C11" w14:paraId="6181F365" w14:textId="77777777" w:rsidTr="0069698D">
        <w:trPr>
          <w:tblCellSpacing w:w="0" w:type="dxa"/>
        </w:trPr>
        <w:tc>
          <w:tcPr>
            <w:tcW w:w="0" w:type="auto"/>
            <w:hideMark/>
          </w:tcPr>
          <w:p w14:paraId="5A070513" w14:textId="77777777" w:rsidR="0069698D" w:rsidRPr="00416C11" w:rsidRDefault="0069698D" w:rsidP="0069698D">
            <w:pPr>
              <w:rPr>
                <w:b w:val="0"/>
                <w:bCs w:val="0"/>
                <w:sz w:val="20"/>
                <w:szCs w:val="20"/>
              </w:rPr>
            </w:pPr>
            <w:r w:rsidRPr="00416C11">
              <w:rPr>
                <w:b w:val="0"/>
                <w:bCs w:val="0"/>
                <w:sz w:val="20"/>
                <w:szCs w:val="20"/>
              </w:rPr>
              <w:t>108840</w:t>
            </w:r>
          </w:p>
        </w:tc>
        <w:tc>
          <w:tcPr>
            <w:tcW w:w="0" w:type="auto"/>
            <w:vAlign w:val="center"/>
            <w:hideMark/>
          </w:tcPr>
          <w:p w14:paraId="5A5A9E90" w14:textId="77777777" w:rsidR="0069698D" w:rsidRPr="00416C11" w:rsidRDefault="0069698D" w:rsidP="0069698D">
            <w:pPr>
              <w:rPr>
                <w:b w:val="0"/>
                <w:bCs w:val="0"/>
                <w:sz w:val="20"/>
                <w:szCs w:val="20"/>
              </w:rPr>
            </w:pPr>
            <w:r w:rsidRPr="00416C11">
              <w:rPr>
                <w:b w:val="0"/>
                <w:bCs w:val="0"/>
                <w:sz w:val="20"/>
                <w:szCs w:val="20"/>
              </w:rPr>
              <w:t xml:space="preserve">Levy, J. (1979) The Acute Oral Toxicity of CC 9572: SOCAL 1465/37: 100 (S-1509). (Unpublished study received Jun 30, 1982 under 239-2500; submitted by Chevron Chemical Co., Richmond, CA; CDL:247800-B) </w:t>
            </w:r>
          </w:p>
        </w:tc>
      </w:tr>
      <w:tr w:rsidR="0069698D" w:rsidRPr="00416C11" w14:paraId="3AE87CEB" w14:textId="77777777" w:rsidTr="0069698D">
        <w:trPr>
          <w:tblCellSpacing w:w="0" w:type="dxa"/>
        </w:trPr>
        <w:tc>
          <w:tcPr>
            <w:tcW w:w="0" w:type="auto"/>
            <w:hideMark/>
          </w:tcPr>
          <w:p w14:paraId="516357E9" w14:textId="77777777" w:rsidR="0069698D" w:rsidRPr="00416C11" w:rsidRDefault="0069698D" w:rsidP="0069698D">
            <w:pPr>
              <w:rPr>
                <w:b w:val="0"/>
                <w:bCs w:val="0"/>
                <w:sz w:val="20"/>
                <w:szCs w:val="20"/>
              </w:rPr>
            </w:pPr>
            <w:r w:rsidRPr="00416C11">
              <w:rPr>
                <w:b w:val="0"/>
                <w:bCs w:val="0"/>
                <w:sz w:val="20"/>
                <w:szCs w:val="20"/>
              </w:rPr>
              <w:lastRenderedPageBreak/>
              <w:t>109024</w:t>
            </w:r>
          </w:p>
        </w:tc>
        <w:tc>
          <w:tcPr>
            <w:tcW w:w="0" w:type="auto"/>
            <w:vAlign w:val="center"/>
            <w:hideMark/>
          </w:tcPr>
          <w:p w14:paraId="6B3066E6" w14:textId="77777777" w:rsidR="0069698D" w:rsidRPr="00416C11" w:rsidRDefault="0069698D" w:rsidP="0069698D">
            <w:pPr>
              <w:rPr>
                <w:b w:val="0"/>
                <w:bCs w:val="0"/>
                <w:sz w:val="20"/>
                <w:szCs w:val="20"/>
              </w:rPr>
            </w:pPr>
            <w:r w:rsidRPr="00416C11">
              <w:rPr>
                <w:b w:val="0"/>
                <w:bCs w:val="0"/>
                <w:sz w:val="20"/>
                <w:szCs w:val="20"/>
              </w:rPr>
              <w:t xml:space="preserve">Bathe, R.; Ullmann, L.; Sachsse, K.; et al. (1975) Relationship between Toxicity to Fish and to Mammals: A Comparative Study under Defined Laboratory Conditions. (Unpublished paper pre- sented at the 17th Meeting of the European Society of Toxicol- ogy; Jun 16-18, 1975, Montpellier, Fr.; unpublished study re- ceived Oct 11, 1977 under 100-524; prepared by Ciba-Geigy, Ltd., Switz., submitted by Ciba-Geigy Corp., Greensboro, NC; CDL: 232008-B) </w:t>
            </w:r>
          </w:p>
        </w:tc>
      </w:tr>
      <w:tr w:rsidR="0069698D" w:rsidRPr="00416C11" w14:paraId="6536DA5A" w14:textId="77777777" w:rsidTr="0069698D">
        <w:trPr>
          <w:tblCellSpacing w:w="0" w:type="dxa"/>
        </w:trPr>
        <w:tc>
          <w:tcPr>
            <w:tcW w:w="0" w:type="auto"/>
            <w:hideMark/>
          </w:tcPr>
          <w:p w14:paraId="040D047D" w14:textId="77777777" w:rsidR="0069698D" w:rsidRPr="00416C11" w:rsidRDefault="0069698D" w:rsidP="0069698D">
            <w:pPr>
              <w:rPr>
                <w:b w:val="0"/>
                <w:bCs w:val="0"/>
                <w:sz w:val="20"/>
                <w:szCs w:val="20"/>
              </w:rPr>
            </w:pPr>
            <w:r w:rsidRPr="00416C11">
              <w:rPr>
                <w:b w:val="0"/>
                <w:bCs w:val="0"/>
                <w:sz w:val="20"/>
                <w:szCs w:val="20"/>
              </w:rPr>
              <w:t>109679</w:t>
            </w:r>
          </w:p>
        </w:tc>
        <w:tc>
          <w:tcPr>
            <w:tcW w:w="0" w:type="auto"/>
            <w:vAlign w:val="center"/>
            <w:hideMark/>
          </w:tcPr>
          <w:p w14:paraId="0271DCF8" w14:textId="77777777" w:rsidR="0069698D" w:rsidRPr="00416C11" w:rsidRDefault="0069698D" w:rsidP="0069698D">
            <w:pPr>
              <w:rPr>
                <w:b w:val="0"/>
                <w:bCs w:val="0"/>
                <w:sz w:val="20"/>
                <w:szCs w:val="20"/>
              </w:rPr>
            </w:pPr>
            <w:r w:rsidRPr="00416C11">
              <w:rPr>
                <w:b w:val="0"/>
                <w:bCs w:val="0"/>
                <w:sz w:val="20"/>
                <w:szCs w:val="20"/>
              </w:rPr>
              <w:t xml:space="preserve">Ciba-Geigy Corp. (19??) Reports of Short-term Investigations Made To Support the Appropriate Signal Word, Warnings and Precautionary Statements for the Herbicide Formulation BICEP 4.5F. Summary of studies 248109-B through 248109-I. (Unpublished study received Aug 12, 1982 under 100-590; CDL:248109-A) </w:t>
            </w:r>
          </w:p>
        </w:tc>
      </w:tr>
      <w:tr w:rsidR="0069698D" w:rsidRPr="00416C11" w14:paraId="7F47E12A" w14:textId="77777777" w:rsidTr="0069698D">
        <w:trPr>
          <w:tblCellSpacing w:w="0" w:type="dxa"/>
        </w:trPr>
        <w:tc>
          <w:tcPr>
            <w:tcW w:w="0" w:type="auto"/>
            <w:hideMark/>
          </w:tcPr>
          <w:p w14:paraId="04639AC0" w14:textId="77777777" w:rsidR="0069698D" w:rsidRPr="00416C11" w:rsidRDefault="0069698D" w:rsidP="0069698D">
            <w:pPr>
              <w:rPr>
                <w:b w:val="0"/>
                <w:bCs w:val="0"/>
                <w:sz w:val="20"/>
                <w:szCs w:val="20"/>
              </w:rPr>
            </w:pPr>
            <w:r w:rsidRPr="00416C11">
              <w:rPr>
                <w:b w:val="0"/>
                <w:bCs w:val="0"/>
                <w:sz w:val="20"/>
                <w:szCs w:val="20"/>
              </w:rPr>
              <w:t>109680</w:t>
            </w:r>
          </w:p>
        </w:tc>
        <w:tc>
          <w:tcPr>
            <w:tcW w:w="0" w:type="auto"/>
            <w:vAlign w:val="center"/>
            <w:hideMark/>
          </w:tcPr>
          <w:p w14:paraId="7C345904" w14:textId="77777777" w:rsidR="0069698D" w:rsidRPr="00416C11" w:rsidRDefault="0069698D" w:rsidP="0069698D">
            <w:pPr>
              <w:rPr>
                <w:b w:val="0"/>
                <w:bCs w:val="0"/>
                <w:sz w:val="20"/>
                <w:szCs w:val="20"/>
              </w:rPr>
            </w:pPr>
            <w:r w:rsidRPr="00416C11">
              <w:rPr>
                <w:b w:val="0"/>
                <w:bCs w:val="0"/>
                <w:sz w:val="20"/>
                <w:szCs w:val="20"/>
              </w:rPr>
              <w:t xml:space="preserve">Mehta, C.; Sabol, E.; Soliz, D.; et al. (1981) Rat Acute Oral Toxicity: Bicep 4.5F-G FL-811091: Project No. 2242-81. (Unpublished study received Aug 12, 1982 under 100-590; prepared by Stillmeadow, Inc., submitted by Ciba-Geigy Corp., Greensboro, NC; CDL:248109-B) </w:t>
            </w:r>
          </w:p>
        </w:tc>
      </w:tr>
      <w:tr w:rsidR="0069698D" w:rsidRPr="00416C11" w14:paraId="36210A25" w14:textId="77777777" w:rsidTr="0069698D">
        <w:trPr>
          <w:tblCellSpacing w:w="0" w:type="dxa"/>
        </w:trPr>
        <w:tc>
          <w:tcPr>
            <w:tcW w:w="0" w:type="auto"/>
            <w:hideMark/>
          </w:tcPr>
          <w:p w14:paraId="03960C10" w14:textId="77777777" w:rsidR="0069698D" w:rsidRPr="00416C11" w:rsidRDefault="0069698D" w:rsidP="0069698D">
            <w:pPr>
              <w:rPr>
                <w:b w:val="0"/>
                <w:bCs w:val="0"/>
                <w:sz w:val="20"/>
                <w:szCs w:val="20"/>
              </w:rPr>
            </w:pPr>
            <w:r w:rsidRPr="00416C11">
              <w:rPr>
                <w:b w:val="0"/>
                <w:bCs w:val="0"/>
                <w:sz w:val="20"/>
                <w:szCs w:val="20"/>
              </w:rPr>
              <w:t>109681</w:t>
            </w:r>
          </w:p>
        </w:tc>
        <w:tc>
          <w:tcPr>
            <w:tcW w:w="0" w:type="auto"/>
            <w:vAlign w:val="center"/>
            <w:hideMark/>
          </w:tcPr>
          <w:p w14:paraId="2E596268" w14:textId="77777777" w:rsidR="0069698D" w:rsidRPr="00416C11" w:rsidRDefault="0069698D" w:rsidP="0069698D">
            <w:pPr>
              <w:rPr>
                <w:b w:val="0"/>
                <w:bCs w:val="0"/>
                <w:sz w:val="20"/>
                <w:szCs w:val="20"/>
              </w:rPr>
            </w:pPr>
            <w:r w:rsidRPr="00416C11">
              <w:rPr>
                <w:b w:val="0"/>
                <w:bCs w:val="0"/>
                <w:sz w:val="20"/>
                <w:szCs w:val="20"/>
              </w:rPr>
              <w:t xml:space="preserve">Mehta, C.; Sabol, E.; Soliz, D.; et al. (1981) Rat Acute Oral Toxicity: Bicep 4.5F-H FL-811092: Project No. 2246-81. (Unpublished study received Aug 12, 1982 under 100-590; prepared by Stillmeadow, Inc., submitted by Ciba-Geigy Corp., Greensboro, NC; CDL:248109-C) </w:t>
            </w:r>
          </w:p>
        </w:tc>
      </w:tr>
      <w:tr w:rsidR="0069698D" w:rsidRPr="00416C11" w14:paraId="2D79D520" w14:textId="77777777" w:rsidTr="0069698D">
        <w:trPr>
          <w:tblCellSpacing w:w="0" w:type="dxa"/>
        </w:trPr>
        <w:tc>
          <w:tcPr>
            <w:tcW w:w="0" w:type="auto"/>
            <w:hideMark/>
          </w:tcPr>
          <w:p w14:paraId="2C8F0988" w14:textId="77777777" w:rsidR="0069698D" w:rsidRPr="00416C11" w:rsidRDefault="0069698D" w:rsidP="0069698D">
            <w:pPr>
              <w:rPr>
                <w:b w:val="0"/>
                <w:bCs w:val="0"/>
                <w:sz w:val="20"/>
                <w:szCs w:val="20"/>
              </w:rPr>
            </w:pPr>
            <w:r w:rsidRPr="00416C11">
              <w:rPr>
                <w:b w:val="0"/>
                <w:bCs w:val="0"/>
                <w:sz w:val="20"/>
                <w:szCs w:val="20"/>
              </w:rPr>
              <w:t>114304</w:t>
            </w:r>
          </w:p>
        </w:tc>
        <w:tc>
          <w:tcPr>
            <w:tcW w:w="0" w:type="auto"/>
            <w:vAlign w:val="center"/>
            <w:hideMark/>
          </w:tcPr>
          <w:p w14:paraId="066D62F4" w14:textId="77777777" w:rsidR="0069698D" w:rsidRPr="00416C11" w:rsidRDefault="0069698D" w:rsidP="0069698D">
            <w:pPr>
              <w:rPr>
                <w:b w:val="0"/>
                <w:bCs w:val="0"/>
                <w:sz w:val="20"/>
                <w:szCs w:val="20"/>
              </w:rPr>
            </w:pPr>
            <w:r w:rsidRPr="00416C11">
              <w:rPr>
                <w:b w:val="0"/>
                <w:bCs w:val="0"/>
                <w:sz w:val="20"/>
                <w:szCs w:val="20"/>
              </w:rPr>
              <w:t xml:space="preserve">Doyle, R.; Osmanski, S.; Drube, R. (1980) Acute Oral and Dermal Toxicity, Primary Dermal Irritation, and Acute Eye Irritation Potential of Atrazine 90 WDG: 80-636-21. (Unpublished study re- ceived Apr 28, 1981 under 2749-485; prepared by Hill Top Re- search, Inc., submitted by Aceto Chemical Co., Inc., Flushing, NY; CDL:248321-B) </w:t>
            </w:r>
          </w:p>
        </w:tc>
      </w:tr>
      <w:tr w:rsidR="0069698D" w:rsidRPr="00416C11" w14:paraId="5E0A69DA" w14:textId="77777777" w:rsidTr="0069698D">
        <w:trPr>
          <w:tblCellSpacing w:w="0" w:type="dxa"/>
        </w:trPr>
        <w:tc>
          <w:tcPr>
            <w:tcW w:w="0" w:type="auto"/>
            <w:hideMark/>
          </w:tcPr>
          <w:p w14:paraId="35F20617" w14:textId="77777777" w:rsidR="0069698D" w:rsidRPr="00416C11" w:rsidRDefault="0069698D" w:rsidP="0069698D">
            <w:pPr>
              <w:rPr>
                <w:b w:val="0"/>
                <w:bCs w:val="0"/>
                <w:sz w:val="20"/>
                <w:szCs w:val="20"/>
              </w:rPr>
            </w:pPr>
            <w:r w:rsidRPr="00416C11">
              <w:rPr>
                <w:b w:val="0"/>
                <w:bCs w:val="0"/>
                <w:sz w:val="20"/>
                <w:szCs w:val="20"/>
              </w:rPr>
              <w:t>124792</w:t>
            </w:r>
          </w:p>
        </w:tc>
        <w:tc>
          <w:tcPr>
            <w:tcW w:w="0" w:type="auto"/>
            <w:vAlign w:val="center"/>
            <w:hideMark/>
          </w:tcPr>
          <w:p w14:paraId="20E0758D" w14:textId="77777777" w:rsidR="0069698D" w:rsidRPr="00416C11" w:rsidRDefault="0069698D" w:rsidP="0069698D">
            <w:pPr>
              <w:rPr>
                <w:b w:val="0"/>
                <w:bCs w:val="0"/>
                <w:sz w:val="20"/>
                <w:szCs w:val="20"/>
              </w:rPr>
            </w:pPr>
            <w:r w:rsidRPr="00416C11">
              <w:rPr>
                <w:b w:val="0"/>
                <w:bCs w:val="0"/>
                <w:sz w:val="20"/>
                <w:szCs w:val="20"/>
              </w:rPr>
              <w:t xml:space="preserve">Mehta, C.; Sabol, E.; Soliz, D.; et al. (1980) Rat Acute Oral Toxicity: Project No. 1797-80. (Unpublished study received Jan 5, 1983 under 201-413; prepared by Stillmeadow, Inc., submitted by Shell Chemical Co., Washington, DC; CDL:249196-A) </w:t>
            </w:r>
          </w:p>
        </w:tc>
      </w:tr>
      <w:tr w:rsidR="0069698D" w:rsidRPr="00416C11" w14:paraId="3D0E06A4" w14:textId="77777777" w:rsidTr="0069698D">
        <w:trPr>
          <w:tblCellSpacing w:w="0" w:type="dxa"/>
        </w:trPr>
        <w:tc>
          <w:tcPr>
            <w:tcW w:w="0" w:type="auto"/>
            <w:hideMark/>
          </w:tcPr>
          <w:p w14:paraId="508BC2E9" w14:textId="77777777" w:rsidR="0069698D" w:rsidRPr="00416C11" w:rsidRDefault="0069698D" w:rsidP="0069698D">
            <w:pPr>
              <w:rPr>
                <w:b w:val="0"/>
                <w:bCs w:val="0"/>
                <w:sz w:val="20"/>
                <w:szCs w:val="20"/>
              </w:rPr>
            </w:pPr>
            <w:r w:rsidRPr="00416C11">
              <w:rPr>
                <w:b w:val="0"/>
                <w:bCs w:val="0"/>
                <w:sz w:val="20"/>
                <w:szCs w:val="20"/>
              </w:rPr>
              <w:t>141098</w:t>
            </w:r>
          </w:p>
        </w:tc>
        <w:tc>
          <w:tcPr>
            <w:tcW w:w="0" w:type="auto"/>
            <w:vAlign w:val="center"/>
            <w:hideMark/>
          </w:tcPr>
          <w:p w14:paraId="1CC14202" w14:textId="77777777" w:rsidR="0069698D" w:rsidRPr="00416C11" w:rsidRDefault="0069698D" w:rsidP="0069698D">
            <w:pPr>
              <w:rPr>
                <w:b w:val="0"/>
                <w:bCs w:val="0"/>
                <w:sz w:val="20"/>
                <w:szCs w:val="20"/>
              </w:rPr>
            </w:pPr>
            <w:r w:rsidRPr="00416C11">
              <w:rPr>
                <w:b w:val="0"/>
                <w:bCs w:val="0"/>
                <w:sz w:val="20"/>
                <w:szCs w:val="20"/>
              </w:rPr>
              <w:t xml:space="preserve">Jones, A. (1984) Acute Oral Toxicity Study in Rats: Project No. 4896-83. Unpublished study prepared by Bio/dynamics, Inc. 16 p. </w:t>
            </w:r>
          </w:p>
        </w:tc>
      </w:tr>
      <w:tr w:rsidR="0069698D" w:rsidRPr="00416C11" w14:paraId="3F43C046" w14:textId="77777777" w:rsidTr="0069698D">
        <w:trPr>
          <w:tblCellSpacing w:w="0" w:type="dxa"/>
        </w:trPr>
        <w:tc>
          <w:tcPr>
            <w:tcW w:w="0" w:type="auto"/>
            <w:hideMark/>
          </w:tcPr>
          <w:p w14:paraId="5E219918" w14:textId="77777777" w:rsidR="0069698D" w:rsidRPr="00416C11" w:rsidRDefault="0069698D" w:rsidP="0069698D">
            <w:pPr>
              <w:rPr>
                <w:b w:val="0"/>
                <w:bCs w:val="0"/>
                <w:sz w:val="20"/>
                <w:szCs w:val="20"/>
              </w:rPr>
            </w:pPr>
            <w:r w:rsidRPr="00416C11">
              <w:rPr>
                <w:b w:val="0"/>
                <w:bCs w:val="0"/>
                <w:sz w:val="20"/>
                <w:szCs w:val="20"/>
              </w:rPr>
              <w:t>141847</w:t>
            </w:r>
          </w:p>
        </w:tc>
        <w:tc>
          <w:tcPr>
            <w:tcW w:w="0" w:type="auto"/>
            <w:vAlign w:val="center"/>
            <w:hideMark/>
          </w:tcPr>
          <w:p w14:paraId="49FB0D8D" w14:textId="77777777" w:rsidR="0069698D" w:rsidRPr="00416C11" w:rsidRDefault="0069698D" w:rsidP="0069698D">
            <w:pPr>
              <w:rPr>
                <w:b w:val="0"/>
                <w:bCs w:val="0"/>
                <w:sz w:val="20"/>
                <w:szCs w:val="20"/>
              </w:rPr>
            </w:pPr>
            <w:r w:rsidRPr="00416C11">
              <w:rPr>
                <w:b w:val="0"/>
                <w:bCs w:val="0"/>
                <w:sz w:val="20"/>
                <w:szCs w:val="20"/>
              </w:rPr>
              <w:t xml:space="preserve">Jones, B. (1984) Summary of Richmond Toxicology Laboratory Report T-12119: [Acute Toxicity Tests with Sutazine+ (New Neutraliz- ed)]. Unpublished study prepared by Stauffer Chemical Co. 28 p. </w:t>
            </w:r>
          </w:p>
        </w:tc>
      </w:tr>
      <w:tr w:rsidR="0069698D" w:rsidRPr="00416C11" w14:paraId="39F350F7" w14:textId="77777777" w:rsidTr="0069698D">
        <w:trPr>
          <w:tblCellSpacing w:w="0" w:type="dxa"/>
        </w:trPr>
        <w:tc>
          <w:tcPr>
            <w:tcW w:w="0" w:type="auto"/>
            <w:hideMark/>
          </w:tcPr>
          <w:p w14:paraId="25342668" w14:textId="77777777" w:rsidR="0069698D" w:rsidRPr="00416C11" w:rsidRDefault="0069698D" w:rsidP="0069698D">
            <w:pPr>
              <w:rPr>
                <w:b w:val="0"/>
                <w:bCs w:val="0"/>
                <w:sz w:val="20"/>
                <w:szCs w:val="20"/>
              </w:rPr>
            </w:pPr>
            <w:r w:rsidRPr="00416C11">
              <w:rPr>
                <w:b w:val="0"/>
                <w:bCs w:val="0"/>
                <w:sz w:val="20"/>
                <w:szCs w:val="20"/>
              </w:rPr>
              <w:t>144744</w:t>
            </w:r>
          </w:p>
        </w:tc>
        <w:tc>
          <w:tcPr>
            <w:tcW w:w="0" w:type="auto"/>
            <w:vAlign w:val="center"/>
            <w:hideMark/>
          </w:tcPr>
          <w:p w14:paraId="5CB2299D" w14:textId="77777777" w:rsidR="0069698D" w:rsidRPr="00416C11" w:rsidRDefault="0069698D" w:rsidP="0069698D">
            <w:pPr>
              <w:rPr>
                <w:b w:val="0"/>
                <w:bCs w:val="0"/>
                <w:sz w:val="20"/>
                <w:szCs w:val="20"/>
              </w:rPr>
            </w:pPr>
            <w:r w:rsidRPr="00416C11">
              <w:rPr>
                <w:b w:val="0"/>
                <w:bCs w:val="0"/>
                <w:sz w:val="20"/>
                <w:szCs w:val="20"/>
              </w:rPr>
              <w:t xml:space="preserve">Dickhaus, S.; Heisler, E. (1984) Acute Toxicological Study with Atrazine Tech. after Oral Application to the Rat: Project No. 1- 4-55-84. Unpublished study prepared by Pharmatox, Forschung and Beratung GmbH. 23 p. </w:t>
            </w:r>
          </w:p>
        </w:tc>
      </w:tr>
      <w:tr w:rsidR="0069698D" w:rsidRPr="00416C11" w14:paraId="0642F6FD" w14:textId="77777777" w:rsidTr="0069698D">
        <w:trPr>
          <w:tblCellSpacing w:w="0" w:type="dxa"/>
        </w:trPr>
        <w:tc>
          <w:tcPr>
            <w:tcW w:w="0" w:type="auto"/>
            <w:hideMark/>
          </w:tcPr>
          <w:p w14:paraId="4675E0E8" w14:textId="77777777" w:rsidR="0069698D" w:rsidRPr="00416C11" w:rsidRDefault="0069698D" w:rsidP="0069698D">
            <w:pPr>
              <w:rPr>
                <w:b w:val="0"/>
                <w:bCs w:val="0"/>
                <w:sz w:val="20"/>
                <w:szCs w:val="20"/>
              </w:rPr>
            </w:pPr>
            <w:r w:rsidRPr="00416C11">
              <w:rPr>
                <w:b w:val="0"/>
                <w:bCs w:val="0"/>
                <w:sz w:val="20"/>
                <w:szCs w:val="20"/>
              </w:rPr>
              <w:t>145338</w:t>
            </w:r>
          </w:p>
        </w:tc>
        <w:tc>
          <w:tcPr>
            <w:tcW w:w="0" w:type="auto"/>
            <w:vAlign w:val="center"/>
            <w:hideMark/>
          </w:tcPr>
          <w:p w14:paraId="33420191" w14:textId="77777777" w:rsidR="0069698D" w:rsidRPr="00416C11" w:rsidRDefault="0069698D" w:rsidP="0069698D">
            <w:pPr>
              <w:rPr>
                <w:b w:val="0"/>
                <w:bCs w:val="0"/>
                <w:sz w:val="20"/>
                <w:szCs w:val="20"/>
              </w:rPr>
            </w:pPr>
            <w:r w:rsidRPr="00416C11">
              <w:rPr>
                <w:b w:val="0"/>
                <w:bCs w:val="0"/>
                <w:sz w:val="20"/>
                <w:szCs w:val="20"/>
              </w:rPr>
              <w:t xml:space="preserve">Goad, P. (1984) Acute Oral Toxicity of Atrabute: [Rats]: Project No. GRF-AT-006. Unpublished study prepared by Intox Laboratories, Inc. 193 p. </w:t>
            </w:r>
          </w:p>
        </w:tc>
      </w:tr>
      <w:tr w:rsidR="0069698D" w:rsidRPr="00416C11" w14:paraId="72B9F1FA" w14:textId="77777777" w:rsidTr="0069698D">
        <w:trPr>
          <w:tblCellSpacing w:w="0" w:type="dxa"/>
        </w:trPr>
        <w:tc>
          <w:tcPr>
            <w:tcW w:w="0" w:type="auto"/>
            <w:hideMark/>
          </w:tcPr>
          <w:p w14:paraId="5209FD2F" w14:textId="77777777" w:rsidR="0069698D" w:rsidRPr="00416C11" w:rsidRDefault="0069698D" w:rsidP="0069698D">
            <w:pPr>
              <w:rPr>
                <w:b w:val="0"/>
                <w:bCs w:val="0"/>
                <w:sz w:val="20"/>
                <w:szCs w:val="20"/>
              </w:rPr>
            </w:pPr>
            <w:r w:rsidRPr="00416C11">
              <w:rPr>
                <w:b w:val="0"/>
                <w:bCs w:val="0"/>
                <w:sz w:val="20"/>
                <w:szCs w:val="20"/>
              </w:rPr>
              <w:t>145434</w:t>
            </w:r>
          </w:p>
        </w:tc>
        <w:tc>
          <w:tcPr>
            <w:tcW w:w="0" w:type="auto"/>
            <w:vAlign w:val="center"/>
            <w:hideMark/>
          </w:tcPr>
          <w:p w14:paraId="6442D388" w14:textId="77777777" w:rsidR="0069698D" w:rsidRPr="00416C11" w:rsidRDefault="0069698D" w:rsidP="0069698D">
            <w:pPr>
              <w:rPr>
                <w:b w:val="0"/>
                <w:bCs w:val="0"/>
                <w:sz w:val="20"/>
                <w:szCs w:val="20"/>
              </w:rPr>
            </w:pPr>
            <w:r w:rsidRPr="00416C11">
              <w:rPr>
                <w:b w:val="0"/>
                <w:bCs w:val="0"/>
                <w:sz w:val="20"/>
                <w:szCs w:val="20"/>
              </w:rPr>
              <w:t xml:space="preserve">Sabol, E. (1984) Rat Acute Oral Toxicity: [Aatrex 8G FL 841078]: Project No. 3351-84. Unpublished study prepared by Stillmeadow, Inc. 9 p. </w:t>
            </w:r>
          </w:p>
        </w:tc>
      </w:tr>
      <w:tr w:rsidR="0069698D" w:rsidRPr="00416C11" w14:paraId="6F16A969" w14:textId="77777777" w:rsidTr="0069698D">
        <w:trPr>
          <w:tblCellSpacing w:w="0" w:type="dxa"/>
        </w:trPr>
        <w:tc>
          <w:tcPr>
            <w:tcW w:w="0" w:type="auto"/>
            <w:hideMark/>
          </w:tcPr>
          <w:p w14:paraId="62850166" w14:textId="77777777" w:rsidR="0069698D" w:rsidRPr="00416C11" w:rsidRDefault="0069698D" w:rsidP="0069698D">
            <w:pPr>
              <w:rPr>
                <w:b w:val="0"/>
                <w:bCs w:val="0"/>
                <w:sz w:val="20"/>
                <w:szCs w:val="20"/>
              </w:rPr>
            </w:pPr>
            <w:r w:rsidRPr="00416C11">
              <w:rPr>
                <w:b w:val="0"/>
                <w:bCs w:val="0"/>
                <w:sz w:val="20"/>
                <w:szCs w:val="20"/>
              </w:rPr>
              <w:t>146478</w:t>
            </w:r>
          </w:p>
        </w:tc>
        <w:tc>
          <w:tcPr>
            <w:tcW w:w="0" w:type="auto"/>
            <w:vAlign w:val="center"/>
            <w:hideMark/>
          </w:tcPr>
          <w:p w14:paraId="23939061" w14:textId="77777777" w:rsidR="0069698D" w:rsidRPr="00416C11" w:rsidRDefault="0069698D" w:rsidP="0069698D">
            <w:pPr>
              <w:rPr>
                <w:b w:val="0"/>
                <w:bCs w:val="0"/>
                <w:sz w:val="20"/>
                <w:szCs w:val="20"/>
              </w:rPr>
            </w:pPr>
            <w:r w:rsidRPr="00416C11">
              <w:rPr>
                <w:b w:val="0"/>
                <w:bCs w:val="0"/>
                <w:sz w:val="20"/>
                <w:szCs w:val="20"/>
              </w:rPr>
              <w:t xml:space="preserve">Myers, R. (1985) AXF-1319 (Bromoxynil Phenol/Atrazine Formulation) Acute Toxicity and Irritancy Study: Project No. 48-62. Unpublished study prepared by Union Carbide Corp. 24 p. </w:t>
            </w:r>
          </w:p>
        </w:tc>
      </w:tr>
      <w:tr w:rsidR="0069698D" w:rsidRPr="00416C11" w14:paraId="1D90D0B5" w14:textId="77777777" w:rsidTr="0069698D">
        <w:trPr>
          <w:tblCellSpacing w:w="0" w:type="dxa"/>
        </w:trPr>
        <w:tc>
          <w:tcPr>
            <w:tcW w:w="0" w:type="auto"/>
            <w:hideMark/>
          </w:tcPr>
          <w:p w14:paraId="536E089F" w14:textId="77777777" w:rsidR="0069698D" w:rsidRPr="00416C11" w:rsidRDefault="0069698D" w:rsidP="0069698D">
            <w:pPr>
              <w:rPr>
                <w:b w:val="0"/>
                <w:bCs w:val="0"/>
                <w:sz w:val="20"/>
                <w:szCs w:val="20"/>
              </w:rPr>
            </w:pPr>
            <w:r w:rsidRPr="00416C11">
              <w:rPr>
                <w:b w:val="0"/>
                <w:bCs w:val="0"/>
                <w:sz w:val="20"/>
                <w:szCs w:val="20"/>
              </w:rPr>
              <w:t>147900</w:t>
            </w:r>
          </w:p>
        </w:tc>
        <w:tc>
          <w:tcPr>
            <w:tcW w:w="0" w:type="auto"/>
            <w:vAlign w:val="center"/>
            <w:hideMark/>
          </w:tcPr>
          <w:p w14:paraId="3F4D8FC2" w14:textId="77777777" w:rsidR="0069698D" w:rsidRPr="00416C11" w:rsidRDefault="0069698D" w:rsidP="0069698D">
            <w:pPr>
              <w:rPr>
                <w:b w:val="0"/>
                <w:bCs w:val="0"/>
                <w:sz w:val="20"/>
                <w:szCs w:val="20"/>
              </w:rPr>
            </w:pPr>
            <w:r w:rsidRPr="00416C11">
              <w:rPr>
                <w:b w:val="0"/>
                <w:bCs w:val="0"/>
                <w:sz w:val="20"/>
                <w:szCs w:val="20"/>
              </w:rPr>
              <w:t xml:space="preserve">Naas, D. (1985) Acute Oral Toxicity (LD50) Study in Albino Rats: Final Report: [Banvel and Atrazine]: Project No. WIL-15164. Un- published study prepared by Wil Research Laboratories, Inc. 46 p. </w:t>
            </w:r>
          </w:p>
        </w:tc>
      </w:tr>
      <w:tr w:rsidR="0069698D" w:rsidRPr="00416C11" w14:paraId="711AC8A4" w14:textId="77777777" w:rsidTr="0069698D">
        <w:trPr>
          <w:tblCellSpacing w:w="0" w:type="dxa"/>
        </w:trPr>
        <w:tc>
          <w:tcPr>
            <w:tcW w:w="0" w:type="auto"/>
            <w:hideMark/>
          </w:tcPr>
          <w:p w14:paraId="57A37151" w14:textId="77777777" w:rsidR="0069698D" w:rsidRPr="00416C11" w:rsidRDefault="0069698D" w:rsidP="0069698D">
            <w:pPr>
              <w:rPr>
                <w:b w:val="0"/>
                <w:bCs w:val="0"/>
                <w:sz w:val="20"/>
                <w:szCs w:val="20"/>
              </w:rPr>
            </w:pPr>
            <w:r w:rsidRPr="00416C11">
              <w:rPr>
                <w:b w:val="0"/>
                <w:bCs w:val="0"/>
                <w:sz w:val="20"/>
                <w:szCs w:val="20"/>
              </w:rPr>
              <w:t>151786</w:t>
            </w:r>
          </w:p>
        </w:tc>
        <w:tc>
          <w:tcPr>
            <w:tcW w:w="0" w:type="auto"/>
            <w:vAlign w:val="center"/>
            <w:hideMark/>
          </w:tcPr>
          <w:p w14:paraId="343F07CB" w14:textId="77777777" w:rsidR="0069698D" w:rsidRPr="00416C11" w:rsidRDefault="0069698D" w:rsidP="0069698D">
            <w:pPr>
              <w:rPr>
                <w:b w:val="0"/>
                <w:bCs w:val="0"/>
                <w:sz w:val="20"/>
                <w:szCs w:val="20"/>
              </w:rPr>
            </w:pPr>
            <w:r w:rsidRPr="00416C11">
              <w:rPr>
                <w:b w:val="0"/>
                <w:bCs w:val="0"/>
                <w:sz w:val="20"/>
                <w:szCs w:val="20"/>
              </w:rPr>
              <w:t xml:space="preserve">Branch, D. (1984) Mammalian Acute Toxicity and Irritation Studies with Ramrod/Atrazine Flowable, ML-83-085. Unpublished study prepared by Monsanto Environmental Health Laboratory. 43 p. </w:t>
            </w:r>
          </w:p>
        </w:tc>
      </w:tr>
      <w:tr w:rsidR="0069698D" w:rsidRPr="00416C11" w14:paraId="14B1490A" w14:textId="77777777" w:rsidTr="0069698D">
        <w:trPr>
          <w:tblCellSpacing w:w="0" w:type="dxa"/>
        </w:trPr>
        <w:tc>
          <w:tcPr>
            <w:tcW w:w="0" w:type="auto"/>
            <w:hideMark/>
          </w:tcPr>
          <w:p w14:paraId="2B9029E0" w14:textId="77777777" w:rsidR="0069698D" w:rsidRPr="00416C11" w:rsidRDefault="0069698D" w:rsidP="0069698D">
            <w:pPr>
              <w:rPr>
                <w:b w:val="0"/>
                <w:bCs w:val="0"/>
                <w:sz w:val="20"/>
                <w:szCs w:val="20"/>
              </w:rPr>
            </w:pPr>
            <w:r w:rsidRPr="00416C11">
              <w:rPr>
                <w:b w:val="0"/>
                <w:bCs w:val="0"/>
                <w:sz w:val="20"/>
                <w:szCs w:val="20"/>
              </w:rPr>
              <w:lastRenderedPageBreak/>
              <w:t>153828</w:t>
            </w:r>
          </w:p>
        </w:tc>
        <w:tc>
          <w:tcPr>
            <w:tcW w:w="0" w:type="auto"/>
            <w:vAlign w:val="center"/>
            <w:hideMark/>
          </w:tcPr>
          <w:p w14:paraId="54A3383C" w14:textId="77777777" w:rsidR="0069698D" w:rsidRPr="00416C11" w:rsidRDefault="0069698D" w:rsidP="0069698D">
            <w:pPr>
              <w:rPr>
                <w:b w:val="0"/>
                <w:bCs w:val="0"/>
                <w:sz w:val="20"/>
                <w:szCs w:val="20"/>
              </w:rPr>
            </w:pPr>
            <w:r w:rsidRPr="00416C11">
              <w:rPr>
                <w:b w:val="0"/>
                <w:bCs w:val="0"/>
                <w:sz w:val="20"/>
                <w:szCs w:val="20"/>
              </w:rPr>
              <w:t xml:space="preserve">Ward, R.; Wallace, V. (1985) Acute Oral and Dermal Toxicity (sic) Studies in Rats: Herbicides: Formulations FR 1327/2: Report Ref. R.Tox.493. Unpublished study prepared by May &amp; Baker Ltd. 9 p. </w:t>
            </w:r>
          </w:p>
        </w:tc>
      </w:tr>
      <w:tr w:rsidR="0069698D" w:rsidRPr="00416C11" w14:paraId="7041B685" w14:textId="77777777" w:rsidTr="0069698D">
        <w:trPr>
          <w:tblCellSpacing w:w="0" w:type="dxa"/>
        </w:trPr>
        <w:tc>
          <w:tcPr>
            <w:tcW w:w="0" w:type="auto"/>
            <w:hideMark/>
          </w:tcPr>
          <w:p w14:paraId="704BC60B" w14:textId="77777777" w:rsidR="0069698D" w:rsidRPr="00416C11" w:rsidRDefault="0069698D" w:rsidP="0069698D">
            <w:pPr>
              <w:rPr>
                <w:b w:val="0"/>
                <w:bCs w:val="0"/>
                <w:sz w:val="20"/>
                <w:szCs w:val="20"/>
              </w:rPr>
            </w:pPr>
            <w:r w:rsidRPr="00416C11">
              <w:rPr>
                <w:b w:val="0"/>
                <w:bCs w:val="0"/>
                <w:sz w:val="20"/>
                <w:szCs w:val="20"/>
              </w:rPr>
              <w:t>159204</w:t>
            </w:r>
          </w:p>
        </w:tc>
        <w:tc>
          <w:tcPr>
            <w:tcW w:w="0" w:type="auto"/>
            <w:vAlign w:val="center"/>
            <w:hideMark/>
          </w:tcPr>
          <w:p w14:paraId="25F983CB" w14:textId="77777777" w:rsidR="0069698D" w:rsidRPr="00416C11" w:rsidRDefault="0069698D" w:rsidP="0069698D">
            <w:pPr>
              <w:rPr>
                <w:b w:val="0"/>
                <w:bCs w:val="0"/>
                <w:sz w:val="20"/>
                <w:szCs w:val="20"/>
              </w:rPr>
            </w:pPr>
            <w:r w:rsidRPr="00416C11">
              <w:rPr>
                <w:b w:val="0"/>
                <w:bCs w:val="0"/>
                <w:sz w:val="20"/>
                <w:szCs w:val="20"/>
              </w:rPr>
              <w:t xml:space="preserve">Harrison, W. (19??) [Acute Toxicity Studies in Rats and Rabbits with CGA-24705 + Atrazine]: IBT No. 601-07539. Unpublished study prepared by Industrial Bio-Test Laboratories, Inc. 28 p. </w:t>
            </w:r>
          </w:p>
        </w:tc>
      </w:tr>
      <w:tr w:rsidR="0069698D" w:rsidRPr="00416C11" w14:paraId="48045344" w14:textId="77777777" w:rsidTr="0069698D">
        <w:trPr>
          <w:tblCellSpacing w:w="0" w:type="dxa"/>
        </w:trPr>
        <w:tc>
          <w:tcPr>
            <w:tcW w:w="0" w:type="auto"/>
            <w:hideMark/>
          </w:tcPr>
          <w:p w14:paraId="2403F9DD" w14:textId="77777777" w:rsidR="0069698D" w:rsidRPr="00416C11" w:rsidRDefault="0069698D" w:rsidP="0069698D">
            <w:pPr>
              <w:rPr>
                <w:b w:val="0"/>
                <w:bCs w:val="0"/>
                <w:sz w:val="20"/>
                <w:szCs w:val="20"/>
              </w:rPr>
            </w:pPr>
            <w:r w:rsidRPr="00416C11">
              <w:rPr>
                <w:b w:val="0"/>
                <w:bCs w:val="0"/>
                <w:sz w:val="20"/>
                <w:szCs w:val="20"/>
              </w:rPr>
              <w:t>161893</w:t>
            </w:r>
          </w:p>
        </w:tc>
        <w:tc>
          <w:tcPr>
            <w:tcW w:w="0" w:type="auto"/>
            <w:vAlign w:val="center"/>
            <w:hideMark/>
          </w:tcPr>
          <w:p w14:paraId="47955C57" w14:textId="77777777" w:rsidR="0069698D" w:rsidRPr="00416C11" w:rsidRDefault="0069698D" w:rsidP="0069698D">
            <w:pPr>
              <w:rPr>
                <w:b w:val="0"/>
                <w:bCs w:val="0"/>
                <w:sz w:val="20"/>
                <w:szCs w:val="20"/>
              </w:rPr>
            </w:pPr>
            <w:r w:rsidRPr="00416C11">
              <w:rPr>
                <w:b w:val="0"/>
                <w:bCs w:val="0"/>
                <w:sz w:val="20"/>
                <w:szCs w:val="20"/>
              </w:rPr>
              <w:t xml:space="preserve">Madison, W. (1984) Acute Oral Toxicity - Method, Summary, Pathology: Acute Dermal Toxicity - Method, Summary, Pathology: Primary Dermal Irritation - Method, Summary: Primary Eye Irritation - Method, Summary: Raw Data Attached: RT Lab No. 829938. Unpublished study prepared by Hazleton Laboratories America, Inc. 41 p. </w:t>
            </w:r>
          </w:p>
        </w:tc>
      </w:tr>
      <w:tr w:rsidR="0069698D" w:rsidRPr="00416C11" w14:paraId="177DD32C" w14:textId="77777777" w:rsidTr="0069698D">
        <w:trPr>
          <w:tblCellSpacing w:w="0" w:type="dxa"/>
        </w:trPr>
        <w:tc>
          <w:tcPr>
            <w:tcW w:w="0" w:type="auto"/>
            <w:hideMark/>
          </w:tcPr>
          <w:p w14:paraId="68FB337D" w14:textId="77777777" w:rsidR="0069698D" w:rsidRPr="00416C11" w:rsidRDefault="0069698D" w:rsidP="0069698D">
            <w:pPr>
              <w:rPr>
                <w:b w:val="0"/>
                <w:bCs w:val="0"/>
                <w:sz w:val="20"/>
                <w:szCs w:val="20"/>
              </w:rPr>
            </w:pPr>
            <w:r w:rsidRPr="00416C11">
              <w:rPr>
                <w:b w:val="0"/>
                <w:bCs w:val="0"/>
                <w:sz w:val="20"/>
                <w:szCs w:val="20"/>
              </w:rPr>
              <w:t>161898</w:t>
            </w:r>
          </w:p>
        </w:tc>
        <w:tc>
          <w:tcPr>
            <w:tcW w:w="0" w:type="auto"/>
            <w:vAlign w:val="center"/>
            <w:hideMark/>
          </w:tcPr>
          <w:p w14:paraId="07F32FCF" w14:textId="77777777" w:rsidR="0069698D" w:rsidRPr="00416C11" w:rsidRDefault="0069698D" w:rsidP="0069698D">
            <w:pPr>
              <w:rPr>
                <w:b w:val="0"/>
                <w:bCs w:val="0"/>
                <w:sz w:val="20"/>
                <w:szCs w:val="20"/>
              </w:rPr>
            </w:pPr>
            <w:r w:rsidRPr="00416C11">
              <w:rPr>
                <w:b w:val="0"/>
                <w:bCs w:val="0"/>
                <w:sz w:val="20"/>
                <w:szCs w:val="20"/>
              </w:rPr>
              <w:t xml:space="preserve">Cannelongo, B. (1983) Rat Oral Toxicity: Bicep 6L: FL 831932: Project No. 3142-83. Unpublished study prepared by Stillmeadow, Inc. 18 p. </w:t>
            </w:r>
          </w:p>
        </w:tc>
      </w:tr>
      <w:tr w:rsidR="0069698D" w:rsidRPr="00416C11" w14:paraId="5827B241" w14:textId="77777777" w:rsidTr="0069698D">
        <w:trPr>
          <w:tblCellSpacing w:w="0" w:type="dxa"/>
        </w:trPr>
        <w:tc>
          <w:tcPr>
            <w:tcW w:w="0" w:type="auto"/>
            <w:hideMark/>
          </w:tcPr>
          <w:p w14:paraId="511AF096" w14:textId="77777777" w:rsidR="0069698D" w:rsidRPr="00416C11" w:rsidRDefault="0069698D" w:rsidP="0069698D">
            <w:pPr>
              <w:rPr>
                <w:b w:val="0"/>
                <w:bCs w:val="0"/>
                <w:sz w:val="20"/>
                <w:szCs w:val="20"/>
              </w:rPr>
            </w:pPr>
            <w:r w:rsidRPr="00416C11">
              <w:rPr>
                <w:b w:val="0"/>
                <w:bCs w:val="0"/>
                <w:sz w:val="20"/>
                <w:szCs w:val="20"/>
              </w:rPr>
              <w:t>40082001</w:t>
            </w:r>
          </w:p>
        </w:tc>
        <w:tc>
          <w:tcPr>
            <w:tcW w:w="0" w:type="auto"/>
            <w:vAlign w:val="center"/>
            <w:hideMark/>
          </w:tcPr>
          <w:p w14:paraId="118C8DC6" w14:textId="77777777" w:rsidR="0069698D" w:rsidRPr="00416C11" w:rsidRDefault="0069698D" w:rsidP="0069698D">
            <w:pPr>
              <w:rPr>
                <w:b w:val="0"/>
                <w:bCs w:val="0"/>
                <w:sz w:val="20"/>
                <w:szCs w:val="20"/>
              </w:rPr>
            </w:pPr>
            <w:r w:rsidRPr="00416C11">
              <w:rPr>
                <w:b w:val="0"/>
                <w:bCs w:val="0"/>
                <w:sz w:val="20"/>
                <w:szCs w:val="20"/>
              </w:rPr>
              <w:t xml:space="preserve">Southwood, J. (1987) Paraquat/Atrazine: Acute Oral Toxicity to Rat of A 0.4/2 Lb./U.S. Gal. Formulation: Laboratory Project ID: CTL/P/1657. Unpublished study prepared by ICI Central Toxico- logy Laboratory. 60 p. </w:t>
            </w:r>
          </w:p>
        </w:tc>
      </w:tr>
      <w:tr w:rsidR="0069698D" w:rsidRPr="00416C11" w14:paraId="6D948B95" w14:textId="77777777" w:rsidTr="0069698D">
        <w:trPr>
          <w:tblCellSpacing w:w="0" w:type="dxa"/>
        </w:trPr>
        <w:tc>
          <w:tcPr>
            <w:tcW w:w="0" w:type="auto"/>
            <w:hideMark/>
          </w:tcPr>
          <w:p w14:paraId="05EE52D7" w14:textId="77777777" w:rsidR="0069698D" w:rsidRPr="00416C11" w:rsidRDefault="0069698D" w:rsidP="0069698D">
            <w:pPr>
              <w:rPr>
                <w:b w:val="0"/>
                <w:bCs w:val="0"/>
                <w:sz w:val="20"/>
                <w:szCs w:val="20"/>
              </w:rPr>
            </w:pPr>
            <w:r w:rsidRPr="00416C11">
              <w:rPr>
                <w:b w:val="0"/>
                <w:bCs w:val="0"/>
                <w:sz w:val="20"/>
                <w:szCs w:val="20"/>
              </w:rPr>
              <w:t>40190401</w:t>
            </w:r>
          </w:p>
        </w:tc>
        <w:tc>
          <w:tcPr>
            <w:tcW w:w="0" w:type="auto"/>
            <w:vAlign w:val="center"/>
            <w:hideMark/>
          </w:tcPr>
          <w:p w14:paraId="22ECB2D0" w14:textId="77777777" w:rsidR="0069698D" w:rsidRPr="00416C11" w:rsidRDefault="0069698D" w:rsidP="0069698D">
            <w:pPr>
              <w:rPr>
                <w:b w:val="0"/>
                <w:bCs w:val="0"/>
                <w:sz w:val="20"/>
                <w:szCs w:val="20"/>
              </w:rPr>
            </w:pPr>
            <w:r w:rsidRPr="00416C11">
              <w:rPr>
                <w:b w:val="0"/>
                <w:bCs w:val="0"/>
                <w:sz w:val="20"/>
                <w:szCs w:val="20"/>
              </w:rPr>
              <w:t xml:space="preserve">Glaza, S. (1987) Algimycin glb-x-II--Acute Oral Toxicity in Rats: Sample No. 70103654. Unpublished study prepared by Hazleton Laboratories America, Inc. 26 p. </w:t>
            </w:r>
          </w:p>
        </w:tc>
      </w:tr>
      <w:tr w:rsidR="0069698D" w:rsidRPr="00416C11" w14:paraId="60845FC3" w14:textId="77777777" w:rsidTr="0069698D">
        <w:trPr>
          <w:tblCellSpacing w:w="0" w:type="dxa"/>
        </w:trPr>
        <w:tc>
          <w:tcPr>
            <w:tcW w:w="0" w:type="auto"/>
            <w:hideMark/>
          </w:tcPr>
          <w:p w14:paraId="76BBD1E8" w14:textId="77777777" w:rsidR="0069698D" w:rsidRPr="00416C11" w:rsidRDefault="0069698D" w:rsidP="0069698D">
            <w:pPr>
              <w:rPr>
                <w:b w:val="0"/>
                <w:bCs w:val="0"/>
                <w:sz w:val="20"/>
                <w:szCs w:val="20"/>
              </w:rPr>
            </w:pPr>
            <w:r w:rsidRPr="00416C11">
              <w:rPr>
                <w:b w:val="0"/>
                <w:bCs w:val="0"/>
                <w:sz w:val="20"/>
                <w:szCs w:val="20"/>
              </w:rPr>
              <w:t>40202203</w:t>
            </w:r>
          </w:p>
        </w:tc>
        <w:tc>
          <w:tcPr>
            <w:tcW w:w="0" w:type="auto"/>
            <w:vAlign w:val="center"/>
            <w:hideMark/>
          </w:tcPr>
          <w:p w14:paraId="1E709803" w14:textId="77777777" w:rsidR="0069698D" w:rsidRPr="00416C11" w:rsidRDefault="0069698D" w:rsidP="0069698D">
            <w:pPr>
              <w:rPr>
                <w:b w:val="0"/>
                <w:bCs w:val="0"/>
                <w:sz w:val="20"/>
                <w:szCs w:val="20"/>
              </w:rPr>
            </w:pPr>
            <w:r w:rsidRPr="00416C11">
              <w:rPr>
                <w:b w:val="0"/>
                <w:bCs w:val="0"/>
                <w:sz w:val="20"/>
                <w:szCs w:val="20"/>
              </w:rPr>
              <w:t xml:space="preserve">Maedgen, J. (1986) Bicep 6L-D (Bicep II Herbicide): Acute Oral Toxicity Study in Rats: Laboratory Study No. 4296-86. Unpub- lished study prepared by Stillmeadow, Inc. 27 p. </w:t>
            </w:r>
          </w:p>
        </w:tc>
      </w:tr>
      <w:tr w:rsidR="0069698D" w:rsidRPr="00416C11" w14:paraId="14EC5FAE" w14:textId="77777777" w:rsidTr="0069698D">
        <w:trPr>
          <w:tblCellSpacing w:w="0" w:type="dxa"/>
        </w:trPr>
        <w:tc>
          <w:tcPr>
            <w:tcW w:w="0" w:type="auto"/>
            <w:hideMark/>
          </w:tcPr>
          <w:p w14:paraId="515AB047" w14:textId="77777777" w:rsidR="0069698D" w:rsidRPr="00416C11" w:rsidRDefault="0069698D" w:rsidP="0069698D">
            <w:pPr>
              <w:rPr>
                <w:b w:val="0"/>
                <w:bCs w:val="0"/>
                <w:sz w:val="20"/>
                <w:szCs w:val="20"/>
              </w:rPr>
            </w:pPr>
            <w:r w:rsidRPr="00416C11">
              <w:rPr>
                <w:b w:val="0"/>
                <w:bCs w:val="0"/>
                <w:sz w:val="20"/>
                <w:szCs w:val="20"/>
              </w:rPr>
              <w:t>40229402</w:t>
            </w:r>
          </w:p>
        </w:tc>
        <w:tc>
          <w:tcPr>
            <w:tcW w:w="0" w:type="auto"/>
            <w:vAlign w:val="center"/>
            <w:hideMark/>
          </w:tcPr>
          <w:p w14:paraId="1F2977F9" w14:textId="77777777" w:rsidR="0069698D" w:rsidRPr="00416C11" w:rsidRDefault="0069698D" w:rsidP="0069698D">
            <w:pPr>
              <w:rPr>
                <w:b w:val="0"/>
                <w:bCs w:val="0"/>
                <w:sz w:val="20"/>
                <w:szCs w:val="20"/>
              </w:rPr>
            </w:pPr>
            <w:r w:rsidRPr="00416C11">
              <w:rPr>
                <w:b w:val="0"/>
                <w:bCs w:val="0"/>
                <w:sz w:val="20"/>
                <w:szCs w:val="20"/>
              </w:rPr>
              <w:t xml:space="preserve">Kreuzmann, J. (1987) Acute Oral Toxicity in Rats--Median Lethal Dosage Determination: Hill Top Research Project No. 87-01710-21 (A). Unpublished study prepared by Hill Top Research, Inc. 30 p. </w:t>
            </w:r>
          </w:p>
        </w:tc>
      </w:tr>
      <w:tr w:rsidR="0069698D" w:rsidRPr="00416C11" w14:paraId="043716E2" w14:textId="77777777" w:rsidTr="0069698D">
        <w:trPr>
          <w:tblCellSpacing w:w="0" w:type="dxa"/>
        </w:trPr>
        <w:tc>
          <w:tcPr>
            <w:tcW w:w="0" w:type="auto"/>
            <w:hideMark/>
          </w:tcPr>
          <w:p w14:paraId="4B1F4FFB" w14:textId="77777777" w:rsidR="0069698D" w:rsidRPr="00416C11" w:rsidRDefault="0069698D" w:rsidP="0069698D">
            <w:pPr>
              <w:rPr>
                <w:b w:val="0"/>
                <w:bCs w:val="0"/>
                <w:sz w:val="20"/>
                <w:szCs w:val="20"/>
              </w:rPr>
            </w:pPr>
            <w:r w:rsidRPr="00416C11">
              <w:rPr>
                <w:b w:val="0"/>
                <w:bCs w:val="0"/>
                <w:sz w:val="20"/>
                <w:szCs w:val="20"/>
              </w:rPr>
              <w:t>40400701</w:t>
            </w:r>
          </w:p>
        </w:tc>
        <w:tc>
          <w:tcPr>
            <w:tcW w:w="0" w:type="auto"/>
            <w:vAlign w:val="center"/>
            <w:hideMark/>
          </w:tcPr>
          <w:p w14:paraId="0B4C2BC0" w14:textId="77777777" w:rsidR="0069698D" w:rsidRPr="00416C11" w:rsidRDefault="0069698D" w:rsidP="0069698D">
            <w:pPr>
              <w:rPr>
                <w:b w:val="0"/>
                <w:bCs w:val="0"/>
                <w:sz w:val="20"/>
                <w:szCs w:val="20"/>
              </w:rPr>
            </w:pPr>
            <w:r w:rsidRPr="00416C11">
              <w:rPr>
                <w:b w:val="0"/>
                <w:bCs w:val="0"/>
                <w:sz w:val="20"/>
                <w:szCs w:val="20"/>
              </w:rPr>
              <w:t xml:space="preserve">Southwood, J. (1987) Paraquat/Atrazine: Acute Oral Toxicity to the Rat of a 0.4/2 lb/US GAL Formulation: Supplement: Laboratory Project ID: CTL/P/1657. Unpublished study prepared by ICI Cen- tral Toxicology Laboratory. 61 p. </w:t>
            </w:r>
          </w:p>
        </w:tc>
      </w:tr>
      <w:tr w:rsidR="0069698D" w:rsidRPr="00416C11" w14:paraId="6A9E6115" w14:textId="77777777" w:rsidTr="0069698D">
        <w:trPr>
          <w:tblCellSpacing w:w="0" w:type="dxa"/>
        </w:trPr>
        <w:tc>
          <w:tcPr>
            <w:tcW w:w="0" w:type="auto"/>
            <w:hideMark/>
          </w:tcPr>
          <w:p w14:paraId="50757D12" w14:textId="77777777" w:rsidR="0069698D" w:rsidRPr="00416C11" w:rsidRDefault="0069698D" w:rsidP="0069698D">
            <w:pPr>
              <w:rPr>
                <w:b w:val="0"/>
                <w:bCs w:val="0"/>
                <w:sz w:val="20"/>
                <w:szCs w:val="20"/>
              </w:rPr>
            </w:pPr>
            <w:r w:rsidRPr="00416C11">
              <w:rPr>
                <w:b w:val="0"/>
                <w:bCs w:val="0"/>
                <w:sz w:val="20"/>
                <w:szCs w:val="20"/>
              </w:rPr>
              <w:t>40603304</w:t>
            </w:r>
          </w:p>
        </w:tc>
        <w:tc>
          <w:tcPr>
            <w:tcW w:w="0" w:type="auto"/>
            <w:vAlign w:val="center"/>
            <w:hideMark/>
          </w:tcPr>
          <w:p w14:paraId="464BF262" w14:textId="77777777" w:rsidR="0069698D" w:rsidRPr="00416C11" w:rsidRDefault="0069698D" w:rsidP="0069698D">
            <w:pPr>
              <w:rPr>
                <w:b w:val="0"/>
                <w:bCs w:val="0"/>
                <w:sz w:val="20"/>
                <w:szCs w:val="20"/>
              </w:rPr>
            </w:pPr>
            <w:r w:rsidRPr="00416C11">
              <w:rPr>
                <w:b w:val="0"/>
                <w:bCs w:val="0"/>
                <w:sz w:val="20"/>
                <w:szCs w:val="20"/>
              </w:rPr>
              <w:t xml:space="preserve">Whitney, S. (1988) Acute Oral Toxicity Study in Rats: MON-9875: Laboratory Project No. 4518-87: R. D. No. 859. Unpublished study prepared by Bio/dynamics, Inc. 17 p. </w:t>
            </w:r>
          </w:p>
        </w:tc>
      </w:tr>
      <w:tr w:rsidR="0069698D" w:rsidRPr="00416C11" w14:paraId="7F900320" w14:textId="77777777" w:rsidTr="0069698D">
        <w:trPr>
          <w:tblCellSpacing w:w="0" w:type="dxa"/>
        </w:trPr>
        <w:tc>
          <w:tcPr>
            <w:tcW w:w="0" w:type="auto"/>
            <w:hideMark/>
          </w:tcPr>
          <w:p w14:paraId="58FF4768" w14:textId="77777777" w:rsidR="0069698D" w:rsidRPr="00416C11" w:rsidRDefault="0069698D" w:rsidP="0069698D">
            <w:pPr>
              <w:rPr>
                <w:b w:val="0"/>
                <w:bCs w:val="0"/>
                <w:sz w:val="20"/>
                <w:szCs w:val="20"/>
              </w:rPr>
            </w:pPr>
            <w:r w:rsidRPr="00416C11">
              <w:rPr>
                <w:b w:val="0"/>
                <w:bCs w:val="0"/>
                <w:sz w:val="20"/>
                <w:szCs w:val="20"/>
              </w:rPr>
              <w:t>40854104</w:t>
            </w:r>
          </w:p>
        </w:tc>
        <w:tc>
          <w:tcPr>
            <w:tcW w:w="0" w:type="auto"/>
            <w:vAlign w:val="center"/>
            <w:hideMark/>
          </w:tcPr>
          <w:p w14:paraId="54634662" w14:textId="77777777" w:rsidR="0069698D" w:rsidRPr="00416C11" w:rsidRDefault="0069698D" w:rsidP="0069698D">
            <w:pPr>
              <w:rPr>
                <w:b w:val="0"/>
                <w:bCs w:val="0"/>
                <w:sz w:val="20"/>
                <w:szCs w:val="20"/>
              </w:rPr>
            </w:pPr>
            <w:r w:rsidRPr="00416C11">
              <w:rPr>
                <w:b w:val="0"/>
                <w:bCs w:val="0"/>
                <w:sz w:val="20"/>
                <w:szCs w:val="20"/>
              </w:rPr>
              <w:t xml:space="preserve">Whitney, S. (1988) Acute Oral Toxicity Study in Rats--Mon 15615: Laboratory Project No. BD-87-164/4452-87: R.D. No. 893. Unpub- lished study prepared by Bio/dynamics, Inc. 28 p. </w:t>
            </w:r>
          </w:p>
        </w:tc>
      </w:tr>
      <w:tr w:rsidR="0069698D" w:rsidRPr="00416C11" w14:paraId="0DF6F82F" w14:textId="77777777" w:rsidTr="0069698D">
        <w:trPr>
          <w:tblCellSpacing w:w="0" w:type="dxa"/>
        </w:trPr>
        <w:tc>
          <w:tcPr>
            <w:tcW w:w="0" w:type="auto"/>
            <w:hideMark/>
          </w:tcPr>
          <w:p w14:paraId="52D4E78C" w14:textId="77777777" w:rsidR="0069698D" w:rsidRPr="00416C11" w:rsidRDefault="0069698D" w:rsidP="0069698D">
            <w:pPr>
              <w:rPr>
                <w:b w:val="0"/>
                <w:bCs w:val="0"/>
                <w:sz w:val="20"/>
                <w:szCs w:val="20"/>
              </w:rPr>
            </w:pPr>
            <w:r w:rsidRPr="00416C11">
              <w:rPr>
                <w:b w:val="0"/>
                <w:bCs w:val="0"/>
                <w:sz w:val="20"/>
                <w:szCs w:val="20"/>
              </w:rPr>
              <w:t>41146402</w:t>
            </w:r>
          </w:p>
        </w:tc>
        <w:tc>
          <w:tcPr>
            <w:tcW w:w="0" w:type="auto"/>
            <w:vAlign w:val="center"/>
            <w:hideMark/>
          </w:tcPr>
          <w:p w14:paraId="4CC3C8B0" w14:textId="77777777" w:rsidR="0069698D" w:rsidRPr="00416C11" w:rsidRDefault="0069698D" w:rsidP="0069698D">
            <w:pPr>
              <w:rPr>
                <w:b w:val="0"/>
                <w:bCs w:val="0"/>
                <w:sz w:val="20"/>
                <w:szCs w:val="20"/>
              </w:rPr>
            </w:pPr>
            <w:r w:rsidRPr="00416C11">
              <w:rPr>
                <w:b w:val="0"/>
                <w:bCs w:val="0"/>
                <w:sz w:val="20"/>
                <w:szCs w:val="20"/>
              </w:rPr>
              <w:t xml:space="preserve">Dougherty, K. (1989) Revised Final Report: The Acute Oral Toxicity of CC-16242 (SX-1790) in Adult Male and Female Rats: Project ID: S-3084; CEHC 2861. Unpublished study prepared by Chevron Envi- ronmental Health Center, Inc. 77 p. </w:t>
            </w:r>
          </w:p>
        </w:tc>
      </w:tr>
      <w:tr w:rsidR="0069698D" w:rsidRPr="00416C11" w14:paraId="4189C91D" w14:textId="77777777" w:rsidTr="0069698D">
        <w:trPr>
          <w:tblCellSpacing w:w="0" w:type="dxa"/>
        </w:trPr>
        <w:tc>
          <w:tcPr>
            <w:tcW w:w="0" w:type="auto"/>
            <w:hideMark/>
          </w:tcPr>
          <w:p w14:paraId="569BDA4C" w14:textId="77777777" w:rsidR="0069698D" w:rsidRPr="00416C11" w:rsidRDefault="0069698D" w:rsidP="0069698D">
            <w:pPr>
              <w:rPr>
                <w:b w:val="0"/>
                <w:bCs w:val="0"/>
                <w:sz w:val="20"/>
                <w:szCs w:val="20"/>
              </w:rPr>
            </w:pPr>
            <w:r w:rsidRPr="00416C11">
              <w:rPr>
                <w:b w:val="0"/>
                <w:bCs w:val="0"/>
                <w:sz w:val="20"/>
                <w:szCs w:val="20"/>
              </w:rPr>
              <w:t>42004003</w:t>
            </w:r>
          </w:p>
        </w:tc>
        <w:tc>
          <w:tcPr>
            <w:tcW w:w="0" w:type="auto"/>
            <w:vAlign w:val="center"/>
            <w:hideMark/>
          </w:tcPr>
          <w:p w14:paraId="34126A6E" w14:textId="77777777" w:rsidR="0069698D" w:rsidRPr="00416C11" w:rsidRDefault="0069698D" w:rsidP="0069698D">
            <w:pPr>
              <w:rPr>
                <w:b w:val="0"/>
                <w:bCs w:val="0"/>
                <w:sz w:val="20"/>
                <w:szCs w:val="20"/>
              </w:rPr>
            </w:pPr>
            <w:r w:rsidRPr="00416C11">
              <w:rPr>
                <w:b w:val="0"/>
                <w:bCs w:val="0"/>
                <w:sz w:val="20"/>
                <w:szCs w:val="20"/>
              </w:rPr>
              <w:t xml:space="preserve">Kuhn, J. (1991) Acute Oral Toxicity Study in Rats: CGA-24705/G-3007 : Lab Project Number: 8016-91. Unpublished study prepared by Stillmeadow, Inc. 26 p. </w:t>
            </w:r>
          </w:p>
        </w:tc>
      </w:tr>
      <w:tr w:rsidR="0069698D" w:rsidRPr="00416C11" w14:paraId="420032DD" w14:textId="77777777" w:rsidTr="0069698D">
        <w:trPr>
          <w:tblCellSpacing w:w="0" w:type="dxa"/>
        </w:trPr>
        <w:tc>
          <w:tcPr>
            <w:tcW w:w="0" w:type="auto"/>
            <w:hideMark/>
          </w:tcPr>
          <w:p w14:paraId="5DF53E7E" w14:textId="77777777" w:rsidR="0069698D" w:rsidRPr="00416C11" w:rsidRDefault="0069698D" w:rsidP="0069698D">
            <w:pPr>
              <w:rPr>
                <w:b w:val="0"/>
                <w:bCs w:val="0"/>
                <w:sz w:val="20"/>
                <w:szCs w:val="20"/>
              </w:rPr>
            </w:pPr>
            <w:r w:rsidRPr="00416C11">
              <w:rPr>
                <w:b w:val="0"/>
                <w:bCs w:val="0"/>
                <w:sz w:val="20"/>
                <w:szCs w:val="20"/>
              </w:rPr>
              <w:t>42373207</w:t>
            </w:r>
          </w:p>
        </w:tc>
        <w:tc>
          <w:tcPr>
            <w:tcW w:w="0" w:type="auto"/>
            <w:vAlign w:val="center"/>
            <w:hideMark/>
          </w:tcPr>
          <w:p w14:paraId="246B4343" w14:textId="77777777" w:rsidR="0069698D" w:rsidRPr="00416C11" w:rsidRDefault="0069698D" w:rsidP="0069698D">
            <w:pPr>
              <w:rPr>
                <w:b w:val="0"/>
                <w:bCs w:val="0"/>
                <w:sz w:val="20"/>
                <w:szCs w:val="20"/>
              </w:rPr>
            </w:pPr>
            <w:r w:rsidRPr="00416C11">
              <w:rPr>
                <w:b w:val="0"/>
                <w:bCs w:val="0"/>
                <w:sz w:val="20"/>
                <w:szCs w:val="20"/>
              </w:rPr>
              <w:t xml:space="preserve">Kirsch, ?. (1992) Study on the Acute Oral Toxicity of BAS 474 15H in Rats: Lab Project Number: 92/10034. Unpublished study prepared by BASF Aktiengesellchaft. 32 p. </w:t>
            </w:r>
          </w:p>
        </w:tc>
      </w:tr>
      <w:tr w:rsidR="0069698D" w:rsidRPr="00416C11" w14:paraId="4F3D8CFE" w14:textId="77777777" w:rsidTr="0069698D">
        <w:trPr>
          <w:tblCellSpacing w:w="0" w:type="dxa"/>
        </w:trPr>
        <w:tc>
          <w:tcPr>
            <w:tcW w:w="0" w:type="auto"/>
            <w:hideMark/>
          </w:tcPr>
          <w:p w14:paraId="1CAC13BE" w14:textId="77777777" w:rsidR="0069698D" w:rsidRPr="00416C11" w:rsidRDefault="0069698D" w:rsidP="0069698D">
            <w:pPr>
              <w:rPr>
                <w:b w:val="0"/>
                <w:bCs w:val="0"/>
                <w:sz w:val="20"/>
                <w:szCs w:val="20"/>
              </w:rPr>
            </w:pPr>
            <w:r w:rsidRPr="00416C11">
              <w:rPr>
                <w:b w:val="0"/>
                <w:bCs w:val="0"/>
                <w:sz w:val="20"/>
                <w:szCs w:val="20"/>
              </w:rPr>
              <w:t>42431103</w:t>
            </w:r>
          </w:p>
        </w:tc>
        <w:tc>
          <w:tcPr>
            <w:tcW w:w="0" w:type="auto"/>
            <w:vAlign w:val="center"/>
            <w:hideMark/>
          </w:tcPr>
          <w:p w14:paraId="107E1021" w14:textId="77777777" w:rsidR="0069698D" w:rsidRPr="00416C11" w:rsidRDefault="0069698D" w:rsidP="0069698D">
            <w:pPr>
              <w:rPr>
                <w:b w:val="0"/>
                <w:bCs w:val="0"/>
                <w:sz w:val="20"/>
                <w:szCs w:val="20"/>
              </w:rPr>
            </w:pPr>
            <w:r w:rsidRPr="00416C11">
              <w:rPr>
                <w:b w:val="0"/>
                <w:bCs w:val="0"/>
                <w:sz w:val="20"/>
                <w:szCs w:val="20"/>
              </w:rPr>
              <w:t xml:space="preserve">Kuhn, J. (1992) Bicep 55DF-A FL-920178: Acute Oral Toxicity Study in Rats: Lab Project Number: 8845-92. Unpublished study prepared by Stillmeadow, Inc. 24 p. </w:t>
            </w:r>
          </w:p>
        </w:tc>
      </w:tr>
      <w:tr w:rsidR="0069698D" w:rsidRPr="00416C11" w14:paraId="56D4DE98" w14:textId="77777777" w:rsidTr="0069698D">
        <w:trPr>
          <w:tblCellSpacing w:w="0" w:type="dxa"/>
        </w:trPr>
        <w:tc>
          <w:tcPr>
            <w:tcW w:w="0" w:type="auto"/>
            <w:hideMark/>
          </w:tcPr>
          <w:p w14:paraId="0756BF4C" w14:textId="77777777" w:rsidR="0069698D" w:rsidRPr="00416C11" w:rsidRDefault="0069698D" w:rsidP="0069698D">
            <w:pPr>
              <w:rPr>
                <w:b w:val="0"/>
                <w:bCs w:val="0"/>
                <w:sz w:val="20"/>
                <w:szCs w:val="20"/>
              </w:rPr>
            </w:pPr>
            <w:r w:rsidRPr="00416C11">
              <w:rPr>
                <w:b w:val="0"/>
                <w:bCs w:val="0"/>
                <w:sz w:val="20"/>
                <w:szCs w:val="20"/>
              </w:rPr>
              <w:t>42468804</w:t>
            </w:r>
          </w:p>
        </w:tc>
        <w:tc>
          <w:tcPr>
            <w:tcW w:w="0" w:type="auto"/>
            <w:vAlign w:val="center"/>
            <w:hideMark/>
          </w:tcPr>
          <w:p w14:paraId="25F583FA" w14:textId="77777777" w:rsidR="0069698D" w:rsidRPr="00416C11" w:rsidRDefault="0069698D" w:rsidP="0069698D">
            <w:pPr>
              <w:rPr>
                <w:b w:val="0"/>
                <w:bCs w:val="0"/>
                <w:sz w:val="20"/>
                <w:szCs w:val="20"/>
              </w:rPr>
            </w:pPr>
            <w:r w:rsidRPr="00416C11">
              <w:rPr>
                <w:b w:val="0"/>
                <w:bCs w:val="0"/>
                <w:sz w:val="20"/>
                <w:szCs w:val="20"/>
              </w:rPr>
              <w:t xml:space="preserve">FitzGerald, G. (1991) Acute Oral Limit Study for Shotgun Flowable Herbicide: Lab Project Number: 90G-0949: 92-75A. Unpublished study prepared by Toxikon Corp. 12 p. </w:t>
            </w:r>
          </w:p>
        </w:tc>
      </w:tr>
      <w:tr w:rsidR="0069698D" w:rsidRPr="00416C11" w14:paraId="2A8AE15E" w14:textId="77777777" w:rsidTr="0069698D">
        <w:trPr>
          <w:tblCellSpacing w:w="0" w:type="dxa"/>
        </w:trPr>
        <w:tc>
          <w:tcPr>
            <w:tcW w:w="0" w:type="auto"/>
            <w:hideMark/>
          </w:tcPr>
          <w:p w14:paraId="3F6C3FB7" w14:textId="77777777" w:rsidR="0069698D" w:rsidRPr="00416C11" w:rsidRDefault="0069698D" w:rsidP="0069698D">
            <w:pPr>
              <w:rPr>
                <w:b w:val="0"/>
                <w:bCs w:val="0"/>
                <w:sz w:val="20"/>
                <w:szCs w:val="20"/>
              </w:rPr>
            </w:pPr>
            <w:r w:rsidRPr="00416C11">
              <w:rPr>
                <w:b w:val="0"/>
                <w:bCs w:val="0"/>
                <w:sz w:val="20"/>
                <w:szCs w:val="20"/>
              </w:rPr>
              <w:lastRenderedPageBreak/>
              <w:t>42637702</w:t>
            </w:r>
          </w:p>
        </w:tc>
        <w:tc>
          <w:tcPr>
            <w:tcW w:w="0" w:type="auto"/>
            <w:vAlign w:val="center"/>
            <w:hideMark/>
          </w:tcPr>
          <w:p w14:paraId="36D528CC" w14:textId="77777777" w:rsidR="0069698D" w:rsidRPr="00416C11" w:rsidRDefault="0069698D" w:rsidP="0069698D">
            <w:pPr>
              <w:rPr>
                <w:b w:val="0"/>
                <w:bCs w:val="0"/>
                <w:sz w:val="20"/>
                <w:szCs w:val="20"/>
              </w:rPr>
            </w:pPr>
            <w:r w:rsidRPr="00416C11">
              <w:rPr>
                <w:b w:val="0"/>
                <w:bCs w:val="0"/>
                <w:sz w:val="20"/>
                <w:szCs w:val="20"/>
              </w:rPr>
              <w:t xml:space="preserve">Keenan, K. (1992) ICIA5676/Atrazine 5SC: Acute Oral Toxicity Test: Lab Project Number: T-15730: RR 92-097B. Unpublished study prepared by ICI Americas Inc. 38 p. </w:t>
            </w:r>
          </w:p>
        </w:tc>
      </w:tr>
      <w:tr w:rsidR="0069698D" w:rsidRPr="00416C11" w14:paraId="7CD5250F" w14:textId="77777777" w:rsidTr="0069698D">
        <w:trPr>
          <w:tblCellSpacing w:w="0" w:type="dxa"/>
        </w:trPr>
        <w:tc>
          <w:tcPr>
            <w:tcW w:w="0" w:type="auto"/>
            <w:hideMark/>
          </w:tcPr>
          <w:p w14:paraId="2CF4A306" w14:textId="77777777" w:rsidR="0069698D" w:rsidRPr="00416C11" w:rsidRDefault="0069698D" w:rsidP="0069698D">
            <w:pPr>
              <w:rPr>
                <w:b w:val="0"/>
                <w:bCs w:val="0"/>
                <w:sz w:val="20"/>
                <w:szCs w:val="20"/>
              </w:rPr>
            </w:pPr>
            <w:r w:rsidRPr="00416C11">
              <w:rPr>
                <w:b w:val="0"/>
                <w:bCs w:val="0"/>
                <w:sz w:val="20"/>
                <w:szCs w:val="20"/>
              </w:rPr>
              <w:t>42666612</w:t>
            </w:r>
          </w:p>
        </w:tc>
        <w:tc>
          <w:tcPr>
            <w:tcW w:w="0" w:type="auto"/>
            <w:vAlign w:val="center"/>
            <w:hideMark/>
          </w:tcPr>
          <w:p w14:paraId="401EE8C8" w14:textId="77777777" w:rsidR="0069698D" w:rsidRPr="00416C11" w:rsidRDefault="0069698D" w:rsidP="0069698D">
            <w:pPr>
              <w:rPr>
                <w:b w:val="0"/>
                <w:bCs w:val="0"/>
                <w:sz w:val="20"/>
                <w:szCs w:val="20"/>
              </w:rPr>
            </w:pPr>
            <w:r w:rsidRPr="00416C11">
              <w:rPr>
                <w:b w:val="0"/>
                <w:bCs w:val="0"/>
                <w:sz w:val="20"/>
                <w:szCs w:val="20"/>
              </w:rPr>
              <w:t xml:space="preserve">Blaszcak, D. (1992) Acute Oral Toxicity Study in Rats with SAN 1280 H 600 SE: Final Report: Lab Project Number: 0660. Unpublished study prepared by Bio/dynamics, Inc. 25 p. </w:t>
            </w:r>
          </w:p>
        </w:tc>
      </w:tr>
      <w:tr w:rsidR="0069698D" w:rsidRPr="00416C11" w14:paraId="5EC2048A" w14:textId="77777777" w:rsidTr="0069698D">
        <w:trPr>
          <w:tblCellSpacing w:w="0" w:type="dxa"/>
        </w:trPr>
        <w:tc>
          <w:tcPr>
            <w:tcW w:w="0" w:type="auto"/>
            <w:hideMark/>
          </w:tcPr>
          <w:p w14:paraId="17FB9994" w14:textId="77777777" w:rsidR="0069698D" w:rsidRPr="00416C11" w:rsidRDefault="0069698D" w:rsidP="0069698D">
            <w:pPr>
              <w:rPr>
                <w:b w:val="0"/>
                <w:bCs w:val="0"/>
                <w:sz w:val="20"/>
                <w:szCs w:val="20"/>
              </w:rPr>
            </w:pPr>
            <w:r w:rsidRPr="00416C11">
              <w:rPr>
                <w:b w:val="0"/>
                <w:bCs w:val="0"/>
                <w:sz w:val="20"/>
                <w:szCs w:val="20"/>
              </w:rPr>
              <w:t>42735704</w:t>
            </w:r>
          </w:p>
        </w:tc>
        <w:tc>
          <w:tcPr>
            <w:tcW w:w="0" w:type="auto"/>
            <w:vAlign w:val="center"/>
            <w:hideMark/>
          </w:tcPr>
          <w:p w14:paraId="2A3F7040" w14:textId="77777777" w:rsidR="0069698D" w:rsidRPr="00416C11" w:rsidRDefault="0069698D" w:rsidP="0069698D">
            <w:pPr>
              <w:rPr>
                <w:b w:val="0"/>
                <w:bCs w:val="0"/>
                <w:sz w:val="20"/>
                <w:szCs w:val="20"/>
              </w:rPr>
            </w:pPr>
            <w:r w:rsidRPr="00416C11">
              <w:rPr>
                <w:b w:val="0"/>
                <w:bCs w:val="0"/>
                <w:sz w:val="20"/>
                <w:szCs w:val="20"/>
              </w:rPr>
              <w:t xml:space="preserve">Lowe, C. (1992) Oral LD50 Study in Albino Rats with AC 513,868 SC: Lab Project Number: A92-42. Unpublished study prepared by American Cyanamid Company. 13 p. </w:t>
            </w:r>
          </w:p>
        </w:tc>
      </w:tr>
      <w:tr w:rsidR="0069698D" w:rsidRPr="00416C11" w14:paraId="4B337BCC" w14:textId="77777777" w:rsidTr="0069698D">
        <w:trPr>
          <w:tblCellSpacing w:w="0" w:type="dxa"/>
        </w:trPr>
        <w:tc>
          <w:tcPr>
            <w:tcW w:w="0" w:type="auto"/>
            <w:hideMark/>
          </w:tcPr>
          <w:p w14:paraId="5435124D" w14:textId="77777777" w:rsidR="0069698D" w:rsidRPr="00416C11" w:rsidRDefault="0069698D" w:rsidP="0069698D">
            <w:pPr>
              <w:rPr>
                <w:b w:val="0"/>
                <w:bCs w:val="0"/>
                <w:sz w:val="20"/>
                <w:szCs w:val="20"/>
              </w:rPr>
            </w:pPr>
            <w:r w:rsidRPr="00416C11">
              <w:rPr>
                <w:b w:val="0"/>
                <w:bCs w:val="0"/>
                <w:sz w:val="20"/>
                <w:szCs w:val="20"/>
              </w:rPr>
              <w:t>43013201</w:t>
            </w:r>
          </w:p>
        </w:tc>
        <w:tc>
          <w:tcPr>
            <w:tcW w:w="0" w:type="auto"/>
            <w:vAlign w:val="center"/>
            <w:hideMark/>
          </w:tcPr>
          <w:p w14:paraId="130BEA98" w14:textId="77777777" w:rsidR="0069698D" w:rsidRPr="00416C11" w:rsidRDefault="0069698D" w:rsidP="0069698D">
            <w:pPr>
              <w:rPr>
                <w:b w:val="0"/>
                <w:bCs w:val="0"/>
                <w:sz w:val="20"/>
                <w:szCs w:val="20"/>
              </w:rPr>
            </w:pPr>
            <w:r w:rsidRPr="00416C11">
              <w:rPr>
                <w:b w:val="0"/>
                <w:bCs w:val="0"/>
                <w:sz w:val="20"/>
                <w:szCs w:val="20"/>
              </w:rPr>
              <w:t xml:space="preserve">Kuhn, J. (1991) G-28279 Technical: Acute Oral Toxicity Study in Rats: Lab Project Number: 7803/91. Unpublished study prepared by Stillmeadow, Inc. 27 p. </w:t>
            </w:r>
          </w:p>
        </w:tc>
      </w:tr>
      <w:tr w:rsidR="0069698D" w:rsidRPr="00416C11" w14:paraId="7EBBF8A4" w14:textId="77777777" w:rsidTr="0069698D">
        <w:trPr>
          <w:tblCellSpacing w:w="0" w:type="dxa"/>
        </w:trPr>
        <w:tc>
          <w:tcPr>
            <w:tcW w:w="0" w:type="auto"/>
            <w:hideMark/>
          </w:tcPr>
          <w:p w14:paraId="11210BE4" w14:textId="77777777" w:rsidR="0069698D" w:rsidRPr="00416C11" w:rsidRDefault="0069698D" w:rsidP="0069698D">
            <w:pPr>
              <w:rPr>
                <w:b w:val="0"/>
                <w:bCs w:val="0"/>
                <w:sz w:val="20"/>
                <w:szCs w:val="20"/>
              </w:rPr>
            </w:pPr>
            <w:r w:rsidRPr="00416C11">
              <w:rPr>
                <w:b w:val="0"/>
                <w:bCs w:val="0"/>
                <w:sz w:val="20"/>
                <w:szCs w:val="20"/>
              </w:rPr>
              <w:t>43013202</w:t>
            </w:r>
          </w:p>
        </w:tc>
        <w:tc>
          <w:tcPr>
            <w:tcW w:w="0" w:type="auto"/>
            <w:vAlign w:val="center"/>
            <w:hideMark/>
          </w:tcPr>
          <w:p w14:paraId="3BD1E7F2" w14:textId="77777777" w:rsidR="0069698D" w:rsidRPr="00416C11" w:rsidRDefault="0069698D" w:rsidP="0069698D">
            <w:pPr>
              <w:rPr>
                <w:b w:val="0"/>
                <w:bCs w:val="0"/>
                <w:sz w:val="20"/>
                <w:szCs w:val="20"/>
              </w:rPr>
            </w:pPr>
            <w:r w:rsidRPr="00416C11">
              <w:rPr>
                <w:b w:val="0"/>
                <w:bCs w:val="0"/>
                <w:sz w:val="20"/>
                <w:szCs w:val="20"/>
              </w:rPr>
              <w:t xml:space="preserve">Kuhn, J. (1991) G-30033 Technical: Acute Oral Toxicity Study in Rats: Lab Project Number: 7802/91. Unpublished study prepared by Stillmeadow, Inc. 28 p. </w:t>
            </w:r>
          </w:p>
        </w:tc>
      </w:tr>
      <w:tr w:rsidR="0069698D" w:rsidRPr="00416C11" w14:paraId="34AEB3A6" w14:textId="77777777" w:rsidTr="0069698D">
        <w:trPr>
          <w:tblCellSpacing w:w="0" w:type="dxa"/>
        </w:trPr>
        <w:tc>
          <w:tcPr>
            <w:tcW w:w="0" w:type="auto"/>
            <w:hideMark/>
          </w:tcPr>
          <w:p w14:paraId="0C3EA198" w14:textId="77777777" w:rsidR="0069698D" w:rsidRPr="00416C11" w:rsidRDefault="0069698D" w:rsidP="0069698D">
            <w:pPr>
              <w:rPr>
                <w:b w:val="0"/>
                <w:bCs w:val="0"/>
                <w:sz w:val="20"/>
                <w:szCs w:val="20"/>
              </w:rPr>
            </w:pPr>
            <w:r w:rsidRPr="00416C11">
              <w:rPr>
                <w:b w:val="0"/>
                <w:bCs w:val="0"/>
                <w:sz w:val="20"/>
                <w:szCs w:val="20"/>
              </w:rPr>
              <w:t>43063101</w:t>
            </w:r>
          </w:p>
        </w:tc>
        <w:tc>
          <w:tcPr>
            <w:tcW w:w="0" w:type="auto"/>
            <w:vAlign w:val="center"/>
            <w:hideMark/>
          </w:tcPr>
          <w:p w14:paraId="59C9FAFD" w14:textId="77777777" w:rsidR="0069698D" w:rsidRPr="00416C11" w:rsidRDefault="0069698D" w:rsidP="0069698D">
            <w:pPr>
              <w:rPr>
                <w:b w:val="0"/>
                <w:bCs w:val="0"/>
                <w:sz w:val="20"/>
                <w:szCs w:val="20"/>
              </w:rPr>
            </w:pPr>
            <w:r w:rsidRPr="00416C11">
              <w:rPr>
                <w:b w:val="0"/>
                <w:bCs w:val="0"/>
                <w:sz w:val="20"/>
                <w:szCs w:val="20"/>
              </w:rPr>
              <w:t xml:space="preserve">Shapiro, R. (1993) EPA Acute Oral Toxicity-Defined LD50: Atrazine 90 DF, Lot #1692-42-A: Lab Project Number: T-2258: P321: E30401-10. Unpublished study prepared by Product Safety Labs. 26 p. </w:t>
            </w:r>
          </w:p>
        </w:tc>
      </w:tr>
      <w:tr w:rsidR="0069698D" w:rsidRPr="00416C11" w14:paraId="53C52941" w14:textId="77777777" w:rsidTr="0069698D">
        <w:trPr>
          <w:tblCellSpacing w:w="0" w:type="dxa"/>
        </w:trPr>
        <w:tc>
          <w:tcPr>
            <w:tcW w:w="0" w:type="auto"/>
            <w:hideMark/>
          </w:tcPr>
          <w:p w14:paraId="2D2EA4D3" w14:textId="77777777" w:rsidR="0069698D" w:rsidRPr="00416C11" w:rsidRDefault="0069698D" w:rsidP="0069698D">
            <w:pPr>
              <w:rPr>
                <w:b w:val="0"/>
                <w:bCs w:val="0"/>
                <w:sz w:val="20"/>
                <w:szCs w:val="20"/>
              </w:rPr>
            </w:pPr>
            <w:r w:rsidRPr="00416C11">
              <w:rPr>
                <w:b w:val="0"/>
                <w:bCs w:val="0"/>
                <w:sz w:val="20"/>
                <w:szCs w:val="20"/>
              </w:rPr>
              <w:t>43247202</w:t>
            </w:r>
          </w:p>
        </w:tc>
        <w:tc>
          <w:tcPr>
            <w:tcW w:w="0" w:type="auto"/>
            <w:vAlign w:val="center"/>
            <w:hideMark/>
          </w:tcPr>
          <w:p w14:paraId="7175EAFF" w14:textId="77777777" w:rsidR="0069698D" w:rsidRPr="00416C11" w:rsidRDefault="0069698D" w:rsidP="0069698D">
            <w:pPr>
              <w:rPr>
                <w:b w:val="0"/>
                <w:bCs w:val="0"/>
                <w:sz w:val="20"/>
                <w:szCs w:val="20"/>
              </w:rPr>
            </w:pPr>
            <w:r w:rsidRPr="00416C11">
              <w:rPr>
                <w:b w:val="0"/>
                <w:bCs w:val="0"/>
                <w:sz w:val="20"/>
                <w:szCs w:val="20"/>
              </w:rPr>
              <w:t xml:space="preserve">Holbert, M. (1994) Acute Oral Toxicity Study in Rats: Bicep Lite II: Final Report: Lab Project Number: 1005-94. Unpublished study prepared by STILLMEADOW, Inc. 30 p. </w:t>
            </w:r>
          </w:p>
        </w:tc>
      </w:tr>
      <w:tr w:rsidR="0069698D" w:rsidRPr="00416C11" w14:paraId="3AE98F84" w14:textId="77777777" w:rsidTr="0069698D">
        <w:trPr>
          <w:tblCellSpacing w:w="0" w:type="dxa"/>
        </w:trPr>
        <w:tc>
          <w:tcPr>
            <w:tcW w:w="0" w:type="auto"/>
            <w:hideMark/>
          </w:tcPr>
          <w:p w14:paraId="4DCC7CC0" w14:textId="77777777" w:rsidR="0069698D" w:rsidRPr="00416C11" w:rsidRDefault="0069698D" w:rsidP="0069698D">
            <w:pPr>
              <w:rPr>
                <w:b w:val="0"/>
                <w:bCs w:val="0"/>
                <w:sz w:val="20"/>
                <w:szCs w:val="20"/>
              </w:rPr>
            </w:pPr>
            <w:r w:rsidRPr="00416C11">
              <w:rPr>
                <w:b w:val="0"/>
                <w:bCs w:val="0"/>
                <w:sz w:val="20"/>
                <w:szCs w:val="20"/>
              </w:rPr>
              <w:t>43258702</w:t>
            </w:r>
          </w:p>
        </w:tc>
        <w:tc>
          <w:tcPr>
            <w:tcW w:w="0" w:type="auto"/>
            <w:vAlign w:val="center"/>
            <w:hideMark/>
          </w:tcPr>
          <w:p w14:paraId="38DABF4C" w14:textId="77777777" w:rsidR="0069698D" w:rsidRPr="00416C11" w:rsidRDefault="0069698D" w:rsidP="0069698D">
            <w:pPr>
              <w:rPr>
                <w:b w:val="0"/>
                <w:bCs w:val="0"/>
                <w:sz w:val="20"/>
                <w:szCs w:val="20"/>
              </w:rPr>
            </w:pPr>
            <w:r w:rsidRPr="00416C11">
              <w:rPr>
                <w:b w:val="0"/>
                <w:bCs w:val="0"/>
                <w:sz w:val="20"/>
                <w:szCs w:val="20"/>
              </w:rPr>
              <w:t xml:space="preserve">Blaszcak, D. (1994) Acute Oral Toxicity Study in Rats with MON 8412: Lab Project Number: PL-94-045: 94-0946: 1245. Unpublished study prepared by Pharmaco LSR Inc. 45 p. </w:t>
            </w:r>
          </w:p>
        </w:tc>
      </w:tr>
      <w:tr w:rsidR="0069698D" w:rsidRPr="00416C11" w14:paraId="3B816806" w14:textId="77777777" w:rsidTr="0069698D">
        <w:trPr>
          <w:tblCellSpacing w:w="0" w:type="dxa"/>
        </w:trPr>
        <w:tc>
          <w:tcPr>
            <w:tcW w:w="0" w:type="auto"/>
            <w:hideMark/>
          </w:tcPr>
          <w:p w14:paraId="2D338AAE" w14:textId="77777777" w:rsidR="0069698D" w:rsidRPr="00416C11" w:rsidRDefault="0069698D" w:rsidP="0069698D">
            <w:pPr>
              <w:rPr>
                <w:b w:val="0"/>
                <w:bCs w:val="0"/>
                <w:sz w:val="20"/>
                <w:szCs w:val="20"/>
              </w:rPr>
            </w:pPr>
            <w:r w:rsidRPr="00416C11">
              <w:rPr>
                <w:b w:val="0"/>
                <w:bCs w:val="0"/>
                <w:sz w:val="20"/>
                <w:szCs w:val="20"/>
              </w:rPr>
              <w:t>43311102</w:t>
            </w:r>
          </w:p>
        </w:tc>
        <w:tc>
          <w:tcPr>
            <w:tcW w:w="0" w:type="auto"/>
            <w:vAlign w:val="center"/>
            <w:hideMark/>
          </w:tcPr>
          <w:p w14:paraId="2D5BF2E1" w14:textId="77777777" w:rsidR="0069698D" w:rsidRPr="00416C11" w:rsidRDefault="0069698D" w:rsidP="0069698D">
            <w:pPr>
              <w:rPr>
                <w:b w:val="0"/>
                <w:bCs w:val="0"/>
                <w:sz w:val="20"/>
                <w:szCs w:val="20"/>
              </w:rPr>
            </w:pPr>
            <w:r w:rsidRPr="00416C11">
              <w:rPr>
                <w:b w:val="0"/>
                <w:bCs w:val="0"/>
                <w:sz w:val="20"/>
                <w:szCs w:val="20"/>
              </w:rPr>
              <w:t xml:space="preserve">Douds, D. (1994) An Acute Oral Toxicity Study in Rats with EXP 31176A: Final Report: Lab Project Number: 3147.197. Unpublished study prepared by Springborn Labs, Inc. 81 p. </w:t>
            </w:r>
          </w:p>
        </w:tc>
      </w:tr>
      <w:tr w:rsidR="0069698D" w:rsidRPr="00416C11" w14:paraId="166E8092" w14:textId="77777777" w:rsidTr="0069698D">
        <w:trPr>
          <w:tblCellSpacing w:w="0" w:type="dxa"/>
        </w:trPr>
        <w:tc>
          <w:tcPr>
            <w:tcW w:w="0" w:type="auto"/>
            <w:hideMark/>
          </w:tcPr>
          <w:p w14:paraId="6E807030" w14:textId="77777777" w:rsidR="0069698D" w:rsidRPr="00416C11" w:rsidRDefault="0069698D" w:rsidP="0069698D">
            <w:pPr>
              <w:rPr>
                <w:b w:val="0"/>
                <w:bCs w:val="0"/>
                <w:sz w:val="20"/>
                <w:szCs w:val="20"/>
              </w:rPr>
            </w:pPr>
            <w:r w:rsidRPr="00416C11">
              <w:rPr>
                <w:b w:val="0"/>
                <w:bCs w:val="0"/>
                <w:sz w:val="20"/>
                <w:szCs w:val="20"/>
              </w:rPr>
              <w:t>43512602</w:t>
            </w:r>
          </w:p>
        </w:tc>
        <w:tc>
          <w:tcPr>
            <w:tcW w:w="0" w:type="auto"/>
            <w:vAlign w:val="center"/>
            <w:hideMark/>
          </w:tcPr>
          <w:p w14:paraId="505CE29D" w14:textId="77777777" w:rsidR="0069698D" w:rsidRPr="00416C11" w:rsidRDefault="0069698D" w:rsidP="0069698D">
            <w:pPr>
              <w:rPr>
                <w:b w:val="0"/>
                <w:bCs w:val="0"/>
                <w:sz w:val="20"/>
                <w:szCs w:val="20"/>
              </w:rPr>
            </w:pPr>
            <w:r w:rsidRPr="00416C11">
              <w:rPr>
                <w:b w:val="0"/>
                <w:bCs w:val="0"/>
                <w:sz w:val="20"/>
                <w:szCs w:val="20"/>
              </w:rPr>
              <w:t xml:space="preserve">Blaszcak, D. (1994) Acute Oral Toxicity Study in Rats With MON 8434: Final Report: Lab Project Number: 1286: R.D. 1286: 94-1085. Unpublished study prepared by Pharmaco LSR, Inc. 55 p. </w:t>
            </w:r>
          </w:p>
        </w:tc>
      </w:tr>
      <w:tr w:rsidR="0069698D" w:rsidRPr="00416C11" w14:paraId="579C7162" w14:textId="77777777" w:rsidTr="0069698D">
        <w:trPr>
          <w:tblCellSpacing w:w="0" w:type="dxa"/>
        </w:trPr>
        <w:tc>
          <w:tcPr>
            <w:tcW w:w="0" w:type="auto"/>
            <w:hideMark/>
          </w:tcPr>
          <w:p w14:paraId="28472B38" w14:textId="77777777" w:rsidR="0069698D" w:rsidRPr="00416C11" w:rsidRDefault="0069698D" w:rsidP="0069698D">
            <w:pPr>
              <w:rPr>
                <w:b w:val="0"/>
                <w:bCs w:val="0"/>
                <w:sz w:val="20"/>
                <w:szCs w:val="20"/>
              </w:rPr>
            </w:pPr>
            <w:r w:rsidRPr="00416C11">
              <w:rPr>
                <w:b w:val="0"/>
                <w:bCs w:val="0"/>
                <w:sz w:val="20"/>
                <w:szCs w:val="20"/>
              </w:rPr>
              <w:t>43771801</w:t>
            </w:r>
          </w:p>
        </w:tc>
        <w:tc>
          <w:tcPr>
            <w:tcW w:w="0" w:type="auto"/>
            <w:vAlign w:val="center"/>
            <w:hideMark/>
          </w:tcPr>
          <w:p w14:paraId="4D51D670" w14:textId="77777777" w:rsidR="0069698D" w:rsidRPr="00416C11" w:rsidRDefault="0069698D" w:rsidP="0069698D">
            <w:pPr>
              <w:rPr>
                <w:b w:val="0"/>
                <w:bCs w:val="0"/>
                <w:sz w:val="20"/>
                <w:szCs w:val="20"/>
              </w:rPr>
            </w:pPr>
            <w:r w:rsidRPr="00416C11">
              <w:rPr>
                <w:b w:val="0"/>
                <w:bCs w:val="0"/>
                <w:sz w:val="20"/>
                <w:szCs w:val="20"/>
              </w:rPr>
              <w:t xml:space="preserve">Wnorowski, G. (1995) GX-413: Acute Oral Toxicity Defined LD50 (in Rats): Lab Project Number: 3354: P320. Unpublished study prepared by Product Safety Labs. 33 p. </w:t>
            </w:r>
          </w:p>
        </w:tc>
      </w:tr>
      <w:tr w:rsidR="0069698D" w:rsidRPr="00416C11" w14:paraId="00FC13DD" w14:textId="77777777" w:rsidTr="0069698D">
        <w:trPr>
          <w:tblCellSpacing w:w="0" w:type="dxa"/>
        </w:trPr>
        <w:tc>
          <w:tcPr>
            <w:tcW w:w="0" w:type="auto"/>
            <w:hideMark/>
          </w:tcPr>
          <w:p w14:paraId="27B6AF9E" w14:textId="77777777" w:rsidR="0069698D" w:rsidRPr="00416C11" w:rsidRDefault="0069698D" w:rsidP="0069698D">
            <w:pPr>
              <w:rPr>
                <w:b w:val="0"/>
                <w:bCs w:val="0"/>
                <w:sz w:val="20"/>
                <w:szCs w:val="20"/>
              </w:rPr>
            </w:pPr>
            <w:r w:rsidRPr="00416C11">
              <w:rPr>
                <w:b w:val="0"/>
                <w:bCs w:val="0"/>
                <w:sz w:val="20"/>
                <w:szCs w:val="20"/>
              </w:rPr>
              <w:t>43772001</w:t>
            </w:r>
          </w:p>
        </w:tc>
        <w:tc>
          <w:tcPr>
            <w:tcW w:w="0" w:type="auto"/>
            <w:vAlign w:val="center"/>
            <w:hideMark/>
          </w:tcPr>
          <w:p w14:paraId="267C1345" w14:textId="77777777" w:rsidR="0069698D" w:rsidRPr="00416C11" w:rsidRDefault="0069698D" w:rsidP="0069698D">
            <w:pPr>
              <w:rPr>
                <w:b w:val="0"/>
                <w:bCs w:val="0"/>
                <w:sz w:val="20"/>
                <w:szCs w:val="20"/>
              </w:rPr>
            </w:pPr>
            <w:r w:rsidRPr="00416C11">
              <w:rPr>
                <w:b w:val="0"/>
                <w:bCs w:val="0"/>
                <w:sz w:val="20"/>
                <w:szCs w:val="20"/>
              </w:rPr>
              <w:t xml:space="preserve">Wnorowski, G. (1995) GX-414: Acute Oral Toxicity Defined LD50 (in Rats): Lab Project Number: 3372: P320. Unpublished study prepared by Product Safety Labs. 34 p. </w:t>
            </w:r>
          </w:p>
        </w:tc>
      </w:tr>
      <w:tr w:rsidR="0069698D" w:rsidRPr="00416C11" w14:paraId="2FE613A6" w14:textId="77777777" w:rsidTr="0069698D">
        <w:trPr>
          <w:tblCellSpacing w:w="0" w:type="dxa"/>
        </w:trPr>
        <w:tc>
          <w:tcPr>
            <w:tcW w:w="0" w:type="auto"/>
            <w:hideMark/>
          </w:tcPr>
          <w:p w14:paraId="6192B7EF" w14:textId="77777777" w:rsidR="0069698D" w:rsidRPr="00416C11" w:rsidRDefault="0069698D" w:rsidP="0069698D">
            <w:pPr>
              <w:rPr>
                <w:b w:val="0"/>
                <w:bCs w:val="0"/>
                <w:sz w:val="20"/>
                <w:szCs w:val="20"/>
              </w:rPr>
            </w:pPr>
            <w:r w:rsidRPr="00416C11">
              <w:rPr>
                <w:b w:val="0"/>
                <w:bCs w:val="0"/>
                <w:sz w:val="20"/>
                <w:szCs w:val="20"/>
              </w:rPr>
              <w:t>43911802</w:t>
            </w:r>
          </w:p>
        </w:tc>
        <w:tc>
          <w:tcPr>
            <w:tcW w:w="0" w:type="auto"/>
            <w:vAlign w:val="center"/>
            <w:hideMark/>
          </w:tcPr>
          <w:p w14:paraId="54A743EF" w14:textId="77777777" w:rsidR="0069698D" w:rsidRPr="00416C11" w:rsidRDefault="0069698D" w:rsidP="0069698D">
            <w:pPr>
              <w:rPr>
                <w:b w:val="0"/>
                <w:bCs w:val="0"/>
                <w:sz w:val="20"/>
                <w:szCs w:val="20"/>
              </w:rPr>
            </w:pPr>
            <w:r w:rsidRPr="00416C11">
              <w:rPr>
                <w:b w:val="0"/>
                <w:bCs w:val="0"/>
                <w:sz w:val="20"/>
                <w:szCs w:val="20"/>
              </w:rPr>
              <w:t xml:space="preserve">Sabol, R. (1996) Bicep Herbicide (Bicep 6L-D): Acute Oral Toxicity Study in Rats: Amendment No. 1: Lab Project Number: 4296-86. Unpublished study prepared by Stillmeadow, Inc. 8 p. </w:t>
            </w:r>
          </w:p>
        </w:tc>
      </w:tr>
      <w:tr w:rsidR="0069698D" w:rsidRPr="00416C11" w14:paraId="65A14495" w14:textId="77777777" w:rsidTr="0069698D">
        <w:trPr>
          <w:tblCellSpacing w:w="0" w:type="dxa"/>
        </w:trPr>
        <w:tc>
          <w:tcPr>
            <w:tcW w:w="0" w:type="auto"/>
            <w:hideMark/>
          </w:tcPr>
          <w:p w14:paraId="288C8965" w14:textId="77777777" w:rsidR="0069698D" w:rsidRPr="00416C11" w:rsidRDefault="0069698D" w:rsidP="0069698D">
            <w:pPr>
              <w:rPr>
                <w:b w:val="0"/>
                <w:bCs w:val="0"/>
                <w:sz w:val="20"/>
                <w:szCs w:val="20"/>
              </w:rPr>
            </w:pPr>
            <w:r w:rsidRPr="00416C11">
              <w:rPr>
                <w:b w:val="0"/>
                <w:bCs w:val="0"/>
                <w:sz w:val="20"/>
                <w:szCs w:val="20"/>
              </w:rPr>
              <w:t>43913002</w:t>
            </w:r>
          </w:p>
        </w:tc>
        <w:tc>
          <w:tcPr>
            <w:tcW w:w="0" w:type="auto"/>
            <w:vAlign w:val="center"/>
            <w:hideMark/>
          </w:tcPr>
          <w:p w14:paraId="327FA31C" w14:textId="77777777" w:rsidR="0069698D" w:rsidRPr="00416C11" w:rsidRDefault="0069698D" w:rsidP="0069698D">
            <w:pPr>
              <w:rPr>
                <w:b w:val="0"/>
                <w:bCs w:val="0"/>
                <w:sz w:val="20"/>
                <w:szCs w:val="20"/>
              </w:rPr>
            </w:pPr>
            <w:r w:rsidRPr="00416C11">
              <w:rPr>
                <w:b w:val="0"/>
                <w:bCs w:val="0"/>
                <w:sz w:val="20"/>
                <w:szCs w:val="20"/>
              </w:rPr>
              <w:t xml:space="preserve">Maedgen, J. (1996) Bicep II Herbicide (Bicep 6L-D): Amendment No. 1 to the Acute Oral Toxicity Study in Rats: Lab Project Number: 4296-86. Unpublished study prepared by Stillmeadow, Inc. 8 p. </w:t>
            </w:r>
          </w:p>
        </w:tc>
      </w:tr>
      <w:tr w:rsidR="0069698D" w:rsidRPr="00416C11" w14:paraId="73697710" w14:textId="77777777" w:rsidTr="0069698D">
        <w:trPr>
          <w:tblCellSpacing w:w="0" w:type="dxa"/>
        </w:trPr>
        <w:tc>
          <w:tcPr>
            <w:tcW w:w="0" w:type="auto"/>
            <w:hideMark/>
          </w:tcPr>
          <w:p w14:paraId="76D0F90B" w14:textId="77777777" w:rsidR="0069698D" w:rsidRPr="00416C11" w:rsidRDefault="0069698D" w:rsidP="0069698D">
            <w:pPr>
              <w:rPr>
                <w:b w:val="0"/>
                <w:bCs w:val="0"/>
                <w:sz w:val="20"/>
                <w:szCs w:val="20"/>
              </w:rPr>
            </w:pPr>
            <w:r w:rsidRPr="00416C11">
              <w:rPr>
                <w:b w:val="0"/>
                <w:bCs w:val="0"/>
                <w:sz w:val="20"/>
                <w:szCs w:val="20"/>
              </w:rPr>
              <w:t>43928503</w:t>
            </w:r>
          </w:p>
        </w:tc>
        <w:tc>
          <w:tcPr>
            <w:tcW w:w="0" w:type="auto"/>
            <w:vAlign w:val="center"/>
            <w:hideMark/>
          </w:tcPr>
          <w:p w14:paraId="49EF10EF" w14:textId="77777777" w:rsidR="0069698D" w:rsidRPr="00416C11" w:rsidRDefault="0069698D" w:rsidP="0069698D">
            <w:pPr>
              <w:rPr>
                <w:b w:val="0"/>
                <w:bCs w:val="0"/>
                <w:sz w:val="20"/>
                <w:szCs w:val="20"/>
              </w:rPr>
            </w:pPr>
            <w:r w:rsidRPr="00416C11">
              <w:rPr>
                <w:b w:val="0"/>
                <w:bCs w:val="0"/>
                <w:sz w:val="20"/>
                <w:szCs w:val="20"/>
              </w:rPr>
              <w:t xml:space="preserve">Kuhn, J. (1995) CGA-77102/G30027 II: Acute Oral Toxicity Study in Rats: Final Report: Lab Project Number: 2429-95: S9-FF81-1.C3. Unpublished study prepared by Stillmeadow, Inc. 26 p. </w:t>
            </w:r>
          </w:p>
        </w:tc>
      </w:tr>
      <w:tr w:rsidR="0069698D" w:rsidRPr="00416C11" w14:paraId="72E626ED" w14:textId="77777777" w:rsidTr="0069698D">
        <w:trPr>
          <w:tblCellSpacing w:w="0" w:type="dxa"/>
        </w:trPr>
        <w:tc>
          <w:tcPr>
            <w:tcW w:w="0" w:type="auto"/>
            <w:hideMark/>
          </w:tcPr>
          <w:p w14:paraId="3009A3A3" w14:textId="77777777" w:rsidR="0069698D" w:rsidRPr="00416C11" w:rsidRDefault="0069698D" w:rsidP="0069698D">
            <w:pPr>
              <w:rPr>
                <w:b w:val="0"/>
                <w:bCs w:val="0"/>
                <w:sz w:val="20"/>
                <w:szCs w:val="20"/>
              </w:rPr>
            </w:pPr>
            <w:r w:rsidRPr="00416C11">
              <w:rPr>
                <w:b w:val="0"/>
                <w:bCs w:val="0"/>
                <w:sz w:val="20"/>
                <w:szCs w:val="20"/>
              </w:rPr>
              <w:t>43992602</w:t>
            </w:r>
          </w:p>
        </w:tc>
        <w:tc>
          <w:tcPr>
            <w:tcW w:w="0" w:type="auto"/>
            <w:vAlign w:val="center"/>
            <w:hideMark/>
          </w:tcPr>
          <w:p w14:paraId="7CD783BF" w14:textId="77777777" w:rsidR="0069698D" w:rsidRPr="00416C11" w:rsidRDefault="0069698D" w:rsidP="0069698D">
            <w:pPr>
              <w:rPr>
                <w:b w:val="0"/>
                <w:bCs w:val="0"/>
                <w:sz w:val="20"/>
                <w:szCs w:val="20"/>
              </w:rPr>
            </w:pPr>
            <w:r w:rsidRPr="00416C11">
              <w:rPr>
                <w:b w:val="0"/>
                <w:bCs w:val="0"/>
                <w:sz w:val="20"/>
                <w:szCs w:val="20"/>
              </w:rPr>
              <w:t xml:space="preserve">Lees, D.; Leah, A. (1996) ICIA 5676 CS/ATRAZINE: Acute Oral Toxicity to the Rat of a 248/166g/kg CS Formulation: Lab Project Number: CTL/P/4823: AR6123. Unpublished study prepared by Zeneca Central Toxicology Laboratory. 37 p. </w:t>
            </w:r>
          </w:p>
        </w:tc>
      </w:tr>
      <w:tr w:rsidR="0069698D" w:rsidRPr="00416C11" w14:paraId="2D097DD4" w14:textId="77777777" w:rsidTr="0069698D">
        <w:trPr>
          <w:tblCellSpacing w:w="0" w:type="dxa"/>
        </w:trPr>
        <w:tc>
          <w:tcPr>
            <w:tcW w:w="0" w:type="auto"/>
            <w:hideMark/>
          </w:tcPr>
          <w:p w14:paraId="02704BB6" w14:textId="77777777" w:rsidR="0069698D" w:rsidRPr="00416C11" w:rsidRDefault="0069698D" w:rsidP="0069698D">
            <w:pPr>
              <w:rPr>
                <w:b w:val="0"/>
                <w:bCs w:val="0"/>
                <w:sz w:val="20"/>
                <w:szCs w:val="20"/>
              </w:rPr>
            </w:pPr>
            <w:r w:rsidRPr="00416C11">
              <w:rPr>
                <w:b w:val="0"/>
                <w:bCs w:val="0"/>
                <w:sz w:val="20"/>
                <w:szCs w:val="20"/>
              </w:rPr>
              <w:t>44000402</w:t>
            </w:r>
          </w:p>
        </w:tc>
        <w:tc>
          <w:tcPr>
            <w:tcW w:w="0" w:type="auto"/>
            <w:vAlign w:val="center"/>
            <w:hideMark/>
          </w:tcPr>
          <w:p w14:paraId="2915311A" w14:textId="77777777" w:rsidR="0069698D" w:rsidRPr="00416C11" w:rsidRDefault="0069698D" w:rsidP="0069698D">
            <w:pPr>
              <w:rPr>
                <w:b w:val="0"/>
                <w:bCs w:val="0"/>
                <w:sz w:val="20"/>
                <w:szCs w:val="20"/>
              </w:rPr>
            </w:pPr>
            <w:r w:rsidRPr="00416C11">
              <w:rPr>
                <w:b w:val="0"/>
                <w:bCs w:val="0"/>
                <w:sz w:val="20"/>
                <w:szCs w:val="20"/>
              </w:rPr>
              <w:t xml:space="preserve">Blaszcak, D. (1996) Acute Oral Toxicity Study in Rats with MON 58420: Final Report: Lab Project Number: 95-1379: PL-95-317: 1341. Unpublished study prepared by Huntingdon Life Sciences. 42 p. </w:t>
            </w:r>
          </w:p>
        </w:tc>
      </w:tr>
      <w:tr w:rsidR="0069698D" w:rsidRPr="00416C11" w14:paraId="7B098653" w14:textId="77777777" w:rsidTr="0069698D">
        <w:trPr>
          <w:tblCellSpacing w:w="0" w:type="dxa"/>
        </w:trPr>
        <w:tc>
          <w:tcPr>
            <w:tcW w:w="0" w:type="auto"/>
            <w:hideMark/>
          </w:tcPr>
          <w:p w14:paraId="602CEE27" w14:textId="77777777" w:rsidR="0069698D" w:rsidRPr="00416C11" w:rsidRDefault="0069698D" w:rsidP="0069698D">
            <w:pPr>
              <w:rPr>
                <w:b w:val="0"/>
                <w:bCs w:val="0"/>
                <w:sz w:val="20"/>
                <w:szCs w:val="20"/>
              </w:rPr>
            </w:pPr>
            <w:r w:rsidRPr="00416C11">
              <w:rPr>
                <w:b w:val="0"/>
                <w:bCs w:val="0"/>
                <w:sz w:val="20"/>
                <w:szCs w:val="20"/>
              </w:rPr>
              <w:lastRenderedPageBreak/>
              <w:t>44093804</w:t>
            </w:r>
          </w:p>
        </w:tc>
        <w:tc>
          <w:tcPr>
            <w:tcW w:w="0" w:type="auto"/>
            <w:vAlign w:val="center"/>
            <w:hideMark/>
          </w:tcPr>
          <w:p w14:paraId="36B93A97" w14:textId="77777777" w:rsidR="0069698D" w:rsidRPr="00416C11" w:rsidRDefault="0069698D" w:rsidP="0069698D">
            <w:pPr>
              <w:rPr>
                <w:b w:val="0"/>
                <w:bCs w:val="0"/>
                <w:sz w:val="20"/>
                <w:szCs w:val="20"/>
              </w:rPr>
            </w:pPr>
            <w:r w:rsidRPr="00416C11">
              <w:rPr>
                <w:b w:val="0"/>
                <w:bCs w:val="0"/>
                <w:sz w:val="20"/>
                <w:szCs w:val="20"/>
              </w:rPr>
              <w:t xml:space="preserve">Shults, S.; Brock, A.; Serrone, D. (1996) Acute Oral Toxicity (LD50) Study in Rats with SAN 1280 H 600 SE 403DP: Lab Project Number: 6831-96-0082-TX-001: RI 96-0082. Unpublished study prepared by Ricerca, Inc. 40 p. </w:t>
            </w:r>
          </w:p>
        </w:tc>
      </w:tr>
      <w:tr w:rsidR="0069698D" w:rsidRPr="00416C11" w14:paraId="69AA49B6" w14:textId="77777777" w:rsidTr="0069698D">
        <w:trPr>
          <w:tblCellSpacing w:w="0" w:type="dxa"/>
        </w:trPr>
        <w:tc>
          <w:tcPr>
            <w:tcW w:w="0" w:type="auto"/>
            <w:hideMark/>
          </w:tcPr>
          <w:p w14:paraId="37730554" w14:textId="77777777" w:rsidR="0069698D" w:rsidRPr="00416C11" w:rsidRDefault="0069698D" w:rsidP="0069698D">
            <w:pPr>
              <w:rPr>
                <w:b w:val="0"/>
                <w:bCs w:val="0"/>
                <w:sz w:val="20"/>
                <w:szCs w:val="20"/>
              </w:rPr>
            </w:pPr>
            <w:r w:rsidRPr="00416C11">
              <w:rPr>
                <w:b w:val="0"/>
                <w:bCs w:val="0"/>
                <w:sz w:val="20"/>
                <w:szCs w:val="20"/>
              </w:rPr>
              <w:t>44128003</w:t>
            </w:r>
          </w:p>
        </w:tc>
        <w:tc>
          <w:tcPr>
            <w:tcW w:w="0" w:type="auto"/>
            <w:vAlign w:val="center"/>
            <w:hideMark/>
          </w:tcPr>
          <w:p w14:paraId="52A04600" w14:textId="77777777" w:rsidR="0069698D" w:rsidRPr="00416C11" w:rsidRDefault="0069698D" w:rsidP="0069698D">
            <w:pPr>
              <w:rPr>
                <w:b w:val="0"/>
                <w:bCs w:val="0"/>
                <w:sz w:val="20"/>
                <w:szCs w:val="20"/>
              </w:rPr>
            </w:pPr>
            <w:r w:rsidRPr="00416C11">
              <w:rPr>
                <w:b w:val="0"/>
                <w:bCs w:val="0"/>
                <w:sz w:val="20"/>
                <w:szCs w:val="20"/>
              </w:rPr>
              <w:t xml:space="preserve">Glaza, S. (1996) Acute Oral Toxicity Study of CGA-77102/G-30027 II 720SC-Exp in Rats: Final Report: Lab Project Number: CHW 60504756. Unpublished study prepared by Corning Hazleton Inc. 32 p. </w:t>
            </w:r>
          </w:p>
        </w:tc>
      </w:tr>
      <w:tr w:rsidR="0069698D" w:rsidRPr="00416C11" w14:paraId="0B496FDF" w14:textId="77777777" w:rsidTr="0069698D">
        <w:trPr>
          <w:tblCellSpacing w:w="0" w:type="dxa"/>
        </w:trPr>
        <w:tc>
          <w:tcPr>
            <w:tcW w:w="0" w:type="auto"/>
            <w:hideMark/>
          </w:tcPr>
          <w:p w14:paraId="44DAB18B" w14:textId="77777777" w:rsidR="0069698D" w:rsidRPr="00416C11" w:rsidRDefault="0069698D" w:rsidP="0069698D">
            <w:pPr>
              <w:rPr>
                <w:b w:val="0"/>
                <w:bCs w:val="0"/>
                <w:sz w:val="20"/>
                <w:szCs w:val="20"/>
              </w:rPr>
            </w:pPr>
            <w:r w:rsidRPr="00416C11">
              <w:rPr>
                <w:b w:val="0"/>
                <w:bCs w:val="0"/>
                <w:sz w:val="20"/>
                <w:szCs w:val="20"/>
              </w:rPr>
              <w:t>44222001</w:t>
            </w:r>
          </w:p>
        </w:tc>
        <w:tc>
          <w:tcPr>
            <w:tcW w:w="0" w:type="auto"/>
            <w:vAlign w:val="center"/>
            <w:hideMark/>
          </w:tcPr>
          <w:p w14:paraId="14DA06F4" w14:textId="77777777" w:rsidR="0069698D" w:rsidRPr="00416C11" w:rsidRDefault="0069698D" w:rsidP="0069698D">
            <w:pPr>
              <w:rPr>
                <w:b w:val="0"/>
                <w:bCs w:val="0"/>
                <w:sz w:val="20"/>
                <w:szCs w:val="20"/>
              </w:rPr>
            </w:pPr>
            <w:r w:rsidRPr="00416C11">
              <w:rPr>
                <w:b w:val="0"/>
                <w:bCs w:val="0"/>
                <w:sz w:val="20"/>
                <w:szCs w:val="20"/>
              </w:rPr>
              <w:t xml:space="preserve">Varsho, B. (1997) Acute Oral Toxicity Study with DPX-MP886 in Male and Female Rats: Final Report: Lab Project Number: HLO 1113-96: WIL-189064: 10704-001. Unpublished study prepared by WIL Research Labs, Inc. 94 p. </w:t>
            </w:r>
          </w:p>
        </w:tc>
      </w:tr>
      <w:tr w:rsidR="0069698D" w:rsidRPr="00416C11" w14:paraId="038C801B" w14:textId="77777777" w:rsidTr="0069698D">
        <w:trPr>
          <w:tblCellSpacing w:w="0" w:type="dxa"/>
        </w:trPr>
        <w:tc>
          <w:tcPr>
            <w:tcW w:w="0" w:type="auto"/>
            <w:hideMark/>
          </w:tcPr>
          <w:p w14:paraId="1B557E74" w14:textId="77777777" w:rsidR="0069698D" w:rsidRPr="00416C11" w:rsidRDefault="0069698D" w:rsidP="0069698D">
            <w:pPr>
              <w:rPr>
                <w:b w:val="0"/>
                <w:bCs w:val="0"/>
                <w:sz w:val="20"/>
                <w:szCs w:val="20"/>
              </w:rPr>
            </w:pPr>
            <w:r w:rsidRPr="00416C11">
              <w:rPr>
                <w:b w:val="0"/>
                <w:bCs w:val="0"/>
                <w:sz w:val="20"/>
                <w:szCs w:val="20"/>
              </w:rPr>
              <w:t>44234702</w:t>
            </w:r>
          </w:p>
        </w:tc>
        <w:tc>
          <w:tcPr>
            <w:tcW w:w="0" w:type="auto"/>
            <w:vAlign w:val="center"/>
            <w:hideMark/>
          </w:tcPr>
          <w:p w14:paraId="39E0E3B6" w14:textId="77777777" w:rsidR="0069698D" w:rsidRPr="00416C11" w:rsidRDefault="0069698D" w:rsidP="0069698D">
            <w:pPr>
              <w:rPr>
                <w:b w:val="0"/>
                <w:bCs w:val="0"/>
                <w:sz w:val="20"/>
                <w:szCs w:val="20"/>
              </w:rPr>
            </w:pPr>
            <w:r w:rsidRPr="00416C11">
              <w:rPr>
                <w:b w:val="0"/>
                <w:bCs w:val="0"/>
                <w:sz w:val="20"/>
                <w:szCs w:val="20"/>
              </w:rPr>
              <w:t xml:space="preserve">Varsho, B. (1996) Acute Oral Toxicity Study of EXP 31430A in Albino Rats: Final Report: Lab Project Number: WIL-21089 Unpublished study prepared by WIL Research Labs, Inc. 69 p. </w:t>
            </w:r>
          </w:p>
        </w:tc>
      </w:tr>
      <w:tr w:rsidR="0069698D" w:rsidRPr="00416C11" w14:paraId="37DF088B" w14:textId="77777777" w:rsidTr="0069698D">
        <w:trPr>
          <w:tblCellSpacing w:w="0" w:type="dxa"/>
        </w:trPr>
        <w:tc>
          <w:tcPr>
            <w:tcW w:w="0" w:type="auto"/>
            <w:hideMark/>
          </w:tcPr>
          <w:p w14:paraId="401B4E1F" w14:textId="77777777" w:rsidR="0069698D" w:rsidRPr="00416C11" w:rsidRDefault="0069698D" w:rsidP="0069698D">
            <w:pPr>
              <w:rPr>
                <w:b w:val="0"/>
                <w:bCs w:val="0"/>
                <w:sz w:val="20"/>
                <w:szCs w:val="20"/>
              </w:rPr>
            </w:pPr>
            <w:r w:rsidRPr="00416C11">
              <w:rPr>
                <w:b w:val="0"/>
                <w:bCs w:val="0"/>
                <w:sz w:val="20"/>
                <w:szCs w:val="20"/>
              </w:rPr>
              <w:t>44272302</w:t>
            </w:r>
          </w:p>
        </w:tc>
        <w:tc>
          <w:tcPr>
            <w:tcW w:w="0" w:type="auto"/>
            <w:vAlign w:val="center"/>
            <w:hideMark/>
          </w:tcPr>
          <w:p w14:paraId="7290CB95" w14:textId="77777777" w:rsidR="0069698D" w:rsidRPr="00416C11" w:rsidRDefault="0069698D" w:rsidP="0069698D">
            <w:pPr>
              <w:rPr>
                <w:b w:val="0"/>
                <w:bCs w:val="0"/>
                <w:sz w:val="20"/>
                <w:szCs w:val="20"/>
              </w:rPr>
            </w:pPr>
            <w:r w:rsidRPr="00416C11">
              <w:rPr>
                <w:b w:val="0"/>
                <w:bCs w:val="0"/>
                <w:sz w:val="20"/>
                <w:szCs w:val="20"/>
              </w:rPr>
              <w:t xml:space="preserve">Blaszcak, D. (1997) Acute Oral Toxicity Study in Rats with MON 58442: Final Report: Lab Project Number: 97-1582: HU-97-001: 1366. Unpublished study prepared by Huntingdon Life Sciences. 47 p. </w:t>
            </w:r>
          </w:p>
        </w:tc>
      </w:tr>
      <w:tr w:rsidR="0069698D" w:rsidRPr="00416C11" w14:paraId="330B50F5" w14:textId="77777777" w:rsidTr="0069698D">
        <w:trPr>
          <w:tblCellSpacing w:w="0" w:type="dxa"/>
        </w:trPr>
        <w:tc>
          <w:tcPr>
            <w:tcW w:w="0" w:type="auto"/>
            <w:hideMark/>
          </w:tcPr>
          <w:p w14:paraId="02578841" w14:textId="77777777" w:rsidR="0069698D" w:rsidRPr="00416C11" w:rsidRDefault="0069698D" w:rsidP="0069698D">
            <w:pPr>
              <w:rPr>
                <w:b w:val="0"/>
                <w:bCs w:val="0"/>
                <w:sz w:val="20"/>
                <w:szCs w:val="20"/>
              </w:rPr>
            </w:pPr>
            <w:r w:rsidRPr="00416C11">
              <w:rPr>
                <w:b w:val="0"/>
                <w:bCs w:val="0"/>
                <w:sz w:val="20"/>
                <w:szCs w:val="20"/>
              </w:rPr>
              <w:t>44506103</w:t>
            </w:r>
          </w:p>
        </w:tc>
        <w:tc>
          <w:tcPr>
            <w:tcW w:w="0" w:type="auto"/>
            <w:vAlign w:val="center"/>
            <w:hideMark/>
          </w:tcPr>
          <w:p w14:paraId="7312CB39" w14:textId="77777777" w:rsidR="0069698D" w:rsidRPr="00416C11" w:rsidRDefault="0069698D" w:rsidP="0069698D">
            <w:pPr>
              <w:rPr>
                <w:b w:val="0"/>
                <w:bCs w:val="0"/>
                <w:sz w:val="20"/>
                <w:szCs w:val="20"/>
              </w:rPr>
            </w:pPr>
            <w:r w:rsidRPr="00416C11">
              <w:rPr>
                <w:b w:val="0"/>
                <w:bCs w:val="0"/>
                <w:sz w:val="20"/>
                <w:szCs w:val="20"/>
              </w:rPr>
              <w:t xml:space="preserve">Kuhn, J. (1998) Acute Oral Toxicity Study in Rats: Final Report: Dicamba Plus Atrazine: Lab Project Number: 3877-97. Unpublished study prepared by Stillmeadow, Inc. 11 p. </w:t>
            </w:r>
          </w:p>
        </w:tc>
      </w:tr>
      <w:tr w:rsidR="0069698D" w:rsidRPr="00416C11" w14:paraId="72A524A4" w14:textId="77777777" w:rsidTr="0069698D">
        <w:trPr>
          <w:tblCellSpacing w:w="0" w:type="dxa"/>
        </w:trPr>
        <w:tc>
          <w:tcPr>
            <w:tcW w:w="0" w:type="auto"/>
            <w:hideMark/>
          </w:tcPr>
          <w:p w14:paraId="542D8C29" w14:textId="77777777" w:rsidR="0069698D" w:rsidRPr="00416C11" w:rsidRDefault="0069698D" w:rsidP="0069698D">
            <w:pPr>
              <w:rPr>
                <w:b w:val="0"/>
                <w:bCs w:val="0"/>
                <w:sz w:val="20"/>
                <w:szCs w:val="20"/>
              </w:rPr>
            </w:pPr>
            <w:r w:rsidRPr="00416C11">
              <w:rPr>
                <w:b w:val="0"/>
                <w:bCs w:val="0"/>
                <w:sz w:val="20"/>
                <w:szCs w:val="20"/>
              </w:rPr>
              <w:t>44578501</w:t>
            </w:r>
          </w:p>
        </w:tc>
        <w:tc>
          <w:tcPr>
            <w:tcW w:w="0" w:type="auto"/>
            <w:vAlign w:val="center"/>
            <w:hideMark/>
          </w:tcPr>
          <w:p w14:paraId="7266F3D5" w14:textId="77777777" w:rsidR="0069698D" w:rsidRPr="00416C11" w:rsidRDefault="0069698D" w:rsidP="0069698D">
            <w:pPr>
              <w:rPr>
                <w:b w:val="0"/>
                <w:bCs w:val="0"/>
                <w:sz w:val="20"/>
                <w:szCs w:val="20"/>
              </w:rPr>
            </w:pPr>
            <w:r w:rsidRPr="00416C11">
              <w:rPr>
                <w:b w:val="0"/>
                <w:bCs w:val="0"/>
                <w:sz w:val="20"/>
                <w:szCs w:val="20"/>
              </w:rPr>
              <w:t xml:space="preserve">Wnorowski, G. (1998) Acute Oral Toxicity Defined LD50 (in Rats): Atrazine 90DF: Lab Project Number: 6018. Unpublished study prepared by Product Safety Labs. 26 p. </w:t>
            </w:r>
          </w:p>
        </w:tc>
      </w:tr>
      <w:tr w:rsidR="0069698D" w:rsidRPr="00416C11" w14:paraId="5891A48E" w14:textId="77777777" w:rsidTr="0069698D">
        <w:trPr>
          <w:tblCellSpacing w:w="0" w:type="dxa"/>
        </w:trPr>
        <w:tc>
          <w:tcPr>
            <w:tcW w:w="0" w:type="auto"/>
            <w:hideMark/>
          </w:tcPr>
          <w:p w14:paraId="447BA7EE" w14:textId="77777777" w:rsidR="0069698D" w:rsidRPr="00416C11" w:rsidRDefault="0069698D" w:rsidP="0069698D">
            <w:pPr>
              <w:rPr>
                <w:b w:val="0"/>
                <w:bCs w:val="0"/>
                <w:sz w:val="20"/>
                <w:szCs w:val="20"/>
              </w:rPr>
            </w:pPr>
            <w:r w:rsidRPr="00416C11">
              <w:rPr>
                <w:b w:val="0"/>
                <w:bCs w:val="0"/>
                <w:sz w:val="20"/>
                <w:szCs w:val="20"/>
              </w:rPr>
              <w:t>44583701</w:t>
            </w:r>
          </w:p>
        </w:tc>
        <w:tc>
          <w:tcPr>
            <w:tcW w:w="0" w:type="auto"/>
            <w:vAlign w:val="center"/>
            <w:hideMark/>
          </w:tcPr>
          <w:p w14:paraId="56E63525" w14:textId="77777777" w:rsidR="0069698D" w:rsidRPr="00416C11" w:rsidRDefault="0069698D" w:rsidP="0069698D">
            <w:pPr>
              <w:rPr>
                <w:b w:val="0"/>
                <w:bCs w:val="0"/>
                <w:sz w:val="20"/>
                <w:szCs w:val="20"/>
              </w:rPr>
            </w:pPr>
            <w:r w:rsidRPr="00416C11">
              <w:rPr>
                <w:b w:val="0"/>
                <w:bCs w:val="0"/>
                <w:sz w:val="20"/>
                <w:szCs w:val="20"/>
              </w:rPr>
              <w:t xml:space="preserve">Weir, L.; Sindle, T. (1997) Glufosinate Ammonium + Atrazine Suspension Concentrate Code: AE F039866 17 SC42 A2101 Rat Acute Oral Toxicity: Lab Project Number: TOX97079(T-97004A): A59361. Unpublished study prepared by AgrEvo UK Limited. 37 p. {OPPTS 870.1100} </w:t>
            </w:r>
          </w:p>
        </w:tc>
      </w:tr>
      <w:tr w:rsidR="0069698D" w:rsidRPr="00416C11" w14:paraId="7C6A8657" w14:textId="77777777" w:rsidTr="0069698D">
        <w:trPr>
          <w:tblCellSpacing w:w="0" w:type="dxa"/>
        </w:trPr>
        <w:tc>
          <w:tcPr>
            <w:tcW w:w="0" w:type="auto"/>
            <w:hideMark/>
          </w:tcPr>
          <w:p w14:paraId="6662CCCD" w14:textId="77777777" w:rsidR="0069698D" w:rsidRPr="00416C11" w:rsidRDefault="0069698D" w:rsidP="0069698D">
            <w:pPr>
              <w:rPr>
                <w:b w:val="0"/>
                <w:bCs w:val="0"/>
                <w:sz w:val="20"/>
                <w:szCs w:val="20"/>
              </w:rPr>
            </w:pPr>
            <w:r w:rsidRPr="00416C11">
              <w:rPr>
                <w:b w:val="0"/>
                <w:bCs w:val="0"/>
                <w:sz w:val="20"/>
                <w:szCs w:val="20"/>
              </w:rPr>
              <w:t>44587103</w:t>
            </w:r>
          </w:p>
        </w:tc>
        <w:tc>
          <w:tcPr>
            <w:tcW w:w="0" w:type="auto"/>
            <w:vAlign w:val="center"/>
            <w:hideMark/>
          </w:tcPr>
          <w:p w14:paraId="7757BFEB" w14:textId="77777777" w:rsidR="0069698D" w:rsidRPr="00416C11" w:rsidRDefault="0069698D" w:rsidP="0069698D">
            <w:pPr>
              <w:rPr>
                <w:b w:val="0"/>
                <w:bCs w:val="0"/>
                <w:sz w:val="20"/>
                <w:szCs w:val="20"/>
              </w:rPr>
            </w:pPr>
            <w:r w:rsidRPr="00416C11">
              <w:rPr>
                <w:b w:val="0"/>
                <w:bCs w:val="0"/>
                <w:sz w:val="20"/>
                <w:szCs w:val="20"/>
              </w:rPr>
              <w:t xml:space="preserve">Kuhn, J. (1998) Acute Oral Toxicity Study in Rats: Albaugh Atrazine 4L: Final Report: Lab Project Number: 4165-98. Unpublished study prepared by Stillmeadow, Inc. 11 p. </w:t>
            </w:r>
          </w:p>
        </w:tc>
      </w:tr>
      <w:tr w:rsidR="0069698D" w:rsidRPr="00416C11" w14:paraId="4BFACB7C" w14:textId="77777777" w:rsidTr="0069698D">
        <w:trPr>
          <w:tblCellSpacing w:w="0" w:type="dxa"/>
        </w:trPr>
        <w:tc>
          <w:tcPr>
            <w:tcW w:w="0" w:type="auto"/>
            <w:hideMark/>
          </w:tcPr>
          <w:p w14:paraId="1DB0AE12" w14:textId="77777777" w:rsidR="0069698D" w:rsidRPr="00416C11" w:rsidRDefault="0069698D" w:rsidP="0069698D">
            <w:pPr>
              <w:rPr>
                <w:b w:val="0"/>
                <w:bCs w:val="0"/>
                <w:sz w:val="20"/>
                <w:szCs w:val="20"/>
              </w:rPr>
            </w:pPr>
            <w:r w:rsidRPr="00416C11">
              <w:rPr>
                <w:b w:val="0"/>
                <w:bCs w:val="0"/>
                <w:sz w:val="20"/>
                <w:szCs w:val="20"/>
              </w:rPr>
              <w:t>44609702</w:t>
            </w:r>
          </w:p>
        </w:tc>
        <w:tc>
          <w:tcPr>
            <w:tcW w:w="0" w:type="auto"/>
            <w:vAlign w:val="center"/>
            <w:hideMark/>
          </w:tcPr>
          <w:p w14:paraId="1E12A2C3" w14:textId="77777777" w:rsidR="0069698D" w:rsidRPr="00416C11" w:rsidRDefault="0069698D" w:rsidP="0069698D">
            <w:pPr>
              <w:rPr>
                <w:b w:val="0"/>
                <w:bCs w:val="0"/>
                <w:sz w:val="20"/>
                <w:szCs w:val="20"/>
              </w:rPr>
            </w:pPr>
            <w:r w:rsidRPr="00416C11">
              <w:rPr>
                <w:b w:val="0"/>
                <w:bCs w:val="0"/>
                <w:sz w:val="20"/>
                <w:szCs w:val="20"/>
              </w:rPr>
              <w:t xml:space="preserve">Sheets, L.; Gastner, M. (1998) Acute Oral Toxicity Study with Axiom/Atrazine 75 WG in Rats: Lab Project Number: 97-012-NU: 108005: 8429. Unpublished study prepared by Bayer Corp. 45 p. </w:t>
            </w:r>
          </w:p>
        </w:tc>
      </w:tr>
      <w:tr w:rsidR="0069698D" w:rsidRPr="00416C11" w14:paraId="61570152" w14:textId="77777777" w:rsidTr="0069698D">
        <w:trPr>
          <w:tblCellSpacing w:w="0" w:type="dxa"/>
        </w:trPr>
        <w:tc>
          <w:tcPr>
            <w:tcW w:w="0" w:type="auto"/>
            <w:hideMark/>
          </w:tcPr>
          <w:p w14:paraId="6F5D3A2C" w14:textId="77777777" w:rsidR="0069698D" w:rsidRPr="00416C11" w:rsidRDefault="0069698D" w:rsidP="0069698D">
            <w:pPr>
              <w:rPr>
                <w:b w:val="0"/>
                <w:bCs w:val="0"/>
                <w:sz w:val="20"/>
                <w:szCs w:val="20"/>
              </w:rPr>
            </w:pPr>
            <w:r w:rsidRPr="00416C11">
              <w:rPr>
                <w:b w:val="0"/>
                <w:bCs w:val="0"/>
                <w:sz w:val="20"/>
                <w:szCs w:val="20"/>
              </w:rPr>
              <w:t>44633903</w:t>
            </w:r>
          </w:p>
        </w:tc>
        <w:tc>
          <w:tcPr>
            <w:tcW w:w="0" w:type="auto"/>
            <w:vAlign w:val="center"/>
            <w:hideMark/>
          </w:tcPr>
          <w:p w14:paraId="668D99ED" w14:textId="77777777" w:rsidR="0069698D" w:rsidRPr="00416C11" w:rsidRDefault="0069698D" w:rsidP="0069698D">
            <w:pPr>
              <w:rPr>
                <w:b w:val="0"/>
                <w:bCs w:val="0"/>
                <w:sz w:val="20"/>
                <w:szCs w:val="20"/>
              </w:rPr>
            </w:pPr>
            <w:r w:rsidRPr="00416C11">
              <w:rPr>
                <w:b w:val="0"/>
                <w:bCs w:val="0"/>
                <w:sz w:val="20"/>
                <w:szCs w:val="20"/>
              </w:rPr>
              <w:t xml:space="preserve">Kuhn, J. (1998) Acute Oral Toxicity Study in Rats:CGA-77102/G-30027/CGA-154281/Flumetsulam 4.59 OF: Final Report: Lab Project Number: 4285-98: 24-98. Unpublished study prepared by Stillmeadow, Inc. 29 p. </w:t>
            </w:r>
          </w:p>
        </w:tc>
      </w:tr>
      <w:tr w:rsidR="0069698D" w:rsidRPr="00416C11" w14:paraId="1FB7A139" w14:textId="77777777" w:rsidTr="0069698D">
        <w:trPr>
          <w:tblCellSpacing w:w="0" w:type="dxa"/>
        </w:trPr>
        <w:tc>
          <w:tcPr>
            <w:tcW w:w="0" w:type="auto"/>
            <w:hideMark/>
          </w:tcPr>
          <w:p w14:paraId="61DA9A07" w14:textId="77777777" w:rsidR="0069698D" w:rsidRPr="00416C11" w:rsidRDefault="0069698D" w:rsidP="0069698D">
            <w:pPr>
              <w:rPr>
                <w:b w:val="0"/>
                <w:bCs w:val="0"/>
                <w:sz w:val="20"/>
                <w:szCs w:val="20"/>
              </w:rPr>
            </w:pPr>
            <w:r w:rsidRPr="00416C11">
              <w:rPr>
                <w:b w:val="0"/>
                <w:bCs w:val="0"/>
                <w:sz w:val="20"/>
                <w:szCs w:val="20"/>
              </w:rPr>
              <w:t>44790902</w:t>
            </w:r>
          </w:p>
        </w:tc>
        <w:tc>
          <w:tcPr>
            <w:tcW w:w="0" w:type="auto"/>
            <w:vAlign w:val="center"/>
            <w:hideMark/>
          </w:tcPr>
          <w:p w14:paraId="1A53E652" w14:textId="77777777" w:rsidR="0069698D" w:rsidRPr="00416C11" w:rsidRDefault="0069698D" w:rsidP="0069698D">
            <w:pPr>
              <w:rPr>
                <w:b w:val="0"/>
                <w:bCs w:val="0"/>
                <w:sz w:val="20"/>
                <w:szCs w:val="20"/>
              </w:rPr>
            </w:pPr>
            <w:r w:rsidRPr="00416C11">
              <w:rPr>
                <w:b w:val="0"/>
                <w:bCs w:val="0"/>
                <w:sz w:val="20"/>
                <w:szCs w:val="20"/>
              </w:rPr>
              <w:t xml:space="preserve">Bonnette, K. (1999) An Acute Oral Toxicity Study in Rats with MON 78088: Final Report: Lab Project Number: 3044.720: SB-98-205: R.D. 1454. Unpublished study prepared by Springborn Laboratories, Inc. 62 p. </w:t>
            </w:r>
          </w:p>
        </w:tc>
      </w:tr>
      <w:tr w:rsidR="0069698D" w:rsidRPr="00416C11" w14:paraId="18F3DF57" w14:textId="77777777" w:rsidTr="0069698D">
        <w:trPr>
          <w:tblCellSpacing w:w="0" w:type="dxa"/>
        </w:trPr>
        <w:tc>
          <w:tcPr>
            <w:tcW w:w="0" w:type="auto"/>
            <w:hideMark/>
          </w:tcPr>
          <w:p w14:paraId="62B0BB7B" w14:textId="77777777" w:rsidR="0069698D" w:rsidRPr="00416C11" w:rsidRDefault="0069698D" w:rsidP="0069698D">
            <w:pPr>
              <w:rPr>
                <w:b w:val="0"/>
                <w:bCs w:val="0"/>
                <w:sz w:val="20"/>
                <w:szCs w:val="20"/>
              </w:rPr>
            </w:pPr>
            <w:r w:rsidRPr="00416C11">
              <w:rPr>
                <w:b w:val="0"/>
                <w:bCs w:val="0"/>
                <w:sz w:val="20"/>
                <w:szCs w:val="20"/>
              </w:rPr>
              <w:t>44793502</w:t>
            </w:r>
          </w:p>
        </w:tc>
        <w:tc>
          <w:tcPr>
            <w:tcW w:w="0" w:type="auto"/>
            <w:vAlign w:val="center"/>
            <w:hideMark/>
          </w:tcPr>
          <w:p w14:paraId="31154B3B" w14:textId="77777777" w:rsidR="0069698D" w:rsidRPr="00416C11" w:rsidRDefault="0069698D" w:rsidP="0069698D">
            <w:pPr>
              <w:rPr>
                <w:b w:val="0"/>
                <w:bCs w:val="0"/>
                <w:sz w:val="20"/>
                <w:szCs w:val="20"/>
              </w:rPr>
            </w:pPr>
            <w:r w:rsidRPr="00416C11">
              <w:rPr>
                <w:b w:val="0"/>
                <w:bCs w:val="0"/>
                <w:sz w:val="20"/>
                <w:szCs w:val="20"/>
              </w:rPr>
              <w:t xml:space="preserve">Blaszcak, D. (1999) MON 78102: Acute Oral Toxicity Study in Rats: Final Report: Lab Project Number: 98-1922: HU-98-236. Unpublished study prepared by Huntingdon Life Sciences. 52 p. {OPPTS 870.1100} </w:t>
            </w:r>
          </w:p>
        </w:tc>
      </w:tr>
      <w:tr w:rsidR="0069698D" w:rsidRPr="00416C11" w14:paraId="4EFACF24" w14:textId="77777777" w:rsidTr="0069698D">
        <w:trPr>
          <w:tblCellSpacing w:w="0" w:type="dxa"/>
        </w:trPr>
        <w:tc>
          <w:tcPr>
            <w:tcW w:w="0" w:type="auto"/>
            <w:hideMark/>
          </w:tcPr>
          <w:p w14:paraId="5ECBDC54" w14:textId="77777777" w:rsidR="0069698D" w:rsidRPr="00416C11" w:rsidRDefault="0069698D" w:rsidP="0069698D">
            <w:pPr>
              <w:rPr>
                <w:b w:val="0"/>
                <w:bCs w:val="0"/>
                <w:sz w:val="20"/>
                <w:szCs w:val="20"/>
              </w:rPr>
            </w:pPr>
            <w:r w:rsidRPr="00416C11">
              <w:rPr>
                <w:b w:val="0"/>
                <w:bCs w:val="0"/>
                <w:sz w:val="20"/>
                <w:szCs w:val="20"/>
              </w:rPr>
              <w:t>44795502</w:t>
            </w:r>
          </w:p>
        </w:tc>
        <w:tc>
          <w:tcPr>
            <w:tcW w:w="0" w:type="auto"/>
            <w:vAlign w:val="center"/>
            <w:hideMark/>
          </w:tcPr>
          <w:p w14:paraId="4DD0668B" w14:textId="77777777" w:rsidR="0069698D" w:rsidRPr="00416C11" w:rsidRDefault="0069698D" w:rsidP="0069698D">
            <w:pPr>
              <w:rPr>
                <w:b w:val="0"/>
                <w:bCs w:val="0"/>
                <w:sz w:val="20"/>
                <w:szCs w:val="20"/>
              </w:rPr>
            </w:pPr>
            <w:r w:rsidRPr="00416C11">
              <w:rPr>
                <w:b w:val="0"/>
                <w:bCs w:val="0"/>
                <w:sz w:val="20"/>
                <w:szCs w:val="20"/>
              </w:rPr>
              <w:t xml:space="preserve">Blaszcak, D. (1999) MON 58494: Acute Oral Toxicity Study in Rats: Final Report: Lab Project Number: 98-1916: 1468. Unpublished study prepared by Huntingdon Life Sciences. 28 p. {OPPTS 870.1100} </w:t>
            </w:r>
          </w:p>
        </w:tc>
      </w:tr>
      <w:tr w:rsidR="0069698D" w:rsidRPr="00416C11" w14:paraId="42EABC2D" w14:textId="77777777" w:rsidTr="0069698D">
        <w:trPr>
          <w:tblCellSpacing w:w="0" w:type="dxa"/>
        </w:trPr>
        <w:tc>
          <w:tcPr>
            <w:tcW w:w="0" w:type="auto"/>
            <w:hideMark/>
          </w:tcPr>
          <w:p w14:paraId="06E98075" w14:textId="77777777" w:rsidR="0069698D" w:rsidRPr="00416C11" w:rsidRDefault="0069698D" w:rsidP="0069698D">
            <w:pPr>
              <w:rPr>
                <w:b w:val="0"/>
                <w:bCs w:val="0"/>
                <w:sz w:val="20"/>
                <w:szCs w:val="20"/>
              </w:rPr>
            </w:pPr>
            <w:r w:rsidRPr="00416C11">
              <w:rPr>
                <w:b w:val="0"/>
                <w:bCs w:val="0"/>
                <w:sz w:val="20"/>
                <w:szCs w:val="20"/>
              </w:rPr>
              <w:t>44818504</w:t>
            </w:r>
          </w:p>
        </w:tc>
        <w:tc>
          <w:tcPr>
            <w:tcW w:w="0" w:type="auto"/>
            <w:vAlign w:val="center"/>
            <w:hideMark/>
          </w:tcPr>
          <w:p w14:paraId="46F1BCF4" w14:textId="77777777" w:rsidR="0069698D" w:rsidRPr="00416C11" w:rsidRDefault="0069698D" w:rsidP="0069698D">
            <w:pPr>
              <w:rPr>
                <w:b w:val="0"/>
                <w:bCs w:val="0"/>
                <w:sz w:val="20"/>
                <w:szCs w:val="20"/>
              </w:rPr>
            </w:pPr>
            <w:r w:rsidRPr="00416C11">
              <w:rPr>
                <w:b w:val="0"/>
                <w:bCs w:val="0"/>
                <w:sz w:val="20"/>
                <w:szCs w:val="20"/>
              </w:rPr>
              <w:t xml:space="preserve">Auletta, C. (1985) Acute Oral Toxicity Study in Rats: Test Material Lasso/Atrazine: Lab Project Number: BD-85-137: 5858-85. Unpublished study prepared by Bio/dynamics, Inc. 18 p. </w:t>
            </w:r>
          </w:p>
        </w:tc>
      </w:tr>
      <w:tr w:rsidR="0069698D" w:rsidRPr="00416C11" w14:paraId="295BB36A" w14:textId="77777777" w:rsidTr="0069698D">
        <w:trPr>
          <w:tblCellSpacing w:w="0" w:type="dxa"/>
        </w:trPr>
        <w:tc>
          <w:tcPr>
            <w:tcW w:w="0" w:type="auto"/>
            <w:hideMark/>
          </w:tcPr>
          <w:p w14:paraId="4241D487" w14:textId="77777777" w:rsidR="0069698D" w:rsidRPr="00416C11" w:rsidRDefault="0069698D" w:rsidP="0069698D">
            <w:pPr>
              <w:rPr>
                <w:b w:val="0"/>
                <w:bCs w:val="0"/>
                <w:sz w:val="20"/>
                <w:szCs w:val="20"/>
              </w:rPr>
            </w:pPr>
            <w:r w:rsidRPr="00416C11">
              <w:rPr>
                <w:b w:val="0"/>
                <w:bCs w:val="0"/>
                <w:sz w:val="20"/>
                <w:szCs w:val="20"/>
              </w:rPr>
              <w:lastRenderedPageBreak/>
              <w:t>44855303</w:t>
            </w:r>
          </w:p>
        </w:tc>
        <w:tc>
          <w:tcPr>
            <w:tcW w:w="0" w:type="auto"/>
            <w:vAlign w:val="center"/>
            <w:hideMark/>
          </w:tcPr>
          <w:p w14:paraId="72831223" w14:textId="77777777" w:rsidR="0069698D" w:rsidRPr="00416C11" w:rsidRDefault="0069698D" w:rsidP="0069698D">
            <w:pPr>
              <w:rPr>
                <w:b w:val="0"/>
                <w:bCs w:val="0"/>
                <w:sz w:val="20"/>
                <w:szCs w:val="20"/>
              </w:rPr>
            </w:pPr>
            <w:r w:rsidRPr="00416C11">
              <w:rPr>
                <w:b w:val="0"/>
                <w:bCs w:val="0"/>
                <w:sz w:val="20"/>
                <w:szCs w:val="20"/>
              </w:rPr>
              <w:t xml:space="preserve">Kuhn, J. (1998) Acute Oral Toxicity Study in Rats: Final Report Albaugh Bromoxynil + Atrazine: Final Report: Lab Project Number: 4412-98. Unpublished study prepared by Stillmeadow, Inc. 21 p. </w:t>
            </w:r>
          </w:p>
        </w:tc>
      </w:tr>
      <w:tr w:rsidR="0069698D" w:rsidRPr="00416C11" w14:paraId="4512D5FF" w14:textId="77777777" w:rsidTr="0069698D">
        <w:trPr>
          <w:tblCellSpacing w:w="0" w:type="dxa"/>
        </w:trPr>
        <w:tc>
          <w:tcPr>
            <w:tcW w:w="0" w:type="auto"/>
            <w:hideMark/>
          </w:tcPr>
          <w:p w14:paraId="3DFEB629" w14:textId="77777777" w:rsidR="0069698D" w:rsidRPr="00416C11" w:rsidRDefault="0069698D" w:rsidP="0069698D">
            <w:pPr>
              <w:rPr>
                <w:b w:val="0"/>
                <w:bCs w:val="0"/>
                <w:sz w:val="20"/>
                <w:szCs w:val="20"/>
              </w:rPr>
            </w:pPr>
            <w:r w:rsidRPr="00416C11">
              <w:rPr>
                <w:b w:val="0"/>
                <w:bCs w:val="0"/>
                <w:sz w:val="20"/>
                <w:szCs w:val="20"/>
              </w:rPr>
              <w:t>44877705</w:t>
            </w:r>
          </w:p>
        </w:tc>
        <w:tc>
          <w:tcPr>
            <w:tcW w:w="0" w:type="auto"/>
            <w:vAlign w:val="center"/>
            <w:hideMark/>
          </w:tcPr>
          <w:p w14:paraId="6F9F15C3" w14:textId="77777777" w:rsidR="0069698D" w:rsidRPr="00416C11" w:rsidRDefault="0069698D" w:rsidP="0069698D">
            <w:pPr>
              <w:rPr>
                <w:b w:val="0"/>
                <w:bCs w:val="0"/>
                <w:sz w:val="20"/>
                <w:szCs w:val="20"/>
              </w:rPr>
            </w:pPr>
            <w:r w:rsidRPr="00416C11">
              <w:rPr>
                <w:b w:val="0"/>
                <w:bCs w:val="0"/>
                <w:sz w:val="20"/>
                <w:szCs w:val="20"/>
              </w:rPr>
              <w:t xml:space="preserve">Glaza, S. (1998) Acute Oral Toxicity Study of CGA-152005/Atrazine 76.7 WG in Rats: Final Report: Lab Project Number: 80402724: 58-98. Unpublished study prepared by Covance Laboratories, Inc. 34 p. </w:t>
            </w:r>
          </w:p>
        </w:tc>
      </w:tr>
      <w:tr w:rsidR="0069698D" w:rsidRPr="00416C11" w14:paraId="612294C1" w14:textId="77777777" w:rsidTr="0069698D">
        <w:trPr>
          <w:tblCellSpacing w:w="0" w:type="dxa"/>
        </w:trPr>
        <w:tc>
          <w:tcPr>
            <w:tcW w:w="0" w:type="auto"/>
            <w:hideMark/>
          </w:tcPr>
          <w:p w14:paraId="7EA870B9" w14:textId="77777777" w:rsidR="0069698D" w:rsidRPr="00416C11" w:rsidRDefault="0069698D" w:rsidP="0069698D">
            <w:pPr>
              <w:rPr>
                <w:b w:val="0"/>
                <w:bCs w:val="0"/>
                <w:sz w:val="20"/>
                <w:szCs w:val="20"/>
              </w:rPr>
            </w:pPr>
            <w:r w:rsidRPr="00416C11">
              <w:rPr>
                <w:b w:val="0"/>
                <w:bCs w:val="0"/>
                <w:sz w:val="20"/>
                <w:szCs w:val="20"/>
              </w:rPr>
              <w:t>44914021</w:t>
            </w:r>
          </w:p>
        </w:tc>
        <w:tc>
          <w:tcPr>
            <w:tcW w:w="0" w:type="auto"/>
            <w:vAlign w:val="center"/>
            <w:hideMark/>
          </w:tcPr>
          <w:p w14:paraId="1EF9684A" w14:textId="77777777" w:rsidR="0069698D" w:rsidRPr="00416C11" w:rsidRDefault="0069698D" w:rsidP="0069698D">
            <w:pPr>
              <w:rPr>
                <w:b w:val="0"/>
                <w:bCs w:val="0"/>
                <w:sz w:val="20"/>
                <w:szCs w:val="20"/>
              </w:rPr>
            </w:pPr>
            <w:r w:rsidRPr="00416C11">
              <w:rPr>
                <w:b w:val="0"/>
                <w:bCs w:val="0"/>
                <w:sz w:val="20"/>
                <w:szCs w:val="20"/>
              </w:rPr>
              <w:t xml:space="preserve">Kuhn, J. (1999) Buctril + Atrazine Acute Oral Toxicity Study in Rats: Final Report: Lab Project Number: 5053-99. Unpublished study prepared by Stillmeadow Inc. 19 p. {OPPTS 870.1100} </w:t>
            </w:r>
          </w:p>
        </w:tc>
      </w:tr>
      <w:tr w:rsidR="0069698D" w:rsidRPr="00416C11" w14:paraId="198FFDE3" w14:textId="77777777" w:rsidTr="0069698D">
        <w:trPr>
          <w:tblCellSpacing w:w="0" w:type="dxa"/>
        </w:trPr>
        <w:tc>
          <w:tcPr>
            <w:tcW w:w="0" w:type="auto"/>
            <w:hideMark/>
          </w:tcPr>
          <w:p w14:paraId="06B1A0F6" w14:textId="77777777" w:rsidR="0069698D" w:rsidRPr="00416C11" w:rsidRDefault="0069698D" w:rsidP="0069698D">
            <w:pPr>
              <w:rPr>
                <w:b w:val="0"/>
                <w:bCs w:val="0"/>
                <w:sz w:val="20"/>
                <w:szCs w:val="20"/>
              </w:rPr>
            </w:pPr>
            <w:r w:rsidRPr="00416C11">
              <w:rPr>
                <w:b w:val="0"/>
                <w:bCs w:val="0"/>
                <w:sz w:val="20"/>
                <w:szCs w:val="20"/>
              </w:rPr>
              <w:t>44932105</w:t>
            </w:r>
          </w:p>
        </w:tc>
        <w:tc>
          <w:tcPr>
            <w:tcW w:w="0" w:type="auto"/>
            <w:vAlign w:val="center"/>
            <w:hideMark/>
          </w:tcPr>
          <w:p w14:paraId="67789F9B" w14:textId="77777777" w:rsidR="0069698D" w:rsidRPr="00416C11" w:rsidRDefault="0069698D" w:rsidP="0069698D">
            <w:pPr>
              <w:rPr>
                <w:b w:val="0"/>
                <w:bCs w:val="0"/>
                <w:sz w:val="20"/>
                <w:szCs w:val="20"/>
              </w:rPr>
            </w:pPr>
            <w:r w:rsidRPr="00416C11">
              <w:rPr>
                <w:b w:val="0"/>
                <w:bCs w:val="0"/>
                <w:sz w:val="20"/>
                <w:szCs w:val="20"/>
              </w:rPr>
              <w:t xml:space="preserve">Glaza, S. (1999) Acute Oral Toxicity Study of GLY-IPA/G-30027/CGA-77102 II 4.3SC in Rats: Final Report: Lab Project Number: 90304137: 763-99. Unpublished study prepared by Covance Labs., Inc. 34 p. {OPPTS 870.1100} </w:t>
            </w:r>
          </w:p>
        </w:tc>
      </w:tr>
      <w:tr w:rsidR="0069698D" w:rsidRPr="00416C11" w14:paraId="7B82182B" w14:textId="77777777" w:rsidTr="0069698D">
        <w:trPr>
          <w:tblCellSpacing w:w="0" w:type="dxa"/>
        </w:trPr>
        <w:tc>
          <w:tcPr>
            <w:tcW w:w="0" w:type="auto"/>
            <w:hideMark/>
          </w:tcPr>
          <w:p w14:paraId="440BBB9D" w14:textId="77777777" w:rsidR="0069698D" w:rsidRPr="00416C11" w:rsidRDefault="0069698D" w:rsidP="0069698D">
            <w:pPr>
              <w:rPr>
                <w:b w:val="0"/>
                <w:bCs w:val="0"/>
                <w:sz w:val="20"/>
                <w:szCs w:val="20"/>
              </w:rPr>
            </w:pPr>
            <w:r w:rsidRPr="00416C11">
              <w:rPr>
                <w:b w:val="0"/>
                <w:bCs w:val="0"/>
                <w:sz w:val="20"/>
                <w:szCs w:val="20"/>
              </w:rPr>
              <w:t>44944002</w:t>
            </w:r>
          </w:p>
        </w:tc>
        <w:tc>
          <w:tcPr>
            <w:tcW w:w="0" w:type="auto"/>
            <w:vAlign w:val="center"/>
            <w:hideMark/>
          </w:tcPr>
          <w:p w14:paraId="11296130" w14:textId="77777777" w:rsidR="0069698D" w:rsidRPr="00416C11" w:rsidRDefault="0069698D" w:rsidP="0069698D">
            <w:pPr>
              <w:rPr>
                <w:b w:val="0"/>
                <w:bCs w:val="0"/>
                <w:sz w:val="20"/>
                <w:szCs w:val="20"/>
              </w:rPr>
            </w:pPr>
            <w:r w:rsidRPr="00416C11">
              <w:rPr>
                <w:b w:val="0"/>
                <w:bCs w:val="0"/>
                <w:sz w:val="20"/>
                <w:szCs w:val="20"/>
              </w:rPr>
              <w:t xml:space="preserve">Kuhn, J. (1999) Acute Oral Toxicity Study in Rats: Final Report: Bromox + Atrazine: Lab Project Number: 5002-99. Unpublished study prepared by STILLMEADOW, Inc. 18 p. {OPPTS 870.1100} </w:t>
            </w:r>
          </w:p>
        </w:tc>
      </w:tr>
      <w:tr w:rsidR="0069698D" w:rsidRPr="00416C11" w14:paraId="2953FAD0" w14:textId="77777777" w:rsidTr="0069698D">
        <w:trPr>
          <w:tblCellSpacing w:w="0" w:type="dxa"/>
        </w:trPr>
        <w:tc>
          <w:tcPr>
            <w:tcW w:w="0" w:type="auto"/>
            <w:hideMark/>
          </w:tcPr>
          <w:p w14:paraId="48E6307E" w14:textId="77777777" w:rsidR="0069698D" w:rsidRPr="00416C11" w:rsidRDefault="0069698D" w:rsidP="0069698D">
            <w:pPr>
              <w:rPr>
                <w:b w:val="0"/>
                <w:bCs w:val="0"/>
                <w:sz w:val="20"/>
                <w:szCs w:val="20"/>
              </w:rPr>
            </w:pPr>
            <w:r w:rsidRPr="00416C11">
              <w:rPr>
                <w:b w:val="0"/>
                <w:bCs w:val="0"/>
                <w:sz w:val="20"/>
                <w:szCs w:val="20"/>
              </w:rPr>
              <w:t>44961113</w:t>
            </w:r>
          </w:p>
        </w:tc>
        <w:tc>
          <w:tcPr>
            <w:tcW w:w="0" w:type="auto"/>
            <w:vAlign w:val="center"/>
            <w:hideMark/>
          </w:tcPr>
          <w:p w14:paraId="41DF29D0" w14:textId="77777777" w:rsidR="0069698D" w:rsidRPr="00416C11" w:rsidRDefault="0069698D" w:rsidP="0069698D">
            <w:pPr>
              <w:rPr>
                <w:b w:val="0"/>
                <w:bCs w:val="0"/>
                <w:sz w:val="20"/>
                <w:szCs w:val="20"/>
              </w:rPr>
            </w:pPr>
            <w:r w:rsidRPr="00416C11">
              <w:rPr>
                <w:b w:val="0"/>
                <w:bCs w:val="0"/>
                <w:sz w:val="20"/>
                <w:szCs w:val="20"/>
              </w:rPr>
              <w:t xml:space="preserve">Jones, J. (1994) Atranex Technical: Acute Oral Toxicity (Limit Test) in the Rat: Lab Project Number: 8/227. Unpublished study prepared by Safepharm Laboratories Limited. 23 p. </w:t>
            </w:r>
          </w:p>
        </w:tc>
      </w:tr>
      <w:tr w:rsidR="0069698D" w:rsidRPr="00416C11" w14:paraId="0D1EE405" w14:textId="77777777" w:rsidTr="0069698D">
        <w:trPr>
          <w:tblCellSpacing w:w="0" w:type="dxa"/>
        </w:trPr>
        <w:tc>
          <w:tcPr>
            <w:tcW w:w="0" w:type="auto"/>
            <w:hideMark/>
          </w:tcPr>
          <w:p w14:paraId="15C9C6C5" w14:textId="77777777" w:rsidR="0069698D" w:rsidRPr="00416C11" w:rsidRDefault="0069698D" w:rsidP="0069698D">
            <w:pPr>
              <w:rPr>
                <w:b w:val="0"/>
                <w:bCs w:val="0"/>
                <w:sz w:val="20"/>
                <w:szCs w:val="20"/>
              </w:rPr>
            </w:pPr>
            <w:r w:rsidRPr="00416C11">
              <w:rPr>
                <w:b w:val="0"/>
                <w:bCs w:val="0"/>
                <w:sz w:val="20"/>
                <w:szCs w:val="20"/>
              </w:rPr>
              <w:t>44964805</w:t>
            </w:r>
          </w:p>
        </w:tc>
        <w:tc>
          <w:tcPr>
            <w:tcW w:w="0" w:type="auto"/>
            <w:vAlign w:val="center"/>
            <w:hideMark/>
          </w:tcPr>
          <w:p w14:paraId="78DB38CC" w14:textId="77777777" w:rsidR="0069698D" w:rsidRPr="00416C11" w:rsidRDefault="0069698D" w:rsidP="0069698D">
            <w:pPr>
              <w:rPr>
                <w:b w:val="0"/>
                <w:bCs w:val="0"/>
                <w:sz w:val="20"/>
                <w:szCs w:val="20"/>
              </w:rPr>
            </w:pPr>
            <w:r w:rsidRPr="00416C11">
              <w:rPr>
                <w:b w:val="0"/>
                <w:bCs w:val="0"/>
                <w:sz w:val="20"/>
                <w:szCs w:val="20"/>
              </w:rPr>
              <w:t xml:space="preserve">Glaza, S. (1999) Acute Oral Toxicity Study of GLY-IPA/G-30027 4L-E in Rats: Final Report: Lab Project Number: COVANCE 90400311: 840-99. Unpublished study prepared by Covance Laboratories Inc. 34 p. {OPPTS 870.1100} </w:t>
            </w:r>
          </w:p>
        </w:tc>
      </w:tr>
      <w:tr w:rsidR="0069698D" w:rsidRPr="00416C11" w14:paraId="7802682B" w14:textId="77777777" w:rsidTr="0069698D">
        <w:trPr>
          <w:tblCellSpacing w:w="0" w:type="dxa"/>
        </w:trPr>
        <w:tc>
          <w:tcPr>
            <w:tcW w:w="0" w:type="auto"/>
            <w:hideMark/>
          </w:tcPr>
          <w:p w14:paraId="751E5BAB" w14:textId="77777777" w:rsidR="0069698D" w:rsidRPr="00416C11" w:rsidRDefault="0069698D" w:rsidP="0069698D">
            <w:pPr>
              <w:rPr>
                <w:b w:val="0"/>
                <w:bCs w:val="0"/>
                <w:sz w:val="20"/>
                <w:szCs w:val="20"/>
              </w:rPr>
            </w:pPr>
            <w:r w:rsidRPr="00416C11">
              <w:rPr>
                <w:b w:val="0"/>
                <w:bCs w:val="0"/>
                <w:sz w:val="20"/>
                <w:szCs w:val="20"/>
              </w:rPr>
              <w:t>45038801</w:t>
            </w:r>
          </w:p>
        </w:tc>
        <w:tc>
          <w:tcPr>
            <w:tcW w:w="0" w:type="auto"/>
            <w:vAlign w:val="center"/>
            <w:hideMark/>
          </w:tcPr>
          <w:p w14:paraId="28AFB6BE" w14:textId="77777777" w:rsidR="0069698D" w:rsidRPr="00416C11" w:rsidRDefault="0069698D" w:rsidP="0069698D">
            <w:pPr>
              <w:rPr>
                <w:b w:val="0"/>
                <w:bCs w:val="0"/>
                <w:sz w:val="20"/>
                <w:szCs w:val="20"/>
              </w:rPr>
            </w:pPr>
            <w:r w:rsidRPr="00416C11">
              <w:rPr>
                <w:b w:val="0"/>
                <w:bCs w:val="0"/>
                <w:sz w:val="20"/>
                <w:szCs w:val="20"/>
              </w:rPr>
              <w:t xml:space="preserve">Moore, G. (1999) Acute Oral Toxicity Study in Rats--Defined LD50: Atranex 4L (Atrazine): Lab Project Number: 7828: P320. Unpublished study prepared by Product Safety Labs. 25 p. {OPPTS 870.1100} </w:t>
            </w:r>
          </w:p>
        </w:tc>
      </w:tr>
      <w:tr w:rsidR="0069698D" w:rsidRPr="00416C11" w14:paraId="79FE8022" w14:textId="77777777" w:rsidTr="0069698D">
        <w:trPr>
          <w:tblCellSpacing w:w="0" w:type="dxa"/>
        </w:trPr>
        <w:tc>
          <w:tcPr>
            <w:tcW w:w="0" w:type="auto"/>
            <w:hideMark/>
          </w:tcPr>
          <w:p w14:paraId="0F632EF6" w14:textId="77777777" w:rsidR="0069698D" w:rsidRPr="00416C11" w:rsidRDefault="0069698D" w:rsidP="0069698D">
            <w:pPr>
              <w:rPr>
                <w:b w:val="0"/>
                <w:bCs w:val="0"/>
                <w:sz w:val="20"/>
                <w:szCs w:val="20"/>
              </w:rPr>
            </w:pPr>
            <w:r w:rsidRPr="00416C11">
              <w:rPr>
                <w:b w:val="0"/>
                <w:bCs w:val="0"/>
                <w:sz w:val="20"/>
                <w:szCs w:val="20"/>
              </w:rPr>
              <w:t>45083101</w:t>
            </w:r>
          </w:p>
        </w:tc>
        <w:tc>
          <w:tcPr>
            <w:tcW w:w="0" w:type="auto"/>
            <w:vAlign w:val="center"/>
            <w:hideMark/>
          </w:tcPr>
          <w:p w14:paraId="6B0D5839" w14:textId="77777777" w:rsidR="0069698D" w:rsidRPr="00416C11" w:rsidRDefault="0069698D" w:rsidP="0069698D">
            <w:pPr>
              <w:rPr>
                <w:b w:val="0"/>
                <w:bCs w:val="0"/>
                <w:sz w:val="20"/>
                <w:szCs w:val="20"/>
              </w:rPr>
            </w:pPr>
            <w:r w:rsidRPr="00416C11">
              <w:rPr>
                <w:b w:val="0"/>
                <w:bCs w:val="0"/>
                <w:sz w:val="20"/>
                <w:szCs w:val="20"/>
              </w:rPr>
              <w:t xml:space="preserve">Merkel, D. (2000) Acute Oral Toxicity Study in Rats-Defined LD50: Atranex 90 WDG: Lab Project Number: 8486: P320.MAKHT-AGAN. Unpublished study prepared by Product Safety Labs. 25 p. {OPPTS 870.1100} </w:t>
            </w:r>
          </w:p>
        </w:tc>
      </w:tr>
      <w:tr w:rsidR="0069698D" w:rsidRPr="00416C11" w14:paraId="42FEEE4D" w14:textId="77777777" w:rsidTr="0069698D">
        <w:trPr>
          <w:tblCellSpacing w:w="0" w:type="dxa"/>
        </w:trPr>
        <w:tc>
          <w:tcPr>
            <w:tcW w:w="0" w:type="auto"/>
            <w:hideMark/>
          </w:tcPr>
          <w:p w14:paraId="33869B41" w14:textId="77777777" w:rsidR="0069698D" w:rsidRPr="00416C11" w:rsidRDefault="0069698D" w:rsidP="0069698D">
            <w:pPr>
              <w:rPr>
                <w:b w:val="0"/>
                <w:bCs w:val="0"/>
                <w:sz w:val="20"/>
                <w:szCs w:val="20"/>
              </w:rPr>
            </w:pPr>
            <w:r w:rsidRPr="00416C11">
              <w:rPr>
                <w:b w:val="0"/>
                <w:bCs w:val="0"/>
                <w:sz w:val="20"/>
                <w:szCs w:val="20"/>
              </w:rPr>
              <w:t>45187206</w:t>
            </w:r>
          </w:p>
        </w:tc>
        <w:tc>
          <w:tcPr>
            <w:tcW w:w="0" w:type="auto"/>
            <w:vAlign w:val="center"/>
            <w:hideMark/>
          </w:tcPr>
          <w:p w14:paraId="4DFECCAD" w14:textId="77777777" w:rsidR="0069698D" w:rsidRPr="00416C11" w:rsidRDefault="0069698D" w:rsidP="0069698D">
            <w:pPr>
              <w:rPr>
                <w:b w:val="0"/>
                <w:bCs w:val="0"/>
                <w:sz w:val="20"/>
                <w:szCs w:val="20"/>
              </w:rPr>
            </w:pPr>
            <w:r w:rsidRPr="00416C11">
              <w:rPr>
                <w:b w:val="0"/>
                <w:bCs w:val="0"/>
                <w:sz w:val="20"/>
                <w:szCs w:val="20"/>
              </w:rPr>
              <w:t xml:space="preserve">Gamer, A.; Hildebrand, B. (2000) BAS 652 04 H: Acute Oral Toxicity in Rats: Lab Project Number: 10A0475/991139: 2000/1012365. Unpublished study prepared by BASF Aktiengesellschaft. 20 p. {OPPTS 870.1100} </w:t>
            </w:r>
          </w:p>
        </w:tc>
      </w:tr>
      <w:tr w:rsidR="0069698D" w:rsidRPr="00416C11" w14:paraId="5C85B877" w14:textId="77777777" w:rsidTr="0069698D">
        <w:trPr>
          <w:tblCellSpacing w:w="0" w:type="dxa"/>
        </w:trPr>
        <w:tc>
          <w:tcPr>
            <w:tcW w:w="0" w:type="auto"/>
            <w:hideMark/>
          </w:tcPr>
          <w:p w14:paraId="4908D790" w14:textId="77777777" w:rsidR="0069698D" w:rsidRPr="00416C11" w:rsidRDefault="0069698D" w:rsidP="0069698D">
            <w:pPr>
              <w:rPr>
                <w:b w:val="0"/>
                <w:bCs w:val="0"/>
                <w:sz w:val="20"/>
                <w:szCs w:val="20"/>
              </w:rPr>
            </w:pPr>
            <w:r w:rsidRPr="00416C11">
              <w:rPr>
                <w:b w:val="0"/>
                <w:bCs w:val="0"/>
                <w:sz w:val="20"/>
                <w:szCs w:val="20"/>
              </w:rPr>
              <w:t>45190305</w:t>
            </w:r>
          </w:p>
        </w:tc>
        <w:tc>
          <w:tcPr>
            <w:tcW w:w="0" w:type="auto"/>
            <w:vAlign w:val="center"/>
            <w:hideMark/>
          </w:tcPr>
          <w:p w14:paraId="7342961C" w14:textId="77777777" w:rsidR="0069698D" w:rsidRPr="00416C11" w:rsidRDefault="0069698D" w:rsidP="0069698D">
            <w:pPr>
              <w:rPr>
                <w:b w:val="0"/>
                <w:bCs w:val="0"/>
                <w:sz w:val="20"/>
                <w:szCs w:val="20"/>
              </w:rPr>
            </w:pPr>
            <w:r w:rsidRPr="00416C11">
              <w:rPr>
                <w:b w:val="0"/>
                <w:bCs w:val="0"/>
                <w:sz w:val="20"/>
                <w:szCs w:val="20"/>
              </w:rPr>
              <w:t xml:space="preserve">Kuhn, J. (2000) Acute Oral Toxicity Study in Rats: CGA-77102/G-30027/II/SAN837 4SC-A (Sequence II): Final Report: Lab Project Number: 5756-00: 723-00. Unpublished study prepared by STILLMEADOW, Inc. 22 p. {OPPTS 870.1100}. </w:t>
            </w:r>
          </w:p>
        </w:tc>
      </w:tr>
      <w:tr w:rsidR="0069698D" w:rsidRPr="00416C11" w14:paraId="482CED44" w14:textId="77777777" w:rsidTr="0069698D">
        <w:trPr>
          <w:tblCellSpacing w:w="0" w:type="dxa"/>
        </w:trPr>
        <w:tc>
          <w:tcPr>
            <w:tcW w:w="0" w:type="auto"/>
            <w:hideMark/>
          </w:tcPr>
          <w:p w14:paraId="110296A8" w14:textId="77777777" w:rsidR="0069698D" w:rsidRPr="00416C11" w:rsidRDefault="0069698D" w:rsidP="0069698D">
            <w:pPr>
              <w:rPr>
                <w:b w:val="0"/>
                <w:bCs w:val="0"/>
                <w:sz w:val="20"/>
                <w:szCs w:val="20"/>
              </w:rPr>
            </w:pPr>
            <w:r w:rsidRPr="00416C11">
              <w:rPr>
                <w:b w:val="0"/>
                <w:bCs w:val="0"/>
                <w:sz w:val="20"/>
                <w:szCs w:val="20"/>
              </w:rPr>
              <w:t>45235805</w:t>
            </w:r>
          </w:p>
        </w:tc>
        <w:tc>
          <w:tcPr>
            <w:tcW w:w="0" w:type="auto"/>
            <w:vAlign w:val="center"/>
            <w:hideMark/>
          </w:tcPr>
          <w:p w14:paraId="2B5A7450" w14:textId="77777777" w:rsidR="0069698D" w:rsidRPr="00416C11" w:rsidRDefault="0069698D" w:rsidP="0069698D">
            <w:pPr>
              <w:rPr>
                <w:b w:val="0"/>
                <w:bCs w:val="0"/>
                <w:sz w:val="20"/>
                <w:szCs w:val="20"/>
              </w:rPr>
            </w:pPr>
            <w:r w:rsidRPr="00416C11">
              <w:rPr>
                <w:b w:val="0"/>
                <w:bCs w:val="0"/>
                <w:sz w:val="20"/>
                <w:szCs w:val="20"/>
              </w:rPr>
              <w:t xml:space="preserve">Kuhn, J. (2000) Acute Oral Toxicity Study in Rats: CGA-77102/G-30027/II/GLY-IPA 4.9 SC-C: Final Report: Lab Project Number: 5928-00: 941-00. Unpublished study prepared by Stillmeadow, Inc. 18 p. {OPPTS 870.1100} </w:t>
            </w:r>
          </w:p>
        </w:tc>
      </w:tr>
      <w:tr w:rsidR="0069698D" w:rsidRPr="00416C11" w14:paraId="2B369549" w14:textId="77777777" w:rsidTr="0069698D">
        <w:trPr>
          <w:tblCellSpacing w:w="0" w:type="dxa"/>
        </w:trPr>
        <w:tc>
          <w:tcPr>
            <w:tcW w:w="0" w:type="auto"/>
            <w:hideMark/>
          </w:tcPr>
          <w:p w14:paraId="7E971920" w14:textId="77777777" w:rsidR="0069698D" w:rsidRPr="00416C11" w:rsidRDefault="0069698D" w:rsidP="0069698D">
            <w:pPr>
              <w:rPr>
                <w:b w:val="0"/>
                <w:bCs w:val="0"/>
                <w:sz w:val="20"/>
                <w:szCs w:val="20"/>
              </w:rPr>
            </w:pPr>
            <w:r w:rsidRPr="00416C11">
              <w:rPr>
                <w:b w:val="0"/>
                <w:bCs w:val="0"/>
                <w:sz w:val="20"/>
                <w:szCs w:val="20"/>
              </w:rPr>
              <w:t>45588105</w:t>
            </w:r>
          </w:p>
        </w:tc>
        <w:tc>
          <w:tcPr>
            <w:tcW w:w="0" w:type="auto"/>
            <w:vAlign w:val="center"/>
            <w:hideMark/>
          </w:tcPr>
          <w:p w14:paraId="05ABCF26" w14:textId="77777777" w:rsidR="0069698D" w:rsidRPr="00416C11" w:rsidRDefault="0069698D" w:rsidP="0069698D">
            <w:pPr>
              <w:rPr>
                <w:b w:val="0"/>
                <w:bCs w:val="0"/>
                <w:sz w:val="20"/>
                <w:szCs w:val="20"/>
              </w:rPr>
            </w:pPr>
            <w:r w:rsidRPr="00416C11">
              <w:rPr>
                <w:b w:val="0"/>
                <w:bCs w:val="0"/>
                <w:sz w:val="20"/>
                <w:szCs w:val="20"/>
              </w:rPr>
              <w:t xml:space="preserve">Sommer, E. (2001) Acute Oral Toxicity in the Rat: G-30027/CGA-77102/Mesotrione 3.9 SE-F (A-12854 F): Final Report: Lab Project Number: 20011101: 2678-01. Unpublished study prepared by Syngenta Crop Protection AG. 28 p. {OPPTS 870.1100} </w:t>
            </w:r>
          </w:p>
        </w:tc>
      </w:tr>
      <w:tr w:rsidR="0069698D" w:rsidRPr="00416C11" w14:paraId="34A1ECE6" w14:textId="77777777" w:rsidTr="0069698D">
        <w:trPr>
          <w:tblCellSpacing w:w="0" w:type="dxa"/>
        </w:trPr>
        <w:tc>
          <w:tcPr>
            <w:tcW w:w="0" w:type="auto"/>
            <w:hideMark/>
          </w:tcPr>
          <w:p w14:paraId="6809D900" w14:textId="77777777" w:rsidR="0069698D" w:rsidRPr="00416C11" w:rsidRDefault="0069698D" w:rsidP="0069698D">
            <w:pPr>
              <w:rPr>
                <w:b w:val="0"/>
                <w:bCs w:val="0"/>
                <w:sz w:val="20"/>
                <w:szCs w:val="20"/>
              </w:rPr>
            </w:pPr>
            <w:r w:rsidRPr="00416C11">
              <w:rPr>
                <w:b w:val="0"/>
                <w:bCs w:val="0"/>
                <w:sz w:val="20"/>
                <w:szCs w:val="20"/>
              </w:rPr>
              <w:t>45721104</w:t>
            </w:r>
          </w:p>
        </w:tc>
        <w:tc>
          <w:tcPr>
            <w:tcW w:w="0" w:type="auto"/>
            <w:vAlign w:val="center"/>
            <w:hideMark/>
          </w:tcPr>
          <w:p w14:paraId="5CD6B9C7" w14:textId="77777777" w:rsidR="0069698D" w:rsidRPr="00416C11" w:rsidRDefault="0069698D" w:rsidP="0069698D">
            <w:pPr>
              <w:rPr>
                <w:b w:val="0"/>
                <w:bCs w:val="0"/>
                <w:sz w:val="20"/>
                <w:szCs w:val="20"/>
              </w:rPr>
            </w:pPr>
            <w:r w:rsidRPr="00416C11">
              <w:rPr>
                <w:b w:val="0"/>
                <w:bCs w:val="0"/>
                <w:sz w:val="20"/>
                <w:szCs w:val="20"/>
              </w:rPr>
              <w:t xml:space="preserve">Moore, G. (2002) Acute Oral Toxicity Study in Rats--Limit Test: Drexel Trizmet II Herbicide: Lab Project Number: 12149: P320. Unpublished study prepared by Product Safety Labs. 23 p. {OPPTS 870.1100} </w:t>
            </w:r>
          </w:p>
        </w:tc>
      </w:tr>
      <w:tr w:rsidR="0069698D" w:rsidRPr="00416C11" w14:paraId="020C611A" w14:textId="77777777" w:rsidTr="0069698D">
        <w:trPr>
          <w:tblCellSpacing w:w="0" w:type="dxa"/>
        </w:trPr>
        <w:tc>
          <w:tcPr>
            <w:tcW w:w="0" w:type="auto"/>
            <w:hideMark/>
          </w:tcPr>
          <w:p w14:paraId="4309F2B8" w14:textId="77777777" w:rsidR="0069698D" w:rsidRPr="00416C11" w:rsidRDefault="0069698D" w:rsidP="0069698D">
            <w:pPr>
              <w:rPr>
                <w:b w:val="0"/>
                <w:bCs w:val="0"/>
                <w:sz w:val="20"/>
                <w:szCs w:val="20"/>
              </w:rPr>
            </w:pPr>
            <w:r w:rsidRPr="00416C11">
              <w:rPr>
                <w:b w:val="0"/>
                <w:bCs w:val="0"/>
                <w:sz w:val="20"/>
                <w:szCs w:val="20"/>
              </w:rPr>
              <w:lastRenderedPageBreak/>
              <w:t>45725303</w:t>
            </w:r>
          </w:p>
        </w:tc>
        <w:tc>
          <w:tcPr>
            <w:tcW w:w="0" w:type="auto"/>
            <w:vAlign w:val="center"/>
            <w:hideMark/>
          </w:tcPr>
          <w:p w14:paraId="6FB15B67" w14:textId="77777777" w:rsidR="0069698D" w:rsidRPr="00416C11" w:rsidRDefault="0069698D" w:rsidP="0069698D">
            <w:pPr>
              <w:rPr>
                <w:b w:val="0"/>
                <w:bCs w:val="0"/>
                <w:sz w:val="20"/>
                <w:szCs w:val="20"/>
              </w:rPr>
            </w:pPr>
            <w:r w:rsidRPr="00416C11">
              <w:rPr>
                <w:b w:val="0"/>
                <w:bCs w:val="0"/>
                <w:sz w:val="20"/>
                <w:szCs w:val="20"/>
              </w:rPr>
              <w:t xml:space="preserve">Merkel, D. (2002) Acute Oral Toxicity Study in Rats-LD50: G-30027/CGA-77102/Glyphosate-IPA 4.9 SC: Final Report: Lab Project Number: 11524: 2521-01. Unpublished study prepared by Product Safety Labs. 19 p. {OPPTS 870.1100} </w:t>
            </w:r>
          </w:p>
        </w:tc>
      </w:tr>
      <w:tr w:rsidR="0069698D" w:rsidRPr="00416C11" w14:paraId="4F37FDB5" w14:textId="77777777" w:rsidTr="0069698D">
        <w:trPr>
          <w:tblCellSpacing w:w="0" w:type="dxa"/>
        </w:trPr>
        <w:tc>
          <w:tcPr>
            <w:tcW w:w="0" w:type="auto"/>
            <w:hideMark/>
          </w:tcPr>
          <w:p w14:paraId="2FF5DE77" w14:textId="77777777" w:rsidR="0069698D" w:rsidRPr="00416C11" w:rsidRDefault="0069698D" w:rsidP="0069698D">
            <w:pPr>
              <w:rPr>
                <w:b w:val="0"/>
                <w:bCs w:val="0"/>
                <w:sz w:val="20"/>
                <w:szCs w:val="20"/>
              </w:rPr>
            </w:pPr>
            <w:r w:rsidRPr="00416C11">
              <w:rPr>
                <w:b w:val="0"/>
                <w:bCs w:val="0"/>
                <w:sz w:val="20"/>
                <w:szCs w:val="20"/>
              </w:rPr>
              <w:t>45729002</w:t>
            </w:r>
          </w:p>
        </w:tc>
        <w:tc>
          <w:tcPr>
            <w:tcW w:w="0" w:type="auto"/>
            <w:vAlign w:val="center"/>
            <w:hideMark/>
          </w:tcPr>
          <w:p w14:paraId="066441AB" w14:textId="77777777" w:rsidR="0069698D" w:rsidRPr="00416C11" w:rsidRDefault="0069698D" w:rsidP="0069698D">
            <w:pPr>
              <w:rPr>
                <w:b w:val="0"/>
                <w:bCs w:val="0"/>
                <w:sz w:val="20"/>
                <w:szCs w:val="20"/>
              </w:rPr>
            </w:pPr>
            <w:r w:rsidRPr="00416C11">
              <w:rPr>
                <w:b w:val="0"/>
                <w:bCs w:val="0"/>
                <w:sz w:val="20"/>
                <w:szCs w:val="20"/>
              </w:rPr>
              <w:t xml:space="preserve">Moore, G. (2001) Acute Oral Toxicity Study in Rats--Defined (LD50) Teamwork + Atrazine DF: Lab Project Number: 11186: P320. Unpublished study prepared by Product Safety Labs. 22 p. {OPPTS 870.1100} </w:t>
            </w:r>
          </w:p>
        </w:tc>
      </w:tr>
      <w:tr w:rsidR="0069698D" w:rsidRPr="00416C11" w14:paraId="51824A12" w14:textId="77777777" w:rsidTr="0069698D">
        <w:trPr>
          <w:tblCellSpacing w:w="0" w:type="dxa"/>
        </w:trPr>
        <w:tc>
          <w:tcPr>
            <w:tcW w:w="0" w:type="auto"/>
            <w:hideMark/>
          </w:tcPr>
          <w:p w14:paraId="320CF89F" w14:textId="77777777" w:rsidR="0069698D" w:rsidRPr="00416C11" w:rsidRDefault="0069698D" w:rsidP="0069698D">
            <w:pPr>
              <w:rPr>
                <w:b w:val="0"/>
                <w:bCs w:val="0"/>
                <w:sz w:val="20"/>
                <w:szCs w:val="20"/>
              </w:rPr>
            </w:pPr>
            <w:r w:rsidRPr="00416C11">
              <w:rPr>
                <w:b w:val="0"/>
                <w:bCs w:val="0"/>
                <w:sz w:val="20"/>
                <w:szCs w:val="20"/>
              </w:rPr>
              <w:t>45780401</w:t>
            </w:r>
          </w:p>
        </w:tc>
        <w:tc>
          <w:tcPr>
            <w:tcW w:w="0" w:type="auto"/>
            <w:vAlign w:val="center"/>
            <w:hideMark/>
          </w:tcPr>
          <w:p w14:paraId="36AACCDF" w14:textId="77777777" w:rsidR="0069698D" w:rsidRPr="00416C11" w:rsidRDefault="0069698D" w:rsidP="0069698D">
            <w:pPr>
              <w:rPr>
                <w:b w:val="0"/>
                <w:bCs w:val="0"/>
                <w:sz w:val="20"/>
                <w:szCs w:val="20"/>
              </w:rPr>
            </w:pPr>
            <w:r w:rsidRPr="00416C11">
              <w:rPr>
                <w:b w:val="0"/>
                <w:bCs w:val="0"/>
                <w:sz w:val="20"/>
                <w:szCs w:val="20"/>
              </w:rPr>
              <w:t xml:space="preserve">Gamer, A. (2001) BAS 652 05 H: Acute Oral Toxicity in Wistar Rats: Final Report: Lab Project Number: 10A0392/011060: 2001/1019563. Unpublished study prepared by BASF Aktiengesellschaft. 23 p. {OPPTS 870.1100} </w:t>
            </w:r>
          </w:p>
        </w:tc>
      </w:tr>
      <w:tr w:rsidR="0069698D" w:rsidRPr="00416C11" w14:paraId="6A723237" w14:textId="77777777" w:rsidTr="0069698D">
        <w:trPr>
          <w:tblCellSpacing w:w="0" w:type="dxa"/>
        </w:trPr>
        <w:tc>
          <w:tcPr>
            <w:tcW w:w="0" w:type="auto"/>
            <w:hideMark/>
          </w:tcPr>
          <w:p w14:paraId="0E608430" w14:textId="77777777" w:rsidR="0069698D" w:rsidRPr="00416C11" w:rsidRDefault="0069698D" w:rsidP="0069698D">
            <w:pPr>
              <w:rPr>
                <w:b w:val="0"/>
                <w:bCs w:val="0"/>
                <w:sz w:val="20"/>
                <w:szCs w:val="20"/>
              </w:rPr>
            </w:pPr>
            <w:r w:rsidRPr="00416C11">
              <w:rPr>
                <w:b w:val="0"/>
                <w:bCs w:val="0"/>
                <w:sz w:val="20"/>
                <w:szCs w:val="20"/>
              </w:rPr>
              <w:t>45783104</w:t>
            </w:r>
          </w:p>
        </w:tc>
        <w:tc>
          <w:tcPr>
            <w:tcW w:w="0" w:type="auto"/>
            <w:vAlign w:val="center"/>
            <w:hideMark/>
          </w:tcPr>
          <w:p w14:paraId="27BBCB47" w14:textId="77777777" w:rsidR="0069698D" w:rsidRPr="00416C11" w:rsidRDefault="0069698D" w:rsidP="0069698D">
            <w:pPr>
              <w:rPr>
                <w:b w:val="0"/>
                <w:bCs w:val="0"/>
                <w:sz w:val="20"/>
                <w:szCs w:val="20"/>
              </w:rPr>
            </w:pPr>
            <w:r w:rsidRPr="00416C11">
              <w:rPr>
                <w:b w:val="0"/>
                <w:bCs w:val="0"/>
                <w:sz w:val="20"/>
                <w:szCs w:val="20"/>
              </w:rPr>
              <w:t xml:space="preserve">Moore, G. (2002) Acute Oral Toxicity Up and Down Procedure in Rats: Metolachlor-AT: Lab Project Number: 12372: P320 UDP. Unpublished study prepared by Product Safety Labs. 16 p. {OPPTS 870.1100} </w:t>
            </w:r>
          </w:p>
        </w:tc>
      </w:tr>
      <w:tr w:rsidR="0069698D" w:rsidRPr="00416C11" w14:paraId="70DD6E94" w14:textId="77777777" w:rsidTr="0069698D">
        <w:trPr>
          <w:tblCellSpacing w:w="0" w:type="dxa"/>
        </w:trPr>
        <w:tc>
          <w:tcPr>
            <w:tcW w:w="0" w:type="auto"/>
            <w:hideMark/>
          </w:tcPr>
          <w:p w14:paraId="39FD5680" w14:textId="77777777" w:rsidR="0069698D" w:rsidRPr="00416C11" w:rsidRDefault="0069698D" w:rsidP="0069698D">
            <w:pPr>
              <w:rPr>
                <w:b w:val="0"/>
                <w:bCs w:val="0"/>
                <w:sz w:val="20"/>
                <w:szCs w:val="20"/>
              </w:rPr>
            </w:pPr>
            <w:r w:rsidRPr="00416C11">
              <w:rPr>
                <w:b w:val="0"/>
                <w:bCs w:val="0"/>
                <w:sz w:val="20"/>
                <w:szCs w:val="20"/>
              </w:rPr>
              <w:t>45854101</w:t>
            </w:r>
          </w:p>
        </w:tc>
        <w:tc>
          <w:tcPr>
            <w:tcW w:w="0" w:type="auto"/>
            <w:vAlign w:val="center"/>
            <w:hideMark/>
          </w:tcPr>
          <w:p w14:paraId="46EC4344" w14:textId="77777777" w:rsidR="0069698D" w:rsidRPr="00416C11" w:rsidRDefault="0069698D" w:rsidP="0069698D">
            <w:pPr>
              <w:rPr>
                <w:b w:val="0"/>
                <w:bCs w:val="0"/>
                <w:sz w:val="20"/>
                <w:szCs w:val="20"/>
              </w:rPr>
            </w:pPr>
            <w:r w:rsidRPr="00416C11">
              <w:rPr>
                <w:b w:val="0"/>
                <w:bCs w:val="0"/>
                <w:sz w:val="20"/>
                <w:szCs w:val="20"/>
              </w:rPr>
              <w:t xml:space="preserve">Wilson, C. (2002) GF-878: An Acute Oral Toxicity Study in Fischer 344 Rats: Final Report: Lab Project Number: 3504.232: 021024: 3504232. Unpublished study prepared by Springborn Laboratories, Inc. 87 p. {870.1100} </w:t>
            </w:r>
          </w:p>
        </w:tc>
      </w:tr>
    </w:tbl>
    <w:p w14:paraId="79E80CA9" w14:textId="77777777" w:rsidR="0069698D" w:rsidRPr="00416C11" w:rsidRDefault="0069698D" w:rsidP="0069698D">
      <w:pPr>
        <w:rPr>
          <w:b w:val="0"/>
          <w:bCs w:val="0"/>
          <w:sz w:val="22"/>
          <w:szCs w:val="22"/>
        </w:rPr>
      </w:pPr>
      <w:r w:rsidRPr="00416C11">
        <w:rPr>
          <w:b w:val="0"/>
          <w:bCs w:val="0"/>
          <w:sz w:val="22"/>
          <w:szCs w:val="22"/>
        </w:rPr>
        <w:t>81-2       Acute dermal toxicity in rabbits or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7852041" w14:textId="77777777" w:rsidTr="0069698D">
        <w:trPr>
          <w:tblCellSpacing w:w="0" w:type="dxa"/>
        </w:trPr>
        <w:tc>
          <w:tcPr>
            <w:tcW w:w="0" w:type="auto"/>
            <w:shd w:val="clear" w:color="auto" w:fill="FFFFFF"/>
            <w:vAlign w:val="center"/>
            <w:hideMark/>
          </w:tcPr>
          <w:p w14:paraId="563ABAFC"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26243EAC"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00FB72CD" w14:textId="77777777" w:rsidTr="0069698D">
        <w:trPr>
          <w:tblCellSpacing w:w="0" w:type="dxa"/>
        </w:trPr>
        <w:tc>
          <w:tcPr>
            <w:tcW w:w="0" w:type="auto"/>
            <w:vAlign w:val="center"/>
            <w:hideMark/>
          </w:tcPr>
          <w:p w14:paraId="29333A4D" w14:textId="77777777" w:rsidR="0069698D" w:rsidRPr="00416C11" w:rsidRDefault="0069698D" w:rsidP="0069698D">
            <w:pPr>
              <w:rPr>
                <w:b w:val="0"/>
                <w:bCs w:val="0"/>
                <w:sz w:val="20"/>
                <w:szCs w:val="20"/>
              </w:rPr>
            </w:pPr>
            <w:r w:rsidRPr="00416C11">
              <w:rPr>
                <w:b w:val="0"/>
                <w:bCs w:val="0"/>
                <w:sz w:val="20"/>
                <w:szCs w:val="20"/>
              </w:rPr>
              <w:pict w14:anchorId="6240C2BC">
                <v:rect id="_x0000_i5005" style="width:0;height:.75pt" o:hralign="center" o:hrstd="t" o:hrnoshade="t" o:hr="t" fillcolor="#006" stroked="f"/>
              </w:pict>
            </w:r>
          </w:p>
        </w:tc>
        <w:tc>
          <w:tcPr>
            <w:tcW w:w="0" w:type="auto"/>
            <w:vAlign w:val="center"/>
            <w:hideMark/>
          </w:tcPr>
          <w:p w14:paraId="2D5069E6" w14:textId="77777777" w:rsidR="0069698D" w:rsidRPr="00416C11" w:rsidRDefault="0069698D" w:rsidP="0069698D">
            <w:pPr>
              <w:rPr>
                <w:b w:val="0"/>
                <w:bCs w:val="0"/>
                <w:sz w:val="20"/>
                <w:szCs w:val="20"/>
              </w:rPr>
            </w:pPr>
            <w:r w:rsidRPr="00416C11">
              <w:rPr>
                <w:b w:val="0"/>
                <w:bCs w:val="0"/>
                <w:sz w:val="20"/>
                <w:szCs w:val="20"/>
              </w:rPr>
              <w:pict w14:anchorId="697B830E">
                <v:rect id="_x0000_i5006" style="width:0;height:.75pt" o:hralign="center" o:hrstd="t" o:hrnoshade="t" o:hr="t" fillcolor="#006" stroked="f"/>
              </w:pict>
            </w:r>
          </w:p>
        </w:tc>
      </w:tr>
      <w:tr w:rsidR="0069698D" w:rsidRPr="00416C11" w14:paraId="0285754F" w14:textId="77777777" w:rsidTr="0069698D">
        <w:trPr>
          <w:tblCellSpacing w:w="0" w:type="dxa"/>
        </w:trPr>
        <w:tc>
          <w:tcPr>
            <w:tcW w:w="0" w:type="auto"/>
            <w:hideMark/>
          </w:tcPr>
          <w:p w14:paraId="496FD892" w14:textId="77777777" w:rsidR="0069698D" w:rsidRPr="00416C11" w:rsidRDefault="0069698D" w:rsidP="0069698D">
            <w:pPr>
              <w:rPr>
                <w:b w:val="0"/>
                <w:bCs w:val="0"/>
                <w:sz w:val="20"/>
                <w:szCs w:val="20"/>
              </w:rPr>
            </w:pPr>
            <w:r w:rsidRPr="00416C11">
              <w:rPr>
                <w:b w:val="0"/>
                <w:bCs w:val="0"/>
                <w:sz w:val="20"/>
                <w:szCs w:val="20"/>
              </w:rPr>
              <w:t>15568</w:t>
            </w:r>
          </w:p>
        </w:tc>
        <w:tc>
          <w:tcPr>
            <w:tcW w:w="0" w:type="auto"/>
            <w:vAlign w:val="center"/>
            <w:hideMark/>
          </w:tcPr>
          <w:p w14:paraId="62D4386C" w14:textId="77777777" w:rsidR="0069698D" w:rsidRPr="00416C11" w:rsidRDefault="0069698D" w:rsidP="0069698D">
            <w:pPr>
              <w:rPr>
                <w:b w:val="0"/>
                <w:bCs w:val="0"/>
                <w:sz w:val="20"/>
                <w:szCs w:val="20"/>
              </w:rPr>
            </w:pPr>
            <w:r w:rsidRPr="00416C11">
              <w:rPr>
                <w:b w:val="0"/>
                <w:bCs w:val="0"/>
                <w:sz w:val="20"/>
                <w:szCs w:val="20"/>
              </w:rPr>
              <w:t xml:space="preserve">Lazzara, K.; Paa, H. (1975) Report to Ciba-Geigy Corporation: Acute Dermal Toxicity Study with a 1:4 Aqueous Suspension of CGA-24705 &amp; Atrazine (2.5:2.0) 4.5L in Albino Rabbits: IBT No. 601-08061. (Unpublished study received Jun 20, 1977 under 100-590; prepared by Industrial Bio-Test Laboratories, Inc., submitted by Ciba- Geigy Corp., Greensboro, N.C.; CDL:230687-C) </w:t>
            </w:r>
          </w:p>
        </w:tc>
      </w:tr>
      <w:tr w:rsidR="0069698D" w:rsidRPr="00416C11" w14:paraId="77C4A6B8" w14:textId="77777777" w:rsidTr="0069698D">
        <w:trPr>
          <w:tblCellSpacing w:w="0" w:type="dxa"/>
        </w:trPr>
        <w:tc>
          <w:tcPr>
            <w:tcW w:w="0" w:type="auto"/>
            <w:hideMark/>
          </w:tcPr>
          <w:p w14:paraId="54F204A8" w14:textId="77777777" w:rsidR="0069698D" w:rsidRPr="00416C11" w:rsidRDefault="0069698D" w:rsidP="0069698D">
            <w:pPr>
              <w:rPr>
                <w:b w:val="0"/>
                <w:bCs w:val="0"/>
                <w:sz w:val="20"/>
                <w:szCs w:val="20"/>
              </w:rPr>
            </w:pPr>
            <w:r w:rsidRPr="00416C11">
              <w:rPr>
                <w:b w:val="0"/>
                <w:bCs w:val="0"/>
                <w:sz w:val="20"/>
                <w:szCs w:val="20"/>
              </w:rPr>
              <w:t>22834</w:t>
            </w:r>
          </w:p>
        </w:tc>
        <w:tc>
          <w:tcPr>
            <w:tcW w:w="0" w:type="auto"/>
            <w:vAlign w:val="center"/>
            <w:hideMark/>
          </w:tcPr>
          <w:p w14:paraId="63A97A45" w14:textId="77777777" w:rsidR="0069698D" w:rsidRPr="00416C11" w:rsidRDefault="0069698D" w:rsidP="0069698D">
            <w:pPr>
              <w:rPr>
                <w:b w:val="0"/>
                <w:bCs w:val="0"/>
                <w:sz w:val="20"/>
                <w:szCs w:val="20"/>
              </w:rPr>
            </w:pPr>
            <w:r w:rsidRPr="00416C11">
              <w:rPr>
                <w:b w:val="0"/>
                <w:bCs w:val="0"/>
                <w:sz w:val="20"/>
                <w:szCs w:val="20"/>
              </w:rPr>
              <w:t xml:space="preserve">McGahan, M.; Anderson, R.; Adamir, E.R. (1977) Acute Percutaneous Toxicity Study in Rabbits with SD-50093 (Lot # AB-070677): Project No. WIL-1104-77 (RA-257). (Unpublished study received Jan 25, 1978 under 201-281; submitted by Shell Chemical Co., Washington, D.C.; CDL:232739-G) </w:t>
            </w:r>
          </w:p>
        </w:tc>
      </w:tr>
      <w:tr w:rsidR="0069698D" w:rsidRPr="00416C11" w14:paraId="20FECB0E" w14:textId="77777777" w:rsidTr="0069698D">
        <w:trPr>
          <w:tblCellSpacing w:w="0" w:type="dxa"/>
        </w:trPr>
        <w:tc>
          <w:tcPr>
            <w:tcW w:w="0" w:type="auto"/>
            <w:hideMark/>
          </w:tcPr>
          <w:p w14:paraId="4E3CD223" w14:textId="77777777" w:rsidR="0069698D" w:rsidRPr="00416C11" w:rsidRDefault="0069698D" w:rsidP="0069698D">
            <w:pPr>
              <w:rPr>
                <w:b w:val="0"/>
                <w:bCs w:val="0"/>
                <w:sz w:val="20"/>
                <w:szCs w:val="20"/>
              </w:rPr>
            </w:pPr>
            <w:r w:rsidRPr="00416C11">
              <w:rPr>
                <w:b w:val="0"/>
                <w:bCs w:val="0"/>
                <w:sz w:val="20"/>
                <w:szCs w:val="20"/>
              </w:rPr>
              <w:t>22851</w:t>
            </w:r>
          </w:p>
        </w:tc>
        <w:tc>
          <w:tcPr>
            <w:tcW w:w="0" w:type="auto"/>
            <w:vAlign w:val="center"/>
            <w:hideMark/>
          </w:tcPr>
          <w:p w14:paraId="0E5654C5" w14:textId="77777777" w:rsidR="0069698D" w:rsidRPr="00416C11" w:rsidRDefault="0069698D" w:rsidP="0069698D">
            <w:pPr>
              <w:rPr>
                <w:b w:val="0"/>
                <w:bCs w:val="0"/>
                <w:sz w:val="20"/>
                <w:szCs w:val="20"/>
              </w:rPr>
            </w:pPr>
            <w:r w:rsidRPr="00416C11">
              <w:rPr>
                <w:b w:val="0"/>
                <w:bCs w:val="0"/>
                <w:sz w:val="20"/>
                <w:szCs w:val="20"/>
              </w:rPr>
              <w:t xml:space="preserve">Baker, R.G. (1976) Report to Shell Development Company: Acute Tox- icity Studies with SD 50093 (80% W.P.) Batch No. M2089-16: IBT No. 8530-09471. (Unpublished study received Oct 19, 1977 under 201-403; prepared by Industrial Bio-Test Laboratories, Inc., submitted by Shell Chemical Co., Washington, D.C.; CDL:232056-B) </w:t>
            </w:r>
          </w:p>
        </w:tc>
      </w:tr>
      <w:tr w:rsidR="0069698D" w:rsidRPr="00416C11" w14:paraId="3BA71ABC" w14:textId="77777777" w:rsidTr="0069698D">
        <w:trPr>
          <w:tblCellSpacing w:w="0" w:type="dxa"/>
        </w:trPr>
        <w:tc>
          <w:tcPr>
            <w:tcW w:w="0" w:type="auto"/>
            <w:hideMark/>
          </w:tcPr>
          <w:p w14:paraId="69C0A87B" w14:textId="77777777" w:rsidR="0069698D" w:rsidRPr="00416C11" w:rsidRDefault="0069698D" w:rsidP="0069698D">
            <w:pPr>
              <w:rPr>
                <w:b w:val="0"/>
                <w:bCs w:val="0"/>
                <w:sz w:val="20"/>
                <w:szCs w:val="20"/>
              </w:rPr>
            </w:pPr>
            <w:r w:rsidRPr="00416C11">
              <w:rPr>
                <w:b w:val="0"/>
                <w:bCs w:val="0"/>
                <w:sz w:val="20"/>
                <w:szCs w:val="20"/>
              </w:rPr>
              <w:t>22994</w:t>
            </w:r>
          </w:p>
        </w:tc>
        <w:tc>
          <w:tcPr>
            <w:tcW w:w="0" w:type="auto"/>
            <w:vAlign w:val="center"/>
            <w:hideMark/>
          </w:tcPr>
          <w:p w14:paraId="1F0C7311" w14:textId="77777777" w:rsidR="0069698D" w:rsidRPr="00416C11" w:rsidRDefault="0069698D" w:rsidP="0069698D">
            <w:pPr>
              <w:rPr>
                <w:b w:val="0"/>
                <w:bCs w:val="0"/>
                <w:sz w:val="20"/>
                <w:szCs w:val="20"/>
              </w:rPr>
            </w:pPr>
            <w:r w:rsidRPr="00416C11">
              <w:rPr>
                <w:b w:val="0"/>
                <w:bCs w:val="0"/>
                <w:sz w:val="20"/>
                <w:szCs w:val="20"/>
              </w:rPr>
              <w:t xml:space="preserve">Rausina, G. (1972) Report to Monsanto Company: Acute Dermal Toxic- ity Study with Lasso/Atrazine 9-6G in Albino Rabbits: IBT No. A1728. (Unpublished study received Aug 17, 1972 under 524- 304; prepared by Industrial Bio-Test Laboratories, Inc., submit- ted by Monsanto Co., Washington, D.C.; CDL:004038-D) </w:t>
            </w:r>
          </w:p>
        </w:tc>
      </w:tr>
      <w:tr w:rsidR="0069698D" w:rsidRPr="00416C11" w14:paraId="412BCB34" w14:textId="77777777" w:rsidTr="0069698D">
        <w:trPr>
          <w:tblCellSpacing w:w="0" w:type="dxa"/>
        </w:trPr>
        <w:tc>
          <w:tcPr>
            <w:tcW w:w="0" w:type="auto"/>
            <w:hideMark/>
          </w:tcPr>
          <w:p w14:paraId="14B963AF" w14:textId="77777777" w:rsidR="0069698D" w:rsidRPr="00416C11" w:rsidRDefault="0069698D" w:rsidP="0069698D">
            <w:pPr>
              <w:rPr>
                <w:b w:val="0"/>
                <w:bCs w:val="0"/>
                <w:sz w:val="20"/>
                <w:szCs w:val="20"/>
              </w:rPr>
            </w:pPr>
            <w:r w:rsidRPr="00416C11">
              <w:rPr>
                <w:b w:val="0"/>
                <w:bCs w:val="0"/>
                <w:sz w:val="20"/>
                <w:szCs w:val="20"/>
              </w:rPr>
              <w:t>23036</w:t>
            </w:r>
          </w:p>
        </w:tc>
        <w:tc>
          <w:tcPr>
            <w:tcW w:w="0" w:type="auto"/>
            <w:vAlign w:val="center"/>
            <w:hideMark/>
          </w:tcPr>
          <w:p w14:paraId="2731EBB2" w14:textId="77777777" w:rsidR="0069698D" w:rsidRPr="00416C11" w:rsidRDefault="0069698D" w:rsidP="0069698D">
            <w:pPr>
              <w:rPr>
                <w:b w:val="0"/>
                <w:bCs w:val="0"/>
                <w:sz w:val="20"/>
                <w:szCs w:val="20"/>
              </w:rPr>
            </w:pPr>
            <w:r w:rsidRPr="00416C11">
              <w:rPr>
                <w:b w:val="0"/>
                <w:bCs w:val="0"/>
                <w:sz w:val="20"/>
                <w:szCs w:val="20"/>
              </w:rPr>
              <w:t xml:space="preserve">Birch, M.D. (1978) ?Acute Toxicity Studies with Lasso/Atrazine Flowable--CP 50144 on Rats and Rabbits|: Project No. Y-78-160. (Unpublished study including letter dated Aug 14, 1978 from R.M. Comotto to L.H. Hannah, received Dec 27, 1978 under 524-329; prepared by Younger Laboratories, Inc., submitted by Monsanto Co., Washington, D.C.; CDL:237706) </w:t>
            </w:r>
          </w:p>
        </w:tc>
      </w:tr>
      <w:tr w:rsidR="0069698D" w:rsidRPr="00416C11" w14:paraId="170687F4" w14:textId="77777777" w:rsidTr="0069698D">
        <w:trPr>
          <w:tblCellSpacing w:w="0" w:type="dxa"/>
        </w:trPr>
        <w:tc>
          <w:tcPr>
            <w:tcW w:w="0" w:type="auto"/>
            <w:hideMark/>
          </w:tcPr>
          <w:p w14:paraId="481F64EE" w14:textId="77777777" w:rsidR="0069698D" w:rsidRPr="00416C11" w:rsidRDefault="0069698D" w:rsidP="0069698D">
            <w:pPr>
              <w:rPr>
                <w:b w:val="0"/>
                <w:bCs w:val="0"/>
                <w:sz w:val="20"/>
                <w:szCs w:val="20"/>
              </w:rPr>
            </w:pPr>
            <w:r w:rsidRPr="00416C11">
              <w:rPr>
                <w:b w:val="0"/>
                <w:bCs w:val="0"/>
                <w:sz w:val="20"/>
                <w:szCs w:val="20"/>
              </w:rPr>
              <w:lastRenderedPageBreak/>
              <w:t>23467</w:t>
            </w:r>
          </w:p>
        </w:tc>
        <w:tc>
          <w:tcPr>
            <w:tcW w:w="0" w:type="auto"/>
            <w:vAlign w:val="center"/>
            <w:hideMark/>
          </w:tcPr>
          <w:p w14:paraId="776FCC88" w14:textId="77777777" w:rsidR="0069698D" w:rsidRPr="00416C11" w:rsidRDefault="0069698D" w:rsidP="0069698D">
            <w:pPr>
              <w:rPr>
                <w:b w:val="0"/>
                <w:bCs w:val="0"/>
                <w:sz w:val="20"/>
                <w:szCs w:val="20"/>
              </w:rPr>
            </w:pPr>
            <w:r w:rsidRPr="00416C11">
              <w:rPr>
                <w:b w:val="0"/>
                <w:bCs w:val="0"/>
                <w:sz w:val="20"/>
                <w:szCs w:val="20"/>
              </w:rPr>
              <w:t xml:space="preserve">Palazzolo, R.J. (1965) Report to Geigy Chemical Corporation: Acute Toxicity Studies on Atra-Bor 8P. (Unpublished study received Aug 5, 1965 under 100-447; prepared by Industrial Bio-Test Labo- ratories, Inc., submitted by Ciba-Geigy Corp., Greensboro, N.C.; CDL:100549-B) </w:t>
            </w:r>
          </w:p>
        </w:tc>
      </w:tr>
      <w:tr w:rsidR="0069698D" w:rsidRPr="00416C11" w14:paraId="686D3584" w14:textId="77777777" w:rsidTr="0069698D">
        <w:trPr>
          <w:tblCellSpacing w:w="0" w:type="dxa"/>
        </w:trPr>
        <w:tc>
          <w:tcPr>
            <w:tcW w:w="0" w:type="auto"/>
            <w:hideMark/>
          </w:tcPr>
          <w:p w14:paraId="709A4992" w14:textId="77777777" w:rsidR="0069698D" w:rsidRPr="00416C11" w:rsidRDefault="0069698D" w:rsidP="0069698D">
            <w:pPr>
              <w:rPr>
                <w:b w:val="0"/>
                <w:bCs w:val="0"/>
                <w:sz w:val="20"/>
                <w:szCs w:val="20"/>
              </w:rPr>
            </w:pPr>
            <w:r w:rsidRPr="00416C11">
              <w:rPr>
                <w:b w:val="0"/>
                <w:bCs w:val="0"/>
                <w:sz w:val="20"/>
                <w:szCs w:val="20"/>
              </w:rPr>
              <w:t>23471</w:t>
            </w:r>
          </w:p>
        </w:tc>
        <w:tc>
          <w:tcPr>
            <w:tcW w:w="0" w:type="auto"/>
            <w:vAlign w:val="center"/>
            <w:hideMark/>
          </w:tcPr>
          <w:p w14:paraId="6A054D23" w14:textId="77777777" w:rsidR="0069698D" w:rsidRPr="00416C11" w:rsidRDefault="0069698D" w:rsidP="0069698D">
            <w:pPr>
              <w:rPr>
                <w:b w:val="0"/>
                <w:bCs w:val="0"/>
                <w:sz w:val="20"/>
                <w:szCs w:val="20"/>
              </w:rPr>
            </w:pPr>
            <w:r w:rsidRPr="00416C11">
              <w:rPr>
                <w:b w:val="0"/>
                <w:bCs w:val="0"/>
                <w:sz w:val="20"/>
                <w:szCs w:val="20"/>
              </w:rPr>
              <w:t xml:space="preserve">Griffiths, J.T.; Babish, J.G. (1978) Amended Report: The Acute Der- mal Toxicity (LDI50^) of Atratol^(R)I 80W ARS No. 2012/77; Batch No. FL-761273 with New Zealand Rabbits. (Unpublished study re- ceived Nov 30, 1979 under 100-503; prepared by Food and Drug Re- search Laboratories, Inc., submitted by Ciba-Geigy Corp., Greensboro, N.C.; CDL:241409-C) </w:t>
            </w:r>
          </w:p>
        </w:tc>
      </w:tr>
      <w:tr w:rsidR="0069698D" w:rsidRPr="00416C11" w14:paraId="6525E4B3" w14:textId="77777777" w:rsidTr="0069698D">
        <w:trPr>
          <w:tblCellSpacing w:w="0" w:type="dxa"/>
        </w:trPr>
        <w:tc>
          <w:tcPr>
            <w:tcW w:w="0" w:type="auto"/>
            <w:hideMark/>
          </w:tcPr>
          <w:p w14:paraId="40AB082F" w14:textId="77777777" w:rsidR="0069698D" w:rsidRPr="00416C11" w:rsidRDefault="0069698D" w:rsidP="0069698D">
            <w:pPr>
              <w:rPr>
                <w:b w:val="0"/>
                <w:bCs w:val="0"/>
                <w:sz w:val="20"/>
                <w:szCs w:val="20"/>
              </w:rPr>
            </w:pPr>
            <w:r w:rsidRPr="00416C11">
              <w:rPr>
                <w:b w:val="0"/>
                <w:bCs w:val="0"/>
                <w:sz w:val="20"/>
                <w:szCs w:val="20"/>
              </w:rPr>
              <w:t>23478</w:t>
            </w:r>
          </w:p>
        </w:tc>
        <w:tc>
          <w:tcPr>
            <w:tcW w:w="0" w:type="auto"/>
            <w:vAlign w:val="center"/>
            <w:hideMark/>
          </w:tcPr>
          <w:p w14:paraId="7C65B6E2" w14:textId="77777777" w:rsidR="0069698D" w:rsidRPr="00416C11" w:rsidRDefault="0069698D" w:rsidP="0069698D">
            <w:pPr>
              <w:rPr>
                <w:b w:val="0"/>
                <w:bCs w:val="0"/>
                <w:sz w:val="20"/>
                <w:szCs w:val="20"/>
              </w:rPr>
            </w:pPr>
            <w:r w:rsidRPr="00416C11">
              <w:rPr>
                <w:b w:val="0"/>
                <w:bCs w:val="0"/>
                <w:sz w:val="20"/>
                <w:szCs w:val="20"/>
              </w:rPr>
              <w:t xml:space="preserve">Birch, M.D. (1972) Toxicological Investigation of: Ramrod/Atra- zine--3-1-Ratio W.P. 68%: Project No. Y-72-118. (Unpublished study received Oct 16, 1979 under KS 79/17; prepared by Younger Laboratories, Inc., submitted by state of Kansas for Monsanto Co., Washington, D.C.; CDL:241182-C) </w:t>
            </w:r>
          </w:p>
        </w:tc>
      </w:tr>
      <w:tr w:rsidR="0069698D" w:rsidRPr="00416C11" w14:paraId="0A6B6968" w14:textId="77777777" w:rsidTr="0069698D">
        <w:trPr>
          <w:tblCellSpacing w:w="0" w:type="dxa"/>
        </w:trPr>
        <w:tc>
          <w:tcPr>
            <w:tcW w:w="0" w:type="auto"/>
            <w:hideMark/>
          </w:tcPr>
          <w:p w14:paraId="79C396BE" w14:textId="77777777" w:rsidR="0069698D" w:rsidRPr="00416C11" w:rsidRDefault="0069698D" w:rsidP="0069698D">
            <w:pPr>
              <w:rPr>
                <w:b w:val="0"/>
                <w:bCs w:val="0"/>
                <w:sz w:val="20"/>
                <w:szCs w:val="20"/>
              </w:rPr>
            </w:pPr>
            <w:r w:rsidRPr="00416C11">
              <w:rPr>
                <w:b w:val="0"/>
                <w:bCs w:val="0"/>
                <w:sz w:val="20"/>
                <w:szCs w:val="20"/>
              </w:rPr>
              <w:t>23480</w:t>
            </w:r>
          </w:p>
        </w:tc>
        <w:tc>
          <w:tcPr>
            <w:tcW w:w="0" w:type="auto"/>
            <w:vAlign w:val="center"/>
            <w:hideMark/>
          </w:tcPr>
          <w:p w14:paraId="5F7AF08E" w14:textId="77777777" w:rsidR="0069698D" w:rsidRPr="00416C11" w:rsidRDefault="0069698D" w:rsidP="0069698D">
            <w:pPr>
              <w:rPr>
                <w:b w:val="0"/>
                <w:bCs w:val="0"/>
                <w:sz w:val="20"/>
                <w:szCs w:val="20"/>
              </w:rPr>
            </w:pPr>
            <w:r w:rsidRPr="00416C11">
              <w:rPr>
                <w:b w:val="0"/>
                <w:bCs w:val="0"/>
                <w:sz w:val="20"/>
                <w:szCs w:val="20"/>
              </w:rPr>
              <w:t xml:space="preserve">Birch, M.D. (1978) ?Toxicity Studies on Ramrod Atrazine Flowable in Rats and Rabbits|: Project No. Y-78-139. (Unpublished study received Oct 16, 1979 under KS 79/17; prepared by Younger Labo- ratories, Inc., submitted by state of Kansas for Monsanto Co., Washington, D.C.; CDL:241182-E) </w:t>
            </w:r>
          </w:p>
        </w:tc>
      </w:tr>
      <w:tr w:rsidR="0069698D" w:rsidRPr="00416C11" w14:paraId="3A1E3B9D" w14:textId="77777777" w:rsidTr="0069698D">
        <w:trPr>
          <w:tblCellSpacing w:w="0" w:type="dxa"/>
        </w:trPr>
        <w:tc>
          <w:tcPr>
            <w:tcW w:w="0" w:type="auto"/>
            <w:hideMark/>
          </w:tcPr>
          <w:p w14:paraId="55B76AE2" w14:textId="77777777" w:rsidR="0069698D" w:rsidRPr="00416C11" w:rsidRDefault="0069698D" w:rsidP="0069698D">
            <w:pPr>
              <w:rPr>
                <w:b w:val="0"/>
                <w:bCs w:val="0"/>
                <w:sz w:val="20"/>
                <w:szCs w:val="20"/>
              </w:rPr>
            </w:pPr>
            <w:r w:rsidRPr="00416C11">
              <w:rPr>
                <w:b w:val="0"/>
                <w:bCs w:val="0"/>
                <w:sz w:val="20"/>
                <w:szCs w:val="20"/>
              </w:rPr>
              <w:t>23483</w:t>
            </w:r>
          </w:p>
        </w:tc>
        <w:tc>
          <w:tcPr>
            <w:tcW w:w="0" w:type="auto"/>
            <w:vAlign w:val="center"/>
            <w:hideMark/>
          </w:tcPr>
          <w:p w14:paraId="788C5177" w14:textId="77777777" w:rsidR="0069698D" w:rsidRPr="00416C11" w:rsidRDefault="0069698D" w:rsidP="0069698D">
            <w:pPr>
              <w:rPr>
                <w:b w:val="0"/>
                <w:bCs w:val="0"/>
                <w:sz w:val="20"/>
                <w:szCs w:val="20"/>
              </w:rPr>
            </w:pPr>
            <w:r w:rsidRPr="00416C11">
              <w:rPr>
                <w:b w:val="0"/>
                <w:bCs w:val="0"/>
                <w:sz w:val="20"/>
                <w:szCs w:val="20"/>
              </w:rPr>
              <w:t xml:space="preserve">Gabriel, K.L. (1969) Acute Dermal Toxicity--Rabbits. (Unpublished study received Oct 2, 1969 under 264-253; prepared by Biosearch, Inc., submitted by Union Carbide Agricultural Products Co., Am- bler, Pa.; CDL:100523-D) </w:t>
            </w:r>
          </w:p>
        </w:tc>
      </w:tr>
      <w:tr w:rsidR="0069698D" w:rsidRPr="00416C11" w14:paraId="6607BD50" w14:textId="77777777" w:rsidTr="0069698D">
        <w:trPr>
          <w:tblCellSpacing w:w="0" w:type="dxa"/>
        </w:trPr>
        <w:tc>
          <w:tcPr>
            <w:tcW w:w="0" w:type="auto"/>
            <w:hideMark/>
          </w:tcPr>
          <w:p w14:paraId="34E1D9C4" w14:textId="77777777" w:rsidR="0069698D" w:rsidRPr="00416C11" w:rsidRDefault="0069698D" w:rsidP="0069698D">
            <w:pPr>
              <w:rPr>
                <w:b w:val="0"/>
                <w:bCs w:val="0"/>
                <w:sz w:val="20"/>
                <w:szCs w:val="20"/>
              </w:rPr>
            </w:pPr>
            <w:r w:rsidRPr="00416C11">
              <w:rPr>
                <w:b w:val="0"/>
                <w:bCs w:val="0"/>
                <w:sz w:val="20"/>
                <w:szCs w:val="20"/>
              </w:rPr>
              <w:t>23560</w:t>
            </w:r>
          </w:p>
        </w:tc>
        <w:tc>
          <w:tcPr>
            <w:tcW w:w="0" w:type="auto"/>
            <w:vAlign w:val="center"/>
            <w:hideMark/>
          </w:tcPr>
          <w:p w14:paraId="576C04FA" w14:textId="77777777" w:rsidR="0069698D" w:rsidRPr="00416C11" w:rsidRDefault="0069698D" w:rsidP="0069698D">
            <w:pPr>
              <w:rPr>
                <w:b w:val="0"/>
                <w:bCs w:val="0"/>
                <w:sz w:val="20"/>
                <w:szCs w:val="20"/>
              </w:rPr>
            </w:pPr>
            <w:r w:rsidRPr="00416C11">
              <w:rPr>
                <w:b w:val="0"/>
                <w:bCs w:val="0"/>
                <w:sz w:val="20"/>
                <w:szCs w:val="20"/>
              </w:rPr>
              <w:t xml:space="preserve">Ebbens, K. (1971) Report to Geigy Agricultural Chemicals Division of Ciba-Geigy Corporation: Acute Toxicity Studies with Atrazine 90W: IBT No. A9369. (Unpublished study received Jun 2, 1977 un- der 100-585; prepared by Industrial Bio-Test Laboratories, Inc., submitted by Ciba-Geigy Corp., Greensboro, N.C.; CDL:230301-B) </w:t>
            </w:r>
          </w:p>
        </w:tc>
      </w:tr>
      <w:tr w:rsidR="0069698D" w:rsidRPr="00416C11" w14:paraId="260C6708" w14:textId="77777777" w:rsidTr="0069698D">
        <w:trPr>
          <w:tblCellSpacing w:w="0" w:type="dxa"/>
        </w:trPr>
        <w:tc>
          <w:tcPr>
            <w:tcW w:w="0" w:type="auto"/>
            <w:hideMark/>
          </w:tcPr>
          <w:p w14:paraId="51F6A5BD" w14:textId="77777777" w:rsidR="0069698D" w:rsidRPr="00416C11" w:rsidRDefault="0069698D" w:rsidP="0069698D">
            <w:pPr>
              <w:rPr>
                <w:b w:val="0"/>
                <w:bCs w:val="0"/>
                <w:sz w:val="20"/>
                <w:szCs w:val="20"/>
              </w:rPr>
            </w:pPr>
            <w:r w:rsidRPr="00416C11">
              <w:rPr>
                <w:b w:val="0"/>
                <w:bCs w:val="0"/>
                <w:sz w:val="20"/>
                <w:szCs w:val="20"/>
              </w:rPr>
              <w:t>23564</w:t>
            </w:r>
          </w:p>
        </w:tc>
        <w:tc>
          <w:tcPr>
            <w:tcW w:w="0" w:type="auto"/>
            <w:vAlign w:val="center"/>
            <w:hideMark/>
          </w:tcPr>
          <w:p w14:paraId="7E413147" w14:textId="77777777" w:rsidR="0069698D" w:rsidRPr="00416C11" w:rsidRDefault="0069698D" w:rsidP="0069698D">
            <w:pPr>
              <w:rPr>
                <w:b w:val="0"/>
                <w:bCs w:val="0"/>
                <w:sz w:val="20"/>
                <w:szCs w:val="20"/>
              </w:rPr>
            </w:pPr>
            <w:r w:rsidRPr="00416C11">
              <w:rPr>
                <w:b w:val="0"/>
                <w:bCs w:val="0"/>
                <w:sz w:val="20"/>
                <w:szCs w:val="20"/>
              </w:rPr>
              <w:t xml:space="preserve">Kretchmar, B. (1971) Report to Geigy Agricultural Chemicals Divi- sion of Ciba-Geigy Corporation: Acute Toxicity Studies with Aa- trex 4L with Ethylene glycol-5.0% GA-2-233: IBT No. A9536. (Un- published study received Jun 2, 1977 under 100-497; prepared by Industrial Bio-Test Laboratories, Inc., submitted by Ciba-Geigy Corp., Greensboro, N.C.; CDL:230299-B) </w:t>
            </w:r>
          </w:p>
        </w:tc>
      </w:tr>
      <w:tr w:rsidR="0069698D" w:rsidRPr="00416C11" w14:paraId="08C6D166" w14:textId="77777777" w:rsidTr="0069698D">
        <w:trPr>
          <w:tblCellSpacing w:w="0" w:type="dxa"/>
        </w:trPr>
        <w:tc>
          <w:tcPr>
            <w:tcW w:w="0" w:type="auto"/>
            <w:hideMark/>
          </w:tcPr>
          <w:p w14:paraId="44D969A9" w14:textId="77777777" w:rsidR="0069698D" w:rsidRPr="00416C11" w:rsidRDefault="0069698D" w:rsidP="0069698D">
            <w:pPr>
              <w:rPr>
                <w:b w:val="0"/>
                <w:bCs w:val="0"/>
                <w:sz w:val="20"/>
                <w:szCs w:val="20"/>
              </w:rPr>
            </w:pPr>
            <w:r w:rsidRPr="00416C11">
              <w:rPr>
                <w:b w:val="0"/>
                <w:bCs w:val="0"/>
                <w:sz w:val="20"/>
                <w:szCs w:val="20"/>
              </w:rPr>
              <w:t>23637</w:t>
            </w:r>
          </w:p>
        </w:tc>
        <w:tc>
          <w:tcPr>
            <w:tcW w:w="0" w:type="auto"/>
            <w:vAlign w:val="center"/>
            <w:hideMark/>
          </w:tcPr>
          <w:p w14:paraId="63B7445F" w14:textId="77777777" w:rsidR="0069698D" w:rsidRPr="00416C11" w:rsidRDefault="0069698D" w:rsidP="0069698D">
            <w:pPr>
              <w:rPr>
                <w:b w:val="0"/>
                <w:bCs w:val="0"/>
                <w:sz w:val="20"/>
                <w:szCs w:val="20"/>
              </w:rPr>
            </w:pPr>
            <w:r w:rsidRPr="00416C11">
              <w:rPr>
                <w:b w:val="0"/>
                <w:bCs w:val="0"/>
                <w:sz w:val="20"/>
                <w:szCs w:val="20"/>
              </w:rPr>
              <w:t xml:space="preserve">Birch, M.D. (1976) Toxicology Data for Lasso/Atrazine Flowable: Project No. Y-76-352. (Unpublished study received Apr 1, 1977 under 524-EX-25; prepared in cooperation with Younger Laborato- ries, Inc., submitted by Monsanto Co., Washington, D.C.; CDL: 229235-B) </w:t>
            </w:r>
          </w:p>
        </w:tc>
      </w:tr>
      <w:tr w:rsidR="0069698D" w:rsidRPr="00416C11" w14:paraId="0658F26C" w14:textId="77777777" w:rsidTr="0069698D">
        <w:trPr>
          <w:tblCellSpacing w:w="0" w:type="dxa"/>
        </w:trPr>
        <w:tc>
          <w:tcPr>
            <w:tcW w:w="0" w:type="auto"/>
            <w:hideMark/>
          </w:tcPr>
          <w:p w14:paraId="4E5BE436" w14:textId="77777777" w:rsidR="0069698D" w:rsidRPr="00416C11" w:rsidRDefault="0069698D" w:rsidP="0069698D">
            <w:pPr>
              <w:rPr>
                <w:b w:val="0"/>
                <w:bCs w:val="0"/>
                <w:sz w:val="20"/>
                <w:szCs w:val="20"/>
              </w:rPr>
            </w:pPr>
            <w:r w:rsidRPr="00416C11">
              <w:rPr>
                <w:b w:val="0"/>
                <w:bCs w:val="0"/>
                <w:sz w:val="20"/>
                <w:szCs w:val="20"/>
              </w:rPr>
              <w:t>24359</w:t>
            </w:r>
          </w:p>
        </w:tc>
        <w:tc>
          <w:tcPr>
            <w:tcW w:w="0" w:type="auto"/>
            <w:vAlign w:val="center"/>
            <w:hideMark/>
          </w:tcPr>
          <w:p w14:paraId="364EC143" w14:textId="77777777" w:rsidR="0069698D" w:rsidRPr="00416C11" w:rsidRDefault="0069698D" w:rsidP="0069698D">
            <w:pPr>
              <w:rPr>
                <w:b w:val="0"/>
                <w:bCs w:val="0"/>
                <w:sz w:val="20"/>
                <w:szCs w:val="20"/>
              </w:rPr>
            </w:pPr>
            <w:r w:rsidRPr="00416C11">
              <w:rPr>
                <w:b w:val="0"/>
                <w:bCs w:val="0"/>
                <w:sz w:val="20"/>
                <w:szCs w:val="20"/>
              </w:rPr>
              <w:t xml:space="preserve">Scholler, J. (1970?) T-5655: Sutan+-Atrazine 18:6G Acute Toxicity Evaluation. (Unpublished study received Jan 29, 1976 under 476- 2103; submitted by Stauffer Chemical Co., Richmond, Calif.; CDL: 224608-A) </w:t>
            </w:r>
          </w:p>
        </w:tc>
      </w:tr>
      <w:tr w:rsidR="0069698D" w:rsidRPr="00416C11" w14:paraId="1606798E" w14:textId="77777777" w:rsidTr="0069698D">
        <w:trPr>
          <w:tblCellSpacing w:w="0" w:type="dxa"/>
        </w:trPr>
        <w:tc>
          <w:tcPr>
            <w:tcW w:w="0" w:type="auto"/>
            <w:hideMark/>
          </w:tcPr>
          <w:p w14:paraId="1D58CCDD" w14:textId="77777777" w:rsidR="0069698D" w:rsidRPr="00416C11" w:rsidRDefault="0069698D" w:rsidP="0069698D">
            <w:pPr>
              <w:rPr>
                <w:b w:val="0"/>
                <w:bCs w:val="0"/>
                <w:sz w:val="20"/>
                <w:szCs w:val="20"/>
              </w:rPr>
            </w:pPr>
            <w:r w:rsidRPr="00416C11">
              <w:rPr>
                <w:b w:val="0"/>
                <w:bCs w:val="0"/>
                <w:sz w:val="20"/>
                <w:szCs w:val="20"/>
              </w:rPr>
              <w:t>24418</w:t>
            </w:r>
          </w:p>
        </w:tc>
        <w:tc>
          <w:tcPr>
            <w:tcW w:w="0" w:type="auto"/>
            <w:vAlign w:val="center"/>
            <w:hideMark/>
          </w:tcPr>
          <w:p w14:paraId="72B7F387"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Company a Division of Shell Oil Company: Acute Toxicity Studies with SD 12011 Technical, Code No. 4-1-0-0: IBT No. 601-05145. (Un- published study received Aug 30, 1974 under 201-375; prepared by Industrial Bio-Test Laboratories, Inc., submitted by Shell Chemical Co., Washington, D.C.; CDL:028230-F) </w:t>
            </w:r>
          </w:p>
        </w:tc>
      </w:tr>
      <w:tr w:rsidR="0069698D" w:rsidRPr="00416C11" w14:paraId="17AE1134" w14:textId="77777777" w:rsidTr="0069698D">
        <w:trPr>
          <w:tblCellSpacing w:w="0" w:type="dxa"/>
        </w:trPr>
        <w:tc>
          <w:tcPr>
            <w:tcW w:w="0" w:type="auto"/>
            <w:hideMark/>
          </w:tcPr>
          <w:p w14:paraId="11720BA3" w14:textId="77777777" w:rsidR="0069698D" w:rsidRPr="00416C11" w:rsidRDefault="0069698D" w:rsidP="0069698D">
            <w:pPr>
              <w:rPr>
                <w:b w:val="0"/>
                <w:bCs w:val="0"/>
                <w:sz w:val="20"/>
                <w:szCs w:val="20"/>
              </w:rPr>
            </w:pPr>
            <w:r w:rsidRPr="00416C11">
              <w:rPr>
                <w:b w:val="0"/>
                <w:bCs w:val="0"/>
                <w:sz w:val="20"/>
                <w:szCs w:val="20"/>
              </w:rPr>
              <w:t>24419</w:t>
            </w:r>
          </w:p>
        </w:tc>
        <w:tc>
          <w:tcPr>
            <w:tcW w:w="0" w:type="auto"/>
            <w:vAlign w:val="center"/>
            <w:hideMark/>
          </w:tcPr>
          <w:p w14:paraId="5F3537E4"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Company a Division of Shell Oil Company: Acute Toxicity Studies with SD 12011--4 Lb/Gallon WDS, Code No. 4-1-3-1: IBT No. 601-05145. (Unpublished study received Aug 30, 1974 under 201-375; prepared by Industrial Bio-Test Laboratories, Inc., submitted by Shell Chemical Co., Washington, D.C.; CDL:028230-G) </w:t>
            </w:r>
          </w:p>
        </w:tc>
      </w:tr>
      <w:tr w:rsidR="0069698D" w:rsidRPr="00416C11" w14:paraId="7E032162" w14:textId="77777777" w:rsidTr="0069698D">
        <w:trPr>
          <w:tblCellSpacing w:w="0" w:type="dxa"/>
        </w:trPr>
        <w:tc>
          <w:tcPr>
            <w:tcW w:w="0" w:type="auto"/>
            <w:hideMark/>
          </w:tcPr>
          <w:p w14:paraId="0BD6B689" w14:textId="77777777" w:rsidR="0069698D" w:rsidRPr="00416C11" w:rsidRDefault="0069698D" w:rsidP="0069698D">
            <w:pPr>
              <w:rPr>
                <w:b w:val="0"/>
                <w:bCs w:val="0"/>
                <w:sz w:val="20"/>
                <w:szCs w:val="20"/>
              </w:rPr>
            </w:pPr>
            <w:r w:rsidRPr="00416C11">
              <w:rPr>
                <w:b w:val="0"/>
                <w:bCs w:val="0"/>
                <w:sz w:val="20"/>
                <w:szCs w:val="20"/>
              </w:rPr>
              <w:t>24420</w:t>
            </w:r>
          </w:p>
        </w:tc>
        <w:tc>
          <w:tcPr>
            <w:tcW w:w="0" w:type="auto"/>
            <w:vAlign w:val="center"/>
            <w:hideMark/>
          </w:tcPr>
          <w:p w14:paraId="4725538D"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Company a Division of Shell Oil Company: Acute Toxicity Studies with SD 12011--80% Wettable Powder, Code No. 4-1-2-1: </w:t>
            </w:r>
            <w:r w:rsidRPr="00416C11">
              <w:rPr>
                <w:b w:val="0"/>
                <w:bCs w:val="0"/>
                <w:sz w:val="20"/>
                <w:szCs w:val="20"/>
              </w:rPr>
              <w:lastRenderedPageBreak/>
              <w:t xml:space="preserve">IBT No. 601-05145. (Unpublished study received Aug 30, 1974 under 201-375; prepared by Industrial Bio-Test Laboratories, Inc., submitted by Shell Chemical Co., Washington, D.C.; CDL:028230-H) </w:t>
            </w:r>
          </w:p>
        </w:tc>
      </w:tr>
      <w:tr w:rsidR="0069698D" w:rsidRPr="00416C11" w14:paraId="745D73F5" w14:textId="77777777" w:rsidTr="0069698D">
        <w:trPr>
          <w:tblCellSpacing w:w="0" w:type="dxa"/>
        </w:trPr>
        <w:tc>
          <w:tcPr>
            <w:tcW w:w="0" w:type="auto"/>
            <w:hideMark/>
          </w:tcPr>
          <w:p w14:paraId="5924B2A6" w14:textId="77777777" w:rsidR="0069698D" w:rsidRPr="00416C11" w:rsidRDefault="0069698D" w:rsidP="0069698D">
            <w:pPr>
              <w:rPr>
                <w:b w:val="0"/>
                <w:bCs w:val="0"/>
                <w:sz w:val="20"/>
                <w:szCs w:val="20"/>
              </w:rPr>
            </w:pPr>
            <w:r w:rsidRPr="00416C11">
              <w:rPr>
                <w:b w:val="0"/>
                <w:bCs w:val="0"/>
                <w:sz w:val="20"/>
                <w:szCs w:val="20"/>
              </w:rPr>
              <w:lastRenderedPageBreak/>
              <w:t>24466</w:t>
            </w:r>
          </w:p>
        </w:tc>
        <w:tc>
          <w:tcPr>
            <w:tcW w:w="0" w:type="auto"/>
            <w:vAlign w:val="center"/>
            <w:hideMark/>
          </w:tcPr>
          <w:p w14:paraId="6FE6627E" w14:textId="77777777" w:rsidR="0069698D" w:rsidRPr="00416C11" w:rsidRDefault="0069698D" w:rsidP="0069698D">
            <w:pPr>
              <w:rPr>
                <w:b w:val="0"/>
                <w:bCs w:val="0"/>
                <w:sz w:val="20"/>
                <w:szCs w:val="20"/>
              </w:rPr>
            </w:pPr>
            <w:r w:rsidRPr="00416C11">
              <w:rPr>
                <w:b w:val="0"/>
                <w:bCs w:val="0"/>
                <w:sz w:val="20"/>
                <w:szCs w:val="20"/>
              </w:rPr>
              <w:t xml:space="preserve">Birch, M.D. (1972) Toxicological Investigation of: Ramrod/Atrazine--3-1-Ratio W.P. 68%--Lot: AHC 31: Y-72-118. (Unpublished study received Aug 11, 1972 under 524-303; prepared by Younger Laboratories, Inc., submitted by Monsanto Co., Washington, D.C.; CDL:004036-C) </w:t>
            </w:r>
          </w:p>
        </w:tc>
      </w:tr>
      <w:tr w:rsidR="0069698D" w:rsidRPr="00416C11" w14:paraId="2B0751A9" w14:textId="77777777" w:rsidTr="0069698D">
        <w:trPr>
          <w:tblCellSpacing w:w="0" w:type="dxa"/>
        </w:trPr>
        <w:tc>
          <w:tcPr>
            <w:tcW w:w="0" w:type="auto"/>
            <w:hideMark/>
          </w:tcPr>
          <w:p w14:paraId="40366555" w14:textId="77777777" w:rsidR="0069698D" w:rsidRPr="00416C11" w:rsidRDefault="0069698D" w:rsidP="0069698D">
            <w:pPr>
              <w:rPr>
                <w:b w:val="0"/>
                <w:bCs w:val="0"/>
                <w:sz w:val="20"/>
                <w:szCs w:val="20"/>
              </w:rPr>
            </w:pPr>
            <w:r w:rsidRPr="00416C11">
              <w:rPr>
                <w:b w:val="0"/>
                <w:bCs w:val="0"/>
                <w:sz w:val="20"/>
                <w:szCs w:val="20"/>
              </w:rPr>
              <w:t>24708</w:t>
            </w:r>
          </w:p>
        </w:tc>
        <w:tc>
          <w:tcPr>
            <w:tcW w:w="0" w:type="auto"/>
            <w:vAlign w:val="center"/>
            <w:hideMark/>
          </w:tcPr>
          <w:p w14:paraId="01DA33F1" w14:textId="77777777" w:rsidR="0069698D" w:rsidRPr="00416C11" w:rsidRDefault="0069698D" w:rsidP="0069698D">
            <w:pPr>
              <w:rPr>
                <w:b w:val="0"/>
                <w:bCs w:val="0"/>
                <w:sz w:val="20"/>
                <w:szCs w:val="20"/>
              </w:rPr>
            </w:pPr>
            <w:r w:rsidRPr="00416C11">
              <w:rPr>
                <w:b w:val="0"/>
                <w:bCs w:val="0"/>
                <w:sz w:val="20"/>
                <w:szCs w:val="20"/>
              </w:rPr>
              <w:t xml:space="preserve">Sachsse, K.; Bathe, R. (1976) Acute Dermal LDI50^ in the Rat of Technical G 30027: Project No. Siss 5663. (Unpublished study received Jun 2, 1977 under 100-529; prepared by Ciba-Geigy, Ltd., submitted by Ciba-Geigy Corp., Greensboro, N.C.; CDL: 230303-G) </w:t>
            </w:r>
          </w:p>
        </w:tc>
      </w:tr>
      <w:tr w:rsidR="0069698D" w:rsidRPr="00416C11" w14:paraId="36F842CD" w14:textId="77777777" w:rsidTr="0069698D">
        <w:trPr>
          <w:tblCellSpacing w:w="0" w:type="dxa"/>
        </w:trPr>
        <w:tc>
          <w:tcPr>
            <w:tcW w:w="0" w:type="auto"/>
            <w:hideMark/>
          </w:tcPr>
          <w:p w14:paraId="52D48136" w14:textId="77777777" w:rsidR="0069698D" w:rsidRPr="00416C11" w:rsidRDefault="0069698D" w:rsidP="0069698D">
            <w:pPr>
              <w:rPr>
                <w:b w:val="0"/>
                <w:bCs w:val="0"/>
                <w:sz w:val="20"/>
                <w:szCs w:val="20"/>
              </w:rPr>
            </w:pPr>
            <w:r w:rsidRPr="00416C11">
              <w:rPr>
                <w:b w:val="0"/>
                <w:bCs w:val="0"/>
                <w:sz w:val="20"/>
                <w:szCs w:val="20"/>
              </w:rPr>
              <w:t>24725</w:t>
            </w:r>
          </w:p>
        </w:tc>
        <w:tc>
          <w:tcPr>
            <w:tcW w:w="0" w:type="auto"/>
            <w:vAlign w:val="center"/>
            <w:hideMark/>
          </w:tcPr>
          <w:p w14:paraId="3D6DC3AB" w14:textId="77777777" w:rsidR="0069698D" w:rsidRPr="00416C11" w:rsidRDefault="0069698D" w:rsidP="0069698D">
            <w:pPr>
              <w:rPr>
                <w:b w:val="0"/>
                <w:bCs w:val="0"/>
                <w:sz w:val="20"/>
                <w:szCs w:val="20"/>
              </w:rPr>
            </w:pPr>
            <w:r w:rsidRPr="00416C11">
              <w:rPr>
                <w:b w:val="0"/>
                <w:bCs w:val="0"/>
                <w:sz w:val="20"/>
                <w:szCs w:val="20"/>
              </w:rPr>
              <w:t xml:space="preserve">Palazzolo, R.J. (1965) Report to Geigy Chemical Corporation: Acute Toxicity Studies on Atrazine 80W. (Unpublished study received Jun 2, 1977 under 100-439; prepared by Industrial Bio-Test Lab- oratories, Inc., submitted by Ciba-Geigy Corp., Greensboro, N.C.; CDL:230305-B) </w:t>
            </w:r>
          </w:p>
        </w:tc>
      </w:tr>
      <w:tr w:rsidR="0069698D" w:rsidRPr="00416C11" w14:paraId="3BB1CA15" w14:textId="77777777" w:rsidTr="0069698D">
        <w:trPr>
          <w:tblCellSpacing w:w="0" w:type="dxa"/>
        </w:trPr>
        <w:tc>
          <w:tcPr>
            <w:tcW w:w="0" w:type="auto"/>
            <w:hideMark/>
          </w:tcPr>
          <w:p w14:paraId="6D27777B" w14:textId="77777777" w:rsidR="0069698D" w:rsidRPr="00416C11" w:rsidRDefault="0069698D" w:rsidP="0069698D">
            <w:pPr>
              <w:rPr>
                <w:b w:val="0"/>
                <w:bCs w:val="0"/>
                <w:sz w:val="20"/>
                <w:szCs w:val="20"/>
              </w:rPr>
            </w:pPr>
            <w:r w:rsidRPr="00416C11">
              <w:rPr>
                <w:b w:val="0"/>
                <w:bCs w:val="0"/>
                <w:sz w:val="20"/>
                <w:szCs w:val="20"/>
              </w:rPr>
              <w:t>24748</w:t>
            </w:r>
          </w:p>
        </w:tc>
        <w:tc>
          <w:tcPr>
            <w:tcW w:w="0" w:type="auto"/>
            <w:vAlign w:val="center"/>
            <w:hideMark/>
          </w:tcPr>
          <w:p w14:paraId="1E1F8EB0" w14:textId="77777777" w:rsidR="0069698D" w:rsidRPr="00416C11" w:rsidRDefault="0069698D" w:rsidP="0069698D">
            <w:pPr>
              <w:rPr>
                <w:b w:val="0"/>
                <w:bCs w:val="0"/>
                <w:sz w:val="20"/>
                <w:szCs w:val="20"/>
              </w:rPr>
            </w:pPr>
            <w:r w:rsidRPr="00416C11">
              <w:rPr>
                <w:b w:val="0"/>
                <w:bCs w:val="0"/>
                <w:sz w:val="20"/>
                <w:szCs w:val="20"/>
              </w:rPr>
              <w:t xml:space="preserve">WARF Institute, Incorporated (19??) Acute Dermal Toxicity: WARF Institute No. 6093478. (Unpublished study received Jan 25, 1977 under 538-18; submitted by O.M. Scott &amp; Sons Co., Marysville, Ohio; CDL:231238-C) </w:t>
            </w:r>
          </w:p>
        </w:tc>
      </w:tr>
      <w:tr w:rsidR="0069698D" w:rsidRPr="00416C11" w14:paraId="0556F315" w14:textId="77777777" w:rsidTr="0069698D">
        <w:trPr>
          <w:tblCellSpacing w:w="0" w:type="dxa"/>
        </w:trPr>
        <w:tc>
          <w:tcPr>
            <w:tcW w:w="0" w:type="auto"/>
            <w:hideMark/>
          </w:tcPr>
          <w:p w14:paraId="2EA260CC" w14:textId="77777777" w:rsidR="0069698D" w:rsidRPr="00416C11" w:rsidRDefault="0069698D" w:rsidP="0069698D">
            <w:pPr>
              <w:rPr>
                <w:b w:val="0"/>
                <w:bCs w:val="0"/>
                <w:sz w:val="20"/>
                <w:szCs w:val="20"/>
              </w:rPr>
            </w:pPr>
            <w:r w:rsidRPr="00416C11">
              <w:rPr>
                <w:b w:val="0"/>
                <w:bCs w:val="0"/>
                <w:sz w:val="20"/>
                <w:szCs w:val="20"/>
              </w:rPr>
              <w:t>24755</w:t>
            </w:r>
          </w:p>
        </w:tc>
        <w:tc>
          <w:tcPr>
            <w:tcW w:w="0" w:type="auto"/>
            <w:vAlign w:val="center"/>
            <w:hideMark/>
          </w:tcPr>
          <w:p w14:paraId="26682B6E" w14:textId="77777777" w:rsidR="0069698D" w:rsidRPr="00416C11" w:rsidRDefault="0069698D" w:rsidP="0069698D">
            <w:pPr>
              <w:rPr>
                <w:b w:val="0"/>
                <w:bCs w:val="0"/>
                <w:sz w:val="20"/>
                <w:szCs w:val="20"/>
              </w:rPr>
            </w:pPr>
            <w:r w:rsidRPr="00416C11">
              <w:rPr>
                <w:b w:val="0"/>
                <w:bCs w:val="0"/>
                <w:sz w:val="20"/>
                <w:szCs w:val="20"/>
              </w:rPr>
              <w:t xml:space="preserve">Taylor, R.E. (1976) Acute Dermal Toxicity Study (LDI50^). (Unpub- lished study received Aug 26, 1976 under 1990-382; prepared by Harris Laboratories, Inc., submitted by Farmland Industries, Inc., Kansas City, Mo.; CDL:225556-D) </w:t>
            </w:r>
          </w:p>
        </w:tc>
      </w:tr>
      <w:tr w:rsidR="0069698D" w:rsidRPr="00416C11" w14:paraId="753BF716" w14:textId="77777777" w:rsidTr="0069698D">
        <w:trPr>
          <w:tblCellSpacing w:w="0" w:type="dxa"/>
        </w:trPr>
        <w:tc>
          <w:tcPr>
            <w:tcW w:w="0" w:type="auto"/>
            <w:hideMark/>
          </w:tcPr>
          <w:p w14:paraId="73B8111E" w14:textId="77777777" w:rsidR="0069698D" w:rsidRPr="00416C11" w:rsidRDefault="0069698D" w:rsidP="0069698D">
            <w:pPr>
              <w:rPr>
                <w:b w:val="0"/>
                <w:bCs w:val="0"/>
                <w:sz w:val="20"/>
                <w:szCs w:val="20"/>
              </w:rPr>
            </w:pPr>
            <w:r w:rsidRPr="00416C11">
              <w:rPr>
                <w:b w:val="0"/>
                <w:bCs w:val="0"/>
                <w:sz w:val="20"/>
                <w:szCs w:val="20"/>
              </w:rPr>
              <w:t>24763</w:t>
            </w:r>
          </w:p>
        </w:tc>
        <w:tc>
          <w:tcPr>
            <w:tcW w:w="0" w:type="auto"/>
            <w:vAlign w:val="center"/>
            <w:hideMark/>
          </w:tcPr>
          <w:p w14:paraId="77759758" w14:textId="77777777" w:rsidR="0069698D" w:rsidRPr="00416C11" w:rsidRDefault="0069698D" w:rsidP="0069698D">
            <w:pPr>
              <w:rPr>
                <w:b w:val="0"/>
                <w:bCs w:val="0"/>
                <w:sz w:val="20"/>
                <w:szCs w:val="20"/>
              </w:rPr>
            </w:pPr>
            <w:r w:rsidRPr="00416C11">
              <w:rPr>
                <w:b w:val="0"/>
                <w:bCs w:val="0"/>
                <w:sz w:val="20"/>
                <w:szCs w:val="20"/>
              </w:rPr>
              <w:t xml:space="preserve">Braun, W.G.; Rinehart, W.E. (1976) Acute Dermal Toxicity Study in Rabbits: Compound: Atrazine 4L: Project No. 4055-76. (Unpub- lished study received Feb 17, 1977 under 4057-76; prepared by Bio/dynamics, Inc., submitted by John J. Carroll Co., Fayette- ville, Ark.; CDL:228075-A) </w:t>
            </w:r>
          </w:p>
        </w:tc>
      </w:tr>
      <w:tr w:rsidR="0069698D" w:rsidRPr="00416C11" w14:paraId="48BD26E1" w14:textId="77777777" w:rsidTr="0069698D">
        <w:trPr>
          <w:tblCellSpacing w:w="0" w:type="dxa"/>
        </w:trPr>
        <w:tc>
          <w:tcPr>
            <w:tcW w:w="0" w:type="auto"/>
            <w:hideMark/>
          </w:tcPr>
          <w:p w14:paraId="18830B65" w14:textId="77777777" w:rsidR="0069698D" w:rsidRPr="00416C11" w:rsidRDefault="0069698D" w:rsidP="0069698D">
            <w:pPr>
              <w:rPr>
                <w:b w:val="0"/>
                <w:bCs w:val="0"/>
                <w:sz w:val="20"/>
                <w:szCs w:val="20"/>
              </w:rPr>
            </w:pPr>
            <w:r w:rsidRPr="00416C11">
              <w:rPr>
                <w:b w:val="0"/>
                <w:bCs w:val="0"/>
                <w:sz w:val="20"/>
                <w:szCs w:val="20"/>
              </w:rPr>
              <w:t>25254</w:t>
            </w:r>
          </w:p>
        </w:tc>
        <w:tc>
          <w:tcPr>
            <w:tcW w:w="0" w:type="auto"/>
            <w:vAlign w:val="center"/>
            <w:hideMark/>
          </w:tcPr>
          <w:p w14:paraId="7658D3AA" w14:textId="77777777" w:rsidR="0069698D" w:rsidRPr="00416C11" w:rsidRDefault="0069698D" w:rsidP="0069698D">
            <w:pPr>
              <w:rPr>
                <w:b w:val="0"/>
                <w:bCs w:val="0"/>
                <w:sz w:val="20"/>
                <w:szCs w:val="20"/>
              </w:rPr>
            </w:pPr>
            <w:r w:rsidRPr="00416C11">
              <w:rPr>
                <w:b w:val="0"/>
                <w:bCs w:val="0"/>
                <w:sz w:val="20"/>
                <w:szCs w:val="20"/>
              </w:rPr>
              <w:t xml:space="preserve">Henck, J.W.; Lockwood, D.D.; Burek, J.D. (1979) Acute Toxicological Properties of Bexton and Atrazine Flowable Herbicide Mixture. (Unpublished study received May 10, 1979 under NB 79/6; submit- ted by state of Nebraska for Dow Chemical U.S.A., Midland, Mich.; CDL:238504-B) </w:t>
            </w:r>
          </w:p>
        </w:tc>
      </w:tr>
      <w:tr w:rsidR="0069698D" w:rsidRPr="00416C11" w14:paraId="177AA435" w14:textId="77777777" w:rsidTr="0069698D">
        <w:trPr>
          <w:tblCellSpacing w:w="0" w:type="dxa"/>
        </w:trPr>
        <w:tc>
          <w:tcPr>
            <w:tcW w:w="0" w:type="auto"/>
            <w:hideMark/>
          </w:tcPr>
          <w:p w14:paraId="1B8964FA" w14:textId="77777777" w:rsidR="0069698D" w:rsidRPr="00416C11" w:rsidRDefault="0069698D" w:rsidP="0069698D">
            <w:pPr>
              <w:rPr>
                <w:b w:val="0"/>
                <w:bCs w:val="0"/>
                <w:sz w:val="20"/>
                <w:szCs w:val="20"/>
              </w:rPr>
            </w:pPr>
            <w:r w:rsidRPr="00416C11">
              <w:rPr>
                <w:b w:val="0"/>
                <w:bCs w:val="0"/>
                <w:sz w:val="20"/>
                <w:szCs w:val="20"/>
              </w:rPr>
              <w:t>26971</w:t>
            </w:r>
          </w:p>
        </w:tc>
        <w:tc>
          <w:tcPr>
            <w:tcW w:w="0" w:type="auto"/>
            <w:vAlign w:val="center"/>
            <w:hideMark/>
          </w:tcPr>
          <w:p w14:paraId="00F37921" w14:textId="77777777" w:rsidR="0069698D" w:rsidRPr="00416C11" w:rsidRDefault="0069698D" w:rsidP="0069698D">
            <w:pPr>
              <w:rPr>
                <w:b w:val="0"/>
                <w:bCs w:val="0"/>
                <w:sz w:val="20"/>
                <w:szCs w:val="20"/>
              </w:rPr>
            </w:pPr>
            <w:r w:rsidRPr="00416C11">
              <w:rPr>
                <w:b w:val="0"/>
                <w:bCs w:val="0"/>
                <w:sz w:val="20"/>
                <w:szCs w:val="20"/>
              </w:rPr>
              <w:t xml:space="preserve">Fischer, J.E. (1975) ?Toxicity of Prowl^(R)I Herbicide Tank Mixture to Albino Rats and Rabbits|: Report A75-132. (Unpublished study received Dec 29, 1975 under 241-243; submitted by American Cyanamid Co., Princeton, N.J.; CDL:223358-I) </w:t>
            </w:r>
          </w:p>
        </w:tc>
      </w:tr>
      <w:tr w:rsidR="0069698D" w:rsidRPr="00416C11" w14:paraId="26CE2E79" w14:textId="77777777" w:rsidTr="0069698D">
        <w:trPr>
          <w:tblCellSpacing w:w="0" w:type="dxa"/>
        </w:trPr>
        <w:tc>
          <w:tcPr>
            <w:tcW w:w="0" w:type="auto"/>
            <w:hideMark/>
          </w:tcPr>
          <w:p w14:paraId="56FA4817" w14:textId="77777777" w:rsidR="0069698D" w:rsidRPr="00416C11" w:rsidRDefault="0069698D" w:rsidP="0069698D">
            <w:pPr>
              <w:rPr>
                <w:b w:val="0"/>
                <w:bCs w:val="0"/>
                <w:sz w:val="20"/>
                <w:szCs w:val="20"/>
              </w:rPr>
            </w:pPr>
            <w:r w:rsidRPr="00416C11">
              <w:rPr>
                <w:b w:val="0"/>
                <w:bCs w:val="0"/>
                <w:sz w:val="20"/>
                <w:szCs w:val="20"/>
              </w:rPr>
              <w:t>27097</w:t>
            </w:r>
          </w:p>
        </w:tc>
        <w:tc>
          <w:tcPr>
            <w:tcW w:w="0" w:type="auto"/>
            <w:vAlign w:val="center"/>
            <w:hideMark/>
          </w:tcPr>
          <w:p w14:paraId="5AAC8098" w14:textId="77777777" w:rsidR="0069698D" w:rsidRPr="00416C11" w:rsidRDefault="0069698D" w:rsidP="0069698D">
            <w:pPr>
              <w:rPr>
                <w:b w:val="0"/>
                <w:bCs w:val="0"/>
                <w:sz w:val="20"/>
                <w:szCs w:val="20"/>
              </w:rPr>
            </w:pPr>
            <w:r w:rsidRPr="00416C11">
              <w:rPr>
                <w:b w:val="0"/>
                <w:bCs w:val="0"/>
                <w:sz w:val="20"/>
                <w:szCs w:val="20"/>
              </w:rPr>
              <w:t xml:space="preserve">Consultox Laboratories, Limited (1974) Atrazine: Acute Oral and Dermal Toxicity Evaluation. (Unpublished study received Apr 22, 1976 under 33660-1; submitted by Industria Prodotti Chemici, S.p.a., Novate Milanese, Italy; CDL:225976-A) </w:t>
            </w:r>
          </w:p>
        </w:tc>
      </w:tr>
      <w:tr w:rsidR="0069698D" w:rsidRPr="00416C11" w14:paraId="63C0AD30" w14:textId="77777777" w:rsidTr="0069698D">
        <w:trPr>
          <w:tblCellSpacing w:w="0" w:type="dxa"/>
        </w:trPr>
        <w:tc>
          <w:tcPr>
            <w:tcW w:w="0" w:type="auto"/>
            <w:hideMark/>
          </w:tcPr>
          <w:p w14:paraId="4ED996F9" w14:textId="77777777" w:rsidR="0069698D" w:rsidRPr="00416C11" w:rsidRDefault="0069698D" w:rsidP="0069698D">
            <w:pPr>
              <w:rPr>
                <w:b w:val="0"/>
                <w:bCs w:val="0"/>
                <w:sz w:val="20"/>
                <w:szCs w:val="20"/>
              </w:rPr>
            </w:pPr>
            <w:r w:rsidRPr="00416C11">
              <w:rPr>
                <w:b w:val="0"/>
                <w:bCs w:val="0"/>
                <w:sz w:val="20"/>
                <w:szCs w:val="20"/>
              </w:rPr>
              <w:t>27195</w:t>
            </w:r>
          </w:p>
        </w:tc>
        <w:tc>
          <w:tcPr>
            <w:tcW w:w="0" w:type="auto"/>
            <w:vAlign w:val="center"/>
            <w:hideMark/>
          </w:tcPr>
          <w:p w14:paraId="0C819F15" w14:textId="77777777" w:rsidR="0069698D" w:rsidRPr="00416C11" w:rsidRDefault="0069698D" w:rsidP="0069698D">
            <w:pPr>
              <w:rPr>
                <w:b w:val="0"/>
                <w:bCs w:val="0"/>
                <w:sz w:val="20"/>
                <w:szCs w:val="20"/>
              </w:rPr>
            </w:pPr>
            <w:r w:rsidRPr="00416C11">
              <w:rPr>
                <w:b w:val="0"/>
                <w:bCs w:val="0"/>
                <w:sz w:val="20"/>
                <w:szCs w:val="20"/>
              </w:rPr>
              <w:t xml:space="preserve">Ben-Dyke, R. (1971) Comparative Acute Toxicities of Atrazine Manufactured by Fisons and Geigy. (Unpublished study received Oct 12, 1976 under 10065-8; prepared by Fisons, Ltd., submitted by Fisons Corp., Agricultural Chemicals Div., Bedford, Mass.; CDL: 226311-E) </w:t>
            </w:r>
          </w:p>
        </w:tc>
      </w:tr>
      <w:tr w:rsidR="0069698D" w:rsidRPr="00416C11" w14:paraId="211DCE6F" w14:textId="77777777" w:rsidTr="0069698D">
        <w:trPr>
          <w:tblCellSpacing w:w="0" w:type="dxa"/>
        </w:trPr>
        <w:tc>
          <w:tcPr>
            <w:tcW w:w="0" w:type="auto"/>
            <w:hideMark/>
          </w:tcPr>
          <w:p w14:paraId="71C0EBFE" w14:textId="77777777" w:rsidR="0069698D" w:rsidRPr="00416C11" w:rsidRDefault="0069698D" w:rsidP="0069698D">
            <w:pPr>
              <w:rPr>
                <w:b w:val="0"/>
                <w:bCs w:val="0"/>
                <w:sz w:val="20"/>
                <w:szCs w:val="20"/>
              </w:rPr>
            </w:pPr>
            <w:r w:rsidRPr="00416C11">
              <w:rPr>
                <w:b w:val="0"/>
                <w:bCs w:val="0"/>
                <w:sz w:val="20"/>
                <w:szCs w:val="20"/>
              </w:rPr>
              <w:t>27196</w:t>
            </w:r>
          </w:p>
        </w:tc>
        <w:tc>
          <w:tcPr>
            <w:tcW w:w="0" w:type="auto"/>
            <w:vAlign w:val="center"/>
            <w:hideMark/>
          </w:tcPr>
          <w:p w14:paraId="112A5C26" w14:textId="77777777" w:rsidR="0069698D" w:rsidRPr="00416C11" w:rsidRDefault="0069698D" w:rsidP="0069698D">
            <w:pPr>
              <w:rPr>
                <w:b w:val="0"/>
                <w:bCs w:val="0"/>
                <w:sz w:val="20"/>
                <w:szCs w:val="20"/>
              </w:rPr>
            </w:pPr>
            <w:r w:rsidRPr="00416C11">
              <w:rPr>
                <w:b w:val="0"/>
                <w:bCs w:val="0"/>
                <w:sz w:val="20"/>
                <w:szCs w:val="20"/>
              </w:rPr>
              <w:t xml:space="preserve">Perry, M.C.; Thomas, F.G.; Ben-Dyke, R. (1973) Acute Toxicity of Technical Atrazine. (Unpublished study received Oct 12, 1976 under 10065-8; prepared by Fisons, Ltd., submitted by Fisons Corp., Agricultural Chemicals Div., Bedford, Mass.; CDL: 226311-F) </w:t>
            </w:r>
          </w:p>
        </w:tc>
      </w:tr>
      <w:tr w:rsidR="0069698D" w:rsidRPr="00416C11" w14:paraId="2846AA4E" w14:textId="77777777" w:rsidTr="0069698D">
        <w:trPr>
          <w:tblCellSpacing w:w="0" w:type="dxa"/>
        </w:trPr>
        <w:tc>
          <w:tcPr>
            <w:tcW w:w="0" w:type="auto"/>
            <w:hideMark/>
          </w:tcPr>
          <w:p w14:paraId="0F854DBF" w14:textId="77777777" w:rsidR="0069698D" w:rsidRPr="00416C11" w:rsidRDefault="0069698D" w:rsidP="0069698D">
            <w:pPr>
              <w:rPr>
                <w:b w:val="0"/>
                <w:bCs w:val="0"/>
                <w:sz w:val="20"/>
                <w:szCs w:val="20"/>
              </w:rPr>
            </w:pPr>
            <w:r w:rsidRPr="00416C11">
              <w:rPr>
                <w:b w:val="0"/>
                <w:bCs w:val="0"/>
                <w:sz w:val="20"/>
                <w:szCs w:val="20"/>
              </w:rPr>
              <w:t>27197</w:t>
            </w:r>
          </w:p>
        </w:tc>
        <w:tc>
          <w:tcPr>
            <w:tcW w:w="0" w:type="auto"/>
            <w:vAlign w:val="center"/>
            <w:hideMark/>
          </w:tcPr>
          <w:p w14:paraId="08044E90" w14:textId="77777777" w:rsidR="0069698D" w:rsidRPr="00416C11" w:rsidRDefault="0069698D" w:rsidP="0069698D">
            <w:pPr>
              <w:rPr>
                <w:b w:val="0"/>
                <w:bCs w:val="0"/>
                <w:sz w:val="20"/>
                <w:szCs w:val="20"/>
              </w:rPr>
            </w:pPr>
            <w:r w:rsidRPr="00416C11">
              <w:rPr>
                <w:b w:val="0"/>
                <w:bCs w:val="0"/>
                <w:sz w:val="20"/>
                <w:szCs w:val="20"/>
              </w:rPr>
              <w:t xml:space="preserve">Perry, M.C.; Thomas, F.G.; Ben-Dyke, R. (1973) Acute Toxicity of the Atrazine Formulation Vectal in the Guineapig. (Unpublished study received Oct 12, 1976 under 10065-8; prepared by Fisons, Ltd., submitted by Fisons Corp., Agricultural Chemicals Div., Bedford, Mass.; CDL:226311-H) </w:t>
            </w:r>
          </w:p>
        </w:tc>
      </w:tr>
      <w:tr w:rsidR="0069698D" w:rsidRPr="00416C11" w14:paraId="771A7268" w14:textId="77777777" w:rsidTr="0069698D">
        <w:trPr>
          <w:tblCellSpacing w:w="0" w:type="dxa"/>
        </w:trPr>
        <w:tc>
          <w:tcPr>
            <w:tcW w:w="0" w:type="auto"/>
            <w:hideMark/>
          </w:tcPr>
          <w:p w14:paraId="3A002A75" w14:textId="77777777" w:rsidR="0069698D" w:rsidRPr="00416C11" w:rsidRDefault="0069698D" w:rsidP="0069698D">
            <w:pPr>
              <w:rPr>
                <w:b w:val="0"/>
                <w:bCs w:val="0"/>
                <w:sz w:val="20"/>
                <w:szCs w:val="20"/>
              </w:rPr>
            </w:pPr>
            <w:r w:rsidRPr="00416C11">
              <w:rPr>
                <w:b w:val="0"/>
                <w:bCs w:val="0"/>
                <w:sz w:val="20"/>
                <w:szCs w:val="20"/>
              </w:rPr>
              <w:lastRenderedPageBreak/>
              <w:t>27212</w:t>
            </w:r>
          </w:p>
        </w:tc>
        <w:tc>
          <w:tcPr>
            <w:tcW w:w="0" w:type="auto"/>
            <w:vAlign w:val="center"/>
            <w:hideMark/>
          </w:tcPr>
          <w:p w14:paraId="3369A638" w14:textId="77777777" w:rsidR="0069698D" w:rsidRPr="00416C11" w:rsidRDefault="0069698D" w:rsidP="0069698D">
            <w:pPr>
              <w:rPr>
                <w:b w:val="0"/>
                <w:bCs w:val="0"/>
                <w:sz w:val="20"/>
                <w:szCs w:val="20"/>
              </w:rPr>
            </w:pPr>
            <w:r w:rsidRPr="00416C11">
              <w:rPr>
                <w:b w:val="0"/>
                <w:bCs w:val="0"/>
                <w:sz w:val="20"/>
                <w:szCs w:val="20"/>
              </w:rPr>
              <w:t xml:space="preserve">Griffiths, J.T.; Babish, J.T. (1978) Amended Report: The Acute Dermal Toxicity (LDI50^) of Atratol^(R)I 3P ARS No. 2012/77; Batch No. FL-761461 with New Zealand Rabbits: Laboratory No. 5608b. (Unpublished study received Jul 21, 1978 under 100-475; prepared by Food and Drug Research Laboratories, Inc., submitted by Ciba-Geigy Corp., Greensboro, N.C.; CDL:234490-C) </w:t>
            </w:r>
          </w:p>
        </w:tc>
      </w:tr>
      <w:tr w:rsidR="0069698D" w:rsidRPr="00416C11" w14:paraId="376DAA82" w14:textId="77777777" w:rsidTr="0069698D">
        <w:trPr>
          <w:tblCellSpacing w:w="0" w:type="dxa"/>
        </w:trPr>
        <w:tc>
          <w:tcPr>
            <w:tcW w:w="0" w:type="auto"/>
            <w:hideMark/>
          </w:tcPr>
          <w:p w14:paraId="4CA3E53C" w14:textId="77777777" w:rsidR="0069698D" w:rsidRPr="00416C11" w:rsidRDefault="0069698D" w:rsidP="0069698D">
            <w:pPr>
              <w:rPr>
                <w:b w:val="0"/>
                <w:bCs w:val="0"/>
                <w:sz w:val="20"/>
                <w:szCs w:val="20"/>
              </w:rPr>
            </w:pPr>
            <w:r w:rsidRPr="00416C11">
              <w:rPr>
                <w:b w:val="0"/>
                <w:bCs w:val="0"/>
                <w:sz w:val="20"/>
                <w:szCs w:val="20"/>
              </w:rPr>
              <w:t>29255</w:t>
            </w:r>
          </w:p>
        </w:tc>
        <w:tc>
          <w:tcPr>
            <w:tcW w:w="0" w:type="auto"/>
            <w:vAlign w:val="center"/>
            <w:hideMark/>
          </w:tcPr>
          <w:p w14:paraId="469E068A" w14:textId="77777777" w:rsidR="0069698D" w:rsidRPr="00416C11" w:rsidRDefault="0069698D" w:rsidP="0069698D">
            <w:pPr>
              <w:rPr>
                <w:b w:val="0"/>
                <w:bCs w:val="0"/>
                <w:sz w:val="20"/>
                <w:szCs w:val="20"/>
              </w:rPr>
            </w:pPr>
            <w:r w:rsidRPr="00416C11">
              <w:rPr>
                <w:b w:val="0"/>
                <w:bCs w:val="0"/>
                <w:sz w:val="20"/>
                <w:szCs w:val="20"/>
              </w:rPr>
              <w:t xml:space="preserve">Henck, J.W.; Lockwood, D.D.; Burek, J.D. (1979) Acute Toxicological Properties of Bexton and Atrazine Flowable Herbicide Mixture. (Unpublished study received Feb 8, 1980 under IL 80/2; submitted by state of Illinois for Dow Chemical U.S.A., Midland, Mich.; CDL:241779-A) </w:t>
            </w:r>
          </w:p>
        </w:tc>
      </w:tr>
      <w:tr w:rsidR="0069698D" w:rsidRPr="00416C11" w14:paraId="511B6270" w14:textId="77777777" w:rsidTr="0069698D">
        <w:trPr>
          <w:tblCellSpacing w:w="0" w:type="dxa"/>
        </w:trPr>
        <w:tc>
          <w:tcPr>
            <w:tcW w:w="0" w:type="auto"/>
            <w:hideMark/>
          </w:tcPr>
          <w:p w14:paraId="053316EB" w14:textId="77777777" w:rsidR="0069698D" w:rsidRPr="00416C11" w:rsidRDefault="0069698D" w:rsidP="0069698D">
            <w:pPr>
              <w:rPr>
                <w:b w:val="0"/>
                <w:bCs w:val="0"/>
                <w:sz w:val="20"/>
                <w:szCs w:val="20"/>
              </w:rPr>
            </w:pPr>
            <w:r w:rsidRPr="00416C11">
              <w:rPr>
                <w:b w:val="0"/>
                <w:bCs w:val="0"/>
                <w:sz w:val="20"/>
                <w:szCs w:val="20"/>
              </w:rPr>
              <w:t>29727</w:t>
            </w:r>
          </w:p>
        </w:tc>
        <w:tc>
          <w:tcPr>
            <w:tcW w:w="0" w:type="auto"/>
            <w:vAlign w:val="center"/>
            <w:hideMark/>
          </w:tcPr>
          <w:p w14:paraId="1402F91C" w14:textId="77777777" w:rsidR="0069698D" w:rsidRPr="00416C11" w:rsidRDefault="0069698D" w:rsidP="0069698D">
            <w:pPr>
              <w:rPr>
                <w:b w:val="0"/>
                <w:bCs w:val="0"/>
                <w:sz w:val="20"/>
                <w:szCs w:val="20"/>
              </w:rPr>
            </w:pPr>
            <w:r w:rsidRPr="00416C11">
              <w:rPr>
                <w:b w:val="0"/>
                <w:bCs w:val="0"/>
                <w:sz w:val="20"/>
                <w:szCs w:val="20"/>
              </w:rPr>
              <w:t xml:space="preserve">Raltech Scientific Services, Incorporated (1980) (Toxicity--Clean Crop Atrazine 4L): Report No. 748030. (Unpublished study received Jun 12, 1980 under 34704-69; submitted by Platte Chemical Co., Fremont, Nebr.; CDL:242662-A) </w:t>
            </w:r>
          </w:p>
        </w:tc>
      </w:tr>
      <w:tr w:rsidR="0069698D" w:rsidRPr="00416C11" w14:paraId="205A45EF" w14:textId="77777777" w:rsidTr="0069698D">
        <w:trPr>
          <w:tblCellSpacing w:w="0" w:type="dxa"/>
        </w:trPr>
        <w:tc>
          <w:tcPr>
            <w:tcW w:w="0" w:type="auto"/>
            <w:hideMark/>
          </w:tcPr>
          <w:p w14:paraId="229C5687" w14:textId="77777777" w:rsidR="0069698D" w:rsidRPr="00416C11" w:rsidRDefault="0069698D" w:rsidP="0069698D">
            <w:pPr>
              <w:rPr>
                <w:b w:val="0"/>
                <w:bCs w:val="0"/>
                <w:sz w:val="20"/>
                <w:szCs w:val="20"/>
              </w:rPr>
            </w:pPr>
            <w:r w:rsidRPr="00416C11">
              <w:rPr>
                <w:b w:val="0"/>
                <w:bCs w:val="0"/>
                <w:sz w:val="20"/>
                <w:szCs w:val="20"/>
              </w:rPr>
              <w:t>29791</w:t>
            </w:r>
          </w:p>
        </w:tc>
        <w:tc>
          <w:tcPr>
            <w:tcW w:w="0" w:type="auto"/>
            <w:vAlign w:val="center"/>
            <w:hideMark/>
          </w:tcPr>
          <w:p w14:paraId="62B04BD6" w14:textId="77777777" w:rsidR="0069698D" w:rsidRPr="00416C11" w:rsidRDefault="0069698D" w:rsidP="0069698D">
            <w:pPr>
              <w:rPr>
                <w:b w:val="0"/>
                <w:bCs w:val="0"/>
                <w:sz w:val="20"/>
                <w:szCs w:val="20"/>
              </w:rPr>
            </w:pPr>
            <w:r w:rsidRPr="00416C11">
              <w:rPr>
                <w:b w:val="0"/>
                <w:bCs w:val="0"/>
                <w:sz w:val="20"/>
                <w:szCs w:val="20"/>
              </w:rPr>
              <w:t xml:space="preserve">Shaffer, C.B. (1974) ?Toxicology Studies of Prowl Herbicide|. (Un- published study received Dec 21, 1974 under 5G1580; submitted by American Cyanamid Co., Princeton, N.J.; CDL:094331-A) </w:t>
            </w:r>
          </w:p>
        </w:tc>
      </w:tr>
      <w:tr w:rsidR="0069698D" w:rsidRPr="00416C11" w14:paraId="31D1D285" w14:textId="77777777" w:rsidTr="0069698D">
        <w:trPr>
          <w:tblCellSpacing w:w="0" w:type="dxa"/>
        </w:trPr>
        <w:tc>
          <w:tcPr>
            <w:tcW w:w="0" w:type="auto"/>
            <w:hideMark/>
          </w:tcPr>
          <w:p w14:paraId="42399899" w14:textId="77777777" w:rsidR="0069698D" w:rsidRPr="00416C11" w:rsidRDefault="0069698D" w:rsidP="0069698D">
            <w:pPr>
              <w:rPr>
                <w:b w:val="0"/>
                <w:bCs w:val="0"/>
                <w:sz w:val="20"/>
                <w:szCs w:val="20"/>
              </w:rPr>
            </w:pPr>
            <w:r w:rsidRPr="00416C11">
              <w:rPr>
                <w:b w:val="0"/>
                <w:bCs w:val="0"/>
                <w:sz w:val="20"/>
                <w:szCs w:val="20"/>
              </w:rPr>
              <w:t>30148</w:t>
            </w:r>
          </w:p>
        </w:tc>
        <w:tc>
          <w:tcPr>
            <w:tcW w:w="0" w:type="auto"/>
            <w:vAlign w:val="center"/>
            <w:hideMark/>
          </w:tcPr>
          <w:p w14:paraId="369FF6F4" w14:textId="77777777" w:rsidR="0069698D" w:rsidRPr="00416C11" w:rsidRDefault="0069698D" w:rsidP="0069698D">
            <w:pPr>
              <w:rPr>
                <w:b w:val="0"/>
                <w:bCs w:val="0"/>
                <w:sz w:val="20"/>
                <w:szCs w:val="20"/>
              </w:rPr>
            </w:pPr>
            <w:r w:rsidRPr="00416C11">
              <w:rPr>
                <w:b w:val="0"/>
                <w:bCs w:val="0"/>
                <w:sz w:val="20"/>
                <w:szCs w:val="20"/>
              </w:rPr>
              <w:t xml:space="preserve">Birch, M.D. (1972) Toxicological Investigation of: Ramrod/Atra- zine--3-1-Ratio W.P. 68%: Project No. Y-72-118. (Unpublished study including submitter summary, received Sep 25, 1978 under KS 78/18; prepared by Younger Laboratories, Inc., submitted by state of Kansas for Monsanto Co., Washington, D.C.; CDL: 235363-B) </w:t>
            </w:r>
          </w:p>
        </w:tc>
      </w:tr>
      <w:tr w:rsidR="0069698D" w:rsidRPr="00416C11" w14:paraId="6F39392C" w14:textId="77777777" w:rsidTr="0069698D">
        <w:trPr>
          <w:tblCellSpacing w:w="0" w:type="dxa"/>
        </w:trPr>
        <w:tc>
          <w:tcPr>
            <w:tcW w:w="0" w:type="auto"/>
            <w:hideMark/>
          </w:tcPr>
          <w:p w14:paraId="59861706" w14:textId="77777777" w:rsidR="0069698D" w:rsidRPr="00416C11" w:rsidRDefault="0069698D" w:rsidP="0069698D">
            <w:pPr>
              <w:rPr>
                <w:b w:val="0"/>
                <w:bCs w:val="0"/>
                <w:sz w:val="20"/>
                <w:szCs w:val="20"/>
              </w:rPr>
            </w:pPr>
            <w:r w:rsidRPr="00416C11">
              <w:rPr>
                <w:b w:val="0"/>
                <w:bCs w:val="0"/>
                <w:sz w:val="20"/>
                <w:szCs w:val="20"/>
              </w:rPr>
              <w:t>30149</w:t>
            </w:r>
          </w:p>
        </w:tc>
        <w:tc>
          <w:tcPr>
            <w:tcW w:w="0" w:type="auto"/>
            <w:vAlign w:val="center"/>
            <w:hideMark/>
          </w:tcPr>
          <w:p w14:paraId="082E31CD" w14:textId="77777777" w:rsidR="0069698D" w:rsidRPr="00416C11" w:rsidRDefault="0069698D" w:rsidP="0069698D">
            <w:pPr>
              <w:rPr>
                <w:b w:val="0"/>
                <w:bCs w:val="0"/>
                <w:sz w:val="20"/>
                <w:szCs w:val="20"/>
              </w:rPr>
            </w:pPr>
            <w:r w:rsidRPr="00416C11">
              <w:rPr>
                <w:b w:val="0"/>
                <w:bCs w:val="0"/>
                <w:sz w:val="20"/>
                <w:szCs w:val="20"/>
              </w:rPr>
              <w:t xml:space="preserve">Birch, M.D. (1978) ?Acute Toxicity Studies with Ramrod/Atrazine Flowable in Rats and Rabbits|: Project No. Y-78-139. (Unpub- lished study including submitter summary, received Sep 25, 1978 under KS 78/18; prepared by Younger Laboratories, Inc., submit- ted by state of Kansas for Monsanto Co., Washington, D.C.; CDL: 235363-D) </w:t>
            </w:r>
          </w:p>
        </w:tc>
      </w:tr>
      <w:tr w:rsidR="0069698D" w:rsidRPr="00416C11" w14:paraId="14FA00D4" w14:textId="77777777" w:rsidTr="0069698D">
        <w:trPr>
          <w:tblCellSpacing w:w="0" w:type="dxa"/>
        </w:trPr>
        <w:tc>
          <w:tcPr>
            <w:tcW w:w="0" w:type="auto"/>
            <w:hideMark/>
          </w:tcPr>
          <w:p w14:paraId="01533391" w14:textId="77777777" w:rsidR="0069698D" w:rsidRPr="00416C11" w:rsidRDefault="0069698D" w:rsidP="0069698D">
            <w:pPr>
              <w:rPr>
                <w:b w:val="0"/>
                <w:bCs w:val="0"/>
                <w:sz w:val="20"/>
                <w:szCs w:val="20"/>
              </w:rPr>
            </w:pPr>
            <w:r w:rsidRPr="00416C11">
              <w:rPr>
                <w:b w:val="0"/>
                <w:bCs w:val="0"/>
                <w:sz w:val="20"/>
                <w:szCs w:val="20"/>
              </w:rPr>
              <w:t>30165</w:t>
            </w:r>
          </w:p>
        </w:tc>
        <w:tc>
          <w:tcPr>
            <w:tcW w:w="0" w:type="auto"/>
            <w:vAlign w:val="center"/>
            <w:hideMark/>
          </w:tcPr>
          <w:p w14:paraId="6FEDE869" w14:textId="77777777" w:rsidR="0069698D" w:rsidRPr="00416C11" w:rsidRDefault="0069698D" w:rsidP="0069698D">
            <w:pPr>
              <w:rPr>
                <w:b w:val="0"/>
                <w:bCs w:val="0"/>
                <w:sz w:val="20"/>
                <w:szCs w:val="20"/>
              </w:rPr>
            </w:pPr>
            <w:r w:rsidRPr="00416C11">
              <w:rPr>
                <w:b w:val="0"/>
                <w:bCs w:val="0"/>
                <w:sz w:val="20"/>
                <w:szCs w:val="20"/>
              </w:rPr>
              <w:t xml:space="preserve">Younger, F.M. (1968) Toxicological Investigation of: 20.9% Atrazine/48.1% Ramrod Wettable Powder--XK-118: Project No. Y-68-91. (Unpublished study received Oct 4, 1968 under 524-286; prepared by Younger Laboratories, submitted by Monsanto Co., Washington, D.C.; CDL:004025-D) </w:t>
            </w:r>
          </w:p>
        </w:tc>
      </w:tr>
      <w:tr w:rsidR="0069698D" w:rsidRPr="00416C11" w14:paraId="0F28D2F9" w14:textId="77777777" w:rsidTr="0069698D">
        <w:trPr>
          <w:tblCellSpacing w:w="0" w:type="dxa"/>
        </w:trPr>
        <w:tc>
          <w:tcPr>
            <w:tcW w:w="0" w:type="auto"/>
            <w:hideMark/>
          </w:tcPr>
          <w:p w14:paraId="55FE8D9F" w14:textId="77777777" w:rsidR="0069698D" w:rsidRPr="00416C11" w:rsidRDefault="0069698D" w:rsidP="0069698D">
            <w:pPr>
              <w:rPr>
                <w:b w:val="0"/>
                <w:bCs w:val="0"/>
                <w:sz w:val="20"/>
                <w:szCs w:val="20"/>
              </w:rPr>
            </w:pPr>
            <w:r w:rsidRPr="00416C11">
              <w:rPr>
                <w:b w:val="0"/>
                <w:bCs w:val="0"/>
                <w:sz w:val="20"/>
                <w:szCs w:val="20"/>
              </w:rPr>
              <w:t>30650</w:t>
            </w:r>
          </w:p>
        </w:tc>
        <w:tc>
          <w:tcPr>
            <w:tcW w:w="0" w:type="auto"/>
            <w:vAlign w:val="center"/>
            <w:hideMark/>
          </w:tcPr>
          <w:p w14:paraId="218BE6FA" w14:textId="77777777" w:rsidR="0069698D" w:rsidRPr="00416C11" w:rsidRDefault="0069698D" w:rsidP="0069698D">
            <w:pPr>
              <w:rPr>
                <w:b w:val="0"/>
                <w:bCs w:val="0"/>
                <w:sz w:val="20"/>
                <w:szCs w:val="20"/>
              </w:rPr>
            </w:pPr>
            <w:r w:rsidRPr="00416C11">
              <w:rPr>
                <w:b w:val="0"/>
                <w:bCs w:val="0"/>
                <w:sz w:val="20"/>
                <w:szCs w:val="20"/>
              </w:rPr>
              <w:t xml:space="preserve">Rausina, G. (1972) Report to Monsanto Company: Acute Dermal Toxici- ty Study with Ramrod/Atrazine 18-6G in Albino Rabbits: IBT No. A1728. (Unpublished study received Aug 11, 1972 under 524- 303; prepared by Industrial Bio-Test Laboratories, Inc., submit- ted by Monsanto Co., Washington, D.C.; CDL:004036-F) </w:t>
            </w:r>
          </w:p>
        </w:tc>
      </w:tr>
      <w:tr w:rsidR="0069698D" w:rsidRPr="00416C11" w14:paraId="7EB7BD44" w14:textId="77777777" w:rsidTr="0069698D">
        <w:trPr>
          <w:tblCellSpacing w:w="0" w:type="dxa"/>
        </w:trPr>
        <w:tc>
          <w:tcPr>
            <w:tcW w:w="0" w:type="auto"/>
            <w:hideMark/>
          </w:tcPr>
          <w:p w14:paraId="2C325F3E" w14:textId="77777777" w:rsidR="0069698D" w:rsidRPr="00416C11" w:rsidRDefault="0069698D" w:rsidP="0069698D">
            <w:pPr>
              <w:rPr>
                <w:b w:val="0"/>
                <w:bCs w:val="0"/>
                <w:sz w:val="20"/>
                <w:szCs w:val="20"/>
              </w:rPr>
            </w:pPr>
            <w:r w:rsidRPr="00416C11">
              <w:rPr>
                <w:b w:val="0"/>
                <w:bCs w:val="0"/>
                <w:sz w:val="20"/>
                <w:szCs w:val="20"/>
              </w:rPr>
              <w:t>31583</w:t>
            </w:r>
          </w:p>
        </w:tc>
        <w:tc>
          <w:tcPr>
            <w:tcW w:w="0" w:type="auto"/>
            <w:vAlign w:val="center"/>
            <w:hideMark/>
          </w:tcPr>
          <w:p w14:paraId="237C9DA0" w14:textId="77777777" w:rsidR="0069698D" w:rsidRPr="00416C11" w:rsidRDefault="0069698D" w:rsidP="0069698D">
            <w:pPr>
              <w:rPr>
                <w:b w:val="0"/>
                <w:bCs w:val="0"/>
                <w:sz w:val="20"/>
                <w:szCs w:val="20"/>
              </w:rPr>
            </w:pPr>
            <w:r w:rsidRPr="00416C11">
              <w:rPr>
                <w:b w:val="0"/>
                <w:bCs w:val="0"/>
                <w:sz w:val="20"/>
                <w:szCs w:val="20"/>
              </w:rPr>
              <w:t xml:space="preserve">Raltech Scientific Services, Incorporated (1980) Acute Dermal Screen: RT Lab No. 765242. (Unpublished study received Mar 24, 1980 under unknown admin. no.; submitted by O.M. Scott &amp; Sons Co., Marysville, Ohio; CDL:242074-B) </w:t>
            </w:r>
          </w:p>
        </w:tc>
      </w:tr>
      <w:tr w:rsidR="0069698D" w:rsidRPr="00416C11" w14:paraId="34E4DE87" w14:textId="77777777" w:rsidTr="0069698D">
        <w:trPr>
          <w:tblCellSpacing w:w="0" w:type="dxa"/>
        </w:trPr>
        <w:tc>
          <w:tcPr>
            <w:tcW w:w="0" w:type="auto"/>
            <w:hideMark/>
          </w:tcPr>
          <w:p w14:paraId="69E4D81B" w14:textId="77777777" w:rsidR="0069698D" w:rsidRPr="00416C11" w:rsidRDefault="0069698D" w:rsidP="0069698D">
            <w:pPr>
              <w:rPr>
                <w:b w:val="0"/>
                <w:bCs w:val="0"/>
                <w:sz w:val="20"/>
                <w:szCs w:val="20"/>
              </w:rPr>
            </w:pPr>
            <w:r w:rsidRPr="00416C11">
              <w:rPr>
                <w:b w:val="0"/>
                <w:bCs w:val="0"/>
                <w:sz w:val="20"/>
                <w:szCs w:val="20"/>
              </w:rPr>
              <w:t>32205</w:t>
            </w:r>
          </w:p>
        </w:tc>
        <w:tc>
          <w:tcPr>
            <w:tcW w:w="0" w:type="auto"/>
            <w:vAlign w:val="center"/>
            <w:hideMark/>
          </w:tcPr>
          <w:p w14:paraId="0B436E23" w14:textId="77777777" w:rsidR="0069698D" w:rsidRPr="00416C11" w:rsidRDefault="0069698D" w:rsidP="0069698D">
            <w:pPr>
              <w:rPr>
                <w:b w:val="0"/>
                <w:bCs w:val="0"/>
                <w:sz w:val="20"/>
                <w:szCs w:val="20"/>
              </w:rPr>
            </w:pPr>
            <w:r w:rsidRPr="00416C11">
              <w:rPr>
                <w:b w:val="0"/>
                <w:bCs w:val="0"/>
                <w:sz w:val="20"/>
                <w:szCs w:val="20"/>
              </w:rPr>
              <w:t xml:space="preserve">Slepetys, R.M.; Petillo, J.J. (1979) Acute Dermal Toxicity Study: (Single Dose Dermal LDI50^) in Rabbits: Study No. 0178C. (Un- published study received Feb 4, 1980 under 11773-1; prepared by Cosmopolitan Safety Evaluation, Inc., submitted by Van Diest Supply Co., Webster City, Iowa; CDL:241725-E) </w:t>
            </w:r>
          </w:p>
        </w:tc>
      </w:tr>
      <w:tr w:rsidR="0069698D" w:rsidRPr="00416C11" w14:paraId="36FAA267" w14:textId="77777777" w:rsidTr="0069698D">
        <w:trPr>
          <w:tblCellSpacing w:w="0" w:type="dxa"/>
        </w:trPr>
        <w:tc>
          <w:tcPr>
            <w:tcW w:w="0" w:type="auto"/>
            <w:hideMark/>
          </w:tcPr>
          <w:p w14:paraId="4B39A228" w14:textId="77777777" w:rsidR="0069698D" w:rsidRPr="00416C11" w:rsidRDefault="0069698D" w:rsidP="0069698D">
            <w:pPr>
              <w:rPr>
                <w:b w:val="0"/>
                <w:bCs w:val="0"/>
                <w:sz w:val="20"/>
                <w:szCs w:val="20"/>
              </w:rPr>
            </w:pPr>
            <w:r w:rsidRPr="00416C11">
              <w:rPr>
                <w:b w:val="0"/>
                <w:bCs w:val="0"/>
                <w:sz w:val="20"/>
                <w:szCs w:val="20"/>
              </w:rPr>
              <w:t>32214</w:t>
            </w:r>
          </w:p>
        </w:tc>
        <w:tc>
          <w:tcPr>
            <w:tcW w:w="0" w:type="auto"/>
            <w:vAlign w:val="center"/>
            <w:hideMark/>
          </w:tcPr>
          <w:p w14:paraId="7D0EAC73" w14:textId="77777777" w:rsidR="0069698D" w:rsidRPr="00416C11" w:rsidRDefault="0069698D" w:rsidP="0069698D">
            <w:pPr>
              <w:rPr>
                <w:b w:val="0"/>
                <w:bCs w:val="0"/>
                <w:sz w:val="20"/>
                <w:szCs w:val="20"/>
              </w:rPr>
            </w:pPr>
            <w:r w:rsidRPr="00416C11">
              <w:rPr>
                <w:b w:val="0"/>
                <w:bCs w:val="0"/>
                <w:sz w:val="20"/>
                <w:szCs w:val="20"/>
              </w:rPr>
              <w:t xml:space="preserve">Mastri, C. (1969) Report to Geigy Agricultural Chemicals: Acute Toxicity Studies on GA-2-146: IBT No. A7554. (Unpublished study received Oct 22, 1969 under 100-497; prepared by Industrial Bio-Test Laboratories, Inc., submitted by Ciba-Geigy Corp., Greensboro, N.C.; CDL:000523-A) </w:t>
            </w:r>
          </w:p>
        </w:tc>
      </w:tr>
      <w:tr w:rsidR="0069698D" w:rsidRPr="00416C11" w14:paraId="691C1AFF" w14:textId="77777777" w:rsidTr="0069698D">
        <w:trPr>
          <w:tblCellSpacing w:w="0" w:type="dxa"/>
        </w:trPr>
        <w:tc>
          <w:tcPr>
            <w:tcW w:w="0" w:type="auto"/>
            <w:hideMark/>
          </w:tcPr>
          <w:p w14:paraId="48350F2D" w14:textId="77777777" w:rsidR="0069698D" w:rsidRPr="00416C11" w:rsidRDefault="0069698D" w:rsidP="0069698D">
            <w:pPr>
              <w:rPr>
                <w:b w:val="0"/>
                <w:bCs w:val="0"/>
                <w:sz w:val="20"/>
                <w:szCs w:val="20"/>
              </w:rPr>
            </w:pPr>
            <w:r w:rsidRPr="00416C11">
              <w:rPr>
                <w:b w:val="0"/>
                <w:bCs w:val="0"/>
                <w:sz w:val="20"/>
                <w:szCs w:val="20"/>
              </w:rPr>
              <w:lastRenderedPageBreak/>
              <w:t>37684</w:t>
            </w:r>
          </w:p>
        </w:tc>
        <w:tc>
          <w:tcPr>
            <w:tcW w:w="0" w:type="auto"/>
            <w:vAlign w:val="center"/>
            <w:hideMark/>
          </w:tcPr>
          <w:p w14:paraId="36940F4F" w14:textId="77777777" w:rsidR="0069698D" w:rsidRPr="00416C11" w:rsidRDefault="0069698D" w:rsidP="0069698D">
            <w:pPr>
              <w:rPr>
                <w:b w:val="0"/>
                <w:bCs w:val="0"/>
                <w:sz w:val="20"/>
                <w:szCs w:val="20"/>
              </w:rPr>
            </w:pPr>
            <w:r w:rsidRPr="00416C11">
              <w:rPr>
                <w:b w:val="0"/>
                <w:bCs w:val="0"/>
                <w:sz w:val="20"/>
                <w:szCs w:val="20"/>
              </w:rPr>
              <w:t xml:space="preserve">Henck, J.W.; Lockwood, D.D.; Burek, J.D. (1979) Acute Toxicological Properties of Bexton and Atrazine Flowable Herbicide Mixture. (Unpublished study received May 17, 1979 under KS 79/7; submit- ted by state of Kansas for Dow Chemical U.S.A., Midland, Mich.; CDL:238533-A) </w:t>
            </w:r>
          </w:p>
        </w:tc>
      </w:tr>
      <w:tr w:rsidR="0069698D" w:rsidRPr="00416C11" w14:paraId="2A400642" w14:textId="77777777" w:rsidTr="0069698D">
        <w:trPr>
          <w:tblCellSpacing w:w="0" w:type="dxa"/>
        </w:trPr>
        <w:tc>
          <w:tcPr>
            <w:tcW w:w="0" w:type="auto"/>
            <w:hideMark/>
          </w:tcPr>
          <w:p w14:paraId="7644858B" w14:textId="77777777" w:rsidR="0069698D" w:rsidRPr="00416C11" w:rsidRDefault="0069698D" w:rsidP="0069698D">
            <w:pPr>
              <w:rPr>
                <w:b w:val="0"/>
                <w:bCs w:val="0"/>
                <w:sz w:val="20"/>
                <w:szCs w:val="20"/>
              </w:rPr>
            </w:pPr>
            <w:r w:rsidRPr="00416C11">
              <w:rPr>
                <w:b w:val="0"/>
                <w:bCs w:val="0"/>
                <w:sz w:val="20"/>
                <w:szCs w:val="20"/>
              </w:rPr>
              <w:t>37715</w:t>
            </w:r>
          </w:p>
        </w:tc>
        <w:tc>
          <w:tcPr>
            <w:tcW w:w="0" w:type="auto"/>
            <w:vAlign w:val="center"/>
            <w:hideMark/>
          </w:tcPr>
          <w:p w14:paraId="3DC42EB1" w14:textId="77777777" w:rsidR="0069698D" w:rsidRPr="00416C11" w:rsidRDefault="0069698D" w:rsidP="0069698D">
            <w:pPr>
              <w:rPr>
                <w:b w:val="0"/>
                <w:bCs w:val="0"/>
                <w:sz w:val="20"/>
                <w:szCs w:val="20"/>
              </w:rPr>
            </w:pPr>
            <w:r w:rsidRPr="00416C11">
              <w:rPr>
                <w:b w:val="0"/>
                <w:bCs w:val="0"/>
                <w:sz w:val="20"/>
                <w:szCs w:val="20"/>
              </w:rPr>
              <w:t xml:space="preserve">Adamik, E.R.; Anderson, R.; McGahan, M. (1977) Acute Percutaneous Toxicity Study in Rabbits with SD-50093 (Lot # AB-070677): Proj- ect No. WIL-1104-77 (RA-257). (Unpublished study received Aug 20, 1979 under 201-408; prepared by WIL Research Labora- tories, Inc., submitted by Shell Chemical Co., Washington, D.C.; CDL:240858-C) </w:t>
            </w:r>
          </w:p>
        </w:tc>
      </w:tr>
      <w:tr w:rsidR="0069698D" w:rsidRPr="00416C11" w14:paraId="6F335F64" w14:textId="77777777" w:rsidTr="0069698D">
        <w:trPr>
          <w:tblCellSpacing w:w="0" w:type="dxa"/>
        </w:trPr>
        <w:tc>
          <w:tcPr>
            <w:tcW w:w="0" w:type="auto"/>
            <w:hideMark/>
          </w:tcPr>
          <w:p w14:paraId="753CD02A" w14:textId="77777777" w:rsidR="0069698D" w:rsidRPr="00416C11" w:rsidRDefault="0069698D" w:rsidP="0069698D">
            <w:pPr>
              <w:rPr>
                <w:b w:val="0"/>
                <w:bCs w:val="0"/>
                <w:sz w:val="20"/>
                <w:szCs w:val="20"/>
              </w:rPr>
            </w:pPr>
            <w:r w:rsidRPr="00416C11">
              <w:rPr>
                <w:b w:val="0"/>
                <w:bCs w:val="0"/>
                <w:sz w:val="20"/>
                <w:szCs w:val="20"/>
              </w:rPr>
              <w:t>40293</w:t>
            </w:r>
          </w:p>
        </w:tc>
        <w:tc>
          <w:tcPr>
            <w:tcW w:w="0" w:type="auto"/>
            <w:vAlign w:val="center"/>
            <w:hideMark/>
          </w:tcPr>
          <w:p w14:paraId="390AD252" w14:textId="77777777" w:rsidR="0069698D" w:rsidRPr="00416C11" w:rsidRDefault="0069698D" w:rsidP="0069698D">
            <w:pPr>
              <w:rPr>
                <w:b w:val="0"/>
                <w:bCs w:val="0"/>
                <w:sz w:val="20"/>
                <w:szCs w:val="20"/>
              </w:rPr>
            </w:pPr>
            <w:r w:rsidRPr="00416C11">
              <w:rPr>
                <w:b w:val="0"/>
                <w:bCs w:val="0"/>
                <w:sz w:val="20"/>
                <w:szCs w:val="20"/>
              </w:rPr>
              <w:t xml:space="preserve">American Cyanamid Company (1973) Toxicity Data: Prowl Herbicide Tank Mixture: Report A-73-95. (Unpublished study received Sep 27, 1974 under 5F1556; CDL:094233-K) </w:t>
            </w:r>
          </w:p>
        </w:tc>
      </w:tr>
      <w:tr w:rsidR="0069698D" w:rsidRPr="00416C11" w14:paraId="24E3A139" w14:textId="77777777" w:rsidTr="0069698D">
        <w:trPr>
          <w:tblCellSpacing w:w="0" w:type="dxa"/>
        </w:trPr>
        <w:tc>
          <w:tcPr>
            <w:tcW w:w="0" w:type="auto"/>
            <w:hideMark/>
          </w:tcPr>
          <w:p w14:paraId="20DF63BC" w14:textId="77777777" w:rsidR="0069698D" w:rsidRPr="00416C11" w:rsidRDefault="0069698D" w:rsidP="0069698D">
            <w:pPr>
              <w:rPr>
                <w:b w:val="0"/>
                <w:bCs w:val="0"/>
                <w:sz w:val="20"/>
                <w:szCs w:val="20"/>
              </w:rPr>
            </w:pPr>
            <w:r w:rsidRPr="00416C11">
              <w:rPr>
                <w:b w:val="0"/>
                <w:bCs w:val="0"/>
                <w:sz w:val="20"/>
                <w:szCs w:val="20"/>
              </w:rPr>
              <w:t>40295</w:t>
            </w:r>
          </w:p>
        </w:tc>
        <w:tc>
          <w:tcPr>
            <w:tcW w:w="0" w:type="auto"/>
            <w:vAlign w:val="center"/>
            <w:hideMark/>
          </w:tcPr>
          <w:p w14:paraId="3501E60F" w14:textId="77777777" w:rsidR="0069698D" w:rsidRPr="00416C11" w:rsidRDefault="0069698D" w:rsidP="0069698D">
            <w:pPr>
              <w:rPr>
                <w:b w:val="0"/>
                <w:bCs w:val="0"/>
                <w:sz w:val="20"/>
                <w:szCs w:val="20"/>
              </w:rPr>
            </w:pPr>
            <w:r w:rsidRPr="00416C11">
              <w:rPr>
                <w:b w:val="0"/>
                <w:bCs w:val="0"/>
                <w:sz w:val="20"/>
                <w:szCs w:val="20"/>
              </w:rPr>
              <w:t xml:space="preserve">Fischer, J.E. (1974) Toxicity Data: Prowl Herbicide Tank Mixture: Report A-74-79. (Unpublished study received Sep 27, 1974 under 5F1556; submitted by American Cyanamid Co., Princeton, N.J.; CDL:094233-M) </w:t>
            </w:r>
          </w:p>
        </w:tc>
      </w:tr>
      <w:tr w:rsidR="0069698D" w:rsidRPr="00416C11" w14:paraId="3829EF9F" w14:textId="77777777" w:rsidTr="0069698D">
        <w:trPr>
          <w:tblCellSpacing w:w="0" w:type="dxa"/>
        </w:trPr>
        <w:tc>
          <w:tcPr>
            <w:tcW w:w="0" w:type="auto"/>
            <w:hideMark/>
          </w:tcPr>
          <w:p w14:paraId="4BACBE08" w14:textId="77777777" w:rsidR="0069698D" w:rsidRPr="00416C11" w:rsidRDefault="0069698D" w:rsidP="0069698D">
            <w:pPr>
              <w:rPr>
                <w:b w:val="0"/>
                <w:bCs w:val="0"/>
                <w:sz w:val="20"/>
                <w:szCs w:val="20"/>
              </w:rPr>
            </w:pPr>
            <w:r w:rsidRPr="00416C11">
              <w:rPr>
                <w:b w:val="0"/>
                <w:bCs w:val="0"/>
                <w:sz w:val="20"/>
                <w:szCs w:val="20"/>
              </w:rPr>
              <w:t>43640</w:t>
            </w:r>
          </w:p>
        </w:tc>
        <w:tc>
          <w:tcPr>
            <w:tcW w:w="0" w:type="auto"/>
            <w:vAlign w:val="center"/>
            <w:hideMark/>
          </w:tcPr>
          <w:p w14:paraId="3D0306D5" w14:textId="77777777" w:rsidR="0069698D" w:rsidRPr="00416C11" w:rsidRDefault="0069698D" w:rsidP="0069698D">
            <w:pPr>
              <w:rPr>
                <w:b w:val="0"/>
                <w:bCs w:val="0"/>
                <w:sz w:val="20"/>
                <w:szCs w:val="20"/>
              </w:rPr>
            </w:pPr>
            <w:r w:rsidRPr="00416C11">
              <w:rPr>
                <w:b w:val="0"/>
                <w:bCs w:val="0"/>
                <w:sz w:val="20"/>
                <w:szCs w:val="20"/>
              </w:rPr>
              <w:t xml:space="preserve">Freeman, C.S. (1980) Acute Dermal Toxicity Study--Rabbit LDI50^: Test Article: Atrazine 4L Formulation: C.S.E. # 1429-1: Study # 0385B. (Unpublished study received Oct 7, 1980 under 36480-14; prepared by Cosmopolitan Safety Evaluation, Inc., submitted by Mid-America Chemical Co., Inc., Leavenworth, Kans.; CDL: 243485-B) </w:t>
            </w:r>
          </w:p>
        </w:tc>
      </w:tr>
      <w:tr w:rsidR="0069698D" w:rsidRPr="00416C11" w14:paraId="2DDBB1F6" w14:textId="77777777" w:rsidTr="0069698D">
        <w:trPr>
          <w:tblCellSpacing w:w="0" w:type="dxa"/>
        </w:trPr>
        <w:tc>
          <w:tcPr>
            <w:tcW w:w="0" w:type="auto"/>
            <w:hideMark/>
          </w:tcPr>
          <w:p w14:paraId="3BDA8339" w14:textId="77777777" w:rsidR="0069698D" w:rsidRPr="00416C11" w:rsidRDefault="0069698D" w:rsidP="0069698D">
            <w:pPr>
              <w:rPr>
                <w:b w:val="0"/>
                <w:bCs w:val="0"/>
                <w:sz w:val="20"/>
                <w:szCs w:val="20"/>
              </w:rPr>
            </w:pPr>
            <w:r w:rsidRPr="00416C11">
              <w:rPr>
                <w:b w:val="0"/>
                <w:bCs w:val="0"/>
                <w:sz w:val="20"/>
                <w:szCs w:val="20"/>
              </w:rPr>
              <w:t>46157</w:t>
            </w:r>
          </w:p>
        </w:tc>
        <w:tc>
          <w:tcPr>
            <w:tcW w:w="0" w:type="auto"/>
            <w:vAlign w:val="center"/>
            <w:hideMark/>
          </w:tcPr>
          <w:p w14:paraId="48E90117"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Company, a Division of Shell Oil Company: Acute Toxicity Studies with SD 12011--80% Wettable Powder, Code No. 4-1-2-1: IBT No. 601-05145. (Unpublished study received Aug 20, 1979 under 201-409; prepared by Industrial Bio-Test Laboratories, Inc., submitted by Shell Chemical Co., Washington, D.C.; CDL:240852-H) </w:t>
            </w:r>
          </w:p>
        </w:tc>
      </w:tr>
      <w:tr w:rsidR="0069698D" w:rsidRPr="00416C11" w14:paraId="25BD414D" w14:textId="77777777" w:rsidTr="0069698D">
        <w:trPr>
          <w:tblCellSpacing w:w="0" w:type="dxa"/>
        </w:trPr>
        <w:tc>
          <w:tcPr>
            <w:tcW w:w="0" w:type="auto"/>
            <w:hideMark/>
          </w:tcPr>
          <w:p w14:paraId="604705B4" w14:textId="77777777" w:rsidR="0069698D" w:rsidRPr="00416C11" w:rsidRDefault="0069698D" w:rsidP="0069698D">
            <w:pPr>
              <w:rPr>
                <w:b w:val="0"/>
                <w:bCs w:val="0"/>
                <w:sz w:val="20"/>
                <w:szCs w:val="20"/>
              </w:rPr>
            </w:pPr>
            <w:r w:rsidRPr="00416C11">
              <w:rPr>
                <w:b w:val="0"/>
                <w:bCs w:val="0"/>
                <w:sz w:val="20"/>
                <w:szCs w:val="20"/>
              </w:rPr>
              <w:t>46160</w:t>
            </w:r>
          </w:p>
        </w:tc>
        <w:tc>
          <w:tcPr>
            <w:tcW w:w="0" w:type="auto"/>
            <w:vAlign w:val="center"/>
            <w:hideMark/>
          </w:tcPr>
          <w:p w14:paraId="1FB2B457" w14:textId="77777777" w:rsidR="0069698D" w:rsidRPr="00416C11" w:rsidRDefault="0069698D" w:rsidP="0069698D">
            <w:pPr>
              <w:rPr>
                <w:b w:val="0"/>
                <w:bCs w:val="0"/>
                <w:sz w:val="20"/>
                <w:szCs w:val="20"/>
              </w:rPr>
            </w:pPr>
            <w:r w:rsidRPr="00416C11">
              <w:rPr>
                <w:b w:val="0"/>
                <w:bCs w:val="0"/>
                <w:sz w:val="20"/>
                <w:szCs w:val="20"/>
              </w:rPr>
              <w:t xml:space="preserve">Adamik, E.R.; McGahan, M.; Anderson, R. (1978) Acute Dermal Toxic- ity in Rabbits with SD 12011 Atrazine 80WP: Project No. WIL 1173-78. (Unpublished study received Aug 20, 1979 under 201- 409; prepared by Wil Research Laboratories, Inc., submitted by Shell Chemical Co., Washington, D.C.; CDL:240852-K) </w:t>
            </w:r>
          </w:p>
        </w:tc>
      </w:tr>
      <w:tr w:rsidR="0069698D" w:rsidRPr="00416C11" w14:paraId="1F350034" w14:textId="77777777" w:rsidTr="0069698D">
        <w:trPr>
          <w:tblCellSpacing w:w="0" w:type="dxa"/>
        </w:trPr>
        <w:tc>
          <w:tcPr>
            <w:tcW w:w="0" w:type="auto"/>
            <w:hideMark/>
          </w:tcPr>
          <w:p w14:paraId="687EFCB0" w14:textId="77777777" w:rsidR="0069698D" w:rsidRPr="00416C11" w:rsidRDefault="0069698D" w:rsidP="0069698D">
            <w:pPr>
              <w:rPr>
                <w:b w:val="0"/>
                <w:bCs w:val="0"/>
                <w:sz w:val="20"/>
                <w:szCs w:val="20"/>
              </w:rPr>
            </w:pPr>
            <w:r w:rsidRPr="00416C11">
              <w:rPr>
                <w:b w:val="0"/>
                <w:bCs w:val="0"/>
                <w:sz w:val="20"/>
                <w:szCs w:val="20"/>
              </w:rPr>
              <w:t>46165</w:t>
            </w:r>
          </w:p>
        </w:tc>
        <w:tc>
          <w:tcPr>
            <w:tcW w:w="0" w:type="auto"/>
            <w:vAlign w:val="center"/>
            <w:hideMark/>
          </w:tcPr>
          <w:p w14:paraId="6AB0E458"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 pany, a Division of Shell Oil Company: Acute Toxicity Studies with SD 12011--4 Lb/Gallon WDS, Code No. 4-1-3-1: IBT No. 601- 05145. (Unpublished study received Aug 20, 1979 under 201-409; prepared by Industrial Bio-Test Laboratories, Inc., submitted by Shell Chemical Co., Washington, D.C.; CDL:240852-P) </w:t>
            </w:r>
          </w:p>
        </w:tc>
      </w:tr>
      <w:tr w:rsidR="0069698D" w:rsidRPr="00416C11" w14:paraId="2EF015B7" w14:textId="77777777" w:rsidTr="0069698D">
        <w:trPr>
          <w:tblCellSpacing w:w="0" w:type="dxa"/>
        </w:trPr>
        <w:tc>
          <w:tcPr>
            <w:tcW w:w="0" w:type="auto"/>
            <w:hideMark/>
          </w:tcPr>
          <w:p w14:paraId="4F558483" w14:textId="77777777" w:rsidR="0069698D" w:rsidRPr="00416C11" w:rsidRDefault="0069698D" w:rsidP="0069698D">
            <w:pPr>
              <w:rPr>
                <w:b w:val="0"/>
                <w:bCs w:val="0"/>
                <w:sz w:val="20"/>
                <w:szCs w:val="20"/>
              </w:rPr>
            </w:pPr>
            <w:r w:rsidRPr="00416C11">
              <w:rPr>
                <w:b w:val="0"/>
                <w:bCs w:val="0"/>
                <w:sz w:val="20"/>
                <w:szCs w:val="20"/>
              </w:rPr>
              <w:t>46167</w:t>
            </w:r>
          </w:p>
        </w:tc>
        <w:tc>
          <w:tcPr>
            <w:tcW w:w="0" w:type="auto"/>
            <w:vAlign w:val="center"/>
            <w:hideMark/>
          </w:tcPr>
          <w:p w14:paraId="1EC96338" w14:textId="77777777" w:rsidR="0069698D" w:rsidRPr="00416C11" w:rsidRDefault="0069698D" w:rsidP="0069698D">
            <w:pPr>
              <w:rPr>
                <w:b w:val="0"/>
                <w:bCs w:val="0"/>
                <w:sz w:val="20"/>
                <w:szCs w:val="20"/>
              </w:rPr>
            </w:pPr>
            <w:r w:rsidRPr="00416C11">
              <w:rPr>
                <w:b w:val="0"/>
                <w:bCs w:val="0"/>
                <w:sz w:val="20"/>
                <w:szCs w:val="20"/>
              </w:rPr>
              <w:t xml:space="preserve">Adamik, E.R.; McGahan, M.; Anderson, R. (1978) Acute Dermal Toxic- ity in Rabbits: SD 12011 Atrazine 4L: Project No. WIL-1174-78. (Unpublished study received Aug 20, 1979 under 201-409; prepared by Wil Research Laboratories, Inc., submitted by Shell Chemical Co., Washington, D.C.; CDL:240852-R) </w:t>
            </w:r>
          </w:p>
        </w:tc>
      </w:tr>
      <w:tr w:rsidR="0069698D" w:rsidRPr="00416C11" w14:paraId="0AF4685C" w14:textId="77777777" w:rsidTr="0069698D">
        <w:trPr>
          <w:tblCellSpacing w:w="0" w:type="dxa"/>
        </w:trPr>
        <w:tc>
          <w:tcPr>
            <w:tcW w:w="0" w:type="auto"/>
            <w:hideMark/>
          </w:tcPr>
          <w:p w14:paraId="4B7DD410" w14:textId="77777777" w:rsidR="0069698D" w:rsidRPr="00416C11" w:rsidRDefault="0069698D" w:rsidP="0069698D">
            <w:pPr>
              <w:rPr>
                <w:b w:val="0"/>
                <w:bCs w:val="0"/>
                <w:sz w:val="20"/>
                <w:szCs w:val="20"/>
              </w:rPr>
            </w:pPr>
            <w:r w:rsidRPr="00416C11">
              <w:rPr>
                <w:b w:val="0"/>
                <w:bCs w:val="0"/>
                <w:sz w:val="20"/>
                <w:szCs w:val="20"/>
              </w:rPr>
              <w:t>59465</w:t>
            </w:r>
          </w:p>
        </w:tc>
        <w:tc>
          <w:tcPr>
            <w:tcW w:w="0" w:type="auto"/>
            <w:vAlign w:val="center"/>
            <w:hideMark/>
          </w:tcPr>
          <w:p w14:paraId="353D47B3" w14:textId="77777777" w:rsidR="0069698D" w:rsidRPr="00416C11" w:rsidRDefault="0069698D" w:rsidP="0069698D">
            <w:pPr>
              <w:rPr>
                <w:b w:val="0"/>
                <w:bCs w:val="0"/>
                <w:sz w:val="20"/>
                <w:szCs w:val="20"/>
              </w:rPr>
            </w:pPr>
            <w:r w:rsidRPr="00416C11">
              <w:rPr>
                <w:b w:val="0"/>
                <w:bCs w:val="0"/>
                <w:sz w:val="20"/>
                <w:szCs w:val="20"/>
              </w:rPr>
              <w:t xml:space="preserve">American Cyanamid Company (1973) Toxicity Data: Prowl Herbicide Tank Mixture: Report A-73-95. (Unpublished study received Dec 21, 1973 under unknown admin. no.; CDL:130681-F) </w:t>
            </w:r>
          </w:p>
        </w:tc>
      </w:tr>
      <w:tr w:rsidR="0069698D" w:rsidRPr="00416C11" w14:paraId="13DE28F7" w14:textId="77777777" w:rsidTr="0069698D">
        <w:trPr>
          <w:tblCellSpacing w:w="0" w:type="dxa"/>
        </w:trPr>
        <w:tc>
          <w:tcPr>
            <w:tcW w:w="0" w:type="auto"/>
            <w:hideMark/>
          </w:tcPr>
          <w:p w14:paraId="5D544C17" w14:textId="77777777" w:rsidR="0069698D" w:rsidRPr="00416C11" w:rsidRDefault="0069698D" w:rsidP="0069698D">
            <w:pPr>
              <w:rPr>
                <w:b w:val="0"/>
                <w:bCs w:val="0"/>
                <w:sz w:val="20"/>
                <w:szCs w:val="20"/>
              </w:rPr>
            </w:pPr>
            <w:r w:rsidRPr="00416C11">
              <w:rPr>
                <w:b w:val="0"/>
                <w:bCs w:val="0"/>
                <w:sz w:val="20"/>
                <w:szCs w:val="20"/>
              </w:rPr>
              <w:t>72789</w:t>
            </w:r>
          </w:p>
        </w:tc>
        <w:tc>
          <w:tcPr>
            <w:tcW w:w="0" w:type="auto"/>
            <w:vAlign w:val="center"/>
            <w:hideMark/>
          </w:tcPr>
          <w:p w14:paraId="05F7F0D1" w14:textId="77777777" w:rsidR="0069698D" w:rsidRPr="00416C11" w:rsidRDefault="0069698D" w:rsidP="0069698D">
            <w:pPr>
              <w:rPr>
                <w:b w:val="0"/>
                <w:bCs w:val="0"/>
                <w:sz w:val="20"/>
                <w:szCs w:val="20"/>
              </w:rPr>
            </w:pPr>
            <w:r w:rsidRPr="00416C11">
              <w:rPr>
                <w:b w:val="0"/>
                <w:bCs w:val="0"/>
                <w:sz w:val="20"/>
                <w:szCs w:val="20"/>
              </w:rPr>
              <w:t xml:space="preserve">Grundler, O.J.; Freisberg, ? (1979) Report on the Study of the Acute Dermal Toxicity of BAS 474 02 H in the Rat. (Translation; unpublished study received Dec 18, 1980 under 7969-54; prepared by BASF, AG, West Germany, submitted by BASF Wyandotte Corp., Parsippany, N.J.; CDL:244020-D) </w:t>
            </w:r>
          </w:p>
        </w:tc>
      </w:tr>
      <w:tr w:rsidR="0069698D" w:rsidRPr="00416C11" w14:paraId="07A5BCF5" w14:textId="77777777" w:rsidTr="0069698D">
        <w:trPr>
          <w:tblCellSpacing w:w="0" w:type="dxa"/>
        </w:trPr>
        <w:tc>
          <w:tcPr>
            <w:tcW w:w="0" w:type="auto"/>
            <w:hideMark/>
          </w:tcPr>
          <w:p w14:paraId="4CD6578F" w14:textId="77777777" w:rsidR="0069698D" w:rsidRPr="00416C11" w:rsidRDefault="0069698D" w:rsidP="0069698D">
            <w:pPr>
              <w:rPr>
                <w:b w:val="0"/>
                <w:bCs w:val="0"/>
                <w:sz w:val="20"/>
                <w:szCs w:val="20"/>
              </w:rPr>
            </w:pPr>
            <w:r w:rsidRPr="00416C11">
              <w:rPr>
                <w:b w:val="0"/>
                <w:bCs w:val="0"/>
                <w:sz w:val="20"/>
                <w:szCs w:val="20"/>
              </w:rPr>
              <w:t>75058</w:t>
            </w:r>
          </w:p>
        </w:tc>
        <w:tc>
          <w:tcPr>
            <w:tcW w:w="0" w:type="auto"/>
            <w:vAlign w:val="center"/>
            <w:hideMark/>
          </w:tcPr>
          <w:p w14:paraId="55E9DBE5" w14:textId="77777777" w:rsidR="0069698D" w:rsidRPr="00416C11" w:rsidRDefault="0069698D" w:rsidP="0069698D">
            <w:pPr>
              <w:rPr>
                <w:b w:val="0"/>
                <w:bCs w:val="0"/>
                <w:sz w:val="20"/>
                <w:szCs w:val="20"/>
              </w:rPr>
            </w:pPr>
            <w:r w:rsidRPr="00416C11">
              <w:rPr>
                <w:b w:val="0"/>
                <w:bCs w:val="0"/>
                <w:sz w:val="20"/>
                <w:szCs w:val="20"/>
              </w:rPr>
              <w:t xml:space="preserve">Siglin, J.C.; Becci, P.J.; Parent, R.A. (1980) Acute Dermal Toxicity Study in Rabbits: Laboratory No. 6716A. (Unpublished study received Jun 5, 1981 under 100-621; prepared by Food and Drug Research Laboratories, Inc., submitted by Ciba-Geigy Corp., Greensboro, N.C.; CDL:245364-C) </w:t>
            </w:r>
          </w:p>
        </w:tc>
      </w:tr>
      <w:tr w:rsidR="0069698D" w:rsidRPr="00416C11" w14:paraId="2AF855AA" w14:textId="77777777" w:rsidTr="0069698D">
        <w:trPr>
          <w:tblCellSpacing w:w="0" w:type="dxa"/>
        </w:trPr>
        <w:tc>
          <w:tcPr>
            <w:tcW w:w="0" w:type="auto"/>
            <w:hideMark/>
          </w:tcPr>
          <w:p w14:paraId="7C4EB188" w14:textId="77777777" w:rsidR="0069698D" w:rsidRPr="00416C11" w:rsidRDefault="0069698D" w:rsidP="0069698D">
            <w:pPr>
              <w:rPr>
                <w:b w:val="0"/>
                <w:bCs w:val="0"/>
                <w:sz w:val="20"/>
                <w:szCs w:val="20"/>
              </w:rPr>
            </w:pPr>
            <w:r w:rsidRPr="00416C11">
              <w:rPr>
                <w:b w:val="0"/>
                <w:bCs w:val="0"/>
                <w:sz w:val="20"/>
                <w:szCs w:val="20"/>
              </w:rPr>
              <w:lastRenderedPageBreak/>
              <w:t>78434</w:t>
            </w:r>
          </w:p>
        </w:tc>
        <w:tc>
          <w:tcPr>
            <w:tcW w:w="0" w:type="auto"/>
            <w:vAlign w:val="center"/>
            <w:hideMark/>
          </w:tcPr>
          <w:p w14:paraId="71FDA6E3" w14:textId="77777777" w:rsidR="0069698D" w:rsidRPr="00416C11" w:rsidRDefault="0069698D" w:rsidP="0069698D">
            <w:pPr>
              <w:rPr>
                <w:b w:val="0"/>
                <w:bCs w:val="0"/>
                <w:sz w:val="20"/>
                <w:szCs w:val="20"/>
              </w:rPr>
            </w:pPr>
            <w:r w:rsidRPr="00416C11">
              <w:rPr>
                <w:b w:val="0"/>
                <w:bCs w:val="0"/>
                <w:sz w:val="20"/>
                <w:szCs w:val="20"/>
              </w:rPr>
              <w:t xml:space="preserve">Braun, W.G.; Rinehart, W.E. (1976) Acute Dermal Toxicity Study in Rabbits: Compound Atrazine: Project No. 4055-76. (Unpublished study received Jul 29, 1981 under 1812-240; prepared by Bio/dy- namics, Inc., submitted by Griffin Corp., Valdosta, Ga.; CDL: 245813-C) </w:t>
            </w:r>
          </w:p>
        </w:tc>
      </w:tr>
      <w:tr w:rsidR="0069698D" w:rsidRPr="00416C11" w14:paraId="46C062F1" w14:textId="77777777" w:rsidTr="0069698D">
        <w:trPr>
          <w:tblCellSpacing w:w="0" w:type="dxa"/>
        </w:trPr>
        <w:tc>
          <w:tcPr>
            <w:tcW w:w="0" w:type="auto"/>
            <w:hideMark/>
          </w:tcPr>
          <w:p w14:paraId="13FB36B3" w14:textId="77777777" w:rsidR="0069698D" w:rsidRPr="00416C11" w:rsidRDefault="0069698D" w:rsidP="0069698D">
            <w:pPr>
              <w:rPr>
                <w:b w:val="0"/>
                <w:bCs w:val="0"/>
                <w:sz w:val="20"/>
                <w:szCs w:val="20"/>
              </w:rPr>
            </w:pPr>
            <w:r w:rsidRPr="00416C11">
              <w:rPr>
                <w:b w:val="0"/>
                <w:bCs w:val="0"/>
                <w:sz w:val="20"/>
                <w:szCs w:val="20"/>
              </w:rPr>
              <w:t>82604</w:t>
            </w:r>
          </w:p>
        </w:tc>
        <w:tc>
          <w:tcPr>
            <w:tcW w:w="0" w:type="auto"/>
            <w:vAlign w:val="center"/>
            <w:hideMark/>
          </w:tcPr>
          <w:p w14:paraId="276E1FA2" w14:textId="77777777" w:rsidR="0069698D" w:rsidRPr="00416C11" w:rsidRDefault="0069698D" w:rsidP="0069698D">
            <w:pPr>
              <w:rPr>
                <w:b w:val="0"/>
                <w:bCs w:val="0"/>
                <w:sz w:val="20"/>
                <w:szCs w:val="20"/>
              </w:rPr>
            </w:pPr>
            <w:r w:rsidRPr="00416C11">
              <w:rPr>
                <w:b w:val="0"/>
                <w:bCs w:val="0"/>
                <w:sz w:val="20"/>
                <w:szCs w:val="20"/>
              </w:rPr>
              <w:t xml:space="preserve">Hansen, K.L.; Mills, V.J.; Beck, L.S.; et al. (1981) Acute Dermal Toxicity Study: Bicep^(R)I 1.75:1: Project No. 1682-C. (Unpub- lished study received Sep 30, 1981 under 100-623; prepared by Elars Bioresearch Laboratories, Inc., submitted by Ciba-Geigy Corp., Greensboro, N.C.; CDL:246035-C) </w:t>
            </w:r>
          </w:p>
        </w:tc>
      </w:tr>
      <w:tr w:rsidR="0069698D" w:rsidRPr="00416C11" w14:paraId="5BB95407" w14:textId="77777777" w:rsidTr="0069698D">
        <w:trPr>
          <w:tblCellSpacing w:w="0" w:type="dxa"/>
        </w:trPr>
        <w:tc>
          <w:tcPr>
            <w:tcW w:w="0" w:type="auto"/>
            <w:hideMark/>
          </w:tcPr>
          <w:p w14:paraId="5DA09044" w14:textId="77777777" w:rsidR="0069698D" w:rsidRPr="00416C11" w:rsidRDefault="0069698D" w:rsidP="0069698D">
            <w:pPr>
              <w:rPr>
                <w:b w:val="0"/>
                <w:bCs w:val="0"/>
                <w:sz w:val="20"/>
                <w:szCs w:val="20"/>
              </w:rPr>
            </w:pPr>
            <w:r w:rsidRPr="00416C11">
              <w:rPr>
                <w:b w:val="0"/>
                <w:bCs w:val="0"/>
                <w:sz w:val="20"/>
                <w:szCs w:val="20"/>
              </w:rPr>
              <w:t>87768</w:t>
            </w:r>
          </w:p>
        </w:tc>
        <w:tc>
          <w:tcPr>
            <w:tcW w:w="0" w:type="auto"/>
            <w:vAlign w:val="center"/>
            <w:hideMark/>
          </w:tcPr>
          <w:p w14:paraId="73CB5CF0" w14:textId="77777777" w:rsidR="0069698D" w:rsidRPr="00416C11" w:rsidRDefault="0069698D" w:rsidP="0069698D">
            <w:pPr>
              <w:rPr>
                <w:b w:val="0"/>
                <w:bCs w:val="0"/>
                <w:sz w:val="20"/>
                <w:szCs w:val="20"/>
              </w:rPr>
            </w:pPr>
            <w:r w:rsidRPr="00416C11">
              <w:rPr>
                <w:b w:val="0"/>
                <w:bCs w:val="0"/>
                <w:sz w:val="20"/>
                <w:szCs w:val="20"/>
              </w:rPr>
              <w:t xml:space="preserve">Rosenfeld, G.; Robbins, G.R. (1981) Acute Dermal Toxicity Study-- Rabbit LDI50^: ?Atrazine 5L Herbicide|: Study #0507B. (Unpub- lished study received Sep 16, 1981 under 19713-80; prepared by Cosmopolitan Safety Evaluation, Inc., submitted by Drexel Chemical Co., Memphis, Tenn.; CDL:246420-A) </w:t>
            </w:r>
          </w:p>
        </w:tc>
      </w:tr>
      <w:tr w:rsidR="0069698D" w:rsidRPr="00416C11" w14:paraId="4A4EE6EB" w14:textId="77777777" w:rsidTr="0069698D">
        <w:trPr>
          <w:tblCellSpacing w:w="0" w:type="dxa"/>
        </w:trPr>
        <w:tc>
          <w:tcPr>
            <w:tcW w:w="0" w:type="auto"/>
            <w:hideMark/>
          </w:tcPr>
          <w:p w14:paraId="6FD97FA9" w14:textId="77777777" w:rsidR="0069698D" w:rsidRPr="00416C11" w:rsidRDefault="0069698D" w:rsidP="0069698D">
            <w:pPr>
              <w:rPr>
                <w:b w:val="0"/>
                <w:bCs w:val="0"/>
                <w:sz w:val="20"/>
                <w:szCs w:val="20"/>
              </w:rPr>
            </w:pPr>
            <w:r w:rsidRPr="00416C11">
              <w:rPr>
                <w:b w:val="0"/>
                <w:bCs w:val="0"/>
                <w:sz w:val="20"/>
                <w:szCs w:val="20"/>
              </w:rPr>
              <w:t>90091</w:t>
            </w:r>
          </w:p>
        </w:tc>
        <w:tc>
          <w:tcPr>
            <w:tcW w:w="0" w:type="auto"/>
            <w:vAlign w:val="center"/>
            <w:hideMark/>
          </w:tcPr>
          <w:p w14:paraId="06035E8C" w14:textId="77777777" w:rsidR="0069698D" w:rsidRPr="00416C11" w:rsidRDefault="0069698D" w:rsidP="0069698D">
            <w:pPr>
              <w:rPr>
                <w:b w:val="0"/>
                <w:bCs w:val="0"/>
                <w:sz w:val="20"/>
                <w:szCs w:val="20"/>
              </w:rPr>
            </w:pPr>
            <w:r w:rsidRPr="00416C11">
              <w:rPr>
                <w:b w:val="0"/>
                <w:bCs w:val="0"/>
                <w:sz w:val="20"/>
                <w:szCs w:val="20"/>
              </w:rPr>
              <w:t xml:space="preserve">Morgan, J.M.; Wingard, B.; Mayer, J.L.; et al. (1981) Acute Dermal Toxicity Study in Rabbits of Aatrex^(R)I 4L at a Dose Level of 5 Grams per Kilogram of Body Weight: Toxigenics' Study 410-0550. (Unpublished study received Dec 10, 1981 under 100-497; pre- pared by Whittaker Corp., submitted by Ciba-Geigy Corp., Greens- boro, N.C.; CDL:246393-C) </w:t>
            </w:r>
          </w:p>
        </w:tc>
      </w:tr>
      <w:tr w:rsidR="0069698D" w:rsidRPr="00416C11" w14:paraId="1C6A4392" w14:textId="77777777" w:rsidTr="0069698D">
        <w:trPr>
          <w:tblCellSpacing w:w="0" w:type="dxa"/>
        </w:trPr>
        <w:tc>
          <w:tcPr>
            <w:tcW w:w="0" w:type="auto"/>
            <w:hideMark/>
          </w:tcPr>
          <w:p w14:paraId="4FFD98D7" w14:textId="77777777" w:rsidR="0069698D" w:rsidRPr="00416C11" w:rsidRDefault="0069698D" w:rsidP="0069698D">
            <w:pPr>
              <w:rPr>
                <w:b w:val="0"/>
                <w:bCs w:val="0"/>
                <w:sz w:val="20"/>
                <w:szCs w:val="20"/>
              </w:rPr>
            </w:pPr>
            <w:r w:rsidRPr="00416C11">
              <w:rPr>
                <w:b w:val="0"/>
                <w:bCs w:val="0"/>
                <w:sz w:val="20"/>
                <w:szCs w:val="20"/>
              </w:rPr>
              <w:t>94825</w:t>
            </w:r>
          </w:p>
        </w:tc>
        <w:tc>
          <w:tcPr>
            <w:tcW w:w="0" w:type="auto"/>
            <w:vAlign w:val="center"/>
            <w:hideMark/>
          </w:tcPr>
          <w:p w14:paraId="4EDD5748" w14:textId="77777777" w:rsidR="0069698D" w:rsidRPr="00416C11" w:rsidRDefault="0069698D" w:rsidP="0069698D">
            <w:pPr>
              <w:rPr>
                <w:b w:val="0"/>
                <w:bCs w:val="0"/>
                <w:sz w:val="20"/>
                <w:szCs w:val="20"/>
              </w:rPr>
            </w:pPr>
            <w:r w:rsidRPr="00416C11">
              <w:rPr>
                <w:b w:val="0"/>
                <w:bCs w:val="0"/>
                <w:sz w:val="20"/>
                <w:szCs w:val="20"/>
              </w:rPr>
              <w:t xml:space="preserve">Morgan, R.L.; Crume, D. (1982) Sutan+/Atrazine (Witco Emulsifiers): T-10675. (Unpublished study received Feb 10, 1982 under 476- 2212; submitted by Stauffer Chemical Co., Richmond, Calif.; CDL: 246784-B) </w:t>
            </w:r>
          </w:p>
        </w:tc>
      </w:tr>
      <w:tr w:rsidR="0069698D" w:rsidRPr="00416C11" w14:paraId="0ED3CAF4" w14:textId="77777777" w:rsidTr="0069698D">
        <w:trPr>
          <w:tblCellSpacing w:w="0" w:type="dxa"/>
        </w:trPr>
        <w:tc>
          <w:tcPr>
            <w:tcW w:w="0" w:type="auto"/>
            <w:hideMark/>
          </w:tcPr>
          <w:p w14:paraId="33AEE66C" w14:textId="77777777" w:rsidR="0069698D" w:rsidRPr="00416C11" w:rsidRDefault="0069698D" w:rsidP="0069698D">
            <w:pPr>
              <w:rPr>
                <w:b w:val="0"/>
                <w:bCs w:val="0"/>
                <w:sz w:val="20"/>
                <w:szCs w:val="20"/>
              </w:rPr>
            </w:pPr>
            <w:r w:rsidRPr="00416C11">
              <w:rPr>
                <w:b w:val="0"/>
                <w:bCs w:val="0"/>
                <w:sz w:val="20"/>
                <w:szCs w:val="20"/>
              </w:rPr>
              <w:t>96621</w:t>
            </w:r>
          </w:p>
        </w:tc>
        <w:tc>
          <w:tcPr>
            <w:tcW w:w="0" w:type="auto"/>
            <w:vAlign w:val="center"/>
            <w:hideMark/>
          </w:tcPr>
          <w:p w14:paraId="57CA816B" w14:textId="77777777" w:rsidR="0069698D" w:rsidRPr="00416C11" w:rsidRDefault="0069698D" w:rsidP="0069698D">
            <w:pPr>
              <w:rPr>
                <w:b w:val="0"/>
                <w:bCs w:val="0"/>
                <w:sz w:val="20"/>
                <w:szCs w:val="20"/>
              </w:rPr>
            </w:pPr>
            <w:r w:rsidRPr="00416C11">
              <w:rPr>
                <w:b w:val="0"/>
                <w:bCs w:val="0"/>
                <w:sz w:val="20"/>
                <w:szCs w:val="20"/>
              </w:rPr>
              <w:t xml:space="preserve">Birch, M.D. (1980) Acute Oral Toxicity (Albino Rats); Acute Dermal Toxicity (Albino Rabbits); Acute Eye Irritation (Albino Rabbits); Primary Skin Irritation (Albino Rabbits): Project No. Y- 80-144. Final rept. (Unpublished study, including letter dated May 14, 1981 from Rhoda G. Wang to E.C. Spurrier, received Jan 25, 1982 under 524-EX-59; prepared by Younger Laboratories, Inc., submitted by Monsanto Co., Washington, D.C.; CDL:246981-B) </w:t>
            </w:r>
          </w:p>
        </w:tc>
      </w:tr>
      <w:tr w:rsidR="0069698D" w:rsidRPr="00416C11" w14:paraId="07CF28A6" w14:textId="77777777" w:rsidTr="0069698D">
        <w:trPr>
          <w:tblCellSpacing w:w="0" w:type="dxa"/>
        </w:trPr>
        <w:tc>
          <w:tcPr>
            <w:tcW w:w="0" w:type="auto"/>
            <w:hideMark/>
          </w:tcPr>
          <w:p w14:paraId="6E1DA763" w14:textId="77777777" w:rsidR="0069698D" w:rsidRPr="00416C11" w:rsidRDefault="0069698D" w:rsidP="0069698D">
            <w:pPr>
              <w:rPr>
                <w:b w:val="0"/>
                <w:bCs w:val="0"/>
                <w:sz w:val="20"/>
                <w:szCs w:val="20"/>
              </w:rPr>
            </w:pPr>
            <w:r w:rsidRPr="00416C11">
              <w:rPr>
                <w:b w:val="0"/>
                <w:bCs w:val="0"/>
                <w:sz w:val="20"/>
                <w:szCs w:val="20"/>
              </w:rPr>
              <w:t>100580</w:t>
            </w:r>
          </w:p>
        </w:tc>
        <w:tc>
          <w:tcPr>
            <w:tcW w:w="0" w:type="auto"/>
            <w:vAlign w:val="center"/>
            <w:hideMark/>
          </w:tcPr>
          <w:p w14:paraId="02AB7C60" w14:textId="77777777" w:rsidR="0069698D" w:rsidRPr="00416C11" w:rsidRDefault="0069698D" w:rsidP="0069698D">
            <w:pPr>
              <w:rPr>
                <w:b w:val="0"/>
                <w:bCs w:val="0"/>
                <w:sz w:val="20"/>
                <w:szCs w:val="20"/>
              </w:rPr>
            </w:pPr>
            <w:r w:rsidRPr="00416C11">
              <w:rPr>
                <w:b w:val="0"/>
                <w:bCs w:val="0"/>
                <w:sz w:val="20"/>
                <w:szCs w:val="20"/>
              </w:rPr>
              <w:t xml:space="preserve">Phillips, B.; Nham, D.; Harrison, W. (1977) Report to Shell Chemical Co.: Acute Toxicity Studies with Atrazine: IBT No. 8530- 10744. (Unpublished study received Apr 29, 1982 under 201-399; prepared by Industrial Bio-Test Laboratories, Inc., submitted by Shell Chemical Co., Washington, DC; CDL:247334-A) </w:t>
            </w:r>
          </w:p>
        </w:tc>
      </w:tr>
      <w:tr w:rsidR="0069698D" w:rsidRPr="00416C11" w14:paraId="70B9A4B6" w14:textId="77777777" w:rsidTr="0069698D">
        <w:trPr>
          <w:tblCellSpacing w:w="0" w:type="dxa"/>
        </w:trPr>
        <w:tc>
          <w:tcPr>
            <w:tcW w:w="0" w:type="auto"/>
            <w:hideMark/>
          </w:tcPr>
          <w:p w14:paraId="31571D82" w14:textId="77777777" w:rsidR="0069698D" w:rsidRPr="00416C11" w:rsidRDefault="0069698D" w:rsidP="0069698D">
            <w:pPr>
              <w:rPr>
                <w:b w:val="0"/>
                <w:bCs w:val="0"/>
                <w:sz w:val="20"/>
                <w:szCs w:val="20"/>
              </w:rPr>
            </w:pPr>
            <w:r w:rsidRPr="00416C11">
              <w:rPr>
                <w:b w:val="0"/>
                <w:bCs w:val="0"/>
                <w:sz w:val="20"/>
                <w:szCs w:val="20"/>
              </w:rPr>
              <w:t>101487</w:t>
            </w:r>
          </w:p>
        </w:tc>
        <w:tc>
          <w:tcPr>
            <w:tcW w:w="0" w:type="auto"/>
            <w:vAlign w:val="center"/>
            <w:hideMark/>
          </w:tcPr>
          <w:p w14:paraId="7613CD58"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Company, a Division of Shell Oil Company: Acute Toxicity Studies with SD 12011 Technical, Code No. 4-1-0-0: IBT No. 601-05145. (Unpublished study received Apr 16, 1982 under 201-409; prepared by Industrial Bio-Test Laboratories, Inc., submitted by Shell Chemical Co., Washington, D.C.; CDL:247266-B) </w:t>
            </w:r>
          </w:p>
        </w:tc>
      </w:tr>
      <w:tr w:rsidR="0069698D" w:rsidRPr="00416C11" w14:paraId="48255A36" w14:textId="77777777" w:rsidTr="0069698D">
        <w:trPr>
          <w:tblCellSpacing w:w="0" w:type="dxa"/>
        </w:trPr>
        <w:tc>
          <w:tcPr>
            <w:tcW w:w="0" w:type="auto"/>
            <w:hideMark/>
          </w:tcPr>
          <w:p w14:paraId="1CF0C664" w14:textId="77777777" w:rsidR="0069698D" w:rsidRPr="00416C11" w:rsidRDefault="0069698D" w:rsidP="0069698D">
            <w:pPr>
              <w:rPr>
                <w:b w:val="0"/>
                <w:bCs w:val="0"/>
                <w:sz w:val="20"/>
                <w:szCs w:val="20"/>
              </w:rPr>
            </w:pPr>
            <w:r w:rsidRPr="00416C11">
              <w:rPr>
                <w:b w:val="0"/>
                <w:bCs w:val="0"/>
                <w:sz w:val="20"/>
                <w:szCs w:val="20"/>
              </w:rPr>
              <w:t>101488</w:t>
            </w:r>
          </w:p>
        </w:tc>
        <w:tc>
          <w:tcPr>
            <w:tcW w:w="0" w:type="auto"/>
            <w:vAlign w:val="center"/>
            <w:hideMark/>
          </w:tcPr>
          <w:p w14:paraId="5BF7AFEF" w14:textId="77777777" w:rsidR="0069698D" w:rsidRPr="00416C11" w:rsidRDefault="0069698D" w:rsidP="0069698D">
            <w:pPr>
              <w:rPr>
                <w:b w:val="0"/>
                <w:bCs w:val="0"/>
                <w:sz w:val="20"/>
                <w:szCs w:val="20"/>
              </w:rPr>
            </w:pPr>
            <w:r w:rsidRPr="00416C11">
              <w:rPr>
                <w:b w:val="0"/>
                <w:bCs w:val="0"/>
                <w:sz w:val="20"/>
                <w:szCs w:val="20"/>
              </w:rPr>
              <w:t xml:space="preserve">Davis, T.W.; Baker, R.G. (1974) Report to Shell Development Company, a Division of Shell Oil Co.: Acute Toxicity Studies with SD 12011--80% Wettable Powder, Code No. 4-1-2-1: IBT No. 601- 05145. (Unpublished study received Apr 16, 1982 under 201-409; prepared by Industrial Bio-Test Laboratories, Inc., submitted by Shell Chemical Co., Washington, D.C.; CDL:247266-C) </w:t>
            </w:r>
          </w:p>
        </w:tc>
      </w:tr>
      <w:tr w:rsidR="0069698D" w:rsidRPr="00416C11" w14:paraId="0AC59D2E" w14:textId="77777777" w:rsidTr="0069698D">
        <w:trPr>
          <w:tblCellSpacing w:w="0" w:type="dxa"/>
        </w:trPr>
        <w:tc>
          <w:tcPr>
            <w:tcW w:w="0" w:type="auto"/>
            <w:hideMark/>
          </w:tcPr>
          <w:p w14:paraId="5C02A328" w14:textId="77777777" w:rsidR="0069698D" w:rsidRPr="00416C11" w:rsidRDefault="0069698D" w:rsidP="0069698D">
            <w:pPr>
              <w:rPr>
                <w:b w:val="0"/>
                <w:bCs w:val="0"/>
                <w:sz w:val="20"/>
                <w:szCs w:val="20"/>
              </w:rPr>
            </w:pPr>
            <w:r w:rsidRPr="00416C11">
              <w:rPr>
                <w:b w:val="0"/>
                <w:bCs w:val="0"/>
                <w:sz w:val="20"/>
                <w:szCs w:val="20"/>
              </w:rPr>
              <w:t>105071</w:t>
            </w:r>
          </w:p>
        </w:tc>
        <w:tc>
          <w:tcPr>
            <w:tcW w:w="0" w:type="auto"/>
            <w:vAlign w:val="center"/>
            <w:hideMark/>
          </w:tcPr>
          <w:p w14:paraId="6C3A11B1" w14:textId="77777777" w:rsidR="0069698D" w:rsidRPr="00416C11" w:rsidRDefault="0069698D" w:rsidP="0069698D">
            <w:pPr>
              <w:rPr>
                <w:b w:val="0"/>
                <w:bCs w:val="0"/>
                <w:sz w:val="20"/>
                <w:szCs w:val="20"/>
              </w:rPr>
            </w:pPr>
            <w:r w:rsidRPr="00416C11">
              <w:rPr>
                <w:b w:val="0"/>
                <w:bCs w:val="0"/>
                <w:sz w:val="20"/>
                <w:szCs w:val="20"/>
              </w:rPr>
              <w:t xml:space="preserve">Morgan, R.; Billow, T. (1982) Summary of Richmond Toxicology Laboratory Report--T-10674. (Unpublished study received Jun 14, 1982 under 476-2213; submitted by Stauffer Chemical Co., Richmond, CA; CDL:247691-A) </w:t>
            </w:r>
          </w:p>
        </w:tc>
      </w:tr>
      <w:tr w:rsidR="0069698D" w:rsidRPr="00416C11" w14:paraId="170A9297" w14:textId="77777777" w:rsidTr="0069698D">
        <w:trPr>
          <w:tblCellSpacing w:w="0" w:type="dxa"/>
        </w:trPr>
        <w:tc>
          <w:tcPr>
            <w:tcW w:w="0" w:type="auto"/>
            <w:hideMark/>
          </w:tcPr>
          <w:p w14:paraId="5A2B9426" w14:textId="77777777" w:rsidR="0069698D" w:rsidRPr="00416C11" w:rsidRDefault="0069698D" w:rsidP="0069698D">
            <w:pPr>
              <w:rPr>
                <w:b w:val="0"/>
                <w:bCs w:val="0"/>
                <w:sz w:val="20"/>
                <w:szCs w:val="20"/>
              </w:rPr>
            </w:pPr>
            <w:r w:rsidRPr="00416C11">
              <w:rPr>
                <w:b w:val="0"/>
                <w:bCs w:val="0"/>
                <w:sz w:val="20"/>
                <w:szCs w:val="20"/>
              </w:rPr>
              <w:t>106002</w:t>
            </w:r>
          </w:p>
        </w:tc>
        <w:tc>
          <w:tcPr>
            <w:tcW w:w="0" w:type="auto"/>
            <w:vAlign w:val="center"/>
            <w:hideMark/>
          </w:tcPr>
          <w:p w14:paraId="54DF569C" w14:textId="77777777" w:rsidR="0069698D" w:rsidRPr="00416C11" w:rsidRDefault="0069698D" w:rsidP="0069698D">
            <w:pPr>
              <w:rPr>
                <w:b w:val="0"/>
                <w:bCs w:val="0"/>
                <w:sz w:val="20"/>
                <w:szCs w:val="20"/>
              </w:rPr>
            </w:pPr>
            <w:r w:rsidRPr="00416C11">
              <w:rPr>
                <w:b w:val="0"/>
                <w:bCs w:val="0"/>
                <w:sz w:val="20"/>
                <w:szCs w:val="20"/>
              </w:rPr>
              <w:t xml:space="preserve">Bullock, C. (1980) The Acute Dermal Toxicity of CC 9572 in Adult Male and Female Rabbits: SOCAL 1466/29:144 (S-1510). (Unpub- lished study received Jun 30, 1982 under 239-2500; submitted by Chevron Chemical Co., Richmond, CA; CDL:247800-C) </w:t>
            </w:r>
          </w:p>
        </w:tc>
      </w:tr>
      <w:tr w:rsidR="0069698D" w:rsidRPr="00416C11" w14:paraId="6B3DF4B8" w14:textId="77777777" w:rsidTr="0069698D">
        <w:trPr>
          <w:tblCellSpacing w:w="0" w:type="dxa"/>
        </w:trPr>
        <w:tc>
          <w:tcPr>
            <w:tcW w:w="0" w:type="auto"/>
            <w:hideMark/>
          </w:tcPr>
          <w:p w14:paraId="0BA65E43" w14:textId="77777777" w:rsidR="0069698D" w:rsidRPr="00416C11" w:rsidRDefault="0069698D" w:rsidP="0069698D">
            <w:pPr>
              <w:rPr>
                <w:b w:val="0"/>
                <w:bCs w:val="0"/>
                <w:sz w:val="20"/>
                <w:szCs w:val="20"/>
              </w:rPr>
            </w:pPr>
            <w:r w:rsidRPr="00416C11">
              <w:rPr>
                <w:b w:val="0"/>
                <w:bCs w:val="0"/>
                <w:sz w:val="20"/>
                <w:szCs w:val="20"/>
              </w:rPr>
              <w:t>106757</w:t>
            </w:r>
          </w:p>
        </w:tc>
        <w:tc>
          <w:tcPr>
            <w:tcW w:w="0" w:type="auto"/>
            <w:vAlign w:val="center"/>
            <w:hideMark/>
          </w:tcPr>
          <w:p w14:paraId="087AD4AF" w14:textId="77777777" w:rsidR="0069698D" w:rsidRPr="00416C11" w:rsidRDefault="0069698D" w:rsidP="0069698D">
            <w:pPr>
              <w:rPr>
                <w:b w:val="0"/>
                <w:bCs w:val="0"/>
                <w:sz w:val="20"/>
                <w:szCs w:val="20"/>
              </w:rPr>
            </w:pPr>
            <w:r w:rsidRPr="00416C11">
              <w:rPr>
                <w:b w:val="0"/>
                <w:bCs w:val="0"/>
                <w:sz w:val="20"/>
                <w:szCs w:val="20"/>
              </w:rPr>
              <w:t xml:space="preserve">American Cyanamid Co. (1973) Toxicity Data: Prowl Herbicide Tank Mixture ...: Report A-73-95. (Unpublished study received on unknown date under 5G1567; CDL:094285-F) </w:t>
            </w:r>
          </w:p>
        </w:tc>
      </w:tr>
      <w:tr w:rsidR="0069698D" w:rsidRPr="00416C11" w14:paraId="3E0A52A9" w14:textId="77777777" w:rsidTr="0069698D">
        <w:trPr>
          <w:tblCellSpacing w:w="0" w:type="dxa"/>
        </w:trPr>
        <w:tc>
          <w:tcPr>
            <w:tcW w:w="0" w:type="auto"/>
            <w:hideMark/>
          </w:tcPr>
          <w:p w14:paraId="42E22B0F" w14:textId="77777777" w:rsidR="0069698D" w:rsidRPr="00416C11" w:rsidRDefault="0069698D" w:rsidP="0069698D">
            <w:pPr>
              <w:rPr>
                <w:b w:val="0"/>
                <w:bCs w:val="0"/>
                <w:sz w:val="20"/>
                <w:szCs w:val="20"/>
              </w:rPr>
            </w:pPr>
            <w:r w:rsidRPr="00416C11">
              <w:rPr>
                <w:b w:val="0"/>
                <w:bCs w:val="0"/>
                <w:sz w:val="20"/>
                <w:szCs w:val="20"/>
              </w:rPr>
              <w:lastRenderedPageBreak/>
              <w:t>109679</w:t>
            </w:r>
          </w:p>
        </w:tc>
        <w:tc>
          <w:tcPr>
            <w:tcW w:w="0" w:type="auto"/>
            <w:vAlign w:val="center"/>
            <w:hideMark/>
          </w:tcPr>
          <w:p w14:paraId="799AADCC" w14:textId="77777777" w:rsidR="0069698D" w:rsidRPr="00416C11" w:rsidRDefault="0069698D" w:rsidP="0069698D">
            <w:pPr>
              <w:rPr>
                <w:b w:val="0"/>
                <w:bCs w:val="0"/>
                <w:sz w:val="20"/>
                <w:szCs w:val="20"/>
              </w:rPr>
            </w:pPr>
            <w:r w:rsidRPr="00416C11">
              <w:rPr>
                <w:b w:val="0"/>
                <w:bCs w:val="0"/>
                <w:sz w:val="20"/>
                <w:szCs w:val="20"/>
              </w:rPr>
              <w:t xml:space="preserve">Ciba-Geigy Corp. (19??) Reports of Short-term Investigations Made To Support the Appropriate Signal Word, Warnings and Precautionary Statements for the Herbicide Formulation BICEP 4.5F. Summary of studies 248109-B through 248109-I. (Unpublished study received Aug 12, 1982 under 100-590; CDL:248109-A) </w:t>
            </w:r>
          </w:p>
        </w:tc>
      </w:tr>
      <w:tr w:rsidR="0069698D" w:rsidRPr="00416C11" w14:paraId="02A1953D" w14:textId="77777777" w:rsidTr="0069698D">
        <w:trPr>
          <w:tblCellSpacing w:w="0" w:type="dxa"/>
        </w:trPr>
        <w:tc>
          <w:tcPr>
            <w:tcW w:w="0" w:type="auto"/>
            <w:hideMark/>
          </w:tcPr>
          <w:p w14:paraId="2D11F86F" w14:textId="77777777" w:rsidR="0069698D" w:rsidRPr="00416C11" w:rsidRDefault="0069698D" w:rsidP="0069698D">
            <w:pPr>
              <w:rPr>
                <w:b w:val="0"/>
                <w:bCs w:val="0"/>
                <w:sz w:val="20"/>
                <w:szCs w:val="20"/>
              </w:rPr>
            </w:pPr>
            <w:r w:rsidRPr="00416C11">
              <w:rPr>
                <w:b w:val="0"/>
                <w:bCs w:val="0"/>
                <w:sz w:val="20"/>
                <w:szCs w:val="20"/>
              </w:rPr>
              <w:t>109682</w:t>
            </w:r>
          </w:p>
        </w:tc>
        <w:tc>
          <w:tcPr>
            <w:tcW w:w="0" w:type="auto"/>
            <w:vAlign w:val="center"/>
            <w:hideMark/>
          </w:tcPr>
          <w:p w14:paraId="25748867" w14:textId="77777777" w:rsidR="0069698D" w:rsidRPr="00416C11" w:rsidRDefault="0069698D" w:rsidP="0069698D">
            <w:pPr>
              <w:rPr>
                <w:b w:val="0"/>
                <w:bCs w:val="0"/>
                <w:sz w:val="20"/>
                <w:szCs w:val="20"/>
              </w:rPr>
            </w:pPr>
            <w:r w:rsidRPr="00416C11">
              <w:rPr>
                <w:b w:val="0"/>
                <w:bCs w:val="0"/>
                <w:sz w:val="20"/>
                <w:szCs w:val="20"/>
              </w:rPr>
              <w:t xml:space="preserve">Mehta, C.; Sabol, E.; Soliz, D.; et al. (1981) Rabbit Acute Dermal Toxicity: Bicep 4.5F-G FL-811091: Project No. 2243-81. (Unpub- lished study received Aug 12, 1982 under 100-590; prepared by Stillmeadow, Inc., submitted by Ciba-Geigy Corp., Greensboro, NC; CDL:248109-D) </w:t>
            </w:r>
          </w:p>
        </w:tc>
      </w:tr>
      <w:tr w:rsidR="0069698D" w:rsidRPr="00416C11" w14:paraId="15BA2D0D" w14:textId="77777777" w:rsidTr="0069698D">
        <w:trPr>
          <w:tblCellSpacing w:w="0" w:type="dxa"/>
        </w:trPr>
        <w:tc>
          <w:tcPr>
            <w:tcW w:w="0" w:type="auto"/>
            <w:hideMark/>
          </w:tcPr>
          <w:p w14:paraId="0BE6F305" w14:textId="77777777" w:rsidR="0069698D" w:rsidRPr="00416C11" w:rsidRDefault="0069698D" w:rsidP="0069698D">
            <w:pPr>
              <w:rPr>
                <w:b w:val="0"/>
                <w:bCs w:val="0"/>
                <w:sz w:val="20"/>
                <w:szCs w:val="20"/>
              </w:rPr>
            </w:pPr>
            <w:r w:rsidRPr="00416C11">
              <w:rPr>
                <w:b w:val="0"/>
                <w:bCs w:val="0"/>
                <w:sz w:val="20"/>
                <w:szCs w:val="20"/>
              </w:rPr>
              <w:t>109683</w:t>
            </w:r>
          </w:p>
        </w:tc>
        <w:tc>
          <w:tcPr>
            <w:tcW w:w="0" w:type="auto"/>
            <w:vAlign w:val="center"/>
            <w:hideMark/>
          </w:tcPr>
          <w:p w14:paraId="3605C097" w14:textId="77777777" w:rsidR="0069698D" w:rsidRPr="00416C11" w:rsidRDefault="0069698D" w:rsidP="0069698D">
            <w:pPr>
              <w:rPr>
                <w:b w:val="0"/>
                <w:bCs w:val="0"/>
                <w:sz w:val="20"/>
                <w:szCs w:val="20"/>
              </w:rPr>
            </w:pPr>
            <w:r w:rsidRPr="00416C11">
              <w:rPr>
                <w:b w:val="0"/>
                <w:bCs w:val="0"/>
                <w:sz w:val="20"/>
                <w:szCs w:val="20"/>
              </w:rPr>
              <w:t xml:space="preserve">Mehta, C.; Sabol, E.; Soliz, D.; et al. (1981) Rabbit Acute Dermal Toxicity: Bicep 4.5F-H FL-811092: Project No. 2247-81. (Unpub- lished study received Aug 12, 1982 under 100-590; prepared by Stillmeadow, Inc., submitted by Ciba-Geigy Corp., Greensboro, NC; CDL:248109-E) </w:t>
            </w:r>
          </w:p>
        </w:tc>
      </w:tr>
      <w:tr w:rsidR="0069698D" w:rsidRPr="00416C11" w14:paraId="275C7A71" w14:textId="77777777" w:rsidTr="0069698D">
        <w:trPr>
          <w:tblCellSpacing w:w="0" w:type="dxa"/>
        </w:trPr>
        <w:tc>
          <w:tcPr>
            <w:tcW w:w="0" w:type="auto"/>
            <w:hideMark/>
          </w:tcPr>
          <w:p w14:paraId="225F0BDD" w14:textId="77777777" w:rsidR="0069698D" w:rsidRPr="00416C11" w:rsidRDefault="0069698D" w:rsidP="0069698D">
            <w:pPr>
              <w:rPr>
                <w:b w:val="0"/>
                <w:bCs w:val="0"/>
                <w:sz w:val="20"/>
                <w:szCs w:val="20"/>
              </w:rPr>
            </w:pPr>
            <w:r w:rsidRPr="00416C11">
              <w:rPr>
                <w:b w:val="0"/>
                <w:bCs w:val="0"/>
                <w:sz w:val="20"/>
                <w:szCs w:val="20"/>
              </w:rPr>
              <w:t>114304</w:t>
            </w:r>
          </w:p>
        </w:tc>
        <w:tc>
          <w:tcPr>
            <w:tcW w:w="0" w:type="auto"/>
            <w:vAlign w:val="center"/>
            <w:hideMark/>
          </w:tcPr>
          <w:p w14:paraId="3356E358" w14:textId="77777777" w:rsidR="0069698D" w:rsidRPr="00416C11" w:rsidRDefault="0069698D" w:rsidP="0069698D">
            <w:pPr>
              <w:rPr>
                <w:b w:val="0"/>
                <w:bCs w:val="0"/>
                <w:sz w:val="20"/>
                <w:szCs w:val="20"/>
              </w:rPr>
            </w:pPr>
            <w:r w:rsidRPr="00416C11">
              <w:rPr>
                <w:b w:val="0"/>
                <w:bCs w:val="0"/>
                <w:sz w:val="20"/>
                <w:szCs w:val="20"/>
              </w:rPr>
              <w:t xml:space="preserve">Doyle, R.; Osmanski, S.; Drube, R. (1980) Acute Oral and Dermal Toxicity, Primary Dermal Irritation, and Acute Eye Irritation Potential of Atrazine 90 WDG: 80-636-21. (Unpublished study re- ceived Apr 28, 1981 under 2749-485; prepared by Hill Top Re- search, Inc., submitted by Aceto Chemical Co., Inc., Flushing, NY; CDL:248321-B) </w:t>
            </w:r>
          </w:p>
        </w:tc>
      </w:tr>
      <w:tr w:rsidR="0069698D" w:rsidRPr="00416C11" w14:paraId="25E3D669" w14:textId="77777777" w:rsidTr="0069698D">
        <w:trPr>
          <w:tblCellSpacing w:w="0" w:type="dxa"/>
        </w:trPr>
        <w:tc>
          <w:tcPr>
            <w:tcW w:w="0" w:type="auto"/>
            <w:hideMark/>
          </w:tcPr>
          <w:p w14:paraId="21D201DE" w14:textId="77777777" w:rsidR="0069698D" w:rsidRPr="00416C11" w:rsidRDefault="0069698D" w:rsidP="0069698D">
            <w:pPr>
              <w:rPr>
                <w:b w:val="0"/>
                <w:bCs w:val="0"/>
                <w:sz w:val="20"/>
                <w:szCs w:val="20"/>
              </w:rPr>
            </w:pPr>
            <w:r w:rsidRPr="00416C11">
              <w:rPr>
                <w:b w:val="0"/>
                <w:bCs w:val="0"/>
                <w:sz w:val="20"/>
                <w:szCs w:val="20"/>
              </w:rPr>
              <w:t>124138</w:t>
            </w:r>
          </w:p>
        </w:tc>
        <w:tc>
          <w:tcPr>
            <w:tcW w:w="0" w:type="auto"/>
            <w:vAlign w:val="center"/>
            <w:hideMark/>
          </w:tcPr>
          <w:p w14:paraId="109E59B3" w14:textId="77777777" w:rsidR="0069698D" w:rsidRPr="00416C11" w:rsidRDefault="0069698D" w:rsidP="0069698D">
            <w:pPr>
              <w:rPr>
                <w:b w:val="0"/>
                <w:bCs w:val="0"/>
                <w:sz w:val="20"/>
                <w:szCs w:val="20"/>
              </w:rPr>
            </w:pPr>
            <w:r w:rsidRPr="00416C11">
              <w:rPr>
                <w:b w:val="0"/>
                <w:bCs w:val="0"/>
                <w:sz w:val="20"/>
                <w:szCs w:val="20"/>
              </w:rPr>
              <w:t xml:space="preserve">Mehta, C.; Sabol, E.; Soliz, D.; et al. (1980) Rabbit Acute Dermal Toxicity: Project No. 1798-80. (Unpublished study received Jan 5, 1983 under 201-413; prepared by Stillmeadow, Inc., sub- mitted by Shell Chemical Co., Washington, DC; CDL:249197-A) </w:t>
            </w:r>
          </w:p>
        </w:tc>
      </w:tr>
      <w:tr w:rsidR="0069698D" w:rsidRPr="00416C11" w14:paraId="2E2AFF55" w14:textId="77777777" w:rsidTr="0069698D">
        <w:trPr>
          <w:tblCellSpacing w:w="0" w:type="dxa"/>
        </w:trPr>
        <w:tc>
          <w:tcPr>
            <w:tcW w:w="0" w:type="auto"/>
            <w:hideMark/>
          </w:tcPr>
          <w:p w14:paraId="30A53E55" w14:textId="77777777" w:rsidR="0069698D" w:rsidRPr="00416C11" w:rsidRDefault="0069698D" w:rsidP="0069698D">
            <w:pPr>
              <w:rPr>
                <w:b w:val="0"/>
                <w:bCs w:val="0"/>
                <w:sz w:val="20"/>
                <w:szCs w:val="20"/>
              </w:rPr>
            </w:pPr>
            <w:r w:rsidRPr="00416C11">
              <w:rPr>
                <w:b w:val="0"/>
                <w:bCs w:val="0"/>
                <w:sz w:val="20"/>
                <w:szCs w:val="20"/>
              </w:rPr>
              <w:t>141095</w:t>
            </w:r>
          </w:p>
        </w:tc>
        <w:tc>
          <w:tcPr>
            <w:tcW w:w="0" w:type="auto"/>
            <w:vAlign w:val="center"/>
            <w:hideMark/>
          </w:tcPr>
          <w:p w14:paraId="4E550198" w14:textId="77777777" w:rsidR="0069698D" w:rsidRPr="00416C11" w:rsidRDefault="0069698D" w:rsidP="0069698D">
            <w:pPr>
              <w:rPr>
                <w:b w:val="0"/>
                <w:bCs w:val="0"/>
                <w:sz w:val="20"/>
                <w:szCs w:val="20"/>
              </w:rPr>
            </w:pPr>
            <w:r w:rsidRPr="00416C11">
              <w:rPr>
                <w:b w:val="0"/>
                <w:bCs w:val="0"/>
                <w:sz w:val="20"/>
                <w:szCs w:val="20"/>
              </w:rPr>
              <w:t xml:space="preserve">Jones, A. (1984) Acute Dermal Toxicity Study in Rabbits: Project No. 4897-83. Unpublished study prepared by Bio/dynamics, Inc. 9 p. </w:t>
            </w:r>
          </w:p>
        </w:tc>
      </w:tr>
      <w:tr w:rsidR="0069698D" w:rsidRPr="00416C11" w14:paraId="25EE3D58" w14:textId="77777777" w:rsidTr="0069698D">
        <w:trPr>
          <w:tblCellSpacing w:w="0" w:type="dxa"/>
        </w:trPr>
        <w:tc>
          <w:tcPr>
            <w:tcW w:w="0" w:type="auto"/>
            <w:hideMark/>
          </w:tcPr>
          <w:p w14:paraId="429234EC" w14:textId="77777777" w:rsidR="0069698D" w:rsidRPr="00416C11" w:rsidRDefault="0069698D" w:rsidP="0069698D">
            <w:pPr>
              <w:rPr>
                <w:b w:val="0"/>
                <w:bCs w:val="0"/>
                <w:sz w:val="20"/>
                <w:szCs w:val="20"/>
              </w:rPr>
            </w:pPr>
            <w:r w:rsidRPr="00416C11">
              <w:rPr>
                <w:b w:val="0"/>
                <w:bCs w:val="0"/>
                <w:sz w:val="20"/>
                <w:szCs w:val="20"/>
              </w:rPr>
              <w:t>141847</w:t>
            </w:r>
          </w:p>
        </w:tc>
        <w:tc>
          <w:tcPr>
            <w:tcW w:w="0" w:type="auto"/>
            <w:vAlign w:val="center"/>
            <w:hideMark/>
          </w:tcPr>
          <w:p w14:paraId="7E0521CA" w14:textId="77777777" w:rsidR="0069698D" w:rsidRPr="00416C11" w:rsidRDefault="0069698D" w:rsidP="0069698D">
            <w:pPr>
              <w:rPr>
                <w:b w:val="0"/>
                <w:bCs w:val="0"/>
                <w:sz w:val="20"/>
                <w:szCs w:val="20"/>
              </w:rPr>
            </w:pPr>
            <w:r w:rsidRPr="00416C11">
              <w:rPr>
                <w:b w:val="0"/>
                <w:bCs w:val="0"/>
                <w:sz w:val="20"/>
                <w:szCs w:val="20"/>
              </w:rPr>
              <w:t xml:space="preserve">Jones, B. (1984) Summary of Richmond Toxicology Laboratory Report T-12119: [Acute Toxicity Tests with Sutazine+ (New Neutraliz- ed)]. Unpublished study prepared by Stauffer Chemical Co. 28 p. </w:t>
            </w:r>
          </w:p>
        </w:tc>
      </w:tr>
      <w:tr w:rsidR="0069698D" w:rsidRPr="00416C11" w14:paraId="28E4343B" w14:textId="77777777" w:rsidTr="0069698D">
        <w:trPr>
          <w:tblCellSpacing w:w="0" w:type="dxa"/>
        </w:trPr>
        <w:tc>
          <w:tcPr>
            <w:tcW w:w="0" w:type="auto"/>
            <w:hideMark/>
          </w:tcPr>
          <w:p w14:paraId="3FB40F4B" w14:textId="77777777" w:rsidR="0069698D" w:rsidRPr="00416C11" w:rsidRDefault="0069698D" w:rsidP="0069698D">
            <w:pPr>
              <w:rPr>
                <w:b w:val="0"/>
                <w:bCs w:val="0"/>
                <w:sz w:val="20"/>
                <w:szCs w:val="20"/>
              </w:rPr>
            </w:pPr>
            <w:r w:rsidRPr="00416C11">
              <w:rPr>
                <w:b w:val="0"/>
                <w:bCs w:val="0"/>
                <w:sz w:val="20"/>
                <w:szCs w:val="20"/>
              </w:rPr>
              <w:t>144324</w:t>
            </w:r>
          </w:p>
        </w:tc>
        <w:tc>
          <w:tcPr>
            <w:tcW w:w="0" w:type="auto"/>
            <w:vAlign w:val="center"/>
            <w:hideMark/>
          </w:tcPr>
          <w:p w14:paraId="79BB7E2B" w14:textId="77777777" w:rsidR="0069698D" w:rsidRPr="00416C11" w:rsidRDefault="0069698D" w:rsidP="0069698D">
            <w:pPr>
              <w:rPr>
                <w:b w:val="0"/>
                <w:bCs w:val="0"/>
                <w:sz w:val="20"/>
                <w:szCs w:val="20"/>
              </w:rPr>
            </w:pPr>
            <w:r w:rsidRPr="00416C11">
              <w:rPr>
                <w:b w:val="0"/>
                <w:bCs w:val="0"/>
                <w:sz w:val="20"/>
                <w:szCs w:val="20"/>
              </w:rPr>
              <w:t xml:space="preserve">Goad, P. (1984) Acute Dermal Toxicity of Atrabute ...: Report No. GRF-AT-004. Unpublished study prepared by Intox Laboratories, Inc. 47 p. </w:t>
            </w:r>
          </w:p>
        </w:tc>
      </w:tr>
      <w:tr w:rsidR="0069698D" w:rsidRPr="00416C11" w14:paraId="251F8AE2" w14:textId="77777777" w:rsidTr="0069698D">
        <w:trPr>
          <w:tblCellSpacing w:w="0" w:type="dxa"/>
        </w:trPr>
        <w:tc>
          <w:tcPr>
            <w:tcW w:w="0" w:type="auto"/>
            <w:hideMark/>
          </w:tcPr>
          <w:p w14:paraId="55B4719B" w14:textId="77777777" w:rsidR="0069698D" w:rsidRPr="00416C11" w:rsidRDefault="0069698D" w:rsidP="0069698D">
            <w:pPr>
              <w:rPr>
                <w:b w:val="0"/>
                <w:bCs w:val="0"/>
                <w:sz w:val="20"/>
                <w:szCs w:val="20"/>
              </w:rPr>
            </w:pPr>
            <w:r w:rsidRPr="00416C11">
              <w:rPr>
                <w:b w:val="0"/>
                <w:bCs w:val="0"/>
                <w:sz w:val="20"/>
                <w:szCs w:val="20"/>
              </w:rPr>
              <w:t>145435</w:t>
            </w:r>
          </w:p>
        </w:tc>
        <w:tc>
          <w:tcPr>
            <w:tcW w:w="0" w:type="auto"/>
            <w:vAlign w:val="center"/>
            <w:hideMark/>
          </w:tcPr>
          <w:p w14:paraId="06772DAA" w14:textId="77777777" w:rsidR="0069698D" w:rsidRPr="00416C11" w:rsidRDefault="0069698D" w:rsidP="0069698D">
            <w:pPr>
              <w:rPr>
                <w:b w:val="0"/>
                <w:bCs w:val="0"/>
                <w:sz w:val="20"/>
                <w:szCs w:val="20"/>
              </w:rPr>
            </w:pPr>
            <w:r w:rsidRPr="00416C11">
              <w:rPr>
                <w:b w:val="0"/>
                <w:bCs w:val="0"/>
                <w:sz w:val="20"/>
                <w:szCs w:val="20"/>
              </w:rPr>
              <w:t xml:space="preserve">Sabol, E. (1984) Rabbit Acute Dermal Toxicity: (Aatrex 8G FL 841078): Project No. 3352-84. Unpublished study prepared by Stillmeadow, Inc. 9 p. </w:t>
            </w:r>
          </w:p>
        </w:tc>
      </w:tr>
      <w:tr w:rsidR="0069698D" w:rsidRPr="00416C11" w14:paraId="70992757" w14:textId="77777777" w:rsidTr="0069698D">
        <w:trPr>
          <w:tblCellSpacing w:w="0" w:type="dxa"/>
        </w:trPr>
        <w:tc>
          <w:tcPr>
            <w:tcW w:w="0" w:type="auto"/>
            <w:hideMark/>
          </w:tcPr>
          <w:p w14:paraId="461FB573" w14:textId="77777777" w:rsidR="0069698D" w:rsidRPr="00416C11" w:rsidRDefault="0069698D" w:rsidP="0069698D">
            <w:pPr>
              <w:rPr>
                <w:b w:val="0"/>
                <w:bCs w:val="0"/>
                <w:sz w:val="20"/>
                <w:szCs w:val="20"/>
              </w:rPr>
            </w:pPr>
            <w:r w:rsidRPr="00416C11">
              <w:rPr>
                <w:b w:val="0"/>
                <w:bCs w:val="0"/>
                <w:sz w:val="20"/>
                <w:szCs w:val="20"/>
              </w:rPr>
              <w:t>146478</w:t>
            </w:r>
          </w:p>
        </w:tc>
        <w:tc>
          <w:tcPr>
            <w:tcW w:w="0" w:type="auto"/>
            <w:vAlign w:val="center"/>
            <w:hideMark/>
          </w:tcPr>
          <w:p w14:paraId="4980E334" w14:textId="77777777" w:rsidR="0069698D" w:rsidRPr="00416C11" w:rsidRDefault="0069698D" w:rsidP="0069698D">
            <w:pPr>
              <w:rPr>
                <w:b w:val="0"/>
                <w:bCs w:val="0"/>
                <w:sz w:val="20"/>
                <w:szCs w:val="20"/>
              </w:rPr>
            </w:pPr>
            <w:r w:rsidRPr="00416C11">
              <w:rPr>
                <w:b w:val="0"/>
                <w:bCs w:val="0"/>
                <w:sz w:val="20"/>
                <w:szCs w:val="20"/>
              </w:rPr>
              <w:t xml:space="preserve">Myers, R. (1985) AXF-1319 (Bromoxynil Phenol/Atrazine Formulation) Acute Toxicity and Irritancy Study: Project No. 48-62. Unpublished study prepared by Union Carbide Corp. 24 p. </w:t>
            </w:r>
          </w:p>
        </w:tc>
      </w:tr>
      <w:tr w:rsidR="0069698D" w:rsidRPr="00416C11" w14:paraId="452D4D8D" w14:textId="77777777" w:rsidTr="0069698D">
        <w:trPr>
          <w:tblCellSpacing w:w="0" w:type="dxa"/>
        </w:trPr>
        <w:tc>
          <w:tcPr>
            <w:tcW w:w="0" w:type="auto"/>
            <w:hideMark/>
          </w:tcPr>
          <w:p w14:paraId="3E87328F" w14:textId="77777777" w:rsidR="0069698D" w:rsidRPr="00416C11" w:rsidRDefault="0069698D" w:rsidP="0069698D">
            <w:pPr>
              <w:rPr>
                <w:b w:val="0"/>
                <w:bCs w:val="0"/>
                <w:sz w:val="20"/>
                <w:szCs w:val="20"/>
              </w:rPr>
            </w:pPr>
            <w:r w:rsidRPr="00416C11">
              <w:rPr>
                <w:b w:val="0"/>
                <w:bCs w:val="0"/>
                <w:sz w:val="20"/>
                <w:szCs w:val="20"/>
              </w:rPr>
              <w:t>147901</w:t>
            </w:r>
          </w:p>
        </w:tc>
        <w:tc>
          <w:tcPr>
            <w:tcW w:w="0" w:type="auto"/>
            <w:vAlign w:val="center"/>
            <w:hideMark/>
          </w:tcPr>
          <w:p w14:paraId="63AB7ED3" w14:textId="77777777" w:rsidR="0069698D" w:rsidRPr="00416C11" w:rsidRDefault="0069698D" w:rsidP="0069698D">
            <w:pPr>
              <w:rPr>
                <w:b w:val="0"/>
                <w:bCs w:val="0"/>
                <w:sz w:val="20"/>
                <w:szCs w:val="20"/>
              </w:rPr>
            </w:pPr>
            <w:r w:rsidRPr="00416C11">
              <w:rPr>
                <w:b w:val="0"/>
                <w:bCs w:val="0"/>
                <w:sz w:val="20"/>
                <w:szCs w:val="20"/>
              </w:rPr>
              <w:t xml:space="preserve">Naas, D. (1985) Acute Dermal Toxicity (LD50) Study in Albino Rats: Final Report: [Banvel and Atrazine]: Project No. WIL-15165. Un- published study prepared by Wil Research Laboratories, Inc. 39 p. </w:t>
            </w:r>
          </w:p>
        </w:tc>
      </w:tr>
      <w:tr w:rsidR="0069698D" w:rsidRPr="00416C11" w14:paraId="09A6DCF8" w14:textId="77777777" w:rsidTr="0069698D">
        <w:trPr>
          <w:tblCellSpacing w:w="0" w:type="dxa"/>
        </w:trPr>
        <w:tc>
          <w:tcPr>
            <w:tcW w:w="0" w:type="auto"/>
            <w:hideMark/>
          </w:tcPr>
          <w:p w14:paraId="7604FF73" w14:textId="77777777" w:rsidR="0069698D" w:rsidRPr="00416C11" w:rsidRDefault="0069698D" w:rsidP="0069698D">
            <w:pPr>
              <w:rPr>
                <w:b w:val="0"/>
                <w:bCs w:val="0"/>
                <w:sz w:val="20"/>
                <w:szCs w:val="20"/>
              </w:rPr>
            </w:pPr>
            <w:r w:rsidRPr="00416C11">
              <w:rPr>
                <w:b w:val="0"/>
                <w:bCs w:val="0"/>
                <w:sz w:val="20"/>
                <w:szCs w:val="20"/>
              </w:rPr>
              <w:t>151786</w:t>
            </w:r>
          </w:p>
        </w:tc>
        <w:tc>
          <w:tcPr>
            <w:tcW w:w="0" w:type="auto"/>
            <w:vAlign w:val="center"/>
            <w:hideMark/>
          </w:tcPr>
          <w:p w14:paraId="38C8C7D4" w14:textId="77777777" w:rsidR="0069698D" w:rsidRPr="00416C11" w:rsidRDefault="0069698D" w:rsidP="0069698D">
            <w:pPr>
              <w:rPr>
                <w:b w:val="0"/>
                <w:bCs w:val="0"/>
                <w:sz w:val="20"/>
                <w:szCs w:val="20"/>
              </w:rPr>
            </w:pPr>
            <w:r w:rsidRPr="00416C11">
              <w:rPr>
                <w:b w:val="0"/>
                <w:bCs w:val="0"/>
                <w:sz w:val="20"/>
                <w:szCs w:val="20"/>
              </w:rPr>
              <w:t xml:space="preserve">Branch, D. (1984) Mammalian Acute Toxicity and Irritation Studies with Ramrod/Atrazine Flowable, ML-83-085. Unpublished study prepared by Monsanto Environmental Health Laboratory. 43 p. </w:t>
            </w:r>
          </w:p>
        </w:tc>
      </w:tr>
      <w:tr w:rsidR="0069698D" w:rsidRPr="00416C11" w14:paraId="395E0201" w14:textId="77777777" w:rsidTr="0069698D">
        <w:trPr>
          <w:tblCellSpacing w:w="0" w:type="dxa"/>
        </w:trPr>
        <w:tc>
          <w:tcPr>
            <w:tcW w:w="0" w:type="auto"/>
            <w:hideMark/>
          </w:tcPr>
          <w:p w14:paraId="6177DE79" w14:textId="77777777" w:rsidR="0069698D" w:rsidRPr="00416C11" w:rsidRDefault="0069698D" w:rsidP="0069698D">
            <w:pPr>
              <w:rPr>
                <w:b w:val="0"/>
                <w:bCs w:val="0"/>
                <w:sz w:val="20"/>
                <w:szCs w:val="20"/>
              </w:rPr>
            </w:pPr>
            <w:r w:rsidRPr="00416C11">
              <w:rPr>
                <w:b w:val="0"/>
                <w:bCs w:val="0"/>
                <w:sz w:val="20"/>
                <w:szCs w:val="20"/>
              </w:rPr>
              <w:t>153828</w:t>
            </w:r>
          </w:p>
        </w:tc>
        <w:tc>
          <w:tcPr>
            <w:tcW w:w="0" w:type="auto"/>
            <w:vAlign w:val="center"/>
            <w:hideMark/>
          </w:tcPr>
          <w:p w14:paraId="4E9EB3A1" w14:textId="77777777" w:rsidR="0069698D" w:rsidRPr="00416C11" w:rsidRDefault="0069698D" w:rsidP="0069698D">
            <w:pPr>
              <w:rPr>
                <w:b w:val="0"/>
                <w:bCs w:val="0"/>
                <w:sz w:val="20"/>
                <w:szCs w:val="20"/>
              </w:rPr>
            </w:pPr>
            <w:r w:rsidRPr="00416C11">
              <w:rPr>
                <w:b w:val="0"/>
                <w:bCs w:val="0"/>
                <w:sz w:val="20"/>
                <w:szCs w:val="20"/>
              </w:rPr>
              <w:t xml:space="preserve">Ward, R.; Wallace, V. (1985) Acute Oral and Dermal Toxicity (sic) Studies in Rats: Herbicides: Formulations FR 1327/2: Report Ref. R.Tox.493. Unpublished study prepared by May &amp; Baker Ltd. 9 p. </w:t>
            </w:r>
          </w:p>
        </w:tc>
      </w:tr>
      <w:tr w:rsidR="0069698D" w:rsidRPr="00416C11" w14:paraId="0BF7B412" w14:textId="77777777" w:rsidTr="0069698D">
        <w:trPr>
          <w:tblCellSpacing w:w="0" w:type="dxa"/>
        </w:trPr>
        <w:tc>
          <w:tcPr>
            <w:tcW w:w="0" w:type="auto"/>
            <w:hideMark/>
          </w:tcPr>
          <w:p w14:paraId="667FA406" w14:textId="77777777" w:rsidR="0069698D" w:rsidRPr="00416C11" w:rsidRDefault="0069698D" w:rsidP="0069698D">
            <w:pPr>
              <w:rPr>
                <w:b w:val="0"/>
                <w:bCs w:val="0"/>
                <w:sz w:val="20"/>
                <w:szCs w:val="20"/>
              </w:rPr>
            </w:pPr>
            <w:r w:rsidRPr="00416C11">
              <w:rPr>
                <w:b w:val="0"/>
                <w:bCs w:val="0"/>
                <w:sz w:val="20"/>
                <w:szCs w:val="20"/>
              </w:rPr>
              <w:t>159204</w:t>
            </w:r>
          </w:p>
        </w:tc>
        <w:tc>
          <w:tcPr>
            <w:tcW w:w="0" w:type="auto"/>
            <w:vAlign w:val="center"/>
            <w:hideMark/>
          </w:tcPr>
          <w:p w14:paraId="49C454D8" w14:textId="77777777" w:rsidR="0069698D" w:rsidRPr="00416C11" w:rsidRDefault="0069698D" w:rsidP="0069698D">
            <w:pPr>
              <w:rPr>
                <w:b w:val="0"/>
                <w:bCs w:val="0"/>
                <w:sz w:val="20"/>
                <w:szCs w:val="20"/>
              </w:rPr>
            </w:pPr>
            <w:r w:rsidRPr="00416C11">
              <w:rPr>
                <w:b w:val="0"/>
                <w:bCs w:val="0"/>
                <w:sz w:val="20"/>
                <w:szCs w:val="20"/>
              </w:rPr>
              <w:t xml:space="preserve">Harrison, W. (19??) [Acute Toxicity Studies in Rats and Rabbits with CGA-24705 + Atrazine]: IBT No. 601-07539. Unpublished study prepared by Industrial Bio-Test Laboratories, Inc. 28 p. </w:t>
            </w:r>
          </w:p>
        </w:tc>
      </w:tr>
      <w:tr w:rsidR="0069698D" w:rsidRPr="00416C11" w14:paraId="1B742AD7" w14:textId="77777777" w:rsidTr="0069698D">
        <w:trPr>
          <w:tblCellSpacing w:w="0" w:type="dxa"/>
        </w:trPr>
        <w:tc>
          <w:tcPr>
            <w:tcW w:w="0" w:type="auto"/>
            <w:hideMark/>
          </w:tcPr>
          <w:p w14:paraId="38C3C299" w14:textId="77777777" w:rsidR="0069698D" w:rsidRPr="00416C11" w:rsidRDefault="0069698D" w:rsidP="0069698D">
            <w:pPr>
              <w:rPr>
                <w:b w:val="0"/>
                <w:bCs w:val="0"/>
                <w:sz w:val="20"/>
                <w:szCs w:val="20"/>
              </w:rPr>
            </w:pPr>
            <w:r w:rsidRPr="00416C11">
              <w:rPr>
                <w:b w:val="0"/>
                <w:bCs w:val="0"/>
                <w:sz w:val="20"/>
                <w:szCs w:val="20"/>
              </w:rPr>
              <w:lastRenderedPageBreak/>
              <w:t>161837</w:t>
            </w:r>
          </w:p>
        </w:tc>
        <w:tc>
          <w:tcPr>
            <w:tcW w:w="0" w:type="auto"/>
            <w:vAlign w:val="center"/>
            <w:hideMark/>
          </w:tcPr>
          <w:p w14:paraId="490D39EE" w14:textId="77777777" w:rsidR="0069698D" w:rsidRPr="00416C11" w:rsidRDefault="0069698D" w:rsidP="0069698D">
            <w:pPr>
              <w:rPr>
                <w:b w:val="0"/>
                <w:bCs w:val="0"/>
                <w:sz w:val="20"/>
                <w:szCs w:val="20"/>
              </w:rPr>
            </w:pPr>
            <w:r w:rsidRPr="00416C11">
              <w:rPr>
                <w:b w:val="0"/>
                <w:bCs w:val="0"/>
                <w:sz w:val="20"/>
                <w:szCs w:val="20"/>
              </w:rPr>
              <w:t xml:space="preserve">Rosenfeld, G. (1986) Acute Dermal Toxicity in Rabbits: Test Article: .92% Atrazine with Fertilizer: Study #1511B. Unpublished study prepared by Cosmopolitan Safety Evaluation, Inc. 19 p. </w:t>
            </w:r>
          </w:p>
        </w:tc>
      </w:tr>
      <w:tr w:rsidR="0069698D" w:rsidRPr="00416C11" w14:paraId="06250AF9" w14:textId="77777777" w:rsidTr="0069698D">
        <w:trPr>
          <w:tblCellSpacing w:w="0" w:type="dxa"/>
        </w:trPr>
        <w:tc>
          <w:tcPr>
            <w:tcW w:w="0" w:type="auto"/>
            <w:hideMark/>
          </w:tcPr>
          <w:p w14:paraId="529C499B" w14:textId="77777777" w:rsidR="0069698D" w:rsidRPr="00416C11" w:rsidRDefault="0069698D" w:rsidP="0069698D">
            <w:pPr>
              <w:rPr>
                <w:b w:val="0"/>
                <w:bCs w:val="0"/>
                <w:sz w:val="20"/>
                <w:szCs w:val="20"/>
              </w:rPr>
            </w:pPr>
            <w:r w:rsidRPr="00416C11">
              <w:rPr>
                <w:b w:val="0"/>
                <w:bCs w:val="0"/>
                <w:sz w:val="20"/>
                <w:szCs w:val="20"/>
              </w:rPr>
              <w:t>161893</w:t>
            </w:r>
          </w:p>
        </w:tc>
        <w:tc>
          <w:tcPr>
            <w:tcW w:w="0" w:type="auto"/>
            <w:vAlign w:val="center"/>
            <w:hideMark/>
          </w:tcPr>
          <w:p w14:paraId="50C08E6F" w14:textId="77777777" w:rsidR="0069698D" w:rsidRPr="00416C11" w:rsidRDefault="0069698D" w:rsidP="0069698D">
            <w:pPr>
              <w:rPr>
                <w:b w:val="0"/>
                <w:bCs w:val="0"/>
                <w:sz w:val="20"/>
                <w:szCs w:val="20"/>
              </w:rPr>
            </w:pPr>
            <w:r w:rsidRPr="00416C11">
              <w:rPr>
                <w:b w:val="0"/>
                <w:bCs w:val="0"/>
                <w:sz w:val="20"/>
                <w:szCs w:val="20"/>
              </w:rPr>
              <w:t xml:space="preserve">Madison, W. (1984) Acute Oral Toxicity - Method, Summary, Pathology: Acute Dermal Toxicity - Method, Summary, Pathology: Primary Dermal Irritation - Method, Summary: Primary Eye Irritation - Method, Summary: Raw Data Attached: RT Lab No. 829938. Unpublished study prepared by Hazleton Laboratories America, Inc. 41 p. </w:t>
            </w:r>
          </w:p>
        </w:tc>
      </w:tr>
      <w:tr w:rsidR="0069698D" w:rsidRPr="00416C11" w14:paraId="1F1752F5" w14:textId="77777777" w:rsidTr="0069698D">
        <w:trPr>
          <w:tblCellSpacing w:w="0" w:type="dxa"/>
        </w:trPr>
        <w:tc>
          <w:tcPr>
            <w:tcW w:w="0" w:type="auto"/>
            <w:hideMark/>
          </w:tcPr>
          <w:p w14:paraId="5622B358" w14:textId="77777777" w:rsidR="0069698D" w:rsidRPr="00416C11" w:rsidRDefault="0069698D" w:rsidP="0069698D">
            <w:pPr>
              <w:rPr>
                <w:b w:val="0"/>
                <w:bCs w:val="0"/>
                <w:sz w:val="20"/>
                <w:szCs w:val="20"/>
              </w:rPr>
            </w:pPr>
            <w:r w:rsidRPr="00416C11">
              <w:rPr>
                <w:b w:val="0"/>
                <w:bCs w:val="0"/>
                <w:sz w:val="20"/>
                <w:szCs w:val="20"/>
              </w:rPr>
              <w:t>161899</w:t>
            </w:r>
          </w:p>
        </w:tc>
        <w:tc>
          <w:tcPr>
            <w:tcW w:w="0" w:type="auto"/>
            <w:vAlign w:val="center"/>
            <w:hideMark/>
          </w:tcPr>
          <w:p w14:paraId="0C471C5A" w14:textId="77777777" w:rsidR="0069698D" w:rsidRPr="00416C11" w:rsidRDefault="0069698D" w:rsidP="0069698D">
            <w:pPr>
              <w:rPr>
                <w:b w:val="0"/>
                <w:bCs w:val="0"/>
                <w:sz w:val="20"/>
                <w:szCs w:val="20"/>
              </w:rPr>
            </w:pPr>
            <w:r w:rsidRPr="00416C11">
              <w:rPr>
                <w:b w:val="0"/>
                <w:bCs w:val="0"/>
                <w:sz w:val="20"/>
                <w:szCs w:val="20"/>
              </w:rPr>
              <w:t xml:space="preserve">Cannelongo, B. (1983) Rabbit Dermal Toxicity: Bicep 6L: FL 831932: Project No. 3143-83. Unpublished study prepared by Stillmeadow, Inc. 10 p. </w:t>
            </w:r>
          </w:p>
        </w:tc>
      </w:tr>
      <w:tr w:rsidR="0069698D" w:rsidRPr="00416C11" w14:paraId="243DDF85" w14:textId="77777777" w:rsidTr="0069698D">
        <w:trPr>
          <w:tblCellSpacing w:w="0" w:type="dxa"/>
        </w:trPr>
        <w:tc>
          <w:tcPr>
            <w:tcW w:w="0" w:type="auto"/>
            <w:hideMark/>
          </w:tcPr>
          <w:p w14:paraId="5CD64590" w14:textId="77777777" w:rsidR="0069698D" w:rsidRPr="00416C11" w:rsidRDefault="0069698D" w:rsidP="0069698D">
            <w:pPr>
              <w:rPr>
                <w:b w:val="0"/>
                <w:bCs w:val="0"/>
                <w:sz w:val="20"/>
                <w:szCs w:val="20"/>
              </w:rPr>
            </w:pPr>
            <w:r w:rsidRPr="00416C11">
              <w:rPr>
                <w:b w:val="0"/>
                <w:bCs w:val="0"/>
                <w:sz w:val="20"/>
                <w:szCs w:val="20"/>
              </w:rPr>
              <w:t>40082002</w:t>
            </w:r>
          </w:p>
        </w:tc>
        <w:tc>
          <w:tcPr>
            <w:tcW w:w="0" w:type="auto"/>
            <w:vAlign w:val="center"/>
            <w:hideMark/>
          </w:tcPr>
          <w:p w14:paraId="233786DF" w14:textId="77777777" w:rsidR="0069698D" w:rsidRPr="00416C11" w:rsidRDefault="0069698D" w:rsidP="0069698D">
            <w:pPr>
              <w:rPr>
                <w:b w:val="0"/>
                <w:bCs w:val="0"/>
                <w:sz w:val="20"/>
                <w:szCs w:val="20"/>
              </w:rPr>
            </w:pPr>
            <w:r w:rsidRPr="00416C11">
              <w:rPr>
                <w:b w:val="0"/>
                <w:bCs w:val="0"/>
                <w:sz w:val="20"/>
                <w:szCs w:val="20"/>
              </w:rPr>
              <w:t xml:space="preserve">Busch, B.; Biesemeir, A. (1987) Acute Dermal LD50 Study of Para- quat/Atrazine SC in New Zealand White Rabbits: FDRL Study No. 1-9328B. Unpublished study prepared by Food &amp; Drug Research Laboratories, Inc. 105 p. </w:t>
            </w:r>
          </w:p>
        </w:tc>
      </w:tr>
      <w:tr w:rsidR="0069698D" w:rsidRPr="00416C11" w14:paraId="7FE2759E" w14:textId="77777777" w:rsidTr="0069698D">
        <w:trPr>
          <w:tblCellSpacing w:w="0" w:type="dxa"/>
        </w:trPr>
        <w:tc>
          <w:tcPr>
            <w:tcW w:w="0" w:type="auto"/>
            <w:hideMark/>
          </w:tcPr>
          <w:p w14:paraId="74B4C83B" w14:textId="77777777" w:rsidR="0069698D" w:rsidRPr="00416C11" w:rsidRDefault="0069698D" w:rsidP="0069698D">
            <w:pPr>
              <w:rPr>
                <w:b w:val="0"/>
                <w:bCs w:val="0"/>
                <w:sz w:val="20"/>
                <w:szCs w:val="20"/>
              </w:rPr>
            </w:pPr>
            <w:r w:rsidRPr="00416C11">
              <w:rPr>
                <w:b w:val="0"/>
                <w:bCs w:val="0"/>
                <w:sz w:val="20"/>
                <w:szCs w:val="20"/>
              </w:rPr>
              <w:t>40190402</w:t>
            </w:r>
          </w:p>
        </w:tc>
        <w:tc>
          <w:tcPr>
            <w:tcW w:w="0" w:type="auto"/>
            <w:vAlign w:val="center"/>
            <w:hideMark/>
          </w:tcPr>
          <w:p w14:paraId="5672743F" w14:textId="77777777" w:rsidR="0069698D" w:rsidRPr="00416C11" w:rsidRDefault="0069698D" w:rsidP="0069698D">
            <w:pPr>
              <w:rPr>
                <w:b w:val="0"/>
                <w:bCs w:val="0"/>
                <w:sz w:val="20"/>
                <w:szCs w:val="20"/>
              </w:rPr>
            </w:pPr>
            <w:r w:rsidRPr="00416C11">
              <w:rPr>
                <w:b w:val="0"/>
                <w:bCs w:val="0"/>
                <w:sz w:val="20"/>
                <w:szCs w:val="20"/>
              </w:rPr>
              <w:t xml:space="preserve">Glaza, S. (1987) Algimycin glb-x-II--Acute Dermal Toxicity in Rabbits: Sample No. 70103655. Unpublished study prepared by Hazle- ton Laboratories America, Inc. 23 p. </w:t>
            </w:r>
          </w:p>
        </w:tc>
      </w:tr>
      <w:tr w:rsidR="0069698D" w:rsidRPr="00416C11" w14:paraId="66DB47A0" w14:textId="77777777" w:rsidTr="0069698D">
        <w:trPr>
          <w:tblCellSpacing w:w="0" w:type="dxa"/>
        </w:trPr>
        <w:tc>
          <w:tcPr>
            <w:tcW w:w="0" w:type="auto"/>
            <w:hideMark/>
          </w:tcPr>
          <w:p w14:paraId="2DC71B58" w14:textId="77777777" w:rsidR="0069698D" w:rsidRPr="00416C11" w:rsidRDefault="0069698D" w:rsidP="0069698D">
            <w:pPr>
              <w:rPr>
                <w:b w:val="0"/>
                <w:bCs w:val="0"/>
                <w:sz w:val="20"/>
                <w:szCs w:val="20"/>
              </w:rPr>
            </w:pPr>
            <w:r w:rsidRPr="00416C11">
              <w:rPr>
                <w:b w:val="0"/>
                <w:bCs w:val="0"/>
                <w:sz w:val="20"/>
                <w:szCs w:val="20"/>
              </w:rPr>
              <w:t>40202204</w:t>
            </w:r>
          </w:p>
        </w:tc>
        <w:tc>
          <w:tcPr>
            <w:tcW w:w="0" w:type="auto"/>
            <w:vAlign w:val="center"/>
            <w:hideMark/>
          </w:tcPr>
          <w:p w14:paraId="4A70DD01" w14:textId="77777777" w:rsidR="0069698D" w:rsidRPr="00416C11" w:rsidRDefault="0069698D" w:rsidP="0069698D">
            <w:pPr>
              <w:rPr>
                <w:b w:val="0"/>
                <w:bCs w:val="0"/>
                <w:sz w:val="20"/>
                <w:szCs w:val="20"/>
              </w:rPr>
            </w:pPr>
            <w:r w:rsidRPr="00416C11">
              <w:rPr>
                <w:b w:val="0"/>
                <w:bCs w:val="0"/>
                <w:sz w:val="20"/>
                <w:szCs w:val="20"/>
              </w:rPr>
              <w:t xml:space="preserve">Maedgen, J. (1986) Bicep 6L-D (Bicep II Herbicide): Acute Dermal Toxicity Study in Rabbits: Laboratory Study No. 4297-86. Unpub- lished study prepared by Stillmeadow, Inc. 12 p. </w:t>
            </w:r>
          </w:p>
        </w:tc>
      </w:tr>
      <w:tr w:rsidR="0069698D" w:rsidRPr="00416C11" w14:paraId="2A3FB55C" w14:textId="77777777" w:rsidTr="0069698D">
        <w:trPr>
          <w:tblCellSpacing w:w="0" w:type="dxa"/>
        </w:trPr>
        <w:tc>
          <w:tcPr>
            <w:tcW w:w="0" w:type="auto"/>
            <w:hideMark/>
          </w:tcPr>
          <w:p w14:paraId="0557C448" w14:textId="77777777" w:rsidR="0069698D" w:rsidRPr="00416C11" w:rsidRDefault="0069698D" w:rsidP="0069698D">
            <w:pPr>
              <w:rPr>
                <w:b w:val="0"/>
                <w:bCs w:val="0"/>
                <w:sz w:val="20"/>
                <w:szCs w:val="20"/>
              </w:rPr>
            </w:pPr>
            <w:r w:rsidRPr="00416C11">
              <w:rPr>
                <w:b w:val="0"/>
                <w:bCs w:val="0"/>
                <w:sz w:val="20"/>
                <w:szCs w:val="20"/>
              </w:rPr>
              <w:t>40229403</w:t>
            </w:r>
          </w:p>
        </w:tc>
        <w:tc>
          <w:tcPr>
            <w:tcW w:w="0" w:type="auto"/>
            <w:vAlign w:val="center"/>
            <w:hideMark/>
          </w:tcPr>
          <w:p w14:paraId="1311BB00" w14:textId="77777777" w:rsidR="0069698D" w:rsidRPr="00416C11" w:rsidRDefault="0069698D" w:rsidP="0069698D">
            <w:pPr>
              <w:rPr>
                <w:b w:val="0"/>
                <w:bCs w:val="0"/>
                <w:sz w:val="20"/>
                <w:szCs w:val="20"/>
              </w:rPr>
            </w:pPr>
            <w:r w:rsidRPr="00416C11">
              <w:rPr>
                <w:b w:val="0"/>
                <w:bCs w:val="0"/>
                <w:sz w:val="20"/>
                <w:szCs w:val="20"/>
              </w:rPr>
              <w:t xml:space="preserve">Kreuzmann, J. (1987) Acute Dermal Toxicity Limit Test in Male and Female Rabbits: Drexel Simazat 4L: Project No. 87-0170-21(B). Unpublished study prepared by Hill Top Research, Inc. 25 p. </w:t>
            </w:r>
          </w:p>
        </w:tc>
      </w:tr>
      <w:tr w:rsidR="0069698D" w:rsidRPr="00416C11" w14:paraId="4207AB15" w14:textId="77777777" w:rsidTr="0069698D">
        <w:trPr>
          <w:tblCellSpacing w:w="0" w:type="dxa"/>
        </w:trPr>
        <w:tc>
          <w:tcPr>
            <w:tcW w:w="0" w:type="auto"/>
            <w:hideMark/>
          </w:tcPr>
          <w:p w14:paraId="691D5366" w14:textId="77777777" w:rsidR="0069698D" w:rsidRPr="00416C11" w:rsidRDefault="0069698D" w:rsidP="0069698D">
            <w:pPr>
              <w:rPr>
                <w:b w:val="0"/>
                <w:bCs w:val="0"/>
                <w:sz w:val="20"/>
                <w:szCs w:val="20"/>
              </w:rPr>
            </w:pPr>
            <w:r w:rsidRPr="00416C11">
              <w:rPr>
                <w:b w:val="0"/>
                <w:bCs w:val="0"/>
                <w:sz w:val="20"/>
                <w:szCs w:val="20"/>
              </w:rPr>
              <w:t>40603305</w:t>
            </w:r>
          </w:p>
        </w:tc>
        <w:tc>
          <w:tcPr>
            <w:tcW w:w="0" w:type="auto"/>
            <w:vAlign w:val="center"/>
            <w:hideMark/>
          </w:tcPr>
          <w:p w14:paraId="25156D1D" w14:textId="77777777" w:rsidR="0069698D" w:rsidRPr="00416C11" w:rsidRDefault="0069698D" w:rsidP="0069698D">
            <w:pPr>
              <w:rPr>
                <w:b w:val="0"/>
                <w:bCs w:val="0"/>
                <w:sz w:val="20"/>
                <w:szCs w:val="20"/>
              </w:rPr>
            </w:pPr>
            <w:r w:rsidRPr="00416C11">
              <w:rPr>
                <w:b w:val="0"/>
                <w:bCs w:val="0"/>
                <w:sz w:val="20"/>
                <w:szCs w:val="20"/>
              </w:rPr>
              <w:t xml:space="preserve">Olsen, L. (1988) Acute Dermal Toxicity Study in Rabbits: MON-9875: Laboratory Project No. 4519-87: R. D. No. 859. Unpublished study prepared by Bio/dynamics, Inc. 14 p. </w:t>
            </w:r>
          </w:p>
        </w:tc>
      </w:tr>
      <w:tr w:rsidR="0069698D" w:rsidRPr="00416C11" w14:paraId="49DC2D15" w14:textId="77777777" w:rsidTr="0069698D">
        <w:trPr>
          <w:tblCellSpacing w:w="0" w:type="dxa"/>
        </w:trPr>
        <w:tc>
          <w:tcPr>
            <w:tcW w:w="0" w:type="auto"/>
            <w:hideMark/>
          </w:tcPr>
          <w:p w14:paraId="3B3B0B49" w14:textId="77777777" w:rsidR="0069698D" w:rsidRPr="00416C11" w:rsidRDefault="0069698D" w:rsidP="0069698D">
            <w:pPr>
              <w:rPr>
                <w:b w:val="0"/>
                <w:bCs w:val="0"/>
                <w:sz w:val="20"/>
                <w:szCs w:val="20"/>
              </w:rPr>
            </w:pPr>
            <w:r w:rsidRPr="00416C11">
              <w:rPr>
                <w:b w:val="0"/>
                <w:bCs w:val="0"/>
                <w:sz w:val="20"/>
                <w:szCs w:val="20"/>
              </w:rPr>
              <w:t>40854105</w:t>
            </w:r>
          </w:p>
        </w:tc>
        <w:tc>
          <w:tcPr>
            <w:tcW w:w="0" w:type="auto"/>
            <w:vAlign w:val="center"/>
            <w:hideMark/>
          </w:tcPr>
          <w:p w14:paraId="632CD45F" w14:textId="77777777" w:rsidR="0069698D" w:rsidRPr="00416C11" w:rsidRDefault="0069698D" w:rsidP="0069698D">
            <w:pPr>
              <w:rPr>
                <w:b w:val="0"/>
                <w:bCs w:val="0"/>
                <w:sz w:val="20"/>
                <w:szCs w:val="20"/>
              </w:rPr>
            </w:pPr>
            <w:r w:rsidRPr="00416C11">
              <w:rPr>
                <w:b w:val="0"/>
                <w:bCs w:val="0"/>
                <w:sz w:val="20"/>
                <w:szCs w:val="20"/>
              </w:rPr>
              <w:t xml:space="preserve">Whitney, S. (1988) Acute Dermal Toxicity Study in Rabbits--Mon 15615: Laboratory Project No. BD-87-164/4453-87: R.D. No. 893. Unpublished study prepared by Bio/dynamics, Inc. 24 p. </w:t>
            </w:r>
          </w:p>
        </w:tc>
      </w:tr>
      <w:tr w:rsidR="0069698D" w:rsidRPr="00416C11" w14:paraId="64C4620C" w14:textId="77777777" w:rsidTr="0069698D">
        <w:trPr>
          <w:tblCellSpacing w:w="0" w:type="dxa"/>
        </w:trPr>
        <w:tc>
          <w:tcPr>
            <w:tcW w:w="0" w:type="auto"/>
            <w:hideMark/>
          </w:tcPr>
          <w:p w14:paraId="1EBA600A" w14:textId="77777777" w:rsidR="0069698D" w:rsidRPr="00416C11" w:rsidRDefault="0069698D" w:rsidP="0069698D">
            <w:pPr>
              <w:rPr>
                <w:b w:val="0"/>
                <w:bCs w:val="0"/>
                <w:sz w:val="20"/>
                <w:szCs w:val="20"/>
              </w:rPr>
            </w:pPr>
            <w:r w:rsidRPr="00416C11">
              <w:rPr>
                <w:b w:val="0"/>
                <w:bCs w:val="0"/>
                <w:sz w:val="20"/>
                <w:szCs w:val="20"/>
              </w:rPr>
              <w:t>41146403</w:t>
            </w:r>
          </w:p>
        </w:tc>
        <w:tc>
          <w:tcPr>
            <w:tcW w:w="0" w:type="auto"/>
            <w:vAlign w:val="center"/>
            <w:hideMark/>
          </w:tcPr>
          <w:p w14:paraId="6F031833" w14:textId="77777777" w:rsidR="0069698D" w:rsidRPr="00416C11" w:rsidRDefault="0069698D" w:rsidP="0069698D">
            <w:pPr>
              <w:rPr>
                <w:b w:val="0"/>
                <w:bCs w:val="0"/>
                <w:sz w:val="20"/>
                <w:szCs w:val="20"/>
              </w:rPr>
            </w:pPr>
            <w:r w:rsidRPr="00416C11">
              <w:rPr>
                <w:b w:val="0"/>
                <w:bCs w:val="0"/>
                <w:sz w:val="20"/>
                <w:szCs w:val="20"/>
              </w:rPr>
              <w:t xml:space="preserve">Dougherty, K. (1988) The Acute Dermal Toxicity of CC-16242 (SX-1790) in Adult Male and Female Rabbits: Project ID: S-3085; CEHC 2862. Unpublished study prepared by Chevron Environmental Health Center, Inc. 20 p. </w:t>
            </w:r>
          </w:p>
        </w:tc>
      </w:tr>
      <w:tr w:rsidR="0069698D" w:rsidRPr="00416C11" w14:paraId="2F4D356E" w14:textId="77777777" w:rsidTr="0069698D">
        <w:trPr>
          <w:tblCellSpacing w:w="0" w:type="dxa"/>
        </w:trPr>
        <w:tc>
          <w:tcPr>
            <w:tcW w:w="0" w:type="auto"/>
            <w:hideMark/>
          </w:tcPr>
          <w:p w14:paraId="5CF25A92" w14:textId="77777777" w:rsidR="0069698D" w:rsidRPr="00416C11" w:rsidRDefault="0069698D" w:rsidP="0069698D">
            <w:pPr>
              <w:rPr>
                <w:b w:val="0"/>
                <w:bCs w:val="0"/>
                <w:sz w:val="20"/>
                <w:szCs w:val="20"/>
              </w:rPr>
            </w:pPr>
            <w:r w:rsidRPr="00416C11">
              <w:rPr>
                <w:b w:val="0"/>
                <w:bCs w:val="0"/>
                <w:sz w:val="20"/>
                <w:szCs w:val="20"/>
              </w:rPr>
              <w:t>42004004</w:t>
            </w:r>
          </w:p>
        </w:tc>
        <w:tc>
          <w:tcPr>
            <w:tcW w:w="0" w:type="auto"/>
            <w:vAlign w:val="center"/>
            <w:hideMark/>
          </w:tcPr>
          <w:p w14:paraId="588988AD" w14:textId="77777777" w:rsidR="0069698D" w:rsidRPr="00416C11" w:rsidRDefault="0069698D" w:rsidP="0069698D">
            <w:pPr>
              <w:rPr>
                <w:b w:val="0"/>
                <w:bCs w:val="0"/>
                <w:sz w:val="20"/>
                <w:szCs w:val="20"/>
              </w:rPr>
            </w:pPr>
            <w:r w:rsidRPr="00416C11">
              <w:rPr>
                <w:b w:val="0"/>
                <w:bCs w:val="0"/>
                <w:sz w:val="20"/>
                <w:szCs w:val="20"/>
              </w:rPr>
              <w:t xml:space="preserve">Kuhn, J. (1991) Acute Dermal Toxicity Study in Rabbits: CGA-24705/ G-30027: Lab Project Number: 8017/91. Unpublished study pre- pared by Stillmeadows, Inc. 14 p. </w:t>
            </w:r>
          </w:p>
        </w:tc>
      </w:tr>
      <w:tr w:rsidR="0069698D" w:rsidRPr="00416C11" w14:paraId="730CD749" w14:textId="77777777" w:rsidTr="0069698D">
        <w:trPr>
          <w:tblCellSpacing w:w="0" w:type="dxa"/>
        </w:trPr>
        <w:tc>
          <w:tcPr>
            <w:tcW w:w="0" w:type="auto"/>
            <w:hideMark/>
          </w:tcPr>
          <w:p w14:paraId="40079BF8" w14:textId="77777777" w:rsidR="0069698D" w:rsidRPr="00416C11" w:rsidRDefault="0069698D" w:rsidP="0069698D">
            <w:pPr>
              <w:rPr>
                <w:b w:val="0"/>
                <w:bCs w:val="0"/>
                <w:sz w:val="20"/>
                <w:szCs w:val="20"/>
              </w:rPr>
            </w:pPr>
            <w:r w:rsidRPr="00416C11">
              <w:rPr>
                <w:b w:val="0"/>
                <w:bCs w:val="0"/>
                <w:sz w:val="20"/>
                <w:szCs w:val="20"/>
              </w:rPr>
              <w:t>42373208</w:t>
            </w:r>
          </w:p>
        </w:tc>
        <w:tc>
          <w:tcPr>
            <w:tcW w:w="0" w:type="auto"/>
            <w:vAlign w:val="center"/>
            <w:hideMark/>
          </w:tcPr>
          <w:p w14:paraId="7EF75F38" w14:textId="77777777" w:rsidR="0069698D" w:rsidRPr="00416C11" w:rsidRDefault="0069698D" w:rsidP="0069698D">
            <w:pPr>
              <w:rPr>
                <w:b w:val="0"/>
                <w:bCs w:val="0"/>
                <w:sz w:val="20"/>
                <w:szCs w:val="20"/>
              </w:rPr>
            </w:pPr>
            <w:r w:rsidRPr="00416C11">
              <w:rPr>
                <w:b w:val="0"/>
                <w:bCs w:val="0"/>
                <w:sz w:val="20"/>
                <w:szCs w:val="20"/>
              </w:rPr>
              <w:t xml:space="preserve">Kirsch, ?. (1982) Study on the Acute Dermal Toxicity of BAS474 15H in Rats: Lab Project Number: 92/10033. Unpublished study prepared by BASF Aktiengesellschaft. 24 p. </w:t>
            </w:r>
          </w:p>
        </w:tc>
      </w:tr>
      <w:tr w:rsidR="0069698D" w:rsidRPr="00416C11" w14:paraId="2396D8FD" w14:textId="77777777" w:rsidTr="0069698D">
        <w:trPr>
          <w:tblCellSpacing w:w="0" w:type="dxa"/>
        </w:trPr>
        <w:tc>
          <w:tcPr>
            <w:tcW w:w="0" w:type="auto"/>
            <w:hideMark/>
          </w:tcPr>
          <w:p w14:paraId="4EABF3BF" w14:textId="77777777" w:rsidR="0069698D" w:rsidRPr="00416C11" w:rsidRDefault="0069698D" w:rsidP="0069698D">
            <w:pPr>
              <w:rPr>
                <w:b w:val="0"/>
                <w:bCs w:val="0"/>
                <w:sz w:val="20"/>
                <w:szCs w:val="20"/>
              </w:rPr>
            </w:pPr>
            <w:r w:rsidRPr="00416C11">
              <w:rPr>
                <w:b w:val="0"/>
                <w:bCs w:val="0"/>
                <w:sz w:val="20"/>
                <w:szCs w:val="20"/>
              </w:rPr>
              <w:t>42431104</w:t>
            </w:r>
          </w:p>
        </w:tc>
        <w:tc>
          <w:tcPr>
            <w:tcW w:w="0" w:type="auto"/>
            <w:vAlign w:val="center"/>
            <w:hideMark/>
          </w:tcPr>
          <w:p w14:paraId="35B2B357" w14:textId="77777777" w:rsidR="0069698D" w:rsidRPr="00416C11" w:rsidRDefault="0069698D" w:rsidP="0069698D">
            <w:pPr>
              <w:rPr>
                <w:b w:val="0"/>
                <w:bCs w:val="0"/>
                <w:sz w:val="20"/>
                <w:szCs w:val="20"/>
              </w:rPr>
            </w:pPr>
            <w:r w:rsidRPr="00416C11">
              <w:rPr>
                <w:b w:val="0"/>
                <w:bCs w:val="0"/>
                <w:sz w:val="20"/>
                <w:szCs w:val="20"/>
              </w:rPr>
              <w:t xml:space="preserve">Kuhn, J. (1992) Bicep 55DF-A FL-920178: Acute Dermal Toxicity Study in Rabbits: Lab Project Number: 8846-92. Unpublished study prepared by Stillmeadow, Inc. 14 p. </w:t>
            </w:r>
          </w:p>
        </w:tc>
      </w:tr>
      <w:tr w:rsidR="0069698D" w:rsidRPr="00416C11" w14:paraId="02C9E096" w14:textId="77777777" w:rsidTr="0069698D">
        <w:trPr>
          <w:tblCellSpacing w:w="0" w:type="dxa"/>
        </w:trPr>
        <w:tc>
          <w:tcPr>
            <w:tcW w:w="0" w:type="auto"/>
            <w:hideMark/>
          </w:tcPr>
          <w:p w14:paraId="6D0F2737" w14:textId="77777777" w:rsidR="0069698D" w:rsidRPr="00416C11" w:rsidRDefault="0069698D" w:rsidP="0069698D">
            <w:pPr>
              <w:rPr>
                <w:b w:val="0"/>
                <w:bCs w:val="0"/>
                <w:sz w:val="20"/>
                <w:szCs w:val="20"/>
              </w:rPr>
            </w:pPr>
            <w:r w:rsidRPr="00416C11">
              <w:rPr>
                <w:b w:val="0"/>
                <w:bCs w:val="0"/>
                <w:sz w:val="20"/>
                <w:szCs w:val="20"/>
              </w:rPr>
              <w:t>42468805</w:t>
            </w:r>
          </w:p>
        </w:tc>
        <w:tc>
          <w:tcPr>
            <w:tcW w:w="0" w:type="auto"/>
            <w:vAlign w:val="center"/>
            <w:hideMark/>
          </w:tcPr>
          <w:p w14:paraId="796069DB" w14:textId="77777777" w:rsidR="0069698D" w:rsidRPr="00416C11" w:rsidRDefault="0069698D" w:rsidP="0069698D">
            <w:pPr>
              <w:rPr>
                <w:b w:val="0"/>
                <w:bCs w:val="0"/>
                <w:sz w:val="20"/>
                <w:szCs w:val="20"/>
              </w:rPr>
            </w:pPr>
            <w:r w:rsidRPr="00416C11">
              <w:rPr>
                <w:b w:val="0"/>
                <w:bCs w:val="0"/>
                <w:sz w:val="20"/>
                <w:szCs w:val="20"/>
              </w:rPr>
              <w:t xml:space="preserve">FitzGerald, G. (1991) Acute Dermal Study for Shortgun Flowable Herbicide: Lab Project Number: 90G-0950: 92-76A. Unpublished study prepared by Toxikon Corp. 15 p. </w:t>
            </w:r>
          </w:p>
        </w:tc>
      </w:tr>
      <w:tr w:rsidR="0069698D" w:rsidRPr="00416C11" w14:paraId="51AA2A48" w14:textId="77777777" w:rsidTr="0069698D">
        <w:trPr>
          <w:tblCellSpacing w:w="0" w:type="dxa"/>
        </w:trPr>
        <w:tc>
          <w:tcPr>
            <w:tcW w:w="0" w:type="auto"/>
            <w:hideMark/>
          </w:tcPr>
          <w:p w14:paraId="15B98EDF" w14:textId="77777777" w:rsidR="0069698D" w:rsidRPr="00416C11" w:rsidRDefault="0069698D" w:rsidP="0069698D">
            <w:pPr>
              <w:rPr>
                <w:b w:val="0"/>
                <w:bCs w:val="0"/>
                <w:sz w:val="20"/>
                <w:szCs w:val="20"/>
              </w:rPr>
            </w:pPr>
            <w:r w:rsidRPr="00416C11">
              <w:rPr>
                <w:b w:val="0"/>
                <w:bCs w:val="0"/>
                <w:sz w:val="20"/>
                <w:szCs w:val="20"/>
              </w:rPr>
              <w:t>42637703</w:t>
            </w:r>
          </w:p>
        </w:tc>
        <w:tc>
          <w:tcPr>
            <w:tcW w:w="0" w:type="auto"/>
            <w:vAlign w:val="center"/>
            <w:hideMark/>
          </w:tcPr>
          <w:p w14:paraId="0AAAB338" w14:textId="77777777" w:rsidR="0069698D" w:rsidRPr="00416C11" w:rsidRDefault="0069698D" w:rsidP="0069698D">
            <w:pPr>
              <w:rPr>
                <w:b w:val="0"/>
                <w:bCs w:val="0"/>
                <w:sz w:val="20"/>
                <w:szCs w:val="20"/>
              </w:rPr>
            </w:pPr>
            <w:r w:rsidRPr="00416C11">
              <w:rPr>
                <w:b w:val="0"/>
                <w:bCs w:val="0"/>
                <w:sz w:val="20"/>
                <w:szCs w:val="20"/>
              </w:rPr>
              <w:t xml:space="preserve">Jones, B. (1992) ICIA5676/Atrazine 5SC: Acute Dermal Toxicity Test: Lab Project Number: T-15731: RR 92-081B. Unpublished study prepared by ICI Americas Inc. 22 p. </w:t>
            </w:r>
          </w:p>
        </w:tc>
      </w:tr>
      <w:tr w:rsidR="0069698D" w:rsidRPr="00416C11" w14:paraId="0E45D4BA" w14:textId="77777777" w:rsidTr="0069698D">
        <w:trPr>
          <w:tblCellSpacing w:w="0" w:type="dxa"/>
        </w:trPr>
        <w:tc>
          <w:tcPr>
            <w:tcW w:w="0" w:type="auto"/>
            <w:hideMark/>
          </w:tcPr>
          <w:p w14:paraId="0824FC2E" w14:textId="77777777" w:rsidR="0069698D" w:rsidRPr="00416C11" w:rsidRDefault="0069698D" w:rsidP="0069698D">
            <w:pPr>
              <w:rPr>
                <w:b w:val="0"/>
                <w:bCs w:val="0"/>
                <w:sz w:val="20"/>
                <w:szCs w:val="20"/>
              </w:rPr>
            </w:pPr>
            <w:r w:rsidRPr="00416C11">
              <w:rPr>
                <w:b w:val="0"/>
                <w:bCs w:val="0"/>
                <w:sz w:val="20"/>
                <w:szCs w:val="20"/>
              </w:rPr>
              <w:t>42666613</w:t>
            </w:r>
          </w:p>
        </w:tc>
        <w:tc>
          <w:tcPr>
            <w:tcW w:w="0" w:type="auto"/>
            <w:vAlign w:val="center"/>
            <w:hideMark/>
          </w:tcPr>
          <w:p w14:paraId="0DEB1308" w14:textId="77777777" w:rsidR="0069698D" w:rsidRPr="00416C11" w:rsidRDefault="0069698D" w:rsidP="0069698D">
            <w:pPr>
              <w:rPr>
                <w:b w:val="0"/>
                <w:bCs w:val="0"/>
                <w:sz w:val="20"/>
                <w:szCs w:val="20"/>
              </w:rPr>
            </w:pPr>
            <w:r w:rsidRPr="00416C11">
              <w:rPr>
                <w:b w:val="0"/>
                <w:bCs w:val="0"/>
                <w:sz w:val="20"/>
                <w:szCs w:val="20"/>
              </w:rPr>
              <w:t xml:space="preserve">Blaszcak, D. (1992) Acute Dermal Toxicity Study in Rabbits with SAN 1280 H 600 SE: Final Report: Lab Project Number: 0661. Unpublished study prepared by Bio/dynamics, Inc. 14 p. </w:t>
            </w:r>
          </w:p>
        </w:tc>
      </w:tr>
      <w:tr w:rsidR="0069698D" w:rsidRPr="00416C11" w14:paraId="48FB8263" w14:textId="77777777" w:rsidTr="0069698D">
        <w:trPr>
          <w:tblCellSpacing w:w="0" w:type="dxa"/>
        </w:trPr>
        <w:tc>
          <w:tcPr>
            <w:tcW w:w="0" w:type="auto"/>
            <w:hideMark/>
          </w:tcPr>
          <w:p w14:paraId="27FEAD9A" w14:textId="77777777" w:rsidR="0069698D" w:rsidRPr="00416C11" w:rsidRDefault="0069698D" w:rsidP="0069698D">
            <w:pPr>
              <w:rPr>
                <w:b w:val="0"/>
                <w:bCs w:val="0"/>
                <w:sz w:val="20"/>
                <w:szCs w:val="20"/>
              </w:rPr>
            </w:pPr>
            <w:r w:rsidRPr="00416C11">
              <w:rPr>
                <w:b w:val="0"/>
                <w:bCs w:val="0"/>
                <w:sz w:val="20"/>
                <w:szCs w:val="20"/>
              </w:rPr>
              <w:lastRenderedPageBreak/>
              <w:t>42735705</w:t>
            </w:r>
          </w:p>
        </w:tc>
        <w:tc>
          <w:tcPr>
            <w:tcW w:w="0" w:type="auto"/>
            <w:vAlign w:val="center"/>
            <w:hideMark/>
          </w:tcPr>
          <w:p w14:paraId="7056B21A" w14:textId="77777777" w:rsidR="0069698D" w:rsidRPr="00416C11" w:rsidRDefault="0069698D" w:rsidP="0069698D">
            <w:pPr>
              <w:rPr>
                <w:b w:val="0"/>
                <w:bCs w:val="0"/>
                <w:sz w:val="20"/>
                <w:szCs w:val="20"/>
              </w:rPr>
            </w:pPr>
            <w:r w:rsidRPr="00416C11">
              <w:rPr>
                <w:b w:val="0"/>
                <w:bCs w:val="0"/>
                <w:sz w:val="20"/>
                <w:szCs w:val="20"/>
              </w:rPr>
              <w:t xml:space="preserve">Lowe, C. (1992) Dermal LD50 Study in Albino Rabbits with AC 513,868 SC Formulation: Lab Project Number: A92-41: T-0454. Unpublished study prepared by American Cyanamid Company. 14 p. </w:t>
            </w:r>
          </w:p>
        </w:tc>
      </w:tr>
      <w:tr w:rsidR="0069698D" w:rsidRPr="00416C11" w14:paraId="0DEC19E3" w14:textId="77777777" w:rsidTr="0069698D">
        <w:trPr>
          <w:tblCellSpacing w:w="0" w:type="dxa"/>
        </w:trPr>
        <w:tc>
          <w:tcPr>
            <w:tcW w:w="0" w:type="auto"/>
            <w:hideMark/>
          </w:tcPr>
          <w:p w14:paraId="73C5DC04" w14:textId="77777777" w:rsidR="0069698D" w:rsidRPr="00416C11" w:rsidRDefault="0069698D" w:rsidP="0069698D">
            <w:pPr>
              <w:rPr>
                <w:b w:val="0"/>
                <w:bCs w:val="0"/>
                <w:sz w:val="20"/>
                <w:szCs w:val="20"/>
              </w:rPr>
            </w:pPr>
            <w:r w:rsidRPr="00416C11">
              <w:rPr>
                <w:b w:val="0"/>
                <w:bCs w:val="0"/>
                <w:sz w:val="20"/>
                <w:szCs w:val="20"/>
              </w:rPr>
              <w:t>43063102</w:t>
            </w:r>
          </w:p>
        </w:tc>
        <w:tc>
          <w:tcPr>
            <w:tcW w:w="0" w:type="auto"/>
            <w:vAlign w:val="center"/>
            <w:hideMark/>
          </w:tcPr>
          <w:p w14:paraId="08966D4F" w14:textId="77777777" w:rsidR="0069698D" w:rsidRPr="00416C11" w:rsidRDefault="0069698D" w:rsidP="0069698D">
            <w:pPr>
              <w:rPr>
                <w:b w:val="0"/>
                <w:bCs w:val="0"/>
                <w:sz w:val="20"/>
                <w:szCs w:val="20"/>
              </w:rPr>
            </w:pPr>
            <w:r w:rsidRPr="00416C11">
              <w:rPr>
                <w:b w:val="0"/>
                <w:bCs w:val="0"/>
                <w:sz w:val="20"/>
                <w:szCs w:val="20"/>
              </w:rPr>
              <w:t xml:space="preserve">Shapiro, R. (1993) EPA Acute Dermal Toxicity Test: Atrazine 90 DF, Lot #1692-42-A: Lab Project Number: T-2261: P322: E30401-10. Unpublished study prepared by Product Safety Labs. 15 p. </w:t>
            </w:r>
          </w:p>
        </w:tc>
      </w:tr>
      <w:tr w:rsidR="0069698D" w:rsidRPr="00416C11" w14:paraId="18653A57" w14:textId="77777777" w:rsidTr="0069698D">
        <w:trPr>
          <w:tblCellSpacing w:w="0" w:type="dxa"/>
        </w:trPr>
        <w:tc>
          <w:tcPr>
            <w:tcW w:w="0" w:type="auto"/>
            <w:hideMark/>
          </w:tcPr>
          <w:p w14:paraId="35A9D70F" w14:textId="77777777" w:rsidR="0069698D" w:rsidRPr="00416C11" w:rsidRDefault="0069698D" w:rsidP="0069698D">
            <w:pPr>
              <w:rPr>
                <w:b w:val="0"/>
                <w:bCs w:val="0"/>
                <w:sz w:val="20"/>
                <w:szCs w:val="20"/>
              </w:rPr>
            </w:pPr>
            <w:r w:rsidRPr="00416C11">
              <w:rPr>
                <w:b w:val="0"/>
                <w:bCs w:val="0"/>
                <w:sz w:val="20"/>
                <w:szCs w:val="20"/>
              </w:rPr>
              <w:t>43247203</w:t>
            </w:r>
          </w:p>
        </w:tc>
        <w:tc>
          <w:tcPr>
            <w:tcW w:w="0" w:type="auto"/>
            <w:vAlign w:val="center"/>
            <w:hideMark/>
          </w:tcPr>
          <w:p w14:paraId="4FAC19C3" w14:textId="77777777" w:rsidR="0069698D" w:rsidRPr="00416C11" w:rsidRDefault="0069698D" w:rsidP="0069698D">
            <w:pPr>
              <w:rPr>
                <w:b w:val="0"/>
                <w:bCs w:val="0"/>
                <w:sz w:val="20"/>
                <w:szCs w:val="20"/>
              </w:rPr>
            </w:pPr>
            <w:r w:rsidRPr="00416C11">
              <w:rPr>
                <w:b w:val="0"/>
                <w:bCs w:val="0"/>
                <w:sz w:val="20"/>
                <w:szCs w:val="20"/>
              </w:rPr>
              <w:t xml:space="preserve">Kuhn, J. (1994) Acute Dermal Toxicity Study in Rabbits: Bicep Lite II: Final Report: Lab Project Number: 1006-94. Unpublished study prepared by STILLMEADOW, Inc. 14 p. </w:t>
            </w:r>
          </w:p>
        </w:tc>
      </w:tr>
      <w:tr w:rsidR="0069698D" w:rsidRPr="00416C11" w14:paraId="68CAF4A3" w14:textId="77777777" w:rsidTr="0069698D">
        <w:trPr>
          <w:tblCellSpacing w:w="0" w:type="dxa"/>
        </w:trPr>
        <w:tc>
          <w:tcPr>
            <w:tcW w:w="0" w:type="auto"/>
            <w:hideMark/>
          </w:tcPr>
          <w:p w14:paraId="7E7BCFAD" w14:textId="77777777" w:rsidR="0069698D" w:rsidRPr="00416C11" w:rsidRDefault="0069698D" w:rsidP="0069698D">
            <w:pPr>
              <w:rPr>
                <w:b w:val="0"/>
                <w:bCs w:val="0"/>
                <w:sz w:val="20"/>
                <w:szCs w:val="20"/>
              </w:rPr>
            </w:pPr>
            <w:r w:rsidRPr="00416C11">
              <w:rPr>
                <w:b w:val="0"/>
                <w:bCs w:val="0"/>
                <w:sz w:val="20"/>
                <w:szCs w:val="20"/>
              </w:rPr>
              <w:t>43247204</w:t>
            </w:r>
          </w:p>
        </w:tc>
        <w:tc>
          <w:tcPr>
            <w:tcW w:w="0" w:type="auto"/>
            <w:vAlign w:val="center"/>
            <w:hideMark/>
          </w:tcPr>
          <w:p w14:paraId="6EDB2943" w14:textId="77777777" w:rsidR="0069698D" w:rsidRPr="00416C11" w:rsidRDefault="0069698D" w:rsidP="0069698D">
            <w:pPr>
              <w:rPr>
                <w:b w:val="0"/>
                <w:bCs w:val="0"/>
                <w:sz w:val="20"/>
                <w:szCs w:val="20"/>
              </w:rPr>
            </w:pPr>
            <w:r w:rsidRPr="00416C11">
              <w:rPr>
                <w:b w:val="0"/>
                <w:bCs w:val="0"/>
                <w:sz w:val="20"/>
                <w:szCs w:val="20"/>
              </w:rPr>
              <w:t xml:space="preserve">Glaza, S. (1994) Acute Dermal Toxicity Study of Bicep Lite II in Rabbits: Final Report: Lab Project Number: HWI 40300913. Unpublished study prepared by Hazleton Wisconsin, Inc. 25 p. </w:t>
            </w:r>
          </w:p>
        </w:tc>
      </w:tr>
      <w:tr w:rsidR="0069698D" w:rsidRPr="00416C11" w14:paraId="2F6538FF" w14:textId="77777777" w:rsidTr="0069698D">
        <w:trPr>
          <w:tblCellSpacing w:w="0" w:type="dxa"/>
        </w:trPr>
        <w:tc>
          <w:tcPr>
            <w:tcW w:w="0" w:type="auto"/>
            <w:hideMark/>
          </w:tcPr>
          <w:p w14:paraId="4D17F073" w14:textId="77777777" w:rsidR="0069698D" w:rsidRPr="00416C11" w:rsidRDefault="0069698D" w:rsidP="0069698D">
            <w:pPr>
              <w:rPr>
                <w:b w:val="0"/>
                <w:bCs w:val="0"/>
                <w:sz w:val="20"/>
                <w:szCs w:val="20"/>
              </w:rPr>
            </w:pPr>
            <w:r w:rsidRPr="00416C11">
              <w:rPr>
                <w:b w:val="0"/>
                <w:bCs w:val="0"/>
                <w:sz w:val="20"/>
                <w:szCs w:val="20"/>
              </w:rPr>
              <w:t>43258703</w:t>
            </w:r>
          </w:p>
        </w:tc>
        <w:tc>
          <w:tcPr>
            <w:tcW w:w="0" w:type="auto"/>
            <w:vAlign w:val="center"/>
            <w:hideMark/>
          </w:tcPr>
          <w:p w14:paraId="2A704073" w14:textId="77777777" w:rsidR="0069698D" w:rsidRPr="00416C11" w:rsidRDefault="0069698D" w:rsidP="0069698D">
            <w:pPr>
              <w:rPr>
                <w:b w:val="0"/>
                <w:bCs w:val="0"/>
                <w:sz w:val="20"/>
                <w:szCs w:val="20"/>
              </w:rPr>
            </w:pPr>
            <w:r w:rsidRPr="00416C11">
              <w:rPr>
                <w:b w:val="0"/>
                <w:bCs w:val="0"/>
                <w:sz w:val="20"/>
                <w:szCs w:val="20"/>
              </w:rPr>
              <w:t xml:space="preserve">Blaszcak, D. (1994) Acute Dermal Toxicity Study in Rats with MON 8412: Lab Project Number: PL-94-046: PL-94-0947. Unpublished study prepared by Pharmaco LSR Inc. 21 p. </w:t>
            </w:r>
          </w:p>
        </w:tc>
      </w:tr>
      <w:tr w:rsidR="0069698D" w:rsidRPr="00416C11" w14:paraId="7B65AA3A" w14:textId="77777777" w:rsidTr="0069698D">
        <w:trPr>
          <w:tblCellSpacing w:w="0" w:type="dxa"/>
        </w:trPr>
        <w:tc>
          <w:tcPr>
            <w:tcW w:w="0" w:type="auto"/>
            <w:hideMark/>
          </w:tcPr>
          <w:p w14:paraId="59485179" w14:textId="77777777" w:rsidR="0069698D" w:rsidRPr="00416C11" w:rsidRDefault="0069698D" w:rsidP="0069698D">
            <w:pPr>
              <w:rPr>
                <w:b w:val="0"/>
                <w:bCs w:val="0"/>
                <w:sz w:val="20"/>
                <w:szCs w:val="20"/>
              </w:rPr>
            </w:pPr>
            <w:r w:rsidRPr="00416C11">
              <w:rPr>
                <w:b w:val="0"/>
                <w:bCs w:val="0"/>
                <w:sz w:val="20"/>
                <w:szCs w:val="20"/>
              </w:rPr>
              <w:t>43311103</w:t>
            </w:r>
          </w:p>
        </w:tc>
        <w:tc>
          <w:tcPr>
            <w:tcW w:w="0" w:type="auto"/>
            <w:vAlign w:val="center"/>
            <w:hideMark/>
          </w:tcPr>
          <w:p w14:paraId="466A69B2" w14:textId="77777777" w:rsidR="0069698D" w:rsidRPr="00416C11" w:rsidRDefault="0069698D" w:rsidP="0069698D">
            <w:pPr>
              <w:rPr>
                <w:b w:val="0"/>
                <w:bCs w:val="0"/>
                <w:sz w:val="20"/>
                <w:szCs w:val="20"/>
              </w:rPr>
            </w:pPr>
            <w:r w:rsidRPr="00416C11">
              <w:rPr>
                <w:b w:val="0"/>
                <w:bCs w:val="0"/>
                <w:sz w:val="20"/>
                <w:szCs w:val="20"/>
              </w:rPr>
              <w:t xml:space="preserve">Douds, D. (1994) An Acute Dermal Toxicity Study in Rabbits with EXP 31176A: Final Report: Lab Project Number: 3147.198. Unpublished study prepared by Springborn Labs, Inc. 50 p. </w:t>
            </w:r>
          </w:p>
        </w:tc>
      </w:tr>
      <w:tr w:rsidR="0069698D" w:rsidRPr="00416C11" w14:paraId="5C6AE98B" w14:textId="77777777" w:rsidTr="0069698D">
        <w:trPr>
          <w:tblCellSpacing w:w="0" w:type="dxa"/>
        </w:trPr>
        <w:tc>
          <w:tcPr>
            <w:tcW w:w="0" w:type="auto"/>
            <w:hideMark/>
          </w:tcPr>
          <w:p w14:paraId="064067BD" w14:textId="77777777" w:rsidR="0069698D" w:rsidRPr="00416C11" w:rsidRDefault="0069698D" w:rsidP="0069698D">
            <w:pPr>
              <w:rPr>
                <w:b w:val="0"/>
                <w:bCs w:val="0"/>
                <w:sz w:val="20"/>
                <w:szCs w:val="20"/>
              </w:rPr>
            </w:pPr>
            <w:r w:rsidRPr="00416C11">
              <w:rPr>
                <w:b w:val="0"/>
                <w:bCs w:val="0"/>
                <w:sz w:val="20"/>
                <w:szCs w:val="20"/>
              </w:rPr>
              <w:t>43512603</w:t>
            </w:r>
          </w:p>
        </w:tc>
        <w:tc>
          <w:tcPr>
            <w:tcW w:w="0" w:type="auto"/>
            <w:vAlign w:val="center"/>
            <w:hideMark/>
          </w:tcPr>
          <w:p w14:paraId="6FD86A17" w14:textId="77777777" w:rsidR="0069698D" w:rsidRPr="00416C11" w:rsidRDefault="0069698D" w:rsidP="0069698D">
            <w:pPr>
              <w:rPr>
                <w:b w:val="0"/>
                <w:bCs w:val="0"/>
                <w:sz w:val="20"/>
                <w:szCs w:val="20"/>
              </w:rPr>
            </w:pPr>
            <w:r w:rsidRPr="00416C11">
              <w:rPr>
                <w:b w:val="0"/>
                <w:bCs w:val="0"/>
                <w:sz w:val="20"/>
                <w:szCs w:val="20"/>
              </w:rPr>
              <w:t xml:space="preserve">Blaszcak, D. (1994) Acute Dermal Toxicity Study in Rats With MON 8434: Final Report: Lab Project Numbers: 1286: R.D. 1286: 94-1086. Unpublished study prepared by Pharmaco LSR, Inc. 20 p. </w:t>
            </w:r>
          </w:p>
        </w:tc>
      </w:tr>
      <w:tr w:rsidR="0069698D" w:rsidRPr="00416C11" w14:paraId="145EAC97" w14:textId="77777777" w:rsidTr="0069698D">
        <w:trPr>
          <w:tblCellSpacing w:w="0" w:type="dxa"/>
        </w:trPr>
        <w:tc>
          <w:tcPr>
            <w:tcW w:w="0" w:type="auto"/>
            <w:hideMark/>
          </w:tcPr>
          <w:p w14:paraId="0C8E56A3" w14:textId="77777777" w:rsidR="0069698D" w:rsidRPr="00416C11" w:rsidRDefault="0069698D" w:rsidP="0069698D">
            <w:pPr>
              <w:rPr>
                <w:b w:val="0"/>
                <w:bCs w:val="0"/>
                <w:sz w:val="20"/>
                <w:szCs w:val="20"/>
              </w:rPr>
            </w:pPr>
            <w:r w:rsidRPr="00416C11">
              <w:rPr>
                <w:b w:val="0"/>
                <w:bCs w:val="0"/>
                <w:sz w:val="20"/>
                <w:szCs w:val="20"/>
              </w:rPr>
              <w:t>43771803</w:t>
            </w:r>
          </w:p>
        </w:tc>
        <w:tc>
          <w:tcPr>
            <w:tcW w:w="0" w:type="auto"/>
            <w:vAlign w:val="center"/>
            <w:hideMark/>
          </w:tcPr>
          <w:p w14:paraId="4B9E5639" w14:textId="77777777" w:rsidR="0069698D" w:rsidRPr="00416C11" w:rsidRDefault="0069698D" w:rsidP="0069698D">
            <w:pPr>
              <w:rPr>
                <w:b w:val="0"/>
                <w:bCs w:val="0"/>
                <w:sz w:val="20"/>
                <w:szCs w:val="20"/>
              </w:rPr>
            </w:pPr>
            <w:r w:rsidRPr="00416C11">
              <w:rPr>
                <w:b w:val="0"/>
                <w:bCs w:val="0"/>
                <w:sz w:val="20"/>
                <w:szCs w:val="20"/>
              </w:rPr>
              <w:t xml:space="preserve">Wnorowski, G. (1995) GX-413: Acute Dermal Toxicity Limit Test (in Rabbits): Lab Project Number: 3357: P322. Unpublished study prepared by Product Safety Labs. 16 p. </w:t>
            </w:r>
          </w:p>
        </w:tc>
      </w:tr>
      <w:tr w:rsidR="0069698D" w:rsidRPr="00416C11" w14:paraId="6E59C381" w14:textId="77777777" w:rsidTr="0069698D">
        <w:trPr>
          <w:tblCellSpacing w:w="0" w:type="dxa"/>
        </w:trPr>
        <w:tc>
          <w:tcPr>
            <w:tcW w:w="0" w:type="auto"/>
            <w:hideMark/>
          </w:tcPr>
          <w:p w14:paraId="0F0FD534" w14:textId="77777777" w:rsidR="0069698D" w:rsidRPr="00416C11" w:rsidRDefault="0069698D" w:rsidP="0069698D">
            <w:pPr>
              <w:rPr>
                <w:b w:val="0"/>
                <w:bCs w:val="0"/>
                <w:sz w:val="20"/>
                <w:szCs w:val="20"/>
              </w:rPr>
            </w:pPr>
            <w:r w:rsidRPr="00416C11">
              <w:rPr>
                <w:b w:val="0"/>
                <w:bCs w:val="0"/>
                <w:sz w:val="20"/>
                <w:szCs w:val="20"/>
              </w:rPr>
              <w:t>43772003</w:t>
            </w:r>
          </w:p>
        </w:tc>
        <w:tc>
          <w:tcPr>
            <w:tcW w:w="0" w:type="auto"/>
            <w:vAlign w:val="center"/>
            <w:hideMark/>
          </w:tcPr>
          <w:p w14:paraId="6D72F624" w14:textId="77777777" w:rsidR="0069698D" w:rsidRPr="00416C11" w:rsidRDefault="0069698D" w:rsidP="0069698D">
            <w:pPr>
              <w:rPr>
                <w:b w:val="0"/>
                <w:bCs w:val="0"/>
                <w:sz w:val="20"/>
                <w:szCs w:val="20"/>
              </w:rPr>
            </w:pPr>
            <w:r w:rsidRPr="00416C11">
              <w:rPr>
                <w:b w:val="0"/>
                <w:bCs w:val="0"/>
                <w:sz w:val="20"/>
                <w:szCs w:val="20"/>
              </w:rPr>
              <w:t xml:space="preserve">Wnorowski, G. (1995) GX-414: Acute Dermal Toxicity Limit Test (in Rabbits): Lab Project Number: 3375: P322. Unpublished study prepared by Product Safety Labs. 17 p. </w:t>
            </w:r>
          </w:p>
        </w:tc>
      </w:tr>
      <w:tr w:rsidR="0069698D" w:rsidRPr="00416C11" w14:paraId="594AF044" w14:textId="77777777" w:rsidTr="0069698D">
        <w:trPr>
          <w:tblCellSpacing w:w="0" w:type="dxa"/>
        </w:trPr>
        <w:tc>
          <w:tcPr>
            <w:tcW w:w="0" w:type="auto"/>
            <w:hideMark/>
          </w:tcPr>
          <w:p w14:paraId="04AE1298" w14:textId="77777777" w:rsidR="0069698D" w:rsidRPr="00416C11" w:rsidRDefault="0069698D" w:rsidP="0069698D">
            <w:pPr>
              <w:rPr>
                <w:b w:val="0"/>
                <w:bCs w:val="0"/>
                <w:sz w:val="20"/>
                <w:szCs w:val="20"/>
              </w:rPr>
            </w:pPr>
            <w:r w:rsidRPr="00416C11">
              <w:rPr>
                <w:b w:val="0"/>
                <w:bCs w:val="0"/>
                <w:sz w:val="20"/>
                <w:szCs w:val="20"/>
              </w:rPr>
              <w:t>43911803</w:t>
            </w:r>
          </w:p>
        </w:tc>
        <w:tc>
          <w:tcPr>
            <w:tcW w:w="0" w:type="auto"/>
            <w:vAlign w:val="center"/>
            <w:hideMark/>
          </w:tcPr>
          <w:p w14:paraId="250C05E5" w14:textId="77777777" w:rsidR="0069698D" w:rsidRPr="00416C11" w:rsidRDefault="0069698D" w:rsidP="0069698D">
            <w:pPr>
              <w:rPr>
                <w:b w:val="0"/>
                <w:bCs w:val="0"/>
                <w:sz w:val="20"/>
                <w:szCs w:val="20"/>
              </w:rPr>
            </w:pPr>
            <w:r w:rsidRPr="00416C11">
              <w:rPr>
                <w:b w:val="0"/>
                <w:bCs w:val="0"/>
                <w:sz w:val="20"/>
                <w:szCs w:val="20"/>
              </w:rPr>
              <w:t xml:space="preserve">Sabol, R. (1996) Bicep Herbicide (Bicep 6L-D): Acute Dermal Toxicity Study in Rabbits: Amendment No. 1: Lab Project Number: 4297-86. Unpublished study prepared by Stillmeadow, Inc. 8 p. </w:t>
            </w:r>
          </w:p>
        </w:tc>
      </w:tr>
      <w:tr w:rsidR="0069698D" w:rsidRPr="00416C11" w14:paraId="3E5537EC" w14:textId="77777777" w:rsidTr="0069698D">
        <w:trPr>
          <w:tblCellSpacing w:w="0" w:type="dxa"/>
        </w:trPr>
        <w:tc>
          <w:tcPr>
            <w:tcW w:w="0" w:type="auto"/>
            <w:hideMark/>
          </w:tcPr>
          <w:p w14:paraId="2AF044E2" w14:textId="77777777" w:rsidR="0069698D" w:rsidRPr="00416C11" w:rsidRDefault="0069698D" w:rsidP="0069698D">
            <w:pPr>
              <w:rPr>
                <w:b w:val="0"/>
                <w:bCs w:val="0"/>
                <w:sz w:val="20"/>
                <w:szCs w:val="20"/>
              </w:rPr>
            </w:pPr>
            <w:r w:rsidRPr="00416C11">
              <w:rPr>
                <w:b w:val="0"/>
                <w:bCs w:val="0"/>
                <w:sz w:val="20"/>
                <w:szCs w:val="20"/>
              </w:rPr>
              <w:t>43913003</w:t>
            </w:r>
          </w:p>
        </w:tc>
        <w:tc>
          <w:tcPr>
            <w:tcW w:w="0" w:type="auto"/>
            <w:vAlign w:val="center"/>
            <w:hideMark/>
          </w:tcPr>
          <w:p w14:paraId="5E8F6652" w14:textId="77777777" w:rsidR="0069698D" w:rsidRPr="00416C11" w:rsidRDefault="0069698D" w:rsidP="0069698D">
            <w:pPr>
              <w:rPr>
                <w:b w:val="0"/>
                <w:bCs w:val="0"/>
                <w:sz w:val="20"/>
                <w:szCs w:val="20"/>
              </w:rPr>
            </w:pPr>
            <w:r w:rsidRPr="00416C11">
              <w:rPr>
                <w:b w:val="0"/>
                <w:bCs w:val="0"/>
                <w:sz w:val="20"/>
                <w:szCs w:val="20"/>
              </w:rPr>
              <w:t xml:space="preserve">Maedgen, J. (1996) Bicep II Herbicide (Bicep 6L-D): Amendment No. 1 to the Acute Dermal Toxicity Study in Rabbits: Lab Project Number: 4297-86. Unpublished study prepared by Stillmeadow, Inc. 8 p. </w:t>
            </w:r>
          </w:p>
        </w:tc>
      </w:tr>
      <w:tr w:rsidR="0069698D" w:rsidRPr="00416C11" w14:paraId="255A4CC7" w14:textId="77777777" w:rsidTr="0069698D">
        <w:trPr>
          <w:tblCellSpacing w:w="0" w:type="dxa"/>
        </w:trPr>
        <w:tc>
          <w:tcPr>
            <w:tcW w:w="0" w:type="auto"/>
            <w:hideMark/>
          </w:tcPr>
          <w:p w14:paraId="664F344B" w14:textId="77777777" w:rsidR="0069698D" w:rsidRPr="00416C11" w:rsidRDefault="0069698D" w:rsidP="0069698D">
            <w:pPr>
              <w:rPr>
                <w:b w:val="0"/>
                <w:bCs w:val="0"/>
                <w:sz w:val="20"/>
                <w:szCs w:val="20"/>
              </w:rPr>
            </w:pPr>
            <w:r w:rsidRPr="00416C11">
              <w:rPr>
                <w:b w:val="0"/>
                <w:bCs w:val="0"/>
                <w:sz w:val="20"/>
                <w:szCs w:val="20"/>
              </w:rPr>
              <w:t>43928504</w:t>
            </w:r>
          </w:p>
        </w:tc>
        <w:tc>
          <w:tcPr>
            <w:tcW w:w="0" w:type="auto"/>
            <w:vAlign w:val="center"/>
            <w:hideMark/>
          </w:tcPr>
          <w:p w14:paraId="0796201A" w14:textId="77777777" w:rsidR="0069698D" w:rsidRPr="00416C11" w:rsidRDefault="0069698D" w:rsidP="0069698D">
            <w:pPr>
              <w:rPr>
                <w:b w:val="0"/>
                <w:bCs w:val="0"/>
                <w:sz w:val="20"/>
                <w:szCs w:val="20"/>
              </w:rPr>
            </w:pPr>
            <w:r w:rsidRPr="00416C11">
              <w:rPr>
                <w:b w:val="0"/>
                <w:bCs w:val="0"/>
                <w:sz w:val="20"/>
                <w:szCs w:val="20"/>
              </w:rPr>
              <w:t xml:space="preserve">Kuhn, J. (1995) CGA-77102/G30027 II: Acute Dermal Toxicity Study in Rabbits: Final Report: Lab Project Number: 2430-95: S9-FF81-2.C3. Unpublished study prepared by Stillmeadow, Inc. 19 p. </w:t>
            </w:r>
          </w:p>
        </w:tc>
      </w:tr>
      <w:tr w:rsidR="0069698D" w:rsidRPr="00416C11" w14:paraId="71EBBDF1" w14:textId="77777777" w:rsidTr="0069698D">
        <w:trPr>
          <w:tblCellSpacing w:w="0" w:type="dxa"/>
        </w:trPr>
        <w:tc>
          <w:tcPr>
            <w:tcW w:w="0" w:type="auto"/>
            <w:hideMark/>
          </w:tcPr>
          <w:p w14:paraId="14404523" w14:textId="77777777" w:rsidR="0069698D" w:rsidRPr="00416C11" w:rsidRDefault="0069698D" w:rsidP="0069698D">
            <w:pPr>
              <w:rPr>
                <w:b w:val="0"/>
                <w:bCs w:val="0"/>
                <w:sz w:val="20"/>
                <w:szCs w:val="20"/>
              </w:rPr>
            </w:pPr>
            <w:r w:rsidRPr="00416C11">
              <w:rPr>
                <w:b w:val="0"/>
                <w:bCs w:val="0"/>
                <w:sz w:val="20"/>
                <w:szCs w:val="20"/>
              </w:rPr>
              <w:t>43992603</w:t>
            </w:r>
          </w:p>
        </w:tc>
        <w:tc>
          <w:tcPr>
            <w:tcW w:w="0" w:type="auto"/>
            <w:vAlign w:val="center"/>
            <w:hideMark/>
          </w:tcPr>
          <w:p w14:paraId="00A91733" w14:textId="77777777" w:rsidR="0069698D" w:rsidRPr="00416C11" w:rsidRDefault="0069698D" w:rsidP="0069698D">
            <w:pPr>
              <w:rPr>
                <w:b w:val="0"/>
                <w:bCs w:val="0"/>
                <w:sz w:val="20"/>
                <w:szCs w:val="20"/>
              </w:rPr>
            </w:pPr>
            <w:r w:rsidRPr="00416C11">
              <w:rPr>
                <w:b w:val="0"/>
                <w:bCs w:val="0"/>
                <w:sz w:val="20"/>
                <w:szCs w:val="20"/>
              </w:rPr>
              <w:t xml:space="preserve">Lees, D.; Leah, A. (1996) ICIA5676 CS /ATRAZINE: Acute Dermal Toxicity to the Rat of a 248/166g/kg CS Formulation: Lab Project Number: CTL/P/4831: CR3280. Unpublished study prepared by Zeneca Central Toxicology Laboratory. 39 p. </w:t>
            </w:r>
          </w:p>
        </w:tc>
      </w:tr>
      <w:tr w:rsidR="0069698D" w:rsidRPr="00416C11" w14:paraId="2CB3EC62" w14:textId="77777777" w:rsidTr="0069698D">
        <w:trPr>
          <w:tblCellSpacing w:w="0" w:type="dxa"/>
        </w:trPr>
        <w:tc>
          <w:tcPr>
            <w:tcW w:w="0" w:type="auto"/>
            <w:hideMark/>
          </w:tcPr>
          <w:p w14:paraId="7BE2AC27" w14:textId="77777777" w:rsidR="0069698D" w:rsidRPr="00416C11" w:rsidRDefault="0069698D" w:rsidP="0069698D">
            <w:pPr>
              <w:rPr>
                <w:b w:val="0"/>
                <w:bCs w:val="0"/>
                <w:sz w:val="20"/>
                <w:szCs w:val="20"/>
              </w:rPr>
            </w:pPr>
            <w:r w:rsidRPr="00416C11">
              <w:rPr>
                <w:b w:val="0"/>
                <w:bCs w:val="0"/>
                <w:sz w:val="20"/>
                <w:szCs w:val="20"/>
              </w:rPr>
              <w:t>44000403</w:t>
            </w:r>
          </w:p>
        </w:tc>
        <w:tc>
          <w:tcPr>
            <w:tcW w:w="0" w:type="auto"/>
            <w:vAlign w:val="center"/>
            <w:hideMark/>
          </w:tcPr>
          <w:p w14:paraId="41F3453C" w14:textId="77777777" w:rsidR="0069698D" w:rsidRPr="00416C11" w:rsidRDefault="0069698D" w:rsidP="0069698D">
            <w:pPr>
              <w:rPr>
                <w:b w:val="0"/>
                <w:bCs w:val="0"/>
                <w:sz w:val="20"/>
                <w:szCs w:val="20"/>
              </w:rPr>
            </w:pPr>
            <w:r w:rsidRPr="00416C11">
              <w:rPr>
                <w:b w:val="0"/>
                <w:bCs w:val="0"/>
                <w:sz w:val="20"/>
                <w:szCs w:val="20"/>
              </w:rPr>
              <w:t xml:space="preserve">Blaszcak, D. (1996) Acute Dermal Toxicity Study in Rats with MON 58420: Final Report: Lab Project Number: 95-1380: PL-95-318: 1341. Unpublished study prepared by Huntingdon Life Sciences. 20 p. </w:t>
            </w:r>
          </w:p>
        </w:tc>
      </w:tr>
      <w:tr w:rsidR="0069698D" w:rsidRPr="00416C11" w14:paraId="4AB0C8EC" w14:textId="77777777" w:rsidTr="0069698D">
        <w:trPr>
          <w:tblCellSpacing w:w="0" w:type="dxa"/>
        </w:trPr>
        <w:tc>
          <w:tcPr>
            <w:tcW w:w="0" w:type="auto"/>
            <w:hideMark/>
          </w:tcPr>
          <w:p w14:paraId="0D80406C" w14:textId="77777777" w:rsidR="0069698D" w:rsidRPr="00416C11" w:rsidRDefault="0069698D" w:rsidP="0069698D">
            <w:pPr>
              <w:rPr>
                <w:b w:val="0"/>
                <w:bCs w:val="0"/>
                <w:sz w:val="20"/>
                <w:szCs w:val="20"/>
              </w:rPr>
            </w:pPr>
            <w:r w:rsidRPr="00416C11">
              <w:rPr>
                <w:b w:val="0"/>
                <w:bCs w:val="0"/>
                <w:sz w:val="20"/>
                <w:szCs w:val="20"/>
              </w:rPr>
              <w:t>44093805</w:t>
            </w:r>
          </w:p>
        </w:tc>
        <w:tc>
          <w:tcPr>
            <w:tcW w:w="0" w:type="auto"/>
            <w:vAlign w:val="center"/>
            <w:hideMark/>
          </w:tcPr>
          <w:p w14:paraId="0C343A64" w14:textId="77777777" w:rsidR="0069698D" w:rsidRPr="00416C11" w:rsidRDefault="0069698D" w:rsidP="0069698D">
            <w:pPr>
              <w:rPr>
                <w:b w:val="0"/>
                <w:bCs w:val="0"/>
                <w:sz w:val="20"/>
                <w:szCs w:val="20"/>
              </w:rPr>
            </w:pPr>
            <w:r w:rsidRPr="00416C11">
              <w:rPr>
                <w:b w:val="0"/>
                <w:bCs w:val="0"/>
                <w:sz w:val="20"/>
                <w:szCs w:val="20"/>
              </w:rPr>
              <w:t xml:space="preserve">Shults, S.; Brock, A.; Serrone, D. (1996) Acute Dermal Toxicity (LD50) Study in Albino Rabbits with SAN 1280 H 600 SE 403DP: Lab Project Number: 6831-96-0083-TX-001: RI 96-0083. Unpublished study prepared by Ricerca, Inc. 28 p. </w:t>
            </w:r>
          </w:p>
        </w:tc>
      </w:tr>
      <w:tr w:rsidR="0069698D" w:rsidRPr="00416C11" w14:paraId="0125B7E4" w14:textId="77777777" w:rsidTr="0069698D">
        <w:trPr>
          <w:tblCellSpacing w:w="0" w:type="dxa"/>
        </w:trPr>
        <w:tc>
          <w:tcPr>
            <w:tcW w:w="0" w:type="auto"/>
            <w:hideMark/>
          </w:tcPr>
          <w:p w14:paraId="7B18E138" w14:textId="77777777" w:rsidR="0069698D" w:rsidRPr="00416C11" w:rsidRDefault="0069698D" w:rsidP="0069698D">
            <w:pPr>
              <w:rPr>
                <w:b w:val="0"/>
                <w:bCs w:val="0"/>
                <w:sz w:val="20"/>
                <w:szCs w:val="20"/>
              </w:rPr>
            </w:pPr>
            <w:r w:rsidRPr="00416C11">
              <w:rPr>
                <w:b w:val="0"/>
                <w:bCs w:val="0"/>
                <w:sz w:val="20"/>
                <w:szCs w:val="20"/>
              </w:rPr>
              <w:lastRenderedPageBreak/>
              <w:t>44128004</w:t>
            </w:r>
          </w:p>
        </w:tc>
        <w:tc>
          <w:tcPr>
            <w:tcW w:w="0" w:type="auto"/>
            <w:vAlign w:val="center"/>
            <w:hideMark/>
          </w:tcPr>
          <w:p w14:paraId="0485193C" w14:textId="77777777" w:rsidR="0069698D" w:rsidRPr="00416C11" w:rsidRDefault="0069698D" w:rsidP="0069698D">
            <w:pPr>
              <w:rPr>
                <w:b w:val="0"/>
                <w:bCs w:val="0"/>
                <w:sz w:val="20"/>
                <w:szCs w:val="20"/>
              </w:rPr>
            </w:pPr>
            <w:r w:rsidRPr="00416C11">
              <w:rPr>
                <w:b w:val="0"/>
                <w:bCs w:val="0"/>
                <w:sz w:val="20"/>
                <w:szCs w:val="20"/>
              </w:rPr>
              <w:t xml:space="preserve">Glaza, S. (1996) Acute Dermal Toxicity Study of CGA-77102/G-30027 II 720SC-Exp in Rabbits: Final Report: Lab Project Number: CHW 60504757. Unpublished study prepared by Corning Hazleton Inc. 20 p. </w:t>
            </w:r>
          </w:p>
        </w:tc>
      </w:tr>
      <w:tr w:rsidR="0069698D" w:rsidRPr="00416C11" w14:paraId="1946AF8A" w14:textId="77777777" w:rsidTr="0069698D">
        <w:trPr>
          <w:tblCellSpacing w:w="0" w:type="dxa"/>
        </w:trPr>
        <w:tc>
          <w:tcPr>
            <w:tcW w:w="0" w:type="auto"/>
            <w:hideMark/>
          </w:tcPr>
          <w:p w14:paraId="1F0C55EF" w14:textId="77777777" w:rsidR="0069698D" w:rsidRPr="00416C11" w:rsidRDefault="0069698D" w:rsidP="0069698D">
            <w:pPr>
              <w:rPr>
                <w:b w:val="0"/>
                <w:bCs w:val="0"/>
                <w:sz w:val="20"/>
                <w:szCs w:val="20"/>
              </w:rPr>
            </w:pPr>
            <w:r w:rsidRPr="00416C11">
              <w:rPr>
                <w:b w:val="0"/>
                <w:bCs w:val="0"/>
                <w:sz w:val="20"/>
                <w:szCs w:val="20"/>
              </w:rPr>
              <w:t>44234703</w:t>
            </w:r>
          </w:p>
        </w:tc>
        <w:tc>
          <w:tcPr>
            <w:tcW w:w="0" w:type="auto"/>
            <w:vAlign w:val="center"/>
            <w:hideMark/>
          </w:tcPr>
          <w:p w14:paraId="37497CD4" w14:textId="77777777" w:rsidR="0069698D" w:rsidRPr="00416C11" w:rsidRDefault="0069698D" w:rsidP="0069698D">
            <w:pPr>
              <w:rPr>
                <w:b w:val="0"/>
                <w:bCs w:val="0"/>
                <w:sz w:val="20"/>
                <w:szCs w:val="20"/>
              </w:rPr>
            </w:pPr>
            <w:r w:rsidRPr="00416C11">
              <w:rPr>
                <w:b w:val="0"/>
                <w:bCs w:val="0"/>
                <w:sz w:val="20"/>
                <w:szCs w:val="20"/>
              </w:rPr>
              <w:t xml:space="preserve">Varsho, B. (1996) Acute Dermal Toxicity Study of EXP 31430A in Albino Rabbits: Final Report: Lab Project Number: WIL-21090. Unpublished study prepared by WIL Research Labs, Inc. 40 p. </w:t>
            </w:r>
          </w:p>
        </w:tc>
      </w:tr>
      <w:tr w:rsidR="0069698D" w:rsidRPr="00416C11" w14:paraId="7789099A" w14:textId="77777777" w:rsidTr="0069698D">
        <w:trPr>
          <w:tblCellSpacing w:w="0" w:type="dxa"/>
        </w:trPr>
        <w:tc>
          <w:tcPr>
            <w:tcW w:w="0" w:type="auto"/>
            <w:hideMark/>
          </w:tcPr>
          <w:p w14:paraId="47C90D1C" w14:textId="77777777" w:rsidR="0069698D" w:rsidRPr="00416C11" w:rsidRDefault="0069698D" w:rsidP="0069698D">
            <w:pPr>
              <w:rPr>
                <w:b w:val="0"/>
                <w:bCs w:val="0"/>
                <w:sz w:val="20"/>
                <w:szCs w:val="20"/>
              </w:rPr>
            </w:pPr>
            <w:r w:rsidRPr="00416C11">
              <w:rPr>
                <w:b w:val="0"/>
                <w:bCs w:val="0"/>
                <w:sz w:val="20"/>
                <w:szCs w:val="20"/>
              </w:rPr>
              <w:t>44272303</w:t>
            </w:r>
          </w:p>
        </w:tc>
        <w:tc>
          <w:tcPr>
            <w:tcW w:w="0" w:type="auto"/>
            <w:vAlign w:val="center"/>
            <w:hideMark/>
          </w:tcPr>
          <w:p w14:paraId="0708CC0F" w14:textId="77777777" w:rsidR="0069698D" w:rsidRPr="00416C11" w:rsidRDefault="0069698D" w:rsidP="0069698D">
            <w:pPr>
              <w:rPr>
                <w:b w:val="0"/>
                <w:bCs w:val="0"/>
                <w:sz w:val="20"/>
                <w:szCs w:val="20"/>
              </w:rPr>
            </w:pPr>
            <w:r w:rsidRPr="00416C11">
              <w:rPr>
                <w:b w:val="0"/>
                <w:bCs w:val="0"/>
                <w:sz w:val="20"/>
                <w:szCs w:val="20"/>
              </w:rPr>
              <w:t xml:space="preserve">Blaszcak, D. (1997) Acute Dermal Toxicity Study in Rats with MON 58442: Final Report: Lab Project Number: 97-1583: HU-97-002: 1366. Unpublished study prepared by Huntingdon Life Sciences. 21 p. </w:t>
            </w:r>
          </w:p>
        </w:tc>
      </w:tr>
      <w:tr w:rsidR="0069698D" w:rsidRPr="00416C11" w14:paraId="3EB34FB4" w14:textId="77777777" w:rsidTr="0069698D">
        <w:trPr>
          <w:tblCellSpacing w:w="0" w:type="dxa"/>
        </w:trPr>
        <w:tc>
          <w:tcPr>
            <w:tcW w:w="0" w:type="auto"/>
            <w:hideMark/>
          </w:tcPr>
          <w:p w14:paraId="5F4254F3" w14:textId="77777777" w:rsidR="0069698D" w:rsidRPr="00416C11" w:rsidRDefault="0069698D" w:rsidP="0069698D">
            <w:pPr>
              <w:rPr>
                <w:b w:val="0"/>
                <w:bCs w:val="0"/>
                <w:sz w:val="20"/>
                <w:szCs w:val="20"/>
              </w:rPr>
            </w:pPr>
            <w:r w:rsidRPr="00416C11">
              <w:rPr>
                <w:b w:val="0"/>
                <w:bCs w:val="0"/>
                <w:sz w:val="20"/>
                <w:szCs w:val="20"/>
              </w:rPr>
              <w:t>44506104</w:t>
            </w:r>
          </w:p>
        </w:tc>
        <w:tc>
          <w:tcPr>
            <w:tcW w:w="0" w:type="auto"/>
            <w:vAlign w:val="center"/>
            <w:hideMark/>
          </w:tcPr>
          <w:p w14:paraId="0EC1DFCC" w14:textId="77777777" w:rsidR="0069698D" w:rsidRPr="00416C11" w:rsidRDefault="0069698D" w:rsidP="0069698D">
            <w:pPr>
              <w:rPr>
                <w:b w:val="0"/>
                <w:bCs w:val="0"/>
                <w:sz w:val="20"/>
                <w:szCs w:val="20"/>
              </w:rPr>
            </w:pPr>
            <w:r w:rsidRPr="00416C11">
              <w:rPr>
                <w:b w:val="0"/>
                <w:bCs w:val="0"/>
                <w:sz w:val="20"/>
                <w:szCs w:val="20"/>
              </w:rPr>
              <w:t xml:space="preserve">Kuhn, J. (1998) Acute Dermal Toxicity Study in Rabbits: Final Report: Dicamba Plus Atrazine: Lab Project Number: 3878-97. Unpublished study prepared by Stillmeadow, Inc. 12 p. </w:t>
            </w:r>
          </w:p>
        </w:tc>
      </w:tr>
      <w:tr w:rsidR="0069698D" w:rsidRPr="00416C11" w14:paraId="355699CC" w14:textId="77777777" w:rsidTr="0069698D">
        <w:trPr>
          <w:tblCellSpacing w:w="0" w:type="dxa"/>
        </w:trPr>
        <w:tc>
          <w:tcPr>
            <w:tcW w:w="0" w:type="auto"/>
            <w:hideMark/>
          </w:tcPr>
          <w:p w14:paraId="000587E2" w14:textId="77777777" w:rsidR="0069698D" w:rsidRPr="00416C11" w:rsidRDefault="0069698D" w:rsidP="0069698D">
            <w:pPr>
              <w:rPr>
                <w:b w:val="0"/>
                <w:bCs w:val="0"/>
                <w:sz w:val="20"/>
                <w:szCs w:val="20"/>
              </w:rPr>
            </w:pPr>
            <w:r w:rsidRPr="00416C11">
              <w:rPr>
                <w:b w:val="0"/>
                <w:bCs w:val="0"/>
                <w:sz w:val="20"/>
                <w:szCs w:val="20"/>
              </w:rPr>
              <w:t>44578502</w:t>
            </w:r>
          </w:p>
        </w:tc>
        <w:tc>
          <w:tcPr>
            <w:tcW w:w="0" w:type="auto"/>
            <w:vAlign w:val="center"/>
            <w:hideMark/>
          </w:tcPr>
          <w:p w14:paraId="6F3A9442" w14:textId="77777777" w:rsidR="0069698D" w:rsidRPr="00416C11" w:rsidRDefault="0069698D" w:rsidP="0069698D">
            <w:pPr>
              <w:rPr>
                <w:b w:val="0"/>
                <w:bCs w:val="0"/>
                <w:sz w:val="20"/>
                <w:szCs w:val="20"/>
              </w:rPr>
            </w:pPr>
            <w:r w:rsidRPr="00416C11">
              <w:rPr>
                <w:b w:val="0"/>
                <w:bCs w:val="0"/>
                <w:sz w:val="20"/>
                <w:szCs w:val="20"/>
              </w:rPr>
              <w:t xml:space="preserve">Wnorowski, G. (1998) Acute Dermal Toxicity Limit Test (in Rats): Atrazine 90DF: Lab Project Number: 6019. Unpublished study prepared by Product Safety Labs. 15 p. </w:t>
            </w:r>
          </w:p>
        </w:tc>
      </w:tr>
      <w:tr w:rsidR="0069698D" w:rsidRPr="00416C11" w14:paraId="11D2D358" w14:textId="77777777" w:rsidTr="0069698D">
        <w:trPr>
          <w:tblCellSpacing w:w="0" w:type="dxa"/>
        </w:trPr>
        <w:tc>
          <w:tcPr>
            <w:tcW w:w="0" w:type="auto"/>
            <w:hideMark/>
          </w:tcPr>
          <w:p w14:paraId="5656E513" w14:textId="77777777" w:rsidR="0069698D" w:rsidRPr="00416C11" w:rsidRDefault="0069698D" w:rsidP="0069698D">
            <w:pPr>
              <w:rPr>
                <w:b w:val="0"/>
                <w:bCs w:val="0"/>
                <w:sz w:val="20"/>
                <w:szCs w:val="20"/>
              </w:rPr>
            </w:pPr>
            <w:r w:rsidRPr="00416C11">
              <w:rPr>
                <w:b w:val="0"/>
                <w:bCs w:val="0"/>
                <w:sz w:val="20"/>
                <w:szCs w:val="20"/>
              </w:rPr>
              <w:t>44583702</w:t>
            </w:r>
          </w:p>
        </w:tc>
        <w:tc>
          <w:tcPr>
            <w:tcW w:w="0" w:type="auto"/>
            <w:vAlign w:val="center"/>
            <w:hideMark/>
          </w:tcPr>
          <w:p w14:paraId="5E9EEC0F" w14:textId="77777777" w:rsidR="0069698D" w:rsidRPr="00416C11" w:rsidRDefault="0069698D" w:rsidP="0069698D">
            <w:pPr>
              <w:rPr>
                <w:b w:val="0"/>
                <w:bCs w:val="0"/>
                <w:sz w:val="20"/>
                <w:szCs w:val="20"/>
              </w:rPr>
            </w:pPr>
            <w:r w:rsidRPr="00416C11">
              <w:rPr>
                <w:b w:val="0"/>
                <w:bCs w:val="0"/>
                <w:sz w:val="20"/>
                <w:szCs w:val="20"/>
              </w:rPr>
              <w:t xml:space="preserve">Weir, L.; Sindle, T. (1997) Glufosinate Ammonium + Atrazine Suspension Concentrate Code: SE F039866 17 SC42 A101 Rat Acute Dermal Toxicity: Lab Project Number: TOX97080(T-97004B): A59362. Unpublished study prepared by AgrEvo UK Limited. 23 p. {870.1200} </w:t>
            </w:r>
          </w:p>
        </w:tc>
      </w:tr>
      <w:tr w:rsidR="0069698D" w:rsidRPr="00416C11" w14:paraId="542B10C6" w14:textId="77777777" w:rsidTr="0069698D">
        <w:trPr>
          <w:tblCellSpacing w:w="0" w:type="dxa"/>
        </w:trPr>
        <w:tc>
          <w:tcPr>
            <w:tcW w:w="0" w:type="auto"/>
            <w:hideMark/>
          </w:tcPr>
          <w:p w14:paraId="60028CEA" w14:textId="77777777" w:rsidR="0069698D" w:rsidRPr="00416C11" w:rsidRDefault="0069698D" w:rsidP="0069698D">
            <w:pPr>
              <w:rPr>
                <w:b w:val="0"/>
                <w:bCs w:val="0"/>
                <w:sz w:val="20"/>
                <w:szCs w:val="20"/>
              </w:rPr>
            </w:pPr>
            <w:r w:rsidRPr="00416C11">
              <w:rPr>
                <w:b w:val="0"/>
                <w:bCs w:val="0"/>
                <w:sz w:val="20"/>
                <w:szCs w:val="20"/>
              </w:rPr>
              <w:t>44587104</w:t>
            </w:r>
          </w:p>
        </w:tc>
        <w:tc>
          <w:tcPr>
            <w:tcW w:w="0" w:type="auto"/>
            <w:vAlign w:val="center"/>
            <w:hideMark/>
          </w:tcPr>
          <w:p w14:paraId="5CE4E4D1" w14:textId="77777777" w:rsidR="0069698D" w:rsidRPr="00416C11" w:rsidRDefault="0069698D" w:rsidP="0069698D">
            <w:pPr>
              <w:rPr>
                <w:b w:val="0"/>
                <w:bCs w:val="0"/>
                <w:sz w:val="20"/>
                <w:szCs w:val="20"/>
              </w:rPr>
            </w:pPr>
            <w:r w:rsidRPr="00416C11">
              <w:rPr>
                <w:b w:val="0"/>
                <w:bCs w:val="0"/>
                <w:sz w:val="20"/>
                <w:szCs w:val="20"/>
              </w:rPr>
              <w:t xml:space="preserve">Kuhn, J. (1998) Acute Dermal Toxicity Study in Rabbits: Albaugh Atrazine 4L: Final Report: Lab Project Number: 4166-98. Unpublished study prepared by Stillmeadow, Inc. 13 p. </w:t>
            </w:r>
          </w:p>
        </w:tc>
      </w:tr>
      <w:tr w:rsidR="0069698D" w:rsidRPr="00416C11" w14:paraId="7E0C7874" w14:textId="77777777" w:rsidTr="0069698D">
        <w:trPr>
          <w:tblCellSpacing w:w="0" w:type="dxa"/>
        </w:trPr>
        <w:tc>
          <w:tcPr>
            <w:tcW w:w="0" w:type="auto"/>
            <w:hideMark/>
          </w:tcPr>
          <w:p w14:paraId="132F5685" w14:textId="77777777" w:rsidR="0069698D" w:rsidRPr="00416C11" w:rsidRDefault="0069698D" w:rsidP="0069698D">
            <w:pPr>
              <w:rPr>
                <w:b w:val="0"/>
                <w:bCs w:val="0"/>
                <w:sz w:val="20"/>
                <w:szCs w:val="20"/>
              </w:rPr>
            </w:pPr>
            <w:r w:rsidRPr="00416C11">
              <w:rPr>
                <w:b w:val="0"/>
                <w:bCs w:val="0"/>
                <w:sz w:val="20"/>
                <w:szCs w:val="20"/>
              </w:rPr>
              <w:t>44609703</w:t>
            </w:r>
          </w:p>
        </w:tc>
        <w:tc>
          <w:tcPr>
            <w:tcW w:w="0" w:type="auto"/>
            <w:vAlign w:val="center"/>
            <w:hideMark/>
          </w:tcPr>
          <w:p w14:paraId="1A16F6F3" w14:textId="77777777" w:rsidR="0069698D" w:rsidRPr="00416C11" w:rsidRDefault="0069698D" w:rsidP="0069698D">
            <w:pPr>
              <w:rPr>
                <w:b w:val="0"/>
                <w:bCs w:val="0"/>
                <w:sz w:val="20"/>
                <w:szCs w:val="20"/>
              </w:rPr>
            </w:pPr>
            <w:r w:rsidRPr="00416C11">
              <w:rPr>
                <w:b w:val="0"/>
                <w:bCs w:val="0"/>
                <w:sz w:val="20"/>
                <w:szCs w:val="20"/>
              </w:rPr>
              <w:t xml:space="preserve">Sheets, L.; Gastner, M. (1998) Acute Dermal Toxicity Study with Axiom/Atrazine 75 WG in Rats: Lab Project Number: 107794: 8431: 97-022-NI. Unpublished study prepared by Bayer Corp. 35 p. </w:t>
            </w:r>
          </w:p>
        </w:tc>
      </w:tr>
      <w:tr w:rsidR="0069698D" w:rsidRPr="00416C11" w14:paraId="08156531" w14:textId="77777777" w:rsidTr="0069698D">
        <w:trPr>
          <w:tblCellSpacing w:w="0" w:type="dxa"/>
        </w:trPr>
        <w:tc>
          <w:tcPr>
            <w:tcW w:w="0" w:type="auto"/>
            <w:hideMark/>
          </w:tcPr>
          <w:p w14:paraId="3F75F27A" w14:textId="77777777" w:rsidR="0069698D" w:rsidRPr="00416C11" w:rsidRDefault="0069698D" w:rsidP="0069698D">
            <w:pPr>
              <w:rPr>
                <w:b w:val="0"/>
                <w:bCs w:val="0"/>
                <w:sz w:val="20"/>
                <w:szCs w:val="20"/>
              </w:rPr>
            </w:pPr>
            <w:r w:rsidRPr="00416C11">
              <w:rPr>
                <w:b w:val="0"/>
                <w:bCs w:val="0"/>
                <w:sz w:val="20"/>
                <w:szCs w:val="20"/>
              </w:rPr>
              <w:t>44633904</w:t>
            </w:r>
          </w:p>
        </w:tc>
        <w:tc>
          <w:tcPr>
            <w:tcW w:w="0" w:type="auto"/>
            <w:vAlign w:val="center"/>
            <w:hideMark/>
          </w:tcPr>
          <w:p w14:paraId="2AE4015F" w14:textId="77777777" w:rsidR="0069698D" w:rsidRPr="00416C11" w:rsidRDefault="0069698D" w:rsidP="0069698D">
            <w:pPr>
              <w:rPr>
                <w:b w:val="0"/>
                <w:bCs w:val="0"/>
                <w:sz w:val="20"/>
                <w:szCs w:val="20"/>
              </w:rPr>
            </w:pPr>
            <w:r w:rsidRPr="00416C11">
              <w:rPr>
                <w:b w:val="0"/>
                <w:bCs w:val="0"/>
                <w:sz w:val="20"/>
                <w:szCs w:val="20"/>
              </w:rPr>
              <w:t xml:space="preserve">Kuhn, J. (1998) Acute Dermal Toxicity Study in Rabbits:CGA-77102/G-30027/CGA-154281/Flumetsulam 4.59 OF: Final Report: Lab Project Number: 4286-98: 21-98. Unpublished study prepared by Stillmeadow, Inc. 12 p. </w:t>
            </w:r>
          </w:p>
        </w:tc>
      </w:tr>
      <w:tr w:rsidR="0069698D" w:rsidRPr="00416C11" w14:paraId="1C8D960A" w14:textId="77777777" w:rsidTr="0069698D">
        <w:trPr>
          <w:tblCellSpacing w:w="0" w:type="dxa"/>
        </w:trPr>
        <w:tc>
          <w:tcPr>
            <w:tcW w:w="0" w:type="auto"/>
            <w:hideMark/>
          </w:tcPr>
          <w:p w14:paraId="37D7CDD0" w14:textId="77777777" w:rsidR="0069698D" w:rsidRPr="00416C11" w:rsidRDefault="0069698D" w:rsidP="0069698D">
            <w:pPr>
              <w:rPr>
                <w:b w:val="0"/>
                <w:bCs w:val="0"/>
                <w:sz w:val="20"/>
                <w:szCs w:val="20"/>
              </w:rPr>
            </w:pPr>
            <w:r w:rsidRPr="00416C11">
              <w:rPr>
                <w:b w:val="0"/>
                <w:bCs w:val="0"/>
                <w:sz w:val="20"/>
                <w:szCs w:val="20"/>
              </w:rPr>
              <w:t>44790903</w:t>
            </w:r>
          </w:p>
        </w:tc>
        <w:tc>
          <w:tcPr>
            <w:tcW w:w="0" w:type="auto"/>
            <w:vAlign w:val="center"/>
            <w:hideMark/>
          </w:tcPr>
          <w:p w14:paraId="6CFF6333" w14:textId="77777777" w:rsidR="0069698D" w:rsidRPr="00416C11" w:rsidRDefault="0069698D" w:rsidP="0069698D">
            <w:pPr>
              <w:rPr>
                <w:b w:val="0"/>
                <w:bCs w:val="0"/>
                <w:sz w:val="20"/>
                <w:szCs w:val="20"/>
              </w:rPr>
            </w:pPr>
            <w:r w:rsidRPr="00416C11">
              <w:rPr>
                <w:b w:val="0"/>
                <w:bCs w:val="0"/>
                <w:sz w:val="20"/>
                <w:szCs w:val="20"/>
              </w:rPr>
              <w:t xml:space="preserve">Bonnette, K. (1999) An Acute Dermal Toxicity Study in Rats with MON 78088: Final Report: Lab Project Number: 3044.721: SB-98-206: R.D. 1454. Unpublished study prepared by Springborn Laboratories, Inc. 29 p. </w:t>
            </w:r>
          </w:p>
        </w:tc>
      </w:tr>
      <w:tr w:rsidR="0069698D" w:rsidRPr="00416C11" w14:paraId="195AF8E3" w14:textId="77777777" w:rsidTr="0069698D">
        <w:trPr>
          <w:tblCellSpacing w:w="0" w:type="dxa"/>
        </w:trPr>
        <w:tc>
          <w:tcPr>
            <w:tcW w:w="0" w:type="auto"/>
            <w:hideMark/>
          </w:tcPr>
          <w:p w14:paraId="7EC1B081" w14:textId="77777777" w:rsidR="0069698D" w:rsidRPr="00416C11" w:rsidRDefault="0069698D" w:rsidP="0069698D">
            <w:pPr>
              <w:rPr>
                <w:b w:val="0"/>
                <w:bCs w:val="0"/>
                <w:sz w:val="20"/>
                <w:szCs w:val="20"/>
              </w:rPr>
            </w:pPr>
            <w:r w:rsidRPr="00416C11">
              <w:rPr>
                <w:b w:val="0"/>
                <w:bCs w:val="0"/>
                <w:sz w:val="20"/>
                <w:szCs w:val="20"/>
              </w:rPr>
              <w:t>44793503</w:t>
            </w:r>
          </w:p>
        </w:tc>
        <w:tc>
          <w:tcPr>
            <w:tcW w:w="0" w:type="auto"/>
            <w:vAlign w:val="center"/>
            <w:hideMark/>
          </w:tcPr>
          <w:p w14:paraId="679D51E0" w14:textId="77777777" w:rsidR="0069698D" w:rsidRPr="00416C11" w:rsidRDefault="0069698D" w:rsidP="0069698D">
            <w:pPr>
              <w:rPr>
                <w:b w:val="0"/>
                <w:bCs w:val="0"/>
                <w:sz w:val="20"/>
                <w:szCs w:val="20"/>
              </w:rPr>
            </w:pPr>
            <w:r w:rsidRPr="00416C11">
              <w:rPr>
                <w:b w:val="0"/>
                <w:bCs w:val="0"/>
                <w:sz w:val="20"/>
                <w:szCs w:val="20"/>
              </w:rPr>
              <w:t xml:space="preserve">Blaszcak, D. (1999) MON 78102: Acute Dermal Toxicity Study in Rats: Final Report: Lab Project Number: 98-1923: HU-98-237: RD 1467. Unpublished study prepared by Huntingdon Life Sciences. 21 p. {OPPTS 870.1200} </w:t>
            </w:r>
          </w:p>
        </w:tc>
      </w:tr>
      <w:tr w:rsidR="0069698D" w:rsidRPr="00416C11" w14:paraId="352C0515" w14:textId="77777777" w:rsidTr="0069698D">
        <w:trPr>
          <w:tblCellSpacing w:w="0" w:type="dxa"/>
        </w:trPr>
        <w:tc>
          <w:tcPr>
            <w:tcW w:w="0" w:type="auto"/>
            <w:hideMark/>
          </w:tcPr>
          <w:p w14:paraId="520ACF44" w14:textId="77777777" w:rsidR="0069698D" w:rsidRPr="00416C11" w:rsidRDefault="0069698D" w:rsidP="0069698D">
            <w:pPr>
              <w:rPr>
                <w:b w:val="0"/>
                <w:bCs w:val="0"/>
                <w:sz w:val="20"/>
                <w:szCs w:val="20"/>
              </w:rPr>
            </w:pPr>
            <w:r w:rsidRPr="00416C11">
              <w:rPr>
                <w:b w:val="0"/>
                <w:bCs w:val="0"/>
                <w:sz w:val="20"/>
                <w:szCs w:val="20"/>
              </w:rPr>
              <w:t>44795503</w:t>
            </w:r>
          </w:p>
        </w:tc>
        <w:tc>
          <w:tcPr>
            <w:tcW w:w="0" w:type="auto"/>
            <w:vAlign w:val="center"/>
            <w:hideMark/>
          </w:tcPr>
          <w:p w14:paraId="03BE4364" w14:textId="77777777" w:rsidR="0069698D" w:rsidRPr="00416C11" w:rsidRDefault="0069698D" w:rsidP="0069698D">
            <w:pPr>
              <w:rPr>
                <w:b w:val="0"/>
                <w:bCs w:val="0"/>
                <w:sz w:val="20"/>
                <w:szCs w:val="20"/>
              </w:rPr>
            </w:pPr>
            <w:r w:rsidRPr="00416C11">
              <w:rPr>
                <w:b w:val="0"/>
                <w:bCs w:val="0"/>
                <w:sz w:val="20"/>
                <w:szCs w:val="20"/>
              </w:rPr>
              <w:t xml:space="preserve">Blaszcak, D. (1999) MON 58494: Acute Dermal Toxicity Study in Rats: Final Report: Lab Project Number: 98-1917: 1468. Unpublished study prepared by Huntingdon Life Sciences. 20 p. {OPPTS 870.1200} </w:t>
            </w:r>
          </w:p>
        </w:tc>
      </w:tr>
      <w:tr w:rsidR="0069698D" w:rsidRPr="00416C11" w14:paraId="3D49191C" w14:textId="77777777" w:rsidTr="0069698D">
        <w:trPr>
          <w:tblCellSpacing w:w="0" w:type="dxa"/>
        </w:trPr>
        <w:tc>
          <w:tcPr>
            <w:tcW w:w="0" w:type="auto"/>
            <w:hideMark/>
          </w:tcPr>
          <w:p w14:paraId="74CBC17B" w14:textId="77777777" w:rsidR="0069698D" w:rsidRPr="00416C11" w:rsidRDefault="0069698D" w:rsidP="0069698D">
            <w:pPr>
              <w:rPr>
                <w:b w:val="0"/>
                <w:bCs w:val="0"/>
                <w:sz w:val="20"/>
                <w:szCs w:val="20"/>
              </w:rPr>
            </w:pPr>
            <w:r w:rsidRPr="00416C11">
              <w:rPr>
                <w:b w:val="0"/>
                <w:bCs w:val="0"/>
                <w:sz w:val="20"/>
                <w:szCs w:val="20"/>
              </w:rPr>
              <w:t>44818505</w:t>
            </w:r>
          </w:p>
        </w:tc>
        <w:tc>
          <w:tcPr>
            <w:tcW w:w="0" w:type="auto"/>
            <w:vAlign w:val="center"/>
            <w:hideMark/>
          </w:tcPr>
          <w:p w14:paraId="47CA7721" w14:textId="77777777" w:rsidR="0069698D" w:rsidRPr="00416C11" w:rsidRDefault="0069698D" w:rsidP="0069698D">
            <w:pPr>
              <w:rPr>
                <w:b w:val="0"/>
                <w:bCs w:val="0"/>
                <w:sz w:val="20"/>
                <w:szCs w:val="20"/>
              </w:rPr>
            </w:pPr>
            <w:r w:rsidRPr="00416C11">
              <w:rPr>
                <w:b w:val="0"/>
                <w:bCs w:val="0"/>
                <w:sz w:val="20"/>
                <w:szCs w:val="20"/>
              </w:rPr>
              <w:t xml:space="preserve">Auletta, C. (1985) Acute Dermal Toxicity Study in Rabbits: Test Material Lasso/Atrazine: Lab Project Number: 5859-85: BD-85-137. Unpublished study prepared by Bio/dynamics, Inc. 16 p. </w:t>
            </w:r>
          </w:p>
        </w:tc>
      </w:tr>
      <w:tr w:rsidR="0069698D" w:rsidRPr="00416C11" w14:paraId="4B686F37" w14:textId="77777777" w:rsidTr="0069698D">
        <w:trPr>
          <w:tblCellSpacing w:w="0" w:type="dxa"/>
        </w:trPr>
        <w:tc>
          <w:tcPr>
            <w:tcW w:w="0" w:type="auto"/>
            <w:hideMark/>
          </w:tcPr>
          <w:p w14:paraId="38552522" w14:textId="77777777" w:rsidR="0069698D" w:rsidRPr="00416C11" w:rsidRDefault="0069698D" w:rsidP="0069698D">
            <w:pPr>
              <w:rPr>
                <w:b w:val="0"/>
                <w:bCs w:val="0"/>
                <w:sz w:val="20"/>
                <w:szCs w:val="20"/>
              </w:rPr>
            </w:pPr>
            <w:r w:rsidRPr="00416C11">
              <w:rPr>
                <w:b w:val="0"/>
                <w:bCs w:val="0"/>
                <w:sz w:val="20"/>
                <w:szCs w:val="20"/>
              </w:rPr>
              <w:t>44855304</w:t>
            </w:r>
          </w:p>
        </w:tc>
        <w:tc>
          <w:tcPr>
            <w:tcW w:w="0" w:type="auto"/>
            <w:vAlign w:val="center"/>
            <w:hideMark/>
          </w:tcPr>
          <w:p w14:paraId="357E5AA6" w14:textId="77777777" w:rsidR="0069698D" w:rsidRPr="00416C11" w:rsidRDefault="0069698D" w:rsidP="0069698D">
            <w:pPr>
              <w:rPr>
                <w:b w:val="0"/>
                <w:bCs w:val="0"/>
                <w:sz w:val="20"/>
                <w:szCs w:val="20"/>
              </w:rPr>
            </w:pPr>
            <w:r w:rsidRPr="00416C11">
              <w:rPr>
                <w:b w:val="0"/>
                <w:bCs w:val="0"/>
                <w:sz w:val="20"/>
                <w:szCs w:val="20"/>
              </w:rPr>
              <w:t xml:space="preserve">Kuhn, J. (1998) Acute Dermal Toxicity Study in Rabbits: Final Report: Albaugh Bromoxynil + Atrazine: Lab Project Number: 4413-98. Unpublished study prepared by Stillmeadow, Inc. 13 p. </w:t>
            </w:r>
          </w:p>
        </w:tc>
      </w:tr>
      <w:tr w:rsidR="0069698D" w:rsidRPr="00416C11" w14:paraId="496C18A3" w14:textId="77777777" w:rsidTr="0069698D">
        <w:trPr>
          <w:tblCellSpacing w:w="0" w:type="dxa"/>
        </w:trPr>
        <w:tc>
          <w:tcPr>
            <w:tcW w:w="0" w:type="auto"/>
            <w:hideMark/>
          </w:tcPr>
          <w:p w14:paraId="007F73D1" w14:textId="77777777" w:rsidR="0069698D" w:rsidRPr="00416C11" w:rsidRDefault="0069698D" w:rsidP="0069698D">
            <w:pPr>
              <w:rPr>
                <w:b w:val="0"/>
                <w:bCs w:val="0"/>
                <w:sz w:val="20"/>
                <w:szCs w:val="20"/>
              </w:rPr>
            </w:pPr>
            <w:r w:rsidRPr="00416C11">
              <w:rPr>
                <w:b w:val="0"/>
                <w:bCs w:val="0"/>
                <w:sz w:val="20"/>
                <w:szCs w:val="20"/>
              </w:rPr>
              <w:t>44877706</w:t>
            </w:r>
          </w:p>
        </w:tc>
        <w:tc>
          <w:tcPr>
            <w:tcW w:w="0" w:type="auto"/>
            <w:vAlign w:val="center"/>
            <w:hideMark/>
          </w:tcPr>
          <w:p w14:paraId="348ABC71" w14:textId="77777777" w:rsidR="0069698D" w:rsidRPr="00416C11" w:rsidRDefault="0069698D" w:rsidP="0069698D">
            <w:pPr>
              <w:rPr>
                <w:b w:val="0"/>
                <w:bCs w:val="0"/>
                <w:sz w:val="20"/>
                <w:szCs w:val="20"/>
              </w:rPr>
            </w:pPr>
            <w:r w:rsidRPr="00416C11">
              <w:rPr>
                <w:b w:val="0"/>
                <w:bCs w:val="0"/>
                <w:sz w:val="20"/>
                <w:szCs w:val="20"/>
              </w:rPr>
              <w:t xml:space="preserve">Glaza, S. (1998) Acute Dermal Toxicity Study of CGA-152005/Atrazine 76.7 WG in Rabbits: Final Report: Lab Project Number: 55-98: 80402725. Unpublished study prepared by Covance Laboratories, Inc. 20 p. </w:t>
            </w:r>
          </w:p>
        </w:tc>
      </w:tr>
      <w:tr w:rsidR="0069698D" w:rsidRPr="00416C11" w14:paraId="61A67C79" w14:textId="77777777" w:rsidTr="0069698D">
        <w:trPr>
          <w:tblCellSpacing w:w="0" w:type="dxa"/>
        </w:trPr>
        <w:tc>
          <w:tcPr>
            <w:tcW w:w="0" w:type="auto"/>
            <w:hideMark/>
          </w:tcPr>
          <w:p w14:paraId="52FA0589" w14:textId="77777777" w:rsidR="0069698D" w:rsidRPr="00416C11" w:rsidRDefault="0069698D" w:rsidP="0069698D">
            <w:pPr>
              <w:rPr>
                <w:b w:val="0"/>
                <w:bCs w:val="0"/>
                <w:sz w:val="20"/>
                <w:szCs w:val="20"/>
              </w:rPr>
            </w:pPr>
            <w:r w:rsidRPr="00416C11">
              <w:rPr>
                <w:b w:val="0"/>
                <w:bCs w:val="0"/>
                <w:sz w:val="20"/>
                <w:szCs w:val="20"/>
              </w:rPr>
              <w:lastRenderedPageBreak/>
              <w:t>44914022</w:t>
            </w:r>
          </w:p>
        </w:tc>
        <w:tc>
          <w:tcPr>
            <w:tcW w:w="0" w:type="auto"/>
            <w:vAlign w:val="center"/>
            <w:hideMark/>
          </w:tcPr>
          <w:p w14:paraId="5CB33288" w14:textId="77777777" w:rsidR="0069698D" w:rsidRPr="00416C11" w:rsidRDefault="0069698D" w:rsidP="0069698D">
            <w:pPr>
              <w:rPr>
                <w:b w:val="0"/>
                <w:bCs w:val="0"/>
                <w:sz w:val="20"/>
                <w:szCs w:val="20"/>
              </w:rPr>
            </w:pPr>
            <w:r w:rsidRPr="00416C11">
              <w:rPr>
                <w:b w:val="0"/>
                <w:bCs w:val="0"/>
                <w:sz w:val="20"/>
                <w:szCs w:val="20"/>
              </w:rPr>
              <w:t xml:space="preserve">Kuhn, J. (1999) Buctril + Atrazine Acute Dermal Toxicity Study in Rats: Final Report: Lab Project Number: 5054-99. Unpublished study prepared by Stillmeadow Inc. 12 p. {OPPTS 870.1200} </w:t>
            </w:r>
          </w:p>
        </w:tc>
      </w:tr>
      <w:tr w:rsidR="0069698D" w:rsidRPr="00416C11" w14:paraId="22DC8CB1" w14:textId="77777777" w:rsidTr="0069698D">
        <w:trPr>
          <w:tblCellSpacing w:w="0" w:type="dxa"/>
        </w:trPr>
        <w:tc>
          <w:tcPr>
            <w:tcW w:w="0" w:type="auto"/>
            <w:hideMark/>
          </w:tcPr>
          <w:p w14:paraId="4B020B78" w14:textId="77777777" w:rsidR="0069698D" w:rsidRPr="00416C11" w:rsidRDefault="0069698D" w:rsidP="0069698D">
            <w:pPr>
              <w:rPr>
                <w:b w:val="0"/>
                <w:bCs w:val="0"/>
                <w:sz w:val="20"/>
                <w:szCs w:val="20"/>
              </w:rPr>
            </w:pPr>
            <w:r w:rsidRPr="00416C11">
              <w:rPr>
                <w:b w:val="0"/>
                <w:bCs w:val="0"/>
                <w:sz w:val="20"/>
                <w:szCs w:val="20"/>
              </w:rPr>
              <w:t>44932106</w:t>
            </w:r>
          </w:p>
        </w:tc>
        <w:tc>
          <w:tcPr>
            <w:tcW w:w="0" w:type="auto"/>
            <w:vAlign w:val="center"/>
            <w:hideMark/>
          </w:tcPr>
          <w:p w14:paraId="287EC872" w14:textId="77777777" w:rsidR="0069698D" w:rsidRPr="00416C11" w:rsidRDefault="0069698D" w:rsidP="0069698D">
            <w:pPr>
              <w:rPr>
                <w:b w:val="0"/>
                <w:bCs w:val="0"/>
                <w:sz w:val="20"/>
                <w:szCs w:val="20"/>
              </w:rPr>
            </w:pPr>
            <w:r w:rsidRPr="00416C11">
              <w:rPr>
                <w:b w:val="0"/>
                <w:bCs w:val="0"/>
                <w:sz w:val="20"/>
                <w:szCs w:val="20"/>
              </w:rPr>
              <w:t xml:space="preserve">Glaza, S. (1999) Acute Dermal Toxicity Study of GLY-IPA/G-30027/CGA-77102 II 4.3SC in Rabbits: Final Report: Lab Project Number: 90304138:764-99. Unpublished study prepared by Covance Labs., Inc. 19 p. {OPPTS 870.1200} </w:t>
            </w:r>
          </w:p>
        </w:tc>
      </w:tr>
      <w:tr w:rsidR="0069698D" w:rsidRPr="00416C11" w14:paraId="4031CB48" w14:textId="77777777" w:rsidTr="0069698D">
        <w:trPr>
          <w:tblCellSpacing w:w="0" w:type="dxa"/>
        </w:trPr>
        <w:tc>
          <w:tcPr>
            <w:tcW w:w="0" w:type="auto"/>
            <w:hideMark/>
          </w:tcPr>
          <w:p w14:paraId="020E1C86" w14:textId="77777777" w:rsidR="0069698D" w:rsidRPr="00416C11" w:rsidRDefault="0069698D" w:rsidP="0069698D">
            <w:pPr>
              <w:rPr>
                <w:b w:val="0"/>
                <w:bCs w:val="0"/>
                <w:sz w:val="20"/>
                <w:szCs w:val="20"/>
              </w:rPr>
            </w:pPr>
            <w:r w:rsidRPr="00416C11">
              <w:rPr>
                <w:b w:val="0"/>
                <w:bCs w:val="0"/>
                <w:sz w:val="20"/>
                <w:szCs w:val="20"/>
              </w:rPr>
              <w:t>44944003</w:t>
            </w:r>
          </w:p>
        </w:tc>
        <w:tc>
          <w:tcPr>
            <w:tcW w:w="0" w:type="auto"/>
            <w:vAlign w:val="center"/>
            <w:hideMark/>
          </w:tcPr>
          <w:p w14:paraId="7268F953" w14:textId="77777777" w:rsidR="0069698D" w:rsidRPr="00416C11" w:rsidRDefault="0069698D" w:rsidP="0069698D">
            <w:pPr>
              <w:rPr>
                <w:b w:val="0"/>
                <w:bCs w:val="0"/>
                <w:sz w:val="20"/>
                <w:szCs w:val="20"/>
              </w:rPr>
            </w:pPr>
            <w:r w:rsidRPr="00416C11">
              <w:rPr>
                <w:b w:val="0"/>
                <w:bCs w:val="0"/>
                <w:sz w:val="20"/>
                <w:szCs w:val="20"/>
              </w:rPr>
              <w:t xml:space="preserve">Kuhn, J. (1999) Acute Dermal Toxicity Study in Rabbits: Final Report: Bromox + Atrazine: Lab Project Number: 5003-99. Unpublished study prepared by STILLMEADOW, Inc. 12 p. {OPPTS 870.1200} </w:t>
            </w:r>
          </w:p>
        </w:tc>
      </w:tr>
      <w:tr w:rsidR="0069698D" w:rsidRPr="00416C11" w14:paraId="230AC440" w14:textId="77777777" w:rsidTr="0069698D">
        <w:trPr>
          <w:tblCellSpacing w:w="0" w:type="dxa"/>
        </w:trPr>
        <w:tc>
          <w:tcPr>
            <w:tcW w:w="0" w:type="auto"/>
            <w:hideMark/>
          </w:tcPr>
          <w:p w14:paraId="515069BD" w14:textId="77777777" w:rsidR="0069698D" w:rsidRPr="00416C11" w:rsidRDefault="0069698D" w:rsidP="0069698D">
            <w:pPr>
              <w:rPr>
                <w:b w:val="0"/>
                <w:bCs w:val="0"/>
                <w:sz w:val="20"/>
                <w:szCs w:val="20"/>
              </w:rPr>
            </w:pPr>
            <w:r w:rsidRPr="00416C11">
              <w:rPr>
                <w:b w:val="0"/>
                <w:bCs w:val="0"/>
                <w:sz w:val="20"/>
                <w:szCs w:val="20"/>
              </w:rPr>
              <w:t>44961114</w:t>
            </w:r>
          </w:p>
        </w:tc>
        <w:tc>
          <w:tcPr>
            <w:tcW w:w="0" w:type="auto"/>
            <w:vAlign w:val="center"/>
            <w:hideMark/>
          </w:tcPr>
          <w:p w14:paraId="14F556AC" w14:textId="77777777" w:rsidR="0069698D" w:rsidRPr="00416C11" w:rsidRDefault="0069698D" w:rsidP="0069698D">
            <w:pPr>
              <w:rPr>
                <w:b w:val="0"/>
                <w:bCs w:val="0"/>
                <w:sz w:val="20"/>
                <w:szCs w:val="20"/>
              </w:rPr>
            </w:pPr>
            <w:r w:rsidRPr="00416C11">
              <w:rPr>
                <w:b w:val="0"/>
                <w:bCs w:val="0"/>
                <w:sz w:val="20"/>
                <w:szCs w:val="20"/>
              </w:rPr>
              <w:t xml:space="preserve">Dreher, D. (1994) Atranex Technical: Acute Dermal Toxicity (Limit Test) in the Rat: Lab Project Number: 8/228. Unpublished study prepared by Safepharm Laboratories Limited. 18 p. </w:t>
            </w:r>
          </w:p>
        </w:tc>
      </w:tr>
      <w:tr w:rsidR="0069698D" w:rsidRPr="00416C11" w14:paraId="29C064BC" w14:textId="77777777" w:rsidTr="0069698D">
        <w:trPr>
          <w:tblCellSpacing w:w="0" w:type="dxa"/>
        </w:trPr>
        <w:tc>
          <w:tcPr>
            <w:tcW w:w="0" w:type="auto"/>
            <w:hideMark/>
          </w:tcPr>
          <w:p w14:paraId="6F1794D4" w14:textId="77777777" w:rsidR="0069698D" w:rsidRPr="00416C11" w:rsidRDefault="0069698D" w:rsidP="0069698D">
            <w:pPr>
              <w:rPr>
                <w:b w:val="0"/>
                <w:bCs w:val="0"/>
                <w:sz w:val="20"/>
                <w:szCs w:val="20"/>
              </w:rPr>
            </w:pPr>
            <w:r w:rsidRPr="00416C11">
              <w:rPr>
                <w:b w:val="0"/>
                <w:bCs w:val="0"/>
                <w:sz w:val="20"/>
                <w:szCs w:val="20"/>
              </w:rPr>
              <w:t>44964806</w:t>
            </w:r>
          </w:p>
        </w:tc>
        <w:tc>
          <w:tcPr>
            <w:tcW w:w="0" w:type="auto"/>
            <w:vAlign w:val="center"/>
            <w:hideMark/>
          </w:tcPr>
          <w:p w14:paraId="76B57117" w14:textId="77777777" w:rsidR="0069698D" w:rsidRPr="00416C11" w:rsidRDefault="0069698D" w:rsidP="0069698D">
            <w:pPr>
              <w:rPr>
                <w:b w:val="0"/>
                <w:bCs w:val="0"/>
                <w:sz w:val="20"/>
                <w:szCs w:val="20"/>
              </w:rPr>
            </w:pPr>
            <w:r w:rsidRPr="00416C11">
              <w:rPr>
                <w:b w:val="0"/>
                <w:bCs w:val="0"/>
                <w:sz w:val="20"/>
                <w:szCs w:val="20"/>
              </w:rPr>
              <w:t xml:space="preserve">Glaza, S. (1999) Acute Dermal Toxicity Study of GLY-IPA/G-30027 4L-E in Rabbits: Final Report: Lab Project Number: COVANCE 90400312: 841-99. Unpublished study prepared by Covance Laboratories Inc. 20 p. {OPPTS 870.1200} </w:t>
            </w:r>
          </w:p>
        </w:tc>
      </w:tr>
      <w:tr w:rsidR="0069698D" w:rsidRPr="00416C11" w14:paraId="3302B2B2" w14:textId="77777777" w:rsidTr="0069698D">
        <w:trPr>
          <w:tblCellSpacing w:w="0" w:type="dxa"/>
        </w:trPr>
        <w:tc>
          <w:tcPr>
            <w:tcW w:w="0" w:type="auto"/>
            <w:hideMark/>
          </w:tcPr>
          <w:p w14:paraId="54E550FE" w14:textId="77777777" w:rsidR="0069698D" w:rsidRPr="00416C11" w:rsidRDefault="0069698D" w:rsidP="0069698D">
            <w:pPr>
              <w:rPr>
                <w:b w:val="0"/>
                <w:bCs w:val="0"/>
                <w:sz w:val="20"/>
                <w:szCs w:val="20"/>
              </w:rPr>
            </w:pPr>
            <w:r w:rsidRPr="00416C11">
              <w:rPr>
                <w:b w:val="0"/>
                <w:bCs w:val="0"/>
                <w:sz w:val="20"/>
                <w:szCs w:val="20"/>
              </w:rPr>
              <w:t>45038802</w:t>
            </w:r>
          </w:p>
        </w:tc>
        <w:tc>
          <w:tcPr>
            <w:tcW w:w="0" w:type="auto"/>
            <w:vAlign w:val="center"/>
            <w:hideMark/>
          </w:tcPr>
          <w:p w14:paraId="7C611229" w14:textId="77777777" w:rsidR="0069698D" w:rsidRPr="00416C11" w:rsidRDefault="0069698D" w:rsidP="0069698D">
            <w:pPr>
              <w:rPr>
                <w:b w:val="0"/>
                <w:bCs w:val="0"/>
                <w:sz w:val="20"/>
                <w:szCs w:val="20"/>
              </w:rPr>
            </w:pPr>
            <w:r w:rsidRPr="00416C11">
              <w:rPr>
                <w:b w:val="0"/>
                <w:bCs w:val="0"/>
                <w:sz w:val="20"/>
                <w:szCs w:val="20"/>
              </w:rPr>
              <w:t xml:space="preserve">Moore, G. (1999) Acute Dermal Toxicity Study in Rats--Limit Test: Atranex 4L (Atrazine): Lab Project Number: 7829: P322. Unpublished study prepared by Product Safety Labs. 14 p. {OPPTS 870.1200} </w:t>
            </w:r>
          </w:p>
        </w:tc>
      </w:tr>
      <w:tr w:rsidR="0069698D" w:rsidRPr="00416C11" w14:paraId="7836A2B5" w14:textId="77777777" w:rsidTr="0069698D">
        <w:trPr>
          <w:tblCellSpacing w:w="0" w:type="dxa"/>
        </w:trPr>
        <w:tc>
          <w:tcPr>
            <w:tcW w:w="0" w:type="auto"/>
            <w:hideMark/>
          </w:tcPr>
          <w:p w14:paraId="098E1DA0" w14:textId="77777777" w:rsidR="0069698D" w:rsidRPr="00416C11" w:rsidRDefault="0069698D" w:rsidP="0069698D">
            <w:pPr>
              <w:rPr>
                <w:b w:val="0"/>
                <w:bCs w:val="0"/>
                <w:sz w:val="20"/>
                <w:szCs w:val="20"/>
              </w:rPr>
            </w:pPr>
            <w:r w:rsidRPr="00416C11">
              <w:rPr>
                <w:b w:val="0"/>
                <w:bCs w:val="0"/>
                <w:sz w:val="20"/>
                <w:szCs w:val="20"/>
              </w:rPr>
              <w:t>45083102</w:t>
            </w:r>
          </w:p>
        </w:tc>
        <w:tc>
          <w:tcPr>
            <w:tcW w:w="0" w:type="auto"/>
            <w:vAlign w:val="center"/>
            <w:hideMark/>
          </w:tcPr>
          <w:p w14:paraId="2C133720" w14:textId="77777777" w:rsidR="0069698D" w:rsidRPr="00416C11" w:rsidRDefault="0069698D" w:rsidP="0069698D">
            <w:pPr>
              <w:rPr>
                <w:b w:val="0"/>
                <w:bCs w:val="0"/>
                <w:sz w:val="20"/>
                <w:szCs w:val="20"/>
              </w:rPr>
            </w:pPr>
            <w:r w:rsidRPr="00416C11">
              <w:rPr>
                <w:b w:val="0"/>
                <w:bCs w:val="0"/>
                <w:sz w:val="20"/>
                <w:szCs w:val="20"/>
              </w:rPr>
              <w:t xml:space="preserve">Merkel, D. (2000) Acute Dermal Toxicity Study in Rats-Limit Test: Atranex 90 WDG: Lab Project Number: 8487: P322.MAKHT-AGAN. Unpublished study prepared by Product Safety Labs. 14 p. {OPPTS 870.1200} </w:t>
            </w:r>
          </w:p>
        </w:tc>
      </w:tr>
      <w:tr w:rsidR="0069698D" w:rsidRPr="00416C11" w14:paraId="15A1BC03" w14:textId="77777777" w:rsidTr="0069698D">
        <w:trPr>
          <w:tblCellSpacing w:w="0" w:type="dxa"/>
        </w:trPr>
        <w:tc>
          <w:tcPr>
            <w:tcW w:w="0" w:type="auto"/>
            <w:hideMark/>
          </w:tcPr>
          <w:p w14:paraId="630D0305" w14:textId="77777777" w:rsidR="0069698D" w:rsidRPr="00416C11" w:rsidRDefault="0069698D" w:rsidP="0069698D">
            <w:pPr>
              <w:rPr>
                <w:b w:val="0"/>
                <w:bCs w:val="0"/>
                <w:sz w:val="20"/>
                <w:szCs w:val="20"/>
              </w:rPr>
            </w:pPr>
            <w:r w:rsidRPr="00416C11">
              <w:rPr>
                <w:b w:val="0"/>
                <w:bCs w:val="0"/>
                <w:sz w:val="20"/>
                <w:szCs w:val="20"/>
              </w:rPr>
              <w:t>45187207</w:t>
            </w:r>
          </w:p>
        </w:tc>
        <w:tc>
          <w:tcPr>
            <w:tcW w:w="0" w:type="auto"/>
            <w:vAlign w:val="center"/>
            <w:hideMark/>
          </w:tcPr>
          <w:p w14:paraId="0539CE08" w14:textId="77777777" w:rsidR="0069698D" w:rsidRPr="00416C11" w:rsidRDefault="0069698D" w:rsidP="0069698D">
            <w:pPr>
              <w:rPr>
                <w:b w:val="0"/>
                <w:bCs w:val="0"/>
                <w:sz w:val="20"/>
                <w:szCs w:val="20"/>
              </w:rPr>
            </w:pPr>
            <w:r w:rsidRPr="00416C11">
              <w:rPr>
                <w:b w:val="0"/>
                <w:bCs w:val="0"/>
                <w:sz w:val="20"/>
                <w:szCs w:val="20"/>
              </w:rPr>
              <w:t xml:space="preserve">Gamer, A.; Hildebrand, B. (2000) BAS 652 04 H: Acute Dermal Toxicity in Rats: Lab Project Number: 11A0475/991138: 2000/1012366. Unpublished study prepared by BASF Aktiengesellschaft. 21 p. {OPPTS 870.1200} </w:t>
            </w:r>
          </w:p>
        </w:tc>
      </w:tr>
      <w:tr w:rsidR="0069698D" w:rsidRPr="00416C11" w14:paraId="69CAE880" w14:textId="77777777" w:rsidTr="0069698D">
        <w:trPr>
          <w:tblCellSpacing w:w="0" w:type="dxa"/>
        </w:trPr>
        <w:tc>
          <w:tcPr>
            <w:tcW w:w="0" w:type="auto"/>
            <w:hideMark/>
          </w:tcPr>
          <w:p w14:paraId="78B66DEB" w14:textId="77777777" w:rsidR="0069698D" w:rsidRPr="00416C11" w:rsidRDefault="0069698D" w:rsidP="0069698D">
            <w:pPr>
              <w:rPr>
                <w:b w:val="0"/>
                <w:bCs w:val="0"/>
                <w:sz w:val="20"/>
                <w:szCs w:val="20"/>
              </w:rPr>
            </w:pPr>
            <w:r w:rsidRPr="00416C11">
              <w:rPr>
                <w:b w:val="0"/>
                <w:bCs w:val="0"/>
                <w:sz w:val="20"/>
                <w:szCs w:val="20"/>
              </w:rPr>
              <w:t>45190306</w:t>
            </w:r>
          </w:p>
        </w:tc>
        <w:tc>
          <w:tcPr>
            <w:tcW w:w="0" w:type="auto"/>
            <w:vAlign w:val="center"/>
            <w:hideMark/>
          </w:tcPr>
          <w:p w14:paraId="09A3BE5F" w14:textId="77777777" w:rsidR="0069698D" w:rsidRPr="00416C11" w:rsidRDefault="0069698D" w:rsidP="0069698D">
            <w:pPr>
              <w:rPr>
                <w:b w:val="0"/>
                <w:bCs w:val="0"/>
                <w:sz w:val="20"/>
                <w:szCs w:val="20"/>
              </w:rPr>
            </w:pPr>
            <w:r w:rsidRPr="00416C11">
              <w:rPr>
                <w:b w:val="0"/>
                <w:bCs w:val="0"/>
                <w:sz w:val="20"/>
                <w:szCs w:val="20"/>
              </w:rPr>
              <w:t xml:space="preserve">Kuhn, J. (2000) Acute Dermal Toxicity Study in Rabbits: CGA-77102/G-30027/II/SAN837 4SC-A (Sequence II): Final Report: Lab Project Number: 5757-00: 724-00. Unpublished study prepared by STILLMEADOW, Inc. 13 p. {OPPTS 870.1200}. </w:t>
            </w:r>
          </w:p>
        </w:tc>
      </w:tr>
      <w:tr w:rsidR="0069698D" w:rsidRPr="00416C11" w14:paraId="41304D0B" w14:textId="77777777" w:rsidTr="0069698D">
        <w:trPr>
          <w:tblCellSpacing w:w="0" w:type="dxa"/>
        </w:trPr>
        <w:tc>
          <w:tcPr>
            <w:tcW w:w="0" w:type="auto"/>
            <w:hideMark/>
          </w:tcPr>
          <w:p w14:paraId="284653DD" w14:textId="77777777" w:rsidR="0069698D" w:rsidRPr="00416C11" w:rsidRDefault="0069698D" w:rsidP="0069698D">
            <w:pPr>
              <w:rPr>
                <w:b w:val="0"/>
                <w:bCs w:val="0"/>
                <w:sz w:val="20"/>
                <w:szCs w:val="20"/>
              </w:rPr>
            </w:pPr>
            <w:r w:rsidRPr="00416C11">
              <w:rPr>
                <w:b w:val="0"/>
                <w:bCs w:val="0"/>
                <w:sz w:val="20"/>
                <w:szCs w:val="20"/>
              </w:rPr>
              <w:t>45235806</w:t>
            </w:r>
          </w:p>
        </w:tc>
        <w:tc>
          <w:tcPr>
            <w:tcW w:w="0" w:type="auto"/>
            <w:vAlign w:val="center"/>
            <w:hideMark/>
          </w:tcPr>
          <w:p w14:paraId="2D0C0533" w14:textId="77777777" w:rsidR="0069698D" w:rsidRPr="00416C11" w:rsidRDefault="0069698D" w:rsidP="0069698D">
            <w:pPr>
              <w:rPr>
                <w:b w:val="0"/>
                <w:bCs w:val="0"/>
                <w:sz w:val="20"/>
                <w:szCs w:val="20"/>
              </w:rPr>
            </w:pPr>
            <w:r w:rsidRPr="00416C11">
              <w:rPr>
                <w:b w:val="0"/>
                <w:bCs w:val="0"/>
                <w:sz w:val="20"/>
                <w:szCs w:val="20"/>
              </w:rPr>
              <w:t xml:space="preserve">Kuhn, J. (2000) Acute Dermal Toxicity Study in Rabbits: CGA-77102/G-30027/II/GLY-IPA 4.9 SC-C: Final Report: Lab Project Number: 5929-00: 942-00. Unpublished study prepared by Stillmeadow, Inc. 13 p. {OPPTS 870.1200} </w:t>
            </w:r>
          </w:p>
        </w:tc>
      </w:tr>
      <w:tr w:rsidR="0069698D" w:rsidRPr="00416C11" w14:paraId="465C824D" w14:textId="77777777" w:rsidTr="0069698D">
        <w:trPr>
          <w:tblCellSpacing w:w="0" w:type="dxa"/>
        </w:trPr>
        <w:tc>
          <w:tcPr>
            <w:tcW w:w="0" w:type="auto"/>
            <w:hideMark/>
          </w:tcPr>
          <w:p w14:paraId="75087ED4" w14:textId="77777777" w:rsidR="0069698D" w:rsidRPr="00416C11" w:rsidRDefault="0069698D" w:rsidP="0069698D">
            <w:pPr>
              <w:rPr>
                <w:b w:val="0"/>
                <w:bCs w:val="0"/>
                <w:sz w:val="20"/>
                <w:szCs w:val="20"/>
              </w:rPr>
            </w:pPr>
            <w:r w:rsidRPr="00416C11">
              <w:rPr>
                <w:b w:val="0"/>
                <w:bCs w:val="0"/>
                <w:sz w:val="20"/>
                <w:szCs w:val="20"/>
              </w:rPr>
              <w:t>45594001</w:t>
            </w:r>
          </w:p>
        </w:tc>
        <w:tc>
          <w:tcPr>
            <w:tcW w:w="0" w:type="auto"/>
            <w:vAlign w:val="center"/>
            <w:hideMark/>
          </w:tcPr>
          <w:p w14:paraId="61F67111" w14:textId="77777777" w:rsidR="0069698D" w:rsidRPr="00416C11" w:rsidRDefault="0069698D" w:rsidP="0069698D">
            <w:pPr>
              <w:rPr>
                <w:b w:val="0"/>
                <w:bCs w:val="0"/>
                <w:sz w:val="20"/>
                <w:szCs w:val="20"/>
              </w:rPr>
            </w:pPr>
            <w:r w:rsidRPr="00416C11">
              <w:rPr>
                <w:b w:val="0"/>
                <w:bCs w:val="0"/>
                <w:sz w:val="20"/>
                <w:szCs w:val="20"/>
              </w:rPr>
              <w:t xml:space="preserve">Johnson, I. (2002) G-30027/CGA-77102/Mesotrione 3.9 SE-F (A-12854 F): Acute Dermal Toxicity Study in the Rat: Final Report: Lab Project Number: CR3574: 2679-01. Unpublished study prepared by Central Toxicology Laboratory. 39 p. {OPPTS 870.1200} </w:t>
            </w:r>
          </w:p>
        </w:tc>
      </w:tr>
      <w:tr w:rsidR="0069698D" w:rsidRPr="00416C11" w14:paraId="0CF2840C" w14:textId="77777777" w:rsidTr="0069698D">
        <w:trPr>
          <w:tblCellSpacing w:w="0" w:type="dxa"/>
        </w:trPr>
        <w:tc>
          <w:tcPr>
            <w:tcW w:w="0" w:type="auto"/>
            <w:hideMark/>
          </w:tcPr>
          <w:p w14:paraId="65FF97BE" w14:textId="77777777" w:rsidR="0069698D" w:rsidRPr="00416C11" w:rsidRDefault="0069698D" w:rsidP="0069698D">
            <w:pPr>
              <w:rPr>
                <w:b w:val="0"/>
                <w:bCs w:val="0"/>
                <w:sz w:val="20"/>
                <w:szCs w:val="20"/>
              </w:rPr>
            </w:pPr>
            <w:r w:rsidRPr="00416C11">
              <w:rPr>
                <w:b w:val="0"/>
                <w:bCs w:val="0"/>
                <w:sz w:val="20"/>
                <w:szCs w:val="20"/>
              </w:rPr>
              <w:t>45721105</w:t>
            </w:r>
          </w:p>
        </w:tc>
        <w:tc>
          <w:tcPr>
            <w:tcW w:w="0" w:type="auto"/>
            <w:vAlign w:val="center"/>
            <w:hideMark/>
          </w:tcPr>
          <w:p w14:paraId="196D30B6" w14:textId="77777777" w:rsidR="0069698D" w:rsidRPr="00416C11" w:rsidRDefault="0069698D" w:rsidP="0069698D">
            <w:pPr>
              <w:rPr>
                <w:b w:val="0"/>
                <w:bCs w:val="0"/>
                <w:sz w:val="20"/>
                <w:szCs w:val="20"/>
              </w:rPr>
            </w:pPr>
            <w:r w:rsidRPr="00416C11">
              <w:rPr>
                <w:b w:val="0"/>
                <w:bCs w:val="0"/>
                <w:sz w:val="20"/>
                <w:szCs w:val="20"/>
              </w:rPr>
              <w:t xml:space="preserve">Moore, G. (2002) Acute Dermal Toxicity Study in Rats--Limit Test: Drexel Trizmet II Herbicide: Lab Project Number: 12150: P322. Unpublished study prepared by Product Safety Labs. 24 p. {OPPTS 870.1200} </w:t>
            </w:r>
          </w:p>
        </w:tc>
      </w:tr>
      <w:tr w:rsidR="0069698D" w:rsidRPr="00416C11" w14:paraId="2DEAA326" w14:textId="77777777" w:rsidTr="0069698D">
        <w:trPr>
          <w:tblCellSpacing w:w="0" w:type="dxa"/>
        </w:trPr>
        <w:tc>
          <w:tcPr>
            <w:tcW w:w="0" w:type="auto"/>
            <w:hideMark/>
          </w:tcPr>
          <w:p w14:paraId="4EC0703D" w14:textId="77777777" w:rsidR="0069698D" w:rsidRPr="00416C11" w:rsidRDefault="0069698D" w:rsidP="0069698D">
            <w:pPr>
              <w:rPr>
                <w:b w:val="0"/>
                <w:bCs w:val="0"/>
                <w:sz w:val="20"/>
                <w:szCs w:val="20"/>
              </w:rPr>
            </w:pPr>
            <w:r w:rsidRPr="00416C11">
              <w:rPr>
                <w:b w:val="0"/>
                <w:bCs w:val="0"/>
                <w:sz w:val="20"/>
                <w:szCs w:val="20"/>
              </w:rPr>
              <w:t>45725304</w:t>
            </w:r>
          </w:p>
        </w:tc>
        <w:tc>
          <w:tcPr>
            <w:tcW w:w="0" w:type="auto"/>
            <w:vAlign w:val="center"/>
            <w:hideMark/>
          </w:tcPr>
          <w:p w14:paraId="479EB09F" w14:textId="77777777" w:rsidR="0069698D" w:rsidRPr="00416C11" w:rsidRDefault="0069698D" w:rsidP="0069698D">
            <w:pPr>
              <w:rPr>
                <w:b w:val="0"/>
                <w:bCs w:val="0"/>
                <w:sz w:val="20"/>
                <w:szCs w:val="20"/>
              </w:rPr>
            </w:pPr>
            <w:r w:rsidRPr="00416C11">
              <w:rPr>
                <w:b w:val="0"/>
                <w:bCs w:val="0"/>
                <w:sz w:val="20"/>
                <w:szCs w:val="20"/>
              </w:rPr>
              <w:t xml:space="preserve">Merkel, D. (2002) Acute Dermal Toxicity Study in Rats--Limit Test: G-30027/CGA-77102/Glyphosate-IPA 4.9 SC: Final Report: Lab Project Number: 11525: 2522-01: P322. Unpublished study prepared by Product Safety Labs. 15 p. {OPPTS 870.1200} </w:t>
            </w:r>
          </w:p>
        </w:tc>
      </w:tr>
      <w:tr w:rsidR="0069698D" w:rsidRPr="00416C11" w14:paraId="18DFCE9E" w14:textId="77777777" w:rsidTr="0069698D">
        <w:trPr>
          <w:tblCellSpacing w:w="0" w:type="dxa"/>
        </w:trPr>
        <w:tc>
          <w:tcPr>
            <w:tcW w:w="0" w:type="auto"/>
            <w:hideMark/>
          </w:tcPr>
          <w:p w14:paraId="1D81A50D" w14:textId="77777777" w:rsidR="0069698D" w:rsidRPr="00416C11" w:rsidRDefault="0069698D" w:rsidP="0069698D">
            <w:pPr>
              <w:rPr>
                <w:b w:val="0"/>
                <w:bCs w:val="0"/>
                <w:sz w:val="20"/>
                <w:szCs w:val="20"/>
              </w:rPr>
            </w:pPr>
            <w:r w:rsidRPr="00416C11">
              <w:rPr>
                <w:b w:val="0"/>
                <w:bCs w:val="0"/>
                <w:sz w:val="20"/>
                <w:szCs w:val="20"/>
              </w:rPr>
              <w:t>45729003</w:t>
            </w:r>
          </w:p>
        </w:tc>
        <w:tc>
          <w:tcPr>
            <w:tcW w:w="0" w:type="auto"/>
            <w:vAlign w:val="center"/>
            <w:hideMark/>
          </w:tcPr>
          <w:p w14:paraId="11A598B3" w14:textId="77777777" w:rsidR="0069698D" w:rsidRPr="00416C11" w:rsidRDefault="0069698D" w:rsidP="0069698D">
            <w:pPr>
              <w:rPr>
                <w:b w:val="0"/>
                <w:bCs w:val="0"/>
                <w:sz w:val="20"/>
                <w:szCs w:val="20"/>
              </w:rPr>
            </w:pPr>
            <w:r w:rsidRPr="00416C11">
              <w:rPr>
                <w:b w:val="0"/>
                <w:bCs w:val="0"/>
                <w:sz w:val="20"/>
                <w:szCs w:val="20"/>
              </w:rPr>
              <w:t xml:space="preserve">Moore, G. (2001) Acute Dermal Toxicity Study in Rats--Limit Test: Teamwork + Atrazine DF: Lab Project Number: 11187: P322. Unpublished study prepared by Product Safety Labs. 15 p. {OPPTS 870.1200} </w:t>
            </w:r>
          </w:p>
        </w:tc>
      </w:tr>
      <w:tr w:rsidR="0069698D" w:rsidRPr="00416C11" w14:paraId="74CB17B6" w14:textId="77777777" w:rsidTr="0069698D">
        <w:trPr>
          <w:tblCellSpacing w:w="0" w:type="dxa"/>
        </w:trPr>
        <w:tc>
          <w:tcPr>
            <w:tcW w:w="0" w:type="auto"/>
            <w:hideMark/>
          </w:tcPr>
          <w:p w14:paraId="5D0630BB" w14:textId="77777777" w:rsidR="0069698D" w:rsidRPr="00416C11" w:rsidRDefault="0069698D" w:rsidP="0069698D">
            <w:pPr>
              <w:rPr>
                <w:b w:val="0"/>
                <w:bCs w:val="0"/>
                <w:sz w:val="20"/>
                <w:szCs w:val="20"/>
              </w:rPr>
            </w:pPr>
            <w:r w:rsidRPr="00416C11">
              <w:rPr>
                <w:b w:val="0"/>
                <w:bCs w:val="0"/>
                <w:sz w:val="20"/>
                <w:szCs w:val="20"/>
              </w:rPr>
              <w:lastRenderedPageBreak/>
              <w:t>45780402</w:t>
            </w:r>
          </w:p>
        </w:tc>
        <w:tc>
          <w:tcPr>
            <w:tcW w:w="0" w:type="auto"/>
            <w:vAlign w:val="center"/>
            <w:hideMark/>
          </w:tcPr>
          <w:p w14:paraId="51884BA7" w14:textId="77777777" w:rsidR="0069698D" w:rsidRPr="00416C11" w:rsidRDefault="0069698D" w:rsidP="0069698D">
            <w:pPr>
              <w:rPr>
                <w:b w:val="0"/>
                <w:bCs w:val="0"/>
                <w:sz w:val="20"/>
                <w:szCs w:val="20"/>
              </w:rPr>
            </w:pPr>
            <w:r w:rsidRPr="00416C11">
              <w:rPr>
                <w:b w:val="0"/>
                <w:bCs w:val="0"/>
                <w:sz w:val="20"/>
                <w:szCs w:val="20"/>
              </w:rPr>
              <w:t xml:space="preserve">Gamer, A. (2001) BAS 652 05 H: Acute Dermal Toxicity in Wistar Rats: Final Report: Lab Project Number: 11A0392/011061: 2001/1019562. Unpublished study prepared by BASF Aktiengesellschaft. 28 p. {OPPTS 870.1200} </w:t>
            </w:r>
          </w:p>
        </w:tc>
      </w:tr>
      <w:tr w:rsidR="0069698D" w:rsidRPr="00416C11" w14:paraId="07ED93CC" w14:textId="77777777" w:rsidTr="0069698D">
        <w:trPr>
          <w:tblCellSpacing w:w="0" w:type="dxa"/>
        </w:trPr>
        <w:tc>
          <w:tcPr>
            <w:tcW w:w="0" w:type="auto"/>
            <w:hideMark/>
          </w:tcPr>
          <w:p w14:paraId="2E599D5A" w14:textId="77777777" w:rsidR="0069698D" w:rsidRPr="00416C11" w:rsidRDefault="0069698D" w:rsidP="0069698D">
            <w:pPr>
              <w:rPr>
                <w:b w:val="0"/>
                <w:bCs w:val="0"/>
                <w:sz w:val="20"/>
                <w:szCs w:val="20"/>
              </w:rPr>
            </w:pPr>
            <w:r w:rsidRPr="00416C11">
              <w:rPr>
                <w:b w:val="0"/>
                <w:bCs w:val="0"/>
                <w:sz w:val="20"/>
                <w:szCs w:val="20"/>
              </w:rPr>
              <w:t>45783105</w:t>
            </w:r>
          </w:p>
        </w:tc>
        <w:tc>
          <w:tcPr>
            <w:tcW w:w="0" w:type="auto"/>
            <w:vAlign w:val="center"/>
            <w:hideMark/>
          </w:tcPr>
          <w:p w14:paraId="3EF63F77" w14:textId="77777777" w:rsidR="0069698D" w:rsidRPr="00416C11" w:rsidRDefault="0069698D" w:rsidP="0069698D">
            <w:pPr>
              <w:rPr>
                <w:b w:val="0"/>
                <w:bCs w:val="0"/>
                <w:sz w:val="20"/>
                <w:szCs w:val="20"/>
              </w:rPr>
            </w:pPr>
            <w:r w:rsidRPr="00416C11">
              <w:rPr>
                <w:b w:val="0"/>
                <w:bCs w:val="0"/>
                <w:sz w:val="20"/>
                <w:szCs w:val="20"/>
              </w:rPr>
              <w:t xml:space="preserve">Moore, G. (2002) Acute Dermal Toxicity Study in Rats--Limit Test: Metolachlor-AT: Lab Project Number: 12373: P322. Unpublished study prepared by Product Safety Labs. 16 p. {OPPTS 870.1200} </w:t>
            </w:r>
          </w:p>
        </w:tc>
      </w:tr>
      <w:tr w:rsidR="0069698D" w:rsidRPr="00416C11" w14:paraId="20A05A9E" w14:textId="77777777" w:rsidTr="0069698D">
        <w:trPr>
          <w:tblCellSpacing w:w="0" w:type="dxa"/>
        </w:trPr>
        <w:tc>
          <w:tcPr>
            <w:tcW w:w="0" w:type="auto"/>
            <w:hideMark/>
          </w:tcPr>
          <w:p w14:paraId="404BAB3D" w14:textId="77777777" w:rsidR="0069698D" w:rsidRPr="00416C11" w:rsidRDefault="0069698D" w:rsidP="0069698D">
            <w:pPr>
              <w:rPr>
                <w:b w:val="0"/>
                <w:bCs w:val="0"/>
                <w:sz w:val="20"/>
                <w:szCs w:val="20"/>
              </w:rPr>
            </w:pPr>
            <w:r w:rsidRPr="00416C11">
              <w:rPr>
                <w:b w:val="0"/>
                <w:bCs w:val="0"/>
                <w:sz w:val="20"/>
                <w:szCs w:val="20"/>
              </w:rPr>
              <w:t>45854102</w:t>
            </w:r>
          </w:p>
        </w:tc>
        <w:tc>
          <w:tcPr>
            <w:tcW w:w="0" w:type="auto"/>
            <w:vAlign w:val="center"/>
            <w:hideMark/>
          </w:tcPr>
          <w:p w14:paraId="31F50A7E" w14:textId="77777777" w:rsidR="0069698D" w:rsidRPr="00416C11" w:rsidRDefault="0069698D" w:rsidP="0069698D">
            <w:pPr>
              <w:rPr>
                <w:b w:val="0"/>
                <w:bCs w:val="0"/>
                <w:sz w:val="20"/>
                <w:szCs w:val="20"/>
              </w:rPr>
            </w:pPr>
            <w:r w:rsidRPr="00416C11">
              <w:rPr>
                <w:b w:val="0"/>
                <w:bCs w:val="0"/>
                <w:sz w:val="20"/>
                <w:szCs w:val="20"/>
              </w:rPr>
              <w:t xml:space="preserve">Wilson, C. (2002) GF-878: An Acute Dermal Toxicity Study in Fischer 344 Rats: Final Report: Lab Project Number: 021180: 3504.269. Unpublished study prepared by Springborn Laboratories, Inc. 48 p. {OPPTS 870.1200} </w:t>
            </w:r>
          </w:p>
        </w:tc>
      </w:tr>
    </w:tbl>
    <w:p w14:paraId="42C126E1" w14:textId="77777777" w:rsidR="0069698D" w:rsidRPr="00416C11" w:rsidRDefault="0069698D" w:rsidP="0069698D">
      <w:pPr>
        <w:rPr>
          <w:b w:val="0"/>
          <w:bCs w:val="0"/>
          <w:sz w:val="22"/>
          <w:szCs w:val="22"/>
        </w:rPr>
      </w:pPr>
      <w:r w:rsidRPr="00416C11">
        <w:rPr>
          <w:b w:val="0"/>
          <w:bCs w:val="0"/>
          <w:sz w:val="22"/>
          <w:szCs w:val="22"/>
        </w:rPr>
        <w:t>81-3       Acute inhalation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9E9401C" w14:textId="77777777" w:rsidTr="0069698D">
        <w:trPr>
          <w:tblCellSpacing w:w="0" w:type="dxa"/>
        </w:trPr>
        <w:tc>
          <w:tcPr>
            <w:tcW w:w="0" w:type="auto"/>
            <w:shd w:val="clear" w:color="auto" w:fill="FFFFFF"/>
            <w:vAlign w:val="center"/>
            <w:hideMark/>
          </w:tcPr>
          <w:p w14:paraId="06FD6A85" w14:textId="77777777" w:rsidR="0069698D" w:rsidRPr="00416C11" w:rsidRDefault="0069698D" w:rsidP="0069698D">
            <w:pPr>
              <w:rPr>
                <w:b w:val="0"/>
                <w:bCs w:val="0"/>
                <w:sz w:val="20"/>
                <w:szCs w:val="20"/>
              </w:rPr>
            </w:pPr>
            <w:r w:rsidRPr="00416C11">
              <w:rPr>
                <w:b w:val="0"/>
                <w:bCs w:val="0"/>
                <w:sz w:val="20"/>
                <w:szCs w:val="20"/>
              </w:rPr>
              <w:t>MRID</w:t>
            </w:r>
          </w:p>
        </w:tc>
        <w:tc>
          <w:tcPr>
            <w:tcW w:w="0" w:type="auto"/>
            <w:shd w:val="clear" w:color="auto" w:fill="FFFFFF"/>
            <w:vAlign w:val="center"/>
            <w:hideMark/>
          </w:tcPr>
          <w:p w14:paraId="42EC2F8E" w14:textId="77777777" w:rsidR="0069698D" w:rsidRPr="00416C11" w:rsidRDefault="0069698D" w:rsidP="0069698D">
            <w:pPr>
              <w:rPr>
                <w:b w:val="0"/>
                <w:bCs w:val="0"/>
                <w:sz w:val="20"/>
                <w:szCs w:val="20"/>
              </w:rPr>
            </w:pPr>
            <w:r w:rsidRPr="00416C11">
              <w:rPr>
                <w:b w:val="0"/>
                <w:bCs w:val="0"/>
                <w:sz w:val="20"/>
                <w:szCs w:val="20"/>
              </w:rPr>
              <w:t>Citation Reference</w:t>
            </w:r>
          </w:p>
        </w:tc>
      </w:tr>
      <w:tr w:rsidR="0069698D" w:rsidRPr="00416C11" w14:paraId="3D0E091A" w14:textId="77777777" w:rsidTr="0069698D">
        <w:trPr>
          <w:tblCellSpacing w:w="0" w:type="dxa"/>
        </w:trPr>
        <w:tc>
          <w:tcPr>
            <w:tcW w:w="0" w:type="auto"/>
            <w:vAlign w:val="center"/>
            <w:hideMark/>
          </w:tcPr>
          <w:p w14:paraId="044D7719" w14:textId="77777777" w:rsidR="0069698D" w:rsidRPr="00416C11" w:rsidRDefault="0069698D" w:rsidP="0069698D">
            <w:pPr>
              <w:rPr>
                <w:b w:val="0"/>
                <w:bCs w:val="0"/>
                <w:sz w:val="20"/>
                <w:szCs w:val="20"/>
              </w:rPr>
            </w:pPr>
            <w:r w:rsidRPr="00416C11">
              <w:rPr>
                <w:b w:val="0"/>
                <w:bCs w:val="0"/>
                <w:sz w:val="20"/>
                <w:szCs w:val="20"/>
              </w:rPr>
              <w:pict w14:anchorId="425FAB58">
                <v:rect id="_x0000_i5007" style="width:0;height:.75pt" o:hralign="center" o:hrstd="t" o:hrnoshade="t" o:hr="t" fillcolor="#006" stroked="f"/>
              </w:pict>
            </w:r>
          </w:p>
        </w:tc>
        <w:tc>
          <w:tcPr>
            <w:tcW w:w="0" w:type="auto"/>
            <w:vAlign w:val="center"/>
            <w:hideMark/>
          </w:tcPr>
          <w:p w14:paraId="2ADEB68D" w14:textId="77777777" w:rsidR="0069698D" w:rsidRPr="00416C11" w:rsidRDefault="0069698D" w:rsidP="0069698D">
            <w:pPr>
              <w:rPr>
                <w:b w:val="0"/>
                <w:bCs w:val="0"/>
                <w:sz w:val="20"/>
                <w:szCs w:val="20"/>
              </w:rPr>
            </w:pPr>
            <w:r w:rsidRPr="00416C11">
              <w:rPr>
                <w:b w:val="0"/>
                <w:bCs w:val="0"/>
                <w:sz w:val="20"/>
                <w:szCs w:val="20"/>
              </w:rPr>
              <w:pict w14:anchorId="6B3D2116">
                <v:rect id="_x0000_i5008" style="width:0;height:.75pt" o:hralign="center" o:hrstd="t" o:hrnoshade="t" o:hr="t" fillcolor="#006" stroked="f"/>
              </w:pict>
            </w:r>
          </w:p>
        </w:tc>
      </w:tr>
      <w:tr w:rsidR="0069698D" w:rsidRPr="00416C11" w14:paraId="34B97DB9" w14:textId="77777777" w:rsidTr="0069698D">
        <w:trPr>
          <w:tblCellSpacing w:w="0" w:type="dxa"/>
        </w:trPr>
        <w:tc>
          <w:tcPr>
            <w:tcW w:w="0" w:type="auto"/>
            <w:hideMark/>
          </w:tcPr>
          <w:p w14:paraId="5E800807" w14:textId="77777777" w:rsidR="0069698D" w:rsidRPr="00416C11" w:rsidRDefault="0069698D" w:rsidP="0069698D">
            <w:pPr>
              <w:rPr>
                <w:b w:val="0"/>
                <w:bCs w:val="0"/>
                <w:sz w:val="20"/>
                <w:szCs w:val="20"/>
              </w:rPr>
            </w:pPr>
            <w:r w:rsidRPr="00416C11">
              <w:rPr>
                <w:b w:val="0"/>
                <w:bCs w:val="0"/>
                <w:sz w:val="20"/>
                <w:szCs w:val="20"/>
              </w:rPr>
              <w:t>23036</w:t>
            </w:r>
          </w:p>
        </w:tc>
        <w:tc>
          <w:tcPr>
            <w:tcW w:w="0" w:type="auto"/>
            <w:vAlign w:val="center"/>
            <w:hideMark/>
          </w:tcPr>
          <w:p w14:paraId="70C0EFB9" w14:textId="77777777" w:rsidR="0069698D" w:rsidRPr="00416C11" w:rsidRDefault="0069698D" w:rsidP="0069698D">
            <w:pPr>
              <w:rPr>
                <w:b w:val="0"/>
                <w:bCs w:val="0"/>
                <w:sz w:val="20"/>
                <w:szCs w:val="20"/>
              </w:rPr>
            </w:pPr>
            <w:r w:rsidRPr="00416C11">
              <w:rPr>
                <w:b w:val="0"/>
                <w:bCs w:val="0"/>
                <w:sz w:val="20"/>
                <w:szCs w:val="20"/>
              </w:rPr>
              <w:t xml:space="preserve">Birch, M.D. (1978) ?Acute Toxicity Studies with Lasso/Atrazine Flowable--CP 50144 on Rats and Rabbits|: Project No. Y-78-160. (Unpublished study including letter dated Aug 14, 1978 from R.M. Comotto to L.H. Hannah, received Dec 27, 1978 under 524-329; prepared by Younger Laboratories, Inc., submitted by Monsanto Co., Washington, D.C.; CDL:237706) </w:t>
            </w:r>
          </w:p>
        </w:tc>
      </w:tr>
      <w:tr w:rsidR="0069698D" w:rsidRPr="00416C11" w14:paraId="61E303CC" w14:textId="77777777" w:rsidTr="0069698D">
        <w:trPr>
          <w:tblCellSpacing w:w="0" w:type="dxa"/>
        </w:trPr>
        <w:tc>
          <w:tcPr>
            <w:tcW w:w="0" w:type="auto"/>
            <w:hideMark/>
          </w:tcPr>
          <w:p w14:paraId="4B19033D" w14:textId="77777777" w:rsidR="0069698D" w:rsidRPr="00416C11" w:rsidRDefault="0069698D" w:rsidP="0069698D">
            <w:pPr>
              <w:rPr>
                <w:b w:val="0"/>
                <w:bCs w:val="0"/>
                <w:sz w:val="20"/>
                <w:szCs w:val="20"/>
              </w:rPr>
            </w:pPr>
            <w:r w:rsidRPr="00416C11">
              <w:rPr>
                <w:b w:val="0"/>
                <w:bCs w:val="0"/>
                <w:sz w:val="20"/>
                <w:szCs w:val="20"/>
              </w:rPr>
              <w:t>23157</w:t>
            </w:r>
          </w:p>
        </w:tc>
        <w:tc>
          <w:tcPr>
            <w:tcW w:w="0" w:type="auto"/>
            <w:vAlign w:val="center"/>
            <w:hideMark/>
          </w:tcPr>
          <w:p w14:paraId="199E1D9E" w14:textId="77777777" w:rsidR="0069698D" w:rsidRPr="00416C11" w:rsidRDefault="0069698D" w:rsidP="0069698D">
            <w:pPr>
              <w:rPr>
                <w:b w:val="0"/>
                <w:bCs w:val="0"/>
                <w:sz w:val="20"/>
                <w:szCs w:val="20"/>
              </w:rPr>
            </w:pPr>
            <w:r w:rsidRPr="00416C11">
              <w:rPr>
                <w:b w:val="0"/>
                <w:bCs w:val="0"/>
                <w:sz w:val="20"/>
                <w:szCs w:val="20"/>
              </w:rPr>
              <w:t xml:space="preserve">Horath, L.L. (1976) Report to Shell Development Company: Acute Dust Inhalation Toxicity Study in Rats: IBT No. 8562-09472. (Un- published study received Oct 19, 1977 under 201-403; prepared by Industrial Bio-Test Laboratories, Inc., submitted by Shell Chem- ical Co., Washington, D.C.; CDL:232056-C) </w:t>
            </w:r>
          </w:p>
        </w:tc>
      </w:tr>
      <w:tr w:rsidR="0069698D" w:rsidRPr="00416C11" w14:paraId="3F173322" w14:textId="77777777" w:rsidTr="0069698D">
        <w:trPr>
          <w:tblCellSpacing w:w="0" w:type="dxa"/>
        </w:trPr>
        <w:tc>
          <w:tcPr>
            <w:tcW w:w="0" w:type="auto"/>
            <w:hideMark/>
          </w:tcPr>
          <w:p w14:paraId="5D159B4C" w14:textId="77777777" w:rsidR="0069698D" w:rsidRPr="00416C11" w:rsidRDefault="0069698D" w:rsidP="0069698D">
            <w:pPr>
              <w:rPr>
                <w:b w:val="0"/>
                <w:bCs w:val="0"/>
                <w:sz w:val="20"/>
                <w:szCs w:val="20"/>
              </w:rPr>
            </w:pPr>
            <w:r w:rsidRPr="00416C11">
              <w:rPr>
                <w:b w:val="0"/>
                <w:bCs w:val="0"/>
                <w:sz w:val="20"/>
                <w:szCs w:val="20"/>
              </w:rPr>
              <w:t>23472</w:t>
            </w:r>
          </w:p>
        </w:tc>
        <w:tc>
          <w:tcPr>
            <w:tcW w:w="0" w:type="auto"/>
            <w:vAlign w:val="center"/>
            <w:hideMark/>
          </w:tcPr>
          <w:p w14:paraId="20F3ABEC" w14:textId="77777777" w:rsidR="0069698D" w:rsidRPr="00416C11" w:rsidRDefault="0069698D" w:rsidP="0069698D">
            <w:pPr>
              <w:rPr>
                <w:b w:val="0"/>
                <w:bCs w:val="0"/>
                <w:sz w:val="20"/>
                <w:szCs w:val="20"/>
              </w:rPr>
            </w:pPr>
            <w:r w:rsidRPr="00416C11">
              <w:rPr>
                <w:b w:val="0"/>
                <w:bCs w:val="0"/>
                <w:sz w:val="20"/>
                <w:szCs w:val="20"/>
              </w:rPr>
              <w:t xml:space="preserve">Leong, B.K.J. (1978) Acute Inhalation Toxicity Study in Rats: IRDC No. 382-025. (Unpublished study received Nov 30, 1979 under 100-503; prepared by International Research and Development Corp., submitted by Ciba-Geigy Corp., Greensboro, N.C.; CDL: 241409-D) </w:t>
            </w:r>
          </w:p>
        </w:tc>
      </w:tr>
      <w:tr w:rsidR="0069698D" w:rsidRPr="00416C11" w14:paraId="746D948F" w14:textId="77777777" w:rsidTr="0069698D">
        <w:trPr>
          <w:tblCellSpacing w:w="0" w:type="dxa"/>
        </w:trPr>
        <w:tc>
          <w:tcPr>
            <w:tcW w:w="0" w:type="auto"/>
            <w:hideMark/>
          </w:tcPr>
          <w:p w14:paraId="7811743E" w14:textId="77777777" w:rsidR="0069698D" w:rsidRPr="00416C11" w:rsidRDefault="0069698D" w:rsidP="0069698D">
            <w:pPr>
              <w:rPr>
                <w:b w:val="0"/>
                <w:bCs w:val="0"/>
                <w:sz w:val="20"/>
                <w:szCs w:val="20"/>
              </w:rPr>
            </w:pPr>
            <w:r w:rsidRPr="00416C11">
              <w:rPr>
                <w:b w:val="0"/>
                <w:bCs w:val="0"/>
                <w:sz w:val="20"/>
                <w:szCs w:val="20"/>
              </w:rPr>
              <w:t>23561</w:t>
            </w:r>
          </w:p>
        </w:tc>
        <w:tc>
          <w:tcPr>
            <w:tcW w:w="0" w:type="auto"/>
            <w:vAlign w:val="center"/>
            <w:hideMark/>
          </w:tcPr>
          <w:p w14:paraId="50A56702" w14:textId="77777777" w:rsidR="0069698D" w:rsidRPr="00416C11" w:rsidRDefault="0069698D" w:rsidP="0069698D">
            <w:pPr>
              <w:rPr>
                <w:b w:val="0"/>
                <w:bCs w:val="0"/>
                <w:sz w:val="20"/>
                <w:szCs w:val="20"/>
              </w:rPr>
            </w:pPr>
            <w:r w:rsidRPr="00416C11">
              <w:rPr>
                <w:b w:val="0"/>
                <w:bCs w:val="0"/>
                <w:sz w:val="20"/>
                <w:szCs w:val="20"/>
              </w:rPr>
              <w:t xml:space="preserve">Hathaway, D. (1971) Report to Geigy Agricultural Chemicals Division of Ciba-Geigy Corporation: Acute Dust Inhalation Toxicity Study with Atrazine 90W in Albino Rats: IBT No. N9371. (Unpublished study received Jun 2, 1977 under 100-585; prepared by Industrial Bio-Test Laboratories, Inc., submitted by Ciba-Geigy Corp., Greensboro, N.C.; CDL:230301-C) </w:t>
            </w:r>
          </w:p>
        </w:tc>
      </w:tr>
      <w:tr w:rsidR="0069698D" w:rsidRPr="00416C11" w14:paraId="007FA34A" w14:textId="77777777" w:rsidTr="0069698D">
        <w:trPr>
          <w:tblCellSpacing w:w="0" w:type="dxa"/>
        </w:trPr>
        <w:tc>
          <w:tcPr>
            <w:tcW w:w="0" w:type="auto"/>
            <w:hideMark/>
          </w:tcPr>
          <w:p w14:paraId="2AE9342D" w14:textId="77777777" w:rsidR="0069698D" w:rsidRPr="00416C11" w:rsidRDefault="0069698D" w:rsidP="0069698D">
            <w:pPr>
              <w:rPr>
                <w:b w:val="0"/>
                <w:bCs w:val="0"/>
                <w:sz w:val="20"/>
                <w:szCs w:val="20"/>
              </w:rPr>
            </w:pPr>
            <w:r w:rsidRPr="00416C11">
              <w:rPr>
                <w:b w:val="0"/>
                <w:bCs w:val="0"/>
                <w:sz w:val="20"/>
                <w:szCs w:val="20"/>
              </w:rPr>
              <w:t>23565</w:t>
            </w:r>
          </w:p>
        </w:tc>
        <w:tc>
          <w:tcPr>
            <w:tcW w:w="0" w:type="auto"/>
            <w:vAlign w:val="center"/>
            <w:hideMark/>
          </w:tcPr>
          <w:p w14:paraId="4F83707F" w14:textId="77777777" w:rsidR="0069698D" w:rsidRPr="00416C11" w:rsidRDefault="0069698D" w:rsidP="0069698D">
            <w:pPr>
              <w:rPr>
                <w:b w:val="0"/>
                <w:bCs w:val="0"/>
                <w:sz w:val="20"/>
                <w:szCs w:val="20"/>
              </w:rPr>
            </w:pPr>
            <w:r w:rsidRPr="00416C11">
              <w:rPr>
                <w:b w:val="0"/>
                <w:bCs w:val="0"/>
                <w:sz w:val="20"/>
                <w:szCs w:val="20"/>
              </w:rPr>
              <w:t xml:space="preserve">Hathaway, D. (1971) Report to Geigy Agricultural Chemicals Division of Ciba-Geigy Corporation: Acute Vapor Inhalation Toxicity Study with Aatrex 4L with Ethylene Glycol-5% (GA 2-233) in Albino Rats: IBT No. N9537. (Unpublished study received Jun 2, 1977 under 100-497; prepared by Industrial Bio-Test Laboratories, Inc., submitted by Ciba-Geigy Corp., Greensboro, N.C.; CDL: 230299-C) </w:t>
            </w:r>
          </w:p>
        </w:tc>
      </w:tr>
      <w:tr w:rsidR="0069698D" w:rsidRPr="00416C11" w14:paraId="05A0CFCA" w14:textId="77777777" w:rsidTr="0069698D">
        <w:trPr>
          <w:tblCellSpacing w:w="0" w:type="dxa"/>
        </w:trPr>
        <w:tc>
          <w:tcPr>
            <w:tcW w:w="0" w:type="auto"/>
            <w:hideMark/>
          </w:tcPr>
          <w:p w14:paraId="3BA7F79E" w14:textId="77777777" w:rsidR="0069698D" w:rsidRPr="00416C11" w:rsidRDefault="0069698D" w:rsidP="0069698D">
            <w:pPr>
              <w:rPr>
                <w:b w:val="0"/>
                <w:bCs w:val="0"/>
                <w:sz w:val="20"/>
                <w:szCs w:val="20"/>
              </w:rPr>
            </w:pPr>
            <w:r w:rsidRPr="00416C11">
              <w:rPr>
                <w:b w:val="0"/>
                <w:bCs w:val="0"/>
                <w:sz w:val="20"/>
                <w:szCs w:val="20"/>
              </w:rPr>
              <w:t>23637</w:t>
            </w:r>
          </w:p>
        </w:tc>
        <w:tc>
          <w:tcPr>
            <w:tcW w:w="0" w:type="auto"/>
            <w:vAlign w:val="center"/>
            <w:hideMark/>
          </w:tcPr>
          <w:p w14:paraId="35D348E8" w14:textId="77777777" w:rsidR="0069698D" w:rsidRPr="00416C11" w:rsidRDefault="0069698D" w:rsidP="0069698D">
            <w:pPr>
              <w:rPr>
                <w:b w:val="0"/>
                <w:bCs w:val="0"/>
                <w:sz w:val="20"/>
                <w:szCs w:val="20"/>
              </w:rPr>
            </w:pPr>
            <w:r w:rsidRPr="00416C11">
              <w:rPr>
                <w:b w:val="0"/>
                <w:bCs w:val="0"/>
                <w:sz w:val="20"/>
                <w:szCs w:val="20"/>
              </w:rPr>
              <w:t xml:space="preserve">Birch, M.D. (1976) Toxicology Data for Lasso/Atrazine Flowable: Project No. Y-76-352. (Unpublished study received Apr 1, 1977 under 524-EX-25; prepared in cooperation with Younger Laborato- ries, Inc., submitted by Monsanto Co., Washington, D.C.; CDL: 229235-B) </w:t>
            </w:r>
          </w:p>
        </w:tc>
      </w:tr>
      <w:tr w:rsidR="0069698D" w:rsidRPr="00416C11" w14:paraId="761ABC5C" w14:textId="77777777" w:rsidTr="0069698D">
        <w:trPr>
          <w:tblCellSpacing w:w="0" w:type="dxa"/>
        </w:trPr>
        <w:tc>
          <w:tcPr>
            <w:tcW w:w="0" w:type="auto"/>
            <w:hideMark/>
          </w:tcPr>
          <w:p w14:paraId="05503441" w14:textId="77777777" w:rsidR="0069698D" w:rsidRPr="00416C11" w:rsidRDefault="0069698D" w:rsidP="0069698D">
            <w:pPr>
              <w:rPr>
                <w:b w:val="0"/>
                <w:bCs w:val="0"/>
                <w:sz w:val="20"/>
                <w:szCs w:val="20"/>
              </w:rPr>
            </w:pPr>
            <w:r w:rsidRPr="00416C11">
              <w:rPr>
                <w:b w:val="0"/>
                <w:bCs w:val="0"/>
                <w:sz w:val="20"/>
                <w:szCs w:val="20"/>
              </w:rPr>
              <w:t>23927</w:t>
            </w:r>
          </w:p>
        </w:tc>
        <w:tc>
          <w:tcPr>
            <w:tcW w:w="0" w:type="auto"/>
            <w:vAlign w:val="center"/>
            <w:hideMark/>
          </w:tcPr>
          <w:p w14:paraId="70F15A1B" w14:textId="77777777" w:rsidR="0069698D" w:rsidRPr="00416C11" w:rsidRDefault="0069698D" w:rsidP="0069698D">
            <w:pPr>
              <w:rPr>
                <w:b w:val="0"/>
                <w:bCs w:val="0"/>
                <w:sz w:val="20"/>
                <w:szCs w:val="20"/>
              </w:rPr>
            </w:pPr>
            <w:r w:rsidRPr="00416C11">
              <w:rPr>
                <w:b w:val="0"/>
                <w:bCs w:val="0"/>
                <w:sz w:val="20"/>
                <w:szCs w:val="20"/>
              </w:rPr>
              <w:t xml:space="preserve">Bray, R.S., Jr.; Woodard, G. (1962) Acute Inhalation Toxicity. (Unpublished study received Jan 28, 1965 under 100-437; prepared by Woodard Research Corp., submitted by Ciba-Geigy Corp., Greensboro, N.C.; CDL:051093-A) </w:t>
            </w:r>
          </w:p>
        </w:tc>
      </w:tr>
      <w:tr w:rsidR="0069698D" w:rsidRPr="00416C11" w14:paraId="6F58AF08" w14:textId="77777777" w:rsidTr="0069698D">
        <w:trPr>
          <w:tblCellSpacing w:w="0" w:type="dxa"/>
        </w:trPr>
        <w:tc>
          <w:tcPr>
            <w:tcW w:w="0" w:type="auto"/>
            <w:hideMark/>
          </w:tcPr>
          <w:p w14:paraId="7AB90DAE" w14:textId="77777777" w:rsidR="0069698D" w:rsidRPr="00416C11" w:rsidRDefault="0069698D" w:rsidP="0069698D">
            <w:pPr>
              <w:rPr>
                <w:b w:val="0"/>
                <w:bCs w:val="0"/>
                <w:sz w:val="20"/>
                <w:szCs w:val="20"/>
              </w:rPr>
            </w:pPr>
            <w:r w:rsidRPr="00416C11">
              <w:rPr>
                <w:b w:val="0"/>
                <w:bCs w:val="0"/>
                <w:sz w:val="20"/>
                <w:szCs w:val="20"/>
              </w:rPr>
              <w:t>24421</w:t>
            </w:r>
          </w:p>
        </w:tc>
        <w:tc>
          <w:tcPr>
            <w:tcW w:w="0" w:type="auto"/>
            <w:vAlign w:val="center"/>
            <w:hideMark/>
          </w:tcPr>
          <w:p w14:paraId="284EBA95" w14:textId="77777777" w:rsidR="0069698D" w:rsidRPr="00416C11" w:rsidRDefault="0069698D" w:rsidP="0069698D">
            <w:pPr>
              <w:rPr>
                <w:b w:val="0"/>
                <w:bCs w:val="0"/>
                <w:sz w:val="20"/>
                <w:szCs w:val="20"/>
              </w:rPr>
            </w:pPr>
            <w:r w:rsidRPr="00416C11">
              <w:rPr>
                <w:b w:val="0"/>
                <w:bCs w:val="0"/>
                <w:sz w:val="20"/>
                <w:szCs w:val="20"/>
              </w:rPr>
              <w:t xml:space="preserve">Myers, T.W. (1974) Report to Shell Development Company: Acute Dust Inhalation Toxicity Study with SD 12011-80 Wettable Powder in Albino Rats: IBT No. 663-05239. (Unpublished </w:t>
            </w:r>
            <w:r w:rsidRPr="00416C11">
              <w:rPr>
                <w:b w:val="0"/>
                <w:bCs w:val="0"/>
                <w:sz w:val="20"/>
                <w:szCs w:val="20"/>
              </w:rPr>
              <w:lastRenderedPageBreak/>
              <w:t xml:space="preserve">study received Aug 30, 1974 under 201-375; prepared by Industrial Bio-Test Labora- tories, Inc., submitted by Shell Chemical Co., Washington, D.C.; CDL:028230-J) </w:t>
            </w:r>
          </w:p>
        </w:tc>
      </w:tr>
      <w:tr w:rsidR="0069698D" w:rsidRPr="00416C11" w14:paraId="48EBED9E" w14:textId="77777777" w:rsidTr="0069698D">
        <w:trPr>
          <w:tblCellSpacing w:w="0" w:type="dxa"/>
        </w:trPr>
        <w:tc>
          <w:tcPr>
            <w:tcW w:w="0" w:type="auto"/>
            <w:hideMark/>
          </w:tcPr>
          <w:p w14:paraId="383FBBFE" w14:textId="77777777" w:rsidR="0069698D" w:rsidRPr="00416C11" w:rsidRDefault="0069698D" w:rsidP="0069698D">
            <w:pPr>
              <w:rPr>
                <w:b w:val="0"/>
                <w:bCs w:val="0"/>
                <w:sz w:val="20"/>
                <w:szCs w:val="20"/>
              </w:rPr>
            </w:pPr>
            <w:r w:rsidRPr="00416C11">
              <w:rPr>
                <w:b w:val="0"/>
                <w:bCs w:val="0"/>
                <w:sz w:val="20"/>
                <w:szCs w:val="20"/>
              </w:rPr>
              <w:lastRenderedPageBreak/>
              <w:t>24422</w:t>
            </w:r>
          </w:p>
        </w:tc>
        <w:tc>
          <w:tcPr>
            <w:tcW w:w="0" w:type="auto"/>
            <w:vAlign w:val="center"/>
            <w:hideMark/>
          </w:tcPr>
          <w:p w14:paraId="001BE34F" w14:textId="77777777" w:rsidR="0069698D" w:rsidRPr="00416C11" w:rsidRDefault="0069698D" w:rsidP="0069698D">
            <w:pPr>
              <w:rPr>
                <w:b w:val="0"/>
                <w:bCs w:val="0"/>
                <w:sz w:val="20"/>
                <w:szCs w:val="20"/>
              </w:rPr>
            </w:pPr>
            <w:r w:rsidRPr="00416C11">
              <w:rPr>
                <w:b w:val="0"/>
                <w:bCs w:val="0"/>
                <w:sz w:val="20"/>
                <w:szCs w:val="20"/>
              </w:rPr>
              <w:t xml:space="preserve">Myers, T.W. (1974) Report to Shell Development Company: Acute Vapor Inhalation Toxicity Study with SD 12011--4 Lb/Gal. in Albino Rats: IBT No. 663-05239. (Unpublished study received Aug 30, 1974 under 201-375; prepared by Industrial Bio-Test Labora- tories, Inc., submitted by Shell Chemical Co., Washington, D.C.; CDL:028230-K) </w:t>
            </w:r>
          </w:p>
        </w:tc>
      </w:tr>
      <w:tr w:rsidR="0069698D" w:rsidRPr="00416C11" w14:paraId="5D258BBA" w14:textId="77777777" w:rsidTr="0069698D">
        <w:trPr>
          <w:tblCellSpacing w:w="0" w:type="dxa"/>
        </w:trPr>
        <w:tc>
          <w:tcPr>
            <w:tcW w:w="0" w:type="auto"/>
            <w:hideMark/>
          </w:tcPr>
          <w:p w14:paraId="1E07AEC7" w14:textId="77777777" w:rsidR="0069698D" w:rsidRPr="00416C11" w:rsidRDefault="0069698D" w:rsidP="0069698D">
            <w:pPr>
              <w:rPr>
                <w:b w:val="0"/>
                <w:bCs w:val="0"/>
                <w:sz w:val="20"/>
                <w:szCs w:val="20"/>
              </w:rPr>
            </w:pPr>
            <w:r w:rsidRPr="00416C11">
              <w:rPr>
                <w:b w:val="0"/>
                <w:bCs w:val="0"/>
                <w:sz w:val="20"/>
                <w:szCs w:val="20"/>
              </w:rPr>
              <w:t>24758</w:t>
            </w:r>
          </w:p>
        </w:tc>
        <w:tc>
          <w:tcPr>
            <w:tcW w:w="0" w:type="auto"/>
            <w:vAlign w:val="center"/>
            <w:hideMark/>
          </w:tcPr>
          <w:p w14:paraId="27C8CB21" w14:textId="77777777" w:rsidR="0069698D" w:rsidRPr="00416C11" w:rsidRDefault="0069698D" w:rsidP="0069698D">
            <w:pPr>
              <w:rPr>
                <w:b w:val="0"/>
                <w:bCs w:val="0"/>
                <w:sz w:val="20"/>
                <w:szCs w:val="20"/>
              </w:rPr>
            </w:pPr>
            <w:r w:rsidRPr="00416C11">
              <w:rPr>
                <w:b w:val="0"/>
                <w:bCs w:val="0"/>
                <w:sz w:val="20"/>
                <w:szCs w:val="20"/>
              </w:rPr>
              <w:t xml:space="preserve">Harris, R.L. (1976) ?Acute Inhalation LDI50^ of Co-Op Propachlor- Atrazine W.P.|. (Unpublished study received Aug 26, 1976 under 1990-382; prepared by Harris Laboratories, Inc., submitted by Farmland Industries, Inc., Kansas City, Mo.; CDL:225556-G) </w:t>
            </w:r>
          </w:p>
        </w:tc>
      </w:tr>
      <w:tr w:rsidR="0069698D" w:rsidRPr="00416C11" w14:paraId="00AE542E" w14:textId="77777777" w:rsidTr="0069698D">
        <w:trPr>
          <w:tblCellSpacing w:w="0" w:type="dxa"/>
        </w:trPr>
        <w:tc>
          <w:tcPr>
            <w:tcW w:w="0" w:type="auto"/>
            <w:hideMark/>
          </w:tcPr>
          <w:p w14:paraId="046E3724" w14:textId="77777777" w:rsidR="0069698D" w:rsidRPr="00416C11" w:rsidRDefault="0069698D" w:rsidP="0069698D">
            <w:pPr>
              <w:rPr>
                <w:b w:val="0"/>
                <w:bCs w:val="0"/>
                <w:sz w:val="20"/>
                <w:szCs w:val="20"/>
              </w:rPr>
            </w:pPr>
            <w:r w:rsidRPr="00416C11">
              <w:rPr>
                <w:b w:val="0"/>
                <w:bCs w:val="0"/>
                <w:sz w:val="20"/>
                <w:szCs w:val="20"/>
              </w:rPr>
              <w:t>24765</w:t>
            </w:r>
          </w:p>
        </w:tc>
        <w:tc>
          <w:tcPr>
            <w:tcW w:w="0" w:type="auto"/>
            <w:vAlign w:val="center"/>
            <w:hideMark/>
          </w:tcPr>
          <w:p w14:paraId="13460805" w14:textId="77777777" w:rsidR="0069698D" w:rsidRPr="00416C11" w:rsidRDefault="0069698D" w:rsidP="0069698D">
            <w:pPr>
              <w:rPr>
                <w:b w:val="0"/>
                <w:bCs w:val="0"/>
                <w:sz w:val="20"/>
                <w:szCs w:val="20"/>
              </w:rPr>
            </w:pPr>
            <w:r w:rsidRPr="00416C11">
              <w:rPr>
                <w:b w:val="0"/>
                <w:bCs w:val="0"/>
                <w:sz w:val="20"/>
                <w:szCs w:val="20"/>
              </w:rPr>
              <w:t xml:space="preserve">Braun, W.G.; Rinehart, W.E. (1976) Acute Inhalation Toxicity Study in Rats: Compound: Atrazine 4L: Project No. 76-1524. (Unpub- lished study received Feb 17, 1977 under 4057-76; prepared by Bio/dynamics, Inc., submitted by John J. Carroll Co., Fayette- ville, Ark.; CDL:228077-A) </w:t>
            </w:r>
          </w:p>
        </w:tc>
      </w:tr>
      <w:tr w:rsidR="0069698D" w:rsidRPr="00416C11" w14:paraId="1A66E445" w14:textId="77777777" w:rsidTr="0069698D">
        <w:trPr>
          <w:tblCellSpacing w:w="0" w:type="dxa"/>
        </w:trPr>
        <w:tc>
          <w:tcPr>
            <w:tcW w:w="0" w:type="auto"/>
            <w:hideMark/>
          </w:tcPr>
          <w:p w14:paraId="3AE00A34" w14:textId="77777777" w:rsidR="0069698D" w:rsidRPr="00416C11" w:rsidRDefault="0069698D" w:rsidP="0069698D">
            <w:pPr>
              <w:rPr>
                <w:b w:val="0"/>
                <w:bCs w:val="0"/>
                <w:sz w:val="20"/>
                <w:szCs w:val="20"/>
              </w:rPr>
            </w:pPr>
            <w:r w:rsidRPr="00416C11">
              <w:rPr>
                <w:b w:val="0"/>
                <w:bCs w:val="0"/>
                <w:sz w:val="20"/>
                <w:szCs w:val="20"/>
              </w:rPr>
              <w:t>27095</w:t>
            </w:r>
          </w:p>
        </w:tc>
        <w:tc>
          <w:tcPr>
            <w:tcW w:w="0" w:type="auto"/>
            <w:vAlign w:val="center"/>
            <w:hideMark/>
          </w:tcPr>
          <w:p w14:paraId="3FF44E26" w14:textId="77777777" w:rsidR="0069698D" w:rsidRPr="00416C11" w:rsidRDefault="0069698D" w:rsidP="0069698D">
            <w:pPr>
              <w:rPr>
                <w:b w:val="0"/>
                <w:bCs w:val="0"/>
                <w:sz w:val="20"/>
                <w:szCs w:val="20"/>
              </w:rPr>
            </w:pPr>
            <w:r w:rsidRPr="00416C11">
              <w:rPr>
                <w:b w:val="0"/>
                <w:bCs w:val="0"/>
                <w:sz w:val="20"/>
                <w:szCs w:val="20"/>
              </w:rPr>
              <w:t xml:space="preserve">Reno, F.E. (1975) Final Report: Acute Inhalation Toxicity Study in Rats: Project No. 915-100. (Unpublished study received Apr 22, 1976 under 33660-1; prepared by Hazleton Laboratories America, Inc., submitted by Industria Prodotti Chimica, S.p.a.; Novate Milanese, Italy; CDL:225976-A) </w:t>
            </w:r>
          </w:p>
        </w:tc>
      </w:tr>
      <w:tr w:rsidR="0069698D" w:rsidRPr="00416C11" w14:paraId="64E682EB" w14:textId="77777777" w:rsidTr="0069698D">
        <w:trPr>
          <w:tblCellSpacing w:w="0" w:type="dxa"/>
        </w:trPr>
        <w:tc>
          <w:tcPr>
            <w:tcW w:w="0" w:type="auto"/>
            <w:hideMark/>
          </w:tcPr>
          <w:p w14:paraId="784FE415" w14:textId="77777777" w:rsidR="0069698D" w:rsidRPr="00416C11" w:rsidRDefault="0069698D" w:rsidP="0069698D">
            <w:pPr>
              <w:rPr>
                <w:b w:val="0"/>
                <w:bCs w:val="0"/>
                <w:sz w:val="20"/>
                <w:szCs w:val="20"/>
              </w:rPr>
            </w:pPr>
            <w:r w:rsidRPr="00416C11">
              <w:rPr>
                <w:b w:val="0"/>
                <w:bCs w:val="0"/>
                <w:sz w:val="20"/>
                <w:szCs w:val="20"/>
              </w:rPr>
              <w:t>27185</w:t>
            </w:r>
          </w:p>
        </w:tc>
        <w:tc>
          <w:tcPr>
            <w:tcW w:w="0" w:type="auto"/>
            <w:vAlign w:val="center"/>
            <w:hideMark/>
          </w:tcPr>
          <w:p w14:paraId="2BEE0299" w14:textId="77777777" w:rsidR="0069698D" w:rsidRPr="00416C11" w:rsidRDefault="0069698D" w:rsidP="0069698D">
            <w:pPr>
              <w:rPr>
                <w:b w:val="0"/>
                <w:bCs w:val="0"/>
                <w:sz w:val="20"/>
                <w:szCs w:val="20"/>
              </w:rPr>
            </w:pPr>
            <w:r w:rsidRPr="00416C11">
              <w:rPr>
                <w:b w:val="0"/>
                <w:bCs w:val="0"/>
                <w:sz w:val="20"/>
                <w:szCs w:val="20"/>
              </w:rPr>
              <w:t xml:space="preserve">Hathaway, D. (1971) Report to Geigy Agricultural Chemicals...Acute Dust Inhalation Toxicity Study with Atrazine 90W in Albino Rats: IBT No. N9371. (Unpublished study received Jun 20, 1975 under 100-585; prepared by Industrial Bio-Test Laboratories, Inc., submitted by Ciba-Geigy Corp., Greensboro, N.C.; CDL:140133-D) </w:t>
            </w:r>
          </w:p>
        </w:tc>
      </w:tr>
      <w:tr w:rsidR="0069698D" w:rsidRPr="00416C11" w14:paraId="61C466D7" w14:textId="77777777" w:rsidTr="0069698D">
        <w:trPr>
          <w:tblCellSpacing w:w="0" w:type="dxa"/>
        </w:trPr>
        <w:tc>
          <w:tcPr>
            <w:tcW w:w="0" w:type="auto"/>
            <w:hideMark/>
          </w:tcPr>
          <w:p w14:paraId="7A395B51" w14:textId="77777777" w:rsidR="0069698D" w:rsidRPr="00416C11" w:rsidRDefault="0069698D" w:rsidP="0069698D">
            <w:pPr>
              <w:rPr>
                <w:b w:val="0"/>
                <w:bCs w:val="0"/>
                <w:sz w:val="20"/>
                <w:szCs w:val="20"/>
              </w:rPr>
            </w:pPr>
            <w:r w:rsidRPr="00416C11">
              <w:rPr>
                <w:b w:val="0"/>
                <w:bCs w:val="0"/>
                <w:sz w:val="20"/>
                <w:szCs w:val="20"/>
              </w:rPr>
              <w:t>27186</w:t>
            </w:r>
          </w:p>
        </w:tc>
        <w:tc>
          <w:tcPr>
            <w:tcW w:w="0" w:type="auto"/>
            <w:vAlign w:val="center"/>
            <w:hideMark/>
          </w:tcPr>
          <w:p w14:paraId="05712C7D" w14:textId="77777777" w:rsidR="0069698D" w:rsidRPr="00416C11" w:rsidRDefault="0069698D" w:rsidP="0069698D">
            <w:pPr>
              <w:rPr>
                <w:b w:val="0"/>
                <w:bCs w:val="0"/>
                <w:sz w:val="20"/>
                <w:szCs w:val="20"/>
              </w:rPr>
            </w:pPr>
            <w:r w:rsidRPr="00416C11">
              <w:rPr>
                <w:b w:val="0"/>
                <w:bCs w:val="0"/>
                <w:sz w:val="20"/>
                <w:szCs w:val="20"/>
              </w:rPr>
              <w:t xml:space="preserve">Hathaway, D. (1971) Report to Geigy Agricultural Chemicals...Acute Aerosol Inhalation Toxicity Study with Atrazine 90W in Albino Rats: IBT No. N9371. (Unpublished study received Jun 20, 1975 under 100-585; prepared by Industrial Bio-Test Laboratories, Inc., submitted by Ciba-Geigy Corp., Greensboro, N.C.; CDL: 140133-E) </w:t>
            </w:r>
          </w:p>
        </w:tc>
      </w:tr>
      <w:tr w:rsidR="0069698D" w:rsidRPr="00416C11" w14:paraId="3D84BF16" w14:textId="77777777" w:rsidTr="0069698D">
        <w:trPr>
          <w:tblCellSpacing w:w="0" w:type="dxa"/>
        </w:trPr>
        <w:tc>
          <w:tcPr>
            <w:tcW w:w="0" w:type="auto"/>
            <w:hideMark/>
          </w:tcPr>
          <w:p w14:paraId="46AA1F1F" w14:textId="77777777" w:rsidR="0069698D" w:rsidRPr="00416C11" w:rsidRDefault="0069698D" w:rsidP="0069698D">
            <w:pPr>
              <w:rPr>
                <w:b w:val="0"/>
                <w:bCs w:val="0"/>
                <w:sz w:val="20"/>
                <w:szCs w:val="20"/>
              </w:rPr>
            </w:pPr>
            <w:r w:rsidRPr="00416C11">
              <w:rPr>
                <w:b w:val="0"/>
                <w:bCs w:val="0"/>
                <w:sz w:val="20"/>
                <w:szCs w:val="20"/>
              </w:rPr>
              <w:t>27213</w:t>
            </w:r>
          </w:p>
        </w:tc>
        <w:tc>
          <w:tcPr>
            <w:tcW w:w="0" w:type="auto"/>
            <w:vAlign w:val="center"/>
            <w:hideMark/>
          </w:tcPr>
          <w:p w14:paraId="0778BA03" w14:textId="77777777" w:rsidR="0069698D" w:rsidRPr="00416C11" w:rsidRDefault="0069698D" w:rsidP="0069698D">
            <w:pPr>
              <w:rPr>
                <w:b w:val="0"/>
                <w:bCs w:val="0"/>
                <w:sz w:val="20"/>
                <w:szCs w:val="20"/>
              </w:rPr>
            </w:pPr>
            <w:r w:rsidRPr="00416C11">
              <w:rPr>
                <w:b w:val="0"/>
                <w:bCs w:val="0"/>
                <w:sz w:val="20"/>
                <w:szCs w:val="20"/>
              </w:rPr>
              <w:t xml:space="preserve">Leong, B.K.L. (1978) Acute Inhalation Toxicity Study in Rats: IRDC No. 382-024. (Unpublished study received Jul 21, 1978 under 100-475; prepared by International Research and Development Corp., submitted by Ciba-Geigy Corp., Greensboro, N.C.; CDL: 234490-D) </w:t>
            </w:r>
          </w:p>
        </w:tc>
      </w:tr>
      <w:tr w:rsidR="0069698D" w:rsidRPr="00416C11" w14:paraId="44686013" w14:textId="77777777" w:rsidTr="0069698D">
        <w:trPr>
          <w:tblCellSpacing w:w="0" w:type="dxa"/>
        </w:trPr>
        <w:tc>
          <w:tcPr>
            <w:tcW w:w="0" w:type="auto"/>
            <w:hideMark/>
          </w:tcPr>
          <w:p w14:paraId="28A37919" w14:textId="77777777" w:rsidR="0069698D" w:rsidRPr="00416C11" w:rsidRDefault="0069698D" w:rsidP="0069698D">
            <w:pPr>
              <w:rPr>
                <w:b w:val="0"/>
                <w:bCs w:val="0"/>
                <w:sz w:val="20"/>
                <w:szCs w:val="20"/>
              </w:rPr>
            </w:pPr>
            <w:r w:rsidRPr="00416C11">
              <w:rPr>
                <w:b w:val="0"/>
                <w:bCs w:val="0"/>
                <w:sz w:val="20"/>
                <w:szCs w:val="20"/>
              </w:rPr>
              <w:t>29727</w:t>
            </w:r>
          </w:p>
        </w:tc>
        <w:tc>
          <w:tcPr>
            <w:tcW w:w="0" w:type="auto"/>
            <w:vAlign w:val="center"/>
            <w:hideMark/>
          </w:tcPr>
          <w:p w14:paraId="22698036" w14:textId="77777777" w:rsidR="0069698D" w:rsidRPr="00416C11" w:rsidRDefault="0069698D" w:rsidP="0069698D">
            <w:pPr>
              <w:rPr>
                <w:b w:val="0"/>
                <w:bCs w:val="0"/>
                <w:sz w:val="20"/>
                <w:szCs w:val="20"/>
              </w:rPr>
            </w:pPr>
            <w:r w:rsidRPr="00416C11">
              <w:rPr>
                <w:b w:val="0"/>
                <w:bCs w:val="0"/>
                <w:sz w:val="20"/>
                <w:szCs w:val="20"/>
              </w:rPr>
              <w:t xml:space="preserve">Raltech Scientific Services, Incorporated (1980) (Toxicity--Clean Crop Atrazine 4L): Report No. 748030. (Unpublished study received Jun 12, 1980 under 34704-69; submitted by Platte Chemical Co., Fremont, Nebr.; CDL:242662-A) </w:t>
            </w:r>
          </w:p>
        </w:tc>
      </w:tr>
      <w:tr w:rsidR="0069698D" w:rsidRPr="00416C11" w14:paraId="47212BEB" w14:textId="77777777" w:rsidTr="0069698D">
        <w:trPr>
          <w:tblCellSpacing w:w="0" w:type="dxa"/>
        </w:trPr>
        <w:tc>
          <w:tcPr>
            <w:tcW w:w="0" w:type="auto"/>
            <w:hideMark/>
          </w:tcPr>
          <w:p w14:paraId="733A852D" w14:textId="77777777" w:rsidR="0069698D" w:rsidRPr="00416C11" w:rsidRDefault="0069698D" w:rsidP="0069698D">
            <w:pPr>
              <w:rPr>
                <w:b w:val="0"/>
                <w:bCs w:val="0"/>
                <w:sz w:val="20"/>
                <w:szCs w:val="20"/>
              </w:rPr>
            </w:pPr>
            <w:r w:rsidRPr="00416C11">
              <w:rPr>
                <w:b w:val="0"/>
                <w:bCs w:val="0"/>
                <w:sz w:val="20"/>
                <w:szCs w:val="20"/>
              </w:rPr>
              <w:t>29791</w:t>
            </w:r>
          </w:p>
        </w:tc>
        <w:tc>
          <w:tcPr>
            <w:tcW w:w="0" w:type="auto"/>
            <w:vAlign w:val="center"/>
            <w:hideMark/>
          </w:tcPr>
          <w:p w14:paraId="27140C1B" w14:textId="77777777" w:rsidR="0069698D" w:rsidRPr="00416C11" w:rsidRDefault="0069698D" w:rsidP="0069698D">
            <w:pPr>
              <w:rPr>
                <w:b w:val="0"/>
                <w:bCs w:val="0"/>
                <w:sz w:val="20"/>
                <w:szCs w:val="20"/>
              </w:rPr>
            </w:pPr>
            <w:r w:rsidRPr="00416C11">
              <w:rPr>
                <w:b w:val="0"/>
                <w:bCs w:val="0"/>
                <w:sz w:val="20"/>
                <w:szCs w:val="20"/>
              </w:rPr>
              <w:t xml:space="preserve">Shaffer, C.B. (1974) ?Toxicology Studies of Prowl Herbicide|. (Un- published study received Dec 21, 1974 under 5G1580; submitted by American Cyanamid Co., Princeton, N.J.; CDL:094331-A) </w:t>
            </w:r>
          </w:p>
        </w:tc>
      </w:tr>
      <w:tr w:rsidR="0069698D" w:rsidRPr="00416C11" w14:paraId="5C7C590A" w14:textId="77777777" w:rsidTr="0069698D">
        <w:trPr>
          <w:tblCellSpacing w:w="0" w:type="dxa"/>
        </w:trPr>
        <w:tc>
          <w:tcPr>
            <w:tcW w:w="0" w:type="auto"/>
            <w:hideMark/>
          </w:tcPr>
          <w:p w14:paraId="5E9EB47B" w14:textId="77777777" w:rsidR="0069698D" w:rsidRPr="00416C11" w:rsidRDefault="0069698D" w:rsidP="0069698D">
            <w:pPr>
              <w:rPr>
                <w:b w:val="0"/>
                <w:bCs w:val="0"/>
                <w:sz w:val="20"/>
                <w:szCs w:val="20"/>
              </w:rPr>
            </w:pPr>
            <w:r w:rsidRPr="00416C11">
              <w:rPr>
                <w:b w:val="0"/>
                <w:bCs w:val="0"/>
                <w:sz w:val="20"/>
                <w:szCs w:val="20"/>
              </w:rPr>
              <w:t>32207</w:t>
            </w:r>
          </w:p>
        </w:tc>
        <w:tc>
          <w:tcPr>
            <w:tcW w:w="0" w:type="auto"/>
            <w:vAlign w:val="center"/>
            <w:hideMark/>
          </w:tcPr>
          <w:p w14:paraId="097EB1EC" w14:textId="77777777" w:rsidR="0069698D" w:rsidRPr="00416C11" w:rsidRDefault="0069698D" w:rsidP="0069698D">
            <w:pPr>
              <w:rPr>
                <w:b w:val="0"/>
                <w:bCs w:val="0"/>
                <w:sz w:val="20"/>
                <w:szCs w:val="20"/>
              </w:rPr>
            </w:pPr>
            <w:r w:rsidRPr="00416C11">
              <w:rPr>
                <w:b w:val="0"/>
                <w:bCs w:val="0"/>
                <w:sz w:val="20"/>
                <w:szCs w:val="20"/>
              </w:rPr>
              <w:t xml:space="preserve">Elleman, P.N.; Petillo, J.J. (1979) Acute Inhalation Toxicity in Rats: Study No. 0178E. (Unpublished study received Feb 4, 1980 under 11773-1; prepared by Cosmopolitan Safety Evaluation, Inc., submitted by Van Diest Supply Co., Webster City, Iowa; CDL: 241725-G) </w:t>
            </w:r>
          </w:p>
        </w:tc>
      </w:tr>
      <w:tr w:rsidR="0069698D" w:rsidRPr="00416C11" w14:paraId="1925A4AB" w14:textId="77777777" w:rsidTr="0069698D">
        <w:trPr>
          <w:tblCellSpacing w:w="0" w:type="dxa"/>
        </w:trPr>
        <w:tc>
          <w:tcPr>
            <w:tcW w:w="0" w:type="auto"/>
            <w:hideMark/>
          </w:tcPr>
          <w:p w14:paraId="2970B837" w14:textId="77777777" w:rsidR="0069698D" w:rsidRPr="00416C11" w:rsidRDefault="0069698D" w:rsidP="0069698D">
            <w:pPr>
              <w:rPr>
                <w:b w:val="0"/>
                <w:bCs w:val="0"/>
                <w:sz w:val="20"/>
                <w:szCs w:val="20"/>
              </w:rPr>
            </w:pPr>
            <w:r w:rsidRPr="00416C11">
              <w:rPr>
                <w:b w:val="0"/>
                <w:bCs w:val="0"/>
                <w:sz w:val="20"/>
                <w:szCs w:val="20"/>
              </w:rPr>
              <w:t>35832</w:t>
            </w:r>
          </w:p>
        </w:tc>
        <w:tc>
          <w:tcPr>
            <w:tcW w:w="0" w:type="auto"/>
            <w:vAlign w:val="center"/>
            <w:hideMark/>
          </w:tcPr>
          <w:p w14:paraId="6457D8D1" w14:textId="77777777" w:rsidR="0069698D" w:rsidRPr="00416C11" w:rsidRDefault="0069698D" w:rsidP="0069698D">
            <w:pPr>
              <w:rPr>
                <w:b w:val="0"/>
                <w:bCs w:val="0"/>
                <w:sz w:val="20"/>
                <w:szCs w:val="20"/>
              </w:rPr>
            </w:pPr>
            <w:r w:rsidRPr="00416C11">
              <w:rPr>
                <w:b w:val="0"/>
                <w:bCs w:val="0"/>
                <w:sz w:val="20"/>
                <w:szCs w:val="20"/>
              </w:rPr>
              <w:t xml:space="preserve">Bray, R.S., Jr.; Woodard, G. (1962) Acute Inhalation Toxicity. (Unpublished study received Mar 14, 1962 under unknown admin. no.; prepared by Woodard Research Corp., submitted by Ciba-Geigy Corp., Greensboro, N.C.; CDL:130637-A) </w:t>
            </w:r>
          </w:p>
        </w:tc>
      </w:tr>
      <w:tr w:rsidR="0069698D" w:rsidRPr="00416C11" w14:paraId="0DFA50DD" w14:textId="77777777" w:rsidTr="0069698D">
        <w:trPr>
          <w:tblCellSpacing w:w="0" w:type="dxa"/>
        </w:trPr>
        <w:tc>
          <w:tcPr>
            <w:tcW w:w="0" w:type="auto"/>
            <w:hideMark/>
          </w:tcPr>
          <w:p w14:paraId="542AE652" w14:textId="77777777" w:rsidR="0069698D" w:rsidRPr="00416C11" w:rsidRDefault="0069698D" w:rsidP="0069698D">
            <w:pPr>
              <w:rPr>
                <w:b w:val="0"/>
                <w:bCs w:val="0"/>
                <w:sz w:val="20"/>
                <w:szCs w:val="20"/>
              </w:rPr>
            </w:pPr>
            <w:r w:rsidRPr="00416C11">
              <w:rPr>
                <w:b w:val="0"/>
                <w:bCs w:val="0"/>
                <w:sz w:val="20"/>
                <w:szCs w:val="20"/>
              </w:rPr>
              <w:t>43641</w:t>
            </w:r>
          </w:p>
        </w:tc>
        <w:tc>
          <w:tcPr>
            <w:tcW w:w="0" w:type="auto"/>
            <w:vAlign w:val="center"/>
            <w:hideMark/>
          </w:tcPr>
          <w:p w14:paraId="0CD2CC75" w14:textId="77777777" w:rsidR="0069698D" w:rsidRPr="00416C11" w:rsidRDefault="0069698D" w:rsidP="0069698D">
            <w:pPr>
              <w:rPr>
                <w:b w:val="0"/>
                <w:bCs w:val="0"/>
                <w:sz w:val="20"/>
                <w:szCs w:val="20"/>
              </w:rPr>
            </w:pPr>
            <w:r w:rsidRPr="00416C11">
              <w:rPr>
                <w:b w:val="0"/>
                <w:bCs w:val="0"/>
                <w:sz w:val="20"/>
                <w:szCs w:val="20"/>
              </w:rPr>
              <w:t xml:space="preserve">Freeman, J. (1980) Acute Inhalation Toxicity Study in Rats: Test Article: Atrazine 4L Formulation: C.S.E. # 1429-1: Study # 0385C. (Unpublished study received Oct 7, 1980 under </w:t>
            </w:r>
            <w:r w:rsidRPr="00416C11">
              <w:rPr>
                <w:b w:val="0"/>
                <w:bCs w:val="0"/>
                <w:sz w:val="20"/>
                <w:szCs w:val="20"/>
              </w:rPr>
              <w:lastRenderedPageBreak/>
              <w:t xml:space="preserve">36480-14; prepared by Cosmopolitan Safety Evaluation, Inc., submitted by Mid-American Chemical Co., Inc., Leavenworth, Kans.; CDL: 243485-C) </w:t>
            </w:r>
          </w:p>
        </w:tc>
      </w:tr>
      <w:tr w:rsidR="0069698D" w:rsidRPr="00416C11" w14:paraId="3F5C483D" w14:textId="77777777" w:rsidTr="0069698D">
        <w:trPr>
          <w:tblCellSpacing w:w="0" w:type="dxa"/>
        </w:trPr>
        <w:tc>
          <w:tcPr>
            <w:tcW w:w="0" w:type="auto"/>
            <w:hideMark/>
          </w:tcPr>
          <w:p w14:paraId="56FCF624" w14:textId="77777777" w:rsidR="0069698D" w:rsidRPr="00416C11" w:rsidRDefault="0069698D" w:rsidP="0069698D">
            <w:pPr>
              <w:rPr>
                <w:b w:val="0"/>
                <w:bCs w:val="0"/>
                <w:sz w:val="20"/>
                <w:szCs w:val="20"/>
              </w:rPr>
            </w:pPr>
            <w:r w:rsidRPr="00416C11">
              <w:rPr>
                <w:b w:val="0"/>
                <w:bCs w:val="0"/>
                <w:sz w:val="20"/>
                <w:szCs w:val="20"/>
              </w:rPr>
              <w:lastRenderedPageBreak/>
              <w:t>43644</w:t>
            </w:r>
          </w:p>
        </w:tc>
        <w:tc>
          <w:tcPr>
            <w:tcW w:w="0" w:type="auto"/>
            <w:vAlign w:val="center"/>
            <w:hideMark/>
          </w:tcPr>
          <w:p w14:paraId="417BA456" w14:textId="77777777" w:rsidR="0069698D" w:rsidRPr="00416C11" w:rsidRDefault="0069698D" w:rsidP="0069698D">
            <w:pPr>
              <w:rPr>
                <w:b w:val="0"/>
                <w:bCs w:val="0"/>
                <w:sz w:val="20"/>
                <w:szCs w:val="20"/>
              </w:rPr>
            </w:pPr>
            <w:r w:rsidRPr="00416C11">
              <w:rPr>
                <w:b w:val="0"/>
                <w:bCs w:val="0"/>
                <w:sz w:val="20"/>
                <w:szCs w:val="20"/>
              </w:rPr>
              <w:t xml:space="preserve">Freeman, J. (1980) Acute Inhalation Toxicity study in Rats: Test Article: Marzone Brand Atrazine 4L Herbicide; Atrazine 40.8%, Related Compounds 2.2%, Inert Ingredients: 57.0%: C.S.E. # 1429-1-1: Study # 0431C. (Unpublished study received Oct 7, 1980 under 11773-1; prepared by Cosmopolitan Safety Evaluation, Inc., submitted by Van Diest Supply Co., Webster City, Iowa; CDL:243491-A) </w:t>
            </w:r>
          </w:p>
        </w:tc>
      </w:tr>
      <w:tr w:rsidR="0069698D" w:rsidRPr="00416C11" w14:paraId="7D754115" w14:textId="77777777" w:rsidTr="0069698D">
        <w:trPr>
          <w:tblCellSpacing w:w="0" w:type="dxa"/>
        </w:trPr>
        <w:tc>
          <w:tcPr>
            <w:tcW w:w="0" w:type="auto"/>
            <w:hideMark/>
          </w:tcPr>
          <w:p w14:paraId="524C338F" w14:textId="77777777" w:rsidR="0069698D" w:rsidRPr="00416C11" w:rsidRDefault="0069698D" w:rsidP="0069698D">
            <w:pPr>
              <w:rPr>
                <w:b w:val="0"/>
                <w:bCs w:val="0"/>
                <w:sz w:val="20"/>
                <w:szCs w:val="20"/>
              </w:rPr>
            </w:pPr>
            <w:r w:rsidRPr="00416C11">
              <w:rPr>
                <w:b w:val="0"/>
                <w:bCs w:val="0"/>
                <w:sz w:val="20"/>
                <w:szCs w:val="20"/>
              </w:rPr>
              <w:t>46158</w:t>
            </w:r>
          </w:p>
        </w:tc>
        <w:tc>
          <w:tcPr>
            <w:tcW w:w="0" w:type="auto"/>
            <w:vAlign w:val="center"/>
            <w:hideMark/>
          </w:tcPr>
          <w:p w14:paraId="5062E843" w14:textId="77777777" w:rsidR="0069698D" w:rsidRPr="00416C11" w:rsidRDefault="0069698D" w:rsidP="0069698D">
            <w:pPr>
              <w:rPr>
                <w:b w:val="0"/>
                <w:bCs w:val="0"/>
                <w:sz w:val="20"/>
                <w:szCs w:val="20"/>
              </w:rPr>
            </w:pPr>
            <w:r w:rsidRPr="00416C11">
              <w:rPr>
                <w:b w:val="0"/>
                <w:bCs w:val="0"/>
                <w:sz w:val="20"/>
                <w:szCs w:val="20"/>
              </w:rPr>
              <w:t xml:space="preserve">Myers, T.W. (1974) Report to Shell Development Company: Acute Dust Inhalation Toxicity Study with SD 12011--80% Wettable Powder in Albino Rats: IBT No. 663-05239. (Unpublished study received Aug 20, 1979 under 201-409; prepared by Industrial Bio-Test Laboratories, Inc., submitted by Shell Chemical Co., Washington, D.C.; CDL:240852.I) </w:t>
            </w:r>
          </w:p>
        </w:tc>
      </w:tr>
      <w:tr w:rsidR="0069698D" w:rsidRPr="00416C11" w14:paraId="7E1350F0" w14:textId="77777777" w:rsidTr="0069698D">
        <w:trPr>
          <w:tblCellSpacing w:w="0" w:type="dxa"/>
        </w:trPr>
        <w:tc>
          <w:tcPr>
            <w:tcW w:w="0" w:type="auto"/>
            <w:hideMark/>
          </w:tcPr>
          <w:p w14:paraId="164EAE4E" w14:textId="77777777" w:rsidR="0069698D" w:rsidRPr="00416C11" w:rsidRDefault="0069698D" w:rsidP="0069698D">
            <w:pPr>
              <w:rPr>
                <w:b w:val="0"/>
                <w:bCs w:val="0"/>
                <w:sz w:val="20"/>
                <w:szCs w:val="20"/>
              </w:rPr>
            </w:pPr>
            <w:r w:rsidRPr="00416C11">
              <w:rPr>
                <w:b w:val="0"/>
                <w:bCs w:val="0"/>
                <w:sz w:val="20"/>
                <w:szCs w:val="20"/>
              </w:rPr>
              <w:t>50473</w:t>
            </w:r>
          </w:p>
        </w:tc>
        <w:tc>
          <w:tcPr>
            <w:tcW w:w="0" w:type="auto"/>
            <w:vAlign w:val="center"/>
            <w:hideMark/>
          </w:tcPr>
          <w:p w14:paraId="63819A8F" w14:textId="77777777" w:rsidR="0069698D" w:rsidRPr="00416C11" w:rsidRDefault="0069698D" w:rsidP="0069698D">
            <w:pPr>
              <w:rPr>
                <w:b w:val="0"/>
                <w:bCs w:val="0"/>
                <w:sz w:val="20"/>
                <w:szCs w:val="20"/>
              </w:rPr>
            </w:pPr>
            <w:r w:rsidRPr="00416C11">
              <w:rPr>
                <w:b w:val="0"/>
                <w:bCs w:val="0"/>
                <w:sz w:val="20"/>
                <w:szCs w:val="20"/>
              </w:rPr>
              <w:t xml:space="preserve">Gabriel, K.L. (1971) Acute Inhalation Toxicity--Rats. (Unpublished study received Mar 10, 1971 under 264-253; prepared by Bio- search, Inc., submitted by Union Carbide Agricultural Products Co., Inc., Ambler, Pa.; CDL:002215-D) </w:t>
            </w:r>
          </w:p>
        </w:tc>
      </w:tr>
      <w:tr w:rsidR="0069698D" w:rsidRPr="00416C11" w14:paraId="6650DB12" w14:textId="77777777" w:rsidTr="0069698D">
        <w:trPr>
          <w:tblCellSpacing w:w="0" w:type="dxa"/>
        </w:trPr>
        <w:tc>
          <w:tcPr>
            <w:tcW w:w="0" w:type="auto"/>
            <w:hideMark/>
          </w:tcPr>
          <w:p w14:paraId="46150418" w14:textId="77777777" w:rsidR="0069698D" w:rsidRPr="00416C11" w:rsidRDefault="0069698D" w:rsidP="0069698D">
            <w:pPr>
              <w:rPr>
                <w:b w:val="0"/>
                <w:bCs w:val="0"/>
                <w:sz w:val="20"/>
                <w:szCs w:val="20"/>
              </w:rPr>
            </w:pPr>
            <w:r w:rsidRPr="00416C11">
              <w:rPr>
                <w:b w:val="0"/>
                <w:bCs w:val="0"/>
                <w:sz w:val="20"/>
                <w:szCs w:val="20"/>
              </w:rPr>
              <w:t>72792</w:t>
            </w:r>
          </w:p>
        </w:tc>
        <w:tc>
          <w:tcPr>
            <w:tcW w:w="0" w:type="auto"/>
            <w:vAlign w:val="center"/>
            <w:hideMark/>
          </w:tcPr>
          <w:p w14:paraId="2F4ADEC4" w14:textId="77777777" w:rsidR="0069698D" w:rsidRPr="00416C11" w:rsidRDefault="0069698D" w:rsidP="0069698D">
            <w:pPr>
              <w:rPr>
                <w:b w:val="0"/>
                <w:bCs w:val="0"/>
                <w:sz w:val="20"/>
                <w:szCs w:val="20"/>
              </w:rPr>
            </w:pPr>
            <w:r w:rsidRPr="00416C11">
              <w:rPr>
                <w:b w:val="0"/>
                <w:bCs w:val="0"/>
                <w:sz w:val="20"/>
                <w:szCs w:val="20"/>
              </w:rPr>
              <w:t xml:space="preserve">Zeller, H.; Klimisch, H.J.; Freisberg, K.O. (1979) Acute Inhalation Toxicity LCI50^ (Rat), 6 Hours. (Translation; unpublished study received Dec 18, 1980 under 7969-54; prepared by BASF, AG, West Germany, submitted by BASF Wyandotte Corp., Parsippany, N.J.; CDL:244020-G) </w:t>
            </w:r>
          </w:p>
        </w:tc>
      </w:tr>
      <w:tr w:rsidR="0069698D" w:rsidRPr="00416C11" w14:paraId="2F469412" w14:textId="77777777" w:rsidTr="0069698D">
        <w:trPr>
          <w:tblCellSpacing w:w="0" w:type="dxa"/>
        </w:trPr>
        <w:tc>
          <w:tcPr>
            <w:tcW w:w="0" w:type="auto"/>
            <w:hideMark/>
          </w:tcPr>
          <w:p w14:paraId="46F12186" w14:textId="77777777" w:rsidR="0069698D" w:rsidRPr="00416C11" w:rsidRDefault="0069698D" w:rsidP="0069698D">
            <w:pPr>
              <w:rPr>
                <w:b w:val="0"/>
                <w:bCs w:val="0"/>
                <w:sz w:val="20"/>
                <w:szCs w:val="20"/>
              </w:rPr>
            </w:pPr>
            <w:r w:rsidRPr="00416C11">
              <w:rPr>
                <w:b w:val="0"/>
                <w:bCs w:val="0"/>
                <w:sz w:val="20"/>
                <w:szCs w:val="20"/>
              </w:rPr>
              <w:t>75061</w:t>
            </w:r>
          </w:p>
        </w:tc>
        <w:tc>
          <w:tcPr>
            <w:tcW w:w="0" w:type="auto"/>
            <w:vAlign w:val="center"/>
            <w:hideMark/>
          </w:tcPr>
          <w:p w14:paraId="2B9FDF4F" w14:textId="77777777" w:rsidR="0069698D" w:rsidRPr="00416C11" w:rsidRDefault="0069698D" w:rsidP="0069698D">
            <w:pPr>
              <w:rPr>
                <w:b w:val="0"/>
                <w:bCs w:val="0"/>
                <w:sz w:val="20"/>
                <w:szCs w:val="20"/>
              </w:rPr>
            </w:pPr>
            <w:r w:rsidRPr="00416C11">
              <w:rPr>
                <w:b w:val="0"/>
                <w:bCs w:val="0"/>
                <w:sz w:val="20"/>
                <w:szCs w:val="20"/>
              </w:rPr>
              <w:t xml:space="preserve">Gephart, L.; Becci, P.J.; Parent, R.A. (1981) Evaluation of the Four Hour Inhalation Toxicity of Aatrex 5L in the Sprague Dawley Rat: FDRL Study No. 6716A. (Unpublished study received Jun 5, 1981 under 100-621; prepared by Food and Drug Research Labora- tories, Inc., submitted by Ciba-Geigy Corp., Greensboro, N.C.; CDL:245364-F) </w:t>
            </w:r>
          </w:p>
        </w:tc>
      </w:tr>
      <w:tr w:rsidR="0069698D" w:rsidRPr="00416C11" w14:paraId="085CF823" w14:textId="77777777" w:rsidTr="0069698D">
        <w:trPr>
          <w:tblCellSpacing w:w="0" w:type="dxa"/>
        </w:trPr>
        <w:tc>
          <w:tcPr>
            <w:tcW w:w="0" w:type="auto"/>
            <w:hideMark/>
          </w:tcPr>
          <w:p w14:paraId="41AB3D1F" w14:textId="77777777" w:rsidR="0069698D" w:rsidRPr="00416C11" w:rsidRDefault="0069698D" w:rsidP="0069698D">
            <w:pPr>
              <w:rPr>
                <w:b w:val="0"/>
                <w:bCs w:val="0"/>
                <w:sz w:val="20"/>
                <w:szCs w:val="20"/>
              </w:rPr>
            </w:pPr>
            <w:r w:rsidRPr="00416C11">
              <w:rPr>
                <w:b w:val="0"/>
                <w:bCs w:val="0"/>
                <w:sz w:val="20"/>
                <w:szCs w:val="20"/>
              </w:rPr>
              <w:t>75708</w:t>
            </w:r>
          </w:p>
        </w:tc>
        <w:tc>
          <w:tcPr>
            <w:tcW w:w="0" w:type="auto"/>
            <w:vAlign w:val="center"/>
            <w:hideMark/>
          </w:tcPr>
          <w:p w14:paraId="6154AC25" w14:textId="77777777" w:rsidR="0069698D" w:rsidRPr="00416C11" w:rsidRDefault="0069698D" w:rsidP="0069698D">
            <w:pPr>
              <w:rPr>
                <w:b w:val="0"/>
                <w:bCs w:val="0"/>
                <w:sz w:val="20"/>
                <w:szCs w:val="20"/>
              </w:rPr>
            </w:pPr>
            <w:r w:rsidRPr="00416C11">
              <w:rPr>
                <w:b w:val="0"/>
                <w:bCs w:val="0"/>
                <w:sz w:val="20"/>
                <w:szCs w:val="20"/>
              </w:rPr>
              <w:t xml:space="preserve">Eschbach, J.C.; Hogan, G.K.; Pickens, J.C.; et al. (1981) An Acute Inhalation Toxicity Study of Atrazine 90 WDG in the Rat: Project No. 80-7409. (Unpublished study received Aug 19, 1981 under 2749-485; prepared by Bio/dynamics, Inc., submitted by Aceto Chemical Co., Inc., Flushing, N.Y.; CDL:245725-A) </w:t>
            </w:r>
          </w:p>
        </w:tc>
      </w:tr>
      <w:tr w:rsidR="0069698D" w:rsidRPr="00416C11" w14:paraId="0C417001" w14:textId="77777777" w:rsidTr="0069698D">
        <w:trPr>
          <w:tblCellSpacing w:w="0" w:type="dxa"/>
        </w:trPr>
        <w:tc>
          <w:tcPr>
            <w:tcW w:w="0" w:type="auto"/>
            <w:hideMark/>
          </w:tcPr>
          <w:p w14:paraId="71A81162" w14:textId="77777777" w:rsidR="0069698D" w:rsidRPr="00416C11" w:rsidRDefault="0069698D" w:rsidP="0069698D">
            <w:pPr>
              <w:rPr>
                <w:b w:val="0"/>
                <w:bCs w:val="0"/>
                <w:sz w:val="20"/>
                <w:szCs w:val="20"/>
              </w:rPr>
            </w:pPr>
            <w:r w:rsidRPr="00416C11">
              <w:rPr>
                <w:b w:val="0"/>
                <w:bCs w:val="0"/>
                <w:sz w:val="20"/>
                <w:szCs w:val="20"/>
              </w:rPr>
              <w:t>82607</w:t>
            </w:r>
          </w:p>
        </w:tc>
        <w:tc>
          <w:tcPr>
            <w:tcW w:w="0" w:type="auto"/>
            <w:vAlign w:val="center"/>
            <w:hideMark/>
          </w:tcPr>
          <w:p w14:paraId="57AFBF0E" w14:textId="77777777" w:rsidR="0069698D" w:rsidRPr="00416C11" w:rsidRDefault="0069698D" w:rsidP="0069698D">
            <w:pPr>
              <w:rPr>
                <w:b w:val="0"/>
                <w:bCs w:val="0"/>
                <w:sz w:val="20"/>
                <w:szCs w:val="20"/>
              </w:rPr>
            </w:pPr>
            <w:r w:rsidRPr="00416C11">
              <w:rPr>
                <w:b w:val="0"/>
                <w:bCs w:val="0"/>
                <w:sz w:val="20"/>
                <w:szCs w:val="20"/>
              </w:rPr>
              <w:t xml:space="preserve">Cavender, F.L.; Horath, L.L.; Sabaitis, C.P.; et al. (1981) Four Hour Acute Aerosol Inhalation Toxicity Study in Rats of Bicep(R) 1.75:1: Toxigenics' Study 420-0664. (Unpublished study received Sep 30, 1981 under 100-623; prepared by Whittaker Corp., submitted by Ciba-Geigy Corp., Greensboro, N.C.; CDL: 246035-F) </w:t>
            </w:r>
          </w:p>
        </w:tc>
      </w:tr>
      <w:tr w:rsidR="0069698D" w:rsidRPr="00416C11" w14:paraId="08A917CC" w14:textId="77777777" w:rsidTr="0069698D">
        <w:trPr>
          <w:tblCellSpacing w:w="0" w:type="dxa"/>
        </w:trPr>
        <w:tc>
          <w:tcPr>
            <w:tcW w:w="0" w:type="auto"/>
            <w:hideMark/>
          </w:tcPr>
          <w:p w14:paraId="457289C4" w14:textId="77777777" w:rsidR="0069698D" w:rsidRPr="00416C11" w:rsidRDefault="0069698D" w:rsidP="0069698D">
            <w:pPr>
              <w:rPr>
                <w:b w:val="0"/>
                <w:bCs w:val="0"/>
                <w:sz w:val="20"/>
                <w:szCs w:val="20"/>
              </w:rPr>
            </w:pPr>
            <w:r w:rsidRPr="00416C11">
              <w:rPr>
                <w:b w:val="0"/>
                <w:bCs w:val="0"/>
                <w:sz w:val="20"/>
                <w:szCs w:val="20"/>
              </w:rPr>
              <w:t>85398</w:t>
            </w:r>
          </w:p>
        </w:tc>
        <w:tc>
          <w:tcPr>
            <w:tcW w:w="0" w:type="auto"/>
            <w:vAlign w:val="center"/>
            <w:hideMark/>
          </w:tcPr>
          <w:p w14:paraId="561BEEE8" w14:textId="77777777" w:rsidR="0069698D" w:rsidRPr="00416C11" w:rsidRDefault="0069698D" w:rsidP="0069698D">
            <w:pPr>
              <w:rPr>
                <w:b w:val="0"/>
                <w:bCs w:val="0"/>
                <w:sz w:val="20"/>
                <w:szCs w:val="20"/>
              </w:rPr>
            </w:pPr>
            <w:r w:rsidRPr="00416C11">
              <w:rPr>
                <w:b w:val="0"/>
                <w:bCs w:val="0"/>
                <w:sz w:val="20"/>
                <w:szCs w:val="20"/>
              </w:rPr>
              <w:t xml:space="preserve">Braun, W.G.; Rinehart, W.E. (1976) Acute Inhalation Toxicity Study in Rats: Compound Atrazine 4L: Project No. 76-1524. (Unpub- lished study received Jul 29, 1981 under 1912-240; prepared by Bio/dynamics, Inc., submitted by Griffin Corp., Valdosta, Ga.; CDL:245813-D) </w:t>
            </w:r>
          </w:p>
        </w:tc>
      </w:tr>
      <w:tr w:rsidR="0069698D" w:rsidRPr="00416C11" w14:paraId="445B3224" w14:textId="77777777" w:rsidTr="0069698D">
        <w:trPr>
          <w:tblCellSpacing w:w="0" w:type="dxa"/>
        </w:trPr>
        <w:tc>
          <w:tcPr>
            <w:tcW w:w="0" w:type="auto"/>
            <w:hideMark/>
          </w:tcPr>
          <w:p w14:paraId="5A029498" w14:textId="77777777" w:rsidR="0069698D" w:rsidRPr="00416C11" w:rsidRDefault="0069698D" w:rsidP="0069698D">
            <w:pPr>
              <w:rPr>
                <w:b w:val="0"/>
                <w:bCs w:val="0"/>
                <w:sz w:val="20"/>
                <w:szCs w:val="20"/>
              </w:rPr>
            </w:pPr>
            <w:r w:rsidRPr="00416C11">
              <w:rPr>
                <w:b w:val="0"/>
                <w:bCs w:val="0"/>
                <w:sz w:val="20"/>
                <w:szCs w:val="20"/>
              </w:rPr>
              <w:t>87770</w:t>
            </w:r>
          </w:p>
        </w:tc>
        <w:tc>
          <w:tcPr>
            <w:tcW w:w="0" w:type="auto"/>
            <w:vAlign w:val="center"/>
            <w:hideMark/>
          </w:tcPr>
          <w:p w14:paraId="300B80DC" w14:textId="77777777" w:rsidR="0069698D" w:rsidRPr="00416C11" w:rsidRDefault="0069698D" w:rsidP="0069698D">
            <w:pPr>
              <w:rPr>
                <w:b w:val="0"/>
                <w:bCs w:val="0"/>
                <w:sz w:val="20"/>
                <w:szCs w:val="20"/>
              </w:rPr>
            </w:pPr>
            <w:r w:rsidRPr="00416C11">
              <w:rPr>
                <w:b w:val="0"/>
                <w:bCs w:val="0"/>
                <w:sz w:val="20"/>
                <w:szCs w:val="20"/>
              </w:rPr>
              <w:t xml:space="preserve">Rosenfeld, G.; Robbins, G.R. (1981) Acute Inhalation Toxicity Study in Rats: ?Atrazine 5L Herbicide|: Study #0507C. (Unpublished study received Sep 16, 1981 under 19713-80; prepared by Cosmo- politan Safety Evaluation, Inc., submitted by Drexel Chemical Co., Memphis, Tenn.; CDL:246420-C) </w:t>
            </w:r>
          </w:p>
        </w:tc>
      </w:tr>
      <w:tr w:rsidR="0069698D" w:rsidRPr="00416C11" w14:paraId="1BC2F6EB" w14:textId="77777777" w:rsidTr="0069698D">
        <w:trPr>
          <w:tblCellSpacing w:w="0" w:type="dxa"/>
        </w:trPr>
        <w:tc>
          <w:tcPr>
            <w:tcW w:w="0" w:type="auto"/>
            <w:hideMark/>
          </w:tcPr>
          <w:p w14:paraId="799F6E16" w14:textId="77777777" w:rsidR="0069698D" w:rsidRPr="00416C11" w:rsidRDefault="0069698D" w:rsidP="0069698D">
            <w:pPr>
              <w:rPr>
                <w:b w:val="0"/>
                <w:bCs w:val="0"/>
                <w:sz w:val="20"/>
                <w:szCs w:val="20"/>
              </w:rPr>
            </w:pPr>
            <w:r w:rsidRPr="00416C11">
              <w:rPr>
                <w:b w:val="0"/>
                <w:bCs w:val="0"/>
                <w:sz w:val="20"/>
                <w:szCs w:val="20"/>
              </w:rPr>
              <w:t>90094</w:t>
            </w:r>
          </w:p>
        </w:tc>
        <w:tc>
          <w:tcPr>
            <w:tcW w:w="0" w:type="auto"/>
            <w:vAlign w:val="center"/>
            <w:hideMark/>
          </w:tcPr>
          <w:p w14:paraId="744F281E" w14:textId="77777777" w:rsidR="0069698D" w:rsidRPr="00416C11" w:rsidRDefault="0069698D" w:rsidP="0069698D">
            <w:pPr>
              <w:rPr>
                <w:b w:val="0"/>
                <w:bCs w:val="0"/>
                <w:sz w:val="20"/>
                <w:szCs w:val="20"/>
              </w:rPr>
            </w:pPr>
            <w:r w:rsidRPr="00416C11">
              <w:rPr>
                <w:b w:val="0"/>
                <w:bCs w:val="0"/>
                <w:sz w:val="20"/>
                <w:szCs w:val="20"/>
              </w:rPr>
              <w:t xml:space="preserve">Cavender, F.L.; Horath, L.L.; Sabaitis, C.P.; et al. (1981) Four Hour Acute Aerosol Inhalation Toxicity Study in Rats of Aatrex(R) 4L: Toxigenics' Study 420-0546. (Unpublished study received Dec 10, 1981 under 100-497; prepared by Whittaker Corp., submitted by Ciba-Geigy Corp., Greensboro, N.C.; CDL:246393-F) </w:t>
            </w:r>
          </w:p>
        </w:tc>
      </w:tr>
      <w:tr w:rsidR="0069698D" w:rsidRPr="00416C11" w14:paraId="76D96D33" w14:textId="77777777" w:rsidTr="0069698D">
        <w:trPr>
          <w:tblCellSpacing w:w="0" w:type="dxa"/>
        </w:trPr>
        <w:tc>
          <w:tcPr>
            <w:tcW w:w="0" w:type="auto"/>
            <w:hideMark/>
          </w:tcPr>
          <w:p w14:paraId="21875E21" w14:textId="77777777" w:rsidR="0069698D" w:rsidRPr="00416C11" w:rsidRDefault="0069698D" w:rsidP="0069698D">
            <w:pPr>
              <w:rPr>
                <w:b w:val="0"/>
                <w:bCs w:val="0"/>
                <w:sz w:val="20"/>
                <w:szCs w:val="20"/>
              </w:rPr>
            </w:pPr>
            <w:r w:rsidRPr="00416C11">
              <w:rPr>
                <w:b w:val="0"/>
                <w:bCs w:val="0"/>
                <w:sz w:val="20"/>
                <w:szCs w:val="20"/>
              </w:rPr>
              <w:t>98498</w:t>
            </w:r>
          </w:p>
        </w:tc>
        <w:tc>
          <w:tcPr>
            <w:tcW w:w="0" w:type="auto"/>
            <w:vAlign w:val="center"/>
            <w:hideMark/>
          </w:tcPr>
          <w:p w14:paraId="6132D9C6" w14:textId="77777777" w:rsidR="0069698D" w:rsidRPr="00416C11" w:rsidRDefault="0069698D" w:rsidP="0069698D">
            <w:pPr>
              <w:rPr>
                <w:b w:val="0"/>
                <w:bCs w:val="0"/>
                <w:sz w:val="20"/>
                <w:szCs w:val="20"/>
              </w:rPr>
            </w:pPr>
            <w:r w:rsidRPr="00416C11">
              <w:rPr>
                <w:b w:val="0"/>
                <w:bCs w:val="0"/>
                <w:sz w:val="20"/>
                <w:szCs w:val="20"/>
              </w:rPr>
              <w:t xml:space="preserve">Peters, C.; Sullivan, D.J. (1977) Report to Shell Chemical Company: Acute Dust Inhalation Toxicity Study in Rats: IBT No. 8562- 10746. (Unpublished study received Apr 13, 1982 under </w:t>
            </w:r>
            <w:r w:rsidRPr="00416C11">
              <w:rPr>
                <w:b w:val="0"/>
                <w:bCs w:val="0"/>
                <w:sz w:val="20"/>
                <w:szCs w:val="20"/>
              </w:rPr>
              <w:lastRenderedPageBreak/>
              <w:t xml:space="preserve">201-411; prepared by Industrial Bio-Test Laboratories, Inc., submitted by Shell Chemical Co., Washington, D.C.; CDL:247240-A) </w:t>
            </w:r>
          </w:p>
        </w:tc>
      </w:tr>
      <w:tr w:rsidR="0069698D" w:rsidRPr="00416C11" w14:paraId="2F09FB54" w14:textId="77777777" w:rsidTr="0069698D">
        <w:trPr>
          <w:tblCellSpacing w:w="0" w:type="dxa"/>
        </w:trPr>
        <w:tc>
          <w:tcPr>
            <w:tcW w:w="0" w:type="auto"/>
            <w:hideMark/>
          </w:tcPr>
          <w:p w14:paraId="0E3F296D" w14:textId="77777777" w:rsidR="0069698D" w:rsidRPr="00416C11" w:rsidRDefault="0069698D" w:rsidP="0069698D">
            <w:pPr>
              <w:rPr>
                <w:b w:val="0"/>
                <w:bCs w:val="0"/>
                <w:sz w:val="20"/>
                <w:szCs w:val="20"/>
              </w:rPr>
            </w:pPr>
            <w:r w:rsidRPr="00416C11">
              <w:rPr>
                <w:b w:val="0"/>
                <w:bCs w:val="0"/>
                <w:sz w:val="20"/>
                <w:szCs w:val="20"/>
              </w:rPr>
              <w:lastRenderedPageBreak/>
              <w:t>109679</w:t>
            </w:r>
          </w:p>
        </w:tc>
        <w:tc>
          <w:tcPr>
            <w:tcW w:w="0" w:type="auto"/>
            <w:vAlign w:val="center"/>
            <w:hideMark/>
          </w:tcPr>
          <w:p w14:paraId="282503A8" w14:textId="77777777" w:rsidR="0069698D" w:rsidRPr="00416C11" w:rsidRDefault="0069698D" w:rsidP="0069698D">
            <w:pPr>
              <w:rPr>
                <w:b w:val="0"/>
                <w:bCs w:val="0"/>
                <w:sz w:val="20"/>
                <w:szCs w:val="20"/>
              </w:rPr>
            </w:pPr>
            <w:r w:rsidRPr="00416C11">
              <w:rPr>
                <w:b w:val="0"/>
                <w:bCs w:val="0"/>
                <w:sz w:val="20"/>
                <w:szCs w:val="20"/>
              </w:rPr>
              <w:t xml:space="preserve">Ciba-Geigy Corp. (19??) Reports of Short-term Investigations Made To Support the Appropriate Signal Word, Warnings and Precautionary Statements for the Herbicide Formulation BICEP 4.5F. Summary of studies 248109-B through 248109-I. (Unpublished study received Aug 12, 1982 under 100-590; CDL:248109-A) </w:t>
            </w:r>
          </w:p>
        </w:tc>
      </w:tr>
      <w:tr w:rsidR="0069698D" w:rsidRPr="00416C11" w14:paraId="4B169B7B" w14:textId="77777777" w:rsidTr="0069698D">
        <w:trPr>
          <w:tblCellSpacing w:w="0" w:type="dxa"/>
        </w:trPr>
        <w:tc>
          <w:tcPr>
            <w:tcW w:w="0" w:type="auto"/>
            <w:hideMark/>
          </w:tcPr>
          <w:p w14:paraId="2CFBA14E" w14:textId="77777777" w:rsidR="0069698D" w:rsidRPr="00416C11" w:rsidRDefault="0069698D" w:rsidP="0069698D">
            <w:pPr>
              <w:rPr>
                <w:b w:val="0"/>
                <w:bCs w:val="0"/>
                <w:sz w:val="20"/>
                <w:szCs w:val="20"/>
              </w:rPr>
            </w:pPr>
            <w:r w:rsidRPr="00416C11">
              <w:rPr>
                <w:b w:val="0"/>
                <w:bCs w:val="0"/>
                <w:sz w:val="20"/>
                <w:szCs w:val="20"/>
              </w:rPr>
              <w:t>112981</w:t>
            </w:r>
          </w:p>
        </w:tc>
        <w:tc>
          <w:tcPr>
            <w:tcW w:w="0" w:type="auto"/>
            <w:vAlign w:val="center"/>
            <w:hideMark/>
          </w:tcPr>
          <w:p w14:paraId="4C67F45E" w14:textId="77777777" w:rsidR="0069698D" w:rsidRPr="00416C11" w:rsidRDefault="0069698D" w:rsidP="0069698D">
            <w:pPr>
              <w:rPr>
                <w:b w:val="0"/>
                <w:bCs w:val="0"/>
                <w:sz w:val="20"/>
                <w:szCs w:val="20"/>
              </w:rPr>
            </w:pPr>
            <w:r w:rsidRPr="00416C11">
              <w:rPr>
                <w:b w:val="0"/>
                <w:bCs w:val="0"/>
                <w:sz w:val="20"/>
                <w:szCs w:val="20"/>
              </w:rPr>
              <w:t xml:space="preserve">Bray, R.; Woodward, G. (1962) Acute Inhalation Toxicity: ?Propazine 80 W &amp; Other Specified Agricultural Chemicals|. (Unpublished study received Jan 7, 1968 under 8F0687; prepared by Woodard Research Corp., submitted by Geigy Chemical Corp., New York, NY; CDL:091195-E) </w:t>
            </w:r>
          </w:p>
        </w:tc>
      </w:tr>
      <w:tr w:rsidR="0069698D" w:rsidRPr="00416C11" w14:paraId="10921BD2" w14:textId="77777777" w:rsidTr="0069698D">
        <w:trPr>
          <w:tblCellSpacing w:w="0" w:type="dxa"/>
        </w:trPr>
        <w:tc>
          <w:tcPr>
            <w:tcW w:w="0" w:type="auto"/>
            <w:hideMark/>
          </w:tcPr>
          <w:p w14:paraId="3D5795A6" w14:textId="77777777" w:rsidR="0069698D" w:rsidRPr="00416C11" w:rsidRDefault="0069698D" w:rsidP="0069698D">
            <w:pPr>
              <w:rPr>
                <w:b w:val="0"/>
                <w:bCs w:val="0"/>
                <w:sz w:val="20"/>
                <w:szCs w:val="20"/>
              </w:rPr>
            </w:pPr>
            <w:r w:rsidRPr="00416C11">
              <w:rPr>
                <w:b w:val="0"/>
                <w:bCs w:val="0"/>
                <w:sz w:val="20"/>
                <w:szCs w:val="20"/>
              </w:rPr>
              <w:t>130263</w:t>
            </w:r>
          </w:p>
        </w:tc>
        <w:tc>
          <w:tcPr>
            <w:tcW w:w="0" w:type="auto"/>
            <w:vAlign w:val="center"/>
            <w:hideMark/>
          </w:tcPr>
          <w:p w14:paraId="6414E495" w14:textId="77777777" w:rsidR="0069698D" w:rsidRPr="00416C11" w:rsidRDefault="0069698D" w:rsidP="0069698D">
            <w:pPr>
              <w:rPr>
                <w:b w:val="0"/>
                <w:bCs w:val="0"/>
                <w:sz w:val="20"/>
                <w:szCs w:val="20"/>
              </w:rPr>
            </w:pPr>
            <w:r w:rsidRPr="00416C11">
              <w:rPr>
                <w:b w:val="0"/>
                <w:bCs w:val="0"/>
                <w:sz w:val="20"/>
                <w:szCs w:val="20"/>
              </w:rPr>
              <w:t xml:space="preserve">Myers, T. (1974) Report to Shell Development Company: Acute Dust Inhalation Toxicity Study with SD 12011--80% Wettable Powder in Albino Rats: IBT No. 663-05239. (Unpublished study received Apr 9, 1982 under 201-409; prepared by Industrial Bio-Test Labo- ratories, Inc., submitted by Shell Chemical Co., Washington, DC; CDL:247427-B) </w:t>
            </w:r>
          </w:p>
        </w:tc>
      </w:tr>
      <w:tr w:rsidR="0069698D" w:rsidRPr="00416C11" w14:paraId="6BD11B65" w14:textId="77777777" w:rsidTr="0069698D">
        <w:trPr>
          <w:tblCellSpacing w:w="0" w:type="dxa"/>
        </w:trPr>
        <w:tc>
          <w:tcPr>
            <w:tcW w:w="0" w:type="auto"/>
            <w:hideMark/>
          </w:tcPr>
          <w:p w14:paraId="50420C26" w14:textId="77777777" w:rsidR="0069698D" w:rsidRPr="00416C11" w:rsidRDefault="0069698D" w:rsidP="0069698D">
            <w:pPr>
              <w:rPr>
                <w:b w:val="0"/>
                <w:bCs w:val="0"/>
                <w:sz w:val="20"/>
                <w:szCs w:val="20"/>
              </w:rPr>
            </w:pPr>
            <w:r w:rsidRPr="00416C11">
              <w:rPr>
                <w:b w:val="0"/>
                <w:bCs w:val="0"/>
                <w:sz w:val="20"/>
                <w:szCs w:val="20"/>
              </w:rPr>
              <w:t>130264</w:t>
            </w:r>
          </w:p>
        </w:tc>
        <w:tc>
          <w:tcPr>
            <w:tcW w:w="0" w:type="auto"/>
            <w:vAlign w:val="center"/>
            <w:hideMark/>
          </w:tcPr>
          <w:p w14:paraId="10D8E4E0" w14:textId="77777777" w:rsidR="0069698D" w:rsidRPr="00416C11" w:rsidRDefault="0069698D" w:rsidP="0069698D">
            <w:pPr>
              <w:rPr>
                <w:b w:val="0"/>
                <w:bCs w:val="0"/>
                <w:sz w:val="20"/>
                <w:szCs w:val="20"/>
              </w:rPr>
            </w:pPr>
            <w:r w:rsidRPr="00416C11">
              <w:rPr>
                <w:b w:val="0"/>
                <w:bCs w:val="0"/>
                <w:sz w:val="20"/>
                <w:szCs w:val="20"/>
              </w:rPr>
              <w:t xml:space="preserve">Myers, T. (1974) Report to Shell Development Company: Acute Dust Inhalation Toxicity Study with SD 12011--Technical in Albino Rats: IBT No. 663-05239. (Unpublished study received Apr 9, 1982 under 201-409; prepared by Industrial Bio-Test Labora- tories, Inc., submitted by Shell Chemical Co., Washington, DC; CDL:247427-C) </w:t>
            </w:r>
          </w:p>
        </w:tc>
      </w:tr>
      <w:tr w:rsidR="0069698D" w:rsidRPr="00416C11" w14:paraId="707DAEC0" w14:textId="77777777" w:rsidTr="0069698D">
        <w:trPr>
          <w:tblCellSpacing w:w="0" w:type="dxa"/>
        </w:trPr>
        <w:tc>
          <w:tcPr>
            <w:tcW w:w="0" w:type="auto"/>
            <w:hideMark/>
          </w:tcPr>
          <w:p w14:paraId="5014F078" w14:textId="77777777" w:rsidR="0069698D" w:rsidRPr="00416C11" w:rsidRDefault="0069698D" w:rsidP="0069698D">
            <w:pPr>
              <w:rPr>
                <w:b w:val="0"/>
                <w:bCs w:val="0"/>
                <w:sz w:val="20"/>
                <w:szCs w:val="20"/>
              </w:rPr>
            </w:pPr>
            <w:r w:rsidRPr="00416C11">
              <w:rPr>
                <w:b w:val="0"/>
                <w:bCs w:val="0"/>
                <w:sz w:val="20"/>
                <w:szCs w:val="20"/>
              </w:rPr>
              <w:t>130927</w:t>
            </w:r>
          </w:p>
        </w:tc>
        <w:tc>
          <w:tcPr>
            <w:tcW w:w="0" w:type="auto"/>
            <w:vAlign w:val="center"/>
            <w:hideMark/>
          </w:tcPr>
          <w:p w14:paraId="4E5A1252" w14:textId="77777777" w:rsidR="0069698D" w:rsidRPr="00416C11" w:rsidRDefault="0069698D" w:rsidP="0069698D">
            <w:pPr>
              <w:rPr>
                <w:b w:val="0"/>
                <w:bCs w:val="0"/>
                <w:sz w:val="20"/>
                <w:szCs w:val="20"/>
              </w:rPr>
            </w:pPr>
            <w:r w:rsidRPr="00416C11">
              <w:rPr>
                <w:b w:val="0"/>
                <w:bCs w:val="0"/>
                <w:sz w:val="20"/>
                <w:szCs w:val="20"/>
              </w:rPr>
              <w:t xml:space="preserve">Myers, T. (1974) Report to Shell Development Company: Acute Vapor Inhalation Toxicity Study with SD 12011--4 lb/gal.--in Albino Rats: IBT No. 663-05239. (Unpublished study received Apr 9, 1982 under 201-409; prepared by Industrial Bio-Test Laborator- ies, Inc., submitted by Shell Chemical Co., Washington, DC; CDL:247427-A) </w:t>
            </w:r>
          </w:p>
        </w:tc>
      </w:tr>
      <w:tr w:rsidR="0069698D" w:rsidRPr="00416C11" w14:paraId="1175FAA9" w14:textId="77777777" w:rsidTr="0069698D">
        <w:trPr>
          <w:tblCellSpacing w:w="0" w:type="dxa"/>
        </w:trPr>
        <w:tc>
          <w:tcPr>
            <w:tcW w:w="0" w:type="auto"/>
            <w:hideMark/>
          </w:tcPr>
          <w:p w14:paraId="20A5E939" w14:textId="77777777" w:rsidR="0069698D" w:rsidRPr="00416C11" w:rsidRDefault="0069698D" w:rsidP="0069698D">
            <w:pPr>
              <w:rPr>
                <w:b w:val="0"/>
                <w:bCs w:val="0"/>
                <w:sz w:val="20"/>
                <w:szCs w:val="20"/>
              </w:rPr>
            </w:pPr>
            <w:r w:rsidRPr="00416C11">
              <w:rPr>
                <w:b w:val="0"/>
                <w:bCs w:val="0"/>
                <w:sz w:val="20"/>
                <w:szCs w:val="20"/>
              </w:rPr>
              <w:t>141094</w:t>
            </w:r>
          </w:p>
        </w:tc>
        <w:tc>
          <w:tcPr>
            <w:tcW w:w="0" w:type="auto"/>
            <w:vAlign w:val="center"/>
            <w:hideMark/>
          </w:tcPr>
          <w:p w14:paraId="17F0F1B9" w14:textId="77777777" w:rsidR="0069698D" w:rsidRPr="00416C11" w:rsidRDefault="0069698D" w:rsidP="0069698D">
            <w:pPr>
              <w:rPr>
                <w:b w:val="0"/>
                <w:bCs w:val="0"/>
                <w:sz w:val="20"/>
                <w:szCs w:val="20"/>
              </w:rPr>
            </w:pPr>
            <w:r w:rsidRPr="00416C11">
              <w:rPr>
                <w:b w:val="0"/>
                <w:bCs w:val="0"/>
                <w:sz w:val="20"/>
                <w:szCs w:val="20"/>
              </w:rPr>
              <w:t xml:space="preserve">Terrill, J. (1984) An Acute Inhalation Toxicity Study of LX 110-11 in the Rat: Final Report: Project No. 83-7690. Unpublished study prepared by Bio/dynamics, Inc. 37 p. </w:t>
            </w:r>
          </w:p>
        </w:tc>
      </w:tr>
      <w:tr w:rsidR="0069698D" w:rsidRPr="00416C11" w14:paraId="02A8E6CF" w14:textId="77777777" w:rsidTr="0069698D">
        <w:trPr>
          <w:tblCellSpacing w:w="0" w:type="dxa"/>
        </w:trPr>
        <w:tc>
          <w:tcPr>
            <w:tcW w:w="0" w:type="auto"/>
            <w:hideMark/>
          </w:tcPr>
          <w:p w14:paraId="761DDE90" w14:textId="77777777" w:rsidR="0069698D" w:rsidRPr="00416C11" w:rsidRDefault="0069698D" w:rsidP="0069698D">
            <w:pPr>
              <w:rPr>
                <w:b w:val="0"/>
                <w:bCs w:val="0"/>
                <w:sz w:val="20"/>
                <w:szCs w:val="20"/>
              </w:rPr>
            </w:pPr>
            <w:r w:rsidRPr="00416C11">
              <w:rPr>
                <w:b w:val="0"/>
                <w:bCs w:val="0"/>
                <w:sz w:val="20"/>
                <w:szCs w:val="20"/>
              </w:rPr>
              <w:t>141848</w:t>
            </w:r>
          </w:p>
        </w:tc>
        <w:tc>
          <w:tcPr>
            <w:tcW w:w="0" w:type="auto"/>
            <w:vAlign w:val="center"/>
            <w:hideMark/>
          </w:tcPr>
          <w:p w14:paraId="72F02ADA" w14:textId="77777777" w:rsidR="0069698D" w:rsidRPr="00416C11" w:rsidRDefault="0069698D" w:rsidP="0069698D">
            <w:pPr>
              <w:rPr>
                <w:b w:val="0"/>
                <w:bCs w:val="0"/>
                <w:sz w:val="20"/>
                <w:szCs w:val="20"/>
              </w:rPr>
            </w:pPr>
            <w:r w:rsidRPr="00416C11">
              <w:rPr>
                <w:b w:val="0"/>
                <w:bCs w:val="0"/>
                <w:sz w:val="20"/>
                <w:szCs w:val="20"/>
              </w:rPr>
              <w:t xml:space="preserve">MacAskill, S. (1983) EPA Acute Inhalation Study with Sutazine+ in Rats: T-11778. Unpublished study prepared by Stauffer Chemical Co. 53 p. </w:t>
            </w:r>
          </w:p>
        </w:tc>
      </w:tr>
      <w:tr w:rsidR="0069698D" w:rsidRPr="00416C11" w14:paraId="1C0E7DA5" w14:textId="77777777" w:rsidTr="0069698D">
        <w:trPr>
          <w:tblCellSpacing w:w="0" w:type="dxa"/>
        </w:trPr>
        <w:tc>
          <w:tcPr>
            <w:tcW w:w="0" w:type="auto"/>
            <w:hideMark/>
          </w:tcPr>
          <w:p w14:paraId="24AB3F2F" w14:textId="77777777" w:rsidR="0069698D" w:rsidRPr="00416C11" w:rsidRDefault="0069698D" w:rsidP="0069698D">
            <w:pPr>
              <w:rPr>
                <w:b w:val="0"/>
                <w:bCs w:val="0"/>
                <w:sz w:val="20"/>
                <w:szCs w:val="20"/>
              </w:rPr>
            </w:pPr>
            <w:r w:rsidRPr="00416C11">
              <w:rPr>
                <w:b w:val="0"/>
                <w:bCs w:val="0"/>
                <w:sz w:val="20"/>
                <w:szCs w:val="20"/>
              </w:rPr>
              <w:t>145436</w:t>
            </w:r>
          </w:p>
        </w:tc>
        <w:tc>
          <w:tcPr>
            <w:tcW w:w="0" w:type="auto"/>
            <w:vAlign w:val="center"/>
            <w:hideMark/>
          </w:tcPr>
          <w:p w14:paraId="58A3B974" w14:textId="77777777" w:rsidR="0069698D" w:rsidRPr="00416C11" w:rsidRDefault="0069698D" w:rsidP="0069698D">
            <w:pPr>
              <w:rPr>
                <w:b w:val="0"/>
                <w:bCs w:val="0"/>
                <w:sz w:val="20"/>
                <w:szCs w:val="20"/>
              </w:rPr>
            </w:pPr>
            <w:r w:rsidRPr="00416C11">
              <w:rPr>
                <w:b w:val="0"/>
                <w:bCs w:val="0"/>
                <w:sz w:val="20"/>
                <w:szCs w:val="20"/>
              </w:rPr>
              <w:t xml:space="preserve">Maedgen, J. (1984) Rat Acute Inhalation Toxicity: Aatrex 8G FL 841079 (Pulverized): Project No. 3355-84. Unpublished study prepared by Stillmeadow, Inc. 14 p. </w:t>
            </w:r>
          </w:p>
        </w:tc>
      </w:tr>
      <w:tr w:rsidR="0069698D" w:rsidRPr="00416C11" w14:paraId="3AFB7AEC" w14:textId="77777777" w:rsidTr="0069698D">
        <w:trPr>
          <w:tblCellSpacing w:w="0" w:type="dxa"/>
        </w:trPr>
        <w:tc>
          <w:tcPr>
            <w:tcW w:w="0" w:type="auto"/>
            <w:hideMark/>
          </w:tcPr>
          <w:p w14:paraId="72F6E8FF" w14:textId="77777777" w:rsidR="0069698D" w:rsidRPr="00416C11" w:rsidRDefault="0069698D" w:rsidP="0069698D">
            <w:pPr>
              <w:rPr>
                <w:b w:val="0"/>
                <w:bCs w:val="0"/>
                <w:sz w:val="20"/>
                <w:szCs w:val="20"/>
              </w:rPr>
            </w:pPr>
            <w:r w:rsidRPr="00416C11">
              <w:rPr>
                <w:b w:val="0"/>
                <w:bCs w:val="0"/>
                <w:sz w:val="20"/>
                <w:szCs w:val="20"/>
              </w:rPr>
              <w:t>146479</w:t>
            </w:r>
          </w:p>
        </w:tc>
        <w:tc>
          <w:tcPr>
            <w:tcW w:w="0" w:type="auto"/>
            <w:vAlign w:val="center"/>
            <w:hideMark/>
          </w:tcPr>
          <w:p w14:paraId="05557879" w14:textId="77777777" w:rsidR="0069698D" w:rsidRPr="00416C11" w:rsidRDefault="0069698D" w:rsidP="0069698D">
            <w:pPr>
              <w:rPr>
                <w:b w:val="0"/>
                <w:bCs w:val="0"/>
                <w:sz w:val="20"/>
                <w:szCs w:val="20"/>
              </w:rPr>
            </w:pPr>
            <w:r w:rsidRPr="00416C11">
              <w:rPr>
                <w:b w:val="0"/>
                <w:bCs w:val="0"/>
                <w:sz w:val="20"/>
                <w:szCs w:val="20"/>
              </w:rPr>
              <w:t xml:space="preserve">Dudek, B. (1985) Four-hour Acute Aerosol Inhalation Toxicity Study in Rats of Bromoxynil Phenol/Atrazine Formulation AXF-1319: Study No. 420-2056. Unpublished study prepared by American Biogenics Corp. 25 p. </w:t>
            </w:r>
          </w:p>
        </w:tc>
      </w:tr>
      <w:tr w:rsidR="0069698D" w:rsidRPr="00416C11" w14:paraId="22BA7B45" w14:textId="77777777" w:rsidTr="0069698D">
        <w:trPr>
          <w:tblCellSpacing w:w="0" w:type="dxa"/>
        </w:trPr>
        <w:tc>
          <w:tcPr>
            <w:tcW w:w="0" w:type="auto"/>
            <w:hideMark/>
          </w:tcPr>
          <w:p w14:paraId="5CA775B7" w14:textId="77777777" w:rsidR="0069698D" w:rsidRPr="00416C11" w:rsidRDefault="0069698D" w:rsidP="0069698D">
            <w:pPr>
              <w:rPr>
                <w:b w:val="0"/>
                <w:bCs w:val="0"/>
                <w:sz w:val="20"/>
                <w:szCs w:val="20"/>
              </w:rPr>
            </w:pPr>
            <w:r w:rsidRPr="00416C11">
              <w:rPr>
                <w:b w:val="0"/>
                <w:bCs w:val="0"/>
                <w:sz w:val="20"/>
                <w:szCs w:val="20"/>
              </w:rPr>
              <w:t>149178</w:t>
            </w:r>
          </w:p>
        </w:tc>
        <w:tc>
          <w:tcPr>
            <w:tcW w:w="0" w:type="auto"/>
            <w:vAlign w:val="center"/>
            <w:hideMark/>
          </w:tcPr>
          <w:p w14:paraId="1F5BE059" w14:textId="77777777" w:rsidR="0069698D" w:rsidRPr="00416C11" w:rsidRDefault="0069698D" w:rsidP="0069698D">
            <w:pPr>
              <w:rPr>
                <w:b w:val="0"/>
                <w:bCs w:val="0"/>
                <w:sz w:val="20"/>
                <w:szCs w:val="20"/>
              </w:rPr>
            </w:pPr>
            <w:r w:rsidRPr="00416C11">
              <w:rPr>
                <w:b w:val="0"/>
                <w:bCs w:val="0"/>
                <w:sz w:val="20"/>
                <w:szCs w:val="20"/>
              </w:rPr>
              <w:t xml:space="preserve">Dudek, B. (1985) Four Hour Acute Aerosol Inhalation Toxicity Study in Rats of Banvel + Atrazine: Study No. 420-2015. Unpublished study prepared by American Biogenics Corporation. 19 p. </w:t>
            </w:r>
          </w:p>
        </w:tc>
      </w:tr>
      <w:tr w:rsidR="0069698D" w:rsidRPr="00416C11" w14:paraId="108D03E4" w14:textId="77777777" w:rsidTr="0069698D">
        <w:trPr>
          <w:tblCellSpacing w:w="0" w:type="dxa"/>
        </w:trPr>
        <w:tc>
          <w:tcPr>
            <w:tcW w:w="0" w:type="auto"/>
            <w:hideMark/>
          </w:tcPr>
          <w:p w14:paraId="6717BDBC" w14:textId="77777777" w:rsidR="0069698D" w:rsidRPr="00416C11" w:rsidRDefault="0069698D" w:rsidP="0069698D">
            <w:pPr>
              <w:rPr>
                <w:b w:val="0"/>
                <w:bCs w:val="0"/>
                <w:sz w:val="20"/>
                <w:szCs w:val="20"/>
              </w:rPr>
            </w:pPr>
            <w:r w:rsidRPr="00416C11">
              <w:rPr>
                <w:b w:val="0"/>
                <w:bCs w:val="0"/>
                <w:sz w:val="20"/>
                <w:szCs w:val="20"/>
              </w:rPr>
              <w:t>152446</w:t>
            </w:r>
          </w:p>
        </w:tc>
        <w:tc>
          <w:tcPr>
            <w:tcW w:w="0" w:type="auto"/>
            <w:vAlign w:val="center"/>
            <w:hideMark/>
          </w:tcPr>
          <w:p w14:paraId="14D6D3EE" w14:textId="77777777" w:rsidR="0069698D" w:rsidRPr="00416C11" w:rsidRDefault="0069698D" w:rsidP="0069698D">
            <w:pPr>
              <w:rPr>
                <w:b w:val="0"/>
                <w:bCs w:val="0"/>
                <w:sz w:val="20"/>
                <w:szCs w:val="20"/>
              </w:rPr>
            </w:pPr>
            <w:r w:rsidRPr="00416C11">
              <w:rPr>
                <w:b w:val="0"/>
                <w:bCs w:val="0"/>
                <w:sz w:val="20"/>
                <w:szCs w:val="20"/>
              </w:rPr>
              <w:t xml:space="preserve">Knutsen, N. (1984) Acute Inhalation Toxicity Study of Atrabute in Rats: Project No. L8113; Study No. 8113-1. Unpublished study prepared by IIT Research Institute. 24 p. </w:t>
            </w:r>
          </w:p>
        </w:tc>
      </w:tr>
      <w:tr w:rsidR="0069698D" w:rsidRPr="00416C11" w14:paraId="786D7172" w14:textId="77777777" w:rsidTr="0069698D">
        <w:trPr>
          <w:tblCellSpacing w:w="0" w:type="dxa"/>
        </w:trPr>
        <w:tc>
          <w:tcPr>
            <w:tcW w:w="0" w:type="auto"/>
            <w:hideMark/>
          </w:tcPr>
          <w:p w14:paraId="0CDAFEAC" w14:textId="77777777" w:rsidR="0069698D" w:rsidRPr="00416C11" w:rsidRDefault="0069698D" w:rsidP="0069698D">
            <w:pPr>
              <w:rPr>
                <w:b w:val="0"/>
                <w:bCs w:val="0"/>
                <w:sz w:val="20"/>
                <w:szCs w:val="20"/>
              </w:rPr>
            </w:pPr>
            <w:r w:rsidRPr="00416C11">
              <w:rPr>
                <w:b w:val="0"/>
                <w:bCs w:val="0"/>
                <w:sz w:val="20"/>
                <w:szCs w:val="20"/>
              </w:rPr>
              <w:t>153829</w:t>
            </w:r>
          </w:p>
        </w:tc>
        <w:tc>
          <w:tcPr>
            <w:tcW w:w="0" w:type="auto"/>
            <w:vAlign w:val="center"/>
            <w:hideMark/>
          </w:tcPr>
          <w:p w14:paraId="4868D2D8" w14:textId="77777777" w:rsidR="0069698D" w:rsidRPr="00416C11" w:rsidRDefault="0069698D" w:rsidP="0069698D">
            <w:pPr>
              <w:rPr>
                <w:b w:val="0"/>
                <w:bCs w:val="0"/>
                <w:sz w:val="20"/>
                <w:szCs w:val="20"/>
              </w:rPr>
            </w:pPr>
            <w:r w:rsidRPr="00416C11">
              <w:rPr>
                <w:b w:val="0"/>
                <w:bCs w:val="0"/>
                <w:sz w:val="20"/>
                <w:szCs w:val="20"/>
              </w:rPr>
              <w:t xml:space="preserve">Jackson, G.; Hardy, C. (1985) Acute Inhalation Toxicity Study in Rats: 4-Hour Exposure: FR 1327/2: Report No. M&amp;B 239/85780. Un- published study prepared by Huntingdon Research Centre Ltd. 31 p. </w:t>
            </w:r>
          </w:p>
        </w:tc>
      </w:tr>
      <w:tr w:rsidR="0069698D" w:rsidRPr="00416C11" w14:paraId="732BE163" w14:textId="77777777" w:rsidTr="0069698D">
        <w:trPr>
          <w:tblCellSpacing w:w="0" w:type="dxa"/>
        </w:trPr>
        <w:tc>
          <w:tcPr>
            <w:tcW w:w="0" w:type="auto"/>
            <w:hideMark/>
          </w:tcPr>
          <w:p w14:paraId="19A61F79" w14:textId="77777777" w:rsidR="0069698D" w:rsidRPr="00416C11" w:rsidRDefault="0069698D" w:rsidP="0069698D">
            <w:pPr>
              <w:rPr>
                <w:b w:val="0"/>
                <w:bCs w:val="0"/>
                <w:sz w:val="20"/>
                <w:szCs w:val="20"/>
              </w:rPr>
            </w:pPr>
            <w:r w:rsidRPr="00416C11">
              <w:rPr>
                <w:b w:val="0"/>
                <w:bCs w:val="0"/>
                <w:sz w:val="20"/>
                <w:szCs w:val="20"/>
              </w:rPr>
              <w:t>159205</w:t>
            </w:r>
          </w:p>
        </w:tc>
        <w:tc>
          <w:tcPr>
            <w:tcW w:w="0" w:type="auto"/>
            <w:vAlign w:val="center"/>
            <w:hideMark/>
          </w:tcPr>
          <w:p w14:paraId="15121E94" w14:textId="77777777" w:rsidR="0069698D" w:rsidRPr="00416C11" w:rsidRDefault="0069698D" w:rsidP="0069698D">
            <w:pPr>
              <w:rPr>
                <w:b w:val="0"/>
                <w:bCs w:val="0"/>
                <w:sz w:val="20"/>
                <w:szCs w:val="20"/>
              </w:rPr>
            </w:pPr>
            <w:r w:rsidRPr="00416C11">
              <w:rPr>
                <w:b w:val="0"/>
                <w:bCs w:val="0"/>
                <w:sz w:val="20"/>
                <w:szCs w:val="20"/>
              </w:rPr>
              <w:t xml:space="preserve">Holliday, W. (1975) Acute Aerosol Inhalation Toxicity Study in Rats: CGA-24705 + Atrazine: IBT No. 663-07540. Unpublished study prepared by Industrial Bio-Test Laboratories, Inc. 3 p. </w:t>
            </w:r>
          </w:p>
        </w:tc>
      </w:tr>
      <w:tr w:rsidR="0069698D" w:rsidRPr="00416C11" w14:paraId="68D6C685" w14:textId="77777777" w:rsidTr="0069698D">
        <w:trPr>
          <w:tblCellSpacing w:w="0" w:type="dxa"/>
        </w:trPr>
        <w:tc>
          <w:tcPr>
            <w:tcW w:w="0" w:type="auto"/>
            <w:hideMark/>
          </w:tcPr>
          <w:p w14:paraId="75729A0F" w14:textId="77777777" w:rsidR="0069698D" w:rsidRPr="00416C11" w:rsidRDefault="0069698D" w:rsidP="0069698D">
            <w:pPr>
              <w:rPr>
                <w:b w:val="0"/>
                <w:bCs w:val="0"/>
                <w:sz w:val="20"/>
                <w:szCs w:val="20"/>
              </w:rPr>
            </w:pPr>
            <w:r w:rsidRPr="00416C11">
              <w:rPr>
                <w:b w:val="0"/>
                <w:bCs w:val="0"/>
                <w:sz w:val="20"/>
                <w:szCs w:val="20"/>
              </w:rPr>
              <w:t>40082003</w:t>
            </w:r>
          </w:p>
        </w:tc>
        <w:tc>
          <w:tcPr>
            <w:tcW w:w="0" w:type="auto"/>
            <w:vAlign w:val="center"/>
            <w:hideMark/>
          </w:tcPr>
          <w:p w14:paraId="488D1E78" w14:textId="77777777" w:rsidR="0069698D" w:rsidRPr="00416C11" w:rsidRDefault="0069698D" w:rsidP="0069698D">
            <w:pPr>
              <w:rPr>
                <w:b w:val="0"/>
                <w:bCs w:val="0"/>
                <w:sz w:val="20"/>
                <w:szCs w:val="20"/>
              </w:rPr>
            </w:pPr>
            <w:r w:rsidRPr="00416C11">
              <w:rPr>
                <w:b w:val="0"/>
                <w:bCs w:val="0"/>
                <w:sz w:val="20"/>
                <w:szCs w:val="20"/>
              </w:rPr>
              <w:t xml:space="preserve">Hext, P. (1987) Paraquat/Atrazine: 4-hour Acute Inhalation Toxicity Study in the Rat of A 0.4/2 Lb./U.S. Gal. Formulation: [Inclu- des] Individual Animal Data Supplement: Report 1: </w:t>
            </w:r>
            <w:r w:rsidRPr="00416C11">
              <w:rPr>
                <w:b w:val="0"/>
                <w:bCs w:val="0"/>
                <w:sz w:val="20"/>
                <w:szCs w:val="20"/>
              </w:rPr>
              <w:lastRenderedPageBreak/>
              <w:t xml:space="preserve">CTL/P/1743: Report 2: CTL/P/1743A. Unpublished study prepared by ICI Cen- tral Toxicology Laboratory. 99 p. </w:t>
            </w:r>
          </w:p>
        </w:tc>
      </w:tr>
      <w:tr w:rsidR="0069698D" w:rsidRPr="00416C11" w14:paraId="3D68FAC7" w14:textId="77777777" w:rsidTr="0069698D">
        <w:trPr>
          <w:tblCellSpacing w:w="0" w:type="dxa"/>
        </w:trPr>
        <w:tc>
          <w:tcPr>
            <w:tcW w:w="0" w:type="auto"/>
            <w:hideMark/>
          </w:tcPr>
          <w:p w14:paraId="128ACFDC" w14:textId="77777777" w:rsidR="0069698D" w:rsidRPr="00416C11" w:rsidRDefault="0069698D" w:rsidP="0069698D">
            <w:pPr>
              <w:rPr>
                <w:b w:val="0"/>
                <w:bCs w:val="0"/>
                <w:sz w:val="20"/>
                <w:szCs w:val="20"/>
              </w:rPr>
            </w:pPr>
            <w:r w:rsidRPr="00416C11">
              <w:rPr>
                <w:b w:val="0"/>
                <w:bCs w:val="0"/>
                <w:sz w:val="20"/>
                <w:szCs w:val="20"/>
              </w:rPr>
              <w:lastRenderedPageBreak/>
              <w:t>40202205</w:t>
            </w:r>
          </w:p>
        </w:tc>
        <w:tc>
          <w:tcPr>
            <w:tcW w:w="0" w:type="auto"/>
            <w:vAlign w:val="center"/>
            <w:hideMark/>
          </w:tcPr>
          <w:p w14:paraId="7254E1D7" w14:textId="77777777" w:rsidR="0069698D" w:rsidRPr="00416C11" w:rsidRDefault="0069698D" w:rsidP="0069698D">
            <w:pPr>
              <w:rPr>
                <w:b w:val="0"/>
                <w:bCs w:val="0"/>
                <w:sz w:val="20"/>
                <w:szCs w:val="20"/>
              </w:rPr>
            </w:pPr>
            <w:r w:rsidRPr="00416C11">
              <w:rPr>
                <w:b w:val="0"/>
                <w:bCs w:val="0"/>
                <w:sz w:val="20"/>
                <w:szCs w:val="20"/>
              </w:rPr>
              <w:t xml:space="preserve">Maedgen, J. (1986) Bicep 6L-D (Bicep II Herbicide): Acute Inhala- tion Toxicity Study in Rats: Laboratory Study No. 4301-86. Unpublished study prepared by Stillmeadow, Inc. 22 p. </w:t>
            </w:r>
          </w:p>
        </w:tc>
      </w:tr>
      <w:tr w:rsidR="0069698D" w:rsidRPr="00416C11" w14:paraId="5DBF9D18" w14:textId="77777777" w:rsidTr="0069698D">
        <w:trPr>
          <w:tblCellSpacing w:w="0" w:type="dxa"/>
        </w:trPr>
        <w:tc>
          <w:tcPr>
            <w:tcW w:w="0" w:type="auto"/>
            <w:hideMark/>
          </w:tcPr>
          <w:p w14:paraId="7F697FED" w14:textId="77777777" w:rsidR="0069698D" w:rsidRPr="00416C11" w:rsidRDefault="0069698D" w:rsidP="0069698D">
            <w:pPr>
              <w:rPr>
                <w:b w:val="0"/>
                <w:bCs w:val="0"/>
                <w:sz w:val="20"/>
                <w:szCs w:val="20"/>
              </w:rPr>
            </w:pPr>
            <w:r w:rsidRPr="00416C11">
              <w:rPr>
                <w:b w:val="0"/>
                <w:bCs w:val="0"/>
                <w:sz w:val="20"/>
                <w:szCs w:val="20"/>
              </w:rPr>
              <w:t>40229404</w:t>
            </w:r>
          </w:p>
        </w:tc>
        <w:tc>
          <w:tcPr>
            <w:tcW w:w="0" w:type="auto"/>
            <w:vAlign w:val="center"/>
            <w:hideMark/>
          </w:tcPr>
          <w:p w14:paraId="0D5DACEC" w14:textId="77777777" w:rsidR="0069698D" w:rsidRPr="00416C11" w:rsidRDefault="0069698D" w:rsidP="0069698D">
            <w:pPr>
              <w:rPr>
                <w:b w:val="0"/>
                <w:bCs w:val="0"/>
                <w:sz w:val="20"/>
                <w:szCs w:val="20"/>
              </w:rPr>
            </w:pPr>
            <w:r w:rsidRPr="00416C11">
              <w:rPr>
                <w:b w:val="0"/>
                <w:bCs w:val="0"/>
                <w:sz w:val="20"/>
                <w:szCs w:val="20"/>
              </w:rPr>
              <w:t xml:space="preserve">Hoffman, G. (1987) An Acute Inhalation Toxicity Study of Simazat in the Rat: Project No. 87-7973. Unpublished study prepared by Bio/dynamics Inc. 45 p. </w:t>
            </w:r>
          </w:p>
        </w:tc>
      </w:tr>
      <w:tr w:rsidR="0069698D" w:rsidRPr="00416C11" w14:paraId="77F198A3" w14:textId="77777777" w:rsidTr="0069698D">
        <w:trPr>
          <w:tblCellSpacing w:w="0" w:type="dxa"/>
        </w:trPr>
        <w:tc>
          <w:tcPr>
            <w:tcW w:w="0" w:type="auto"/>
            <w:hideMark/>
          </w:tcPr>
          <w:p w14:paraId="1AFA86E0" w14:textId="77777777" w:rsidR="0069698D" w:rsidRPr="00416C11" w:rsidRDefault="0069698D" w:rsidP="0069698D">
            <w:pPr>
              <w:rPr>
                <w:b w:val="0"/>
                <w:bCs w:val="0"/>
                <w:sz w:val="20"/>
                <w:szCs w:val="20"/>
              </w:rPr>
            </w:pPr>
            <w:r w:rsidRPr="00416C11">
              <w:rPr>
                <w:b w:val="0"/>
                <w:bCs w:val="0"/>
                <w:sz w:val="20"/>
                <w:szCs w:val="20"/>
              </w:rPr>
              <w:t>40603306</w:t>
            </w:r>
          </w:p>
        </w:tc>
        <w:tc>
          <w:tcPr>
            <w:tcW w:w="0" w:type="auto"/>
            <w:vAlign w:val="center"/>
            <w:hideMark/>
          </w:tcPr>
          <w:p w14:paraId="1814FB18" w14:textId="77777777" w:rsidR="0069698D" w:rsidRPr="00416C11" w:rsidRDefault="0069698D" w:rsidP="0069698D">
            <w:pPr>
              <w:rPr>
                <w:b w:val="0"/>
                <w:bCs w:val="0"/>
                <w:sz w:val="20"/>
                <w:szCs w:val="20"/>
              </w:rPr>
            </w:pPr>
            <w:r w:rsidRPr="00416C11">
              <w:rPr>
                <w:b w:val="0"/>
                <w:bCs w:val="0"/>
                <w:sz w:val="20"/>
                <w:szCs w:val="20"/>
              </w:rPr>
              <w:t xml:space="preserve">Dudek, B. (1988) Acute Inhalation Study MON-9875: Laboratory Pro- ject No. ML-87-289/EHL 87185. Unpublished study prepared by Monsanto Co. 44 p. </w:t>
            </w:r>
          </w:p>
        </w:tc>
      </w:tr>
      <w:tr w:rsidR="0069698D" w:rsidRPr="00416C11" w14:paraId="4883B322" w14:textId="77777777" w:rsidTr="0069698D">
        <w:trPr>
          <w:tblCellSpacing w:w="0" w:type="dxa"/>
        </w:trPr>
        <w:tc>
          <w:tcPr>
            <w:tcW w:w="0" w:type="auto"/>
            <w:hideMark/>
          </w:tcPr>
          <w:p w14:paraId="0A79AC04" w14:textId="77777777" w:rsidR="0069698D" w:rsidRPr="00416C11" w:rsidRDefault="0069698D" w:rsidP="0069698D">
            <w:pPr>
              <w:rPr>
                <w:b w:val="0"/>
                <w:bCs w:val="0"/>
                <w:sz w:val="20"/>
                <w:szCs w:val="20"/>
              </w:rPr>
            </w:pPr>
            <w:r w:rsidRPr="00416C11">
              <w:rPr>
                <w:b w:val="0"/>
                <w:bCs w:val="0"/>
                <w:sz w:val="20"/>
                <w:szCs w:val="20"/>
              </w:rPr>
              <w:t>40854106</w:t>
            </w:r>
          </w:p>
        </w:tc>
        <w:tc>
          <w:tcPr>
            <w:tcW w:w="0" w:type="auto"/>
            <w:vAlign w:val="center"/>
            <w:hideMark/>
          </w:tcPr>
          <w:p w14:paraId="78C8C03C" w14:textId="77777777" w:rsidR="0069698D" w:rsidRPr="00416C11" w:rsidRDefault="0069698D" w:rsidP="0069698D">
            <w:pPr>
              <w:rPr>
                <w:b w:val="0"/>
                <w:bCs w:val="0"/>
                <w:sz w:val="20"/>
                <w:szCs w:val="20"/>
              </w:rPr>
            </w:pPr>
            <w:r w:rsidRPr="00416C11">
              <w:rPr>
                <w:b w:val="0"/>
                <w:bCs w:val="0"/>
                <w:sz w:val="20"/>
                <w:szCs w:val="20"/>
              </w:rPr>
              <w:t xml:space="preserve">Dudek, B. (1988) Acute Inhalation Study of Mon 15615 Powder: Labo- ratory Project No. ML-87-166/EHL 87143: R.D. No. 893. Unpub- lished study prepared by Monsanto Environmental Health Labora- tory. 39 p. </w:t>
            </w:r>
          </w:p>
        </w:tc>
      </w:tr>
      <w:tr w:rsidR="0069698D" w:rsidRPr="00416C11" w14:paraId="45835821" w14:textId="77777777" w:rsidTr="0069698D">
        <w:trPr>
          <w:tblCellSpacing w:w="0" w:type="dxa"/>
        </w:trPr>
        <w:tc>
          <w:tcPr>
            <w:tcW w:w="0" w:type="auto"/>
            <w:hideMark/>
          </w:tcPr>
          <w:p w14:paraId="7F7C0A92" w14:textId="77777777" w:rsidR="0069698D" w:rsidRPr="00416C11" w:rsidRDefault="0069698D" w:rsidP="0069698D">
            <w:pPr>
              <w:rPr>
                <w:b w:val="0"/>
                <w:bCs w:val="0"/>
                <w:sz w:val="20"/>
                <w:szCs w:val="20"/>
              </w:rPr>
            </w:pPr>
            <w:r w:rsidRPr="00416C11">
              <w:rPr>
                <w:b w:val="0"/>
                <w:bCs w:val="0"/>
                <w:sz w:val="20"/>
                <w:szCs w:val="20"/>
              </w:rPr>
              <w:t>41146404</w:t>
            </w:r>
          </w:p>
        </w:tc>
        <w:tc>
          <w:tcPr>
            <w:tcW w:w="0" w:type="auto"/>
            <w:vAlign w:val="center"/>
            <w:hideMark/>
          </w:tcPr>
          <w:p w14:paraId="54AE8078" w14:textId="77777777" w:rsidR="0069698D" w:rsidRPr="00416C11" w:rsidRDefault="0069698D" w:rsidP="0069698D">
            <w:pPr>
              <w:rPr>
                <w:b w:val="0"/>
                <w:bCs w:val="0"/>
                <w:sz w:val="20"/>
                <w:szCs w:val="20"/>
              </w:rPr>
            </w:pPr>
            <w:r w:rsidRPr="00416C11">
              <w:rPr>
                <w:b w:val="0"/>
                <w:bCs w:val="0"/>
                <w:sz w:val="20"/>
                <w:szCs w:val="20"/>
              </w:rPr>
              <w:t xml:space="preserve">Bagos, A.; Griffis, B.; Griffis, L.; et al. (1988) The Acute Inha- lation Toxicity of CC-16242 (SX-1760) in Rats: Project ID: S/3088; CEHC 2865. Unpublished study prepared by Chevron Envi- ronmental Health Center, Inc. 45 p. </w:t>
            </w:r>
          </w:p>
        </w:tc>
      </w:tr>
      <w:tr w:rsidR="0069698D" w:rsidRPr="00416C11" w14:paraId="61B4E611" w14:textId="77777777" w:rsidTr="0069698D">
        <w:trPr>
          <w:tblCellSpacing w:w="0" w:type="dxa"/>
        </w:trPr>
        <w:tc>
          <w:tcPr>
            <w:tcW w:w="0" w:type="auto"/>
            <w:hideMark/>
          </w:tcPr>
          <w:p w14:paraId="5AD8D057" w14:textId="77777777" w:rsidR="0069698D" w:rsidRPr="00416C11" w:rsidRDefault="0069698D" w:rsidP="0069698D">
            <w:pPr>
              <w:rPr>
                <w:b w:val="0"/>
                <w:bCs w:val="0"/>
                <w:sz w:val="20"/>
                <w:szCs w:val="20"/>
              </w:rPr>
            </w:pPr>
            <w:r w:rsidRPr="00416C11">
              <w:rPr>
                <w:b w:val="0"/>
                <w:bCs w:val="0"/>
                <w:sz w:val="20"/>
                <w:szCs w:val="20"/>
              </w:rPr>
              <w:t>42004005</w:t>
            </w:r>
          </w:p>
        </w:tc>
        <w:tc>
          <w:tcPr>
            <w:tcW w:w="0" w:type="auto"/>
            <w:vAlign w:val="center"/>
            <w:hideMark/>
          </w:tcPr>
          <w:p w14:paraId="4ABD7817" w14:textId="77777777" w:rsidR="0069698D" w:rsidRPr="00416C11" w:rsidRDefault="0069698D" w:rsidP="0069698D">
            <w:pPr>
              <w:rPr>
                <w:b w:val="0"/>
                <w:bCs w:val="0"/>
                <w:sz w:val="20"/>
                <w:szCs w:val="20"/>
              </w:rPr>
            </w:pPr>
            <w:r w:rsidRPr="00416C11">
              <w:rPr>
                <w:b w:val="0"/>
                <w:bCs w:val="0"/>
                <w:sz w:val="20"/>
                <w:szCs w:val="20"/>
              </w:rPr>
              <w:t xml:space="preserve">Holbert, M. (1991) Acute Inhalation Toxicity Study in Rats: CGA- 24705/G-30027 5L-A: Lab Project Number: 8081-91. Unpublished study prepared by Stillmeadow, Inc. 50 p. </w:t>
            </w:r>
          </w:p>
        </w:tc>
      </w:tr>
      <w:tr w:rsidR="0069698D" w:rsidRPr="00416C11" w14:paraId="50A695CC" w14:textId="77777777" w:rsidTr="0069698D">
        <w:trPr>
          <w:tblCellSpacing w:w="0" w:type="dxa"/>
        </w:trPr>
        <w:tc>
          <w:tcPr>
            <w:tcW w:w="0" w:type="auto"/>
            <w:hideMark/>
          </w:tcPr>
          <w:p w14:paraId="73EB009A" w14:textId="77777777" w:rsidR="0069698D" w:rsidRPr="00416C11" w:rsidRDefault="0069698D" w:rsidP="0069698D">
            <w:pPr>
              <w:rPr>
                <w:b w:val="0"/>
                <w:bCs w:val="0"/>
                <w:sz w:val="20"/>
                <w:szCs w:val="20"/>
              </w:rPr>
            </w:pPr>
            <w:r w:rsidRPr="00416C11">
              <w:rPr>
                <w:b w:val="0"/>
                <w:bCs w:val="0"/>
                <w:sz w:val="20"/>
                <w:szCs w:val="20"/>
              </w:rPr>
              <w:t>42089901</w:t>
            </w:r>
          </w:p>
        </w:tc>
        <w:tc>
          <w:tcPr>
            <w:tcW w:w="0" w:type="auto"/>
            <w:vAlign w:val="center"/>
            <w:hideMark/>
          </w:tcPr>
          <w:p w14:paraId="1982F967" w14:textId="77777777" w:rsidR="0069698D" w:rsidRPr="00416C11" w:rsidRDefault="0069698D" w:rsidP="0069698D">
            <w:pPr>
              <w:rPr>
                <w:b w:val="0"/>
                <w:bCs w:val="0"/>
                <w:sz w:val="20"/>
                <w:szCs w:val="20"/>
              </w:rPr>
            </w:pPr>
            <w:r w:rsidRPr="00416C11">
              <w:rPr>
                <w:b w:val="0"/>
                <w:bCs w:val="0"/>
                <w:sz w:val="20"/>
                <w:szCs w:val="20"/>
              </w:rPr>
              <w:t xml:space="preserve">Holbert, M. (1991) Acute Inhalation Toxicity Study in Rats: Atrazine Technical: Lab Project Number: 8079-91. Unpublished study prepared by Stillmeadow Inc. 23 p. </w:t>
            </w:r>
          </w:p>
        </w:tc>
      </w:tr>
      <w:tr w:rsidR="0069698D" w:rsidRPr="00416C11" w14:paraId="217F5566" w14:textId="77777777" w:rsidTr="0069698D">
        <w:trPr>
          <w:tblCellSpacing w:w="0" w:type="dxa"/>
        </w:trPr>
        <w:tc>
          <w:tcPr>
            <w:tcW w:w="0" w:type="auto"/>
            <w:hideMark/>
          </w:tcPr>
          <w:p w14:paraId="21CD817D" w14:textId="77777777" w:rsidR="0069698D" w:rsidRPr="00416C11" w:rsidRDefault="0069698D" w:rsidP="0069698D">
            <w:pPr>
              <w:rPr>
                <w:b w:val="0"/>
                <w:bCs w:val="0"/>
                <w:sz w:val="20"/>
                <w:szCs w:val="20"/>
              </w:rPr>
            </w:pPr>
            <w:r w:rsidRPr="00416C11">
              <w:rPr>
                <w:b w:val="0"/>
                <w:bCs w:val="0"/>
                <w:sz w:val="20"/>
                <w:szCs w:val="20"/>
              </w:rPr>
              <w:t>42348001</w:t>
            </w:r>
          </w:p>
        </w:tc>
        <w:tc>
          <w:tcPr>
            <w:tcW w:w="0" w:type="auto"/>
            <w:vAlign w:val="center"/>
            <w:hideMark/>
          </w:tcPr>
          <w:p w14:paraId="63ED4BBC" w14:textId="77777777" w:rsidR="0069698D" w:rsidRPr="00416C11" w:rsidRDefault="0069698D" w:rsidP="0069698D">
            <w:pPr>
              <w:rPr>
                <w:b w:val="0"/>
                <w:bCs w:val="0"/>
                <w:sz w:val="20"/>
                <w:szCs w:val="20"/>
              </w:rPr>
            </w:pPr>
            <w:r w:rsidRPr="00416C11">
              <w:rPr>
                <w:b w:val="0"/>
                <w:bCs w:val="0"/>
                <w:sz w:val="20"/>
                <w:szCs w:val="20"/>
              </w:rPr>
              <w:t xml:space="preserve">Kunstman, J.; Dudek, B. (1992) Response to EPA Letter Concerning Acute Inhalation Study of (Ml-87-166, MRID #408541-06) for Ramrod + Atrazine DF (EPA #524-423): Supplemental Information: Lab Project Number: RD 1099. Unpublished study prepared by Monsanto Company. 9 p. </w:t>
            </w:r>
          </w:p>
        </w:tc>
      </w:tr>
      <w:tr w:rsidR="0069698D" w:rsidRPr="00416C11" w14:paraId="5735E948" w14:textId="77777777" w:rsidTr="0069698D">
        <w:trPr>
          <w:tblCellSpacing w:w="0" w:type="dxa"/>
        </w:trPr>
        <w:tc>
          <w:tcPr>
            <w:tcW w:w="0" w:type="auto"/>
            <w:hideMark/>
          </w:tcPr>
          <w:p w14:paraId="2CFBE553" w14:textId="77777777" w:rsidR="0069698D" w:rsidRPr="00416C11" w:rsidRDefault="0069698D" w:rsidP="0069698D">
            <w:pPr>
              <w:rPr>
                <w:b w:val="0"/>
                <w:bCs w:val="0"/>
                <w:sz w:val="20"/>
                <w:szCs w:val="20"/>
              </w:rPr>
            </w:pPr>
            <w:r w:rsidRPr="00416C11">
              <w:rPr>
                <w:b w:val="0"/>
                <w:bCs w:val="0"/>
                <w:sz w:val="20"/>
                <w:szCs w:val="20"/>
              </w:rPr>
              <w:t>42373209</w:t>
            </w:r>
          </w:p>
        </w:tc>
        <w:tc>
          <w:tcPr>
            <w:tcW w:w="0" w:type="auto"/>
            <w:vAlign w:val="center"/>
            <w:hideMark/>
          </w:tcPr>
          <w:p w14:paraId="56996EA1" w14:textId="77777777" w:rsidR="0069698D" w:rsidRPr="00416C11" w:rsidRDefault="0069698D" w:rsidP="0069698D">
            <w:pPr>
              <w:rPr>
                <w:b w:val="0"/>
                <w:bCs w:val="0"/>
                <w:sz w:val="20"/>
                <w:szCs w:val="20"/>
              </w:rPr>
            </w:pPr>
            <w:r w:rsidRPr="00416C11">
              <w:rPr>
                <w:b w:val="0"/>
                <w:bCs w:val="0"/>
                <w:sz w:val="20"/>
                <w:szCs w:val="20"/>
              </w:rPr>
              <w:t xml:space="preserve">Gamer, A. (1992) Study on the Acute Inhalation Toxicity of BAS 474 15H as a Liquid Aerosol in Rats 4Hour Exposure: Lab Project Number: 92/10016. Unpublished study prepared by BASF Aktiengesellschaft. 33 p. </w:t>
            </w:r>
          </w:p>
        </w:tc>
      </w:tr>
      <w:tr w:rsidR="0069698D" w:rsidRPr="00416C11" w14:paraId="7D331A2D" w14:textId="77777777" w:rsidTr="0069698D">
        <w:trPr>
          <w:tblCellSpacing w:w="0" w:type="dxa"/>
        </w:trPr>
        <w:tc>
          <w:tcPr>
            <w:tcW w:w="0" w:type="auto"/>
            <w:hideMark/>
          </w:tcPr>
          <w:p w14:paraId="4A436458" w14:textId="77777777" w:rsidR="0069698D" w:rsidRPr="00416C11" w:rsidRDefault="0069698D" w:rsidP="0069698D">
            <w:pPr>
              <w:rPr>
                <w:b w:val="0"/>
                <w:bCs w:val="0"/>
                <w:sz w:val="20"/>
                <w:szCs w:val="20"/>
              </w:rPr>
            </w:pPr>
            <w:r w:rsidRPr="00416C11">
              <w:rPr>
                <w:b w:val="0"/>
                <w:bCs w:val="0"/>
                <w:sz w:val="20"/>
                <w:szCs w:val="20"/>
              </w:rPr>
              <w:t>42431105</w:t>
            </w:r>
          </w:p>
        </w:tc>
        <w:tc>
          <w:tcPr>
            <w:tcW w:w="0" w:type="auto"/>
            <w:vAlign w:val="center"/>
            <w:hideMark/>
          </w:tcPr>
          <w:p w14:paraId="166D611C" w14:textId="77777777" w:rsidR="0069698D" w:rsidRPr="00416C11" w:rsidRDefault="0069698D" w:rsidP="0069698D">
            <w:pPr>
              <w:rPr>
                <w:b w:val="0"/>
                <w:bCs w:val="0"/>
                <w:sz w:val="20"/>
                <w:szCs w:val="20"/>
              </w:rPr>
            </w:pPr>
            <w:r w:rsidRPr="00416C11">
              <w:rPr>
                <w:b w:val="0"/>
                <w:bCs w:val="0"/>
                <w:sz w:val="20"/>
                <w:szCs w:val="20"/>
              </w:rPr>
              <w:t xml:space="preserve">Holbert, M. (1992) Bicep 55DF-A Feedstock FL-920173: Acute Inhalation Toxicity Study in Rats: Lab Project Number: 8844-92. Unpublished study prepared by Stillmeadow, Inc. 32 p. </w:t>
            </w:r>
          </w:p>
        </w:tc>
      </w:tr>
      <w:tr w:rsidR="0069698D" w:rsidRPr="00416C11" w14:paraId="1D6411CE" w14:textId="77777777" w:rsidTr="0069698D">
        <w:trPr>
          <w:tblCellSpacing w:w="0" w:type="dxa"/>
        </w:trPr>
        <w:tc>
          <w:tcPr>
            <w:tcW w:w="0" w:type="auto"/>
            <w:hideMark/>
          </w:tcPr>
          <w:p w14:paraId="2C803A98" w14:textId="77777777" w:rsidR="0069698D" w:rsidRPr="00416C11" w:rsidRDefault="0069698D" w:rsidP="0069698D">
            <w:pPr>
              <w:rPr>
                <w:b w:val="0"/>
                <w:bCs w:val="0"/>
                <w:sz w:val="20"/>
                <w:szCs w:val="20"/>
              </w:rPr>
            </w:pPr>
            <w:r w:rsidRPr="00416C11">
              <w:rPr>
                <w:b w:val="0"/>
                <w:bCs w:val="0"/>
                <w:sz w:val="20"/>
                <w:szCs w:val="20"/>
              </w:rPr>
              <w:t>42431106</w:t>
            </w:r>
          </w:p>
        </w:tc>
        <w:tc>
          <w:tcPr>
            <w:tcW w:w="0" w:type="auto"/>
            <w:vAlign w:val="center"/>
            <w:hideMark/>
          </w:tcPr>
          <w:p w14:paraId="4E5491A4" w14:textId="77777777" w:rsidR="0069698D" w:rsidRPr="00416C11" w:rsidRDefault="0069698D" w:rsidP="0069698D">
            <w:pPr>
              <w:rPr>
                <w:b w:val="0"/>
                <w:bCs w:val="0"/>
                <w:sz w:val="20"/>
                <w:szCs w:val="20"/>
              </w:rPr>
            </w:pPr>
            <w:r w:rsidRPr="00416C11">
              <w:rPr>
                <w:b w:val="0"/>
                <w:bCs w:val="0"/>
                <w:sz w:val="20"/>
                <w:szCs w:val="20"/>
              </w:rPr>
              <w:t xml:space="preserve">Holbert, M. (1992) Bicep 55DF (Feedstock) FL-920918: Acute Inhalation Toxicity Study in Rats: Lab Project Number: 8986-92. Unpublished study prepared by Stillmeadow, Inc. 24 p. </w:t>
            </w:r>
          </w:p>
        </w:tc>
      </w:tr>
      <w:tr w:rsidR="0069698D" w:rsidRPr="00416C11" w14:paraId="6CAE505F" w14:textId="77777777" w:rsidTr="0069698D">
        <w:trPr>
          <w:tblCellSpacing w:w="0" w:type="dxa"/>
        </w:trPr>
        <w:tc>
          <w:tcPr>
            <w:tcW w:w="0" w:type="auto"/>
            <w:hideMark/>
          </w:tcPr>
          <w:p w14:paraId="230BBB6B" w14:textId="77777777" w:rsidR="0069698D" w:rsidRPr="00416C11" w:rsidRDefault="0069698D" w:rsidP="0069698D">
            <w:pPr>
              <w:rPr>
                <w:b w:val="0"/>
                <w:bCs w:val="0"/>
                <w:sz w:val="20"/>
                <w:szCs w:val="20"/>
              </w:rPr>
            </w:pPr>
            <w:r w:rsidRPr="00416C11">
              <w:rPr>
                <w:b w:val="0"/>
                <w:bCs w:val="0"/>
                <w:sz w:val="20"/>
                <w:szCs w:val="20"/>
              </w:rPr>
              <w:t>42468806</w:t>
            </w:r>
          </w:p>
        </w:tc>
        <w:tc>
          <w:tcPr>
            <w:tcW w:w="0" w:type="auto"/>
            <w:vAlign w:val="center"/>
            <w:hideMark/>
          </w:tcPr>
          <w:p w14:paraId="1421B876" w14:textId="77777777" w:rsidR="0069698D" w:rsidRPr="00416C11" w:rsidRDefault="0069698D" w:rsidP="0069698D">
            <w:pPr>
              <w:rPr>
                <w:b w:val="0"/>
                <w:bCs w:val="0"/>
                <w:sz w:val="20"/>
                <w:szCs w:val="20"/>
              </w:rPr>
            </w:pPr>
            <w:r w:rsidRPr="00416C11">
              <w:rPr>
                <w:b w:val="0"/>
                <w:bCs w:val="0"/>
                <w:sz w:val="20"/>
                <w:szCs w:val="20"/>
              </w:rPr>
              <w:t xml:space="preserve">Rush, R. (1991) Acute Inhalation Toxicity Study in Rats with Shotgun Flowable Herbicide: Lab Project Number: 3225.12: 92-77A. Unpublished study prepared by Springborn Laboratories Inc. 109 p. </w:t>
            </w:r>
          </w:p>
        </w:tc>
      </w:tr>
      <w:tr w:rsidR="0069698D" w:rsidRPr="00416C11" w14:paraId="13553B03" w14:textId="77777777" w:rsidTr="0069698D">
        <w:trPr>
          <w:tblCellSpacing w:w="0" w:type="dxa"/>
        </w:trPr>
        <w:tc>
          <w:tcPr>
            <w:tcW w:w="0" w:type="auto"/>
            <w:hideMark/>
          </w:tcPr>
          <w:p w14:paraId="764E2D9E" w14:textId="77777777" w:rsidR="0069698D" w:rsidRPr="00416C11" w:rsidRDefault="0069698D" w:rsidP="0069698D">
            <w:pPr>
              <w:rPr>
                <w:b w:val="0"/>
                <w:bCs w:val="0"/>
                <w:sz w:val="20"/>
                <w:szCs w:val="20"/>
              </w:rPr>
            </w:pPr>
            <w:r w:rsidRPr="00416C11">
              <w:rPr>
                <w:b w:val="0"/>
                <w:bCs w:val="0"/>
                <w:sz w:val="20"/>
                <w:szCs w:val="20"/>
              </w:rPr>
              <w:t>42637704</w:t>
            </w:r>
          </w:p>
        </w:tc>
        <w:tc>
          <w:tcPr>
            <w:tcW w:w="0" w:type="auto"/>
            <w:vAlign w:val="center"/>
            <w:hideMark/>
          </w:tcPr>
          <w:p w14:paraId="3038EFD3" w14:textId="77777777" w:rsidR="0069698D" w:rsidRPr="00416C11" w:rsidRDefault="0069698D" w:rsidP="0069698D">
            <w:pPr>
              <w:rPr>
                <w:b w:val="0"/>
                <w:bCs w:val="0"/>
                <w:sz w:val="20"/>
                <w:szCs w:val="20"/>
              </w:rPr>
            </w:pPr>
            <w:r w:rsidRPr="00416C11">
              <w:rPr>
                <w:b w:val="0"/>
                <w:bCs w:val="0"/>
                <w:sz w:val="20"/>
                <w:szCs w:val="20"/>
              </w:rPr>
              <w:t xml:space="preserve">Robinson, S. (1992) Acetochlor/(Inert ingredient)Atrazine Formulation: Acute Inhalation Toxicity Study in Rats: Lab Project Number: 652484: CTL/C/2855: 9142. Unpublished study prepared by Inveresk Research International. 50 p. </w:t>
            </w:r>
          </w:p>
        </w:tc>
      </w:tr>
      <w:tr w:rsidR="0069698D" w:rsidRPr="00416C11" w14:paraId="25173874" w14:textId="77777777" w:rsidTr="0069698D">
        <w:trPr>
          <w:tblCellSpacing w:w="0" w:type="dxa"/>
        </w:trPr>
        <w:tc>
          <w:tcPr>
            <w:tcW w:w="0" w:type="auto"/>
            <w:hideMark/>
          </w:tcPr>
          <w:p w14:paraId="47C58EE6" w14:textId="77777777" w:rsidR="0069698D" w:rsidRPr="00416C11" w:rsidRDefault="0069698D" w:rsidP="0069698D">
            <w:pPr>
              <w:rPr>
                <w:b w:val="0"/>
                <w:bCs w:val="0"/>
                <w:sz w:val="20"/>
                <w:szCs w:val="20"/>
              </w:rPr>
            </w:pPr>
            <w:r w:rsidRPr="00416C11">
              <w:rPr>
                <w:b w:val="0"/>
                <w:bCs w:val="0"/>
                <w:sz w:val="20"/>
                <w:szCs w:val="20"/>
              </w:rPr>
              <w:t>42666614</w:t>
            </w:r>
          </w:p>
        </w:tc>
        <w:tc>
          <w:tcPr>
            <w:tcW w:w="0" w:type="auto"/>
            <w:vAlign w:val="center"/>
            <w:hideMark/>
          </w:tcPr>
          <w:p w14:paraId="0107D8DD" w14:textId="77777777" w:rsidR="0069698D" w:rsidRPr="00416C11" w:rsidRDefault="0069698D" w:rsidP="0069698D">
            <w:pPr>
              <w:rPr>
                <w:b w:val="0"/>
                <w:bCs w:val="0"/>
                <w:sz w:val="20"/>
                <w:szCs w:val="20"/>
              </w:rPr>
            </w:pPr>
            <w:r w:rsidRPr="00416C11">
              <w:rPr>
                <w:b w:val="0"/>
                <w:bCs w:val="0"/>
                <w:sz w:val="20"/>
                <w:szCs w:val="20"/>
              </w:rPr>
              <w:t xml:space="preserve">Hoffman, G. (1992) An Acute (4-Hour) Inhalation Toxicity Study of SAN 1280 H 600 SE in the Rat Via Whole-Body Exposure: Final Report: Lab Project Number: 5102. Unpublished study prepared by Sandoz Agro, Inc. 142 p. </w:t>
            </w:r>
          </w:p>
        </w:tc>
      </w:tr>
      <w:tr w:rsidR="0069698D" w:rsidRPr="00416C11" w14:paraId="38D7E1B8" w14:textId="77777777" w:rsidTr="0069698D">
        <w:trPr>
          <w:tblCellSpacing w:w="0" w:type="dxa"/>
        </w:trPr>
        <w:tc>
          <w:tcPr>
            <w:tcW w:w="0" w:type="auto"/>
            <w:hideMark/>
          </w:tcPr>
          <w:p w14:paraId="06DD8D64" w14:textId="77777777" w:rsidR="0069698D" w:rsidRPr="00416C11" w:rsidRDefault="0069698D" w:rsidP="0069698D">
            <w:pPr>
              <w:rPr>
                <w:b w:val="0"/>
                <w:bCs w:val="0"/>
                <w:sz w:val="20"/>
                <w:szCs w:val="20"/>
              </w:rPr>
            </w:pPr>
            <w:r w:rsidRPr="00416C11">
              <w:rPr>
                <w:b w:val="0"/>
                <w:bCs w:val="0"/>
                <w:sz w:val="20"/>
                <w:szCs w:val="20"/>
              </w:rPr>
              <w:t>42735706</w:t>
            </w:r>
          </w:p>
        </w:tc>
        <w:tc>
          <w:tcPr>
            <w:tcW w:w="0" w:type="auto"/>
            <w:vAlign w:val="center"/>
            <w:hideMark/>
          </w:tcPr>
          <w:p w14:paraId="7C85ECBC" w14:textId="77777777" w:rsidR="0069698D" w:rsidRPr="00416C11" w:rsidRDefault="0069698D" w:rsidP="0069698D">
            <w:pPr>
              <w:rPr>
                <w:b w:val="0"/>
                <w:bCs w:val="0"/>
                <w:sz w:val="20"/>
                <w:szCs w:val="20"/>
              </w:rPr>
            </w:pPr>
            <w:r w:rsidRPr="00416C11">
              <w:rPr>
                <w:b w:val="0"/>
                <w:bCs w:val="0"/>
                <w:sz w:val="20"/>
                <w:szCs w:val="20"/>
              </w:rPr>
              <w:t xml:space="preserve">Herschman, R. (1992) Acute Inhalation Toxicity Study with CL 513,868 in Rats: Lab Project Number: 91-7400A: 971-91-122: C3761. Unpublished study prepared by Biosearch Inc. 52 p. </w:t>
            </w:r>
          </w:p>
        </w:tc>
      </w:tr>
      <w:tr w:rsidR="0069698D" w:rsidRPr="00416C11" w14:paraId="7C780A95" w14:textId="77777777" w:rsidTr="0069698D">
        <w:trPr>
          <w:tblCellSpacing w:w="0" w:type="dxa"/>
        </w:trPr>
        <w:tc>
          <w:tcPr>
            <w:tcW w:w="0" w:type="auto"/>
            <w:hideMark/>
          </w:tcPr>
          <w:p w14:paraId="4CFB23FD" w14:textId="77777777" w:rsidR="0069698D" w:rsidRPr="00416C11" w:rsidRDefault="0069698D" w:rsidP="0069698D">
            <w:pPr>
              <w:rPr>
                <w:b w:val="0"/>
                <w:bCs w:val="0"/>
                <w:sz w:val="20"/>
                <w:szCs w:val="20"/>
              </w:rPr>
            </w:pPr>
            <w:r w:rsidRPr="00416C11">
              <w:rPr>
                <w:b w:val="0"/>
                <w:bCs w:val="0"/>
                <w:sz w:val="20"/>
                <w:szCs w:val="20"/>
              </w:rPr>
              <w:lastRenderedPageBreak/>
              <w:t>42941801</w:t>
            </w:r>
          </w:p>
        </w:tc>
        <w:tc>
          <w:tcPr>
            <w:tcW w:w="0" w:type="auto"/>
            <w:vAlign w:val="center"/>
            <w:hideMark/>
          </w:tcPr>
          <w:p w14:paraId="59A07A13" w14:textId="77777777" w:rsidR="0069698D" w:rsidRPr="00416C11" w:rsidRDefault="0069698D" w:rsidP="0069698D">
            <w:pPr>
              <w:rPr>
                <w:b w:val="0"/>
                <w:bCs w:val="0"/>
                <w:sz w:val="20"/>
                <w:szCs w:val="20"/>
              </w:rPr>
            </w:pPr>
            <w:r w:rsidRPr="00416C11">
              <w:rPr>
                <w:b w:val="0"/>
                <w:bCs w:val="0"/>
                <w:sz w:val="20"/>
                <w:szCs w:val="20"/>
              </w:rPr>
              <w:t xml:space="preserve">Sova, J. (1993) Bicep Lite Herbicide: Response to the EPA Review of Acute Inhalation and Dermal Sensitization Studies: Lab Project Number: 90477. Unpublished study prepared by Ciba-Geigy Co., Plant Protection. 9 p. </w:t>
            </w:r>
          </w:p>
        </w:tc>
      </w:tr>
      <w:tr w:rsidR="0069698D" w:rsidRPr="00416C11" w14:paraId="5A143320" w14:textId="77777777" w:rsidTr="0069698D">
        <w:trPr>
          <w:tblCellSpacing w:w="0" w:type="dxa"/>
        </w:trPr>
        <w:tc>
          <w:tcPr>
            <w:tcW w:w="0" w:type="auto"/>
            <w:hideMark/>
          </w:tcPr>
          <w:p w14:paraId="243AF49C" w14:textId="77777777" w:rsidR="0069698D" w:rsidRPr="00416C11" w:rsidRDefault="0069698D" w:rsidP="0069698D">
            <w:pPr>
              <w:rPr>
                <w:b w:val="0"/>
                <w:bCs w:val="0"/>
                <w:sz w:val="20"/>
                <w:szCs w:val="20"/>
              </w:rPr>
            </w:pPr>
            <w:r w:rsidRPr="00416C11">
              <w:rPr>
                <w:b w:val="0"/>
                <w:bCs w:val="0"/>
                <w:sz w:val="20"/>
                <w:szCs w:val="20"/>
              </w:rPr>
              <w:t>43063103</w:t>
            </w:r>
          </w:p>
        </w:tc>
        <w:tc>
          <w:tcPr>
            <w:tcW w:w="0" w:type="auto"/>
            <w:vAlign w:val="center"/>
            <w:hideMark/>
          </w:tcPr>
          <w:p w14:paraId="04C6CF87" w14:textId="77777777" w:rsidR="0069698D" w:rsidRPr="00416C11" w:rsidRDefault="0069698D" w:rsidP="0069698D">
            <w:pPr>
              <w:rPr>
                <w:b w:val="0"/>
                <w:bCs w:val="0"/>
                <w:sz w:val="20"/>
                <w:szCs w:val="20"/>
              </w:rPr>
            </w:pPr>
            <w:r w:rsidRPr="00416C11">
              <w:rPr>
                <w:b w:val="0"/>
                <w:bCs w:val="0"/>
                <w:sz w:val="20"/>
                <w:szCs w:val="20"/>
              </w:rPr>
              <w:t xml:space="preserve">Shapiro, R. (1993) EPA Acute Inhalation Limit Test: Atrazine 90 DF, Lot #1692-42-A: Lab Project Number: T-2263: P330: E30401-10. Unpublished study prepared by Product Safety Labs. 23 p. </w:t>
            </w:r>
          </w:p>
        </w:tc>
      </w:tr>
      <w:tr w:rsidR="0069698D" w:rsidRPr="00416C11" w14:paraId="366E6AD9" w14:textId="77777777" w:rsidTr="0069698D">
        <w:trPr>
          <w:tblCellSpacing w:w="0" w:type="dxa"/>
        </w:trPr>
        <w:tc>
          <w:tcPr>
            <w:tcW w:w="0" w:type="auto"/>
            <w:hideMark/>
          </w:tcPr>
          <w:p w14:paraId="53FA3E99" w14:textId="77777777" w:rsidR="0069698D" w:rsidRPr="00416C11" w:rsidRDefault="0069698D" w:rsidP="0069698D">
            <w:pPr>
              <w:rPr>
                <w:b w:val="0"/>
                <w:bCs w:val="0"/>
                <w:sz w:val="20"/>
                <w:szCs w:val="20"/>
              </w:rPr>
            </w:pPr>
            <w:r w:rsidRPr="00416C11">
              <w:rPr>
                <w:b w:val="0"/>
                <w:bCs w:val="0"/>
                <w:sz w:val="20"/>
                <w:szCs w:val="20"/>
              </w:rPr>
              <w:t>43247205</w:t>
            </w:r>
          </w:p>
        </w:tc>
        <w:tc>
          <w:tcPr>
            <w:tcW w:w="0" w:type="auto"/>
            <w:vAlign w:val="center"/>
            <w:hideMark/>
          </w:tcPr>
          <w:p w14:paraId="4240439B" w14:textId="77777777" w:rsidR="0069698D" w:rsidRPr="00416C11" w:rsidRDefault="0069698D" w:rsidP="0069698D">
            <w:pPr>
              <w:rPr>
                <w:b w:val="0"/>
                <w:bCs w:val="0"/>
                <w:sz w:val="20"/>
                <w:szCs w:val="20"/>
              </w:rPr>
            </w:pPr>
            <w:r w:rsidRPr="00416C11">
              <w:rPr>
                <w:b w:val="0"/>
                <w:bCs w:val="0"/>
                <w:sz w:val="20"/>
                <w:szCs w:val="20"/>
              </w:rPr>
              <w:t xml:space="preserve">Holbert, M. (1994) Acute Inhalation Toxicity Study in Rats: Bicep Lite II: Final Report: Lab Project Number: 1007-94. Unpublished study prepared by STILLMEADOW, Inc. 23 p. </w:t>
            </w:r>
          </w:p>
        </w:tc>
      </w:tr>
      <w:tr w:rsidR="0069698D" w:rsidRPr="00416C11" w14:paraId="352BC288" w14:textId="77777777" w:rsidTr="0069698D">
        <w:trPr>
          <w:tblCellSpacing w:w="0" w:type="dxa"/>
        </w:trPr>
        <w:tc>
          <w:tcPr>
            <w:tcW w:w="0" w:type="auto"/>
            <w:hideMark/>
          </w:tcPr>
          <w:p w14:paraId="4505E2FE" w14:textId="77777777" w:rsidR="0069698D" w:rsidRPr="00416C11" w:rsidRDefault="0069698D" w:rsidP="0069698D">
            <w:pPr>
              <w:rPr>
                <w:b w:val="0"/>
                <w:bCs w:val="0"/>
                <w:sz w:val="20"/>
                <w:szCs w:val="20"/>
              </w:rPr>
            </w:pPr>
            <w:r w:rsidRPr="00416C11">
              <w:rPr>
                <w:b w:val="0"/>
                <w:bCs w:val="0"/>
                <w:sz w:val="20"/>
                <w:szCs w:val="20"/>
              </w:rPr>
              <w:t>43258704</w:t>
            </w:r>
          </w:p>
        </w:tc>
        <w:tc>
          <w:tcPr>
            <w:tcW w:w="0" w:type="auto"/>
            <w:vAlign w:val="center"/>
            <w:hideMark/>
          </w:tcPr>
          <w:p w14:paraId="0DE21427" w14:textId="77777777" w:rsidR="0069698D" w:rsidRPr="00416C11" w:rsidRDefault="0069698D" w:rsidP="0069698D">
            <w:pPr>
              <w:rPr>
                <w:b w:val="0"/>
                <w:bCs w:val="0"/>
                <w:sz w:val="20"/>
                <w:szCs w:val="20"/>
              </w:rPr>
            </w:pPr>
            <w:r w:rsidRPr="00416C11">
              <w:rPr>
                <w:b w:val="0"/>
                <w:bCs w:val="0"/>
                <w:sz w:val="20"/>
                <w:szCs w:val="20"/>
              </w:rPr>
              <w:t xml:space="preserve">Dudek, B. (1994) Acute Inhalation Study of MON 8412: Lab Project Number: ML-94-050: EHL 94029. Unpublished study prepared by Monsanto Co. 54 p. </w:t>
            </w:r>
          </w:p>
        </w:tc>
      </w:tr>
      <w:tr w:rsidR="0069698D" w:rsidRPr="00416C11" w14:paraId="3A155E7D" w14:textId="77777777" w:rsidTr="0069698D">
        <w:trPr>
          <w:tblCellSpacing w:w="0" w:type="dxa"/>
        </w:trPr>
        <w:tc>
          <w:tcPr>
            <w:tcW w:w="0" w:type="auto"/>
            <w:hideMark/>
          </w:tcPr>
          <w:p w14:paraId="6AD2B53E" w14:textId="77777777" w:rsidR="0069698D" w:rsidRPr="00416C11" w:rsidRDefault="0069698D" w:rsidP="0069698D">
            <w:pPr>
              <w:rPr>
                <w:b w:val="0"/>
                <w:bCs w:val="0"/>
                <w:sz w:val="20"/>
                <w:szCs w:val="20"/>
              </w:rPr>
            </w:pPr>
            <w:r w:rsidRPr="00416C11">
              <w:rPr>
                <w:b w:val="0"/>
                <w:bCs w:val="0"/>
                <w:sz w:val="20"/>
                <w:szCs w:val="20"/>
              </w:rPr>
              <w:t>43330901</w:t>
            </w:r>
          </w:p>
        </w:tc>
        <w:tc>
          <w:tcPr>
            <w:tcW w:w="0" w:type="auto"/>
            <w:vAlign w:val="center"/>
            <w:hideMark/>
          </w:tcPr>
          <w:p w14:paraId="3080038F" w14:textId="77777777" w:rsidR="0069698D" w:rsidRPr="00416C11" w:rsidRDefault="0069698D" w:rsidP="0069698D">
            <w:pPr>
              <w:rPr>
                <w:b w:val="0"/>
                <w:bCs w:val="0"/>
                <w:sz w:val="20"/>
                <w:szCs w:val="20"/>
              </w:rPr>
            </w:pPr>
            <w:r w:rsidRPr="00416C11">
              <w:rPr>
                <w:b w:val="0"/>
                <w:bCs w:val="0"/>
                <w:sz w:val="20"/>
                <w:szCs w:val="20"/>
              </w:rPr>
              <w:t xml:space="preserve">Dudek, B. (1994) Acute Inhalation Study of MON 29805 (in Rats): Lab Project Number: MSL-13640: ML-94-074: EHL 94031. Unpublished study prepared by Monsanto Co., The Agricultural Group. 63 p. </w:t>
            </w:r>
          </w:p>
        </w:tc>
      </w:tr>
      <w:tr w:rsidR="0069698D" w:rsidRPr="00416C11" w14:paraId="35F2A4BC" w14:textId="77777777" w:rsidTr="0069698D">
        <w:trPr>
          <w:tblCellSpacing w:w="0" w:type="dxa"/>
        </w:trPr>
        <w:tc>
          <w:tcPr>
            <w:tcW w:w="0" w:type="auto"/>
            <w:hideMark/>
          </w:tcPr>
          <w:p w14:paraId="60D6BD92" w14:textId="77777777" w:rsidR="0069698D" w:rsidRPr="00416C11" w:rsidRDefault="0069698D" w:rsidP="0069698D">
            <w:pPr>
              <w:rPr>
                <w:b w:val="0"/>
                <w:bCs w:val="0"/>
                <w:sz w:val="20"/>
                <w:szCs w:val="20"/>
              </w:rPr>
            </w:pPr>
            <w:r w:rsidRPr="00416C11">
              <w:rPr>
                <w:b w:val="0"/>
                <w:bCs w:val="0"/>
                <w:sz w:val="20"/>
                <w:szCs w:val="20"/>
              </w:rPr>
              <w:t>43512604</w:t>
            </w:r>
          </w:p>
        </w:tc>
        <w:tc>
          <w:tcPr>
            <w:tcW w:w="0" w:type="auto"/>
            <w:vAlign w:val="center"/>
            <w:hideMark/>
          </w:tcPr>
          <w:p w14:paraId="293373EA" w14:textId="77777777" w:rsidR="0069698D" w:rsidRPr="00416C11" w:rsidRDefault="0069698D" w:rsidP="0069698D">
            <w:pPr>
              <w:rPr>
                <w:b w:val="0"/>
                <w:bCs w:val="0"/>
                <w:sz w:val="20"/>
                <w:szCs w:val="20"/>
              </w:rPr>
            </w:pPr>
            <w:r w:rsidRPr="00416C11">
              <w:rPr>
                <w:b w:val="0"/>
                <w:bCs w:val="0"/>
                <w:sz w:val="20"/>
                <w:szCs w:val="20"/>
              </w:rPr>
              <w:t xml:space="preserve">Bechtel, C. (1994) Acute Inhalation Study of MON 8434 (in Rats): Final Report: Lab Project Numbers: 1286: R.D. 1286: MSL 13905. Unpublished study prepared by Monsanto Co. 43 p. </w:t>
            </w:r>
          </w:p>
        </w:tc>
      </w:tr>
      <w:tr w:rsidR="0069698D" w:rsidRPr="00416C11" w14:paraId="7F8C695A" w14:textId="77777777" w:rsidTr="0069698D">
        <w:trPr>
          <w:tblCellSpacing w:w="0" w:type="dxa"/>
        </w:trPr>
        <w:tc>
          <w:tcPr>
            <w:tcW w:w="0" w:type="auto"/>
            <w:hideMark/>
          </w:tcPr>
          <w:p w14:paraId="38A69A23" w14:textId="77777777" w:rsidR="0069698D" w:rsidRPr="00416C11" w:rsidRDefault="0069698D" w:rsidP="0069698D">
            <w:pPr>
              <w:rPr>
                <w:b w:val="0"/>
                <w:bCs w:val="0"/>
                <w:sz w:val="20"/>
                <w:szCs w:val="20"/>
              </w:rPr>
            </w:pPr>
            <w:r w:rsidRPr="00416C11">
              <w:rPr>
                <w:b w:val="0"/>
                <w:bCs w:val="0"/>
                <w:sz w:val="20"/>
                <w:szCs w:val="20"/>
              </w:rPr>
              <w:t>43771805</w:t>
            </w:r>
          </w:p>
        </w:tc>
        <w:tc>
          <w:tcPr>
            <w:tcW w:w="0" w:type="auto"/>
            <w:vAlign w:val="center"/>
            <w:hideMark/>
          </w:tcPr>
          <w:p w14:paraId="6A740262" w14:textId="77777777" w:rsidR="0069698D" w:rsidRPr="00416C11" w:rsidRDefault="0069698D" w:rsidP="0069698D">
            <w:pPr>
              <w:rPr>
                <w:b w:val="0"/>
                <w:bCs w:val="0"/>
                <w:sz w:val="20"/>
                <w:szCs w:val="20"/>
              </w:rPr>
            </w:pPr>
            <w:r w:rsidRPr="00416C11">
              <w:rPr>
                <w:b w:val="0"/>
                <w:bCs w:val="0"/>
                <w:sz w:val="20"/>
                <w:szCs w:val="20"/>
              </w:rPr>
              <w:t xml:space="preserve">Wnorowski, G. (1995) GX-413: Acute Inhalation Toxicity Limit Test (in Rats): Lab Project Number: 3359: P330. Unpublished study prepared by Product Safety Labs. 26 p. </w:t>
            </w:r>
          </w:p>
        </w:tc>
      </w:tr>
      <w:tr w:rsidR="0069698D" w:rsidRPr="00416C11" w14:paraId="4F945B68" w14:textId="77777777" w:rsidTr="0069698D">
        <w:trPr>
          <w:tblCellSpacing w:w="0" w:type="dxa"/>
        </w:trPr>
        <w:tc>
          <w:tcPr>
            <w:tcW w:w="0" w:type="auto"/>
            <w:hideMark/>
          </w:tcPr>
          <w:p w14:paraId="48B29649" w14:textId="77777777" w:rsidR="0069698D" w:rsidRPr="00416C11" w:rsidRDefault="0069698D" w:rsidP="0069698D">
            <w:pPr>
              <w:rPr>
                <w:b w:val="0"/>
                <w:bCs w:val="0"/>
                <w:sz w:val="20"/>
                <w:szCs w:val="20"/>
              </w:rPr>
            </w:pPr>
            <w:r w:rsidRPr="00416C11">
              <w:rPr>
                <w:b w:val="0"/>
                <w:bCs w:val="0"/>
                <w:sz w:val="20"/>
                <w:szCs w:val="20"/>
              </w:rPr>
              <w:t>43772005</w:t>
            </w:r>
          </w:p>
        </w:tc>
        <w:tc>
          <w:tcPr>
            <w:tcW w:w="0" w:type="auto"/>
            <w:vAlign w:val="center"/>
            <w:hideMark/>
          </w:tcPr>
          <w:p w14:paraId="063C3A47" w14:textId="77777777" w:rsidR="0069698D" w:rsidRPr="00416C11" w:rsidRDefault="0069698D" w:rsidP="0069698D">
            <w:pPr>
              <w:rPr>
                <w:b w:val="0"/>
                <w:bCs w:val="0"/>
                <w:sz w:val="20"/>
                <w:szCs w:val="20"/>
              </w:rPr>
            </w:pPr>
            <w:r w:rsidRPr="00416C11">
              <w:rPr>
                <w:b w:val="0"/>
                <w:bCs w:val="0"/>
                <w:sz w:val="20"/>
                <w:szCs w:val="20"/>
              </w:rPr>
              <w:t xml:space="preserve">Wnorowski, G. (1995) GX-414: Acute Inhalation Toxicity Limit Test (in Rats): Lab Project Number: 3377: P330. Unpublished study prepared by Product Safety Labs. 25 p. </w:t>
            </w:r>
          </w:p>
        </w:tc>
      </w:tr>
      <w:tr w:rsidR="0069698D" w:rsidRPr="00416C11" w14:paraId="740A3C6F" w14:textId="77777777" w:rsidTr="0069698D">
        <w:trPr>
          <w:tblCellSpacing w:w="0" w:type="dxa"/>
        </w:trPr>
        <w:tc>
          <w:tcPr>
            <w:tcW w:w="0" w:type="auto"/>
            <w:hideMark/>
          </w:tcPr>
          <w:p w14:paraId="098385AB" w14:textId="77777777" w:rsidR="0069698D" w:rsidRPr="00416C11" w:rsidRDefault="0069698D" w:rsidP="0069698D">
            <w:pPr>
              <w:rPr>
                <w:b w:val="0"/>
                <w:bCs w:val="0"/>
                <w:sz w:val="20"/>
                <w:szCs w:val="20"/>
              </w:rPr>
            </w:pPr>
            <w:r w:rsidRPr="00416C11">
              <w:rPr>
                <w:b w:val="0"/>
                <w:bCs w:val="0"/>
                <w:sz w:val="20"/>
                <w:szCs w:val="20"/>
              </w:rPr>
              <w:t>43911804</w:t>
            </w:r>
          </w:p>
        </w:tc>
        <w:tc>
          <w:tcPr>
            <w:tcW w:w="0" w:type="auto"/>
            <w:vAlign w:val="center"/>
            <w:hideMark/>
          </w:tcPr>
          <w:p w14:paraId="15AB9F48" w14:textId="77777777" w:rsidR="0069698D" w:rsidRPr="00416C11" w:rsidRDefault="0069698D" w:rsidP="0069698D">
            <w:pPr>
              <w:rPr>
                <w:b w:val="0"/>
                <w:bCs w:val="0"/>
                <w:sz w:val="20"/>
                <w:szCs w:val="20"/>
              </w:rPr>
            </w:pPr>
            <w:r w:rsidRPr="00416C11">
              <w:rPr>
                <w:b w:val="0"/>
                <w:bCs w:val="0"/>
                <w:sz w:val="20"/>
                <w:szCs w:val="20"/>
              </w:rPr>
              <w:t xml:space="preserve">Sabol, R. (1996) Bicep Herbicide (Bicep 6L-D): Acute Inhalation Toxicity Study in Rats: Amendment No. 1: Lab Project Number: 4301-86. Unpublished study prepared by Stillmeadow, Inc. 8 p. </w:t>
            </w:r>
          </w:p>
        </w:tc>
      </w:tr>
      <w:tr w:rsidR="0069698D" w:rsidRPr="00416C11" w14:paraId="41B94327" w14:textId="77777777" w:rsidTr="0069698D">
        <w:trPr>
          <w:tblCellSpacing w:w="0" w:type="dxa"/>
        </w:trPr>
        <w:tc>
          <w:tcPr>
            <w:tcW w:w="0" w:type="auto"/>
            <w:hideMark/>
          </w:tcPr>
          <w:p w14:paraId="47BD5FC4" w14:textId="77777777" w:rsidR="0069698D" w:rsidRPr="00416C11" w:rsidRDefault="0069698D" w:rsidP="0069698D">
            <w:pPr>
              <w:rPr>
                <w:b w:val="0"/>
                <w:bCs w:val="0"/>
                <w:sz w:val="20"/>
                <w:szCs w:val="20"/>
              </w:rPr>
            </w:pPr>
            <w:r w:rsidRPr="00416C11">
              <w:rPr>
                <w:b w:val="0"/>
                <w:bCs w:val="0"/>
                <w:sz w:val="20"/>
                <w:szCs w:val="20"/>
              </w:rPr>
              <w:t>43913004</w:t>
            </w:r>
          </w:p>
        </w:tc>
        <w:tc>
          <w:tcPr>
            <w:tcW w:w="0" w:type="auto"/>
            <w:vAlign w:val="center"/>
            <w:hideMark/>
          </w:tcPr>
          <w:p w14:paraId="470FBC57" w14:textId="77777777" w:rsidR="0069698D" w:rsidRPr="00416C11" w:rsidRDefault="0069698D" w:rsidP="0069698D">
            <w:pPr>
              <w:rPr>
                <w:b w:val="0"/>
                <w:bCs w:val="0"/>
                <w:sz w:val="20"/>
                <w:szCs w:val="20"/>
              </w:rPr>
            </w:pPr>
            <w:r w:rsidRPr="00416C11">
              <w:rPr>
                <w:b w:val="0"/>
                <w:bCs w:val="0"/>
                <w:sz w:val="20"/>
                <w:szCs w:val="20"/>
              </w:rPr>
              <w:t xml:space="preserve">Maedgen, J. (1996) Bicep II Herbicide (Bicep 6L-D): Amendment No. 1 to the Acute Inhalation Toxicity Study in Rats: Lab Project Number: 4301-86. Unpublished study prepared by Stillmeadow, Inc. 8 p. </w:t>
            </w:r>
          </w:p>
        </w:tc>
      </w:tr>
      <w:tr w:rsidR="0069698D" w:rsidRPr="00416C11" w14:paraId="22389E28" w14:textId="77777777" w:rsidTr="0069698D">
        <w:trPr>
          <w:tblCellSpacing w:w="0" w:type="dxa"/>
        </w:trPr>
        <w:tc>
          <w:tcPr>
            <w:tcW w:w="0" w:type="auto"/>
            <w:hideMark/>
          </w:tcPr>
          <w:p w14:paraId="7B51F812" w14:textId="77777777" w:rsidR="0069698D" w:rsidRPr="00416C11" w:rsidRDefault="0069698D" w:rsidP="0069698D">
            <w:pPr>
              <w:rPr>
                <w:b w:val="0"/>
                <w:bCs w:val="0"/>
                <w:sz w:val="20"/>
                <w:szCs w:val="20"/>
              </w:rPr>
            </w:pPr>
            <w:r w:rsidRPr="00416C11">
              <w:rPr>
                <w:b w:val="0"/>
                <w:bCs w:val="0"/>
                <w:sz w:val="20"/>
                <w:szCs w:val="20"/>
              </w:rPr>
              <w:t>43928505</w:t>
            </w:r>
          </w:p>
        </w:tc>
        <w:tc>
          <w:tcPr>
            <w:tcW w:w="0" w:type="auto"/>
            <w:vAlign w:val="center"/>
            <w:hideMark/>
          </w:tcPr>
          <w:p w14:paraId="12A6C0A1" w14:textId="77777777" w:rsidR="0069698D" w:rsidRPr="00416C11" w:rsidRDefault="0069698D" w:rsidP="0069698D">
            <w:pPr>
              <w:rPr>
                <w:b w:val="0"/>
                <w:bCs w:val="0"/>
                <w:sz w:val="20"/>
                <w:szCs w:val="20"/>
              </w:rPr>
            </w:pPr>
            <w:r w:rsidRPr="00416C11">
              <w:rPr>
                <w:b w:val="0"/>
                <w:bCs w:val="0"/>
                <w:sz w:val="20"/>
                <w:szCs w:val="20"/>
              </w:rPr>
              <w:t xml:space="preserve">Bennick, J. (1996) CGA-77102/G30027 II: Acute Inhalation Toxicity Study in Rats: Final Report: Lab Project Number: 2431-95: S9-FF81-3.C3. Unpublished study prepared by Stillmeadow, Inc. 29 p. </w:t>
            </w:r>
          </w:p>
        </w:tc>
      </w:tr>
      <w:tr w:rsidR="0069698D" w:rsidRPr="00416C11" w14:paraId="7E00B312" w14:textId="77777777" w:rsidTr="0069698D">
        <w:trPr>
          <w:tblCellSpacing w:w="0" w:type="dxa"/>
        </w:trPr>
        <w:tc>
          <w:tcPr>
            <w:tcW w:w="0" w:type="auto"/>
            <w:hideMark/>
          </w:tcPr>
          <w:p w14:paraId="71182AD0" w14:textId="77777777" w:rsidR="0069698D" w:rsidRPr="00416C11" w:rsidRDefault="0069698D" w:rsidP="0069698D">
            <w:pPr>
              <w:rPr>
                <w:b w:val="0"/>
                <w:bCs w:val="0"/>
                <w:sz w:val="20"/>
                <w:szCs w:val="20"/>
              </w:rPr>
            </w:pPr>
            <w:r w:rsidRPr="00416C11">
              <w:rPr>
                <w:b w:val="0"/>
                <w:bCs w:val="0"/>
                <w:sz w:val="20"/>
                <w:szCs w:val="20"/>
              </w:rPr>
              <w:t>43983401</w:t>
            </w:r>
          </w:p>
        </w:tc>
        <w:tc>
          <w:tcPr>
            <w:tcW w:w="0" w:type="auto"/>
            <w:vAlign w:val="center"/>
            <w:hideMark/>
          </w:tcPr>
          <w:p w14:paraId="472F55F0" w14:textId="77777777" w:rsidR="0069698D" w:rsidRPr="00416C11" w:rsidRDefault="0069698D" w:rsidP="0069698D">
            <w:pPr>
              <w:rPr>
                <w:b w:val="0"/>
                <w:bCs w:val="0"/>
                <w:sz w:val="20"/>
                <w:szCs w:val="20"/>
              </w:rPr>
            </w:pPr>
            <w:r w:rsidRPr="00416C11">
              <w:rPr>
                <w:b w:val="0"/>
                <w:bCs w:val="0"/>
                <w:sz w:val="20"/>
                <w:szCs w:val="20"/>
              </w:rPr>
              <w:t xml:space="preserve">Hoffman, G. (1996) Acute Inhalation Toxicity Study with AC 513,868 SC in Rats: Lab Project Number: 971-94-128: 94-5216. Unpublished study prepared by Huntingdon Life Sciences. 142 p. </w:t>
            </w:r>
          </w:p>
        </w:tc>
      </w:tr>
      <w:tr w:rsidR="0069698D" w:rsidRPr="00416C11" w14:paraId="153790A7" w14:textId="77777777" w:rsidTr="0069698D">
        <w:trPr>
          <w:tblCellSpacing w:w="0" w:type="dxa"/>
        </w:trPr>
        <w:tc>
          <w:tcPr>
            <w:tcW w:w="0" w:type="auto"/>
            <w:hideMark/>
          </w:tcPr>
          <w:p w14:paraId="7BE2C667" w14:textId="77777777" w:rsidR="0069698D" w:rsidRPr="00416C11" w:rsidRDefault="0069698D" w:rsidP="0069698D">
            <w:pPr>
              <w:rPr>
                <w:b w:val="0"/>
                <w:bCs w:val="0"/>
                <w:sz w:val="20"/>
                <w:szCs w:val="20"/>
              </w:rPr>
            </w:pPr>
            <w:r w:rsidRPr="00416C11">
              <w:rPr>
                <w:b w:val="0"/>
                <w:bCs w:val="0"/>
                <w:sz w:val="20"/>
                <w:szCs w:val="20"/>
              </w:rPr>
              <w:t>43992604</w:t>
            </w:r>
          </w:p>
        </w:tc>
        <w:tc>
          <w:tcPr>
            <w:tcW w:w="0" w:type="auto"/>
            <w:vAlign w:val="center"/>
            <w:hideMark/>
          </w:tcPr>
          <w:p w14:paraId="45E249D7" w14:textId="77777777" w:rsidR="0069698D" w:rsidRPr="00416C11" w:rsidRDefault="0069698D" w:rsidP="0069698D">
            <w:pPr>
              <w:rPr>
                <w:b w:val="0"/>
                <w:bCs w:val="0"/>
                <w:sz w:val="20"/>
                <w:szCs w:val="20"/>
              </w:rPr>
            </w:pPr>
            <w:r w:rsidRPr="00416C11">
              <w:rPr>
                <w:b w:val="0"/>
                <w:bCs w:val="0"/>
                <w:sz w:val="20"/>
                <w:szCs w:val="20"/>
              </w:rPr>
              <w:t xml:space="preserve">Dobrzanski, R. (1995) ICIA5676 CS /ATRAZINE: 4-Hour Acute Inhalation Toxicity Study in the Rat of a 248/166g/kg CS Formulation: Lab Project Number: CTL/P/4813: HR2276. Unpublished study prepared by Zeneca Central Toxicology Laboratory. 65 p. </w:t>
            </w:r>
          </w:p>
        </w:tc>
      </w:tr>
      <w:tr w:rsidR="0069698D" w:rsidRPr="00416C11" w14:paraId="5A9BED4B" w14:textId="77777777" w:rsidTr="0069698D">
        <w:trPr>
          <w:tblCellSpacing w:w="0" w:type="dxa"/>
        </w:trPr>
        <w:tc>
          <w:tcPr>
            <w:tcW w:w="0" w:type="auto"/>
            <w:hideMark/>
          </w:tcPr>
          <w:p w14:paraId="0FB51E74" w14:textId="77777777" w:rsidR="0069698D" w:rsidRPr="00416C11" w:rsidRDefault="0069698D" w:rsidP="0069698D">
            <w:pPr>
              <w:rPr>
                <w:b w:val="0"/>
                <w:bCs w:val="0"/>
                <w:sz w:val="20"/>
                <w:szCs w:val="20"/>
              </w:rPr>
            </w:pPr>
            <w:r w:rsidRPr="00416C11">
              <w:rPr>
                <w:b w:val="0"/>
                <w:bCs w:val="0"/>
                <w:sz w:val="20"/>
                <w:szCs w:val="20"/>
              </w:rPr>
              <w:t>44000404</w:t>
            </w:r>
          </w:p>
        </w:tc>
        <w:tc>
          <w:tcPr>
            <w:tcW w:w="0" w:type="auto"/>
            <w:vAlign w:val="center"/>
            <w:hideMark/>
          </w:tcPr>
          <w:p w14:paraId="325DFC11" w14:textId="77777777" w:rsidR="0069698D" w:rsidRPr="00416C11" w:rsidRDefault="0069698D" w:rsidP="0069698D">
            <w:pPr>
              <w:rPr>
                <w:b w:val="0"/>
                <w:bCs w:val="0"/>
                <w:sz w:val="20"/>
                <w:szCs w:val="20"/>
              </w:rPr>
            </w:pPr>
            <w:r w:rsidRPr="00416C11">
              <w:rPr>
                <w:b w:val="0"/>
                <w:bCs w:val="0"/>
                <w:sz w:val="20"/>
                <w:szCs w:val="20"/>
              </w:rPr>
              <w:t xml:space="preserve">Bechtel, C. (1996) Acute Inhalation Study of MON 58420 (in Rats): Lab Project Number: EHL 95131: ML-95-322: MSL 14608. Unpublished study prepared by Environmental Health Laboratory, Monsanto Co., Ceregen. 43 p. </w:t>
            </w:r>
          </w:p>
        </w:tc>
      </w:tr>
      <w:tr w:rsidR="0069698D" w:rsidRPr="00416C11" w14:paraId="49D058E7" w14:textId="77777777" w:rsidTr="0069698D">
        <w:trPr>
          <w:tblCellSpacing w:w="0" w:type="dxa"/>
        </w:trPr>
        <w:tc>
          <w:tcPr>
            <w:tcW w:w="0" w:type="auto"/>
            <w:hideMark/>
          </w:tcPr>
          <w:p w14:paraId="2AEB3D46" w14:textId="77777777" w:rsidR="0069698D" w:rsidRPr="00416C11" w:rsidRDefault="0069698D" w:rsidP="0069698D">
            <w:pPr>
              <w:rPr>
                <w:b w:val="0"/>
                <w:bCs w:val="0"/>
                <w:sz w:val="20"/>
                <w:szCs w:val="20"/>
              </w:rPr>
            </w:pPr>
            <w:r w:rsidRPr="00416C11">
              <w:rPr>
                <w:b w:val="0"/>
                <w:bCs w:val="0"/>
                <w:sz w:val="20"/>
                <w:szCs w:val="20"/>
              </w:rPr>
              <w:t>44128005</w:t>
            </w:r>
          </w:p>
        </w:tc>
        <w:tc>
          <w:tcPr>
            <w:tcW w:w="0" w:type="auto"/>
            <w:vAlign w:val="center"/>
            <w:hideMark/>
          </w:tcPr>
          <w:p w14:paraId="1D9A76E8" w14:textId="77777777" w:rsidR="0069698D" w:rsidRPr="00416C11" w:rsidRDefault="0069698D" w:rsidP="0069698D">
            <w:pPr>
              <w:rPr>
                <w:b w:val="0"/>
                <w:bCs w:val="0"/>
                <w:sz w:val="20"/>
                <w:szCs w:val="20"/>
              </w:rPr>
            </w:pPr>
            <w:r w:rsidRPr="00416C11">
              <w:rPr>
                <w:b w:val="0"/>
                <w:bCs w:val="0"/>
                <w:sz w:val="20"/>
                <w:szCs w:val="20"/>
              </w:rPr>
              <w:t xml:space="preserve">Bennick, J. (1996) Acute Inhalation Toxicity Study in Rats: CGA-77102/G-30027 II 720SC: Final Report: Lab Project Number: 2886-96: S9-FF81-3.C3. Unpublished study prepared by Stillmeadow, Inc. 30 p. </w:t>
            </w:r>
          </w:p>
        </w:tc>
      </w:tr>
      <w:tr w:rsidR="0069698D" w:rsidRPr="00416C11" w14:paraId="5BA9A0E7" w14:textId="77777777" w:rsidTr="0069698D">
        <w:trPr>
          <w:tblCellSpacing w:w="0" w:type="dxa"/>
        </w:trPr>
        <w:tc>
          <w:tcPr>
            <w:tcW w:w="0" w:type="auto"/>
            <w:hideMark/>
          </w:tcPr>
          <w:p w14:paraId="58EF7FB7" w14:textId="77777777" w:rsidR="0069698D" w:rsidRPr="00416C11" w:rsidRDefault="0069698D" w:rsidP="0069698D">
            <w:pPr>
              <w:rPr>
                <w:b w:val="0"/>
                <w:bCs w:val="0"/>
                <w:sz w:val="20"/>
                <w:szCs w:val="20"/>
              </w:rPr>
            </w:pPr>
            <w:r w:rsidRPr="00416C11">
              <w:rPr>
                <w:b w:val="0"/>
                <w:bCs w:val="0"/>
                <w:sz w:val="20"/>
                <w:szCs w:val="20"/>
              </w:rPr>
              <w:lastRenderedPageBreak/>
              <w:t>44234704</w:t>
            </w:r>
          </w:p>
        </w:tc>
        <w:tc>
          <w:tcPr>
            <w:tcW w:w="0" w:type="auto"/>
            <w:vAlign w:val="center"/>
            <w:hideMark/>
          </w:tcPr>
          <w:p w14:paraId="77037B99" w14:textId="77777777" w:rsidR="0069698D" w:rsidRPr="00416C11" w:rsidRDefault="0069698D" w:rsidP="0069698D">
            <w:pPr>
              <w:rPr>
                <w:b w:val="0"/>
                <w:bCs w:val="0"/>
                <w:sz w:val="20"/>
                <w:szCs w:val="20"/>
              </w:rPr>
            </w:pPr>
            <w:r w:rsidRPr="00416C11">
              <w:rPr>
                <w:b w:val="0"/>
                <w:bCs w:val="0"/>
                <w:sz w:val="20"/>
                <w:szCs w:val="20"/>
              </w:rPr>
              <w:t xml:space="preserve">Ulrich, C. (1996) Acute Inhalation Toxicity Study of EXP 31430A in Albino Rats: Final Report: Lab Project Number: WIL-21094. Unpublished study prepared by WIL Research Labs, Inc. 72 p. </w:t>
            </w:r>
          </w:p>
        </w:tc>
      </w:tr>
      <w:tr w:rsidR="0069698D" w:rsidRPr="00416C11" w14:paraId="5A976275" w14:textId="77777777" w:rsidTr="0069698D">
        <w:trPr>
          <w:tblCellSpacing w:w="0" w:type="dxa"/>
        </w:trPr>
        <w:tc>
          <w:tcPr>
            <w:tcW w:w="0" w:type="auto"/>
            <w:hideMark/>
          </w:tcPr>
          <w:p w14:paraId="158EB5BB" w14:textId="77777777" w:rsidR="0069698D" w:rsidRPr="00416C11" w:rsidRDefault="0069698D" w:rsidP="0069698D">
            <w:pPr>
              <w:rPr>
                <w:b w:val="0"/>
                <w:bCs w:val="0"/>
                <w:sz w:val="20"/>
                <w:szCs w:val="20"/>
              </w:rPr>
            </w:pPr>
            <w:r w:rsidRPr="00416C11">
              <w:rPr>
                <w:b w:val="0"/>
                <w:bCs w:val="0"/>
                <w:sz w:val="20"/>
                <w:szCs w:val="20"/>
              </w:rPr>
              <w:t>44272304</w:t>
            </w:r>
          </w:p>
        </w:tc>
        <w:tc>
          <w:tcPr>
            <w:tcW w:w="0" w:type="auto"/>
            <w:vAlign w:val="center"/>
            <w:hideMark/>
          </w:tcPr>
          <w:p w14:paraId="1EDE8B6C" w14:textId="77777777" w:rsidR="0069698D" w:rsidRPr="00416C11" w:rsidRDefault="0069698D" w:rsidP="0069698D">
            <w:pPr>
              <w:rPr>
                <w:b w:val="0"/>
                <w:bCs w:val="0"/>
                <w:sz w:val="20"/>
                <w:szCs w:val="20"/>
              </w:rPr>
            </w:pPr>
            <w:r w:rsidRPr="00416C11">
              <w:rPr>
                <w:b w:val="0"/>
                <w:bCs w:val="0"/>
                <w:sz w:val="20"/>
                <w:szCs w:val="20"/>
              </w:rPr>
              <w:t xml:space="preserve">Bechtel, C.; Becktame, S. (1997) Acute Inhalation Study (in Rats) of MON 58442: Lab Project Number: EHL 96196: ML-97-006: 1366. Unpublished study prepared by Monsanto Co. 52 p. </w:t>
            </w:r>
          </w:p>
        </w:tc>
      </w:tr>
      <w:tr w:rsidR="0069698D" w:rsidRPr="00416C11" w14:paraId="11757643" w14:textId="77777777" w:rsidTr="0069698D">
        <w:trPr>
          <w:tblCellSpacing w:w="0" w:type="dxa"/>
        </w:trPr>
        <w:tc>
          <w:tcPr>
            <w:tcW w:w="0" w:type="auto"/>
            <w:hideMark/>
          </w:tcPr>
          <w:p w14:paraId="7CA9137E" w14:textId="77777777" w:rsidR="0069698D" w:rsidRPr="00416C11" w:rsidRDefault="0069698D" w:rsidP="0069698D">
            <w:pPr>
              <w:rPr>
                <w:b w:val="0"/>
                <w:bCs w:val="0"/>
                <w:sz w:val="20"/>
                <w:szCs w:val="20"/>
              </w:rPr>
            </w:pPr>
            <w:r w:rsidRPr="00416C11">
              <w:rPr>
                <w:b w:val="0"/>
                <w:bCs w:val="0"/>
                <w:sz w:val="20"/>
                <w:szCs w:val="20"/>
              </w:rPr>
              <w:t>44506105</w:t>
            </w:r>
          </w:p>
        </w:tc>
        <w:tc>
          <w:tcPr>
            <w:tcW w:w="0" w:type="auto"/>
            <w:vAlign w:val="center"/>
            <w:hideMark/>
          </w:tcPr>
          <w:p w14:paraId="7D5DC5AD" w14:textId="77777777" w:rsidR="0069698D" w:rsidRPr="00416C11" w:rsidRDefault="0069698D" w:rsidP="0069698D">
            <w:pPr>
              <w:rPr>
                <w:b w:val="0"/>
                <w:bCs w:val="0"/>
                <w:sz w:val="20"/>
                <w:szCs w:val="20"/>
              </w:rPr>
            </w:pPr>
            <w:r w:rsidRPr="00416C11">
              <w:rPr>
                <w:b w:val="0"/>
                <w:bCs w:val="0"/>
                <w:sz w:val="20"/>
                <w:szCs w:val="20"/>
              </w:rPr>
              <w:t xml:space="preserve">Bennick, J. (1998) Acute Inhalation Toxicity Study in Rats: Final Report: Dicamba Plus Atrazine: Lab Project Number: 3879-97. Unpublished study prepared by Stillmeadow, Inc. 20 p. </w:t>
            </w:r>
          </w:p>
        </w:tc>
      </w:tr>
      <w:tr w:rsidR="0069698D" w:rsidRPr="00416C11" w14:paraId="0FEFAEA9" w14:textId="77777777" w:rsidTr="0069698D">
        <w:trPr>
          <w:tblCellSpacing w:w="0" w:type="dxa"/>
        </w:trPr>
        <w:tc>
          <w:tcPr>
            <w:tcW w:w="0" w:type="auto"/>
            <w:hideMark/>
          </w:tcPr>
          <w:p w14:paraId="624697EB" w14:textId="77777777" w:rsidR="0069698D" w:rsidRPr="00416C11" w:rsidRDefault="0069698D" w:rsidP="0069698D">
            <w:pPr>
              <w:rPr>
                <w:b w:val="0"/>
                <w:bCs w:val="0"/>
                <w:sz w:val="20"/>
                <w:szCs w:val="20"/>
              </w:rPr>
            </w:pPr>
            <w:r w:rsidRPr="00416C11">
              <w:rPr>
                <w:b w:val="0"/>
                <w:bCs w:val="0"/>
                <w:sz w:val="20"/>
                <w:szCs w:val="20"/>
              </w:rPr>
              <w:t>44578503</w:t>
            </w:r>
          </w:p>
        </w:tc>
        <w:tc>
          <w:tcPr>
            <w:tcW w:w="0" w:type="auto"/>
            <w:vAlign w:val="center"/>
            <w:hideMark/>
          </w:tcPr>
          <w:p w14:paraId="493EF953" w14:textId="77777777" w:rsidR="0069698D" w:rsidRPr="00416C11" w:rsidRDefault="0069698D" w:rsidP="0069698D">
            <w:pPr>
              <w:rPr>
                <w:b w:val="0"/>
                <w:bCs w:val="0"/>
                <w:sz w:val="20"/>
                <w:szCs w:val="20"/>
              </w:rPr>
            </w:pPr>
            <w:r w:rsidRPr="00416C11">
              <w:rPr>
                <w:b w:val="0"/>
                <w:bCs w:val="0"/>
                <w:sz w:val="20"/>
                <w:szCs w:val="20"/>
              </w:rPr>
              <w:t xml:space="preserve">Wnorowski, G. (1998) Acute Inhalation Toxicity Limit Test (in Rats): Atrazine 90DF: Lab Project Number: 6020. Unpublished study prepared by Product Safety Labs. 23 p. </w:t>
            </w:r>
          </w:p>
        </w:tc>
      </w:tr>
      <w:tr w:rsidR="0069698D" w:rsidRPr="00416C11" w14:paraId="77701A6E" w14:textId="77777777" w:rsidTr="0069698D">
        <w:trPr>
          <w:tblCellSpacing w:w="0" w:type="dxa"/>
        </w:trPr>
        <w:tc>
          <w:tcPr>
            <w:tcW w:w="0" w:type="auto"/>
            <w:hideMark/>
          </w:tcPr>
          <w:p w14:paraId="790C4423" w14:textId="77777777" w:rsidR="0069698D" w:rsidRPr="00416C11" w:rsidRDefault="0069698D" w:rsidP="0069698D">
            <w:pPr>
              <w:rPr>
                <w:b w:val="0"/>
                <w:bCs w:val="0"/>
                <w:sz w:val="20"/>
                <w:szCs w:val="20"/>
              </w:rPr>
            </w:pPr>
            <w:r w:rsidRPr="00416C11">
              <w:rPr>
                <w:b w:val="0"/>
                <w:bCs w:val="0"/>
                <w:sz w:val="20"/>
                <w:szCs w:val="20"/>
              </w:rPr>
              <w:t>44583703</w:t>
            </w:r>
          </w:p>
        </w:tc>
        <w:tc>
          <w:tcPr>
            <w:tcW w:w="0" w:type="auto"/>
            <w:vAlign w:val="center"/>
            <w:hideMark/>
          </w:tcPr>
          <w:p w14:paraId="669EDC23" w14:textId="77777777" w:rsidR="0069698D" w:rsidRPr="00416C11" w:rsidRDefault="0069698D" w:rsidP="0069698D">
            <w:pPr>
              <w:rPr>
                <w:b w:val="0"/>
                <w:bCs w:val="0"/>
                <w:sz w:val="20"/>
                <w:szCs w:val="20"/>
              </w:rPr>
            </w:pPr>
            <w:r w:rsidRPr="00416C11">
              <w:rPr>
                <w:b w:val="0"/>
                <w:bCs w:val="0"/>
                <w:sz w:val="20"/>
                <w:szCs w:val="20"/>
              </w:rPr>
              <w:t xml:space="preserve">Douds, D. (1997) Glufosinate Ammonium + Atrazine Suspension Concentrate An Acute Nose-Only Inhalation Toxicity Study in Rats with AE F039866 17 SC42 A101: Lab Project Number: 3361. 53(97004C): A57812. Unpublished study prepared by Springborn Laboratories, Inc. 60 p. {OPPTS 870.1300} </w:t>
            </w:r>
          </w:p>
        </w:tc>
      </w:tr>
      <w:tr w:rsidR="0069698D" w:rsidRPr="00416C11" w14:paraId="5B077D52" w14:textId="77777777" w:rsidTr="0069698D">
        <w:trPr>
          <w:tblCellSpacing w:w="0" w:type="dxa"/>
        </w:trPr>
        <w:tc>
          <w:tcPr>
            <w:tcW w:w="0" w:type="auto"/>
            <w:hideMark/>
          </w:tcPr>
          <w:p w14:paraId="22B2E77F" w14:textId="77777777" w:rsidR="0069698D" w:rsidRPr="00416C11" w:rsidRDefault="0069698D" w:rsidP="0069698D">
            <w:pPr>
              <w:rPr>
                <w:b w:val="0"/>
                <w:bCs w:val="0"/>
                <w:sz w:val="20"/>
                <w:szCs w:val="20"/>
              </w:rPr>
            </w:pPr>
            <w:r w:rsidRPr="00416C11">
              <w:rPr>
                <w:b w:val="0"/>
                <w:bCs w:val="0"/>
                <w:sz w:val="20"/>
                <w:szCs w:val="20"/>
              </w:rPr>
              <w:t>44587105</w:t>
            </w:r>
          </w:p>
        </w:tc>
        <w:tc>
          <w:tcPr>
            <w:tcW w:w="0" w:type="auto"/>
            <w:vAlign w:val="center"/>
            <w:hideMark/>
          </w:tcPr>
          <w:p w14:paraId="4467BE97" w14:textId="77777777" w:rsidR="0069698D" w:rsidRPr="00416C11" w:rsidRDefault="0069698D" w:rsidP="0069698D">
            <w:pPr>
              <w:rPr>
                <w:b w:val="0"/>
                <w:bCs w:val="0"/>
                <w:sz w:val="20"/>
                <w:szCs w:val="20"/>
              </w:rPr>
            </w:pPr>
            <w:r w:rsidRPr="00416C11">
              <w:rPr>
                <w:b w:val="0"/>
                <w:bCs w:val="0"/>
                <w:sz w:val="20"/>
                <w:szCs w:val="20"/>
              </w:rPr>
              <w:t xml:space="preserve">Bennick, J. (1998) Acute Inhalation Toxicity Study in Rats: Albaugh Atrazine 4L: Final Report: Lab Project Number: 4167-98. Unpublished study prepared by Stillmeadow, Inc. 18 p. </w:t>
            </w:r>
          </w:p>
        </w:tc>
      </w:tr>
      <w:tr w:rsidR="0069698D" w:rsidRPr="00416C11" w14:paraId="5029B5F4" w14:textId="77777777" w:rsidTr="0069698D">
        <w:trPr>
          <w:tblCellSpacing w:w="0" w:type="dxa"/>
        </w:trPr>
        <w:tc>
          <w:tcPr>
            <w:tcW w:w="0" w:type="auto"/>
            <w:hideMark/>
          </w:tcPr>
          <w:p w14:paraId="495FA428" w14:textId="77777777" w:rsidR="0069698D" w:rsidRPr="00416C11" w:rsidRDefault="0069698D" w:rsidP="0069698D">
            <w:pPr>
              <w:rPr>
                <w:b w:val="0"/>
                <w:bCs w:val="0"/>
                <w:sz w:val="20"/>
                <w:szCs w:val="20"/>
              </w:rPr>
            </w:pPr>
            <w:r w:rsidRPr="00416C11">
              <w:rPr>
                <w:b w:val="0"/>
                <w:bCs w:val="0"/>
                <w:sz w:val="20"/>
                <w:szCs w:val="20"/>
              </w:rPr>
              <w:t>44633905</w:t>
            </w:r>
          </w:p>
        </w:tc>
        <w:tc>
          <w:tcPr>
            <w:tcW w:w="0" w:type="auto"/>
            <w:vAlign w:val="center"/>
            <w:hideMark/>
          </w:tcPr>
          <w:p w14:paraId="7529658D" w14:textId="77777777" w:rsidR="0069698D" w:rsidRPr="00416C11" w:rsidRDefault="0069698D" w:rsidP="0069698D">
            <w:pPr>
              <w:rPr>
                <w:b w:val="0"/>
                <w:bCs w:val="0"/>
                <w:sz w:val="20"/>
                <w:szCs w:val="20"/>
              </w:rPr>
            </w:pPr>
            <w:r w:rsidRPr="00416C11">
              <w:rPr>
                <w:b w:val="0"/>
                <w:bCs w:val="0"/>
                <w:sz w:val="20"/>
                <w:szCs w:val="20"/>
              </w:rPr>
              <w:t xml:space="preserve">Bennick, J. (1998) Acute Inhalation Toxicity Study in Rats: CGA-77102/G-30027/CGA-154281/Flumetsulam 4.59OF: Final Report: Lab Project Number: 23-98: 4287-98. Unpublished study prepared by Stillmeadow, Inc. 20 p. </w:t>
            </w:r>
          </w:p>
        </w:tc>
      </w:tr>
      <w:tr w:rsidR="0069698D" w:rsidRPr="00416C11" w14:paraId="2839DCB8" w14:textId="77777777" w:rsidTr="0069698D">
        <w:trPr>
          <w:tblCellSpacing w:w="0" w:type="dxa"/>
        </w:trPr>
        <w:tc>
          <w:tcPr>
            <w:tcW w:w="0" w:type="auto"/>
            <w:hideMark/>
          </w:tcPr>
          <w:p w14:paraId="6B36227C" w14:textId="77777777" w:rsidR="0069698D" w:rsidRPr="00416C11" w:rsidRDefault="0069698D" w:rsidP="0069698D">
            <w:pPr>
              <w:rPr>
                <w:b w:val="0"/>
                <w:bCs w:val="0"/>
                <w:sz w:val="20"/>
                <w:szCs w:val="20"/>
              </w:rPr>
            </w:pPr>
            <w:r w:rsidRPr="00416C11">
              <w:rPr>
                <w:b w:val="0"/>
                <w:bCs w:val="0"/>
                <w:sz w:val="20"/>
                <w:szCs w:val="20"/>
              </w:rPr>
              <w:t>44657001</w:t>
            </w:r>
          </w:p>
        </w:tc>
        <w:tc>
          <w:tcPr>
            <w:tcW w:w="0" w:type="auto"/>
            <w:vAlign w:val="center"/>
            <w:hideMark/>
          </w:tcPr>
          <w:p w14:paraId="16D5EEE1" w14:textId="77777777" w:rsidR="0069698D" w:rsidRPr="00416C11" w:rsidRDefault="0069698D" w:rsidP="0069698D">
            <w:pPr>
              <w:rPr>
                <w:b w:val="0"/>
                <w:bCs w:val="0"/>
                <w:sz w:val="20"/>
                <w:szCs w:val="20"/>
              </w:rPr>
            </w:pPr>
            <w:r w:rsidRPr="00416C11">
              <w:rPr>
                <w:b w:val="0"/>
                <w:bCs w:val="0"/>
                <w:sz w:val="20"/>
                <w:szCs w:val="20"/>
              </w:rPr>
              <w:t xml:space="preserve">Halliburton, A.; Sturdivant, D. (1998) Acute Four-Hour Inhalation Toxicity Study with Axiom/Atrazine 75 WG in Rats: Lab Project Number: 97-042-NW: 8426: 108011. Unpublished study prepared by Bayer Corporation. 47 p. </w:t>
            </w:r>
          </w:p>
        </w:tc>
      </w:tr>
      <w:tr w:rsidR="0069698D" w:rsidRPr="00416C11" w14:paraId="45B3CD82" w14:textId="77777777" w:rsidTr="0069698D">
        <w:trPr>
          <w:tblCellSpacing w:w="0" w:type="dxa"/>
        </w:trPr>
        <w:tc>
          <w:tcPr>
            <w:tcW w:w="0" w:type="auto"/>
            <w:hideMark/>
          </w:tcPr>
          <w:p w14:paraId="4ED55469" w14:textId="77777777" w:rsidR="0069698D" w:rsidRPr="00416C11" w:rsidRDefault="0069698D" w:rsidP="0069698D">
            <w:pPr>
              <w:rPr>
                <w:b w:val="0"/>
                <w:bCs w:val="0"/>
                <w:sz w:val="20"/>
                <w:szCs w:val="20"/>
              </w:rPr>
            </w:pPr>
            <w:r w:rsidRPr="00416C11">
              <w:rPr>
                <w:b w:val="0"/>
                <w:bCs w:val="0"/>
                <w:sz w:val="20"/>
                <w:szCs w:val="20"/>
              </w:rPr>
              <w:t>44790904</w:t>
            </w:r>
          </w:p>
        </w:tc>
        <w:tc>
          <w:tcPr>
            <w:tcW w:w="0" w:type="auto"/>
            <w:vAlign w:val="center"/>
            <w:hideMark/>
          </w:tcPr>
          <w:p w14:paraId="69142A9E" w14:textId="77777777" w:rsidR="0069698D" w:rsidRPr="00416C11" w:rsidRDefault="0069698D" w:rsidP="0069698D">
            <w:pPr>
              <w:rPr>
                <w:b w:val="0"/>
                <w:bCs w:val="0"/>
                <w:sz w:val="20"/>
                <w:szCs w:val="20"/>
              </w:rPr>
            </w:pPr>
            <w:r w:rsidRPr="00416C11">
              <w:rPr>
                <w:b w:val="0"/>
                <w:bCs w:val="0"/>
                <w:sz w:val="20"/>
                <w:szCs w:val="20"/>
              </w:rPr>
              <w:t xml:space="preserve">Bechtel, C. (1999) Acute Inhalation Study of MON 78088 in Rats: Final Report: Lab Project Number: MSE-N98076: ML-98-209: MSL-15891. Unpublished study prepared by Monsanto Company. 41 p. </w:t>
            </w:r>
          </w:p>
        </w:tc>
      </w:tr>
      <w:tr w:rsidR="0069698D" w:rsidRPr="00416C11" w14:paraId="1D2CAD5A" w14:textId="77777777" w:rsidTr="0069698D">
        <w:trPr>
          <w:tblCellSpacing w:w="0" w:type="dxa"/>
        </w:trPr>
        <w:tc>
          <w:tcPr>
            <w:tcW w:w="0" w:type="auto"/>
            <w:hideMark/>
          </w:tcPr>
          <w:p w14:paraId="1DDFD376" w14:textId="77777777" w:rsidR="0069698D" w:rsidRPr="00416C11" w:rsidRDefault="0069698D" w:rsidP="0069698D">
            <w:pPr>
              <w:rPr>
                <w:b w:val="0"/>
                <w:bCs w:val="0"/>
                <w:sz w:val="20"/>
                <w:szCs w:val="20"/>
              </w:rPr>
            </w:pPr>
            <w:r w:rsidRPr="00416C11">
              <w:rPr>
                <w:b w:val="0"/>
                <w:bCs w:val="0"/>
                <w:sz w:val="20"/>
                <w:szCs w:val="20"/>
              </w:rPr>
              <w:t>44793504</w:t>
            </w:r>
          </w:p>
        </w:tc>
        <w:tc>
          <w:tcPr>
            <w:tcW w:w="0" w:type="auto"/>
            <w:vAlign w:val="center"/>
            <w:hideMark/>
          </w:tcPr>
          <w:p w14:paraId="2EC02A8A" w14:textId="77777777" w:rsidR="0069698D" w:rsidRPr="00416C11" w:rsidRDefault="0069698D" w:rsidP="0069698D">
            <w:pPr>
              <w:rPr>
                <w:b w:val="0"/>
                <w:bCs w:val="0"/>
                <w:sz w:val="20"/>
                <w:szCs w:val="20"/>
              </w:rPr>
            </w:pPr>
            <w:r w:rsidRPr="00416C11">
              <w:rPr>
                <w:b w:val="0"/>
                <w:bCs w:val="0"/>
                <w:sz w:val="20"/>
                <w:szCs w:val="20"/>
              </w:rPr>
              <w:t xml:space="preserve">Hoffman, G. (1999) MON 78102: An Acute (4-Hour) Inhalation Toxicity Study in the Rat Via Nose-Only Exposure: Final Report: Lab Project Number: RD 1467: 98-5369: HU-98-241. Unpublished study prepared by Huntingdon Life Sciences. 47 p. {OPPTS 870.1300} </w:t>
            </w:r>
          </w:p>
        </w:tc>
      </w:tr>
      <w:tr w:rsidR="0069698D" w:rsidRPr="00416C11" w14:paraId="1E330802" w14:textId="77777777" w:rsidTr="0069698D">
        <w:trPr>
          <w:tblCellSpacing w:w="0" w:type="dxa"/>
        </w:trPr>
        <w:tc>
          <w:tcPr>
            <w:tcW w:w="0" w:type="auto"/>
            <w:hideMark/>
          </w:tcPr>
          <w:p w14:paraId="56031888" w14:textId="77777777" w:rsidR="0069698D" w:rsidRPr="00416C11" w:rsidRDefault="0069698D" w:rsidP="0069698D">
            <w:pPr>
              <w:rPr>
                <w:b w:val="0"/>
                <w:bCs w:val="0"/>
                <w:sz w:val="20"/>
                <w:szCs w:val="20"/>
              </w:rPr>
            </w:pPr>
            <w:r w:rsidRPr="00416C11">
              <w:rPr>
                <w:b w:val="0"/>
                <w:bCs w:val="0"/>
                <w:sz w:val="20"/>
                <w:szCs w:val="20"/>
              </w:rPr>
              <w:t>44795504</w:t>
            </w:r>
          </w:p>
        </w:tc>
        <w:tc>
          <w:tcPr>
            <w:tcW w:w="0" w:type="auto"/>
            <w:vAlign w:val="center"/>
            <w:hideMark/>
          </w:tcPr>
          <w:p w14:paraId="4FD0F425" w14:textId="77777777" w:rsidR="0069698D" w:rsidRPr="00416C11" w:rsidRDefault="0069698D" w:rsidP="0069698D">
            <w:pPr>
              <w:rPr>
                <w:b w:val="0"/>
                <w:bCs w:val="0"/>
                <w:sz w:val="20"/>
                <w:szCs w:val="20"/>
              </w:rPr>
            </w:pPr>
            <w:r w:rsidRPr="00416C11">
              <w:rPr>
                <w:b w:val="0"/>
                <w:bCs w:val="0"/>
                <w:sz w:val="20"/>
                <w:szCs w:val="20"/>
              </w:rPr>
              <w:t xml:space="preserve">Hoffman, G. (1999) MON 58494: An Acute (4-Hour) Inhalation Toxicity Study in the Rat via Nose-Only Exposure: Final Report: Lab Project Number: 98-5370: 1468: HU-98-194. Unpublished study prepared by Huntingdon Life Sciences. 46 p. {OPPTS 870.1300} </w:t>
            </w:r>
          </w:p>
        </w:tc>
      </w:tr>
      <w:tr w:rsidR="0069698D" w:rsidRPr="00416C11" w14:paraId="1AB35690" w14:textId="77777777" w:rsidTr="0069698D">
        <w:trPr>
          <w:tblCellSpacing w:w="0" w:type="dxa"/>
        </w:trPr>
        <w:tc>
          <w:tcPr>
            <w:tcW w:w="0" w:type="auto"/>
            <w:hideMark/>
          </w:tcPr>
          <w:p w14:paraId="26C70307" w14:textId="77777777" w:rsidR="0069698D" w:rsidRPr="00416C11" w:rsidRDefault="0069698D" w:rsidP="0069698D">
            <w:pPr>
              <w:rPr>
                <w:b w:val="0"/>
                <w:bCs w:val="0"/>
                <w:sz w:val="20"/>
                <w:szCs w:val="20"/>
              </w:rPr>
            </w:pPr>
            <w:r w:rsidRPr="00416C11">
              <w:rPr>
                <w:b w:val="0"/>
                <w:bCs w:val="0"/>
                <w:sz w:val="20"/>
                <w:szCs w:val="20"/>
              </w:rPr>
              <w:t>44818506</w:t>
            </w:r>
          </w:p>
        </w:tc>
        <w:tc>
          <w:tcPr>
            <w:tcW w:w="0" w:type="auto"/>
            <w:vAlign w:val="center"/>
            <w:hideMark/>
          </w:tcPr>
          <w:p w14:paraId="3BCBF644" w14:textId="77777777" w:rsidR="0069698D" w:rsidRPr="00416C11" w:rsidRDefault="0069698D" w:rsidP="0069698D">
            <w:pPr>
              <w:rPr>
                <w:b w:val="0"/>
                <w:bCs w:val="0"/>
                <w:sz w:val="20"/>
                <w:szCs w:val="20"/>
              </w:rPr>
            </w:pPr>
            <w:r w:rsidRPr="00416C11">
              <w:rPr>
                <w:b w:val="0"/>
                <w:bCs w:val="0"/>
                <w:sz w:val="20"/>
                <w:szCs w:val="20"/>
              </w:rPr>
              <w:t xml:space="preserve">Bechtel, C. (1996) Acute Inhalation Study of MON 29870(in Rats): Lab Project Number: EHL 64109: ML-94-317: MSL 14518. Unpublished study prepared by Monsanto Company. 44 p. </w:t>
            </w:r>
          </w:p>
        </w:tc>
      </w:tr>
      <w:tr w:rsidR="0069698D" w:rsidRPr="00416C11" w14:paraId="1C60ADBA" w14:textId="77777777" w:rsidTr="0069698D">
        <w:trPr>
          <w:tblCellSpacing w:w="0" w:type="dxa"/>
        </w:trPr>
        <w:tc>
          <w:tcPr>
            <w:tcW w:w="0" w:type="auto"/>
            <w:hideMark/>
          </w:tcPr>
          <w:p w14:paraId="6D0C8D34" w14:textId="77777777" w:rsidR="0069698D" w:rsidRPr="00416C11" w:rsidRDefault="0069698D" w:rsidP="0069698D">
            <w:pPr>
              <w:rPr>
                <w:b w:val="0"/>
                <w:bCs w:val="0"/>
                <w:sz w:val="20"/>
                <w:szCs w:val="20"/>
              </w:rPr>
            </w:pPr>
            <w:r w:rsidRPr="00416C11">
              <w:rPr>
                <w:b w:val="0"/>
                <w:bCs w:val="0"/>
                <w:sz w:val="20"/>
                <w:szCs w:val="20"/>
              </w:rPr>
              <w:t>44855305</w:t>
            </w:r>
          </w:p>
        </w:tc>
        <w:tc>
          <w:tcPr>
            <w:tcW w:w="0" w:type="auto"/>
            <w:vAlign w:val="center"/>
            <w:hideMark/>
          </w:tcPr>
          <w:p w14:paraId="1591FB41" w14:textId="77777777" w:rsidR="0069698D" w:rsidRPr="00416C11" w:rsidRDefault="0069698D" w:rsidP="0069698D">
            <w:pPr>
              <w:rPr>
                <w:b w:val="0"/>
                <w:bCs w:val="0"/>
                <w:sz w:val="20"/>
                <w:szCs w:val="20"/>
              </w:rPr>
            </w:pPr>
            <w:r w:rsidRPr="00416C11">
              <w:rPr>
                <w:b w:val="0"/>
                <w:bCs w:val="0"/>
                <w:sz w:val="20"/>
                <w:szCs w:val="20"/>
              </w:rPr>
              <w:t xml:space="preserve">Bennick, J. (1998) Acute Inhalation Toxicity Study in Rats: Final Report: Albaugh Bromoxynil + Atrazine: Lab Project Number: 4414-98. Unpublished study prepared by Stillmeadow, Inc. 18 p. </w:t>
            </w:r>
          </w:p>
        </w:tc>
      </w:tr>
      <w:tr w:rsidR="0069698D" w:rsidRPr="00416C11" w14:paraId="405858F4" w14:textId="77777777" w:rsidTr="0069698D">
        <w:trPr>
          <w:tblCellSpacing w:w="0" w:type="dxa"/>
        </w:trPr>
        <w:tc>
          <w:tcPr>
            <w:tcW w:w="0" w:type="auto"/>
            <w:hideMark/>
          </w:tcPr>
          <w:p w14:paraId="43F58C7D" w14:textId="77777777" w:rsidR="0069698D" w:rsidRPr="00416C11" w:rsidRDefault="0069698D" w:rsidP="0069698D">
            <w:pPr>
              <w:rPr>
                <w:b w:val="0"/>
                <w:bCs w:val="0"/>
                <w:sz w:val="20"/>
                <w:szCs w:val="20"/>
              </w:rPr>
            </w:pPr>
            <w:r w:rsidRPr="00416C11">
              <w:rPr>
                <w:b w:val="0"/>
                <w:bCs w:val="0"/>
                <w:sz w:val="20"/>
                <w:szCs w:val="20"/>
              </w:rPr>
              <w:t>44877707</w:t>
            </w:r>
          </w:p>
        </w:tc>
        <w:tc>
          <w:tcPr>
            <w:tcW w:w="0" w:type="auto"/>
            <w:vAlign w:val="center"/>
            <w:hideMark/>
          </w:tcPr>
          <w:p w14:paraId="3E1B8209" w14:textId="77777777" w:rsidR="0069698D" w:rsidRPr="00416C11" w:rsidRDefault="0069698D" w:rsidP="0069698D">
            <w:pPr>
              <w:rPr>
                <w:b w:val="0"/>
                <w:bCs w:val="0"/>
                <w:sz w:val="20"/>
                <w:szCs w:val="20"/>
              </w:rPr>
            </w:pPr>
            <w:r w:rsidRPr="00416C11">
              <w:rPr>
                <w:b w:val="0"/>
                <w:bCs w:val="0"/>
                <w:sz w:val="20"/>
                <w:szCs w:val="20"/>
              </w:rPr>
              <w:t xml:space="preserve">Bennick, J. (1998) Acute Inhalation Toxicity Study in Rats: CGA-152005/Atrazine 76.7WP: Final Report: Lab Project Number: 4268-98: 57-98. Unpublished study prepared by Stillmeadow, Inc. 20 p. </w:t>
            </w:r>
          </w:p>
        </w:tc>
      </w:tr>
      <w:tr w:rsidR="0069698D" w:rsidRPr="00416C11" w14:paraId="7408F69A" w14:textId="77777777" w:rsidTr="0069698D">
        <w:trPr>
          <w:tblCellSpacing w:w="0" w:type="dxa"/>
        </w:trPr>
        <w:tc>
          <w:tcPr>
            <w:tcW w:w="0" w:type="auto"/>
            <w:hideMark/>
          </w:tcPr>
          <w:p w14:paraId="18595FA3" w14:textId="77777777" w:rsidR="0069698D" w:rsidRPr="00416C11" w:rsidRDefault="0069698D" w:rsidP="0069698D">
            <w:pPr>
              <w:rPr>
                <w:b w:val="0"/>
                <w:bCs w:val="0"/>
                <w:sz w:val="20"/>
                <w:szCs w:val="20"/>
              </w:rPr>
            </w:pPr>
            <w:r w:rsidRPr="00416C11">
              <w:rPr>
                <w:b w:val="0"/>
                <w:bCs w:val="0"/>
                <w:sz w:val="20"/>
                <w:szCs w:val="20"/>
              </w:rPr>
              <w:t>44914023</w:t>
            </w:r>
          </w:p>
        </w:tc>
        <w:tc>
          <w:tcPr>
            <w:tcW w:w="0" w:type="auto"/>
            <w:vAlign w:val="center"/>
            <w:hideMark/>
          </w:tcPr>
          <w:p w14:paraId="37B69F45" w14:textId="77777777" w:rsidR="0069698D" w:rsidRPr="00416C11" w:rsidRDefault="0069698D" w:rsidP="0069698D">
            <w:pPr>
              <w:rPr>
                <w:b w:val="0"/>
                <w:bCs w:val="0"/>
                <w:sz w:val="20"/>
                <w:szCs w:val="20"/>
              </w:rPr>
            </w:pPr>
            <w:r w:rsidRPr="00416C11">
              <w:rPr>
                <w:b w:val="0"/>
                <w:bCs w:val="0"/>
                <w:sz w:val="20"/>
                <w:szCs w:val="20"/>
              </w:rPr>
              <w:t xml:space="preserve">Leeper, L. (1999) Buctril + Atrazine Acute Inhalation Toxicity Study in Rats: Final Report: Lab Project Number: 5055-99. Unpublished study prepared by Stillmeadow Inc. 19 p. {OPPTS 870.1300} </w:t>
            </w:r>
          </w:p>
        </w:tc>
      </w:tr>
      <w:tr w:rsidR="0069698D" w:rsidRPr="00416C11" w14:paraId="77E0462B" w14:textId="77777777" w:rsidTr="0069698D">
        <w:trPr>
          <w:tblCellSpacing w:w="0" w:type="dxa"/>
        </w:trPr>
        <w:tc>
          <w:tcPr>
            <w:tcW w:w="0" w:type="auto"/>
            <w:hideMark/>
          </w:tcPr>
          <w:p w14:paraId="16E9584D" w14:textId="77777777" w:rsidR="0069698D" w:rsidRPr="00416C11" w:rsidRDefault="0069698D" w:rsidP="0069698D">
            <w:pPr>
              <w:rPr>
                <w:b w:val="0"/>
                <w:bCs w:val="0"/>
                <w:sz w:val="20"/>
                <w:szCs w:val="20"/>
              </w:rPr>
            </w:pPr>
            <w:r w:rsidRPr="00416C11">
              <w:rPr>
                <w:b w:val="0"/>
                <w:bCs w:val="0"/>
                <w:sz w:val="20"/>
                <w:szCs w:val="20"/>
              </w:rPr>
              <w:lastRenderedPageBreak/>
              <w:t>44932107</w:t>
            </w:r>
          </w:p>
        </w:tc>
        <w:tc>
          <w:tcPr>
            <w:tcW w:w="0" w:type="auto"/>
            <w:vAlign w:val="center"/>
            <w:hideMark/>
          </w:tcPr>
          <w:p w14:paraId="10ED3A3F" w14:textId="77777777" w:rsidR="0069698D" w:rsidRPr="00416C11" w:rsidRDefault="0069698D" w:rsidP="0069698D">
            <w:pPr>
              <w:rPr>
                <w:b w:val="0"/>
                <w:bCs w:val="0"/>
                <w:sz w:val="20"/>
                <w:szCs w:val="20"/>
              </w:rPr>
            </w:pPr>
            <w:r w:rsidRPr="00416C11">
              <w:rPr>
                <w:b w:val="0"/>
                <w:bCs w:val="0"/>
                <w:sz w:val="20"/>
                <w:szCs w:val="20"/>
              </w:rPr>
              <w:t xml:space="preserve">Leeper, L. (1999) Acute Inhalation Toxicity Study in Rats: GLY-IPA/G-30027/CGA-77102 II 4.3SC: Final Report: Lab Project Number: 4984-99: 767-99. Unpublished study prepared by Stillmeadow, Inc. 20 p. {OPPTS 870.1300} </w:t>
            </w:r>
          </w:p>
        </w:tc>
      </w:tr>
      <w:tr w:rsidR="0069698D" w:rsidRPr="00416C11" w14:paraId="3A96EE26" w14:textId="77777777" w:rsidTr="0069698D">
        <w:trPr>
          <w:tblCellSpacing w:w="0" w:type="dxa"/>
        </w:trPr>
        <w:tc>
          <w:tcPr>
            <w:tcW w:w="0" w:type="auto"/>
            <w:hideMark/>
          </w:tcPr>
          <w:p w14:paraId="71F0E42B" w14:textId="77777777" w:rsidR="0069698D" w:rsidRPr="00416C11" w:rsidRDefault="0069698D" w:rsidP="0069698D">
            <w:pPr>
              <w:rPr>
                <w:b w:val="0"/>
                <w:bCs w:val="0"/>
                <w:sz w:val="20"/>
                <w:szCs w:val="20"/>
              </w:rPr>
            </w:pPr>
            <w:r w:rsidRPr="00416C11">
              <w:rPr>
                <w:b w:val="0"/>
                <w:bCs w:val="0"/>
                <w:sz w:val="20"/>
                <w:szCs w:val="20"/>
              </w:rPr>
              <w:t>44944004</w:t>
            </w:r>
          </w:p>
        </w:tc>
        <w:tc>
          <w:tcPr>
            <w:tcW w:w="0" w:type="auto"/>
            <w:vAlign w:val="center"/>
            <w:hideMark/>
          </w:tcPr>
          <w:p w14:paraId="416E2BE6" w14:textId="77777777" w:rsidR="0069698D" w:rsidRPr="00416C11" w:rsidRDefault="0069698D" w:rsidP="0069698D">
            <w:pPr>
              <w:rPr>
                <w:b w:val="0"/>
                <w:bCs w:val="0"/>
                <w:sz w:val="20"/>
                <w:szCs w:val="20"/>
              </w:rPr>
            </w:pPr>
            <w:r w:rsidRPr="00416C11">
              <w:rPr>
                <w:b w:val="0"/>
                <w:bCs w:val="0"/>
                <w:sz w:val="20"/>
                <w:szCs w:val="20"/>
              </w:rPr>
              <w:t xml:space="preserve">Leeper, L. (1999) Acute Inhalation Toxicity Study in Rats: Final Report: Bromox + Atrazine: Lab Project Number: 5004-99. Unpublished study prepared by STILLMEADOW, Inc. 18 p. {OPPTS 870.1300} </w:t>
            </w:r>
          </w:p>
        </w:tc>
      </w:tr>
      <w:tr w:rsidR="0069698D" w:rsidRPr="00416C11" w14:paraId="633C6F7D" w14:textId="77777777" w:rsidTr="0069698D">
        <w:trPr>
          <w:tblCellSpacing w:w="0" w:type="dxa"/>
        </w:trPr>
        <w:tc>
          <w:tcPr>
            <w:tcW w:w="0" w:type="auto"/>
            <w:hideMark/>
          </w:tcPr>
          <w:p w14:paraId="4B3AE83E" w14:textId="77777777" w:rsidR="0069698D" w:rsidRPr="00416C11" w:rsidRDefault="0069698D" w:rsidP="0069698D">
            <w:pPr>
              <w:rPr>
                <w:b w:val="0"/>
                <w:bCs w:val="0"/>
                <w:sz w:val="20"/>
                <w:szCs w:val="20"/>
              </w:rPr>
            </w:pPr>
            <w:r w:rsidRPr="00416C11">
              <w:rPr>
                <w:b w:val="0"/>
                <w:bCs w:val="0"/>
                <w:sz w:val="20"/>
                <w:szCs w:val="20"/>
              </w:rPr>
              <w:t>44961115</w:t>
            </w:r>
          </w:p>
        </w:tc>
        <w:tc>
          <w:tcPr>
            <w:tcW w:w="0" w:type="auto"/>
            <w:vAlign w:val="center"/>
            <w:hideMark/>
          </w:tcPr>
          <w:p w14:paraId="2DEC7475" w14:textId="77777777" w:rsidR="0069698D" w:rsidRPr="00416C11" w:rsidRDefault="0069698D" w:rsidP="0069698D">
            <w:pPr>
              <w:rPr>
                <w:b w:val="0"/>
                <w:bCs w:val="0"/>
                <w:sz w:val="20"/>
                <w:szCs w:val="20"/>
              </w:rPr>
            </w:pPr>
            <w:r w:rsidRPr="00416C11">
              <w:rPr>
                <w:b w:val="0"/>
                <w:bCs w:val="0"/>
                <w:sz w:val="20"/>
                <w:szCs w:val="20"/>
              </w:rPr>
              <w:t xml:space="preserve">Blagden, S. (1994) Atranex Technical: Acute Inhalation Toxicity Study Four-Hour Exposure (Nose Only) in the Rat: Lab Project Number: 8/229. Unpublished study prepared by Safepharm Laboratories Limited. 32 p. </w:t>
            </w:r>
          </w:p>
        </w:tc>
      </w:tr>
      <w:tr w:rsidR="0069698D" w:rsidRPr="00416C11" w14:paraId="7BED0D79" w14:textId="77777777" w:rsidTr="0069698D">
        <w:trPr>
          <w:tblCellSpacing w:w="0" w:type="dxa"/>
        </w:trPr>
        <w:tc>
          <w:tcPr>
            <w:tcW w:w="0" w:type="auto"/>
            <w:hideMark/>
          </w:tcPr>
          <w:p w14:paraId="208DF716" w14:textId="77777777" w:rsidR="0069698D" w:rsidRPr="00416C11" w:rsidRDefault="0069698D" w:rsidP="0069698D">
            <w:pPr>
              <w:rPr>
                <w:b w:val="0"/>
                <w:bCs w:val="0"/>
                <w:sz w:val="20"/>
                <w:szCs w:val="20"/>
              </w:rPr>
            </w:pPr>
            <w:r w:rsidRPr="00416C11">
              <w:rPr>
                <w:b w:val="0"/>
                <w:bCs w:val="0"/>
                <w:sz w:val="20"/>
                <w:szCs w:val="20"/>
              </w:rPr>
              <w:t>44964807</w:t>
            </w:r>
          </w:p>
        </w:tc>
        <w:tc>
          <w:tcPr>
            <w:tcW w:w="0" w:type="auto"/>
            <w:vAlign w:val="center"/>
            <w:hideMark/>
          </w:tcPr>
          <w:p w14:paraId="014CD752" w14:textId="77777777" w:rsidR="0069698D" w:rsidRPr="00416C11" w:rsidRDefault="0069698D" w:rsidP="0069698D">
            <w:pPr>
              <w:rPr>
                <w:b w:val="0"/>
                <w:bCs w:val="0"/>
                <w:sz w:val="20"/>
                <w:szCs w:val="20"/>
              </w:rPr>
            </w:pPr>
            <w:r w:rsidRPr="00416C11">
              <w:rPr>
                <w:b w:val="0"/>
                <w:bCs w:val="0"/>
                <w:sz w:val="20"/>
                <w:szCs w:val="20"/>
              </w:rPr>
              <w:t xml:space="preserve">Leeper, L. (1999) Acute Inhalation Toxicity Study in Rats: GLY-IPA/G-30027 4L-E: Final Report: Lab Project Number: 5072-99: 844-99. Unpublished study prepared by STILLMEADOW, Inc. 19 p. {OPPTS 870.1300} </w:t>
            </w:r>
          </w:p>
        </w:tc>
      </w:tr>
      <w:tr w:rsidR="0069698D" w:rsidRPr="00416C11" w14:paraId="539D63D0" w14:textId="77777777" w:rsidTr="0069698D">
        <w:trPr>
          <w:tblCellSpacing w:w="0" w:type="dxa"/>
        </w:trPr>
        <w:tc>
          <w:tcPr>
            <w:tcW w:w="0" w:type="auto"/>
            <w:hideMark/>
          </w:tcPr>
          <w:p w14:paraId="502ACD00" w14:textId="77777777" w:rsidR="0069698D" w:rsidRPr="00416C11" w:rsidRDefault="0069698D" w:rsidP="0069698D">
            <w:pPr>
              <w:rPr>
                <w:b w:val="0"/>
                <w:bCs w:val="0"/>
                <w:sz w:val="20"/>
                <w:szCs w:val="20"/>
              </w:rPr>
            </w:pPr>
            <w:r w:rsidRPr="00416C11">
              <w:rPr>
                <w:b w:val="0"/>
                <w:bCs w:val="0"/>
                <w:sz w:val="20"/>
                <w:szCs w:val="20"/>
              </w:rPr>
              <w:t>45038803</w:t>
            </w:r>
          </w:p>
        </w:tc>
        <w:tc>
          <w:tcPr>
            <w:tcW w:w="0" w:type="auto"/>
            <w:vAlign w:val="center"/>
            <w:hideMark/>
          </w:tcPr>
          <w:p w14:paraId="1507498D" w14:textId="77777777" w:rsidR="0069698D" w:rsidRPr="00416C11" w:rsidRDefault="0069698D" w:rsidP="0069698D">
            <w:pPr>
              <w:rPr>
                <w:b w:val="0"/>
                <w:bCs w:val="0"/>
                <w:sz w:val="20"/>
                <w:szCs w:val="20"/>
              </w:rPr>
            </w:pPr>
            <w:r w:rsidRPr="00416C11">
              <w:rPr>
                <w:b w:val="0"/>
                <w:bCs w:val="0"/>
                <w:sz w:val="20"/>
                <w:szCs w:val="20"/>
              </w:rPr>
              <w:t xml:space="preserve">Wnorowski, G. (1999) Acute Inhalation Toxicity Study in Rats--Limit Test: Atranex 4L (Atrazine): Lab Project Number: 7830: P330. Unpublished study prepared by Product Safety Labs. 22 p. {OPPTD 870.1300} </w:t>
            </w:r>
          </w:p>
        </w:tc>
      </w:tr>
      <w:tr w:rsidR="0069698D" w:rsidRPr="00416C11" w14:paraId="761B1F77" w14:textId="77777777" w:rsidTr="0069698D">
        <w:trPr>
          <w:tblCellSpacing w:w="0" w:type="dxa"/>
        </w:trPr>
        <w:tc>
          <w:tcPr>
            <w:tcW w:w="0" w:type="auto"/>
            <w:hideMark/>
          </w:tcPr>
          <w:p w14:paraId="580B083D" w14:textId="77777777" w:rsidR="0069698D" w:rsidRPr="00416C11" w:rsidRDefault="0069698D" w:rsidP="0069698D">
            <w:pPr>
              <w:rPr>
                <w:b w:val="0"/>
                <w:bCs w:val="0"/>
                <w:sz w:val="20"/>
                <w:szCs w:val="20"/>
              </w:rPr>
            </w:pPr>
            <w:r w:rsidRPr="00416C11">
              <w:rPr>
                <w:b w:val="0"/>
                <w:bCs w:val="0"/>
                <w:sz w:val="20"/>
                <w:szCs w:val="20"/>
              </w:rPr>
              <w:t>45083103</w:t>
            </w:r>
          </w:p>
        </w:tc>
        <w:tc>
          <w:tcPr>
            <w:tcW w:w="0" w:type="auto"/>
            <w:vAlign w:val="center"/>
            <w:hideMark/>
          </w:tcPr>
          <w:p w14:paraId="3A47F8A8" w14:textId="77777777" w:rsidR="0069698D" w:rsidRPr="00416C11" w:rsidRDefault="0069698D" w:rsidP="0069698D">
            <w:pPr>
              <w:rPr>
                <w:b w:val="0"/>
                <w:bCs w:val="0"/>
                <w:sz w:val="20"/>
                <w:szCs w:val="20"/>
              </w:rPr>
            </w:pPr>
            <w:r w:rsidRPr="00416C11">
              <w:rPr>
                <w:b w:val="0"/>
                <w:bCs w:val="0"/>
                <w:sz w:val="20"/>
                <w:szCs w:val="20"/>
              </w:rPr>
              <w:t xml:space="preserve">Merkel, D. (2000) Acute Inhalation Toxicity Study in Rats-Limit Test: Atranex 90 WDG: Lab Project Number: 8488: P330.MAKHT-AGAN. Unpublished study prepared by Product Safety Labs. 23 p. {OPPTS 870.1300} </w:t>
            </w:r>
          </w:p>
        </w:tc>
      </w:tr>
      <w:tr w:rsidR="0069698D" w:rsidRPr="00416C11" w14:paraId="55084F51" w14:textId="77777777" w:rsidTr="0069698D">
        <w:trPr>
          <w:tblCellSpacing w:w="0" w:type="dxa"/>
        </w:trPr>
        <w:tc>
          <w:tcPr>
            <w:tcW w:w="0" w:type="auto"/>
            <w:hideMark/>
          </w:tcPr>
          <w:p w14:paraId="099321A7" w14:textId="77777777" w:rsidR="0069698D" w:rsidRPr="00416C11" w:rsidRDefault="0069698D" w:rsidP="0069698D">
            <w:pPr>
              <w:rPr>
                <w:b w:val="0"/>
                <w:bCs w:val="0"/>
                <w:sz w:val="20"/>
                <w:szCs w:val="20"/>
              </w:rPr>
            </w:pPr>
            <w:r w:rsidRPr="00416C11">
              <w:rPr>
                <w:b w:val="0"/>
                <w:bCs w:val="0"/>
                <w:sz w:val="20"/>
                <w:szCs w:val="20"/>
              </w:rPr>
              <w:t>45187208</w:t>
            </w:r>
          </w:p>
        </w:tc>
        <w:tc>
          <w:tcPr>
            <w:tcW w:w="0" w:type="auto"/>
            <w:vAlign w:val="center"/>
            <w:hideMark/>
          </w:tcPr>
          <w:p w14:paraId="6C7EBC3D" w14:textId="77777777" w:rsidR="0069698D" w:rsidRPr="00416C11" w:rsidRDefault="0069698D" w:rsidP="0069698D">
            <w:pPr>
              <w:rPr>
                <w:b w:val="0"/>
                <w:bCs w:val="0"/>
                <w:sz w:val="20"/>
                <w:szCs w:val="20"/>
              </w:rPr>
            </w:pPr>
            <w:r w:rsidRPr="00416C11">
              <w:rPr>
                <w:b w:val="0"/>
                <w:bCs w:val="0"/>
                <w:sz w:val="20"/>
                <w:szCs w:val="20"/>
              </w:rPr>
              <w:t xml:space="preserve">Gamer, A.; Leibold, E.; Hoffmann, H. (2000) BAS 652 04 H-Acute Inhalation Toxicity Study in Wistar Rats: 4-hour Liquid Aerosol Exposure: Lab Project Number: 13I0475/997015: 2000/1013223. Unpublished study prepared by BASF Aktiengesellschaft. 24 p. {OPPTS 870.1300} </w:t>
            </w:r>
          </w:p>
        </w:tc>
      </w:tr>
      <w:tr w:rsidR="0069698D" w:rsidRPr="00416C11" w14:paraId="3DDDBFC7" w14:textId="77777777" w:rsidTr="0069698D">
        <w:trPr>
          <w:tblCellSpacing w:w="0" w:type="dxa"/>
        </w:trPr>
        <w:tc>
          <w:tcPr>
            <w:tcW w:w="0" w:type="auto"/>
            <w:hideMark/>
          </w:tcPr>
          <w:p w14:paraId="3AD7CAA4" w14:textId="77777777" w:rsidR="0069698D" w:rsidRPr="00416C11" w:rsidRDefault="0069698D" w:rsidP="0069698D">
            <w:pPr>
              <w:rPr>
                <w:b w:val="0"/>
                <w:bCs w:val="0"/>
                <w:sz w:val="20"/>
                <w:szCs w:val="20"/>
              </w:rPr>
            </w:pPr>
            <w:r w:rsidRPr="00416C11">
              <w:rPr>
                <w:b w:val="0"/>
                <w:bCs w:val="0"/>
                <w:sz w:val="20"/>
                <w:szCs w:val="20"/>
              </w:rPr>
              <w:t>45190307</w:t>
            </w:r>
          </w:p>
        </w:tc>
        <w:tc>
          <w:tcPr>
            <w:tcW w:w="0" w:type="auto"/>
            <w:vAlign w:val="center"/>
            <w:hideMark/>
          </w:tcPr>
          <w:p w14:paraId="0385C4DB" w14:textId="77777777" w:rsidR="0069698D" w:rsidRPr="00416C11" w:rsidRDefault="0069698D" w:rsidP="0069698D">
            <w:pPr>
              <w:rPr>
                <w:b w:val="0"/>
                <w:bCs w:val="0"/>
                <w:sz w:val="20"/>
                <w:szCs w:val="20"/>
              </w:rPr>
            </w:pPr>
            <w:r w:rsidRPr="00416C11">
              <w:rPr>
                <w:b w:val="0"/>
                <w:bCs w:val="0"/>
                <w:sz w:val="20"/>
                <w:szCs w:val="20"/>
              </w:rPr>
              <w:t xml:space="preserve">Leeper, L. (2000) Acute Inhalation Toxicity Study in Rats: CGA-77102/G-30027/II/SAN837 4SC-A (Sequence II): Final Report: Lab Project Number: 5758-00: 725-00. Unpublished study prepared by STILLMEADOW, Inc. 19 p. {OPPTS 870.1300} </w:t>
            </w:r>
          </w:p>
        </w:tc>
      </w:tr>
      <w:tr w:rsidR="0069698D" w:rsidRPr="00416C11" w14:paraId="5B501319" w14:textId="77777777" w:rsidTr="0069698D">
        <w:trPr>
          <w:tblCellSpacing w:w="0" w:type="dxa"/>
        </w:trPr>
        <w:tc>
          <w:tcPr>
            <w:tcW w:w="0" w:type="auto"/>
            <w:hideMark/>
          </w:tcPr>
          <w:p w14:paraId="7F13144C" w14:textId="77777777" w:rsidR="0069698D" w:rsidRPr="00416C11" w:rsidRDefault="0069698D" w:rsidP="0069698D">
            <w:pPr>
              <w:rPr>
                <w:b w:val="0"/>
                <w:bCs w:val="0"/>
                <w:sz w:val="20"/>
                <w:szCs w:val="20"/>
              </w:rPr>
            </w:pPr>
            <w:r w:rsidRPr="00416C11">
              <w:rPr>
                <w:b w:val="0"/>
                <w:bCs w:val="0"/>
                <w:sz w:val="20"/>
                <w:szCs w:val="20"/>
              </w:rPr>
              <w:t>45235807</w:t>
            </w:r>
          </w:p>
        </w:tc>
        <w:tc>
          <w:tcPr>
            <w:tcW w:w="0" w:type="auto"/>
            <w:vAlign w:val="center"/>
            <w:hideMark/>
          </w:tcPr>
          <w:p w14:paraId="19FEB41A" w14:textId="77777777" w:rsidR="0069698D" w:rsidRPr="00416C11" w:rsidRDefault="0069698D" w:rsidP="0069698D">
            <w:pPr>
              <w:rPr>
                <w:b w:val="0"/>
                <w:bCs w:val="0"/>
                <w:sz w:val="20"/>
                <w:szCs w:val="20"/>
              </w:rPr>
            </w:pPr>
            <w:r w:rsidRPr="00416C11">
              <w:rPr>
                <w:b w:val="0"/>
                <w:bCs w:val="0"/>
                <w:sz w:val="20"/>
                <w:szCs w:val="20"/>
              </w:rPr>
              <w:t xml:space="preserve">Carter, L. (2000) Acute Inhalation Toxicity Study in Rats: CGA-77102/G-30027/II/GLY-IPA 4.9 SC-C: Final Report: Lab Project Number: 5930-00: 943-00. Unpublished study prepared by Stillmeadow, Inc. 19 p. {OPPTS 870.1300} </w:t>
            </w:r>
          </w:p>
        </w:tc>
      </w:tr>
      <w:tr w:rsidR="0069698D" w:rsidRPr="00416C11" w14:paraId="7316483A" w14:textId="77777777" w:rsidTr="0069698D">
        <w:trPr>
          <w:tblCellSpacing w:w="0" w:type="dxa"/>
        </w:trPr>
        <w:tc>
          <w:tcPr>
            <w:tcW w:w="0" w:type="auto"/>
            <w:hideMark/>
          </w:tcPr>
          <w:p w14:paraId="29F99521" w14:textId="77777777" w:rsidR="0069698D" w:rsidRPr="00416C11" w:rsidRDefault="0069698D" w:rsidP="0069698D">
            <w:pPr>
              <w:rPr>
                <w:b w:val="0"/>
                <w:bCs w:val="0"/>
                <w:sz w:val="20"/>
                <w:szCs w:val="20"/>
              </w:rPr>
            </w:pPr>
            <w:r w:rsidRPr="00416C11">
              <w:rPr>
                <w:b w:val="0"/>
                <w:bCs w:val="0"/>
                <w:sz w:val="20"/>
                <w:szCs w:val="20"/>
              </w:rPr>
              <w:t>45588106</w:t>
            </w:r>
          </w:p>
        </w:tc>
        <w:tc>
          <w:tcPr>
            <w:tcW w:w="0" w:type="auto"/>
            <w:vAlign w:val="center"/>
            <w:hideMark/>
          </w:tcPr>
          <w:p w14:paraId="66DACDCE" w14:textId="77777777" w:rsidR="0069698D" w:rsidRPr="00416C11" w:rsidRDefault="0069698D" w:rsidP="0069698D">
            <w:pPr>
              <w:rPr>
                <w:b w:val="0"/>
                <w:bCs w:val="0"/>
                <w:sz w:val="20"/>
                <w:szCs w:val="20"/>
              </w:rPr>
            </w:pPr>
            <w:r w:rsidRPr="00416C11">
              <w:rPr>
                <w:b w:val="0"/>
                <w:bCs w:val="0"/>
                <w:sz w:val="20"/>
                <w:szCs w:val="20"/>
              </w:rPr>
              <w:t xml:space="preserve">Carter, L. (2002) Acute Inhalation Toxicity Study in Rats: G-30027/CGA-77102/Mesotrione 3.9 SE-F (A-12854 F): Final Report: Lab Project Number: 6665-01: 2430-01. Unpublished study prepared by Stillmeadow, Inc. 20 p. {OPPTS 870.1300} </w:t>
            </w:r>
          </w:p>
        </w:tc>
      </w:tr>
      <w:tr w:rsidR="0069698D" w:rsidRPr="00416C11" w14:paraId="5ABF88E2" w14:textId="77777777" w:rsidTr="0069698D">
        <w:trPr>
          <w:tblCellSpacing w:w="0" w:type="dxa"/>
        </w:trPr>
        <w:tc>
          <w:tcPr>
            <w:tcW w:w="0" w:type="auto"/>
            <w:hideMark/>
          </w:tcPr>
          <w:p w14:paraId="38DDC498" w14:textId="77777777" w:rsidR="0069698D" w:rsidRPr="00416C11" w:rsidRDefault="0069698D" w:rsidP="0069698D">
            <w:pPr>
              <w:rPr>
                <w:b w:val="0"/>
                <w:bCs w:val="0"/>
                <w:sz w:val="20"/>
                <w:szCs w:val="20"/>
              </w:rPr>
            </w:pPr>
            <w:r w:rsidRPr="00416C11">
              <w:rPr>
                <w:b w:val="0"/>
                <w:bCs w:val="0"/>
                <w:sz w:val="20"/>
                <w:szCs w:val="20"/>
              </w:rPr>
              <w:t>45624401</w:t>
            </w:r>
          </w:p>
        </w:tc>
        <w:tc>
          <w:tcPr>
            <w:tcW w:w="0" w:type="auto"/>
            <w:vAlign w:val="center"/>
            <w:hideMark/>
          </w:tcPr>
          <w:p w14:paraId="2ECBC7DF" w14:textId="77777777" w:rsidR="0069698D" w:rsidRPr="00416C11" w:rsidRDefault="0069698D" w:rsidP="0069698D">
            <w:pPr>
              <w:rPr>
                <w:b w:val="0"/>
                <w:bCs w:val="0"/>
                <w:sz w:val="20"/>
                <w:szCs w:val="20"/>
              </w:rPr>
            </w:pPr>
            <w:r w:rsidRPr="00416C11">
              <w:rPr>
                <w:b w:val="0"/>
                <w:bCs w:val="0"/>
                <w:sz w:val="20"/>
                <w:szCs w:val="20"/>
              </w:rPr>
              <w:t xml:space="preserve">Carter, L. (2002) Acute Inhalation Toxicity Study in Rats: G-30027/CGA-77102/Mesotrione 3.9 SE-F: Final Report: Lab Project Number: 6665-01: 2430-01. Unpublished study prepared by Stillmeadow, Inc. 27 p. {OPPTS 870.1300} </w:t>
            </w:r>
          </w:p>
        </w:tc>
      </w:tr>
      <w:tr w:rsidR="0069698D" w:rsidRPr="00416C11" w14:paraId="5A423800" w14:textId="77777777" w:rsidTr="0069698D">
        <w:trPr>
          <w:tblCellSpacing w:w="0" w:type="dxa"/>
        </w:trPr>
        <w:tc>
          <w:tcPr>
            <w:tcW w:w="0" w:type="auto"/>
            <w:hideMark/>
          </w:tcPr>
          <w:p w14:paraId="00F31BE6" w14:textId="77777777" w:rsidR="0069698D" w:rsidRPr="00416C11" w:rsidRDefault="0069698D" w:rsidP="0069698D">
            <w:pPr>
              <w:rPr>
                <w:b w:val="0"/>
                <w:bCs w:val="0"/>
                <w:sz w:val="20"/>
                <w:szCs w:val="20"/>
              </w:rPr>
            </w:pPr>
            <w:r w:rsidRPr="00416C11">
              <w:rPr>
                <w:b w:val="0"/>
                <w:bCs w:val="0"/>
                <w:sz w:val="20"/>
                <w:szCs w:val="20"/>
              </w:rPr>
              <w:t>45721106</w:t>
            </w:r>
          </w:p>
        </w:tc>
        <w:tc>
          <w:tcPr>
            <w:tcW w:w="0" w:type="auto"/>
            <w:vAlign w:val="center"/>
            <w:hideMark/>
          </w:tcPr>
          <w:p w14:paraId="0981F936" w14:textId="77777777" w:rsidR="0069698D" w:rsidRPr="00416C11" w:rsidRDefault="0069698D" w:rsidP="0069698D">
            <w:pPr>
              <w:rPr>
                <w:b w:val="0"/>
                <w:bCs w:val="0"/>
                <w:sz w:val="20"/>
                <w:szCs w:val="20"/>
              </w:rPr>
            </w:pPr>
            <w:r w:rsidRPr="00416C11">
              <w:rPr>
                <w:b w:val="0"/>
                <w:bCs w:val="0"/>
                <w:sz w:val="20"/>
                <w:szCs w:val="20"/>
              </w:rPr>
              <w:t xml:space="preserve">Moore, G. (2002) Acute Inhalation Toxicity Study in Rats--Limit Test: Drexel Trizmet II Herbicide: Lab Project Number: 12151: P330. Unpublished study prepared by Product Safety Labs. 33 p. {OPPTS 870.1300} </w:t>
            </w:r>
          </w:p>
        </w:tc>
      </w:tr>
      <w:tr w:rsidR="0069698D" w:rsidRPr="00416C11" w14:paraId="0A587475" w14:textId="77777777" w:rsidTr="0069698D">
        <w:trPr>
          <w:tblCellSpacing w:w="0" w:type="dxa"/>
        </w:trPr>
        <w:tc>
          <w:tcPr>
            <w:tcW w:w="0" w:type="auto"/>
            <w:hideMark/>
          </w:tcPr>
          <w:p w14:paraId="396B43DC" w14:textId="77777777" w:rsidR="0069698D" w:rsidRPr="00416C11" w:rsidRDefault="0069698D" w:rsidP="0069698D">
            <w:pPr>
              <w:rPr>
                <w:b w:val="0"/>
                <w:bCs w:val="0"/>
                <w:sz w:val="20"/>
                <w:szCs w:val="20"/>
              </w:rPr>
            </w:pPr>
            <w:r w:rsidRPr="00416C11">
              <w:rPr>
                <w:b w:val="0"/>
                <w:bCs w:val="0"/>
                <w:sz w:val="20"/>
                <w:szCs w:val="20"/>
              </w:rPr>
              <w:t>45725205</w:t>
            </w:r>
          </w:p>
        </w:tc>
        <w:tc>
          <w:tcPr>
            <w:tcW w:w="0" w:type="auto"/>
            <w:vAlign w:val="center"/>
            <w:hideMark/>
          </w:tcPr>
          <w:p w14:paraId="631727A3" w14:textId="77777777" w:rsidR="0069698D" w:rsidRPr="00416C11" w:rsidRDefault="0069698D" w:rsidP="0069698D">
            <w:pPr>
              <w:rPr>
                <w:b w:val="0"/>
                <w:bCs w:val="0"/>
                <w:sz w:val="20"/>
                <w:szCs w:val="20"/>
              </w:rPr>
            </w:pPr>
            <w:r w:rsidRPr="00416C11">
              <w:rPr>
                <w:b w:val="0"/>
                <w:bCs w:val="0"/>
                <w:sz w:val="20"/>
                <w:szCs w:val="20"/>
              </w:rPr>
              <w:t xml:space="preserve">Sarver, J. (1997) Atrazine/Nicosulfuron/Rimsulfuron (DPX-MP886) DF (65:1:1): Inhalation Median Lethal Concentration (LC50) Study in Rats: Lab Project Number: 11096-001: HL-1997-00231. Unpublished study prepared by E.I. du Pont de Nemours and Company. 48 p. </w:t>
            </w:r>
          </w:p>
        </w:tc>
      </w:tr>
      <w:tr w:rsidR="0069698D" w:rsidRPr="00416C11" w14:paraId="36166C70" w14:textId="77777777" w:rsidTr="0069698D">
        <w:trPr>
          <w:tblCellSpacing w:w="0" w:type="dxa"/>
        </w:trPr>
        <w:tc>
          <w:tcPr>
            <w:tcW w:w="0" w:type="auto"/>
            <w:hideMark/>
          </w:tcPr>
          <w:p w14:paraId="7E78509E" w14:textId="77777777" w:rsidR="0069698D" w:rsidRPr="00416C11" w:rsidRDefault="0069698D" w:rsidP="0069698D">
            <w:pPr>
              <w:rPr>
                <w:b w:val="0"/>
                <w:bCs w:val="0"/>
                <w:sz w:val="20"/>
                <w:szCs w:val="20"/>
              </w:rPr>
            </w:pPr>
            <w:r w:rsidRPr="00416C11">
              <w:rPr>
                <w:b w:val="0"/>
                <w:bCs w:val="0"/>
                <w:sz w:val="20"/>
                <w:szCs w:val="20"/>
              </w:rPr>
              <w:lastRenderedPageBreak/>
              <w:t>45725305</w:t>
            </w:r>
          </w:p>
        </w:tc>
        <w:tc>
          <w:tcPr>
            <w:tcW w:w="0" w:type="auto"/>
            <w:vAlign w:val="center"/>
            <w:hideMark/>
          </w:tcPr>
          <w:p w14:paraId="68B9AC5D" w14:textId="77777777" w:rsidR="0069698D" w:rsidRPr="00416C11" w:rsidRDefault="0069698D" w:rsidP="0069698D">
            <w:pPr>
              <w:rPr>
                <w:b w:val="0"/>
                <w:bCs w:val="0"/>
                <w:sz w:val="20"/>
                <w:szCs w:val="20"/>
              </w:rPr>
            </w:pPr>
            <w:r w:rsidRPr="00416C11">
              <w:rPr>
                <w:b w:val="0"/>
                <w:bCs w:val="0"/>
                <w:sz w:val="20"/>
                <w:szCs w:val="20"/>
              </w:rPr>
              <w:t xml:space="preserve">Merkel, D. (2002) Acute Inhalation Toxicity Study in Rats: G-30027/CGA-77102/Glyphosate-IPA 4.9 SC: Final Report: Lab Project Number: 11526: 2523-01: P332 NOV. Unpublished study prepared by Product Safety Labs. 30 p. {OPPTS 870.1300} </w:t>
            </w:r>
          </w:p>
        </w:tc>
      </w:tr>
      <w:tr w:rsidR="0069698D" w:rsidRPr="00416C11" w14:paraId="5A4BE0C2" w14:textId="77777777" w:rsidTr="0069698D">
        <w:trPr>
          <w:tblCellSpacing w:w="0" w:type="dxa"/>
        </w:trPr>
        <w:tc>
          <w:tcPr>
            <w:tcW w:w="0" w:type="auto"/>
            <w:hideMark/>
          </w:tcPr>
          <w:p w14:paraId="154AD9CF" w14:textId="77777777" w:rsidR="0069698D" w:rsidRPr="00416C11" w:rsidRDefault="0069698D" w:rsidP="0069698D">
            <w:pPr>
              <w:rPr>
                <w:b w:val="0"/>
                <w:bCs w:val="0"/>
                <w:sz w:val="20"/>
                <w:szCs w:val="20"/>
              </w:rPr>
            </w:pPr>
            <w:r w:rsidRPr="00416C11">
              <w:rPr>
                <w:b w:val="0"/>
                <w:bCs w:val="0"/>
                <w:sz w:val="20"/>
                <w:szCs w:val="20"/>
              </w:rPr>
              <w:t>45729004</w:t>
            </w:r>
          </w:p>
        </w:tc>
        <w:tc>
          <w:tcPr>
            <w:tcW w:w="0" w:type="auto"/>
            <w:vAlign w:val="center"/>
            <w:hideMark/>
          </w:tcPr>
          <w:p w14:paraId="73929ADC" w14:textId="77777777" w:rsidR="0069698D" w:rsidRPr="00416C11" w:rsidRDefault="0069698D" w:rsidP="0069698D">
            <w:pPr>
              <w:rPr>
                <w:b w:val="0"/>
                <w:bCs w:val="0"/>
                <w:sz w:val="20"/>
                <w:szCs w:val="20"/>
              </w:rPr>
            </w:pPr>
            <w:r w:rsidRPr="00416C11">
              <w:rPr>
                <w:b w:val="0"/>
                <w:bCs w:val="0"/>
                <w:sz w:val="20"/>
                <w:szCs w:val="20"/>
              </w:rPr>
              <w:t xml:space="preserve">Moore, G. (2002) Acute Inhalation Toxicity Study in Rats--Limit Test: Teamwork + Atrazine DF: Lab Project Number: 11712: P330. Unpublished study prepared by Product Safety Labs. 23 p. {OPPTS 870.1300} </w:t>
            </w:r>
          </w:p>
        </w:tc>
      </w:tr>
      <w:tr w:rsidR="0069698D" w:rsidRPr="00416C11" w14:paraId="213B78AA" w14:textId="77777777" w:rsidTr="0069698D">
        <w:trPr>
          <w:tblCellSpacing w:w="0" w:type="dxa"/>
        </w:trPr>
        <w:tc>
          <w:tcPr>
            <w:tcW w:w="0" w:type="auto"/>
            <w:hideMark/>
          </w:tcPr>
          <w:p w14:paraId="2BFA4F9D" w14:textId="77777777" w:rsidR="0069698D" w:rsidRPr="00416C11" w:rsidRDefault="0069698D" w:rsidP="0069698D">
            <w:pPr>
              <w:rPr>
                <w:b w:val="0"/>
                <w:bCs w:val="0"/>
                <w:sz w:val="20"/>
                <w:szCs w:val="20"/>
              </w:rPr>
            </w:pPr>
            <w:r w:rsidRPr="00416C11">
              <w:rPr>
                <w:b w:val="0"/>
                <w:bCs w:val="0"/>
                <w:sz w:val="20"/>
                <w:szCs w:val="20"/>
              </w:rPr>
              <w:t>45780403</w:t>
            </w:r>
          </w:p>
        </w:tc>
        <w:tc>
          <w:tcPr>
            <w:tcW w:w="0" w:type="auto"/>
            <w:vAlign w:val="center"/>
            <w:hideMark/>
          </w:tcPr>
          <w:p w14:paraId="3CCD0B68" w14:textId="77777777" w:rsidR="0069698D" w:rsidRPr="00416C11" w:rsidRDefault="0069698D" w:rsidP="0069698D">
            <w:pPr>
              <w:rPr>
                <w:b w:val="0"/>
                <w:bCs w:val="0"/>
                <w:sz w:val="20"/>
                <w:szCs w:val="20"/>
              </w:rPr>
            </w:pPr>
            <w:r w:rsidRPr="00416C11">
              <w:rPr>
                <w:b w:val="0"/>
                <w:bCs w:val="0"/>
                <w:sz w:val="20"/>
                <w:szCs w:val="20"/>
              </w:rPr>
              <w:t xml:space="preserve">Gamer, A.; Leibold, E.; Hoffman, H. (2001) BAS 652 05 H: Acute Inhalation Toxicity in Wistar Rats 4-Hour Liquid Aerosol Exposure: Final Report: Lab Project Number: 1310392/017008: 2001/1019588. Unpublished study prepared by BASF Aktiengesellschaft. 30 p. {OPPTS 870.1300} </w:t>
            </w:r>
          </w:p>
        </w:tc>
      </w:tr>
      <w:tr w:rsidR="0069698D" w:rsidRPr="00416C11" w14:paraId="45C197E1" w14:textId="77777777" w:rsidTr="0069698D">
        <w:trPr>
          <w:tblCellSpacing w:w="0" w:type="dxa"/>
        </w:trPr>
        <w:tc>
          <w:tcPr>
            <w:tcW w:w="0" w:type="auto"/>
            <w:hideMark/>
          </w:tcPr>
          <w:p w14:paraId="0190CA1C" w14:textId="77777777" w:rsidR="0069698D" w:rsidRPr="00416C11" w:rsidRDefault="0069698D" w:rsidP="0069698D">
            <w:pPr>
              <w:rPr>
                <w:b w:val="0"/>
                <w:bCs w:val="0"/>
                <w:sz w:val="20"/>
                <w:szCs w:val="20"/>
              </w:rPr>
            </w:pPr>
            <w:r w:rsidRPr="00416C11">
              <w:rPr>
                <w:b w:val="0"/>
                <w:bCs w:val="0"/>
                <w:sz w:val="20"/>
                <w:szCs w:val="20"/>
              </w:rPr>
              <w:t>45783106</w:t>
            </w:r>
          </w:p>
        </w:tc>
        <w:tc>
          <w:tcPr>
            <w:tcW w:w="0" w:type="auto"/>
            <w:vAlign w:val="center"/>
            <w:hideMark/>
          </w:tcPr>
          <w:p w14:paraId="2AA63810" w14:textId="77777777" w:rsidR="0069698D" w:rsidRPr="00416C11" w:rsidRDefault="0069698D" w:rsidP="0069698D">
            <w:pPr>
              <w:rPr>
                <w:b w:val="0"/>
                <w:bCs w:val="0"/>
                <w:sz w:val="20"/>
                <w:szCs w:val="20"/>
              </w:rPr>
            </w:pPr>
            <w:r w:rsidRPr="00416C11">
              <w:rPr>
                <w:b w:val="0"/>
                <w:bCs w:val="0"/>
                <w:sz w:val="20"/>
                <w:szCs w:val="20"/>
              </w:rPr>
              <w:t xml:space="preserve">Moore, G. (2002) Acute Inhalation Toxicity Study in Rats--Limit Test: Metolachlor-AT: Lab Project Number: 12374: P330. Unpublished study prepared by Product Safety Labs. 24 p. {OPPTS 870.1300} </w:t>
            </w:r>
          </w:p>
        </w:tc>
      </w:tr>
      <w:tr w:rsidR="0069698D" w:rsidRPr="00416C11" w14:paraId="6D33889F" w14:textId="77777777" w:rsidTr="0069698D">
        <w:trPr>
          <w:tblCellSpacing w:w="0" w:type="dxa"/>
        </w:trPr>
        <w:tc>
          <w:tcPr>
            <w:tcW w:w="0" w:type="auto"/>
            <w:hideMark/>
          </w:tcPr>
          <w:p w14:paraId="2EEC5E74" w14:textId="77777777" w:rsidR="0069698D" w:rsidRPr="00416C11" w:rsidRDefault="0069698D" w:rsidP="0069698D">
            <w:pPr>
              <w:rPr>
                <w:b w:val="0"/>
                <w:bCs w:val="0"/>
                <w:sz w:val="20"/>
                <w:szCs w:val="20"/>
              </w:rPr>
            </w:pPr>
            <w:r w:rsidRPr="00416C11">
              <w:rPr>
                <w:b w:val="0"/>
                <w:bCs w:val="0"/>
                <w:sz w:val="20"/>
                <w:szCs w:val="20"/>
              </w:rPr>
              <w:t>45854103</w:t>
            </w:r>
          </w:p>
        </w:tc>
        <w:tc>
          <w:tcPr>
            <w:tcW w:w="0" w:type="auto"/>
            <w:vAlign w:val="center"/>
            <w:hideMark/>
          </w:tcPr>
          <w:p w14:paraId="3CF063DA" w14:textId="77777777" w:rsidR="0069698D" w:rsidRPr="00416C11" w:rsidRDefault="0069698D" w:rsidP="0069698D">
            <w:pPr>
              <w:rPr>
                <w:b w:val="0"/>
                <w:bCs w:val="0"/>
                <w:sz w:val="20"/>
                <w:szCs w:val="20"/>
              </w:rPr>
            </w:pPr>
            <w:r w:rsidRPr="00416C11">
              <w:rPr>
                <w:b w:val="0"/>
                <w:bCs w:val="0"/>
                <w:sz w:val="20"/>
                <w:szCs w:val="20"/>
              </w:rPr>
              <w:t xml:space="preserve">Landry, T.; Houtman, C. (2002) GF-878: Acute Liquid Aerosol Inhalation Toxicity Study in Fischer 344 Rats: Lab Project Number: 021034. Unpublished study prepared by The Dow Chemical Company. 48 p. {OPPTS 870.1300} </w:t>
            </w:r>
          </w:p>
        </w:tc>
      </w:tr>
    </w:tbl>
    <w:p w14:paraId="6D0D2136" w14:textId="77777777" w:rsidR="0069698D" w:rsidRPr="00416C11" w:rsidRDefault="0069698D" w:rsidP="0069698D">
      <w:pPr>
        <w:rPr>
          <w:b w:val="0"/>
          <w:bCs w:val="0"/>
          <w:sz w:val="22"/>
          <w:szCs w:val="22"/>
        </w:rPr>
      </w:pPr>
      <w:r w:rsidRPr="00416C11">
        <w:rPr>
          <w:b w:val="0"/>
          <w:bCs w:val="0"/>
          <w:sz w:val="22"/>
          <w:szCs w:val="22"/>
        </w:rPr>
        <w:t>81-4       Primary eye irritation in rabbits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2013AB1" w14:textId="77777777" w:rsidTr="0069698D">
        <w:trPr>
          <w:tblCellSpacing w:w="0" w:type="dxa"/>
        </w:trPr>
        <w:tc>
          <w:tcPr>
            <w:tcW w:w="0" w:type="auto"/>
            <w:shd w:val="clear" w:color="auto" w:fill="FFFFFF"/>
            <w:vAlign w:val="center"/>
            <w:hideMark/>
          </w:tcPr>
          <w:p w14:paraId="2BC012B9"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29B11A9"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51971B5" w14:textId="77777777" w:rsidTr="0069698D">
        <w:trPr>
          <w:tblCellSpacing w:w="0" w:type="dxa"/>
        </w:trPr>
        <w:tc>
          <w:tcPr>
            <w:tcW w:w="0" w:type="auto"/>
            <w:vAlign w:val="center"/>
            <w:hideMark/>
          </w:tcPr>
          <w:p w14:paraId="543557EB" w14:textId="77777777" w:rsidR="0069698D" w:rsidRPr="00416C11" w:rsidRDefault="0069698D" w:rsidP="0069698D">
            <w:pPr>
              <w:rPr>
                <w:b w:val="0"/>
                <w:bCs w:val="0"/>
                <w:sz w:val="22"/>
                <w:szCs w:val="22"/>
              </w:rPr>
            </w:pPr>
            <w:r w:rsidRPr="00416C11">
              <w:rPr>
                <w:b w:val="0"/>
                <w:bCs w:val="0"/>
                <w:sz w:val="22"/>
                <w:szCs w:val="22"/>
              </w:rPr>
              <w:pict w14:anchorId="232B4C32">
                <v:rect id="_x0000_i5009" style="width:0;height:.75pt" o:hralign="center" o:hrstd="t" o:hrnoshade="t" o:hr="t" fillcolor="#006" stroked="f"/>
              </w:pict>
            </w:r>
          </w:p>
        </w:tc>
        <w:tc>
          <w:tcPr>
            <w:tcW w:w="0" w:type="auto"/>
            <w:vAlign w:val="center"/>
            <w:hideMark/>
          </w:tcPr>
          <w:p w14:paraId="1D7AA505" w14:textId="77777777" w:rsidR="0069698D" w:rsidRPr="00416C11" w:rsidRDefault="0069698D" w:rsidP="0069698D">
            <w:pPr>
              <w:rPr>
                <w:b w:val="0"/>
                <w:bCs w:val="0"/>
                <w:sz w:val="22"/>
                <w:szCs w:val="22"/>
              </w:rPr>
            </w:pPr>
            <w:r w:rsidRPr="00416C11">
              <w:rPr>
                <w:b w:val="0"/>
                <w:bCs w:val="0"/>
                <w:sz w:val="22"/>
                <w:szCs w:val="22"/>
              </w:rPr>
              <w:pict w14:anchorId="4F16CFBD">
                <v:rect id="_x0000_i5010" style="width:0;height:.75pt" o:hralign="center" o:hrstd="t" o:hrnoshade="t" o:hr="t" fillcolor="#006" stroked="f"/>
              </w:pict>
            </w:r>
          </w:p>
        </w:tc>
      </w:tr>
      <w:tr w:rsidR="0069698D" w:rsidRPr="00416C11" w14:paraId="4233DD5C" w14:textId="77777777" w:rsidTr="0069698D">
        <w:trPr>
          <w:tblCellSpacing w:w="0" w:type="dxa"/>
        </w:trPr>
        <w:tc>
          <w:tcPr>
            <w:tcW w:w="0" w:type="auto"/>
            <w:hideMark/>
          </w:tcPr>
          <w:p w14:paraId="3C2BEBC5" w14:textId="77777777" w:rsidR="0069698D" w:rsidRPr="00416C11" w:rsidRDefault="0069698D" w:rsidP="0069698D">
            <w:pPr>
              <w:rPr>
                <w:b w:val="0"/>
                <w:bCs w:val="0"/>
                <w:sz w:val="22"/>
                <w:szCs w:val="22"/>
              </w:rPr>
            </w:pPr>
            <w:r w:rsidRPr="00416C11">
              <w:rPr>
                <w:b w:val="0"/>
                <w:bCs w:val="0"/>
                <w:sz w:val="22"/>
                <w:szCs w:val="22"/>
              </w:rPr>
              <w:t>15567</w:t>
            </w:r>
          </w:p>
        </w:tc>
        <w:tc>
          <w:tcPr>
            <w:tcW w:w="0" w:type="auto"/>
            <w:vAlign w:val="center"/>
            <w:hideMark/>
          </w:tcPr>
          <w:p w14:paraId="7C00B530" w14:textId="77777777" w:rsidR="0069698D" w:rsidRPr="00416C11" w:rsidRDefault="0069698D" w:rsidP="0069698D">
            <w:pPr>
              <w:rPr>
                <w:b w:val="0"/>
                <w:bCs w:val="0"/>
                <w:sz w:val="22"/>
                <w:szCs w:val="22"/>
              </w:rPr>
            </w:pPr>
            <w:r w:rsidRPr="00416C11">
              <w:rPr>
                <w:b w:val="0"/>
                <w:bCs w:val="0"/>
                <w:sz w:val="22"/>
                <w:szCs w:val="22"/>
              </w:rPr>
              <w:t xml:space="preserve">Davis, T.W. (1976) Report to Ciba-Geigy Corporation: Eye Irritation Test--Albino Rabbits: Results: IBT No. 601-08061. (Unpublished study received Jun 20, 1977 under 100-590; prepared by Industri- al Bio-Test Laboratories, Inc., submitted by Ciba-Geigy Corp., Greensboro, N.C.; CDL:230687-B) </w:t>
            </w:r>
          </w:p>
        </w:tc>
      </w:tr>
      <w:tr w:rsidR="0069698D" w:rsidRPr="00416C11" w14:paraId="298A891C" w14:textId="77777777" w:rsidTr="0069698D">
        <w:trPr>
          <w:tblCellSpacing w:w="0" w:type="dxa"/>
        </w:trPr>
        <w:tc>
          <w:tcPr>
            <w:tcW w:w="0" w:type="auto"/>
            <w:hideMark/>
          </w:tcPr>
          <w:p w14:paraId="5ABFF40D" w14:textId="77777777" w:rsidR="0069698D" w:rsidRPr="00416C11" w:rsidRDefault="0069698D" w:rsidP="0069698D">
            <w:pPr>
              <w:rPr>
                <w:b w:val="0"/>
                <w:bCs w:val="0"/>
                <w:sz w:val="22"/>
                <w:szCs w:val="22"/>
              </w:rPr>
            </w:pPr>
            <w:r w:rsidRPr="00416C11">
              <w:rPr>
                <w:b w:val="0"/>
                <w:bCs w:val="0"/>
                <w:sz w:val="22"/>
                <w:szCs w:val="22"/>
              </w:rPr>
              <w:t>22835</w:t>
            </w:r>
          </w:p>
        </w:tc>
        <w:tc>
          <w:tcPr>
            <w:tcW w:w="0" w:type="auto"/>
            <w:vAlign w:val="center"/>
            <w:hideMark/>
          </w:tcPr>
          <w:p w14:paraId="11028A91" w14:textId="77777777" w:rsidR="0069698D" w:rsidRPr="00416C11" w:rsidRDefault="0069698D" w:rsidP="0069698D">
            <w:pPr>
              <w:rPr>
                <w:b w:val="0"/>
                <w:bCs w:val="0"/>
                <w:sz w:val="22"/>
                <w:szCs w:val="22"/>
              </w:rPr>
            </w:pPr>
            <w:r w:rsidRPr="00416C11">
              <w:rPr>
                <w:b w:val="0"/>
                <w:bCs w:val="0"/>
                <w:sz w:val="22"/>
                <w:szCs w:val="22"/>
              </w:rPr>
              <w:t xml:space="preserve">McGahan, M.; Anderson, R.; Adamik, E.R. (1977) Acute Eye Irritation Study in Rabbits with SD-50093 (Lot # AB-070677): Project No. WIL-1104-77 (RA-257). (Unpublished study received Jan 25, 1978 under 201-281; submitted by Shell Chemical Co.; Washington, D.C.; CDL:232739-H) </w:t>
            </w:r>
          </w:p>
        </w:tc>
      </w:tr>
      <w:tr w:rsidR="0069698D" w:rsidRPr="00416C11" w14:paraId="54A0114D" w14:textId="77777777" w:rsidTr="0069698D">
        <w:trPr>
          <w:tblCellSpacing w:w="0" w:type="dxa"/>
        </w:trPr>
        <w:tc>
          <w:tcPr>
            <w:tcW w:w="0" w:type="auto"/>
            <w:hideMark/>
          </w:tcPr>
          <w:p w14:paraId="42BAC5FF" w14:textId="77777777" w:rsidR="0069698D" w:rsidRPr="00416C11" w:rsidRDefault="0069698D" w:rsidP="0069698D">
            <w:pPr>
              <w:rPr>
                <w:b w:val="0"/>
                <w:bCs w:val="0"/>
                <w:sz w:val="22"/>
                <w:szCs w:val="22"/>
              </w:rPr>
            </w:pPr>
            <w:r w:rsidRPr="00416C11">
              <w:rPr>
                <w:b w:val="0"/>
                <w:bCs w:val="0"/>
                <w:sz w:val="22"/>
                <w:szCs w:val="22"/>
              </w:rPr>
              <w:t>22851</w:t>
            </w:r>
          </w:p>
        </w:tc>
        <w:tc>
          <w:tcPr>
            <w:tcW w:w="0" w:type="auto"/>
            <w:vAlign w:val="center"/>
            <w:hideMark/>
          </w:tcPr>
          <w:p w14:paraId="124AA4C7" w14:textId="77777777" w:rsidR="0069698D" w:rsidRPr="00416C11" w:rsidRDefault="0069698D" w:rsidP="0069698D">
            <w:pPr>
              <w:rPr>
                <w:b w:val="0"/>
                <w:bCs w:val="0"/>
                <w:sz w:val="22"/>
                <w:szCs w:val="22"/>
              </w:rPr>
            </w:pPr>
            <w:r w:rsidRPr="00416C11">
              <w:rPr>
                <w:b w:val="0"/>
                <w:bCs w:val="0"/>
                <w:sz w:val="22"/>
                <w:szCs w:val="22"/>
              </w:rPr>
              <w:t xml:space="preserve">Baker, R.G. (1976) Report to Shell Development Company: Acute Tox- icity Studies with SD 50093 (80% W.P.) Batch No. M2089-16: IBT No. 8530-09471. (Unpublished study received Oct 19, 1977 under 201-403; prepared by Industrial Bio-Test Laboratories, Inc., submitted by Shell Chemical Co., Washington, D.C.; CDL:232056-B) </w:t>
            </w:r>
          </w:p>
        </w:tc>
      </w:tr>
      <w:tr w:rsidR="0069698D" w:rsidRPr="00416C11" w14:paraId="161F3D8A" w14:textId="77777777" w:rsidTr="0069698D">
        <w:trPr>
          <w:tblCellSpacing w:w="0" w:type="dxa"/>
        </w:trPr>
        <w:tc>
          <w:tcPr>
            <w:tcW w:w="0" w:type="auto"/>
            <w:hideMark/>
          </w:tcPr>
          <w:p w14:paraId="1BC49ADB" w14:textId="77777777" w:rsidR="0069698D" w:rsidRPr="00416C11" w:rsidRDefault="0069698D" w:rsidP="0069698D">
            <w:pPr>
              <w:rPr>
                <w:b w:val="0"/>
                <w:bCs w:val="0"/>
                <w:sz w:val="22"/>
                <w:szCs w:val="22"/>
              </w:rPr>
            </w:pPr>
            <w:r w:rsidRPr="00416C11">
              <w:rPr>
                <w:b w:val="0"/>
                <w:bCs w:val="0"/>
                <w:sz w:val="22"/>
                <w:szCs w:val="22"/>
              </w:rPr>
              <w:t>23036</w:t>
            </w:r>
          </w:p>
        </w:tc>
        <w:tc>
          <w:tcPr>
            <w:tcW w:w="0" w:type="auto"/>
            <w:vAlign w:val="center"/>
            <w:hideMark/>
          </w:tcPr>
          <w:p w14:paraId="60757BE7" w14:textId="77777777" w:rsidR="0069698D" w:rsidRPr="00416C11" w:rsidRDefault="0069698D" w:rsidP="0069698D">
            <w:pPr>
              <w:rPr>
                <w:b w:val="0"/>
                <w:bCs w:val="0"/>
                <w:sz w:val="22"/>
                <w:szCs w:val="22"/>
              </w:rPr>
            </w:pPr>
            <w:r w:rsidRPr="00416C11">
              <w:rPr>
                <w:b w:val="0"/>
                <w:bCs w:val="0"/>
                <w:sz w:val="22"/>
                <w:szCs w:val="22"/>
              </w:rPr>
              <w:t xml:space="preserve">Birch, M.D. (1978) ?Acute Toxicity Studies with Lasso/Atrazine Flowable--CP 50144 on Rats and Rabbits|: Project No. Y-78-160. (Unpublished study including letter dated Aug 14, 1978 from R.M. Comotto to L.H. Hannah, received Dec 27, 1978 under 524-329; prepared by Younger Laboratories, Inc., submitted by Monsanto Co., Washington, D.C.; CDL:237706) </w:t>
            </w:r>
          </w:p>
        </w:tc>
      </w:tr>
      <w:tr w:rsidR="0069698D" w:rsidRPr="00416C11" w14:paraId="0F95CB09" w14:textId="77777777" w:rsidTr="0069698D">
        <w:trPr>
          <w:tblCellSpacing w:w="0" w:type="dxa"/>
        </w:trPr>
        <w:tc>
          <w:tcPr>
            <w:tcW w:w="0" w:type="auto"/>
            <w:hideMark/>
          </w:tcPr>
          <w:p w14:paraId="47888AD5" w14:textId="77777777" w:rsidR="0069698D" w:rsidRPr="00416C11" w:rsidRDefault="0069698D" w:rsidP="0069698D">
            <w:pPr>
              <w:rPr>
                <w:b w:val="0"/>
                <w:bCs w:val="0"/>
                <w:sz w:val="22"/>
                <w:szCs w:val="22"/>
              </w:rPr>
            </w:pPr>
            <w:r w:rsidRPr="00416C11">
              <w:rPr>
                <w:b w:val="0"/>
                <w:bCs w:val="0"/>
                <w:sz w:val="22"/>
                <w:szCs w:val="22"/>
              </w:rPr>
              <w:t>23467</w:t>
            </w:r>
          </w:p>
        </w:tc>
        <w:tc>
          <w:tcPr>
            <w:tcW w:w="0" w:type="auto"/>
            <w:vAlign w:val="center"/>
            <w:hideMark/>
          </w:tcPr>
          <w:p w14:paraId="5C42F3F4" w14:textId="77777777" w:rsidR="0069698D" w:rsidRPr="00416C11" w:rsidRDefault="0069698D" w:rsidP="0069698D">
            <w:pPr>
              <w:rPr>
                <w:b w:val="0"/>
                <w:bCs w:val="0"/>
                <w:sz w:val="22"/>
                <w:szCs w:val="22"/>
              </w:rPr>
            </w:pPr>
            <w:r w:rsidRPr="00416C11">
              <w:rPr>
                <w:b w:val="0"/>
                <w:bCs w:val="0"/>
                <w:sz w:val="22"/>
                <w:szCs w:val="22"/>
              </w:rPr>
              <w:t xml:space="preserve">Palazzolo, R.J. (1965) Report to Geigy Chemical Corporation: Acute Toxicity Studies on Atra-Bor 8P. (Unpublished study received Aug 5, 1965 under 100-447; prepared </w:t>
            </w:r>
            <w:r w:rsidRPr="00416C11">
              <w:rPr>
                <w:b w:val="0"/>
                <w:bCs w:val="0"/>
                <w:sz w:val="22"/>
                <w:szCs w:val="22"/>
              </w:rPr>
              <w:lastRenderedPageBreak/>
              <w:t xml:space="preserve">by Industrial Bio-Test Labo- ratories, Inc., submitted by Ciba-Geigy Corp., Greensboro, N.C.; CDL:100549-B) </w:t>
            </w:r>
          </w:p>
        </w:tc>
      </w:tr>
      <w:tr w:rsidR="0069698D" w:rsidRPr="00416C11" w14:paraId="07C9A027" w14:textId="77777777" w:rsidTr="0069698D">
        <w:trPr>
          <w:tblCellSpacing w:w="0" w:type="dxa"/>
        </w:trPr>
        <w:tc>
          <w:tcPr>
            <w:tcW w:w="0" w:type="auto"/>
            <w:hideMark/>
          </w:tcPr>
          <w:p w14:paraId="009AC142" w14:textId="77777777" w:rsidR="0069698D" w:rsidRPr="00416C11" w:rsidRDefault="0069698D" w:rsidP="0069698D">
            <w:pPr>
              <w:rPr>
                <w:b w:val="0"/>
                <w:bCs w:val="0"/>
                <w:sz w:val="22"/>
                <w:szCs w:val="22"/>
              </w:rPr>
            </w:pPr>
            <w:r w:rsidRPr="00416C11">
              <w:rPr>
                <w:b w:val="0"/>
                <w:bCs w:val="0"/>
                <w:sz w:val="22"/>
                <w:szCs w:val="22"/>
              </w:rPr>
              <w:lastRenderedPageBreak/>
              <w:t>23473</w:t>
            </w:r>
          </w:p>
        </w:tc>
        <w:tc>
          <w:tcPr>
            <w:tcW w:w="0" w:type="auto"/>
            <w:vAlign w:val="center"/>
            <w:hideMark/>
          </w:tcPr>
          <w:p w14:paraId="4BF4C22A" w14:textId="77777777" w:rsidR="0069698D" w:rsidRPr="00416C11" w:rsidRDefault="0069698D" w:rsidP="0069698D">
            <w:pPr>
              <w:rPr>
                <w:b w:val="0"/>
                <w:bCs w:val="0"/>
                <w:sz w:val="22"/>
                <w:szCs w:val="22"/>
              </w:rPr>
            </w:pPr>
            <w:r w:rsidRPr="00416C11">
              <w:rPr>
                <w:b w:val="0"/>
                <w:bCs w:val="0"/>
                <w:sz w:val="22"/>
                <w:szCs w:val="22"/>
              </w:rPr>
              <w:t xml:space="preserve">Griffiths, J.T.; Babish, J.G. (1977) Report: Eye Irritation Test in Rabbits. (Unpublished study received Nov 30, 1979 under 100- 503; prepared by Food and Drug Research Laboratories, Inc., sub- mitted by Ciba-Geigy Corp., Greensboro, N.C.; CDL:241409-E) </w:t>
            </w:r>
          </w:p>
        </w:tc>
      </w:tr>
      <w:tr w:rsidR="0069698D" w:rsidRPr="00416C11" w14:paraId="65458B32" w14:textId="77777777" w:rsidTr="0069698D">
        <w:trPr>
          <w:tblCellSpacing w:w="0" w:type="dxa"/>
        </w:trPr>
        <w:tc>
          <w:tcPr>
            <w:tcW w:w="0" w:type="auto"/>
            <w:hideMark/>
          </w:tcPr>
          <w:p w14:paraId="5D119D68" w14:textId="77777777" w:rsidR="0069698D" w:rsidRPr="00416C11" w:rsidRDefault="0069698D" w:rsidP="0069698D">
            <w:pPr>
              <w:rPr>
                <w:b w:val="0"/>
                <w:bCs w:val="0"/>
                <w:sz w:val="22"/>
                <w:szCs w:val="22"/>
              </w:rPr>
            </w:pPr>
            <w:r w:rsidRPr="00416C11">
              <w:rPr>
                <w:b w:val="0"/>
                <w:bCs w:val="0"/>
                <w:sz w:val="22"/>
                <w:szCs w:val="22"/>
              </w:rPr>
              <w:t>23478</w:t>
            </w:r>
          </w:p>
        </w:tc>
        <w:tc>
          <w:tcPr>
            <w:tcW w:w="0" w:type="auto"/>
            <w:vAlign w:val="center"/>
            <w:hideMark/>
          </w:tcPr>
          <w:p w14:paraId="07D08330" w14:textId="77777777" w:rsidR="0069698D" w:rsidRPr="00416C11" w:rsidRDefault="0069698D" w:rsidP="0069698D">
            <w:pPr>
              <w:rPr>
                <w:b w:val="0"/>
                <w:bCs w:val="0"/>
                <w:sz w:val="22"/>
                <w:szCs w:val="22"/>
              </w:rPr>
            </w:pPr>
            <w:r w:rsidRPr="00416C11">
              <w:rPr>
                <w:b w:val="0"/>
                <w:bCs w:val="0"/>
                <w:sz w:val="22"/>
                <w:szCs w:val="22"/>
              </w:rPr>
              <w:t xml:space="preserve">Birch, M.D. (1972) Toxicological Investigation of: Ramrod/Atra- zine--3-1-Ratio W.P. 68%: Project No. Y-72-118. (Unpublished study received Oct 16, 1979 under KS 79/17; prepared by Younger Laboratories, Inc., submitted by state of Kansas for Monsanto Co., Washington, D.C.; CDL:241182-C) </w:t>
            </w:r>
          </w:p>
        </w:tc>
      </w:tr>
      <w:tr w:rsidR="0069698D" w:rsidRPr="00416C11" w14:paraId="54056089" w14:textId="77777777" w:rsidTr="0069698D">
        <w:trPr>
          <w:tblCellSpacing w:w="0" w:type="dxa"/>
        </w:trPr>
        <w:tc>
          <w:tcPr>
            <w:tcW w:w="0" w:type="auto"/>
            <w:hideMark/>
          </w:tcPr>
          <w:p w14:paraId="37F9F74C" w14:textId="77777777" w:rsidR="0069698D" w:rsidRPr="00416C11" w:rsidRDefault="0069698D" w:rsidP="0069698D">
            <w:pPr>
              <w:rPr>
                <w:b w:val="0"/>
                <w:bCs w:val="0"/>
                <w:sz w:val="22"/>
                <w:szCs w:val="22"/>
              </w:rPr>
            </w:pPr>
            <w:r w:rsidRPr="00416C11">
              <w:rPr>
                <w:b w:val="0"/>
                <w:bCs w:val="0"/>
                <w:sz w:val="22"/>
                <w:szCs w:val="22"/>
              </w:rPr>
              <w:t>23480</w:t>
            </w:r>
          </w:p>
        </w:tc>
        <w:tc>
          <w:tcPr>
            <w:tcW w:w="0" w:type="auto"/>
            <w:vAlign w:val="center"/>
            <w:hideMark/>
          </w:tcPr>
          <w:p w14:paraId="0B90FB4D" w14:textId="77777777" w:rsidR="0069698D" w:rsidRPr="00416C11" w:rsidRDefault="0069698D" w:rsidP="0069698D">
            <w:pPr>
              <w:rPr>
                <w:b w:val="0"/>
                <w:bCs w:val="0"/>
                <w:sz w:val="22"/>
                <w:szCs w:val="22"/>
              </w:rPr>
            </w:pPr>
            <w:r w:rsidRPr="00416C11">
              <w:rPr>
                <w:b w:val="0"/>
                <w:bCs w:val="0"/>
                <w:sz w:val="22"/>
                <w:szCs w:val="22"/>
              </w:rPr>
              <w:t xml:space="preserve">Birch, M.D. (1978) ?Toxicity Studies on Ramrod Atrazine Flowable in Rats and Rabbits|: Project No. Y-78-139. (Unpublished study received Oct 16, 1979 under KS 79/17; prepared by Younger Labo- ratories, Inc., submitted by state of Kansas for Monsanto Co., Washington, D.C.; CDL:241182-E) </w:t>
            </w:r>
          </w:p>
        </w:tc>
      </w:tr>
      <w:tr w:rsidR="0069698D" w:rsidRPr="00416C11" w14:paraId="716561C1" w14:textId="77777777" w:rsidTr="0069698D">
        <w:trPr>
          <w:tblCellSpacing w:w="0" w:type="dxa"/>
        </w:trPr>
        <w:tc>
          <w:tcPr>
            <w:tcW w:w="0" w:type="auto"/>
            <w:hideMark/>
          </w:tcPr>
          <w:p w14:paraId="6D553E02" w14:textId="77777777" w:rsidR="0069698D" w:rsidRPr="00416C11" w:rsidRDefault="0069698D" w:rsidP="0069698D">
            <w:pPr>
              <w:rPr>
                <w:b w:val="0"/>
                <w:bCs w:val="0"/>
                <w:sz w:val="22"/>
                <w:szCs w:val="22"/>
              </w:rPr>
            </w:pPr>
            <w:r w:rsidRPr="00416C11">
              <w:rPr>
                <w:b w:val="0"/>
                <w:bCs w:val="0"/>
                <w:sz w:val="22"/>
                <w:szCs w:val="22"/>
              </w:rPr>
              <w:t>23560</w:t>
            </w:r>
          </w:p>
        </w:tc>
        <w:tc>
          <w:tcPr>
            <w:tcW w:w="0" w:type="auto"/>
            <w:vAlign w:val="center"/>
            <w:hideMark/>
          </w:tcPr>
          <w:p w14:paraId="7A38D58C" w14:textId="77777777" w:rsidR="0069698D" w:rsidRPr="00416C11" w:rsidRDefault="0069698D" w:rsidP="0069698D">
            <w:pPr>
              <w:rPr>
                <w:b w:val="0"/>
                <w:bCs w:val="0"/>
                <w:sz w:val="22"/>
                <w:szCs w:val="22"/>
              </w:rPr>
            </w:pPr>
            <w:r w:rsidRPr="00416C11">
              <w:rPr>
                <w:b w:val="0"/>
                <w:bCs w:val="0"/>
                <w:sz w:val="22"/>
                <w:szCs w:val="22"/>
              </w:rPr>
              <w:t xml:space="preserve">Ebbens, K. (1971) Report to Geigy Agricultural Chemicals Division of Ciba-Geigy Corporation: Acute Toxicity Studies with Atrazine 90W: IBT No. A9369. (Unpublished study received Jun 2, 1977 un- der 100-585; prepared by Industrial Bio-Test Laboratories, Inc., submitted by Ciba-Geigy Corp., Greensboro, N.C.; CDL:230301-B) </w:t>
            </w:r>
          </w:p>
        </w:tc>
      </w:tr>
      <w:tr w:rsidR="0069698D" w:rsidRPr="00416C11" w14:paraId="4735A116" w14:textId="77777777" w:rsidTr="0069698D">
        <w:trPr>
          <w:tblCellSpacing w:w="0" w:type="dxa"/>
        </w:trPr>
        <w:tc>
          <w:tcPr>
            <w:tcW w:w="0" w:type="auto"/>
            <w:hideMark/>
          </w:tcPr>
          <w:p w14:paraId="596419BB" w14:textId="77777777" w:rsidR="0069698D" w:rsidRPr="00416C11" w:rsidRDefault="0069698D" w:rsidP="0069698D">
            <w:pPr>
              <w:rPr>
                <w:b w:val="0"/>
                <w:bCs w:val="0"/>
                <w:sz w:val="22"/>
                <w:szCs w:val="22"/>
              </w:rPr>
            </w:pPr>
            <w:r w:rsidRPr="00416C11">
              <w:rPr>
                <w:b w:val="0"/>
                <w:bCs w:val="0"/>
                <w:sz w:val="22"/>
                <w:szCs w:val="22"/>
              </w:rPr>
              <w:t>23564</w:t>
            </w:r>
          </w:p>
        </w:tc>
        <w:tc>
          <w:tcPr>
            <w:tcW w:w="0" w:type="auto"/>
            <w:vAlign w:val="center"/>
            <w:hideMark/>
          </w:tcPr>
          <w:p w14:paraId="703BF512" w14:textId="77777777" w:rsidR="0069698D" w:rsidRPr="00416C11" w:rsidRDefault="0069698D" w:rsidP="0069698D">
            <w:pPr>
              <w:rPr>
                <w:b w:val="0"/>
                <w:bCs w:val="0"/>
                <w:sz w:val="22"/>
                <w:szCs w:val="22"/>
              </w:rPr>
            </w:pPr>
            <w:r w:rsidRPr="00416C11">
              <w:rPr>
                <w:b w:val="0"/>
                <w:bCs w:val="0"/>
                <w:sz w:val="22"/>
                <w:szCs w:val="22"/>
              </w:rPr>
              <w:t xml:space="preserve">Kretchmar, B. (1971) Report to Geigy Agricultural Chemicals Divi- sion of Ciba-Geigy Corporation: Acute Toxicity Studies with Aa- trex 4L with Ethylene glycol-5.0% GA-2-233: IBT No. A9536. (Un- published study received Jun 2, 1977 under 100-497; prepared by Industrial Bio-Test Laboratories, Inc., submitted by Ciba-Geigy Corp., Greensboro, N.C.; CDL:230299-B) </w:t>
            </w:r>
          </w:p>
        </w:tc>
      </w:tr>
      <w:tr w:rsidR="0069698D" w:rsidRPr="00416C11" w14:paraId="6392FFC0" w14:textId="77777777" w:rsidTr="0069698D">
        <w:trPr>
          <w:tblCellSpacing w:w="0" w:type="dxa"/>
        </w:trPr>
        <w:tc>
          <w:tcPr>
            <w:tcW w:w="0" w:type="auto"/>
            <w:hideMark/>
          </w:tcPr>
          <w:p w14:paraId="6F71920B" w14:textId="77777777" w:rsidR="0069698D" w:rsidRPr="00416C11" w:rsidRDefault="0069698D" w:rsidP="0069698D">
            <w:pPr>
              <w:rPr>
                <w:b w:val="0"/>
                <w:bCs w:val="0"/>
                <w:sz w:val="22"/>
                <w:szCs w:val="22"/>
              </w:rPr>
            </w:pPr>
            <w:r w:rsidRPr="00416C11">
              <w:rPr>
                <w:b w:val="0"/>
                <w:bCs w:val="0"/>
                <w:sz w:val="22"/>
                <w:szCs w:val="22"/>
              </w:rPr>
              <w:t>23637</w:t>
            </w:r>
          </w:p>
        </w:tc>
        <w:tc>
          <w:tcPr>
            <w:tcW w:w="0" w:type="auto"/>
            <w:vAlign w:val="center"/>
            <w:hideMark/>
          </w:tcPr>
          <w:p w14:paraId="72FCB404" w14:textId="77777777" w:rsidR="0069698D" w:rsidRPr="00416C11" w:rsidRDefault="0069698D" w:rsidP="0069698D">
            <w:pPr>
              <w:rPr>
                <w:b w:val="0"/>
                <w:bCs w:val="0"/>
                <w:sz w:val="22"/>
                <w:szCs w:val="22"/>
              </w:rPr>
            </w:pPr>
            <w:r w:rsidRPr="00416C11">
              <w:rPr>
                <w:b w:val="0"/>
                <w:bCs w:val="0"/>
                <w:sz w:val="22"/>
                <w:szCs w:val="22"/>
              </w:rPr>
              <w:t xml:space="preserve">Birch, M.D. (1976) Toxicology Data for Lasso/Atrazine Flowable: Project No. Y-76-352. (Unpublished study received Apr 1, 1977 under 524-EX-25; prepared in cooperation with Younger Laborato- ries, Inc., submitted by Monsanto Co., Washington, D.C.; CDL: 229235-B) </w:t>
            </w:r>
          </w:p>
        </w:tc>
      </w:tr>
      <w:tr w:rsidR="0069698D" w:rsidRPr="00416C11" w14:paraId="5A4E9F73" w14:textId="77777777" w:rsidTr="0069698D">
        <w:trPr>
          <w:tblCellSpacing w:w="0" w:type="dxa"/>
        </w:trPr>
        <w:tc>
          <w:tcPr>
            <w:tcW w:w="0" w:type="auto"/>
            <w:hideMark/>
          </w:tcPr>
          <w:p w14:paraId="196A6429" w14:textId="77777777" w:rsidR="0069698D" w:rsidRPr="00416C11" w:rsidRDefault="0069698D" w:rsidP="0069698D">
            <w:pPr>
              <w:rPr>
                <w:b w:val="0"/>
                <w:bCs w:val="0"/>
                <w:sz w:val="22"/>
                <w:szCs w:val="22"/>
              </w:rPr>
            </w:pPr>
            <w:r w:rsidRPr="00416C11">
              <w:rPr>
                <w:b w:val="0"/>
                <w:bCs w:val="0"/>
                <w:sz w:val="22"/>
                <w:szCs w:val="22"/>
              </w:rPr>
              <w:t>24359</w:t>
            </w:r>
          </w:p>
        </w:tc>
        <w:tc>
          <w:tcPr>
            <w:tcW w:w="0" w:type="auto"/>
            <w:vAlign w:val="center"/>
            <w:hideMark/>
          </w:tcPr>
          <w:p w14:paraId="21913297" w14:textId="77777777" w:rsidR="0069698D" w:rsidRPr="00416C11" w:rsidRDefault="0069698D" w:rsidP="0069698D">
            <w:pPr>
              <w:rPr>
                <w:b w:val="0"/>
                <w:bCs w:val="0"/>
                <w:sz w:val="22"/>
                <w:szCs w:val="22"/>
              </w:rPr>
            </w:pPr>
            <w:r w:rsidRPr="00416C11">
              <w:rPr>
                <w:b w:val="0"/>
                <w:bCs w:val="0"/>
                <w:sz w:val="22"/>
                <w:szCs w:val="22"/>
              </w:rPr>
              <w:t xml:space="preserve">Scholler, J. (1970?) T-5655: Sutan+-Atrazine 18:6G Acute Toxicity Evaluation. (Unpublished study received Jan 29, 1976 under 476- 2103; submitted by Stauffer Chemical Co., Richmond, Calif.; CDL: 224608-A) </w:t>
            </w:r>
          </w:p>
        </w:tc>
      </w:tr>
      <w:tr w:rsidR="0069698D" w:rsidRPr="00416C11" w14:paraId="3A3994E2" w14:textId="77777777" w:rsidTr="0069698D">
        <w:trPr>
          <w:tblCellSpacing w:w="0" w:type="dxa"/>
        </w:trPr>
        <w:tc>
          <w:tcPr>
            <w:tcW w:w="0" w:type="auto"/>
            <w:hideMark/>
          </w:tcPr>
          <w:p w14:paraId="1547DB64" w14:textId="77777777" w:rsidR="0069698D" w:rsidRPr="00416C11" w:rsidRDefault="0069698D" w:rsidP="0069698D">
            <w:pPr>
              <w:rPr>
                <w:b w:val="0"/>
                <w:bCs w:val="0"/>
                <w:sz w:val="22"/>
                <w:szCs w:val="22"/>
              </w:rPr>
            </w:pPr>
            <w:r w:rsidRPr="00416C11">
              <w:rPr>
                <w:b w:val="0"/>
                <w:bCs w:val="0"/>
                <w:sz w:val="22"/>
                <w:szCs w:val="22"/>
              </w:rPr>
              <w:t>24418</w:t>
            </w:r>
          </w:p>
        </w:tc>
        <w:tc>
          <w:tcPr>
            <w:tcW w:w="0" w:type="auto"/>
            <w:vAlign w:val="center"/>
            <w:hideMark/>
          </w:tcPr>
          <w:p w14:paraId="00B8524A"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Company a Division of Shell Oil Company: Acute Toxicity Studies with SD 12011 Technical, Code No. 4-1-0-0: IBT No. 601-05145. (Un- published study received Aug 30, 1974 under 201-375; prepared by Industrial Bio-Test Laboratories, Inc., submitted by Shell Chemical Co., Washington, D.C.; CDL:028230-F) </w:t>
            </w:r>
          </w:p>
        </w:tc>
      </w:tr>
      <w:tr w:rsidR="0069698D" w:rsidRPr="00416C11" w14:paraId="25D6FF08" w14:textId="77777777" w:rsidTr="0069698D">
        <w:trPr>
          <w:tblCellSpacing w:w="0" w:type="dxa"/>
        </w:trPr>
        <w:tc>
          <w:tcPr>
            <w:tcW w:w="0" w:type="auto"/>
            <w:hideMark/>
          </w:tcPr>
          <w:p w14:paraId="4E117E30" w14:textId="77777777" w:rsidR="0069698D" w:rsidRPr="00416C11" w:rsidRDefault="0069698D" w:rsidP="0069698D">
            <w:pPr>
              <w:rPr>
                <w:b w:val="0"/>
                <w:bCs w:val="0"/>
                <w:sz w:val="22"/>
                <w:szCs w:val="22"/>
              </w:rPr>
            </w:pPr>
            <w:r w:rsidRPr="00416C11">
              <w:rPr>
                <w:b w:val="0"/>
                <w:bCs w:val="0"/>
                <w:sz w:val="22"/>
                <w:szCs w:val="22"/>
              </w:rPr>
              <w:t>24419</w:t>
            </w:r>
          </w:p>
        </w:tc>
        <w:tc>
          <w:tcPr>
            <w:tcW w:w="0" w:type="auto"/>
            <w:vAlign w:val="center"/>
            <w:hideMark/>
          </w:tcPr>
          <w:p w14:paraId="1022E5CF"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Company a Division of Shell Oil Company: Acute Toxicity Studies with SD 12011--4 Lb/Gallon WDS, Code No. 4-1-3-1: IBT No. 601-05145. (Unpublished study received Aug 30, 1974 under 201-375; prepared by Industrial Bio-Test Laboratories, Inc., submitted by Shell Chemical Co., Washington, D.C.; CDL:028230-G) </w:t>
            </w:r>
          </w:p>
        </w:tc>
      </w:tr>
      <w:tr w:rsidR="0069698D" w:rsidRPr="00416C11" w14:paraId="5B7B3DC4" w14:textId="77777777" w:rsidTr="0069698D">
        <w:trPr>
          <w:tblCellSpacing w:w="0" w:type="dxa"/>
        </w:trPr>
        <w:tc>
          <w:tcPr>
            <w:tcW w:w="0" w:type="auto"/>
            <w:hideMark/>
          </w:tcPr>
          <w:p w14:paraId="44029EA9" w14:textId="77777777" w:rsidR="0069698D" w:rsidRPr="00416C11" w:rsidRDefault="0069698D" w:rsidP="0069698D">
            <w:pPr>
              <w:rPr>
                <w:b w:val="0"/>
                <w:bCs w:val="0"/>
                <w:sz w:val="22"/>
                <w:szCs w:val="22"/>
              </w:rPr>
            </w:pPr>
            <w:r w:rsidRPr="00416C11">
              <w:rPr>
                <w:b w:val="0"/>
                <w:bCs w:val="0"/>
                <w:sz w:val="22"/>
                <w:szCs w:val="22"/>
              </w:rPr>
              <w:lastRenderedPageBreak/>
              <w:t>24466</w:t>
            </w:r>
          </w:p>
        </w:tc>
        <w:tc>
          <w:tcPr>
            <w:tcW w:w="0" w:type="auto"/>
            <w:vAlign w:val="center"/>
            <w:hideMark/>
          </w:tcPr>
          <w:p w14:paraId="338DA18C" w14:textId="77777777" w:rsidR="0069698D" w:rsidRPr="00416C11" w:rsidRDefault="0069698D" w:rsidP="0069698D">
            <w:pPr>
              <w:rPr>
                <w:b w:val="0"/>
                <w:bCs w:val="0"/>
                <w:sz w:val="22"/>
                <w:szCs w:val="22"/>
              </w:rPr>
            </w:pPr>
            <w:r w:rsidRPr="00416C11">
              <w:rPr>
                <w:b w:val="0"/>
                <w:bCs w:val="0"/>
                <w:sz w:val="22"/>
                <w:szCs w:val="22"/>
              </w:rPr>
              <w:t xml:space="preserve">Birch, M.D. (1972) Toxicological Investigation of: Ramrod/Atrazine--3-1-Ratio W.P. 68%--Lot: AHC 31: Y-72-118. (Unpublished study received Aug 11, 1972 under 524-303; prepared by Younger Laboratories, Inc., submitted by Monsanto Co., Washington, D.C.; CDL:004036-C) </w:t>
            </w:r>
          </w:p>
        </w:tc>
      </w:tr>
      <w:tr w:rsidR="0069698D" w:rsidRPr="00416C11" w14:paraId="44A75629" w14:textId="77777777" w:rsidTr="0069698D">
        <w:trPr>
          <w:tblCellSpacing w:w="0" w:type="dxa"/>
        </w:trPr>
        <w:tc>
          <w:tcPr>
            <w:tcW w:w="0" w:type="auto"/>
            <w:hideMark/>
          </w:tcPr>
          <w:p w14:paraId="21FD741A" w14:textId="77777777" w:rsidR="0069698D" w:rsidRPr="00416C11" w:rsidRDefault="0069698D" w:rsidP="0069698D">
            <w:pPr>
              <w:rPr>
                <w:b w:val="0"/>
                <w:bCs w:val="0"/>
                <w:sz w:val="22"/>
                <w:szCs w:val="22"/>
              </w:rPr>
            </w:pPr>
            <w:r w:rsidRPr="00416C11">
              <w:rPr>
                <w:b w:val="0"/>
                <w:bCs w:val="0"/>
                <w:sz w:val="22"/>
                <w:szCs w:val="22"/>
              </w:rPr>
              <w:t>24709</w:t>
            </w:r>
          </w:p>
        </w:tc>
        <w:tc>
          <w:tcPr>
            <w:tcW w:w="0" w:type="auto"/>
            <w:vAlign w:val="center"/>
            <w:hideMark/>
          </w:tcPr>
          <w:p w14:paraId="135BD281" w14:textId="77777777" w:rsidR="0069698D" w:rsidRPr="00416C11" w:rsidRDefault="0069698D" w:rsidP="0069698D">
            <w:pPr>
              <w:rPr>
                <w:b w:val="0"/>
                <w:bCs w:val="0"/>
                <w:sz w:val="22"/>
                <w:szCs w:val="22"/>
              </w:rPr>
            </w:pPr>
            <w:r w:rsidRPr="00416C11">
              <w:rPr>
                <w:b w:val="0"/>
                <w:bCs w:val="0"/>
                <w:sz w:val="22"/>
                <w:szCs w:val="22"/>
              </w:rPr>
              <w:t xml:space="preserve">Sachsse, K.; Ullmann, L. (1976) Eye Irritation in the Rabbit of G 30027: Project No. Siss 5663. (Unpublished study received Jun 2, 1977 under 100-529; prepared by Ciba-Geigy, Ltd., submit- ted by Ciba-Geigy Corp., Greensboro, N.C.; CDL:230303-H) </w:t>
            </w:r>
          </w:p>
        </w:tc>
      </w:tr>
      <w:tr w:rsidR="0069698D" w:rsidRPr="00416C11" w14:paraId="7FAEC9A3" w14:textId="77777777" w:rsidTr="0069698D">
        <w:trPr>
          <w:tblCellSpacing w:w="0" w:type="dxa"/>
        </w:trPr>
        <w:tc>
          <w:tcPr>
            <w:tcW w:w="0" w:type="auto"/>
            <w:hideMark/>
          </w:tcPr>
          <w:p w14:paraId="62A13EAE" w14:textId="77777777" w:rsidR="0069698D" w:rsidRPr="00416C11" w:rsidRDefault="0069698D" w:rsidP="0069698D">
            <w:pPr>
              <w:rPr>
                <w:b w:val="0"/>
                <w:bCs w:val="0"/>
                <w:sz w:val="22"/>
                <w:szCs w:val="22"/>
              </w:rPr>
            </w:pPr>
            <w:r w:rsidRPr="00416C11">
              <w:rPr>
                <w:b w:val="0"/>
                <w:bCs w:val="0"/>
                <w:sz w:val="22"/>
                <w:szCs w:val="22"/>
              </w:rPr>
              <w:t>24725</w:t>
            </w:r>
          </w:p>
        </w:tc>
        <w:tc>
          <w:tcPr>
            <w:tcW w:w="0" w:type="auto"/>
            <w:vAlign w:val="center"/>
            <w:hideMark/>
          </w:tcPr>
          <w:p w14:paraId="5EEE869B" w14:textId="77777777" w:rsidR="0069698D" w:rsidRPr="00416C11" w:rsidRDefault="0069698D" w:rsidP="0069698D">
            <w:pPr>
              <w:rPr>
                <w:b w:val="0"/>
                <w:bCs w:val="0"/>
                <w:sz w:val="22"/>
                <w:szCs w:val="22"/>
              </w:rPr>
            </w:pPr>
            <w:r w:rsidRPr="00416C11">
              <w:rPr>
                <w:b w:val="0"/>
                <w:bCs w:val="0"/>
                <w:sz w:val="22"/>
                <w:szCs w:val="22"/>
              </w:rPr>
              <w:t xml:space="preserve">Palazzolo, R.J. (1965) Report to Geigy Chemical Corporation: Acute Toxicity Studies on Atrazine 80W. (Unpublished study received Jun 2, 1977 under 100-439; prepared by Industrial Bio-Test Lab- oratories, Inc., submitted by Ciba-Geigy Corp., Greensboro, N.C.; CDL:230305-B) </w:t>
            </w:r>
          </w:p>
        </w:tc>
      </w:tr>
      <w:tr w:rsidR="0069698D" w:rsidRPr="00416C11" w14:paraId="736BCA6F" w14:textId="77777777" w:rsidTr="0069698D">
        <w:trPr>
          <w:tblCellSpacing w:w="0" w:type="dxa"/>
        </w:trPr>
        <w:tc>
          <w:tcPr>
            <w:tcW w:w="0" w:type="auto"/>
            <w:hideMark/>
          </w:tcPr>
          <w:p w14:paraId="6F7A708B" w14:textId="77777777" w:rsidR="0069698D" w:rsidRPr="00416C11" w:rsidRDefault="0069698D" w:rsidP="0069698D">
            <w:pPr>
              <w:rPr>
                <w:b w:val="0"/>
                <w:bCs w:val="0"/>
                <w:sz w:val="22"/>
                <w:szCs w:val="22"/>
              </w:rPr>
            </w:pPr>
            <w:r w:rsidRPr="00416C11">
              <w:rPr>
                <w:b w:val="0"/>
                <w:bCs w:val="0"/>
                <w:sz w:val="22"/>
                <w:szCs w:val="22"/>
              </w:rPr>
              <w:t>24750</w:t>
            </w:r>
          </w:p>
        </w:tc>
        <w:tc>
          <w:tcPr>
            <w:tcW w:w="0" w:type="auto"/>
            <w:vAlign w:val="center"/>
            <w:hideMark/>
          </w:tcPr>
          <w:p w14:paraId="473C67ED" w14:textId="77777777" w:rsidR="0069698D" w:rsidRPr="00416C11" w:rsidRDefault="0069698D" w:rsidP="0069698D">
            <w:pPr>
              <w:rPr>
                <w:b w:val="0"/>
                <w:bCs w:val="0"/>
                <w:sz w:val="22"/>
                <w:szCs w:val="22"/>
              </w:rPr>
            </w:pPr>
            <w:r w:rsidRPr="00416C11">
              <w:rPr>
                <w:b w:val="0"/>
                <w:bCs w:val="0"/>
                <w:sz w:val="22"/>
                <w:szCs w:val="22"/>
              </w:rPr>
              <w:t xml:space="preserve">WARF Institute, Incorporated (19??) Eye Irritation: WARF Institute No. 6093478. (Unpublished study received Jan 25, 1977 under 538-18; submitted by O.M. Scott &amp; Sons Co., Marysville, Ohio; CDL:231238-E) </w:t>
            </w:r>
          </w:p>
        </w:tc>
      </w:tr>
      <w:tr w:rsidR="0069698D" w:rsidRPr="00416C11" w14:paraId="6C0FAC15" w14:textId="77777777" w:rsidTr="0069698D">
        <w:trPr>
          <w:tblCellSpacing w:w="0" w:type="dxa"/>
        </w:trPr>
        <w:tc>
          <w:tcPr>
            <w:tcW w:w="0" w:type="auto"/>
            <w:hideMark/>
          </w:tcPr>
          <w:p w14:paraId="0941EE47" w14:textId="77777777" w:rsidR="0069698D" w:rsidRPr="00416C11" w:rsidRDefault="0069698D" w:rsidP="0069698D">
            <w:pPr>
              <w:rPr>
                <w:b w:val="0"/>
                <w:bCs w:val="0"/>
                <w:sz w:val="22"/>
                <w:szCs w:val="22"/>
              </w:rPr>
            </w:pPr>
            <w:r w:rsidRPr="00416C11">
              <w:rPr>
                <w:b w:val="0"/>
                <w:bCs w:val="0"/>
                <w:sz w:val="22"/>
                <w:szCs w:val="22"/>
              </w:rPr>
              <w:t>24757</w:t>
            </w:r>
          </w:p>
        </w:tc>
        <w:tc>
          <w:tcPr>
            <w:tcW w:w="0" w:type="auto"/>
            <w:vAlign w:val="center"/>
            <w:hideMark/>
          </w:tcPr>
          <w:p w14:paraId="415EC746" w14:textId="77777777" w:rsidR="0069698D" w:rsidRPr="00416C11" w:rsidRDefault="0069698D" w:rsidP="0069698D">
            <w:pPr>
              <w:rPr>
                <w:b w:val="0"/>
                <w:bCs w:val="0"/>
                <w:sz w:val="22"/>
                <w:szCs w:val="22"/>
              </w:rPr>
            </w:pPr>
            <w:r w:rsidRPr="00416C11">
              <w:rPr>
                <w:b w:val="0"/>
                <w:bCs w:val="0"/>
                <w:sz w:val="22"/>
                <w:szCs w:val="22"/>
              </w:rPr>
              <w:t xml:space="preserve">Taylor, R.E. (1976) Primary Eye Irritation Study: Co-Op Propa- chlor--Atrazine W.P.: Project T 1014. (Unpublished study re- ceived Aug 26, 1976 under 1990-382; prepared by Harris Labora- tories, Inc., submitted by Farmland Industries, Inc., Kansas City, Mo.; CDL:225556-F) </w:t>
            </w:r>
          </w:p>
        </w:tc>
      </w:tr>
      <w:tr w:rsidR="0069698D" w:rsidRPr="00416C11" w14:paraId="54303961" w14:textId="77777777" w:rsidTr="0069698D">
        <w:trPr>
          <w:tblCellSpacing w:w="0" w:type="dxa"/>
        </w:trPr>
        <w:tc>
          <w:tcPr>
            <w:tcW w:w="0" w:type="auto"/>
            <w:hideMark/>
          </w:tcPr>
          <w:p w14:paraId="304991CC" w14:textId="77777777" w:rsidR="0069698D" w:rsidRPr="00416C11" w:rsidRDefault="0069698D" w:rsidP="0069698D">
            <w:pPr>
              <w:rPr>
                <w:b w:val="0"/>
                <w:bCs w:val="0"/>
                <w:sz w:val="22"/>
                <w:szCs w:val="22"/>
              </w:rPr>
            </w:pPr>
            <w:r w:rsidRPr="00416C11">
              <w:rPr>
                <w:b w:val="0"/>
                <w:bCs w:val="0"/>
                <w:sz w:val="22"/>
                <w:szCs w:val="22"/>
              </w:rPr>
              <w:t>24764</w:t>
            </w:r>
          </w:p>
        </w:tc>
        <w:tc>
          <w:tcPr>
            <w:tcW w:w="0" w:type="auto"/>
            <w:vAlign w:val="center"/>
            <w:hideMark/>
          </w:tcPr>
          <w:p w14:paraId="116B15CE" w14:textId="77777777" w:rsidR="0069698D" w:rsidRPr="00416C11" w:rsidRDefault="0069698D" w:rsidP="0069698D">
            <w:pPr>
              <w:rPr>
                <w:b w:val="0"/>
                <w:bCs w:val="0"/>
                <w:sz w:val="22"/>
                <w:szCs w:val="22"/>
              </w:rPr>
            </w:pPr>
            <w:r w:rsidRPr="00416C11">
              <w:rPr>
                <w:b w:val="0"/>
                <w:bCs w:val="0"/>
                <w:sz w:val="22"/>
                <w:szCs w:val="22"/>
              </w:rPr>
              <w:t xml:space="preserve">Braun, W.G.; Rinehart, W.E. (1976) Eye Irritation Study: Compound No. Atrazine 4L: Project No. 4056-76. (Unpublished study re- ceived Feb 17, 1977 under 4057-76; prepared by Bio/dynamics, Inc., submitted by John J. Carroll Co., Fayetteville, Ark.; CDL: 228076-A) </w:t>
            </w:r>
          </w:p>
        </w:tc>
      </w:tr>
      <w:tr w:rsidR="0069698D" w:rsidRPr="00416C11" w14:paraId="394A1C96" w14:textId="77777777" w:rsidTr="0069698D">
        <w:trPr>
          <w:tblCellSpacing w:w="0" w:type="dxa"/>
        </w:trPr>
        <w:tc>
          <w:tcPr>
            <w:tcW w:w="0" w:type="auto"/>
            <w:hideMark/>
          </w:tcPr>
          <w:p w14:paraId="59162B42" w14:textId="77777777" w:rsidR="0069698D" w:rsidRPr="00416C11" w:rsidRDefault="0069698D" w:rsidP="0069698D">
            <w:pPr>
              <w:rPr>
                <w:b w:val="0"/>
                <w:bCs w:val="0"/>
                <w:sz w:val="22"/>
                <w:szCs w:val="22"/>
              </w:rPr>
            </w:pPr>
            <w:r w:rsidRPr="00416C11">
              <w:rPr>
                <w:b w:val="0"/>
                <w:bCs w:val="0"/>
                <w:sz w:val="22"/>
                <w:szCs w:val="22"/>
              </w:rPr>
              <w:t>25254</w:t>
            </w:r>
          </w:p>
        </w:tc>
        <w:tc>
          <w:tcPr>
            <w:tcW w:w="0" w:type="auto"/>
            <w:vAlign w:val="center"/>
            <w:hideMark/>
          </w:tcPr>
          <w:p w14:paraId="428667D5" w14:textId="77777777" w:rsidR="0069698D" w:rsidRPr="00416C11" w:rsidRDefault="0069698D" w:rsidP="0069698D">
            <w:pPr>
              <w:rPr>
                <w:b w:val="0"/>
                <w:bCs w:val="0"/>
                <w:sz w:val="22"/>
                <w:szCs w:val="22"/>
              </w:rPr>
            </w:pPr>
            <w:r w:rsidRPr="00416C11">
              <w:rPr>
                <w:b w:val="0"/>
                <w:bCs w:val="0"/>
                <w:sz w:val="22"/>
                <w:szCs w:val="22"/>
              </w:rPr>
              <w:t xml:space="preserve">Henck, J.W.; Lockwood, D.D.; Burek, J.D. (1979) Acute Toxicological Properties of Bexton and Atrazine Flowable Herbicide Mixture. (Unpublished study received May 10, 1979 under NB 79/6; submit- ted by state of Nebraska for Dow Chemical U.S.A., Midland, Mich.; CDL:238504-B) </w:t>
            </w:r>
          </w:p>
        </w:tc>
      </w:tr>
      <w:tr w:rsidR="0069698D" w:rsidRPr="00416C11" w14:paraId="6859D7A4" w14:textId="77777777" w:rsidTr="0069698D">
        <w:trPr>
          <w:tblCellSpacing w:w="0" w:type="dxa"/>
        </w:trPr>
        <w:tc>
          <w:tcPr>
            <w:tcW w:w="0" w:type="auto"/>
            <w:hideMark/>
          </w:tcPr>
          <w:p w14:paraId="6B3787E6" w14:textId="77777777" w:rsidR="0069698D" w:rsidRPr="00416C11" w:rsidRDefault="0069698D" w:rsidP="0069698D">
            <w:pPr>
              <w:rPr>
                <w:b w:val="0"/>
                <w:bCs w:val="0"/>
                <w:sz w:val="22"/>
                <w:szCs w:val="22"/>
              </w:rPr>
            </w:pPr>
            <w:r w:rsidRPr="00416C11">
              <w:rPr>
                <w:b w:val="0"/>
                <w:bCs w:val="0"/>
                <w:sz w:val="22"/>
                <w:szCs w:val="22"/>
              </w:rPr>
              <w:t>26207</w:t>
            </w:r>
          </w:p>
        </w:tc>
        <w:tc>
          <w:tcPr>
            <w:tcW w:w="0" w:type="auto"/>
            <w:vAlign w:val="center"/>
            <w:hideMark/>
          </w:tcPr>
          <w:p w14:paraId="4C65617D" w14:textId="77777777" w:rsidR="0069698D" w:rsidRPr="00416C11" w:rsidRDefault="0069698D" w:rsidP="0069698D">
            <w:pPr>
              <w:rPr>
                <w:b w:val="0"/>
                <w:bCs w:val="0"/>
                <w:sz w:val="22"/>
                <w:szCs w:val="22"/>
              </w:rPr>
            </w:pPr>
            <w:r w:rsidRPr="00416C11">
              <w:rPr>
                <w:b w:val="0"/>
                <w:bCs w:val="0"/>
                <w:sz w:val="22"/>
                <w:szCs w:val="22"/>
              </w:rPr>
              <w:t xml:space="preserve">Gabriel, K.L. (1969) Draize Eye Irritation--Rabbits. (Unpublished study received Oct 2, 1969 under 264-253; prepared by Biosearch Inc., submitted by Union Carbide Agricultural Products Co., Am- bler, Pa.; CDL:100523-C) </w:t>
            </w:r>
          </w:p>
        </w:tc>
      </w:tr>
      <w:tr w:rsidR="0069698D" w:rsidRPr="00416C11" w14:paraId="4466E573" w14:textId="77777777" w:rsidTr="0069698D">
        <w:trPr>
          <w:tblCellSpacing w:w="0" w:type="dxa"/>
        </w:trPr>
        <w:tc>
          <w:tcPr>
            <w:tcW w:w="0" w:type="auto"/>
            <w:hideMark/>
          </w:tcPr>
          <w:p w14:paraId="59B2A99C" w14:textId="77777777" w:rsidR="0069698D" w:rsidRPr="00416C11" w:rsidRDefault="0069698D" w:rsidP="0069698D">
            <w:pPr>
              <w:rPr>
                <w:b w:val="0"/>
                <w:bCs w:val="0"/>
                <w:sz w:val="22"/>
                <w:szCs w:val="22"/>
              </w:rPr>
            </w:pPr>
            <w:r w:rsidRPr="00416C11">
              <w:rPr>
                <w:b w:val="0"/>
                <w:bCs w:val="0"/>
                <w:sz w:val="22"/>
                <w:szCs w:val="22"/>
              </w:rPr>
              <w:t>26971</w:t>
            </w:r>
          </w:p>
        </w:tc>
        <w:tc>
          <w:tcPr>
            <w:tcW w:w="0" w:type="auto"/>
            <w:vAlign w:val="center"/>
            <w:hideMark/>
          </w:tcPr>
          <w:p w14:paraId="3621A941" w14:textId="77777777" w:rsidR="0069698D" w:rsidRPr="00416C11" w:rsidRDefault="0069698D" w:rsidP="0069698D">
            <w:pPr>
              <w:rPr>
                <w:b w:val="0"/>
                <w:bCs w:val="0"/>
                <w:sz w:val="22"/>
                <w:szCs w:val="22"/>
              </w:rPr>
            </w:pPr>
            <w:r w:rsidRPr="00416C11">
              <w:rPr>
                <w:b w:val="0"/>
                <w:bCs w:val="0"/>
                <w:sz w:val="22"/>
                <w:szCs w:val="22"/>
              </w:rPr>
              <w:t xml:space="preserve">Fischer, J.E. (1975) ?Toxicity of Prowl^(R)I Herbicide Tank Mixture to Albino Rats and Rabbits|: Report A75-132. (Unpublished study received Dec 29, 1975 under 241-243; submitted by American Cyanamid Co., Princeton, N.J.; CDL:223358-I) </w:t>
            </w:r>
          </w:p>
        </w:tc>
      </w:tr>
      <w:tr w:rsidR="0069698D" w:rsidRPr="00416C11" w14:paraId="30829B9E" w14:textId="77777777" w:rsidTr="0069698D">
        <w:trPr>
          <w:tblCellSpacing w:w="0" w:type="dxa"/>
        </w:trPr>
        <w:tc>
          <w:tcPr>
            <w:tcW w:w="0" w:type="auto"/>
            <w:hideMark/>
          </w:tcPr>
          <w:p w14:paraId="3A7D4784" w14:textId="77777777" w:rsidR="0069698D" w:rsidRPr="00416C11" w:rsidRDefault="0069698D" w:rsidP="0069698D">
            <w:pPr>
              <w:rPr>
                <w:b w:val="0"/>
                <w:bCs w:val="0"/>
                <w:sz w:val="22"/>
                <w:szCs w:val="22"/>
              </w:rPr>
            </w:pPr>
            <w:r w:rsidRPr="00416C11">
              <w:rPr>
                <w:b w:val="0"/>
                <w:bCs w:val="0"/>
                <w:sz w:val="22"/>
                <w:szCs w:val="22"/>
              </w:rPr>
              <w:t>27098</w:t>
            </w:r>
          </w:p>
        </w:tc>
        <w:tc>
          <w:tcPr>
            <w:tcW w:w="0" w:type="auto"/>
            <w:vAlign w:val="center"/>
            <w:hideMark/>
          </w:tcPr>
          <w:p w14:paraId="732D6B84" w14:textId="77777777" w:rsidR="0069698D" w:rsidRPr="00416C11" w:rsidRDefault="0069698D" w:rsidP="0069698D">
            <w:pPr>
              <w:rPr>
                <w:b w:val="0"/>
                <w:bCs w:val="0"/>
                <w:sz w:val="22"/>
                <w:szCs w:val="22"/>
              </w:rPr>
            </w:pPr>
            <w:r w:rsidRPr="00416C11">
              <w:rPr>
                <w:b w:val="0"/>
                <w:bCs w:val="0"/>
                <w:sz w:val="22"/>
                <w:szCs w:val="22"/>
              </w:rPr>
              <w:t xml:space="preserve">Reno, F.E. (1975) Final Report: Acute Eye Irritation Test in Rab- bits: Project No. 915-101. (Unpublished study received Apr 22, 1976 under 33660-1; prepared by Hazleton Laboratories America, Inc., submitted by Industria Prodotti Chimici, S.p.a., Novate Milanese, Italy; CDL:225976-E) </w:t>
            </w:r>
          </w:p>
        </w:tc>
      </w:tr>
      <w:tr w:rsidR="0069698D" w:rsidRPr="00416C11" w14:paraId="73A7EA0B" w14:textId="77777777" w:rsidTr="0069698D">
        <w:trPr>
          <w:tblCellSpacing w:w="0" w:type="dxa"/>
        </w:trPr>
        <w:tc>
          <w:tcPr>
            <w:tcW w:w="0" w:type="auto"/>
            <w:hideMark/>
          </w:tcPr>
          <w:p w14:paraId="1D98CF32" w14:textId="77777777" w:rsidR="0069698D" w:rsidRPr="00416C11" w:rsidRDefault="0069698D" w:rsidP="0069698D">
            <w:pPr>
              <w:rPr>
                <w:b w:val="0"/>
                <w:bCs w:val="0"/>
                <w:sz w:val="22"/>
                <w:szCs w:val="22"/>
              </w:rPr>
            </w:pPr>
            <w:r w:rsidRPr="00416C11">
              <w:rPr>
                <w:b w:val="0"/>
                <w:bCs w:val="0"/>
                <w:sz w:val="22"/>
                <w:szCs w:val="22"/>
              </w:rPr>
              <w:t>27099</w:t>
            </w:r>
          </w:p>
        </w:tc>
        <w:tc>
          <w:tcPr>
            <w:tcW w:w="0" w:type="auto"/>
            <w:vAlign w:val="center"/>
            <w:hideMark/>
          </w:tcPr>
          <w:p w14:paraId="0A517FFE" w14:textId="77777777" w:rsidR="0069698D" w:rsidRPr="00416C11" w:rsidRDefault="0069698D" w:rsidP="0069698D">
            <w:pPr>
              <w:rPr>
                <w:b w:val="0"/>
                <w:bCs w:val="0"/>
                <w:sz w:val="22"/>
                <w:szCs w:val="22"/>
              </w:rPr>
            </w:pPr>
            <w:r w:rsidRPr="00416C11">
              <w:rPr>
                <w:b w:val="0"/>
                <w:bCs w:val="0"/>
                <w:sz w:val="22"/>
                <w:szCs w:val="22"/>
              </w:rPr>
              <w:t xml:space="preserve">Reno, F.E. (1976) Final Report: Acute Eye Irritation Study in Rabbits: Project No. 915-118. (Unpublished study received Apr 22, 1976 under 33660-1; prepared by Hazleton Laboratories America, Inc., submitted by Industria Prodotti Chimici s.p.a.; CDL: 225976-E) </w:t>
            </w:r>
          </w:p>
        </w:tc>
      </w:tr>
      <w:tr w:rsidR="0069698D" w:rsidRPr="00416C11" w14:paraId="061E4604" w14:textId="77777777" w:rsidTr="0069698D">
        <w:trPr>
          <w:tblCellSpacing w:w="0" w:type="dxa"/>
        </w:trPr>
        <w:tc>
          <w:tcPr>
            <w:tcW w:w="0" w:type="auto"/>
            <w:hideMark/>
          </w:tcPr>
          <w:p w14:paraId="0BCA9FBC" w14:textId="77777777" w:rsidR="0069698D" w:rsidRPr="00416C11" w:rsidRDefault="0069698D" w:rsidP="0069698D">
            <w:pPr>
              <w:rPr>
                <w:b w:val="0"/>
                <w:bCs w:val="0"/>
                <w:sz w:val="22"/>
                <w:szCs w:val="22"/>
              </w:rPr>
            </w:pPr>
            <w:r w:rsidRPr="00416C11">
              <w:rPr>
                <w:b w:val="0"/>
                <w:bCs w:val="0"/>
                <w:sz w:val="22"/>
                <w:szCs w:val="22"/>
              </w:rPr>
              <w:lastRenderedPageBreak/>
              <w:t>27214</w:t>
            </w:r>
          </w:p>
        </w:tc>
        <w:tc>
          <w:tcPr>
            <w:tcW w:w="0" w:type="auto"/>
            <w:vAlign w:val="center"/>
            <w:hideMark/>
          </w:tcPr>
          <w:p w14:paraId="775EACF6" w14:textId="77777777" w:rsidR="0069698D" w:rsidRPr="00416C11" w:rsidRDefault="0069698D" w:rsidP="0069698D">
            <w:pPr>
              <w:rPr>
                <w:b w:val="0"/>
                <w:bCs w:val="0"/>
                <w:sz w:val="22"/>
                <w:szCs w:val="22"/>
              </w:rPr>
            </w:pPr>
            <w:r w:rsidRPr="00416C11">
              <w:rPr>
                <w:b w:val="0"/>
                <w:bCs w:val="0"/>
                <w:sz w:val="22"/>
                <w:szCs w:val="22"/>
              </w:rPr>
              <w:t xml:space="preserve">Griffiths, J.T.; Babish, J.G. (1977) Eye Irritation Test in Rab- bits: Laboratory No. 5608b. (Unpublished study received Jul 21, 1978 under 100-475; prepared by Food and Drug Research Labora- tories, Inc., submitted by Ciba-Geigy Corp., Greensboro, N.C.; CDL:234490-E) </w:t>
            </w:r>
          </w:p>
        </w:tc>
      </w:tr>
      <w:tr w:rsidR="0069698D" w:rsidRPr="00416C11" w14:paraId="55D41A4F" w14:textId="77777777" w:rsidTr="0069698D">
        <w:trPr>
          <w:tblCellSpacing w:w="0" w:type="dxa"/>
        </w:trPr>
        <w:tc>
          <w:tcPr>
            <w:tcW w:w="0" w:type="auto"/>
            <w:hideMark/>
          </w:tcPr>
          <w:p w14:paraId="5270C99D" w14:textId="77777777" w:rsidR="0069698D" w:rsidRPr="00416C11" w:rsidRDefault="0069698D" w:rsidP="0069698D">
            <w:pPr>
              <w:rPr>
                <w:b w:val="0"/>
                <w:bCs w:val="0"/>
                <w:sz w:val="22"/>
                <w:szCs w:val="22"/>
              </w:rPr>
            </w:pPr>
            <w:r w:rsidRPr="00416C11">
              <w:rPr>
                <w:b w:val="0"/>
                <w:bCs w:val="0"/>
                <w:sz w:val="22"/>
                <w:szCs w:val="22"/>
              </w:rPr>
              <w:t>29255</w:t>
            </w:r>
          </w:p>
        </w:tc>
        <w:tc>
          <w:tcPr>
            <w:tcW w:w="0" w:type="auto"/>
            <w:vAlign w:val="center"/>
            <w:hideMark/>
          </w:tcPr>
          <w:p w14:paraId="4BF374C9" w14:textId="77777777" w:rsidR="0069698D" w:rsidRPr="00416C11" w:rsidRDefault="0069698D" w:rsidP="0069698D">
            <w:pPr>
              <w:rPr>
                <w:b w:val="0"/>
                <w:bCs w:val="0"/>
                <w:sz w:val="22"/>
                <w:szCs w:val="22"/>
              </w:rPr>
            </w:pPr>
            <w:r w:rsidRPr="00416C11">
              <w:rPr>
                <w:b w:val="0"/>
                <w:bCs w:val="0"/>
                <w:sz w:val="22"/>
                <w:szCs w:val="22"/>
              </w:rPr>
              <w:t xml:space="preserve">Henck, J.W.; Lockwood, D.D.; Burek, J.D. (1979) Acute Toxicological Properties of Bexton and Atrazine Flowable Herbicide Mixture. (Unpublished study received Feb 8, 1980 under IL 80/2; submitted by state of Illinois for Dow Chemical U.S.A., Midland, Mich.; CDL:241779-A) </w:t>
            </w:r>
          </w:p>
        </w:tc>
      </w:tr>
      <w:tr w:rsidR="0069698D" w:rsidRPr="00416C11" w14:paraId="630F0500" w14:textId="77777777" w:rsidTr="0069698D">
        <w:trPr>
          <w:tblCellSpacing w:w="0" w:type="dxa"/>
        </w:trPr>
        <w:tc>
          <w:tcPr>
            <w:tcW w:w="0" w:type="auto"/>
            <w:hideMark/>
          </w:tcPr>
          <w:p w14:paraId="450239FE" w14:textId="77777777" w:rsidR="0069698D" w:rsidRPr="00416C11" w:rsidRDefault="0069698D" w:rsidP="0069698D">
            <w:pPr>
              <w:rPr>
                <w:b w:val="0"/>
                <w:bCs w:val="0"/>
                <w:sz w:val="22"/>
                <w:szCs w:val="22"/>
              </w:rPr>
            </w:pPr>
            <w:r w:rsidRPr="00416C11">
              <w:rPr>
                <w:b w:val="0"/>
                <w:bCs w:val="0"/>
                <w:sz w:val="22"/>
                <w:szCs w:val="22"/>
              </w:rPr>
              <w:t>29727</w:t>
            </w:r>
          </w:p>
        </w:tc>
        <w:tc>
          <w:tcPr>
            <w:tcW w:w="0" w:type="auto"/>
            <w:vAlign w:val="center"/>
            <w:hideMark/>
          </w:tcPr>
          <w:p w14:paraId="01779154" w14:textId="77777777" w:rsidR="0069698D" w:rsidRPr="00416C11" w:rsidRDefault="0069698D" w:rsidP="0069698D">
            <w:pPr>
              <w:rPr>
                <w:b w:val="0"/>
                <w:bCs w:val="0"/>
                <w:sz w:val="22"/>
                <w:szCs w:val="22"/>
              </w:rPr>
            </w:pPr>
            <w:r w:rsidRPr="00416C11">
              <w:rPr>
                <w:b w:val="0"/>
                <w:bCs w:val="0"/>
                <w:sz w:val="22"/>
                <w:szCs w:val="22"/>
              </w:rPr>
              <w:t xml:space="preserve">Raltech Scientific Services, Incorporated (1980) (Toxicity--Clean Crop Atrazine 4L): Report No. 748030. (Unpublished study received Jun 12, 1980 under 34704-69; submitted by Platte Chemical Co., Fremont, Nebr.; CDL:242662-A) </w:t>
            </w:r>
          </w:p>
        </w:tc>
      </w:tr>
      <w:tr w:rsidR="0069698D" w:rsidRPr="00416C11" w14:paraId="5C3EE0B1" w14:textId="77777777" w:rsidTr="0069698D">
        <w:trPr>
          <w:tblCellSpacing w:w="0" w:type="dxa"/>
        </w:trPr>
        <w:tc>
          <w:tcPr>
            <w:tcW w:w="0" w:type="auto"/>
            <w:hideMark/>
          </w:tcPr>
          <w:p w14:paraId="523FC7C3" w14:textId="77777777" w:rsidR="0069698D" w:rsidRPr="00416C11" w:rsidRDefault="0069698D" w:rsidP="0069698D">
            <w:pPr>
              <w:rPr>
                <w:b w:val="0"/>
                <w:bCs w:val="0"/>
                <w:sz w:val="22"/>
                <w:szCs w:val="22"/>
              </w:rPr>
            </w:pPr>
            <w:r w:rsidRPr="00416C11">
              <w:rPr>
                <w:b w:val="0"/>
                <w:bCs w:val="0"/>
                <w:sz w:val="22"/>
                <w:szCs w:val="22"/>
              </w:rPr>
              <w:t>29728</w:t>
            </w:r>
          </w:p>
        </w:tc>
        <w:tc>
          <w:tcPr>
            <w:tcW w:w="0" w:type="auto"/>
            <w:vAlign w:val="center"/>
            <w:hideMark/>
          </w:tcPr>
          <w:p w14:paraId="73DF6552" w14:textId="77777777" w:rsidR="0069698D" w:rsidRPr="00416C11" w:rsidRDefault="0069698D" w:rsidP="0069698D">
            <w:pPr>
              <w:rPr>
                <w:b w:val="0"/>
                <w:bCs w:val="0"/>
                <w:sz w:val="22"/>
                <w:szCs w:val="22"/>
              </w:rPr>
            </w:pPr>
            <w:r w:rsidRPr="00416C11">
              <w:rPr>
                <w:b w:val="0"/>
                <w:bCs w:val="0"/>
                <w:sz w:val="22"/>
                <w:szCs w:val="22"/>
              </w:rPr>
              <w:t xml:space="preserve">Raltech Scientific Services, Incorporated (1979) Primary Eye Irritation--Method, Summary, Raw Data Attached: Report No. 731313. (Unpublished study received Feb 27, 1980 under 538-18; submitted by O.M. Scott &amp; Sons Co., Marysville, Ohio; CDL:242269-A) </w:t>
            </w:r>
          </w:p>
        </w:tc>
      </w:tr>
      <w:tr w:rsidR="0069698D" w:rsidRPr="00416C11" w14:paraId="19369B8B" w14:textId="77777777" w:rsidTr="0069698D">
        <w:trPr>
          <w:tblCellSpacing w:w="0" w:type="dxa"/>
        </w:trPr>
        <w:tc>
          <w:tcPr>
            <w:tcW w:w="0" w:type="auto"/>
            <w:hideMark/>
          </w:tcPr>
          <w:p w14:paraId="733EC156" w14:textId="77777777" w:rsidR="0069698D" w:rsidRPr="00416C11" w:rsidRDefault="0069698D" w:rsidP="0069698D">
            <w:pPr>
              <w:rPr>
                <w:b w:val="0"/>
                <w:bCs w:val="0"/>
                <w:sz w:val="22"/>
                <w:szCs w:val="22"/>
              </w:rPr>
            </w:pPr>
            <w:r w:rsidRPr="00416C11">
              <w:rPr>
                <w:b w:val="0"/>
                <w:bCs w:val="0"/>
                <w:sz w:val="22"/>
                <w:szCs w:val="22"/>
              </w:rPr>
              <w:t>30148</w:t>
            </w:r>
          </w:p>
        </w:tc>
        <w:tc>
          <w:tcPr>
            <w:tcW w:w="0" w:type="auto"/>
            <w:vAlign w:val="center"/>
            <w:hideMark/>
          </w:tcPr>
          <w:p w14:paraId="498BF4AE" w14:textId="77777777" w:rsidR="0069698D" w:rsidRPr="00416C11" w:rsidRDefault="0069698D" w:rsidP="0069698D">
            <w:pPr>
              <w:rPr>
                <w:b w:val="0"/>
                <w:bCs w:val="0"/>
                <w:sz w:val="22"/>
                <w:szCs w:val="22"/>
              </w:rPr>
            </w:pPr>
            <w:r w:rsidRPr="00416C11">
              <w:rPr>
                <w:b w:val="0"/>
                <w:bCs w:val="0"/>
                <w:sz w:val="22"/>
                <w:szCs w:val="22"/>
              </w:rPr>
              <w:t xml:space="preserve">Birch, M.D. (1972) Toxicological Investigation of: Ramrod/Atra- zine--3-1-Ratio W.P. 68%: Project No. Y-72-118. (Unpublished study including submitter summary, received Sep 25, 1978 under KS 78/18; prepared by Younger Laboratories, Inc., submitted by state of Kansas for Monsanto Co., Washington, D.C.; CDL: 235363-B) </w:t>
            </w:r>
          </w:p>
        </w:tc>
      </w:tr>
      <w:tr w:rsidR="0069698D" w:rsidRPr="00416C11" w14:paraId="6D03153D" w14:textId="77777777" w:rsidTr="0069698D">
        <w:trPr>
          <w:tblCellSpacing w:w="0" w:type="dxa"/>
        </w:trPr>
        <w:tc>
          <w:tcPr>
            <w:tcW w:w="0" w:type="auto"/>
            <w:hideMark/>
          </w:tcPr>
          <w:p w14:paraId="5EF9DF4A" w14:textId="77777777" w:rsidR="0069698D" w:rsidRPr="00416C11" w:rsidRDefault="0069698D" w:rsidP="0069698D">
            <w:pPr>
              <w:rPr>
                <w:b w:val="0"/>
                <w:bCs w:val="0"/>
                <w:sz w:val="22"/>
                <w:szCs w:val="22"/>
              </w:rPr>
            </w:pPr>
            <w:r w:rsidRPr="00416C11">
              <w:rPr>
                <w:b w:val="0"/>
                <w:bCs w:val="0"/>
                <w:sz w:val="22"/>
                <w:szCs w:val="22"/>
              </w:rPr>
              <w:t>30149</w:t>
            </w:r>
          </w:p>
        </w:tc>
        <w:tc>
          <w:tcPr>
            <w:tcW w:w="0" w:type="auto"/>
            <w:vAlign w:val="center"/>
            <w:hideMark/>
          </w:tcPr>
          <w:p w14:paraId="32F7F1C6" w14:textId="77777777" w:rsidR="0069698D" w:rsidRPr="00416C11" w:rsidRDefault="0069698D" w:rsidP="0069698D">
            <w:pPr>
              <w:rPr>
                <w:b w:val="0"/>
                <w:bCs w:val="0"/>
                <w:sz w:val="22"/>
                <w:szCs w:val="22"/>
              </w:rPr>
            </w:pPr>
            <w:r w:rsidRPr="00416C11">
              <w:rPr>
                <w:b w:val="0"/>
                <w:bCs w:val="0"/>
                <w:sz w:val="22"/>
                <w:szCs w:val="22"/>
              </w:rPr>
              <w:t xml:space="preserve">Birch, M.D. (1978) ?Acute Toxicity Studies with Ramrod/Atrazine Flowable in Rats and Rabbits|: Project No. Y-78-139. (Unpub- lished study including submitter summary, received Sep 25, 1978 under KS 78/18; prepared by Younger Laboratories, Inc., submit- ted by state of Kansas for Monsanto Co., Washington, D.C.; CDL: 235363-D) </w:t>
            </w:r>
          </w:p>
        </w:tc>
      </w:tr>
      <w:tr w:rsidR="0069698D" w:rsidRPr="00416C11" w14:paraId="7F1EB802" w14:textId="77777777" w:rsidTr="0069698D">
        <w:trPr>
          <w:tblCellSpacing w:w="0" w:type="dxa"/>
        </w:trPr>
        <w:tc>
          <w:tcPr>
            <w:tcW w:w="0" w:type="auto"/>
            <w:hideMark/>
          </w:tcPr>
          <w:p w14:paraId="2A52BCF9" w14:textId="77777777" w:rsidR="0069698D" w:rsidRPr="00416C11" w:rsidRDefault="0069698D" w:rsidP="0069698D">
            <w:pPr>
              <w:rPr>
                <w:b w:val="0"/>
                <w:bCs w:val="0"/>
                <w:sz w:val="22"/>
                <w:szCs w:val="22"/>
              </w:rPr>
            </w:pPr>
            <w:r w:rsidRPr="00416C11">
              <w:rPr>
                <w:b w:val="0"/>
                <w:bCs w:val="0"/>
                <w:sz w:val="22"/>
                <w:szCs w:val="22"/>
              </w:rPr>
              <w:t>30165</w:t>
            </w:r>
          </w:p>
        </w:tc>
        <w:tc>
          <w:tcPr>
            <w:tcW w:w="0" w:type="auto"/>
            <w:vAlign w:val="center"/>
            <w:hideMark/>
          </w:tcPr>
          <w:p w14:paraId="43286104" w14:textId="77777777" w:rsidR="0069698D" w:rsidRPr="00416C11" w:rsidRDefault="0069698D" w:rsidP="0069698D">
            <w:pPr>
              <w:rPr>
                <w:b w:val="0"/>
                <w:bCs w:val="0"/>
                <w:sz w:val="22"/>
                <w:szCs w:val="22"/>
              </w:rPr>
            </w:pPr>
            <w:r w:rsidRPr="00416C11">
              <w:rPr>
                <w:b w:val="0"/>
                <w:bCs w:val="0"/>
                <w:sz w:val="22"/>
                <w:szCs w:val="22"/>
              </w:rPr>
              <w:t xml:space="preserve">Younger, F.M. (1968) Toxicological Investigation of: 20.9% Atrazine/48.1% Ramrod Wettable Powder--XK-118: Project No. Y-68-91. (Unpublished study received Oct 4, 1968 under 524-286; prepared by Younger Laboratories, submitted by Monsanto Co., Washington, D.C.; CDL:004025-D) </w:t>
            </w:r>
          </w:p>
        </w:tc>
      </w:tr>
      <w:tr w:rsidR="0069698D" w:rsidRPr="00416C11" w14:paraId="710969D1" w14:textId="77777777" w:rsidTr="0069698D">
        <w:trPr>
          <w:tblCellSpacing w:w="0" w:type="dxa"/>
        </w:trPr>
        <w:tc>
          <w:tcPr>
            <w:tcW w:w="0" w:type="auto"/>
            <w:hideMark/>
          </w:tcPr>
          <w:p w14:paraId="58861199" w14:textId="77777777" w:rsidR="0069698D" w:rsidRPr="00416C11" w:rsidRDefault="0069698D" w:rsidP="0069698D">
            <w:pPr>
              <w:rPr>
                <w:b w:val="0"/>
                <w:bCs w:val="0"/>
                <w:sz w:val="22"/>
                <w:szCs w:val="22"/>
              </w:rPr>
            </w:pPr>
            <w:r w:rsidRPr="00416C11">
              <w:rPr>
                <w:b w:val="0"/>
                <w:bCs w:val="0"/>
                <w:sz w:val="22"/>
                <w:szCs w:val="22"/>
              </w:rPr>
              <w:t>32203</w:t>
            </w:r>
          </w:p>
        </w:tc>
        <w:tc>
          <w:tcPr>
            <w:tcW w:w="0" w:type="auto"/>
            <w:vAlign w:val="center"/>
            <w:hideMark/>
          </w:tcPr>
          <w:p w14:paraId="2A5DF193" w14:textId="77777777" w:rsidR="0069698D" w:rsidRPr="00416C11" w:rsidRDefault="0069698D" w:rsidP="0069698D">
            <w:pPr>
              <w:rPr>
                <w:b w:val="0"/>
                <w:bCs w:val="0"/>
                <w:sz w:val="22"/>
                <w:szCs w:val="22"/>
              </w:rPr>
            </w:pPr>
            <w:r w:rsidRPr="00416C11">
              <w:rPr>
                <w:b w:val="0"/>
                <w:bCs w:val="0"/>
                <w:sz w:val="22"/>
                <w:szCs w:val="22"/>
              </w:rPr>
              <w:t xml:space="preserve">Elleman, P.N.; Petillo, J.J. (1979) Primary Eye Irritation Study in Rabbits: Study No. 0178A. (Unpublished study received Feb 4, 1980 under 11773-1; prepared by Cosmopolitan Safety Evaluation, Inc., submitted by Van Diest Supply Co., Webster City, Iowa; CDL:241725-C) </w:t>
            </w:r>
          </w:p>
        </w:tc>
      </w:tr>
      <w:tr w:rsidR="0069698D" w:rsidRPr="00416C11" w14:paraId="6C0336B7" w14:textId="77777777" w:rsidTr="0069698D">
        <w:trPr>
          <w:tblCellSpacing w:w="0" w:type="dxa"/>
        </w:trPr>
        <w:tc>
          <w:tcPr>
            <w:tcW w:w="0" w:type="auto"/>
            <w:hideMark/>
          </w:tcPr>
          <w:p w14:paraId="112D79D4" w14:textId="77777777" w:rsidR="0069698D" w:rsidRPr="00416C11" w:rsidRDefault="0069698D" w:rsidP="0069698D">
            <w:pPr>
              <w:rPr>
                <w:b w:val="0"/>
                <w:bCs w:val="0"/>
                <w:sz w:val="22"/>
                <w:szCs w:val="22"/>
              </w:rPr>
            </w:pPr>
            <w:r w:rsidRPr="00416C11">
              <w:rPr>
                <w:b w:val="0"/>
                <w:bCs w:val="0"/>
                <w:sz w:val="22"/>
                <w:szCs w:val="22"/>
              </w:rPr>
              <w:t>32214</w:t>
            </w:r>
          </w:p>
        </w:tc>
        <w:tc>
          <w:tcPr>
            <w:tcW w:w="0" w:type="auto"/>
            <w:vAlign w:val="center"/>
            <w:hideMark/>
          </w:tcPr>
          <w:p w14:paraId="18A77A15" w14:textId="77777777" w:rsidR="0069698D" w:rsidRPr="00416C11" w:rsidRDefault="0069698D" w:rsidP="0069698D">
            <w:pPr>
              <w:rPr>
                <w:b w:val="0"/>
                <w:bCs w:val="0"/>
                <w:sz w:val="22"/>
                <w:szCs w:val="22"/>
              </w:rPr>
            </w:pPr>
            <w:r w:rsidRPr="00416C11">
              <w:rPr>
                <w:b w:val="0"/>
                <w:bCs w:val="0"/>
                <w:sz w:val="22"/>
                <w:szCs w:val="22"/>
              </w:rPr>
              <w:t xml:space="preserve">Mastri, C. (1969) Report to Geigy Agricultural Chemicals: Acute Toxicity Studies on GA-2-146: IBT No. A7554. (Unpublished study received Oct 22, 1969 under 100-497; prepared by Industrial Bio-Test Laboratories, Inc., submitted by Ciba-Geigy Corp., Greensboro, N.C.; CDL:000523-A) </w:t>
            </w:r>
          </w:p>
        </w:tc>
      </w:tr>
      <w:tr w:rsidR="0069698D" w:rsidRPr="00416C11" w14:paraId="36629A6E" w14:textId="77777777" w:rsidTr="0069698D">
        <w:trPr>
          <w:tblCellSpacing w:w="0" w:type="dxa"/>
        </w:trPr>
        <w:tc>
          <w:tcPr>
            <w:tcW w:w="0" w:type="auto"/>
            <w:hideMark/>
          </w:tcPr>
          <w:p w14:paraId="5257086F" w14:textId="77777777" w:rsidR="0069698D" w:rsidRPr="00416C11" w:rsidRDefault="0069698D" w:rsidP="0069698D">
            <w:pPr>
              <w:rPr>
                <w:b w:val="0"/>
                <w:bCs w:val="0"/>
                <w:sz w:val="22"/>
                <w:szCs w:val="22"/>
              </w:rPr>
            </w:pPr>
            <w:r w:rsidRPr="00416C11">
              <w:rPr>
                <w:b w:val="0"/>
                <w:bCs w:val="0"/>
                <w:sz w:val="22"/>
                <w:szCs w:val="22"/>
              </w:rPr>
              <w:t>32272</w:t>
            </w:r>
          </w:p>
        </w:tc>
        <w:tc>
          <w:tcPr>
            <w:tcW w:w="0" w:type="auto"/>
            <w:vAlign w:val="center"/>
            <w:hideMark/>
          </w:tcPr>
          <w:p w14:paraId="6FEB7133" w14:textId="77777777" w:rsidR="0069698D" w:rsidRPr="00416C11" w:rsidRDefault="0069698D" w:rsidP="0069698D">
            <w:pPr>
              <w:rPr>
                <w:b w:val="0"/>
                <w:bCs w:val="0"/>
                <w:sz w:val="22"/>
                <w:szCs w:val="22"/>
              </w:rPr>
            </w:pPr>
            <w:r w:rsidRPr="00416C11">
              <w:rPr>
                <w:b w:val="0"/>
                <w:bCs w:val="0"/>
                <w:sz w:val="22"/>
                <w:szCs w:val="22"/>
              </w:rPr>
              <w:t xml:space="preserve">Raltech Scientific Services, Incorporated (1980) Eye Irritation: RT Lab No. 765242. (Unpublished study received Mar 24, 1980 under unknown admin. no.; submitted by O.M. Scott &amp; Sons Co., Marysville, Ohio; CDL:242074-D) </w:t>
            </w:r>
          </w:p>
        </w:tc>
      </w:tr>
      <w:tr w:rsidR="0069698D" w:rsidRPr="00416C11" w14:paraId="40605D58" w14:textId="77777777" w:rsidTr="0069698D">
        <w:trPr>
          <w:tblCellSpacing w:w="0" w:type="dxa"/>
        </w:trPr>
        <w:tc>
          <w:tcPr>
            <w:tcW w:w="0" w:type="auto"/>
            <w:hideMark/>
          </w:tcPr>
          <w:p w14:paraId="7FCB2CD2" w14:textId="77777777" w:rsidR="0069698D" w:rsidRPr="00416C11" w:rsidRDefault="0069698D" w:rsidP="0069698D">
            <w:pPr>
              <w:rPr>
                <w:b w:val="0"/>
                <w:bCs w:val="0"/>
                <w:sz w:val="22"/>
                <w:szCs w:val="22"/>
              </w:rPr>
            </w:pPr>
            <w:r w:rsidRPr="00416C11">
              <w:rPr>
                <w:b w:val="0"/>
                <w:bCs w:val="0"/>
                <w:sz w:val="22"/>
                <w:szCs w:val="22"/>
              </w:rPr>
              <w:lastRenderedPageBreak/>
              <w:t>37684</w:t>
            </w:r>
          </w:p>
        </w:tc>
        <w:tc>
          <w:tcPr>
            <w:tcW w:w="0" w:type="auto"/>
            <w:vAlign w:val="center"/>
            <w:hideMark/>
          </w:tcPr>
          <w:p w14:paraId="308383B4" w14:textId="77777777" w:rsidR="0069698D" w:rsidRPr="00416C11" w:rsidRDefault="0069698D" w:rsidP="0069698D">
            <w:pPr>
              <w:rPr>
                <w:b w:val="0"/>
                <w:bCs w:val="0"/>
                <w:sz w:val="22"/>
                <w:szCs w:val="22"/>
              </w:rPr>
            </w:pPr>
            <w:r w:rsidRPr="00416C11">
              <w:rPr>
                <w:b w:val="0"/>
                <w:bCs w:val="0"/>
                <w:sz w:val="22"/>
                <w:szCs w:val="22"/>
              </w:rPr>
              <w:t xml:space="preserve">Henck, J.W.; Lockwood, D.D.; Burek, J.D. (1979) Acute Toxicological Properties of Bexton and Atrazine Flowable Herbicide Mixture. (Unpublished study received May 17, 1979 under KS 79/7; submit- ted by state of Kansas for Dow Chemical U.S.A., Midland, Mich.; CDL:238533-A) </w:t>
            </w:r>
          </w:p>
        </w:tc>
      </w:tr>
      <w:tr w:rsidR="0069698D" w:rsidRPr="00416C11" w14:paraId="066883E1" w14:textId="77777777" w:rsidTr="0069698D">
        <w:trPr>
          <w:tblCellSpacing w:w="0" w:type="dxa"/>
        </w:trPr>
        <w:tc>
          <w:tcPr>
            <w:tcW w:w="0" w:type="auto"/>
            <w:hideMark/>
          </w:tcPr>
          <w:p w14:paraId="4BE9C159" w14:textId="77777777" w:rsidR="0069698D" w:rsidRPr="00416C11" w:rsidRDefault="0069698D" w:rsidP="0069698D">
            <w:pPr>
              <w:rPr>
                <w:b w:val="0"/>
                <w:bCs w:val="0"/>
                <w:sz w:val="22"/>
                <w:szCs w:val="22"/>
              </w:rPr>
            </w:pPr>
            <w:r w:rsidRPr="00416C11">
              <w:rPr>
                <w:b w:val="0"/>
                <w:bCs w:val="0"/>
                <w:sz w:val="22"/>
                <w:szCs w:val="22"/>
              </w:rPr>
              <w:t>37716</w:t>
            </w:r>
          </w:p>
        </w:tc>
        <w:tc>
          <w:tcPr>
            <w:tcW w:w="0" w:type="auto"/>
            <w:vAlign w:val="center"/>
            <w:hideMark/>
          </w:tcPr>
          <w:p w14:paraId="61AB5F01" w14:textId="77777777" w:rsidR="0069698D" w:rsidRPr="00416C11" w:rsidRDefault="0069698D" w:rsidP="0069698D">
            <w:pPr>
              <w:rPr>
                <w:b w:val="0"/>
                <w:bCs w:val="0"/>
                <w:sz w:val="22"/>
                <w:szCs w:val="22"/>
              </w:rPr>
            </w:pPr>
            <w:r w:rsidRPr="00416C11">
              <w:rPr>
                <w:b w:val="0"/>
                <w:bCs w:val="0"/>
                <w:sz w:val="22"/>
                <w:szCs w:val="22"/>
              </w:rPr>
              <w:t xml:space="preserve">Adamik, E.R.; Anderson, R.; McGahan, M. (1977) Acute Eye Irrita- tion Study in Rabbits with SD-50093 (Lot # AB-070677): Project No. WIL-1104-77 (RA-257). (Unpublished study received Aug 20, 1979 under 201-408; prepared by WIL Research Laboratories, Inc., submitted by Shell Chemical Co., Washington, D.C.; CDL:240858-D) </w:t>
            </w:r>
          </w:p>
        </w:tc>
      </w:tr>
      <w:tr w:rsidR="0069698D" w:rsidRPr="00416C11" w14:paraId="4E433D97" w14:textId="77777777" w:rsidTr="0069698D">
        <w:trPr>
          <w:tblCellSpacing w:w="0" w:type="dxa"/>
        </w:trPr>
        <w:tc>
          <w:tcPr>
            <w:tcW w:w="0" w:type="auto"/>
            <w:hideMark/>
          </w:tcPr>
          <w:p w14:paraId="72981265" w14:textId="77777777" w:rsidR="0069698D" w:rsidRPr="00416C11" w:rsidRDefault="0069698D" w:rsidP="0069698D">
            <w:pPr>
              <w:rPr>
                <w:b w:val="0"/>
                <w:bCs w:val="0"/>
                <w:sz w:val="22"/>
                <w:szCs w:val="22"/>
              </w:rPr>
            </w:pPr>
            <w:r w:rsidRPr="00416C11">
              <w:rPr>
                <w:b w:val="0"/>
                <w:bCs w:val="0"/>
                <w:sz w:val="22"/>
                <w:szCs w:val="22"/>
              </w:rPr>
              <w:t>40293</w:t>
            </w:r>
          </w:p>
        </w:tc>
        <w:tc>
          <w:tcPr>
            <w:tcW w:w="0" w:type="auto"/>
            <w:vAlign w:val="center"/>
            <w:hideMark/>
          </w:tcPr>
          <w:p w14:paraId="4F06ADB8" w14:textId="77777777" w:rsidR="0069698D" w:rsidRPr="00416C11" w:rsidRDefault="0069698D" w:rsidP="0069698D">
            <w:pPr>
              <w:rPr>
                <w:b w:val="0"/>
                <w:bCs w:val="0"/>
                <w:sz w:val="22"/>
                <w:szCs w:val="22"/>
              </w:rPr>
            </w:pPr>
            <w:r w:rsidRPr="00416C11">
              <w:rPr>
                <w:b w:val="0"/>
                <w:bCs w:val="0"/>
                <w:sz w:val="22"/>
                <w:szCs w:val="22"/>
              </w:rPr>
              <w:t xml:space="preserve">American Cyanamid Company (1973) Toxicity Data: Prowl Herbicide Tank Mixture: Report A-73-95. (Unpublished study received Sep 27, 1974 under 5F1556; CDL:094233-K) </w:t>
            </w:r>
          </w:p>
        </w:tc>
      </w:tr>
      <w:tr w:rsidR="0069698D" w:rsidRPr="00416C11" w14:paraId="2AF97A1F" w14:textId="77777777" w:rsidTr="0069698D">
        <w:trPr>
          <w:tblCellSpacing w:w="0" w:type="dxa"/>
        </w:trPr>
        <w:tc>
          <w:tcPr>
            <w:tcW w:w="0" w:type="auto"/>
            <w:hideMark/>
          </w:tcPr>
          <w:p w14:paraId="049EAA38" w14:textId="77777777" w:rsidR="0069698D" w:rsidRPr="00416C11" w:rsidRDefault="0069698D" w:rsidP="0069698D">
            <w:pPr>
              <w:rPr>
                <w:b w:val="0"/>
                <w:bCs w:val="0"/>
                <w:sz w:val="22"/>
                <w:szCs w:val="22"/>
              </w:rPr>
            </w:pPr>
            <w:r w:rsidRPr="00416C11">
              <w:rPr>
                <w:b w:val="0"/>
                <w:bCs w:val="0"/>
                <w:sz w:val="22"/>
                <w:szCs w:val="22"/>
              </w:rPr>
              <w:t>40295</w:t>
            </w:r>
          </w:p>
        </w:tc>
        <w:tc>
          <w:tcPr>
            <w:tcW w:w="0" w:type="auto"/>
            <w:vAlign w:val="center"/>
            <w:hideMark/>
          </w:tcPr>
          <w:p w14:paraId="55F4CA15" w14:textId="77777777" w:rsidR="0069698D" w:rsidRPr="00416C11" w:rsidRDefault="0069698D" w:rsidP="0069698D">
            <w:pPr>
              <w:rPr>
                <w:b w:val="0"/>
                <w:bCs w:val="0"/>
                <w:sz w:val="22"/>
                <w:szCs w:val="22"/>
              </w:rPr>
            </w:pPr>
            <w:r w:rsidRPr="00416C11">
              <w:rPr>
                <w:b w:val="0"/>
                <w:bCs w:val="0"/>
                <w:sz w:val="22"/>
                <w:szCs w:val="22"/>
              </w:rPr>
              <w:t xml:space="preserve">Fischer, J.E. (1974) Toxicity Data: Prowl Herbicide Tank Mixture: Report A-74-79. (Unpublished study received Sep 27, 1974 under 5F1556; submitted by American Cyanamid Co., Princeton, N.J.; CDL:094233-M) </w:t>
            </w:r>
          </w:p>
        </w:tc>
      </w:tr>
      <w:tr w:rsidR="0069698D" w:rsidRPr="00416C11" w14:paraId="342CF5A8" w14:textId="77777777" w:rsidTr="0069698D">
        <w:trPr>
          <w:tblCellSpacing w:w="0" w:type="dxa"/>
        </w:trPr>
        <w:tc>
          <w:tcPr>
            <w:tcW w:w="0" w:type="auto"/>
            <w:hideMark/>
          </w:tcPr>
          <w:p w14:paraId="3FCEBFB8" w14:textId="77777777" w:rsidR="0069698D" w:rsidRPr="00416C11" w:rsidRDefault="0069698D" w:rsidP="0069698D">
            <w:pPr>
              <w:rPr>
                <w:b w:val="0"/>
                <w:bCs w:val="0"/>
                <w:sz w:val="22"/>
                <w:szCs w:val="22"/>
              </w:rPr>
            </w:pPr>
            <w:r w:rsidRPr="00416C11">
              <w:rPr>
                <w:b w:val="0"/>
                <w:bCs w:val="0"/>
                <w:sz w:val="22"/>
                <w:szCs w:val="22"/>
              </w:rPr>
              <w:t>46157</w:t>
            </w:r>
          </w:p>
        </w:tc>
        <w:tc>
          <w:tcPr>
            <w:tcW w:w="0" w:type="auto"/>
            <w:vAlign w:val="center"/>
            <w:hideMark/>
          </w:tcPr>
          <w:p w14:paraId="799DC21E"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Company, a Division of Shell Oil Company: Acute Toxicity Studies with SD 12011--80% Wettable Powder, Code No. 4-1-2-1: IBT No. 601-05145. (Unpublished study received Aug 20, 1979 under 201-409; prepared by Industrial Bio-Test Laboratories, Inc., submitted by Shell Chemical Co., Washington, D.C.; CDL:240852-H) </w:t>
            </w:r>
          </w:p>
        </w:tc>
      </w:tr>
      <w:tr w:rsidR="0069698D" w:rsidRPr="00416C11" w14:paraId="5CA869AC" w14:textId="77777777" w:rsidTr="0069698D">
        <w:trPr>
          <w:tblCellSpacing w:w="0" w:type="dxa"/>
        </w:trPr>
        <w:tc>
          <w:tcPr>
            <w:tcW w:w="0" w:type="auto"/>
            <w:hideMark/>
          </w:tcPr>
          <w:p w14:paraId="3BD8F224" w14:textId="77777777" w:rsidR="0069698D" w:rsidRPr="00416C11" w:rsidRDefault="0069698D" w:rsidP="0069698D">
            <w:pPr>
              <w:rPr>
                <w:b w:val="0"/>
                <w:bCs w:val="0"/>
                <w:sz w:val="22"/>
                <w:szCs w:val="22"/>
              </w:rPr>
            </w:pPr>
            <w:r w:rsidRPr="00416C11">
              <w:rPr>
                <w:b w:val="0"/>
                <w:bCs w:val="0"/>
                <w:sz w:val="22"/>
                <w:szCs w:val="22"/>
              </w:rPr>
              <w:t>46161</w:t>
            </w:r>
          </w:p>
        </w:tc>
        <w:tc>
          <w:tcPr>
            <w:tcW w:w="0" w:type="auto"/>
            <w:vAlign w:val="center"/>
            <w:hideMark/>
          </w:tcPr>
          <w:p w14:paraId="0CCE2D31" w14:textId="77777777" w:rsidR="0069698D" w:rsidRPr="00416C11" w:rsidRDefault="0069698D" w:rsidP="0069698D">
            <w:pPr>
              <w:rPr>
                <w:b w:val="0"/>
                <w:bCs w:val="0"/>
                <w:sz w:val="22"/>
                <w:szCs w:val="22"/>
              </w:rPr>
            </w:pPr>
            <w:r w:rsidRPr="00416C11">
              <w:rPr>
                <w:b w:val="0"/>
                <w:bCs w:val="0"/>
                <w:sz w:val="22"/>
                <w:szCs w:val="22"/>
              </w:rPr>
              <w:t xml:space="preserve">Adamik, E.R.; McGahan, M.; Anderson, R. (1978) Acute Eye Irritation Study in Rabbits with SD 12011 Atrazine 80WP: Project No. WIL- 1173-78. (Unpublished study received Aug 20, 1979 under 201- 409; prepared by Wil Research Laboratories, Inc., submitted by Shell Chemical Co., Washington, D.C.; CDL:240852-L) </w:t>
            </w:r>
          </w:p>
        </w:tc>
      </w:tr>
      <w:tr w:rsidR="0069698D" w:rsidRPr="00416C11" w14:paraId="1BCA3797" w14:textId="77777777" w:rsidTr="0069698D">
        <w:trPr>
          <w:tblCellSpacing w:w="0" w:type="dxa"/>
        </w:trPr>
        <w:tc>
          <w:tcPr>
            <w:tcW w:w="0" w:type="auto"/>
            <w:hideMark/>
          </w:tcPr>
          <w:p w14:paraId="43EAC027" w14:textId="77777777" w:rsidR="0069698D" w:rsidRPr="00416C11" w:rsidRDefault="0069698D" w:rsidP="0069698D">
            <w:pPr>
              <w:rPr>
                <w:b w:val="0"/>
                <w:bCs w:val="0"/>
                <w:sz w:val="22"/>
                <w:szCs w:val="22"/>
              </w:rPr>
            </w:pPr>
            <w:r w:rsidRPr="00416C11">
              <w:rPr>
                <w:b w:val="0"/>
                <w:bCs w:val="0"/>
                <w:sz w:val="22"/>
                <w:szCs w:val="22"/>
              </w:rPr>
              <w:t>46162</w:t>
            </w:r>
          </w:p>
        </w:tc>
        <w:tc>
          <w:tcPr>
            <w:tcW w:w="0" w:type="auto"/>
            <w:vAlign w:val="center"/>
            <w:hideMark/>
          </w:tcPr>
          <w:p w14:paraId="1FDA7BC0" w14:textId="77777777" w:rsidR="0069698D" w:rsidRPr="00416C11" w:rsidRDefault="0069698D" w:rsidP="0069698D">
            <w:pPr>
              <w:rPr>
                <w:b w:val="0"/>
                <w:bCs w:val="0"/>
                <w:sz w:val="22"/>
                <w:szCs w:val="22"/>
              </w:rPr>
            </w:pPr>
            <w:r w:rsidRPr="00416C11">
              <w:rPr>
                <w:b w:val="0"/>
                <w:bCs w:val="0"/>
                <w:sz w:val="22"/>
                <w:szCs w:val="22"/>
              </w:rPr>
              <w:t xml:space="preserve">Adamik, E.R.; McGahan, M.; Anderson, R. (1978) Acute Eye Irritation Study in Rabbits with SD 12011 Atrazine 80WP: Project No. WIL- 1173-78. (Unpublished study received Aug 20, 1979 under 201- 409; prepared by Wil Research Laboratories, Inc., submitted by Shell Chemical Co., Washington, D.C.; CDL:240852-M) </w:t>
            </w:r>
          </w:p>
        </w:tc>
      </w:tr>
      <w:tr w:rsidR="0069698D" w:rsidRPr="00416C11" w14:paraId="54778E4D" w14:textId="77777777" w:rsidTr="0069698D">
        <w:trPr>
          <w:tblCellSpacing w:w="0" w:type="dxa"/>
        </w:trPr>
        <w:tc>
          <w:tcPr>
            <w:tcW w:w="0" w:type="auto"/>
            <w:hideMark/>
          </w:tcPr>
          <w:p w14:paraId="37C3503B" w14:textId="77777777" w:rsidR="0069698D" w:rsidRPr="00416C11" w:rsidRDefault="0069698D" w:rsidP="0069698D">
            <w:pPr>
              <w:rPr>
                <w:b w:val="0"/>
                <w:bCs w:val="0"/>
                <w:sz w:val="22"/>
                <w:szCs w:val="22"/>
              </w:rPr>
            </w:pPr>
            <w:r w:rsidRPr="00416C11">
              <w:rPr>
                <w:b w:val="0"/>
                <w:bCs w:val="0"/>
                <w:sz w:val="22"/>
                <w:szCs w:val="22"/>
              </w:rPr>
              <w:t>46165</w:t>
            </w:r>
          </w:p>
        </w:tc>
        <w:tc>
          <w:tcPr>
            <w:tcW w:w="0" w:type="auto"/>
            <w:vAlign w:val="center"/>
            <w:hideMark/>
          </w:tcPr>
          <w:p w14:paraId="5AE9BFFF"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 pany, a Division of Shell Oil Company: Acute Toxicity Studies with SD 12011--4 Lb/Gallon WDS, Code No. 4-1-3-1: IBT No. 601- 05145. (Unpublished study received Aug 20, 1979 under 201-409; prepared by Industrial Bio-Test Laboratories, Inc., submitted by Shell Chemical Co., Washington, D.C.; CDL:240852-P) </w:t>
            </w:r>
          </w:p>
        </w:tc>
      </w:tr>
      <w:tr w:rsidR="0069698D" w:rsidRPr="00416C11" w14:paraId="50FFF593" w14:textId="77777777" w:rsidTr="0069698D">
        <w:trPr>
          <w:tblCellSpacing w:w="0" w:type="dxa"/>
        </w:trPr>
        <w:tc>
          <w:tcPr>
            <w:tcW w:w="0" w:type="auto"/>
            <w:hideMark/>
          </w:tcPr>
          <w:p w14:paraId="099AF2B2" w14:textId="77777777" w:rsidR="0069698D" w:rsidRPr="00416C11" w:rsidRDefault="0069698D" w:rsidP="0069698D">
            <w:pPr>
              <w:rPr>
                <w:b w:val="0"/>
                <w:bCs w:val="0"/>
                <w:sz w:val="22"/>
                <w:szCs w:val="22"/>
              </w:rPr>
            </w:pPr>
            <w:r w:rsidRPr="00416C11">
              <w:rPr>
                <w:b w:val="0"/>
                <w:bCs w:val="0"/>
                <w:sz w:val="22"/>
                <w:szCs w:val="22"/>
              </w:rPr>
              <w:t>46169</w:t>
            </w:r>
          </w:p>
        </w:tc>
        <w:tc>
          <w:tcPr>
            <w:tcW w:w="0" w:type="auto"/>
            <w:vAlign w:val="center"/>
            <w:hideMark/>
          </w:tcPr>
          <w:p w14:paraId="185D5E86" w14:textId="77777777" w:rsidR="0069698D" w:rsidRPr="00416C11" w:rsidRDefault="0069698D" w:rsidP="0069698D">
            <w:pPr>
              <w:rPr>
                <w:b w:val="0"/>
                <w:bCs w:val="0"/>
                <w:sz w:val="22"/>
                <w:szCs w:val="22"/>
              </w:rPr>
            </w:pPr>
            <w:r w:rsidRPr="00416C11">
              <w:rPr>
                <w:b w:val="0"/>
                <w:bCs w:val="0"/>
                <w:sz w:val="22"/>
                <w:szCs w:val="22"/>
              </w:rPr>
              <w:t xml:space="preserve">Adamik, E.R.; McGahan, M.; Anderson, R. (1978) Acute Eye Irritation Study in Rabbits with SD 12011 Atrazine 4L: Project No. WIL- 1174-78. (Unpublished study received Aug 20, 1979 under 201- 409; prepared by Wil Research Laboratories, Inc., submitted by Shell Chemical Co., Washington, D.C.; CDL:240852-T) </w:t>
            </w:r>
          </w:p>
        </w:tc>
      </w:tr>
      <w:tr w:rsidR="0069698D" w:rsidRPr="00416C11" w14:paraId="4EB72674" w14:textId="77777777" w:rsidTr="0069698D">
        <w:trPr>
          <w:tblCellSpacing w:w="0" w:type="dxa"/>
        </w:trPr>
        <w:tc>
          <w:tcPr>
            <w:tcW w:w="0" w:type="auto"/>
            <w:hideMark/>
          </w:tcPr>
          <w:p w14:paraId="067CD967" w14:textId="77777777" w:rsidR="0069698D" w:rsidRPr="00416C11" w:rsidRDefault="0069698D" w:rsidP="0069698D">
            <w:pPr>
              <w:rPr>
                <w:b w:val="0"/>
                <w:bCs w:val="0"/>
                <w:sz w:val="22"/>
                <w:szCs w:val="22"/>
              </w:rPr>
            </w:pPr>
            <w:r w:rsidRPr="00416C11">
              <w:rPr>
                <w:b w:val="0"/>
                <w:bCs w:val="0"/>
                <w:sz w:val="22"/>
                <w:szCs w:val="22"/>
              </w:rPr>
              <w:t>55638</w:t>
            </w:r>
          </w:p>
        </w:tc>
        <w:tc>
          <w:tcPr>
            <w:tcW w:w="0" w:type="auto"/>
            <w:vAlign w:val="center"/>
            <w:hideMark/>
          </w:tcPr>
          <w:p w14:paraId="7EAD0574" w14:textId="77777777" w:rsidR="0069698D" w:rsidRPr="00416C11" w:rsidRDefault="0069698D" w:rsidP="0069698D">
            <w:pPr>
              <w:rPr>
                <w:b w:val="0"/>
                <w:bCs w:val="0"/>
                <w:sz w:val="22"/>
                <w:szCs w:val="22"/>
              </w:rPr>
            </w:pPr>
            <w:r w:rsidRPr="00416C11">
              <w:rPr>
                <w:b w:val="0"/>
                <w:bCs w:val="0"/>
                <w:sz w:val="22"/>
                <w:szCs w:val="22"/>
              </w:rPr>
              <w:t xml:space="preserve">Monsanto Company (19??) Method Development Problems. (Unpublished study received Sep 19, 1980 under 524-328; CDL:099653-D) </w:t>
            </w:r>
          </w:p>
        </w:tc>
      </w:tr>
      <w:tr w:rsidR="0069698D" w:rsidRPr="00416C11" w14:paraId="28668356" w14:textId="77777777" w:rsidTr="0069698D">
        <w:trPr>
          <w:tblCellSpacing w:w="0" w:type="dxa"/>
        </w:trPr>
        <w:tc>
          <w:tcPr>
            <w:tcW w:w="0" w:type="auto"/>
            <w:hideMark/>
          </w:tcPr>
          <w:p w14:paraId="634B1EF5" w14:textId="77777777" w:rsidR="0069698D" w:rsidRPr="00416C11" w:rsidRDefault="0069698D" w:rsidP="0069698D">
            <w:pPr>
              <w:rPr>
                <w:b w:val="0"/>
                <w:bCs w:val="0"/>
                <w:sz w:val="22"/>
                <w:szCs w:val="22"/>
              </w:rPr>
            </w:pPr>
            <w:r w:rsidRPr="00416C11">
              <w:rPr>
                <w:b w:val="0"/>
                <w:bCs w:val="0"/>
                <w:sz w:val="22"/>
                <w:szCs w:val="22"/>
              </w:rPr>
              <w:lastRenderedPageBreak/>
              <w:t>59465</w:t>
            </w:r>
          </w:p>
        </w:tc>
        <w:tc>
          <w:tcPr>
            <w:tcW w:w="0" w:type="auto"/>
            <w:vAlign w:val="center"/>
            <w:hideMark/>
          </w:tcPr>
          <w:p w14:paraId="53EF8FA5" w14:textId="77777777" w:rsidR="0069698D" w:rsidRPr="00416C11" w:rsidRDefault="0069698D" w:rsidP="0069698D">
            <w:pPr>
              <w:rPr>
                <w:b w:val="0"/>
                <w:bCs w:val="0"/>
                <w:sz w:val="22"/>
                <w:szCs w:val="22"/>
              </w:rPr>
            </w:pPr>
            <w:r w:rsidRPr="00416C11">
              <w:rPr>
                <w:b w:val="0"/>
                <w:bCs w:val="0"/>
                <w:sz w:val="22"/>
                <w:szCs w:val="22"/>
              </w:rPr>
              <w:t xml:space="preserve">American Cyanamid Company (1973) Toxicity Data: Prowl Herbicide Tank Mixture: Report A-73-95. (Unpublished study received Dec 21, 1973 under unknown admin. no.; CDL:130681-F) </w:t>
            </w:r>
          </w:p>
        </w:tc>
      </w:tr>
      <w:tr w:rsidR="0069698D" w:rsidRPr="00416C11" w14:paraId="189BB442" w14:textId="77777777" w:rsidTr="0069698D">
        <w:trPr>
          <w:tblCellSpacing w:w="0" w:type="dxa"/>
        </w:trPr>
        <w:tc>
          <w:tcPr>
            <w:tcW w:w="0" w:type="auto"/>
            <w:hideMark/>
          </w:tcPr>
          <w:p w14:paraId="7FC93E46" w14:textId="77777777" w:rsidR="0069698D" w:rsidRPr="00416C11" w:rsidRDefault="0069698D" w:rsidP="0069698D">
            <w:pPr>
              <w:rPr>
                <w:b w:val="0"/>
                <w:bCs w:val="0"/>
                <w:sz w:val="22"/>
                <w:szCs w:val="22"/>
              </w:rPr>
            </w:pPr>
            <w:r w:rsidRPr="00416C11">
              <w:rPr>
                <w:b w:val="0"/>
                <w:bCs w:val="0"/>
                <w:sz w:val="22"/>
                <w:szCs w:val="22"/>
              </w:rPr>
              <w:t>72791</w:t>
            </w:r>
          </w:p>
        </w:tc>
        <w:tc>
          <w:tcPr>
            <w:tcW w:w="0" w:type="auto"/>
            <w:vAlign w:val="center"/>
            <w:hideMark/>
          </w:tcPr>
          <w:p w14:paraId="666700EF" w14:textId="77777777" w:rsidR="0069698D" w:rsidRPr="00416C11" w:rsidRDefault="0069698D" w:rsidP="0069698D">
            <w:pPr>
              <w:rPr>
                <w:b w:val="0"/>
                <w:bCs w:val="0"/>
                <w:sz w:val="22"/>
                <w:szCs w:val="22"/>
              </w:rPr>
            </w:pPr>
            <w:r w:rsidRPr="00416C11">
              <w:rPr>
                <w:b w:val="0"/>
                <w:bCs w:val="0"/>
                <w:sz w:val="22"/>
                <w:szCs w:val="22"/>
              </w:rPr>
              <w:t xml:space="preserve">Grundler, O.J.; Gelbke, ? (1979) Report on the Study of the Primary Irritation of BAS 474 02 H on the Eye of White Rabbits. (Translation; unpublished study received Dec 18, 1980 under 7969-54; prepared by BASF, AG, West Germany, submitted by BASF Wyandotte Corp., Parsippany, N.J.; CDL:244020-F) </w:t>
            </w:r>
          </w:p>
        </w:tc>
      </w:tr>
      <w:tr w:rsidR="0069698D" w:rsidRPr="00416C11" w14:paraId="36D27AE0" w14:textId="77777777" w:rsidTr="0069698D">
        <w:trPr>
          <w:tblCellSpacing w:w="0" w:type="dxa"/>
        </w:trPr>
        <w:tc>
          <w:tcPr>
            <w:tcW w:w="0" w:type="auto"/>
            <w:hideMark/>
          </w:tcPr>
          <w:p w14:paraId="285EFCE1" w14:textId="77777777" w:rsidR="0069698D" w:rsidRPr="00416C11" w:rsidRDefault="0069698D" w:rsidP="0069698D">
            <w:pPr>
              <w:rPr>
                <w:b w:val="0"/>
                <w:bCs w:val="0"/>
                <w:sz w:val="22"/>
                <w:szCs w:val="22"/>
              </w:rPr>
            </w:pPr>
            <w:r w:rsidRPr="00416C11">
              <w:rPr>
                <w:b w:val="0"/>
                <w:bCs w:val="0"/>
                <w:sz w:val="22"/>
                <w:szCs w:val="22"/>
              </w:rPr>
              <w:t>75059</w:t>
            </w:r>
          </w:p>
        </w:tc>
        <w:tc>
          <w:tcPr>
            <w:tcW w:w="0" w:type="auto"/>
            <w:vAlign w:val="center"/>
            <w:hideMark/>
          </w:tcPr>
          <w:p w14:paraId="5F18005B" w14:textId="77777777" w:rsidR="0069698D" w:rsidRPr="00416C11" w:rsidRDefault="0069698D" w:rsidP="0069698D">
            <w:pPr>
              <w:rPr>
                <w:b w:val="0"/>
                <w:bCs w:val="0"/>
                <w:sz w:val="22"/>
                <w:szCs w:val="22"/>
              </w:rPr>
            </w:pPr>
            <w:r w:rsidRPr="00416C11">
              <w:rPr>
                <w:b w:val="0"/>
                <w:bCs w:val="0"/>
                <w:sz w:val="22"/>
                <w:szCs w:val="22"/>
              </w:rPr>
              <w:t xml:space="preserve">Griffiths, J.T.; Siglin, J.C.; Becci, P.J.; et al. (1980) Primary Eye Irritation Study in Rabbits: Laboratory No. 6716A. (Un- published study received Jun 5, 1981 under 100-621; prepared by Food and Drug Research Laboratories, Inc., submitted by Ciba- Geigy Corp., Greensboro, N.C.; CDL:245364-D) </w:t>
            </w:r>
          </w:p>
        </w:tc>
      </w:tr>
      <w:tr w:rsidR="0069698D" w:rsidRPr="00416C11" w14:paraId="3A62E69E" w14:textId="77777777" w:rsidTr="0069698D">
        <w:trPr>
          <w:tblCellSpacing w:w="0" w:type="dxa"/>
        </w:trPr>
        <w:tc>
          <w:tcPr>
            <w:tcW w:w="0" w:type="auto"/>
            <w:hideMark/>
          </w:tcPr>
          <w:p w14:paraId="43C0B8B8" w14:textId="77777777" w:rsidR="0069698D" w:rsidRPr="00416C11" w:rsidRDefault="0069698D" w:rsidP="0069698D">
            <w:pPr>
              <w:rPr>
                <w:b w:val="0"/>
                <w:bCs w:val="0"/>
                <w:sz w:val="22"/>
                <w:szCs w:val="22"/>
              </w:rPr>
            </w:pPr>
            <w:r w:rsidRPr="00416C11">
              <w:rPr>
                <w:b w:val="0"/>
                <w:bCs w:val="0"/>
                <w:sz w:val="22"/>
                <w:szCs w:val="22"/>
              </w:rPr>
              <w:t>82605</w:t>
            </w:r>
          </w:p>
        </w:tc>
        <w:tc>
          <w:tcPr>
            <w:tcW w:w="0" w:type="auto"/>
            <w:vAlign w:val="center"/>
            <w:hideMark/>
          </w:tcPr>
          <w:p w14:paraId="537B4069" w14:textId="77777777" w:rsidR="0069698D" w:rsidRPr="00416C11" w:rsidRDefault="0069698D" w:rsidP="0069698D">
            <w:pPr>
              <w:rPr>
                <w:b w:val="0"/>
                <w:bCs w:val="0"/>
                <w:sz w:val="22"/>
                <w:szCs w:val="22"/>
              </w:rPr>
            </w:pPr>
            <w:r w:rsidRPr="00416C11">
              <w:rPr>
                <w:b w:val="0"/>
                <w:bCs w:val="0"/>
                <w:sz w:val="22"/>
                <w:szCs w:val="22"/>
              </w:rPr>
              <w:t xml:space="preserve">Hansen, K.L.; Mills, V.J.; Beck, L.S.; et al. (1981) Primary Eye Irritation: Bicep^(R)I 1.75:1: Project No. 1682-B. (Unpublished study received Sep 30, 1981 under 100-623; prepared by Elars Bioresearch Laboratories, Inc., submitted by Ciba-Geigy Corp., Greensboro, N.C.; CDL:246035-D) </w:t>
            </w:r>
          </w:p>
        </w:tc>
      </w:tr>
      <w:tr w:rsidR="0069698D" w:rsidRPr="00416C11" w14:paraId="3C29D69D" w14:textId="77777777" w:rsidTr="0069698D">
        <w:trPr>
          <w:tblCellSpacing w:w="0" w:type="dxa"/>
        </w:trPr>
        <w:tc>
          <w:tcPr>
            <w:tcW w:w="0" w:type="auto"/>
            <w:hideMark/>
          </w:tcPr>
          <w:p w14:paraId="7F361981" w14:textId="77777777" w:rsidR="0069698D" w:rsidRPr="00416C11" w:rsidRDefault="0069698D" w:rsidP="0069698D">
            <w:pPr>
              <w:rPr>
                <w:b w:val="0"/>
                <w:bCs w:val="0"/>
                <w:sz w:val="22"/>
                <w:szCs w:val="22"/>
              </w:rPr>
            </w:pPr>
            <w:r w:rsidRPr="00416C11">
              <w:rPr>
                <w:b w:val="0"/>
                <w:bCs w:val="0"/>
                <w:sz w:val="22"/>
                <w:szCs w:val="22"/>
              </w:rPr>
              <w:t>84018</w:t>
            </w:r>
          </w:p>
        </w:tc>
        <w:tc>
          <w:tcPr>
            <w:tcW w:w="0" w:type="auto"/>
            <w:vAlign w:val="center"/>
            <w:hideMark/>
          </w:tcPr>
          <w:p w14:paraId="597D6F76" w14:textId="77777777" w:rsidR="0069698D" w:rsidRPr="00416C11" w:rsidRDefault="0069698D" w:rsidP="0069698D">
            <w:pPr>
              <w:rPr>
                <w:b w:val="0"/>
                <w:bCs w:val="0"/>
                <w:sz w:val="22"/>
                <w:szCs w:val="22"/>
              </w:rPr>
            </w:pPr>
            <w:r w:rsidRPr="00416C11">
              <w:rPr>
                <w:b w:val="0"/>
                <w:bCs w:val="0"/>
                <w:sz w:val="22"/>
                <w:szCs w:val="22"/>
              </w:rPr>
              <w:t xml:space="preserve">Conine, D.L.; Weiner, A.S.; Kreuzmann, J. (1981) Acute Eye Irritation Potentials of Atrazine 90 -12+20: Ref. 81-0187-21. (Unpublished study received Sep 4, 1981 under 2749-485; prepared by Hill Top Research, Inc., submitted by Aceto Chemical Co., Inc., Flushing, N.Y.; CDL:246097-A) </w:t>
            </w:r>
          </w:p>
        </w:tc>
      </w:tr>
      <w:tr w:rsidR="0069698D" w:rsidRPr="00416C11" w14:paraId="688DA058" w14:textId="77777777" w:rsidTr="0069698D">
        <w:trPr>
          <w:tblCellSpacing w:w="0" w:type="dxa"/>
        </w:trPr>
        <w:tc>
          <w:tcPr>
            <w:tcW w:w="0" w:type="auto"/>
            <w:hideMark/>
          </w:tcPr>
          <w:p w14:paraId="2C1B0939" w14:textId="77777777" w:rsidR="0069698D" w:rsidRPr="00416C11" w:rsidRDefault="0069698D" w:rsidP="0069698D">
            <w:pPr>
              <w:rPr>
                <w:b w:val="0"/>
                <w:bCs w:val="0"/>
                <w:sz w:val="22"/>
                <w:szCs w:val="22"/>
              </w:rPr>
            </w:pPr>
            <w:r w:rsidRPr="00416C11">
              <w:rPr>
                <w:b w:val="0"/>
                <w:bCs w:val="0"/>
                <w:sz w:val="22"/>
                <w:szCs w:val="22"/>
              </w:rPr>
              <w:t>87771</w:t>
            </w:r>
          </w:p>
        </w:tc>
        <w:tc>
          <w:tcPr>
            <w:tcW w:w="0" w:type="auto"/>
            <w:vAlign w:val="center"/>
            <w:hideMark/>
          </w:tcPr>
          <w:p w14:paraId="243D8E6D" w14:textId="77777777" w:rsidR="0069698D" w:rsidRPr="00416C11" w:rsidRDefault="0069698D" w:rsidP="0069698D">
            <w:pPr>
              <w:rPr>
                <w:b w:val="0"/>
                <w:bCs w:val="0"/>
                <w:sz w:val="22"/>
                <w:szCs w:val="22"/>
              </w:rPr>
            </w:pPr>
            <w:r w:rsidRPr="00416C11">
              <w:rPr>
                <w:b w:val="0"/>
                <w:bCs w:val="0"/>
                <w:sz w:val="22"/>
                <w:szCs w:val="22"/>
              </w:rPr>
              <w:t xml:space="preserve">Rosenfeld, G.; Robbins, G.R. (1981) Primary Eye Irritation Study in Rabbits: ?Atrazine 5L Herbicide|: Study #0507D. (Unpub- lished study received Sep 16, 1981 under 19713-80; prepared by Cosmopolitan Safety Evaluation, Inc., submitted by Drexel Chem- ical Co., Memphis, Tenn.; CDL:246420-D) </w:t>
            </w:r>
          </w:p>
        </w:tc>
      </w:tr>
      <w:tr w:rsidR="0069698D" w:rsidRPr="00416C11" w14:paraId="3DF2826B" w14:textId="77777777" w:rsidTr="0069698D">
        <w:trPr>
          <w:tblCellSpacing w:w="0" w:type="dxa"/>
        </w:trPr>
        <w:tc>
          <w:tcPr>
            <w:tcW w:w="0" w:type="auto"/>
            <w:hideMark/>
          </w:tcPr>
          <w:p w14:paraId="1C4D4B61" w14:textId="77777777" w:rsidR="0069698D" w:rsidRPr="00416C11" w:rsidRDefault="0069698D" w:rsidP="0069698D">
            <w:pPr>
              <w:rPr>
                <w:b w:val="0"/>
                <w:bCs w:val="0"/>
                <w:sz w:val="22"/>
                <w:szCs w:val="22"/>
              </w:rPr>
            </w:pPr>
            <w:r w:rsidRPr="00416C11">
              <w:rPr>
                <w:b w:val="0"/>
                <w:bCs w:val="0"/>
                <w:sz w:val="22"/>
                <w:szCs w:val="22"/>
              </w:rPr>
              <w:t>90092</w:t>
            </w:r>
          </w:p>
        </w:tc>
        <w:tc>
          <w:tcPr>
            <w:tcW w:w="0" w:type="auto"/>
            <w:vAlign w:val="center"/>
            <w:hideMark/>
          </w:tcPr>
          <w:p w14:paraId="5C5181EF" w14:textId="77777777" w:rsidR="0069698D" w:rsidRPr="00416C11" w:rsidRDefault="0069698D" w:rsidP="0069698D">
            <w:pPr>
              <w:rPr>
                <w:b w:val="0"/>
                <w:bCs w:val="0"/>
                <w:sz w:val="22"/>
                <w:szCs w:val="22"/>
              </w:rPr>
            </w:pPr>
            <w:r w:rsidRPr="00416C11">
              <w:rPr>
                <w:b w:val="0"/>
                <w:bCs w:val="0"/>
                <w:sz w:val="22"/>
                <w:szCs w:val="22"/>
              </w:rPr>
              <w:t xml:space="preserve">Morgan, J.M.; Wingard, B.; Hays, P.; et al. (1981) Primary Eye Irritation Study in Rabbits of Aatrex^(R)I 4L: Toxigenics' Study 410-0547. (Unpublished study received Dec 10, 1981 under 100- 497; prepared by Whittaker Corp., submitted by Ciba-Geigy Corp., Greensboro, N.C.; CDL:246393-D) </w:t>
            </w:r>
          </w:p>
        </w:tc>
      </w:tr>
      <w:tr w:rsidR="0069698D" w:rsidRPr="00416C11" w14:paraId="6826C3BA" w14:textId="77777777" w:rsidTr="0069698D">
        <w:trPr>
          <w:tblCellSpacing w:w="0" w:type="dxa"/>
        </w:trPr>
        <w:tc>
          <w:tcPr>
            <w:tcW w:w="0" w:type="auto"/>
            <w:hideMark/>
          </w:tcPr>
          <w:p w14:paraId="1B821F7C" w14:textId="77777777" w:rsidR="0069698D" w:rsidRPr="00416C11" w:rsidRDefault="0069698D" w:rsidP="0069698D">
            <w:pPr>
              <w:rPr>
                <w:b w:val="0"/>
                <w:bCs w:val="0"/>
                <w:sz w:val="22"/>
                <w:szCs w:val="22"/>
              </w:rPr>
            </w:pPr>
            <w:r w:rsidRPr="00416C11">
              <w:rPr>
                <w:b w:val="0"/>
                <w:bCs w:val="0"/>
                <w:sz w:val="22"/>
                <w:szCs w:val="22"/>
              </w:rPr>
              <w:t>94825</w:t>
            </w:r>
          </w:p>
        </w:tc>
        <w:tc>
          <w:tcPr>
            <w:tcW w:w="0" w:type="auto"/>
            <w:vAlign w:val="center"/>
            <w:hideMark/>
          </w:tcPr>
          <w:p w14:paraId="69FE9F00" w14:textId="77777777" w:rsidR="0069698D" w:rsidRPr="00416C11" w:rsidRDefault="0069698D" w:rsidP="0069698D">
            <w:pPr>
              <w:rPr>
                <w:b w:val="0"/>
                <w:bCs w:val="0"/>
                <w:sz w:val="22"/>
                <w:szCs w:val="22"/>
              </w:rPr>
            </w:pPr>
            <w:r w:rsidRPr="00416C11">
              <w:rPr>
                <w:b w:val="0"/>
                <w:bCs w:val="0"/>
                <w:sz w:val="22"/>
                <w:szCs w:val="22"/>
              </w:rPr>
              <w:t xml:space="preserve">Morgan, R.L.; Crume, D. (1982) Sutan+/Atrazine (Witco Emulsifiers): T-10675. (Unpublished study received Feb 10, 1982 under 476- 2212; submitted by Stauffer Chemical Co., Richmond, Calif.; CDL: 246784-B) </w:t>
            </w:r>
          </w:p>
        </w:tc>
      </w:tr>
      <w:tr w:rsidR="0069698D" w:rsidRPr="00416C11" w14:paraId="1261DD0A" w14:textId="77777777" w:rsidTr="0069698D">
        <w:trPr>
          <w:tblCellSpacing w:w="0" w:type="dxa"/>
        </w:trPr>
        <w:tc>
          <w:tcPr>
            <w:tcW w:w="0" w:type="auto"/>
            <w:hideMark/>
          </w:tcPr>
          <w:p w14:paraId="322F92A9" w14:textId="77777777" w:rsidR="0069698D" w:rsidRPr="00416C11" w:rsidRDefault="0069698D" w:rsidP="0069698D">
            <w:pPr>
              <w:rPr>
                <w:b w:val="0"/>
                <w:bCs w:val="0"/>
                <w:sz w:val="22"/>
                <w:szCs w:val="22"/>
              </w:rPr>
            </w:pPr>
            <w:r w:rsidRPr="00416C11">
              <w:rPr>
                <w:b w:val="0"/>
                <w:bCs w:val="0"/>
                <w:sz w:val="22"/>
                <w:szCs w:val="22"/>
              </w:rPr>
              <w:t>96621</w:t>
            </w:r>
          </w:p>
        </w:tc>
        <w:tc>
          <w:tcPr>
            <w:tcW w:w="0" w:type="auto"/>
            <w:vAlign w:val="center"/>
            <w:hideMark/>
          </w:tcPr>
          <w:p w14:paraId="661A19EF" w14:textId="77777777" w:rsidR="0069698D" w:rsidRPr="00416C11" w:rsidRDefault="0069698D" w:rsidP="0069698D">
            <w:pPr>
              <w:rPr>
                <w:b w:val="0"/>
                <w:bCs w:val="0"/>
                <w:sz w:val="22"/>
                <w:szCs w:val="22"/>
              </w:rPr>
            </w:pPr>
            <w:r w:rsidRPr="00416C11">
              <w:rPr>
                <w:b w:val="0"/>
                <w:bCs w:val="0"/>
                <w:sz w:val="22"/>
                <w:szCs w:val="22"/>
              </w:rPr>
              <w:t xml:space="preserve">Birch, M.D. (1980) Acute Oral Toxicity (Albino Rats); Acute Dermal Toxicity (Albino Rabbits); Acute Eye Irritation (Albino Rabbits); Primary Skin Irritation (Albino Rabbits): Project No. Y- 80-144. Final rept. (Unpublished study, including letter dated May 14, 1981 from Rhoda G. Wang to E.C. Spurrier, received Jan 25, 1982 under 524-EX-59; prepared by Younger Laboratories, Inc., submitted by Monsanto Co., Washington, D.C.; CDL:246981-B) </w:t>
            </w:r>
          </w:p>
        </w:tc>
      </w:tr>
      <w:tr w:rsidR="0069698D" w:rsidRPr="00416C11" w14:paraId="0DCB9969" w14:textId="77777777" w:rsidTr="0069698D">
        <w:trPr>
          <w:tblCellSpacing w:w="0" w:type="dxa"/>
        </w:trPr>
        <w:tc>
          <w:tcPr>
            <w:tcW w:w="0" w:type="auto"/>
            <w:hideMark/>
          </w:tcPr>
          <w:p w14:paraId="4F697BBC" w14:textId="77777777" w:rsidR="0069698D" w:rsidRPr="00416C11" w:rsidRDefault="0069698D" w:rsidP="0069698D">
            <w:pPr>
              <w:rPr>
                <w:b w:val="0"/>
                <w:bCs w:val="0"/>
                <w:sz w:val="22"/>
                <w:szCs w:val="22"/>
              </w:rPr>
            </w:pPr>
            <w:r w:rsidRPr="00416C11">
              <w:rPr>
                <w:b w:val="0"/>
                <w:bCs w:val="0"/>
                <w:sz w:val="22"/>
                <w:szCs w:val="22"/>
              </w:rPr>
              <w:t>101487</w:t>
            </w:r>
          </w:p>
        </w:tc>
        <w:tc>
          <w:tcPr>
            <w:tcW w:w="0" w:type="auto"/>
            <w:vAlign w:val="center"/>
            <w:hideMark/>
          </w:tcPr>
          <w:p w14:paraId="1CBCB07E"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Company, a Division of Shell Oil Company: Acute Toxicity Studies with SD 12011 Technical, Code No. 4-1-0-0: IBT No. 601-05145. (Unpublished study received Apr 16, 1982 under 201-409; prepared by Industrial Bio-Test Laboratories, Inc., submitted by Shell Chemical Co., Washington, D.C.; CDL:247266-B) </w:t>
            </w:r>
          </w:p>
        </w:tc>
      </w:tr>
      <w:tr w:rsidR="0069698D" w:rsidRPr="00416C11" w14:paraId="66311C64" w14:textId="77777777" w:rsidTr="0069698D">
        <w:trPr>
          <w:tblCellSpacing w:w="0" w:type="dxa"/>
        </w:trPr>
        <w:tc>
          <w:tcPr>
            <w:tcW w:w="0" w:type="auto"/>
            <w:hideMark/>
          </w:tcPr>
          <w:p w14:paraId="56C8F722" w14:textId="77777777" w:rsidR="0069698D" w:rsidRPr="00416C11" w:rsidRDefault="0069698D" w:rsidP="0069698D">
            <w:pPr>
              <w:rPr>
                <w:b w:val="0"/>
                <w:bCs w:val="0"/>
                <w:sz w:val="22"/>
                <w:szCs w:val="22"/>
              </w:rPr>
            </w:pPr>
            <w:r w:rsidRPr="00416C11">
              <w:rPr>
                <w:b w:val="0"/>
                <w:bCs w:val="0"/>
                <w:sz w:val="22"/>
                <w:szCs w:val="22"/>
              </w:rPr>
              <w:lastRenderedPageBreak/>
              <w:t>101488</w:t>
            </w:r>
          </w:p>
        </w:tc>
        <w:tc>
          <w:tcPr>
            <w:tcW w:w="0" w:type="auto"/>
            <w:vAlign w:val="center"/>
            <w:hideMark/>
          </w:tcPr>
          <w:p w14:paraId="76BDB0B6"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Company, a Division of Shell Oil Co.: Acute Toxicity Studies with SD 12011--80% Wettable Powder, Code No. 4-1-2-1: IBT No. 601- 05145. (Unpublished study received Apr 16, 1982 under 201-409; prepared by Industrial Bio-Test Laboratories, Inc., submitted by Shell Chemical Co., Washington, D.C.; CDL:247266-C) </w:t>
            </w:r>
          </w:p>
        </w:tc>
      </w:tr>
      <w:tr w:rsidR="0069698D" w:rsidRPr="00416C11" w14:paraId="5E4B5EEF" w14:textId="77777777" w:rsidTr="0069698D">
        <w:trPr>
          <w:tblCellSpacing w:w="0" w:type="dxa"/>
        </w:trPr>
        <w:tc>
          <w:tcPr>
            <w:tcW w:w="0" w:type="auto"/>
            <w:hideMark/>
          </w:tcPr>
          <w:p w14:paraId="051B2649" w14:textId="77777777" w:rsidR="0069698D" w:rsidRPr="00416C11" w:rsidRDefault="0069698D" w:rsidP="0069698D">
            <w:pPr>
              <w:rPr>
                <w:b w:val="0"/>
                <w:bCs w:val="0"/>
                <w:sz w:val="22"/>
                <w:szCs w:val="22"/>
              </w:rPr>
            </w:pPr>
            <w:r w:rsidRPr="00416C11">
              <w:rPr>
                <w:b w:val="0"/>
                <w:bCs w:val="0"/>
                <w:sz w:val="22"/>
                <w:szCs w:val="22"/>
              </w:rPr>
              <w:t>105071</w:t>
            </w:r>
          </w:p>
        </w:tc>
        <w:tc>
          <w:tcPr>
            <w:tcW w:w="0" w:type="auto"/>
            <w:vAlign w:val="center"/>
            <w:hideMark/>
          </w:tcPr>
          <w:p w14:paraId="7D987EF4" w14:textId="77777777" w:rsidR="0069698D" w:rsidRPr="00416C11" w:rsidRDefault="0069698D" w:rsidP="0069698D">
            <w:pPr>
              <w:rPr>
                <w:b w:val="0"/>
                <w:bCs w:val="0"/>
                <w:sz w:val="22"/>
                <w:szCs w:val="22"/>
              </w:rPr>
            </w:pPr>
            <w:r w:rsidRPr="00416C11">
              <w:rPr>
                <w:b w:val="0"/>
                <w:bCs w:val="0"/>
                <w:sz w:val="22"/>
                <w:szCs w:val="22"/>
              </w:rPr>
              <w:t xml:space="preserve">Morgan, R.; Billow, T. (1982) Summary of Richmond Toxicology Laboratory Report--T-10674. (Unpublished study received Jun 14, 1982 under 476-2213; submitted by Stauffer Chemical Co., Richmond, CA; CDL:247691-A) </w:t>
            </w:r>
          </w:p>
        </w:tc>
      </w:tr>
      <w:tr w:rsidR="0069698D" w:rsidRPr="00416C11" w14:paraId="0FFEED9D" w14:textId="77777777" w:rsidTr="0069698D">
        <w:trPr>
          <w:tblCellSpacing w:w="0" w:type="dxa"/>
        </w:trPr>
        <w:tc>
          <w:tcPr>
            <w:tcW w:w="0" w:type="auto"/>
            <w:hideMark/>
          </w:tcPr>
          <w:p w14:paraId="0C85E040" w14:textId="77777777" w:rsidR="0069698D" w:rsidRPr="00416C11" w:rsidRDefault="0069698D" w:rsidP="0069698D">
            <w:pPr>
              <w:rPr>
                <w:b w:val="0"/>
                <w:bCs w:val="0"/>
                <w:sz w:val="22"/>
                <w:szCs w:val="22"/>
              </w:rPr>
            </w:pPr>
            <w:r w:rsidRPr="00416C11">
              <w:rPr>
                <w:b w:val="0"/>
                <w:bCs w:val="0"/>
                <w:sz w:val="22"/>
                <w:szCs w:val="22"/>
              </w:rPr>
              <w:t>106757</w:t>
            </w:r>
          </w:p>
        </w:tc>
        <w:tc>
          <w:tcPr>
            <w:tcW w:w="0" w:type="auto"/>
            <w:vAlign w:val="center"/>
            <w:hideMark/>
          </w:tcPr>
          <w:p w14:paraId="06F8C089" w14:textId="77777777" w:rsidR="0069698D" w:rsidRPr="00416C11" w:rsidRDefault="0069698D" w:rsidP="0069698D">
            <w:pPr>
              <w:rPr>
                <w:b w:val="0"/>
                <w:bCs w:val="0"/>
                <w:sz w:val="22"/>
                <w:szCs w:val="22"/>
              </w:rPr>
            </w:pPr>
            <w:r w:rsidRPr="00416C11">
              <w:rPr>
                <w:b w:val="0"/>
                <w:bCs w:val="0"/>
                <w:sz w:val="22"/>
                <w:szCs w:val="22"/>
              </w:rPr>
              <w:t xml:space="preserve">American Cyanamid Co. (1973) Toxicity Data: Prowl Herbicide Tank Mixture ...: Report A-73-95. (Unpublished study received on unknown date under 5G1567; CDL:094285-F) </w:t>
            </w:r>
          </w:p>
        </w:tc>
      </w:tr>
      <w:tr w:rsidR="0069698D" w:rsidRPr="00416C11" w14:paraId="0B1D56EE" w14:textId="77777777" w:rsidTr="0069698D">
        <w:trPr>
          <w:tblCellSpacing w:w="0" w:type="dxa"/>
        </w:trPr>
        <w:tc>
          <w:tcPr>
            <w:tcW w:w="0" w:type="auto"/>
            <w:hideMark/>
          </w:tcPr>
          <w:p w14:paraId="41EE4919" w14:textId="77777777" w:rsidR="0069698D" w:rsidRPr="00416C11" w:rsidRDefault="0069698D" w:rsidP="0069698D">
            <w:pPr>
              <w:rPr>
                <w:b w:val="0"/>
                <w:bCs w:val="0"/>
                <w:sz w:val="22"/>
                <w:szCs w:val="22"/>
              </w:rPr>
            </w:pPr>
            <w:r w:rsidRPr="00416C11">
              <w:rPr>
                <w:b w:val="0"/>
                <w:bCs w:val="0"/>
                <w:sz w:val="22"/>
                <w:szCs w:val="22"/>
              </w:rPr>
              <w:t>108841</w:t>
            </w:r>
          </w:p>
        </w:tc>
        <w:tc>
          <w:tcPr>
            <w:tcW w:w="0" w:type="auto"/>
            <w:vAlign w:val="center"/>
            <w:hideMark/>
          </w:tcPr>
          <w:p w14:paraId="6D770C3C" w14:textId="77777777" w:rsidR="0069698D" w:rsidRPr="00416C11" w:rsidRDefault="0069698D" w:rsidP="0069698D">
            <w:pPr>
              <w:rPr>
                <w:b w:val="0"/>
                <w:bCs w:val="0"/>
                <w:sz w:val="22"/>
                <w:szCs w:val="22"/>
              </w:rPr>
            </w:pPr>
            <w:r w:rsidRPr="00416C11">
              <w:rPr>
                <w:b w:val="0"/>
                <w:bCs w:val="0"/>
                <w:sz w:val="22"/>
                <w:szCs w:val="22"/>
              </w:rPr>
              <w:t xml:space="preserve">Levy, J. (1979) The Eye Irritation Potential of CC-9572: SOCAL 1467/39:38 (S-1511). (Unpublished study received Jun 30, 1982 under 239-2500; submitted by Chevron Chemical Co., Richmond, CA; CDL:247800-D) </w:t>
            </w:r>
          </w:p>
        </w:tc>
      </w:tr>
      <w:tr w:rsidR="0069698D" w:rsidRPr="00416C11" w14:paraId="7F63F937" w14:textId="77777777" w:rsidTr="0069698D">
        <w:trPr>
          <w:tblCellSpacing w:w="0" w:type="dxa"/>
        </w:trPr>
        <w:tc>
          <w:tcPr>
            <w:tcW w:w="0" w:type="auto"/>
            <w:hideMark/>
          </w:tcPr>
          <w:p w14:paraId="7F9CA91F" w14:textId="77777777" w:rsidR="0069698D" w:rsidRPr="00416C11" w:rsidRDefault="0069698D" w:rsidP="0069698D">
            <w:pPr>
              <w:rPr>
                <w:b w:val="0"/>
                <w:bCs w:val="0"/>
                <w:sz w:val="22"/>
                <w:szCs w:val="22"/>
              </w:rPr>
            </w:pPr>
            <w:r w:rsidRPr="00416C11">
              <w:rPr>
                <w:b w:val="0"/>
                <w:bCs w:val="0"/>
                <w:sz w:val="22"/>
                <w:szCs w:val="22"/>
              </w:rPr>
              <w:t>109679</w:t>
            </w:r>
          </w:p>
        </w:tc>
        <w:tc>
          <w:tcPr>
            <w:tcW w:w="0" w:type="auto"/>
            <w:vAlign w:val="center"/>
            <w:hideMark/>
          </w:tcPr>
          <w:p w14:paraId="38110119" w14:textId="77777777" w:rsidR="0069698D" w:rsidRPr="00416C11" w:rsidRDefault="0069698D" w:rsidP="0069698D">
            <w:pPr>
              <w:rPr>
                <w:b w:val="0"/>
                <w:bCs w:val="0"/>
                <w:sz w:val="22"/>
                <w:szCs w:val="22"/>
              </w:rPr>
            </w:pPr>
            <w:r w:rsidRPr="00416C11">
              <w:rPr>
                <w:b w:val="0"/>
                <w:bCs w:val="0"/>
                <w:sz w:val="22"/>
                <w:szCs w:val="22"/>
              </w:rPr>
              <w:t xml:space="preserve">Ciba-Geigy Corp. (19??) Reports of Short-term Investigations Made To Support the Appropriate Signal Word, Warnings and Precautionary Statements for the Herbicide Formulation BICEP 4.5F. Summary of studies 248109-B through 248109-I. (Unpublished study received Aug 12, 1982 under 100-590; CDL:248109-A) </w:t>
            </w:r>
          </w:p>
        </w:tc>
      </w:tr>
      <w:tr w:rsidR="0069698D" w:rsidRPr="00416C11" w14:paraId="3DE8F1DF" w14:textId="77777777" w:rsidTr="0069698D">
        <w:trPr>
          <w:tblCellSpacing w:w="0" w:type="dxa"/>
        </w:trPr>
        <w:tc>
          <w:tcPr>
            <w:tcW w:w="0" w:type="auto"/>
            <w:hideMark/>
          </w:tcPr>
          <w:p w14:paraId="395CAAB7" w14:textId="77777777" w:rsidR="0069698D" w:rsidRPr="00416C11" w:rsidRDefault="0069698D" w:rsidP="0069698D">
            <w:pPr>
              <w:rPr>
                <w:b w:val="0"/>
                <w:bCs w:val="0"/>
                <w:sz w:val="22"/>
                <w:szCs w:val="22"/>
              </w:rPr>
            </w:pPr>
            <w:r w:rsidRPr="00416C11">
              <w:rPr>
                <w:b w:val="0"/>
                <w:bCs w:val="0"/>
                <w:sz w:val="22"/>
                <w:szCs w:val="22"/>
              </w:rPr>
              <w:t>109684</w:t>
            </w:r>
          </w:p>
        </w:tc>
        <w:tc>
          <w:tcPr>
            <w:tcW w:w="0" w:type="auto"/>
            <w:vAlign w:val="center"/>
            <w:hideMark/>
          </w:tcPr>
          <w:p w14:paraId="330E1283" w14:textId="77777777" w:rsidR="0069698D" w:rsidRPr="00416C11" w:rsidRDefault="0069698D" w:rsidP="0069698D">
            <w:pPr>
              <w:rPr>
                <w:b w:val="0"/>
                <w:bCs w:val="0"/>
                <w:sz w:val="22"/>
                <w:szCs w:val="22"/>
              </w:rPr>
            </w:pPr>
            <w:r w:rsidRPr="00416C11">
              <w:rPr>
                <w:b w:val="0"/>
                <w:bCs w:val="0"/>
                <w:sz w:val="22"/>
                <w:szCs w:val="22"/>
              </w:rPr>
              <w:t xml:space="preserve">Mehta, C.; Sabol, E.; Soliz, D.; et al. (1981) Rabbit Eye Irritation: Bicep 4.5F-G FL-811091: Project No. 2244-81. (Unpublished study received Aug 12, 1982 under 100-590; prepared by Stillmeadow, Inc., submitted by Ciba-Geigy Corp., Greensboro, NC; CDL:248109-F) </w:t>
            </w:r>
          </w:p>
        </w:tc>
      </w:tr>
      <w:tr w:rsidR="0069698D" w:rsidRPr="00416C11" w14:paraId="5CD481D3" w14:textId="77777777" w:rsidTr="0069698D">
        <w:trPr>
          <w:tblCellSpacing w:w="0" w:type="dxa"/>
        </w:trPr>
        <w:tc>
          <w:tcPr>
            <w:tcW w:w="0" w:type="auto"/>
            <w:hideMark/>
          </w:tcPr>
          <w:p w14:paraId="2C93E063" w14:textId="77777777" w:rsidR="0069698D" w:rsidRPr="00416C11" w:rsidRDefault="0069698D" w:rsidP="0069698D">
            <w:pPr>
              <w:rPr>
                <w:b w:val="0"/>
                <w:bCs w:val="0"/>
                <w:sz w:val="22"/>
                <w:szCs w:val="22"/>
              </w:rPr>
            </w:pPr>
            <w:r w:rsidRPr="00416C11">
              <w:rPr>
                <w:b w:val="0"/>
                <w:bCs w:val="0"/>
                <w:sz w:val="22"/>
                <w:szCs w:val="22"/>
              </w:rPr>
              <w:t>112814</w:t>
            </w:r>
          </w:p>
        </w:tc>
        <w:tc>
          <w:tcPr>
            <w:tcW w:w="0" w:type="auto"/>
            <w:vAlign w:val="center"/>
            <w:hideMark/>
          </w:tcPr>
          <w:p w14:paraId="401410C7" w14:textId="77777777" w:rsidR="0069698D" w:rsidRPr="00416C11" w:rsidRDefault="0069698D" w:rsidP="0069698D">
            <w:pPr>
              <w:rPr>
                <w:b w:val="0"/>
                <w:bCs w:val="0"/>
                <w:sz w:val="22"/>
                <w:szCs w:val="22"/>
              </w:rPr>
            </w:pPr>
            <w:r w:rsidRPr="00416C11">
              <w:rPr>
                <w:b w:val="0"/>
                <w:bCs w:val="0"/>
                <w:sz w:val="22"/>
                <w:szCs w:val="22"/>
              </w:rPr>
              <w:t xml:space="preserve">Mehta, C.; Sabol, E.; Soliz, D.; et al. (1981) Rabbit Eye Irritation: Bicep 4.5F-H FL-81 1092: Project No. 2248-11. (Unpublished study received Aug 12, 1982 under 100-590; prepared by Stillmeadow, Inc., submitted by Ciba-Geigy Corp., Greensboro, NC; CDL:248109-G) </w:t>
            </w:r>
          </w:p>
        </w:tc>
      </w:tr>
      <w:tr w:rsidR="0069698D" w:rsidRPr="00416C11" w14:paraId="09FC07AE" w14:textId="77777777" w:rsidTr="0069698D">
        <w:trPr>
          <w:tblCellSpacing w:w="0" w:type="dxa"/>
        </w:trPr>
        <w:tc>
          <w:tcPr>
            <w:tcW w:w="0" w:type="auto"/>
            <w:hideMark/>
          </w:tcPr>
          <w:p w14:paraId="5F856C31" w14:textId="77777777" w:rsidR="0069698D" w:rsidRPr="00416C11" w:rsidRDefault="0069698D" w:rsidP="0069698D">
            <w:pPr>
              <w:rPr>
                <w:b w:val="0"/>
                <w:bCs w:val="0"/>
                <w:sz w:val="22"/>
                <w:szCs w:val="22"/>
              </w:rPr>
            </w:pPr>
            <w:r w:rsidRPr="00416C11">
              <w:rPr>
                <w:b w:val="0"/>
                <w:bCs w:val="0"/>
                <w:sz w:val="22"/>
                <w:szCs w:val="22"/>
              </w:rPr>
              <w:t>114303</w:t>
            </w:r>
          </w:p>
        </w:tc>
        <w:tc>
          <w:tcPr>
            <w:tcW w:w="0" w:type="auto"/>
            <w:vAlign w:val="center"/>
            <w:hideMark/>
          </w:tcPr>
          <w:p w14:paraId="1C948D43" w14:textId="77777777" w:rsidR="0069698D" w:rsidRPr="00416C11" w:rsidRDefault="0069698D" w:rsidP="0069698D">
            <w:pPr>
              <w:rPr>
                <w:b w:val="0"/>
                <w:bCs w:val="0"/>
                <w:sz w:val="22"/>
                <w:szCs w:val="22"/>
              </w:rPr>
            </w:pPr>
            <w:r w:rsidRPr="00416C11">
              <w:rPr>
                <w:b w:val="0"/>
                <w:bCs w:val="0"/>
                <w:sz w:val="22"/>
                <w:szCs w:val="22"/>
              </w:rPr>
              <w:t xml:space="preserve">Conine, D.; Weiner, A.; Kreuzmann, J. (1981) Acute Eye Irritation Potentials of Atrazine 90--12+20: 81-0187-21. (Unpublished study received Apr 28, 1981 under 2749-485; prepared by Hill Top Research, Inc., submitted by Aceto Chemical Co., Inc., Flushing, NY; CDL:248321-A) </w:t>
            </w:r>
          </w:p>
        </w:tc>
      </w:tr>
      <w:tr w:rsidR="0069698D" w:rsidRPr="00416C11" w14:paraId="0141D34F" w14:textId="77777777" w:rsidTr="0069698D">
        <w:trPr>
          <w:tblCellSpacing w:w="0" w:type="dxa"/>
        </w:trPr>
        <w:tc>
          <w:tcPr>
            <w:tcW w:w="0" w:type="auto"/>
            <w:hideMark/>
          </w:tcPr>
          <w:p w14:paraId="24BF4480" w14:textId="77777777" w:rsidR="0069698D" w:rsidRPr="00416C11" w:rsidRDefault="0069698D" w:rsidP="0069698D">
            <w:pPr>
              <w:rPr>
                <w:b w:val="0"/>
                <w:bCs w:val="0"/>
                <w:sz w:val="22"/>
                <w:szCs w:val="22"/>
              </w:rPr>
            </w:pPr>
            <w:r w:rsidRPr="00416C11">
              <w:rPr>
                <w:b w:val="0"/>
                <w:bCs w:val="0"/>
                <w:sz w:val="22"/>
                <w:szCs w:val="22"/>
              </w:rPr>
              <w:t>114324</w:t>
            </w:r>
          </w:p>
        </w:tc>
        <w:tc>
          <w:tcPr>
            <w:tcW w:w="0" w:type="auto"/>
            <w:vAlign w:val="center"/>
            <w:hideMark/>
          </w:tcPr>
          <w:p w14:paraId="58B3B55F" w14:textId="77777777" w:rsidR="0069698D" w:rsidRPr="00416C11" w:rsidRDefault="0069698D" w:rsidP="0069698D">
            <w:pPr>
              <w:rPr>
                <w:b w:val="0"/>
                <w:bCs w:val="0"/>
                <w:sz w:val="22"/>
                <w:szCs w:val="22"/>
              </w:rPr>
            </w:pPr>
            <w:r w:rsidRPr="00416C11">
              <w:rPr>
                <w:b w:val="0"/>
                <w:bCs w:val="0"/>
                <w:sz w:val="22"/>
                <w:szCs w:val="22"/>
              </w:rPr>
              <w:t xml:space="preserve">Thompson, G.; Madison, W.; Glaza, S.; et al. (1979) Primary Eye Irritation--Method, Summary: ?Fertilizer Base/Pesticide|: Lab No. 731313. (Unpublished study received Jul 26, 1982 under 538- 18; prepared by Raltech Scientific Services, Inc., submitted by O.M. Scott &amp; Sons Co., Marysville, OH; CDL:248298-A) </w:t>
            </w:r>
          </w:p>
        </w:tc>
      </w:tr>
      <w:tr w:rsidR="0069698D" w:rsidRPr="00416C11" w14:paraId="51C9E0DF" w14:textId="77777777" w:rsidTr="0069698D">
        <w:trPr>
          <w:tblCellSpacing w:w="0" w:type="dxa"/>
        </w:trPr>
        <w:tc>
          <w:tcPr>
            <w:tcW w:w="0" w:type="auto"/>
            <w:hideMark/>
          </w:tcPr>
          <w:p w14:paraId="5554305A" w14:textId="77777777" w:rsidR="0069698D" w:rsidRPr="00416C11" w:rsidRDefault="0069698D" w:rsidP="0069698D">
            <w:pPr>
              <w:rPr>
                <w:b w:val="0"/>
                <w:bCs w:val="0"/>
                <w:sz w:val="22"/>
                <w:szCs w:val="22"/>
              </w:rPr>
            </w:pPr>
            <w:r w:rsidRPr="00416C11">
              <w:rPr>
                <w:b w:val="0"/>
                <w:bCs w:val="0"/>
                <w:sz w:val="22"/>
                <w:szCs w:val="22"/>
              </w:rPr>
              <w:t>124139</w:t>
            </w:r>
          </w:p>
        </w:tc>
        <w:tc>
          <w:tcPr>
            <w:tcW w:w="0" w:type="auto"/>
            <w:vAlign w:val="center"/>
            <w:hideMark/>
          </w:tcPr>
          <w:p w14:paraId="19CFBE72" w14:textId="77777777" w:rsidR="0069698D" w:rsidRPr="00416C11" w:rsidRDefault="0069698D" w:rsidP="0069698D">
            <w:pPr>
              <w:rPr>
                <w:b w:val="0"/>
                <w:bCs w:val="0"/>
                <w:sz w:val="22"/>
                <w:szCs w:val="22"/>
              </w:rPr>
            </w:pPr>
            <w:r w:rsidRPr="00416C11">
              <w:rPr>
                <w:b w:val="0"/>
                <w:bCs w:val="0"/>
                <w:sz w:val="22"/>
                <w:szCs w:val="22"/>
              </w:rPr>
              <w:t xml:space="preserve">Mehta, C.; Sabol, E.; Sabol, R.; et al. (1980) Rabbit Eye Irritation: Project No. 1800-80. (Unpublished study received Jan 5, 1983 under 201-413; prepared by Stillmeadow, Inc., submitted by Shell Chemical Co., Washington, DC; CDL:249198-A) </w:t>
            </w:r>
          </w:p>
        </w:tc>
      </w:tr>
      <w:tr w:rsidR="0069698D" w:rsidRPr="00416C11" w14:paraId="663796B7" w14:textId="77777777" w:rsidTr="0069698D">
        <w:trPr>
          <w:tblCellSpacing w:w="0" w:type="dxa"/>
        </w:trPr>
        <w:tc>
          <w:tcPr>
            <w:tcW w:w="0" w:type="auto"/>
            <w:hideMark/>
          </w:tcPr>
          <w:p w14:paraId="48C4B376" w14:textId="77777777" w:rsidR="0069698D" w:rsidRPr="00416C11" w:rsidRDefault="0069698D" w:rsidP="0069698D">
            <w:pPr>
              <w:rPr>
                <w:b w:val="0"/>
                <w:bCs w:val="0"/>
                <w:sz w:val="22"/>
                <w:szCs w:val="22"/>
              </w:rPr>
            </w:pPr>
            <w:r w:rsidRPr="00416C11">
              <w:rPr>
                <w:b w:val="0"/>
                <w:bCs w:val="0"/>
                <w:sz w:val="22"/>
                <w:szCs w:val="22"/>
              </w:rPr>
              <w:t>125727</w:t>
            </w:r>
          </w:p>
        </w:tc>
        <w:tc>
          <w:tcPr>
            <w:tcW w:w="0" w:type="auto"/>
            <w:vAlign w:val="center"/>
            <w:hideMark/>
          </w:tcPr>
          <w:p w14:paraId="3D2597A6" w14:textId="77777777" w:rsidR="0069698D" w:rsidRPr="00416C11" w:rsidRDefault="0069698D" w:rsidP="0069698D">
            <w:pPr>
              <w:rPr>
                <w:b w:val="0"/>
                <w:bCs w:val="0"/>
                <w:sz w:val="22"/>
                <w:szCs w:val="22"/>
              </w:rPr>
            </w:pPr>
            <w:r w:rsidRPr="00416C11">
              <w:rPr>
                <w:b w:val="0"/>
                <w:bCs w:val="0"/>
                <w:sz w:val="22"/>
                <w:szCs w:val="22"/>
              </w:rPr>
              <w:t>Cannelongo, B.; Sabol, E.; Soliz, D.; et al. (1982) Rabbit Eye Irritation: Bicep 6 FL-821469: Project No. 2750-82. (Unpub- lished study received Feb 3, 1983 under 100-</w:t>
            </w:r>
            <w:r w:rsidRPr="00416C11">
              <w:rPr>
                <w:b w:val="0"/>
                <w:bCs w:val="0"/>
                <w:sz w:val="22"/>
                <w:szCs w:val="22"/>
              </w:rPr>
              <w:lastRenderedPageBreak/>
              <w:t xml:space="preserve">645; prepared by Stillmeadow, Inc., submitted by Ciba-Geigy Corp., Greensboro, NC; CDL:249500-A) </w:t>
            </w:r>
          </w:p>
        </w:tc>
      </w:tr>
      <w:tr w:rsidR="0069698D" w:rsidRPr="00416C11" w14:paraId="3089A1BB" w14:textId="77777777" w:rsidTr="0069698D">
        <w:trPr>
          <w:tblCellSpacing w:w="0" w:type="dxa"/>
        </w:trPr>
        <w:tc>
          <w:tcPr>
            <w:tcW w:w="0" w:type="auto"/>
            <w:hideMark/>
          </w:tcPr>
          <w:p w14:paraId="7D9DDB65" w14:textId="77777777" w:rsidR="0069698D" w:rsidRPr="00416C11" w:rsidRDefault="0069698D" w:rsidP="0069698D">
            <w:pPr>
              <w:rPr>
                <w:b w:val="0"/>
                <w:bCs w:val="0"/>
                <w:sz w:val="22"/>
                <w:szCs w:val="22"/>
              </w:rPr>
            </w:pPr>
            <w:r w:rsidRPr="00416C11">
              <w:rPr>
                <w:b w:val="0"/>
                <w:bCs w:val="0"/>
                <w:sz w:val="22"/>
                <w:szCs w:val="22"/>
              </w:rPr>
              <w:lastRenderedPageBreak/>
              <w:t>138743</w:t>
            </w:r>
          </w:p>
        </w:tc>
        <w:tc>
          <w:tcPr>
            <w:tcW w:w="0" w:type="auto"/>
            <w:vAlign w:val="center"/>
            <w:hideMark/>
          </w:tcPr>
          <w:p w14:paraId="2BF6A7A1" w14:textId="77777777" w:rsidR="0069698D" w:rsidRPr="00416C11" w:rsidRDefault="0069698D" w:rsidP="0069698D">
            <w:pPr>
              <w:rPr>
                <w:b w:val="0"/>
                <w:bCs w:val="0"/>
                <w:sz w:val="22"/>
                <w:szCs w:val="22"/>
              </w:rPr>
            </w:pPr>
            <w:r w:rsidRPr="00416C11">
              <w:rPr>
                <w:b w:val="0"/>
                <w:bCs w:val="0"/>
                <w:sz w:val="22"/>
                <w:szCs w:val="22"/>
              </w:rPr>
              <w:t xml:space="preserve">Cannelongo, B. (1983) Rabbit Eye Irritation: Bicep 4.5. Project No. 3154-83. (Unpublished study received Mar 5, 1984 under 100-590; prepared by Stillmeadow, Inc., submitted by Ciba-Geigy Corp., Greensboro, NC; CDL:252612-B) </w:t>
            </w:r>
          </w:p>
        </w:tc>
      </w:tr>
      <w:tr w:rsidR="0069698D" w:rsidRPr="00416C11" w14:paraId="67F40C82" w14:textId="77777777" w:rsidTr="0069698D">
        <w:trPr>
          <w:tblCellSpacing w:w="0" w:type="dxa"/>
        </w:trPr>
        <w:tc>
          <w:tcPr>
            <w:tcW w:w="0" w:type="auto"/>
            <w:hideMark/>
          </w:tcPr>
          <w:p w14:paraId="2B0E5F66" w14:textId="77777777" w:rsidR="0069698D" w:rsidRPr="00416C11" w:rsidRDefault="0069698D" w:rsidP="0069698D">
            <w:pPr>
              <w:rPr>
                <w:b w:val="0"/>
                <w:bCs w:val="0"/>
                <w:sz w:val="22"/>
                <w:szCs w:val="22"/>
              </w:rPr>
            </w:pPr>
            <w:r w:rsidRPr="00416C11">
              <w:rPr>
                <w:b w:val="0"/>
                <w:bCs w:val="0"/>
                <w:sz w:val="22"/>
                <w:szCs w:val="22"/>
              </w:rPr>
              <w:t>139348</w:t>
            </w:r>
          </w:p>
        </w:tc>
        <w:tc>
          <w:tcPr>
            <w:tcW w:w="0" w:type="auto"/>
            <w:vAlign w:val="center"/>
            <w:hideMark/>
          </w:tcPr>
          <w:p w14:paraId="616E8513" w14:textId="77777777" w:rsidR="0069698D" w:rsidRPr="00416C11" w:rsidRDefault="0069698D" w:rsidP="0069698D">
            <w:pPr>
              <w:rPr>
                <w:b w:val="0"/>
                <w:bCs w:val="0"/>
                <w:sz w:val="22"/>
                <w:szCs w:val="22"/>
              </w:rPr>
            </w:pPr>
            <w:r w:rsidRPr="00416C11">
              <w:rPr>
                <w:b w:val="0"/>
                <w:bCs w:val="0"/>
                <w:sz w:val="22"/>
                <w:szCs w:val="22"/>
              </w:rPr>
              <w:t xml:space="preserve">Freeman, C.S. (1980) Primary Eye Irritation Study in Rabbits: Test Article: Atrazine 4L Formulation: C.S.E. # 1429-1: Study # 0385D. (Unpublished study received Oct 7, 1980 under 36480-14; prepared by Cosmopolitan Safety Evaluation, Inc., submitted by Mid-America Chemical Co., Inc., Leavenworth, Kans.; CDL: 243485-D) </w:t>
            </w:r>
          </w:p>
        </w:tc>
      </w:tr>
      <w:tr w:rsidR="0069698D" w:rsidRPr="00416C11" w14:paraId="0058660A" w14:textId="77777777" w:rsidTr="0069698D">
        <w:trPr>
          <w:tblCellSpacing w:w="0" w:type="dxa"/>
        </w:trPr>
        <w:tc>
          <w:tcPr>
            <w:tcW w:w="0" w:type="auto"/>
            <w:hideMark/>
          </w:tcPr>
          <w:p w14:paraId="1890B291" w14:textId="77777777" w:rsidR="0069698D" w:rsidRPr="00416C11" w:rsidRDefault="0069698D" w:rsidP="0069698D">
            <w:pPr>
              <w:rPr>
                <w:b w:val="0"/>
                <w:bCs w:val="0"/>
                <w:sz w:val="22"/>
                <w:szCs w:val="22"/>
              </w:rPr>
            </w:pPr>
            <w:r w:rsidRPr="00416C11">
              <w:rPr>
                <w:b w:val="0"/>
                <w:bCs w:val="0"/>
                <w:sz w:val="22"/>
                <w:szCs w:val="22"/>
              </w:rPr>
              <w:t>141096</w:t>
            </w:r>
          </w:p>
        </w:tc>
        <w:tc>
          <w:tcPr>
            <w:tcW w:w="0" w:type="auto"/>
            <w:vAlign w:val="center"/>
            <w:hideMark/>
          </w:tcPr>
          <w:p w14:paraId="021F2844" w14:textId="77777777" w:rsidR="0069698D" w:rsidRPr="00416C11" w:rsidRDefault="0069698D" w:rsidP="0069698D">
            <w:pPr>
              <w:rPr>
                <w:b w:val="0"/>
                <w:bCs w:val="0"/>
                <w:sz w:val="22"/>
                <w:szCs w:val="22"/>
              </w:rPr>
            </w:pPr>
            <w:r w:rsidRPr="00416C11">
              <w:rPr>
                <w:b w:val="0"/>
                <w:bCs w:val="0"/>
                <w:sz w:val="22"/>
                <w:szCs w:val="22"/>
              </w:rPr>
              <w:t xml:space="preserve">Jones, A. (1984) Eye Irritation Study in Rabbits: Project No. 4899- 83. Unpublished study prepared by bio/dynamics, Inc. 12 p. </w:t>
            </w:r>
          </w:p>
        </w:tc>
      </w:tr>
      <w:tr w:rsidR="0069698D" w:rsidRPr="00416C11" w14:paraId="3355D98C" w14:textId="77777777" w:rsidTr="0069698D">
        <w:trPr>
          <w:tblCellSpacing w:w="0" w:type="dxa"/>
        </w:trPr>
        <w:tc>
          <w:tcPr>
            <w:tcW w:w="0" w:type="auto"/>
            <w:hideMark/>
          </w:tcPr>
          <w:p w14:paraId="5A4F3CFD" w14:textId="77777777" w:rsidR="0069698D" w:rsidRPr="00416C11" w:rsidRDefault="0069698D" w:rsidP="0069698D">
            <w:pPr>
              <w:rPr>
                <w:b w:val="0"/>
                <w:bCs w:val="0"/>
                <w:sz w:val="22"/>
                <w:szCs w:val="22"/>
              </w:rPr>
            </w:pPr>
            <w:r w:rsidRPr="00416C11">
              <w:rPr>
                <w:b w:val="0"/>
                <w:bCs w:val="0"/>
                <w:sz w:val="22"/>
                <w:szCs w:val="22"/>
              </w:rPr>
              <w:t>141847</w:t>
            </w:r>
          </w:p>
        </w:tc>
        <w:tc>
          <w:tcPr>
            <w:tcW w:w="0" w:type="auto"/>
            <w:vAlign w:val="center"/>
            <w:hideMark/>
          </w:tcPr>
          <w:p w14:paraId="2CE39EF5" w14:textId="77777777" w:rsidR="0069698D" w:rsidRPr="00416C11" w:rsidRDefault="0069698D" w:rsidP="0069698D">
            <w:pPr>
              <w:rPr>
                <w:b w:val="0"/>
                <w:bCs w:val="0"/>
                <w:sz w:val="22"/>
                <w:szCs w:val="22"/>
              </w:rPr>
            </w:pPr>
            <w:r w:rsidRPr="00416C11">
              <w:rPr>
                <w:b w:val="0"/>
                <w:bCs w:val="0"/>
                <w:sz w:val="22"/>
                <w:szCs w:val="22"/>
              </w:rPr>
              <w:t xml:space="preserve">Jones, B. (1984) Summary of Richmond Toxicology Laboratory Report T-12119: [Acute Toxicity Tests with Sutazine+ (New Neutraliz- ed)]. Unpublished study prepared by Stauffer Chemical Co. 28 p. </w:t>
            </w:r>
          </w:p>
        </w:tc>
      </w:tr>
      <w:tr w:rsidR="0069698D" w:rsidRPr="00416C11" w14:paraId="0A2D4EB1" w14:textId="77777777" w:rsidTr="0069698D">
        <w:trPr>
          <w:tblCellSpacing w:w="0" w:type="dxa"/>
        </w:trPr>
        <w:tc>
          <w:tcPr>
            <w:tcW w:w="0" w:type="auto"/>
            <w:hideMark/>
          </w:tcPr>
          <w:p w14:paraId="7F87A0B4" w14:textId="77777777" w:rsidR="0069698D" w:rsidRPr="00416C11" w:rsidRDefault="0069698D" w:rsidP="0069698D">
            <w:pPr>
              <w:rPr>
                <w:b w:val="0"/>
                <w:bCs w:val="0"/>
                <w:sz w:val="22"/>
                <w:szCs w:val="22"/>
              </w:rPr>
            </w:pPr>
            <w:r w:rsidRPr="00416C11">
              <w:rPr>
                <w:b w:val="0"/>
                <w:bCs w:val="0"/>
                <w:sz w:val="22"/>
                <w:szCs w:val="22"/>
              </w:rPr>
              <w:t>144323</w:t>
            </w:r>
          </w:p>
        </w:tc>
        <w:tc>
          <w:tcPr>
            <w:tcW w:w="0" w:type="auto"/>
            <w:vAlign w:val="center"/>
            <w:hideMark/>
          </w:tcPr>
          <w:p w14:paraId="112D1939" w14:textId="77777777" w:rsidR="0069698D" w:rsidRPr="00416C11" w:rsidRDefault="0069698D" w:rsidP="0069698D">
            <w:pPr>
              <w:rPr>
                <w:b w:val="0"/>
                <w:bCs w:val="0"/>
                <w:sz w:val="22"/>
                <w:szCs w:val="22"/>
              </w:rPr>
            </w:pPr>
            <w:r w:rsidRPr="00416C11">
              <w:rPr>
                <w:b w:val="0"/>
                <w:bCs w:val="0"/>
                <w:sz w:val="22"/>
                <w:szCs w:val="22"/>
              </w:rPr>
              <w:t xml:space="preserve">Frith, C. (1984) Primary Eye Irritation Study: Atrabute ...: Protocol No. GRF-AT-003. Unpublished study prepared by Intox Laboratories, Inc. 11 p. </w:t>
            </w:r>
          </w:p>
        </w:tc>
      </w:tr>
      <w:tr w:rsidR="0069698D" w:rsidRPr="00416C11" w14:paraId="6FE6C759" w14:textId="77777777" w:rsidTr="0069698D">
        <w:trPr>
          <w:tblCellSpacing w:w="0" w:type="dxa"/>
        </w:trPr>
        <w:tc>
          <w:tcPr>
            <w:tcW w:w="0" w:type="auto"/>
            <w:hideMark/>
          </w:tcPr>
          <w:p w14:paraId="07308B82" w14:textId="77777777" w:rsidR="0069698D" w:rsidRPr="00416C11" w:rsidRDefault="0069698D" w:rsidP="0069698D">
            <w:pPr>
              <w:rPr>
                <w:b w:val="0"/>
                <w:bCs w:val="0"/>
                <w:sz w:val="22"/>
                <w:szCs w:val="22"/>
              </w:rPr>
            </w:pPr>
            <w:r w:rsidRPr="00416C11">
              <w:rPr>
                <w:b w:val="0"/>
                <w:bCs w:val="0"/>
                <w:sz w:val="22"/>
                <w:szCs w:val="22"/>
              </w:rPr>
              <w:t>144746</w:t>
            </w:r>
          </w:p>
        </w:tc>
        <w:tc>
          <w:tcPr>
            <w:tcW w:w="0" w:type="auto"/>
            <w:vAlign w:val="center"/>
            <w:hideMark/>
          </w:tcPr>
          <w:p w14:paraId="6C64BE56" w14:textId="77777777" w:rsidR="0069698D" w:rsidRPr="00416C11" w:rsidRDefault="0069698D" w:rsidP="0069698D">
            <w:pPr>
              <w:rPr>
                <w:b w:val="0"/>
                <w:bCs w:val="0"/>
                <w:sz w:val="22"/>
                <w:szCs w:val="22"/>
              </w:rPr>
            </w:pPr>
            <w:r w:rsidRPr="00416C11">
              <w:rPr>
                <w:b w:val="0"/>
                <w:bCs w:val="0"/>
                <w:sz w:val="22"/>
                <w:szCs w:val="22"/>
              </w:rPr>
              <w:t xml:space="preserve">Dickhaus, S.; Heisler, E. (1984) Irritant Effects of Atrazine Technical on Rabbit Eye: Project No. 1-3-57-84. Unpublished study prepared by Pharmatox, Forschung and Beratung GmbH. 11 p. </w:t>
            </w:r>
          </w:p>
        </w:tc>
      </w:tr>
      <w:tr w:rsidR="0069698D" w:rsidRPr="00416C11" w14:paraId="50672E70" w14:textId="77777777" w:rsidTr="0069698D">
        <w:trPr>
          <w:tblCellSpacing w:w="0" w:type="dxa"/>
        </w:trPr>
        <w:tc>
          <w:tcPr>
            <w:tcW w:w="0" w:type="auto"/>
            <w:hideMark/>
          </w:tcPr>
          <w:p w14:paraId="037AA6EF" w14:textId="77777777" w:rsidR="0069698D" w:rsidRPr="00416C11" w:rsidRDefault="0069698D" w:rsidP="0069698D">
            <w:pPr>
              <w:rPr>
                <w:b w:val="0"/>
                <w:bCs w:val="0"/>
                <w:sz w:val="22"/>
                <w:szCs w:val="22"/>
              </w:rPr>
            </w:pPr>
            <w:r w:rsidRPr="00416C11">
              <w:rPr>
                <w:b w:val="0"/>
                <w:bCs w:val="0"/>
                <w:sz w:val="22"/>
                <w:szCs w:val="22"/>
              </w:rPr>
              <w:t>145437</w:t>
            </w:r>
          </w:p>
        </w:tc>
        <w:tc>
          <w:tcPr>
            <w:tcW w:w="0" w:type="auto"/>
            <w:vAlign w:val="center"/>
            <w:hideMark/>
          </w:tcPr>
          <w:p w14:paraId="1362CD35" w14:textId="77777777" w:rsidR="0069698D" w:rsidRPr="00416C11" w:rsidRDefault="0069698D" w:rsidP="0069698D">
            <w:pPr>
              <w:rPr>
                <w:b w:val="0"/>
                <w:bCs w:val="0"/>
                <w:sz w:val="22"/>
                <w:szCs w:val="22"/>
              </w:rPr>
            </w:pPr>
            <w:r w:rsidRPr="00416C11">
              <w:rPr>
                <w:b w:val="0"/>
                <w:bCs w:val="0"/>
                <w:sz w:val="22"/>
                <w:szCs w:val="22"/>
              </w:rPr>
              <w:t xml:space="preserve">Sabol, E. (1984) Rabbit Eye Irritation: Aatrex 8G FL 841078: Project No. 3353-84. Unpublished study prepared by Stillmeadow, Inc. 15 p. </w:t>
            </w:r>
          </w:p>
        </w:tc>
      </w:tr>
      <w:tr w:rsidR="0069698D" w:rsidRPr="00416C11" w14:paraId="1C05C579" w14:textId="77777777" w:rsidTr="0069698D">
        <w:trPr>
          <w:tblCellSpacing w:w="0" w:type="dxa"/>
        </w:trPr>
        <w:tc>
          <w:tcPr>
            <w:tcW w:w="0" w:type="auto"/>
            <w:hideMark/>
          </w:tcPr>
          <w:p w14:paraId="216D63C5" w14:textId="77777777" w:rsidR="0069698D" w:rsidRPr="00416C11" w:rsidRDefault="0069698D" w:rsidP="0069698D">
            <w:pPr>
              <w:rPr>
                <w:b w:val="0"/>
                <w:bCs w:val="0"/>
                <w:sz w:val="22"/>
                <w:szCs w:val="22"/>
              </w:rPr>
            </w:pPr>
            <w:r w:rsidRPr="00416C11">
              <w:rPr>
                <w:b w:val="0"/>
                <w:bCs w:val="0"/>
                <w:sz w:val="22"/>
                <w:szCs w:val="22"/>
              </w:rPr>
              <w:t>145671</w:t>
            </w:r>
          </w:p>
        </w:tc>
        <w:tc>
          <w:tcPr>
            <w:tcW w:w="0" w:type="auto"/>
            <w:vAlign w:val="center"/>
            <w:hideMark/>
          </w:tcPr>
          <w:p w14:paraId="7C993150" w14:textId="77777777" w:rsidR="0069698D" w:rsidRPr="00416C11" w:rsidRDefault="0069698D" w:rsidP="0069698D">
            <w:pPr>
              <w:rPr>
                <w:b w:val="0"/>
                <w:bCs w:val="0"/>
                <w:sz w:val="22"/>
                <w:szCs w:val="22"/>
              </w:rPr>
            </w:pPr>
            <w:r w:rsidRPr="00416C11">
              <w:rPr>
                <w:b w:val="0"/>
                <w:bCs w:val="0"/>
                <w:sz w:val="22"/>
                <w:szCs w:val="22"/>
              </w:rPr>
              <w:t xml:space="preserve">Auletta, C. (1985) Eye Irritation Study in Rabbits: LX 110-11: Project No. 4899-83B. Unpublished study prepared by Bio/dynamics Inc. 12 p. </w:t>
            </w:r>
          </w:p>
        </w:tc>
      </w:tr>
      <w:tr w:rsidR="0069698D" w:rsidRPr="00416C11" w14:paraId="698DABD7" w14:textId="77777777" w:rsidTr="0069698D">
        <w:trPr>
          <w:tblCellSpacing w:w="0" w:type="dxa"/>
        </w:trPr>
        <w:tc>
          <w:tcPr>
            <w:tcW w:w="0" w:type="auto"/>
            <w:hideMark/>
          </w:tcPr>
          <w:p w14:paraId="24756CBB" w14:textId="77777777" w:rsidR="0069698D" w:rsidRPr="00416C11" w:rsidRDefault="0069698D" w:rsidP="0069698D">
            <w:pPr>
              <w:rPr>
                <w:b w:val="0"/>
                <w:bCs w:val="0"/>
                <w:sz w:val="22"/>
                <w:szCs w:val="22"/>
              </w:rPr>
            </w:pPr>
            <w:r w:rsidRPr="00416C11">
              <w:rPr>
                <w:b w:val="0"/>
                <w:bCs w:val="0"/>
                <w:sz w:val="22"/>
                <w:szCs w:val="22"/>
              </w:rPr>
              <w:t>146478</w:t>
            </w:r>
          </w:p>
        </w:tc>
        <w:tc>
          <w:tcPr>
            <w:tcW w:w="0" w:type="auto"/>
            <w:vAlign w:val="center"/>
            <w:hideMark/>
          </w:tcPr>
          <w:p w14:paraId="47D8F722" w14:textId="77777777" w:rsidR="0069698D" w:rsidRPr="00416C11" w:rsidRDefault="0069698D" w:rsidP="0069698D">
            <w:pPr>
              <w:rPr>
                <w:b w:val="0"/>
                <w:bCs w:val="0"/>
                <w:sz w:val="22"/>
                <w:szCs w:val="22"/>
              </w:rPr>
            </w:pPr>
            <w:r w:rsidRPr="00416C11">
              <w:rPr>
                <w:b w:val="0"/>
                <w:bCs w:val="0"/>
                <w:sz w:val="22"/>
                <w:szCs w:val="22"/>
              </w:rPr>
              <w:t xml:space="preserve">Myers, R. (1985) AXF-1319 (Bromoxynil Phenol/Atrazine Formulation) Acute Toxicity and Irritancy Study: Project No. 48-62. Unpublished study prepared by Union Carbide Corp. 24 p. </w:t>
            </w:r>
          </w:p>
        </w:tc>
      </w:tr>
      <w:tr w:rsidR="0069698D" w:rsidRPr="00416C11" w14:paraId="654541FB" w14:textId="77777777" w:rsidTr="0069698D">
        <w:trPr>
          <w:tblCellSpacing w:w="0" w:type="dxa"/>
        </w:trPr>
        <w:tc>
          <w:tcPr>
            <w:tcW w:w="0" w:type="auto"/>
            <w:hideMark/>
          </w:tcPr>
          <w:p w14:paraId="7B0644CC" w14:textId="77777777" w:rsidR="0069698D" w:rsidRPr="00416C11" w:rsidRDefault="0069698D" w:rsidP="0069698D">
            <w:pPr>
              <w:rPr>
                <w:b w:val="0"/>
                <w:bCs w:val="0"/>
                <w:sz w:val="22"/>
                <w:szCs w:val="22"/>
              </w:rPr>
            </w:pPr>
            <w:r w:rsidRPr="00416C11">
              <w:rPr>
                <w:b w:val="0"/>
                <w:bCs w:val="0"/>
                <w:sz w:val="22"/>
                <w:szCs w:val="22"/>
              </w:rPr>
              <w:t>147903</w:t>
            </w:r>
          </w:p>
        </w:tc>
        <w:tc>
          <w:tcPr>
            <w:tcW w:w="0" w:type="auto"/>
            <w:vAlign w:val="center"/>
            <w:hideMark/>
          </w:tcPr>
          <w:p w14:paraId="3A8A4351" w14:textId="77777777" w:rsidR="0069698D" w:rsidRPr="00416C11" w:rsidRDefault="0069698D" w:rsidP="0069698D">
            <w:pPr>
              <w:rPr>
                <w:b w:val="0"/>
                <w:bCs w:val="0"/>
                <w:sz w:val="22"/>
                <w:szCs w:val="22"/>
              </w:rPr>
            </w:pPr>
            <w:r w:rsidRPr="00416C11">
              <w:rPr>
                <w:b w:val="0"/>
                <w:bCs w:val="0"/>
                <w:sz w:val="22"/>
                <w:szCs w:val="22"/>
              </w:rPr>
              <w:t xml:space="preserve">Naas, D. (1985) Primary Eye Irritation Study in Albino Rabbits: Final Report: [Banvel and Atrazine]: Project No. WIL-15167. Un- published study prepared by Wil Research Laboratories, Inc. 24 p. </w:t>
            </w:r>
          </w:p>
        </w:tc>
      </w:tr>
      <w:tr w:rsidR="0069698D" w:rsidRPr="00416C11" w14:paraId="79AC8F73" w14:textId="77777777" w:rsidTr="0069698D">
        <w:trPr>
          <w:tblCellSpacing w:w="0" w:type="dxa"/>
        </w:trPr>
        <w:tc>
          <w:tcPr>
            <w:tcW w:w="0" w:type="auto"/>
            <w:hideMark/>
          </w:tcPr>
          <w:p w14:paraId="2D0125EF" w14:textId="77777777" w:rsidR="0069698D" w:rsidRPr="00416C11" w:rsidRDefault="0069698D" w:rsidP="0069698D">
            <w:pPr>
              <w:rPr>
                <w:b w:val="0"/>
                <w:bCs w:val="0"/>
                <w:sz w:val="22"/>
                <w:szCs w:val="22"/>
              </w:rPr>
            </w:pPr>
            <w:r w:rsidRPr="00416C11">
              <w:rPr>
                <w:b w:val="0"/>
                <w:bCs w:val="0"/>
                <w:sz w:val="22"/>
                <w:szCs w:val="22"/>
              </w:rPr>
              <w:t>151786</w:t>
            </w:r>
          </w:p>
        </w:tc>
        <w:tc>
          <w:tcPr>
            <w:tcW w:w="0" w:type="auto"/>
            <w:vAlign w:val="center"/>
            <w:hideMark/>
          </w:tcPr>
          <w:p w14:paraId="2018FCF2" w14:textId="77777777" w:rsidR="0069698D" w:rsidRPr="00416C11" w:rsidRDefault="0069698D" w:rsidP="0069698D">
            <w:pPr>
              <w:rPr>
                <w:b w:val="0"/>
                <w:bCs w:val="0"/>
                <w:sz w:val="22"/>
                <w:szCs w:val="22"/>
              </w:rPr>
            </w:pPr>
            <w:r w:rsidRPr="00416C11">
              <w:rPr>
                <w:b w:val="0"/>
                <w:bCs w:val="0"/>
                <w:sz w:val="22"/>
                <w:szCs w:val="22"/>
              </w:rPr>
              <w:t xml:space="preserve">Branch, D. (1984) Mammalian Acute Toxicity and Irritation Studies with Ramrod/Atrazine Flowable, ML-83-085. Unpublished study prepared by Monsanto Environmental Health Laboratory. 43 p. </w:t>
            </w:r>
          </w:p>
        </w:tc>
      </w:tr>
      <w:tr w:rsidR="0069698D" w:rsidRPr="00416C11" w14:paraId="0B9F3D26" w14:textId="77777777" w:rsidTr="0069698D">
        <w:trPr>
          <w:tblCellSpacing w:w="0" w:type="dxa"/>
        </w:trPr>
        <w:tc>
          <w:tcPr>
            <w:tcW w:w="0" w:type="auto"/>
            <w:hideMark/>
          </w:tcPr>
          <w:p w14:paraId="6C08302D" w14:textId="77777777" w:rsidR="0069698D" w:rsidRPr="00416C11" w:rsidRDefault="0069698D" w:rsidP="0069698D">
            <w:pPr>
              <w:rPr>
                <w:b w:val="0"/>
                <w:bCs w:val="0"/>
                <w:sz w:val="22"/>
                <w:szCs w:val="22"/>
              </w:rPr>
            </w:pPr>
            <w:r w:rsidRPr="00416C11">
              <w:rPr>
                <w:b w:val="0"/>
                <w:bCs w:val="0"/>
                <w:sz w:val="22"/>
                <w:szCs w:val="22"/>
              </w:rPr>
              <w:t>153830</w:t>
            </w:r>
          </w:p>
        </w:tc>
        <w:tc>
          <w:tcPr>
            <w:tcW w:w="0" w:type="auto"/>
            <w:vAlign w:val="center"/>
            <w:hideMark/>
          </w:tcPr>
          <w:p w14:paraId="112D22DD" w14:textId="77777777" w:rsidR="0069698D" w:rsidRPr="00416C11" w:rsidRDefault="0069698D" w:rsidP="0069698D">
            <w:pPr>
              <w:rPr>
                <w:b w:val="0"/>
                <w:bCs w:val="0"/>
                <w:sz w:val="22"/>
                <w:szCs w:val="22"/>
              </w:rPr>
            </w:pPr>
            <w:r w:rsidRPr="00416C11">
              <w:rPr>
                <w:b w:val="0"/>
                <w:bCs w:val="0"/>
                <w:sz w:val="22"/>
                <w:szCs w:val="22"/>
              </w:rPr>
              <w:t xml:space="preserve">Ward, R.; Kelly, J. (1985) Eye Irritation Study in Rabbits: Herbicides: Formulation FR 1327/2: Report No. R.TOX.495. Unpublished study prepared by May &amp; Baker Ltd. 8 p. </w:t>
            </w:r>
          </w:p>
        </w:tc>
      </w:tr>
      <w:tr w:rsidR="0069698D" w:rsidRPr="00416C11" w14:paraId="1D5B1D87" w14:textId="77777777" w:rsidTr="0069698D">
        <w:trPr>
          <w:tblCellSpacing w:w="0" w:type="dxa"/>
        </w:trPr>
        <w:tc>
          <w:tcPr>
            <w:tcW w:w="0" w:type="auto"/>
            <w:hideMark/>
          </w:tcPr>
          <w:p w14:paraId="76F98B81" w14:textId="77777777" w:rsidR="0069698D" w:rsidRPr="00416C11" w:rsidRDefault="0069698D" w:rsidP="0069698D">
            <w:pPr>
              <w:rPr>
                <w:b w:val="0"/>
                <w:bCs w:val="0"/>
                <w:sz w:val="22"/>
                <w:szCs w:val="22"/>
              </w:rPr>
            </w:pPr>
            <w:r w:rsidRPr="00416C11">
              <w:rPr>
                <w:b w:val="0"/>
                <w:bCs w:val="0"/>
                <w:sz w:val="22"/>
                <w:szCs w:val="22"/>
              </w:rPr>
              <w:t>159173</w:t>
            </w:r>
          </w:p>
        </w:tc>
        <w:tc>
          <w:tcPr>
            <w:tcW w:w="0" w:type="auto"/>
            <w:vAlign w:val="center"/>
            <w:hideMark/>
          </w:tcPr>
          <w:p w14:paraId="5E69D69D" w14:textId="77777777" w:rsidR="0069698D" w:rsidRPr="00416C11" w:rsidRDefault="0069698D" w:rsidP="0069698D">
            <w:pPr>
              <w:rPr>
                <w:b w:val="0"/>
                <w:bCs w:val="0"/>
                <w:sz w:val="22"/>
                <w:szCs w:val="22"/>
              </w:rPr>
            </w:pPr>
            <w:r w:rsidRPr="00416C11">
              <w:rPr>
                <w:b w:val="0"/>
                <w:bCs w:val="0"/>
                <w:sz w:val="22"/>
                <w:szCs w:val="22"/>
              </w:rPr>
              <w:t xml:space="preserve">Sabol, E. (1983) Rabbit Eye Irritation: Bicep 6L: Project No. 3058- 83. Unpublished study prepared by Stillmeadow, Inc. 15 p. </w:t>
            </w:r>
          </w:p>
        </w:tc>
      </w:tr>
      <w:tr w:rsidR="0069698D" w:rsidRPr="00416C11" w14:paraId="50563253" w14:textId="77777777" w:rsidTr="0069698D">
        <w:trPr>
          <w:tblCellSpacing w:w="0" w:type="dxa"/>
        </w:trPr>
        <w:tc>
          <w:tcPr>
            <w:tcW w:w="0" w:type="auto"/>
            <w:hideMark/>
          </w:tcPr>
          <w:p w14:paraId="4B888B60" w14:textId="77777777" w:rsidR="0069698D" w:rsidRPr="00416C11" w:rsidRDefault="0069698D" w:rsidP="0069698D">
            <w:pPr>
              <w:rPr>
                <w:b w:val="0"/>
                <w:bCs w:val="0"/>
                <w:sz w:val="22"/>
                <w:szCs w:val="22"/>
              </w:rPr>
            </w:pPr>
            <w:r w:rsidRPr="00416C11">
              <w:rPr>
                <w:b w:val="0"/>
                <w:bCs w:val="0"/>
                <w:sz w:val="22"/>
                <w:szCs w:val="22"/>
              </w:rPr>
              <w:lastRenderedPageBreak/>
              <w:t>159204</w:t>
            </w:r>
          </w:p>
        </w:tc>
        <w:tc>
          <w:tcPr>
            <w:tcW w:w="0" w:type="auto"/>
            <w:vAlign w:val="center"/>
            <w:hideMark/>
          </w:tcPr>
          <w:p w14:paraId="5057B8B7" w14:textId="77777777" w:rsidR="0069698D" w:rsidRPr="00416C11" w:rsidRDefault="0069698D" w:rsidP="0069698D">
            <w:pPr>
              <w:rPr>
                <w:b w:val="0"/>
                <w:bCs w:val="0"/>
                <w:sz w:val="22"/>
                <w:szCs w:val="22"/>
              </w:rPr>
            </w:pPr>
            <w:r w:rsidRPr="00416C11">
              <w:rPr>
                <w:b w:val="0"/>
                <w:bCs w:val="0"/>
                <w:sz w:val="22"/>
                <w:szCs w:val="22"/>
              </w:rPr>
              <w:t xml:space="preserve">Harrison, W. (19??) [Acute Toxicity Studies in Rats and Rabbits with CGA-24705 + Atrazine]: IBT No. 601-07539. Unpublished study prepared by Industrial Bio-Test Laboratories, Inc. 28 p. </w:t>
            </w:r>
          </w:p>
        </w:tc>
      </w:tr>
      <w:tr w:rsidR="0069698D" w:rsidRPr="00416C11" w14:paraId="75B98956" w14:textId="77777777" w:rsidTr="0069698D">
        <w:trPr>
          <w:tblCellSpacing w:w="0" w:type="dxa"/>
        </w:trPr>
        <w:tc>
          <w:tcPr>
            <w:tcW w:w="0" w:type="auto"/>
            <w:hideMark/>
          </w:tcPr>
          <w:p w14:paraId="15D57EEF" w14:textId="77777777" w:rsidR="0069698D" w:rsidRPr="00416C11" w:rsidRDefault="0069698D" w:rsidP="0069698D">
            <w:pPr>
              <w:rPr>
                <w:b w:val="0"/>
                <w:bCs w:val="0"/>
                <w:sz w:val="22"/>
                <w:szCs w:val="22"/>
              </w:rPr>
            </w:pPr>
            <w:r w:rsidRPr="00416C11">
              <w:rPr>
                <w:b w:val="0"/>
                <w:bCs w:val="0"/>
                <w:sz w:val="22"/>
                <w:szCs w:val="22"/>
              </w:rPr>
              <w:t>161893</w:t>
            </w:r>
          </w:p>
        </w:tc>
        <w:tc>
          <w:tcPr>
            <w:tcW w:w="0" w:type="auto"/>
            <w:vAlign w:val="center"/>
            <w:hideMark/>
          </w:tcPr>
          <w:p w14:paraId="3A735610" w14:textId="77777777" w:rsidR="0069698D" w:rsidRPr="00416C11" w:rsidRDefault="0069698D" w:rsidP="0069698D">
            <w:pPr>
              <w:rPr>
                <w:b w:val="0"/>
                <w:bCs w:val="0"/>
                <w:sz w:val="22"/>
                <w:szCs w:val="22"/>
              </w:rPr>
            </w:pPr>
            <w:r w:rsidRPr="00416C11">
              <w:rPr>
                <w:b w:val="0"/>
                <w:bCs w:val="0"/>
                <w:sz w:val="22"/>
                <w:szCs w:val="22"/>
              </w:rPr>
              <w:t xml:space="preserve">Madison, W. (1984) Acute Oral Toxicity - Method, Summary, Pathology: Acute Dermal Toxicity - Method, Summary, Pathology: Primary Dermal Irritation - Method, Summary: Primary Eye Irritation - Method, Summary: Raw Data Attached: RT Lab No. 829938. Unpublished study prepared by Hazleton Laboratories America, Inc. 41 p. </w:t>
            </w:r>
          </w:p>
        </w:tc>
      </w:tr>
      <w:tr w:rsidR="0069698D" w:rsidRPr="00416C11" w14:paraId="7422C73B" w14:textId="77777777" w:rsidTr="0069698D">
        <w:trPr>
          <w:tblCellSpacing w:w="0" w:type="dxa"/>
        </w:trPr>
        <w:tc>
          <w:tcPr>
            <w:tcW w:w="0" w:type="auto"/>
            <w:hideMark/>
          </w:tcPr>
          <w:p w14:paraId="69D6AD2A" w14:textId="77777777" w:rsidR="0069698D" w:rsidRPr="00416C11" w:rsidRDefault="0069698D" w:rsidP="0069698D">
            <w:pPr>
              <w:rPr>
                <w:b w:val="0"/>
                <w:bCs w:val="0"/>
                <w:sz w:val="22"/>
                <w:szCs w:val="22"/>
              </w:rPr>
            </w:pPr>
            <w:r w:rsidRPr="00416C11">
              <w:rPr>
                <w:b w:val="0"/>
                <w:bCs w:val="0"/>
                <w:sz w:val="22"/>
                <w:szCs w:val="22"/>
              </w:rPr>
              <w:t>40082004</w:t>
            </w:r>
          </w:p>
        </w:tc>
        <w:tc>
          <w:tcPr>
            <w:tcW w:w="0" w:type="auto"/>
            <w:vAlign w:val="center"/>
            <w:hideMark/>
          </w:tcPr>
          <w:p w14:paraId="6BBE0716" w14:textId="77777777" w:rsidR="0069698D" w:rsidRPr="00416C11" w:rsidRDefault="0069698D" w:rsidP="0069698D">
            <w:pPr>
              <w:rPr>
                <w:b w:val="0"/>
                <w:bCs w:val="0"/>
                <w:sz w:val="22"/>
                <w:szCs w:val="22"/>
              </w:rPr>
            </w:pPr>
            <w:r w:rsidRPr="00416C11">
              <w:rPr>
                <w:b w:val="0"/>
                <w:bCs w:val="0"/>
                <w:sz w:val="22"/>
                <w:szCs w:val="22"/>
              </w:rPr>
              <w:t xml:space="preserve">Southwood, J. (1987) Paraquat/Atrazine: Eye Irritation to the Rab- bit of A 1 in 13 (Spray Strength) Dilution of A 0.4/2 Lb./U.S. Gal. Formulation: Laboratory Project ID: CTL/P/1728. Unpub- lished study prepared by ICI Central Toxicology Laboratory. 34 p. </w:t>
            </w:r>
          </w:p>
        </w:tc>
      </w:tr>
      <w:tr w:rsidR="0069698D" w:rsidRPr="00416C11" w14:paraId="2741781E" w14:textId="77777777" w:rsidTr="0069698D">
        <w:trPr>
          <w:tblCellSpacing w:w="0" w:type="dxa"/>
        </w:trPr>
        <w:tc>
          <w:tcPr>
            <w:tcW w:w="0" w:type="auto"/>
            <w:hideMark/>
          </w:tcPr>
          <w:p w14:paraId="75422687" w14:textId="77777777" w:rsidR="0069698D" w:rsidRPr="00416C11" w:rsidRDefault="0069698D" w:rsidP="0069698D">
            <w:pPr>
              <w:rPr>
                <w:b w:val="0"/>
                <w:bCs w:val="0"/>
                <w:sz w:val="22"/>
                <w:szCs w:val="22"/>
              </w:rPr>
            </w:pPr>
            <w:r w:rsidRPr="00416C11">
              <w:rPr>
                <w:b w:val="0"/>
                <w:bCs w:val="0"/>
                <w:sz w:val="22"/>
                <w:szCs w:val="22"/>
              </w:rPr>
              <w:t>40190403</w:t>
            </w:r>
          </w:p>
        </w:tc>
        <w:tc>
          <w:tcPr>
            <w:tcW w:w="0" w:type="auto"/>
            <w:vAlign w:val="center"/>
            <w:hideMark/>
          </w:tcPr>
          <w:p w14:paraId="05CD123E" w14:textId="77777777" w:rsidR="0069698D" w:rsidRPr="00416C11" w:rsidRDefault="0069698D" w:rsidP="0069698D">
            <w:pPr>
              <w:rPr>
                <w:b w:val="0"/>
                <w:bCs w:val="0"/>
                <w:sz w:val="22"/>
                <w:szCs w:val="22"/>
              </w:rPr>
            </w:pPr>
            <w:r w:rsidRPr="00416C11">
              <w:rPr>
                <w:b w:val="0"/>
                <w:bCs w:val="0"/>
                <w:sz w:val="22"/>
                <w:szCs w:val="22"/>
              </w:rPr>
              <w:t xml:space="preserve">Glaza, S. (1987) Algimycin glb-x-II--Primary Eye Irritation Study in Rabbits: Sample No. 70103657. Unpublished study prepared by Hazleton Laboratories America, Inc. 24 p. </w:t>
            </w:r>
          </w:p>
        </w:tc>
      </w:tr>
      <w:tr w:rsidR="0069698D" w:rsidRPr="00416C11" w14:paraId="2982789E" w14:textId="77777777" w:rsidTr="0069698D">
        <w:trPr>
          <w:tblCellSpacing w:w="0" w:type="dxa"/>
        </w:trPr>
        <w:tc>
          <w:tcPr>
            <w:tcW w:w="0" w:type="auto"/>
            <w:hideMark/>
          </w:tcPr>
          <w:p w14:paraId="15A9D518" w14:textId="77777777" w:rsidR="0069698D" w:rsidRPr="00416C11" w:rsidRDefault="0069698D" w:rsidP="0069698D">
            <w:pPr>
              <w:rPr>
                <w:b w:val="0"/>
                <w:bCs w:val="0"/>
                <w:sz w:val="22"/>
                <w:szCs w:val="22"/>
              </w:rPr>
            </w:pPr>
            <w:r w:rsidRPr="00416C11">
              <w:rPr>
                <w:b w:val="0"/>
                <w:bCs w:val="0"/>
                <w:sz w:val="22"/>
                <w:szCs w:val="22"/>
              </w:rPr>
              <w:t>40193601</w:t>
            </w:r>
          </w:p>
        </w:tc>
        <w:tc>
          <w:tcPr>
            <w:tcW w:w="0" w:type="auto"/>
            <w:vAlign w:val="center"/>
            <w:hideMark/>
          </w:tcPr>
          <w:p w14:paraId="2F60A40E" w14:textId="77777777" w:rsidR="0069698D" w:rsidRPr="00416C11" w:rsidRDefault="0069698D" w:rsidP="0069698D">
            <w:pPr>
              <w:rPr>
                <w:b w:val="0"/>
                <w:bCs w:val="0"/>
                <w:sz w:val="22"/>
                <w:szCs w:val="22"/>
              </w:rPr>
            </w:pPr>
            <w:r w:rsidRPr="00416C11">
              <w:rPr>
                <w:b w:val="0"/>
                <w:bCs w:val="0"/>
                <w:sz w:val="22"/>
                <w:szCs w:val="22"/>
              </w:rPr>
              <w:t xml:space="preserve">Busch, B. (1987) Primary Eye Irritation Study of Rhino Corn Herbicide 569-691 in New Zealand White Rabbits: FDRL Study No. 9350; 9350A. Unpublished study prepared by Food &amp; Drug Research Laboratories, Inc. 40 p. </w:t>
            </w:r>
          </w:p>
        </w:tc>
      </w:tr>
      <w:tr w:rsidR="0069698D" w:rsidRPr="00416C11" w14:paraId="7A8A2F7F" w14:textId="77777777" w:rsidTr="0069698D">
        <w:trPr>
          <w:tblCellSpacing w:w="0" w:type="dxa"/>
        </w:trPr>
        <w:tc>
          <w:tcPr>
            <w:tcW w:w="0" w:type="auto"/>
            <w:hideMark/>
          </w:tcPr>
          <w:p w14:paraId="0D59FC79" w14:textId="77777777" w:rsidR="0069698D" w:rsidRPr="00416C11" w:rsidRDefault="0069698D" w:rsidP="0069698D">
            <w:pPr>
              <w:rPr>
                <w:b w:val="0"/>
                <w:bCs w:val="0"/>
                <w:sz w:val="22"/>
                <w:szCs w:val="22"/>
              </w:rPr>
            </w:pPr>
            <w:r w:rsidRPr="00416C11">
              <w:rPr>
                <w:b w:val="0"/>
                <w:bCs w:val="0"/>
                <w:sz w:val="22"/>
                <w:szCs w:val="22"/>
              </w:rPr>
              <w:t>40202206</w:t>
            </w:r>
          </w:p>
        </w:tc>
        <w:tc>
          <w:tcPr>
            <w:tcW w:w="0" w:type="auto"/>
            <w:vAlign w:val="center"/>
            <w:hideMark/>
          </w:tcPr>
          <w:p w14:paraId="503774D7" w14:textId="77777777" w:rsidR="0069698D" w:rsidRPr="00416C11" w:rsidRDefault="0069698D" w:rsidP="0069698D">
            <w:pPr>
              <w:rPr>
                <w:b w:val="0"/>
                <w:bCs w:val="0"/>
                <w:sz w:val="22"/>
                <w:szCs w:val="22"/>
              </w:rPr>
            </w:pPr>
            <w:r w:rsidRPr="00416C11">
              <w:rPr>
                <w:b w:val="0"/>
                <w:bCs w:val="0"/>
                <w:sz w:val="22"/>
                <w:szCs w:val="22"/>
              </w:rPr>
              <w:t xml:space="preserve">Maedgen, J. (1986) Bicep 6L-D (Bicep II Herbicide): Primary Eye Irritation Study in Rabbits: Laboratory Study No. 4298-86. Unpublished study prepared by Stillmeadow, Inc. 18 p. </w:t>
            </w:r>
          </w:p>
        </w:tc>
      </w:tr>
      <w:tr w:rsidR="0069698D" w:rsidRPr="00416C11" w14:paraId="67D867E3" w14:textId="77777777" w:rsidTr="0069698D">
        <w:trPr>
          <w:tblCellSpacing w:w="0" w:type="dxa"/>
        </w:trPr>
        <w:tc>
          <w:tcPr>
            <w:tcW w:w="0" w:type="auto"/>
            <w:hideMark/>
          </w:tcPr>
          <w:p w14:paraId="224D21B6" w14:textId="77777777" w:rsidR="0069698D" w:rsidRPr="00416C11" w:rsidRDefault="0069698D" w:rsidP="0069698D">
            <w:pPr>
              <w:rPr>
                <w:b w:val="0"/>
                <w:bCs w:val="0"/>
                <w:sz w:val="22"/>
                <w:szCs w:val="22"/>
              </w:rPr>
            </w:pPr>
            <w:r w:rsidRPr="00416C11">
              <w:rPr>
                <w:b w:val="0"/>
                <w:bCs w:val="0"/>
                <w:sz w:val="22"/>
                <w:szCs w:val="22"/>
              </w:rPr>
              <w:t>40229405</w:t>
            </w:r>
          </w:p>
        </w:tc>
        <w:tc>
          <w:tcPr>
            <w:tcW w:w="0" w:type="auto"/>
            <w:vAlign w:val="center"/>
            <w:hideMark/>
          </w:tcPr>
          <w:p w14:paraId="0412FF4A" w14:textId="77777777" w:rsidR="0069698D" w:rsidRPr="00416C11" w:rsidRDefault="0069698D" w:rsidP="0069698D">
            <w:pPr>
              <w:rPr>
                <w:b w:val="0"/>
                <w:bCs w:val="0"/>
                <w:sz w:val="22"/>
                <w:szCs w:val="22"/>
              </w:rPr>
            </w:pPr>
            <w:r w:rsidRPr="00416C11">
              <w:rPr>
                <w:b w:val="0"/>
                <w:bCs w:val="0"/>
                <w:sz w:val="22"/>
                <w:szCs w:val="22"/>
              </w:rPr>
              <w:t xml:space="preserve">Kreuzmann, J. (1987) Primary Eye Irritation Study without Rinsing in Rabbits of: Drexel Simazat 4L: Study No. 87-0170-21 (D). Un- published study prepared by Hill Top Research, Inc. 30 p. </w:t>
            </w:r>
          </w:p>
        </w:tc>
      </w:tr>
      <w:tr w:rsidR="0069698D" w:rsidRPr="00416C11" w14:paraId="74E85F98" w14:textId="77777777" w:rsidTr="0069698D">
        <w:trPr>
          <w:tblCellSpacing w:w="0" w:type="dxa"/>
        </w:trPr>
        <w:tc>
          <w:tcPr>
            <w:tcW w:w="0" w:type="auto"/>
            <w:hideMark/>
          </w:tcPr>
          <w:p w14:paraId="74165D88" w14:textId="77777777" w:rsidR="0069698D" w:rsidRPr="00416C11" w:rsidRDefault="0069698D" w:rsidP="0069698D">
            <w:pPr>
              <w:rPr>
                <w:b w:val="0"/>
                <w:bCs w:val="0"/>
                <w:sz w:val="22"/>
                <w:szCs w:val="22"/>
              </w:rPr>
            </w:pPr>
            <w:r w:rsidRPr="00416C11">
              <w:rPr>
                <w:b w:val="0"/>
                <w:bCs w:val="0"/>
                <w:sz w:val="22"/>
                <w:szCs w:val="22"/>
              </w:rPr>
              <w:t>40603307</w:t>
            </w:r>
          </w:p>
        </w:tc>
        <w:tc>
          <w:tcPr>
            <w:tcW w:w="0" w:type="auto"/>
            <w:vAlign w:val="center"/>
            <w:hideMark/>
          </w:tcPr>
          <w:p w14:paraId="190F2418" w14:textId="77777777" w:rsidR="0069698D" w:rsidRPr="00416C11" w:rsidRDefault="0069698D" w:rsidP="0069698D">
            <w:pPr>
              <w:rPr>
                <w:b w:val="0"/>
                <w:bCs w:val="0"/>
                <w:sz w:val="22"/>
                <w:szCs w:val="22"/>
              </w:rPr>
            </w:pPr>
            <w:r w:rsidRPr="00416C11">
              <w:rPr>
                <w:b w:val="0"/>
                <w:bCs w:val="0"/>
                <w:sz w:val="22"/>
                <w:szCs w:val="22"/>
              </w:rPr>
              <w:t xml:space="preserve">Olsen, L. (1988) Eye Irritation Study in Rabbits: MON-9875: Labora- tory Project No. 4521-87: R. D. No. 859. Unpublished study pre- pared by Bio/dynamics, Inc. 16 p. </w:t>
            </w:r>
          </w:p>
        </w:tc>
      </w:tr>
      <w:tr w:rsidR="0069698D" w:rsidRPr="00416C11" w14:paraId="30B76AB2" w14:textId="77777777" w:rsidTr="0069698D">
        <w:trPr>
          <w:tblCellSpacing w:w="0" w:type="dxa"/>
        </w:trPr>
        <w:tc>
          <w:tcPr>
            <w:tcW w:w="0" w:type="auto"/>
            <w:hideMark/>
          </w:tcPr>
          <w:p w14:paraId="11A830E0" w14:textId="77777777" w:rsidR="0069698D" w:rsidRPr="00416C11" w:rsidRDefault="0069698D" w:rsidP="0069698D">
            <w:pPr>
              <w:rPr>
                <w:b w:val="0"/>
                <w:bCs w:val="0"/>
                <w:sz w:val="22"/>
                <w:szCs w:val="22"/>
              </w:rPr>
            </w:pPr>
            <w:r w:rsidRPr="00416C11">
              <w:rPr>
                <w:b w:val="0"/>
                <w:bCs w:val="0"/>
                <w:sz w:val="22"/>
                <w:szCs w:val="22"/>
              </w:rPr>
              <w:t>40854107</w:t>
            </w:r>
          </w:p>
        </w:tc>
        <w:tc>
          <w:tcPr>
            <w:tcW w:w="0" w:type="auto"/>
            <w:vAlign w:val="center"/>
            <w:hideMark/>
          </w:tcPr>
          <w:p w14:paraId="7C67AF27" w14:textId="77777777" w:rsidR="0069698D" w:rsidRPr="00416C11" w:rsidRDefault="0069698D" w:rsidP="0069698D">
            <w:pPr>
              <w:rPr>
                <w:b w:val="0"/>
                <w:bCs w:val="0"/>
                <w:sz w:val="22"/>
                <w:szCs w:val="22"/>
              </w:rPr>
            </w:pPr>
            <w:r w:rsidRPr="00416C11">
              <w:rPr>
                <w:b w:val="0"/>
                <w:bCs w:val="0"/>
                <w:sz w:val="22"/>
                <w:szCs w:val="22"/>
              </w:rPr>
              <w:t xml:space="preserve">Olsen, L. (1988) Eye Irritation Study in Rabbits--Mon 15615: Labo- ratory Project No. BD-87-164/4455-87: R.D. No. 893. Unpublished study prepared by Bio/dynamics, Inc. 20 p. </w:t>
            </w:r>
          </w:p>
        </w:tc>
      </w:tr>
      <w:tr w:rsidR="0069698D" w:rsidRPr="00416C11" w14:paraId="47CF8E69" w14:textId="77777777" w:rsidTr="0069698D">
        <w:trPr>
          <w:tblCellSpacing w:w="0" w:type="dxa"/>
        </w:trPr>
        <w:tc>
          <w:tcPr>
            <w:tcW w:w="0" w:type="auto"/>
            <w:hideMark/>
          </w:tcPr>
          <w:p w14:paraId="07850E80" w14:textId="77777777" w:rsidR="0069698D" w:rsidRPr="00416C11" w:rsidRDefault="0069698D" w:rsidP="0069698D">
            <w:pPr>
              <w:rPr>
                <w:b w:val="0"/>
                <w:bCs w:val="0"/>
                <w:sz w:val="22"/>
                <w:szCs w:val="22"/>
              </w:rPr>
            </w:pPr>
            <w:r w:rsidRPr="00416C11">
              <w:rPr>
                <w:b w:val="0"/>
                <w:bCs w:val="0"/>
                <w:sz w:val="22"/>
                <w:szCs w:val="22"/>
              </w:rPr>
              <w:t>40883502</w:t>
            </w:r>
          </w:p>
        </w:tc>
        <w:tc>
          <w:tcPr>
            <w:tcW w:w="0" w:type="auto"/>
            <w:vAlign w:val="center"/>
            <w:hideMark/>
          </w:tcPr>
          <w:p w14:paraId="168A0431" w14:textId="77777777" w:rsidR="0069698D" w:rsidRPr="00416C11" w:rsidRDefault="0069698D" w:rsidP="0069698D">
            <w:pPr>
              <w:rPr>
                <w:b w:val="0"/>
                <w:bCs w:val="0"/>
                <w:sz w:val="22"/>
                <w:szCs w:val="22"/>
              </w:rPr>
            </w:pPr>
            <w:r w:rsidRPr="00416C11">
              <w:rPr>
                <w:b w:val="0"/>
                <w:bCs w:val="0"/>
                <w:sz w:val="22"/>
                <w:szCs w:val="22"/>
              </w:rPr>
              <w:t xml:space="preserve">Kuhn, J. (1988) Bicep 6L FL 881865: Primary Eye Irritation Study in Rabbits: Laboratory Study No. 5603-88. Unpublished study pre- pared by Stillmeadow, Inc. 18 p. </w:t>
            </w:r>
          </w:p>
        </w:tc>
      </w:tr>
      <w:tr w:rsidR="0069698D" w:rsidRPr="00416C11" w14:paraId="2E6678F3" w14:textId="77777777" w:rsidTr="0069698D">
        <w:trPr>
          <w:tblCellSpacing w:w="0" w:type="dxa"/>
        </w:trPr>
        <w:tc>
          <w:tcPr>
            <w:tcW w:w="0" w:type="auto"/>
            <w:hideMark/>
          </w:tcPr>
          <w:p w14:paraId="00973E58" w14:textId="77777777" w:rsidR="0069698D" w:rsidRPr="00416C11" w:rsidRDefault="0069698D" w:rsidP="0069698D">
            <w:pPr>
              <w:rPr>
                <w:b w:val="0"/>
                <w:bCs w:val="0"/>
                <w:sz w:val="22"/>
                <w:szCs w:val="22"/>
              </w:rPr>
            </w:pPr>
            <w:r w:rsidRPr="00416C11">
              <w:rPr>
                <w:b w:val="0"/>
                <w:bCs w:val="0"/>
                <w:sz w:val="22"/>
                <w:szCs w:val="22"/>
              </w:rPr>
              <w:t>41146405</w:t>
            </w:r>
          </w:p>
        </w:tc>
        <w:tc>
          <w:tcPr>
            <w:tcW w:w="0" w:type="auto"/>
            <w:vAlign w:val="center"/>
            <w:hideMark/>
          </w:tcPr>
          <w:p w14:paraId="453F7489" w14:textId="77777777" w:rsidR="0069698D" w:rsidRPr="00416C11" w:rsidRDefault="0069698D" w:rsidP="0069698D">
            <w:pPr>
              <w:rPr>
                <w:b w:val="0"/>
                <w:bCs w:val="0"/>
                <w:sz w:val="22"/>
                <w:szCs w:val="22"/>
              </w:rPr>
            </w:pPr>
            <w:r w:rsidRPr="00416C11">
              <w:rPr>
                <w:b w:val="0"/>
                <w:bCs w:val="0"/>
                <w:sz w:val="22"/>
                <w:szCs w:val="22"/>
              </w:rPr>
              <w:t xml:space="preserve">Dougherty, K. (1988) The Acute Eye Irritation Potential of CC-16242 (SX-1790) in Adult Albino Rabbits: Project ID: S-3087; CEHC 2864. Unpublished study prepared by Chevron Environmental Health Center, Inc. 16 p. </w:t>
            </w:r>
          </w:p>
        </w:tc>
      </w:tr>
      <w:tr w:rsidR="0069698D" w:rsidRPr="00416C11" w14:paraId="00D80EA8" w14:textId="77777777" w:rsidTr="0069698D">
        <w:trPr>
          <w:tblCellSpacing w:w="0" w:type="dxa"/>
        </w:trPr>
        <w:tc>
          <w:tcPr>
            <w:tcW w:w="0" w:type="auto"/>
            <w:hideMark/>
          </w:tcPr>
          <w:p w14:paraId="2C3AC4AA" w14:textId="77777777" w:rsidR="0069698D" w:rsidRPr="00416C11" w:rsidRDefault="0069698D" w:rsidP="0069698D">
            <w:pPr>
              <w:rPr>
                <w:b w:val="0"/>
                <w:bCs w:val="0"/>
                <w:sz w:val="22"/>
                <w:szCs w:val="22"/>
              </w:rPr>
            </w:pPr>
            <w:r w:rsidRPr="00416C11">
              <w:rPr>
                <w:b w:val="0"/>
                <w:bCs w:val="0"/>
                <w:sz w:val="22"/>
                <w:szCs w:val="22"/>
              </w:rPr>
              <w:t>42004006</w:t>
            </w:r>
          </w:p>
        </w:tc>
        <w:tc>
          <w:tcPr>
            <w:tcW w:w="0" w:type="auto"/>
            <w:vAlign w:val="center"/>
            <w:hideMark/>
          </w:tcPr>
          <w:p w14:paraId="6597850C" w14:textId="77777777" w:rsidR="0069698D" w:rsidRPr="00416C11" w:rsidRDefault="0069698D" w:rsidP="0069698D">
            <w:pPr>
              <w:rPr>
                <w:b w:val="0"/>
                <w:bCs w:val="0"/>
                <w:sz w:val="22"/>
                <w:szCs w:val="22"/>
              </w:rPr>
            </w:pPr>
            <w:r w:rsidRPr="00416C11">
              <w:rPr>
                <w:b w:val="0"/>
                <w:bCs w:val="0"/>
                <w:sz w:val="22"/>
                <w:szCs w:val="22"/>
              </w:rPr>
              <w:t xml:space="preserve">Kuhn, J. (1991) Primary Eye Irritation Study in Rabbits: CGA-24705/ G-30027 5L: Lab Project Number: 8160/91. Unpublished study pre- pared by Stillmeadow, Inc. 22 p. </w:t>
            </w:r>
          </w:p>
        </w:tc>
      </w:tr>
      <w:tr w:rsidR="0069698D" w:rsidRPr="00416C11" w14:paraId="3EDC029A" w14:textId="77777777" w:rsidTr="0069698D">
        <w:trPr>
          <w:tblCellSpacing w:w="0" w:type="dxa"/>
        </w:trPr>
        <w:tc>
          <w:tcPr>
            <w:tcW w:w="0" w:type="auto"/>
            <w:hideMark/>
          </w:tcPr>
          <w:p w14:paraId="7BB6E8B8" w14:textId="77777777" w:rsidR="0069698D" w:rsidRPr="00416C11" w:rsidRDefault="0069698D" w:rsidP="0069698D">
            <w:pPr>
              <w:rPr>
                <w:b w:val="0"/>
                <w:bCs w:val="0"/>
                <w:sz w:val="22"/>
                <w:szCs w:val="22"/>
              </w:rPr>
            </w:pPr>
            <w:r w:rsidRPr="00416C11">
              <w:rPr>
                <w:b w:val="0"/>
                <w:bCs w:val="0"/>
                <w:sz w:val="22"/>
                <w:szCs w:val="22"/>
              </w:rPr>
              <w:t>42004007</w:t>
            </w:r>
          </w:p>
        </w:tc>
        <w:tc>
          <w:tcPr>
            <w:tcW w:w="0" w:type="auto"/>
            <w:vAlign w:val="center"/>
            <w:hideMark/>
          </w:tcPr>
          <w:p w14:paraId="330AC2B2" w14:textId="77777777" w:rsidR="0069698D" w:rsidRPr="00416C11" w:rsidRDefault="0069698D" w:rsidP="0069698D">
            <w:pPr>
              <w:rPr>
                <w:b w:val="0"/>
                <w:bCs w:val="0"/>
                <w:sz w:val="22"/>
                <w:szCs w:val="22"/>
              </w:rPr>
            </w:pPr>
            <w:r w:rsidRPr="00416C11">
              <w:rPr>
                <w:b w:val="0"/>
                <w:bCs w:val="0"/>
                <w:sz w:val="22"/>
                <w:szCs w:val="22"/>
              </w:rPr>
              <w:t xml:space="preserve">Kuhn, J. (1991) Primary Eye Irritation Study in Rabbits: CGA-24705/ G-30027 5L: Lab Project Number: 8019-91. Unpublished study pre- pared by Stillmeadows, Inc. 22 p. </w:t>
            </w:r>
          </w:p>
        </w:tc>
      </w:tr>
      <w:tr w:rsidR="0069698D" w:rsidRPr="00416C11" w14:paraId="4389CBCC" w14:textId="77777777" w:rsidTr="0069698D">
        <w:trPr>
          <w:tblCellSpacing w:w="0" w:type="dxa"/>
        </w:trPr>
        <w:tc>
          <w:tcPr>
            <w:tcW w:w="0" w:type="auto"/>
            <w:hideMark/>
          </w:tcPr>
          <w:p w14:paraId="195CA2EB" w14:textId="77777777" w:rsidR="0069698D" w:rsidRPr="00416C11" w:rsidRDefault="0069698D" w:rsidP="0069698D">
            <w:pPr>
              <w:rPr>
                <w:b w:val="0"/>
                <w:bCs w:val="0"/>
                <w:sz w:val="22"/>
                <w:szCs w:val="22"/>
              </w:rPr>
            </w:pPr>
            <w:r w:rsidRPr="00416C11">
              <w:rPr>
                <w:b w:val="0"/>
                <w:bCs w:val="0"/>
                <w:sz w:val="22"/>
                <w:szCs w:val="22"/>
              </w:rPr>
              <w:lastRenderedPageBreak/>
              <w:t>42373210</w:t>
            </w:r>
          </w:p>
        </w:tc>
        <w:tc>
          <w:tcPr>
            <w:tcW w:w="0" w:type="auto"/>
            <w:vAlign w:val="center"/>
            <w:hideMark/>
          </w:tcPr>
          <w:p w14:paraId="11E2C41A" w14:textId="77777777" w:rsidR="0069698D" w:rsidRPr="00416C11" w:rsidRDefault="0069698D" w:rsidP="0069698D">
            <w:pPr>
              <w:rPr>
                <w:b w:val="0"/>
                <w:bCs w:val="0"/>
                <w:sz w:val="22"/>
                <w:szCs w:val="22"/>
              </w:rPr>
            </w:pPr>
            <w:r w:rsidRPr="00416C11">
              <w:rPr>
                <w:b w:val="0"/>
                <w:bCs w:val="0"/>
                <w:sz w:val="22"/>
                <w:szCs w:val="22"/>
              </w:rPr>
              <w:t xml:space="preserve">Rossbacher, R. (1991) Study on the Acute Irritation to the Eye of the White Rabbit of BAS 474 15H: Lab Project Number: 92/11192. Unpublished study prepared by BASF Aktiengesellschaft. 12 p. </w:t>
            </w:r>
          </w:p>
        </w:tc>
      </w:tr>
      <w:tr w:rsidR="0069698D" w:rsidRPr="00416C11" w14:paraId="1501E92C" w14:textId="77777777" w:rsidTr="0069698D">
        <w:trPr>
          <w:tblCellSpacing w:w="0" w:type="dxa"/>
        </w:trPr>
        <w:tc>
          <w:tcPr>
            <w:tcW w:w="0" w:type="auto"/>
            <w:hideMark/>
          </w:tcPr>
          <w:p w14:paraId="185C2D59" w14:textId="77777777" w:rsidR="0069698D" w:rsidRPr="00416C11" w:rsidRDefault="0069698D" w:rsidP="0069698D">
            <w:pPr>
              <w:rPr>
                <w:b w:val="0"/>
                <w:bCs w:val="0"/>
                <w:sz w:val="22"/>
                <w:szCs w:val="22"/>
              </w:rPr>
            </w:pPr>
            <w:r w:rsidRPr="00416C11">
              <w:rPr>
                <w:b w:val="0"/>
                <w:bCs w:val="0"/>
                <w:sz w:val="22"/>
                <w:szCs w:val="22"/>
              </w:rPr>
              <w:t>42431107</w:t>
            </w:r>
          </w:p>
        </w:tc>
        <w:tc>
          <w:tcPr>
            <w:tcW w:w="0" w:type="auto"/>
            <w:vAlign w:val="center"/>
            <w:hideMark/>
          </w:tcPr>
          <w:p w14:paraId="234479D0" w14:textId="77777777" w:rsidR="0069698D" w:rsidRPr="00416C11" w:rsidRDefault="0069698D" w:rsidP="0069698D">
            <w:pPr>
              <w:rPr>
                <w:b w:val="0"/>
                <w:bCs w:val="0"/>
                <w:sz w:val="22"/>
                <w:szCs w:val="22"/>
              </w:rPr>
            </w:pPr>
            <w:r w:rsidRPr="00416C11">
              <w:rPr>
                <w:b w:val="0"/>
                <w:bCs w:val="0"/>
                <w:sz w:val="22"/>
                <w:szCs w:val="22"/>
              </w:rPr>
              <w:t xml:space="preserve">Kuhn, J. (1992) Bicep 55DF FL-920178: Primary Eye Irritation Study in Rabbits: Lab Project Number: 8847-92. Unpublished study prepared by Stillmeadow, Inc. 22 p. </w:t>
            </w:r>
          </w:p>
        </w:tc>
      </w:tr>
      <w:tr w:rsidR="0069698D" w:rsidRPr="00416C11" w14:paraId="0B2C88FB" w14:textId="77777777" w:rsidTr="0069698D">
        <w:trPr>
          <w:tblCellSpacing w:w="0" w:type="dxa"/>
        </w:trPr>
        <w:tc>
          <w:tcPr>
            <w:tcW w:w="0" w:type="auto"/>
            <w:hideMark/>
          </w:tcPr>
          <w:p w14:paraId="055AF0D7" w14:textId="77777777" w:rsidR="0069698D" w:rsidRPr="00416C11" w:rsidRDefault="0069698D" w:rsidP="0069698D">
            <w:pPr>
              <w:rPr>
                <w:b w:val="0"/>
                <w:bCs w:val="0"/>
                <w:sz w:val="22"/>
                <w:szCs w:val="22"/>
              </w:rPr>
            </w:pPr>
            <w:r w:rsidRPr="00416C11">
              <w:rPr>
                <w:b w:val="0"/>
                <w:bCs w:val="0"/>
                <w:sz w:val="22"/>
                <w:szCs w:val="22"/>
              </w:rPr>
              <w:t>42468807</w:t>
            </w:r>
          </w:p>
        </w:tc>
        <w:tc>
          <w:tcPr>
            <w:tcW w:w="0" w:type="auto"/>
            <w:vAlign w:val="center"/>
            <w:hideMark/>
          </w:tcPr>
          <w:p w14:paraId="0CD60FE5" w14:textId="77777777" w:rsidR="0069698D" w:rsidRPr="00416C11" w:rsidRDefault="0069698D" w:rsidP="0069698D">
            <w:pPr>
              <w:rPr>
                <w:b w:val="0"/>
                <w:bCs w:val="0"/>
                <w:sz w:val="22"/>
                <w:szCs w:val="22"/>
              </w:rPr>
            </w:pPr>
            <w:r w:rsidRPr="00416C11">
              <w:rPr>
                <w:b w:val="0"/>
                <w:bCs w:val="0"/>
                <w:sz w:val="22"/>
                <w:szCs w:val="22"/>
              </w:rPr>
              <w:t xml:space="preserve">Fitzgerald, G. (1991) Primary Ocular Irritation Study for Shotgun Flowable Herbicide: Lab Project Number: 90G-0952: 92-78A. Unpublished study prepared by Toxikon Corp. 30 p. </w:t>
            </w:r>
          </w:p>
        </w:tc>
      </w:tr>
      <w:tr w:rsidR="0069698D" w:rsidRPr="00416C11" w14:paraId="6B5688C7" w14:textId="77777777" w:rsidTr="0069698D">
        <w:trPr>
          <w:tblCellSpacing w:w="0" w:type="dxa"/>
        </w:trPr>
        <w:tc>
          <w:tcPr>
            <w:tcW w:w="0" w:type="auto"/>
            <w:hideMark/>
          </w:tcPr>
          <w:p w14:paraId="468FAEEB" w14:textId="77777777" w:rsidR="0069698D" w:rsidRPr="00416C11" w:rsidRDefault="0069698D" w:rsidP="0069698D">
            <w:pPr>
              <w:rPr>
                <w:b w:val="0"/>
                <w:bCs w:val="0"/>
                <w:sz w:val="22"/>
                <w:szCs w:val="22"/>
              </w:rPr>
            </w:pPr>
            <w:r w:rsidRPr="00416C11">
              <w:rPr>
                <w:b w:val="0"/>
                <w:bCs w:val="0"/>
                <w:sz w:val="22"/>
                <w:szCs w:val="22"/>
              </w:rPr>
              <w:t>42468810</w:t>
            </w:r>
          </w:p>
        </w:tc>
        <w:tc>
          <w:tcPr>
            <w:tcW w:w="0" w:type="auto"/>
            <w:vAlign w:val="center"/>
            <w:hideMark/>
          </w:tcPr>
          <w:p w14:paraId="11364DE2" w14:textId="77777777" w:rsidR="0069698D" w:rsidRPr="00416C11" w:rsidRDefault="0069698D" w:rsidP="0069698D">
            <w:pPr>
              <w:rPr>
                <w:b w:val="0"/>
                <w:bCs w:val="0"/>
                <w:sz w:val="22"/>
                <w:szCs w:val="22"/>
              </w:rPr>
            </w:pPr>
            <w:r w:rsidRPr="00416C11">
              <w:rPr>
                <w:b w:val="0"/>
                <w:bCs w:val="0"/>
                <w:sz w:val="22"/>
                <w:szCs w:val="22"/>
              </w:rPr>
              <w:t xml:space="preserve">Fitzgerald, G. (1991) Primary Eye Irritation Study for Shotgun Flowable Herbicide 1 to 4 Dilution: Lab Project Number: 91G-0208: 92-81A. Unpublished study prepared by Toxikon Corp. 28 p. </w:t>
            </w:r>
          </w:p>
        </w:tc>
      </w:tr>
      <w:tr w:rsidR="0069698D" w:rsidRPr="00416C11" w14:paraId="63FBCB70" w14:textId="77777777" w:rsidTr="0069698D">
        <w:trPr>
          <w:tblCellSpacing w:w="0" w:type="dxa"/>
        </w:trPr>
        <w:tc>
          <w:tcPr>
            <w:tcW w:w="0" w:type="auto"/>
            <w:hideMark/>
          </w:tcPr>
          <w:p w14:paraId="71CA248A" w14:textId="77777777" w:rsidR="0069698D" w:rsidRPr="00416C11" w:rsidRDefault="0069698D" w:rsidP="0069698D">
            <w:pPr>
              <w:rPr>
                <w:b w:val="0"/>
                <w:bCs w:val="0"/>
                <w:sz w:val="22"/>
                <w:szCs w:val="22"/>
              </w:rPr>
            </w:pPr>
            <w:r w:rsidRPr="00416C11">
              <w:rPr>
                <w:b w:val="0"/>
                <w:bCs w:val="0"/>
                <w:sz w:val="22"/>
                <w:szCs w:val="22"/>
              </w:rPr>
              <w:t>42637705</w:t>
            </w:r>
          </w:p>
        </w:tc>
        <w:tc>
          <w:tcPr>
            <w:tcW w:w="0" w:type="auto"/>
            <w:vAlign w:val="center"/>
            <w:hideMark/>
          </w:tcPr>
          <w:p w14:paraId="72E8B1D9" w14:textId="77777777" w:rsidR="0069698D" w:rsidRPr="00416C11" w:rsidRDefault="0069698D" w:rsidP="0069698D">
            <w:pPr>
              <w:rPr>
                <w:b w:val="0"/>
                <w:bCs w:val="0"/>
                <w:sz w:val="22"/>
                <w:szCs w:val="22"/>
              </w:rPr>
            </w:pPr>
            <w:r w:rsidRPr="00416C11">
              <w:rPr>
                <w:b w:val="0"/>
                <w:bCs w:val="0"/>
                <w:sz w:val="22"/>
                <w:szCs w:val="22"/>
              </w:rPr>
              <w:t xml:space="preserve">Christopher, S. (1992) ICIA5676/Atrazine 5SC: Primary Ocular Irritation Test: Lab Project Number: T-15733: RR 92-095B. Unpublished study prepared by ICI Americas Inc. 25 p. </w:t>
            </w:r>
          </w:p>
        </w:tc>
      </w:tr>
      <w:tr w:rsidR="0069698D" w:rsidRPr="00416C11" w14:paraId="5BA535D2" w14:textId="77777777" w:rsidTr="0069698D">
        <w:trPr>
          <w:tblCellSpacing w:w="0" w:type="dxa"/>
        </w:trPr>
        <w:tc>
          <w:tcPr>
            <w:tcW w:w="0" w:type="auto"/>
            <w:hideMark/>
          </w:tcPr>
          <w:p w14:paraId="4DB88065" w14:textId="77777777" w:rsidR="0069698D" w:rsidRPr="00416C11" w:rsidRDefault="0069698D" w:rsidP="0069698D">
            <w:pPr>
              <w:rPr>
                <w:b w:val="0"/>
                <w:bCs w:val="0"/>
                <w:sz w:val="22"/>
                <w:szCs w:val="22"/>
              </w:rPr>
            </w:pPr>
            <w:r w:rsidRPr="00416C11">
              <w:rPr>
                <w:b w:val="0"/>
                <w:bCs w:val="0"/>
                <w:sz w:val="22"/>
                <w:szCs w:val="22"/>
              </w:rPr>
              <w:t>42666615</w:t>
            </w:r>
          </w:p>
        </w:tc>
        <w:tc>
          <w:tcPr>
            <w:tcW w:w="0" w:type="auto"/>
            <w:vAlign w:val="center"/>
            <w:hideMark/>
          </w:tcPr>
          <w:p w14:paraId="3A22946F" w14:textId="77777777" w:rsidR="0069698D" w:rsidRPr="00416C11" w:rsidRDefault="0069698D" w:rsidP="0069698D">
            <w:pPr>
              <w:rPr>
                <w:b w:val="0"/>
                <w:bCs w:val="0"/>
                <w:sz w:val="22"/>
                <w:szCs w:val="22"/>
              </w:rPr>
            </w:pPr>
            <w:r w:rsidRPr="00416C11">
              <w:rPr>
                <w:b w:val="0"/>
                <w:bCs w:val="0"/>
                <w:sz w:val="22"/>
                <w:szCs w:val="22"/>
              </w:rPr>
              <w:t xml:space="preserve">Blaszcak, D. (1992) Primary Eye Irritation Study in Rabbits with SAN 1280 H 600 SE: Final Report: Lab Project Number: 0663. Unpublished study prepared by Bio/dynamics, Inc. 19 p. </w:t>
            </w:r>
          </w:p>
        </w:tc>
      </w:tr>
      <w:tr w:rsidR="0069698D" w:rsidRPr="00416C11" w14:paraId="4E031083" w14:textId="77777777" w:rsidTr="0069698D">
        <w:trPr>
          <w:tblCellSpacing w:w="0" w:type="dxa"/>
        </w:trPr>
        <w:tc>
          <w:tcPr>
            <w:tcW w:w="0" w:type="auto"/>
            <w:hideMark/>
          </w:tcPr>
          <w:p w14:paraId="6C0EAEC6" w14:textId="77777777" w:rsidR="0069698D" w:rsidRPr="00416C11" w:rsidRDefault="0069698D" w:rsidP="0069698D">
            <w:pPr>
              <w:rPr>
                <w:b w:val="0"/>
                <w:bCs w:val="0"/>
                <w:sz w:val="22"/>
                <w:szCs w:val="22"/>
              </w:rPr>
            </w:pPr>
            <w:r w:rsidRPr="00416C11">
              <w:rPr>
                <w:b w:val="0"/>
                <w:bCs w:val="0"/>
                <w:sz w:val="22"/>
                <w:szCs w:val="22"/>
              </w:rPr>
              <w:t>42735707</w:t>
            </w:r>
          </w:p>
        </w:tc>
        <w:tc>
          <w:tcPr>
            <w:tcW w:w="0" w:type="auto"/>
            <w:vAlign w:val="center"/>
            <w:hideMark/>
          </w:tcPr>
          <w:p w14:paraId="0A53DAF1" w14:textId="77777777" w:rsidR="0069698D" w:rsidRPr="00416C11" w:rsidRDefault="0069698D" w:rsidP="0069698D">
            <w:pPr>
              <w:rPr>
                <w:b w:val="0"/>
                <w:bCs w:val="0"/>
                <w:sz w:val="22"/>
                <w:szCs w:val="22"/>
              </w:rPr>
            </w:pPr>
            <w:r w:rsidRPr="00416C11">
              <w:rPr>
                <w:b w:val="0"/>
                <w:bCs w:val="0"/>
                <w:sz w:val="22"/>
                <w:szCs w:val="22"/>
              </w:rPr>
              <w:t xml:space="preserve">Lowe, C. (1992) Eye Irritation Study in Albino Rabbits with AC 513,868 SC Formulation: Lab Project Number: A92-40: T-0459. Unpublished study prepared by American Cyanamid Co. 14 p. </w:t>
            </w:r>
          </w:p>
        </w:tc>
      </w:tr>
      <w:tr w:rsidR="0069698D" w:rsidRPr="00416C11" w14:paraId="5B07273C" w14:textId="77777777" w:rsidTr="0069698D">
        <w:trPr>
          <w:tblCellSpacing w:w="0" w:type="dxa"/>
        </w:trPr>
        <w:tc>
          <w:tcPr>
            <w:tcW w:w="0" w:type="auto"/>
            <w:hideMark/>
          </w:tcPr>
          <w:p w14:paraId="669D5DEF" w14:textId="77777777" w:rsidR="0069698D" w:rsidRPr="00416C11" w:rsidRDefault="0069698D" w:rsidP="0069698D">
            <w:pPr>
              <w:rPr>
                <w:b w:val="0"/>
                <w:bCs w:val="0"/>
                <w:sz w:val="22"/>
                <w:szCs w:val="22"/>
              </w:rPr>
            </w:pPr>
            <w:r w:rsidRPr="00416C11">
              <w:rPr>
                <w:b w:val="0"/>
                <w:bCs w:val="0"/>
                <w:sz w:val="22"/>
                <w:szCs w:val="22"/>
              </w:rPr>
              <w:t>43063104</w:t>
            </w:r>
          </w:p>
        </w:tc>
        <w:tc>
          <w:tcPr>
            <w:tcW w:w="0" w:type="auto"/>
            <w:vAlign w:val="center"/>
            <w:hideMark/>
          </w:tcPr>
          <w:p w14:paraId="3E298CB1" w14:textId="77777777" w:rsidR="0069698D" w:rsidRPr="00416C11" w:rsidRDefault="0069698D" w:rsidP="0069698D">
            <w:pPr>
              <w:rPr>
                <w:b w:val="0"/>
                <w:bCs w:val="0"/>
                <w:sz w:val="22"/>
                <w:szCs w:val="22"/>
              </w:rPr>
            </w:pPr>
            <w:r w:rsidRPr="00416C11">
              <w:rPr>
                <w:b w:val="0"/>
                <w:bCs w:val="0"/>
                <w:sz w:val="22"/>
                <w:szCs w:val="22"/>
              </w:rPr>
              <w:t xml:space="preserve">Shapiro, R. (1993) EPA Primary Eye Irritation: Atrazine 90 DF, Lot #1692-42-A: Lab Project Number: T-2259: P324: E30401-10. Unpublished study prepared by Product Safety Labs. 21 p. </w:t>
            </w:r>
          </w:p>
        </w:tc>
      </w:tr>
      <w:tr w:rsidR="0069698D" w:rsidRPr="00416C11" w14:paraId="6DCE1FBB" w14:textId="77777777" w:rsidTr="0069698D">
        <w:trPr>
          <w:tblCellSpacing w:w="0" w:type="dxa"/>
        </w:trPr>
        <w:tc>
          <w:tcPr>
            <w:tcW w:w="0" w:type="auto"/>
            <w:hideMark/>
          </w:tcPr>
          <w:p w14:paraId="3C7906D5" w14:textId="77777777" w:rsidR="0069698D" w:rsidRPr="00416C11" w:rsidRDefault="0069698D" w:rsidP="0069698D">
            <w:pPr>
              <w:rPr>
                <w:b w:val="0"/>
                <w:bCs w:val="0"/>
                <w:sz w:val="22"/>
                <w:szCs w:val="22"/>
              </w:rPr>
            </w:pPr>
            <w:r w:rsidRPr="00416C11">
              <w:rPr>
                <w:b w:val="0"/>
                <w:bCs w:val="0"/>
                <w:sz w:val="22"/>
                <w:szCs w:val="22"/>
              </w:rPr>
              <w:t>43251701</w:t>
            </w:r>
          </w:p>
        </w:tc>
        <w:tc>
          <w:tcPr>
            <w:tcW w:w="0" w:type="auto"/>
            <w:vAlign w:val="center"/>
            <w:hideMark/>
          </w:tcPr>
          <w:p w14:paraId="0A07F1A6" w14:textId="77777777" w:rsidR="0069698D" w:rsidRPr="00416C11" w:rsidRDefault="0069698D" w:rsidP="0069698D">
            <w:pPr>
              <w:rPr>
                <w:b w:val="0"/>
                <w:bCs w:val="0"/>
                <w:sz w:val="22"/>
                <w:szCs w:val="22"/>
              </w:rPr>
            </w:pPr>
            <w:r w:rsidRPr="00416C11">
              <w:rPr>
                <w:b w:val="0"/>
                <w:bCs w:val="0"/>
                <w:sz w:val="22"/>
                <w:szCs w:val="22"/>
              </w:rPr>
              <w:t xml:space="preserve">Kuhn, J. (1994) Bicep Lite II FL-931773: Primary Eye Irritation Study in Rabbits: Lab Project Number: 0631/93. Unpublished study prepared by Stillmeadow, Inc. 20 p. </w:t>
            </w:r>
          </w:p>
        </w:tc>
      </w:tr>
      <w:tr w:rsidR="0069698D" w:rsidRPr="00416C11" w14:paraId="3B7BBCAB" w14:textId="77777777" w:rsidTr="0069698D">
        <w:trPr>
          <w:tblCellSpacing w:w="0" w:type="dxa"/>
        </w:trPr>
        <w:tc>
          <w:tcPr>
            <w:tcW w:w="0" w:type="auto"/>
            <w:hideMark/>
          </w:tcPr>
          <w:p w14:paraId="17A42C24" w14:textId="77777777" w:rsidR="0069698D" w:rsidRPr="00416C11" w:rsidRDefault="0069698D" w:rsidP="0069698D">
            <w:pPr>
              <w:rPr>
                <w:b w:val="0"/>
                <w:bCs w:val="0"/>
                <w:sz w:val="22"/>
                <w:szCs w:val="22"/>
              </w:rPr>
            </w:pPr>
            <w:r w:rsidRPr="00416C11">
              <w:rPr>
                <w:b w:val="0"/>
                <w:bCs w:val="0"/>
                <w:sz w:val="22"/>
                <w:szCs w:val="22"/>
              </w:rPr>
              <w:t>43258705</w:t>
            </w:r>
          </w:p>
        </w:tc>
        <w:tc>
          <w:tcPr>
            <w:tcW w:w="0" w:type="auto"/>
            <w:vAlign w:val="center"/>
            <w:hideMark/>
          </w:tcPr>
          <w:p w14:paraId="103E2770" w14:textId="77777777" w:rsidR="0069698D" w:rsidRPr="00416C11" w:rsidRDefault="0069698D" w:rsidP="0069698D">
            <w:pPr>
              <w:rPr>
                <w:b w:val="0"/>
                <w:bCs w:val="0"/>
                <w:sz w:val="22"/>
                <w:szCs w:val="22"/>
              </w:rPr>
            </w:pPr>
            <w:r w:rsidRPr="00416C11">
              <w:rPr>
                <w:b w:val="0"/>
                <w:bCs w:val="0"/>
                <w:sz w:val="22"/>
                <w:szCs w:val="22"/>
              </w:rPr>
              <w:t xml:space="preserve">Blaszcak, D. (1994) Primary Eye Irritation Study in Rabbits with MON 8412: Lab Project Number: PL-94-047: PL-94-0948. Unpublished study prepared by Pharmaco LSR Inc. 24 p. </w:t>
            </w:r>
          </w:p>
        </w:tc>
      </w:tr>
      <w:tr w:rsidR="0069698D" w:rsidRPr="00416C11" w14:paraId="0C5C399E" w14:textId="77777777" w:rsidTr="0069698D">
        <w:trPr>
          <w:tblCellSpacing w:w="0" w:type="dxa"/>
        </w:trPr>
        <w:tc>
          <w:tcPr>
            <w:tcW w:w="0" w:type="auto"/>
            <w:hideMark/>
          </w:tcPr>
          <w:p w14:paraId="1501C2D1" w14:textId="77777777" w:rsidR="0069698D" w:rsidRPr="00416C11" w:rsidRDefault="0069698D" w:rsidP="0069698D">
            <w:pPr>
              <w:rPr>
                <w:b w:val="0"/>
                <w:bCs w:val="0"/>
                <w:sz w:val="22"/>
                <w:szCs w:val="22"/>
              </w:rPr>
            </w:pPr>
            <w:r w:rsidRPr="00416C11">
              <w:rPr>
                <w:b w:val="0"/>
                <w:bCs w:val="0"/>
                <w:sz w:val="22"/>
                <w:szCs w:val="22"/>
              </w:rPr>
              <w:t>43311104</w:t>
            </w:r>
          </w:p>
        </w:tc>
        <w:tc>
          <w:tcPr>
            <w:tcW w:w="0" w:type="auto"/>
            <w:vAlign w:val="center"/>
            <w:hideMark/>
          </w:tcPr>
          <w:p w14:paraId="7F9B8578" w14:textId="77777777" w:rsidR="0069698D" w:rsidRPr="00416C11" w:rsidRDefault="0069698D" w:rsidP="0069698D">
            <w:pPr>
              <w:rPr>
                <w:b w:val="0"/>
                <w:bCs w:val="0"/>
                <w:sz w:val="22"/>
                <w:szCs w:val="22"/>
              </w:rPr>
            </w:pPr>
            <w:r w:rsidRPr="00416C11">
              <w:rPr>
                <w:b w:val="0"/>
                <w:bCs w:val="0"/>
                <w:sz w:val="22"/>
                <w:szCs w:val="22"/>
              </w:rPr>
              <w:t xml:space="preserve">Douds, D. (1994) A Primary Eye Irritation Study in Rabbits with EXP 31176A: Final Report: Lab Project Number: 3147.199. Unpublished study prepared by Springborn Labs, Inc. 48 p. </w:t>
            </w:r>
          </w:p>
        </w:tc>
      </w:tr>
      <w:tr w:rsidR="0069698D" w:rsidRPr="00416C11" w14:paraId="2E145192" w14:textId="77777777" w:rsidTr="0069698D">
        <w:trPr>
          <w:tblCellSpacing w:w="0" w:type="dxa"/>
        </w:trPr>
        <w:tc>
          <w:tcPr>
            <w:tcW w:w="0" w:type="auto"/>
            <w:hideMark/>
          </w:tcPr>
          <w:p w14:paraId="491B20F7" w14:textId="77777777" w:rsidR="0069698D" w:rsidRPr="00416C11" w:rsidRDefault="0069698D" w:rsidP="0069698D">
            <w:pPr>
              <w:rPr>
                <w:b w:val="0"/>
                <w:bCs w:val="0"/>
                <w:sz w:val="22"/>
                <w:szCs w:val="22"/>
              </w:rPr>
            </w:pPr>
            <w:r w:rsidRPr="00416C11">
              <w:rPr>
                <w:b w:val="0"/>
                <w:bCs w:val="0"/>
                <w:sz w:val="22"/>
                <w:szCs w:val="22"/>
              </w:rPr>
              <w:t>43512605</w:t>
            </w:r>
          </w:p>
        </w:tc>
        <w:tc>
          <w:tcPr>
            <w:tcW w:w="0" w:type="auto"/>
            <w:vAlign w:val="center"/>
            <w:hideMark/>
          </w:tcPr>
          <w:p w14:paraId="30CC70E8" w14:textId="77777777" w:rsidR="0069698D" w:rsidRPr="00416C11" w:rsidRDefault="0069698D" w:rsidP="0069698D">
            <w:pPr>
              <w:rPr>
                <w:b w:val="0"/>
                <w:bCs w:val="0"/>
                <w:sz w:val="22"/>
                <w:szCs w:val="22"/>
              </w:rPr>
            </w:pPr>
            <w:r w:rsidRPr="00416C11">
              <w:rPr>
                <w:b w:val="0"/>
                <w:bCs w:val="0"/>
                <w:sz w:val="22"/>
                <w:szCs w:val="22"/>
              </w:rPr>
              <w:t xml:space="preserve">Blaszcak, D. (1994) Primary Eye Irritation Study in Rabbits With MON 8434: Final Report : Lab Project Numbers: 94-1088: PL-94-268: 1286. Unpublished study prepared by Pharmaco LSR, Inc. 25 p. </w:t>
            </w:r>
          </w:p>
        </w:tc>
      </w:tr>
      <w:tr w:rsidR="0069698D" w:rsidRPr="00416C11" w14:paraId="08DE6389" w14:textId="77777777" w:rsidTr="0069698D">
        <w:trPr>
          <w:tblCellSpacing w:w="0" w:type="dxa"/>
        </w:trPr>
        <w:tc>
          <w:tcPr>
            <w:tcW w:w="0" w:type="auto"/>
            <w:hideMark/>
          </w:tcPr>
          <w:p w14:paraId="5C8A06FC" w14:textId="77777777" w:rsidR="0069698D" w:rsidRPr="00416C11" w:rsidRDefault="0069698D" w:rsidP="0069698D">
            <w:pPr>
              <w:rPr>
                <w:b w:val="0"/>
                <w:bCs w:val="0"/>
                <w:sz w:val="22"/>
                <w:szCs w:val="22"/>
              </w:rPr>
            </w:pPr>
            <w:r w:rsidRPr="00416C11">
              <w:rPr>
                <w:b w:val="0"/>
                <w:bCs w:val="0"/>
                <w:sz w:val="22"/>
                <w:szCs w:val="22"/>
              </w:rPr>
              <w:t>43771802</w:t>
            </w:r>
          </w:p>
        </w:tc>
        <w:tc>
          <w:tcPr>
            <w:tcW w:w="0" w:type="auto"/>
            <w:vAlign w:val="center"/>
            <w:hideMark/>
          </w:tcPr>
          <w:p w14:paraId="363ACD2F" w14:textId="77777777" w:rsidR="0069698D" w:rsidRPr="00416C11" w:rsidRDefault="0069698D" w:rsidP="0069698D">
            <w:pPr>
              <w:rPr>
                <w:b w:val="0"/>
                <w:bCs w:val="0"/>
                <w:sz w:val="22"/>
                <w:szCs w:val="22"/>
              </w:rPr>
            </w:pPr>
            <w:r w:rsidRPr="00416C11">
              <w:rPr>
                <w:b w:val="0"/>
                <w:bCs w:val="0"/>
                <w:sz w:val="22"/>
                <w:szCs w:val="22"/>
              </w:rPr>
              <w:t xml:space="preserve">Wnorowski, G. (1995) GX-413: Primary Eye Irritation (in Rabbits): Lab Project Number: 3355: P324. Unpublished study prepared by Product Safety Labs. 22 p. </w:t>
            </w:r>
          </w:p>
        </w:tc>
      </w:tr>
      <w:tr w:rsidR="0069698D" w:rsidRPr="00416C11" w14:paraId="131D6062" w14:textId="77777777" w:rsidTr="0069698D">
        <w:trPr>
          <w:tblCellSpacing w:w="0" w:type="dxa"/>
        </w:trPr>
        <w:tc>
          <w:tcPr>
            <w:tcW w:w="0" w:type="auto"/>
            <w:hideMark/>
          </w:tcPr>
          <w:p w14:paraId="569D41FB" w14:textId="77777777" w:rsidR="0069698D" w:rsidRPr="00416C11" w:rsidRDefault="0069698D" w:rsidP="0069698D">
            <w:pPr>
              <w:rPr>
                <w:b w:val="0"/>
                <w:bCs w:val="0"/>
                <w:sz w:val="22"/>
                <w:szCs w:val="22"/>
              </w:rPr>
            </w:pPr>
            <w:r w:rsidRPr="00416C11">
              <w:rPr>
                <w:b w:val="0"/>
                <w:bCs w:val="0"/>
                <w:sz w:val="22"/>
                <w:szCs w:val="22"/>
              </w:rPr>
              <w:t>43772002</w:t>
            </w:r>
          </w:p>
        </w:tc>
        <w:tc>
          <w:tcPr>
            <w:tcW w:w="0" w:type="auto"/>
            <w:vAlign w:val="center"/>
            <w:hideMark/>
          </w:tcPr>
          <w:p w14:paraId="69F91166" w14:textId="77777777" w:rsidR="0069698D" w:rsidRPr="00416C11" w:rsidRDefault="0069698D" w:rsidP="0069698D">
            <w:pPr>
              <w:rPr>
                <w:b w:val="0"/>
                <w:bCs w:val="0"/>
                <w:sz w:val="22"/>
                <w:szCs w:val="22"/>
              </w:rPr>
            </w:pPr>
            <w:r w:rsidRPr="00416C11">
              <w:rPr>
                <w:b w:val="0"/>
                <w:bCs w:val="0"/>
                <w:sz w:val="22"/>
                <w:szCs w:val="22"/>
              </w:rPr>
              <w:t xml:space="preserve">Wnorowski, G. (1995) GX-414: Primary Eye Irritation (in Rabbits): Lab Project Number: 3373: P324. Unpublished study prepared by Product Safety Labs. 22 p. </w:t>
            </w:r>
          </w:p>
        </w:tc>
      </w:tr>
      <w:tr w:rsidR="0069698D" w:rsidRPr="00416C11" w14:paraId="077E9FAF" w14:textId="77777777" w:rsidTr="0069698D">
        <w:trPr>
          <w:tblCellSpacing w:w="0" w:type="dxa"/>
        </w:trPr>
        <w:tc>
          <w:tcPr>
            <w:tcW w:w="0" w:type="auto"/>
            <w:hideMark/>
          </w:tcPr>
          <w:p w14:paraId="69073969" w14:textId="77777777" w:rsidR="0069698D" w:rsidRPr="00416C11" w:rsidRDefault="0069698D" w:rsidP="0069698D">
            <w:pPr>
              <w:rPr>
                <w:b w:val="0"/>
                <w:bCs w:val="0"/>
                <w:sz w:val="22"/>
                <w:szCs w:val="22"/>
              </w:rPr>
            </w:pPr>
            <w:r w:rsidRPr="00416C11">
              <w:rPr>
                <w:b w:val="0"/>
                <w:bCs w:val="0"/>
                <w:sz w:val="22"/>
                <w:szCs w:val="22"/>
              </w:rPr>
              <w:lastRenderedPageBreak/>
              <w:t>43911805</w:t>
            </w:r>
          </w:p>
        </w:tc>
        <w:tc>
          <w:tcPr>
            <w:tcW w:w="0" w:type="auto"/>
            <w:vAlign w:val="center"/>
            <w:hideMark/>
          </w:tcPr>
          <w:p w14:paraId="5532589F" w14:textId="77777777" w:rsidR="0069698D" w:rsidRPr="00416C11" w:rsidRDefault="0069698D" w:rsidP="0069698D">
            <w:pPr>
              <w:rPr>
                <w:b w:val="0"/>
                <w:bCs w:val="0"/>
                <w:sz w:val="22"/>
                <w:szCs w:val="22"/>
              </w:rPr>
            </w:pPr>
            <w:r w:rsidRPr="00416C11">
              <w:rPr>
                <w:b w:val="0"/>
                <w:bCs w:val="0"/>
                <w:sz w:val="22"/>
                <w:szCs w:val="22"/>
              </w:rPr>
              <w:t xml:space="preserve">Sabol, R. (1996) Bicep Herbicide (Bicep 6L-D): Primary Eye Irritation Study in Rabbits: Amendment No. 1: Lab Project Number: 4298-86. Unpublished study prepared by Stillmeadow, Inc. 8 p. </w:t>
            </w:r>
          </w:p>
        </w:tc>
      </w:tr>
      <w:tr w:rsidR="0069698D" w:rsidRPr="00416C11" w14:paraId="1E680797" w14:textId="77777777" w:rsidTr="0069698D">
        <w:trPr>
          <w:tblCellSpacing w:w="0" w:type="dxa"/>
        </w:trPr>
        <w:tc>
          <w:tcPr>
            <w:tcW w:w="0" w:type="auto"/>
            <w:hideMark/>
          </w:tcPr>
          <w:p w14:paraId="1FC0C0D6" w14:textId="77777777" w:rsidR="0069698D" w:rsidRPr="00416C11" w:rsidRDefault="0069698D" w:rsidP="0069698D">
            <w:pPr>
              <w:rPr>
                <w:b w:val="0"/>
                <w:bCs w:val="0"/>
                <w:sz w:val="22"/>
                <w:szCs w:val="22"/>
              </w:rPr>
            </w:pPr>
            <w:r w:rsidRPr="00416C11">
              <w:rPr>
                <w:b w:val="0"/>
                <w:bCs w:val="0"/>
                <w:sz w:val="22"/>
                <w:szCs w:val="22"/>
              </w:rPr>
              <w:t>43913005</w:t>
            </w:r>
          </w:p>
        </w:tc>
        <w:tc>
          <w:tcPr>
            <w:tcW w:w="0" w:type="auto"/>
            <w:vAlign w:val="center"/>
            <w:hideMark/>
          </w:tcPr>
          <w:p w14:paraId="40B2976D" w14:textId="77777777" w:rsidR="0069698D" w:rsidRPr="00416C11" w:rsidRDefault="0069698D" w:rsidP="0069698D">
            <w:pPr>
              <w:rPr>
                <w:b w:val="0"/>
                <w:bCs w:val="0"/>
                <w:sz w:val="22"/>
                <w:szCs w:val="22"/>
              </w:rPr>
            </w:pPr>
            <w:r w:rsidRPr="00416C11">
              <w:rPr>
                <w:b w:val="0"/>
                <w:bCs w:val="0"/>
                <w:sz w:val="22"/>
                <w:szCs w:val="22"/>
              </w:rPr>
              <w:t xml:space="preserve">Maedgen, J. (1996) Bicep II Herbicide (Bicep 6L-D): Amendment No. 1 to the Primary Eye Irritation Study in Rabbits: Lab Project Number: 4298-86. Unpublished study prepared by Stillmeadow, Inc. 8 p. </w:t>
            </w:r>
          </w:p>
        </w:tc>
      </w:tr>
      <w:tr w:rsidR="0069698D" w:rsidRPr="00416C11" w14:paraId="13590816" w14:textId="77777777" w:rsidTr="0069698D">
        <w:trPr>
          <w:tblCellSpacing w:w="0" w:type="dxa"/>
        </w:trPr>
        <w:tc>
          <w:tcPr>
            <w:tcW w:w="0" w:type="auto"/>
            <w:hideMark/>
          </w:tcPr>
          <w:p w14:paraId="17F80147" w14:textId="77777777" w:rsidR="0069698D" w:rsidRPr="00416C11" w:rsidRDefault="0069698D" w:rsidP="0069698D">
            <w:pPr>
              <w:rPr>
                <w:b w:val="0"/>
                <w:bCs w:val="0"/>
                <w:sz w:val="22"/>
                <w:szCs w:val="22"/>
              </w:rPr>
            </w:pPr>
            <w:r w:rsidRPr="00416C11">
              <w:rPr>
                <w:b w:val="0"/>
                <w:bCs w:val="0"/>
                <w:sz w:val="22"/>
                <w:szCs w:val="22"/>
              </w:rPr>
              <w:t>43928506</w:t>
            </w:r>
          </w:p>
        </w:tc>
        <w:tc>
          <w:tcPr>
            <w:tcW w:w="0" w:type="auto"/>
            <w:vAlign w:val="center"/>
            <w:hideMark/>
          </w:tcPr>
          <w:p w14:paraId="2055B6F8" w14:textId="77777777" w:rsidR="0069698D" w:rsidRPr="00416C11" w:rsidRDefault="0069698D" w:rsidP="0069698D">
            <w:pPr>
              <w:rPr>
                <w:b w:val="0"/>
                <w:bCs w:val="0"/>
                <w:sz w:val="22"/>
                <w:szCs w:val="22"/>
              </w:rPr>
            </w:pPr>
            <w:r w:rsidRPr="00416C11">
              <w:rPr>
                <w:b w:val="0"/>
                <w:bCs w:val="0"/>
                <w:sz w:val="22"/>
                <w:szCs w:val="22"/>
              </w:rPr>
              <w:t xml:space="preserve">Kuhn, J. (1995) CGA-77102/G30027 II: Primary Eye Irritation Study in Rabbits: Final Report: Lab Project Number: 2365-95: S9-FF81-4.C3. Unpublished study prepared by Stillmeadow, Inc. 19 p. </w:t>
            </w:r>
          </w:p>
        </w:tc>
      </w:tr>
      <w:tr w:rsidR="0069698D" w:rsidRPr="00416C11" w14:paraId="13928751" w14:textId="77777777" w:rsidTr="0069698D">
        <w:trPr>
          <w:tblCellSpacing w:w="0" w:type="dxa"/>
        </w:trPr>
        <w:tc>
          <w:tcPr>
            <w:tcW w:w="0" w:type="auto"/>
            <w:hideMark/>
          </w:tcPr>
          <w:p w14:paraId="5997EC1D" w14:textId="77777777" w:rsidR="0069698D" w:rsidRPr="00416C11" w:rsidRDefault="0069698D" w:rsidP="0069698D">
            <w:pPr>
              <w:rPr>
                <w:b w:val="0"/>
                <w:bCs w:val="0"/>
                <w:sz w:val="22"/>
                <w:szCs w:val="22"/>
              </w:rPr>
            </w:pPr>
            <w:r w:rsidRPr="00416C11">
              <w:rPr>
                <w:b w:val="0"/>
                <w:bCs w:val="0"/>
                <w:sz w:val="22"/>
                <w:szCs w:val="22"/>
              </w:rPr>
              <w:t>43992605</w:t>
            </w:r>
          </w:p>
        </w:tc>
        <w:tc>
          <w:tcPr>
            <w:tcW w:w="0" w:type="auto"/>
            <w:vAlign w:val="center"/>
            <w:hideMark/>
          </w:tcPr>
          <w:p w14:paraId="3449F040" w14:textId="77777777" w:rsidR="0069698D" w:rsidRPr="00416C11" w:rsidRDefault="0069698D" w:rsidP="0069698D">
            <w:pPr>
              <w:rPr>
                <w:b w:val="0"/>
                <w:bCs w:val="0"/>
                <w:sz w:val="22"/>
                <w:szCs w:val="22"/>
              </w:rPr>
            </w:pPr>
            <w:r w:rsidRPr="00416C11">
              <w:rPr>
                <w:b w:val="0"/>
                <w:bCs w:val="0"/>
                <w:sz w:val="22"/>
                <w:szCs w:val="22"/>
              </w:rPr>
              <w:t xml:space="preserve">Lees, D.; Leah, A. (1996) ICIA5676 CS/ATRAZINE: Eye Irritation to the Rabbit of a 248/166g/kg CS Formulation: Lab Project Number: CTL/P/4834: FB5248. Unpublished study prepared by Zeneca Central Toxicology Laboratory. 32 p. </w:t>
            </w:r>
          </w:p>
        </w:tc>
      </w:tr>
      <w:tr w:rsidR="0069698D" w:rsidRPr="00416C11" w14:paraId="314D9360" w14:textId="77777777" w:rsidTr="0069698D">
        <w:trPr>
          <w:tblCellSpacing w:w="0" w:type="dxa"/>
        </w:trPr>
        <w:tc>
          <w:tcPr>
            <w:tcW w:w="0" w:type="auto"/>
            <w:hideMark/>
          </w:tcPr>
          <w:p w14:paraId="775DED83" w14:textId="77777777" w:rsidR="0069698D" w:rsidRPr="00416C11" w:rsidRDefault="0069698D" w:rsidP="0069698D">
            <w:pPr>
              <w:rPr>
                <w:b w:val="0"/>
                <w:bCs w:val="0"/>
                <w:sz w:val="22"/>
                <w:szCs w:val="22"/>
              </w:rPr>
            </w:pPr>
            <w:r w:rsidRPr="00416C11">
              <w:rPr>
                <w:b w:val="0"/>
                <w:bCs w:val="0"/>
                <w:sz w:val="22"/>
                <w:szCs w:val="22"/>
              </w:rPr>
              <w:t>44000405</w:t>
            </w:r>
          </w:p>
        </w:tc>
        <w:tc>
          <w:tcPr>
            <w:tcW w:w="0" w:type="auto"/>
            <w:vAlign w:val="center"/>
            <w:hideMark/>
          </w:tcPr>
          <w:p w14:paraId="696DB88B" w14:textId="77777777" w:rsidR="0069698D" w:rsidRPr="00416C11" w:rsidRDefault="0069698D" w:rsidP="0069698D">
            <w:pPr>
              <w:rPr>
                <w:b w:val="0"/>
                <w:bCs w:val="0"/>
                <w:sz w:val="22"/>
                <w:szCs w:val="22"/>
              </w:rPr>
            </w:pPr>
            <w:r w:rsidRPr="00416C11">
              <w:rPr>
                <w:b w:val="0"/>
                <w:bCs w:val="0"/>
                <w:sz w:val="22"/>
                <w:szCs w:val="22"/>
              </w:rPr>
              <w:t xml:space="preserve">Blaszcak, D. (1996) Primary Eye Irritation Study in Rabbits with MON 58420: Final Report: Lab Project Number: 95-1382: PL-95-319: 1341. Unpublished study prepared by Huntingdon Life Sciences. 26 p. </w:t>
            </w:r>
          </w:p>
        </w:tc>
      </w:tr>
      <w:tr w:rsidR="0069698D" w:rsidRPr="00416C11" w14:paraId="5C648E8F" w14:textId="77777777" w:rsidTr="0069698D">
        <w:trPr>
          <w:tblCellSpacing w:w="0" w:type="dxa"/>
        </w:trPr>
        <w:tc>
          <w:tcPr>
            <w:tcW w:w="0" w:type="auto"/>
            <w:hideMark/>
          </w:tcPr>
          <w:p w14:paraId="081B8C6A" w14:textId="77777777" w:rsidR="0069698D" w:rsidRPr="00416C11" w:rsidRDefault="0069698D" w:rsidP="0069698D">
            <w:pPr>
              <w:rPr>
                <w:b w:val="0"/>
                <w:bCs w:val="0"/>
                <w:sz w:val="22"/>
                <w:szCs w:val="22"/>
              </w:rPr>
            </w:pPr>
            <w:r w:rsidRPr="00416C11">
              <w:rPr>
                <w:b w:val="0"/>
                <w:bCs w:val="0"/>
                <w:sz w:val="22"/>
                <w:szCs w:val="22"/>
              </w:rPr>
              <w:t>44093806</w:t>
            </w:r>
          </w:p>
        </w:tc>
        <w:tc>
          <w:tcPr>
            <w:tcW w:w="0" w:type="auto"/>
            <w:vAlign w:val="center"/>
            <w:hideMark/>
          </w:tcPr>
          <w:p w14:paraId="23E67D60" w14:textId="77777777" w:rsidR="0069698D" w:rsidRPr="00416C11" w:rsidRDefault="0069698D" w:rsidP="0069698D">
            <w:pPr>
              <w:rPr>
                <w:b w:val="0"/>
                <w:bCs w:val="0"/>
                <w:sz w:val="22"/>
                <w:szCs w:val="22"/>
              </w:rPr>
            </w:pPr>
            <w:r w:rsidRPr="00416C11">
              <w:rPr>
                <w:b w:val="0"/>
                <w:bCs w:val="0"/>
                <w:sz w:val="22"/>
                <w:szCs w:val="22"/>
              </w:rPr>
              <w:t xml:space="preserve">Shults, S.; Brock, A.; Serrone, D. (1996) Primary Eye Irritation Study in Albino Rabbits with SAN 1280 H 600 SE 403DP: Lab Project Number: 6831-96-0084-TX-001: RI 96-0084. Unpublished study prepared by Ricerca, Inc. 39 p. </w:t>
            </w:r>
          </w:p>
        </w:tc>
      </w:tr>
      <w:tr w:rsidR="0069698D" w:rsidRPr="00416C11" w14:paraId="7453A184" w14:textId="77777777" w:rsidTr="0069698D">
        <w:trPr>
          <w:tblCellSpacing w:w="0" w:type="dxa"/>
        </w:trPr>
        <w:tc>
          <w:tcPr>
            <w:tcW w:w="0" w:type="auto"/>
            <w:hideMark/>
          </w:tcPr>
          <w:p w14:paraId="18BDF71E" w14:textId="77777777" w:rsidR="0069698D" w:rsidRPr="00416C11" w:rsidRDefault="0069698D" w:rsidP="0069698D">
            <w:pPr>
              <w:rPr>
                <w:b w:val="0"/>
                <w:bCs w:val="0"/>
                <w:sz w:val="22"/>
                <w:szCs w:val="22"/>
              </w:rPr>
            </w:pPr>
            <w:r w:rsidRPr="00416C11">
              <w:rPr>
                <w:b w:val="0"/>
                <w:bCs w:val="0"/>
                <w:sz w:val="22"/>
                <w:szCs w:val="22"/>
              </w:rPr>
              <w:t>44128006</w:t>
            </w:r>
          </w:p>
        </w:tc>
        <w:tc>
          <w:tcPr>
            <w:tcW w:w="0" w:type="auto"/>
            <w:vAlign w:val="center"/>
            <w:hideMark/>
          </w:tcPr>
          <w:p w14:paraId="4ABDF458" w14:textId="77777777" w:rsidR="0069698D" w:rsidRPr="00416C11" w:rsidRDefault="0069698D" w:rsidP="0069698D">
            <w:pPr>
              <w:rPr>
                <w:b w:val="0"/>
                <w:bCs w:val="0"/>
                <w:sz w:val="22"/>
                <w:szCs w:val="22"/>
              </w:rPr>
            </w:pPr>
            <w:r w:rsidRPr="00416C11">
              <w:rPr>
                <w:b w:val="0"/>
                <w:bCs w:val="0"/>
                <w:sz w:val="22"/>
                <w:szCs w:val="22"/>
              </w:rPr>
              <w:t xml:space="preserve">Glaza, S. (1996) Primary Eye Irritation Study of CGA-77102/G-30027 II 720SC-Exp in Rabbits: Final Report: Lab Project Number: CHW 60304557. Unpublished study prepared by Corning Hazleton, Inc. 28 p. </w:t>
            </w:r>
          </w:p>
        </w:tc>
      </w:tr>
      <w:tr w:rsidR="0069698D" w:rsidRPr="00416C11" w14:paraId="5458B721" w14:textId="77777777" w:rsidTr="0069698D">
        <w:trPr>
          <w:tblCellSpacing w:w="0" w:type="dxa"/>
        </w:trPr>
        <w:tc>
          <w:tcPr>
            <w:tcW w:w="0" w:type="auto"/>
            <w:hideMark/>
          </w:tcPr>
          <w:p w14:paraId="47684515" w14:textId="77777777" w:rsidR="0069698D" w:rsidRPr="00416C11" w:rsidRDefault="0069698D" w:rsidP="0069698D">
            <w:pPr>
              <w:rPr>
                <w:b w:val="0"/>
                <w:bCs w:val="0"/>
                <w:sz w:val="22"/>
                <w:szCs w:val="22"/>
              </w:rPr>
            </w:pPr>
            <w:r w:rsidRPr="00416C11">
              <w:rPr>
                <w:b w:val="0"/>
                <w:bCs w:val="0"/>
                <w:sz w:val="22"/>
                <w:szCs w:val="22"/>
              </w:rPr>
              <w:t>44234705</w:t>
            </w:r>
          </w:p>
        </w:tc>
        <w:tc>
          <w:tcPr>
            <w:tcW w:w="0" w:type="auto"/>
            <w:vAlign w:val="center"/>
            <w:hideMark/>
          </w:tcPr>
          <w:p w14:paraId="062F017C" w14:textId="77777777" w:rsidR="0069698D" w:rsidRPr="00416C11" w:rsidRDefault="0069698D" w:rsidP="0069698D">
            <w:pPr>
              <w:rPr>
                <w:b w:val="0"/>
                <w:bCs w:val="0"/>
                <w:sz w:val="22"/>
                <w:szCs w:val="22"/>
              </w:rPr>
            </w:pPr>
            <w:r w:rsidRPr="00416C11">
              <w:rPr>
                <w:b w:val="0"/>
                <w:bCs w:val="0"/>
                <w:sz w:val="22"/>
                <w:szCs w:val="22"/>
              </w:rPr>
              <w:t xml:space="preserve">Varsho, B. (1996) Primary Eye Irritation Study of EXP 31430A in Albino Rabbits: Final Report: Lab Project Number: WIL-21092. Unpublished study prepared by WIL Research Labs, Inc. 23 p. </w:t>
            </w:r>
          </w:p>
        </w:tc>
      </w:tr>
      <w:tr w:rsidR="0069698D" w:rsidRPr="00416C11" w14:paraId="79B8C6DD" w14:textId="77777777" w:rsidTr="0069698D">
        <w:trPr>
          <w:tblCellSpacing w:w="0" w:type="dxa"/>
        </w:trPr>
        <w:tc>
          <w:tcPr>
            <w:tcW w:w="0" w:type="auto"/>
            <w:hideMark/>
          </w:tcPr>
          <w:p w14:paraId="6A7658F5" w14:textId="77777777" w:rsidR="0069698D" w:rsidRPr="00416C11" w:rsidRDefault="0069698D" w:rsidP="0069698D">
            <w:pPr>
              <w:rPr>
                <w:b w:val="0"/>
                <w:bCs w:val="0"/>
                <w:sz w:val="22"/>
                <w:szCs w:val="22"/>
              </w:rPr>
            </w:pPr>
            <w:r w:rsidRPr="00416C11">
              <w:rPr>
                <w:b w:val="0"/>
                <w:bCs w:val="0"/>
                <w:sz w:val="22"/>
                <w:szCs w:val="22"/>
              </w:rPr>
              <w:t>44272305</w:t>
            </w:r>
          </w:p>
        </w:tc>
        <w:tc>
          <w:tcPr>
            <w:tcW w:w="0" w:type="auto"/>
            <w:vAlign w:val="center"/>
            <w:hideMark/>
          </w:tcPr>
          <w:p w14:paraId="593FA564" w14:textId="77777777" w:rsidR="0069698D" w:rsidRPr="00416C11" w:rsidRDefault="0069698D" w:rsidP="0069698D">
            <w:pPr>
              <w:rPr>
                <w:b w:val="0"/>
                <w:bCs w:val="0"/>
                <w:sz w:val="22"/>
                <w:szCs w:val="22"/>
              </w:rPr>
            </w:pPr>
            <w:r w:rsidRPr="00416C11">
              <w:rPr>
                <w:b w:val="0"/>
                <w:bCs w:val="0"/>
                <w:sz w:val="22"/>
                <w:szCs w:val="22"/>
              </w:rPr>
              <w:t xml:space="preserve">Blaszcak, D. (1997) Primary Eye Irritation Study in Rabbits with MON 58442: Final Report: Lab Project Number: 97-1585: HU-97-003: 1366. Unpublished study prepared by Huntingdon Life Sciences. 27 p. </w:t>
            </w:r>
          </w:p>
        </w:tc>
      </w:tr>
      <w:tr w:rsidR="0069698D" w:rsidRPr="00416C11" w14:paraId="31A8365F" w14:textId="77777777" w:rsidTr="0069698D">
        <w:trPr>
          <w:tblCellSpacing w:w="0" w:type="dxa"/>
        </w:trPr>
        <w:tc>
          <w:tcPr>
            <w:tcW w:w="0" w:type="auto"/>
            <w:hideMark/>
          </w:tcPr>
          <w:p w14:paraId="40B20ECF" w14:textId="77777777" w:rsidR="0069698D" w:rsidRPr="00416C11" w:rsidRDefault="0069698D" w:rsidP="0069698D">
            <w:pPr>
              <w:rPr>
                <w:b w:val="0"/>
                <w:bCs w:val="0"/>
                <w:sz w:val="22"/>
                <w:szCs w:val="22"/>
              </w:rPr>
            </w:pPr>
            <w:r w:rsidRPr="00416C11">
              <w:rPr>
                <w:b w:val="0"/>
                <w:bCs w:val="0"/>
                <w:sz w:val="22"/>
                <w:szCs w:val="22"/>
              </w:rPr>
              <w:t>44506106</w:t>
            </w:r>
          </w:p>
        </w:tc>
        <w:tc>
          <w:tcPr>
            <w:tcW w:w="0" w:type="auto"/>
            <w:vAlign w:val="center"/>
            <w:hideMark/>
          </w:tcPr>
          <w:p w14:paraId="09EF053A" w14:textId="77777777" w:rsidR="0069698D" w:rsidRPr="00416C11" w:rsidRDefault="0069698D" w:rsidP="0069698D">
            <w:pPr>
              <w:rPr>
                <w:b w:val="0"/>
                <w:bCs w:val="0"/>
                <w:sz w:val="22"/>
                <w:szCs w:val="22"/>
              </w:rPr>
            </w:pPr>
            <w:r w:rsidRPr="00416C11">
              <w:rPr>
                <w:b w:val="0"/>
                <w:bCs w:val="0"/>
                <w:sz w:val="22"/>
                <w:szCs w:val="22"/>
              </w:rPr>
              <w:t xml:space="preserve">Kuhn, J. (1998) Primary Eye Irritation Study in Rabbits: Dicamba Plus Atrazine: Final Report: Lab Project Number: 3880-97. Unpublished study prepared by Stillmeadow, Inc. 17 p. </w:t>
            </w:r>
          </w:p>
        </w:tc>
      </w:tr>
      <w:tr w:rsidR="0069698D" w:rsidRPr="00416C11" w14:paraId="0EF71991" w14:textId="77777777" w:rsidTr="0069698D">
        <w:trPr>
          <w:tblCellSpacing w:w="0" w:type="dxa"/>
        </w:trPr>
        <w:tc>
          <w:tcPr>
            <w:tcW w:w="0" w:type="auto"/>
            <w:hideMark/>
          </w:tcPr>
          <w:p w14:paraId="1D3AAC1C" w14:textId="77777777" w:rsidR="0069698D" w:rsidRPr="00416C11" w:rsidRDefault="0069698D" w:rsidP="0069698D">
            <w:pPr>
              <w:rPr>
                <w:b w:val="0"/>
                <w:bCs w:val="0"/>
                <w:sz w:val="22"/>
                <w:szCs w:val="22"/>
              </w:rPr>
            </w:pPr>
            <w:r w:rsidRPr="00416C11">
              <w:rPr>
                <w:b w:val="0"/>
                <w:bCs w:val="0"/>
                <w:sz w:val="22"/>
                <w:szCs w:val="22"/>
              </w:rPr>
              <w:t>44578504</w:t>
            </w:r>
          </w:p>
        </w:tc>
        <w:tc>
          <w:tcPr>
            <w:tcW w:w="0" w:type="auto"/>
            <w:vAlign w:val="center"/>
            <w:hideMark/>
          </w:tcPr>
          <w:p w14:paraId="6EE98097" w14:textId="77777777" w:rsidR="0069698D" w:rsidRPr="00416C11" w:rsidRDefault="0069698D" w:rsidP="0069698D">
            <w:pPr>
              <w:rPr>
                <w:b w:val="0"/>
                <w:bCs w:val="0"/>
                <w:sz w:val="22"/>
                <w:szCs w:val="22"/>
              </w:rPr>
            </w:pPr>
            <w:r w:rsidRPr="00416C11">
              <w:rPr>
                <w:b w:val="0"/>
                <w:bCs w:val="0"/>
                <w:sz w:val="22"/>
                <w:szCs w:val="22"/>
              </w:rPr>
              <w:t xml:space="preserve">Wnorowski, G. (1998) Primary Eye Irritation (in Rabbits): Atrazine 90DF: Lab Project Number: 6021. Unpublished study prepared by Product Safety Labs. 21 p. </w:t>
            </w:r>
          </w:p>
        </w:tc>
      </w:tr>
      <w:tr w:rsidR="0069698D" w:rsidRPr="00416C11" w14:paraId="4AA8AE82" w14:textId="77777777" w:rsidTr="0069698D">
        <w:trPr>
          <w:tblCellSpacing w:w="0" w:type="dxa"/>
        </w:trPr>
        <w:tc>
          <w:tcPr>
            <w:tcW w:w="0" w:type="auto"/>
            <w:hideMark/>
          </w:tcPr>
          <w:p w14:paraId="389C9B21" w14:textId="77777777" w:rsidR="0069698D" w:rsidRPr="00416C11" w:rsidRDefault="0069698D" w:rsidP="0069698D">
            <w:pPr>
              <w:rPr>
                <w:b w:val="0"/>
                <w:bCs w:val="0"/>
                <w:sz w:val="22"/>
                <w:szCs w:val="22"/>
              </w:rPr>
            </w:pPr>
            <w:r w:rsidRPr="00416C11">
              <w:rPr>
                <w:b w:val="0"/>
                <w:bCs w:val="0"/>
                <w:sz w:val="22"/>
                <w:szCs w:val="22"/>
              </w:rPr>
              <w:t>44583704</w:t>
            </w:r>
          </w:p>
        </w:tc>
        <w:tc>
          <w:tcPr>
            <w:tcW w:w="0" w:type="auto"/>
            <w:vAlign w:val="center"/>
            <w:hideMark/>
          </w:tcPr>
          <w:p w14:paraId="6AF81774" w14:textId="77777777" w:rsidR="0069698D" w:rsidRPr="00416C11" w:rsidRDefault="0069698D" w:rsidP="0069698D">
            <w:pPr>
              <w:rPr>
                <w:b w:val="0"/>
                <w:bCs w:val="0"/>
                <w:sz w:val="22"/>
                <w:szCs w:val="22"/>
              </w:rPr>
            </w:pPr>
            <w:r w:rsidRPr="00416C11">
              <w:rPr>
                <w:b w:val="0"/>
                <w:bCs w:val="0"/>
                <w:sz w:val="22"/>
                <w:szCs w:val="22"/>
              </w:rPr>
              <w:t xml:space="preserve">Weir, L.; Sindel, T. (1997) Glufosinate Ammonium + Atrazine Suspension Concentrate Code: AE F039866 17 SC42 A101 Rabbit Eye Irritancy: Lab Project Number: TOX97082(T-97004D): A59364. Unpublished study prepared by AgrEvo UK Limited. 18 p. {OPPTS 870.2400} </w:t>
            </w:r>
          </w:p>
        </w:tc>
      </w:tr>
      <w:tr w:rsidR="0069698D" w:rsidRPr="00416C11" w14:paraId="302E1010" w14:textId="77777777" w:rsidTr="0069698D">
        <w:trPr>
          <w:tblCellSpacing w:w="0" w:type="dxa"/>
        </w:trPr>
        <w:tc>
          <w:tcPr>
            <w:tcW w:w="0" w:type="auto"/>
            <w:hideMark/>
          </w:tcPr>
          <w:p w14:paraId="443B8452" w14:textId="77777777" w:rsidR="0069698D" w:rsidRPr="00416C11" w:rsidRDefault="0069698D" w:rsidP="0069698D">
            <w:pPr>
              <w:rPr>
                <w:b w:val="0"/>
                <w:bCs w:val="0"/>
                <w:sz w:val="22"/>
                <w:szCs w:val="22"/>
              </w:rPr>
            </w:pPr>
            <w:r w:rsidRPr="00416C11">
              <w:rPr>
                <w:b w:val="0"/>
                <w:bCs w:val="0"/>
                <w:sz w:val="22"/>
                <w:szCs w:val="22"/>
              </w:rPr>
              <w:t>44587106</w:t>
            </w:r>
          </w:p>
        </w:tc>
        <w:tc>
          <w:tcPr>
            <w:tcW w:w="0" w:type="auto"/>
            <w:vAlign w:val="center"/>
            <w:hideMark/>
          </w:tcPr>
          <w:p w14:paraId="3A50287D" w14:textId="77777777" w:rsidR="0069698D" w:rsidRPr="00416C11" w:rsidRDefault="0069698D" w:rsidP="0069698D">
            <w:pPr>
              <w:rPr>
                <w:b w:val="0"/>
                <w:bCs w:val="0"/>
                <w:sz w:val="22"/>
                <w:szCs w:val="22"/>
              </w:rPr>
            </w:pPr>
            <w:r w:rsidRPr="00416C11">
              <w:rPr>
                <w:b w:val="0"/>
                <w:bCs w:val="0"/>
                <w:sz w:val="22"/>
                <w:szCs w:val="22"/>
              </w:rPr>
              <w:t xml:space="preserve">Kuhn, J. (1998) Primary Eye Irritation Study in Rabbits: Albaugh Atrazine 4L: Final Report: Lab Project Number: 4168-98. Unpublished study prepared by Stillmeadow, Inc. 17 p. </w:t>
            </w:r>
          </w:p>
        </w:tc>
      </w:tr>
      <w:tr w:rsidR="0069698D" w:rsidRPr="00416C11" w14:paraId="2536AA3D" w14:textId="77777777" w:rsidTr="0069698D">
        <w:trPr>
          <w:tblCellSpacing w:w="0" w:type="dxa"/>
        </w:trPr>
        <w:tc>
          <w:tcPr>
            <w:tcW w:w="0" w:type="auto"/>
            <w:hideMark/>
          </w:tcPr>
          <w:p w14:paraId="722B08AE" w14:textId="77777777" w:rsidR="0069698D" w:rsidRPr="00416C11" w:rsidRDefault="0069698D" w:rsidP="0069698D">
            <w:pPr>
              <w:rPr>
                <w:b w:val="0"/>
                <w:bCs w:val="0"/>
                <w:sz w:val="22"/>
                <w:szCs w:val="22"/>
              </w:rPr>
            </w:pPr>
            <w:r w:rsidRPr="00416C11">
              <w:rPr>
                <w:b w:val="0"/>
                <w:bCs w:val="0"/>
                <w:sz w:val="22"/>
                <w:szCs w:val="22"/>
              </w:rPr>
              <w:lastRenderedPageBreak/>
              <w:t>44609704</w:t>
            </w:r>
          </w:p>
        </w:tc>
        <w:tc>
          <w:tcPr>
            <w:tcW w:w="0" w:type="auto"/>
            <w:vAlign w:val="center"/>
            <w:hideMark/>
          </w:tcPr>
          <w:p w14:paraId="77F8F75D" w14:textId="77777777" w:rsidR="0069698D" w:rsidRPr="00416C11" w:rsidRDefault="0069698D" w:rsidP="0069698D">
            <w:pPr>
              <w:rPr>
                <w:b w:val="0"/>
                <w:bCs w:val="0"/>
                <w:sz w:val="22"/>
                <w:szCs w:val="22"/>
              </w:rPr>
            </w:pPr>
            <w:r w:rsidRPr="00416C11">
              <w:rPr>
                <w:b w:val="0"/>
                <w:bCs w:val="0"/>
                <w:sz w:val="22"/>
                <w:szCs w:val="22"/>
              </w:rPr>
              <w:t xml:space="preserve">Wakefield, A. (1997) Primary Eye Irritation Study in Rabbits with Axiom/Atrazine 75 WG: Final Report: Lab Project Number: COVANCE 18825-0-820: 97-C335-NL: 8421. Unpublished study prepared by Covance Labs., Inc. 22 p. </w:t>
            </w:r>
          </w:p>
        </w:tc>
      </w:tr>
      <w:tr w:rsidR="0069698D" w:rsidRPr="00416C11" w14:paraId="5DA68267" w14:textId="77777777" w:rsidTr="0069698D">
        <w:trPr>
          <w:tblCellSpacing w:w="0" w:type="dxa"/>
        </w:trPr>
        <w:tc>
          <w:tcPr>
            <w:tcW w:w="0" w:type="auto"/>
            <w:hideMark/>
          </w:tcPr>
          <w:p w14:paraId="3D2DBEF3" w14:textId="77777777" w:rsidR="0069698D" w:rsidRPr="00416C11" w:rsidRDefault="0069698D" w:rsidP="0069698D">
            <w:pPr>
              <w:rPr>
                <w:b w:val="0"/>
                <w:bCs w:val="0"/>
                <w:sz w:val="22"/>
                <w:szCs w:val="22"/>
              </w:rPr>
            </w:pPr>
            <w:r w:rsidRPr="00416C11">
              <w:rPr>
                <w:b w:val="0"/>
                <w:bCs w:val="0"/>
                <w:sz w:val="22"/>
                <w:szCs w:val="22"/>
              </w:rPr>
              <w:t>44633906</w:t>
            </w:r>
          </w:p>
        </w:tc>
        <w:tc>
          <w:tcPr>
            <w:tcW w:w="0" w:type="auto"/>
            <w:vAlign w:val="center"/>
            <w:hideMark/>
          </w:tcPr>
          <w:p w14:paraId="1F03537C" w14:textId="77777777" w:rsidR="0069698D" w:rsidRPr="00416C11" w:rsidRDefault="0069698D" w:rsidP="0069698D">
            <w:pPr>
              <w:rPr>
                <w:b w:val="0"/>
                <w:bCs w:val="0"/>
                <w:sz w:val="22"/>
                <w:szCs w:val="22"/>
              </w:rPr>
            </w:pPr>
            <w:r w:rsidRPr="00416C11">
              <w:rPr>
                <w:b w:val="0"/>
                <w:bCs w:val="0"/>
                <w:sz w:val="22"/>
                <w:szCs w:val="22"/>
              </w:rPr>
              <w:t xml:space="preserve">Kuhn, J. (1998) Primary Eye Irritation Study in Rabbits: CGA-77102/CGA-154281/G-30027/Flumetsulam 4.59 OF: Final Report: Lab Project Number: 4220-98: 22-98. Unpublished study prepared by Stillmeadow, Inc. 18 p. </w:t>
            </w:r>
          </w:p>
        </w:tc>
      </w:tr>
      <w:tr w:rsidR="0069698D" w:rsidRPr="00416C11" w14:paraId="241F0C51" w14:textId="77777777" w:rsidTr="0069698D">
        <w:trPr>
          <w:tblCellSpacing w:w="0" w:type="dxa"/>
        </w:trPr>
        <w:tc>
          <w:tcPr>
            <w:tcW w:w="0" w:type="auto"/>
            <w:hideMark/>
          </w:tcPr>
          <w:p w14:paraId="57E598C3" w14:textId="77777777" w:rsidR="0069698D" w:rsidRPr="00416C11" w:rsidRDefault="0069698D" w:rsidP="0069698D">
            <w:pPr>
              <w:rPr>
                <w:b w:val="0"/>
                <w:bCs w:val="0"/>
                <w:sz w:val="22"/>
                <w:szCs w:val="22"/>
              </w:rPr>
            </w:pPr>
            <w:r w:rsidRPr="00416C11">
              <w:rPr>
                <w:b w:val="0"/>
                <w:bCs w:val="0"/>
                <w:sz w:val="22"/>
                <w:szCs w:val="22"/>
              </w:rPr>
              <w:t>44633907</w:t>
            </w:r>
          </w:p>
        </w:tc>
        <w:tc>
          <w:tcPr>
            <w:tcW w:w="0" w:type="auto"/>
            <w:vAlign w:val="center"/>
            <w:hideMark/>
          </w:tcPr>
          <w:p w14:paraId="1E224789" w14:textId="77777777" w:rsidR="0069698D" w:rsidRPr="00416C11" w:rsidRDefault="0069698D" w:rsidP="0069698D">
            <w:pPr>
              <w:rPr>
                <w:b w:val="0"/>
                <w:bCs w:val="0"/>
                <w:sz w:val="22"/>
                <w:szCs w:val="22"/>
              </w:rPr>
            </w:pPr>
            <w:r w:rsidRPr="00416C11">
              <w:rPr>
                <w:b w:val="0"/>
                <w:bCs w:val="0"/>
                <w:sz w:val="22"/>
                <w:szCs w:val="22"/>
              </w:rPr>
              <w:t xml:space="preserve">Kuhn, J. (1998) Primary Eye Irritation Study in Rabbits: CGA-77102/CGA-154281/G-30027/Flumetsulam 4.59 OF: Final Report: Lab Project Number: 4222-98: 309-98. Unpublished study prepared by Stillmeadow, Inc. 19 p. </w:t>
            </w:r>
          </w:p>
        </w:tc>
      </w:tr>
      <w:tr w:rsidR="0069698D" w:rsidRPr="00416C11" w14:paraId="6CBBF341" w14:textId="77777777" w:rsidTr="0069698D">
        <w:trPr>
          <w:tblCellSpacing w:w="0" w:type="dxa"/>
        </w:trPr>
        <w:tc>
          <w:tcPr>
            <w:tcW w:w="0" w:type="auto"/>
            <w:hideMark/>
          </w:tcPr>
          <w:p w14:paraId="56284615" w14:textId="77777777" w:rsidR="0069698D" w:rsidRPr="00416C11" w:rsidRDefault="0069698D" w:rsidP="0069698D">
            <w:pPr>
              <w:rPr>
                <w:b w:val="0"/>
                <w:bCs w:val="0"/>
                <w:sz w:val="22"/>
                <w:szCs w:val="22"/>
              </w:rPr>
            </w:pPr>
            <w:r w:rsidRPr="00416C11">
              <w:rPr>
                <w:b w:val="0"/>
                <w:bCs w:val="0"/>
                <w:sz w:val="22"/>
                <w:szCs w:val="22"/>
              </w:rPr>
              <w:t>44790905</w:t>
            </w:r>
          </w:p>
        </w:tc>
        <w:tc>
          <w:tcPr>
            <w:tcW w:w="0" w:type="auto"/>
            <w:vAlign w:val="center"/>
            <w:hideMark/>
          </w:tcPr>
          <w:p w14:paraId="6215787B" w14:textId="77777777" w:rsidR="0069698D" w:rsidRPr="00416C11" w:rsidRDefault="0069698D" w:rsidP="0069698D">
            <w:pPr>
              <w:rPr>
                <w:b w:val="0"/>
                <w:bCs w:val="0"/>
                <w:sz w:val="22"/>
                <w:szCs w:val="22"/>
              </w:rPr>
            </w:pPr>
            <w:r w:rsidRPr="00416C11">
              <w:rPr>
                <w:b w:val="0"/>
                <w:bCs w:val="0"/>
                <w:sz w:val="22"/>
                <w:szCs w:val="22"/>
              </w:rPr>
              <w:t xml:space="preserve">Bonnette, K. (1999) A Primary Eye Irritation Study in Rabbits with MON 78088: Final Report: Lab Project Number: 3044.712: SB-98-185: R.D. 1454. Unpublished study prepared by Springborn Laboratories, Inc. 27 p. </w:t>
            </w:r>
          </w:p>
        </w:tc>
      </w:tr>
      <w:tr w:rsidR="0069698D" w:rsidRPr="00416C11" w14:paraId="4C39A0E9" w14:textId="77777777" w:rsidTr="0069698D">
        <w:trPr>
          <w:tblCellSpacing w:w="0" w:type="dxa"/>
        </w:trPr>
        <w:tc>
          <w:tcPr>
            <w:tcW w:w="0" w:type="auto"/>
            <w:hideMark/>
          </w:tcPr>
          <w:p w14:paraId="016FE606" w14:textId="77777777" w:rsidR="0069698D" w:rsidRPr="00416C11" w:rsidRDefault="0069698D" w:rsidP="0069698D">
            <w:pPr>
              <w:rPr>
                <w:b w:val="0"/>
                <w:bCs w:val="0"/>
                <w:sz w:val="22"/>
                <w:szCs w:val="22"/>
              </w:rPr>
            </w:pPr>
            <w:r w:rsidRPr="00416C11">
              <w:rPr>
                <w:b w:val="0"/>
                <w:bCs w:val="0"/>
                <w:sz w:val="22"/>
                <w:szCs w:val="22"/>
              </w:rPr>
              <w:t>44793505</w:t>
            </w:r>
          </w:p>
        </w:tc>
        <w:tc>
          <w:tcPr>
            <w:tcW w:w="0" w:type="auto"/>
            <w:vAlign w:val="center"/>
            <w:hideMark/>
          </w:tcPr>
          <w:p w14:paraId="3CD82CC0" w14:textId="77777777" w:rsidR="0069698D" w:rsidRPr="00416C11" w:rsidRDefault="0069698D" w:rsidP="0069698D">
            <w:pPr>
              <w:rPr>
                <w:b w:val="0"/>
                <w:bCs w:val="0"/>
                <w:sz w:val="22"/>
                <w:szCs w:val="22"/>
              </w:rPr>
            </w:pPr>
            <w:r w:rsidRPr="00416C11">
              <w:rPr>
                <w:b w:val="0"/>
                <w:bCs w:val="0"/>
                <w:sz w:val="22"/>
                <w:szCs w:val="22"/>
              </w:rPr>
              <w:t xml:space="preserve">Blaszcak, D. (1999) MON 78102: Primary Eye Irritation Study in Rabbits: Final Report: Lab Project Number: RD1467: 98-1925: HU-98-238. Unpublished study prepared by Huntingdon Life Sciences. 27 p. {OPPTS 870.2400} </w:t>
            </w:r>
          </w:p>
        </w:tc>
      </w:tr>
      <w:tr w:rsidR="0069698D" w:rsidRPr="00416C11" w14:paraId="788FC537" w14:textId="77777777" w:rsidTr="0069698D">
        <w:trPr>
          <w:tblCellSpacing w:w="0" w:type="dxa"/>
        </w:trPr>
        <w:tc>
          <w:tcPr>
            <w:tcW w:w="0" w:type="auto"/>
            <w:hideMark/>
          </w:tcPr>
          <w:p w14:paraId="59DEE3CF" w14:textId="77777777" w:rsidR="0069698D" w:rsidRPr="00416C11" w:rsidRDefault="0069698D" w:rsidP="0069698D">
            <w:pPr>
              <w:rPr>
                <w:b w:val="0"/>
                <w:bCs w:val="0"/>
                <w:sz w:val="22"/>
                <w:szCs w:val="22"/>
              </w:rPr>
            </w:pPr>
            <w:r w:rsidRPr="00416C11">
              <w:rPr>
                <w:b w:val="0"/>
                <w:bCs w:val="0"/>
                <w:sz w:val="22"/>
                <w:szCs w:val="22"/>
              </w:rPr>
              <w:t>44795505</w:t>
            </w:r>
          </w:p>
        </w:tc>
        <w:tc>
          <w:tcPr>
            <w:tcW w:w="0" w:type="auto"/>
            <w:vAlign w:val="center"/>
            <w:hideMark/>
          </w:tcPr>
          <w:p w14:paraId="56D65BE2" w14:textId="77777777" w:rsidR="0069698D" w:rsidRPr="00416C11" w:rsidRDefault="0069698D" w:rsidP="0069698D">
            <w:pPr>
              <w:rPr>
                <w:b w:val="0"/>
                <w:bCs w:val="0"/>
                <w:sz w:val="22"/>
                <w:szCs w:val="22"/>
              </w:rPr>
            </w:pPr>
            <w:r w:rsidRPr="00416C11">
              <w:rPr>
                <w:b w:val="0"/>
                <w:bCs w:val="0"/>
                <w:sz w:val="22"/>
                <w:szCs w:val="22"/>
              </w:rPr>
              <w:t xml:space="preserve">Blaszcak, D. (1999) MON 58494: Primary Eye Irritation Study in Rabbits: Final Report: Lab Project Number: 98-1919: 1468. Unpublished study prepared by Huntingdon Life Sciences. 27 p. {OPPTS 870.2400} </w:t>
            </w:r>
          </w:p>
        </w:tc>
      </w:tr>
      <w:tr w:rsidR="0069698D" w:rsidRPr="00416C11" w14:paraId="7D331183" w14:textId="77777777" w:rsidTr="0069698D">
        <w:trPr>
          <w:tblCellSpacing w:w="0" w:type="dxa"/>
        </w:trPr>
        <w:tc>
          <w:tcPr>
            <w:tcW w:w="0" w:type="auto"/>
            <w:hideMark/>
          </w:tcPr>
          <w:p w14:paraId="3E8DC033" w14:textId="77777777" w:rsidR="0069698D" w:rsidRPr="00416C11" w:rsidRDefault="0069698D" w:rsidP="0069698D">
            <w:pPr>
              <w:rPr>
                <w:b w:val="0"/>
                <w:bCs w:val="0"/>
                <w:sz w:val="22"/>
                <w:szCs w:val="22"/>
              </w:rPr>
            </w:pPr>
            <w:r w:rsidRPr="00416C11">
              <w:rPr>
                <w:b w:val="0"/>
                <w:bCs w:val="0"/>
                <w:sz w:val="22"/>
                <w:szCs w:val="22"/>
              </w:rPr>
              <w:t>44855307</w:t>
            </w:r>
          </w:p>
        </w:tc>
        <w:tc>
          <w:tcPr>
            <w:tcW w:w="0" w:type="auto"/>
            <w:vAlign w:val="center"/>
            <w:hideMark/>
          </w:tcPr>
          <w:p w14:paraId="5F1329AF" w14:textId="77777777" w:rsidR="0069698D" w:rsidRPr="00416C11" w:rsidRDefault="0069698D" w:rsidP="0069698D">
            <w:pPr>
              <w:rPr>
                <w:b w:val="0"/>
                <w:bCs w:val="0"/>
                <w:sz w:val="22"/>
                <w:szCs w:val="22"/>
              </w:rPr>
            </w:pPr>
            <w:r w:rsidRPr="00416C11">
              <w:rPr>
                <w:b w:val="0"/>
                <w:bCs w:val="0"/>
                <w:sz w:val="22"/>
                <w:szCs w:val="22"/>
              </w:rPr>
              <w:t xml:space="preserve">Kuhn, J. (1998) Primary Eye Irritation Study in Rabbits: Final Report: Albaugh Bromoxynil + Atrazine: Lab Project Number: 4415-98. Unpublished study prepared by Stillmeadow, Inc. 17 p. </w:t>
            </w:r>
          </w:p>
        </w:tc>
      </w:tr>
      <w:tr w:rsidR="0069698D" w:rsidRPr="00416C11" w14:paraId="227CB978" w14:textId="77777777" w:rsidTr="0069698D">
        <w:trPr>
          <w:tblCellSpacing w:w="0" w:type="dxa"/>
        </w:trPr>
        <w:tc>
          <w:tcPr>
            <w:tcW w:w="0" w:type="auto"/>
            <w:hideMark/>
          </w:tcPr>
          <w:p w14:paraId="2B33C0DB" w14:textId="77777777" w:rsidR="0069698D" w:rsidRPr="00416C11" w:rsidRDefault="0069698D" w:rsidP="0069698D">
            <w:pPr>
              <w:rPr>
                <w:b w:val="0"/>
                <w:bCs w:val="0"/>
                <w:sz w:val="22"/>
                <w:szCs w:val="22"/>
              </w:rPr>
            </w:pPr>
            <w:r w:rsidRPr="00416C11">
              <w:rPr>
                <w:b w:val="0"/>
                <w:bCs w:val="0"/>
                <w:sz w:val="22"/>
                <w:szCs w:val="22"/>
              </w:rPr>
              <w:t>44877708</w:t>
            </w:r>
          </w:p>
        </w:tc>
        <w:tc>
          <w:tcPr>
            <w:tcW w:w="0" w:type="auto"/>
            <w:vAlign w:val="center"/>
            <w:hideMark/>
          </w:tcPr>
          <w:p w14:paraId="7B7A6B8B" w14:textId="77777777" w:rsidR="0069698D" w:rsidRPr="00416C11" w:rsidRDefault="0069698D" w:rsidP="0069698D">
            <w:pPr>
              <w:rPr>
                <w:b w:val="0"/>
                <w:bCs w:val="0"/>
                <w:sz w:val="22"/>
                <w:szCs w:val="22"/>
              </w:rPr>
            </w:pPr>
            <w:r w:rsidRPr="00416C11">
              <w:rPr>
                <w:b w:val="0"/>
                <w:bCs w:val="0"/>
                <w:sz w:val="22"/>
                <w:szCs w:val="22"/>
              </w:rPr>
              <w:t xml:space="preserve">Glaza, S. (1998) Primary Eye Irritation Study of CGA-152005/Atrazine 76.7 WG in Rabbits: Final Report: Lab Project Number: 80402727: 56-98. Unpublished study prepared by Covance Laboratories, Inc. 29 p. </w:t>
            </w:r>
          </w:p>
        </w:tc>
      </w:tr>
      <w:tr w:rsidR="0069698D" w:rsidRPr="00416C11" w14:paraId="6D7DB5B5" w14:textId="77777777" w:rsidTr="0069698D">
        <w:trPr>
          <w:tblCellSpacing w:w="0" w:type="dxa"/>
        </w:trPr>
        <w:tc>
          <w:tcPr>
            <w:tcW w:w="0" w:type="auto"/>
            <w:hideMark/>
          </w:tcPr>
          <w:p w14:paraId="25E401BE" w14:textId="77777777" w:rsidR="0069698D" w:rsidRPr="00416C11" w:rsidRDefault="0069698D" w:rsidP="0069698D">
            <w:pPr>
              <w:rPr>
                <w:b w:val="0"/>
                <w:bCs w:val="0"/>
                <w:sz w:val="22"/>
                <w:szCs w:val="22"/>
              </w:rPr>
            </w:pPr>
            <w:r w:rsidRPr="00416C11">
              <w:rPr>
                <w:b w:val="0"/>
                <w:bCs w:val="0"/>
                <w:sz w:val="22"/>
                <w:szCs w:val="22"/>
              </w:rPr>
              <w:t>44899901</w:t>
            </w:r>
          </w:p>
        </w:tc>
        <w:tc>
          <w:tcPr>
            <w:tcW w:w="0" w:type="auto"/>
            <w:vAlign w:val="center"/>
            <w:hideMark/>
          </w:tcPr>
          <w:p w14:paraId="3723A500" w14:textId="77777777" w:rsidR="0069698D" w:rsidRPr="00416C11" w:rsidRDefault="0069698D" w:rsidP="0069698D">
            <w:pPr>
              <w:rPr>
                <w:b w:val="0"/>
                <w:bCs w:val="0"/>
                <w:sz w:val="22"/>
                <w:szCs w:val="22"/>
              </w:rPr>
            </w:pPr>
            <w:r w:rsidRPr="00416C11">
              <w:rPr>
                <w:b w:val="0"/>
                <w:bCs w:val="0"/>
                <w:sz w:val="22"/>
                <w:szCs w:val="22"/>
              </w:rPr>
              <w:t xml:space="preserve">Glaza, S. (1997) Primary Eye Irritation Study of MON 29870 in Rabbits: Final Report: Lab Project Number: CHW 60900778: HL-96-240: 1472. Unpublished study prepared by Corning Hazleton Inc. 23 p. </w:t>
            </w:r>
          </w:p>
        </w:tc>
      </w:tr>
      <w:tr w:rsidR="0069698D" w:rsidRPr="00416C11" w14:paraId="613ED09E" w14:textId="77777777" w:rsidTr="0069698D">
        <w:trPr>
          <w:tblCellSpacing w:w="0" w:type="dxa"/>
        </w:trPr>
        <w:tc>
          <w:tcPr>
            <w:tcW w:w="0" w:type="auto"/>
            <w:hideMark/>
          </w:tcPr>
          <w:p w14:paraId="0AB0D040" w14:textId="77777777" w:rsidR="0069698D" w:rsidRPr="00416C11" w:rsidRDefault="0069698D" w:rsidP="0069698D">
            <w:pPr>
              <w:rPr>
                <w:b w:val="0"/>
                <w:bCs w:val="0"/>
                <w:sz w:val="22"/>
                <w:szCs w:val="22"/>
              </w:rPr>
            </w:pPr>
            <w:r w:rsidRPr="00416C11">
              <w:rPr>
                <w:b w:val="0"/>
                <w:bCs w:val="0"/>
                <w:sz w:val="22"/>
                <w:szCs w:val="22"/>
              </w:rPr>
              <w:t>44914024</w:t>
            </w:r>
          </w:p>
        </w:tc>
        <w:tc>
          <w:tcPr>
            <w:tcW w:w="0" w:type="auto"/>
            <w:vAlign w:val="center"/>
            <w:hideMark/>
          </w:tcPr>
          <w:p w14:paraId="3C31E584" w14:textId="77777777" w:rsidR="0069698D" w:rsidRPr="00416C11" w:rsidRDefault="0069698D" w:rsidP="0069698D">
            <w:pPr>
              <w:rPr>
                <w:b w:val="0"/>
                <w:bCs w:val="0"/>
                <w:sz w:val="22"/>
                <w:szCs w:val="22"/>
              </w:rPr>
            </w:pPr>
            <w:r w:rsidRPr="00416C11">
              <w:rPr>
                <w:b w:val="0"/>
                <w:bCs w:val="0"/>
                <w:sz w:val="22"/>
                <w:szCs w:val="22"/>
              </w:rPr>
              <w:t xml:space="preserve">Kuhn, J. (1999) Buctril + Atrazine Primary Irritation Study in Rabbits: Final Report: Lab Project Number: 5056-99. Unpublished study prepared by Stillmeadow Inc. 17 p. {OPPTS 870.2400} </w:t>
            </w:r>
          </w:p>
        </w:tc>
      </w:tr>
      <w:tr w:rsidR="0069698D" w:rsidRPr="00416C11" w14:paraId="32C1DBB0" w14:textId="77777777" w:rsidTr="0069698D">
        <w:trPr>
          <w:tblCellSpacing w:w="0" w:type="dxa"/>
        </w:trPr>
        <w:tc>
          <w:tcPr>
            <w:tcW w:w="0" w:type="auto"/>
            <w:hideMark/>
          </w:tcPr>
          <w:p w14:paraId="41D62B2B" w14:textId="77777777" w:rsidR="0069698D" w:rsidRPr="00416C11" w:rsidRDefault="0069698D" w:rsidP="0069698D">
            <w:pPr>
              <w:rPr>
                <w:b w:val="0"/>
                <w:bCs w:val="0"/>
                <w:sz w:val="22"/>
                <w:szCs w:val="22"/>
              </w:rPr>
            </w:pPr>
            <w:r w:rsidRPr="00416C11">
              <w:rPr>
                <w:b w:val="0"/>
                <w:bCs w:val="0"/>
                <w:sz w:val="22"/>
                <w:szCs w:val="22"/>
              </w:rPr>
              <w:t>44932108</w:t>
            </w:r>
          </w:p>
        </w:tc>
        <w:tc>
          <w:tcPr>
            <w:tcW w:w="0" w:type="auto"/>
            <w:vAlign w:val="center"/>
            <w:hideMark/>
          </w:tcPr>
          <w:p w14:paraId="5042EE6E" w14:textId="77777777" w:rsidR="0069698D" w:rsidRPr="00416C11" w:rsidRDefault="0069698D" w:rsidP="0069698D">
            <w:pPr>
              <w:rPr>
                <w:b w:val="0"/>
                <w:bCs w:val="0"/>
                <w:sz w:val="22"/>
                <w:szCs w:val="22"/>
              </w:rPr>
            </w:pPr>
            <w:r w:rsidRPr="00416C11">
              <w:rPr>
                <w:b w:val="0"/>
                <w:bCs w:val="0"/>
                <w:sz w:val="22"/>
                <w:szCs w:val="22"/>
              </w:rPr>
              <w:t xml:space="preserve">Glaza, S. (1999) Primary Eye Irritation/Corrosion Study of GLY-IPA/G-30027/CGA-77102 II 4.3SC-B in Rabbits: Final Report: Lab Project Number: 90201195: 621-99. Unpublished study prepared by Covance Labs., Inc. 25 p. {OPPTS 870.2400} </w:t>
            </w:r>
          </w:p>
        </w:tc>
      </w:tr>
      <w:tr w:rsidR="0069698D" w:rsidRPr="00416C11" w14:paraId="0C57C998" w14:textId="77777777" w:rsidTr="0069698D">
        <w:trPr>
          <w:tblCellSpacing w:w="0" w:type="dxa"/>
        </w:trPr>
        <w:tc>
          <w:tcPr>
            <w:tcW w:w="0" w:type="auto"/>
            <w:hideMark/>
          </w:tcPr>
          <w:p w14:paraId="5215ADBA" w14:textId="77777777" w:rsidR="0069698D" w:rsidRPr="00416C11" w:rsidRDefault="0069698D" w:rsidP="0069698D">
            <w:pPr>
              <w:rPr>
                <w:b w:val="0"/>
                <w:bCs w:val="0"/>
                <w:sz w:val="22"/>
                <w:szCs w:val="22"/>
              </w:rPr>
            </w:pPr>
            <w:r w:rsidRPr="00416C11">
              <w:rPr>
                <w:b w:val="0"/>
                <w:bCs w:val="0"/>
                <w:sz w:val="22"/>
                <w:szCs w:val="22"/>
              </w:rPr>
              <w:t>44944005</w:t>
            </w:r>
          </w:p>
        </w:tc>
        <w:tc>
          <w:tcPr>
            <w:tcW w:w="0" w:type="auto"/>
            <w:vAlign w:val="center"/>
            <w:hideMark/>
          </w:tcPr>
          <w:p w14:paraId="24B69AA7" w14:textId="77777777" w:rsidR="0069698D" w:rsidRPr="00416C11" w:rsidRDefault="0069698D" w:rsidP="0069698D">
            <w:pPr>
              <w:rPr>
                <w:b w:val="0"/>
                <w:bCs w:val="0"/>
                <w:sz w:val="22"/>
                <w:szCs w:val="22"/>
              </w:rPr>
            </w:pPr>
            <w:r w:rsidRPr="00416C11">
              <w:rPr>
                <w:b w:val="0"/>
                <w:bCs w:val="0"/>
                <w:sz w:val="22"/>
                <w:szCs w:val="22"/>
              </w:rPr>
              <w:t xml:space="preserve">Kuhn, J. (1999) Primary Eye Irritation Study in Rabbits: Final Report: Bromox + Atrazine: Lab Project Number: 5005-99. Unpublished study prepared by STILLMEADOW, Inc. 17 p. {OPPTS 870.2400} </w:t>
            </w:r>
          </w:p>
        </w:tc>
      </w:tr>
      <w:tr w:rsidR="0069698D" w:rsidRPr="00416C11" w14:paraId="4106A003" w14:textId="77777777" w:rsidTr="0069698D">
        <w:trPr>
          <w:tblCellSpacing w:w="0" w:type="dxa"/>
        </w:trPr>
        <w:tc>
          <w:tcPr>
            <w:tcW w:w="0" w:type="auto"/>
            <w:hideMark/>
          </w:tcPr>
          <w:p w14:paraId="1EDD864A" w14:textId="77777777" w:rsidR="0069698D" w:rsidRPr="00416C11" w:rsidRDefault="0069698D" w:rsidP="0069698D">
            <w:pPr>
              <w:rPr>
                <w:b w:val="0"/>
                <w:bCs w:val="0"/>
                <w:sz w:val="22"/>
                <w:szCs w:val="22"/>
              </w:rPr>
            </w:pPr>
            <w:r w:rsidRPr="00416C11">
              <w:rPr>
                <w:b w:val="0"/>
                <w:bCs w:val="0"/>
                <w:sz w:val="22"/>
                <w:szCs w:val="22"/>
              </w:rPr>
              <w:t>44961116</w:t>
            </w:r>
          </w:p>
        </w:tc>
        <w:tc>
          <w:tcPr>
            <w:tcW w:w="0" w:type="auto"/>
            <w:vAlign w:val="center"/>
            <w:hideMark/>
          </w:tcPr>
          <w:p w14:paraId="337595F5" w14:textId="77777777" w:rsidR="0069698D" w:rsidRPr="00416C11" w:rsidRDefault="0069698D" w:rsidP="0069698D">
            <w:pPr>
              <w:rPr>
                <w:b w:val="0"/>
                <w:bCs w:val="0"/>
                <w:sz w:val="22"/>
                <w:szCs w:val="22"/>
              </w:rPr>
            </w:pPr>
            <w:r w:rsidRPr="00416C11">
              <w:rPr>
                <w:b w:val="0"/>
                <w:bCs w:val="0"/>
                <w:sz w:val="22"/>
                <w:szCs w:val="22"/>
              </w:rPr>
              <w:t xml:space="preserve">Dreher, D. (1994) Atranex Technical: Acute Eye Irritation Test in the Rabbit: Lab Project Number: 8/231. Unpublished study prepared by Safepharm Laboratories Limited. 20 p. </w:t>
            </w:r>
          </w:p>
        </w:tc>
      </w:tr>
      <w:tr w:rsidR="0069698D" w:rsidRPr="00416C11" w14:paraId="7A54E48F" w14:textId="77777777" w:rsidTr="0069698D">
        <w:trPr>
          <w:tblCellSpacing w:w="0" w:type="dxa"/>
        </w:trPr>
        <w:tc>
          <w:tcPr>
            <w:tcW w:w="0" w:type="auto"/>
            <w:hideMark/>
          </w:tcPr>
          <w:p w14:paraId="36355BEC" w14:textId="77777777" w:rsidR="0069698D" w:rsidRPr="00416C11" w:rsidRDefault="0069698D" w:rsidP="0069698D">
            <w:pPr>
              <w:rPr>
                <w:b w:val="0"/>
                <w:bCs w:val="0"/>
                <w:sz w:val="22"/>
                <w:szCs w:val="22"/>
              </w:rPr>
            </w:pPr>
            <w:r w:rsidRPr="00416C11">
              <w:rPr>
                <w:b w:val="0"/>
                <w:bCs w:val="0"/>
                <w:sz w:val="22"/>
                <w:szCs w:val="22"/>
              </w:rPr>
              <w:lastRenderedPageBreak/>
              <w:t>44964808</w:t>
            </w:r>
          </w:p>
        </w:tc>
        <w:tc>
          <w:tcPr>
            <w:tcW w:w="0" w:type="auto"/>
            <w:vAlign w:val="center"/>
            <w:hideMark/>
          </w:tcPr>
          <w:p w14:paraId="3814357E" w14:textId="77777777" w:rsidR="0069698D" w:rsidRPr="00416C11" w:rsidRDefault="0069698D" w:rsidP="0069698D">
            <w:pPr>
              <w:rPr>
                <w:b w:val="0"/>
                <w:bCs w:val="0"/>
                <w:sz w:val="22"/>
                <w:szCs w:val="22"/>
              </w:rPr>
            </w:pPr>
            <w:r w:rsidRPr="00416C11">
              <w:rPr>
                <w:b w:val="0"/>
                <w:bCs w:val="0"/>
                <w:sz w:val="22"/>
                <w:szCs w:val="22"/>
              </w:rPr>
              <w:t xml:space="preserve">Glaza, S. (1999) Primary Eye Irritation/Corrosion Study of GLY-IPA/G-30027 4L-E in Rabbits: Final Report: Lab Project Number: COVANCE 90201196: 622-99. Unpublished study prepared by Covance Laboratories Inc. 29 p. {OPPTS 870.2400} </w:t>
            </w:r>
          </w:p>
        </w:tc>
      </w:tr>
      <w:tr w:rsidR="0069698D" w:rsidRPr="00416C11" w14:paraId="0DEA2174" w14:textId="77777777" w:rsidTr="0069698D">
        <w:trPr>
          <w:tblCellSpacing w:w="0" w:type="dxa"/>
        </w:trPr>
        <w:tc>
          <w:tcPr>
            <w:tcW w:w="0" w:type="auto"/>
            <w:hideMark/>
          </w:tcPr>
          <w:p w14:paraId="25D12E39" w14:textId="77777777" w:rsidR="0069698D" w:rsidRPr="00416C11" w:rsidRDefault="0069698D" w:rsidP="0069698D">
            <w:pPr>
              <w:rPr>
                <w:b w:val="0"/>
                <w:bCs w:val="0"/>
                <w:sz w:val="22"/>
                <w:szCs w:val="22"/>
              </w:rPr>
            </w:pPr>
            <w:r w:rsidRPr="00416C11">
              <w:rPr>
                <w:b w:val="0"/>
                <w:bCs w:val="0"/>
                <w:sz w:val="22"/>
                <w:szCs w:val="22"/>
              </w:rPr>
              <w:t>45038804</w:t>
            </w:r>
          </w:p>
        </w:tc>
        <w:tc>
          <w:tcPr>
            <w:tcW w:w="0" w:type="auto"/>
            <w:vAlign w:val="center"/>
            <w:hideMark/>
          </w:tcPr>
          <w:p w14:paraId="64E70650" w14:textId="77777777" w:rsidR="0069698D" w:rsidRPr="00416C11" w:rsidRDefault="0069698D" w:rsidP="0069698D">
            <w:pPr>
              <w:rPr>
                <w:b w:val="0"/>
                <w:bCs w:val="0"/>
                <w:sz w:val="22"/>
                <w:szCs w:val="22"/>
              </w:rPr>
            </w:pPr>
            <w:r w:rsidRPr="00416C11">
              <w:rPr>
                <w:b w:val="0"/>
                <w:bCs w:val="0"/>
                <w:sz w:val="22"/>
                <w:szCs w:val="22"/>
              </w:rPr>
              <w:t xml:space="preserve">Moore, G. (1999) Primary Eye Irritation Study in Rabbits: Atranex 4L (Atrazine): Lab Project Number: 7831: P324. Unpublished study prepared by Product Safety Labs. 16 p. {OPPTS 870.2400} </w:t>
            </w:r>
          </w:p>
        </w:tc>
      </w:tr>
      <w:tr w:rsidR="0069698D" w:rsidRPr="00416C11" w14:paraId="368C295E" w14:textId="77777777" w:rsidTr="0069698D">
        <w:trPr>
          <w:tblCellSpacing w:w="0" w:type="dxa"/>
        </w:trPr>
        <w:tc>
          <w:tcPr>
            <w:tcW w:w="0" w:type="auto"/>
            <w:hideMark/>
          </w:tcPr>
          <w:p w14:paraId="6A121250" w14:textId="77777777" w:rsidR="0069698D" w:rsidRPr="00416C11" w:rsidRDefault="0069698D" w:rsidP="0069698D">
            <w:pPr>
              <w:rPr>
                <w:b w:val="0"/>
                <w:bCs w:val="0"/>
                <w:sz w:val="22"/>
                <w:szCs w:val="22"/>
              </w:rPr>
            </w:pPr>
            <w:r w:rsidRPr="00416C11">
              <w:rPr>
                <w:b w:val="0"/>
                <w:bCs w:val="0"/>
                <w:sz w:val="22"/>
                <w:szCs w:val="22"/>
              </w:rPr>
              <w:t>45083104</w:t>
            </w:r>
          </w:p>
        </w:tc>
        <w:tc>
          <w:tcPr>
            <w:tcW w:w="0" w:type="auto"/>
            <w:vAlign w:val="center"/>
            <w:hideMark/>
          </w:tcPr>
          <w:p w14:paraId="52558996" w14:textId="77777777" w:rsidR="0069698D" w:rsidRPr="00416C11" w:rsidRDefault="0069698D" w:rsidP="0069698D">
            <w:pPr>
              <w:rPr>
                <w:b w:val="0"/>
                <w:bCs w:val="0"/>
                <w:sz w:val="22"/>
                <w:szCs w:val="22"/>
              </w:rPr>
            </w:pPr>
            <w:r w:rsidRPr="00416C11">
              <w:rPr>
                <w:b w:val="0"/>
                <w:bCs w:val="0"/>
                <w:sz w:val="22"/>
                <w:szCs w:val="22"/>
              </w:rPr>
              <w:t xml:space="preserve">Merkel, D. (2000) Primary Eye Irritation Study in Rabbits: Atranex 90 WDG: Lab Project Number: 8489: P324. Unpublished study prepared by Product Safety Labs. 16 p. {OPPTS 870.2400} </w:t>
            </w:r>
          </w:p>
        </w:tc>
      </w:tr>
      <w:tr w:rsidR="0069698D" w:rsidRPr="00416C11" w14:paraId="798E2DA6" w14:textId="77777777" w:rsidTr="0069698D">
        <w:trPr>
          <w:tblCellSpacing w:w="0" w:type="dxa"/>
        </w:trPr>
        <w:tc>
          <w:tcPr>
            <w:tcW w:w="0" w:type="auto"/>
            <w:hideMark/>
          </w:tcPr>
          <w:p w14:paraId="3A1BC7E0" w14:textId="77777777" w:rsidR="0069698D" w:rsidRPr="00416C11" w:rsidRDefault="0069698D" w:rsidP="0069698D">
            <w:pPr>
              <w:rPr>
                <w:b w:val="0"/>
                <w:bCs w:val="0"/>
                <w:sz w:val="22"/>
                <w:szCs w:val="22"/>
              </w:rPr>
            </w:pPr>
            <w:r w:rsidRPr="00416C11">
              <w:rPr>
                <w:b w:val="0"/>
                <w:bCs w:val="0"/>
                <w:sz w:val="22"/>
                <w:szCs w:val="22"/>
              </w:rPr>
              <w:t>45187209</w:t>
            </w:r>
          </w:p>
        </w:tc>
        <w:tc>
          <w:tcPr>
            <w:tcW w:w="0" w:type="auto"/>
            <w:vAlign w:val="center"/>
            <w:hideMark/>
          </w:tcPr>
          <w:p w14:paraId="56CFB637" w14:textId="77777777" w:rsidR="0069698D" w:rsidRPr="00416C11" w:rsidRDefault="0069698D" w:rsidP="0069698D">
            <w:pPr>
              <w:rPr>
                <w:b w:val="0"/>
                <w:bCs w:val="0"/>
                <w:sz w:val="22"/>
                <w:szCs w:val="22"/>
              </w:rPr>
            </w:pPr>
            <w:r w:rsidRPr="00416C11">
              <w:rPr>
                <w:b w:val="0"/>
                <w:bCs w:val="0"/>
                <w:sz w:val="22"/>
                <w:szCs w:val="22"/>
              </w:rPr>
              <w:t xml:space="preserve">Wiemann, C.; Hellwig, J. (2000) BAS 652 04 H: Acute Eye Irritation in Rabbits: Lab Project Number: 11H0475/992265: 2000/1013131. Unpublished study prepared by BASF Aktiengesellschaft. 18 p. {OPPTS 870.2400} </w:t>
            </w:r>
          </w:p>
        </w:tc>
      </w:tr>
      <w:tr w:rsidR="0069698D" w:rsidRPr="00416C11" w14:paraId="1C9B1279" w14:textId="77777777" w:rsidTr="0069698D">
        <w:trPr>
          <w:tblCellSpacing w:w="0" w:type="dxa"/>
        </w:trPr>
        <w:tc>
          <w:tcPr>
            <w:tcW w:w="0" w:type="auto"/>
            <w:hideMark/>
          </w:tcPr>
          <w:p w14:paraId="5E7A390E" w14:textId="77777777" w:rsidR="0069698D" w:rsidRPr="00416C11" w:rsidRDefault="0069698D" w:rsidP="0069698D">
            <w:pPr>
              <w:rPr>
                <w:b w:val="0"/>
                <w:bCs w:val="0"/>
                <w:sz w:val="22"/>
                <w:szCs w:val="22"/>
              </w:rPr>
            </w:pPr>
            <w:r w:rsidRPr="00416C11">
              <w:rPr>
                <w:b w:val="0"/>
                <w:bCs w:val="0"/>
                <w:sz w:val="22"/>
                <w:szCs w:val="22"/>
              </w:rPr>
              <w:t>45190308</w:t>
            </w:r>
          </w:p>
        </w:tc>
        <w:tc>
          <w:tcPr>
            <w:tcW w:w="0" w:type="auto"/>
            <w:vAlign w:val="center"/>
            <w:hideMark/>
          </w:tcPr>
          <w:p w14:paraId="11EBC2C1" w14:textId="77777777" w:rsidR="0069698D" w:rsidRPr="00416C11" w:rsidRDefault="0069698D" w:rsidP="0069698D">
            <w:pPr>
              <w:rPr>
                <w:b w:val="0"/>
                <w:bCs w:val="0"/>
                <w:sz w:val="22"/>
                <w:szCs w:val="22"/>
              </w:rPr>
            </w:pPr>
            <w:r w:rsidRPr="00416C11">
              <w:rPr>
                <w:b w:val="0"/>
                <w:bCs w:val="0"/>
                <w:sz w:val="22"/>
                <w:szCs w:val="22"/>
              </w:rPr>
              <w:t xml:space="preserve">Kuhn, J. (2000) Acute Eye Irritation Study in Rabbits: CGA-77102/G-30027/II/SAN837 4SC-A (Sequence II): Final Report: Lab Project Number: 5759-00: 726-00. Unpublished study prepared by STILLMEADOW, Inc. 17 p. {OPPTS 870.2400} </w:t>
            </w:r>
          </w:p>
        </w:tc>
      </w:tr>
      <w:tr w:rsidR="0069698D" w:rsidRPr="00416C11" w14:paraId="0355F04A" w14:textId="77777777" w:rsidTr="0069698D">
        <w:trPr>
          <w:tblCellSpacing w:w="0" w:type="dxa"/>
        </w:trPr>
        <w:tc>
          <w:tcPr>
            <w:tcW w:w="0" w:type="auto"/>
            <w:hideMark/>
          </w:tcPr>
          <w:p w14:paraId="042073D1" w14:textId="77777777" w:rsidR="0069698D" w:rsidRPr="00416C11" w:rsidRDefault="0069698D" w:rsidP="0069698D">
            <w:pPr>
              <w:rPr>
                <w:b w:val="0"/>
                <w:bCs w:val="0"/>
                <w:sz w:val="22"/>
                <w:szCs w:val="22"/>
              </w:rPr>
            </w:pPr>
            <w:r w:rsidRPr="00416C11">
              <w:rPr>
                <w:b w:val="0"/>
                <w:bCs w:val="0"/>
                <w:sz w:val="22"/>
                <w:szCs w:val="22"/>
              </w:rPr>
              <w:t>45235808</w:t>
            </w:r>
          </w:p>
        </w:tc>
        <w:tc>
          <w:tcPr>
            <w:tcW w:w="0" w:type="auto"/>
            <w:vAlign w:val="center"/>
            <w:hideMark/>
          </w:tcPr>
          <w:p w14:paraId="6C07D3D1" w14:textId="77777777" w:rsidR="0069698D" w:rsidRPr="00416C11" w:rsidRDefault="0069698D" w:rsidP="0069698D">
            <w:pPr>
              <w:rPr>
                <w:b w:val="0"/>
                <w:bCs w:val="0"/>
                <w:sz w:val="22"/>
                <w:szCs w:val="22"/>
              </w:rPr>
            </w:pPr>
            <w:r w:rsidRPr="00416C11">
              <w:rPr>
                <w:b w:val="0"/>
                <w:bCs w:val="0"/>
                <w:sz w:val="22"/>
                <w:szCs w:val="22"/>
              </w:rPr>
              <w:t xml:space="preserve">Kuhn, J. (2000) Acute Eye Irritation Study in Rabbits: CGA-77102/G-30027/II/IPA 4.9 SC-A: Final Report: Lab Project Number: 5742-00: 735-00. Unpublished study prepared by Stillmeadow, Inc. 17 p. {OPPTS 870.2400} </w:t>
            </w:r>
          </w:p>
        </w:tc>
      </w:tr>
      <w:tr w:rsidR="0069698D" w:rsidRPr="00416C11" w14:paraId="5CC95335" w14:textId="77777777" w:rsidTr="0069698D">
        <w:trPr>
          <w:tblCellSpacing w:w="0" w:type="dxa"/>
        </w:trPr>
        <w:tc>
          <w:tcPr>
            <w:tcW w:w="0" w:type="auto"/>
            <w:hideMark/>
          </w:tcPr>
          <w:p w14:paraId="12F00800" w14:textId="77777777" w:rsidR="0069698D" w:rsidRPr="00416C11" w:rsidRDefault="0069698D" w:rsidP="0069698D">
            <w:pPr>
              <w:rPr>
                <w:b w:val="0"/>
                <w:bCs w:val="0"/>
                <w:sz w:val="22"/>
                <w:szCs w:val="22"/>
              </w:rPr>
            </w:pPr>
            <w:r w:rsidRPr="00416C11">
              <w:rPr>
                <w:b w:val="0"/>
                <w:bCs w:val="0"/>
                <w:sz w:val="22"/>
                <w:szCs w:val="22"/>
              </w:rPr>
              <w:t>45235809</w:t>
            </w:r>
          </w:p>
        </w:tc>
        <w:tc>
          <w:tcPr>
            <w:tcW w:w="0" w:type="auto"/>
            <w:vAlign w:val="center"/>
            <w:hideMark/>
          </w:tcPr>
          <w:p w14:paraId="1D6F958F" w14:textId="77777777" w:rsidR="0069698D" w:rsidRPr="00416C11" w:rsidRDefault="0069698D" w:rsidP="0069698D">
            <w:pPr>
              <w:rPr>
                <w:b w:val="0"/>
                <w:bCs w:val="0"/>
                <w:sz w:val="22"/>
                <w:szCs w:val="22"/>
              </w:rPr>
            </w:pPr>
            <w:r w:rsidRPr="00416C11">
              <w:rPr>
                <w:b w:val="0"/>
                <w:bCs w:val="0"/>
                <w:sz w:val="22"/>
                <w:szCs w:val="22"/>
              </w:rPr>
              <w:t xml:space="preserve">Kuhn, J. (2000) Acute Eye Irritation Study in Rabbits: CGA-77102/G-30027/II/IPA 4.9 SC-C: Final Report: Lab Project Number: 5746-00: 739-00. Unpublished study prepared by Stillmeadow, Inc. 16 p. {OPPTS 870.2400} </w:t>
            </w:r>
          </w:p>
        </w:tc>
      </w:tr>
      <w:tr w:rsidR="0069698D" w:rsidRPr="00416C11" w14:paraId="209DDD27" w14:textId="77777777" w:rsidTr="0069698D">
        <w:trPr>
          <w:tblCellSpacing w:w="0" w:type="dxa"/>
        </w:trPr>
        <w:tc>
          <w:tcPr>
            <w:tcW w:w="0" w:type="auto"/>
            <w:hideMark/>
          </w:tcPr>
          <w:p w14:paraId="328A044D" w14:textId="77777777" w:rsidR="0069698D" w:rsidRPr="00416C11" w:rsidRDefault="0069698D" w:rsidP="0069698D">
            <w:pPr>
              <w:rPr>
                <w:b w:val="0"/>
                <w:bCs w:val="0"/>
                <w:sz w:val="22"/>
                <w:szCs w:val="22"/>
              </w:rPr>
            </w:pPr>
            <w:r w:rsidRPr="00416C11">
              <w:rPr>
                <w:b w:val="0"/>
                <w:bCs w:val="0"/>
                <w:sz w:val="22"/>
                <w:szCs w:val="22"/>
              </w:rPr>
              <w:t>45235810</w:t>
            </w:r>
          </w:p>
        </w:tc>
        <w:tc>
          <w:tcPr>
            <w:tcW w:w="0" w:type="auto"/>
            <w:vAlign w:val="center"/>
            <w:hideMark/>
          </w:tcPr>
          <w:p w14:paraId="73D3D4F6" w14:textId="77777777" w:rsidR="0069698D" w:rsidRPr="00416C11" w:rsidRDefault="0069698D" w:rsidP="0069698D">
            <w:pPr>
              <w:rPr>
                <w:b w:val="0"/>
                <w:bCs w:val="0"/>
                <w:sz w:val="22"/>
                <w:szCs w:val="22"/>
              </w:rPr>
            </w:pPr>
            <w:r w:rsidRPr="00416C11">
              <w:rPr>
                <w:b w:val="0"/>
                <w:bCs w:val="0"/>
                <w:sz w:val="22"/>
                <w:szCs w:val="22"/>
              </w:rPr>
              <w:t xml:space="preserve">Kuhn, J. (2000) Acute Eye Irritation Study in Rabbits: CGA-77102/G-30027/II/GLY-IPA 4.9 SC-E: Final Report: Lab Project Number: 6026-00: 1092-00. Unpublished study prepared by Stillmeadow, Inc. 16 p. {OPPTS 870.2400} </w:t>
            </w:r>
          </w:p>
        </w:tc>
      </w:tr>
      <w:tr w:rsidR="0069698D" w:rsidRPr="00416C11" w14:paraId="523C377D" w14:textId="77777777" w:rsidTr="0069698D">
        <w:trPr>
          <w:tblCellSpacing w:w="0" w:type="dxa"/>
        </w:trPr>
        <w:tc>
          <w:tcPr>
            <w:tcW w:w="0" w:type="auto"/>
            <w:hideMark/>
          </w:tcPr>
          <w:p w14:paraId="6339D757" w14:textId="77777777" w:rsidR="0069698D" w:rsidRPr="00416C11" w:rsidRDefault="0069698D" w:rsidP="0069698D">
            <w:pPr>
              <w:rPr>
                <w:b w:val="0"/>
                <w:bCs w:val="0"/>
                <w:sz w:val="22"/>
                <w:szCs w:val="22"/>
              </w:rPr>
            </w:pPr>
            <w:r w:rsidRPr="00416C11">
              <w:rPr>
                <w:b w:val="0"/>
                <w:bCs w:val="0"/>
                <w:sz w:val="22"/>
                <w:szCs w:val="22"/>
              </w:rPr>
              <w:t>45594002</w:t>
            </w:r>
          </w:p>
        </w:tc>
        <w:tc>
          <w:tcPr>
            <w:tcW w:w="0" w:type="auto"/>
            <w:vAlign w:val="center"/>
            <w:hideMark/>
          </w:tcPr>
          <w:p w14:paraId="3D070AF5" w14:textId="77777777" w:rsidR="0069698D" w:rsidRPr="00416C11" w:rsidRDefault="0069698D" w:rsidP="0069698D">
            <w:pPr>
              <w:rPr>
                <w:b w:val="0"/>
                <w:bCs w:val="0"/>
                <w:sz w:val="22"/>
                <w:szCs w:val="22"/>
              </w:rPr>
            </w:pPr>
            <w:r w:rsidRPr="00416C11">
              <w:rPr>
                <w:b w:val="0"/>
                <w:bCs w:val="0"/>
                <w:sz w:val="22"/>
                <w:szCs w:val="22"/>
              </w:rPr>
              <w:t xml:space="preserve">Johnson, I. (2002) G-30027/CGA-77102/Mesotrione 3.9 SE-F (A-12854 F): Eye Irritation Study in the Rabbit: Final Report: Lab Project Number: FB5932: 2680-01. Unpublished study prepared by Central Toxicology Laboratory. 33 p. {OPPTS 870.2400} </w:t>
            </w:r>
          </w:p>
        </w:tc>
      </w:tr>
      <w:tr w:rsidR="0069698D" w:rsidRPr="00416C11" w14:paraId="4D966677" w14:textId="77777777" w:rsidTr="0069698D">
        <w:trPr>
          <w:tblCellSpacing w:w="0" w:type="dxa"/>
        </w:trPr>
        <w:tc>
          <w:tcPr>
            <w:tcW w:w="0" w:type="auto"/>
            <w:hideMark/>
          </w:tcPr>
          <w:p w14:paraId="6B29921F" w14:textId="77777777" w:rsidR="0069698D" w:rsidRPr="00416C11" w:rsidRDefault="0069698D" w:rsidP="0069698D">
            <w:pPr>
              <w:rPr>
                <w:b w:val="0"/>
                <w:bCs w:val="0"/>
                <w:sz w:val="22"/>
                <w:szCs w:val="22"/>
              </w:rPr>
            </w:pPr>
            <w:r w:rsidRPr="00416C11">
              <w:rPr>
                <w:b w:val="0"/>
                <w:bCs w:val="0"/>
                <w:sz w:val="22"/>
                <w:szCs w:val="22"/>
              </w:rPr>
              <w:t>45721107</w:t>
            </w:r>
          </w:p>
        </w:tc>
        <w:tc>
          <w:tcPr>
            <w:tcW w:w="0" w:type="auto"/>
            <w:vAlign w:val="center"/>
            <w:hideMark/>
          </w:tcPr>
          <w:p w14:paraId="34D795B1" w14:textId="77777777" w:rsidR="0069698D" w:rsidRPr="00416C11" w:rsidRDefault="0069698D" w:rsidP="0069698D">
            <w:pPr>
              <w:rPr>
                <w:b w:val="0"/>
                <w:bCs w:val="0"/>
                <w:sz w:val="22"/>
                <w:szCs w:val="22"/>
              </w:rPr>
            </w:pPr>
            <w:r w:rsidRPr="00416C11">
              <w:rPr>
                <w:b w:val="0"/>
                <w:bCs w:val="0"/>
                <w:sz w:val="22"/>
                <w:szCs w:val="22"/>
              </w:rPr>
              <w:t xml:space="preserve">Moore, G. (2002) Primary Eye Irritation Study in Rabbits: Drexel Trizmet II Herbicide: Lab Project Number: 12152: P324. Unpublished study prepared by Product Safety Labs. 25 p. {OPPTS 870.2400} </w:t>
            </w:r>
          </w:p>
        </w:tc>
      </w:tr>
      <w:tr w:rsidR="0069698D" w:rsidRPr="00416C11" w14:paraId="798E591D" w14:textId="77777777" w:rsidTr="0069698D">
        <w:trPr>
          <w:tblCellSpacing w:w="0" w:type="dxa"/>
        </w:trPr>
        <w:tc>
          <w:tcPr>
            <w:tcW w:w="0" w:type="auto"/>
            <w:hideMark/>
          </w:tcPr>
          <w:p w14:paraId="1DE5C1CB" w14:textId="77777777" w:rsidR="0069698D" w:rsidRPr="00416C11" w:rsidRDefault="0069698D" w:rsidP="0069698D">
            <w:pPr>
              <w:rPr>
                <w:b w:val="0"/>
                <w:bCs w:val="0"/>
                <w:sz w:val="22"/>
                <w:szCs w:val="22"/>
              </w:rPr>
            </w:pPr>
            <w:r w:rsidRPr="00416C11">
              <w:rPr>
                <w:b w:val="0"/>
                <w:bCs w:val="0"/>
                <w:sz w:val="22"/>
                <w:szCs w:val="22"/>
              </w:rPr>
              <w:t>45725203</w:t>
            </w:r>
          </w:p>
        </w:tc>
        <w:tc>
          <w:tcPr>
            <w:tcW w:w="0" w:type="auto"/>
            <w:vAlign w:val="center"/>
            <w:hideMark/>
          </w:tcPr>
          <w:p w14:paraId="12484511" w14:textId="77777777" w:rsidR="0069698D" w:rsidRPr="00416C11" w:rsidRDefault="0069698D" w:rsidP="0069698D">
            <w:pPr>
              <w:rPr>
                <w:b w:val="0"/>
                <w:bCs w:val="0"/>
                <w:sz w:val="22"/>
                <w:szCs w:val="22"/>
              </w:rPr>
            </w:pPr>
            <w:r w:rsidRPr="00416C11">
              <w:rPr>
                <w:b w:val="0"/>
                <w:bCs w:val="0"/>
                <w:sz w:val="22"/>
                <w:szCs w:val="22"/>
              </w:rPr>
              <w:t xml:space="preserve">Finlay, C. (2002) Atrazine/Nicosulfuron/Rimsulfuron (DPX-G3B65) WG (85%:2.6%:1.3%): Acute Eye Irritation Study in Rabbits: Lab Project Number: 14119: 10470: DUPONT-10470. Unpublished study prepared by E.I. du Pont de Nemours and Company. 27 p. {OPPTS 870.2400} </w:t>
            </w:r>
          </w:p>
        </w:tc>
      </w:tr>
      <w:tr w:rsidR="0069698D" w:rsidRPr="00416C11" w14:paraId="274E8DA6" w14:textId="77777777" w:rsidTr="0069698D">
        <w:trPr>
          <w:tblCellSpacing w:w="0" w:type="dxa"/>
        </w:trPr>
        <w:tc>
          <w:tcPr>
            <w:tcW w:w="0" w:type="auto"/>
            <w:hideMark/>
          </w:tcPr>
          <w:p w14:paraId="64FDB9B9" w14:textId="77777777" w:rsidR="0069698D" w:rsidRPr="00416C11" w:rsidRDefault="0069698D" w:rsidP="0069698D">
            <w:pPr>
              <w:rPr>
                <w:b w:val="0"/>
                <w:bCs w:val="0"/>
                <w:sz w:val="22"/>
                <w:szCs w:val="22"/>
              </w:rPr>
            </w:pPr>
            <w:r w:rsidRPr="00416C11">
              <w:rPr>
                <w:b w:val="0"/>
                <w:bCs w:val="0"/>
                <w:sz w:val="22"/>
                <w:szCs w:val="22"/>
              </w:rPr>
              <w:t>45725206</w:t>
            </w:r>
          </w:p>
        </w:tc>
        <w:tc>
          <w:tcPr>
            <w:tcW w:w="0" w:type="auto"/>
            <w:vAlign w:val="center"/>
            <w:hideMark/>
          </w:tcPr>
          <w:p w14:paraId="74CAE8B6" w14:textId="77777777" w:rsidR="0069698D" w:rsidRPr="00416C11" w:rsidRDefault="0069698D" w:rsidP="0069698D">
            <w:pPr>
              <w:rPr>
                <w:b w:val="0"/>
                <w:bCs w:val="0"/>
                <w:sz w:val="22"/>
                <w:szCs w:val="22"/>
              </w:rPr>
            </w:pPr>
            <w:r w:rsidRPr="00416C11">
              <w:rPr>
                <w:b w:val="0"/>
                <w:bCs w:val="0"/>
                <w:sz w:val="22"/>
                <w:szCs w:val="22"/>
              </w:rPr>
              <w:t xml:space="preserve">Varsho, B. (1996) Primary Eye Irritation Study with DPX-MP886 in Rabbits: Final Report: Lab Project Number: 10704-001: HLO 1114-96: WIL-189065. Unpublished study prepared by WIL Research Laboratories, Inc. 48 p. </w:t>
            </w:r>
          </w:p>
        </w:tc>
      </w:tr>
      <w:tr w:rsidR="0069698D" w:rsidRPr="00416C11" w14:paraId="5E5A1528" w14:textId="77777777" w:rsidTr="0069698D">
        <w:trPr>
          <w:tblCellSpacing w:w="0" w:type="dxa"/>
        </w:trPr>
        <w:tc>
          <w:tcPr>
            <w:tcW w:w="0" w:type="auto"/>
            <w:hideMark/>
          </w:tcPr>
          <w:p w14:paraId="0B9CD2C7" w14:textId="77777777" w:rsidR="0069698D" w:rsidRPr="00416C11" w:rsidRDefault="0069698D" w:rsidP="0069698D">
            <w:pPr>
              <w:rPr>
                <w:b w:val="0"/>
                <w:bCs w:val="0"/>
                <w:sz w:val="22"/>
                <w:szCs w:val="22"/>
              </w:rPr>
            </w:pPr>
            <w:r w:rsidRPr="00416C11">
              <w:rPr>
                <w:b w:val="0"/>
                <w:bCs w:val="0"/>
                <w:sz w:val="22"/>
                <w:szCs w:val="22"/>
              </w:rPr>
              <w:lastRenderedPageBreak/>
              <w:t>45725306</w:t>
            </w:r>
          </w:p>
        </w:tc>
        <w:tc>
          <w:tcPr>
            <w:tcW w:w="0" w:type="auto"/>
            <w:vAlign w:val="center"/>
            <w:hideMark/>
          </w:tcPr>
          <w:p w14:paraId="1A4EDBFC" w14:textId="77777777" w:rsidR="0069698D" w:rsidRPr="00416C11" w:rsidRDefault="0069698D" w:rsidP="0069698D">
            <w:pPr>
              <w:rPr>
                <w:b w:val="0"/>
                <w:bCs w:val="0"/>
                <w:sz w:val="22"/>
                <w:szCs w:val="22"/>
              </w:rPr>
            </w:pPr>
            <w:r w:rsidRPr="00416C11">
              <w:rPr>
                <w:b w:val="0"/>
                <w:bCs w:val="0"/>
                <w:sz w:val="22"/>
                <w:szCs w:val="22"/>
              </w:rPr>
              <w:t xml:space="preserve">Merkel, D. (2002) Primary Eye Irritation Study in Rabbits: G-30027/CGA-77102/Glyphosate-IPA 4.9 SC: Final Report: Lab Project Number: 11527: 2524-01: P324. Unpublished study prepared by Product Safety Labs. 21 p. {OPPTS 870.2400} </w:t>
            </w:r>
          </w:p>
        </w:tc>
      </w:tr>
      <w:tr w:rsidR="0069698D" w:rsidRPr="00416C11" w14:paraId="5BCD52AD" w14:textId="77777777" w:rsidTr="0069698D">
        <w:trPr>
          <w:tblCellSpacing w:w="0" w:type="dxa"/>
        </w:trPr>
        <w:tc>
          <w:tcPr>
            <w:tcW w:w="0" w:type="auto"/>
            <w:hideMark/>
          </w:tcPr>
          <w:p w14:paraId="40EA8BBA" w14:textId="77777777" w:rsidR="0069698D" w:rsidRPr="00416C11" w:rsidRDefault="0069698D" w:rsidP="0069698D">
            <w:pPr>
              <w:rPr>
                <w:b w:val="0"/>
                <w:bCs w:val="0"/>
                <w:sz w:val="22"/>
                <w:szCs w:val="22"/>
              </w:rPr>
            </w:pPr>
            <w:r w:rsidRPr="00416C11">
              <w:rPr>
                <w:b w:val="0"/>
                <w:bCs w:val="0"/>
                <w:sz w:val="22"/>
                <w:szCs w:val="22"/>
              </w:rPr>
              <w:t>45729005</w:t>
            </w:r>
          </w:p>
        </w:tc>
        <w:tc>
          <w:tcPr>
            <w:tcW w:w="0" w:type="auto"/>
            <w:vAlign w:val="center"/>
            <w:hideMark/>
          </w:tcPr>
          <w:p w14:paraId="00FF4381" w14:textId="77777777" w:rsidR="0069698D" w:rsidRPr="00416C11" w:rsidRDefault="0069698D" w:rsidP="0069698D">
            <w:pPr>
              <w:rPr>
                <w:b w:val="0"/>
                <w:bCs w:val="0"/>
                <w:sz w:val="22"/>
                <w:szCs w:val="22"/>
              </w:rPr>
            </w:pPr>
            <w:r w:rsidRPr="00416C11">
              <w:rPr>
                <w:b w:val="0"/>
                <w:bCs w:val="0"/>
                <w:sz w:val="22"/>
                <w:szCs w:val="22"/>
              </w:rPr>
              <w:t xml:space="preserve">Moore, G. (2001) Primary Eye Irritation Study in Rabbits: Teamwork + Atrazine DF: Lab Project Number: 11188: P324. Unpublished study prepared by Product Safety Labs. 15 p. {OPPTS 870.2400} </w:t>
            </w:r>
          </w:p>
        </w:tc>
      </w:tr>
      <w:tr w:rsidR="0069698D" w:rsidRPr="00416C11" w14:paraId="10B7EA53" w14:textId="77777777" w:rsidTr="0069698D">
        <w:trPr>
          <w:tblCellSpacing w:w="0" w:type="dxa"/>
        </w:trPr>
        <w:tc>
          <w:tcPr>
            <w:tcW w:w="0" w:type="auto"/>
            <w:hideMark/>
          </w:tcPr>
          <w:p w14:paraId="6EE99422" w14:textId="77777777" w:rsidR="0069698D" w:rsidRPr="00416C11" w:rsidRDefault="0069698D" w:rsidP="0069698D">
            <w:pPr>
              <w:rPr>
                <w:b w:val="0"/>
                <w:bCs w:val="0"/>
                <w:sz w:val="22"/>
                <w:szCs w:val="22"/>
              </w:rPr>
            </w:pPr>
            <w:r w:rsidRPr="00416C11">
              <w:rPr>
                <w:b w:val="0"/>
                <w:bCs w:val="0"/>
                <w:sz w:val="22"/>
                <w:szCs w:val="22"/>
              </w:rPr>
              <w:t>45780404</w:t>
            </w:r>
          </w:p>
        </w:tc>
        <w:tc>
          <w:tcPr>
            <w:tcW w:w="0" w:type="auto"/>
            <w:vAlign w:val="center"/>
            <w:hideMark/>
          </w:tcPr>
          <w:p w14:paraId="11E4C721" w14:textId="77777777" w:rsidR="0069698D" w:rsidRPr="00416C11" w:rsidRDefault="0069698D" w:rsidP="0069698D">
            <w:pPr>
              <w:rPr>
                <w:b w:val="0"/>
                <w:bCs w:val="0"/>
                <w:sz w:val="22"/>
                <w:szCs w:val="22"/>
              </w:rPr>
            </w:pPr>
            <w:r w:rsidRPr="00416C11">
              <w:rPr>
                <w:b w:val="0"/>
                <w:bCs w:val="0"/>
                <w:sz w:val="22"/>
                <w:szCs w:val="22"/>
              </w:rPr>
              <w:t xml:space="preserve">Kaufmann, T.; Hellwig, J. (2001) BAS 652 05 H: Acute Eye Irritation in Rabbits: Final Report: Lab Project Number: 11H0392/012146: 2001/1019523. Unpublished study prepared by BASF Aktiengesellschaft. 23 p. {OPPTS 870.2400} </w:t>
            </w:r>
          </w:p>
        </w:tc>
      </w:tr>
      <w:tr w:rsidR="0069698D" w:rsidRPr="00416C11" w14:paraId="15453560" w14:textId="77777777" w:rsidTr="0069698D">
        <w:trPr>
          <w:tblCellSpacing w:w="0" w:type="dxa"/>
        </w:trPr>
        <w:tc>
          <w:tcPr>
            <w:tcW w:w="0" w:type="auto"/>
            <w:hideMark/>
          </w:tcPr>
          <w:p w14:paraId="7AA52181" w14:textId="77777777" w:rsidR="0069698D" w:rsidRPr="00416C11" w:rsidRDefault="0069698D" w:rsidP="0069698D">
            <w:pPr>
              <w:rPr>
                <w:b w:val="0"/>
                <w:bCs w:val="0"/>
                <w:sz w:val="22"/>
                <w:szCs w:val="22"/>
              </w:rPr>
            </w:pPr>
            <w:r w:rsidRPr="00416C11">
              <w:rPr>
                <w:b w:val="0"/>
                <w:bCs w:val="0"/>
                <w:sz w:val="22"/>
                <w:szCs w:val="22"/>
              </w:rPr>
              <w:t>45783107</w:t>
            </w:r>
          </w:p>
        </w:tc>
        <w:tc>
          <w:tcPr>
            <w:tcW w:w="0" w:type="auto"/>
            <w:vAlign w:val="center"/>
            <w:hideMark/>
          </w:tcPr>
          <w:p w14:paraId="2C034A46" w14:textId="77777777" w:rsidR="0069698D" w:rsidRPr="00416C11" w:rsidRDefault="0069698D" w:rsidP="0069698D">
            <w:pPr>
              <w:rPr>
                <w:b w:val="0"/>
                <w:bCs w:val="0"/>
                <w:sz w:val="22"/>
                <w:szCs w:val="22"/>
              </w:rPr>
            </w:pPr>
            <w:r w:rsidRPr="00416C11">
              <w:rPr>
                <w:b w:val="0"/>
                <w:bCs w:val="0"/>
                <w:sz w:val="22"/>
                <w:szCs w:val="22"/>
              </w:rPr>
              <w:t xml:space="preserve">Moore, G. (2002) Primary Eye Irritation Study in Rabbits: Metolachlor-AT: Lab Project Number: 12375: P324. Unpublished study prepared by Product Safety Labs. 16 p. {OPPTS 870.2400} </w:t>
            </w:r>
          </w:p>
        </w:tc>
      </w:tr>
      <w:tr w:rsidR="0069698D" w:rsidRPr="00416C11" w14:paraId="19A3F768" w14:textId="77777777" w:rsidTr="0069698D">
        <w:trPr>
          <w:tblCellSpacing w:w="0" w:type="dxa"/>
        </w:trPr>
        <w:tc>
          <w:tcPr>
            <w:tcW w:w="0" w:type="auto"/>
            <w:hideMark/>
          </w:tcPr>
          <w:p w14:paraId="1B1D6477" w14:textId="77777777" w:rsidR="0069698D" w:rsidRPr="00416C11" w:rsidRDefault="0069698D" w:rsidP="0069698D">
            <w:pPr>
              <w:rPr>
                <w:b w:val="0"/>
                <w:bCs w:val="0"/>
                <w:sz w:val="22"/>
                <w:szCs w:val="22"/>
              </w:rPr>
            </w:pPr>
            <w:r w:rsidRPr="00416C11">
              <w:rPr>
                <w:b w:val="0"/>
                <w:bCs w:val="0"/>
                <w:sz w:val="22"/>
                <w:szCs w:val="22"/>
              </w:rPr>
              <w:t>45854104</w:t>
            </w:r>
          </w:p>
        </w:tc>
        <w:tc>
          <w:tcPr>
            <w:tcW w:w="0" w:type="auto"/>
            <w:vAlign w:val="center"/>
            <w:hideMark/>
          </w:tcPr>
          <w:p w14:paraId="51A3F2BC" w14:textId="77777777" w:rsidR="0069698D" w:rsidRPr="00416C11" w:rsidRDefault="0069698D" w:rsidP="0069698D">
            <w:pPr>
              <w:rPr>
                <w:b w:val="0"/>
                <w:bCs w:val="0"/>
                <w:sz w:val="22"/>
                <w:szCs w:val="22"/>
              </w:rPr>
            </w:pPr>
            <w:r w:rsidRPr="00416C11">
              <w:rPr>
                <w:b w:val="0"/>
                <w:bCs w:val="0"/>
                <w:sz w:val="22"/>
                <w:szCs w:val="22"/>
              </w:rPr>
              <w:t xml:space="preserve">Wilson, C. (2002) GF-878: A Primary Eye Irritation Study in New Zealand White Rabbits: Final Report: Lab Project Number: 021182: 3504.270. Unpublished study prepared by Springborn Laboratories, Inc. 42 p. {OPPTS 870.2400} </w:t>
            </w:r>
          </w:p>
        </w:tc>
      </w:tr>
    </w:tbl>
    <w:p w14:paraId="425713D8" w14:textId="77777777" w:rsidR="0069698D" w:rsidRPr="00416C11" w:rsidRDefault="0069698D" w:rsidP="0069698D">
      <w:pPr>
        <w:rPr>
          <w:b w:val="0"/>
          <w:bCs w:val="0"/>
          <w:sz w:val="22"/>
          <w:szCs w:val="22"/>
        </w:rPr>
      </w:pPr>
      <w:r w:rsidRPr="00416C11">
        <w:rPr>
          <w:b w:val="0"/>
          <w:bCs w:val="0"/>
          <w:sz w:val="22"/>
          <w:szCs w:val="22"/>
        </w:rPr>
        <w:t>81-5       </w:t>
      </w:r>
      <w:r w:rsidRPr="00416C11">
        <w:rPr>
          <w:sz w:val="22"/>
          <w:szCs w:val="22"/>
        </w:rPr>
        <w:t>Primary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59B0B10" w14:textId="77777777" w:rsidTr="0069698D">
        <w:trPr>
          <w:tblCellSpacing w:w="0" w:type="dxa"/>
        </w:trPr>
        <w:tc>
          <w:tcPr>
            <w:tcW w:w="0" w:type="auto"/>
            <w:shd w:val="clear" w:color="auto" w:fill="FFFFFF"/>
            <w:vAlign w:val="center"/>
            <w:hideMark/>
          </w:tcPr>
          <w:p w14:paraId="21A10EC0"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ABFA7F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8EE32D2" w14:textId="77777777" w:rsidTr="0069698D">
        <w:trPr>
          <w:tblCellSpacing w:w="0" w:type="dxa"/>
        </w:trPr>
        <w:tc>
          <w:tcPr>
            <w:tcW w:w="0" w:type="auto"/>
            <w:vAlign w:val="center"/>
            <w:hideMark/>
          </w:tcPr>
          <w:p w14:paraId="08045356" w14:textId="77777777" w:rsidR="0069698D" w:rsidRPr="00416C11" w:rsidRDefault="0069698D" w:rsidP="0069698D">
            <w:pPr>
              <w:rPr>
                <w:b w:val="0"/>
                <w:bCs w:val="0"/>
                <w:sz w:val="22"/>
                <w:szCs w:val="22"/>
              </w:rPr>
            </w:pPr>
            <w:r w:rsidRPr="00416C11">
              <w:rPr>
                <w:b w:val="0"/>
                <w:bCs w:val="0"/>
                <w:sz w:val="22"/>
                <w:szCs w:val="22"/>
              </w:rPr>
              <w:pict w14:anchorId="392C5AA1">
                <v:rect id="_x0000_i5013" style="width:0;height:.75pt" o:hralign="center" o:hrstd="t" o:hrnoshade="t" o:hr="t" fillcolor="#006" stroked="f"/>
              </w:pict>
            </w:r>
          </w:p>
        </w:tc>
        <w:tc>
          <w:tcPr>
            <w:tcW w:w="0" w:type="auto"/>
            <w:vAlign w:val="center"/>
            <w:hideMark/>
          </w:tcPr>
          <w:p w14:paraId="28FDBAA6" w14:textId="77777777" w:rsidR="0069698D" w:rsidRPr="00416C11" w:rsidRDefault="0069698D" w:rsidP="0069698D">
            <w:pPr>
              <w:rPr>
                <w:b w:val="0"/>
                <w:bCs w:val="0"/>
                <w:sz w:val="22"/>
                <w:szCs w:val="22"/>
              </w:rPr>
            </w:pPr>
            <w:r w:rsidRPr="00416C11">
              <w:rPr>
                <w:b w:val="0"/>
                <w:bCs w:val="0"/>
                <w:sz w:val="22"/>
                <w:szCs w:val="22"/>
              </w:rPr>
              <w:pict w14:anchorId="759DAB93">
                <v:rect id="_x0000_i5014" style="width:0;height:.75pt" o:hralign="center" o:hrstd="t" o:hrnoshade="t" o:hr="t" fillcolor="#006" stroked="f"/>
              </w:pict>
            </w:r>
          </w:p>
        </w:tc>
      </w:tr>
      <w:tr w:rsidR="0069698D" w:rsidRPr="00416C11" w14:paraId="720EBBC9" w14:textId="77777777" w:rsidTr="0069698D">
        <w:trPr>
          <w:tblCellSpacing w:w="0" w:type="dxa"/>
        </w:trPr>
        <w:tc>
          <w:tcPr>
            <w:tcW w:w="0" w:type="auto"/>
            <w:hideMark/>
          </w:tcPr>
          <w:p w14:paraId="552064D3" w14:textId="77777777" w:rsidR="0069698D" w:rsidRPr="00416C11" w:rsidRDefault="0069698D" w:rsidP="0069698D">
            <w:pPr>
              <w:rPr>
                <w:b w:val="0"/>
                <w:bCs w:val="0"/>
                <w:sz w:val="22"/>
                <w:szCs w:val="22"/>
              </w:rPr>
            </w:pPr>
            <w:r w:rsidRPr="00416C11">
              <w:rPr>
                <w:b w:val="0"/>
                <w:bCs w:val="0"/>
                <w:sz w:val="22"/>
                <w:szCs w:val="22"/>
              </w:rPr>
              <w:t>22833</w:t>
            </w:r>
          </w:p>
        </w:tc>
        <w:tc>
          <w:tcPr>
            <w:tcW w:w="0" w:type="auto"/>
            <w:vAlign w:val="center"/>
            <w:hideMark/>
          </w:tcPr>
          <w:p w14:paraId="56C8D7E1" w14:textId="77777777" w:rsidR="0069698D" w:rsidRPr="00416C11" w:rsidRDefault="0069698D" w:rsidP="0069698D">
            <w:pPr>
              <w:rPr>
                <w:b w:val="0"/>
                <w:bCs w:val="0"/>
                <w:sz w:val="22"/>
                <w:szCs w:val="22"/>
              </w:rPr>
            </w:pPr>
            <w:r w:rsidRPr="00416C11">
              <w:rPr>
                <w:b w:val="0"/>
                <w:bCs w:val="0"/>
                <w:sz w:val="22"/>
                <w:szCs w:val="22"/>
              </w:rPr>
              <w:t xml:space="preserve">McGahan, M.; Anderson, R.; Adamik, E.R. (1977) Acute Skin Irrita- tion and Corrosivity Study in Rabbits with SD-50093 (Lot # AB- 070677): Project No. WIL-1104-77 (RA-257). (Unpublished study received Jan 25, 1978 under 201-281; submitted by Shell Chemical Co., Washington, D.C.; CDL:232739-F) </w:t>
            </w:r>
          </w:p>
        </w:tc>
      </w:tr>
      <w:tr w:rsidR="0069698D" w:rsidRPr="00416C11" w14:paraId="52CCB386" w14:textId="77777777" w:rsidTr="0069698D">
        <w:trPr>
          <w:tblCellSpacing w:w="0" w:type="dxa"/>
        </w:trPr>
        <w:tc>
          <w:tcPr>
            <w:tcW w:w="0" w:type="auto"/>
            <w:hideMark/>
          </w:tcPr>
          <w:p w14:paraId="3A47012F" w14:textId="77777777" w:rsidR="0069698D" w:rsidRPr="00416C11" w:rsidRDefault="0069698D" w:rsidP="0069698D">
            <w:pPr>
              <w:rPr>
                <w:b w:val="0"/>
                <w:bCs w:val="0"/>
                <w:sz w:val="22"/>
                <w:szCs w:val="22"/>
              </w:rPr>
            </w:pPr>
            <w:r w:rsidRPr="00416C11">
              <w:rPr>
                <w:b w:val="0"/>
                <w:bCs w:val="0"/>
                <w:sz w:val="22"/>
                <w:szCs w:val="22"/>
              </w:rPr>
              <w:t>22851</w:t>
            </w:r>
          </w:p>
        </w:tc>
        <w:tc>
          <w:tcPr>
            <w:tcW w:w="0" w:type="auto"/>
            <w:vAlign w:val="center"/>
            <w:hideMark/>
          </w:tcPr>
          <w:p w14:paraId="510548F5" w14:textId="77777777" w:rsidR="0069698D" w:rsidRPr="00416C11" w:rsidRDefault="0069698D" w:rsidP="0069698D">
            <w:pPr>
              <w:rPr>
                <w:b w:val="0"/>
                <w:bCs w:val="0"/>
                <w:sz w:val="22"/>
                <w:szCs w:val="22"/>
              </w:rPr>
            </w:pPr>
            <w:r w:rsidRPr="00416C11">
              <w:rPr>
                <w:b w:val="0"/>
                <w:bCs w:val="0"/>
                <w:sz w:val="22"/>
                <w:szCs w:val="22"/>
              </w:rPr>
              <w:t xml:space="preserve">Baker, R.G. (1976) Report to Shell Development Company: Acute Tox- icity Studies with SD 50093 (80% W.P.) Batch No. M2089-16: IBT No. 8530-09471. (Unpublished study received Oct 19, 1977 under 201-403; prepared by Industrial Bio-Test Laboratories, Inc., submitted by Shell Chemical Co., Washington, D.C.; CDL:232056-B) </w:t>
            </w:r>
          </w:p>
        </w:tc>
      </w:tr>
      <w:tr w:rsidR="0069698D" w:rsidRPr="00416C11" w14:paraId="7473596B" w14:textId="77777777" w:rsidTr="0069698D">
        <w:trPr>
          <w:tblCellSpacing w:w="0" w:type="dxa"/>
        </w:trPr>
        <w:tc>
          <w:tcPr>
            <w:tcW w:w="0" w:type="auto"/>
            <w:hideMark/>
          </w:tcPr>
          <w:p w14:paraId="120FF153" w14:textId="77777777" w:rsidR="0069698D" w:rsidRPr="00416C11" w:rsidRDefault="0069698D" w:rsidP="0069698D">
            <w:pPr>
              <w:rPr>
                <w:b w:val="0"/>
                <w:bCs w:val="0"/>
                <w:sz w:val="22"/>
                <w:szCs w:val="22"/>
              </w:rPr>
            </w:pPr>
            <w:r w:rsidRPr="00416C11">
              <w:rPr>
                <w:b w:val="0"/>
                <w:bCs w:val="0"/>
                <w:sz w:val="22"/>
                <w:szCs w:val="22"/>
              </w:rPr>
              <w:t>23036</w:t>
            </w:r>
          </w:p>
        </w:tc>
        <w:tc>
          <w:tcPr>
            <w:tcW w:w="0" w:type="auto"/>
            <w:vAlign w:val="center"/>
            <w:hideMark/>
          </w:tcPr>
          <w:p w14:paraId="08A9C83C" w14:textId="77777777" w:rsidR="0069698D" w:rsidRPr="00416C11" w:rsidRDefault="0069698D" w:rsidP="0069698D">
            <w:pPr>
              <w:rPr>
                <w:b w:val="0"/>
                <w:bCs w:val="0"/>
                <w:sz w:val="22"/>
                <w:szCs w:val="22"/>
              </w:rPr>
            </w:pPr>
            <w:r w:rsidRPr="00416C11">
              <w:rPr>
                <w:b w:val="0"/>
                <w:bCs w:val="0"/>
                <w:sz w:val="22"/>
                <w:szCs w:val="22"/>
              </w:rPr>
              <w:t xml:space="preserve">Birch, M.D. (1978) ?Acute Toxicity Studies with Lasso/Atrazine Flowable--CP 50144 on Rats and Rabbits|: Project No. Y-78-160. (Unpublished study including letter dated Aug 14, 1978 from R.M. Comotto to L.H. Hannah, received Dec 27, 1978 under 524-329; prepared by Younger Laboratories, Inc., submitted by Monsanto Co., Washington, D.C.; CDL:237706) </w:t>
            </w:r>
          </w:p>
        </w:tc>
      </w:tr>
      <w:tr w:rsidR="0069698D" w:rsidRPr="00416C11" w14:paraId="1D774A60" w14:textId="77777777" w:rsidTr="0069698D">
        <w:trPr>
          <w:tblCellSpacing w:w="0" w:type="dxa"/>
        </w:trPr>
        <w:tc>
          <w:tcPr>
            <w:tcW w:w="0" w:type="auto"/>
            <w:hideMark/>
          </w:tcPr>
          <w:p w14:paraId="083A63D9" w14:textId="77777777" w:rsidR="0069698D" w:rsidRPr="00416C11" w:rsidRDefault="0069698D" w:rsidP="0069698D">
            <w:pPr>
              <w:rPr>
                <w:b w:val="0"/>
                <w:bCs w:val="0"/>
                <w:sz w:val="22"/>
                <w:szCs w:val="22"/>
              </w:rPr>
            </w:pPr>
            <w:r w:rsidRPr="00416C11">
              <w:rPr>
                <w:b w:val="0"/>
                <w:bCs w:val="0"/>
                <w:sz w:val="22"/>
                <w:szCs w:val="22"/>
              </w:rPr>
              <w:t>23467</w:t>
            </w:r>
          </w:p>
        </w:tc>
        <w:tc>
          <w:tcPr>
            <w:tcW w:w="0" w:type="auto"/>
            <w:vAlign w:val="center"/>
            <w:hideMark/>
          </w:tcPr>
          <w:p w14:paraId="4315269E" w14:textId="77777777" w:rsidR="0069698D" w:rsidRPr="00416C11" w:rsidRDefault="0069698D" w:rsidP="0069698D">
            <w:pPr>
              <w:rPr>
                <w:b w:val="0"/>
                <w:bCs w:val="0"/>
                <w:sz w:val="22"/>
                <w:szCs w:val="22"/>
              </w:rPr>
            </w:pPr>
            <w:r w:rsidRPr="00416C11">
              <w:rPr>
                <w:b w:val="0"/>
                <w:bCs w:val="0"/>
                <w:sz w:val="22"/>
                <w:szCs w:val="22"/>
              </w:rPr>
              <w:t xml:space="preserve">Palazzolo, R.J. (1965) Report to Geigy Chemical Corporation: Acute Toxicity Studies on Atra-Bor 8P. (Unpublished study received Aug 5, 1965 under 100-447; prepared by Industrial Bio-Test Labo- ratories, Inc., submitted by Ciba-Geigy Corp., Greensboro, N.C.; CDL:100549-B) </w:t>
            </w:r>
          </w:p>
        </w:tc>
      </w:tr>
      <w:tr w:rsidR="0069698D" w:rsidRPr="00416C11" w14:paraId="63272063" w14:textId="77777777" w:rsidTr="0069698D">
        <w:trPr>
          <w:tblCellSpacing w:w="0" w:type="dxa"/>
        </w:trPr>
        <w:tc>
          <w:tcPr>
            <w:tcW w:w="0" w:type="auto"/>
            <w:hideMark/>
          </w:tcPr>
          <w:p w14:paraId="046D0997" w14:textId="77777777" w:rsidR="0069698D" w:rsidRPr="00416C11" w:rsidRDefault="0069698D" w:rsidP="0069698D">
            <w:pPr>
              <w:rPr>
                <w:b w:val="0"/>
                <w:bCs w:val="0"/>
                <w:sz w:val="22"/>
                <w:szCs w:val="22"/>
              </w:rPr>
            </w:pPr>
            <w:r w:rsidRPr="00416C11">
              <w:rPr>
                <w:b w:val="0"/>
                <w:bCs w:val="0"/>
                <w:sz w:val="22"/>
                <w:szCs w:val="22"/>
              </w:rPr>
              <w:t>23474</w:t>
            </w:r>
          </w:p>
        </w:tc>
        <w:tc>
          <w:tcPr>
            <w:tcW w:w="0" w:type="auto"/>
            <w:vAlign w:val="center"/>
            <w:hideMark/>
          </w:tcPr>
          <w:p w14:paraId="6615889F" w14:textId="77777777" w:rsidR="0069698D" w:rsidRPr="00416C11" w:rsidRDefault="0069698D" w:rsidP="0069698D">
            <w:pPr>
              <w:rPr>
                <w:b w:val="0"/>
                <w:bCs w:val="0"/>
                <w:sz w:val="22"/>
                <w:szCs w:val="22"/>
              </w:rPr>
            </w:pPr>
            <w:r w:rsidRPr="00416C11">
              <w:rPr>
                <w:b w:val="0"/>
                <w:bCs w:val="0"/>
                <w:sz w:val="22"/>
                <w:szCs w:val="22"/>
              </w:rPr>
              <w:t xml:space="preserve">Griffiths, J.; Babish, J.G. (1977) Report: Primary Skin Irritation Study with Rabbits. (Unpublished study received Nov 30, 1979 under 100-503; prepared by Food and </w:t>
            </w:r>
            <w:r w:rsidRPr="00416C11">
              <w:rPr>
                <w:b w:val="0"/>
                <w:bCs w:val="0"/>
                <w:sz w:val="22"/>
                <w:szCs w:val="22"/>
              </w:rPr>
              <w:lastRenderedPageBreak/>
              <w:t xml:space="preserve">Drug Research Laboratories, Inc., submitted by Ciba-Geigy Corp., Greensboro, N.C.; CDL: 241409-F) </w:t>
            </w:r>
          </w:p>
        </w:tc>
      </w:tr>
      <w:tr w:rsidR="0069698D" w:rsidRPr="00416C11" w14:paraId="2FAC14E2" w14:textId="77777777" w:rsidTr="0069698D">
        <w:trPr>
          <w:tblCellSpacing w:w="0" w:type="dxa"/>
        </w:trPr>
        <w:tc>
          <w:tcPr>
            <w:tcW w:w="0" w:type="auto"/>
            <w:hideMark/>
          </w:tcPr>
          <w:p w14:paraId="6F1273FE" w14:textId="77777777" w:rsidR="0069698D" w:rsidRPr="00416C11" w:rsidRDefault="0069698D" w:rsidP="0069698D">
            <w:pPr>
              <w:rPr>
                <w:b w:val="0"/>
                <w:bCs w:val="0"/>
                <w:sz w:val="22"/>
                <w:szCs w:val="22"/>
              </w:rPr>
            </w:pPr>
            <w:r w:rsidRPr="00416C11">
              <w:rPr>
                <w:b w:val="0"/>
                <w:bCs w:val="0"/>
                <w:sz w:val="22"/>
                <w:szCs w:val="22"/>
              </w:rPr>
              <w:lastRenderedPageBreak/>
              <w:t>23478</w:t>
            </w:r>
          </w:p>
        </w:tc>
        <w:tc>
          <w:tcPr>
            <w:tcW w:w="0" w:type="auto"/>
            <w:vAlign w:val="center"/>
            <w:hideMark/>
          </w:tcPr>
          <w:p w14:paraId="31F8C50B" w14:textId="77777777" w:rsidR="0069698D" w:rsidRPr="00416C11" w:rsidRDefault="0069698D" w:rsidP="0069698D">
            <w:pPr>
              <w:rPr>
                <w:b w:val="0"/>
                <w:bCs w:val="0"/>
                <w:sz w:val="22"/>
                <w:szCs w:val="22"/>
              </w:rPr>
            </w:pPr>
            <w:r w:rsidRPr="00416C11">
              <w:rPr>
                <w:b w:val="0"/>
                <w:bCs w:val="0"/>
                <w:sz w:val="22"/>
                <w:szCs w:val="22"/>
              </w:rPr>
              <w:t xml:space="preserve">Birch, M.D. (1972) Toxicological Investigation of: Ramrod/Atra- zine--3-1-Ratio W.P. 68%: Project No. Y-72-118. (Unpublished study received Oct 16, 1979 under KS 79/17; prepared by Younger Laboratories, Inc., submitted by state of Kansas for Monsanto Co., Washington, D.C.; CDL:241182-C) </w:t>
            </w:r>
          </w:p>
        </w:tc>
      </w:tr>
      <w:tr w:rsidR="0069698D" w:rsidRPr="00416C11" w14:paraId="4C2BAACE" w14:textId="77777777" w:rsidTr="0069698D">
        <w:trPr>
          <w:tblCellSpacing w:w="0" w:type="dxa"/>
        </w:trPr>
        <w:tc>
          <w:tcPr>
            <w:tcW w:w="0" w:type="auto"/>
            <w:hideMark/>
          </w:tcPr>
          <w:p w14:paraId="77A9EC6D" w14:textId="77777777" w:rsidR="0069698D" w:rsidRPr="00416C11" w:rsidRDefault="0069698D" w:rsidP="0069698D">
            <w:pPr>
              <w:rPr>
                <w:b w:val="0"/>
                <w:bCs w:val="0"/>
                <w:sz w:val="22"/>
                <w:szCs w:val="22"/>
              </w:rPr>
            </w:pPr>
            <w:r w:rsidRPr="00416C11">
              <w:rPr>
                <w:b w:val="0"/>
                <w:bCs w:val="0"/>
                <w:sz w:val="22"/>
                <w:szCs w:val="22"/>
              </w:rPr>
              <w:t>23480</w:t>
            </w:r>
          </w:p>
        </w:tc>
        <w:tc>
          <w:tcPr>
            <w:tcW w:w="0" w:type="auto"/>
            <w:vAlign w:val="center"/>
            <w:hideMark/>
          </w:tcPr>
          <w:p w14:paraId="4CE018FE" w14:textId="77777777" w:rsidR="0069698D" w:rsidRPr="00416C11" w:rsidRDefault="0069698D" w:rsidP="0069698D">
            <w:pPr>
              <w:rPr>
                <w:b w:val="0"/>
                <w:bCs w:val="0"/>
                <w:sz w:val="22"/>
                <w:szCs w:val="22"/>
              </w:rPr>
            </w:pPr>
            <w:r w:rsidRPr="00416C11">
              <w:rPr>
                <w:b w:val="0"/>
                <w:bCs w:val="0"/>
                <w:sz w:val="22"/>
                <w:szCs w:val="22"/>
              </w:rPr>
              <w:t xml:space="preserve">Birch, M.D. (1978) ?Toxicity Studies on Ramrod Atrazine Flowable in Rats and Rabbits|: Project No. Y-78-139. (Unpublished study received Oct 16, 1979 under KS 79/17; prepared by Younger Labo- ratories, Inc., submitted by state of Kansas for Monsanto Co., Washington, D.C.; CDL:241182-E) </w:t>
            </w:r>
          </w:p>
        </w:tc>
      </w:tr>
      <w:tr w:rsidR="0069698D" w:rsidRPr="00416C11" w14:paraId="622965B0" w14:textId="77777777" w:rsidTr="0069698D">
        <w:trPr>
          <w:tblCellSpacing w:w="0" w:type="dxa"/>
        </w:trPr>
        <w:tc>
          <w:tcPr>
            <w:tcW w:w="0" w:type="auto"/>
            <w:hideMark/>
          </w:tcPr>
          <w:p w14:paraId="42447535" w14:textId="77777777" w:rsidR="0069698D" w:rsidRPr="00416C11" w:rsidRDefault="0069698D" w:rsidP="0069698D">
            <w:pPr>
              <w:rPr>
                <w:b w:val="0"/>
                <w:bCs w:val="0"/>
                <w:sz w:val="22"/>
                <w:szCs w:val="22"/>
              </w:rPr>
            </w:pPr>
            <w:r w:rsidRPr="00416C11">
              <w:rPr>
                <w:b w:val="0"/>
                <w:bCs w:val="0"/>
                <w:sz w:val="22"/>
                <w:szCs w:val="22"/>
              </w:rPr>
              <w:t>23560</w:t>
            </w:r>
          </w:p>
        </w:tc>
        <w:tc>
          <w:tcPr>
            <w:tcW w:w="0" w:type="auto"/>
            <w:vAlign w:val="center"/>
            <w:hideMark/>
          </w:tcPr>
          <w:p w14:paraId="575139F6" w14:textId="77777777" w:rsidR="0069698D" w:rsidRPr="00416C11" w:rsidRDefault="0069698D" w:rsidP="0069698D">
            <w:pPr>
              <w:rPr>
                <w:b w:val="0"/>
                <w:bCs w:val="0"/>
                <w:sz w:val="22"/>
                <w:szCs w:val="22"/>
              </w:rPr>
            </w:pPr>
            <w:r w:rsidRPr="00416C11">
              <w:rPr>
                <w:b w:val="0"/>
                <w:bCs w:val="0"/>
                <w:sz w:val="22"/>
                <w:szCs w:val="22"/>
              </w:rPr>
              <w:t xml:space="preserve">Ebbens, K. (1971) Report to Geigy Agricultural Chemicals Division of Ciba-Geigy Corporation: Acute Toxicity Studies with Atrazine 90W: IBT No. A9369. (Unpublished study received Jun 2, 1977 un- der 100-585; prepared by Industrial Bio-Test Laboratories, Inc., submitted by Ciba-Geigy Corp., Greensboro, N.C.; CDL:230301-B) </w:t>
            </w:r>
          </w:p>
        </w:tc>
      </w:tr>
      <w:tr w:rsidR="0069698D" w:rsidRPr="00416C11" w14:paraId="2A457EFF" w14:textId="77777777" w:rsidTr="0069698D">
        <w:trPr>
          <w:tblCellSpacing w:w="0" w:type="dxa"/>
        </w:trPr>
        <w:tc>
          <w:tcPr>
            <w:tcW w:w="0" w:type="auto"/>
            <w:hideMark/>
          </w:tcPr>
          <w:p w14:paraId="692EEA2D" w14:textId="77777777" w:rsidR="0069698D" w:rsidRPr="00416C11" w:rsidRDefault="0069698D" w:rsidP="0069698D">
            <w:pPr>
              <w:rPr>
                <w:b w:val="0"/>
                <w:bCs w:val="0"/>
                <w:sz w:val="22"/>
                <w:szCs w:val="22"/>
              </w:rPr>
            </w:pPr>
            <w:r w:rsidRPr="00416C11">
              <w:rPr>
                <w:b w:val="0"/>
                <w:bCs w:val="0"/>
                <w:sz w:val="22"/>
                <w:szCs w:val="22"/>
              </w:rPr>
              <w:t>23637</w:t>
            </w:r>
          </w:p>
        </w:tc>
        <w:tc>
          <w:tcPr>
            <w:tcW w:w="0" w:type="auto"/>
            <w:vAlign w:val="center"/>
            <w:hideMark/>
          </w:tcPr>
          <w:p w14:paraId="47DAA700" w14:textId="77777777" w:rsidR="0069698D" w:rsidRPr="00416C11" w:rsidRDefault="0069698D" w:rsidP="0069698D">
            <w:pPr>
              <w:rPr>
                <w:b w:val="0"/>
                <w:bCs w:val="0"/>
                <w:sz w:val="22"/>
                <w:szCs w:val="22"/>
              </w:rPr>
            </w:pPr>
            <w:r w:rsidRPr="00416C11">
              <w:rPr>
                <w:b w:val="0"/>
                <w:bCs w:val="0"/>
                <w:sz w:val="22"/>
                <w:szCs w:val="22"/>
              </w:rPr>
              <w:t xml:space="preserve">Birch, M.D. (1976) Toxicology Data for Lasso/Atrazine Flowable: Project No. Y-76-352. (Unpublished study received Apr 1, 1977 under 524-EX-25; prepared in cooperation with Younger Laborato- ries, Inc., submitted by Monsanto Co., Washington, D.C.; CDL: 229235-B) </w:t>
            </w:r>
          </w:p>
        </w:tc>
      </w:tr>
      <w:tr w:rsidR="0069698D" w:rsidRPr="00416C11" w14:paraId="09455BFD" w14:textId="77777777" w:rsidTr="0069698D">
        <w:trPr>
          <w:tblCellSpacing w:w="0" w:type="dxa"/>
        </w:trPr>
        <w:tc>
          <w:tcPr>
            <w:tcW w:w="0" w:type="auto"/>
            <w:hideMark/>
          </w:tcPr>
          <w:p w14:paraId="4725C7DD" w14:textId="77777777" w:rsidR="0069698D" w:rsidRPr="00416C11" w:rsidRDefault="0069698D" w:rsidP="0069698D">
            <w:pPr>
              <w:rPr>
                <w:b w:val="0"/>
                <w:bCs w:val="0"/>
                <w:sz w:val="22"/>
                <w:szCs w:val="22"/>
              </w:rPr>
            </w:pPr>
            <w:r w:rsidRPr="00416C11">
              <w:rPr>
                <w:b w:val="0"/>
                <w:bCs w:val="0"/>
                <w:sz w:val="22"/>
                <w:szCs w:val="22"/>
              </w:rPr>
              <w:t>24418</w:t>
            </w:r>
          </w:p>
        </w:tc>
        <w:tc>
          <w:tcPr>
            <w:tcW w:w="0" w:type="auto"/>
            <w:vAlign w:val="center"/>
            <w:hideMark/>
          </w:tcPr>
          <w:p w14:paraId="0F715137"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Company a Division of Shell Oil Company: Acute Toxicity Studies with SD 12011 Technical, Code No. 4-1-0-0: IBT No. 601-05145. (Un- published study received Aug 30, 1974 under 201-375; prepared by Industrial Bio-Test Laboratories, Inc., submitted by Shell Chemical Co., Washington, D.C.; CDL:028230-F) </w:t>
            </w:r>
          </w:p>
        </w:tc>
      </w:tr>
      <w:tr w:rsidR="0069698D" w:rsidRPr="00416C11" w14:paraId="1FEC2532" w14:textId="77777777" w:rsidTr="0069698D">
        <w:trPr>
          <w:tblCellSpacing w:w="0" w:type="dxa"/>
        </w:trPr>
        <w:tc>
          <w:tcPr>
            <w:tcW w:w="0" w:type="auto"/>
            <w:hideMark/>
          </w:tcPr>
          <w:p w14:paraId="44E6A472" w14:textId="77777777" w:rsidR="0069698D" w:rsidRPr="00416C11" w:rsidRDefault="0069698D" w:rsidP="0069698D">
            <w:pPr>
              <w:rPr>
                <w:b w:val="0"/>
                <w:bCs w:val="0"/>
                <w:sz w:val="22"/>
                <w:szCs w:val="22"/>
              </w:rPr>
            </w:pPr>
            <w:r w:rsidRPr="00416C11">
              <w:rPr>
                <w:b w:val="0"/>
                <w:bCs w:val="0"/>
                <w:sz w:val="22"/>
                <w:szCs w:val="22"/>
              </w:rPr>
              <w:t>24419</w:t>
            </w:r>
          </w:p>
        </w:tc>
        <w:tc>
          <w:tcPr>
            <w:tcW w:w="0" w:type="auto"/>
            <w:vAlign w:val="center"/>
            <w:hideMark/>
          </w:tcPr>
          <w:p w14:paraId="5F3F7158"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Company a Division of Shell Oil Company: Acute Toxicity Studies with SD 12011--4 Lb/Gallon WDS, Code No. 4-1-3-1: IBT No. 601-05145. (Unpublished study received Aug 30, 1974 under 201-375; prepared by Industrial Bio-Test Laboratories, Inc., submitted by Shell Chemical Co., Washington, D.C.; CDL:028230-G) </w:t>
            </w:r>
          </w:p>
        </w:tc>
      </w:tr>
      <w:tr w:rsidR="0069698D" w:rsidRPr="00416C11" w14:paraId="61748C93" w14:textId="77777777" w:rsidTr="0069698D">
        <w:trPr>
          <w:tblCellSpacing w:w="0" w:type="dxa"/>
        </w:trPr>
        <w:tc>
          <w:tcPr>
            <w:tcW w:w="0" w:type="auto"/>
            <w:hideMark/>
          </w:tcPr>
          <w:p w14:paraId="415BBC0A" w14:textId="77777777" w:rsidR="0069698D" w:rsidRPr="00416C11" w:rsidRDefault="0069698D" w:rsidP="0069698D">
            <w:pPr>
              <w:rPr>
                <w:b w:val="0"/>
                <w:bCs w:val="0"/>
                <w:sz w:val="22"/>
                <w:szCs w:val="22"/>
              </w:rPr>
            </w:pPr>
            <w:r w:rsidRPr="00416C11">
              <w:rPr>
                <w:b w:val="0"/>
                <w:bCs w:val="0"/>
                <w:sz w:val="22"/>
                <w:szCs w:val="22"/>
              </w:rPr>
              <w:t>24420</w:t>
            </w:r>
          </w:p>
        </w:tc>
        <w:tc>
          <w:tcPr>
            <w:tcW w:w="0" w:type="auto"/>
            <w:vAlign w:val="center"/>
            <w:hideMark/>
          </w:tcPr>
          <w:p w14:paraId="7749B368"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Company a Division of Shell Oil Company: Acute Toxicity Studies with SD 12011--80% Wettable Powder, Code No. 4-1-2-1: IBT No. 601-05145. (Unpublished study received Aug 30, 1974 under 201-375; prepared by Industrial Bio-Test Laboratories, Inc., submitted by Shell Chemical Co., Washington, D.C.; CDL:028230-H) </w:t>
            </w:r>
          </w:p>
        </w:tc>
      </w:tr>
      <w:tr w:rsidR="0069698D" w:rsidRPr="00416C11" w14:paraId="3984901E" w14:textId="77777777" w:rsidTr="0069698D">
        <w:trPr>
          <w:tblCellSpacing w:w="0" w:type="dxa"/>
        </w:trPr>
        <w:tc>
          <w:tcPr>
            <w:tcW w:w="0" w:type="auto"/>
            <w:hideMark/>
          </w:tcPr>
          <w:p w14:paraId="4F41BD8A" w14:textId="77777777" w:rsidR="0069698D" w:rsidRPr="00416C11" w:rsidRDefault="0069698D" w:rsidP="0069698D">
            <w:pPr>
              <w:rPr>
                <w:b w:val="0"/>
                <w:bCs w:val="0"/>
                <w:sz w:val="22"/>
                <w:szCs w:val="22"/>
              </w:rPr>
            </w:pPr>
            <w:r w:rsidRPr="00416C11">
              <w:rPr>
                <w:b w:val="0"/>
                <w:bCs w:val="0"/>
                <w:sz w:val="22"/>
                <w:szCs w:val="22"/>
              </w:rPr>
              <w:t>24466</w:t>
            </w:r>
          </w:p>
        </w:tc>
        <w:tc>
          <w:tcPr>
            <w:tcW w:w="0" w:type="auto"/>
            <w:vAlign w:val="center"/>
            <w:hideMark/>
          </w:tcPr>
          <w:p w14:paraId="281144AE" w14:textId="77777777" w:rsidR="0069698D" w:rsidRPr="00416C11" w:rsidRDefault="0069698D" w:rsidP="0069698D">
            <w:pPr>
              <w:rPr>
                <w:b w:val="0"/>
                <w:bCs w:val="0"/>
                <w:sz w:val="22"/>
                <w:szCs w:val="22"/>
              </w:rPr>
            </w:pPr>
            <w:r w:rsidRPr="00416C11">
              <w:rPr>
                <w:b w:val="0"/>
                <w:bCs w:val="0"/>
                <w:sz w:val="22"/>
                <w:szCs w:val="22"/>
              </w:rPr>
              <w:t xml:space="preserve">Birch, M.D. (1972) Toxicological Investigation of: Ramrod/Atrazine--3-1-Ratio W.P. 68%--Lot: AHC 31: Y-72-118. (Unpublished study received Aug 11, 1972 under 524-303; prepared by Younger Laboratories, Inc., submitted by Monsanto Co., Washington, D.C.; CDL:004036-C) </w:t>
            </w:r>
          </w:p>
        </w:tc>
      </w:tr>
      <w:tr w:rsidR="0069698D" w:rsidRPr="00416C11" w14:paraId="03EEBB08" w14:textId="77777777" w:rsidTr="0069698D">
        <w:trPr>
          <w:tblCellSpacing w:w="0" w:type="dxa"/>
        </w:trPr>
        <w:tc>
          <w:tcPr>
            <w:tcW w:w="0" w:type="auto"/>
            <w:hideMark/>
          </w:tcPr>
          <w:p w14:paraId="2D999EA0" w14:textId="77777777" w:rsidR="0069698D" w:rsidRPr="00416C11" w:rsidRDefault="0069698D" w:rsidP="0069698D">
            <w:pPr>
              <w:rPr>
                <w:b w:val="0"/>
                <w:bCs w:val="0"/>
                <w:sz w:val="22"/>
                <w:szCs w:val="22"/>
              </w:rPr>
            </w:pPr>
            <w:r w:rsidRPr="00416C11">
              <w:rPr>
                <w:b w:val="0"/>
                <w:bCs w:val="0"/>
                <w:sz w:val="22"/>
                <w:szCs w:val="22"/>
              </w:rPr>
              <w:t>24710</w:t>
            </w:r>
          </w:p>
        </w:tc>
        <w:tc>
          <w:tcPr>
            <w:tcW w:w="0" w:type="auto"/>
            <w:vAlign w:val="center"/>
            <w:hideMark/>
          </w:tcPr>
          <w:p w14:paraId="79671DCA" w14:textId="77777777" w:rsidR="0069698D" w:rsidRPr="00416C11" w:rsidRDefault="0069698D" w:rsidP="0069698D">
            <w:pPr>
              <w:rPr>
                <w:b w:val="0"/>
                <w:bCs w:val="0"/>
                <w:sz w:val="22"/>
                <w:szCs w:val="22"/>
              </w:rPr>
            </w:pPr>
            <w:r w:rsidRPr="00416C11">
              <w:rPr>
                <w:b w:val="0"/>
                <w:bCs w:val="0"/>
                <w:sz w:val="22"/>
                <w:szCs w:val="22"/>
              </w:rPr>
              <w:t xml:space="preserve">Sachsse, K.; Ullmann, L. (1976) Skin Irritation in the Rabbit after Single Application of G 30027: Project No. Siss 5663. (Unpub- lished study received Jun 2, 1977 under 100-529; prepared by Ciba-Geigy, Ltd., submitted by Ciba-Geigy Corp., Greensboro, N.C.; CDL:230303-I) </w:t>
            </w:r>
          </w:p>
        </w:tc>
      </w:tr>
      <w:tr w:rsidR="0069698D" w:rsidRPr="00416C11" w14:paraId="489D838A" w14:textId="77777777" w:rsidTr="0069698D">
        <w:trPr>
          <w:tblCellSpacing w:w="0" w:type="dxa"/>
        </w:trPr>
        <w:tc>
          <w:tcPr>
            <w:tcW w:w="0" w:type="auto"/>
            <w:hideMark/>
          </w:tcPr>
          <w:p w14:paraId="7889E411" w14:textId="77777777" w:rsidR="0069698D" w:rsidRPr="00416C11" w:rsidRDefault="0069698D" w:rsidP="0069698D">
            <w:pPr>
              <w:rPr>
                <w:b w:val="0"/>
                <w:bCs w:val="0"/>
                <w:sz w:val="22"/>
                <w:szCs w:val="22"/>
              </w:rPr>
            </w:pPr>
            <w:r w:rsidRPr="00416C11">
              <w:rPr>
                <w:b w:val="0"/>
                <w:bCs w:val="0"/>
                <w:sz w:val="22"/>
                <w:szCs w:val="22"/>
              </w:rPr>
              <w:lastRenderedPageBreak/>
              <w:t>24725</w:t>
            </w:r>
          </w:p>
        </w:tc>
        <w:tc>
          <w:tcPr>
            <w:tcW w:w="0" w:type="auto"/>
            <w:vAlign w:val="center"/>
            <w:hideMark/>
          </w:tcPr>
          <w:p w14:paraId="5CFF48ED" w14:textId="77777777" w:rsidR="0069698D" w:rsidRPr="00416C11" w:rsidRDefault="0069698D" w:rsidP="0069698D">
            <w:pPr>
              <w:rPr>
                <w:b w:val="0"/>
                <w:bCs w:val="0"/>
                <w:sz w:val="22"/>
                <w:szCs w:val="22"/>
              </w:rPr>
            </w:pPr>
            <w:r w:rsidRPr="00416C11">
              <w:rPr>
                <w:b w:val="0"/>
                <w:bCs w:val="0"/>
                <w:sz w:val="22"/>
                <w:szCs w:val="22"/>
              </w:rPr>
              <w:t xml:space="preserve">Palazzolo, R.J. (1965) Report to Geigy Chemical Corporation: Acute Toxicity Studies on Atrazine 80W. (Unpublished study received Jun 2, 1977 under 100-439; prepared by Industrial Bio-Test Lab- oratories, Inc., submitted by Ciba-Geigy Corp., Greensboro, N.C.; CDL:230305-B) </w:t>
            </w:r>
          </w:p>
        </w:tc>
      </w:tr>
      <w:tr w:rsidR="0069698D" w:rsidRPr="00416C11" w14:paraId="0D2A52CD" w14:textId="77777777" w:rsidTr="0069698D">
        <w:trPr>
          <w:tblCellSpacing w:w="0" w:type="dxa"/>
        </w:trPr>
        <w:tc>
          <w:tcPr>
            <w:tcW w:w="0" w:type="auto"/>
            <w:hideMark/>
          </w:tcPr>
          <w:p w14:paraId="5DCC1DFF" w14:textId="77777777" w:rsidR="0069698D" w:rsidRPr="00416C11" w:rsidRDefault="0069698D" w:rsidP="0069698D">
            <w:pPr>
              <w:rPr>
                <w:b w:val="0"/>
                <w:bCs w:val="0"/>
                <w:sz w:val="22"/>
                <w:szCs w:val="22"/>
              </w:rPr>
            </w:pPr>
            <w:r w:rsidRPr="00416C11">
              <w:rPr>
                <w:b w:val="0"/>
                <w:bCs w:val="0"/>
                <w:sz w:val="22"/>
                <w:szCs w:val="22"/>
              </w:rPr>
              <w:t>24742</w:t>
            </w:r>
          </w:p>
        </w:tc>
        <w:tc>
          <w:tcPr>
            <w:tcW w:w="0" w:type="auto"/>
            <w:vAlign w:val="center"/>
            <w:hideMark/>
          </w:tcPr>
          <w:p w14:paraId="7AA7A9CF" w14:textId="77777777" w:rsidR="0069698D" w:rsidRPr="00416C11" w:rsidRDefault="0069698D" w:rsidP="0069698D">
            <w:pPr>
              <w:rPr>
                <w:b w:val="0"/>
                <w:bCs w:val="0"/>
                <w:sz w:val="22"/>
                <w:szCs w:val="22"/>
              </w:rPr>
            </w:pPr>
            <w:r w:rsidRPr="00416C11">
              <w:rPr>
                <w:b w:val="0"/>
                <w:bCs w:val="0"/>
                <w:sz w:val="22"/>
                <w:szCs w:val="22"/>
              </w:rPr>
              <w:t xml:space="preserve">WARF Institute, Incorporated (19??) Primary Skin Irritation: WARF No. 1092540. (Unpublished study received Aug 12, 1977 under 538-18; submitted by O.M. Scott &amp; Sons Co., Marysville, Ohio; CDL:231236-D) </w:t>
            </w:r>
          </w:p>
        </w:tc>
      </w:tr>
      <w:tr w:rsidR="0069698D" w:rsidRPr="00416C11" w14:paraId="332017BE" w14:textId="77777777" w:rsidTr="0069698D">
        <w:trPr>
          <w:tblCellSpacing w:w="0" w:type="dxa"/>
        </w:trPr>
        <w:tc>
          <w:tcPr>
            <w:tcW w:w="0" w:type="auto"/>
            <w:hideMark/>
          </w:tcPr>
          <w:p w14:paraId="2BB74BD4" w14:textId="77777777" w:rsidR="0069698D" w:rsidRPr="00416C11" w:rsidRDefault="0069698D" w:rsidP="0069698D">
            <w:pPr>
              <w:rPr>
                <w:b w:val="0"/>
                <w:bCs w:val="0"/>
                <w:sz w:val="22"/>
                <w:szCs w:val="22"/>
              </w:rPr>
            </w:pPr>
            <w:r w:rsidRPr="00416C11">
              <w:rPr>
                <w:b w:val="0"/>
                <w:bCs w:val="0"/>
                <w:sz w:val="22"/>
                <w:szCs w:val="22"/>
              </w:rPr>
              <w:t>24745</w:t>
            </w:r>
          </w:p>
        </w:tc>
        <w:tc>
          <w:tcPr>
            <w:tcW w:w="0" w:type="auto"/>
            <w:vAlign w:val="center"/>
            <w:hideMark/>
          </w:tcPr>
          <w:p w14:paraId="31E4D730" w14:textId="77777777" w:rsidR="0069698D" w:rsidRPr="00416C11" w:rsidRDefault="0069698D" w:rsidP="0069698D">
            <w:pPr>
              <w:rPr>
                <w:b w:val="0"/>
                <w:bCs w:val="0"/>
                <w:sz w:val="22"/>
                <w:szCs w:val="22"/>
              </w:rPr>
            </w:pPr>
            <w:r w:rsidRPr="00416C11">
              <w:rPr>
                <w:b w:val="0"/>
                <w:bCs w:val="0"/>
                <w:sz w:val="22"/>
                <w:szCs w:val="22"/>
              </w:rPr>
              <w:t xml:space="preserve">WARF Institute, Incorporated (19??) Primary Skin Irritation: WARF No. 9101105. (Unpublished study received Aug 12, 1977 under 538-18; submitted by O.M. Scott &amp; Sons Co., Marysville, Ohio; CDL:231236-G) </w:t>
            </w:r>
          </w:p>
        </w:tc>
      </w:tr>
      <w:tr w:rsidR="0069698D" w:rsidRPr="00416C11" w14:paraId="5465ABB9" w14:textId="77777777" w:rsidTr="0069698D">
        <w:trPr>
          <w:tblCellSpacing w:w="0" w:type="dxa"/>
        </w:trPr>
        <w:tc>
          <w:tcPr>
            <w:tcW w:w="0" w:type="auto"/>
            <w:hideMark/>
          </w:tcPr>
          <w:p w14:paraId="713B9C8D" w14:textId="77777777" w:rsidR="0069698D" w:rsidRPr="00416C11" w:rsidRDefault="0069698D" w:rsidP="0069698D">
            <w:pPr>
              <w:rPr>
                <w:b w:val="0"/>
                <w:bCs w:val="0"/>
                <w:sz w:val="22"/>
                <w:szCs w:val="22"/>
              </w:rPr>
            </w:pPr>
            <w:r w:rsidRPr="00416C11">
              <w:rPr>
                <w:b w:val="0"/>
                <w:bCs w:val="0"/>
                <w:sz w:val="22"/>
                <w:szCs w:val="22"/>
              </w:rPr>
              <w:t>24749</w:t>
            </w:r>
          </w:p>
        </w:tc>
        <w:tc>
          <w:tcPr>
            <w:tcW w:w="0" w:type="auto"/>
            <w:vAlign w:val="center"/>
            <w:hideMark/>
          </w:tcPr>
          <w:p w14:paraId="16F1C6D6" w14:textId="77777777" w:rsidR="0069698D" w:rsidRPr="00416C11" w:rsidRDefault="0069698D" w:rsidP="0069698D">
            <w:pPr>
              <w:rPr>
                <w:b w:val="0"/>
                <w:bCs w:val="0"/>
                <w:sz w:val="22"/>
                <w:szCs w:val="22"/>
              </w:rPr>
            </w:pPr>
            <w:r w:rsidRPr="00416C11">
              <w:rPr>
                <w:b w:val="0"/>
                <w:bCs w:val="0"/>
                <w:sz w:val="22"/>
                <w:szCs w:val="22"/>
              </w:rPr>
              <w:t xml:space="preserve">WARF Institute, Incorporated (19??) Primary Skin Irritation: WARF Institute No. 6093478. (Unpublished study received Jan 25, 1977 under 538-18; submitted by O.M. Scott &amp; Sons Co., Marysville, Ohio; CDL:231238-D) </w:t>
            </w:r>
          </w:p>
        </w:tc>
      </w:tr>
      <w:tr w:rsidR="0069698D" w:rsidRPr="00416C11" w14:paraId="7D86276A" w14:textId="77777777" w:rsidTr="0069698D">
        <w:trPr>
          <w:tblCellSpacing w:w="0" w:type="dxa"/>
        </w:trPr>
        <w:tc>
          <w:tcPr>
            <w:tcW w:w="0" w:type="auto"/>
            <w:hideMark/>
          </w:tcPr>
          <w:p w14:paraId="5B79C9F2" w14:textId="77777777" w:rsidR="0069698D" w:rsidRPr="00416C11" w:rsidRDefault="0069698D" w:rsidP="0069698D">
            <w:pPr>
              <w:rPr>
                <w:b w:val="0"/>
                <w:bCs w:val="0"/>
                <w:sz w:val="22"/>
                <w:szCs w:val="22"/>
              </w:rPr>
            </w:pPr>
            <w:r w:rsidRPr="00416C11">
              <w:rPr>
                <w:b w:val="0"/>
                <w:bCs w:val="0"/>
                <w:sz w:val="22"/>
                <w:szCs w:val="22"/>
              </w:rPr>
              <w:t>24756</w:t>
            </w:r>
          </w:p>
        </w:tc>
        <w:tc>
          <w:tcPr>
            <w:tcW w:w="0" w:type="auto"/>
            <w:vAlign w:val="center"/>
            <w:hideMark/>
          </w:tcPr>
          <w:p w14:paraId="6A453EC6" w14:textId="77777777" w:rsidR="0069698D" w:rsidRPr="00416C11" w:rsidRDefault="0069698D" w:rsidP="0069698D">
            <w:pPr>
              <w:rPr>
                <w:b w:val="0"/>
                <w:bCs w:val="0"/>
                <w:sz w:val="22"/>
                <w:szCs w:val="22"/>
              </w:rPr>
            </w:pPr>
            <w:r w:rsidRPr="00416C11">
              <w:rPr>
                <w:b w:val="0"/>
                <w:bCs w:val="0"/>
                <w:sz w:val="22"/>
                <w:szCs w:val="22"/>
              </w:rPr>
              <w:t xml:space="preserve">Taylor, R.E. (1976) Primary Skin Irritation Study. (Unpublished study received Aug 26, 1976 under 1990-382; prepared by Harris Laboratories, Inc., submitted by Farmland Industries, Inc., Kan- sas City, Mo.; CDL:225556-E) </w:t>
            </w:r>
          </w:p>
        </w:tc>
      </w:tr>
      <w:tr w:rsidR="0069698D" w:rsidRPr="00416C11" w14:paraId="335ED924" w14:textId="77777777" w:rsidTr="0069698D">
        <w:trPr>
          <w:tblCellSpacing w:w="0" w:type="dxa"/>
        </w:trPr>
        <w:tc>
          <w:tcPr>
            <w:tcW w:w="0" w:type="auto"/>
            <w:hideMark/>
          </w:tcPr>
          <w:p w14:paraId="1EA30685" w14:textId="77777777" w:rsidR="0069698D" w:rsidRPr="00416C11" w:rsidRDefault="0069698D" w:rsidP="0069698D">
            <w:pPr>
              <w:rPr>
                <w:b w:val="0"/>
                <w:bCs w:val="0"/>
                <w:sz w:val="22"/>
                <w:szCs w:val="22"/>
              </w:rPr>
            </w:pPr>
            <w:r w:rsidRPr="00416C11">
              <w:rPr>
                <w:b w:val="0"/>
                <w:bCs w:val="0"/>
                <w:sz w:val="22"/>
                <w:szCs w:val="22"/>
              </w:rPr>
              <w:t>24763</w:t>
            </w:r>
          </w:p>
        </w:tc>
        <w:tc>
          <w:tcPr>
            <w:tcW w:w="0" w:type="auto"/>
            <w:vAlign w:val="center"/>
            <w:hideMark/>
          </w:tcPr>
          <w:p w14:paraId="6F3DDD47" w14:textId="77777777" w:rsidR="0069698D" w:rsidRPr="00416C11" w:rsidRDefault="0069698D" w:rsidP="0069698D">
            <w:pPr>
              <w:rPr>
                <w:b w:val="0"/>
                <w:bCs w:val="0"/>
                <w:sz w:val="22"/>
                <w:szCs w:val="22"/>
              </w:rPr>
            </w:pPr>
            <w:r w:rsidRPr="00416C11">
              <w:rPr>
                <w:b w:val="0"/>
                <w:bCs w:val="0"/>
                <w:sz w:val="22"/>
                <w:szCs w:val="22"/>
              </w:rPr>
              <w:t xml:space="preserve">Braun, W.G.; Rinehart, W.E. (1976) Acute Dermal Toxicity Study in Rabbits: Compound: Atrazine 4L: Project No. 4055-76. (Unpub- lished study received Feb 17, 1977 under 4057-76; prepared by Bio/dynamics, Inc., submitted by John J. Carroll Co., Fayette- ville, Ark.; CDL:228075-A) </w:t>
            </w:r>
          </w:p>
        </w:tc>
      </w:tr>
      <w:tr w:rsidR="0069698D" w:rsidRPr="00416C11" w14:paraId="3CE9E2A1" w14:textId="77777777" w:rsidTr="0069698D">
        <w:trPr>
          <w:tblCellSpacing w:w="0" w:type="dxa"/>
        </w:trPr>
        <w:tc>
          <w:tcPr>
            <w:tcW w:w="0" w:type="auto"/>
            <w:hideMark/>
          </w:tcPr>
          <w:p w14:paraId="58BD06BB" w14:textId="77777777" w:rsidR="0069698D" w:rsidRPr="00416C11" w:rsidRDefault="0069698D" w:rsidP="0069698D">
            <w:pPr>
              <w:rPr>
                <w:b w:val="0"/>
                <w:bCs w:val="0"/>
                <w:sz w:val="22"/>
                <w:szCs w:val="22"/>
              </w:rPr>
            </w:pPr>
            <w:r w:rsidRPr="00416C11">
              <w:rPr>
                <w:b w:val="0"/>
                <w:bCs w:val="0"/>
                <w:sz w:val="22"/>
                <w:szCs w:val="22"/>
              </w:rPr>
              <w:t>25254</w:t>
            </w:r>
          </w:p>
        </w:tc>
        <w:tc>
          <w:tcPr>
            <w:tcW w:w="0" w:type="auto"/>
            <w:vAlign w:val="center"/>
            <w:hideMark/>
          </w:tcPr>
          <w:p w14:paraId="66B806CD" w14:textId="77777777" w:rsidR="0069698D" w:rsidRPr="00416C11" w:rsidRDefault="0069698D" w:rsidP="0069698D">
            <w:pPr>
              <w:rPr>
                <w:b w:val="0"/>
                <w:bCs w:val="0"/>
                <w:sz w:val="22"/>
                <w:szCs w:val="22"/>
              </w:rPr>
            </w:pPr>
            <w:r w:rsidRPr="00416C11">
              <w:rPr>
                <w:b w:val="0"/>
                <w:bCs w:val="0"/>
                <w:sz w:val="22"/>
                <w:szCs w:val="22"/>
              </w:rPr>
              <w:t xml:space="preserve">Henck, J.W.; Lockwood, D.D.; Burek, J.D. (1979) Acute Toxicological Properties of Bexton and Atrazine Flowable Herbicide Mixture. (Unpublished study received May 10, 1979 under NB 79/6; submit- ted by state of Nebraska for Dow Chemical U.S.A., Midland, Mich.; CDL:238504-B) </w:t>
            </w:r>
          </w:p>
        </w:tc>
      </w:tr>
      <w:tr w:rsidR="0069698D" w:rsidRPr="00416C11" w14:paraId="4D73FA1B" w14:textId="77777777" w:rsidTr="0069698D">
        <w:trPr>
          <w:tblCellSpacing w:w="0" w:type="dxa"/>
        </w:trPr>
        <w:tc>
          <w:tcPr>
            <w:tcW w:w="0" w:type="auto"/>
            <w:hideMark/>
          </w:tcPr>
          <w:p w14:paraId="73A81380" w14:textId="77777777" w:rsidR="0069698D" w:rsidRPr="00416C11" w:rsidRDefault="0069698D" w:rsidP="0069698D">
            <w:pPr>
              <w:rPr>
                <w:b w:val="0"/>
                <w:bCs w:val="0"/>
                <w:sz w:val="22"/>
                <w:szCs w:val="22"/>
              </w:rPr>
            </w:pPr>
            <w:r w:rsidRPr="00416C11">
              <w:rPr>
                <w:b w:val="0"/>
                <w:bCs w:val="0"/>
                <w:sz w:val="22"/>
                <w:szCs w:val="22"/>
              </w:rPr>
              <w:t>26971</w:t>
            </w:r>
          </w:p>
        </w:tc>
        <w:tc>
          <w:tcPr>
            <w:tcW w:w="0" w:type="auto"/>
            <w:vAlign w:val="center"/>
            <w:hideMark/>
          </w:tcPr>
          <w:p w14:paraId="12010D9D" w14:textId="77777777" w:rsidR="0069698D" w:rsidRPr="00416C11" w:rsidRDefault="0069698D" w:rsidP="0069698D">
            <w:pPr>
              <w:rPr>
                <w:b w:val="0"/>
                <w:bCs w:val="0"/>
                <w:sz w:val="22"/>
                <w:szCs w:val="22"/>
              </w:rPr>
            </w:pPr>
            <w:r w:rsidRPr="00416C11">
              <w:rPr>
                <w:b w:val="0"/>
                <w:bCs w:val="0"/>
                <w:sz w:val="22"/>
                <w:szCs w:val="22"/>
              </w:rPr>
              <w:t xml:space="preserve">Fischer, J.E. (1975) ?Toxicity of Prowl^(R)I Herbicide Tank Mixture to Albino Rats and Rabbits|: Report A75-132. (Unpublished study received Dec 29, 1975 under 241-243; submitted by American Cyanamid Co., Princeton, N.J.; CDL:223358-I) </w:t>
            </w:r>
          </w:p>
        </w:tc>
      </w:tr>
      <w:tr w:rsidR="0069698D" w:rsidRPr="00416C11" w14:paraId="6AE3E713" w14:textId="77777777" w:rsidTr="0069698D">
        <w:trPr>
          <w:tblCellSpacing w:w="0" w:type="dxa"/>
        </w:trPr>
        <w:tc>
          <w:tcPr>
            <w:tcW w:w="0" w:type="auto"/>
            <w:hideMark/>
          </w:tcPr>
          <w:p w14:paraId="754EAEE1" w14:textId="77777777" w:rsidR="0069698D" w:rsidRPr="00416C11" w:rsidRDefault="0069698D" w:rsidP="0069698D">
            <w:pPr>
              <w:rPr>
                <w:b w:val="0"/>
                <w:bCs w:val="0"/>
                <w:sz w:val="22"/>
                <w:szCs w:val="22"/>
              </w:rPr>
            </w:pPr>
            <w:r w:rsidRPr="00416C11">
              <w:rPr>
                <w:b w:val="0"/>
                <w:bCs w:val="0"/>
                <w:sz w:val="22"/>
                <w:szCs w:val="22"/>
              </w:rPr>
              <w:t>27096</w:t>
            </w:r>
          </w:p>
        </w:tc>
        <w:tc>
          <w:tcPr>
            <w:tcW w:w="0" w:type="auto"/>
            <w:vAlign w:val="center"/>
            <w:hideMark/>
          </w:tcPr>
          <w:p w14:paraId="6697DC1B" w14:textId="77777777" w:rsidR="0069698D" w:rsidRPr="00416C11" w:rsidRDefault="0069698D" w:rsidP="0069698D">
            <w:pPr>
              <w:rPr>
                <w:b w:val="0"/>
                <w:bCs w:val="0"/>
                <w:sz w:val="22"/>
                <w:szCs w:val="22"/>
              </w:rPr>
            </w:pPr>
            <w:r w:rsidRPr="00416C11">
              <w:rPr>
                <w:b w:val="0"/>
                <w:bCs w:val="0"/>
                <w:sz w:val="22"/>
                <w:szCs w:val="22"/>
              </w:rPr>
              <w:t xml:space="preserve">Reno, F.E. (1975) Final Report: Primary Skin Irritation in Rabbits: Project No. 915-102. (Unpublished study received Apr 22, 1976 under 33660-1; prepared by Hazleton Laboratories America, Inc., submitted by Industria Prodotti Chimici, S.p.a., Novate Milanese Italy; CDL:225976-B) </w:t>
            </w:r>
          </w:p>
        </w:tc>
      </w:tr>
      <w:tr w:rsidR="0069698D" w:rsidRPr="00416C11" w14:paraId="2B7D9DD6" w14:textId="77777777" w:rsidTr="0069698D">
        <w:trPr>
          <w:tblCellSpacing w:w="0" w:type="dxa"/>
        </w:trPr>
        <w:tc>
          <w:tcPr>
            <w:tcW w:w="0" w:type="auto"/>
            <w:hideMark/>
          </w:tcPr>
          <w:p w14:paraId="4424B9FD" w14:textId="77777777" w:rsidR="0069698D" w:rsidRPr="00416C11" w:rsidRDefault="0069698D" w:rsidP="0069698D">
            <w:pPr>
              <w:rPr>
                <w:b w:val="0"/>
                <w:bCs w:val="0"/>
                <w:sz w:val="22"/>
                <w:szCs w:val="22"/>
              </w:rPr>
            </w:pPr>
            <w:r w:rsidRPr="00416C11">
              <w:rPr>
                <w:b w:val="0"/>
                <w:bCs w:val="0"/>
                <w:sz w:val="22"/>
                <w:szCs w:val="22"/>
              </w:rPr>
              <w:t>27196</w:t>
            </w:r>
          </w:p>
        </w:tc>
        <w:tc>
          <w:tcPr>
            <w:tcW w:w="0" w:type="auto"/>
            <w:vAlign w:val="center"/>
            <w:hideMark/>
          </w:tcPr>
          <w:p w14:paraId="500002F0" w14:textId="77777777" w:rsidR="0069698D" w:rsidRPr="00416C11" w:rsidRDefault="0069698D" w:rsidP="0069698D">
            <w:pPr>
              <w:rPr>
                <w:b w:val="0"/>
                <w:bCs w:val="0"/>
                <w:sz w:val="22"/>
                <w:szCs w:val="22"/>
              </w:rPr>
            </w:pPr>
            <w:r w:rsidRPr="00416C11">
              <w:rPr>
                <w:b w:val="0"/>
                <w:bCs w:val="0"/>
                <w:sz w:val="22"/>
                <w:szCs w:val="22"/>
              </w:rPr>
              <w:t xml:space="preserve">Perry, M.C.; Thomas, F.G.; Ben-Dyke, R. (1973) Acute Toxicity of Technical Atrazine. (Unpublished study received Oct 12, 1976 under 10065-8; prepared by Fisons, Ltd., submitted by Fisons Corp., Agricultural Chemicals Div., Bedford, Mass.; CDL: 226311-F) </w:t>
            </w:r>
          </w:p>
        </w:tc>
      </w:tr>
      <w:tr w:rsidR="0069698D" w:rsidRPr="00416C11" w14:paraId="6AD60DA1" w14:textId="77777777" w:rsidTr="0069698D">
        <w:trPr>
          <w:tblCellSpacing w:w="0" w:type="dxa"/>
        </w:trPr>
        <w:tc>
          <w:tcPr>
            <w:tcW w:w="0" w:type="auto"/>
            <w:hideMark/>
          </w:tcPr>
          <w:p w14:paraId="0D1CDCC2" w14:textId="77777777" w:rsidR="0069698D" w:rsidRPr="00416C11" w:rsidRDefault="0069698D" w:rsidP="0069698D">
            <w:pPr>
              <w:rPr>
                <w:b w:val="0"/>
                <w:bCs w:val="0"/>
                <w:sz w:val="22"/>
                <w:szCs w:val="22"/>
              </w:rPr>
            </w:pPr>
            <w:r w:rsidRPr="00416C11">
              <w:rPr>
                <w:b w:val="0"/>
                <w:bCs w:val="0"/>
                <w:sz w:val="22"/>
                <w:szCs w:val="22"/>
              </w:rPr>
              <w:t>27197</w:t>
            </w:r>
          </w:p>
        </w:tc>
        <w:tc>
          <w:tcPr>
            <w:tcW w:w="0" w:type="auto"/>
            <w:vAlign w:val="center"/>
            <w:hideMark/>
          </w:tcPr>
          <w:p w14:paraId="274DB2EE" w14:textId="77777777" w:rsidR="0069698D" w:rsidRPr="00416C11" w:rsidRDefault="0069698D" w:rsidP="0069698D">
            <w:pPr>
              <w:rPr>
                <w:b w:val="0"/>
                <w:bCs w:val="0"/>
                <w:sz w:val="22"/>
                <w:szCs w:val="22"/>
              </w:rPr>
            </w:pPr>
            <w:r w:rsidRPr="00416C11">
              <w:rPr>
                <w:b w:val="0"/>
                <w:bCs w:val="0"/>
                <w:sz w:val="22"/>
                <w:szCs w:val="22"/>
              </w:rPr>
              <w:t xml:space="preserve">Perry, M.C.; Thomas, F.G.; Ben-Dyke, R. (1973) Acute Toxicity of the Atrazine Formulation Vectal in the Guineapig. (Unpublished study received Oct 12, 1976 under 10065-8; prepared by Fisons, Ltd., submitted by Fisons Corp., Agricultural Chemicals Div., Bedford, Mass.; CDL:226311-H) </w:t>
            </w:r>
          </w:p>
        </w:tc>
      </w:tr>
      <w:tr w:rsidR="0069698D" w:rsidRPr="00416C11" w14:paraId="680C7270" w14:textId="77777777" w:rsidTr="0069698D">
        <w:trPr>
          <w:tblCellSpacing w:w="0" w:type="dxa"/>
        </w:trPr>
        <w:tc>
          <w:tcPr>
            <w:tcW w:w="0" w:type="auto"/>
            <w:hideMark/>
          </w:tcPr>
          <w:p w14:paraId="30D5CA08" w14:textId="77777777" w:rsidR="0069698D" w:rsidRPr="00416C11" w:rsidRDefault="0069698D" w:rsidP="0069698D">
            <w:pPr>
              <w:rPr>
                <w:b w:val="0"/>
                <w:bCs w:val="0"/>
                <w:sz w:val="22"/>
                <w:szCs w:val="22"/>
              </w:rPr>
            </w:pPr>
            <w:r w:rsidRPr="00416C11">
              <w:rPr>
                <w:b w:val="0"/>
                <w:bCs w:val="0"/>
                <w:sz w:val="22"/>
                <w:szCs w:val="22"/>
              </w:rPr>
              <w:lastRenderedPageBreak/>
              <w:t>27215</w:t>
            </w:r>
          </w:p>
        </w:tc>
        <w:tc>
          <w:tcPr>
            <w:tcW w:w="0" w:type="auto"/>
            <w:vAlign w:val="center"/>
            <w:hideMark/>
          </w:tcPr>
          <w:p w14:paraId="14B46828" w14:textId="77777777" w:rsidR="0069698D" w:rsidRPr="00416C11" w:rsidRDefault="0069698D" w:rsidP="0069698D">
            <w:pPr>
              <w:rPr>
                <w:b w:val="0"/>
                <w:bCs w:val="0"/>
                <w:sz w:val="22"/>
                <w:szCs w:val="22"/>
              </w:rPr>
            </w:pPr>
            <w:r w:rsidRPr="00416C11">
              <w:rPr>
                <w:b w:val="0"/>
                <w:bCs w:val="0"/>
                <w:sz w:val="22"/>
                <w:szCs w:val="22"/>
              </w:rPr>
              <w:t xml:space="preserve">Griffiths, J.; Babish, J.G. (1977) Primary Skin Irritation Study with Rabbits: Laboratory No. 5608b. (Unpublished study received Jul 21, 1978 under 100-475; prepared by Food and Drug Research Laboratories, Inc., submitted by Ciba-Geigy Corp., Greensboro, N.C.; CDL:234490-F) </w:t>
            </w:r>
          </w:p>
        </w:tc>
      </w:tr>
      <w:tr w:rsidR="0069698D" w:rsidRPr="00416C11" w14:paraId="78478928" w14:textId="77777777" w:rsidTr="0069698D">
        <w:trPr>
          <w:tblCellSpacing w:w="0" w:type="dxa"/>
        </w:trPr>
        <w:tc>
          <w:tcPr>
            <w:tcW w:w="0" w:type="auto"/>
            <w:hideMark/>
          </w:tcPr>
          <w:p w14:paraId="408F1D76" w14:textId="77777777" w:rsidR="0069698D" w:rsidRPr="00416C11" w:rsidRDefault="0069698D" w:rsidP="0069698D">
            <w:pPr>
              <w:rPr>
                <w:b w:val="0"/>
                <w:bCs w:val="0"/>
                <w:sz w:val="22"/>
                <w:szCs w:val="22"/>
              </w:rPr>
            </w:pPr>
            <w:r w:rsidRPr="00416C11">
              <w:rPr>
                <w:b w:val="0"/>
                <w:bCs w:val="0"/>
                <w:sz w:val="22"/>
                <w:szCs w:val="22"/>
              </w:rPr>
              <w:t>29255</w:t>
            </w:r>
          </w:p>
        </w:tc>
        <w:tc>
          <w:tcPr>
            <w:tcW w:w="0" w:type="auto"/>
            <w:vAlign w:val="center"/>
            <w:hideMark/>
          </w:tcPr>
          <w:p w14:paraId="4D6A0B7D" w14:textId="77777777" w:rsidR="0069698D" w:rsidRPr="00416C11" w:rsidRDefault="0069698D" w:rsidP="0069698D">
            <w:pPr>
              <w:rPr>
                <w:b w:val="0"/>
                <w:bCs w:val="0"/>
                <w:sz w:val="22"/>
                <w:szCs w:val="22"/>
              </w:rPr>
            </w:pPr>
            <w:r w:rsidRPr="00416C11">
              <w:rPr>
                <w:b w:val="0"/>
                <w:bCs w:val="0"/>
                <w:sz w:val="22"/>
                <w:szCs w:val="22"/>
              </w:rPr>
              <w:t xml:space="preserve">Henck, J.W.; Lockwood, D.D.; Burek, J.D. (1979) Acute Toxicological Properties of Bexton and Atrazine Flowable Herbicide Mixture. (Unpublished study received Feb 8, 1980 under IL 80/2; submitted by state of Illinois for Dow Chemical U.S.A., Midland, Mich.; CDL:241779-A) </w:t>
            </w:r>
          </w:p>
        </w:tc>
      </w:tr>
      <w:tr w:rsidR="0069698D" w:rsidRPr="00416C11" w14:paraId="640C82A8" w14:textId="77777777" w:rsidTr="0069698D">
        <w:trPr>
          <w:tblCellSpacing w:w="0" w:type="dxa"/>
        </w:trPr>
        <w:tc>
          <w:tcPr>
            <w:tcW w:w="0" w:type="auto"/>
            <w:hideMark/>
          </w:tcPr>
          <w:p w14:paraId="6B65C00F" w14:textId="77777777" w:rsidR="0069698D" w:rsidRPr="00416C11" w:rsidRDefault="0069698D" w:rsidP="0069698D">
            <w:pPr>
              <w:rPr>
                <w:b w:val="0"/>
                <w:bCs w:val="0"/>
                <w:sz w:val="22"/>
                <w:szCs w:val="22"/>
              </w:rPr>
            </w:pPr>
            <w:r w:rsidRPr="00416C11">
              <w:rPr>
                <w:b w:val="0"/>
                <w:bCs w:val="0"/>
                <w:sz w:val="22"/>
                <w:szCs w:val="22"/>
              </w:rPr>
              <w:t>29613</w:t>
            </w:r>
          </w:p>
        </w:tc>
        <w:tc>
          <w:tcPr>
            <w:tcW w:w="0" w:type="auto"/>
            <w:vAlign w:val="center"/>
            <w:hideMark/>
          </w:tcPr>
          <w:p w14:paraId="3985FB75" w14:textId="77777777" w:rsidR="0069698D" w:rsidRPr="00416C11" w:rsidRDefault="0069698D" w:rsidP="0069698D">
            <w:pPr>
              <w:rPr>
                <w:b w:val="0"/>
                <w:bCs w:val="0"/>
                <w:sz w:val="22"/>
                <w:szCs w:val="22"/>
              </w:rPr>
            </w:pPr>
            <w:r w:rsidRPr="00416C11">
              <w:rPr>
                <w:b w:val="0"/>
                <w:bCs w:val="0"/>
                <w:sz w:val="22"/>
                <w:szCs w:val="22"/>
              </w:rPr>
              <w:t xml:space="preserve">Baker, R.G. (1977) Report to Ciba-Geigy Corporation: Primary Skin Irritation Test with Aatram^(TM)I 20G in Albino Rabbits: IBT No. 8530-10435. Rev. (Unpublished study received Jun 2, 1977 under 100-497; prepared by Industrial Bio-Test Laboratories, Inc., submitted by Ciba-Geigy Corp., Greensboro, N.C.; CDL: 230299-D) </w:t>
            </w:r>
          </w:p>
        </w:tc>
      </w:tr>
      <w:tr w:rsidR="0069698D" w:rsidRPr="00416C11" w14:paraId="01136A95" w14:textId="77777777" w:rsidTr="0069698D">
        <w:trPr>
          <w:tblCellSpacing w:w="0" w:type="dxa"/>
        </w:trPr>
        <w:tc>
          <w:tcPr>
            <w:tcW w:w="0" w:type="auto"/>
            <w:hideMark/>
          </w:tcPr>
          <w:p w14:paraId="4EFD47FD" w14:textId="77777777" w:rsidR="0069698D" w:rsidRPr="00416C11" w:rsidRDefault="0069698D" w:rsidP="0069698D">
            <w:pPr>
              <w:rPr>
                <w:b w:val="0"/>
                <w:bCs w:val="0"/>
                <w:sz w:val="22"/>
                <w:szCs w:val="22"/>
              </w:rPr>
            </w:pPr>
            <w:r w:rsidRPr="00416C11">
              <w:rPr>
                <w:b w:val="0"/>
                <w:bCs w:val="0"/>
                <w:sz w:val="22"/>
                <w:szCs w:val="22"/>
              </w:rPr>
              <w:t>29614</w:t>
            </w:r>
          </w:p>
        </w:tc>
        <w:tc>
          <w:tcPr>
            <w:tcW w:w="0" w:type="auto"/>
            <w:vAlign w:val="center"/>
            <w:hideMark/>
          </w:tcPr>
          <w:p w14:paraId="65BF9065" w14:textId="77777777" w:rsidR="0069698D" w:rsidRPr="00416C11" w:rsidRDefault="0069698D" w:rsidP="0069698D">
            <w:pPr>
              <w:rPr>
                <w:b w:val="0"/>
                <w:bCs w:val="0"/>
                <w:sz w:val="22"/>
                <w:szCs w:val="22"/>
              </w:rPr>
            </w:pPr>
            <w:r w:rsidRPr="00416C11">
              <w:rPr>
                <w:b w:val="0"/>
                <w:bCs w:val="0"/>
                <w:sz w:val="22"/>
                <w:szCs w:val="22"/>
              </w:rPr>
              <w:t xml:space="preserve">Baker, R.G. (1977) Report to Ciba-Geigy Corporation: Primary Skin Irritation Test with Aatrex^(R)I 4L in Albino Rabbits: IBT No. 8530-10435. (Unpublished study received Jun 2, 1977 under 100-497; prepared by Industrial Bio-Test Laboratories, Inc., submitted by Ciba-Geigy Corp., Greensboro, N.C.; CDL:230299-E) </w:t>
            </w:r>
          </w:p>
        </w:tc>
      </w:tr>
      <w:tr w:rsidR="0069698D" w:rsidRPr="00416C11" w14:paraId="0DF9A708" w14:textId="77777777" w:rsidTr="0069698D">
        <w:trPr>
          <w:tblCellSpacing w:w="0" w:type="dxa"/>
        </w:trPr>
        <w:tc>
          <w:tcPr>
            <w:tcW w:w="0" w:type="auto"/>
            <w:hideMark/>
          </w:tcPr>
          <w:p w14:paraId="60EC7B37" w14:textId="77777777" w:rsidR="0069698D" w:rsidRPr="00416C11" w:rsidRDefault="0069698D" w:rsidP="0069698D">
            <w:pPr>
              <w:rPr>
                <w:b w:val="0"/>
                <w:bCs w:val="0"/>
                <w:sz w:val="22"/>
                <w:szCs w:val="22"/>
              </w:rPr>
            </w:pPr>
            <w:r w:rsidRPr="00416C11">
              <w:rPr>
                <w:b w:val="0"/>
                <w:bCs w:val="0"/>
                <w:sz w:val="22"/>
                <w:szCs w:val="22"/>
              </w:rPr>
              <w:t>29727</w:t>
            </w:r>
          </w:p>
        </w:tc>
        <w:tc>
          <w:tcPr>
            <w:tcW w:w="0" w:type="auto"/>
            <w:vAlign w:val="center"/>
            <w:hideMark/>
          </w:tcPr>
          <w:p w14:paraId="6B3FE9CF" w14:textId="77777777" w:rsidR="0069698D" w:rsidRPr="00416C11" w:rsidRDefault="0069698D" w:rsidP="0069698D">
            <w:pPr>
              <w:rPr>
                <w:b w:val="0"/>
                <w:bCs w:val="0"/>
                <w:sz w:val="22"/>
                <w:szCs w:val="22"/>
              </w:rPr>
            </w:pPr>
            <w:r w:rsidRPr="00416C11">
              <w:rPr>
                <w:b w:val="0"/>
                <w:bCs w:val="0"/>
                <w:sz w:val="22"/>
                <w:szCs w:val="22"/>
              </w:rPr>
              <w:t xml:space="preserve">Raltech Scientific Services, Incorporated (1980) (Toxicity--Clean Crop Atrazine 4L): Report No. 748030. (Unpublished study received Jun 12, 1980 under 34704-69; submitted by Platte Chemical Co., Fremont, Nebr.; CDL:242662-A) </w:t>
            </w:r>
          </w:p>
        </w:tc>
      </w:tr>
      <w:tr w:rsidR="0069698D" w:rsidRPr="00416C11" w14:paraId="3835C245" w14:textId="77777777" w:rsidTr="0069698D">
        <w:trPr>
          <w:tblCellSpacing w:w="0" w:type="dxa"/>
        </w:trPr>
        <w:tc>
          <w:tcPr>
            <w:tcW w:w="0" w:type="auto"/>
            <w:hideMark/>
          </w:tcPr>
          <w:p w14:paraId="3D89A90F" w14:textId="77777777" w:rsidR="0069698D" w:rsidRPr="00416C11" w:rsidRDefault="0069698D" w:rsidP="0069698D">
            <w:pPr>
              <w:rPr>
                <w:b w:val="0"/>
                <w:bCs w:val="0"/>
                <w:sz w:val="22"/>
                <w:szCs w:val="22"/>
              </w:rPr>
            </w:pPr>
            <w:r w:rsidRPr="00416C11">
              <w:rPr>
                <w:b w:val="0"/>
                <w:bCs w:val="0"/>
                <w:sz w:val="22"/>
                <w:szCs w:val="22"/>
              </w:rPr>
              <w:t>30148</w:t>
            </w:r>
          </w:p>
        </w:tc>
        <w:tc>
          <w:tcPr>
            <w:tcW w:w="0" w:type="auto"/>
            <w:vAlign w:val="center"/>
            <w:hideMark/>
          </w:tcPr>
          <w:p w14:paraId="65278568" w14:textId="77777777" w:rsidR="0069698D" w:rsidRPr="00416C11" w:rsidRDefault="0069698D" w:rsidP="0069698D">
            <w:pPr>
              <w:rPr>
                <w:b w:val="0"/>
                <w:bCs w:val="0"/>
                <w:sz w:val="22"/>
                <w:szCs w:val="22"/>
              </w:rPr>
            </w:pPr>
            <w:r w:rsidRPr="00416C11">
              <w:rPr>
                <w:b w:val="0"/>
                <w:bCs w:val="0"/>
                <w:sz w:val="22"/>
                <w:szCs w:val="22"/>
              </w:rPr>
              <w:t xml:space="preserve">Birch, M.D. (1972) Toxicological Investigation of: Ramrod/Atra- zine--3-1-Ratio W.P. 68%: Project No. Y-72-118. (Unpublished study including submitter summary, received Sep 25, 1978 under KS 78/18; prepared by Younger Laboratories, Inc., submitted by state of Kansas for Monsanto Co., Washington, D.C.; CDL: 235363-B) </w:t>
            </w:r>
          </w:p>
        </w:tc>
      </w:tr>
      <w:tr w:rsidR="0069698D" w:rsidRPr="00416C11" w14:paraId="6D521B2A" w14:textId="77777777" w:rsidTr="0069698D">
        <w:trPr>
          <w:tblCellSpacing w:w="0" w:type="dxa"/>
        </w:trPr>
        <w:tc>
          <w:tcPr>
            <w:tcW w:w="0" w:type="auto"/>
            <w:hideMark/>
          </w:tcPr>
          <w:p w14:paraId="016AA298" w14:textId="77777777" w:rsidR="0069698D" w:rsidRPr="00416C11" w:rsidRDefault="0069698D" w:rsidP="0069698D">
            <w:pPr>
              <w:rPr>
                <w:b w:val="0"/>
                <w:bCs w:val="0"/>
                <w:sz w:val="22"/>
                <w:szCs w:val="22"/>
              </w:rPr>
            </w:pPr>
            <w:r w:rsidRPr="00416C11">
              <w:rPr>
                <w:b w:val="0"/>
                <w:bCs w:val="0"/>
                <w:sz w:val="22"/>
                <w:szCs w:val="22"/>
              </w:rPr>
              <w:t>30149</w:t>
            </w:r>
          </w:p>
        </w:tc>
        <w:tc>
          <w:tcPr>
            <w:tcW w:w="0" w:type="auto"/>
            <w:vAlign w:val="center"/>
            <w:hideMark/>
          </w:tcPr>
          <w:p w14:paraId="72EC464E" w14:textId="77777777" w:rsidR="0069698D" w:rsidRPr="00416C11" w:rsidRDefault="0069698D" w:rsidP="0069698D">
            <w:pPr>
              <w:rPr>
                <w:b w:val="0"/>
                <w:bCs w:val="0"/>
                <w:sz w:val="22"/>
                <w:szCs w:val="22"/>
              </w:rPr>
            </w:pPr>
            <w:r w:rsidRPr="00416C11">
              <w:rPr>
                <w:b w:val="0"/>
                <w:bCs w:val="0"/>
                <w:sz w:val="22"/>
                <w:szCs w:val="22"/>
              </w:rPr>
              <w:t xml:space="preserve">Birch, M.D. (1978) ?Acute Toxicity Studies with Ramrod/Atrazine Flowable in Rats and Rabbits|: Project No. Y-78-139. (Unpub- lished study including submitter summary, received Sep 25, 1978 under KS 78/18; prepared by Younger Laboratories, Inc., submit- ted by state of Kansas for Monsanto Co., Washington, D.C.; CDL: 235363-D) </w:t>
            </w:r>
          </w:p>
        </w:tc>
      </w:tr>
      <w:tr w:rsidR="0069698D" w:rsidRPr="00416C11" w14:paraId="06561E36" w14:textId="77777777" w:rsidTr="0069698D">
        <w:trPr>
          <w:tblCellSpacing w:w="0" w:type="dxa"/>
        </w:trPr>
        <w:tc>
          <w:tcPr>
            <w:tcW w:w="0" w:type="auto"/>
            <w:hideMark/>
          </w:tcPr>
          <w:p w14:paraId="01E9172B" w14:textId="77777777" w:rsidR="0069698D" w:rsidRPr="00416C11" w:rsidRDefault="0069698D" w:rsidP="0069698D">
            <w:pPr>
              <w:rPr>
                <w:b w:val="0"/>
                <w:bCs w:val="0"/>
                <w:sz w:val="22"/>
                <w:szCs w:val="22"/>
              </w:rPr>
            </w:pPr>
            <w:r w:rsidRPr="00416C11">
              <w:rPr>
                <w:b w:val="0"/>
                <w:bCs w:val="0"/>
                <w:sz w:val="22"/>
                <w:szCs w:val="22"/>
              </w:rPr>
              <w:t>30165</w:t>
            </w:r>
          </w:p>
        </w:tc>
        <w:tc>
          <w:tcPr>
            <w:tcW w:w="0" w:type="auto"/>
            <w:vAlign w:val="center"/>
            <w:hideMark/>
          </w:tcPr>
          <w:p w14:paraId="662A784D" w14:textId="77777777" w:rsidR="0069698D" w:rsidRPr="00416C11" w:rsidRDefault="0069698D" w:rsidP="0069698D">
            <w:pPr>
              <w:rPr>
                <w:b w:val="0"/>
                <w:bCs w:val="0"/>
                <w:sz w:val="22"/>
                <w:szCs w:val="22"/>
              </w:rPr>
            </w:pPr>
            <w:r w:rsidRPr="00416C11">
              <w:rPr>
                <w:b w:val="0"/>
                <w:bCs w:val="0"/>
                <w:sz w:val="22"/>
                <w:szCs w:val="22"/>
              </w:rPr>
              <w:t xml:space="preserve">Younger, F.M. (1968) Toxicological Investigation of: 20.9% Atrazine/48.1% Ramrod Wettable Powder--XK-118: Project No. Y-68-91. (Unpublished study received Oct 4, 1968 under 524-286; prepared by Younger Laboratories, submitted by Monsanto Co., Washington, D.C.; CDL:004025-D) </w:t>
            </w:r>
          </w:p>
        </w:tc>
      </w:tr>
      <w:tr w:rsidR="0069698D" w:rsidRPr="00416C11" w14:paraId="174A702B" w14:textId="77777777" w:rsidTr="0069698D">
        <w:trPr>
          <w:tblCellSpacing w:w="0" w:type="dxa"/>
        </w:trPr>
        <w:tc>
          <w:tcPr>
            <w:tcW w:w="0" w:type="auto"/>
            <w:hideMark/>
          </w:tcPr>
          <w:p w14:paraId="30D1A7E1" w14:textId="77777777" w:rsidR="0069698D" w:rsidRPr="00416C11" w:rsidRDefault="0069698D" w:rsidP="0069698D">
            <w:pPr>
              <w:rPr>
                <w:b w:val="0"/>
                <w:bCs w:val="0"/>
                <w:sz w:val="22"/>
                <w:szCs w:val="22"/>
              </w:rPr>
            </w:pPr>
            <w:r w:rsidRPr="00416C11">
              <w:rPr>
                <w:b w:val="0"/>
                <w:bCs w:val="0"/>
                <w:sz w:val="22"/>
                <w:szCs w:val="22"/>
              </w:rPr>
              <w:t>31583</w:t>
            </w:r>
          </w:p>
        </w:tc>
        <w:tc>
          <w:tcPr>
            <w:tcW w:w="0" w:type="auto"/>
            <w:vAlign w:val="center"/>
            <w:hideMark/>
          </w:tcPr>
          <w:p w14:paraId="7622274B" w14:textId="77777777" w:rsidR="0069698D" w:rsidRPr="00416C11" w:rsidRDefault="0069698D" w:rsidP="0069698D">
            <w:pPr>
              <w:rPr>
                <w:b w:val="0"/>
                <w:bCs w:val="0"/>
                <w:sz w:val="22"/>
                <w:szCs w:val="22"/>
              </w:rPr>
            </w:pPr>
            <w:r w:rsidRPr="00416C11">
              <w:rPr>
                <w:b w:val="0"/>
                <w:bCs w:val="0"/>
                <w:sz w:val="22"/>
                <w:szCs w:val="22"/>
              </w:rPr>
              <w:t xml:space="preserve">Raltech Scientific Services, Incorporated (1980) Acute Dermal Screen: RT Lab No. 765242. (Unpublished study received Mar 24, 1980 under unknown admin. no.; submitted by O.M. Scott &amp; Sons Co., Marysville, Ohio; CDL:242074-B) </w:t>
            </w:r>
          </w:p>
        </w:tc>
      </w:tr>
      <w:tr w:rsidR="0069698D" w:rsidRPr="00416C11" w14:paraId="17453684" w14:textId="77777777" w:rsidTr="0069698D">
        <w:trPr>
          <w:tblCellSpacing w:w="0" w:type="dxa"/>
        </w:trPr>
        <w:tc>
          <w:tcPr>
            <w:tcW w:w="0" w:type="auto"/>
            <w:hideMark/>
          </w:tcPr>
          <w:p w14:paraId="1DBDE848" w14:textId="77777777" w:rsidR="0069698D" w:rsidRPr="00416C11" w:rsidRDefault="0069698D" w:rsidP="0069698D">
            <w:pPr>
              <w:rPr>
                <w:b w:val="0"/>
                <w:bCs w:val="0"/>
                <w:sz w:val="22"/>
                <w:szCs w:val="22"/>
              </w:rPr>
            </w:pPr>
            <w:r w:rsidRPr="00416C11">
              <w:rPr>
                <w:b w:val="0"/>
                <w:bCs w:val="0"/>
                <w:sz w:val="22"/>
                <w:szCs w:val="22"/>
              </w:rPr>
              <w:t>31584</w:t>
            </w:r>
          </w:p>
        </w:tc>
        <w:tc>
          <w:tcPr>
            <w:tcW w:w="0" w:type="auto"/>
            <w:vAlign w:val="center"/>
            <w:hideMark/>
          </w:tcPr>
          <w:p w14:paraId="1984D0A6" w14:textId="77777777" w:rsidR="0069698D" w:rsidRPr="00416C11" w:rsidRDefault="0069698D" w:rsidP="0069698D">
            <w:pPr>
              <w:rPr>
                <w:b w:val="0"/>
                <w:bCs w:val="0"/>
                <w:sz w:val="22"/>
                <w:szCs w:val="22"/>
              </w:rPr>
            </w:pPr>
            <w:r w:rsidRPr="00416C11">
              <w:rPr>
                <w:b w:val="0"/>
                <w:bCs w:val="0"/>
                <w:sz w:val="22"/>
                <w:szCs w:val="22"/>
              </w:rPr>
              <w:t xml:space="preserve">Raltech Scientific Services, Incorporated (1980) Prim Skin Irri- tation: RT Lab No. 765242. (Unpublished study received Mar 24, 1980 under unknown admin. no.; submitted by O.M. Scott &amp; Sons Co., Marysville, Ohio; CDL:242074-C) </w:t>
            </w:r>
          </w:p>
        </w:tc>
      </w:tr>
      <w:tr w:rsidR="0069698D" w:rsidRPr="00416C11" w14:paraId="64D98132" w14:textId="77777777" w:rsidTr="0069698D">
        <w:trPr>
          <w:tblCellSpacing w:w="0" w:type="dxa"/>
        </w:trPr>
        <w:tc>
          <w:tcPr>
            <w:tcW w:w="0" w:type="auto"/>
            <w:hideMark/>
          </w:tcPr>
          <w:p w14:paraId="554920FF" w14:textId="77777777" w:rsidR="0069698D" w:rsidRPr="00416C11" w:rsidRDefault="0069698D" w:rsidP="0069698D">
            <w:pPr>
              <w:rPr>
                <w:b w:val="0"/>
                <w:bCs w:val="0"/>
                <w:sz w:val="22"/>
                <w:szCs w:val="22"/>
              </w:rPr>
            </w:pPr>
            <w:r w:rsidRPr="00416C11">
              <w:rPr>
                <w:b w:val="0"/>
                <w:bCs w:val="0"/>
                <w:sz w:val="22"/>
                <w:szCs w:val="22"/>
              </w:rPr>
              <w:t>32204</w:t>
            </w:r>
          </w:p>
        </w:tc>
        <w:tc>
          <w:tcPr>
            <w:tcW w:w="0" w:type="auto"/>
            <w:vAlign w:val="center"/>
            <w:hideMark/>
          </w:tcPr>
          <w:p w14:paraId="7183B591" w14:textId="77777777" w:rsidR="0069698D" w:rsidRPr="00416C11" w:rsidRDefault="0069698D" w:rsidP="0069698D">
            <w:pPr>
              <w:rPr>
                <w:b w:val="0"/>
                <w:bCs w:val="0"/>
                <w:sz w:val="22"/>
                <w:szCs w:val="22"/>
              </w:rPr>
            </w:pPr>
            <w:r w:rsidRPr="00416C11">
              <w:rPr>
                <w:b w:val="0"/>
                <w:bCs w:val="0"/>
                <w:sz w:val="22"/>
                <w:szCs w:val="22"/>
              </w:rPr>
              <w:t xml:space="preserve">Slepetys, R.M.; Petillo, J.J. (1979) Primary Dermal Irritation Study in Rabbits: Study No. 0178B. (Unpublished study received Feb 4, 1980 under 11773-1; prepared by </w:t>
            </w:r>
            <w:r w:rsidRPr="00416C11">
              <w:rPr>
                <w:b w:val="0"/>
                <w:bCs w:val="0"/>
                <w:sz w:val="22"/>
                <w:szCs w:val="22"/>
              </w:rPr>
              <w:lastRenderedPageBreak/>
              <w:t xml:space="preserve">Cosmopolitan Safety Evaluation, Inc., submitted by Van Diest Supply Co., Webster City, Iowa; CDL:241725-D) </w:t>
            </w:r>
          </w:p>
        </w:tc>
      </w:tr>
      <w:tr w:rsidR="0069698D" w:rsidRPr="00416C11" w14:paraId="245E812D" w14:textId="77777777" w:rsidTr="0069698D">
        <w:trPr>
          <w:tblCellSpacing w:w="0" w:type="dxa"/>
        </w:trPr>
        <w:tc>
          <w:tcPr>
            <w:tcW w:w="0" w:type="auto"/>
            <w:hideMark/>
          </w:tcPr>
          <w:p w14:paraId="073E4F62" w14:textId="77777777" w:rsidR="0069698D" w:rsidRPr="00416C11" w:rsidRDefault="0069698D" w:rsidP="0069698D">
            <w:pPr>
              <w:rPr>
                <w:b w:val="0"/>
                <w:bCs w:val="0"/>
                <w:sz w:val="22"/>
                <w:szCs w:val="22"/>
              </w:rPr>
            </w:pPr>
            <w:r w:rsidRPr="00416C11">
              <w:rPr>
                <w:b w:val="0"/>
                <w:bCs w:val="0"/>
                <w:sz w:val="22"/>
                <w:szCs w:val="22"/>
              </w:rPr>
              <w:lastRenderedPageBreak/>
              <w:t>37684</w:t>
            </w:r>
          </w:p>
        </w:tc>
        <w:tc>
          <w:tcPr>
            <w:tcW w:w="0" w:type="auto"/>
            <w:vAlign w:val="center"/>
            <w:hideMark/>
          </w:tcPr>
          <w:p w14:paraId="7C780B82" w14:textId="77777777" w:rsidR="0069698D" w:rsidRPr="00416C11" w:rsidRDefault="0069698D" w:rsidP="0069698D">
            <w:pPr>
              <w:rPr>
                <w:b w:val="0"/>
                <w:bCs w:val="0"/>
                <w:sz w:val="22"/>
                <w:szCs w:val="22"/>
              </w:rPr>
            </w:pPr>
            <w:r w:rsidRPr="00416C11">
              <w:rPr>
                <w:b w:val="0"/>
                <w:bCs w:val="0"/>
                <w:sz w:val="22"/>
                <w:szCs w:val="22"/>
              </w:rPr>
              <w:t xml:space="preserve">Henck, J.W.; Lockwood, D.D.; Burek, J.D. (1979) Acute Toxicological Properties of Bexton and Atrazine Flowable Herbicide Mixture. (Unpublished study received May 17, 1979 under KS 79/7; submit- ted by state of Kansas for Dow Chemical U.S.A., Midland, Mich.; CDL:238533-A) </w:t>
            </w:r>
          </w:p>
        </w:tc>
      </w:tr>
      <w:tr w:rsidR="0069698D" w:rsidRPr="00416C11" w14:paraId="03702BE4" w14:textId="77777777" w:rsidTr="0069698D">
        <w:trPr>
          <w:tblCellSpacing w:w="0" w:type="dxa"/>
        </w:trPr>
        <w:tc>
          <w:tcPr>
            <w:tcW w:w="0" w:type="auto"/>
            <w:hideMark/>
          </w:tcPr>
          <w:p w14:paraId="588E5411" w14:textId="77777777" w:rsidR="0069698D" w:rsidRPr="00416C11" w:rsidRDefault="0069698D" w:rsidP="0069698D">
            <w:pPr>
              <w:rPr>
                <w:b w:val="0"/>
                <w:bCs w:val="0"/>
                <w:sz w:val="22"/>
                <w:szCs w:val="22"/>
              </w:rPr>
            </w:pPr>
            <w:r w:rsidRPr="00416C11">
              <w:rPr>
                <w:b w:val="0"/>
                <w:bCs w:val="0"/>
                <w:sz w:val="22"/>
                <w:szCs w:val="22"/>
              </w:rPr>
              <w:t>37714</w:t>
            </w:r>
          </w:p>
        </w:tc>
        <w:tc>
          <w:tcPr>
            <w:tcW w:w="0" w:type="auto"/>
            <w:vAlign w:val="center"/>
            <w:hideMark/>
          </w:tcPr>
          <w:p w14:paraId="673BFD45" w14:textId="77777777" w:rsidR="0069698D" w:rsidRPr="00416C11" w:rsidRDefault="0069698D" w:rsidP="0069698D">
            <w:pPr>
              <w:rPr>
                <w:b w:val="0"/>
                <w:bCs w:val="0"/>
                <w:sz w:val="22"/>
                <w:szCs w:val="22"/>
              </w:rPr>
            </w:pPr>
            <w:r w:rsidRPr="00416C11">
              <w:rPr>
                <w:b w:val="0"/>
                <w:bCs w:val="0"/>
                <w:sz w:val="22"/>
                <w:szCs w:val="22"/>
              </w:rPr>
              <w:t xml:space="preserve">Adamik, E.R.; Anderson, R.; McGahan, M. (1977) Acute Skin Irrita- tion and Corrosivity Study in Rabbits with SD-50093 (Lot # AB-070677): Project No. WIL-1104-77 (RA-257). (Unpublished study received Aug 20, 1979 under 201-408; prepared by WIL Research Laboratories, Inc., submitted by Shell Chemical Co., Washington, D.C.; CDL:240858-B) </w:t>
            </w:r>
          </w:p>
        </w:tc>
      </w:tr>
      <w:tr w:rsidR="0069698D" w:rsidRPr="00416C11" w14:paraId="4D5E2DCC" w14:textId="77777777" w:rsidTr="0069698D">
        <w:trPr>
          <w:tblCellSpacing w:w="0" w:type="dxa"/>
        </w:trPr>
        <w:tc>
          <w:tcPr>
            <w:tcW w:w="0" w:type="auto"/>
            <w:hideMark/>
          </w:tcPr>
          <w:p w14:paraId="01508BEB" w14:textId="77777777" w:rsidR="0069698D" w:rsidRPr="00416C11" w:rsidRDefault="0069698D" w:rsidP="0069698D">
            <w:pPr>
              <w:rPr>
                <w:b w:val="0"/>
                <w:bCs w:val="0"/>
                <w:sz w:val="22"/>
                <w:szCs w:val="22"/>
              </w:rPr>
            </w:pPr>
            <w:r w:rsidRPr="00416C11">
              <w:rPr>
                <w:b w:val="0"/>
                <w:bCs w:val="0"/>
                <w:sz w:val="22"/>
                <w:szCs w:val="22"/>
              </w:rPr>
              <w:t>40293</w:t>
            </w:r>
          </w:p>
        </w:tc>
        <w:tc>
          <w:tcPr>
            <w:tcW w:w="0" w:type="auto"/>
            <w:vAlign w:val="center"/>
            <w:hideMark/>
          </w:tcPr>
          <w:p w14:paraId="0A1471CB" w14:textId="77777777" w:rsidR="0069698D" w:rsidRPr="00416C11" w:rsidRDefault="0069698D" w:rsidP="0069698D">
            <w:pPr>
              <w:rPr>
                <w:b w:val="0"/>
                <w:bCs w:val="0"/>
                <w:sz w:val="22"/>
                <w:szCs w:val="22"/>
              </w:rPr>
            </w:pPr>
            <w:r w:rsidRPr="00416C11">
              <w:rPr>
                <w:b w:val="0"/>
                <w:bCs w:val="0"/>
                <w:sz w:val="22"/>
                <w:szCs w:val="22"/>
              </w:rPr>
              <w:t xml:space="preserve">American Cyanamid Company (1973) Toxicity Data: Prowl Herbicide Tank Mixture: Report A-73-95. (Unpublished study received Sep 27, 1974 under 5F1556; CDL:094233-K) </w:t>
            </w:r>
          </w:p>
        </w:tc>
      </w:tr>
      <w:tr w:rsidR="0069698D" w:rsidRPr="00416C11" w14:paraId="6F08231F" w14:textId="77777777" w:rsidTr="0069698D">
        <w:trPr>
          <w:tblCellSpacing w:w="0" w:type="dxa"/>
        </w:trPr>
        <w:tc>
          <w:tcPr>
            <w:tcW w:w="0" w:type="auto"/>
            <w:hideMark/>
          </w:tcPr>
          <w:p w14:paraId="310FC12A" w14:textId="77777777" w:rsidR="0069698D" w:rsidRPr="00416C11" w:rsidRDefault="0069698D" w:rsidP="0069698D">
            <w:pPr>
              <w:rPr>
                <w:b w:val="0"/>
                <w:bCs w:val="0"/>
                <w:sz w:val="22"/>
                <w:szCs w:val="22"/>
              </w:rPr>
            </w:pPr>
            <w:r w:rsidRPr="00416C11">
              <w:rPr>
                <w:b w:val="0"/>
                <w:bCs w:val="0"/>
                <w:sz w:val="22"/>
                <w:szCs w:val="22"/>
              </w:rPr>
              <w:t>40295</w:t>
            </w:r>
          </w:p>
        </w:tc>
        <w:tc>
          <w:tcPr>
            <w:tcW w:w="0" w:type="auto"/>
            <w:vAlign w:val="center"/>
            <w:hideMark/>
          </w:tcPr>
          <w:p w14:paraId="44724685" w14:textId="77777777" w:rsidR="0069698D" w:rsidRPr="00416C11" w:rsidRDefault="0069698D" w:rsidP="0069698D">
            <w:pPr>
              <w:rPr>
                <w:b w:val="0"/>
                <w:bCs w:val="0"/>
                <w:sz w:val="22"/>
                <w:szCs w:val="22"/>
              </w:rPr>
            </w:pPr>
            <w:r w:rsidRPr="00416C11">
              <w:rPr>
                <w:b w:val="0"/>
                <w:bCs w:val="0"/>
                <w:sz w:val="22"/>
                <w:szCs w:val="22"/>
              </w:rPr>
              <w:t xml:space="preserve">Fischer, J.E. (1974) Toxicity Data: Prowl Herbicide Tank Mixture: Report A-74-79. (Unpublished study received Sep 27, 1974 under 5F1556; submitted by American Cyanamid Co., Princeton, N.J.; CDL:094233-M) </w:t>
            </w:r>
          </w:p>
        </w:tc>
      </w:tr>
      <w:tr w:rsidR="0069698D" w:rsidRPr="00416C11" w14:paraId="28E5F6E1" w14:textId="77777777" w:rsidTr="0069698D">
        <w:trPr>
          <w:tblCellSpacing w:w="0" w:type="dxa"/>
        </w:trPr>
        <w:tc>
          <w:tcPr>
            <w:tcW w:w="0" w:type="auto"/>
            <w:hideMark/>
          </w:tcPr>
          <w:p w14:paraId="26384F0E" w14:textId="77777777" w:rsidR="0069698D" w:rsidRPr="00416C11" w:rsidRDefault="0069698D" w:rsidP="0069698D">
            <w:pPr>
              <w:rPr>
                <w:b w:val="0"/>
                <w:bCs w:val="0"/>
                <w:sz w:val="22"/>
                <w:szCs w:val="22"/>
              </w:rPr>
            </w:pPr>
            <w:r w:rsidRPr="00416C11">
              <w:rPr>
                <w:b w:val="0"/>
                <w:bCs w:val="0"/>
                <w:sz w:val="22"/>
                <w:szCs w:val="22"/>
              </w:rPr>
              <w:t>46157</w:t>
            </w:r>
          </w:p>
        </w:tc>
        <w:tc>
          <w:tcPr>
            <w:tcW w:w="0" w:type="auto"/>
            <w:vAlign w:val="center"/>
            <w:hideMark/>
          </w:tcPr>
          <w:p w14:paraId="593D8A0D"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Company, a Division of Shell Oil Company: Acute Toxicity Studies with SD 12011--80% Wettable Powder, Code No. 4-1-2-1: IBT No. 601-05145. (Unpublished study received Aug 20, 1979 under 201-409; prepared by Industrial Bio-Test Laboratories, Inc., submitted by Shell Chemical Co., Washington, D.C.; CDL:240852-H) </w:t>
            </w:r>
          </w:p>
        </w:tc>
      </w:tr>
      <w:tr w:rsidR="0069698D" w:rsidRPr="00416C11" w14:paraId="13D22AEC" w14:textId="77777777" w:rsidTr="0069698D">
        <w:trPr>
          <w:tblCellSpacing w:w="0" w:type="dxa"/>
        </w:trPr>
        <w:tc>
          <w:tcPr>
            <w:tcW w:w="0" w:type="auto"/>
            <w:hideMark/>
          </w:tcPr>
          <w:p w14:paraId="193CEDA2" w14:textId="77777777" w:rsidR="0069698D" w:rsidRPr="00416C11" w:rsidRDefault="0069698D" w:rsidP="0069698D">
            <w:pPr>
              <w:rPr>
                <w:b w:val="0"/>
                <w:bCs w:val="0"/>
                <w:sz w:val="22"/>
                <w:szCs w:val="22"/>
              </w:rPr>
            </w:pPr>
            <w:r w:rsidRPr="00416C11">
              <w:rPr>
                <w:b w:val="0"/>
                <w:bCs w:val="0"/>
                <w:sz w:val="22"/>
                <w:szCs w:val="22"/>
              </w:rPr>
              <w:t>46163</w:t>
            </w:r>
          </w:p>
        </w:tc>
        <w:tc>
          <w:tcPr>
            <w:tcW w:w="0" w:type="auto"/>
            <w:vAlign w:val="center"/>
            <w:hideMark/>
          </w:tcPr>
          <w:p w14:paraId="517515CD" w14:textId="77777777" w:rsidR="0069698D" w:rsidRPr="00416C11" w:rsidRDefault="0069698D" w:rsidP="0069698D">
            <w:pPr>
              <w:rPr>
                <w:b w:val="0"/>
                <w:bCs w:val="0"/>
                <w:sz w:val="22"/>
                <w:szCs w:val="22"/>
              </w:rPr>
            </w:pPr>
            <w:r w:rsidRPr="00416C11">
              <w:rPr>
                <w:b w:val="0"/>
                <w:bCs w:val="0"/>
                <w:sz w:val="22"/>
                <w:szCs w:val="22"/>
              </w:rPr>
              <w:t xml:space="preserve">Adamik, E.R.; McGahan, M.; Anderson, R. (1978) Primary Skin Irrita- tion and Corrosivity Study in Rabbits with SD 12011 Atrazine 80 WP: Project No. WIL-1173-78. (Unpublished study received Aug 20, 1979 under 201-409; prepared by Wil Research Labora- tories, Inc., submitted by Shell Chemical Co., Washington, D.C.; CDL:240852-N) </w:t>
            </w:r>
          </w:p>
        </w:tc>
      </w:tr>
      <w:tr w:rsidR="0069698D" w:rsidRPr="00416C11" w14:paraId="0AEBA575" w14:textId="77777777" w:rsidTr="0069698D">
        <w:trPr>
          <w:tblCellSpacing w:w="0" w:type="dxa"/>
        </w:trPr>
        <w:tc>
          <w:tcPr>
            <w:tcW w:w="0" w:type="auto"/>
            <w:hideMark/>
          </w:tcPr>
          <w:p w14:paraId="00C56439" w14:textId="77777777" w:rsidR="0069698D" w:rsidRPr="00416C11" w:rsidRDefault="0069698D" w:rsidP="0069698D">
            <w:pPr>
              <w:rPr>
                <w:b w:val="0"/>
                <w:bCs w:val="0"/>
                <w:sz w:val="22"/>
                <w:szCs w:val="22"/>
              </w:rPr>
            </w:pPr>
            <w:r w:rsidRPr="00416C11">
              <w:rPr>
                <w:b w:val="0"/>
                <w:bCs w:val="0"/>
                <w:sz w:val="22"/>
                <w:szCs w:val="22"/>
              </w:rPr>
              <w:t>46164</w:t>
            </w:r>
          </w:p>
        </w:tc>
        <w:tc>
          <w:tcPr>
            <w:tcW w:w="0" w:type="auto"/>
            <w:vAlign w:val="center"/>
            <w:hideMark/>
          </w:tcPr>
          <w:p w14:paraId="2FA292EF" w14:textId="77777777" w:rsidR="0069698D" w:rsidRPr="00416C11" w:rsidRDefault="0069698D" w:rsidP="0069698D">
            <w:pPr>
              <w:rPr>
                <w:b w:val="0"/>
                <w:bCs w:val="0"/>
                <w:sz w:val="22"/>
                <w:szCs w:val="22"/>
              </w:rPr>
            </w:pPr>
            <w:r w:rsidRPr="00416C11">
              <w:rPr>
                <w:b w:val="0"/>
                <w:bCs w:val="0"/>
                <w:sz w:val="22"/>
                <w:szCs w:val="22"/>
              </w:rPr>
              <w:t xml:space="preserve">Adamik, E.R.; Young, S.M.; Anderson, R. (1978) Delayed Contact Hypersensitivity Study in Guinea Pigs with SD12011 (Atrazine) 80WP: Project No. WIL-1173-78. (Unpublished study received Aug 20, 1979 under 201-409; prepared by Wil Research Labora- tories, Inc., submitted by Shell Chemical Co., Washington, D.C.; CDL:240852-O) </w:t>
            </w:r>
          </w:p>
        </w:tc>
      </w:tr>
      <w:tr w:rsidR="0069698D" w:rsidRPr="00416C11" w14:paraId="13BF77FB" w14:textId="77777777" w:rsidTr="0069698D">
        <w:trPr>
          <w:tblCellSpacing w:w="0" w:type="dxa"/>
        </w:trPr>
        <w:tc>
          <w:tcPr>
            <w:tcW w:w="0" w:type="auto"/>
            <w:hideMark/>
          </w:tcPr>
          <w:p w14:paraId="0D373530" w14:textId="77777777" w:rsidR="0069698D" w:rsidRPr="00416C11" w:rsidRDefault="0069698D" w:rsidP="0069698D">
            <w:pPr>
              <w:rPr>
                <w:b w:val="0"/>
                <w:bCs w:val="0"/>
                <w:sz w:val="22"/>
                <w:szCs w:val="22"/>
              </w:rPr>
            </w:pPr>
            <w:r w:rsidRPr="00416C11">
              <w:rPr>
                <w:b w:val="0"/>
                <w:bCs w:val="0"/>
                <w:sz w:val="22"/>
                <w:szCs w:val="22"/>
              </w:rPr>
              <w:t>46165</w:t>
            </w:r>
          </w:p>
        </w:tc>
        <w:tc>
          <w:tcPr>
            <w:tcW w:w="0" w:type="auto"/>
            <w:vAlign w:val="center"/>
            <w:hideMark/>
          </w:tcPr>
          <w:p w14:paraId="1A002CB2"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 pany, a Division of Shell Oil Company: Acute Toxicity Studies with SD 12011--4 Lb/Gallon WDS, Code No. 4-1-3-1: IBT No. 601- 05145. (Unpublished study received Aug 20, 1979 under 201-409; prepared by Industrial Bio-Test Laboratories, Inc., submitted by Shell Chemical Co., Washington, D.C.; CDL:240852-P) </w:t>
            </w:r>
          </w:p>
        </w:tc>
      </w:tr>
      <w:tr w:rsidR="0069698D" w:rsidRPr="00416C11" w14:paraId="63D08BA1" w14:textId="77777777" w:rsidTr="0069698D">
        <w:trPr>
          <w:tblCellSpacing w:w="0" w:type="dxa"/>
        </w:trPr>
        <w:tc>
          <w:tcPr>
            <w:tcW w:w="0" w:type="auto"/>
            <w:hideMark/>
          </w:tcPr>
          <w:p w14:paraId="336A82B5" w14:textId="77777777" w:rsidR="0069698D" w:rsidRPr="00416C11" w:rsidRDefault="0069698D" w:rsidP="0069698D">
            <w:pPr>
              <w:rPr>
                <w:b w:val="0"/>
                <w:bCs w:val="0"/>
                <w:sz w:val="22"/>
                <w:szCs w:val="22"/>
              </w:rPr>
            </w:pPr>
            <w:r w:rsidRPr="00416C11">
              <w:rPr>
                <w:b w:val="0"/>
                <w:bCs w:val="0"/>
                <w:sz w:val="22"/>
                <w:szCs w:val="22"/>
              </w:rPr>
              <w:t>46168</w:t>
            </w:r>
          </w:p>
        </w:tc>
        <w:tc>
          <w:tcPr>
            <w:tcW w:w="0" w:type="auto"/>
            <w:vAlign w:val="center"/>
            <w:hideMark/>
          </w:tcPr>
          <w:p w14:paraId="18252386" w14:textId="77777777" w:rsidR="0069698D" w:rsidRPr="00416C11" w:rsidRDefault="0069698D" w:rsidP="0069698D">
            <w:pPr>
              <w:rPr>
                <w:b w:val="0"/>
                <w:bCs w:val="0"/>
                <w:sz w:val="22"/>
                <w:szCs w:val="22"/>
              </w:rPr>
            </w:pPr>
            <w:r w:rsidRPr="00416C11">
              <w:rPr>
                <w:b w:val="0"/>
                <w:bCs w:val="0"/>
                <w:sz w:val="22"/>
                <w:szCs w:val="22"/>
              </w:rPr>
              <w:t xml:space="preserve">Adamik, E.R.; McGahan, M.; Anderson, R. (1978) Primary Skin Irrita- tion and Corrosivity Study in Rabbits with SD 12011 Atrazine 4L: Project No. WIL-1174-78. (Unpublished study received Aug 20, 1979 under 201-409; prepared by Wil Research Laboratories, Inc., submitted by Shell Chemical Co., Washington, D.C.; CDL:240852-S) </w:t>
            </w:r>
          </w:p>
        </w:tc>
      </w:tr>
      <w:tr w:rsidR="0069698D" w:rsidRPr="00416C11" w14:paraId="3FB29114" w14:textId="77777777" w:rsidTr="0069698D">
        <w:trPr>
          <w:tblCellSpacing w:w="0" w:type="dxa"/>
        </w:trPr>
        <w:tc>
          <w:tcPr>
            <w:tcW w:w="0" w:type="auto"/>
            <w:hideMark/>
          </w:tcPr>
          <w:p w14:paraId="52898DAB" w14:textId="77777777" w:rsidR="0069698D" w:rsidRPr="00416C11" w:rsidRDefault="0069698D" w:rsidP="0069698D">
            <w:pPr>
              <w:rPr>
                <w:b w:val="0"/>
                <w:bCs w:val="0"/>
                <w:sz w:val="22"/>
                <w:szCs w:val="22"/>
              </w:rPr>
            </w:pPr>
            <w:r w:rsidRPr="00416C11">
              <w:rPr>
                <w:b w:val="0"/>
                <w:bCs w:val="0"/>
                <w:sz w:val="22"/>
                <w:szCs w:val="22"/>
              </w:rPr>
              <w:lastRenderedPageBreak/>
              <w:t>46170</w:t>
            </w:r>
          </w:p>
        </w:tc>
        <w:tc>
          <w:tcPr>
            <w:tcW w:w="0" w:type="auto"/>
            <w:vAlign w:val="center"/>
            <w:hideMark/>
          </w:tcPr>
          <w:p w14:paraId="020CCA1E" w14:textId="77777777" w:rsidR="0069698D" w:rsidRPr="00416C11" w:rsidRDefault="0069698D" w:rsidP="0069698D">
            <w:pPr>
              <w:rPr>
                <w:b w:val="0"/>
                <w:bCs w:val="0"/>
                <w:sz w:val="22"/>
                <w:szCs w:val="22"/>
              </w:rPr>
            </w:pPr>
            <w:r w:rsidRPr="00416C11">
              <w:rPr>
                <w:b w:val="0"/>
                <w:bCs w:val="0"/>
                <w:sz w:val="22"/>
                <w:szCs w:val="22"/>
              </w:rPr>
              <w:t xml:space="preserve">Adamik, E.R.; Young, S.M.; Anderson, R. (1978) Delayed Contact Hypersensitivity Study in Guinea Pigs with SD 12011 Atrazine 4L: Project No. WIL-1174-78. (Unpublished study received Aug 20, 1979 under 201-409; prepared by Wil Research Laboratories, Inc., submitted by Shell Chemical Co., Washington, D.C.; CDL:240852-U) </w:t>
            </w:r>
          </w:p>
        </w:tc>
      </w:tr>
      <w:tr w:rsidR="0069698D" w:rsidRPr="00416C11" w14:paraId="5609D0D9" w14:textId="77777777" w:rsidTr="0069698D">
        <w:trPr>
          <w:tblCellSpacing w:w="0" w:type="dxa"/>
        </w:trPr>
        <w:tc>
          <w:tcPr>
            <w:tcW w:w="0" w:type="auto"/>
            <w:hideMark/>
          </w:tcPr>
          <w:p w14:paraId="40747E3D" w14:textId="77777777" w:rsidR="0069698D" w:rsidRPr="00416C11" w:rsidRDefault="0069698D" w:rsidP="0069698D">
            <w:pPr>
              <w:rPr>
                <w:b w:val="0"/>
                <w:bCs w:val="0"/>
                <w:sz w:val="22"/>
                <w:szCs w:val="22"/>
              </w:rPr>
            </w:pPr>
            <w:r w:rsidRPr="00416C11">
              <w:rPr>
                <w:b w:val="0"/>
                <w:bCs w:val="0"/>
                <w:sz w:val="22"/>
                <w:szCs w:val="22"/>
              </w:rPr>
              <w:t>59465</w:t>
            </w:r>
          </w:p>
        </w:tc>
        <w:tc>
          <w:tcPr>
            <w:tcW w:w="0" w:type="auto"/>
            <w:vAlign w:val="center"/>
            <w:hideMark/>
          </w:tcPr>
          <w:p w14:paraId="501BD010" w14:textId="77777777" w:rsidR="0069698D" w:rsidRPr="00416C11" w:rsidRDefault="0069698D" w:rsidP="0069698D">
            <w:pPr>
              <w:rPr>
                <w:b w:val="0"/>
                <w:bCs w:val="0"/>
                <w:sz w:val="22"/>
                <w:szCs w:val="22"/>
              </w:rPr>
            </w:pPr>
            <w:r w:rsidRPr="00416C11">
              <w:rPr>
                <w:b w:val="0"/>
                <w:bCs w:val="0"/>
                <w:sz w:val="22"/>
                <w:szCs w:val="22"/>
              </w:rPr>
              <w:t xml:space="preserve">American Cyanamid Company (1973) Toxicity Data: Prowl Herbicide Tank Mixture: Report A-73-95. (Unpublished study received Dec 21, 1973 under unknown admin. no.; CDL:130681-F) </w:t>
            </w:r>
          </w:p>
        </w:tc>
      </w:tr>
      <w:tr w:rsidR="0069698D" w:rsidRPr="00416C11" w14:paraId="5E02C51B" w14:textId="77777777" w:rsidTr="0069698D">
        <w:trPr>
          <w:tblCellSpacing w:w="0" w:type="dxa"/>
        </w:trPr>
        <w:tc>
          <w:tcPr>
            <w:tcW w:w="0" w:type="auto"/>
            <w:hideMark/>
          </w:tcPr>
          <w:p w14:paraId="519E0945" w14:textId="77777777" w:rsidR="0069698D" w:rsidRPr="00416C11" w:rsidRDefault="0069698D" w:rsidP="0069698D">
            <w:pPr>
              <w:rPr>
                <w:b w:val="0"/>
                <w:bCs w:val="0"/>
                <w:sz w:val="22"/>
                <w:szCs w:val="22"/>
              </w:rPr>
            </w:pPr>
            <w:r w:rsidRPr="00416C11">
              <w:rPr>
                <w:b w:val="0"/>
                <w:bCs w:val="0"/>
                <w:sz w:val="22"/>
                <w:szCs w:val="22"/>
              </w:rPr>
              <w:t>72790</w:t>
            </w:r>
          </w:p>
        </w:tc>
        <w:tc>
          <w:tcPr>
            <w:tcW w:w="0" w:type="auto"/>
            <w:vAlign w:val="center"/>
            <w:hideMark/>
          </w:tcPr>
          <w:p w14:paraId="36D6803F" w14:textId="77777777" w:rsidR="0069698D" w:rsidRPr="00416C11" w:rsidRDefault="0069698D" w:rsidP="0069698D">
            <w:pPr>
              <w:rPr>
                <w:b w:val="0"/>
                <w:bCs w:val="0"/>
                <w:sz w:val="22"/>
                <w:szCs w:val="22"/>
              </w:rPr>
            </w:pPr>
            <w:r w:rsidRPr="00416C11">
              <w:rPr>
                <w:b w:val="0"/>
                <w:bCs w:val="0"/>
                <w:sz w:val="22"/>
                <w:szCs w:val="22"/>
              </w:rPr>
              <w:t xml:space="preserve">Grundler, O.J.; Gelbke, ? (1979) Report on the Study of the Primary Skin Irritation of BAS 474 02 H on the Dorsal Skin of White Rabbits. (Translation; unpublished study received Dec 18, 1980 under 7969-54; prepared by BASF, AG, West Germany, submitted by BASF Wyandotte Corp., Parsippany, N.J.; CDL:244020-E) </w:t>
            </w:r>
          </w:p>
        </w:tc>
      </w:tr>
      <w:tr w:rsidR="0069698D" w:rsidRPr="00416C11" w14:paraId="328F0207" w14:textId="77777777" w:rsidTr="0069698D">
        <w:trPr>
          <w:tblCellSpacing w:w="0" w:type="dxa"/>
        </w:trPr>
        <w:tc>
          <w:tcPr>
            <w:tcW w:w="0" w:type="auto"/>
            <w:hideMark/>
          </w:tcPr>
          <w:p w14:paraId="2B507CF1" w14:textId="77777777" w:rsidR="0069698D" w:rsidRPr="00416C11" w:rsidRDefault="0069698D" w:rsidP="0069698D">
            <w:pPr>
              <w:rPr>
                <w:b w:val="0"/>
                <w:bCs w:val="0"/>
                <w:sz w:val="22"/>
                <w:szCs w:val="22"/>
              </w:rPr>
            </w:pPr>
            <w:r w:rsidRPr="00416C11">
              <w:rPr>
                <w:b w:val="0"/>
                <w:bCs w:val="0"/>
                <w:sz w:val="22"/>
                <w:szCs w:val="22"/>
              </w:rPr>
              <w:t>75060</w:t>
            </w:r>
          </w:p>
        </w:tc>
        <w:tc>
          <w:tcPr>
            <w:tcW w:w="0" w:type="auto"/>
            <w:vAlign w:val="center"/>
            <w:hideMark/>
          </w:tcPr>
          <w:p w14:paraId="49D6051D" w14:textId="77777777" w:rsidR="0069698D" w:rsidRPr="00416C11" w:rsidRDefault="0069698D" w:rsidP="0069698D">
            <w:pPr>
              <w:rPr>
                <w:b w:val="0"/>
                <w:bCs w:val="0"/>
                <w:sz w:val="22"/>
                <w:szCs w:val="22"/>
              </w:rPr>
            </w:pPr>
            <w:r w:rsidRPr="00416C11">
              <w:rPr>
                <w:b w:val="0"/>
                <w:bCs w:val="0"/>
                <w:sz w:val="22"/>
                <w:szCs w:val="22"/>
              </w:rPr>
              <w:t xml:space="preserve">Griffiths, J.T.; Siglin, J.C.; Becci, P.J.; et al. (1980) Primary Skin Irritation in Rabbits: Laboratory No. 6716A. (Unpublished study received Jun 5, 1981 under 100-621; prepared by Food and Drug Research Laboratories, Inc., submitted by Ciba-Geigy Corp., Greensboro, N.C.; CDL:245364-E) </w:t>
            </w:r>
          </w:p>
        </w:tc>
      </w:tr>
      <w:tr w:rsidR="0069698D" w:rsidRPr="00416C11" w14:paraId="1A5DA8D4" w14:textId="77777777" w:rsidTr="0069698D">
        <w:trPr>
          <w:tblCellSpacing w:w="0" w:type="dxa"/>
        </w:trPr>
        <w:tc>
          <w:tcPr>
            <w:tcW w:w="0" w:type="auto"/>
            <w:hideMark/>
          </w:tcPr>
          <w:p w14:paraId="334D8DE0" w14:textId="77777777" w:rsidR="0069698D" w:rsidRPr="00416C11" w:rsidRDefault="0069698D" w:rsidP="0069698D">
            <w:pPr>
              <w:rPr>
                <w:b w:val="0"/>
                <w:bCs w:val="0"/>
                <w:sz w:val="22"/>
                <w:szCs w:val="22"/>
              </w:rPr>
            </w:pPr>
            <w:r w:rsidRPr="00416C11">
              <w:rPr>
                <w:b w:val="0"/>
                <w:bCs w:val="0"/>
                <w:sz w:val="22"/>
                <w:szCs w:val="22"/>
              </w:rPr>
              <w:t>82606</w:t>
            </w:r>
          </w:p>
        </w:tc>
        <w:tc>
          <w:tcPr>
            <w:tcW w:w="0" w:type="auto"/>
            <w:vAlign w:val="center"/>
            <w:hideMark/>
          </w:tcPr>
          <w:p w14:paraId="4148A138" w14:textId="77777777" w:rsidR="0069698D" w:rsidRPr="00416C11" w:rsidRDefault="0069698D" w:rsidP="0069698D">
            <w:pPr>
              <w:rPr>
                <w:b w:val="0"/>
                <w:bCs w:val="0"/>
                <w:sz w:val="22"/>
                <w:szCs w:val="22"/>
              </w:rPr>
            </w:pPr>
            <w:r w:rsidRPr="00416C11">
              <w:rPr>
                <w:b w:val="0"/>
                <w:bCs w:val="0"/>
                <w:sz w:val="22"/>
                <w:szCs w:val="22"/>
              </w:rPr>
              <w:t xml:space="preserve">Hansen, K.L.; Mills, V.J.; Beck, L.S.; et al. (1981) Primary Dermal Irritation: Bicep^(R)I 1.75:1: Project No. 1682-A. (Unpublished study received Sep 30, 1981 under 100-623; prepared by Elars Bioresearch Laboratories, Inc., submitted by Ciba-Geigy Corp., Greensboro, N.C.; CDL:246035-E) </w:t>
            </w:r>
          </w:p>
        </w:tc>
      </w:tr>
      <w:tr w:rsidR="0069698D" w:rsidRPr="00416C11" w14:paraId="67F2D9D7" w14:textId="77777777" w:rsidTr="0069698D">
        <w:trPr>
          <w:tblCellSpacing w:w="0" w:type="dxa"/>
        </w:trPr>
        <w:tc>
          <w:tcPr>
            <w:tcW w:w="0" w:type="auto"/>
            <w:hideMark/>
          </w:tcPr>
          <w:p w14:paraId="16228B6F" w14:textId="77777777" w:rsidR="0069698D" w:rsidRPr="00416C11" w:rsidRDefault="0069698D" w:rsidP="0069698D">
            <w:pPr>
              <w:rPr>
                <w:b w:val="0"/>
                <w:bCs w:val="0"/>
                <w:sz w:val="22"/>
                <w:szCs w:val="22"/>
              </w:rPr>
            </w:pPr>
            <w:r w:rsidRPr="00416C11">
              <w:rPr>
                <w:b w:val="0"/>
                <w:bCs w:val="0"/>
                <w:sz w:val="22"/>
                <w:szCs w:val="22"/>
              </w:rPr>
              <w:t>85397</w:t>
            </w:r>
          </w:p>
        </w:tc>
        <w:tc>
          <w:tcPr>
            <w:tcW w:w="0" w:type="auto"/>
            <w:vAlign w:val="center"/>
            <w:hideMark/>
          </w:tcPr>
          <w:p w14:paraId="464BE090" w14:textId="77777777" w:rsidR="0069698D" w:rsidRPr="00416C11" w:rsidRDefault="0069698D" w:rsidP="0069698D">
            <w:pPr>
              <w:rPr>
                <w:b w:val="0"/>
                <w:bCs w:val="0"/>
                <w:sz w:val="22"/>
                <w:szCs w:val="22"/>
              </w:rPr>
            </w:pPr>
            <w:r w:rsidRPr="00416C11">
              <w:rPr>
                <w:b w:val="0"/>
                <w:bCs w:val="0"/>
                <w:sz w:val="22"/>
                <w:szCs w:val="22"/>
              </w:rPr>
              <w:t xml:space="preserve">Braun, W.G.; Rinehart, W.E. (1976) Primary Dermal Irritation: Compound Atrazine 4L: Project No. 4054-76. (Unpublished study received Jul 29, 1981 under 1812-240; prepared by Bio/dynamics, Inc., submitted by Griffin Corp., Valdosta, Ga.; CDL:245813-B) </w:t>
            </w:r>
          </w:p>
        </w:tc>
      </w:tr>
      <w:tr w:rsidR="0069698D" w:rsidRPr="00416C11" w14:paraId="4F9F99FE" w14:textId="77777777" w:rsidTr="0069698D">
        <w:trPr>
          <w:tblCellSpacing w:w="0" w:type="dxa"/>
        </w:trPr>
        <w:tc>
          <w:tcPr>
            <w:tcW w:w="0" w:type="auto"/>
            <w:hideMark/>
          </w:tcPr>
          <w:p w14:paraId="6A9BEBAA" w14:textId="77777777" w:rsidR="0069698D" w:rsidRPr="00416C11" w:rsidRDefault="0069698D" w:rsidP="0069698D">
            <w:pPr>
              <w:rPr>
                <w:b w:val="0"/>
                <w:bCs w:val="0"/>
                <w:sz w:val="22"/>
                <w:szCs w:val="22"/>
              </w:rPr>
            </w:pPr>
            <w:r w:rsidRPr="00416C11">
              <w:rPr>
                <w:b w:val="0"/>
                <w:bCs w:val="0"/>
                <w:sz w:val="22"/>
                <w:szCs w:val="22"/>
              </w:rPr>
              <w:t>87772</w:t>
            </w:r>
          </w:p>
        </w:tc>
        <w:tc>
          <w:tcPr>
            <w:tcW w:w="0" w:type="auto"/>
            <w:vAlign w:val="center"/>
            <w:hideMark/>
          </w:tcPr>
          <w:p w14:paraId="7AACBB6F" w14:textId="77777777" w:rsidR="0069698D" w:rsidRPr="00416C11" w:rsidRDefault="0069698D" w:rsidP="0069698D">
            <w:pPr>
              <w:rPr>
                <w:b w:val="0"/>
                <w:bCs w:val="0"/>
                <w:sz w:val="22"/>
                <w:szCs w:val="22"/>
              </w:rPr>
            </w:pPr>
            <w:r w:rsidRPr="00416C11">
              <w:rPr>
                <w:b w:val="0"/>
                <w:bCs w:val="0"/>
                <w:sz w:val="22"/>
                <w:szCs w:val="22"/>
              </w:rPr>
              <w:t xml:space="preserve">Rosenfeld, G.; Robbins, G.R. (1981) Primary Dermal Irritation Study in Rabbits: ?Atrazine 5L Herbicide|: Study #0507E. (Unpub- lished study received Sep 16, 1981 under 19713-80; prepared by Cosmopolitan Safety Evaluation, Inc., submitted by Drexel Chem- ical Co., Memphis, Tenn.; CDL:246420-E) </w:t>
            </w:r>
          </w:p>
        </w:tc>
      </w:tr>
      <w:tr w:rsidR="0069698D" w:rsidRPr="00416C11" w14:paraId="48F0F226" w14:textId="77777777" w:rsidTr="0069698D">
        <w:trPr>
          <w:tblCellSpacing w:w="0" w:type="dxa"/>
        </w:trPr>
        <w:tc>
          <w:tcPr>
            <w:tcW w:w="0" w:type="auto"/>
            <w:hideMark/>
          </w:tcPr>
          <w:p w14:paraId="38E38B1A" w14:textId="77777777" w:rsidR="0069698D" w:rsidRPr="00416C11" w:rsidRDefault="0069698D" w:rsidP="0069698D">
            <w:pPr>
              <w:rPr>
                <w:b w:val="0"/>
                <w:bCs w:val="0"/>
                <w:sz w:val="22"/>
                <w:szCs w:val="22"/>
              </w:rPr>
            </w:pPr>
            <w:r w:rsidRPr="00416C11">
              <w:rPr>
                <w:b w:val="0"/>
                <w:bCs w:val="0"/>
                <w:sz w:val="22"/>
                <w:szCs w:val="22"/>
              </w:rPr>
              <w:t>90093</w:t>
            </w:r>
          </w:p>
        </w:tc>
        <w:tc>
          <w:tcPr>
            <w:tcW w:w="0" w:type="auto"/>
            <w:vAlign w:val="center"/>
            <w:hideMark/>
          </w:tcPr>
          <w:p w14:paraId="0C5C3885" w14:textId="77777777" w:rsidR="0069698D" w:rsidRPr="00416C11" w:rsidRDefault="0069698D" w:rsidP="0069698D">
            <w:pPr>
              <w:rPr>
                <w:b w:val="0"/>
                <w:bCs w:val="0"/>
                <w:sz w:val="22"/>
                <w:szCs w:val="22"/>
              </w:rPr>
            </w:pPr>
            <w:r w:rsidRPr="00416C11">
              <w:rPr>
                <w:b w:val="0"/>
                <w:bCs w:val="0"/>
                <w:sz w:val="22"/>
                <w:szCs w:val="22"/>
              </w:rPr>
              <w:t xml:space="preserve">Morgan, J.M.; Wingard, B.; Hays, P.; et al. (1981) Primary Dermal Irritation Study in Rabbits of Aatrex(R) 4L: Toxigenics' Study 410-0548. (Unpublished study received Dec 10, 1981 under 100- 497; prepared by Whittaker Corp., submitted by Ciba-Geigy Corp., Greensboro, N.C.; CDL:246393-E) </w:t>
            </w:r>
          </w:p>
        </w:tc>
      </w:tr>
      <w:tr w:rsidR="0069698D" w:rsidRPr="00416C11" w14:paraId="1BF1BFE3" w14:textId="77777777" w:rsidTr="0069698D">
        <w:trPr>
          <w:tblCellSpacing w:w="0" w:type="dxa"/>
        </w:trPr>
        <w:tc>
          <w:tcPr>
            <w:tcW w:w="0" w:type="auto"/>
            <w:hideMark/>
          </w:tcPr>
          <w:p w14:paraId="5E867F9C" w14:textId="77777777" w:rsidR="0069698D" w:rsidRPr="00416C11" w:rsidRDefault="0069698D" w:rsidP="0069698D">
            <w:pPr>
              <w:rPr>
                <w:b w:val="0"/>
                <w:bCs w:val="0"/>
                <w:sz w:val="22"/>
                <w:szCs w:val="22"/>
              </w:rPr>
            </w:pPr>
            <w:r w:rsidRPr="00416C11">
              <w:rPr>
                <w:b w:val="0"/>
                <w:bCs w:val="0"/>
                <w:sz w:val="22"/>
                <w:szCs w:val="22"/>
              </w:rPr>
              <w:t>94825</w:t>
            </w:r>
          </w:p>
        </w:tc>
        <w:tc>
          <w:tcPr>
            <w:tcW w:w="0" w:type="auto"/>
            <w:vAlign w:val="center"/>
            <w:hideMark/>
          </w:tcPr>
          <w:p w14:paraId="68DA5B69" w14:textId="77777777" w:rsidR="0069698D" w:rsidRPr="00416C11" w:rsidRDefault="0069698D" w:rsidP="0069698D">
            <w:pPr>
              <w:rPr>
                <w:b w:val="0"/>
                <w:bCs w:val="0"/>
                <w:sz w:val="22"/>
                <w:szCs w:val="22"/>
              </w:rPr>
            </w:pPr>
            <w:r w:rsidRPr="00416C11">
              <w:rPr>
                <w:b w:val="0"/>
                <w:bCs w:val="0"/>
                <w:sz w:val="22"/>
                <w:szCs w:val="22"/>
              </w:rPr>
              <w:t xml:space="preserve">Morgan, R.L.; Crume, D. (1982) Sutan+/Atrazine (Witco Emulsifiers): T-10675. (Unpublished study received Feb 10, 1982 under 476- 2212; submitted by Stauffer Chemical Co., Richmond, Calif.; CDL: 246784-B) </w:t>
            </w:r>
          </w:p>
        </w:tc>
      </w:tr>
      <w:tr w:rsidR="0069698D" w:rsidRPr="00416C11" w14:paraId="1682CD51" w14:textId="77777777" w:rsidTr="0069698D">
        <w:trPr>
          <w:tblCellSpacing w:w="0" w:type="dxa"/>
        </w:trPr>
        <w:tc>
          <w:tcPr>
            <w:tcW w:w="0" w:type="auto"/>
            <w:hideMark/>
          </w:tcPr>
          <w:p w14:paraId="245B1ACB" w14:textId="77777777" w:rsidR="0069698D" w:rsidRPr="00416C11" w:rsidRDefault="0069698D" w:rsidP="0069698D">
            <w:pPr>
              <w:rPr>
                <w:b w:val="0"/>
                <w:bCs w:val="0"/>
                <w:sz w:val="22"/>
                <w:szCs w:val="22"/>
              </w:rPr>
            </w:pPr>
            <w:r w:rsidRPr="00416C11">
              <w:rPr>
                <w:b w:val="0"/>
                <w:bCs w:val="0"/>
                <w:sz w:val="22"/>
                <w:szCs w:val="22"/>
              </w:rPr>
              <w:t>96621</w:t>
            </w:r>
          </w:p>
        </w:tc>
        <w:tc>
          <w:tcPr>
            <w:tcW w:w="0" w:type="auto"/>
            <w:vAlign w:val="center"/>
            <w:hideMark/>
          </w:tcPr>
          <w:p w14:paraId="561FA17B" w14:textId="77777777" w:rsidR="0069698D" w:rsidRPr="00416C11" w:rsidRDefault="0069698D" w:rsidP="0069698D">
            <w:pPr>
              <w:rPr>
                <w:b w:val="0"/>
                <w:bCs w:val="0"/>
                <w:sz w:val="22"/>
                <w:szCs w:val="22"/>
              </w:rPr>
            </w:pPr>
            <w:r w:rsidRPr="00416C11">
              <w:rPr>
                <w:b w:val="0"/>
                <w:bCs w:val="0"/>
                <w:sz w:val="22"/>
                <w:szCs w:val="22"/>
              </w:rPr>
              <w:t xml:space="preserve">Birch, M.D. (1980) Acute Oral Toxicity (Albino Rats); Acute Dermal Toxicity (Albino Rabbits); Acute Eye Irritation (Albino Rabbits); Primary Skin Irritation (Albino Rabbits): Project No. Y- 80-144. Final rept. (Unpublished study, including letter dated May 14, 1981 from Rhoda G. Wang to E.C. Spurrier, received Jan 25, 1982 under 524-EX-59; prepared by Younger Laboratories, Inc., submitted by Monsanto Co., Washington, D.C.; CDL:246981-B) </w:t>
            </w:r>
          </w:p>
        </w:tc>
      </w:tr>
      <w:tr w:rsidR="0069698D" w:rsidRPr="00416C11" w14:paraId="5D7E5C4E" w14:textId="77777777" w:rsidTr="0069698D">
        <w:trPr>
          <w:tblCellSpacing w:w="0" w:type="dxa"/>
        </w:trPr>
        <w:tc>
          <w:tcPr>
            <w:tcW w:w="0" w:type="auto"/>
            <w:hideMark/>
          </w:tcPr>
          <w:p w14:paraId="330B69E7" w14:textId="77777777" w:rsidR="0069698D" w:rsidRPr="00416C11" w:rsidRDefault="0069698D" w:rsidP="0069698D">
            <w:pPr>
              <w:rPr>
                <w:b w:val="0"/>
                <w:bCs w:val="0"/>
                <w:sz w:val="22"/>
                <w:szCs w:val="22"/>
              </w:rPr>
            </w:pPr>
            <w:r w:rsidRPr="00416C11">
              <w:rPr>
                <w:b w:val="0"/>
                <w:bCs w:val="0"/>
                <w:sz w:val="22"/>
                <w:szCs w:val="22"/>
              </w:rPr>
              <w:lastRenderedPageBreak/>
              <w:t>101487</w:t>
            </w:r>
          </w:p>
        </w:tc>
        <w:tc>
          <w:tcPr>
            <w:tcW w:w="0" w:type="auto"/>
            <w:vAlign w:val="center"/>
            <w:hideMark/>
          </w:tcPr>
          <w:p w14:paraId="57EA95B6"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Company, a Division of Shell Oil Company: Acute Toxicity Studies with SD 12011 Technical, Code No. 4-1-0-0: IBT No. 601-05145. (Unpublished study received Apr 16, 1982 under 201-409; prepared by Industrial Bio-Test Laboratories, Inc., submitted by Shell Chemical Co., Washington, D.C.; CDL:247266-B) </w:t>
            </w:r>
          </w:p>
        </w:tc>
      </w:tr>
      <w:tr w:rsidR="0069698D" w:rsidRPr="00416C11" w14:paraId="06214266" w14:textId="77777777" w:rsidTr="0069698D">
        <w:trPr>
          <w:tblCellSpacing w:w="0" w:type="dxa"/>
        </w:trPr>
        <w:tc>
          <w:tcPr>
            <w:tcW w:w="0" w:type="auto"/>
            <w:hideMark/>
          </w:tcPr>
          <w:p w14:paraId="53A7F979" w14:textId="77777777" w:rsidR="0069698D" w:rsidRPr="00416C11" w:rsidRDefault="0069698D" w:rsidP="0069698D">
            <w:pPr>
              <w:rPr>
                <w:b w:val="0"/>
                <w:bCs w:val="0"/>
                <w:sz w:val="22"/>
                <w:szCs w:val="22"/>
              </w:rPr>
            </w:pPr>
            <w:r w:rsidRPr="00416C11">
              <w:rPr>
                <w:b w:val="0"/>
                <w:bCs w:val="0"/>
                <w:sz w:val="22"/>
                <w:szCs w:val="22"/>
              </w:rPr>
              <w:t>101488</w:t>
            </w:r>
          </w:p>
        </w:tc>
        <w:tc>
          <w:tcPr>
            <w:tcW w:w="0" w:type="auto"/>
            <w:vAlign w:val="center"/>
            <w:hideMark/>
          </w:tcPr>
          <w:p w14:paraId="6E1A6854" w14:textId="77777777" w:rsidR="0069698D" w:rsidRPr="00416C11" w:rsidRDefault="0069698D" w:rsidP="0069698D">
            <w:pPr>
              <w:rPr>
                <w:b w:val="0"/>
                <w:bCs w:val="0"/>
                <w:sz w:val="22"/>
                <w:szCs w:val="22"/>
              </w:rPr>
            </w:pPr>
            <w:r w:rsidRPr="00416C11">
              <w:rPr>
                <w:b w:val="0"/>
                <w:bCs w:val="0"/>
                <w:sz w:val="22"/>
                <w:szCs w:val="22"/>
              </w:rPr>
              <w:t xml:space="preserve">Davis, T.W.; Baker, R.G. (1974) Report to Shell Development Company, a Division of Shell Oil Co.: Acute Toxicity Studies with SD 12011--80% Wettable Powder, Code No. 4-1-2-1: IBT No. 601- 05145. (Unpublished study received Apr 16, 1982 under 201-409; prepared by Industrial Bio-Test Laboratories, Inc., submitted by Shell Chemical Co., Washington, D.C.; CDL:247266-C) </w:t>
            </w:r>
          </w:p>
        </w:tc>
      </w:tr>
      <w:tr w:rsidR="0069698D" w:rsidRPr="00416C11" w14:paraId="4813D270" w14:textId="77777777" w:rsidTr="0069698D">
        <w:trPr>
          <w:tblCellSpacing w:w="0" w:type="dxa"/>
        </w:trPr>
        <w:tc>
          <w:tcPr>
            <w:tcW w:w="0" w:type="auto"/>
            <w:hideMark/>
          </w:tcPr>
          <w:p w14:paraId="44FCFB7A" w14:textId="77777777" w:rsidR="0069698D" w:rsidRPr="00416C11" w:rsidRDefault="0069698D" w:rsidP="0069698D">
            <w:pPr>
              <w:rPr>
                <w:b w:val="0"/>
                <w:bCs w:val="0"/>
                <w:sz w:val="22"/>
                <w:szCs w:val="22"/>
              </w:rPr>
            </w:pPr>
            <w:r w:rsidRPr="00416C11">
              <w:rPr>
                <w:b w:val="0"/>
                <w:bCs w:val="0"/>
                <w:sz w:val="22"/>
                <w:szCs w:val="22"/>
              </w:rPr>
              <w:t>105071</w:t>
            </w:r>
          </w:p>
        </w:tc>
        <w:tc>
          <w:tcPr>
            <w:tcW w:w="0" w:type="auto"/>
            <w:vAlign w:val="center"/>
            <w:hideMark/>
          </w:tcPr>
          <w:p w14:paraId="3848488B" w14:textId="77777777" w:rsidR="0069698D" w:rsidRPr="00416C11" w:rsidRDefault="0069698D" w:rsidP="0069698D">
            <w:pPr>
              <w:rPr>
                <w:b w:val="0"/>
                <w:bCs w:val="0"/>
                <w:sz w:val="22"/>
                <w:szCs w:val="22"/>
              </w:rPr>
            </w:pPr>
            <w:r w:rsidRPr="00416C11">
              <w:rPr>
                <w:b w:val="0"/>
                <w:bCs w:val="0"/>
                <w:sz w:val="22"/>
                <w:szCs w:val="22"/>
              </w:rPr>
              <w:t xml:space="preserve">Morgan, R.; Billow, T. (1982) Summary of Richmond Toxicology Laboratory Report--T-10674. (Unpublished study received Jun 14, 1982 under 476-2213; submitted by Stauffer Chemical Co., Richmond, CA; CDL:247691-A) </w:t>
            </w:r>
          </w:p>
        </w:tc>
      </w:tr>
      <w:tr w:rsidR="0069698D" w:rsidRPr="00416C11" w14:paraId="436550BC" w14:textId="77777777" w:rsidTr="0069698D">
        <w:trPr>
          <w:tblCellSpacing w:w="0" w:type="dxa"/>
        </w:trPr>
        <w:tc>
          <w:tcPr>
            <w:tcW w:w="0" w:type="auto"/>
            <w:hideMark/>
          </w:tcPr>
          <w:p w14:paraId="3B7CF9A4" w14:textId="77777777" w:rsidR="0069698D" w:rsidRPr="00416C11" w:rsidRDefault="0069698D" w:rsidP="0069698D">
            <w:pPr>
              <w:rPr>
                <w:b w:val="0"/>
                <w:bCs w:val="0"/>
                <w:sz w:val="22"/>
                <w:szCs w:val="22"/>
              </w:rPr>
            </w:pPr>
            <w:r w:rsidRPr="00416C11">
              <w:rPr>
                <w:b w:val="0"/>
                <w:bCs w:val="0"/>
                <w:sz w:val="22"/>
                <w:szCs w:val="22"/>
              </w:rPr>
              <w:t>106757</w:t>
            </w:r>
          </w:p>
        </w:tc>
        <w:tc>
          <w:tcPr>
            <w:tcW w:w="0" w:type="auto"/>
            <w:vAlign w:val="center"/>
            <w:hideMark/>
          </w:tcPr>
          <w:p w14:paraId="4481D215" w14:textId="77777777" w:rsidR="0069698D" w:rsidRPr="00416C11" w:rsidRDefault="0069698D" w:rsidP="0069698D">
            <w:pPr>
              <w:rPr>
                <w:b w:val="0"/>
                <w:bCs w:val="0"/>
                <w:sz w:val="22"/>
                <w:szCs w:val="22"/>
              </w:rPr>
            </w:pPr>
            <w:r w:rsidRPr="00416C11">
              <w:rPr>
                <w:b w:val="0"/>
                <w:bCs w:val="0"/>
                <w:sz w:val="22"/>
                <w:szCs w:val="22"/>
              </w:rPr>
              <w:t xml:space="preserve">American Cyanamid Co. (1973) Toxicity Data: Prowl Herbicide Tank Mixture ...: Report A-73-95. (Unpublished study received on unknown date under 5G1567; CDL:094285-F) </w:t>
            </w:r>
          </w:p>
        </w:tc>
      </w:tr>
      <w:tr w:rsidR="0069698D" w:rsidRPr="00416C11" w14:paraId="365FCE9D" w14:textId="77777777" w:rsidTr="0069698D">
        <w:trPr>
          <w:tblCellSpacing w:w="0" w:type="dxa"/>
        </w:trPr>
        <w:tc>
          <w:tcPr>
            <w:tcW w:w="0" w:type="auto"/>
            <w:hideMark/>
          </w:tcPr>
          <w:p w14:paraId="20D725B9" w14:textId="77777777" w:rsidR="0069698D" w:rsidRPr="00416C11" w:rsidRDefault="0069698D" w:rsidP="0069698D">
            <w:pPr>
              <w:rPr>
                <w:b w:val="0"/>
                <w:bCs w:val="0"/>
                <w:sz w:val="22"/>
                <w:szCs w:val="22"/>
              </w:rPr>
            </w:pPr>
            <w:r w:rsidRPr="00416C11">
              <w:rPr>
                <w:b w:val="0"/>
                <w:bCs w:val="0"/>
                <w:sz w:val="22"/>
                <w:szCs w:val="22"/>
              </w:rPr>
              <w:t>108842</w:t>
            </w:r>
          </w:p>
        </w:tc>
        <w:tc>
          <w:tcPr>
            <w:tcW w:w="0" w:type="auto"/>
            <w:vAlign w:val="center"/>
            <w:hideMark/>
          </w:tcPr>
          <w:p w14:paraId="78CEF37C" w14:textId="77777777" w:rsidR="0069698D" w:rsidRPr="00416C11" w:rsidRDefault="0069698D" w:rsidP="0069698D">
            <w:pPr>
              <w:rPr>
                <w:b w:val="0"/>
                <w:bCs w:val="0"/>
                <w:sz w:val="22"/>
                <w:szCs w:val="22"/>
              </w:rPr>
            </w:pPr>
            <w:r w:rsidRPr="00416C11">
              <w:rPr>
                <w:b w:val="0"/>
                <w:bCs w:val="0"/>
                <w:sz w:val="22"/>
                <w:szCs w:val="22"/>
              </w:rPr>
              <w:t xml:space="preserve">Levy, J. (1979) The Skin Irritation Potential of CC-9572: SOCAL 1468/39:40 (S-1512). (Unpublished study received Jun 30, 1982 under 239-2500; submitted by Chevron Chemical Co., Richmond, CA; CDL:247800-E) </w:t>
            </w:r>
          </w:p>
        </w:tc>
      </w:tr>
      <w:tr w:rsidR="0069698D" w:rsidRPr="00416C11" w14:paraId="68E3EDD6" w14:textId="77777777" w:rsidTr="0069698D">
        <w:trPr>
          <w:tblCellSpacing w:w="0" w:type="dxa"/>
        </w:trPr>
        <w:tc>
          <w:tcPr>
            <w:tcW w:w="0" w:type="auto"/>
            <w:hideMark/>
          </w:tcPr>
          <w:p w14:paraId="14862C89" w14:textId="77777777" w:rsidR="0069698D" w:rsidRPr="00416C11" w:rsidRDefault="0069698D" w:rsidP="0069698D">
            <w:pPr>
              <w:rPr>
                <w:b w:val="0"/>
                <w:bCs w:val="0"/>
                <w:sz w:val="22"/>
                <w:szCs w:val="22"/>
              </w:rPr>
            </w:pPr>
            <w:r w:rsidRPr="00416C11">
              <w:rPr>
                <w:b w:val="0"/>
                <w:bCs w:val="0"/>
                <w:sz w:val="22"/>
                <w:szCs w:val="22"/>
              </w:rPr>
              <w:t>109679</w:t>
            </w:r>
          </w:p>
        </w:tc>
        <w:tc>
          <w:tcPr>
            <w:tcW w:w="0" w:type="auto"/>
            <w:vAlign w:val="center"/>
            <w:hideMark/>
          </w:tcPr>
          <w:p w14:paraId="7A6752E4" w14:textId="77777777" w:rsidR="0069698D" w:rsidRPr="00416C11" w:rsidRDefault="0069698D" w:rsidP="0069698D">
            <w:pPr>
              <w:rPr>
                <w:b w:val="0"/>
                <w:bCs w:val="0"/>
                <w:sz w:val="22"/>
                <w:szCs w:val="22"/>
              </w:rPr>
            </w:pPr>
            <w:r w:rsidRPr="00416C11">
              <w:rPr>
                <w:b w:val="0"/>
                <w:bCs w:val="0"/>
                <w:sz w:val="22"/>
                <w:szCs w:val="22"/>
              </w:rPr>
              <w:t xml:space="preserve">Ciba-Geigy Corp. (19??) Reports of Short-term Investigations Made To Support the Appropriate Signal Word, Warnings and Precautionary Statements for the Herbicide Formulation BICEP 4.5F. Summary of studies 248109-B through 248109-I. (Unpublished study received Aug 12, 1982 under 100-590; CDL:248109-A) </w:t>
            </w:r>
          </w:p>
        </w:tc>
      </w:tr>
      <w:tr w:rsidR="0069698D" w:rsidRPr="00416C11" w14:paraId="014F9B30" w14:textId="77777777" w:rsidTr="0069698D">
        <w:trPr>
          <w:tblCellSpacing w:w="0" w:type="dxa"/>
        </w:trPr>
        <w:tc>
          <w:tcPr>
            <w:tcW w:w="0" w:type="auto"/>
            <w:hideMark/>
          </w:tcPr>
          <w:p w14:paraId="0B281212" w14:textId="77777777" w:rsidR="0069698D" w:rsidRPr="00416C11" w:rsidRDefault="0069698D" w:rsidP="0069698D">
            <w:pPr>
              <w:rPr>
                <w:b w:val="0"/>
                <w:bCs w:val="0"/>
                <w:sz w:val="22"/>
                <w:szCs w:val="22"/>
              </w:rPr>
            </w:pPr>
            <w:r w:rsidRPr="00416C11">
              <w:rPr>
                <w:b w:val="0"/>
                <w:bCs w:val="0"/>
                <w:sz w:val="22"/>
                <w:szCs w:val="22"/>
              </w:rPr>
              <w:t>109685</w:t>
            </w:r>
          </w:p>
        </w:tc>
        <w:tc>
          <w:tcPr>
            <w:tcW w:w="0" w:type="auto"/>
            <w:vAlign w:val="center"/>
            <w:hideMark/>
          </w:tcPr>
          <w:p w14:paraId="1B4A0286" w14:textId="77777777" w:rsidR="0069698D" w:rsidRPr="00416C11" w:rsidRDefault="0069698D" w:rsidP="0069698D">
            <w:pPr>
              <w:rPr>
                <w:b w:val="0"/>
                <w:bCs w:val="0"/>
                <w:sz w:val="22"/>
                <w:szCs w:val="22"/>
              </w:rPr>
            </w:pPr>
            <w:r w:rsidRPr="00416C11">
              <w:rPr>
                <w:b w:val="0"/>
                <w:bCs w:val="0"/>
                <w:sz w:val="22"/>
                <w:szCs w:val="22"/>
              </w:rPr>
              <w:t xml:space="preserve">Mehta, C.; Sabol, E.; Soliz, D. (1981) Rabbit Skin Irritation: Bicep 4.5F-G FL-811091: Project No. 2245-81. (Unpublished study received Aug 12, 1982 under 100-590; prepared by Stillmeadow, Inc., submitted by Ciba-Geigy Corp., Greensboro, NC; CDL: 248109-H) </w:t>
            </w:r>
          </w:p>
        </w:tc>
      </w:tr>
      <w:tr w:rsidR="0069698D" w:rsidRPr="00416C11" w14:paraId="6EF2B591" w14:textId="77777777" w:rsidTr="0069698D">
        <w:trPr>
          <w:tblCellSpacing w:w="0" w:type="dxa"/>
        </w:trPr>
        <w:tc>
          <w:tcPr>
            <w:tcW w:w="0" w:type="auto"/>
            <w:hideMark/>
          </w:tcPr>
          <w:p w14:paraId="66011F02" w14:textId="77777777" w:rsidR="0069698D" w:rsidRPr="00416C11" w:rsidRDefault="0069698D" w:rsidP="0069698D">
            <w:pPr>
              <w:rPr>
                <w:b w:val="0"/>
                <w:bCs w:val="0"/>
                <w:sz w:val="22"/>
                <w:szCs w:val="22"/>
              </w:rPr>
            </w:pPr>
            <w:r w:rsidRPr="00416C11">
              <w:rPr>
                <w:b w:val="0"/>
                <w:bCs w:val="0"/>
                <w:sz w:val="22"/>
                <w:szCs w:val="22"/>
              </w:rPr>
              <w:t>109686</w:t>
            </w:r>
          </w:p>
        </w:tc>
        <w:tc>
          <w:tcPr>
            <w:tcW w:w="0" w:type="auto"/>
            <w:vAlign w:val="center"/>
            <w:hideMark/>
          </w:tcPr>
          <w:p w14:paraId="540F6DC3" w14:textId="77777777" w:rsidR="0069698D" w:rsidRPr="00416C11" w:rsidRDefault="0069698D" w:rsidP="0069698D">
            <w:pPr>
              <w:rPr>
                <w:b w:val="0"/>
                <w:bCs w:val="0"/>
                <w:sz w:val="22"/>
                <w:szCs w:val="22"/>
              </w:rPr>
            </w:pPr>
            <w:r w:rsidRPr="00416C11">
              <w:rPr>
                <w:b w:val="0"/>
                <w:bCs w:val="0"/>
                <w:sz w:val="22"/>
                <w:szCs w:val="22"/>
              </w:rPr>
              <w:t xml:space="preserve">Mehta, C.; Sabol, E.; Soliz, D.; et al. (1981) Rabbit Skin Irritation: Bicep 4.5F-H FL-811092: Project No. 2249-81. (Unpublished study received Aug 12, 1982 under 100-590; prepared by Stillmeadow, Inc., submitted by Ciba-Geigy Corp., Greensboro, NC; CDL:248109-I) </w:t>
            </w:r>
          </w:p>
        </w:tc>
      </w:tr>
      <w:tr w:rsidR="0069698D" w:rsidRPr="00416C11" w14:paraId="72D3A094" w14:textId="77777777" w:rsidTr="0069698D">
        <w:trPr>
          <w:tblCellSpacing w:w="0" w:type="dxa"/>
        </w:trPr>
        <w:tc>
          <w:tcPr>
            <w:tcW w:w="0" w:type="auto"/>
            <w:hideMark/>
          </w:tcPr>
          <w:p w14:paraId="702C72CF" w14:textId="77777777" w:rsidR="0069698D" w:rsidRPr="00416C11" w:rsidRDefault="0069698D" w:rsidP="0069698D">
            <w:pPr>
              <w:rPr>
                <w:b w:val="0"/>
                <w:bCs w:val="0"/>
                <w:sz w:val="22"/>
                <w:szCs w:val="22"/>
              </w:rPr>
            </w:pPr>
            <w:r w:rsidRPr="00416C11">
              <w:rPr>
                <w:b w:val="0"/>
                <w:bCs w:val="0"/>
                <w:sz w:val="22"/>
                <w:szCs w:val="22"/>
              </w:rPr>
              <w:t>124140</w:t>
            </w:r>
          </w:p>
        </w:tc>
        <w:tc>
          <w:tcPr>
            <w:tcW w:w="0" w:type="auto"/>
            <w:vAlign w:val="center"/>
            <w:hideMark/>
          </w:tcPr>
          <w:p w14:paraId="743D6835" w14:textId="77777777" w:rsidR="0069698D" w:rsidRPr="00416C11" w:rsidRDefault="0069698D" w:rsidP="0069698D">
            <w:pPr>
              <w:rPr>
                <w:b w:val="0"/>
                <w:bCs w:val="0"/>
                <w:sz w:val="22"/>
                <w:szCs w:val="22"/>
              </w:rPr>
            </w:pPr>
            <w:r w:rsidRPr="00416C11">
              <w:rPr>
                <w:b w:val="0"/>
                <w:bCs w:val="0"/>
                <w:sz w:val="22"/>
                <w:szCs w:val="22"/>
              </w:rPr>
              <w:t xml:space="preserve">Mehta, C.; Sabol, E.; Soliz, D.; et al. (1980) Rabbit Skin Irritation: Project No. 1799-80. (Unpublished study received Jan 5, 1983 under 201-413; prepared by Stillmeadow, Inc., submitted by Shell Chemical Co., Washington, DC; CDL:249199-A) </w:t>
            </w:r>
          </w:p>
        </w:tc>
      </w:tr>
      <w:tr w:rsidR="0069698D" w:rsidRPr="00416C11" w14:paraId="7BF38953" w14:textId="77777777" w:rsidTr="0069698D">
        <w:trPr>
          <w:tblCellSpacing w:w="0" w:type="dxa"/>
        </w:trPr>
        <w:tc>
          <w:tcPr>
            <w:tcW w:w="0" w:type="auto"/>
            <w:hideMark/>
          </w:tcPr>
          <w:p w14:paraId="3BC43A30" w14:textId="77777777" w:rsidR="0069698D" w:rsidRPr="00416C11" w:rsidRDefault="0069698D" w:rsidP="0069698D">
            <w:pPr>
              <w:rPr>
                <w:b w:val="0"/>
                <w:bCs w:val="0"/>
                <w:sz w:val="22"/>
                <w:szCs w:val="22"/>
              </w:rPr>
            </w:pPr>
            <w:r w:rsidRPr="00416C11">
              <w:rPr>
                <w:b w:val="0"/>
                <w:bCs w:val="0"/>
                <w:sz w:val="22"/>
                <w:szCs w:val="22"/>
              </w:rPr>
              <w:t>138744</w:t>
            </w:r>
          </w:p>
        </w:tc>
        <w:tc>
          <w:tcPr>
            <w:tcW w:w="0" w:type="auto"/>
            <w:vAlign w:val="center"/>
            <w:hideMark/>
          </w:tcPr>
          <w:p w14:paraId="71F916FB" w14:textId="77777777" w:rsidR="0069698D" w:rsidRPr="00416C11" w:rsidRDefault="0069698D" w:rsidP="0069698D">
            <w:pPr>
              <w:rPr>
                <w:b w:val="0"/>
                <w:bCs w:val="0"/>
                <w:sz w:val="22"/>
                <w:szCs w:val="22"/>
              </w:rPr>
            </w:pPr>
            <w:r w:rsidRPr="00416C11">
              <w:rPr>
                <w:b w:val="0"/>
                <w:bCs w:val="0"/>
                <w:sz w:val="22"/>
                <w:szCs w:val="22"/>
              </w:rPr>
              <w:t xml:space="preserve">Cannelongo, B.; Sabol, E.; Maedgen, J. (1983) Rabbit Skin Irritation: Bicep 4.5. Project No. 3155-83. (Unpublished study received Mar 5, 1984 under 100-590; prepared by Stillmeadow, Inc., submitted by Ciba-Geigy Corp., Greensboro, NC; CDL:252612-C) </w:t>
            </w:r>
          </w:p>
        </w:tc>
      </w:tr>
      <w:tr w:rsidR="0069698D" w:rsidRPr="00416C11" w14:paraId="0BA5CF53" w14:textId="77777777" w:rsidTr="0069698D">
        <w:trPr>
          <w:tblCellSpacing w:w="0" w:type="dxa"/>
        </w:trPr>
        <w:tc>
          <w:tcPr>
            <w:tcW w:w="0" w:type="auto"/>
            <w:hideMark/>
          </w:tcPr>
          <w:p w14:paraId="48E835F4" w14:textId="77777777" w:rsidR="0069698D" w:rsidRPr="00416C11" w:rsidRDefault="0069698D" w:rsidP="0069698D">
            <w:pPr>
              <w:rPr>
                <w:b w:val="0"/>
                <w:bCs w:val="0"/>
                <w:sz w:val="22"/>
                <w:szCs w:val="22"/>
              </w:rPr>
            </w:pPr>
            <w:r w:rsidRPr="00416C11">
              <w:rPr>
                <w:b w:val="0"/>
                <w:bCs w:val="0"/>
                <w:sz w:val="22"/>
                <w:szCs w:val="22"/>
              </w:rPr>
              <w:t>139349</w:t>
            </w:r>
          </w:p>
        </w:tc>
        <w:tc>
          <w:tcPr>
            <w:tcW w:w="0" w:type="auto"/>
            <w:vAlign w:val="center"/>
            <w:hideMark/>
          </w:tcPr>
          <w:p w14:paraId="0F6AB4C6" w14:textId="77777777" w:rsidR="0069698D" w:rsidRPr="00416C11" w:rsidRDefault="0069698D" w:rsidP="0069698D">
            <w:pPr>
              <w:rPr>
                <w:b w:val="0"/>
                <w:bCs w:val="0"/>
                <w:sz w:val="22"/>
                <w:szCs w:val="22"/>
              </w:rPr>
            </w:pPr>
            <w:r w:rsidRPr="00416C11">
              <w:rPr>
                <w:b w:val="0"/>
                <w:bCs w:val="0"/>
                <w:sz w:val="22"/>
                <w:szCs w:val="22"/>
              </w:rPr>
              <w:t xml:space="preserve">Freeman, C.S. (1980) Primary Dermal Irritation Study in Rabbits: Test Article: Atrazine 4L Formulation: C.S.E. # 1429-1: Study # 0385E. (Unpublished study received Oct 7, </w:t>
            </w:r>
            <w:r w:rsidRPr="00416C11">
              <w:rPr>
                <w:b w:val="0"/>
                <w:bCs w:val="0"/>
                <w:sz w:val="22"/>
                <w:szCs w:val="22"/>
              </w:rPr>
              <w:lastRenderedPageBreak/>
              <w:t xml:space="preserve">1980 under 36480- 14; prepared by Cosmopolitan Safety Evaluation, Inc., submitted by Mid-America Chemical Co., Inc., Leavenworth, Kans.; CDL: 243485-E) </w:t>
            </w:r>
          </w:p>
        </w:tc>
      </w:tr>
      <w:tr w:rsidR="0069698D" w:rsidRPr="00416C11" w14:paraId="0C311CE0" w14:textId="77777777" w:rsidTr="0069698D">
        <w:trPr>
          <w:tblCellSpacing w:w="0" w:type="dxa"/>
        </w:trPr>
        <w:tc>
          <w:tcPr>
            <w:tcW w:w="0" w:type="auto"/>
            <w:hideMark/>
          </w:tcPr>
          <w:p w14:paraId="730F49E3" w14:textId="77777777" w:rsidR="0069698D" w:rsidRPr="00416C11" w:rsidRDefault="0069698D" w:rsidP="0069698D">
            <w:pPr>
              <w:rPr>
                <w:b w:val="0"/>
                <w:bCs w:val="0"/>
                <w:sz w:val="22"/>
                <w:szCs w:val="22"/>
              </w:rPr>
            </w:pPr>
            <w:r w:rsidRPr="00416C11">
              <w:rPr>
                <w:b w:val="0"/>
                <w:bCs w:val="0"/>
                <w:sz w:val="22"/>
                <w:szCs w:val="22"/>
              </w:rPr>
              <w:lastRenderedPageBreak/>
              <w:t>141097</w:t>
            </w:r>
          </w:p>
        </w:tc>
        <w:tc>
          <w:tcPr>
            <w:tcW w:w="0" w:type="auto"/>
            <w:vAlign w:val="center"/>
            <w:hideMark/>
          </w:tcPr>
          <w:p w14:paraId="2C928626" w14:textId="77777777" w:rsidR="0069698D" w:rsidRPr="00416C11" w:rsidRDefault="0069698D" w:rsidP="0069698D">
            <w:pPr>
              <w:rPr>
                <w:b w:val="0"/>
                <w:bCs w:val="0"/>
                <w:sz w:val="22"/>
                <w:szCs w:val="22"/>
              </w:rPr>
            </w:pPr>
            <w:r w:rsidRPr="00416C11">
              <w:rPr>
                <w:b w:val="0"/>
                <w:bCs w:val="0"/>
                <w:sz w:val="22"/>
                <w:szCs w:val="22"/>
              </w:rPr>
              <w:t xml:space="preserve">Jones, A. (1984) Primary Dermal Irritation Study in Rabbits: Pro- ject No. 4898-83. Unpublished study prepared by Bio/dynamics, Inc. 8 p. </w:t>
            </w:r>
          </w:p>
        </w:tc>
      </w:tr>
      <w:tr w:rsidR="0069698D" w:rsidRPr="00416C11" w14:paraId="54B2F5F6" w14:textId="77777777" w:rsidTr="0069698D">
        <w:trPr>
          <w:tblCellSpacing w:w="0" w:type="dxa"/>
        </w:trPr>
        <w:tc>
          <w:tcPr>
            <w:tcW w:w="0" w:type="auto"/>
            <w:hideMark/>
          </w:tcPr>
          <w:p w14:paraId="532D7246" w14:textId="77777777" w:rsidR="0069698D" w:rsidRPr="00416C11" w:rsidRDefault="0069698D" w:rsidP="0069698D">
            <w:pPr>
              <w:rPr>
                <w:b w:val="0"/>
                <w:bCs w:val="0"/>
                <w:sz w:val="22"/>
                <w:szCs w:val="22"/>
              </w:rPr>
            </w:pPr>
            <w:r w:rsidRPr="00416C11">
              <w:rPr>
                <w:b w:val="0"/>
                <w:bCs w:val="0"/>
                <w:sz w:val="22"/>
                <w:szCs w:val="22"/>
              </w:rPr>
              <w:t>141847</w:t>
            </w:r>
          </w:p>
        </w:tc>
        <w:tc>
          <w:tcPr>
            <w:tcW w:w="0" w:type="auto"/>
            <w:vAlign w:val="center"/>
            <w:hideMark/>
          </w:tcPr>
          <w:p w14:paraId="1185CA6A" w14:textId="77777777" w:rsidR="0069698D" w:rsidRPr="00416C11" w:rsidRDefault="0069698D" w:rsidP="0069698D">
            <w:pPr>
              <w:rPr>
                <w:b w:val="0"/>
                <w:bCs w:val="0"/>
                <w:sz w:val="22"/>
                <w:szCs w:val="22"/>
              </w:rPr>
            </w:pPr>
            <w:r w:rsidRPr="00416C11">
              <w:rPr>
                <w:b w:val="0"/>
                <w:bCs w:val="0"/>
                <w:sz w:val="22"/>
                <w:szCs w:val="22"/>
              </w:rPr>
              <w:t xml:space="preserve">Jones, B. (1984) Summary of Richmond Toxicology Laboratory Report T-12119: [Acute Toxicity Tests with Sutazine+ (New Neutraliz- ed)]. Unpublished study prepared by Stauffer Chemical Co. 28 p. </w:t>
            </w:r>
          </w:p>
        </w:tc>
      </w:tr>
      <w:tr w:rsidR="0069698D" w:rsidRPr="00416C11" w14:paraId="2B107E33" w14:textId="77777777" w:rsidTr="0069698D">
        <w:trPr>
          <w:tblCellSpacing w:w="0" w:type="dxa"/>
        </w:trPr>
        <w:tc>
          <w:tcPr>
            <w:tcW w:w="0" w:type="auto"/>
            <w:hideMark/>
          </w:tcPr>
          <w:p w14:paraId="7092B3B5" w14:textId="77777777" w:rsidR="0069698D" w:rsidRPr="00416C11" w:rsidRDefault="0069698D" w:rsidP="0069698D">
            <w:pPr>
              <w:rPr>
                <w:b w:val="0"/>
                <w:bCs w:val="0"/>
                <w:sz w:val="22"/>
                <w:szCs w:val="22"/>
              </w:rPr>
            </w:pPr>
            <w:r w:rsidRPr="00416C11">
              <w:rPr>
                <w:b w:val="0"/>
                <w:bCs w:val="0"/>
                <w:sz w:val="22"/>
                <w:szCs w:val="22"/>
              </w:rPr>
              <w:t>144322</w:t>
            </w:r>
          </w:p>
        </w:tc>
        <w:tc>
          <w:tcPr>
            <w:tcW w:w="0" w:type="auto"/>
            <w:vAlign w:val="center"/>
            <w:hideMark/>
          </w:tcPr>
          <w:p w14:paraId="470522AF" w14:textId="77777777" w:rsidR="0069698D" w:rsidRPr="00416C11" w:rsidRDefault="0069698D" w:rsidP="0069698D">
            <w:pPr>
              <w:rPr>
                <w:b w:val="0"/>
                <w:bCs w:val="0"/>
                <w:sz w:val="22"/>
                <w:szCs w:val="22"/>
              </w:rPr>
            </w:pPr>
            <w:r w:rsidRPr="00416C11">
              <w:rPr>
                <w:b w:val="0"/>
                <w:bCs w:val="0"/>
                <w:sz w:val="22"/>
                <w:szCs w:val="22"/>
              </w:rPr>
              <w:t xml:space="preserve">Frith, C. (1984) Primary Dermal Irritation Study: Atrabute ...: Protocol No. GRF-AT-002. Unpublished study prepared by Intox Laboratories, Inc. 10 p. </w:t>
            </w:r>
          </w:p>
        </w:tc>
      </w:tr>
      <w:tr w:rsidR="0069698D" w:rsidRPr="00416C11" w14:paraId="0C1E5C18" w14:textId="77777777" w:rsidTr="0069698D">
        <w:trPr>
          <w:tblCellSpacing w:w="0" w:type="dxa"/>
        </w:trPr>
        <w:tc>
          <w:tcPr>
            <w:tcW w:w="0" w:type="auto"/>
            <w:hideMark/>
          </w:tcPr>
          <w:p w14:paraId="32C63036" w14:textId="77777777" w:rsidR="0069698D" w:rsidRPr="00416C11" w:rsidRDefault="0069698D" w:rsidP="0069698D">
            <w:pPr>
              <w:rPr>
                <w:b w:val="0"/>
                <w:bCs w:val="0"/>
                <w:sz w:val="22"/>
                <w:szCs w:val="22"/>
              </w:rPr>
            </w:pPr>
            <w:r w:rsidRPr="00416C11">
              <w:rPr>
                <w:b w:val="0"/>
                <w:bCs w:val="0"/>
                <w:sz w:val="22"/>
                <w:szCs w:val="22"/>
              </w:rPr>
              <w:t>144745</w:t>
            </w:r>
          </w:p>
        </w:tc>
        <w:tc>
          <w:tcPr>
            <w:tcW w:w="0" w:type="auto"/>
            <w:vAlign w:val="center"/>
            <w:hideMark/>
          </w:tcPr>
          <w:p w14:paraId="78345E9B" w14:textId="77777777" w:rsidR="0069698D" w:rsidRPr="00416C11" w:rsidRDefault="0069698D" w:rsidP="0069698D">
            <w:pPr>
              <w:rPr>
                <w:b w:val="0"/>
                <w:bCs w:val="0"/>
                <w:sz w:val="22"/>
                <w:szCs w:val="22"/>
              </w:rPr>
            </w:pPr>
            <w:r w:rsidRPr="00416C11">
              <w:rPr>
                <w:b w:val="0"/>
                <w:bCs w:val="0"/>
                <w:sz w:val="22"/>
                <w:szCs w:val="22"/>
              </w:rPr>
              <w:t xml:space="preserve">Dickhaus, S; Heisler, E. (1984) Irritant Effects of Atrazine Technical on Rabbit Skin: Project No. 1-3-56-84. Unpublished study prepared by Pharmatox, Forschung and Beratung GmbH. 11 p. </w:t>
            </w:r>
          </w:p>
        </w:tc>
      </w:tr>
      <w:tr w:rsidR="0069698D" w:rsidRPr="00416C11" w14:paraId="3B8DFA32" w14:textId="77777777" w:rsidTr="0069698D">
        <w:trPr>
          <w:tblCellSpacing w:w="0" w:type="dxa"/>
        </w:trPr>
        <w:tc>
          <w:tcPr>
            <w:tcW w:w="0" w:type="auto"/>
            <w:hideMark/>
          </w:tcPr>
          <w:p w14:paraId="03BFBAE5" w14:textId="77777777" w:rsidR="0069698D" w:rsidRPr="00416C11" w:rsidRDefault="0069698D" w:rsidP="0069698D">
            <w:pPr>
              <w:rPr>
                <w:b w:val="0"/>
                <w:bCs w:val="0"/>
                <w:sz w:val="22"/>
                <w:szCs w:val="22"/>
              </w:rPr>
            </w:pPr>
            <w:r w:rsidRPr="00416C11">
              <w:rPr>
                <w:b w:val="0"/>
                <w:bCs w:val="0"/>
                <w:sz w:val="22"/>
                <w:szCs w:val="22"/>
              </w:rPr>
              <w:t>145438</w:t>
            </w:r>
          </w:p>
        </w:tc>
        <w:tc>
          <w:tcPr>
            <w:tcW w:w="0" w:type="auto"/>
            <w:vAlign w:val="center"/>
            <w:hideMark/>
          </w:tcPr>
          <w:p w14:paraId="6D71A32D" w14:textId="77777777" w:rsidR="0069698D" w:rsidRPr="00416C11" w:rsidRDefault="0069698D" w:rsidP="0069698D">
            <w:pPr>
              <w:rPr>
                <w:b w:val="0"/>
                <w:bCs w:val="0"/>
                <w:sz w:val="22"/>
                <w:szCs w:val="22"/>
              </w:rPr>
            </w:pPr>
            <w:r w:rsidRPr="00416C11">
              <w:rPr>
                <w:b w:val="0"/>
                <w:bCs w:val="0"/>
                <w:sz w:val="22"/>
                <w:szCs w:val="22"/>
              </w:rPr>
              <w:t xml:space="preserve">Sabol, E. (1984) Rabbit Skin Irritation: Aatrex 8G FL 841078: Project No. 3354-84. Unpublished study prepared by Stillmeadow, Inc. 10 p. </w:t>
            </w:r>
          </w:p>
        </w:tc>
      </w:tr>
      <w:tr w:rsidR="0069698D" w:rsidRPr="00416C11" w14:paraId="21C205D2" w14:textId="77777777" w:rsidTr="0069698D">
        <w:trPr>
          <w:tblCellSpacing w:w="0" w:type="dxa"/>
        </w:trPr>
        <w:tc>
          <w:tcPr>
            <w:tcW w:w="0" w:type="auto"/>
            <w:hideMark/>
          </w:tcPr>
          <w:p w14:paraId="50C42BF3" w14:textId="77777777" w:rsidR="0069698D" w:rsidRPr="00416C11" w:rsidRDefault="0069698D" w:rsidP="0069698D">
            <w:pPr>
              <w:rPr>
                <w:b w:val="0"/>
                <w:bCs w:val="0"/>
                <w:sz w:val="22"/>
                <w:szCs w:val="22"/>
              </w:rPr>
            </w:pPr>
            <w:r w:rsidRPr="00416C11">
              <w:rPr>
                <w:b w:val="0"/>
                <w:bCs w:val="0"/>
                <w:sz w:val="22"/>
                <w:szCs w:val="22"/>
              </w:rPr>
              <w:t>146478</w:t>
            </w:r>
          </w:p>
        </w:tc>
        <w:tc>
          <w:tcPr>
            <w:tcW w:w="0" w:type="auto"/>
            <w:vAlign w:val="center"/>
            <w:hideMark/>
          </w:tcPr>
          <w:p w14:paraId="10D6F6AD" w14:textId="77777777" w:rsidR="0069698D" w:rsidRPr="00416C11" w:rsidRDefault="0069698D" w:rsidP="0069698D">
            <w:pPr>
              <w:rPr>
                <w:b w:val="0"/>
                <w:bCs w:val="0"/>
                <w:sz w:val="22"/>
                <w:szCs w:val="22"/>
              </w:rPr>
            </w:pPr>
            <w:r w:rsidRPr="00416C11">
              <w:rPr>
                <w:b w:val="0"/>
                <w:bCs w:val="0"/>
                <w:sz w:val="22"/>
                <w:szCs w:val="22"/>
              </w:rPr>
              <w:t xml:space="preserve">Myers, R. (1985) AXF-1319 (Bromoxynil Phenol/Atrazine Formulation) Acute Toxicity and Irritancy Study: Project No. 48-62. Unpublished study prepared by Union Carbide Corp. 24 p. </w:t>
            </w:r>
          </w:p>
        </w:tc>
      </w:tr>
      <w:tr w:rsidR="0069698D" w:rsidRPr="00416C11" w14:paraId="59E05F7F" w14:textId="77777777" w:rsidTr="0069698D">
        <w:trPr>
          <w:tblCellSpacing w:w="0" w:type="dxa"/>
        </w:trPr>
        <w:tc>
          <w:tcPr>
            <w:tcW w:w="0" w:type="auto"/>
            <w:hideMark/>
          </w:tcPr>
          <w:p w14:paraId="2B65FAE5" w14:textId="77777777" w:rsidR="0069698D" w:rsidRPr="00416C11" w:rsidRDefault="0069698D" w:rsidP="0069698D">
            <w:pPr>
              <w:rPr>
                <w:b w:val="0"/>
                <w:bCs w:val="0"/>
                <w:sz w:val="22"/>
                <w:szCs w:val="22"/>
              </w:rPr>
            </w:pPr>
            <w:r w:rsidRPr="00416C11">
              <w:rPr>
                <w:b w:val="0"/>
                <w:bCs w:val="0"/>
                <w:sz w:val="22"/>
                <w:szCs w:val="22"/>
              </w:rPr>
              <w:t>147902</w:t>
            </w:r>
          </w:p>
        </w:tc>
        <w:tc>
          <w:tcPr>
            <w:tcW w:w="0" w:type="auto"/>
            <w:vAlign w:val="center"/>
            <w:hideMark/>
          </w:tcPr>
          <w:p w14:paraId="0256E01D" w14:textId="77777777" w:rsidR="0069698D" w:rsidRPr="00416C11" w:rsidRDefault="0069698D" w:rsidP="0069698D">
            <w:pPr>
              <w:rPr>
                <w:b w:val="0"/>
                <w:bCs w:val="0"/>
                <w:sz w:val="22"/>
                <w:szCs w:val="22"/>
              </w:rPr>
            </w:pPr>
            <w:r w:rsidRPr="00416C11">
              <w:rPr>
                <w:b w:val="0"/>
                <w:bCs w:val="0"/>
                <w:sz w:val="22"/>
                <w:szCs w:val="22"/>
              </w:rPr>
              <w:t xml:space="preserve">Naas, D. (1985) Primary Dermal Irritation Study in Albino Rabbits: Final Report: [Banvel and Atrazine]: Project No. WIL 15166. Unpublished study prepared by Wil Research Laboratories, Inc. 19 p. </w:t>
            </w:r>
          </w:p>
        </w:tc>
      </w:tr>
      <w:tr w:rsidR="0069698D" w:rsidRPr="00416C11" w14:paraId="7314D617" w14:textId="77777777" w:rsidTr="0069698D">
        <w:trPr>
          <w:tblCellSpacing w:w="0" w:type="dxa"/>
        </w:trPr>
        <w:tc>
          <w:tcPr>
            <w:tcW w:w="0" w:type="auto"/>
            <w:hideMark/>
          </w:tcPr>
          <w:p w14:paraId="0FBC765D" w14:textId="77777777" w:rsidR="0069698D" w:rsidRPr="00416C11" w:rsidRDefault="0069698D" w:rsidP="0069698D">
            <w:pPr>
              <w:rPr>
                <w:b w:val="0"/>
                <w:bCs w:val="0"/>
                <w:sz w:val="22"/>
                <w:szCs w:val="22"/>
              </w:rPr>
            </w:pPr>
            <w:r w:rsidRPr="00416C11">
              <w:rPr>
                <w:b w:val="0"/>
                <w:bCs w:val="0"/>
                <w:sz w:val="22"/>
                <w:szCs w:val="22"/>
              </w:rPr>
              <w:t>151786</w:t>
            </w:r>
          </w:p>
        </w:tc>
        <w:tc>
          <w:tcPr>
            <w:tcW w:w="0" w:type="auto"/>
            <w:vAlign w:val="center"/>
            <w:hideMark/>
          </w:tcPr>
          <w:p w14:paraId="4C15957E" w14:textId="77777777" w:rsidR="0069698D" w:rsidRPr="00416C11" w:rsidRDefault="0069698D" w:rsidP="0069698D">
            <w:pPr>
              <w:rPr>
                <w:b w:val="0"/>
                <w:bCs w:val="0"/>
                <w:sz w:val="22"/>
                <w:szCs w:val="22"/>
              </w:rPr>
            </w:pPr>
            <w:r w:rsidRPr="00416C11">
              <w:rPr>
                <w:b w:val="0"/>
                <w:bCs w:val="0"/>
                <w:sz w:val="22"/>
                <w:szCs w:val="22"/>
              </w:rPr>
              <w:t xml:space="preserve">Branch, D. (1984) Mammalian Acute Toxicity and Irritation Studies with Ramrod/Atrazine Flowable, ML-83-085. Unpublished study prepared by Monsanto Environmental Health Laboratory. 43 p. </w:t>
            </w:r>
          </w:p>
        </w:tc>
      </w:tr>
      <w:tr w:rsidR="0069698D" w:rsidRPr="00416C11" w14:paraId="746AD0E5" w14:textId="77777777" w:rsidTr="0069698D">
        <w:trPr>
          <w:tblCellSpacing w:w="0" w:type="dxa"/>
        </w:trPr>
        <w:tc>
          <w:tcPr>
            <w:tcW w:w="0" w:type="auto"/>
            <w:hideMark/>
          </w:tcPr>
          <w:p w14:paraId="01662FF6" w14:textId="77777777" w:rsidR="0069698D" w:rsidRPr="00416C11" w:rsidRDefault="0069698D" w:rsidP="0069698D">
            <w:pPr>
              <w:rPr>
                <w:b w:val="0"/>
                <w:bCs w:val="0"/>
                <w:sz w:val="22"/>
                <w:szCs w:val="22"/>
              </w:rPr>
            </w:pPr>
            <w:r w:rsidRPr="00416C11">
              <w:rPr>
                <w:b w:val="0"/>
                <w:bCs w:val="0"/>
                <w:sz w:val="22"/>
                <w:szCs w:val="22"/>
              </w:rPr>
              <w:t>153831</w:t>
            </w:r>
          </w:p>
        </w:tc>
        <w:tc>
          <w:tcPr>
            <w:tcW w:w="0" w:type="auto"/>
            <w:vAlign w:val="center"/>
            <w:hideMark/>
          </w:tcPr>
          <w:p w14:paraId="484AB0BB" w14:textId="77777777" w:rsidR="0069698D" w:rsidRPr="00416C11" w:rsidRDefault="0069698D" w:rsidP="0069698D">
            <w:pPr>
              <w:rPr>
                <w:b w:val="0"/>
                <w:bCs w:val="0"/>
                <w:sz w:val="22"/>
                <w:szCs w:val="22"/>
              </w:rPr>
            </w:pPr>
            <w:r w:rsidRPr="00416C11">
              <w:rPr>
                <w:b w:val="0"/>
                <w:bCs w:val="0"/>
                <w:sz w:val="22"/>
                <w:szCs w:val="22"/>
              </w:rPr>
              <w:t xml:space="preserve">Ward, R.; Kelly, J. (1985) Skin Irritation Study in Rabbits: Herbicides: Formulation FR 1327/2: Report No. R.Tox.494. Unpublished study prepared by May &amp; Baker Ltd. 5 p. </w:t>
            </w:r>
          </w:p>
        </w:tc>
      </w:tr>
      <w:tr w:rsidR="0069698D" w:rsidRPr="00416C11" w14:paraId="305BB686" w14:textId="77777777" w:rsidTr="0069698D">
        <w:trPr>
          <w:tblCellSpacing w:w="0" w:type="dxa"/>
        </w:trPr>
        <w:tc>
          <w:tcPr>
            <w:tcW w:w="0" w:type="auto"/>
            <w:hideMark/>
          </w:tcPr>
          <w:p w14:paraId="40DCDA20" w14:textId="77777777" w:rsidR="0069698D" w:rsidRPr="00416C11" w:rsidRDefault="0069698D" w:rsidP="0069698D">
            <w:pPr>
              <w:rPr>
                <w:b w:val="0"/>
                <w:bCs w:val="0"/>
                <w:sz w:val="22"/>
                <w:szCs w:val="22"/>
              </w:rPr>
            </w:pPr>
            <w:r w:rsidRPr="00416C11">
              <w:rPr>
                <w:b w:val="0"/>
                <w:bCs w:val="0"/>
                <w:sz w:val="22"/>
                <w:szCs w:val="22"/>
              </w:rPr>
              <w:t>159174</w:t>
            </w:r>
          </w:p>
        </w:tc>
        <w:tc>
          <w:tcPr>
            <w:tcW w:w="0" w:type="auto"/>
            <w:vAlign w:val="center"/>
            <w:hideMark/>
          </w:tcPr>
          <w:p w14:paraId="73A8DE0E" w14:textId="77777777" w:rsidR="0069698D" w:rsidRPr="00416C11" w:rsidRDefault="0069698D" w:rsidP="0069698D">
            <w:pPr>
              <w:rPr>
                <w:b w:val="0"/>
                <w:bCs w:val="0"/>
                <w:sz w:val="22"/>
                <w:szCs w:val="22"/>
              </w:rPr>
            </w:pPr>
            <w:r w:rsidRPr="00416C11">
              <w:rPr>
                <w:b w:val="0"/>
                <w:bCs w:val="0"/>
                <w:sz w:val="22"/>
                <w:szCs w:val="22"/>
              </w:rPr>
              <w:t xml:space="preserve">Sabol, E. (1983) Rabbit Skin Irritation: Bicep 6L: Project No. 3059-83. Unpublished study prepared by Stillmeadow, Inc. 10 p. </w:t>
            </w:r>
          </w:p>
        </w:tc>
      </w:tr>
      <w:tr w:rsidR="0069698D" w:rsidRPr="00416C11" w14:paraId="7213F41A" w14:textId="77777777" w:rsidTr="0069698D">
        <w:trPr>
          <w:tblCellSpacing w:w="0" w:type="dxa"/>
        </w:trPr>
        <w:tc>
          <w:tcPr>
            <w:tcW w:w="0" w:type="auto"/>
            <w:hideMark/>
          </w:tcPr>
          <w:p w14:paraId="4975FAD6" w14:textId="77777777" w:rsidR="0069698D" w:rsidRPr="00416C11" w:rsidRDefault="0069698D" w:rsidP="0069698D">
            <w:pPr>
              <w:rPr>
                <w:b w:val="0"/>
                <w:bCs w:val="0"/>
                <w:sz w:val="22"/>
                <w:szCs w:val="22"/>
              </w:rPr>
            </w:pPr>
            <w:r w:rsidRPr="00416C11">
              <w:rPr>
                <w:b w:val="0"/>
                <w:bCs w:val="0"/>
                <w:sz w:val="22"/>
                <w:szCs w:val="22"/>
              </w:rPr>
              <w:t>159204</w:t>
            </w:r>
          </w:p>
        </w:tc>
        <w:tc>
          <w:tcPr>
            <w:tcW w:w="0" w:type="auto"/>
            <w:vAlign w:val="center"/>
            <w:hideMark/>
          </w:tcPr>
          <w:p w14:paraId="4E24BA82" w14:textId="77777777" w:rsidR="0069698D" w:rsidRPr="00416C11" w:rsidRDefault="0069698D" w:rsidP="0069698D">
            <w:pPr>
              <w:rPr>
                <w:b w:val="0"/>
                <w:bCs w:val="0"/>
                <w:sz w:val="22"/>
                <w:szCs w:val="22"/>
              </w:rPr>
            </w:pPr>
            <w:r w:rsidRPr="00416C11">
              <w:rPr>
                <w:b w:val="0"/>
                <w:bCs w:val="0"/>
                <w:sz w:val="22"/>
                <w:szCs w:val="22"/>
              </w:rPr>
              <w:t xml:space="preserve">Harrison, W. (19??) [Acute Toxicity Studies in Rats and Rabbits with CGA-24705 + Atrazine]: IBT No. 601-07539. Unpublished study prepared by Industrial Bio-Test Laboratories, Inc. 28 p. </w:t>
            </w:r>
          </w:p>
        </w:tc>
      </w:tr>
      <w:tr w:rsidR="0069698D" w:rsidRPr="00416C11" w14:paraId="19F78A38" w14:textId="77777777" w:rsidTr="0069698D">
        <w:trPr>
          <w:tblCellSpacing w:w="0" w:type="dxa"/>
        </w:trPr>
        <w:tc>
          <w:tcPr>
            <w:tcW w:w="0" w:type="auto"/>
            <w:hideMark/>
          </w:tcPr>
          <w:p w14:paraId="02887259" w14:textId="77777777" w:rsidR="0069698D" w:rsidRPr="00416C11" w:rsidRDefault="0069698D" w:rsidP="0069698D">
            <w:pPr>
              <w:rPr>
                <w:b w:val="0"/>
                <w:bCs w:val="0"/>
                <w:sz w:val="22"/>
                <w:szCs w:val="22"/>
              </w:rPr>
            </w:pPr>
            <w:r w:rsidRPr="00416C11">
              <w:rPr>
                <w:b w:val="0"/>
                <w:bCs w:val="0"/>
                <w:sz w:val="22"/>
                <w:szCs w:val="22"/>
              </w:rPr>
              <w:t>161893</w:t>
            </w:r>
          </w:p>
        </w:tc>
        <w:tc>
          <w:tcPr>
            <w:tcW w:w="0" w:type="auto"/>
            <w:vAlign w:val="center"/>
            <w:hideMark/>
          </w:tcPr>
          <w:p w14:paraId="47977F32" w14:textId="77777777" w:rsidR="0069698D" w:rsidRPr="00416C11" w:rsidRDefault="0069698D" w:rsidP="0069698D">
            <w:pPr>
              <w:rPr>
                <w:b w:val="0"/>
                <w:bCs w:val="0"/>
                <w:sz w:val="22"/>
                <w:szCs w:val="22"/>
              </w:rPr>
            </w:pPr>
            <w:r w:rsidRPr="00416C11">
              <w:rPr>
                <w:b w:val="0"/>
                <w:bCs w:val="0"/>
                <w:sz w:val="22"/>
                <w:szCs w:val="22"/>
              </w:rPr>
              <w:t xml:space="preserve">Madison, W. (1984) Acute Oral Toxicity - Method, Summary, Pathology: Acute Dermal Toxicity - Method, Summary, Pathology: Primary Dermal Irritation - Method, Summary: Primary Eye Irritation - Method, Summary: Raw Data Attached: RT Lab No. 829938. Unpublished study prepared by Hazleton Laboratories America, Inc. 41 p. </w:t>
            </w:r>
          </w:p>
        </w:tc>
      </w:tr>
      <w:tr w:rsidR="0069698D" w:rsidRPr="00416C11" w14:paraId="79E30036" w14:textId="77777777" w:rsidTr="0069698D">
        <w:trPr>
          <w:tblCellSpacing w:w="0" w:type="dxa"/>
        </w:trPr>
        <w:tc>
          <w:tcPr>
            <w:tcW w:w="0" w:type="auto"/>
            <w:hideMark/>
          </w:tcPr>
          <w:p w14:paraId="487E43C9" w14:textId="77777777" w:rsidR="0069698D" w:rsidRPr="00416C11" w:rsidRDefault="0069698D" w:rsidP="0069698D">
            <w:pPr>
              <w:rPr>
                <w:b w:val="0"/>
                <w:bCs w:val="0"/>
                <w:sz w:val="22"/>
                <w:szCs w:val="22"/>
              </w:rPr>
            </w:pPr>
            <w:r w:rsidRPr="00416C11">
              <w:rPr>
                <w:b w:val="0"/>
                <w:bCs w:val="0"/>
                <w:sz w:val="22"/>
                <w:szCs w:val="22"/>
              </w:rPr>
              <w:t>161900</w:t>
            </w:r>
          </w:p>
        </w:tc>
        <w:tc>
          <w:tcPr>
            <w:tcW w:w="0" w:type="auto"/>
            <w:vAlign w:val="center"/>
            <w:hideMark/>
          </w:tcPr>
          <w:p w14:paraId="2EFB4DC3" w14:textId="77777777" w:rsidR="0069698D" w:rsidRPr="00416C11" w:rsidRDefault="0069698D" w:rsidP="0069698D">
            <w:pPr>
              <w:rPr>
                <w:b w:val="0"/>
                <w:bCs w:val="0"/>
                <w:sz w:val="22"/>
                <w:szCs w:val="22"/>
              </w:rPr>
            </w:pPr>
            <w:r w:rsidRPr="00416C11">
              <w:rPr>
                <w:b w:val="0"/>
                <w:bCs w:val="0"/>
                <w:sz w:val="22"/>
                <w:szCs w:val="22"/>
              </w:rPr>
              <w:t xml:space="preserve">Cannelongo, B. (1983) Rabbit Skin Irritation: Bicep 6L FL 831932: Project No. 3144-83. Unpublished study prepared by Stillmeadow, Inc. 10 p. </w:t>
            </w:r>
          </w:p>
        </w:tc>
      </w:tr>
      <w:tr w:rsidR="0069698D" w:rsidRPr="00416C11" w14:paraId="688D56D8" w14:textId="77777777" w:rsidTr="0069698D">
        <w:trPr>
          <w:tblCellSpacing w:w="0" w:type="dxa"/>
        </w:trPr>
        <w:tc>
          <w:tcPr>
            <w:tcW w:w="0" w:type="auto"/>
            <w:hideMark/>
          </w:tcPr>
          <w:p w14:paraId="148C17AC" w14:textId="77777777" w:rsidR="0069698D" w:rsidRPr="00416C11" w:rsidRDefault="0069698D" w:rsidP="0069698D">
            <w:pPr>
              <w:rPr>
                <w:b w:val="0"/>
                <w:bCs w:val="0"/>
                <w:sz w:val="22"/>
                <w:szCs w:val="22"/>
              </w:rPr>
            </w:pPr>
            <w:r w:rsidRPr="00416C11">
              <w:rPr>
                <w:b w:val="0"/>
                <w:bCs w:val="0"/>
                <w:sz w:val="22"/>
                <w:szCs w:val="22"/>
              </w:rPr>
              <w:lastRenderedPageBreak/>
              <w:t>40082005</w:t>
            </w:r>
          </w:p>
        </w:tc>
        <w:tc>
          <w:tcPr>
            <w:tcW w:w="0" w:type="auto"/>
            <w:vAlign w:val="center"/>
            <w:hideMark/>
          </w:tcPr>
          <w:p w14:paraId="5D74E54B" w14:textId="77777777" w:rsidR="0069698D" w:rsidRPr="00416C11" w:rsidRDefault="0069698D" w:rsidP="0069698D">
            <w:pPr>
              <w:rPr>
                <w:b w:val="0"/>
                <w:bCs w:val="0"/>
                <w:sz w:val="22"/>
                <w:szCs w:val="22"/>
              </w:rPr>
            </w:pPr>
            <w:r w:rsidRPr="00416C11">
              <w:rPr>
                <w:b w:val="0"/>
                <w:bCs w:val="0"/>
                <w:sz w:val="22"/>
                <w:szCs w:val="22"/>
              </w:rPr>
              <w:t xml:space="preserve">Spiers, J. (1987) Paraquat/Atrazine: Skin Irritation to the Rabbit of A 0.4/2 Lb./U.S. Gal. Formulation: Laboratory Project ID: CTL/P/1700. Unpublished study prepared by ICI Central Toxico- logy Laboratory. 28 p. </w:t>
            </w:r>
          </w:p>
        </w:tc>
      </w:tr>
      <w:tr w:rsidR="0069698D" w:rsidRPr="00416C11" w14:paraId="3D1C8BFA" w14:textId="77777777" w:rsidTr="0069698D">
        <w:trPr>
          <w:tblCellSpacing w:w="0" w:type="dxa"/>
        </w:trPr>
        <w:tc>
          <w:tcPr>
            <w:tcW w:w="0" w:type="auto"/>
            <w:hideMark/>
          </w:tcPr>
          <w:p w14:paraId="11498C31" w14:textId="77777777" w:rsidR="0069698D" w:rsidRPr="00416C11" w:rsidRDefault="0069698D" w:rsidP="0069698D">
            <w:pPr>
              <w:rPr>
                <w:b w:val="0"/>
                <w:bCs w:val="0"/>
                <w:sz w:val="22"/>
                <w:szCs w:val="22"/>
              </w:rPr>
            </w:pPr>
            <w:r w:rsidRPr="00416C11">
              <w:rPr>
                <w:b w:val="0"/>
                <w:bCs w:val="0"/>
                <w:sz w:val="22"/>
                <w:szCs w:val="22"/>
              </w:rPr>
              <w:t>40190404</w:t>
            </w:r>
          </w:p>
        </w:tc>
        <w:tc>
          <w:tcPr>
            <w:tcW w:w="0" w:type="auto"/>
            <w:vAlign w:val="center"/>
            <w:hideMark/>
          </w:tcPr>
          <w:p w14:paraId="4D93E09B" w14:textId="77777777" w:rsidR="0069698D" w:rsidRPr="00416C11" w:rsidRDefault="0069698D" w:rsidP="0069698D">
            <w:pPr>
              <w:rPr>
                <w:b w:val="0"/>
                <w:bCs w:val="0"/>
                <w:sz w:val="22"/>
                <w:szCs w:val="22"/>
              </w:rPr>
            </w:pPr>
            <w:r w:rsidRPr="00416C11">
              <w:rPr>
                <w:b w:val="0"/>
                <w:bCs w:val="0"/>
                <w:sz w:val="22"/>
                <w:szCs w:val="22"/>
              </w:rPr>
              <w:t xml:space="preserve">Glaza, S. (1987) Algimycin glb-x-II--Primary Dermal Irritation Stu- dy in Rabbits: Sample No. 70103656. Unpublished study prepared by Hazleton Laboratories America, Inc. 19 p. </w:t>
            </w:r>
          </w:p>
        </w:tc>
      </w:tr>
      <w:tr w:rsidR="0069698D" w:rsidRPr="00416C11" w14:paraId="5E96D0D2" w14:textId="77777777" w:rsidTr="0069698D">
        <w:trPr>
          <w:tblCellSpacing w:w="0" w:type="dxa"/>
        </w:trPr>
        <w:tc>
          <w:tcPr>
            <w:tcW w:w="0" w:type="auto"/>
            <w:hideMark/>
          </w:tcPr>
          <w:p w14:paraId="0B32BE5B" w14:textId="77777777" w:rsidR="0069698D" w:rsidRPr="00416C11" w:rsidRDefault="0069698D" w:rsidP="0069698D">
            <w:pPr>
              <w:rPr>
                <w:b w:val="0"/>
                <w:bCs w:val="0"/>
                <w:sz w:val="22"/>
                <w:szCs w:val="22"/>
              </w:rPr>
            </w:pPr>
            <w:r w:rsidRPr="00416C11">
              <w:rPr>
                <w:b w:val="0"/>
                <w:bCs w:val="0"/>
                <w:sz w:val="22"/>
                <w:szCs w:val="22"/>
              </w:rPr>
              <w:t>40202207</w:t>
            </w:r>
          </w:p>
        </w:tc>
        <w:tc>
          <w:tcPr>
            <w:tcW w:w="0" w:type="auto"/>
            <w:vAlign w:val="center"/>
            <w:hideMark/>
          </w:tcPr>
          <w:p w14:paraId="34BD55F1" w14:textId="77777777" w:rsidR="0069698D" w:rsidRPr="00416C11" w:rsidRDefault="0069698D" w:rsidP="0069698D">
            <w:pPr>
              <w:rPr>
                <w:b w:val="0"/>
                <w:bCs w:val="0"/>
                <w:sz w:val="22"/>
                <w:szCs w:val="22"/>
              </w:rPr>
            </w:pPr>
            <w:r w:rsidRPr="00416C11">
              <w:rPr>
                <w:b w:val="0"/>
                <w:bCs w:val="0"/>
                <w:sz w:val="22"/>
                <w:szCs w:val="22"/>
              </w:rPr>
              <w:t xml:space="preserve">Maedgen, J. (1986) Bicep 6L-D (Bicep II Herbicide): Primary Dermal Irritation Study in Rabbits: Laboratory Study No. 4299-86. Un- published study prepared by Stillmeadow, Inc. 13 p. </w:t>
            </w:r>
          </w:p>
        </w:tc>
      </w:tr>
      <w:tr w:rsidR="0069698D" w:rsidRPr="00416C11" w14:paraId="457DF113" w14:textId="77777777" w:rsidTr="0069698D">
        <w:trPr>
          <w:tblCellSpacing w:w="0" w:type="dxa"/>
        </w:trPr>
        <w:tc>
          <w:tcPr>
            <w:tcW w:w="0" w:type="auto"/>
            <w:hideMark/>
          </w:tcPr>
          <w:p w14:paraId="5AD5F310" w14:textId="77777777" w:rsidR="0069698D" w:rsidRPr="00416C11" w:rsidRDefault="0069698D" w:rsidP="0069698D">
            <w:pPr>
              <w:rPr>
                <w:b w:val="0"/>
                <w:bCs w:val="0"/>
                <w:sz w:val="22"/>
                <w:szCs w:val="22"/>
              </w:rPr>
            </w:pPr>
            <w:r w:rsidRPr="00416C11">
              <w:rPr>
                <w:b w:val="0"/>
                <w:bCs w:val="0"/>
                <w:sz w:val="22"/>
                <w:szCs w:val="22"/>
              </w:rPr>
              <w:t>40229406</w:t>
            </w:r>
          </w:p>
        </w:tc>
        <w:tc>
          <w:tcPr>
            <w:tcW w:w="0" w:type="auto"/>
            <w:vAlign w:val="center"/>
            <w:hideMark/>
          </w:tcPr>
          <w:p w14:paraId="5CDA806E" w14:textId="77777777" w:rsidR="0069698D" w:rsidRPr="00416C11" w:rsidRDefault="0069698D" w:rsidP="0069698D">
            <w:pPr>
              <w:rPr>
                <w:b w:val="0"/>
                <w:bCs w:val="0"/>
                <w:sz w:val="22"/>
                <w:szCs w:val="22"/>
              </w:rPr>
            </w:pPr>
            <w:r w:rsidRPr="00416C11">
              <w:rPr>
                <w:b w:val="0"/>
                <w:bCs w:val="0"/>
                <w:sz w:val="22"/>
                <w:szCs w:val="22"/>
              </w:rPr>
              <w:t xml:space="preserve">Kreuzmann, J. (1987) Primary Skin Irritation in Rabbits of: Drexel Simazat 4L: Study No. 87-0170-21 (C). Unpublished study pre- pared by Hill Top Research, Inc. 26 p. </w:t>
            </w:r>
          </w:p>
        </w:tc>
      </w:tr>
      <w:tr w:rsidR="0069698D" w:rsidRPr="00416C11" w14:paraId="05239A6A" w14:textId="77777777" w:rsidTr="0069698D">
        <w:trPr>
          <w:tblCellSpacing w:w="0" w:type="dxa"/>
        </w:trPr>
        <w:tc>
          <w:tcPr>
            <w:tcW w:w="0" w:type="auto"/>
            <w:hideMark/>
          </w:tcPr>
          <w:p w14:paraId="0B963C13" w14:textId="77777777" w:rsidR="0069698D" w:rsidRPr="00416C11" w:rsidRDefault="0069698D" w:rsidP="0069698D">
            <w:pPr>
              <w:rPr>
                <w:b w:val="0"/>
                <w:bCs w:val="0"/>
                <w:sz w:val="22"/>
                <w:szCs w:val="22"/>
              </w:rPr>
            </w:pPr>
            <w:r w:rsidRPr="00416C11">
              <w:rPr>
                <w:b w:val="0"/>
                <w:bCs w:val="0"/>
                <w:sz w:val="22"/>
                <w:szCs w:val="22"/>
              </w:rPr>
              <w:t>40603308</w:t>
            </w:r>
          </w:p>
        </w:tc>
        <w:tc>
          <w:tcPr>
            <w:tcW w:w="0" w:type="auto"/>
            <w:vAlign w:val="center"/>
            <w:hideMark/>
          </w:tcPr>
          <w:p w14:paraId="1D8B5409" w14:textId="77777777" w:rsidR="0069698D" w:rsidRPr="00416C11" w:rsidRDefault="0069698D" w:rsidP="0069698D">
            <w:pPr>
              <w:rPr>
                <w:b w:val="0"/>
                <w:bCs w:val="0"/>
                <w:sz w:val="22"/>
                <w:szCs w:val="22"/>
              </w:rPr>
            </w:pPr>
            <w:r w:rsidRPr="00416C11">
              <w:rPr>
                <w:b w:val="0"/>
                <w:bCs w:val="0"/>
                <w:sz w:val="22"/>
                <w:szCs w:val="22"/>
              </w:rPr>
              <w:t xml:space="preserve">Whitney, S. (1988) Primary Dermal Irritation Study in Rabbits: (4- hour Exposure/Semi-occlusive Covering): MON-9875: Laboratory Project No. 4520-87: R. D. No. 859. Unpublished study prepared by Bio/dynamics, Inc. 13 p. </w:t>
            </w:r>
          </w:p>
        </w:tc>
      </w:tr>
      <w:tr w:rsidR="0069698D" w:rsidRPr="00416C11" w14:paraId="23D5B17D" w14:textId="77777777" w:rsidTr="0069698D">
        <w:trPr>
          <w:tblCellSpacing w:w="0" w:type="dxa"/>
        </w:trPr>
        <w:tc>
          <w:tcPr>
            <w:tcW w:w="0" w:type="auto"/>
            <w:hideMark/>
          </w:tcPr>
          <w:p w14:paraId="41E79060" w14:textId="77777777" w:rsidR="0069698D" w:rsidRPr="00416C11" w:rsidRDefault="0069698D" w:rsidP="0069698D">
            <w:pPr>
              <w:rPr>
                <w:b w:val="0"/>
                <w:bCs w:val="0"/>
                <w:sz w:val="22"/>
                <w:szCs w:val="22"/>
              </w:rPr>
            </w:pPr>
            <w:r w:rsidRPr="00416C11">
              <w:rPr>
                <w:b w:val="0"/>
                <w:bCs w:val="0"/>
                <w:sz w:val="22"/>
                <w:szCs w:val="22"/>
              </w:rPr>
              <w:t>40854108</w:t>
            </w:r>
          </w:p>
        </w:tc>
        <w:tc>
          <w:tcPr>
            <w:tcW w:w="0" w:type="auto"/>
            <w:vAlign w:val="center"/>
            <w:hideMark/>
          </w:tcPr>
          <w:p w14:paraId="6B9A91BB" w14:textId="77777777" w:rsidR="0069698D" w:rsidRPr="00416C11" w:rsidRDefault="0069698D" w:rsidP="0069698D">
            <w:pPr>
              <w:rPr>
                <w:b w:val="0"/>
                <w:bCs w:val="0"/>
                <w:sz w:val="22"/>
                <w:szCs w:val="22"/>
              </w:rPr>
            </w:pPr>
            <w:r w:rsidRPr="00416C11">
              <w:rPr>
                <w:b w:val="0"/>
                <w:bCs w:val="0"/>
                <w:sz w:val="22"/>
                <w:szCs w:val="22"/>
              </w:rPr>
              <w:t xml:space="preserve">Whitney, S. (1988) Primary Dermal Irritation Study in Rabbits: (4- hour Exposure/Semi-occlusive Covering): Mon 15615: Laboratory Project No. BD-87-164/4454-87: R.D. No. 893. Unpublished study prepared by Bio/dynamics, Inc. 18 p. </w:t>
            </w:r>
          </w:p>
        </w:tc>
      </w:tr>
      <w:tr w:rsidR="0069698D" w:rsidRPr="00416C11" w14:paraId="6CDD98B6" w14:textId="77777777" w:rsidTr="0069698D">
        <w:trPr>
          <w:tblCellSpacing w:w="0" w:type="dxa"/>
        </w:trPr>
        <w:tc>
          <w:tcPr>
            <w:tcW w:w="0" w:type="auto"/>
            <w:hideMark/>
          </w:tcPr>
          <w:p w14:paraId="5806DA4E" w14:textId="77777777" w:rsidR="0069698D" w:rsidRPr="00416C11" w:rsidRDefault="0069698D" w:rsidP="0069698D">
            <w:pPr>
              <w:rPr>
                <w:b w:val="0"/>
                <w:bCs w:val="0"/>
                <w:sz w:val="22"/>
                <w:szCs w:val="22"/>
              </w:rPr>
            </w:pPr>
            <w:r w:rsidRPr="00416C11">
              <w:rPr>
                <w:b w:val="0"/>
                <w:bCs w:val="0"/>
                <w:sz w:val="22"/>
                <w:szCs w:val="22"/>
              </w:rPr>
              <w:t>40883503</w:t>
            </w:r>
          </w:p>
        </w:tc>
        <w:tc>
          <w:tcPr>
            <w:tcW w:w="0" w:type="auto"/>
            <w:vAlign w:val="center"/>
            <w:hideMark/>
          </w:tcPr>
          <w:p w14:paraId="19F1D0A2" w14:textId="77777777" w:rsidR="0069698D" w:rsidRPr="00416C11" w:rsidRDefault="0069698D" w:rsidP="0069698D">
            <w:pPr>
              <w:rPr>
                <w:b w:val="0"/>
                <w:bCs w:val="0"/>
                <w:sz w:val="22"/>
                <w:szCs w:val="22"/>
              </w:rPr>
            </w:pPr>
            <w:r w:rsidRPr="00416C11">
              <w:rPr>
                <w:b w:val="0"/>
                <w:bCs w:val="0"/>
                <w:sz w:val="22"/>
                <w:szCs w:val="22"/>
              </w:rPr>
              <w:t xml:space="preserve">Kuhn, J. (1988) Bicep 6L FL 881865: Primary Dermal Irritation Study in Rabbits: Laboratory Study No. 5604-88. Unpublished study prepared by Stillmeadow, Inc. 13 p. </w:t>
            </w:r>
          </w:p>
        </w:tc>
      </w:tr>
      <w:tr w:rsidR="0069698D" w:rsidRPr="00416C11" w14:paraId="771075E9" w14:textId="77777777" w:rsidTr="0069698D">
        <w:trPr>
          <w:tblCellSpacing w:w="0" w:type="dxa"/>
        </w:trPr>
        <w:tc>
          <w:tcPr>
            <w:tcW w:w="0" w:type="auto"/>
            <w:hideMark/>
          </w:tcPr>
          <w:p w14:paraId="0C38715C" w14:textId="77777777" w:rsidR="0069698D" w:rsidRPr="00416C11" w:rsidRDefault="0069698D" w:rsidP="0069698D">
            <w:pPr>
              <w:rPr>
                <w:b w:val="0"/>
                <w:bCs w:val="0"/>
                <w:sz w:val="22"/>
                <w:szCs w:val="22"/>
              </w:rPr>
            </w:pPr>
            <w:r w:rsidRPr="00416C11">
              <w:rPr>
                <w:b w:val="0"/>
                <w:bCs w:val="0"/>
                <w:sz w:val="22"/>
                <w:szCs w:val="22"/>
              </w:rPr>
              <w:t>41146406</w:t>
            </w:r>
          </w:p>
        </w:tc>
        <w:tc>
          <w:tcPr>
            <w:tcW w:w="0" w:type="auto"/>
            <w:vAlign w:val="center"/>
            <w:hideMark/>
          </w:tcPr>
          <w:p w14:paraId="6C6197FB" w14:textId="77777777" w:rsidR="0069698D" w:rsidRPr="00416C11" w:rsidRDefault="0069698D" w:rsidP="0069698D">
            <w:pPr>
              <w:rPr>
                <w:b w:val="0"/>
                <w:bCs w:val="0"/>
                <w:sz w:val="22"/>
                <w:szCs w:val="22"/>
              </w:rPr>
            </w:pPr>
            <w:r w:rsidRPr="00416C11">
              <w:rPr>
                <w:b w:val="0"/>
                <w:bCs w:val="0"/>
                <w:sz w:val="22"/>
                <w:szCs w:val="22"/>
              </w:rPr>
              <w:t xml:space="preserve">Dougherty, K. (1988) The Four-Hour Skin Irritation Potential of CC-16242 (SX-1790) in Adult Albino Rabbits: Project ID: S-3086; CEHC 2863. Unpublished study prepared by Chevron Environmental Health Center, Inc. 15 p. </w:t>
            </w:r>
          </w:p>
        </w:tc>
      </w:tr>
      <w:tr w:rsidR="0069698D" w:rsidRPr="00416C11" w14:paraId="54DF4A7E" w14:textId="77777777" w:rsidTr="0069698D">
        <w:trPr>
          <w:tblCellSpacing w:w="0" w:type="dxa"/>
        </w:trPr>
        <w:tc>
          <w:tcPr>
            <w:tcW w:w="0" w:type="auto"/>
            <w:hideMark/>
          </w:tcPr>
          <w:p w14:paraId="4D88640E" w14:textId="77777777" w:rsidR="0069698D" w:rsidRPr="00416C11" w:rsidRDefault="0069698D" w:rsidP="0069698D">
            <w:pPr>
              <w:rPr>
                <w:b w:val="0"/>
                <w:bCs w:val="0"/>
                <w:sz w:val="22"/>
                <w:szCs w:val="22"/>
              </w:rPr>
            </w:pPr>
            <w:r w:rsidRPr="00416C11">
              <w:rPr>
                <w:b w:val="0"/>
                <w:bCs w:val="0"/>
                <w:sz w:val="22"/>
                <w:szCs w:val="22"/>
              </w:rPr>
              <w:t>41714602</w:t>
            </w:r>
          </w:p>
        </w:tc>
        <w:tc>
          <w:tcPr>
            <w:tcW w:w="0" w:type="auto"/>
            <w:vAlign w:val="center"/>
            <w:hideMark/>
          </w:tcPr>
          <w:p w14:paraId="04734308" w14:textId="77777777" w:rsidR="0069698D" w:rsidRPr="00416C11" w:rsidRDefault="0069698D" w:rsidP="0069698D">
            <w:pPr>
              <w:rPr>
                <w:b w:val="0"/>
                <w:bCs w:val="0"/>
                <w:sz w:val="22"/>
                <w:szCs w:val="22"/>
              </w:rPr>
            </w:pPr>
            <w:r w:rsidRPr="00416C11">
              <w:rPr>
                <w:b w:val="0"/>
                <w:bCs w:val="0"/>
                <w:sz w:val="22"/>
                <w:szCs w:val="22"/>
              </w:rPr>
              <w:t xml:space="preserve">Kuhn, J. (1990) Primary Dermal Irritation Study in Rabbits: Bicep II 6L-D FL-901638: Lab Project Number: 7477-90. Unpublished study prepared by Stillmeadow, Inc. 16 p. </w:t>
            </w:r>
          </w:p>
        </w:tc>
      </w:tr>
      <w:tr w:rsidR="0069698D" w:rsidRPr="00416C11" w14:paraId="576ED1FF" w14:textId="77777777" w:rsidTr="0069698D">
        <w:trPr>
          <w:tblCellSpacing w:w="0" w:type="dxa"/>
        </w:trPr>
        <w:tc>
          <w:tcPr>
            <w:tcW w:w="0" w:type="auto"/>
            <w:hideMark/>
          </w:tcPr>
          <w:p w14:paraId="1539B3A5" w14:textId="77777777" w:rsidR="0069698D" w:rsidRPr="00416C11" w:rsidRDefault="0069698D" w:rsidP="0069698D">
            <w:pPr>
              <w:rPr>
                <w:b w:val="0"/>
                <w:bCs w:val="0"/>
                <w:sz w:val="22"/>
                <w:szCs w:val="22"/>
              </w:rPr>
            </w:pPr>
            <w:r w:rsidRPr="00416C11">
              <w:rPr>
                <w:b w:val="0"/>
                <w:bCs w:val="0"/>
                <w:sz w:val="22"/>
                <w:szCs w:val="22"/>
              </w:rPr>
              <w:t>42004008</w:t>
            </w:r>
          </w:p>
        </w:tc>
        <w:tc>
          <w:tcPr>
            <w:tcW w:w="0" w:type="auto"/>
            <w:vAlign w:val="center"/>
            <w:hideMark/>
          </w:tcPr>
          <w:p w14:paraId="61AD7BAF" w14:textId="77777777" w:rsidR="0069698D" w:rsidRPr="00416C11" w:rsidRDefault="0069698D" w:rsidP="0069698D">
            <w:pPr>
              <w:rPr>
                <w:b w:val="0"/>
                <w:bCs w:val="0"/>
                <w:sz w:val="22"/>
                <w:szCs w:val="22"/>
              </w:rPr>
            </w:pPr>
            <w:r w:rsidRPr="00416C11">
              <w:rPr>
                <w:b w:val="0"/>
                <w:bCs w:val="0"/>
                <w:sz w:val="22"/>
                <w:szCs w:val="22"/>
              </w:rPr>
              <w:t xml:space="preserve">Kuhn, J. (1991) Primary Dermal Irritation Study in Rabbits: CGA- 24705/G-30027 5L: Lab Project Number: 8020/91. Unpublished study prepared by Stillmeadows, Inc. 14 p. </w:t>
            </w:r>
          </w:p>
        </w:tc>
      </w:tr>
      <w:tr w:rsidR="0069698D" w:rsidRPr="00416C11" w14:paraId="769901D8" w14:textId="77777777" w:rsidTr="0069698D">
        <w:trPr>
          <w:tblCellSpacing w:w="0" w:type="dxa"/>
        </w:trPr>
        <w:tc>
          <w:tcPr>
            <w:tcW w:w="0" w:type="auto"/>
            <w:hideMark/>
          </w:tcPr>
          <w:p w14:paraId="517B1347" w14:textId="77777777" w:rsidR="0069698D" w:rsidRPr="00416C11" w:rsidRDefault="0069698D" w:rsidP="0069698D">
            <w:pPr>
              <w:rPr>
                <w:b w:val="0"/>
                <w:bCs w:val="0"/>
                <w:sz w:val="22"/>
                <w:szCs w:val="22"/>
              </w:rPr>
            </w:pPr>
            <w:r w:rsidRPr="00416C11">
              <w:rPr>
                <w:b w:val="0"/>
                <w:bCs w:val="0"/>
                <w:sz w:val="22"/>
                <w:szCs w:val="22"/>
              </w:rPr>
              <w:t>42373211</w:t>
            </w:r>
          </w:p>
        </w:tc>
        <w:tc>
          <w:tcPr>
            <w:tcW w:w="0" w:type="auto"/>
            <w:vAlign w:val="center"/>
            <w:hideMark/>
          </w:tcPr>
          <w:p w14:paraId="799F7D5B" w14:textId="77777777" w:rsidR="0069698D" w:rsidRPr="00416C11" w:rsidRDefault="0069698D" w:rsidP="0069698D">
            <w:pPr>
              <w:rPr>
                <w:b w:val="0"/>
                <w:bCs w:val="0"/>
                <w:sz w:val="22"/>
                <w:szCs w:val="22"/>
              </w:rPr>
            </w:pPr>
            <w:r w:rsidRPr="00416C11">
              <w:rPr>
                <w:b w:val="0"/>
                <w:bCs w:val="0"/>
                <w:sz w:val="22"/>
                <w:szCs w:val="22"/>
              </w:rPr>
              <w:t xml:space="preserve">Rossbacher, R. (1991) Study on the Acute Dermal Irritation/Corrosivity to the Intact Dorsal Skin of the White Rabbit of BAS 474 15H: Lab Project Number: 92/11191. Unpublished study prepared by BASF Aktiengesellschaft. 12 p </w:t>
            </w:r>
          </w:p>
        </w:tc>
      </w:tr>
      <w:tr w:rsidR="0069698D" w:rsidRPr="00416C11" w14:paraId="2D8B2499" w14:textId="77777777" w:rsidTr="0069698D">
        <w:trPr>
          <w:tblCellSpacing w:w="0" w:type="dxa"/>
        </w:trPr>
        <w:tc>
          <w:tcPr>
            <w:tcW w:w="0" w:type="auto"/>
            <w:hideMark/>
          </w:tcPr>
          <w:p w14:paraId="66E8A9FC" w14:textId="77777777" w:rsidR="0069698D" w:rsidRPr="00416C11" w:rsidRDefault="0069698D" w:rsidP="0069698D">
            <w:pPr>
              <w:rPr>
                <w:b w:val="0"/>
                <w:bCs w:val="0"/>
                <w:sz w:val="22"/>
                <w:szCs w:val="22"/>
              </w:rPr>
            </w:pPr>
            <w:r w:rsidRPr="00416C11">
              <w:rPr>
                <w:b w:val="0"/>
                <w:bCs w:val="0"/>
                <w:sz w:val="22"/>
                <w:szCs w:val="22"/>
              </w:rPr>
              <w:t>42431108</w:t>
            </w:r>
          </w:p>
        </w:tc>
        <w:tc>
          <w:tcPr>
            <w:tcW w:w="0" w:type="auto"/>
            <w:vAlign w:val="center"/>
            <w:hideMark/>
          </w:tcPr>
          <w:p w14:paraId="06CE25C2" w14:textId="77777777" w:rsidR="0069698D" w:rsidRPr="00416C11" w:rsidRDefault="0069698D" w:rsidP="0069698D">
            <w:pPr>
              <w:rPr>
                <w:b w:val="0"/>
                <w:bCs w:val="0"/>
                <w:sz w:val="22"/>
                <w:szCs w:val="22"/>
              </w:rPr>
            </w:pPr>
            <w:r w:rsidRPr="00416C11">
              <w:rPr>
                <w:b w:val="0"/>
                <w:bCs w:val="0"/>
                <w:sz w:val="22"/>
                <w:szCs w:val="22"/>
              </w:rPr>
              <w:t xml:space="preserve">Kuhn, J. (1992) Bicep 55DF FL-920178: Primary Dermal Irritation Study in Rabbits: Lab Project Number: 8848-92. Unpublished study prepared by Stillmeadow, Inc. 15 p. </w:t>
            </w:r>
          </w:p>
        </w:tc>
      </w:tr>
      <w:tr w:rsidR="0069698D" w:rsidRPr="00416C11" w14:paraId="0FE72CB1" w14:textId="77777777" w:rsidTr="0069698D">
        <w:trPr>
          <w:tblCellSpacing w:w="0" w:type="dxa"/>
        </w:trPr>
        <w:tc>
          <w:tcPr>
            <w:tcW w:w="0" w:type="auto"/>
            <w:hideMark/>
          </w:tcPr>
          <w:p w14:paraId="4E07BFFF" w14:textId="77777777" w:rsidR="0069698D" w:rsidRPr="00416C11" w:rsidRDefault="0069698D" w:rsidP="0069698D">
            <w:pPr>
              <w:rPr>
                <w:b w:val="0"/>
                <w:bCs w:val="0"/>
                <w:sz w:val="22"/>
                <w:szCs w:val="22"/>
              </w:rPr>
            </w:pPr>
            <w:r w:rsidRPr="00416C11">
              <w:rPr>
                <w:b w:val="0"/>
                <w:bCs w:val="0"/>
                <w:sz w:val="22"/>
                <w:szCs w:val="22"/>
              </w:rPr>
              <w:t>42468808</w:t>
            </w:r>
          </w:p>
        </w:tc>
        <w:tc>
          <w:tcPr>
            <w:tcW w:w="0" w:type="auto"/>
            <w:vAlign w:val="center"/>
            <w:hideMark/>
          </w:tcPr>
          <w:p w14:paraId="1A5D7F3E" w14:textId="77777777" w:rsidR="0069698D" w:rsidRPr="00416C11" w:rsidRDefault="0069698D" w:rsidP="0069698D">
            <w:pPr>
              <w:rPr>
                <w:b w:val="0"/>
                <w:bCs w:val="0"/>
                <w:sz w:val="22"/>
                <w:szCs w:val="22"/>
              </w:rPr>
            </w:pPr>
            <w:r w:rsidRPr="00416C11">
              <w:rPr>
                <w:b w:val="0"/>
                <w:bCs w:val="0"/>
                <w:sz w:val="22"/>
                <w:szCs w:val="22"/>
              </w:rPr>
              <w:t xml:space="preserve">Fitzgerald, G. (1990) Primary Dermal Irritation Study for Shotgun Flowable Herbicide: Lab Project Number: 90G-0951: 92-79A. Unpublished study prepared by Toxikon Corp. 16 p. </w:t>
            </w:r>
          </w:p>
        </w:tc>
      </w:tr>
      <w:tr w:rsidR="0069698D" w:rsidRPr="00416C11" w14:paraId="6CF9C03B" w14:textId="77777777" w:rsidTr="0069698D">
        <w:trPr>
          <w:tblCellSpacing w:w="0" w:type="dxa"/>
        </w:trPr>
        <w:tc>
          <w:tcPr>
            <w:tcW w:w="0" w:type="auto"/>
            <w:hideMark/>
          </w:tcPr>
          <w:p w14:paraId="32AA3A80" w14:textId="77777777" w:rsidR="0069698D" w:rsidRPr="00416C11" w:rsidRDefault="0069698D" w:rsidP="0069698D">
            <w:pPr>
              <w:rPr>
                <w:b w:val="0"/>
                <w:bCs w:val="0"/>
                <w:sz w:val="22"/>
                <w:szCs w:val="22"/>
              </w:rPr>
            </w:pPr>
            <w:r w:rsidRPr="00416C11">
              <w:rPr>
                <w:b w:val="0"/>
                <w:bCs w:val="0"/>
                <w:sz w:val="22"/>
                <w:szCs w:val="22"/>
              </w:rPr>
              <w:lastRenderedPageBreak/>
              <w:t>42637706</w:t>
            </w:r>
          </w:p>
        </w:tc>
        <w:tc>
          <w:tcPr>
            <w:tcW w:w="0" w:type="auto"/>
            <w:vAlign w:val="center"/>
            <w:hideMark/>
          </w:tcPr>
          <w:p w14:paraId="4792FCD1" w14:textId="77777777" w:rsidR="0069698D" w:rsidRPr="00416C11" w:rsidRDefault="0069698D" w:rsidP="0069698D">
            <w:pPr>
              <w:rPr>
                <w:b w:val="0"/>
                <w:bCs w:val="0"/>
                <w:sz w:val="22"/>
                <w:szCs w:val="22"/>
              </w:rPr>
            </w:pPr>
            <w:r w:rsidRPr="00416C11">
              <w:rPr>
                <w:b w:val="0"/>
                <w:bCs w:val="0"/>
                <w:sz w:val="22"/>
                <w:szCs w:val="22"/>
              </w:rPr>
              <w:t xml:space="preserve">Christopher, S. (1992) ICIA5676/Atrazine 5SC: Primary Dermal Irritation Test: Lab Project Number: T-15732: RR 92-070B. Unpublished study prepared by ICI Americas Inc. 18 p. </w:t>
            </w:r>
          </w:p>
        </w:tc>
      </w:tr>
      <w:tr w:rsidR="0069698D" w:rsidRPr="00416C11" w14:paraId="29DD3937" w14:textId="77777777" w:rsidTr="0069698D">
        <w:trPr>
          <w:tblCellSpacing w:w="0" w:type="dxa"/>
        </w:trPr>
        <w:tc>
          <w:tcPr>
            <w:tcW w:w="0" w:type="auto"/>
            <w:hideMark/>
          </w:tcPr>
          <w:p w14:paraId="44507D43" w14:textId="77777777" w:rsidR="0069698D" w:rsidRPr="00416C11" w:rsidRDefault="0069698D" w:rsidP="0069698D">
            <w:pPr>
              <w:rPr>
                <w:b w:val="0"/>
                <w:bCs w:val="0"/>
                <w:sz w:val="22"/>
                <w:szCs w:val="22"/>
              </w:rPr>
            </w:pPr>
            <w:r w:rsidRPr="00416C11">
              <w:rPr>
                <w:b w:val="0"/>
                <w:bCs w:val="0"/>
                <w:sz w:val="22"/>
                <w:szCs w:val="22"/>
              </w:rPr>
              <w:t>42666616</w:t>
            </w:r>
          </w:p>
        </w:tc>
        <w:tc>
          <w:tcPr>
            <w:tcW w:w="0" w:type="auto"/>
            <w:vAlign w:val="center"/>
            <w:hideMark/>
          </w:tcPr>
          <w:p w14:paraId="5EE2477C" w14:textId="77777777" w:rsidR="0069698D" w:rsidRPr="00416C11" w:rsidRDefault="0069698D" w:rsidP="0069698D">
            <w:pPr>
              <w:rPr>
                <w:b w:val="0"/>
                <w:bCs w:val="0"/>
                <w:sz w:val="22"/>
                <w:szCs w:val="22"/>
              </w:rPr>
            </w:pPr>
            <w:r w:rsidRPr="00416C11">
              <w:rPr>
                <w:b w:val="0"/>
                <w:bCs w:val="0"/>
                <w:sz w:val="22"/>
                <w:szCs w:val="22"/>
              </w:rPr>
              <w:t xml:space="preserve">Blaszcak, D. (1992) Primary Dermal Irritation Study in Rabbits with SAN 1280 H 600 SE: Final Report: Lab Project Number: 0662. Unpublished study prepared by Bio/dynamics, Inc. 17 p. </w:t>
            </w:r>
          </w:p>
        </w:tc>
      </w:tr>
      <w:tr w:rsidR="0069698D" w:rsidRPr="00416C11" w14:paraId="3922E336" w14:textId="77777777" w:rsidTr="0069698D">
        <w:trPr>
          <w:tblCellSpacing w:w="0" w:type="dxa"/>
        </w:trPr>
        <w:tc>
          <w:tcPr>
            <w:tcW w:w="0" w:type="auto"/>
            <w:hideMark/>
          </w:tcPr>
          <w:p w14:paraId="26E8AC4D" w14:textId="77777777" w:rsidR="0069698D" w:rsidRPr="00416C11" w:rsidRDefault="0069698D" w:rsidP="0069698D">
            <w:pPr>
              <w:rPr>
                <w:b w:val="0"/>
                <w:bCs w:val="0"/>
                <w:sz w:val="22"/>
                <w:szCs w:val="22"/>
              </w:rPr>
            </w:pPr>
            <w:r w:rsidRPr="00416C11">
              <w:rPr>
                <w:b w:val="0"/>
                <w:bCs w:val="0"/>
                <w:sz w:val="22"/>
                <w:szCs w:val="22"/>
              </w:rPr>
              <w:t>42735708</w:t>
            </w:r>
          </w:p>
        </w:tc>
        <w:tc>
          <w:tcPr>
            <w:tcW w:w="0" w:type="auto"/>
            <w:vAlign w:val="center"/>
            <w:hideMark/>
          </w:tcPr>
          <w:p w14:paraId="4726DE17" w14:textId="77777777" w:rsidR="0069698D" w:rsidRPr="00416C11" w:rsidRDefault="0069698D" w:rsidP="0069698D">
            <w:pPr>
              <w:rPr>
                <w:b w:val="0"/>
                <w:bCs w:val="0"/>
                <w:sz w:val="22"/>
                <w:szCs w:val="22"/>
              </w:rPr>
            </w:pPr>
            <w:r w:rsidRPr="00416C11">
              <w:rPr>
                <w:b w:val="0"/>
                <w:bCs w:val="0"/>
                <w:sz w:val="22"/>
                <w:szCs w:val="22"/>
              </w:rPr>
              <w:t xml:space="preserve">Lowe, C. (1992) Skin Irritation Study in Albino Rabbits with AC 513,868 SC Formulation: Lab Project Number: A92-39: T-0461. Unpublished study prepared by American Cyanamid Co. 13 p. </w:t>
            </w:r>
          </w:p>
        </w:tc>
      </w:tr>
      <w:tr w:rsidR="0069698D" w:rsidRPr="00416C11" w14:paraId="24AA5E07" w14:textId="77777777" w:rsidTr="0069698D">
        <w:trPr>
          <w:tblCellSpacing w:w="0" w:type="dxa"/>
        </w:trPr>
        <w:tc>
          <w:tcPr>
            <w:tcW w:w="0" w:type="auto"/>
            <w:hideMark/>
          </w:tcPr>
          <w:p w14:paraId="0A7353B4" w14:textId="77777777" w:rsidR="0069698D" w:rsidRPr="00416C11" w:rsidRDefault="0069698D" w:rsidP="0069698D">
            <w:pPr>
              <w:rPr>
                <w:b w:val="0"/>
                <w:bCs w:val="0"/>
                <w:sz w:val="22"/>
                <w:szCs w:val="22"/>
              </w:rPr>
            </w:pPr>
            <w:r w:rsidRPr="00416C11">
              <w:rPr>
                <w:b w:val="0"/>
                <w:bCs w:val="0"/>
                <w:sz w:val="22"/>
                <w:szCs w:val="22"/>
              </w:rPr>
              <w:t>43063105</w:t>
            </w:r>
          </w:p>
        </w:tc>
        <w:tc>
          <w:tcPr>
            <w:tcW w:w="0" w:type="auto"/>
            <w:vAlign w:val="center"/>
            <w:hideMark/>
          </w:tcPr>
          <w:p w14:paraId="055EE601" w14:textId="77777777" w:rsidR="0069698D" w:rsidRPr="00416C11" w:rsidRDefault="0069698D" w:rsidP="0069698D">
            <w:pPr>
              <w:rPr>
                <w:b w:val="0"/>
                <w:bCs w:val="0"/>
                <w:sz w:val="22"/>
                <w:szCs w:val="22"/>
              </w:rPr>
            </w:pPr>
            <w:r w:rsidRPr="00416C11">
              <w:rPr>
                <w:b w:val="0"/>
                <w:bCs w:val="0"/>
                <w:sz w:val="22"/>
                <w:szCs w:val="22"/>
              </w:rPr>
              <w:t xml:space="preserve">Shapiro, R. (1993) EPA Primary Dermal Irritation: Atrazine 90 DF, Lot #1692-42-A: Lab Project Number: T-2260: P326: E30401-10. Unpublished study prepared by Product Safety Labs. 16 p. </w:t>
            </w:r>
          </w:p>
        </w:tc>
      </w:tr>
      <w:tr w:rsidR="0069698D" w:rsidRPr="00416C11" w14:paraId="28C9303D" w14:textId="77777777" w:rsidTr="0069698D">
        <w:trPr>
          <w:tblCellSpacing w:w="0" w:type="dxa"/>
        </w:trPr>
        <w:tc>
          <w:tcPr>
            <w:tcW w:w="0" w:type="auto"/>
            <w:hideMark/>
          </w:tcPr>
          <w:p w14:paraId="36E5E5B8" w14:textId="77777777" w:rsidR="0069698D" w:rsidRPr="00416C11" w:rsidRDefault="0069698D" w:rsidP="0069698D">
            <w:pPr>
              <w:rPr>
                <w:b w:val="0"/>
                <w:bCs w:val="0"/>
                <w:sz w:val="22"/>
                <w:szCs w:val="22"/>
              </w:rPr>
            </w:pPr>
            <w:r w:rsidRPr="00416C11">
              <w:rPr>
                <w:b w:val="0"/>
                <w:bCs w:val="0"/>
                <w:sz w:val="22"/>
                <w:szCs w:val="22"/>
              </w:rPr>
              <w:t>43247206</w:t>
            </w:r>
          </w:p>
        </w:tc>
        <w:tc>
          <w:tcPr>
            <w:tcW w:w="0" w:type="auto"/>
            <w:vAlign w:val="center"/>
            <w:hideMark/>
          </w:tcPr>
          <w:p w14:paraId="2CAAA002" w14:textId="77777777" w:rsidR="0069698D" w:rsidRPr="00416C11" w:rsidRDefault="0069698D" w:rsidP="0069698D">
            <w:pPr>
              <w:rPr>
                <w:b w:val="0"/>
                <w:bCs w:val="0"/>
                <w:sz w:val="22"/>
                <w:szCs w:val="22"/>
              </w:rPr>
            </w:pPr>
            <w:r w:rsidRPr="00416C11">
              <w:rPr>
                <w:b w:val="0"/>
                <w:bCs w:val="0"/>
                <w:sz w:val="22"/>
                <w:szCs w:val="22"/>
              </w:rPr>
              <w:t xml:space="preserve">Kuhn, J. (1994) Primary Dermal Irritation Study in Rabbits: Bicep Lite II: Final Report: Lab Project Number: 1008-94. Unpublished study prepared by STILLMEADOW, Inc. 12 p. </w:t>
            </w:r>
          </w:p>
        </w:tc>
      </w:tr>
      <w:tr w:rsidR="0069698D" w:rsidRPr="00416C11" w14:paraId="7FEA8801" w14:textId="77777777" w:rsidTr="0069698D">
        <w:trPr>
          <w:tblCellSpacing w:w="0" w:type="dxa"/>
        </w:trPr>
        <w:tc>
          <w:tcPr>
            <w:tcW w:w="0" w:type="auto"/>
            <w:hideMark/>
          </w:tcPr>
          <w:p w14:paraId="494C60E3" w14:textId="77777777" w:rsidR="0069698D" w:rsidRPr="00416C11" w:rsidRDefault="0069698D" w:rsidP="0069698D">
            <w:pPr>
              <w:rPr>
                <w:b w:val="0"/>
                <w:bCs w:val="0"/>
                <w:sz w:val="22"/>
                <w:szCs w:val="22"/>
              </w:rPr>
            </w:pPr>
            <w:r w:rsidRPr="00416C11">
              <w:rPr>
                <w:b w:val="0"/>
                <w:bCs w:val="0"/>
                <w:sz w:val="22"/>
                <w:szCs w:val="22"/>
              </w:rPr>
              <w:t>43258706</w:t>
            </w:r>
          </w:p>
        </w:tc>
        <w:tc>
          <w:tcPr>
            <w:tcW w:w="0" w:type="auto"/>
            <w:vAlign w:val="center"/>
            <w:hideMark/>
          </w:tcPr>
          <w:p w14:paraId="122DBE4F" w14:textId="77777777" w:rsidR="0069698D" w:rsidRPr="00416C11" w:rsidRDefault="0069698D" w:rsidP="0069698D">
            <w:pPr>
              <w:rPr>
                <w:b w:val="0"/>
                <w:bCs w:val="0"/>
                <w:sz w:val="22"/>
                <w:szCs w:val="22"/>
              </w:rPr>
            </w:pPr>
            <w:r w:rsidRPr="00416C11">
              <w:rPr>
                <w:b w:val="0"/>
                <w:bCs w:val="0"/>
                <w:sz w:val="22"/>
                <w:szCs w:val="22"/>
              </w:rPr>
              <w:t xml:space="preserve">Blaszcak, D. (1994) Primary Dermal Irritation Study in Rabbits with MON 8412: Lab Project Number: PL-94-048: PL-94-0949. Unpublished study prepared by Pharmaco LSR Inc. 21 p. </w:t>
            </w:r>
          </w:p>
        </w:tc>
      </w:tr>
      <w:tr w:rsidR="0069698D" w:rsidRPr="00416C11" w14:paraId="2000EE40" w14:textId="77777777" w:rsidTr="0069698D">
        <w:trPr>
          <w:tblCellSpacing w:w="0" w:type="dxa"/>
        </w:trPr>
        <w:tc>
          <w:tcPr>
            <w:tcW w:w="0" w:type="auto"/>
            <w:hideMark/>
          </w:tcPr>
          <w:p w14:paraId="63708E1D" w14:textId="77777777" w:rsidR="0069698D" w:rsidRPr="00416C11" w:rsidRDefault="0069698D" w:rsidP="0069698D">
            <w:pPr>
              <w:rPr>
                <w:b w:val="0"/>
                <w:bCs w:val="0"/>
                <w:sz w:val="22"/>
                <w:szCs w:val="22"/>
              </w:rPr>
            </w:pPr>
            <w:r w:rsidRPr="00416C11">
              <w:rPr>
                <w:b w:val="0"/>
                <w:bCs w:val="0"/>
                <w:sz w:val="22"/>
                <w:szCs w:val="22"/>
              </w:rPr>
              <w:t>43311105</w:t>
            </w:r>
          </w:p>
        </w:tc>
        <w:tc>
          <w:tcPr>
            <w:tcW w:w="0" w:type="auto"/>
            <w:vAlign w:val="center"/>
            <w:hideMark/>
          </w:tcPr>
          <w:p w14:paraId="7008E332" w14:textId="77777777" w:rsidR="0069698D" w:rsidRPr="00416C11" w:rsidRDefault="0069698D" w:rsidP="0069698D">
            <w:pPr>
              <w:rPr>
                <w:b w:val="0"/>
                <w:bCs w:val="0"/>
                <w:sz w:val="22"/>
                <w:szCs w:val="22"/>
              </w:rPr>
            </w:pPr>
            <w:r w:rsidRPr="00416C11">
              <w:rPr>
                <w:b w:val="0"/>
                <w:bCs w:val="0"/>
                <w:sz w:val="22"/>
                <w:szCs w:val="22"/>
              </w:rPr>
              <w:t xml:space="preserve">Douds, D. (1994) A Primary Skin Irritation Study in Rabbits with EXP 31176A: Final Report: Lab Project Number: 3147.200. Unpublished study prepared by Springborn Labs, Inc. 45 p. </w:t>
            </w:r>
          </w:p>
        </w:tc>
      </w:tr>
      <w:tr w:rsidR="0069698D" w:rsidRPr="00416C11" w14:paraId="210BB32D" w14:textId="77777777" w:rsidTr="0069698D">
        <w:trPr>
          <w:tblCellSpacing w:w="0" w:type="dxa"/>
        </w:trPr>
        <w:tc>
          <w:tcPr>
            <w:tcW w:w="0" w:type="auto"/>
            <w:hideMark/>
          </w:tcPr>
          <w:p w14:paraId="5EC0D51B" w14:textId="77777777" w:rsidR="0069698D" w:rsidRPr="00416C11" w:rsidRDefault="0069698D" w:rsidP="0069698D">
            <w:pPr>
              <w:rPr>
                <w:b w:val="0"/>
                <w:bCs w:val="0"/>
                <w:sz w:val="22"/>
                <w:szCs w:val="22"/>
              </w:rPr>
            </w:pPr>
            <w:r w:rsidRPr="00416C11">
              <w:rPr>
                <w:b w:val="0"/>
                <w:bCs w:val="0"/>
                <w:sz w:val="22"/>
                <w:szCs w:val="22"/>
              </w:rPr>
              <w:t>43512606</w:t>
            </w:r>
          </w:p>
        </w:tc>
        <w:tc>
          <w:tcPr>
            <w:tcW w:w="0" w:type="auto"/>
            <w:vAlign w:val="center"/>
            <w:hideMark/>
          </w:tcPr>
          <w:p w14:paraId="26BC4E11" w14:textId="77777777" w:rsidR="0069698D" w:rsidRPr="00416C11" w:rsidRDefault="0069698D" w:rsidP="0069698D">
            <w:pPr>
              <w:rPr>
                <w:b w:val="0"/>
                <w:bCs w:val="0"/>
                <w:sz w:val="22"/>
                <w:szCs w:val="22"/>
              </w:rPr>
            </w:pPr>
            <w:r w:rsidRPr="00416C11">
              <w:rPr>
                <w:b w:val="0"/>
                <w:bCs w:val="0"/>
                <w:sz w:val="22"/>
                <w:szCs w:val="22"/>
              </w:rPr>
              <w:t xml:space="preserve">Blaszcak, D. (1994) Primary Dermal Irritation Study in Rabbits With MON 8434: Final Report: Lab Project Numbers: R.D. 1286: 1286: 94-1087. Unpublished study prepared by Pharmaco LSR, Inc. 19 p. </w:t>
            </w:r>
          </w:p>
        </w:tc>
      </w:tr>
      <w:tr w:rsidR="0069698D" w:rsidRPr="00416C11" w14:paraId="486A0FC0" w14:textId="77777777" w:rsidTr="0069698D">
        <w:trPr>
          <w:tblCellSpacing w:w="0" w:type="dxa"/>
        </w:trPr>
        <w:tc>
          <w:tcPr>
            <w:tcW w:w="0" w:type="auto"/>
            <w:hideMark/>
          </w:tcPr>
          <w:p w14:paraId="58E58662" w14:textId="77777777" w:rsidR="0069698D" w:rsidRPr="00416C11" w:rsidRDefault="0069698D" w:rsidP="0069698D">
            <w:pPr>
              <w:rPr>
                <w:b w:val="0"/>
                <w:bCs w:val="0"/>
                <w:sz w:val="22"/>
                <w:szCs w:val="22"/>
              </w:rPr>
            </w:pPr>
            <w:r w:rsidRPr="00416C11">
              <w:rPr>
                <w:b w:val="0"/>
                <w:bCs w:val="0"/>
                <w:sz w:val="22"/>
                <w:szCs w:val="22"/>
              </w:rPr>
              <w:t>43771804</w:t>
            </w:r>
          </w:p>
        </w:tc>
        <w:tc>
          <w:tcPr>
            <w:tcW w:w="0" w:type="auto"/>
            <w:vAlign w:val="center"/>
            <w:hideMark/>
          </w:tcPr>
          <w:p w14:paraId="786150EA" w14:textId="77777777" w:rsidR="0069698D" w:rsidRPr="00416C11" w:rsidRDefault="0069698D" w:rsidP="0069698D">
            <w:pPr>
              <w:rPr>
                <w:b w:val="0"/>
                <w:bCs w:val="0"/>
                <w:sz w:val="22"/>
                <w:szCs w:val="22"/>
              </w:rPr>
            </w:pPr>
            <w:r w:rsidRPr="00416C11">
              <w:rPr>
                <w:b w:val="0"/>
                <w:bCs w:val="0"/>
                <w:sz w:val="22"/>
                <w:szCs w:val="22"/>
              </w:rPr>
              <w:t xml:space="preserve">Wnorowski, G. (1995) GX-413: Primary Skin Irritation (in Rabbits): Lab Project Number: 3356: P326. Unpublished study prepared by Product Safety Labs. 17 p. </w:t>
            </w:r>
          </w:p>
        </w:tc>
      </w:tr>
      <w:tr w:rsidR="0069698D" w:rsidRPr="00416C11" w14:paraId="6DCBE630" w14:textId="77777777" w:rsidTr="0069698D">
        <w:trPr>
          <w:tblCellSpacing w:w="0" w:type="dxa"/>
        </w:trPr>
        <w:tc>
          <w:tcPr>
            <w:tcW w:w="0" w:type="auto"/>
            <w:hideMark/>
          </w:tcPr>
          <w:p w14:paraId="27EB2493" w14:textId="77777777" w:rsidR="0069698D" w:rsidRPr="00416C11" w:rsidRDefault="0069698D" w:rsidP="0069698D">
            <w:pPr>
              <w:rPr>
                <w:b w:val="0"/>
                <w:bCs w:val="0"/>
                <w:sz w:val="22"/>
                <w:szCs w:val="22"/>
              </w:rPr>
            </w:pPr>
            <w:r w:rsidRPr="00416C11">
              <w:rPr>
                <w:b w:val="0"/>
                <w:bCs w:val="0"/>
                <w:sz w:val="22"/>
                <w:szCs w:val="22"/>
              </w:rPr>
              <w:t>43772004</w:t>
            </w:r>
          </w:p>
        </w:tc>
        <w:tc>
          <w:tcPr>
            <w:tcW w:w="0" w:type="auto"/>
            <w:vAlign w:val="center"/>
            <w:hideMark/>
          </w:tcPr>
          <w:p w14:paraId="02E6DD7E" w14:textId="77777777" w:rsidR="0069698D" w:rsidRPr="00416C11" w:rsidRDefault="0069698D" w:rsidP="0069698D">
            <w:pPr>
              <w:rPr>
                <w:b w:val="0"/>
                <w:bCs w:val="0"/>
                <w:sz w:val="22"/>
                <w:szCs w:val="22"/>
              </w:rPr>
            </w:pPr>
            <w:r w:rsidRPr="00416C11">
              <w:rPr>
                <w:b w:val="0"/>
                <w:bCs w:val="0"/>
                <w:sz w:val="22"/>
                <w:szCs w:val="22"/>
              </w:rPr>
              <w:t xml:space="preserve">Wnorowski, G. (1995) GX-414: Primary Skin Irritation (in Rabbits): Lab Project Number: 3374: P326. Unpublished study prepared by Product Safety Labs. 17 p. </w:t>
            </w:r>
          </w:p>
        </w:tc>
      </w:tr>
      <w:tr w:rsidR="0069698D" w:rsidRPr="00416C11" w14:paraId="50992083" w14:textId="77777777" w:rsidTr="0069698D">
        <w:trPr>
          <w:tblCellSpacing w:w="0" w:type="dxa"/>
        </w:trPr>
        <w:tc>
          <w:tcPr>
            <w:tcW w:w="0" w:type="auto"/>
            <w:hideMark/>
          </w:tcPr>
          <w:p w14:paraId="424AC137" w14:textId="77777777" w:rsidR="0069698D" w:rsidRPr="00416C11" w:rsidRDefault="0069698D" w:rsidP="0069698D">
            <w:pPr>
              <w:rPr>
                <w:b w:val="0"/>
                <w:bCs w:val="0"/>
                <w:sz w:val="22"/>
                <w:szCs w:val="22"/>
              </w:rPr>
            </w:pPr>
            <w:r w:rsidRPr="00416C11">
              <w:rPr>
                <w:b w:val="0"/>
                <w:bCs w:val="0"/>
                <w:sz w:val="22"/>
                <w:szCs w:val="22"/>
              </w:rPr>
              <w:t>43911806</w:t>
            </w:r>
          </w:p>
        </w:tc>
        <w:tc>
          <w:tcPr>
            <w:tcW w:w="0" w:type="auto"/>
            <w:vAlign w:val="center"/>
            <w:hideMark/>
          </w:tcPr>
          <w:p w14:paraId="48E33C9D" w14:textId="77777777" w:rsidR="0069698D" w:rsidRPr="00416C11" w:rsidRDefault="0069698D" w:rsidP="0069698D">
            <w:pPr>
              <w:rPr>
                <w:b w:val="0"/>
                <w:bCs w:val="0"/>
                <w:sz w:val="22"/>
                <w:szCs w:val="22"/>
              </w:rPr>
            </w:pPr>
            <w:r w:rsidRPr="00416C11">
              <w:rPr>
                <w:b w:val="0"/>
                <w:bCs w:val="0"/>
                <w:sz w:val="22"/>
                <w:szCs w:val="22"/>
              </w:rPr>
              <w:t xml:space="preserve">Kuhn, J. (1996) Bicep Herbicide (Bicep II 6L-D): Primary Dermal Irritation Study in Rabbits: Amendment No. 1: Lab Project Number: 7477-90. Unpublished study prepared by Stillmeadow, Inc. 8 p. </w:t>
            </w:r>
          </w:p>
        </w:tc>
      </w:tr>
      <w:tr w:rsidR="0069698D" w:rsidRPr="00416C11" w14:paraId="70AA6A84" w14:textId="77777777" w:rsidTr="0069698D">
        <w:trPr>
          <w:tblCellSpacing w:w="0" w:type="dxa"/>
        </w:trPr>
        <w:tc>
          <w:tcPr>
            <w:tcW w:w="0" w:type="auto"/>
            <w:hideMark/>
          </w:tcPr>
          <w:p w14:paraId="1D811463" w14:textId="77777777" w:rsidR="0069698D" w:rsidRPr="00416C11" w:rsidRDefault="0069698D" w:rsidP="0069698D">
            <w:pPr>
              <w:rPr>
                <w:b w:val="0"/>
                <w:bCs w:val="0"/>
                <w:sz w:val="22"/>
                <w:szCs w:val="22"/>
              </w:rPr>
            </w:pPr>
            <w:r w:rsidRPr="00416C11">
              <w:rPr>
                <w:b w:val="0"/>
                <w:bCs w:val="0"/>
                <w:sz w:val="22"/>
                <w:szCs w:val="22"/>
              </w:rPr>
              <w:t>43913006</w:t>
            </w:r>
          </w:p>
        </w:tc>
        <w:tc>
          <w:tcPr>
            <w:tcW w:w="0" w:type="auto"/>
            <w:vAlign w:val="center"/>
            <w:hideMark/>
          </w:tcPr>
          <w:p w14:paraId="7BF7E8C9" w14:textId="77777777" w:rsidR="0069698D" w:rsidRPr="00416C11" w:rsidRDefault="0069698D" w:rsidP="0069698D">
            <w:pPr>
              <w:rPr>
                <w:b w:val="0"/>
                <w:bCs w:val="0"/>
                <w:sz w:val="22"/>
                <w:szCs w:val="22"/>
              </w:rPr>
            </w:pPr>
            <w:r w:rsidRPr="00416C11">
              <w:rPr>
                <w:b w:val="0"/>
                <w:bCs w:val="0"/>
                <w:sz w:val="22"/>
                <w:szCs w:val="22"/>
              </w:rPr>
              <w:t xml:space="preserve">Kuhn, J. (1996) Bicep II Herbicide (Bicep 6L-D): Amendment No. 1 to the Primary Dermal Irritation Study in Rabbits: Lab Project Number: 7477-90. Unpublished study prepared by Stillmeadow, Inc. 8 p. </w:t>
            </w:r>
          </w:p>
        </w:tc>
      </w:tr>
      <w:tr w:rsidR="0069698D" w:rsidRPr="00416C11" w14:paraId="6987DA65" w14:textId="77777777" w:rsidTr="0069698D">
        <w:trPr>
          <w:tblCellSpacing w:w="0" w:type="dxa"/>
        </w:trPr>
        <w:tc>
          <w:tcPr>
            <w:tcW w:w="0" w:type="auto"/>
            <w:hideMark/>
          </w:tcPr>
          <w:p w14:paraId="54C541C3" w14:textId="77777777" w:rsidR="0069698D" w:rsidRPr="00416C11" w:rsidRDefault="0069698D" w:rsidP="0069698D">
            <w:pPr>
              <w:rPr>
                <w:b w:val="0"/>
                <w:bCs w:val="0"/>
                <w:sz w:val="22"/>
                <w:szCs w:val="22"/>
              </w:rPr>
            </w:pPr>
            <w:r w:rsidRPr="00416C11">
              <w:rPr>
                <w:b w:val="0"/>
                <w:bCs w:val="0"/>
                <w:sz w:val="22"/>
                <w:szCs w:val="22"/>
              </w:rPr>
              <w:t>43928507</w:t>
            </w:r>
          </w:p>
        </w:tc>
        <w:tc>
          <w:tcPr>
            <w:tcW w:w="0" w:type="auto"/>
            <w:vAlign w:val="center"/>
            <w:hideMark/>
          </w:tcPr>
          <w:p w14:paraId="2E78C0C4" w14:textId="77777777" w:rsidR="0069698D" w:rsidRPr="00416C11" w:rsidRDefault="0069698D" w:rsidP="0069698D">
            <w:pPr>
              <w:rPr>
                <w:b w:val="0"/>
                <w:bCs w:val="0"/>
                <w:sz w:val="22"/>
                <w:szCs w:val="22"/>
              </w:rPr>
            </w:pPr>
            <w:r w:rsidRPr="00416C11">
              <w:rPr>
                <w:b w:val="0"/>
                <w:bCs w:val="0"/>
                <w:sz w:val="22"/>
                <w:szCs w:val="22"/>
              </w:rPr>
              <w:t xml:space="preserve">Kuhn, J. (1995) CGA-77102/G30027 II: Primary Dermal Irritation Study in Rabbits: Final Report: Lab Project Number: 2432-95: S9-FF81-5.C3. Unpublished study prepared by Stillmeadow, Inc. 12 p. </w:t>
            </w:r>
          </w:p>
        </w:tc>
      </w:tr>
      <w:tr w:rsidR="0069698D" w:rsidRPr="00416C11" w14:paraId="238A8DE3" w14:textId="77777777" w:rsidTr="0069698D">
        <w:trPr>
          <w:tblCellSpacing w:w="0" w:type="dxa"/>
        </w:trPr>
        <w:tc>
          <w:tcPr>
            <w:tcW w:w="0" w:type="auto"/>
            <w:hideMark/>
          </w:tcPr>
          <w:p w14:paraId="1BD24191" w14:textId="77777777" w:rsidR="0069698D" w:rsidRPr="00416C11" w:rsidRDefault="0069698D" w:rsidP="0069698D">
            <w:pPr>
              <w:rPr>
                <w:b w:val="0"/>
                <w:bCs w:val="0"/>
                <w:sz w:val="22"/>
                <w:szCs w:val="22"/>
              </w:rPr>
            </w:pPr>
            <w:r w:rsidRPr="00416C11">
              <w:rPr>
                <w:b w:val="0"/>
                <w:bCs w:val="0"/>
                <w:sz w:val="22"/>
                <w:szCs w:val="22"/>
              </w:rPr>
              <w:lastRenderedPageBreak/>
              <w:t>43992606</w:t>
            </w:r>
          </w:p>
        </w:tc>
        <w:tc>
          <w:tcPr>
            <w:tcW w:w="0" w:type="auto"/>
            <w:vAlign w:val="center"/>
            <w:hideMark/>
          </w:tcPr>
          <w:p w14:paraId="6C2A083A" w14:textId="77777777" w:rsidR="0069698D" w:rsidRPr="00416C11" w:rsidRDefault="0069698D" w:rsidP="0069698D">
            <w:pPr>
              <w:rPr>
                <w:b w:val="0"/>
                <w:bCs w:val="0"/>
                <w:sz w:val="22"/>
                <w:szCs w:val="22"/>
              </w:rPr>
            </w:pPr>
            <w:r w:rsidRPr="00416C11">
              <w:rPr>
                <w:b w:val="0"/>
                <w:bCs w:val="0"/>
                <w:sz w:val="22"/>
                <w:szCs w:val="22"/>
              </w:rPr>
              <w:t xml:space="preserve">Lees, D.; Leah, A. (1995) ICIA5676 CS/ATRAZINE: Skin Irritation to the Rabbit of a 248/166g/kg CS Formulation: Lab Project Number: CTL/P/4833: EB4422. Unpublished study prepared by Zeneca Central Toxicology Laboratory. 20 p. </w:t>
            </w:r>
          </w:p>
        </w:tc>
      </w:tr>
      <w:tr w:rsidR="0069698D" w:rsidRPr="00416C11" w14:paraId="6549B509" w14:textId="77777777" w:rsidTr="0069698D">
        <w:trPr>
          <w:tblCellSpacing w:w="0" w:type="dxa"/>
        </w:trPr>
        <w:tc>
          <w:tcPr>
            <w:tcW w:w="0" w:type="auto"/>
            <w:hideMark/>
          </w:tcPr>
          <w:p w14:paraId="1571F7D6" w14:textId="77777777" w:rsidR="0069698D" w:rsidRPr="00416C11" w:rsidRDefault="0069698D" w:rsidP="0069698D">
            <w:pPr>
              <w:rPr>
                <w:b w:val="0"/>
                <w:bCs w:val="0"/>
                <w:sz w:val="22"/>
                <w:szCs w:val="22"/>
              </w:rPr>
            </w:pPr>
            <w:r w:rsidRPr="00416C11">
              <w:rPr>
                <w:b w:val="0"/>
                <w:bCs w:val="0"/>
                <w:sz w:val="22"/>
                <w:szCs w:val="22"/>
              </w:rPr>
              <w:t>44000406</w:t>
            </w:r>
          </w:p>
        </w:tc>
        <w:tc>
          <w:tcPr>
            <w:tcW w:w="0" w:type="auto"/>
            <w:vAlign w:val="center"/>
            <w:hideMark/>
          </w:tcPr>
          <w:p w14:paraId="503D9353" w14:textId="77777777" w:rsidR="0069698D" w:rsidRPr="00416C11" w:rsidRDefault="0069698D" w:rsidP="0069698D">
            <w:pPr>
              <w:rPr>
                <w:b w:val="0"/>
                <w:bCs w:val="0"/>
                <w:sz w:val="22"/>
                <w:szCs w:val="22"/>
              </w:rPr>
            </w:pPr>
            <w:r w:rsidRPr="00416C11">
              <w:rPr>
                <w:b w:val="0"/>
                <w:bCs w:val="0"/>
                <w:sz w:val="22"/>
                <w:szCs w:val="22"/>
              </w:rPr>
              <w:t xml:space="preserve">Blaszcak, D. (1996) Primary Dermal Irritation Study in Rabbits with MON 58420: Final Report: Lab Project Number: 95-1381: PL-95-320: 1341. Unpublished study prepared by Huntingdon Life Sciences. 19 p. </w:t>
            </w:r>
          </w:p>
        </w:tc>
      </w:tr>
      <w:tr w:rsidR="0069698D" w:rsidRPr="00416C11" w14:paraId="5E570B82" w14:textId="77777777" w:rsidTr="0069698D">
        <w:trPr>
          <w:tblCellSpacing w:w="0" w:type="dxa"/>
        </w:trPr>
        <w:tc>
          <w:tcPr>
            <w:tcW w:w="0" w:type="auto"/>
            <w:hideMark/>
          </w:tcPr>
          <w:p w14:paraId="57B30AF6" w14:textId="77777777" w:rsidR="0069698D" w:rsidRPr="00416C11" w:rsidRDefault="0069698D" w:rsidP="0069698D">
            <w:pPr>
              <w:rPr>
                <w:b w:val="0"/>
                <w:bCs w:val="0"/>
                <w:sz w:val="22"/>
                <w:szCs w:val="22"/>
              </w:rPr>
            </w:pPr>
            <w:r w:rsidRPr="00416C11">
              <w:rPr>
                <w:b w:val="0"/>
                <w:bCs w:val="0"/>
                <w:sz w:val="22"/>
                <w:szCs w:val="22"/>
              </w:rPr>
              <w:t>44093807</w:t>
            </w:r>
          </w:p>
        </w:tc>
        <w:tc>
          <w:tcPr>
            <w:tcW w:w="0" w:type="auto"/>
            <w:vAlign w:val="center"/>
            <w:hideMark/>
          </w:tcPr>
          <w:p w14:paraId="0AB86067" w14:textId="77777777" w:rsidR="0069698D" w:rsidRPr="00416C11" w:rsidRDefault="0069698D" w:rsidP="0069698D">
            <w:pPr>
              <w:rPr>
                <w:b w:val="0"/>
                <w:bCs w:val="0"/>
                <w:sz w:val="22"/>
                <w:szCs w:val="22"/>
              </w:rPr>
            </w:pPr>
            <w:r w:rsidRPr="00416C11">
              <w:rPr>
                <w:b w:val="0"/>
                <w:bCs w:val="0"/>
                <w:sz w:val="22"/>
                <w:szCs w:val="22"/>
              </w:rPr>
              <w:t xml:space="preserve">Shults, S.; Brock, A.; Serrone, D. (1996) Primary Dermal Irritation Study in Albino Rabbits with SAN 1280 H 600 SE 403DP: Lab Project Number: 6831-96-0085-TX-001: RI 96-0085. Unpublished study prepared by Ricerca, Inc. 24 p. </w:t>
            </w:r>
          </w:p>
        </w:tc>
      </w:tr>
      <w:tr w:rsidR="0069698D" w:rsidRPr="00416C11" w14:paraId="422A3964" w14:textId="77777777" w:rsidTr="0069698D">
        <w:trPr>
          <w:tblCellSpacing w:w="0" w:type="dxa"/>
        </w:trPr>
        <w:tc>
          <w:tcPr>
            <w:tcW w:w="0" w:type="auto"/>
            <w:hideMark/>
          </w:tcPr>
          <w:p w14:paraId="4C616DFE" w14:textId="77777777" w:rsidR="0069698D" w:rsidRPr="00416C11" w:rsidRDefault="0069698D" w:rsidP="0069698D">
            <w:pPr>
              <w:rPr>
                <w:b w:val="0"/>
                <w:bCs w:val="0"/>
                <w:sz w:val="22"/>
                <w:szCs w:val="22"/>
              </w:rPr>
            </w:pPr>
            <w:r w:rsidRPr="00416C11">
              <w:rPr>
                <w:b w:val="0"/>
                <w:bCs w:val="0"/>
                <w:sz w:val="22"/>
                <w:szCs w:val="22"/>
              </w:rPr>
              <w:t>44128007</w:t>
            </w:r>
          </w:p>
        </w:tc>
        <w:tc>
          <w:tcPr>
            <w:tcW w:w="0" w:type="auto"/>
            <w:vAlign w:val="center"/>
            <w:hideMark/>
          </w:tcPr>
          <w:p w14:paraId="50C5751A" w14:textId="77777777" w:rsidR="0069698D" w:rsidRPr="00416C11" w:rsidRDefault="0069698D" w:rsidP="0069698D">
            <w:pPr>
              <w:rPr>
                <w:b w:val="0"/>
                <w:bCs w:val="0"/>
                <w:sz w:val="22"/>
                <w:szCs w:val="22"/>
              </w:rPr>
            </w:pPr>
            <w:r w:rsidRPr="00416C11">
              <w:rPr>
                <w:b w:val="0"/>
                <w:bCs w:val="0"/>
                <w:sz w:val="22"/>
                <w:szCs w:val="22"/>
              </w:rPr>
              <w:t xml:space="preserve">Glaza, S. (1996) Primary Dermal Irritation Study of CGA-77102/G-30027 II 720SC-Exp in Rabbits: Final Report: Lab Project Number: CHW 60304556. Unpublished study prepared by Corning Hazleton, Inc. 19 p. </w:t>
            </w:r>
          </w:p>
        </w:tc>
      </w:tr>
      <w:tr w:rsidR="0069698D" w:rsidRPr="00416C11" w14:paraId="5BF7B25F" w14:textId="77777777" w:rsidTr="0069698D">
        <w:trPr>
          <w:tblCellSpacing w:w="0" w:type="dxa"/>
        </w:trPr>
        <w:tc>
          <w:tcPr>
            <w:tcW w:w="0" w:type="auto"/>
            <w:hideMark/>
          </w:tcPr>
          <w:p w14:paraId="68E88E16" w14:textId="77777777" w:rsidR="0069698D" w:rsidRPr="00416C11" w:rsidRDefault="0069698D" w:rsidP="0069698D">
            <w:pPr>
              <w:rPr>
                <w:b w:val="0"/>
                <w:bCs w:val="0"/>
                <w:sz w:val="22"/>
                <w:szCs w:val="22"/>
              </w:rPr>
            </w:pPr>
            <w:r w:rsidRPr="00416C11">
              <w:rPr>
                <w:b w:val="0"/>
                <w:bCs w:val="0"/>
                <w:sz w:val="22"/>
                <w:szCs w:val="22"/>
              </w:rPr>
              <w:t>44234706</w:t>
            </w:r>
          </w:p>
        </w:tc>
        <w:tc>
          <w:tcPr>
            <w:tcW w:w="0" w:type="auto"/>
            <w:vAlign w:val="center"/>
            <w:hideMark/>
          </w:tcPr>
          <w:p w14:paraId="3C9FDD40" w14:textId="77777777" w:rsidR="0069698D" w:rsidRPr="00416C11" w:rsidRDefault="0069698D" w:rsidP="0069698D">
            <w:pPr>
              <w:rPr>
                <w:b w:val="0"/>
                <w:bCs w:val="0"/>
                <w:sz w:val="22"/>
                <w:szCs w:val="22"/>
              </w:rPr>
            </w:pPr>
            <w:r w:rsidRPr="00416C11">
              <w:rPr>
                <w:b w:val="0"/>
                <w:bCs w:val="0"/>
                <w:sz w:val="22"/>
                <w:szCs w:val="22"/>
              </w:rPr>
              <w:t xml:space="preserve">Varsho, B. (1996) Primary Dermal Irritation Study of EXP 31430A in Albino Rabbits: Final Report: Lab Project Number: WIL-21091. Unpublished study prepared by WIL Research Labs, Inc. 24 p. </w:t>
            </w:r>
          </w:p>
        </w:tc>
      </w:tr>
      <w:tr w:rsidR="0069698D" w:rsidRPr="00416C11" w14:paraId="4CA6912A" w14:textId="77777777" w:rsidTr="0069698D">
        <w:trPr>
          <w:tblCellSpacing w:w="0" w:type="dxa"/>
        </w:trPr>
        <w:tc>
          <w:tcPr>
            <w:tcW w:w="0" w:type="auto"/>
            <w:hideMark/>
          </w:tcPr>
          <w:p w14:paraId="4882C359" w14:textId="77777777" w:rsidR="0069698D" w:rsidRPr="00416C11" w:rsidRDefault="0069698D" w:rsidP="0069698D">
            <w:pPr>
              <w:rPr>
                <w:b w:val="0"/>
                <w:bCs w:val="0"/>
                <w:sz w:val="22"/>
                <w:szCs w:val="22"/>
              </w:rPr>
            </w:pPr>
            <w:r w:rsidRPr="00416C11">
              <w:rPr>
                <w:b w:val="0"/>
                <w:bCs w:val="0"/>
                <w:sz w:val="22"/>
                <w:szCs w:val="22"/>
              </w:rPr>
              <w:t>44272306</w:t>
            </w:r>
          </w:p>
        </w:tc>
        <w:tc>
          <w:tcPr>
            <w:tcW w:w="0" w:type="auto"/>
            <w:vAlign w:val="center"/>
            <w:hideMark/>
          </w:tcPr>
          <w:p w14:paraId="5B8D0931" w14:textId="77777777" w:rsidR="0069698D" w:rsidRPr="00416C11" w:rsidRDefault="0069698D" w:rsidP="0069698D">
            <w:pPr>
              <w:rPr>
                <w:b w:val="0"/>
                <w:bCs w:val="0"/>
                <w:sz w:val="22"/>
                <w:szCs w:val="22"/>
              </w:rPr>
            </w:pPr>
            <w:r w:rsidRPr="00416C11">
              <w:rPr>
                <w:b w:val="0"/>
                <w:bCs w:val="0"/>
                <w:sz w:val="22"/>
                <w:szCs w:val="22"/>
              </w:rPr>
              <w:t xml:space="preserve">Blaszcak, D. (1997) Primary Dermal Irritation Study in Rabbits with MON 58442: Final Report: Lab Project Number: 97-1584: HU-97-004: 1366. Unpublished study prepared by Huntingdon Life Sciences. 22 p. </w:t>
            </w:r>
          </w:p>
        </w:tc>
      </w:tr>
      <w:tr w:rsidR="0069698D" w:rsidRPr="00416C11" w14:paraId="6AD09495" w14:textId="77777777" w:rsidTr="0069698D">
        <w:trPr>
          <w:tblCellSpacing w:w="0" w:type="dxa"/>
        </w:trPr>
        <w:tc>
          <w:tcPr>
            <w:tcW w:w="0" w:type="auto"/>
            <w:hideMark/>
          </w:tcPr>
          <w:p w14:paraId="2D1BD578" w14:textId="77777777" w:rsidR="0069698D" w:rsidRPr="00416C11" w:rsidRDefault="0069698D" w:rsidP="0069698D">
            <w:pPr>
              <w:rPr>
                <w:b w:val="0"/>
                <w:bCs w:val="0"/>
                <w:sz w:val="22"/>
                <w:szCs w:val="22"/>
              </w:rPr>
            </w:pPr>
            <w:r w:rsidRPr="00416C11">
              <w:rPr>
                <w:b w:val="0"/>
                <w:bCs w:val="0"/>
                <w:sz w:val="22"/>
                <w:szCs w:val="22"/>
              </w:rPr>
              <w:t>44506107</w:t>
            </w:r>
          </w:p>
        </w:tc>
        <w:tc>
          <w:tcPr>
            <w:tcW w:w="0" w:type="auto"/>
            <w:vAlign w:val="center"/>
            <w:hideMark/>
          </w:tcPr>
          <w:p w14:paraId="1FD934F0" w14:textId="77777777" w:rsidR="0069698D" w:rsidRPr="00416C11" w:rsidRDefault="0069698D" w:rsidP="0069698D">
            <w:pPr>
              <w:rPr>
                <w:b w:val="0"/>
                <w:bCs w:val="0"/>
                <w:sz w:val="22"/>
                <w:szCs w:val="22"/>
              </w:rPr>
            </w:pPr>
            <w:r w:rsidRPr="00416C11">
              <w:rPr>
                <w:b w:val="0"/>
                <w:bCs w:val="0"/>
                <w:sz w:val="22"/>
                <w:szCs w:val="22"/>
              </w:rPr>
              <w:t xml:space="preserve">Kuhn, J. (1998) Primary Dermal Irritation Study in Rabbits: Dicamba Plus Atrazine: Final Report: Lab Project Number: 3881-97. Unpublished study prepared by Stillmeadow, Inc. 13 p. </w:t>
            </w:r>
          </w:p>
        </w:tc>
      </w:tr>
      <w:tr w:rsidR="0069698D" w:rsidRPr="00416C11" w14:paraId="6E6274CF" w14:textId="77777777" w:rsidTr="0069698D">
        <w:trPr>
          <w:tblCellSpacing w:w="0" w:type="dxa"/>
        </w:trPr>
        <w:tc>
          <w:tcPr>
            <w:tcW w:w="0" w:type="auto"/>
            <w:hideMark/>
          </w:tcPr>
          <w:p w14:paraId="5EE0F736" w14:textId="77777777" w:rsidR="0069698D" w:rsidRPr="00416C11" w:rsidRDefault="0069698D" w:rsidP="0069698D">
            <w:pPr>
              <w:rPr>
                <w:b w:val="0"/>
                <w:bCs w:val="0"/>
                <w:sz w:val="22"/>
                <w:szCs w:val="22"/>
              </w:rPr>
            </w:pPr>
            <w:r w:rsidRPr="00416C11">
              <w:rPr>
                <w:b w:val="0"/>
                <w:bCs w:val="0"/>
                <w:sz w:val="22"/>
                <w:szCs w:val="22"/>
              </w:rPr>
              <w:t>44578505</w:t>
            </w:r>
          </w:p>
        </w:tc>
        <w:tc>
          <w:tcPr>
            <w:tcW w:w="0" w:type="auto"/>
            <w:vAlign w:val="center"/>
            <w:hideMark/>
          </w:tcPr>
          <w:p w14:paraId="7778BFC9" w14:textId="77777777" w:rsidR="0069698D" w:rsidRPr="00416C11" w:rsidRDefault="0069698D" w:rsidP="0069698D">
            <w:pPr>
              <w:rPr>
                <w:b w:val="0"/>
                <w:bCs w:val="0"/>
                <w:sz w:val="22"/>
                <w:szCs w:val="22"/>
              </w:rPr>
            </w:pPr>
            <w:r w:rsidRPr="00416C11">
              <w:rPr>
                <w:b w:val="0"/>
                <w:bCs w:val="0"/>
                <w:sz w:val="22"/>
                <w:szCs w:val="22"/>
              </w:rPr>
              <w:t xml:space="preserve">Wnorowski, G. (1998) Primary Skin Irritation (in Rabbits): Atrazine 90DF: Lab Project Number: 6022. Unpublished study prepared by Product Safety Labs. 16 p. </w:t>
            </w:r>
          </w:p>
        </w:tc>
      </w:tr>
      <w:tr w:rsidR="0069698D" w:rsidRPr="00416C11" w14:paraId="26781A4A" w14:textId="77777777" w:rsidTr="0069698D">
        <w:trPr>
          <w:tblCellSpacing w:w="0" w:type="dxa"/>
        </w:trPr>
        <w:tc>
          <w:tcPr>
            <w:tcW w:w="0" w:type="auto"/>
            <w:hideMark/>
          </w:tcPr>
          <w:p w14:paraId="52280D87" w14:textId="77777777" w:rsidR="0069698D" w:rsidRPr="00416C11" w:rsidRDefault="0069698D" w:rsidP="0069698D">
            <w:pPr>
              <w:rPr>
                <w:b w:val="0"/>
                <w:bCs w:val="0"/>
                <w:sz w:val="22"/>
                <w:szCs w:val="22"/>
              </w:rPr>
            </w:pPr>
            <w:r w:rsidRPr="00416C11">
              <w:rPr>
                <w:b w:val="0"/>
                <w:bCs w:val="0"/>
                <w:sz w:val="22"/>
                <w:szCs w:val="22"/>
              </w:rPr>
              <w:t>44583705</w:t>
            </w:r>
          </w:p>
        </w:tc>
        <w:tc>
          <w:tcPr>
            <w:tcW w:w="0" w:type="auto"/>
            <w:vAlign w:val="center"/>
            <w:hideMark/>
          </w:tcPr>
          <w:p w14:paraId="659BD646" w14:textId="77777777" w:rsidR="0069698D" w:rsidRPr="00416C11" w:rsidRDefault="0069698D" w:rsidP="0069698D">
            <w:pPr>
              <w:rPr>
                <w:b w:val="0"/>
                <w:bCs w:val="0"/>
                <w:sz w:val="22"/>
                <w:szCs w:val="22"/>
              </w:rPr>
            </w:pPr>
            <w:r w:rsidRPr="00416C11">
              <w:rPr>
                <w:b w:val="0"/>
                <w:bCs w:val="0"/>
                <w:sz w:val="22"/>
                <w:szCs w:val="22"/>
              </w:rPr>
              <w:t xml:space="preserve">Weir, L.; Sindle, T. (1997) Glufosinate Ammonium + Atrazine Suspension Concentrate Code: AE F039866 17 SC42 A101 Rabbit Skin Irritancy: Lab Project Number: TOX 97081(T-97004E): A59363: TOX/97/269-13. Unpublished study prepared by AgrEvo UK Limited. 16 p. {OPPTS 870.2500} </w:t>
            </w:r>
          </w:p>
        </w:tc>
      </w:tr>
      <w:tr w:rsidR="0069698D" w:rsidRPr="00416C11" w14:paraId="07FB8B89" w14:textId="77777777" w:rsidTr="0069698D">
        <w:trPr>
          <w:tblCellSpacing w:w="0" w:type="dxa"/>
        </w:trPr>
        <w:tc>
          <w:tcPr>
            <w:tcW w:w="0" w:type="auto"/>
            <w:hideMark/>
          </w:tcPr>
          <w:p w14:paraId="68956112" w14:textId="77777777" w:rsidR="0069698D" w:rsidRPr="00416C11" w:rsidRDefault="0069698D" w:rsidP="0069698D">
            <w:pPr>
              <w:rPr>
                <w:b w:val="0"/>
                <w:bCs w:val="0"/>
                <w:sz w:val="22"/>
                <w:szCs w:val="22"/>
              </w:rPr>
            </w:pPr>
            <w:r w:rsidRPr="00416C11">
              <w:rPr>
                <w:b w:val="0"/>
                <w:bCs w:val="0"/>
                <w:sz w:val="22"/>
                <w:szCs w:val="22"/>
              </w:rPr>
              <w:t>44587107</w:t>
            </w:r>
          </w:p>
        </w:tc>
        <w:tc>
          <w:tcPr>
            <w:tcW w:w="0" w:type="auto"/>
            <w:vAlign w:val="center"/>
            <w:hideMark/>
          </w:tcPr>
          <w:p w14:paraId="45B9E7B9" w14:textId="77777777" w:rsidR="0069698D" w:rsidRPr="00416C11" w:rsidRDefault="0069698D" w:rsidP="0069698D">
            <w:pPr>
              <w:rPr>
                <w:b w:val="0"/>
                <w:bCs w:val="0"/>
                <w:sz w:val="22"/>
                <w:szCs w:val="22"/>
              </w:rPr>
            </w:pPr>
            <w:r w:rsidRPr="00416C11">
              <w:rPr>
                <w:b w:val="0"/>
                <w:bCs w:val="0"/>
                <w:sz w:val="22"/>
                <w:szCs w:val="22"/>
              </w:rPr>
              <w:t xml:space="preserve">Kuhn, J. (1998) Primary Dermal Irritation Study in Rabbits: Albaugh Atrazine 4L: Final Report: Lab Project Number: 4169-98. Unpublished study prepared by Stillmeadow, Inc. 13 p. </w:t>
            </w:r>
          </w:p>
        </w:tc>
      </w:tr>
      <w:tr w:rsidR="0069698D" w:rsidRPr="00416C11" w14:paraId="3E1C7655" w14:textId="77777777" w:rsidTr="0069698D">
        <w:trPr>
          <w:tblCellSpacing w:w="0" w:type="dxa"/>
        </w:trPr>
        <w:tc>
          <w:tcPr>
            <w:tcW w:w="0" w:type="auto"/>
            <w:hideMark/>
          </w:tcPr>
          <w:p w14:paraId="5824CCC0" w14:textId="77777777" w:rsidR="0069698D" w:rsidRPr="00416C11" w:rsidRDefault="0069698D" w:rsidP="0069698D">
            <w:pPr>
              <w:rPr>
                <w:b w:val="0"/>
                <w:bCs w:val="0"/>
                <w:sz w:val="22"/>
                <w:szCs w:val="22"/>
              </w:rPr>
            </w:pPr>
            <w:r w:rsidRPr="00416C11">
              <w:rPr>
                <w:b w:val="0"/>
                <w:bCs w:val="0"/>
                <w:sz w:val="22"/>
                <w:szCs w:val="22"/>
              </w:rPr>
              <w:t>44609705</w:t>
            </w:r>
          </w:p>
        </w:tc>
        <w:tc>
          <w:tcPr>
            <w:tcW w:w="0" w:type="auto"/>
            <w:vAlign w:val="center"/>
            <w:hideMark/>
          </w:tcPr>
          <w:p w14:paraId="16CFD49E" w14:textId="77777777" w:rsidR="0069698D" w:rsidRPr="00416C11" w:rsidRDefault="0069698D" w:rsidP="0069698D">
            <w:pPr>
              <w:rPr>
                <w:b w:val="0"/>
                <w:bCs w:val="0"/>
                <w:sz w:val="22"/>
                <w:szCs w:val="22"/>
              </w:rPr>
            </w:pPr>
            <w:r w:rsidRPr="00416C11">
              <w:rPr>
                <w:b w:val="0"/>
                <w:bCs w:val="0"/>
                <w:sz w:val="22"/>
                <w:szCs w:val="22"/>
              </w:rPr>
              <w:t xml:space="preserve">Wakefield, A. (1997) Primary Dermal Irritation Study in Rabbits with Axiom/Atrazine 75 WG: Final Report: Lab Project Number: 97-C325-NM: 108154: 8420. Unpublished study prepared by Covance Labs., Inc. 20 p. </w:t>
            </w:r>
          </w:p>
        </w:tc>
      </w:tr>
      <w:tr w:rsidR="0069698D" w:rsidRPr="00416C11" w14:paraId="609F3338" w14:textId="77777777" w:rsidTr="0069698D">
        <w:trPr>
          <w:tblCellSpacing w:w="0" w:type="dxa"/>
        </w:trPr>
        <w:tc>
          <w:tcPr>
            <w:tcW w:w="0" w:type="auto"/>
            <w:hideMark/>
          </w:tcPr>
          <w:p w14:paraId="64F478E9" w14:textId="77777777" w:rsidR="0069698D" w:rsidRPr="00416C11" w:rsidRDefault="0069698D" w:rsidP="0069698D">
            <w:pPr>
              <w:rPr>
                <w:b w:val="0"/>
                <w:bCs w:val="0"/>
                <w:sz w:val="22"/>
                <w:szCs w:val="22"/>
              </w:rPr>
            </w:pPr>
            <w:r w:rsidRPr="00416C11">
              <w:rPr>
                <w:b w:val="0"/>
                <w:bCs w:val="0"/>
                <w:sz w:val="22"/>
                <w:szCs w:val="22"/>
              </w:rPr>
              <w:t>44633908</w:t>
            </w:r>
          </w:p>
        </w:tc>
        <w:tc>
          <w:tcPr>
            <w:tcW w:w="0" w:type="auto"/>
            <w:vAlign w:val="center"/>
            <w:hideMark/>
          </w:tcPr>
          <w:p w14:paraId="11CF8147" w14:textId="77777777" w:rsidR="0069698D" w:rsidRPr="00416C11" w:rsidRDefault="0069698D" w:rsidP="0069698D">
            <w:pPr>
              <w:rPr>
                <w:b w:val="0"/>
                <w:bCs w:val="0"/>
                <w:sz w:val="22"/>
                <w:szCs w:val="22"/>
              </w:rPr>
            </w:pPr>
            <w:r w:rsidRPr="00416C11">
              <w:rPr>
                <w:b w:val="0"/>
                <w:bCs w:val="0"/>
                <w:sz w:val="22"/>
                <w:szCs w:val="22"/>
              </w:rPr>
              <w:t xml:space="preserve">Kuhn, J. (1998) Primary Dermal Irritation Study in Rabbits: CGA-77102/CGA-154281/G-30027/Flumetsulam 4.59 OF: Final Report: Lab Project Number: 4223-98: 310-98. Unpublished study prepared by Stillmeadow, Inc. 12 p. </w:t>
            </w:r>
          </w:p>
        </w:tc>
      </w:tr>
      <w:tr w:rsidR="0069698D" w:rsidRPr="00416C11" w14:paraId="3CD1C61C" w14:textId="77777777" w:rsidTr="0069698D">
        <w:trPr>
          <w:tblCellSpacing w:w="0" w:type="dxa"/>
        </w:trPr>
        <w:tc>
          <w:tcPr>
            <w:tcW w:w="0" w:type="auto"/>
            <w:hideMark/>
          </w:tcPr>
          <w:p w14:paraId="567CCE8C" w14:textId="77777777" w:rsidR="0069698D" w:rsidRPr="00416C11" w:rsidRDefault="0069698D" w:rsidP="0069698D">
            <w:pPr>
              <w:rPr>
                <w:b w:val="0"/>
                <w:bCs w:val="0"/>
                <w:sz w:val="22"/>
                <w:szCs w:val="22"/>
              </w:rPr>
            </w:pPr>
            <w:r w:rsidRPr="00416C11">
              <w:rPr>
                <w:b w:val="0"/>
                <w:bCs w:val="0"/>
                <w:sz w:val="22"/>
                <w:szCs w:val="22"/>
              </w:rPr>
              <w:t>44633909</w:t>
            </w:r>
          </w:p>
        </w:tc>
        <w:tc>
          <w:tcPr>
            <w:tcW w:w="0" w:type="auto"/>
            <w:vAlign w:val="center"/>
            <w:hideMark/>
          </w:tcPr>
          <w:p w14:paraId="0D0CBD95" w14:textId="77777777" w:rsidR="0069698D" w:rsidRPr="00416C11" w:rsidRDefault="0069698D" w:rsidP="0069698D">
            <w:pPr>
              <w:rPr>
                <w:b w:val="0"/>
                <w:bCs w:val="0"/>
                <w:sz w:val="22"/>
                <w:szCs w:val="22"/>
              </w:rPr>
            </w:pPr>
            <w:r w:rsidRPr="00416C11">
              <w:rPr>
                <w:b w:val="0"/>
                <w:bCs w:val="0"/>
                <w:sz w:val="22"/>
                <w:szCs w:val="22"/>
              </w:rPr>
              <w:t xml:space="preserve">Kuhn, J. (1998) Primary Dermal Irritation Study in Rabbits: CGA-77102/CGA-154281/G-30027/Flumetsulam 4.59 OF: Final Report: Lab Project Number: 4221-98: 25-98. Unpublished study prepared by Stillmeadow, Inc. 12 p. </w:t>
            </w:r>
          </w:p>
        </w:tc>
      </w:tr>
      <w:tr w:rsidR="0069698D" w:rsidRPr="00416C11" w14:paraId="5E8DB0D2" w14:textId="77777777" w:rsidTr="0069698D">
        <w:trPr>
          <w:tblCellSpacing w:w="0" w:type="dxa"/>
        </w:trPr>
        <w:tc>
          <w:tcPr>
            <w:tcW w:w="0" w:type="auto"/>
            <w:hideMark/>
          </w:tcPr>
          <w:p w14:paraId="56A9F6DD" w14:textId="77777777" w:rsidR="0069698D" w:rsidRPr="00416C11" w:rsidRDefault="0069698D" w:rsidP="0069698D">
            <w:pPr>
              <w:rPr>
                <w:b w:val="0"/>
                <w:bCs w:val="0"/>
                <w:sz w:val="22"/>
                <w:szCs w:val="22"/>
              </w:rPr>
            </w:pPr>
            <w:r w:rsidRPr="00416C11">
              <w:rPr>
                <w:b w:val="0"/>
                <w:bCs w:val="0"/>
                <w:sz w:val="22"/>
                <w:szCs w:val="22"/>
              </w:rPr>
              <w:lastRenderedPageBreak/>
              <w:t>44790906</w:t>
            </w:r>
          </w:p>
        </w:tc>
        <w:tc>
          <w:tcPr>
            <w:tcW w:w="0" w:type="auto"/>
            <w:vAlign w:val="center"/>
            <w:hideMark/>
          </w:tcPr>
          <w:p w14:paraId="51705C31" w14:textId="77777777" w:rsidR="0069698D" w:rsidRPr="00416C11" w:rsidRDefault="0069698D" w:rsidP="0069698D">
            <w:pPr>
              <w:rPr>
                <w:b w:val="0"/>
                <w:bCs w:val="0"/>
                <w:sz w:val="22"/>
                <w:szCs w:val="22"/>
              </w:rPr>
            </w:pPr>
            <w:r w:rsidRPr="00416C11">
              <w:rPr>
                <w:b w:val="0"/>
                <w:bCs w:val="0"/>
                <w:sz w:val="22"/>
                <w:szCs w:val="22"/>
              </w:rPr>
              <w:t xml:space="preserve">Bonnette, K. (1999) A Primary Skin Irritation Study in Rabbits with MON 78088: Final Report: Lab Project Number: 3044.722: SB-98-207: RD1454. Unpublished study prepared by Springborn Laboratories, Inc. 28 p. </w:t>
            </w:r>
          </w:p>
        </w:tc>
      </w:tr>
      <w:tr w:rsidR="0069698D" w:rsidRPr="00416C11" w14:paraId="3C95A3C9" w14:textId="77777777" w:rsidTr="0069698D">
        <w:trPr>
          <w:tblCellSpacing w:w="0" w:type="dxa"/>
        </w:trPr>
        <w:tc>
          <w:tcPr>
            <w:tcW w:w="0" w:type="auto"/>
            <w:hideMark/>
          </w:tcPr>
          <w:p w14:paraId="7CC54D24" w14:textId="77777777" w:rsidR="0069698D" w:rsidRPr="00416C11" w:rsidRDefault="0069698D" w:rsidP="0069698D">
            <w:pPr>
              <w:rPr>
                <w:b w:val="0"/>
                <w:bCs w:val="0"/>
                <w:sz w:val="22"/>
                <w:szCs w:val="22"/>
              </w:rPr>
            </w:pPr>
            <w:r w:rsidRPr="00416C11">
              <w:rPr>
                <w:b w:val="0"/>
                <w:bCs w:val="0"/>
                <w:sz w:val="22"/>
                <w:szCs w:val="22"/>
              </w:rPr>
              <w:t>44793506</w:t>
            </w:r>
          </w:p>
        </w:tc>
        <w:tc>
          <w:tcPr>
            <w:tcW w:w="0" w:type="auto"/>
            <w:vAlign w:val="center"/>
            <w:hideMark/>
          </w:tcPr>
          <w:p w14:paraId="382D4AA6" w14:textId="77777777" w:rsidR="0069698D" w:rsidRPr="00416C11" w:rsidRDefault="0069698D" w:rsidP="0069698D">
            <w:pPr>
              <w:rPr>
                <w:b w:val="0"/>
                <w:bCs w:val="0"/>
                <w:sz w:val="22"/>
                <w:szCs w:val="22"/>
              </w:rPr>
            </w:pPr>
            <w:r w:rsidRPr="00416C11">
              <w:rPr>
                <w:b w:val="0"/>
                <w:bCs w:val="0"/>
                <w:sz w:val="22"/>
                <w:szCs w:val="22"/>
              </w:rPr>
              <w:t xml:space="preserve">Blaszcak, D. (1999) MON 78102: Primary Dermal Irritation Study in Rabbits: Final Report: Lab Project Number: RD1467: 98-1924: HU-98-239. Unpublished study prepared by Huntingdon Life Sciences. 22 p. {OPPTS 870.2500} </w:t>
            </w:r>
          </w:p>
        </w:tc>
      </w:tr>
      <w:tr w:rsidR="0069698D" w:rsidRPr="00416C11" w14:paraId="25FD2502" w14:textId="77777777" w:rsidTr="0069698D">
        <w:trPr>
          <w:tblCellSpacing w:w="0" w:type="dxa"/>
        </w:trPr>
        <w:tc>
          <w:tcPr>
            <w:tcW w:w="0" w:type="auto"/>
            <w:hideMark/>
          </w:tcPr>
          <w:p w14:paraId="53B93BEC" w14:textId="77777777" w:rsidR="0069698D" w:rsidRPr="00416C11" w:rsidRDefault="0069698D" w:rsidP="0069698D">
            <w:pPr>
              <w:rPr>
                <w:b w:val="0"/>
                <w:bCs w:val="0"/>
                <w:sz w:val="22"/>
                <w:szCs w:val="22"/>
              </w:rPr>
            </w:pPr>
            <w:r w:rsidRPr="00416C11">
              <w:rPr>
                <w:b w:val="0"/>
                <w:bCs w:val="0"/>
                <w:sz w:val="22"/>
                <w:szCs w:val="22"/>
              </w:rPr>
              <w:t>44795506</w:t>
            </w:r>
          </w:p>
        </w:tc>
        <w:tc>
          <w:tcPr>
            <w:tcW w:w="0" w:type="auto"/>
            <w:vAlign w:val="center"/>
            <w:hideMark/>
          </w:tcPr>
          <w:p w14:paraId="043CA7C7" w14:textId="77777777" w:rsidR="0069698D" w:rsidRPr="00416C11" w:rsidRDefault="0069698D" w:rsidP="0069698D">
            <w:pPr>
              <w:rPr>
                <w:b w:val="0"/>
                <w:bCs w:val="0"/>
                <w:sz w:val="22"/>
                <w:szCs w:val="22"/>
              </w:rPr>
            </w:pPr>
            <w:r w:rsidRPr="00416C11">
              <w:rPr>
                <w:b w:val="0"/>
                <w:bCs w:val="0"/>
                <w:sz w:val="22"/>
                <w:szCs w:val="22"/>
              </w:rPr>
              <w:t xml:space="preserve">Blaszcak, D. (1999) MON 58494: Primary Dermal Irritation Study in Rabbits: Final Report: Lab Project Number: 98-1918: 1468. Unpublished study prepared by Huntingdon Life Sciences. 21 p. {OPPTS 870.2500} </w:t>
            </w:r>
          </w:p>
        </w:tc>
      </w:tr>
      <w:tr w:rsidR="0069698D" w:rsidRPr="00416C11" w14:paraId="4ACAE79D" w14:textId="77777777" w:rsidTr="0069698D">
        <w:trPr>
          <w:tblCellSpacing w:w="0" w:type="dxa"/>
        </w:trPr>
        <w:tc>
          <w:tcPr>
            <w:tcW w:w="0" w:type="auto"/>
            <w:hideMark/>
          </w:tcPr>
          <w:p w14:paraId="7B817B8A" w14:textId="77777777" w:rsidR="0069698D" w:rsidRPr="00416C11" w:rsidRDefault="0069698D" w:rsidP="0069698D">
            <w:pPr>
              <w:rPr>
                <w:b w:val="0"/>
                <w:bCs w:val="0"/>
                <w:sz w:val="22"/>
                <w:szCs w:val="22"/>
              </w:rPr>
            </w:pPr>
            <w:r w:rsidRPr="00416C11">
              <w:rPr>
                <w:b w:val="0"/>
                <w:bCs w:val="0"/>
                <w:sz w:val="22"/>
                <w:szCs w:val="22"/>
              </w:rPr>
              <w:t>44818507</w:t>
            </w:r>
          </w:p>
        </w:tc>
        <w:tc>
          <w:tcPr>
            <w:tcW w:w="0" w:type="auto"/>
            <w:vAlign w:val="center"/>
            <w:hideMark/>
          </w:tcPr>
          <w:p w14:paraId="316D57B7" w14:textId="77777777" w:rsidR="0069698D" w:rsidRPr="00416C11" w:rsidRDefault="0069698D" w:rsidP="0069698D">
            <w:pPr>
              <w:rPr>
                <w:b w:val="0"/>
                <w:bCs w:val="0"/>
                <w:sz w:val="22"/>
                <w:szCs w:val="22"/>
              </w:rPr>
            </w:pPr>
            <w:r w:rsidRPr="00416C11">
              <w:rPr>
                <w:b w:val="0"/>
                <w:bCs w:val="0"/>
                <w:sz w:val="22"/>
                <w:szCs w:val="22"/>
              </w:rPr>
              <w:t xml:space="preserve">Auletta, C. (1985) Primary Dermal Irritation Study in Rabbits (4-Hour Exposure/Semi-Occlusive Covering) Test Material Lasso/Atrazine: Lab Project Number: 5860-85: BD-85-137. Unpublished study prepared by Bio/dynamics, Inc. 13 p. </w:t>
            </w:r>
          </w:p>
        </w:tc>
      </w:tr>
      <w:tr w:rsidR="0069698D" w:rsidRPr="00416C11" w14:paraId="6FCC033B" w14:textId="77777777" w:rsidTr="0069698D">
        <w:trPr>
          <w:tblCellSpacing w:w="0" w:type="dxa"/>
        </w:trPr>
        <w:tc>
          <w:tcPr>
            <w:tcW w:w="0" w:type="auto"/>
            <w:hideMark/>
          </w:tcPr>
          <w:p w14:paraId="65244D98" w14:textId="77777777" w:rsidR="0069698D" w:rsidRPr="00416C11" w:rsidRDefault="0069698D" w:rsidP="0069698D">
            <w:pPr>
              <w:rPr>
                <w:b w:val="0"/>
                <w:bCs w:val="0"/>
                <w:sz w:val="22"/>
                <w:szCs w:val="22"/>
              </w:rPr>
            </w:pPr>
            <w:r w:rsidRPr="00416C11">
              <w:rPr>
                <w:b w:val="0"/>
                <w:bCs w:val="0"/>
                <w:sz w:val="22"/>
                <w:szCs w:val="22"/>
              </w:rPr>
              <w:t>44855306</w:t>
            </w:r>
          </w:p>
        </w:tc>
        <w:tc>
          <w:tcPr>
            <w:tcW w:w="0" w:type="auto"/>
            <w:vAlign w:val="center"/>
            <w:hideMark/>
          </w:tcPr>
          <w:p w14:paraId="3CC1BF13" w14:textId="77777777" w:rsidR="0069698D" w:rsidRPr="00416C11" w:rsidRDefault="0069698D" w:rsidP="0069698D">
            <w:pPr>
              <w:rPr>
                <w:b w:val="0"/>
                <w:bCs w:val="0"/>
                <w:sz w:val="22"/>
                <w:szCs w:val="22"/>
              </w:rPr>
            </w:pPr>
            <w:r w:rsidRPr="00416C11">
              <w:rPr>
                <w:b w:val="0"/>
                <w:bCs w:val="0"/>
                <w:sz w:val="22"/>
                <w:szCs w:val="22"/>
              </w:rPr>
              <w:t xml:space="preserve">Kuhn, J. (1998) Primary Dermal Irritation Study in Rabbits: Final Report: Albaugh Bromoxynil + Atrazine: Lab Project Number: 4416-98. Unpublished study prepared by Stillmeadow, Inc. 13 p. </w:t>
            </w:r>
          </w:p>
        </w:tc>
      </w:tr>
      <w:tr w:rsidR="0069698D" w:rsidRPr="00416C11" w14:paraId="1B21961A" w14:textId="77777777" w:rsidTr="0069698D">
        <w:trPr>
          <w:tblCellSpacing w:w="0" w:type="dxa"/>
        </w:trPr>
        <w:tc>
          <w:tcPr>
            <w:tcW w:w="0" w:type="auto"/>
            <w:hideMark/>
          </w:tcPr>
          <w:p w14:paraId="00A4EBA5" w14:textId="77777777" w:rsidR="0069698D" w:rsidRPr="00416C11" w:rsidRDefault="0069698D" w:rsidP="0069698D">
            <w:pPr>
              <w:rPr>
                <w:b w:val="0"/>
                <w:bCs w:val="0"/>
                <w:sz w:val="22"/>
                <w:szCs w:val="22"/>
              </w:rPr>
            </w:pPr>
            <w:r w:rsidRPr="00416C11">
              <w:rPr>
                <w:b w:val="0"/>
                <w:bCs w:val="0"/>
                <w:sz w:val="22"/>
                <w:szCs w:val="22"/>
              </w:rPr>
              <w:t>44877709</w:t>
            </w:r>
          </w:p>
        </w:tc>
        <w:tc>
          <w:tcPr>
            <w:tcW w:w="0" w:type="auto"/>
            <w:vAlign w:val="center"/>
            <w:hideMark/>
          </w:tcPr>
          <w:p w14:paraId="51F0BA22" w14:textId="77777777" w:rsidR="0069698D" w:rsidRPr="00416C11" w:rsidRDefault="0069698D" w:rsidP="0069698D">
            <w:pPr>
              <w:rPr>
                <w:b w:val="0"/>
                <w:bCs w:val="0"/>
                <w:sz w:val="22"/>
                <w:szCs w:val="22"/>
              </w:rPr>
            </w:pPr>
            <w:r w:rsidRPr="00416C11">
              <w:rPr>
                <w:b w:val="0"/>
                <w:bCs w:val="0"/>
                <w:sz w:val="22"/>
                <w:szCs w:val="22"/>
              </w:rPr>
              <w:t xml:space="preserve">Glaza, S. (1998) Primary Dermal Irritation Study of CGA-152005/Atrazine 76.7 WG in Rabbits: Final Report: Lab Project Number: 59-98: 80402726. Unpublished study prepared by Covance Laboratories, Inc. 19 p. </w:t>
            </w:r>
          </w:p>
        </w:tc>
      </w:tr>
      <w:tr w:rsidR="0069698D" w:rsidRPr="00416C11" w14:paraId="49D2425D" w14:textId="77777777" w:rsidTr="0069698D">
        <w:trPr>
          <w:tblCellSpacing w:w="0" w:type="dxa"/>
        </w:trPr>
        <w:tc>
          <w:tcPr>
            <w:tcW w:w="0" w:type="auto"/>
            <w:hideMark/>
          </w:tcPr>
          <w:p w14:paraId="72882A06" w14:textId="77777777" w:rsidR="0069698D" w:rsidRPr="00416C11" w:rsidRDefault="0069698D" w:rsidP="0069698D">
            <w:pPr>
              <w:rPr>
                <w:b w:val="0"/>
                <w:bCs w:val="0"/>
                <w:sz w:val="22"/>
                <w:szCs w:val="22"/>
              </w:rPr>
            </w:pPr>
            <w:r w:rsidRPr="00416C11">
              <w:rPr>
                <w:b w:val="0"/>
                <w:bCs w:val="0"/>
                <w:sz w:val="22"/>
                <w:szCs w:val="22"/>
              </w:rPr>
              <w:t>44914025</w:t>
            </w:r>
          </w:p>
        </w:tc>
        <w:tc>
          <w:tcPr>
            <w:tcW w:w="0" w:type="auto"/>
            <w:vAlign w:val="center"/>
            <w:hideMark/>
          </w:tcPr>
          <w:p w14:paraId="6CC12C6D" w14:textId="77777777" w:rsidR="0069698D" w:rsidRPr="00416C11" w:rsidRDefault="0069698D" w:rsidP="0069698D">
            <w:pPr>
              <w:rPr>
                <w:b w:val="0"/>
                <w:bCs w:val="0"/>
                <w:sz w:val="22"/>
                <w:szCs w:val="22"/>
              </w:rPr>
            </w:pPr>
            <w:r w:rsidRPr="00416C11">
              <w:rPr>
                <w:b w:val="0"/>
                <w:bCs w:val="0"/>
                <w:sz w:val="22"/>
                <w:szCs w:val="22"/>
              </w:rPr>
              <w:t xml:space="preserve">Kuhn, J. (1999) Buctril + Atrazine Acute Dermal Irritation Study in Rabbits: Final Report: Lab Project Number: 5057-99. Unpublished study prepared by Stillmeadow Inc. 14 p. {OPPTS 870.2500} </w:t>
            </w:r>
          </w:p>
        </w:tc>
      </w:tr>
      <w:tr w:rsidR="0069698D" w:rsidRPr="00416C11" w14:paraId="6605DCB9" w14:textId="77777777" w:rsidTr="0069698D">
        <w:trPr>
          <w:tblCellSpacing w:w="0" w:type="dxa"/>
        </w:trPr>
        <w:tc>
          <w:tcPr>
            <w:tcW w:w="0" w:type="auto"/>
            <w:hideMark/>
          </w:tcPr>
          <w:p w14:paraId="2248D1DD" w14:textId="77777777" w:rsidR="0069698D" w:rsidRPr="00416C11" w:rsidRDefault="0069698D" w:rsidP="0069698D">
            <w:pPr>
              <w:rPr>
                <w:b w:val="0"/>
                <w:bCs w:val="0"/>
                <w:sz w:val="22"/>
                <w:szCs w:val="22"/>
              </w:rPr>
            </w:pPr>
            <w:r w:rsidRPr="00416C11">
              <w:rPr>
                <w:b w:val="0"/>
                <w:bCs w:val="0"/>
                <w:sz w:val="22"/>
                <w:szCs w:val="22"/>
              </w:rPr>
              <w:t>44932109</w:t>
            </w:r>
          </w:p>
        </w:tc>
        <w:tc>
          <w:tcPr>
            <w:tcW w:w="0" w:type="auto"/>
            <w:vAlign w:val="center"/>
            <w:hideMark/>
          </w:tcPr>
          <w:p w14:paraId="5EA7CA39" w14:textId="77777777" w:rsidR="0069698D" w:rsidRPr="00416C11" w:rsidRDefault="0069698D" w:rsidP="0069698D">
            <w:pPr>
              <w:rPr>
                <w:b w:val="0"/>
                <w:bCs w:val="0"/>
                <w:sz w:val="22"/>
                <w:szCs w:val="22"/>
              </w:rPr>
            </w:pPr>
            <w:r w:rsidRPr="00416C11">
              <w:rPr>
                <w:b w:val="0"/>
                <w:bCs w:val="0"/>
                <w:sz w:val="22"/>
                <w:szCs w:val="22"/>
              </w:rPr>
              <w:t xml:space="preserve">Glaza, S. (1999) Primary Dermal Irritation/Corrosion Study of GLY-IPA/G-30027/CGA-77102 II 4.3SC in Rabbits: Final Report: Lab Project Number: 90304139: 765-99. Unpublished study prepared by Covance Labs., Inc. 19 p. {OPPTS 870.2500} </w:t>
            </w:r>
          </w:p>
        </w:tc>
      </w:tr>
      <w:tr w:rsidR="0069698D" w:rsidRPr="00416C11" w14:paraId="5D08385A" w14:textId="77777777" w:rsidTr="0069698D">
        <w:trPr>
          <w:tblCellSpacing w:w="0" w:type="dxa"/>
        </w:trPr>
        <w:tc>
          <w:tcPr>
            <w:tcW w:w="0" w:type="auto"/>
            <w:hideMark/>
          </w:tcPr>
          <w:p w14:paraId="09F19441" w14:textId="77777777" w:rsidR="0069698D" w:rsidRPr="00416C11" w:rsidRDefault="0069698D" w:rsidP="0069698D">
            <w:pPr>
              <w:rPr>
                <w:b w:val="0"/>
                <w:bCs w:val="0"/>
                <w:sz w:val="22"/>
                <w:szCs w:val="22"/>
              </w:rPr>
            </w:pPr>
            <w:r w:rsidRPr="00416C11">
              <w:rPr>
                <w:b w:val="0"/>
                <w:bCs w:val="0"/>
                <w:sz w:val="22"/>
                <w:szCs w:val="22"/>
              </w:rPr>
              <w:t>44944006</w:t>
            </w:r>
          </w:p>
        </w:tc>
        <w:tc>
          <w:tcPr>
            <w:tcW w:w="0" w:type="auto"/>
            <w:vAlign w:val="center"/>
            <w:hideMark/>
          </w:tcPr>
          <w:p w14:paraId="13D13C6F" w14:textId="77777777" w:rsidR="0069698D" w:rsidRPr="00416C11" w:rsidRDefault="0069698D" w:rsidP="0069698D">
            <w:pPr>
              <w:rPr>
                <w:b w:val="0"/>
                <w:bCs w:val="0"/>
                <w:sz w:val="22"/>
                <w:szCs w:val="22"/>
              </w:rPr>
            </w:pPr>
            <w:r w:rsidRPr="00416C11">
              <w:rPr>
                <w:b w:val="0"/>
                <w:bCs w:val="0"/>
                <w:sz w:val="22"/>
                <w:szCs w:val="22"/>
              </w:rPr>
              <w:t xml:space="preserve">Kuhn, J. (1999) Acute Dermal Irritation Study in Rabbits: Final Report: Bromox + Atrazine: Lab Project Number: 5006-99. Unpublished study prepared by STILLMEADOW, Inc. 13 p. {OPPTS 870.2500} </w:t>
            </w:r>
          </w:p>
        </w:tc>
      </w:tr>
      <w:tr w:rsidR="0069698D" w:rsidRPr="00416C11" w14:paraId="5A6F59A3" w14:textId="77777777" w:rsidTr="0069698D">
        <w:trPr>
          <w:tblCellSpacing w:w="0" w:type="dxa"/>
        </w:trPr>
        <w:tc>
          <w:tcPr>
            <w:tcW w:w="0" w:type="auto"/>
            <w:hideMark/>
          </w:tcPr>
          <w:p w14:paraId="1F66C038" w14:textId="77777777" w:rsidR="0069698D" w:rsidRPr="00416C11" w:rsidRDefault="0069698D" w:rsidP="0069698D">
            <w:pPr>
              <w:rPr>
                <w:b w:val="0"/>
                <w:bCs w:val="0"/>
                <w:sz w:val="22"/>
                <w:szCs w:val="22"/>
              </w:rPr>
            </w:pPr>
            <w:r w:rsidRPr="00416C11">
              <w:rPr>
                <w:b w:val="0"/>
                <w:bCs w:val="0"/>
                <w:sz w:val="22"/>
                <w:szCs w:val="22"/>
              </w:rPr>
              <w:t>44961117</w:t>
            </w:r>
          </w:p>
        </w:tc>
        <w:tc>
          <w:tcPr>
            <w:tcW w:w="0" w:type="auto"/>
            <w:vAlign w:val="center"/>
            <w:hideMark/>
          </w:tcPr>
          <w:p w14:paraId="43E8F0EC" w14:textId="77777777" w:rsidR="0069698D" w:rsidRPr="00416C11" w:rsidRDefault="0069698D" w:rsidP="0069698D">
            <w:pPr>
              <w:rPr>
                <w:b w:val="0"/>
                <w:bCs w:val="0"/>
                <w:sz w:val="22"/>
                <w:szCs w:val="22"/>
              </w:rPr>
            </w:pPr>
            <w:r w:rsidRPr="00416C11">
              <w:rPr>
                <w:b w:val="0"/>
                <w:bCs w:val="0"/>
                <w:sz w:val="22"/>
                <w:szCs w:val="22"/>
              </w:rPr>
              <w:t xml:space="preserve">Dreher, D. (1994) Atranex Technical: Acute Dermal Irritation Test in the Rabbit: Lab Project Number: 8/230. Unpublished study prepared by Safepharm Laboratories Limited. 15 p. </w:t>
            </w:r>
          </w:p>
        </w:tc>
      </w:tr>
      <w:tr w:rsidR="0069698D" w:rsidRPr="00416C11" w14:paraId="7FFBD3D4" w14:textId="77777777" w:rsidTr="0069698D">
        <w:trPr>
          <w:tblCellSpacing w:w="0" w:type="dxa"/>
        </w:trPr>
        <w:tc>
          <w:tcPr>
            <w:tcW w:w="0" w:type="auto"/>
            <w:hideMark/>
          </w:tcPr>
          <w:p w14:paraId="7CCE9C20" w14:textId="77777777" w:rsidR="0069698D" w:rsidRPr="00416C11" w:rsidRDefault="0069698D" w:rsidP="0069698D">
            <w:pPr>
              <w:rPr>
                <w:b w:val="0"/>
                <w:bCs w:val="0"/>
                <w:sz w:val="22"/>
                <w:szCs w:val="22"/>
              </w:rPr>
            </w:pPr>
            <w:r w:rsidRPr="00416C11">
              <w:rPr>
                <w:b w:val="0"/>
                <w:bCs w:val="0"/>
                <w:sz w:val="22"/>
                <w:szCs w:val="22"/>
              </w:rPr>
              <w:t>44964809</w:t>
            </w:r>
          </w:p>
        </w:tc>
        <w:tc>
          <w:tcPr>
            <w:tcW w:w="0" w:type="auto"/>
            <w:vAlign w:val="center"/>
            <w:hideMark/>
          </w:tcPr>
          <w:p w14:paraId="1D4876A2" w14:textId="77777777" w:rsidR="0069698D" w:rsidRPr="00416C11" w:rsidRDefault="0069698D" w:rsidP="0069698D">
            <w:pPr>
              <w:rPr>
                <w:b w:val="0"/>
                <w:bCs w:val="0"/>
                <w:sz w:val="22"/>
                <w:szCs w:val="22"/>
              </w:rPr>
            </w:pPr>
            <w:r w:rsidRPr="00416C11">
              <w:rPr>
                <w:b w:val="0"/>
                <w:bCs w:val="0"/>
                <w:sz w:val="22"/>
                <w:szCs w:val="22"/>
              </w:rPr>
              <w:t xml:space="preserve">Glaza, S. (1999) Primary Dermal Irritation/Corrosion Study of GLY-IPA/G-30027 4L-E in Rabbits: Final Report: Lab Project Number: COVANCE 90400313: 842-99. Unpublished study prepared by Covance Laboratories Inc. 19 p. {OPPTS 870.2500} </w:t>
            </w:r>
          </w:p>
        </w:tc>
      </w:tr>
      <w:tr w:rsidR="0069698D" w:rsidRPr="00416C11" w14:paraId="0E7908E5" w14:textId="77777777" w:rsidTr="0069698D">
        <w:trPr>
          <w:tblCellSpacing w:w="0" w:type="dxa"/>
        </w:trPr>
        <w:tc>
          <w:tcPr>
            <w:tcW w:w="0" w:type="auto"/>
            <w:hideMark/>
          </w:tcPr>
          <w:p w14:paraId="7AFA67F2" w14:textId="77777777" w:rsidR="0069698D" w:rsidRPr="00416C11" w:rsidRDefault="0069698D" w:rsidP="0069698D">
            <w:pPr>
              <w:rPr>
                <w:b w:val="0"/>
                <w:bCs w:val="0"/>
                <w:sz w:val="22"/>
                <w:szCs w:val="22"/>
              </w:rPr>
            </w:pPr>
            <w:r w:rsidRPr="00416C11">
              <w:rPr>
                <w:b w:val="0"/>
                <w:bCs w:val="0"/>
                <w:sz w:val="22"/>
                <w:szCs w:val="22"/>
              </w:rPr>
              <w:t>45038805</w:t>
            </w:r>
          </w:p>
        </w:tc>
        <w:tc>
          <w:tcPr>
            <w:tcW w:w="0" w:type="auto"/>
            <w:vAlign w:val="center"/>
            <w:hideMark/>
          </w:tcPr>
          <w:p w14:paraId="73729989" w14:textId="77777777" w:rsidR="0069698D" w:rsidRPr="00416C11" w:rsidRDefault="0069698D" w:rsidP="0069698D">
            <w:pPr>
              <w:rPr>
                <w:b w:val="0"/>
                <w:bCs w:val="0"/>
                <w:sz w:val="22"/>
                <w:szCs w:val="22"/>
              </w:rPr>
            </w:pPr>
            <w:r w:rsidRPr="00416C11">
              <w:rPr>
                <w:b w:val="0"/>
                <w:bCs w:val="0"/>
                <w:sz w:val="22"/>
                <w:szCs w:val="22"/>
              </w:rPr>
              <w:t xml:space="preserve">Moore, G. (1999) Primary Skin Irritation Study in Rabbits: Atranex 4L (Atrazine): Lab Project Number: 7832: P326. Unpublished study prepared by Product Safety Labs. 15 p. {OPPTS 870.2500} </w:t>
            </w:r>
          </w:p>
        </w:tc>
      </w:tr>
      <w:tr w:rsidR="0069698D" w:rsidRPr="00416C11" w14:paraId="44CAC803" w14:textId="77777777" w:rsidTr="0069698D">
        <w:trPr>
          <w:tblCellSpacing w:w="0" w:type="dxa"/>
        </w:trPr>
        <w:tc>
          <w:tcPr>
            <w:tcW w:w="0" w:type="auto"/>
            <w:hideMark/>
          </w:tcPr>
          <w:p w14:paraId="5456F0DD" w14:textId="77777777" w:rsidR="0069698D" w:rsidRPr="00416C11" w:rsidRDefault="0069698D" w:rsidP="0069698D">
            <w:pPr>
              <w:rPr>
                <w:b w:val="0"/>
                <w:bCs w:val="0"/>
                <w:sz w:val="22"/>
                <w:szCs w:val="22"/>
              </w:rPr>
            </w:pPr>
            <w:r w:rsidRPr="00416C11">
              <w:rPr>
                <w:b w:val="0"/>
                <w:bCs w:val="0"/>
                <w:sz w:val="22"/>
                <w:szCs w:val="22"/>
              </w:rPr>
              <w:t>45083105</w:t>
            </w:r>
          </w:p>
        </w:tc>
        <w:tc>
          <w:tcPr>
            <w:tcW w:w="0" w:type="auto"/>
            <w:vAlign w:val="center"/>
            <w:hideMark/>
          </w:tcPr>
          <w:p w14:paraId="2663268D" w14:textId="77777777" w:rsidR="0069698D" w:rsidRPr="00416C11" w:rsidRDefault="0069698D" w:rsidP="0069698D">
            <w:pPr>
              <w:rPr>
                <w:b w:val="0"/>
                <w:bCs w:val="0"/>
                <w:sz w:val="22"/>
                <w:szCs w:val="22"/>
              </w:rPr>
            </w:pPr>
            <w:r w:rsidRPr="00416C11">
              <w:rPr>
                <w:b w:val="0"/>
                <w:bCs w:val="0"/>
                <w:sz w:val="22"/>
                <w:szCs w:val="22"/>
              </w:rPr>
              <w:t xml:space="preserve">Merkel, D. (2000) Primary Skin Irritation Study in Rabbits: Atranex 90 WDG: Lab Project Number: 8490: P326. Unpublished study prepared by Product Safety Labs. 15 p. {OPPTS 870.2500} </w:t>
            </w:r>
          </w:p>
        </w:tc>
      </w:tr>
      <w:tr w:rsidR="0069698D" w:rsidRPr="00416C11" w14:paraId="653B4612" w14:textId="77777777" w:rsidTr="0069698D">
        <w:trPr>
          <w:tblCellSpacing w:w="0" w:type="dxa"/>
        </w:trPr>
        <w:tc>
          <w:tcPr>
            <w:tcW w:w="0" w:type="auto"/>
            <w:hideMark/>
          </w:tcPr>
          <w:p w14:paraId="3267FE4C" w14:textId="77777777" w:rsidR="0069698D" w:rsidRPr="00416C11" w:rsidRDefault="0069698D" w:rsidP="0069698D">
            <w:pPr>
              <w:rPr>
                <w:b w:val="0"/>
                <w:bCs w:val="0"/>
                <w:sz w:val="22"/>
                <w:szCs w:val="22"/>
              </w:rPr>
            </w:pPr>
            <w:r w:rsidRPr="00416C11">
              <w:rPr>
                <w:b w:val="0"/>
                <w:bCs w:val="0"/>
                <w:sz w:val="22"/>
                <w:szCs w:val="22"/>
              </w:rPr>
              <w:lastRenderedPageBreak/>
              <w:t>45187210</w:t>
            </w:r>
          </w:p>
        </w:tc>
        <w:tc>
          <w:tcPr>
            <w:tcW w:w="0" w:type="auto"/>
            <w:vAlign w:val="center"/>
            <w:hideMark/>
          </w:tcPr>
          <w:p w14:paraId="5A936FF7" w14:textId="77777777" w:rsidR="0069698D" w:rsidRPr="00416C11" w:rsidRDefault="0069698D" w:rsidP="0069698D">
            <w:pPr>
              <w:rPr>
                <w:b w:val="0"/>
                <w:bCs w:val="0"/>
                <w:sz w:val="22"/>
                <w:szCs w:val="22"/>
              </w:rPr>
            </w:pPr>
            <w:r w:rsidRPr="00416C11">
              <w:rPr>
                <w:b w:val="0"/>
                <w:bCs w:val="0"/>
                <w:sz w:val="22"/>
                <w:szCs w:val="22"/>
              </w:rPr>
              <w:t xml:space="preserve">Wiemann, C.; Hellwig, J. (2000) BAS 652 04 H: Acute Dermal Irritation/Corrosion in Rabbits: Lab Project Number: 18H0475/992263: 2000/1013130. Unpublished study prepared by BASF Aktiengesellschaft. 17 p. {OPPTS 870.2500} </w:t>
            </w:r>
          </w:p>
        </w:tc>
      </w:tr>
      <w:tr w:rsidR="0069698D" w:rsidRPr="00416C11" w14:paraId="212B28A6" w14:textId="77777777" w:rsidTr="0069698D">
        <w:trPr>
          <w:tblCellSpacing w:w="0" w:type="dxa"/>
        </w:trPr>
        <w:tc>
          <w:tcPr>
            <w:tcW w:w="0" w:type="auto"/>
            <w:hideMark/>
          </w:tcPr>
          <w:p w14:paraId="2DFC1D99" w14:textId="77777777" w:rsidR="0069698D" w:rsidRPr="00416C11" w:rsidRDefault="0069698D" w:rsidP="0069698D">
            <w:pPr>
              <w:rPr>
                <w:b w:val="0"/>
                <w:bCs w:val="0"/>
                <w:sz w:val="22"/>
                <w:szCs w:val="22"/>
              </w:rPr>
            </w:pPr>
            <w:r w:rsidRPr="00416C11">
              <w:rPr>
                <w:b w:val="0"/>
                <w:bCs w:val="0"/>
                <w:sz w:val="22"/>
                <w:szCs w:val="22"/>
              </w:rPr>
              <w:t>45190309</w:t>
            </w:r>
          </w:p>
        </w:tc>
        <w:tc>
          <w:tcPr>
            <w:tcW w:w="0" w:type="auto"/>
            <w:vAlign w:val="center"/>
            <w:hideMark/>
          </w:tcPr>
          <w:p w14:paraId="3C083021" w14:textId="77777777" w:rsidR="0069698D" w:rsidRPr="00416C11" w:rsidRDefault="0069698D" w:rsidP="0069698D">
            <w:pPr>
              <w:rPr>
                <w:b w:val="0"/>
                <w:bCs w:val="0"/>
                <w:sz w:val="22"/>
                <w:szCs w:val="22"/>
              </w:rPr>
            </w:pPr>
            <w:r w:rsidRPr="00416C11">
              <w:rPr>
                <w:b w:val="0"/>
                <w:bCs w:val="0"/>
                <w:sz w:val="22"/>
                <w:szCs w:val="22"/>
              </w:rPr>
              <w:t xml:space="preserve">Kuhn, J. (2000) Acute Dermal Irritation Study in Rabbits: CGA-77102/G-30027/II/SAN837 4SC-A (Sequence II): Final Report: Lab Project Number: 5760-00: 727-00. Unpublished study prepared by STILLMEADOW, Inc. 12 p. {OPPTS 870.2500} </w:t>
            </w:r>
          </w:p>
        </w:tc>
      </w:tr>
      <w:tr w:rsidR="0069698D" w:rsidRPr="00416C11" w14:paraId="362ED2D5" w14:textId="77777777" w:rsidTr="0069698D">
        <w:trPr>
          <w:tblCellSpacing w:w="0" w:type="dxa"/>
        </w:trPr>
        <w:tc>
          <w:tcPr>
            <w:tcW w:w="0" w:type="auto"/>
            <w:hideMark/>
          </w:tcPr>
          <w:p w14:paraId="0FC326CC" w14:textId="77777777" w:rsidR="0069698D" w:rsidRPr="00416C11" w:rsidRDefault="0069698D" w:rsidP="0069698D">
            <w:pPr>
              <w:rPr>
                <w:b w:val="0"/>
                <w:bCs w:val="0"/>
                <w:sz w:val="22"/>
                <w:szCs w:val="22"/>
              </w:rPr>
            </w:pPr>
            <w:r w:rsidRPr="00416C11">
              <w:rPr>
                <w:b w:val="0"/>
                <w:bCs w:val="0"/>
                <w:sz w:val="22"/>
                <w:szCs w:val="22"/>
              </w:rPr>
              <w:t>45235811</w:t>
            </w:r>
          </w:p>
        </w:tc>
        <w:tc>
          <w:tcPr>
            <w:tcW w:w="0" w:type="auto"/>
            <w:vAlign w:val="center"/>
            <w:hideMark/>
          </w:tcPr>
          <w:p w14:paraId="4CB42651" w14:textId="77777777" w:rsidR="0069698D" w:rsidRPr="00416C11" w:rsidRDefault="0069698D" w:rsidP="0069698D">
            <w:pPr>
              <w:rPr>
                <w:b w:val="0"/>
                <w:bCs w:val="0"/>
                <w:sz w:val="22"/>
                <w:szCs w:val="22"/>
              </w:rPr>
            </w:pPr>
            <w:r w:rsidRPr="00416C11">
              <w:rPr>
                <w:b w:val="0"/>
                <w:bCs w:val="0"/>
                <w:sz w:val="22"/>
                <w:szCs w:val="22"/>
              </w:rPr>
              <w:t xml:space="preserve">Kuhn, J. (2000) Acute Dermal Irritation Study in Rabbits: CGA-77102/G-30027/II/IPA 4.9 SC-A: Final Report: Lab Project Number: 5743-00: 736-00. Unpublished study prepared by Stillmeadow, Inc. 12 p. {OPPTS 870.2500} </w:t>
            </w:r>
          </w:p>
        </w:tc>
      </w:tr>
      <w:tr w:rsidR="0069698D" w:rsidRPr="00416C11" w14:paraId="7A0BF868" w14:textId="77777777" w:rsidTr="0069698D">
        <w:trPr>
          <w:tblCellSpacing w:w="0" w:type="dxa"/>
        </w:trPr>
        <w:tc>
          <w:tcPr>
            <w:tcW w:w="0" w:type="auto"/>
            <w:hideMark/>
          </w:tcPr>
          <w:p w14:paraId="3D5B1450" w14:textId="77777777" w:rsidR="0069698D" w:rsidRPr="00416C11" w:rsidRDefault="0069698D" w:rsidP="0069698D">
            <w:pPr>
              <w:rPr>
                <w:b w:val="0"/>
                <w:bCs w:val="0"/>
                <w:sz w:val="22"/>
                <w:szCs w:val="22"/>
              </w:rPr>
            </w:pPr>
            <w:r w:rsidRPr="00416C11">
              <w:rPr>
                <w:b w:val="0"/>
                <w:bCs w:val="0"/>
                <w:sz w:val="22"/>
                <w:szCs w:val="22"/>
              </w:rPr>
              <w:t>45235812</w:t>
            </w:r>
          </w:p>
        </w:tc>
        <w:tc>
          <w:tcPr>
            <w:tcW w:w="0" w:type="auto"/>
            <w:vAlign w:val="center"/>
            <w:hideMark/>
          </w:tcPr>
          <w:p w14:paraId="6A272038" w14:textId="77777777" w:rsidR="0069698D" w:rsidRPr="00416C11" w:rsidRDefault="0069698D" w:rsidP="0069698D">
            <w:pPr>
              <w:rPr>
                <w:b w:val="0"/>
                <w:bCs w:val="0"/>
                <w:sz w:val="22"/>
                <w:szCs w:val="22"/>
              </w:rPr>
            </w:pPr>
            <w:r w:rsidRPr="00416C11">
              <w:rPr>
                <w:b w:val="0"/>
                <w:bCs w:val="0"/>
                <w:sz w:val="22"/>
                <w:szCs w:val="22"/>
              </w:rPr>
              <w:t xml:space="preserve">Kuhn, J. (2000) Acute Dermal Irritation Study in Rabbits: CGA-77102/G-30027/II/IPA 4.9 SC-C: Final Report: Lab Project Number: 5747-00: 740-00. Unpublished study prepared by Stillmeadow, Inc. 12 p. {OPPTS 870.2500} </w:t>
            </w:r>
          </w:p>
        </w:tc>
      </w:tr>
      <w:tr w:rsidR="0069698D" w:rsidRPr="00416C11" w14:paraId="550FF17C" w14:textId="77777777" w:rsidTr="0069698D">
        <w:trPr>
          <w:tblCellSpacing w:w="0" w:type="dxa"/>
        </w:trPr>
        <w:tc>
          <w:tcPr>
            <w:tcW w:w="0" w:type="auto"/>
            <w:hideMark/>
          </w:tcPr>
          <w:p w14:paraId="3845957C" w14:textId="77777777" w:rsidR="0069698D" w:rsidRPr="00416C11" w:rsidRDefault="0069698D" w:rsidP="0069698D">
            <w:pPr>
              <w:rPr>
                <w:b w:val="0"/>
                <w:bCs w:val="0"/>
                <w:sz w:val="22"/>
                <w:szCs w:val="22"/>
              </w:rPr>
            </w:pPr>
            <w:r w:rsidRPr="00416C11">
              <w:rPr>
                <w:b w:val="0"/>
                <w:bCs w:val="0"/>
                <w:sz w:val="22"/>
                <w:szCs w:val="22"/>
              </w:rPr>
              <w:t>45235813</w:t>
            </w:r>
          </w:p>
        </w:tc>
        <w:tc>
          <w:tcPr>
            <w:tcW w:w="0" w:type="auto"/>
            <w:vAlign w:val="center"/>
            <w:hideMark/>
          </w:tcPr>
          <w:p w14:paraId="60847882" w14:textId="77777777" w:rsidR="0069698D" w:rsidRPr="00416C11" w:rsidRDefault="0069698D" w:rsidP="0069698D">
            <w:pPr>
              <w:rPr>
                <w:b w:val="0"/>
                <w:bCs w:val="0"/>
                <w:sz w:val="22"/>
                <w:szCs w:val="22"/>
              </w:rPr>
            </w:pPr>
            <w:r w:rsidRPr="00416C11">
              <w:rPr>
                <w:b w:val="0"/>
                <w:bCs w:val="0"/>
                <w:sz w:val="22"/>
                <w:szCs w:val="22"/>
              </w:rPr>
              <w:t xml:space="preserve">Kuhn, J. (2000) Acute Dermal Irritation Study in Rabbits: CGA-77102/G-30027/II/GLY-IPA 4.9 SC-E: Final Report: Lab Project Number: 6027-00: 1093-00. Unpublished study prepared by Stillmeadow, Inc. 12 p. {OPPTS 870.2500} </w:t>
            </w:r>
          </w:p>
        </w:tc>
      </w:tr>
      <w:tr w:rsidR="0069698D" w:rsidRPr="00416C11" w14:paraId="644BA0E5" w14:textId="77777777" w:rsidTr="0069698D">
        <w:trPr>
          <w:tblCellSpacing w:w="0" w:type="dxa"/>
        </w:trPr>
        <w:tc>
          <w:tcPr>
            <w:tcW w:w="0" w:type="auto"/>
            <w:hideMark/>
          </w:tcPr>
          <w:p w14:paraId="5FB00F37" w14:textId="77777777" w:rsidR="0069698D" w:rsidRPr="00416C11" w:rsidRDefault="0069698D" w:rsidP="0069698D">
            <w:pPr>
              <w:rPr>
                <w:b w:val="0"/>
                <w:bCs w:val="0"/>
                <w:sz w:val="22"/>
                <w:szCs w:val="22"/>
              </w:rPr>
            </w:pPr>
            <w:r w:rsidRPr="00416C11">
              <w:rPr>
                <w:b w:val="0"/>
                <w:bCs w:val="0"/>
                <w:sz w:val="22"/>
                <w:szCs w:val="22"/>
              </w:rPr>
              <w:t>45594003</w:t>
            </w:r>
          </w:p>
        </w:tc>
        <w:tc>
          <w:tcPr>
            <w:tcW w:w="0" w:type="auto"/>
            <w:vAlign w:val="center"/>
            <w:hideMark/>
          </w:tcPr>
          <w:p w14:paraId="0044A3C6" w14:textId="77777777" w:rsidR="0069698D" w:rsidRPr="00416C11" w:rsidRDefault="0069698D" w:rsidP="0069698D">
            <w:pPr>
              <w:rPr>
                <w:b w:val="0"/>
                <w:bCs w:val="0"/>
                <w:sz w:val="22"/>
                <w:szCs w:val="22"/>
              </w:rPr>
            </w:pPr>
            <w:r w:rsidRPr="00416C11">
              <w:rPr>
                <w:b w:val="0"/>
                <w:bCs w:val="0"/>
                <w:sz w:val="22"/>
                <w:szCs w:val="22"/>
              </w:rPr>
              <w:t xml:space="preserve">Johnson, I. (2002) G-30027/CGA-77102/Mesotrione 3.9 SE-F (A-12854 F): Skin Irritation Study in the Rabbit: Final Report: Lab Project Number: EB4954: 2681-01. Unpublished study prepared by Central Toxicology Laboratory. 23 p. {OPPTS 870.2500} </w:t>
            </w:r>
          </w:p>
        </w:tc>
      </w:tr>
      <w:tr w:rsidR="0069698D" w:rsidRPr="00416C11" w14:paraId="00C42F31" w14:textId="77777777" w:rsidTr="0069698D">
        <w:trPr>
          <w:tblCellSpacing w:w="0" w:type="dxa"/>
        </w:trPr>
        <w:tc>
          <w:tcPr>
            <w:tcW w:w="0" w:type="auto"/>
            <w:hideMark/>
          </w:tcPr>
          <w:p w14:paraId="44685359" w14:textId="77777777" w:rsidR="0069698D" w:rsidRPr="00416C11" w:rsidRDefault="0069698D" w:rsidP="0069698D">
            <w:pPr>
              <w:rPr>
                <w:b w:val="0"/>
                <w:bCs w:val="0"/>
                <w:sz w:val="22"/>
                <w:szCs w:val="22"/>
              </w:rPr>
            </w:pPr>
            <w:r w:rsidRPr="00416C11">
              <w:rPr>
                <w:b w:val="0"/>
                <w:bCs w:val="0"/>
                <w:sz w:val="22"/>
                <w:szCs w:val="22"/>
              </w:rPr>
              <w:t>45723601</w:t>
            </w:r>
          </w:p>
        </w:tc>
        <w:tc>
          <w:tcPr>
            <w:tcW w:w="0" w:type="auto"/>
            <w:vAlign w:val="center"/>
            <w:hideMark/>
          </w:tcPr>
          <w:p w14:paraId="7152639B" w14:textId="77777777" w:rsidR="0069698D" w:rsidRPr="00416C11" w:rsidRDefault="0069698D" w:rsidP="0069698D">
            <w:pPr>
              <w:rPr>
                <w:b w:val="0"/>
                <w:bCs w:val="0"/>
                <w:sz w:val="22"/>
                <w:szCs w:val="22"/>
              </w:rPr>
            </w:pPr>
            <w:r w:rsidRPr="00416C11">
              <w:rPr>
                <w:b w:val="0"/>
                <w:bCs w:val="0"/>
                <w:sz w:val="22"/>
                <w:szCs w:val="22"/>
              </w:rPr>
              <w:t xml:space="preserve">Moore, G. (2002) Primary Skin Irritation Study in Rabbits: Drexel Trizmet II Herbicide: Lab Project Number: 12153: P326. Unpublished study prepared by Product Safety Labs. 26 p. {OPPTS 870.2500} </w:t>
            </w:r>
          </w:p>
        </w:tc>
      </w:tr>
      <w:tr w:rsidR="0069698D" w:rsidRPr="00416C11" w14:paraId="2D6BE060" w14:textId="77777777" w:rsidTr="0069698D">
        <w:trPr>
          <w:tblCellSpacing w:w="0" w:type="dxa"/>
        </w:trPr>
        <w:tc>
          <w:tcPr>
            <w:tcW w:w="0" w:type="auto"/>
            <w:hideMark/>
          </w:tcPr>
          <w:p w14:paraId="01532446" w14:textId="77777777" w:rsidR="0069698D" w:rsidRPr="00416C11" w:rsidRDefault="0069698D" w:rsidP="0069698D">
            <w:pPr>
              <w:rPr>
                <w:b w:val="0"/>
                <w:bCs w:val="0"/>
                <w:sz w:val="22"/>
                <w:szCs w:val="22"/>
              </w:rPr>
            </w:pPr>
            <w:r w:rsidRPr="00416C11">
              <w:rPr>
                <w:b w:val="0"/>
                <w:bCs w:val="0"/>
                <w:sz w:val="22"/>
                <w:szCs w:val="22"/>
              </w:rPr>
              <w:t>45725204</w:t>
            </w:r>
          </w:p>
        </w:tc>
        <w:tc>
          <w:tcPr>
            <w:tcW w:w="0" w:type="auto"/>
            <w:vAlign w:val="center"/>
            <w:hideMark/>
          </w:tcPr>
          <w:p w14:paraId="6DA3511E" w14:textId="77777777" w:rsidR="0069698D" w:rsidRPr="00416C11" w:rsidRDefault="0069698D" w:rsidP="0069698D">
            <w:pPr>
              <w:rPr>
                <w:b w:val="0"/>
                <w:bCs w:val="0"/>
                <w:sz w:val="22"/>
                <w:szCs w:val="22"/>
              </w:rPr>
            </w:pPr>
            <w:r w:rsidRPr="00416C11">
              <w:rPr>
                <w:b w:val="0"/>
                <w:bCs w:val="0"/>
                <w:sz w:val="22"/>
                <w:szCs w:val="22"/>
              </w:rPr>
              <w:t xml:space="preserve">Finlay, C. (2002) Atrazine/Nicosulfuron/Rimsulfuron (DPX-G3B65) WG (85%:2.6%:1.3%): Acute Dermal Irritation Study in Rabbits: Lab Project Number: 14119: 10382: DUPONT-10382. Unpublished study prepared by E. I. du Pont de Nemours and Company. 23 p. </w:t>
            </w:r>
          </w:p>
        </w:tc>
      </w:tr>
      <w:tr w:rsidR="0069698D" w:rsidRPr="00416C11" w14:paraId="0FB658E4" w14:textId="77777777" w:rsidTr="0069698D">
        <w:trPr>
          <w:tblCellSpacing w:w="0" w:type="dxa"/>
        </w:trPr>
        <w:tc>
          <w:tcPr>
            <w:tcW w:w="0" w:type="auto"/>
            <w:hideMark/>
          </w:tcPr>
          <w:p w14:paraId="1E8B8065" w14:textId="77777777" w:rsidR="0069698D" w:rsidRPr="00416C11" w:rsidRDefault="0069698D" w:rsidP="0069698D">
            <w:pPr>
              <w:rPr>
                <w:b w:val="0"/>
                <w:bCs w:val="0"/>
                <w:sz w:val="22"/>
                <w:szCs w:val="22"/>
              </w:rPr>
            </w:pPr>
            <w:r w:rsidRPr="00416C11">
              <w:rPr>
                <w:b w:val="0"/>
                <w:bCs w:val="0"/>
                <w:sz w:val="22"/>
                <w:szCs w:val="22"/>
              </w:rPr>
              <w:t>45725307</w:t>
            </w:r>
          </w:p>
        </w:tc>
        <w:tc>
          <w:tcPr>
            <w:tcW w:w="0" w:type="auto"/>
            <w:vAlign w:val="center"/>
            <w:hideMark/>
          </w:tcPr>
          <w:p w14:paraId="68C95B09" w14:textId="77777777" w:rsidR="0069698D" w:rsidRPr="00416C11" w:rsidRDefault="0069698D" w:rsidP="0069698D">
            <w:pPr>
              <w:rPr>
                <w:b w:val="0"/>
                <w:bCs w:val="0"/>
                <w:sz w:val="22"/>
                <w:szCs w:val="22"/>
              </w:rPr>
            </w:pPr>
            <w:r w:rsidRPr="00416C11">
              <w:rPr>
                <w:b w:val="0"/>
                <w:bCs w:val="0"/>
                <w:sz w:val="22"/>
                <w:szCs w:val="22"/>
              </w:rPr>
              <w:t xml:space="preserve">Merkel, D. (2002) Primary Skin Irritation Study in Rabbits: G-30027/CGA-77102/Glyphosate-IPA 4.9 SC: Final Report: Lab Project Number: 11528: 2525-01: P326. Unpublished study prepared by Product Safety Labs. 15 p. {OPPTS 870.2500} </w:t>
            </w:r>
          </w:p>
        </w:tc>
      </w:tr>
      <w:tr w:rsidR="0069698D" w:rsidRPr="00416C11" w14:paraId="4015A3CA" w14:textId="77777777" w:rsidTr="0069698D">
        <w:trPr>
          <w:tblCellSpacing w:w="0" w:type="dxa"/>
        </w:trPr>
        <w:tc>
          <w:tcPr>
            <w:tcW w:w="0" w:type="auto"/>
            <w:hideMark/>
          </w:tcPr>
          <w:p w14:paraId="617CD687" w14:textId="77777777" w:rsidR="0069698D" w:rsidRPr="00416C11" w:rsidRDefault="0069698D" w:rsidP="0069698D">
            <w:pPr>
              <w:rPr>
                <w:b w:val="0"/>
                <w:bCs w:val="0"/>
                <w:sz w:val="22"/>
                <w:szCs w:val="22"/>
              </w:rPr>
            </w:pPr>
            <w:r w:rsidRPr="00416C11">
              <w:rPr>
                <w:b w:val="0"/>
                <w:bCs w:val="0"/>
                <w:sz w:val="22"/>
                <w:szCs w:val="22"/>
              </w:rPr>
              <w:t>45729006</w:t>
            </w:r>
          </w:p>
        </w:tc>
        <w:tc>
          <w:tcPr>
            <w:tcW w:w="0" w:type="auto"/>
            <w:vAlign w:val="center"/>
            <w:hideMark/>
          </w:tcPr>
          <w:p w14:paraId="0D3EDFA0" w14:textId="77777777" w:rsidR="0069698D" w:rsidRPr="00416C11" w:rsidRDefault="0069698D" w:rsidP="0069698D">
            <w:pPr>
              <w:rPr>
                <w:b w:val="0"/>
                <w:bCs w:val="0"/>
                <w:sz w:val="22"/>
                <w:szCs w:val="22"/>
              </w:rPr>
            </w:pPr>
            <w:r w:rsidRPr="00416C11">
              <w:rPr>
                <w:b w:val="0"/>
                <w:bCs w:val="0"/>
                <w:sz w:val="22"/>
                <w:szCs w:val="22"/>
              </w:rPr>
              <w:t xml:space="preserve">Moore, G. (2001) Primary Skin Irritation Study in Rabbits: Teamwork + Atrazine DF: Lab Project Number: 11189: P326. Unpublished study prepared by Product Safety Labs. 15 p. {OPPTS 870.2500} </w:t>
            </w:r>
          </w:p>
        </w:tc>
      </w:tr>
      <w:tr w:rsidR="0069698D" w:rsidRPr="00416C11" w14:paraId="1B866BF0" w14:textId="77777777" w:rsidTr="0069698D">
        <w:trPr>
          <w:tblCellSpacing w:w="0" w:type="dxa"/>
        </w:trPr>
        <w:tc>
          <w:tcPr>
            <w:tcW w:w="0" w:type="auto"/>
            <w:hideMark/>
          </w:tcPr>
          <w:p w14:paraId="19394BBC" w14:textId="77777777" w:rsidR="0069698D" w:rsidRPr="00416C11" w:rsidRDefault="0069698D" w:rsidP="0069698D">
            <w:pPr>
              <w:rPr>
                <w:b w:val="0"/>
                <w:bCs w:val="0"/>
                <w:sz w:val="22"/>
                <w:szCs w:val="22"/>
              </w:rPr>
            </w:pPr>
            <w:r w:rsidRPr="00416C11">
              <w:rPr>
                <w:b w:val="0"/>
                <w:bCs w:val="0"/>
                <w:sz w:val="22"/>
                <w:szCs w:val="22"/>
              </w:rPr>
              <w:t>45780405</w:t>
            </w:r>
          </w:p>
        </w:tc>
        <w:tc>
          <w:tcPr>
            <w:tcW w:w="0" w:type="auto"/>
            <w:vAlign w:val="center"/>
            <w:hideMark/>
          </w:tcPr>
          <w:p w14:paraId="461B2C7C" w14:textId="77777777" w:rsidR="0069698D" w:rsidRPr="00416C11" w:rsidRDefault="0069698D" w:rsidP="0069698D">
            <w:pPr>
              <w:rPr>
                <w:b w:val="0"/>
                <w:bCs w:val="0"/>
                <w:sz w:val="22"/>
                <w:szCs w:val="22"/>
              </w:rPr>
            </w:pPr>
            <w:r w:rsidRPr="00416C11">
              <w:rPr>
                <w:b w:val="0"/>
                <w:bCs w:val="0"/>
                <w:sz w:val="22"/>
                <w:szCs w:val="22"/>
              </w:rPr>
              <w:t xml:space="preserve">Kaufmann, T.; Hellwig, J. (2001) BAS 652 05 H: Acute Dermal Irritation/Corrosion in Rabbits: Final Report: Lab Project Number: 18H0392/012147: 2001/1019521. Unpublished study prepared by BASF Aktiengesellschaft. 22 p. {OPPTS 870.2500} </w:t>
            </w:r>
          </w:p>
        </w:tc>
      </w:tr>
      <w:tr w:rsidR="0069698D" w:rsidRPr="00416C11" w14:paraId="4E940CDF" w14:textId="77777777" w:rsidTr="0069698D">
        <w:trPr>
          <w:tblCellSpacing w:w="0" w:type="dxa"/>
        </w:trPr>
        <w:tc>
          <w:tcPr>
            <w:tcW w:w="0" w:type="auto"/>
            <w:hideMark/>
          </w:tcPr>
          <w:p w14:paraId="0EE79654" w14:textId="77777777" w:rsidR="0069698D" w:rsidRPr="00416C11" w:rsidRDefault="0069698D" w:rsidP="0069698D">
            <w:pPr>
              <w:rPr>
                <w:b w:val="0"/>
                <w:bCs w:val="0"/>
                <w:sz w:val="22"/>
                <w:szCs w:val="22"/>
              </w:rPr>
            </w:pPr>
            <w:r w:rsidRPr="00416C11">
              <w:rPr>
                <w:b w:val="0"/>
                <w:bCs w:val="0"/>
                <w:sz w:val="22"/>
                <w:szCs w:val="22"/>
              </w:rPr>
              <w:t>45783108</w:t>
            </w:r>
          </w:p>
        </w:tc>
        <w:tc>
          <w:tcPr>
            <w:tcW w:w="0" w:type="auto"/>
            <w:vAlign w:val="center"/>
            <w:hideMark/>
          </w:tcPr>
          <w:p w14:paraId="657EDA92" w14:textId="77777777" w:rsidR="0069698D" w:rsidRPr="00416C11" w:rsidRDefault="0069698D" w:rsidP="0069698D">
            <w:pPr>
              <w:rPr>
                <w:b w:val="0"/>
                <w:bCs w:val="0"/>
                <w:sz w:val="22"/>
                <w:szCs w:val="22"/>
              </w:rPr>
            </w:pPr>
            <w:r w:rsidRPr="00416C11">
              <w:rPr>
                <w:b w:val="0"/>
                <w:bCs w:val="0"/>
                <w:sz w:val="22"/>
                <w:szCs w:val="22"/>
              </w:rPr>
              <w:t xml:space="preserve">Moore, G. (2002) Primary Skin Irritation Study in Rabbits: Metolachlor-AT: Lab Project Number: 12376: P326. Unpublished study prepared by Product Safety Labs. 17 p. {OPPTS 870.2500} </w:t>
            </w:r>
          </w:p>
        </w:tc>
      </w:tr>
      <w:tr w:rsidR="0069698D" w:rsidRPr="00416C11" w14:paraId="39DD6A94" w14:textId="77777777" w:rsidTr="0069698D">
        <w:trPr>
          <w:tblCellSpacing w:w="0" w:type="dxa"/>
        </w:trPr>
        <w:tc>
          <w:tcPr>
            <w:tcW w:w="0" w:type="auto"/>
            <w:hideMark/>
          </w:tcPr>
          <w:p w14:paraId="20BEAE31" w14:textId="77777777" w:rsidR="0069698D" w:rsidRPr="00416C11" w:rsidRDefault="0069698D" w:rsidP="0069698D">
            <w:pPr>
              <w:rPr>
                <w:b w:val="0"/>
                <w:bCs w:val="0"/>
                <w:sz w:val="22"/>
                <w:szCs w:val="22"/>
              </w:rPr>
            </w:pPr>
            <w:r w:rsidRPr="00416C11">
              <w:rPr>
                <w:b w:val="0"/>
                <w:bCs w:val="0"/>
                <w:sz w:val="22"/>
                <w:szCs w:val="22"/>
              </w:rPr>
              <w:lastRenderedPageBreak/>
              <w:t>45854105</w:t>
            </w:r>
          </w:p>
        </w:tc>
        <w:tc>
          <w:tcPr>
            <w:tcW w:w="0" w:type="auto"/>
            <w:vAlign w:val="center"/>
            <w:hideMark/>
          </w:tcPr>
          <w:p w14:paraId="4E2D45D9" w14:textId="77777777" w:rsidR="0069698D" w:rsidRPr="00416C11" w:rsidRDefault="0069698D" w:rsidP="0069698D">
            <w:pPr>
              <w:rPr>
                <w:b w:val="0"/>
                <w:bCs w:val="0"/>
                <w:sz w:val="22"/>
                <w:szCs w:val="22"/>
              </w:rPr>
            </w:pPr>
            <w:r w:rsidRPr="00416C11">
              <w:rPr>
                <w:b w:val="0"/>
                <w:bCs w:val="0"/>
                <w:sz w:val="22"/>
                <w:szCs w:val="22"/>
              </w:rPr>
              <w:t xml:space="preserve">Wilson, C. (2002) GF-878: A Primary Skin Irritation Study in New Zealand White Rabbits: Final Report: Lab Project Number: 3504.271: 021181. Unpublished study prepared by Springborn Laboratories, Inc. 44 p. {OPPTS 870.2500} </w:t>
            </w:r>
          </w:p>
        </w:tc>
      </w:tr>
    </w:tbl>
    <w:p w14:paraId="7E4E73F2" w14:textId="77777777" w:rsidR="0069698D" w:rsidRPr="00416C11" w:rsidRDefault="0069698D" w:rsidP="0069698D">
      <w:pPr>
        <w:rPr>
          <w:b w:val="0"/>
          <w:bCs w:val="0"/>
          <w:sz w:val="22"/>
          <w:szCs w:val="22"/>
        </w:rPr>
      </w:pPr>
      <w:r w:rsidRPr="00416C11">
        <w:rPr>
          <w:b w:val="0"/>
          <w:bCs w:val="0"/>
          <w:sz w:val="22"/>
          <w:szCs w:val="22"/>
        </w:rPr>
        <w:t>81-6       Dermal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ED458E7" w14:textId="77777777" w:rsidTr="0069698D">
        <w:trPr>
          <w:tblCellSpacing w:w="0" w:type="dxa"/>
        </w:trPr>
        <w:tc>
          <w:tcPr>
            <w:tcW w:w="0" w:type="auto"/>
            <w:shd w:val="clear" w:color="auto" w:fill="FFFFFF"/>
            <w:vAlign w:val="center"/>
            <w:hideMark/>
          </w:tcPr>
          <w:p w14:paraId="22C3165C"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13D7C3F"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707531C" w14:textId="77777777" w:rsidTr="0069698D">
        <w:trPr>
          <w:tblCellSpacing w:w="0" w:type="dxa"/>
        </w:trPr>
        <w:tc>
          <w:tcPr>
            <w:tcW w:w="0" w:type="auto"/>
            <w:vAlign w:val="center"/>
            <w:hideMark/>
          </w:tcPr>
          <w:p w14:paraId="53634B7E" w14:textId="77777777" w:rsidR="0069698D" w:rsidRPr="00416C11" w:rsidRDefault="0069698D" w:rsidP="0069698D">
            <w:pPr>
              <w:rPr>
                <w:b w:val="0"/>
                <w:bCs w:val="0"/>
                <w:sz w:val="22"/>
                <w:szCs w:val="22"/>
              </w:rPr>
            </w:pPr>
            <w:r w:rsidRPr="00416C11">
              <w:rPr>
                <w:b w:val="0"/>
                <w:bCs w:val="0"/>
                <w:sz w:val="22"/>
                <w:szCs w:val="22"/>
              </w:rPr>
              <w:pict w14:anchorId="3CCC257B">
                <v:rect id="_x0000_i5015" style="width:0;height:.75pt" o:hralign="center" o:hrstd="t" o:hrnoshade="t" o:hr="t" fillcolor="#006" stroked="f"/>
              </w:pict>
            </w:r>
          </w:p>
        </w:tc>
        <w:tc>
          <w:tcPr>
            <w:tcW w:w="0" w:type="auto"/>
            <w:vAlign w:val="center"/>
            <w:hideMark/>
          </w:tcPr>
          <w:p w14:paraId="2353F5BF" w14:textId="77777777" w:rsidR="0069698D" w:rsidRPr="00416C11" w:rsidRDefault="0069698D" w:rsidP="0069698D">
            <w:pPr>
              <w:rPr>
                <w:b w:val="0"/>
                <w:bCs w:val="0"/>
                <w:sz w:val="22"/>
                <w:szCs w:val="22"/>
              </w:rPr>
            </w:pPr>
            <w:r w:rsidRPr="00416C11">
              <w:rPr>
                <w:b w:val="0"/>
                <w:bCs w:val="0"/>
                <w:sz w:val="22"/>
                <w:szCs w:val="22"/>
              </w:rPr>
              <w:pict w14:anchorId="7EC6BBEB">
                <v:rect id="_x0000_i5016" style="width:0;height:.75pt" o:hralign="center" o:hrstd="t" o:hrnoshade="t" o:hr="t" fillcolor="#006" stroked="f"/>
              </w:pict>
            </w:r>
          </w:p>
        </w:tc>
      </w:tr>
      <w:tr w:rsidR="0069698D" w:rsidRPr="00416C11" w14:paraId="6D0264E3" w14:textId="77777777" w:rsidTr="0069698D">
        <w:trPr>
          <w:tblCellSpacing w:w="0" w:type="dxa"/>
        </w:trPr>
        <w:tc>
          <w:tcPr>
            <w:tcW w:w="0" w:type="auto"/>
            <w:hideMark/>
          </w:tcPr>
          <w:p w14:paraId="1F0C5841" w14:textId="77777777" w:rsidR="0069698D" w:rsidRPr="00416C11" w:rsidRDefault="0069698D" w:rsidP="0069698D">
            <w:pPr>
              <w:rPr>
                <w:b w:val="0"/>
                <w:bCs w:val="0"/>
                <w:sz w:val="22"/>
                <w:szCs w:val="22"/>
              </w:rPr>
            </w:pPr>
            <w:r w:rsidRPr="00416C11">
              <w:rPr>
                <w:b w:val="0"/>
                <w:bCs w:val="0"/>
                <w:sz w:val="22"/>
                <w:szCs w:val="22"/>
              </w:rPr>
              <w:t>22852</w:t>
            </w:r>
          </w:p>
        </w:tc>
        <w:tc>
          <w:tcPr>
            <w:tcW w:w="0" w:type="auto"/>
            <w:vAlign w:val="center"/>
            <w:hideMark/>
          </w:tcPr>
          <w:p w14:paraId="37A26B7D" w14:textId="77777777" w:rsidR="0069698D" w:rsidRPr="00416C11" w:rsidRDefault="0069698D" w:rsidP="0069698D">
            <w:pPr>
              <w:rPr>
                <w:b w:val="0"/>
                <w:bCs w:val="0"/>
                <w:sz w:val="22"/>
                <w:szCs w:val="22"/>
              </w:rPr>
            </w:pPr>
            <w:r w:rsidRPr="00416C11">
              <w:rPr>
                <w:b w:val="0"/>
                <w:bCs w:val="0"/>
                <w:sz w:val="22"/>
                <w:szCs w:val="22"/>
              </w:rPr>
              <w:t xml:space="preserve">Davis, T.W. (1976) Report to Shell Development Company...Skin Sensitization Test with SD50093 in Albino Guinea Pigs: IBT No. 8530-09471. (Unpublished study received Oct 19, 1977 under 201- 403; prepared by Industrial Bio-Test Laboratories, Inc., submitted by Shell Chemical Co., Washington, D.C.; CDL:232056-D) </w:t>
            </w:r>
          </w:p>
        </w:tc>
      </w:tr>
      <w:tr w:rsidR="0069698D" w:rsidRPr="00416C11" w14:paraId="0EB22728" w14:textId="77777777" w:rsidTr="0069698D">
        <w:trPr>
          <w:tblCellSpacing w:w="0" w:type="dxa"/>
        </w:trPr>
        <w:tc>
          <w:tcPr>
            <w:tcW w:w="0" w:type="auto"/>
            <w:hideMark/>
          </w:tcPr>
          <w:p w14:paraId="0FE54770" w14:textId="77777777" w:rsidR="0069698D" w:rsidRPr="00416C11" w:rsidRDefault="0069698D" w:rsidP="0069698D">
            <w:pPr>
              <w:rPr>
                <w:b w:val="0"/>
                <w:bCs w:val="0"/>
                <w:sz w:val="22"/>
                <w:szCs w:val="22"/>
              </w:rPr>
            </w:pPr>
            <w:r w:rsidRPr="00416C11">
              <w:rPr>
                <w:b w:val="0"/>
                <w:bCs w:val="0"/>
                <w:sz w:val="22"/>
                <w:szCs w:val="22"/>
              </w:rPr>
              <w:t>37718</w:t>
            </w:r>
          </w:p>
        </w:tc>
        <w:tc>
          <w:tcPr>
            <w:tcW w:w="0" w:type="auto"/>
            <w:vAlign w:val="center"/>
            <w:hideMark/>
          </w:tcPr>
          <w:p w14:paraId="69F2479C" w14:textId="77777777" w:rsidR="0069698D" w:rsidRPr="00416C11" w:rsidRDefault="0069698D" w:rsidP="0069698D">
            <w:pPr>
              <w:rPr>
                <w:b w:val="0"/>
                <w:bCs w:val="0"/>
                <w:sz w:val="22"/>
                <w:szCs w:val="22"/>
              </w:rPr>
            </w:pPr>
            <w:r w:rsidRPr="00416C11">
              <w:rPr>
                <w:b w:val="0"/>
                <w:bCs w:val="0"/>
                <w:sz w:val="22"/>
                <w:szCs w:val="22"/>
              </w:rPr>
              <w:t xml:space="preserve">Adamik, E.R.; Anderson, R.; Geers, L. (1978) Acute Toxicological Evaluation of the 4L Formulation of SD-50093: Delayed Contact Hypersensitivity Study in Guinea Pigs with SD-50093: Project No. WIL-1104-77. (Unpublished study received Aug 20, 1979 under 201-408; prepared by WIL Research Laboratories, Inc., submitted by Shell Chemical Co., Washington, D.C.; CDL:240858-F) </w:t>
            </w:r>
          </w:p>
        </w:tc>
      </w:tr>
      <w:tr w:rsidR="0069698D" w:rsidRPr="00416C11" w14:paraId="2BC75A34" w14:textId="77777777" w:rsidTr="0069698D">
        <w:trPr>
          <w:tblCellSpacing w:w="0" w:type="dxa"/>
        </w:trPr>
        <w:tc>
          <w:tcPr>
            <w:tcW w:w="0" w:type="auto"/>
            <w:hideMark/>
          </w:tcPr>
          <w:p w14:paraId="6394EA31" w14:textId="77777777" w:rsidR="0069698D" w:rsidRPr="00416C11" w:rsidRDefault="0069698D" w:rsidP="0069698D">
            <w:pPr>
              <w:rPr>
                <w:b w:val="0"/>
                <w:bCs w:val="0"/>
                <w:sz w:val="22"/>
                <w:szCs w:val="22"/>
              </w:rPr>
            </w:pPr>
            <w:r w:rsidRPr="00416C11">
              <w:rPr>
                <w:b w:val="0"/>
                <w:bCs w:val="0"/>
                <w:sz w:val="22"/>
                <w:szCs w:val="22"/>
              </w:rPr>
              <w:t>46164</w:t>
            </w:r>
          </w:p>
        </w:tc>
        <w:tc>
          <w:tcPr>
            <w:tcW w:w="0" w:type="auto"/>
            <w:vAlign w:val="center"/>
            <w:hideMark/>
          </w:tcPr>
          <w:p w14:paraId="62E950A3" w14:textId="77777777" w:rsidR="0069698D" w:rsidRPr="00416C11" w:rsidRDefault="0069698D" w:rsidP="0069698D">
            <w:pPr>
              <w:rPr>
                <w:b w:val="0"/>
                <w:bCs w:val="0"/>
                <w:sz w:val="22"/>
                <w:szCs w:val="22"/>
              </w:rPr>
            </w:pPr>
            <w:r w:rsidRPr="00416C11">
              <w:rPr>
                <w:b w:val="0"/>
                <w:bCs w:val="0"/>
                <w:sz w:val="22"/>
                <w:szCs w:val="22"/>
              </w:rPr>
              <w:t xml:space="preserve">Adamik, E.R.; Young, S.M.; Anderson, R. (1978) Delayed Contact Hypersensitivity Study in Guinea Pigs with SD12011 (Atrazine) 80WP: Project No. WIL-1173-78. (Unpublished study received Aug 20, 1979 under 201-409; prepared by Wil Research Labora- tories, Inc., submitted by Shell Chemical Co., Washington, D.C.; CDL:240852-O) </w:t>
            </w:r>
          </w:p>
        </w:tc>
      </w:tr>
      <w:tr w:rsidR="0069698D" w:rsidRPr="00416C11" w14:paraId="60240763" w14:textId="77777777" w:rsidTr="0069698D">
        <w:trPr>
          <w:tblCellSpacing w:w="0" w:type="dxa"/>
        </w:trPr>
        <w:tc>
          <w:tcPr>
            <w:tcW w:w="0" w:type="auto"/>
            <w:hideMark/>
          </w:tcPr>
          <w:p w14:paraId="19DC4054" w14:textId="77777777" w:rsidR="0069698D" w:rsidRPr="00416C11" w:rsidRDefault="0069698D" w:rsidP="0069698D">
            <w:pPr>
              <w:rPr>
                <w:b w:val="0"/>
                <w:bCs w:val="0"/>
                <w:sz w:val="22"/>
                <w:szCs w:val="22"/>
              </w:rPr>
            </w:pPr>
            <w:r w:rsidRPr="00416C11">
              <w:rPr>
                <w:b w:val="0"/>
                <w:bCs w:val="0"/>
                <w:sz w:val="22"/>
                <w:szCs w:val="22"/>
              </w:rPr>
              <w:t>46170</w:t>
            </w:r>
          </w:p>
        </w:tc>
        <w:tc>
          <w:tcPr>
            <w:tcW w:w="0" w:type="auto"/>
            <w:vAlign w:val="center"/>
            <w:hideMark/>
          </w:tcPr>
          <w:p w14:paraId="319C9C46" w14:textId="77777777" w:rsidR="0069698D" w:rsidRPr="00416C11" w:rsidRDefault="0069698D" w:rsidP="0069698D">
            <w:pPr>
              <w:rPr>
                <w:b w:val="0"/>
                <w:bCs w:val="0"/>
                <w:sz w:val="22"/>
                <w:szCs w:val="22"/>
              </w:rPr>
            </w:pPr>
            <w:r w:rsidRPr="00416C11">
              <w:rPr>
                <w:b w:val="0"/>
                <w:bCs w:val="0"/>
                <w:sz w:val="22"/>
                <w:szCs w:val="22"/>
              </w:rPr>
              <w:t xml:space="preserve">Adamik, E.R.; Young, S.M.; Anderson, R. (1978) Delayed Contact Hypersensitivity Study in Guinea Pigs with SD 12011 Atrazine 4L: Project No. WIL-1174-78. (Unpublished study received Aug 20, 1979 under 201-409; prepared by Wil Research Laboratories, Inc., submitted by Shell Chemical Co., Washington, D.C.; CDL:240852-U) </w:t>
            </w:r>
          </w:p>
        </w:tc>
      </w:tr>
      <w:tr w:rsidR="0069698D" w:rsidRPr="00416C11" w14:paraId="7CB36F19" w14:textId="77777777" w:rsidTr="0069698D">
        <w:trPr>
          <w:tblCellSpacing w:w="0" w:type="dxa"/>
        </w:trPr>
        <w:tc>
          <w:tcPr>
            <w:tcW w:w="0" w:type="auto"/>
            <w:hideMark/>
          </w:tcPr>
          <w:p w14:paraId="613C58A0" w14:textId="77777777" w:rsidR="0069698D" w:rsidRPr="00416C11" w:rsidRDefault="0069698D" w:rsidP="0069698D">
            <w:pPr>
              <w:rPr>
                <w:b w:val="0"/>
                <w:bCs w:val="0"/>
                <w:sz w:val="22"/>
                <w:szCs w:val="22"/>
              </w:rPr>
            </w:pPr>
            <w:r w:rsidRPr="00416C11">
              <w:rPr>
                <w:b w:val="0"/>
                <w:bCs w:val="0"/>
                <w:sz w:val="22"/>
                <w:szCs w:val="22"/>
              </w:rPr>
              <w:t>82608</w:t>
            </w:r>
          </w:p>
        </w:tc>
        <w:tc>
          <w:tcPr>
            <w:tcW w:w="0" w:type="auto"/>
            <w:vAlign w:val="center"/>
            <w:hideMark/>
          </w:tcPr>
          <w:p w14:paraId="6320CF09" w14:textId="77777777" w:rsidR="0069698D" w:rsidRPr="00416C11" w:rsidRDefault="0069698D" w:rsidP="0069698D">
            <w:pPr>
              <w:rPr>
                <w:b w:val="0"/>
                <w:bCs w:val="0"/>
                <w:sz w:val="22"/>
                <w:szCs w:val="22"/>
              </w:rPr>
            </w:pPr>
            <w:r w:rsidRPr="00416C11">
              <w:rPr>
                <w:b w:val="0"/>
                <w:bCs w:val="0"/>
                <w:sz w:val="22"/>
                <w:szCs w:val="22"/>
              </w:rPr>
              <w:t xml:space="preserve">Hansen, K.L.; Hewett, T.A.; Beck, L.S.; et al. (1981) Skin Sensitization Study: Bicep(R) 1.75:1: Project No. 1682-E. (Unpublished study received Sep 30, 1981 under 100-623; prepared by Elars Biosearch Laboratories, Inc., submitted by Ciba-Geigy Corp., Greensboro, N.C.; CDL:246035-G) </w:t>
            </w:r>
          </w:p>
        </w:tc>
      </w:tr>
      <w:tr w:rsidR="0069698D" w:rsidRPr="00416C11" w14:paraId="72537238" w14:textId="77777777" w:rsidTr="0069698D">
        <w:trPr>
          <w:tblCellSpacing w:w="0" w:type="dxa"/>
        </w:trPr>
        <w:tc>
          <w:tcPr>
            <w:tcW w:w="0" w:type="auto"/>
            <w:hideMark/>
          </w:tcPr>
          <w:p w14:paraId="0ABA0254" w14:textId="77777777" w:rsidR="0069698D" w:rsidRPr="00416C11" w:rsidRDefault="0069698D" w:rsidP="0069698D">
            <w:pPr>
              <w:rPr>
                <w:b w:val="0"/>
                <w:bCs w:val="0"/>
                <w:sz w:val="22"/>
                <w:szCs w:val="22"/>
              </w:rPr>
            </w:pPr>
            <w:r w:rsidRPr="00416C11">
              <w:rPr>
                <w:b w:val="0"/>
                <w:bCs w:val="0"/>
                <w:sz w:val="22"/>
                <w:szCs w:val="22"/>
              </w:rPr>
              <w:t>105131</w:t>
            </w:r>
          </w:p>
        </w:tc>
        <w:tc>
          <w:tcPr>
            <w:tcW w:w="0" w:type="auto"/>
            <w:vAlign w:val="center"/>
            <w:hideMark/>
          </w:tcPr>
          <w:p w14:paraId="1CF807E4" w14:textId="77777777" w:rsidR="0069698D" w:rsidRPr="00416C11" w:rsidRDefault="0069698D" w:rsidP="0069698D">
            <w:pPr>
              <w:rPr>
                <w:b w:val="0"/>
                <w:bCs w:val="0"/>
                <w:sz w:val="22"/>
                <w:szCs w:val="22"/>
              </w:rPr>
            </w:pPr>
            <w:r w:rsidRPr="00416C11">
              <w:rPr>
                <w:b w:val="0"/>
                <w:bCs w:val="0"/>
                <w:sz w:val="22"/>
                <w:szCs w:val="22"/>
              </w:rPr>
              <w:t xml:space="preserve">Burlingham, M.; Young, S.; Adamik, E. (1979) Comparative Skin Sensitization of Technical Atrazine: Project No. WIL-1214-78. (Unpublished study received May 12, 1982 under 201-411; prepared by WIL Research Laboratories, Inc., submitted by Shell Chemical Co., Washington, DC; CDL:247726-A) </w:t>
            </w:r>
          </w:p>
        </w:tc>
      </w:tr>
      <w:tr w:rsidR="0069698D" w:rsidRPr="00416C11" w14:paraId="37D96220" w14:textId="77777777" w:rsidTr="0069698D">
        <w:trPr>
          <w:tblCellSpacing w:w="0" w:type="dxa"/>
        </w:trPr>
        <w:tc>
          <w:tcPr>
            <w:tcW w:w="0" w:type="auto"/>
            <w:hideMark/>
          </w:tcPr>
          <w:p w14:paraId="0651B79F" w14:textId="77777777" w:rsidR="0069698D" w:rsidRPr="00416C11" w:rsidRDefault="0069698D" w:rsidP="0069698D">
            <w:pPr>
              <w:rPr>
                <w:b w:val="0"/>
                <w:bCs w:val="0"/>
                <w:sz w:val="22"/>
                <w:szCs w:val="22"/>
              </w:rPr>
            </w:pPr>
            <w:r w:rsidRPr="00416C11">
              <w:rPr>
                <w:b w:val="0"/>
                <w:bCs w:val="0"/>
                <w:sz w:val="22"/>
                <w:szCs w:val="22"/>
              </w:rPr>
              <w:t>124141</w:t>
            </w:r>
          </w:p>
        </w:tc>
        <w:tc>
          <w:tcPr>
            <w:tcW w:w="0" w:type="auto"/>
            <w:vAlign w:val="center"/>
            <w:hideMark/>
          </w:tcPr>
          <w:p w14:paraId="07FE0A2F" w14:textId="77777777" w:rsidR="0069698D" w:rsidRPr="00416C11" w:rsidRDefault="0069698D" w:rsidP="0069698D">
            <w:pPr>
              <w:rPr>
                <w:b w:val="0"/>
                <w:bCs w:val="0"/>
                <w:sz w:val="22"/>
                <w:szCs w:val="22"/>
              </w:rPr>
            </w:pPr>
            <w:r w:rsidRPr="00416C11">
              <w:rPr>
                <w:b w:val="0"/>
                <w:bCs w:val="0"/>
                <w:sz w:val="22"/>
                <w:szCs w:val="22"/>
              </w:rPr>
              <w:t xml:space="preserve">Mehta, C.; Sabol, E.; Soliz, D.; et al. (1980) Guinea Pig Sensitization: Project No. 1801-80. (Unpublished study received Jan 5, 1983 under 201-413; prepared by Stillmeadow, Inc., submitted by Shell Chemical Co., Washington, DC; CDL:249200-A) </w:t>
            </w:r>
          </w:p>
        </w:tc>
      </w:tr>
      <w:tr w:rsidR="0069698D" w:rsidRPr="00416C11" w14:paraId="3653DA9D" w14:textId="77777777" w:rsidTr="0069698D">
        <w:trPr>
          <w:tblCellSpacing w:w="0" w:type="dxa"/>
        </w:trPr>
        <w:tc>
          <w:tcPr>
            <w:tcW w:w="0" w:type="auto"/>
            <w:hideMark/>
          </w:tcPr>
          <w:p w14:paraId="2996302E" w14:textId="77777777" w:rsidR="0069698D" w:rsidRPr="00416C11" w:rsidRDefault="0069698D" w:rsidP="0069698D">
            <w:pPr>
              <w:rPr>
                <w:b w:val="0"/>
                <w:bCs w:val="0"/>
                <w:sz w:val="22"/>
                <w:szCs w:val="22"/>
              </w:rPr>
            </w:pPr>
            <w:r w:rsidRPr="00416C11">
              <w:rPr>
                <w:b w:val="0"/>
                <w:bCs w:val="0"/>
                <w:sz w:val="22"/>
                <w:szCs w:val="22"/>
              </w:rPr>
              <w:t>130265</w:t>
            </w:r>
          </w:p>
        </w:tc>
        <w:tc>
          <w:tcPr>
            <w:tcW w:w="0" w:type="auto"/>
            <w:vAlign w:val="center"/>
            <w:hideMark/>
          </w:tcPr>
          <w:p w14:paraId="01C3244A" w14:textId="77777777" w:rsidR="0069698D" w:rsidRPr="00416C11" w:rsidRDefault="0069698D" w:rsidP="0069698D">
            <w:pPr>
              <w:rPr>
                <w:b w:val="0"/>
                <w:bCs w:val="0"/>
                <w:sz w:val="22"/>
                <w:szCs w:val="22"/>
              </w:rPr>
            </w:pPr>
            <w:r w:rsidRPr="00416C11">
              <w:rPr>
                <w:b w:val="0"/>
                <w:bCs w:val="0"/>
                <w:sz w:val="22"/>
                <w:szCs w:val="22"/>
              </w:rPr>
              <w:t>Phillips, B.; Baker, R. (1977) Report to Shell Chemical Company: Skin Sensitization Test with Atrazine, Sample No. VB-304-398 in Albino Guinea Pigs: IBT No. 8530-</w:t>
            </w:r>
            <w:r w:rsidRPr="00416C11">
              <w:rPr>
                <w:b w:val="0"/>
                <w:bCs w:val="0"/>
                <w:sz w:val="22"/>
                <w:szCs w:val="22"/>
              </w:rPr>
              <w:lastRenderedPageBreak/>
              <w:t xml:space="preserve">10744. (Unpublished study re- ceived Sep 19, 1977 under 201-409; prepared by Industrial Bio- Test Laboratories, Inc., submitted by Shell Chemical Co., Rich- mond, CA; CDL:247428-B) </w:t>
            </w:r>
          </w:p>
        </w:tc>
      </w:tr>
      <w:tr w:rsidR="0069698D" w:rsidRPr="00416C11" w14:paraId="5FE7418E" w14:textId="77777777" w:rsidTr="0069698D">
        <w:trPr>
          <w:tblCellSpacing w:w="0" w:type="dxa"/>
        </w:trPr>
        <w:tc>
          <w:tcPr>
            <w:tcW w:w="0" w:type="auto"/>
            <w:hideMark/>
          </w:tcPr>
          <w:p w14:paraId="49F68790" w14:textId="77777777" w:rsidR="0069698D" w:rsidRPr="00416C11" w:rsidRDefault="0069698D" w:rsidP="0069698D">
            <w:pPr>
              <w:rPr>
                <w:b w:val="0"/>
                <w:bCs w:val="0"/>
                <w:sz w:val="22"/>
                <w:szCs w:val="22"/>
              </w:rPr>
            </w:pPr>
            <w:r w:rsidRPr="00416C11">
              <w:rPr>
                <w:b w:val="0"/>
                <w:bCs w:val="0"/>
                <w:sz w:val="22"/>
                <w:szCs w:val="22"/>
              </w:rPr>
              <w:lastRenderedPageBreak/>
              <w:t>144321</w:t>
            </w:r>
          </w:p>
        </w:tc>
        <w:tc>
          <w:tcPr>
            <w:tcW w:w="0" w:type="auto"/>
            <w:vAlign w:val="center"/>
            <w:hideMark/>
          </w:tcPr>
          <w:p w14:paraId="11BB7795" w14:textId="77777777" w:rsidR="0069698D" w:rsidRPr="00416C11" w:rsidRDefault="0069698D" w:rsidP="0069698D">
            <w:pPr>
              <w:rPr>
                <w:b w:val="0"/>
                <w:bCs w:val="0"/>
                <w:sz w:val="22"/>
                <w:szCs w:val="22"/>
              </w:rPr>
            </w:pPr>
            <w:r w:rsidRPr="00416C11">
              <w:rPr>
                <w:b w:val="0"/>
                <w:bCs w:val="0"/>
                <w:sz w:val="22"/>
                <w:szCs w:val="22"/>
              </w:rPr>
              <w:t xml:space="preserve">Thompson, G. (1983) Delayed Contact Hypersensitivity Study in Albino Guinea Pigs with Sutazine+: Study No. Wil-27016. Unpublished study prepared by WIL Research Laboratories, Inc. 21 p. </w:t>
            </w:r>
          </w:p>
        </w:tc>
      </w:tr>
      <w:tr w:rsidR="0069698D" w:rsidRPr="00416C11" w14:paraId="5D4F3DCA" w14:textId="77777777" w:rsidTr="0069698D">
        <w:trPr>
          <w:tblCellSpacing w:w="0" w:type="dxa"/>
        </w:trPr>
        <w:tc>
          <w:tcPr>
            <w:tcW w:w="0" w:type="auto"/>
            <w:hideMark/>
          </w:tcPr>
          <w:p w14:paraId="45CAC7CA" w14:textId="77777777" w:rsidR="0069698D" w:rsidRPr="00416C11" w:rsidRDefault="0069698D" w:rsidP="0069698D">
            <w:pPr>
              <w:rPr>
                <w:b w:val="0"/>
                <w:bCs w:val="0"/>
                <w:sz w:val="22"/>
                <w:szCs w:val="22"/>
              </w:rPr>
            </w:pPr>
            <w:r w:rsidRPr="00416C11">
              <w:rPr>
                <w:b w:val="0"/>
                <w:bCs w:val="0"/>
                <w:sz w:val="22"/>
                <w:szCs w:val="22"/>
              </w:rPr>
              <w:t>145561</w:t>
            </w:r>
          </w:p>
        </w:tc>
        <w:tc>
          <w:tcPr>
            <w:tcW w:w="0" w:type="auto"/>
            <w:vAlign w:val="center"/>
            <w:hideMark/>
          </w:tcPr>
          <w:p w14:paraId="0F5F7D1B" w14:textId="77777777" w:rsidR="0069698D" w:rsidRPr="00416C11" w:rsidRDefault="0069698D" w:rsidP="0069698D">
            <w:pPr>
              <w:rPr>
                <w:b w:val="0"/>
                <w:bCs w:val="0"/>
                <w:sz w:val="22"/>
                <w:szCs w:val="22"/>
              </w:rPr>
            </w:pPr>
            <w:r w:rsidRPr="00416C11">
              <w:rPr>
                <w:b w:val="0"/>
                <w:bCs w:val="0"/>
                <w:sz w:val="22"/>
                <w:szCs w:val="22"/>
              </w:rPr>
              <w:t xml:space="preserve">Goad, P. (1984) Delayed Contact Hypersensitivity ... Atrabute...: Project No. GRF-AT-005. Unpublished study prepared by Intox Laboratories. 18 p. </w:t>
            </w:r>
          </w:p>
        </w:tc>
      </w:tr>
      <w:tr w:rsidR="0069698D" w:rsidRPr="00416C11" w14:paraId="52EAF738" w14:textId="77777777" w:rsidTr="0069698D">
        <w:trPr>
          <w:tblCellSpacing w:w="0" w:type="dxa"/>
        </w:trPr>
        <w:tc>
          <w:tcPr>
            <w:tcW w:w="0" w:type="auto"/>
            <w:hideMark/>
          </w:tcPr>
          <w:p w14:paraId="44024513" w14:textId="77777777" w:rsidR="0069698D" w:rsidRPr="00416C11" w:rsidRDefault="0069698D" w:rsidP="0069698D">
            <w:pPr>
              <w:rPr>
                <w:b w:val="0"/>
                <w:bCs w:val="0"/>
                <w:sz w:val="22"/>
                <w:szCs w:val="22"/>
              </w:rPr>
            </w:pPr>
            <w:r w:rsidRPr="00416C11">
              <w:rPr>
                <w:b w:val="0"/>
                <w:bCs w:val="0"/>
                <w:sz w:val="22"/>
                <w:szCs w:val="22"/>
              </w:rPr>
              <w:t>146480</w:t>
            </w:r>
          </w:p>
        </w:tc>
        <w:tc>
          <w:tcPr>
            <w:tcW w:w="0" w:type="auto"/>
            <w:vAlign w:val="center"/>
            <w:hideMark/>
          </w:tcPr>
          <w:p w14:paraId="2620C9D0" w14:textId="77777777" w:rsidR="0069698D" w:rsidRPr="00416C11" w:rsidRDefault="0069698D" w:rsidP="0069698D">
            <w:pPr>
              <w:rPr>
                <w:b w:val="0"/>
                <w:bCs w:val="0"/>
                <w:sz w:val="22"/>
                <w:szCs w:val="22"/>
              </w:rPr>
            </w:pPr>
            <w:r w:rsidRPr="00416C11">
              <w:rPr>
                <w:b w:val="0"/>
                <w:bCs w:val="0"/>
                <w:sz w:val="22"/>
                <w:szCs w:val="22"/>
              </w:rPr>
              <w:t xml:space="preserve">Myers, R.; Christopher, S. (1985) Bromoxynil Phenol/Atrazine Formulation (AXF-1319): Dermal Sensitization Study in the Guinea Pig: Project No. 48-89. Unpublished study prepared by Union Carbide Corp. 19 p. </w:t>
            </w:r>
          </w:p>
        </w:tc>
      </w:tr>
      <w:tr w:rsidR="0069698D" w:rsidRPr="00416C11" w14:paraId="2F79B3B4" w14:textId="77777777" w:rsidTr="0069698D">
        <w:trPr>
          <w:tblCellSpacing w:w="0" w:type="dxa"/>
        </w:trPr>
        <w:tc>
          <w:tcPr>
            <w:tcW w:w="0" w:type="auto"/>
            <w:hideMark/>
          </w:tcPr>
          <w:p w14:paraId="1B1B0433" w14:textId="77777777" w:rsidR="0069698D" w:rsidRPr="00416C11" w:rsidRDefault="0069698D" w:rsidP="0069698D">
            <w:pPr>
              <w:rPr>
                <w:b w:val="0"/>
                <w:bCs w:val="0"/>
                <w:sz w:val="22"/>
                <w:szCs w:val="22"/>
              </w:rPr>
            </w:pPr>
            <w:r w:rsidRPr="00416C11">
              <w:rPr>
                <w:b w:val="0"/>
                <w:bCs w:val="0"/>
                <w:sz w:val="22"/>
                <w:szCs w:val="22"/>
              </w:rPr>
              <w:t>147904</w:t>
            </w:r>
          </w:p>
        </w:tc>
        <w:tc>
          <w:tcPr>
            <w:tcW w:w="0" w:type="auto"/>
            <w:vAlign w:val="center"/>
            <w:hideMark/>
          </w:tcPr>
          <w:p w14:paraId="767CDEBB" w14:textId="77777777" w:rsidR="0069698D" w:rsidRPr="00416C11" w:rsidRDefault="0069698D" w:rsidP="0069698D">
            <w:pPr>
              <w:rPr>
                <w:b w:val="0"/>
                <w:bCs w:val="0"/>
                <w:sz w:val="22"/>
                <w:szCs w:val="22"/>
              </w:rPr>
            </w:pPr>
            <w:r w:rsidRPr="00416C11">
              <w:rPr>
                <w:b w:val="0"/>
                <w:bCs w:val="0"/>
                <w:sz w:val="22"/>
                <w:szCs w:val="22"/>
              </w:rPr>
              <w:t xml:space="preserve">Naas, D. (1985) Skin Sensitization Study in Albino Guinea Pigs: Final Report: [Banvel and Atrazine]: Project No. WIL-15168. Un- published study prepared by Wil Research Laboratories, Inc. 50 p. </w:t>
            </w:r>
          </w:p>
        </w:tc>
      </w:tr>
      <w:tr w:rsidR="0069698D" w:rsidRPr="00416C11" w14:paraId="23FD94EA" w14:textId="77777777" w:rsidTr="0069698D">
        <w:trPr>
          <w:tblCellSpacing w:w="0" w:type="dxa"/>
        </w:trPr>
        <w:tc>
          <w:tcPr>
            <w:tcW w:w="0" w:type="auto"/>
            <w:hideMark/>
          </w:tcPr>
          <w:p w14:paraId="6AEFDF53" w14:textId="77777777" w:rsidR="0069698D" w:rsidRPr="00416C11" w:rsidRDefault="0069698D" w:rsidP="0069698D">
            <w:pPr>
              <w:rPr>
                <w:b w:val="0"/>
                <w:bCs w:val="0"/>
                <w:sz w:val="22"/>
                <w:szCs w:val="22"/>
              </w:rPr>
            </w:pPr>
            <w:r w:rsidRPr="00416C11">
              <w:rPr>
                <w:b w:val="0"/>
                <w:bCs w:val="0"/>
                <w:sz w:val="22"/>
                <w:szCs w:val="22"/>
              </w:rPr>
              <w:t>153832</w:t>
            </w:r>
          </w:p>
        </w:tc>
        <w:tc>
          <w:tcPr>
            <w:tcW w:w="0" w:type="auto"/>
            <w:vAlign w:val="center"/>
            <w:hideMark/>
          </w:tcPr>
          <w:p w14:paraId="0F575251" w14:textId="77777777" w:rsidR="0069698D" w:rsidRPr="00416C11" w:rsidRDefault="0069698D" w:rsidP="0069698D">
            <w:pPr>
              <w:rPr>
                <w:b w:val="0"/>
                <w:bCs w:val="0"/>
                <w:sz w:val="22"/>
                <w:szCs w:val="22"/>
              </w:rPr>
            </w:pPr>
            <w:r w:rsidRPr="00416C11">
              <w:rPr>
                <w:b w:val="0"/>
                <w:bCs w:val="0"/>
                <w:sz w:val="22"/>
                <w:szCs w:val="22"/>
              </w:rPr>
              <w:t xml:space="preserve">Ward, R.; Kelly, J. (1985) Skin Sensitization Study in Guinea Pigs: Herbicides: Formulations FR 1327/2: Report No. R.Tox.496. Un- published study prepared by May &amp; Baker Ltd. 6 p. </w:t>
            </w:r>
          </w:p>
        </w:tc>
      </w:tr>
      <w:tr w:rsidR="0069698D" w:rsidRPr="00416C11" w14:paraId="1288B7AC" w14:textId="77777777" w:rsidTr="0069698D">
        <w:trPr>
          <w:tblCellSpacing w:w="0" w:type="dxa"/>
        </w:trPr>
        <w:tc>
          <w:tcPr>
            <w:tcW w:w="0" w:type="auto"/>
            <w:hideMark/>
          </w:tcPr>
          <w:p w14:paraId="5246A448" w14:textId="77777777" w:rsidR="0069698D" w:rsidRPr="00416C11" w:rsidRDefault="0069698D" w:rsidP="0069698D">
            <w:pPr>
              <w:rPr>
                <w:b w:val="0"/>
                <w:bCs w:val="0"/>
                <w:sz w:val="22"/>
                <w:szCs w:val="22"/>
              </w:rPr>
            </w:pPr>
            <w:r w:rsidRPr="00416C11">
              <w:rPr>
                <w:b w:val="0"/>
                <w:bCs w:val="0"/>
                <w:sz w:val="22"/>
                <w:szCs w:val="22"/>
              </w:rPr>
              <w:t>164191</w:t>
            </w:r>
          </w:p>
        </w:tc>
        <w:tc>
          <w:tcPr>
            <w:tcW w:w="0" w:type="auto"/>
            <w:vAlign w:val="center"/>
            <w:hideMark/>
          </w:tcPr>
          <w:p w14:paraId="7B193EBC" w14:textId="77777777" w:rsidR="0069698D" w:rsidRPr="00416C11" w:rsidRDefault="0069698D" w:rsidP="0069698D">
            <w:pPr>
              <w:rPr>
                <w:b w:val="0"/>
                <w:bCs w:val="0"/>
                <w:sz w:val="22"/>
                <w:szCs w:val="22"/>
              </w:rPr>
            </w:pPr>
            <w:r w:rsidRPr="00416C11">
              <w:rPr>
                <w:b w:val="0"/>
                <w:bCs w:val="0"/>
                <w:sz w:val="22"/>
                <w:szCs w:val="22"/>
              </w:rPr>
              <w:t xml:space="preserve">Lewis, D. (1985) Clean Crop Atrazine 4L: Delayed Contact Hypersensitivity Study in Guinea Pigs: Laboratory Project No. 85-0525-21. Unpublished Platte Chemical Co's Study No. 86-3A prepared by Hill Top Research Inc. 13 p. </w:t>
            </w:r>
          </w:p>
        </w:tc>
      </w:tr>
      <w:tr w:rsidR="0069698D" w:rsidRPr="00416C11" w14:paraId="015E5618" w14:textId="77777777" w:rsidTr="0069698D">
        <w:trPr>
          <w:tblCellSpacing w:w="0" w:type="dxa"/>
        </w:trPr>
        <w:tc>
          <w:tcPr>
            <w:tcW w:w="0" w:type="auto"/>
            <w:hideMark/>
          </w:tcPr>
          <w:p w14:paraId="21FB0140" w14:textId="77777777" w:rsidR="0069698D" w:rsidRPr="00416C11" w:rsidRDefault="0069698D" w:rsidP="0069698D">
            <w:pPr>
              <w:rPr>
                <w:b w:val="0"/>
                <w:bCs w:val="0"/>
                <w:sz w:val="22"/>
                <w:szCs w:val="22"/>
              </w:rPr>
            </w:pPr>
            <w:r w:rsidRPr="00416C11">
              <w:rPr>
                <w:b w:val="0"/>
                <w:bCs w:val="0"/>
                <w:sz w:val="22"/>
                <w:szCs w:val="22"/>
              </w:rPr>
              <w:t>40038201</w:t>
            </w:r>
          </w:p>
        </w:tc>
        <w:tc>
          <w:tcPr>
            <w:tcW w:w="0" w:type="auto"/>
            <w:vAlign w:val="center"/>
            <w:hideMark/>
          </w:tcPr>
          <w:p w14:paraId="356BBDD5" w14:textId="77777777" w:rsidR="0069698D" w:rsidRPr="00416C11" w:rsidRDefault="0069698D" w:rsidP="0069698D">
            <w:pPr>
              <w:rPr>
                <w:b w:val="0"/>
                <w:bCs w:val="0"/>
                <w:sz w:val="22"/>
                <w:szCs w:val="22"/>
              </w:rPr>
            </w:pPr>
            <w:r w:rsidRPr="00416C11">
              <w:rPr>
                <w:b w:val="0"/>
                <w:bCs w:val="0"/>
                <w:sz w:val="22"/>
                <w:szCs w:val="22"/>
              </w:rPr>
              <w:t xml:space="preserve">Huber, K. (1986) Dermal Sensitization Study in Guinea Pigs: Aatrex 8G: Laboratory Study No. MIN 862214: Report No. 86173. Unpub- lished study prepared by Ciba-Geigy Corp. 37 p. </w:t>
            </w:r>
          </w:p>
        </w:tc>
      </w:tr>
      <w:tr w:rsidR="0069698D" w:rsidRPr="00416C11" w14:paraId="754C4CE7" w14:textId="77777777" w:rsidTr="0069698D">
        <w:trPr>
          <w:tblCellSpacing w:w="0" w:type="dxa"/>
        </w:trPr>
        <w:tc>
          <w:tcPr>
            <w:tcW w:w="0" w:type="auto"/>
            <w:hideMark/>
          </w:tcPr>
          <w:p w14:paraId="1B1995A9" w14:textId="77777777" w:rsidR="0069698D" w:rsidRPr="00416C11" w:rsidRDefault="0069698D" w:rsidP="0069698D">
            <w:pPr>
              <w:rPr>
                <w:b w:val="0"/>
                <w:bCs w:val="0"/>
                <w:sz w:val="22"/>
                <w:szCs w:val="22"/>
              </w:rPr>
            </w:pPr>
            <w:r w:rsidRPr="00416C11">
              <w:rPr>
                <w:b w:val="0"/>
                <w:bCs w:val="0"/>
                <w:sz w:val="22"/>
                <w:szCs w:val="22"/>
              </w:rPr>
              <w:t>40067001</w:t>
            </w:r>
          </w:p>
        </w:tc>
        <w:tc>
          <w:tcPr>
            <w:tcW w:w="0" w:type="auto"/>
            <w:vAlign w:val="center"/>
            <w:hideMark/>
          </w:tcPr>
          <w:p w14:paraId="3F8F3E0D" w14:textId="77777777" w:rsidR="0069698D" w:rsidRPr="00416C11" w:rsidRDefault="0069698D" w:rsidP="0069698D">
            <w:pPr>
              <w:rPr>
                <w:b w:val="0"/>
                <w:bCs w:val="0"/>
                <w:sz w:val="22"/>
                <w:szCs w:val="22"/>
              </w:rPr>
            </w:pPr>
            <w:r w:rsidRPr="00416C11">
              <w:rPr>
                <w:b w:val="0"/>
                <w:bCs w:val="0"/>
                <w:sz w:val="22"/>
                <w:szCs w:val="22"/>
              </w:rPr>
              <w:t xml:space="preserve">Larson, D. (1986) Evaluation of the Sensitization Potential of Prowl-Atrazine 2-3 80% in Guinea Pigs: Laboratory Project ID: 293A-201-215-86. Unpublished study prepared by Toxicology Pathology Services, Inc. 27 p. </w:t>
            </w:r>
          </w:p>
        </w:tc>
      </w:tr>
      <w:tr w:rsidR="0069698D" w:rsidRPr="00416C11" w14:paraId="1DB67C29" w14:textId="77777777" w:rsidTr="0069698D">
        <w:trPr>
          <w:tblCellSpacing w:w="0" w:type="dxa"/>
        </w:trPr>
        <w:tc>
          <w:tcPr>
            <w:tcW w:w="0" w:type="auto"/>
            <w:hideMark/>
          </w:tcPr>
          <w:p w14:paraId="0B2F29B7" w14:textId="77777777" w:rsidR="0069698D" w:rsidRPr="00416C11" w:rsidRDefault="0069698D" w:rsidP="0069698D">
            <w:pPr>
              <w:rPr>
                <w:b w:val="0"/>
                <w:bCs w:val="0"/>
                <w:sz w:val="22"/>
                <w:szCs w:val="22"/>
              </w:rPr>
            </w:pPr>
            <w:r w:rsidRPr="00416C11">
              <w:rPr>
                <w:b w:val="0"/>
                <w:bCs w:val="0"/>
                <w:sz w:val="22"/>
                <w:szCs w:val="22"/>
              </w:rPr>
              <w:t>40071401</w:t>
            </w:r>
          </w:p>
        </w:tc>
        <w:tc>
          <w:tcPr>
            <w:tcW w:w="0" w:type="auto"/>
            <w:vAlign w:val="center"/>
            <w:hideMark/>
          </w:tcPr>
          <w:p w14:paraId="2B600542" w14:textId="77777777" w:rsidR="0069698D" w:rsidRPr="00416C11" w:rsidRDefault="0069698D" w:rsidP="0069698D">
            <w:pPr>
              <w:rPr>
                <w:b w:val="0"/>
                <w:bCs w:val="0"/>
                <w:sz w:val="22"/>
                <w:szCs w:val="22"/>
              </w:rPr>
            </w:pPr>
            <w:r w:rsidRPr="00416C11">
              <w:rPr>
                <w:b w:val="0"/>
                <w:bCs w:val="0"/>
                <w:sz w:val="22"/>
                <w:szCs w:val="22"/>
              </w:rPr>
              <w:t xml:space="preserve">Robbins, G. (1986) Dermal Sensitization (Buckler): [Using] Koos Green Turf Weed and Feed 20-4-6: Study #1650F. Unpublished study prepared by Cosmopolitan Safety Evaluation, Inc. 17 p. </w:t>
            </w:r>
          </w:p>
        </w:tc>
      </w:tr>
      <w:tr w:rsidR="0069698D" w:rsidRPr="00416C11" w14:paraId="575A4B31" w14:textId="77777777" w:rsidTr="0069698D">
        <w:trPr>
          <w:tblCellSpacing w:w="0" w:type="dxa"/>
        </w:trPr>
        <w:tc>
          <w:tcPr>
            <w:tcW w:w="0" w:type="auto"/>
            <w:hideMark/>
          </w:tcPr>
          <w:p w14:paraId="7CC5F9CC" w14:textId="77777777" w:rsidR="0069698D" w:rsidRPr="00416C11" w:rsidRDefault="0069698D" w:rsidP="0069698D">
            <w:pPr>
              <w:rPr>
                <w:b w:val="0"/>
                <w:bCs w:val="0"/>
                <w:sz w:val="22"/>
                <w:szCs w:val="22"/>
              </w:rPr>
            </w:pPr>
            <w:r w:rsidRPr="00416C11">
              <w:rPr>
                <w:b w:val="0"/>
                <w:bCs w:val="0"/>
                <w:sz w:val="22"/>
                <w:szCs w:val="22"/>
              </w:rPr>
              <w:t>40082006</w:t>
            </w:r>
          </w:p>
        </w:tc>
        <w:tc>
          <w:tcPr>
            <w:tcW w:w="0" w:type="auto"/>
            <w:vAlign w:val="center"/>
            <w:hideMark/>
          </w:tcPr>
          <w:p w14:paraId="520CFD32" w14:textId="77777777" w:rsidR="0069698D" w:rsidRPr="00416C11" w:rsidRDefault="0069698D" w:rsidP="0069698D">
            <w:pPr>
              <w:rPr>
                <w:b w:val="0"/>
                <w:bCs w:val="0"/>
                <w:sz w:val="22"/>
                <w:szCs w:val="22"/>
              </w:rPr>
            </w:pPr>
            <w:r w:rsidRPr="00416C11">
              <w:rPr>
                <w:b w:val="0"/>
                <w:bCs w:val="0"/>
                <w:sz w:val="22"/>
                <w:szCs w:val="22"/>
              </w:rPr>
              <w:t xml:space="preserve">Southwood, J. (1987) Paraquat/Atrazine: Skin Sensitisation Study to the Guinea Pig of A 0.4/2 Lb./U.S. Gal. Formulation: Labo- ratory Project ID: CTL/P/1693. Unpublished study prepared by ICI Central Toxicology Laboratory. 31 p. </w:t>
            </w:r>
          </w:p>
        </w:tc>
      </w:tr>
      <w:tr w:rsidR="0069698D" w:rsidRPr="00416C11" w14:paraId="6E16E432" w14:textId="77777777" w:rsidTr="0069698D">
        <w:trPr>
          <w:tblCellSpacing w:w="0" w:type="dxa"/>
        </w:trPr>
        <w:tc>
          <w:tcPr>
            <w:tcW w:w="0" w:type="auto"/>
            <w:hideMark/>
          </w:tcPr>
          <w:p w14:paraId="3E038372" w14:textId="77777777" w:rsidR="0069698D" w:rsidRPr="00416C11" w:rsidRDefault="0069698D" w:rsidP="0069698D">
            <w:pPr>
              <w:rPr>
                <w:b w:val="0"/>
                <w:bCs w:val="0"/>
                <w:sz w:val="22"/>
                <w:szCs w:val="22"/>
              </w:rPr>
            </w:pPr>
            <w:r w:rsidRPr="00416C11">
              <w:rPr>
                <w:b w:val="0"/>
                <w:bCs w:val="0"/>
                <w:sz w:val="22"/>
                <w:szCs w:val="22"/>
              </w:rPr>
              <w:t>40190405</w:t>
            </w:r>
          </w:p>
        </w:tc>
        <w:tc>
          <w:tcPr>
            <w:tcW w:w="0" w:type="auto"/>
            <w:vAlign w:val="center"/>
            <w:hideMark/>
          </w:tcPr>
          <w:p w14:paraId="27D694CA" w14:textId="77777777" w:rsidR="0069698D" w:rsidRPr="00416C11" w:rsidRDefault="0069698D" w:rsidP="0069698D">
            <w:pPr>
              <w:rPr>
                <w:b w:val="0"/>
                <w:bCs w:val="0"/>
                <w:sz w:val="22"/>
                <w:szCs w:val="22"/>
              </w:rPr>
            </w:pPr>
            <w:r w:rsidRPr="00416C11">
              <w:rPr>
                <w:b w:val="0"/>
                <w:bCs w:val="0"/>
                <w:sz w:val="22"/>
                <w:szCs w:val="22"/>
              </w:rPr>
              <w:t xml:space="preserve">Glaza, S. (1987) Algimycin glb-x-II--Dermal Sensitization Study in Guinea Pigs: Sample No. 70103658. Unpublished study prepared by Hazleton Laboratories America, Inc. 25 p. </w:t>
            </w:r>
          </w:p>
        </w:tc>
      </w:tr>
      <w:tr w:rsidR="0069698D" w:rsidRPr="00416C11" w14:paraId="7D02264B" w14:textId="77777777" w:rsidTr="0069698D">
        <w:trPr>
          <w:tblCellSpacing w:w="0" w:type="dxa"/>
        </w:trPr>
        <w:tc>
          <w:tcPr>
            <w:tcW w:w="0" w:type="auto"/>
            <w:hideMark/>
          </w:tcPr>
          <w:p w14:paraId="7F3D31B2" w14:textId="77777777" w:rsidR="0069698D" w:rsidRPr="00416C11" w:rsidRDefault="0069698D" w:rsidP="0069698D">
            <w:pPr>
              <w:rPr>
                <w:b w:val="0"/>
                <w:bCs w:val="0"/>
                <w:sz w:val="22"/>
                <w:szCs w:val="22"/>
              </w:rPr>
            </w:pPr>
            <w:r w:rsidRPr="00416C11">
              <w:rPr>
                <w:b w:val="0"/>
                <w:bCs w:val="0"/>
                <w:sz w:val="22"/>
                <w:szCs w:val="22"/>
              </w:rPr>
              <w:t>40202208</w:t>
            </w:r>
          </w:p>
        </w:tc>
        <w:tc>
          <w:tcPr>
            <w:tcW w:w="0" w:type="auto"/>
            <w:vAlign w:val="center"/>
            <w:hideMark/>
          </w:tcPr>
          <w:p w14:paraId="69A86A47" w14:textId="77777777" w:rsidR="0069698D" w:rsidRPr="00416C11" w:rsidRDefault="0069698D" w:rsidP="0069698D">
            <w:pPr>
              <w:rPr>
                <w:b w:val="0"/>
                <w:bCs w:val="0"/>
                <w:sz w:val="22"/>
                <w:szCs w:val="22"/>
              </w:rPr>
            </w:pPr>
            <w:r w:rsidRPr="00416C11">
              <w:rPr>
                <w:b w:val="0"/>
                <w:bCs w:val="0"/>
                <w:sz w:val="22"/>
                <w:szCs w:val="22"/>
              </w:rPr>
              <w:t xml:space="preserve">Maedgen, J. (1986) Bicep 6L-D (Bicep II Herbicide): Dermal Sensitization Study in Guinea Pigs: Laboratory Study No. 4300-86. Unpublished study prepared by Stillmeadow, Inc. 17 p. </w:t>
            </w:r>
          </w:p>
        </w:tc>
      </w:tr>
      <w:tr w:rsidR="0069698D" w:rsidRPr="00416C11" w14:paraId="474B3222" w14:textId="77777777" w:rsidTr="0069698D">
        <w:trPr>
          <w:tblCellSpacing w:w="0" w:type="dxa"/>
        </w:trPr>
        <w:tc>
          <w:tcPr>
            <w:tcW w:w="0" w:type="auto"/>
            <w:hideMark/>
          </w:tcPr>
          <w:p w14:paraId="5683F8CA" w14:textId="77777777" w:rsidR="0069698D" w:rsidRPr="00416C11" w:rsidRDefault="0069698D" w:rsidP="0069698D">
            <w:pPr>
              <w:rPr>
                <w:b w:val="0"/>
                <w:bCs w:val="0"/>
                <w:sz w:val="22"/>
                <w:szCs w:val="22"/>
              </w:rPr>
            </w:pPr>
            <w:r w:rsidRPr="00416C11">
              <w:rPr>
                <w:b w:val="0"/>
                <w:bCs w:val="0"/>
                <w:sz w:val="22"/>
                <w:szCs w:val="22"/>
              </w:rPr>
              <w:lastRenderedPageBreak/>
              <w:t>40229407</w:t>
            </w:r>
          </w:p>
        </w:tc>
        <w:tc>
          <w:tcPr>
            <w:tcW w:w="0" w:type="auto"/>
            <w:vAlign w:val="center"/>
            <w:hideMark/>
          </w:tcPr>
          <w:p w14:paraId="1FEC4CCE" w14:textId="77777777" w:rsidR="0069698D" w:rsidRPr="00416C11" w:rsidRDefault="0069698D" w:rsidP="0069698D">
            <w:pPr>
              <w:rPr>
                <w:b w:val="0"/>
                <w:bCs w:val="0"/>
                <w:sz w:val="22"/>
                <w:szCs w:val="22"/>
              </w:rPr>
            </w:pPr>
            <w:r w:rsidRPr="00416C11">
              <w:rPr>
                <w:b w:val="0"/>
                <w:bCs w:val="0"/>
                <w:sz w:val="22"/>
                <w:szCs w:val="22"/>
              </w:rPr>
              <w:t xml:space="preserve">Kreuzmann, J. (1987) Delayed Contact Hypersensitivity Study in Guinea Pigs of: Drexel Simazat 4L: Study No. 87-0170-21 (E). Unpublished study prepared by Hill Top Research, Inc. 29 p. </w:t>
            </w:r>
          </w:p>
        </w:tc>
      </w:tr>
      <w:tr w:rsidR="0069698D" w:rsidRPr="00416C11" w14:paraId="0AF79D82" w14:textId="77777777" w:rsidTr="0069698D">
        <w:trPr>
          <w:tblCellSpacing w:w="0" w:type="dxa"/>
        </w:trPr>
        <w:tc>
          <w:tcPr>
            <w:tcW w:w="0" w:type="auto"/>
            <w:hideMark/>
          </w:tcPr>
          <w:p w14:paraId="2ACF1E24" w14:textId="77777777" w:rsidR="0069698D" w:rsidRPr="00416C11" w:rsidRDefault="0069698D" w:rsidP="0069698D">
            <w:pPr>
              <w:rPr>
                <w:b w:val="0"/>
                <w:bCs w:val="0"/>
                <w:sz w:val="22"/>
                <w:szCs w:val="22"/>
              </w:rPr>
            </w:pPr>
            <w:r w:rsidRPr="00416C11">
              <w:rPr>
                <w:b w:val="0"/>
                <w:bCs w:val="0"/>
                <w:sz w:val="22"/>
                <w:szCs w:val="22"/>
              </w:rPr>
              <w:t>40603309</w:t>
            </w:r>
          </w:p>
        </w:tc>
        <w:tc>
          <w:tcPr>
            <w:tcW w:w="0" w:type="auto"/>
            <w:vAlign w:val="center"/>
            <w:hideMark/>
          </w:tcPr>
          <w:p w14:paraId="66C4121C" w14:textId="77777777" w:rsidR="0069698D" w:rsidRPr="00416C11" w:rsidRDefault="0069698D" w:rsidP="0069698D">
            <w:pPr>
              <w:rPr>
                <w:b w:val="0"/>
                <w:bCs w:val="0"/>
                <w:sz w:val="22"/>
                <w:szCs w:val="22"/>
              </w:rPr>
            </w:pPr>
            <w:r w:rsidRPr="00416C11">
              <w:rPr>
                <w:b w:val="0"/>
                <w:bCs w:val="0"/>
                <w:sz w:val="22"/>
                <w:szCs w:val="22"/>
              </w:rPr>
              <w:t xml:space="preserve">Olsen, L. (1988) A Closed-patch Repeated Insult Dermal Sensitiza- tion Study in Guinea Pigs: (Buehler Method): MON-9875: Labora- tory Project No. 4522-87: R. D. No. 859. Unpublished study pre- pared by Bio/dynamics, Inc. 22 p. </w:t>
            </w:r>
          </w:p>
        </w:tc>
      </w:tr>
      <w:tr w:rsidR="0069698D" w:rsidRPr="00416C11" w14:paraId="0C7DD5F0" w14:textId="77777777" w:rsidTr="0069698D">
        <w:trPr>
          <w:tblCellSpacing w:w="0" w:type="dxa"/>
        </w:trPr>
        <w:tc>
          <w:tcPr>
            <w:tcW w:w="0" w:type="auto"/>
            <w:hideMark/>
          </w:tcPr>
          <w:p w14:paraId="586235D4" w14:textId="77777777" w:rsidR="0069698D" w:rsidRPr="00416C11" w:rsidRDefault="0069698D" w:rsidP="0069698D">
            <w:pPr>
              <w:rPr>
                <w:b w:val="0"/>
                <w:bCs w:val="0"/>
                <w:sz w:val="22"/>
                <w:szCs w:val="22"/>
              </w:rPr>
            </w:pPr>
            <w:r w:rsidRPr="00416C11">
              <w:rPr>
                <w:b w:val="0"/>
                <w:bCs w:val="0"/>
                <w:sz w:val="22"/>
                <w:szCs w:val="22"/>
              </w:rPr>
              <w:t>40854109</w:t>
            </w:r>
          </w:p>
        </w:tc>
        <w:tc>
          <w:tcPr>
            <w:tcW w:w="0" w:type="auto"/>
            <w:vAlign w:val="center"/>
            <w:hideMark/>
          </w:tcPr>
          <w:p w14:paraId="4AB7E94C" w14:textId="77777777" w:rsidR="0069698D" w:rsidRPr="00416C11" w:rsidRDefault="0069698D" w:rsidP="0069698D">
            <w:pPr>
              <w:rPr>
                <w:b w:val="0"/>
                <w:bCs w:val="0"/>
                <w:sz w:val="22"/>
                <w:szCs w:val="22"/>
              </w:rPr>
            </w:pPr>
            <w:r w:rsidRPr="00416C11">
              <w:rPr>
                <w:b w:val="0"/>
                <w:bCs w:val="0"/>
                <w:sz w:val="22"/>
                <w:szCs w:val="22"/>
              </w:rPr>
              <w:t xml:space="preserve">Levitz, E. (1988) A Closed-patch Repeated Insult Dermal Sensitiza- tion Study in Guinea Pigs (Buehler Method)--Mon 15615: Labora- tory Project No. BD-87-165/4456-87: R.D. No. 893. Unpublished study prepared by Bio/dynamics, Inc. 25 p. </w:t>
            </w:r>
          </w:p>
        </w:tc>
      </w:tr>
      <w:tr w:rsidR="0069698D" w:rsidRPr="00416C11" w14:paraId="4F8D2DFC" w14:textId="77777777" w:rsidTr="0069698D">
        <w:trPr>
          <w:tblCellSpacing w:w="0" w:type="dxa"/>
        </w:trPr>
        <w:tc>
          <w:tcPr>
            <w:tcW w:w="0" w:type="auto"/>
            <w:hideMark/>
          </w:tcPr>
          <w:p w14:paraId="52851D0C" w14:textId="77777777" w:rsidR="0069698D" w:rsidRPr="00416C11" w:rsidRDefault="0069698D" w:rsidP="0069698D">
            <w:pPr>
              <w:rPr>
                <w:b w:val="0"/>
                <w:bCs w:val="0"/>
                <w:sz w:val="22"/>
                <w:szCs w:val="22"/>
              </w:rPr>
            </w:pPr>
            <w:r w:rsidRPr="00416C11">
              <w:rPr>
                <w:b w:val="0"/>
                <w:bCs w:val="0"/>
                <w:sz w:val="22"/>
                <w:szCs w:val="22"/>
              </w:rPr>
              <w:t>41087002</w:t>
            </w:r>
          </w:p>
        </w:tc>
        <w:tc>
          <w:tcPr>
            <w:tcW w:w="0" w:type="auto"/>
            <w:vAlign w:val="center"/>
            <w:hideMark/>
          </w:tcPr>
          <w:p w14:paraId="57B82C6D" w14:textId="77777777" w:rsidR="0069698D" w:rsidRPr="00416C11" w:rsidRDefault="0069698D" w:rsidP="0069698D">
            <w:pPr>
              <w:rPr>
                <w:b w:val="0"/>
                <w:bCs w:val="0"/>
                <w:sz w:val="22"/>
                <w:szCs w:val="22"/>
              </w:rPr>
            </w:pPr>
            <w:r w:rsidRPr="00416C11">
              <w:rPr>
                <w:b w:val="0"/>
                <w:bCs w:val="0"/>
                <w:sz w:val="22"/>
                <w:szCs w:val="22"/>
              </w:rPr>
              <w:t xml:space="preserve">Bowman, T. (1988) Delayed Contact Hypersensitivity Study in Guinea Pigs: Clean Crop Atrazine 90 WDG Herbicide: Study No. 88-3302-21. Unpublished study prepared by Hill Top BioLabs, Inc. 38 p. </w:t>
            </w:r>
          </w:p>
        </w:tc>
      </w:tr>
      <w:tr w:rsidR="0069698D" w:rsidRPr="00416C11" w14:paraId="2B513BC2" w14:textId="77777777" w:rsidTr="0069698D">
        <w:trPr>
          <w:tblCellSpacing w:w="0" w:type="dxa"/>
        </w:trPr>
        <w:tc>
          <w:tcPr>
            <w:tcW w:w="0" w:type="auto"/>
            <w:hideMark/>
          </w:tcPr>
          <w:p w14:paraId="7629F4F6" w14:textId="77777777" w:rsidR="0069698D" w:rsidRPr="00416C11" w:rsidRDefault="0069698D" w:rsidP="0069698D">
            <w:pPr>
              <w:rPr>
                <w:b w:val="0"/>
                <w:bCs w:val="0"/>
                <w:sz w:val="22"/>
                <w:szCs w:val="22"/>
              </w:rPr>
            </w:pPr>
            <w:r w:rsidRPr="00416C11">
              <w:rPr>
                <w:b w:val="0"/>
                <w:bCs w:val="0"/>
                <w:sz w:val="22"/>
                <w:szCs w:val="22"/>
              </w:rPr>
              <w:t>41146407</w:t>
            </w:r>
          </w:p>
        </w:tc>
        <w:tc>
          <w:tcPr>
            <w:tcW w:w="0" w:type="auto"/>
            <w:vAlign w:val="center"/>
            <w:hideMark/>
          </w:tcPr>
          <w:p w14:paraId="42A76818" w14:textId="77777777" w:rsidR="0069698D" w:rsidRPr="00416C11" w:rsidRDefault="0069698D" w:rsidP="0069698D">
            <w:pPr>
              <w:rPr>
                <w:b w:val="0"/>
                <w:bCs w:val="0"/>
                <w:sz w:val="22"/>
                <w:szCs w:val="22"/>
              </w:rPr>
            </w:pPr>
            <w:r w:rsidRPr="00416C11">
              <w:rPr>
                <w:b w:val="0"/>
                <w:bCs w:val="0"/>
                <w:sz w:val="22"/>
                <w:szCs w:val="22"/>
              </w:rPr>
              <w:t xml:space="preserve">Dougherty, K. (1988) Modified Buehler Test for the Skin Sensitiza- tion Potential of CC-16242 (SX-1790): Project ID: CEHC 2866; S-3089. Unpublished study prepared by Chevron Environmental Health Center, Inc. 41 p. </w:t>
            </w:r>
          </w:p>
        </w:tc>
      </w:tr>
      <w:tr w:rsidR="0069698D" w:rsidRPr="00416C11" w14:paraId="51251BA3" w14:textId="77777777" w:rsidTr="0069698D">
        <w:trPr>
          <w:tblCellSpacing w:w="0" w:type="dxa"/>
        </w:trPr>
        <w:tc>
          <w:tcPr>
            <w:tcW w:w="0" w:type="auto"/>
            <w:hideMark/>
          </w:tcPr>
          <w:p w14:paraId="666E4F8D" w14:textId="77777777" w:rsidR="0069698D" w:rsidRPr="00416C11" w:rsidRDefault="0069698D" w:rsidP="0069698D">
            <w:pPr>
              <w:rPr>
                <w:b w:val="0"/>
                <w:bCs w:val="0"/>
                <w:sz w:val="22"/>
                <w:szCs w:val="22"/>
              </w:rPr>
            </w:pPr>
            <w:r w:rsidRPr="00416C11">
              <w:rPr>
                <w:b w:val="0"/>
                <w:bCs w:val="0"/>
                <w:sz w:val="22"/>
                <w:szCs w:val="22"/>
              </w:rPr>
              <w:t>42004009</w:t>
            </w:r>
          </w:p>
        </w:tc>
        <w:tc>
          <w:tcPr>
            <w:tcW w:w="0" w:type="auto"/>
            <w:vAlign w:val="center"/>
            <w:hideMark/>
          </w:tcPr>
          <w:p w14:paraId="30EEB867" w14:textId="77777777" w:rsidR="0069698D" w:rsidRPr="00416C11" w:rsidRDefault="0069698D" w:rsidP="0069698D">
            <w:pPr>
              <w:rPr>
                <w:b w:val="0"/>
                <w:bCs w:val="0"/>
                <w:sz w:val="22"/>
                <w:szCs w:val="22"/>
              </w:rPr>
            </w:pPr>
            <w:r w:rsidRPr="00416C11">
              <w:rPr>
                <w:b w:val="0"/>
                <w:bCs w:val="0"/>
                <w:sz w:val="22"/>
                <w:szCs w:val="22"/>
              </w:rPr>
              <w:t xml:space="preserve">Kuhn, J. (1991) Dermal Sensitization Study in Guinea Pigs: CGA- 24705/G-30027 5L: Lab Project Number: 8021/91. Unpublished study prepared by Stillmeadows, Inc. 20 p. </w:t>
            </w:r>
          </w:p>
        </w:tc>
      </w:tr>
      <w:tr w:rsidR="0069698D" w:rsidRPr="00416C11" w14:paraId="77ECF2AE" w14:textId="77777777" w:rsidTr="0069698D">
        <w:trPr>
          <w:tblCellSpacing w:w="0" w:type="dxa"/>
        </w:trPr>
        <w:tc>
          <w:tcPr>
            <w:tcW w:w="0" w:type="auto"/>
            <w:hideMark/>
          </w:tcPr>
          <w:p w14:paraId="17A21C5A" w14:textId="77777777" w:rsidR="0069698D" w:rsidRPr="00416C11" w:rsidRDefault="0069698D" w:rsidP="0069698D">
            <w:pPr>
              <w:rPr>
                <w:b w:val="0"/>
                <w:bCs w:val="0"/>
                <w:sz w:val="22"/>
                <w:szCs w:val="22"/>
              </w:rPr>
            </w:pPr>
            <w:r w:rsidRPr="00416C11">
              <w:rPr>
                <w:b w:val="0"/>
                <w:bCs w:val="0"/>
                <w:sz w:val="22"/>
                <w:szCs w:val="22"/>
              </w:rPr>
              <w:t>42431109</w:t>
            </w:r>
          </w:p>
        </w:tc>
        <w:tc>
          <w:tcPr>
            <w:tcW w:w="0" w:type="auto"/>
            <w:vAlign w:val="center"/>
            <w:hideMark/>
          </w:tcPr>
          <w:p w14:paraId="41265DE5" w14:textId="77777777" w:rsidR="0069698D" w:rsidRPr="00416C11" w:rsidRDefault="0069698D" w:rsidP="0069698D">
            <w:pPr>
              <w:rPr>
                <w:b w:val="0"/>
                <w:bCs w:val="0"/>
                <w:sz w:val="22"/>
                <w:szCs w:val="22"/>
              </w:rPr>
            </w:pPr>
            <w:r w:rsidRPr="00416C11">
              <w:rPr>
                <w:b w:val="0"/>
                <w:bCs w:val="0"/>
                <w:sz w:val="22"/>
                <w:szCs w:val="22"/>
              </w:rPr>
              <w:t xml:space="preserve">Kuhn, J. (1992) Bicep 55DF FL-920178: Dermal Sensitization Study in Guinea Pigs: Lab Project Number: 8849-92. Unpublished study prepared by Stillmeadow, Inc. 19 p. </w:t>
            </w:r>
          </w:p>
        </w:tc>
      </w:tr>
      <w:tr w:rsidR="0069698D" w:rsidRPr="00416C11" w14:paraId="13AE9C1C" w14:textId="77777777" w:rsidTr="0069698D">
        <w:trPr>
          <w:tblCellSpacing w:w="0" w:type="dxa"/>
        </w:trPr>
        <w:tc>
          <w:tcPr>
            <w:tcW w:w="0" w:type="auto"/>
            <w:hideMark/>
          </w:tcPr>
          <w:p w14:paraId="5826EAE8" w14:textId="77777777" w:rsidR="0069698D" w:rsidRPr="00416C11" w:rsidRDefault="0069698D" w:rsidP="0069698D">
            <w:pPr>
              <w:rPr>
                <w:b w:val="0"/>
                <w:bCs w:val="0"/>
                <w:sz w:val="22"/>
                <w:szCs w:val="22"/>
              </w:rPr>
            </w:pPr>
            <w:r w:rsidRPr="00416C11">
              <w:rPr>
                <w:b w:val="0"/>
                <w:bCs w:val="0"/>
                <w:sz w:val="22"/>
                <w:szCs w:val="22"/>
              </w:rPr>
              <w:t>42468809</w:t>
            </w:r>
          </w:p>
        </w:tc>
        <w:tc>
          <w:tcPr>
            <w:tcW w:w="0" w:type="auto"/>
            <w:vAlign w:val="center"/>
            <w:hideMark/>
          </w:tcPr>
          <w:p w14:paraId="680E9D1F" w14:textId="77777777" w:rsidR="0069698D" w:rsidRPr="00416C11" w:rsidRDefault="0069698D" w:rsidP="0069698D">
            <w:pPr>
              <w:rPr>
                <w:b w:val="0"/>
                <w:bCs w:val="0"/>
                <w:sz w:val="22"/>
                <w:szCs w:val="22"/>
              </w:rPr>
            </w:pPr>
            <w:r w:rsidRPr="00416C11">
              <w:rPr>
                <w:b w:val="0"/>
                <w:bCs w:val="0"/>
                <w:sz w:val="22"/>
                <w:szCs w:val="22"/>
              </w:rPr>
              <w:t xml:space="preserve">Fitzgerald, G. (1991) Buehler Sensitization Study for Shotgun Flowable Herbicide: Lab Project Number: 90G-0953: 92-80A. Unpublished study prepared by Toxikon Corp. 25 p. </w:t>
            </w:r>
          </w:p>
        </w:tc>
      </w:tr>
      <w:tr w:rsidR="0069698D" w:rsidRPr="00416C11" w14:paraId="68EFDA3F" w14:textId="77777777" w:rsidTr="0069698D">
        <w:trPr>
          <w:tblCellSpacing w:w="0" w:type="dxa"/>
        </w:trPr>
        <w:tc>
          <w:tcPr>
            <w:tcW w:w="0" w:type="auto"/>
            <w:hideMark/>
          </w:tcPr>
          <w:p w14:paraId="2CA79C97" w14:textId="77777777" w:rsidR="0069698D" w:rsidRPr="00416C11" w:rsidRDefault="0069698D" w:rsidP="0069698D">
            <w:pPr>
              <w:rPr>
                <w:b w:val="0"/>
                <w:bCs w:val="0"/>
                <w:sz w:val="22"/>
                <w:szCs w:val="22"/>
              </w:rPr>
            </w:pPr>
            <w:r w:rsidRPr="00416C11">
              <w:rPr>
                <w:b w:val="0"/>
                <w:bCs w:val="0"/>
                <w:sz w:val="22"/>
                <w:szCs w:val="22"/>
              </w:rPr>
              <w:t>42666617</w:t>
            </w:r>
          </w:p>
        </w:tc>
        <w:tc>
          <w:tcPr>
            <w:tcW w:w="0" w:type="auto"/>
            <w:vAlign w:val="center"/>
            <w:hideMark/>
          </w:tcPr>
          <w:p w14:paraId="352F0C19" w14:textId="77777777" w:rsidR="0069698D" w:rsidRPr="00416C11" w:rsidRDefault="0069698D" w:rsidP="0069698D">
            <w:pPr>
              <w:rPr>
                <w:b w:val="0"/>
                <w:bCs w:val="0"/>
                <w:sz w:val="22"/>
                <w:szCs w:val="22"/>
              </w:rPr>
            </w:pPr>
            <w:r w:rsidRPr="00416C11">
              <w:rPr>
                <w:b w:val="0"/>
                <w:bCs w:val="0"/>
                <w:sz w:val="22"/>
                <w:szCs w:val="22"/>
              </w:rPr>
              <w:t xml:space="preserve">Blasczak, D. (1992) Closed-Patch Repeated Insult Dermal Sensitization Study in Guinea Pigs with SAN 1280 H 600 SE (Buehler Method): Final Report: Lab Project Number: 0664. Unpublished study prepared by Bio/dynamics, Inc. 24 p. </w:t>
            </w:r>
          </w:p>
        </w:tc>
      </w:tr>
      <w:tr w:rsidR="0069698D" w:rsidRPr="00416C11" w14:paraId="3299DC07" w14:textId="77777777" w:rsidTr="0069698D">
        <w:trPr>
          <w:tblCellSpacing w:w="0" w:type="dxa"/>
        </w:trPr>
        <w:tc>
          <w:tcPr>
            <w:tcW w:w="0" w:type="auto"/>
            <w:hideMark/>
          </w:tcPr>
          <w:p w14:paraId="54948172" w14:textId="77777777" w:rsidR="0069698D" w:rsidRPr="00416C11" w:rsidRDefault="0069698D" w:rsidP="0069698D">
            <w:pPr>
              <w:rPr>
                <w:b w:val="0"/>
                <w:bCs w:val="0"/>
                <w:sz w:val="22"/>
                <w:szCs w:val="22"/>
              </w:rPr>
            </w:pPr>
            <w:r w:rsidRPr="00416C11">
              <w:rPr>
                <w:b w:val="0"/>
                <w:bCs w:val="0"/>
                <w:sz w:val="22"/>
                <w:szCs w:val="22"/>
              </w:rPr>
              <w:t>42718901</w:t>
            </w:r>
          </w:p>
        </w:tc>
        <w:tc>
          <w:tcPr>
            <w:tcW w:w="0" w:type="auto"/>
            <w:vAlign w:val="center"/>
            <w:hideMark/>
          </w:tcPr>
          <w:p w14:paraId="6036D518" w14:textId="77777777" w:rsidR="0069698D" w:rsidRPr="00416C11" w:rsidRDefault="0069698D" w:rsidP="0069698D">
            <w:pPr>
              <w:rPr>
                <w:b w:val="0"/>
                <w:bCs w:val="0"/>
                <w:sz w:val="22"/>
                <w:szCs w:val="22"/>
              </w:rPr>
            </w:pPr>
            <w:r w:rsidRPr="00416C11">
              <w:rPr>
                <w:b w:val="0"/>
                <w:bCs w:val="0"/>
                <w:sz w:val="22"/>
                <w:szCs w:val="22"/>
              </w:rPr>
              <w:t xml:space="preserve">Duerden, L. (1992) Acetochlor/(Inert Ingredient)/Atrazine: Skin Sensitisation to the Guinea Pig of A 330/55/220 g/L SC Formulation: Lab Project Number: CTL/P/3897. Unpublished study prepared by ICI Central Toxicology Lab. 31 p. </w:t>
            </w:r>
          </w:p>
        </w:tc>
      </w:tr>
      <w:tr w:rsidR="0069698D" w:rsidRPr="00416C11" w14:paraId="08027C4F" w14:textId="77777777" w:rsidTr="0069698D">
        <w:trPr>
          <w:tblCellSpacing w:w="0" w:type="dxa"/>
        </w:trPr>
        <w:tc>
          <w:tcPr>
            <w:tcW w:w="0" w:type="auto"/>
            <w:hideMark/>
          </w:tcPr>
          <w:p w14:paraId="539AB802" w14:textId="77777777" w:rsidR="0069698D" w:rsidRPr="00416C11" w:rsidRDefault="0069698D" w:rsidP="0069698D">
            <w:pPr>
              <w:rPr>
                <w:b w:val="0"/>
                <w:bCs w:val="0"/>
                <w:sz w:val="22"/>
                <w:szCs w:val="22"/>
              </w:rPr>
            </w:pPr>
            <w:r w:rsidRPr="00416C11">
              <w:rPr>
                <w:b w:val="0"/>
                <w:bCs w:val="0"/>
                <w:sz w:val="22"/>
                <w:szCs w:val="22"/>
              </w:rPr>
              <w:t>42735709</w:t>
            </w:r>
          </w:p>
        </w:tc>
        <w:tc>
          <w:tcPr>
            <w:tcW w:w="0" w:type="auto"/>
            <w:vAlign w:val="center"/>
            <w:hideMark/>
          </w:tcPr>
          <w:p w14:paraId="7191F8CB" w14:textId="77777777" w:rsidR="0069698D" w:rsidRPr="00416C11" w:rsidRDefault="0069698D" w:rsidP="0069698D">
            <w:pPr>
              <w:rPr>
                <w:b w:val="0"/>
                <w:bCs w:val="0"/>
                <w:sz w:val="22"/>
                <w:szCs w:val="22"/>
              </w:rPr>
            </w:pPr>
            <w:r w:rsidRPr="00416C11">
              <w:rPr>
                <w:b w:val="0"/>
                <w:bCs w:val="0"/>
                <w:sz w:val="22"/>
                <w:szCs w:val="22"/>
              </w:rPr>
              <w:t xml:space="preserve">Fischer, J. (1992) Skin Sensitization Study in Albino Guinea Pigs with AC 513,868 SC Formulation: Lab Project Number: A92-89: T-0483. Unpublished study prepared by American Cyanamid Co. 26 p. </w:t>
            </w:r>
          </w:p>
        </w:tc>
      </w:tr>
      <w:tr w:rsidR="0069698D" w:rsidRPr="00416C11" w14:paraId="38771C8E" w14:textId="77777777" w:rsidTr="0069698D">
        <w:trPr>
          <w:tblCellSpacing w:w="0" w:type="dxa"/>
        </w:trPr>
        <w:tc>
          <w:tcPr>
            <w:tcW w:w="0" w:type="auto"/>
            <w:hideMark/>
          </w:tcPr>
          <w:p w14:paraId="6267A037" w14:textId="77777777" w:rsidR="0069698D" w:rsidRPr="00416C11" w:rsidRDefault="0069698D" w:rsidP="0069698D">
            <w:pPr>
              <w:rPr>
                <w:b w:val="0"/>
                <w:bCs w:val="0"/>
                <w:sz w:val="22"/>
                <w:szCs w:val="22"/>
              </w:rPr>
            </w:pPr>
            <w:r w:rsidRPr="00416C11">
              <w:rPr>
                <w:b w:val="0"/>
                <w:bCs w:val="0"/>
                <w:sz w:val="22"/>
                <w:szCs w:val="22"/>
              </w:rPr>
              <w:t>42941801</w:t>
            </w:r>
          </w:p>
        </w:tc>
        <w:tc>
          <w:tcPr>
            <w:tcW w:w="0" w:type="auto"/>
            <w:vAlign w:val="center"/>
            <w:hideMark/>
          </w:tcPr>
          <w:p w14:paraId="3C7A3CB1" w14:textId="77777777" w:rsidR="0069698D" w:rsidRPr="00416C11" w:rsidRDefault="0069698D" w:rsidP="0069698D">
            <w:pPr>
              <w:rPr>
                <w:b w:val="0"/>
                <w:bCs w:val="0"/>
                <w:sz w:val="22"/>
                <w:szCs w:val="22"/>
              </w:rPr>
            </w:pPr>
            <w:r w:rsidRPr="00416C11">
              <w:rPr>
                <w:b w:val="0"/>
                <w:bCs w:val="0"/>
                <w:sz w:val="22"/>
                <w:szCs w:val="22"/>
              </w:rPr>
              <w:t xml:space="preserve">Sova, J. (1993) Bicep Lite Herbicide: Response to the EPA Review of Acute Inhalation and Dermal Sensitization Studies: Lab Project Number: 90477. Unpublished study prepared by Ciba-Geigy Co., Plant Protection. 9 p. </w:t>
            </w:r>
          </w:p>
        </w:tc>
      </w:tr>
      <w:tr w:rsidR="0069698D" w:rsidRPr="00416C11" w14:paraId="6EA80E20" w14:textId="77777777" w:rsidTr="0069698D">
        <w:trPr>
          <w:tblCellSpacing w:w="0" w:type="dxa"/>
        </w:trPr>
        <w:tc>
          <w:tcPr>
            <w:tcW w:w="0" w:type="auto"/>
            <w:hideMark/>
          </w:tcPr>
          <w:p w14:paraId="4C8F4DA6" w14:textId="77777777" w:rsidR="0069698D" w:rsidRPr="00416C11" w:rsidRDefault="0069698D" w:rsidP="0069698D">
            <w:pPr>
              <w:rPr>
                <w:b w:val="0"/>
                <w:bCs w:val="0"/>
                <w:sz w:val="22"/>
                <w:szCs w:val="22"/>
              </w:rPr>
            </w:pPr>
            <w:r w:rsidRPr="00416C11">
              <w:rPr>
                <w:b w:val="0"/>
                <w:bCs w:val="0"/>
                <w:sz w:val="22"/>
                <w:szCs w:val="22"/>
              </w:rPr>
              <w:t>43063106</w:t>
            </w:r>
          </w:p>
        </w:tc>
        <w:tc>
          <w:tcPr>
            <w:tcW w:w="0" w:type="auto"/>
            <w:vAlign w:val="center"/>
            <w:hideMark/>
          </w:tcPr>
          <w:p w14:paraId="30A2BFE2" w14:textId="77777777" w:rsidR="0069698D" w:rsidRPr="00416C11" w:rsidRDefault="0069698D" w:rsidP="0069698D">
            <w:pPr>
              <w:rPr>
                <w:b w:val="0"/>
                <w:bCs w:val="0"/>
                <w:sz w:val="22"/>
                <w:szCs w:val="22"/>
              </w:rPr>
            </w:pPr>
            <w:r w:rsidRPr="00416C11">
              <w:rPr>
                <w:b w:val="0"/>
                <w:bCs w:val="0"/>
                <w:sz w:val="22"/>
                <w:szCs w:val="22"/>
              </w:rPr>
              <w:t xml:space="preserve">Shapiro, R. (1993) EPA Guinea Pig Sensitization (Buehler): Atrazine 90 DF, Lot #1692-42-A: Lab Project Number: T-2262: P328: E30401-10. Unpublished study prepared by Product Safety Labs. 27 p. </w:t>
            </w:r>
          </w:p>
        </w:tc>
      </w:tr>
      <w:tr w:rsidR="0069698D" w:rsidRPr="00416C11" w14:paraId="212E5782" w14:textId="77777777" w:rsidTr="0069698D">
        <w:trPr>
          <w:tblCellSpacing w:w="0" w:type="dxa"/>
        </w:trPr>
        <w:tc>
          <w:tcPr>
            <w:tcW w:w="0" w:type="auto"/>
            <w:hideMark/>
          </w:tcPr>
          <w:p w14:paraId="4032D756" w14:textId="77777777" w:rsidR="0069698D" w:rsidRPr="00416C11" w:rsidRDefault="0069698D" w:rsidP="0069698D">
            <w:pPr>
              <w:rPr>
                <w:b w:val="0"/>
                <w:bCs w:val="0"/>
                <w:sz w:val="22"/>
                <w:szCs w:val="22"/>
              </w:rPr>
            </w:pPr>
            <w:r w:rsidRPr="00416C11">
              <w:rPr>
                <w:b w:val="0"/>
                <w:bCs w:val="0"/>
                <w:sz w:val="22"/>
                <w:szCs w:val="22"/>
              </w:rPr>
              <w:lastRenderedPageBreak/>
              <w:t>43247207</w:t>
            </w:r>
          </w:p>
        </w:tc>
        <w:tc>
          <w:tcPr>
            <w:tcW w:w="0" w:type="auto"/>
            <w:vAlign w:val="center"/>
            <w:hideMark/>
          </w:tcPr>
          <w:p w14:paraId="797BE5DD" w14:textId="77777777" w:rsidR="0069698D" w:rsidRPr="00416C11" w:rsidRDefault="0069698D" w:rsidP="0069698D">
            <w:pPr>
              <w:rPr>
                <w:b w:val="0"/>
                <w:bCs w:val="0"/>
                <w:sz w:val="22"/>
                <w:szCs w:val="22"/>
              </w:rPr>
            </w:pPr>
            <w:r w:rsidRPr="00416C11">
              <w:rPr>
                <w:b w:val="0"/>
                <w:bCs w:val="0"/>
                <w:sz w:val="22"/>
                <w:szCs w:val="22"/>
              </w:rPr>
              <w:t xml:space="preserve">Holbert, M. (1994) Dermal Sensitization Study in Guinea Pigs: Bicep Lite II: Final Report: Lab Project Number: 1009-94. Unpublished study prepared by STILLMEADOW, Inc. 16 p. </w:t>
            </w:r>
          </w:p>
        </w:tc>
      </w:tr>
      <w:tr w:rsidR="0069698D" w:rsidRPr="00416C11" w14:paraId="47A7CA85" w14:textId="77777777" w:rsidTr="0069698D">
        <w:trPr>
          <w:tblCellSpacing w:w="0" w:type="dxa"/>
        </w:trPr>
        <w:tc>
          <w:tcPr>
            <w:tcW w:w="0" w:type="auto"/>
            <w:hideMark/>
          </w:tcPr>
          <w:p w14:paraId="09DFD266" w14:textId="77777777" w:rsidR="0069698D" w:rsidRPr="00416C11" w:rsidRDefault="0069698D" w:rsidP="0069698D">
            <w:pPr>
              <w:rPr>
                <w:b w:val="0"/>
                <w:bCs w:val="0"/>
                <w:sz w:val="22"/>
                <w:szCs w:val="22"/>
              </w:rPr>
            </w:pPr>
            <w:r w:rsidRPr="00416C11">
              <w:rPr>
                <w:b w:val="0"/>
                <w:bCs w:val="0"/>
                <w:sz w:val="22"/>
                <w:szCs w:val="22"/>
              </w:rPr>
              <w:t>43258707</w:t>
            </w:r>
          </w:p>
        </w:tc>
        <w:tc>
          <w:tcPr>
            <w:tcW w:w="0" w:type="auto"/>
            <w:vAlign w:val="center"/>
            <w:hideMark/>
          </w:tcPr>
          <w:p w14:paraId="6A97410F" w14:textId="77777777" w:rsidR="0069698D" w:rsidRPr="00416C11" w:rsidRDefault="0069698D" w:rsidP="0069698D">
            <w:pPr>
              <w:rPr>
                <w:b w:val="0"/>
                <w:bCs w:val="0"/>
                <w:sz w:val="22"/>
                <w:szCs w:val="22"/>
              </w:rPr>
            </w:pPr>
            <w:r w:rsidRPr="00416C11">
              <w:rPr>
                <w:b w:val="0"/>
                <w:bCs w:val="0"/>
                <w:sz w:val="22"/>
                <w:szCs w:val="22"/>
              </w:rPr>
              <w:t xml:space="preserve">Blaszcak, D. (1994) Closed-Patch Repeated Insult Dermal Sensitization Study in Guinea Pigs with MON 8412 (Buehler Method): Lab Project Number: PL-94-049: PL-94-0940. Unpublished study prepared by Pharmaco LSR Inc. 33 p. </w:t>
            </w:r>
          </w:p>
        </w:tc>
      </w:tr>
      <w:tr w:rsidR="0069698D" w:rsidRPr="00416C11" w14:paraId="745831CA" w14:textId="77777777" w:rsidTr="0069698D">
        <w:trPr>
          <w:tblCellSpacing w:w="0" w:type="dxa"/>
        </w:trPr>
        <w:tc>
          <w:tcPr>
            <w:tcW w:w="0" w:type="auto"/>
            <w:hideMark/>
          </w:tcPr>
          <w:p w14:paraId="0B1123A4" w14:textId="77777777" w:rsidR="0069698D" w:rsidRPr="00416C11" w:rsidRDefault="0069698D" w:rsidP="0069698D">
            <w:pPr>
              <w:rPr>
                <w:b w:val="0"/>
                <w:bCs w:val="0"/>
                <w:sz w:val="22"/>
                <w:szCs w:val="22"/>
              </w:rPr>
            </w:pPr>
            <w:r w:rsidRPr="00416C11">
              <w:rPr>
                <w:b w:val="0"/>
                <w:bCs w:val="0"/>
                <w:sz w:val="22"/>
                <w:szCs w:val="22"/>
              </w:rPr>
              <w:t>43292301</w:t>
            </w:r>
          </w:p>
        </w:tc>
        <w:tc>
          <w:tcPr>
            <w:tcW w:w="0" w:type="auto"/>
            <w:vAlign w:val="center"/>
            <w:hideMark/>
          </w:tcPr>
          <w:p w14:paraId="2B90FD75" w14:textId="77777777" w:rsidR="0069698D" w:rsidRPr="00416C11" w:rsidRDefault="0069698D" w:rsidP="0069698D">
            <w:pPr>
              <w:rPr>
                <w:b w:val="0"/>
                <w:bCs w:val="0"/>
                <w:sz w:val="22"/>
                <w:szCs w:val="22"/>
              </w:rPr>
            </w:pPr>
            <w:r w:rsidRPr="00416C11">
              <w:rPr>
                <w:b w:val="0"/>
                <w:bCs w:val="0"/>
                <w:sz w:val="22"/>
                <w:szCs w:val="22"/>
              </w:rPr>
              <w:t xml:space="preserve">Auletta, C. (1994) A Closed-patch Repeated Insult Dermal Sensitization Study in Guinea Pigs (Modified Buehler Method): LASSO/Atrazine Flowable: Amended Final Report: Lab Project Number: 4991-84: BD-84-048: 1226. Unpublished study prepared by Bio/dynamics, Inc. 30 p. </w:t>
            </w:r>
          </w:p>
        </w:tc>
      </w:tr>
      <w:tr w:rsidR="0069698D" w:rsidRPr="00416C11" w14:paraId="6BA77F1E" w14:textId="77777777" w:rsidTr="0069698D">
        <w:trPr>
          <w:tblCellSpacing w:w="0" w:type="dxa"/>
        </w:trPr>
        <w:tc>
          <w:tcPr>
            <w:tcW w:w="0" w:type="auto"/>
            <w:hideMark/>
          </w:tcPr>
          <w:p w14:paraId="767B0CBD" w14:textId="77777777" w:rsidR="0069698D" w:rsidRPr="00416C11" w:rsidRDefault="0069698D" w:rsidP="0069698D">
            <w:pPr>
              <w:rPr>
                <w:b w:val="0"/>
                <w:bCs w:val="0"/>
                <w:sz w:val="22"/>
                <w:szCs w:val="22"/>
              </w:rPr>
            </w:pPr>
            <w:r w:rsidRPr="00416C11">
              <w:rPr>
                <w:b w:val="0"/>
                <w:bCs w:val="0"/>
                <w:sz w:val="22"/>
                <w:szCs w:val="22"/>
              </w:rPr>
              <w:t>43311106</w:t>
            </w:r>
          </w:p>
        </w:tc>
        <w:tc>
          <w:tcPr>
            <w:tcW w:w="0" w:type="auto"/>
            <w:vAlign w:val="center"/>
            <w:hideMark/>
          </w:tcPr>
          <w:p w14:paraId="69A4A053" w14:textId="77777777" w:rsidR="0069698D" w:rsidRPr="00416C11" w:rsidRDefault="0069698D" w:rsidP="0069698D">
            <w:pPr>
              <w:rPr>
                <w:b w:val="0"/>
                <w:bCs w:val="0"/>
                <w:sz w:val="22"/>
                <w:szCs w:val="22"/>
              </w:rPr>
            </w:pPr>
            <w:r w:rsidRPr="00416C11">
              <w:rPr>
                <w:b w:val="0"/>
                <w:bCs w:val="0"/>
                <w:sz w:val="22"/>
                <w:szCs w:val="22"/>
              </w:rPr>
              <w:t xml:space="preserve">Douds, D. (1994) A Dermal Sensitization Study in Guinea Pigs with EXP 31176A: Modified Buehler Design: Final Report: Lab Project Number: 3147.201. Unpublished study prepared by Springborn Labs, Inc. 53 p. </w:t>
            </w:r>
          </w:p>
        </w:tc>
      </w:tr>
      <w:tr w:rsidR="0069698D" w:rsidRPr="00416C11" w14:paraId="21AB16BE" w14:textId="77777777" w:rsidTr="0069698D">
        <w:trPr>
          <w:tblCellSpacing w:w="0" w:type="dxa"/>
        </w:trPr>
        <w:tc>
          <w:tcPr>
            <w:tcW w:w="0" w:type="auto"/>
            <w:hideMark/>
          </w:tcPr>
          <w:p w14:paraId="13C4A27A" w14:textId="77777777" w:rsidR="0069698D" w:rsidRPr="00416C11" w:rsidRDefault="0069698D" w:rsidP="0069698D">
            <w:pPr>
              <w:rPr>
                <w:b w:val="0"/>
                <w:bCs w:val="0"/>
                <w:sz w:val="22"/>
                <w:szCs w:val="22"/>
              </w:rPr>
            </w:pPr>
            <w:r w:rsidRPr="00416C11">
              <w:rPr>
                <w:b w:val="0"/>
                <w:bCs w:val="0"/>
                <w:sz w:val="22"/>
                <w:szCs w:val="22"/>
              </w:rPr>
              <w:t>43512607</w:t>
            </w:r>
          </w:p>
        </w:tc>
        <w:tc>
          <w:tcPr>
            <w:tcW w:w="0" w:type="auto"/>
            <w:vAlign w:val="center"/>
            <w:hideMark/>
          </w:tcPr>
          <w:p w14:paraId="7999F078" w14:textId="77777777" w:rsidR="0069698D" w:rsidRPr="00416C11" w:rsidRDefault="0069698D" w:rsidP="0069698D">
            <w:pPr>
              <w:rPr>
                <w:b w:val="0"/>
                <w:bCs w:val="0"/>
                <w:sz w:val="22"/>
                <w:szCs w:val="22"/>
              </w:rPr>
            </w:pPr>
            <w:r w:rsidRPr="00416C11">
              <w:rPr>
                <w:b w:val="0"/>
                <w:bCs w:val="0"/>
                <w:sz w:val="22"/>
                <w:szCs w:val="22"/>
              </w:rPr>
              <w:t xml:space="preserve">Blaszcak, D. (1994) Closed-Patch Repeated Insult Dermal Sensitization Study in Guinea Pigs With MON 8434: (Buehler Method): Final Report: Lab Project Number: 94-1089: PL-94-270: 1286. Unpublished study prepared by Pharmaco LSR, Inc. 29 p. </w:t>
            </w:r>
          </w:p>
        </w:tc>
      </w:tr>
      <w:tr w:rsidR="0069698D" w:rsidRPr="00416C11" w14:paraId="1FA94164" w14:textId="77777777" w:rsidTr="0069698D">
        <w:trPr>
          <w:tblCellSpacing w:w="0" w:type="dxa"/>
        </w:trPr>
        <w:tc>
          <w:tcPr>
            <w:tcW w:w="0" w:type="auto"/>
            <w:hideMark/>
          </w:tcPr>
          <w:p w14:paraId="3B944746" w14:textId="77777777" w:rsidR="0069698D" w:rsidRPr="00416C11" w:rsidRDefault="0069698D" w:rsidP="0069698D">
            <w:pPr>
              <w:rPr>
                <w:b w:val="0"/>
                <w:bCs w:val="0"/>
                <w:sz w:val="22"/>
                <w:szCs w:val="22"/>
              </w:rPr>
            </w:pPr>
            <w:r w:rsidRPr="00416C11">
              <w:rPr>
                <w:b w:val="0"/>
                <w:bCs w:val="0"/>
                <w:sz w:val="22"/>
                <w:szCs w:val="22"/>
              </w:rPr>
              <w:t>43771806</w:t>
            </w:r>
          </w:p>
        </w:tc>
        <w:tc>
          <w:tcPr>
            <w:tcW w:w="0" w:type="auto"/>
            <w:vAlign w:val="center"/>
            <w:hideMark/>
          </w:tcPr>
          <w:p w14:paraId="427F1083" w14:textId="77777777" w:rsidR="0069698D" w:rsidRPr="00416C11" w:rsidRDefault="0069698D" w:rsidP="0069698D">
            <w:pPr>
              <w:rPr>
                <w:b w:val="0"/>
                <w:bCs w:val="0"/>
                <w:sz w:val="22"/>
                <w:szCs w:val="22"/>
              </w:rPr>
            </w:pPr>
            <w:r w:rsidRPr="00416C11">
              <w:rPr>
                <w:b w:val="0"/>
                <w:bCs w:val="0"/>
                <w:sz w:val="22"/>
                <w:szCs w:val="22"/>
              </w:rPr>
              <w:t xml:space="preserve">Wnorowski, G. (1995) GX-413: Dermal Sensitization Test--Buehler Method (in Guinea Pigs): Lab Project Number: 3358: P328. Unpublished study prepared by Product Safety Labs. 25 p. </w:t>
            </w:r>
          </w:p>
        </w:tc>
      </w:tr>
      <w:tr w:rsidR="0069698D" w:rsidRPr="00416C11" w14:paraId="5121A994" w14:textId="77777777" w:rsidTr="0069698D">
        <w:trPr>
          <w:tblCellSpacing w:w="0" w:type="dxa"/>
        </w:trPr>
        <w:tc>
          <w:tcPr>
            <w:tcW w:w="0" w:type="auto"/>
            <w:hideMark/>
          </w:tcPr>
          <w:p w14:paraId="3B3E5DF7" w14:textId="77777777" w:rsidR="0069698D" w:rsidRPr="00416C11" w:rsidRDefault="0069698D" w:rsidP="0069698D">
            <w:pPr>
              <w:rPr>
                <w:b w:val="0"/>
                <w:bCs w:val="0"/>
                <w:sz w:val="22"/>
                <w:szCs w:val="22"/>
              </w:rPr>
            </w:pPr>
            <w:r w:rsidRPr="00416C11">
              <w:rPr>
                <w:b w:val="0"/>
                <w:bCs w:val="0"/>
                <w:sz w:val="22"/>
                <w:szCs w:val="22"/>
              </w:rPr>
              <w:t>43772006</w:t>
            </w:r>
          </w:p>
        </w:tc>
        <w:tc>
          <w:tcPr>
            <w:tcW w:w="0" w:type="auto"/>
            <w:vAlign w:val="center"/>
            <w:hideMark/>
          </w:tcPr>
          <w:p w14:paraId="62A78EE4" w14:textId="77777777" w:rsidR="0069698D" w:rsidRPr="00416C11" w:rsidRDefault="0069698D" w:rsidP="0069698D">
            <w:pPr>
              <w:rPr>
                <w:b w:val="0"/>
                <w:bCs w:val="0"/>
                <w:sz w:val="22"/>
                <w:szCs w:val="22"/>
              </w:rPr>
            </w:pPr>
            <w:r w:rsidRPr="00416C11">
              <w:rPr>
                <w:b w:val="0"/>
                <w:bCs w:val="0"/>
                <w:sz w:val="22"/>
                <w:szCs w:val="22"/>
              </w:rPr>
              <w:t xml:space="preserve">Wnorowski, G. (1995) GX-414: Dermal Sensitization Test--Buehler Method (in Guinea Pigs): Lab Project Number: 3376: P328. Unpublished study prepared by Product Safety Labs. 26 p. </w:t>
            </w:r>
          </w:p>
        </w:tc>
      </w:tr>
      <w:tr w:rsidR="0069698D" w:rsidRPr="00416C11" w14:paraId="3BEE314B" w14:textId="77777777" w:rsidTr="0069698D">
        <w:trPr>
          <w:tblCellSpacing w:w="0" w:type="dxa"/>
        </w:trPr>
        <w:tc>
          <w:tcPr>
            <w:tcW w:w="0" w:type="auto"/>
            <w:hideMark/>
          </w:tcPr>
          <w:p w14:paraId="13736A0F" w14:textId="77777777" w:rsidR="0069698D" w:rsidRPr="00416C11" w:rsidRDefault="0069698D" w:rsidP="0069698D">
            <w:pPr>
              <w:rPr>
                <w:b w:val="0"/>
                <w:bCs w:val="0"/>
                <w:sz w:val="22"/>
                <w:szCs w:val="22"/>
              </w:rPr>
            </w:pPr>
            <w:r w:rsidRPr="00416C11">
              <w:rPr>
                <w:b w:val="0"/>
                <w:bCs w:val="0"/>
                <w:sz w:val="22"/>
                <w:szCs w:val="22"/>
              </w:rPr>
              <w:t>43911807</w:t>
            </w:r>
          </w:p>
        </w:tc>
        <w:tc>
          <w:tcPr>
            <w:tcW w:w="0" w:type="auto"/>
            <w:vAlign w:val="center"/>
            <w:hideMark/>
          </w:tcPr>
          <w:p w14:paraId="4DB88C61" w14:textId="77777777" w:rsidR="0069698D" w:rsidRPr="00416C11" w:rsidRDefault="0069698D" w:rsidP="0069698D">
            <w:pPr>
              <w:rPr>
                <w:b w:val="0"/>
                <w:bCs w:val="0"/>
                <w:sz w:val="22"/>
                <w:szCs w:val="22"/>
              </w:rPr>
            </w:pPr>
            <w:r w:rsidRPr="00416C11">
              <w:rPr>
                <w:b w:val="0"/>
                <w:bCs w:val="0"/>
                <w:sz w:val="22"/>
                <w:szCs w:val="22"/>
              </w:rPr>
              <w:t xml:space="preserve">Sabol, R. (1996) Bicep Herbicide (Bicep 6L-D): Dermal Sensitization Study in Guinea Pigs: Amendment No. 1: Lab Project Number: 4300-86. Unpublished study prepared by Stillmeadow, Inc. 8 p. </w:t>
            </w:r>
          </w:p>
        </w:tc>
      </w:tr>
      <w:tr w:rsidR="0069698D" w:rsidRPr="00416C11" w14:paraId="31BE71AF" w14:textId="77777777" w:rsidTr="0069698D">
        <w:trPr>
          <w:tblCellSpacing w:w="0" w:type="dxa"/>
        </w:trPr>
        <w:tc>
          <w:tcPr>
            <w:tcW w:w="0" w:type="auto"/>
            <w:hideMark/>
          </w:tcPr>
          <w:p w14:paraId="3BE5CBBC" w14:textId="77777777" w:rsidR="0069698D" w:rsidRPr="00416C11" w:rsidRDefault="0069698D" w:rsidP="0069698D">
            <w:pPr>
              <w:rPr>
                <w:b w:val="0"/>
                <w:bCs w:val="0"/>
                <w:sz w:val="22"/>
                <w:szCs w:val="22"/>
              </w:rPr>
            </w:pPr>
            <w:r w:rsidRPr="00416C11">
              <w:rPr>
                <w:b w:val="0"/>
                <w:bCs w:val="0"/>
                <w:sz w:val="22"/>
                <w:szCs w:val="22"/>
              </w:rPr>
              <w:t>43913007</w:t>
            </w:r>
          </w:p>
        </w:tc>
        <w:tc>
          <w:tcPr>
            <w:tcW w:w="0" w:type="auto"/>
            <w:vAlign w:val="center"/>
            <w:hideMark/>
          </w:tcPr>
          <w:p w14:paraId="79C5BBB1" w14:textId="77777777" w:rsidR="0069698D" w:rsidRPr="00416C11" w:rsidRDefault="0069698D" w:rsidP="0069698D">
            <w:pPr>
              <w:rPr>
                <w:b w:val="0"/>
                <w:bCs w:val="0"/>
                <w:sz w:val="22"/>
                <w:szCs w:val="22"/>
              </w:rPr>
            </w:pPr>
            <w:r w:rsidRPr="00416C11">
              <w:rPr>
                <w:b w:val="0"/>
                <w:bCs w:val="0"/>
                <w:sz w:val="22"/>
                <w:szCs w:val="22"/>
              </w:rPr>
              <w:t xml:space="preserve">Maedgen, J. (1996) Bicep II Herbicide (Bicep 6L-D): Amendment No. 1 to the Dermal Sensitization Study in Guinea Pigs: Lab Project Number: 4300-86. Unpublished study prepared by Stillmeadow, Inc. 8 p. </w:t>
            </w:r>
          </w:p>
        </w:tc>
      </w:tr>
      <w:tr w:rsidR="0069698D" w:rsidRPr="00416C11" w14:paraId="57D154ED" w14:textId="77777777" w:rsidTr="0069698D">
        <w:trPr>
          <w:tblCellSpacing w:w="0" w:type="dxa"/>
        </w:trPr>
        <w:tc>
          <w:tcPr>
            <w:tcW w:w="0" w:type="auto"/>
            <w:hideMark/>
          </w:tcPr>
          <w:p w14:paraId="721C0E21" w14:textId="77777777" w:rsidR="0069698D" w:rsidRPr="00416C11" w:rsidRDefault="0069698D" w:rsidP="0069698D">
            <w:pPr>
              <w:rPr>
                <w:b w:val="0"/>
                <w:bCs w:val="0"/>
                <w:sz w:val="22"/>
                <w:szCs w:val="22"/>
              </w:rPr>
            </w:pPr>
            <w:r w:rsidRPr="00416C11">
              <w:rPr>
                <w:b w:val="0"/>
                <w:bCs w:val="0"/>
                <w:sz w:val="22"/>
                <w:szCs w:val="22"/>
              </w:rPr>
              <w:t>43928508</w:t>
            </w:r>
          </w:p>
        </w:tc>
        <w:tc>
          <w:tcPr>
            <w:tcW w:w="0" w:type="auto"/>
            <w:vAlign w:val="center"/>
            <w:hideMark/>
          </w:tcPr>
          <w:p w14:paraId="3956F3BC" w14:textId="77777777" w:rsidR="0069698D" w:rsidRPr="00416C11" w:rsidRDefault="0069698D" w:rsidP="0069698D">
            <w:pPr>
              <w:rPr>
                <w:b w:val="0"/>
                <w:bCs w:val="0"/>
                <w:sz w:val="22"/>
                <w:szCs w:val="22"/>
              </w:rPr>
            </w:pPr>
            <w:r w:rsidRPr="00416C11">
              <w:rPr>
                <w:b w:val="0"/>
                <w:bCs w:val="0"/>
                <w:sz w:val="22"/>
                <w:szCs w:val="22"/>
              </w:rPr>
              <w:t xml:space="preserve">Kuhn, J. (1996) CGA-77102/G30027 II: Dermal Sensitization Study in Guinea Pigs: Final Report: Lab Project Number: 2433-95: S9-FF81-6.C3. Unpublished study prepared by Stillmeadow, Inc. 18 p. </w:t>
            </w:r>
          </w:p>
        </w:tc>
      </w:tr>
      <w:tr w:rsidR="0069698D" w:rsidRPr="00416C11" w14:paraId="2060AA60" w14:textId="77777777" w:rsidTr="0069698D">
        <w:trPr>
          <w:tblCellSpacing w:w="0" w:type="dxa"/>
        </w:trPr>
        <w:tc>
          <w:tcPr>
            <w:tcW w:w="0" w:type="auto"/>
            <w:hideMark/>
          </w:tcPr>
          <w:p w14:paraId="14B3FBF1" w14:textId="77777777" w:rsidR="0069698D" w:rsidRPr="00416C11" w:rsidRDefault="0069698D" w:rsidP="0069698D">
            <w:pPr>
              <w:rPr>
                <w:b w:val="0"/>
                <w:bCs w:val="0"/>
                <w:sz w:val="22"/>
                <w:szCs w:val="22"/>
              </w:rPr>
            </w:pPr>
            <w:r w:rsidRPr="00416C11">
              <w:rPr>
                <w:b w:val="0"/>
                <w:bCs w:val="0"/>
                <w:sz w:val="22"/>
                <w:szCs w:val="22"/>
              </w:rPr>
              <w:t>43992607</w:t>
            </w:r>
          </w:p>
        </w:tc>
        <w:tc>
          <w:tcPr>
            <w:tcW w:w="0" w:type="auto"/>
            <w:vAlign w:val="center"/>
            <w:hideMark/>
          </w:tcPr>
          <w:p w14:paraId="57D4F8FB" w14:textId="77777777" w:rsidR="0069698D" w:rsidRPr="00416C11" w:rsidRDefault="0069698D" w:rsidP="0069698D">
            <w:pPr>
              <w:rPr>
                <w:b w:val="0"/>
                <w:bCs w:val="0"/>
                <w:sz w:val="22"/>
                <w:szCs w:val="22"/>
              </w:rPr>
            </w:pPr>
            <w:r w:rsidRPr="00416C11">
              <w:rPr>
                <w:b w:val="0"/>
                <w:bCs w:val="0"/>
                <w:sz w:val="22"/>
                <w:szCs w:val="22"/>
              </w:rPr>
              <w:t xml:space="preserve">Lees, D.; Leah, A. (1995) ICIA5676 CS/ATRAZINE: Skin Sensitization to the Guinea Pig of a 248/166g/kg CS Formulation: Lab Project Number: CTL/P/4849: GG6594. Unpublished study prepared by Zeneca Central Toxicology Laboratory. 39 p. </w:t>
            </w:r>
          </w:p>
        </w:tc>
      </w:tr>
      <w:tr w:rsidR="0069698D" w:rsidRPr="00416C11" w14:paraId="458D10BA" w14:textId="77777777" w:rsidTr="0069698D">
        <w:trPr>
          <w:tblCellSpacing w:w="0" w:type="dxa"/>
        </w:trPr>
        <w:tc>
          <w:tcPr>
            <w:tcW w:w="0" w:type="auto"/>
            <w:hideMark/>
          </w:tcPr>
          <w:p w14:paraId="3774DBA6" w14:textId="77777777" w:rsidR="0069698D" w:rsidRPr="00416C11" w:rsidRDefault="0069698D" w:rsidP="0069698D">
            <w:pPr>
              <w:rPr>
                <w:b w:val="0"/>
                <w:bCs w:val="0"/>
                <w:sz w:val="22"/>
                <w:szCs w:val="22"/>
              </w:rPr>
            </w:pPr>
            <w:r w:rsidRPr="00416C11">
              <w:rPr>
                <w:b w:val="0"/>
                <w:bCs w:val="0"/>
                <w:sz w:val="22"/>
                <w:szCs w:val="22"/>
              </w:rPr>
              <w:t>44000407</w:t>
            </w:r>
          </w:p>
        </w:tc>
        <w:tc>
          <w:tcPr>
            <w:tcW w:w="0" w:type="auto"/>
            <w:vAlign w:val="center"/>
            <w:hideMark/>
          </w:tcPr>
          <w:p w14:paraId="191B40AE" w14:textId="77777777" w:rsidR="0069698D" w:rsidRPr="00416C11" w:rsidRDefault="0069698D" w:rsidP="0069698D">
            <w:pPr>
              <w:rPr>
                <w:b w:val="0"/>
                <w:bCs w:val="0"/>
                <w:sz w:val="22"/>
                <w:szCs w:val="22"/>
              </w:rPr>
            </w:pPr>
            <w:r w:rsidRPr="00416C11">
              <w:rPr>
                <w:b w:val="0"/>
                <w:bCs w:val="0"/>
                <w:sz w:val="22"/>
                <w:szCs w:val="22"/>
              </w:rPr>
              <w:t xml:space="preserve">Blaszcak, D. (1996) Closed-Patch Repeated Insult Dermal Sensitization Study in Guinea Pigs with MON 58420 (Buehler Method): Final Report: Lab Project Number: 95-1383: PL-95-321: 1341. Unpublished study prepared by Huntingdon Life Sciences. 28 p. </w:t>
            </w:r>
          </w:p>
        </w:tc>
      </w:tr>
      <w:tr w:rsidR="0069698D" w:rsidRPr="00416C11" w14:paraId="5C29D835" w14:textId="77777777" w:rsidTr="0069698D">
        <w:trPr>
          <w:tblCellSpacing w:w="0" w:type="dxa"/>
        </w:trPr>
        <w:tc>
          <w:tcPr>
            <w:tcW w:w="0" w:type="auto"/>
            <w:hideMark/>
          </w:tcPr>
          <w:p w14:paraId="4FC78E47" w14:textId="77777777" w:rsidR="0069698D" w:rsidRPr="00416C11" w:rsidRDefault="0069698D" w:rsidP="0069698D">
            <w:pPr>
              <w:rPr>
                <w:b w:val="0"/>
                <w:bCs w:val="0"/>
                <w:sz w:val="22"/>
                <w:szCs w:val="22"/>
              </w:rPr>
            </w:pPr>
            <w:r w:rsidRPr="00416C11">
              <w:rPr>
                <w:b w:val="0"/>
                <w:bCs w:val="0"/>
                <w:sz w:val="22"/>
                <w:szCs w:val="22"/>
              </w:rPr>
              <w:lastRenderedPageBreak/>
              <w:t>44128008</w:t>
            </w:r>
          </w:p>
        </w:tc>
        <w:tc>
          <w:tcPr>
            <w:tcW w:w="0" w:type="auto"/>
            <w:vAlign w:val="center"/>
            <w:hideMark/>
          </w:tcPr>
          <w:p w14:paraId="35AA2A69" w14:textId="77777777" w:rsidR="0069698D" w:rsidRPr="00416C11" w:rsidRDefault="0069698D" w:rsidP="0069698D">
            <w:pPr>
              <w:rPr>
                <w:b w:val="0"/>
                <w:bCs w:val="0"/>
                <w:sz w:val="22"/>
                <w:szCs w:val="22"/>
              </w:rPr>
            </w:pPr>
            <w:r w:rsidRPr="00416C11">
              <w:rPr>
                <w:b w:val="0"/>
                <w:bCs w:val="0"/>
                <w:sz w:val="22"/>
                <w:szCs w:val="22"/>
              </w:rPr>
              <w:t xml:space="preserve">Glaza, S. (1996) Dermal Sensitization Study of CGA-77102/G-30027 II 720SC-Exp in Guinea Pigs--Closed Patch Technique: Final Report: Lab Project Number: CHW 60504758: CHW 51104718. Unpublished study prepared by Corning Hazleton, Inc. 49 p. </w:t>
            </w:r>
          </w:p>
        </w:tc>
      </w:tr>
      <w:tr w:rsidR="0069698D" w:rsidRPr="00416C11" w14:paraId="32544422" w14:textId="77777777" w:rsidTr="0069698D">
        <w:trPr>
          <w:tblCellSpacing w:w="0" w:type="dxa"/>
        </w:trPr>
        <w:tc>
          <w:tcPr>
            <w:tcW w:w="0" w:type="auto"/>
            <w:hideMark/>
          </w:tcPr>
          <w:p w14:paraId="4C584FD5" w14:textId="77777777" w:rsidR="0069698D" w:rsidRPr="00416C11" w:rsidRDefault="0069698D" w:rsidP="0069698D">
            <w:pPr>
              <w:rPr>
                <w:b w:val="0"/>
                <w:bCs w:val="0"/>
                <w:sz w:val="22"/>
                <w:szCs w:val="22"/>
              </w:rPr>
            </w:pPr>
            <w:r w:rsidRPr="00416C11">
              <w:rPr>
                <w:b w:val="0"/>
                <w:bCs w:val="0"/>
                <w:sz w:val="22"/>
                <w:szCs w:val="22"/>
              </w:rPr>
              <w:t>44234707</w:t>
            </w:r>
          </w:p>
        </w:tc>
        <w:tc>
          <w:tcPr>
            <w:tcW w:w="0" w:type="auto"/>
            <w:vAlign w:val="center"/>
            <w:hideMark/>
          </w:tcPr>
          <w:p w14:paraId="72FB6B67" w14:textId="77777777" w:rsidR="0069698D" w:rsidRPr="00416C11" w:rsidRDefault="0069698D" w:rsidP="0069698D">
            <w:pPr>
              <w:rPr>
                <w:b w:val="0"/>
                <w:bCs w:val="0"/>
                <w:sz w:val="22"/>
                <w:szCs w:val="22"/>
              </w:rPr>
            </w:pPr>
            <w:r w:rsidRPr="00416C11">
              <w:rPr>
                <w:b w:val="0"/>
                <w:bCs w:val="0"/>
                <w:sz w:val="22"/>
                <w:szCs w:val="22"/>
              </w:rPr>
              <w:t xml:space="preserve">Varsho, B. (1996) Skin Sensitization Study of EXP 31430A in Albino Guinea Pigs: Final Report: Lab Project Number: WIL-21093. Unpublished study prepared by WIL Research Labs, Inc. 37 p. </w:t>
            </w:r>
          </w:p>
        </w:tc>
      </w:tr>
      <w:tr w:rsidR="0069698D" w:rsidRPr="00416C11" w14:paraId="10D68A36" w14:textId="77777777" w:rsidTr="0069698D">
        <w:trPr>
          <w:tblCellSpacing w:w="0" w:type="dxa"/>
        </w:trPr>
        <w:tc>
          <w:tcPr>
            <w:tcW w:w="0" w:type="auto"/>
            <w:hideMark/>
          </w:tcPr>
          <w:p w14:paraId="65C68D9D" w14:textId="77777777" w:rsidR="0069698D" w:rsidRPr="00416C11" w:rsidRDefault="0069698D" w:rsidP="0069698D">
            <w:pPr>
              <w:rPr>
                <w:b w:val="0"/>
                <w:bCs w:val="0"/>
                <w:sz w:val="22"/>
                <w:szCs w:val="22"/>
              </w:rPr>
            </w:pPr>
            <w:r w:rsidRPr="00416C11">
              <w:rPr>
                <w:b w:val="0"/>
                <w:bCs w:val="0"/>
                <w:sz w:val="22"/>
                <w:szCs w:val="22"/>
              </w:rPr>
              <w:t>44272307</w:t>
            </w:r>
          </w:p>
        </w:tc>
        <w:tc>
          <w:tcPr>
            <w:tcW w:w="0" w:type="auto"/>
            <w:vAlign w:val="center"/>
            <w:hideMark/>
          </w:tcPr>
          <w:p w14:paraId="0D33A1E5" w14:textId="77777777" w:rsidR="0069698D" w:rsidRPr="00416C11" w:rsidRDefault="0069698D" w:rsidP="0069698D">
            <w:pPr>
              <w:rPr>
                <w:b w:val="0"/>
                <w:bCs w:val="0"/>
                <w:sz w:val="22"/>
                <w:szCs w:val="22"/>
              </w:rPr>
            </w:pPr>
            <w:r w:rsidRPr="00416C11">
              <w:rPr>
                <w:b w:val="0"/>
                <w:bCs w:val="0"/>
                <w:sz w:val="22"/>
                <w:szCs w:val="22"/>
              </w:rPr>
              <w:t xml:space="preserve">Blaszcak, D. (1997) Closed-Patch Repeated Insult Dermal Sensitization Study in Guinea Pigs with MON 58442 (Buehler Method): Final Report: Lab Project Number: 97-1586: HU-97-005: 1366. Unpublished study prepared by Huntingdon Life Sciences. 29 p. </w:t>
            </w:r>
          </w:p>
        </w:tc>
      </w:tr>
      <w:tr w:rsidR="0069698D" w:rsidRPr="00416C11" w14:paraId="1B98130F" w14:textId="77777777" w:rsidTr="0069698D">
        <w:trPr>
          <w:tblCellSpacing w:w="0" w:type="dxa"/>
        </w:trPr>
        <w:tc>
          <w:tcPr>
            <w:tcW w:w="0" w:type="auto"/>
            <w:hideMark/>
          </w:tcPr>
          <w:p w14:paraId="1181000E" w14:textId="77777777" w:rsidR="0069698D" w:rsidRPr="00416C11" w:rsidRDefault="0069698D" w:rsidP="0069698D">
            <w:pPr>
              <w:rPr>
                <w:b w:val="0"/>
                <w:bCs w:val="0"/>
                <w:sz w:val="22"/>
                <w:szCs w:val="22"/>
              </w:rPr>
            </w:pPr>
            <w:r w:rsidRPr="00416C11">
              <w:rPr>
                <w:b w:val="0"/>
                <w:bCs w:val="0"/>
                <w:sz w:val="22"/>
                <w:szCs w:val="22"/>
              </w:rPr>
              <w:t>44506108</w:t>
            </w:r>
          </w:p>
        </w:tc>
        <w:tc>
          <w:tcPr>
            <w:tcW w:w="0" w:type="auto"/>
            <w:vAlign w:val="center"/>
            <w:hideMark/>
          </w:tcPr>
          <w:p w14:paraId="1CEBC2AC" w14:textId="77777777" w:rsidR="0069698D" w:rsidRPr="00416C11" w:rsidRDefault="0069698D" w:rsidP="0069698D">
            <w:pPr>
              <w:rPr>
                <w:b w:val="0"/>
                <w:bCs w:val="0"/>
                <w:sz w:val="22"/>
                <w:szCs w:val="22"/>
              </w:rPr>
            </w:pPr>
            <w:r w:rsidRPr="00416C11">
              <w:rPr>
                <w:b w:val="0"/>
                <w:bCs w:val="0"/>
                <w:sz w:val="22"/>
                <w:szCs w:val="22"/>
              </w:rPr>
              <w:t xml:space="preserve">Kuhn, J. (1998) Dermal Sensitization Study in Guinea Pigs: Dicamba Plus Atrazine: Final Report: Lab Project Number: 3882-97: 3537-97. Unpublished study prepared by Stillmeadow, Inc. 18 p. </w:t>
            </w:r>
          </w:p>
        </w:tc>
      </w:tr>
      <w:tr w:rsidR="0069698D" w:rsidRPr="00416C11" w14:paraId="0B35338E" w14:textId="77777777" w:rsidTr="0069698D">
        <w:trPr>
          <w:tblCellSpacing w:w="0" w:type="dxa"/>
        </w:trPr>
        <w:tc>
          <w:tcPr>
            <w:tcW w:w="0" w:type="auto"/>
            <w:hideMark/>
          </w:tcPr>
          <w:p w14:paraId="341FE05F" w14:textId="77777777" w:rsidR="0069698D" w:rsidRPr="00416C11" w:rsidRDefault="0069698D" w:rsidP="0069698D">
            <w:pPr>
              <w:rPr>
                <w:b w:val="0"/>
                <w:bCs w:val="0"/>
                <w:sz w:val="22"/>
                <w:szCs w:val="22"/>
              </w:rPr>
            </w:pPr>
            <w:r w:rsidRPr="00416C11">
              <w:rPr>
                <w:b w:val="0"/>
                <w:bCs w:val="0"/>
                <w:sz w:val="22"/>
                <w:szCs w:val="22"/>
              </w:rPr>
              <w:t>44578506</w:t>
            </w:r>
          </w:p>
        </w:tc>
        <w:tc>
          <w:tcPr>
            <w:tcW w:w="0" w:type="auto"/>
            <w:vAlign w:val="center"/>
            <w:hideMark/>
          </w:tcPr>
          <w:p w14:paraId="45EF5FA6" w14:textId="77777777" w:rsidR="0069698D" w:rsidRPr="00416C11" w:rsidRDefault="0069698D" w:rsidP="0069698D">
            <w:pPr>
              <w:rPr>
                <w:b w:val="0"/>
                <w:bCs w:val="0"/>
                <w:sz w:val="22"/>
                <w:szCs w:val="22"/>
              </w:rPr>
            </w:pPr>
            <w:r w:rsidRPr="00416C11">
              <w:rPr>
                <w:b w:val="0"/>
                <w:bCs w:val="0"/>
                <w:sz w:val="22"/>
                <w:szCs w:val="22"/>
              </w:rPr>
              <w:t xml:space="preserve">Wnorowski, G. (1998) Dermal Sensitization Test--Buehler Method (in Guinea Pigs): Atrazine 90DF: Lab Project Number: 6023. Unpublished study prepared by Product Safety Labs. 24 p. </w:t>
            </w:r>
          </w:p>
        </w:tc>
      </w:tr>
      <w:tr w:rsidR="0069698D" w:rsidRPr="00416C11" w14:paraId="21533B5F" w14:textId="77777777" w:rsidTr="0069698D">
        <w:trPr>
          <w:tblCellSpacing w:w="0" w:type="dxa"/>
        </w:trPr>
        <w:tc>
          <w:tcPr>
            <w:tcW w:w="0" w:type="auto"/>
            <w:hideMark/>
          </w:tcPr>
          <w:p w14:paraId="130796AC" w14:textId="77777777" w:rsidR="0069698D" w:rsidRPr="00416C11" w:rsidRDefault="0069698D" w:rsidP="0069698D">
            <w:pPr>
              <w:rPr>
                <w:b w:val="0"/>
                <w:bCs w:val="0"/>
                <w:sz w:val="22"/>
                <w:szCs w:val="22"/>
              </w:rPr>
            </w:pPr>
            <w:r w:rsidRPr="00416C11">
              <w:rPr>
                <w:b w:val="0"/>
                <w:bCs w:val="0"/>
                <w:sz w:val="22"/>
                <w:szCs w:val="22"/>
              </w:rPr>
              <w:t>44583706</w:t>
            </w:r>
          </w:p>
        </w:tc>
        <w:tc>
          <w:tcPr>
            <w:tcW w:w="0" w:type="auto"/>
            <w:vAlign w:val="center"/>
            <w:hideMark/>
          </w:tcPr>
          <w:p w14:paraId="252BEDEC" w14:textId="77777777" w:rsidR="0069698D" w:rsidRPr="00416C11" w:rsidRDefault="0069698D" w:rsidP="0069698D">
            <w:pPr>
              <w:rPr>
                <w:b w:val="0"/>
                <w:bCs w:val="0"/>
                <w:sz w:val="22"/>
                <w:szCs w:val="22"/>
              </w:rPr>
            </w:pPr>
            <w:r w:rsidRPr="00416C11">
              <w:rPr>
                <w:b w:val="0"/>
                <w:bCs w:val="0"/>
                <w:sz w:val="22"/>
                <w:szCs w:val="22"/>
              </w:rPr>
              <w:t xml:space="preserve">Douds, D. (1997) Glufosinate Ammonium + Atrazine Suspension Concentrate A Dermal Sensitization Study in Guinea Pigs with AE F039866 17 SC42 A101 (Modified Buehler Design): Lab Project Number: 3361.54(T-97004F): A57814. Unpublished study prepared by Springborn Laboratories, Inc. 43 p. {OPPTS 870.2600} </w:t>
            </w:r>
          </w:p>
        </w:tc>
      </w:tr>
      <w:tr w:rsidR="0069698D" w:rsidRPr="00416C11" w14:paraId="3B8CFD17" w14:textId="77777777" w:rsidTr="0069698D">
        <w:trPr>
          <w:tblCellSpacing w:w="0" w:type="dxa"/>
        </w:trPr>
        <w:tc>
          <w:tcPr>
            <w:tcW w:w="0" w:type="auto"/>
            <w:hideMark/>
          </w:tcPr>
          <w:p w14:paraId="11196DAD" w14:textId="77777777" w:rsidR="0069698D" w:rsidRPr="00416C11" w:rsidRDefault="0069698D" w:rsidP="0069698D">
            <w:pPr>
              <w:rPr>
                <w:b w:val="0"/>
                <w:bCs w:val="0"/>
                <w:sz w:val="22"/>
                <w:szCs w:val="22"/>
              </w:rPr>
            </w:pPr>
            <w:r w:rsidRPr="00416C11">
              <w:rPr>
                <w:b w:val="0"/>
                <w:bCs w:val="0"/>
                <w:sz w:val="22"/>
                <w:szCs w:val="22"/>
              </w:rPr>
              <w:t>44587108</w:t>
            </w:r>
          </w:p>
        </w:tc>
        <w:tc>
          <w:tcPr>
            <w:tcW w:w="0" w:type="auto"/>
            <w:vAlign w:val="center"/>
            <w:hideMark/>
          </w:tcPr>
          <w:p w14:paraId="1791483D" w14:textId="77777777" w:rsidR="0069698D" w:rsidRPr="00416C11" w:rsidRDefault="0069698D" w:rsidP="0069698D">
            <w:pPr>
              <w:rPr>
                <w:b w:val="0"/>
                <w:bCs w:val="0"/>
                <w:sz w:val="22"/>
                <w:szCs w:val="22"/>
              </w:rPr>
            </w:pPr>
            <w:r w:rsidRPr="00416C11">
              <w:rPr>
                <w:b w:val="0"/>
                <w:bCs w:val="0"/>
                <w:sz w:val="22"/>
                <w:szCs w:val="22"/>
              </w:rPr>
              <w:t xml:space="preserve">Kuhn, J. (1998) Dermal Sensitization Study in Guinea Pigs: Albaugh Atrazine 4L: Final Report: Lab Project Number: 4170-98. Unpublished study prepared by Stillmeadow, Inc. 18 p. </w:t>
            </w:r>
          </w:p>
        </w:tc>
      </w:tr>
      <w:tr w:rsidR="0069698D" w:rsidRPr="00416C11" w14:paraId="0EDBEAE5" w14:textId="77777777" w:rsidTr="0069698D">
        <w:trPr>
          <w:tblCellSpacing w:w="0" w:type="dxa"/>
        </w:trPr>
        <w:tc>
          <w:tcPr>
            <w:tcW w:w="0" w:type="auto"/>
            <w:hideMark/>
          </w:tcPr>
          <w:p w14:paraId="2AD62649" w14:textId="77777777" w:rsidR="0069698D" w:rsidRPr="00416C11" w:rsidRDefault="0069698D" w:rsidP="0069698D">
            <w:pPr>
              <w:rPr>
                <w:b w:val="0"/>
                <w:bCs w:val="0"/>
                <w:sz w:val="22"/>
                <w:szCs w:val="22"/>
              </w:rPr>
            </w:pPr>
            <w:r w:rsidRPr="00416C11">
              <w:rPr>
                <w:b w:val="0"/>
                <w:bCs w:val="0"/>
                <w:sz w:val="22"/>
                <w:szCs w:val="22"/>
              </w:rPr>
              <w:t>44609706</w:t>
            </w:r>
          </w:p>
        </w:tc>
        <w:tc>
          <w:tcPr>
            <w:tcW w:w="0" w:type="auto"/>
            <w:vAlign w:val="center"/>
            <w:hideMark/>
          </w:tcPr>
          <w:p w14:paraId="74878A92" w14:textId="77777777" w:rsidR="0069698D" w:rsidRPr="00416C11" w:rsidRDefault="0069698D" w:rsidP="0069698D">
            <w:pPr>
              <w:rPr>
                <w:b w:val="0"/>
                <w:bCs w:val="0"/>
                <w:sz w:val="22"/>
                <w:szCs w:val="22"/>
              </w:rPr>
            </w:pPr>
            <w:r w:rsidRPr="00416C11">
              <w:rPr>
                <w:b w:val="0"/>
                <w:bCs w:val="0"/>
                <w:sz w:val="22"/>
                <w:szCs w:val="22"/>
              </w:rPr>
              <w:t xml:space="preserve">Sheets, L.; Gastner, M. (1998) Dermal Sensitization Study with Axiom/Atrazine 75 WG in Guinea Pigs: Lab Project Number: 97-324-NJ: 108010: 8433. Unpublished study prepared by Bayer Corp. 31 p. </w:t>
            </w:r>
          </w:p>
        </w:tc>
      </w:tr>
      <w:tr w:rsidR="0069698D" w:rsidRPr="00416C11" w14:paraId="43C6BDB2" w14:textId="77777777" w:rsidTr="0069698D">
        <w:trPr>
          <w:tblCellSpacing w:w="0" w:type="dxa"/>
        </w:trPr>
        <w:tc>
          <w:tcPr>
            <w:tcW w:w="0" w:type="auto"/>
            <w:hideMark/>
          </w:tcPr>
          <w:p w14:paraId="25CEFD61" w14:textId="77777777" w:rsidR="0069698D" w:rsidRPr="00416C11" w:rsidRDefault="0069698D" w:rsidP="0069698D">
            <w:pPr>
              <w:rPr>
                <w:b w:val="0"/>
                <w:bCs w:val="0"/>
                <w:sz w:val="22"/>
                <w:szCs w:val="22"/>
              </w:rPr>
            </w:pPr>
            <w:r w:rsidRPr="00416C11">
              <w:rPr>
                <w:b w:val="0"/>
                <w:bCs w:val="0"/>
                <w:sz w:val="22"/>
                <w:szCs w:val="22"/>
              </w:rPr>
              <w:t>44633910</w:t>
            </w:r>
          </w:p>
        </w:tc>
        <w:tc>
          <w:tcPr>
            <w:tcW w:w="0" w:type="auto"/>
            <w:vAlign w:val="center"/>
            <w:hideMark/>
          </w:tcPr>
          <w:p w14:paraId="10DB2FD5" w14:textId="77777777" w:rsidR="0069698D" w:rsidRPr="00416C11" w:rsidRDefault="0069698D" w:rsidP="0069698D">
            <w:pPr>
              <w:rPr>
                <w:b w:val="0"/>
                <w:bCs w:val="0"/>
                <w:sz w:val="22"/>
                <w:szCs w:val="22"/>
              </w:rPr>
            </w:pPr>
            <w:r w:rsidRPr="00416C11">
              <w:rPr>
                <w:b w:val="0"/>
                <w:bCs w:val="0"/>
                <w:sz w:val="22"/>
                <w:szCs w:val="22"/>
              </w:rPr>
              <w:t xml:space="preserve">Kuhn, J. (1998) Dermal Sensitization Study in Guinea Pigs: CGA-77102/G-30027/CGA-154281/Flumetsulam 4.59OF: Final Report: Lab Project Number: 4288-98: 26-98: 4049-97. Unpublished study prepared by Stillmeadow, Inc. 31 p. </w:t>
            </w:r>
          </w:p>
        </w:tc>
      </w:tr>
      <w:tr w:rsidR="0069698D" w:rsidRPr="00416C11" w14:paraId="489C4CEA" w14:textId="77777777" w:rsidTr="0069698D">
        <w:trPr>
          <w:tblCellSpacing w:w="0" w:type="dxa"/>
        </w:trPr>
        <w:tc>
          <w:tcPr>
            <w:tcW w:w="0" w:type="auto"/>
            <w:hideMark/>
          </w:tcPr>
          <w:p w14:paraId="3A681BCC" w14:textId="77777777" w:rsidR="0069698D" w:rsidRPr="00416C11" w:rsidRDefault="0069698D" w:rsidP="0069698D">
            <w:pPr>
              <w:rPr>
                <w:b w:val="0"/>
                <w:bCs w:val="0"/>
                <w:sz w:val="22"/>
                <w:szCs w:val="22"/>
              </w:rPr>
            </w:pPr>
            <w:r w:rsidRPr="00416C11">
              <w:rPr>
                <w:b w:val="0"/>
                <w:bCs w:val="0"/>
                <w:sz w:val="22"/>
                <w:szCs w:val="22"/>
              </w:rPr>
              <w:t>44790907</w:t>
            </w:r>
          </w:p>
        </w:tc>
        <w:tc>
          <w:tcPr>
            <w:tcW w:w="0" w:type="auto"/>
            <w:vAlign w:val="center"/>
            <w:hideMark/>
          </w:tcPr>
          <w:p w14:paraId="46FF3B8C" w14:textId="77777777" w:rsidR="0069698D" w:rsidRPr="00416C11" w:rsidRDefault="0069698D" w:rsidP="0069698D">
            <w:pPr>
              <w:rPr>
                <w:b w:val="0"/>
                <w:bCs w:val="0"/>
                <w:sz w:val="22"/>
                <w:szCs w:val="22"/>
              </w:rPr>
            </w:pPr>
            <w:r w:rsidRPr="00416C11">
              <w:rPr>
                <w:b w:val="0"/>
                <w:bCs w:val="0"/>
                <w:sz w:val="22"/>
                <w:szCs w:val="22"/>
              </w:rPr>
              <w:t xml:space="preserve">Bonnette, K. (1999) A Dermal Sensitization Study in Guinea Pigs with MON 78088: Modified Buehler Design: Final Report: Lab Project Number: 3044. 714: SB-98-208: RD1454. Unpublished study prepared by Springborn Laboratories, Inc. 45 p. </w:t>
            </w:r>
          </w:p>
        </w:tc>
      </w:tr>
      <w:tr w:rsidR="0069698D" w:rsidRPr="00416C11" w14:paraId="1C51EF0A" w14:textId="77777777" w:rsidTr="0069698D">
        <w:trPr>
          <w:tblCellSpacing w:w="0" w:type="dxa"/>
        </w:trPr>
        <w:tc>
          <w:tcPr>
            <w:tcW w:w="0" w:type="auto"/>
            <w:hideMark/>
          </w:tcPr>
          <w:p w14:paraId="2F3F8BCB" w14:textId="77777777" w:rsidR="0069698D" w:rsidRPr="00416C11" w:rsidRDefault="0069698D" w:rsidP="0069698D">
            <w:pPr>
              <w:rPr>
                <w:b w:val="0"/>
                <w:bCs w:val="0"/>
                <w:sz w:val="22"/>
                <w:szCs w:val="22"/>
              </w:rPr>
            </w:pPr>
            <w:r w:rsidRPr="00416C11">
              <w:rPr>
                <w:b w:val="0"/>
                <w:bCs w:val="0"/>
                <w:sz w:val="22"/>
                <w:szCs w:val="22"/>
              </w:rPr>
              <w:t>44793507</w:t>
            </w:r>
          </w:p>
        </w:tc>
        <w:tc>
          <w:tcPr>
            <w:tcW w:w="0" w:type="auto"/>
            <w:vAlign w:val="center"/>
            <w:hideMark/>
          </w:tcPr>
          <w:p w14:paraId="33E2BBF8" w14:textId="77777777" w:rsidR="0069698D" w:rsidRPr="00416C11" w:rsidRDefault="0069698D" w:rsidP="0069698D">
            <w:pPr>
              <w:rPr>
                <w:b w:val="0"/>
                <w:bCs w:val="0"/>
                <w:sz w:val="22"/>
                <w:szCs w:val="22"/>
              </w:rPr>
            </w:pPr>
            <w:r w:rsidRPr="00416C11">
              <w:rPr>
                <w:b w:val="0"/>
                <w:bCs w:val="0"/>
                <w:sz w:val="22"/>
                <w:szCs w:val="22"/>
              </w:rPr>
              <w:t xml:space="preserve">Blaszcak, D. (1999) MON 78102: Closed-Patch Repeated Insult Dermal Sensitization Study in Guinea Pigs (Buehler Method): Final Report: Lab Project Number: 98-1926: HU-98-240: RD1467. Unpublished study prepared by Huntingdon Life Sciences. 28 p. {OPPTS 870.2600} </w:t>
            </w:r>
          </w:p>
        </w:tc>
      </w:tr>
      <w:tr w:rsidR="0069698D" w:rsidRPr="00416C11" w14:paraId="2D0E67BA" w14:textId="77777777" w:rsidTr="0069698D">
        <w:trPr>
          <w:tblCellSpacing w:w="0" w:type="dxa"/>
        </w:trPr>
        <w:tc>
          <w:tcPr>
            <w:tcW w:w="0" w:type="auto"/>
            <w:hideMark/>
          </w:tcPr>
          <w:p w14:paraId="0E4C1339" w14:textId="77777777" w:rsidR="0069698D" w:rsidRPr="00416C11" w:rsidRDefault="0069698D" w:rsidP="0069698D">
            <w:pPr>
              <w:rPr>
                <w:b w:val="0"/>
                <w:bCs w:val="0"/>
                <w:sz w:val="22"/>
                <w:szCs w:val="22"/>
              </w:rPr>
            </w:pPr>
            <w:r w:rsidRPr="00416C11">
              <w:rPr>
                <w:b w:val="0"/>
                <w:bCs w:val="0"/>
                <w:sz w:val="22"/>
                <w:szCs w:val="22"/>
              </w:rPr>
              <w:t>44795507</w:t>
            </w:r>
          </w:p>
        </w:tc>
        <w:tc>
          <w:tcPr>
            <w:tcW w:w="0" w:type="auto"/>
            <w:vAlign w:val="center"/>
            <w:hideMark/>
          </w:tcPr>
          <w:p w14:paraId="178A3B37" w14:textId="77777777" w:rsidR="0069698D" w:rsidRPr="00416C11" w:rsidRDefault="0069698D" w:rsidP="0069698D">
            <w:pPr>
              <w:rPr>
                <w:b w:val="0"/>
                <w:bCs w:val="0"/>
                <w:sz w:val="22"/>
                <w:szCs w:val="22"/>
              </w:rPr>
            </w:pPr>
            <w:r w:rsidRPr="00416C11">
              <w:rPr>
                <w:b w:val="0"/>
                <w:bCs w:val="0"/>
                <w:sz w:val="22"/>
                <w:szCs w:val="22"/>
              </w:rPr>
              <w:t xml:space="preserve">Blaszcak, D. (1999) MON 58494: Closed-Patch Repeated Insult Dermal Sensitization Study in Guinea Pigs (Buehler Method): Final Report: Lab Project Number: 98-1920: </w:t>
            </w:r>
            <w:r w:rsidRPr="00416C11">
              <w:rPr>
                <w:b w:val="0"/>
                <w:bCs w:val="0"/>
                <w:sz w:val="22"/>
                <w:szCs w:val="22"/>
              </w:rPr>
              <w:lastRenderedPageBreak/>
              <w:t xml:space="preserve">1468. Unpublished study prepared by Huntingdon Life Sciences. 28 p. {OPPTS 870.2600} </w:t>
            </w:r>
          </w:p>
        </w:tc>
      </w:tr>
      <w:tr w:rsidR="0069698D" w:rsidRPr="00416C11" w14:paraId="2F29E98E" w14:textId="77777777" w:rsidTr="0069698D">
        <w:trPr>
          <w:tblCellSpacing w:w="0" w:type="dxa"/>
        </w:trPr>
        <w:tc>
          <w:tcPr>
            <w:tcW w:w="0" w:type="auto"/>
            <w:hideMark/>
          </w:tcPr>
          <w:p w14:paraId="1CAE0DA2" w14:textId="77777777" w:rsidR="0069698D" w:rsidRPr="00416C11" w:rsidRDefault="0069698D" w:rsidP="0069698D">
            <w:pPr>
              <w:rPr>
                <w:b w:val="0"/>
                <w:bCs w:val="0"/>
                <w:sz w:val="22"/>
                <w:szCs w:val="22"/>
              </w:rPr>
            </w:pPr>
            <w:r w:rsidRPr="00416C11">
              <w:rPr>
                <w:b w:val="0"/>
                <w:bCs w:val="0"/>
                <w:sz w:val="22"/>
                <w:szCs w:val="22"/>
              </w:rPr>
              <w:lastRenderedPageBreak/>
              <w:t>44855308</w:t>
            </w:r>
          </w:p>
        </w:tc>
        <w:tc>
          <w:tcPr>
            <w:tcW w:w="0" w:type="auto"/>
            <w:vAlign w:val="center"/>
            <w:hideMark/>
          </w:tcPr>
          <w:p w14:paraId="5C4DC921" w14:textId="77777777" w:rsidR="0069698D" w:rsidRPr="00416C11" w:rsidRDefault="0069698D" w:rsidP="0069698D">
            <w:pPr>
              <w:rPr>
                <w:b w:val="0"/>
                <w:bCs w:val="0"/>
                <w:sz w:val="22"/>
                <w:szCs w:val="22"/>
              </w:rPr>
            </w:pPr>
            <w:r w:rsidRPr="00416C11">
              <w:rPr>
                <w:b w:val="0"/>
                <w:bCs w:val="0"/>
                <w:sz w:val="22"/>
                <w:szCs w:val="22"/>
              </w:rPr>
              <w:t xml:space="preserve">Kuhn, J. (1998) Dermal Sensitization Study in Guinea Pigs: Final Report: Albaugh Bromoxynil + Atrazine: Lab Project Number: 4417-98. Unpublished study prepared by Stillmeadow, Inc. 18 p. </w:t>
            </w:r>
          </w:p>
        </w:tc>
      </w:tr>
      <w:tr w:rsidR="0069698D" w:rsidRPr="00416C11" w14:paraId="3C3F52BB" w14:textId="77777777" w:rsidTr="0069698D">
        <w:trPr>
          <w:tblCellSpacing w:w="0" w:type="dxa"/>
        </w:trPr>
        <w:tc>
          <w:tcPr>
            <w:tcW w:w="0" w:type="auto"/>
            <w:hideMark/>
          </w:tcPr>
          <w:p w14:paraId="75F1BC02" w14:textId="77777777" w:rsidR="0069698D" w:rsidRPr="00416C11" w:rsidRDefault="0069698D" w:rsidP="0069698D">
            <w:pPr>
              <w:rPr>
                <w:b w:val="0"/>
                <w:bCs w:val="0"/>
                <w:sz w:val="22"/>
                <w:szCs w:val="22"/>
              </w:rPr>
            </w:pPr>
            <w:r w:rsidRPr="00416C11">
              <w:rPr>
                <w:b w:val="0"/>
                <w:bCs w:val="0"/>
                <w:sz w:val="22"/>
                <w:szCs w:val="22"/>
              </w:rPr>
              <w:t>44877710</w:t>
            </w:r>
          </w:p>
        </w:tc>
        <w:tc>
          <w:tcPr>
            <w:tcW w:w="0" w:type="auto"/>
            <w:vAlign w:val="center"/>
            <w:hideMark/>
          </w:tcPr>
          <w:p w14:paraId="55C6873F" w14:textId="77777777" w:rsidR="0069698D" w:rsidRPr="00416C11" w:rsidRDefault="0069698D" w:rsidP="0069698D">
            <w:pPr>
              <w:rPr>
                <w:b w:val="0"/>
                <w:bCs w:val="0"/>
                <w:sz w:val="22"/>
                <w:szCs w:val="22"/>
              </w:rPr>
            </w:pPr>
            <w:r w:rsidRPr="00416C11">
              <w:rPr>
                <w:b w:val="0"/>
                <w:bCs w:val="0"/>
                <w:sz w:val="22"/>
                <w:szCs w:val="22"/>
              </w:rPr>
              <w:t xml:space="preserve">Glaza, S. (1998) Dermal Sensitization Study of CGA-152005/Atrazine 76.7WG in Guinea Pigs--Closed Patch Technique: Final Report: Lab Project Number: 60-98: 80402728. Unpublished study prepared by Covance Laboratories, Inc. 67 p. </w:t>
            </w:r>
          </w:p>
        </w:tc>
      </w:tr>
      <w:tr w:rsidR="0069698D" w:rsidRPr="00416C11" w14:paraId="5AC4B01F" w14:textId="77777777" w:rsidTr="0069698D">
        <w:trPr>
          <w:tblCellSpacing w:w="0" w:type="dxa"/>
        </w:trPr>
        <w:tc>
          <w:tcPr>
            <w:tcW w:w="0" w:type="auto"/>
            <w:hideMark/>
          </w:tcPr>
          <w:p w14:paraId="6455976A" w14:textId="77777777" w:rsidR="0069698D" w:rsidRPr="00416C11" w:rsidRDefault="0069698D" w:rsidP="0069698D">
            <w:pPr>
              <w:rPr>
                <w:b w:val="0"/>
                <w:bCs w:val="0"/>
                <w:sz w:val="22"/>
                <w:szCs w:val="22"/>
              </w:rPr>
            </w:pPr>
            <w:r w:rsidRPr="00416C11">
              <w:rPr>
                <w:b w:val="0"/>
                <w:bCs w:val="0"/>
                <w:sz w:val="22"/>
                <w:szCs w:val="22"/>
              </w:rPr>
              <w:t>44914026</w:t>
            </w:r>
          </w:p>
        </w:tc>
        <w:tc>
          <w:tcPr>
            <w:tcW w:w="0" w:type="auto"/>
            <w:vAlign w:val="center"/>
            <w:hideMark/>
          </w:tcPr>
          <w:p w14:paraId="429EA249" w14:textId="77777777" w:rsidR="0069698D" w:rsidRPr="00416C11" w:rsidRDefault="0069698D" w:rsidP="0069698D">
            <w:pPr>
              <w:rPr>
                <w:b w:val="0"/>
                <w:bCs w:val="0"/>
                <w:sz w:val="22"/>
                <w:szCs w:val="22"/>
              </w:rPr>
            </w:pPr>
            <w:r w:rsidRPr="00416C11">
              <w:rPr>
                <w:b w:val="0"/>
                <w:bCs w:val="0"/>
                <w:sz w:val="22"/>
                <w:szCs w:val="22"/>
              </w:rPr>
              <w:t xml:space="preserve">Kuhn, J. (1999) Buctril + Atrazine Dermal Sensitization Study in Guinea Pigs: Final Report: Lab Project Number: 5058-99. Unpublished study prepared by Stillmeadow Inc. 19 p. {OPPTS 870.2600} </w:t>
            </w:r>
          </w:p>
        </w:tc>
      </w:tr>
      <w:tr w:rsidR="0069698D" w:rsidRPr="00416C11" w14:paraId="0A0D813C" w14:textId="77777777" w:rsidTr="0069698D">
        <w:trPr>
          <w:tblCellSpacing w:w="0" w:type="dxa"/>
        </w:trPr>
        <w:tc>
          <w:tcPr>
            <w:tcW w:w="0" w:type="auto"/>
            <w:hideMark/>
          </w:tcPr>
          <w:p w14:paraId="46A57ACA" w14:textId="77777777" w:rsidR="0069698D" w:rsidRPr="00416C11" w:rsidRDefault="0069698D" w:rsidP="0069698D">
            <w:pPr>
              <w:rPr>
                <w:b w:val="0"/>
                <w:bCs w:val="0"/>
                <w:sz w:val="22"/>
                <w:szCs w:val="22"/>
              </w:rPr>
            </w:pPr>
            <w:r w:rsidRPr="00416C11">
              <w:rPr>
                <w:b w:val="0"/>
                <w:bCs w:val="0"/>
                <w:sz w:val="22"/>
                <w:szCs w:val="22"/>
              </w:rPr>
              <w:t>44932110</w:t>
            </w:r>
          </w:p>
        </w:tc>
        <w:tc>
          <w:tcPr>
            <w:tcW w:w="0" w:type="auto"/>
            <w:vAlign w:val="center"/>
            <w:hideMark/>
          </w:tcPr>
          <w:p w14:paraId="556475F1" w14:textId="77777777" w:rsidR="0069698D" w:rsidRPr="00416C11" w:rsidRDefault="0069698D" w:rsidP="0069698D">
            <w:pPr>
              <w:rPr>
                <w:b w:val="0"/>
                <w:bCs w:val="0"/>
                <w:sz w:val="22"/>
                <w:szCs w:val="22"/>
              </w:rPr>
            </w:pPr>
            <w:r w:rsidRPr="00416C11">
              <w:rPr>
                <w:b w:val="0"/>
                <w:bCs w:val="0"/>
                <w:sz w:val="22"/>
                <w:szCs w:val="22"/>
              </w:rPr>
              <w:t xml:space="preserve">Glaza, S. (1999) Dermal Sensitization Study of GLY-IPA/G-30027/CGA-77102 II 4.3SC in Guinea Pigs-Closed Patch Technique: Final Report: Lab Project Number: 90304140: 766-99. Unpublished study prepared by Covance Labs., Inc. 44 p. </w:t>
            </w:r>
          </w:p>
        </w:tc>
      </w:tr>
      <w:tr w:rsidR="0069698D" w:rsidRPr="00416C11" w14:paraId="7E17AD7A" w14:textId="77777777" w:rsidTr="0069698D">
        <w:trPr>
          <w:tblCellSpacing w:w="0" w:type="dxa"/>
        </w:trPr>
        <w:tc>
          <w:tcPr>
            <w:tcW w:w="0" w:type="auto"/>
            <w:hideMark/>
          </w:tcPr>
          <w:p w14:paraId="432396BD" w14:textId="77777777" w:rsidR="0069698D" w:rsidRPr="00416C11" w:rsidRDefault="0069698D" w:rsidP="0069698D">
            <w:pPr>
              <w:rPr>
                <w:b w:val="0"/>
                <w:bCs w:val="0"/>
                <w:sz w:val="22"/>
                <w:szCs w:val="22"/>
              </w:rPr>
            </w:pPr>
            <w:r w:rsidRPr="00416C11">
              <w:rPr>
                <w:b w:val="0"/>
                <w:bCs w:val="0"/>
                <w:sz w:val="22"/>
                <w:szCs w:val="22"/>
              </w:rPr>
              <w:t>44944007</w:t>
            </w:r>
          </w:p>
        </w:tc>
        <w:tc>
          <w:tcPr>
            <w:tcW w:w="0" w:type="auto"/>
            <w:vAlign w:val="center"/>
            <w:hideMark/>
          </w:tcPr>
          <w:p w14:paraId="475AB67D" w14:textId="77777777" w:rsidR="0069698D" w:rsidRPr="00416C11" w:rsidRDefault="0069698D" w:rsidP="0069698D">
            <w:pPr>
              <w:rPr>
                <w:b w:val="0"/>
                <w:bCs w:val="0"/>
                <w:sz w:val="22"/>
                <w:szCs w:val="22"/>
              </w:rPr>
            </w:pPr>
            <w:r w:rsidRPr="00416C11">
              <w:rPr>
                <w:b w:val="0"/>
                <w:bCs w:val="0"/>
                <w:sz w:val="22"/>
                <w:szCs w:val="22"/>
              </w:rPr>
              <w:t xml:space="preserve">Kuhn, J. (1999) Dermal Sensitization Study in Guinea Pigs: Final Report: Bromox + Atrazine: Lab Project Number: 5007-99. Unpublished study prepared by STILLMEADOW, Inc. 18 p. {OPPTS 870.2600} </w:t>
            </w:r>
          </w:p>
        </w:tc>
      </w:tr>
      <w:tr w:rsidR="0069698D" w:rsidRPr="00416C11" w14:paraId="107C7C30" w14:textId="77777777" w:rsidTr="0069698D">
        <w:trPr>
          <w:tblCellSpacing w:w="0" w:type="dxa"/>
        </w:trPr>
        <w:tc>
          <w:tcPr>
            <w:tcW w:w="0" w:type="auto"/>
            <w:hideMark/>
          </w:tcPr>
          <w:p w14:paraId="6D6719E1" w14:textId="77777777" w:rsidR="0069698D" w:rsidRPr="00416C11" w:rsidRDefault="0069698D" w:rsidP="0069698D">
            <w:pPr>
              <w:rPr>
                <w:b w:val="0"/>
                <w:bCs w:val="0"/>
                <w:sz w:val="22"/>
                <w:szCs w:val="22"/>
              </w:rPr>
            </w:pPr>
            <w:r w:rsidRPr="00416C11">
              <w:rPr>
                <w:b w:val="0"/>
                <w:bCs w:val="0"/>
                <w:sz w:val="22"/>
                <w:szCs w:val="22"/>
              </w:rPr>
              <w:t>44961118</w:t>
            </w:r>
          </w:p>
        </w:tc>
        <w:tc>
          <w:tcPr>
            <w:tcW w:w="0" w:type="auto"/>
            <w:vAlign w:val="center"/>
            <w:hideMark/>
          </w:tcPr>
          <w:p w14:paraId="2758B09F" w14:textId="77777777" w:rsidR="0069698D" w:rsidRPr="00416C11" w:rsidRDefault="0069698D" w:rsidP="0069698D">
            <w:pPr>
              <w:rPr>
                <w:b w:val="0"/>
                <w:bCs w:val="0"/>
                <w:sz w:val="22"/>
                <w:szCs w:val="22"/>
              </w:rPr>
            </w:pPr>
            <w:r w:rsidRPr="00416C11">
              <w:rPr>
                <w:b w:val="0"/>
                <w:bCs w:val="0"/>
                <w:sz w:val="22"/>
                <w:szCs w:val="22"/>
              </w:rPr>
              <w:t xml:space="preserve">Dreher, D. (1994) Atranex Technical: Magnusson &amp; Kligman Maximisation Study in the Guinea Pig: Lab Project Number: 8/232: R-8066. Unpublished study prepared by Safepharm Laboratories Limited. 31 p. </w:t>
            </w:r>
          </w:p>
        </w:tc>
      </w:tr>
      <w:tr w:rsidR="0069698D" w:rsidRPr="00416C11" w14:paraId="62B6E52C" w14:textId="77777777" w:rsidTr="0069698D">
        <w:trPr>
          <w:tblCellSpacing w:w="0" w:type="dxa"/>
        </w:trPr>
        <w:tc>
          <w:tcPr>
            <w:tcW w:w="0" w:type="auto"/>
            <w:hideMark/>
          </w:tcPr>
          <w:p w14:paraId="12B4E84D" w14:textId="77777777" w:rsidR="0069698D" w:rsidRPr="00416C11" w:rsidRDefault="0069698D" w:rsidP="0069698D">
            <w:pPr>
              <w:rPr>
                <w:b w:val="0"/>
                <w:bCs w:val="0"/>
                <w:sz w:val="22"/>
                <w:szCs w:val="22"/>
              </w:rPr>
            </w:pPr>
            <w:r w:rsidRPr="00416C11">
              <w:rPr>
                <w:b w:val="0"/>
                <w:bCs w:val="0"/>
                <w:sz w:val="22"/>
                <w:szCs w:val="22"/>
              </w:rPr>
              <w:t>44964810</w:t>
            </w:r>
          </w:p>
        </w:tc>
        <w:tc>
          <w:tcPr>
            <w:tcW w:w="0" w:type="auto"/>
            <w:vAlign w:val="center"/>
            <w:hideMark/>
          </w:tcPr>
          <w:p w14:paraId="4140818D" w14:textId="77777777" w:rsidR="0069698D" w:rsidRPr="00416C11" w:rsidRDefault="0069698D" w:rsidP="0069698D">
            <w:pPr>
              <w:rPr>
                <w:b w:val="0"/>
                <w:bCs w:val="0"/>
                <w:sz w:val="22"/>
                <w:szCs w:val="22"/>
              </w:rPr>
            </w:pPr>
            <w:r w:rsidRPr="00416C11">
              <w:rPr>
                <w:b w:val="0"/>
                <w:bCs w:val="0"/>
                <w:sz w:val="22"/>
                <w:szCs w:val="22"/>
              </w:rPr>
              <w:t xml:space="preserve">Glaza, S. (1999) Dermal Sensitization Study of GLY-IPA/G-30027 4L-E in Guinea Pigs-Closed Patch Technique: Final Report: Lab Project Number: COVANCE 90400314: 843-99. Unpublished study prepared by Covance Laboratories Inc. 44 p. {OPPTS 870.2600} </w:t>
            </w:r>
          </w:p>
        </w:tc>
      </w:tr>
      <w:tr w:rsidR="0069698D" w:rsidRPr="00416C11" w14:paraId="32E6C766" w14:textId="77777777" w:rsidTr="0069698D">
        <w:trPr>
          <w:tblCellSpacing w:w="0" w:type="dxa"/>
        </w:trPr>
        <w:tc>
          <w:tcPr>
            <w:tcW w:w="0" w:type="auto"/>
            <w:hideMark/>
          </w:tcPr>
          <w:p w14:paraId="1D82B8DB" w14:textId="77777777" w:rsidR="0069698D" w:rsidRPr="00416C11" w:rsidRDefault="0069698D" w:rsidP="0069698D">
            <w:pPr>
              <w:rPr>
                <w:b w:val="0"/>
                <w:bCs w:val="0"/>
                <w:sz w:val="22"/>
                <w:szCs w:val="22"/>
              </w:rPr>
            </w:pPr>
            <w:r w:rsidRPr="00416C11">
              <w:rPr>
                <w:b w:val="0"/>
                <w:bCs w:val="0"/>
                <w:sz w:val="22"/>
                <w:szCs w:val="22"/>
              </w:rPr>
              <w:t>45038806</w:t>
            </w:r>
          </w:p>
        </w:tc>
        <w:tc>
          <w:tcPr>
            <w:tcW w:w="0" w:type="auto"/>
            <w:vAlign w:val="center"/>
            <w:hideMark/>
          </w:tcPr>
          <w:p w14:paraId="3AFA644E" w14:textId="77777777" w:rsidR="0069698D" w:rsidRPr="00416C11" w:rsidRDefault="0069698D" w:rsidP="0069698D">
            <w:pPr>
              <w:rPr>
                <w:b w:val="0"/>
                <w:bCs w:val="0"/>
                <w:sz w:val="22"/>
                <w:szCs w:val="22"/>
              </w:rPr>
            </w:pPr>
            <w:r w:rsidRPr="00416C11">
              <w:rPr>
                <w:b w:val="0"/>
                <w:bCs w:val="0"/>
                <w:sz w:val="22"/>
                <w:szCs w:val="22"/>
              </w:rPr>
              <w:t xml:space="preserve">Moore, G. (1999) Dermal Sensitization Study in Guinea Pigs (Buehler Method): Atranex 4L (Atrazine): Lab Project Number: 7833: P328. Unpublished study prepared by Product Safety Labs. 24 p. {OPPTS 870.2600} </w:t>
            </w:r>
          </w:p>
        </w:tc>
      </w:tr>
      <w:tr w:rsidR="0069698D" w:rsidRPr="00416C11" w14:paraId="02BA7CD8" w14:textId="77777777" w:rsidTr="0069698D">
        <w:trPr>
          <w:tblCellSpacing w:w="0" w:type="dxa"/>
        </w:trPr>
        <w:tc>
          <w:tcPr>
            <w:tcW w:w="0" w:type="auto"/>
            <w:hideMark/>
          </w:tcPr>
          <w:p w14:paraId="5A7C5D55" w14:textId="77777777" w:rsidR="0069698D" w:rsidRPr="00416C11" w:rsidRDefault="0069698D" w:rsidP="0069698D">
            <w:pPr>
              <w:rPr>
                <w:b w:val="0"/>
                <w:bCs w:val="0"/>
                <w:sz w:val="22"/>
                <w:szCs w:val="22"/>
              </w:rPr>
            </w:pPr>
            <w:r w:rsidRPr="00416C11">
              <w:rPr>
                <w:b w:val="0"/>
                <w:bCs w:val="0"/>
                <w:sz w:val="22"/>
                <w:szCs w:val="22"/>
              </w:rPr>
              <w:t>45083106</w:t>
            </w:r>
          </w:p>
        </w:tc>
        <w:tc>
          <w:tcPr>
            <w:tcW w:w="0" w:type="auto"/>
            <w:vAlign w:val="center"/>
            <w:hideMark/>
          </w:tcPr>
          <w:p w14:paraId="70157871" w14:textId="77777777" w:rsidR="0069698D" w:rsidRPr="00416C11" w:rsidRDefault="0069698D" w:rsidP="0069698D">
            <w:pPr>
              <w:rPr>
                <w:b w:val="0"/>
                <w:bCs w:val="0"/>
                <w:sz w:val="22"/>
                <w:szCs w:val="22"/>
              </w:rPr>
            </w:pPr>
            <w:r w:rsidRPr="00416C11">
              <w:rPr>
                <w:b w:val="0"/>
                <w:bCs w:val="0"/>
                <w:sz w:val="22"/>
                <w:szCs w:val="22"/>
              </w:rPr>
              <w:t xml:space="preserve">Merkel, D. (2000) Dermal Sensitization Study in Guinea Pigs (Buehler Method): Atranex 90 WDG: Lab Project Number: 8491: P328.MAKHT-AGAN. Unpublished study prepared by Product Safety Labs. 24 p. {OPPTS 870.2600} </w:t>
            </w:r>
          </w:p>
        </w:tc>
      </w:tr>
      <w:tr w:rsidR="0069698D" w:rsidRPr="00416C11" w14:paraId="59A032B0" w14:textId="77777777" w:rsidTr="0069698D">
        <w:trPr>
          <w:tblCellSpacing w:w="0" w:type="dxa"/>
        </w:trPr>
        <w:tc>
          <w:tcPr>
            <w:tcW w:w="0" w:type="auto"/>
            <w:hideMark/>
          </w:tcPr>
          <w:p w14:paraId="47540C43" w14:textId="77777777" w:rsidR="0069698D" w:rsidRPr="00416C11" w:rsidRDefault="0069698D" w:rsidP="0069698D">
            <w:pPr>
              <w:rPr>
                <w:b w:val="0"/>
                <w:bCs w:val="0"/>
                <w:sz w:val="22"/>
                <w:szCs w:val="22"/>
              </w:rPr>
            </w:pPr>
            <w:r w:rsidRPr="00416C11">
              <w:rPr>
                <w:b w:val="0"/>
                <w:bCs w:val="0"/>
                <w:sz w:val="22"/>
                <w:szCs w:val="22"/>
              </w:rPr>
              <w:t>45187211</w:t>
            </w:r>
          </w:p>
        </w:tc>
        <w:tc>
          <w:tcPr>
            <w:tcW w:w="0" w:type="auto"/>
            <w:vAlign w:val="center"/>
            <w:hideMark/>
          </w:tcPr>
          <w:p w14:paraId="7E673D1B" w14:textId="77777777" w:rsidR="0069698D" w:rsidRPr="00416C11" w:rsidRDefault="0069698D" w:rsidP="0069698D">
            <w:pPr>
              <w:rPr>
                <w:b w:val="0"/>
                <w:bCs w:val="0"/>
                <w:sz w:val="22"/>
                <w:szCs w:val="22"/>
              </w:rPr>
            </w:pPr>
            <w:r w:rsidRPr="00416C11">
              <w:rPr>
                <w:b w:val="0"/>
                <w:bCs w:val="0"/>
                <w:sz w:val="22"/>
                <w:szCs w:val="22"/>
              </w:rPr>
              <w:t xml:space="preserve">Wiemann, C.; Hellwig, J. (2000) BAS 652 04 H-BUEHLER Test in Guinea Pigs: Lab Project Number: 32H0475/992264: 2000/1013132. Unpublished study prepared by BASF Aktiengesellschaft. 39 p. {OPPTS 870.2600} </w:t>
            </w:r>
          </w:p>
        </w:tc>
      </w:tr>
      <w:tr w:rsidR="0069698D" w:rsidRPr="00416C11" w14:paraId="2EF3E686" w14:textId="77777777" w:rsidTr="0069698D">
        <w:trPr>
          <w:tblCellSpacing w:w="0" w:type="dxa"/>
        </w:trPr>
        <w:tc>
          <w:tcPr>
            <w:tcW w:w="0" w:type="auto"/>
            <w:hideMark/>
          </w:tcPr>
          <w:p w14:paraId="71C569C5" w14:textId="77777777" w:rsidR="0069698D" w:rsidRPr="00416C11" w:rsidRDefault="0069698D" w:rsidP="0069698D">
            <w:pPr>
              <w:rPr>
                <w:b w:val="0"/>
                <w:bCs w:val="0"/>
                <w:sz w:val="22"/>
                <w:szCs w:val="22"/>
              </w:rPr>
            </w:pPr>
            <w:r w:rsidRPr="00416C11">
              <w:rPr>
                <w:b w:val="0"/>
                <w:bCs w:val="0"/>
                <w:sz w:val="22"/>
                <w:szCs w:val="22"/>
              </w:rPr>
              <w:t>45190310</w:t>
            </w:r>
          </w:p>
        </w:tc>
        <w:tc>
          <w:tcPr>
            <w:tcW w:w="0" w:type="auto"/>
            <w:vAlign w:val="center"/>
            <w:hideMark/>
          </w:tcPr>
          <w:p w14:paraId="3D77909F" w14:textId="77777777" w:rsidR="0069698D" w:rsidRPr="00416C11" w:rsidRDefault="0069698D" w:rsidP="0069698D">
            <w:pPr>
              <w:rPr>
                <w:b w:val="0"/>
                <w:bCs w:val="0"/>
                <w:sz w:val="22"/>
                <w:szCs w:val="22"/>
              </w:rPr>
            </w:pPr>
            <w:r w:rsidRPr="00416C11">
              <w:rPr>
                <w:b w:val="0"/>
                <w:bCs w:val="0"/>
                <w:sz w:val="22"/>
                <w:szCs w:val="22"/>
              </w:rPr>
              <w:t xml:space="preserve">Kuhn, J. (2000) Skin Sensitization Study in Guinea Pigs: CGA-77102/G-30027/II/SAN837 4SC-A (Sequence II): Final Report: Lab Project Number: 5761-00: 728-00. Unpublished study prepared by STILLMEADOW, Inc. 31 p. {OPPTS 870.2600} </w:t>
            </w:r>
          </w:p>
        </w:tc>
      </w:tr>
      <w:tr w:rsidR="0069698D" w:rsidRPr="00416C11" w14:paraId="252F0128" w14:textId="77777777" w:rsidTr="0069698D">
        <w:trPr>
          <w:tblCellSpacing w:w="0" w:type="dxa"/>
        </w:trPr>
        <w:tc>
          <w:tcPr>
            <w:tcW w:w="0" w:type="auto"/>
            <w:hideMark/>
          </w:tcPr>
          <w:p w14:paraId="5DDF7673" w14:textId="77777777" w:rsidR="0069698D" w:rsidRPr="00416C11" w:rsidRDefault="0069698D" w:rsidP="0069698D">
            <w:pPr>
              <w:rPr>
                <w:b w:val="0"/>
                <w:bCs w:val="0"/>
                <w:sz w:val="22"/>
                <w:szCs w:val="22"/>
              </w:rPr>
            </w:pPr>
            <w:r w:rsidRPr="00416C11">
              <w:rPr>
                <w:b w:val="0"/>
                <w:bCs w:val="0"/>
                <w:sz w:val="22"/>
                <w:szCs w:val="22"/>
              </w:rPr>
              <w:t>45235814</w:t>
            </w:r>
          </w:p>
        </w:tc>
        <w:tc>
          <w:tcPr>
            <w:tcW w:w="0" w:type="auto"/>
            <w:vAlign w:val="center"/>
            <w:hideMark/>
          </w:tcPr>
          <w:p w14:paraId="60CFF676" w14:textId="77777777" w:rsidR="0069698D" w:rsidRPr="00416C11" w:rsidRDefault="0069698D" w:rsidP="0069698D">
            <w:pPr>
              <w:rPr>
                <w:b w:val="0"/>
                <w:bCs w:val="0"/>
                <w:sz w:val="22"/>
                <w:szCs w:val="22"/>
              </w:rPr>
            </w:pPr>
            <w:r w:rsidRPr="00416C11">
              <w:rPr>
                <w:b w:val="0"/>
                <w:bCs w:val="0"/>
                <w:sz w:val="22"/>
                <w:szCs w:val="22"/>
              </w:rPr>
              <w:t xml:space="preserve">Kuhn, J. (2000) Skin Sensitization Study in Guinea Pigs: CGA-77102/G-30027/II/GLY-IPA 4.9 SC-C: Final Report: Lab Project Number: 5931-00: 945-00. Unpublished study prepared by Stillmeadow, Inc. 31 p. {OPPTS 870.2600} </w:t>
            </w:r>
          </w:p>
        </w:tc>
      </w:tr>
      <w:tr w:rsidR="0069698D" w:rsidRPr="00416C11" w14:paraId="63BEBCB6" w14:textId="77777777" w:rsidTr="0069698D">
        <w:trPr>
          <w:tblCellSpacing w:w="0" w:type="dxa"/>
        </w:trPr>
        <w:tc>
          <w:tcPr>
            <w:tcW w:w="0" w:type="auto"/>
            <w:hideMark/>
          </w:tcPr>
          <w:p w14:paraId="174C31C7" w14:textId="77777777" w:rsidR="0069698D" w:rsidRPr="00416C11" w:rsidRDefault="0069698D" w:rsidP="0069698D">
            <w:pPr>
              <w:rPr>
                <w:b w:val="0"/>
                <w:bCs w:val="0"/>
                <w:sz w:val="22"/>
                <w:szCs w:val="22"/>
              </w:rPr>
            </w:pPr>
            <w:r w:rsidRPr="00416C11">
              <w:rPr>
                <w:b w:val="0"/>
                <w:bCs w:val="0"/>
                <w:sz w:val="22"/>
                <w:szCs w:val="22"/>
              </w:rPr>
              <w:lastRenderedPageBreak/>
              <w:t>45594004</w:t>
            </w:r>
          </w:p>
        </w:tc>
        <w:tc>
          <w:tcPr>
            <w:tcW w:w="0" w:type="auto"/>
            <w:vAlign w:val="center"/>
            <w:hideMark/>
          </w:tcPr>
          <w:p w14:paraId="611E5564" w14:textId="77777777" w:rsidR="0069698D" w:rsidRPr="00416C11" w:rsidRDefault="0069698D" w:rsidP="0069698D">
            <w:pPr>
              <w:rPr>
                <w:b w:val="0"/>
                <w:bCs w:val="0"/>
                <w:sz w:val="22"/>
                <w:szCs w:val="22"/>
              </w:rPr>
            </w:pPr>
            <w:r w:rsidRPr="00416C11">
              <w:rPr>
                <w:b w:val="0"/>
                <w:bCs w:val="0"/>
                <w:sz w:val="22"/>
                <w:szCs w:val="22"/>
              </w:rPr>
              <w:t xml:space="preserve">Johnson, I. (2002) G-30027/CGA-77102/Mesotrione 3.9 SE-F (A-12854 F): Skin Sensitisation Study in the Guinea Pig: Final Report: Lab Project Number: GG7563: 2682-01. Unpublished study prepared by Central Toxicology Laboratory. 33 p. {OPPTS 870.2600} </w:t>
            </w:r>
          </w:p>
        </w:tc>
      </w:tr>
      <w:tr w:rsidR="0069698D" w:rsidRPr="00416C11" w14:paraId="38809672" w14:textId="77777777" w:rsidTr="0069698D">
        <w:trPr>
          <w:tblCellSpacing w:w="0" w:type="dxa"/>
        </w:trPr>
        <w:tc>
          <w:tcPr>
            <w:tcW w:w="0" w:type="auto"/>
            <w:hideMark/>
          </w:tcPr>
          <w:p w14:paraId="275A74BA" w14:textId="77777777" w:rsidR="0069698D" w:rsidRPr="00416C11" w:rsidRDefault="0069698D" w:rsidP="0069698D">
            <w:pPr>
              <w:rPr>
                <w:b w:val="0"/>
                <w:bCs w:val="0"/>
                <w:sz w:val="22"/>
                <w:szCs w:val="22"/>
              </w:rPr>
            </w:pPr>
            <w:r w:rsidRPr="00416C11">
              <w:rPr>
                <w:b w:val="0"/>
                <w:bCs w:val="0"/>
                <w:sz w:val="22"/>
                <w:szCs w:val="22"/>
              </w:rPr>
              <w:t>45721108</w:t>
            </w:r>
          </w:p>
        </w:tc>
        <w:tc>
          <w:tcPr>
            <w:tcW w:w="0" w:type="auto"/>
            <w:vAlign w:val="center"/>
            <w:hideMark/>
          </w:tcPr>
          <w:p w14:paraId="543CB88B" w14:textId="77777777" w:rsidR="0069698D" w:rsidRPr="00416C11" w:rsidRDefault="0069698D" w:rsidP="0069698D">
            <w:pPr>
              <w:rPr>
                <w:b w:val="0"/>
                <w:bCs w:val="0"/>
                <w:sz w:val="22"/>
                <w:szCs w:val="22"/>
              </w:rPr>
            </w:pPr>
            <w:r w:rsidRPr="00416C11">
              <w:rPr>
                <w:b w:val="0"/>
                <w:bCs w:val="0"/>
                <w:sz w:val="22"/>
                <w:szCs w:val="22"/>
              </w:rPr>
              <w:t xml:space="preserve">Moore, G. (2002) Dermal Sensitization Study in Guinea Pigs (Buehler Method): Drexel Trizmet II Herbicide: Lab Project Number: 12154: P328. Unpublished study prepared by Product Safety Labs. 35 p. {OPPTS 870.2600} </w:t>
            </w:r>
          </w:p>
        </w:tc>
      </w:tr>
      <w:tr w:rsidR="0069698D" w:rsidRPr="00416C11" w14:paraId="5F9C66DF" w14:textId="77777777" w:rsidTr="0069698D">
        <w:trPr>
          <w:tblCellSpacing w:w="0" w:type="dxa"/>
        </w:trPr>
        <w:tc>
          <w:tcPr>
            <w:tcW w:w="0" w:type="auto"/>
            <w:hideMark/>
          </w:tcPr>
          <w:p w14:paraId="3818671C" w14:textId="77777777" w:rsidR="0069698D" w:rsidRPr="00416C11" w:rsidRDefault="0069698D" w:rsidP="0069698D">
            <w:pPr>
              <w:rPr>
                <w:b w:val="0"/>
                <w:bCs w:val="0"/>
                <w:sz w:val="22"/>
                <w:szCs w:val="22"/>
              </w:rPr>
            </w:pPr>
            <w:r w:rsidRPr="00416C11">
              <w:rPr>
                <w:b w:val="0"/>
                <w:bCs w:val="0"/>
                <w:sz w:val="22"/>
                <w:szCs w:val="22"/>
              </w:rPr>
              <w:t>45725207</w:t>
            </w:r>
          </w:p>
        </w:tc>
        <w:tc>
          <w:tcPr>
            <w:tcW w:w="0" w:type="auto"/>
            <w:vAlign w:val="center"/>
            <w:hideMark/>
          </w:tcPr>
          <w:p w14:paraId="1B3872E4" w14:textId="77777777" w:rsidR="0069698D" w:rsidRPr="00416C11" w:rsidRDefault="0069698D" w:rsidP="0069698D">
            <w:pPr>
              <w:rPr>
                <w:b w:val="0"/>
                <w:bCs w:val="0"/>
                <w:sz w:val="22"/>
                <w:szCs w:val="22"/>
              </w:rPr>
            </w:pPr>
            <w:r w:rsidRPr="00416C11">
              <w:rPr>
                <w:b w:val="0"/>
                <w:bCs w:val="0"/>
                <w:sz w:val="22"/>
                <w:szCs w:val="22"/>
              </w:rPr>
              <w:t xml:space="preserve">Godin, C. (1997) Evaluation of the Potential Dermal Sensitization of Atrazine/Nicosulfuron/Rimsulfuron (DPX-MP886) DF(65:1:1) in the Guinea Pig: Modified Buehler Method: Lab Project Number: 11096-001: 96687-1: HLO 1104-96. Unpublished study prepared by White Eagle Toxicology Laboratories. 86 p. </w:t>
            </w:r>
          </w:p>
        </w:tc>
      </w:tr>
      <w:tr w:rsidR="0069698D" w:rsidRPr="00416C11" w14:paraId="4EA167DA" w14:textId="77777777" w:rsidTr="0069698D">
        <w:trPr>
          <w:tblCellSpacing w:w="0" w:type="dxa"/>
        </w:trPr>
        <w:tc>
          <w:tcPr>
            <w:tcW w:w="0" w:type="auto"/>
            <w:hideMark/>
          </w:tcPr>
          <w:p w14:paraId="0E23753F" w14:textId="77777777" w:rsidR="0069698D" w:rsidRPr="00416C11" w:rsidRDefault="0069698D" w:rsidP="0069698D">
            <w:pPr>
              <w:rPr>
                <w:b w:val="0"/>
                <w:bCs w:val="0"/>
                <w:sz w:val="22"/>
                <w:szCs w:val="22"/>
              </w:rPr>
            </w:pPr>
            <w:r w:rsidRPr="00416C11">
              <w:rPr>
                <w:b w:val="0"/>
                <w:bCs w:val="0"/>
                <w:sz w:val="22"/>
                <w:szCs w:val="22"/>
              </w:rPr>
              <w:t>45725308</w:t>
            </w:r>
          </w:p>
        </w:tc>
        <w:tc>
          <w:tcPr>
            <w:tcW w:w="0" w:type="auto"/>
            <w:vAlign w:val="center"/>
            <w:hideMark/>
          </w:tcPr>
          <w:p w14:paraId="0155AB83" w14:textId="77777777" w:rsidR="0069698D" w:rsidRPr="00416C11" w:rsidRDefault="0069698D" w:rsidP="0069698D">
            <w:pPr>
              <w:rPr>
                <w:b w:val="0"/>
                <w:bCs w:val="0"/>
                <w:sz w:val="22"/>
                <w:szCs w:val="22"/>
              </w:rPr>
            </w:pPr>
            <w:r w:rsidRPr="00416C11">
              <w:rPr>
                <w:b w:val="0"/>
                <w:bCs w:val="0"/>
                <w:sz w:val="22"/>
                <w:szCs w:val="22"/>
              </w:rPr>
              <w:t xml:space="preserve">Merkel, D. (2002) Dermal Sensitization Study in Guinea Pigs (Buehler Method): G-30027/CGA-77102/Glyphosate-IPA 4.9 SC: Final Report: Lab Project Number: 11529: 2526-01: P328. Unpublished study prepared by Product Safety Labs. 24 p. {OPPTS 870.2600} </w:t>
            </w:r>
          </w:p>
        </w:tc>
      </w:tr>
      <w:tr w:rsidR="0069698D" w:rsidRPr="00416C11" w14:paraId="60258318" w14:textId="77777777" w:rsidTr="0069698D">
        <w:trPr>
          <w:tblCellSpacing w:w="0" w:type="dxa"/>
        </w:trPr>
        <w:tc>
          <w:tcPr>
            <w:tcW w:w="0" w:type="auto"/>
            <w:hideMark/>
          </w:tcPr>
          <w:p w14:paraId="2119F6EE" w14:textId="77777777" w:rsidR="0069698D" w:rsidRPr="00416C11" w:rsidRDefault="0069698D" w:rsidP="0069698D">
            <w:pPr>
              <w:rPr>
                <w:b w:val="0"/>
                <w:bCs w:val="0"/>
                <w:sz w:val="22"/>
                <w:szCs w:val="22"/>
              </w:rPr>
            </w:pPr>
            <w:r w:rsidRPr="00416C11">
              <w:rPr>
                <w:b w:val="0"/>
                <w:bCs w:val="0"/>
                <w:sz w:val="22"/>
                <w:szCs w:val="22"/>
              </w:rPr>
              <w:t>45729007</w:t>
            </w:r>
          </w:p>
        </w:tc>
        <w:tc>
          <w:tcPr>
            <w:tcW w:w="0" w:type="auto"/>
            <w:vAlign w:val="center"/>
            <w:hideMark/>
          </w:tcPr>
          <w:p w14:paraId="7C22DA81" w14:textId="77777777" w:rsidR="0069698D" w:rsidRPr="00416C11" w:rsidRDefault="0069698D" w:rsidP="0069698D">
            <w:pPr>
              <w:rPr>
                <w:b w:val="0"/>
                <w:bCs w:val="0"/>
                <w:sz w:val="22"/>
                <w:szCs w:val="22"/>
              </w:rPr>
            </w:pPr>
            <w:r w:rsidRPr="00416C11">
              <w:rPr>
                <w:b w:val="0"/>
                <w:bCs w:val="0"/>
                <w:sz w:val="22"/>
                <w:szCs w:val="22"/>
              </w:rPr>
              <w:t xml:space="preserve">Moore, G. (2001) Dermal Sensitization Study in Guinea Pigs: Teamwork + Atrazine DF: Lab Project Number: 11190: P328. Unpublished study prepared by Product Safety Labs. 24 p. {OPPTS 870.2600} </w:t>
            </w:r>
          </w:p>
        </w:tc>
      </w:tr>
      <w:tr w:rsidR="0069698D" w:rsidRPr="00416C11" w14:paraId="55315FF7" w14:textId="77777777" w:rsidTr="0069698D">
        <w:trPr>
          <w:tblCellSpacing w:w="0" w:type="dxa"/>
        </w:trPr>
        <w:tc>
          <w:tcPr>
            <w:tcW w:w="0" w:type="auto"/>
            <w:hideMark/>
          </w:tcPr>
          <w:p w14:paraId="1A230FDB" w14:textId="77777777" w:rsidR="0069698D" w:rsidRPr="00416C11" w:rsidRDefault="0069698D" w:rsidP="0069698D">
            <w:pPr>
              <w:rPr>
                <w:b w:val="0"/>
                <w:bCs w:val="0"/>
                <w:sz w:val="22"/>
                <w:szCs w:val="22"/>
              </w:rPr>
            </w:pPr>
            <w:r w:rsidRPr="00416C11">
              <w:rPr>
                <w:b w:val="0"/>
                <w:bCs w:val="0"/>
                <w:sz w:val="22"/>
                <w:szCs w:val="22"/>
              </w:rPr>
              <w:t>45780406</w:t>
            </w:r>
          </w:p>
        </w:tc>
        <w:tc>
          <w:tcPr>
            <w:tcW w:w="0" w:type="auto"/>
            <w:vAlign w:val="center"/>
            <w:hideMark/>
          </w:tcPr>
          <w:p w14:paraId="4E23F9C2" w14:textId="77777777" w:rsidR="0069698D" w:rsidRPr="00416C11" w:rsidRDefault="0069698D" w:rsidP="0069698D">
            <w:pPr>
              <w:rPr>
                <w:b w:val="0"/>
                <w:bCs w:val="0"/>
                <w:sz w:val="22"/>
                <w:szCs w:val="22"/>
              </w:rPr>
            </w:pPr>
            <w:r w:rsidRPr="00416C11">
              <w:rPr>
                <w:b w:val="0"/>
                <w:bCs w:val="0"/>
                <w:sz w:val="22"/>
                <w:szCs w:val="22"/>
              </w:rPr>
              <w:t xml:space="preserve">Wiemann, C.; Hellwig, J. (2001) BAS 652 05 H: Modified Buehler Test in Guinea Pigs: Final Report: Lab Project Number: 33H0392/012145: 2001/1019520. Unpublished study prepared by BASF Aktiengesellschaft. 41 p. {OPPTS 870.2600} </w:t>
            </w:r>
          </w:p>
        </w:tc>
      </w:tr>
      <w:tr w:rsidR="0069698D" w:rsidRPr="00416C11" w14:paraId="5A90C688" w14:textId="77777777" w:rsidTr="0069698D">
        <w:trPr>
          <w:tblCellSpacing w:w="0" w:type="dxa"/>
        </w:trPr>
        <w:tc>
          <w:tcPr>
            <w:tcW w:w="0" w:type="auto"/>
            <w:hideMark/>
          </w:tcPr>
          <w:p w14:paraId="623B746C" w14:textId="77777777" w:rsidR="0069698D" w:rsidRPr="00416C11" w:rsidRDefault="0069698D" w:rsidP="0069698D">
            <w:pPr>
              <w:rPr>
                <w:b w:val="0"/>
                <w:bCs w:val="0"/>
                <w:sz w:val="22"/>
                <w:szCs w:val="22"/>
              </w:rPr>
            </w:pPr>
            <w:r w:rsidRPr="00416C11">
              <w:rPr>
                <w:b w:val="0"/>
                <w:bCs w:val="0"/>
                <w:sz w:val="22"/>
                <w:szCs w:val="22"/>
              </w:rPr>
              <w:t>45783109</w:t>
            </w:r>
          </w:p>
        </w:tc>
        <w:tc>
          <w:tcPr>
            <w:tcW w:w="0" w:type="auto"/>
            <w:vAlign w:val="center"/>
            <w:hideMark/>
          </w:tcPr>
          <w:p w14:paraId="1DEE5071" w14:textId="77777777" w:rsidR="0069698D" w:rsidRPr="00416C11" w:rsidRDefault="0069698D" w:rsidP="0069698D">
            <w:pPr>
              <w:rPr>
                <w:b w:val="0"/>
                <w:bCs w:val="0"/>
                <w:sz w:val="22"/>
                <w:szCs w:val="22"/>
              </w:rPr>
            </w:pPr>
            <w:r w:rsidRPr="00416C11">
              <w:rPr>
                <w:b w:val="0"/>
                <w:bCs w:val="0"/>
                <w:sz w:val="22"/>
                <w:szCs w:val="22"/>
              </w:rPr>
              <w:t xml:space="preserve">Moore, G. (2002) Dermal Sensitization in Guinea Pigs (Buehler Method): Metolachlor-AT: Lab Project Number: 12377: P328. Unpublished study prepared by Product Safety Labs. 25 p. {OPPTS 870.2600} </w:t>
            </w:r>
          </w:p>
        </w:tc>
      </w:tr>
      <w:tr w:rsidR="0069698D" w:rsidRPr="00416C11" w14:paraId="1056D661" w14:textId="77777777" w:rsidTr="0069698D">
        <w:trPr>
          <w:tblCellSpacing w:w="0" w:type="dxa"/>
        </w:trPr>
        <w:tc>
          <w:tcPr>
            <w:tcW w:w="0" w:type="auto"/>
            <w:hideMark/>
          </w:tcPr>
          <w:p w14:paraId="7F1D342E" w14:textId="77777777" w:rsidR="0069698D" w:rsidRPr="00416C11" w:rsidRDefault="0069698D" w:rsidP="0069698D">
            <w:pPr>
              <w:rPr>
                <w:b w:val="0"/>
                <w:bCs w:val="0"/>
                <w:sz w:val="22"/>
                <w:szCs w:val="22"/>
              </w:rPr>
            </w:pPr>
            <w:r w:rsidRPr="00416C11">
              <w:rPr>
                <w:b w:val="0"/>
                <w:bCs w:val="0"/>
                <w:sz w:val="22"/>
                <w:szCs w:val="22"/>
              </w:rPr>
              <w:t>45783110</w:t>
            </w:r>
          </w:p>
        </w:tc>
        <w:tc>
          <w:tcPr>
            <w:tcW w:w="0" w:type="auto"/>
            <w:vAlign w:val="center"/>
            <w:hideMark/>
          </w:tcPr>
          <w:p w14:paraId="1E67D4AE" w14:textId="77777777" w:rsidR="0069698D" w:rsidRPr="00416C11" w:rsidRDefault="0069698D" w:rsidP="0069698D">
            <w:pPr>
              <w:rPr>
                <w:b w:val="0"/>
                <w:bCs w:val="0"/>
                <w:sz w:val="22"/>
                <w:szCs w:val="22"/>
              </w:rPr>
            </w:pPr>
            <w:r w:rsidRPr="00416C11">
              <w:rPr>
                <w:b w:val="0"/>
                <w:bCs w:val="0"/>
                <w:sz w:val="22"/>
                <w:szCs w:val="22"/>
              </w:rPr>
              <w:t xml:space="preserve">Moore, G. (2002) Dermal Sensitization in Guinea Pigs (Buehler Method): Metolachlor-AT: Lab Project Number: 12608: P328. Unpublished study prepared by Product Safety Labs. 25 p. {OPPTS 870.2600} </w:t>
            </w:r>
          </w:p>
        </w:tc>
      </w:tr>
      <w:tr w:rsidR="0069698D" w:rsidRPr="00416C11" w14:paraId="47C990BE" w14:textId="77777777" w:rsidTr="0069698D">
        <w:trPr>
          <w:tblCellSpacing w:w="0" w:type="dxa"/>
        </w:trPr>
        <w:tc>
          <w:tcPr>
            <w:tcW w:w="0" w:type="auto"/>
            <w:hideMark/>
          </w:tcPr>
          <w:p w14:paraId="6E6AFF6F" w14:textId="77777777" w:rsidR="0069698D" w:rsidRPr="00416C11" w:rsidRDefault="0069698D" w:rsidP="0069698D">
            <w:pPr>
              <w:rPr>
                <w:b w:val="0"/>
                <w:bCs w:val="0"/>
                <w:sz w:val="22"/>
                <w:szCs w:val="22"/>
              </w:rPr>
            </w:pPr>
            <w:r w:rsidRPr="00416C11">
              <w:rPr>
                <w:b w:val="0"/>
                <w:bCs w:val="0"/>
                <w:sz w:val="22"/>
                <w:szCs w:val="22"/>
              </w:rPr>
              <w:t>45854106</w:t>
            </w:r>
          </w:p>
        </w:tc>
        <w:tc>
          <w:tcPr>
            <w:tcW w:w="0" w:type="auto"/>
            <w:vAlign w:val="center"/>
            <w:hideMark/>
          </w:tcPr>
          <w:p w14:paraId="19D62802" w14:textId="77777777" w:rsidR="0069698D" w:rsidRPr="00416C11" w:rsidRDefault="0069698D" w:rsidP="0069698D">
            <w:pPr>
              <w:rPr>
                <w:b w:val="0"/>
                <w:bCs w:val="0"/>
                <w:sz w:val="22"/>
                <w:szCs w:val="22"/>
              </w:rPr>
            </w:pPr>
            <w:r w:rsidRPr="00416C11">
              <w:rPr>
                <w:b w:val="0"/>
                <w:bCs w:val="0"/>
                <w:sz w:val="22"/>
                <w:szCs w:val="22"/>
              </w:rPr>
              <w:t xml:space="preserve">Wilson, C. (2002) GF-878: A Dermal Sensitization Study in Hartley Albino Guinea Pigs: Maximization Design: Final Report: Lab Project Number: 021026: 3504.233. Unpublished study prepared by Springborn Laboratories, Inc. 85 p. {OPPTS 870.2600} </w:t>
            </w:r>
          </w:p>
        </w:tc>
      </w:tr>
    </w:tbl>
    <w:p w14:paraId="1AC2B5D2" w14:textId="77777777" w:rsidR="0069698D" w:rsidRPr="00416C11" w:rsidRDefault="0069698D" w:rsidP="0069698D">
      <w:pPr>
        <w:rPr>
          <w:b w:val="0"/>
          <w:bCs w:val="0"/>
          <w:sz w:val="22"/>
          <w:szCs w:val="22"/>
        </w:rPr>
      </w:pPr>
      <w:r w:rsidRPr="00416C11">
        <w:rPr>
          <w:b w:val="0"/>
          <w:bCs w:val="0"/>
          <w:sz w:val="22"/>
          <w:szCs w:val="22"/>
        </w:rPr>
        <w:t>82-1       Subchronic Oral Toxicity: 90-Day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5C95537" w14:textId="77777777" w:rsidTr="0069698D">
        <w:trPr>
          <w:tblCellSpacing w:w="0" w:type="dxa"/>
        </w:trPr>
        <w:tc>
          <w:tcPr>
            <w:tcW w:w="0" w:type="auto"/>
            <w:shd w:val="clear" w:color="auto" w:fill="FFFFFF"/>
            <w:vAlign w:val="center"/>
            <w:hideMark/>
          </w:tcPr>
          <w:p w14:paraId="3AC6093D"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A5D3BBB"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497B66E8" w14:textId="77777777" w:rsidTr="0069698D">
        <w:trPr>
          <w:tblCellSpacing w:w="0" w:type="dxa"/>
        </w:trPr>
        <w:tc>
          <w:tcPr>
            <w:tcW w:w="0" w:type="auto"/>
            <w:vAlign w:val="center"/>
            <w:hideMark/>
          </w:tcPr>
          <w:p w14:paraId="57D7087A" w14:textId="77777777" w:rsidR="0069698D" w:rsidRPr="00416C11" w:rsidRDefault="0069698D" w:rsidP="0069698D">
            <w:pPr>
              <w:rPr>
                <w:b w:val="0"/>
                <w:bCs w:val="0"/>
                <w:sz w:val="22"/>
                <w:szCs w:val="22"/>
              </w:rPr>
            </w:pPr>
            <w:r w:rsidRPr="00416C11">
              <w:rPr>
                <w:b w:val="0"/>
                <w:bCs w:val="0"/>
                <w:sz w:val="22"/>
                <w:szCs w:val="22"/>
              </w:rPr>
              <w:pict w14:anchorId="29241737">
                <v:rect id="_x0000_i5017" style="width:0;height:.75pt" o:hralign="center" o:hrstd="t" o:hrnoshade="t" o:hr="t" fillcolor="#006" stroked="f"/>
              </w:pict>
            </w:r>
          </w:p>
        </w:tc>
        <w:tc>
          <w:tcPr>
            <w:tcW w:w="0" w:type="auto"/>
            <w:vAlign w:val="center"/>
            <w:hideMark/>
          </w:tcPr>
          <w:p w14:paraId="6F6D26EE" w14:textId="77777777" w:rsidR="0069698D" w:rsidRPr="00416C11" w:rsidRDefault="0069698D" w:rsidP="0069698D">
            <w:pPr>
              <w:rPr>
                <w:b w:val="0"/>
                <w:bCs w:val="0"/>
                <w:sz w:val="22"/>
                <w:szCs w:val="22"/>
              </w:rPr>
            </w:pPr>
            <w:r w:rsidRPr="00416C11">
              <w:rPr>
                <w:b w:val="0"/>
                <w:bCs w:val="0"/>
                <w:sz w:val="22"/>
                <w:szCs w:val="22"/>
              </w:rPr>
              <w:pict w14:anchorId="689B61BC">
                <v:rect id="_x0000_i5018" style="width:0;height:.75pt" o:hralign="center" o:hrstd="t" o:hrnoshade="t" o:hr="t" fillcolor="#006" stroked="f"/>
              </w:pict>
            </w:r>
          </w:p>
        </w:tc>
      </w:tr>
      <w:tr w:rsidR="0069698D" w:rsidRPr="00416C11" w14:paraId="76DFFAA5" w14:textId="77777777" w:rsidTr="0069698D">
        <w:trPr>
          <w:tblCellSpacing w:w="0" w:type="dxa"/>
        </w:trPr>
        <w:tc>
          <w:tcPr>
            <w:tcW w:w="0" w:type="auto"/>
            <w:hideMark/>
          </w:tcPr>
          <w:p w14:paraId="1E27A23B" w14:textId="77777777" w:rsidR="0069698D" w:rsidRPr="00416C11" w:rsidRDefault="0069698D" w:rsidP="0069698D">
            <w:pPr>
              <w:rPr>
                <w:b w:val="0"/>
                <w:bCs w:val="0"/>
                <w:sz w:val="22"/>
                <w:szCs w:val="22"/>
              </w:rPr>
            </w:pPr>
            <w:r w:rsidRPr="00416C11">
              <w:rPr>
                <w:b w:val="0"/>
                <w:bCs w:val="0"/>
                <w:sz w:val="22"/>
                <w:szCs w:val="22"/>
              </w:rPr>
              <w:t>24703</w:t>
            </w:r>
          </w:p>
        </w:tc>
        <w:tc>
          <w:tcPr>
            <w:tcW w:w="0" w:type="auto"/>
            <w:vAlign w:val="center"/>
            <w:hideMark/>
          </w:tcPr>
          <w:p w14:paraId="71878400" w14:textId="77777777" w:rsidR="0069698D" w:rsidRPr="00416C11" w:rsidRDefault="0069698D" w:rsidP="0069698D">
            <w:pPr>
              <w:rPr>
                <w:b w:val="0"/>
                <w:bCs w:val="0"/>
                <w:sz w:val="22"/>
                <w:szCs w:val="22"/>
              </w:rPr>
            </w:pPr>
            <w:r w:rsidRPr="00416C11">
              <w:rPr>
                <w:b w:val="0"/>
                <w:bCs w:val="0"/>
                <w:sz w:val="22"/>
                <w:szCs w:val="22"/>
              </w:rPr>
              <w:t xml:space="preserve">Albanese, E.J. (1976) Report to Ciba-Geigy Corporation: 28-Day Range Finding Study with Atrazine Technical in Albino Mice: IBT No. 8532-08868. (Unpublished study received Jun 2, 1977 under 100-529; prepared by Industrial Bio-Test Laboratories, Inc., submitted by Ciba-Geigy Corp., Greensboro, N.C.; CDL:230303-B) </w:t>
            </w:r>
          </w:p>
        </w:tc>
      </w:tr>
      <w:tr w:rsidR="0069698D" w:rsidRPr="00416C11" w14:paraId="601DDBD0" w14:textId="77777777" w:rsidTr="0069698D">
        <w:trPr>
          <w:tblCellSpacing w:w="0" w:type="dxa"/>
        </w:trPr>
        <w:tc>
          <w:tcPr>
            <w:tcW w:w="0" w:type="auto"/>
            <w:hideMark/>
          </w:tcPr>
          <w:p w14:paraId="099F7585" w14:textId="77777777" w:rsidR="0069698D" w:rsidRPr="00416C11" w:rsidRDefault="0069698D" w:rsidP="0069698D">
            <w:pPr>
              <w:rPr>
                <w:b w:val="0"/>
                <w:bCs w:val="0"/>
                <w:sz w:val="22"/>
                <w:szCs w:val="22"/>
              </w:rPr>
            </w:pPr>
            <w:r w:rsidRPr="00416C11">
              <w:rPr>
                <w:b w:val="0"/>
                <w:bCs w:val="0"/>
                <w:sz w:val="22"/>
                <w:szCs w:val="22"/>
              </w:rPr>
              <w:lastRenderedPageBreak/>
              <w:t>24772</w:t>
            </w:r>
          </w:p>
        </w:tc>
        <w:tc>
          <w:tcPr>
            <w:tcW w:w="0" w:type="auto"/>
            <w:vAlign w:val="center"/>
            <w:hideMark/>
          </w:tcPr>
          <w:p w14:paraId="456C203F" w14:textId="77777777" w:rsidR="0069698D" w:rsidRPr="00416C11" w:rsidRDefault="0069698D" w:rsidP="0069698D">
            <w:pPr>
              <w:rPr>
                <w:b w:val="0"/>
                <w:bCs w:val="0"/>
                <w:sz w:val="22"/>
                <w:szCs w:val="22"/>
              </w:rPr>
            </w:pPr>
            <w:r w:rsidRPr="00416C11">
              <w:rPr>
                <w:b w:val="0"/>
                <w:bCs w:val="0"/>
                <w:sz w:val="22"/>
                <w:szCs w:val="22"/>
              </w:rPr>
              <w:t xml:space="preserve">Dardin, V.J. (1961) Histopathologic Evaluation. (Unpublished study received Jun 19, 1961 under 100-436; prepared by Hazleton Labo- ratories, Inc., submitted by Ciba-Geigy Corp., Greensboro, N.C.; CDL:050948-A) </w:t>
            </w:r>
          </w:p>
        </w:tc>
      </w:tr>
      <w:tr w:rsidR="0069698D" w:rsidRPr="00416C11" w14:paraId="351FC909" w14:textId="77777777" w:rsidTr="0069698D">
        <w:trPr>
          <w:tblCellSpacing w:w="0" w:type="dxa"/>
        </w:trPr>
        <w:tc>
          <w:tcPr>
            <w:tcW w:w="0" w:type="auto"/>
            <w:hideMark/>
          </w:tcPr>
          <w:p w14:paraId="7486ACFA" w14:textId="77777777" w:rsidR="0069698D" w:rsidRPr="00416C11" w:rsidRDefault="0069698D" w:rsidP="0069698D">
            <w:pPr>
              <w:rPr>
                <w:b w:val="0"/>
                <w:bCs w:val="0"/>
                <w:sz w:val="22"/>
                <w:szCs w:val="22"/>
              </w:rPr>
            </w:pPr>
            <w:r w:rsidRPr="00416C11">
              <w:rPr>
                <w:b w:val="0"/>
                <w:bCs w:val="0"/>
                <w:sz w:val="22"/>
                <w:szCs w:val="22"/>
              </w:rPr>
              <w:t>27193</w:t>
            </w:r>
          </w:p>
        </w:tc>
        <w:tc>
          <w:tcPr>
            <w:tcW w:w="0" w:type="auto"/>
            <w:vAlign w:val="center"/>
            <w:hideMark/>
          </w:tcPr>
          <w:p w14:paraId="6DA6DAAB" w14:textId="77777777" w:rsidR="0069698D" w:rsidRPr="00416C11" w:rsidRDefault="0069698D" w:rsidP="0069698D">
            <w:pPr>
              <w:rPr>
                <w:b w:val="0"/>
                <w:bCs w:val="0"/>
                <w:sz w:val="22"/>
                <w:szCs w:val="22"/>
              </w:rPr>
            </w:pPr>
            <w:r w:rsidRPr="00416C11">
              <w:rPr>
                <w:b w:val="0"/>
                <w:bCs w:val="0"/>
                <w:sz w:val="22"/>
                <w:szCs w:val="22"/>
              </w:rPr>
              <w:t xml:space="preserve">Knusli, ?; Hungerbuhler, W. (1957) Toxizitat an Mausen per os: G 30027. ?Toxicity to Mice per os: G 30027.| (Unpublished study including A 361, G 34048 and translation from German, received Oct 12, 1976 under 10065-8; prepared by Fisons, Ltd., submitted by Fisons Corp., Agricultural Chemicals Div., Bedford, Mass.; CDL:226311-C) </w:t>
            </w:r>
          </w:p>
        </w:tc>
      </w:tr>
      <w:tr w:rsidR="0069698D" w:rsidRPr="00416C11" w14:paraId="4FD5BFF8" w14:textId="77777777" w:rsidTr="0069698D">
        <w:trPr>
          <w:tblCellSpacing w:w="0" w:type="dxa"/>
        </w:trPr>
        <w:tc>
          <w:tcPr>
            <w:tcW w:w="0" w:type="auto"/>
            <w:hideMark/>
          </w:tcPr>
          <w:p w14:paraId="1F701BF0" w14:textId="77777777" w:rsidR="0069698D" w:rsidRPr="00416C11" w:rsidRDefault="0069698D" w:rsidP="0069698D">
            <w:pPr>
              <w:rPr>
                <w:b w:val="0"/>
                <w:bCs w:val="0"/>
                <w:sz w:val="22"/>
                <w:szCs w:val="22"/>
              </w:rPr>
            </w:pPr>
            <w:r w:rsidRPr="00416C11">
              <w:rPr>
                <w:b w:val="0"/>
                <w:bCs w:val="0"/>
                <w:sz w:val="22"/>
                <w:szCs w:val="22"/>
              </w:rPr>
              <w:t>27903</w:t>
            </w:r>
          </w:p>
        </w:tc>
        <w:tc>
          <w:tcPr>
            <w:tcW w:w="0" w:type="auto"/>
            <w:vAlign w:val="center"/>
            <w:hideMark/>
          </w:tcPr>
          <w:p w14:paraId="2AEC8C79" w14:textId="77777777" w:rsidR="0069698D" w:rsidRPr="00416C11" w:rsidRDefault="0069698D" w:rsidP="0069698D">
            <w:pPr>
              <w:rPr>
                <w:b w:val="0"/>
                <w:bCs w:val="0"/>
                <w:sz w:val="22"/>
                <w:szCs w:val="22"/>
              </w:rPr>
            </w:pPr>
            <w:r w:rsidRPr="00416C11">
              <w:rPr>
                <w:b w:val="0"/>
                <w:bCs w:val="0"/>
                <w:sz w:val="22"/>
                <w:szCs w:val="22"/>
              </w:rPr>
              <w:t xml:space="preserve">Knusli, ? (19??) Subchronic Administration to Rats: Test No. 112. (Unpublished study received Mar 2, 1959 under 100-436; submitted by Ciba-Geigy Corp., Greensboro, N.C.; CDL:000200-F) </w:t>
            </w:r>
          </w:p>
        </w:tc>
      </w:tr>
      <w:tr w:rsidR="0069698D" w:rsidRPr="00416C11" w14:paraId="4A4A321B" w14:textId="77777777" w:rsidTr="0069698D">
        <w:trPr>
          <w:tblCellSpacing w:w="0" w:type="dxa"/>
        </w:trPr>
        <w:tc>
          <w:tcPr>
            <w:tcW w:w="0" w:type="auto"/>
            <w:hideMark/>
          </w:tcPr>
          <w:p w14:paraId="563267E8" w14:textId="77777777" w:rsidR="0069698D" w:rsidRPr="00416C11" w:rsidRDefault="0069698D" w:rsidP="0069698D">
            <w:pPr>
              <w:rPr>
                <w:b w:val="0"/>
                <w:bCs w:val="0"/>
                <w:sz w:val="22"/>
                <w:szCs w:val="22"/>
              </w:rPr>
            </w:pPr>
            <w:r w:rsidRPr="00416C11">
              <w:rPr>
                <w:b w:val="0"/>
                <w:bCs w:val="0"/>
                <w:sz w:val="22"/>
                <w:szCs w:val="22"/>
              </w:rPr>
              <w:t>123288</w:t>
            </w:r>
          </w:p>
        </w:tc>
        <w:tc>
          <w:tcPr>
            <w:tcW w:w="0" w:type="auto"/>
            <w:vAlign w:val="center"/>
            <w:hideMark/>
          </w:tcPr>
          <w:p w14:paraId="66C90ED0" w14:textId="77777777" w:rsidR="0069698D" w:rsidRPr="00416C11" w:rsidRDefault="0069698D" w:rsidP="0069698D">
            <w:pPr>
              <w:rPr>
                <w:b w:val="0"/>
                <w:bCs w:val="0"/>
                <w:sz w:val="22"/>
                <w:szCs w:val="22"/>
              </w:rPr>
            </w:pPr>
            <w:r w:rsidRPr="00416C11">
              <w:rPr>
                <w:b w:val="0"/>
                <w:bCs w:val="0"/>
                <w:sz w:val="22"/>
                <w:szCs w:val="22"/>
              </w:rPr>
              <w:t xml:space="preserve">Suschetet, M.; Leclerc, J.; Lhuissier, M.; et al. (1975) Toxicity and nutritional effects of two herbicides in the rat: Picloram ... and Atrazine (2-Chloro-4-ethylamino-6-isopropylamino-S-triazine). A translation of: Toxicite et effets nutritionnels chez le rat, de deux herbicides: Le picloram (acide amino-4 trichloro-3,5,6 picolinique) et l'atrazine (chloro-2 ethylamino-4 isopropylamino-6-s-triazine). Annales de la Nutrition et de L'Alimentation 28:29-47. (Unpublished study received Dec 9, 1982 under 464-502; submitted by Dow Chemical U.S.A., Midland, MI; CDL:248984-H) </w:t>
            </w:r>
          </w:p>
        </w:tc>
      </w:tr>
      <w:tr w:rsidR="0069698D" w:rsidRPr="00416C11" w14:paraId="00402A0E" w14:textId="77777777" w:rsidTr="0069698D">
        <w:trPr>
          <w:tblCellSpacing w:w="0" w:type="dxa"/>
        </w:trPr>
        <w:tc>
          <w:tcPr>
            <w:tcW w:w="0" w:type="auto"/>
            <w:hideMark/>
          </w:tcPr>
          <w:p w14:paraId="1B7108E8" w14:textId="77777777" w:rsidR="0069698D" w:rsidRPr="00416C11" w:rsidRDefault="0069698D" w:rsidP="0069698D">
            <w:pPr>
              <w:rPr>
                <w:b w:val="0"/>
                <w:bCs w:val="0"/>
                <w:sz w:val="22"/>
                <w:szCs w:val="22"/>
              </w:rPr>
            </w:pPr>
            <w:r w:rsidRPr="00416C11">
              <w:rPr>
                <w:b w:val="0"/>
                <w:bCs w:val="0"/>
                <w:sz w:val="22"/>
                <w:szCs w:val="22"/>
              </w:rPr>
              <w:t>128768</w:t>
            </w:r>
          </w:p>
        </w:tc>
        <w:tc>
          <w:tcPr>
            <w:tcW w:w="0" w:type="auto"/>
            <w:vAlign w:val="center"/>
            <w:hideMark/>
          </w:tcPr>
          <w:p w14:paraId="5A6F709D" w14:textId="77777777" w:rsidR="0069698D" w:rsidRPr="00416C11" w:rsidRDefault="0069698D" w:rsidP="0069698D">
            <w:pPr>
              <w:rPr>
                <w:b w:val="0"/>
                <w:bCs w:val="0"/>
                <w:sz w:val="22"/>
                <w:szCs w:val="22"/>
              </w:rPr>
            </w:pPr>
            <w:r w:rsidRPr="00416C11">
              <w:rPr>
                <w:b w:val="0"/>
                <w:bCs w:val="0"/>
                <w:sz w:val="22"/>
                <w:szCs w:val="22"/>
              </w:rPr>
              <w:t xml:space="preserve">Suschetet, M.; Leclerc, J.; Lhuissier, M.; et al. (1974) Toxicity and Nutritional Effects of Two Herbicides in the Rat: Picloram ... and Atrazine ...: ?Residues|. (Translation; unpublished study received Jun 24, 1983 under 464-502; prepared by Research Station on the Quality of Human Food, France, submitted by Dow Chemical U.S.A., Midland, MI; CDL:250606-K) </w:t>
            </w:r>
          </w:p>
        </w:tc>
      </w:tr>
      <w:tr w:rsidR="0069698D" w:rsidRPr="00416C11" w14:paraId="2165E27E" w14:textId="77777777" w:rsidTr="0069698D">
        <w:trPr>
          <w:tblCellSpacing w:w="0" w:type="dxa"/>
        </w:trPr>
        <w:tc>
          <w:tcPr>
            <w:tcW w:w="0" w:type="auto"/>
            <w:hideMark/>
          </w:tcPr>
          <w:p w14:paraId="389A0798" w14:textId="77777777" w:rsidR="0069698D" w:rsidRPr="00416C11" w:rsidRDefault="0069698D" w:rsidP="0069698D">
            <w:pPr>
              <w:rPr>
                <w:b w:val="0"/>
                <w:bCs w:val="0"/>
                <w:sz w:val="22"/>
                <w:szCs w:val="22"/>
              </w:rPr>
            </w:pPr>
            <w:r w:rsidRPr="00416C11">
              <w:rPr>
                <w:b w:val="0"/>
                <w:bCs w:val="0"/>
                <w:sz w:val="22"/>
                <w:szCs w:val="22"/>
              </w:rPr>
              <w:t>144747</w:t>
            </w:r>
          </w:p>
        </w:tc>
        <w:tc>
          <w:tcPr>
            <w:tcW w:w="0" w:type="auto"/>
            <w:vAlign w:val="center"/>
            <w:hideMark/>
          </w:tcPr>
          <w:p w14:paraId="08222804" w14:textId="77777777" w:rsidR="0069698D" w:rsidRPr="00416C11" w:rsidRDefault="0069698D" w:rsidP="0069698D">
            <w:pPr>
              <w:rPr>
                <w:b w:val="0"/>
                <w:bCs w:val="0"/>
                <w:sz w:val="22"/>
                <w:szCs w:val="22"/>
              </w:rPr>
            </w:pPr>
            <w:r w:rsidRPr="00416C11">
              <w:rPr>
                <w:b w:val="0"/>
                <w:bCs w:val="0"/>
                <w:sz w:val="22"/>
                <w:szCs w:val="22"/>
              </w:rPr>
              <w:t xml:space="preserve">Dickhaus, S; Heisler, E. (1984) Report on a Preliminary Study for 4 Weeks for a 3 Months Subacute Toxicity (sic) in the Species Rat with "Atrazine Techn." as Feed Admixture: Project No. 2-4-58-84. Unpublished study prepared by Pharmatox, Forschung and Beratung GmbH. 40 p. </w:t>
            </w:r>
          </w:p>
        </w:tc>
      </w:tr>
      <w:tr w:rsidR="0069698D" w:rsidRPr="00416C11" w14:paraId="08A308F4" w14:textId="77777777" w:rsidTr="0069698D">
        <w:trPr>
          <w:tblCellSpacing w:w="0" w:type="dxa"/>
        </w:trPr>
        <w:tc>
          <w:tcPr>
            <w:tcW w:w="0" w:type="auto"/>
            <w:hideMark/>
          </w:tcPr>
          <w:p w14:paraId="5CAEC8B9" w14:textId="77777777" w:rsidR="0069698D" w:rsidRPr="00416C11" w:rsidRDefault="0069698D" w:rsidP="0069698D">
            <w:pPr>
              <w:rPr>
                <w:b w:val="0"/>
                <w:bCs w:val="0"/>
                <w:sz w:val="22"/>
                <w:szCs w:val="22"/>
              </w:rPr>
            </w:pPr>
            <w:r w:rsidRPr="00416C11">
              <w:rPr>
                <w:b w:val="0"/>
                <w:bCs w:val="0"/>
                <w:sz w:val="22"/>
                <w:szCs w:val="22"/>
              </w:rPr>
              <w:t>163339</w:t>
            </w:r>
          </w:p>
        </w:tc>
        <w:tc>
          <w:tcPr>
            <w:tcW w:w="0" w:type="auto"/>
            <w:vAlign w:val="center"/>
            <w:hideMark/>
          </w:tcPr>
          <w:p w14:paraId="38574FF4" w14:textId="77777777" w:rsidR="0069698D" w:rsidRPr="00416C11" w:rsidRDefault="0069698D" w:rsidP="0069698D">
            <w:pPr>
              <w:rPr>
                <w:b w:val="0"/>
                <w:bCs w:val="0"/>
                <w:sz w:val="22"/>
                <w:szCs w:val="22"/>
              </w:rPr>
            </w:pPr>
            <w:r w:rsidRPr="00416C11">
              <w:rPr>
                <w:b w:val="0"/>
                <w:bCs w:val="0"/>
                <w:sz w:val="22"/>
                <w:szCs w:val="22"/>
              </w:rPr>
              <w:t xml:space="preserve">Tisdel, M.; Harris, D. (1977) 90-Day Subacute Feeding Study of Atranex in Dogs: Final Report: Study No.: T-635. Unpublished study prepared by WARF Institute. 155 p. </w:t>
            </w:r>
          </w:p>
        </w:tc>
      </w:tr>
      <w:tr w:rsidR="0069698D" w:rsidRPr="00416C11" w14:paraId="79180F84" w14:textId="77777777" w:rsidTr="0069698D">
        <w:trPr>
          <w:tblCellSpacing w:w="0" w:type="dxa"/>
        </w:trPr>
        <w:tc>
          <w:tcPr>
            <w:tcW w:w="0" w:type="auto"/>
            <w:hideMark/>
          </w:tcPr>
          <w:p w14:paraId="719B2CCA" w14:textId="77777777" w:rsidR="0069698D" w:rsidRPr="00416C11" w:rsidRDefault="0069698D" w:rsidP="0069698D">
            <w:pPr>
              <w:rPr>
                <w:b w:val="0"/>
                <w:bCs w:val="0"/>
                <w:sz w:val="22"/>
                <w:szCs w:val="22"/>
              </w:rPr>
            </w:pPr>
            <w:r w:rsidRPr="00416C11">
              <w:rPr>
                <w:b w:val="0"/>
                <w:bCs w:val="0"/>
                <w:sz w:val="22"/>
                <w:szCs w:val="22"/>
              </w:rPr>
              <w:t>41293501</w:t>
            </w:r>
          </w:p>
        </w:tc>
        <w:tc>
          <w:tcPr>
            <w:tcW w:w="0" w:type="auto"/>
            <w:vAlign w:val="center"/>
            <w:hideMark/>
          </w:tcPr>
          <w:p w14:paraId="69122B67" w14:textId="77777777" w:rsidR="0069698D" w:rsidRPr="00416C11" w:rsidRDefault="0069698D" w:rsidP="0069698D">
            <w:pPr>
              <w:rPr>
                <w:b w:val="0"/>
                <w:bCs w:val="0"/>
                <w:sz w:val="22"/>
                <w:szCs w:val="22"/>
              </w:rPr>
            </w:pPr>
            <w:r w:rsidRPr="00416C11">
              <w:rPr>
                <w:b w:val="0"/>
                <w:bCs w:val="0"/>
                <w:sz w:val="22"/>
                <w:szCs w:val="22"/>
              </w:rPr>
              <w:t xml:space="preserve">Rudzki, M.; McCormick, G.; Arthur, A. (1989) 90-Day Oral Toxicity Study in Rats: Hydroxyatrazine: Lab Study Number 882146; MIN 882146; 89015. Unpublished study prepared by Ciba-Geigy Corp., Research Dept., Pharmaceuticals Div. 408 p. </w:t>
            </w:r>
          </w:p>
        </w:tc>
      </w:tr>
      <w:tr w:rsidR="0069698D" w:rsidRPr="00416C11" w14:paraId="27B83EE2" w14:textId="77777777" w:rsidTr="0069698D">
        <w:trPr>
          <w:tblCellSpacing w:w="0" w:type="dxa"/>
        </w:trPr>
        <w:tc>
          <w:tcPr>
            <w:tcW w:w="0" w:type="auto"/>
            <w:hideMark/>
          </w:tcPr>
          <w:p w14:paraId="2B1839E2" w14:textId="77777777" w:rsidR="0069698D" w:rsidRPr="00416C11" w:rsidRDefault="0069698D" w:rsidP="0069698D">
            <w:pPr>
              <w:rPr>
                <w:b w:val="0"/>
                <w:bCs w:val="0"/>
                <w:sz w:val="22"/>
                <w:szCs w:val="22"/>
              </w:rPr>
            </w:pPr>
            <w:r w:rsidRPr="00416C11">
              <w:rPr>
                <w:b w:val="0"/>
                <w:bCs w:val="0"/>
                <w:sz w:val="22"/>
                <w:szCs w:val="22"/>
              </w:rPr>
              <w:t>41392401</w:t>
            </w:r>
          </w:p>
        </w:tc>
        <w:tc>
          <w:tcPr>
            <w:tcW w:w="0" w:type="auto"/>
            <w:vAlign w:val="center"/>
            <w:hideMark/>
          </w:tcPr>
          <w:p w14:paraId="5B71618D" w14:textId="77777777" w:rsidR="0069698D" w:rsidRPr="00416C11" w:rsidRDefault="0069698D" w:rsidP="0069698D">
            <w:pPr>
              <w:rPr>
                <w:b w:val="0"/>
                <w:bCs w:val="0"/>
                <w:sz w:val="22"/>
                <w:szCs w:val="22"/>
              </w:rPr>
            </w:pPr>
            <w:r w:rsidRPr="00416C11">
              <w:rPr>
                <w:b w:val="0"/>
                <w:bCs w:val="0"/>
                <w:sz w:val="22"/>
                <w:szCs w:val="22"/>
              </w:rPr>
              <w:t xml:space="preserve">Thompson, S.; Batastini, G.; Arthur, A. (1990) 13/52-Week Oral Toxicity Study in Dogs: Lab Project Number: 872151. Unpublished study prepared by Ciba-Geigy Corp. 784 p. </w:t>
            </w:r>
          </w:p>
        </w:tc>
      </w:tr>
      <w:tr w:rsidR="0069698D" w:rsidRPr="00416C11" w14:paraId="29E3565E" w14:textId="77777777" w:rsidTr="0069698D">
        <w:trPr>
          <w:tblCellSpacing w:w="0" w:type="dxa"/>
        </w:trPr>
        <w:tc>
          <w:tcPr>
            <w:tcW w:w="0" w:type="auto"/>
            <w:hideMark/>
          </w:tcPr>
          <w:p w14:paraId="625123B7" w14:textId="77777777" w:rsidR="0069698D" w:rsidRPr="00416C11" w:rsidRDefault="0069698D" w:rsidP="0069698D">
            <w:pPr>
              <w:rPr>
                <w:b w:val="0"/>
                <w:bCs w:val="0"/>
                <w:sz w:val="22"/>
                <w:szCs w:val="22"/>
              </w:rPr>
            </w:pPr>
            <w:r w:rsidRPr="00416C11">
              <w:rPr>
                <w:b w:val="0"/>
                <w:bCs w:val="0"/>
                <w:sz w:val="22"/>
                <w:szCs w:val="22"/>
              </w:rPr>
              <w:t>41547901</w:t>
            </w:r>
          </w:p>
        </w:tc>
        <w:tc>
          <w:tcPr>
            <w:tcW w:w="0" w:type="auto"/>
            <w:vAlign w:val="center"/>
            <w:hideMark/>
          </w:tcPr>
          <w:p w14:paraId="5DD4057C" w14:textId="77777777" w:rsidR="0069698D" w:rsidRPr="00416C11" w:rsidRDefault="0069698D" w:rsidP="0069698D">
            <w:pPr>
              <w:rPr>
                <w:b w:val="0"/>
                <w:bCs w:val="0"/>
                <w:sz w:val="22"/>
                <w:szCs w:val="22"/>
              </w:rPr>
            </w:pPr>
            <w:r w:rsidRPr="00416C11">
              <w:rPr>
                <w:b w:val="0"/>
                <w:bCs w:val="0"/>
                <w:sz w:val="22"/>
                <w:szCs w:val="22"/>
              </w:rPr>
              <w:t xml:space="preserve">Chau, R.; McCormick, G.; Arthur, A. (1990) Hydroxyatrazine: 13-week Feeding Study in Dogs: Lab Project Number: 890276. Unpublished study prepared by Ciba-Geigy Corp. 479 p. </w:t>
            </w:r>
          </w:p>
        </w:tc>
      </w:tr>
      <w:tr w:rsidR="0069698D" w:rsidRPr="00416C11" w14:paraId="5B0DCFDD" w14:textId="77777777" w:rsidTr="0069698D">
        <w:trPr>
          <w:tblCellSpacing w:w="0" w:type="dxa"/>
        </w:trPr>
        <w:tc>
          <w:tcPr>
            <w:tcW w:w="0" w:type="auto"/>
            <w:hideMark/>
          </w:tcPr>
          <w:p w14:paraId="11751258" w14:textId="77777777" w:rsidR="0069698D" w:rsidRPr="00416C11" w:rsidRDefault="0069698D" w:rsidP="0069698D">
            <w:pPr>
              <w:rPr>
                <w:b w:val="0"/>
                <w:bCs w:val="0"/>
                <w:sz w:val="22"/>
                <w:szCs w:val="22"/>
              </w:rPr>
            </w:pPr>
            <w:r w:rsidRPr="00416C11">
              <w:rPr>
                <w:b w:val="0"/>
                <w:bCs w:val="0"/>
                <w:sz w:val="22"/>
                <w:szCs w:val="22"/>
              </w:rPr>
              <w:lastRenderedPageBreak/>
              <w:t>43013203</w:t>
            </w:r>
          </w:p>
        </w:tc>
        <w:tc>
          <w:tcPr>
            <w:tcW w:w="0" w:type="auto"/>
            <w:vAlign w:val="center"/>
            <w:hideMark/>
          </w:tcPr>
          <w:p w14:paraId="534D644D" w14:textId="77777777" w:rsidR="0069698D" w:rsidRPr="00416C11" w:rsidRDefault="0069698D" w:rsidP="0069698D">
            <w:pPr>
              <w:rPr>
                <w:b w:val="0"/>
                <w:bCs w:val="0"/>
                <w:sz w:val="22"/>
                <w:szCs w:val="22"/>
              </w:rPr>
            </w:pPr>
            <w:r w:rsidRPr="00416C11">
              <w:rPr>
                <w:b w:val="0"/>
                <w:bCs w:val="0"/>
                <w:sz w:val="22"/>
                <w:szCs w:val="22"/>
              </w:rPr>
              <w:t xml:space="preserve">Thompson, S.; Batastini, G.; Arthur, A. (1992) G-28279 Technical: 90-Day Oral Toxicity Study in Dogs: 13-Week Feeding Study in Dogs: Lab Project Number: 912021. Unpublished study prepared by Research Dept. Ciba-Geigy Corp. 429 p. </w:t>
            </w:r>
          </w:p>
        </w:tc>
      </w:tr>
      <w:tr w:rsidR="0069698D" w:rsidRPr="00416C11" w14:paraId="382CE3C0" w14:textId="77777777" w:rsidTr="0069698D">
        <w:trPr>
          <w:tblCellSpacing w:w="0" w:type="dxa"/>
        </w:trPr>
        <w:tc>
          <w:tcPr>
            <w:tcW w:w="0" w:type="auto"/>
            <w:hideMark/>
          </w:tcPr>
          <w:p w14:paraId="3BEC2EB9" w14:textId="77777777" w:rsidR="0069698D" w:rsidRPr="00416C11" w:rsidRDefault="0069698D" w:rsidP="0069698D">
            <w:pPr>
              <w:rPr>
                <w:b w:val="0"/>
                <w:bCs w:val="0"/>
                <w:sz w:val="22"/>
                <w:szCs w:val="22"/>
              </w:rPr>
            </w:pPr>
            <w:r w:rsidRPr="00416C11">
              <w:rPr>
                <w:b w:val="0"/>
                <w:bCs w:val="0"/>
                <w:sz w:val="22"/>
                <w:szCs w:val="22"/>
              </w:rPr>
              <w:t>43013204</w:t>
            </w:r>
          </w:p>
        </w:tc>
        <w:tc>
          <w:tcPr>
            <w:tcW w:w="0" w:type="auto"/>
            <w:vAlign w:val="center"/>
            <w:hideMark/>
          </w:tcPr>
          <w:p w14:paraId="6EC93616" w14:textId="77777777" w:rsidR="0069698D" w:rsidRPr="00416C11" w:rsidRDefault="0069698D" w:rsidP="0069698D">
            <w:pPr>
              <w:rPr>
                <w:b w:val="0"/>
                <w:bCs w:val="0"/>
                <w:sz w:val="22"/>
                <w:szCs w:val="22"/>
              </w:rPr>
            </w:pPr>
            <w:r w:rsidRPr="00416C11">
              <w:rPr>
                <w:b w:val="0"/>
                <w:bCs w:val="0"/>
                <w:sz w:val="22"/>
                <w:szCs w:val="22"/>
              </w:rPr>
              <w:t xml:space="preserve">Rudzki, M.; Batastini, G.; Arthur, A. (1992) G-30033 Technical: 90-Day Oral Toxicity Study in Dogs: 13-Week Feeding Study in Dogs: Lab Project Number: 902187. Unpublished study prepared by Research Dept. Ciba-Geigy Corp. 395 p. </w:t>
            </w:r>
          </w:p>
        </w:tc>
      </w:tr>
      <w:tr w:rsidR="0069698D" w:rsidRPr="00416C11" w14:paraId="37DE5708" w14:textId="77777777" w:rsidTr="0069698D">
        <w:trPr>
          <w:tblCellSpacing w:w="0" w:type="dxa"/>
        </w:trPr>
        <w:tc>
          <w:tcPr>
            <w:tcW w:w="0" w:type="auto"/>
            <w:hideMark/>
          </w:tcPr>
          <w:p w14:paraId="2D2A1D09" w14:textId="77777777" w:rsidR="0069698D" w:rsidRPr="00416C11" w:rsidRDefault="0069698D" w:rsidP="0069698D">
            <w:pPr>
              <w:rPr>
                <w:b w:val="0"/>
                <w:bCs w:val="0"/>
                <w:sz w:val="22"/>
                <w:szCs w:val="22"/>
              </w:rPr>
            </w:pPr>
            <w:r w:rsidRPr="00416C11">
              <w:rPr>
                <w:b w:val="0"/>
                <w:bCs w:val="0"/>
                <w:sz w:val="22"/>
                <w:szCs w:val="22"/>
              </w:rPr>
              <w:t>43013205</w:t>
            </w:r>
          </w:p>
        </w:tc>
        <w:tc>
          <w:tcPr>
            <w:tcW w:w="0" w:type="auto"/>
            <w:vAlign w:val="center"/>
            <w:hideMark/>
          </w:tcPr>
          <w:p w14:paraId="43A8A568" w14:textId="77777777" w:rsidR="0069698D" w:rsidRPr="00416C11" w:rsidRDefault="0069698D" w:rsidP="0069698D">
            <w:pPr>
              <w:rPr>
                <w:b w:val="0"/>
                <w:bCs w:val="0"/>
                <w:sz w:val="22"/>
                <w:szCs w:val="22"/>
              </w:rPr>
            </w:pPr>
            <w:r w:rsidRPr="00416C11">
              <w:rPr>
                <w:b w:val="0"/>
                <w:bCs w:val="0"/>
                <w:sz w:val="22"/>
                <w:szCs w:val="22"/>
              </w:rPr>
              <w:t xml:space="preserve">Schneider, M. (1992) G-28279 Technical: 90-Day Oral Toxicity Study in Rats: 3-Month Oral Toxicity Study in Rats (Administration in Food): Lab Project Number: 901261. Unpublished study prepared by Ciba-Geigy Ltd. 263 p. </w:t>
            </w:r>
          </w:p>
        </w:tc>
      </w:tr>
      <w:tr w:rsidR="0069698D" w:rsidRPr="00416C11" w14:paraId="19E63CC1" w14:textId="77777777" w:rsidTr="0069698D">
        <w:trPr>
          <w:tblCellSpacing w:w="0" w:type="dxa"/>
        </w:trPr>
        <w:tc>
          <w:tcPr>
            <w:tcW w:w="0" w:type="auto"/>
            <w:hideMark/>
          </w:tcPr>
          <w:p w14:paraId="67BD95FC" w14:textId="77777777" w:rsidR="0069698D" w:rsidRPr="00416C11" w:rsidRDefault="0069698D" w:rsidP="0069698D">
            <w:pPr>
              <w:rPr>
                <w:b w:val="0"/>
                <w:bCs w:val="0"/>
                <w:sz w:val="22"/>
                <w:szCs w:val="22"/>
              </w:rPr>
            </w:pPr>
            <w:r w:rsidRPr="00416C11">
              <w:rPr>
                <w:b w:val="0"/>
                <w:bCs w:val="0"/>
                <w:sz w:val="22"/>
                <w:szCs w:val="22"/>
              </w:rPr>
              <w:t>43013206</w:t>
            </w:r>
          </w:p>
        </w:tc>
        <w:tc>
          <w:tcPr>
            <w:tcW w:w="0" w:type="auto"/>
            <w:vAlign w:val="center"/>
            <w:hideMark/>
          </w:tcPr>
          <w:p w14:paraId="6F2FDAB5" w14:textId="77777777" w:rsidR="0069698D" w:rsidRPr="00416C11" w:rsidRDefault="0069698D" w:rsidP="0069698D">
            <w:pPr>
              <w:rPr>
                <w:b w:val="0"/>
                <w:bCs w:val="0"/>
                <w:sz w:val="22"/>
                <w:szCs w:val="22"/>
              </w:rPr>
            </w:pPr>
            <w:r w:rsidRPr="00416C11">
              <w:rPr>
                <w:b w:val="0"/>
                <w:bCs w:val="0"/>
                <w:sz w:val="22"/>
                <w:szCs w:val="22"/>
              </w:rPr>
              <w:t xml:space="preserve">Gerspach, R. (1991) G-30033 Technical: 90-Day Oral Toxicity Study in Rats: 3-Month Oral Toxicity Study in Rats (Administration in Food): Lab Project Number: 901264. Unpublished study prepared by Ciba-Geigy Ltd. 254 p. </w:t>
            </w:r>
          </w:p>
        </w:tc>
      </w:tr>
      <w:tr w:rsidR="0069698D" w:rsidRPr="00416C11" w14:paraId="2B469401" w14:textId="77777777" w:rsidTr="0069698D">
        <w:trPr>
          <w:tblCellSpacing w:w="0" w:type="dxa"/>
        </w:trPr>
        <w:tc>
          <w:tcPr>
            <w:tcW w:w="0" w:type="auto"/>
            <w:hideMark/>
          </w:tcPr>
          <w:p w14:paraId="30B57A47" w14:textId="77777777" w:rsidR="0069698D" w:rsidRPr="00416C11" w:rsidRDefault="0069698D" w:rsidP="0069698D">
            <w:pPr>
              <w:rPr>
                <w:b w:val="0"/>
                <w:bCs w:val="0"/>
                <w:sz w:val="22"/>
                <w:szCs w:val="22"/>
              </w:rPr>
            </w:pPr>
            <w:r w:rsidRPr="00416C11">
              <w:rPr>
                <w:b w:val="0"/>
                <w:bCs w:val="0"/>
                <w:sz w:val="22"/>
                <w:szCs w:val="22"/>
              </w:rPr>
              <w:t>43013207</w:t>
            </w:r>
          </w:p>
        </w:tc>
        <w:tc>
          <w:tcPr>
            <w:tcW w:w="0" w:type="auto"/>
            <w:vAlign w:val="center"/>
            <w:hideMark/>
          </w:tcPr>
          <w:p w14:paraId="3D20B82E" w14:textId="77777777" w:rsidR="0069698D" w:rsidRPr="00416C11" w:rsidRDefault="0069698D" w:rsidP="0069698D">
            <w:pPr>
              <w:rPr>
                <w:b w:val="0"/>
                <w:bCs w:val="0"/>
                <w:sz w:val="22"/>
                <w:szCs w:val="22"/>
              </w:rPr>
            </w:pPr>
            <w:r w:rsidRPr="00416C11">
              <w:rPr>
                <w:b w:val="0"/>
                <w:bCs w:val="0"/>
                <w:sz w:val="22"/>
                <w:szCs w:val="22"/>
              </w:rPr>
              <w:t xml:space="preserve">Pettersen, J.; Richter, A.; Gilles, P. (1991) Diaminochlorotriazine (G-28273): 90-Day Oral Toxicity Study in Rats: Lab Project Number: F-00006. Unpublished study prepared by Ciba-Geigy Corp. 450 p. </w:t>
            </w:r>
          </w:p>
        </w:tc>
      </w:tr>
      <w:tr w:rsidR="0069698D" w:rsidRPr="00416C11" w14:paraId="1640AD76" w14:textId="77777777" w:rsidTr="0069698D">
        <w:trPr>
          <w:tblCellSpacing w:w="0" w:type="dxa"/>
        </w:trPr>
        <w:tc>
          <w:tcPr>
            <w:tcW w:w="0" w:type="auto"/>
            <w:hideMark/>
          </w:tcPr>
          <w:p w14:paraId="4DA8B54B" w14:textId="77777777" w:rsidR="0069698D" w:rsidRPr="00416C11" w:rsidRDefault="0069698D" w:rsidP="0069698D">
            <w:pPr>
              <w:rPr>
                <w:b w:val="0"/>
                <w:bCs w:val="0"/>
                <w:sz w:val="22"/>
                <w:szCs w:val="22"/>
              </w:rPr>
            </w:pPr>
            <w:r w:rsidRPr="00416C11">
              <w:rPr>
                <w:b w:val="0"/>
                <w:bCs w:val="0"/>
                <w:sz w:val="22"/>
                <w:szCs w:val="22"/>
              </w:rPr>
              <w:t>44723701</w:t>
            </w:r>
          </w:p>
        </w:tc>
        <w:tc>
          <w:tcPr>
            <w:tcW w:w="0" w:type="auto"/>
            <w:vAlign w:val="center"/>
            <w:hideMark/>
          </w:tcPr>
          <w:p w14:paraId="5C3FCA4C" w14:textId="77777777" w:rsidR="0069698D" w:rsidRPr="00416C11" w:rsidRDefault="0069698D" w:rsidP="0069698D">
            <w:pPr>
              <w:rPr>
                <w:b w:val="0"/>
                <w:bCs w:val="0"/>
                <w:sz w:val="22"/>
                <w:szCs w:val="22"/>
              </w:rPr>
            </w:pPr>
            <w:r w:rsidRPr="00416C11">
              <w:rPr>
                <w:b w:val="0"/>
                <w:bCs w:val="0"/>
                <w:sz w:val="22"/>
                <w:szCs w:val="22"/>
              </w:rPr>
              <w:t xml:space="preserve">Bachmann, M. (1994) 3 Month Oral Toxicity Study in Rats (Administration in Food) (Atrazine): Lab Project Number: 931063: 351270. Unpublished study prepared by Novartis Crop Protection, AG. 392 p. </w:t>
            </w:r>
          </w:p>
        </w:tc>
      </w:tr>
    </w:tbl>
    <w:p w14:paraId="4A4B5844" w14:textId="77777777" w:rsidR="0069698D" w:rsidRPr="00416C11" w:rsidRDefault="0069698D" w:rsidP="0069698D">
      <w:pPr>
        <w:rPr>
          <w:b w:val="0"/>
          <w:bCs w:val="0"/>
          <w:sz w:val="22"/>
          <w:szCs w:val="22"/>
        </w:rPr>
      </w:pPr>
      <w:r w:rsidRPr="00416C11">
        <w:rPr>
          <w:b w:val="0"/>
          <w:bCs w:val="0"/>
          <w:sz w:val="22"/>
          <w:szCs w:val="22"/>
        </w:rPr>
        <w:t>82-2       21-day dermal-rabbit/rat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29B1297" w14:textId="77777777" w:rsidTr="0069698D">
        <w:trPr>
          <w:tblCellSpacing w:w="0" w:type="dxa"/>
        </w:trPr>
        <w:tc>
          <w:tcPr>
            <w:tcW w:w="0" w:type="auto"/>
            <w:shd w:val="clear" w:color="auto" w:fill="FFFFFF"/>
            <w:vAlign w:val="center"/>
            <w:hideMark/>
          </w:tcPr>
          <w:p w14:paraId="4785FEB8"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A89C6C3"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3F1E33D" w14:textId="77777777" w:rsidTr="0069698D">
        <w:trPr>
          <w:tblCellSpacing w:w="0" w:type="dxa"/>
        </w:trPr>
        <w:tc>
          <w:tcPr>
            <w:tcW w:w="0" w:type="auto"/>
            <w:vAlign w:val="center"/>
            <w:hideMark/>
          </w:tcPr>
          <w:p w14:paraId="6224E61F" w14:textId="77777777" w:rsidR="0069698D" w:rsidRPr="00416C11" w:rsidRDefault="0069698D" w:rsidP="0069698D">
            <w:pPr>
              <w:rPr>
                <w:b w:val="0"/>
                <w:bCs w:val="0"/>
                <w:sz w:val="22"/>
                <w:szCs w:val="22"/>
              </w:rPr>
            </w:pPr>
            <w:r w:rsidRPr="00416C11">
              <w:rPr>
                <w:b w:val="0"/>
                <w:bCs w:val="0"/>
                <w:sz w:val="22"/>
                <w:szCs w:val="22"/>
              </w:rPr>
              <w:pict w14:anchorId="2C015173">
                <v:rect id="_x0000_i5019" style="width:0;height:.75pt" o:hralign="center" o:hrstd="t" o:hrnoshade="t" o:hr="t" fillcolor="#006" stroked="f"/>
              </w:pict>
            </w:r>
          </w:p>
        </w:tc>
        <w:tc>
          <w:tcPr>
            <w:tcW w:w="0" w:type="auto"/>
            <w:vAlign w:val="center"/>
            <w:hideMark/>
          </w:tcPr>
          <w:p w14:paraId="3C9D271A" w14:textId="77777777" w:rsidR="0069698D" w:rsidRPr="00416C11" w:rsidRDefault="0069698D" w:rsidP="0069698D">
            <w:pPr>
              <w:rPr>
                <w:b w:val="0"/>
                <w:bCs w:val="0"/>
                <w:sz w:val="22"/>
                <w:szCs w:val="22"/>
              </w:rPr>
            </w:pPr>
            <w:r w:rsidRPr="00416C11">
              <w:rPr>
                <w:b w:val="0"/>
                <w:bCs w:val="0"/>
                <w:sz w:val="22"/>
                <w:szCs w:val="22"/>
              </w:rPr>
              <w:pict w14:anchorId="499E6EAF">
                <v:rect id="_x0000_i5020" style="width:0;height:.75pt" o:hralign="center" o:hrstd="t" o:hrnoshade="t" o:hr="t" fillcolor="#006" stroked="f"/>
              </w:pict>
            </w:r>
          </w:p>
        </w:tc>
      </w:tr>
      <w:tr w:rsidR="0069698D" w:rsidRPr="00416C11" w14:paraId="691563F7" w14:textId="77777777" w:rsidTr="0069698D">
        <w:trPr>
          <w:tblCellSpacing w:w="0" w:type="dxa"/>
        </w:trPr>
        <w:tc>
          <w:tcPr>
            <w:tcW w:w="0" w:type="auto"/>
            <w:hideMark/>
          </w:tcPr>
          <w:p w14:paraId="21A7905A" w14:textId="77777777" w:rsidR="0069698D" w:rsidRPr="00416C11" w:rsidRDefault="0069698D" w:rsidP="0069698D">
            <w:pPr>
              <w:rPr>
                <w:b w:val="0"/>
                <w:bCs w:val="0"/>
                <w:sz w:val="22"/>
                <w:szCs w:val="22"/>
              </w:rPr>
            </w:pPr>
            <w:r w:rsidRPr="00416C11">
              <w:rPr>
                <w:b w:val="0"/>
                <w:bCs w:val="0"/>
                <w:sz w:val="22"/>
                <w:szCs w:val="22"/>
              </w:rPr>
              <w:t>22993</w:t>
            </w:r>
          </w:p>
        </w:tc>
        <w:tc>
          <w:tcPr>
            <w:tcW w:w="0" w:type="auto"/>
            <w:vAlign w:val="center"/>
            <w:hideMark/>
          </w:tcPr>
          <w:p w14:paraId="34598378" w14:textId="77777777" w:rsidR="0069698D" w:rsidRPr="00416C11" w:rsidRDefault="0069698D" w:rsidP="0069698D">
            <w:pPr>
              <w:rPr>
                <w:b w:val="0"/>
                <w:bCs w:val="0"/>
                <w:sz w:val="22"/>
                <w:szCs w:val="22"/>
              </w:rPr>
            </w:pPr>
            <w:r w:rsidRPr="00416C11">
              <w:rPr>
                <w:b w:val="0"/>
                <w:bCs w:val="0"/>
                <w:sz w:val="22"/>
                <w:szCs w:val="22"/>
              </w:rPr>
              <w:t xml:space="preserve">Rausina, G. (1972) Report to Monsanto Company: 21-Day Subacute Der- mal Toxicity Study with Lasso/Atrazine 9-6G in Albino Rabbits: IBT No. A1330. (Unpublished study received Aug 17, 1972 under 524-304; prepared by Industrial Bio-Test Laboratories, Inc., submitted by Monsanto Co., Washington, D.C.; CDL:004038-C) </w:t>
            </w:r>
          </w:p>
        </w:tc>
      </w:tr>
      <w:tr w:rsidR="0069698D" w:rsidRPr="00416C11" w14:paraId="3F1CAADB" w14:textId="77777777" w:rsidTr="0069698D">
        <w:trPr>
          <w:tblCellSpacing w:w="0" w:type="dxa"/>
        </w:trPr>
        <w:tc>
          <w:tcPr>
            <w:tcW w:w="0" w:type="auto"/>
            <w:hideMark/>
          </w:tcPr>
          <w:p w14:paraId="74A8DE9B" w14:textId="77777777" w:rsidR="0069698D" w:rsidRPr="00416C11" w:rsidRDefault="0069698D" w:rsidP="0069698D">
            <w:pPr>
              <w:rPr>
                <w:b w:val="0"/>
                <w:bCs w:val="0"/>
                <w:sz w:val="22"/>
                <w:szCs w:val="22"/>
              </w:rPr>
            </w:pPr>
            <w:r w:rsidRPr="00416C11">
              <w:rPr>
                <w:b w:val="0"/>
                <w:bCs w:val="0"/>
                <w:sz w:val="22"/>
                <w:szCs w:val="22"/>
              </w:rPr>
              <w:t>23466</w:t>
            </w:r>
          </w:p>
        </w:tc>
        <w:tc>
          <w:tcPr>
            <w:tcW w:w="0" w:type="auto"/>
            <w:vAlign w:val="center"/>
            <w:hideMark/>
          </w:tcPr>
          <w:p w14:paraId="0D70E562" w14:textId="77777777" w:rsidR="0069698D" w:rsidRPr="00416C11" w:rsidRDefault="0069698D" w:rsidP="0069698D">
            <w:pPr>
              <w:rPr>
                <w:b w:val="0"/>
                <w:bCs w:val="0"/>
                <w:sz w:val="22"/>
                <w:szCs w:val="22"/>
              </w:rPr>
            </w:pPr>
            <w:r w:rsidRPr="00416C11">
              <w:rPr>
                <w:b w:val="0"/>
                <w:bCs w:val="0"/>
                <w:sz w:val="22"/>
                <w:szCs w:val="22"/>
              </w:rPr>
              <w:t xml:space="preserve">Palazzolo, R.J. (1965) Report to Geigy Research Laboratories: Five- Day Subacute Dermal Toxicity of Atra-Bor 8P. (Unpublished study received Aug 5, 1965 under 100-447; prepared by Industrial Bio- Test Laboratories, Inc., submitted by Ciba-Geigy Corp., Greens- boro, N.C.; CDL:100549-A) </w:t>
            </w:r>
          </w:p>
        </w:tc>
      </w:tr>
      <w:tr w:rsidR="0069698D" w:rsidRPr="00416C11" w14:paraId="4C86FDA2" w14:textId="77777777" w:rsidTr="0069698D">
        <w:trPr>
          <w:tblCellSpacing w:w="0" w:type="dxa"/>
        </w:trPr>
        <w:tc>
          <w:tcPr>
            <w:tcW w:w="0" w:type="auto"/>
            <w:hideMark/>
          </w:tcPr>
          <w:p w14:paraId="49D36D9F" w14:textId="77777777" w:rsidR="0069698D" w:rsidRPr="00416C11" w:rsidRDefault="0069698D" w:rsidP="0069698D">
            <w:pPr>
              <w:rPr>
                <w:b w:val="0"/>
                <w:bCs w:val="0"/>
                <w:sz w:val="22"/>
                <w:szCs w:val="22"/>
              </w:rPr>
            </w:pPr>
            <w:r w:rsidRPr="00416C11">
              <w:rPr>
                <w:b w:val="0"/>
                <w:bCs w:val="0"/>
                <w:sz w:val="22"/>
                <w:szCs w:val="22"/>
              </w:rPr>
              <w:t>23562</w:t>
            </w:r>
          </w:p>
        </w:tc>
        <w:tc>
          <w:tcPr>
            <w:tcW w:w="0" w:type="auto"/>
            <w:vAlign w:val="center"/>
            <w:hideMark/>
          </w:tcPr>
          <w:p w14:paraId="4F215357" w14:textId="77777777" w:rsidR="0069698D" w:rsidRPr="00416C11" w:rsidRDefault="0069698D" w:rsidP="0069698D">
            <w:pPr>
              <w:rPr>
                <w:b w:val="0"/>
                <w:bCs w:val="0"/>
                <w:sz w:val="22"/>
                <w:szCs w:val="22"/>
              </w:rPr>
            </w:pPr>
            <w:r w:rsidRPr="00416C11">
              <w:rPr>
                <w:b w:val="0"/>
                <w:bCs w:val="0"/>
                <w:sz w:val="22"/>
                <w:szCs w:val="22"/>
              </w:rPr>
              <w:t xml:space="preserve">Hamlin, J. (1971) Report to Geigy Agricultural Chemicals Division of Ciba-Geigy Corporation: Five-Day Subacute Dermal Toxicity Study with Atrazine 90W in Albino Rabbits: IBT No. A9370. (Un- published study received Jun 2, 1977 under 100-585; prepared by Industrial Bio-Test Laboratories, Inc., submitted by Ciba-Geigy Corp., Greensboro, N.C.; CDL:230301-D) </w:t>
            </w:r>
          </w:p>
        </w:tc>
      </w:tr>
      <w:tr w:rsidR="0069698D" w:rsidRPr="00416C11" w14:paraId="14F5ED4E" w14:textId="77777777" w:rsidTr="0069698D">
        <w:trPr>
          <w:tblCellSpacing w:w="0" w:type="dxa"/>
        </w:trPr>
        <w:tc>
          <w:tcPr>
            <w:tcW w:w="0" w:type="auto"/>
            <w:hideMark/>
          </w:tcPr>
          <w:p w14:paraId="71BCFF33" w14:textId="77777777" w:rsidR="0069698D" w:rsidRPr="00416C11" w:rsidRDefault="0069698D" w:rsidP="0069698D">
            <w:pPr>
              <w:rPr>
                <w:b w:val="0"/>
                <w:bCs w:val="0"/>
                <w:sz w:val="22"/>
                <w:szCs w:val="22"/>
              </w:rPr>
            </w:pPr>
            <w:r w:rsidRPr="00416C11">
              <w:rPr>
                <w:b w:val="0"/>
                <w:bCs w:val="0"/>
                <w:sz w:val="22"/>
                <w:szCs w:val="22"/>
              </w:rPr>
              <w:t>24726</w:t>
            </w:r>
          </w:p>
        </w:tc>
        <w:tc>
          <w:tcPr>
            <w:tcW w:w="0" w:type="auto"/>
            <w:vAlign w:val="center"/>
            <w:hideMark/>
          </w:tcPr>
          <w:p w14:paraId="7A972F13" w14:textId="77777777" w:rsidR="0069698D" w:rsidRPr="00416C11" w:rsidRDefault="0069698D" w:rsidP="0069698D">
            <w:pPr>
              <w:rPr>
                <w:b w:val="0"/>
                <w:bCs w:val="0"/>
                <w:sz w:val="22"/>
                <w:szCs w:val="22"/>
              </w:rPr>
            </w:pPr>
            <w:r w:rsidRPr="00416C11">
              <w:rPr>
                <w:b w:val="0"/>
                <w:bCs w:val="0"/>
                <w:sz w:val="22"/>
                <w:szCs w:val="22"/>
              </w:rPr>
              <w:t xml:space="preserve">Palazzolo, R.J. (1965) Report to Geigy Chemical Corporation: 21-Day Subacute Dermal Toxicity of Atrazine 80W. (Unpublished study received Jun 2, 1977 under </w:t>
            </w:r>
            <w:r w:rsidRPr="00416C11">
              <w:rPr>
                <w:b w:val="0"/>
                <w:bCs w:val="0"/>
                <w:sz w:val="22"/>
                <w:szCs w:val="22"/>
              </w:rPr>
              <w:lastRenderedPageBreak/>
              <w:t xml:space="preserve">100-439; prepared by Industrial Bio- Test Laboratories, Inc., submitted by Ciba-Geigy Corp., Greens- boro, N.C.; CDL:230305-F) </w:t>
            </w:r>
          </w:p>
        </w:tc>
      </w:tr>
      <w:tr w:rsidR="0069698D" w:rsidRPr="00416C11" w14:paraId="60BC5D43" w14:textId="77777777" w:rsidTr="0069698D">
        <w:trPr>
          <w:tblCellSpacing w:w="0" w:type="dxa"/>
        </w:trPr>
        <w:tc>
          <w:tcPr>
            <w:tcW w:w="0" w:type="auto"/>
            <w:hideMark/>
          </w:tcPr>
          <w:p w14:paraId="399D977D" w14:textId="77777777" w:rsidR="0069698D" w:rsidRPr="00416C11" w:rsidRDefault="0069698D" w:rsidP="0069698D">
            <w:pPr>
              <w:rPr>
                <w:b w:val="0"/>
                <w:bCs w:val="0"/>
                <w:sz w:val="22"/>
                <w:szCs w:val="22"/>
              </w:rPr>
            </w:pPr>
            <w:r w:rsidRPr="00416C11">
              <w:rPr>
                <w:b w:val="0"/>
                <w:bCs w:val="0"/>
                <w:sz w:val="22"/>
                <w:szCs w:val="22"/>
              </w:rPr>
              <w:lastRenderedPageBreak/>
              <w:t>30649</w:t>
            </w:r>
          </w:p>
        </w:tc>
        <w:tc>
          <w:tcPr>
            <w:tcW w:w="0" w:type="auto"/>
            <w:vAlign w:val="center"/>
            <w:hideMark/>
          </w:tcPr>
          <w:p w14:paraId="6DC95B31" w14:textId="77777777" w:rsidR="0069698D" w:rsidRPr="00416C11" w:rsidRDefault="0069698D" w:rsidP="0069698D">
            <w:pPr>
              <w:rPr>
                <w:b w:val="0"/>
                <w:bCs w:val="0"/>
                <w:sz w:val="22"/>
                <w:szCs w:val="22"/>
              </w:rPr>
            </w:pPr>
            <w:r w:rsidRPr="00416C11">
              <w:rPr>
                <w:b w:val="0"/>
                <w:bCs w:val="0"/>
                <w:sz w:val="22"/>
                <w:szCs w:val="22"/>
              </w:rPr>
              <w:t xml:space="preserve">Rausina, G. (1972) Report to Monsanto Company: 21-Day Subacute Der- mal Toxicity Study with Ramrod/Atrazine 18-6G in Albino Rabbits: IBT No. A1330. (Unpublished study received Aug 11, 1972 under 524-303; prepared by Industrial Bio-Test Laboratories, Inc., submitted by Monsanto Co., Washington, D.C.; CDL:004036-E) </w:t>
            </w:r>
          </w:p>
        </w:tc>
      </w:tr>
      <w:tr w:rsidR="0069698D" w:rsidRPr="00416C11" w14:paraId="1DACB627" w14:textId="77777777" w:rsidTr="0069698D">
        <w:trPr>
          <w:tblCellSpacing w:w="0" w:type="dxa"/>
        </w:trPr>
        <w:tc>
          <w:tcPr>
            <w:tcW w:w="0" w:type="auto"/>
            <w:hideMark/>
          </w:tcPr>
          <w:p w14:paraId="3552B3EC" w14:textId="77777777" w:rsidR="0069698D" w:rsidRPr="00416C11" w:rsidRDefault="0069698D" w:rsidP="0069698D">
            <w:pPr>
              <w:rPr>
                <w:b w:val="0"/>
                <w:bCs w:val="0"/>
                <w:sz w:val="22"/>
                <w:szCs w:val="22"/>
              </w:rPr>
            </w:pPr>
            <w:r w:rsidRPr="00416C11">
              <w:rPr>
                <w:b w:val="0"/>
                <w:bCs w:val="0"/>
                <w:sz w:val="22"/>
                <w:szCs w:val="22"/>
              </w:rPr>
              <w:t>42089902</w:t>
            </w:r>
          </w:p>
        </w:tc>
        <w:tc>
          <w:tcPr>
            <w:tcW w:w="0" w:type="auto"/>
            <w:vAlign w:val="center"/>
            <w:hideMark/>
          </w:tcPr>
          <w:p w14:paraId="40CD43BE" w14:textId="77777777" w:rsidR="0069698D" w:rsidRPr="00416C11" w:rsidRDefault="0069698D" w:rsidP="0069698D">
            <w:pPr>
              <w:rPr>
                <w:b w:val="0"/>
                <w:bCs w:val="0"/>
                <w:sz w:val="22"/>
                <w:szCs w:val="22"/>
              </w:rPr>
            </w:pPr>
            <w:r w:rsidRPr="00416C11">
              <w:rPr>
                <w:b w:val="0"/>
                <w:bCs w:val="0"/>
                <w:sz w:val="22"/>
                <w:szCs w:val="22"/>
              </w:rPr>
              <w:t xml:space="preserve">Huber, K. (1989) Atrazine Technical: 21-Day Dermal Toxicity Study in Rabbits: Lab Project Number: 882035. Unpublished study pre- pared by Ciba-Geigy. 330 p. </w:t>
            </w:r>
          </w:p>
        </w:tc>
      </w:tr>
    </w:tbl>
    <w:p w14:paraId="05D4BFC0" w14:textId="77777777" w:rsidR="0069698D" w:rsidRPr="00416C11" w:rsidRDefault="0069698D" w:rsidP="0069698D">
      <w:pPr>
        <w:rPr>
          <w:b w:val="0"/>
          <w:bCs w:val="0"/>
          <w:sz w:val="22"/>
          <w:szCs w:val="22"/>
        </w:rPr>
      </w:pPr>
      <w:r w:rsidRPr="00416C11">
        <w:rPr>
          <w:b w:val="0"/>
          <w:bCs w:val="0"/>
          <w:sz w:val="22"/>
          <w:szCs w:val="22"/>
        </w:rPr>
        <w:t>82-3       90-day dermal-rodent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3CCDFA3" w14:textId="77777777" w:rsidTr="0069698D">
        <w:trPr>
          <w:tblCellSpacing w:w="0" w:type="dxa"/>
        </w:trPr>
        <w:tc>
          <w:tcPr>
            <w:tcW w:w="0" w:type="auto"/>
            <w:shd w:val="clear" w:color="auto" w:fill="FFFFFF"/>
            <w:vAlign w:val="center"/>
            <w:hideMark/>
          </w:tcPr>
          <w:p w14:paraId="4DCCEA76"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94B962C"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B15D6A9" w14:textId="77777777" w:rsidTr="0069698D">
        <w:trPr>
          <w:tblCellSpacing w:w="0" w:type="dxa"/>
        </w:trPr>
        <w:tc>
          <w:tcPr>
            <w:tcW w:w="0" w:type="auto"/>
            <w:vAlign w:val="center"/>
            <w:hideMark/>
          </w:tcPr>
          <w:p w14:paraId="15AC5F43" w14:textId="77777777" w:rsidR="0069698D" w:rsidRPr="00416C11" w:rsidRDefault="0069698D" w:rsidP="0069698D">
            <w:pPr>
              <w:rPr>
                <w:b w:val="0"/>
                <w:bCs w:val="0"/>
                <w:sz w:val="22"/>
                <w:szCs w:val="22"/>
              </w:rPr>
            </w:pPr>
            <w:r w:rsidRPr="00416C11">
              <w:rPr>
                <w:b w:val="0"/>
                <w:bCs w:val="0"/>
                <w:sz w:val="22"/>
                <w:szCs w:val="22"/>
              </w:rPr>
              <w:pict w14:anchorId="5E091B78">
                <v:rect id="_x0000_i5021" style="width:0;height:.75pt" o:hralign="center" o:hrstd="t" o:hrnoshade="t" o:hr="t" fillcolor="#006" stroked="f"/>
              </w:pict>
            </w:r>
          </w:p>
        </w:tc>
        <w:tc>
          <w:tcPr>
            <w:tcW w:w="0" w:type="auto"/>
            <w:vAlign w:val="center"/>
            <w:hideMark/>
          </w:tcPr>
          <w:p w14:paraId="10CF4850" w14:textId="77777777" w:rsidR="0069698D" w:rsidRPr="00416C11" w:rsidRDefault="0069698D" w:rsidP="0069698D">
            <w:pPr>
              <w:rPr>
                <w:b w:val="0"/>
                <w:bCs w:val="0"/>
                <w:sz w:val="22"/>
                <w:szCs w:val="22"/>
              </w:rPr>
            </w:pPr>
            <w:r w:rsidRPr="00416C11">
              <w:rPr>
                <w:b w:val="0"/>
                <w:bCs w:val="0"/>
                <w:sz w:val="22"/>
                <w:szCs w:val="22"/>
              </w:rPr>
              <w:pict w14:anchorId="1E6FBA04">
                <v:rect id="_x0000_i5022" style="width:0;height:.75pt" o:hralign="center" o:hrstd="t" o:hrnoshade="t" o:hr="t" fillcolor="#006" stroked="f"/>
              </w:pict>
            </w:r>
          </w:p>
        </w:tc>
      </w:tr>
      <w:tr w:rsidR="0069698D" w:rsidRPr="00416C11" w14:paraId="6E135118" w14:textId="77777777" w:rsidTr="0069698D">
        <w:trPr>
          <w:tblCellSpacing w:w="0" w:type="dxa"/>
        </w:trPr>
        <w:tc>
          <w:tcPr>
            <w:tcW w:w="0" w:type="auto"/>
            <w:hideMark/>
          </w:tcPr>
          <w:p w14:paraId="0FD91B0B" w14:textId="77777777" w:rsidR="0069698D" w:rsidRPr="00416C11" w:rsidRDefault="0069698D" w:rsidP="0069698D">
            <w:pPr>
              <w:rPr>
                <w:b w:val="0"/>
                <w:bCs w:val="0"/>
                <w:sz w:val="22"/>
                <w:szCs w:val="22"/>
              </w:rPr>
            </w:pPr>
            <w:r w:rsidRPr="00416C11">
              <w:rPr>
                <w:b w:val="0"/>
                <w:bCs w:val="0"/>
                <w:sz w:val="22"/>
                <w:szCs w:val="22"/>
              </w:rPr>
              <w:t>27184</w:t>
            </w:r>
          </w:p>
        </w:tc>
        <w:tc>
          <w:tcPr>
            <w:tcW w:w="0" w:type="auto"/>
            <w:vAlign w:val="center"/>
            <w:hideMark/>
          </w:tcPr>
          <w:p w14:paraId="16EF1C09" w14:textId="77777777" w:rsidR="0069698D" w:rsidRPr="00416C11" w:rsidRDefault="0069698D" w:rsidP="0069698D">
            <w:pPr>
              <w:rPr>
                <w:b w:val="0"/>
                <w:bCs w:val="0"/>
                <w:sz w:val="22"/>
                <w:szCs w:val="22"/>
              </w:rPr>
            </w:pPr>
            <w:r w:rsidRPr="00416C11">
              <w:rPr>
                <w:b w:val="0"/>
                <w:bCs w:val="0"/>
                <w:sz w:val="22"/>
                <w:szCs w:val="22"/>
              </w:rPr>
              <w:t xml:space="preserve">Ciba-Geigy Corporation (19??) Full Report of Investigations Made with Respect to the Safety of the Pesticide Formulation: ?Atra- zine|. Summary of studies 140133-B through 140133-E. (Unpub- lished study received Jun 20, 1975 under 100-585; CDL:140133-A) </w:t>
            </w:r>
          </w:p>
        </w:tc>
      </w:tr>
      <w:tr w:rsidR="0069698D" w:rsidRPr="00416C11" w14:paraId="6A34412C" w14:textId="77777777" w:rsidTr="0069698D">
        <w:trPr>
          <w:tblCellSpacing w:w="0" w:type="dxa"/>
        </w:trPr>
        <w:tc>
          <w:tcPr>
            <w:tcW w:w="0" w:type="auto"/>
            <w:hideMark/>
          </w:tcPr>
          <w:p w14:paraId="761AFF06" w14:textId="77777777" w:rsidR="0069698D" w:rsidRPr="00416C11" w:rsidRDefault="0069698D" w:rsidP="0069698D">
            <w:pPr>
              <w:rPr>
                <w:b w:val="0"/>
                <w:bCs w:val="0"/>
                <w:sz w:val="22"/>
                <w:szCs w:val="22"/>
              </w:rPr>
            </w:pPr>
            <w:r w:rsidRPr="00416C11">
              <w:rPr>
                <w:b w:val="0"/>
                <w:bCs w:val="0"/>
                <w:sz w:val="22"/>
                <w:szCs w:val="22"/>
              </w:rPr>
              <w:t>27904</w:t>
            </w:r>
          </w:p>
        </w:tc>
        <w:tc>
          <w:tcPr>
            <w:tcW w:w="0" w:type="auto"/>
            <w:vAlign w:val="center"/>
            <w:hideMark/>
          </w:tcPr>
          <w:p w14:paraId="04B68C62" w14:textId="77777777" w:rsidR="0069698D" w:rsidRPr="00416C11" w:rsidRDefault="0069698D" w:rsidP="0069698D">
            <w:pPr>
              <w:rPr>
                <w:b w:val="0"/>
                <w:bCs w:val="0"/>
                <w:sz w:val="22"/>
                <w:szCs w:val="22"/>
              </w:rPr>
            </w:pPr>
            <w:r w:rsidRPr="00416C11">
              <w:rPr>
                <w:b w:val="0"/>
                <w:bCs w:val="0"/>
                <w:sz w:val="22"/>
                <w:szCs w:val="22"/>
              </w:rPr>
              <w:t xml:space="preserve">Hungerbuhler, W.; Stenger,?; Von Planta, ? (19??) Effect of Sub- chronic Application on Skin of Rats: Test No. 1626. (Unpub- lished study received Mar 2, 1959 under 100-436; submitted by Ciba-Geigy Corp., Greensboro, N.C.; CDL:000200-G) </w:t>
            </w:r>
          </w:p>
        </w:tc>
      </w:tr>
      <w:tr w:rsidR="0069698D" w:rsidRPr="00416C11" w14:paraId="044EDCBF" w14:textId="77777777" w:rsidTr="0069698D">
        <w:trPr>
          <w:tblCellSpacing w:w="0" w:type="dxa"/>
        </w:trPr>
        <w:tc>
          <w:tcPr>
            <w:tcW w:w="0" w:type="auto"/>
            <w:hideMark/>
          </w:tcPr>
          <w:p w14:paraId="71B53050" w14:textId="77777777" w:rsidR="0069698D" w:rsidRPr="00416C11" w:rsidRDefault="0069698D" w:rsidP="0069698D">
            <w:pPr>
              <w:rPr>
                <w:b w:val="0"/>
                <w:bCs w:val="0"/>
                <w:sz w:val="22"/>
                <w:szCs w:val="22"/>
              </w:rPr>
            </w:pPr>
            <w:r w:rsidRPr="00416C11">
              <w:rPr>
                <w:b w:val="0"/>
                <w:bCs w:val="0"/>
                <w:sz w:val="22"/>
                <w:szCs w:val="22"/>
              </w:rPr>
              <w:t>29791</w:t>
            </w:r>
          </w:p>
        </w:tc>
        <w:tc>
          <w:tcPr>
            <w:tcW w:w="0" w:type="auto"/>
            <w:vAlign w:val="center"/>
            <w:hideMark/>
          </w:tcPr>
          <w:p w14:paraId="4F0B6C84" w14:textId="77777777" w:rsidR="0069698D" w:rsidRPr="00416C11" w:rsidRDefault="0069698D" w:rsidP="0069698D">
            <w:pPr>
              <w:rPr>
                <w:b w:val="0"/>
                <w:bCs w:val="0"/>
                <w:sz w:val="22"/>
                <w:szCs w:val="22"/>
              </w:rPr>
            </w:pPr>
            <w:r w:rsidRPr="00416C11">
              <w:rPr>
                <w:b w:val="0"/>
                <w:bCs w:val="0"/>
                <w:sz w:val="22"/>
                <w:szCs w:val="22"/>
              </w:rPr>
              <w:t xml:space="preserve">Shaffer, C.B. (1974) ?Toxicology Studies of Prowl Herbicide|. (Un- published study received Dec 21, 1974 under 5G1580; submitted by American Cyanamid Co., Princeton, N.J.; CDL:094331-A) </w:t>
            </w:r>
          </w:p>
        </w:tc>
      </w:tr>
    </w:tbl>
    <w:p w14:paraId="6077483A" w14:textId="77777777" w:rsidR="0069698D" w:rsidRPr="00416C11" w:rsidRDefault="0069698D" w:rsidP="0069698D">
      <w:pPr>
        <w:rPr>
          <w:b w:val="0"/>
          <w:bCs w:val="0"/>
          <w:sz w:val="22"/>
          <w:szCs w:val="22"/>
        </w:rPr>
      </w:pPr>
      <w:r w:rsidRPr="00416C11">
        <w:rPr>
          <w:b w:val="0"/>
          <w:bCs w:val="0"/>
          <w:sz w:val="22"/>
          <w:szCs w:val="22"/>
        </w:rPr>
        <w:t>83-1       Chronic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A084744" w14:textId="77777777" w:rsidTr="0069698D">
        <w:trPr>
          <w:tblCellSpacing w:w="0" w:type="dxa"/>
        </w:trPr>
        <w:tc>
          <w:tcPr>
            <w:tcW w:w="0" w:type="auto"/>
            <w:shd w:val="clear" w:color="auto" w:fill="FFFFFF"/>
            <w:vAlign w:val="center"/>
            <w:hideMark/>
          </w:tcPr>
          <w:p w14:paraId="5B1AC5CA"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D22C5BA"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87E8F22" w14:textId="77777777" w:rsidTr="0069698D">
        <w:trPr>
          <w:tblCellSpacing w:w="0" w:type="dxa"/>
        </w:trPr>
        <w:tc>
          <w:tcPr>
            <w:tcW w:w="0" w:type="auto"/>
            <w:vAlign w:val="center"/>
            <w:hideMark/>
          </w:tcPr>
          <w:p w14:paraId="1AA2B540" w14:textId="77777777" w:rsidR="0069698D" w:rsidRPr="00416C11" w:rsidRDefault="0069698D" w:rsidP="0069698D">
            <w:pPr>
              <w:rPr>
                <w:b w:val="0"/>
                <w:bCs w:val="0"/>
                <w:sz w:val="22"/>
                <w:szCs w:val="22"/>
              </w:rPr>
            </w:pPr>
            <w:r w:rsidRPr="00416C11">
              <w:rPr>
                <w:b w:val="0"/>
                <w:bCs w:val="0"/>
                <w:sz w:val="22"/>
                <w:szCs w:val="22"/>
              </w:rPr>
              <w:pict w14:anchorId="3F3FE2C0">
                <v:rect id="_x0000_i5023" style="width:0;height:.75pt" o:hralign="center" o:hrstd="t" o:hrnoshade="t" o:hr="t" fillcolor="#006" stroked="f"/>
              </w:pict>
            </w:r>
          </w:p>
        </w:tc>
        <w:tc>
          <w:tcPr>
            <w:tcW w:w="0" w:type="auto"/>
            <w:vAlign w:val="center"/>
            <w:hideMark/>
          </w:tcPr>
          <w:p w14:paraId="6F101EE8" w14:textId="77777777" w:rsidR="0069698D" w:rsidRPr="00416C11" w:rsidRDefault="0069698D" w:rsidP="0069698D">
            <w:pPr>
              <w:rPr>
                <w:b w:val="0"/>
                <w:bCs w:val="0"/>
                <w:sz w:val="22"/>
                <w:szCs w:val="22"/>
              </w:rPr>
            </w:pPr>
            <w:r w:rsidRPr="00416C11">
              <w:rPr>
                <w:b w:val="0"/>
                <w:bCs w:val="0"/>
                <w:sz w:val="22"/>
                <w:szCs w:val="22"/>
              </w:rPr>
              <w:pict w14:anchorId="10EABB8A">
                <v:rect id="_x0000_i5024" style="width:0;height:.75pt" o:hralign="center" o:hrstd="t" o:hrnoshade="t" o:hr="t" fillcolor="#006" stroked="f"/>
              </w:pict>
            </w:r>
          </w:p>
        </w:tc>
      </w:tr>
      <w:tr w:rsidR="0069698D" w:rsidRPr="00416C11" w14:paraId="02C9E9CC" w14:textId="77777777" w:rsidTr="0069698D">
        <w:trPr>
          <w:tblCellSpacing w:w="0" w:type="dxa"/>
        </w:trPr>
        <w:tc>
          <w:tcPr>
            <w:tcW w:w="0" w:type="auto"/>
            <w:hideMark/>
          </w:tcPr>
          <w:p w14:paraId="0A45F813" w14:textId="77777777" w:rsidR="0069698D" w:rsidRPr="00416C11" w:rsidRDefault="0069698D" w:rsidP="0069698D">
            <w:pPr>
              <w:rPr>
                <w:b w:val="0"/>
                <w:bCs w:val="0"/>
                <w:sz w:val="22"/>
                <w:szCs w:val="22"/>
              </w:rPr>
            </w:pPr>
            <w:r w:rsidRPr="00416C11">
              <w:rPr>
                <w:b w:val="0"/>
                <w:bCs w:val="0"/>
                <w:sz w:val="22"/>
                <w:szCs w:val="22"/>
              </w:rPr>
              <w:t>23566</w:t>
            </w:r>
          </w:p>
        </w:tc>
        <w:tc>
          <w:tcPr>
            <w:tcW w:w="0" w:type="auto"/>
            <w:vAlign w:val="center"/>
            <w:hideMark/>
          </w:tcPr>
          <w:p w14:paraId="394AB9E2" w14:textId="77777777" w:rsidR="0069698D" w:rsidRPr="00416C11" w:rsidRDefault="0069698D" w:rsidP="0069698D">
            <w:pPr>
              <w:rPr>
                <w:b w:val="0"/>
                <w:bCs w:val="0"/>
                <w:sz w:val="22"/>
                <w:szCs w:val="22"/>
              </w:rPr>
            </w:pPr>
            <w:r w:rsidRPr="00416C11">
              <w:rPr>
                <w:b w:val="0"/>
                <w:bCs w:val="0"/>
                <w:sz w:val="22"/>
                <w:szCs w:val="22"/>
              </w:rPr>
              <w:t xml:space="preserve">Ciba-Geigy Corporation (1977) Full Reports of Investigations Made with Respect to the Safety of the Ciba-Geigy Herbicide, Procyazine (CGA-18762) and Related Triazines Supporting Proposed Tolerances for Procyazine in Corn. Summary of studies 231964-B and 231964-C. (Unpublished study received Oct 7, 1977 under 100- 566; CDL:231964-A) </w:t>
            </w:r>
          </w:p>
        </w:tc>
      </w:tr>
      <w:tr w:rsidR="0069698D" w:rsidRPr="00416C11" w14:paraId="315912CC" w14:textId="77777777" w:rsidTr="0069698D">
        <w:trPr>
          <w:tblCellSpacing w:w="0" w:type="dxa"/>
        </w:trPr>
        <w:tc>
          <w:tcPr>
            <w:tcW w:w="0" w:type="auto"/>
            <w:hideMark/>
          </w:tcPr>
          <w:p w14:paraId="171AF0A8" w14:textId="77777777" w:rsidR="0069698D" w:rsidRPr="00416C11" w:rsidRDefault="0069698D" w:rsidP="0069698D">
            <w:pPr>
              <w:rPr>
                <w:b w:val="0"/>
                <w:bCs w:val="0"/>
                <w:sz w:val="22"/>
                <w:szCs w:val="22"/>
              </w:rPr>
            </w:pPr>
            <w:r w:rsidRPr="00416C11">
              <w:rPr>
                <w:b w:val="0"/>
                <w:bCs w:val="0"/>
                <w:sz w:val="22"/>
                <w:szCs w:val="22"/>
              </w:rPr>
              <w:t>23568</w:t>
            </w:r>
          </w:p>
        </w:tc>
        <w:tc>
          <w:tcPr>
            <w:tcW w:w="0" w:type="auto"/>
            <w:vAlign w:val="center"/>
            <w:hideMark/>
          </w:tcPr>
          <w:p w14:paraId="7F8F23B0" w14:textId="77777777" w:rsidR="0069698D" w:rsidRPr="00416C11" w:rsidRDefault="0069698D" w:rsidP="0069698D">
            <w:pPr>
              <w:rPr>
                <w:b w:val="0"/>
                <w:bCs w:val="0"/>
                <w:sz w:val="22"/>
                <w:szCs w:val="22"/>
              </w:rPr>
            </w:pPr>
            <w:r w:rsidRPr="00416C11">
              <w:rPr>
                <w:b w:val="0"/>
                <w:bCs w:val="0"/>
                <w:sz w:val="22"/>
                <w:szCs w:val="22"/>
              </w:rPr>
              <w:t xml:space="preserve">Keller, J.G. (1961) Final Report: Two-Year Dietary Administration-- Rats. (Unpublished study received Oct 7, 1977 under 100-566; prepared by Hazleton Laboratories, Inc., submitted by Ciba-Geigy Corp., Greensboro, N.C.; CDL:231964-C) </w:t>
            </w:r>
          </w:p>
        </w:tc>
      </w:tr>
      <w:tr w:rsidR="0069698D" w:rsidRPr="00416C11" w14:paraId="58A70D6F" w14:textId="77777777" w:rsidTr="0069698D">
        <w:trPr>
          <w:tblCellSpacing w:w="0" w:type="dxa"/>
        </w:trPr>
        <w:tc>
          <w:tcPr>
            <w:tcW w:w="0" w:type="auto"/>
            <w:hideMark/>
          </w:tcPr>
          <w:p w14:paraId="4132D953" w14:textId="77777777" w:rsidR="0069698D" w:rsidRPr="00416C11" w:rsidRDefault="0069698D" w:rsidP="0069698D">
            <w:pPr>
              <w:rPr>
                <w:b w:val="0"/>
                <w:bCs w:val="0"/>
                <w:sz w:val="22"/>
                <w:szCs w:val="22"/>
              </w:rPr>
            </w:pPr>
            <w:r w:rsidRPr="00416C11">
              <w:rPr>
                <w:b w:val="0"/>
                <w:bCs w:val="0"/>
                <w:sz w:val="22"/>
                <w:szCs w:val="22"/>
              </w:rPr>
              <w:t>24739</w:t>
            </w:r>
          </w:p>
        </w:tc>
        <w:tc>
          <w:tcPr>
            <w:tcW w:w="0" w:type="auto"/>
            <w:vAlign w:val="center"/>
            <w:hideMark/>
          </w:tcPr>
          <w:p w14:paraId="56C82E5A" w14:textId="77777777" w:rsidR="0069698D" w:rsidRPr="00416C11" w:rsidRDefault="0069698D" w:rsidP="0069698D">
            <w:pPr>
              <w:rPr>
                <w:b w:val="0"/>
                <w:bCs w:val="0"/>
                <w:sz w:val="22"/>
                <w:szCs w:val="22"/>
              </w:rPr>
            </w:pPr>
            <w:r w:rsidRPr="00416C11">
              <w:rPr>
                <w:b w:val="0"/>
                <w:bCs w:val="0"/>
                <w:sz w:val="22"/>
                <w:szCs w:val="22"/>
              </w:rPr>
              <w:t xml:space="preserve">Keller, J.G. (1959) Progress Report: Chronic Feeding--Albino Rats. (Unpublished study including letter dated Feb 11, 1960 from J.J. Hood to R.O. White, received Dec 4, </w:t>
            </w:r>
            <w:r w:rsidRPr="00416C11">
              <w:rPr>
                <w:b w:val="0"/>
                <w:bCs w:val="0"/>
                <w:sz w:val="22"/>
                <w:szCs w:val="22"/>
              </w:rPr>
              <w:lastRenderedPageBreak/>
              <w:t xml:space="preserve">1959 under 100-436; prepared by Hazleton Laboratories, submitted by Ciba-Geigy Corp., Greens- boro, N.C.; CDL:051088-A) </w:t>
            </w:r>
          </w:p>
        </w:tc>
      </w:tr>
      <w:tr w:rsidR="0069698D" w:rsidRPr="00416C11" w14:paraId="7BBA44B5" w14:textId="77777777" w:rsidTr="0069698D">
        <w:trPr>
          <w:tblCellSpacing w:w="0" w:type="dxa"/>
        </w:trPr>
        <w:tc>
          <w:tcPr>
            <w:tcW w:w="0" w:type="auto"/>
            <w:hideMark/>
          </w:tcPr>
          <w:p w14:paraId="1BBB33E4" w14:textId="77777777" w:rsidR="0069698D" w:rsidRPr="00416C11" w:rsidRDefault="0069698D" w:rsidP="0069698D">
            <w:pPr>
              <w:rPr>
                <w:b w:val="0"/>
                <w:bCs w:val="0"/>
                <w:sz w:val="22"/>
                <w:szCs w:val="22"/>
              </w:rPr>
            </w:pPr>
            <w:r w:rsidRPr="00416C11">
              <w:rPr>
                <w:b w:val="0"/>
                <w:bCs w:val="0"/>
                <w:sz w:val="22"/>
                <w:szCs w:val="22"/>
              </w:rPr>
              <w:lastRenderedPageBreak/>
              <w:t>29791</w:t>
            </w:r>
          </w:p>
        </w:tc>
        <w:tc>
          <w:tcPr>
            <w:tcW w:w="0" w:type="auto"/>
            <w:vAlign w:val="center"/>
            <w:hideMark/>
          </w:tcPr>
          <w:p w14:paraId="77C28020" w14:textId="77777777" w:rsidR="0069698D" w:rsidRPr="00416C11" w:rsidRDefault="0069698D" w:rsidP="0069698D">
            <w:pPr>
              <w:rPr>
                <w:b w:val="0"/>
                <w:bCs w:val="0"/>
                <w:sz w:val="22"/>
                <w:szCs w:val="22"/>
              </w:rPr>
            </w:pPr>
            <w:r w:rsidRPr="00416C11">
              <w:rPr>
                <w:b w:val="0"/>
                <w:bCs w:val="0"/>
                <w:sz w:val="22"/>
                <w:szCs w:val="22"/>
              </w:rPr>
              <w:t xml:space="preserve">Shaffer, C.B. (1974) ?Toxicology Studies of Prowl Herbicide|. (Un- published study received Dec 21, 1974 under 5G1580; submitted by American Cyanamid Co., Princeton, N.J.; CDL:094331-A) </w:t>
            </w:r>
          </w:p>
        </w:tc>
      </w:tr>
      <w:tr w:rsidR="0069698D" w:rsidRPr="00416C11" w14:paraId="027B735A" w14:textId="77777777" w:rsidTr="0069698D">
        <w:trPr>
          <w:tblCellSpacing w:w="0" w:type="dxa"/>
        </w:trPr>
        <w:tc>
          <w:tcPr>
            <w:tcW w:w="0" w:type="auto"/>
            <w:hideMark/>
          </w:tcPr>
          <w:p w14:paraId="33EAC1F9" w14:textId="77777777" w:rsidR="0069698D" w:rsidRPr="00416C11" w:rsidRDefault="0069698D" w:rsidP="0069698D">
            <w:pPr>
              <w:rPr>
                <w:b w:val="0"/>
                <w:bCs w:val="0"/>
                <w:sz w:val="22"/>
                <w:szCs w:val="22"/>
              </w:rPr>
            </w:pPr>
            <w:r w:rsidRPr="00416C11">
              <w:rPr>
                <w:b w:val="0"/>
                <w:bCs w:val="0"/>
                <w:sz w:val="22"/>
                <w:szCs w:val="22"/>
              </w:rPr>
              <w:t>59211</w:t>
            </w:r>
          </w:p>
        </w:tc>
        <w:tc>
          <w:tcPr>
            <w:tcW w:w="0" w:type="auto"/>
            <w:vAlign w:val="center"/>
            <w:hideMark/>
          </w:tcPr>
          <w:p w14:paraId="50204ECA" w14:textId="77777777" w:rsidR="0069698D" w:rsidRPr="00416C11" w:rsidRDefault="0069698D" w:rsidP="0069698D">
            <w:pPr>
              <w:rPr>
                <w:b w:val="0"/>
                <w:bCs w:val="0"/>
                <w:sz w:val="22"/>
                <w:szCs w:val="22"/>
              </w:rPr>
            </w:pPr>
            <w:r w:rsidRPr="00416C11">
              <w:rPr>
                <w:b w:val="0"/>
                <w:bCs w:val="0"/>
                <w:sz w:val="22"/>
                <w:szCs w:val="22"/>
              </w:rPr>
              <w:t xml:space="preserve">Keller, J.G.; Kundzin, M. (1961) Final Report: Two-Year Dietary Administration--Rats. (Unpublished study, including letter dated Mar 10, 1961 from R.J. Weir to Joseph Marrus, received Jul 29, 1966 under 7F0525; prepared by Hazleton Laboratories, Inc., submitted by Geigy Chemical Co., Ardsley, N.Y.; CDL: 090627-B) </w:t>
            </w:r>
          </w:p>
        </w:tc>
      </w:tr>
      <w:tr w:rsidR="0069698D" w:rsidRPr="00416C11" w14:paraId="4DB24FA6" w14:textId="77777777" w:rsidTr="0069698D">
        <w:trPr>
          <w:tblCellSpacing w:w="0" w:type="dxa"/>
        </w:trPr>
        <w:tc>
          <w:tcPr>
            <w:tcW w:w="0" w:type="auto"/>
            <w:hideMark/>
          </w:tcPr>
          <w:p w14:paraId="5505009C" w14:textId="77777777" w:rsidR="0069698D" w:rsidRPr="00416C11" w:rsidRDefault="0069698D" w:rsidP="0069698D">
            <w:pPr>
              <w:rPr>
                <w:b w:val="0"/>
                <w:bCs w:val="0"/>
                <w:sz w:val="22"/>
                <w:szCs w:val="22"/>
              </w:rPr>
            </w:pPr>
            <w:r w:rsidRPr="00416C11">
              <w:rPr>
                <w:b w:val="0"/>
                <w:bCs w:val="0"/>
                <w:sz w:val="22"/>
                <w:szCs w:val="22"/>
              </w:rPr>
              <w:t>59212</w:t>
            </w:r>
          </w:p>
        </w:tc>
        <w:tc>
          <w:tcPr>
            <w:tcW w:w="0" w:type="auto"/>
            <w:vAlign w:val="center"/>
            <w:hideMark/>
          </w:tcPr>
          <w:p w14:paraId="3BF5545D" w14:textId="77777777" w:rsidR="0069698D" w:rsidRPr="00416C11" w:rsidRDefault="0069698D" w:rsidP="0069698D">
            <w:pPr>
              <w:rPr>
                <w:b w:val="0"/>
                <w:bCs w:val="0"/>
                <w:sz w:val="22"/>
                <w:szCs w:val="22"/>
              </w:rPr>
            </w:pPr>
            <w:r w:rsidRPr="00416C11">
              <w:rPr>
                <w:b w:val="0"/>
                <w:bCs w:val="0"/>
                <w:sz w:val="22"/>
                <w:szCs w:val="22"/>
              </w:rPr>
              <w:t xml:space="preserve">Dardin, V.J. (1961) Histopathologic Evaluation: Supplement to Final Report Dated March 10, 1961. (Unpublished study received Jul 29, 1966 under 7F0525; prepared by Hazleton Laboratories, Inc., submitted by Geigy Chemical Co., Ardsley, N.Y.; CDL:090627-D) </w:t>
            </w:r>
          </w:p>
        </w:tc>
      </w:tr>
      <w:tr w:rsidR="0069698D" w:rsidRPr="00416C11" w14:paraId="7B3A3532" w14:textId="77777777" w:rsidTr="0069698D">
        <w:trPr>
          <w:tblCellSpacing w:w="0" w:type="dxa"/>
        </w:trPr>
        <w:tc>
          <w:tcPr>
            <w:tcW w:w="0" w:type="auto"/>
            <w:hideMark/>
          </w:tcPr>
          <w:p w14:paraId="4CA6614E" w14:textId="77777777" w:rsidR="0069698D" w:rsidRPr="00416C11" w:rsidRDefault="0069698D" w:rsidP="0069698D">
            <w:pPr>
              <w:rPr>
                <w:b w:val="0"/>
                <w:bCs w:val="0"/>
                <w:sz w:val="22"/>
                <w:szCs w:val="22"/>
              </w:rPr>
            </w:pPr>
            <w:r w:rsidRPr="00416C11">
              <w:rPr>
                <w:b w:val="0"/>
                <w:bCs w:val="0"/>
                <w:sz w:val="22"/>
                <w:szCs w:val="22"/>
              </w:rPr>
              <w:t>59213</w:t>
            </w:r>
          </w:p>
        </w:tc>
        <w:tc>
          <w:tcPr>
            <w:tcW w:w="0" w:type="auto"/>
            <w:vAlign w:val="center"/>
            <w:hideMark/>
          </w:tcPr>
          <w:p w14:paraId="25EFCA8C" w14:textId="77777777" w:rsidR="0069698D" w:rsidRPr="00416C11" w:rsidRDefault="0069698D" w:rsidP="0069698D">
            <w:pPr>
              <w:rPr>
                <w:b w:val="0"/>
                <w:bCs w:val="0"/>
                <w:sz w:val="22"/>
                <w:szCs w:val="22"/>
              </w:rPr>
            </w:pPr>
            <w:r w:rsidRPr="00416C11">
              <w:rPr>
                <w:b w:val="0"/>
                <w:bCs w:val="0"/>
                <w:sz w:val="22"/>
                <w:szCs w:val="22"/>
              </w:rPr>
              <w:t xml:space="preserve">Woodward, M.W.; Cockrell, K.O.; Lobdell, B.J.; et al. (1964) Atra- zine Safety Evaluation by Dietary Feeding to Dogs for 105 Weeks. (Unpublished study received Jul 29, 1966 under 7F0525; prepared by Woodard Research Corp., submitted by Geigy Chemical Co., Ardsley, N.Y.; CDL:090627-E) </w:t>
            </w:r>
          </w:p>
        </w:tc>
      </w:tr>
      <w:tr w:rsidR="0069698D" w:rsidRPr="00416C11" w14:paraId="70A4A0C8" w14:textId="77777777" w:rsidTr="0069698D">
        <w:trPr>
          <w:tblCellSpacing w:w="0" w:type="dxa"/>
        </w:trPr>
        <w:tc>
          <w:tcPr>
            <w:tcW w:w="0" w:type="auto"/>
            <w:hideMark/>
          </w:tcPr>
          <w:p w14:paraId="0317C54A" w14:textId="77777777" w:rsidR="0069698D" w:rsidRPr="00416C11" w:rsidRDefault="0069698D" w:rsidP="0069698D">
            <w:pPr>
              <w:rPr>
                <w:b w:val="0"/>
                <w:bCs w:val="0"/>
                <w:sz w:val="22"/>
                <w:szCs w:val="22"/>
              </w:rPr>
            </w:pPr>
            <w:r w:rsidRPr="00416C11">
              <w:rPr>
                <w:b w:val="0"/>
                <w:bCs w:val="0"/>
                <w:sz w:val="22"/>
                <w:szCs w:val="22"/>
              </w:rPr>
              <w:t>89151</w:t>
            </w:r>
          </w:p>
        </w:tc>
        <w:tc>
          <w:tcPr>
            <w:tcW w:w="0" w:type="auto"/>
            <w:vAlign w:val="center"/>
            <w:hideMark/>
          </w:tcPr>
          <w:p w14:paraId="41F860C1" w14:textId="77777777" w:rsidR="0069698D" w:rsidRPr="00416C11" w:rsidRDefault="0069698D" w:rsidP="0069698D">
            <w:pPr>
              <w:rPr>
                <w:b w:val="0"/>
                <w:bCs w:val="0"/>
                <w:sz w:val="22"/>
                <w:szCs w:val="22"/>
              </w:rPr>
            </w:pPr>
            <w:r w:rsidRPr="00416C11">
              <w:rPr>
                <w:b w:val="0"/>
                <w:bCs w:val="0"/>
                <w:sz w:val="22"/>
                <w:szCs w:val="22"/>
              </w:rPr>
              <w:t xml:space="preserve">Stevens, J.T.; Spindler, M.; Sumner, D.D. (1981) Two-year Chronic Oral Toxicity Study with Technical Atrazine in Albino Rats: IBT No. 622-06769. (Unpublished study received Nov 3, 1981 under 100-529; prepared by Industrial Bio-Test Laboratories, Inc., submitted by Ciba-Geigy Corp., Greensboro, N.C.; CDL: 246179-A; 246180; 246176) </w:t>
            </w:r>
          </w:p>
        </w:tc>
      </w:tr>
      <w:tr w:rsidR="0069698D" w:rsidRPr="00416C11" w14:paraId="3E0677E2" w14:textId="77777777" w:rsidTr="0069698D">
        <w:trPr>
          <w:tblCellSpacing w:w="0" w:type="dxa"/>
        </w:trPr>
        <w:tc>
          <w:tcPr>
            <w:tcW w:w="0" w:type="auto"/>
            <w:hideMark/>
          </w:tcPr>
          <w:p w14:paraId="76B9133C" w14:textId="77777777" w:rsidR="0069698D" w:rsidRPr="00416C11" w:rsidRDefault="0069698D" w:rsidP="0069698D">
            <w:pPr>
              <w:rPr>
                <w:b w:val="0"/>
                <w:bCs w:val="0"/>
                <w:sz w:val="22"/>
                <w:szCs w:val="22"/>
              </w:rPr>
            </w:pPr>
            <w:r w:rsidRPr="00416C11">
              <w:rPr>
                <w:b w:val="0"/>
                <w:bCs w:val="0"/>
                <w:sz w:val="22"/>
                <w:szCs w:val="22"/>
              </w:rPr>
              <w:t>93148</w:t>
            </w:r>
          </w:p>
        </w:tc>
        <w:tc>
          <w:tcPr>
            <w:tcW w:w="0" w:type="auto"/>
            <w:vAlign w:val="center"/>
            <w:hideMark/>
          </w:tcPr>
          <w:p w14:paraId="3523EB4B" w14:textId="77777777" w:rsidR="0069698D" w:rsidRPr="00416C11" w:rsidRDefault="0069698D" w:rsidP="0069698D">
            <w:pPr>
              <w:rPr>
                <w:b w:val="0"/>
                <w:bCs w:val="0"/>
                <w:sz w:val="22"/>
                <w:szCs w:val="22"/>
              </w:rPr>
            </w:pPr>
            <w:r w:rsidRPr="00416C11">
              <w:rPr>
                <w:b w:val="0"/>
                <w:bCs w:val="0"/>
                <w:sz w:val="22"/>
                <w:szCs w:val="22"/>
              </w:rPr>
              <w:t xml:space="preserve">Keller, J.G.; Kundzin, M. (1959) Progress Report: Two-year Dietary Administration--Rats. (Unpublished study received Mar 2, 1959 under 100-436; prepared by Hazleton Laboratories, submitted by Ciba-Geigy Corp., Greensboro, N.C.; CDL:051090-A) </w:t>
            </w:r>
          </w:p>
        </w:tc>
      </w:tr>
      <w:tr w:rsidR="0069698D" w:rsidRPr="00416C11" w14:paraId="43D83EE5" w14:textId="77777777" w:rsidTr="0069698D">
        <w:trPr>
          <w:tblCellSpacing w:w="0" w:type="dxa"/>
        </w:trPr>
        <w:tc>
          <w:tcPr>
            <w:tcW w:w="0" w:type="auto"/>
            <w:hideMark/>
          </w:tcPr>
          <w:p w14:paraId="1931F890" w14:textId="77777777" w:rsidR="0069698D" w:rsidRPr="00416C11" w:rsidRDefault="0069698D" w:rsidP="0069698D">
            <w:pPr>
              <w:rPr>
                <w:b w:val="0"/>
                <w:bCs w:val="0"/>
                <w:sz w:val="22"/>
                <w:szCs w:val="22"/>
              </w:rPr>
            </w:pPr>
            <w:r w:rsidRPr="00416C11">
              <w:rPr>
                <w:b w:val="0"/>
                <w:bCs w:val="0"/>
                <w:sz w:val="22"/>
                <w:szCs w:val="22"/>
              </w:rPr>
              <w:t>139354</w:t>
            </w:r>
          </w:p>
        </w:tc>
        <w:tc>
          <w:tcPr>
            <w:tcW w:w="0" w:type="auto"/>
            <w:vAlign w:val="center"/>
            <w:hideMark/>
          </w:tcPr>
          <w:p w14:paraId="2D196F86" w14:textId="77777777" w:rsidR="0069698D" w:rsidRPr="00416C11" w:rsidRDefault="0069698D" w:rsidP="0069698D">
            <w:pPr>
              <w:rPr>
                <w:b w:val="0"/>
                <w:bCs w:val="0"/>
                <w:sz w:val="22"/>
                <w:szCs w:val="22"/>
              </w:rPr>
            </w:pPr>
            <w:r w:rsidRPr="00416C11">
              <w:rPr>
                <w:b w:val="0"/>
                <w:bCs w:val="0"/>
                <w:sz w:val="22"/>
                <w:szCs w:val="22"/>
              </w:rPr>
              <w:t xml:space="preserve">Woodard, G. (1966) Letter sent to Frank L. Lyman dated Oct 21, 1966 ?Atrazine--safety evaluation by dietary feeding to dogs, including data on lacrimation|. (Unpublished study received Oct 26, 1966 under 7F0525; prepared by Woodard Research Corp., sub- mitted by Geigy Chemical Corp., New York, N.Y.; CDL:092814-A) </w:t>
            </w:r>
          </w:p>
        </w:tc>
      </w:tr>
      <w:tr w:rsidR="0069698D" w:rsidRPr="00416C11" w14:paraId="65C67419" w14:textId="77777777" w:rsidTr="0069698D">
        <w:trPr>
          <w:tblCellSpacing w:w="0" w:type="dxa"/>
        </w:trPr>
        <w:tc>
          <w:tcPr>
            <w:tcW w:w="0" w:type="auto"/>
            <w:hideMark/>
          </w:tcPr>
          <w:p w14:paraId="59F1C183" w14:textId="77777777" w:rsidR="0069698D" w:rsidRPr="00416C11" w:rsidRDefault="0069698D" w:rsidP="0069698D">
            <w:pPr>
              <w:rPr>
                <w:b w:val="0"/>
                <w:bCs w:val="0"/>
                <w:sz w:val="22"/>
                <w:szCs w:val="22"/>
              </w:rPr>
            </w:pPr>
            <w:r w:rsidRPr="00416C11">
              <w:rPr>
                <w:b w:val="0"/>
                <w:bCs w:val="0"/>
                <w:sz w:val="22"/>
                <w:szCs w:val="22"/>
              </w:rPr>
              <w:t>141874</w:t>
            </w:r>
          </w:p>
        </w:tc>
        <w:tc>
          <w:tcPr>
            <w:tcW w:w="0" w:type="auto"/>
            <w:vAlign w:val="center"/>
            <w:hideMark/>
          </w:tcPr>
          <w:p w14:paraId="2A99B521" w14:textId="77777777" w:rsidR="0069698D" w:rsidRPr="00416C11" w:rsidRDefault="0069698D" w:rsidP="0069698D">
            <w:pPr>
              <w:rPr>
                <w:b w:val="0"/>
                <w:bCs w:val="0"/>
                <w:sz w:val="22"/>
                <w:szCs w:val="22"/>
              </w:rPr>
            </w:pPr>
            <w:r w:rsidRPr="00416C11">
              <w:rPr>
                <w:b w:val="0"/>
                <w:bCs w:val="0"/>
                <w:sz w:val="22"/>
                <w:szCs w:val="22"/>
              </w:rPr>
              <w:t xml:space="preserve">Mayhew, D. (1984) Twenty-four Month Combined Chronic Oral Toxicity and Oncogenicity Study in Rats Utilizing Atrazine Technical: Twelve Month Interim Report ...: Toxigenics Study 410-1102. Un- published study prepared by Toxigenics, Inc. 580 p. </w:t>
            </w:r>
          </w:p>
        </w:tc>
      </w:tr>
      <w:tr w:rsidR="0069698D" w:rsidRPr="00416C11" w14:paraId="337038D4" w14:textId="77777777" w:rsidTr="0069698D">
        <w:trPr>
          <w:tblCellSpacing w:w="0" w:type="dxa"/>
        </w:trPr>
        <w:tc>
          <w:tcPr>
            <w:tcW w:w="0" w:type="auto"/>
            <w:hideMark/>
          </w:tcPr>
          <w:p w14:paraId="0960DD5E" w14:textId="77777777" w:rsidR="0069698D" w:rsidRPr="00416C11" w:rsidRDefault="0069698D" w:rsidP="0069698D">
            <w:pPr>
              <w:rPr>
                <w:b w:val="0"/>
                <w:bCs w:val="0"/>
                <w:sz w:val="22"/>
                <w:szCs w:val="22"/>
              </w:rPr>
            </w:pPr>
            <w:r w:rsidRPr="00416C11">
              <w:rPr>
                <w:b w:val="0"/>
                <w:bCs w:val="0"/>
                <w:sz w:val="22"/>
                <w:szCs w:val="22"/>
              </w:rPr>
              <w:t>157875</w:t>
            </w:r>
          </w:p>
        </w:tc>
        <w:tc>
          <w:tcPr>
            <w:tcW w:w="0" w:type="auto"/>
            <w:vAlign w:val="center"/>
            <w:hideMark/>
          </w:tcPr>
          <w:p w14:paraId="64192368" w14:textId="77777777" w:rsidR="0069698D" w:rsidRPr="00416C11" w:rsidRDefault="0069698D" w:rsidP="0069698D">
            <w:pPr>
              <w:rPr>
                <w:b w:val="0"/>
                <w:bCs w:val="0"/>
                <w:sz w:val="22"/>
                <w:szCs w:val="22"/>
              </w:rPr>
            </w:pPr>
            <w:r w:rsidRPr="00416C11">
              <w:rPr>
                <w:b w:val="0"/>
                <w:bCs w:val="0"/>
                <w:sz w:val="22"/>
                <w:szCs w:val="22"/>
              </w:rPr>
              <w:t xml:space="preserve">Experimental Pathology Laboratories, Inc. (19??) [Preliminary Pathology Summary Table for Two Year Chronic Feeding/Oncogenicity Study of Atrazine]: Project No. 410-1102. Unpublished study. 188 p. </w:t>
            </w:r>
          </w:p>
        </w:tc>
      </w:tr>
      <w:tr w:rsidR="0069698D" w:rsidRPr="00416C11" w14:paraId="600755FA" w14:textId="77777777" w:rsidTr="0069698D">
        <w:trPr>
          <w:tblCellSpacing w:w="0" w:type="dxa"/>
        </w:trPr>
        <w:tc>
          <w:tcPr>
            <w:tcW w:w="0" w:type="auto"/>
            <w:hideMark/>
          </w:tcPr>
          <w:p w14:paraId="7340F401" w14:textId="77777777" w:rsidR="0069698D" w:rsidRPr="00416C11" w:rsidRDefault="0069698D" w:rsidP="0069698D">
            <w:pPr>
              <w:rPr>
                <w:b w:val="0"/>
                <w:bCs w:val="0"/>
                <w:sz w:val="22"/>
                <w:szCs w:val="22"/>
              </w:rPr>
            </w:pPr>
            <w:r w:rsidRPr="00416C11">
              <w:rPr>
                <w:b w:val="0"/>
                <w:bCs w:val="0"/>
                <w:sz w:val="22"/>
                <w:szCs w:val="22"/>
              </w:rPr>
              <w:t>158930</w:t>
            </w:r>
          </w:p>
        </w:tc>
        <w:tc>
          <w:tcPr>
            <w:tcW w:w="0" w:type="auto"/>
            <w:vAlign w:val="center"/>
            <w:hideMark/>
          </w:tcPr>
          <w:p w14:paraId="1DDDC626" w14:textId="77777777" w:rsidR="0069698D" w:rsidRPr="00416C11" w:rsidRDefault="0069698D" w:rsidP="0069698D">
            <w:pPr>
              <w:rPr>
                <w:b w:val="0"/>
                <w:bCs w:val="0"/>
                <w:sz w:val="22"/>
                <w:szCs w:val="22"/>
              </w:rPr>
            </w:pPr>
            <w:r w:rsidRPr="00416C11">
              <w:rPr>
                <w:b w:val="0"/>
                <w:bCs w:val="0"/>
                <w:sz w:val="22"/>
                <w:szCs w:val="22"/>
              </w:rPr>
              <w:t xml:space="preserve">Wingard, B. (1986) Twenty Four Month Combined Chronic Oral Toxicity and Oncogenicity Study in Rats Utilizing Atrazine Technical: Study 410-1102. Unpublished study prepared by American Biogenics Corp. 5838 p. </w:t>
            </w:r>
          </w:p>
        </w:tc>
      </w:tr>
      <w:tr w:rsidR="0069698D" w:rsidRPr="00416C11" w14:paraId="6A75634E" w14:textId="77777777" w:rsidTr="0069698D">
        <w:trPr>
          <w:tblCellSpacing w:w="0" w:type="dxa"/>
        </w:trPr>
        <w:tc>
          <w:tcPr>
            <w:tcW w:w="0" w:type="auto"/>
            <w:hideMark/>
          </w:tcPr>
          <w:p w14:paraId="147A3E2D" w14:textId="77777777" w:rsidR="0069698D" w:rsidRPr="00416C11" w:rsidRDefault="0069698D" w:rsidP="0069698D">
            <w:pPr>
              <w:rPr>
                <w:b w:val="0"/>
                <w:bCs w:val="0"/>
                <w:sz w:val="22"/>
                <w:szCs w:val="22"/>
              </w:rPr>
            </w:pPr>
            <w:r w:rsidRPr="00416C11">
              <w:rPr>
                <w:b w:val="0"/>
                <w:bCs w:val="0"/>
                <w:sz w:val="22"/>
                <w:szCs w:val="22"/>
              </w:rPr>
              <w:lastRenderedPageBreak/>
              <w:t>40431301</w:t>
            </w:r>
          </w:p>
        </w:tc>
        <w:tc>
          <w:tcPr>
            <w:tcW w:w="0" w:type="auto"/>
            <w:vAlign w:val="center"/>
            <w:hideMark/>
          </w:tcPr>
          <w:p w14:paraId="30AFFC78" w14:textId="77777777" w:rsidR="0069698D" w:rsidRPr="00416C11" w:rsidRDefault="0069698D" w:rsidP="0069698D">
            <w:pPr>
              <w:rPr>
                <w:b w:val="0"/>
                <w:bCs w:val="0"/>
                <w:sz w:val="22"/>
                <w:szCs w:val="22"/>
              </w:rPr>
            </w:pPr>
            <w:r w:rsidRPr="00416C11">
              <w:rPr>
                <w:b w:val="0"/>
                <w:bCs w:val="0"/>
                <w:sz w:val="22"/>
                <w:szCs w:val="22"/>
              </w:rPr>
              <w:t xml:space="preserve">O'Connor, D.; McCormick, G.; Green, J. (1987) Chronic Toxicity Study in Dogs: Atrazine Technical: Laboratory Study No. 852008. Unpublished study prepared by Ciba-Geigy Corp. 1405 p. </w:t>
            </w:r>
          </w:p>
        </w:tc>
      </w:tr>
      <w:tr w:rsidR="0069698D" w:rsidRPr="00416C11" w14:paraId="7387AFD6" w14:textId="77777777" w:rsidTr="0069698D">
        <w:trPr>
          <w:tblCellSpacing w:w="0" w:type="dxa"/>
        </w:trPr>
        <w:tc>
          <w:tcPr>
            <w:tcW w:w="0" w:type="auto"/>
            <w:hideMark/>
          </w:tcPr>
          <w:p w14:paraId="346F8DC4" w14:textId="77777777" w:rsidR="0069698D" w:rsidRPr="00416C11" w:rsidRDefault="0069698D" w:rsidP="0069698D">
            <w:pPr>
              <w:rPr>
                <w:b w:val="0"/>
                <w:bCs w:val="0"/>
                <w:sz w:val="22"/>
                <w:szCs w:val="22"/>
              </w:rPr>
            </w:pPr>
            <w:r w:rsidRPr="00416C11">
              <w:rPr>
                <w:b w:val="0"/>
                <w:bCs w:val="0"/>
                <w:sz w:val="22"/>
                <w:szCs w:val="22"/>
              </w:rPr>
              <w:t>40629302</w:t>
            </w:r>
          </w:p>
        </w:tc>
        <w:tc>
          <w:tcPr>
            <w:tcW w:w="0" w:type="auto"/>
            <w:vAlign w:val="center"/>
            <w:hideMark/>
          </w:tcPr>
          <w:p w14:paraId="369E574B" w14:textId="77777777" w:rsidR="0069698D" w:rsidRPr="00416C11" w:rsidRDefault="0069698D" w:rsidP="0069698D">
            <w:pPr>
              <w:rPr>
                <w:b w:val="0"/>
                <w:bCs w:val="0"/>
                <w:sz w:val="22"/>
                <w:szCs w:val="22"/>
              </w:rPr>
            </w:pPr>
            <w:r w:rsidRPr="00416C11">
              <w:rPr>
                <w:b w:val="0"/>
                <w:bCs w:val="0"/>
                <w:sz w:val="22"/>
                <w:szCs w:val="22"/>
              </w:rPr>
              <w:t xml:space="preserve">Hardisty, J. (1987) Supplement to Two-year Chronic Feeding/Oncoge- nicity Study in Rats Administered Atrazine: 410-1102. Unpub- lished study prepared by Experimental Pathology Laboratories, Inc. 316 p. </w:t>
            </w:r>
          </w:p>
        </w:tc>
      </w:tr>
      <w:tr w:rsidR="0069698D" w:rsidRPr="00416C11" w14:paraId="08257FF3" w14:textId="77777777" w:rsidTr="0069698D">
        <w:trPr>
          <w:tblCellSpacing w:w="0" w:type="dxa"/>
        </w:trPr>
        <w:tc>
          <w:tcPr>
            <w:tcW w:w="0" w:type="auto"/>
            <w:hideMark/>
          </w:tcPr>
          <w:p w14:paraId="37718B8B" w14:textId="77777777" w:rsidR="0069698D" w:rsidRPr="00416C11" w:rsidRDefault="0069698D" w:rsidP="0069698D">
            <w:pPr>
              <w:rPr>
                <w:b w:val="0"/>
                <w:bCs w:val="0"/>
                <w:sz w:val="22"/>
                <w:szCs w:val="22"/>
              </w:rPr>
            </w:pPr>
            <w:r w:rsidRPr="00416C11">
              <w:rPr>
                <w:b w:val="0"/>
                <w:bCs w:val="0"/>
                <w:sz w:val="22"/>
                <w:szCs w:val="22"/>
              </w:rPr>
              <w:t>41293801</w:t>
            </w:r>
          </w:p>
        </w:tc>
        <w:tc>
          <w:tcPr>
            <w:tcW w:w="0" w:type="auto"/>
            <w:vAlign w:val="center"/>
            <w:hideMark/>
          </w:tcPr>
          <w:p w14:paraId="1A03356E" w14:textId="77777777" w:rsidR="0069698D" w:rsidRPr="00416C11" w:rsidRDefault="0069698D" w:rsidP="0069698D">
            <w:pPr>
              <w:rPr>
                <w:b w:val="0"/>
                <w:bCs w:val="0"/>
                <w:sz w:val="22"/>
                <w:szCs w:val="22"/>
              </w:rPr>
            </w:pPr>
            <w:r w:rsidRPr="00416C11">
              <w:rPr>
                <w:b w:val="0"/>
                <w:bCs w:val="0"/>
                <w:sz w:val="22"/>
                <w:szCs w:val="22"/>
              </w:rPr>
              <w:t xml:space="preserve">Ciba-Geigy Corp. (1989) Supplemental Information for the Chronic Toxicity Study in Dogs: Lab Project Number: 852008. Unpublished study. 81 p. </w:t>
            </w:r>
          </w:p>
        </w:tc>
      </w:tr>
      <w:tr w:rsidR="0069698D" w:rsidRPr="00416C11" w14:paraId="55C4C7C2" w14:textId="77777777" w:rsidTr="0069698D">
        <w:trPr>
          <w:tblCellSpacing w:w="0" w:type="dxa"/>
        </w:trPr>
        <w:tc>
          <w:tcPr>
            <w:tcW w:w="0" w:type="auto"/>
            <w:hideMark/>
          </w:tcPr>
          <w:p w14:paraId="21AA4F97" w14:textId="77777777" w:rsidR="0069698D" w:rsidRPr="00416C11" w:rsidRDefault="0069698D" w:rsidP="0069698D">
            <w:pPr>
              <w:rPr>
                <w:b w:val="0"/>
                <w:bCs w:val="0"/>
                <w:sz w:val="22"/>
                <w:szCs w:val="22"/>
              </w:rPr>
            </w:pPr>
            <w:r w:rsidRPr="00416C11">
              <w:rPr>
                <w:b w:val="0"/>
                <w:bCs w:val="0"/>
                <w:sz w:val="22"/>
                <w:szCs w:val="22"/>
              </w:rPr>
              <w:t>42041406</w:t>
            </w:r>
          </w:p>
        </w:tc>
        <w:tc>
          <w:tcPr>
            <w:tcW w:w="0" w:type="auto"/>
            <w:vAlign w:val="center"/>
            <w:hideMark/>
          </w:tcPr>
          <w:p w14:paraId="1DBC242E" w14:textId="77777777" w:rsidR="0069698D" w:rsidRPr="00416C11" w:rsidRDefault="0069698D" w:rsidP="0069698D">
            <w:pPr>
              <w:rPr>
                <w:b w:val="0"/>
                <w:bCs w:val="0"/>
                <w:sz w:val="22"/>
                <w:szCs w:val="22"/>
              </w:rPr>
            </w:pPr>
            <w:r w:rsidRPr="00416C11">
              <w:rPr>
                <w:b w:val="0"/>
                <w:bCs w:val="0"/>
                <w:sz w:val="22"/>
                <w:szCs w:val="22"/>
              </w:rPr>
              <w:t xml:space="preserve">Wittliff, J. ; Rudzki, M. ; McCormick, G. et al. (1990) Atrazine Technical: Chronic Toxicity Study in Rats--Influence of Atrazine Ingestion on Steroid-Receptor Recognition: (Addendum to MRID 852 214). Unpublished study prepared by Univ. of Louisville and Ciba-Geigy Corp. 80 p. </w:t>
            </w:r>
          </w:p>
        </w:tc>
      </w:tr>
      <w:tr w:rsidR="0069698D" w:rsidRPr="00416C11" w14:paraId="12CD633C" w14:textId="77777777" w:rsidTr="0069698D">
        <w:trPr>
          <w:tblCellSpacing w:w="0" w:type="dxa"/>
        </w:trPr>
        <w:tc>
          <w:tcPr>
            <w:tcW w:w="0" w:type="auto"/>
            <w:hideMark/>
          </w:tcPr>
          <w:p w14:paraId="79304F84" w14:textId="77777777" w:rsidR="0069698D" w:rsidRPr="00416C11" w:rsidRDefault="0069698D" w:rsidP="0069698D">
            <w:pPr>
              <w:rPr>
                <w:b w:val="0"/>
                <w:bCs w:val="0"/>
                <w:sz w:val="22"/>
                <w:szCs w:val="22"/>
              </w:rPr>
            </w:pPr>
            <w:r w:rsidRPr="00416C11">
              <w:rPr>
                <w:b w:val="0"/>
                <w:bCs w:val="0"/>
                <w:sz w:val="22"/>
                <w:szCs w:val="22"/>
              </w:rPr>
              <w:t>42085001</w:t>
            </w:r>
          </w:p>
        </w:tc>
        <w:tc>
          <w:tcPr>
            <w:tcW w:w="0" w:type="auto"/>
            <w:vAlign w:val="center"/>
            <w:hideMark/>
          </w:tcPr>
          <w:p w14:paraId="4D676653" w14:textId="77777777" w:rsidR="0069698D" w:rsidRPr="00416C11" w:rsidRDefault="0069698D" w:rsidP="0069698D">
            <w:pPr>
              <w:rPr>
                <w:b w:val="0"/>
                <w:bCs w:val="0"/>
                <w:sz w:val="22"/>
                <w:szCs w:val="22"/>
              </w:rPr>
            </w:pPr>
            <w:r w:rsidRPr="00416C11">
              <w:rPr>
                <w:b w:val="0"/>
                <w:bCs w:val="0"/>
                <w:sz w:val="22"/>
                <w:szCs w:val="22"/>
              </w:rPr>
              <w:t xml:space="preserve">Thakur, A. (1991) Determination of Hormone Levels in Sprague-Dawley Rats Treated with Atrazine Technical: Final Report: Lab Project Number: 483-278. Unpublished study prepared by Hazleton Washington, Inc. 1132 p. </w:t>
            </w:r>
          </w:p>
        </w:tc>
      </w:tr>
      <w:tr w:rsidR="0069698D" w:rsidRPr="00416C11" w14:paraId="7DFF620C" w14:textId="77777777" w:rsidTr="0069698D">
        <w:trPr>
          <w:tblCellSpacing w:w="0" w:type="dxa"/>
        </w:trPr>
        <w:tc>
          <w:tcPr>
            <w:tcW w:w="0" w:type="auto"/>
            <w:hideMark/>
          </w:tcPr>
          <w:p w14:paraId="6C64A98B" w14:textId="77777777" w:rsidR="0069698D" w:rsidRPr="00416C11" w:rsidRDefault="0069698D" w:rsidP="0069698D">
            <w:pPr>
              <w:rPr>
                <w:b w:val="0"/>
                <w:bCs w:val="0"/>
                <w:sz w:val="22"/>
                <w:szCs w:val="22"/>
              </w:rPr>
            </w:pPr>
            <w:r w:rsidRPr="00416C11">
              <w:rPr>
                <w:b w:val="0"/>
                <w:bCs w:val="0"/>
                <w:sz w:val="22"/>
                <w:szCs w:val="22"/>
              </w:rPr>
              <w:t>42146101</w:t>
            </w:r>
          </w:p>
        </w:tc>
        <w:tc>
          <w:tcPr>
            <w:tcW w:w="0" w:type="auto"/>
            <w:vAlign w:val="center"/>
            <w:hideMark/>
          </w:tcPr>
          <w:p w14:paraId="6CC934E7" w14:textId="77777777" w:rsidR="0069698D" w:rsidRPr="00416C11" w:rsidRDefault="0069698D" w:rsidP="0069698D">
            <w:pPr>
              <w:rPr>
                <w:b w:val="0"/>
                <w:bCs w:val="0"/>
                <w:sz w:val="22"/>
                <w:szCs w:val="22"/>
              </w:rPr>
            </w:pPr>
            <w:r w:rsidRPr="00416C11">
              <w:rPr>
                <w:b w:val="0"/>
                <w:bCs w:val="0"/>
                <w:sz w:val="22"/>
                <w:szCs w:val="22"/>
              </w:rPr>
              <w:t xml:space="preserve">Thakur, A. (1991) Determination of Hormone Levels in Fischer-344 Rats Treated with Atrazine Technical: Final Report: Lab Project Number: 483-279. Unpublished study prepared by Hazleton Washington, Inc. 1534 p. </w:t>
            </w:r>
          </w:p>
        </w:tc>
      </w:tr>
      <w:tr w:rsidR="0069698D" w:rsidRPr="00416C11" w14:paraId="08133130" w14:textId="77777777" w:rsidTr="0069698D">
        <w:trPr>
          <w:tblCellSpacing w:w="0" w:type="dxa"/>
        </w:trPr>
        <w:tc>
          <w:tcPr>
            <w:tcW w:w="0" w:type="auto"/>
            <w:hideMark/>
          </w:tcPr>
          <w:p w14:paraId="4961685C" w14:textId="77777777" w:rsidR="0069698D" w:rsidRPr="00416C11" w:rsidRDefault="0069698D" w:rsidP="0069698D">
            <w:pPr>
              <w:rPr>
                <w:b w:val="0"/>
                <w:bCs w:val="0"/>
                <w:sz w:val="22"/>
                <w:szCs w:val="22"/>
              </w:rPr>
            </w:pPr>
            <w:r w:rsidRPr="00416C11">
              <w:rPr>
                <w:b w:val="0"/>
                <w:bCs w:val="0"/>
                <w:sz w:val="22"/>
                <w:szCs w:val="22"/>
              </w:rPr>
              <w:t>42662901</w:t>
            </w:r>
          </w:p>
        </w:tc>
        <w:tc>
          <w:tcPr>
            <w:tcW w:w="0" w:type="auto"/>
            <w:vAlign w:val="center"/>
            <w:hideMark/>
          </w:tcPr>
          <w:p w14:paraId="38ED70F5" w14:textId="77777777" w:rsidR="0069698D" w:rsidRPr="00416C11" w:rsidRDefault="0069698D" w:rsidP="0069698D">
            <w:pPr>
              <w:rPr>
                <w:b w:val="0"/>
                <w:bCs w:val="0"/>
                <w:sz w:val="22"/>
                <w:szCs w:val="22"/>
              </w:rPr>
            </w:pPr>
            <w:r w:rsidRPr="00416C11">
              <w:rPr>
                <w:b w:val="0"/>
                <w:bCs w:val="0"/>
                <w:sz w:val="22"/>
                <w:szCs w:val="22"/>
              </w:rPr>
              <w:t xml:space="preserve">Chow, E.; Hart, S. (1993) 2-Year Dietary Chronic Toxicity/Oncogen- icity Study with G-34048 Technical in Rats: An Interim Report: Lab Project No. F-00125. Unpublished study prepared by Ciba- Geigy Corp. 152 p. </w:t>
            </w:r>
          </w:p>
        </w:tc>
      </w:tr>
      <w:tr w:rsidR="0069698D" w:rsidRPr="00416C11" w14:paraId="69F0C570" w14:textId="77777777" w:rsidTr="0069698D">
        <w:trPr>
          <w:tblCellSpacing w:w="0" w:type="dxa"/>
        </w:trPr>
        <w:tc>
          <w:tcPr>
            <w:tcW w:w="0" w:type="auto"/>
            <w:hideMark/>
          </w:tcPr>
          <w:p w14:paraId="6352AB2B" w14:textId="77777777" w:rsidR="0069698D" w:rsidRPr="00416C11" w:rsidRDefault="0069698D" w:rsidP="0069698D">
            <w:pPr>
              <w:rPr>
                <w:b w:val="0"/>
                <w:bCs w:val="0"/>
                <w:sz w:val="22"/>
                <w:szCs w:val="22"/>
              </w:rPr>
            </w:pPr>
            <w:r w:rsidRPr="00416C11">
              <w:rPr>
                <w:b w:val="0"/>
                <w:bCs w:val="0"/>
                <w:sz w:val="22"/>
                <w:szCs w:val="22"/>
              </w:rPr>
              <w:t>43314301</w:t>
            </w:r>
          </w:p>
        </w:tc>
        <w:tc>
          <w:tcPr>
            <w:tcW w:w="0" w:type="auto"/>
            <w:vAlign w:val="center"/>
            <w:hideMark/>
          </w:tcPr>
          <w:p w14:paraId="757D7B51" w14:textId="77777777" w:rsidR="0069698D" w:rsidRPr="00416C11" w:rsidRDefault="0069698D" w:rsidP="0069698D">
            <w:pPr>
              <w:rPr>
                <w:b w:val="0"/>
                <w:bCs w:val="0"/>
                <w:sz w:val="22"/>
                <w:szCs w:val="22"/>
              </w:rPr>
            </w:pPr>
            <w:r w:rsidRPr="00416C11">
              <w:rPr>
                <w:b w:val="0"/>
                <w:bCs w:val="0"/>
                <w:sz w:val="22"/>
                <w:szCs w:val="22"/>
              </w:rPr>
              <w:t xml:space="preserve">Chow, E.; Emeigh Hart, S. (1994) 2-Year Dietary Chronic Toxicity/Oncogenicity Study with G-34048 Technical in Rats: Interim Report: Lab Project Number: F/00125. Unpublished study prepared by Ciba-Geigy Corp. Environmental Health Center. 368 p. </w:t>
            </w:r>
          </w:p>
        </w:tc>
      </w:tr>
      <w:tr w:rsidR="0069698D" w:rsidRPr="00416C11" w14:paraId="5CF166F2" w14:textId="77777777" w:rsidTr="0069698D">
        <w:trPr>
          <w:tblCellSpacing w:w="0" w:type="dxa"/>
        </w:trPr>
        <w:tc>
          <w:tcPr>
            <w:tcW w:w="0" w:type="auto"/>
            <w:hideMark/>
          </w:tcPr>
          <w:p w14:paraId="54D352FF" w14:textId="77777777" w:rsidR="0069698D" w:rsidRPr="00416C11" w:rsidRDefault="0069698D" w:rsidP="0069698D">
            <w:pPr>
              <w:rPr>
                <w:b w:val="0"/>
                <w:bCs w:val="0"/>
                <w:sz w:val="22"/>
                <w:szCs w:val="22"/>
              </w:rPr>
            </w:pPr>
            <w:r w:rsidRPr="00416C11">
              <w:rPr>
                <w:b w:val="0"/>
                <w:bCs w:val="0"/>
                <w:sz w:val="22"/>
                <w:szCs w:val="22"/>
              </w:rPr>
              <w:t>43532001</w:t>
            </w:r>
          </w:p>
        </w:tc>
        <w:tc>
          <w:tcPr>
            <w:tcW w:w="0" w:type="auto"/>
            <w:vAlign w:val="center"/>
            <w:hideMark/>
          </w:tcPr>
          <w:p w14:paraId="4A23DD66" w14:textId="77777777" w:rsidR="0069698D" w:rsidRPr="00416C11" w:rsidRDefault="0069698D" w:rsidP="0069698D">
            <w:pPr>
              <w:rPr>
                <w:b w:val="0"/>
                <w:bCs w:val="0"/>
                <w:sz w:val="22"/>
                <w:szCs w:val="22"/>
              </w:rPr>
            </w:pPr>
            <w:r w:rsidRPr="00416C11">
              <w:rPr>
                <w:b w:val="0"/>
                <w:bCs w:val="0"/>
                <w:sz w:val="22"/>
                <w:szCs w:val="22"/>
              </w:rPr>
              <w:t xml:space="preserve">Chow, E.; Hart, S. (1995) 2-Year Dietary Toxicity/Oncogenicity Study with G-34048 (Hydroxyatrazine) in Rats: Final Report: Lab Project Number: F-00125. Unpublished study prepared by Ciba-Geigy Corp. 2599 p. </w:t>
            </w:r>
          </w:p>
        </w:tc>
      </w:tr>
      <w:tr w:rsidR="0069698D" w:rsidRPr="00416C11" w14:paraId="134191B1" w14:textId="77777777" w:rsidTr="0069698D">
        <w:trPr>
          <w:tblCellSpacing w:w="0" w:type="dxa"/>
        </w:trPr>
        <w:tc>
          <w:tcPr>
            <w:tcW w:w="0" w:type="auto"/>
            <w:hideMark/>
          </w:tcPr>
          <w:p w14:paraId="34074A66" w14:textId="77777777" w:rsidR="0069698D" w:rsidRPr="00416C11" w:rsidRDefault="0069698D" w:rsidP="0069698D">
            <w:pPr>
              <w:rPr>
                <w:b w:val="0"/>
                <w:bCs w:val="0"/>
                <w:sz w:val="22"/>
                <w:szCs w:val="22"/>
              </w:rPr>
            </w:pPr>
            <w:r w:rsidRPr="00416C11">
              <w:rPr>
                <w:b w:val="0"/>
                <w:bCs w:val="0"/>
                <w:sz w:val="22"/>
                <w:szCs w:val="22"/>
              </w:rPr>
              <w:t>43598623</w:t>
            </w:r>
          </w:p>
        </w:tc>
        <w:tc>
          <w:tcPr>
            <w:tcW w:w="0" w:type="auto"/>
            <w:vAlign w:val="center"/>
            <w:hideMark/>
          </w:tcPr>
          <w:p w14:paraId="16BE07E5" w14:textId="77777777" w:rsidR="0069698D" w:rsidRPr="00416C11" w:rsidRDefault="0069698D" w:rsidP="0069698D">
            <w:pPr>
              <w:rPr>
                <w:b w:val="0"/>
                <w:bCs w:val="0"/>
                <w:sz w:val="22"/>
                <w:szCs w:val="22"/>
              </w:rPr>
            </w:pPr>
            <w:r w:rsidRPr="00416C11">
              <w:rPr>
                <w:b w:val="0"/>
                <w:bCs w:val="0"/>
                <w:sz w:val="22"/>
                <w:szCs w:val="22"/>
              </w:rPr>
              <w:t xml:space="preserve">Pettersen, J.; Turnier, J. (1995) One-Year Chronic Toxicity Study With Atrazine Technical in Rats: Preliminary Report: Lab Project Number: F-00171. Unpublished study prepared by Ciba-Geigy Corp. 35 p. </w:t>
            </w:r>
          </w:p>
        </w:tc>
      </w:tr>
      <w:tr w:rsidR="0069698D" w:rsidRPr="00416C11" w14:paraId="35B0176A" w14:textId="77777777" w:rsidTr="0069698D">
        <w:trPr>
          <w:tblCellSpacing w:w="0" w:type="dxa"/>
        </w:trPr>
        <w:tc>
          <w:tcPr>
            <w:tcW w:w="0" w:type="auto"/>
            <w:hideMark/>
          </w:tcPr>
          <w:p w14:paraId="557F014D" w14:textId="77777777" w:rsidR="0069698D" w:rsidRPr="00416C11" w:rsidRDefault="0069698D" w:rsidP="0069698D">
            <w:pPr>
              <w:rPr>
                <w:b w:val="0"/>
                <w:bCs w:val="0"/>
                <w:sz w:val="22"/>
                <w:szCs w:val="22"/>
              </w:rPr>
            </w:pPr>
            <w:r w:rsidRPr="00416C11">
              <w:rPr>
                <w:b w:val="0"/>
                <w:bCs w:val="0"/>
                <w:sz w:val="22"/>
                <w:szCs w:val="22"/>
              </w:rPr>
              <w:t>43934402</w:t>
            </w:r>
          </w:p>
        </w:tc>
        <w:tc>
          <w:tcPr>
            <w:tcW w:w="0" w:type="auto"/>
            <w:vAlign w:val="center"/>
            <w:hideMark/>
          </w:tcPr>
          <w:p w14:paraId="0461C430" w14:textId="77777777" w:rsidR="0069698D" w:rsidRPr="00416C11" w:rsidRDefault="0069698D" w:rsidP="0069698D">
            <w:pPr>
              <w:rPr>
                <w:b w:val="0"/>
                <w:bCs w:val="0"/>
                <w:sz w:val="22"/>
                <w:szCs w:val="22"/>
              </w:rPr>
            </w:pPr>
            <w:r w:rsidRPr="00416C11">
              <w:rPr>
                <w:b w:val="0"/>
                <w:bCs w:val="0"/>
                <w:sz w:val="22"/>
                <w:szCs w:val="22"/>
              </w:rPr>
              <w:t xml:space="preserve">Pettersen, J.; Turnier, J. (1995) 1-Year Chronic Toxicity Study with Atrazine Technical in Rats: Final Report: Lab Project Number: F-00171. Unpublished study prepared by Ciba-Geigy Corp. 570 p. </w:t>
            </w:r>
          </w:p>
        </w:tc>
      </w:tr>
      <w:tr w:rsidR="0069698D" w:rsidRPr="00416C11" w14:paraId="34FC441E" w14:textId="77777777" w:rsidTr="0069698D">
        <w:trPr>
          <w:tblCellSpacing w:w="0" w:type="dxa"/>
        </w:trPr>
        <w:tc>
          <w:tcPr>
            <w:tcW w:w="0" w:type="auto"/>
            <w:hideMark/>
          </w:tcPr>
          <w:p w14:paraId="3F7F1D44" w14:textId="77777777" w:rsidR="0069698D" w:rsidRPr="00416C11" w:rsidRDefault="0069698D" w:rsidP="0069698D">
            <w:pPr>
              <w:rPr>
                <w:b w:val="0"/>
                <w:bCs w:val="0"/>
                <w:sz w:val="22"/>
                <w:szCs w:val="22"/>
              </w:rPr>
            </w:pPr>
            <w:r w:rsidRPr="00416C11">
              <w:rPr>
                <w:b w:val="0"/>
                <w:bCs w:val="0"/>
                <w:sz w:val="22"/>
                <w:szCs w:val="22"/>
              </w:rPr>
              <w:t>44005301</w:t>
            </w:r>
          </w:p>
        </w:tc>
        <w:tc>
          <w:tcPr>
            <w:tcW w:w="0" w:type="auto"/>
            <w:vAlign w:val="center"/>
            <w:hideMark/>
          </w:tcPr>
          <w:p w14:paraId="0A9298CA" w14:textId="77777777" w:rsidR="0069698D" w:rsidRPr="00416C11" w:rsidRDefault="0069698D" w:rsidP="0069698D">
            <w:pPr>
              <w:rPr>
                <w:b w:val="0"/>
                <w:bCs w:val="0"/>
                <w:sz w:val="22"/>
                <w:szCs w:val="22"/>
              </w:rPr>
            </w:pPr>
            <w:r w:rsidRPr="00416C11">
              <w:rPr>
                <w:b w:val="0"/>
                <w:bCs w:val="0"/>
                <w:sz w:val="22"/>
                <w:szCs w:val="22"/>
              </w:rPr>
              <w:t xml:space="preserve">Rudzki, M.; McCormick, G.; Arthur, A. (1991) Atrazine Technical: Chronic Toxicity Study in Rats: Lab Project Number: 852214: 88117: 852214.RFO/1. Unpublished study prepared by Ciba-Geigy Corp., Pharmaceuticals Div. 872 p. </w:t>
            </w:r>
          </w:p>
        </w:tc>
      </w:tr>
      <w:tr w:rsidR="0069698D" w:rsidRPr="00416C11" w14:paraId="4A369402" w14:textId="77777777" w:rsidTr="0069698D">
        <w:trPr>
          <w:tblCellSpacing w:w="0" w:type="dxa"/>
        </w:trPr>
        <w:tc>
          <w:tcPr>
            <w:tcW w:w="0" w:type="auto"/>
            <w:hideMark/>
          </w:tcPr>
          <w:p w14:paraId="4CCDF85B" w14:textId="77777777" w:rsidR="0069698D" w:rsidRPr="00416C11" w:rsidRDefault="0069698D" w:rsidP="0069698D">
            <w:pPr>
              <w:rPr>
                <w:b w:val="0"/>
                <w:bCs w:val="0"/>
                <w:sz w:val="22"/>
                <w:szCs w:val="22"/>
              </w:rPr>
            </w:pPr>
            <w:r w:rsidRPr="00416C11">
              <w:rPr>
                <w:b w:val="0"/>
                <w:bCs w:val="0"/>
                <w:sz w:val="22"/>
                <w:szCs w:val="22"/>
              </w:rPr>
              <w:lastRenderedPageBreak/>
              <w:t>44152103</w:t>
            </w:r>
          </w:p>
        </w:tc>
        <w:tc>
          <w:tcPr>
            <w:tcW w:w="0" w:type="auto"/>
            <w:vAlign w:val="center"/>
            <w:hideMark/>
          </w:tcPr>
          <w:p w14:paraId="14BDA383" w14:textId="77777777" w:rsidR="0069698D" w:rsidRPr="00416C11" w:rsidRDefault="0069698D" w:rsidP="0069698D">
            <w:pPr>
              <w:rPr>
                <w:b w:val="0"/>
                <w:bCs w:val="0"/>
                <w:sz w:val="22"/>
                <w:szCs w:val="22"/>
              </w:rPr>
            </w:pPr>
            <w:r w:rsidRPr="00416C11">
              <w:rPr>
                <w:b w:val="0"/>
                <w:bCs w:val="0"/>
                <w:sz w:val="22"/>
                <w:szCs w:val="22"/>
              </w:rPr>
              <w:t xml:space="preserve">Morseth, S. (1996) Chronic (12/24 Month) Study in Rats with Atrazine Technical: Final 12-Month Report: Lab Project Number: CHV 2386-108: 2386-108: 6791C. Unpublished study prepared by Corning Hazleton, Inc. 817 p. (Relates to L0000274) </w:t>
            </w:r>
          </w:p>
        </w:tc>
      </w:tr>
      <w:tr w:rsidR="0069698D" w:rsidRPr="00416C11" w14:paraId="0247756E" w14:textId="77777777" w:rsidTr="0069698D">
        <w:trPr>
          <w:tblCellSpacing w:w="0" w:type="dxa"/>
        </w:trPr>
        <w:tc>
          <w:tcPr>
            <w:tcW w:w="0" w:type="auto"/>
            <w:hideMark/>
          </w:tcPr>
          <w:p w14:paraId="2AD8EC24" w14:textId="77777777" w:rsidR="0069698D" w:rsidRPr="00416C11" w:rsidRDefault="0069698D" w:rsidP="0069698D">
            <w:pPr>
              <w:rPr>
                <w:b w:val="0"/>
                <w:bCs w:val="0"/>
                <w:sz w:val="22"/>
                <w:szCs w:val="22"/>
              </w:rPr>
            </w:pPr>
            <w:r w:rsidRPr="00416C11">
              <w:rPr>
                <w:b w:val="0"/>
                <w:bCs w:val="0"/>
                <w:sz w:val="22"/>
                <w:szCs w:val="22"/>
              </w:rPr>
              <w:t>44544701</w:t>
            </w:r>
          </w:p>
        </w:tc>
        <w:tc>
          <w:tcPr>
            <w:tcW w:w="0" w:type="auto"/>
            <w:vAlign w:val="center"/>
            <w:hideMark/>
          </w:tcPr>
          <w:p w14:paraId="5EE7EBA1" w14:textId="77777777" w:rsidR="0069698D" w:rsidRPr="00416C11" w:rsidRDefault="0069698D" w:rsidP="0069698D">
            <w:pPr>
              <w:rPr>
                <w:b w:val="0"/>
                <w:bCs w:val="0"/>
                <w:sz w:val="22"/>
                <w:szCs w:val="22"/>
              </w:rPr>
            </w:pPr>
            <w:r w:rsidRPr="00416C11">
              <w:rPr>
                <w:b w:val="0"/>
                <w:bCs w:val="0"/>
                <w:sz w:val="22"/>
                <w:szCs w:val="22"/>
              </w:rPr>
              <w:t xml:space="preserve">Morseth, S. (1998) Chronic (12-24 Month) Study in Rats with Atrazine Technical: Lab Project Number: 2386-108: 425-95: 6791C. Unpublished study prepared by Covance Laboratories, Inc. 2251 p. </w:t>
            </w:r>
          </w:p>
        </w:tc>
      </w:tr>
      <w:tr w:rsidR="0069698D" w:rsidRPr="00416C11" w14:paraId="04612D47" w14:textId="77777777" w:rsidTr="0069698D">
        <w:trPr>
          <w:tblCellSpacing w:w="0" w:type="dxa"/>
        </w:trPr>
        <w:tc>
          <w:tcPr>
            <w:tcW w:w="0" w:type="auto"/>
            <w:hideMark/>
          </w:tcPr>
          <w:p w14:paraId="0A70ACB2" w14:textId="77777777" w:rsidR="0069698D" w:rsidRPr="00416C11" w:rsidRDefault="0069698D" w:rsidP="0069698D">
            <w:pPr>
              <w:rPr>
                <w:b w:val="0"/>
                <w:bCs w:val="0"/>
                <w:sz w:val="22"/>
                <w:szCs w:val="22"/>
              </w:rPr>
            </w:pPr>
            <w:r w:rsidRPr="00416C11">
              <w:rPr>
                <w:b w:val="0"/>
                <w:bCs w:val="0"/>
                <w:sz w:val="22"/>
                <w:szCs w:val="22"/>
              </w:rPr>
              <w:t>45622309</w:t>
            </w:r>
          </w:p>
        </w:tc>
        <w:tc>
          <w:tcPr>
            <w:tcW w:w="0" w:type="auto"/>
            <w:vAlign w:val="center"/>
            <w:hideMark/>
          </w:tcPr>
          <w:p w14:paraId="1F9DD0D5" w14:textId="77777777" w:rsidR="0069698D" w:rsidRPr="00416C11" w:rsidRDefault="0069698D" w:rsidP="0069698D">
            <w:pPr>
              <w:rPr>
                <w:b w:val="0"/>
                <w:bCs w:val="0"/>
                <w:sz w:val="22"/>
                <w:szCs w:val="22"/>
              </w:rPr>
            </w:pPr>
            <w:r w:rsidRPr="00416C11">
              <w:rPr>
                <w:b w:val="0"/>
                <w:bCs w:val="0"/>
                <w:sz w:val="22"/>
                <w:szCs w:val="22"/>
              </w:rPr>
              <w:t xml:space="preserve">Minnema, D. (2002) 52-Week Toxicity Study of Simazine, Atrazine, and DACT Administered in the Diet to Female Rats: Lab Project Number: 6117-399: 2214-01. Unpublished study prepared by Covance Laboratories Inc. 1199 p. </w:t>
            </w:r>
          </w:p>
        </w:tc>
      </w:tr>
    </w:tbl>
    <w:p w14:paraId="1F129FF9" w14:textId="77777777" w:rsidR="0069698D" w:rsidRPr="00416C11" w:rsidRDefault="0069698D" w:rsidP="0069698D">
      <w:pPr>
        <w:rPr>
          <w:b w:val="0"/>
          <w:bCs w:val="0"/>
          <w:sz w:val="22"/>
          <w:szCs w:val="22"/>
        </w:rPr>
      </w:pPr>
      <w:r w:rsidRPr="00416C11">
        <w:rPr>
          <w:b w:val="0"/>
          <w:bCs w:val="0"/>
          <w:sz w:val="22"/>
          <w:szCs w:val="22"/>
        </w:rPr>
        <w:t>83-2       Oncogenicity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2C970DA" w14:textId="77777777" w:rsidTr="0069698D">
        <w:trPr>
          <w:tblCellSpacing w:w="0" w:type="dxa"/>
        </w:trPr>
        <w:tc>
          <w:tcPr>
            <w:tcW w:w="0" w:type="auto"/>
            <w:shd w:val="clear" w:color="auto" w:fill="FFFFFF"/>
            <w:vAlign w:val="center"/>
            <w:hideMark/>
          </w:tcPr>
          <w:p w14:paraId="288FE4DE"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34BECD5"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1962462" w14:textId="77777777" w:rsidTr="0069698D">
        <w:trPr>
          <w:tblCellSpacing w:w="0" w:type="dxa"/>
        </w:trPr>
        <w:tc>
          <w:tcPr>
            <w:tcW w:w="0" w:type="auto"/>
            <w:vAlign w:val="center"/>
            <w:hideMark/>
          </w:tcPr>
          <w:p w14:paraId="04FAFF47" w14:textId="77777777" w:rsidR="0069698D" w:rsidRPr="00416C11" w:rsidRDefault="0069698D" w:rsidP="0069698D">
            <w:pPr>
              <w:rPr>
                <w:b w:val="0"/>
                <w:bCs w:val="0"/>
                <w:sz w:val="22"/>
                <w:szCs w:val="22"/>
              </w:rPr>
            </w:pPr>
            <w:r w:rsidRPr="00416C11">
              <w:rPr>
                <w:b w:val="0"/>
                <w:bCs w:val="0"/>
                <w:sz w:val="22"/>
                <w:szCs w:val="22"/>
              </w:rPr>
              <w:pict w14:anchorId="1829642B">
                <v:rect id="_x0000_i5025" style="width:0;height:.75pt" o:hralign="center" o:hrstd="t" o:hrnoshade="t" o:hr="t" fillcolor="#006" stroked="f"/>
              </w:pict>
            </w:r>
          </w:p>
        </w:tc>
        <w:tc>
          <w:tcPr>
            <w:tcW w:w="0" w:type="auto"/>
            <w:vAlign w:val="center"/>
            <w:hideMark/>
          </w:tcPr>
          <w:p w14:paraId="2C1FF8BD" w14:textId="77777777" w:rsidR="0069698D" w:rsidRPr="00416C11" w:rsidRDefault="0069698D" w:rsidP="0069698D">
            <w:pPr>
              <w:rPr>
                <w:b w:val="0"/>
                <w:bCs w:val="0"/>
                <w:sz w:val="22"/>
                <w:szCs w:val="22"/>
              </w:rPr>
            </w:pPr>
            <w:r w:rsidRPr="00416C11">
              <w:rPr>
                <w:b w:val="0"/>
                <w:bCs w:val="0"/>
                <w:sz w:val="22"/>
                <w:szCs w:val="22"/>
              </w:rPr>
              <w:pict w14:anchorId="06F48098">
                <v:rect id="_x0000_i5026" style="width:0;height:.75pt" o:hralign="center" o:hrstd="t" o:hrnoshade="t" o:hr="t" fillcolor="#006" stroked="f"/>
              </w:pict>
            </w:r>
          </w:p>
        </w:tc>
      </w:tr>
      <w:tr w:rsidR="0069698D" w:rsidRPr="00416C11" w14:paraId="1143966E" w14:textId="77777777" w:rsidTr="0069698D">
        <w:trPr>
          <w:tblCellSpacing w:w="0" w:type="dxa"/>
        </w:trPr>
        <w:tc>
          <w:tcPr>
            <w:tcW w:w="0" w:type="auto"/>
            <w:hideMark/>
          </w:tcPr>
          <w:p w14:paraId="57FE9F9D" w14:textId="77777777" w:rsidR="0069698D" w:rsidRPr="00416C11" w:rsidRDefault="0069698D" w:rsidP="0069698D">
            <w:pPr>
              <w:rPr>
                <w:b w:val="0"/>
                <w:bCs w:val="0"/>
                <w:sz w:val="22"/>
                <w:szCs w:val="22"/>
              </w:rPr>
            </w:pPr>
            <w:r w:rsidRPr="00416C11">
              <w:rPr>
                <w:b w:val="0"/>
                <w:bCs w:val="0"/>
                <w:sz w:val="22"/>
                <w:szCs w:val="22"/>
              </w:rPr>
              <w:t>85399</w:t>
            </w:r>
          </w:p>
        </w:tc>
        <w:tc>
          <w:tcPr>
            <w:tcW w:w="0" w:type="auto"/>
            <w:vAlign w:val="center"/>
            <w:hideMark/>
          </w:tcPr>
          <w:p w14:paraId="5E3E25F8" w14:textId="77777777" w:rsidR="0069698D" w:rsidRPr="00416C11" w:rsidRDefault="0069698D" w:rsidP="0069698D">
            <w:pPr>
              <w:rPr>
                <w:b w:val="0"/>
                <w:bCs w:val="0"/>
                <w:sz w:val="22"/>
                <w:szCs w:val="22"/>
              </w:rPr>
            </w:pPr>
            <w:r w:rsidRPr="00416C11">
              <w:rPr>
                <w:b w:val="0"/>
                <w:bCs w:val="0"/>
                <w:sz w:val="22"/>
                <w:szCs w:val="22"/>
              </w:rPr>
              <w:t xml:space="preserve">Stevens, J.T.; Sumner, D.D.; Adams, L.; et al. (1981) Carcinogenicity Study with Atrazine Technical in Albino Mice: IBT No. 8580-8906. (Unpublished study, including sponsor's validation review, received Nov 3, 1981 under 100-529; prepared in cooperation with Industrial Bio-Test Laboratories, Inc., submitted by Ciba-Geigy Corp., Greensboro, N.C.; CDL:246177-A; 246178) </w:t>
            </w:r>
          </w:p>
        </w:tc>
      </w:tr>
      <w:tr w:rsidR="0069698D" w:rsidRPr="00416C11" w14:paraId="371646E8" w14:textId="77777777" w:rsidTr="0069698D">
        <w:trPr>
          <w:tblCellSpacing w:w="0" w:type="dxa"/>
        </w:trPr>
        <w:tc>
          <w:tcPr>
            <w:tcW w:w="0" w:type="auto"/>
            <w:hideMark/>
          </w:tcPr>
          <w:p w14:paraId="68EEACAF" w14:textId="77777777" w:rsidR="0069698D" w:rsidRPr="00416C11" w:rsidRDefault="0069698D" w:rsidP="0069698D">
            <w:pPr>
              <w:rPr>
                <w:b w:val="0"/>
                <w:bCs w:val="0"/>
                <w:sz w:val="22"/>
                <w:szCs w:val="22"/>
              </w:rPr>
            </w:pPr>
            <w:r w:rsidRPr="00416C11">
              <w:rPr>
                <w:b w:val="0"/>
                <w:bCs w:val="0"/>
                <w:sz w:val="22"/>
                <w:szCs w:val="22"/>
              </w:rPr>
              <w:t>141874</w:t>
            </w:r>
          </w:p>
        </w:tc>
        <w:tc>
          <w:tcPr>
            <w:tcW w:w="0" w:type="auto"/>
            <w:vAlign w:val="center"/>
            <w:hideMark/>
          </w:tcPr>
          <w:p w14:paraId="2763B4A8" w14:textId="77777777" w:rsidR="0069698D" w:rsidRPr="00416C11" w:rsidRDefault="0069698D" w:rsidP="0069698D">
            <w:pPr>
              <w:rPr>
                <w:b w:val="0"/>
                <w:bCs w:val="0"/>
                <w:sz w:val="22"/>
                <w:szCs w:val="22"/>
              </w:rPr>
            </w:pPr>
            <w:r w:rsidRPr="00416C11">
              <w:rPr>
                <w:b w:val="0"/>
                <w:bCs w:val="0"/>
                <w:sz w:val="22"/>
                <w:szCs w:val="22"/>
              </w:rPr>
              <w:t xml:space="preserve">Mayhew, D. (1984) Twenty-four Month Combined Chronic Oral Toxicity and Oncogenicity Study in Rats Utilizing Atrazine Technical: Twelve Month Interim Report ...: Toxigenics Study 410-1102. Un- published study prepared by Toxigenics, Inc. 580 p. </w:t>
            </w:r>
          </w:p>
        </w:tc>
      </w:tr>
      <w:tr w:rsidR="0069698D" w:rsidRPr="00416C11" w14:paraId="47D228B4" w14:textId="77777777" w:rsidTr="0069698D">
        <w:trPr>
          <w:tblCellSpacing w:w="0" w:type="dxa"/>
        </w:trPr>
        <w:tc>
          <w:tcPr>
            <w:tcW w:w="0" w:type="auto"/>
            <w:hideMark/>
          </w:tcPr>
          <w:p w14:paraId="6CAAFCC2" w14:textId="77777777" w:rsidR="0069698D" w:rsidRPr="00416C11" w:rsidRDefault="0069698D" w:rsidP="0069698D">
            <w:pPr>
              <w:rPr>
                <w:b w:val="0"/>
                <w:bCs w:val="0"/>
                <w:sz w:val="22"/>
                <w:szCs w:val="22"/>
              </w:rPr>
            </w:pPr>
            <w:r w:rsidRPr="00416C11">
              <w:rPr>
                <w:b w:val="0"/>
                <w:bCs w:val="0"/>
                <w:sz w:val="22"/>
                <w:szCs w:val="22"/>
              </w:rPr>
              <w:t>157875</w:t>
            </w:r>
          </w:p>
        </w:tc>
        <w:tc>
          <w:tcPr>
            <w:tcW w:w="0" w:type="auto"/>
            <w:vAlign w:val="center"/>
            <w:hideMark/>
          </w:tcPr>
          <w:p w14:paraId="76AF8D71" w14:textId="77777777" w:rsidR="0069698D" w:rsidRPr="00416C11" w:rsidRDefault="0069698D" w:rsidP="0069698D">
            <w:pPr>
              <w:rPr>
                <w:b w:val="0"/>
                <w:bCs w:val="0"/>
                <w:sz w:val="22"/>
                <w:szCs w:val="22"/>
              </w:rPr>
            </w:pPr>
            <w:r w:rsidRPr="00416C11">
              <w:rPr>
                <w:b w:val="0"/>
                <w:bCs w:val="0"/>
                <w:sz w:val="22"/>
                <w:szCs w:val="22"/>
              </w:rPr>
              <w:t xml:space="preserve">Experimental Pathology Laboratories, Inc. (19??) [Preliminary Pathology Summary Table for Two Year Chronic Feeding/Oncogenicity Study of Atrazine]: Project No. 410-1102. Unpublished study. 188 p. </w:t>
            </w:r>
          </w:p>
        </w:tc>
      </w:tr>
      <w:tr w:rsidR="0069698D" w:rsidRPr="00416C11" w14:paraId="285E17FB" w14:textId="77777777" w:rsidTr="0069698D">
        <w:trPr>
          <w:tblCellSpacing w:w="0" w:type="dxa"/>
        </w:trPr>
        <w:tc>
          <w:tcPr>
            <w:tcW w:w="0" w:type="auto"/>
            <w:hideMark/>
          </w:tcPr>
          <w:p w14:paraId="64705695" w14:textId="77777777" w:rsidR="0069698D" w:rsidRPr="00416C11" w:rsidRDefault="0069698D" w:rsidP="0069698D">
            <w:pPr>
              <w:rPr>
                <w:b w:val="0"/>
                <w:bCs w:val="0"/>
                <w:sz w:val="22"/>
                <w:szCs w:val="22"/>
              </w:rPr>
            </w:pPr>
            <w:r w:rsidRPr="00416C11">
              <w:rPr>
                <w:b w:val="0"/>
                <w:bCs w:val="0"/>
                <w:sz w:val="22"/>
                <w:szCs w:val="22"/>
              </w:rPr>
              <w:t>158930</w:t>
            </w:r>
          </w:p>
        </w:tc>
        <w:tc>
          <w:tcPr>
            <w:tcW w:w="0" w:type="auto"/>
            <w:vAlign w:val="center"/>
            <w:hideMark/>
          </w:tcPr>
          <w:p w14:paraId="44B68020" w14:textId="77777777" w:rsidR="0069698D" w:rsidRPr="00416C11" w:rsidRDefault="0069698D" w:rsidP="0069698D">
            <w:pPr>
              <w:rPr>
                <w:b w:val="0"/>
                <w:bCs w:val="0"/>
                <w:sz w:val="22"/>
                <w:szCs w:val="22"/>
              </w:rPr>
            </w:pPr>
            <w:r w:rsidRPr="00416C11">
              <w:rPr>
                <w:b w:val="0"/>
                <w:bCs w:val="0"/>
                <w:sz w:val="22"/>
                <w:szCs w:val="22"/>
              </w:rPr>
              <w:t xml:space="preserve">Wingard, B. (1986) Twenty Four Month Combined Chronic Oral Toxicity and Oncogenicity Study in Rats Utilizing Atrazine Technical: Study 410-1102. Unpublished study prepared by American Biogenics Corp. 5838 p. </w:t>
            </w:r>
          </w:p>
        </w:tc>
      </w:tr>
      <w:tr w:rsidR="0069698D" w:rsidRPr="00416C11" w14:paraId="50B58A6D" w14:textId="77777777" w:rsidTr="0069698D">
        <w:trPr>
          <w:tblCellSpacing w:w="0" w:type="dxa"/>
        </w:trPr>
        <w:tc>
          <w:tcPr>
            <w:tcW w:w="0" w:type="auto"/>
            <w:hideMark/>
          </w:tcPr>
          <w:p w14:paraId="3CCAAF2E" w14:textId="77777777" w:rsidR="0069698D" w:rsidRPr="00416C11" w:rsidRDefault="0069698D" w:rsidP="0069698D">
            <w:pPr>
              <w:rPr>
                <w:b w:val="0"/>
                <w:bCs w:val="0"/>
                <w:sz w:val="22"/>
                <w:szCs w:val="22"/>
              </w:rPr>
            </w:pPr>
            <w:r w:rsidRPr="00416C11">
              <w:rPr>
                <w:b w:val="0"/>
                <w:bCs w:val="0"/>
                <w:sz w:val="22"/>
                <w:szCs w:val="22"/>
              </w:rPr>
              <w:t>40431302</w:t>
            </w:r>
          </w:p>
        </w:tc>
        <w:tc>
          <w:tcPr>
            <w:tcW w:w="0" w:type="auto"/>
            <w:vAlign w:val="center"/>
            <w:hideMark/>
          </w:tcPr>
          <w:p w14:paraId="46AF5DFD" w14:textId="77777777" w:rsidR="0069698D" w:rsidRPr="00416C11" w:rsidRDefault="0069698D" w:rsidP="0069698D">
            <w:pPr>
              <w:rPr>
                <w:b w:val="0"/>
                <w:bCs w:val="0"/>
                <w:sz w:val="22"/>
                <w:szCs w:val="22"/>
              </w:rPr>
            </w:pPr>
            <w:r w:rsidRPr="00416C11">
              <w:rPr>
                <w:b w:val="0"/>
                <w:bCs w:val="0"/>
                <w:sz w:val="22"/>
                <w:szCs w:val="22"/>
              </w:rPr>
              <w:t xml:space="preserve">Hazelette, J.; Green, J. (1987) Oncogenicity Study in Mice: Atra- zine Technical: Laboratory Study No. 842120. Unpublished study prepared by Ciba-Geigy Corp. 3160 p. </w:t>
            </w:r>
          </w:p>
        </w:tc>
      </w:tr>
      <w:tr w:rsidR="0069698D" w:rsidRPr="00416C11" w14:paraId="5BB14510" w14:textId="77777777" w:rsidTr="0069698D">
        <w:trPr>
          <w:tblCellSpacing w:w="0" w:type="dxa"/>
        </w:trPr>
        <w:tc>
          <w:tcPr>
            <w:tcW w:w="0" w:type="auto"/>
            <w:hideMark/>
          </w:tcPr>
          <w:p w14:paraId="5F8C576E" w14:textId="77777777" w:rsidR="0069698D" w:rsidRPr="00416C11" w:rsidRDefault="0069698D" w:rsidP="0069698D">
            <w:pPr>
              <w:rPr>
                <w:b w:val="0"/>
                <w:bCs w:val="0"/>
                <w:sz w:val="22"/>
                <w:szCs w:val="22"/>
              </w:rPr>
            </w:pPr>
            <w:r w:rsidRPr="00416C11">
              <w:rPr>
                <w:b w:val="0"/>
                <w:bCs w:val="0"/>
                <w:sz w:val="22"/>
                <w:szCs w:val="22"/>
              </w:rPr>
              <w:t>40629301</w:t>
            </w:r>
          </w:p>
        </w:tc>
        <w:tc>
          <w:tcPr>
            <w:tcW w:w="0" w:type="auto"/>
            <w:vAlign w:val="center"/>
            <w:hideMark/>
          </w:tcPr>
          <w:p w14:paraId="2602FD04" w14:textId="77777777" w:rsidR="0069698D" w:rsidRPr="00416C11" w:rsidRDefault="0069698D" w:rsidP="0069698D">
            <w:pPr>
              <w:rPr>
                <w:b w:val="0"/>
                <w:bCs w:val="0"/>
                <w:sz w:val="22"/>
                <w:szCs w:val="22"/>
              </w:rPr>
            </w:pPr>
            <w:r w:rsidRPr="00416C11">
              <w:rPr>
                <w:b w:val="0"/>
                <w:bCs w:val="0"/>
                <w:sz w:val="22"/>
                <w:szCs w:val="22"/>
              </w:rPr>
              <w:t xml:space="preserve">Hazelette, J.; Green, J. (1987) Historical Control Data: Supple- mental to Oncogenicity Study in Mice. Unpublished study pre- pared by Ciba-Geigy Corp. 4 p. </w:t>
            </w:r>
          </w:p>
        </w:tc>
      </w:tr>
      <w:tr w:rsidR="0069698D" w:rsidRPr="00416C11" w14:paraId="48268235" w14:textId="77777777" w:rsidTr="0069698D">
        <w:trPr>
          <w:tblCellSpacing w:w="0" w:type="dxa"/>
        </w:trPr>
        <w:tc>
          <w:tcPr>
            <w:tcW w:w="0" w:type="auto"/>
            <w:hideMark/>
          </w:tcPr>
          <w:p w14:paraId="3AB36302" w14:textId="77777777" w:rsidR="0069698D" w:rsidRPr="00416C11" w:rsidRDefault="0069698D" w:rsidP="0069698D">
            <w:pPr>
              <w:rPr>
                <w:b w:val="0"/>
                <w:bCs w:val="0"/>
                <w:sz w:val="22"/>
                <w:szCs w:val="22"/>
              </w:rPr>
            </w:pPr>
            <w:r w:rsidRPr="00416C11">
              <w:rPr>
                <w:b w:val="0"/>
                <w:bCs w:val="0"/>
                <w:sz w:val="22"/>
                <w:szCs w:val="22"/>
              </w:rPr>
              <w:t>40629302</w:t>
            </w:r>
          </w:p>
        </w:tc>
        <w:tc>
          <w:tcPr>
            <w:tcW w:w="0" w:type="auto"/>
            <w:vAlign w:val="center"/>
            <w:hideMark/>
          </w:tcPr>
          <w:p w14:paraId="0EEA28A9" w14:textId="77777777" w:rsidR="0069698D" w:rsidRPr="00416C11" w:rsidRDefault="0069698D" w:rsidP="0069698D">
            <w:pPr>
              <w:rPr>
                <w:b w:val="0"/>
                <w:bCs w:val="0"/>
                <w:sz w:val="22"/>
                <w:szCs w:val="22"/>
              </w:rPr>
            </w:pPr>
            <w:r w:rsidRPr="00416C11">
              <w:rPr>
                <w:b w:val="0"/>
                <w:bCs w:val="0"/>
                <w:sz w:val="22"/>
                <w:szCs w:val="22"/>
              </w:rPr>
              <w:t xml:space="preserve">Hardisty, J. (1987) Supplement to Two-year Chronic Feeding/Oncoge- nicity Study in Rats Administered Atrazine: 410-1102. Unpub- lished study prepared by Experimental Pathology Laboratories, Inc. 316 p. </w:t>
            </w:r>
          </w:p>
        </w:tc>
      </w:tr>
      <w:tr w:rsidR="0069698D" w:rsidRPr="00416C11" w14:paraId="66F84BB0" w14:textId="77777777" w:rsidTr="0069698D">
        <w:trPr>
          <w:tblCellSpacing w:w="0" w:type="dxa"/>
        </w:trPr>
        <w:tc>
          <w:tcPr>
            <w:tcW w:w="0" w:type="auto"/>
            <w:hideMark/>
          </w:tcPr>
          <w:p w14:paraId="085E088B" w14:textId="77777777" w:rsidR="0069698D" w:rsidRPr="00416C11" w:rsidRDefault="0069698D" w:rsidP="0069698D">
            <w:pPr>
              <w:rPr>
                <w:b w:val="0"/>
                <w:bCs w:val="0"/>
                <w:sz w:val="22"/>
                <w:szCs w:val="22"/>
              </w:rPr>
            </w:pPr>
            <w:r w:rsidRPr="00416C11">
              <w:rPr>
                <w:b w:val="0"/>
                <w:bCs w:val="0"/>
                <w:sz w:val="22"/>
                <w:szCs w:val="22"/>
              </w:rPr>
              <w:lastRenderedPageBreak/>
              <w:t>42204401</w:t>
            </w:r>
          </w:p>
        </w:tc>
        <w:tc>
          <w:tcPr>
            <w:tcW w:w="0" w:type="auto"/>
            <w:vAlign w:val="center"/>
            <w:hideMark/>
          </w:tcPr>
          <w:p w14:paraId="1A7A7572" w14:textId="77777777" w:rsidR="0069698D" w:rsidRPr="00416C11" w:rsidRDefault="0069698D" w:rsidP="0069698D">
            <w:pPr>
              <w:rPr>
                <w:b w:val="0"/>
                <w:bCs w:val="0"/>
                <w:sz w:val="22"/>
                <w:szCs w:val="22"/>
              </w:rPr>
            </w:pPr>
            <w:r w:rsidRPr="00416C11">
              <w:rPr>
                <w:b w:val="0"/>
                <w:bCs w:val="0"/>
                <w:sz w:val="22"/>
                <w:szCs w:val="22"/>
              </w:rPr>
              <w:t xml:space="preserve">Thakur, A. (1992) Oncogenicity Study in Sprague-Dawley Rats with Atrazine Technical: Lab Project Number: 483-275. Unpub- lished study prepared by Hazleton Washington, Inc. 1092 p. </w:t>
            </w:r>
          </w:p>
        </w:tc>
      </w:tr>
      <w:tr w:rsidR="0069698D" w:rsidRPr="00416C11" w14:paraId="38D451EC" w14:textId="77777777" w:rsidTr="0069698D">
        <w:trPr>
          <w:tblCellSpacing w:w="0" w:type="dxa"/>
        </w:trPr>
        <w:tc>
          <w:tcPr>
            <w:tcW w:w="0" w:type="auto"/>
            <w:hideMark/>
          </w:tcPr>
          <w:p w14:paraId="5E7C7E65" w14:textId="77777777" w:rsidR="0069698D" w:rsidRPr="00416C11" w:rsidRDefault="0069698D" w:rsidP="0069698D">
            <w:pPr>
              <w:rPr>
                <w:b w:val="0"/>
                <w:bCs w:val="0"/>
                <w:sz w:val="22"/>
                <w:szCs w:val="22"/>
              </w:rPr>
            </w:pPr>
            <w:r w:rsidRPr="00416C11">
              <w:rPr>
                <w:b w:val="0"/>
                <w:bCs w:val="0"/>
                <w:sz w:val="22"/>
                <w:szCs w:val="22"/>
              </w:rPr>
              <w:t>42227001</w:t>
            </w:r>
          </w:p>
        </w:tc>
        <w:tc>
          <w:tcPr>
            <w:tcW w:w="0" w:type="auto"/>
            <w:vAlign w:val="center"/>
            <w:hideMark/>
          </w:tcPr>
          <w:p w14:paraId="6909D243" w14:textId="77777777" w:rsidR="0069698D" w:rsidRPr="00416C11" w:rsidRDefault="0069698D" w:rsidP="0069698D">
            <w:pPr>
              <w:rPr>
                <w:b w:val="0"/>
                <w:bCs w:val="0"/>
                <w:sz w:val="22"/>
                <w:szCs w:val="22"/>
              </w:rPr>
            </w:pPr>
            <w:r w:rsidRPr="00416C11">
              <w:rPr>
                <w:b w:val="0"/>
                <w:bCs w:val="0"/>
                <w:sz w:val="22"/>
                <w:szCs w:val="22"/>
              </w:rPr>
              <w:t xml:space="preserve">Thakur, A. (1992) Oncogenicity Study in Fischer 344 Rats with Atrazine Technical: Lab Project Number: 483-277. Unpublished study prepared by Hazleton Washington, Inc. 2999 p. </w:t>
            </w:r>
          </w:p>
        </w:tc>
      </w:tr>
      <w:tr w:rsidR="0069698D" w:rsidRPr="00416C11" w14:paraId="13818339" w14:textId="77777777" w:rsidTr="0069698D">
        <w:trPr>
          <w:tblCellSpacing w:w="0" w:type="dxa"/>
        </w:trPr>
        <w:tc>
          <w:tcPr>
            <w:tcW w:w="0" w:type="auto"/>
            <w:hideMark/>
          </w:tcPr>
          <w:p w14:paraId="44578EB2" w14:textId="77777777" w:rsidR="0069698D" w:rsidRPr="00416C11" w:rsidRDefault="0069698D" w:rsidP="0069698D">
            <w:pPr>
              <w:rPr>
                <w:b w:val="0"/>
                <w:bCs w:val="0"/>
                <w:sz w:val="22"/>
                <w:szCs w:val="22"/>
              </w:rPr>
            </w:pPr>
            <w:r w:rsidRPr="00416C11">
              <w:rPr>
                <w:b w:val="0"/>
                <w:bCs w:val="0"/>
                <w:sz w:val="22"/>
                <w:szCs w:val="22"/>
              </w:rPr>
              <w:t>42662901</w:t>
            </w:r>
          </w:p>
        </w:tc>
        <w:tc>
          <w:tcPr>
            <w:tcW w:w="0" w:type="auto"/>
            <w:vAlign w:val="center"/>
            <w:hideMark/>
          </w:tcPr>
          <w:p w14:paraId="6E0A12D6" w14:textId="77777777" w:rsidR="0069698D" w:rsidRPr="00416C11" w:rsidRDefault="0069698D" w:rsidP="0069698D">
            <w:pPr>
              <w:rPr>
                <w:b w:val="0"/>
                <w:bCs w:val="0"/>
                <w:sz w:val="22"/>
                <w:szCs w:val="22"/>
              </w:rPr>
            </w:pPr>
            <w:r w:rsidRPr="00416C11">
              <w:rPr>
                <w:b w:val="0"/>
                <w:bCs w:val="0"/>
                <w:sz w:val="22"/>
                <w:szCs w:val="22"/>
              </w:rPr>
              <w:t xml:space="preserve">Chow, E.; Hart, S. (1993) 2-Year Dietary Chronic Toxicity/Oncogen- icity Study with G-34048 Technical in Rats: An Interim Report: Lab Project No. F-00125. Unpublished study prepared by Ciba- Geigy Corp. 152 p. </w:t>
            </w:r>
          </w:p>
        </w:tc>
      </w:tr>
      <w:tr w:rsidR="0069698D" w:rsidRPr="00416C11" w14:paraId="07E75E4F" w14:textId="77777777" w:rsidTr="0069698D">
        <w:trPr>
          <w:tblCellSpacing w:w="0" w:type="dxa"/>
        </w:trPr>
        <w:tc>
          <w:tcPr>
            <w:tcW w:w="0" w:type="auto"/>
            <w:hideMark/>
          </w:tcPr>
          <w:p w14:paraId="6A93CF56" w14:textId="77777777" w:rsidR="0069698D" w:rsidRPr="00416C11" w:rsidRDefault="0069698D" w:rsidP="0069698D">
            <w:pPr>
              <w:rPr>
                <w:b w:val="0"/>
                <w:bCs w:val="0"/>
                <w:sz w:val="22"/>
                <w:szCs w:val="22"/>
              </w:rPr>
            </w:pPr>
            <w:r w:rsidRPr="00416C11">
              <w:rPr>
                <w:b w:val="0"/>
                <w:bCs w:val="0"/>
                <w:sz w:val="22"/>
                <w:szCs w:val="22"/>
              </w:rPr>
              <w:t>42942501</w:t>
            </w:r>
          </w:p>
        </w:tc>
        <w:tc>
          <w:tcPr>
            <w:tcW w:w="0" w:type="auto"/>
            <w:vAlign w:val="center"/>
            <w:hideMark/>
          </w:tcPr>
          <w:p w14:paraId="438607D5" w14:textId="77777777" w:rsidR="0069698D" w:rsidRPr="00416C11" w:rsidRDefault="0069698D" w:rsidP="0069698D">
            <w:pPr>
              <w:rPr>
                <w:b w:val="0"/>
                <w:bCs w:val="0"/>
                <w:sz w:val="22"/>
                <w:szCs w:val="22"/>
              </w:rPr>
            </w:pPr>
            <w:r w:rsidRPr="00416C11">
              <w:rPr>
                <w:b w:val="0"/>
                <w:bCs w:val="0"/>
                <w:sz w:val="22"/>
                <w:szCs w:val="22"/>
              </w:rPr>
              <w:t xml:space="preserve">Eldridge, J.; Wetzel, L.; Tisdel, M. (1993) The Effects of Atrazine on Endocrine Parameters in the Female Sprague-Dawley Rat: A Threshold-Mediated and Strain-Specific Response for Mammary Tumor Development: (Supplement to Assorted MRIDs). Unpublished study prepared by Bowman Gray School of Medicine and Ciba-Geigy Corp. 64 p. </w:t>
            </w:r>
          </w:p>
        </w:tc>
      </w:tr>
      <w:tr w:rsidR="0069698D" w:rsidRPr="00416C11" w14:paraId="5E9072D0" w14:textId="77777777" w:rsidTr="0069698D">
        <w:trPr>
          <w:tblCellSpacing w:w="0" w:type="dxa"/>
        </w:trPr>
        <w:tc>
          <w:tcPr>
            <w:tcW w:w="0" w:type="auto"/>
            <w:hideMark/>
          </w:tcPr>
          <w:p w14:paraId="5219ADB4" w14:textId="77777777" w:rsidR="0069698D" w:rsidRPr="00416C11" w:rsidRDefault="0069698D" w:rsidP="0069698D">
            <w:pPr>
              <w:rPr>
                <w:b w:val="0"/>
                <w:bCs w:val="0"/>
                <w:sz w:val="22"/>
                <w:szCs w:val="22"/>
              </w:rPr>
            </w:pPr>
            <w:r w:rsidRPr="00416C11">
              <w:rPr>
                <w:b w:val="0"/>
                <w:bCs w:val="0"/>
                <w:sz w:val="22"/>
                <w:szCs w:val="22"/>
              </w:rPr>
              <w:t>43314301</w:t>
            </w:r>
          </w:p>
        </w:tc>
        <w:tc>
          <w:tcPr>
            <w:tcW w:w="0" w:type="auto"/>
            <w:vAlign w:val="center"/>
            <w:hideMark/>
          </w:tcPr>
          <w:p w14:paraId="3E29A44A" w14:textId="77777777" w:rsidR="0069698D" w:rsidRPr="00416C11" w:rsidRDefault="0069698D" w:rsidP="0069698D">
            <w:pPr>
              <w:rPr>
                <w:b w:val="0"/>
                <w:bCs w:val="0"/>
                <w:sz w:val="22"/>
                <w:szCs w:val="22"/>
              </w:rPr>
            </w:pPr>
            <w:r w:rsidRPr="00416C11">
              <w:rPr>
                <w:b w:val="0"/>
                <w:bCs w:val="0"/>
                <w:sz w:val="22"/>
                <w:szCs w:val="22"/>
              </w:rPr>
              <w:t xml:space="preserve">Chow, E.; Emeigh Hart, S. (1994) 2-Year Dietary Chronic Toxicity/Oncogenicity Study with G-34048 Technical in Rats: Interim Report: Lab Project Number: F/00125. Unpublished study prepared by Ciba-Geigy Corp. Environmental Health Center. 368 p. </w:t>
            </w:r>
          </w:p>
        </w:tc>
      </w:tr>
      <w:tr w:rsidR="0069698D" w:rsidRPr="00416C11" w14:paraId="12EC7AC1" w14:textId="77777777" w:rsidTr="0069698D">
        <w:trPr>
          <w:tblCellSpacing w:w="0" w:type="dxa"/>
        </w:trPr>
        <w:tc>
          <w:tcPr>
            <w:tcW w:w="0" w:type="auto"/>
            <w:hideMark/>
          </w:tcPr>
          <w:p w14:paraId="66917DC9" w14:textId="77777777" w:rsidR="0069698D" w:rsidRPr="00416C11" w:rsidRDefault="0069698D" w:rsidP="0069698D">
            <w:pPr>
              <w:rPr>
                <w:b w:val="0"/>
                <w:bCs w:val="0"/>
                <w:sz w:val="22"/>
                <w:szCs w:val="22"/>
              </w:rPr>
            </w:pPr>
            <w:r w:rsidRPr="00416C11">
              <w:rPr>
                <w:b w:val="0"/>
                <w:bCs w:val="0"/>
                <w:sz w:val="22"/>
                <w:szCs w:val="22"/>
              </w:rPr>
              <w:t>43532001</w:t>
            </w:r>
          </w:p>
        </w:tc>
        <w:tc>
          <w:tcPr>
            <w:tcW w:w="0" w:type="auto"/>
            <w:vAlign w:val="center"/>
            <w:hideMark/>
          </w:tcPr>
          <w:p w14:paraId="76937B42" w14:textId="77777777" w:rsidR="0069698D" w:rsidRPr="00416C11" w:rsidRDefault="0069698D" w:rsidP="0069698D">
            <w:pPr>
              <w:rPr>
                <w:b w:val="0"/>
                <w:bCs w:val="0"/>
                <w:sz w:val="22"/>
                <w:szCs w:val="22"/>
              </w:rPr>
            </w:pPr>
            <w:r w:rsidRPr="00416C11">
              <w:rPr>
                <w:b w:val="0"/>
                <w:bCs w:val="0"/>
                <w:sz w:val="22"/>
                <w:szCs w:val="22"/>
              </w:rPr>
              <w:t xml:space="preserve">Chow, E.; Hart, S. (1995) 2-Year Dietary Toxicity/Oncogenicity Study with G-34048 (Hydroxyatrazine) in Rats: Final Report: Lab Project Number: F-00125. Unpublished study prepared by Ciba-Geigy Corp. 2599 p. </w:t>
            </w:r>
          </w:p>
        </w:tc>
      </w:tr>
      <w:tr w:rsidR="0069698D" w:rsidRPr="00416C11" w14:paraId="39CA534A" w14:textId="77777777" w:rsidTr="0069698D">
        <w:trPr>
          <w:tblCellSpacing w:w="0" w:type="dxa"/>
        </w:trPr>
        <w:tc>
          <w:tcPr>
            <w:tcW w:w="0" w:type="auto"/>
            <w:hideMark/>
          </w:tcPr>
          <w:p w14:paraId="152E079F" w14:textId="77777777" w:rsidR="0069698D" w:rsidRPr="00416C11" w:rsidRDefault="0069698D" w:rsidP="0069698D">
            <w:pPr>
              <w:rPr>
                <w:b w:val="0"/>
                <w:bCs w:val="0"/>
                <w:sz w:val="22"/>
                <w:szCs w:val="22"/>
              </w:rPr>
            </w:pPr>
            <w:r w:rsidRPr="00416C11">
              <w:rPr>
                <w:b w:val="0"/>
                <w:bCs w:val="0"/>
                <w:sz w:val="22"/>
                <w:szCs w:val="22"/>
              </w:rPr>
              <w:t>43934402</w:t>
            </w:r>
          </w:p>
        </w:tc>
        <w:tc>
          <w:tcPr>
            <w:tcW w:w="0" w:type="auto"/>
            <w:vAlign w:val="center"/>
            <w:hideMark/>
          </w:tcPr>
          <w:p w14:paraId="21E71982" w14:textId="77777777" w:rsidR="0069698D" w:rsidRPr="00416C11" w:rsidRDefault="0069698D" w:rsidP="0069698D">
            <w:pPr>
              <w:rPr>
                <w:b w:val="0"/>
                <w:bCs w:val="0"/>
                <w:sz w:val="22"/>
                <w:szCs w:val="22"/>
              </w:rPr>
            </w:pPr>
            <w:r w:rsidRPr="00416C11">
              <w:rPr>
                <w:b w:val="0"/>
                <w:bCs w:val="0"/>
                <w:sz w:val="22"/>
                <w:szCs w:val="22"/>
              </w:rPr>
              <w:t xml:space="preserve">Pettersen, J.; Turnier, J. (1995) 1-Year Chronic Toxicity Study with Atrazine Technical in Rats: Final Report: Lab Project Number: F-00171. Unpublished study prepared by Ciba-Geigy Corp. 570 p. </w:t>
            </w:r>
          </w:p>
        </w:tc>
      </w:tr>
      <w:tr w:rsidR="0069698D" w:rsidRPr="00416C11" w14:paraId="6762584A" w14:textId="77777777" w:rsidTr="0069698D">
        <w:trPr>
          <w:tblCellSpacing w:w="0" w:type="dxa"/>
        </w:trPr>
        <w:tc>
          <w:tcPr>
            <w:tcW w:w="0" w:type="auto"/>
            <w:hideMark/>
          </w:tcPr>
          <w:p w14:paraId="21EA072A" w14:textId="77777777" w:rsidR="0069698D" w:rsidRPr="00416C11" w:rsidRDefault="0069698D" w:rsidP="0069698D">
            <w:pPr>
              <w:rPr>
                <w:b w:val="0"/>
                <w:bCs w:val="0"/>
                <w:sz w:val="22"/>
                <w:szCs w:val="22"/>
              </w:rPr>
            </w:pPr>
            <w:r w:rsidRPr="00416C11">
              <w:rPr>
                <w:b w:val="0"/>
                <w:bCs w:val="0"/>
                <w:sz w:val="22"/>
                <w:szCs w:val="22"/>
              </w:rPr>
              <w:t>44152103</w:t>
            </w:r>
          </w:p>
        </w:tc>
        <w:tc>
          <w:tcPr>
            <w:tcW w:w="0" w:type="auto"/>
            <w:vAlign w:val="center"/>
            <w:hideMark/>
          </w:tcPr>
          <w:p w14:paraId="2A21A276" w14:textId="77777777" w:rsidR="0069698D" w:rsidRPr="00416C11" w:rsidRDefault="0069698D" w:rsidP="0069698D">
            <w:pPr>
              <w:rPr>
                <w:b w:val="0"/>
                <w:bCs w:val="0"/>
                <w:sz w:val="22"/>
                <w:szCs w:val="22"/>
              </w:rPr>
            </w:pPr>
            <w:r w:rsidRPr="00416C11">
              <w:rPr>
                <w:b w:val="0"/>
                <w:bCs w:val="0"/>
                <w:sz w:val="22"/>
                <w:szCs w:val="22"/>
              </w:rPr>
              <w:t xml:space="preserve">Morseth, S. (1996) Chronic (12/24 Month) Study in Rats with Atrazine Technical: Final 12-Month Report: Lab Project Number: CHV 2386-108: 2386-108: 6791C. Unpublished study prepared by Corning Hazleton, Inc. 817 p. (Relates to L0000274) </w:t>
            </w:r>
          </w:p>
        </w:tc>
      </w:tr>
    </w:tbl>
    <w:p w14:paraId="42E1FD67" w14:textId="77777777" w:rsidR="0069698D" w:rsidRPr="00416C11" w:rsidRDefault="0069698D" w:rsidP="0069698D">
      <w:pPr>
        <w:rPr>
          <w:b w:val="0"/>
          <w:bCs w:val="0"/>
          <w:sz w:val="22"/>
          <w:szCs w:val="22"/>
        </w:rPr>
      </w:pPr>
      <w:r w:rsidRPr="00416C11">
        <w:rPr>
          <w:b w:val="0"/>
          <w:bCs w:val="0"/>
          <w:sz w:val="22"/>
          <w:szCs w:val="22"/>
        </w:rPr>
        <w:t>83-3       Teratogenicity -- 2 Species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D28C741" w14:textId="77777777" w:rsidTr="0069698D">
        <w:trPr>
          <w:tblCellSpacing w:w="0" w:type="dxa"/>
        </w:trPr>
        <w:tc>
          <w:tcPr>
            <w:tcW w:w="0" w:type="auto"/>
            <w:shd w:val="clear" w:color="auto" w:fill="FFFFFF"/>
            <w:vAlign w:val="center"/>
            <w:hideMark/>
          </w:tcPr>
          <w:p w14:paraId="72C32F2F"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4F604F3"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4AC18D25" w14:textId="77777777" w:rsidTr="0069698D">
        <w:trPr>
          <w:tblCellSpacing w:w="0" w:type="dxa"/>
        </w:trPr>
        <w:tc>
          <w:tcPr>
            <w:tcW w:w="0" w:type="auto"/>
            <w:vAlign w:val="center"/>
            <w:hideMark/>
          </w:tcPr>
          <w:p w14:paraId="1070CE73" w14:textId="77777777" w:rsidR="0069698D" w:rsidRPr="00416C11" w:rsidRDefault="0069698D" w:rsidP="0069698D">
            <w:pPr>
              <w:rPr>
                <w:b w:val="0"/>
                <w:bCs w:val="0"/>
                <w:sz w:val="22"/>
                <w:szCs w:val="22"/>
              </w:rPr>
            </w:pPr>
            <w:r w:rsidRPr="00416C11">
              <w:rPr>
                <w:b w:val="0"/>
                <w:bCs w:val="0"/>
                <w:sz w:val="22"/>
                <w:szCs w:val="22"/>
              </w:rPr>
              <w:pict w14:anchorId="6CF5F8D2">
                <v:rect id="_x0000_i5027" style="width:0;height:.75pt" o:hralign="center" o:hrstd="t" o:hrnoshade="t" o:hr="t" fillcolor="#006" stroked="f"/>
              </w:pict>
            </w:r>
          </w:p>
        </w:tc>
        <w:tc>
          <w:tcPr>
            <w:tcW w:w="0" w:type="auto"/>
            <w:vAlign w:val="center"/>
            <w:hideMark/>
          </w:tcPr>
          <w:p w14:paraId="52ACD057" w14:textId="77777777" w:rsidR="0069698D" w:rsidRPr="00416C11" w:rsidRDefault="0069698D" w:rsidP="0069698D">
            <w:pPr>
              <w:rPr>
                <w:b w:val="0"/>
                <w:bCs w:val="0"/>
                <w:sz w:val="22"/>
                <w:szCs w:val="22"/>
              </w:rPr>
            </w:pPr>
            <w:r w:rsidRPr="00416C11">
              <w:rPr>
                <w:b w:val="0"/>
                <w:bCs w:val="0"/>
                <w:sz w:val="22"/>
                <w:szCs w:val="22"/>
              </w:rPr>
              <w:pict w14:anchorId="33577392">
                <v:rect id="_x0000_i5028" style="width:0;height:.75pt" o:hralign="center" o:hrstd="t" o:hrnoshade="t" o:hr="t" fillcolor="#006" stroked="f"/>
              </w:pict>
            </w:r>
          </w:p>
        </w:tc>
      </w:tr>
      <w:tr w:rsidR="0069698D" w:rsidRPr="00416C11" w14:paraId="585B0260" w14:textId="77777777" w:rsidTr="0069698D">
        <w:trPr>
          <w:tblCellSpacing w:w="0" w:type="dxa"/>
        </w:trPr>
        <w:tc>
          <w:tcPr>
            <w:tcW w:w="0" w:type="auto"/>
            <w:hideMark/>
          </w:tcPr>
          <w:p w14:paraId="7E50A1B9" w14:textId="77777777" w:rsidR="0069698D" w:rsidRPr="00416C11" w:rsidRDefault="0069698D" w:rsidP="0069698D">
            <w:pPr>
              <w:rPr>
                <w:b w:val="0"/>
                <w:bCs w:val="0"/>
                <w:sz w:val="22"/>
                <w:szCs w:val="22"/>
              </w:rPr>
            </w:pPr>
            <w:r w:rsidRPr="00416C11">
              <w:rPr>
                <w:b w:val="0"/>
                <w:bCs w:val="0"/>
                <w:sz w:val="22"/>
                <w:szCs w:val="22"/>
              </w:rPr>
              <w:t>23558</w:t>
            </w:r>
          </w:p>
        </w:tc>
        <w:tc>
          <w:tcPr>
            <w:tcW w:w="0" w:type="auto"/>
            <w:vAlign w:val="center"/>
            <w:hideMark/>
          </w:tcPr>
          <w:p w14:paraId="76593BE0" w14:textId="77777777" w:rsidR="0069698D" w:rsidRPr="00416C11" w:rsidRDefault="0069698D" w:rsidP="0069698D">
            <w:pPr>
              <w:rPr>
                <w:b w:val="0"/>
                <w:bCs w:val="0"/>
                <w:sz w:val="22"/>
                <w:szCs w:val="22"/>
              </w:rPr>
            </w:pPr>
            <w:r w:rsidRPr="00416C11">
              <w:rPr>
                <w:b w:val="0"/>
                <w:bCs w:val="0"/>
                <w:sz w:val="22"/>
                <w:szCs w:val="22"/>
              </w:rPr>
              <w:t xml:space="preserve">Bionetics Research Laboratories, Incorporated (1968) Evaluation of Carcinogenic, Teratogenic, &amp; Mutagenic Activities of Selected Pesticides &amp; Industrial Chemicals. Vol. II: Teratogenic Study in Mice and Rats: Report No. NCI-DCCP-CG-1973-1-2. (Unpublished study received Oct 12, 1976 under 2749-336; submitted by Aceto Chemical Co., Inc., Flushing, N.Y.; CDL:229742-A) </w:t>
            </w:r>
          </w:p>
        </w:tc>
      </w:tr>
      <w:tr w:rsidR="0069698D" w:rsidRPr="00416C11" w14:paraId="4FD1CD3F" w14:textId="77777777" w:rsidTr="0069698D">
        <w:trPr>
          <w:tblCellSpacing w:w="0" w:type="dxa"/>
        </w:trPr>
        <w:tc>
          <w:tcPr>
            <w:tcW w:w="0" w:type="auto"/>
            <w:hideMark/>
          </w:tcPr>
          <w:p w14:paraId="3676FC69" w14:textId="77777777" w:rsidR="0069698D" w:rsidRPr="00416C11" w:rsidRDefault="0069698D" w:rsidP="0069698D">
            <w:pPr>
              <w:rPr>
                <w:b w:val="0"/>
                <w:bCs w:val="0"/>
                <w:sz w:val="22"/>
                <w:szCs w:val="22"/>
              </w:rPr>
            </w:pPr>
            <w:r w:rsidRPr="00416C11">
              <w:rPr>
                <w:b w:val="0"/>
                <w:bCs w:val="0"/>
                <w:sz w:val="22"/>
                <w:szCs w:val="22"/>
              </w:rPr>
              <w:t>27091</w:t>
            </w:r>
          </w:p>
        </w:tc>
        <w:tc>
          <w:tcPr>
            <w:tcW w:w="0" w:type="auto"/>
            <w:vAlign w:val="center"/>
            <w:hideMark/>
          </w:tcPr>
          <w:p w14:paraId="0DBE1254" w14:textId="77777777" w:rsidR="0069698D" w:rsidRPr="00416C11" w:rsidRDefault="0069698D" w:rsidP="0069698D">
            <w:pPr>
              <w:rPr>
                <w:b w:val="0"/>
                <w:bCs w:val="0"/>
                <w:sz w:val="22"/>
                <w:szCs w:val="22"/>
              </w:rPr>
            </w:pPr>
            <w:r w:rsidRPr="00416C11">
              <w:rPr>
                <w:b w:val="0"/>
                <w:bCs w:val="0"/>
                <w:sz w:val="22"/>
                <w:szCs w:val="22"/>
              </w:rPr>
              <w:t xml:space="preserve">Bionetics Research Laboratories, Incorporated (1968) Evaluation of Carcinogenic, Teratogenic, and Mutagenic Activities of Selected Pesticides and Industrial </w:t>
            </w:r>
            <w:r w:rsidRPr="00416C11">
              <w:rPr>
                <w:b w:val="0"/>
                <w:bCs w:val="0"/>
                <w:sz w:val="22"/>
                <w:szCs w:val="22"/>
              </w:rPr>
              <w:lastRenderedPageBreak/>
              <w:t xml:space="preserve">Chemicals: Vol. II: Teratogenic study in Mice and Rats. (Available from: National Technical Infor- mation Service, Springfield, Va.: PB 223 160; unpublished study received Aug 13, 1976 under 201-398; submitted by Shell Chemical Co., Washington, D.C.; CDL:224939-A) </w:t>
            </w:r>
          </w:p>
        </w:tc>
      </w:tr>
      <w:tr w:rsidR="0069698D" w:rsidRPr="00416C11" w14:paraId="4C6A9D50" w14:textId="77777777" w:rsidTr="0069698D">
        <w:trPr>
          <w:tblCellSpacing w:w="0" w:type="dxa"/>
        </w:trPr>
        <w:tc>
          <w:tcPr>
            <w:tcW w:w="0" w:type="auto"/>
            <w:hideMark/>
          </w:tcPr>
          <w:p w14:paraId="3EBBD496" w14:textId="77777777" w:rsidR="0069698D" w:rsidRPr="00416C11" w:rsidRDefault="0069698D" w:rsidP="0069698D">
            <w:pPr>
              <w:rPr>
                <w:b w:val="0"/>
                <w:bCs w:val="0"/>
                <w:sz w:val="22"/>
                <w:szCs w:val="22"/>
              </w:rPr>
            </w:pPr>
            <w:r w:rsidRPr="00416C11">
              <w:rPr>
                <w:b w:val="0"/>
                <w:bCs w:val="0"/>
                <w:sz w:val="22"/>
                <w:szCs w:val="22"/>
              </w:rPr>
              <w:lastRenderedPageBreak/>
              <w:t>29791</w:t>
            </w:r>
          </w:p>
        </w:tc>
        <w:tc>
          <w:tcPr>
            <w:tcW w:w="0" w:type="auto"/>
            <w:vAlign w:val="center"/>
            <w:hideMark/>
          </w:tcPr>
          <w:p w14:paraId="46D74B25" w14:textId="77777777" w:rsidR="0069698D" w:rsidRPr="00416C11" w:rsidRDefault="0069698D" w:rsidP="0069698D">
            <w:pPr>
              <w:rPr>
                <w:b w:val="0"/>
                <w:bCs w:val="0"/>
                <w:sz w:val="22"/>
                <w:szCs w:val="22"/>
              </w:rPr>
            </w:pPr>
            <w:r w:rsidRPr="00416C11">
              <w:rPr>
                <w:b w:val="0"/>
                <w:bCs w:val="0"/>
                <w:sz w:val="22"/>
                <w:szCs w:val="22"/>
              </w:rPr>
              <w:t xml:space="preserve">Shaffer, C.B. (1974) ?Toxicology Studies of Prowl Herbicide|. (Un- published study received Dec 21, 1974 under 5G1580; submitted by American Cyanamid Co., Princeton, N.J.; CDL:094331-A) </w:t>
            </w:r>
          </w:p>
        </w:tc>
      </w:tr>
      <w:tr w:rsidR="0069698D" w:rsidRPr="00416C11" w14:paraId="39398E26" w14:textId="77777777" w:rsidTr="0069698D">
        <w:trPr>
          <w:tblCellSpacing w:w="0" w:type="dxa"/>
        </w:trPr>
        <w:tc>
          <w:tcPr>
            <w:tcW w:w="0" w:type="auto"/>
            <w:hideMark/>
          </w:tcPr>
          <w:p w14:paraId="3121DBDB" w14:textId="77777777" w:rsidR="0069698D" w:rsidRPr="00416C11" w:rsidRDefault="0069698D" w:rsidP="0069698D">
            <w:pPr>
              <w:rPr>
                <w:b w:val="0"/>
                <w:bCs w:val="0"/>
                <w:sz w:val="22"/>
                <w:szCs w:val="22"/>
              </w:rPr>
            </w:pPr>
            <w:r w:rsidRPr="00416C11">
              <w:rPr>
                <w:b w:val="0"/>
                <w:bCs w:val="0"/>
                <w:sz w:val="22"/>
                <w:szCs w:val="22"/>
              </w:rPr>
              <w:t>38041</w:t>
            </w:r>
          </w:p>
        </w:tc>
        <w:tc>
          <w:tcPr>
            <w:tcW w:w="0" w:type="auto"/>
            <w:vAlign w:val="center"/>
            <w:hideMark/>
          </w:tcPr>
          <w:p w14:paraId="7AFC3992" w14:textId="77777777" w:rsidR="0069698D" w:rsidRPr="00416C11" w:rsidRDefault="0069698D" w:rsidP="0069698D">
            <w:pPr>
              <w:rPr>
                <w:b w:val="0"/>
                <w:bCs w:val="0"/>
                <w:sz w:val="22"/>
                <w:szCs w:val="22"/>
              </w:rPr>
            </w:pPr>
            <w:r w:rsidRPr="00416C11">
              <w:rPr>
                <w:b w:val="0"/>
                <w:bCs w:val="0"/>
                <w:sz w:val="22"/>
                <w:szCs w:val="22"/>
              </w:rPr>
              <w:t xml:space="preserve">Fritz, H. (1971) Reproduction Study: Test for Teratogenic or Embry- otoxic Effects: Experiment No. 22710600. (Unpublished study re- ceived Jun 17, 1976 under 100-566; prepared by Ciba-Geigy, Ltd., submitted by Ciba-Geigy Corp., Greensboro, N.C.; CDL:095580-D) </w:t>
            </w:r>
          </w:p>
        </w:tc>
      </w:tr>
      <w:tr w:rsidR="0069698D" w:rsidRPr="00416C11" w14:paraId="38DC2EF4" w14:textId="77777777" w:rsidTr="0069698D">
        <w:trPr>
          <w:tblCellSpacing w:w="0" w:type="dxa"/>
        </w:trPr>
        <w:tc>
          <w:tcPr>
            <w:tcW w:w="0" w:type="auto"/>
            <w:hideMark/>
          </w:tcPr>
          <w:p w14:paraId="700F283C" w14:textId="77777777" w:rsidR="0069698D" w:rsidRPr="00416C11" w:rsidRDefault="0069698D" w:rsidP="0069698D">
            <w:pPr>
              <w:rPr>
                <w:b w:val="0"/>
                <w:bCs w:val="0"/>
                <w:sz w:val="22"/>
                <w:szCs w:val="22"/>
              </w:rPr>
            </w:pPr>
            <w:r w:rsidRPr="00416C11">
              <w:rPr>
                <w:b w:val="0"/>
                <w:bCs w:val="0"/>
                <w:sz w:val="22"/>
                <w:szCs w:val="22"/>
              </w:rPr>
              <w:t>90096</w:t>
            </w:r>
          </w:p>
        </w:tc>
        <w:tc>
          <w:tcPr>
            <w:tcW w:w="0" w:type="auto"/>
            <w:vAlign w:val="center"/>
            <w:hideMark/>
          </w:tcPr>
          <w:p w14:paraId="10877D3C" w14:textId="77777777" w:rsidR="0069698D" w:rsidRPr="00416C11" w:rsidRDefault="0069698D" w:rsidP="0069698D">
            <w:pPr>
              <w:rPr>
                <w:b w:val="0"/>
                <w:bCs w:val="0"/>
                <w:sz w:val="22"/>
                <w:szCs w:val="22"/>
              </w:rPr>
            </w:pPr>
            <w:r w:rsidRPr="00416C11">
              <w:rPr>
                <w:b w:val="0"/>
                <w:bCs w:val="0"/>
                <w:sz w:val="22"/>
                <w:szCs w:val="22"/>
              </w:rPr>
              <w:t xml:space="preserve">Johnson, R.J. (1981) Letter sent to Dowicil(TM) 150 Preservative Customers dated Nov 13, 1981 (Preliminary results of oral teratology and embryotoxicity study of Dowicil 200 in rats). (Unpublished study received Dec 9, 1981 under 464-327; submitted by Dow Chemical U.S.A., Midland, Mich.; CDL:246370-A) </w:t>
            </w:r>
          </w:p>
        </w:tc>
      </w:tr>
      <w:tr w:rsidR="0069698D" w:rsidRPr="00416C11" w14:paraId="64F8E701" w14:textId="77777777" w:rsidTr="0069698D">
        <w:trPr>
          <w:tblCellSpacing w:w="0" w:type="dxa"/>
        </w:trPr>
        <w:tc>
          <w:tcPr>
            <w:tcW w:w="0" w:type="auto"/>
            <w:hideMark/>
          </w:tcPr>
          <w:p w14:paraId="72021D68" w14:textId="77777777" w:rsidR="0069698D" w:rsidRPr="00416C11" w:rsidRDefault="0069698D" w:rsidP="0069698D">
            <w:pPr>
              <w:rPr>
                <w:b w:val="0"/>
                <w:bCs w:val="0"/>
                <w:sz w:val="22"/>
                <w:szCs w:val="22"/>
              </w:rPr>
            </w:pPr>
            <w:r w:rsidRPr="00416C11">
              <w:rPr>
                <w:b w:val="0"/>
                <w:bCs w:val="0"/>
                <w:sz w:val="22"/>
                <w:szCs w:val="22"/>
              </w:rPr>
              <w:t>143006</w:t>
            </w:r>
          </w:p>
        </w:tc>
        <w:tc>
          <w:tcPr>
            <w:tcW w:w="0" w:type="auto"/>
            <w:vAlign w:val="center"/>
            <w:hideMark/>
          </w:tcPr>
          <w:p w14:paraId="562F05A8" w14:textId="77777777" w:rsidR="0069698D" w:rsidRPr="00416C11" w:rsidRDefault="0069698D" w:rsidP="0069698D">
            <w:pPr>
              <w:rPr>
                <w:b w:val="0"/>
                <w:bCs w:val="0"/>
                <w:sz w:val="22"/>
                <w:szCs w:val="22"/>
              </w:rPr>
            </w:pPr>
            <w:r w:rsidRPr="00416C11">
              <w:rPr>
                <w:b w:val="0"/>
                <w:bCs w:val="0"/>
                <w:sz w:val="22"/>
                <w:szCs w:val="22"/>
              </w:rPr>
              <w:t xml:space="preserve">Arthur, A. (1984) Segment II Teratology Study in Rabbits: Toxicology/Pathology Report No. 68-84. Unpublished study prepared by Ciba-Geigy Corp. 220 p. </w:t>
            </w:r>
          </w:p>
        </w:tc>
      </w:tr>
      <w:tr w:rsidR="0069698D" w:rsidRPr="00416C11" w14:paraId="32B3F3EA" w14:textId="77777777" w:rsidTr="0069698D">
        <w:trPr>
          <w:tblCellSpacing w:w="0" w:type="dxa"/>
        </w:trPr>
        <w:tc>
          <w:tcPr>
            <w:tcW w:w="0" w:type="auto"/>
            <w:hideMark/>
          </w:tcPr>
          <w:p w14:paraId="3BC2FD8F" w14:textId="77777777" w:rsidR="0069698D" w:rsidRPr="00416C11" w:rsidRDefault="0069698D" w:rsidP="0069698D">
            <w:pPr>
              <w:rPr>
                <w:b w:val="0"/>
                <w:bCs w:val="0"/>
                <w:sz w:val="22"/>
                <w:szCs w:val="22"/>
              </w:rPr>
            </w:pPr>
            <w:r w:rsidRPr="00416C11">
              <w:rPr>
                <w:b w:val="0"/>
                <w:bCs w:val="0"/>
                <w:sz w:val="22"/>
                <w:szCs w:val="22"/>
              </w:rPr>
              <w:t>143007</w:t>
            </w:r>
          </w:p>
        </w:tc>
        <w:tc>
          <w:tcPr>
            <w:tcW w:w="0" w:type="auto"/>
            <w:vAlign w:val="center"/>
            <w:hideMark/>
          </w:tcPr>
          <w:p w14:paraId="42863BE1" w14:textId="77777777" w:rsidR="0069698D" w:rsidRPr="00416C11" w:rsidRDefault="0069698D" w:rsidP="0069698D">
            <w:pPr>
              <w:rPr>
                <w:b w:val="0"/>
                <w:bCs w:val="0"/>
                <w:sz w:val="22"/>
                <w:szCs w:val="22"/>
              </w:rPr>
            </w:pPr>
            <w:r w:rsidRPr="00416C11">
              <w:rPr>
                <w:b w:val="0"/>
                <w:bCs w:val="0"/>
                <w:sz w:val="22"/>
                <w:szCs w:val="22"/>
              </w:rPr>
              <w:t xml:space="preserve">Fritz, H. (1971) Test for Teratogenic or Embryotoxic Effects: [Atrazin: Rats]: Experiment No. 22710600. Unpublished study prepared by Ciba-Geigy Ltd. 7 p. </w:t>
            </w:r>
          </w:p>
        </w:tc>
      </w:tr>
      <w:tr w:rsidR="0069698D" w:rsidRPr="00416C11" w14:paraId="30BFEC39" w14:textId="77777777" w:rsidTr="0069698D">
        <w:trPr>
          <w:tblCellSpacing w:w="0" w:type="dxa"/>
        </w:trPr>
        <w:tc>
          <w:tcPr>
            <w:tcW w:w="0" w:type="auto"/>
            <w:hideMark/>
          </w:tcPr>
          <w:p w14:paraId="3CA1354B" w14:textId="77777777" w:rsidR="0069698D" w:rsidRPr="00416C11" w:rsidRDefault="0069698D" w:rsidP="0069698D">
            <w:pPr>
              <w:rPr>
                <w:b w:val="0"/>
                <w:bCs w:val="0"/>
                <w:sz w:val="22"/>
                <w:szCs w:val="22"/>
              </w:rPr>
            </w:pPr>
            <w:r w:rsidRPr="00416C11">
              <w:rPr>
                <w:b w:val="0"/>
                <w:bCs w:val="0"/>
                <w:sz w:val="22"/>
                <w:szCs w:val="22"/>
              </w:rPr>
              <w:t>143008</w:t>
            </w:r>
          </w:p>
        </w:tc>
        <w:tc>
          <w:tcPr>
            <w:tcW w:w="0" w:type="auto"/>
            <w:vAlign w:val="center"/>
            <w:hideMark/>
          </w:tcPr>
          <w:p w14:paraId="0F865D8F" w14:textId="77777777" w:rsidR="0069698D" w:rsidRPr="00416C11" w:rsidRDefault="0069698D" w:rsidP="0069698D">
            <w:pPr>
              <w:rPr>
                <w:b w:val="0"/>
                <w:bCs w:val="0"/>
                <w:sz w:val="22"/>
                <w:szCs w:val="22"/>
              </w:rPr>
            </w:pPr>
            <w:r w:rsidRPr="00416C11">
              <w:rPr>
                <w:b w:val="0"/>
                <w:bCs w:val="0"/>
                <w:sz w:val="22"/>
                <w:szCs w:val="22"/>
              </w:rPr>
              <w:t xml:space="preserve">Infurna, R. (1984) A Teratology Study of Atrazine Technical in Charles River Rats: Toxicology/Pathology Report No. 60-84. Un- published study prepared by Ciba-Geigy Corp. 269 p. </w:t>
            </w:r>
          </w:p>
        </w:tc>
      </w:tr>
      <w:tr w:rsidR="0069698D" w:rsidRPr="00416C11" w14:paraId="5C107C98" w14:textId="77777777" w:rsidTr="0069698D">
        <w:trPr>
          <w:tblCellSpacing w:w="0" w:type="dxa"/>
        </w:trPr>
        <w:tc>
          <w:tcPr>
            <w:tcW w:w="0" w:type="auto"/>
            <w:hideMark/>
          </w:tcPr>
          <w:p w14:paraId="4DD6262A" w14:textId="77777777" w:rsidR="0069698D" w:rsidRPr="00416C11" w:rsidRDefault="0069698D" w:rsidP="0069698D">
            <w:pPr>
              <w:rPr>
                <w:b w:val="0"/>
                <w:bCs w:val="0"/>
                <w:sz w:val="22"/>
                <w:szCs w:val="22"/>
              </w:rPr>
            </w:pPr>
            <w:r w:rsidRPr="00416C11">
              <w:rPr>
                <w:b w:val="0"/>
                <w:bCs w:val="0"/>
                <w:sz w:val="22"/>
                <w:szCs w:val="22"/>
              </w:rPr>
              <w:t>40566301</w:t>
            </w:r>
          </w:p>
        </w:tc>
        <w:tc>
          <w:tcPr>
            <w:tcW w:w="0" w:type="auto"/>
            <w:vAlign w:val="center"/>
            <w:hideMark/>
          </w:tcPr>
          <w:p w14:paraId="2B8302D5" w14:textId="77777777" w:rsidR="0069698D" w:rsidRPr="00416C11" w:rsidRDefault="0069698D" w:rsidP="0069698D">
            <w:pPr>
              <w:rPr>
                <w:b w:val="0"/>
                <w:bCs w:val="0"/>
                <w:sz w:val="22"/>
                <w:szCs w:val="22"/>
              </w:rPr>
            </w:pPr>
            <w:r w:rsidRPr="00416C11">
              <w:rPr>
                <w:b w:val="0"/>
                <w:bCs w:val="0"/>
                <w:sz w:val="22"/>
                <w:szCs w:val="22"/>
              </w:rPr>
              <w:t xml:space="preserve">Arthur, A. (1984) A Supplement to a Teratology Study of Atrazine Technical in New Zealand White Rabbits. Unpublished study prepared by Ciba-Geigy Corporation. 4 p. </w:t>
            </w:r>
          </w:p>
        </w:tc>
      </w:tr>
      <w:tr w:rsidR="0069698D" w:rsidRPr="00416C11" w14:paraId="0D9C80C0" w14:textId="77777777" w:rsidTr="0069698D">
        <w:trPr>
          <w:tblCellSpacing w:w="0" w:type="dxa"/>
        </w:trPr>
        <w:tc>
          <w:tcPr>
            <w:tcW w:w="0" w:type="auto"/>
            <w:hideMark/>
          </w:tcPr>
          <w:p w14:paraId="7F88BD8A" w14:textId="77777777" w:rsidR="0069698D" w:rsidRPr="00416C11" w:rsidRDefault="0069698D" w:rsidP="0069698D">
            <w:pPr>
              <w:rPr>
                <w:b w:val="0"/>
                <w:bCs w:val="0"/>
                <w:sz w:val="22"/>
                <w:szCs w:val="22"/>
              </w:rPr>
            </w:pPr>
            <w:r w:rsidRPr="00416C11">
              <w:rPr>
                <w:b w:val="0"/>
                <w:bCs w:val="0"/>
                <w:sz w:val="22"/>
                <w:szCs w:val="22"/>
              </w:rPr>
              <w:t>40566302</w:t>
            </w:r>
          </w:p>
        </w:tc>
        <w:tc>
          <w:tcPr>
            <w:tcW w:w="0" w:type="auto"/>
            <w:vAlign w:val="center"/>
            <w:hideMark/>
          </w:tcPr>
          <w:p w14:paraId="3BDC4DAC" w14:textId="77777777" w:rsidR="0069698D" w:rsidRPr="00416C11" w:rsidRDefault="0069698D" w:rsidP="0069698D">
            <w:pPr>
              <w:rPr>
                <w:b w:val="0"/>
                <w:bCs w:val="0"/>
                <w:sz w:val="22"/>
                <w:szCs w:val="22"/>
              </w:rPr>
            </w:pPr>
            <w:r w:rsidRPr="00416C11">
              <w:rPr>
                <w:b w:val="0"/>
                <w:bCs w:val="0"/>
                <w:sz w:val="22"/>
                <w:szCs w:val="22"/>
              </w:rPr>
              <w:t xml:space="preserve">Infurna, R. (1984) A Supplement to a Teratology Study of Atrazine Technical in Charles River Rats. Unpublished study prepared by Ciba-Geigy Corporation. 6 p. </w:t>
            </w:r>
          </w:p>
        </w:tc>
      </w:tr>
      <w:tr w:rsidR="0069698D" w:rsidRPr="00416C11" w14:paraId="7BA74FB6" w14:textId="77777777" w:rsidTr="0069698D">
        <w:trPr>
          <w:tblCellSpacing w:w="0" w:type="dxa"/>
        </w:trPr>
        <w:tc>
          <w:tcPr>
            <w:tcW w:w="0" w:type="auto"/>
            <w:hideMark/>
          </w:tcPr>
          <w:p w14:paraId="4804013E" w14:textId="77777777" w:rsidR="0069698D" w:rsidRPr="00416C11" w:rsidRDefault="0069698D" w:rsidP="0069698D">
            <w:pPr>
              <w:rPr>
                <w:b w:val="0"/>
                <w:bCs w:val="0"/>
                <w:sz w:val="22"/>
                <w:szCs w:val="22"/>
              </w:rPr>
            </w:pPr>
            <w:r w:rsidRPr="00416C11">
              <w:rPr>
                <w:b w:val="0"/>
                <w:bCs w:val="0"/>
                <w:sz w:val="22"/>
                <w:szCs w:val="22"/>
              </w:rPr>
              <w:t>41065201</w:t>
            </w:r>
          </w:p>
        </w:tc>
        <w:tc>
          <w:tcPr>
            <w:tcW w:w="0" w:type="auto"/>
            <w:vAlign w:val="center"/>
            <w:hideMark/>
          </w:tcPr>
          <w:p w14:paraId="5CB089E7" w14:textId="77777777" w:rsidR="0069698D" w:rsidRPr="00416C11" w:rsidRDefault="0069698D" w:rsidP="0069698D">
            <w:pPr>
              <w:rPr>
                <w:b w:val="0"/>
                <w:bCs w:val="0"/>
                <w:sz w:val="22"/>
                <w:szCs w:val="22"/>
              </w:rPr>
            </w:pPr>
            <w:r w:rsidRPr="00416C11">
              <w:rPr>
                <w:b w:val="0"/>
                <w:bCs w:val="0"/>
                <w:sz w:val="22"/>
                <w:szCs w:val="22"/>
              </w:rPr>
              <w:t xml:space="preserve">Giknis, M. (1989) A Teratology (Segment II) Study in Rats: Atrazine Technical: Laboratory Study No. 882049. Unpublished study prepa by Ciba-Geigy Corp. 357 p. </w:t>
            </w:r>
          </w:p>
        </w:tc>
      </w:tr>
      <w:tr w:rsidR="0069698D" w:rsidRPr="00416C11" w14:paraId="563D1E8F" w14:textId="77777777" w:rsidTr="0069698D">
        <w:trPr>
          <w:tblCellSpacing w:w="0" w:type="dxa"/>
        </w:trPr>
        <w:tc>
          <w:tcPr>
            <w:tcW w:w="0" w:type="auto"/>
            <w:hideMark/>
          </w:tcPr>
          <w:p w14:paraId="5CA9EF6D" w14:textId="77777777" w:rsidR="0069698D" w:rsidRPr="00416C11" w:rsidRDefault="0069698D" w:rsidP="0069698D">
            <w:pPr>
              <w:rPr>
                <w:b w:val="0"/>
                <w:bCs w:val="0"/>
                <w:sz w:val="22"/>
                <w:szCs w:val="22"/>
              </w:rPr>
            </w:pPr>
            <w:r w:rsidRPr="00416C11">
              <w:rPr>
                <w:b w:val="0"/>
                <w:bCs w:val="0"/>
                <w:sz w:val="22"/>
                <w:szCs w:val="22"/>
              </w:rPr>
              <w:t>41065202</w:t>
            </w:r>
          </w:p>
        </w:tc>
        <w:tc>
          <w:tcPr>
            <w:tcW w:w="0" w:type="auto"/>
            <w:vAlign w:val="center"/>
            <w:hideMark/>
          </w:tcPr>
          <w:p w14:paraId="7E53219A" w14:textId="77777777" w:rsidR="0069698D" w:rsidRPr="00416C11" w:rsidRDefault="0069698D" w:rsidP="0069698D">
            <w:pPr>
              <w:rPr>
                <w:b w:val="0"/>
                <w:bCs w:val="0"/>
                <w:sz w:val="22"/>
                <w:szCs w:val="22"/>
              </w:rPr>
            </w:pPr>
            <w:r w:rsidRPr="00416C11">
              <w:rPr>
                <w:b w:val="0"/>
                <w:bCs w:val="0"/>
                <w:sz w:val="22"/>
                <w:szCs w:val="22"/>
              </w:rPr>
              <w:t xml:space="preserve">Giknis, M. (1989) A Teratology (Segment II) Study in Rats: Hydroxy- atrazine Technical: Laboratory Study No. 872202. Unpublished st prepared by Ciba-Geigy Corp. 362 p. </w:t>
            </w:r>
          </w:p>
        </w:tc>
      </w:tr>
      <w:tr w:rsidR="0069698D" w:rsidRPr="00416C11" w14:paraId="4FFF296C" w14:textId="77777777" w:rsidTr="0069698D">
        <w:trPr>
          <w:tblCellSpacing w:w="0" w:type="dxa"/>
        </w:trPr>
        <w:tc>
          <w:tcPr>
            <w:tcW w:w="0" w:type="auto"/>
            <w:hideMark/>
          </w:tcPr>
          <w:p w14:paraId="01CA397B" w14:textId="77777777" w:rsidR="0069698D" w:rsidRPr="00416C11" w:rsidRDefault="0069698D" w:rsidP="0069698D">
            <w:pPr>
              <w:rPr>
                <w:b w:val="0"/>
                <w:bCs w:val="0"/>
                <w:sz w:val="22"/>
                <w:szCs w:val="22"/>
              </w:rPr>
            </w:pPr>
            <w:r w:rsidRPr="00416C11">
              <w:rPr>
                <w:b w:val="0"/>
                <w:bCs w:val="0"/>
                <w:sz w:val="22"/>
                <w:szCs w:val="22"/>
              </w:rPr>
              <w:t>41392402</w:t>
            </w:r>
          </w:p>
        </w:tc>
        <w:tc>
          <w:tcPr>
            <w:tcW w:w="0" w:type="auto"/>
            <w:vAlign w:val="center"/>
            <w:hideMark/>
          </w:tcPr>
          <w:p w14:paraId="460BDBE1" w14:textId="77777777" w:rsidR="0069698D" w:rsidRPr="00416C11" w:rsidRDefault="0069698D" w:rsidP="0069698D">
            <w:pPr>
              <w:rPr>
                <w:b w:val="0"/>
                <w:bCs w:val="0"/>
                <w:sz w:val="22"/>
                <w:szCs w:val="22"/>
              </w:rPr>
            </w:pPr>
            <w:r w:rsidRPr="00416C11">
              <w:rPr>
                <w:b w:val="0"/>
                <w:bCs w:val="0"/>
                <w:sz w:val="22"/>
                <w:szCs w:val="22"/>
              </w:rPr>
              <w:t xml:space="preserve">Hummel, H.; Youreneff, M.; Giknis; et al. (1989) Diaminochloro- triazine: A Teratology (Segment II) Study in Rats: Lab Project Number: 872177. Unpublished study prepared by Ciba-Geigy Corp. 428 p. </w:t>
            </w:r>
          </w:p>
        </w:tc>
      </w:tr>
      <w:tr w:rsidR="0069698D" w:rsidRPr="00416C11" w14:paraId="453672DA" w14:textId="77777777" w:rsidTr="0069698D">
        <w:trPr>
          <w:tblCellSpacing w:w="0" w:type="dxa"/>
        </w:trPr>
        <w:tc>
          <w:tcPr>
            <w:tcW w:w="0" w:type="auto"/>
            <w:hideMark/>
          </w:tcPr>
          <w:p w14:paraId="0AE4E72F" w14:textId="77777777" w:rsidR="0069698D" w:rsidRPr="00416C11" w:rsidRDefault="0069698D" w:rsidP="0069698D">
            <w:pPr>
              <w:rPr>
                <w:b w:val="0"/>
                <w:bCs w:val="0"/>
                <w:sz w:val="22"/>
                <w:szCs w:val="22"/>
              </w:rPr>
            </w:pPr>
            <w:r w:rsidRPr="00416C11">
              <w:rPr>
                <w:b w:val="0"/>
                <w:bCs w:val="0"/>
                <w:sz w:val="22"/>
                <w:szCs w:val="22"/>
              </w:rPr>
              <w:t>41686401</w:t>
            </w:r>
          </w:p>
        </w:tc>
        <w:tc>
          <w:tcPr>
            <w:tcW w:w="0" w:type="auto"/>
            <w:vAlign w:val="center"/>
            <w:hideMark/>
          </w:tcPr>
          <w:p w14:paraId="0A85AC7A" w14:textId="77777777" w:rsidR="0069698D" w:rsidRPr="00416C11" w:rsidRDefault="0069698D" w:rsidP="0069698D">
            <w:pPr>
              <w:rPr>
                <w:b w:val="0"/>
                <w:bCs w:val="0"/>
                <w:sz w:val="22"/>
                <w:szCs w:val="22"/>
              </w:rPr>
            </w:pPr>
            <w:r w:rsidRPr="00416C11">
              <w:rPr>
                <w:b w:val="0"/>
                <w:bCs w:val="0"/>
                <w:sz w:val="22"/>
                <w:szCs w:val="22"/>
              </w:rPr>
              <w:t xml:space="preserve">Ginknis, M. (1989) A Supplement to a Teratology (Segment II) Study in Rats: Hydroxyatrazine. Unpublished study prepared by CIBA- GEIGY Corp. 100 p. </w:t>
            </w:r>
          </w:p>
        </w:tc>
      </w:tr>
      <w:tr w:rsidR="0069698D" w:rsidRPr="00416C11" w14:paraId="314C4534" w14:textId="77777777" w:rsidTr="0069698D">
        <w:trPr>
          <w:tblCellSpacing w:w="0" w:type="dxa"/>
        </w:trPr>
        <w:tc>
          <w:tcPr>
            <w:tcW w:w="0" w:type="auto"/>
            <w:hideMark/>
          </w:tcPr>
          <w:p w14:paraId="54E0E751" w14:textId="77777777" w:rsidR="0069698D" w:rsidRPr="00416C11" w:rsidRDefault="0069698D" w:rsidP="0069698D">
            <w:pPr>
              <w:rPr>
                <w:b w:val="0"/>
                <w:bCs w:val="0"/>
                <w:sz w:val="22"/>
                <w:szCs w:val="22"/>
              </w:rPr>
            </w:pPr>
            <w:r w:rsidRPr="00416C11">
              <w:rPr>
                <w:b w:val="0"/>
                <w:bCs w:val="0"/>
                <w:sz w:val="22"/>
                <w:szCs w:val="22"/>
              </w:rPr>
              <w:t>42089903</w:t>
            </w:r>
          </w:p>
        </w:tc>
        <w:tc>
          <w:tcPr>
            <w:tcW w:w="0" w:type="auto"/>
            <w:vAlign w:val="center"/>
            <w:hideMark/>
          </w:tcPr>
          <w:p w14:paraId="5316EB43" w14:textId="77777777" w:rsidR="0069698D" w:rsidRPr="00416C11" w:rsidRDefault="0069698D" w:rsidP="0069698D">
            <w:pPr>
              <w:rPr>
                <w:b w:val="0"/>
                <w:bCs w:val="0"/>
                <w:sz w:val="22"/>
                <w:szCs w:val="22"/>
              </w:rPr>
            </w:pPr>
            <w:r w:rsidRPr="00416C11">
              <w:rPr>
                <w:b w:val="0"/>
                <w:bCs w:val="0"/>
                <w:sz w:val="22"/>
                <w:szCs w:val="22"/>
              </w:rPr>
              <w:t xml:space="preserve">Giknis, M. (1989) Atrazine Technical: A Supplement to a Teratology (Segment II) study in Rats. Unpublished study prepared by Ciba- Geigy. 5 p. </w:t>
            </w:r>
          </w:p>
        </w:tc>
      </w:tr>
      <w:tr w:rsidR="0069698D" w:rsidRPr="00416C11" w14:paraId="411CF0F9" w14:textId="77777777" w:rsidTr="0069698D">
        <w:trPr>
          <w:tblCellSpacing w:w="0" w:type="dxa"/>
        </w:trPr>
        <w:tc>
          <w:tcPr>
            <w:tcW w:w="0" w:type="auto"/>
            <w:hideMark/>
          </w:tcPr>
          <w:p w14:paraId="5607A9E4" w14:textId="77777777" w:rsidR="0069698D" w:rsidRPr="00416C11" w:rsidRDefault="0069698D" w:rsidP="0069698D">
            <w:pPr>
              <w:rPr>
                <w:b w:val="0"/>
                <w:bCs w:val="0"/>
                <w:sz w:val="22"/>
                <w:szCs w:val="22"/>
              </w:rPr>
            </w:pPr>
            <w:r w:rsidRPr="00416C11">
              <w:rPr>
                <w:b w:val="0"/>
                <w:bCs w:val="0"/>
                <w:sz w:val="22"/>
                <w:szCs w:val="22"/>
              </w:rPr>
              <w:lastRenderedPageBreak/>
              <w:t>42873702</w:t>
            </w:r>
          </w:p>
        </w:tc>
        <w:tc>
          <w:tcPr>
            <w:tcW w:w="0" w:type="auto"/>
            <w:vAlign w:val="center"/>
            <w:hideMark/>
          </w:tcPr>
          <w:p w14:paraId="7F0D6D09" w14:textId="77777777" w:rsidR="0069698D" w:rsidRPr="00416C11" w:rsidRDefault="0069698D" w:rsidP="0069698D">
            <w:pPr>
              <w:rPr>
                <w:b w:val="0"/>
                <w:bCs w:val="0"/>
                <w:sz w:val="22"/>
                <w:szCs w:val="22"/>
              </w:rPr>
            </w:pPr>
            <w:r w:rsidRPr="00416C11">
              <w:rPr>
                <w:b w:val="0"/>
                <w:bCs w:val="0"/>
                <w:sz w:val="22"/>
                <w:szCs w:val="22"/>
              </w:rPr>
              <w:t xml:space="preserve">Giknis, M. (1989) Hydroxyatrazine--Revised Supplement to a Teratology (Segment II) Study in Rats: Lab Project Number: ASGSR-88-16. Unpublished study prepared by Ciba Geigy Corp., Plant Protection. 13 p. </w:t>
            </w:r>
          </w:p>
        </w:tc>
      </w:tr>
      <w:tr w:rsidR="0069698D" w:rsidRPr="00416C11" w14:paraId="6B37A5CC" w14:textId="77777777" w:rsidTr="0069698D">
        <w:trPr>
          <w:tblCellSpacing w:w="0" w:type="dxa"/>
        </w:trPr>
        <w:tc>
          <w:tcPr>
            <w:tcW w:w="0" w:type="auto"/>
            <w:hideMark/>
          </w:tcPr>
          <w:p w14:paraId="0E55604B" w14:textId="77777777" w:rsidR="0069698D" w:rsidRPr="00416C11" w:rsidRDefault="0069698D" w:rsidP="0069698D">
            <w:pPr>
              <w:rPr>
                <w:b w:val="0"/>
                <w:bCs w:val="0"/>
                <w:sz w:val="22"/>
                <w:szCs w:val="22"/>
              </w:rPr>
            </w:pPr>
            <w:r w:rsidRPr="00416C11">
              <w:rPr>
                <w:b w:val="0"/>
                <w:bCs w:val="0"/>
                <w:sz w:val="22"/>
                <w:szCs w:val="22"/>
              </w:rPr>
              <w:t>43013208</w:t>
            </w:r>
          </w:p>
        </w:tc>
        <w:tc>
          <w:tcPr>
            <w:tcW w:w="0" w:type="auto"/>
            <w:vAlign w:val="center"/>
            <w:hideMark/>
          </w:tcPr>
          <w:p w14:paraId="7C5BDCEF" w14:textId="77777777" w:rsidR="0069698D" w:rsidRPr="00416C11" w:rsidRDefault="0069698D" w:rsidP="0069698D">
            <w:pPr>
              <w:rPr>
                <w:b w:val="0"/>
                <w:bCs w:val="0"/>
                <w:sz w:val="22"/>
                <w:szCs w:val="22"/>
              </w:rPr>
            </w:pPr>
            <w:r w:rsidRPr="00416C11">
              <w:rPr>
                <w:b w:val="0"/>
                <w:bCs w:val="0"/>
                <w:sz w:val="22"/>
                <w:szCs w:val="22"/>
              </w:rPr>
              <w:t xml:space="preserve">Marty, J. (1992) G-28273 Technical: Teratology Study in Rats: Developmental Toxicity (Teratogenicity) Study in Rats with G-28279 Technical (Oral Administration): Lab Project Number: 901262. Unpublished study prepared by Ciba-Geigy Ltd. 298 p. </w:t>
            </w:r>
          </w:p>
        </w:tc>
      </w:tr>
      <w:tr w:rsidR="0069698D" w:rsidRPr="00416C11" w14:paraId="0A968FA5" w14:textId="77777777" w:rsidTr="0069698D">
        <w:trPr>
          <w:tblCellSpacing w:w="0" w:type="dxa"/>
        </w:trPr>
        <w:tc>
          <w:tcPr>
            <w:tcW w:w="0" w:type="auto"/>
            <w:hideMark/>
          </w:tcPr>
          <w:p w14:paraId="50E06F61" w14:textId="77777777" w:rsidR="0069698D" w:rsidRPr="00416C11" w:rsidRDefault="0069698D" w:rsidP="0069698D">
            <w:pPr>
              <w:rPr>
                <w:b w:val="0"/>
                <w:bCs w:val="0"/>
                <w:sz w:val="22"/>
                <w:szCs w:val="22"/>
              </w:rPr>
            </w:pPr>
            <w:r w:rsidRPr="00416C11">
              <w:rPr>
                <w:b w:val="0"/>
                <w:bCs w:val="0"/>
                <w:sz w:val="22"/>
                <w:szCs w:val="22"/>
              </w:rPr>
              <w:t>43013209</w:t>
            </w:r>
          </w:p>
        </w:tc>
        <w:tc>
          <w:tcPr>
            <w:tcW w:w="0" w:type="auto"/>
            <w:vAlign w:val="center"/>
            <w:hideMark/>
          </w:tcPr>
          <w:p w14:paraId="4D1DC836" w14:textId="77777777" w:rsidR="0069698D" w:rsidRPr="00416C11" w:rsidRDefault="0069698D" w:rsidP="0069698D">
            <w:pPr>
              <w:rPr>
                <w:b w:val="0"/>
                <w:bCs w:val="0"/>
                <w:sz w:val="22"/>
                <w:szCs w:val="22"/>
              </w:rPr>
            </w:pPr>
            <w:r w:rsidRPr="00416C11">
              <w:rPr>
                <w:b w:val="0"/>
                <w:bCs w:val="0"/>
                <w:sz w:val="22"/>
                <w:szCs w:val="22"/>
              </w:rPr>
              <w:t xml:space="preserve">Marty, J. (1992) G-30033 Technical: Teratology Study in Rats: Developmental Toxicity (Teratogenicity) Study in Rats with G-30033 Technical (Oral Administration): Lab Project Number: 901265. Unpublished study prepared by Ciba-Geigy Ltd. 296 p. </w:t>
            </w:r>
          </w:p>
        </w:tc>
      </w:tr>
    </w:tbl>
    <w:p w14:paraId="4D11601E" w14:textId="77777777" w:rsidR="0069698D" w:rsidRPr="00416C11" w:rsidRDefault="0069698D" w:rsidP="0069698D">
      <w:pPr>
        <w:rPr>
          <w:b w:val="0"/>
          <w:bCs w:val="0"/>
          <w:sz w:val="22"/>
          <w:szCs w:val="22"/>
        </w:rPr>
      </w:pPr>
      <w:r w:rsidRPr="00416C11">
        <w:rPr>
          <w:b w:val="0"/>
          <w:bCs w:val="0"/>
          <w:sz w:val="22"/>
          <w:szCs w:val="22"/>
        </w:rPr>
        <w:t>83-4       2-generation repro.-rat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9D774E1" w14:textId="77777777" w:rsidTr="0069698D">
        <w:trPr>
          <w:tblCellSpacing w:w="0" w:type="dxa"/>
        </w:trPr>
        <w:tc>
          <w:tcPr>
            <w:tcW w:w="0" w:type="auto"/>
            <w:shd w:val="clear" w:color="auto" w:fill="FFFFFF"/>
            <w:vAlign w:val="center"/>
            <w:hideMark/>
          </w:tcPr>
          <w:p w14:paraId="2EA13B10"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A639852"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40206214" w14:textId="77777777" w:rsidTr="0069698D">
        <w:trPr>
          <w:tblCellSpacing w:w="0" w:type="dxa"/>
        </w:trPr>
        <w:tc>
          <w:tcPr>
            <w:tcW w:w="0" w:type="auto"/>
            <w:vAlign w:val="center"/>
            <w:hideMark/>
          </w:tcPr>
          <w:p w14:paraId="39ABB594" w14:textId="77777777" w:rsidR="0069698D" w:rsidRPr="00416C11" w:rsidRDefault="0069698D" w:rsidP="0069698D">
            <w:pPr>
              <w:rPr>
                <w:b w:val="0"/>
                <w:bCs w:val="0"/>
                <w:sz w:val="22"/>
                <w:szCs w:val="22"/>
              </w:rPr>
            </w:pPr>
            <w:r w:rsidRPr="00416C11">
              <w:rPr>
                <w:b w:val="0"/>
                <w:bCs w:val="0"/>
                <w:sz w:val="22"/>
                <w:szCs w:val="22"/>
              </w:rPr>
              <w:pict w14:anchorId="3CF97571">
                <v:rect id="_x0000_i5029" style="width:0;height:.75pt" o:hralign="center" o:hrstd="t" o:hrnoshade="t" o:hr="t" fillcolor="#006" stroked="f"/>
              </w:pict>
            </w:r>
          </w:p>
        </w:tc>
        <w:tc>
          <w:tcPr>
            <w:tcW w:w="0" w:type="auto"/>
            <w:vAlign w:val="center"/>
            <w:hideMark/>
          </w:tcPr>
          <w:p w14:paraId="0B61C071" w14:textId="77777777" w:rsidR="0069698D" w:rsidRPr="00416C11" w:rsidRDefault="0069698D" w:rsidP="0069698D">
            <w:pPr>
              <w:rPr>
                <w:b w:val="0"/>
                <w:bCs w:val="0"/>
                <w:sz w:val="22"/>
                <w:szCs w:val="22"/>
              </w:rPr>
            </w:pPr>
            <w:r w:rsidRPr="00416C11">
              <w:rPr>
                <w:b w:val="0"/>
                <w:bCs w:val="0"/>
                <w:sz w:val="22"/>
                <w:szCs w:val="22"/>
              </w:rPr>
              <w:pict w14:anchorId="491B3BE1">
                <v:rect id="_x0000_i5030" style="width:0;height:.75pt" o:hralign="center" o:hrstd="t" o:hrnoshade="t" o:hr="t" fillcolor="#006" stroked="f"/>
              </w:pict>
            </w:r>
          </w:p>
        </w:tc>
      </w:tr>
      <w:tr w:rsidR="0069698D" w:rsidRPr="00416C11" w14:paraId="5943BF05" w14:textId="77777777" w:rsidTr="0069698D">
        <w:trPr>
          <w:tblCellSpacing w:w="0" w:type="dxa"/>
        </w:trPr>
        <w:tc>
          <w:tcPr>
            <w:tcW w:w="0" w:type="auto"/>
            <w:hideMark/>
          </w:tcPr>
          <w:p w14:paraId="355F677E" w14:textId="77777777" w:rsidR="0069698D" w:rsidRPr="00416C11" w:rsidRDefault="0069698D" w:rsidP="0069698D">
            <w:pPr>
              <w:rPr>
                <w:b w:val="0"/>
                <w:bCs w:val="0"/>
                <w:sz w:val="22"/>
                <w:szCs w:val="22"/>
              </w:rPr>
            </w:pPr>
            <w:r w:rsidRPr="00416C11">
              <w:rPr>
                <w:b w:val="0"/>
                <w:bCs w:val="0"/>
                <w:sz w:val="22"/>
                <w:szCs w:val="22"/>
              </w:rPr>
              <w:t>24471</w:t>
            </w:r>
          </w:p>
        </w:tc>
        <w:tc>
          <w:tcPr>
            <w:tcW w:w="0" w:type="auto"/>
            <w:vAlign w:val="center"/>
            <w:hideMark/>
          </w:tcPr>
          <w:p w14:paraId="28121887" w14:textId="77777777" w:rsidR="0069698D" w:rsidRPr="00416C11" w:rsidRDefault="0069698D" w:rsidP="0069698D">
            <w:pPr>
              <w:rPr>
                <w:b w:val="0"/>
                <w:bCs w:val="0"/>
                <w:sz w:val="22"/>
                <w:szCs w:val="22"/>
              </w:rPr>
            </w:pPr>
            <w:r w:rsidRPr="00416C11">
              <w:rPr>
                <w:b w:val="0"/>
                <w:bCs w:val="0"/>
                <w:sz w:val="22"/>
                <w:szCs w:val="22"/>
              </w:rPr>
              <w:t xml:space="preserve">Hollingsworth, R.L.; Woodard, M.W.; Woodard, G.; et al. (1966) Atrazine: Three-Generation Reproduction Study in Rats. (Unpub- lished study received Oct 7, 1977 under 100-566; prepared by Woodard Research Corp., submitted by Ciba-Geigy Corp., Greens- boro, N.C.; CDL:231966-A) </w:t>
            </w:r>
          </w:p>
        </w:tc>
      </w:tr>
      <w:tr w:rsidR="0069698D" w:rsidRPr="00416C11" w14:paraId="20B0D681" w14:textId="77777777" w:rsidTr="0069698D">
        <w:trPr>
          <w:tblCellSpacing w:w="0" w:type="dxa"/>
        </w:trPr>
        <w:tc>
          <w:tcPr>
            <w:tcW w:w="0" w:type="auto"/>
            <w:hideMark/>
          </w:tcPr>
          <w:p w14:paraId="170403B4" w14:textId="77777777" w:rsidR="0069698D" w:rsidRPr="00416C11" w:rsidRDefault="0069698D" w:rsidP="0069698D">
            <w:pPr>
              <w:rPr>
                <w:b w:val="0"/>
                <w:bCs w:val="0"/>
                <w:sz w:val="22"/>
                <w:szCs w:val="22"/>
              </w:rPr>
            </w:pPr>
            <w:r w:rsidRPr="00416C11">
              <w:rPr>
                <w:b w:val="0"/>
                <w:bCs w:val="0"/>
                <w:sz w:val="22"/>
                <w:szCs w:val="22"/>
              </w:rPr>
              <w:t>40431303</w:t>
            </w:r>
          </w:p>
        </w:tc>
        <w:tc>
          <w:tcPr>
            <w:tcW w:w="0" w:type="auto"/>
            <w:vAlign w:val="center"/>
            <w:hideMark/>
          </w:tcPr>
          <w:p w14:paraId="100EBE8D" w14:textId="77777777" w:rsidR="0069698D" w:rsidRPr="00416C11" w:rsidRDefault="0069698D" w:rsidP="0069698D">
            <w:pPr>
              <w:rPr>
                <w:b w:val="0"/>
                <w:bCs w:val="0"/>
                <w:sz w:val="22"/>
                <w:szCs w:val="22"/>
              </w:rPr>
            </w:pPr>
            <w:r w:rsidRPr="00416C11">
              <w:rPr>
                <w:b w:val="0"/>
                <w:bCs w:val="0"/>
                <w:sz w:val="22"/>
                <w:szCs w:val="22"/>
              </w:rPr>
              <w:t xml:space="preserve">Mainiero, J.; Youreneff, M.; Giknis, M.; et al. (1987) Two-genera- tion Reproduction Study in Rats: Atrazine Technical: Laboratory Study No. 852063. Unpublished study prepared by Ciba-Geigy Corp. 1395 p. </w:t>
            </w:r>
          </w:p>
        </w:tc>
      </w:tr>
      <w:tr w:rsidR="0069698D" w:rsidRPr="00416C11" w14:paraId="1154CDBF" w14:textId="77777777" w:rsidTr="0069698D">
        <w:trPr>
          <w:tblCellSpacing w:w="0" w:type="dxa"/>
        </w:trPr>
        <w:tc>
          <w:tcPr>
            <w:tcW w:w="0" w:type="auto"/>
            <w:hideMark/>
          </w:tcPr>
          <w:p w14:paraId="3B21DDF1" w14:textId="77777777" w:rsidR="0069698D" w:rsidRPr="00416C11" w:rsidRDefault="0069698D" w:rsidP="0069698D">
            <w:pPr>
              <w:rPr>
                <w:b w:val="0"/>
                <w:bCs w:val="0"/>
                <w:sz w:val="22"/>
                <w:szCs w:val="22"/>
              </w:rPr>
            </w:pPr>
            <w:r w:rsidRPr="00416C11">
              <w:rPr>
                <w:b w:val="0"/>
                <w:bCs w:val="0"/>
                <w:sz w:val="22"/>
                <w:szCs w:val="22"/>
              </w:rPr>
              <w:t>41986801</w:t>
            </w:r>
          </w:p>
        </w:tc>
        <w:tc>
          <w:tcPr>
            <w:tcW w:w="0" w:type="auto"/>
            <w:vAlign w:val="center"/>
            <w:hideMark/>
          </w:tcPr>
          <w:p w14:paraId="1D4C408B" w14:textId="77777777" w:rsidR="0069698D" w:rsidRPr="00416C11" w:rsidRDefault="0069698D" w:rsidP="0069698D">
            <w:pPr>
              <w:rPr>
                <w:b w:val="0"/>
                <w:bCs w:val="0"/>
                <w:sz w:val="22"/>
                <w:szCs w:val="22"/>
              </w:rPr>
            </w:pPr>
            <w:r w:rsidRPr="00416C11">
              <w:rPr>
                <w:b w:val="0"/>
                <w:bCs w:val="0"/>
                <w:sz w:val="22"/>
                <w:szCs w:val="22"/>
              </w:rPr>
              <w:t xml:space="preserve">Wetzel, L. (1991) Atrazine Technical: Supplemental Information for the Two-Generation Reproduction Study in Rats (Supplement to MRID 40431301). Unpublished study prepared by Ciba-Geigy Corp., Ag. Div. 144 p. </w:t>
            </w:r>
          </w:p>
        </w:tc>
      </w:tr>
      <w:tr w:rsidR="0069698D" w:rsidRPr="00416C11" w14:paraId="653ECB39" w14:textId="77777777" w:rsidTr="0069698D">
        <w:trPr>
          <w:tblCellSpacing w:w="0" w:type="dxa"/>
        </w:trPr>
        <w:tc>
          <w:tcPr>
            <w:tcW w:w="0" w:type="auto"/>
            <w:hideMark/>
          </w:tcPr>
          <w:p w14:paraId="7D65C32B" w14:textId="77777777" w:rsidR="0069698D" w:rsidRPr="00416C11" w:rsidRDefault="0069698D" w:rsidP="0069698D">
            <w:pPr>
              <w:rPr>
                <w:b w:val="0"/>
                <w:bCs w:val="0"/>
                <w:sz w:val="22"/>
                <w:szCs w:val="22"/>
              </w:rPr>
            </w:pPr>
            <w:r w:rsidRPr="00416C11">
              <w:rPr>
                <w:b w:val="0"/>
                <w:bCs w:val="0"/>
                <w:sz w:val="22"/>
                <w:szCs w:val="22"/>
              </w:rPr>
              <w:t>42547106</w:t>
            </w:r>
          </w:p>
        </w:tc>
        <w:tc>
          <w:tcPr>
            <w:tcW w:w="0" w:type="auto"/>
            <w:vAlign w:val="center"/>
            <w:hideMark/>
          </w:tcPr>
          <w:p w14:paraId="43FD3DF5" w14:textId="77777777" w:rsidR="0069698D" w:rsidRPr="00416C11" w:rsidRDefault="0069698D" w:rsidP="0069698D">
            <w:pPr>
              <w:rPr>
                <w:b w:val="0"/>
                <w:bCs w:val="0"/>
                <w:sz w:val="22"/>
                <w:szCs w:val="22"/>
              </w:rPr>
            </w:pPr>
            <w:r w:rsidRPr="00416C11">
              <w:rPr>
                <w:b w:val="0"/>
                <w:bCs w:val="0"/>
                <w:sz w:val="22"/>
                <w:szCs w:val="22"/>
              </w:rPr>
              <w:t xml:space="preserve">Eldridge, J.; Wetzel, L.; Tisdel, M.; et al. (1992) Determination of Hormone Levels in Fischer-344 Rats Treated with Atrazine Technical: Supplement to Final Report: Lab Project Number: 483-279. Unpublished study prepared by Bowman Gray School of Medicine. 164 p. </w:t>
            </w:r>
          </w:p>
        </w:tc>
      </w:tr>
      <w:tr w:rsidR="0069698D" w:rsidRPr="00416C11" w14:paraId="1BC84BDD" w14:textId="77777777" w:rsidTr="0069698D">
        <w:trPr>
          <w:tblCellSpacing w:w="0" w:type="dxa"/>
        </w:trPr>
        <w:tc>
          <w:tcPr>
            <w:tcW w:w="0" w:type="auto"/>
            <w:hideMark/>
          </w:tcPr>
          <w:p w14:paraId="35074723" w14:textId="77777777" w:rsidR="0069698D" w:rsidRPr="00416C11" w:rsidRDefault="0069698D" w:rsidP="0069698D">
            <w:pPr>
              <w:rPr>
                <w:b w:val="0"/>
                <w:bCs w:val="0"/>
                <w:sz w:val="22"/>
                <w:szCs w:val="22"/>
              </w:rPr>
            </w:pPr>
            <w:r w:rsidRPr="00416C11">
              <w:rPr>
                <w:b w:val="0"/>
                <w:bCs w:val="0"/>
                <w:sz w:val="22"/>
                <w:szCs w:val="22"/>
              </w:rPr>
              <w:t>42547107</w:t>
            </w:r>
          </w:p>
        </w:tc>
        <w:tc>
          <w:tcPr>
            <w:tcW w:w="0" w:type="auto"/>
            <w:vAlign w:val="center"/>
            <w:hideMark/>
          </w:tcPr>
          <w:p w14:paraId="7340E619" w14:textId="77777777" w:rsidR="0069698D" w:rsidRPr="00416C11" w:rsidRDefault="0069698D" w:rsidP="0069698D">
            <w:pPr>
              <w:rPr>
                <w:b w:val="0"/>
                <w:bCs w:val="0"/>
                <w:sz w:val="22"/>
                <w:szCs w:val="22"/>
              </w:rPr>
            </w:pPr>
            <w:r w:rsidRPr="00416C11">
              <w:rPr>
                <w:b w:val="0"/>
                <w:bCs w:val="0"/>
                <w:sz w:val="22"/>
                <w:szCs w:val="22"/>
              </w:rPr>
              <w:t xml:space="preserve">Eldridge, J.; Wetzel, L.; Tisdel, M.; et al. (1992) Determination of Hormone Levels in Sprague-Dawley Rats Treated with Atrazine Technical: Supplement to Final Report: Lab Project Number: 483-279. Unpublished study prepared by Bowman Gray School of Medicine. 132 p. </w:t>
            </w:r>
          </w:p>
        </w:tc>
      </w:tr>
      <w:tr w:rsidR="0069698D" w:rsidRPr="00416C11" w14:paraId="3DF8D253" w14:textId="77777777" w:rsidTr="0069698D">
        <w:trPr>
          <w:tblCellSpacing w:w="0" w:type="dxa"/>
        </w:trPr>
        <w:tc>
          <w:tcPr>
            <w:tcW w:w="0" w:type="auto"/>
            <w:hideMark/>
          </w:tcPr>
          <w:p w14:paraId="6E131DA5" w14:textId="77777777" w:rsidR="0069698D" w:rsidRPr="00416C11" w:rsidRDefault="0069698D" w:rsidP="0069698D">
            <w:pPr>
              <w:rPr>
                <w:b w:val="0"/>
                <w:bCs w:val="0"/>
                <w:sz w:val="22"/>
                <w:szCs w:val="22"/>
              </w:rPr>
            </w:pPr>
            <w:r w:rsidRPr="00416C11">
              <w:rPr>
                <w:b w:val="0"/>
                <w:bCs w:val="0"/>
                <w:sz w:val="22"/>
                <w:szCs w:val="22"/>
              </w:rPr>
              <w:t>42743902</w:t>
            </w:r>
          </w:p>
        </w:tc>
        <w:tc>
          <w:tcPr>
            <w:tcW w:w="0" w:type="auto"/>
            <w:vAlign w:val="center"/>
            <w:hideMark/>
          </w:tcPr>
          <w:p w14:paraId="6E654444" w14:textId="77777777" w:rsidR="0069698D" w:rsidRPr="00416C11" w:rsidRDefault="0069698D" w:rsidP="0069698D">
            <w:pPr>
              <w:rPr>
                <w:b w:val="0"/>
                <w:bCs w:val="0"/>
                <w:sz w:val="22"/>
                <w:szCs w:val="22"/>
              </w:rPr>
            </w:pPr>
            <w:r w:rsidRPr="00416C11">
              <w:rPr>
                <w:b w:val="0"/>
                <w:bCs w:val="0"/>
                <w:sz w:val="22"/>
                <w:szCs w:val="22"/>
              </w:rPr>
              <w:t xml:space="preserve">Eldridge, J.; Wetzel, L.; Tisdel, M. et al. (1993) Determination of Hormone Levels in Sprague-Dawley Rats Treated with Atrazine Technical: Revised Supplement to Final Report: Lab Project Number: 483-278. Unpublished study prepared by Bowman Gray School of Medicine. 134 p. </w:t>
            </w:r>
          </w:p>
        </w:tc>
      </w:tr>
      <w:tr w:rsidR="0069698D" w:rsidRPr="00416C11" w14:paraId="466FABBC" w14:textId="77777777" w:rsidTr="0069698D">
        <w:trPr>
          <w:tblCellSpacing w:w="0" w:type="dxa"/>
        </w:trPr>
        <w:tc>
          <w:tcPr>
            <w:tcW w:w="0" w:type="auto"/>
            <w:hideMark/>
          </w:tcPr>
          <w:p w14:paraId="0DA98A1B" w14:textId="77777777" w:rsidR="0069698D" w:rsidRPr="00416C11" w:rsidRDefault="0069698D" w:rsidP="0069698D">
            <w:pPr>
              <w:rPr>
                <w:b w:val="0"/>
                <w:bCs w:val="0"/>
                <w:sz w:val="22"/>
                <w:szCs w:val="22"/>
              </w:rPr>
            </w:pPr>
            <w:r w:rsidRPr="00416C11">
              <w:rPr>
                <w:b w:val="0"/>
                <w:bCs w:val="0"/>
                <w:sz w:val="22"/>
                <w:szCs w:val="22"/>
              </w:rPr>
              <w:t>42743903</w:t>
            </w:r>
          </w:p>
        </w:tc>
        <w:tc>
          <w:tcPr>
            <w:tcW w:w="0" w:type="auto"/>
            <w:vAlign w:val="center"/>
            <w:hideMark/>
          </w:tcPr>
          <w:p w14:paraId="3C23DA04" w14:textId="77777777" w:rsidR="0069698D" w:rsidRPr="00416C11" w:rsidRDefault="0069698D" w:rsidP="0069698D">
            <w:pPr>
              <w:rPr>
                <w:b w:val="0"/>
                <w:bCs w:val="0"/>
                <w:sz w:val="22"/>
                <w:szCs w:val="22"/>
              </w:rPr>
            </w:pPr>
            <w:r w:rsidRPr="00416C11">
              <w:rPr>
                <w:b w:val="0"/>
                <w:bCs w:val="0"/>
                <w:sz w:val="22"/>
                <w:szCs w:val="22"/>
              </w:rPr>
              <w:t xml:space="preserve">Eldridge, J.; Wetzel, L.; Tisdel, M. et al. (1993) Determination of Hormone Levels in Fischer-344 Rats Treated with Atrazine Technical: Revised Supplement to Final </w:t>
            </w:r>
            <w:r w:rsidRPr="00416C11">
              <w:rPr>
                <w:b w:val="0"/>
                <w:bCs w:val="0"/>
                <w:sz w:val="22"/>
                <w:szCs w:val="22"/>
              </w:rPr>
              <w:lastRenderedPageBreak/>
              <w:t xml:space="preserve">Report: Lab Project Number: 483-279. Unpublished study prepared by Bowman Gray School of Medicine. 166 p. </w:t>
            </w:r>
          </w:p>
        </w:tc>
      </w:tr>
      <w:tr w:rsidR="0069698D" w:rsidRPr="00416C11" w14:paraId="4BF1FF81" w14:textId="77777777" w:rsidTr="0069698D">
        <w:trPr>
          <w:tblCellSpacing w:w="0" w:type="dxa"/>
        </w:trPr>
        <w:tc>
          <w:tcPr>
            <w:tcW w:w="0" w:type="auto"/>
            <w:hideMark/>
          </w:tcPr>
          <w:p w14:paraId="451C34CC" w14:textId="77777777" w:rsidR="0069698D" w:rsidRPr="00416C11" w:rsidRDefault="0069698D" w:rsidP="0069698D">
            <w:pPr>
              <w:rPr>
                <w:b w:val="0"/>
                <w:bCs w:val="0"/>
                <w:sz w:val="22"/>
                <w:szCs w:val="22"/>
              </w:rPr>
            </w:pPr>
            <w:r w:rsidRPr="00416C11">
              <w:rPr>
                <w:b w:val="0"/>
                <w:bCs w:val="0"/>
                <w:sz w:val="22"/>
                <w:szCs w:val="22"/>
              </w:rPr>
              <w:lastRenderedPageBreak/>
              <w:t>45208302</w:t>
            </w:r>
          </w:p>
        </w:tc>
        <w:tc>
          <w:tcPr>
            <w:tcW w:w="0" w:type="auto"/>
            <w:vAlign w:val="center"/>
            <w:hideMark/>
          </w:tcPr>
          <w:p w14:paraId="6622465B" w14:textId="77777777" w:rsidR="0069698D" w:rsidRPr="00416C11" w:rsidRDefault="0069698D" w:rsidP="0069698D">
            <w:pPr>
              <w:rPr>
                <w:b w:val="0"/>
                <w:bCs w:val="0"/>
                <w:sz w:val="22"/>
                <w:szCs w:val="22"/>
              </w:rPr>
            </w:pPr>
            <w:r w:rsidRPr="00416C11">
              <w:rPr>
                <w:b w:val="0"/>
                <w:bCs w:val="0"/>
                <w:sz w:val="22"/>
                <w:szCs w:val="22"/>
              </w:rPr>
              <w:t xml:space="preserve">Birge, W.; Black, J.; Kuehne, R. (1979) Effects of Organic Compounds on Amphibian Reproduction: Lab Project Number: A-074-KY. Unpublished study prepared by University of Kentucky. 39 p. </w:t>
            </w:r>
          </w:p>
        </w:tc>
      </w:tr>
    </w:tbl>
    <w:p w14:paraId="1DE3C7AA" w14:textId="77777777" w:rsidR="0069698D" w:rsidRPr="00416C11" w:rsidRDefault="0069698D" w:rsidP="0069698D">
      <w:pPr>
        <w:rPr>
          <w:b w:val="0"/>
          <w:bCs w:val="0"/>
          <w:sz w:val="22"/>
          <w:szCs w:val="22"/>
        </w:rPr>
      </w:pPr>
      <w:r w:rsidRPr="00416C11">
        <w:rPr>
          <w:b w:val="0"/>
          <w:bCs w:val="0"/>
          <w:sz w:val="22"/>
          <w:szCs w:val="22"/>
        </w:rPr>
        <w:t>83-2a       Oncogenicity - 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4DEF8F1" w14:textId="77777777" w:rsidTr="0069698D">
        <w:trPr>
          <w:tblCellSpacing w:w="0" w:type="dxa"/>
        </w:trPr>
        <w:tc>
          <w:tcPr>
            <w:tcW w:w="0" w:type="auto"/>
            <w:shd w:val="clear" w:color="auto" w:fill="FFFFFF"/>
            <w:vAlign w:val="center"/>
            <w:hideMark/>
          </w:tcPr>
          <w:p w14:paraId="466F8964"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FF6A9DA"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71F0E00" w14:textId="77777777" w:rsidTr="0069698D">
        <w:trPr>
          <w:tblCellSpacing w:w="0" w:type="dxa"/>
        </w:trPr>
        <w:tc>
          <w:tcPr>
            <w:tcW w:w="0" w:type="auto"/>
            <w:vAlign w:val="center"/>
            <w:hideMark/>
          </w:tcPr>
          <w:p w14:paraId="29013335" w14:textId="77777777" w:rsidR="0069698D" w:rsidRPr="00416C11" w:rsidRDefault="0069698D" w:rsidP="0069698D">
            <w:pPr>
              <w:rPr>
                <w:b w:val="0"/>
                <w:bCs w:val="0"/>
                <w:sz w:val="22"/>
                <w:szCs w:val="22"/>
              </w:rPr>
            </w:pPr>
            <w:r w:rsidRPr="00416C11">
              <w:rPr>
                <w:b w:val="0"/>
                <w:bCs w:val="0"/>
                <w:sz w:val="22"/>
                <w:szCs w:val="22"/>
              </w:rPr>
              <w:pict w14:anchorId="34D4F9AF">
                <v:rect id="_x0000_i5031" style="width:0;height:.75pt" o:hralign="center" o:hrstd="t" o:hrnoshade="t" o:hr="t" fillcolor="#006" stroked="f"/>
              </w:pict>
            </w:r>
          </w:p>
        </w:tc>
        <w:tc>
          <w:tcPr>
            <w:tcW w:w="0" w:type="auto"/>
            <w:vAlign w:val="center"/>
            <w:hideMark/>
          </w:tcPr>
          <w:p w14:paraId="2E164342" w14:textId="77777777" w:rsidR="0069698D" w:rsidRPr="00416C11" w:rsidRDefault="0069698D" w:rsidP="0069698D">
            <w:pPr>
              <w:rPr>
                <w:b w:val="0"/>
                <w:bCs w:val="0"/>
                <w:sz w:val="22"/>
                <w:szCs w:val="22"/>
              </w:rPr>
            </w:pPr>
            <w:r w:rsidRPr="00416C11">
              <w:rPr>
                <w:b w:val="0"/>
                <w:bCs w:val="0"/>
                <w:sz w:val="22"/>
                <w:szCs w:val="22"/>
              </w:rPr>
              <w:pict w14:anchorId="697B8B55">
                <v:rect id="_x0000_i5032" style="width:0;height:.75pt" o:hralign="center" o:hrstd="t" o:hrnoshade="t" o:hr="t" fillcolor="#006" stroked="f"/>
              </w:pict>
            </w:r>
          </w:p>
        </w:tc>
      </w:tr>
      <w:tr w:rsidR="0069698D" w:rsidRPr="00416C11" w14:paraId="2A2E6962" w14:textId="77777777" w:rsidTr="0069698D">
        <w:trPr>
          <w:tblCellSpacing w:w="0" w:type="dxa"/>
        </w:trPr>
        <w:tc>
          <w:tcPr>
            <w:tcW w:w="0" w:type="auto"/>
            <w:hideMark/>
          </w:tcPr>
          <w:p w14:paraId="6D68D35D" w14:textId="77777777" w:rsidR="0069698D" w:rsidRPr="00416C11" w:rsidRDefault="0069698D" w:rsidP="0069698D">
            <w:pPr>
              <w:rPr>
                <w:b w:val="0"/>
                <w:bCs w:val="0"/>
                <w:sz w:val="22"/>
                <w:szCs w:val="22"/>
              </w:rPr>
            </w:pPr>
            <w:r w:rsidRPr="00416C11">
              <w:rPr>
                <w:b w:val="0"/>
                <w:bCs w:val="0"/>
                <w:sz w:val="22"/>
                <w:szCs w:val="22"/>
              </w:rPr>
              <w:t>44544701</w:t>
            </w:r>
          </w:p>
        </w:tc>
        <w:tc>
          <w:tcPr>
            <w:tcW w:w="0" w:type="auto"/>
            <w:vAlign w:val="center"/>
            <w:hideMark/>
          </w:tcPr>
          <w:p w14:paraId="69818DEB" w14:textId="77777777" w:rsidR="0069698D" w:rsidRPr="00416C11" w:rsidRDefault="0069698D" w:rsidP="0069698D">
            <w:pPr>
              <w:rPr>
                <w:b w:val="0"/>
                <w:bCs w:val="0"/>
                <w:sz w:val="22"/>
                <w:szCs w:val="22"/>
              </w:rPr>
            </w:pPr>
            <w:r w:rsidRPr="00416C11">
              <w:rPr>
                <w:b w:val="0"/>
                <w:bCs w:val="0"/>
                <w:sz w:val="22"/>
                <w:szCs w:val="22"/>
              </w:rPr>
              <w:t xml:space="preserve">Morseth, S. (1998) Chronic (12-24 Month) Study in Rats with Atrazine Technical: Lab Project Number: 2386-108: 425-95: 6791C. Unpublished study prepared by Covance Laboratories, Inc. 2251 p. </w:t>
            </w:r>
          </w:p>
        </w:tc>
      </w:tr>
    </w:tbl>
    <w:p w14:paraId="518D957D" w14:textId="77777777" w:rsidR="0069698D" w:rsidRPr="00416C11" w:rsidRDefault="0069698D" w:rsidP="0069698D">
      <w:pPr>
        <w:rPr>
          <w:b w:val="0"/>
          <w:bCs w:val="0"/>
          <w:sz w:val="22"/>
          <w:szCs w:val="22"/>
        </w:rPr>
      </w:pPr>
      <w:r w:rsidRPr="00416C11">
        <w:rPr>
          <w:b w:val="0"/>
          <w:bCs w:val="0"/>
          <w:sz w:val="22"/>
          <w:szCs w:val="22"/>
        </w:rPr>
        <w:t>84-2       Interaction with Gonadal DNA</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7189849" w14:textId="77777777" w:rsidTr="0069698D">
        <w:trPr>
          <w:tblCellSpacing w:w="0" w:type="dxa"/>
        </w:trPr>
        <w:tc>
          <w:tcPr>
            <w:tcW w:w="0" w:type="auto"/>
            <w:shd w:val="clear" w:color="auto" w:fill="FFFFFF"/>
            <w:vAlign w:val="center"/>
            <w:hideMark/>
          </w:tcPr>
          <w:p w14:paraId="3FACC1CA"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61933301"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31BEDD8" w14:textId="77777777" w:rsidTr="0069698D">
        <w:trPr>
          <w:tblCellSpacing w:w="0" w:type="dxa"/>
        </w:trPr>
        <w:tc>
          <w:tcPr>
            <w:tcW w:w="0" w:type="auto"/>
            <w:vAlign w:val="center"/>
            <w:hideMark/>
          </w:tcPr>
          <w:p w14:paraId="35970A14" w14:textId="77777777" w:rsidR="0069698D" w:rsidRPr="00416C11" w:rsidRDefault="0069698D" w:rsidP="0069698D">
            <w:pPr>
              <w:rPr>
                <w:b w:val="0"/>
                <w:bCs w:val="0"/>
                <w:sz w:val="22"/>
                <w:szCs w:val="22"/>
              </w:rPr>
            </w:pPr>
            <w:r w:rsidRPr="00416C11">
              <w:rPr>
                <w:b w:val="0"/>
                <w:bCs w:val="0"/>
                <w:sz w:val="22"/>
                <w:szCs w:val="22"/>
              </w:rPr>
              <w:pict w14:anchorId="439D3723">
                <v:rect id="_x0000_i5033" style="width:0;height:.75pt" o:hralign="center" o:hrstd="t" o:hrnoshade="t" o:hr="t" fillcolor="#006" stroked="f"/>
              </w:pict>
            </w:r>
          </w:p>
        </w:tc>
        <w:tc>
          <w:tcPr>
            <w:tcW w:w="0" w:type="auto"/>
            <w:vAlign w:val="center"/>
            <w:hideMark/>
          </w:tcPr>
          <w:p w14:paraId="7E6A67C5" w14:textId="77777777" w:rsidR="0069698D" w:rsidRPr="00416C11" w:rsidRDefault="0069698D" w:rsidP="0069698D">
            <w:pPr>
              <w:rPr>
                <w:b w:val="0"/>
                <w:bCs w:val="0"/>
                <w:sz w:val="22"/>
                <w:szCs w:val="22"/>
              </w:rPr>
            </w:pPr>
            <w:r w:rsidRPr="00416C11">
              <w:rPr>
                <w:b w:val="0"/>
                <w:bCs w:val="0"/>
                <w:sz w:val="22"/>
                <w:szCs w:val="22"/>
              </w:rPr>
              <w:pict w14:anchorId="01590BD7">
                <v:rect id="_x0000_i5034" style="width:0;height:.75pt" o:hralign="center" o:hrstd="t" o:hrnoshade="t" o:hr="t" fillcolor="#006" stroked="f"/>
              </w:pict>
            </w:r>
          </w:p>
        </w:tc>
      </w:tr>
      <w:tr w:rsidR="0069698D" w:rsidRPr="00416C11" w14:paraId="77919FB0" w14:textId="77777777" w:rsidTr="0069698D">
        <w:trPr>
          <w:tblCellSpacing w:w="0" w:type="dxa"/>
        </w:trPr>
        <w:tc>
          <w:tcPr>
            <w:tcW w:w="0" w:type="auto"/>
            <w:hideMark/>
          </w:tcPr>
          <w:p w14:paraId="71806C47" w14:textId="77777777" w:rsidR="0069698D" w:rsidRPr="00416C11" w:rsidRDefault="0069698D" w:rsidP="0069698D">
            <w:pPr>
              <w:rPr>
                <w:b w:val="0"/>
                <w:bCs w:val="0"/>
                <w:sz w:val="22"/>
                <w:szCs w:val="22"/>
              </w:rPr>
            </w:pPr>
            <w:r w:rsidRPr="00416C11">
              <w:rPr>
                <w:b w:val="0"/>
                <w:bCs w:val="0"/>
                <w:sz w:val="22"/>
                <w:szCs w:val="22"/>
              </w:rPr>
              <w:t>31295</w:t>
            </w:r>
          </w:p>
        </w:tc>
        <w:tc>
          <w:tcPr>
            <w:tcW w:w="0" w:type="auto"/>
            <w:vAlign w:val="center"/>
            <w:hideMark/>
          </w:tcPr>
          <w:p w14:paraId="66C6E6D0" w14:textId="77777777" w:rsidR="0069698D" w:rsidRPr="00416C11" w:rsidRDefault="0069698D" w:rsidP="0069698D">
            <w:pPr>
              <w:rPr>
                <w:b w:val="0"/>
                <w:bCs w:val="0"/>
                <w:sz w:val="22"/>
                <w:szCs w:val="22"/>
              </w:rPr>
            </w:pPr>
            <w:r w:rsidRPr="00416C11">
              <w:rPr>
                <w:b w:val="0"/>
                <w:bCs w:val="0"/>
                <w:sz w:val="22"/>
                <w:szCs w:val="22"/>
              </w:rPr>
              <w:t xml:space="preserve">Benigni, R.; Bignami, M.; Camoni, I.; et al. (1979) A new~in vitro~ method for testing plant metabolism in mutagenicity studies. Journal of Toxicology and Environmental Health 5(? ):809-819. (Also~In~unpublished submission received Apr 23, 1980 under 400- 41; submitted by Uniroyal Chemical, Bethany, Conn.; CDL: 242307-A) </w:t>
            </w:r>
          </w:p>
        </w:tc>
      </w:tr>
      <w:tr w:rsidR="0069698D" w:rsidRPr="00416C11" w14:paraId="55FBB59B" w14:textId="77777777" w:rsidTr="0069698D">
        <w:trPr>
          <w:tblCellSpacing w:w="0" w:type="dxa"/>
        </w:trPr>
        <w:tc>
          <w:tcPr>
            <w:tcW w:w="0" w:type="auto"/>
            <w:hideMark/>
          </w:tcPr>
          <w:p w14:paraId="28A812E2" w14:textId="77777777" w:rsidR="0069698D" w:rsidRPr="00416C11" w:rsidRDefault="0069698D" w:rsidP="0069698D">
            <w:pPr>
              <w:rPr>
                <w:b w:val="0"/>
                <w:bCs w:val="0"/>
                <w:sz w:val="22"/>
                <w:szCs w:val="22"/>
              </w:rPr>
            </w:pPr>
            <w:r w:rsidRPr="00416C11">
              <w:rPr>
                <w:b w:val="0"/>
                <w:bCs w:val="0"/>
                <w:sz w:val="22"/>
                <w:szCs w:val="22"/>
              </w:rPr>
              <w:t>60642</w:t>
            </w:r>
          </w:p>
        </w:tc>
        <w:tc>
          <w:tcPr>
            <w:tcW w:w="0" w:type="auto"/>
            <w:vAlign w:val="center"/>
            <w:hideMark/>
          </w:tcPr>
          <w:p w14:paraId="52E929F6" w14:textId="77777777" w:rsidR="0069698D" w:rsidRPr="00416C11" w:rsidRDefault="0069698D" w:rsidP="0069698D">
            <w:pPr>
              <w:rPr>
                <w:b w:val="0"/>
                <w:bCs w:val="0"/>
                <w:sz w:val="22"/>
                <w:szCs w:val="22"/>
              </w:rPr>
            </w:pPr>
            <w:r w:rsidRPr="00416C11">
              <w:rPr>
                <w:b w:val="0"/>
                <w:bCs w:val="0"/>
                <w:sz w:val="22"/>
                <w:szCs w:val="22"/>
              </w:rPr>
              <w:t xml:space="preserve">Simmon, V.F.; Poole, D. (1977) Final Report: In vitro and in vivo Microbiological Assays of Six Ciba-Geigy Chemicals: SRI Project LSC-5686. (Unpublished study received Dec 29, 1977 under 100- 542; prepared by Stanford Research Institute, submitted by Ciba- Geigy Corp., Greensboro, N.C.; CDL:232550-B) </w:t>
            </w:r>
          </w:p>
        </w:tc>
      </w:tr>
      <w:tr w:rsidR="0069698D" w:rsidRPr="00416C11" w14:paraId="2FDDE560" w14:textId="77777777" w:rsidTr="0069698D">
        <w:trPr>
          <w:tblCellSpacing w:w="0" w:type="dxa"/>
        </w:trPr>
        <w:tc>
          <w:tcPr>
            <w:tcW w:w="0" w:type="auto"/>
            <w:hideMark/>
          </w:tcPr>
          <w:p w14:paraId="3472E316" w14:textId="77777777" w:rsidR="0069698D" w:rsidRPr="00416C11" w:rsidRDefault="0069698D" w:rsidP="0069698D">
            <w:pPr>
              <w:rPr>
                <w:b w:val="0"/>
                <w:bCs w:val="0"/>
                <w:sz w:val="22"/>
                <w:szCs w:val="22"/>
              </w:rPr>
            </w:pPr>
            <w:r w:rsidRPr="00416C11">
              <w:rPr>
                <w:b w:val="0"/>
                <w:bCs w:val="0"/>
                <w:sz w:val="22"/>
                <w:szCs w:val="22"/>
              </w:rPr>
              <w:t>78333</w:t>
            </w:r>
          </w:p>
        </w:tc>
        <w:tc>
          <w:tcPr>
            <w:tcW w:w="0" w:type="auto"/>
            <w:vAlign w:val="center"/>
            <w:hideMark/>
          </w:tcPr>
          <w:p w14:paraId="367E8C6C" w14:textId="77777777" w:rsidR="0069698D" w:rsidRPr="00416C11" w:rsidRDefault="0069698D" w:rsidP="0069698D">
            <w:pPr>
              <w:rPr>
                <w:b w:val="0"/>
                <w:bCs w:val="0"/>
                <w:sz w:val="22"/>
                <w:szCs w:val="22"/>
              </w:rPr>
            </w:pPr>
            <w:r w:rsidRPr="00416C11">
              <w:rPr>
                <w:b w:val="0"/>
                <w:bCs w:val="0"/>
                <w:sz w:val="22"/>
                <w:szCs w:val="22"/>
              </w:rPr>
              <w:t xml:space="preserve">Simmon, V.F.; Poole, D. (1977) In Vitro and In Vivo Microbiological Assays of Six Ciba-Geigy Chemicals: SRI Project LSC-5686. Final rept. (Unpublished study received Aug 13, 1981 under 7F1983; prepared by Stanford Research Institute, submitted by Ciba-Geigy Corp., Greensboro, N.C.; CDL:070213-I) </w:t>
            </w:r>
          </w:p>
        </w:tc>
      </w:tr>
      <w:tr w:rsidR="0069698D" w:rsidRPr="00416C11" w14:paraId="6053CDDB" w14:textId="77777777" w:rsidTr="0069698D">
        <w:trPr>
          <w:tblCellSpacing w:w="0" w:type="dxa"/>
        </w:trPr>
        <w:tc>
          <w:tcPr>
            <w:tcW w:w="0" w:type="auto"/>
            <w:hideMark/>
          </w:tcPr>
          <w:p w14:paraId="6EB55B0E" w14:textId="77777777" w:rsidR="0069698D" w:rsidRPr="00416C11" w:rsidRDefault="0069698D" w:rsidP="0069698D">
            <w:pPr>
              <w:rPr>
                <w:b w:val="0"/>
                <w:bCs w:val="0"/>
                <w:sz w:val="22"/>
                <w:szCs w:val="22"/>
              </w:rPr>
            </w:pPr>
            <w:r w:rsidRPr="00416C11">
              <w:rPr>
                <w:b w:val="0"/>
                <w:bCs w:val="0"/>
                <w:sz w:val="22"/>
                <w:szCs w:val="22"/>
              </w:rPr>
              <w:t>151782</w:t>
            </w:r>
          </w:p>
        </w:tc>
        <w:tc>
          <w:tcPr>
            <w:tcW w:w="0" w:type="auto"/>
            <w:vAlign w:val="center"/>
            <w:hideMark/>
          </w:tcPr>
          <w:p w14:paraId="3E73175B" w14:textId="77777777" w:rsidR="0069698D" w:rsidRPr="00416C11" w:rsidRDefault="0069698D" w:rsidP="0069698D">
            <w:pPr>
              <w:rPr>
                <w:b w:val="0"/>
                <w:bCs w:val="0"/>
                <w:sz w:val="22"/>
                <w:szCs w:val="22"/>
              </w:rPr>
            </w:pPr>
            <w:r w:rsidRPr="00416C11">
              <w:rPr>
                <w:b w:val="0"/>
                <w:bCs w:val="0"/>
                <w:sz w:val="22"/>
                <w:szCs w:val="22"/>
              </w:rPr>
              <w:t xml:space="preserve">Fox, T.; Rietz, R.; Mendrala, A.; et al. (1984) Biological Mechanisms Involved in the Toxicity of Picloram Herbicide in Rats. Unpublished study prepared by Dow Chemical USA. 21 p. </w:t>
            </w:r>
          </w:p>
        </w:tc>
      </w:tr>
      <w:tr w:rsidR="0069698D" w:rsidRPr="00416C11" w14:paraId="391C27EC" w14:textId="77777777" w:rsidTr="0069698D">
        <w:trPr>
          <w:tblCellSpacing w:w="0" w:type="dxa"/>
        </w:trPr>
        <w:tc>
          <w:tcPr>
            <w:tcW w:w="0" w:type="auto"/>
            <w:hideMark/>
          </w:tcPr>
          <w:p w14:paraId="0A0D358F" w14:textId="77777777" w:rsidR="0069698D" w:rsidRPr="00416C11" w:rsidRDefault="0069698D" w:rsidP="0069698D">
            <w:pPr>
              <w:rPr>
                <w:b w:val="0"/>
                <w:bCs w:val="0"/>
                <w:sz w:val="22"/>
                <w:szCs w:val="22"/>
              </w:rPr>
            </w:pPr>
            <w:r w:rsidRPr="00416C11">
              <w:rPr>
                <w:b w:val="0"/>
                <w:bCs w:val="0"/>
                <w:sz w:val="22"/>
                <w:szCs w:val="22"/>
              </w:rPr>
              <w:t>161785</w:t>
            </w:r>
          </w:p>
        </w:tc>
        <w:tc>
          <w:tcPr>
            <w:tcW w:w="0" w:type="auto"/>
            <w:vAlign w:val="center"/>
            <w:hideMark/>
          </w:tcPr>
          <w:p w14:paraId="37CC711D" w14:textId="77777777" w:rsidR="0069698D" w:rsidRPr="00416C11" w:rsidRDefault="0069698D" w:rsidP="0069698D">
            <w:pPr>
              <w:rPr>
                <w:b w:val="0"/>
                <w:bCs w:val="0"/>
                <w:sz w:val="22"/>
                <w:szCs w:val="22"/>
              </w:rPr>
            </w:pPr>
            <w:r w:rsidRPr="00416C11">
              <w:rPr>
                <w:b w:val="0"/>
                <w:bCs w:val="0"/>
                <w:sz w:val="22"/>
                <w:szCs w:val="22"/>
              </w:rPr>
              <w:t xml:space="preserve">Arni, P.; Muller, D. (1978) Salmonella/Mammalian-microsome Muta- genicity Test with G 30 027: Experiment No. 78/2527. Unpub- lished study prepared by Ciba-Geigy Ltd. 8 p. </w:t>
            </w:r>
          </w:p>
        </w:tc>
      </w:tr>
      <w:tr w:rsidR="0069698D" w:rsidRPr="00416C11" w14:paraId="390F6903" w14:textId="77777777" w:rsidTr="0069698D">
        <w:trPr>
          <w:tblCellSpacing w:w="0" w:type="dxa"/>
        </w:trPr>
        <w:tc>
          <w:tcPr>
            <w:tcW w:w="0" w:type="auto"/>
            <w:hideMark/>
          </w:tcPr>
          <w:p w14:paraId="08346008" w14:textId="77777777" w:rsidR="0069698D" w:rsidRPr="00416C11" w:rsidRDefault="0069698D" w:rsidP="0069698D">
            <w:pPr>
              <w:rPr>
                <w:b w:val="0"/>
                <w:bCs w:val="0"/>
                <w:sz w:val="22"/>
                <w:szCs w:val="22"/>
              </w:rPr>
            </w:pPr>
            <w:r w:rsidRPr="00416C11">
              <w:rPr>
                <w:b w:val="0"/>
                <w:bCs w:val="0"/>
                <w:sz w:val="22"/>
                <w:szCs w:val="22"/>
              </w:rPr>
              <w:t>161786</w:t>
            </w:r>
          </w:p>
        </w:tc>
        <w:tc>
          <w:tcPr>
            <w:tcW w:w="0" w:type="auto"/>
            <w:vAlign w:val="center"/>
            <w:hideMark/>
          </w:tcPr>
          <w:p w14:paraId="5C54B778" w14:textId="77777777" w:rsidR="0069698D" w:rsidRPr="00416C11" w:rsidRDefault="0069698D" w:rsidP="0069698D">
            <w:pPr>
              <w:rPr>
                <w:b w:val="0"/>
                <w:bCs w:val="0"/>
                <w:sz w:val="22"/>
                <w:szCs w:val="22"/>
              </w:rPr>
            </w:pPr>
            <w:r w:rsidRPr="00416C11">
              <w:rPr>
                <w:b w:val="0"/>
                <w:bCs w:val="0"/>
                <w:sz w:val="22"/>
                <w:szCs w:val="22"/>
              </w:rPr>
              <w:t xml:space="preserve">Hool, G. (1981) Nucleus Anomaly Test in Somatic Interphase Nuclei G 30 027 Chinese Hamster: Experiment No. 783027. Unpublished study prepared by Ciba-Geigy Ltd. 7 p. </w:t>
            </w:r>
          </w:p>
        </w:tc>
      </w:tr>
      <w:tr w:rsidR="0069698D" w:rsidRPr="00416C11" w14:paraId="23944847" w14:textId="77777777" w:rsidTr="0069698D">
        <w:trPr>
          <w:tblCellSpacing w:w="0" w:type="dxa"/>
        </w:trPr>
        <w:tc>
          <w:tcPr>
            <w:tcW w:w="0" w:type="auto"/>
            <w:hideMark/>
          </w:tcPr>
          <w:p w14:paraId="1F3C5994" w14:textId="77777777" w:rsidR="0069698D" w:rsidRPr="00416C11" w:rsidRDefault="0069698D" w:rsidP="0069698D">
            <w:pPr>
              <w:rPr>
                <w:b w:val="0"/>
                <w:bCs w:val="0"/>
                <w:sz w:val="22"/>
                <w:szCs w:val="22"/>
              </w:rPr>
            </w:pPr>
            <w:r w:rsidRPr="00416C11">
              <w:rPr>
                <w:b w:val="0"/>
                <w:bCs w:val="0"/>
                <w:sz w:val="22"/>
                <w:szCs w:val="22"/>
              </w:rPr>
              <w:lastRenderedPageBreak/>
              <w:t>161787</w:t>
            </w:r>
          </w:p>
        </w:tc>
        <w:tc>
          <w:tcPr>
            <w:tcW w:w="0" w:type="auto"/>
            <w:vAlign w:val="center"/>
            <w:hideMark/>
          </w:tcPr>
          <w:p w14:paraId="69455329" w14:textId="77777777" w:rsidR="0069698D" w:rsidRPr="00416C11" w:rsidRDefault="0069698D" w:rsidP="0069698D">
            <w:pPr>
              <w:rPr>
                <w:b w:val="0"/>
                <w:bCs w:val="0"/>
                <w:sz w:val="22"/>
                <w:szCs w:val="22"/>
              </w:rPr>
            </w:pPr>
            <w:r w:rsidRPr="00416C11">
              <w:rPr>
                <w:b w:val="0"/>
                <w:bCs w:val="0"/>
                <w:sz w:val="22"/>
                <w:szCs w:val="22"/>
              </w:rPr>
              <w:t xml:space="preserve">Hool, G. (1981) Chromosome Studies in Male Germinal Epithelium G 30 027 Mouse: Experiment No. 800209. Unpublished study prepared by Ciba-Geigy Ltd. 6 p. </w:t>
            </w:r>
          </w:p>
        </w:tc>
      </w:tr>
      <w:tr w:rsidR="0069698D" w:rsidRPr="00416C11" w14:paraId="1FED45C0" w14:textId="77777777" w:rsidTr="0069698D">
        <w:trPr>
          <w:tblCellSpacing w:w="0" w:type="dxa"/>
        </w:trPr>
        <w:tc>
          <w:tcPr>
            <w:tcW w:w="0" w:type="auto"/>
            <w:hideMark/>
          </w:tcPr>
          <w:p w14:paraId="0AA5935A" w14:textId="77777777" w:rsidR="0069698D" w:rsidRPr="00416C11" w:rsidRDefault="0069698D" w:rsidP="0069698D">
            <w:pPr>
              <w:rPr>
                <w:b w:val="0"/>
                <w:bCs w:val="0"/>
                <w:sz w:val="22"/>
                <w:szCs w:val="22"/>
              </w:rPr>
            </w:pPr>
            <w:r w:rsidRPr="00416C11">
              <w:rPr>
                <w:b w:val="0"/>
                <w:bCs w:val="0"/>
                <w:sz w:val="22"/>
                <w:szCs w:val="22"/>
              </w:rPr>
              <w:t>161788</w:t>
            </w:r>
          </w:p>
        </w:tc>
        <w:tc>
          <w:tcPr>
            <w:tcW w:w="0" w:type="auto"/>
            <w:vAlign w:val="center"/>
            <w:hideMark/>
          </w:tcPr>
          <w:p w14:paraId="0D12A915" w14:textId="77777777" w:rsidR="0069698D" w:rsidRPr="00416C11" w:rsidRDefault="0069698D" w:rsidP="0069698D">
            <w:pPr>
              <w:rPr>
                <w:b w:val="0"/>
                <w:bCs w:val="0"/>
                <w:sz w:val="22"/>
                <w:szCs w:val="22"/>
              </w:rPr>
            </w:pPr>
            <w:r w:rsidRPr="00416C11">
              <w:rPr>
                <w:b w:val="0"/>
                <w:bCs w:val="0"/>
                <w:sz w:val="22"/>
                <w:szCs w:val="22"/>
              </w:rPr>
              <w:t xml:space="preserve">Hool, G. (1981) Chromosome Studies in Male Germinal Epithelium G 30 027 Mouse: Experiment No. 800210. Unpublished study pre- pared by Ciba-Geigy Ltd. 7 p. </w:t>
            </w:r>
          </w:p>
        </w:tc>
      </w:tr>
      <w:tr w:rsidR="0069698D" w:rsidRPr="00416C11" w14:paraId="12FD7EE3" w14:textId="77777777" w:rsidTr="0069698D">
        <w:trPr>
          <w:tblCellSpacing w:w="0" w:type="dxa"/>
        </w:trPr>
        <w:tc>
          <w:tcPr>
            <w:tcW w:w="0" w:type="auto"/>
            <w:hideMark/>
          </w:tcPr>
          <w:p w14:paraId="6C999649" w14:textId="77777777" w:rsidR="0069698D" w:rsidRPr="00416C11" w:rsidRDefault="0069698D" w:rsidP="0069698D">
            <w:pPr>
              <w:rPr>
                <w:b w:val="0"/>
                <w:bCs w:val="0"/>
                <w:sz w:val="22"/>
                <w:szCs w:val="22"/>
              </w:rPr>
            </w:pPr>
            <w:r w:rsidRPr="00416C11">
              <w:rPr>
                <w:b w:val="0"/>
                <w:bCs w:val="0"/>
                <w:sz w:val="22"/>
                <w:szCs w:val="22"/>
              </w:rPr>
              <w:t>161789</w:t>
            </w:r>
          </w:p>
        </w:tc>
        <w:tc>
          <w:tcPr>
            <w:tcW w:w="0" w:type="auto"/>
            <w:vAlign w:val="center"/>
            <w:hideMark/>
          </w:tcPr>
          <w:p w14:paraId="5B276FEB" w14:textId="77777777" w:rsidR="0069698D" w:rsidRPr="00416C11" w:rsidRDefault="0069698D" w:rsidP="0069698D">
            <w:pPr>
              <w:rPr>
                <w:b w:val="0"/>
                <w:bCs w:val="0"/>
                <w:sz w:val="22"/>
                <w:szCs w:val="22"/>
              </w:rPr>
            </w:pPr>
            <w:r w:rsidRPr="00416C11">
              <w:rPr>
                <w:b w:val="0"/>
                <w:bCs w:val="0"/>
                <w:sz w:val="22"/>
                <w:szCs w:val="22"/>
              </w:rPr>
              <w:t xml:space="preserve">Hool, G. (1981) [Evaluation of Any Cytotoxic or Mutagenic Effects Male Germinal Cells as Expressed by the Loss of Pre-implantation Zygotes as well as by the Rate of Deaths of Post-implantation Stages of Embryonic Development ]: Test No. 801380. Unpublished study prepared by Ciba-Geigy Ltd. 102 p. </w:t>
            </w:r>
          </w:p>
        </w:tc>
      </w:tr>
      <w:tr w:rsidR="0069698D" w:rsidRPr="00416C11" w14:paraId="620BE8D7" w14:textId="77777777" w:rsidTr="0069698D">
        <w:trPr>
          <w:tblCellSpacing w:w="0" w:type="dxa"/>
        </w:trPr>
        <w:tc>
          <w:tcPr>
            <w:tcW w:w="0" w:type="auto"/>
            <w:hideMark/>
          </w:tcPr>
          <w:p w14:paraId="21F98F40" w14:textId="77777777" w:rsidR="0069698D" w:rsidRPr="00416C11" w:rsidRDefault="0069698D" w:rsidP="0069698D">
            <w:pPr>
              <w:rPr>
                <w:b w:val="0"/>
                <w:bCs w:val="0"/>
                <w:sz w:val="22"/>
                <w:szCs w:val="22"/>
              </w:rPr>
            </w:pPr>
            <w:r w:rsidRPr="00416C11">
              <w:rPr>
                <w:b w:val="0"/>
                <w:bCs w:val="0"/>
                <w:sz w:val="22"/>
                <w:szCs w:val="22"/>
              </w:rPr>
              <w:t>161790</w:t>
            </w:r>
          </w:p>
        </w:tc>
        <w:tc>
          <w:tcPr>
            <w:tcW w:w="0" w:type="auto"/>
            <w:vAlign w:val="center"/>
            <w:hideMark/>
          </w:tcPr>
          <w:p w14:paraId="7DF95A58" w14:textId="77777777" w:rsidR="0069698D" w:rsidRPr="00416C11" w:rsidRDefault="0069698D" w:rsidP="0069698D">
            <w:pPr>
              <w:rPr>
                <w:b w:val="0"/>
                <w:bCs w:val="0"/>
                <w:sz w:val="22"/>
                <w:szCs w:val="22"/>
              </w:rPr>
            </w:pPr>
            <w:r w:rsidRPr="00416C11">
              <w:rPr>
                <w:b w:val="0"/>
                <w:bCs w:val="0"/>
                <w:sz w:val="22"/>
                <w:szCs w:val="22"/>
              </w:rPr>
              <w:t xml:space="preserve">Puri, E. (1984) Autoradiographic DNA Repair Test on Rat Hepato- cytes: Test No. 831171. Unpublished study prepared by Ciba- Geigy Ltd. 12 p. </w:t>
            </w:r>
          </w:p>
        </w:tc>
      </w:tr>
      <w:tr w:rsidR="0069698D" w:rsidRPr="00416C11" w14:paraId="28E6E8A8" w14:textId="77777777" w:rsidTr="0069698D">
        <w:trPr>
          <w:tblCellSpacing w:w="0" w:type="dxa"/>
        </w:trPr>
        <w:tc>
          <w:tcPr>
            <w:tcW w:w="0" w:type="auto"/>
            <w:hideMark/>
          </w:tcPr>
          <w:p w14:paraId="7DF05825" w14:textId="77777777" w:rsidR="0069698D" w:rsidRPr="00416C11" w:rsidRDefault="0069698D" w:rsidP="0069698D">
            <w:pPr>
              <w:rPr>
                <w:b w:val="0"/>
                <w:bCs w:val="0"/>
                <w:sz w:val="22"/>
                <w:szCs w:val="22"/>
              </w:rPr>
            </w:pPr>
            <w:r w:rsidRPr="00416C11">
              <w:rPr>
                <w:b w:val="0"/>
                <w:bCs w:val="0"/>
                <w:sz w:val="22"/>
                <w:szCs w:val="22"/>
              </w:rPr>
              <w:t>161791</w:t>
            </w:r>
          </w:p>
        </w:tc>
        <w:tc>
          <w:tcPr>
            <w:tcW w:w="0" w:type="auto"/>
            <w:vAlign w:val="center"/>
            <w:hideMark/>
          </w:tcPr>
          <w:p w14:paraId="08726DB2" w14:textId="77777777" w:rsidR="0069698D" w:rsidRPr="00416C11" w:rsidRDefault="0069698D" w:rsidP="0069698D">
            <w:pPr>
              <w:rPr>
                <w:b w:val="0"/>
                <w:bCs w:val="0"/>
                <w:sz w:val="22"/>
                <w:szCs w:val="22"/>
              </w:rPr>
            </w:pPr>
            <w:r w:rsidRPr="00416C11">
              <w:rPr>
                <w:b w:val="0"/>
                <w:bCs w:val="0"/>
                <w:sz w:val="22"/>
                <w:szCs w:val="22"/>
              </w:rPr>
              <w:t xml:space="preserve">Puri, E. (1984) Autoradiographic DNA Repair Test on Human Fibroblasts: Test No. 831172. Unpublished study prepared by Ciba- Geigy Ltd. 11 p. </w:t>
            </w:r>
          </w:p>
        </w:tc>
      </w:tr>
      <w:tr w:rsidR="0069698D" w:rsidRPr="00416C11" w14:paraId="486B4CB2" w14:textId="77777777" w:rsidTr="0069698D">
        <w:trPr>
          <w:tblCellSpacing w:w="0" w:type="dxa"/>
        </w:trPr>
        <w:tc>
          <w:tcPr>
            <w:tcW w:w="0" w:type="auto"/>
            <w:hideMark/>
          </w:tcPr>
          <w:p w14:paraId="3D784834" w14:textId="77777777" w:rsidR="0069698D" w:rsidRPr="00416C11" w:rsidRDefault="0069698D" w:rsidP="0069698D">
            <w:pPr>
              <w:rPr>
                <w:b w:val="0"/>
                <w:bCs w:val="0"/>
                <w:sz w:val="22"/>
                <w:szCs w:val="22"/>
              </w:rPr>
            </w:pPr>
            <w:r w:rsidRPr="00416C11">
              <w:rPr>
                <w:b w:val="0"/>
                <w:bCs w:val="0"/>
                <w:sz w:val="22"/>
                <w:szCs w:val="22"/>
              </w:rPr>
              <w:t>161931</w:t>
            </w:r>
          </w:p>
        </w:tc>
        <w:tc>
          <w:tcPr>
            <w:tcW w:w="0" w:type="auto"/>
            <w:vAlign w:val="center"/>
            <w:hideMark/>
          </w:tcPr>
          <w:p w14:paraId="4A76BE31" w14:textId="77777777" w:rsidR="0069698D" w:rsidRPr="00416C11" w:rsidRDefault="0069698D" w:rsidP="0069698D">
            <w:pPr>
              <w:rPr>
                <w:b w:val="0"/>
                <w:bCs w:val="0"/>
                <w:sz w:val="22"/>
                <w:szCs w:val="22"/>
              </w:rPr>
            </w:pPr>
            <w:r w:rsidRPr="00416C11">
              <w:rPr>
                <w:b w:val="0"/>
                <w:bCs w:val="0"/>
                <w:sz w:val="22"/>
                <w:szCs w:val="22"/>
              </w:rPr>
              <w:t xml:space="preserve">Sutou, S.; Kimura, Y.; Yamamoto, K.; et al. (1979) In vitro Microbial Assays for Mutagenicity Testing of Atrazine: Project No. NRI-79-2884. Unpublished study prepared by Nomura Research Institute. 16 p. </w:t>
            </w:r>
          </w:p>
        </w:tc>
      </w:tr>
      <w:tr w:rsidR="0069698D" w:rsidRPr="00416C11" w14:paraId="2EAD7AC8" w14:textId="77777777" w:rsidTr="0069698D">
        <w:trPr>
          <w:tblCellSpacing w:w="0" w:type="dxa"/>
        </w:trPr>
        <w:tc>
          <w:tcPr>
            <w:tcW w:w="0" w:type="auto"/>
            <w:hideMark/>
          </w:tcPr>
          <w:p w14:paraId="576A1BE9" w14:textId="77777777" w:rsidR="0069698D" w:rsidRPr="00416C11" w:rsidRDefault="0069698D" w:rsidP="0069698D">
            <w:pPr>
              <w:rPr>
                <w:b w:val="0"/>
                <w:bCs w:val="0"/>
                <w:sz w:val="22"/>
                <w:szCs w:val="22"/>
              </w:rPr>
            </w:pPr>
            <w:r w:rsidRPr="00416C11">
              <w:rPr>
                <w:b w:val="0"/>
                <w:bCs w:val="0"/>
                <w:sz w:val="22"/>
                <w:szCs w:val="22"/>
              </w:rPr>
              <w:t>40246601</w:t>
            </w:r>
          </w:p>
        </w:tc>
        <w:tc>
          <w:tcPr>
            <w:tcW w:w="0" w:type="auto"/>
            <w:vAlign w:val="center"/>
            <w:hideMark/>
          </w:tcPr>
          <w:p w14:paraId="1CBD8BEB" w14:textId="77777777" w:rsidR="0069698D" w:rsidRPr="00416C11" w:rsidRDefault="0069698D" w:rsidP="0069698D">
            <w:pPr>
              <w:rPr>
                <w:b w:val="0"/>
                <w:bCs w:val="0"/>
                <w:sz w:val="22"/>
                <w:szCs w:val="22"/>
              </w:rPr>
            </w:pPr>
            <w:r w:rsidRPr="00416C11">
              <w:rPr>
                <w:b w:val="0"/>
                <w:bCs w:val="0"/>
                <w:sz w:val="22"/>
                <w:szCs w:val="22"/>
              </w:rPr>
              <w:t xml:space="preserve">Deparade, E. (1986) Atrazine: Salmonella/Mammalian--Microsome Mutagenicity Test: Laboratory Study No. 861172. Unpublished study prepared by Ciba-Geigy Ltd. 23 p. </w:t>
            </w:r>
          </w:p>
        </w:tc>
      </w:tr>
      <w:tr w:rsidR="0069698D" w:rsidRPr="00416C11" w14:paraId="0D7BA2AB" w14:textId="77777777" w:rsidTr="0069698D">
        <w:trPr>
          <w:tblCellSpacing w:w="0" w:type="dxa"/>
        </w:trPr>
        <w:tc>
          <w:tcPr>
            <w:tcW w:w="0" w:type="auto"/>
            <w:hideMark/>
          </w:tcPr>
          <w:p w14:paraId="504C1E47" w14:textId="77777777" w:rsidR="0069698D" w:rsidRPr="00416C11" w:rsidRDefault="0069698D" w:rsidP="0069698D">
            <w:pPr>
              <w:rPr>
                <w:b w:val="0"/>
                <w:bCs w:val="0"/>
                <w:sz w:val="22"/>
                <w:szCs w:val="22"/>
              </w:rPr>
            </w:pPr>
            <w:r w:rsidRPr="00416C11">
              <w:rPr>
                <w:b w:val="0"/>
                <w:bCs w:val="0"/>
                <w:sz w:val="22"/>
                <w:szCs w:val="22"/>
              </w:rPr>
              <w:t>40246602</w:t>
            </w:r>
          </w:p>
        </w:tc>
        <w:tc>
          <w:tcPr>
            <w:tcW w:w="0" w:type="auto"/>
            <w:vAlign w:val="center"/>
            <w:hideMark/>
          </w:tcPr>
          <w:p w14:paraId="1332588C" w14:textId="77777777" w:rsidR="0069698D" w:rsidRPr="00416C11" w:rsidRDefault="0069698D" w:rsidP="0069698D">
            <w:pPr>
              <w:rPr>
                <w:b w:val="0"/>
                <w:bCs w:val="0"/>
                <w:sz w:val="22"/>
                <w:szCs w:val="22"/>
              </w:rPr>
            </w:pPr>
            <w:r w:rsidRPr="00416C11">
              <w:rPr>
                <w:b w:val="0"/>
                <w:bCs w:val="0"/>
                <w:sz w:val="22"/>
                <w:szCs w:val="22"/>
              </w:rPr>
              <w:t xml:space="preserve">Puri, E. (1984) Atrazine: Autoradiographic DNA Repair Test on Rat Hepatocytes: Laboratory Study No. 831171. Unpublished study prepared by Ciba-Geigy Ltd. 48 p. </w:t>
            </w:r>
          </w:p>
        </w:tc>
      </w:tr>
      <w:tr w:rsidR="0069698D" w:rsidRPr="00416C11" w14:paraId="32D15158" w14:textId="77777777" w:rsidTr="0069698D">
        <w:trPr>
          <w:tblCellSpacing w:w="0" w:type="dxa"/>
        </w:trPr>
        <w:tc>
          <w:tcPr>
            <w:tcW w:w="0" w:type="auto"/>
            <w:hideMark/>
          </w:tcPr>
          <w:p w14:paraId="5B1C2940" w14:textId="77777777" w:rsidR="0069698D" w:rsidRPr="00416C11" w:rsidRDefault="0069698D" w:rsidP="0069698D">
            <w:pPr>
              <w:rPr>
                <w:b w:val="0"/>
                <w:bCs w:val="0"/>
                <w:sz w:val="22"/>
                <w:szCs w:val="22"/>
              </w:rPr>
            </w:pPr>
            <w:r w:rsidRPr="00416C11">
              <w:rPr>
                <w:b w:val="0"/>
                <w:bCs w:val="0"/>
                <w:sz w:val="22"/>
                <w:szCs w:val="22"/>
              </w:rPr>
              <w:t>40246603</w:t>
            </w:r>
          </w:p>
        </w:tc>
        <w:tc>
          <w:tcPr>
            <w:tcW w:w="0" w:type="auto"/>
            <w:vAlign w:val="center"/>
            <w:hideMark/>
          </w:tcPr>
          <w:p w14:paraId="62675FC1" w14:textId="77777777" w:rsidR="0069698D" w:rsidRPr="00416C11" w:rsidRDefault="0069698D" w:rsidP="0069698D">
            <w:pPr>
              <w:rPr>
                <w:b w:val="0"/>
                <w:bCs w:val="0"/>
                <w:sz w:val="22"/>
                <w:szCs w:val="22"/>
              </w:rPr>
            </w:pPr>
            <w:r w:rsidRPr="00416C11">
              <w:rPr>
                <w:b w:val="0"/>
                <w:bCs w:val="0"/>
                <w:sz w:val="22"/>
                <w:szCs w:val="22"/>
              </w:rPr>
              <w:t xml:space="preserve">Hool, G. (1981) Atrazine: Dominant Lethal Test: Laboratory Study No. 801380. Unpublished study prepared by Ciba-Geigy Ltd. 107 p. </w:t>
            </w:r>
          </w:p>
        </w:tc>
      </w:tr>
      <w:tr w:rsidR="0069698D" w:rsidRPr="00416C11" w14:paraId="57C15F13" w14:textId="77777777" w:rsidTr="0069698D">
        <w:trPr>
          <w:tblCellSpacing w:w="0" w:type="dxa"/>
        </w:trPr>
        <w:tc>
          <w:tcPr>
            <w:tcW w:w="0" w:type="auto"/>
            <w:hideMark/>
          </w:tcPr>
          <w:p w14:paraId="232A7BD4" w14:textId="77777777" w:rsidR="0069698D" w:rsidRPr="00416C11" w:rsidRDefault="0069698D" w:rsidP="0069698D">
            <w:pPr>
              <w:rPr>
                <w:b w:val="0"/>
                <w:bCs w:val="0"/>
                <w:sz w:val="22"/>
                <w:szCs w:val="22"/>
              </w:rPr>
            </w:pPr>
            <w:r w:rsidRPr="00416C11">
              <w:rPr>
                <w:b w:val="0"/>
                <w:bCs w:val="0"/>
                <w:sz w:val="22"/>
                <w:szCs w:val="22"/>
              </w:rPr>
              <w:t>40722301</w:t>
            </w:r>
          </w:p>
        </w:tc>
        <w:tc>
          <w:tcPr>
            <w:tcW w:w="0" w:type="auto"/>
            <w:vAlign w:val="center"/>
            <w:hideMark/>
          </w:tcPr>
          <w:p w14:paraId="2FDD4C35" w14:textId="77777777" w:rsidR="0069698D" w:rsidRPr="00416C11" w:rsidRDefault="0069698D" w:rsidP="0069698D">
            <w:pPr>
              <w:rPr>
                <w:b w:val="0"/>
                <w:bCs w:val="0"/>
                <w:sz w:val="22"/>
                <w:szCs w:val="22"/>
              </w:rPr>
            </w:pPr>
            <w:r w:rsidRPr="00416C11">
              <w:rPr>
                <w:b w:val="0"/>
                <w:bCs w:val="0"/>
                <w:sz w:val="22"/>
                <w:szCs w:val="22"/>
              </w:rPr>
              <w:t xml:space="preserve">Ceresa, C. (1988) Atrazine: Structural Chromosomal Aberration Test Micronucleus Test, Mouse: Study No. 871546. Unpublished study prepared by Ciba-Geigy Corp. 29 p. </w:t>
            </w:r>
          </w:p>
        </w:tc>
      </w:tr>
      <w:tr w:rsidR="0069698D" w:rsidRPr="00416C11" w14:paraId="5D61795F" w14:textId="77777777" w:rsidTr="0069698D">
        <w:trPr>
          <w:tblCellSpacing w:w="0" w:type="dxa"/>
        </w:trPr>
        <w:tc>
          <w:tcPr>
            <w:tcW w:w="0" w:type="auto"/>
            <w:hideMark/>
          </w:tcPr>
          <w:p w14:paraId="3069433B" w14:textId="77777777" w:rsidR="0069698D" w:rsidRPr="00416C11" w:rsidRDefault="0069698D" w:rsidP="0069698D">
            <w:pPr>
              <w:rPr>
                <w:b w:val="0"/>
                <w:bCs w:val="0"/>
                <w:sz w:val="22"/>
                <w:szCs w:val="22"/>
              </w:rPr>
            </w:pPr>
            <w:r w:rsidRPr="00416C11">
              <w:rPr>
                <w:b w:val="0"/>
                <w:bCs w:val="0"/>
                <w:sz w:val="22"/>
                <w:szCs w:val="22"/>
              </w:rPr>
              <w:t>40722302</w:t>
            </w:r>
          </w:p>
        </w:tc>
        <w:tc>
          <w:tcPr>
            <w:tcW w:w="0" w:type="auto"/>
            <w:vAlign w:val="center"/>
            <w:hideMark/>
          </w:tcPr>
          <w:p w14:paraId="5144F46A" w14:textId="77777777" w:rsidR="0069698D" w:rsidRPr="00416C11" w:rsidRDefault="0069698D" w:rsidP="0069698D">
            <w:pPr>
              <w:rPr>
                <w:b w:val="0"/>
                <w:bCs w:val="0"/>
                <w:sz w:val="22"/>
                <w:szCs w:val="22"/>
              </w:rPr>
            </w:pPr>
            <w:r w:rsidRPr="00416C11">
              <w:rPr>
                <w:b w:val="0"/>
                <w:bCs w:val="0"/>
                <w:sz w:val="22"/>
                <w:szCs w:val="22"/>
              </w:rPr>
              <w:t xml:space="preserve">Deparade, E. (1987) Diaminochlorotriazine: Gene Mutations Test: Salmonella/Mammalian Mutagenicity Test: Study No. 871372. Unpu- blished study prepared by Ciba-Geigy Corp. 26 p. </w:t>
            </w:r>
          </w:p>
        </w:tc>
      </w:tr>
      <w:tr w:rsidR="0069698D" w:rsidRPr="00416C11" w14:paraId="1F454924" w14:textId="77777777" w:rsidTr="0069698D">
        <w:trPr>
          <w:tblCellSpacing w:w="0" w:type="dxa"/>
        </w:trPr>
        <w:tc>
          <w:tcPr>
            <w:tcW w:w="0" w:type="auto"/>
            <w:hideMark/>
          </w:tcPr>
          <w:p w14:paraId="7F7A1CCE" w14:textId="77777777" w:rsidR="0069698D" w:rsidRPr="00416C11" w:rsidRDefault="0069698D" w:rsidP="0069698D">
            <w:pPr>
              <w:rPr>
                <w:b w:val="0"/>
                <w:bCs w:val="0"/>
                <w:sz w:val="22"/>
                <w:szCs w:val="22"/>
              </w:rPr>
            </w:pPr>
            <w:r w:rsidRPr="00416C11">
              <w:rPr>
                <w:b w:val="0"/>
                <w:bCs w:val="0"/>
                <w:sz w:val="22"/>
                <w:szCs w:val="22"/>
              </w:rPr>
              <w:t>40722303</w:t>
            </w:r>
          </w:p>
        </w:tc>
        <w:tc>
          <w:tcPr>
            <w:tcW w:w="0" w:type="auto"/>
            <w:vAlign w:val="center"/>
            <w:hideMark/>
          </w:tcPr>
          <w:p w14:paraId="0AB00F3D" w14:textId="77777777" w:rsidR="0069698D" w:rsidRPr="00416C11" w:rsidRDefault="0069698D" w:rsidP="0069698D">
            <w:pPr>
              <w:rPr>
                <w:b w:val="0"/>
                <w:bCs w:val="0"/>
                <w:sz w:val="22"/>
                <w:szCs w:val="22"/>
              </w:rPr>
            </w:pPr>
            <w:r w:rsidRPr="00416C11">
              <w:rPr>
                <w:b w:val="0"/>
                <w:bCs w:val="0"/>
                <w:sz w:val="22"/>
                <w:szCs w:val="22"/>
              </w:rPr>
              <w:t xml:space="preserve">Meyer, A. (1987) Diaminochlorotriazine: Tests for Other Genotoxic Effects: Autoradiographic DNA Repair Test on Human Fibroblasts: Study No. 871371. Unpublished study prepared by Ciba-Geigy Corp. 81 p. </w:t>
            </w:r>
          </w:p>
        </w:tc>
      </w:tr>
      <w:tr w:rsidR="0069698D" w:rsidRPr="00416C11" w14:paraId="7B39C4BA" w14:textId="77777777" w:rsidTr="0069698D">
        <w:trPr>
          <w:tblCellSpacing w:w="0" w:type="dxa"/>
        </w:trPr>
        <w:tc>
          <w:tcPr>
            <w:tcW w:w="0" w:type="auto"/>
            <w:hideMark/>
          </w:tcPr>
          <w:p w14:paraId="4013A379" w14:textId="77777777" w:rsidR="0069698D" w:rsidRPr="00416C11" w:rsidRDefault="0069698D" w:rsidP="0069698D">
            <w:pPr>
              <w:rPr>
                <w:b w:val="0"/>
                <w:bCs w:val="0"/>
                <w:sz w:val="22"/>
                <w:szCs w:val="22"/>
              </w:rPr>
            </w:pPr>
            <w:r w:rsidRPr="00416C11">
              <w:rPr>
                <w:b w:val="0"/>
                <w:bCs w:val="0"/>
                <w:sz w:val="22"/>
                <w:szCs w:val="22"/>
              </w:rPr>
              <w:t>40722304</w:t>
            </w:r>
          </w:p>
        </w:tc>
        <w:tc>
          <w:tcPr>
            <w:tcW w:w="0" w:type="auto"/>
            <w:vAlign w:val="center"/>
            <w:hideMark/>
          </w:tcPr>
          <w:p w14:paraId="4C73380A" w14:textId="77777777" w:rsidR="0069698D" w:rsidRPr="00416C11" w:rsidRDefault="0069698D" w:rsidP="0069698D">
            <w:pPr>
              <w:rPr>
                <w:b w:val="0"/>
                <w:bCs w:val="0"/>
                <w:sz w:val="22"/>
                <w:szCs w:val="22"/>
              </w:rPr>
            </w:pPr>
            <w:r w:rsidRPr="00416C11">
              <w:rPr>
                <w:b w:val="0"/>
                <w:bCs w:val="0"/>
                <w:sz w:val="22"/>
                <w:szCs w:val="22"/>
              </w:rPr>
              <w:t xml:space="preserve">Deparade, E. (1988) Hydroxyatrazine: Gene Mutations Test: Salmonella/Mammalian-Microsome Mutagenicity Test: Study No. 871376. Unpublished study prepared by Ciba-Geigy Corp. 27 p. </w:t>
            </w:r>
          </w:p>
        </w:tc>
      </w:tr>
      <w:tr w:rsidR="0069698D" w:rsidRPr="00416C11" w14:paraId="134E9F06" w14:textId="77777777" w:rsidTr="0069698D">
        <w:trPr>
          <w:tblCellSpacing w:w="0" w:type="dxa"/>
        </w:trPr>
        <w:tc>
          <w:tcPr>
            <w:tcW w:w="0" w:type="auto"/>
            <w:hideMark/>
          </w:tcPr>
          <w:p w14:paraId="723CFF64" w14:textId="77777777" w:rsidR="0069698D" w:rsidRPr="00416C11" w:rsidRDefault="0069698D" w:rsidP="0069698D">
            <w:pPr>
              <w:rPr>
                <w:b w:val="0"/>
                <w:bCs w:val="0"/>
                <w:sz w:val="22"/>
                <w:szCs w:val="22"/>
              </w:rPr>
            </w:pPr>
            <w:r w:rsidRPr="00416C11">
              <w:rPr>
                <w:b w:val="0"/>
                <w:bCs w:val="0"/>
                <w:sz w:val="22"/>
                <w:szCs w:val="22"/>
              </w:rPr>
              <w:t>40722305</w:t>
            </w:r>
          </w:p>
        </w:tc>
        <w:tc>
          <w:tcPr>
            <w:tcW w:w="0" w:type="auto"/>
            <w:vAlign w:val="center"/>
            <w:hideMark/>
          </w:tcPr>
          <w:p w14:paraId="291E87DB" w14:textId="77777777" w:rsidR="0069698D" w:rsidRPr="00416C11" w:rsidRDefault="0069698D" w:rsidP="0069698D">
            <w:pPr>
              <w:rPr>
                <w:b w:val="0"/>
                <w:bCs w:val="0"/>
                <w:sz w:val="22"/>
                <w:szCs w:val="22"/>
              </w:rPr>
            </w:pPr>
            <w:r w:rsidRPr="00416C11">
              <w:rPr>
                <w:b w:val="0"/>
                <w:bCs w:val="0"/>
                <w:sz w:val="22"/>
                <w:szCs w:val="22"/>
              </w:rPr>
              <w:t xml:space="preserve">Hertner, T. (1988) Hydroxyatrazine: Tests for Other Genotoxic Effects: Autoradiographic DNA-Repair Test on Rat Hepatocytes: Study No. 871374. Unpublished study prepared by Ciba-Geigy Corp. 109 p. </w:t>
            </w:r>
          </w:p>
        </w:tc>
      </w:tr>
      <w:tr w:rsidR="0069698D" w:rsidRPr="00416C11" w14:paraId="4E46BC54" w14:textId="77777777" w:rsidTr="0069698D">
        <w:trPr>
          <w:tblCellSpacing w:w="0" w:type="dxa"/>
        </w:trPr>
        <w:tc>
          <w:tcPr>
            <w:tcW w:w="0" w:type="auto"/>
            <w:hideMark/>
          </w:tcPr>
          <w:p w14:paraId="4A376113" w14:textId="77777777" w:rsidR="0069698D" w:rsidRPr="00416C11" w:rsidRDefault="0069698D" w:rsidP="0069698D">
            <w:pPr>
              <w:rPr>
                <w:b w:val="0"/>
                <w:bCs w:val="0"/>
                <w:sz w:val="22"/>
                <w:szCs w:val="22"/>
              </w:rPr>
            </w:pPr>
            <w:r w:rsidRPr="00416C11">
              <w:rPr>
                <w:b w:val="0"/>
                <w:bCs w:val="0"/>
                <w:sz w:val="22"/>
                <w:szCs w:val="22"/>
              </w:rPr>
              <w:lastRenderedPageBreak/>
              <w:t>40888101</w:t>
            </w:r>
          </w:p>
        </w:tc>
        <w:tc>
          <w:tcPr>
            <w:tcW w:w="0" w:type="auto"/>
            <w:vAlign w:val="center"/>
            <w:hideMark/>
          </w:tcPr>
          <w:p w14:paraId="49940313" w14:textId="77777777" w:rsidR="0069698D" w:rsidRPr="00416C11" w:rsidRDefault="0069698D" w:rsidP="0069698D">
            <w:pPr>
              <w:rPr>
                <w:b w:val="0"/>
                <w:bCs w:val="0"/>
                <w:sz w:val="22"/>
                <w:szCs w:val="22"/>
              </w:rPr>
            </w:pPr>
            <w:r w:rsidRPr="00416C11">
              <w:rPr>
                <w:b w:val="0"/>
                <w:bCs w:val="0"/>
                <w:sz w:val="22"/>
                <w:szCs w:val="22"/>
              </w:rPr>
              <w:t xml:space="preserve">Meyer, A. (1988) Tests for Other Genotoxic Effects Autoradiographic DNA Repair Test on Human Fibroblasts: Hydroxyatrazine: Labora- tory Study No. 871375. Unpublished study prepared by Ciba-Geigy Limited. 82 p. </w:t>
            </w:r>
          </w:p>
        </w:tc>
      </w:tr>
      <w:tr w:rsidR="0069698D" w:rsidRPr="00416C11" w14:paraId="0C698805" w14:textId="77777777" w:rsidTr="0069698D">
        <w:trPr>
          <w:tblCellSpacing w:w="0" w:type="dxa"/>
        </w:trPr>
        <w:tc>
          <w:tcPr>
            <w:tcW w:w="0" w:type="auto"/>
            <w:hideMark/>
          </w:tcPr>
          <w:p w14:paraId="0AB3C6D9" w14:textId="77777777" w:rsidR="0069698D" w:rsidRPr="00416C11" w:rsidRDefault="0069698D" w:rsidP="0069698D">
            <w:pPr>
              <w:rPr>
                <w:b w:val="0"/>
                <w:bCs w:val="0"/>
                <w:sz w:val="22"/>
                <w:szCs w:val="22"/>
              </w:rPr>
            </w:pPr>
            <w:r w:rsidRPr="00416C11">
              <w:rPr>
                <w:b w:val="0"/>
                <w:bCs w:val="0"/>
                <w:sz w:val="22"/>
                <w:szCs w:val="22"/>
              </w:rPr>
              <w:t>41479401</w:t>
            </w:r>
          </w:p>
        </w:tc>
        <w:tc>
          <w:tcPr>
            <w:tcW w:w="0" w:type="auto"/>
            <w:vAlign w:val="center"/>
            <w:hideMark/>
          </w:tcPr>
          <w:p w14:paraId="2DE02EA0" w14:textId="77777777" w:rsidR="0069698D" w:rsidRPr="00416C11" w:rsidRDefault="0069698D" w:rsidP="0069698D">
            <w:pPr>
              <w:rPr>
                <w:b w:val="0"/>
                <w:bCs w:val="0"/>
                <w:sz w:val="22"/>
                <w:szCs w:val="22"/>
              </w:rPr>
            </w:pPr>
            <w:r w:rsidRPr="00416C11">
              <w:rPr>
                <w:b w:val="0"/>
                <w:bCs w:val="0"/>
                <w:sz w:val="22"/>
                <w:szCs w:val="22"/>
              </w:rPr>
              <w:t xml:space="preserve">Ceresa, C. (1988) Hydroxyatrazine: Structural Chromosomal Aberra- tion Test: Lab Project Number: 871373. Unpublished study pre- pared by Ciba-Geigy, Ltd. 32 p. </w:t>
            </w:r>
          </w:p>
        </w:tc>
      </w:tr>
      <w:tr w:rsidR="0069698D" w:rsidRPr="00416C11" w14:paraId="7CDAC026" w14:textId="77777777" w:rsidTr="0069698D">
        <w:trPr>
          <w:tblCellSpacing w:w="0" w:type="dxa"/>
        </w:trPr>
        <w:tc>
          <w:tcPr>
            <w:tcW w:w="0" w:type="auto"/>
            <w:hideMark/>
          </w:tcPr>
          <w:p w14:paraId="4793DDC4" w14:textId="77777777" w:rsidR="0069698D" w:rsidRPr="00416C11" w:rsidRDefault="0069698D" w:rsidP="0069698D">
            <w:pPr>
              <w:rPr>
                <w:b w:val="0"/>
                <w:bCs w:val="0"/>
                <w:sz w:val="22"/>
                <w:szCs w:val="22"/>
              </w:rPr>
            </w:pPr>
            <w:r w:rsidRPr="00416C11">
              <w:rPr>
                <w:b w:val="0"/>
                <w:bCs w:val="0"/>
                <w:sz w:val="22"/>
                <w:szCs w:val="22"/>
              </w:rPr>
              <w:t>42547105</w:t>
            </w:r>
          </w:p>
        </w:tc>
        <w:tc>
          <w:tcPr>
            <w:tcW w:w="0" w:type="auto"/>
            <w:vAlign w:val="center"/>
            <w:hideMark/>
          </w:tcPr>
          <w:p w14:paraId="0EAF79A7" w14:textId="77777777" w:rsidR="0069698D" w:rsidRPr="00416C11" w:rsidRDefault="0069698D" w:rsidP="0069698D">
            <w:pPr>
              <w:rPr>
                <w:b w:val="0"/>
                <w:bCs w:val="0"/>
                <w:sz w:val="22"/>
                <w:szCs w:val="22"/>
              </w:rPr>
            </w:pPr>
            <w:r w:rsidRPr="00416C11">
              <w:rPr>
                <w:b w:val="0"/>
                <w:bCs w:val="0"/>
                <w:sz w:val="22"/>
                <w:szCs w:val="22"/>
              </w:rPr>
              <w:t xml:space="preserve">Hertner, T. (1992) Autoradiographic DNA Repair Test on Rat Hepatocytes Tests for Other Genotoxic Effects: Lab Project Number: 911246. Unpublished study prepared by Ciba-Geigy Limited. 98 p. </w:t>
            </w:r>
          </w:p>
        </w:tc>
      </w:tr>
      <w:tr w:rsidR="0069698D" w:rsidRPr="00416C11" w14:paraId="23748D4C" w14:textId="77777777" w:rsidTr="0069698D">
        <w:trPr>
          <w:tblCellSpacing w:w="0" w:type="dxa"/>
        </w:trPr>
        <w:tc>
          <w:tcPr>
            <w:tcW w:w="0" w:type="auto"/>
            <w:hideMark/>
          </w:tcPr>
          <w:p w14:paraId="6F0A72C1" w14:textId="77777777" w:rsidR="0069698D" w:rsidRPr="00416C11" w:rsidRDefault="0069698D" w:rsidP="0069698D">
            <w:pPr>
              <w:rPr>
                <w:b w:val="0"/>
                <w:bCs w:val="0"/>
                <w:sz w:val="22"/>
                <w:szCs w:val="22"/>
              </w:rPr>
            </w:pPr>
            <w:r w:rsidRPr="00416C11">
              <w:rPr>
                <w:b w:val="0"/>
                <w:bCs w:val="0"/>
                <w:sz w:val="22"/>
                <w:szCs w:val="22"/>
              </w:rPr>
              <w:t>42637003</w:t>
            </w:r>
          </w:p>
        </w:tc>
        <w:tc>
          <w:tcPr>
            <w:tcW w:w="0" w:type="auto"/>
            <w:vAlign w:val="center"/>
            <w:hideMark/>
          </w:tcPr>
          <w:p w14:paraId="7EE1472D" w14:textId="77777777" w:rsidR="0069698D" w:rsidRPr="00416C11" w:rsidRDefault="0069698D" w:rsidP="0069698D">
            <w:pPr>
              <w:rPr>
                <w:b w:val="0"/>
                <w:bCs w:val="0"/>
                <w:sz w:val="22"/>
                <w:szCs w:val="22"/>
              </w:rPr>
            </w:pPr>
            <w:r w:rsidRPr="00416C11">
              <w:rPr>
                <w:b w:val="0"/>
                <w:bCs w:val="0"/>
                <w:sz w:val="22"/>
                <w:szCs w:val="22"/>
              </w:rPr>
              <w:t xml:space="preserve">Hertner, T. (1993) Atrazine Technical: Structural Chromosomal Aberration Test--Dominant Lethal Test, Mouse, 8 Weeks: Lab Project Number: 911247. Unpublished study prepared by Ciba-Geigy Ltd. 141 p. </w:t>
            </w:r>
          </w:p>
        </w:tc>
      </w:tr>
      <w:tr w:rsidR="0069698D" w:rsidRPr="00416C11" w14:paraId="214F2763" w14:textId="77777777" w:rsidTr="0069698D">
        <w:trPr>
          <w:tblCellSpacing w:w="0" w:type="dxa"/>
        </w:trPr>
        <w:tc>
          <w:tcPr>
            <w:tcW w:w="0" w:type="auto"/>
            <w:hideMark/>
          </w:tcPr>
          <w:p w14:paraId="495D7181" w14:textId="77777777" w:rsidR="0069698D" w:rsidRPr="00416C11" w:rsidRDefault="0069698D" w:rsidP="0069698D">
            <w:pPr>
              <w:rPr>
                <w:b w:val="0"/>
                <w:bCs w:val="0"/>
                <w:sz w:val="22"/>
                <w:szCs w:val="22"/>
              </w:rPr>
            </w:pPr>
            <w:r w:rsidRPr="00416C11">
              <w:rPr>
                <w:b w:val="0"/>
                <w:bCs w:val="0"/>
                <w:sz w:val="22"/>
                <w:szCs w:val="22"/>
              </w:rPr>
              <w:t>43093101</w:t>
            </w:r>
          </w:p>
        </w:tc>
        <w:tc>
          <w:tcPr>
            <w:tcW w:w="0" w:type="auto"/>
            <w:vAlign w:val="center"/>
            <w:hideMark/>
          </w:tcPr>
          <w:p w14:paraId="20D833FD" w14:textId="77777777" w:rsidR="0069698D" w:rsidRPr="00416C11" w:rsidRDefault="0069698D" w:rsidP="0069698D">
            <w:pPr>
              <w:rPr>
                <w:b w:val="0"/>
                <w:bCs w:val="0"/>
                <w:sz w:val="22"/>
                <w:szCs w:val="22"/>
              </w:rPr>
            </w:pPr>
            <w:r w:rsidRPr="00416C11">
              <w:rPr>
                <w:b w:val="0"/>
                <w:bCs w:val="0"/>
                <w:sz w:val="22"/>
                <w:szCs w:val="22"/>
              </w:rPr>
              <w:t xml:space="preserve">Deparade, E. (1990) Salmonella and Escherichia/Liver-Microsome Test: G-28279 Technical: Gene Mutations Test: Lab Project Number: 891243. Unpublished study prepared by Ciba-Geigy Limited. 39 p. </w:t>
            </w:r>
          </w:p>
        </w:tc>
      </w:tr>
      <w:tr w:rsidR="0069698D" w:rsidRPr="00416C11" w14:paraId="76ABD1B7" w14:textId="77777777" w:rsidTr="0069698D">
        <w:trPr>
          <w:tblCellSpacing w:w="0" w:type="dxa"/>
        </w:trPr>
        <w:tc>
          <w:tcPr>
            <w:tcW w:w="0" w:type="auto"/>
            <w:hideMark/>
          </w:tcPr>
          <w:p w14:paraId="74A6B676" w14:textId="77777777" w:rsidR="0069698D" w:rsidRPr="00416C11" w:rsidRDefault="0069698D" w:rsidP="0069698D">
            <w:pPr>
              <w:rPr>
                <w:b w:val="0"/>
                <w:bCs w:val="0"/>
                <w:sz w:val="22"/>
                <w:szCs w:val="22"/>
              </w:rPr>
            </w:pPr>
            <w:r w:rsidRPr="00416C11">
              <w:rPr>
                <w:b w:val="0"/>
                <w:bCs w:val="0"/>
                <w:sz w:val="22"/>
                <w:szCs w:val="22"/>
              </w:rPr>
              <w:t>43093102</w:t>
            </w:r>
          </w:p>
        </w:tc>
        <w:tc>
          <w:tcPr>
            <w:tcW w:w="0" w:type="auto"/>
            <w:vAlign w:val="center"/>
            <w:hideMark/>
          </w:tcPr>
          <w:p w14:paraId="3AB2C13B" w14:textId="77777777" w:rsidR="0069698D" w:rsidRPr="00416C11" w:rsidRDefault="0069698D" w:rsidP="0069698D">
            <w:pPr>
              <w:rPr>
                <w:b w:val="0"/>
                <w:bCs w:val="0"/>
                <w:sz w:val="22"/>
                <w:szCs w:val="22"/>
              </w:rPr>
            </w:pPr>
            <w:r w:rsidRPr="00416C11">
              <w:rPr>
                <w:b w:val="0"/>
                <w:bCs w:val="0"/>
                <w:sz w:val="22"/>
                <w:szCs w:val="22"/>
              </w:rPr>
              <w:t xml:space="preserve">Deparade, E. (1989) Salmonella and Escherichia/Liver-Microsome Test: G-30033 Technical: Gene Mutations Test: Lab Project Number: 891236. Unpublished study prepared by Ciba-Geigy Limited. 37 p. </w:t>
            </w:r>
          </w:p>
        </w:tc>
      </w:tr>
      <w:tr w:rsidR="0069698D" w:rsidRPr="00416C11" w14:paraId="44175C4B" w14:textId="77777777" w:rsidTr="0069698D">
        <w:trPr>
          <w:tblCellSpacing w:w="0" w:type="dxa"/>
        </w:trPr>
        <w:tc>
          <w:tcPr>
            <w:tcW w:w="0" w:type="auto"/>
            <w:hideMark/>
          </w:tcPr>
          <w:p w14:paraId="38995F27" w14:textId="77777777" w:rsidR="0069698D" w:rsidRPr="00416C11" w:rsidRDefault="0069698D" w:rsidP="0069698D">
            <w:pPr>
              <w:rPr>
                <w:b w:val="0"/>
                <w:bCs w:val="0"/>
                <w:sz w:val="22"/>
                <w:szCs w:val="22"/>
              </w:rPr>
            </w:pPr>
            <w:r w:rsidRPr="00416C11">
              <w:rPr>
                <w:b w:val="0"/>
                <w:bCs w:val="0"/>
                <w:sz w:val="22"/>
                <w:szCs w:val="22"/>
              </w:rPr>
              <w:t>43093103</w:t>
            </w:r>
          </w:p>
        </w:tc>
        <w:tc>
          <w:tcPr>
            <w:tcW w:w="0" w:type="auto"/>
            <w:vAlign w:val="center"/>
            <w:hideMark/>
          </w:tcPr>
          <w:p w14:paraId="6EE436CD" w14:textId="77777777" w:rsidR="0069698D" w:rsidRPr="00416C11" w:rsidRDefault="0069698D" w:rsidP="0069698D">
            <w:pPr>
              <w:rPr>
                <w:b w:val="0"/>
                <w:bCs w:val="0"/>
                <w:sz w:val="22"/>
                <w:szCs w:val="22"/>
              </w:rPr>
            </w:pPr>
            <w:r w:rsidRPr="00416C11">
              <w:rPr>
                <w:b w:val="0"/>
                <w:bCs w:val="0"/>
                <w:sz w:val="22"/>
                <w:szCs w:val="22"/>
              </w:rPr>
              <w:t xml:space="preserve">Ogorek, B. (1991) Structural Chromosomal Aberration Test: Micronucleus Test, Mouse: G-28279 Technical: Lab Project Number: 901307. Unpublished study prepared by Ciba-Geigy Limited. 37 p. </w:t>
            </w:r>
          </w:p>
        </w:tc>
      </w:tr>
      <w:tr w:rsidR="0069698D" w:rsidRPr="00416C11" w14:paraId="46D867F8" w14:textId="77777777" w:rsidTr="0069698D">
        <w:trPr>
          <w:tblCellSpacing w:w="0" w:type="dxa"/>
        </w:trPr>
        <w:tc>
          <w:tcPr>
            <w:tcW w:w="0" w:type="auto"/>
            <w:hideMark/>
          </w:tcPr>
          <w:p w14:paraId="4F3C92F8" w14:textId="77777777" w:rsidR="0069698D" w:rsidRPr="00416C11" w:rsidRDefault="0069698D" w:rsidP="0069698D">
            <w:pPr>
              <w:rPr>
                <w:b w:val="0"/>
                <w:bCs w:val="0"/>
                <w:sz w:val="22"/>
                <w:szCs w:val="22"/>
              </w:rPr>
            </w:pPr>
            <w:r w:rsidRPr="00416C11">
              <w:rPr>
                <w:b w:val="0"/>
                <w:bCs w:val="0"/>
                <w:sz w:val="22"/>
                <w:szCs w:val="22"/>
              </w:rPr>
              <w:t>43093104</w:t>
            </w:r>
          </w:p>
        </w:tc>
        <w:tc>
          <w:tcPr>
            <w:tcW w:w="0" w:type="auto"/>
            <w:vAlign w:val="center"/>
            <w:hideMark/>
          </w:tcPr>
          <w:p w14:paraId="61DF193F" w14:textId="77777777" w:rsidR="0069698D" w:rsidRPr="00416C11" w:rsidRDefault="0069698D" w:rsidP="0069698D">
            <w:pPr>
              <w:rPr>
                <w:b w:val="0"/>
                <w:bCs w:val="0"/>
                <w:sz w:val="22"/>
                <w:szCs w:val="22"/>
              </w:rPr>
            </w:pPr>
            <w:r w:rsidRPr="00416C11">
              <w:rPr>
                <w:b w:val="0"/>
                <w:bCs w:val="0"/>
                <w:sz w:val="22"/>
                <w:szCs w:val="22"/>
              </w:rPr>
              <w:t xml:space="preserve">Ogorek, B. (1991) Structural Chromosomal Aberration Test: Micronucleus Test, Mouse: G-30033 Technical: Lab Project Number: 901309. Unpublished study prepared by Ciba-Geigy Limited. 40 p. </w:t>
            </w:r>
          </w:p>
        </w:tc>
      </w:tr>
      <w:tr w:rsidR="0069698D" w:rsidRPr="00416C11" w14:paraId="4C48E09D" w14:textId="77777777" w:rsidTr="0069698D">
        <w:trPr>
          <w:tblCellSpacing w:w="0" w:type="dxa"/>
        </w:trPr>
        <w:tc>
          <w:tcPr>
            <w:tcW w:w="0" w:type="auto"/>
            <w:hideMark/>
          </w:tcPr>
          <w:p w14:paraId="77196603" w14:textId="77777777" w:rsidR="0069698D" w:rsidRPr="00416C11" w:rsidRDefault="0069698D" w:rsidP="0069698D">
            <w:pPr>
              <w:rPr>
                <w:b w:val="0"/>
                <w:bCs w:val="0"/>
                <w:sz w:val="22"/>
                <w:szCs w:val="22"/>
              </w:rPr>
            </w:pPr>
            <w:r w:rsidRPr="00416C11">
              <w:rPr>
                <w:b w:val="0"/>
                <w:bCs w:val="0"/>
                <w:sz w:val="22"/>
                <w:szCs w:val="22"/>
              </w:rPr>
              <w:t>43093105</w:t>
            </w:r>
          </w:p>
        </w:tc>
        <w:tc>
          <w:tcPr>
            <w:tcW w:w="0" w:type="auto"/>
            <w:vAlign w:val="center"/>
            <w:hideMark/>
          </w:tcPr>
          <w:p w14:paraId="246B87E3" w14:textId="77777777" w:rsidR="0069698D" w:rsidRPr="00416C11" w:rsidRDefault="0069698D" w:rsidP="0069698D">
            <w:pPr>
              <w:rPr>
                <w:b w:val="0"/>
                <w:bCs w:val="0"/>
                <w:sz w:val="22"/>
                <w:szCs w:val="22"/>
              </w:rPr>
            </w:pPr>
            <w:r w:rsidRPr="00416C11">
              <w:rPr>
                <w:b w:val="0"/>
                <w:bCs w:val="0"/>
                <w:sz w:val="22"/>
                <w:szCs w:val="22"/>
              </w:rPr>
              <w:t xml:space="preserve">Geleick, D. (1991) Tests for Other Genotoxic Effects: Autoradiographic DNA Repair Test on Rat Hepatocytes: G-28279 Technical: Lab Project Number: 901308. Unpublished study prepared by Ciba-Geigy Limited. 94 p. </w:t>
            </w:r>
          </w:p>
        </w:tc>
      </w:tr>
      <w:tr w:rsidR="0069698D" w:rsidRPr="00416C11" w14:paraId="3E94629A" w14:textId="77777777" w:rsidTr="0069698D">
        <w:trPr>
          <w:tblCellSpacing w:w="0" w:type="dxa"/>
        </w:trPr>
        <w:tc>
          <w:tcPr>
            <w:tcW w:w="0" w:type="auto"/>
            <w:hideMark/>
          </w:tcPr>
          <w:p w14:paraId="22DDB603" w14:textId="77777777" w:rsidR="0069698D" w:rsidRPr="00416C11" w:rsidRDefault="0069698D" w:rsidP="0069698D">
            <w:pPr>
              <w:rPr>
                <w:b w:val="0"/>
                <w:bCs w:val="0"/>
                <w:sz w:val="22"/>
                <w:szCs w:val="22"/>
              </w:rPr>
            </w:pPr>
            <w:r w:rsidRPr="00416C11">
              <w:rPr>
                <w:b w:val="0"/>
                <w:bCs w:val="0"/>
                <w:sz w:val="22"/>
                <w:szCs w:val="22"/>
              </w:rPr>
              <w:t>43093106</w:t>
            </w:r>
          </w:p>
        </w:tc>
        <w:tc>
          <w:tcPr>
            <w:tcW w:w="0" w:type="auto"/>
            <w:vAlign w:val="center"/>
            <w:hideMark/>
          </w:tcPr>
          <w:p w14:paraId="2E9C55CD" w14:textId="77777777" w:rsidR="0069698D" w:rsidRPr="00416C11" w:rsidRDefault="0069698D" w:rsidP="0069698D">
            <w:pPr>
              <w:rPr>
                <w:b w:val="0"/>
                <w:bCs w:val="0"/>
                <w:sz w:val="22"/>
                <w:szCs w:val="22"/>
              </w:rPr>
            </w:pPr>
            <w:r w:rsidRPr="00416C11">
              <w:rPr>
                <w:b w:val="0"/>
                <w:bCs w:val="0"/>
                <w:sz w:val="22"/>
                <w:szCs w:val="22"/>
              </w:rPr>
              <w:t xml:space="preserve">Geleick, D. (1991) Tests for Other Genotoxic Effects: Autoradiographic DNA Repair Test on Rat Hepatocytes: G-30033 Technical: Lab Project Number: 901310. Unpublished study prepared by Ciba-Geigy Limited. 94 p. </w:t>
            </w:r>
          </w:p>
        </w:tc>
      </w:tr>
    </w:tbl>
    <w:p w14:paraId="5D979293" w14:textId="77777777" w:rsidR="0069698D" w:rsidRPr="00416C11" w:rsidRDefault="0069698D" w:rsidP="0069698D">
      <w:pPr>
        <w:rPr>
          <w:b w:val="0"/>
          <w:bCs w:val="0"/>
          <w:sz w:val="22"/>
          <w:szCs w:val="22"/>
        </w:rPr>
      </w:pPr>
      <w:r w:rsidRPr="00416C11">
        <w:rPr>
          <w:b w:val="0"/>
          <w:bCs w:val="0"/>
          <w:sz w:val="22"/>
          <w:szCs w:val="22"/>
        </w:rPr>
        <w:t>85-1       General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DD007BA" w14:textId="77777777" w:rsidTr="0069698D">
        <w:trPr>
          <w:tblCellSpacing w:w="0" w:type="dxa"/>
        </w:trPr>
        <w:tc>
          <w:tcPr>
            <w:tcW w:w="0" w:type="auto"/>
            <w:shd w:val="clear" w:color="auto" w:fill="FFFFFF"/>
            <w:vAlign w:val="center"/>
            <w:hideMark/>
          </w:tcPr>
          <w:p w14:paraId="1ADEE912"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4A01EF1"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10BB144" w14:textId="77777777" w:rsidTr="0069698D">
        <w:trPr>
          <w:tblCellSpacing w:w="0" w:type="dxa"/>
        </w:trPr>
        <w:tc>
          <w:tcPr>
            <w:tcW w:w="0" w:type="auto"/>
            <w:vAlign w:val="center"/>
            <w:hideMark/>
          </w:tcPr>
          <w:p w14:paraId="70C52DEE" w14:textId="77777777" w:rsidR="0069698D" w:rsidRPr="00416C11" w:rsidRDefault="0069698D" w:rsidP="0069698D">
            <w:pPr>
              <w:rPr>
                <w:b w:val="0"/>
                <w:bCs w:val="0"/>
                <w:sz w:val="22"/>
                <w:szCs w:val="22"/>
              </w:rPr>
            </w:pPr>
            <w:r w:rsidRPr="00416C11">
              <w:rPr>
                <w:b w:val="0"/>
                <w:bCs w:val="0"/>
                <w:sz w:val="22"/>
                <w:szCs w:val="22"/>
              </w:rPr>
              <w:pict w14:anchorId="5027ED94">
                <v:rect id="_x0000_i5035" style="width:0;height:.75pt" o:hralign="center" o:hrstd="t" o:hrnoshade="t" o:hr="t" fillcolor="#006" stroked="f"/>
              </w:pict>
            </w:r>
          </w:p>
        </w:tc>
        <w:tc>
          <w:tcPr>
            <w:tcW w:w="0" w:type="auto"/>
            <w:vAlign w:val="center"/>
            <w:hideMark/>
          </w:tcPr>
          <w:p w14:paraId="577FE89D" w14:textId="77777777" w:rsidR="0069698D" w:rsidRPr="00416C11" w:rsidRDefault="0069698D" w:rsidP="0069698D">
            <w:pPr>
              <w:rPr>
                <w:b w:val="0"/>
                <w:bCs w:val="0"/>
                <w:sz w:val="22"/>
                <w:szCs w:val="22"/>
              </w:rPr>
            </w:pPr>
            <w:r w:rsidRPr="00416C11">
              <w:rPr>
                <w:b w:val="0"/>
                <w:bCs w:val="0"/>
                <w:sz w:val="22"/>
                <w:szCs w:val="22"/>
              </w:rPr>
              <w:pict w14:anchorId="26D222A1">
                <v:rect id="_x0000_i5036" style="width:0;height:.75pt" o:hralign="center" o:hrstd="t" o:hrnoshade="t" o:hr="t" fillcolor="#006" stroked="f"/>
              </w:pict>
            </w:r>
          </w:p>
        </w:tc>
      </w:tr>
      <w:tr w:rsidR="0069698D" w:rsidRPr="00416C11" w14:paraId="79599EAF" w14:textId="77777777" w:rsidTr="0069698D">
        <w:trPr>
          <w:tblCellSpacing w:w="0" w:type="dxa"/>
        </w:trPr>
        <w:tc>
          <w:tcPr>
            <w:tcW w:w="0" w:type="auto"/>
            <w:hideMark/>
          </w:tcPr>
          <w:p w14:paraId="189C5C91" w14:textId="77777777" w:rsidR="0069698D" w:rsidRPr="00416C11" w:rsidRDefault="0069698D" w:rsidP="0069698D">
            <w:pPr>
              <w:rPr>
                <w:b w:val="0"/>
                <w:bCs w:val="0"/>
                <w:sz w:val="22"/>
                <w:szCs w:val="22"/>
              </w:rPr>
            </w:pPr>
            <w:r w:rsidRPr="00416C11">
              <w:rPr>
                <w:b w:val="0"/>
                <w:bCs w:val="0"/>
                <w:sz w:val="22"/>
                <w:szCs w:val="22"/>
              </w:rPr>
              <w:t>21578</w:t>
            </w:r>
          </w:p>
        </w:tc>
        <w:tc>
          <w:tcPr>
            <w:tcW w:w="0" w:type="auto"/>
            <w:vAlign w:val="center"/>
            <w:hideMark/>
          </w:tcPr>
          <w:p w14:paraId="4197D881" w14:textId="77777777" w:rsidR="0069698D" w:rsidRPr="00416C11" w:rsidRDefault="0069698D" w:rsidP="0069698D">
            <w:pPr>
              <w:rPr>
                <w:b w:val="0"/>
                <w:bCs w:val="0"/>
                <w:sz w:val="22"/>
                <w:szCs w:val="22"/>
              </w:rPr>
            </w:pPr>
            <w:r w:rsidRPr="00416C11">
              <w:rPr>
                <w:b w:val="0"/>
                <w:bCs w:val="0"/>
                <w:sz w:val="22"/>
                <w:szCs w:val="22"/>
              </w:rPr>
              <w:t xml:space="preserve">Gulf Oil Chemicals Company (1969?) The Metabolism of S-9115 in Plants, Animals and Soil. (Unpublished study received on un- known date under 4090-EX-16; CDL:127223-J) </w:t>
            </w:r>
          </w:p>
        </w:tc>
      </w:tr>
      <w:tr w:rsidR="0069698D" w:rsidRPr="00416C11" w14:paraId="34A3775E" w14:textId="77777777" w:rsidTr="0069698D">
        <w:trPr>
          <w:tblCellSpacing w:w="0" w:type="dxa"/>
        </w:trPr>
        <w:tc>
          <w:tcPr>
            <w:tcW w:w="0" w:type="auto"/>
            <w:hideMark/>
          </w:tcPr>
          <w:p w14:paraId="7E2986E6" w14:textId="77777777" w:rsidR="0069698D" w:rsidRPr="00416C11" w:rsidRDefault="0069698D" w:rsidP="0069698D">
            <w:pPr>
              <w:rPr>
                <w:b w:val="0"/>
                <w:bCs w:val="0"/>
                <w:sz w:val="22"/>
                <w:szCs w:val="22"/>
              </w:rPr>
            </w:pPr>
            <w:r w:rsidRPr="00416C11">
              <w:rPr>
                <w:b w:val="0"/>
                <w:bCs w:val="0"/>
                <w:sz w:val="22"/>
                <w:szCs w:val="22"/>
              </w:rPr>
              <w:lastRenderedPageBreak/>
              <w:t>22855</w:t>
            </w:r>
          </w:p>
        </w:tc>
        <w:tc>
          <w:tcPr>
            <w:tcW w:w="0" w:type="auto"/>
            <w:vAlign w:val="center"/>
            <w:hideMark/>
          </w:tcPr>
          <w:p w14:paraId="1A2911FB" w14:textId="77777777" w:rsidR="0069698D" w:rsidRPr="00416C11" w:rsidRDefault="0069698D" w:rsidP="0069698D">
            <w:pPr>
              <w:rPr>
                <w:b w:val="0"/>
                <w:bCs w:val="0"/>
                <w:sz w:val="22"/>
                <w:szCs w:val="22"/>
              </w:rPr>
            </w:pPr>
            <w:r w:rsidRPr="00416C11">
              <w:rPr>
                <w:b w:val="0"/>
                <w:bCs w:val="0"/>
                <w:sz w:val="22"/>
                <w:szCs w:val="22"/>
              </w:rPr>
              <w:t xml:space="preserve">Esser, H.O.; DuPuis, G.; Ebert, E.; et al. (1974) s-Triazines. Pages 129-208, in (Without Title). By ? N.P. (Also in unpublished submission received Oct 7, 1977 under 100-566; submitted by Ciba-Geigy Corp., Greensboro, N.C.; CDL:231969-C) </w:t>
            </w:r>
          </w:p>
        </w:tc>
      </w:tr>
      <w:tr w:rsidR="0069698D" w:rsidRPr="00416C11" w14:paraId="00CB66F3" w14:textId="77777777" w:rsidTr="0069698D">
        <w:trPr>
          <w:tblCellSpacing w:w="0" w:type="dxa"/>
        </w:trPr>
        <w:tc>
          <w:tcPr>
            <w:tcW w:w="0" w:type="auto"/>
            <w:hideMark/>
          </w:tcPr>
          <w:p w14:paraId="7E2718ED" w14:textId="77777777" w:rsidR="0069698D" w:rsidRPr="00416C11" w:rsidRDefault="0069698D" w:rsidP="0069698D">
            <w:pPr>
              <w:rPr>
                <w:b w:val="0"/>
                <w:bCs w:val="0"/>
                <w:sz w:val="22"/>
                <w:szCs w:val="22"/>
              </w:rPr>
            </w:pPr>
            <w:r w:rsidRPr="00416C11">
              <w:rPr>
                <w:b w:val="0"/>
                <w:bCs w:val="0"/>
                <w:sz w:val="22"/>
                <w:szCs w:val="22"/>
              </w:rPr>
              <w:t>22857</w:t>
            </w:r>
          </w:p>
        </w:tc>
        <w:tc>
          <w:tcPr>
            <w:tcW w:w="0" w:type="auto"/>
            <w:vAlign w:val="center"/>
            <w:hideMark/>
          </w:tcPr>
          <w:p w14:paraId="3CF43CC0" w14:textId="77777777" w:rsidR="0069698D" w:rsidRPr="00416C11" w:rsidRDefault="0069698D" w:rsidP="0069698D">
            <w:pPr>
              <w:rPr>
                <w:b w:val="0"/>
                <w:bCs w:val="0"/>
                <w:sz w:val="22"/>
                <w:szCs w:val="22"/>
              </w:rPr>
            </w:pPr>
            <w:r w:rsidRPr="00416C11">
              <w:rPr>
                <w:b w:val="0"/>
                <w:bCs w:val="0"/>
                <w:sz w:val="22"/>
                <w:szCs w:val="22"/>
              </w:rPr>
              <w:t xml:space="preserve">Bakke, J.E.; Larson, J.D.; Price, C.E. (1972) Metabolism of Atrazine and 2-Hydroxyatrazine by the rat. Journal of Agricultural and Food Chemistry 20(3):602-607. (Also in unpublished submis- sion received Oct 7, 1977 under 100-566; submitted by Ciba-Geigy Corp., Greensboro, N.C.,; CDL:231969-F) </w:t>
            </w:r>
          </w:p>
        </w:tc>
      </w:tr>
      <w:tr w:rsidR="0069698D" w:rsidRPr="00416C11" w14:paraId="3B2DEC7B" w14:textId="77777777" w:rsidTr="0069698D">
        <w:trPr>
          <w:tblCellSpacing w:w="0" w:type="dxa"/>
        </w:trPr>
        <w:tc>
          <w:tcPr>
            <w:tcW w:w="0" w:type="auto"/>
            <w:hideMark/>
          </w:tcPr>
          <w:p w14:paraId="1639198C" w14:textId="77777777" w:rsidR="0069698D" w:rsidRPr="00416C11" w:rsidRDefault="0069698D" w:rsidP="0069698D">
            <w:pPr>
              <w:rPr>
                <w:b w:val="0"/>
                <w:bCs w:val="0"/>
                <w:sz w:val="22"/>
                <w:szCs w:val="22"/>
              </w:rPr>
            </w:pPr>
            <w:r w:rsidRPr="00416C11">
              <w:rPr>
                <w:b w:val="0"/>
                <w:bCs w:val="0"/>
                <w:sz w:val="22"/>
                <w:szCs w:val="22"/>
              </w:rPr>
              <w:t>23629</w:t>
            </w:r>
          </w:p>
        </w:tc>
        <w:tc>
          <w:tcPr>
            <w:tcW w:w="0" w:type="auto"/>
            <w:vAlign w:val="center"/>
            <w:hideMark/>
          </w:tcPr>
          <w:p w14:paraId="2795DC37" w14:textId="77777777" w:rsidR="0069698D" w:rsidRPr="00416C11" w:rsidRDefault="0069698D" w:rsidP="0069698D">
            <w:pPr>
              <w:rPr>
                <w:b w:val="0"/>
                <w:bCs w:val="0"/>
                <w:sz w:val="22"/>
                <w:szCs w:val="22"/>
              </w:rPr>
            </w:pPr>
            <w:r w:rsidRPr="00416C11">
              <w:rPr>
                <w:b w:val="0"/>
                <w:bCs w:val="0"/>
                <w:sz w:val="22"/>
                <w:szCs w:val="22"/>
              </w:rPr>
              <w:t xml:space="preserve">Monsanto Company (1972) Full Reports of Investigation Made with Respect to the Safety of the Pesticide Chemical. Summary of studies 004038-C through 004038-E. (Unpublished study received Aug 17, 1972 under 524-304; CDL:004038-B) </w:t>
            </w:r>
          </w:p>
        </w:tc>
      </w:tr>
      <w:tr w:rsidR="0069698D" w:rsidRPr="00416C11" w14:paraId="2BCB37A0" w14:textId="77777777" w:rsidTr="0069698D">
        <w:trPr>
          <w:tblCellSpacing w:w="0" w:type="dxa"/>
        </w:trPr>
        <w:tc>
          <w:tcPr>
            <w:tcW w:w="0" w:type="auto"/>
            <w:hideMark/>
          </w:tcPr>
          <w:p w14:paraId="6BD5F93E" w14:textId="77777777" w:rsidR="0069698D" w:rsidRPr="00416C11" w:rsidRDefault="0069698D" w:rsidP="0069698D">
            <w:pPr>
              <w:rPr>
                <w:b w:val="0"/>
                <w:bCs w:val="0"/>
                <w:sz w:val="22"/>
                <w:szCs w:val="22"/>
              </w:rPr>
            </w:pPr>
            <w:r w:rsidRPr="00416C11">
              <w:rPr>
                <w:b w:val="0"/>
                <w:bCs w:val="0"/>
                <w:sz w:val="22"/>
                <w:szCs w:val="22"/>
              </w:rPr>
              <w:t>24465</w:t>
            </w:r>
          </w:p>
        </w:tc>
        <w:tc>
          <w:tcPr>
            <w:tcW w:w="0" w:type="auto"/>
            <w:vAlign w:val="center"/>
            <w:hideMark/>
          </w:tcPr>
          <w:p w14:paraId="0AC7BDDB" w14:textId="77777777" w:rsidR="0069698D" w:rsidRPr="00416C11" w:rsidRDefault="0069698D" w:rsidP="0069698D">
            <w:pPr>
              <w:rPr>
                <w:b w:val="0"/>
                <w:bCs w:val="0"/>
                <w:sz w:val="22"/>
                <w:szCs w:val="22"/>
              </w:rPr>
            </w:pPr>
            <w:r w:rsidRPr="00416C11">
              <w:rPr>
                <w:b w:val="0"/>
                <w:bCs w:val="0"/>
                <w:sz w:val="22"/>
                <w:szCs w:val="22"/>
              </w:rPr>
              <w:t xml:space="preserve">Monsanto Company (1964) Full Reports of Investigations Made with Respect to the Safety of the Pesticide Chemical. Summary of studies 004036-C through 004036-F. (Unpublished study received Aug 11, 1972 under 524-303; CDL:004036-B) </w:t>
            </w:r>
          </w:p>
        </w:tc>
      </w:tr>
      <w:tr w:rsidR="0069698D" w:rsidRPr="00416C11" w14:paraId="70AF43BA" w14:textId="77777777" w:rsidTr="0069698D">
        <w:trPr>
          <w:tblCellSpacing w:w="0" w:type="dxa"/>
        </w:trPr>
        <w:tc>
          <w:tcPr>
            <w:tcW w:w="0" w:type="auto"/>
            <w:hideMark/>
          </w:tcPr>
          <w:p w14:paraId="2E21D064" w14:textId="77777777" w:rsidR="0069698D" w:rsidRPr="00416C11" w:rsidRDefault="0069698D" w:rsidP="0069698D">
            <w:pPr>
              <w:rPr>
                <w:b w:val="0"/>
                <w:bCs w:val="0"/>
                <w:sz w:val="22"/>
                <w:szCs w:val="22"/>
              </w:rPr>
            </w:pPr>
            <w:r w:rsidRPr="00416C11">
              <w:rPr>
                <w:b w:val="0"/>
                <w:bCs w:val="0"/>
                <w:sz w:val="22"/>
                <w:szCs w:val="22"/>
              </w:rPr>
              <w:t>32060</w:t>
            </w:r>
          </w:p>
        </w:tc>
        <w:tc>
          <w:tcPr>
            <w:tcW w:w="0" w:type="auto"/>
            <w:vAlign w:val="center"/>
            <w:hideMark/>
          </w:tcPr>
          <w:p w14:paraId="624448F1" w14:textId="77777777" w:rsidR="0069698D" w:rsidRPr="00416C11" w:rsidRDefault="0069698D" w:rsidP="0069698D">
            <w:pPr>
              <w:rPr>
                <w:b w:val="0"/>
                <w:bCs w:val="0"/>
                <w:sz w:val="22"/>
                <w:szCs w:val="22"/>
              </w:rPr>
            </w:pPr>
            <w:r w:rsidRPr="00416C11">
              <w:rPr>
                <w:b w:val="0"/>
                <w:bCs w:val="0"/>
                <w:sz w:val="22"/>
                <w:szCs w:val="22"/>
              </w:rPr>
              <w:t xml:space="preserve">Monsanto Company (1966) Full Reports of Investigation Made with Respect to the Safety of the Pesticide Chemical. (Unpublished study received Aug 22, 1966 under 524-152; CDL:003992-B) </w:t>
            </w:r>
          </w:p>
        </w:tc>
      </w:tr>
      <w:tr w:rsidR="0069698D" w:rsidRPr="00416C11" w14:paraId="2921CAC4" w14:textId="77777777" w:rsidTr="0069698D">
        <w:trPr>
          <w:tblCellSpacing w:w="0" w:type="dxa"/>
        </w:trPr>
        <w:tc>
          <w:tcPr>
            <w:tcW w:w="0" w:type="auto"/>
            <w:hideMark/>
          </w:tcPr>
          <w:p w14:paraId="0EC63248" w14:textId="77777777" w:rsidR="0069698D" w:rsidRPr="00416C11" w:rsidRDefault="0069698D" w:rsidP="0069698D">
            <w:pPr>
              <w:rPr>
                <w:b w:val="0"/>
                <w:bCs w:val="0"/>
                <w:sz w:val="22"/>
                <w:szCs w:val="22"/>
              </w:rPr>
            </w:pPr>
            <w:r w:rsidRPr="00416C11">
              <w:rPr>
                <w:b w:val="0"/>
                <w:bCs w:val="0"/>
                <w:sz w:val="22"/>
                <w:szCs w:val="22"/>
              </w:rPr>
              <w:t>38297</w:t>
            </w:r>
          </w:p>
        </w:tc>
        <w:tc>
          <w:tcPr>
            <w:tcW w:w="0" w:type="auto"/>
            <w:vAlign w:val="center"/>
            <w:hideMark/>
          </w:tcPr>
          <w:p w14:paraId="6483A36F" w14:textId="77777777" w:rsidR="0069698D" w:rsidRPr="00416C11" w:rsidRDefault="0069698D" w:rsidP="0069698D">
            <w:pPr>
              <w:rPr>
                <w:b w:val="0"/>
                <w:bCs w:val="0"/>
                <w:sz w:val="22"/>
                <w:szCs w:val="22"/>
              </w:rPr>
            </w:pPr>
            <w:r w:rsidRPr="00416C11">
              <w:rPr>
                <w:b w:val="0"/>
                <w:bCs w:val="0"/>
                <w:sz w:val="22"/>
                <w:szCs w:val="22"/>
              </w:rPr>
              <w:t xml:space="preserve">Bohme, C.; Bar, F. (1975) Breakdown of Triazine Herbicides in the Animal Organism. A translation of: Uher den Abbau von Triazin- Herbiciden im Tierischen Organismus. (Unpublished study re- ceived on unknown date under 0F0996; prepared by Bundesgesund- heitsamt, Max von Pettenkofer-Institute, Laboratorium fur Ernahrungshygiene, submitted by Geigy Chemical Co., Ardsley, N.Y.; CDL:093306-A) </w:t>
            </w:r>
          </w:p>
        </w:tc>
      </w:tr>
      <w:tr w:rsidR="0069698D" w:rsidRPr="00416C11" w14:paraId="2A533B4B" w14:textId="77777777" w:rsidTr="0069698D">
        <w:trPr>
          <w:tblCellSpacing w:w="0" w:type="dxa"/>
        </w:trPr>
        <w:tc>
          <w:tcPr>
            <w:tcW w:w="0" w:type="auto"/>
            <w:hideMark/>
          </w:tcPr>
          <w:p w14:paraId="106C9B32" w14:textId="77777777" w:rsidR="0069698D" w:rsidRPr="00416C11" w:rsidRDefault="0069698D" w:rsidP="0069698D">
            <w:pPr>
              <w:rPr>
                <w:b w:val="0"/>
                <w:bCs w:val="0"/>
                <w:sz w:val="22"/>
                <w:szCs w:val="22"/>
              </w:rPr>
            </w:pPr>
            <w:r w:rsidRPr="00416C11">
              <w:rPr>
                <w:b w:val="0"/>
                <w:bCs w:val="0"/>
                <w:sz w:val="22"/>
                <w:szCs w:val="22"/>
              </w:rPr>
              <w:t>55672</w:t>
            </w:r>
          </w:p>
        </w:tc>
        <w:tc>
          <w:tcPr>
            <w:tcW w:w="0" w:type="auto"/>
            <w:vAlign w:val="center"/>
            <w:hideMark/>
          </w:tcPr>
          <w:p w14:paraId="318A8669" w14:textId="77777777" w:rsidR="0069698D" w:rsidRPr="00416C11" w:rsidRDefault="0069698D" w:rsidP="0069698D">
            <w:pPr>
              <w:rPr>
                <w:b w:val="0"/>
                <w:bCs w:val="0"/>
                <w:sz w:val="22"/>
                <w:szCs w:val="22"/>
              </w:rPr>
            </w:pPr>
            <w:r w:rsidRPr="00416C11">
              <w:rPr>
                <w:b w:val="0"/>
                <w:bCs w:val="0"/>
                <w:sz w:val="22"/>
                <w:szCs w:val="22"/>
              </w:rPr>
              <w:t xml:space="preserve">Ciba-Geigy Chemical Corporation (1971) Metabolism of s-Triazine Herbicides. (Unpublished study including letter dated Dec 29, 1971 from J.R. Forsythe to Harold G. Alford, received Dec 29, 1971 under 100-437; CDL:231915-A) </w:t>
            </w:r>
          </w:p>
        </w:tc>
      </w:tr>
      <w:tr w:rsidR="0069698D" w:rsidRPr="00416C11" w14:paraId="110A1801" w14:textId="77777777" w:rsidTr="0069698D">
        <w:trPr>
          <w:tblCellSpacing w:w="0" w:type="dxa"/>
        </w:trPr>
        <w:tc>
          <w:tcPr>
            <w:tcW w:w="0" w:type="auto"/>
            <w:hideMark/>
          </w:tcPr>
          <w:p w14:paraId="56167B38" w14:textId="77777777" w:rsidR="0069698D" w:rsidRPr="00416C11" w:rsidRDefault="0069698D" w:rsidP="0069698D">
            <w:pPr>
              <w:rPr>
                <w:b w:val="0"/>
                <w:bCs w:val="0"/>
                <w:sz w:val="22"/>
                <w:szCs w:val="22"/>
              </w:rPr>
            </w:pPr>
            <w:r w:rsidRPr="00416C11">
              <w:rPr>
                <w:b w:val="0"/>
                <w:bCs w:val="0"/>
                <w:sz w:val="22"/>
                <w:szCs w:val="22"/>
              </w:rPr>
              <w:t>80601</w:t>
            </w:r>
          </w:p>
        </w:tc>
        <w:tc>
          <w:tcPr>
            <w:tcW w:w="0" w:type="auto"/>
            <w:vAlign w:val="center"/>
            <w:hideMark/>
          </w:tcPr>
          <w:p w14:paraId="3781FE6B" w14:textId="77777777" w:rsidR="0069698D" w:rsidRPr="00416C11" w:rsidRDefault="0069698D" w:rsidP="0069698D">
            <w:pPr>
              <w:rPr>
                <w:b w:val="0"/>
                <w:bCs w:val="0"/>
                <w:sz w:val="22"/>
                <w:szCs w:val="22"/>
              </w:rPr>
            </w:pPr>
            <w:r w:rsidRPr="00416C11">
              <w:rPr>
                <w:b w:val="0"/>
                <w:bCs w:val="0"/>
                <w:sz w:val="22"/>
                <w:szCs w:val="22"/>
              </w:rPr>
              <w:t xml:space="preserve">ICI Americas, Incorporated (1977?) Degradation of PP557 in Soil under Aerobic Conditions. (Unpublished study received Jul 25, 1978 under 10182-18; CDL:097243-E) </w:t>
            </w:r>
          </w:p>
        </w:tc>
      </w:tr>
      <w:tr w:rsidR="0069698D" w:rsidRPr="00416C11" w14:paraId="51B659F0" w14:textId="77777777" w:rsidTr="0069698D">
        <w:trPr>
          <w:tblCellSpacing w:w="0" w:type="dxa"/>
        </w:trPr>
        <w:tc>
          <w:tcPr>
            <w:tcW w:w="0" w:type="auto"/>
            <w:hideMark/>
          </w:tcPr>
          <w:p w14:paraId="4B479CA1" w14:textId="77777777" w:rsidR="0069698D" w:rsidRPr="00416C11" w:rsidRDefault="0069698D" w:rsidP="0069698D">
            <w:pPr>
              <w:rPr>
                <w:b w:val="0"/>
                <w:bCs w:val="0"/>
                <w:sz w:val="22"/>
                <w:szCs w:val="22"/>
              </w:rPr>
            </w:pPr>
            <w:r w:rsidRPr="00416C11">
              <w:rPr>
                <w:b w:val="0"/>
                <w:bCs w:val="0"/>
                <w:sz w:val="22"/>
                <w:szCs w:val="22"/>
              </w:rPr>
              <w:t>80632</w:t>
            </w:r>
          </w:p>
        </w:tc>
        <w:tc>
          <w:tcPr>
            <w:tcW w:w="0" w:type="auto"/>
            <w:vAlign w:val="center"/>
            <w:hideMark/>
          </w:tcPr>
          <w:p w14:paraId="1550A428" w14:textId="77777777" w:rsidR="0069698D" w:rsidRPr="00416C11" w:rsidRDefault="0069698D" w:rsidP="0069698D">
            <w:pPr>
              <w:rPr>
                <w:b w:val="0"/>
                <w:bCs w:val="0"/>
                <w:sz w:val="22"/>
                <w:szCs w:val="22"/>
              </w:rPr>
            </w:pPr>
            <w:r w:rsidRPr="00416C11">
              <w:rPr>
                <w:b w:val="0"/>
                <w:bCs w:val="0"/>
                <w:sz w:val="22"/>
                <w:szCs w:val="22"/>
              </w:rPr>
              <w:t xml:space="preserve">Ryskiewich, D.P. (1964) Metabolism of Simazine, Hydroxy-simazine, Atrazine and Hydroxy-atrazine by Rats. N.P. (Technical bulletin; also in unpublished submission received Mar 15, 1965 under 5F0447; submitted by Geigy Chemical Corp., New York, N.Y.; CDL:090488-G) </w:t>
            </w:r>
          </w:p>
        </w:tc>
      </w:tr>
      <w:tr w:rsidR="0069698D" w:rsidRPr="00416C11" w14:paraId="0E5F7F94" w14:textId="77777777" w:rsidTr="0069698D">
        <w:trPr>
          <w:tblCellSpacing w:w="0" w:type="dxa"/>
        </w:trPr>
        <w:tc>
          <w:tcPr>
            <w:tcW w:w="0" w:type="auto"/>
            <w:hideMark/>
          </w:tcPr>
          <w:p w14:paraId="5BA529FF" w14:textId="77777777" w:rsidR="0069698D" w:rsidRPr="00416C11" w:rsidRDefault="0069698D" w:rsidP="0069698D">
            <w:pPr>
              <w:rPr>
                <w:b w:val="0"/>
                <w:bCs w:val="0"/>
                <w:sz w:val="22"/>
                <w:szCs w:val="22"/>
              </w:rPr>
            </w:pPr>
            <w:r w:rsidRPr="00416C11">
              <w:rPr>
                <w:b w:val="0"/>
                <w:bCs w:val="0"/>
                <w:sz w:val="22"/>
                <w:szCs w:val="22"/>
              </w:rPr>
              <w:t>80634</w:t>
            </w:r>
          </w:p>
        </w:tc>
        <w:tc>
          <w:tcPr>
            <w:tcW w:w="0" w:type="auto"/>
            <w:vAlign w:val="center"/>
            <w:hideMark/>
          </w:tcPr>
          <w:p w14:paraId="6A49055C" w14:textId="77777777" w:rsidR="0069698D" w:rsidRPr="00416C11" w:rsidRDefault="0069698D" w:rsidP="0069698D">
            <w:pPr>
              <w:rPr>
                <w:b w:val="0"/>
                <w:bCs w:val="0"/>
                <w:sz w:val="22"/>
                <w:szCs w:val="22"/>
              </w:rPr>
            </w:pPr>
            <w:r w:rsidRPr="00416C11">
              <w:rPr>
                <w:b w:val="0"/>
                <w:bCs w:val="0"/>
                <w:sz w:val="22"/>
                <w:szCs w:val="22"/>
              </w:rPr>
              <w:t xml:space="preserve">Bowman, J.S. (1960) Metabolism Study. (Unpublished study, includ- ing letter dated Jul 21, 1960 from J.S. Bowman to Jospeh Marrus, received Mar 15, 1965 under 5F0447; prepared by Hazleton Labora- tories, Inc., submitted by Geigy Chemical Corp., New York, N.Y.; CDL:090488-I) </w:t>
            </w:r>
          </w:p>
        </w:tc>
      </w:tr>
      <w:tr w:rsidR="0069698D" w:rsidRPr="00416C11" w14:paraId="1A1B2788" w14:textId="77777777" w:rsidTr="0069698D">
        <w:trPr>
          <w:tblCellSpacing w:w="0" w:type="dxa"/>
        </w:trPr>
        <w:tc>
          <w:tcPr>
            <w:tcW w:w="0" w:type="auto"/>
            <w:hideMark/>
          </w:tcPr>
          <w:p w14:paraId="00AE0C7D" w14:textId="77777777" w:rsidR="0069698D" w:rsidRPr="00416C11" w:rsidRDefault="0069698D" w:rsidP="0069698D">
            <w:pPr>
              <w:rPr>
                <w:b w:val="0"/>
                <w:bCs w:val="0"/>
                <w:sz w:val="22"/>
                <w:szCs w:val="22"/>
              </w:rPr>
            </w:pPr>
            <w:r w:rsidRPr="00416C11">
              <w:rPr>
                <w:b w:val="0"/>
                <w:bCs w:val="0"/>
                <w:sz w:val="22"/>
                <w:szCs w:val="22"/>
              </w:rPr>
              <w:t>80635</w:t>
            </w:r>
          </w:p>
        </w:tc>
        <w:tc>
          <w:tcPr>
            <w:tcW w:w="0" w:type="auto"/>
            <w:vAlign w:val="center"/>
            <w:hideMark/>
          </w:tcPr>
          <w:p w14:paraId="3021C1F9" w14:textId="77777777" w:rsidR="0069698D" w:rsidRPr="00416C11" w:rsidRDefault="0069698D" w:rsidP="0069698D">
            <w:pPr>
              <w:rPr>
                <w:b w:val="0"/>
                <w:bCs w:val="0"/>
                <w:sz w:val="22"/>
                <w:szCs w:val="22"/>
              </w:rPr>
            </w:pPr>
            <w:r w:rsidRPr="00416C11">
              <w:rPr>
                <w:b w:val="0"/>
                <w:bCs w:val="0"/>
                <w:sz w:val="22"/>
                <w:szCs w:val="22"/>
              </w:rPr>
              <w:t xml:space="preserve">Donoso, J.; Peterson, J.I. (1963) Hydroxyatrazine C^14I and Hydrox- ysimazine C^14I Metabolism Studies in Rats. (Unpublished study received Mar 15, 1965 under 5F0447; prepared by Woodard Research Corp., submitted by Geigy Chemical Corp., New York, N.Y.; CDL: 090488-J) </w:t>
            </w:r>
          </w:p>
        </w:tc>
      </w:tr>
      <w:tr w:rsidR="0069698D" w:rsidRPr="00416C11" w14:paraId="24E0A855" w14:textId="77777777" w:rsidTr="0069698D">
        <w:trPr>
          <w:tblCellSpacing w:w="0" w:type="dxa"/>
        </w:trPr>
        <w:tc>
          <w:tcPr>
            <w:tcW w:w="0" w:type="auto"/>
            <w:hideMark/>
          </w:tcPr>
          <w:p w14:paraId="1EC8429F" w14:textId="77777777" w:rsidR="0069698D" w:rsidRPr="00416C11" w:rsidRDefault="0069698D" w:rsidP="0069698D">
            <w:pPr>
              <w:rPr>
                <w:b w:val="0"/>
                <w:bCs w:val="0"/>
                <w:sz w:val="22"/>
                <w:szCs w:val="22"/>
              </w:rPr>
            </w:pPr>
            <w:r w:rsidRPr="00416C11">
              <w:rPr>
                <w:b w:val="0"/>
                <w:bCs w:val="0"/>
                <w:sz w:val="22"/>
                <w:szCs w:val="22"/>
              </w:rPr>
              <w:lastRenderedPageBreak/>
              <w:t>93150</w:t>
            </w:r>
          </w:p>
        </w:tc>
        <w:tc>
          <w:tcPr>
            <w:tcW w:w="0" w:type="auto"/>
            <w:vAlign w:val="center"/>
            <w:hideMark/>
          </w:tcPr>
          <w:p w14:paraId="03B07E0F" w14:textId="77777777" w:rsidR="0069698D" w:rsidRPr="00416C11" w:rsidRDefault="0069698D" w:rsidP="0069698D">
            <w:pPr>
              <w:rPr>
                <w:b w:val="0"/>
                <w:bCs w:val="0"/>
                <w:sz w:val="22"/>
                <w:szCs w:val="22"/>
              </w:rPr>
            </w:pPr>
            <w:r w:rsidRPr="00416C11">
              <w:rPr>
                <w:b w:val="0"/>
                <w:bCs w:val="0"/>
                <w:sz w:val="22"/>
                <w:szCs w:val="22"/>
              </w:rPr>
              <w:t xml:space="preserve">Houseworth, L.D. (1978) Residues of Metolachlor in or on Sorghum Resulting from Alone and Tank Mix Applications with Atrazine or Terbutryn--Preplant Incorporated and Preemergence Applications: Report No. ABR-78031. (Unpublished study received Jul 12, 1978 under 100-597; submitted by Ciba-Geigy Corp., Greensboro, N.C.; CDL:097225-A) </w:t>
            </w:r>
          </w:p>
        </w:tc>
      </w:tr>
      <w:tr w:rsidR="0069698D" w:rsidRPr="00416C11" w14:paraId="0BD99B48" w14:textId="77777777" w:rsidTr="0069698D">
        <w:trPr>
          <w:tblCellSpacing w:w="0" w:type="dxa"/>
        </w:trPr>
        <w:tc>
          <w:tcPr>
            <w:tcW w:w="0" w:type="auto"/>
            <w:hideMark/>
          </w:tcPr>
          <w:p w14:paraId="59A67A6A" w14:textId="77777777" w:rsidR="0069698D" w:rsidRPr="00416C11" w:rsidRDefault="0069698D" w:rsidP="0069698D">
            <w:pPr>
              <w:rPr>
                <w:b w:val="0"/>
                <w:bCs w:val="0"/>
                <w:sz w:val="22"/>
                <w:szCs w:val="22"/>
              </w:rPr>
            </w:pPr>
            <w:r w:rsidRPr="00416C11">
              <w:rPr>
                <w:b w:val="0"/>
                <w:bCs w:val="0"/>
                <w:sz w:val="22"/>
                <w:szCs w:val="22"/>
              </w:rPr>
              <w:t>93522</w:t>
            </w:r>
          </w:p>
        </w:tc>
        <w:tc>
          <w:tcPr>
            <w:tcW w:w="0" w:type="auto"/>
            <w:vAlign w:val="center"/>
            <w:hideMark/>
          </w:tcPr>
          <w:p w14:paraId="62B3192C" w14:textId="77777777" w:rsidR="0069698D" w:rsidRPr="00416C11" w:rsidRDefault="0069698D" w:rsidP="0069698D">
            <w:pPr>
              <w:rPr>
                <w:b w:val="0"/>
                <w:bCs w:val="0"/>
                <w:sz w:val="22"/>
                <w:szCs w:val="22"/>
              </w:rPr>
            </w:pPr>
            <w:r w:rsidRPr="00416C11">
              <w:rPr>
                <w:b w:val="0"/>
                <w:bCs w:val="0"/>
                <w:sz w:val="22"/>
                <w:szCs w:val="22"/>
              </w:rPr>
              <w:t xml:space="preserve">Bowman, J.S. (1960) Metabolism Study. (Unpublished study received Aug 1, 1966 under 7F0525; prepared by Hazleton Laboratories, Inc., submitted by Geigy Agricultural Chemicals, Yonkers, N.Y.; CDL:090628-D) </w:t>
            </w:r>
          </w:p>
        </w:tc>
      </w:tr>
      <w:tr w:rsidR="0069698D" w:rsidRPr="00416C11" w14:paraId="0B0C3D14" w14:textId="77777777" w:rsidTr="0069698D">
        <w:trPr>
          <w:tblCellSpacing w:w="0" w:type="dxa"/>
        </w:trPr>
        <w:tc>
          <w:tcPr>
            <w:tcW w:w="0" w:type="auto"/>
            <w:hideMark/>
          </w:tcPr>
          <w:p w14:paraId="3626DB05" w14:textId="77777777" w:rsidR="0069698D" w:rsidRPr="00416C11" w:rsidRDefault="0069698D" w:rsidP="0069698D">
            <w:pPr>
              <w:rPr>
                <w:b w:val="0"/>
                <w:bCs w:val="0"/>
                <w:sz w:val="22"/>
                <w:szCs w:val="22"/>
              </w:rPr>
            </w:pPr>
            <w:r w:rsidRPr="00416C11">
              <w:rPr>
                <w:b w:val="0"/>
                <w:bCs w:val="0"/>
                <w:sz w:val="22"/>
                <w:szCs w:val="22"/>
              </w:rPr>
              <w:t>111673</w:t>
            </w:r>
          </w:p>
        </w:tc>
        <w:tc>
          <w:tcPr>
            <w:tcW w:w="0" w:type="auto"/>
            <w:vAlign w:val="center"/>
            <w:hideMark/>
          </w:tcPr>
          <w:p w14:paraId="0BAD1BB2" w14:textId="77777777" w:rsidR="0069698D" w:rsidRPr="00416C11" w:rsidRDefault="0069698D" w:rsidP="0069698D">
            <w:pPr>
              <w:rPr>
                <w:b w:val="0"/>
                <w:bCs w:val="0"/>
                <w:sz w:val="22"/>
                <w:szCs w:val="22"/>
              </w:rPr>
            </w:pPr>
            <w:r w:rsidRPr="00416C11">
              <w:rPr>
                <w:b w:val="0"/>
                <w:bCs w:val="0"/>
                <w:sz w:val="22"/>
                <w:szCs w:val="22"/>
              </w:rPr>
              <w:t xml:space="preserve">Geigy Chemical Corp. (1967) Propazine: ?Toxicity Studies|. Summary of studies 050979-A, 091195-D through 091195-F, 050853-A, 091195-H through 091195-K, 132115-B, 091195-M through 091195-P, and 101155-A. (Compilation; unpublished study received Jan 7, 1968 under 8F0687; CDL:091195-A) </w:t>
            </w:r>
          </w:p>
        </w:tc>
      </w:tr>
      <w:tr w:rsidR="0069698D" w:rsidRPr="00416C11" w14:paraId="025C8D19" w14:textId="77777777" w:rsidTr="0069698D">
        <w:trPr>
          <w:tblCellSpacing w:w="0" w:type="dxa"/>
        </w:trPr>
        <w:tc>
          <w:tcPr>
            <w:tcW w:w="0" w:type="auto"/>
            <w:hideMark/>
          </w:tcPr>
          <w:p w14:paraId="6F8FF1B1" w14:textId="77777777" w:rsidR="0069698D" w:rsidRPr="00416C11" w:rsidRDefault="0069698D" w:rsidP="0069698D">
            <w:pPr>
              <w:rPr>
                <w:b w:val="0"/>
                <w:bCs w:val="0"/>
                <w:sz w:val="22"/>
                <w:szCs w:val="22"/>
              </w:rPr>
            </w:pPr>
            <w:r w:rsidRPr="00416C11">
              <w:rPr>
                <w:b w:val="0"/>
                <w:bCs w:val="0"/>
                <w:sz w:val="22"/>
                <w:szCs w:val="22"/>
              </w:rPr>
              <w:t>114195</w:t>
            </w:r>
          </w:p>
        </w:tc>
        <w:tc>
          <w:tcPr>
            <w:tcW w:w="0" w:type="auto"/>
            <w:vAlign w:val="center"/>
            <w:hideMark/>
          </w:tcPr>
          <w:p w14:paraId="003813CF" w14:textId="77777777" w:rsidR="0069698D" w:rsidRPr="00416C11" w:rsidRDefault="0069698D" w:rsidP="0069698D">
            <w:pPr>
              <w:rPr>
                <w:b w:val="0"/>
                <w:bCs w:val="0"/>
                <w:sz w:val="22"/>
                <w:szCs w:val="22"/>
              </w:rPr>
            </w:pPr>
            <w:r w:rsidRPr="00416C11">
              <w:rPr>
                <w:b w:val="0"/>
                <w:bCs w:val="0"/>
                <w:sz w:val="22"/>
                <w:szCs w:val="22"/>
              </w:rPr>
              <w:t xml:space="preserve">Alexander, A. (1979) Pesticide Interactions in the Laboratory Rice Paddy Model Ecosystem. Taken from: Dissertation Abstracts p. 3567-B-3568-B. (Abstract; Order No. 8004126; Submitter 3687; also In unpublished submission received Sep 7, 1982 under 1258- 517; submitted by Olin Corp., Stamford, CT; CDL:248282-O) </w:t>
            </w:r>
          </w:p>
        </w:tc>
      </w:tr>
      <w:tr w:rsidR="0069698D" w:rsidRPr="00416C11" w14:paraId="468C43E3" w14:textId="77777777" w:rsidTr="0069698D">
        <w:trPr>
          <w:tblCellSpacing w:w="0" w:type="dxa"/>
        </w:trPr>
        <w:tc>
          <w:tcPr>
            <w:tcW w:w="0" w:type="auto"/>
            <w:hideMark/>
          </w:tcPr>
          <w:p w14:paraId="339DA198" w14:textId="77777777" w:rsidR="0069698D" w:rsidRPr="00416C11" w:rsidRDefault="0069698D" w:rsidP="0069698D">
            <w:pPr>
              <w:rPr>
                <w:b w:val="0"/>
                <w:bCs w:val="0"/>
                <w:sz w:val="22"/>
                <w:szCs w:val="22"/>
              </w:rPr>
            </w:pPr>
            <w:r w:rsidRPr="00416C11">
              <w:rPr>
                <w:b w:val="0"/>
                <w:bCs w:val="0"/>
                <w:sz w:val="22"/>
                <w:szCs w:val="22"/>
              </w:rPr>
              <w:t>135051</w:t>
            </w:r>
          </w:p>
        </w:tc>
        <w:tc>
          <w:tcPr>
            <w:tcW w:w="0" w:type="auto"/>
            <w:vAlign w:val="center"/>
            <w:hideMark/>
          </w:tcPr>
          <w:p w14:paraId="414D1E32" w14:textId="77777777" w:rsidR="0069698D" w:rsidRPr="00416C11" w:rsidRDefault="0069698D" w:rsidP="0069698D">
            <w:pPr>
              <w:rPr>
                <w:b w:val="0"/>
                <w:bCs w:val="0"/>
                <w:sz w:val="22"/>
                <w:szCs w:val="22"/>
              </w:rPr>
            </w:pPr>
            <w:r w:rsidRPr="00416C11">
              <w:rPr>
                <w:b w:val="0"/>
                <w:bCs w:val="0"/>
                <w:sz w:val="22"/>
                <w:szCs w:val="22"/>
              </w:rPr>
              <w:t xml:space="preserve">American Cyanamid Co. (1977) Combat (=CL 206,784) Herbicide: Resi- due and Metabolism. (Compilation; unpublished study received Feb 23, 1978 under 241-EX-90; CDL:096830-A) </w:t>
            </w:r>
          </w:p>
        </w:tc>
      </w:tr>
      <w:tr w:rsidR="0069698D" w:rsidRPr="00416C11" w14:paraId="79F19C97" w14:textId="77777777" w:rsidTr="0069698D">
        <w:trPr>
          <w:tblCellSpacing w:w="0" w:type="dxa"/>
        </w:trPr>
        <w:tc>
          <w:tcPr>
            <w:tcW w:w="0" w:type="auto"/>
            <w:hideMark/>
          </w:tcPr>
          <w:p w14:paraId="0E1523D9" w14:textId="77777777" w:rsidR="0069698D" w:rsidRPr="00416C11" w:rsidRDefault="0069698D" w:rsidP="0069698D">
            <w:pPr>
              <w:rPr>
                <w:b w:val="0"/>
                <w:bCs w:val="0"/>
                <w:sz w:val="22"/>
                <w:szCs w:val="22"/>
              </w:rPr>
            </w:pPr>
            <w:r w:rsidRPr="00416C11">
              <w:rPr>
                <w:b w:val="0"/>
                <w:bCs w:val="0"/>
                <w:sz w:val="22"/>
                <w:szCs w:val="22"/>
              </w:rPr>
              <w:t>151796</w:t>
            </w:r>
          </w:p>
        </w:tc>
        <w:tc>
          <w:tcPr>
            <w:tcW w:w="0" w:type="auto"/>
            <w:vAlign w:val="center"/>
            <w:hideMark/>
          </w:tcPr>
          <w:p w14:paraId="5C0D0124" w14:textId="77777777" w:rsidR="0069698D" w:rsidRPr="00416C11" w:rsidRDefault="0069698D" w:rsidP="0069698D">
            <w:pPr>
              <w:rPr>
                <w:b w:val="0"/>
                <w:bCs w:val="0"/>
                <w:sz w:val="22"/>
                <w:szCs w:val="22"/>
              </w:rPr>
            </w:pPr>
            <w:r w:rsidRPr="00416C11">
              <w:rPr>
                <w:b w:val="0"/>
                <w:bCs w:val="0"/>
                <w:sz w:val="22"/>
                <w:szCs w:val="22"/>
              </w:rPr>
              <w:t xml:space="preserve">Williams, S.; Marco, G. (1983) Dermal Absorption of [Carbon-14]- Atrazine by Rats: Rept. No. ABR-83005. Unpublished study pre- pared by Ciba-Geigy Corp. 66 p. </w:t>
            </w:r>
          </w:p>
        </w:tc>
      </w:tr>
      <w:tr w:rsidR="0069698D" w:rsidRPr="00416C11" w14:paraId="1E1790E3" w14:textId="77777777" w:rsidTr="0069698D">
        <w:trPr>
          <w:tblCellSpacing w:w="0" w:type="dxa"/>
        </w:trPr>
        <w:tc>
          <w:tcPr>
            <w:tcW w:w="0" w:type="auto"/>
            <w:hideMark/>
          </w:tcPr>
          <w:p w14:paraId="451136E1" w14:textId="77777777" w:rsidR="0069698D" w:rsidRPr="00416C11" w:rsidRDefault="0069698D" w:rsidP="0069698D">
            <w:pPr>
              <w:rPr>
                <w:b w:val="0"/>
                <w:bCs w:val="0"/>
                <w:sz w:val="22"/>
                <w:szCs w:val="22"/>
              </w:rPr>
            </w:pPr>
            <w:r w:rsidRPr="00416C11">
              <w:rPr>
                <w:b w:val="0"/>
                <w:bCs w:val="0"/>
                <w:sz w:val="22"/>
                <w:szCs w:val="22"/>
              </w:rPr>
              <w:t>161854</w:t>
            </w:r>
          </w:p>
        </w:tc>
        <w:tc>
          <w:tcPr>
            <w:tcW w:w="0" w:type="auto"/>
            <w:vAlign w:val="center"/>
            <w:hideMark/>
          </w:tcPr>
          <w:p w14:paraId="4073307A" w14:textId="77777777" w:rsidR="0069698D" w:rsidRPr="00416C11" w:rsidRDefault="0069698D" w:rsidP="0069698D">
            <w:pPr>
              <w:rPr>
                <w:b w:val="0"/>
                <w:bCs w:val="0"/>
                <w:sz w:val="22"/>
                <w:szCs w:val="22"/>
              </w:rPr>
            </w:pPr>
            <w:r w:rsidRPr="00416C11">
              <w:rPr>
                <w:b w:val="0"/>
                <w:bCs w:val="0"/>
                <w:sz w:val="22"/>
                <w:szCs w:val="22"/>
              </w:rPr>
              <w:t xml:space="preserve">Ciba-Geigy Corp. (1986) Atrazine--Corn: [Reports of Investigations Made with Respect to the Residue Chemistry of Atrazine Containing Products: Plant Metabolism, Animal Metabolism and Residue Data]. Unpublished compilation. 1813 p. </w:t>
            </w:r>
          </w:p>
        </w:tc>
      </w:tr>
      <w:tr w:rsidR="0069698D" w:rsidRPr="00416C11" w14:paraId="028CCAF5" w14:textId="77777777" w:rsidTr="0069698D">
        <w:trPr>
          <w:tblCellSpacing w:w="0" w:type="dxa"/>
        </w:trPr>
        <w:tc>
          <w:tcPr>
            <w:tcW w:w="0" w:type="auto"/>
            <w:hideMark/>
          </w:tcPr>
          <w:p w14:paraId="091E22C5" w14:textId="77777777" w:rsidR="0069698D" w:rsidRPr="00416C11" w:rsidRDefault="0069698D" w:rsidP="0069698D">
            <w:pPr>
              <w:rPr>
                <w:b w:val="0"/>
                <w:bCs w:val="0"/>
                <w:sz w:val="22"/>
                <w:szCs w:val="22"/>
              </w:rPr>
            </w:pPr>
            <w:r w:rsidRPr="00416C11">
              <w:rPr>
                <w:b w:val="0"/>
                <w:bCs w:val="0"/>
                <w:sz w:val="22"/>
                <w:szCs w:val="22"/>
              </w:rPr>
              <w:t>163848</w:t>
            </w:r>
          </w:p>
        </w:tc>
        <w:tc>
          <w:tcPr>
            <w:tcW w:w="0" w:type="auto"/>
            <w:vAlign w:val="center"/>
            <w:hideMark/>
          </w:tcPr>
          <w:p w14:paraId="64288BEC" w14:textId="77777777" w:rsidR="0069698D" w:rsidRPr="00416C11" w:rsidRDefault="0069698D" w:rsidP="0069698D">
            <w:pPr>
              <w:rPr>
                <w:b w:val="0"/>
                <w:bCs w:val="0"/>
                <w:sz w:val="22"/>
                <w:szCs w:val="22"/>
              </w:rPr>
            </w:pPr>
            <w:r w:rsidRPr="00416C11">
              <w:rPr>
                <w:b w:val="0"/>
                <w:bCs w:val="0"/>
                <w:sz w:val="22"/>
                <w:szCs w:val="22"/>
              </w:rPr>
              <w:t xml:space="preserve">Williams, S.; Marco, G. (1983) Advanced Product Chemistry: Excretion Rate of [Carbon 14]-atrazine from Dermally Dosed Rats: Report No. ABR-83081. Unpublished study prepared by Ciba-Geigy Corp. 24 p. </w:t>
            </w:r>
          </w:p>
        </w:tc>
      </w:tr>
      <w:tr w:rsidR="0069698D" w:rsidRPr="00416C11" w14:paraId="31CDF2A1" w14:textId="77777777" w:rsidTr="0069698D">
        <w:trPr>
          <w:tblCellSpacing w:w="0" w:type="dxa"/>
        </w:trPr>
        <w:tc>
          <w:tcPr>
            <w:tcW w:w="0" w:type="auto"/>
            <w:hideMark/>
          </w:tcPr>
          <w:p w14:paraId="6E52D3E5" w14:textId="77777777" w:rsidR="0069698D" w:rsidRPr="00416C11" w:rsidRDefault="0069698D" w:rsidP="0069698D">
            <w:pPr>
              <w:rPr>
                <w:b w:val="0"/>
                <w:bCs w:val="0"/>
                <w:sz w:val="22"/>
                <w:szCs w:val="22"/>
              </w:rPr>
            </w:pPr>
            <w:r w:rsidRPr="00416C11">
              <w:rPr>
                <w:b w:val="0"/>
                <w:bCs w:val="0"/>
                <w:sz w:val="22"/>
                <w:szCs w:val="22"/>
              </w:rPr>
              <w:t>40431304</w:t>
            </w:r>
          </w:p>
        </w:tc>
        <w:tc>
          <w:tcPr>
            <w:tcW w:w="0" w:type="auto"/>
            <w:vAlign w:val="center"/>
            <w:hideMark/>
          </w:tcPr>
          <w:p w14:paraId="7A97EF8D" w14:textId="77777777" w:rsidR="0069698D" w:rsidRPr="00416C11" w:rsidRDefault="0069698D" w:rsidP="0069698D">
            <w:pPr>
              <w:rPr>
                <w:b w:val="0"/>
                <w:bCs w:val="0"/>
                <w:sz w:val="22"/>
                <w:szCs w:val="22"/>
              </w:rPr>
            </w:pPr>
            <w:r w:rsidRPr="00416C11">
              <w:rPr>
                <w:b w:val="0"/>
                <w:bCs w:val="0"/>
                <w:sz w:val="22"/>
                <w:szCs w:val="22"/>
              </w:rPr>
              <w:t xml:space="preserve">Orr, G. (1987) Disposition of Atrazine in Rat: (General Metabo- lism): Atrazine: Laboratory Study No.: ABR-87048. Unpublished study prepared by Ciba-Geigy Corp. 62 p. </w:t>
            </w:r>
          </w:p>
        </w:tc>
      </w:tr>
      <w:tr w:rsidR="0069698D" w:rsidRPr="00416C11" w14:paraId="671E0EC0" w14:textId="77777777" w:rsidTr="0069698D">
        <w:trPr>
          <w:tblCellSpacing w:w="0" w:type="dxa"/>
        </w:trPr>
        <w:tc>
          <w:tcPr>
            <w:tcW w:w="0" w:type="auto"/>
            <w:hideMark/>
          </w:tcPr>
          <w:p w14:paraId="44E1CE73" w14:textId="77777777" w:rsidR="0069698D" w:rsidRPr="00416C11" w:rsidRDefault="0069698D" w:rsidP="0069698D">
            <w:pPr>
              <w:rPr>
                <w:b w:val="0"/>
                <w:bCs w:val="0"/>
                <w:sz w:val="22"/>
                <w:szCs w:val="22"/>
              </w:rPr>
            </w:pPr>
            <w:r w:rsidRPr="00416C11">
              <w:rPr>
                <w:b w:val="0"/>
                <w:bCs w:val="0"/>
                <w:sz w:val="22"/>
                <w:szCs w:val="22"/>
              </w:rPr>
              <w:t>40431305</w:t>
            </w:r>
          </w:p>
        </w:tc>
        <w:tc>
          <w:tcPr>
            <w:tcW w:w="0" w:type="auto"/>
            <w:vAlign w:val="center"/>
            <w:hideMark/>
          </w:tcPr>
          <w:p w14:paraId="25B9E1F4" w14:textId="77777777" w:rsidR="0069698D" w:rsidRPr="00416C11" w:rsidRDefault="0069698D" w:rsidP="0069698D">
            <w:pPr>
              <w:rPr>
                <w:b w:val="0"/>
                <w:bCs w:val="0"/>
                <w:sz w:val="22"/>
                <w:szCs w:val="22"/>
              </w:rPr>
            </w:pPr>
            <w:r w:rsidRPr="00416C11">
              <w:rPr>
                <w:b w:val="0"/>
                <w:bCs w:val="0"/>
                <w:sz w:val="22"/>
                <w:szCs w:val="22"/>
              </w:rPr>
              <w:t xml:space="preserve">Thede, B. (1987) Study of [Carbon 14]-Atrazine Dose/Response Rela- tionship in the Rat: (General Metabolism): Laboratory Study No. ABR-87087. Unpublished study prepared by Ciba-Geigy Corp. 53 p. </w:t>
            </w:r>
          </w:p>
        </w:tc>
      </w:tr>
      <w:tr w:rsidR="0069698D" w:rsidRPr="00416C11" w14:paraId="769DB616" w14:textId="77777777" w:rsidTr="0069698D">
        <w:trPr>
          <w:tblCellSpacing w:w="0" w:type="dxa"/>
        </w:trPr>
        <w:tc>
          <w:tcPr>
            <w:tcW w:w="0" w:type="auto"/>
            <w:hideMark/>
          </w:tcPr>
          <w:p w14:paraId="0728D609" w14:textId="77777777" w:rsidR="0069698D" w:rsidRPr="00416C11" w:rsidRDefault="0069698D" w:rsidP="0069698D">
            <w:pPr>
              <w:rPr>
                <w:b w:val="0"/>
                <w:bCs w:val="0"/>
                <w:sz w:val="22"/>
                <w:szCs w:val="22"/>
              </w:rPr>
            </w:pPr>
            <w:r w:rsidRPr="00416C11">
              <w:rPr>
                <w:b w:val="0"/>
                <w:bCs w:val="0"/>
                <w:sz w:val="22"/>
                <w:szCs w:val="22"/>
              </w:rPr>
              <w:t>40431306</w:t>
            </w:r>
          </w:p>
        </w:tc>
        <w:tc>
          <w:tcPr>
            <w:tcW w:w="0" w:type="auto"/>
            <w:vAlign w:val="center"/>
            <w:hideMark/>
          </w:tcPr>
          <w:p w14:paraId="44A7DB87" w14:textId="77777777" w:rsidR="0069698D" w:rsidRPr="00416C11" w:rsidRDefault="0069698D" w:rsidP="0069698D">
            <w:pPr>
              <w:rPr>
                <w:b w:val="0"/>
                <w:bCs w:val="0"/>
                <w:sz w:val="22"/>
                <w:szCs w:val="22"/>
              </w:rPr>
            </w:pPr>
            <w:r w:rsidRPr="00416C11">
              <w:rPr>
                <w:b w:val="0"/>
                <w:bCs w:val="0"/>
                <w:sz w:val="22"/>
                <w:szCs w:val="22"/>
              </w:rPr>
              <w:t xml:space="preserve">Miles, B. (1987) Characterization and Identification of Atrazine Metabolites from Rat Urine: (General Metabolism): Laboratory Study No.: ABR-87115. Unpublished study prepared by Ciba-Geigy Corp. 35 p. </w:t>
            </w:r>
          </w:p>
        </w:tc>
      </w:tr>
      <w:tr w:rsidR="0069698D" w:rsidRPr="00416C11" w14:paraId="1C030029" w14:textId="77777777" w:rsidTr="0069698D">
        <w:trPr>
          <w:tblCellSpacing w:w="0" w:type="dxa"/>
        </w:trPr>
        <w:tc>
          <w:tcPr>
            <w:tcW w:w="0" w:type="auto"/>
            <w:hideMark/>
          </w:tcPr>
          <w:p w14:paraId="1B5F675A" w14:textId="77777777" w:rsidR="0069698D" w:rsidRPr="00416C11" w:rsidRDefault="0069698D" w:rsidP="0069698D">
            <w:pPr>
              <w:rPr>
                <w:b w:val="0"/>
                <w:bCs w:val="0"/>
                <w:sz w:val="22"/>
                <w:szCs w:val="22"/>
              </w:rPr>
            </w:pPr>
            <w:r w:rsidRPr="00416C11">
              <w:rPr>
                <w:b w:val="0"/>
                <w:bCs w:val="0"/>
                <w:sz w:val="22"/>
                <w:szCs w:val="22"/>
              </w:rPr>
              <w:lastRenderedPageBreak/>
              <w:t>40431307</w:t>
            </w:r>
          </w:p>
        </w:tc>
        <w:tc>
          <w:tcPr>
            <w:tcW w:w="0" w:type="auto"/>
            <w:vAlign w:val="center"/>
            <w:hideMark/>
          </w:tcPr>
          <w:p w14:paraId="360C96D3" w14:textId="77777777" w:rsidR="0069698D" w:rsidRPr="00416C11" w:rsidRDefault="0069698D" w:rsidP="0069698D">
            <w:pPr>
              <w:rPr>
                <w:b w:val="0"/>
                <w:bCs w:val="0"/>
                <w:sz w:val="22"/>
                <w:szCs w:val="22"/>
              </w:rPr>
            </w:pPr>
            <w:r w:rsidRPr="00416C11">
              <w:rPr>
                <w:b w:val="0"/>
                <w:bCs w:val="0"/>
                <w:sz w:val="22"/>
                <w:szCs w:val="22"/>
              </w:rPr>
              <w:t xml:space="preserve">McFarland, J. (1987) Formulation and Analysis of [Carbon 14]-CGA- 169374 Dose Suspensions for Rats: Laboratory Study No.: AG-520. Unpublished study prepared by Ciba-Geigy Corp. 16 p. </w:t>
            </w:r>
          </w:p>
        </w:tc>
      </w:tr>
      <w:tr w:rsidR="0069698D" w:rsidRPr="00416C11" w14:paraId="6E1CE637" w14:textId="77777777" w:rsidTr="0069698D">
        <w:trPr>
          <w:tblCellSpacing w:w="0" w:type="dxa"/>
        </w:trPr>
        <w:tc>
          <w:tcPr>
            <w:tcW w:w="0" w:type="auto"/>
            <w:hideMark/>
          </w:tcPr>
          <w:p w14:paraId="3A29E0C3" w14:textId="77777777" w:rsidR="0069698D" w:rsidRPr="00416C11" w:rsidRDefault="0069698D" w:rsidP="0069698D">
            <w:pPr>
              <w:rPr>
                <w:b w:val="0"/>
                <w:bCs w:val="0"/>
                <w:sz w:val="22"/>
                <w:szCs w:val="22"/>
              </w:rPr>
            </w:pPr>
            <w:r w:rsidRPr="00416C11">
              <w:rPr>
                <w:b w:val="0"/>
                <w:bCs w:val="0"/>
                <w:sz w:val="22"/>
                <w:szCs w:val="22"/>
              </w:rPr>
              <w:t>40431308</w:t>
            </w:r>
          </w:p>
        </w:tc>
        <w:tc>
          <w:tcPr>
            <w:tcW w:w="0" w:type="auto"/>
            <w:vAlign w:val="center"/>
            <w:hideMark/>
          </w:tcPr>
          <w:p w14:paraId="73A077B2" w14:textId="77777777" w:rsidR="0069698D" w:rsidRPr="00416C11" w:rsidRDefault="0069698D" w:rsidP="0069698D">
            <w:pPr>
              <w:rPr>
                <w:b w:val="0"/>
                <w:bCs w:val="0"/>
                <w:sz w:val="22"/>
                <w:szCs w:val="22"/>
              </w:rPr>
            </w:pPr>
            <w:r w:rsidRPr="00416C11">
              <w:rPr>
                <w:b w:val="0"/>
                <w:bCs w:val="0"/>
                <w:sz w:val="22"/>
                <w:szCs w:val="22"/>
              </w:rPr>
              <w:t xml:space="preserve">Murphy, T. (1987) Dermal Absorption of [Carbon 14]-Atrazine in the Rat: (General Metabolism): Laboratory Study No.: ABR-87098. Un- published study prepared by Ciba-Geigy Corp. 91 p. </w:t>
            </w:r>
          </w:p>
        </w:tc>
      </w:tr>
      <w:tr w:rsidR="0069698D" w:rsidRPr="00416C11" w14:paraId="3B97983D" w14:textId="77777777" w:rsidTr="0069698D">
        <w:trPr>
          <w:tblCellSpacing w:w="0" w:type="dxa"/>
        </w:trPr>
        <w:tc>
          <w:tcPr>
            <w:tcW w:w="0" w:type="auto"/>
            <w:hideMark/>
          </w:tcPr>
          <w:p w14:paraId="65B8C43D" w14:textId="77777777" w:rsidR="0069698D" w:rsidRPr="00416C11" w:rsidRDefault="0069698D" w:rsidP="0069698D">
            <w:pPr>
              <w:rPr>
                <w:b w:val="0"/>
                <w:bCs w:val="0"/>
                <w:sz w:val="22"/>
                <w:szCs w:val="22"/>
              </w:rPr>
            </w:pPr>
            <w:r w:rsidRPr="00416C11">
              <w:rPr>
                <w:b w:val="0"/>
                <w:bCs w:val="0"/>
                <w:sz w:val="22"/>
                <w:szCs w:val="22"/>
              </w:rPr>
              <w:t>40431309</w:t>
            </w:r>
          </w:p>
        </w:tc>
        <w:tc>
          <w:tcPr>
            <w:tcW w:w="0" w:type="auto"/>
            <w:vAlign w:val="center"/>
            <w:hideMark/>
          </w:tcPr>
          <w:p w14:paraId="7C4D4687" w14:textId="77777777" w:rsidR="0069698D" w:rsidRPr="00416C11" w:rsidRDefault="0069698D" w:rsidP="0069698D">
            <w:pPr>
              <w:rPr>
                <w:b w:val="0"/>
                <w:bCs w:val="0"/>
                <w:sz w:val="22"/>
                <w:szCs w:val="22"/>
              </w:rPr>
            </w:pPr>
            <w:r w:rsidRPr="00416C11">
              <w:rPr>
                <w:b w:val="0"/>
                <w:bCs w:val="0"/>
                <w:sz w:val="22"/>
                <w:szCs w:val="22"/>
              </w:rPr>
              <w:t xml:space="preserve">Simoneaux, B. (1985) Metabolism of [Carbon 14]-Atrazine in Orally Dosed Rats: (General Metabolism): Laboratory Study No.: ABR- 85104. Unpublished study prepared by Ciba-Geigy Corp. 54 p. </w:t>
            </w:r>
          </w:p>
        </w:tc>
      </w:tr>
      <w:tr w:rsidR="0069698D" w:rsidRPr="00416C11" w14:paraId="029EA3CF" w14:textId="77777777" w:rsidTr="0069698D">
        <w:trPr>
          <w:tblCellSpacing w:w="0" w:type="dxa"/>
        </w:trPr>
        <w:tc>
          <w:tcPr>
            <w:tcW w:w="0" w:type="auto"/>
            <w:hideMark/>
          </w:tcPr>
          <w:p w14:paraId="41B824EA" w14:textId="77777777" w:rsidR="0069698D" w:rsidRPr="00416C11" w:rsidRDefault="0069698D" w:rsidP="0069698D">
            <w:pPr>
              <w:rPr>
                <w:b w:val="0"/>
                <w:bCs w:val="0"/>
                <w:sz w:val="22"/>
                <w:szCs w:val="22"/>
              </w:rPr>
            </w:pPr>
            <w:r w:rsidRPr="00416C11">
              <w:rPr>
                <w:b w:val="0"/>
                <w:bCs w:val="0"/>
                <w:sz w:val="22"/>
                <w:szCs w:val="22"/>
              </w:rPr>
              <w:t>40431310</w:t>
            </w:r>
          </w:p>
        </w:tc>
        <w:tc>
          <w:tcPr>
            <w:tcW w:w="0" w:type="auto"/>
            <w:vAlign w:val="center"/>
            <w:hideMark/>
          </w:tcPr>
          <w:p w14:paraId="506D0D28" w14:textId="77777777" w:rsidR="0069698D" w:rsidRPr="00416C11" w:rsidRDefault="0069698D" w:rsidP="0069698D">
            <w:pPr>
              <w:rPr>
                <w:b w:val="0"/>
                <w:bCs w:val="0"/>
                <w:sz w:val="22"/>
                <w:szCs w:val="22"/>
              </w:rPr>
            </w:pPr>
            <w:r w:rsidRPr="00416C11">
              <w:rPr>
                <w:b w:val="0"/>
                <w:bCs w:val="0"/>
                <w:sz w:val="22"/>
                <w:szCs w:val="22"/>
              </w:rPr>
              <w:t xml:space="preserve">Marco, G. (1983) Excretion Rate of [Carbon 14]-Atrazine from Der- mally Dosed Rats: (General Metabolism): Laboratory Study No.: ABR-83081. Unpublished study prepared by Ciba-Geigy Corp. 29 p. </w:t>
            </w:r>
          </w:p>
        </w:tc>
      </w:tr>
      <w:tr w:rsidR="0069698D" w:rsidRPr="00416C11" w14:paraId="357A7357" w14:textId="77777777" w:rsidTr="0069698D">
        <w:trPr>
          <w:tblCellSpacing w:w="0" w:type="dxa"/>
        </w:trPr>
        <w:tc>
          <w:tcPr>
            <w:tcW w:w="0" w:type="auto"/>
            <w:hideMark/>
          </w:tcPr>
          <w:p w14:paraId="1AFEDB5F" w14:textId="77777777" w:rsidR="0069698D" w:rsidRPr="00416C11" w:rsidRDefault="0069698D" w:rsidP="0069698D">
            <w:pPr>
              <w:rPr>
                <w:b w:val="0"/>
                <w:bCs w:val="0"/>
                <w:sz w:val="22"/>
                <w:szCs w:val="22"/>
              </w:rPr>
            </w:pPr>
            <w:r w:rsidRPr="00416C11">
              <w:rPr>
                <w:b w:val="0"/>
                <w:bCs w:val="0"/>
                <w:sz w:val="22"/>
                <w:szCs w:val="22"/>
              </w:rPr>
              <w:t>40431311</w:t>
            </w:r>
          </w:p>
        </w:tc>
        <w:tc>
          <w:tcPr>
            <w:tcW w:w="0" w:type="auto"/>
            <w:vAlign w:val="center"/>
            <w:hideMark/>
          </w:tcPr>
          <w:p w14:paraId="3E329492" w14:textId="77777777" w:rsidR="0069698D" w:rsidRPr="00416C11" w:rsidRDefault="0069698D" w:rsidP="0069698D">
            <w:pPr>
              <w:rPr>
                <w:b w:val="0"/>
                <w:bCs w:val="0"/>
                <w:sz w:val="22"/>
                <w:szCs w:val="22"/>
              </w:rPr>
            </w:pPr>
            <w:r w:rsidRPr="00416C11">
              <w:rPr>
                <w:b w:val="0"/>
                <w:bCs w:val="0"/>
                <w:sz w:val="22"/>
                <w:szCs w:val="22"/>
              </w:rPr>
              <w:t xml:space="preserve">Marco, G. (1983) Dermal Absorption of [Carbon 14]-Atrazine by Rats: (General Metabolism): Laboratory Study No.: ABR-83005. Unpub- lished study prepared by Ciba-Geigy Corp. 76 p. </w:t>
            </w:r>
          </w:p>
        </w:tc>
      </w:tr>
      <w:tr w:rsidR="0069698D" w:rsidRPr="00416C11" w14:paraId="383C3EC5" w14:textId="77777777" w:rsidTr="0069698D">
        <w:trPr>
          <w:tblCellSpacing w:w="0" w:type="dxa"/>
        </w:trPr>
        <w:tc>
          <w:tcPr>
            <w:tcW w:w="0" w:type="auto"/>
            <w:hideMark/>
          </w:tcPr>
          <w:p w14:paraId="35A7A354" w14:textId="77777777" w:rsidR="0069698D" w:rsidRPr="00416C11" w:rsidRDefault="0069698D" w:rsidP="0069698D">
            <w:pPr>
              <w:rPr>
                <w:b w:val="0"/>
                <w:bCs w:val="0"/>
                <w:sz w:val="22"/>
                <w:szCs w:val="22"/>
              </w:rPr>
            </w:pPr>
            <w:r w:rsidRPr="00416C11">
              <w:rPr>
                <w:b w:val="0"/>
                <w:bCs w:val="0"/>
                <w:sz w:val="22"/>
                <w:szCs w:val="22"/>
              </w:rPr>
              <w:t>40431313</w:t>
            </w:r>
          </w:p>
        </w:tc>
        <w:tc>
          <w:tcPr>
            <w:tcW w:w="0" w:type="auto"/>
            <w:vAlign w:val="center"/>
            <w:hideMark/>
          </w:tcPr>
          <w:p w14:paraId="7B31955E" w14:textId="77777777" w:rsidR="0069698D" w:rsidRPr="00416C11" w:rsidRDefault="0069698D" w:rsidP="0069698D">
            <w:pPr>
              <w:rPr>
                <w:b w:val="0"/>
                <w:bCs w:val="0"/>
                <w:sz w:val="22"/>
                <w:szCs w:val="22"/>
              </w:rPr>
            </w:pPr>
            <w:r w:rsidRPr="00416C11">
              <w:rPr>
                <w:b w:val="0"/>
                <w:bCs w:val="0"/>
                <w:sz w:val="22"/>
                <w:szCs w:val="22"/>
              </w:rPr>
              <w:t xml:space="preserve">Boehme, C.; Baer, F. (1967) The Transformation of Triazine Herbi- cides in Animals. A translation of Uber den Abbau von Triazin- Herbiciden im tierischen Organismus. Cosmet. Toxicol. 5:23-28. </w:t>
            </w:r>
          </w:p>
        </w:tc>
      </w:tr>
      <w:tr w:rsidR="0069698D" w:rsidRPr="00416C11" w14:paraId="74D6785C" w14:textId="77777777" w:rsidTr="0069698D">
        <w:trPr>
          <w:tblCellSpacing w:w="0" w:type="dxa"/>
        </w:trPr>
        <w:tc>
          <w:tcPr>
            <w:tcW w:w="0" w:type="auto"/>
            <w:hideMark/>
          </w:tcPr>
          <w:p w14:paraId="7A40DCB6" w14:textId="77777777" w:rsidR="0069698D" w:rsidRPr="00416C11" w:rsidRDefault="0069698D" w:rsidP="0069698D">
            <w:pPr>
              <w:rPr>
                <w:b w:val="0"/>
                <w:bCs w:val="0"/>
                <w:sz w:val="22"/>
                <w:szCs w:val="22"/>
              </w:rPr>
            </w:pPr>
            <w:r w:rsidRPr="00416C11">
              <w:rPr>
                <w:b w:val="0"/>
                <w:bCs w:val="0"/>
                <w:sz w:val="22"/>
                <w:szCs w:val="22"/>
              </w:rPr>
              <w:t>40431314</w:t>
            </w:r>
          </w:p>
        </w:tc>
        <w:tc>
          <w:tcPr>
            <w:tcW w:w="0" w:type="auto"/>
            <w:vAlign w:val="center"/>
            <w:hideMark/>
          </w:tcPr>
          <w:p w14:paraId="25602775" w14:textId="77777777" w:rsidR="0069698D" w:rsidRPr="00416C11" w:rsidRDefault="0069698D" w:rsidP="0069698D">
            <w:pPr>
              <w:rPr>
                <w:b w:val="0"/>
                <w:bCs w:val="0"/>
                <w:sz w:val="22"/>
                <w:szCs w:val="22"/>
              </w:rPr>
            </w:pPr>
            <w:r w:rsidRPr="00416C11">
              <w:rPr>
                <w:b w:val="0"/>
                <w:bCs w:val="0"/>
                <w:sz w:val="22"/>
                <w:szCs w:val="22"/>
              </w:rPr>
              <w:t xml:space="preserve">Dauterman, W.; Muecke, W. (1974) In vitro metabolism of atrazine by rat liver. Pesticide Biochemistry and Physiology 4: 212-219. </w:t>
            </w:r>
          </w:p>
        </w:tc>
      </w:tr>
      <w:tr w:rsidR="0069698D" w:rsidRPr="00416C11" w14:paraId="40E0C549" w14:textId="77777777" w:rsidTr="0069698D">
        <w:trPr>
          <w:tblCellSpacing w:w="0" w:type="dxa"/>
        </w:trPr>
        <w:tc>
          <w:tcPr>
            <w:tcW w:w="0" w:type="auto"/>
            <w:hideMark/>
          </w:tcPr>
          <w:p w14:paraId="62D45EDA" w14:textId="77777777" w:rsidR="0069698D" w:rsidRPr="00416C11" w:rsidRDefault="0069698D" w:rsidP="0069698D">
            <w:pPr>
              <w:rPr>
                <w:b w:val="0"/>
                <w:bCs w:val="0"/>
                <w:sz w:val="22"/>
                <w:szCs w:val="22"/>
              </w:rPr>
            </w:pPr>
            <w:r w:rsidRPr="00416C11">
              <w:rPr>
                <w:b w:val="0"/>
                <w:bCs w:val="0"/>
                <w:sz w:val="22"/>
                <w:szCs w:val="22"/>
              </w:rPr>
              <w:t>40431315</w:t>
            </w:r>
          </w:p>
        </w:tc>
        <w:tc>
          <w:tcPr>
            <w:tcW w:w="0" w:type="auto"/>
            <w:vAlign w:val="center"/>
            <w:hideMark/>
          </w:tcPr>
          <w:p w14:paraId="0847ADBC" w14:textId="77777777" w:rsidR="0069698D" w:rsidRPr="00416C11" w:rsidRDefault="0069698D" w:rsidP="0069698D">
            <w:pPr>
              <w:rPr>
                <w:b w:val="0"/>
                <w:bCs w:val="0"/>
                <w:sz w:val="22"/>
                <w:szCs w:val="22"/>
              </w:rPr>
            </w:pPr>
            <w:r w:rsidRPr="00416C11">
              <w:rPr>
                <w:b w:val="0"/>
                <w:bCs w:val="0"/>
                <w:sz w:val="22"/>
                <w:szCs w:val="22"/>
              </w:rPr>
              <w:t xml:space="preserve">Hamboeck, H. (1981) The binding of s-triazine metabolites to rodent hemoglobins appears irrelevant to other species. Molecular Pharmacology 20:579-584. </w:t>
            </w:r>
          </w:p>
        </w:tc>
      </w:tr>
      <w:tr w:rsidR="0069698D" w:rsidRPr="00416C11" w14:paraId="64E5D954" w14:textId="77777777" w:rsidTr="0069698D">
        <w:trPr>
          <w:tblCellSpacing w:w="0" w:type="dxa"/>
        </w:trPr>
        <w:tc>
          <w:tcPr>
            <w:tcW w:w="0" w:type="auto"/>
            <w:hideMark/>
          </w:tcPr>
          <w:p w14:paraId="09FD6002" w14:textId="77777777" w:rsidR="0069698D" w:rsidRPr="00416C11" w:rsidRDefault="0069698D" w:rsidP="0069698D">
            <w:pPr>
              <w:rPr>
                <w:b w:val="0"/>
                <w:bCs w:val="0"/>
                <w:sz w:val="22"/>
                <w:szCs w:val="22"/>
              </w:rPr>
            </w:pPr>
            <w:r w:rsidRPr="00416C11">
              <w:rPr>
                <w:b w:val="0"/>
                <w:bCs w:val="0"/>
                <w:sz w:val="22"/>
                <w:szCs w:val="22"/>
              </w:rPr>
              <w:t>40431351</w:t>
            </w:r>
          </w:p>
        </w:tc>
        <w:tc>
          <w:tcPr>
            <w:tcW w:w="0" w:type="auto"/>
            <w:vAlign w:val="center"/>
            <w:hideMark/>
          </w:tcPr>
          <w:p w14:paraId="5858E213" w14:textId="77777777" w:rsidR="0069698D" w:rsidRPr="00416C11" w:rsidRDefault="0069698D" w:rsidP="0069698D">
            <w:pPr>
              <w:rPr>
                <w:b w:val="0"/>
                <w:bCs w:val="0"/>
                <w:sz w:val="22"/>
                <w:szCs w:val="22"/>
              </w:rPr>
            </w:pPr>
            <w:r w:rsidRPr="00416C11">
              <w:rPr>
                <w:b w:val="0"/>
                <w:bCs w:val="0"/>
                <w:sz w:val="22"/>
                <w:szCs w:val="22"/>
              </w:rPr>
              <w:t xml:space="preserve">Caballa, S. (1973) Metabolism of (Carbon 14)-Atrazine in Goat, Sheep and Rat: (Nature of Residue--Metabolism): Laboratory Study No. GAAC-73038. Unpublished study prepared by Ciba-Geigy Corp. 28 p. </w:t>
            </w:r>
          </w:p>
        </w:tc>
      </w:tr>
      <w:tr w:rsidR="0069698D" w:rsidRPr="00416C11" w14:paraId="294D4D61" w14:textId="77777777" w:rsidTr="0069698D">
        <w:trPr>
          <w:tblCellSpacing w:w="0" w:type="dxa"/>
        </w:trPr>
        <w:tc>
          <w:tcPr>
            <w:tcW w:w="0" w:type="auto"/>
            <w:hideMark/>
          </w:tcPr>
          <w:p w14:paraId="60CF50F8" w14:textId="77777777" w:rsidR="0069698D" w:rsidRPr="00416C11" w:rsidRDefault="0069698D" w:rsidP="0069698D">
            <w:pPr>
              <w:rPr>
                <w:b w:val="0"/>
                <w:bCs w:val="0"/>
                <w:sz w:val="22"/>
                <w:szCs w:val="22"/>
              </w:rPr>
            </w:pPr>
            <w:r w:rsidRPr="00416C11">
              <w:rPr>
                <w:b w:val="0"/>
                <w:bCs w:val="0"/>
                <w:sz w:val="22"/>
                <w:szCs w:val="22"/>
              </w:rPr>
              <w:t>40431352</w:t>
            </w:r>
          </w:p>
        </w:tc>
        <w:tc>
          <w:tcPr>
            <w:tcW w:w="0" w:type="auto"/>
            <w:vAlign w:val="center"/>
            <w:hideMark/>
          </w:tcPr>
          <w:p w14:paraId="0C6211B0" w14:textId="77777777" w:rsidR="0069698D" w:rsidRPr="00416C11" w:rsidRDefault="0069698D" w:rsidP="0069698D">
            <w:pPr>
              <w:rPr>
                <w:b w:val="0"/>
                <w:bCs w:val="0"/>
                <w:sz w:val="22"/>
                <w:szCs w:val="22"/>
              </w:rPr>
            </w:pPr>
            <w:r w:rsidRPr="00416C11">
              <w:rPr>
                <w:b w:val="0"/>
                <w:bCs w:val="0"/>
                <w:sz w:val="22"/>
                <w:szCs w:val="22"/>
              </w:rPr>
              <w:t xml:space="preserve">Caballa, S. (1973) The in vitro Metabolism of [Carbon 14]-Atrazine and Derivatives by Rat and Sheep Liver under Tissue Culture Conditions: (Nature of Residue--Metabolism): Laboratory Study No.: GAAC-73035. Unpublished study prepared by Ciba-Geigy Corp. 30 p. </w:t>
            </w:r>
          </w:p>
        </w:tc>
      </w:tr>
      <w:tr w:rsidR="0069698D" w:rsidRPr="00416C11" w14:paraId="48F280C0" w14:textId="77777777" w:rsidTr="0069698D">
        <w:trPr>
          <w:tblCellSpacing w:w="0" w:type="dxa"/>
        </w:trPr>
        <w:tc>
          <w:tcPr>
            <w:tcW w:w="0" w:type="auto"/>
            <w:hideMark/>
          </w:tcPr>
          <w:p w14:paraId="159E3DCF" w14:textId="77777777" w:rsidR="0069698D" w:rsidRPr="00416C11" w:rsidRDefault="0069698D" w:rsidP="0069698D">
            <w:pPr>
              <w:rPr>
                <w:b w:val="0"/>
                <w:bCs w:val="0"/>
                <w:sz w:val="22"/>
                <w:szCs w:val="22"/>
              </w:rPr>
            </w:pPr>
            <w:r w:rsidRPr="00416C11">
              <w:rPr>
                <w:b w:val="0"/>
                <w:bCs w:val="0"/>
                <w:sz w:val="22"/>
                <w:szCs w:val="22"/>
              </w:rPr>
              <w:t>40437501</w:t>
            </w:r>
          </w:p>
        </w:tc>
        <w:tc>
          <w:tcPr>
            <w:tcW w:w="0" w:type="auto"/>
            <w:vAlign w:val="center"/>
            <w:hideMark/>
          </w:tcPr>
          <w:p w14:paraId="72B5F12F" w14:textId="77777777" w:rsidR="0069698D" w:rsidRPr="00416C11" w:rsidRDefault="0069698D" w:rsidP="0069698D">
            <w:pPr>
              <w:rPr>
                <w:b w:val="0"/>
                <w:bCs w:val="0"/>
                <w:sz w:val="22"/>
                <w:szCs w:val="22"/>
              </w:rPr>
            </w:pPr>
            <w:r w:rsidRPr="00416C11">
              <w:rPr>
                <w:b w:val="0"/>
                <w:bCs w:val="0"/>
                <w:sz w:val="22"/>
                <w:szCs w:val="22"/>
              </w:rPr>
              <w:t xml:space="preserve">Orr, G. (1987) A Summary of the Disposition, Kinetics and Metabolism of Atrazine in the Rat (General Metabolism): Labora- tory/Study No. ABR-87116. Unpublished study prepared by Ciba- Geigy Corp. 44 p. </w:t>
            </w:r>
          </w:p>
        </w:tc>
      </w:tr>
      <w:tr w:rsidR="0069698D" w:rsidRPr="00416C11" w14:paraId="0312B737" w14:textId="77777777" w:rsidTr="0069698D">
        <w:trPr>
          <w:tblCellSpacing w:w="0" w:type="dxa"/>
        </w:trPr>
        <w:tc>
          <w:tcPr>
            <w:tcW w:w="0" w:type="auto"/>
            <w:hideMark/>
          </w:tcPr>
          <w:p w14:paraId="1A421627" w14:textId="77777777" w:rsidR="0069698D" w:rsidRPr="00416C11" w:rsidRDefault="0069698D" w:rsidP="0069698D">
            <w:pPr>
              <w:rPr>
                <w:b w:val="0"/>
                <w:bCs w:val="0"/>
                <w:sz w:val="22"/>
                <w:szCs w:val="22"/>
              </w:rPr>
            </w:pPr>
            <w:r w:rsidRPr="00416C11">
              <w:rPr>
                <w:b w:val="0"/>
                <w:bCs w:val="0"/>
                <w:sz w:val="22"/>
                <w:szCs w:val="22"/>
              </w:rPr>
              <w:t>43934407</w:t>
            </w:r>
          </w:p>
        </w:tc>
        <w:tc>
          <w:tcPr>
            <w:tcW w:w="0" w:type="auto"/>
            <w:vAlign w:val="center"/>
            <w:hideMark/>
          </w:tcPr>
          <w:p w14:paraId="745885D2" w14:textId="77777777" w:rsidR="0069698D" w:rsidRPr="00416C11" w:rsidRDefault="0069698D" w:rsidP="0069698D">
            <w:pPr>
              <w:rPr>
                <w:b w:val="0"/>
                <w:bCs w:val="0"/>
                <w:sz w:val="22"/>
                <w:szCs w:val="22"/>
              </w:rPr>
            </w:pPr>
            <w:r w:rsidRPr="00416C11">
              <w:rPr>
                <w:b w:val="0"/>
                <w:bCs w:val="0"/>
                <w:sz w:val="22"/>
                <w:szCs w:val="22"/>
              </w:rPr>
              <w:t xml:space="preserve">Hui, X.; Wester, R.; Maibach, H. (1995) Disposition of Atrazine in Rhesus Monkey Following Intravenous Administration: Interim Report: Lab Project Number: UCSF 95SU04: 333-95. Unpublished study prepared by University of California. 63 p. </w:t>
            </w:r>
          </w:p>
        </w:tc>
      </w:tr>
      <w:tr w:rsidR="0069698D" w:rsidRPr="00416C11" w14:paraId="5759AA79" w14:textId="77777777" w:rsidTr="0069698D">
        <w:trPr>
          <w:tblCellSpacing w:w="0" w:type="dxa"/>
        </w:trPr>
        <w:tc>
          <w:tcPr>
            <w:tcW w:w="0" w:type="auto"/>
            <w:hideMark/>
          </w:tcPr>
          <w:p w14:paraId="000B5814" w14:textId="77777777" w:rsidR="0069698D" w:rsidRPr="00416C11" w:rsidRDefault="0069698D" w:rsidP="0069698D">
            <w:pPr>
              <w:rPr>
                <w:b w:val="0"/>
                <w:bCs w:val="0"/>
                <w:sz w:val="22"/>
                <w:szCs w:val="22"/>
              </w:rPr>
            </w:pPr>
            <w:r w:rsidRPr="00416C11">
              <w:rPr>
                <w:b w:val="0"/>
                <w:bCs w:val="0"/>
                <w:sz w:val="22"/>
                <w:szCs w:val="22"/>
              </w:rPr>
              <w:t>43934408</w:t>
            </w:r>
          </w:p>
        </w:tc>
        <w:tc>
          <w:tcPr>
            <w:tcW w:w="0" w:type="auto"/>
            <w:vAlign w:val="center"/>
            <w:hideMark/>
          </w:tcPr>
          <w:p w14:paraId="4E3EB95B" w14:textId="77777777" w:rsidR="0069698D" w:rsidRPr="00416C11" w:rsidRDefault="0069698D" w:rsidP="0069698D">
            <w:pPr>
              <w:rPr>
                <w:b w:val="0"/>
                <w:bCs w:val="0"/>
                <w:sz w:val="22"/>
                <w:szCs w:val="22"/>
              </w:rPr>
            </w:pPr>
            <w:r w:rsidRPr="00416C11">
              <w:rPr>
                <w:b w:val="0"/>
                <w:bCs w:val="0"/>
                <w:sz w:val="22"/>
                <w:szCs w:val="22"/>
              </w:rPr>
              <w:t xml:space="preserve">Maibach, H. (1996) Disposition of Atrazine in Rhesus Monkey Following Intravenous Administration: Interim Report: Lab Project Number: ABR-95131: 333-95. Unpublished study prepared by Ciba-Geigy Corp. and University of California. 59 p. </w:t>
            </w:r>
          </w:p>
        </w:tc>
      </w:tr>
      <w:tr w:rsidR="0069698D" w:rsidRPr="00416C11" w14:paraId="58FB1DB5" w14:textId="77777777" w:rsidTr="0069698D">
        <w:trPr>
          <w:tblCellSpacing w:w="0" w:type="dxa"/>
        </w:trPr>
        <w:tc>
          <w:tcPr>
            <w:tcW w:w="0" w:type="auto"/>
            <w:hideMark/>
          </w:tcPr>
          <w:p w14:paraId="25EDCBBC" w14:textId="77777777" w:rsidR="0069698D" w:rsidRPr="00416C11" w:rsidRDefault="0069698D" w:rsidP="0069698D">
            <w:pPr>
              <w:rPr>
                <w:b w:val="0"/>
                <w:bCs w:val="0"/>
                <w:sz w:val="22"/>
                <w:szCs w:val="22"/>
              </w:rPr>
            </w:pPr>
            <w:r w:rsidRPr="00416C11">
              <w:rPr>
                <w:b w:val="0"/>
                <w:bCs w:val="0"/>
                <w:sz w:val="22"/>
                <w:szCs w:val="22"/>
              </w:rPr>
              <w:lastRenderedPageBreak/>
              <w:t>44152112</w:t>
            </w:r>
          </w:p>
        </w:tc>
        <w:tc>
          <w:tcPr>
            <w:tcW w:w="0" w:type="auto"/>
            <w:vAlign w:val="center"/>
            <w:hideMark/>
          </w:tcPr>
          <w:p w14:paraId="2EADB4BA" w14:textId="77777777" w:rsidR="0069698D" w:rsidRPr="00416C11" w:rsidRDefault="0069698D" w:rsidP="0069698D">
            <w:pPr>
              <w:rPr>
                <w:b w:val="0"/>
                <w:bCs w:val="0"/>
                <w:sz w:val="22"/>
                <w:szCs w:val="22"/>
              </w:rPr>
            </w:pPr>
            <w:r w:rsidRPr="00416C11">
              <w:rPr>
                <w:b w:val="0"/>
                <w:bCs w:val="0"/>
                <w:sz w:val="22"/>
                <w:szCs w:val="22"/>
              </w:rPr>
              <w:t xml:space="preserve">Hui, X.; Gilman, S.; Simoneaux, B.; et al. (1996) Disposition of Atrazine in Rhesus Monkey Following Intravenous Administration: Lab Project Number: ABR-96066: BDH-081-1: UCSF 95SU04. Unpublished study prepared by UCSF; UC Davis; and Ciba Crop Protection. 282 p. </w:t>
            </w:r>
          </w:p>
        </w:tc>
      </w:tr>
      <w:tr w:rsidR="0069698D" w:rsidRPr="00416C11" w14:paraId="78CB1775" w14:textId="77777777" w:rsidTr="0069698D">
        <w:trPr>
          <w:tblCellSpacing w:w="0" w:type="dxa"/>
        </w:trPr>
        <w:tc>
          <w:tcPr>
            <w:tcW w:w="0" w:type="auto"/>
            <w:hideMark/>
          </w:tcPr>
          <w:p w14:paraId="34AF964D" w14:textId="77777777" w:rsidR="0069698D" w:rsidRPr="00416C11" w:rsidRDefault="0069698D" w:rsidP="0069698D">
            <w:pPr>
              <w:rPr>
                <w:b w:val="0"/>
                <w:bCs w:val="0"/>
                <w:sz w:val="22"/>
                <w:szCs w:val="22"/>
              </w:rPr>
            </w:pPr>
            <w:r w:rsidRPr="00416C11">
              <w:rPr>
                <w:b w:val="0"/>
                <w:bCs w:val="0"/>
                <w:sz w:val="22"/>
                <w:szCs w:val="22"/>
              </w:rPr>
              <w:t>44152113</w:t>
            </w:r>
          </w:p>
        </w:tc>
        <w:tc>
          <w:tcPr>
            <w:tcW w:w="0" w:type="auto"/>
            <w:vAlign w:val="center"/>
            <w:hideMark/>
          </w:tcPr>
          <w:p w14:paraId="4F25D0E1" w14:textId="77777777" w:rsidR="0069698D" w:rsidRPr="00416C11" w:rsidRDefault="0069698D" w:rsidP="0069698D">
            <w:pPr>
              <w:rPr>
                <w:b w:val="0"/>
                <w:bCs w:val="0"/>
                <w:sz w:val="22"/>
                <w:szCs w:val="22"/>
              </w:rPr>
            </w:pPr>
            <w:r w:rsidRPr="00416C11">
              <w:rPr>
                <w:b w:val="0"/>
                <w:bCs w:val="0"/>
                <w:sz w:val="22"/>
                <w:szCs w:val="22"/>
              </w:rPr>
              <w:t xml:space="preserve">Hui, X.; Wester, R.; Simoneaux, B.; et al. (1996) Disposition of Atrazine in Rhesus Monkey Following Oral Administration: Lab Project Number: ABR-96094: UCSF 96SU01: 306-96. Unpublished study prepared by University of California, San Francisco and Ciba Crop Protection. 171 p. </w:t>
            </w:r>
          </w:p>
        </w:tc>
      </w:tr>
      <w:tr w:rsidR="0069698D" w:rsidRPr="00416C11" w14:paraId="442117FD" w14:textId="77777777" w:rsidTr="0069698D">
        <w:trPr>
          <w:tblCellSpacing w:w="0" w:type="dxa"/>
        </w:trPr>
        <w:tc>
          <w:tcPr>
            <w:tcW w:w="0" w:type="auto"/>
            <w:hideMark/>
          </w:tcPr>
          <w:p w14:paraId="224FEDE6" w14:textId="77777777" w:rsidR="0069698D" w:rsidRPr="00416C11" w:rsidRDefault="0069698D" w:rsidP="0069698D">
            <w:pPr>
              <w:rPr>
                <w:b w:val="0"/>
                <w:bCs w:val="0"/>
                <w:sz w:val="22"/>
                <w:szCs w:val="22"/>
              </w:rPr>
            </w:pPr>
            <w:r w:rsidRPr="00416C11">
              <w:rPr>
                <w:b w:val="0"/>
                <w:bCs w:val="0"/>
                <w:sz w:val="22"/>
                <w:szCs w:val="22"/>
              </w:rPr>
              <w:t>44315405</w:t>
            </w:r>
          </w:p>
        </w:tc>
        <w:tc>
          <w:tcPr>
            <w:tcW w:w="0" w:type="auto"/>
            <w:vAlign w:val="center"/>
            <w:hideMark/>
          </w:tcPr>
          <w:p w14:paraId="6F6656E9" w14:textId="77777777" w:rsidR="0069698D" w:rsidRPr="00416C11" w:rsidRDefault="0069698D" w:rsidP="0069698D">
            <w:pPr>
              <w:rPr>
                <w:b w:val="0"/>
                <w:bCs w:val="0"/>
                <w:sz w:val="22"/>
                <w:szCs w:val="22"/>
              </w:rPr>
            </w:pPr>
            <w:r w:rsidRPr="00416C11">
              <w:rPr>
                <w:b w:val="0"/>
                <w:bCs w:val="0"/>
                <w:sz w:val="22"/>
                <w:szCs w:val="22"/>
              </w:rPr>
              <w:t xml:space="preserve">Simoneaux, B. (1996) Disposition of Atrazine in Rhesus Monkey Following Oral Administration: Final Report Amendment 1: Lab Project Number: ABR-96094: 306-96. Unpublished study prepared by Novartis Crop Protection, Inc. 54 p. </w:t>
            </w:r>
          </w:p>
        </w:tc>
      </w:tr>
      <w:tr w:rsidR="0069698D" w:rsidRPr="00416C11" w14:paraId="6011E5FF" w14:textId="77777777" w:rsidTr="0069698D">
        <w:trPr>
          <w:tblCellSpacing w:w="0" w:type="dxa"/>
        </w:trPr>
        <w:tc>
          <w:tcPr>
            <w:tcW w:w="0" w:type="auto"/>
            <w:hideMark/>
          </w:tcPr>
          <w:p w14:paraId="44A21BC1" w14:textId="77777777" w:rsidR="0069698D" w:rsidRPr="00416C11" w:rsidRDefault="0069698D" w:rsidP="0069698D">
            <w:pPr>
              <w:rPr>
                <w:b w:val="0"/>
                <w:bCs w:val="0"/>
                <w:sz w:val="22"/>
                <w:szCs w:val="22"/>
              </w:rPr>
            </w:pPr>
            <w:r w:rsidRPr="00416C11">
              <w:rPr>
                <w:b w:val="0"/>
                <w:bCs w:val="0"/>
                <w:sz w:val="22"/>
                <w:szCs w:val="22"/>
              </w:rPr>
              <w:t>44713802</w:t>
            </w:r>
          </w:p>
        </w:tc>
        <w:tc>
          <w:tcPr>
            <w:tcW w:w="0" w:type="auto"/>
            <w:vAlign w:val="center"/>
            <w:hideMark/>
          </w:tcPr>
          <w:p w14:paraId="1A0F8299" w14:textId="77777777" w:rsidR="0069698D" w:rsidRPr="00416C11" w:rsidRDefault="0069698D" w:rsidP="0069698D">
            <w:pPr>
              <w:rPr>
                <w:b w:val="0"/>
                <w:bCs w:val="0"/>
                <w:sz w:val="22"/>
                <w:szCs w:val="22"/>
              </w:rPr>
            </w:pPr>
            <w:r w:rsidRPr="00416C11">
              <w:rPr>
                <w:b w:val="0"/>
                <w:bCs w:val="0"/>
                <w:sz w:val="22"/>
                <w:szCs w:val="22"/>
              </w:rPr>
              <w:t xml:space="preserve">Paul, H.; Dunsire, J.; Hedley, D. (1998) The Absorption, Distribution, Degradation and Excretion of (U-carbon 14) Triazine G 30027 in the Rat: Lab Project Number: 9523: 523-92: 153138. Unpublished study prepared by Inveresk Research International. 178 p. {OPPTS 870.7485}. </w:t>
            </w:r>
          </w:p>
        </w:tc>
      </w:tr>
    </w:tbl>
    <w:p w14:paraId="29B14D3E" w14:textId="77777777" w:rsidR="0069698D" w:rsidRPr="00416C11" w:rsidRDefault="0069698D" w:rsidP="0069698D">
      <w:pPr>
        <w:rPr>
          <w:b w:val="0"/>
          <w:bCs w:val="0"/>
          <w:sz w:val="22"/>
          <w:szCs w:val="22"/>
        </w:rPr>
      </w:pPr>
      <w:r w:rsidRPr="00416C11">
        <w:rPr>
          <w:b w:val="0"/>
          <w:bCs w:val="0"/>
          <w:sz w:val="22"/>
          <w:szCs w:val="22"/>
        </w:rPr>
        <w:t>85-3       Dermal Penetration/Absorption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72602D1" w14:textId="77777777" w:rsidTr="0069698D">
        <w:trPr>
          <w:tblCellSpacing w:w="0" w:type="dxa"/>
        </w:trPr>
        <w:tc>
          <w:tcPr>
            <w:tcW w:w="0" w:type="auto"/>
            <w:shd w:val="clear" w:color="auto" w:fill="FFFFFF"/>
            <w:vAlign w:val="center"/>
            <w:hideMark/>
          </w:tcPr>
          <w:p w14:paraId="11ED02B1"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C8CF87F"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B716568" w14:textId="77777777" w:rsidTr="0069698D">
        <w:trPr>
          <w:tblCellSpacing w:w="0" w:type="dxa"/>
        </w:trPr>
        <w:tc>
          <w:tcPr>
            <w:tcW w:w="0" w:type="auto"/>
            <w:vAlign w:val="center"/>
            <w:hideMark/>
          </w:tcPr>
          <w:p w14:paraId="6846EE3B" w14:textId="77777777" w:rsidR="0069698D" w:rsidRPr="00416C11" w:rsidRDefault="0069698D" w:rsidP="0069698D">
            <w:pPr>
              <w:rPr>
                <w:b w:val="0"/>
                <w:bCs w:val="0"/>
                <w:sz w:val="22"/>
                <w:szCs w:val="22"/>
              </w:rPr>
            </w:pPr>
            <w:r w:rsidRPr="00416C11">
              <w:rPr>
                <w:b w:val="0"/>
                <w:bCs w:val="0"/>
                <w:sz w:val="22"/>
                <w:szCs w:val="22"/>
              </w:rPr>
              <w:pict w14:anchorId="668753F3">
                <v:rect id="_x0000_i5037" style="width:0;height:.75pt" o:hralign="center" o:hrstd="t" o:hrnoshade="t" o:hr="t" fillcolor="#006" stroked="f"/>
              </w:pict>
            </w:r>
          </w:p>
        </w:tc>
        <w:tc>
          <w:tcPr>
            <w:tcW w:w="0" w:type="auto"/>
            <w:vAlign w:val="center"/>
            <w:hideMark/>
          </w:tcPr>
          <w:p w14:paraId="042E3344" w14:textId="77777777" w:rsidR="0069698D" w:rsidRPr="00416C11" w:rsidRDefault="0069698D" w:rsidP="0069698D">
            <w:pPr>
              <w:rPr>
                <w:b w:val="0"/>
                <w:bCs w:val="0"/>
                <w:sz w:val="22"/>
                <w:szCs w:val="22"/>
              </w:rPr>
            </w:pPr>
            <w:r w:rsidRPr="00416C11">
              <w:rPr>
                <w:b w:val="0"/>
                <w:bCs w:val="0"/>
                <w:sz w:val="22"/>
                <w:szCs w:val="22"/>
              </w:rPr>
              <w:pict w14:anchorId="70AC8CD5">
                <v:rect id="_x0000_i5038" style="width:0;height:.75pt" o:hralign="center" o:hrstd="t" o:hrnoshade="t" o:hr="t" fillcolor="#006" stroked="f"/>
              </w:pict>
            </w:r>
          </w:p>
        </w:tc>
      </w:tr>
      <w:tr w:rsidR="0069698D" w:rsidRPr="00416C11" w14:paraId="5C1903C1" w14:textId="77777777" w:rsidTr="0069698D">
        <w:trPr>
          <w:tblCellSpacing w:w="0" w:type="dxa"/>
        </w:trPr>
        <w:tc>
          <w:tcPr>
            <w:tcW w:w="0" w:type="auto"/>
            <w:hideMark/>
          </w:tcPr>
          <w:p w14:paraId="484C3F57" w14:textId="77777777" w:rsidR="0069698D" w:rsidRPr="00416C11" w:rsidRDefault="0069698D" w:rsidP="0069698D">
            <w:pPr>
              <w:rPr>
                <w:b w:val="0"/>
                <w:bCs w:val="0"/>
                <w:sz w:val="22"/>
                <w:szCs w:val="22"/>
              </w:rPr>
            </w:pPr>
            <w:r w:rsidRPr="00416C11">
              <w:rPr>
                <w:b w:val="0"/>
                <w:bCs w:val="0"/>
                <w:sz w:val="22"/>
                <w:szCs w:val="22"/>
              </w:rPr>
              <w:t>151796</w:t>
            </w:r>
          </w:p>
        </w:tc>
        <w:tc>
          <w:tcPr>
            <w:tcW w:w="0" w:type="auto"/>
            <w:vAlign w:val="center"/>
            <w:hideMark/>
          </w:tcPr>
          <w:p w14:paraId="3026D07C" w14:textId="77777777" w:rsidR="0069698D" w:rsidRPr="00416C11" w:rsidRDefault="0069698D" w:rsidP="0069698D">
            <w:pPr>
              <w:rPr>
                <w:b w:val="0"/>
                <w:bCs w:val="0"/>
                <w:sz w:val="22"/>
                <w:szCs w:val="22"/>
              </w:rPr>
            </w:pPr>
            <w:r w:rsidRPr="00416C11">
              <w:rPr>
                <w:b w:val="0"/>
                <w:bCs w:val="0"/>
                <w:sz w:val="22"/>
                <w:szCs w:val="22"/>
              </w:rPr>
              <w:t xml:space="preserve">Williams, S.; Marco, G. (1983) Dermal Absorption of [Carbon-14]- Atrazine by Rats: Rept. No. ABR-83005. Unpublished study pre- pared by Ciba-Geigy Corp. 66 p. </w:t>
            </w:r>
          </w:p>
        </w:tc>
      </w:tr>
      <w:tr w:rsidR="0069698D" w:rsidRPr="00416C11" w14:paraId="3944EB37" w14:textId="77777777" w:rsidTr="0069698D">
        <w:trPr>
          <w:tblCellSpacing w:w="0" w:type="dxa"/>
        </w:trPr>
        <w:tc>
          <w:tcPr>
            <w:tcW w:w="0" w:type="auto"/>
            <w:hideMark/>
          </w:tcPr>
          <w:p w14:paraId="46B1F3BB" w14:textId="77777777" w:rsidR="0069698D" w:rsidRPr="00416C11" w:rsidRDefault="0069698D" w:rsidP="0069698D">
            <w:pPr>
              <w:rPr>
                <w:b w:val="0"/>
                <w:bCs w:val="0"/>
                <w:sz w:val="22"/>
                <w:szCs w:val="22"/>
              </w:rPr>
            </w:pPr>
            <w:r w:rsidRPr="00416C11">
              <w:rPr>
                <w:b w:val="0"/>
                <w:bCs w:val="0"/>
                <w:sz w:val="22"/>
                <w:szCs w:val="22"/>
              </w:rPr>
              <w:t>43314302</w:t>
            </w:r>
          </w:p>
        </w:tc>
        <w:tc>
          <w:tcPr>
            <w:tcW w:w="0" w:type="auto"/>
            <w:vAlign w:val="center"/>
            <w:hideMark/>
          </w:tcPr>
          <w:p w14:paraId="33E02700" w14:textId="77777777" w:rsidR="0069698D" w:rsidRPr="00416C11" w:rsidRDefault="0069698D" w:rsidP="0069698D">
            <w:pPr>
              <w:rPr>
                <w:b w:val="0"/>
                <w:bCs w:val="0"/>
                <w:sz w:val="22"/>
                <w:szCs w:val="22"/>
              </w:rPr>
            </w:pPr>
            <w:r w:rsidRPr="00416C11">
              <w:rPr>
                <w:b w:val="0"/>
                <w:bCs w:val="0"/>
                <w:sz w:val="22"/>
                <w:szCs w:val="22"/>
              </w:rPr>
              <w:t xml:space="preserve">Chengelis, C. (1994) A Dermal Radiotracer Absorption Study in Rats with (carbon 14) Atrazine: Final Report: Lab Project Number: 82048: 89/90/B. Unpublished study prepared by WIL Research Laboratories, Inc. 510 p. </w:t>
            </w:r>
          </w:p>
        </w:tc>
      </w:tr>
      <w:tr w:rsidR="0069698D" w:rsidRPr="00416C11" w14:paraId="09902675" w14:textId="77777777" w:rsidTr="0069698D">
        <w:trPr>
          <w:tblCellSpacing w:w="0" w:type="dxa"/>
        </w:trPr>
        <w:tc>
          <w:tcPr>
            <w:tcW w:w="0" w:type="auto"/>
            <w:hideMark/>
          </w:tcPr>
          <w:p w14:paraId="24006A02" w14:textId="77777777" w:rsidR="0069698D" w:rsidRPr="00416C11" w:rsidRDefault="0069698D" w:rsidP="0069698D">
            <w:pPr>
              <w:rPr>
                <w:b w:val="0"/>
                <w:bCs w:val="0"/>
                <w:sz w:val="22"/>
                <w:szCs w:val="22"/>
              </w:rPr>
            </w:pPr>
            <w:r w:rsidRPr="00416C11">
              <w:rPr>
                <w:b w:val="0"/>
                <w:bCs w:val="0"/>
                <w:sz w:val="22"/>
                <w:szCs w:val="22"/>
              </w:rPr>
              <w:t>43598606</w:t>
            </w:r>
          </w:p>
        </w:tc>
        <w:tc>
          <w:tcPr>
            <w:tcW w:w="0" w:type="auto"/>
            <w:vAlign w:val="center"/>
            <w:hideMark/>
          </w:tcPr>
          <w:p w14:paraId="3EEF9E13" w14:textId="77777777" w:rsidR="0069698D" w:rsidRPr="00416C11" w:rsidRDefault="0069698D" w:rsidP="0069698D">
            <w:pPr>
              <w:rPr>
                <w:b w:val="0"/>
                <w:bCs w:val="0"/>
                <w:sz w:val="22"/>
                <w:szCs w:val="22"/>
              </w:rPr>
            </w:pPr>
            <w:r w:rsidRPr="00416C11">
              <w:rPr>
                <w:b w:val="0"/>
                <w:bCs w:val="0"/>
                <w:sz w:val="22"/>
                <w:szCs w:val="22"/>
              </w:rPr>
              <w:t xml:space="preserve">Jack, L. (1994) The in vitro Percutaneous Absorption of Formulated (U-(carbon 14))-Triazine G 30027 (Atrazine) and (U-(carbon 14))-Triazine G 27692 (Simazine) Through Human and Rat Abdominal Epidermis: Lab Project Number: IRI 154697: 10702: 154697. Unpublished study prepared by Inveresk Research Int'l. Ltd. 189 p. </w:t>
            </w:r>
          </w:p>
        </w:tc>
      </w:tr>
    </w:tbl>
    <w:p w14:paraId="7A200B07" w14:textId="77777777" w:rsidR="0069698D" w:rsidRPr="00416C11" w:rsidRDefault="0069698D" w:rsidP="0069698D">
      <w:pPr>
        <w:rPr>
          <w:b w:val="0"/>
          <w:bCs w:val="0"/>
          <w:sz w:val="22"/>
          <w:szCs w:val="22"/>
        </w:rPr>
      </w:pPr>
      <w:r w:rsidRPr="00416C11">
        <w:rPr>
          <w:b w:val="0"/>
          <w:bCs w:val="0"/>
          <w:sz w:val="22"/>
          <w:szCs w:val="22"/>
        </w:rPr>
        <w:t>86-1       Domestic animal safety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CA6E857" w14:textId="77777777" w:rsidTr="0069698D">
        <w:trPr>
          <w:tblCellSpacing w:w="0" w:type="dxa"/>
        </w:trPr>
        <w:tc>
          <w:tcPr>
            <w:tcW w:w="0" w:type="auto"/>
            <w:shd w:val="clear" w:color="auto" w:fill="FFFFFF"/>
            <w:vAlign w:val="center"/>
            <w:hideMark/>
          </w:tcPr>
          <w:p w14:paraId="3A53F20C"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1797C6B"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F9C53CB" w14:textId="77777777" w:rsidTr="0069698D">
        <w:trPr>
          <w:tblCellSpacing w:w="0" w:type="dxa"/>
        </w:trPr>
        <w:tc>
          <w:tcPr>
            <w:tcW w:w="0" w:type="auto"/>
            <w:vAlign w:val="center"/>
            <w:hideMark/>
          </w:tcPr>
          <w:p w14:paraId="5A2C38C8" w14:textId="77777777" w:rsidR="0069698D" w:rsidRPr="00416C11" w:rsidRDefault="0069698D" w:rsidP="0069698D">
            <w:pPr>
              <w:rPr>
                <w:b w:val="0"/>
                <w:bCs w:val="0"/>
                <w:sz w:val="22"/>
                <w:szCs w:val="22"/>
              </w:rPr>
            </w:pPr>
            <w:r w:rsidRPr="00416C11">
              <w:rPr>
                <w:b w:val="0"/>
                <w:bCs w:val="0"/>
                <w:sz w:val="22"/>
                <w:szCs w:val="22"/>
              </w:rPr>
              <w:pict w14:anchorId="26A3B560">
                <v:rect id="_x0000_i5039" style="width:0;height:.75pt" o:hralign="center" o:hrstd="t" o:hrnoshade="t" o:hr="t" fillcolor="#006" stroked="f"/>
              </w:pict>
            </w:r>
          </w:p>
        </w:tc>
        <w:tc>
          <w:tcPr>
            <w:tcW w:w="0" w:type="auto"/>
            <w:vAlign w:val="center"/>
            <w:hideMark/>
          </w:tcPr>
          <w:p w14:paraId="6D8B2F23" w14:textId="77777777" w:rsidR="0069698D" w:rsidRPr="00416C11" w:rsidRDefault="0069698D" w:rsidP="0069698D">
            <w:pPr>
              <w:rPr>
                <w:b w:val="0"/>
                <w:bCs w:val="0"/>
                <w:sz w:val="22"/>
                <w:szCs w:val="22"/>
              </w:rPr>
            </w:pPr>
            <w:r w:rsidRPr="00416C11">
              <w:rPr>
                <w:b w:val="0"/>
                <w:bCs w:val="0"/>
                <w:sz w:val="22"/>
                <w:szCs w:val="22"/>
              </w:rPr>
              <w:pict w14:anchorId="7171F039">
                <v:rect id="_x0000_i5040" style="width:0;height:.75pt" o:hralign="center" o:hrstd="t" o:hrnoshade="t" o:hr="t" fillcolor="#006" stroked="f"/>
              </w:pict>
            </w:r>
          </w:p>
        </w:tc>
      </w:tr>
      <w:tr w:rsidR="0069698D" w:rsidRPr="00416C11" w14:paraId="1F5F4269" w14:textId="77777777" w:rsidTr="0069698D">
        <w:trPr>
          <w:tblCellSpacing w:w="0" w:type="dxa"/>
        </w:trPr>
        <w:tc>
          <w:tcPr>
            <w:tcW w:w="0" w:type="auto"/>
            <w:hideMark/>
          </w:tcPr>
          <w:p w14:paraId="7B4752CE" w14:textId="77777777" w:rsidR="0069698D" w:rsidRPr="00416C11" w:rsidRDefault="0069698D" w:rsidP="0069698D">
            <w:pPr>
              <w:rPr>
                <w:b w:val="0"/>
                <w:bCs w:val="0"/>
                <w:sz w:val="22"/>
                <w:szCs w:val="22"/>
              </w:rPr>
            </w:pPr>
            <w:r w:rsidRPr="00416C11">
              <w:rPr>
                <w:b w:val="0"/>
                <w:bCs w:val="0"/>
                <w:sz w:val="22"/>
                <w:szCs w:val="22"/>
              </w:rPr>
              <w:t>59217</w:t>
            </w:r>
          </w:p>
        </w:tc>
        <w:tc>
          <w:tcPr>
            <w:tcW w:w="0" w:type="auto"/>
            <w:vAlign w:val="center"/>
            <w:hideMark/>
          </w:tcPr>
          <w:p w14:paraId="7A40B4A6" w14:textId="77777777" w:rsidR="0069698D" w:rsidRPr="00416C11" w:rsidRDefault="0069698D" w:rsidP="0069698D">
            <w:pPr>
              <w:rPr>
                <w:b w:val="0"/>
                <w:bCs w:val="0"/>
                <w:sz w:val="22"/>
                <w:szCs w:val="22"/>
              </w:rPr>
            </w:pPr>
            <w:r w:rsidRPr="00416C11">
              <w:rPr>
                <w:b w:val="0"/>
                <w:bCs w:val="0"/>
                <w:sz w:val="22"/>
                <w:szCs w:val="22"/>
              </w:rPr>
              <w:t xml:space="preserve">Stenger, ?; Planta, V.; Scharer, ?; et al. (1966) Subchronic Toxicity--Oral Administration to Sheep. (Unpublished study re- ceived Jul 29, 1966 under 7F0525; submitted by Geigy Chemical Co., Ardsley, N.Y.; CDL:090627-M) </w:t>
            </w:r>
          </w:p>
        </w:tc>
      </w:tr>
      <w:tr w:rsidR="0069698D" w:rsidRPr="00416C11" w14:paraId="01A2C65B" w14:textId="77777777" w:rsidTr="0069698D">
        <w:trPr>
          <w:tblCellSpacing w:w="0" w:type="dxa"/>
        </w:trPr>
        <w:tc>
          <w:tcPr>
            <w:tcW w:w="0" w:type="auto"/>
            <w:hideMark/>
          </w:tcPr>
          <w:p w14:paraId="24838499" w14:textId="77777777" w:rsidR="0069698D" w:rsidRPr="00416C11" w:rsidRDefault="0069698D" w:rsidP="0069698D">
            <w:pPr>
              <w:rPr>
                <w:b w:val="0"/>
                <w:bCs w:val="0"/>
                <w:sz w:val="22"/>
                <w:szCs w:val="22"/>
              </w:rPr>
            </w:pPr>
            <w:r w:rsidRPr="00416C11">
              <w:rPr>
                <w:b w:val="0"/>
                <w:bCs w:val="0"/>
                <w:sz w:val="22"/>
                <w:szCs w:val="22"/>
              </w:rPr>
              <w:t>59218</w:t>
            </w:r>
          </w:p>
        </w:tc>
        <w:tc>
          <w:tcPr>
            <w:tcW w:w="0" w:type="auto"/>
            <w:vAlign w:val="center"/>
            <w:hideMark/>
          </w:tcPr>
          <w:p w14:paraId="64829BE0" w14:textId="77777777" w:rsidR="0069698D" w:rsidRPr="00416C11" w:rsidRDefault="0069698D" w:rsidP="0069698D">
            <w:pPr>
              <w:rPr>
                <w:b w:val="0"/>
                <w:bCs w:val="0"/>
                <w:sz w:val="22"/>
                <w:szCs w:val="22"/>
              </w:rPr>
            </w:pPr>
            <w:r w:rsidRPr="00416C11">
              <w:rPr>
                <w:b w:val="0"/>
                <w:bCs w:val="0"/>
                <w:sz w:val="22"/>
                <w:szCs w:val="22"/>
              </w:rPr>
              <w:t xml:space="preserve">Cockrell, K.O.; Woodard, M.W.; Woodard, G. (1965) Determination of the Amount of Atrazine That Might Appear in the Milk of Dairy Cattle Fed This Material in the Diet </w:t>
            </w:r>
            <w:r w:rsidRPr="00416C11">
              <w:rPr>
                <w:b w:val="0"/>
                <w:bCs w:val="0"/>
                <w:sz w:val="22"/>
                <w:szCs w:val="22"/>
              </w:rPr>
              <w:lastRenderedPageBreak/>
              <w:t xml:space="preserve">for 21 Days. (Un- published study received Jul 29, 1966 under 7F0525; prepared by Woodard Research Corp., submitted by Geigy Chemical Co., Ardsley, N.Y.; CDL:090627-O) </w:t>
            </w:r>
          </w:p>
        </w:tc>
      </w:tr>
      <w:tr w:rsidR="0069698D" w:rsidRPr="00416C11" w14:paraId="2575A2FD" w14:textId="77777777" w:rsidTr="0069698D">
        <w:trPr>
          <w:tblCellSpacing w:w="0" w:type="dxa"/>
        </w:trPr>
        <w:tc>
          <w:tcPr>
            <w:tcW w:w="0" w:type="auto"/>
            <w:hideMark/>
          </w:tcPr>
          <w:p w14:paraId="5CA04CB3" w14:textId="77777777" w:rsidR="0069698D" w:rsidRPr="00416C11" w:rsidRDefault="0069698D" w:rsidP="0069698D">
            <w:pPr>
              <w:rPr>
                <w:b w:val="0"/>
                <w:bCs w:val="0"/>
                <w:sz w:val="22"/>
                <w:szCs w:val="22"/>
              </w:rPr>
            </w:pPr>
            <w:r w:rsidRPr="00416C11">
              <w:rPr>
                <w:b w:val="0"/>
                <w:bCs w:val="0"/>
                <w:sz w:val="22"/>
                <w:szCs w:val="22"/>
              </w:rPr>
              <w:lastRenderedPageBreak/>
              <w:t>59219</w:t>
            </w:r>
          </w:p>
        </w:tc>
        <w:tc>
          <w:tcPr>
            <w:tcW w:w="0" w:type="auto"/>
            <w:vAlign w:val="center"/>
            <w:hideMark/>
          </w:tcPr>
          <w:p w14:paraId="0CAB5F59" w14:textId="77777777" w:rsidR="0069698D" w:rsidRPr="00416C11" w:rsidRDefault="0069698D" w:rsidP="0069698D">
            <w:pPr>
              <w:rPr>
                <w:b w:val="0"/>
                <w:bCs w:val="0"/>
                <w:sz w:val="22"/>
                <w:szCs w:val="22"/>
              </w:rPr>
            </w:pPr>
            <w:r w:rsidRPr="00416C11">
              <w:rPr>
                <w:b w:val="0"/>
                <w:bCs w:val="0"/>
                <w:sz w:val="22"/>
                <w:szCs w:val="22"/>
              </w:rPr>
              <w:t xml:space="preserve">Woodard, M.W.; Cockrell, K.O.; Woodard, G. (1963) Simazine, Atrazine, and Propazine Tissue Residues and Safety Evaluation in Sheep and Beef Cattle Fed for Four Weeks. (Unpublished study received Jul 29, 1966 under 7F0525; prepared by Woodard Research Corp., submitted by Geigy Chemical Co., Ardsley, N.Y.; CDL: 090627-P) </w:t>
            </w:r>
          </w:p>
        </w:tc>
      </w:tr>
      <w:tr w:rsidR="0069698D" w:rsidRPr="00416C11" w14:paraId="7A546FA9" w14:textId="77777777" w:rsidTr="0069698D">
        <w:trPr>
          <w:tblCellSpacing w:w="0" w:type="dxa"/>
        </w:trPr>
        <w:tc>
          <w:tcPr>
            <w:tcW w:w="0" w:type="auto"/>
            <w:hideMark/>
          </w:tcPr>
          <w:p w14:paraId="2CFA8C98" w14:textId="77777777" w:rsidR="0069698D" w:rsidRPr="00416C11" w:rsidRDefault="0069698D" w:rsidP="0069698D">
            <w:pPr>
              <w:rPr>
                <w:b w:val="0"/>
                <w:bCs w:val="0"/>
                <w:sz w:val="22"/>
                <w:szCs w:val="22"/>
              </w:rPr>
            </w:pPr>
            <w:r w:rsidRPr="00416C11">
              <w:rPr>
                <w:b w:val="0"/>
                <w:bCs w:val="0"/>
                <w:sz w:val="22"/>
                <w:szCs w:val="22"/>
              </w:rPr>
              <w:t>80629</w:t>
            </w:r>
          </w:p>
        </w:tc>
        <w:tc>
          <w:tcPr>
            <w:tcW w:w="0" w:type="auto"/>
            <w:vAlign w:val="center"/>
            <w:hideMark/>
          </w:tcPr>
          <w:p w14:paraId="22F05E0A" w14:textId="77777777" w:rsidR="0069698D" w:rsidRPr="00416C11" w:rsidRDefault="0069698D" w:rsidP="0069698D">
            <w:pPr>
              <w:rPr>
                <w:b w:val="0"/>
                <w:bCs w:val="0"/>
                <w:sz w:val="22"/>
                <w:szCs w:val="22"/>
              </w:rPr>
            </w:pPr>
            <w:r w:rsidRPr="00416C11">
              <w:rPr>
                <w:b w:val="0"/>
                <w:bCs w:val="0"/>
                <w:sz w:val="22"/>
                <w:szCs w:val="22"/>
              </w:rPr>
              <w:t xml:space="preserve">Woodard, M.W.; Cockrell, K.O.; Woodard, G. (1963) Simazine, Atra- zine, and Propazine: Tissue Residues and Safety Evaluation in Sheep and Beef Cattle Fed for Four Weeks. (Unpublished study received Mar 15, 1965 under 5F0447; prepared by Woodard Research Corp., submitted by Geigy Chemical Corp., New York, N.Y.; CDL: 090488-D) </w:t>
            </w:r>
          </w:p>
        </w:tc>
      </w:tr>
      <w:tr w:rsidR="0069698D" w:rsidRPr="00416C11" w14:paraId="4242060D" w14:textId="77777777" w:rsidTr="0069698D">
        <w:trPr>
          <w:tblCellSpacing w:w="0" w:type="dxa"/>
        </w:trPr>
        <w:tc>
          <w:tcPr>
            <w:tcW w:w="0" w:type="auto"/>
            <w:hideMark/>
          </w:tcPr>
          <w:p w14:paraId="144C91EB" w14:textId="77777777" w:rsidR="0069698D" w:rsidRPr="00416C11" w:rsidRDefault="0069698D" w:rsidP="0069698D">
            <w:pPr>
              <w:rPr>
                <w:b w:val="0"/>
                <w:bCs w:val="0"/>
                <w:sz w:val="22"/>
                <w:szCs w:val="22"/>
              </w:rPr>
            </w:pPr>
            <w:r w:rsidRPr="00416C11">
              <w:rPr>
                <w:b w:val="0"/>
                <w:bCs w:val="0"/>
                <w:sz w:val="22"/>
                <w:szCs w:val="22"/>
              </w:rPr>
              <w:t>80636</w:t>
            </w:r>
          </w:p>
        </w:tc>
        <w:tc>
          <w:tcPr>
            <w:tcW w:w="0" w:type="auto"/>
            <w:vAlign w:val="center"/>
            <w:hideMark/>
          </w:tcPr>
          <w:p w14:paraId="5886B106" w14:textId="77777777" w:rsidR="0069698D" w:rsidRPr="00416C11" w:rsidRDefault="0069698D" w:rsidP="0069698D">
            <w:pPr>
              <w:rPr>
                <w:b w:val="0"/>
                <w:bCs w:val="0"/>
                <w:sz w:val="22"/>
                <w:szCs w:val="22"/>
              </w:rPr>
            </w:pPr>
            <w:r w:rsidRPr="00416C11">
              <w:rPr>
                <w:b w:val="0"/>
                <w:bCs w:val="0"/>
                <w:sz w:val="22"/>
                <w:szCs w:val="22"/>
              </w:rPr>
              <w:t xml:space="preserve">Geigy Chemical Corporation (1961) ?Toxicity of Simazine and Atra- zine on Sheep|. (Unpublished study received Mar 15, 1965 under 5F0447; CDL:090488-K) </w:t>
            </w:r>
          </w:p>
        </w:tc>
      </w:tr>
      <w:tr w:rsidR="0069698D" w:rsidRPr="00416C11" w14:paraId="000941D8" w14:textId="77777777" w:rsidTr="0069698D">
        <w:trPr>
          <w:tblCellSpacing w:w="0" w:type="dxa"/>
        </w:trPr>
        <w:tc>
          <w:tcPr>
            <w:tcW w:w="0" w:type="auto"/>
            <w:hideMark/>
          </w:tcPr>
          <w:p w14:paraId="79EEF683" w14:textId="77777777" w:rsidR="0069698D" w:rsidRPr="00416C11" w:rsidRDefault="0069698D" w:rsidP="0069698D">
            <w:pPr>
              <w:rPr>
                <w:b w:val="0"/>
                <w:bCs w:val="0"/>
                <w:sz w:val="22"/>
                <w:szCs w:val="22"/>
              </w:rPr>
            </w:pPr>
            <w:r w:rsidRPr="00416C11">
              <w:rPr>
                <w:b w:val="0"/>
                <w:bCs w:val="0"/>
                <w:sz w:val="22"/>
                <w:szCs w:val="22"/>
              </w:rPr>
              <w:t>80637</w:t>
            </w:r>
          </w:p>
        </w:tc>
        <w:tc>
          <w:tcPr>
            <w:tcW w:w="0" w:type="auto"/>
            <w:vAlign w:val="center"/>
            <w:hideMark/>
          </w:tcPr>
          <w:p w14:paraId="5F73FEF7" w14:textId="77777777" w:rsidR="0069698D" w:rsidRPr="00416C11" w:rsidRDefault="0069698D" w:rsidP="0069698D">
            <w:pPr>
              <w:rPr>
                <w:b w:val="0"/>
                <w:bCs w:val="0"/>
                <w:sz w:val="22"/>
                <w:szCs w:val="22"/>
              </w:rPr>
            </w:pPr>
            <w:r w:rsidRPr="00416C11">
              <w:rPr>
                <w:b w:val="0"/>
                <w:bCs w:val="0"/>
                <w:sz w:val="22"/>
                <w:szCs w:val="22"/>
              </w:rPr>
              <w:t xml:space="preserve">Stenger, ?; Von Planta, ?; Scharer, ? (1961) Subchronic Toxicity-- Oral Administration to Sheep. (Unpublished study received Mar 15, 1965 under 5F0447; submitted by Geigy Chemical Corp., New York, N.Y.; CDL:090488-L) </w:t>
            </w:r>
          </w:p>
        </w:tc>
      </w:tr>
      <w:tr w:rsidR="0069698D" w:rsidRPr="00416C11" w14:paraId="57E99D14" w14:textId="77777777" w:rsidTr="0069698D">
        <w:trPr>
          <w:tblCellSpacing w:w="0" w:type="dxa"/>
        </w:trPr>
        <w:tc>
          <w:tcPr>
            <w:tcW w:w="0" w:type="auto"/>
            <w:hideMark/>
          </w:tcPr>
          <w:p w14:paraId="7E2FB576" w14:textId="77777777" w:rsidR="0069698D" w:rsidRPr="00416C11" w:rsidRDefault="0069698D" w:rsidP="0069698D">
            <w:pPr>
              <w:rPr>
                <w:b w:val="0"/>
                <w:bCs w:val="0"/>
                <w:sz w:val="22"/>
                <w:szCs w:val="22"/>
              </w:rPr>
            </w:pPr>
            <w:r w:rsidRPr="00416C11">
              <w:rPr>
                <w:b w:val="0"/>
                <w:bCs w:val="0"/>
                <w:sz w:val="22"/>
                <w:szCs w:val="22"/>
              </w:rPr>
              <w:t>80638</w:t>
            </w:r>
          </w:p>
        </w:tc>
        <w:tc>
          <w:tcPr>
            <w:tcW w:w="0" w:type="auto"/>
            <w:vAlign w:val="center"/>
            <w:hideMark/>
          </w:tcPr>
          <w:p w14:paraId="07516057" w14:textId="77777777" w:rsidR="0069698D" w:rsidRPr="00416C11" w:rsidRDefault="0069698D" w:rsidP="0069698D">
            <w:pPr>
              <w:rPr>
                <w:b w:val="0"/>
                <w:bCs w:val="0"/>
                <w:sz w:val="22"/>
                <w:szCs w:val="22"/>
              </w:rPr>
            </w:pPr>
            <w:r w:rsidRPr="00416C11">
              <w:rPr>
                <w:b w:val="0"/>
                <w:bCs w:val="0"/>
                <w:sz w:val="22"/>
                <w:szCs w:val="22"/>
              </w:rPr>
              <w:t xml:space="preserve">Roulet, F.; Fiechter, ?; Stutz, ? (1961) Subchronic Toxicity to Sheep, per Os.: Exper. Path. Vers. No. 105/106. (Unpublished study received Mar 15, 1965 under 5F0447; submitted by Geigy Chemical Corp., New York, N.Y.; CDL:090488-M) </w:t>
            </w:r>
          </w:p>
        </w:tc>
      </w:tr>
      <w:tr w:rsidR="0069698D" w:rsidRPr="00416C11" w14:paraId="04C4B504" w14:textId="77777777" w:rsidTr="0069698D">
        <w:trPr>
          <w:tblCellSpacing w:w="0" w:type="dxa"/>
        </w:trPr>
        <w:tc>
          <w:tcPr>
            <w:tcW w:w="0" w:type="auto"/>
            <w:hideMark/>
          </w:tcPr>
          <w:p w14:paraId="383C004D" w14:textId="77777777" w:rsidR="0069698D" w:rsidRPr="00416C11" w:rsidRDefault="0069698D" w:rsidP="0069698D">
            <w:pPr>
              <w:rPr>
                <w:b w:val="0"/>
                <w:bCs w:val="0"/>
                <w:sz w:val="22"/>
                <w:szCs w:val="22"/>
              </w:rPr>
            </w:pPr>
            <w:r w:rsidRPr="00416C11">
              <w:rPr>
                <w:b w:val="0"/>
                <w:bCs w:val="0"/>
                <w:sz w:val="22"/>
                <w:szCs w:val="22"/>
              </w:rPr>
              <w:t>80639</w:t>
            </w:r>
          </w:p>
        </w:tc>
        <w:tc>
          <w:tcPr>
            <w:tcW w:w="0" w:type="auto"/>
            <w:vAlign w:val="center"/>
            <w:hideMark/>
          </w:tcPr>
          <w:p w14:paraId="70E4635C" w14:textId="77777777" w:rsidR="0069698D" w:rsidRPr="00416C11" w:rsidRDefault="0069698D" w:rsidP="0069698D">
            <w:pPr>
              <w:rPr>
                <w:b w:val="0"/>
                <w:bCs w:val="0"/>
                <w:sz w:val="22"/>
                <w:szCs w:val="22"/>
              </w:rPr>
            </w:pPr>
            <w:r w:rsidRPr="00416C11">
              <w:rPr>
                <w:b w:val="0"/>
                <w:bCs w:val="0"/>
                <w:sz w:val="22"/>
                <w:szCs w:val="22"/>
              </w:rPr>
              <w:t xml:space="preserve">Geigy Chemical Corporation (1964) ?Toxicity of Atrazine and Sima- zine on Sheep|. (Compilation; unpublished study received Mar 15, 1965 under 5F0447; CDL:090488-N) </w:t>
            </w:r>
          </w:p>
        </w:tc>
      </w:tr>
      <w:tr w:rsidR="0069698D" w:rsidRPr="00416C11" w14:paraId="692D6F4B" w14:textId="77777777" w:rsidTr="0069698D">
        <w:trPr>
          <w:tblCellSpacing w:w="0" w:type="dxa"/>
        </w:trPr>
        <w:tc>
          <w:tcPr>
            <w:tcW w:w="0" w:type="auto"/>
            <w:hideMark/>
          </w:tcPr>
          <w:p w14:paraId="0960FFD9" w14:textId="77777777" w:rsidR="0069698D" w:rsidRPr="00416C11" w:rsidRDefault="0069698D" w:rsidP="0069698D">
            <w:pPr>
              <w:rPr>
                <w:b w:val="0"/>
                <w:bCs w:val="0"/>
                <w:sz w:val="22"/>
                <w:szCs w:val="22"/>
              </w:rPr>
            </w:pPr>
            <w:r w:rsidRPr="00416C11">
              <w:rPr>
                <w:b w:val="0"/>
                <w:bCs w:val="0"/>
                <w:sz w:val="22"/>
                <w:szCs w:val="22"/>
              </w:rPr>
              <w:t>93524</w:t>
            </w:r>
          </w:p>
        </w:tc>
        <w:tc>
          <w:tcPr>
            <w:tcW w:w="0" w:type="auto"/>
            <w:vAlign w:val="center"/>
            <w:hideMark/>
          </w:tcPr>
          <w:p w14:paraId="6943CD72" w14:textId="77777777" w:rsidR="0069698D" w:rsidRPr="00416C11" w:rsidRDefault="0069698D" w:rsidP="0069698D">
            <w:pPr>
              <w:rPr>
                <w:b w:val="0"/>
                <w:bCs w:val="0"/>
                <w:sz w:val="22"/>
                <w:szCs w:val="22"/>
              </w:rPr>
            </w:pPr>
            <w:r w:rsidRPr="00416C11">
              <w:rPr>
                <w:b w:val="0"/>
                <w:bCs w:val="0"/>
                <w:sz w:val="22"/>
                <w:szCs w:val="22"/>
              </w:rPr>
              <w:t xml:space="preserve">Geigy Agricultural Chemicals (1966) (Determination of Atrazine in Milk of Cows). (Compilation; unpublished study received Aug 1, 1966 under 7F0525; CDL:090628-G) </w:t>
            </w:r>
          </w:p>
        </w:tc>
      </w:tr>
      <w:tr w:rsidR="0069698D" w:rsidRPr="00416C11" w14:paraId="0D1B7FEF" w14:textId="77777777" w:rsidTr="0069698D">
        <w:trPr>
          <w:tblCellSpacing w:w="0" w:type="dxa"/>
        </w:trPr>
        <w:tc>
          <w:tcPr>
            <w:tcW w:w="0" w:type="auto"/>
            <w:hideMark/>
          </w:tcPr>
          <w:p w14:paraId="0F138B22" w14:textId="77777777" w:rsidR="0069698D" w:rsidRPr="00416C11" w:rsidRDefault="0069698D" w:rsidP="0069698D">
            <w:pPr>
              <w:rPr>
                <w:b w:val="0"/>
                <w:bCs w:val="0"/>
                <w:sz w:val="22"/>
                <w:szCs w:val="22"/>
              </w:rPr>
            </w:pPr>
            <w:r w:rsidRPr="00416C11">
              <w:rPr>
                <w:b w:val="0"/>
                <w:bCs w:val="0"/>
                <w:sz w:val="22"/>
                <w:szCs w:val="22"/>
              </w:rPr>
              <w:t>93525</w:t>
            </w:r>
          </w:p>
        </w:tc>
        <w:tc>
          <w:tcPr>
            <w:tcW w:w="0" w:type="auto"/>
            <w:vAlign w:val="center"/>
            <w:hideMark/>
          </w:tcPr>
          <w:p w14:paraId="7BCD46A1" w14:textId="77777777" w:rsidR="0069698D" w:rsidRPr="00416C11" w:rsidRDefault="0069698D" w:rsidP="0069698D">
            <w:pPr>
              <w:rPr>
                <w:b w:val="0"/>
                <w:bCs w:val="0"/>
                <w:sz w:val="22"/>
                <w:szCs w:val="22"/>
              </w:rPr>
            </w:pPr>
            <w:r w:rsidRPr="00416C11">
              <w:rPr>
                <w:b w:val="0"/>
                <w:bCs w:val="0"/>
                <w:sz w:val="22"/>
                <w:szCs w:val="22"/>
              </w:rPr>
              <w:t xml:space="preserve">Geigy Agricultural Chemicals (1963) (Residues in Body Tissues of Sheep and Cattle Receiving Simazine, Atrazine, and Propazine). (Compilation; unpublished study received Aug 1, 1966 under 7F0525; CDL:090628-H) </w:t>
            </w:r>
          </w:p>
        </w:tc>
      </w:tr>
      <w:tr w:rsidR="0069698D" w:rsidRPr="00416C11" w14:paraId="59E7690B" w14:textId="77777777" w:rsidTr="0069698D">
        <w:trPr>
          <w:tblCellSpacing w:w="0" w:type="dxa"/>
        </w:trPr>
        <w:tc>
          <w:tcPr>
            <w:tcW w:w="0" w:type="auto"/>
            <w:hideMark/>
          </w:tcPr>
          <w:p w14:paraId="7307A799" w14:textId="77777777" w:rsidR="0069698D" w:rsidRPr="00416C11" w:rsidRDefault="0069698D" w:rsidP="0069698D">
            <w:pPr>
              <w:rPr>
                <w:b w:val="0"/>
                <w:bCs w:val="0"/>
                <w:sz w:val="22"/>
                <w:szCs w:val="22"/>
              </w:rPr>
            </w:pPr>
            <w:r w:rsidRPr="00416C11">
              <w:rPr>
                <w:b w:val="0"/>
                <w:bCs w:val="0"/>
                <w:sz w:val="22"/>
                <w:szCs w:val="22"/>
              </w:rPr>
              <w:t>102689</w:t>
            </w:r>
          </w:p>
        </w:tc>
        <w:tc>
          <w:tcPr>
            <w:tcW w:w="0" w:type="auto"/>
            <w:vAlign w:val="center"/>
            <w:hideMark/>
          </w:tcPr>
          <w:p w14:paraId="07B58622" w14:textId="77777777" w:rsidR="0069698D" w:rsidRPr="00416C11" w:rsidRDefault="0069698D" w:rsidP="0069698D">
            <w:pPr>
              <w:rPr>
                <w:b w:val="0"/>
                <w:bCs w:val="0"/>
                <w:sz w:val="22"/>
                <w:szCs w:val="22"/>
              </w:rPr>
            </w:pPr>
            <w:r w:rsidRPr="00416C11">
              <w:rPr>
                <w:b w:val="0"/>
                <w:bCs w:val="0"/>
                <w:sz w:val="22"/>
                <w:szCs w:val="22"/>
              </w:rPr>
              <w:t xml:space="preserve">Binns, W.; Johnson, A. (1970) Chronic and Teratogenic Effects of 2,4-D (2,4-dichlorophenoxyacetic Acid) and Atrazine (2-chloro-4- ethylamino-6-isopropylamino-s-triazine) to Sheep. Taken from: Proceedings North Central Weed Control Conference, 1970, Lex- ington, KY.: Vol. 25. (S.l.: s.n.). (Abstract, p.100; also In unpublished submission received Sep 7, 1973 under 8F0670; submitted by National Agricultural Chemicals Assoc., Industry Task Force on Phenoxy Herbicide Tolerances, Washington, DC; CDL: 092142-M) </w:t>
            </w:r>
          </w:p>
        </w:tc>
      </w:tr>
      <w:tr w:rsidR="0069698D" w:rsidRPr="00416C11" w14:paraId="65D60F52" w14:textId="77777777" w:rsidTr="0069698D">
        <w:trPr>
          <w:tblCellSpacing w:w="0" w:type="dxa"/>
        </w:trPr>
        <w:tc>
          <w:tcPr>
            <w:tcW w:w="0" w:type="auto"/>
            <w:hideMark/>
          </w:tcPr>
          <w:p w14:paraId="1DB5A8A9" w14:textId="77777777" w:rsidR="0069698D" w:rsidRPr="00416C11" w:rsidRDefault="0069698D" w:rsidP="0069698D">
            <w:pPr>
              <w:rPr>
                <w:b w:val="0"/>
                <w:bCs w:val="0"/>
                <w:sz w:val="22"/>
                <w:szCs w:val="22"/>
              </w:rPr>
            </w:pPr>
            <w:r w:rsidRPr="00416C11">
              <w:rPr>
                <w:b w:val="0"/>
                <w:bCs w:val="0"/>
                <w:sz w:val="22"/>
                <w:szCs w:val="22"/>
              </w:rPr>
              <w:t>111685</w:t>
            </w:r>
          </w:p>
        </w:tc>
        <w:tc>
          <w:tcPr>
            <w:tcW w:w="0" w:type="auto"/>
            <w:vAlign w:val="center"/>
            <w:hideMark/>
          </w:tcPr>
          <w:p w14:paraId="5D1410D1" w14:textId="77777777" w:rsidR="0069698D" w:rsidRPr="00416C11" w:rsidRDefault="0069698D" w:rsidP="0069698D">
            <w:pPr>
              <w:rPr>
                <w:b w:val="0"/>
                <w:bCs w:val="0"/>
                <w:sz w:val="22"/>
                <w:szCs w:val="22"/>
              </w:rPr>
            </w:pPr>
            <w:r w:rsidRPr="00416C11">
              <w:rPr>
                <w:b w:val="0"/>
                <w:bCs w:val="0"/>
                <w:sz w:val="22"/>
                <w:szCs w:val="22"/>
              </w:rPr>
              <w:t xml:space="preserve">Woodard, M.; Cockrell, K.; Woodard, G. (1963) Simazine, Atrazine, and Propazine: Tissue Residues and Safety Evaluation in Sheep and Beef Cattle Fed for Four Weeks. (Unpublished study received Jan 7, 1968 under 8F0687; prepared by Woodard Research Corp., submitted by Geigy Chemical Corp., New York, NY; CDL:091195-P) </w:t>
            </w:r>
          </w:p>
        </w:tc>
      </w:tr>
    </w:tbl>
    <w:p w14:paraId="60169E1F" w14:textId="77777777" w:rsidR="0069698D" w:rsidRPr="00416C11" w:rsidRDefault="0069698D" w:rsidP="0069698D">
      <w:pPr>
        <w:rPr>
          <w:b w:val="0"/>
          <w:bCs w:val="0"/>
          <w:sz w:val="22"/>
          <w:szCs w:val="22"/>
        </w:rPr>
      </w:pPr>
      <w:r w:rsidRPr="00416C11">
        <w:rPr>
          <w:b w:val="0"/>
          <w:bCs w:val="0"/>
          <w:sz w:val="22"/>
          <w:szCs w:val="22"/>
        </w:rPr>
        <w:lastRenderedPageBreak/>
        <w:t>90-3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8CE4905" w14:textId="77777777" w:rsidTr="0069698D">
        <w:trPr>
          <w:tblCellSpacing w:w="0" w:type="dxa"/>
        </w:trPr>
        <w:tc>
          <w:tcPr>
            <w:tcW w:w="0" w:type="auto"/>
            <w:shd w:val="clear" w:color="auto" w:fill="FFFFFF"/>
            <w:vAlign w:val="center"/>
            <w:hideMark/>
          </w:tcPr>
          <w:p w14:paraId="5EBCE33A"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F660B5B"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A2A9D91" w14:textId="77777777" w:rsidTr="0069698D">
        <w:trPr>
          <w:tblCellSpacing w:w="0" w:type="dxa"/>
        </w:trPr>
        <w:tc>
          <w:tcPr>
            <w:tcW w:w="0" w:type="auto"/>
            <w:vAlign w:val="center"/>
            <w:hideMark/>
          </w:tcPr>
          <w:p w14:paraId="7CD43009" w14:textId="77777777" w:rsidR="0069698D" w:rsidRPr="00416C11" w:rsidRDefault="0069698D" w:rsidP="0069698D">
            <w:pPr>
              <w:rPr>
                <w:b w:val="0"/>
                <w:bCs w:val="0"/>
                <w:sz w:val="22"/>
                <w:szCs w:val="22"/>
              </w:rPr>
            </w:pPr>
            <w:r w:rsidRPr="00416C11">
              <w:rPr>
                <w:b w:val="0"/>
                <w:bCs w:val="0"/>
                <w:sz w:val="22"/>
                <w:szCs w:val="22"/>
              </w:rPr>
              <w:pict w14:anchorId="3B19BE6E">
                <v:rect id="_x0000_i5041" style="width:0;height:.75pt" o:hralign="center" o:hrstd="t" o:hrnoshade="t" o:hr="t" fillcolor="#006" stroked="f"/>
              </w:pict>
            </w:r>
          </w:p>
        </w:tc>
        <w:tc>
          <w:tcPr>
            <w:tcW w:w="0" w:type="auto"/>
            <w:vAlign w:val="center"/>
            <w:hideMark/>
          </w:tcPr>
          <w:p w14:paraId="7343C6B2" w14:textId="77777777" w:rsidR="0069698D" w:rsidRPr="00416C11" w:rsidRDefault="0069698D" w:rsidP="0069698D">
            <w:pPr>
              <w:rPr>
                <w:b w:val="0"/>
                <w:bCs w:val="0"/>
                <w:sz w:val="22"/>
                <w:szCs w:val="22"/>
              </w:rPr>
            </w:pPr>
            <w:r w:rsidRPr="00416C11">
              <w:rPr>
                <w:b w:val="0"/>
                <w:bCs w:val="0"/>
                <w:sz w:val="22"/>
                <w:szCs w:val="22"/>
              </w:rPr>
              <w:pict w14:anchorId="65AB6863">
                <v:rect id="_x0000_i5042" style="width:0;height:.75pt" o:hralign="center" o:hrstd="t" o:hrnoshade="t" o:hr="t" fillcolor="#006" stroked="f"/>
              </w:pict>
            </w:r>
          </w:p>
        </w:tc>
      </w:tr>
      <w:tr w:rsidR="0069698D" w:rsidRPr="00416C11" w14:paraId="43FB6320" w14:textId="77777777" w:rsidTr="0069698D">
        <w:trPr>
          <w:tblCellSpacing w:w="0" w:type="dxa"/>
        </w:trPr>
        <w:tc>
          <w:tcPr>
            <w:tcW w:w="0" w:type="auto"/>
            <w:hideMark/>
          </w:tcPr>
          <w:p w14:paraId="1FEB83BE" w14:textId="77777777" w:rsidR="0069698D" w:rsidRPr="00416C11" w:rsidRDefault="0069698D" w:rsidP="0069698D">
            <w:pPr>
              <w:rPr>
                <w:b w:val="0"/>
                <w:bCs w:val="0"/>
                <w:sz w:val="22"/>
                <w:szCs w:val="22"/>
              </w:rPr>
            </w:pPr>
            <w:r w:rsidRPr="00416C11">
              <w:rPr>
                <w:b w:val="0"/>
                <w:bCs w:val="0"/>
                <w:sz w:val="22"/>
                <w:szCs w:val="22"/>
              </w:rPr>
              <w:t>48758225</w:t>
            </w:r>
          </w:p>
        </w:tc>
        <w:tc>
          <w:tcPr>
            <w:tcW w:w="0" w:type="auto"/>
            <w:vAlign w:val="center"/>
            <w:hideMark/>
          </w:tcPr>
          <w:p w14:paraId="2929CF1D" w14:textId="77777777" w:rsidR="0069698D" w:rsidRPr="00416C11" w:rsidRDefault="0069698D" w:rsidP="0069698D">
            <w:pPr>
              <w:rPr>
                <w:b w:val="0"/>
                <w:bCs w:val="0"/>
                <w:sz w:val="22"/>
                <w:szCs w:val="22"/>
              </w:rPr>
            </w:pPr>
            <w:r w:rsidRPr="00416C11">
              <w:rPr>
                <w:b w:val="0"/>
                <w:bCs w:val="0"/>
                <w:sz w:val="22"/>
                <w:szCs w:val="22"/>
              </w:rPr>
              <w:t>Murphy, T. (2012) Document M-III, Section 7: Efficacy Data and Information: A19707A ZC: Bicyclopyrone: Mesotrione: Atrazine: S-Metolachlor. Project Number: A19707A/10014. Unpublished study prepared by Syngenta Crop Protection, LLC. 37p.</w:t>
            </w:r>
          </w:p>
        </w:tc>
      </w:tr>
    </w:tbl>
    <w:p w14:paraId="1E16A96E" w14:textId="77777777" w:rsidR="0069698D" w:rsidRPr="00416C11" w:rsidRDefault="0069698D" w:rsidP="0069698D">
      <w:pPr>
        <w:rPr>
          <w:b w:val="0"/>
          <w:bCs w:val="0"/>
          <w:sz w:val="22"/>
          <w:szCs w:val="22"/>
        </w:rPr>
      </w:pPr>
      <w:r w:rsidRPr="00416C11">
        <w:rPr>
          <w:b w:val="0"/>
          <w:bCs w:val="0"/>
          <w:sz w:val="22"/>
          <w:szCs w:val="22"/>
        </w:rPr>
        <w:t>121-1       Phytotoxicity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B827500" w14:textId="77777777" w:rsidTr="0069698D">
        <w:trPr>
          <w:tblCellSpacing w:w="0" w:type="dxa"/>
        </w:trPr>
        <w:tc>
          <w:tcPr>
            <w:tcW w:w="0" w:type="auto"/>
            <w:shd w:val="clear" w:color="auto" w:fill="FFFFFF"/>
            <w:vAlign w:val="center"/>
            <w:hideMark/>
          </w:tcPr>
          <w:p w14:paraId="666E9C87"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C77D065"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4601DA96" w14:textId="77777777" w:rsidTr="0069698D">
        <w:trPr>
          <w:tblCellSpacing w:w="0" w:type="dxa"/>
        </w:trPr>
        <w:tc>
          <w:tcPr>
            <w:tcW w:w="0" w:type="auto"/>
            <w:vAlign w:val="center"/>
            <w:hideMark/>
          </w:tcPr>
          <w:p w14:paraId="36CF77B0" w14:textId="77777777" w:rsidR="0069698D" w:rsidRPr="00416C11" w:rsidRDefault="0069698D" w:rsidP="0069698D">
            <w:pPr>
              <w:rPr>
                <w:b w:val="0"/>
                <w:bCs w:val="0"/>
                <w:sz w:val="22"/>
                <w:szCs w:val="22"/>
              </w:rPr>
            </w:pPr>
            <w:r w:rsidRPr="00416C11">
              <w:rPr>
                <w:b w:val="0"/>
                <w:bCs w:val="0"/>
                <w:sz w:val="22"/>
                <w:szCs w:val="22"/>
              </w:rPr>
              <w:pict w14:anchorId="7BD0836A">
                <v:rect id="_x0000_i5043" style="width:0;height:.75pt" o:hralign="center" o:hrstd="t" o:hrnoshade="t" o:hr="t" fillcolor="#006" stroked="f"/>
              </w:pict>
            </w:r>
          </w:p>
        </w:tc>
        <w:tc>
          <w:tcPr>
            <w:tcW w:w="0" w:type="auto"/>
            <w:vAlign w:val="center"/>
            <w:hideMark/>
          </w:tcPr>
          <w:p w14:paraId="502F69FC" w14:textId="77777777" w:rsidR="0069698D" w:rsidRPr="00416C11" w:rsidRDefault="0069698D" w:rsidP="0069698D">
            <w:pPr>
              <w:rPr>
                <w:b w:val="0"/>
                <w:bCs w:val="0"/>
                <w:sz w:val="22"/>
                <w:szCs w:val="22"/>
              </w:rPr>
            </w:pPr>
            <w:r w:rsidRPr="00416C11">
              <w:rPr>
                <w:b w:val="0"/>
                <w:bCs w:val="0"/>
                <w:sz w:val="22"/>
                <w:szCs w:val="22"/>
              </w:rPr>
              <w:pict w14:anchorId="094E7777">
                <v:rect id="_x0000_i5044" style="width:0;height:.75pt" o:hralign="center" o:hrstd="t" o:hrnoshade="t" o:hr="t" fillcolor="#006" stroked="f"/>
              </w:pict>
            </w:r>
          </w:p>
        </w:tc>
      </w:tr>
      <w:tr w:rsidR="0069698D" w:rsidRPr="00416C11" w14:paraId="18F59108" w14:textId="77777777" w:rsidTr="0069698D">
        <w:trPr>
          <w:tblCellSpacing w:w="0" w:type="dxa"/>
        </w:trPr>
        <w:tc>
          <w:tcPr>
            <w:tcW w:w="0" w:type="auto"/>
            <w:hideMark/>
          </w:tcPr>
          <w:p w14:paraId="502B97DD" w14:textId="77777777" w:rsidR="0069698D" w:rsidRPr="00416C11" w:rsidRDefault="0069698D" w:rsidP="0069698D">
            <w:pPr>
              <w:rPr>
                <w:b w:val="0"/>
                <w:bCs w:val="0"/>
                <w:sz w:val="22"/>
                <w:szCs w:val="22"/>
              </w:rPr>
            </w:pPr>
            <w:r w:rsidRPr="00416C11">
              <w:rPr>
                <w:b w:val="0"/>
                <w:bCs w:val="0"/>
                <w:sz w:val="22"/>
                <w:szCs w:val="22"/>
              </w:rPr>
              <w:t>1541</w:t>
            </w:r>
          </w:p>
        </w:tc>
        <w:tc>
          <w:tcPr>
            <w:tcW w:w="0" w:type="auto"/>
            <w:vAlign w:val="center"/>
            <w:hideMark/>
          </w:tcPr>
          <w:p w14:paraId="336DDE4A" w14:textId="77777777" w:rsidR="0069698D" w:rsidRPr="00416C11" w:rsidRDefault="0069698D" w:rsidP="0069698D">
            <w:pPr>
              <w:rPr>
                <w:b w:val="0"/>
                <w:bCs w:val="0"/>
                <w:sz w:val="22"/>
                <w:szCs w:val="22"/>
              </w:rPr>
            </w:pPr>
            <w:r w:rsidRPr="00416C11">
              <w:rPr>
                <w:b w:val="0"/>
                <w:bCs w:val="0"/>
                <w:sz w:val="22"/>
                <w:szCs w:val="22"/>
              </w:rPr>
              <w:t xml:space="preserve">Weintraub, R. (1966) Phytotoxicity Studies: (Aqua Biotics Algae Destroyer). (Unpublished study received Jul 21, 1966 under 8709- 1; prepared by Martins Aquarium, submitted by Aquarium Pharma- ceuticals, Perkasie, Pa.; CDL:009483-A) </w:t>
            </w:r>
          </w:p>
        </w:tc>
      </w:tr>
      <w:tr w:rsidR="0069698D" w:rsidRPr="00416C11" w14:paraId="1C8CE5CE" w14:textId="77777777" w:rsidTr="0069698D">
        <w:trPr>
          <w:tblCellSpacing w:w="0" w:type="dxa"/>
        </w:trPr>
        <w:tc>
          <w:tcPr>
            <w:tcW w:w="0" w:type="auto"/>
            <w:hideMark/>
          </w:tcPr>
          <w:p w14:paraId="1FC992B6" w14:textId="77777777" w:rsidR="0069698D" w:rsidRPr="00416C11" w:rsidRDefault="0069698D" w:rsidP="0069698D">
            <w:pPr>
              <w:rPr>
                <w:b w:val="0"/>
                <w:bCs w:val="0"/>
                <w:sz w:val="22"/>
                <w:szCs w:val="22"/>
              </w:rPr>
            </w:pPr>
            <w:r w:rsidRPr="00416C11">
              <w:rPr>
                <w:b w:val="0"/>
                <w:bCs w:val="0"/>
                <w:sz w:val="22"/>
                <w:szCs w:val="22"/>
              </w:rPr>
              <w:t>3376</w:t>
            </w:r>
          </w:p>
        </w:tc>
        <w:tc>
          <w:tcPr>
            <w:tcW w:w="0" w:type="auto"/>
            <w:vAlign w:val="center"/>
            <w:hideMark/>
          </w:tcPr>
          <w:p w14:paraId="130E0971" w14:textId="77777777" w:rsidR="0069698D" w:rsidRPr="00416C11" w:rsidRDefault="0069698D" w:rsidP="0069698D">
            <w:pPr>
              <w:rPr>
                <w:b w:val="0"/>
                <w:bCs w:val="0"/>
                <w:sz w:val="22"/>
                <w:szCs w:val="22"/>
              </w:rPr>
            </w:pPr>
            <w:r w:rsidRPr="00416C11">
              <w:rPr>
                <w:b w:val="0"/>
                <w:bCs w:val="0"/>
                <w:sz w:val="22"/>
                <w:szCs w:val="22"/>
              </w:rPr>
              <w:t xml:space="preserve">Gossett, B.J. (1975) Experiment 1F: Evaluation of Soil-Surface Applied Herbicides for Weed Control in Corn, Pee Dee Experiment Station, Florence, South Carolina, 1975. (Unpublished study received Dec 12, 1975 under unknown admin. no.; prepared by Clemson Univ., Dept. of Agronomy and Soils, submitted by Mobil Chemical Co., Industrial Chemicals, Richmond, Va.; CDL:223556-E) </w:t>
            </w:r>
          </w:p>
        </w:tc>
      </w:tr>
      <w:tr w:rsidR="0069698D" w:rsidRPr="00416C11" w14:paraId="56390492" w14:textId="77777777" w:rsidTr="0069698D">
        <w:trPr>
          <w:tblCellSpacing w:w="0" w:type="dxa"/>
        </w:trPr>
        <w:tc>
          <w:tcPr>
            <w:tcW w:w="0" w:type="auto"/>
            <w:hideMark/>
          </w:tcPr>
          <w:p w14:paraId="6458DAB0" w14:textId="77777777" w:rsidR="0069698D" w:rsidRPr="00416C11" w:rsidRDefault="0069698D" w:rsidP="0069698D">
            <w:pPr>
              <w:rPr>
                <w:b w:val="0"/>
                <w:bCs w:val="0"/>
                <w:sz w:val="22"/>
                <w:szCs w:val="22"/>
              </w:rPr>
            </w:pPr>
            <w:r w:rsidRPr="00416C11">
              <w:rPr>
                <w:b w:val="0"/>
                <w:bCs w:val="0"/>
                <w:sz w:val="22"/>
                <w:szCs w:val="22"/>
              </w:rPr>
              <w:t>3381</w:t>
            </w:r>
          </w:p>
        </w:tc>
        <w:tc>
          <w:tcPr>
            <w:tcW w:w="0" w:type="auto"/>
            <w:vAlign w:val="center"/>
            <w:hideMark/>
          </w:tcPr>
          <w:p w14:paraId="3FCA7D63" w14:textId="77777777" w:rsidR="0069698D" w:rsidRPr="00416C11" w:rsidRDefault="0069698D" w:rsidP="0069698D">
            <w:pPr>
              <w:rPr>
                <w:b w:val="0"/>
                <w:bCs w:val="0"/>
                <w:sz w:val="22"/>
                <w:szCs w:val="22"/>
              </w:rPr>
            </w:pPr>
            <w:r w:rsidRPr="00416C11">
              <w:rPr>
                <w:b w:val="0"/>
                <w:bCs w:val="0"/>
                <w:sz w:val="22"/>
                <w:szCs w:val="22"/>
              </w:rPr>
              <w:t xml:space="preserve">Heikes, E. (1975) Grain Sorghum. (Unpublished study received Dec 12, 1975 under unknown admin. no.; prepared by Colorado State Univ., ?Dept. of| Weed Science-Botany, submitted by Mobil Chemical Co., Industrial Chemicals, Richmond, Va.; CDL:223556-K) </w:t>
            </w:r>
          </w:p>
        </w:tc>
      </w:tr>
      <w:tr w:rsidR="0069698D" w:rsidRPr="00416C11" w14:paraId="3FF910E1" w14:textId="77777777" w:rsidTr="0069698D">
        <w:trPr>
          <w:tblCellSpacing w:w="0" w:type="dxa"/>
        </w:trPr>
        <w:tc>
          <w:tcPr>
            <w:tcW w:w="0" w:type="auto"/>
            <w:hideMark/>
          </w:tcPr>
          <w:p w14:paraId="64714B6D" w14:textId="77777777" w:rsidR="0069698D" w:rsidRPr="00416C11" w:rsidRDefault="0069698D" w:rsidP="0069698D">
            <w:pPr>
              <w:rPr>
                <w:b w:val="0"/>
                <w:bCs w:val="0"/>
                <w:sz w:val="22"/>
                <w:szCs w:val="22"/>
              </w:rPr>
            </w:pPr>
            <w:r w:rsidRPr="00416C11">
              <w:rPr>
                <w:b w:val="0"/>
                <w:bCs w:val="0"/>
                <w:sz w:val="22"/>
                <w:szCs w:val="22"/>
              </w:rPr>
              <w:t>3448</w:t>
            </w:r>
          </w:p>
        </w:tc>
        <w:tc>
          <w:tcPr>
            <w:tcW w:w="0" w:type="auto"/>
            <w:vAlign w:val="center"/>
            <w:hideMark/>
          </w:tcPr>
          <w:p w14:paraId="69676E22" w14:textId="77777777" w:rsidR="0069698D" w:rsidRPr="00416C11" w:rsidRDefault="0069698D" w:rsidP="0069698D">
            <w:pPr>
              <w:rPr>
                <w:b w:val="0"/>
                <w:bCs w:val="0"/>
                <w:sz w:val="22"/>
                <w:szCs w:val="22"/>
              </w:rPr>
            </w:pPr>
            <w:r w:rsidRPr="00416C11">
              <w:rPr>
                <w:b w:val="0"/>
                <w:bCs w:val="0"/>
                <w:sz w:val="22"/>
                <w:szCs w:val="22"/>
              </w:rPr>
              <w:t xml:space="preserve">Heikes, E. (1973) Evaluation of Herbicides Field Tested. (Unpub- lished study received May 7, 1974 under 4G1505; prepared by Colorado State Univ., ?Cooperative Extension Service|, Arkansas Valley Research Center at Rocky Ford and Northern Colorado Research Development Center at Greeley, submitted by Mobil Chem- ical, Co., Industrial Chemicals, Richmond, Va.; CDL:093987-I) </w:t>
            </w:r>
          </w:p>
        </w:tc>
      </w:tr>
      <w:tr w:rsidR="0069698D" w:rsidRPr="00416C11" w14:paraId="36B12AA9" w14:textId="77777777" w:rsidTr="0069698D">
        <w:trPr>
          <w:tblCellSpacing w:w="0" w:type="dxa"/>
        </w:trPr>
        <w:tc>
          <w:tcPr>
            <w:tcW w:w="0" w:type="auto"/>
            <w:hideMark/>
          </w:tcPr>
          <w:p w14:paraId="51094B3F" w14:textId="77777777" w:rsidR="0069698D" w:rsidRPr="00416C11" w:rsidRDefault="0069698D" w:rsidP="0069698D">
            <w:pPr>
              <w:rPr>
                <w:b w:val="0"/>
                <w:bCs w:val="0"/>
                <w:sz w:val="22"/>
                <w:szCs w:val="22"/>
              </w:rPr>
            </w:pPr>
            <w:r w:rsidRPr="00416C11">
              <w:rPr>
                <w:b w:val="0"/>
                <w:bCs w:val="0"/>
                <w:sz w:val="22"/>
                <w:szCs w:val="22"/>
              </w:rPr>
              <w:t>3457</w:t>
            </w:r>
          </w:p>
        </w:tc>
        <w:tc>
          <w:tcPr>
            <w:tcW w:w="0" w:type="auto"/>
            <w:vAlign w:val="center"/>
            <w:hideMark/>
          </w:tcPr>
          <w:p w14:paraId="6C98A2F9" w14:textId="77777777" w:rsidR="0069698D" w:rsidRPr="00416C11" w:rsidRDefault="0069698D" w:rsidP="0069698D">
            <w:pPr>
              <w:rPr>
                <w:b w:val="0"/>
                <w:bCs w:val="0"/>
                <w:sz w:val="22"/>
                <w:szCs w:val="22"/>
              </w:rPr>
            </w:pPr>
            <w:r w:rsidRPr="00416C11">
              <w:rPr>
                <w:b w:val="0"/>
                <w:bCs w:val="0"/>
                <w:sz w:val="22"/>
                <w:szCs w:val="22"/>
              </w:rPr>
              <w:t xml:space="preserve">Murray, D.; Hill, L.; Santelmann, P.W. (1973) Preemergence Weed Control in Sorghum: ?Report| No. 73-18. (Unpublished study received May 7, 1974 under 4G1505; prepared by Oklahoma State Univ., submitted by Mobil Chemical Co., Industrial Chemicals, Richmond, Va.; CDL:093987-T) </w:t>
            </w:r>
          </w:p>
        </w:tc>
      </w:tr>
      <w:tr w:rsidR="0069698D" w:rsidRPr="00416C11" w14:paraId="548882CA" w14:textId="77777777" w:rsidTr="0069698D">
        <w:trPr>
          <w:tblCellSpacing w:w="0" w:type="dxa"/>
        </w:trPr>
        <w:tc>
          <w:tcPr>
            <w:tcW w:w="0" w:type="auto"/>
            <w:hideMark/>
          </w:tcPr>
          <w:p w14:paraId="45BE6724" w14:textId="77777777" w:rsidR="0069698D" w:rsidRPr="00416C11" w:rsidRDefault="0069698D" w:rsidP="0069698D">
            <w:pPr>
              <w:rPr>
                <w:b w:val="0"/>
                <w:bCs w:val="0"/>
                <w:sz w:val="22"/>
                <w:szCs w:val="22"/>
              </w:rPr>
            </w:pPr>
            <w:r w:rsidRPr="00416C11">
              <w:rPr>
                <w:b w:val="0"/>
                <w:bCs w:val="0"/>
                <w:sz w:val="22"/>
                <w:szCs w:val="22"/>
              </w:rPr>
              <w:t>3484</w:t>
            </w:r>
          </w:p>
        </w:tc>
        <w:tc>
          <w:tcPr>
            <w:tcW w:w="0" w:type="auto"/>
            <w:vAlign w:val="center"/>
            <w:hideMark/>
          </w:tcPr>
          <w:p w14:paraId="3487B070" w14:textId="77777777" w:rsidR="0069698D" w:rsidRPr="00416C11" w:rsidRDefault="0069698D" w:rsidP="0069698D">
            <w:pPr>
              <w:rPr>
                <w:b w:val="0"/>
                <w:bCs w:val="0"/>
                <w:sz w:val="22"/>
                <w:szCs w:val="22"/>
              </w:rPr>
            </w:pPr>
            <w:r w:rsidRPr="00416C11">
              <w:rPr>
                <w:b w:val="0"/>
                <w:bCs w:val="0"/>
                <w:sz w:val="22"/>
                <w:szCs w:val="22"/>
              </w:rPr>
              <w:t xml:space="preserve">Kapusta, G.; Strieker, C.F. (1976) 1976 Progress Report: Preplant Incorporated and Preemergence Corn Herbicide Study. (Unpublished study received Mar 9, 1977 under 2224-EX-10; prepared by Southern Illinois Univ., Belleville Research Center, Plant and Soil Science Dept., submitted by Mobil Chemical Co., Industrial Chemicals, Richmond, Va.; CDL:228701-E) </w:t>
            </w:r>
          </w:p>
        </w:tc>
      </w:tr>
      <w:tr w:rsidR="0069698D" w:rsidRPr="00416C11" w14:paraId="13FCC5A9" w14:textId="77777777" w:rsidTr="0069698D">
        <w:trPr>
          <w:tblCellSpacing w:w="0" w:type="dxa"/>
        </w:trPr>
        <w:tc>
          <w:tcPr>
            <w:tcW w:w="0" w:type="auto"/>
            <w:hideMark/>
          </w:tcPr>
          <w:p w14:paraId="140E71E0" w14:textId="77777777" w:rsidR="0069698D" w:rsidRPr="00416C11" w:rsidRDefault="0069698D" w:rsidP="0069698D">
            <w:pPr>
              <w:rPr>
                <w:b w:val="0"/>
                <w:bCs w:val="0"/>
                <w:sz w:val="22"/>
                <w:szCs w:val="22"/>
              </w:rPr>
            </w:pPr>
            <w:r w:rsidRPr="00416C11">
              <w:rPr>
                <w:b w:val="0"/>
                <w:bCs w:val="0"/>
                <w:sz w:val="22"/>
                <w:szCs w:val="22"/>
              </w:rPr>
              <w:lastRenderedPageBreak/>
              <w:t>3494</w:t>
            </w:r>
          </w:p>
        </w:tc>
        <w:tc>
          <w:tcPr>
            <w:tcW w:w="0" w:type="auto"/>
            <w:vAlign w:val="center"/>
            <w:hideMark/>
          </w:tcPr>
          <w:p w14:paraId="093366D6" w14:textId="77777777" w:rsidR="0069698D" w:rsidRPr="00416C11" w:rsidRDefault="0069698D" w:rsidP="0069698D">
            <w:pPr>
              <w:rPr>
                <w:b w:val="0"/>
                <w:bCs w:val="0"/>
                <w:sz w:val="22"/>
                <w:szCs w:val="22"/>
              </w:rPr>
            </w:pPr>
            <w:r w:rsidRPr="00416C11">
              <w:rPr>
                <w:b w:val="0"/>
                <w:bCs w:val="0"/>
                <w:sz w:val="22"/>
                <w:szCs w:val="22"/>
              </w:rPr>
              <w:t xml:space="preserve">Gossett, B.J. (1975) Weed Control Research. (Unpublished study received Mar 9, 1977 under 2224-EX-10; prepared by Clemson Univ., Dept. of Agronomy and Soils, submitted by Mobil Chemical Co., Industrial Chemicals, Richmond, Va.; CDL:228701-S) </w:t>
            </w:r>
          </w:p>
        </w:tc>
      </w:tr>
      <w:tr w:rsidR="0069698D" w:rsidRPr="00416C11" w14:paraId="215466FF" w14:textId="77777777" w:rsidTr="0069698D">
        <w:trPr>
          <w:tblCellSpacing w:w="0" w:type="dxa"/>
        </w:trPr>
        <w:tc>
          <w:tcPr>
            <w:tcW w:w="0" w:type="auto"/>
            <w:hideMark/>
          </w:tcPr>
          <w:p w14:paraId="6337946C" w14:textId="77777777" w:rsidR="0069698D" w:rsidRPr="00416C11" w:rsidRDefault="0069698D" w:rsidP="0069698D">
            <w:pPr>
              <w:rPr>
                <w:b w:val="0"/>
                <w:bCs w:val="0"/>
                <w:sz w:val="22"/>
                <w:szCs w:val="22"/>
              </w:rPr>
            </w:pPr>
            <w:r w:rsidRPr="00416C11">
              <w:rPr>
                <w:b w:val="0"/>
                <w:bCs w:val="0"/>
                <w:sz w:val="22"/>
                <w:szCs w:val="22"/>
              </w:rPr>
              <w:t>3497</w:t>
            </w:r>
          </w:p>
        </w:tc>
        <w:tc>
          <w:tcPr>
            <w:tcW w:w="0" w:type="auto"/>
            <w:vAlign w:val="center"/>
            <w:hideMark/>
          </w:tcPr>
          <w:p w14:paraId="6645DDA1" w14:textId="77777777" w:rsidR="0069698D" w:rsidRPr="00416C11" w:rsidRDefault="0069698D" w:rsidP="0069698D">
            <w:pPr>
              <w:rPr>
                <w:b w:val="0"/>
                <w:bCs w:val="0"/>
                <w:sz w:val="22"/>
                <w:szCs w:val="22"/>
              </w:rPr>
            </w:pPr>
            <w:r w:rsidRPr="00416C11">
              <w:rPr>
                <w:b w:val="0"/>
                <w:bCs w:val="0"/>
                <w:sz w:val="22"/>
                <w:szCs w:val="22"/>
              </w:rPr>
              <w:t xml:space="preserve">Kelley, K. (1976) Weed Control Research Plot Data. (Unpublished study received Mar 9, 1977 under 2224-EX-10; prepared by Kansas State Univ., submitted by Mobil Chemical Co., Industrial Chemi- cals, Richmond, Va.; CDL:228701-Z) </w:t>
            </w:r>
          </w:p>
        </w:tc>
      </w:tr>
      <w:tr w:rsidR="0069698D" w:rsidRPr="00416C11" w14:paraId="618D4CC1" w14:textId="77777777" w:rsidTr="0069698D">
        <w:trPr>
          <w:tblCellSpacing w:w="0" w:type="dxa"/>
        </w:trPr>
        <w:tc>
          <w:tcPr>
            <w:tcW w:w="0" w:type="auto"/>
            <w:hideMark/>
          </w:tcPr>
          <w:p w14:paraId="3E0001A1" w14:textId="77777777" w:rsidR="0069698D" w:rsidRPr="00416C11" w:rsidRDefault="0069698D" w:rsidP="0069698D">
            <w:pPr>
              <w:rPr>
                <w:b w:val="0"/>
                <w:bCs w:val="0"/>
                <w:sz w:val="22"/>
                <w:szCs w:val="22"/>
              </w:rPr>
            </w:pPr>
            <w:r w:rsidRPr="00416C11">
              <w:rPr>
                <w:b w:val="0"/>
                <w:bCs w:val="0"/>
                <w:sz w:val="22"/>
                <w:szCs w:val="22"/>
              </w:rPr>
              <w:t>3511</w:t>
            </w:r>
          </w:p>
        </w:tc>
        <w:tc>
          <w:tcPr>
            <w:tcW w:w="0" w:type="auto"/>
            <w:vAlign w:val="center"/>
            <w:hideMark/>
          </w:tcPr>
          <w:p w14:paraId="214B51C9" w14:textId="77777777" w:rsidR="0069698D" w:rsidRPr="00416C11" w:rsidRDefault="0069698D" w:rsidP="0069698D">
            <w:pPr>
              <w:rPr>
                <w:b w:val="0"/>
                <w:bCs w:val="0"/>
                <w:sz w:val="22"/>
                <w:szCs w:val="22"/>
              </w:rPr>
            </w:pPr>
            <w:r w:rsidRPr="00416C11">
              <w:rPr>
                <w:b w:val="0"/>
                <w:bCs w:val="0"/>
                <w:sz w:val="22"/>
                <w:szCs w:val="22"/>
              </w:rPr>
              <w:t xml:space="preserve">Miller, ?; Lueschen, ?; Ford, ? (1977) Corn Herbicide Performance, Minnesota, 1977. (Unpublished study received Dec 5, 1977 under 2224-EX-10; prepared by Univ. of Minnesota, Agricultural Extension Service, submitted by Mobil Chemical Co., Industrial Chemicals, Richmond, Va.; CDL:232454-D) </w:t>
            </w:r>
          </w:p>
        </w:tc>
      </w:tr>
      <w:tr w:rsidR="0069698D" w:rsidRPr="00416C11" w14:paraId="28FB24F9" w14:textId="77777777" w:rsidTr="0069698D">
        <w:trPr>
          <w:tblCellSpacing w:w="0" w:type="dxa"/>
        </w:trPr>
        <w:tc>
          <w:tcPr>
            <w:tcW w:w="0" w:type="auto"/>
            <w:hideMark/>
          </w:tcPr>
          <w:p w14:paraId="04C685EC" w14:textId="77777777" w:rsidR="0069698D" w:rsidRPr="00416C11" w:rsidRDefault="0069698D" w:rsidP="0069698D">
            <w:pPr>
              <w:rPr>
                <w:b w:val="0"/>
                <w:bCs w:val="0"/>
                <w:sz w:val="22"/>
                <w:szCs w:val="22"/>
              </w:rPr>
            </w:pPr>
            <w:r w:rsidRPr="00416C11">
              <w:rPr>
                <w:b w:val="0"/>
                <w:bCs w:val="0"/>
                <w:sz w:val="22"/>
                <w:szCs w:val="22"/>
              </w:rPr>
              <w:t>3514</w:t>
            </w:r>
          </w:p>
        </w:tc>
        <w:tc>
          <w:tcPr>
            <w:tcW w:w="0" w:type="auto"/>
            <w:vAlign w:val="center"/>
            <w:hideMark/>
          </w:tcPr>
          <w:p w14:paraId="4F0C613C" w14:textId="77777777" w:rsidR="0069698D" w:rsidRPr="00416C11" w:rsidRDefault="0069698D" w:rsidP="0069698D">
            <w:pPr>
              <w:rPr>
                <w:b w:val="0"/>
                <w:bCs w:val="0"/>
                <w:sz w:val="22"/>
                <w:szCs w:val="22"/>
              </w:rPr>
            </w:pPr>
            <w:r w:rsidRPr="00416C11">
              <w:rPr>
                <w:b w:val="0"/>
                <w:bCs w:val="0"/>
                <w:sz w:val="22"/>
                <w:szCs w:val="22"/>
              </w:rPr>
              <w:t xml:space="preserve">Mobil Chemical Company (1977) Modown 4 Flowable--Sorghum: Summary of Data Collected under 2224-EUP-10. (Unpublished study re- ceived Dec 5, 1977 under 2224-EX-10; CDL:232454-G) </w:t>
            </w:r>
          </w:p>
        </w:tc>
      </w:tr>
      <w:tr w:rsidR="0069698D" w:rsidRPr="00416C11" w14:paraId="408946FD" w14:textId="77777777" w:rsidTr="0069698D">
        <w:trPr>
          <w:tblCellSpacing w:w="0" w:type="dxa"/>
        </w:trPr>
        <w:tc>
          <w:tcPr>
            <w:tcW w:w="0" w:type="auto"/>
            <w:hideMark/>
          </w:tcPr>
          <w:p w14:paraId="45C626B2" w14:textId="77777777" w:rsidR="0069698D" w:rsidRPr="00416C11" w:rsidRDefault="0069698D" w:rsidP="0069698D">
            <w:pPr>
              <w:rPr>
                <w:b w:val="0"/>
                <w:bCs w:val="0"/>
                <w:sz w:val="22"/>
                <w:szCs w:val="22"/>
              </w:rPr>
            </w:pPr>
            <w:r w:rsidRPr="00416C11">
              <w:rPr>
                <w:b w:val="0"/>
                <w:bCs w:val="0"/>
                <w:sz w:val="22"/>
                <w:szCs w:val="22"/>
              </w:rPr>
              <w:t>4181</w:t>
            </w:r>
          </w:p>
        </w:tc>
        <w:tc>
          <w:tcPr>
            <w:tcW w:w="0" w:type="auto"/>
            <w:vAlign w:val="center"/>
            <w:hideMark/>
          </w:tcPr>
          <w:p w14:paraId="5DC74404" w14:textId="77777777" w:rsidR="0069698D" w:rsidRPr="00416C11" w:rsidRDefault="0069698D" w:rsidP="0069698D">
            <w:pPr>
              <w:rPr>
                <w:b w:val="0"/>
                <w:bCs w:val="0"/>
                <w:sz w:val="22"/>
                <w:szCs w:val="22"/>
              </w:rPr>
            </w:pPr>
            <w:r w:rsidRPr="00416C11">
              <w:rPr>
                <w:b w:val="0"/>
                <w:bCs w:val="0"/>
                <w:sz w:val="22"/>
                <w:szCs w:val="22"/>
              </w:rPr>
              <w:t xml:space="preserve">Kapusta, G.; Strieker, C.F. (1975) Milo Herbicidal Weed Control Study, 1975. (Unpublished study received Mar 9, 1977 under 2224-EX-10; prepared by Southern Illinois Univ., Belleville Re- search Center, Plant and Soil Science Dept., submitted by Mobil Chemical Co., Industrial Chemicals, Richmond, Va.; CDL:228701-X) </w:t>
            </w:r>
          </w:p>
        </w:tc>
      </w:tr>
      <w:tr w:rsidR="0069698D" w:rsidRPr="00416C11" w14:paraId="19771DD6" w14:textId="77777777" w:rsidTr="0069698D">
        <w:trPr>
          <w:tblCellSpacing w:w="0" w:type="dxa"/>
        </w:trPr>
        <w:tc>
          <w:tcPr>
            <w:tcW w:w="0" w:type="auto"/>
            <w:hideMark/>
          </w:tcPr>
          <w:p w14:paraId="6D752336" w14:textId="77777777" w:rsidR="0069698D" w:rsidRPr="00416C11" w:rsidRDefault="0069698D" w:rsidP="0069698D">
            <w:pPr>
              <w:rPr>
                <w:b w:val="0"/>
                <w:bCs w:val="0"/>
                <w:sz w:val="22"/>
                <w:szCs w:val="22"/>
              </w:rPr>
            </w:pPr>
            <w:r w:rsidRPr="00416C11">
              <w:rPr>
                <w:b w:val="0"/>
                <w:bCs w:val="0"/>
                <w:sz w:val="22"/>
                <w:szCs w:val="22"/>
              </w:rPr>
              <w:t>4184</w:t>
            </w:r>
          </w:p>
        </w:tc>
        <w:tc>
          <w:tcPr>
            <w:tcW w:w="0" w:type="auto"/>
            <w:vAlign w:val="center"/>
            <w:hideMark/>
          </w:tcPr>
          <w:p w14:paraId="41D4BD83" w14:textId="77777777" w:rsidR="0069698D" w:rsidRPr="00416C11" w:rsidRDefault="0069698D" w:rsidP="0069698D">
            <w:pPr>
              <w:rPr>
                <w:b w:val="0"/>
                <w:bCs w:val="0"/>
                <w:sz w:val="22"/>
                <w:szCs w:val="22"/>
              </w:rPr>
            </w:pPr>
            <w:r w:rsidRPr="00416C11">
              <w:rPr>
                <w:b w:val="0"/>
                <w:bCs w:val="0"/>
                <w:sz w:val="22"/>
                <w:szCs w:val="22"/>
              </w:rPr>
              <w:t xml:space="preserve">Wu, C.H.; Hill, L.; Santelmann, P.W. (1975) Weed Control in Grain Sorghum: Report No. C75-2. (Unpublished study received Mar 9, 1977 under 2224-EX-10; prepared by Oklahoma State Univ. (of Agriculture and Applied Science), submitted by Mobil Chemical Co., Industrial Chemicals, Richmond, Va.; CDL:228701-AE) </w:t>
            </w:r>
          </w:p>
        </w:tc>
      </w:tr>
      <w:tr w:rsidR="0069698D" w:rsidRPr="00416C11" w14:paraId="76654FE7" w14:textId="77777777" w:rsidTr="0069698D">
        <w:trPr>
          <w:tblCellSpacing w:w="0" w:type="dxa"/>
        </w:trPr>
        <w:tc>
          <w:tcPr>
            <w:tcW w:w="0" w:type="auto"/>
            <w:hideMark/>
          </w:tcPr>
          <w:p w14:paraId="09C06D04" w14:textId="77777777" w:rsidR="0069698D" w:rsidRPr="00416C11" w:rsidRDefault="0069698D" w:rsidP="0069698D">
            <w:pPr>
              <w:rPr>
                <w:b w:val="0"/>
                <w:bCs w:val="0"/>
                <w:sz w:val="22"/>
                <w:szCs w:val="22"/>
              </w:rPr>
            </w:pPr>
            <w:r w:rsidRPr="00416C11">
              <w:rPr>
                <w:b w:val="0"/>
                <w:bCs w:val="0"/>
                <w:sz w:val="22"/>
                <w:szCs w:val="22"/>
              </w:rPr>
              <w:t>4187</w:t>
            </w:r>
          </w:p>
        </w:tc>
        <w:tc>
          <w:tcPr>
            <w:tcW w:w="0" w:type="auto"/>
            <w:vAlign w:val="center"/>
            <w:hideMark/>
          </w:tcPr>
          <w:p w14:paraId="3622F6DD" w14:textId="77777777" w:rsidR="0069698D" w:rsidRPr="00416C11" w:rsidRDefault="0069698D" w:rsidP="0069698D">
            <w:pPr>
              <w:rPr>
                <w:b w:val="0"/>
                <w:bCs w:val="0"/>
                <w:sz w:val="22"/>
                <w:szCs w:val="22"/>
              </w:rPr>
            </w:pPr>
            <w:r w:rsidRPr="00416C11">
              <w:rPr>
                <w:b w:val="0"/>
                <w:bCs w:val="0"/>
                <w:sz w:val="22"/>
                <w:szCs w:val="22"/>
              </w:rPr>
              <w:t xml:space="preserve">Abernathy, J.R. (1975) Sorghum Screening Trial--Glover: ?Report| No. 116E--75. (Unpublished study received Mar 9, 1977 under 2224-EX-10; prepared by Texas A &amp; M Univ., Agricultural Experi- ment Station, submitted by Mobil Chemical Co., Industrial Chemi- cals, Richmond, Va.; CDL:228701-AJ) </w:t>
            </w:r>
          </w:p>
        </w:tc>
      </w:tr>
      <w:tr w:rsidR="0069698D" w:rsidRPr="00416C11" w14:paraId="3C15C944" w14:textId="77777777" w:rsidTr="0069698D">
        <w:trPr>
          <w:tblCellSpacing w:w="0" w:type="dxa"/>
        </w:trPr>
        <w:tc>
          <w:tcPr>
            <w:tcW w:w="0" w:type="auto"/>
            <w:hideMark/>
          </w:tcPr>
          <w:p w14:paraId="27B74608" w14:textId="77777777" w:rsidR="0069698D" w:rsidRPr="00416C11" w:rsidRDefault="0069698D" w:rsidP="0069698D">
            <w:pPr>
              <w:rPr>
                <w:b w:val="0"/>
                <w:bCs w:val="0"/>
                <w:sz w:val="22"/>
                <w:szCs w:val="22"/>
              </w:rPr>
            </w:pPr>
            <w:r w:rsidRPr="00416C11">
              <w:rPr>
                <w:b w:val="0"/>
                <w:bCs w:val="0"/>
                <w:sz w:val="22"/>
                <w:szCs w:val="22"/>
              </w:rPr>
              <w:t>4548</w:t>
            </w:r>
          </w:p>
        </w:tc>
        <w:tc>
          <w:tcPr>
            <w:tcW w:w="0" w:type="auto"/>
            <w:vAlign w:val="center"/>
            <w:hideMark/>
          </w:tcPr>
          <w:p w14:paraId="3D067726" w14:textId="77777777" w:rsidR="0069698D" w:rsidRPr="00416C11" w:rsidRDefault="0069698D" w:rsidP="0069698D">
            <w:pPr>
              <w:rPr>
                <w:b w:val="0"/>
                <w:bCs w:val="0"/>
                <w:sz w:val="22"/>
                <w:szCs w:val="22"/>
              </w:rPr>
            </w:pPr>
            <w:r w:rsidRPr="00416C11">
              <w:rPr>
                <w:b w:val="0"/>
                <w:bCs w:val="0"/>
                <w:sz w:val="22"/>
                <w:szCs w:val="22"/>
              </w:rPr>
              <w:t xml:space="preserve">Appleby, A.P.; Duke, W.B.; Furtick, W.R.; Fechtig, A.D.; Brown, D. A. (1963) Selective Broadleaf Weed Control in Cereals. (Unpub- lished study received Oct 15, 1964 under 876-45; prepared by Oregon State Univ., submitted by Velsicol Chemical Corp., Chi- cago, Ill.; CDL:005062-G) </w:t>
            </w:r>
          </w:p>
        </w:tc>
      </w:tr>
      <w:tr w:rsidR="0069698D" w:rsidRPr="00416C11" w14:paraId="6F38FBEB" w14:textId="77777777" w:rsidTr="0069698D">
        <w:trPr>
          <w:tblCellSpacing w:w="0" w:type="dxa"/>
        </w:trPr>
        <w:tc>
          <w:tcPr>
            <w:tcW w:w="0" w:type="auto"/>
            <w:hideMark/>
          </w:tcPr>
          <w:p w14:paraId="2AD71517" w14:textId="77777777" w:rsidR="0069698D" w:rsidRPr="00416C11" w:rsidRDefault="0069698D" w:rsidP="0069698D">
            <w:pPr>
              <w:rPr>
                <w:b w:val="0"/>
                <w:bCs w:val="0"/>
                <w:sz w:val="22"/>
                <w:szCs w:val="22"/>
              </w:rPr>
            </w:pPr>
            <w:r w:rsidRPr="00416C11">
              <w:rPr>
                <w:b w:val="0"/>
                <w:bCs w:val="0"/>
                <w:sz w:val="22"/>
                <w:szCs w:val="22"/>
              </w:rPr>
              <w:t>4561</w:t>
            </w:r>
          </w:p>
        </w:tc>
        <w:tc>
          <w:tcPr>
            <w:tcW w:w="0" w:type="auto"/>
            <w:vAlign w:val="center"/>
            <w:hideMark/>
          </w:tcPr>
          <w:p w14:paraId="1850CF9A" w14:textId="77777777" w:rsidR="0069698D" w:rsidRPr="00416C11" w:rsidRDefault="0069698D" w:rsidP="0069698D">
            <w:pPr>
              <w:rPr>
                <w:b w:val="0"/>
                <w:bCs w:val="0"/>
                <w:sz w:val="22"/>
                <w:szCs w:val="22"/>
              </w:rPr>
            </w:pPr>
            <w:r w:rsidRPr="00416C11">
              <w:rPr>
                <w:b w:val="0"/>
                <w:bCs w:val="0"/>
                <w:sz w:val="22"/>
                <w:szCs w:val="22"/>
              </w:rPr>
              <w:t xml:space="preserve">Barnes, E.W., ed. (1967) Funk Bros. Seed Co. Herbicide Comparison-- 1967: Bloomington Production Research Plots--Middle Field. (Unpublished study including post emerge report, received Sep 10, 1968 under 876-29; prepared by Funk Brothers Seed Co., submitted by Velsicol Chemical Corp., Chicago, Ill.; CDL:005055-F) </w:t>
            </w:r>
          </w:p>
        </w:tc>
      </w:tr>
      <w:tr w:rsidR="0069698D" w:rsidRPr="00416C11" w14:paraId="3EEE8395" w14:textId="77777777" w:rsidTr="0069698D">
        <w:trPr>
          <w:tblCellSpacing w:w="0" w:type="dxa"/>
        </w:trPr>
        <w:tc>
          <w:tcPr>
            <w:tcW w:w="0" w:type="auto"/>
            <w:hideMark/>
          </w:tcPr>
          <w:p w14:paraId="78255051" w14:textId="77777777" w:rsidR="0069698D" w:rsidRPr="00416C11" w:rsidRDefault="0069698D" w:rsidP="0069698D">
            <w:pPr>
              <w:rPr>
                <w:b w:val="0"/>
                <w:bCs w:val="0"/>
                <w:sz w:val="22"/>
                <w:szCs w:val="22"/>
              </w:rPr>
            </w:pPr>
            <w:r w:rsidRPr="00416C11">
              <w:rPr>
                <w:b w:val="0"/>
                <w:bCs w:val="0"/>
                <w:sz w:val="22"/>
                <w:szCs w:val="22"/>
              </w:rPr>
              <w:t>4583</w:t>
            </w:r>
          </w:p>
        </w:tc>
        <w:tc>
          <w:tcPr>
            <w:tcW w:w="0" w:type="auto"/>
            <w:vAlign w:val="center"/>
            <w:hideMark/>
          </w:tcPr>
          <w:p w14:paraId="4A872DA2" w14:textId="77777777" w:rsidR="0069698D" w:rsidRPr="00416C11" w:rsidRDefault="0069698D" w:rsidP="0069698D">
            <w:pPr>
              <w:rPr>
                <w:b w:val="0"/>
                <w:bCs w:val="0"/>
                <w:sz w:val="22"/>
                <w:szCs w:val="22"/>
              </w:rPr>
            </w:pPr>
            <w:r w:rsidRPr="00416C11">
              <w:rPr>
                <w:b w:val="0"/>
                <w:bCs w:val="0"/>
                <w:sz w:val="22"/>
                <w:szCs w:val="22"/>
              </w:rPr>
              <w:t xml:space="preserve">Bone, J.R. (1968) Report No. PAS 68-98. (Unpublished study re- ceived Mar 24, 1976 under 359-170; prepared in cooperation with U.S. Dept. of Agriculture and Texas A &amp; M Univ., Dept. of Agron- omy, Southwestern Great Plains Research Center, submitted by Rhone-Poulenc, Inc., Monmouth Junction, N.J.; CDL:223772-F) </w:t>
            </w:r>
          </w:p>
        </w:tc>
      </w:tr>
      <w:tr w:rsidR="0069698D" w:rsidRPr="00416C11" w14:paraId="2C243ED3" w14:textId="77777777" w:rsidTr="0069698D">
        <w:trPr>
          <w:tblCellSpacing w:w="0" w:type="dxa"/>
        </w:trPr>
        <w:tc>
          <w:tcPr>
            <w:tcW w:w="0" w:type="auto"/>
            <w:hideMark/>
          </w:tcPr>
          <w:p w14:paraId="5F3ABBE6" w14:textId="77777777" w:rsidR="0069698D" w:rsidRPr="00416C11" w:rsidRDefault="0069698D" w:rsidP="0069698D">
            <w:pPr>
              <w:rPr>
                <w:b w:val="0"/>
                <w:bCs w:val="0"/>
                <w:sz w:val="22"/>
                <w:szCs w:val="22"/>
              </w:rPr>
            </w:pPr>
            <w:r w:rsidRPr="00416C11">
              <w:rPr>
                <w:b w:val="0"/>
                <w:bCs w:val="0"/>
                <w:sz w:val="22"/>
                <w:szCs w:val="22"/>
              </w:rPr>
              <w:t>11971</w:t>
            </w:r>
          </w:p>
        </w:tc>
        <w:tc>
          <w:tcPr>
            <w:tcW w:w="0" w:type="auto"/>
            <w:vAlign w:val="center"/>
            <w:hideMark/>
          </w:tcPr>
          <w:p w14:paraId="6B475F69" w14:textId="77777777" w:rsidR="0069698D" w:rsidRPr="00416C11" w:rsidRDefault="0069698D" w:rsidP="0069698D">
            <w:pPr>
              <w:rPr>
                <w:b w:val="0"/>
                <w:bCs w:val="0"/>
                <w:sz w:val="22"/>
                <w:szCs w:val="22"/>
              </w:rPr>
            </w:pPr>
            <w:r w:rsidRPr="00416C11">
              <w:rPr>
                <w:b w:val="0"/>
                <w:bCs w:val="0"/>
                <w:sz w:val="22"/>
                <w:szCs w:val="22"/>
              </w:rPr>
              <w:t xml:space="preserve">Kapusta, G. (1971) Summer Annual Weed Control in Alfalfa. (Unpub- lished study received Aug 30, 1973 under 4F1428; prepared by Southern Illinois Univ., Belleville </w:t>
            </w:r>
            <w:r w:rsidRPr="00416C11">
              <w:rPr>
                <w:b w:val="0"/>
                <w:bCs w:val="0"/>
                <w:sz w:val="22"/>
                <w:szCs w:val="22"/>
              </w:rPr>
              <w:lastRenderedPageBreak/>
              <w:t xml:space="preserve">Research Center, Plant In- dustry Dept., submitted by E.I. du Pont de Nemours &amp; Co., Inc., Wilmington, Del.; CDL:093806-R) </w:t>
            </w:r>
          </w:p>
        </w:tc>
      </w:tr>
      <w:tr w:rsidR="0069698D" w:rsidRPr="00416C11" w14:paraId="4FA4CEEB" w14:textId="77777777" w:rsidTr="0069698D">
        <w:trPr>
          <w:tblCellSpacing w:w="0" w:type="dxa"/>
        </w:trPr>
        <w:tc>
          <w:tcPr>
            <w:tcW w:w="0" w:type="auto"/>
            <w:hideMark/>
          </w:tcPr>
          <w:p w14:paraId="058AEBEA" w14:textId="77777777" w:rsidR="0069698D" w:rsidRPr="00416C11" w:rsidRDefault="0069698D" w:rsidP="0069698D">
            <w:pPr>
              <w:rPr>
                <w:b w:val="0"/>
                <w:bCs w:val="0"/>
                <w:sz w:val="22"/>
                <w:szCs w:val="22"/>
              </w:rPr>
            </w:pPr>
            <w:r w:rsidRPr="00416C11">
              <w:rPr>
                <w:b w:val="0"/>
                <w:bCs w:val="0"/>
                <w:sz w:val="22"/>
                <w:szCs w:val="22"/>
              </w:rPr>
              <w:lastRenderedPageBreak/>
              <w:t>11996</w:t>
            </w:r>
          </w:p>
        </w:tc>
        <w:tc>
          <w:tcPr>
            <w:tcW w:w="0" w:type="auto"/>
            <w:vAlign w:val="center"/>
            <w:hideMark/>
          </w:tcPr>
          <w:p w14:paraId="3D891985" w14:textId="77777777" w:rsidR="0069698D" w:rsidRPr="00416C11" w:rsidRDefault="0069698D" w:rsidP="0069698D">
            <w:pPr>
              <w:rPr>
                <w:b w:val="0"/>
                <w:bCs w:val="0"/>
                <w:sz w:val="22"/>
                <w:szCs w:val="22"/>
              </w:rPr>
            </w:pPr>
            <w:r w:rsidRPr="00416C11">
              <w:rPr>
                <w:b w:val="0"/>
                <w:bCs w:val="0"/>
                <w:sz w:val="22"/>
                <w:szCs w:val="22"/>
              </w:rPr>
              <w:t xml:space="preserve">Lee, G.A.; Alley, H.P. (1968) Effect of Herbicides Applied as Dormant Spring Treatments on Alfalfa Yields and Weed Control at Laramie: Table 2. (Unpublished study received Aug 30, 1973 un- der 4F1428; prepared by Univ. of Wyoming, submitted by E.I. du Pont de Nemours &amp; Co., Inc., Wilmington, Del.; CDL:093806-AR) </w:t>
            </w:r>
          </w:p>
        </w:tc>
      </w:tr>
      <w:tr w:rsidR="0069698D" w:rsidRPr="00416C11" w14:paraId="668146DB" w14:textId="77777777" w:rsidTr="0069698D">
        <w:trPr>
          <w:tblCellSpacing w:w="0" w:type="dxa"/>
        </w:trPr>
        <w:tc>
          <w:tcPr>
            <w:tcW w:w="0" w:type="auto"/>
            <w:hideMark/>
          </w:tcPr>
          <w:p w14:paraId="00A2F1C7" w14:textId="77777777" w:rsidR="0069698D" w:rsidRPr="00416C11" w:rsidRDefault="0069698D" w:rsidP="0069698D">
            <w:pPr>
              <w:rPr>
                <w:b w:val="0"/>
                <w:bCs w:val="0"/>
                <w:sz w:val="22"/>
                <w:szCs w:val="22"/>
              </w:rPr>
            </w:pPr>
            <w:r w:rsidRPr="00416C11">
              <w:rPr>
                <w:b w:val="0"/>
                <w:bCs w:val="0"/>
                <w:sz w:val="22"/>
                <w:szCs w:val="22"/>
              </w:rPr>
              <w:t>11997</w:t>
            </w:r>
          </w:p>
        </w:tc>
        <w:tc>
          <w:tcPr>
            <w:tcW w:w="0" w:type="auto"/>
            <w:vAlign w:val="center"/>
            <w:hideMark/>
          </w:tcPr>
          <w:p w14:paraId="0622220F" w14:textId="77777777" w:rsidR="0069698D" w:rsidRPr="00416C11" w:rsidRDefault="0069698D" w:rsidP="0069698D">
            <w:pPr>
              <w:rPr>
                <w:b w:val="0"/>
                <w:bCs w:val="0"/>
                <w:sz w:val="22"/>
                <w:szCs w:val="22"/>
              </w:rPr>
            </w:pPr>
            <w:r w:rsidRPr="00416C11">
              <w:rPr>
                <w:b w:val="0"/>
                <w:bCs w:val="0"/>
                <w:sz w:val="22"/>
                <w:szCs w:val="22"/>
              </w:rPr>
              <w:t xml:space="preserve">Lee, G.A.; Ogg, P.J.; Alley, H.P. (1969) Effect of Herbicides Applied as Dormant Spring Treatments on Alfalfa Yield, Percent Weeds, and Percent Protein at Torrington: Table 3. (Unpublished study received Aug 30, 1973 under 4F1428; prepared by Univ. of Wyoming, submitted by E.I. du Pont de Nemours &amp; Co., Inc., Wil- mington, Del.; CDL:093806-AS) </w:t>
            </w:r>
          </w:p>
        </w:tc>
      </w:tr>
      <w:tr w:rsidR="0069698D" w:rsidRPr="00416C11" w14:paraId="6B53815C" w14:textId="77777777" w:rsidTr="0069698D">
        <w:trPr>
          <w:tblCellSpacing w:w="0" w:type="dxa"/>
        </w:trPr>
        <w:tc>
          <w:tcPr>
            <w:tcW w:w="0" w:type="auto"/>
            <w:hideMark/>
          </w:tcPr>
          <w:p w14:paraId="088827BF" w14:textId="77777777" w:rsidR="0069698D" w:rsidRPr="00416C11" w:rsidRDefault="0069698D" w:rsidP="0069698D">
            <w:pPr>
              <w:rPr>
                <w:b w:val="0"/>
                <w:bCs w:val="0"/>
                <w:sz w:val="22"/>
                <w:szCs w:val="22"/>
              </w:rPr>
            </w:pPr>
            <w:r w:rsidRPr="00416C11">
              <w:rPr>
                <w:b w:val="0"/>
                <w:bCs w:val="0"/>
                <w:sz w:val="22"/>
                <w:szCs w:val="22"/>
              </w:rPr>
              <w:t>12124</w:t>
            </w:r>
          </w:p>
        </w:tc>
        <w:tc>
          <w:tcPr>
            <w:tcW w:w="0" w:type="auto"/>
            <w:vAlign w:val="center"/>
            <w:hideMark/>
          </w:tcPr>
          <w:p w14:paraId="6A6978FD" w14:textId="77777777" w:rsidR="0069698D" w:rsidRPr="00416C11" w:rsidRDefault="0069698D" w:rsidP="0069698D">
            <w:pPr>
              <w:rPr>
                <w:b w:val="0"/>
                <w:bCs w:val="0"/>
                <w:sz w:val="22"/>
                <w:szCs w:val="22"/>
              </w:rPr>
            </w:pPr>
            <w:r w:rsidRPr="00416C11">
              <w:rPr>
                <w:b w:val="0"/>
                <w:bCs w:val="0"/>
                <w:sz w:val="22"/>
                <w:szCs w:val="22"/>
              </w:rPr>
              <w:t xml:space="preserve">Baker, H.R.; Doll, C.C. (1969) Weed Control in Fruit Trees. (Unpublished study received Jan 18, 1973 under 100-437; prepared by Chevron Chemical Co. in cooperation with Univ. of Illinois, Cooperative Extension Service, submitted by Ciba-Geigy Corp., Greensboro, N.C.; CDL:000242-S) </w:t>
            </w:r>
          </w:p>
        </w:tc>
      </w:tr>
      <w:tr w:rsidR="0069698D" w:rsidRPr="00416C11" w14:paraId="25614C37" w14:textId="77777777" w:rsidTr="0069698D">
        <w:trPr>
          <w:tblCellSpacing w:w="0" w:type="dxa"/>
        </w:trPr>
        <w:tc>
          <w:tcPr>
            <w:tcW w:w="0" w:type="auto"/>
            <w:hideMark/>
          </w:tcPr>
          <w:p w14:paraId="7D96A57F" w14:textId="77777777" w:rsidR="0069698D" w:rsidRPr="00416C11" w:rsidRDefault="0069698D" w:rsidP="0069698D">
            <w:pPr>
              <w:rPr>
                <w:b w:val="0"/>
                <w:bCs w:val="0"/>
                <w:sz w:val="22"/>
                <w:szCs w:val="22"/>
              </w:rPr>
            </w:pPr>
            <w:r w:rsidRPr="00416C11">
              <w:rPr>
                <w:b w:val="0"/>
                <w:bCs w:val="0"/>
                <w:sz w:val="22"/>
                <w:szCs w:val="22"/>
              </w:rPr>
              <w:t>12176</w:t>
            </w:r>
          </w:p>
        </w:tc>
        <w:tc>
          <w:tcPr>
            <w:tcW w:w="0" w:type="auto"/>
            <w:vAlign w:val="center"/>
            <w:hideMark/>
          </w:tcPr>
          <w:p w14:paraId="1757FBBD" w14:textId="77777777" w:rsidR="0069698D" w:rsidRPr="00416C11" w:rsidRDefault="0069698D" w:rsidP="0069698D">
            <w:pPr>
              <w:rPr>
                <w:b w:val="0"/>
                <w:bCs w:val="0"/>
                <w:sz w:val="22"/>
                <w:szCs w:val="22"/>
              </w:rPr>
            </w:pPr>
            <w:r w:rsidRPr="00416C11">
              <w:rPr>
                <w:b w:val="0"/>
                <w:bCs w:val="0"/>
                <w:sz w:val="22"/>
                <w:szCs w:val="22"/>
              </w:rPr>
              <w:t xml:space="preserve">Hawaiian Sugar Planters' Association (1970) (Application Claims of Treflan 4EC). (Unpublished study received May 11, 1971 under 1471-35; submitted by Elanco Products Co., Div. of Eli Lilly and Co., Indianapolis, Ind.; CDL:006252-A) </w:t>
            </w:r>
          </w:p>
        </w:tc>
      </w:tr>
      <w:tr w:rsidR="0069698D" w:rsidRPr="00416C11" w14:paraId="6A401BBC" w14:textId="77777777" w:rsidTr="0069698D">
        <w:trPr>
          <w:tblCellSpacing w:w="0" w:type="dxa"/>
        </w:trPr>
        <w:tc>
          <w:tcPr>
            <w:tcW w:w="0" w:type="auto"/>
            <w:hideMark/>
          </w:tcPr>
          <w:p w14:paraId="20B5A98E" w14:textId="77777777" w:rsidR="0069698D" w:rsidRPr="00416C11" w:rsidRDefault="0069698D" w:rsidP="0069698D">
            <w:pPr>
              <w:rPr>
                <w:b w:val="0"/>
                <w:bCs w:val="0"/>
                <w:sz w:val="22"/>
                <w:szCs w:val="22"/>
              </w:rPr>
            </w:pPr>
            <w:r w:rsidRPr="00416C11">
              <w:rPr>
                <w:b w:val="0"/>
                <w:bCs w:val="0"/>
                <w:sz w:val="22"/>
                <w:szCs w:val="22"/>
              </w:rPr>
              <w:t>12249</w:t>
            </w:r>
          </w:p>
        </w:tc>
        <w:tc>
          <w:tcPr>
            <w:tcW w:w="0" w:type="auto"/>
            <w:vAlign w:val="center"/>
            <w:hideMark/>
          </w:tcPr>
          <w:p w14:paraId="743682AD"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(1966) Outline and Summary of Herbicide Experiment. (Unpublished study received Feb 8, 1968 under 352-317; CDL:002962-B) </w:t>
            </w:r>
          </w:p>
        </w:tc>
      </w:tr>
      <w:tr w:rsidR="0069698D" w:rsidRPr="00416C11" w14:paraId="61A3D83C" w14:textId="77777777" w:rsidTr="0069698D">
        <w:trPr>
          <w:tblCellSpacing w:w="0" w:type="dxa"/>
        </w:trPr>
        <w:tc>
          <w:tcPr>
            <w:tcW w:w="0" w:type="auto"/>
            <w:hideMark/>
          </w:tcPr>
          <w:p w14:paraId="3874E2EC" w14:textId="77777777" w:rsidR="0069698D" w:rsidRPr="00416C11" w:rsidRDefault="0069698D" w:rsidP="0069698D">
            <w:pPr>
              <w:rPr>
                <w:b w:val="0"/>
                <w:bCs w:val="0"/>
                <w:sz w:val="22"/>
                <w:szCs w:val="22"/>
              </w:rPr>
            </w:pPr>
            <w:r w:rsidRPr="00416C11">
              <w:rPr>
                <w:b w:val="0"/>
                <w:bCs w:val="0"/>
                <w:sz w:val="22"/>
                <w:szCs w:val="22"/>
              </w:rPr>
              <w:t>12250</w:t>
            </w:r>
          </w:p>
        </w:tc>
        <w:tc>
          <w:tcPr>
            <w:tcW w:w="0" w:type="auto"/>
            <w:vAlign w:val="center"/>
            <w:hideMark/>
          </w:tcPr>
          <w:p w14:paraId="77325996"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(1965) Outline and Summary of Herbicide Experiment. (Unpublished study received Feb 8, 1968 under 352-317; CDL:002962-C) </w:t>
            </w:r>
          </w:p>
        </w:tc>
      </w:tr>
      <w:tr w:rsidR="0069698D" w:rsidRPr="00416C11" w14:paraId="269B7B16" w14:textId="77777777" w:rsidTr="0069698D">
        <w:trPr>
          <w:tblCellSpacing w:w="0" w:type="dxa"/>
        </w:trPr>
        <w:tc>
          <w:tcPr>
            <w:tcW w:w="0" w:type="auto"/>
            <w:hideMark/>
          </w:tcPr>
          <w:p w14:paraId="65AB62AA" w14:textId="77777777" w:rsidR="0069698D" w:rsidRPr="00416C11" w:rsidRDefault="0069698D" w:rsidP="0069698D">
            <w:pPr>
              <w:rPr>
                <w:b w:val="0"/>
                <w:bCs w:val="0"/>
                <w:sz w:val="22"/>
                <w:szCs w:val="22"/>
              </w:rPr>
            </w:pPr>
            <w:r w:rsidRPr="00416C11">
              <w:rPr>
                <w:b w:val="0"/>
                <w:bCs w:val="0"/>
                <w:sz w:val="22"/>
                <w:szCs w:val="22"/>
              </w:rPr>
              <w:t>12257</w:t>
            </w:r>
          </w:p>
        </w:tc>
        <w:tc>
          <w:tcPr>
            <w:tcW w:w="0" w:type="auto"/>
            <w:vAlign w:val="center"/>
            <w:hideMark/>
          </w:tcPr>
          <w:p w14:paraId="7AF51109"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(1964) Herbicide Test Summary. (Unpublished study received Feb 8, 1968 under 352-317; CDL: 002962-O) </w:t>
            </w:r>
          </w:p>
        </w:tc>
      </w:tr>
      <w:tr w:rsidR="0069698D" w:rsidRPr="00416C11" w14:paraId="12F72F09" w14:textId="77777777" w:rsidTr="0069698D">
        <w:trPr>
          <w:tblCellSpacing w:w="0" w:type="dxa"/>
        </w:trPr>
        <w:tc>
          <w:tcPr>
            <w:tcW w:w="0" w:type="auto"/>
            <w:hideMark/>
          </w:tcPr>
          <w:p w14:paraId="35CDB55D" w14:textId="77777777" w:rsidR="0069698D" w:rsidRPr="00416C11" w:rsidRDefault="0069698D" w:rsidP="0069698D">
            <w:pPr>
              <w:rPr>
                <w:b w:val="0"/>
                <w:bCs w:val="0"/>
                <w:sz w:val="22"/>
                <w:szCs w:val="22"/>
              </w:rPr>
            </w:pPr>
            <w:r w:rsidRPr="00416C11">
              <w:rPr>
                <w:b w:val="0"/>
                <w:bCs w:val="0"/>
                <w:sz w:val="22"/>
                <w:szCs w:val="22"/>
              </w:rPr>
              <w:t>12272</w:t>
            </w:r>
          </w:p>
        </w:tc>
        <w:tc>
          <w:tcPr>
            <w:tcW w:w="0" w:type="auto"/>
            <w:vAlign w:val="center"/>
            <w:hideMark/>
          </w:tcPr>
          <w:p w14:paraId="2FB3775E" w14:textId="77777777" w:rsidR="0069698D" w:rsidRPr="00416C11" w:rsidRDefault="0069698D" w:rsidP="0069698D">
            <w:pPr>
              <w:rPr>
                <w:b w:val="0"/>
                <w:bCs w:val="0"/>
                <w:sz w:val="22"/>
                <w:szCs w:val="22"/>
              </w:rPr>
            </w:pPr>
            <w:r w:rsidRPr="00416C11">
              <w:rPr>
                <w:b w:val="0"/>
                <w:bCs w:val="0"/>
                <w:sz w:val="22"/>
                <w:szCs w:val="22"/>
              </w:rPr>
              <w:t xml:space="preserve">Rost, R.F. (1964) Weed Control Inspection Report. (Unpublished study received Feb 8, 1968 under 352-317; submitted by E.I. du Pont de Nemours &amp; Co., Wilmington, Del.; CDL:002961-B) </w:t>
            </w:r>
          </w:p>
        </w:tc>
      </w:tr>
      <w:tr w:rsidR="0069698D" w:rsidRPr="00416C11" w14:paraId="4B36A57E" w14:textId="77777777" w:rsidTr="0069698D">
        <w:trPr>
          <w:tblCellSpacing w:w="0" w:type="dxa"/>
        </w:trPr>
        <w:tc>
          <w:tcPr>
            <w:tcW w:w="0" w:type="auto"/>
            <w:hideMark/>
          </w:tcPr>
          <w:p w14:paraId="2FD4369A" w14:textId="77777777" w:rsidR="0069698D" w:rsidRPr="00416C11" w:rsidRDefault="0069698D" w:rsidP="0069698D">
            <w:pPr>
              <w:rPr>
                <w:b w:val="0"/>
                <w:bCs w:val="0"/>
                <w:sz w:val="22"/>
                <w:szCs w:val="22"/>
              </w:rPr>
            </w:pPr>
            <w:r w:rsidRPr="00416C11">
              <w:rPr>
                <w:b w:val="0"/>
                <w:bCs w:val="0"/>
                <w:sz w:val="22"/>
                <w:szCs w:val="22"/>
              </w:rPr>
              <w:t>12293</w:t>
            </w:r>
          </w:p>
        </w:tc>
        <w:tc>
          <w:tcPr>
            <w:tcW w:w="0" w:type="auto"/>
            <w:vAlign w:val="center"/>
            <w:hideMark/>
          </w:tcPr>
          <w:p w14:paraId="7B3F6C9C" w14:textId="77777777" w:rsidR="0069698D" w:rsidRPr="00416C11" w:rsidRDefault="0069698D" w:rsidP="0069698D">
            <w:pPr>
              <w:rPr>
                <w:b w:val="0"/>
                <w:bCs w:val="0"/>
                <w:sz w:val="22"/>
                <w:szCs w:val="22"/>
              </w:rPr>
            </w:pPr>
            <w:r w:rsidRPr="00416C11">
              <w:rPr>
                <w:b w:val="0"/>
                <w:bCs w:val="0"/>
                <w:sz w:val="22"/>
                <w:szCs w:val="22"/>
              </w:rPr>
              <w:t xml:space="preserve">McCall, G. (1966) The Effects of Herbicides on Established Alfalfa. (Unpublished study received Dec 5, 1972 under 352-317; submitted by E.I. du Pont de Nemours &amp; Co., Wilmington, Del.; CDL: 002966-B) </w:t>
            </w:r>
          </w:p>
        </w:tc>
      </w:tr>
      <w:tr w:rsidR="0069698D" w:rsidRPr="00416C11" w14:paraId="1D422714" w14:textId="77777777" w:rsidTr="0069698D">
        <w:trPr>
          <w:tblCellSpacing w:w="0" w:type="dxa"/>
        </w:trPr>
        <w:tc>
          <w:tcPr>
            <w:tcW w:w="0" w:type="auto"/>
            <w:hideMark/>
          </w:tcPr>
          <w:p w14:paraId="0A77A054" w14:textId="77777777" w:rsidR="0069698D" w:rsidRPr="00416C11" w:rsidRDefault="0069698D" w:rsidP="0069698D">
            <w:pPr>
              <w:rPr>
                <w:b w:val="0"/>
                <w:bCs w:val="0"/>
                <w:sz w:val="22"/>
                <w:szCs w:val="22"/>
              </w:rPr>
            </w:pPr>
            <w:r w:rsidRPr="00416C11">
              <w:rPr>
                <w:b w:val="0"/>
                <w:bCs w:val="0"/>
                <w:sz w:val="22"/>
                <w:szCs w:val="22"/>
              </w:rPr>
              <w:t>12298</w:t>
            </w:r>
          </w:p>
        </w:tc>
        <w:tc>
          <w:tcPr>
            <w:tcW w:w="0" w:type="auto"/>
            <w:vAlign w:val="center"/>
            <w:hideMark/>
          </w:tcPr>
          <w:p w14:paraId="2A4E69EB" w14:textId="77777777" w:rsidR="0069698D" w:rsidRPr="00416C11" w:rsidRDefault="0069698D" w:rsidP="0069698D">
            <w:pPr>
              <w:rPr>
                <w:b w:val="0"/>
                <w:bCs w:val="0"/>
                <w:sz w:val="22"/>
                <w:szCs w:val="22"/>
              </w:rPr>
            </w:pPr>
            <w:r w:rsidRPr="00416C11">
              <w:rPr>
                <w:b w:val="0"/>
                <w:bCs w:val="0"/>
                <w:sz w:val="22"/>
                <w:szCs w:val="22"/>
              </w:rPr>
              <w:t xml:space="preserve">Rydrych, D. (1965) Weed Control Screening Trials in Alfalfa: Table 2. (Unpublished study received Dec 5, 1972 under 352-317; pre- pared by Oregon State Univ., submitted by E.I. du Pont de Ne- mours &amp; Co., Wilmington, Del.; CDL:002966-H) </w:t>
            </w:r>
          </w:p>
        </w:tc>
      </w:tr>
      <w:tr w:rsidR="0069698D" w:rsidRPr="00416C11" w14:paraId="3F1D31B2" w14:textId="77777777" w:rsidTr="0069698D">
        <w:trPr>
          <w:tblCellSpacing w:w="0" w:type="dxa"/>
        </w:trPr>
        <w:tc>
          <w:tcPr>
            <w:tcW w:w="0" w:type="auto"/>
            <w:hideMark/>
          </w:tcPr>
          <w:p w14:paraId="0DE1E16B" w14:textId="77777777" w:rsidR="0069698D" w:rsidRPr="00416C11" w:rsidRDefault="0069698D" w:rsidP="0069698D">
            <w:pPr>
              <w:rPr>
                <w:b w:val="0"/>
                <w:bCs w:val="0"/>
                <w:sz w:val="22"/>
                <w:szCs w:val="22"/>
              </w:rPr>
            </w:pPr>
            <w:r w:rsidRPr="00416C11">
              <w:rPr>
                <w:b w:val="0"/>
                <w:bCs w:val="0"/>
                <w:sz w:val="22"/>
                <w:szCs w:val="22"/>
              </w:rPr>
              <w:t>13248</w:t>
            </w:r>
          </w:p>
        </w:tc>
        <w:tc>
          <w:tcPr>
            <w:tcW w:w="0" w:type="auto"/>
            <w:vAlign w:val="center"/>
            <w:hideMark/>
          </w:tcPr>
          <w:p w14:paraId="2D916D5C" w14:textId="77777777" w:rsidR="0069698D" w:rsidRPr="00416C11" w:rsidRDefault="0069698D" w:rsidP="0069698D">
            <w:pPr>
              <w:rPr>
                <w:b w:val="0"/>
                <w:bCs w:val="0"/>
                <w:sz w:val="22"/>
                <w:szCs w:val="22"/>
              </w:rPr>
            </w:pPr>
            <w:r w:rsidRPr="00416C11">
              <w:rPr>
                <w:b w:val="0"/>
                <w:bCs w:val="0"/>
                <w:sz w:val="22"/>
                <w:szCs w:val="22"/>
              </w:rPr>
              <w:t xml:space="preserve">Burgoyne, D.L.; Tao, T. (1964) ?Data Supporting Experimental Use of Bromacil Weed Killer for Selective Weed Control in Hawaiian Pineapple|. (Unpublished study received Mar 2, 1965 under 352- 287; prepared in cooperation with Dole Corp., submitted by E.I. du Pont de Nemours &amp; Co., Wilmington, Del.; CDL:002909-A) </w:t>
            </w:r>
          </w:p>
        </w:tc>
      </w:tr>
      <w:tr w:rsidR="0069698D" w:rsidRPr="00416C11" w14:paraId="67049451" w14:textId="77777777" w:rsidTr="0069698D">
        <w:trPr>
          <w:tblCellSpacing w:w="0" w:type="dxa"/>
        </w:trPr>
        <w:tc>
          <w:tcPr>
            <w:tcW w:w="0" w:type="auto"/>
            <w:hideMark/>
          </w:tcPr>
          <w:p w14:paraId="5E085A3F" w14:textId="77777777" w:rsidR="0069698D" w:rsidRPr="00416C11" w:rsidRDefault="0069698D" w:rsidP="0069698D">
            <w:pPr>
              <w:rPr>
                <w:b w:val="0"/>
                <w:bCs w:val="0"/>
                <w:sz w:val="22"/>
                <w:szCs w:val="22"/>
              </w:rPr>
            </w:pPr>
            <w:r w:rsidRPr="00416C11">
              <w:rPr>
                <w:b w:val="0"/>
                <w:bCs w:val="0"/>
                <w:sz w:val="22"/>
                <w:szCs w:val="22"/>
              </w:rPr>
              <w:lastRenderedPageBreak/>
              <w:t>14347</w:t>
            </w:r>
          </w:p>
        </w:tc>
        <w:tc>
          <w:tcPr>
            <w:tcW w:w="0" w:type="auto"/>
            <w:vAlign w:val="center"/>
            <w:hideMark/>
          </w:tcPr>
          <w:p w14:paraId="017B01E6" w14:textId="77777777" w:rsidR="0069698D" w:rsidRPr="00416C11" w:rsidRDefault="0069698D" w:rsidP="0069698D">
            <w:pPr>
              <w:rPr>
                <w:b w:val="0"/>
                <w:bCs w:val="0"/>
                <w:sz w:val="22"/>
                <w:szCs w:val="22"/>
              </w:rPr>
            </w:pPr>
            <w:r w:rsidRPr="00416C11">
              <w:rPr>
                <w:b w:val="0"/>
                <w:bCs w:val="0"/>
                <w:sz w:val="22"/>
                <w:szCs w:val="22"/>
              </w:rPr>
              <w:t xml:space="preserve">Heikes, E. (1978) Sorghum. (Unpublished study received Apr 30, 1979 under 2224-EX-5; submitted by Mobil Chemical Co., Industrial Chemicals, Richmond, Va.; CDL:238281-B) </w:t>
            </w:r>
          </w:p>
        </w:tc>
      </w:tr>
      <w:tr w:rsidR="0069698D" w:rsidRPr="00416C11" w14:paraId="00BD513A" w14:textId="77777777" w:rsidTr="0069698D">
        <w:trPr>
          <w:tblCellSpacing w:w="0" w:type="dxa"/>
        </w:trPr>
        <w:tc>
          <w:tcPr>
            <w:tcW w:w="0" w:type="auto"/>
            <w:hideMark/>
          </w:tcPr>
          <w:p w14:paraId="35BAD75F" w14:textId="77777777" w:rsidR="0069698D" w:rsidRPr="00416C11" w:rsidRDefault="0069698D" w:rsidP="0069698D">
            <w:pPr>
              <w:rPr>
                <w:b w:val="0"/>
                <w:bCs w:val="0"/>
                <w:sz w:val="22"/>
                <w:szCs w:val="22"/>
              </w:rPr>
            </w:pPr>
            <w:r w:rsidRPr="00416C11">
              <w:rPr>
                <w:b w:val="0"/>
                <w:bCs w:val="0"/>
                <w:sz w:val="22"/>
                <w:szCs w:val="22"/>
              </w:rPr>
              <w:t>15435</w:t>
            </w:r>
          </w:p>
        </w:tc>
        <w:tc>
          <w:tcPr>
            <w:tcW w:w="0" w:type="auto"/>
            <w:vAlign w:val="center"/>
            <w:hideMark/>
          </w:tcPr>
          <w:p w14:paraId="5BE524B0" w14:textId="77777777" w:rsidR="0069698D" w:rsidRPr="00416C11" w:rsidRDefault="0069698D" w:rsidP="0069698D">
            <w:pPr>
              <w:rPr>
                <w:b w:val="0"/>
                <w:bCs w:val="0"/>
                <w:sz w:val="22"/>
                <w:szCs w:val="22"/>
              </w:rPr>
            </w:pPr>
            <w:r w:rsidRPr="00416C11">
              <w:rPr>
                <w:b w:val="0"/>
                <w:bCs w:val="0"/>
                <w:sz w:val="22"/>
                <w:szCs w:val="22"/>
              </w:rPr>
              <w:t xml:space="preserve">Dowler, C.D.; Scott, D.E.; Driggers, R.L. (1975) Response of Corn and Selected Weeds to Preemergence Herbicides on Tifton Loamy Sand Soil: Test No. 10698. (Unpublished study received Feb 18, 1977 under 100-583; submitted by Ciba-Geigy Corp., Greensboro, N.C.; CDL:228115-F) </w:t>
            </w:r>
          </w:p>
        </w:tc>
      </w:tr>
      <w:tr w:rsidR="0069698D" w:rsidRPr="00416C11" w14:paraId="455EAD6E" w14:textId="77777777" w:rsidTr="0069698D">
        <w:trPr>
          <w:tblCellSpacing w:w="0" w:type="dxa"/>
        </w:trPr>
        <w:tc>
          <w:tcPr>
            <w:tcW w:w="0" w:type="auto"/>
            <w:hideMark/>
          </w:tcPr>
          <w:p w14:paraId="79E1D703" w14:textId="77777777" w:rsidR="0069698D" w:rsidRPr="00416C11" w:rsidRDefault="0069698D" w:rsidP="0069698D">
            <w:pPr>
              <w:rPr>
                <w:b w:val="0"/>
                <w:bCs w:val="0"/>
                <w:sz w:val="22"/>
                <w:szCs w:val="22"/>
              </w:rPr>
            </w:pPr>
            <w:r w:rsidRPr="00416C11">
              <w:rPr>
                <w:b w:val="0"/>
                <w:bCs w:val="0"/>
                <w:sz w:val="22"/>
                <w:szCs w:val="22"/>
              </w:rPr>
              <w:t>15437</w:t>
            </w:r>
          </w:p>
        </w:tc>
        <w:tc>
          <w:tcPr>
            <w:tcW w:w="0" w:type="auto"/>
            <w:vAlign w:val="center"/>
            <w:hideMark/>
          </w:tcPr>
          <w:p w14:paraId="68029017" w14:textId="77777777" w:rsidR="0069698D" w:rsidRPr="00416C11" w:rsidRDefault="0069698D" w:rsidP="0069698D">
            <w:pPr>
              <w:rPr>
                <w:b w:val="0"/>
                <w:bCs w:val="0"/>
                <w:sz w:val="22"/>
                <w:szCs w:val="22"/>
              </w:rPr>
            </w:pPr>
            <w:r w:rsidRPr="00416C11">
              <w:rPr>
                <w:b w:val="0"/>
                <w:bCs w:val="0"/>
                <w:sz w:val="22"/>
                <w:szCs w:val="22"/>
              </w:rPr>
              <w:t xml:space="preserve">Hawf, L.R.; Hotzman, F.; Farwell, B.J.; et al. (1975) Evaluation of Experimental Herbicides on Corn Preemergence: Test No. 10821. (Unpublished study received Feb 18, 1977 under 100-583; submit- ted by Ciba-Geigy Corp., Greensboro, N.C.; CDL:228115-K) </w:t>
            </w:r>
          </w:p>
        </w:tc>
      </w:tr>
      <w:tr w:rsidR="0069698D" w:rsidRPr="00416C11" w14:paraId="26D36737" w14:textId="77777777" w:rsidTr="0069698D">
        <w:trPr>
          <w:tblCellSpacing w:w="0" w:type="dxa"/>
        </w:trPr>
        <w:tc>
          <w:tcPr>
            <w:tcW w:w="0" w:type="auto"/>
            <w:hideMark/>
          </w:tcPr>
          <w:p w14:paraId="5C301E17" w14:textId="77777777" w:rsidR="0069698D" w:rsidRPr="00416C11" w:rsidRDefault="0069698D" w:rsidP="0069698D">
            <w:pPr>
              <w:rPr>
                <w:b w:val="0"/>
                <w:bCs w:val="0"/>
                <w:sz w:val="22"/>
                <w:szCs w:val="22"/>
              </w:rPr>
            </w:pPr>
            <w:r w:rsidRPr="00416C11">
              <w:rPr>
                <w:b w:val="0"/>
                <w:bCs w:val="0"/>
                <w:sz w:val="22"/>
                <w:szCs w:val="22"/>
              </w:rPr>
              <w:t>15848</w:t>
            </w:r>
          </w:p>
        </w:tc>
        <w:tc>
          <w:tcPr>
            <w:tcW w:w="0" w:type="auto"/>
            <w:vAlign w:val="center"/>
            <w:hideMark/>
          </w:tcPr>
          <w:p w14:paraId="3CFF3CFC" w14:textId="77777777" w:rsidR="0069698D" w:rsidRPr="00416C11" w:rsidRDefault="0069698D" w:rsidP="0069698D">
            <w:pPr>
              <w:rPr>
                <w:b w:val="0"/>
                <w:bCs w:val="0"/>
                <w:sz w:val="22"/>
                <w:szCs w:val="22"/>
              </w:rPr>
            </w:pPr>
            <w:r w:rsidRPr="00416C11">
              <w:rPr>
                <w:b w:val="0"/>
                <w:bCs w:val="0"/>
                <w:sz w:val="22"/>
                <w:szCs w:val="22"/>
              </w:rPr>
              <w:t xml:space="preserve">Ernst, H.W.; Kuntz, J.E. (1964) Agricultural Chemical Development Report: Report No. HWE-4050A. (Unpublished study received Feb 8, 1965 under unknown admin. no.; prepared in cooperation with Univ. of Wisconsin, Plant Pathology Dept., submitted by Allied Chemical Corp., Morristown, N.J.; CDL:119310-L) </w:t>
            </w:r>
          </w:p>
        </w:tc>
      </w:tr>
      <w:tr w:rsidR="0069698D" w:rsidRPr="00416C11" w14:paraId="63978CA7" w14:textId="77777777" w:rsidTr="0069698D">
        <w:trPr>
          <w:tblCellSpacing w:w="0" w:type="dxa"/>
        </w:trPr>
        <w:tc>
          <w:tcPr>
            <w:tcW w:w="0" w:type="auto"/>
            <w:hideMark/>
          </w:tcPr>
          <w:p w14:paraId="172B7064" w14:textId="77777777" w:rsidR="0069698D" w:rsidRPr="00416C11" w:rsidRDefault="0069698D" w:rsidP="0069698D">
            <w:pPr>
              <w:rPr>
                <w:b w:val="0"/>
                <w:bCs w:val="0"/>
                <w:sz w:val="22"/>
                <w:szCs w:val="22"/>
              </w:rPr>
            </w:pPr>
            <w:r w:rsidRPr="00416C11">
              <w:rPr>
                <w:b w:val="0"/>
                <w:bCs w:val="0"/>
                <w:sz w:val="22"/>
                <w:szCs w:val="22"/>
              </w:rPr>
              <w:t>16137</w:t>
            </w:r>
          </w:p>
        </w:tc>
        <w:tc>
          <w:tcPr>
            <w:tcW w:w="0" w:type="auto"/>
            <w:vAlign w:val="center"/>
            <w:hideMark/>
          </w:tcPr>
          <w:p w14:paraId="788363C6" w14:textId="77777777" w:rsidR="0069698D" w:rsidRPr="00416C11" w:rsidRDefault="0069698D" w:rsidP="0069698D">
            <w:pPr>
              <w:rPr>
                <w:b w:val="0"/>
                <w:bCs w:val="0"/>
                <w:sz w:val="22"/>
                <w:szCs w:val="22"/>
              </w:rPr>
            </w:pPr>
            <w:r w:rsidRPr="00416C11">
              <w:rPr>
                <w:b w:val="0"/>
                <w:bCs w:val="0"/>
                <w:sz w:val="22"/>
                <w:szCs w:val="22"/>
              </w:rPr>
              <w:t xml:space="preserve">Duke, W.B. (1974) Weed Science Research: Annual Summary Report-- 1974: Test No. 10315. (Unpublished study received Jan 19, 1977 under 100-583; prepared by Cornell Univ., Dept. of Agrono- my, submitted by Ciba-Geigy Corp., Greensboro, N.C.; CDL: 095762-I) </w:t>
            </w:r>
          </w:p>
        </w:tc>
      </w:tr>
      <w:tr w:rsidR="0069698D" w:rsidRPr="00416C11" w14:paraId="5D746853" w14:textId="77777777" w:rsidTr="0069698D">
        <w:trPr>
          <w:tblCellSpacing w:w="0" w:type="dxa"/>
        </w:trPr>
        <w:tc>
          <w:tcPr>
            <w:tcW w:w="0" w:type="auto"/>
            <w:hideMark/>
          </w:tcPr>
          <w:p w14:paraId="47FBC7E5" w14:textId="77777777" w:rsidR="0069698D" w:rsidRPr="00416C11" w:rsidRDefault="0069698D" w:rsidP="0069698D">
            <w:pPr>
              <w:rPr>
                <w:b w:val="0"/>
                <w:bCs w:val="0"/>
                <w:sz w:val="22"/>
                <w:szCs w:val="22"/>
              </w:rPr>
            </w:pPr>
            <w:r w:rsidRPr="00416C11">
              <w:rPr>
                <w:b w:val="0"/>
                <w:bCs w:val="0"/>
                <w:sz w:val="22"/>
                <w:szCs w:val="22"/>
              </w:rPr>
              <w:t>16158</w:t>
            </w:r>
          </w:p>
        </w:tc>
        <w:tc>
          <w:tcPr>
            <w:tcW w:w="0" w:type="auto"/>
            <w:vAlign w:val="center"/>
            <w:hideMark/>
          </w:tcPr>
          <w:p w14:paraId="2130853E" w14:textId="77777777" w:rsidR="0069698D" w:rsidRPr="00416C11" w:rsidRDefault="0069698D" w:rsidP="0069698D">
            <w:pPr>
              <w:rPr>
                <w:b w:val="0"/>
                <w:bCs w:val="0"/>
                <w:sz w:val="22"/>
                <w:szCs w:val="22"/>
              </w:rPr>
            </w:pPr>
            <w:r w:rsidRPr="00416C11">
              <w:rPr>
                <w:b w:val="0"/>
                <w:bCs w:val="0"/>
                <w:sz w:val="22"/>
                <w:szCs w:val="22"/>
              </w:rPr>
              <w:t xml:space="preserve">Nalewaja, J.D.; Messersmith, C.G.; Miller, S.D.; et al. (1975) Summary of 1975 Weed Control Trials: Field Crops: Test No. 10802. (Unpublished study received Jan 19, 1977 under 100-583; prepared by North Dakota State Univ., Dept. of Agronomy in cooperation with Univ. of Minnesota, submitted by Ciba-Geigy Corp., Greensboro, N.C.; CDL:095762-AW) </w:t>
            </w:r>
          </w:p>
        </w:tc>
      </w:tr>
      <w:tr w:rsidR="0069698D" w:rsidRPr="00416C11" w14:paraId="7EECAB22" w14:textId="77777777" w:rsidTr="0069698D">
        <w:trPr>
          <w:tblCellSpacing w:w="0" w:type="dxa"/>
        </w:trPr>
        <w:tc>
          <w:tcPr>
            <w:tcW w:w="0" w:type="auto"/>
            <w:hideMark/>
          </w:tcPr>
          <w:p w14:paraId="55D318F5" w14:textId="77777777" w:rsidR="0069698D" w:rsidRPr="00416C11" w:rsidRDefault="0069698D" w:rsidP="0069698D">
            <w:pPr>
              <w:rPr>
                <w:b w:val="0"/>
                <w:bCs w:val="0"/>
                <w:sz w:val="22"/>
                <w:szCs w:val="22"/>
              </w:rPr>
            </w:pPr>
            <w:r w:rsidRPr="00416C11">
              <w:rPr>
                <w:b w:val="0"/>
                <w:bCs w:val="0"/>
                <w:sz w:val="22"/>
                <w:szCs w:val="22"/>
              </w:rPr>
              <w:t>16231</w:t>
            </w:r>
          </w:p>
        </w:tc>
        <w:tc>
          <w:tcPr>
            <w:tcW w:w="0" w:type="auto"/>
            <w:vAlign w:val="center"/>
            <w:hideMark/>
          </w:tcPr>
          <w:p w14:paraId="1E7162EC" w14:textId="77777777" w:rsidR="0069698D" w:rsidRPr="00416C11" w:rsidRDefault="0069698D" w:rsidP="0069698D">
            <w:pPr>
              <w:rPr>
                <w:b w:val="0"/>
                <w:bCs w:val="0"/>
                <w:sz w:val="22"/>
                <w:szCs w:val="22"/>
              </w:rPr>
            </w:pPr>
            <w:r w:rsidRPr="00416C11">
              <w:rPr>
                <w:b w:val="0"/>
                <w:bCs w:val="0"/>
                <w:sz w:val="22"/>
                <w:szCs w:val="22"/>
              </w:rPr>
              <w:t xml:space="preserve">Threewitt, T.; Herman, D.; Kern, C.L.; et al. (1976) Data Summary for the Dual Label Submission: Pre-emergence Applications of Dual on Soybeans--Indicator Crop Tests. Summary of studies 094383-D, 094383-J, 094383-P, 094383-Q, 094383-Y, 094384-F, 094384-I, 094384-R, 094384-T, 094384-V, 094384-W, 094384-Z, 094384-AA, 094384-AE, 094384-AG through 094384-AK, 094830-O, 094830-AA, 094830-AV, 094831-J, 094831-K, 094831-U, 094830-BB, 094832-Y, 095739-E, 095739-H, 095739-X, 095743-A, 095743-Q, 095745-E, 095745-T, 095745-W, 095745-Y, 095745-AE, 095745-AK, 095745-AO through 095745-AQ, 095756-A, 095760-Y, 095760-AE, 095765-M, 225881-D, 228123-C, 228123-N and 228123-AV. (Unpub- lished study received Jan 19, 1977 under 100-583; submitted by Ciba-Geigy Corp., Greensboro, N.C.; CDL:095745-A) </w:t>
            </w:r>
          </w:p>
        </w:tc>
      </w:tr>
      <w:tr w:rsidR="0069698D" w:rsidRPr="00416C11" w14:paraId="58C75352" w14:textId="77777777" w:rsidTr="0069698D">
        <w:trPr>
          <w:tblCellSpacing w:w="0" w:type="dxa"/>
        </w:trPr>
        <w:tc>
          <w:tcPr>
            <w:tcW w:w="0" w:type="auto"/>
            <w:hideMark/>
          </w:tcPr>
          <w:p w14:paraId="586E286B" w14:textId="77777777" w:rsidR="0069698D" w:rsidRPr="00416C11" w:rsidRDefault="0069698D" w:rsidP="0069698D">
            <w:pPr>
              <w:rPr>
                <w:b w:val="0"/>
                <w:bCs w:val="0"/>
                <w:sz w:val="22"/>
                <w:szCs w:val="22"/>
              </w:rPr>
            </w:pPr>
            <w:r w:rsidRPr="00416C11">
              <w:rPr>
                <w:b w:val="0"/>
                <w:bCs w:val="0"/>
                <w:sz w:val="22"/>
                <w:szCs w:val="22"/>
              </w:rPr>
              <w:t>16233</w:t>
            </w:r>
          </w:p>
        </w:tc>
        <w:tc>
          <w:tcPr>
            <w:tcW w:w="0" w:type="auto"/>
            <w:vAlign w:val="center"/>
            <w:hideMark/>
          </w:tcPr>
          <w:p w14:paraId="15116E76" w14:textId="77777777" w:rsidR="0069698D" w:rsidRPr="00416C11" w:rsidRDefault="0069698D" w:rsidP="0069698D">
            <w:pPr>
              <w:rPr>
                <w:b w:val="0"/>
                <w:bCs w:val="0"/>
                <w:sz w:val="22"/>
                <w:szCs w:val="22"/>
              </w:rPr>
            </w:pPr>
            <w:r w:rsidRPr="00416C11">
              <w:rPr>
                <w:b w:val="0"/>
                <w:bCs w:val="0"/>
                <w:sz w:val="22"/>
                <w:szCs w:val="22"/>
              </w:rPr>
              <w:t xml:space="preserve">Threewitt, T. (1976) Define Use Rates of CGA-24705 Alone and in Combination with Aatrex and CGA-18762 for Pre and PPI Weed Control in Corn: Test No. MW OH 326 74. (Unpublished study received Jan 19, 1977 under 100-583; submitted by Ciba-Geigy Corp., Greensboro, N.C.; CDL:095745-T) </w:t>
            </w:r>
          </w:p>
        </w:tc>
      </w:tr>
      <w:tr w:rsidR="0069698D" w:rsidRPr="00416C11" w14:paraId="62A5B7E2" w14:textId="77777777" w:rsidTr="0069698D">
        <w:trPr>
          <w:tblCellSpacing w:w="0" w:type="dxa"/>
        </w:trPr>
        <w:tc>
          <w:tcPr>
            <w:tcW w:w="0" w:type="auto"/>
            <w:hideMark/>
          </w:tcPr>
          <w:p w14:paraId="71D4624D" w14:textId="77777777" w:rsidR="0069698D" w:rsidRPr="00416C11" w:rsidRDefault="0069698D" w:rsidP="0069698D">
            <w:pPr>
              <w:rPr>
                <w:b w:val="0"/>
                <w:bCs w:val="0"/>
                <w:sz w:val="22"/>
                <w:szCs w:val="22"/>
              </w:rPr>
            </w:pPr>
            <w:r w:rsidRPr="00416C11">
              <w:rPr>
                <w:b w:val="0"/>
                <w:bCs w:val="0"/>
                <w:sz w:val="22"/>
                <w:szCs w:val="22"/>
              </w:rPr>
              <w:t>16234</w:t>
            </w:r>
          </w:p>
        </w:tc>
        <w:tc>
          <w:tcPr>
            <w:tcW w:w="0" w:type="auto"/>
            <w:vAlign w:val="center"/>
            <w:hideMark/>
          </w:tcPr>
          <w:p w14:paraId="7BCC2B4A" w14:textId="77777777" w:rsidR="0069698D" w:rsidRPr="00416C11" w:rsidRDefault="0069698D" w:rsidP="0069698D">
            <w:pPr>
              <w:rPr>
                <w:b w:val="0"/>
                <w:bCs w:val="0"/>
                <w:sz w:val="22"/>
                <w:szCs w:val="22"/>
              </w:rPr>
            </w:pPr>
            <w:r w:rsidRPr="00416C11">
              <w:rPr>
                <w:b w:val="0"/>
                <w:bCs w:val="0"/>
                <w:sz w:val="22"/>
                <w:szCs w:val="22"/>
              </w:rPr>
              <w:t xml:space="preserve">Threewitt, T. (1976) To Determine Weed Control and Phytotoxicity of Grass Killer Herb. Alone and in Comb. with Triazine Herb. Applied Pre in Corn: Test No. MW OH </w:t>
            </w:r>
            <w:r w:rsidRPr="00416C11">
              <w:rPr>
                <w:b w:val="0"/>
                <w:bCs w:val="0"/>
                <w:sz w:val="22"/>
                <w:szCs w:val="22"/>
              </w:rPr>
              <w:lastRenderedPageBreak/>
              <w:t xml:space="preserve">308 73. (Unpublished study received Jan 19, 1977 under 100-583; submitted by Ciba-Geigy Corp., Greensboro, N.C.; CDL:095745-W) </w:t>
            </w:r>
          </w:p>
        </w:tc>
      </w:tr>
      <w:tr w:rsidR="0069698D" w:rsidRPr="00416C11" w14:paraId="133AE8CA" w14:textId="77777777" w:rsidTr="0069698D">
        <w:trPr>
          <w:tblCellSpacing w:w="0" w:type="dxa"/>
        </w:trPr>
        <w:tc>
          <w:tcPr>
            <w:tcW w:w="0" w:type="auto"/>
            <w:hideMark/>
          </w:tcPr>
          <w:p w14:paraId="0A8C38A4" w14:textId="77777777" w:rsidR="0069698D" w:rsidRPr="00416C11" w:rsidRDefault="0069698D" w:rsidP="0069698D">
            <w:pPr>
              <w:rPr>
                <w:b w:val="0"/>
                <w:bCs w:val="0"/>
                <w:sz w:val="22"/>
                <w:szCs w:val="22"/>
              </w:rPr>
            </w:pPr>
            <w:r w:rsidRPr="00416C11">
              <w:rPr>
                <w:b w:val="0"/>
                <w:bCs w:val="0"/>
                <w:sz w:val="22"/>
                <w:szCs w:val="22"/>
              </w:rPr>
              <w:lastRenderedPageBreak/>
              <w:t>16235</w:t>
            </w:r>
          </w:p>
        </w:tc>
        <w:tc>
          <w:tcPr>
            <w:tcW w:w="0" w:type="auto"/>
            <w:vAlign w:val="center"/>
            <w:hideMark/>
          </w:tcPr>
          <w:p w14:paraId="40658F65" w14:textId="77777777" w:rsidR="0069698D" w:rsidRPr="00416C11" w:rsidRDefault="0069698D" w:rsidP="0069698D">
            <w:pPr>
              <w:rPr>
                <w:b w:val="0"/>
                <w:bCs w:val="0"/>
                <w:sz w:val="22"/>
                <w:szCs w:val="22"/>
              </w:rPr>
            </w:pPr>
            <w:r w:rsidRPr="00416C11">
              <w:rPr>
                <w:b w:val="0"/>
                <w:bCs w:val="0"/>
                <w:sz w:val="22"/>
                <w:szCs w:val="22"/>
              </w:rPr>
              <w:t xml:space="preserve">Murray, D.; Mayland, P. (1976) Determine Weed Control Activity and Phytotoxicity of Grass Killer Herbicides Alone and in Combinations with Triazines Applied Preemerge: Test No. MW OH 513 73. (Unpublished study received Jan 19, 1977 under 100-583; submit- ted by Ciba-Geigy Corp., Greensboro, N.C.; CDL:095745-Y) </w:t>
            </w:r>
          </w:p>
        </w:tc>
      </w:tr>
      <w:tr w:rsidR="0069698D" w:rsidRPr="00416C11" w14:paraId="65B9F701" w14:textId="77777777" w:rsidTr="0069698D">
        <w:trPr>
          <w:tblCellSpacing w:w="0" w:type="dxa"/>
        </w:trPr>
        <w:tc>
          <w:tcPr>
            <w:tcW w:w="0" w:type="auto"/>
            <w:hideMark/>
          </w:tcPr>
          <w:p w14:paraId="560151B7" w14:textId="77777777" w:rsidR="0069698D" w:rsidRPr="00416C11" w:rsidRDefault="0069698D" w:rsidP="0069698D">
            <w:pPr>
              <w:rPr>
                <w:b w:val="0"/>
                <w:bCs w:val="0"/>
                <w:sz w:val="22"/>
                <w:szCs w:val="22"/>
              </w:rPr>
            </w:pPr>
            <w:r w:rsidRPr="00416C11">
              <w:rPr>
                <w:b w:val="0"/>
                <w:bCs w:val="0"/>
                <w:sz w:val="22"/>
                <w:szCs w:val="22"/>
              </w:rPr>
              <w:t>16236</w:t>
            </w:r>
          </w:p>
        </w:tc>
        <w:tc>
          <w:tcPr>
            <w:tcW w:w="0" w:type="auto"/>
            <w:vAlign w:val="center"/>
            <w:hideMark/>
          </w:tcPr>
          <w:p w14:paraId="0BA8CC80" w14:textId="77777777" w:rsidR="0069698D" w:rsidRPr="00416C11" w:rsidRDefault="0069698D" w:rsidP="0069698D">
            <w:pPr>
              <w:rPr>
                <w:b w:val="0"/>
                <w:bCs w:val="0"/>
                <w:sz w:val="22"/>
                <w:szCs w:val="22"/>
              </w:rPr>
            </w:pPr>
            <w:r w:rsidRPr="00416C11">
              <w:rPr>
                <w:b w:val="0"/>
                <w:bCs w:val="0"/>
                <w:sz w:val="22"/>
                <w:szCs w:val="22"/>
              </w:rPr>
              <w:t xml:space="preserve">Clarkson, V.A. (1976) To Obtain Enough Information on the Biological Activity of CGA-24705, 24705 To Apply for a Label Prior to the 1974 Season: Test No. 05 OH 020 73. (Unpublished study re- ceived Jan 19, 1977 under 100-583; submitted by Ciba-Geigy Corp., Greensboro, N.C.; CDL:095745-AE) </w:t>
            </w:r>
          </w:p>
        </w:tc>
      </w:tr>
      <w:tr w:rsidR="0069698D" w:rsidRPr="00416C11" w14:paraId="7B8F5E9F" w14:textId="77777777" w:rsidTr="0069698D">
        <w:trPr>
          <w:tblCellSpacing w:w="0" w:type="dxa"/>
        </w:trPr>
        <w:tc>
          <w:tcPr>
            <w:tcW w:w="0" w:type="auto"/>
            <w:hideMark/>
          </w:tcPr>
          <w:p w14:paraId="2A45DD85" w14:textId="77777777" w:rsidR="0069698D" w:rsidRPr="00416C11" w:rsidRDefault="0069698D" w:rsidP="0069698D">
            <w:pPr>
              <w:rPr>
                <w:b w:val="0"/>
                <w:bCs w:val="0"/>
                <w:sz w:val="22"/>
                <w:szCs w:val="22"/>
              </w:rPr>
            </w:pPr>
            <w:r w:rsidRPr="00416C11">
              <w:rPr>
                <w:b w:val="0"/>
                <w:bCs w:val="0"/>
                <w:sz w:val="22"/>
                <w:szCs w:val="22"/>
              </w:rPr>
              <w:t>16237</w:t>
            </w:r>
          </w:p>
        </w:tc>
        <w:tc>
          <w:tcPr>
            <w:tcW w:w="0" w:type="auto"/>
            <w:vAlign w:val="center"/>
            <w:hideMark/>
          </w:tcPr>
          <w:p w14:paraId="55501055" w14:textId="77777777" w:rsidR="0069698D" w:rsidRPr="00416C11" w:rsidRDefault="0069698D" w:rsidP="0069698D">
            <w:pPr>
              <w:rPr>
                <w:b w:val="0"/>
                <w:bCs w:val="0"/>
                <w:sz w:val="22"/>
                <w:szCs w:val="22"/>
              </w:rPr>
            </w:pPr>
            <w:r w:rsidRPr="00416C11">
              <w:rPr>
                <w:b w:val="0"/>
                <w:bCs w:val="0"/>
                <w:sz w:val="22"/>
                <w:szCs w:val="22"/>
              </w:rPr>
              <w:t xml:space="preserve">Wilson, R.R. (1976) Determine Weed Control Activity and Phytotoxity ?sic| of Grass Killer Herbicides Alone and in Combination with Triazine Herbicides Applied Pre: Test No. MW OH 109 73. (Unpub- lished study received Jan 19, 1977 under 100-583; submitted by Ciba-Geigy Corp., Greensboro, N.C.; CDL:095745-AK) </w:t>
            </w:r>
          </w:p>
        </w:tc>
      </w:tr>
      <w:tr w:rsidR="0069698D" w:rsidRPr="00416C11" w14:paraId="2DB5E70A" w14:textId="77777777" w:rsidTr="0069698D">
        <w:trPr>
          <w:tblCellSpacing w:w="0" w:type="dxa"/>
        </w:trPr>
        <w:tc>
          <w:tcPr>
            <w:tcW w:w="0" w:type="auto"/>
            <w:hideMark/>
          </w:tcPr>
          <w:p w14:paraId="462E007C" w14:textId="77777777" w:rsidR="0069698D" w:rsidRPr="00416C11" w:rsidRDefault="0069698D" w:rsidP="0069698D">
            <w:pPr>
              <w:rPr>
                <w:b w:val="0"/>
                <w:bCs w:val="0"/>
                <w:sz w:val="22"/>
                <w:szCs w:val="22"/>
              </w:rPr>
            </w:pPr>
            <w:r w:rsidRPr="00416C11">
              <w:rPr>
                <w:b w:val="0"/>
                <w:bCs w:val="0"/>
                <w:sz w:val="22"/>
                <w:szCs w:val="22"/>
              </w:rPr>
              <w:t>16238</w:t>
            </w:r>
          </w:p>
        </w:tc>
        <w:tc>
          <w:tcPr>
            <w:tcW w:w="0" w:type="auto"/>
            <w:vAlign w:val="center"/>
            <w:hideMark/>
          </w:tcPr>
          <w:p w14:paraId="6DD55F4C" w14:textId="77777777" w:rsidR="0069698D" w:rsidRPr="00416C11" w:rsidRDefault="0069698D" w:rsidP="0069698D">
            <w:pPr>
              <w:rPr>
                <w:b w:val="0"/>
                <w:bCs w:val="0"/>
                <w:sz w:val="22"/>
                <w:szCs w:val="22"/>
              </w:rPr>
            </w:pPr>
            <w:r w:rsidRPr="00416C11">
              <w:rPr>
                <w:b w:val="0"/>
                <w:bCs w:val="0"/>
                <w:sz w:val="22"/>
                <w:szCs w:val="22"/>
              </w:rPr>
              <w:t xml:space="preserve">Taylor, J.B. (1976) To Eval. CGA24705 Alone &amp; in Comb. with Atrazine against Atrazine and Lasso Comb. on Corn on Leon Fine Sand: Test No. SE OH 401 74. (Unpublished study received Jan 19, 1977 under 100-583; submitted by Ciba-Geigy Corp., Greensboro, N.C.; CDL:095745-AO) </w:t>
            </w:r>
          </w:p>
        </w:tc>
      </w:tr>
      <w:tr w:rsidR="0069698D" w:rsidRPr="00416C11" w14:paraId="3AEF020E" w14:textId="77777777" w:rsidTr="0069698D">
        <w:trPr>
          <w:tblCellSpacing w:w="0" w:type="dxa"/>
        </w:trPr>
        <w:tc>
          <w:tcPr>
            <w:tcW w:w="0" w:type="auto"/>
            <w:hideMark/>
          </w:tcPr>
          <w:p w14:paraId="366D2AFF" w14:textId="77777777" w:rsidR="0069698D" w:rsidRPr="00416C11" w:rsidRDefault="0069698D" w:rsidP="0069698D">
            <w:pPr>
              <w:rPr>
                <w:b w:val="0"/>
                <w:bCs w:val="0"/>
                <w:sz w:val="22"/>
                <w:szCs w:val="22"/>
              </w:rPr>
            </w:pPr>
            <w:r w:rsidRPr="00416C11">
              <w:rPr>
                <w:b w:val="0"/>
                <w:bCs w:val="0"/>
                <w:sz w:val="22"/>
                <w:szCs w:val="22"/>
              </w:rPr>
              <w:t>16240</w:t>
            </w:r>
          </w:p>
        </w:tc>
        <w:tc>
          <w:tcPr>
            <w:tcW w:w="0" w:type="auto"/>
            <w:vAlign w:val="center"/>
            <w:hideMark/>
          </w:tcPr>
          <w:p w14:paraId="1517539A" w14:textId="77777777" w:rsidR="0069698D" w:rsidRPr="00416C11" w:rsidRDefault="0069698D" w:rsidP="0069698D">
            <w:pPr>
              <w:rPr>
                <w:b w:val="0"/>
                <w:bCs w:val="0"/>
                <w:sz w:val="22"/>
                <w:szCs w:val="22"/>
              </w:rPr>
            </w:pPr>
            <w:r w:rsidRPr="00416C11">
              <w:rPr>
                <w:b w:val="0"/>
                <w:bCs w:val="0"/>
                <w:sz w:val="22"/>
                <w:szCs w:val="22"/>
              </w:rPr>
              <w:t xml:space="preserve">Christensen, M.D.; Barker, L. (1976) Control Weeds in Corn with CGA-18762 &amp; CGA-24705 &amp; Combinations of These Materials When Ap- plied Preemergence: Obtain Residue Samples: Test No. OW HR 205 74. (Unpublished study received Jan 19, 1977 under 100-583; prepared in cooperation with California State Univ.--Chico, sub- mitted by Ciba-Geigy Corp., Greensboro, N.C.; CDL:095745-AQ) </w:t>
            </w:r>
          </w:p>
        </w:tc>
      </w:tr>
      <w:tr w:rsidR="0069698D" w:rsidRPr="00416C11" w14:paraId="1A3A58E9" w14:textId="77777777" w:rsidTr="0069698D">
        <w:trPr>
          <w:tblCellSpacing w:w="0" w:type="dxa"/>
        </w:trPr>
        <w:tc>
          <w:tcPr>
            <w:tcW w:w="0" w:type="auto"/>
            <w:hideMark/>
          </w:tcPr>
          <w:p w14:paraId="7E2E9505" w14:textId="77777777" w:rsidR="0069698D" w:rsidRPr="00416C11" w:rsidRDefault="0069698D" w:rsidP="0069698D">
            <w:pPr>
              <w:rPr>
                <w:b w:val="0"/>
                <w:bCs w:val="0"/>
                <w:sz w:val="22"/>
                <w:szCs w:val="22"/>
              </w:rPr>
            </w:pPr>
            <w:r w:rsidRPr="00416C11">
              <w:rPr>
                <w:b w:val="0"/>
                <w:bCs w:val="0"/>
                <w:sz w:val="22"/>
                <w:szCs w:val="22"/>
              </w:rPr>
              <w:t>16249</w:t>
            </w:r>
          </w:p>
        </w:tc>
        <w:tc>
          <w:tcPr>
            <w:tcW w:w="0" w:type="auto"/>
            <w:vAlign w:val="center"/>
            <w:hideMark/>
          </w:tcPr>
          <w:p w14:paraId="5C17DB06" w14:textId="77777777" w:rsidR="0069698D" w:rsidRPr="00416C11" w:rsidRDefault="0069698D" w:rsidP="0069698D">
            <w:pPr>
              <w:rPr>
                <w:b w:val="0"/>
                <w:bCs w:val="0"/>
                <w:sz w:val="22"/>
                <w:szCs w:val="22"/>
              </w:rPr>
            </w:pPr>
            <w:r w:rsidRPr="00416C11">
              <w:rPr>
                <w:b w:val="0"/>
                <w:bCs w:val="0"/>
                <w:sz w:val="22"/>
                <w:szCs w:val="22"/>
              </w:rPr>
              <w:t xml:space="preserve">Turner, W.E. (1974) To Evaluate CGA-24705 and Combinations Preplant and Preemergence on Corn: Test No. SW OH 613 74. (Unpublished study received Mar 26, 1975 under 5F1606; submitted by Ciba- Geigy Corp., Greensboro, N.C.; CDL:094384-A) </w:t>
            </w:r>
          </w:p>
        </w:tc>
      </w:tr>
      <w:tr w:rsidR="0069698D" w:rsidRPr="00416C11" w14:paraId="77850976" w14:textId="77777777" w:rsidTr="0069698D">
        <w:trPr>
          <w:tblCellSpacing w:w="0" w:type="dxa"/>
        </w:trPr>
        <w:tc>
          <w:tcPr>
            <w:tcW w:w="0" w:type="auto"/>
            <w:hideMark/>
          </w:tcPr>
          <w:p w14:paraId="4B71B36B" w14:textId="77777777" w:rsidR="0069698D" w:rsidRPr="00416C11" w:rsidRDefault="0069698D" w:rsidP="0069698D">
            <w:pPr>
              <w:rPr>
                <w:b w:val="0"/>
                <w:bCs w:val="0"/>
                <w:sz w:val="22"/>
                <w:szCs w:val="22"/>
              </w:rPr>
            </w:pPr>
            <w:r w:rsidRPr="00416C11">
              <w:rPr>
                <w:b w:val="0"/>
                <w:bCs w:val="0"/>
                <w:sz w:val="22"/>
                <w:szCs w:val="22"/>
              </w:rPr>
              <w:t>16250</w:t>
            </w:r>
          </w:p>
        </w:tc>
        <w:tc>
          <w:tcPr>
            <w:tcW w:w="0" w:type="auto"/>
            <w:vAlign w:val="center"/>
            <w:hideMark/>
          </w:tcPr>
          <w:p w14:paraId="63FCE25E" w14:textId="77777777" w:rsidR="0069698D" w:rsidRPr="00416C11" w:rsidRDefault="0069698D" w:rsidP="0069698D">
            <w:pPr>
              <w:rPr>
                <w:b w:val="0"/>
                <w:bCs w:val="0"/>
                <w:sz w:val="22"/>
                <w:szCs w:val="22"/>
              </w:rPr>
            </w:pPr>
            <w:r w:rsidRPr="00416C11">
              <w:rPr>
                <w:b w:val="0"/>
                <w:bCs w:val="0"/>
                <w:sz w:val="22"/>
                <w:szCs w:val="22"/>
              </w:rPr>
              <w:t xml:space="preserve">Turner, W.E. (1974) To Evaluate CGA-24705 and CGA18762 PPI and PE on Corn: Test No. SW OH 615 74. (Unpublished study received Mar 26, 1975 under 5F1606; submitted by Ciba-Geigy Corp., Greens- boro, N.C.; CDL:094384-B) </w:t>
            </w:r>
          </w:p>
        </w:tc>
      </w:tr>
      <w:tr w:rsidR="0069698D" w:rsidRPr="00416C11" w14:paraId="1C07C3FF" w14:textId="77777777" w:rsidTr="0069698D">
        <w:trPr>
          <w:tblCellSpacing w:w="0" w:type="dxa"/>
        </w:trPr>
        <w:tc>
          <w:tcPr>
            <w:tcW w:w="0" w:type="auto"/>
            <w:hideMark/>
          </w:tcPr>
          <w:p w14:paraId="45C8E17D" w14:textId="77777777" w:rsidR="0069698D" w:rsidRPr="00416C11" w:rsidRDefault="0069698D" w:rsidP="0069698D">
            <w:pPr>
              <w:rPr>
                <w:b w:val="0"/>
                <w:bCs w:val="0"/>
                <w:sz w:val="22"/>
                <w:szCs w:val="22"/>
              </w:rPr>
            </w:pPr>
            <w:r w:rsidRPr="00416C11">
              <w:rPr>
                <w:b w:val="0"/>
                <w:bCs w:val="0"/>
                <w:sz w:val="22"/>
                <w:szCs w:val="22"/>
              </w:rPr>
              <w:t>16252</w:t>
            </w:r>
          </w:p>
        </w:tc>
        <w:tc>
          <w:tcPr>
            <w:tcW w:w="0" w:type="auto"/>
            <w:vAlign w:val="center"/>
            <w:hideMark/>
          </w:tcPr>
          <w:p w14:paraId="467F485C" w14:textId="77777777" w:rsidR="0069698D" w:rsidRPr="00416C11" w:rsidRDefault="0069698D" w:rsidP="0069698D">
            <w:pPr>
              <w:rPr>
                <w:b w:val="0"/>
                <w:bCs w:val="0"/>
                <w:sz w:val="22"/>
                <w:szCs w:val="22"/>
              </w:rPr>
            </w:pPr>
            <w:r w:rsidRPr="00416C11">
              <w:rPr>
                <w:b w:val="0"/>
                <w:bCs w:val="0"/>
                <w:sz w:val="22"/>
                <w:szCs w:val="22"/>
              </w:rPr>
              <w:t xml:space="preserve">Bartley, C.E. (1974) Determine the Use Rates of CGA-24705 and Combinations with Aatrex and CGA-18762 When Applied Preemergence: Test No. SW OH 103 74. (Unpublished study received Mar 26, 1975 under 5F1606; submitted by Ciba-Geigy Corp., Greensboro, N.C.; CDL:094384-D) </w:t>
            </w:r>
          </w:p>
        </w:tc>
      </w:tr>
      <w:tr w:rsidR="0069698D" w:rsidRPr="00416C11" w14:paraId="656F283D" w14:textId="77777777" w:rsidTr="0069698D">
        <w:trPr>
          <w:tblCellSpacing w:w="0" w:type="dxa"/>
        </w:trPr>
        <w:tc>
          <w:tcPr>
            <w:tcW w:w="0" w:type="auto"/>
            <w:hideMark/>
          </w:tcPr>
          <w:p w14:paraId="70F6C78E" w14:textId="77777777" w:rsidR="0069698D" w:rsidRPr="00416C11" w:rsidRDefault="0069698D" w:rsidP="0069698D">
            <w:pPr>
              <w:rPr>
                <w:b w:val="0"/>
                <w:bCs w:val="0"/>
                <w:sz w:val="22"/>
                <w:szCs w:val="22"/>
              </w:rPr>
            </w:pPr>
            <w:r w:rsidRPr="00416C11">
              <w:rPr>
                <w:b w:val="0"/>
                <w:bCs w:val="0"/>
                <w:sz w:val="22"/>
                <w:szCs w:val="22"/>
              </w:rPr>
              <w:t>16253</w:t>
            </w:r>
          </w:p>
        </w:tc>
        <w:tc>
          <w:tcPr>
            <w:tcW w:w="0" w:type="auto"/>
            <w:vAlign w:val="center"/>
            <w:hideMark/>
          </w:tcPr>
          <w:p w14:paraId="46527C16" w14:textId="77777777" w:rsidR="0069698D" w:rsidRPr="00416C11" w:rsidRDefault="0069698D" w:rsidP="0069698D">
            <w:pPr>
              <w:rPr>
                <w:b w:val="0"/>
                <w:bCs w:val="0"/>
                <w:sz w:val="22"/>
                <w:szCs w:val="22"/>
              </w:rPr>
            </w:pPr>
            <w:r w:rsidRPr="00416C11">
              <w:rPr>
                <w:b w:val="0"/>
                <w:bCs w:val="0"/>
                <w:sz w:val="22"/>
                <w:szCs w:val="22"/>
              </w:rPr>
              <w:t xml:space="preserve">Richards, R.F. (1974) Evaluation of Experimental Grass Herbicides Alone and in Combination with Atrazine and CGA-18762. Also CGA 18762 Alone and in Combinations: Test No. SE OH 204 74. (Unpub- lished study received Mar 26, 1975 under 5F1606; submitted by Ciba-Geigy Corp., Greensboro, N.C.; CDL:094384-E) </w:t>
            </w:r>
          </w:p>
        </w:tc>
      </w:tr>
      <w:tr w:rsidR="0069698D" w:rsidRPr="00416C11" w14:paraId="18AE82E2" w14:textId="77777777" w:rsidTr="0069698D">
        <w:trPr>
          <w:tblCellSpacing w:w="0" w:type="dxa"/>
        </w:trPr>
        <w:tc>
          <w:tcPr>
            <w:tcW w:w="0" w:type="auto"/>
            <w:hideMark/>
          </w:tcPr>
          <w:p w14:paraId="74679A9A" w14:textId="77777777" w:rsidR="0069698D" w:rsidRPr="00416C11" w:rsidRDefault="0069698D" w:rsidP="0069698D">
            <w:pPr>
              <w:rPr>
                <w:b w:val="0"/>
                <w:bCs w:val="0"/>
                <w:sz w:val="22"/>
                <w:szCs w:val="22"/>
              </w:rPr>
            </w:pPr>
            <w:r w:rsidRPr="00416C11">
              <w:rPr>
                <w:b w:val="0"/>
                <w:bCs w:val="0"/>
                <w:sz w:val="22"/>
                <w:szCs w:val="22"/>
              </w:rPr>
              <w:t>16254</w:t>
            </w:r>
          </w:p>
        </w:tc>
        <w:tc>
          <w:tcPr>
            <w:tcW w:w="0" w:type="auto"/>
            <w:vAlign w:val="center"/>
            <w:hideMark/>
          </w:tcPr>
          <w:p w14:paraId="45A2FC1B" w14:textId="77777777" w:rsidR="0069698D" w:rsidRPr="00416C11" w:rsidRDefault="0069698D" w:rsidP="0069698D">
            <w:pPr>
              <w:rPr>
                <w:b w:val="0"/>
                <w:bCs w:val="0"/>
                <w:sz w:val="22"/>
                <w:szCs w:val="22"/>
              </w:rPr>
            </w:pPr>
            <w:r w:rsidRPr="00416C11">
              <w:rPr>
                <w:b w:val="0"/>
                <w:bCs w:val="0"/>
                <w:sz w:val="22"/>
                <w:szCs w:val="22"/>
              </w:rPr>
              <w:t xml:space="preserve">Dill, T.R.; Mobley, J.E. (1974) Evaluate Weed Control of CGA-18762 and CGA-24705 Alone and in Combinations Applied PPI and Preemergent: Test No. SE OH 304 74. </w:t>
            </w:r>
            <w:r w:rsidRPr="00416C11">
              <w:rPr>
                <w:b w:val="0"/>
                <w:bCs w:val="0"/>
                <w:sz w:val="22"/>
                <w:szCs w:val="22"/>
              </w:rPr>
              <w:lastRenderedPageBreak/>
              <w:t xml:space="preserve">(Unpublished study received Mar 26, 1975 under 5F1606; submitted by Ciba-Geigy Corp., Greensboro, N.C.; CDL:094384-G) </w:t>
            </w:r>
          </w:p>
        </w:tc>
      </w:tr>
      <w:tr w:rsidR="0069698D" w:rsidRPr="00416C11" w14:paraId="04C1328F" w14:textId="77777777" w:rsidTr="0069698D">
        <w:trPr>
          <w:tblCellSpacing w:w="0" w:type="dxa"/>
        </w:trPr>
        <w:tc>
          <w:tcPr>
            <w:tcW w:w="0" w:type="auto"/>
            <w:hideMark/>
          </w:tcPr>
          <w:p w14:paraId="79DFE13A" w14:textId="77777777" w:rsidR="0069698D" w:rsidRPr="00416C11" w:rsidRDefault="0069698D" w:rsidP="0069698D">
            <w:pPr>
              <w:rPr>
                <w:b w:val="0"/>
                <w:bCs w:val="0"/>
                <w:sz w:val="22"/>
                <w:szCs w:val="22"/>
              </w:rPr>
            </w:pPr>
            <w:r w:rsidRPr="00416C11">
              <w:rPr>
                <w:b w:val="0"/>
                <w:bCs w:val="0"/>
                <w:sz w:val="22"/>
                <w:szCs w:val="22"/>
              </w:rPr>
              <w:lastRenderedPageBreak/>
              <w:t>16256</w:t>
            </w:r>
          </w:p>
        </w:tc>
        <w:tc>
          <w:tcPr>
            <w:tcW w:w="0" w:type="auto"/>
            <w:vAlign w:val="center"/>
            <w:hideMark/>
          </w:tcPr>
          <w:p w14:paraId="1CD07911" w14:textId="77777777" w:rsidR="0069698D" w:rsidRPr="00416C11" w:rsidRDefault="0069698D" w:rsidP="0069698D">
            <w:pPr>
              <w:rPr>
                <w:b w:val="0"/>
                <w:bCs w:val="0"/>
                <w:sz w:val="22"/>
                <w:szCs w:val="22"/>
              </w:rPr>
            </w:pPr>
            <w:r w:rsidRPr="00416C11">
              <w:rPr>
                <w:b w:val="0"/>
                <w:bCs w:val="0"/>
                <w:sz w:val="22"/>
                <w:szCs w:val="22"/>
              </w:rPr>
              <w:t xml:space="preserve">Schnappinger, M.G. (1974) To Evaluate CGA-24705 and CGA-18762 for Pre Weed Control in Corn: Test No. NE OH 309 74. (Unpublished study received Mar 26, 1975 under 5F1606; submitted by Ciba- Geigy Corp., Greensboro, N.C.; CDL:094384-J) </w:t>
            </w:r>
          </w:p>
        </w:tc>
      </w:tr>
      <w:tr w:rsidR="0069698D" w:rsidRPr="00416C11" w14:paraId="3C61F530" w14:textId="77777777" w:rsidTr="0069698D">
        <w:trPr>
          <w:tblCellSpacing w:w="0" w:type="dxa"/>
        </w:trPr>
        <w:tc>
          <w:tcPr>
            <w:tcW w:w="0" w:type="auto"/>
            <w:hideMark/>
          </w:tcPr>
          <w:p w14:paraId="02BD3FF7" w14:textId="77777777" w:rsidR="0069698D" w:rsidRPr="00416C11" w:rsidRDefault="0069698D" w:rsidP="0069698D">
            <w:pPr>
              <w:rPr>
                <w:b w:val="0"/>
                <w:bCs w:val="0"/>
                <w:sz w:val="22"/>
                <w:szCs w:val="22"/>
              </w:rPr>
            </w:pPr>
            <w:r w:rsidRPr="00416C11">
              <w:rPr>
                <w:b w:val="0"/>
                <w:bCs w:val="0"/>
                <w:sz w:val="22"/>
                <w:szCs w:val="22"/>
              </w:rPr>
              <w:t>16261</w:t>
            </w:r>
          </w:p>
        </w:tc>
        <w:tc>
          <w:tcPr>
            <w:tcW w:w="0" w:type="auto"/>
            <w:vAlign w:val="center"/>
            <w:hideMark/>
          </w:tcPr>
          <w:p w14:paraId="314B9A0F" w14:textId="77777777" w:rsidR="0069698D" w:rsidRPr="00416C11" w:rsidRDefault="0069698D" w:rsidP="0069698D">
            <w:pPr>
              <w:rPr>
                <w:b w:val="0"/>
                <w:bCs w:val="0"/>
                <w:sz w:val="22"/>
                <w:szCs w:val="22"/>
              </w:rPr>
            </w:pPr>
            <w:r w:rsidRPr="00416C11">
              <w:rPr>
                <w:b w:val="0"/>
                <w:bCs w:val="0"/>
                <w:sz w:val="22"/>
                <w:szCs w:val="22"/>
              </w:rPr>
              <w:t xml:space="preserve">Westmoreland, W.G. (1974) To Evaluate Herbicidal Effectiveness of CGA 18762, CGA 24704 &amp; CGA 24705 in Various Combinations with Atrazine: Test No. SE OH 102 74. (Unpublished study received Mar 26, 1975 under 5F1606; submitted by Ciba-Geigy Corp., Greensboro, N.C.; CDL:094384-O) </w:t>
            </w:r>
          </w:p>
        </w:tc>
      </w:tr>
      <w:tr w:rsidR="0069698D" w:rsidRPr="00416C11" w14:paraId="5467D4A9" w14:textId="77777777" w:rsidTr="0069698D">
        <w:trPr>
          <w:tblCellSpacing w:w="0" w:type="dxa"/>
        </w:trPr>
        <w:tc>
          <w:tcPr>
            <w:tcW w:w="0" w:type="auto"/>
            <w:hideMark/>
          </w:tcPr>
          <w:p w14:paraId="150804B6" w14:textId="77777777" w:rsidR="0069698D" w:rsidRPr="00416C11" w:rsidRDefault="0069698D" w:rsidP="0069698D">
            <w:pPr>
              <w:rPr>
                <w:b w:val="0"/>
                <w:bCs w:val="0"/>
                <w:sz w:val="22"/>
                <w:szCs w:val="22"/>
              </w:rPr>
            </w:pPr>
            <w:r w:rsidRPr="00416C11">
              <w:rPr>
                <w:b w:val="0"/>
                <w:bCs w:val="0"/>
                <w:sz w:val="22"/>
                <w:szCs w:val="22"/>
              </w:rPr>
              <w:t>16263</w:t>
            </w:r>
          </w:p>
        </w:tc>
        <w:tc>
          <w:tcPr>
            <w:tcW w:w="0" w:type="auto"/>
            <w:vAlign w:val="center"/>
            <w:hideMark/>
          </w:tcPr>
          <w:p w14:paraId="6FA97E86" w14:textId="77777777" w:rsidR="0069698D" w:rsidRPr="00416C11" w:rsidRDefault="0069698D" w:rsidP="0069698D">
            <w:pPr>
              <w:rPr>
                <w:b w:val="0"/>
                <w:bCs w:val="0"/>
                <w:sz w:val="22"/>
                <w:szCs w:val="22"/>
              </w:rPr>
            </w:pPr>
            <w:r w:rsidRPr="00416C11">
              <w:rPr>
                <w:b w:val="0"/>
                <w:bCs w:val="0"/>
                <w:sz w:val="22"/>
                <w:szCs w:val="22"/>
              </w:rPr>
              <w:t xml:space="preserve">Threewitt, T. (1974) Define Use Rates of CGA-24705 Alone and in Combination with Aatrex and CGA-18762 for Pre and PPI Weed Con- trol in Corn: Test No. MW OH 326 74. (Unpublished study re- ceived Mar 26, 1975 under 5F1606; submitted by Ciba-Geigy Corp., Greensboro, N.C.; CDL:094384-Q) </w:t>
            </w:r>
          </w:p>
        </w:tc>
      </w:tr>
      <w:tr w:rsidR="0069698D" w:rsidRPr="00416C11" w14:paraId="0DBD1130" w14:textId="77777777" w:rsidTr="0069698D">
        <w:trPr>
          <w:tblCellSpacing w:w="0" w:type="dxa"/>
        </w:trPr>
        <w:tc>
          <w:tcPr>
            <w:tcW w:w="0" w:type="auto"/>
            <w:hideMark/>
          </w:tcPr>
          <w:p w14:paraId="2E564C82" w14:textId="77777777" w:rsidR="0069698D" w:rsidRPr="00416C11" w:rsidRDefault="0069698D" w:rsidP="0069698D">
            <w:pPr>
              <w:rPr>
                <w:b w:val="0"/>
                <w:bCs w:val="0"/>
                <w:sz w:val="22"/>
                <w:szCs w:val="22"/>
              </w:rPr>
            </w:pPr>
            <w:r w:rsidRPr="00416C11">
              <w:rPr>
                <w:b w:val="0"/>
                <w:bCs w:val="0"/>
                <w:sz w:val="22"/>
                <w:szCs w:val="22"/>
              </w:rPr>
              <w:t>16265</w:t>
            </w:r>
          </w:p>
        </w:tc>
        <w:tc>
          <w:tcPr>
            <w:tcW w:w="0" w:type="auto"/>
            <w:vAlign w:val="center"/>
            <w:hideMark/>
          </w:tcPr>
          <w:p w14:paraId="3FC1ED65" w14:textId="77777777" w:rsidR="0069698D" w:rsidRPr="00416C11" w:rsidRDefault="0069698D" w:rsidP="0069698D">
            <w:pPr>
              <w:rPr>
                <w:b w:val="0"/>
                <w:bCs w:val="0"/>
                <w:sz w:val="22"/>
                <w:szCs w:val="22"/>
              </w:rPr>
            </w:pPr>
            <w:r w:rsidRPr="00416C11">
              <w:rPr>
                <w:b w:val="0"/>
                <w:bCs w:val="0"/>
                <w:sz w:val="22"/>
                <w:szCs w:val="22"/>
              </w:rPr>
              <w:t xml:space="preserve">Ross, R.H. (1974) Obtain Performance Data and Harvest Residue Samples on CGA-24704 and CGA-24705: Test No. NE HR 102 73. (Unpublished study received Mar 26, 1975 under 5F1606; submitted by Ciba-Geigy Corp., Greensboro, N.C.; CDL:094384-T) </w:t>
            </w:r>
          </w:p>
        </w:tc>
      </w:tr>
      <w:tr w:rsidR="0069698D" w:rsidRPr="00416C11" w14:paraId="337EBB7F" w14:textId="77777777" w:rsidTr="0069698D">
        <w:trPr>
          <w:tblCellSpacing w:w="0" w:type="dxa"/>
        </w:trPr>
        <w:tc>
          <w:tcPr>
            <w:tcW w:w="0" w:type="auto"/>
            <w:hideMark/>
          </w:tcPr>
          <w:p w14:paraId="29491B95" w14:textId="77777777" w:rsidR="0069698D" w:rsidRPr="00416C11" w:rsidRDefault="0069698D" w:rsidP="0069698D">
            <w:pPr>
              <w:rPr>
                <w:b w:val="0"/>
                <w:bCs w:val="0"/>
                <w:sz w:val="22"/>
                <w:szCs w:val="22"/>
              </w:rPr>
            </w:pPr>
            <w:r w:rsidRPr="00416C11">
              <w:rPr>
                <w:b w:val="0"/>
                <w:bCs w:val="0"/>
                <w:sz w:val="22"/>
                <w:szCs w:val="22"/>
              </w:rPr>
              <w:t>16267</w:t>
            </w:r>
          </w:p>
        </w:tc>
        <w:tc>
          <w:tcPr>
            <w:tcW w:w="0" w:type="auto"/>
            <w:vAlign w:val="center"/>
            <w:hideMark/>
          </w:tcPr>
          <w:p w14:paraId="74B3DEFE" w14:textId="77777777" w:rsidR="0069698D" w:rsidRPr="00416C11" w:rsidRDefault="0069698D" w:rsidP="0069698D">
            <w:pPr>
              <w:rPr>
                <w:b w:val="0"/>
                <w:bCs w:val="0"/>
                <w:sz w:val="22"/>
                <w:szCs w:val="22"/>
              </w:rPr>
            </w:pPr>
            <w:r w:rsidRPr="00416C11">
              <w:rPr>
                <w:b w:val="0"/>
                <w:bCs w:val="0"/>
                <w:sz w:val="22"/>
                <w:szCs w:val="22"/>
              </w:rPr>
              <w:t xml:space="preserve">Shriver, J.; Guthrie, C.A. (1974) Determine Weed Control Activity and Phytotoxicity of Grass Killer Herbicides Alone and in Combinations: Test No. MW HR 409 73. (Unpublished study received Mar 26, 1975 under 5F1606; submitted by Ciba-Geigy Corp., Greensboro, N.C.; CDL:094384-W) </w:t>
            </w:r>
          </w:p>
        </w:tc>
      </w:tr>
      <w:tr w:rsidR="0069698D" w:rsidRPr="00416C11" w14:paraId="2E49ED5A" w14:textId="77777777" w:rsidTr="0069698D">
        <w:trPr>
          <w:tblCellSpacing w:w="0" w:type="dxa"/>
        </w:trPr>
        <w:tc>
          <w:tcPr>
            <w:tcW w:w="0" w:type="auto"/>
            <w:hideMark/>
          </w:tcPr>
          <w:p w14:paraId="1FEBCF7B" w14:textId="77777777" w:rsidR="0069698D" w:rsidRPr="00416C11" w:rsidRDefault="0069698D" w:rsidP="0069698D">
            <w:pPr>
              <w:rPr>
                <w:b w:val="0"/>
                <w:bCs w:val="0"/>
                <w:sz w:val="22"/>
                <w:szCs w:val="22"/>
              </w:rPr>
            </w:pPr>
            <w:r w:rsidRPr="00416C11">
              <w:rPr>
                <w:b w:val="0"/>
                <w:bCs w:val="0"/>
                <w:sz w:val="22"/>
                <w:szCs w:val="22"/>
              </w:rPr>
              <w:t>16268</w:t>
            </w:r>
          </w:p>
        </w:tc>
        <w:tc>
          <w:tcPr>
            <w:tcW w:w="0" w:type="auto"/>
            <w:vAlign w:val="center"/>
            <w:hideMark/>
          </w:tcPr>
          <w:p w14:paraId="34835B14" w14:textId="77777777" w:rsidR="0069698D" w:rsidRPr="00416C11" w:rsidRDefault="0069698D" w:rsidP="0069698D">
            <w:pPr>
              <w:rPr>
                <w:b w:val="0"/>
                <w:bCs w:val="0"/>
                <w:sz w:val="22"/>
                <w:szCs w:val="22"/>
              </w:rPr>
            </w:pPr>
            <w:r w:rsidRPr="00416C11">
              <w:rPr>
                <w:b w:val="0"/>
                <w:bCs w:val="0"/>
                <w:sz w:val="22"/>
                <w:szCs w:val="22"/>
              </w:rPr>
              <w:t xml:space="preserve">Threewitt, T. (1974) To Determine Weed Control and Phytotoxicity of Grass Killer Herb. Alone and in Comb. with Triazine Herb. Applied Pre in Corn: Test No. MW OH 308 73. (Unpublished study received Mar 26, 1975 under 5F1606; submitted by Ciba-Geigy Corp., Greensboro, N.C.; CDL:094384-X) </w:t>
            </w:r>
          </w:p>
        </w:tc>
      </w:tr>
      <w:tr w:rsidR="0069698D" w:rsidRPr="00416C11" w14:paraId="7412CA51" w14:textId="77777777" w:rsidTr="0069698D">
        <w:trPr>
          <w:tblCellSpacing w:w="0" w:type="dxa"/>
        </w:trPr>
        <w:tc>
          <w:tcPr>
            <w:tcW w:w="0" w:type="auto"/>
            <w:hideMark/>
          </w:tcPr>
          <w:p w14:paraId="65235C6D" w14:textId="77777777" w:rsidR="0069698D" w:rsidRPr="00416C11" w:rsidRDefault="0069698D" w:rsidP="0069698D">
            <w:pPr>
              <w:rPr>
                <w:b w:val="0"/>
                <w:bCs w:val="0"/>
                <w:sz w:val="22"/>
                <w:szCs w:val="22"/>
              </w:rPr>
            </w:pPr>
            <w:r w:rsidRPr="00416C11">
              <w:rPr>
                <w:b w:val="0"/>
                <w:bCs w:val="0"/>
                <w:sz w:val="22"/>
                <w:szCs w:val="22"/>
              </w:rPr>
              <w:t>16272</w:t>
            </w:r>
          </w:p>
        </w:tc>
        <w:tc>
          <w:tcPr>
            <w:tcW w:w="0" w:type="auto"/>
            <w:vAlign w:val="center"/>
            <w:hideMark/>
          </w:tcPr>
          <w:p w14:paraId="189DAD6C" w14:textId="77777777" w:rsidR="0069698D" w:rsidRPr="00416C11" w:rsidRDefault="0069698D" w:rsidP="0069698D">
            <w:pPr>
              <w:rPr>
                <w:b w:val="0"/>
                <w:bCs w:val="0"/>
                <w:sz w:val="22"/>
                <w:szCs w:val="22"/>
              </w:rPr>
            </w:pPr>
            <w:r w:rsidRPr="00416C11">
              <w:rPr>
                <w:b w:val="0"/>
                <w:bCs w:val="0"/>
                <w:sz w:val="22"/>
                <w:szCs w:val="22"/>
              </w:rPr>
              <w:t xml:space="preserve">Clarkson, V. (1974) To Obtain Enough Information on the Biological Activity of CGA-24704, 24705 To Apply for a Label Prior to the 1974 Season: Test No. 05 OH 020 73. (Unpublished study received Mar 26, 1975 under 5F1606; submitted by Ciba-Geigy Corp., Greensboro, N.C.; CDL:094384-AB) </w:t>
            </w:r>
          </w:p>
        </w:tc>
      </w:tr>
      <w:tr w:rsidR="0069698D" w:rsidRPr="00416C11" w14:paraId="7F570D90" w14:textId="77777777" w:rsidTr="0069698D">
        <w:trPr>
          <w:tblCellSpacing w:w="0" w:type="dxa"/>
        </w:trPr>
        <w:tc>
          <w:tcPr>
            <w:tcW w:w="0" w:type="auto"/>
            <w:hideMark/>
          </w:tcPr>
          <w:p w14:paraId="0FE88D93" w14:textId="77777777" w:rsidR="0069698D" w:rsidRPr="00416C11" w:rsidRDefault="0069698D" w:rsidP="0069698D">
            <w:pPr>
              <w:rPr>
                <w:b w:val="0"/>
                <w:bCs w:val="0"/>
                <w:sz w:val="22"/>
                <w:szCs w:val="22"/>
              </w:rPr>
            </w:pPr>
            <w:r w:rsidRPr="00416C11">
              <w:rPr>
                <w:b w:val="0"/>
                <w:bCs w:val="0"/>
                <w:sz w:val="22"/>
                <w:szCs w:val="22"/>
              </w:rPr>
              <w:t>16273</w:t>
            </w:r>
          </w:p>
        </w:tc>
        <w:tc>
          <w:tcPr>
            <w:tcW w:w="0" w:type="auto"/>
            <w:vAlign w:val="center"/>
            <w:hideMark/>
          </w:tcPr>
          <w:p w14:paraId="678BF586" w14:textId="77777777" w:rsidR="0069698D" w:rsidRPr="00416C11" w:rsidRDefault="0069698D" w:rsidP="0069698D">
            <w:pPr>
              <w:rPr>
                <w:b w:val="0"/>
                <w:bCs w:val="0"/>
                <w:sz w:val="22"/>
                <w:szCs w:val="22"/>
              </w:rPr>
            </w:pPr>
            <w:r w:rsidRPr="00416C11">
              <w:rPr>
                <w:b w:val="0"/>
                <w:bCs w:val="0"/>
                <w:sz w:val="22"/>
                <w:szCs w:val="22"/>
              </w:rPr>
              <w:t xml:space="preserve">Clarkson, V. (1974) To Define Use Rates of CGA-24705 Alone and in Combination with Atrazine and CGA-18762 for Preemergence and PPI Weed Control in Corn: Test No. 05 OH 012 74. (Unpublished study received Mar 26, 1975 under 5F1606; submitted by Ciba-Geigy Corp., Greensboro, N.C.; CDL:094384-AC) </w:t>
            </w:r>
          </w:p>
        </w:tc>
      </w:tr>
      <w:tr w:rsidR="0069698D" w:rsidRPr="00416C11" w14:paraId="0F2B5262" w14:textId="77777777" w:rsidTr="0069698D">
        <w:trPr>
          <w:tblCellSpacing w:w="0" w:type="dxa"/>
        </w:trPr>
        <w:tc>
          <w:tcPr>
            <w:tcW w:w="0" w:type="auto"/>
            <w:hideMark/>
          </w:tcPr>
          <w:p w14:paraId="49B03F21" w14:textId="77777777" w:rsidR="0069698D" w:rsidRPr="00416C11" w:rsidRDefault="0069698D" w:rsidP="0069698D">
            <w:pPr>
              <w:rPr>
                <w:b w:val="0"/>
                <w:bCs w:val="0"/>
                <w:sz w:val="22"/>
                <w:szCs w:val="22"/>
              </w:rPr>
            </w:pPr>
            <w:r w:rsidRPr="00416C11">
              <w:rPr>
                <w:b w:val="0"/>
                <w:bCs w:val="0"/>
                <w:sz w:val="22"/>
                <w:szCs w:val="22"/>
              </w:rPr>
              <w:t>16274</w:t>
            </w:r>
          </w:p>
        </w:tc>
        <w:tc>
          <w:tcPr>
            <w:tcW w:w="0" w:type="auto"/>
            <w:vAlign w:val="center"/>
            <w:hideMark/>
          </w:tcPr>
          <w:p w14:paraId="0972AB89" w14:textId="77777777" w:rsidR="0069698D" w:rsidRPr="00416C11" w:rsidRDefault="0069698D" w:rsidP="0069698D">
            <w:pPr>
              <w:rPr>
                <w:b w:val="0"/>
                <w:bCs w:val="0"/>
                <w:sz w:val="22"/>
                <w:szCs w:val="22"/>
              </w:rPr>
            </w:pPr>
            <w:r w:rsidRPr="00416C11">
              <w:rPr>
                <w:b w:val="0"/>
                <w:bCs w:val="0"/>
                <w:sz w:val="22"/>
                <w:szCs w:val="22"/>
              </w:rPr>
              <w:t xml:space="preserve">Clarkson, V.A. (1975) To Evaluate Granular Formulations of CGA- 24705, CGA-24705 + Atrazine and CGA-24705 + CGA-18762 for Pre- emergence Weed Control in Corn: Test No. 05 OH 006 74. (Unpub- lished study received Mar 26, 1975 under 5F1606; submitted by Ciba-Geigy Corp., Greensboro, N.C.; CDL:094384-AD) </w:t>
            </w:r>
          </w:p>
        </w:tc>
      </w:tr>
      <w:tr w:rsidR="0069698D" w:rsidRPr="00416C11" w14:paraId="7C275189" w14:textId="77777777" w:rsidTr="0069698D">
        <w:trPr>
          <w:tblCellSpacing w:w="0" w:type="dxa"/>
        </w:trPr>
        <w:tc>
          <w:tcPr>
            <w:tcW w:w="0" w:type="auto"/>
            <w:hideMark/>
          </w:tcPr>
          <w:p w14:paraId="0C042224" w14:textId="77777777" w:rsidR="0069698D" w:rsidRPr="00416C11" w:rsidRDefault="0069698D" w:rsidP="0069698D">
            <w:pPr>
              <w:rPr>
                <w:b w:val="0"/>
                <w:bCs w:val="0"/>
                <w:sz w:val="22"/>
                <w:szCs w:val="22"/>
              </w:rPr>
            </w:pPr>
            <w:r w:rsidRPr="00416C11">
              <w:rPr>
                <w:b w:val="0"/>
                <w:bCs w:val="0"/>
                <w:sz w:val="22"/>
                <w:szCs w:val="22"/>
              </w:rPr>
              <w:t>16275</w:t>
            </w:r>
          </w:p>
        </w:tc>
        <w:tc>
          <w:tcPr>
            <w:tcW w:w="0" w:type="auto"/>
            <w:vAlign w:val="center"/>
            <w:hideMark/>
          </w:tcPr>
          <w:p w14:paraId="159E7CD2" w14:textId="77777777" w:rsidR="0069698D" w:rsidRPr="00416C11" w:rsidRDefault="0069698D" w:rsidP="0069698D">
            <w:pPr>
              <w:rPr>
                <w:b w:val="0"/>
                <w:bCs w:val="0"/>
                <w:sz w:val="22"/>
                <w:szCs w:val="22"/>
              </w:rPr>
            </w:pPr>
            <w:r w:rsidRPr="00416C11">
              <w:rPr>
                <w:b w:val="0"/>
                <w:bCs w:val="0"/>
                <w:sz w:val="22"/>
                <w:szCs w:val="22"/>
              </w:rPr>
              <w:t xml:space="preserve">Higgins, E.R.; Ward, R. (1974) Yellow Nutsedge Control in Corn with CGA-24704, CGA-24705 and CGA-17020: Test No. NE OH 416 73. (Un- published study received Mar </w:t>
            </w:r>
            <w:r w:rsidRPr="00416C11">
              <w:rPr>
                <w:b w:val="0"/>
                <w:bCs w:val="0"/>
                <w:sz w:val="22"/>
                <w:szCs w:val="22"/>
              </w:rPr>
              <w:lastRenderedPageBreak/>
              <w:t xml:space="preserve">26, 1975 under 5F1606; submitted by Ciba-Geigy Corp., Greensboro, N.C.; CDL:094384-AE) </w:t>
            </w:r>
          </w:p>
        </w:tc>
      </w:tr>
      <w:tr w:rsidR="0069698D" w:rsidRPr="00416C11" w14:paraId="7B9FF7EB" w14:textId="77777777" w:rsidTr="0069698D">
        <w:trPr>
          <w:tblCellSpacing w:w="0" w:type="dxa"/>
        </w:trPr>
        <w:tc>
          <w:tcPr>
            <w:tcW w:w="0" w:type="auto"/>
            <w:hideMark/>
          </w:tcPr>
          <w:p w14:paraId="0B6FFF64" w14:textId="77777777" w:rsidR="0069698D" w:rsidRPr="00416C11" w:rsidRDefault="0069698D" w:rsidP="0069698D">
            <w:pPr>
              <w:rPr>
                <w:b w:val="0"/>
                <w:bCs w:val="0"/>
                <w:sz w:val="22"/>
                <w:szCs w:val="22"/>
              </w:rPr>
            </w:pPr>
            <w:r w:rsidRPr="00416C11">
              <w:rPr>
                <w:b w:val="0"/>
                <w:bCs w:val="0"/>
                <w:sz w:val="22"/>
                <w:szCs w:val="22"/>
              </w:rPr>
              <w:lastRenderedPageBreak/>
              <w:t>16277</w:t>
            </w:r>
          </w:p>
        </w:tc>
        <w:tc>
          <w:tcPr>
            <w:tcW w:w="0" w:type="auto"/>
            <w:vAlign w:val="center"/>
            <w:hideMark/>
          </w:tcPr>
          <w:p w14:paraId="62A5544D" w14:textId="77777777" w:rsidR="0069698D" w:rsidRPr="00416C11" w:rsidRDefault="0069698D" w:rsidP="0069698D">
            <w:pPr>
              <w:rPr>
                <w:b w:val="0"/>
                <w:bCs w:val="0"/>
                <w:sz w:val="22"/>
                <w:szCs w:val="22"/>
              </w:rPr>
            </w:pPr>
            <w:r w:rsidRPr="00416C11">
              <w:rPr>
                <w:b w:val="0"/>
                <w:bCs w:val="0"/>
                <w:sz w:val="22"/>
                <w:szCs w:val="22"/>
              </w:rPr>
              <w:t xml:space="preserve">Schnappinger, M.G. (1974) To Evaluate CGA-24704 and CGA-24705 for Weed Control in Corn: Test No. NE OH 309 73. (Unpublished study received Mar 26, 1975 under 5F1606; submitted by Ciba-Geigy Corp., Greensboro, N.C.; CDL:09434-AH) </w:t>
            </w:r>
          </w:p>
        </w:tc>
      </w:tr>
      <w:tr w:rsidR="0069698D" w:rsidRPr="00416C11" w14:paraId="42F17E21" w14:textId="77777777" w:rsidTr="0069698D">
        <w:trPr>
          <w:tblCellSpacing w:w="0" w:type="dxa"/>
        </w:trPr>
        <w:tc>
          <w:tcPr>
            <w:tcW w:w="0" w:type="auto"/>
            <w:hideMark/>
          </w:tcPr>
          <w:p w14:paraId="42F6EC6E" w14:textId="77777777" w:rsidR="0069698D" w:rsidRPr="00416C11" w:rsidRDefault="0069698D" w:rsidP="0069698D">
            <w:pPr>
              <w:rPr>
                <w:b w:val="0"/>
                <w:bCs w:val="0"/>
                <w:sz w:val="22"/>
                <w:szCs w:val="22"/>
              </w:rPr>
            </w:pPr>
            <w:r w:rsidRPr="00416C11">
              <w:rPr>
                <w:b w:val="0"/>
                <w:bCs w:val="0"/>
                <w:sz w:val="22"/>
                <w:szCs w:val="22"/>
              </w:rPr>
              <w:t>16278</w:t>
            </w:r>
          </w:p>
        </w:tc>
        <w:tc>
          <w:tcPr>
            <w:tcW w:w="0" w:type="auto"/>
            <w:vAlign w:val="center"/>
            <w:hideMark/>
          </w:tcPr>
          <w:p w14:paraId="15D90DC2" w14:textId="77777777" w:rsidR="0069698D" w:rsidRPr="00416C11" w:rsidRDefault="0069698D" w:rsidP="0069698D">
            <w:pPr>
              <w:rPr>
                <w:b w:val="0"/>
                <w:bCs w:val="0"/>
                <w:sz w:val="22"/>
                <w:szCs w:val="22"/>
              </w:rPr>
            </w:pPr>
            <w:r w:rsidRPr="00416C11">
              <w:rPr>
                <w:b w:val="0"/>
                <w:bCs w:val="0"/>
                <w:sz w:val="22"/>
                <w:szCs w:val="22"/>
              </w:rPr>
              <w:t xml:space="preserve">Roper, J. (1974) To Obtain Enough Info on the Bio. Activity of CGA-24704 &amp; CGA-24705 To Apply for a Label Prior to the 1974 Season: Test No. 03 OH 021 73. (Unpublished study received Mar 26, 1975 under 5F1606; submitted by Ciba-Geigy Corp., Greens- boro, N.C.; CDL:094384-AI) </w:t>
            </w:r>
          </w:p>
        </w:tc>
      </w:tr>
      <w:tr w:rsidR="0069698D" w:rsidRPr="00416C11" w14:paraId="3EE7E423" w14:textId="77777777" w:rsidTr="0069698D">
        <w:trPr>
          <w:tblCellSpacing w:w="0" w:type="dxa"/>
        </w:trPr>
        <w:tc>
          <w:tcPr>
            <w:tcW w:w="0" w:type="auto"/>
            <w:hideMark/>
          </w:tcPr>
          <w:p w14:paraId="458089BC" w14:textId="77777777" w:rsidR="0069698D" w:rsidRPr="00416C11" w:rsidRDefault="0069698D" w:rsidP="0069698D">
            <w:pPr>
              <w:rPr>
                <w:b w:val="0"/>
                <w:bCs w:val="0"/>
                <w:sz w:val="22"/>
                <w:szCs w:val="22"/>
              </w:rPr>
            </w:pPr>
            <w:r w:rsidRPr="00416C11">
              <w:rPr>
                <w:b w:val="0"/>
                <w:bCs w:val="0"/>
                <w:sz w:val="22"/>
                <w:szCs w:val="22"/>
              </w:rPr>
              <w:t>16279</w:t>
            </w:r>
          </w:p>
        </w:tc>
        <w:tc>
          <w:tcPr>
            <w:tcW w:w="0" w:type="auto"/>
            <w:vAlign w:val="center"/>
            <w:hideMark/>
          </w:tcPr>
          <w:p w14:paraId="6F30D1A7" w14:textId="77777777" w:rsidR="0069698D" w:rsidRPr="00416C11" w:rsidRDefault="0069698D" w:rsidP="0069698D">
            <w:pPr>
              <w:rPr>
                <w:b w:val="0"/>
                <w:bCs w:val="0"/>
                <w:sz w:val="22"/>
                <w:szCs w:val="22"/>
              </w:rPr>
            </w:pPr>
            <w:r w:rsidRPr="00416C11">
              <w:rPr>
                <w:b w:val="0"/>
                <w:bCs w:val="0"/>
                <w:sz w:val="22"/>
                <w:szCs w:val="22"/>
              </w:rPr>
              <w:t xml:space="preserve">Anliker, W. (1975) To Evaluate Stage III Herbicides Preemergence in Field Corn: Test No. OW OH 117 73. (Unpublished study received Mar 26, 1975 under 5F1606; submitted by Ciba-Geigy Corp., Greensboro, N.C.; CDL:094384-AJ) </w:t>
            </w:r>
          </w:p>
        </w:tc>
      </w:tr>
      <w:tr w:rsidR="0069698D" w:rsidRPr="00416C11" w14:paraId="75B4D643" w14:textId="77777777" w:rsidTr="0069698D">
        <w:trPr>
          <w:tblCellSpacing w:w="0" w:type="dxa"/>
        </w:trPr>
        <w:tc>
          <w:tcPr>
            <w:tcW w:w="0" w:type="auto"/>
            <w:hideMark/>
          </w:tcPr>
          <w:p w14:paraId="6127DEEA" w14:textId="77777777" w:rsidR="0069698D" w:rsidRPr="00416C11" w:rsidRDefault="0069698D" w:rsidP="0069698D">
            <w:pPr>
              <w:rPr>
                <w:b w:val="0"/>
                <w:bCs w:val="0"/>
                <w:sz w:val="22"/>
                <w:szCs w:val="22"/>
              </w:rPr>
            </w:pPr>
            <w:r w:rsidRPr="00416C11">
              <w:rPr>
                <w:b w:val="0"/>
                <w:bCs w:val="0"/>
                <w:sz w:val="22"/>
                <w:szCs w:val="22"/>
              </w:rPr>
              <w:t>16280</w:t>
            </w:r>
          </w:p>
        </w:tc>
        <w:tc>
          <w:tcPr>
            <w:tcW w:w="0" w:type="auto"/>
            <w:vAlign w:val="center"/>
            <w:hideMark/>
          </w:tcPr>
          <w:p w14:paraId="519FACCB" w14:textId="77777777" w:rsidR="0069698D" w:rsidRPr="00416C11" w:rsidRDefault="0069698D" w:rsidP="0069698D">
            <w:pPr>
              <w:rPr>
                <w:b w:val="0"/>
                <w:bCs w:val="0"/>
                <w:sz w:val="22"/>
                <w:szCs w:val="22"/>
              </w:rPr>
            </w:pPr>
            <w:r w:rsidRPr="00416C11">
              <w:rPr>
                <w:b w:val="0"/>
                <w:bCs w:val="0"/>
                <w:sz w:val="22"/>
                <w:szCs w:val="22"/>
              </w:rPr>
              <w:t xml:space="preserve">Anliker, W. (1974) To Evaluate Stage III Herbicides Pre and Post in Sweet Corn: Test No. OW HR 116 73. (Unpublished study re- ceived Mar 26, 1975 under 5F1606; submitted by Ciba-Geigy Corp., Greensboro, N.C.; CDL:094384-AK) </w:t>
            </w:r>
          </w:p>
        </w:tc>
      </w:tr>
      <w:tr w:rsidR="0069698D" w:rsidRPr="00416C11" w14:paraId="7EE06B3B" w14:textId="77777777" w:rsidTr="0069698D">
        <w:trPr>
          <w:tblCellSpacing w:w="0" w:type="dxa"/>
        </w:trPr>
        <w:tc>
          <w:tcPr>
            <w:tcW w:w="0" w:type="auto"/>
            <w:hideMark/>
          </w:tcPr>
          <w:p w14:paraId="358CC579" w14:textId="77777777" w:rsidR="0069698D" w:rsidRPr="00416C11" w:rsidRDefault="0069698D" w:rsidP="0069698D">
            <w:pPr>
              <w:rPr>
                <w:b w:val="0"/>
                <w:bCs w:val="0"/>
                <w:sz w:val="22"/>
                <w:szCs w:val="22"/>
              </w:rPr>
            </w:pPr>
            <w:r w:rsidRPr="00416C11">
              <w:rPr>
                <w:b w:val="0"/>
                <w:bCs w:val="0"/>
                <w:sz w:val="22"/>
                <w:szCs w:val="22"/>
              </w:rPr>
              <w:t>16318</w:t>
            </w:r>
          </w:p>
        </w:tc>
        <w:tc>
          <w:tcPr>
            <w:tcW w:w="0" w:type="auto"/>
            <w:vAlign w:val="center"/>
            <w:hideMark/>
          </w:tcPr>
          <w:p w14:paraId="7480739E" w14:textId="77777777" w:rsidR="0069698D" w:rsidRPr="00416C11" w:rsidRDefault="0069698D" w:rsidP="0069698D">
            <w:pPr>
              <w:rPr>
                <w:b w:val="0"/>
                <w:bCs w:val="0"/>
                <w:sz w:val="22"/>
                <w:szCs w:val="22"/>
              </w:rPr>
            </w:pPr>
            <w:r w:rsidRPr="00416C11">
              <w:rPr>
                <w:b w:val="0"/>
                <w:bCs w:val="0"/>
                <w:sz w:val="22"/>
                <w:szCs w:val="22"/>
              </w:rPr>
              <w:t xml:space="preserve">Beste, C.E. (1974) Sweet Corn Weed Control--1974: Test No. 10290. (Unpublished study received Feb 18, 1977 under 100-583; prepared by Univ. of Maryland, Vegetable Research Station, submitted by Ciba-Geigy Corp., Greensboro, N.C.; CDL:228107-E) </w:t>
            </w:r>
          </w:p>
        </w:tc>
      </w:tr>
      <w:tr w:rsidR="0069698D" w:rsidRPr="00416C11" w14:paraId="3EE25CEB" w14:textId="77777777" w:rsidTr="0069698D">
        <w:trPr>
          <w:tblCellSpacing w:w="0" w:type="dxa"/>
        </w:trPr>
        <w:tc>
          <w:tcPr>
            <w:tcW w:w="0" w:type="auto"/>
            <w:hideMark/>
          </w:tcPr>
          <w:p w14:paraId="027EB9F0" w14:textId="77777777" w:rsidR="0069698D" w:rsidRPr="00416C11" w:rsidRDefault="0069698D" w:rsidP="0069698D">
            <w:pPr>
              <w:rPr>
                <w:b w:val="0"/>
                <w:bCs w:val="0"/>
                <w:sz w:val="22"/>
                <w:szCs w:val="22"/>
              </w:rPr>
            </w:pPr>
            <w:r w:rsidRPr="00416C11">
              <w:rPr>
                <w:b w:val="0"/>
                <w:bCs w:val="0"/>
                <w:sz w:val="22"/>
                <w:szCs w:val="22"/>
              </w:rPr>
              <w:t>16334</w:t>
            </w:r>
          </w:p>
        </w:tc>
        <w:tc>
          <w:tcPr>
            <w:tcW w:w="0" w:type="auto"/>
            <w:vAlign w:val="center"/>
            <w:hideMark/>
          </w:tcPr>
          <w:p w14:paraId="52AFD745" w14:textId="77777777" w:rsidR="0069698D" w:rsidRPr="00416C11" w:rsidRDefault="0069698D" w:rsidP="0069698D">
            <w:pPr>
              <w:rPr>
                <w:b w:val="0"/>
                <w:bCs w:val="0"/>
                <w:sz w:val="22"/>
                <w:szCs w:val="22"/>
              </w:rPr>
            </w:pPr>
            <w:r w:rsidRPr="00416C11">
              <w:rPr>
                <w:b w:val="0"/>
                <w:bCs w:val="0"/>
                <w:sz w:val="22"/>
                <w:szCs w:val="22"/>
              </w:rPr>
              <w:t xml:space="preserve">Doersch, R.E.; Paulson, W.H.; Harvey, R.G. (1974) Herbicide Evaluation for Fall Panicum Control in Corn at Lancaster: Test No. 10196. (Unpublished study received Feb 18, 1977 under 100- 583; prepared by Univ. of Wisconsin, Dept. of Agronomy, submitted by Ciba-Geigy Corp., Greensboro, N.C.; CDL:228107-AB) </w:t>
            </w:r>
          </w:p>
        </w:tc>
      </w:tr>
      <w:tr w:rsidR="0069698D" w:rsidRPr="00416C11" w14:paraId="773A1197" w14:textId="77777777" w:rsidTr="0069698D">
        <w:trPr>
          <w:tblCellSpacing w:w="0" w:type="dxa"/>
        </w:trPr>
        <w:tc>
          <w:tcPr>
            <w:tcW w:w="0" w:type="auto"/>
            <w:hideMark/>
          </w:tcPr>
          <w:p w14:paraId="0D136E9A" w14:textId="77777777" w:rsidR="0069698D" w:rsidRPr="00416C11" w:rsidRDefault="0069698D" w:rsidP="0069698D">
            <w:pPr>
              <w:rPr>
                <w:b w:val="0"/>
                <w:bCs w:val="0"/>
                <w:sz w:val="22"/>
                <w:szCs w:val="22"/>
              </w:rPr>
            </w:pPr>
            <w:r w:rsidRPr="00416C11">
              <w:rPr>
                <w:b w:val="0"/>
                <w:bCs w:val="0"/>
                <w:sz w:val="22"/>
                <w:szCs w:val="22"/>
              </w:rPr>
              <w:t>16344</w:t>
            </w:r>
          </w:p>
        </w:tc>
        <w:tc>
          <w:tcPr>
            <w:tcW w:w="0" w:type="auto"/>
            <w:vAlign w:val="center"/>
            <w:hideMark/>
          </w:tcPr>
          <w:p w14:paraId="3D86CB82" w14:textId="77777777" w:rsidR="0069698D" w:rsidRPr="00416C11" w:rsidRDefault="0069698D" w:rsidP="0069698D">
            <w:pPr>
              <w:rPr>
                <w:b w:val="0"/>
                <w:bCs w:val="0"/>
                <w:sz w:val="22"/>
                <w:szCs w:val="22"/>
              </w:rPr>
            </w:pPr>
            <w:r w:rsidRPr="00416C11">
              <w:rPr>
                <w:b w:val="0"/>
                <w:bCs w:val="0"/>
                <w:sz w:val="22"/>
                <w:szCs w:val="22"/>
              </w:rPr>
              <w:t xml:space="preserve">Sweet, R.D. (1975) Sweet Corn Follow-Up--Pre and Combination: Test No. 10519. (Unpublished study received Feb 18, 1977 under 100- 583; submitted by Ciba-Geigy Corp., Greensboro, N.C.; CDL: 228107-AL) </w:t>
            </w:r>
          </w:p>
        </w:tc>
      </w:tr>
      <w:tr w:rsidR="0069698D" w:rsidRPr="00416C11" w14:paraId="732C711C" w14:textId="77777777" w:rsidTr="0069698D">
        <w:trPr>
          <w:tblCellSpacing w:w="0" w:type="dxa"/>
        </w:trPr>
        <w:tc>
          <w:tcPr>
            <w:tcW w:w="0" w:type="auto"/>
            <w:hideMark/>
          </w:tcPr>
          <w:p w14:paraId="09C1C61E" w14:textId="77777777" w:rsidR="0069698D" w:rsidRPr="00416C11" w:rsidRDefault="0069698D" w:rsidP="0069698D">
            <w:pPr>
              <w:rPr>
                <w:b w:val="0"/>
                <w:bCs w:val="0"/>
                <w:sz w:val="22"/>
                <w:szCs w:val="22"/>
              </w:rPr>
            </w:pPr>
            <w:r w:rsidRPr="00416C11">
              <w:rPr>
                <w:b w:val="0"/>
                <w:bCs w:val="0"/>
                <w:sz w:val="22"/>
                <w:szCs w:val="22"/>
              </w:rPr>
              <w:t>16348</w:t>
            </w:r>
          </w:p>
        </w:tc>
        <w:tc>
          <w:tcPr>
            <w:tcW w:w="0" w:type="auto"/>
            <w:vAlign w:val="center"/>
            <w:hideMark/>
          </w:tcPr>
          <w:p w14:paraId="69DA34E7" w14:textId="77777777" w:rsidR="0069698D" w:rsidRPr="00416C11" w:rsidRDefault="0069698D" w:rsidP="0069698D">
            <w:pPr>
              <w:rPr>
                <w:b w:val="0"/>
                <w:bCs w:val="0"/>
                <w:sz w:val="22"/>
                <w:szCs w:val="22"/>
              </w:rPr>
            </w:pPr>
            <w:r w:rsidRPr="00416C11">
              <w:rPr>
                <w:b w:val="0"/>
                <w:bCs w:val="0"/>
                <w:sz w:val="22"/>
                <w:szCs w:val="22"/>
              </w:rPr>
              <w:t xml:space="preserve">Duke, W.B. (1974) Herbicide Field Evaluation Trials on Field Crops, 1974: Test No. 10315. (Unpublished study received Feb 18, 1977 under 100-583; prepared by Cornell Univ., Dept. of Agronomy, submitted by Ciba-Geigy Corp., Greensboro, N.C.; CDL:228107-AP) </w:t>
            </w:r>
          </w:p>
        </w:tc>
      </w:tr>
      <w:tr w:rsidR="0069698D" w:rsidRPr="00416C11" w14:paraId="2298C00D" w14:textId="77777777" w:rsidTr="0069698D">
        <w:trPr>
          <w:tblCellSpacing w:w="0" w:type="dxa"/>
        </w:trPr>
        <w:tc>
          <w:tcPr>
            <w:tcW w:w="0" w:type="auto"/>
            <w:hideMark/>
          </w:tcPr>
          <w:p w14:paraId="0AFC2E4B" w14:textId="77777777" w:rsidR="0069698D" w:rsidRPr="00416C11" w:rsidRDefault="0069698D" w:rsidP="0069698D">
            <w:pPr>
              <w:rPr>
                <w:b w:val="0"/>
                <w:bCs w:val="0"/>
                <w:sz w:val="22"/>
                <w:szCs w:val="22"/>
              </w:rPr>
            </w:pPr>
            <w:r w:rsidRPr="00416C11">
              <w:rPr>
                <w:b w:val="0"/>
                <w:bCs w:val="0"/>
                <w:sz w:val="22"/>
                <w:szCs w:val="22"/>
              </w:rPr>
              <w:t>16354</w:t>
            </w:r>
          </w:p>
        </w:tc>
        <w:tc>
          <w:tcPr>
            <w:tcW w:w="0" w:type="auto"/>
            <w:vAlign w:val="center"/>
            <w:hideMark/>
          </w:tcPr>
          <w:p w14:paraId="0788B51D" w14:textId="77777777" w:rsidR="0069698D" w:rsidRPr="00416C11" w:rsidRDefault="0069698D" w:rsidP="0069698D">
            <w:pPr>
              <w:rPr>
                <w:b w:val="0"/>
                <w:bCs w:val="0"/>
                <w:sz w:val="22"/>
                <w:szCs w:val="22"/>
              </w:rPr>
            </w:pPr>
            <w:r w:rsidRPr="00416C11">
              <w:rPr>
                <w:b w:val="0"/>
                <w:bCs w:val="0"/>
                <w:sz w:val="22"/>
                <w:szCs w:val="22"/>
              </w:rPr>
              <w:t xml:space="preserve">Harvey, R.G.; Baker, C.R. (1974) Annual Weed Control in Field and Sweet Corn Study: Test No. 10196. (Unpublished study received Feb 18, 1977 under 100-583; prepared by Univ. of Wisconsin, Dept. of Agronomy, submitted by Ciba-Geigy Corp., Greensboro, N.C.; CDL:228107-AV) </w:t>
            </w:r>
          </w:p>
        </w:tc>
      </w:tr>
      <w:tr w:rsidR="0069698D" w:rsidRPr="00416C11" w14:paraId="463A6195" w14:textId="77777777" w:rsidTr="0069698D">
        <w:trPr>
          <w:tblCellSpacing w:w="0" w:type="dxa"/>
        </w:trPr>
        <w:tc>
          <w:tcPr>
            <w:tcW w:w="0" w:type="auto"/>
            <w:hideMark/>
          </w:tcPr>
          <w:p w14:paraId="590C7422" w14:textId="77777777" w:rsidR="0069698D" w:rsidRPr="00416C11" w:rsidRDefault="0069698D" w:rsidP="0069698D">
            <w:pPr>
              <w:rPr>
                <w:b w:val="0"/>
                <w:bCs w:val="0"/>
                <w:sz w:val="22"/>
                <w:szCs w:val="22"/>
              </w:rPr>
            </w:pPr>
            <w:r w:rsidRPr="00416C11">
              <w:rPr>
                <w:b w:val="0"/>
                <w:bCs w:val="0"/>
                <w:sz w:val="22"/>
                <w:szCs w:val="22"/>
              </w:rPr>
              <w:t>16362</w:t>
            </w:r>
          </w:p>
        </w:tc>
        <w:tc>
          <w:tcPr>
            <w:tcW w:w="0" w:type="auto"/>
            <w:vAlign w:val="center"/>
            <w:hideMark/>
          </w:tcPr>
          <w:p w14:paraId="4DD02C25" w14:textId="77777777" w:rsidR="0069698D" w:rsidRPr="00416C11" w:rsidRDefault="0069698D" w:rsidP="0069698D">
            <w:pPr>
              <w:rPr>
                <w:b w:val="0"/>
                <w:bCs w:val="0"/>
                <w:sz w:val="22"/>
                <w:szCs w:val="22"/>
              </w:rPr>
            </w:pPr>
            <w:r w:rsidRPr="00416C11">
              <w:rPr>
                <w:b w:val="0"/>
                <w:bCs w:val="0"/>
                <w:sz w:val="22"/>
                <w:szCs w:val="22"/>
              </w:rPr>
              <w:t xml:space="preserve">Burril, L. (1974) Corn Screening Trial: Test No. 10039. (Unpub- lished study received Feb 18, 1977 under 100-583; submitted by Ciba-Geigy Corp., Greensboro, N.C.; CDL:228107-BF) </w:t>
            </w:r>
          </w:p>
        </w:tc>
      </w:tr>
      <w:tr w:rsidR="0069698D" w:rsidRPr="00416C11" w14:paraId="6CDAA2D1" w14:textId="77777777" w:rsidTr="0069698D">
        <w:trPr>
          <w:tblCellSpacing w:w="0" w:type="dxa"/>
        </w:trPr>
        <w:tc>
          <w:tcPr>
            <w:tcW w:w="0" w:type="auto"/>
            <w:hideMark/>
          </w:tcPr>
          <w:p w14:paraId="48BE5850" w14:textId="77777777" w:rsidR="0069698D" w:rsidRPr="00416C11" w:rsidRDefault="0069698D" w:rsidP="0069698D">
            <w:pPr>
              <w:rPr>
                <w:b w:val="0"/>
                <w:bCs w:val="0"/>
                <w:sz w:val="22"/>
                <w:szCs w:val="22"/>
              </w:rPr>
            </w:pPr>
            <w:r w:rsidRPr="00416C11">
              <w:rPr>
                <w:b w:val="0"/>
                <w:bCs w:val="0"/>
                <w:sz w:val="22"/>
                <w:szCs w:val="22"/>
              </w:rPr>
              <w:lastRenderedPageBreak/>
              <w:t>16364</w:t>
            </w:r>
          </w:p>
        </w:tc>
        <w:tc>
          <w:tcPr>
            <w:tcW w:w="0" w:type="auto"/>
            <w:vAlign w:val="center"/>
            <w:hideMark/>
          </w:tcPr>
          <w:p w14:paraId="494EBDF8" w14:textId="77777777" w:rsidR="0069698D" w:rsidRPr="00416C11" w:rsidRDefault="0069698D" w:rsidP="0069698D">
            <w:pPr>
              <w:rPr>
                <w:b w:val="0"/>
                <w:bCs w:val="0"/>
                <w:sz w:val="22"/>
                <w:szCs w:val="22"/>
              </w:rPr>
            </w:pPr>
            <w:r w:rsidRPr="00416C11">
              <w:rPr>
                <w:b w:val="0"/>
                <w:bCs w:val="0"/>
                <w:sz w:val="22"/>
                <w:szCs w:val="22"/>
              </w:rPr>
              <w:t xml:space="preserve">Appleby, A.P. (1975) Corn Screening Trial: Test No. 10764. (Unpublished study received Feb 18, 1977 under 100-583; submitted by Ciba-Geigy Corp., Greensboro, N.C.; CDL:228107-BH) </w:t>
            </w:r>
          </w:p>
        </w:tc>
      </w:tr>
      <w:tr w:rsidR="0069698D" w:rsidRPr="00416C11" w14:paraId="4D4EE8C4" w14:textId="77777777" w:rsidTr="0069698D">
        <w:trPr>
          <w:tblCellSpacing w:w="0" w:type="dxa"/>
        </w:trPr>
        <w:tc>
          <w:tcPr>
            <w:tcW w:w="0" w:type="auto"/>
            <w:hideMark/>
          </w:tcPr>
          <w:p w14:paraId="1AA50FF5" w14:textId="77777777" w:rsidR="0069698D" w:rsidRPr="00416C11" w:rsidRDefault="0069698D" w:rsidP="0069698D">
            <w:pPr>
              <w:rPr>
                <w:b w:val="0"/>
                <w:bCs w:val="0"/>
                <w:sz w:val="22"/>
                <w:szCs w:val="22"/>
              </w:rPr>
            </w:pPr>
            <w:r w:rsidRPr="00416C11">
              <w:rPr>
                <w:b w:val="0"/>
                <w:bCs w:val="0"/>
                <w:sz w:val="22"/>
                <w:szCs w:val="22"/>
              </w:rPr>
              <w:t>16373</w:t>
            </w:r>
          </w:p>
        </w:tc>
        <w:tc>
          <w:tcPr>
            <w:tcW w:w="0" w:type="auto"/>
            <w:vAlign w:val="center"/>
            <w:hideMark/>
          </w:tcPr>
          <w:p w14:paraId="4961F05C" w14:textId="77777777" w:rsidR="0069698D" w:rsidRPr="00416C11" w:rsidRDefault="0069698D" w:rsidP="0069698D">
            <w:pPr>
              <w:rPr>
                <w:b w:val="0"/>
                <w:bCs w:val="0"/>
                <w:sz w:val="22"/>
                <w:szCs w:val="22"/>
              </w:rPr>
            </w:pPr>
            <w:r w:rsidRPr="00416C11">
              <w:rPr>
                <w:b w:val="0"/>
                <w:bCs w:val="0"/>
                <w:sz w:val="22"/>
                <w:szCs w:val="22"/>
              </w:rPr>
              <w:t xml:space="preserve">Stahlberg, L. (1976) To Define Use Rates of CGA-24705 Alone and in Combination with Atrazine and CGA-18762 for PPI and Preemergence Weed Control in Corn: Test No. 04 OH 003 74. (Unpublished study received Feb 18, 1977 under 100-583; submitted by Ciba-Geigy Corp., Greensboro, N.C.; CDL:228111-G) </w:t>
            </w:r>
          </w:p>
        </w:tc>
      </w:tr>
      <w:tr w:rsidR="0069698D" w:rsidRPr="00416C11" w14:paraId="648A9E1A" w14:textId="77777777" w:rsidTr="0069698D">
        <w:trPr>
          <w:tblCellSpacing w:w="0" w:type="dxa"/>
        </w:trPr>
        <w:tc>
          <w:tcPr>
            <w:tcW w:w="0" w:type="auto"/>
            <w:hideMark/>
          </w:tcPr>
          <w:p w14:paraId="67447DE5" w14:textId="77777777" w:rsidR="0069698D" w:rsidRPr="00416C11" w:rsidRDefault="0069698D" w:rsidP="0069698D">
            <w:pPr>
              <w:rPr>
                <w:b w:val="0"/>
                <w:bCs w:val="0"/>
                <w:sz w:val="22"/>
                <w:szCs w:val="22"/>
              </w:rPr>
            </w:pPr>
            <w:r w:rsidRPr="00416C11">
              <w:rPr>
                <w:b w:val="0"/>
                <w:bCs w:val="0"/>
                <w:sz w:val="22"/>
                <w:szCs w:val="22"/>
              </w:rPr>
              <w:t>16374</w:t>
            </w:r>
          </w:p>
        </w:tc>
        <w:tc>
          <w:tcPr>
            <w:tcW w:w="0" w:type="auto"/>
            <w:vAlign w:val="center"/>
            <w:hideMark/>
          </w:tcPr>
          <w:p w14:paraId="499E9A19" w14:textId="77777777" w:rsidR="0069698D" w:rsidRPr="00416C11" w:rsidRDefault="0069698D" w:rsidP="0069698D">
            <w:pPr>
              <w:rPr>
                <w:b w:val="0"/>
                <w:bCs w:val="0"/>
                <w:sz w:val="22"/>
                <w:szCs w:val="22"/>
              </w:rPr>
            </w:pPr>
            <w:r w:rsidRPr="00416C11">
              <w:rPr>
                <w:b w:val="0"/>
                <w:bCs w:val="0"/>
                <w:sz w:val="22"/>
                <w:szCs w:val="22"/>
              </w:rPr>
              <w:t xml:space="preserve">Luke, J.E. (1976) Evaluate CGA-24705 and CGA-24704 for Nutsedge Control in Corn: Test No. NE OH 504 76. (Unpublished study re- ceived Feb 18, 1977 under 100-583; submitted by Ciba-Geigy Corp., Greensboro, N.C.; CDL:228111-I) </w:t>
            </w:r>
          </w:p>
        </w:tc>
      </w:tr>
      <w:tr w:rsidR="0069698D" w:rsidRPr="00416C11" w14:paraId="663E861E" w14:textId="77777777" w:rsidTr="0069698D">
        <w:trPr>
          <w:tblCellSpacing w:w="0" w:type="dxa"/>
        </w:trPr>
        <w:tc>
          <w:tcPr>
            <w:tcW w:w="0" w:type="auto"/>
            <w:hideMark/>
          </w:tcPr>
          <w:p w14:paraId="34E0304D" w14:textId="77777777" w:rsidR="0069698D" w:rsidRPr="00416C11" w:rsidRDefault="0069698D" w:rsidP="0069698D">
            <w:pPr>
              <w:rPr>
                <w:b w:val="0"/>
                <w:bCs w:val="0"/>
                <w:sz w:val="22"/>
                <w:szCs w:val="22"/>
              </w:rPr>
            </w:pPr>
            <w:r w:rsidRPr="00416C11">
              <w:rPr>
                <w:b w:val="0"/>
                <w:bCs w:val="0"/>
                <w:sz w:val="22"/>
                <w:szCs w:val="22"/>
              </w:rPr>
              <w:t>16377</w:t>
            </w:r>
          </w:p>
        </w:tc>
        <w:tc>
          <w:tcPr>
            <w:tcW w:w="0" w:type="auto"/>
            <w:vAlign w:val="center"/>
            <w:hideMark/>
          </w:tcPr>
          <w:p w14:paraId="17A9C02F" w14:textId="77777777" w:rsidR="0069698D" w:rsidRPr="00416C11" w:rsidRDefault="0069698D" w:rsidP="0069698D">
            <w:pPr>
              <w:rPr>
                <w:b w:val="0"/>
                <w:bCs w:val="0"/>
                <w:sz w:val="22"/>
                <w:szCs w:val="22"/>
              </w:rPr>
            </w:pPr>
            <w:r w:rsidRPr="00416C11">
              <w:rPr>
                <w:b w:val="0"/>
                <w:bCs w:val="0"/>
                <w:sz w:val="22"/>
                <w:szCs w:val="22"/>
              </w:rPr>
              <w:t xml:space="preserve">Turner, W.E. (1976) To Evaluate CGA-24704 24705 and Cycle on Calcareous Soils: Test No. SW OH 610 75. (Unpublished study received Feb 18, 1977 under 100-583; submitted by Ciba-Geigy Corp., Greensboro, N.C.; CDL:228111-R) </w:t>
            </w:r>
          </w:p>
        </w:tc>
      </w:tr>
      <w:tr w:rsidR="0069698D" w:rsidRPr="00416C11" w14:paraId="5F9680D5" w14:textId="77777777" w:rsidTr="0069698D">
        <w:trPr>
          <w:tblCellSpacing w:w="0" w:type="dxa"/>
        </w:trPr>
        <w:tc>
          <w:tcPr>
            <w:tcW w:w="0" w:type="auto"/>
            <w:hideMark/>
          </w:tcPr>
          <w:p w14:paraId="07AC0BD6" w14:textId="77777777" w:rsidR="0069698D" w:rsidRPr="00416C11" w:rsidRDefault="0069698D" w:rsidP="0069698D">
            <w:pPr>
              <w:rPr>
                <w:b w:val="0"/>
                <w:bCs w:val="0"/>
                <w:sz w:val="22"/>
                <w:szCs w:val="22"/>
              </w:rPr>
            </w:pPr>
            <w:r w:rsidRPr="00416C11">
              <w:rPr>
                <w:b w:val="0"/>
                <w:bCs w:val="0"/>
                <w:sz w:val="22"/>
                <w:szCs w:val="22"/>
              </w:rPr>
              <w:t>16380</w:t>
            </w:r>
          </w:p>
        </w:tc>
        <w:tc>
          <w:tcPr>
            <w:tcW w:w="0" w:type="auto"/>
            <w:vAlign w:val="center"/>
            <w:hideMark/>
          </w:tcPr>
          <w:p w14:paraId="6E4EC989" w14:textId="77777777" w:rsidR="0069698D" w:rsidRPr="00416C11" w:rsidRDefault="0069698D" w:rsidP="0069698D">
            <w:pPr>
              <w:rPr>
                <w:b w:val="0"/>
                <w:bCs w:val="0"/>
                <w:sz w:val="22"/>
                <w:szCs w:val="22"/>
              </w:rPr>
            </w:pPr>
            <w:r w:rsidRPr="00416C11">
              <w:rPr>
                <w:b w:val="0"/>
                <w:bCs w:val="0"/>
                <w:sz w:val="22"/>
                <w:szCs w:val="22"/>
              </w:rPr>
              <w:t xml:space="preserve">Malone, R.S. (1976) To Evaluate the Injury Potential of Dual and Cycle to Field Corn: Test No. MW OH 612 76. (Unpublished study received Feb 18, 1977 under 100-583; submitted by Ciba-Geigy Corp., Greensboro, N.C.; CDL:228111-Y) </w:t>
            </w:r>
          </w:p>
        </w:tc>
      </w:tr>
      <w:tr w:rsidR="0069698D" w:rsidRPr="00416C11" w14:paraId="07772D82" w14:textId="77777777" w:rsidTr="0069698D">
        <w:trPr>
          <w:tblCellSpacing w:w="0" w:type="dxa"/>
        </w:trPr>
        <w:tc>
          <w:tcPr>
            <w:tcW w:w="0" w:type="auto"/>
            <w:hideMark/>
          </w:tcPr>
          <w:p w14:paraId="2BD95328" w14:textId="77777777" w:rsidR="0069698D" w:rsidRPr="00416C11" w:rsidRDefault="0069698D" w:rsidP="0069698D">
            <w:pPr>
              <w:rPr>
                <w:b w:val="0"/>
                <w:bCs w:val="0"/>
                <w:sz w:val="22"/>
                <w:szCs w:val="22"/>
              </w:rPr>
            </w:pPr>
            <w:r w:rsidRPr="00416C11">
              <w:rPr>
                <w:b w:val="0"/>
                <w:bCs w:val="0"/>
                <w:sz w:val="22"/>
                <w:szCs w:val="22"/>
              </w:rPr>
              <w:t>16381</w:t>
            </w:r>
          </w:p>
        </w:tc>
        <w:tc>
          <w:tcPr>
            <w:tcW w:w="0" w:type="auto"/>
            <w:vAlign w:val="center"/>
            <w:hideMark/>
          </w:tcPr>
          <w:p w14:paraId="4B57EEF6" w14:textId="77777777" w:rsidR="0069698D" w:rsidRPr="00416C11" w:rsidRDefault="0069698D" w:rsidP="0069698D">
            <w:pPr>
              <w:rPr>
                <w:b w:val="0"/>
                <w:bCs w:val="0"/>
                <w:sz w:val="22"/>
                <w:szCs w:val="22"/>
              </w:rPr>
            </w:pPr>
            <w:r w:rsidRPr="00416C11">
              <w:rPr>
                <w:b w:val="0"/>
                <w:bCs w:val="0"/>
                <w:sz w:val="22"/>
                <w:szCs w:val="22"/>
              </w:rPr>
              <w:t xml:space="preserve">Scott, R.G.; Evans, J. (1976) Weed Control and Crop Tolerance in Corn: Test No. OW OH 608 75. (Unpublished study received Feb 18, 1977 under 100-583; submitted by Ciba-Geigy Corp., Greens- boro, N.C.; CDL:228111-AA) </w:t>
            </w:r>
          </w:p>
        </w:tc>
      </w:tr>
      <w:tr w:rsidR="0069698D" w:rsidRPr="00416C11" w14:paraId="62B2C672" w14:textId="77777777" w:rsidTr="0069698D">
        <w:trPr>
          <w:tblCellSpacing w:w="0" w:type="dxa"/>
        </w:trPr>
        <w:tc>
          <w:tcPr>
            <w:tcW w:w="0" w:type="auto"/>
            <w:hideMark/>
          </w:tcPr>
          <w:p w14:paraId="02199B6A" w14:textId="77777777" w:rsidR="0069698D" w:rsidRPr="00416C11" w:rsidRDefault="0069698D" w:rsidP="0069698D">
            <w:pPr>
              <w:rPr>
                <w:b w:val="0"/>
                <w:bCs w:val="0"/>
                <w:sz w:val="22"/>
                <w:szCs w:val="22"/>
              </w:rPr>
            </w:pPr>
            <w:r w:rsidRPr="00416C11">
              <w:rPr>
                <w:b w:val="0"/>
                <w:bCs w:val="0"/>
                <w:sz w:val="22"/>
                <w:szCs w:val="22"/>
              </w:rPr>
              <w:t>16386</w:t>
            </w:r>
          </w:p>
        </w:tc>
        <w:tc>
          <w:tcPr>
            <w:tcW w:w="0" w:type="auto"/>
            <w:vAlign w:val="center"/>
            <w:hideMark/>
          </w:tcPr>
          <w:p w14:paraId="2B6BD40D" w14:textId="77777777" w:rsidR="0069698D" w:rsidRPr="00416C11" w:rsidRDefault="0069698D" w:rsidP="0069698D">
            <w:pPr>
              <w:rPr>
                <w:b w:val="0"/>
                <w:bCs w:val="0"/>
                <w:sz w:val="22"/>
                <w:szCs w:val="22"/>
              </w:rPr>
            </w:pPr>
            <w:r w:rsidRPr="00416C11">
              <w:rPr>
                <w:b w:val="0"/>
                <w:bCs w:val="0"/>
                <w:sz w:val="22"/>
                <w:szCs w:val="22"/>
              </w:rPr>
              <w:t xml:space="preserve">Stahlberg, L. (1976) Evaluate Cycle + Dual 15G and Primagram 11.2G for Weed Control in Corn, Applied Pre: Test No. 04 OH 008 76. (Unpublished study received Feb 18, 1977 under 100-583; sub- mitted by Ciba-Geigy Corp., Greensboro, N.C.; CDL:228124-Q) </w:t>
            </w:r>
          </w:p>
        </w:tc>
      </w:tr>
      <w:tr w:rsidR="0069698D" w:rsidRPr="00416C11" w14:paraId="1E7E7F8D" w14:textId="77777777" w:rsidTr="0069698D">
        <w:trPr>
          <w:tblCellSpacing w:w="0" w:type="dxa"/>
        </w:trPr>
        <w:tc>
          <w:tcPr>
            <w:tcW w:w="0" w:type="auto"/>
            <w:hideMark/>
          </w:tcPr>
          <w:p w14:paraId="7F73FE71" w14:textId="77777777" w:rsidR="0069698D" w:rsidRPr="00416C11" w:rsidRDefault="0069698D" w:rsidP="0069698D">
            <w:pPr>
              <w:rPr>
                <w:b w:val="0"/>
                <w:bCs w:val="0"/>
                <w:sz w:val="22"/>
                <w:szCs w:val="22"/>
              </w:rPr>
            </w:pPr>
            <w:r w:rsidRPr="00416C11">
              <w:rPr>
                <w:b w:val="0"/>
                <w:bCs w:val="0"/>
                <w:sz w:val="22"/>
                <w:szCs w:val="22"/>
              </w:rPr>
              <w:t>16387</w:t>
            </w:r>
          </w:p>
        </w:tc>
        <w:tc>
          <w:tcPr>
            <w:tcW w:w="0" w:type="auto"/>
            <w:vAlign w:val="center"/>
            <w:hideMark/>
          </w:tcPr>
          <w:p w14:paraId="1FF53EFF" w14:textId="77777777" w:rsidR="0069698D" w:rsidRPr="00416C11" w:rsidRDefault="0069698D" w:rsidP="0069698D">
            <w:pPr>
              <w:rPr>
                <w:b w:val="0"/>
                <w:bCs w:val="0"/>
                <w:sz w:val="22"/>
                <w:szCs w:val="22"/>
              </w:rPr>
            </w:pPr>
            <w:r w:rsidRPr="00416C11">
              <w:rPr>
                <w:b w:val="0"/>
                <w:bCs w:val="0"/>
                <w:sz w:val="22"/>
                <w:szCs w:val="22"/>
              </w:rPr>
              <w:t xml:space="preserve">Higgins, E.R.; Culver, B. (1976) Obtain Information on Biological Activity of CGA-24704, CGA-24705 and CGA-18762 (GA-2-561) on a Large Plot Basis: NE OH 415 73. (Unpublished study received Feb 18, 1977 under 100-583; submitted by Ciba-Geigy Corp., Greens- boro, N.C.; CDL:228124-Z) </w:t>
            </w:r>
          </w:p>
        </w:tc>
      </w:tr>
      <w:tr w:rsidR="0069698D" w:rsidRPr="00416C11" w14:paraId="218B9E03" w14:textId="77777777" w:rsidTr="0069698D">
        <w:trPr>
          <w:tblCellSpacing w:w="0" w:type="dxa"/>
        </w:trPr>
        <w:tc>
          <w:tcPr>
            <w:tcW w:w="0" w:type="auto"/>
            <w:hideMark/>
          </w:tcPr>
          <w:p w14:paraId="75EFFF90" w14:textId="77777777" w:rsidR="0069698D" w:rsidRPr="00416C11" w:rsidRDefault="0069698D" w:rsidP="0069698D">
            <w:pPr>
              <w:rPr>
                <w:b w:val="0"/>
                <w:bCs w:val="0"/>
                <w:sz w:val="22"/>
                <w:szCs w:val="22"/>
              </w:rPr>
            </w:pPr>
            <w:r w:rsidRPr="00416C11">
              <w:rPr>
                <w:b w:val="0"/>
                <w:bCs w:val="0"/>
                <w:sz w:val="22"/>
                <w:szCs w:val="22"/>
              </w:rPr>
              <w:t>16434</w:t>
            </w:r>
          </w:p>
        </w:tc>
        <w:tc>
          <w:tcPr>
            <w:tcW w:w="0" w:type="auto"/>
            <w:vAlign w:val="center"/>
            <w:hideMark/>
          </w:tcPr>
          <w:p w14:paraId="132C321F" w14:textId="77777777" w:rsidR="0069698D" w:rsidRPr="00416C11" w:rsidRDefault="0069698D" w:rsidP="0069698D">
            <w:pPr>
              <w:rPr>
                <w:b w:val="0"/>
                <w:bCs w:val="0"/>
                <w:sz w:val="22"/>
                <w:szCs w:val="22"/>
              </w:rPr>
            </w:pPr>
            <w:r w:rsidRPr="00416C11">
              <w:rPr>
                <w:b w:val="0"/>
                <w:bCs w:val="0"/>
                <w:sz w:val="22"/>
                <w:szCs w:val="22"/>
              </w:rPr>
              <w:t xml:space="preserve">Threewitt, T.; Dill, R.; Christensen, M.D.; et al. (1977) Data Summary for the Dual Label Submission: Preemergence Applications of Dual/Atrazine 4.5L on Corn--Indicator Crop Tests. Summary of studies 094383-J, 094383-P, 094383-Y, 094384-F, 095739-H, 095745-T, 095745-AQ, 225881-D, 225881-R, 225881-S, 225881-V, 228114-T and 228117-Z. (Unpublished study received Jun 20, 1977 under 100-590; submitted by Ciba-Geigy Corp., Greensboro, N.C.; CDL:230684-A) </w:t>
            </w:r>
          </w:p>
        </w:tc>
      </w:tr>
      <w:tr w:rsidR="0069698D" w:rsidRPr="00416C11" w14:paraId="4A537B19" w14:textId="77777777" w:rsidTr="0069698D">
        <w:trPr>
          <w:tblCellSpacing w:w="0" w:type="dxa"/>
        </w:trPr>
        <w:tc>
          <w:tcPr>
            <w:tcW w:w="0" w:type="auto"/>
            <w:hideMark/>
          </w:tcPr>
          <w:p w14:paraId="0439AF43" w14:textId="77777777" w:rsidR="0069698D" w:rsidRPr="00416C11" w:rsidRDefault="0069698D" w:rsidP="0069698D">
            <w:pPr>
              <w:rPr>
                <w:b w:val="0"/>
                <w:bCs w:val="0"/>
                <w:sz w:val="22"/>
                <w:szCs w:val="22"/>
              </w:rPr>
            </w:pPr>
            <w:r w:rsidRPr="00416C11">
              <w:rPr>
                <w:b w:val="0"/>
                <w:bCs w:val="0"/>
                <w:sz w:val="22"/>
                <w:szCs w:val="22"/>
              </w:rPr>
              <w:t>16471</w:t>
            </w:r>
          </w:p>
        </w:tc>
        <w:tc>
          <w:tcPr>
            <w:tcW w:w="0" w:type="auto"/>
            <w:vAlign w:val="center"/>
            <w:hideMark/>
          </w:tcPr>
          <w:p w14:paraId="34054C79" w14:textId="77777777" w:rsidR="0069698D" w:rsidRPr="00416C11" w:rsidRDefault="0069698D" w:rsidP="0069698D">
            <w:pPr>
              <w:rPr>
                <w:b w:val="0"/>
                <w:bCs w:val="0"/>
                <w:sz w:val="22"/>
                <w:szCs w:val="22"/>
              </w:rPr>
            </w:pPr>
            <w:r w:rsidRPr="00416C11">
              <w:rPr>
                <w:b w:val="0"/>
                <w:bCs w:val="0"/>
                <w:sz w:val="22"/>
                <w:szCs w:val="22"/>
              </w:rPr>
              <w:t xml:space="preserve">Peek, J. (1976) To Evaluate CGA-43089 as a Seed Treatment Safener To Reduce Sorghum Injury from Dual and Lasso Applied Pre: Test No. 04 OH 041 75. (Unpublished study received Dec 14, 1976 un- der 100-EX-54; submitted by Ciba-Geigy Corp., Greensboro, N.C.; CDL:229063-T) </w:t>
            </w:r>
          </w:p>
        </w:tc>
      </w:tr>
      <w:tr w:rsidR="0069698D" w:rsidRPr="00416C11" w14:paraId="565E9513" w14:textId="77777777" w:rsidTr="0069698D">
        <w:trPr>
          <w:tblCellSpacing w:w="0" w:type="dxa"/>
        </w:trPr>
        <w:tc>
          <w:tcPr>
            <w:tcW w:w="0" w:type="auto"/>
            <w:hideMark/>
          </w:tcPr>
          <w:p w14:paraId="7FA6504F" w14:textId="77777777" w:rsidR="0069698D" w:rsidRPr="00416C11" w:rsidRDefault="0069698D" w:rsidP="0069698D">
            <w:pPr>
              <w:rPr>
                <w:b w:val="0"/>
                <w:bCs w:val="0"/>
                <w:sz w:val="22"/>
                <w:szCs w:val="22"/>
              </w:rPr>
            </w:pPr>
            <w:r w:rsidRPr="00416C11">
              <w:rPr>
                <w:b w:val="0"/>
                <w:bCs w:val="0"/>
                <w:sz w:val="22"/>
                <w:szCs w:val="22"/>
              </w:rPr>
              <w:t>16481</w:t>
            </w:r>
          </w:p>
        </w:tc>
        <w:tc>
          <w:tcPr>
            <w:tcW w:w="0" w:type="auto"/>
            <w:vAlign w:val="center"/>
            <w:hideMark/>
          </w:tcPr>
          <w:p w14:paraId="2A63EBEC" w14:textId="77777777" w:rsidR="0069698D" w:rsidRPr="00416C11" w:rsidRDefault="0069698D" w:rsidP="0069698D">
            <w:pPr>
              <w:rPr>
                <w:b w:val="0"/>
                <w:bCs w:val="0"/>
                <w:sz w:val="22"/>
                <w:szCs w:val="22"/>
              </w:rPr>
            </w:pPr>
            <w:r w:rsidRPr="00416C11">
              <w:rPr>
                <w:b w:val="0"/>
                <w:bCs w:val="0"/>
                <w:sz w:val="22"/>
                <w:szCs w:val="22"/>
              </w:rPr>
              <w:t xml:space="preserve">Threewitt, T. (1976) To Evaluate CGA-43089 Seed Treatments for Protection of Sorghum Treated Pre with Dual: Test No. MW OH 318 76. (Unpublished study </w:t>
            </w:r>
            <w:r w:rsidRPr="00416C11">
              <w:rPr>
                <w:b w:val="0"/>
                <w:bCs w:val="0"/>
                <w:sz w:val="22"/>
                <w:szCs w:val="22"/>
              </w:rPr>
              <w:lastRenderedPageBreak/>
              <w:t xml:space="preserve">received Dec 14, 1976 under 100-EX-54; submitted by Ciba-Geigy Corp., Greensboro, N.C.; CDL:229062-J) </w:t>
            </w:r>
          </w:p>
        </w:tc>
      </w:tr>
      <w:tr w:rsidR="0069698D" w:rsidRPr="00416C11" w14:paraId="28DBC06B" w14:textId="77777777" w:rsidTr="0069698D">
        <w:trPr>
          <w:tblCellSpacing w:w="0" w:type="dxa"/>
        </w:trPr>
        <w:tc>
          <w:tcPr>
            <w:tcW w:w="0" w:type="auto"/>
            <w:hideMark/>
          </w:tcPr>
          <w:p w14:paraId="0589D9AA" w14:textId="77777777" w:rsidR="0069698D" w:rsidRPr="00416C11" w:rsidRDefault="0069698D" w:rsidP="0069698D">
            <w:pPr>
              <w:rPr>
                <w:b w:val="0"/>
                <w:bCs w:val="0"/>
                <w:sz w:val="22"/>
                <w:szCs w:val="22"/>
              </w:rPr>
            </w:pPr>
            <w:r w:rsidRPr="00416C11">
              <w:rPr>
                <w:b w:val="0"/>
                <w:bCs w:val="0"/>
                <w:sz w:val="22"/>
                <w:szCs w:val="22"/>
              </w:rPr>
              <w:lastRenderedPageBreak/>
              <w:t>16493</w:t>
            </w:r>
          </w:p>
        </w:tc>
        <w:tc>
          <w:tcPr>
            <w:tcW w:w="0" w:type="auto"/>
            <w:vAlign w:val="center"/>
            <w:hideMark/>
          </w:tcPr>
          <w:p w14:paraId="1470077B" w14:textId="77777777" w:rsidR="0069698D" w:rsidRPr="00416C11" w:rsidRDefault="0069698D" w:rsidP="0069698D">
            <w:pPr>
              <w:rPr>
                <w:b w:val="0"/>
                <w:bCs w:val="0"/>
                <w:sz w:val="22"/>
                <w:szCs w:val="22"/>
              </w:rPr>
            </w:pPr>
            <w:r w:rsidRPr="00416C11">
              <w:rPr>
                <w:b w:val="0"/>
                <w:bCs w:val="0"/>
                <w:sz w:val="22"/>
                <w:szCs w:val="22"/>
              </w:rPr>
              <w:t xml:space="preserve">Threewitt, T. (1977) To Obtain Data for Labeling Dual and Dual Combos on Sorghum Which Has Been Treated with CGA-43089 and To Look at CGA-43089 Spectrum of Activity: Test No. MW OH 307 77. (Unpublished study received Nov 14, 1977 under 100-EX-61; submitted by Ciba-Geigy Corp., Greensboro, N.C.; CDL:096618-G) </w:t>
            </w:r>
          </w:p>
        </w:tc>
      </w:tr>
      <w:tr w:rsidR="0069698D" w:rsidRPr="00416C11" w14:paraId="36272983" w14:textId="77777777" w:rsidTr="0069698D">
        <w:trPr>
          <w:tblCellSpacing w:w="0" w:type="dxa"/>
        </w:trPr>
        <w:tc>
          <w:tcPr>
            <w:tcW w:w="0" w:type="auto"/>
            <w:hideMark/>
          </w:tcPr>
          <w:p w14:paraId="11718E55" w14:textId="77777777" w:rsidR="0069698D" w:rsidRPr="00416C11" w:rsidRDefault="0069698D" w:rsidP="0069698D">
            <w:pPr>
              <w:rPr>
                <w:b w:val="0"/>
                <w:bCs w:val="0"/>
                <w:sz w:val="22"/>
                <w:szCs w:val="22"/>
              </w:rPr>
            </w:pPr>
            <w:r w:rsidRPr="00416C11">
              <w:rPr>
                <w:b w:val="0"/>
                <w:bCs w:val="0"/>
                <w:sz w:val="22"/>
                <w:szCs w:val="22"/>
              </w:rPr>
              <w:t>16494</w:t>
            </w:r>
          </w:p>
        </w:tc>
        <w:tc>
          <w:tcPr>
            <w:tcW w:w="0" w:type="auto"/>
            <w:vAlign w:val="center"/>
            <w:hideMark/>
          </w:tcPr>
          <w:p w14:paraId="4C6E14F7" w14:textId="77777777" w:rsidR="0069698D" w:rsidRPr="00416C11" w:rsidRDefault="0069698D" w:rsidP="0069698D">
            <w:pPr>
              <w:rPr>
                <w:b w:val="0"/>
                <w:bCs w:val="0"/>
                <w:sz w:val="22"/>
                <w:szCs w:val="22"/>
              </w:rPr>
            </w:pPr>
            <w:r w:rsidRPr="00416C11">
              <w:rPr>
                <w:b w:val="0"/>
                <w:bCs w:val="0"/>
                <w:sz w:val="22"/>
                <w:szCs w:val="22"/>
              </w:rPr>
              <w:t xml:space="preserve">Threewitt, T. (1977) To Obtain Additional Information on the Spectrum of Activity of CGA-43089: Test No. MW OH 308 77. (Unpublished study received Nov 14, 1977 under 100-EX-61; submitted by Ciba-Geigy Corp., Greensboro, N.C.; CDL:096618-H) </w:t>
            </w:r>
          </w:p>
        </w:tc>
      </w:tr>
      <w:tr w:rsidR="0069698D" w:rsidRPr="00416C11" w14:paraId="581A28F2" w14:textId="77777777" w:rsidTr="0069698D">
        <w:trPr>
          <w:tblCellSpacing w:w="0" w:type="dxa"/>
        </w:trPr>
        <w:tc>
          <w:tcPr>
            <w:tcW w:w="0" w:type="auto"/>
            <w:hideMark/>
          </w:tcPr>
          <w:p w14:paraId="17706201" w14:textId="77777777" w:rsidR="0069698D" w:rsidRPr="00416C11" w:rsidRDefault="0069698D" w:rsidP="0069698D">
            <w:pPr>
              <w:rPr>
                <w:b w:val="0"/>
                <w:bCs w:val="0"/>
                <w:sz w:val="22"/>
                <w:szCs w:val="22"/>
              </w:rPr>
            </w:pPr>
            <w:r w:rsidRPr="00416C11">
              <w:rPr>
                <w:b w:val="0"/>
                <w:bCs w:val="0"/>
                <w:sz w:val="22"/>
                <w:szCs w:val="22"/>
              </w:rPr>
              <w:t>16504</w:t>
            </w:r>
          </w:p>
        </w:tc>
        <w:tc>
          <w:tcPr>
            <w:tcW w:w="0" w:type="auto"/>
            <w:vAlign w:val="center"/>
            <w:hideMark/>
          </w:tcPr>
          <w:p w14:paraId="4D6C8AEB" w14:textId="77777777" w:rsidR="0069698D" w:rsidRPr="00416C11" w:rsidRDefault="0069698D" w:rsidP="0069698D">
            <w:pPr>
              <w:rPr>
                <w:b w:val="0"/>
                <w:bCs w:val="0"/>
                <w:sz w:val="22"/>
                <w:szCs w:val="22"/>
              </w:rPr>
            </w:pPr>
            <w:r w:rsidRPr="00416C11">
              <w:rPr>
                <w:b w:val="0"/>
                <w:bCs w:val="0"/>
                <w:sz w:val="22"/>
                <w:szCs w:val="22"/>
              </w:rPr>
              <w:t xml:space="preserve">Herman, D. (1977) Obtain Data for Labeling Dual and Dual Combinations on Sorghum Which Has been Treated with CGA 43089: Test No. 03 OH 008 77. (Unpublished study received Nov 14, 1977 under 100-EX-61; submitted by Ciba-Geigy Corp., Greensboro, N.C.; CDL:096618-S) </w:t>
            </w:r>
          </w:p>
        </w:tc>
      </w:tr>
      <w:tr w:rsidR="0069698D" w:rsidRPr="00416C11" w14:paraId="005D7FE1" w14:textId="77777777" w:rsidTr="0069698D">
        <w:trPr>
          <w:tblCellSpacing w:w="0" w:type="dxa"/>
        </w:trPr>
        <w:tc>
          <w:tcPr>
            <w:tcW w:w="0" w:type="auto"/>
            <w:hideMark/>
          </w:tcPr>
          <w:p w14:paraId="7EA1A201" w14:textId="77777777" w:rsidR="0069698D" w:rsidRPr="00416C11" w:rsidRDefault="0069698D" w:rsidP="0069698D">
            <w:pPr>
              <w:rPr>
                <w:b w:val="0"/>
                <w:bCs w:val="0"/>
                <w:sz w:val="22"/>
                <w:szCs w:val="22"/>
              </w:rPr>
            </w:pPr>
            <w:r w:rsidRPr="00416C11">
              <w:rPr>
                <w:b w:val="0"/>
                <w:bCs w:val="0"/>
                <w:sz w:val="22"/>
                <w:szCs w:val="22"/>
              </w:rPr>
              <w:t>16508</w:t>
            </w:r>
          </w:p>
        </w:tc>
        <w:tc>
          <w:tcPr>
            <w:tcW w:w="0" w:type="auto"/>
            <w:vAlign w:val="center"/>
            <w:hideMark/>
          </w:tcPr>
          <w:p w14:paraId="19D0F541" w14:textId="77777777" w:rsidR="0069698D" w:rsidRPr="00416C11" w:rsidRDefault="0069698D" w:rsidP="0069698D">
            <w:pPr>
              <w:rPr>
                <w:b w:val="0"/>
                <w:bCs w:val="0"/>
                <w:sz w:val="22"/>
                <w:szCs w:val="22"/>
              </w:rPr>
            </w:pPr>
            <w:r w:rsidRPr="00416C11">
              <w:rPr>
                <w:b w:val="0"/>
                <w:bCs w:val="0"/>
                <w:sz w:val="22"/>
                <w:szCs w:val="22"/>
              </w:rPr>
              <w:t xml:space="preserve">Stahlberg, L. (1977) Evaluate Dual, Sutan, Eptam, and Dual Combinations on Sorghum Treated with CGA-43089 (MSOT): Test No. 04 OH 014 77. (Unpublished study received Nov 14, 1977 under 100- EX-61; submitted by Ciba-Geigy Corp., Greensboro, N.C.; CDL: 096618-Y) </w:t>
            </w:r>
          </w:p>
        </w:tc>
      </w:tr>
      <w:tr w:rsidR="0069698D" w:rsidRPr="00416C11" w14:paraId="54F121BE" w14:textId="77777777" w:rsidTr="0069698D">
        <w:trPr>
          <w:tblCellSpacing w:w="0" w:type="dxa"/>
        </w:trPr>
        <w:tc>
          <w:tcPr>
            <w:tcW w:w="0" w:type="auto"/>
            <w:hideMark/>
          </w:tcPr>
          <w:p w14:paraId="1DFF963C" w14:textId="77777777" w:rsidR="0069698D" w:rsidRPr="00416C11" w:rsidRDefault="0069698D" w:rsidP="0069698D">
            <w:pPr>
              <w:rPr>
                <w:b w:val="0"/>
                <w:bCs w:val="0"/>
                <w:sz w:val="22"/>
                <w:szCs w:val="22"/>
              </w:rPr>
            </w:pPr>
            <w:r w:rsidRPr="00416C11">
              <w:rPr>
                <w:b w:val="0"/>
                <w:bCs w:val="0"/>
                <w:sz w:val="22"/>
                <w:szCs w:val="22"/>
              </w:rPr>
              <w:t>16509</w:t>
            </w:r>
          </w:p>
        </w:tc>
        <w:tc>
          <w:tcPr>
            <w:tcW w:w="0" w:type="auto"/>
            <w:vAlign w:val="center"/>
            <w:hideMark/>
          </w:tcPr>
          <w:p w14:paraId="713337D0" w14:textId="77777777" w:rsidR="0069698D" w:rsidRPr="00416C11" w:rsidRDefault="0069698D" w:rsidP="0069698D">
            <w:pPr>
              <w:rPr>
                <w:b w:val="0"/>
                <w:bCs w:val="0"/>
                <w:sz w:val="22"/>
                <w:szCs w:val="22"/>
              </w:rPr>
            </w:pPr>
            <w:r w:rsidRPr="00416C11">
              <w:rPr>
                <w:b w:val="0"/>
                <w:bCs w:val="0"/>
                <w:sz w:val="22"/>
                <w:szCs w:val="22"/>
              </w:rPr>
              <w:t xml:space="preserve">Stahlberg, L. (1977) Compare Methyl Cellosolve and Carbitol as Solvents for CGA-43089: Test No. 04 OH 015 77. Unpublished study; 13 p. </w:t>
            </w:r>
          </w:p>
        </w:tc>
      </w:tr>
      <w:tr w:rsidR="0069698D" w:rsidRPr="00416C11" w14:paraId="2BBF1FD8" w14:textId="77777777" w:rsidTr="0069698D">
        <w:trPr>
          <w:tblCellSpacing w:w="0" w:type="dxa"/>
        </w:trPr>
        <w:tc>
          <w:tcPr>
            <w:tcW w:w="0" w:type="auto"/>
            <w:hideMark/>
          </w:tcPr>
          <w:p w14:paraId="41A8678A" w14:textId="77777777" w:rsidR="0069698D" w:rsidRPr="00416C11" w:rsidRDefault="0069698D" w:rsidP="0069698D">
            <w:pPr>
              <w:rPr>
                <w:b w:val="0"/>
                <w:bCs w:val="0"/>
                <w:sz w:val="22"/>
                <w:szCs w:val="22"/>
              </w:rPr>
            </w:pPr>
            <w:r w:rsidRPr="00416C11">
              <w:rPr>
                <w:b w:val="0"/>
                <w:bCs w:val="0"/>
                <w:sz w:val="22"/>
                <w:szCs w:val="22"/>
              </w:rPr>
              <w:t>16512</w:t>
            </w:r>
          </w:p>
        </w:tc>
        <w:tc>
          <w:tcPr>
            <w:tcW w:w="0" w:type="auto"/>
            <w:vAlign w:val="center"/>
            <w:hideMark/>
          </w:tcPr>
          <w:p w14:paraId="7498FA16" w14:textId="77777777" w:rsidR="0069698D" w:rsidRPr="00416C11" w:rsidRDefault="0069698D" w:rsidP="0069698D">
            <w:pPr>
              <w:rPr>
                <w:b w:val="0"/>
                <w:bCs w:val="0"/>
                <w:sz w:val="22"/>
                <w:szCs w:val="22"/>
              </w:rPr>
            </w:pPr>
            <w:r w:rsidRPr="00416C11">
              <w:rPr>
                <w:b w:val="0"/>
                <w:bCs w:val="0"/>
                <w:sz w:val="22"/>
                <w:szCs w:val="22"/>
              </w:rPr>
              <w:t xml:space="preserve">Threewitt, T. (1977) To Obtain Data for Labeling Dual and Dual Combos on Sorghum Which Has Been Treated with CGA-43089 and To Look at CGA-43089 Spectrum of Activity: Test No. MW OH 312 77. (Unpublished study received Nov 14, 1977 under 100-EX-61; sub- mitted by Ciba-Geigy Corp., Greensboro, N.C.; CDL:096618-AD) </w:t>
            </w:r>
          </w:p>
        </w:tc>
      </w:tr>
      <w:tr w:rsidR="0069698D" w:rsidRPr="00416C11" w14:paraId="728B30ED" w14:textId="77777777" w:rsidTr="0069698D">
        <w:trPr>
          <w:tblCellSpacing w:w="0" w:type="dxa"/>
        </w:trPr>
        <w:tc>
          <w:tcPr>
            <w:tcW w:w="0" w:type="auto"/>
            <w:hideMark/>
          </w:tcPr>
          <w:p w14:paraId="5E357310" w14:textId="77777777" w:rsidR="0069698D" w:rsidRPr="00416C11" w:rsidRDefault="0069698D" w:rsidP="0069698D">
            <w:pPr>
              <w:rPr>
                <w:b w:val="0"/>
                <w:bCs w:val="0"/>
                <w:sz w:val="22"/>
                <w:szCs w:val="22"/>
              </w:rPr>
            </w:pPr>
            <w:r w:rsidRPr="00416C11">
              <w:rPr>
                <w:b w:val="0"/>
                <w:bCs w:val="0"/>
                <w:sz w:val="22"/>
                <w:szCs w:val="22"/>
              </w:rPr>
              <w:t>16553</w:t>
            </w:r>
          </w:p>
        </w:tc>
        <w:tc>
          <w:tcPr>
            <w:tcW w:w="0" w:type="auto"/>
            <w:vAlign w:val="center"/>
            <w:hideMark/>
          </w:tcPr>
          <w:p w14:paraId="438C2599" w14:textId="77777777" w:rsidR="0069698D" w:rsidRPr="00416C11" w:rsidRDefault="0069698D" w:rsidP="0069698D">
            <w:pPr>
              <w:rPr>
                <w:b w:val="0"/>
                <w:bCs w:val="0"/>
                <w:sz w:val="22"/>
                <w:szCs w:val="22"/>
              </w:rPr>
            </w:pPr>
            <w:r w:rsidRPr="00416C11">
              <w:rPr>
                <w:b w:val="0"/>
                <w:bCs w:val="0"/>
                <w:sz w:val="22"/>
                <w:szCs w:val="22"/>
              </w:rPr>
              <w:t xml:space="preserve">Ciba-Geigy Corporation (1978) ?Test Data|. Summary of studies 234408-G, 234408-Q, 234411-J, 234411-L, 234411-N through 234411- Q, 234411-T, 234411-V, 234413-B, 234416-B and 237810-J. (Unpub- lished study received Jul 12, 1978 under 100-597; CDL:234411-H) </w:t>
            </w:r>
          </w:p>
        </w:tc>
      </w:tr>
      <w:tr w:rsidR="0069698D" w:rsidRPr="00416C11" w14:paraId="1E34212D" w14:textId="77777777" w:rsidTr="0069698D">
        <w:trPr>
          <w:tblCellSpacing w:w="0" w:type="dxa"/>
        </w:trPr>
        <w:tc>
          <w:tcPr>
            <w:tcW w:w="0" w:type="auto"/>
            <w:hideMark/>
          </w:tcPr>
          <w:p w14:paraId="60E0E5D6" w14:textId="77777777" w:rsidR="0069698D" w:rsidRPr="00416C11" w:rsidRDefault="0069698D" w:rsidP="0069698D">
            <w:pPr>
              <w:rPr>
                <w:b w:val="0"/>
                <w:bCs w:val="0"/>
                <w:sz w:val="22"/>
                <w:szCs w:val="22"/>
              </w:rPr>
            </w:pPr>
            <w:r w:rsidRPr="00416C11">
              <w:rPr>
                <w:b w:val="0"/>
                <w:bCs w:val="0"/>
                <w:sz w:val="22"/>
                <w:szCs w:val="22"/>
              </w:rPr>
              <w:t>16571</w:t>
            </w:r>
          </w:p>
        </w:tc>
        <w:tc>
          <w:tcPr>
            <w:tcW w:w="0" w:type="auto"/>
            <w:vAlign w:val="center"/>
            <w:hideMark/>
          </w:tcPr>
          <w:p w14:paraId="2EDE38C1" w14:textId="77777777" w:rsidR="0069698D" w:rsidRPr="00416C11" w:rsidRDefault="0069698D" w:rsidP="0069698D">
            <w:pPr>
              <w:rPr>
                <w:b w:val="0"/>
                <w:bCs w:val="0"/>
                <w:sz w:val="22"/>
                <w:szCs w:val="22"/>
              </w:rPr>
            </w:pPr>
            <w:r w:rsidRPr="00416C11">
              <w:rPr>
                <w:b w:val="0"/>
                <w:bCs w:val="0"/>
                <w:sz w:val="22"/>
                <w:szCs w:val="22"/>
              </w:rPr>
              <w:t xml:space="preserve">Threewitt, T. (1978) To Obtain Data for Labeling Dual and Dual Combos on Sorghum Which Has Been Treated with CGA-43089 and To Look at CGA-43089 Spectrum of Activity: Test No. MW OH 307 77. (Unpublished study received Jul 12, 1978 under 100-597; submitted by Ciba-Geigy Corp., Greensboro, N.C.; CDL:234408-Q) </w:t>
            </w:r>
          </w:p>
        </w:tc>
      </w:tr>
      <w:tr w:rsidR="0069698D" w:rsidRPr="00416C11" w14:paraId="5285EA15" w14:textId="77777777" w:rsidTr="0069698D">
        <w:trPr>
          <w:tblCellSpacing w:w="0" w:type="dxa"/>
        </w:trPr>
        <w:tc>
          <w:tcPr>
            <w:tcW w:w="0" w:type="auto"/>
            <w:hideMark/>
          </w:tcPr>
          <w:p w14:paraId="50E985C0" w14:textId="77777777" w:rsidR="0069698D" w:rsidRPr="00416C11" w:rsidRDefault="0069698D" w:rsidP="0069698D">
            <w:pPr>
              <w:rPr>
                <w:b w:val="0"/>
                <w:bCs w:val="0"/>
                <w:sz w:val="22"/>
                <w:szCs w:val="22"/>
              </w:rPr>
            </w:pPr>
            <w:r w:rsidRPr="00416C11">
              <w:rPr>
                <w:b w:val="0"/>
                <w:bCs w:val="0"/>
                <w:sz w:val="22"/>
                <w:szCs w:val="22"/>
              </w:rPr>
              <w:t>16594</w:t>
            </w:r>
          </w:p>
        </w:tc>
        <w:tc>
          <w:tcPr>
            <w:tcW w:w="0" w:type="auto"/>
            <w:vAlign w:val="center"/>
            <w:hideMark/>
          </w:tcPr>
          <w:p w14:paraId="29BCFEC1" w14:textId="77777777" w:rsidR="0069698D" w:rsidRPr="00416C11" w:rsidRDefault="0069698D" w:rsidP="0069698D">
            <w:pPr>
              <w:rPr>
                <w:b w:val="0"/>
                <w:bCs w:val="0"/>
                <w:sz w:val="22"/>
                <w:szCs w:val="22"/>
              </w:rPr>
            </w:pPr>
            <w:r w:rsidRPr="00416C11">
              <w:rPr>
                <w:b w:val="0"/>
                <w:bCs w:val="0"/>
                <w:sz w:val="22"/>
                <w:szCs w:val="22"/>
              </w:rPr>
              <w:t xml:space="preserve">Herman, D. (1978) Obtain Data for Labeling Dual and Dual Combinations on Sorghum Which Has Been Treated with CGA 43089: Test No. 03 OH 008 77. (Unpublished study received Jul 12, 1978 under 100-597; submitted by Ciba-Geigy Corp., Greensboro, N.C.; CDL:234414-X) </w:t>
            </w:r>
          </w:p>
        </w:tc>
      </w:tr>
      <w:tr w:rsidR="0069698D" w:rsidRPr="00416C11" w14:paraId="23807BCB" w14:textId="77777777" w:rsidTr="0069698D">
        <w:trPr>
          <w:tblCellSpacing w:w="0" w:type="dxa"/>
        </w:trPr>
        <w:tc>
          <w:tcPr>
            <w:tcW w:w="0" w:type="auto"/>
            <w:hideMark/>
          </w:tcPr>
          <w:p w14:paraId="76721BC4" w14:textId="77777777" w:rsidR="0069698D" w:rsidRPr="00416C11" w:rsidRDefault="0069698D" w:rsidP="0069698D">
            <w:pPr>
              <w:rPr>
                <w:b w:val="0"/>
                <w:bCs w:val="0"/>
                <w:sz w:val="22"/>
                <w:szCs w:val="22"/>
              </w:rPr>
            </w:pPr>
            <w:r w:rsidRPr="00416C11">
              <w:rPr>
                <w:b w:val="0"/>
                <w:bCs w:val="0"/>
                <w:sz w:val="22"/>
                <w:szCs w:val="22"/>
              </w:rPr>
              <w:t>16623</w:t>
            </w:r>
          </w:p>
        </w:tc>
        <w:tc>
          <w:tcPr>
            <w:tcW w:w="0" w:type="auto"/>
            <w:vAlign w:val="center"/>
            <w:hideMark/>
          </w:tcPr>
          <w:p w14:paraId="12A01CE0" w14:textId="77777777" w:rsidR="0069698D" w:rsidRPr="00416C11" w:rsidRDefault="0069698D" w:rsidP="0069698D">
            <w:pPr>
              <w:rPr>
                <w:b w:val="0"/>
                <w:bCs w:val="0"/>
                <w:sz w:val="22"/>
                <w:szCs w:val="22"/>
              </w:rPr>
            </w:pPr>
            <w:r w:rsidRPr="00416C11">
              <w:rPr>
                <w:b w:val="0"/>
                <w:bCs w:val="0"/>
                <w:sz w:val="22"/>
                <w:szCs w:val="22"/>
              </w:rPr>
              <w:t xml:space="preserve">Roeth, F.W. (1978) Herbicide Injury Reduction in Grain Sorghum with CGA-43089 Antidote. (Unpublished study received Mar 16, 1979 under 100-604; prepared by Univ. of Nebraska, Institute of Agri- culture and Natural Resources, South Central Station, submitted by Ciba-Geigy Corp., Greensboro, N.C.; CDL:237814-H) </w:t>
            </w:r>
          </w:p>
        </w:tc>
      </w:tr>
      <w:tr w:rsidR="0069698D" w:rsidRPr="00416C11" w14:paraId="7D0D7D75" w14:textId="77777777" w:rsidTr="0069698D">
        <w:trPr>
          <w:tblCellSpacing w:w="0" w:type="dxa"/>
        </w:trPr>
        <w:tc>
          <w:tcPr>
            <w:tcW w:w="0" w:type="auto"/>
            <w:hideMark/>
          </w:tcPr>
          <w:p w14:paraId="1319D9FD" w14:textId="77777777" w:rsidR="0069698D" w:rsidRPr="00416C11" w:rsidRDefault="0069698D" w:rsidP="0069698D">
            <w:pPr>
              <w:rPr>
                <w:b w:val="0"/>
                <w:bCs w:val="0"/>
                <w:sz w:val="22"/>
                <w:szCs w:val="22"/>
              </w:rPr>
            </w:pPr>
            <w:r w:rsidRPr="00416C11">
              <w:rPr>
                <w:b w:val="0"/>
                <w:bCs w:val="0"/>
                <w:sz w:val="22"/>
                <w:szCs w:val="22"/>
              </w:rPr>
              <w:lastRenderedPageBreak/>
              <w:t>16650</w:t>
            </w:r>
          </w:p>
        </w:tc>
        <w:tc>
          <w:tcPr>
            <w:tcW w:w="0" w:type="auto"/>
            <w:vAlign w:val="center"/>
            <w:hideMark/>
          </w:tcPr>
          <w:p w14:paraId="61CC7E13" w14:textId="77777777" w:rsidR="0069698D" w:rsidRPr="00416C11" w:rsidRDefault="0069698D" w:rsidP="0069698D">
            <w:pPr>
              <w:rPr>
                <w:b w:val="0"/>
                <w:bCs w:val="0"/>
                <w:sz w:val="22"/>
                <w:szCs w:val="22"/>
              </w:rPr>
            </w:pPr>
            <w:r w:rsidRPr="00416C11">
              <w:rPr>
                <w:b w:val="0"/>
                <w:bCs w:val="0"/>
                <w:sz w:val="22"/>
                <w:szCs w:val="22"/>
              </w:rPr>
              <w:t xml:space="preserve">Kern, C.L. (1974) Evaluate CGA-24705, CGA-18762 Alone and in Combination and CGA-24705 + Aatrex for Weed Control and Crop Tolerance in Corn: Test No. MW HR 107 74. (Unpublished study received Mar 26, 1975 under 5F1606; submitted by Ciba-Geigy Corp., Greensboro, N.C.; CDL:094383-B) </w:t>
            </w:r>
          </w:p>
        </w:tc>
      </w:tr>
      <w:tr w:rsidR="0069698D" w:rsidRPr="00416C11" w14:paraId="0A29A3F6" w14:textId="77777777" w:rsidTr="0069698D">
        <w:trPr>
          <w:tblCellSpacing w:w="0" w:type="dxa"/>
        </w:trPr>
        <w:tc>
          <w:tcPr>
            <w:tcW w:w="0" w:type="auto"/>
            <w:hideMark/>
          </w:tcPr>
          <w:p w14:paraId="0992FA8D" w14:textId="77777777" w:rsidR="0069698D" w:rsidRPr="00416C11" w:rsidRDefault="0069698D" w:rsidP="0069698D">
            <w:pPr>
              <w:rPr>
                <w:b w:val="0"/>
                <w:bCs w:val="0"/>
                <w:sz w:val="22"/>
                <w:szCs w:val="22"/>
              </w:rPr>
            </w:pPr>
            <w:r w:rsidRPr="00416C11">
              <w:rPr>
                <w:b w:val="0"/>
                <w:bCs w:val="0"/>
                <w:sz w:val="22"/>
                <w:szCs w:val="22"/>
              </w:rPr>
              <w:t>16651</w:t>
            </w:r>
          </w:p>
        </w:tc>
        <w:tc>
          <w:tcPr>
            <w:tcW w:w="0" w:type="auto"/>
            <w:vAlign w:val="center"/>
            <w:hideMark/>
          </w:tcPr>
          <w:p w14:paraId="66A2AF3D" w14:textId="77777777" w:rsidR="0069698D" w:rsidRPr="00416C11" w:rsidRDefault="0069698D" w:rsidP="0069698D">
            <w:pPr>
              <w:rPr>
                <w:b w:val="0"/>
                <w:bCs w:val="0"/>
                <w:sz w:val="22"/>
                <w:szCs w:val="22"/>
              </w:rPr>
            </w:pPr>
            <w:r w:rsidRPr="00416C11">
              <w:rPr>
                <w:b w:val="0"/>
                <w:bCs w:val="0"/>
                <w:sz w:val="22"/>
                <w:szCs w:val="22"/>
              </w:rPr>
              <w:t xml:space="preserve">Kern, C.L. (1974) Evaluate Granular and E.C. Formulations of CGA- 18762, CGA-24705, and CGA-24704: Test No. MW OH 110 74. (Unpub- lished study received Mar 26, 1975 under 5F1606; submitted by Ciba-Geigy Corp., Greensboro, N.C.; CDL:094383-C) </w:t>
            </w:r>
          </w:p>
        </w:tc>
      </w:tr>
      <w:tr w:rsidR="0069698D" w:rsidRPr="00416C11" w14:paraId="47B0540D" w14:textId="77777777" w:rsidTr="0069698D">
        <w:trPr>
          <w:tblCellSpacing w:w="0" w:type="dxa"/>
        </w:trPr>
        <w:tc>
          <w:tcPr>
            <w:tcW w:w="0" w:type="auto"/>
            <w:hideMark/>
          </w:tcPr>
          <w:p w14:paraId="7A83BDF3" w14:textId="77777777" w:rsidR="0069698D" w:rsidRPr="00416C11" w:rsidRDefault="0069698D" w:rsidP="0069698D">
            <w:pPr>
              <w:rPr>
                <w:b w:val="0"/>
                <w:bCs w:val="0"/>
                <w:sz w:val="22"/>
                <w:szCs w:val="22"/>
              </w:rPr>
            </w:pPr>
            <w:r w:rsidRPr="00416C11">
              <w:rPr>
                <w:b w:val="0"/>
                <w:bCs w:val="0"/>
                <w:sz w:val="22"/>
                <w:szCs w:val="22"/>
              </w:rPr>
              <w:t>16655</w:t>
            </w:r>
          </w:p>
        </w:tc>
        <w:tc>
          <w:tcPr>
            <w:tcW w:w="0" w:type="auto"/>
            <w:vAlign w:val="center"/>
            <w:hideMark/>
          </w:tcPr>
          <w:p w14:paraId="2B1B0C37" w14:textId="77777777" w:rsidR="0069698D" w:rsidRPr="00416C11" w:rsidRDefault="0069698D" w:rsidP="0069698D">
            <w:pPr>
              <w:rPr>
                <w:b w:val="0"/>
                <w:bCs w:val="0"/>
                <w:sz w:val="22"/>
                <w:szCs w:val="22"/>
              </w:rPr>
            </w:pPr>
            <w:r w:rsidRPr="00416C11">
              <w:rPr>
                <w:b w:val="0"/>
                <w:bCs w:val="0"/>
                <w:sz w:val="22"/>
                <w:szCs w:val="22"/>
              </w:rPr>
              <w:t xml:space="preserve">Shriver, J.; Smith, R.; Stevens, R. (1974) To Define Use Rates of CGA-24705 Alone and in Combination with Aatrex and CGA-18762: Test No. MW OH 409 74. (Unpublished study received Mar 26, 1975 under 5F1606; submitted by Ciba-Geigy Corp., Greensboro, N.C.; CDL:094383-G) </w:t>
            </w:r>
          </w:p>
        </w:tc>
      </w:tr>
      <w:tr w:rsidR="0069698D" w:rsidRPr="00416C11" w14:paraId="6ECCB8BA" w14:textId="77777777" w:rsidTr="0069698D">
        <w:trPr>
          <w:tblCellSpacing w:w="0" w:type="dxa"/>
        </w:trPr>
        <w:tc>
          <w:tcPr>
            <w:tcW w:w="0" w:type="auto"/>
            <w:hideMark/>
          </w:tcPr>
          <w:p w14:paraId="529547CB" w14:textId="77777777" w:rsidR="0069698D" w:rsidRPr="00416C11" w:rsidRDefault="0069698D" w:rsidP="0069698D">
            <w:pPr>
              <w:rPr>
                <w:b w:val="0"/>
                <w:bCs w:val="0"/>
                <w:sz w:val="22"/>
                <w:szCs w:val="22"/>
              </w:rPr>
            </w:pPr>
            <w:r w:rsidRPr="00416C11">
              <w:rPr>
                <w:b w:val="0"/>
                <w:bCs w:val="0"/>
                <w:sz w:val="22"/>
                <w:szCs w:val="22"/>
              </w:rPr>
              <w:t>16656</w:t>
            </w:r>
          </w:p>
        </w:tc>
        <w:tc>
          <w:tcPr>
            <w:tcW w:w="0" w:type="auto"/>
            <w:vAlign w:val="center"/>
            <w:hideMark/>
          </w:tcPr>
          <w:p w14:paraId="43F0251E" w14:textId="77777777" w:rsidR="0069698D" w:rsidRPr="00416C11" w:rsidRDefault="0069698D" w:rsidP="0069698D">
            <w:pPr>
              <w:rPr>
                <w:b w:val="0"/>
                <w:bCs w:val="0"/>
                <w:sz w:val="22"/>
                <w:szCs w:val="22"/>
              </w:rPr>
            </w:pPr>
            <w:r w:rsidRPr="00416C11">
              <w:rPr>
                <w:b w:val="0"/>
                <w:bCs w:val="0"/>
                <w:sz w:val="22"/>
                <w:szCs w:val="22"/>
              </w:rPr>
              <w:t xml:space="preserve">Stahlberg, L. (1974) To Define Use Rates of CGA-24705 Alone and in Combination with Atrazine and CGA-18762 for PPI and Preemergence Weed Control in Corn: Test No. 04 OH 003 74. (Unpublished study received Mar 26, 1975 under 5F1606; submitted by Ciba-Geigy Corp., Greensboro, N.C.; CDL:094383-H) </w:t>
            </w:r>
          </w:p>
        </w:tc>
      </w:tr>
      <w:tr w:rsidR="0069698D" w:rsidRPr="00416C11" w14:paraId="33E79623" w14:textId="77777777" w:rsidTr="0069698D">
        <w:trPr>
          <w:tblCellSpacing w:w="0" w:type="dxa"/>
        </w:trPr>
        <w:tc>
          <w:tcPr>
            <w:tcW w:w="0" w:type="auto"/>
            <w:hideMark/>
          </w:tcPr>
          <w:p w14:paraId="3ED7A6B0" w14:textId="77777777" w:rsidR="0069698D" w:rsidRPr="00416C11" w:rsidRDefault="0069698D" w:rsidP="0069698D">
            <w:pPr>
              <w:rPr>
                <w:b w:val="0"/>
                <w:bCs w:val="0"/>
                <w:sz w:val="22"/>
                <w:szCs w:val="22"/>
              </w:rPr>
            </w:pPr>
            <w:r w:rsidRPr="00416C11">
              <w:rPr>
                <w:b w:val="0"/>
                <w:bCs w:val="0"/>
                <w:sz w:val="22"/>
                <w:szCs w:val="22"/>
              </w:rPr>
              <w:t>16657</w:t>
            </w:r>
          </w:p>
        </w:tc>
        <w:tc>
          <w:tcPr>
            <w:tcW w:w="0" w:type="auto"/>
            <w:vAlign w:val="center"/>
            <w:hideMark/>
          </w:tcPr>
          <w:p w14:paraId="72229629" w14:textId="77777777" w:rsidR="0069698D" w:rsidRPr="00416C11" w:rsidRDefault="0069698D" w:rsidP="0069698D">
            <w:pPr>
              <w:rPr>
                <w:b w:val="0"/>
                <w:bCs w:val="0"/>
                <w:sz w:val="22"/>
                <w:szCs w:val="22"/>
              </w:rPr>
            </w:pPr>
            <w:r w:rsidRPr="00416C11">
              <w:rPr>
                <w:b w:val="0"/>
                <w:bCs w:val="0"/>
                <w:sz w:val="22"/>
                <w:szCs w:val="22"/>
              </w:rPr>
              <w:t xml:space="preserve">Stahlberg, L. (1974) To Evaluate Granular Formulation of CGA-24705, CGA-24705 + Atrazine and CGA-24705 + CGA-18762 for Preemergence Weed Control in Corn: Test No. 04 OH 010 74. (Unpublished study received Mar 26, 1975 under 5F1606; submitted by Ciba-Geigy Corp., Greensboro, N.C.; CDL:094383-I) </w:t>
            </w:r>
          </w:p>
        </w:tc>
      </w:tr>
      <w:tr w:rsidR="0069698D" w:rsidRPr="00416C11" w14:paraId="0CB493CB" w14:textId="77777777" w:rsidTr="0069698D">
        <w:trPr>
          <w:tblCellSpacing w:w="0" w:type="dxa"/>
        </w:trPr>
        <w:tc>
          <w:tcPr>
            <w:tcW w:w="0" w:type="auto"/>
            <w:hideMark/>
          </w:tcPr>
          <w:p w14:paraId="56777E47" w14:textId="77777777" w:rsidR="0069698D" w:rsidRPr="00416C11" w:rsidRDefault="0069698D" w:rsidP="0069698D">
            <w:pPr>
              <w:rPr>
                <w:b w:val="0"/>
                <w:bCs w:val="0"/>
                <w:sz w:val="22"/>
                <w:szCs w:val="22"/>
              </w:rPr>
            </w:pPr>
            <w:r w:rsidRPr="00416C11">
              <w:rPr>
                <w:b w:val="0"/>
                <w:bCs w:val="0"/>
                <w:sz w:val="22"/>
                <w:szCs w:val="22"/>
              </w:rPr>
              <w:t>16658</w:t>
            </w:r>
          </w:p>
        </w:tc>
        <w:tc>
          <w:tcPr>
            <w:tcW w:w="0" w:type="auto"/>
            <w:vAlign w:val="center"/>
            <w:hideMark/>
          </w:tcPr>
          <w:p w14:paraId="41344129" w14:textId="77777777" w:rsidR="0069698D" w:rsidRPr="00416C11" w:rsidRDefault="0069698D" w:rsidP="0069698D">
            <w:pPr>
              <w:rPr>
                <w:b w:val="0"/>
                <w:bCs w:val="0"/>
                <w:sz w:val="22"/>
                <w:szCs w:val="22"/>
              </w:rPr>
            </w:pPr>
            <w:r w:rsidRPr="00416C11">
              <w:rPr>
                <w:b w:val="0"/>
                <w:bCs w:val="0"/>
                <w:sz w:val="22"/>
                <w:szCs w:val="22"/>
              </w:rPr>
              <w:t xml:space="preserve">Juby, M.; Malone, R. (1974) Define Use Rates of CGA-24705 Alone and in Combinations for Weed Control in Corn: Test No. MW OH 609 74. (Unpublished study received Mar 26, 1975 under 5F1606; submitted by Ciba-Geigy Corp., Greensboro, N.C.; CDL:094383-J) </w:t>
            </w:r>
          </w:p>
        </w:tc>
      </w:tr>
      <w:tr w:rsidR="0069698D" w:rsidRPr="00416C11" w14:paraId="7DB9F0C6" w14:textId="77777777" w:rsidTr="0069698D">
        <w:trPr>
          <w:tblCellSpacing w:w="0" w:type="dxa"/>
        </w:trPr>
        <w:tc>
          <w:tcPr>
            <w:tcW w:w="0" w:type="auto"/>
            <w:hideMark/>
          </w:tcPr>
          <w:p w14:paraId="06969AAE" w14:textId="77777777" w:rsidR="0069698D" w:rsidRPr="00416C11" w:rsidRDefault="0069698D" w:rsidP="0069698D">
            <w:pPr>
              <w:rPr>
                <w:b w:val="0"/>
                <w:bCs w:val="0"/>
                <w:sz w:val="22"/>
                <w:szCs w:val="22"/>
              </w:rPr>
            </w:pPr>
            <w:r w:rsidRPr="00416C11">
              <w:rPr>
                <w:b w:val="0"/>
                <w:bCs w:val="0"/>
                <w:sz w:val="22"/>
                <w:szCs w:val="22"/>
              </w:rPr>
              <w:t>16663</w:t>
            </w:r>
          </w:p>
        </w:tc>
        <w:tc>
          <w:tcPr>
            <w:tcW w:w="0" w:type="auto"/>
            <w:vAlign w:val="center"/>
            <w:hideMark/>
          </w:tcPr>
          <w:p w14:paraId="5AB8C712" w14:textId="77777777" w:rsidR="0069698D" w:rsidRPr="00416C11" w:rsidRDefault="0069698D" w:rsidP="0069698D">
            <w:pPr>
              <w:rPr>
                <w:b w:val="0"/>
                <w:bCs w:val="0"/>
                <w:sz w:val="22"/>
                <w:szCs w:val="22"/>
              </w:rPr>
            </w:pPr>
            <w:r w:rsidRPr="00416C11">
              <w:rPr>
                <w:b w:val="0"/>
                <w:bCs w:val="0"/>
                <w:sz w:val="22"/>
                <w:szCs w:val="22"/>
              </w:rPr>
              <w:t xml:space="preserve">Seim, V. (1974) Define Use Rates 24705 Alone and in Comb. with Atrazine and 18762 and Lasso + 18762 Comb. Pre: Test No. NE OH 206 74. (Unpublished study received Mar 26, 1975 under 5F1606; submitted by Ciba-Geigy Corp., Greensboro, N.C.; CDL:094383-P) </w:t>
            </w:r>
          </w:p>
        </w:tc>
      </w:tr>
      <w:tr w:rsidR="0069698D" w:rsidRPr="00416C11" w14:paraId="6A164D1A" w14:textId="77777777" w:rsidTr="0069698D">
        <w:trPr>
          <w:tblCellSpacing w:w="0" w:type="dxa"/>
        </w:trPr>
        <w:tc>
          <w:tcPr>
            <w:tcW w:w="0" w:type="auto"/>
            <w:hideMark/>
          </w:tcPr>
          <w:p w14:paraId="6156EA11" w14:textId="77777777" w:rsidR="0069698D" w:rsidRPr="00416C11" w:rsidRDefault="0069698D" w:rsidP="0069698D">
            <w:pPr>
              <w:rPr>
                <w:b w:val="0"/>
                <w:bCs w:val="0"/>
                <w:sz w:val="22"/>
                <w:szCs w:val="22"/>
              </w:rPr>
            </w:pPr>
            <w:r w:rsidRPr="00416C11">
              <w:rPr>
                <w:b w:val="0"/>
                <w:bCs w:val="0"/>
                <w:sz w:val="22"/>
                <w:szCs w:val="22"/>
              </w:rPr>
              <w:t>16667</w:t>
            </w:r>
          </w:p>
        </w:tc>
        <w:tc>
          <w:tcPr>
            <w:tcW w:w="0" w:type="auto"/>
            <w:vAlign w:val="center"/>
            <w:hideMark/>
          </w:tcPr>
          <w:p w14:paraId="5E5E7E0B" w14:textId="77777777" w:rsidR="0069698D" w:rsidRPr="00416C11" w:rsidRDefault="0069698D" w:rsidP="0069698D">
            <w:pPr>
              <w:rPr>
                <w:b w:val="0"/>
                <w:bCs w:val="0"/>
                <w:sz w:val="22"/>
                <w:szCs w:val="22"/>
              </w:rPr>
            </w:pPr>
            <w:r w:rsidRPr="00416C11">
              <w:rPr>
                <w:b w:val="0"/>
                <w:bCs w:val="0"/>
                <w:sz w:val="22"/>
                <w:szCs w:val="22"/>
              </w:rPr>
              <w:t xml:space="preserve">Juby, M. (1974) Define Use Rates of CGA 24705 Alone and in Combinations for Weed Control in Corn: Test No. MW OH 203 74. (Unpublished study received Mar 26, 1975 under 5F1606; submitted by Ciba-Geigy Corp., Greensboro, N.C.; CDL:094383-T) </w:t>
            </w:r>
          </w:p>
        </w:tc>
      </w:tr>
      <w:tr w:rsidR="0069698D" w:rsidRPr="00416C11" w14:paraId="26782C9A" w14:textId="77777777" w:rsidTr="0069698D">
        <w:trPr>
          <w:tblCellSpacing w:w="0" w:type="dxa"/>
        </w:trPr>
        <w:tc>
          <w:tcPr>
            <w:tcW w:w="0" w:type="auto"/>
            <w:hideMark/>
          </w:tcPr>
          <w:p w14:paraId="7498C7DE" w14:textId="77777777" w:rsidR="0069698D" w:rsidRPr="00416C11" w:rsidRDefault="0069698D" w:rsidP="0069698D">
            <w:pPr>
              <w:rPr>
                <w:b w:val="0"/>
                <w:bCs w:val="0"/>
                <w:sz w:val="22"/>
                <w:szCs w:val="22"/>
              </w:rPr>
            </w:pPr>
            <w:r w:rsidRPr="00416C11">
              <w:rPr>
                <w:b w:val="0"/>
                <w:bCs w:val="0"/>
                <w:sz w:val="22"/>
                <w:szCs w:val="22"/>
              </w:rPr>
              <w:t>16668</w:t>
            </w:r>
          </w:p>
        </w:tc>
        <w:tc>
          <w:tcPr>
            <w:tcW w:w="0" w:type="auto"/>
            <w:vAlign w:val="center"/>
            <w:hideMark/>
          </w:tcPr>
          <w:p w14:paraId="24387F4B" w14:textId="77777777" w:rsidR="0069698D" w:rsidRPr="00416C11" w:rsidRDefault="0069698D" w:rsidP="0069698D">
            <w:pPr>
              <w:rPr>
                <w:b w:val="0"/>
                <w:bCs w:val="0"/>
                <w:sz w:val="22"/>
                <w:szCs w:val="22"/>
              </w:rPr>
            </w:pPr>
            <w:r w:rsidRPr="00416C11">
              <w:rPr>
                <w:b w:val="0"/>
                <w:bCs w:val="0"/>
                <w:sz w:val="22"/>
                <w:szCs w:val="22"/>
              </w:rPr>
              <w:t xml:space="preserve">Shriver, J.; Guthrie, C. (1974) To Define Use Rates of CGA-24705 Alone and in Combination with Aatrex and CGA-18762: Test No. MW OH 416 74. (Unpublished study received Mar 26, 1975 under 5F1606; submitted by Ciba-Geigy Corp., Greensboro, N.C.; CDL: 094383-U) </w:t>
            </w:r>
          </w:p>
        </w:tc>
      </w:tr>
      <w:tr w:rsidR="0069698D" w:rsidRPr="00416C11" w14:paraId="1A61299C" w14:textId="77777777" w:rsidTr="0069698D">
        <w:trPr>
          <w:tblCellSpacing w:w="0" w:type="dxa"/>
        </w:trPr>
        <w:tc>
          <w:tcPr>
            <w:tcW w:w="0" w:type="auto"/>
            <w:hideMark/>
          </w:tcPr>
          <w:p w14:paraId="6B53C6F1" w14:textId="77777777" w:rsidR="0069698D" w:rsidRPr="00416C11" w:rsidRDefault="0069698D" w:rsidP="0069698D">
            <w:pPr>
              <w:rPr>
                <w:b w:val="0"/>
                <w:bCs w:val="0"/>
                <w:sz w:val="22"/>
                <w:szCs w:val="22"/>
              </w:rPr>
            </w:pPr>
            <w:r w:rsidRPr="00416C11">
              <w:rPr>
                <w:b w:val="0"/>
                <w:bCs w:val="0"/>
                <w:sz w:val="22"/>
                <w:szCs w:val="22"/>
              </w:rPr>
              <w:t>16669</w:t>
            </w:r>
          </w:p>
        </w:tc>
        <w:tc>
          <w:tcPr>
            <w:tcW w:w="0" w:type="auto"/>
            <w:vAlign w:val="center"/>
            <w:hideMark/>
          </w:tcPr>
          <w:p w14:paraId="0803F1D5" w14:textId="77777777" w:rsidR="0069698D" w:rsidRPr="00416C11" w:rsidRDefault="0069698D" w:rsidP="0069698D">
            <w:pPr>
              <w:rPr>
                <w:b w:val="0"/>
                <w:bCs w:val="0"/>
                <w:sz w:val="22"/>
                <w:szCs w:val="22"/>
              </w:rPr>
            </w:pPr>
            <w:r w:rsidRPr="00416C11">
              <w:rPr>
                <w:b w:val="0"/>
                <w:bCs w:val="0"/>
                <w:sz w:val="22"/>
                <w:szCs w:val="22"/>
              </w:rPr>
              <w:t xml:space="preserve">Threewitt, T. (1974) Evaluate Granular Formulations of CGA-18762 and CGA-24705 for Weed Control in Corn: Test No. MW OH 329 74. (Unpublished study received Mar 26, 1975 under 5F1606; submitted by Ciba-Geigy Corp., Greensboro, N.C.; CDL:094383-V) </w:t>
            </w:r>
          </w:p>
        </w:tc>
      </w:tr>
      <w:tr w:rsidR="0069698D" w:rsidRPr="00416C11" w14:paraId="4AE5C8CB" w14:textId="77777777" w:rsidTr="0069698D">
        <w:trPr>
          <w:tblCellSpacing w:w="0" w:type="dxa"/>
        </w:trPr>
        <w:tc>
          <w:tcPr>
            <w:tcW w:w="0" w:type="auto"/>
            <w:hideMark/>
          </w:tcPr>
          <w:p w14:paraId="1C86061D" w14:textId="77777777" w:rsidR="0069698D" w:rsidRPr="00416C11" w:rsidRDefault="0069698D" w:rsidP="0069698D">
            <w:pPr>
              <w:rPr>
                <w:b w:val="0"/>
                <w:bCs w:val="0"/>
                <w:sz w:val="22"/>
                <w:szCs w:val="22"/>
              </w:rPr>
            </w:pPr>
            <w:r w:rsidRPr="00416C11">
              <w:rPr>
                <w:b w:val="0"/>
                <w:bCs w:val="0"/>
                <w:sz w:val="22"/>
                <w:szCs w:val="22"/>
              </w:rPr>
              <w:lastRenderedPageBreak/>
              <w:t>16670</w:t>
            </w:r>
          </w:p>
        </w:tc>
        <w:tc>
          <w:tcPr>
            <w:tcW w:w="0" w:type="auto"/>
            <w:vAlign w:val="center"/>
            <w:hideMark/>
          </w:tcPr>
          <w:p w14:paraId="5CA5421A" w14:textId="77777777" w:rsidR="0069698D" w:rsidRPr="00416C11" w:rsidRDefault="0069698D" w:rsidP="0069698D">
            <w:pPr>
              <w:rPr>
                <w:b w:val="0"/>
                <w:bCs w:val="0"/>
                <w:sz w:val="22"/>
                <w:szCs w:val="22"/>
              </w:rPr>
            </w:pPr>
            <w:r w:rsidRPr="00416C11">
              <w:rPr>
                <w:b w:val="0"/>
                <w:bCs w:val="0"/>
                <w:sz w:val="22"/>
                <w:szCs w:val="22"/>
              </w:rPr>
              <w:t xml:space="preserve">Threewitt, T. (1974) Define Use Rates of CGA-24705 Alone and in Combination with Aatrex and CGA-18762 for Pre Weed Control in Corn: Test No. MW OH 313 74. (Unpublished study received Mar 26, 1975 under 5F1606; submitted by Ciba-Geigy Corp., Greens- boro, N.C.; CDL:094383-W) </w:t>
            </w:r>
          </w:p>
        </w:tc>
      </w:tr>
      <w:tr w:rsidR="0069698D" w:rsidRPr="00416C11" w14:paraId="134ABC00" w14:textId="77777777" w:rsidTr="0069698D">
        <w:trPr>
          <w:tblCellSpacing w:w="0" w:type="dxa"/>
        </w:trPr>
        <w:tc>
          <w:tcPr>
            <w:tcW w:w="0" w:type="auto"/>
            <w:hideMark/>
          </w:tcPr>
          <w:p w14:paraId="6C54FC6B" w14:textId="77777777" w:rsidR="0069698D" w:rsidRPr="00416C11" w:rsidRDefault="0069698D" w:rsidP="0069698D">
            <w:pPr>
              <w:rPr>
                <w:b w:val="0"/>
                <w:bCs w:val="0"/>
                <w:sz w:val="22"/>
                <w:szCs w:val="22"/>
              </w:rPr>
            </w:pPr>
            <w:r w:rsidRPr="00416C11">
              <w:rPr>
                <w:b w:val="0"/>
                <w:bCs w:val="0"/>
                <w:sz w:val="22"/>
                <w:szCs w:val="22"/>
              </w:rPr>
              <w:t>16672</w:t>
            </w:r>
          </w:p>
        </w:tc>
        <w:tc>
          <w:tcPr>
            <w:tcW w:w="0" w:type="auto"/>
            <w:vAlign w:val="center"/>
            <w:hideMark/>
          </w:tcPr>
          <w:p w14:paraId="13648B90" w14:textId="77777777" w:rsidR="0069698D" w:rsidRPr="00416C11" w:rsidRDefault="0069698D" w:rsidP="0069698D">
            <w:pPr>
              <w:rPr>
                <w:b w:val="0"/>
                <w:bCs w:val="0"/>
                <w:sz w:val="22"/>
                <w:szCs w:val="22"/>
              </w:rPr>
            </w:pPr>
            <w:r w:rsidRPr="00416C11">
              <w:rPr>
                <w:b w:val="0"/>
                <w:bCs w:val="0"/>
                <w:sz w:val="22"/>
                <w:szCs w:val="22"/>
              </w:rPr>
              <w:t xml:space="preserve">Threewitt, T. (1974) Define Use Rates of CGA-24705 Alone and in Combination with Aatrex &amp; CGA-18762 for Pre Weed Control in Corn: Test No. MW OH 311 74. (Unpublished study received Mar 26, 1975 under 5F1606; submitted by Ciba-Geigy Corp., Greens- boro, N.C.; CDL:094383-Y) </w:t>
            </w:r>
          </w:p>
        </w:tc>
      </w:tr>
      <w:tr w:rsidR="0069698D" w:rsidRPr="00416C11" w14:paraId="1781D05A" w14:textId="77777777" w:rsidTr="0069698D">
        <w:trPr>
          <w:tblCellSpacing w:w="0" w:type="dxa"/>
        </w:trPr>
        <w:tc>
          <w:tcPr>
            <w:tcW w:w="0" w:type="auto"/>
            <w:hideMark/>
          </w:tcPr>
          <w:p w14:paraId="351B17AE" w14:textId="77777777" w:rsidR="0069698D" w:rsidRPr="00416C11" w:rsidRDefault="0069698D" w:rsidP="0069698D">
            <w:pPr>
              <w:rPr>
                <w:b w:val="0"/>
                <w:bCs w:val="0"/>
                <w:sz w:val="22"/>
                <w:szCs w:val="22"/>
              </w:rPr>
            </w:pPr>
            <w:r w:rsidRPr="00416C11">
              <w:rPr>
                <w:b w:val="0"/>
                <w:bCs w:val="0"/>
                <w:sz w:val="22"/>
                <w:szCs w:val="22"/>
              </w:rPr>
              <w:t>16673</w:t>
            </w:r>
          </w:p>
        </w:tc>
        <w:tc>
          <w:tcPr>
            <w:tcW w:w="0" w:type="auto"/>
            <w:vAlign w:val="center"/>
            <w:hideMark/>
          </w:tcPr>
          <w:p w14:paraId="6B683338" w14:textId="77777777" w:rsidR="0069698D" w:rsidRPr="00416C11" w:rsidRDefault="0069698D" w:rsidP="0069698D">
            <w:pPr>
              <w:rPr>
                <w:b w:val="0"/>
                <w:bCs w:val="0"/>
                <w:sz w:val="22"/>
                <w:szCs w:val="22"/>
              </w:rPr>
            </w:pPr>
            <w:r w:rsidRPr="00416C11">
              <w:rPr>
                <w:b w:val="0"/>
                <w:bCs w:val="0"/>
                <w:sz w:val="22"/>
                <w:szCs w:val="22"/>
              </w:rPr>
              <w:t xml:space="preserve">Westmoreland, W.G. (1974) To Evaluate CGA 18762 &amp; CGA 24704 &amp; 24705 Combinations under Piedmont Conditions: Test No. SE OH 104 74. (Unpublished study received Mar 26, 1975 under 5F1606; submitted by Ciba-Geigy Corp., Greensboro, N.C.; CDL:094383-Z) </w:t>
            </w:r>
          </w:p>
        </w:tc>
      </w:tr>
      <w:tr w:rsidR="0069698D" w:rsidRPr="00416C11" w14:paraId="52EA7BBB" w14:textId="77777777" w:rsidTr="0069698D">
        <w:trPr>
          <w:tblCellSpacing w:w="0" w:type="dxa"/>
        </w:trPr>
        <w:tc>
          <w:tcPr>
            <w:tcW w:w="0" w:type="auto"/>
            <w:hideMark/>
          </w:tcPr>
          <w:p w14:paraId="6A22BA79" w14:textId="77777777" w:rsidR="0069698D" w:rsidRPr="00416C11" w:rsidRDefault="0069698D" w:rsidP="0069698D">
            <w:pPr>
              <w:rPr>
                <w:b w:val="0"/>
                <w:bCs w:val="0"/>
                <w:sz w:val="22"/>
                <w:szCs w:val="22"/>
              </w:rPr>
            </w:pPr>
            <w:r w:rsidRPr="00416C11">
              <w:rPr>
                <w:b w:val="0"/>
                <w:bCs w:val="0"/>
                <w:sz w:val="22"/>
                <w:szCs w:val="22"/>
              </w:rPr>
              <w:t>16674</w:t>
            </w:r>
          </w:p>
        </w:tc>
        <w:tc>
          <w:tcPr>
            <w:tcW w:w="0" w:type="auto"/>
            <w:vAlign w:val="center"/>
            <w:hideMark/>
          </w:tcPr>
          <w:p w14:paraId="5158B37C" w14:textId="77777777" w:rsidR="0069698D" w:rsidRPr="00416C11" w:rsidRDefault="0069698D" w:rsidP="0069698D">
            <w:pPr>
              <w:rPr>
                <w:b w:val="0"/>
                <w:bCs w:val="0"/>
                <w:sz w:val="22"/>
                <w:szCs w:val="22"/>
              </w:rPr>
            </w:pPr>
            <w:r w:rsidRPr="00416C11">
              <w:rPr>
                <w:b w:val="0"/>
                <w:bCs w:val="0"/>
                <w:sz w:val="22"/>
                <w:szCs w:val="22"/>
              </w:rPr>
              <w:t xml:space="preserve">Westmoreland, W.G. (1974) To Compare Herbicide Effects on Weeds &amp; Corn of CGA 18762, CGA 24704 &amp; CGA 24705 Alone &amp; in Combination with Atrazine: Test No. SE OH 105 74. (Unpublished study re- ceived Mar 26, 1975 under 5F1606; submitted by Ciba-Geigy Corp., Greensboro, N.C.; CDL:094383-AA) </w:t>
            </w:r>
          </w:p>
        </w:tc>
      </w:tr>
      <w:tr w:rsidR="0069698D" w:rsidRPr="00416C11" w14:paraId="703450D9" w14:textId="77777777" w:rsidTr="0069698D">
        <w:trPr>
          <w:tblCellSpacing w:w="0" w:type="dxa"/>
        </w:trPr>
        <w:tc>
          <w:tcPr>
            <w:tcW w:w="0" w:type="auto"/>
            <w:hideMark/>
          </w:tcPr>
          <w:p w14:paraId="08998D0E" w14:textId="77777777" w:rsidR="0069698D" w:rsidRPr="00416C11" w:rsidRDefault="0069698D" w:rsidP="0069698D">
            <w:pPr>
              <w:rPr>
                <w:b w:val="0"/>
                <w:bCs w:val="0"/>
                <w:sz w:val="22"/>
                <w:szCs w:val="22"/>
              </w:rPr>
            </w:pPr>
            <w:r w:rsidRPr="00416C11">
              <w:rPr>
                <w:b w:val="0"/>
                <w:bCs w:val="0"/>
                <w:sz w:val="22"/>
                <w:szCs w:val="22"/>
              </w:rPr>
              <w:t>16675</w:t>
            </w:r>
          </w:p>
        </w:tc>
        <w:tc>
          <w:tcPr>
            <w:tcW w:w="0" w:type="auto"/>
            <w:vAlign w:val="center"/>
            <w:hideMark/>
          </w:tcPr>
          <w:p w14:paraId="05C4F694" w14:textId="77777777" w:rsidR="0069698D" w:rsidRPr="00416C11" w:rsidRDefault="0069698D" w:rsidP="0069698D">
            <w:pPr>
              <w:rPr>
                <w:b w:val="0"/>
                <w:bCs w:val="0"/>
                <w:sz w:val="22"/>
                <w:szCs w:val="22"/>
              </w:rPr>
            </w:pPr>
            <w:r w:rsidRPr="00416C11">
              <w:rPr>
                <w:b w:val="0"/>
                <w:bCs w:val="0"/>
                <w:sz w:val="22"/>
                <w:szCs w:val="22"/>
              </w:rPr>
              <w:t xml:space="preserve">Higgins, E.R.; Von Matt, W. (1974) Evaluation of Pre Treatments of CGA-18762 and Grasskillers Applied Alone and in Various Combinations for Crabgrass Control in Corn: Test No. NE OH 409 74. (Unpublished study received Mar 26, 1975 under 5F1606; submitted by Ciba-Geigy Corp., Greensboro, N.C.; CDL:094383-AB) </w:t>
            </w:r>
          </w:p>
        </w:tc>
      </w:tr>
      <w:tr w:rsidR="0069698D" w:rsidRPr="00416C11" w14:paraId="67C56754" w14:textId="77777777" w:rsidTr="0069698D">
        <w:trPr>
          <w:tblCellSpacing w:w="0" w:type="dxa"/>
        </w:trPr>
        <w:tc>
          <w:tcPr>
            <w:tcW w:w="0" w:type="auto"/>
            <w:hideMark/>
          </w:tcPr>
          <w:p w14:paraId="220E80CE" w14:textId="77777777" w:rsidR="0069698D" w:rsidRPr="00416C11" w:rsidRDefault="0069698D" w:rsidP="0069698D">
            <w:pPr>
              <w:rPr>
                <w:b w:val="0"/>
                <w:bCs w:val="0"/>
                <w:sz w:val="22"/>
                <w:szCs w:val="22"/>
              </w:rPr>
            </w:pPr>
            <w:r w:rsidRPr="00416C11">
              <w:rPr>
                <w:b w:val="0"/>
                <w:bCs w:val="0"/>
                <w:sz w:val="22"/>
                <w:szCs w:val="22"/>
              </w:rPr>
              <w:t>16677</w:t>
            </w:r>
          </w:p>
        </w:tc>
        <w:tc>
          <w:tcPr>
            <w:tcW w:w="0" w:type="auto"/>
            <w:vAlign w:val="center"/>
            <w:hideMark/>
          </w:tcPr>
          <w:p w14:paraId="21702EF0" w14:textId="77777777" w:rsidR="0069698D" w:rsidRPr="00416C11" w:rsidRDefault="0069698D" w:rsidP="0069698D">
            <w:pPr>
              <w:rPr>
                <w:b w:val="0"/>
                <w:bCs w:val="0"/>
                <w:sz w:val="22"/>
                <w:szCs w:val="22"/>
              </w:rPr>
            </w:pPr>
            <w:r w:rsidRPr="00416C11">
              <w:rPr>
                <w:b w:val="0"/>
                <w:bCs w:val="0"/>
                <w:sz w:val="22"/>
                <w:szCs w:val="22"/>
              </w:rPr>
              <w:t xml:space="preserve">Clarkson, V.A. (1974) To Define Use Rates of CGA-24705 Alone and in Combination with Atrazine and CGA-18762 for Preemergence and PPI Weed Control in Corn: Test No. 05 OH 012 74. (Unpublished study received Mar 26, 1975 under 5F1606; submitted by Ciba-Geigy Corp., Greensboro, N.C.; CDL:094383-AE) </w:t>
            </w:r>
          </w:p>
        </w:tc>
      </w:tr>
      <w:tr w:rsidR="0069698D" w:rsidRPr="00416C11" w14:paraId="5A32D0F7" w14:textId="77777777" w:rsidTr="0069698D">
        <w:trPr>
          <w:tblCellSpacing w:w="0" w:type="dxa"/>
        </w:trPr>
        <w:tc>
          <w:tcPr>
            <w:tcW w:w="0" w:type="auto"/>
            <w:hideMark/>
          </w:tcPr>
          <w:p w14:paraId="1B19FFEC" w14:textId="77777777" w:rsidR="0069698D" w:rsidRPr="00416C11" w:rsidRDefault="0069698D" w:rsidP="0069698D">
            <w:pPr>
              <w:rPr>
                <w:b w:val="0"/>
                <w:bCs w:val="0"/>
                <w:sz w:val="22"/>
                <w:szCs w:val="22"/>
              </w:rPr>
            </w:pPr>
            <w:r w:rsidRPr="00416C11">
              <w:rPr>
                <w:b w:val="0"/>
                <w:bCs w:val="0"/>
                <w:sz w:val="22"/>
                <w:szCs w:val="22"/>
              </w:rPr>
              <w:t>16682</w:t>
            </w:r>
          </w:p>
        </w:tc>
        <w:tc>
          <w:tcPr>
            <w:tcW w:w="0" w:type="auto"/>
            <w:vAlign w:val="center"/>
            <w:hideMark/>
          </w:tcPr>
          <w:p w14:paraId="4F7BC49E" w14:textId="77777777" w:rsidR="0069698D" w:rsidRPr="00416C11" w:rsidRDefault="0069698D" w:rsidP="0069698D">
            <w:pPr>
              <w:rPr>
                <w:b w:val="0"/>
                <w:bCs w:val="0"/>
                <w:sz w:val="22"/>
                <w:szCs w:val="22"/>
              </w:rPr>
            </w:pPr>
            <w:r w:rsidRPr="00416C11">
              <w:rPr>
                <w:b w:val="0"/>
                <w:bCs w:val="0"/>
                <w:sz w:val="22"/>
                <w:szCs w:val="22"/>
              </w:rPr>
              <w:t xml:space="preserve">Clarkson, V.A. (1976) To Evaluate the Tolerance of Several Sweet Corn Varieties to CGA-24705, CGA-24704 and Combinations of CGA- 24705 and Atrazine: Test No. 05 OH 003 75. (Unpublished study received Feb 18, 1977 under 100-583; submitted by Ciba-Geigy Corp., Greensboro, N.C.; CDL:228105-B) </w:t>
            </w:r>
          </w:p>
        </w:tc>
      </w:tr>
      <w:tr w:rsidR="0069698D" w:rsidRPr="00416C11" w14:paraId="272C6698" w14:textId="77777777" w:rsidTr="0069698D">
        <w:trPr>
          <w:tblCellSpacing w:w="0" w:type="dxa"/>
        </w:trPr>
        <w:tc>
          <w:tcPr>
            <w:tcW w:w="0" w:type="auto"/>
            <w:hideMark/>
          </w:tcPr>
          <w:p w14:paraId="6A877F53" w14:textId="77777777" w:rsidR="0069698D" w:rsidRPr="00416C11" w:rsidRDefault="0069698D" w:rsidP="0069698D">
            <w:pPr>
              <w:rPr>
                <w:b w:val="0"/>
                <w:bCs w:val="0"/>
                <w:sz w:val="22"/>
                <w:szCs w:val="22"/>
              </w:rPr>
            </w:pPr>
            <w:r w:rsidRPr="00416C11">
              <w:rPr>
                <w:b w:val="0"/>
                <w:bCs w:val="0"/>
                <w:sz w:val="22"/>
                <w:szCs w:val="22"/>
              </w:rPr>
              <w:t>16690</w:t>
            </w:r>
          </w:p>
        </w:tc>
        <w:tc>
          <w:tcPr>
            <w:tcW w:w="0" w:type="auto"/>
            <w:vAlign w:val="center"/>
            <w:hideMark/>
          </w:tcPr>
          <w:p w14:paraId="6B2C8D0F" w14:textId="77777777" w:rsidR="0069698D" w:rsidRPr="00416C11" w:rsidRDefault="0069698D" w:rsidP="0069698D">
            <w:pPr>
              <w:rPr>
                <w:b w:val="0"/>
                <w:bCs w:val="0"/>
                <w:sz w:val="22"/>
                <w:szCs w:val="22"/>
              </w:rPr>
            </w:pPr>
            <w:r w:rsidRPr="00416C11">
              <w:rPr>
                <w:b w:val="0"/>
                <w:bCs w:val="0"/>
                <w:sz w:val="22"/>
                <w:szCs w:val="22"/>
              </w:rPr>
              <w:t xml:space="preserve">Ross, R.H., Jr. (1976) Obtain Information on Biological Activity of CGA-24704 and CGA-24705: Test No. NE OH 101 73. (Unpublished study received Feb 18, 1977 under 100-583; submitted by Ciba- Geigy Corp., Greensboro, N.C.; CDL:228105-O) </w:t>
            </w:r>
          </w:p>
        </w:tc>
      </w:tr>
      <w:tr w:rsidR="0069698D" w:rsidRPr="00416C11" w14:paraId="5FA861ED" w14:textId="77777777" w:rsidTr="0069698D">
        <w:trPr>
          <w:tblCellSpacing w:w="0" w:type="dxa"/>
        </w:trPr>
        <w:tc>
          <w:tcPr>
            <w:tcW w:w="0" w:type="auto"/>
            <w:hideMark/>
          </w:tcPr>
          <w:p w14:paraId="6D68AFA8" w14:textId="77777777" w:rsidR="0069698D" w:rsidRPr="00416C11" w:rsidRDefault="0069698D" w:rsidP="0069698D">
            <w:pPr>
              <w:rPr>
                <w:b w:val="0"/>
                <w:bCs w:val="0"/>
                <w:sz w:val="22"/>
                <w:szCs w:val="22"/>
              </w:rPr>
            </w:pPr>
            <w:r w:rsidRPr="00416C11">
              <w:rPr>
                <w:b w:val="0"/>
                <w:bCs w:val="0"/>
                <w:sz w:val="22"/>
                <w:szCs w:val="22"/>
              </w:rPr>
              <w:t>16691</w:t>
            </w:r>
          </w:p>
        </w:tc>
        <w:tc>
          <w:tcPr>
            <w:tcW w:w="0" w:type="auto"/>
            <w:vAlign w:val="center"/>
            <w:hideMark/>
          </w:tcPr>
          <w:p w14:paraId="6427A316" w14:textId="77777777" w:rsidR="0069698D" w:rsidRPr="00416C11" w:rsidRDefault="0069698D" w:rsidP="0069698D">
            <w:pPr>
              <w:rPr>
                <w:b w:val="0"/>
                <w:bCs w:val="0"/>
                <w:sz w:val="22"/>
                <w:szCs w:val="22"/>
              </w:rPr>
            </w:pPr>
            <w:r w:rsidRPr="00416C11">
              <w:rPr>
                <w:b w:val="0"/>
                <w:bCs w:val="0"/>
                <w:sz w:val="22"/>
                <w:szCs w:val="22"/>
              </w:rPr>
              <w:t xml:space="preserve">Higgins, E.R.; Hatfield, D. (1976) Yellow Nutsedge Control in Corn with CGA-24704 and Dual: Test No. NE OH 405 75. (Unpublished study received Feb 18, 1977 under 100-583; submitted by Ciba- Geigy Corp., Greensboro, N.C.; CDL:228105-P) </w:t>
            </w:r>
          </w:p>
        </w:tc>
      </w:tr>
      <w:tr w:rsidR="0069698D" w:rsidRPr="00416C11" w14:paraId="1CD1C18D" w14:textId="77777777" w:rsidTr="0069698D">
        <w:trPr>
          <w:tblCellSpacing w:w="0" w:type="dxa"/>
        </w:trPr>
        <w:tc>
          <w:tcPr>
            <w:tcW w:w="0" w:type="auto"/>
            <w:hideMark/>
          </w:tcPr>
          <w:p w14:paraId="59C1A041" w14:textId="77777777" w:rsidR="0069698D" w:rsidRPr="00416C11" w:rsidRDefault="0069698D" w:rsidP="0069698D">
            <w:pPr>
              <w:rPr>
                <w:b w:val="0"/>
                <w:bCs w:val="0"/>
                <w:sz w:val="22"/>
                <w:szCs w:val="22"/>
              </w:rPr>
            </w:pPr>
            <w:r w:rsidRPr="00416C11">
              <w:rPr>
                <w:b w:val="0"/>
                <w:bCs w:val="0"/>
                <w:sz w:val="22"/>
                <w:szCs w:val="22"/>
              </w:rPr>
              <w:t>16692</w:t>
            </w:r>
          </w:p>
        </w:tc>
        <w:tc>
          <w:tcPr>
            <w:tcW w:w="0" w:type="auto"/>
            <w:vAlign w:val="center"/>
            <w:hideMark/>
          </w:tcPr>
          <w:p w14:paraId="742DD1AD" w14:textId="77777777" w:rsidR="0069698D" w:rsidRPr="00416C11" w:rsidRDefault="0069698D" w:rsidP="0069698D">
            <w:pPr>
              <w:rPr>
                <w:b w:val="0"/>
                <w:bCs w:val="0"/>
                <w:sz w:val="22"/>
                <w:szCs w:val="22"/>
              </w:rPr>
            </w:pPr>
            <w:r w:rsidRPr="00416C11">
              <w:rPr>
                <w:b w:val="0"/>
                <w:bCs w:val="0"/>
                <w:sz w:val="22"/>
                <w:szCs w:val="22"/>
              </w:rPr>
              <w:t xml:space="preserve">Hiddelson, L. (1976) Obtain Information on Biological Activity of CGA-24704 &amp; CGA-24705: Test No. NE OH 506 73. (Unpublished study received Feb 18, 1977 under 100-583; submitted by Ciba- Geigy Corp., Greensboro, N.C.; CDL:228105-R) </w:t>
            </w:r>
          </w:p>
        </w:tc>
      </w:tr>
      <w:tr w:rsidR="0069698D" w:rsidRPr="00416C11" w14:paraId="76DD338C" w14:textId="77777777" w:rsidTr="0069698D">
        <w:trPr>
          <w:tblCellSpacing w:w="0" w:type="dxa"/>
        </w:trPr>
        <w:tc>
          <w:tcPr>
            <w:tcW w:w="0" w:type="auto"/>
            <w:hideMark/>
          </w:tcPr>
          <w:p w14:paraId="35FB00AF" w14:textId="77777777" w:rsidR="0069698D" w:rsidRPr="00416C11" w:rsidRDefault="0069698D" w:rsidP="0069698D">
            <w:pPr>
              <w:rPr>
                <w:b w:val="0"/>
                <w:bCs w:val="0"/>
                <w:sz w:val="22"/>
                <w:szCs w:val="22"/>
              </w:rPr>
            </w:pPr>
            <w:r w:rsidRPr="00416C11">
              <w:rPr>
                <w:b w:val="0"/>
                <w:bCs w:val="0"/>
                <w:sz w:val="22"/>
                <w:szCs w:val="22"/>
              </w:rPr>
              <w:t>16693</w:t>
            </w:r>
          </w:p>
        </w:tc>
        <w:tc>
          <w:tcPr>
            <w:tcW w:w="0" w:type="auto"/>
            <w:vAlign w:val="center"/>
            <w:hideMark/>
          </w:tcPr>
          <w:p w14:paraId="795617D5" w14:textId="77777777" w:rsidR="0069698D" w:rsidRPr="00416C11" w:rsidRDefault="0069698D" w:rsidP="0069698D">
            <w:pPr>
              <w:rPr>
                <w:b w:val="0"/>
                <w:bCs w:val="0"/>
                <w:sz w:val="22"/>
                <w:szCs w:val="22"/>
              </w:rPr>
            </w:pPr>
            <w:r w:rsidRPr="00416C11">
              <w:rPr>
                <w:b w:val="0"/>
                <w:bCs w:val="0"/>
                <w:sz w:val="22"/>
                <w:szCs w:val="22"/>
              </w:rPr>
              <w:t xml:space="preserve">Higgins, E.R.; White, N. (1976) Performance of Tank Mix and Prepack Combinations of Dual with Cycle and Aatrex: Test No. NE OH 408 76. (Unpublished study received </w:t>
            </w:r>
            <w:r w:rsidRPr="00416C11">
              <w:rPr>
                <w:b w:val="0"/>
                <w:bCs w:val="0"/>
                <w:sz w:val="22"/>
                <w:szCs w:val="22"/>
              </w:rPr>
              <w:lastRenderedPageBreak/>
              <w:t xml:space="preserve">Feb 18, 1977 under 100-583; submitted by Ciba-Geigy Corp., Greensboro, N.C.; CDL:228105-V) </w:t>
            </w:r>
          </w:p>
        </w:tc>
      </w:tr>
      <w:tr w:rsidR="0069698D" w:rsidRPr="00416C11" w14:paraId="5904BAC5" w14:textId="77777777" w:rsidTr="0069698D">
        <w:trPr>
          <w:tblCellSpacing w:w="0" w:type="dxa"/>
        </w:trPr>
        <w:tc>
          <w:tcPr>
            <w:tcW w:w="0" w:type="auto"/>
            <w:hideMark/>
          </w:tcPr>
          <w:p w14:paraId="1F0F74BA" w14:textId="77777777" w:rsidR="0069698D" w:rsidRPr="00416C11" w:rsidRDefault="0069698D" w:rsidP="0069698D">
            <w:pPr>
              <w:rPr>
                <w:b w:val="0"/>
                <w:bCs w:val="0"/>
                <w:sz w:val="22"/>
                <w:szCs w:val="22"/>
              </w:rPr>
            </w:pPr>
            <w:r w:rsidRPr="00416C11">
              <w:rPr>
                <w:b w:val="0"/>
                <w:bCs w:val="0"/>
                <w:sz w:val="22"/>
                <w:szCs w:val="22"/>
              </w:rPr>
              <w:lastRenderedPageBreak/>
              <w:t>16694</w:t>
            </w:r>
          </w:p>
        </w:tc>
        <w:tc>
          <w:tcPr>
            <w:tcW w:w="0" w:type="auto"/>
            <w:vAlign w:val="center"/>
            <w:hideMark/>
          </w:tcPr>
          <w:p w14:paraId="2EFDC895" w14:textId="77777777" w:rsidR="0069698D" w:rsidRPr="00416C11" w:rsidRDefault="0069698D" w:rsidP="0069698D">
            <w:pPr>
              <w:rPr>
                <w:b w:val="0"/>
                <w:bCs w:val="0"/>
                <w:sz w:val="22"/>
                <w:szCs w:val="22"/>
              </w:rPr>
            </w:pPr>
            <w:r w:rsidRPr="00416C11">
              <w:rPr>
                <w:b w:val="0"/>
                <w:bCs w:val="0"/>
                <w:sz w:val="22"/>
                <w:szCs w:val="22"/>
              </w:rPr>
              <w:t xml:space="preserve">Shriver, J.; Smith, ?; Stevens, ? (1976) Determine Weed Control Activity and Phytotoxicity of Grass Killer Herbicides Alone and in Combination with Triazine Herbicides: Test No. MW OH 410 73. (Unpublished study received Feb 18, 1977 under 100-583; submitted by Ciba-Geigy Corp., Greensboro, N.C.; CDL:228105-AA) </w:t>
            </w:r>
          </w:p>
        </w:tc>
      </w:tr>
      <w:tr w:rsidR="0069698D" w:rsidRPr="00416C11" w14:paraId="28A16FD7" w14:textId="77777777" w:rsidTr="0069698D">
        <w:trPr>
          <w:tblCellSpacing w:w="0" w:type="dxa"/>
        </w:trPr>
        <w:tc>
          <w:tcPr>
            <w:tcW w:w="0" w:type="auto"/>
            <w:hideMark/>
          </w:tcPr>
          <w:p w14:paraId="257DEBB6" w14:textId="77777777" w:rsidR="0069698D" w:rsidRPr="00416C11" w:rsidRDefault="0069698D" w:rsidP="0069698D">
            <w:pPr>
              <w:rPr>
                <w:b w:val="0"/>
                <w:bCs w:val="0"/>
                <w:sz w:val="22"/>
                <w:szCs w:val="22"/>
              </w:rPr>
            </w:pPr>
            <w:r w:rsidRPr="00416C11">
              <w:rPr>
                <w:b w:val="0"/>
                <w:bCs w:val="0"/>
                <w:sz w:val="22"/>
                <w:szCs w:val="22"/>
              </w:rPr>
              <w:t>16698</w:t>
            </w:r>
          </w:p>
        </w:tc>
        <w:tc>
          <w:tcPr>
            <w:tcW w:w="0" w:type="auto"/>
            <w:vAlign w:val="center"/>
            <w:hideMark/>
          </w:tcPr>
          <w:p w14:paraId="6AC87E48" w14:textId="77777777" w:rsidR="0069698D" w:rsidRPr="00416C11" w:rsidRDefault="0069698D" w:rsidP="0069698D">
            <w:pPr>
              <w:rPr>
                <w:b w:val="0"/>
                <w:bCs w:val="0"/>
                <w:sz w:val="22"/>
                <w:szCs w:val="22"/>
              </w:rPr>
            </w:pPr>
            <w:r w:rsidRPr="00416C11">
              <w:rPr>
                <w:b w:val="0"/>
                <w:bCs w:val="0"/>
                <w:sz w:val="22"/>
                <w:szCs w:val="22"/>
              </w:rPr>
              <w:t xml:space="preserve">Wilson, R.R. (1976) Determine Weed Control Activity and Phytotoxity (sic) of Grass Killer Herbicides Alone and in Combination with Triazine Herbicides Applied Pre: Test No. MW HR 110 73. (Unpublished study received Feb 18, 1977 under 100-583; submitted by Ciba-Geigy Corp., Greensboro, N.C.; CDL:228106-B) </w:t>
            </w:r>
          </w:p>
        </w:tc>
      </w:tr>
      <w:tr w:rsidR="0069698D" w:rsidRPr="00416C11" w14:paraId="7CD75F49" w14:textId="77777777" w:rsidTr="0069698D">
        <w:trPr>
          <w:tblCellSpacing w:w="0" w:type="dxa"/>
        </w:trPr>
        <w:tc>
          <w:tcPr>
            <w:tcW w:w="0" w:type="auto"/>
            <w:hideMark/>
          </w:tcPr>
          <w:p w14:paraId="544C634C" w14:textId="77777777" w:rsidR="0069698D" w:rsidRPr="00416C11" w:rsidRDefault="0069698D" w:rsidP="0069698D">
            <w:pPr>
              <w:rPr>
                <w:b w:val="0"/>
                <w:bCs w:val="0"/>
                <w:sz w:val="22"/>
                <w:szCs w:val="22"/>
              </w:rPr>
            </w:pPr>
            <w:r w:rsidRPr="00416C11">
              <w:rPr>
                <w:b w:val="0"/>
                <w:bCs w:val="0"/>
                <w:sz w:val="22"/>
                <w:szCs w:val="22"/>
              </w:rPr>
              <w:t>16699</w:t>
            </w:r>
          </w:p>
        </w:tc>
        <w:tc>
          <w:tcPr>
            <w:tcW w:w="0" w:type="auto"/>
            <w:vAlign w:val="center"/>
            <w:hideMark/>
          </w:tcPr>
          <w:p w14:paraId="118A2C6F" w14:textId="77777777" w:rsidR="0069698D" w:rsidRPr="00416C11" w:rsidRDefault="0069698D" w:rsidP="0069698D">
            <w:pPr>
              <w:rPr>
                <w:b w:val="0"/>
                <w:bCs w:val="0"/>
                <w:sz w:val="22"/>
                <w:szCs w:val="22"/>
              </w:rPr>
            </w:pPr>
            <w:r w:rsidRPr="00416C11">
              <w:rPr>
                <w:b w:val="0"/>
                <w:bCs w:val="0"/>
                <w:sz w:val="22"/>
                <w:szCs w:val="22"/>
              </w:rPr>
              <w:t xml:space="preserve">Higgins, E.R.; Ward, R. (1976) Yellow Nutsedge Control in Corn following Pre Treatments with Grasskiller Herbicides: Test No. NE OH 412 75. (Unpublished study received Feb 18, 1977 under 100- 583; submitted by Ciba-Geigy Corp., Greensboro, N.C.; CDL: 228106-E) </w:t>
            </w:r>
          </w:p>
        </w:tc>
      </w:tr>
      <w:tr w:rsidR="0069698D" w:rsidRPr="00416C11" w14:paraId="57EF20EB" w14:textId="77777777" w:rsidTr="0069698D">
        <w:trPr>
          <w:tblCellSpacing w:w="0" w:type="dxa"/>
        </w:trPr>
        <w:tc>
          <w:tcPr>
            <w:tcW w:w="0" w:type="auto"/>
            <w:hideMark/>
          </w:tcPr>
          <w:p w14:paraId="6D6F5FDD" w14:textId="77777777" w:rsidR="0069698D" w:rsidRPr="00416C11" w:rsidRDefault="0069698D" w:rsidP="0069698D">
            <w:pPr>
              <w:rPr>
                <w:b w:val="0"/>
                <w:bCs w:val="0"/>
                <w:sz w:val="22"/>
                <w:szCs w:val="22"/>
              </w:rPr>
            </w:pPr>
            <w:r w:rsidRPr="00416C11">
              <w:rPr>
                <w:b w:val="0"/>
                <w:bCs w:val="0"/>
                <w:sz w:val="22"/>
                <w:szCs w:val="22"/>
              </w:rPr>
              <w:t>16701</w:t>
            </w:r>
          </w:p>
        </w:tc>
        <w:tc>
          <w:tcPr>
            <w:tcW w:w="0" w:type="auto"/>
            <w:vAlign w:val="center"/>
            <w:hideMark/>
          </w:tcPr>
          <w:p w14:paraId="64BD944C" w14:textId="77777777" w:rsidR="0069698D" w:rsidRPr="00416C11" w:rsidRDefault="0069698D" w:rsidP="0069698D">
            <w:pPr>
              <w:rPr>
                <w:b w:val="0"/>
                <w:bCs w:val="0"/>
                <w:sz w:val="22"/>
                <w:szCs w:val="22"/>
              </w:rPr>
            </w:pPr>
            <w:r w:rsidRPr="00416C11">
              <w:rPr>
                <w:b w:val="0"/>
                <w:bCs w:val="0"/>
                <w:sz w:val="22"/>
                <w:szCs w:val="22"/>
              </w:rPr>
              <w:t xml:space="preserve">Turner, W.E. (1976) To Evaluate CGA 21704 and 21705 Preemergence on Corn and Collect Residue Samples: Test No. SW HR 620 73. (Un- published study received Feb 18, 1977 under 100-583; submitted by Ciba-Geigy Corp., Greensboro, N.C.; CDL:228106-I) </w:t>
            </w:r>
          </w:p>
        </w:tc>
      </w:tr>
      <w:tr w:rsidR="0069698D" w:rsidRPr="00416C11" w14:paraId="45F6B002" w14:textId="77777777" w:rsidTr="0069698D">
        <w:trPr>
          <w:tblCellSpacing w:w="0" w:type="dxa"/>
        </w:trPr>
        <w:tc>
          <w:tcPr>
            <w:tcW w:w="0" w:type="auto"/>
            <w:hideMark/>
          </w:tcPr>
          <w:p w14:paraId="0BCEB423" w14:textId="77777777" w:rsidR="0069698D" w:rsidRPr="00416C11" w:rsidRDefault="0069698D" w:rsidP="0069698D">
            <w:pPr>
              <w:rPr>
                <w:b w:val="0"/>
                <w:bCs w:val="0"/>
                <w:sz w:val="22"/>
                <w:szCs w:val="22"/>
              </w:rPr>
            </w:pPr>
            <w:r w:rsidRPr="00416C11">
              <w:rPr>
                <w:b w:val="0"/>
                <w:bCs w:val="0"/>
                <w:sz w:val="22"/>
                <w:szCs w:val="22"/>
              </w:rPr>
              <w:t>16704</w:t>
            </w:r>
          </w:p>
        </w:tc>
        <w:tc>
          <w:tcPr>
            <w:tcW w:w="0" w:type="auto"/>
            <w:vAlign w:val="center"/>
            <w:hideMark/>
          </w:tcPr>
          <w:p w14:paraId="13E15140" w14:textId="77777777" w:rsidR="0069698D" w:rsidRPr="00416C11" w:rsidRDefault="0069698D" w:rsidP="0069698D">
            <w:pPr>
              <w:rPr>
                <w:b w:val="0"/>
                <w:bCs w:val="0"/>
                <w:sz w:val="22"/>
                <w:szCs w:val="22"/>
              </w:rPr>
            </w:pPr>
            <w:r w:rsidRPr="00416C11">
              <w:rPr>
                <w:b w:val="0"/>
                <w:bCs w:val="0"/>
                <w:sz w:val="22"/>
                <w:szCs w:val="22"/>
              </w:rPr>
              <w:t xml:space="preserve">Turner, W.E. (1976) To Evaluate CGA-24705 and Combinations Preplant and Preemergence on Corn: Test No. SW OH 613 74. (Unpublished study received Feb 18, 1977 under 100-583; submitted by Ciba- Geigy Corp., Greensboro, N.C.; CDL:228106-M) </w:t>
            </w:r>
          </w:p>
        </w:tc>
      </w:tr>
      <w:tr w:rsidR="0069698D" w:rsidRPr="00416C11" w14:paraId="4621DD59" w14:textId="77777777" w:rsidTr="0069698D">
        <w:trPr>
          <w:tblCellSpacing w:w="0" w:type="dxa"/>
        </w:trPr>
        <w:tc>
          <w:tcPr>
            <w:tcW w:w="0" w:type="auto"/>
            <w:hideMark/>
          </w:tcPr>
          <w:p w14:paraId="23CB1991" w14:textId="77777777" w:rsidR="0069698D" w:rsidRPr="00416C11" w:rsidRDefault="0069698D" w:rsidP="0069698D">
            <w:pPr>
              <w:rPr>
                <w:b w:val="0"/>
                <w:bCs w:val="0"/>
                <w:sz w:val="22"/>
                <w:szCs w:val="22"/>
              </w:rPr>
            </w:pPr>
            <w:r w:rsidRPr="00416C11">
              <w:rPr>
                <w:b w:val="0"/>
                <w:bCs w:val="0"/>
                <w:sz w:val="22"/>
                <w:szCs w:val="22"/>
              </w:rPr>
              <w:t>16705</w:t>
            </w:r>
          </w:p>
        </w:tc>
        <w:tc>
          <w:tcPr>
            <w:tcW w:w="0" w:type="auto"/>
            <w:vAlign w:val="center"/>
            <w:hideMark/>
          </w:tcPr>
          <w:p w14:paraId="41A0852D" w14:textId="77777777" w:rsidR="0069698D" w:rsidRPr="00416C11" w:rsidRDefault="0069698D" w:rsidP="0069698D">
            <w:pPr>
              <w:rPr>
                <w:b w:val="0"/>
                <w:bCs w:val="0"/>
                <w:sz w:val="22"/>
                <w:szCs w:val="22"/>
              </w:rPr>
            </w:pPr>
            <w:r w:rsidRPr="00416C11">
              <w:rPr>
                <w:b w:val="0"/>
                <w:bCs w:val="0"/>
                <w:sz w:val="22"/>
                <w:szCs w:val="22"/>
              </w:rPr>
              <w:t xml:space="preserve">Turner, W.E. (1976) To Evaluate CGA-24705 and CGA18762 PPI and PE on Corn: Test No. SW OH 615 74. (Unpublished study received Feb 18, 1977 under 100-583; submitted by Ciba-Geigy Corp., Greens- boro, N.C.; CDL:228106-Q) </w:t>
            </w:r>
          </w:p>
        </w:tc>
      </w:tr>
      <w:tr w:rsidR="0069698D" w:rsidRPr="00416C11" w14:paraId="1C7AC981" w14:textId="77777777" w:rsidTr="0069698D">
        <w:trPr>
          <w:tblCellSpacing w:w="0" w:type="dxa"/>
        </w:trPr>
        <w:tc>
          <w:tcPr>
            <w:tcW w:w="0" w:type="auto"/>
            <w:hideMark/>
          </w:tcPr>
          <w:p w14:paraId="1C357C8C" w14:textId="77777777" w:rsidR="0069698D" w:rsidRPr="00416C11" w:rsidRDefault="0069698D" w:rsidP="0069698D">
            <w:pPr>
              <w:rPr>
                <w:b w:val="0"/>
                <w:bCs w:val="0"/>
                <w:sz w:val="22"/>
                <w:szCs w:val="22"/>
              </w:rPr>
            </w:pPr>
            <w:r w:rsidRPr="00416C11">
              <w:rPr>
                <w:b w:val="0"/>
                <w:bCs w:val="0"/>
                <w:sz w:val="22"/>
                <w:szCs w:val="22"/>
              </w:rPr>
              <w:t>16709</w:t>
            </w:r>
          </w:p>
        </w:tc>
        <w:tc>
          <w:tcPr>
            <w:tcW w:w="0" w:type="auto"/>
            <w:vAlign w:val="center"/>
            <w:hideMark/>
          </w:tcPr>
          <w:p w14:paraId="4AF7B8D6" w14:textId="77777777" w:rsidR="0069698D" w:rsidRPr="00416C11" w:rsidRDefault="0069698D" w:rsidP="0069698D">
            <w:pPr>
              <w:rPr>
                <w:b w:val="0"/>
                <w:bCs w:val="0"/>
                <w:sz w:val="22"/>
                <w:szCs w:val="22"/>
              </w:rPr>
            </w:pPr>
            <w:r w:rsidRPr="00416C11">
              <w:rPr>
                <w:b w:val="0"/>
                <w:bCs w:val="0"/>
                <w:sz w:val="22"/>
                <w:szCs w:val="22"/>
              </w:rPr>
              <w:t xml:space="preserve">Seim, V. (1976) Evaluate 24704 and 24705--Pre and PPI for Nutsedge Control Field Corn: Test No. NE OH 202 75. (Unpublished study received Feb 18, 1977 under 100-583; submitted by Ciba-Geigy Corp., Greensboro, N.C.; CDL:228106-Y) </w:t>
            </w:r>
          </w:p>
        </w:tc>
      </w:tr>
      <w:tr w:rsidR="0069698D" w:rsidRPr="00416C11" w14:paraId="01BB3588" w14:textId="77777777" w:rsidTr="0069698D">
        <w:trPr>
          <w:tblCellSpacing w:w="0" w:type="dxa"/>
        </w:trPr>
        <w:tc>
          <w:tcPr>
            <w:tcW w:w="0" w:type="auto"/>
            <w:hideMark/>
          </w:tcPr>
          <w:p w14:paraId="2D911296" w14:textId="77777777" w:rsidR="0069698D" w:rsidRPr="00416C11" w:rsidRDefault="0069698D" w:rsidP="0069698D">
            <w:pPr>
              <w:rPr>
                <w:b w:val="0"/>
                <w:bCs w:val="0"/>
                <w:sz w:val="22"/>
                <w:szCs w:val="22"/>
              </w:rPr>
            </w:pPr>
            <w:r w:rsidRPr="00416C11">
              <w:rPr>
                <w:b w:val="0"/>
                <w:bCs w:val="0"/>
                <w:sz w:val="22"/>
                <w:szCs w:val="22"/>
              </w:rPr>
              <w:t>16729</w:t>
            </w:r>
          </w:p>
        </w:tc>
        <w:tc>
          <w:tcPr>
            <w:tcW w:w="0" w:type="auto"/>
            <w:vAlign w:val="center"/>
            <w:hideMark/>
          </w:tcPr>
          <w:p w14:paraId="3182CB3A" w14:textId="77777777" w:rsidR="0069698D" w:rsidRPr="00416C11" w:rsidRDefault="0069698D" w:rsidP="0069698D">
            <w:pPr>
              <w:rPr>
                <w:b w:val="0"/>
                <w:bCs w:val="0"/>
                <w:sz w:val="22"/>
                <w:szCs w:val="22"/>
              </w:rPr>
            </w:pPr>
            <w:r w:rsidRPr="00416C11">
              <w:rPr>
                <w:b w:val="0"/>
                <w:bCs w:val="0"/>
                <w:sz w:val="22"/>
                <w:szCs w:val="22"/>
              </w:rPr>
              <w:t xml:space="preserve">Davidson, W.E. (1976) Evaluate the Tolerance of Several Sweet Corn Varieties to CGA-24705, CGA-24704 and Combinations of CGA-24705 plus Aatrex: Test No. 02 OH 014 75. (Unpublished study received Feb 18, 1977 under 100-583; submitted by Ciba-Geigy Corp., Greensboro, N.C.; CDL:228116-G) </w:t>
            </w:r>
          </w:p>
        </w:tc>
      </w:tr>
      <w:tr w:rsidR="0069698D" w:rsidRPr="00416C11" w14:paraId="068994FF" w14:textId="77777777" w:rsidTr="0069698D">
        <w:trPr>
          <w:tblCellSpacing w:w="0" w:type="dxa"/>
        </w:trPr>
        <w:tc>
          <w:tcPr>
            <w:tcW w:w="0" w:type="auto"/>
            <w:hideMark/>
          </w:tcPr>
          <w:p w14:paraId="0601647F" w14:textId="77777777" w:rsidR="0069698D" w:rsidRPr="00416C11" w:rsidRDefault="0069698D" w:rsidP="0069698D">
            <w:pPr>
              <w:rPr>
                <w:b w:val="0"/>
                <w:bCs w:val="0"/>
                <w:sz w:val="22"/>
                <w:szCs w:val="22"/>
              </w:rPr>
            </w:pPr>
            <w:r w:rsidRPr="00416C11">
              <w:rPr>
                <w:b w:val="0"/>
                <w:bCs w:val="0"/>
                <w:sz w:val="22"/>
                <w:szCs w:val="22"/>
              </w:rPr>
              <w:t>16742</w:t>
            </w:r>
          </w:p>
        </w:tc>
        <w:tc>
          <w:tcPr>
            <w:tcW w:w="0" w:type="auto"/>
            <w:vAlign w:val="center"/>
            <w:hideMark/>
          </w:tcPr>
          <w:p w14:paraId="7E79178E" w14:textId="77777777" w:rsidR="0069698D" w:rsidRPr="00416C11" w:rsidRDefault="0069698D" w:rsidP="0069698D">
            <w:pPr>
              <w:rPr>
                <w:b w:val="0"/>
                <w:bCs w:val="0"/>
                <w:sz w:val="22"/>
                <w:szCs w:val="22"/>
              </w:rPr>
            </w:pPr>
            <w:r w:rsidRPr="00416C11">
              <w:rPr>
                <w:b w:val="0"/>
                <w:bCs w:val="0"/>
                <w:sz w:val="22"/>
                <w:szCs w:val="22"/>
              </w:rPr>
              <w:t xml:space="preserve">Alley, M.M. (1976) Compare Response of Field Corn Varieties to Dual and Lasso: Test No. NE OH 213 76. (Unpublished study received Feb 18, 1977 under 100-583; submitted by Ciba-Geigy Corp., Greensboro, N.C.; CDL:228118-P) </w:t>
            </w:r>
          </w:p>
        </w:tc>
      </w:tr>
      <w:tr w:rsidR="0069698D" w:rsidRPr="00416C11" w14:paraId="38320C65" w14:textId="77777777" w:rsidTr="0069698D">
        <w:trPr>
          <w:tblCellSpacing w:w="0" w:type="dxa"/>
        </w:trPr>
        <w:tc>
          <w:tcPr>
            <w:tcW w:w="0" w:type="auto"/>
            <w:hideMark/>
          </w:tcPr>
          <w:p w14:paraId="6725ACE9" w14:textId="77777777" w:rsidR="0069698D" w:rsidRPr="00416C11" w:rsidRDefault="0069698D" w:rsidP="0069698D">
            <w:pPr>
              <w:rPr>
                <w:b w:val="0"/>
                <w:bCs w:val="0"/>
                <w:sz w:val="22"/>
                <w:szCs w:val="22"/>
              </w:rPr>
            </w:pPr>
            <w:r w:rsidRPr="00416C11">
              <w:rPr>
                <w:b w:val="0"/>
                <w:bCs w:val="0"/>
                <w:sz w:val="22"/>
                <w:szCs w:val="22"/>
              </w:rPr>
              <w:t>16744</w:t>
            </w:r>
          </w:p>
        </w:tc>
        <w:tc>
          <w:tcPr>
            <w:tcW w:w="0" w:type="auto"/>
            <w:vAlign w:val="center"/>
            <w:hideMark/>
          </w:tcPr>
          <w:p w14:paraId="2B676247" w14:textId="77777777" w:rsidR="0069698D" w:rsidRPr="00416C11" w:rsidRDefault="0069698D" w:rsidP="0069698D">
            <w:pPr>
              <w:rPr>
                <w:b w:val="0"/>
                <w:bCs w:val="0"/>
                <w:sz w:val="22"/>
                <w:szCs w:val="22"/>
              </w:rPr>
            </w:pPr>
            <w:r w:rsidRPr="00416C11">
              <w:rPr>
                <w:b w:val="0"/>
                <w:bCs w:val="0"/>
                <w:sz w:val="22"/>
                <w:szCs w:val="22"/>
              </w:rPr>
              <w:t xml:space="preserve">Higgins, E.R.; Ward, R. (1976) Yellow Nutsedge Control in Corn following PPI Applications of Grasskiller Herbicides: Test No. NE OH 413 75. (Unpublished study received Feb 18, 1977 under 100- 583; submitted by Ciba-Geigy Corp., Greensboro, N.C.; CDL: 228118-S) </w:t>
            </w:r>
          </w:p>
        </w:tc>
      </w:tr>
      <w:tr w:rsidR="0069698D" w:rsidRPr="00416C11" w14:paraId="356D436D" w14:textId="77777777" w:rsidTr="0069698D">
        <w:trPr>
          <w:tblCellSpacing w:w="0" w:type="dxa"/>
        </w:trPr>
        <w:tc>
          <w:tcPr>
            <w:tcW w:w="0" w:type="auto"/>
            <w:hideMark/>
          </w:tcPr>
          <w:p w14:paraId="731246EB" w14:textId="77777777" w:rsidR="0069698D" w:rsidRPr="00416C11" w:rsidRDefault="0069698D" w:rsidP="0069698D">
            <w:pPr>
              <w:rPr>
                <w:b w:val="0"/>
                <w:bCs w:val="0"/>
                <w:sz w:val="22"/>
                <w:szCs w:val="22"/>
              </w:rPr>
            </w:pPr>
            <w:r w:rsidRPr="00416C11">
              <w:rPr>
                <w:b w:val="0"/>
                <w:bCs w:val="0"/>
                <w:sz w:val="22"/>
                <w:szCs w:val="22"/>
              </w:rPr>
              <w:lastRenderedPageBreak/>
              <w:t>16746</w:t>
            </w:r>
          </w:p>
        </w:tc>
        <w:tc>
          <w:tcPr>
            <w:tcW w:w="0" w:type="auto"/>
            <w:vAlign w:val="center"/>
            <w:hideMark/>
          </w:tcPr>
          <w:p w14:paraId="1F37A979" w14:textId="77777777" w:rsidR="0069698D" w:rsidRPr="00416C11" w:rsidRDefault="0069698D" w:rsidP="0069698D">
            <w:pPr>
              <w:rPr>
                <w:b w:val="0"/>
                <w:bCs w:val="0"/>
                <w:sz w:val="22"/>
                <w:szCs w:val="22"/>
              </w:rPr>
            </w:pPr>
            <w:r w:rsidRPr="00416C11">
              <w:rPr>
                <w:b w:val="0"/>
                <w:bCs w:val="0"/>
                <w:sz w:val="22"/>
                <w:szCs w:val="22"/>
              </w:rPr>
              <w:t xml:space="preserve">Malone, R.S. (1976) To Determine Phytotoxicity and Weed Control of Cycle and CGA-24705 in various Combinations: Test No. MW OH 607 75. (Unpublished study received Feb 18, 1977 under 100-583; submitted by Ciba-Geigy Corp., Greensboro, N.C.; CDL:228118-AA) </w:t>
            </w:r>
          </w:p>
        </w:tc>
      </w:tr>
      <w:tr w:rsidR="0069698D" w:rsidRPr="00416C11" w14:paraId="2038B01A" w14:textId="77777777" w:rsidTr="0069698D">
        <w:trPr>
          <w:tblCellSpacing w:w="0" w:type="dxa"/>
        </w:trPr>
        <w:tc>
          <w:tcPr>
            <w:tcW w:w="0" w:type="auto"/>
            <w:hideMark/>
          </w:tcPr>
          <w:p w14:paraId="3BC0767A" w14:textId="77777777" w:rsidR="0069698D" w:rsidRPr="00416C11" w:rsidRDefault="0069698D" w:rsidP="0069698D">
            <w:pPr>
              <w:rPr>
                <w:b w:val="0"/>
                <w:bCs w:val="0"/>
                <w:sz w:val="22"/>
                <w:szCs w:val="22"/>
              </w:rPr>
            </w:pPr>
            <w:r w:rsidRPr="00416C11">
              <w:rPr>
                <w:b w:val="0"/>
                <w:bCs w:val="0"/>
                <w:sz w:val="22"/>
                <w:szCs w:val="22"/>
              </w:rPr>
              <w:t>16747</w:t>
            </w:r>
          </w:p>
        </w:tc>
        <w:tc>
          <w:tcPr>
            <w:tcW w:w="0" w:type="auto"/>
            <w:vAlign w:val="center"/>
            <w:hideMark/>
          </w:tcPr>
          <w:p w14:paraId="618E03E7" w14:textId="77777777" w:rsidR="0069698D" w:rsidRPr="00416C11" w:rsidRDefault="0069698D" w:rsidP="0069698D">
            <w:pPr>
              <w:rPr>
                <w:b w:val="0"/>
                <w:bCs w:val="0"/>
                <w:sz w:val="22"/>
                <w:szCs w:val="22"/>
              </w:rPr>
            </w:pPr>
            <w:r w:rsidRPr="00416C11">
              <w:rPr>
                <w:b w:val="0"/>
                <w:bCs w:val="0"/>
                <w:sz w:val="22"/>
                <w:szCs w:val="22"/>
              </w:rPr>
              <w:t xml:space="preserve">Malone, R.S. (1976) To Evaluate Phytotoxicity and Weed Control of Cycle, Dual+Cycle, Dual+Aatrex, and Sutan+Cycle PPI: Test No. MW OH 608 76. (Unpublished study received Feb 18, 1977 under 100- 583; submitted by Ciba-Geigy Corp., Greensboro, N.C.; CDL: 228118-AD) </w:t>
            </w:r>
          </w:p>
        </w:tc>
      </w:tr>
      <w:tr w:rsidR="0069698D" w:rsidRPr="00416C11" w14:paraId="245CFF9F" w14:textId="77777777" w:rsidTr="0069698D">
        <w:trPr>
          <w:tblCellSpacing w:w="0" w:type="dxa"/>
        </w:trPr>
        <w:tc>
          <w:tcPr>
            <w:tcW w:w="0" w:type="auto"/>
            <w:hideMark/>
          </w:tcPr>
          <w:p w14:paraId="39C8A099" w14:textId="77777777" w:rsidR="0069698D" w:rsidRPr="00416C11" w:rsidRDefault="0069698D" w:rsidP="0069698D">
            <w:pPr>
              <w:rPr>
                <w:b w:val="0"/>
                <w:bCs w:val="0"/>
                <w:sz w:val="22"/>
                <w:szCs w:val="22"/>
              </w:rPr>
            </w:pPr>
            <w:r w:rsidRPr="00416C11">
              <w:rPr>
                <w:b w:val="0"/>
                <w:bCs w:val="0"/>
                <w:sz w:val="22"/>
                <w:szCs w:val="22"/>
              </w:rPr>
              <w:t>16749</w:t>
            </w:r>
          </w:p>
        </w:tc>
        <w:tc>
          <w:tcPr>
            <w:tcW w:w="0" w:type="auto"/>
            <w:vAlign w:val="center"/>
            <w:hideMark/>
          </w:tcPr>
          <w:p w14:paraId="60C5EE8A" w14:textId="77777777" w:rsidR="0069698D" w:rsidRPr="00416C11" w:rsidRDefault="0069698D" w:rsidP="0069698D">
            <w:pPr>
              <w:rPr>
                <w:b w:val="0"/>
                <w:bCs w:val="0"/>
                <w:sz w:val="22"/>
                <w:szCs w:val="22"/>
              </w:rPr>
            </w:pPr>
            <w:r w:rsidRPr="00416C11">
              <w:rPr>
                <w:b w:val="0"/>
                <w:bCs w:val="0"/>
                <w:sz w:val="22"/>
                <w:szCs w:val="22"/>
              </w:rPr>
              <w:t xml:space="preserve">Seim, V. (1976) Weed Data Control and Crop Phyto Pre and PPI on Corn in Heavy Soil &gt;3% OM (CGA 18762-80W): Test No. NE OH 207 75. (Unpublished study received Feb 18, 1977 under 100-583; submitted by Ciba-Geigy Corp., Greensboro, N.C.; CDL:228118-AK) </w:t>
            </w:r>
          </w:p>
        </w:tc>
      </w:tr>
      <w:tr w:rsidR="0069698D" w:rsidRPr="00416C11" w14:paraId="7B329DEC" w14:textId="77777777" w:rsidTr="0069698D">
        <w:trPr>
          <w:tblCellSpacing w:w="0" w:type="dxa"/>
        </w:trPr>
        <w:tc>
          <w:tcPr>
            <w:tcW w:w="0" w:type="auto"/>
            <w:hideMark/>
          </w:tcPr>
          <w:p w14:paraId="1EC74849" w14:textId="77777777" w:rsidR="0069698D" w:rsidRPr="00416C11" w:rsidRDefault="0069698D" w:rsidP="0069698D">
            <w:pPr>
              <w:rPr>
                <w:b w:val="0"/>
                <w:bCs w:val="0"/>
                <w:sz w:val="22"/>
                <w:szCs w:val="22"/>
              </w:rPr>
            </w:pPr>
            <w:r w:rsidRPr="00416C11">
              <w:rPr>
                <w:b w:val="0"/>
                <w:bCs w:val="0"/>
                <w:sz w:val="22"/>
                <w:szCs w:val="22"/>
              </w:rPr>
              <w:t>16750</w:t>
            </w:r>
          </w:p>
        </w:tc>
        <w:tc>
          <w:tcPr>
            <w:tcW w:w="0" w:type="auto"/>
            <w:vAlign w:val="center"/>
            <w:hideMark/>
          </w:tcPr>
          <w:p w14:paraId="5E2CE3F9" w14:textId="77777777" w:rsidR="0069698D" w:rsidRPr="00416C11" w:rsidRDefault="0069698D" w:rsidP="0069698D">
            <w:pPr>
              <w:rPr>
                <w:b w:val="0"/>
                <w:bCs w:val="0"/>
                <w:sz w:val="22"/>
                <w:szCs w:val="22"/>
              </w:rPr>
            </w:pPr>
            <w:r w:rsidRPr="00416C11">
              <w:rPr>
                <w:b w:val="0"/>
                <w:bCs w:val="0"/>
                <w:sz w:val="22"/>
                <w:szCs w:val="22"/>
              </w:rPr>
              <w:t xml:space="preserve">Seim, V.; Cordial, C. (1976) Eval. 18762+24705 and 18762+Aatrex-- Pre and PPI Obtain Weed Control and Phyto Data for 18762 Pre and PPI--Heavy Soils: Test No. NE OH 203 75. (Unpublished study re- ceived Feb 18, 1977 under 100-583; submitted by Ciba-Geigy Corp., Greensboro, N.C.; CDL:228118-AL) </w:t>
            </w:r>
          </w:p>
        </w:tc>
      </w:tr>
      <w:tr w:rsidR="0069698D" w:rsidRPr="00416C11" w14:paraId="396A88D5" w14:textId="77777777" w:rsidTr="0069698D">
        <w:trPr>
          <w:tblCellSpacing w:w="0" w:type="dxa"/>
        </w:trPr>
        <w:tc>
          <w:tcPr>
            <w:tcW w:w="0" w:type="auto"/>
            <w:hideMark/>
          </w:tcPr>
          <w:p w14:paraId="5FE15819" w14:textId="77777777" w:rsidR="0069698D" w:rsidRPr="00416C11" w:rsidRDefault="0069698D" w:rsidP="0069698D">
            <w:pPr>
              <w:rPr>
                <w:b w:val="0"/>
                <w:bCs w:val="0"/>
                <w:sz w:val="22"/>
                <w:szCs w:val="22"/>
              </w:rPr>
            </w:pPr>
            <w:r w:rsidRPr="00416C11">
              <w:rPr>
                <w:b w:val="0"/>
                <w:bCs w:val="0"/>
                <w:sz w:val="22"/>
                <w:szCs w:val="22"/>
              </w:rPr>
              <w:t>16850</w:t>
            </w:r>
          </w:p>
        </w:tc>
        <w:tc>
          <w:tcPr>
            <w:tcW w:w="0" w:type="auto"/>
            <w:vAlign w:val="center"/>
            <w:hideMark/>
          </w:tcPr>
          <w:p w14:paraId="62FDB08A" w14:textId="77777777" w:rsidR="0069698D" w:rsidRPr="00416C11" w:rsidRDefault="0069698D" w:rsidP="0069698D">
            <w:pPr>
              <w:rPr>
                <w:b w:val="0"/>
                <w:bCs w:val="0"/>
                <w:sz w:val="22"/>
                <w:szCs w:val="22"/>
              </w:rPr>
            </w:pPr>
            <w:r w:rsidRPr="00416C11">
              <w:rPr>
                <w:b w:val="0"/>
                <w:bCs w:val="0"/>
                <w:sz w:val="22"/>
                <w:szCs w:val="22"/>
              </w:rPr>
              <w:t xml:space="preserve">Juby, M.; Coan, R. (1975) To Evaluate Cycle, CGA 24705 Alone &amp; in Comb. Applied in Complete Liquid Fert. as a Carrier for PPI Treat.: Test No. MW OH 209 75. (Unpublished study received Nov 6, 1975 under 100-EX-36; submitted by Ciba-Geigy Corp., Greens- boro, N.C.; CDL:095081-B) </w:t>
            </w:r>
          </w:p>
        </w:tc>
      </w:tr>
      <w:tr w:rsidR="0069698D" w:rsidRPr="00416C11" w14:paraId="17499917" w14:textId="77777777" w:rsidTr="0069698D">
        <w:trPr>
          <w:tblCellSpacing w:w="0" w:type="dxa"/>
        </w:trPr>
        <w:tc>
          <w:tcPr>
            <w:tcW w:w="0" w:type="auto"/>
            <w:hideMark/>
          </w:tcPr>
          <w:p w14:paraId="47102008" w14:textId="77777777" w:rsidR="0069698D" w:rsidRPr="00416C11" w:rsidRDefault="0069698D" w:rsidP="0069698D">
            <w:pPr>
              <w:rPr>
                <w:b w:val="0"/>
                <w:bCs w:val="0"/>
                <w:sz w:val="22"/>
                <w:szCs w:val="22"/>
              </w:rPr>
            </w:pPr>
            <w:r w:rsidRPr="00416C11">
              <w:rPr>
                <w:b w:val="0"/>
                <w:bCs w:val="0"/>
                <w:sz w:val="22"/>
                <w:szCs w:val="22"/>
              </w:rPr>
              <w:t>16857</w:t>
            </w:r>
          </w:p>
        </w:tc>
        <w:tc>
          <w:tcPr>
            <w:tcW w:w="0" w:type="auto"/>
            <w:vAlign w:val="center"/>
            <w:hideMark/>
          </w:tcPr>
          <w:p w14:paraId="50A9A5C7" w14:textId="77777777" w:rsidR="0069698D" w:rsidRPr="00416C11" w:rsidRDefault="0069698D" w:rsidP="0069698D">
            <w:pPr>
              <w:rPr>
                <w:b w:val="0"/>
                <w:bCs w:val="0"/>
                <w:sz w:val="22"/>
                <w:szCs w:val="22"/>
              </w:rPr>
            </w:pPr>
            <w:r w:rsidRPr="00416C11">
              <w:rPr>
                <w:b w:val="0"/>
                <w:bCs w:val="0"/>
                <w:sz w:val="22"/>
                <w:szCs w:val="22"/>
              </w:rPr>
              <w:t xml:space="preserve">Threewitt, T. (1977) To Obtain Data and Residue Samples for Labeling Dual and Dual Combinations on Sorghum Which Has Been Treated with CGA-43089: Test No. MW HR 310 77. (Unpublished study received Nov 8, 1977 under 100-EX-60; submitted by Ciba-Geigy Corp., Greensboro, N.C.; CDL:096616-B) </w:t>
            </w:r>
          </w:p>
        </w:tc>
      </w:tr>
      <w:tr w:rsidR="0069698D" w:rsidRPr="00416C11" w14:paraId="364CF264" w14:textId="77777777" w:rsidTr="0069698D">
        <w:trPr>
          <w:tblCellSpacing w:w="0" w:type="dxa"/>
        </w:trPr>
        <w:tc>
          <w:tcPr>
            <w:tcW w:w="0" w:type="auto"/>
            <w:hideMark/>
          </w:tcPr>
          <w:p w14:paraId="7D82BA01" w14:textId="77777777" w:rsidR="0069698D" w:rsidRPr="00416C11" w:rsidRDefault="0069698D" w:rsidP="0069698D">
            <w:pPr>
              <w:rPr>
                <w:b w:val="0"/>
                <w:bCs w:val="0"/>
                <w:sz w:val="22"/>
                <w:szCs w:val="22"/>
              </w:rPr>
            </w:pPr>
            <w:r w:rsidRPr="00416C11">
              <w:rPr>
                <w:b w:val="0"/>
                <w:bCs w:val="0"/>
                <w:sz w:val="22"/>
                <w:szCs w:val="22"/>
              </w:rPr>
              <w:t>16859</w:t>
            </w:r>
          </w:p>
        </w:tc>
        <w:tc>
          <w:tcPr>
            <w:tcW w:w="0" w:type="auto"/>
            <w:vAlign w:val="center"/>
            <w:hideMark/>
          </w:tcPr>
          <w:p w14:paraId="1B26B07A" w14:textId="77777777" w:rsidR="0069698D" w:rsidRPr="00416C11" w:rsidRDefault="0069698D" w:rsidP="0069698D">
            <w:pPr>
              <w:rPr>
                <w:b w:val="0"/>
                <w:bCs w:val="0"/>
                <w:sz w:val="22"/>
                <w:szCs w:val="22"/>
              </w:rPr>
            </w:pPr>
            <w:r w:rsidRPr="00416C11">
              <w:rPr>
                <w:b w:val="0"/>
                <w:bCs w:val="0"/>
                <w:sz w:val="22"/>
                <w:szCs w:val="22"/>
              </w:rPr>
              <w:t xml:space="preserve">Threewitt, T. (1977) To Obtain Additional Information on the Spectrum of Activity of CGA-43089: Test No. MW OH 308 77. (Unpublished study received Nov 8, 1977 under 100-EX-60; submitted by Ciba-Geigy Corp., Greensboro, N.C.; CDL:096616-D) </w:t>
            </w:r>
          </w:p>
        </w:tc>
      </w:tr>
      <w:tr w:rsidR="0069698D" w:rsidRPr="00416C11" w14:paraId="0944C86E" w14:textId="77777777" w:rsidTr="0069698D">
        <w:trPr>
          <w:tblCellSpacing w:w="0" w:type="dxa"/>
        </w:trPr>
        <w:tc>
          <w:tcPr>
            <w:tcW w:w="0" w:type="auto"/>
            <w:hideMark/>
          </w:tcPr>
          <w:p w14:paraId="40FBB767" w14:textId="77777777" w:rsidR="0069698D" w:rsidRPr="00416C11" w:rsidRDefault="0069698D" w:rsidP="0069698D">
            <w:pPr>
              <w:rPr>
                <w:b w:val="0"/>
                <w:bCs w:val="0"/>
                <w:sz w:val="22"/>
                <w:szCs w:val="22"/>
              </w:rPr>
            </w:pPr>
            <w:r w:rsidRPr="00416C11">
              <w:rPr>
                <w:b w:val="0"/>
                <w:bCs w:val="0"/>
                <w:sz w:val="22"/>
                <w:szCs w:val="22"/>
              </w:rPr>
              <w:t>16860</w:t>
            </w:r>
          </w:p>
        </w:tc>
        <w:tc>
          <w:tcPr>
            <w:tcW w:w="0" w:type="auto"/>
            <w:vAlign w:val="center"/>
            <w:hideMark/>
          </w:tcPr>
          <w:p w14:paraId="13B7B26D" w14:textId="77777777" w:rsidR="0069698D" w:rsidRPr="00416C11" w:rsidRDefault="0069698D" w:rsidP="0069698D">
            <w:pPr>
              <w:rPr>
                <w:b w:val="0"/>
                <w:bCs w:val="0"/>
                <w:sz w:val="22"/>
                <w:szCs w:val="22"/>
              </w:rPr>
            </w:pPr>
            <w:r w:rsidRPr="00416C11">
              <w:rPr>
                <w:b w:val="0"/>
                <w:bCs w:val="0"/>
                <w:sz w:val="22"/>
                <w:szCs w:val="22"/>
              </w:rPr>
              <w:t xml:space="preserve">Mattson, M.P. (1977) To Obtain Data for Labeling Dual and Dual Combinations on Sorghum Which Has Been Treated with CGA-43089: Test No. MW OH 511 77. (Unpublished study received Nov 8, 1977 under 100-EX-60; submitted by Ciba-Geigy Corp., Greensboro, N.C.; CDL:096616-E) </w:t>
            </w:r>
          </w:p>
        </w:tc>
      </w:tr>
      <w:tr w:rsidR="0069698D" w:rsidRPr="00416C11" w14:paraId="5909DCC2" w14:textId="77777777" w:rsidTr="0069698D">
        <w:trPr>
          <w:tblCellSpacing w:w="0" w:type="dxa"/>
        </w:trPr>
        <w:tc>
          <w:tcPr>
            <w:tcW w:w="0" w:type="auto"/>
            <w:hideMark/>
          </w:tcPr>
          <w:p w14:paraId="2EC9ECB8" w14:textId="77777777" w:rsidR="0069698D" w:rsidRPr="00416C11" w:rsidRDefault="0069698D" w:rsidP="0069698D">
            <w:pPr>
              <w:rPr>
                <w:b w:val="0"/>
                <w:bCs w:val="0"/>
                <w:sz w:val="22"/>
                <w:szCs w:val="22"/>
              </w:rPr>
            </w:pPr>
            <w:r w:rsidRPr="00416C11">
              <w:rPr>
                <w:b w:val="0"/>
                <w:bCs w:val="0"/>
                <w:sz w:val="22"/>
                <w:szCs w:val="22"/>
              </w:rPr>
              <w:t>16861</w:t>
            </w:r>
          </w:p>
        </w:tc>
        <w:tc>
          <w:tcPr>
            <w:tcW w:w="0" w:type="auto"/>
            <w:vAlign w:val="center"/>
            <w:hideMark/>
          </w:tcPr>
          <w:p w14:paraId="138B10A2" w14:textId="77777777" w:rsidR="0069698D" w:rsidRPr="00416C11" w:rsidRDefault="0069698D" w:rsidP="0069698D">
            <w:pPr>
              <w:rPr>
                <w:b w:val="0"/>
                <w:bCs w:val="0"/>
                <w:sz w:val="22"/>
                <w:szCs w:val="22"/>
              </w:rPr>
            </w:pPr>
            <w:r w:rsidRPr="00416C11">
              <w:rPr>
                <w:b w:val="0"/>
                <w:bCs w:val="0"/>
                <w:sz w:val="22"/>
                <w:szCs w:val="22"/>
              </w:rPr>
              <w:t xml:space="preserve">Stahlberg, L. (1977) Evaluate Dual and Dual Combinations on Sorghum Which Has Been Treated with CGA-43089 (MSOT): Test No. 04 OH 011 77. (Unpublished study received Nov 8, 1977 under 100-EX-60; submitted by Ciba-Geigy Corp., Greensboro, N.C.; CDL:096616-F) </w:t>
            </w:r>
          </w:p>
        </w:tc>
      </w:tr>
      <w:tr w:rsidR="0069698D" w:rsidRPr="00416C11" w14:paraId="1800E120" w14:textId="77777777" w:rsidTr="0069698D">
        <w:trPr>
          <w:tblCellSpacing w:w="0" w:type="dxa"/>
        </w:trPr>
        <w:tc>
          <w:tcPr>
            <w:tcW w:w="0" w:type="auto"/>
            <w:hideMark/>
          </w:tcPr>
          <w:p w14:paraId="6A66EA5F" w14:textId="77777777" w:rsidR="0069698D" w:rsidRPr="00416C11" w:rsidRDefault="0069698D" w:rsidP="0069698D">
            <w:pPr>
              <w:rPr>
                <w:b w:val="0"/>
                <w:bCs w:val="0"/>
                <w:sz w:val="22"/>
                <w:szCs w:val="22"/>
              </w:rPr>
            </w:pPr>
            <w:r w:rsidRPr="00416C11">
              <w:rPr>
                <w:b w:val="0"/>
                <w:bCs w:val="0"/>
                <w:sz w:val="22"/>
                <w:szCs w:val="22"/>
              </w:rPr>
              <w:t>16862</w:t>
            </w:r>
          </w:p>
        </w:tc>
        <w:tc>
          <w:tcPr>
            <w:tcW w:w="0" w:type="auto"/>
            <w:vAlign w:val="center"/>
            <w:hideMark/>
          </w:tcPr>
          <w:p w14:paraId="093A2DEF" w14:textId="77777777" w:rsidR="0069698D" w:rsidRPr="00416C11" w:rsidRDefault="0069698D" w:rsidP="0069698D">
            <w:pPr>
              <w:rPr>
                <w:b w:val="0"/>
                <w:bCs w:val="0"/>
                <w:sz w:val="22"/>
                <w:szCs w:val="22"/>
              </w:rPr>
            </w:pPr>
            <w:r w:rsidRPr="00416C11">
              <w:rPr>
                <w:b w:val="0"/>
                <w:bCs w:val="0"/>
                <w:sz w:val="22"/>
                <w:szCs w:val="22"/>
              </w:rPr>
              <w:t xml:space="preserve">Stahlberg, L. (1977) Evaluate Dual and Dual Combinations on Sorghum Treated with CGA-43089 (MSOT): Test No. 04 OH 012 77. (Unpub- lished study received Nov 8, 1977 under 100-EX-60; submitted by Ciba-Geigy Corp., Greensboro, N.C.; CDL:096616-G) </w:t>
            </w:r>
          </w:p>
        </w:tc>
      </w:tr>
      <w:tr w:rsidR="0069698D" w:rsidRPr="00416C11" w14:paraId="25C0B072" w14:textId="77777777" w:rsidTr="0069698D">
        <w:trPr>
          <w:tblCellSpacing w:w="0" w:type="dxa"/>
        </w:trPr>
        <w:tc>
          <w:tcPr>
            <w:tcW w:w="0" w:type="auto"/>
            <w:hideMark/>
          </w:tcPr>
          <w:p w14:paraId="74C93E0C" w14:textId="77777777" w:rsidR="0069698D" w:rsidRPr="00416C11" w:rsidRDefault="0069698D" w:rsidP="0069698D">
            <w:pPr>
              <w:rPr>
                <w:b w:val="0"/>
                <w:bCs w:val="0"/>
                <w:sz w:val="22"/>
                <w:szCs w:val="22"/>
              </w:rPr>
            </w:pPr>
            <w:r w:rsidRPr="00416C11">
              <w:rPr>
                <w:b w:val="0"/>
                <w:bCs w:val="0"/>
                <w:sz w:val="22"/>
                <w:szCs w:val="22"/>
              </w:rPr>
              <w:lastRenderedPageBreak/>
              <w:t>16863</w:t>
            </w:r>
          </w:p>
        </w:tc>
        <w:tc>
          <w:tcPr>
            <w:tcW w:w="0" w:type="auto"/>
            <w:vAlign w:val="center"/>
            <w:hideMark/>
          </w:tcPr>
          <w:p w14:paraId="675E3FC1" w14:textId="77777777" w:rsidR="0069698D" w:rsidRPr="00416C11" w:rsidRDefault="0069698D" w:rsidP="0069698D">
            <w:pPr>
              <w:rPr>
                <w:b w:val="0"/>
                <w:bCs w:val="0"/>
                <w:sz w:val="22"/>
                <w:szCs w:val="22"/>
              </w:rPr>
            </w:pPr>
            <w:r w:rsidRPr="00416C11">
              <w:rPr>
                <w:b w:val="0"/>
                <w:bCs w:val="0"/>
                <w:sz w:val="22"/>
                <w:szCs w:val="22"/>
              </w:rPr>
              <w:t xml:space="preserve">Holt, B.E. (1977) Obtain Data for Labeling Dual and Dual Combinations on Sorghum Treated with CGA-43089: Test No. SW OH 304 77. (Unpublished study received Nov 8, 1977 under 100-EX-60; submit- ted by Ciba-Geigy Corp., Greensboro, N.C.; CDL:096616-H) </w:t>
            </w:r>
          </w:p>
        </w:tc>
      </w:tr>
      <w:tr w:rsidR="0069698D" w:rsidRPr="00416C11" w14:paraId="11DA7CB8" w14:textId="77777777" w:rsidTr="0069698D">
        <w:trPr>
          <w:tblCellSpacing w:w="0" w:type="dxa"/>
        </w:trPr>
        <w:tc>
          <w:tcPr>
            <w:tcW w:w="0" w:type="auto"/>
            <w:hideMark/>
          </w:tcPr>
          <w:p w14:paraId="6C3DDD61" w14:textId="77777777" w:rsidR="0069698D" w:rsidRPr="00416C11" w:rsidRDefault="0069698D" w:rsidP="0069698D">
            <w:pPr>
              <w:rPr>
                <w:b w:val="0"/>
                <w:bCs w:val="0"/>
                <w:sz w:val="22"/>
                <w:szCs w:val="22"/>
              </w:rPr>
            </w:pPr>
            <w:r w:rsidRPr="00416C11">
              <w:rPr>
                <w:b w:val="0"/>
                <w:bCs w:val="0"/>
                <w:sz w:val="22"/>
                <w:szCs w:val="22"/>
              </w:rPr>
              <w:t>16864</w:t>
            </w:r>
          </w:p>
        </w:tc>
        <w:tc>
          <w:tcPr>
            <w:tcW w:w="0" w:type="auto"/>
            <w:vAlign w:val="center"/>
            <w:hideMark/>
          </w:tcPr>
          <w:p w14:paraId="1C62B585" w14:textId="77777777" w:rsidR="0069698D" w:rsidRPr="00416C11" w:rsidRDefault="0069698D" w:rsidP="0069698D">
            <w:pPr>
              <w:rPr>
                <w:b w:val="0"/>
                <w:bCs w:val="0"/>
                <w:sz w:val="22"/>
                <w:szCs w:val="22"/>
              </w:rPr>
            </w:pPr>
            <w:r w:rsidRPr="00416C11">
              <w:rPr>
                <w:b w:val="0"/>
                <w:bCs w:val="0"/>
                <w:sz w:val="22"/>
                <w:szCs w:val="22"/>
              </w:rPr>
              <w:t xml:space="preserve">Christensen, M.D. (1977) Evaluate Sorghum Seed Safener: Test No. OW OH 202 77. (Unpublished study received Nov 8, 1977 under 100- EX-60; submitted by Ciba-Geigy Corp., Greensboro, N.C.; CDL: 096616-I) </w:t>
            </w:r>
          </w:p>
        </w:tc>
      </w:tr>
      <w:tr w:rsidR="0069698D" w:rsidRPr="00416C11" w14:paraId="331527B9" w14:textId="77777777" w:rsidTr="0069698D">
        <w:trPr>
          <w:tblCellSpacing w:w="0" w:type="dxa"/>
        </w:trPr>
        <w:tc>
          <w:tcPr>
            <w:tcW w:w="0" w:type="auto"/>
            <w:hideMark/>
          </w:tcPr>
          <w:p w14:paraId="05EF6AAD" w14:textId="77777777" w:rsidR="0069698D" w:rsidRPr="00416C11" w:rsidRDefault="0069698D" w:rsidP="0069698D">
            <w:pPr>
              <w:rPr>
                <w:b w:val="0"/>
                <w:bCs w:val="0"/>
                <w:sz w:val="22"/>
                <w:szCs w:val="22"/>
              </w:rPr>
            </w:pPr>
            <w:r w:rsidRPr="00416C11">
              <w:rPr>
                <w:b w:val="0"/>
                <w:bCs w:val="0"/>
                <w:sz w:val="22"/>
                <w:szCs w:val="22"/>
              </w:rPr>
              <w:t>16870</w:t>
            </w:r>
          </w:p>
        </w:tc>
        <w:tc>
          <w:tcPr>
            <w:tcW w:w="0" w:type="auto"/>
            <w:vAlign w:val="center"/>
            <w:hideMark/>
          </w:tcPr>
          <w:p w14:paraId="4CDC1B6E" w14:textId="77777777" w:rsidR="0069698D" w:rsidRPr="00416C11" w:rsidRDefault="0069698D" w:rsidP="0069698D">
            <w:pPr>
              <w:rPr>
                <w:b w:val="0"/>
                <w:bCs w:val="0"/>
                <w:sz w:val="22"/>
                <w:szCs w:val="22"/>
              </w:rPr>
            </w:pPr>
            <w:r w:rsidRPr="00416C11">
              <w:rPr>
                <w:b w:val="0"/>
                <w:bCs w:val="0"/>
                <w:sz w:val="22"/>
                <w:szCs w:val="22"/>
              </w:rPr>
              <w:t xml:space="preserve">Juby, M. (1977) Define Use Rates of CGA 24705 Alone and in Combinations for Weed Control in Corn: Test No. MW OH 203 74. (Unpublished study received Jun 20, 1977 under 100-590; submitted by Ciba-Geigy Corp., Greensboro, N.C.; CDL:230674-E) </w:t>
            </w:r>
          </w:p>
        </w:tc>
      </w:tr>
      <w:tr w:rsidR="0069698D" w:rsidRPr="00416C11" w14:paraId="4BEE5383" w14:textId="77777777" w:rsidTr="0069698D">
        <w:trPr>
          <w:tblCellSpacing w:w="0" w:type="dxa"/>
        </w:trPr>
        <w:tc>
          <w:tcPr>
            <w:tcW w:w="0" w:type="auto"/>
            <w:hideMark/>
          </w:tcPr>
          <w:p w14:paraId="4DA1B91A" w14:textId="77777777" w:rsidR="0069698D" w:rsidRPr="00416C11" w:rsidRDefault="0069698D" w:rsidP="0069698D">
            <w:pPr>
              <w:rPr>
                <w:b w:val="0"/>
                <w:bCs w:val="0"/>
                <w:sz w:val="22"/>
                <w:szCs w:val="22"/>
              </w:rPr>
            </w:pPr>
            <w:r w:rsidRPr="00416C11">
              <w:rPr>
                <w:b w:val="0"/>
                <w:bCs w:val="0"/>
                <w:sz w:val="22"/>
                <w:szCs w:val="22"/>
              </w:rPr>
              <w:t>16877</w:t>
            </w:r>
          </w:p>
        </w:tc>
        <w:tc>
          <w:tcPr>
            <w:tcW w:w="0" w:type="auto"/>
            <w:vAlign w:val="center"/>
            <w:hideMark/>
          </w:tcPr>
          <w:p w14:paraId="5046EC91" w14:textId="77777777" w:rsidR="0069698D" w:rsidRPr="00416C11" w:rsidRDefault="0069698D" w:rsidP="0069698D">
            <w:pPr>
              <w:rPr>
                <w:b w:val="0"/>
                <w:bCs w:val="0"/>
                <w:sz w:val="22"/>
                <w:szCs w:val="22"/>
              </w:rPr>
            </w:pPr>
            <w:r w:rsidRPr="00416C11">
              <w:rPr>
                <w:b w:val="0"/>
                <w:bCs w:val="0"/>
                <w:sz w:val="22"/>
                <w:szCs w:val="22"/>
              </w:rPr>
              <w:t xml:space="preserve">Seim, V. (1977) Evaluate 18762 and 24705 Combinations Prepak Granu- lar and Tank Mixes on Field Corn--Pre: Test No. NE OH 208 75. (Unpublished study received Jun 20, 1977 under 100-590; submit- ted by Ciba-Geigy Corp., Greensboro, N.C.; CDL:230674-V) </w:t>
            </w:r>
          </w:p>
        </w:tc>
      </w:tr>
      <w:tr w:rsidR="0069698D" w:rsidRPr="00416C11" w14:paraId="1174764B" w14:textId="77777777" w:rsidTr="0069698D">
        <w:trPr>
          <w:tblCellSpacing w:w="0" w:type="dxa"/>
        </w:trPr>
        <w:tc>
          <w:tcPr>
            <w:tcW w:w="0" w:type="auto"/>
            <w:hideMark/>
          </w:tcPr>
          <w:p w14:paraId="1106A475" w14:textId="77777777" w:rsidR="0069698D" w:rsidRPr="00416C11" w:rsidRDefault="0069698D" w:rsidP="0069698D">
            <w:pPr>
              <w:rPr>
                <w:b w:val="0"/>
                <w:bCs w:val="0"/>
                <w:sz w:val="22"/>
                <w:szCs w:val="22"/>
              </w:rPr>
            </w:pPr>
            <w:r w:rsidRPr="00416C11">
              <w:rPr>
                <w:b w:val="0"/>
                <w:bCs w:val="0"/>
                <w:sz w:val="22"/>
                <w:szCs w:val="22"/>
              </w:rPr>
              <w:t>16891</w:t>
            </w:r>
          </w:p>
        </w:tc>
        <w:tc>
          <w:tcPr>
            <w:tcW w:w="0" w:type="auto"/>
            <w:vAlign w:val="center"/>
            <w:hideMark/>
          </w:tcPr>
          <w:p w14:paraId="46DFC424" w14:textId="77777777" w:rsidR="0069698D" w:rsidRPr="00416C11" w:rsidRDefault="0069698D" w:rsidP="0069698D">
            <w:pPr>
              <w:rPr>
                <w:b w:val="0"/>
                <w:bCs w:val="0"/>
                <w:sz w:val="22"/>
                <w:szCs w:val="22"/>
              </w:rPr>
            </w:pPr>
            <w:r w:rsidRPr="00416C11">
              <w:rPr>
                <w:b w:val="0"/>
                <w:bCs w:val="0"/>
                <w:sz w:val="22"/>
                <w:szCs w:val="22"/>
              </w:rPr>
              <w:t xml:space="preserve">Peabody, D.V., Jr.; Vidmore, V.; Schaefer, V. (1974) Herbicide Evaluation Test in Sweet and Field Corn: Test No. 10212. (Un- published study received Jun 20, 1977 under 100-590; prepared by Washington State Univ., Northwestern Washington Research and Extension Unit, submitted by Ciba-Geigy Corp., Greensboro, N.C.; CDL:230676-E) </w:t>
            </w:r>
          </w:p>
        </w:tc>
      </w:tr>
      <w:tr w:rsidR="0069698D" w:rsidRPr="00416C11" w14:paraId="77562B50" w14:textId="77777777" w:rsidTr="0069698D">
        <w:trPr>
          <w:tblCellSpacing w:w="0" w:type="dxa"/>
        </w:trPr>
        <w:tc>
          <w:tcPr>
            <w:tcW w:w="0" w:type="auto"/>
            <w:hideMark/>
          </w:tcPr>
          <w:p w14:paraId="3BEACD39" w14:textId="77777777" w:rsidR="0069698D" w:rsidRPr="00416C11" w:rsidRDefault="0069698D" w:rsidP="0069698D">
            <w:pPr>
              <w:rPr>
                <w:b w:val="0"/>
                <w:bCs w:val="0"/>
                <w:sz w:val="22"/>
                <w:szCs w:val="22"/>
              </w:rPr>
            </w:pPr>
            <w:r w:rsidRPr="00416C11">
              <w:rPr>
                <w:b w:val="0"/>
                <w:bCs w:val="0"/>
                <w:sz w:val="22"/>
                <w:szCs w:val="22"/>
              </w:rPr>
              <w:t>16892</w:t>
            </w:r>
          </w:p>
        </w:tc>
        <w:tc>
          <w:tcPr>
            <w:tcW w:w="0" w:type="auto"/>
            <w:vAlign w:val="center"/>
            <w:hideMark/>
          </w:tcPr>
          <w:p w14:paraId="39CFE377" w14:textId="77777777" w:rsidR="0069698D" w:rsidRPr="00416C11" w:rsidRDefault="0069698D" w:rsidP="0069698D">
            <w:pPr>
              <w:rPr>
                <w:b w:val="0"/>
                <w:bCs w:val="0"/>
                <w:sz w:val="22"/>
                <w:szCs w:val="22"/>
              </w:rPr>
            </w:pPr>
            <w:r w:rsidRPr="00416C11">
              <w:rPr>
                <w:b w:val="0"/>
                <w:bCs w:val="0"/>
                <w:sz w:val="22"/>
                <w:szCs w:val="22"/>
              </w:rPr>
              <w:t xml:space="preserve">Harvey, R.G.; Jansen, G.E. (1976) Field Corn Weed Control Studies. (Unpublished study received Jun 20, 1977 under 100-590; prepared by Univ. of Wisconsin, Dept. of Agronomy, submitted by Ciba- Geigy Corp., Greensboro, N.C.; CDL:230676-F) </w:t>
            </w:r>
          </w:p>
        </w:tc>
      </w:tr>
      <w:tr w:rsidR="0069698D" w:rsidRPr="00416C11" w14:paraId="184DF826" w14:textId="77777777" w:rsidTr="0069698D">
        <w:trPr>
          <w:tblCellSpacing w:w="0" w:type="dxa"/>
        </w:trPr>
        <w:tc>
          <w:tcPr>
            <w:tcW w:w="0" w:type="auto"/>
            <w:hideMark/>
          </w:tcPr>
          <w:p w14:paraId="3FC88929" w14:textId="77777777" w:rsidR="0069698D" w:rsidRPr="00416C11" w:rsidRDefault="0069698D" w:rsidP="0069698D">
            <w:pPr>
              <w:rPr>
                <w:b w:val="0"/>
                <w:bCs w:val="0"/>
                <w:sz w:val="22"/>
                <w:szCs w:val="22"/>
              </w:rPr>
            </w:pPr>
            <w:r w:rsidRPr="00416C11">
              <w:rPr>
                <w:b w:val="0"/>
                <w:bCs w:val="0"/>
                <w:sz w:val="22"/>
                <w:szCs w:val="22"/>
              </w:rPr>
              <w:t>16895</w:t>
            </w:r>
          </w:p>
        </w:tc>
        <w:tc>
          <w:tcPr>
            <w:tcW w:w="0" w:type="auto"/>
            <w:vAlign w:val="center"/>
            <w:hideMark/>
          </w:tcPr>
          <w:p w14:paraId="0B42AF5B" w14:textId="77777777" w:rsidR="0069698D" w:rsidRPr="00416C11" w:rsidRDefault="0069698D" w:rsidP="0069698D">
            <w:pPr>
              <w:rPr>
                <w:b w:val="0"/>
                <w:bCs w:val="0"/>
                <w:sz w:val="22"/>
                <w:szCs w:val="22"/>
              </w:rPr>
            </w:pPr>
            <w:r w:rsidRPr="00416C11">
              <w:rPr>
                <w:b w:val="0"/>
                <w:bCs w:val="0"/>
                <w:sz w:val="22"/>
                <w:szCs w:val="22"/>
              </w:rPr>
              <w:t xml:space="preserve">Jennings, V.M.; Peterson, K.; Schnirring, F. (1976) Evaluation of Herbicides in Corn, Sac County, Iowa, 1976. (Unpublished study received Jun 20, 1977 under 100-590; prepared by Iowa State Univ. of Science and Technology, Agriculture and Home Economics Experiment Station, Cooperative Extension Service, submitted by Ciba-Geigy Corp., Greensboro, N.C.; CDL:230676-I) </w:t>
            </w:r>
          </w:p>
        </w:tc>
      </w:tr>
      <w:tr w:rsidR="0069698D" w:rsidRPr="00416C11" w14:paraId="1931EAD2" w14:textId="77777777" w:rsidTr="0069698D">
        <w:trPr>
          <w:tblCellSpacing w:w="0" w:type="dxa"/>
        </w:trPr>
        <w:tc>
          <w:tcPr>
            <w:tcW w:w="0" w:type="auto"/>
            <w:hideMark/>
          </w:tcPr>
          <w:p w14:paraId="0235853A" w14:textId="77777777" w:rsidR="0069698D" w:rsidRPr="00416C11" w:rsidRDefault="0069698D" w:rsidP="0069698D">
            <w:pPr>
              <w:rPr>
                <w:b w:val="0"/>
                <w:bCs w:val="0"/>
                <w:sz w:val="22"/>
                <w:szCs w:val="22"/>
              </w:rPr>
            </w:pPr>
            <w:r w:rsidRPr="00416C11">
              <w:rPr>
                <w:b w:val="0"/>
                <w:bCs w:val="0"/>
                <w:sz w:val="22"/>
                <w:szCs w:val="22"/>
              </w:rPr>
              <w:t>16896</w:t>
            </w:r>
          </w:p>
        </w:tc>
        <w:tc>
          <w:tcPr>
            <w:tcW w:w="0" w:type="auto"/>
            <w:vAlign w:val="center"/>
            <w:hideMark/>
          </w:tcPr>
          <w:p w14:paraId="5A44B71E" w14:textId="77777777" w:rsidR="0069698D" w:rsidRPr="00416C11" w:rsidRDefault="0069698D" w:rsidP="0069698D">
            <w:pPr>
              <w:rPr>
                <w:b w:val="0"/>
                <w:bCs w:val="0"/>
                <w:sz w:val="22"/>
                <w:szCs w:val="22"/>
              </w:rPr>
            </w:pPr>
            <w:r w:rsidRPr="00416C11">
              <w:rPr>
                <w:b w:val="0"/>
                <w:bCs w:val="0"/>
                <w:sz w:val="22"/>
                <w:szCs w:val="22"/>
              </w:rPr>
              <w:t xml:space="preserve">Staniforth, D.W.; Jennings, V.M.; Studt, D.; et al. (1976) Evaluation of Herbicides for Corn at the North Iowa Experimental Farm, Kanawha, Iowa, 1976. (Unpublished study received Jun 20, 1977 under 100-590; prepared by Iowa State Univ. of Science and Technology, Agriculture and Home Economics Experiment Station, Cooperative Extension Service, submitted by Ciba-Geigy Corp., Greensboro, N.C.; CDL:230676-J) </w:t>
            </w:r>
          </w:p>
        </w:tc>
      </w:tr>
      <w:tr w:rsidR="0069698D" w:rsidRPr="00416C11" w14:paraId="589A812D" w14:textId="77777777" w:rsidTr="0069698D">
        <w:trPr>
          <w:tblCellSpacing w:w="0" w:type="dxa"/>
        </w:trPr>
        <w:tc>
          <w:tcPr>
            <w:tcW w:w="0" w:type="auto"/>
            <w:hideMark/>
          </w:tcPr>
          <w:p w14:paraId="2B0A3A81" w14:textId="77777777" w:rsidR="0069698D" w:rsidRPr="00416C11" w:rsidRDefault="0069698D" w:rsidP="0069698D">
            <w:pPr>
              <w:rPr>
                <w:b w:val="0"/>
                <w:bCs w:val="0"/>
                <w:sz w:val="22"/>
                <w:szCs w:val="22"/>
              </w:rPr>
            </w:pPr>
            <w:r w:rsidRPr="00416C11">
              <w:rPr>
                <w:b w:val="0"/>
                <w:bCs w:val="0"/>
                <w:sz w:val="22"/>
                <w:szCs w:val="22"/>
              </w:rPr>
              <w:t>16897</w:t>
            </w:r>
          </w:p>
        </w:tc>
        <w:tc>
          <w:tcPr>
            <w:tcW w:w="0" w:type="auto"/>
            <w:vAlign w:val="center"/>
            <w:hideMark/>
          </w:tcPr>
          <w:p w14:paraId="427333E4" w14:textId="77777777" w:rsidR="0069698D" w:rsidRPr="00416C11" w:rsidRDefault="0069698D" w:rsidP="0069698D">
            <w:pPr>
              <w:rPr>
                <w:b w:val="0"/>
                <w:bCs w:val="0"/>
                <w:sz w:val="22"/>
                <w:szCs w:val="22"/>
              </w:rPr>
            </w:pPr>
            <w:r w:rsidRPr="00416C11">
              <w:rPr>
                <w:b w:val="0"/>
                <w:bCs w:val="0"/>
                <w:sz w:val="22"/>
                <w:szCs w:val="22"/>
              </w:rPr>
              <w:t xml:space="preserve">Miller, G.R.; Lueschen, W.E. (1976) Herbicide Performance on Corn at Waseca, Minnesota, in 1976. (Unpublished study received Jun 20, 1977 under 100-590; prepared by Univ. of Minnesota, Dept. of Agronomy and Plant Genetics, submitted by Ciba-Geigy Corp., Greensboro, N.C.; CDL:230676-K) </w:t>
            </w:r>
          </w:p>
        </w:tc>
      </w:tr>
      <w:tr w:rsidR="0069698D" w:rsidRPr="00416C11" w14:paraId="2284B18E" w14:textId="77777777" w:rsidTr="0069698D">
        <w:trPr>
          <w:tblCellSpacing w:w="0" w:type="dxa"/>
        </w:trPr>
        <w:tc>
          <w:tcPr>
            <w:tcW w:w="0" w:type="auto"/>
            <w:hideMark/>
          </w:tcPr>
          <w:p w14:paraId="3A5A82E6" w14:textId="77777777" w:rsidR="0069698D" w:rsidRPr="00416C11" w:rsidRDefault="0069698D" w:rsidP="0069698D">
            <w:pPr>
              <w:rPr>
                <w:b w:val="0"/>
                <w:bCs w:val="0"/>
                <w:sz w:val="22"/>
                <w:szCs w:val="22"/>
              </w:rPr>
            </w:pPr>
            <w:r w:rsidRPr="00416C11">
              <w:rPr>
                <w:b w:val="0"/>
                <w:bCs w:val="0"/>
                <w:sz w:val="22"/>
                <w:szCs w:val="22"/>
              </w:rPr>
              <w:t>16899</w:t>
            </w:r>
          </w:p>
        </w:tc>
        <w:tc>
          <w:tcPr>
            <w:tcW w:w="0" w:type="auto"/>
            <w:vAlign w:val="center"/>
            <w:hideMark/>
          </w:tcPr>
          <w:p w14:paraId="3D5C8C71" w14:textId="77777777" w:rsidR="0069698D" w:rsidRPr="00416C11" w:rsidRDefault="0069698D" w:rsidP="0069698D">
            <w:pPr>
              <w:rPr>
                <w:b w:val="0"/>
                <w:bCs w:val="0"/>
                <w:sz w:val="22"/>
                <w:szCs w:val="22"/>
              </w:rPr>
            </w:pPr>
            <w:r w:rsidRPr="00416C11">
              <w:rPr>
                <w:b w:val="0"/>
                <w:bCs w:val="0"/>
                <w:sz w:val="22"/>
                <w:szCs w:val="22"/>
              </w:rPr>
              <w:t xml:space="preserve">Threewitt, T. (1977) Define Use Rates of CGA-24705 Alone and in Combination with Aatrex and CGA-18762 for PPI Weed Control in Corn: Test No. MW OH 312 74. (Unpublished study received Jun 20, 1977 under 100-590; submitted by Ciba-Geigy Corp., Greens- boro, N.C.; CDL:230678-M) </w:t>
            </w:r>
          </w:p>
        </w:tc>
      </w:tr>
      <w:tr w:rsidR="0069698D" w:rsidRPr="00416C11" w14:paraId="68E38652" w14:textId="77777777" w:rsidTr="0069698D">
        <w:trPr>
          <w:tblCellSpacing w:w="0" w:type="dxa"/>
        </w:trPr>
        <w:tc>
          <w:tcPr>
            <w:tcW w:w="0" w:type="auto"/>
            <w:hideMark/>
          </w:tcPr>
          <w:p w14:paraId="579C5AA5" w14:textId="77777777" w:rsidR="0069698D" w:rsidRPr="00416C11" w:rsidRDefault="0069698D" w:rsidP="0069698D">
            <w:pPr>
              <w:rPr>
                <w:b w:val="0"/>
                <w:bCs w:val="0"/>
                <w:sz w:val="22"/>
                <w:szCs w:val="22"/>
              </w:rPr>
            </w:pPr>
            <w:r w:rsidRPr="00416C11">
              <w:rPr>
                <w:b w:val="0"/>
                <w:bCs w:val="0"/>
                <w:sz w:val="22"/>
                <w:szCs w:val="22"/>
              </w:rPr>
              <w:lastRenderedPageBreak/>
              <w:t>16908</w:t>
            </w:r>
          </w:p>
        </w:tc>
        <w:tc>
          <w:tcPr>
            <w:tcW w:w="0" w:type="auto"/>
            <w:vAlign w:val="center"/>
            <w:hideMark/>
          </w:tcPr>
          <w:p w14:paraId="244E3F6A" w14:textId="77777777" w:rsidR="0069698D" w:rsidRPr="00416C11" w:rsidRDefault="0069698D" w:rsidP="0069698D">
            <w:pPr>
              <w:rPr>
                <w:b w:val="0"/>
                <w:bCs w:val="0"/>
                <w:sz w:val="22"/>
                <w:szCs w:val="22"/>
              </w:rPr>
            </w:pPr>
            <w:r w:rsidRPr="00416C11">
              <w:rPr>
                <w:b w:val="0"/>
                <w:bCs w:val="0"/>
                <w:sz w:val="22"/>
                <w:szCs w:val="22"/>
              </w:rPr>
              <w:t xml:space="preserve">Behrens, R.; Elakkad, M. (1976) Preplanting Incorporation Treatments for Weed Control in Corn in 1976. (Unpublished study received Jun 20, 1977 under 100-590; prepared by Univ. of Minnesota, Dept. of Agronomy and Plant Genetics, submitted by Ciba- Geigy Corp., Greensboro, N.C.; CDL:230680-E) </w:t>
            </w:r>
          </w:p>
        </w:tc>
      </w:tr>
      <w:tr w:rsidR="0069698D" w:rsidRPr="00416C11" w14:paraId="6BE73CB0" w14:textId="77777777" w:rsidTr="0069698D">
        <w:trPr>
          <w:tblCellSpacing w:w="0" w:type="dxa"/>
        </w:trPr>
        <w:tc>
          <w:tcPr>
            <w:tcW w:w="0" w:type="auto"/>
            <w:hideMark/>
          </w:tcPr>
          <w:p w14:paraId="7BA4D632" w14:textId="77777777" w:rsidR="0069698D" w:rsidRPr="00416C11" w:rsidRDefault="0069698D" w:rsidP="0069698D">
            <w:pPr>
              <w:rPr>
                <w:b w:val="0"/>
                <w:bCs w:val="0"/>
                <w:sz w:val="22"/>
                <w:szCs w:val="22"/>
              </w:rPr>
            </w:pPr>
            <w:r w:rsidRPr="00416C11">
              <w:rPr>
                <w:b w:val="0"/>
                <w:bCs w:val="0"/>
                <w:sz w:val="22"/>
                <w:szCs w:val="22"/>
              </w:rPr>
              <w:t>16916</w:t>
            </w:r>
          </w:p>
        </w:tc>
        <w:tc>
          <w:tcPr>
            <w:tcW w:w="0" w:type="auto"/>
            <w:vAlign w:val="center"/>
            <w:hideMark/>
          </w:tcPr>
          <w:p w14:paraId="7DBA3745" w14:textId="77777777" w:rsidR="0069698D" w:rsidRPr="00416C11" w:rsidRDefault="0069698D" w:rsidP="0069698D">
            <w:pPr>
              <w:rPr>
                <w:b w:val="0"/>
                <w:bCs w:val="0"/>
                <w:sz w:val="22"/>
                <w:szCs w:val="22"/>
              </w:rPr>
            </w:pPr>
            <w:r w:rsidRPr="00416C11">
              <w:rPr>
                <w:b w:val="0"/>
                <w:bCs w:val="0"/>
                <w:sz w:val="22"/>
                <w:szCs w:val="22"/>
              </w:rPr>
              <w:t xml:space="preserve">Higgins, E.R.; Von Matt, W. (1977) Evaluation of Post Treatments of CGA-18762 and Grasskiller Herbicides for Crabgrass Control in Corn: Test No. NE OH 410 74. (Unpublished study received Nov 10, 1977 under 100-EX-59; submitted by Ciba-Geigy Corp., Greens- boro, N.C.; CDL:232196-I) </w:t>
            </w:r>
          </w:p>
        </w:tc>
      </w:tr>
      <w:tr w:rsidR="0069698D" w:rsidRPr="00416C11" w14:paraId="6D45CE4F" w14:textId="77777777" w:rsidTr="0069698D">
        <w:trPr>
          <w:tblCellSpacing w:w="0" w:type="dxa"/>
        </w:trPr>
        <w:tc>
          <w:tcPr>
            <w:tcW w:w="0" w:type="auto"/>
            <w:hideMark/>
          </w:tcPr>
          <w:p w14:paraId="21101810" w14:textId="77777777" w:rsidR="0069698D" w:rsidRPr="00416C11" w:rsidRDefault="0069698D" w:rsidP="0069698D">
            <w:pPr>
              <w:rPr>
                <w:b w:val="0"/>
                <w:bCs w:val="0"/>
                <w:sz w:val="22"/>
                <w:szCs w:val="22"/>
              </w:rPr>
            </w:pPr>
            <w:r w:rsidRPr="00416C11">
              <w:rPr>
                <w:b w:val="0"/>
                <w:bCs w:val="0"/>
                <w:sz w:val="22"/>
                <w:szCs w:val="22"/>
              </w:rPr>
              <w:t>16928</w:t>
            </w:r>
          </w:p>
        </w:tc>
        <w:tc>
          <w:tcPr>
            <w:tcW w:w="0" w:type="auto"/>
            <w:vAlign w:val="center"/>
            <w:hideMark/>
          </w:tcPr>
          <w:p w14:paraId="0177D57D" w14:textId="77777777" w:rsidR="0069698D" w:rsidRPr="00416C11" w:rsidRDefault="0069698D" w:rsidP="0069698D">
            <w:pPr>
              <w:rPr>
                <w:b w:val="0"/>
                <w:bCs w:val="0"/>
                <w:sz w:val="22"/>
                <w:szCs w:val="22"/>
              </w:rPr>
            </w:pPr>
            <w:r w:rsidRPr="00416C11">
              <w:rPr>
                <w:b w:val="0"/>
                <w:bCs w:val="0"/>
                <w:sz w:val="22"/>
                <w:szCs w:val="22"/>
              </w:rPr>
              <w:t xml:space="preserve">Christensen, M.D.; Hamatani, O. (1974) Obtain Data for PPI Applications of CGA-24704 &amp; CGA-24705 on Corn: Test No. OW OH 216 73. (Unpublished study received Jan 6, 1976 under 100-EX-38; submitted by Ciba-Geigy Corp., Greensboro, N.C.; CDL:223433-G) </w:t>
            </w:r>
          </w:p>
        </w:tc>
      </w:tr>
      <w:tr w:rsidR="0069698D" w:rsidRPr="00416C11" w14:paraId="3B879ABB" w14:textId="77777777" w:rsidTr="0069698D">
        <w:trPr>
          <w:tblCellSpacing w:w="0" w:type="dxa"/>
        </w:trPr>
        <w:tc>
          <w:tcPr>
            <w:tcW w:w="0" w:type="auto"/>
            <w:hideMark/>
          </w:tcPr>
          <w:p w14:paraId="2A08ABDB" w14:textId="77777777" w:rsidR="0069698D" w:rsidRPr="00416C11" w:rsidRDefault="0069698D" w:rsidP="0069698D">
            <w:pPr>
              <w:rPr>
                <w:b w:val="0"/>
                <w:bCs w:val="0"/>
                <w:sz w:val="22"/>
                <w:szCs w:val="22"/>
              </w:rPr>
            </w:pPr>
            <w:r w:rsidRPr="00416C11">
              <w:rPr>
                <w:b w:val="0"/>
                <w:bCs w:val="0"/>
                <w:sz w:val="22"/>
                <w:szCs w:val="22"/>
              </w:rPr>
              <w:t>16929</w:t>
            </w:r>
          </w:p>
        </w:tc>
        <w:tc>
          <w:tcPr>
            <w:tcW w:w="0" w:type="auto"/>
            <w:vAlign w:val="center"/>
            <w:hideMark/>
          </w:tcPr>
          <w:p w14:paraId="29B5B904" w14:textId="77777777" w:rsidR="0069698D" w:rsidRPr="00416C11" w:rsidRDefault="0069698D" w:rsidP="0069698D">
            <w:pPr>
              <w:rPr>
                <w:b w:val="0"/>
                <w:bCs w:val="0"/>
                <w:sz w:val="22"/>
                <w:szCs w:val="22"/>
              </w:rPr>
            </w:pPr>
            <w:r w:rsidRPr="00416C11">
              <w:rPr>
                <w:b w:val="0"/>
                <w:bCs w:val="0"/>
                <w:sz w:val="22"/>
                <w:szCs w:val="22"/>
              </w:rPr>
              <w:t xml:space="preserve">Peek, J. (1974) To Evaluate Two Grasskillers Alone and in Combination with Aatrex as Corn Herbicides: Test No. MW OH 615 73. (Unpublished study received Jan 6, 1976 under 100-EX-38; submitted by Ciba-Geigy Corp., Greensboro, N.C.; CDL:223433-K) </w:t>
            </w:r>
          </w:p>
        </w:tc>
      </w:tr>
      <w:tr w:rsidR="0069698D" w:rsidRPr="00416C11" w14:paraId="602A685D" w14:textId="77777777" w:rsidTr="0069698D">
        <w:trPr>
          <w:tblCellSpacing w:w="0" w:type="dxa"/>
        </w:trPr>
        <w:tc>
          <w:tcPr>
            <w:tcW w:w="0" w:type="auto"/>
            <w:hideMark/>
          </w:tcPr>
          <w:p w14:paraId="5C47CE53" w14:textId="77777777" w:rsidR="0069698D" w:rsidRPr="00416C11" w:rsidRDefault="0069698D" w:rsidP="0069698D">
            <w:pPr>
              <w:rPr>
                <w:b w:val="0"/>
                <w:bCs w:val="0"/>
                <w:sz w:val="22"/>
                <w:szCs w:val="22"/>
              </w:rPr>
            </w:pPr>
            <w:r w:rsidRPr="00416C11">
              <w:rPr>
                <w:b w:val="0"/>
                <w:bCs w:val="0"/>
                <w:sz w:val="22"/>
                <w:szCs w:val="22"/>
              </w:rPr>
              <w:t>16930</w:t>
            </w:r>
          </w:p>
        </w:tc>
        <w:tc>
          <w:tcPr>
            <w:tcW w:w="0" w:type="auto"/>
            <w:vAlign w:val="center"/>
            <w:hideMark/>
          </w:tcPr>
          <w:p w14:paraId="49C3308D" w14:textId="77777777" w:rsidR="0069698D" w:rsidRPr="00416C11" w:rsidRDefault="0069698D" w:rsidP="0069698D">
            <w:pPr>
              <w:rPr>
                <w:b w:val="0"/>
                <w:bCs w:val="0"/>
                <w:sz w:val="22"/>
                <w:szCs w:val="22"/>
              </w:rPr>
            </w:pPr>
            <w:r w:rsidRPr="00416C11">
              <w:rPr>
                <w:b w:val="0"/>
                <w:bCs w:val="0"/>
                <w:sz w:val="22"/>
                <w:szCs w:val="22"/>
              </w:rPr>
              <w:t xml:space="preserve">Kern, C.L. (1975) Evaluate CGA-24705, CGA-18762 Alone and in Combination and CGA-24705 &amp; Aatrex for Weed Control and Crop Tolerance in Corn: Test No. MW OH 106 74. (Unpublished study re- ceived Jan 6, 1976 under 100-EX-38; submitted by Ciba-Geigy Corp., Greensboro, N.C.; CDL:223433-R) </w:t>
            </w:r>
          </w:p>
        </w:tc>
      </w:tr>
      <w:tr w:rsidR="0069698D" w:rsidRPr="00416C11" w14:paraId="621A8B9C" w14:textId="77777777" w:rsidTr="0069698D">
        <w:trPr>
          <w:tblCellSpacing w:w="0" w:type="dxa"/>
        </w:trPr>
        <w:tc>
          <w:tcPr>
            <w:tcW w:w="0" w:type="auto"/>
            <w:hideMark/>
          </w:tcPr>
          <w:p w14:paraId="55F29B24" w14:textId="77777777" w:rsidR="0069698D" w:rsidRPr="00416C11" w:rsidRDefault="0069698D" w:rsidP="0069698D">
            <w:pPr>
              <w:rPr>
                <w:b w:val="0"/>
                <w:bCs w:val="0"/>
                <w:sz w:val="22"/>
                <w:szCs w:val="22"/>
              </w:rPr>
            </w:pPr>
            <w:r w:rsidRPr="00416C11">
              <w:rPr>
                <w:b w:val="0"/>
                <w:bCs w:val="0"/>
                <w:sz w:val="22"/>
                <w:szCs w:val="22"/>
              </w:rPr>
              <w:t>16932</w:t>
            </w:r>
          </w:p>
        </w:tc>
        <w:tc>
          <w:tcPr>
            <w:tcW w:w="0" w:type="auto"/>
            <w:vAlign w:val="center"/>
            <w:hideMark/>
          </w:tcPr>
          <w:p w14:paraId="5736885F" w14:textId="77777777" w:rsidR="0069698D" w:rsidRPr="00416C11" w:rsidRDefault="0069698D" w:rsidP="0069698D">
            <w:pPr>
              <w:rPr>
                <w:b w:val="0"/>
                <w:bCs w:val="0"/>
                <w:sz w:val="22"/>
                <w:szCs w:val="22"/>
              </w:rPr>
            </w:pPr>
            <w:r w:rsidRPr="00416C11">
              <w:rPr>
                <w:b w:val="0"/>
                <w:bCs w:val="0"/>
                <w:sz w:val="22"/>
                <w:szCs w:val="22"/>
              </w:rPr>
              <w:t xml:space="preserve">Turner, W.E. (1975) To Evaluate CGA-24705 and Combinations Preplant and Preemergence on Corn: Test No. SW OH 613 74. (Unpublished study received Jan 6, 1976 under 100-EX-38; submitted by Ciba- Geigy Corp., Greensboro, N.C.; CDL:223433-U) </w:t>
            </w:r>
          </w:p>
        </w:tc>
      </w:tr>
      <w:tr w:rsidR="0069698D" w:rsidRPr="00416C11" w14:paraId="17597740" w14:textId="77777777" w:rsidTr="0069698D">
        <w:trPr>
          <w:tblCellSpacing w:w="0" w:type="dxa"/>
        </w:trPr>
        <w:tc>
          <w:tcPr>
            <w:tcW w:w="0" w:type="auto"/>
            <w:hideMark/>
          </w:tcPr>
          <w:p w14:paraId="2F6ADD7A" w14:textId="77777777" w:rsidR="0069698D" w:rsidRPr="00416C11" w:rsidRDefault="0069698D" w:rsidP="0069698D">
            <w:pPr>
              <w:rPr>
                <w:b w:val="0"/>
                <w:bCs w:val="0"/>
                <w:sz w:val="22"/>
                <w:szCs w:val="22"/>
              </w:rPr>
            </w:pPr>
            <w:r w:rsidRPr="00416C11">
              <w:rPr>
                <w:b w:val="0"/>
                <w:bCs w:val="0"/>
                <w:sz w:val="22"/>
                <w:szCs w:val="22"/>
              </w:rPr>
              <w:t>16933</w:t>
            </w:r>
          </w:p>
        </w:tc>
        <w:tc>
          <w:tcPr>
            <w:tcW w:w="0" w:type="auto"/>
            <w:vAlign w:val="center"/>
            <w:hideMark/>
          </w:tcPr>
          <w:p w14:paraId="31BF6A30" w14:textId="77777777" w:rsidR="0069698D" w:rsidRPr="00416C11" w:rsidRDefault="0069698D" w:rsidP="0069698D">
            <w:pPr>
              <w:rPr>
                <w:b w:val="0"/>
                <w:bCs w:val="0"/>
                <w:sz w:val="22"/>
                <w:szCs w:val="22"/>
              </w:rPr>
            </w:pPr>
            <w:r w:rsidRPr="00416C11">
              <w:rPr>
                <w:b w:val="0"/>
                <w:bCs w:val="0"/>
                <w:sz w:val="22"/>
                <w:szCs w:val="22"/>
              </w:rPr>
              <w:t xml:space="preserve">Turner, W.E. (1975) To Evaluate CGA-24705 and CGA18762 PPI and PE on Corn: Test No. SW OH 615 74. (Unpublished study received Jan 6, 1976 under 100-EX-38; submitted by Ciba-Geigy Corp., Greens- boro, N.C.; CDL:223433-V) </w:t>
            </w:r>
          </w:p>
        </w:tc>
      </w:tr>
      <w:tr w:rsidR="0069698D" w:rsidRPr="00416C11" w14:paraId="3D2D5A60" w14:textId="77777777" w:rsidTr="0069698D">
        <w:trPr>
          <w:tblCellSpacing w:w="0" w:type="dxa"/>
        </w:trPr>
        <w:tc>
          <w:tcPr>
            <w:tcW w:w="0" w:type="auto"/>
            <w:hideMark/>
          </w:tcPr>
          <w:p w14:paraId="5E40947C" w14:textId="77777777" w:rsidR="0069698D" w:rsidRPr="00416C11" w:rsidRDefault="0069698D" w:rsidP="0069698D">
            <w:pPr>
              <w:rPr>
                <w:b w:val="0"/>
                <w:bCs w:val="0"/>
                <w:sz w:val="22"/>
                <w:szCs w:val="22"/>
              </w:rPr>
            </w:pPr>
            <w:r w:rsidRPr="00416C11">
              <w:rPr>
                <w:b w:val="0"/>
                <w:bCs w:val="0"/>
                <w:sz w:val="22"/>
                <w:szCs w:val="22"/>
              </w:rPr>
              <w:t>16935</w:t>
            </w:r>
          </w:p>
        </w:tc>
        <w:tc>
          <w:tcPr>
            <w:tcW w:w="0" w:type="auto"/>
            <w:vAlign w:val="center"/>
            <w:hideMark/>
          </w:tcPr>
          <w:p w14:paraId="6E8D48C3" w14:textId="77777777" w:rsidR="0069698D" w:rsidRPr="00416C11" w:rsidRDefault="0069698D" w:rsidP="0069698D">
            <w:pPr>
              <w:rPr>
                <w:b w:val="0"/>
                <w:bCs w:val="0"/>
                <w:sz w:val="22"/>
                <w:szCs w:val="22"/>
              </w:rPr>
            </w:pPr>
            <w:r w:rsidRPr="00416C11">
              <w:rPr>
                <w:b w:val="0"/>
                <w:bCs w:val="0"/>
                <w:sz w:val="22"/>
                <w:szCs w:val="22"/>
              </w:rPr>
              <w:t xml:space="preserve">Hawf, L.R.; Farwell, B.J. (1974) Evaluation of Experimental Herbicides on Field Corn--PPI: Test No. 10306. (Unpublished study received Jan 6, 1976 under 100-EX-38; prepared by Univ. of Delaware, Dept. of Plant Science, submitted by Ciba-Geigy Corp., Greensboro, N.C.; CDL:223432-B) </w:t>
            </w:r>
          </w:p>
        </w:tc>
      </w:tr>
      <w:tr w:rsidR="0069698D" w:rsidRPr="00416C11" w14:paraId="32F6AA8D" w14:textId="77777777" w:rsidTr="0069698D">
        <w:trPr>
          <w:tblCellSpacing w:w="0" w:type="dxa"/>
        </w:trPr>
        <w:tc>
          <w:tcPr>
            <w:tcW w:w="0" w:type="auto"/>
            <w:hideMark/>
          </w:tcPr>
          <w:p w14:paraId="0FF0E055" w14:textId="77777777" w:rsidR="0069698D" w:rsidRPr="00416C11" w:rsidRDefault="0069698D" w:rsidP="0069698D">
            <w:pPr>
              <w:rPr>
                <w:b w:val="0"/>
                <w:bCs w:val="0"/>
                <w:sz w:val="22"/>
                <w:szCs w:val="22"/>
              </w:rPr>
            </w:pPr>
            <w:r w:rsidRPr="00416C11">
              <w:rPr>
                <w:b w:val="0"/>
                <w:bCs w:val="0"/>
                <w:sz w:val="22"/>
                <w:szCs w:val="22"/>
              </w:rPr>
              <w:t>16937</w:t>
            </w:r>
          </w:p>
        </w:tc>
        <w:tc>
          <w:tcPr>
            <w:tcW w:w="0" w:type="auto"/>
            <w:vAlign w:val="center"/>
            <w:hideMark/>
          </w:tcPr>
          <w:p w14:paraId="26DACCFC" w14:textId="77777777" w:rsidR="0069698D" w:rsidRPr="00416C11" w:rsidRDefault="0069698D" w:rsidP="0069698D">
            <w:pPr>
              <w:rPr>
                <w:b w:val="0"/>
                <w:bCs w:val="0"/>
                <w:sz w:val="22"/>
                <w:szCs w:val="22"/>
              </w:rPr>
            </w:pPr>
            <w:r w:rsidRPr="00416C11">
              <w:rPr>
                <w:b w:val="0"/>
                <w:bCs w:val="0"/>
                <w:sz w:val="22"/>
                <w:szCs w:val="22"/>
              </w:rPr>
              <w:t xml:space="preserve">Norris, R.F.; Lardelli, R.; Radosevich, S.R. (1974) Preplant Weed Control in Corn: Test No. 10210. (Unpublished study received Jan 6, 1976 under 100-EX-38; prepared by Univ. of California-- Davis, submitted by Ciba-Geigy Corp., Greensboro, N.C.; CDL: 223432-D) </w:t>
            </w:r>
          </w:p>
        </w:tc>
      </w:tr>
      <w:tr w:rsidR="0069698D" w:rsidRPr="00416C11" w14:paraId="79672A62" w14:textId="77777777" w:rsidTr="0069698D">
        <w:trPr>
          <w:tblCellSpacing w:w="0" w:type="dxa"/>
        </w:trPr>
        <w:tc>
          <w:tcPr>
            <w:tcW w:w="0" w:type="auto"/>
            <w:hideMark/>
          </w:tcPr>
          <w:p w14:paraId="3BF9B63E" w14:textId="77777777" w:rsidR="0069698D" w:rsidRPr="00416C11" w:rsidRDefault="0069698D" w:rsidP="0069698D">
            <w:pPr>
              <w:rPr>
                <w:b w:val="0"/>
                <w:bCs w:val="0"/>
                <w:sz w:val="22"/>
                <w:szCs w:val="22"/>
              </w:rPr>
            </w:pPr>
            <w:r w:rsidRPr="00416C11">
              <w:rPr>
                <w:b w:val="0"/>
                <w:bCs w:val="0"/>
                <w:sz w:val="22"/>
                <w:szCs w:val="22"/>
              </w:rPr>
              <w:t>16943</w:t>
            </w:r>
          </w:p>
        </w:tc>
        <w:tc>
          <w:tcPr>
            <w:tcW w:w="0" w:type="auto"/>
            <w:vAlign w:val="center"/>
            <w:hideMark/>
          </w:tcPr>
          <w:p w14:paraId="75D14C40" w14:textId="77777777" w:rsidR="0069698D" w:rsidRPr="00416C11" w:rsidRDefault="0069698D" w:rsidP="0069698D">
            <w:pPr>
              <w:rPr>
                <w:b w:val="0"/>
                <w:bCs w:val="0"/>
                <w:sz w:val="22"/>
                <w:szCs w:val="22"/>
              </w:rPr>
            </w:pPr>
            <w:r w:rsidRPr="00416C11">
              <w:rPr>
                <w:b w:val="0"/>
                <w:bCs w:val="0"/>
                <w:sz w:val="22"/>
                <w:szCs w:val="22"/>
              </w:rPr>
              <w:t xml:space="preserve">Behrens, R.; Elakkad, M. (1974) Preplanting Herbicide Applications for Weed Control in Corn: Test No. NCWCC 1974. (Unpublished paper presented at the Thirty-First Annual North Central Weed Control Conference; unpublished study received Jan 6, 1976 under 100-EX-38; prepared by Univ. of Minnesota, Agricultural Experi- ment Station, Dept. of Agronomy and Plant Genetics, submitted by Ciba-Geigy Corp., Greensboro, N.C.; CDL:223432-J) </w:t>
            </w:r>
          </w:p>
        </w:tc>
      </w:tr>
      <w:tr w:rsidR="0069698D" w:rsidRPr="00416C11" w14:paraId="7B7DA7FB" w14:textId="77777777" w:rsidTr="0069698D">
        <w:trPr>
          <w:tblCellSpacing w:w="0" w:type="dxa"/>
        </w:trPr>
        <w:tc>
          <w:tcPr>
            <w:tcW w:w="0" w:type="auto"/>
            <w:hideMark/>
          </w:tcPr>
          <w:p w14:paraId="05D1EA9D" w14:textId="77777777" w:rsidR="0069698D" w:rsidRPr="00416C11" w:rsidRDefault="0069698D" w:rsidP="0069698D">
            <w:pPr>
              <w:rPr>
                <w:b w:val="0"/>
                <w:bCs w:val="0"/>
                <w:sz w:val="22"/>
                <w:szCs w:val="22"/>
              </w:rPr>
            </w:pPr>
            <w:r w:rsidRPr="00416C11">
              <w:rPr>
                <w:b w:val="0"/>
                <w:bCs w:val="0"/>
                <w:sz w:val="22"/>
                <w:szCs w:val="22"/>
              </w:rPr>
              <w:lastRenderedPageBreak/>
              <w:t>16953</w:t>
            </w:r>
          </w:p>
        </w:tc>
        <w:tc>
          <w:tcPr>
            <w:tcW w:w="0" w:type="auto"/>
            <w:vAlign w:val="center"/>
            <w:hideMark/>
          </w:tcPr>
          <w:p w14:paraId="612249FF" w14:textId="77777777" w:rsidR="0069698D" w:rsidRPr="00416C11" w:rsidRDefault="0069698D" w:rsidP="0069698D">
            <w:pPr>
              <w:rPr>
                <w:b w:val="0"/>
                <w:bCs w:val="0"/>
                <w:sz w:val="22"/>
                <w:szCs w:val="22"/>
              </w:rPr>
            </w:pPr>
            <w:r w:rsidRPr="00416C11">
              <w:rPr>
                <w:b w:val="0"/>
                <w:bCs w:val="0"/>
                <w:sz w:val="22"/>
                <w:szCs w:val="22"/>
              </w:rPr>
              <w:t xml:space="preserve">Turner, W.E. (1977) To Evaluate Dual and CGA 43089 Treated Seed on Large Plots of Sorghum Grown for Seed: Test No. SW OH 636 77. (Unpublished study received Apr 18, 1978 under 100-EX-54; sub- mitted by Ciba-Geigy Corp., Greensboro, N.C.; CDL:233845-G) </w:t>
            </w:r>
          </w:p>
        </w:tc>
      </w:tr>
      <w:tr w:rsidR="0069698D" w:rsidRPr="00416C11" w14:paraId="769AB8EF" w14:textId="77777777" w:rsidTr="0069698D">
        <w:trPr>
          <w:tblCellSpacing w:w="0" w:type="dxa"/>
        </w:trPr>
        <w:tc>
          <w:tcPr>
            <w:tcW w:w="0" w:type="auto"/>
            <w:hideMark/>
          </w:tcPr>
          <w:p w14:paraId="1EA23B0D" w14:textId="77777777" w:rsidR="0069698D" w:rsidRPr="00416C11" w:rsidRDefault="0069698D" w:rsidP="0069698D">
            <w:pPr>
              <w:rPr>
                <w:b w:val="0"/>
                <w:bCs w:val="0"/>
                <w:sz w:val="22"/>
                <w:szCs w:val="22"/>
              </w:rPr>
            </w:pPr>
            <w:r w:rsidRPr="00416C11">
              <w:rPr>
                <w:b w:val="0"/>
                <w:bCs w:val="0"/>
                <w:sz w:val="22"/>
                <w:szCs w:val="22"/>
              </w:rPr>
              <w:t>16965</w:t>
            </w:r>
          </w:p>
        </w:tc>
        <w:tc>
          <w:tcPr>
            <w:tcW w:w="0" w:type="auto"/>
            <w:vAlign w:val="center"/>
            <w:hideMark/>
          </w:tcPr>
          <w:p w14:paraId="50C026BB" w14:textId="77777777" w:rsidR="0069698D" w:rsidRPr="00416C11" w:rsidRDefault="0069698D" w:rsidP="0069698D">
            <w:pPr>
              <w:rPr>
                <w:b w:val="0"/>
                <w:bCs w:val="0"/>
                <w:sz w:val="22"/>
                <w:szCs w:val="22"/>
              </w:rPr>
            </w:pPr>
            <w:r w:rsidRPr="00416C11">
              <w:rPr>
                <w:b w:val="0"/>
                <w:bCs w:val="0"/>
                <w:sz w:val="22"/>
                <w:szCs w:val="22"/>
              </w:rPr>
              <w:t xml:space="preserve">Kapusta, G.; Strieker, ? (1976) Postemergence Herbicides for Corn Weed Control, 1976: Test No. 11038. (Unpublished study received Sep 19, 1977 under 100-EX-58; prepared by Southern Illinois Univ., submitted by Ciba-Geigy Corp., Greensboro, N.C.; CDL: 233128-C) </w:t>
            </w:r>
          </w:p>
        </w:tc>
      </w:tr>
      <w:tr w:rsidR="0069698D" w:rsidRPr="00416C11" w14:paraId="6C94DE8C" w14:textId="77777777" w:rsidTr="0069698D">
        <w:trPr>
          <w:tblCellSpacing w:w="0" w:type="dxa"/>
        </w:trPr>
        <w:tc>
          <w:tcPr>
            <w:tcW w:w="0" w:type="auto"/>
            <w:hideMark/>
          </w:tcPr>
          <w:p w14:paraId="28B5A355" w14:textId="77777777" w:rsidR="0069698D" w:rsidRPr="00416C11" w:rsidRDefault="0069698D" w:rsidP="0069698D">
            <w:pPr>
              <w:rPr>
                <w:b w:val="0"/>
                <w:bCs w:val="0"/>
                <w:sz w:val="22"/>
                <w:szCs w:val="22"/>
              </w:rPr>
            </w:pPr>
            <w:r w:rsidRPr="00416C11">
              <w:rPr>
                <w:b w:val="0"/>
                <w:bCs w:val="0"/>
                <w:sz w:val="22"/>
                <w:szCs w:val="22"/>
              </w:rPr>
              <w:t>16967</w:t>
            </w:r>
          </w:p>
        </w:tc>
        <w:tc>
          <w:tcPr>
            <w:tcW w:w="0" w:type="auto"/>
            <w:vAlign w:val="center"/>
            <w:hideMark/>
          </w:tcPr>
          <w:p w14:paraId="5B47CD1E" w14:textId="77777777" w:rsidR="0069698D" w:rsidRPr="00416C11" w:rsidRDefault="0069698D" w:rsidP="0069698D">
            <w:pPr>
              <w:rPr>
                <w:b w:val="0"/>
                <w:bCs w:val="0"/>
                <w:sz w:val="22"/>
                <w:szCs w:val="22"/>
              </w:rPr>
            </w:pPr>
            <w:r w:rsidRPr="00416C11">
              <w:rPr>
                <w:b w:val="0"/>
                <w:bCs w:val="0"/>
                <w:sz w:val="22"/>
                <w:szCs w:val="22"/>
              </w:rPr>
              <w:t xml:space="preserve">Hollingsworth, D. (1976) Corn Post over the Top, Halfway 7B-76: Test No. 11221. (Unpublished study received Sep 19, 1977 under 100-EX-58; prepared by Texas A &amp; M Univ., Agricultural Experi- ment Station, submitted by Ciba-Geigy Corp., Greensboro, N.C.; CDL:233128-E) </w:t>
            </w:r>
          </w:p>
        </w:tc>
      </w:tr>
      <w:tr w:rsidR="0069698D" w:rsidRPr="00416C11" w14:paraId="27B46ED6" w14:textId="77777777" w:rsidTr="0069698D">
        <w:trPr>
          <w:tblCellSpacing w:w="0" w:type="dxa"/>
        </w:trPr>
        <w:tc>
          <w:tcPr>
            <w:tcW w:w="0" w:type="auto"/>
            <w:hideMark/>
          </w:tcPr>
          <w:p w14:paraId="262A9B38" w14:textId="77777777" w:rsidR="0069698D" w:rsidRPr="00416C11" w:rsidRDefault="0069698D" w:rsidP="0069698D">
            <w:pPr>
              <w:rPr>
                <w:b w:val="0"/>
                <w:bCs w:val="0"/>
                <w:sz w:val="22"/>
                <w:szCs w:val="22"/>
              </w:rPr>
            </w:pPr>
            <w:r w:rsidRPr="00416C11">
              <w:rPr>
                <w:b w:val="0"/>
                <w:bCs w:val="0"/>
                <w:sz w:val="22"/>
                <w:szCs w:val="22"/>
              </w:rPr>
              <w:t>17003</w:t>
            </w:r>
          </w:p>
        </w:tc>
        <w:tc>
          <w:tcPr>
            <w:tcW w:w="0" w:type="auto"/>
            <w:vAlign w:val="center"/>
            <w:hideMark/>
          </w:tcPr>
          <w:p w14:paraId="4B917EA5" w14:textId="77777777" w:rsidR="0069698D" w:rsidRPr="00416C11" w:rsidRDefault="0069698D" w:rsidP="0069698D">
            <w:pPr>
              <w:rPr>
                <w:b w:val="0"/>
                <w:bCs w:val="0"/>
                <w:sz w:val="22"/>
                <w:szCs w:val="22"/>
              </w:rPr>
            </w:pPr>
            <w:r w:rsidRPr="00416C11">
              <w:rPr>
                <w:b w:val="0"/>
                <w:bCs w:val="0"/>
                <w:sz w:val="22"/>
                <w:szCs w:val="22"/>
              </w:rPr>
              <w:t xml:space="preserve">Stahlberg, L. (1978) Evaluate Dual Combinations and Dual/Milogard 4L 1977 Formulation for Weed Control in Sorghum Treated with CGA-43089: Test No. 04 OH 009 78. (Unpublished study received Nov 24, 1978 under 100-EX-62; submitted by Ciba-Geigy Corp., Greensboro, N.C.; CDL:235982-J) </w:t>
            </w:r>
          </w:p>
        </w:tc>
      </w:tr>
      <w:tr w:rsidR="0069698D" w:rsidRPr="00416C11" w14:paraId="0173457D" w14:textId="77777777" w:rsidTr="0069698D">
        <w:trPr>
          <w:tblCellSpacing w:w="0" w:type="dxa"/>
        </w:trPr>
        <w:tc>
          <w:tcPr>
            <w:tcW w:w="0" w:type="auto"/>
            <w:hideMark/>
          </w:tcPr>
          <w:p w14:paraId="500CDAFD" w14:textId="77777777" w:rsidR="0069698D" w:rsidRPr="00416C11" w:rsidRDefault="0069698D" w:rsidP="0069698D">
            <w:pPr>
              <w:rPr>
                <w:b w:val="0"/>
                <w:bCs w:val="0"/>
                <w:sz w:val="22"/>
                <w:szCs w:val="22"/>
              </w:rPr>
            </w:pPr>
            <w:r w:rsidRPr="00416C11">
              <w:rPr>
                <w:b w:val="0"/>
                <w:bCs w:val="0"/>
                <w:sz w:val="22"/>
                <w:szCs w:val="22"/>
              </w:rPr>
              <w:t>17007</w:t>
            </w:r>
          </w:p>
        </w:tc>
        <w:tc>
          <w:tcPr>
            <w:tcW w:w="0" w:type="auto"/>
            <w:vAlign w:val="center"/>
            <w:hideMark/>
          </w:tcPr>
          <w:p w14:paraId="1839EE2F" w14:textId="77777777" w:rsidR="0069698D" w:rsidRPr="00416C11" w:rsidRDefault="0069698D" w:rsidP="0069698D">
            <w:pPr>
              <w:rPr>
                <w:b w:val="0"/>
                <w:bCs w:val="0"/>
                <w:sz w:val="22"/>
                <w:szCs w:val="22"/>
              </w:rPr>
            </w:pPr>
            <w:r w:rsidRPr="00416C11">
              <w:rPr>
                <w:b w:val="0"/>
                <w:bCs w:val="0"/>
                <w:sz w:val="22"/>
                <w:szCs w:val="22"/>
              </w:rPr>
              <w:t xml:space="preserve">Threewitt, T. (1978) To Obtain Sufficient Data for Registering Dual and Dual Comb. for Weed Control in Sorghum Which Has Been Treated with CGA-43089: Test No. MW OH 317 78. (Unpublished study received Nov 24, 1978 under 100-EX-62; submitted by Ciba-Geigy Corp., Greensboro, N.C.; CDL:235982-N) </w:t>
            </w:r>
          </w:p>
        </w:tc>
      </w:tr>
      <w:tr w:rsidR="0069698D" w:rsidRPr="00416C11" w14:paraId="341143A5" w14:textId="77777777" w:rsidTr="0069698D">
        <w:trPr>
          <w:tblCellSpacing w:w="0" w:type="dxa"/>
        </w:trPr>
        <w:tc>
          <w:tcPr>
            <w:tcW w:w="0" w:type="auto"/>
            <w:hideMark/>
          </w:tcPr>
          <w:p w14:paraId="3E3D79AB" w14:textId="77777777" w:rsidR="0069698D" w:rsidRPr="00416C11" w:rsidRDefault="0069698D" w:rsidP="0069698D">
            <w:pPr>
              <w:rPr>
                <w:b w:val="0"/>
                <w:bCs w:val="0"/>
                <w:sz w:val="22"/>
                <w:szCs w:val="22"/>
              </w:rPr>
            </w:pPr>
            <w:r w:rsidRPr="00416C11">
              <w:rPr>
                <w:b w:val="0"/>
                <w:bCs w:val="0"/>
                <w:sz w:val="22"/>
                <w:szCs w:val="22"/>
              </w:rPr>
              <w:t>17008</w:t>
            </w:r>
          </w:p>
        </w:tc>
        <w:tc>
          <w:tcPr>
            <w:tcW w:w="0" w:type="auto"/>
            <w:vAlign w:val="center"/>
            <w:hideMark/>
          </w:tcPr>
          <w:p w14:paraId="577163DF" w14:textId="77777777" w:rsidR="0069698D" w:rsidRPr="00416C11" w:rsidRDefault="0069698D" w:rsidP="0069698D">
            <w:pPr>
              <w:rPr>
                <w:b w:val="0"/>
                <w:bCs w:val="0"/>
                <w:sz w:val="22"/>
                <w:szCs w:val="22"/>
              </w:rPr>
            </w:pPr>
            <w:r w:rsidRPr="00416C11">
              <w:rPr>
                <w:b w:val="0"/>
                <w:bCs w:val="0"/>
                <w:sz w:val="22"/>
                <w:szCs w:val="22"/>
              </w:rPr>
              <w:t xml:space="preserve">Threewitt, T. (1978) To Obtain Sufficient Data for Registering Dual and Dual Comb. for Weed Control in Sorghum Which Has Been Treated with CGA-43089: Test No. MW OH 318 78. (Unpublished study received Nov 24, 1978 under 100-EX-62; submitted by Ciba-Geigy Corp., Greensboro, N.C.; CDL:235982-O) </w:t>
            </w:r>
          </w:p>
        </w:tc>
      </w:tr>
      <w:tr w:rsidR="0069698D" w:rsidRPr="00416C11" w14:paraId="34F44BF2" w14:textId="77777777" w:rsidTr="0069698D">
        <w:trPr>
          <w:tblCellSpacing w:w="0" w:type="dxa"/>
        </w:trPr>
        <w:tc>
          <w:tcPr>
            <w:tcW w:w="0" w:type="auto"/>
            <w:hideMark/>
          </w:tcPr>
          <w:p w14:paraId="155CDE6C" w14:textId="77777777" w:rsidR="0069698D" w:rsidRPr="00416C11" w:rsidRDefault="0069698D" w:rsidP="0069698D">
            <w:pPr>
              <w:rPr>
                <w:b w:val="0"/>
                <w:bCs w:val="0"/>
                <w:sz w:val="22"/>
                <w:szCs w:val="22"/>
              </w:rPr>
            </w:pPr>
            <w:r w:rsidRPr="00416C11">
              <w:rPr>
                <w:b w:val="0"/>
                <w:bCs w:val="0"/>
                <w:sz w:val="22"/>
                <w:szCs w:val="22"/>
              </w:rPr>
              <w:t>17032</w:t>
            </w:r>
          </w:p>
        </w:tc>
        <w:tc>
          <w:tcPr>
            <w:tcW w:w="0" w:type="auto"/>
            <w:vAlign w:val="center"/>
            <w:hideMark/>
          </w:tcPr>
          <w:p w14:paraId="26CD81AB" w14:textId="77777777" w:rsidR="0069698D" w:rsidRPr="00416C11" w:rsidRDefault="0069698D" w:rsidP="0069698D">
            <w:pPr>
              <w:rPr>
                <w:b w:val="0"/>
                <w:bCs w:val="0"/>
                <w:sz w:val="22"/>
                <w:szCs w:val="22"/>
              </w:rPr>
            </w:pPr>
            <w:r w:rsidRPr="00416C11">
              <w:rPr>
                <w:b w:val="0"/>
                <w:bCs w:val="0"/>
                <w:sz w:val="22"/>
                <w:szCs w:val="22"/>
              </w:rPr>
              <w:t xml:space="preserve">Orr, J.; Martella, ?; Lorentzen, ? (1977) Weed Control Field Corn-- Ciba-Geigy--1977: Test No. 11430. (Unpublished study received Oct 20, 1978 under 100-583; submitted by Ciba-Geigy Corp., Greensboro, N.C.; CDL:235353-V) </w:t>
            </w:r>
          </w:p>
        </w:tc>
      </w:tr>
      <w:tr w:rsidR="0069698D" w:rsidRPr="00416C11" w14:paraId="12D3109A" w14:textId="77777777" w:rsidTr="0069698D">
        <w:trPr>
          <w:tblCellSpacing w:w="0" w:type="dxa"/>
        </w:trPr>
        <w:tc>
          <w:tcPr>
            <w:tcW w:w="0" w:type="auto"/>
            <w:hideMark/>
          </w:tcPr>
          <w:p w14:paraId="1B12600D" w14:textId="77777777" w:rsidR="0069698D" w:rsidRPr="00416C11" w:rsidRDefault="0069698D" w:rsidP="0069698D">
            <w:pPr>
              <w:rPr>
                <w:b w:val="0"/>
                <w:bCs w:val="0"/>
                <w:sz w:val="22"/>
                <w:szCs w:val="22"/>
              </w:rPr>
            </w:pPr>
            <w:r w:rsidRPr="00416C11">
              <w:rPr>
                <w:b w:val="0"/>
                <w:bCs w:val="0"/>
                <w:sz w:val="22"/>
                <w:szCs w:val="22"/>
              </w:rPr>
              <w:t>17035</w:t>
            </w:r>
          </w:p>
        </w:tc>
        <w:tc>
          <w:tcPr>
            <w:tcW w:w="0" w:type="auto"/>
            <w:vAlign w:val="center"/>
            <w:hideMark/>
          </w:tcPr>
          <w:p w14:paraId="2AFBA419" w14:textId="77777777" w:rsidR="0069698D" w:rsidRPr="00416C11" w:rsidRDefault="0069698D" w:rsidP="0069698D">
            <w:pPr>
              <w:rPr>
                <w:b w:val="0"/>
                <w:bCs w:val="0"/>
                <w:sz w:val="22"/>
                <w:szCs w:val="22"/>
              </w:rPr>
            </w:pPr>
            <w:r w:rsidRPr="00416C11">
              <w:rPr>
                <w:b w:val="0"/>
                <w:bCs w:val="0"/>
                <w:sz w:val="22"/>
                <w:szCs w:val="22"/>
              </w:rPr>
              <w:t xml:space="preserve">Roskamp, G.; Curry, S.; Curry, R.; et al. (1977) Weed Control in Corn Applied Preplant. (Unpublished study received Oct 20, 1978 under 100-583; submitted by Ciba-Geigy Corp., Greensboro, N.C.; CDL:235353-Z) </w:t>
            </w:r>
          </w:p>
        </w:tc>
      </w:tr>
      <w:tr w:rsidR="0069698D" w:rsidRPr="00416C11" w14:paraId="673B0F90" w14:textId="77777777" w:rsidTr="0069698D">
        <w:trPr>
          <w:tblCellSpacing w:w="0" w:type="dxa"/>
        </w:trPr>
        <w:tc>
          <w:tcPr>
            <w:tcW w:w="0" w:type="auto"/>
            <w:hideMark/>
          </w:tcPr>
          <w:p w14:paraId="46309C4B" w14:textId="77777777" w:rsidR="0069698D" w:rsidRPr="00416C11" w:rsidRDefault="0069698D" w:rsidP="0069698D">
            <w:pPr>
              <w:rPr>
                <w:b w:val="0"/>
                <w:bCs w:val="0"/>
                <w:sz w:val="22"/>
                <w:szCs w:val="22"/>
              </w:rPr>
            </w:pPr>
            <w:r w:rsidRPr="00416C11">
              <w:rPr>
                <w:b w:val="0"/>
                <w:bCs w:val="0"/>
                <w:sz w:val="22"/>
                <w:szCs w:val="22"/>
              </w:rPr>
              <w:t>17041</w:t>
            </w:r>
          </w:p>
        </w:tc>
        <w:tc>
          <w:tcPr>
            <w:tcW w:w="0" w:type="auto"/>
            <w:vAlign w:val="center"/>
            <w:hideMark/>
          </w:tcPr>
          <w:p w14:paraId="51E8B380" w14:textId="77777777" w:rsidR="0069698D" w:rsidRPr="00416C11" w:rsidRDefault="0069698D" w:rsidP="0069698D">
            <w:pPr>
              <w:rPr>
                <w:b w:val="0"/>
                <w:bCs w:val="0"/>
                <w:sz w:val="22"/>
                <w:szCs w:val="22"/>
              </w:rPr>
            </w:pPr>
            <w:r w:rsidRPr="00416C11">
              <w:rPr>
                <w:b w:val="0"/>
                <w:bCs w:val="0"/>
                <w:sz w:val="22"/>
                <w:szCs w:val="22"/>
              </w:rPr>
              <w:t xml:space="preserve">Dowler, C. (1977) Fundamental Data. (Unpublished study received Oct 20, 1978 under 100-583; prepared by Georgia Coastal Plains Experiment Station, submitted by Ciba-Geigy Corp., Greensboro, N.C.; CDL:235354-E) </w:t>
            </w:r>
          </w:p>
        </w:tc>
      </w:tr>
      <w:tr w:rsidR="0069698D" w:rsidRPr="00416C11" w14:paraId="40EA70E8" w14:textId="77777777" w:rsidTr="0069698D">
        <w:trPr>
          <w:tblCellSpacing w:w="0" w:type="dxa"/>
        </w:trPr>
        <w:tc>
          <w:tcPr>
            <w:tcW w:w="0" w:type="auto"/>
            <w:hideMark/>
          </w:tcPr>
          <w:p w14:paraId="5FD0EDE3" w14:textId="77777777" w:rsidR="0069698D" w:rsidRPr="00416C11" w:rsidRDefault="0069698D" w:rsidP="0069698D">
            <w:pPr>
              <w:rPr>
                <w:b w:val="0"/>
                <w:bCs w:val="0"/>
                <w:sz w:val="22"/>
                <w:szCs w:val="22"/>
              </w:rPr>
            </w:pPr>
            <w:r w:rsidRPr="00416C11">
              <w:rPr>
                <w:b w:val="0"/>
                <w:bCs w:val="0"/>
                <w:sz w:val="22"/>
                <w:szCs w:val="22"/>
              </w:rPr>
              <w:t>17049</w:t>
            </w:r>
          </w:p>
        </w:tc>
        <w:tc>
          <w:tcPr>
            <w:tcW w:w="0" w:type="auto"/>
            <w:vAlign w:val="center"/>
            <w:hideMark/>
          </w:tcPr>
          <w:p w14:paraId="6D4310DA" w14:textId="77777777" w:rsidR="0069698D" w:rsidRPr="00416C11" w:rsidRDefault="0069698D" w:rsidP="0069698D">
            <w:pPr>
              <w:rPr>
                <w:b w:val="0"/>
                <w:bCs w:val="0"/>
                <w:sz w:val="22"/>
                <w:szCs w:val="22"/>
              </w:rPr>
            </w:pPr>
            <w:r w:rsidRPr="00416C11">
              <w:rPr>
                <w:b w:val="0"/>
                <w:bCs w:val="0"/>
                <w:sz w:val="22"/>
                <w:szCs w:val="22"/>
              </w:rPr>
              <w:t xml:space="preserve">Foy, C.L.; Rud, O.E.; Witt, H.L. (1976) Evaluation of Preemergence Herbicides for Weed Control in Field Corn--Holland Station, Suffolk, Virginia (1976): Test No. 11117b. (Unpublished study received Oct 20, 1978 under 100-583; prepared by Virginia Polytechnic Institute and State Univ., Dept. of Plant Pathology and Physiology, submitted by Ciba-Geigy Corp., Greensboro, N.C.; CDL:235354-P) </w:t>
            </w:r>
          </w:p>
        </w:tc>
      </w:tr>
      <w:tr w:rsidR="0069698D" w:rsidRPr="00416C11" w14:paraId="68C5E23E" w14:textId="77777777" w:rsidTr="0069698D">
        <w:trPr>
          <w:tblCellSpacing w:w="0" w:type="dxa"/>
        </w:trPr>
        <w:tc>
          <w:tcPr>
            <w:tcW w:w="0" w:type="auto"/>
            <w:hideMark/>
          </w:tcPr>
          <w:p w14:paraId="7CFA5BE7" w14:textId="77777777" w:rsidR="0069698D" w:rsidRPr="00416C11" w:rsidRDefault="0069698D" w:rsidP="0069698D">
            <w:pPr>
              <w:rPr>
                <w:b w:val="0"/>
                <w:bCs w:val="0"/>
                <w:sz w:val="22"/>
                <w:szCs w:val="22"/>
              </w:rPr>
            </w:pPr>
            <w:r w:rsidRPr="00416C11">
              <w:rPr>
                <w:b w:val="0"/>
                <w:bCs w:val="0"/>
                <w:sz w:val="22"/>
                <w:szCs w:val="22"/>
              </w:rPr>
              <w:t>17051</w:t>
            </w:r>
          </w:p>
        </w:tc>
        <w:tc>
          <w:tcPr>
            <w:tcW w:w="0" w:type="auto"/>
            <w:vAlign w:val="center"/>
            <w:hideMark/>
          </w:tcPr>
          <w:p w14:paraId="2BA4B524" w14:textId="77777777" w:rsidR="0069698D" w:rsidRPr="00416C11" w:rsidRDefault="0069698D" w:rsidP="0069698D">
            <w:pPr>
              <w:rPr>
                <w:b w:val="0"/>
                <w:bCs w:val="0"/>
                <w:sz w:val="22"/>
                <w:szCs w:val="22"/>
              </w:rPr>
            </w:pPr>
            <w:r w:rsidRPr="00416C11">
              <w:rPr>
                <w:b w:val="0"/>
                <w:bCs w:val="0"/>
                <w:sz w:val="22"/>
                <w:szCs w:val="22"/>
              </w:rPr>
              <w:t xml:space="preserve">Lewis, W.M.; Wooten, K.D.; Harrell, Z.W. (1977) ?Preemergence Fall Panicum Control in Corn in Gates County|: Test No. 11453a. (Un- published study received Oct 20, </w:t>
            </w:r>
            <w:r w:rsidRPr="00416C11">
              <w:rPr>
                <w:b w:val="0"/>
                <w:bCs w:val="0"/>
                <w:sz w:val="22"/>
                <w:szCs w:val="22"/>
              </w:rPr>
              <w:lastRenderedPageBreak/>
              <w:t xml:space="preserve">1978 under 100-583; prepared by North Carolina State Univ., Crop Science Dept., submitted by Ciba-Geigy Corp., Greensboro, N.C.; CDL:235354-U) </w:t>
            </w:r>
          </w:p>
        </w:tc>
      </w:tr>
      <w:tr w:rsidR="0069698D" w:rsidRPr="00416C11" w14:paraId="6A9FC2E4" w14:textId="77777777" w:rsidTr="0069698D">
        <w:trPr>
          <w:tblCellSpacing w:w="0" w:type="dxa"/>
        </w:trPr>
        <w:tc>
          <w:tcPr>
            <w:tcW w:w="0" w:type="auto"/>
            <w:hideMark/>
          </w:tcPr>
          <w:p w14:paraId="0A855F42" w14:textId="77777777" w:rsidR="0069698D" w:rsidRPr="00416C11" w:rsidRDefault="0069698D" w:rsidP="0069698D">
            <w:pPr>
              <w:rPr>
                <w:b w:val="0"/>
                <w:bCs w:val="0"/>
                <w:sz w:val="22"/>
                <w:szCs w:val="22"/>
              </w:rPr>
            </w:pPr>
            <w:r w:rsidRPr="00416C11">
              <w:rPr>
                <w:b w:val="0"/>
                <w:bCs w:val="0"/>
                <w:sz w:val="22"/>
                <w:szCs w:val="22"/>
              </w:rPr>
              <w:lastRenderedPageBreak/>
              <w:t>17053</w:t>
            </w:r>
          </w:p>
        </w:tc>
        <w:tc>
          <w:tcPr>
            <w:tcW w:w="0" w:type="auto"/>
            <w:vAlign w:val="center"/>
            <w:hideMark/>
          </w:tcPr>
          <w:p w14:paraId="39A42EAF" w14:textId="77777777" w:rsidR="0069698D" w:rsidRPr="00416C11" w:rsidRDefault="0069698D" w:rsidP="0069698D">
            <w:pPr>
              <w:rPr>
                <w:b w:val="0"/>
                <w:bCs w:val="0"/>
                <w:sz w:val="22"/>
                <w:szCs w:val="22"/>
              </w:rPr>
            </w:pPr>
            <w:r w:rsidRPr="00416C11">
              <w:rPr>
                <w:b w:val="0"/>
                <w:bCs w:val="0"/>
                <w:sz w:val="22"/>
                <w:szCs w:val="22"/>
              </w:rPr>
              <w:t xml:space="preserve">McGlamery, M.D.; Zajicek, F. (1977) 1977 Corn Herbicide Study at Brownstown, Illinois: Test No. 11403a. (Unpublished study re- ceived Oct 20, 1978 under 100-583; prepared by Univ. of Illi- nois, Agronomy Dept., submitted by Ciba-Geigy Corp., Greensboro, N.C.; CDL:235354-X) </w:t>
            </w:r>
          </w:p>
        </w:tc>
      </w:tr>
      <w:tr w:rsidR="0069698D" w:rsidRPr="00416C11" w14:paraId="1C15B908" w14:textId="77777777" w:rsidTr="0069698D">
        <w:trPr>
          <w:tblCellSpacing w:w="0" w:type="dxa"/>
        </w:trPr>
        <w:tc>
          <w:tcPr>
            <w:tcW w:w="0" w:type="auto"/>
            <w:hideMark/>
          </w:tcPr>
          <w:p w14:paraId="0E04A46F" w14:textId="77777777" w:rsidR="0069698D" w:rsidRPr="00416C11" w:rsidRDefault="0069698D" w:rsidP="0069698D">
            <w:pPr>
              <w:rPr>
                <w:b w:val="0"/>
                <w:bCs w:val="0"/>
                <w:sz w:val="22"/>
                <w:szCs w:val="22"/>
              </w:rPr>
            </w:pPr>
            <w:r w:rsidRPr="00416C11">
              <w:rPr>
                <w:b w:val="0"/>
                <w:bCs w:val="0"/>
                <w:sz w:val="22"/>
                <w:szCs w:val="22"/>
              </w:rPr>
              <w:t>17062</w:t>
            </w:r>
          </w:p>
        </w:tc>
        <w:tc>
          <w:tcPr>
            <w:tcW w:w="0" w:type="auto"/>
            <w:vAlign w:val="center"/>
            <w:hideMark/>
          </w:tcPr>
          <w:p w14:paraId="6324F69C" w14:textId="77777777" w:rsidR="0069698D" w:rsidRPr="00416C11" w:rsidRDefault="0069698D" w:rsidP="0069698D">
            <w:pPr>
              <w:rPr>
                <w:b w:val="0"/>
                <w:bCs w:val="0"/>
                <w:sz w:val="22"/>
                <w:szCs w:val="22"/>
              </w:rPr>
            </w:pPr>
            <w:r w:rsidRPr="00416C11">
              <w:rPr>
                <w:b w:val="0"/>
                <w:bCs w:val="0"/>
                <w:sz w:val="22"/>
                <w:szCs w:val="22"/>
              </w:rPr>
              <w:t xml:space="preserve">Noll, C.J. (1977) 1976 Weed Control Field Research in Vegetable Crops. By Pennsylvania State Univ., Agricultural Experiment Station. University Park, Pa.: PSU. (Progress report 360; pp. 3,19 only; test no. 11204; also~In~unpublished submission re- ceived Oct 20, 1978 under 100-583; submitted by Ciba-Geigy Corp., Greensboro, N.C.; CDL:235354-AJ) </w:t>
            </w:r>
          </w:p>
        </w:tc>
      </w:tr>
      <w:tr w:rsidR="0069698D" w:rsidRPr="00416C11" w14:paraId="31188629" w14:textId="77777777" w:rsidTr="0069698D">
        <w:trPr>
          <w:tblCellSpacing w:w="0" w:type="dxa"/>
        </w:trPr>
        <w:tc>
          <w:tcPr>
            <w:tcW w:w="0" w:type="auto"/>
            <w:hideMark/>
          </w:tcPr>
          <w:p w14:paraId="08683323" w14:textId="77777777" w:rsidR="0069698D" w:rsidRPr="00416C11" w:rsidRDefault="0069698D" w:rsidP="0069698D">
            <w:pPr>
              <w:rPr>
                <w:b w:val="0"/>
                <w:bCs w:val="0"/>
                <w:sz w:val="22"/>
                <w:szCs w:val="22"/>
              </w:rPr>
            </w:pPr>
            <w:r w:rsidRPr="00416C11">
              <w:rPr>
                <w:b w:val="0"/>
                <w:bCs w:val="0"/>
                <w:sz w:val="22"/>
                <w:szCs w:val="22"/>
              </w:rPr>
              <w:t>17064</w:t>
            </w:r>
          </w:p>
        </w:tc>
        <w:tc>
          <w:tcPr>
            <w:tcW w:w="0" w:type="auto"/>
            <w:vAlign w:val="center"/>
            <w:hideMark/>
          </w:tcPr>
          <w:p w14:paraId="207E8748" w14:textId="77777777" w:rsidR="0069698D" w:rsidRPr="00416C11" w:rsidRDefault="0069698D" w:rsidP="0069698D">
            <w:pPr>
              <w:rPr>
                <w:b w:val="0"/>
                <w:bCs w:val="0"/>
                <w:sz w:val="22"/>
                <w:szCs w:val="22"/>
              </w:rPr>
            </w:pPr>
            <w:r w:rsidRPr="00416C11">
              <w:rPr>
                <w:b w:val="0"/>
                <w:bCs w:val="0"/>
                <w:sz w:val="22"/>
                <w:szCs w:val="22"/>
              </w:rPr>
              <w:t xml:space="preserve">Peabody, D. (1977) Annual Weed Control in Field and Sweet Corn. (Unpublished study received Oct 20, 1978 under 100-583; submit- ted by Ciba-Geigy Corp., Greensboro, N.C.; CDL:235354-AT) </w:t>
            </w:r>
          </w:p>
        </w:tc>
      </w:tr>
      <w:tr w:rsidR="0069698D" w:rsidRPr="00416C11" w14:paraId="3F162013" w14:textId="77777777" w:rsidTr="0069698D">
        <w:trPr>
          <w:tblCellSpacing w:w="0" w:type="dxa"/>
        </w:trPr>
        <w:tc>
          <w:tcPr>
            <w:tcW w:w="0" w:type="auto"/>
            <w:hideMark/>
          </w:tcPr>
          <w:p w14:paraId="14DFA4CB" w14:textId="77777777" w:rsidR="0069698D" w:rsidRPr="00416C11" w:rsidRDefault="0069698D" w:rsidP="0069698D">
            <w:pPr>
              <w:rPr>
                <w:b w:val="0"/>
                <w:bCs w:val="0"/>
                <w:sz w:val="22"/>
                <w:szCs w:val="22"/>
              </w:rPr>
            </w:pPr>
            <w:r w:rsidRPr="00416C11">
              <w:rPr>
                <w:b w:val="0"/>
                <w:bCs w:val="0"/>
                <w:sz w:val="22"/>
                <w:szCs w:val="22"/>
              </w:rPr>
              <w:t>17074</w:t>
            </w:r>
          </w:p>
        </w:tc>
        <w:tc>
          <w:tcPr>
            <w:tcW w:w="0" w:type="auto"/>
            <w:vAlign w:val="center"/>
            <w:hideMark/>
          </w:tcPr>
          <w:p w14:paraId="62C1C7AD" w14:textId="77777777" w:rsidR="0069698D" w:rsidRPr="00416C11" w:rsidRDefault="0069698D" w:rsidP="0069698D">
            <w:pPr>
              <w:rPr>
                <w:b w:val="0"/>
                <w:bCs w:val="0"/>
                <w:sz w:val="22"/>
                <w:szCs w:val="22"/>
              </w:rPr>
            </w:pPr>
            <w:r w:rsidRPr="00416C11">
              <w:rPr>
                <w:b w:val="0"/>
                <w:bCs w:val="0"/>
                <w:sz w:val="22"/>
                <w:szCs w:val="22"/>
              </w:rPr>
              <w:t xml:space="preserve">Lipsey, W. (1977) ?PPI and Preemergence Treatments on Corn and Soy- beans|. (Unpublished study received Oct 20, 1978 under 100-583; submitted by Ciba-Geigy Corp., Greensboro, N.C.; CDL:235354-BJ) </w:t>
            </w:r>
          </w:p>
        </w:tc>
      </w:tr>
      <w:tr w:rsidR="0069698D" w:rsidRPr="00416C11" w14:paraId="1CB93AF9" w14:textId="77777777" w:rsidTr="0069698D">
        <w:trPr>
          <w:tblCellSpacing w:w="0" w:type="dxa"/>
        </w:trPr>
        <w:tc>
          <w:tcPr>
            <w:tcW w:w="0" w:type="auto"/>
            <w:hideMark/>
          </w:tcPr>
          <w:p w14:paraId="4ED945C7" w14:textId="77777777" w:rsidR="0069698D" w:rsidRPr="00416C11" w:rsidRDefault="0069698D" w:rsidP="0069698D">
            <w:pPr>
              <w:rPr>
                <w:b w:val="0"/>
                <w:bCs w:val="0"/>
                <w:sz w:val="22"/>
                <w:szCs w:val="22"/>
              </w:rPr>
            </w:pPr>
            <w:r w:rsidRPr="00416C11">
              <w:rPr>
                <w:b w:val="0"/>
                <w:bCs w:val="0"/>
                <w:sz w:val="22"/>
                <w:szCs w:val="22"/>
              </w:rPr>
              <w:t>17096</w:t>
            </w:r>
          </w:p>
        </w:tc>
        <w:tc>
          <w:tcPr>
            <w:tcW w:w="0" w:type="auto"/>
            <w:vAlign w:val="center"/>
            <w:hideMark/>
          </w:tcPr>
          <w:p w14:paraId="0056CB13" w14:textId="77777777" w:rsidR="0069698D" w:rsidRPr="00416C11" w:rsidRDefault="0069698D" w:rsidP="0069698D">
            <w:pPr>
              <w:rPr>
                <w:b w:val="0"/>
                <w:bCs w:val="0"/>
                <w:sz w:val="22"/>
                <w:szCs w:val="22"/>
              </w:rPr>
            </w:pPr>
            <w:r w:rsidRPr="00416C11">
              <w:rPr>
                <w:b w:val="0"/>
                <w:bCs w:val="0"/>
                <w:sz w:val="22"/>
                <w:szCs w:val="22"/>
              </w:rPr>
              <w:t xml:space="preserve">Malone, R.S.; Stahlberg, L. (1978) To Evaluate CGA-43089 as a Safner (sic) to Grass Killers in Sorghum: Test No. MW OH 618 76. (Unpublished study received Jul 12, 1978 under 100-597; submitted by Ciba-Geigy Corp., Greensboro, N.C.; CDL:234409-E) </w:t>
            </w:r>
          </w:p>
        </w:tc>
      </w:tr>
      <w:tr w:rsidR="0069698D" w:rsidRPr="00416C11" w14:paraId="0581C743" w14:textId="77777777" w:rsidTr="0069698D">
        <w:trPr>
          <w:tblCellSpacing w:w="0" w:type="dxa"/>
        </w:trPr>
        <w:tc>
          <w:tcPr>
            <w:tcW w:w="0" w:type="auto"/>
            <w:hideMark/>
          </w:tcPr>
          <w:p w14:paraId="0918163D" w14:textId="77777777" w:rsidR="0069698D" w:rsidRPr="00416C11" w:rsidRDefault="0069698D" w:rsidP="0069698D">
            <w:pPr>
              <w:rPr>
                <w:b w:val="0"/>
                <w:bCs w:val="0"/>
                <w:sz w:val="22"/>
                <w:szCs w:val="22"/>
              </w:rPr>
            </w:pPr>
            <w:r w:rsidRPr="00416C11">
              <w:rPr>
                <w:b w:val="0"/>
                <w:bCs w:val="0"/>
                <w:sz w:val="22"/>
                <w:szCs w:val="22"/>
              </w:rPr>
              <w:t>17099</w:t>
            </w:r>
          </w:p>
        </w:tc>
        <w:tc>
          <w:tcPr>
            <w:tcW w:w="0" w:type="auto"/>
            <w:vAlign w:val="center"/>
            <w:hideMark/>
          </w:tcPr>
          <w:p w14:paraId="7C19D15D" w14:textId="77777777" w:rsidR="0069698D" w:rsidRPr="00416C11" w:rsidRDefault="0069698D" w:rsidP="0069698D">
            <w:pPr>
              <w:rPr>
                <w:b w:val="0"/>
                <w:bCs w:val="0"/>
                <w:sz w:val="22"/>
                <w:szCs w:val="22"/>
              </w:rPr>
            </w:pPr>
            <w:r w:rsidRPr="00416C11">
              <w:rPr>
                <w:b w:val="0"/>
                <w:bCs w:val="0"/>
                <w:sz w:val="22"/>
                <w:szCs w:val="22"/>
              </w:rPr>
              <w:t xml:space="preserve">Peek, J. (1978) To Evaluate the Effectiveness of a Safener in Reducing CGA-24705 Injury to Sorghum Following PPI and Pre Applications: Test No. 04 OH 022 75. (Unpublished study received Jul 12, 1978 under 100-597; submitted by Ciba-Geigy Corp., Greensboro, N.C.; CDL:224409-H </w:t>
            </w:r>
          </w:p>
        </w:tc>
      </w:tr>
      <w:tr w:rsidR="0069698D" w:rsidRPr="00416C11" w14:paraId="18B6C3A2" w14:textId="77777777" w:rsidTr="0069698D">
        <w:trPr>
          <w:tblCellSpacing w:w="0" w:type="dxa"/>
        </w:trPr>
        <w:tc>
          <w:tcPr>
            <w:tcW w:w="0" w:type="auto"/>
            <w:hideMark/>
          </w:tcPr>
          <w:p w14:paraId="5EC60D29" w14:textId="77777777" w:rsidR="0069698D" w:rsidRPr="00416C11" w:rsidRDefault="0069698D" w:rsidP="0069698D">
            <w:pPr>
              <w:rPr>
                <w:b w:val="0"/>
                <w:bCs w:val="0"/>
                <w:sz w:val="22"/>
                <w:szCs w:val="22"/>
              </w:rPr>
            </w:pPr>
            <w:r w:rsidRPr="00416C11">
              <w:rPr>
                <w:b w:val="0"/>
                <w:bCs w:val="0"/>
                <w:sz w:val="22"/>
                <w:szCs w:val="22"/>
              </w:rPr>
              <w:t>17120</w:t>
            </w:r>
          </w:p>
        </w:tc>
        <w:tc>
          <w:tcPr>
            <w:tcW w:w="0" w:type="auto"/>
            <w:vAlign w:val="center"/>
            <w:hideMark/>
          </w:tcPr>
          <w:p w14:paraId="6EF3C418" w14:textId="77777777" w:rsidR="0069698D" w:rsidRPr="00416C11" w:rsidRDefault="0069698D" w:rsidP="0069698D">
            <w:pPr>
              <w:rPr>
                <w:b w:val="0"/>
                <w:bCs w:val="0"/>
                <w:sz w:val="22"/>
                <w:szCs w:val="22"/>
              </w:rPr>
            </w:pPr>
            <w:r w:rsidRPr="00416C11">
              <w:rPr>
                <w:b w:val="0"/>
                <w:bCs w:val="0"/>
                <w:sz w:val="22"/>
                <w:szCs w:val="22"/>
              </w:rPr>
              <w:t xml:space="preserve">Ciba-Geigy Corporation (1978) ?Tests on Grain Sorghum|. Summary of studies 234413-B through 234413-J. (Unpublished study received Jul 12, 1978 under 100-597; CDL:234417-A) </w:t>
            </w:r>
          </w:p>
        </w:tc>
      </w:tr>
      <w:tr w:rsidR="0069698D" w:rsidRPr="00416C11" w14:paraId="6DAB2CF4" w14:textId="77777777" w:rsidTr="0069698D">
        <w:trPr>
          <w:tblCellSpacing w:w="0" w:type="dxa"/>
        </w:trPr>
        <w:tc>
          <w:tcPr>
            <w:tcW w:w="0" w:type="auto"/>
            <w:hideMark/>
          </w:tcPr>
          <w:p w14:paraId="367BDB85" w14:textId="77777777" w:rsidR="0069698D" w:rsidRPr="00416C11" w:rsidRDefault="0069698D" w:rsidP="0069698D">
            <w:pPr>
              <w:rPr>
                <w:b w:val="0"/>
                <w:bCs w:val="0"/>
                <w:sz w:val="22"/>
                <w:szCs w:val="22"/>
              </w:rPr>
            </w:pPr>
            <w:r w:rsidRPr="00416C11">
              <w:rPr>
                <w:b w:val="0"/>
                <w:bCs w:val="0"/>
                <w:sz w:val="22"/>
                <w:szCs w:val="22"/>
              </w:rPr>
              <w:t>17121</w:t>
            </w:r>
          </w:p>
        </w:tc>
        <w:tc>
          <w:tcPr>
            <w:tcW w:w="0" w:type="auto"/>
            <w:vAlign w:val="center"/>
            <w:hideMark/>
          </w:tcPr>
          <w:p w14:paraId="48A14399" w14:textId="77777777" w:rsidR="0069698D" w:rsidRPr="00416C11" w:rsidRDefault="0069698D" w:rsidP="0069698D">
            <w:pPr>
              <w:rPr>
                <w:b w:val="0"/>
                <w:bCs w:val="0"/>
                <w:sz w:val="22"/>
                <w:szCs w:val="22"/>
              </w:rPr>
            </w:pPr>
            <w:r w:rsidRPr="00416C11">
              <w:rPr>
                <w:b w:val="0"/>
                <w:bCs w:val="0"/>
                <w:sz w:val="22"/>
                <w:szCs w:val="22"/>
              </w:rPr>
              <w:t xml:space="preserve">Ciba-Geigy Corporation (1977) ?Tests on Grain Sorghum|. Summary of studies 234407-G, 234413-B, 234413-G, 234413-J, 234416-B through 234416-D, 234416-F through 234416-L, 234416-N, 234416-O, 234416- Q and 234416-R. (Unpublished study received Jul 12, 1978 under 100-597; CDL:234407-A) </w:t>
            </w:r>
          </w:p>
        </w:tc>
      </w:tr>
      <w:tr w:rsidR="0069698D" w:rsidRPr="00416C11" w14:paraId="4D21FB0C" w14:textId="77777777" w:rsidTr="0069698D">
        <w:trPr>
          <w:tblCellSpacing w:w="0" w:type="dxa"/>
        </w:trPr>
        <w:tc>
          <w:tcPr>
            <w:tcW w:w="0" w:type="auto"/>
            <w:hideMark/>
          </w:tcPr>
          <w:p w14:paraId="5AE88DD1" w14:textId="77777777" w:rsidR="0069698D" w:rsidRPr="00416C11" w:rsidRDefault="0069698D" w:rsidP="0069698D">
            <w:pPr>
              <w:rPr>
                <w:b w:val="0"/>
                <w:bCs w:val="0"/>
                <w:sz w:val="22"/>
                <w:szCs w:val="22"/>
              </w:rPr>
            </w:pPr>
            <w:r w:rsidRPr="00416C11">
              <w:rPr>
                <w:b w:val="0"/>
                <w:bCs w:val="0"/>
                <w:sz w:val="22"/>
                <w:szCs w:val="22"/>
              </w:rPr>
              <w:t>17122</w:t>
            </w:r>
          </w:p>
        </w:tc>
        <w:tc>
          <w:tcPr>
            <w:tcW w:w="0" w:type="auto"/>
            <w:vAlign w:val="center"/>
            <w:hideMark/>
          </w:tcPr>
          <w:p w14:paraId="26956A76" w14:textId="77777777" w:rsidR="0069698D" w:rsidRPr="00416C11" w:rsidRDefault="0069698D" w:rsidP="0069698D">
            <w:pPr>
              <w:rPr>
                <w:b w:val="0"/>
                <w:bCs w:val="0"/>
                <w:sz w:val="22"/>
                <w:szCs w:val="22"/>
              </w:rPr>
            </w:pPr>
            <w:r w:rsidRPr="00416C11">
              <w:rPr>
                <w:b w:val="0"/>
                <w:bCs w:val="0"/>
                <w:sz w:val="22"/>
                <w:szCs w:val="22"/>
              </w:rPr>
              <w:t xml:space="preserve">Schnappinger, M.G. (1978) To Evaluate CGA-43089 as a Safener for Sorghum: Test No. NE OH 331 77. (Unpublished study received Jul 12, 1978 under 100-597; submitted by Ciba-Geigy Corp., Greens- boro, N.C.; CDL:234407-G) </w:t>
            </w:r>
          </w:p>
        </w:tc>
      </w:tr>
      <w:tr w:rsidR="0069698D" w:rsidRPr="00416C11" w14:paraId="0E165EC3" w14:textId="77777777" w:rsidTr="0069698D">
        <w:trPr>
          <w:tblCellSpacing w:w="0" w:type="dxa"/>
        </w:trPr>
        <w:tc>
          <w:tcPr>
            <w:tcW w:w="0" w:type="auto"/>
            <w:hideMark/>
          </w:tcPr>
          <w:p w14:paraId="2BA8CE75" w14:textId="77777777" w:rsidR="0069698D" w:rsidRPr="00416C11" w:rsidRDefault="0069698D" w:rsidP="0069698D">
            <w:pPr>
              <w:rPr>
                <w:b w:val="0"/>
                <w:bCs w:val="0"/>
                <w:sz w:val="22"/>
                <w:szCs w:val="22"/>
              </w:rPr>
            </w:pPr>
            <w:r w:rsidRPr="00416C11">
              <w:rPr>
                <w:b w:val="0"/>
                <w:bCs w:val="0"/>
                <w:sz w:val="22"/>
                <w:szCs w:val="22"/>
              </w:rPr>
              <w:t>17127</w:t>
            </w:r>
          </w:p>
        </w:tc>
        <w:tc>
          <w:tcPr>
            <w:tcW w:w="0" w:type="auto"/>
            <w:vAlign w:val="center"/>
            <w:hideMark/>
          </w:tcPr>
          <w:p w14:paraId="060522D8" w14:textId="77777777" w:rsidR="0069698D" w:rsidRPr="00416C11" w:rsidRDefault="0069698D" w:rsidP="0069698D">
            <w:pPr>
              <w:rPr>
                <w:b w:val="0"/>
                <w:bCs w:val="0"/>
                <w:sz w:val="22"/>
                <w:szCs w:val="22"/>
              </w:rPr>
            </w:pPr>
            <w:r w:rsidRPr="00416C11">
              <w:rPr>
                <w:b w:val="0"/>
                <w:bCs w:val="0"/>
                <w:sz w:val="22"/>
                <w:szCs w:val="22"/>
              </w:rPr>
              <w:t xml:space="preserve">Peek, J. (1978) To Evaluate CGA-43089 as a seed Treatment Safener To Reduce Sorghum Injury from Dual and Lasso Applied Pre: Test No. 04 OH 041 75. (Unpublished study received Jul 12, 1978 un- der 100-590; submitted by Ciba-Geigy Corp., Greensboro, N.C.; CDL:234416-K) </w:t>
            </w:r>
          </w:p>
        </w:tc>
      </w:tr>
      <w:tr w:rsidR="0069698D" w:rsidRPr="00416C11" w14:paraId="2CF143A4" w14:textId="77777777" w:rsidTr="0069698D">
        <w:trPr>
          <w:tblCellSpacing w:w="0" w:type="dxa"/>
        </w:trPr>
        <w:tc>
          <w:tcPr>
            <w:tcW w:w="0" w:type="auto"/>
            <w:hideMark/>
          </w:tcPr>
          <w:p w14:paraId="0B3E0B5A" w14:textId="77777777" w:rsidR="0069698D" w:rsidRPr="00416C11" w:rsidRDefault="0069698D" w:rsidP="0069698D">
            <w:pPr>
              <w:rPr>
                <w:b w:val="0"/>
                <w:bCs w:val="0"/>
                <w:sz w:val="22"/>
                <w:szCs w:val="22"/>
              </w:rPr>
            </w:pPr>
            <w:r w:rsidRPr="00416C11">
              <w:rPr>
                <w:b w:val="0"/>
                <w:bCs w:val="0"/>
                <w:sz w:val="22"/>
                <w:szCs w:val="22"/>
              </w:rPr>
              <w:lastRenderedPageBreak/>
              <w:t>17129</w:t>
            </w:r>
          </w:p>
        </w:tc>
        <w:tc>
          <w:tcPr>
            <w:tcW w:w="0" w:type="auto"/>
            <w:vAlign w:val="center"/>
            <w:hideMark/>
          </w:tcPr>
          <w:p w14:paraId="66462B1F" w14:textId="77777777" w:rsidR="0069698D" w:rsidRPr="00416C11" w:rsidRDefault="0069698D" w:rsidP="0069698D">
            <w:pPr>
              <w:rPr>
                <w:b w:val="0"/>
                <w:bCs w:val="0"/>
                <w:sz w:val="22"/>
                <w:szCs w:val="22"/>
              </w:rPr>
            </w:pPr>
            <w:r w:rsidRPr="00416C11">
              <w:rPr>
                <w:b w:val="0"/>
                <w:bCs w:val="0"/>
                <w:sz w:val="22"/>
                <w:szCs w:val="22"/>
              </w:rPr>
              <w:t xml:space="preserve">Threewitt, T. (1978) To Obtain Additional Information on the Spectrum of Activity of CGA-43089: Test No. MW OH 308 77. (Unpublished study received Jul 12, 1978 under 100-590; submitted by Ciba-Geigy Corp., Greensboro, N.C.; CDL:234413-B) </w:t>
            </w:r>
          </w:p>
        </w:tc>
      </w:tr>
      <w:tr w:rsidR="0069698D" w:rsidRPr="00416C11" w14:paraId="122E17B2" w14:textId="77777777" w:rsidTr="0069698D">
        <w:trPr>
          <w:tblCellSpacing w:w="0" w:type="dxa"/>
        </w:trPr>
        <w:tc>
          <w:tcPr>
            <w:tcW w:w="0" w:type="auto"/>
            <w:hideMark/>
          </w:tcPr>
          <w:p w14:paraId="3EBCBC53" w14:textId="77777777" w:rsidR="0069698D" w:rsidRPr="00416C11" w:rsidRDefault="0069698D" w:rsidP="0069698D">
            <w:pPr>
              <w:rPr>
                <w:b w:val="0"/>
                <w:bCs w:val="0"/>
                <w:sz w:val="22"/>
                <w:szCs w:val="22"/>
              </w:rPr>
            </w:pPr>
            <w:r w:rsidRPr="00416C11">
              <w:rPr>
                <w:b w:val="0"/>
                <w:bCs w:val="0"/>
                <w:sz w:val="22"/>
                <w:szCs w:val="22"/>
              </w:rPr>
              <w:t>17130</w:t>
            </w:r>
          </w:p>
        </w:tc>
        <w:tc>
          <w:tcPr>
            <w:tcW w:w="0" w:type="auto"/>
            <w:vAlign w:val="center"/>
            <w:hideMark/>
          </w:tcPr>
          <w:p w14:paraId="69919C82" w14:textId="77777777" w:rsidR="0069698D" w:rsidRPr="00416C11" w:rsidRDefault="0069698D" w:rsidP="0069698D">
            <w:pPr>
              <w:rPr>
                <w:b w:val="0"/>
                <w:bCs w:val="0"/>
                <w:sz w:val="22"/>
                <w:szCs w:val="22"/>
              </w:rPr>
            </w:pPr>
            <w:r w:rsidRPr="00416C11">
              <w:rPr>
                <w:b w:val="0"/>
                <w:bCs w:val="0"/>
                <w:sz w:val="22"/>
                <w:szCs w:val="22"/>
              </w:rPr>
              <w:t xml:space="preserve">Gagnon, S.A.; Cudney, D. (1978) Sorghum Seed Treatments--Safener Study with CGA 43089 300 + Methyl Cellosolve + Ortho 75-3: Test No. OW OH 526 77. (Unpublished study received Jul 12, 1978 un- der 100-590; submitted by Ciba-Geigy Corp., Greensboro, N.C.; CDL:234413-C) </w:t>
            </w:r>
          </w:p>
        </w:tc>
      </w:tr>
      <w:tr w:rsidR="0069698D" w:rsidRPr="00416C11" w14:paraId="32F2262B" w14:textId="77777777" w:rsidTr="0069698D">
        <w:trPr>
          <w:tblCellSpacing w:w="0" w:type="dxa"/>
        </w:trPr>
        <w:tc>
          <w:tcPr>
            <w:tcW w:w="0" w:type="auto"/>
            <w:hideMark/>
          </w:tcPr>
          <w:p w14:paraId="0D4FD3CB" w14:textId="77777777" w:rsidR="0069698D" w:rsidRPr="00416C11" w:rsidRDefault="0069698D" w:rsidP="0069698D">
            <w:pPr>
              <w:rPr>
                <w:b w:val="0"/>
                <w:bCs w:val="0"/>
                <w:sz w:val="22"/>
                <w:szCs w:val="22"/>
              </w:rPr>
            </w:pPr>
            <w:r w:rsidRPr="00416C11">
              <w:rPr>
                <w:b w:val="0"/>
                <w:bCs w:val="0"/>
                <w:sz w:val="22"/>
                <w:szCs w:val="22"/>
              </w:rPr>
              <w:t>17131</w:t>
            </w:r>
          </w:p>
        </w:tc>
        <w:tc>
          <w:tcPr>
            <w:tcW w:w="0" w:type="auto"/>
            <w:vAlign w:val="center"/>
            <w:hideMark/>
          </w:tcPr>
          <w:p w14:paraId="4A7CDB34" w14:textId="77777777" w:rsidR="0069698D" w:rsidRPr="00416C11" w:rsidRDefault="0069698D" w:rsidP="0069698D">
            <w:pPr>
              <w:rPr>
                <w:b w:val="0"/>
                <w:bCs w:val="0"/>
                <w:sz w:val="22"/>
                <w:szCs w:val="22"/>
              </w:rPr>
            </w:pPr>
            <w:r w:rsidRPr="00416C11">
              <w:rPr>
                <w:b w:val="0"/>
                <w:bCs w:val="0"/>
                <w:sz w:val="22"/>
                <w:szCs w:val="22"/>
              </w:rPr>
              <w:t xml:space="preserve">Gagnon, S.A.; Howell, D. (1978) Sorghum Seed Treatments--Safener Study with CGA 43089 300 + Methyl Cellosolve + Ortho 75-3: Test No. OW OH 527 77. (Unpublished study received Jul 12, 1978 un- der 100-590; submitted by Ciba-Geigy Corp., Greensboro, N.C.; CDL:234413-D) </w:t>
            </w:r>
          </w:p>
        </w:tc>
      </w:tr>
      <w:tr w:rsidR="0069698D" w:rsidRPr="00416C11" w14:paraId="1F7EA18E" w14:textId="77777777" w:rsidTr="0069698D">
        <w:trPr>
          <w:tblCellSpacing w:w="0" w:type="dxa"/>
        </w:trPr>
        <w:tc>
          <w:tcPr>
            <w:tcW w:w="0" w:type="auto"/>
            <w:hideMark/>
          </w:tcPr>
          <w:p w14:paraId="0EAF1604" w14:textId="77777777" w:rsidR="0069698D" w:rsidRPr="00416C11" w:rsidRDefault="0069698D" w:rsidP="0069698D">
            <w:pPr>
              <w:rPr>
                <w:b w:val="0"/>
                <w:bCs w:val="0"/>
                <w:sz w:val="22"/>
                <w:szCs w:val="22"/>
              </w:rPr>
            </w:pPr>
            <w:r w:rsidRPr="00416C11">
              <w:rPr>
                <w:b w:val="0"/>
                <w:bCs w:val="0"/>
                <w:sz w:val="22"/>
                <w:szCs w:val="22"/>
              </w:rPr>
              <w:t>17132</w:t>
            </w:r>
          </w:p>
        </w:tc>
        <w:tc>
          <w:tcPr>
            <w:tcW w:w="0" w:type="auto"/>
            <w:vAlign w:val="center"/>
            <w:hideMark/>
          </w:tcPr>
          <w:p w14:paraId="6DEC5B7C" w14:textId="77777777" w:rsidR="0069698D" w:rsidRPr="00416C11" w:rsidRDefault="0069698D" w:rsidP="0069698D">
            <w:pPr>
              <w:rPr>
                <w:b w:val="0"/>
                <w:bCs w:val="0"/>
                <w:sz w:val="22"/>
                <w:szCs w:val="22"/>
              </w:rPr>
            </w:pPr>
            <w:r w:rsidRPr="00416C11">
              <w:rPr>
                <w:b w:val="0"/>
                <w:bCs w:val="0"/>
                <w:sz w:val="22"/>
                <w:szCs w:val="22"/>
              </w:rPr>
              <w:t xml:space="preserve">Malone, R.S.; Stahlberg, L. (1977) To Evaluate CGA-43089 as a Safner ?sic| to Grass Killers in Sorghum: Test No. MW OH 618 76. (Unpublished study received Jul 12, 1978 under 100-590; submit- ted by Ciba-Geigy Corp., Greensboro, N.C.; CDL:234413-E) </w:t>
            </w:r>
          </w:p>
        </w:tc>
      </w:tr>
      <w:tr w:rsidR="0069698D" w:rsidRPr="00416C11" w14:paraId="3C439371" w14:textId="77777777" w:rsidTr="0069698D">
        <w:trPr>
          <w:tblCellSpacing w:w="0" w:type="dxa"/>
        </w:trPr>
        <w:tc>
          <w:tcPr>
            <w:tcW w:w="0" w:type="auto"/>
            <w:hideMark/>
          </w:tcPr>
          <w:p w14:paraId="580881A7" w14:textId="77777777" w:rsidR="0069698D" w:rsidRPr="00416C11" w:rsidRDefault="0069698D" w:rsidP="0069698D">
            <w:pPr>
              <w:rPr>
                <w:b w:val="0"/>
                <w:bCs w:val="0"/>
                <w:sz w:val="22"/>
                <w:szCs w:val="22"/>
              </w:rPr>
            </w:pPr>
            <w:r w:rsidRPr="00416C11">
              <w:rPr>
                <w:b w:val="0"/>
                <w:bCs w:val="0"/>
                <w:sz w:val="22"/>
                <w:szCs w:val="22"/>
              </w:rPr>
              <w:t>17133</w:t>
            </w:r>
          </w:p>
        </w:tc>
        <w:tc>
          <w:tcPr>
            <w:tcW w:w="0" w:type="auto"/>
            <w:vAlign w:val="center"/>
            <w:hideMark/>
          </w:tcPr>
          <w:p w14:paraId="5962BEEE" w14:textId="77777777" w:rsidR="0069698D" w:rsidRPr="00416C11" w:rsidRDefault="0069698D" w:rsidP="0069698D">
            <w:pPr>
              <w:rPr>
                <w:b w:val="0"/>
                <w:bCs w:val="0"/>
                <w:sz w:val="22"/>
                <w:szCs w:val="22"/>
              </w:rPr>
            </w:pPr>
            <w:r w:rsidRPr="00416C11">
              <w:rPr>
                <w:b w:val="0"/>
                <w:bCs w:val="0"/>
                <w:sz w:val="22"/>
                <w:szCs w:val="22"/>
              </w:rPr>
              <w:t xml:space="preserve">Stahlberg, L. (1978) Evaluate Dual, Sutan, Eptam, and Dual Combina- tions on Sorghum Treated with CGA-43089 (MSOT): Test No. 04 OH 014 77. (Unpublished study received Jul 12, 1978 under 100-590; submitted by Ciba-Geigy Corp., Greensboro, N.C.; CDL:234413-G) </w:t>
            </w:r>
          </w:p>
        </w:tc>
      </w:tr>
      <w:tr w:rsidR="0069698D" w:rsidRPr="00416C11" w14:paraId="73604FD7" w14:textId="77777777" w:rsidTr="0069698D">
        <w:trPr>
          <w:tblCellSpacing w:w="0" w:type="dxa"/>
        </w:trPr>
        <w:tc>
          <w:tcPr>
            <w:tcW w:w="0" w:type="auto"/>
            <w:hideMark/>
          </w:tcPr>
          <w:p w14:paraId="077C2DDF" w14:textId="77777777" w:rsidR="0069698D" w:rsidRPr="00416C11" w:rsidRDefault="0069698D" w:rsidP="0069698D">
            <w:pPr>
              <w:rPr>
                <w:b w:val="0"/>
                <w:bCs w:val="0"/>
                <w:sz w:val="22"/>
                <w:szCs w:val="22"/>
              </w:rPr>
            </w:pPr>
            <w:r w:rsidRPr="00416C11">
              <w:rPr>
                <w:b w:val="0"/>
                <w:bCs w:val="0"/>
                <w:sz w:val="22"/>
                <w:szCs w:val="22"/>
              </w:rPr>
              <w:t>17134</w:t>
            </w:r>
          </w:p>
        </w:tc>
        <w:tc>
          <w:tcPr>
            <w:tcW w:w="0" w:type="auto"/>
            <w:vAlign w:val="center"/>
            <w:hideMark/>
          </w:tcPr>
          <w:p w14:paraId="41F872FE" w14:textId="77777777" w:rsidR="0069698D" w:rsidRPr="00416C11" w:rsidRDefault="0069698D" w:rsidP="0069698D">
            <w:pPr>
              <w:rPr>
                <w:b w:val="0"/>
                <w:bCs w:val="0"/>
                <w:sz w:val="22"/>
                <w:szCs w:val="22"/>
              </w:rPr>
            </w:pPr>
            <w:r w:rsidRPr="00416C11">
              <w:rPr>
                <w:b w:val="0"/>
                <w:bCs w:val="0"/>
                <w:sz w:val="22"/>
                <w:szCs w:val="22"/>
              </w:rPr>
              <w:t xml:space="preserve">Mattson, M.P.; Kaaz, K. (1978) To Obtain Data for Labeling Dual and Dual Combinations on Sorghum Which Has Been Treated with CGA- 43089: Test No. MW OH 511 77. (Unpublished study received Jul 12, 1978 under 100-590; submitted by Ciba-Geigy Corp., Greens- boro, N.C.; CDL:234413-H) </w:t>
            </w:r>
          </w:p>
        </w:tc>
      </w:tr>
      <w:tr w:rsidR="0069698D" w:rsidRPr="00416C11" w14:paraId="4CB18C7B" w14:textId="77777777" w:rsidTr="0069698D">
        <w:trPr>
          <w:tblCellSpacing w:w="0" w:type="dxa"/>
        </w:trPr>
        <w:tc>
          <w:tcPr>
            <w:tcW w:w="0" w:type="auto"/>
            <w:hideMark/>
          </w:tcPr>
          <w:p w14:paraId="50E3D594" w14:textId="77777777" w:rsidR="0069698D" w:rsidRPr="00416C11" w:rsidRDefault="0069698D" w:rsidP="0069698D">
            <w:pPr>
              <w:rPr>
                <w:b w:val="0"/>
                <w:bCs w:val="0"/>
                <w:sz w:val="22"/>
                <w:szCs w:val="22"/>
              </w:rPr>
            </w:pPr>
            <w:r w:rsidRPr="00416C11">
              <w:rPr>
                <w:b w:val="0"/>
                <w:bCs w:val="0"/>
                <w:sz w:val="22"/>
                <w:szCs w:val="22"/>
              </w:rPr>
              <w:t>17135</w:t>
            </w:r>
          </w:p>
        </w:tc>
        <w:tc>
          <w:tcPr>
            <w:tcW w:w="0" w:type="auto"/>
            <w:vAlign w:val="center"/>
            <w:hideMark/>
          </w:tcPr>
          <w:p w14:paraId="4F856CF3" w14:textId="77777777" w:rsidR="0069698D" w:rsidRPr="00416C11" w:rsidRDefault="0069698D" w:rsidP="0069698D">
            <w:pPr>
              <w:rPr>
                <w:b w:val="0"/>
                <w:bCs w:val="0"/>
                <w:sz w:val="22"/>
                <w:szCs w:val="22"/>
              </w:rPr>
            </w:pPr>
            <w:r w:rsidRPr="00416C11">
              <w:rPr>
                <w:b w:val="0"/>
                <w:bCs w:val="0"/>
                <w:sz w:val="22"/>
                <w:szCs w:val="22"/>
              </w:rPr>
              <w:t xml:space="preserve">Christensen, M.D. (1978) Evaluate Sorghum Seed Safener: Test No. OW OH 202 77. (Unpublished study received Jul 12, 1978 under 100- 590; submitted by Ciba-Geigy Corp., Greensboro, N.C.; CDL: 234413-I) </w:t>
            </w:r>
          </w:p>
        </w:tc>
      </w:tr>
      <w:tr w:rsidR="0069698D" w:rsidRPr="00416C11" w14:paraId="22A5DDA5" w14:textId="77777777" w:rsidTr="0069698D">
        <w:trPr>
          <w:tblCellSpacing w:w="0" w:type="dxa"/>
        </w:trPr>
        <w:tc>
          <w:tcPr>
            <w:tcW w:w="0" w:type="auto"/>
            <w:hideMark/>
          </w:tcPr>
          <w:p w14:paraId="52671B3B" w14:textId="77777777" w:rsidR="0069698D" w:rsidRPr="00416C11" w:rsidRDefault="0069698D" w:rsidP="0069698D">
            <w:pPr>
              <w:rPr>
                <w:b w:val="0"/>
                <w:bCs w:val="0"/>
                <w:sz w:val="22"/>
                <w:szCs w:val="22"/>
              </w:rPr>
            </w:pPr>
            <w:r w:rsidRPr="00416C11">
              <w:rPr>
                <w:b w:val="0"/>
                <w:bCs w:val="0"/>
                <w:sz w:val="22"/>
                <w:szCs w:val="22"/>
              </w:rPr>
              <w:t>17138</w:t>
            </w:r>
          </w:p>
        </w:tc>
        <w:tc>
          <w:tcPr>
            <w:tcW w:w="0" w:type="auto"/>
            <w:vAlign w:val="center"/>
            <w:hideMark/>
          </w:tcPr>
          <w:p w14:paraId="588C8A63" w14:textId="77777777" w:rsidR="0069698D" w:rsidRPr="00416C11" w:rsidRDefault="0069698D" w:rsidP="0069698D">
            <w:pPr>
              <w:rPr>
                <w:b w:val="0"/>
                <w:bCs w:val="0"/>
                <w:sz w:val="22"/>
                <w:szCs w:val="22"/>
              </w:rPr>
            </w:pPr>
            <w:r w:rsidRPr="00416C11">
              <w:rPr>
                <w:b w:val="0"/>
                <w:bCs w:val="0"/>
                <w:sz w:val="22"/>
                <w:szCs w:val="22"/>
              </w:rPr>
              <w:t xml:space="preserve">Doersch, R.E.; Weis, G.; Harvey, R.G. (1976) Herbicide Performance in Corn at Hancock. (Unpublished study received May 11, 1978 under 100-583; prepared by Univ. of Wisconsin, Dept. of Agron- omy, submitted by Ciba-Geigy Corp., Greensboro, N.C.; CDL: 233950-C) </w:t>
            </w:r>
          </w:p>
        </w:tc>
      </w:tr>
      <w:tr w:rsidR="0069698D" w:rsidRPr="00416C11" w14:paraId="2D36C4AA" w14:textId="77777777" w:rsidTr="0069698D">
        <w:trPr>
          <w:tblCellSpacing w:w="0" w:type="dxa"/>
        </w:trPr>
        <w:tc>
          <w:tcPr>
            <w:tcW w:w="0" w:type="auto"/>
            <w:hideMark/>
          </w:tcPr>
          <w:p w14:paraId="5034C913" w14:textId="77777777" w:rsidR="0069698D" w:rsidRPr="00416C11" w:rsidRDefault="0069698D" w:rsidP="0069698D">
            <w:pPr>
              <w:rPr>
                <w:b w:val="0"/>
                <w:bCs w:val="0"/>
                <w:sz w:val="22"/>
                <w:szCs w:val="22"/>
              </w:rPr>
            </w:pPr>
            <w:r w:rsidRPr="00416C11">
              <w:rPr>
                <w:b w:val="0"/>
                <w:bCs w:val="0"/>
                <w:sz w:val="22"/>
                <w:szCs w:val="22"/>
              </w:rPr>
              <w:t>17139</w:t>
            </w:r>
          </w:p>
        </w:tc>
        <w:tc>
          <w:tcPr>
            <w:tcW w:w="0" w:type="auto"/>
            <w:vAlign w:val="center"/>
            <w:hideMark/>
          </w:tcPr>
          <w:p w14:paraId="1412B858" w14:textId="77777777" w:rsidR="0069698D" w:rsidRPr="00416C11" w:rsidRDefault="0069698D" w:rsidP="0069698D">
            <w:pPr>
              <w:rPr>
                <w:b w:val="0"/>
                <w:bCs w:val="0"/>
                <w:sz w:val="22"/>
                <w:szCs w:val="22"/>
              </w:rPr>
            </w:pPr>
            <w:r w:rsidRPr="00416C11">
              <w:rPr>
                <w:b w:val="0"/>
                <w:bCs w:val="0"/>
                <w:sz w:val="22"/>
                <w:szCs w:val="22"/>
              </w:rPr>
              <w:t xml:space="preserve">Doersch, R.E.; Weis, G.; Harvey, R.G. (1977) Annual Weed Control in Corn at Hancock. (Unpublished study received May 11, 1978 under 100-583; prepared by Univ. of Wisconsin, Dept. of Agronomy, sub- mitted by Ciba-Geigy Corp., Greensboro, N.C.; CDL:233950-D) </w:t>
            </w:r>
          </w:p>
        </w:tc>
      </w:tr>
      <w:tr w:rsidR="0069698D" w:rsidRPr="00416C11" w14:paraId="67507DC4" w14:textId="77777777" w:rsidTr="0069698D">
        <w:trPr>
          <w:tblCellSpacing w:w="0" w:type="dxa"/>
        </w:trPr>
        <w:tc>
          <w:tcPr>
            <w:tcW w:w="0" w:type="auto"/>
            <w:hideMark/>
          </w:tcPr>
          <w:p w14:paraId="2923662E" w14:textId="77777777" w:rsidR="0069698D" w:rsidRPr="00416C11" w:rsidRDefault="0069698D" w:rsidP="0069698D">
            <w:pPr>
              <w:rPr>
                <w:b w:val="0"/>
                <w:bCs w:val="0"/>
                <w:sz w:val="22"/>
                <w:szCs w:val="22"/>
              </w:rPr>
            </w:pPr>
            <w:r w:rsidRPr="00416C11">
              <w:rPr>
                <w:b w:val="0"/>
                <w:bCs w:val="0"/>
                <w:sz w:val="22"/>
                <w:szCs w:val="22"/>
              </w:rPr>
              <w:t>17140</w:t>
            </w:r>
          </w:p>
        </w:tc>
        <w:tc>
          <w:tcPr>
            <w:tcW w:w="0" w:type="auto"/>
            <w:vAlign w:val="center"/>
            <w:hideMark/>
          </w:tcPr>
          <w:p w14:paraId="4E13C3EF" w14:textId="77777777" w:rsidR="0069698D" w:rsidRPr="00416C11" w:rsidRDefault="0069698D" w:rsidP="0069698D">
            <w:pPr>
              <w:rPr>
                <w:b w:val="0"/>
                <w:bCs w:val="0"/>
                <w:sz w:val="22"/>
                <w:szCs w:val="22"/>
              </w:rPr>
            </w:pPr>
            <w:r w:rsidRPr="00416C11">
              <w:rPr>
                <w:b w:val="0"/>
                <w:bCs w:val="0"/>
                <w:sz w:val="22"/>
                <w:szCs w:val="22"/>
              </w:rPr>
              <w:t xml:space="preserve">Doersch, R.E.; Rand, R.E.; Harvey, R.G. (1974) Herbicide Performance in Corn at Spooner. (Unpublished study received May 11, 1978 under 100-583; prepared by Univ. of Wisconsin, Dept. of Agronomy, submitted by Ciba-Geigy Corp., Greensboro, N.C.; CDL: 233950-E) </w:t>
            </w:r>
          </w:p>
        </w:tc>
      </w:tr>
      <w:tr w:rsidR="0069698D" w:rsidRPr="00416C11" w14:paraId="6BAA4960" w14:textId="77777777" w:rsidTr="0069698D">
        <w:trPr>
          <w:tblCellSpacing w:w="0" w:type="dxa"/>
        </w:trPr>
        <w:tc>
          <w:tcPr>
            <w:tcW w:w="0" w:type="auto"/>
            <w:hideMark/>
          </w:tcPr>
          <w:p w14:paraId="15F5AF28" w14:textId="77777777" w:rsidR="0069698D" w:rsidRPr="00416C11" w:rsidRDefault="0069698D" w:rsidP="0069698D">
            <w:pPr>
              <w:rPr>
                <w:b w:val="0"/>
                <w:bCs w:val="0"/>
                <w:sz w:val="22"/>
                <w:szCs w:val="22"/>
              </w:rPr>
            </w:pPr>
            <w:r w:rsidRPr="00416C11">
              <w:rPr>
                <w:b w:val="0"/>
                <w:bCs w:val="0"/>
                <w:sz w:val="22"/>
                <w:szCs w:val="22"/>
              </w:rPr>
              <w:t>17141</w:t>
            </w:r>
          </w:p>
        </w:tc>
        <w:tc>
          <w:tcPr>
            <w:tcW w:w="0" w:type="auto"/>
            <w:vAlign w:val="center"/>
            <w:hideMark/>
          </w:tcPr>
          <w:p w14:paraId="0D4D5B0A" w14:textId="77777777" w:rsidR="0069698D" w:rsidRPr="00416C11" w:rsidRDefault="0069698D" w:rsidP="0069698D">
            <w:pPr>
              <w:rPr>
                <w:b w:val="0"/>
                <w:bCs w:val="0"/>
                <w:sz w:val="22"/>
                <w:szCs w:val="22"/>
              </w:rPr>
            </w:pPr>
            <w:r w:rsidRPr="00416C11">
              <w:rPr>
                <w:b w:val="0"/>
                <w:bCs w:val="0"/>
                <w:sz w:val="22"/>
                <w:szCs w:val="22"/>
              </w:rPr>
              <w:t xml:space="preserve">Doersch, R.E.; Rand, R.E.; Harvey, R.G. (1976) Herbicide Performance in Corn at Spooner. (Unpublished study received May 11, 1978 under 100-583; prepared by </w:t>
            </w:r>
            <w:r w:rsidRPr="00416C11">
              <w:rPr>
                <w:b w:val="0"/>
                <w:bCs w:val="0"/>
                <w:sz w:val="22"/>
                <w:szCs w:val="22"/>
              </w:rPr>
              <w:lastRenderedPageBreak/>
              <w:t xml:space="preserve">Univ. of Wisconsin, Dept. of Agronomy, submitted by Ciba-Geigy Corp., Greensboro, N.C.; CDL: 233950-G) </w:t>
            </w:r>
          </w:p>
        </w:tc>
      </w:tr>
      <w:tr w:rsidR="0069698D" w:rsidRPr="00416C11" w14:paraId="0127A9C4" w14:textId="77777777" w:rsidTr="0069698D">
        <w:trPr>
          <w:tblCellSpacing w:w="0" w:type="dxa"/>
        </w:trPr>
        <w:tc>
          <w:tcPr>
            <w:tcW w:w="0" w:type="auto"/>
            <w:hideMark/>
          </w:tcPr>
          <w:p w14:paraId="7ECDD14C" w14:textId="77777777" w:rsidR="0069698D" w:rsidRPr="00416C11" w:rsidRDefault="0069698D" w:rsidP="0069698D">
            <w:pPr>
              <w:rPr>
                <w:b w:val="0"/>
                <w:bCs w:val="0"/>
                <w:sz w:val="22"/>
                <w:szCs w:val="22"/>
              </w:rPr>
            </w:pPr>
            <w:r w:rsidRPr="00416C11">
              <w:rPr>
                <w:b w:val="0"/>
                <w:bCs w:val="0"/>
                <w:sz w:val="22"/>
                <w:szCs w:val="22"/>
              </w:rPr>
              <w:lastRenderedPageBreak/>
              <w:t>17142</w:t>
            </w:r>
          </w:p>
        </w:tc>
        <w:tc>
          <w:tcPr>
            <w:tcW w:w="0" w:type="auto"/>
            <w:vAlign w:val="center"/>
            <w:hideMark/>
          </w:tcPr>
          <w:p w14:paraId="38E34054" w14:textId="77777777" w:rsidR="0069698D" w:rsidRPr="00416C11" w:rsidRDefault="0069698D" w:rsidP="0069698D">
            <w:pPr>
              <w:rPr>
                <w:b w:val="0"/>
                <w:bCs w:val="0"/>
                <w:sz w:val="22"/>
                <w:szCs w:val="22"/>
              </w:rPr>
            </w:pPr>
            <w:r w:rsidRPr="00416C11">
              <w:rPr>
                <w:b w:val="0"/>
                <w:bCs w:val="0"/>
                <w:sz w:val="22"/>
                <w:szCs w:val="22"/>
              </w:rPr>
              <w:t xml:space="preserve">Doersch, R.E.; Rand, R.E.; Harvey, R.G. (1977) Crabgrass Control in Corn at Spooner. (Unpublished study received May 11, 1978 under 100-583; prepared by Univ. of Wisconsin, Dept. of Agronomy, sub- mitted by Ciba-Geigy Corp., Greensboro, N.C.; CDL:233950-H) </w:t>
            </w:r>
          </w:p>
        </w:tc>
      </w:tr>
      <w:tr w:rsidR="0069698D" w:rsidRPr="00416C11" w14:paraId="5A803EFF" w14:textId="77777777" w:rsidTr="0069698D">
        <w:trPr>
          <w:tblCellSpacing w:w="0" w:type="dxa"/>
        </w:trPr>
        <w:tc>
          <w:tcPr>
            <w:tcW w:w="0" w:type="auto"/>
            <w:hideMark/>
          </w:tcPr>
          <w:p w14:paraId="69A8701C" w14:textId="77777777" w:rsidR="0069698D" w:rsidRPr="00416C11" w:rsidRDefault="0069698D" w:rsidP="0069698D">
            <w:pPr>
              <w:rPr>
                <w:b w:val="0"/>
                <w:bCs w:val="0"/>
                <w:sz w:val="22"/>
                <w:szCs w:val="22"/>
              </w:rPr>
            </w:pPr>
            <w:r w:rsidRPr="00416C11">
              <w:rPr>
                <w:b w:val="0"/>
                <w:bCs w:val="0"/>
                <w:sz w:val="22"/>
                <w:szCs w:val="22"/>
              </w:rPr>
              <w:t>17143</w:t>
            </w:r>
          </w:p>
        </w:tc>
        <w:tc>
          <w:tcPr>
            <w:tcW w:w="0" w:type="auto"/>
            <w:vAlign w:val="center"/>
            <w:hideMark/>
          </w:tcPr>
          <w:p w14:paraId="7DE1CCF1" w14:textId="77777777" w:rsidR="0069698D" w:rsidRPr="00416C11" w:rsidRDefault="0069698D" w:rsidP="0069698D">
            <w:pPr>
              <w:rPr>
                <w:b w:val="0"/>
                <w:bCs w:val="0"/>
                <w:sz w:val="22"/>
                <w:szCs w:val="22"/>
              </w:rPr>
            </w:pPr>
            <w:r w:rsidRPr="00416C11">
              <w:rPr>
                <w:b w:val="0"/>
                <w:bCs w:val="0"/>
                <w:sz w:val="22"/>
                <w:szCs w:val="22"/>
              </w:rPr>
              <w:t xml:space="preserve">Doersch, R.E.; Paulson, W.H.; Harvey, R.G. (1976) Herbicide Performance in Corn at Lancaster. (Unpublished study received May 11, 1978 under 100-583; prepared by Univ. of Wisconsin, Dept. of Agronomy, submitted by Ciba-Geigy Corp., Greensboro, N.C.; CDL: 233950-K) </w:t>
            </w:r>
          </w:p>
        </w:tc>
      </w:tr>
      <w:tr w:rsidR="0069698D" w:rsidRPr="00416C11" w14:paraId="43047C74" w14:textId="77777777" w:rsidTr="0069698D">
        <w:trPr>
          <w:tblCellSpacing w:w="0" w:type="dxa"/>
        </w:trPr>
        <w:tc>
          <w:tcPr>
            <w:tcW w:w="0" w:type="auto"/>
            <w:hideMark/>
          </w:tcPr>
          <w:p w14:paraId="04FDA9D0" w14:textId="77777777" w:rsidR="0069698D" w:rsidRPr="00416C11" w:rsidRDefault="0069698D" w:rsidP="0069698D">
            <w:pPr>
              <w:rPr>
                <w:b w:val="0"/>
                <w:bCs w:val="0"/>
                <w:sz w:val="22"/>
                <w:szCs w:val="22"/>
              </w:rPr>
            </w:pPr>
            <w:r w:rsidRPr="00416C11">
              <w:rPr>
                <w:b w:val="0"/>
                <w:bCs w:val="0"/>
                <w:sz w:val="22"/>
                <w:szCs w:val="22"/>
              </w:rPr>
              <w:t>17147</w:t>
            </w:r>
          </w:p>
        </w:tc>
        <w:tc>
          <w:tcPr>
            <w:tcW w:w="0" w:type="auto"/>
            <w:vAlign w:val="center"/>
            <w:hideMark/>
          </w:tcPr>
          <w:p w14:paraId="126836A1" w14:textId="77777777" w:rsidR="0069698D" w:rsidRPr="00416C11" w:rsidRDefault="0069698D" w:rsidP="0069698D">
            <w:pPr>
              <w:rPr>
                <w:b w:val="0"/>
                <w:bCs w:val="0"/>
                <w:sz w:val="22"/>
                <w:szCs w:val="22"/>
              </w:rPr>
            </w:pPr>
            <w:r w:rsidRPr="00416C11">
              <w:rPr>
                <w:b w:val="0"/>
                <w:bCs w:val="0"/>
                <w:sz w:val="22"/>
                <w:szCs w:val="22"/>
              </w:rPr>
              <w:t xml:space="preserve">Heilman, R. (1977) ?Influence of Herbicides and Herbicide Combina- tions on Stand, Crop Injury and Yield of 1977 Commander Sweet Corn|: Test No. 11405. (Unpublished study received May 11, 1978 under 100-583; prepared by Libby, McNeill &amp; Libby, submitted by Ciba-Geigy Corp., Greensboro, N.C.; CDL:233950-O) </w:t>
            </w:r>
          </w:p>
        </w:tc>
      </w:tr>
      <w:tr w:rsidR="0069698D" w:rsidRPr="00416C11" w14:paraId="6E9D49CF" w14:textId="77777777" w:rsidTr="0069698D">
        <w:trPr>
          <w:tblCellSpacing w:w="0" w:type="dxa"/>
        </w:trPr>
        <w:tc>
          <w:tcPr>
            <w:tcW w:w="0" w:type="auto"/>
            <w:hideMark/>
          </w:tcPr>
          <w:p w14:paraId="1E27504D" w14:textId="77777777" w:rsidR="0069698D" w:rsidRPr="00416C11" w:rsidRDefault="0069698D" w:rsidP="0069698D">
            <w:pPr>
              <w:rPr>
                <w:b w:val="0"/>
                <w:bCs w:val="0"/>
                <w:sz w:val="22"/>
                <w:szCs w:val="22"/>
              </w:rPr>
            </w:pPr>
            <w:r w:rsidRPr="00416C11">
              <w:rPr>
                <w:b w:val="0"/>
                <w:bCs w:val="0"/>
                <w:sz w:val="22"/>
                <w:szCs w:val="22"/>
              </w:rPr>
              <w:t>17151</w:t>
            </w:r>
          </w:p>
        </w:tc>
        <w:tc>
          <w:tcPr>
            <w:tcW w:w="0" w:type="auto"/>
            <w:vAlign w:val="center"/>
            <w:hideMark/>
          </w:tcPr>
          <w:p w14:paraId="65404B80" w14:textId="77777777" w:rsidR="0069698D" w:rsidRPr="00416C11" w:rsidRDefault="0069698D" w:rsidP="0069698D">
            <w:pPr>
              <w:rPr>
                <w:b w:val="0"/>
                <w:bCs w:val="0"/>
                <w:sz w:val="22"/>
                <w:szCs w:val="22"/>
              </w:rPr>
            </w:pPr>
            <w:r w:rsidRPr="00416C11">
              <w:rPr>
                <w:b w:val="0"/>
                <w:bCs w:val="0"/>
                <w:sz w:val="22"/>
                <w:szCs w:val="22"/>
              </w:rPr>
              <w:t xml:space="preserve">Harvey, R.G.; Jansen, G.E. (1977) Field Corn--Sweet Corn Herbicide Study: Project No. 755. (Unpublished study received May 11, 1978 under 100-583; prepared by Univ. of Wisconsin, Dept. of Agronomy, submitted by Ciba-Geigy Corp., Greensboro, N.C.; CDL: 233950-W) </w:t>
            </w:r>
          </w:p>
        </w:tc>
      </w:tr>
      <w:tr w:rsidR="0069698D" w:rsidRPr="00416C11" w14:paraId="2C89CEDD" w14:textId="77777777" w:rsidTr="0069698D">
        <w:trPr>
          <w:tblCellSpacing w:w="0" w:type="dxa"/>
        </w:trPr>
        <w:tc>
          <w:tcPr>
            <w:tcW w:w="0" w:type="auto"/>
            <w:hideMark/>
          </w:tcPr>
          <w:p w14:paraId="23258203" w14:textId="77777777" w:rsidR="0069698D" w:rsidRPr="00416C11" w:rsidRDefault="0069698D" w:rsidP="0069698D">
            <w:pPr>
              <w:rPr>
                <w:b w:val="0"/>
                <w:bCs w:val="0"/>
                <w:sz w:val="22"/>
                <w:szCs w:val="22"/>
              </w:rPr>
            </w:pPr>
            <w:r w:rsidRPr="00416C11">
              <w:rPr>
                <w:b w:val="0"/>
                <w:bCs w:val="0"/>
                <w:sz w:val="22"/>
                <w:szCs w:val="22"/>
              </w:rPr>
              <w:t>17155</w:t>
            </w:r>
          </w:p>
        </w:tc>
        <w:tc>
          <w:tcPr>
            <w:tcW w:w="0" w:type="auto"/>
            <w:vAlign w:val="center"/>
            <w:hideMark/>
          </w:tcPr>
          <w:p w14:paraId="70F971A6" w14:textId="77777777" w:rsidR="0069698D" w:rsidRPr="00416C11" w:rsidRDefault="0069698D" w:rsidP="0069698D">
            <w:pPr>
              <w:rPr>
                <w:b w:val="0"/>
                <w:bCs w:val="0"/>
                <w:sz w:val="22"/>
                <w:szCs w:val="22"/>
              </w:rPr>
            </w:pPr>
            <w:r w:rsidRPr="00416C11">
              <w:rPr>
                <w:b w:val="0"/>
                <w:bCs w:val="0"/>
                <w:sz w:val="22"/>
                <w:szCs w:val="22"/>
              </w:rPr>
              <w:t xml:space="preserve">Harvey, R.G.; Brickbauer, E.A.; Doersch, R.E. (1977) Corn Inbred- Herbicide Susceptibility Study: Project No. 755. (Unpublished study received May 11, 1978 under 100-583; prepared by Univ. of Wisconsin, Dept. of Agronomy, submitted by Ciba-Geigy Corp., Greensboro, N.C.; CDL:233950-AA) </w:t>
            </w:r>
          </w:p>
        </w:tc>
      </w:tr>
      <w:tr w:rsidR="0069698D" w:rsidRPr="00416C11" w14:paraId="68331FFD" w14:textId="77777777" w:rsidTr="0069698D">
        <w:trPr>
          <w:tblCellSpacing w:w="0" w:type="dxa"/>
        </w:trPr>
        <w:tc>
          <w:tcPr>
            <w:tcW w:w="0" w:type="auto"/>
            <w:hideMark/>
          </w:tcPr>
          <w:p w14:paraId="3DD1BAF1" w14:textId="77777777" w:rsidR="0069698D" w:rsidRPr="00416C11" w:rsidRDefault="0069698D" w:rsidP="0069698D">
            <w:pPr>
              <w:rPr>
                <w:b w:val="0"/>
                <w:bCs w:val="0"/>
                <w:sz w:val="22"/>
                <w:szCs w:val="22"/>
              </w:rPr>
            </w:pPr>
            <w:r w:rsidRPr="00416C11">
              <w:rPr>
                <w:b w:val="0"/>
                <w:bCs w:val="0"/>
                <w:sz w:val="22"/>
                <w:szCs w:val="22"/>
              </w:rPr>
              <w:t>17160</w:t>
            </w:r>
          </w:p>
        </w:tc>
        <w:tc>
          <w:tcPr>
            <w:tcW w:w="0" w:type="auto"/>
            <w:vAlign w:val="center"/>
            <w:hideMark/>
          </w:tcPr>
          <w:p w14:paraId="31FD9468" w14:textId="77777777" w:rsidR="0069698D" w:rsidRPr="00416C11" w:rsidRDefault="0069698D" w:rsidP="0069698D">
            <w:pPr>
              <w:rPr>
                <w:b w:val="0"/>
                <w:bCs w:val="0"/>
                <w:sz w:val="22"/>
                <w:szCs w:val="22"/>
              </w:rPr>
            </w:pPr>
            <w:r w:rsidRPr="00416C11">
              <w:rPr>
                <w:b w:val="0"/>
                <w:bCs w:val="0"/>
                <w:sz w:val="22"/>
                <w:szCs w:val="22"/>
              </w:rPr>
              <w:t xml:space="preserve">Ashley, R.A. (1974) Preplant Incorporated Herbicides of Sweet Corn. (Unpublished study received May 11, 1978 under 100-583; submit- ted by Ciba-Geigy Corp., Greensboro, N.C.; CDL:233950-AI) </w:t>
            </w:r>
          </w:p>
        </w:tc>
      </w:tr>
      <w:tr w:rsidR="0069698D" w:rsidRPr="00416C11" w14:paraId="7F746094" w14:textId="77777777" w:rsidTr="0069698D">
        <w:trPr>
          <w:tblCellSpacing w:w="0" w:type="dxa"/>
        </w:trPr>
        <w:tc>
          <w:tcPr>
            <w:tcW w:w="0" w:type="auto"/>
            <w:hideMark/>
          </w:tcPr>
          <w:p w14:paraId="0C5F0E52" w14:textId="77777777" w:rsidR="0069698D" w:rsidRPr="00416C11" w:rsidRDefault="0069698D" w:rsidP="0069698D">
            <w:pPr>
              <w:rPr>
                <w:b w:val="0"/>
                <w:bCs w:val="0"/>
                <w:sz w:val="22"/>
                <w:szCs w:val="22"/>
              </w:rPr>
            </w:pPr>
            <w:r w:rsidRPr="00416C11">
              <w:rPr>
                <w:b w:val="0"/>
                <w:bCs w:val="0"/>
                <w:sz w:val="22"/>
                <w:szCs w:val="22"/>
              </w:rPr>
              <w:t>17163</w:t>
            </w:r>
          </w:p>
        </w:tc>
        <w:tc>
          <w:tcPr>
            <w:tcW w:w="0" w:type="auto"/>
            <w:vAlign w:val="center"/>
            <w:hideMark/>
          </w:tcPr>
          <w:p w14:paraId="35B5185C" w14:textId="77777777" w:rsidR="0069698D" w:rsidRPr="00416C11" w:rsidRDefault="0069698D" w:rsidP="0069698D">
            <w:pPr>
              <w:rPr>
                <w:b w:val="0"/>
                <w:bCs w:val="0"/>
                <w:sz w:val="22"/>
                <w:szCs w:val="22"/>
              </w:rPr>
            </w:pPr>
            <w:r w:rsidRPr="00416C11">
              <w:rPr>
                <w:b w:val="0"/>
                <w:bCs w:val="0"/>
                <w:sz w:val="22"/>
                <w:szCs w:val="22"/>
              </w:rPr>
              <w:t xml:space="preserve">Sweet, R.D. (1976) Sweet Corn Follow-Up: Test No. 11011. (Unpub- lished study received May 11, 1978 under 100-583; prepared by Cornell University, Dept. of Vegetable Crops, submitted by Ciba- Geigy Corp., Greensboro, N.C.; CDL:233950-AP) </w:t>
            </w:r>
          </w:p>
        </w:tc>
      </w:tr>
      <w:tr w:rsidR="0069698D" w:rsidRPr="00416C11" w14:paraId="01257A2E" w14:textId="77777777" w:rsidTr="0069698D">
        <w:trPr>
          <w:tblCellSpacing w:w="0" w:type="dxa"/>
        </w:trPr>
        <w:tc>
          <w:tcPr>
            <w:tcW w:w="0" w:type="auto"/>
            <w:hideMark/>
          </w:tcPr>
          <w:p w14:paraId="2EAA01D5" w14:textId="77777777" w:rsidR="0069698D" w:rsidRPr="00416C11" w:rsidRDefault="0069698D" w:rsidP="0069698D">
            <w:pPr>
              <w:rPr>
                <w:b w:val="0"/>
                <w:bCs w:val="0"/>
                <w:sz w:val="22"/>
                <w:szCs w:val="22"/>
              </w:rPr>
            </w:pPr>
            <w:r w:rsidRPr="00416C11">
              <w:rPr>
                <w:b w:val="0"/>
                <w:bCs w:val="0"/>
                <w:sz w:val="22"/>
                <w:szCs w:val="22"/>
              </w:rPr>
              <w:t>17166</w:t>
            </w:r>
          </w:p>
        </w:tc>
        <w:tc>
          <w:tcPr>
            <w:tcW w:w="0" w:type="auto"/>
            <w:vAlign w:val="center"/>
            <w:hideMark/>
          </w:tcPr>
          <w:p w14:paraId="4B1509CA" w14:textId="77777777" w:rsidR="0069698D" w:rsidRPr="00416C11" w:rsidRDefault="0069698D" w:rsidP="0069698D">
            <w:pPr>
              <w:rPr>
                <w:b w:val="0"/>
                <w:bCs w:val="0"/>
                <w:sz w:val="22"/>
                <w:szCs w:val="22"/>
              </w:rPr>
            </w:pPr>
            <w:r w:rsidRPr="00416C11">
              <w:rPr>
                <w:b w:val="0"/>
                <w:bCs w:val="0"/>
                <w:sz w:val="22"/>
                <w:szCs w:val="22"/>
              </w:rPr>
              <w:t xml:space="preserve">Smith, J.M. (1978) To Evaluate the Tolerance of Several Sweet Corn Varieties to CGA-24705, CGA-24704 and Combinations of CGA-24705 plus Atrazine: Test No. 07 OH 006 75. (Unpublished study re- ceived May 11, 1978 under 100-583; submitted by Ciba-Geigy Corp., Greensboro, N.C.; CDL:233949-D) </w:t>
            </w:r>
          </w:p>
        </w:tc>
      </w:tr>
      <w:tr w:rsidR="0069698D" w:rsidRPr="00416C11" w14:paraId="1F878FA1" w14:textId="77777777" w:rsidTr="0069698D">
        <w:trPr>
          <w:tblCellSpacing w:w="0" w:type="dxa"/>
        </w:trPr>
        <w:tc>
          <w:tcPr>
            <w:tcW w:w="0" w:type="auto"/>
            <w:hideMark/>
          </w:tcPr>
          <w:p w14:paraId="15CCEA7D" w14:textId="77777777" w:rsidR="0069698D" w:rsidRPr="00416C11" w:rsidRDefault="0069698D" w:rsidP="0069698D">
            <w:pPr>
              <w:rPr>
                <w:b w:val="0"/>
                <w:bCs w:val="0"/>
                <w:sz w:val="22"/>
                <w:szCs w:val="22"/>
              </w:rPr>
            </w:pPr>
            <w:r w:rsidRPr="00416C11">
              <w:rPr>
                <w:b w:val="0"/>
                <w:bCs w:val="0"/>
                <w:sz w:val="22"/>
                <w:szCs w:val="22"/>
              </w:rPr>
              <w:t>17169</w:t>
            </w:r>
          </w:p>
        </w:tc>
        <w:tc>
          <w:tcPr>
            <w:tcW w:w="0" w:type="auto"/>
            <w:vAlign w:val="center"/>
            <w:hideMark/>
          </w:tcPr>
          <w:p w14:paraId="714C8497" w14:textId="77777777" w:rsidR="0069698D" w:rsidRPr="00416C11" w:rsidRDefault="0069698D" w:rsidP="0069698D">
            <w:pPr>
              <w:rPr>
                <w:b w:val="0"/>
                <w:bCs w:val="0"/>
                <w:sz w:val="22"/>
                <w:szCs w:val="22"/>
              </w:rPr>
            </w:pPr>
            <w:r w:rsidRPr="00416C11">
              <w:rPr>
                <w:b w:val="0"/>
                <w:bCs w:val="0"/>
                <w:sz w:val="22"/>
                <w:szCs w:val="22"/>
              </w:rPr>
              <w:t xml:space="preserve">Herman, D. (1978) To Evaluate the Tolerance of Several Sweet Corn Varieties to CGA 24705, CGA 24704 and Combinatns ?sic| of CGA 24705 + Atrazine: Test No. 03 OH 008 75. (Unpublished study re- ceived May 11, 1978 under 100-583; submitted by Ciba-Geigy Corp., Greensboro, N.C.; CDL:233949-H) </w:t>
            </w:r>
          </w:p>
        </w:tc>
      </w:tr>
      <w:tr w:rsidR="0069698D" w:rsidRPr="00416C11" w14:paraId="65F0C507" w14:textId="77777777" w:rsidTr="0069698D">
        <w:trPr>
          <w:tblCellSpacing w:w="0" w:type="dxa"/>
        </w:trPr>
        <w:tc>
          <w:tcPr>
            <w:tcW w:w="0" w:type="auto"/>
            <w:hideMark/>
          </w:tcPr>
          <w:p w14:paraId="2E9DCB9C" w14:textId="77777777" w:rsidR="0069698D" w:rsidRPr="00416C11" w:rsidRDefault="0069698D" w:rsidP="0069698D">
            <w:pPr>
              <w:rPr>
                <w:b w:val="0"/>
                <w:bCs w:val="0"/>
                <w:sz w:val="22"/>
                <w:szCs w:val="22"/>
              </w:rPr>
            </w:pPr>
            <w:r w:rsidRPr="00416C11">
              <w:rPr>
                <w:b w:val="0"/>
                <w:bCs w:val="0"/>
                <w:sz w:val="22"/>
                <w:szCs w:val="22"/>
              </w:rPr>
              <w:t>17170</w:t>
            </w:r>
          </w:p>
        </w:tc>
        <w:tc>
          <w:tcPr>
            <w:tcW w:w="0" w:type="auto"/>
            <w:vAlign w:val="center"/>
            <w:hideMark/>
          </w:tcPr>
          <w:p w14:paraId="7698FB62" w14:textId="77777777" w:rsidR="0069698D" w:rsidRPr="00416C11" w:rsidRDefault="0069698D" w:rsidP="0069698D">
            <w:pPr>
              <w:rPr>
                <w:b w:val="0"/>
                <w:bCs w:val="0"/>
                <w:sz w:val="22"/>
                <w:szCs w:val="22"/>
              </w:rPr>
            </w:pPr>
            <w:r w:rsidRPr="00416C11">
              <w:rPr>
                <w:b w:val="0"/>
                <w:bCs w:val="0"/>
                <w:sz w:val="22"/>
                <w:szCs w:val="22"/>
              </w:rPr>
              <w:t xml:space="preserve">Herman, D. (1978) To Evaluate the Tolerance of Several Sweet Corn Varieties to CGA 24705, CGA 24704 and Combinatns ?sic| of CGA 24705 + Atrazine: Test No. 03 OH 009 75. (Unpublished study re- ceived May 11, 1978 under 100-583; submitted by Ciba-Geigy Corp., Greensboro, N.C.; CDL:233949-I) </w:t>
            </w:r>
          </w:p>
        </w:tc>
      </w:tr>
      <w:tr w:rsidR="0069698D" w:rsidRPr="00416C11" w14:paraId="4D7729C3" w14:textId="77777777" w:rsidTr="0069698D">
        <w:trPr>
          <w:tblCellSpacing w:w="0" w:type="dxa"/>
        </w:trPr>
        <w:tc>
          <w:tcPr>
            <w:tcW w:w="0" w:type="auto"/>
            <w:hideMark/>
          </w:tcPr>
          <w:p w14:paraId="60C38312" w14:textId="77777777" w:rsidR="0069698D" w:rsidRPr="00416C11" w:rsidRDefault="0069698D" w:rsidP="0069698D">
            <w:pPr>
              <w:rPr>
                <w:b w:val="0"/>
                <w:bCs w:val="0"/>
                <w:sz w:val="22"/>
                <w:szCs w:val="22"/>
              </w:rPr>
            </w:pPr>
            <w:r w:rsidRPr="00416C11">
              <w:rPr>
                <w:b w:val="0"/>
                <w:bCs w:val="0"/>
                <w:sz w:val="22"/>
                <w:szCs w:val="22"/>
              </w:rPr>
              <w:lastRenderedPageBreak/>
              <w:t>17171</w:t>
            </w:r>
          </w:p>
        </w:tc>
        <w:tc>
          <w:tcPr>
            <w:tcW w:w="0" w:type="auto"/>
            <w:vAlign w:val="center"/>
            <w:hideMark/>
          </w:tcPr>
          <w:p w14:paraId="47882819" w14:textId="77777777" w:rsidR="0069698D" w:rsidRPr="00416C11" w:rsidRDefault="0069698D" w:rsidP="0069698D">
            <w:pPr>
              <w:rPr>
                <w:b w:val="0"/>
                <w:bCs w:val="0"/>
                <w:sz w:val="22"/>
                <w:szCs w:val="22"/>
              </w:rPr>
            </w:pPr>
            <w:r w:rsidRPr="00416C11">
              <w:rPr>
                <w:b w:val="0"/>
                <w:bCs w:val="0"/>
                <w:sz w:val="22"/>
                <w:szCs w:val="22"/>
              </w:rPr>
              <w:t xml:space="preserve">Herman, D. (1978) To Evaluate the Tolerance of Several Sweet Corn Varieties to CGA 24705, CGA 24704 and Combination of CGA 24705 + Atrazine: Test No. 03 OH 038 75. (Unpublished study received May 11, 1978 under 100-583; submitted by Ciba-Geigy Corp., Greensboro, N.C.; CDL:233949-K) </w:t>
            </w:r>
          </w:p>
        </w:tc>
      </w:tr>
      <w:tr w:rsidR="0069698D" w:rsidRPr="00416C11" w14:paraId="22EA3837" w14:textId="77777777" w:rsidTr="0069698D">
        <w:trPr>
          <w:tblCellSpacing w:w="0" w:type="dxa"/>
        </w:trPr>
        <w:tc>
          <w:tcPr>
            <w:tcW w:w="0" w:type="auto"/>
            <w:hideMark/>
          </w:tcPr>
          <w:p w14:paraId="6F8A0025" w14:textId="77777777" w:rsidR="0069698D" w:rsidRPr="00416C11" w:rsidRDefault="0069698D" w:rsidP="0069698D">
            <w:pPr>
              <w:rPr>
                <w:b w:val="0"/>
                <w:bCs w:val="0"/>
                <w:sz w:val="22"/>
                <w:szCs w:val="22"/>
              </w:rPr>
            </w:pPr>
            <w:r w:rsidRPr="00416C11">
              <w:rPr>
                <w:b w:val="0"/>
                <w:bCs w:val="0"/>
                <w:sz w:val="22"/>
                <w:szCs w:val="22"/>
              </w:rPr>
              <w:t>17172</w:t>
            </w:r>
          </w:p>
        </w:tc>
        <w:tc>
          <w:tcPr>
            <w:tcW w:w="0" w:type="auto"/>
            <w:vAlign w:val="center"/>
            <w:hideMark/>
          </w:tcPr>
          <w:p w14:paraId="1C347145" w14:textId="77777777" w:rsidR="0069698D" w:rsidRPr="00416C11" w:rsidRDefault="0069698D" w:rsidP="0069698D">
            <w:pPr>
              <w:rPr>
                <w:b w:val="0"/>
                <w:bCs w:val="0"/>
                <w:sz w:val="22"/>
                <w:szCs w:val="22"/>
              </w:rPr>
            </w:pPr>
            <w:r w:rsidRPr="00416C11">
              <w:rPr>
                <w:b w:val="0"/>
                <w:bCs w:val="0"/>
                <w:sz w:val="22"/>
                <w:szCs w:val="22"/>
              </w:rPr>
              <w:t xml:space="preserve">Herman, D. (1978) To Evaluate the Tolerance of Several Sweet Corn Varieties to CGA 24705, CGA 24704 and Combinations of CGA 24705 &amp; Atrazine: Test No. 03 OH 039 75. (Unpublished study received May 11, 1978 under 100-583; submitted by Ciba-Geigy Corp., Greensboro, N.C.; CDL:233949-L) </w:t>
            </w:r>
          </w:p>
        </w:tc>
      </w:tr>
      <w:tr w:rsidR="0069698D" w:rsidRPr="00416C11" w14:paraId="70ADE1B8" w14:textId="77777777" w:rsidTr="0069698D">
        <w:trPr>
          <w:tblCellSpacing w:w="0" w:type="dxa"/>
        </w:trPr>
        <w:tc>
          <w:tcPr>
            <w:tcW w:w="0" w:type="auto"/>
            <w:hideMark/>
          </w:tcPr>
          <w:p w14:paraId="0E7B48C9" w14:textId="77777777" w:rsidR="0069698D" w:rsidRPr="00416C11" w:rsidRDefault="0069698D" w:rsidP="0069698D">
            <w:pPr>
              <w:rPr>
                <w:b w:val="0"/>
                <w:bCs w:val="0"/>
                <w:sz w:val="22"/>
                <w:szCs w:val="22"/>
              </w:rPr>
            </w:pPr>
            <w:r w:rsidRPr="00416C11">
              <w:rPr>
                <w:b w:val="0"/>
                <w:bCs w:val="0"/>
                <w:sz w:val="22"/>
                <w:szCs w:val="22"/>
              </w:rPr>
              <w:t>17175</w:t>
            </w:r>
          </w:p>
        </w:tc>
        <w:tc>
          <w:tcPr>
            <w:tcW w:w="0" w:type="auto"/>
            <w:vAlign w:val="center"/>
            <w:hideMark/>
          </w:tcPr>
          <w:p w14:paraId="2AA40057" w14:textId="77777777" w:rsidR="0069698D" w:rsidRPr="00416C11" w:rsidRDefault="0069698D" w:rsidP="0069698D">
            <w:pPr>
              <w:rPr>
                <w:b w:val="0"/>
                <w:bCs w:val="0"/>
                <w:sz w:val="22"/>
                <w:szCs w:val="22"/>
              </w:rPr>
            </w:pPr>
            <w:r w:rsidRPr="00416C11">
              <w:rPr>
                <w:b w:val="0"/>
                <w:bCs w:val="0"/>
                <w:sz w:val="22"/>
                <w:szCs w:val="22"/>
              </w:rPr>
              <w:t xml:space="preserve">Clarkson, V.A. (1978) To Evaluate the Tolerance of Several Sweet Corn Varieties to CGA-24705, CGA-24704 and Combinations of CGA- 24705 and Atrazine: Test No. 05 OH 003 75. (Unpublished study received May 11, 1978 under 100-583; submitted by Ciba-Geigy Corp., Greensboro, N.C.; CDL:233949-V) </w:t>
            </w:r>
          </w:p>
        </w:tc>
      </w:tr>
      <w:tr w:rsidR="0069698D" w:rsidRPr="00416C11" w14:paraId="66616808" w14:textId="77777777" w:rsidTr="0069698D">
        <w:trPr>
          <w:tblCellSpacing w:w="0" w:type="dxa"/>
        </w:trPr>
        <w:tc>
          <w:tcPr>
            <w:tcW w:w="0" w:type="auto"/>
            <w:hideMark/>
          </w:tcPr>
          <w:p w14:paraId="59B9410F" w14:textId="77777777" w:rsidR="0069698D" w:rsidRPr="00416C11" w:rsidRDefault="0069698D" w:rsidP="0069698D">
            <w:pPr>
              <w:rPr>
                <w:b w:val="0"/>
                <w:bCs w:val="0"/>
                <w:sz w:val="22"/>
                <w:szCs w:val="22"/>
              </w:rPr>
            </w:pPr>
            <w:r w:rsidRPr="00416C11">
              <w:rPr>
                <w:b w:val="0"/>
                <w:bCs w:val="0"/>
                <w:sz w:val="22"/>
                <w:szCs w:val="22"/>
              </w:rPr>
              <w:t>17194</w:t>
            </w:r>
          </w:p>
        </w:tc>
        <w:tc>
          <w:tcPr>
            <w:tcW w:w="0" w:type="auto"/>
            <w:vAlign w:val="center"/>
            <w:hideMark/>
          </w:tcPr>
          <w:p w14:paraId="3301C7F9" w14:textId="77777777" w:rsidR="0069698D" w:rsidRPr="00416C11" w:rsidRDefault="0069698D" w:rsidP="0069698D">
            <w:pPr>
              <w:rPr>
                <w:b w:val="0"/>
                <w:bCs w:val="0"/>
                <w:sz w:val="22"/>
                <w:szCs w:val="22"/>
              </w:rPr>
            </w:pPr>
            <w:r w:rsidRPr="00416C11">
              <w:rPr>
                <w:b w:val="0"/>
                <w:bCs w:val="0"/>
                <w:sz w:val="22"/>
                <w:szCs w:val="22"/>
              </w:rPr>
              <w:t xml:space="preserve">Higgins, E.R.; Ward, R. (1975) Control of Yellow Nutsedge with Pre Treatments of CGA-24705 and CGA-24704: Test No. NE OH 426 74. (Unpublished study received Dec 29, 1975 under 100-EX-45; sub- mitted by Ciba-Geigy Corp., Greensboro, N.C.; CDL:225881-H) </w:t>
            </w:r>
          </w:p>
        </w:tc>
      </w:tr>
      <w:tr w:rsidR="0069698D" w:rsidRPr="00416C11" w14:paraId="6F987231" w14:textId="77777777" w:rsidTr="0069698D">
        <w:trPr>
          <w:tblCellSpacing w:w="0" w:type="dxa"/>
        </w:trPr>
        <w:tc>
          <w:tcPr>
            <w:tcW w:w="0" w:type="auto"/>
            <w:hideMark/>
          </w:tcPr>
          <w:p w14:paraId="41E0ED2C" w14:textId="77777777" w:rsidR="0069698D" w:rsidRPr="00416C11" w:rsidRDefault="0069698D" w:rsidP="0069698D">
            <w:pPr>
              <w:rPr>
                <w:b w:val="0"/>
                <w:bCs w:val="0"/>
                <w:sz w:val="22"/>
                <w:szCs w:val="22"/>
              </w:rPr>
            </w:pPr>
            <w:r w:rsidRPr="00416C11">
              <w:rPr>
                <w:b w:val="0"/>
                <w:bCs w:val="0"/>
                <w:sz w:val="22"/>
                <w:szCs w:val="22"/>
              </w:rPr>
              <w:t>17195</w:t>
            </w:r>
          </w:p>
        </w:tc>
        <w:tc>
          <w:tcPr>
            <w:tcW w:w="0" w:type="auto"/>
            <w:vAlign w:val="center"/>
            <w:hideMark/>
          </w:tcPr>
          <w:p w14:paraId="6CF78AE5" w14:textId="77777777" w:rsidR="0069698D" w:rsidRPr="00416C11" w:rsidRDefault="0069698D" w:rsidP="0069698D">
            <w:pPr>
              <w:rPr>
                <w:b w:val="0"/>
                <w:bCs w:val="0"/>
                <w:sz w:val="22"/>
                <w:szCs w:val="22"/>
              </w:rPr>
            </w:pPr>
            <w:r w:rsidRPr="00416C11">
              <w:rPr>
                <w:b w:val="0"/>
                <w:bCs w:val="0"/>
                <w:sz w:val="22"/>
                <w:szCs w:val="22"/>
              </w:rPr>
              <w:t xml:space="preserve">Threewitt, T. (1975) Define Use Rates of CGA-24705 Alone and in Combination with Aatrex and CGA-18762 for Pre and PPI Weed Con- trol in Corn: Test No. MW OH 325 74. (Unpublished study re- ceived Dec 29, 1975 under 100-EX-45; submitted by Ciba-Geigy Corp., Greensboro, N.C.; CDL:225881-K) </w:t>
            </w:r>
          </w:p>
        </w:tc>
      </w:tr>
      <w:tr w:rsidR="0069698D" w:rsidRPr="00416C11" w14:paraId="3011AB17" w14:textId="77777777" w:rsidTr="0069698D">
        <w:trPr>
          <w:tblCellSpacing w:w="0" w:type="dxa"/>
        </w:trPr>
        <w:tc>
          <w:tcPr>
            <w:tcW w:w="0" w:type="auto"/>
            <w:hideMark/>
          </w:tcPr>
          <w:p w14:paraId="4661BD82" w14:textId="77777777" w:rsidR="0069698D" w:rsidRPr="00416C11" w:rsidRDefault="0069698D" w:rsidP="0069698D">
            <w:pPr>
              <w:rPr>
                <w:b w:val="0"/>
                <w:bCs w:val="0"/>
                <w:sz w:val="22"/>
                <w:szCs w:val="22"/>
              </w:rPr>
            </w:pPr>
            <w:r w:rsidRPr="00416C11">
              <w:rPr>
                <w:b w:val="0"/>
                <w:bCs w:val="0"/>
                <w:sz w:val="22"/>
                <w:szCs w:val="22"/>
              </w:rPr>
              <w:t>17196</w:t>
            </w:r>
          </w:p>
        </w:tc>
        <w:tc>
          <w:tcPr>
            <w:tcW w:w="0" w:type="auto"/>
            <w:vAlign w:val="center"/>
            <w:hideMark/>
          </w:tcPr>
          <w:p w14:paraId="2EAFF9DF" w14:textId="77777777" w:rsidR="0069698D" w:rsidRPr="00416C11" w:rsidRDefault="0069698D" w:rsidP="0069698D">
            <w:pPr>
              <w:rPr>
                <w:b w:val="0"/>
                <w:bCs w:val="0"/>
                <w:sz w:val="22"/>
                <w:szCs w:val="22"/>
              </w:rPr>
            </w:pPr>
            <w:r w:rsidRPr="00416C11">
              <w:rPr>
                <w:b w:val="0"/>
                <w:bCs w:val="0"/>
                <w:sz w:val="22"/>
                <w:szCs w:val="22"/>
              </w:rPr>
              <w:t xml:space="preserve">Schnappinger, M.G. (1975) To Evaluate PPI Combinations of CGA- 24705, CGA-24704, and CGA-18762: Test No. NE OH 306 74. (Unpub- lished study received Dec 29, 1975 under 100-EX-45; submitted by Ciba-Geigy Corp., Greensboro, N.C.; CDL:225881-L) </w:t>
            </w:r>
          </w:p>
        </w:tc>
      </w:tr>
      <w:tr w:rsidR="0069698D" w:rsidRPr="00416C11" w14:paraId="7CAC74E9" w14:textId="77777777" w:rsidTr="0069698D">
        <w:trPr>
          <w:tblCellSpacing w:w="0" w:type="dxa"/>
        </w:trPr>
        <w:tc>
          <w:tcPr>
            <w:tcW w:w="0" w:type="auto"/>
            <w:hideMark/>
          </w:tcPr>
          <w:p w14:paraId="30DD6B58" w14:textId="77777777" w:rsidR="0069698D" w:rsidRPr="00416C11" w:rsidRDefault="0069698D" w:rsidP="0069698D">
            <w:pPr>
              <w:rPr>
                <w:b w:val="0"/>
                <w:bCs w:val="0"/>
                <w:sz w:val="22"/>
                <w:szCs w:val="22"/>
              </w:rPr>
            </w:pPr>
            <w:r w:rsidRPr="00416C11">
              <w:rPr>
                <w:b w:val="0"/>
                <w:bCs w:val="0"/>
                <w:sz w:val="22"/>
                <w:szCs w:val="22"/>
              </w:rPr>
              <w:t>17198</w:t>
            </w:r>
          </w:p>
        </w:tc>
        <w:tc>
          <w:tcPr>
            <w:tcW w:w="0" w:type="auto"/>
            <w:vAlign w:val="center"/>
            <w:hideMark/>
          </w:tcPr>
          <w:p w14:paraId="396BEE94" w14:textId="77777777" w:rsidR="0069698D" w:rsidRPr="00416C11" w:rsidRDefault="0069698D" w:rsidP="0069698D">
            <w:pPr>
              <w:rPr>
                <w:b w:val="0"/>
                <w:bCs w:val="0"/>
                <w:sz w:val="22"/>
                <w:szCs w:val="22"/>
              </w:rPr>
            </w:pPr>
            <w:r w:rsidRPr="00416C11">
              <w:rPr>
                <w:b w:val="0"/>
                <w:bCs w:val="0"/>
                <w:sz w:val="22"/>
                <w:szCs w:val="22"/>
              </w:rPr>
              <w:t xml:space="preserve">Threewitt, T. (1975) Define Use Rates of CGA-24705 Alone and in Combination with Aatrex and CGA-18762 for PPI Weed Control in Corn: Test No. MW OH 312 74. (Unpublished study received Dec 29, 1975 under 100-EX-45; submitted by Ciba-Geigy Corp., Greens- boro, N.C.; CDL:225881-N) </w:t>
            </w:r>
          </w:p>
        </w:tc>
      </w:tr>
      <w:tr w:rsidR="0069698D" w:rsidRPr="00416C11" w14:paraId="53DF2FEC" w14:textId="77777777" w:rsidTr="0069698D">
        <w:trPr>
          <w:tblCellSpacing w:w="0" w:type="dxa"/>
        </w:trPr>
        <w:tc>
          <w:tcPr>
            <w:tcW w:w="0" w:type="auto"/>
            <w:hideMark/>
          </w:tcPr>
          <w:p w14:paraId="7F0E03FB" w14:textId="77777777" w:rsidR="0069698D" w:rsidRPr="00416C11" w:rsidRDefault="0069698D" w:rsidP="0069698D">
            <w:pPr>
              <w:rPr>
                <w:b w:val="0"/>
                <w:bCs w:val="0"/>
                <w:sz w:val="22"/>
                <w:szCs w:val="22"/>
              </w:rPr>
            </w:pPr>
            <w:r w:rsidRPr="00416C11">
              <w:rPr>
                <w:b w:val="0"/>
                <w:bCs w:val="0"/>
                <w:sz w:val="22"/>
                <w:szCs w:val="22"/>
              </w:rPr>
              <w:t>17199</w:t>
            </w:r>
          </w:p>
        </w:tc>
        <w:tc>
          <w:tcPr>
            <w:tcW w:w="0" w:type="auto"/>
            <w:vAlign w:val="center"/>
            <w:hideMark/>
          </w:tcPr>
          <w:p w14:paraId="57BB9F68" w14:textId="77777777" w:rsidR="0069698D" w:rsidRPr="00416C11" w:rsidRDefault="0069698D" w:rsidP="0069698D">
            <w:pPr>
              <w:rPr>
                <w:b w:val="0"/>
                <w:bCs w:val="0"/>
                <w:sz w:val="22"/>
                <w:szCs w:val="22"/>
              </w:rPr>
            </w:pPr>
            <w:r w:rsidRPr="00416C11">
              <w:rPr>
                <w:b w:val="0"/>
                <w:bCs w:val="0"/>
                <w:sz w:val="22"/>
                <w:szCs w:val="22"/>
              </w:rPr>
              <w:t xml:space="preserve">Threewitt, T. (1975) Define Use Rates of CGA-24705 Alone and in Combination with Aatrex &amp; CGA-18762 for PPI Weed Control in Corn: Test No. MW OH 310 74. (Unpublished study received Dec 29, 1975 under 100-EX-45; submitted by Ciba-Geigy Corp., Greens- boro, N.C.; CDL:225881-O) </w:t>
            </w:r>
          </w:p>
        </w:tc>
      </w:tr>
      <w:tr w:rsidR="0069698D" w:rsidRPr="00416C11" w14:paraId="0F672969" w14:textId="77777777" w:rsidTr="0069698D">
        <w:trPr>
          <w:tblCellSpacing w:w="0" w:type="dxa"/>
        </w:trPr>
        <w:tc>
          <w:tcPr>
            <w:tcW w:w="0" w:type="auto"/>
            <w:hideMark/>
          </w:tcPr>
          <w:p w14:paraId="343E5417" w14:textId="77777777" w:rsidR="0069698D" w:rsidRPr="00416C11" w:rsidRDefault="0069698D" w:rsidP="0069698D">
            <w:pPr>
              <w:rPr>
                <w:b w:val="0"/>
                <w:bCs w:val="0"/>
                <w:sz w:val="22"/>
                <w:szCs w:val="22"/>
              </w:rPr>
            </w:pPr>
            <w:r w:rsidRPr="00416C11">
              <w:rPr>
                <w:b w:val="0"/>
                <w:bCs w:val="0"/>
                <w:sz w:val="22"/>
                <w:szCs w:val="22"/>
              </w:rPr>
              <w:t>17200</w:t>
            </w:r>
          </w:p>
        </w:tc>
        <w:tc>
          <w:tcPr>
            <w:tcW w:w="0" w:type="auto"/>
            <w:vAlign w:val="center"/>
            <w:hideMark/>
          </w:tcPr>
          <w:p w14:paraId="562CCAA6" w14:textId="77777777" w:rsidR="0069698D" w:rsidRPr="00416C11" w:rsidRDefault="0069698D" w:rsidP="0069698D">
            <w:pPr>
              <w:rPr>
                <w:b w:val="0"/>
                <w:bCs w:val="0"/>
                <w:sz w:val="22"/>
                <w:szCs w:val="22"/>
              </w:rPr>
            </w:pPr>
            <w:r w:rsidRPr="00416C11">
              <w:rPr>
                <w:b w:val="0"/>
                <w:bCs w:val="0"/>
                <w:sz w:val="22"/>
                <w:szCs w:val="22"/>
              </w:rPr>
              <w:t xml:space="preserve">Bartley, C.E. (1975) Determine the Use Rates of CGA-24705 and Com- binations with Aatrex and CGA-18762 When Applied Preplant Incor- porated: Test No. SW OH 102 74. (Unpublished study received Dec 29, 1975 under 100-EX-45; submitted by Ciba-Geigy Corp., Greensboro, N.C.; CDL:225881-P) </w:t>
            </w:r>
          </w:p>
        </w:tc>
      </w:tr>
      <w:tr w:rsidR="0069698D" w:rsidRPr="00416C11" w14:paraId="67702436" w14:textId="77777777" w:rsidTr="0069698D">
        <w:trPr>
          <w:tblCellSpacing w:w="0" w:type="dxa"/>
        </w:trPr>
        <w:tc>
          <w:tcPr>
            <w:tcW w:w="0" w:type="auto"/>
            <w:hideMark/>
          </w:tcPr>
          <w:p w14:paraId="03AC523A" w14:textId="77777777" w:rsidR="0069698D" w:rsidRPr="00416C11" w:rsidRDefault="0069698D" w:rsidP="0069698D">
            <w:pPr>
              <w:rPr>
                <w:b w:val="0"/>
                <w:bCs w:val="0"/>
                <w:sz w:val="22"/>
                <w:szCs w:val="22"/>
              </w:rPr>
            </w:pPr>
            <w:r w:rsidRPr="00416C11">
              <w:rPr>
                <w:b w:val="0"/>
                <w:bCs w:val="0"/>
                <w:sz w:val="22"/>
                <w:szCs w:val="22"/>
              </w:rPr>
              <w:t>17201</w:t>
            </w:r>
          </w:p>
        </w:tc>
        <w:tc>
          <w:tcPr>
            <w:tcW w:w="0" w:type="auto"/>
            <w:vAlign w:val="center"/>
            <w:hideMark/>
          </w:tcPr>
          <w:p w14:paraId="04DB2D93" w14:textId="77777777" w:rsidR="0069698D" w:rsidRPr="00416C11" w:rsidRDefault="0069698D" w:rsidP="0069698D">
            <w:pPr>
              <w:rPr>
                <w:b w:val="0"/>
                <w:bCs w:val="0"/>
                <w:sz w:val="22"/>
                <w:szCs w:val="22"/>
              </w:rPr>
            </w:pPr>
            <w:r w:rsidRPr="00416C11">
              <w:rPr>
                <w:b w:val="0"/>
                <w:bCs w:val="0"/>
                <w:sz w:val="22"/>
                <w:szCs w:val="22"/>
              </w:rPr>
              <w:t xml:space="preserve">Juby, M. (1975) Define Use Rates of CGA-24705 Alone and in Combina- tions for Weed Control in Corn: Test No. MW OH 202 74. (Unpub- lished study received Dec 29, 1975 under 100-EX-45; submitted by Ciba-Geigy Corp., Greensboro, N.C.; CDL:225881-Q) </w:t>
            </w:r>
          </w:p>
        </w:tc>
      </w:tr>
      <w:tr w:rsidR="0069698D" w:rsidRPr="00416C11" w14:paraId="2854B333" w14:textId="77777777" w:rsidTr="0069698D">
        <w:trPr>
          <w:tblCellSpacing w:w="0" w:type="dxa"/>
        </w:trPr>
        <w:tc>
          <w:tcPr>
            <w:tcW w:w="0" w:type="auto"/>
            <w:hideMark/>
          </w:tcPr>
          <w:p w14:paraId="542A1437" w14:textId="77777777" w:rsidR="0069698D" w:rsidRPr="00416C11" w:rsidRDefault="0069698D" w:rsidP="0069698D">
            <w:pPr>
              <w:rPr>
                <w:b w:val="0"/>
                <w:bCs w:val="0"/>
                <w:sz w:val="22"/>
                <w:szCs w:val="22"/>
              </w:rPr>
            </w:pPr>
            <w:r w:rsidRPr="00416C11">
              <w:rPr>
                <w:b w:val="0"/>
                <w:bCs w:val="0"/>
                <w:sz w:val="22"/>
                <w:szCs w:val="22"/>
              </w:rPr>
              <w:lastRenderedPageBreak/>
              <w:t>17202</w:t>
            </w:r>
          </w:p>
        </w:tc>
        <w:tc>
          <w:tcPr>
            <w:tcW w:w="0" w:type="auto"/>
            <w:vAlign w:val="center"/>
            <w:hideMark/>
          </w:tcPr>
          <w:p w14:paraId="6D5671B2" w14:textId="77777777" w:rsidR="0069698D" w:rsidRPr="00416C11" w:rsidRDefault="0069698D" w:rsidP="0069698D">
            <w:pPr>
              <w:rPr>
                <w:b w:val="0"/>
                <w:bCs w:val="0"/>
                <w:sz w:val="22"/>
                <w:szCs w:val="22"/>
              </w:rPr>
            </w:pPr>
            <w:r w:rsidRPr="00416C11">
              <w:rPr>
                <w:b w:val="0"/>
                <w:bCs w:val="0"/>
                <w:sz w:val="22"/>
                <w:szCs w:val="22"/>
              </w:rPr>
              <w:t xml:space="preserve">Christensen, M.D.; Giovannoni, E. (1975) Control Weeds in Flat Planted Corn w/ PPI Applications of CGA-18762 &amp; CGA-24705 &amp; Com- binations: Test No. OW OH 233 74. (Unpublished study received Dec 29, 1975 under 100-EX-45; submitted by Ciba-Geigy Corp., Greensboro, N.C.; CDL:225881-R) </w:t>
            </w:r>
          </w:p>
        </w:tc>
      </w:tr>
      <w:tr w:rsidR="0069698D" w:rsidRPr="00416C11" w14:paraId="22093EAC" w14:textId="77777777" w:rsidTr="0069698D">
        <w:trPr>
          <w:tblCellSpacing w:w="0" w:type="dxa"/>
        </w:trPr>
        <w:tc>
          <w:tcPr>
            <w:tcW w:w="0" w:type="auto"/>
            <w:hideMark/>
          </w:tcPr>
          <w:p w14:paraId="546B76FB" w14:textId="77777777" w:rsidR="0069698D" w:rsidRPr="00416C11" w:rsidRDefault="0069698D" w:rsidP="0069698D">
            <w:pPr>
              <w:rPr>
                <w:b w:val="0"/>
                <w:bCs w:val="0"/>
                <w:sz w:val="22"/>
                <w:szCs w:val="22"/>
              </w:rPr>
            </w:pPr>
            <w:r w:rsidRPr="00416C11">
              <w:rPr>
                <w:b w:val="0"/>
                <w:bCs w:val="0"/>
                <w:sz w:val="22"/>
                <w:szCs w:val="22"/>
              </w:rPr>
              <w:t>17204</w:t>
            </w:r>
          </w:p>
        </w:tc>
        <w:tc>
          <w:tcPr>
            <w:tcW w:w="0" w:type="auto"/>
            <w:vAlign w:val="center"/>
            <w:hideMark/>
          </w:tcPr>
          <w:p w14:paraId="39C051A7" w14:textId="77777777" w:rsidR="0069698D" w:rsidRPr="00416C11" w:rsidRDefault="0069698D" w:rsidP="0069698D">
            <w:pPr>
              <w:rPr>
                <w:b w:val="0"/>
                <w:bCs w:val="0"/>
                <w:sz w:val="22"/>
                <w:szCs w:val="22"/>
              </w:rPr>
            </w:pPr>
            <w:r w:rsidRPr="00416C11">
              <w:rPr>
                <w:b w:val="0"/>
                <w:bCs w:val="0"/>
                <w:sz w:val="22"/>
                <w:szCs w:val="22"/>
              </w:rPr>
              <w:t xml:space="preserve">Kern, C.L. (1975) Evaluate CGA-24705, CGA-18762 Alone and in Combi- nation and CGA-24705 &amp; Aatrex for Weed Control and Crop Toler- ance in Corn: Test No. MW OH 106 74. (Unpublished study re- ceived Dec 29, 1975 under 100-EX-45; submitted by Ciba-Geigy Corp., Greensboro, N.C.; CDL:225881-T) </w:t>
            </w:r>
          </w:p>
        </w:tc>
      </w:tr>
      <w:tr w:rsidR="0069698D" w:rsidRPr="00416C11" w14:paraId="320946FE" w14:textId="77777777" w:rsidTr="0069698D">
        <w:trPr>
          <w:tblCellSpacing w:w="0" w:type="dxa"/>
        </w:trPr>
        <w:tc>
          <w:tcPr>
            <w:tcW w:w="0" w:type="auto"/>
            <w:hideMark/>
          </w:tcPr>
          <w:p w14:paraId="57B61F81" w14:textId="77777777" w:rsidR="0069698D" w:rsidRPr="00416C11" w:rsidRDefault="0069698D" w:rsidP="0069698D">
            <w:pPr>
              <w:rPr>
                <w:b w:val="0"/>
                <w:bCs w:val="0"/>
                <w:sz w:val="22"/>
                <w:szCs w:val="22"/>
              </w:rPr>
            </w:pPr>
            <w:r w:rsidRPr="00416C11">
              <w:rPr>
                <w:b w:val="0"/>
                <w:bCs w:val="0"/>
                <w:sz w:val="22"/>
                <w:szCs w:val="22"/>
              </w:rPr>
              <w:t>17205</w:t>
            </w:r>
          </w:p>
        </w:tc>
        <w:tc>
          <w:tcPr>
            <w:tcW w:w="0" w:type="auto"/>
            <w:vAlign w:val="center"/>
            <w:hideMark/>
          </w:tcPr>
          <w:p w14:paraId="00E37B99" w14:textId="77777777" w:rsidR="0069698D" w:rsidRPr="00416C11" w:rsidRDefault="0069698D" w:rsidP="0069698D">
            <w:pPr>
              <w:rPr>
                <w:b w:val="0"/>
                <w:bCs w:val="0"/>
                <w:sz w:val="22"/>
                <w:szCs w:val="22"/>
              </w:rPr>
            </w:pPr>
            <w:r w:rsidRPr="00416C11">
              <w:rPr>
                <w:b w:val="0"/>
                <w:bCs w:val="0"/>
                <w:sz w:val="22"/>
                <w:szCs w:val="22"/>
              </w:rPr>
              <w:t xml:space="preserve">Higgins, E.R.; Ward, R. (1975) Control of Yellow Nutsedge with PPI Treatments of CGA-24705 and CGA-24704: Test No. NE OH 425 74. (Unpublished study received Dec 29, 1975 under 100-EX-45; sub- mitted by Ciba-Geigy Corp., Greensboro, N.C.; CDL:225881-U) </w:t>
            </w:r>
          </w:p>
        </w:tc>
      </w:tr>
      <w:tr w:rsidR="0069698D" w:rsidRPr="00416C11" w14:paraId="39EBD782" w14:textId="77777777" w:rsidTr="0069698D">
        <w:trPr>
          <w:tblCellSpacing w:w="0" w:type="dxa"/>
        </w:trPr>
        <w:tc>
          <w:tcPr>
            <w:tcW w:w="0" w:type="auto"/>
            <w:hideMark/>
          </w:tcPr>
          <w:p w14:paraId="28F550C6" w14:textId="77777777" w:rsidR="0069698D" w:rsidRPr="00416C11" w:rsidRDefault="0069698D" w:rsidP="0069698D">
            <w:pPr>
              <w:rPr>
                <w:b w:val="0"/>
                <w:bCs w:val="0"/>
                <w:sz w:val="22"/>
                <w:szCs w:val="22"/>
              </w:rPr>
            </w:pPr>
            <w:r w:rsidRPr="00416C11">
              <w:rPr>
                <w:b w:val="0"/>
                <w:bCs w:val="0"/>
                <w:sz w:val="22"/>
                <w:szCs w:val="22"/>
              </w:rPr>
              <w:t>17251</w:t>
            </w:r>
          </w:p>
        </w:tc>
        <w:tc>
          <w:tcPr>
            <w:tcW w:w="0" w:type="auto"/>
            <w:vAlign w:val="center"/>
            <w:hideMark/>
          </w:tcPr>
          <w:p w14:paraId="66287A61" w14:textId="77777777" w:rsidR="0069698D" w:rsidRPr="00416C11" w:rsidRDefault="0069698D" w:rsidP="0069698D">
            <w:pPr>
              <w:rPr>
                <w:b w:val="0"/>
                <w:bCs w:val="0"/>
                <w:sz w:val="22"/>
                <w:szCs w:val="22"/>
              </w:rPr>
            </w:pPr>
            <w:r w:rsidRPr="00416C11">
              <w:rPr>
                <w:b w:val="0"/>
                <w:bCs w:val="0"/>
                <w:sz w:val="22"/>
                <w:szCs w:val="22"/>
              </w:rPr>
              <w:t xml:space="preserve">Westmoreland, W.G. (1976) To Determine Herbicidal Activity of &amp; Corn Tolerance to CGA 24704, CGA 24705 (&amp; in Combination with Atrazine) &amp; CGA 18762: Test No. SE OH 106 73. (Unpublished study received Feb 18, 1977 under 100-583; submitted by Ciba- Geigy Corp., Greensboro, N.C.; CDL:228102-G) </w:t>
            </w:r>
          </w:p>
        </w:tc>
      </w:tr>
      <w:tr w:rsidR="0069698D" w:rsidRPr="00416C11" w14:paraId="2F588F1C" w14:textId="77777777" w:rsidTr="0069698D">
        <w:trPr>
          <w:tblCellSpacing w:w="0" w:type="dxa"/>
        </w:trPr>
        <w:tc>
          <w:tcPr>
            <w:tcW w:w="0" w:type="auto"/>
            <w:hideMark/>
          </w:tcPr>
          <w:p w14:paraId="27B7668D" w14:textId="77777777" w:rsidR="0069698D" w:rsidRPr="00416C11" w:rsidRDefault="0069698D" w:rsidP="0069698D">
            <w:pPr>
              <w:rPr>
                <w:b w:val="0"/>
                <w:bCs w:val="0"/>
                <w:sz w:val="22"/>
                <w:szCs w:val="22"/>
              </w:rPr>
            </w:pPr>
            <w:r w:rsidRPr="00416C11">
              <w:rPr>
                <w:b w:val="0"/>
                <w:bCs w:val="0"/>
                <w:sz w:val="22"/>
                <w:szCs w:val="22"/>
              </w:rPr>
              <w:t>17253</w:t>
            </w:r>
          </w:p>
        </w:tc>
        <w:tc>
          <w:tcPr>
            <w:tcW w:w="0" w:type="auto"/>
            <w:vAlign w:val="center"/>
            <w:hideMark/>
          </w:tcPr>
          <w:p w14:paraId="41E5FE46" w14:textId="77777777" w:rsidR="0069698D" w:rsidRPr="00416C11" w:rsidRDefault="0069698D" w:rsidP="0069698D">
            <w:pPr>
              <w:rPr>
                <w:b w:val="0"/>
                <w:bCs w:val="0"/>
                <w:sz w:val="22"/>
                <w:szCs w:val="22"/>
              </w:rPr>
            </w:pPr>
            <w:r w:rsidRPr="00416C11">
              <w:rPr>
                <w:b w:val="0"/>
                <w:bCs w:val="0"/>
                <w:sz w:val="22"/>
                <w:szCs w:val="22"/>
              </w:rPr>
              <w:t xml:space="preserve">Davidson, W.E. (1976) Determine Weed Control Activity and Crop Se- lectivity of CGA-24704 and CGA-24705 Applied Pre on Corn Alone and in Combination with Aatrex: Test No. 02 OH 016 73. (Unpub- lished study received Feb 18, 1977 under 100-583; submitted by Ciba-Geigy Corp., Greensboro, N.C.; CDL:228102-I) </w:t>
            </w:r>
          </w:p>
        </w:tc>
      </w:tr>
      <w:tr w:rsidR="0069698D" w:rsidRPr="00416C11" w14:paraId="6A4DFF9F" w14:textId="77777777" w:rsidTr="0069698D">
        <w:trPr>
          <w:tblCellSpacing w:w="0" w:type="dxa"/>
        </w:trPr>
        <w:tc>
          <w:tcPr>
            <w:tcW w:w="0" w:type="auto"/>
            <w:hideMark/>
          </w:tcPr>
          <w:p w14:paraId="7376EA2E" w14:textId="77777777" w:rsidR="0069698D" w:rsidRPr="00416C11" w:rsidRDefault="0069698D" w:rsidP="0069698D">
            <w:pPr>
              <w:rPr>
                <w:b w:val="0"/>
                <w:bCs w:val="0"/>
                <w:sz w:val="22"/>
                <w:szCs w:val="22"/>
              </w:rPr>
            </w:pPr>
            <w:r w:rsidRPr="00416C11">
              <w:rPr>
                <w:b w:val="0"/>
                <w:bCs w:val="0"/>
                <w:sz w:val="22"/>
                <w:szCs w:val="22"/>
              </w:rPr>
              <w:t>17262</w:t>
            </w:r>
          </w:p>
        </w:tc>
        <w:tc>
          <w:tcPr>
            <w:tcW w:w="0" w:type="auto"/>
            <w:vAlign w:val="center"/>
            <w:hideMark/>
          </w:tcPr>
          <w:p w14:paraId="3402CBB7" w14:textId="77777777" w:rsidR="0069698D" w:rsidRPr="00416C11" w:rsidRDefault="0069698D" w:rsidP="0069698D">
            <w:pPr>
              <w:rPr>
                <w:b w:val="0"/>
                <w:bCs w:val="0"/>
                <w:sz w:val="22"/>
                <w:szCs w:val="22"/>
              </w:rPr>
            </w:pPr>
            <w:r w:rsidRPr="00416C11">
              <w:rPr>
                <w:b w:val="0"/>
                <w:bCs w:val="0"/>
                <w:sz w:val="22"/>
                <w:szCs w:val="22"/>
              </w:rPr>
              <w:t xml:space="preserve">Davidson, W.E. (1976) Evaluate the Tolerance of Several Sweet Corn Varieties to CGA-24705, CGA-24704 and Combinations of CGA-24705 plus Aatrex: Test No. 02 OH 002 75. (Unpublished study received Feb 18, 1977 under 100-583; submitted by Ciba-Geigy Corp., Greensboro, N.C.; CDL:228103-A) </w:t>
            </w:r>
          </w:p>
        </w:tc>
      </w:tr>
      <w:tr w:rsidR="0069698D" w:rsidRPr="00416C11" w14:paraId="1DC996CB" w14:textId="77777777" w:rsidTr="0069698D">
        <w:trPr>
          <w:tblCellSpacing w:w="0" w:type="dxa"/>
        </w:trPr>
        <w:tc>
          <w:tcPr>
            <w:tcW w:w="0" w:type="auto"/>
            <w:hideMark/>
          </w:tcPr>
          <w:p w14:paraId="4D54764A" w14:textId="77777777" w:rsidR="0069698D" w:rsidRPr="00416C11" w:rsidRDefault="0069698D" w:rsidP="0069698D">
            <w:pPr>
              <w:rPr>
                <w:b w:val="0"/>
                <w:bCs w:val="0"/>
                <w:sz w:val="22"/>
                <w:szCs w:val="22"/>
              </w:rPr>
            </w:pPr>
            <w:r w:rsidRPr="00416C11">
              <w:rPr>
                <w:b w:val="0"/>
                <w:bCs w:val="0"/>
                <w:sz w:val="22"/>
                <w:szCs w:val="22"/>
              </w:rPr>
              <w:t>17270</w:t>
            </w:r>
          </w:p>
        </w:tc>
        <w:tc>
          <w:tcPr>
            <w:tcW w:w="0" w:type="auto"/>
            <w:vAlign w:val="center"/>
            <w:hideMark/>
          </w:tcPr>
          <w:p w14:paraId="3C4AD491" w14:textId="77777777" w:rsidR="0069698D" w:rsidRPr="00416C11" w:rsidRDefault="0069698D" w:rsidP="0069698D">
            <w:pPr>
              <w:rPr>
                <w:b w:val="0"/>
                <w:bCs w:val="0"/>
                <w:sz w:val="22"/>
                <w:szCs w:val="22"/>
              </w:rPr>
            </w:pPr>
            <w:r w:rsidRPr="00416C11">
              <w:rPr>
                <w:b w:val="0"/>
                <w:bCs w:val="0"/>
                <w:sz w:val="22"/>
                <w:szCs w:val="22"/>
              </w:rPr>
              <w:t xml:space="preserve">Kennedy, G. (1976) To Determine Weed Control Activity and Crop Phy- totoxicity of the Grass Killer Herbicides Alone and in Combina- tion with the Triazine Herbicides: Test No. MW OH 706 73. (Un- published study received Feb 18, 1977 under 100-583; submitted by Ciba-Geigy Corp., Greensboro, N.C.; CDL:228103-K) </w:t>
            </w:r>
          </w:p>
        </w:tc>
      </w:tr>
      <w:tr w:rsidR="0069698D" w:rsidRPr="00416C11" w14:paraId="03352185" w14:textId="77777777" w:rsidTr="0069698D">
        <w:trPr>
          <w:tblCellSpacing w:w="0" w:type="dxa"/>
        </w:trPr>
        <w:tc>
          <w:tcPr>
            <w:tcW w:w="0" w:type="auto"/>
            <w:hideMark/>
          </w:tcPr>
          <w:p w14:paraId="59AAB499" w14:textId="77777777" w:rsidR="0069698D" w:rsidRPr="00416C11" w:rsidRDefault="0069698D" w:rsidP="0069698D">
            <w:pPr>
              <w:rPr>
                <w:b w:val="0"/>
                <w:bCs w:val="0"/>
                <w:sz w:val="22"/>
                <w:szCs w:val="22"/>
              </w:rPr>
            </w:pPr>
            <w:r w:rsidRPr="00416C11">
              <w:rPr>
                <w:b w:val="0"/>
                <w:bCs w:val="0"/>
                <w:sz w:val="22"/>
                <w:szCs w:val="22"/>
              </w:rPr>
              <w:t>17271</w:t>
            </w:r>
          </w:p>
        </w:tc>
        <w:tc>
          <w:tcPr>
            <w:tcW w:w="0" w:type="auto"/>
            <w:vAlign w:val="center"/>
            <w:hideMark/>
          </w:tcPr>
          <w:p w14:paraId="04DF3D08" w14:textId="77777777" w:rsidR="0069698D" w:rsidRPr="00416C11" w:rsidRDefault="0069698D" w:rsidP="0069698D">
            <w:pPr>
              <w:rPr>
                <w:b w:val="0"/>
                <w:bCs w:val="0"/>
                <w:sz w:val="22"/>
                <w:szCs w:val="22"/>
              </w:rPr>
            </w:pPr>
            <w:r w:rsidRPr="00416C11">
              <w:rPr>
                <w:b w:val="0"/>
                <w:bCs w:val="0"/>
                <w:sz w:val="22"/>
                <w:szCs w:val="22"/>
              </w:rPr>
              <w:t xml:space="preserve">McMahon, A. (1976) Primary Screening--Grass Killer Program: Test No. SW OH 510 73. (Unpublished study received Feb 18, 1977 un- der 100-583; submitted by Ciba-Geigy Corp., Greensboro, N.C.; CDL:228103-M) </w:t>
            </w:r>
          </w:p>
        </w:tc>
      </w:tr>
      <w:tr w:rsidR="0069698D" w:rsidRPr="00416C11" w14:paraId="3E250096" w14:textId="77777777" w:rsidTr="0069698D">
        <w:trPr>
          <w:tblCellSpacing w:w="0" w:type="dxa"/>
        </w:trPr>
        <w:tc>
          <w:tcPr>
            <w:tcW w:w="0" w:type="auto"/>
            <w:hideMark/>
          </w:tcPr>
          <w:p w14:paraId="285394FA" w14:textId="77777777" w:rsidR="0069698D" w:rsidRPr="00416C11" w:rsidRDefault="0069698D" w:rsidP="0069698D">
            <w:pPr>
              <w:rPr>
                <w:b w:val="0"/>
                <w:bCs w:val="0"/>
                <w:sz w:val="22"/>
                <w:szCs w:val="22"/>
              </w:rPr>
            </w:pPr>
            <w:r w:rsidRPr="00416C11">
              <w:rPr>
                <w:b w:val="0"/>
                <w:bCs w:val="0"/>
                <w:sz w:val="22"/>
                <w:szCs w:val="22"/>
              </w:rPr>
              <w:t>17272</w:t>
            </w:r>
          </w:p>
        </w:tc>
        <w:tc>
          <w:tcPr>
            <w:tcW w:w="0" w:type="auto"/>
            <w:vAlign w:val="center"/>
            <w:hideMark/>
          </w:tcPr>
          <w:p w14:paraId="2987145D" w14:textId="77777777" w:rsidR="0069698D" w:rsidRPr="00416C11" w:rsidRDefault="0069698D" w:rsidP="0069698D">
            <w:pPr>
              <w:rPr>
                <w:b w:val="0"/>
                <w:bCs w:val="0"/>
                <w:sz w:val="22"/>
                <w:szCs w:val="22"/>
              </w:rPr>
            </w:pPr>
            <w:r w:rsidRPr="00416C11">
              <w:rPr>
                <w:b w:val="0"/>
                <w:bCs w:val="0"/>
                <w:sz w:val="22"/>
                <w:szCs w:val="22"/>
              </w:rPr>
              <w:t xml:space="preserve">Schnappinger, M.G. (1976) To Evaluate CGA-18762 and CGA-24705 Alone and in Combinations for Weed Control in Corn: Test No. NE OH 303 75. (Unpublished study received Feb 18, 1977 under 100-583; submitted by Ciba-Geigy Corp., Greensboro, N.C.; CDL:228103-N) </w:t>
            </w:r>
          </w:p>
        </w:tc>
      </w:tr>
      <w:tr w:rsidR="0069698D" w:rsidRPr="00416C11" w14:paraId="7C8CFC71" w14:textId="77777777" w:rsidTr="0069698D">
        <w:trPr>
          <w:tblCellSpacing w:w="0" w:type="dxa"/>
        </w:trPr>
        <w:tc>
          <w:tcPr>
            <w:tcW w:w="0" w:type="auto"/>
            <w:hideMark/>
          </w:tcPr>
          <w:p w14:paraId="2C945B4D" w14:textId="77777777" w:rsidR="0069698D" w:rsidRPr="00416C11" w:rsidRDefault="0069698D" w:rsidP="0069698D">
            <w:pPr>
              <w:rPr>
                <w:b w:val="0"/>
                <w:bCs w:val="0"/>
                <w:sz w:val="22"/>
                <w:szCs w:val="22"/>
              </w:rPr>
            </w:pPr>
            <w:r w:rsidRPr="00416C11">
              <w:rPr>
                <w:b w:val="0"/>
                <w:bCs w:val="0"/>
                <w:sz w:val="22"/>
                <w:szCs w:val="22"/>
              </w:rPr>
              <w:t>17273</w:t>
            </w:r>
          </w:p>
        </w:tc>
        <w:tc>
          <w:tcPr>
            <w:tcW w:w="0" w:type="auto"/>
            <w:vAlign w:val="center"/>
            <w:hideMark/>
          </w:tcPr>
          <w:p w14:paraId="527F6686" w14:textId="77777777" w:rsidR="0069698D" w:rsidRPr="00416C11" w:rsidRDefault="0069698D" w:rsidP="0069698D">
            <w:pPr>
              <w:rPr>
                <w:b w:val="0"/>
                <w:bCs w:val="0"/>
                <w:sz w:val="22"/>
                <w:szCs w:val="22"/>
              </w:rPr>
            </w:pPr>
            <w:r w:rsidRPr="00416C11">
              <w:rPr>
                <w:b w:val="0"/>
                <w:bCs w:val="0"/>
                <w:sz w:val="22"/>
                <w:szCs w:val="22"/>
              </w:rPr>
              <w:t xml:space="preserve">Schnappinger, M.G. (1976) To Evaluate CGA-24705 and CGA-24704 for Nutsedge Control in Corn: Test No. NE OH 304 75. (Unpublished study received Feb 18, 1977 under 100-583; submitted by Ciba- Geigy Corp., Greensboro, N.C.; CDL:228103-O) </w:t>
            </w:r>
          </w:p>
        </w:tc>
      </w:tr>
      <w:tr w:rsidR="0069698D" w:rsidRPr="00416C11" w14:paraId="448BA1DE" w14:textId="77777777" w:rsidTr="0069698D">
        <w:trPr>
          <w:tblCellSpacing w:w="0" w:type="dxa"/>
        </w:trPr>
        <w:tc>
          <w:tcPr>
            <w:tcW w:w="0" w:type="auto"/>
            <w:hideMark/>
          </w:tcPr>
          <w:p w14:paraId="47BD6C1E" w14:textId="77777777" w:rsidR="0069698D" w:rsidRPr="00416C11" w:rsidRDefault="0069698D" w:rsidP="0069698D">
            <w:pPr>
              <w:rPr>
                <w:b w:val="0"/>
                <w:bCs w:val="0"/>
                <w:sz w:val="22"/>
                <w:szCs w:val="22"/>
              </w:rPr>
            </w:pPr>
            <w:r w:rsidRPr="00416C11">
              <w:rPr>
                <w:b w:val="0"/>
                <w:bCs w:val="0"/>
                <w:sz w:val="22"/>
                <w:szCs w:val="22"/>
              </w:rPr>
              <w:lastRenderedPageBreak/>
              <w:t>17279</w:t>
            </w:r>
          </w:p>
        </w:tc>
        <w:tc>
          <w:tcPr>
            <w:tcW w:w="0" w:type="auto"/>
            <w:vAlign w:val="center"/>
            <w:hideMark/>
          </w:tcPr>
          <w:p w14:paraId="48E9987C" w14:textId="77777777" w:rsidR="0069698D" w:rsidRPr="00416C11" w:rsidRDefault="0069698D" w:rsidP="0069698D">
            <w:pPr>
              <w:rPr>
                <w:b w:val="0"/>
                <w:bCs w:val="0"/>
                <w:sz w:val="22"/>
                <w:szCs w:val="22"/>
              </w:rPr>
            </w:pPr>
            <w:r w:rsidRPr="00416C11">
              <w:rPr>
                <w:b w:val="0"/>
                <w:bCs w:val="0"/>
                <w:sz w:val="22"/>
                <w:szCs w:val="22"/>
              </w:rPr>
              <w:t xml:space="preserve">Anliker, W.L. (1976) To Evaluate Stage III Herbicides Preemergence in Field Corn: Test No. OW OH 117 73. (Unpublished study re- ceived Feb 18, 1977 under 100-583; submitted by Ciba-Geigy Corp., Greensboro, N.C.; CDL:228103-Z) </w:t>
            </w:r>
          </w:p>
        </w:tc>
      </w:tr>
      <w:tr w:rsidR="0069698D" w:rsidRPr="00416C11" w14:paraId="1B68D873" w14:textId="77777777" w:rsidTr="0069698D">
        <w:trPr>
          <w:tblCellSpacing w:w="0" w:type="dxa"/>
        </w:trPr>
        <w:tc>
          <w:tcPr>
            <w:tcW w:w="0" w:type="auto"/>
            <w:hideMark/>
          </w:tcPr>
          <w:p w14:paraId="3BCD8CCD" w14:textId="77777777" w:rsidR="0069698D" w:rsidRPr="00416C11" w:rsidRDefault="0069698D" w:rsidP="0069698D">
            <w:pPr>
              <w:rPr>
                <w:b w:val="0"/>
                <w:bCs w:val="0"/>
                <w:sz w:val="22"/>
                <w:szCs w:val="22"/>
              </w:rPr>
            </w:pPr>
            <w:r w:rsidRPr="00416C11">
              <w:rPr>
                <w:b w:val="0"/>
                <w:bCs w:val="0"/>
                <w:sz w:val="22"/>
                <w:szCs w:val="22"/>
              </w:rPr>
              <w:t>17280</w:t>
            </w:r>
          </w:p>
        </w:tc>
        <w:tc>
          <w:tcPr>
            <w:tcW w:w="0" w:type="auto"/>
            <w:vAlign w:val="center"/>
            <w:hideMark/>
          </w:tcPr>
          <w:p w14:paraId="579F756E" w14:textId="77777777" w:rsidR="0069698D" w:rsidRPr="00416C11" w:rsidRDefault="0069698D" w:rsidP="0069698D">
            <w:pPr>
              <w:rPr>
                <w:b w:val="0"/>
                <w:bCs w:val="0"/>
                <w:sz w:val="22"/>
                <w:szCs w:val="22"/>
              </w:rPr>
            </w:pPr>
            <w:r w:rsidRPr="00416C11">
              <w:rPr>
                <w:b w:val="0"/>
                <w:bCs w:val="0"/>
                <w:sz w:val="22"/>
                <w:szCs w:val="22"/>
              </w:rPr>
              <w:t xml:space="preserve">Buchholz, C. (1976) To Evaluate the Tolerance of Several Sweet Corn Varieties to CGA-24705, CGA-24704, and Combination of CGA-24705 + Atrazine: Test No. 06 OH 006 75. (Unpublished study received Feb 18, 1977 under 100-583; submitted by Ciba-Geigy Corp., Greensboro, N.C.; CDL:228103-AC) </w:t>
            </w:r>
          </w:p>
        </w:tc>
      </w:tr>
      <w:tr w:rsidR="0069698D" w:rsidRPr="00416C11" w14:paraId="368F7A11" w14:textId="77777777" w:rsidTr="0069698D">
        <w:trPr>
          <w:tblCellSpacing w:w="0" w:type="dxa"/>
        </w:trPr>
        <w:tc>
          <w:tcPr>
            <w:tcW w:w="0" w:type="auto"/>
            <w:hideMark/>
          </w:tcPr>
          <w:p w14:paraId="2044854D" w14:textId="77777777" w:rsidR="0069698D" w:rsidRPr="00416C11" w:rsidRDefault="0069698D" w:rsidP="0069698D">
            <w:pPr>
              <w:rPr>
                <w:b w:val="0"/>
                <w:bCs w:val="0"/>
                <w:sz w:val="22"/>
                <w:szCs w:val="22"/>
              </w:rPr>
            </w:pPr>
            <w:r w:rsidRPr="00416C11">
              <w:rPr>
                <w:b w:val="0"/>
                <w:bCs w:val="0"/>
                <w:sz w:val="22"/>
                <w:szCs w:val="22"/>
              </w:rPr>
              <w:t>17283</w:t>
            </w:r>
          </w:p>
        </w:tc>
        <w:tc>
          <w:tcPr>
            <w:tcW w:w="0" w:type="auto"/>
            <w:vAlign w:val="center"/>
            <w:hideMark/>
          </w:tcPr>
          <w:p w14:paraId="7FBAA66C" w14:textId="77777777" w:rsidR="0069698D" w:rsidRPr="00416C11" w:rsidRDefault="0069698D" w:rsidP="0069698D">
            <w:pPr>
              <w:rPr>
                <w:b w:val="0"/>
                <w:bCs w:val="0"/>
                <w:sz w:val="22"/>
                <w:szCs w:val="22"/>
              </w:rPr>
            </w:pPr>
            <w:r w:rsidRPr="00416C11">
              <w:rPr>
                <w:b w:val="0"/>
                <w:bCs w:val="0"/>
                <w:sz w:val="22"/>
                <w:szCs w:val="22"/>
              </w:rPr>
              <w:t xml:space="preserve">Richards, R.F. (1976) Evaluation of Experimental Grass Herbicides Alone and in Combination with Atrazine and CGA-18762. Also CGA 18762 Alone and in Combinations: Test No. SE OH 204 74. (Unpub- lished study received Feb 18, 1977 under 100-583; submitted by Ciba-Geigy Corp., Greensboro, N.C.; CDL:228104-A) </w:t>
            </w:r>
          </w:p>
        </w:tc>
      </w:tr>
      <w:tr w:rsidR="0069698D" w:rsidRPr="00416C11" w14:paraId="6C6CE971" w14:textId="77777777" w:rsidTr="0069698D">
        <w:trPr>
          <w:tblCellSpacing w:w="0" w:type="dxa"/>
        </w:trPr>
        <w:tc>
          <w:tcPr>
            <w:tcW w:w="0" w:type="auto"/>
            <w:hideMark/>
          </w:tcPr>
          <w:p w14:paraId="394AA954" w14:textId="77777777" w:rsidR="0069698D" w:rsidRPr="00416C11" w:rsidRDefault="0069698D" w:rsidP="0069698D">
            <w:pPr>
              <w:rPr>
                <w:b w:val="0"/>
                <w:bCs w:val="0"/>
                <w:sz w:val="22"/>
                <w:szCs w:val="22"/>
              </w:rPr>
            </w:pPr>
            <w:r w:rsidRPr="00416C11">
              <w:rPr>
                <w:b w:val="0"/>
                <w:bCs w:val="0"/>
                <w:sz w:val="22"/>
                <w:szCs w:val="22"/>
              </w:rPr>
              <w:t>17284</w:t>
            </w:r>
          </w:p>
        </w:tc>
        <w:tc>
          <w:tcPr>
            <w:tcW w:w="0" w:type="auto"/>
            <w:vAlign w:val="center"/>
            <w:hideMark/>
          </w:tcPr>
          <w:p w14:paraId="004EDC7A" w14:textId="77777777" w:rsidR="0069698D" w:rsidRPr="00416C11" w:rsidRDefault="0069698D" w:rsidP="0069698D">
            <w:pPr>
              <w:rPr>
                <w:b w:val="0"/>
                <w:bCs w:val="0"/>
                <w:sz w:val="22"/>
                <w:szCs w:val="22"/>
              </w:rPr>
            </w:pPr>
            <w:r w:rsidRPr="00416C11">
              <w:rPr>
                <w:b w:val="0"/>
                <w:bCs w:val="0"/>
                <w:sz w:val="22"/>
                <w:szCs w:val="22"/>
              </w:rPr>
              <w:t xml:space="preserve">Fickle, J.; Seim, V.W. (1976) Obtain Information on Biological Activity of CGA-24704 and CGA-24705: Test No. NE OH 201 73. (Unpublished study received Feb 18, 1977 under 100-583; submitted by Ciba-Geigy Corp., Greensboro, N.C.; CDL:228104-B) </w:t>
            </w:r>
          </w:p>
        </w:tc>
      </w:tr>
      <w:tr w:rsidR="0069698D" w:rsidRPr="00416C11" w14:paraId="713FEE36" w14:textId="77777777" w:rsidTr="0069698D">
        <w:trPr>
          <w:tblCellSpacing w:w="0" w:type="dxa"/>
        </w:trPr>
        <w:tc>
          <w:tcPr>
            <w:tcW w:w="0" w:type="auto"/>
            <w:hideMark/>
          </w:tcPr>
          <w:p w14:paraId="29448BF0" w14:textId="77777777" w:rsidR="0069698D" w:rsidRPr="00416C11" w:rsidRDefault="0069698D" w:rsidP="0069698D">
            <w:pPr>
              <w:rPr>
                <w:b w:val="0"/>
                <w:bCs w:val="0"/>
                <w:sz w:val="22"/>
                <w:szCs w:val="22"/>
              </w:rPr>
            </w:pPr>
            <w:r w:rsidRPr="00416C11">
              <w:rPr>
                <w:b w:val="0"/>
                <w:bCs w:val="0"/>
                <w:sz w:val="22"/>
                <w:szCs w:val="22"/>
              </w:rPr>
              <w:t>17288</w:t>
            </w:r>
          </w:p>
        </w:tc>
        <w:tc>
          <w:tcPr>
            <w:tcW w:w="0" w:type="auto"/>
            <w:vAlign w:val="center"/>
            <w:hideMark/>
          </w:tcPr>
          <w:p w14:paraId="45B95007" w14:textId="77777777" w:rsidR="0069698D" w:rsidRPr="00416C11" w:rsidRDefault="0069698D" w:rsidP="0069698D">
            <w:pPr>
              <w:rPr>
                <w:b w:val="0"/>
                <w:bCs w:val="0"/>
                <w:sz w:val="22"/>
                <w:szCs w:val="22"/>
              </w:rPr>
            </w:pPr>
            <w:r w:rsidRPr="00416C11">
              <w:rPr>
                <w:b w:val="0"/>
                <w:bCs w:val="0"/>
                <w:sz w:val="22"/>
                <w:szCs w:val="22"/>
              </w:rPr>
              <w:t xml:space="preserve">Richards, R.F. (1976) Evaluation of Herbicides for Grassy Weed Con- trol in Corn: Test No. SE OH 205 73. (Unpublished study re- ceived Feb 18, 1977 under 100-583; submitted by Ciba-Geigy Corp., Greensboro, N.C.; CDL:228104-I) </w:t>
            </w:r>
          </w:p>
        </w:tc>
      </w:tr>
      <w:tr w:rsidR="0069698D" w:rsidRPr="00416C11" w14:paraId="48345548" w14:textId="77777777" w:rsidTr="0069698D">
        <w:trPr>
          <w:tblCellSpacing w:w="0" w:type="dxa"/>
        </w:trPr>
        <w:tc>
          <w:tcPr>
            <w:tcW w:w="0" w:type="auto"/>
            <w:hideMark/>
          </w:tcPr>
          <w:p w14:paraId="3CA28D5F" w14:textId="77777777" w:rsidR="0069698D" w:rsidRPr="00416C11" w:rsidRDefault="0069698D" w:rsidP="0069698D">
            <w:pPr>
              <w:rPr>
                <w:b w:val="0"/>
                <w:bCs w:val="0"/>
                <w:sz w:val="22"/>
                <w:szCs w:val="22"/>
              </w:rPr>
            </w:pPr>
            <w:r w:rsidRPr="00416C11">
              <w:rPr>
                <w:b w:val="0"/>
                <w:bCs w:val="0"/>
                <w:sz w:val="22"/>
                <w:szCs w:val="22"/>
              </w:rPr>
              <w:t>17289</w:t>
            </w:r>
          </w:p>
        </w:tc>
        <w:tc>
          <w:tcPr>
            <w:tcW w:w="0" w:type="auto"/>
            <w:vAlign w:val="center"/>
            <w:hideMark/>
          </w:tcPr>
          <w:p w14:paraId="431643D0" w14:textId="77777777" w:rsidR="0069698D" w:rsidRPr="00416C11" w:rsidRDefault="0069698D" w:rsidP="0069698D">
            <w:pPr>
              <w:rPr>
                <w:b w:val="0"/>
                <w:bCs w:val="0"/>
                <w:sz w:val="22"/>
                <w:szCs w:val="22"/>
              </w:rPr>
            </w:pPr>
            <w:r w:rsidRPr="00416C11">
              <w:rPr>
                <w:b w:val="0"/>
                <w:bCs w:val="0"/>
                <w:sz w:val="22"/>
                <w:szCs w:val="22"/>
              </w:rPr>
              <w:t xml:space="preserve">Turner, W.E. (1976) To Evaluate CGA 24704 and 24705 Preemergence on Corn: Test No. SW OH 621 73. (Unpublished study received Feb 18, 1977 under 100-583; submitted by Ciba-Geigy Corp., Greens- boro, N.C.; CDL:228104-J) </w:t>
            </w:r>
          </w:p>
        </w:tc>
      </w:tr>
      <w:tr w:rsidR="0069698D" w:rsidRPr="00416C11" w14:paraId="6AF6BE59" w14:textId="77777777" w:rsidTr="0069698D">
        <w:trPr>
          <w:tblCellSpacing w:w="0" w:type="dxa"/>
        </w:trPr>
        <w:tc>
          <w:tcPr>
            <w:tcW w:w="0" w:type="auto"/>
            <w:hideMark/>
          </w:tcPr>
          <w:p w14:paraId="1AB89961" w14:textId="77777777" w:rsidR="0069698D" w:rsidRPr="00416C11" w:rsidRDefault="0069698D" w:rsidP="0069698D">
            <w:pPr>
              <w:rPr>
                <w:b w:val="0"/>
                <w:bCs w:val="0"/>
                <w:sz w:val="22"/>
                <w:szCs w:val="22"/>
              </w:rPr>
            </w:pPr>
            <w:r w:rsidRPr="00416C11">
              <w:rPr>
                <w:b w:val="0"/>
                <w:bCs w:val="0"/>
                <w:sz w:val="22"/>
                <w:szCs w:val="22"/>
              </w:rPr>
              <w:t>17290</w:t>
            </w:r>
          </w:p>
        </w:tc>
        <w:tc>
          <w:tcPr>
            <w:tcW w:w="0" w:type="auto"/>
            <w:vAlign w:val="center"/>
            <w:hideMark/>
          </w:tcPr>
          <w:p w14:paraId="36E0D922" w14:textId="77777777" w:rsidR="0069698D" w:rsidRPr="00416C11" w:rsidRDefault="0069698D" w:rsidP="0069698D">
            <w:pPr>
              <w:rPr>
                <w:b w:val="0"/>
                <w:bCs w:val="0"/>
                <w:sz w:val="22"/>
                <w:szCs w:val="22"/>
              </w:rPr>
            </w:pPr>
            <w:r w:rsidRPr="00416C11">
              <w:rPr>
                <w:b w:val="0"/>
                <w:bCs w:val="0"/>
                <w:sz w:val="22"/>
                <w:szCs w:val="22"/>
              </w:rPr>
              <w:t xml:space="preserve">Schnappinger, M.G. (1976) To Evaluate CGA-24704 and CGA-24705 for Nutsedge Control in Corn: Test No. NE OH 310 75. (Unpublished study received Feb 18, 1977 under 100-583; submitted by Ciba- Geigy Corp., Greensboro, N.C.; CDL:228104-L) </w:t>
            </w:r>
          </w:p>
        </w:tc>
      </w:tr>
      <w:tr w:rsidR="0069698D" w:rsidRPr="00416C11" w14:paraId="2CD36FA2" w14:textId="77777777" w:rsidTr="0069698D">
        <w:trPr>
          <w:tblCellSpacing w:w="0" w:type="dxa"/>
        </w:trPr>
        <w:tc>
          <w:tcPr>
            <w:tcW w:w="0" w:type="auto"/>
            <w:hideMark/>
          </w:tcPr>
          <w:p w14:paraId="16F143BC" w14:textId="77777777" w:rsidR="0069698D" w:rsidRPr="00416C11" w:rsidRDefault="0069698D" w:rsidP="0069698D">
            <w:pPr>
              <w:rPr>
                <w:b w:val="0"/>
                <w:bCs w:val="0"/>
                <w:sz w:val="22"/>
                <w:szCs w:val="22"/>
              </w:rPr>
            </w:pPr>
            <w:r w:rsidRPr="00416C11">
              <w:rPr>
                <w:b w:val="0"/>
                <w:bCs w:val="0"/>
                <w:sz w:val="22"/>
                <w:szCs w:val="22"/>
              </w:rPr>
              <w:t>17293</w:t>
            </w:r>
          </w:p>
        </w:tc>
        <w:tc>
          <w:tcPr>
            <w:tcW w:w="0" w:type="auto"/>
            <w:vAlign w:val="center"/>
            <w:hideMark/>
          </w:tcPr>
          <w:p w14:paraId="40C05040" w14:textId="77777777" w:rsidR="0069698D" w:rsidRPr="00416C11" w:rsidRDefault="0069698D" w:rsidP="0069698D">
            <w:pPr>
              <w:rPr>
                <w:b w:val="0"/>
                <w:bCs w:val="0"/>
                <w:sz w:val="22"/>
                <w:szCs w:val="22"/>
              </w:rPr>
            </w:pPr>
            <w:r w:rsidRPr="00416C11">
              <w:rPr>
                <w:b w:val="0"/>
                <w:bCs w:val="0"/>
                <w:sz w:val="22"/>
                <w:szCs w:val="22"/>
              </w:rPr>
              <w:t xml:space="preserve">Buskirk, B.J. (1976) To Obtain Enough Information on the Biological Activity of CGA-24704 and CGA-24705 To Apply for a Label Prior to the 1974 Season: Test No. 04 OH 025 73. (Unpublished study received Feb 18, 1977 under 100-583; submitted by Ciba-Geigy Corp., Greensboro, N.C.; CDL:228104-O) </w:t>
            </w:r>
          </w:p>
        </w:tc>
      </w:tr>
      <w:tr w:rsidR="0069698D" w:rsidRPr="00416C11" w14:paraId="6CA8B9CD" w14:textId="77777777" w:rsidTr="0069698D">
        <w:trPr>
          <w:tblCellSpacing w:w="0" w:type="dxa"/>
        </w:trPr>
        <w:tc>
          <w:tcPr>
            <w:tcW w:w="0" w:type="auto"/>
            <w:hideMark/>
          </w:tcPr>
          <w:p w14:paraId="466E5F29" w14:textId="77777777" w:rsidR="0069698D" w:rsidRPr="00416C11" w:rsidRDefault="0069698D" w:rsidP="0069698D">
            <w:pPr>
              <w:rPr>
                <w:b w:val="0"/>
                <w:bCs w:val="0"/>
                <w:sz w:val="22"/>
                <w:szCs w:val="22"/>
              </w:rPr>
            </w:pPr>
            <w:r w:rsidRPr="00416C11">
              <w:rPr>
                <w:b w:val="0"/>
                <w:bCs w:val="0"/>
                <w:sz w:val="22"/>
                <w:szCs w:val="22"/>
              </w:rPr>
              <w:t>17298</w:t>
            </w:r>
          </w:p>
        </w:tc>
        <w:tc>
          <w:tcPr>
            <w:tcW w:w="0" w:type="auto"/>
            <w:vAlign w:val="center"/>
            <w:hideMark/>
          </w:tcPr>
          <w:p w14:paraId="13458269" w14:textId="77777777" w:rsidR="0069698D" w:rsidRPr="00416C11" w:rsidRDefault="0069698D" w:rsidP="0069698D">
            <w:pPr>
              <w:rPr>
                <w:b w:val="0"/>
                <w:bCs w:val="0"/>
                <w:sz w:val="22"/>
                <w:szCs w:val="22"/>
              </w:rPr>
            </w:pPr>
            <w:r w:rsidRPr="00416C11">
              <w:rPr>
                <w:b w:val="0"/>
                <w:bCs w:val="0"/>
                <w:sz w:val="22"/>
                <w:szCs w:val="22"/>
              </w:rPr>
              <w:t xml:space="preserve">Higgins, E.R.; Laird, J. (1976) Corn Tolerance to Grasskiller Herbicides: Test No. NE OH 407 75. (Unpublished study received Feb 18, 1977 under 100-583; submitted by Ciba-Geigy Corp., Greensboro, N.C.; CDL:228104-V) </w:t>
            </w:r>
          </w:p>
        </w:tc>
      </w:tr>
      <w:tr w:rsidR="0069698D" w:rsidRPr="00416C11" w14:paraId="44732F3F" w14:textId="77777777" w:rsidTr="0069698D">
        <w:trPr>
          <w:tblCellSpacing w:w="0" w:type="dxa"/>
        </w:trPr>
        <w:tc>
          <w:tcPr>
            <w:tcW w:w="0" w:type="auto"/>
            <w:hideMark/>
          </w:tcPr>
          <w:p w14:paraId="1FECEE80" w14:textId="77777777" w:rsidR="0069698D" w:rsidRPr="00416C11" w:rsidRDefault="0069698D" w:rsidP="0069698D">
            <w:pPr>
              <w:rPr>
                <w:b w:val="0"/>
                <w:bCs w:val="0"/>
                <w:sz w:val="22"/>
                <w:szCs w:val="22"/>
              </w:rPr>
            </w:pPr>
            <w:r w:rsidRPr="00416C11">
              <w:rPr>
                <w:b w:val="0"/>
                <w:bCs w:val="0"/>
                <w:sz w:val="22"/>
                <w:szCs w:val="22"/>
              </w:rPr>
              <w:t>17299</w:t>
            </w:r>
          </w:p>
        </w:tc>
        <w:tc>
          <w:tcPr>
            <w:tcW w:w="0" w:type="auto"/>
            <w:vAlign w:val="center"/>
            <w:hideMark/>
          </w:tcPr>
          <w:p w14:paraId="5F86763F" w14:textId="77777777" w:rsidR="0069698D" w:rsidRPr="00416C11" w:rsidRDefault="0069698D" w:rsidP="0069698D">
            <w:pPr>
              <w:rPr>
                <w:b w:val="0"/>
                <w:bCs w:val="0"/>
                <w:sz w:val="22"/>
                <w:szCs w:val="22"/>
              </w:rPr>
            </w:pPr>
            <w:r w:rsidRPr="00416C11">
              <w:rPr>
                <w:b w:val="0"/>
                <w:bCs w:val="0"/>
                <w:sz w:val="22"/>
                <w:szCs w:val="22"/>
              </w:rPr>
              <w:t xml:space="preserve">Kern, C.L. (1976) Evaluate CGA-24704, CGA-24705 and CGA 18762 Alone and in Combination for Fall Panicum Control and Corn Tolerance: Test No. MW HR 208 73. (Unpublished study received Feb 18, 1977 under 100-583; submitted by Ciba-Geigy Corp., Greensboro, N.C.; CDL:228104-X) </w:t>
            </w:r>
          </w:p>
        </w:tc>
      </w:tr>
      <w:tr w:rsidR="0069698D" w:rsidRPr="00416C11" w14:paraId="0C7B98E1" w14:textId="77777777" w:rsidTr="0069698D">
        <w:trPr>
          <w:tblCellSpacing w:w="0" w:type="dxa"/>
        </w:trPr>
        <w:tc>
          <w:tcPr>
            <w:tcW w:w="0" w:type="auto"/>
            <w:hideMark/>
          </w:tcPr>
          <w:p w14:paraId="11E84DFE" w14:textId="77777777" w:rsidR="0069698D" w:rsidRPr="00416C11" w:rsidRDefault="0069698D" w:rsidP="0069698D">
            <w:pPr>
              <w:rPr>
                <w:b w:val="0"/>
                <w:bCs w:val="0"/>
                <w:sz w:val="22"/>
                <w:szCs w:val="22"/>
              </w:rPr>
            </w:pPr>
            <w:r w:rsidRPr="00416C11">
              <w:rPr>
                <w:b w:val="0"/>
                <w:bCs w:val="0"/>
                <w:sz w:val="22"/>
                <w:szCs w:val="22"/>
              </w:rPr>
              <w:t>17300</w:t>
            </w:r>
          </w:p>
        </w:tc>
        <w:tc>
          <w:tcPr>
            <w:tcW w:w="0" w:type="auto"/>
            <w:vAlign w:val="center"/>
            <w:hideMark/>
          </w:tcPr>
          <w:p w14:paraId="1804D567" w14:textId="77777777" w:rsidR="0069698D" w:rsidRPr="00416C11" w:rsidRDefault="0069698D" w:rsidP="0069698D">
            <w:pPr>
              <w:rPr>
                <w:b w:val="0"/>
                <w:bCs w:val="0"/>
                <w:sz w:val="22"/>
                <w:szCs w:val="22"/>
              </w:rPr>
            </w:pPr>
            <w:r w:rsidRPr="00416C11">
              <w:rPr>
                <w:b w:val="0"/>
                <w:bCs w:val="0"/>
                <w:sz w:val="22"/>
                <w:szCs w:val="22"/>
              </w:rPr>
              <w:t xml:space="preserve">Higgins, E.R.; Kirby, D. (1976) Control of Yellow Nutsedge with CGA-24704 and Dual: Test No. NE OH 402 75. (Unpublished study received Feb 18, 1977 under 100-583; submitted by Ciba-Geigy Corp., Greensboro, N.C.; CDL:228104-Z) </w:t>
            </w:r>
          </w:p>
        </w:tc>
      </w:tr>
      <w:tr w:rsidR="0069698D" w:rsidRPr="00416C11" w14:paraId="20D86FED" w14:textId="77777777" w:rsidTr="0069698D">
        <w:trPr>
          <w:tblCellSpacing w:w="0" w:type="dxa"/>
        </w:trPr>
        <w:tc>
          <w:tcPr>
            <w:tcW w:w="0" w:type="auto"/>
            <w:hideMark/>
          </w:tcPr>
          <w:p w14:paraId="7CA495A6" w14:textId="77777777" w:rsidR="0069698D" w:rsidRPr="00416C11" w:rsidRDefault="0069698D" w:rsidP="0069698D">
            <w:pPr>
              <w:rPr>
                <w:b w:val="0"/>
                <w:bCs w:val="0"/>
                <w:sz w:val="22"/>
                <w:szCs w:val="22"/>
              </w:rPr>
            </w:pPr>
            <w:r w:rsidRPr="00416C11">
              <w:rPr>
                <w:b w:val="0"/>
                <w:bCs w:val="0"/>
                <w:sz w:val="22"/>
                <w:szCs w:val="22"/>
              </w:rPr>
              <w:lastRenderedPageBreak/>
              <w:t>17319</w:t>
            </w:r>
          </w:p>
        </w:tc>
        <w:tc>
          <w:tcPr>
            <w:tcW w:w="0" w:type="auto"/>
            <w:vAlign w:val="center"/>
            <w:hideMark/>
          </w:tcPr>
          <w:p w14:paraId="510DFE0F" w14:textId="77777777" w:rsidR="0069698D" w:rsidRPr="00416C11" w:rsidRDefault="0069698D" w:rsidP="0069698D">
            <w:pPr>
              <w:rPr>
                <w:b w:val="0"/>
                <w:bCs w:val="0"/>
                <w:sz w:val="22"/>
                <w:szCs w:val="22"/>
              </w:rPr>
            </w:pPr>
            <w:r w:rsidRPr="00416C11">
              <w:rPr>
                <w:b w:val="0"/>
                <w:bCs w:val="0"/>
                <w:sz w:val="22"/>
                <w:szCs w:val="22"/>
              </w:rPr>
              <w:t xml:space="preserve">Malone, R.S. (1976) To Determine Phytoxicity (sic) of CGA-24705 and CGA-24704 on Problem Soils: Test No. MW OH 611 75. (Unpublished study received Feb 18, 1977 under 100-583; submitted by Ciba- Geigy Corp., Greensboro, N.C.; CDL:228110-B) </w:t>
            </w:r>
          </w:p>
        </w:tc>
      </w:tr>
      <w:tr w:rsidR="0069698D" w:rsidRPr="00416C11" w14:paraId="6304750F" w14:textId="77777777" w:rsidTr="0069698D">
        <w:trPr>
          <w:tblCellSpacing w:w="0" w:type="dxa"/>
        </w:trPr>
        <w:tc>
          <w:tcPr>
            <w:tcW w:w="0" w:type="auto"/>
            <w:hideMark/>
          </w:tcPr>
          <w:p w14:paraId="2A4A8ED9" w14:textId="77777777" w:rsidR="0069698D" w:rsidRPr="00416C11" w:rsidRDefault="0069698D" w:rsidP="0069698D">
            <w:pPr>
              <w:rPr>
                <w:b w:val="0"/>
                <w:bCs w:val="0"/>
                <w:sz w:val="22"/>
                <w:szCs w:val="22"/>
              </w:rPr>
            </w:pPr>
            <w:r w:rsidRPr="00416C11">
              <w:rPr>
                <w:b w:val="0"/>
                <w:bCs w:val="0"/>
                <w:sz w:val="22"/>
                <w:szCs w:val="22"/>
              </w:rPr>
              <w:t>17320</w:t>
            </w:r>
          </w:p>
        </w:tc>
        <w:tc>
          <w:tcPr>
            <w:tcW w:w="0" w:type="auto"/>
            <w:vAlign w:val="center"/>
            <w:hideMark/>
          </w:tcPr>
          <w:p w14:paraId="0956D3B5" w14:textId="77777777" w:rsidR="0069698D" w:rsidRPr="00416C11" w:rsidRDefault="0069698D" w:rsidP="0069698D">
            <w:pPr>
              <w:rPr>
                <w:b w:val="0"/>
                <w:bCs w:val="0"/>
                <w:sz w:val="22"/>
                <w:szCs w:val="22"/>
              </w:rPr>
            </w:pPr>
            <w:r w:rsidRPr="00416C11">
              <w:rPr>
                <w:b w:val="0"/>
                <w:bCs w:val="0"/>
                <w:sz w:val="22"/>
                <w:szCs w:val="22"/>
              </w:rPr>
              <w:t xml:space="preserve">Ross, R.H., Jr. (1976) To Evaluate CGA-24705 and CGA-24704 for PPI and Pre Control of Nutsedge in Corn: Test No. NE OH 107 75. (Unpublished study received Feb 18, 1977 under 100-583; submit- ted by Ciba-Geigy Corp., Greensboro, N.C.; CDL:228110-I) </w:t>
            </w:r>
          </w:p>
        </w:tc>
      </w:tr>
      <w:tr w:rsidR="0069698D" w:rsidRPr="00416C11" w14:paraId="63D118C2" w14:textId="77777777" w:rsidTr="0069698D">
        <w:trPr>
          <w:tblCellSpacing w:w="0" w:type="dxa"/>
        </w:trPr>
        <w:tc>
          <w:tcPr>
            <w:tcW w:w="0" w:type="auto"/>
            <w:hideMark/>
          </w:tcPr>
          <w:p w14:paraId="3D0BA408" w14:textId="77777777" w:rsidR="0069698D" w:rsidRPr="00416C11" w:rsidRDefault="0069698D" w:rsidP="0069698D">
            <w:pPr>
              <w:rPr>
                <w:b w:val="0"/>
                <w:bCs w:val="0"/>
                <w:sz w:val="22"/>
                <w:szCs w:val="22"/>
              </w:rPr>
            </w:pPr>
            <w:r w:rsidRPr="00416C11">
              <w:rPr>
                <w:b w:val="0"/>
                <w:bCs w:val="0"/>
                <w:sz w:val="22"/>
                <w:szCs w:val="22"/>
              </w:rPr>
              <w:t>17322</w:t>
            </w:r>
          </w:p>
        </w:tc>
        <w:tc>
          <w:tcPr>
            <w:tcW w:w="0" w:type="auto"/>
            <w:vAlign w:val="center"/>
            <w:hideMark/>
          </w:tcPr>
          <w:p w14:paraId="02A089BF" w14:textId="77777777" w:rsidR="0069698D" w:rsidRPr="00416C11" w:rsidRDefault="0069698D" w:rsidP="0069698D">
            <w:pPr>
              <w:rPr>
                <w:b w:val="0"/>
                <w:bCs w:val="0"/>
                <w:sz w:val="22"/>
                <w:szCs w:val="22"/>
              </w:rPr>
            </w:pPr>
            <w:r w:rsidRPr="00416C11">
              <w:rPr>
                <w:b w:val="0"/>
                <w:bCs w:val="0"/>
                <w:sz w:val="22"/>
                <w:szCs w:val="22"/>
              </w:rPr>
              <w:t xml:space="preserve">Scott, R.G.; Flanagan, J. (1976) Weed Control and Crop Tolerance in Corn: Test No. OW OH 604 75. (Unpublished study received Feb 18, 1977 under 100-583; submitted by Ciba-Geigy Corp., Greens- boro, N.C.; CDL:228110-L) </w:t>
            </w:r>
          </w:p>
        </w:tc>
      </w:tr>
      <w:tr w:rsidR="0069698D" w:rsidRPr="00416C11" w14:paraId="561495A5" w14:textId="77777777" w:rsidTr="0069698D">
        <w:trPr>
          <w:tblCellSpacing w:w="0" w:type="dxa"/>
        </w:trPr>
        <w:tc>
          <w:tcPr>
            <w:tcW w:w="0" w:type="auto"/>
            <w:hideMark/>
          </w:tcPr>
          <w:p w14:paraId="67AFC968" w14:textId="77777777" w:rsidR="0069698D" w:rsidRPr="00416C11" w:rsidRDefault="0069698D" w:rsidP="0069698D">
            <w:pPr>
              <w:rPr>
                <w:b w:val="0"/>
                <w:bCs w:val="0"/>
                <w:sz w:val="22"/>
                <w:szCs w:val="22"/>
              </w:rPr>
            </w:pPr>
            <w:r w:rsidRPr="00416C11">
              <w:rPr>
                <w:b w:val="0"/>
                <w:bCs w:val="0"/>
                <w:sz w:val="22"/>
                <w:szCs w:val="22"/>
              </w:rPr>
              <w:t>17323</w:t>
            </w:r>
          </w:p>
        </w:tc>
        <w:tc>
          <w:tcPr>
            <w:tcW w:w="0" w:type="auto"/>
            <w:vAlign w:val="center"/>
            <w:hideMark/>
          </w:tcPr>
          <w:p w14:paraId="5DCE8015" w14:textId="77777777" w:rsidR="0069698D" w:rsidRPr="00416C11" w:rsidRDefault="0069698D" w:rsidP="0069698D">
            <w:pPr>
              <w:rPr>
                <w:b w:val="0"/>
                <w:bCs w:val="0"/>
                <w:sz w:val="22"/>
                <w:szCs w:val="22"/>
              </w:rPr>
            </w:pPr>
            <w:r w:rsidRPr="00416C11">
              <w:rPr>
                <w:b w:val="0"/>
                <w:bCs w:val="0"/>
                <w:sz w:val="22"/>
                <w:szCs w:val="22"/>
              </w:rPr>
              <w:t xml:space="preserve">Herman, D. (1976) To Evaluate the Tolerance of Several Sweet Corn Varieties to CGA 24705, CGA 24704 and Combination of CGA 24705 + Atrazine: Test No. 03 OH 038 75. (Unpublished study received Feb 18, 1977 under 100-583; submitted by Ciba-Geigy Corp., Greensboro, N.C.; CDL:228110-M) </w:t>
            </w:r>
          </w:p>
        </w:tc>
      </w:tr>
      <w:tr w:rsidR="0069698D" w:rsidRPr="00416C11" w14:paraId="084E350B" w14:textId="77777777" w:rsidTr="0069698D">
        <w:trPr>
          <w:tblCellSpacing w:w="0" w:type="dxa"/>
        </w:trPr>
        <w:tc>
          <w:tcPr>
            <w:tcW w:w="0" w:type="auto"/>
            <w:hideMark/>
          </w:tcPr>
          <w:p w14:paraId="6EBDC9FC" w14:textId="77777777" w:rsidR="0069698D" w:rsidRPr="00416C11" w:rsidRDefault="0069698D" w:rsidP="0069698D">
            <w:pPr>
              <w:rPr>
                <w:b w:val="0"/>
                <w:bCs w:val="0"/>
                <w:sz w:val="22"/>
                <w:szCs w:val="22"/>
              </w:rPr>
            </w:pPr>
            <w:r w:rsidRPr="00416C11">
              <w:rPr>
                <w:b w:val="0"/>
                <w:bCs w:val="0"/>
                <w:sz w:val="22"/>
                <w:szCs w:val="22"/>
              </w:rPr>
              <w:t>17327</w:t>
            </w:r>
          </w:p>
        </w:tc>
        <w:tc>
          <w:tcPr>
            <w:tcW w:w="0" w:type="auto"/>
            <w:vAlign w:val="center"/>
            <w:hideMark/>
          </w:tcPr>
          <w:p w14:paraId="01FAA9BC" w14:textId="77777777" w:rsidR="0069698D" w:rsidRPr="00416C11" w:rsidRDefault="0069698D" w:rsidP="0069698D">
            <w:pPr>
              <w:rPr>
                <w:b w:val="0"/>
                <w:bCs w:val="0"/>
                <w:sz w:val="22"/>
                <w:szCs w:val="22"/>
              </w:rPr>
            </w:pPr>
            <w:r w:rsidRPr="00416C11">
              <w:rPr>
                <w:b w:val="0"/>
                <w:bCs w:val="0"/>
                <w:sz w:val="22"/>
                <w:szCs w:val="22"/>
              </w:rPr>
              <w:t xml:space="preserve">Juby, M. (1976) Define Use Rates of CGA-24705 Alone and in Combina- tions for Weed Control in Corn: Test No. MW OH 202 74. (Unpub- lished study received Feb 18, 1977 under 100-583; submitted by Ciba-Geigy Corp., Greensboro, N.C.; CDL:228110-U) </w:t>
            </w:r>
          </w:p>
        </w:tc>
      </w:tr>
      <w:tr w:rsidR="0069698D" w:rsidRPr="00416C11" w14:paraId="6B79952B" w14:textId="77777777" w:rsidTr="0069698D">
        <w:trPr>
          <w:tblCellSpacing w:w="0" w:type="dxa"/>
        </w:trPr>
        <w:tc>
          <w:tcPr>
            <w:tcW w:w="0" w:type="auto"/>
            <w:hideMark/>
          </w:tcPr>
          <w:p w14:paraId="3B558CC3" w14:textId="77777777" w:rsidR="0069698D" w:rsidRPr="00416C11" w:rsidRDefault="0069698D" w:rsidP="0069698D">
            <w:pPr>
              <w:rPr>
                <w:b w:val="0"/>
                <w:bCs w:val="0"/>
                <w:sz w:val="22"/>
                <w:szCs w:val="22"/>
              </w:rPr>
            </w:pPr>
            <w:r w:rsidRPr="00416C11">
              <w:rPr>
                <w:b w:val="0"/>
                <w:bCs w:val="0"/>
                <w:sz w:val="22"/>
                <w:szCs w:val="22"/>
              </w:rPr>
              <w:t>17331</w:t>
            </w:r>
          </w:p>
        </w:tc>
        <w:tc>
          <w:tcPr>
            <w:tcW w:w="0" w:type="auto"/>
            <w:vAlign w:val="center"/>
            <w:hideMark/>
          </w:tcPr>
          <w:p w14:paraId="5C05F44A" w14:textId="77777777" w:rsidR="0069698D" w:rsidRPr="00416C11" w:rsidRDefault="0069698D" w:rsidP="0069698D">
            <w:pPr>
              <w:rPr>
                <w:b w:val="0"/>
                <w:bCs w:val="0"/>
                <w:sz w:val="22"/>
                <w:szCs w:val="22"/>
              </w:rPr>
            </w:pPr>
            <w:r w:rsidRPr="00416C11">
              <w:rPr>
                <w:b w:val="0"/>
                <w:bCs w:val="0"/>
                <w:sz w:val="22"/>
                <w:szCs w:val="22"/>
              </w:rPr>
              <w:t xml:space="preserve">Hawf, L.R.; Hotzman, F.; Farwell, B.J.; et al. (1975) Evaluation of Experimental Herbicides on Corn--PPI. (Unpublished study re- ceived Feb 18, 1977 under 100-583; submitted by Ciba-Geigy Corp., Greensboro, N.C.; CDL:228112-H) </w:t>
            </w:r>
          </w:p>
        </w:tc>
      </w:tr>
      <w:tr w:rsidR="0069698D" w:rsidRPr="00416C11" w14:paraId="40028C6E" w14:textId="77777777" w:rsidTr="0069698D">
        <w:trPr>
          <w:tblCellSpacing w:w="0" w:type="dxa"/>
        </w:trPr>
        <w:tc>
          <w:tcPr>
            <w:tcW w:w="0" w:type="auto"/>
            <w:hideMark/>
          </w:tcPr>
          <w:p w14:paraId="325C8E1B" w14:textId="77777777" w:rsidR="0069698D" w:rsidRPr="00416C11" w:rsidRDefault="0069698D" w:rsidP="0069698D">
            <w:pPr>
              <w:rPr>
                <w:b w:val="0"/>
                <w:bCs w:val="0"/>
                <w:sz w:val="22"/>
                <w:szCs w:val="22"/>
              </w:rPr>
            </w:pPr>
            <w:r w:rsidRPr="00416C11">
              <w:rPr>
                <w:b w:val="0"/>
                <w:bCs w:val="0"/>
                <w:sz w:val="22"/>
                <w:szCs w:val="22"/>
              </w:rPr>
              <w:t>17345</w:t>
            </w:r>
          </w:p>
        </w:tc>
        <w:tc>
          <w:tcPr>
            <w:tcW w:w="0" w:type="auto"/>
            <w:vAlign w:val="center"/>
            <w:hideMark/>
          </w:tcPr>
          <w:p w14:paraId="23C46279" w14:textId="77777777" w:rsidR="0069698D" w:rsidRPr="00416C11" w:rsidRDefault="0069698D" w:rsidP="0069698D">
            <w:pPr>
              <w:rPr>
                <w:b w:val="0"/>
                <w:bCs w:val="0"/>
                <w:sz w:val="22"/>
                <w:szCs w:val="22"/>
              </w:rPr>
            </w:pPr>
            <w:r w:rsidRPr="00416C11">
              <w:rPr>
                <w:b w:val="0"/>
                <w:bCs w:val="0"/>
                <w:sz w:val="22"/>
                <w:szCs w:val="22"/>
              </w:rPr>
              <w:t xml:space="preserve">Nalewaja, J.D.; Messersmith, C.G.; Miller, S.D.; et al. (1975) Pre- emergence Weed Control in Corn, Casselton, 1975: Test No. 10802. (Unpublished study received Feb 18, 1977 under 100-583; prepared by North Dakota State Univ. of Agriculture and Applied Science and Univ. of Minnesota, Dept. of Agronomy in cooperation with Minot, Williston, Langdon and Carrington Experiment Stations, submitted by Ciba-Geigy Corp., Greensboro, N.C.; CDL:228112-AX) </w:t>
            </w:r>
          </w:p>
        </w:tc>
      </w:tr>
      <w:tr w:rsidR="0069698D" w:rsidRPr="00416C11" w14:paraId="06225F3E" w14:textId="77777777" w:rsidTr="0069698D">
        <w:trPr>
          <w:tblCellSpacing w:w="0" w:type="dxa"/>
        </w:trPr>
        <w:tc>
          <w:tcPr>
            <w:tcW w:w="0" w:type="auto"/>
            <w:hideMark/>
          </w:tcPr>
          <w:p w14:paraId="3CD234F3" w14:textId="77777777" w:rsidR="0069698D" w:rsidRPr="00416C11" w:rsidRDefault="0069698D" w:rsidP="0069698D">
            <w:pPr>
              <w:rPr>
                <w:b w:val="0"/>
                <w:bCs w:val="0"/>
                <w:sz w:val="22"/>
                <w:szCs w:val="22"/>
              </w:rPr>
            </w:pPr>
            <w:r w:rsidRPr="00416C11">
              <w:rPr>
                <w:b w:val="0"/>
                <w:bCs w:val="0"/>
                <w:sz w:val="22"/>
                <w:szCs w:val="22"/>
              </w:rPr>
              <w:t>17368</w:t>
            </w:r>
          </w:p>
        </w:tc>
        <w:tc>
          <w:tcPr>
            <w:tcW w:w="0" w:type="auto"/>
            <w:vAlign w:val="center"/>
            <w:hideMark/>
          </w:tcPr>
          <w:p w14:paraId="674611B6" w14:textId="77777777" w:rsidR="0069698D" w:rsidRPr="00416C11" w:rsidRDefault="0069698D" w:rsidP="0069698D">
            <w:pPr>
              <w:rPr>
                <w:b w:val="0"/>
                <w:bCs w:val="0"/>
                <w:sz w:val="22"/>
                <w:szCs w:val="22"/>
              </w:rPr>
            </w:pPr>
            <w:r w:rsidRPr="00416C11">
              <w:rPr>
                <w:b w:val="0"/>
                <w:bCs w:val="0"/>
                <w:sz w:val="22"/>
                <w:szCs w:val="22"/>
              </w:rPr>
              <w:t xml:space="preserve">Stahlberg, L. (1976) Evaluate the Tolerance of Several Sweet Corn Varieties to CGA-24705, CGA-24704 and Combinations of CGA- 24705 + Atrazine Applied PPI and Pre: Test No. 04 OH 007 75. (Unpublished study received Feb 18, 1977 under 100-583; sub- mitted by Ciba-Geigy Corp., Greensboro, N.C.; CDL:228117-AC) </w:t>
            </w:r>
          </w:p>
        </w:tc>
      </w:tr>
      <w:tr w:rsidR="0069698D" w:rsidRPr="00416C11" w14:paraId="4FA395EF" w14:textId="77777777" w:rsidTr="0069698D">
        <w:trPr>
          <w:tblCellSpacing w:w="0" w:type="dxa"/>
        </w:trPr>
        <w:tc>
          <w:tcPr>
            <w:tcW w:w="0" w:type="auto"/>
            <w:hideMark/>
          </w:tcPr>
          <w:p w14:paraId="6FAC851E" w14:textId="77777777" w:rsidR="0069698D" w:rsidRPr="00416C11" w:rsidRDefault="0069698D" w:rsidP="0069698D">
            <w:pPr>
              <w:rPr>
                <w:b w:val="0"/>
                <w:bCs w:val="0"/>
                <w:sz w:val="22"/>
                <w:szCs w:val="22"/>
              </w:rPr>
            </w:pPr>
            <w:r w:rsidRPr="00416C11">
              <w:rPr>
                <w:b w:val="0"/>
                <w:bCs w:val="0"/>
                <w:sz w:val="22"/>
                <w:szCs w:val="22"/>
              </w:rPr>
              <w:t>17374</w:t>
            </w:r>
          </w:p>
        </w:tc>
        <w:tc>
          <w:tcPr>
            <w:tcW w:w="0" w:type="auto"/>
            <w:vAlign w:val="center"/>
            <w:hideMark/>
          </w:tcPr>
          <w:p w14:paraId="487BC78F" w14:textId="77777777" w:rsidR="0069698D" w:rsidRPr="00416C11" w:rsidRDefault="0069698D" w:rsidP="0069698D">
            <w:pPr>
              <w:rPr>
                <w:b w:val="0"/>
                <w:bCs w:val="0"/>
                <w:sz w:val="22"/>
                <w:szCs w:val="22"/>
              </w:rPr>
            </w:pPr>
            <w:r w:rsidRPr="00416C11">
              <w:rPr>
                <w:b w:val="0"/>
                <w:bCs w:val="0"/>
                <w:sz w:val="22"/>
                <w:szCs w:val="22"/>
              </w:rPr>
              <w:t xml:space="preserve">Heikes, G. (1976) Corn Herbicide Experiments: Test No. 10955. (Un- published study received Feb 18, 1977 under 100-583; prepared by Colorado State Univ., Weeds Research Laboratory, submitted by Ciba-Geigy Corp., Greensboro, N.C.; CDL:228119-I) </w:t>
            </w:r>
          </w:p>
        </w:tc>
      </w:tr>
      <w:tr w:rsidR="0069698D" w:rsidRPr="00416C11" w14:paraId="2E101210" w14:textId="77777777" w:rsidTr="0069698D">
        <w:trPr>
          <w:tblCellSpacing w:w="0" w:type="dxa"/>
        </w:trPr>
        <w:tc>
          <w:tcPr>
            <w:tcW w:w="0" w:type="auto"/>
            <w:hideMark/>
          </w:tcPr>
          <w:p w14:paraId="51BBDB9F" w14:textId="77777777" w:rsidR="0069698D" w:rsidRPr="00416C11" w:rsidRDefault="0069698D" w:rsidP="0069698D">
            <w:pPr>
              <w:rPr>
                <w:b w:val="0"/>
                <w:bCs w:val="0"/>
                <w:sz w:val="22"/>
                <w:szCs w:val="22"/>
              </w:rPr>
            </w:pPr>
            <w:r w:rsidRPr="00416C11">
              <w:rPr>
                <w:b w:val="0"/>
                <w:bCs w:val="0"/>
                <w:sz w:val="22"/>
                <w:szCs w:val="22"/>
              </w:rPr>
              <w:t>17375</w:t>
            </w:r>
          </w:p>
        </w:tc>
        <w:tc>
          <w:tcPr>
            <w:tcW w:w="0" w:type="auto"/>
            <w:vAlign w:val="center"/>
            <w:hideMark/>
          </w:tcPr>
          <w:p w14:paraId="2EE54EE2" w14:textId="77777777" w:rsidR="0069698D" w:rsidRPr="00416C11" w:rsidRDefault="0069698D" w:rsidP="0069698D">
            <w:pPr>
              <w:rPr>
                <w:b w:val="0"/>
                <w:bCs w:val="0"/>
                <w:sz w:val="22"/>
                <w:szCs w:val="22"/>
              </w:rPr>
            </w:pPr>
            <w:r w:rsidRPr="00416C11">
              <w:rPr>
                <w:b w:val="0"/>
                <w:bCs w:val="0"/>
                <w:sz w:val="22"/>
                <w:szCs w:val="22"/>
              </w:rPr>
              <w:t xml:space="preserve">Meggitt, W.F.; Bond, R.; Stearns, R.; et al. (1975) Preplant Weed Control Evaluations in Corn, East Lansing, Michigan, 1975: Test No. 10511. (Unpublished study received Feb 18, 1977 under 100- 583; prepared by Michigan State Univ., Dept. of Crop &amp; Soil Sciences, submitted by Ciba-Geigy Corp., Greensboro, N.C.; CDL: 228119-N) </w:t>
            </w:r>
          </w:p>
        </w:tc>
      </w:tr>
      <w:tr w:rsidR="0069698D" w:rsidRPr="00416C11" w14:paraId="466A0476" w14:textId="77777777" w:rsidTr="0069698D">
        <w:trPr>
          <w:tblCellSpacing w:w="0" w:type="dxa"/>
        </w:trPr>
        <w:tc>
          <w:tcPr>
            <w:tcW w:w="0" w:type="auto"/>
            <w:hideMark/>
          </w:tcPr>
          <w:p w14:paraId="3991C11C" w14:textId="77777777" w:rsidR="0069698D" w:rsidRPr="00416C11" w:rsidRDefault="0069698D" w:rsidP="0069698D">
            <w:pPr>
              <w:rPr>
                <w:b w:val="0"/>
                <w:bCs w:val="0"/>
                <w:sz w:val="22"/>
                <w:szCs w:val="22"/>
              </w:rPr>
            </w:pPr>
            <w:r w:rsidRPr="00416C11">
              <w:rPr>
                <w:b w:val="0"/>
                <w:bCs w:val="0"/>
                <w:sz w:val="22"/>
                <w:szCs w:val="22"/>
              </w:rPr>
              <w:lastRenderedPageBreak/>
              <w:t>17380</w:t>
            </w:r>
          </w:p>
        </w:tc>
        <w:tc>
          <w:tcPr>
            <w:tcW w:w="0" w:type="auto"/>
            <w:vAlign w:val="center"/>
            <w:hideMark/>
          </w:tcPr>
          <w:p w14:paraId="27AA2C16" w14:textId="77777777" w:rsidR="0069698D" w:rsidRPr="00416C11" w:rsidRDefault="0069698D" w:rsidP="0069698D">
            <w:pPr>
              <w:rPr>
                <w:b w:val="0"/>
                <w:bCs w:val="0"/>
                <w:sz w:val="22"/>
                <w:szCs w:val="22"/>
              </w:rPr>
            </w:pPr>
            <w:r w:rsidRPr="00416C11">
              <w:rPr>
                <w:b w:val="0"/>
                <w:bCs w:val="0"/>
                <w:sz w:val="22"/>
                <w:szCs w:val="22"/>
              </w:rPr>
              <w:t xml:space="preserve">Harvey, R.G.; Dutt, T.E. (1975) Corn Herbicide Studies: Test No. 10615. (Unpublished study received Feb 18, 1977 under 100- 583; prepared by Univ. of Wisconsin, Dept. of Agronomy, submit- ted by Ciba-Geigy Corp., Greensboro, N.C.; CDL:228119-AB) </w:t>
            </w:r>
          </w:p>
        </w:tc>
      </w:tr>
      <w:tr w:rsidR="0069698D" w:rsidRPr="00416C11" w14:paraId="72627D59" w14:textId="77777777" w:rsidTr="0069698D">
        <w:trPr>
          <w:tblCellSpacing w:w="0" w:type="dxa"/>
        </w:trPr>
        <w:tc>
          <w:tcPr>
            <w:tcW w:w="0" w:type="auto"/>
            <w:hideMark/>
          </w:tcPr>
          <w:p w14:paraId="6C39ECBE" w14:textId="77777777" w:rsidR="0069698D" w:rsidRPr="00416C11" w:rsidRDefault="0069698D" w:rsidP="0069698D">
            <w:pPr>
              <w:rPr>
                <w:b w:val="0"/>
                <w:bCs w:val="0"/>
                <w:sz w:val="22"/>
                <w:szCs w:val="22"/>
              </w:rPr>
            </w:pPr>
            <w:r w:rsidRPr="00416C11">
              <w:rPr>
                <w:b w:val="0"/>
                <w:bCs w:val="0"/>
                <w:sz w:val="22"/>
                <w:szCs w:val="22"/>
              </w:rPr>
              <w:t>17381</w:t>
            </w:r>
          </w:p>
        </w:tc>
        <w:tc>
          <w:tcPr>
            <w:tcW w:w="0" w:type="auto"/>
            <w:vAlign w:val="center"/>
            <w:hideMark/>
          </w:tcPr>
          <w:p w14:paraId="053C38FA" w14:textId="77777777" w:rsidR="0069698D" w:rsidRPr="00416C11" w:rsidRDefault="0069698D" w:rsidP="0069698D">
            <w:pPr>
              <w:rPr>
                <w:b w:val="0"/>
                <w:bCs w:val="0"/>
                <w:sz w:val="22"/>
                <w:szCs w:val="22"/>
              </w:rPr>
            </w:pPr>
            <w:r w:rsidRPr="00416C11">
              <w:rPr>
                <w:b w:val="0"/>
                <w:bCs w:val="0"/>
                <w:sz w:val="22"/>
                <w:szCs w:val="22"/>
              </w:rPr>
              <w:t xml:space="preserve">Rieck, C.E.; Slack, C.H.; Price, J.H.; et al. (1975) Corn--Preplant Incorporated, 1975: Test No. 10743. (Unpublished study received Feb 18, 1977 under 100-583; prepared by Univ. of Kentucky, Dept. of Agronomy, submitted by Ciba-Geigy Corp., Greensboro, N.C.; CDL:228119-AC) </w:t>
            </w:r>
          </w:p>
        </w:tc>
      </w:tr>
      <w:tr w:rsidR="0069698D" w:rsidRPr="00416C11" w14:paraId="22DC79B4" w14:textId="77777777" w:rsidTr="0069698D">
        <w:trPr>
          <w:tblCellSpacing w:w="0" w:type="dxa"/>
        </w:trPr>
        <w:tc>
          <w:tcPr>
            <w:tcW w:w="0" w:type="auto"/>
            <w:hideMark/>
          </w:tcPr>
          <w:p w14:paraId="476FB7D1" w14:textId="77777777" w:rsidR="0069698D" w:rsidRPr="00416C11" w:rsidRDefault="0069698D" w:rsidP="0069698D">
            <w:pPr>
              <w:rPr>
                <w:b w:val="0"/>
                <w:bCs w:val="0"/>
                <w:sz w:val="22"/>
                <w:szCs w:val="22"/>
              </w:rPr>
            </w:pPr>
            <w:r w:rsidRPr="00416C11">
              <w:rPr>
                <w:b w:val="0"/>
                <w:bCs w:val="0"/>
                <w:sz w:val="22"/>
                <w:szCs w:val="22"/>
              </w:rPr>
              <w:t>17384</w:t>
            </w:r>
          </w:p>
        </w:tc>
        <w:tc>
          <w:tcPr>
            <w:tcW w:w="0" w:type="auto"/>
            <w:vAlign w:val="center"/>
            <w:hideMark/>
          </w:tcPr>
          <w:p w14:paraId="23EBA9C4" w14:textId="77777777" w:rsidR="0069698D" w:rsidRPr="00416C11" w:rsidRDefault="0069698D" w:rsidP="0069698D">
            <w:pPr>
              <w:rPr>
                <w:b w:val="0"/>
                <w:bCs w:val="0"/>
                <w:sz w:val="22"/>
                <w:szCs w:val="22"/>
              </w:rPr>
            </w:pPr>
            <w:r w:rsidRPr="00416C11">
              <w:rPr>
                <w:b w:val="0"/>
                <w:bCs w:val="0"/>
                <w:sz w:val="22"/>
                <w:szCs w:val="22"/>
              </w:rPr>
              <w:t xml:space="preserve">Behrens, R.; Elakkad, M.A. (1975) Preplanting Incorporation Herbicide Treatments for Weed Control in Corn--1975: Test No. 10571. (Unpublished study received Feb 18, 1977 under 100-583; prepared by Univ. of Minnesota, Dept. of Agronomy and Plant Genetics, submitted by Ciba-Geigy Corp., Greensboro, N.C.; CDL:228119-AF) </w:t>
            </w:r>
          </w:p>
        </w:tc>
      </w:tr>
      <w:tr w:rsidR="0069698D" w:rsidRPr="00416C11" w14:paraId="6771F779" w14:textId="77777777" w:rsidTr="0069698D">
        <w:trPr>
          <w:tblCellSpacing w:w="0" w:type="dxa"/>
        </w:trPr>
        <w:tc>
          <w:tcPr>
            <w:tcW w:w="0" w:type="auto"/>
            <w:hideMark/>
          </w:tcPr>
          <w:p w14:paraId="7F35BC63" w14:textId="77777777" w:rsidR="0069698D" w:rsidRPr="00416C11" w:rsidRDefault="0069698D" w:rsidP="0069698D">
            <w:pPr>
              <w:rPr>
                <w:b w:val="0"/>
                <w:bCs w:val="0"/>
                <w:sz w:val="22"/>
                <w:szCs w:val="22"/>
              </w:rPr>
            </w:pPr>
            <w:r w:rsidRPr="00416C11">
              <w:rPr>
                <w:b w:val="0"/>
                <w:bCs w:val="0"/>
                <w:sz w:val="22"/>
                <w:szCs w:val="22"/>
              </w:rPr>
              <w:t>17402</w:t>
            </w:r>
          </w:p>
        </w:tc>
        <w:tc>
          <w:tcPr>
            <w:tcW w:w="0" w:type="auto"/>
            <w:vAlign w:val="center"/>
            <w:hideMark/>
          </w:tcPr>
          <w:p w14:paraId="4B89258A" w14:textId="77777777" w:rsidR="0069698D" w:rsidRPr="00416C11" w:rsidRDefault="0069698D" w:rsidP="0069698D">
            <w:pPr>
              <w:rPr>
                <w:b w:val="0"/>
                <w:bCs w:val="0"/>
                <w:sz w:val="22"/>
                <w:szCs w:val="22"/>
              </w:rPr>
            </w:pPr>
            <w:r w:rsidRPr="00416C11">
              <w:rPr>
                <w:b w:val="0"/>
                <w:bCs w:val="0"/>
                <w:sz w:val="22"/>
                <w:szCs w:val="22"/>
              </w:rPr>
              <w:t xml:space="preserve">Stahlberg, L. (1975) To Evaluate Granular Formulation of CGA-24705, CGA-24705 + Atrazine and CGA-24705 + CGA-18762 for Preemergence Weed Control in Corn: Test No. 04 OH 010 74. (Unpublished study received Feb 9, 1976 under 100-EX-44; submitted by Ciba-Geigy Corp., Greensboro, N.C.; CDL:096496-I) </w:t>
            </w:r>
          </w:p>
        </w:tc>
      </w:tr>
      <w:tr w:rsidR="0069698D" w:rsidRPr="00416C11" w14:paraId="052E5C69" w14:textId="77777777" w:rsidTr="0069698D">
        <w:trPr>
          <w:tblCellSpacing w:w="0" w:type="dxa"/>
        </w:trPr>
        <w:tc>
          <w:tcPr>
            <w:tcW w:w="0" w:type="auto"/>
            <w:hideMark/>
          </w:tcPr>
          <w:p w14:paraId="1A2FBCB8" w14:textId="77777777" w:rsidR="0069698D" w:rsidRPr="00416C11" w:rsidRDefault="0069698D" w:rsidP="0069698D">
            <w:pPr>
              <w:rPr>
                <w:b w:val="0"/>
                <w:bCs w:val="0"/>
                <w:sz w:val="22"/>
                <w:szCs w:val="22"/>
              </w:rPr>
            </w:pPr>
            <w:r w:rsidRPr="00416C11">
              <w:rPr>
                <w:b w:val="0"/>
                <w:bCs w:val="0"/>
                <w:sz w:val="22"/>
                <w:szCs w:val="22"/>
              </w:rPr>
              <w:t>17404</w:t>
            </w:r>
          </w:p>
        </w:tc>
        <w:tc>
          <w:tcPr>
            <w:tcW w:w="0" w:type="auto"/>
            <w:vAlign w:val="center"/>
            <w:hideMark/>
          </w:tcPr>
          <w:p w14:paraId="34679791" w14:textId="77777777" w:rsidR="0069698D" w:rsidRPr="00416C11" w:rsidRDefault="0069698D" w:rsidP="0069698D">
            <w:pPr>
              <w:rPr>
                <w:b w:val="0"/>
                <w:bCs w:val="0"/>
                <w:sz w:val="22"/>
                <w:szCs w:val="22"/>
              </w:rPr>
            </w:pPr>
            <w:r w:rsidRPr="00416C11">
              <w:rPr>
                <w:b w:val="0"/>
                <w:bCs w:val="0"/>
                <w:sz w:val="22"/>
                <w:szCs w:val="22"/>
              </w:rPr>
              <w:t xml:space="preserve">Ross, R.H., Jr. (1975) Evaluate Granular Formulations of CGA-18762, CGA-24704 and CGA-24705 for Weed Control in Corn: Test No. NE OH 107 74. (Unpublished study received Feb 9, 1976 under 100-EX- 44; submitted by Ciba-Geigy Corp., Greensboro, N.C.; CDL: 096496-K) </w:t>
            </w:r>
          </w:p>
        </w:tc>
      </w:tr>
      <w:tr w:rsidR="0069698D" w:rsidRPr="00416C11" w14:paraId="07FCA57A" w14:textId="77777777" w:rsidTr="0069698D">
        <w:trPr>
          <w:tblCellSpacing w:w="0" w:type="dxa"/>
        </w:trPr>
        <w:tc>
          <w:tcPr>
            <w:tcW w:w="0" w:type="auto"/>
            <w:hideMark/>
          </w:tcPr>
          <w:p w14:paraId="5E9BED9A" w14:textId="77777777" w:rsidR="0069698D" w:rsidRPr="00416C11" w:rsidRDefault="0069698D" w:rsidP="0069698D">
            <w:pPr>
              <w:rPr>
                <w:b w:val="0"/>
                <w:bCs w:val="0"/>
                <w:sz w:val="22"/>
                <w:szCs w:val="22"/>
              </w:rPr>
            </w:pPr>
            <w:r w:rsidRPr="00416C11">
              <w:rPr>
                <w:b w:val="0"/>
                <w:bCs w:val="0"/>
                <w:sz w:val="22"/>
                <w:szCs w:val="22"/>
              </w:rPr>
              <w:t>17431</w:t>
            </w:r>
          </w:p>
        </w:tc>
        <w:tc>
          <w:tcPr>
            <w:tcW w:w="0" w:type="auto"/>
            <w:vAlign w:val="center"/>
            <w:hideMark/>
          </w:tcPr>
          <w:p w14:paraId="1EF71566" w14:textId="77777777" w:rsidR="0069698D" w:rsidRPr="00416C11" w:rsidRDefault="0069698D" w:rsidP="0069698D">
            <w:pPr>
              <w:rPr>
                <w:b w:val="0"/>
                <w:bCs w:val="0"/>
                <w:sz w:val="22"/>
                <w:szCs w:val="22"/>
              </w:rPr>
            </w:pPr>
            <w:r w:rsidRPr="00416C11">
              <w:rPr>
                <w:b w:val="0"/>
                <w:bCs w:val="0"/>
                <w:sz w:val="22"/>
                <w:szCs w:val="22"/>
              </w:rPr>
              <w:t xml:space="preserve">Triplett, G. (1974) H-306-4-B-74: Test No. 10307. (Unpublished study received Nov 10, 1977 under 100-EX-59; prepared by Ohio Agricultural Research and Development Center, submitted by Ciba- Geigy Corp., Greensboro, N.C.; CDL:232201-H) </w:t>
            </w:r>
          </w:p>
        </w:tc>
      </w:tr>
      <w:tr w:rsidR="0069698D" w:rsidRPr="00416C11" w14:paraId="6DDFC4C0" w14:textId="77777777" w:rsidTr="0069698D">
        <w:trPr>
          <w:tblCellSpacing w:w="0" w:type="dxa"/>
        </w:trPr>
        <w:tc>
          <w:tcPr>
            <w:tcW w:w="0" w:type="auto"/>
            <w:hideMark/>
          </w:tcPr>
          <w:p w14:paraId="0264EE60" w14:textId="77777777" w:rsidR="0069698D" w:rsidRPr="00416C11" w:rsidRDefault="0069698D" w:rsidP="0069698D">
            <w:pPr>
              <w:rPr>
                <w:b w:val="0"/>
                <w:bCs w:val="0"/>
                <w:sz w:val="22"/>
                <w:szCs w:val="22"/>
              </w:rPr>
            </w:pPr>
            <w:r w:rsidRPr="00416C11">
              <w:rPr>
                <w:b w:val="0"/>
                <w:bCs w:val="0"/>
                <w:sz w:val="22"/>
                <w:szCs w:val="22"/>
              </w:rPr>
              <w:t>17433</w:t>
            </w:r>
          </w:p>
        </w:tc>
        <w:tc>
          <w:tcPr>
            <w:tcW w:w="0" w:type="auto"/>
            <w:vAlign w:val="center"/>
            <w:hideMark/>
          </w:tcPr>
          <w:p w14:paraId="75197D10" w14:textId="77777777" w:rsidR="0069698D" w:rsidRPr="00416C11" w:rsidRDefault="0069698D" w:rsidP="0069698D">
            <w:pPr>
              <w:rPr>
                <w:b w:val="0"/>
                <w:bCs w:val="0"/>
                <w:sz w:val="22"/>
                <w:szCs w:val="22"/>
              </w:rPr>
            </w:pPr>
            <w:r w:rsidRPr="00416C11">
              <w:rPr>
                <w:b w:val="0"/>
                <w:bCs w:val="0"/>
                <w:sz w:val="22"/>
                <w:szCs w:val="22"/>
              </w:rPr>
              <w:t xml:space="preserve">Jennings, V.M.; Dietz, W.P.; Henderson, J.E. (1975) Evaluation of Corn Herbicides in No-Till Alfalfa, Brome, Orchardgrass Sod, Jackson County, Iowa, 1975: Test No. 10713. (Unpublished study received Nov 10, 1977 under 100-EX-59; prepared by Iowa State Univ. of Science and Technology, Agriculture and Home Economics Experiment Station, Cooperative Extension Service, submitted by Ciba-Geigy Corp., Greensboro, N.C.; CDL:232201-J) </w:t>
            </w:r>
          </w:p>
        </w:tc>
      </w:tr>
      <w:tr w:rsidR="0069698D" w:rsidRPr="00416C11" w14:paraId="0E76C119" w14:textId="77777777" w:rsidTr="0069698D">
        <w:trPr>
          <w:tblCellSpacing w:w="0" w:type="dxa"/>
        </w:trPr>
        <w:tc>
          <w:tcPr>
            <w:tcW w:w="0" w:type="auto"/>
            <w:hideMark/>
          </w:tcPr>
          <w:p w14:paraId="3C8BE6EC" w14:textId="77777777" w:rsidR="0069698D" w:rsidRPr="00416C11" w:rsidRDefault="0069698D" w:rsidP="0069698D">
            <w:pPr>
              <w:rPr>
                <w:b w:val="0"/>
                <w:bCs w:val="0"/>
                <w:sz w:val="22"/>
                <w:szCs w:val="22"/>
              </w:rPr>
            </w:pPr>
            <w:r w:rsidRPr="00416C11">
              <w:rPr>
                <w:b w:val="0"/>
                <w:bCs w:val="0"/>
                <w:sz w:val="22"/>
                <w:szCs w:val="22"/>
              </w:rPr>
              <w:t>17434</w:t>
            </w:r>
          </w:p>
        </w:tc>
        <w:tc>
          <w:tcPr>
            <w:tcW w:w="0" w:type="auto"/>
            <w:vAlign w:val="center"/>
            <w:hideMark/>
          </w:tcPr>
          <w:p w14:paraId="5E26B83C" w14:textId="77777777" w:rsidR="0069698D" w:rsidRPr="00416C11" w:rsidRDefault="0069698D" w:rsidP="0069698D">
            <w:pPr>
              <w:rPr>
                <w:b w:val="0"/>
                <w:bCs w:val="0"/>
                <w:sz w:val="22"/>
                <w:szCs w:val="22"/>
              </w:rPr>
            </w:pPr>
            <w:r w:rsidRPr="00416C11">
              <w:rPr>
                <w:b w:val="0"/>
                <w:bCs w:val="0"/>
                <w:sz w:val="22"/>
                <w:szCs w:val="22"/>
              </w:rPr>
              <w:t xml:space="preserve">Foy, C.L.; Witt, H.L. (1976) Evaluation of Herbicides for Weed Con- trol in No-Tillage Field Corn--Blacksburg, Virginia: Test No. 11117. (Unpublished study received Nov 10, 1977 under 100- EX-59; prepared by Virginia Polytechnic Institute and State Univ., Dept. of Plant Pathology and Physiology, submitted by Ciba-Geigy Corp., Greensboro, N.C.; CDL:232201-M) </w:t>
            </w:r>
          </w:p>
        </w:tc>
      </w:tr>
      <w:tr w:rsidR="0069698D" w:rsidRPr="00416C11" w14:paraId="3F84012E" w14:textId="77777777" w:rsidTr="0069698D">
        <w:trPr>
          <w:tblCellSpacing w:w="0" w:type="dxa"/>
        </w:trPr>
        <w:tc>
          <w:tcPr>
            <w:tcW w:w="0" w:type="auto"/>
            <w:hideMark/>
          </w:tcPr>
          <w:p w14:paraId="7CDA93C0" w14:textId="77777777" w:rsidR="0069698D" w:rsidRPr="00416C11" w:rsidRDefault="0069698D" w:rsidP="0069698D">
            <w:pPr>
              <w:rPr>
                <w:b w:val="0"/>
                <w:bCs w:val="0"/>
                <w:sz w:val="22"/>
                <w:szCs w:val="22"/>
              </w:rPr>
            </w:pPr>
            <w:r w:rsidRPr="00416C11">
              <w:rPr>
                <w:b w:val="0"/>
                <w:bCs w:val="0"/>
                <w:sz w:val="22"/>
                <w:szCs w:val="22"/>
              </w:rPr>
              <w:t>17439</w:t>
            </w:r>
          </w:p>
        </w:tc>
        <w:tc>
          <w:tcPr>
            <w:tcW w:w="0" w:type="auto"/>
            <w:vAlign w:val="center"/>
            <w:hideMark/>
          </w:tcPr>
          <w:p w14:paraId="68632B60" w14:textId="77777777" w:rsidR="0069698D" w:rsidRPr="00416C11" w:rsidRDefault="0069698D" w:rsidP="0069698D">
            <w:pPr>
              <w:rPr>
                <w:b w:val="0"/>
                <w:bCs w:val="0"/>
                <w:sz w:val="22"/>
                <w:szCs w:val="22"/>
              </w:rPr>
            </w:pPr>
            <w:r w:rsidRPr="00416C11">
              <w:rPr>
                <w:b w:val="0"/>
                <w:bCs w:val="0"/>
                <w:sz w:val="22"/>
                <w:szCs w:val="22"/>
              </w:rPr>
              <w:t xml:space="preserve">Alley, H.; Humburg, ? (1976) Surface Applied Preemergence-Postemer- gence Treatments under Sprinkler Irrigation, Torrington: Test No. 11255. (Unpublished study received Nov 10, 1977 under 100- EX-59; prepared by Univ. of Wyoming, submitted by Ciba-Geigy Corp., Greensboro, N.C.; CDL:232203-B) </w:t>
            </w:r>
          </w:p>
        </w:tc>
      </w:tr>
      <w:tr w:rsidR="0069698D" w:rsidRPr="00416C11" w14:paraId="3449238F" w14:textId="77777777" w:rsidTr="0069698D">
        <w:trPr>
          <w:tblCellSpacing w:w="0" w:type="dxa"/>
        </w:trPr>
        <w:tc>
          <w:tcPr>
            <w:tcW w:w="0" w:type="auto"/>
            <w:hideMark/>
          </w:tcPr>
          <w:p w14:paraId="462E0C7D" w14:textId="77777777" w:rsidR="0069698D" w:rsidRPr="00416C11" w:rsidRDefault="0069698D" w:rsidP="0069698D">
            <w:pPr>
              <w:rPr>
                <w:b w:val="0"/>
                <w:bCs w:val="0"/>
                <w:sz w:val="22"/>
                <w:szCs w:val="22"/>
              </w:rPr>
            </w:pPr>
            <w:r w:rsidRPr="00416C11">
              <w:rPr>
                <w:b w:val="0"/>
                <w:bCs w:val="0"/>
                <w:sz w:val="22"/>
                <w:szCs w:val="22"/>
              </w:rPr>
              <w:t>17444</w:t>
            </w:r>
          </w:p>
        </w:tc>
        <w:tc>
          <w:tcPr>
            <w:tcW w:w="0" w:type="auto"/>
            <w:vAlign w:val="center"/>
            <w:hideMark/>
          </w:tcPr>
          <w:p w14:paraId="6FA1FBE3" w14:textId="77777777" w:rsidR="0069698D" w:rsidRPr="00416C11" w:rsidRDefault="0069698D" w:rsidP="0069698D">
            <w:pPr>
              <w:rPr>
                <w:b w:val="0"/>
                <w:bCs w:val="0"/>
                <w:sz w:val="22"/>
                <w:szCs w:val="22"/>
              </w:rPr>
            </w:pPr>
            <w:r w:rsidRPr="00416C11">
              <w:rPr>
                <w:b w:val="0"/>
                <w:bCs w:val="0"/>
                <w:sz w:val="22"/>
                <w:szCs w:val="22"/>
              </w:rPr>
              <w:t xml:space="preserve">Bayer, G. (1976) Conventional Corn Herbicide Test: Test No. 10985. (Unpublished study received Nov 10, 1977 under 100-EX-59; pre- pared by Agway, Inc., submitted by Ciba-Geigy Corp., Greensboro, N.C.; CDL:232203-J) </w:t>
            </w:r>
          </w:p>
        </w:tc>
      </w:tr>
      <w:tr w:rsidR="0069698D" w:rsidRPr="00416C11" w14:paraId="60D27A7E" w14:textId="77777777" w:rsidTr="0069698D">
        <w:trPr>
          <w:tblCellSpacing w:w="0" w:type="dxa"/>
        </w:trPr>
        <w:tc>
          <w:tcPr>
            <w:tcW w:w="0" w:type="auto"/>
            <w:hideMark/>
          </w:tcPr>
          <w:p w14:paraId="74E5F498" w14:textId="77777777" w:rsidR="0069698D" w:rsidRPr="00416C11" w:rsidRDefault="0069698D" w:rsidP="0069698D">
            <w:pPr>
              <w:rPr>
                <w:b w:val="0"/>
                <w:bCs w:val="0"/>
                <w:sz w:val="22"/>
                <w:szCs w:val="22"/>
              </w:rPr>
            </w:pPr>
            <w:r w:rsidRPr="00416C11">
              <w:rPr>
                <w:b w:val="0"/>
                <w:bCs w:val="0"/>
                <w:sz w:val="22"/>
                <w:szCs w:val="22"/>
              </w:rPr>
              <w:lastRenderedPageBreak/>
              <w:t>17445</w:t>
            </w:r>
          </w:p>
        </w:tc>
        <w:tc>
          <w:tcPr>
            <w:tcW w:w="0" w:type="auto"/>
            <w:vAlign w:val="center"/>
            <w:hideMark/>
          </w:tcPr>
          <w:p w14:paraId="34E56EA5" w14:textId="77777777" w:rsidR="0069698D" w:rsidRPr="00416C11" w:rsidRDefault="0069698D" w:rsidP="0069698D">
            <w:pPr>
              <w:rPr>
                <w:b w:val="0"/>
                <w:bCs w:val="0"/>
                <w:sz w:val="22"/>
                <w:szCs w:val="22"/>
              </w:rPr>
            </w:pPr>
            <w:r w:rsidRPr="00416C11">
              <w:rPr>
                <w:b w:val="0"/>
                <w:bCs w:val="0"/>
                <w:sz w:val="22"/>
                <w:szCs w:val="22"/>
              </w:rPr>
              <w:t xml:space="preserve">Worsham, A.D.; Saunders, E. (1975) Preemergence, Early Post, and Post Directed Herbicide Evaluations in Corn, Plymouth, NC: Test No. 10819. (Unpublished study received Nov 10, 1977 under 100- EX-59; prepared by North Carolina State Univ., Dept. of Crop Science, submitted by Ciba-Geigy Corp., Greensboro, N.C.; CDL: 232203-K) </w:t>
            </w:r>
          </w:p>
        </w:tc>
      </w:tr>
      <w:tr w:rsidR="0069698D" w:rsidRPr="00416C11" w14:paraId="04F64325" w14:textId="77777777" w:rsidTr="0069698D">
        <w:trPr>
          <w:tblCellSpacing w:w="0" w:type="dxa"/>
        </w:trPr>
        <w:tc>
          <w:tcPr>
            <w:tcW w:w="0" w:type="auto"/>
            <w:hideMark/>
          </w:tcPr>
          <w:p w14:paraId="05B229B7" w14:textId="77777777" w:rsidR="0069698D" w:rsidRPr="00416C11" w:rsidRDefault="0069698D" w:rsidP="0069698D">
            <w:pPr>
              <w:rPr>
                <w:b w:val="0"/>
                <w:bCs w:val="0"/>
                <w:sz w:val="22"/>
                <w:szCs w:val="22"/>
              </w:rPr>
            </w:pPr>
            <w:r w:rsidRPr="00416C11">
              <w:rPr>
                <w:b w:val="0"/>
                <w:bCs w:val="0"/>
                <w:sz w:val="22"/>
                <w:szCs w:val="22"/>
              </w:rPr>
              <w:t>17495</w:t>
            </w:r>
          </w:p>
        </w:tc>
        <w:tc>
          <w:tcPr>
            <w:tcW w:w="0" w:type="auto"/>
            <w:vAlign w:val="center"/>
            <w:hideMark/>
          </w:tcPr>
          <w:p w14:paraId="1EF70136" w14:textId="77777777" w:rsidR="0069698D" w:rsidRPr="00416C11" w:rsidRDefault="0069698D" w:rsidP="0069698D">
            <w:pPr>
              <w:rPr>
                <w:b w:val="0"/>
                <w:bCs w:val="0"/>
                <w:sz w:val="22"/>
                <w:szCs w:val="22"/>
              </w:rPr>
            </w:pPr>
            <w:r w:rsidRPr="00416C11">
              <w:rPr>
                <w:b w:val="0"/>
                <w:bCs w:val="0"/>
                <w:sz w:val="22"/>
                <w:szCs w:val="22"/>
              </w:rPr>
              <w:t xml:space="preserve">Reese, B.J. (1977) Dual 6E and Cycle 80W--Corn Experimental Pro- gram: Test No. WC SH 160 76. (Unpublished study received May 23, 1977 under 100-EX-36; submitted by Ciba-Geigy Corp., Greens- boro, N.C.; CDL:230230-BB) </w:t>
            </w:r>
          </w:p>
        </w:tc>
      </w:tr>
      <w:tr w:rsidR="0069698D" w:rsidRPr="00416C11" w14:paraId="10B3DD6C" w14:textId="77777777" w:rsidTr="0069698D">
        <w:trPr>
          <w:tblCellSpacing w:w="0" w:type="dxa"/>
        </w:trPr>
        <w:tc>
          <w:tcPr>
            <w:tcW w:w="0" w:type="auto"/>
            <w:hideMark/>
          </w:tcPr>
          <w:p w14:paraId="767AA3B3" w14:textId="77777777" w:rsidR="0069698D" w:rsidRPr="00416C11" w:rsidRDefault="0069698D" w:rsidP="0069698D">
            <w:pPr>
              <w:rPr>
                <w:b w:val="0"/>
                <w:bCs w:val="0"/>
                <w:sz w:val="22"/>
                <w:szCs w:val="22"/>
              </w:rPr>
            </w:pPr>
            <w:r w:rsidRPr="00416C11">
              <w:rPr>
                <w:b w:val="0"/>
                <w:bCs w:val="0"/>
                <w:sz w:val="22"/>
                <w:szCs w:val="22"/>
              </w:rPr>
              <w:t>17509</w:t>
            </w:r>
          </w:p>
        </w:tc>
        <w:tc>
          <w:tcPr>
            <w:tcW w:w="0" w:type="auto"/>
            <w:vAlign w:val="center"/>
            <w:hideMark/>
          </w:tcPr>
          <w:p w14:paraId="59E7123F" w14:textId="77777777" w:rsidR="0069698D" w:rsidRPr="00416C11" w:rsidRDefault="0069698D" w:rsidP="0069698D">
            <w:pPr>
              <w:rPr>
                <w:b w:val="0"/>
                <w:bCs w:val="0"/>
                <w:sz w:val="22"/>
                <w:szCs w:val="22"/>
              </w:rPr>
            </w:pPr>
            <w:r w:rsidRPr="00416C11">
              <w:rPr>
                <w:b w:val="0"/>
                <w:bCs w:val="0"/>
                <w:sz w:val="22"/>
                <w:szCs w:val="22"/>
              </w:rPr>
              <w:t xml:space="preserve">Malone, R.S. (1977) Determine Phytotoxicity and Weed Control of Cycle Postemergence on Weeds &lt; 1.5 In.: Test No. MW OH 609 75. (Unpublished study received Nov 10, 1977 under 100-EX-59; sub- mitted by Ciba-Geigy Corp., Greensboro, N.C.; CDL:232202-AQ) </w:t>
            </w:r>
          </w:p>
        </w:tc>
      </w:tr>
      <w:tr w:rsidR="0069698D" w:rsidRPr="00416C11" w14:paraId="33C40AC1" w14:textId="77777777" w:rsidTr="0069698D">
        <w:trPr>
          <w:tblCellSpacing w:w="0" w:type="dxa"/>
        </w:trPr>
        <w:tc>
          <w:tcPr>
            <w:tcW w:w="0" w:type="auto"/>
            <w:hideMark/>
          </w:tcPr>
          <w:p w14:paraId="5F42263D" w14:textId="77777777" w:rsidR="0069698D" w:rsidRPr="00416C11" w:rsidRDefault="0069698D" w:rsidP="0069698D">
            <w:pPr>
              <w:rPr>
                <w:b w:val="0"/>
                <w:bCs w:val="0"/>
                <w:sz w:val="22"/>
                <w:szCs w:val="22"/>
              </w:rPr>
            </w:pPr>
            <w:r w:rsidRPr="00416C11">
              <w:rPr>
                <w:b w:val="0"/>
                <w:bCs w:val="0"/>
                <w:sz w:val="22"/>
                <w:szCs w:val="22"/>
              </w:rPr>
              <w:t>17513</w:t>
            </w:r>
          </w:p>
        </w:tc>
        <w:tc>
          <w:tcPr>
            <w:tcW w:w="0" w:type="auto"/>
            <w:vAlign w:val="center"/>
            <w:hideMark/>
          </w:tcPr>
          <w:p w14:paraId="07C1E03C" w14:textId="77777777" w:rsidR="0069698D" w:rsidRPr="00416C11" w:rsidRDefault="0069698D" w:rsidP="0069698D">
            <w:pPr>
              <w:rPr>
                <w:b w:val="0"/>
                <w:bCs w:val="0"/>
                <w:sz w:val="22"/>
                <w:szCs w:val="22"/>
              </w:rPr>
            </w:pPr>
            <w:r w:rsidRPr="00416C11">
              <w:rPr>
                <w:b w:val="0"/>
                <w:bCs w:val="0"/>
                <w:sz w:val="22"/>
                <w:szCs w:val="22"/>
              </w:rPr>
              <w:t xml:space="preserve">McGlamery, M.D.; Zajicek, F. (1976) Corn Herbicide Performance at Brownstown, Illinois in 1976: Test No. 11046. (Unpublished study received Nov 10, 1977 under 100-EX-59; prepared by Univ. of Illinois, Dept. of Agronomy, submitted by Ciba-Geigy Corp., Greensboro, N.C.; CDL:232199-D) </w:t>
            </w:r>
          </w:p>
        </w:tc>
      </w:tr>
      <w:tr w:rsidR="0069698D" w:rsidRPr="00416C11" w14:paraId="6C430054" w14:textId="77777777" w:rsidTr="0069698D">
        <w:trPr>
          <w:tblCellSpacing w:w="0" w:type="dxa"/>
        </w:trPr>
        <w:tc>
          <w:tcPr>
            <w:tcW w:w="0" w:type="auto"/>
            <w:hideMark/>
          </w:tcPr>
          <w:p w14:paraId="02DD675B" w14:textId="77777777" w:rsidR="0069698D" w:rsidRPr="00416C11" w:rsidRDefault="0069698D" w:rsidP="0069698D">
            <w:pPr>
              <w:rPr>
                <w:b w:val="0"/>
                <w:bCs w:val="0"/>
                <w:sz w:val="22"/>
                <w:szCs w:val="22"/>
              </w:rPr>
            </w:pPr>
            <w:r w:rsidRPr="00416C11">
              <w:rPr>
                <w:b w:val="0"/>
                <w:bCs w:val="0"/>
                <w:sz w:val="22"/>
                <w:szCs w:val="22"/>
              </w:rPr>
              <w:t>17518</w:t>
            </w:r>
          </w:p>
        </w:tc>
        <w:tc>
          <w:tcPr>
            <w:tcW w:w="0" w:type="auto"/>
            <w:vAlign w:val="center"/>
            <w:hideMark/>
          </w:tcPr>
          <w:p w14:paraId="02D2CE5A" w14:textId="77777777" w:rsidR="0069698D" w:rsidRPr="00416C11" w:rsidRDefault="0069698D" w:rsidP="0069698D">
            <w:pPr>
              <w:rPr>
                <w:b w:val="0"/>
                <w:bCs w:val="0"/>
                <w:sz w:val="22"/>
                <w:szCs w:val="22"/>
              </w:rPr>
            </w:pPr>
            <w:r w:rsidRPr="00416C11">
              <w:rPr>
                <w:b w:val="0"/>
                <w:bCs w:val="0"/>
                <w:sz w:val="22"/>
                <w:szCs w:val="22"/>
              </w:rPr>
              <w:t xml:space="preserve">Luke, J.E. (1977) Evaluate Dual Combinations for Control of Yellow Nutsedge in Zero-Tillage Corn: Test No. NE OH 506 76. (Unpub- lished study received Nov 10, 1977 under 100-EX-59; submitted by Ciba-Geigy Corp., Greensboro, N.C.; CDL:232200-I) </w:t>
            </w:r>
          </w:p>
        </w:tc>
      </w:tr>
      <w:tr w:rsidR="0069698D" w:rsidRPr="00416C11" w14:paraId="2CE1365B" w14:textId="77777777" w:rsidTr="0069698D">
        <w:trPr>
          <w:tblCellSpacing w:w="0" w:type="dxa"/>
        </w:trPr>
        <w:tc>
          <w:tcPr>
            <w:tcW w:w="0" w:type="auto"/>
            <w:hideMark/>
          </w:tcPr>
          <w:p w14:paraId="617078BD" w14:textId="77777777" w:rsidR="0069698D" w:rsidRPr="00416C11" w:rsidRDefault="0069698D" w:rsidP="0069698D">
            <w:pPr>
              <w:rPr>
                <w:b w:val="0"/>
                <w:bCs w:val="0"/>
                <w:sz w:val="22"/>
                <w:szCs w:val="22"/>
              </w:rPr>
            </w:pPr>
            <w:r w:rsidRPr="00416C11">
              <w:rPr>
                <w:b w:val="0"/>
                <w:bCs w:val="0"/>
                <w:sz w:val="22"/>
                <w:szCs w:val="22"/>
              </w:rPr>
              <w:t>17519</w:t>
            </w:r>
          </w:p>
        </w:tc>
        <w:tc>
          <w:tcPr>
            <w:tcW w:w="0" w:type="auto"/>
            <w:vAlign w:val="center"/>
            <w:hideMark/>
          </w:tcPr>
          <w:p w14:paraId="32D4E851" w14:textId="77777777" w:rsidR="0069698D" w:rsidRPr="00416C11" w:rsidRDefault="0069698D" w:rsidP="0069698D">
            <w:pPr>
              <w:rPr>
                <w:b w:val="0"/>
                <w:bCs w:val="0"/>
                <w:sz w:val="22"/>
                <w:szCs w:val="22"/>
              </w:rPr>
            </w:pPr>
            <w:r w:rsidRPr="00416C11">
              <w:rPr>
                <w:b w:val="0"/>
                <w:bCs w:val="0"/>
                <w:sz w:val="22"/>
                <w:szCs w:val="22"/>
              </w:rPr>
              <w:t xml:space="preserve">Alley, M.M. (1977) Evaluate Dual 6E plus Aatrex and Dual plus Cycle 80W in No-Till Corn with Yellow Nutsedge: Test No. NE OH 212 76. (Unpublished study received Nov 10, 1977 under 100-EX-59; sub- mitted by Ciba-Geigy Corp., Greensboro, N.C.; CDL:232200-Q) </w:t>
            </w:r>
          </w:p>
        </w:tc>
      </w:tr>
      <w:tr w:rsidR="0069698D" w:rsidRPr="00416C11" w14:paraId="6B6A5D93" w14:textId="77777777" w:rsidTr="0069698D">
        <w:trPr>
          <w:tblCellSpacing w:w="0" w:type="dxa"/>
        </w:trPr>
        <w:tc>
          <w:tcPr>
            <w:tcW w:w="0" w:type="auto"/>
            <w:hideMark/>
          </w:tcPr>
          <w:p w14:paraId="56EF0D1C" w14:textId="77777777" w:rsidR="0069698D" w:rsidRPr="00416C11" w:rsidRDefault="0069698D" w:rsidP="0069698D">
            <w:pPr>
              <w:rPr>
                <w:b w:val="0"/>
                <w:bCs w:val="0"/>
                <w:sz w:val="22"/>
                <w:szCs w:val="22"/>
              </w:rPr>
            </w:pPr>
            <w:r w:rsidRPr="00416C11">
              <w:rPr>
                <w:b w:val="0"/>
                <w:bCs w:val="0"/>
                <w:sz w:val="22"/>
                <w:szCs w:val="22"/>
              </w:rPr>
              <w:t>17524</w:t>
            </w:r>
          </w:p>
        </w:tc>
        <w:tc>
          <w:tcPr>
            <w:tcW w:w="0" w:type="auto"/>
            <w:vAlign w:val="center"/>
            <w:hideMark/>
          </w:tcPr>
          <w:p w14:paraId="2BD6D306" w14:textId="77777777" w:rsidR="0069698D" w:rsidRPr="00416C11" w:rsidRDefault="0069698D" w:rsidP="0069698D">
            <w:pPr>
              <w:rPr>
                <w:b w:val="0"/>
                <w:bCs w:val="0"/>
                <w:sz w:val="22"/>
                <w:szCs w:val="22"/>
              </w:rPr>
            </w:pPr>
            <w:r w:rsidRPr="00416C11">
              <w:rPr>
                <w:b w:val="0"/>
                <w:bCs w:val="0"/>
                <w:sz w:val="22"/>
                <w:szCs w:val="22"/>
              </w:rPr>
              <w:t xml:space="preserve">Kapusta, G.; Strieker, C.F. (1976) Preplant Incorporated and Pre- emergence Corn Herbicide Study 1976: Test No. 11037. (Unpub- lished study received Nov 10, 1977 under 100-EX-59; prepared by Southern Illinois Univ., Plant and Soil Science Dept., submit- ted by Ciba-Geigy Corp., Greensboro, N.C.; CDL:232197-F) </w:t>
            </w:r>
          </w:p>
        </w:tc>
      </w:tr>
      <w:tr w:rsidR="0069698D" w:rsidRPr="00416C11" w14:paraId="154CAD27" w14:textId="77777777" w:rsidTr="0069698D">
        <w:trPr>
          <w:tblCellSpacing w:w="0" w:type="dxa"/>
        </w:trPr>
        <w:tc>
          <w:tcPr>
            <w:tcW w:w="0" w:type="auto"/>
            <w:hideMark/>
          </w:tcPr>
          <w:p w14:paraId="6A94CCC8" w14:textId="77777777" w:rsidR="0069698D" w:rsidRPr="00416C11" w:rsidRDefault="0069698D" w:rsidP="0069698D">
            <w:pPr>
              <w:rPr>
                <w:b w:val="0"/>
                <w:bCs w:val="0"/>
                <w:sz w:val="22"/>
                <w:szCs w:val="22"/>
              </w:rPr>
            </w:pPr>
            <w:r w:rsidRPr="00416C11">
              <w:rPr>
                <w:b w:val="0"/>
                <w:bCs w:val="0"/>
                <w:sz w:val="22"/>
                <w:szCs w:val="22"/>
              </w:rPr>
              <w:t>17525</w:t>
            </w:r>
          </w:p>
        </w:tc>
        <w:tc>
          <w:tcPr>
            <w:tcW w:w="0" w:type="auto"/>
            <w:vAlign w:val="center"/>
            <w:hideMark/>
          </w:tcPr>
          <w:p w14:paraId="69810293" w14:textId="77777777" w:rsidR="0069698D" w:rsidRPr="00416C11" w:rsidRDefault="0069698D" w:rsidP="0069698D">
            <w:pPr>
              <w:rPr>
                <w:b w:val="0"/>
                <w:bCs w:val="0"/>
                <w:sz w:val="22"/>
                <w:szCs w:val="22"/>
              </w:rPr>
            </w:pPr>
            <w:r w:rsidRPr="00416C11">
              <w:rPr>
                <w:b w:val="0"/>
                <w:bCs w:val="0"/>
                <w:sz w:val="22"/>
                <w:szCs w:val="22"/>
              </w:rPr>
              <w:t xml:space="preserve">Rieck, C.; Slack, C.; Price, J.; et al. (1974) Corn--Preemergence, 1974: Test No. 10442. (Unpublished study received Nov 10, 1977 under 100-EX-59; prepared by Univ. of Kentucky, Dept. of Agrono- my, submitted by Ciba-Geigy Corp., Greensboro, N.C.; CDL: 232197-H) </w:t>
            </w:r>
          </w:p>
        </w:tc>
      </w:tr>
      <w:tr w:rsidR="0069698D" w:rsidRPr="00416C11" w14:paraId="0A4D9447" w14:textId="77777777" w:rsidTr="0069698D">
        <w:trPr>
          <w:tblCellSpacing w:w="0" w:type="dxa"/>
        </w:trPr>
        <w:tc>
          <w:tcPr>
            <w:tcW w:w="0" w:type="auto"/>
            <w:hideMark/>
          </w:tcPr>
          <w:p w14:paraId="399B6C4A" w14:textId="77777777" w:rsidR="0069698D" w:rsidRPr="00416C11" w:rsidRDefault="0069698D" w:rsidP="0069698D">
            <w:pPr>
              <w:rPr>
                <w:b w:val="0"/>
                <w:bCs w:val="0"/>
                <w:sz w:val="22"/>
                <w:szCs w:val="22"/>
              </w:rPr>
            </w:pPr>
            <w:r w:rsidRPr="00416C11">
              <w:rPr>
                <w:b w:val="0"/>
                <w:bCs w:val="0"/>
                <w:sz w:val="22"/>
                <w:szCs w:val="22"/>
              </w:rPr>
              <w:t>17544</w:t>
            </w:r>
          </w:p>
        </w:tc>
        <w:tc>
          <w:tcPr>
            <w:tcW w:w="0" w:type="auto"/>
            <w:vAlign w:val="center"/>
            <w:hideMark/>
          </w:tcPr>
          <w:p w14:paraId="1A96126D" w14:textId="77777777" w:rsidR="0069698D" w:rsidRPr="00416C11" w:rsidRDefault="0069698D" w:rsidP="0069698D">
            <w:pPr>
              <w:rPr>
                <w:b w:val="0"/>
                <w:bCs w:val="0"/>
                <w:sz w:val="22"/>
                <w:szCs w:val="22"/>
              </w:rPr>
            </w:pPr>
            <w:r w:rsidRPr="00416C11">
              <w:rPr>
                <w:b w:val="0"/>
                <w:bCs w:val="0"/>
                <w:sz w:val="22"/>
                <w:szCs w:val="22"/>
              </w:rPr>
              <w:t xml:space="preserve">Dumford, S.W. (1977) To Evaluate Dual in Combination with Aatrex for Weed Control and Phytotoxicity in Sweet Corn: Test No. SE OH 103 77. (Unpublished study received Nov 10, 1977 under 100-EX- 59; submitted by Ciba-Geigy Corp., Greensboro, N.C.; CDL: 232195-O) </w:t>
            </w:r>
          </w:p>
        </w:tc>
      </w:tr>
      <w:tr w:rsidR="0069698D" w:rsidRPr="00416C11" w14:paraId="7605F636" w14:textId="77777777" w:rsidTr="0069698D">
        <w:trPr>
          <w:tblCellSpacing w:w="0" w:type="dxa"/>
        </w:trPr>
        <w:tc>
          <w:tcPr>
            <w:tcW w:w="0" w:type="auto"/>
            <w:hideMark/>
          </w:tcPr>
          <w:p w14:paraId="5D3E0F81" w14:textId="77777777" w:rsidR="0069698D" w:rsidRPr="00416C11" w:rsidRDefault="0069698D" w:rsidP="0069698D">
            <w:pPr>
              <w:rPr>
                <w:b w:val="0"/>
                <w:bCs w:val="0"/>
                <w:sz w:val="22"/>
                <w:szCs w:val="22"/>
              </w:rPr>
            </w:pPr>
            <w:r w:rsidRPr="00416C11">
              <w:rPr>
                <w:b w:val="0"/>
                <w:bCs w:val="0"/>
                <w:sz w:val="22"/>
                <w:szCs w:val="22"/>
              </w:rPr>
              <w:t>17545</w:t>
            </w:r>
          </w:p>
        </w:tc>
        <w:tc>
          <w:tcPr>
            <w:tcW w:w="0" w:type="auto"/>
            <w:vAlign w:val="center"/>
            <w:hideMark/>
          </w:tcPr>
          <w:p w14:paraId="30E5AC0B" w14:textId="77777777" w:rsidR="0069698D" w:rsidRPr="00416C11" w:rsidRDefault="0069698D" w:rsidP="0069698D">
            <w:pPr>
              <w:rPr>
                <w:b w:val="0"/>
                <w:bCs w:val="0"/>
                <w:sz w:val="22"/>
                <w:szCs w:val="22"/>
              </w:rPr>
            </w:pPr>
            <w:r w:rsidRPr="00416C11">
              <w:rPr>
                <w:b w:val="0"/>
                <w:bCs w:val="0"/>
                <w:sz w:val="22"/>
                <w:szCs w:val="22"/>
              </w:rPr>
              <w:t xml:space="preserve">Dumford, S.W. (1977) To Evaluate Dual in Combination with Aatrex for Weed Control and Phytotoxicity in Sweet Corn: Test No. SE OH 104 77. (Unpublished study received Nov 10, 1977 under 100-EX- 59; submitted by Ciba-Geigy Corp., Greensboro, N.C.; CDL: 232195-P) </w:t>
            </w:r>
          </w:p>
        </w:tc>
      </w:tr>
      <w:tr w:rsidR="0069698D" w:rsidRPr="00416C11" w14:paraId="7313B771" w14:textId="77777777" w:rsidTr="0069698D">
        <w:trPr>
          <w:tblCellSpacing w:w="0" w:type="dxa"/>
        </w:trPr>
        <w:tc>
          <w:tcPr>
            <w:tcW w:w="0" w:type="auto"/>
            <w:hideMark/>
          </w:tcPr>
          <w:p w14:paraId="5DC37C1D" w14:textId="77777777" w:rsidR="0069698D" w:rsidRPr="00416C11" w:rsidRDefault="0069698D" w:rsidP="0069698D">
            <w:pPr>
              <w:rPr>
                <w:b w:val="0"/>
                <w:bCs w:val="0"/>
                <w:sz w:val="22"/>
                <w:szCs w:val="22"/>
              </w:rPr>
            </w:pPr>
            <w:r w:rsidRPr="00416C11">
              <w:rPr>
                <w:b w:val="0"/>
                <w:bCs w:val="0"/>
                <w:sz w:val="22"/>
                <w:szCs w:val="22"/>
              </w:rPr>
              <w:lastRenderedPageBreak/>
              <w:t>17553</w:t>
            </w:r>
          </w:p>
        </w:tc>
        <w:tc>
          <w:tcPr>
            <w:tcW w:w="0" w:type="auto"/>
            <w:vAlign w:val="center"/>
            <w:hideMark/>
          </w:tcPr>
          <w:p w14:paraId="2F7D402C" w14:textId="77777777" w:rsidR="0069698D" w:rsidRPr="00416C11" w:rsidRDefault="0069698D" w:rsidP="0069698D">
            <w:pPr>
              <w:rPr>
                <w:b w:val="0"/>
                <w:bCs w:val="0"/>
                <w:sz w:val="22"/>
                <w:szCs w:val="22"/>
              </w:rPr>
            </w:pPr>
            <w:r w:rsidRPr="00416C11">
              <w:rPr>
                <w:b w:val="0"/>
                <w:bCs w:val="0"/>
                <w:sz w:val="22"/>
                <w:szCs w:val="22"/>
              </w:rPr>
              <w:t xml:space="preserve">Taylor, T.D. (1977) To Evaluate Dual 8E Compared to Dual 6E on Corn: Test No. MW OH 401 77. (Unpublished study received Nov 10, 1977 under 100-EX-59; submitted by Ciba-Geigy Corp., Greens- boro, N.C.; CDL:232195-AE) </w:t>
            </w:r>
          </w:p>
        </w:tc>
      </w:tr>
      <w:tr w:rsidR="0069698D" w:rsidRPr="00416C11" w14:paraId="64C3EBCC" w14:textId="77777777" w:rsidTr="0069698D">
        <w:trPr>
          <w:tblCellSpacing w:w="0" w:type="dxa"/>
        </w:trPr>
        <w:tc>
          <w:tcPr>
            <w:tcW w:w="0" w:type="auto"/>
            <w:hideMark/>
          </w:tcPr>
          <w:p w14:paraId="567153A0" w14:textId="77777777" w:rsidR="0069698D" w:rsidRPr="00416C11" w:rsidRDefault="0069698D" w:rsidP="0069698D">
            <w:pPr>
              <w:rPr>
                <w:b w:val="0"/>
                <w:bCs w:val="0"/>
                <w:sz w:val="22"/>
                <w:szCs w:val="22"/>
              </w:rPr>
            </w:pPr>
            <w:r w:rsidRPr="00416C11">
              <w:rPr>
                <w:b w:val="0"/>
                <w:bCs w:val="0"/>
                <w:sz w:val="22"/>
                <w:szCs w:val="22"/>
              </w:rPr>
              <w:t>17580</w:t>
            </w:r>
          </w:p>
        </w:tc>
        <w:tc>
          <w:tcPr>
            <w:tcW w:w="0" w:type="auto"/>
            <w:vAlign w:val="center"/>
            <w:hideMark/>
          </w:tcPr>
          <w:p w14:paraId="54A1F86A" w14:textId="77777777" w:rsidR="0069698D" w:rsidRPr="00416C11" w:rsidRDefault="0069698D" w:rsidP="0069698D">
            <w:pPr>
              <w:rPr>
                <w:b w:val="0"/>
                <w:bCs w:val="0"/>
                <w:sz w:val="22"/>
                <w:szCs w:val="22"/>
              </w:rPr>
            </w:pPr>
            <w:r w:rsidRPr="00416C11">
              <w:rPr>
                <w:b w:val="0"/>
                <w:bCs w:val="0"/>
                <w:sz w:val="22"/>
                <w:szCs w:val="22"/>
              </w:rPr>
              <w:t xml:space="preserve">Turner, W.E. (1977) To Evaluate Dual and Combinations Post on Corn: Test No. SW OH 613 77. (Unpublished study received Sep 19, 1977 under 100-EX-58; submitted by Ciba-Geigy Corp., Greensboro, N.C.; CDL:233147-AI) </w:t>
            </w:r>
          </w:p>
        </w:tc>
      </w:tr>
      <w:tr w:rsidR="0069698D" w:rsidRPr="00416C11" w14:paraId="058EF8CF" w14:textId="77777777" w:rsidTr="0069698D">
        <w:trPr>
          <w:tblCellSpacing w:w="0" w:type="dxa"/>
        </w:trPr>
        <w:tc>
          <w:tcPr>
            <w:tcW w:w="0" w:type="auto"/>
            <w:hideMark/>
          </w:tcPr>
          <w:p w14:paraId="4B39E386" w14:textId="77777777" w:rsidR="0069698D" w:rsidRPr="00416C11" w:rsidRDefault="0069698D" w:rsidP="0069698D">
            <w:pPr>
              <w:rPr>
                <w:b w:val="0"/>
                <w:bCs w:val="0"/>
                <w:sz w:val="22"/>
                <w:szCs w:val="22"/>
              </w:rPr>
            </w:pPr>
            <w:r w:rsidRPr="00416C11">
              <w:rPr>
                <w:b w:val="0"/>
                <w:bCs w:val="0"/>
                <w:sz w:val="22"/>
                <w:szCs w:val="22"/>
              </w:rPr>
              <w:t>17601</w:t>
            </w:r>
          </w:p>
        </w:tc>
        <w:tc>
          <w:tcPr>
            <w:tcW w:w="0" w:type="auto"/>
            <w:vAlign w:val="center"/>
            <w:hideMark/>
          </w:tcPr>
          <w:p w14:paraId="06DA7389" w14:textId="77777777" w:rsidR="0069698D" w:rsidRPr="00416C11" w:rsidRDefault="0069698D" w:rsidP="0069698D">
            <w:pPr>
              <w:rPr>
                <w:b w:val="0"/>
                <w:bCs w:val="0"/>
                <w:sz w:val="22"/>
                <w:szCs w:val="22"/>
              </w:rPr>
            </w:pPr>
            <w:r w:rsidRPr="00416C11">
              <w:rPr>
                <w:b w:val="0"/>
                <w:bCs w:val="0"/>
                <w:sz w:val="22"/>
                <w:szCs w:val="22"/>
              </w:rPr>
              <w:t xml:space="preserve">Luke, J.E. (1978) Obtain Sufficient Data for a Dual + Banvel Pre- emergence Label for Corn: Test No. NE OH 527 77. (Unpublished study received Oct 20, 1978 under 100-583; submitted by Ciba- Geigy Corp., Greensboro, N.C.; CDL:235352-U) </w:t>
            </w:r>
          </w:p>
        </w:tc>
      </w:tr>
      <w:tr w:rsidR="0069698D" w:rsidRPr="00416C11" w14:paraId="5A170548" w14:textId="77777777" w:rsidTr="0069698D">
        <w:trPr>
          <w:tblCellSpacing w:w="0" w:type="dxa"/>
        </w:trPr>
        <w:tc>
          <w:tcPr>
            <w:tcW w:w="0" w:type="auto"/>
            <w:hideMark/>
          </w:tcPr>
          <w:p w14:paraId="58EBCCDA" w14:textId="77777777" w:rsidR="0069698D" w:rsidRPr="00416C11" w:rsidRDefault="0069698D" w:rsidP="0069698D">
            <w:pPr>
              <w:rPr>
                <w:b w:val="0"/>
                <w:bCs w:val="0"/>
                <w:sz w:val="22"/>
                <w:szCs w:val="22"/>
              </w:rPr>
            </w:pPr>
            <w:r w:rsidRPr="00416C11">
              <w:rPr>
                <w:b w:val="0"/>
                <w:bCs w:val="0"/>
                <w:sz w:val="22"/>
                <w:szCs w:val="22"/>
              </w:rPr>
              <w:t>17604</w:t>
            </w:r>
          </w:p>
        </w:tc>
        <w:tc>
          <w:tcPr>
            <w:tcW w:w="0" w:type="auto"/>
            <w:vAlign w:val="center"/>
            <w:hideMark/>
          </w:tcPr>
          <w:p w14:paraId="691EB51D" w14:textId="77777777" w:rsidR="0069698D" w:rsidRPr="00416C11" w:rsidRDefault="0069698D" w:rsidP="0069698D">
            <w:pPr>
              <w:rPr>
                <w:b w:val="0"/>
                <w:bCs w:val="0"/>
                <w:sz w:val="22"/>
                <w:szCs w:val="22"/>
              </w:rPr>
            </w:pPr>
            <w:r w:rsidRPr="00416C11">
              <w:rPr>
                <w:b w:val="0"/>
                <w:bCs w:val="0"/>
                <w:sz w:val="22"/>
                <w:szCs w:val="22"/>
              </w:rPr>
              <w:t xml:space="preserve">McGlamery, M.D.; Slife, F.W. (1977) 1977 Corn Herbicide Study at Urbana, Illinois: Test No. 11403b. (Unpublished study received Oct 20, 1978 under 100-583; prepared by Univ. of Illinois, Dept. of Agronomy, submitted by Ciba-Geigy Corp., Greensboro, N.C.; CDL:235354-BO) </w:t>
            </w:r>
          </w:p>
        </w:tc>
      </w:tr>
      <w:tr w:rsidR="0069698D" w:rsidRPr="00416C11" w14:paraId="3321DCF0" w14:textId="77777777" w:rsidTr="0069698D">
        <w:trPr>
          <w:tblCellSpacing w:w="0" w:type="dxa"/>
        </w:trPr>
        <w:tc>
          <w:tcPr>
            <w:tcW w:w="0" w:type="auto"/>
            <w:hideMark/>
          </w:tcPr>
          <w:p w14:paraId="40327CA3" w14:textId="77777777" w:rsidR="0069698D" w:rsidRPr="00416C11" w:rsidRDefault="0069698D" w:rsidP="0069698D">
            <w:pPr>
              <w:rPr>
                <w:b w:val="0"/>
                <w:bCs w:val="0"/>
                <w:sz w:val="22"/>
                <w:szCs w:val="22"/>
              </w:rPr>
            </w:pPr>
            <w:r w:rsidRPr="00416C11">
              <w:rPr>
                <w:b w:val="0"/>
                <w:bCs w:val="0"/>
                <w:sz w:val="22"/>
                <w:szCs w:val="22"/>
              </w:rPr>
              <w:t>17607</w:t>
            </w:r>
          </w:p>
        </w:tc>
        <w:tc>
          <w:tcPr>
            <w:tcW w:w="0" w:type="auto"/>
            <w:vAlign w:val="center"/>
            <w:hideMark/>
          </w:tcPr>
          <w:p w14:paraId="6BE45F1D" w14:textId="77777777" w:rsidR="0069698D" w:rsidRPr="00416C11" w:rsidRDefault="0069698D" w:rsidP="0069698D">
            <w:pPr>
              <w:rPr>
                <w:b w:val="0"/>
                <w:bCs w:val="0"/>
                <w:sz w:val="22"/>
                <w:szCs w:val="22"/>
              </w:rPr>
            </w:pPr>
            <w:r w:rsidRPr="00416C11">
              <w:rPr>
                <w:b w:val="0"/>
                <w:bCs w:val="0"/>
                <w:sz w:val="22"/>
                <w:szCs w:val="22"/>
              </w:rPr>
              <w:t xml:space="preserve">Yahnke, B.L. (1978) Sweet Corn Weed Control: Herbicide Evaluation: Test No. 11553a. (Unpublished study received Oct 20, 1978 under 100-583; prepared by Green Giant Co., submitted by Ciba-Geigy Corp., Greensboro, N.C.; CDL:235354-BV) </w:t>
            </w:r>
          </w:p>
        </w:tc>
      </w:tr>
      <w:tr w:rsidR="0069698D" w:rsidRPr="00416C11" w14:paraId="65549B6D" w14:textId="77777777" w:rsidTr="0069698D">
        <w:trPr>
          <w:tblCellSpacing w:w="0" w:type="dxa"/>
        </w:trPr>
        <w:tc>
          <w:tcPr>
            <w:tcW w:w="0" w:type="auto"/>
            <w:hideMark/>
          </w:tcPr>
          <w:p w14:paraId="3525B157" w14:textId="77777777" w:rsidR="0069698D" w:rsidRPr="00416C11" w:rsidRDefault="0069698D" w:rsidP="0069698D">
            <w:pPr>
              <w:rPr>
                <w:b w:val="0"/>
                <w:bCs w:val="0"/>
                <w:sz w:val="22"/>
                <w:szCs w:val="22"/>
              </w:rPr>
            </w:pPr>
            <w:r w:rsidRPr="00416C11">
              <w:rPr>
                <w:b w:val="0"/>
                <w:bCs w:val="0"/>
                <w:sz w:val="22"/>
                <w:szCs w:val="22"/>
              </w:rPr>
              <w:t>17636</w:t>
            </w:r>
          </w:p>
        </w:tc>
        <w:tc>
          <w:tcPr>
            <w:tcW w:w="0" w:type="auto"/>
            <w:vAlign w:val="center"/>
            <w:hideMark/>
          </w:tcPr>
          <w:p w14:paraId="02111B65" w14:textId="77777777" w:rsidR="0069698D" w:rsidRPr="00416C11" w:rsidRDefault="0069698D" w:rsidP="0069698D">
            <w:pPr>
              <w:rPr>
                <w:b w:val="0"/>
                <w:bCs w:val="0"/>
                <w:sz w:val="22"/>
                <w:szCs w:val="22"/>
              </w:rPr>
            </w:pPr>
            <w:r w:rsidRPr="00416C11">
              <w:rPr>
                <w:b w:val="0"/>
                <w:bCs w:val="0"/>
                <w:sz w:val="22"/>
                <w:szCs w:val="22"/>
              </w:rPr>
              <w:t xml:space="preserve">Threewitt, T. (1978) To Obtain Data and Residue Samples for Label- ing Dual and Dual Combinations on Sorghum Which Has Been Treated with CGA-43089: Test No. MW HR 310 77. (Unpublished study re- ceived Jul 12, 1978 under 100-590; submitted by Ciba-Geigy Corp., Greensboro, N.C.; CDL:234416-B) </w:t>
            </w:r>
          </w:p>
        </w:tc>
      </w:tr>
      <w:tr w:rsidR="0069698D" w:rsidRPr="00416C11" w14:paraId="6F00CB86" w14:textId="77777777" w:rsidTr="0069698D">
        <w:trPr>
          <w:tblCellSpacing w:w="0" w:type="dxa"/>
        </w:trPr>
        <w:tc>
          <w:tcPr>
            <w:tcW w:w="0" w:type="auto"/>
            <w:hideMark/>
          </w:tcPr>
          <w:p w14:paraId="79DB851B" w14:textId="77777777" w:rsidR="0069698D" w:rsidRPr="00416C11" w:rsidRDefault="0069698D" w:rsidP="0069698D">
            <w:pPr>
              <w:rPr>
                <w:b w:val="0"/>
                <w:bCs w:val="0"/>
                <w:sz w:val="22"/>
                <w:szCs w:val="22"/>
              </w:rPr>
            </w:pPr>
            <w:r w:rsidRPr="00416C11">
              <w:rPr>
                <w:b w:val="0"/>
                <w:bCs w:val="0"/>
                <w:sz w:val="22"/>
                <w:szCs w:val="22"/>
              </w:rPr>
              <w:t>17637</w:t>
            </w:r>
          </w:p>
        </w:tc>
        <w:tc>
          <w:tcPr>
            <w:tcW w:w="0" w:type="auto"/>
            <w:vAlign w:val="center"/>
            <w:hideMark/>
          </w:tcPr>
          <w:p w14:paraId="758E4BD9" w14:textId="77777777" w:rsidR="0069698D" w:rsidRPr="00416C11" w:rsidRDefault="0069698D" w:rsidP="0069698D">
            <w:pPr>
              <w:rPr>
                <w:b w:val="0"/>
                <w:bCs w:val="0"/>
                <w:sz w:val="22"/>
                <w:szCs w:val="22"/>
              </w:rPr>
            </w:pPr>
            <w:r w:rsidRPr="00416C11">
              <w:rPr>
                <w:b w:val="0"/>
                <w:bCs w:val="0"/>
                <w:sz w:val="22"/>
                <w:szCs w:val="22"/>
              </w:rPr>
              <w:t xml:space="preserve">Davidson, W.E. (1978) Obtain Residue and Performance Data for CGA- 43089 on Sorghum Treated with Dual plus Aatrex: Test No. 02 HR 006 77. (Unpublished study received Jul 12, 1978 under 100-590; submitted by Ciba-Geigy Corp., Greensboro, N.C.; CDL:234416-C) </w:t>
            </w:r>
          </w:p>
        </w:tc>
      </w:tr>
      <w:tr w:rsidR="0069698D" w:rsidRPr="00416C11" w14:paraId="51DBB5D0" w14:textId="77777777" w:rsidTr="0069698D">
        <w:trPr>
          <w:tblCellSpacing w:w="0" w:type="dxa"/>
        </w:trPr>
        <w:tc>
          <w:tcPr>
            <w:tcW w:w="0" w:type="auto"/>
            <w:hideMark/>
          </w:tcPr>
          <w:p w14:paraId="0C8CD216" w14:textId="77777777" w:rsidR="0069698D" w:rsidRPr="00416C11" w:rsidRDefault="0069698D" w:rsidP="0069698D">
            <w:pPr>
              <w:rPr>
                <w:b w:val="0"/>
                <w:bCs w:val="0"/>
                <w:sz w:val="22"/>
                <w:szCs w:val="22"/>
              </w:rPr>
            </w:pPr>
            <w:r w:rsidRPr="00416C11">
              <w:rPr>
                <w:b w:val="0"/>
                <w:bCs w:val="0"/>
                <w:sz w:val="22"/>
                <w:szCs w:val="22"/>
              </w:rPr>
              <w:t>17638</w:t>
            </w:r>
          </w:p>
        </w:tc>
        <w:tc>
          <w:tcPr>
            <w:tcW w:w="0" w:type="auto"/>
            <w:vAlign w:val="center"/>
            <w:hideMark/>
          </w:tcPr>
          <w:p w14:paraId="116459F5" w14:textId="77777777" w:rsidR="0069698D" w:rsidRPr="00416C11" w:rsidRDefault="0069698D" w:rsidP="0069698D">
            <w:pPr>
              <w:rPr>
                <w:b w:val="0"/>
                <w:bCs w:val="0"/>
                <w:sz w:val="22"/>
                <w:szCs w:val="22"/>
              </w:rPr>
            </w:pPr>
            <w:r w:rsidRPr="00416C11">
              <w:rPr>
                <w:b w:val="0"/>
                <w:bCs w:val="0"/>
                <w:sz w:val="22"/>
                <w:szCs w:val="22"/>
              </w:rPr>
              <w:t xml:space="preserve">Threewitt, T. (1978) To Evaluate CGA-43089 Seed Treatments for Pro- tection of Sorghum Treated Pre with Dual: Test No. MW OH 318 76. (Unpublished study received Jul 12, 1978 under 100-590; submit- ted by Ciba-Geigy Corp., Greensboro, N.C.; CDL:234416-D) </w:t>
            </w:r>
          </w:p>
        </w:tc>
      </w:tr>
      <w:tr w:rsidR="0069698D" w:rsidRPr="00416C11" w14:paraId="09FCA6D9" w14:textId="77777777" w:rsidTr="0069698D">
        <w:trPr>
          <w:tblCellSpacing w:w="0" w:type="dxa"/>
        </w:trPr>
        <w:tc>
          <w:tcPr>
            <w:tcW w:w="0" w:type="auto"/>
            <w:hideMark/>
          </w:tcPr>
          <w:p w14:paraId="74DAD409" w14:textId="77777777" w:rsidR="0069698D" w:rsidRPr="00416C11" w:rsidRDefault="0069698D" w:rsidP="0069698D">
            <w:pPr>
              <w:rPr>
                <w:b w:val="0"/>
                <w:bCs w:val="0"/>
                <w:sz w:val="22"/>
                <w:szCs w:val="22"/>
              </w:rPr>
            </w:pPr>
            <w:r w:rsidRPr="00416C11">
              <w:rPr>
                <w:b w:val="0"/>
                <w:bCs w:val="0"/>
                <w:sz w:val="22"/>
                <w:szCs w:val="22"/>
              </w:rPr>
              <w:t>17640</w:t>
            </w:r>
          </w:p>
        </w:tc>
        <w:tc>
          <w:tcPr>
            <w:tcW w:w="0" w:type="auto"/>
            <w:vAlign w:val="center"/>
            <w:hideMark/>
          </w:tcPr>
          <w:p w14:paraId="0A05578E" w14:textId="77777777" w:rsidR="0069698D" w:rsidRPr="00416C11" w:rsidRDefault="0069698D" w:rsidP="0069698D">
            <w:pPr>
              <w:rPr>
                <w:b w:val="0"/>
                <w:bCs w:val="0"/>
                <w:sz w:val="22"/>
                <w:szCs w:val="22"/>
              </w:rPr>
            </w:pPr>
            <w:r w:rsidRPr="00416C11">
              <w:rPr>
                <w:b w:val="0"/>
                <w:bCs w:val="0"/>
                <w:sz w:val="22"/>
                <w:szCs w:val="22"/>
              </w:rPr>
              <w:t xml:space="preserve">Fassig, W.W. (1978) To Evaluate the Safening Activity of CGA-43089 on 6 Commercial Varieties of Funk Sorghum: Test No. 04 OH 023 77. (Unpublished study received Jul 12, 1978 under 100-590; submitted by Ciba-Geigy Corp., Greensboro, N.C.; CDL:234416-H) </w:t>
            </w:r>
          </w:p>
        </w:tc>
      </w:tr>
      <w:tr w:rsidR="0069698D" w:rsidRPr="00416C11" w14:paraId="2F4ED755" w14:textId="77777777" w:rsidTr="0069698D">
        <w:trPr>
          <w:tblCellSpacing w:w="0" w:type="dxa"/>
        </w:trPr>
        <w:tc>
          <w:tcPr>
            <w:tcW w:w="0" w:type="auto"/>
            <w:hideMark/>
          </w:tcPr>
          <w:p w14:paraId="3C999884" w14:textId="77777777" w:rsidR="0069698D" w:rsidRPr="00416C11" w:rsidRDefault="0069698D" w:rsidP="0069698D">
            <w:pPr>
              <w:rPr>
                <w:b w:val="0"/>
                <w:bCs w:val="0"/>
                <w:sz w:val="22"/>
                <w:szCs w:val="22"/>
              </w:rPr>
            </w:pPr>
            <w:r w:rsidRPr="00416C11">
              <w:rPr>
                <w:b w:val="0"/>
                <w:bCs w:val="0"/>
                <w:sz w:val="22"/>
                <w:szCs w:val="22"/>
              </w:rPr>
              <w:t>17641</w:t>
            </w:r>
          </w:p>
        </w:tc>
        <w:tc>
          <w:tcPr>
            <w:tcW w:w="0" w:type="auto"/>
            <w:vAlign w:val="center"/>
            <w:hideMark/>
          </w:tcPr>
          <w:p w14:paraId="6B7CD6F1" w14:textId="77777777" w:rsidR="0069698D" w:rsidRPr="00416C11" w:rsidRDefault="0069698D" w:rsidP="0069698D">
            <w:pPr>
              <w:rPr>
                <w:b w:val="0"/>
                <w:bCs w:val="0"/>
                <w:sz w:val="22"/>
                <w:szCs w:val="22"/>
              </w:rPr>
            </w:pPr>
            <w:r w:rsidRPr="00416C11">
              <w:rPr>
                <w:b w:val="0"/>
                <w:bCs w:val="0"/>
                <w:sz w:val="22"/>
                <w:szCs w:val="22"/>
              </w:rPr>
              <w:t xml:space="preserve">Peek, J. (1978) To Evaluate CGA-43089 Seed Treatments for Protec- tion of Sorghum Treated Pre with Dual: Test No. 04 OH 029 76. (Unpublished study received Jul 12, 1978 under 100-590; submit- ted by Ciba-Geigy Corp., Greensboro, N.C.; CDL:234416-I) </w:t>
            </w:r>
          </w:p>
        </w:tc>
      </w:tr>
      <w:tr w:rsidR="0069698D" w:rsidRPr="00416C11" w14:paraId="47E2D28E" w14:textId="77777777" w:rsidTr="0069698D">
        <w:trPr>
          <w:tblCellSpacing w:w="0" w:type="dxa"/>
        </w:trPr>
        <w:tc>
          <w:tcPr>
            <w:tcW w:w="0" w:type="auto"/>
            <w:hideMark/>
          </w:tcPr>
          <w:p w14:paraId="7EA7B469" w14:textId="77777777" w:rsidR="0069698D" w:rsidRPr="00416C11" w:rsidRDefault="0069698D" w:rsidP="0069698D">
            <w:pPr>
              <w:rPr>
                <w:b w:val="0"/>
                <w:bCs w:val="0"/>
                <w:sz w:val="22"/>
                <w:szCs w:val="22"/>
              </w:rPr>
            </w:pPr>
            <w:r w:rsidRPr="00416C11">
              <w:rPr>
                <w:b w:val="0"/>
                <w:bCs w:val="0"/>
                <w:sz w:val="22"/>
                <w:szCs w:val="22"/>
              </w:rPr>
              <w:t>17643</w:t>
            </w:r>
          </w:p>
        </w:tc>
        <w:tc>
          <w:tcPr>
            <w:tcW w:w="0" w:type="auto"/>
            <w:vAlign w:val="center"/>
            <w:hideMark/>
          </w:tcPr>
          <w:p w14:paraId="02C12CDD" w14:textId="77777777" w:rsidR="0069698D" w:rsidRPr="00416C11" w:rsidRDefault="0069698D" w:rsidP="0069698D">
            <w:pPr>
              <w:rPr>
                <w:b w:val="0"/>
                <w:bCs w:val="0"/>
                <w:sz w:val="22"/>
                <w:szCs w:val="22"/>
              </w:rPr>
            </w:pPr>
            <w:r w:rsidRPr="00416C11">
              <w:rPr>
                <w:b w:val="0"/>
                <w:bCs w:val="0"/>
                <w:sz w:val="22"/>
                <w:szCs w:val="22"/>
              </w:rPr>
              <w:t xml:space="preserve">Stahlberg, L. (1978) Evaluate Dual and Dual Combinations on Sorghum Treated with CGA-43089 (MSOT): Test No. 04 OH 012 77. (Unpub- lished study received Jul 12, 1978 under 100-590; submitted by Ciba-Geigy Corp., Greensboro, N.C.; CDL:234416-L) </w:t>
            </w:r>
          </w:p>
        </w:tc>
      </w:tr>
      <w:tr w:rsidR="0069698D" w:rsidRPr="00416C11" w14:paraId="009B1DB0" w14:textId="77777777" w:rsidTr="0069698D">
        <w:trPr>
          <w:tblCellSpacing w:w="0" w:type="dxa"/>
        </w:trPr>
        <w:tc>
          <w:tcPr>
            <w:tcW w:w="0" w:type="auto"/>
            <w:hideMark/>
          </w:tcPr>
          <w:p w14:paraId="63B47B3C" w14:textId="77777777" w:rsidR="0069698D" w:rsidRPr="00416C11" w:rsidRDefault="0069698D" w:rsidP="0069698D">
            <w:pPr>
              <w:rPr>
                <w:b w:val="0"/>
                <w:bCs w:val="0"/>
                <w:sz w:val="22"/>
                <w:szCs w:val="22"/>
              </w:rPr>
            </w:pPr>
            <w:r w:rsidRPr="00416C11">
              <w:rPr>
                <w:b w:val="0"/>
                <w:bCs w:val="0"/>
                <w:sz w:val="22"/>
                <w:szCs w:val="22"/>
              </w:rPr>
              <w:lastRenderedPageBreak/>
              <w:t>17644</w:t>
            </w:r>
          </w:p>
        </w:tc>
        <w:tc>
          <w:tcPr>
            <w:tcW w:w="0" w:type="auto"/>
            <w:vAlign w:val="center"/>
            <w:hideMark/>
          </w:tcPr>
          <w:p w14:paraId="1DE8A1FD" w14:textId="77777777" w:rsidR="0069698D" w:rsidRPr="00416C11" w:rsidRDefault="0069698D" w:rsidP="0069698D">
            <w:pPr>
              <w:rPr>
                <w:b w:val="0"/>
                <w:bCs w:val="0"/>
                <w:sz w:val="22"/>
                <w:szCs w:val="22"/>
              </w:rPr>
            </w:pPr>
            <w:r w:rsidRPr="00416C11">
              <w:rPr>
                <w:b w:val="0"/>
                <w:bCs w:val="0"/>
                <w:sz w:val="22"/>
                <w:szCs w:val="22"/>
              </w:rPr>
              <w:t xml:space="preserve">Stahlberg, L. (1978) Compare Methyl Cellosolve and Carbitol as Sol- vents for CGA-43089: Test No. 04 )H 015 77. Unpublished study; 19 p. </w:t>
            </w:r>
          </w:p>
        </w:tc>
      </w:tr>
      <w:tr w:rsidR="0069698D" w:rsidRPr="00416C11" w14:paraId="7A88EBEB" w14:textId="77777777" w:rsidTr="0069698D">
        <w:trPr>
          <w:tblCellSpacing w:w="0" w:type="dxa"/>
        </w:trPr>
        <w:tc>
          <w:tcPr>
            <w:tcW w:w="0" w:type="auto"/>
            <w:hideMark/>
          </w:tcPr>
          <w:p w14:paraId="59CE93F2" w14:textId="77777777" w:rsidR="0069698D" w:rsidRPr="00416C11" w:rsidRDefault="0069698D" w:rsidP="0069698D">
            <w:pPr>
              <w:rPr>
                <w:b w:val="0"/>
                <w:bCs w:val="0"/>
                <w:sz w:val="22"/>
                <w:szCs w:val="22"/>
              </w:rPr>
            </w:pPr>
            <w:r w:rsidRPr="00416C11">
              <w:rPr>
                <w:b w:val="0"/>
                <w:bCs w:val="0"/>
                <w:sz w:val="22"/>
                <w:szCs w:val="22"/>
              </w:rPr>
              <w:t>17645</w:t>
            </w:r>
          </w:p>
        </w:tc>
        <w:tc>
          <w:tcPr>
            <w:tcW w:w="0" w:type="auto"/>
            <w:vAlign w:val="center"/>
            <w:hideMark/>
          </w:tcPr>
          <w:p w14:paraId="650E8ECB" w14:textId="77777777" w:rsidR="0069698D" w:rsidRPr="00416C11" w:rsidRDefault="0069698D" w:rsidP="0069698D">
            <w:pPr>
              <w:rPr>
                <w:b w:val="0"/>
                <w:bCs w:val="0"/>
                <w:sz w:val="22"/>
                <w:szCs w:val="22"/>
              </w:rPr>
            </w:pPr>
            <w:r w:rsidRPr="00416C11">
              <w:rPr>
                <w:b w:val="0"/>
                <w:bCs w:val="0"/>
                <w:sz w:val="22"/>
                <w:szCs w:val="22"/>
              </w:rPr>
              <w:t xml:space="preserve">Holt, B.E. (1978) Obtain Data for Labeling Dual and Dual Combina- tions on Sorghum Treated with CGA-43089: Test No. SW OH 304 77. (Unpublished study received Jul 12, 1978 under 100-590; submit- ted by Ciba-Geigy Corp., Greensboro, N.C.; CDL:234416-O) </w:t>
            </w:r>
          </w:p>
        </w:tc>
      </w:tr>
      <w:tr w:rsidR="0069698D" w:rsidRPr="00416C11" w14:paraId="7A0501CE" w14:textId="77777777" w:rsidTr="0069698D">
        <w:trPr>
          <w:tblCellSpacing w:w="0" w:type="dxa"/>
        </w:trPr>
        <w:tc>
          <w:tcPr>
            <w:tcW w:w="0" w:type="auto"/>
            <w:hideMark/>
          </w:tcPr>
          <w:p w14:paraId="71CF7EF8" w14:textId="77777777" w:rsidR="0069698D" w:rsidRPr="00416C11" w:rsidRDefault="0069698D" w:rsidP="0069698D">
            <w:pPr>
              <w:rPr>
                <w:b w:val="0"/>
                <w:bCs w:val="0"/>
                <w:sz w:val="22"/>
                <w:szCs w:val="22"/>
              </w:rPr>
            </w:pPr>
            <w:r w:rsidRPr="00416C11">
              <w:rPr>
                <w:b w:val="0"/>
                <w:bCs w:val="0"/>
                <w:sz w:val="22"/>
                <w:szCs w:val="22"/>
              </w:rPr>
              <w:t>17646</w:t>
            </w:r>
          </w:p>
        </w:tc>
        <w:tc>
          <w:tcPr>
            <w:tcW w:w="0" w:type="auto"/>
            <w:vAlign w:val="center"/>
            <w:hideMark/>
          </w:tcPr>
          <w:p w14:paraId="4046DFD0" w14:textId="77777777" w:rsidR="0069698D" w:rsidRPr="00416C11" w:rsidRDefault="0069698D" w:rsidP="0069698D">
            <w:pPr>
              <w:rPr>
                <w:b w:val="0"/>
                <w:bCs w:val="0"/>
                <w:sz w:val="22"/>
                <w:szCs w:val="22"/>
              </w:rPr>
            </w:pPr>
            <w:r w:rsidRPr="00416C11">
              <w:rPr>
                <w:b w:val="0"/>
                <w:bCs w:val="0"/>
                <w:sz w:val="22"/>
                <w:szCs w:val="22"/>
              </w:rPr>
              <w:t xml:space="preserve">McMahon, A. (1978) Evaluate CGA-43089 Seed Treatment and Dual: Test No. SW OH 516 77. (Unpublished study received Jul 12, 1978 un- der 100-590; submitted by Ciba-Geigy Corp., Greensboro, N.C.; CDL:234416-Q) </w:t>
            </w:r>
          </w:p>
        </w:tc>
      </w:tr>
      <w:tr w:rsidR="0069698D" w:rsidRPr="00416C11" w14:paraId="45860B82" w14:textId="77777777" w:rsidTr="0069698D">
        <w:trPr>
          <w:tblCellSpacing w:w="0" w:type="dxa"/>
        </w:trPr>
        <w:tc>
          <w:tcPr>
            <w:tcW w:w="0" w:type="auto"/>
            <w:hideMark/>
          </w:tcPr>
          <w:p w14:paraId="2D233479" w14:textId="77777777" w:rsidR="0069698D" w:rsidRPr="00416C11" w:rsidRDefault="0069698D" w:rsidP="0069698D">
            <w:pPr>
              <w:rPr>
                <w:b w:val="0"/>
                <w:bCs w:val="0"/>
                <w:sz w:val="22"/>
                <w:szCs w:val="22"/>
              </w:rPr>
            </w:pPr>
            <w:r w:rsidRPr="00416C11">
              <w:rPr>
                <w:b w:val="0"/>
                <w:bCs w:val="0"/>
                <w:sz w:val="22"/>
                <w:szCs w:val="22"/>
              </w:rPr>
              <w:t>17697</w:t>
            </w:r>
          </w:p>
        </w:tc>
        <w:tc>
          <w:tcPr>
            <w:tcW w:w="0" w:type="auto"/>
            <w:vAlign w:val="center"/>
            <w:hideMark/>
          </w:tcPr>
          <w:p w14:paraId="3AA0CA84" w14:textId="77777777" w:rsidR="0069698D" w:rsidRPr="00416C11" w:rsidRDefault="0069698D" w:rsidP="0069698D">
            <w:pPr>
              <w:rPr>
                <w:b w:val="0"/>
                <w:bCs w:val="0"/>
                <w:sz w:val="22"/>
                <w:szCs w:val="22"/>
              </w:rPr>
            </w:pPr>
            <w:r w:rsidRPr="00416C11">
              <w:rPr>
                <w:b w:val="0"/>
                <w:bCs w:val="0"/>
                <w:sz w:val="22"/>
                <w:szCs w:val="22"/>
              </w:rPr>
              <w:t xml:space="preserve">Dill, T.R. (1978) Residue Sampling and Weed Control Evaluation in Sweet Corn: Test No. SE HR 301 73. (Unpublished study received May 11, 1978 under 100-583; submitted by Ciba-Geigy Corp., Greensboro, N.C.; CDL:233948-U) </w:t>
            </w:r>
          </w:p>
        </w:tc>
      </w:tr>
      <w:tr w:rsidR="0069698D" w:rsidRPr="00416C11" w14:paraId="5CC72B73" w14:textId="77777777" w:rsidTr="0069698D">
        <w:trPr>
          <w:tblCellSpacing w:w="0" w:type="dxa"/>
        </w:trPr>
        <w:tc>
          <w:tcPr>
            <w:tcW w:w="0" w:type="auto"/>
            <w:hideMark/>
          </w:tcPr>
          <w:p w14:paraId="42746719" w14:textId="77777777" w:rsidR="0069698D" w:rsidRPr="00416C11" w:rsidRDefault="0069698D" w:rsidP="0069698D">
            <w:pPr>
              <w:rPr>
                <w:b w:val="0"/>
                <w:bCs w:val="0"/>
                <w:sz w:val="22"/>
                <w:szCs w:val="22"/>
              </w:rPr>
            </w:pPr>
            <w:r w:rsidRPr="00416C11">
              <w:rPr>
                <w:b w:val="0"/>
                <w:bCs w:val="0"/>
                <w:sz w:val="22"/>
                <w:szCs w:val="22"/>
              </w:rPr>
              <w:t>17710</w:t>
            </w:r>
          </w:p>
        </w:tc>
        <w:tc>
          <w:tcPr>
            <w:tcW w:w="0" w:type="auto"/>
            <w:vAlign w:val="center"/>
            <w:hideMark/>
          </w:tcPr>
          <w:p w14:paraId="06A40101" w14:textId="77777777" w:rsidR="0069698D" w:rsidRPr="00416C11" w:rsidRDefault="0069698D" w:rsidP="0069698D">
            <w:pPr>
              <w:rPr>
                <w:b w:val="0"/>
                <w:bCs w:val="0"/>
                <w:sz w:val="22"/>
                <w:szCs w:val="22"/>
              </w:rPr>
            </w:pPr>
            <w:r w:rsidRPr="00416C11">
              <w:rPr>
                <w:b w:val="0"/>
                <w:bCs w:val="0"/>
                <w:sz w:val="22"/>
                <w:szCs w:val="22"/>
              </w:rPr>
              <w:t xml:space="preserve">Ashley, R.A. (1974) Preemergence Herbicides on Sweet Corn. (Unpub- lished study received May 11, 1978 under 100-583; submitted by Ciba-Geigy Corp., Greensboro, N.C.; CDL:233950-AJ) </w:t>
            </w:r>
          </w:p>
        </w:tc>
      </w:tr>
      <w:tr w:rsidR="0069698D" w:rsidRPr="00416C11" w14:paraId="1ACEA6FB" w14:textId="77777777" w:rsidTr="0069698D">
        <w:trPr>
          <w:tblCellSpacing w:w="0" w:type="dxa"/>
        </w:trPr>
        <w:tc>
          <w:tcPr>
            <w:tcW w:w="0" w:type="auto"/>
            <w:hideMark/>
          </w:tcPr>
          <w:p w14:paraId="5FDABB6F" w14:textId="77777777" w:rsidR="0069698D" w:rsidRPr="00416C11" w:rsidRDefault="0069698D" w:rsidP="0069698D">
            <w:pPr>
              <w:rPr>
                <w:b w:val="0"/>
                <w:bCs w:val="0"/>
                <w:sz w:val="22"/>
                <w:szCs w:val="22"/>
              </w:rPr>
            </w:pPr>
            <w:r w:rsidRPr="00416C11">
              <w:rPr>
                <w:b w:val="0"/>
                <w:bCs w:val="0"/>
                <w:sz w:val="22"/>
                <w:szCs w:val="22"/>
              </w:rPr>
              <w:t>17735</w:t>
            </w:r>
          </w:p>
        </w:tc>
        <w:tc>
          <w:tcPr>
            <w:tcW w:w="0" w:type="auto"/>
            <w:vAlign w:val="center"/>
            <w:hideMark/>
          </w:tcPr>
          <w:p w14:paraId="6555774D" w14:textId="77777777" w:rsidR="0069698D" w:rsidRPr="00416C11" w:rsidRDefault="0069698D" w:rsidP="0069698D">
            <w:pPr>
              <w:rPr>
                <w:b w:val="0"/>
                <w:bCs w:val="0"/>
                <w:sz w:val="22"/>
                <w:szCs w:val="22"/>
              </w:rPr>
            </w:pPr>
            <w:r w:rsidRPr="00416C11">
              <w:rPr>
                <w:b w:val="0"/>
                <w:bCs w:val="0"/>
                <w:sz w:val="22"/>
                <w:szCs w:val="22"/>
              </w:rPr>
              <w:t xml:space="preserve">U.S. Agricultural Research Service, Crops Research Division (1966) Comparison of Herbicides for Control of Annual Bluegrass in Es- tablished Merion Bluegrass Seed Field. (Unpublished study re- ceived Jul 7, 1967 under 352-247; submitted by E.I. du Pont de Nemours &amp; Co., Wilmington, Del.; CDL:028508-C) </w:t>
            </w:r>
          </w:p>
        </w:tc>
      </w:tr>
      <w:tr w:rsidR="0069698D" w:rsidRPr="00416C11" w14:paraId="5536FBC3" w14:textId="77777777" w:rsidTr="0069698D">
        <w:trPr>
          <w:tblCellSpacing w:w="0" w:type="dxa"/>
        </w:trPr>
        <w:tc>
          <w:tcPr>
            <w:tcW w:w="0" w:type="auto"/>
            <w:hideMark/>
          </w:tcPr>
          <w:p w14:paraId="04E8B524" w14:textId="77777777" w:rsidR="0069698D" w:rsidRPr="00416C11" w:rsidRDefault="0069698D" w:rsidP="0069698D">
            <w:pPr>
              <w:rPr>
                <w:b w:val="0"/>
                <w:bCs w:val="0"/>
                <w:sz w:val="22"/>
                <w:szCs w:val="22"/>
              </w:rPr>
            </w:pPr>
            <w:r w:rsidRPr="00416C11">
              <w:rPr>
                <w:b w:val="0"/>
                <w:bCs w:val="0"/>
                <w:sz w:val="22"/>
                <w:szCs w:val="22"/>
              </w:rPr>
              <w:t>17755</w:t>
            </w:r>
          </w:p>
        </w:tc>
        <w:tc>
          <w:tcPr>
            <w:tcW w:w="0" w:type="auto"/>
            <w:vAlign w:val="center"/>
            <w:hideMark/>
          </w:tcPr>
          <w:p w14:paraId="6E79E444" w14:textId="77777777" w:rsidR="0069698D" w:rsidRPr="00416C11" w:rsidRDefault="0069698D" w:rsidP="0069698D">
            <w:pPr>
              <w:rPr>
                <w:b w:val="0"/>
                <w:bCs w:val="0"/>
                <w:sz w:val="22"/>
                <w:szCs w:val="22"/>
              </w:rPr>
            </w:pPr>
            <w:r w:rsidRPr="00416C11">
              <w:rPr>
                <w:b w:val="0"/>
                <w:bCs w:val="0"/>
                <w:sz w:val="22"/>
                <w:szCs w:val="22"/>
              </w:rPr>
              <w:t xml:space="preserve">Harris, V.; Burgis, D.S. (1960) Karmex Diuron Weed Killer and Karmex DL Diuron Herbicide for Lay-By Control of Weeds in Corn. (Unpublished study received May 11, 1961 under 352-EX-53; prepared in cooperation with Univ. of Florida, Gulf Coast Experiment Station, submitted by E.I. du Pont de Nemours &amp; Co., Wilmington, Del.; CDL:123333-A) </w:t>
            </w:r>
          </w:p>
        </w:tc>
      </w:tr>
      <w:tr w:rsidR="0069698D" w:rsidRPr="00416C11" w14:paraId="4335C549" w14:textId="77777777" w:rsidTr="0069698D">
        <w:trPr>
          <w:tblCellSpacing w:w="0" w:type="dxa"/>
        </w:trPr>
        <w:tc>
          <w:tcPr>
            <w:tcW w:w="0" w:type="auto"/>
            <w:hideMark/>
          </w:tcPr>
          <w:p w14:paraId="396559CE" w14:textId="77777777" w:rsidR="0069698D" w:rsidRPr="00416C11" w:rsidRDefault="0069698D" w:rsidP="0069698D">
            <w:pPr>
              <w:rPr>
                <w:b w:val="0"/>
                <w:bCs w:val="0"/>
                <w:sz w:val="22"/>
                <w:szCs w:val="22"/>
              </w:rPr>
            </w:pPr>
            <w:r w:rsidRPr="00416C11">
              <w:rPr>
                <w:b w:val="0"/>
                <w:bCs w:val="0"/>
                <w:sz w:val="22"/>
                <w:szCs w:val="22"/>
              </w:rPr>
              <w:t>17933</w:t>
            </w:r>
          </w:p>
        </w:tc>
        <w:tc>
          <w:tcPr>
            <w:tcW w:w="0" w:type="auto"/>
            <w:vAlign w:val="center"/>
            <w:hideMark/>
          </w:tcPr>
          <w:p w14:paraId="0033183E" w14:textId="77777777" w:rsidR="0069698D" w:rsidRPr="00416C11" w:rsidRDefault="0069698D" w:rsidP="0069698D">
            <w:pPr>
              <w:rPr>
                <w:b w:val="0"/>
                <w:bCs w:val="0"/>
                <w:sz w:val="22"/>
                <w:szCs w:val="22"/>
              </w:rPr>
            </w:pPr>
            <w:r w:rsidRPr="00416C11">
              <w:rPr>
                <w:b w:val="0"/>
                <w:bCs w:val="0"/>
                <w:sz w:val="22"/>
                <w:szCs w:val="22"/>
              </w:rPr>
              <w:t xml:space="preserve">Ivey, M.J.; Andrews, H. (1965) Leaching of Simazine, Atrazine, Di- uron, and DCPA in Soil Columns. (Unpublished study received Aug 20, 1976 under 39445-1; prepared by Univ. of Tennessee, submit- ted by American Carbonyl, Inc., Tenafly, N.J.; CDL:228229-AU) </w:t>
            </w:r>
          </w:p>
        </w:tc>
      </w:tr>
      <w:tr w:rsidR="0069698D" w:rsidRPr="00416C11" w14:paraId="41619A23" w14:textId="77777777" w:rsidTr="0069698D">
        <w:trPr>
          <w:tblCellSpacing w:w="0" w:type="dxa"/>
        </w:trPr>
        <w:tc>
          <w:tcPr>
            <w:tcW w:w="0" w:type="auto"/>
            <w:hideMark/>
          </w:tcPr>
          <w:p w14:paraId="00DE554C" w14:textId="77777777" w:rsidR="0069698D" w:rsidRPr="00416C11" w:rsidRDefault="0069698D" w:rsidP="0069698D">
            <w:pPr>
              <w:rPr>
                <w:b w:val="0"/>
                <w:bCs w:val="0"/>
                <w:sz w:val="22"/>
                <w:szCs w:val="22"/>
              </w:rPr>
            </w:pPr>
            <w:r w:rsidRPr="00416C11">
              <w:rPr>
                <w:b w:val="0"/>
                <w:bCs w:val="0"/>
                <w:sz w:val="22"/>
                <w:szCs w:val="22"/>
              </w:rPr>
              <w:t>18074</w:t>
            </w:r>
          </w:p>
        </w:tc>
        <w:tc>
          <w:tcPr>
            <w:tcW w:w="0" w:type="auto"/>
            <w:vAlign w:val="center"/>
            <w:hideMark/>
          </w:tcPr>
          <w:p w14:paraId="6C7AE2F4" w14:textId="77777777" w:rsidR="0069698D" w:rsidRPr="00416C11" w:rsidRDefault="0069698D" w:rsidP="0069698D">
            <w:pPr>
              <w:rPr>
                <w:b w:val="0"/>
                <w:bCs w:val="0"/>
                <w:sz w:val="22"/>
                <w:szCs w:val="22"/>
              </w:rPr>
            </w:pPr>
            <w:r w:rsidRPr="00416C11">
              <w:rPr>
                <w:b w:val="0"/>
                <w:bCs w:val="0"/>
                <w:sz w:val="22"/>
                <w:szCs w:val="22"/>
              </w:rPr>
              <w:t xml:space="preserve">Hogue, C.W. (1969) Primary Field Evaluation of Preemergence Herbi- cides in Cotton and Soybeans: Research Report CF-5397. (Unpub- lished study received Nov 13, 1969 under 8192-5; prepared by Mississippi State Univ., Delta Branch Experiment Station, sub- mitted by Ciba Agrochemical Co., Summit, N.J.; CDL:220262-C) </w:t>
            </w:r>
          </w:p>
        </w:tc>
      </w:tr>
      <w:tr w:rsidR="0069698D" w:rsidRPr="00416C11" w14:paraId="517827C3" w14:textId="77777777" w:rsidTr="0069698D">
        <w:trPr>
          <w:tblCellSpacing w:w="0" w:type="dxa"/>
        </w:trPr>
        <w:tc>
          <w:tcPr>
            <w:tcW w:w="0" w:type="auto"/>
            <w:hideMark/>
          </w:tcPr>
          <w:p w14:paraId="5862FA85" w14:textId="77777777" w:rsidR="0069698D" w:rsidRPr="00416C11" w:rsidRDefault="0069698D" w:rsidP="0069698D">
            <w:pPr>
              <w:rPr>
                <w:b w:val="0"/>
                <w:bCs w:val="0"/>
                <w:sz w:val="22"/>
                <w:szCs w:val="22"/>
              </w:rPr>
            </w:pPr>
            <w:r w:rsidRPr="00416C11">
              <w:rPr>
                <w:b w:val="0"/>
                <w:bCs w:val="0"/>
                <w:sz w:val="22"/>
                <w:szCs w:val="22"/>
              </w:rPr>
              <w:t>18099</w:t>
            </w:r>
          </w:p>
        </w:tc>
        <w:tc>
          <w:tcPr>
            <w:tcW w:w="0" w:type="auto"/>
            <w:vAlign w:val="center"/>
            <w:hideMark/>
          </w:tcPr>
          <w:p w14:paraId="683196EE" w14:textId="77777777" w:rsidR="0069698D" w:rsidRPr="00416C11" w:rsidRDefault="0069698D" w:rsidP="0069698D">
            <w:pPr>
              <w:rPr>
                <w:b w:val="0"/>
                <w:bCs w:val="0"/>
                <w:sz w:val="22"/>
                <w:szCs w:val="22"/>
              </w:rPr>
            </w:pPr>
            <w:r w:rsidRPr="00416C11">
              <w:rPr>
                <w:b w:val="0"/>
                <w:bCs w:val="0"/>
                <w:sz w:val="22"/>
                <w:szCs w:val="22"/>
              </w:rPr>
              <w:t xml:space="preserve">Monsanto Company (1967) (Tests on Corn). (Unpublished study received Feb 11, 1969 under 524-285; CDL:004014-H) </w:t>
            </w:r>
          </w:p>
        </w:tc>
      </w:tr>
      <w:tr w:rsidR="0069698D" w:rsidRPr="00416C11" w14:paraId="21D5147D" w14:textId="77777777" w:rsidTr="0069698D">
        <w:trPr>
          <w:tblCellSpacing w:w="0" w:type="dxa"/>
        </w:trPr>
        <w:tc>
          <w:tcPr>
            <w:tcW w:w="0" w:type="auto"/>
            <w:hideMark/>
          </w:tcPr>
          <w:p w14:paraId="099A54FC" w14:textId="77777777" w:rsidR="0069698D" w:rsidRPr="00416C11" w:rsidRDefault="0069698D" w:rsidP="0069698D">
            <w:pPr>
              <w:rPr>
                <w:b w:val="0"/>
                <w:bCs w:val="0"/>
                <w:sz w:val="22"/>
                <w:szCs w:val="22"/>
              </w:rPr>
            </w:pPr>
            <w:r w:rsidRPr="00416C11">
              <w:rPr>
                <w:b w:val="0"/>
                <w:bCs w:val="0"/>
                <w:sz w:val="22"/>
                <w:szCs w:val="22"/>
              </w:rPr>
              <w:t>18101</w:t>
            </w:r>
          </w:p>
        </w:tc>
        <w:tc>
          <w:tcPr>
            <w:tcW w:w="0" w:type="auto"/>
            <w:vAlign w:val="center"/>
            <w:hideMark/>
          </w:tcPr>
          <w:p w14:paraId="00BB05AB" w14:textId="77777777" w:rsidR="0069698D" w:rsidRPr="00416C11" w:rsidRDefault="0069698D" w:rsidP="0069698D">
            <w:pPr>
              <w:rPr>
                <w:b w:val="0"/>
                <w:bCs w:val="0"/>
                <w:sz w:val="22"/>
                <w:szCs w:val="22"/>
              </w:rPr>
            </w:pPr>
            <w:r w:rsidRPr="00416C11">
              <w:rPr>
                <w:b w:val="0"/>
                <w:bCs w:val="0"/>
                <w:sz w:val="22"/>
                <w:szCs w:val="22"/>
              </w:rPr>
              <w:t xml:space="preserve">Monsanto Company (1967) ?Treatments on Corn in Dieterich, Illi- nois|. (Unpublished study received Feb 11, 1969 under 524-285; CDL:004014-J) </w:t>
            </w:r>
          </w:p>
        </w:tc>
      </w:tr>
      <w:tr w:rsidR="0069698D" w:rsidRPr="00416C11" w14:paraId="16AB5B25" w14:textId="77777777" w:rsidTr="0069698D">
        <w:trPr>
          <w:tblCellSpacing w:w="0" w:type="dxa"/>
        </w:trPr>
        <w:tc>
          <w:tcPr>
            <w:tcW w:w="0" w:type="auto"/>
            <w:hideMark/>
          </w:tcPr>
          <w:p w14:paraId="067FCF10" w14:textId="77777777" w:rsidR="0069698D" w:rsidRPr="00416C11" w:rsidRDefault="0069698D" w:rsidP="0069698D">
            <w:pPr>
              <w:rPr>
                <w:b w:val="0"/>
                <w:bCs w:val="0"/>
                <w:sz w:val="22"/>
                <w:szCs w:val="22"/>
              </w:rPr>
            </w:pPr>
            <w:r w:rsidRPr="00416C11">
              <w:rPr>
                <w:b w:val="0"/>
                <w:bCs w:val="0"/>
                <w:sz w:val="22"/>
                <w:szCs w:val="22"/>
              </w:rPr>
              <w:t>18126</w:t>
            </w:r>
          </w:p>
        </w:tc>
        <w:tc>
          <w:tcPr>
            <w:tcW w:w="0" w:type="auto"/>
            <w:vAlign w:val="center"/>
            <w:hideMark/>
          </w:tcPr>
          <w:p w14:paraId="70375B02" w14:textId="77777777" w:rsidR="0069698D" w:rsidRPr="00416C11" w:rsidRDefault="0069698D" w:rsidP="0069698D">
            <w:pPr>
              <w:rPr>
                <w:b w:val="0"/>
                <w:bCs w:val="0"/>
                <w:sz w:val="22"/>
                <w:szCs w:val="22"/>
              </w:rPr>
            </w:pPr>
            <w:r w:rsidRPr="00416C11">
              <w:rPr>
                <w:b w:val="0"/>
                <w:bCs w:val="0"/>
                <w:sz w:val="22"/>
                <w:szCs w:val="22"/>
              </w:rPr>
              <w:t xml:space="preserve">Serdy, F.S.; Armstrng ?sic|, ?; Phillips, ?; et al. (1976) Comparability Data Summary: Roundup + Lasso + Atrazine vs. Lasso + Atrazine: Annual Weed Control. (Unpublished study including letter dated Jul 9, 1976 from F.S. Serdy to Robert J. Taylor and </w:t>
            </w:r>
            <w:r w:rsidRPr="00416C11">
              <w:rPr>
                <w:b w:val="0"/>
                <w:bCs w:val="0"/>
                <w:sz w:val="22"/>
                <w:szCs w:val="22"/>
              </w:rPr>
              <w:lastRenderedPageBreak/>
              <w:t xml:space="preserve">experiment nos. 99, 208, 1587..., received Jul 13, 1976 under 524-308; submitted by Monsanto Co., St. Louis, Mo.; CDL: 225330-A) </w:t>
            </w:r>
          </w:p>
        </w:tc>
      </w:tr>
      <w:tr w:rsidR="0069698D" w:rsidRPr="00416C11" w14:paraId="574A4BF4" w14:textId="77777777" w:rsidTr="0069698D">
        <w:trPr>
          <w:tblCellSpacing w:w="0" w:type="dxa"/>
        </w:trPr>
        <w:tc>
          <w:tcPr>
            <w:tcW w:w="0" w:type="auto"/>
            <w:hideMark/>
          </w:tcPr>
          <w:p w14:paraId="46D45C9A" w14:textId="77777777" w:rsidR="0069698D" w:rsidRPr="00416C11" w:rsidRDefault="0069698D" w:rsidP="0069698D">
            <w:pPr>
              <w:rPr>
                <w:b w:val="0"/>
                <w:bCs w:val="0"/>
                <w:sz w:val="22"/>
                <w:szCs w:val="22"/>
              </w:rPr>
            </w:pPr>
            <w:r w:rsidRPr="00416C11">
              <w:rPr>
                <w:b w:val="0"/>
                <w:bCs w:val="0"/>
                <w:sz w:val="22"/>
                <w:szCs w:val="22"/>
              </w:rPr>
              <w:lastRenderedPageBreak/>
              <w:t>18213</w:t>
            </w:r>
          </w:p>
        </w:tc>
        <w:tc>
          <w:tcPr>
            <w:tcW w:w="0" w:type="auto"/>
            <w:vAlign w:val="center"/>
            <w:hideMark/>
          </w:tcPr>
          <w:p w14:paraId="5BF168B2" w14:textId="77777777" w:rsidR="0069698D" w:rsidRPr="00416C11" w:rsidRDefault="0069698D" w:rsidP="0069698D">
            <w:pPr>
              <w:rPr>
                <w:b w:val="0"/>
                <w:bCs w:val="0"/>
                <w:sz w:val="22"/>
                <w:szCs w:val="22"/>
              </w:rPr>
            </w:pPr>
            <w:r w:rsidRPr="00416C11">
              <w:rPr>
                <w:b w:val="0"/>
                <w:bCs w:val="0"/>
                <w:sz w:val="22"/>
                <w:szCs w:val="22"/>
              </w:rPr>
              <w:t xml:space="preserve">Klingman, G.C.; Stevens, F. (1962) Data Supporting Recommendations for Lorox Linuron Weed Killer in Combination with Nitrogen Solu- tion as Lay-By Treatment for Post-emergence Weed Control in Field Corn in Southeastern States. (Unpublished study received Mar 28, 1963 under 352-270; prepared by North Carolina State Univ., submitted by E.I. du Pont de Nemours &amp; Co., Wilmington, Del.; CDL:002868-A) </w:t>
            </w:r>
          </w:p>
        </w:tc>
      </w:tr>
      <w:tr w:rsidR="0069698D" w:rsidRPr="00416C11" w14:paraId="6825E539" w14:textId="77777777" w:rsidTr="0069698D">
        <w:trPr>
          <w:tblCellSpacing w:w="0" w:type="dxa"/>
        </w:trPr>
        <w:tc>
          <w:tcPr>
            <w:tcW w:w="0" w:type="auto"/>
            <w:hideMark/>
          </w:tcPr>
          <w:p w14:paraId="5850C0EE" w14:textId="77777777" w:rsidR="0069698D" w:rsidRPr="00416C11" w:rsidRDefault="0069698D" w:rsidP="0069698D">
            <w:pPr>
              <w:rPr>
                <w:b w:val="0"/>
                <w:bCs w:val="0"/>
                <w:sz w:val="22"/>
                <w:szCs w:val="22"/>
              </w:rPr>
            </w:pPr>
            <w:r w:rsidRPr="00416C11">
              <w:rPr>
                <w:b w:val="0"/>
                <w:bCs w:val="0"/>
                <w:sz w:val="22"/>
                <w:szCs w:val="22"/>
              </w:rPr>
              <w:t>18218</w:t>
            </w:r>
          </w:p>
        </w:tc>
        <w:tc>
          <w:tcPr>
            <w:tcW w:w="0" w:type="auto"/>
            <w:vAlign w:val="center"/>
            <w:hideMark/>
          </w:tcPr>
          <w:p w14:paraId="2D065CE1" w14:textId="77777777" w:rsidR="0069698D" w:rsidRPr="00416C11" w:rsidRDefault="0069698D" w:rsidP="0069698D">
            <w:pPr>
              <w:rPr>
                <w:b w:val="0"/>
                <w:bCs w:val="0"/>
                <w:sz w:val="22"/>
                <w:szCs w:val="22"/>
              </w:rPr>
            </w:pPr>
            <w:r w:rsidRPr="00416C11">
              <w:rPr>
                <w:b w:val="0"/>
                <w:bCs w:val="0"/>
                <w:sz w:val="22"/>
                <w:szCs w:val="22"/>
              </w:rPr>
              <w:t xml:space="preserve">Doersch, R.; Staniforth, ?; Behrens, R.; et al. (1964) Data Sup- porting Use of Linuron plus Atrazine for Pre-emergence Weed Con- trol in Corn. (Unpublished study including test nos. 710 and 12-WWR-64, received Sep 29, 1964 under 352-270; submitted by E.I. du Pont de Nemours &amp; Co., Wilmington, Del.; CDL:026691-A) </w:t>
            </w:r>
          </w:p>
        </w:tc>
      </w:tr>
      <w:tr w:rsidR="0069698D" w:rsidRPr="00416C11" w14:paraId="4E20FD97" w14:textId="77777777" w:rsidTr="0069698D">
        <w:trPr>
          <w:tblCellSpacing w:w="0" w:type="dxa"/>
        </w:trPr>
        <w:tc>
          <w:tcPr>
            <w:tcW w:w="0" w:type="auto"/>
            <w:hideMark/>
          </w:tcPr>
          <w:p w14:paraId="10D7B279" w14:textId="77777777" w:rsidR="0069698D" w:rsidRPr="00416C11" w:rsidRDefault="0069698D" w:rsidP="0069698D">
            <w:pPr>
              <w:rPr>
                <w:b w:val="0"/>
                <w:bCs w:val="0"/>
                <w:sz w:val="22"/>
                <w:szCs w:val="22"/>
              </w:rPr>
            </w:pPr>
            <w:r w:rsidRPr="00416C11">
              <w:rPr>
                <w:b w:val="0"/>
                <w:bCs w:val="0"/>
                <w:sz w:val="22"/>
                <w:szCs w:val="22"/>
              </w:rPr>
              <w:t>18293</w:t>
            </w:r>
          </w:p>
        </w:tc>
        <w:tc>
          <w:tcPr>
            <w:tcW w:w="0" w:type="auto"/>
            <w:vAlign w:val="center"/>
            <w:hideMark/>
          </w:tcPr>
          <w:p w14:paraId="3DE67B9D" w14:textId="77777777" w:rsidR="0069698D" w:rsidRPr="00416C11" w:rsidRDefault="0069698D" w:rsidP="0069698D">
            <w:pPr>
              <w:rPr>
                <w:b w:val="0"/>
                <w:bCs w:val="0"/>
                <w:sz w:val="22"/>
                <w:szCs w:val="22"/>
              </w:rPr>
            </w:pPr>
            <w:r w:rsidRPr="00416C11">
              <w:rPr>
                <w:b w:val="0"/>
                <w:bCs w:val="0"/>
                <w:sz w:val="22"/>
                <w:szCs w:val="22"/>
              </w:rPr>
              <w:t xml:space="preserve">E.I. du Pont de Nemours and Company (1962) Linuron--Disappearance from Agricultural Soils. (Unpublished study received May 13, 1963 under 352-270; CDL:125589-A) </w:t>
            </w:r>
          </w:p>
        </w:tc>
      </w:tr>
      <w:tr w:rsidR="0069698D" w:rsidRPr="00416C11" w14:paraId="221D1981" w14:textId="77777777" w:rsidTr="0069698D">
        <w:trPr>
          <w:tblCellSpacing w:w="0" w:type="dxa"/>
        </w:trPr>
        <w:tc>
          <w:tcPr>
            <w:tcW w:w="0" w:type="auto"/>
            <w:hideMark/>
          </w:tcPr>
          <w:p w14:paraId="62AD759A" w14:textId="77777777" w:rsidR="0069698D" w:rsidRPr="00416C11" w:rsidRDefault="0069698D" w:rsidP="0069698D">
            <w:pPr>
              <w:rPr>
                <w:b w:val="0"/>
                <w:bCs w:val="0"/>
                <w:sz w:val="22"/>
                <w:szCs w:val="22"/>
              </w:rPr>
            </w:pPr>
            <w:r w:rsidRPr="00416C11">
              <w:rPr>
                <w:b w:val="0"/>
                <w:bCs w:val="0"/>
                <w:sz w:val="22"/>
                <w:szCs w:val="22"/>
              </w:rPr>
              <w:t>18297</w:t>
            </w:r>
          </w:p>
        </w:tc>
        <w:tc>
          <w:tcPr>
            <w:tcW w:w="0" w:type="auto"/>
            <w:vAlign w:val="center"/>
            <w:hideMark/>
          </w:tcPr>
          <w:p w14:paraId="3385766E" w14:textId="77777777" w:rsidR="0069698D" w:rsidRPr="00416C11" w:rsidRDefault="0069698D" w:rsidP="0069698D">
            <w:pPr>
              <w:rPr>
                <w:b w:val="0"/>
                <w:bCs w:val="0"/>
                <w:sz w:val="22"/>
                <w:szCs w:val="22"/>
              </w:rPr>
            </w:pPr>
            <w:r w:rsidRPr="00416C11">
              <w:rPr>
                <w:b w:val="0"/>
                <w:bCs w:val="0"/>
                <w:sz w:val="22"/>
                <w:szCs w:val="22"/>
              </w:rPr>
              <w:t xml:space="preserve">Duke, W.B.; Zoebisch, O.C.; Finnerty, D.; et al. (1971) Data Sup- porting the Use of Lorox + Lasso + Aatrex (Tank Mixture) for Preemergence Weed Control in Field Corn East of the Rocky Moun- tains. (Unpublished study including test nos. 70.2, 70.3, 70.4..., received Mar 28, 1972 under 352-270; submitted by E.I. du Pont de Nemours &amp; Co., Wilmington, Del.; CDL:002890-A) </w:t>
            </w:r>
          </w:p>
        </w:tc>
      </w:tr>
      <w:tr w:rsidR="0069698D" w:rsidRPr="00416C11" w14:paraId="198C6F70" w14:textId="77777777" w:rsidTr="0069698D">
        <w:trPr>
          <w:tblCellSpacing w:w="0" w:type="dxa"/>
        </w:trPr>
        <w:tc>
          <w:tcPr>
            <w:tcW w:w="0" w:type="auto"/>
            <w:hideMark/>
          </w:tcPr>
          <w:p w14:paraId="51681E8A" w14:textId="77777777" w:rsidR="0069698D" w:rsidRPr="00416C11" w:rsidRDefault="0069698D" w:rsidP="0069698D">
            <w:pPr>
              <w:rPr>
                <w:b w:val="0"/>
                <w:bCs w:val="0"/>
                <w:sz w:val="22"/>
                <w:szCs w:val="22"/>
              </w:rPr>
            </w:pPr>
            <w:r w:rsidRPr="00416C11">
              <w:rPr>
                <w:b w:val="0"/>
                <w:bCs w:val="0"/>
                <w:sz w:val="22"/>
                <w:szCs w:val="22"/>
              </w:rPr>
              <w:t>18490</w:t>
            </w:r>
          </w:p>
        </w:tc>
        <w:tc>
          <w:tcPr>
            <w:tcW w:w="0" w:type="auto"/>
            <w:vAlign w:val="center"/>
            <w:hideMark/>
          </w:tcPr>
          <w:p w14:paraId="22686236" w14:textId="77777777" w:rsidR="0069698D" w:rsidRPr="00416C11" w:rsidRDefault="0069698D" w:rsidP="0069698D">
            <w:pPr>
              <w:rPr>
                <w:b w:val="0"/>
                <w:bCs w:val="0"/>
                <w:sz w:val="22"/>
                <w:szCs w:val="22"/>
              </w:rPr>
            </w:pPr>
            <w:r w:rsidRPr="00416C11">
              <w:rPr>
                <w:b w:val="0"/>
                <w:bCs w:val="0"/>
                <w:sz w:val="22"/>
                <w:szCs w:val="22"/>
              </w:rPr>
              <w:t xml:space="preserve">Monsanto Company (1968) ?Preemergence Activity on Crops and Weeds|: Test H66-811. (Unpublished study received Feb 11, 1969 under 524-285; CDL:004014-BS) </w:t>
            </w:r>
          </w:p>
        </w:tc>
      </w:tr>
      <w:tr w:rsidR="0069698D" w:rsidRPr="00416C11" w14:paraId="3ED1310D" w14:textId="77777777" w:rsidTr="0069698D">
        <w:trPr>
          <w:tblCellSpacing w:w="0" w:type="dxa"/>
        </w:trPr>
        <w:tc>
          <w:tcPr>
            <w:tcW w:w="0" w:type="auto"/>
            <w:hideMark/>
          </w:tcPr>
          <w:p w14:paraId="3B9BC98B" w14:textId="77777777" w:rsidR="0069698D" w:rsidRPr="00416C11" w:rsidRDefault="0069698D" w:rsidP="0069698D">
            <w:pPr>
              <w:rPr>
                <w:b w:val="0"/>
                <w:bCs w:val="0"/>
                <w:sz w:val="22"/>
                <w:szCs w:val="22"/>
              </w:rPr>
            </w:pPr>
            <w:r w:rsidRPr="00416C11">
              <w:rPr>
                <w:b w:val="0"/>
                <w:bCs w:val="0"/>
                <w:sz w:val="22"/>
                <w:szCs w:val="22"/>
              </w:rPr>
              <w:t>18527</w:t>
            </w:r>
          </w:p>
        </w:tc>
        <w:tc>
          <w:tcPr>
            <w:tcW w:w="0" w:type="auto"/>
            <w:vAlign w:val="center"/>
            <w:hideMark/>
          </w:tcPr>
          <w:p w14:paraId="628FB9A1" w14:textId="77777777" w:rsidR="0069698D" w:rsidRPr="00416C11" w:rsidRDefault="0069698D" w:rsidP="0069698D">
            <w:pPr>
              <w:rPr>
                <w:b w:val="0"/>
                <w:bCs w:val="0"/>
                <w:sz w:val="22"/>
                <w:szCs w:val="22"/>
              </w:rPr>
            </w:pPr>
            <w:r w:rsidRPr="00416C11">
              <w:rPr>
                <w:b w:val="0"/>
                <w:bCs w:val="0"/>
                <w:sz w:val="22"/>
                <w:szCs w:val="22"/>
              </w:rPr>
              <w:t xml:space="preserve">AZ Field Test Service (1967) ?Planavin &amp; Atrazine on Corn|. (Un- published study received Sep 5, 1967 under 201-167; submitted by Shell Chemical Co., Washington, D.C.; CDL:008836-G) </w:t>
            </w:r>
          </w:p>
        </w:tc>
      </w:tr>
      <w:tr w:rsidR="0069698D" w:rsidRPr="00416C11" w14:paraId="3B53FCE8" w14:textId="77777777" w:rsidTr="0069698D">
        <w:trPr>
          <w:tblCellSpacing w:w="0" w:type="dxa"/>
        </w:trPr>
        <w:tc>
          <w:tcPr>
            <w:tcW w:w="0" w:type="auto"/>
            <w:hideMark/>
          </w:tcPr>
          <w:p w14:paraId="7A539836" w14:textId="77777777" w:rsidR="0069698D" w:rsidRPr="00416C11" w:rsidRDefault="0069698D" w:rsidP="0069698D">
            <w:pPr>
              <w:rPr>
                <w:b w:val="0"/>
                <w:bCs w:val="0"/>
                <w:sz w:val="22"/>
                <w:szCs w:val="22"/>
              </w:rPr>
            </w:pPr>
            <w:r w:rsidRPr="00416C11">
              <w:rPr>
                <w:b w:val="0"/>
                <w:bCs w:val="0"/>
                <w:sz w:val="22"/>
                <w:szCs w:val="22"/>
              </w:rPr>
              <w:t>18699</w:t>
            </w:r>
          </w:p>
        </w:tc>
        <w:tc>
          <w:tcPr>
            <w:tcW w:w="0" w:type="auto"/>
            <w:vAlign w:val="center"/>
            <w:hideMark/>
          </w:tcPr>
          <w:p w14:paraId="74033D4F" w14:textId="77777777" w:rsidR="0069698D" w:rsidRPr="00416C11" w:rsidRDefault="0069698D" w:rsidP="0069698D">
            <w:pPr>
              <w:rPr>
                <w:b w:val="0"/>
                <w:bCs w:val="0"/>
                <w:sz w:val="22"/>
                <w:szCs w:val="22"/>
              </w:rPr>
            </w:pPr>
            <w:r w:rsidRPr="00416C11">
              <w:rPr>
                <w:b w:val="0"/>
                <w:bCs w:val="0"/>
                <w:sz w:val="22"/>
                <w:szCs w:val="22"/>
              </w:rPr>
              <w:t xml:space="preserve">Clarkson, V.A. (1976) To Define Use Rates of CGA 24705 Alone and in Combination with Atrazine and CGA-18762 for Preemergence and PPI Weed Control in Corn: Test No. 05 OH 012 74. (Unpublished study received Jan 19, 1977 under 100-583; submitted by Ciba-Geigy Corp., Greensboro, N.C.; CDL:095739-H) </w:t>
            </w:r>
          </w:p>
        </w:tc>
      </w:tr>
      <w:tr w:rsidR="0069698D" w:rsidRPr="00416C11" w14:paraId="487C94E4" w14:textId="77777777" w:rsidTr="0069698D">
        <w:trPr>
          <w:tblCellSpacing w:w="0" w:type="dxa"/>
        </w:trPr>
        <w:tc>
          <w:tcPr>
            <w:tcW w:w="0" w:type="auto"/>
            <w:hideMark/>
          </w:tcPr>
          <w:p w14:paraId="201A17D7" w14:textId="77777777" w:rsidR="0069698D" w:rsidRPr="00416C11" w:rsidRDefault="0069698D" w:rsidP="0069698D">
            <w:pPr>
              <w:rPr>
                <w:b w:val="0"/>
                <w:bCs w:val="0"/>
                <w:sz w:val="22"/>
                <w:szCs w:val="22"/>
              </w:rPr>
            </w:pPr>
            <w:r w:rsidRPr="00416C11">
              <w:rPr>
                <w:b w:val="0"/>
                <w:bCs w:val="0"/>
                <w:sz w:val="22"/>
                <w:szCs w:val="22"/>
              </w:rPr>
              <w:t>18701</w:t>
            </w:r>
          </w:p>
        </w:tc>
        <w:tc>
          <w:tcPr>
            <w:tcW w:w="0" w:type="auto"/>
            <w:vAlign w:val="center"/>
            <w:hideMark/>
          </w:tcPr>
          <w:p w14:paraId="2411587E" w14:textId="77777777" w:rsidR="0069698D" w:rsidRPr="00416C11" w:rsidRDefault="0069698D" w:rsidP="0069698D">
            <w:pPr>
              <w:rPr>
                <w:b w:val="0"/>
                <w:bCs w:val="0"/>
                <w:sz w:val="22"/>
                <w:szCs w:val="22"/>
              </w:rPr>
            </w:pPr>
            <w:r w:rsidRPr="00416C11">
              <w:rPr>
                <w:b w:val="0"/>
                <w:bCs w:val="0"/>
                <w:sz w:val="22"/>
                <w:szCs w:val="22"/>
              </w:rPr>
              <w:t xml:space="preserve">Ross, R.H. (1974) To Define Use Rates of CGA-24705 Alone and in Combination with Atrazine and CGA-18762 for Pre Weed Control in Corn: Test No. NE OH 104 74. (Unpublished study received Mar 26, 1975 under 5F1606; submitted by Ciba-Geigy Corp., Greens- boro, N.C.; CDL:094383-N) </w:t>
            </w:r>
          </w:p>
        </w:tc>
      </w:tr>
      <w:tr w:rsidR="0069698D" w:rsidRPr="00416C11" w14:paraId="4B1DF29B" w14:textId="77777777" w:rsidTr="0069698D">
        <w:trPr>
          <w:tblCellSpacing w:w="0" w:type="dxa"/>
        </w:trPr>
        <w:tc>
          <w:tcPr>
            <w:tcW w:w="0" w:type="auto"/>
            <w:hideMark/>
          </w:tcPr>
          <w:p w14:paraId="6E68D4BA" w14:textId="77777777" w:rsidR="0069698D" w:rsidRPr="00416C11" w:rsidRDefault="0069698D" w:rsidP="0069698D">
            <w:pPr>
              <w:rPr>
                <w:b w:val="0"/>
                <w:bCs w:val="0"/>
                <w:sz w:val="22"/>
                <w:szCs w:val="22"/>
              </w:rPr>
            </w:pPr>
            <w:r w:rsidRPr="00416C11">
              <w:rPr>
                <w:b w:val="0"/>
                <w:bCs w:val="0"/>
                <w:sz w:val="22"/>
                <w:szCs w:val="22"/>
              </w:rPr>
              <w:t>18702</w:t>
            </w:r>
          </w:p>
        </w:tc>
        <w:tc>
          <w:tcPr>
            <w:tcW w:w="0" w:type="auto"/>
            <w:vAlign w:val="center"/>
            <w:hideMark/>
          </w:tcPr>
          <w:p w14:paraId="46B5E4F9" w14:textId="77777777" w:rsidR="0069698D" w:rsidRPr="00416C11" w:rsidRDefault="0069698D" w:rsidP="0069698D">
            <w:pPr>
              <w:rPr>
                <w:b w:val="0"/>
                <w:bCs w:val="0"/>
                <w:sz w:val="22"/>
                <w:szCs w:val="22"/>
              </w:rPr>
            </w:pPr>
            <w:r w:rsidRPr="00416C11">
              <w:rPr>
                <w:b w:val="0"/>
                <w:bCs w:val="0"/>
                <w:sz w:val="22"/>
                <w:szCs w:val="22"/>
              </w:rPr>
              <w:t xml:space="preserve">Clarkson, V.A. (1975) To Evaluate Granular Formulations of CGA- 24705, CGA-24705 + Atrazine and CGA-24705 + CGA-18762 for Pre- emergence Weed Control in Corn: Test No. 05 OH 006 74. (Unpub- lished study received Mar 26, 1975 under 5F1606; submitted by Ciba-Geigy Corp., Greensboro, N.C.; CDL:094383-AD) </w:t>
            </w:r>
          </w:p>
        </w:tc>
      </w:tr>
      <w:tr w:rsidR="0069698D" w:rsidRPr="00416C11" w14:paraId="6291B373" w14:textId="77777777" w:rsidTr="0069698D">
        <w:trPr>
          <w:tblCellSpacing w:w="0" w:type="dxa"/>
        </w:trPr>
        <w:tc>
          <w:tcPr>
            <w:tcW w:w="0" w:type="auto"/>
            <w:hideMark/>
          </w:tcPr>
          <w:p w14:paraId="56F10F74" w14:textId="77777777" w:rsidR="0069698D" w:rsidRPr="00416C11" w:rsidRDefault="0069698D" w:rsidP="0069698D">
            <w:pPr>
              <w:rPr>
                <w:b w:val="0"/>
                <w:bCs w:val="0"/>
                <w:sz w:val="22"/>
                <w:szCs w:val="22"/>
              </w:rPr>
            </w:pPr>
            <w:r w:rsidRPr="00416C11">
              <w:rPr>
                <w:b w:val="0"/>
                <w:bCs w:val="0"/>
                <w:sz w:val="22"/>
                <w:szCs w:val="22"/>
              </w:rPr>
              <w:t>18703</w:t>
            </w:r>
          </w:p>
        </w:tc>
        <w:tc>
          <w:tcPr>
            <w:tcW w:w="0" w:type="auto"/>
            <w:vAlign w:val="center"/>
            <w:hideMark/>
          </w:tcPr>
          <w:p w14:paraId="78EACB99" w14:textId="77777777" w:rsidR="0069698D" w:rsidRPr="00416C11" w:rsidRDefault="0069698D" w:rsidP="0069698D">
            <w:pPr>
              <w:rPr>
                <w:b w:val="0"/>
                <w:bCs w:val="0"/>
                <w:sz w:val="22"/>
                <w:szCs w:val="22"/>
              </w:rPr>
            </w:pPr>
            <w:r w:rsidRPr="00416C11">
              <w:rPr>
                <w:b w:val="0"/>
                <w:bCs w:val="0"/>
                <w:sz w:val="22"/>
                <w:szCs w:val="22"/>
              </w:rPr>
              <w:t xml:space="preserve">Dill, T.R.; White, T. (1974) Preemergence and/or Postemergence Evaluation of CGA-18762 and CGA-24705: Test No. SE OH 301 74. (Unpublished study received Mar 26, 1975 under 5F1606; submitted by Ciba-Geigy Corp., Greensboro, N.C.; CDL:094384-F) </w:t>
            </w:r>
          </w:p>
        </w:tc>
      </w:tr>
      <w:tr w:rsidR="0069698D" w:rsidRPr="00416C11" w14:paraId="0D358593" w14:textId="77777777" w:rsidTr="0069698D">
        <w:trPr>
          <w:tblCellSpacing w:w="0" w:type="dxa"/>
        </w:trPr>
        <w:tc>
          <w:tcPr>
            <w:tcW w:w="0" w:type="auto"/>
            <w:hideMark/>
          </w:tcPr>
          <w:p w14:paraId="0A9E412F" w14:textId="77777777" w:rsidR="0069698D" w:rsidRPr="00416C11" w:rsidRDefault="0069698D" w:rsidP="0069698D">
            <w:pPr>
              <w:rPr>
                <w:b w:val="0"/>
                <w:bCs w:val="0"/>
                <w:sz w:val="22"/>
                <w:szCs w:val="22"/>
              </w:rPr>
            </w:pPr>
            <w:r w:rsidRPr="00416C11">
              <w:rPr>
                <w:b w:val="0"/>
                <w:bCs w:val="0"/>
                <w:sz w:val="22"/>
                <w:szCs w:val="22"/>
              </w:rPr>
              <w:lastRenderedPageBreak/>
              <w:t>18704</w:t>
            </w:r>
          </w:p>
        </w:tc>
        <w:tc>
          <w:tcPr>
            <w:tcW w:w="0" w:type="auto"/>
            <w:vAlign w:val="center"/>
            <w:hideMark/>
          </w:tcPr>
          <w:p w14:paraId="74376BF5" w14:textId="77777777" w:rsidR="0069698D" w:rsidRPr="00416C11" w:rsidRDefault="0069698D" w:rsidP="0069698D">
            <w:pPr>
              <w:rPr>
                <w:b w:val="0"/>
                <w:bCs w:val="0"/>
                <w:sz w:val="22"/>
                <w:szCs w:val="22"/>
              </w:rPr>
            </w:pPr>
            <w:r w:rsidRPr="00416C11">
              <w:rPr>
                <w:b w:val="0"/>
                <w:bCs w:val="0"/>
                <w:sz w:val="22"/>
                <w:szCs w:val="22"/>
              </w:rPr>
              <w:t xml:space="preserve">Schnappinger, M.G. (1974) To Evaluate CGA-24704 and CGA-24705 for Nutsedge Control in Corn: Test No. NE OH 304 74. (Unpublished study received Mar 26, 1975 under 5F1606; submitted by Ciba- Geigy Corp., Greensboro, N.C.; CDL:094384-I) </w:t>
            </w:r>
          </w:p>
        </w:tc>
      </w:tr>
      <w:tr w:rsidR="0069698D" w:rsidRPr="00416C11" w14:paraId="515A6F83" w14:textId="77777777" w:rsidTr="0069698D">
        <w:trPr>
          <w:tblCellSpacing w:w="0" w:type="dxa"/>
        </w:trPr>
        <w:tc>
          <w:tcPr>
            <w:tcW w:w="0" w:type="auto"/>
            <w:hideMark/>
          </w:tcPr>
          <w:p w14:paraId="59521DB6" w14:textId="77777777" w:rsidR="0069698D" w:rsidRPr="00416C11" w:rsidRDefault="0069698D" w:rsidP="0069698D">
            <w:pPr>
              <w:rPr>
                <w:b w:val="0"/>
                <w:bCs w:val="0"/>
                <w:sz w:val="22"/>
                <w:szCs w:val="22"/>
              </w:rPr>
            </w:pPr>
            <w:r w:rsidRPr="00416C11">
              <w:rPr>
                <w:b w:val="0"/>
                <w:bCs w:val="0"/>
                <w:sz w:val="22"/>
                <w:szCs w:val="22"/>
              </w:rPr>
              <w:t>18705</w:t>
            </w:r>
          </w:p>
        </w:tc>
        <w:tc>
          <w:tcPr>
            <w:tcW w:w="0" w:type="auto"/>
            <w:vAlign w:val="center"/>
            <w:hideMark/>
          </w:tcPr>
          <w:p w14:paraId="3E4AA9A2" w14:textId="77777777" w:rsidR="0069698D" w:rsidRPr="00416C11" w:rsidRDefault="0069698D" w:rsidP="0069698D">
            <w:pPr>
              <w:rPr>
                <w:b w:val="0"/>
                <w:bCs w:val="0"/>
                <w:sz w:val="22"/>
                <w:szCs w:val="22"/>
              </w:rPr>
            </w:pPr>
            <w:r w:rsidRPr="00416C11">
              <w:rPr>
                <w:b w:val="0"/>
                <w:bCs w:val="0"/>
                <w:sz w:val="22"/>
                <w:szCs w:val="22"/>
              </w:rPr>
              <w:t xml:space="preserve">Clarkson, V.A.; Ragsdale, D.W. (1976) To Evaluate the Tolerance of Several Sweet Corn Varieties to CGA-24705, CGA-24704 and Combi- nations of CGA-24705 and Atrazine: Test No. 01 OH 010 75. (Un- published study received Feb 18, 1977 under 100-583; submitted by Ciba-Geigy Corp., Greensboro, N.C.; CDL:228102-E) </w:t>
            </w:r>
          </w:p>
        </w:tc>
      </w:tr>
      <w:tr w:rsidR="0069698D" w:rsidRPr="00416C11" w14:paraId="520A640A" w14:textId="77777777" w:rsidTr="0069698D">
        <w:trPr>
          <w:tblCellSpacing w:w="0" w:type="dxa"/>
        </w:trPr>
        <w:tc>
          <w:tcPr>
            <w:tcW w:w="0" w:type="auto"/>
            <w:hideMark/>
          </w:tcPr>
          <w:p w14:paraId="1574CF42" w14:textId="77777777" w:rsidR="0069698D" w:rsidRPr="00416C11" w:rsidRDefault="0069698D" w:rsidP="0069698D">
            <w:pPr>
              <w:rPr>
                <w:b w:val="0"/>
                <w:bCs w:val="0"/>
                <w:sz w:val="22"/>
                <w:szCs w:val="22"/>
              </w:rPr>
            </w:pPr>
            <w:r w:rsidRPr="00416C11">
              <w:rPr>
                <w:b w:val="0"/>
                <w:bCs w:val="0"/>
                <w:sz w:val="22"/>
                <w:szCs w:val="22"/>
              </w:rPr>
              <w:t>18712</w:t>
            </w:r>
          </w:p>
        </w:tc>
        <w:tc>
          <w:tcPr>
            <w:tcW w:w="0" w:type="auto"/>
            <w:vAlign w:val="center"/>
            <w:hideMark/>
          </w:tcPr>
          <w:p w14:paraId="3D3FC236" w14:textId="77777777" w:rsidR="0069698D" w:rsidRPr="00416C11" w:rsidRDefault="0069698D" w:rsidP="0069698D">
            <w:pPr>
              <w:rPr>
                <w:b w:val="0"/>
                <w:bCs w:val="0"/>
                <w:sz w:val="22"/>
                <w:szCs w:val="22"/>
              </w:rPr>
            </w:pPr>
            <w:r w:rsidRPr="00416C11">
              <w:rPr>
                <w:b w:val="0"/>
                <w:bCs w:val="0"/>
                <w:sz w:val="22"/>
                <w:szCs w:val="22"/>
              </w:rPr>
              <w:t xml:space="preserve">Sweet, R.D. (1975) Sweet Corn Follow-Up--PPI and Combinations: Test No. 10519. (Unpublished study received Feb 18, 1977 under 100- 583; submitted by Ciba-Geigy Corp., Greensboro, N.C.; CDL: 228112-AE) </w:t>
            </w:r>
          </w:p>
        </w:tc>
      </w:tr>
      <w:tr w:rsidR="0069698D" w:rsidRPr="00416C11" w14:paraId="5B40B8F6" w14:textId="77777777" w:rsidTr="0069698D">
        <w:trPr>
          <w:tblCellSpacing w:w="0" w:type="dxa"/>
        </w:trPr>
        <w:tc>
          <w:tcPr>
            <w:tcW w:w="0" w:type="auto"/>
            <w:hideMark/>
          </w:tcPr>
          <w:p w14:paraId="73ACA5FA" w14:textId="77777777" w:rsidR="0069698D" w:rsidRPr="00416C11" w:rsidRDefault="0069698D" w:rsidP="0069698D">
            <w:pPr>
              <w:rPr>
                <w:b w:val="0"/>
                <w:bCs w:val="0"/>
                <w:sz w:val="22"/>
                <w:szCs w:val="22"/>
              </w:rPr>
            </w:pPr>
            <w:r w:rsidRPr="00416C11">
              <w:rPr>
                <w:b w:val="0"/>
                <w:bCs w:val="0"/>
                <w:sz w:val="22"/>
                <w:szCs w:val="22"/>
              </w:rPr>
              <w:t>18716</w:t>
            </w:r>
          </w:p>
        </w:tc>
        <w:tc>
          <w:tcPr>
            <w:tcW w:w="0" w:type="auto"/>
            <w:vAlign w:val="center"/>
            <w:hideMark/>
          </w:tcPr>
          <w:p w14:paraId="41685990" w14:textId="77777777" w:rsidR="0069698D" w:rsidRPr="00416C11" w:rsidRDefault="0069698D" w:rsidP="0069698D">
            <w:pPr>
              <w:rPr>
                <w:b w:val="0"/>
                <w:bCs w:val="0"/>
                <w:sz w:val="22"/>
                <w:szCs w:val="22"/>
              </w:rPr>
            </w:pPr>
            <w:r w:rsidRPr="00416C11">
              <w:rPr>
                <w:b w:val="0"/>
                <w:bCs w:val="0"/>
                <w:sz w:val="22"/>
                <w:szCs w:val="22"/>
              </w:rPr>
              <w:t xml:space="preserve">Meggitt, W. (1976) Preplant Incorporated and Preemergence Weed Control Evaluations in Corn, Emmet County, Michigan, 1976: Test No. 10875. (Unpublished study received Feb 18, 1977 under 100- 583; submitted by Ciba-Geigy Corp., Greensboro, N.C.; CDL: 228119-L) </w:t>
            </w:r>
          </w:p>
        </w:tc>
      </w:tr>
      <w:tr w:rsidR="0069698D" w:rsidRPr="00416C11" w14:paraId="2381E7CA" w14:textId="77777777" w:rsidTr="0069698D">
        <w:trPr>
          <w:tblCellSpacing w:w="0" w:type="dxa"/>
        </w:trPr>
        <w:tc>
          <w:tcPr>
            <w:tcW w:w="0" w:type="auto"/>
            <w:hideMark/>
          </w:tcPr>
          <w:p w14:paraId="5D04926D" w14:textId="77777777" w:rsidR="0069698D" w:rsidRPr="00416C11" w:rsidRDefault="0069698D" w:rsidP="0069698D">
            <w:pPr>
              <w:rPr>
                <w:b w:val="0"/>
                <w:bCs w:val="0"/>
                <w:sz w:val="22"/>
                <w:szCs w:val="22"/>
              </w:rPr>
            </w:pPr>
            <w:r w:rsidRPr="00416C11">
              <w:rPr>
                <w:b w:val="0"/>
                <w:bCs w:val="0"/>
                <w:sz w:val="22"/>
                <w:szCs w:val="22"/>
              </w:rPr>
              <w:t>18726</w:t>
            </w:r>
          </w:p>
        </w:tc>
        <w:tc>
          <w:tcPr>
            <w:tcW w:w="0" w:type="auto"/>
            <w:vAlign w:val="center"/>
            <w:hideMark/>
          </w:tcPr>
          <w:p w14:paraId="1372505E" w14:textId="77777777" w:rsidR="0069698D" w:rsidRPr="00416C11" w:rsidRDefault="0069698D" w:rsidP="0069698D">
            <w:pPr>
              <w:rPr>
                <w:b w:val="0"/>
                <w:bCs w:val="0"/>
                <w:sz w:val="22"/>
                <w:szCs w:val="22"/>
              </w:rPr>
            </w:pPr>
            <w:r w:rsidRPr="00416C11">
              <w:rPr>
                <w:b w:val="0"/>
                <w:bCs w:val="0"/>
                <w:sz w:val="22"/>
                <w:szCs w:val="22"/>
              </w:rPr>
              <w:t xml:space="preserve">Ashley, R.A. (1974) 1974 Summary of Weed Science Research in Horti- cultural Crops. By Univ. of Connecticut, Storrs Agricultural Experiment Station. Storrs, Conn.: UC. (Plant science working paper, Oct 1974; test no. 10440; also~In~unpublished submission received Nov 24, 1976 under 100-EX-44; submitted by Ciba-Geigy Corp., Greensboro, N.C.; CDL:229167-B) </w:t>
            </w:r>
          </w:p>
        </w:tc>
      </w:tr>
      <w:tr w:rsidR="0069698D" w:rsidRPr="00416C11" w14:paraId="47F2B20C" w14:textId="77777777" w:rsidTr="0069698D">
        <w:trPr>
          <w:tblCellSpacing w:w="0" w:type="dxa"/>
        </w:trPr>
        <w:tc>
          <w:tcPr>
            <w:tcW w:w="0" w:type="auto"/>
            <w:hideMark/>
          </w:tcPr>
          <w:p w14:paraId="49A5E85B" w14:textId="77777777" w:rsidR="0069698D" w:rsidRPr="00416C11" w:rsidRDefault="0069698D" w:rsidP="0069698D">
            <w:pPr>
              <w:rPr>
                <w:b w:val="0"/>
                <w:bCs w:val="0"/>
                <w:sz w:val="22"/>
                <w:szCs w:val="22"/>
              </w:rPr>
            </w:pPr>
            <w:r w:rsidRPr="00416C11">
              <w:rPr>
                <w:b w:val="0"/>
                <w:bCs w:val="0"/>
                <w:sz w:val="22"/>
                <w:szCs w:val="22"/>
              </w:rPr>
              <w:t>18733</w:t>
            </w:r>
          </w:p>
        </w:tc>
        <w:tc>
          <w:tcPr>
            <w:tcW w:w="0" w:type="auto"/>
            <w:vAlign w:val="center"/>
            <w:hideMark/>
          </w:tcPr>
          <w:p w14:paraId="7CCFB8D5" w14:textId="77777777" w:rsidR="0069698D" w:rsidRPr="00416C11" w:rsidRDefault="0069698D" w:rsidP="0069698D">
            <w:pPr>
              <w:rPr>
                <w:b w:val="0"/>
                <w:bCs w:val="0"/>
                <w:sz w:val="22"/>
                <w:szCs w:val="22"/>
              </w:rPr>
            </w:pPr>
            <w:r w:rsidRPr="00416C11">
              <w:rPr>
                <w:b w:val="0"/>
                <w:bCs w:val="0"/>
                <w:sz w:val="22"/>
                <w:szCs w:val="22"/>
              </w:rPr>
              <w:t xml:space="preserve">Westmoreland, W.G. (1974) To Screen Potential Combinations for Use in Stubble-Plant Corn: Test No. SE OH 103 74. (Unpublished study received Nov 10, 1977 under 100-EX-59; submitted by Ciba- Geigy Corp., Greensboro, N.C.; CDL:232200-L) </w:t>
            </w:r>
          </w:p>
        </w:tc>
      </w:tr>
      <w:tr w:rsidR="0069698D" w:rsidRPr="00416C11" w14:paraId="010B8FF5" w14:textId="77777777" w:rsidTr="0069698D">
        <w:trPr>
          <w:tblCellSpacing w:w="0" w:type="dxa"/>
        </w:trPr>
        <w:tc>
          <w:tcPr>
            <w:tcW w:w="0" w:type="auto"/>
            <w:hideMark/>
          </w:tcPr>
          <w:p w14:paraId="44A55B23" w14:textId="77777777" w:rsidR="0069698D" w:rsidRPr="00416C11" w:rsidRDefault="0069698D" w:rsidP="0069698D">
            <w:pPr>
              <w:rPr>
                <w:b w:val="0"/>
                <w:bCs w:val="0"/>
                <w:sz w:val="22"/>
                <w:szCs w:val="22"/>
              </w:rPr>
            </w:pPr>
            <w:r w:rsidRPr="00416C11">
              <w:rPr>
                <w:b w:val="0"/>
                <w:bCs w:val="0"/>
                <w:sz w:val="22"/>
                <w:szCs w:val="22"/>
              </w:rPr>
              <w:t>18735</w:t>
            </w:r>
          </w:p>
        </w:tc>
        <w:tc>
          <w:tcPr>
            <w:tcW w:w="0" w:type="auto"/>
            <w:vAlign w:val="center"/>
            <w:hideMark/>
          </w:tcPr>
          <w:p w14:paraId="16A63352" w14:textId="77777777" w:rsidR="0069698D" w:rsidRPr="00416C11" w:rsidRDefault="0069698D" w:rsidP="0069698D">
            <w:pPr>
              <w:rPr>
                <w:b w:val="0"/>
                <w:bCs w:val="0"/>
                <w:sz w:val="22"/>
                <w:szCs w:val="22"/>
              </w:rPr>
            </w:pPr>
            <w:r w:rsidRPr="00416C11">
              <w:rPr>
                <w:b w:val="0"/>
                <w:bCs w:val="0"/>
                <w:sz w:val="22"/>
                <w:szCs w:val="22"/>
              </w:rPr>
              <w:t xml:space="preserve">Herman, D. (1977) Obtain Sufficient Crossover Data To Change All Dual Labels from 6E to 8E: Test No. 03 OH 012 77. (Unpublished study received Nov 10, 1977 under 100-EX-59; submitted by Ciba- Geigy Corp., Greensboro, N.C.; CDL:232196-P) </w:t>
            </w:r>
          </w:p>
        </w:tc>
      </w:tr>
      <w:tr w:rsidR="0069698D" w:rsidRPr="00416C11" w14:paraId="1148DC11" w14:textId="77777777" w:rsidTr="0069698D">
        <w:trPr>
          <w:tblCellSpacing w:w="0" w:type="dxa"/>
        </w:trPr>
        <w:tc>
          <w:tcPr>
            <w:tcW w:w="0" w:type="auto"/>
            <w:hideMark/>
          </w:tcPr>
          <w:p w14:paraId="339E6234" w14:textId="77777777" w:rsidR="0069698D" w:rsidRPr="00416C11" w:rsidRDefault="0069698D" w:rsidP="0069698D">
            <w:pPr>
              <w:rPr>
                <w:b w:val="0"/>
                <w:bCs w:val="0"/>
                <w:sz w:val="22"/>
                <w:szCs w:val="22"/>
              </w:rPr>
            </w:pPr>
            <w:r w:rsidRPr="00416C11">
              <w:rPr>
                <w:b w:val="0"/>
                <w:bCs w:val="0"/>
                <w:sz w:val="22"/>
                <w:szCs w:val="22"/>
              </w:rPr>
              <w:t>18746</w:t>
            </w:r>
          </w:p>
        </w:tc>
        <w:tc>
          <w:tcPr>
            <w:tcW w:w="0" w:type="auto"/>
            <w:vAlign w:val="center"/>
            <w:hideMark/>
          </w:tcPr>
          <w:p w14:paraId="5E2A2135" w14:textId="77777777" w:rsidR="0069698D" w:rsidRPr="00416C11" w:rsidRDefault="0069698D" w:rsidP="0069698D">
            <w:pPr>
              <w:rPr>
                <w:b w:val="0"/>
                <w:bCs w:val="0"/>
                <w:sz w:val="22"/>
                <w:szCs w:val="22"/>
              </w:rPr>
            </w:pPr>
            <w:r w:rsidRPr="00416C11">
              <w:rPr>
                <w:b w:val="0"/>
                <w:bCs w:val="0"/>
                <w:sz w:val="22"/>
                <w:szCs w:val="22"/>
              </w:rPr>
              <w:t xml:space="preserve">Sweet, R.D. (1977) Sweet Corn Follow-Up: Test No. 11433a. (Unpub- lished study received Oct 20, 1978 under 100-583; prepared by Cornell Univ., Dept. of Vegetable Crops, submitted by Ciba- Geigy Corp., Greensboro, N.C.; CDL:235354-AV) </w:t>
            </w:r>
          </w:p>
        </w:tc>
      </w:tr>
      <w:tr w:rsidR="0069698D" w:rsidRPr="00416C11" w14:paraId="0C822D2A" w14:textId="77777777" w:rsidTr="0069698D">
        <w:trPr>
          <w:tblCellSpacing w:w="0" w:type="dxa"/>
        </w:trPr>
        <w:tc>
          <w:tcPr>
            <w:tcW w:w="0" w:type="auto"/>
            <w:hideMark/>
          </w:tcPr>
          <w:p w14:paraId="332F1FE4" w14:textId="77777777" w:rsidR="0069698D" w:rsidRPr="00416C11" w:rsidRDefault="0069698D" w:rsidP="0069698D">
            <w:pPr>
              <w:rPr>
                <w:b w:val="0"/>
                <w:bCs w:val="0"/>
                <w:sz w:val="22"/>
                <w:szCs w:val="22"/>
              </w:rPr>
            </w:pPr>
            <w:r w:rsidRPr="00416C11">
              <w:rPr>
                <w:b w:val="0"/>
                <w:bCs w:val="0"/>
                <w:sz w:val="22"/>
                <w:szCs w:val="22"/>
              </w:rPr>
              <w:t>18747</w:t>
            </w:r>
          </w:p>
        </w:tc>
        <w:tc>
          <w:tcPr>
            <w:tcW w:w="0" w:type="auto"/>
            <w:vAlign w:val="center"/>
            <w:hideMark/>
          </w:tcPr>
          <w:p w14:paraId="31E72BA5" w14:textId="77777777" w:rsidR="0069698D" w:rsidRPr="00416C11" w:rsidRDefault="0069698D" w:rsidP="0069698D">
            <w:pPr>
              <w:rPr>
                <w:b w:val="0"/>
                <w:bCs w:val="0"/>
                <w:sz w:val="22"/>
                <w:szCs w:val="22"/>
              </w:rPr>
            </w:pPr>
            <w:r w:rsidRPr="00416C11">
              <w:rPr>
                <w:b w:val="0"/>
                <w:bCs w:val="0"/>
                <w:sz w:val="22"/>
                <w:szCs w:val="22"/>
              </w:rPr>
              <w:t xml:space="preserve">Williams, J.L.; Bauman, T.T.; Wiley, G.L.; et al. (1977) Standard Corn 1, 1977. (Unpublished study received Oct 20, 1978 under 100-583; prepared by Purdue Univ., submitted by Ciba-Geigy Corp., Greensboro, N.C.; CDL:235354-BL) </w:t>
            </w:r>
          </w:p>
        </w:tc>
      </w:tr>
      <w:tr w:rsidR="0069698D" w:rsidRPr="00416C11" w14:paraId="0FE0FA74" w14:textId="77777777" w:rsidTr="0069698D">
        <w:trPr>
          <w:tblCellSpacing w:w="0" w:type="dxa"/>
        </w:trPr>
        <w:tc>
          <w:tcPr>
            <w:tcW w:w="0" w:type="auto"/>
            <w:hideMark/>
          </w:tcPr>
          <w:p w14:paraId="790B5E06" w14:textId="77777777" w:rsidR="0069698D" w:rsidRPr="00416C11" w:rsidRDefault="0069698D" w:rsidP="0069698D">
            <w:pPr>
              <w:rPr>
                <w:b w:val="0"/>
                <w:bCs w:val="0"/>
                <w:sz w:val="22"/>
                <w:szCs w:val="22"/>
              </w:rPr>
            </w:pPr>
            <w:r w:rsidRPr="00416C11">
              <w:rPr>
                <w:b w:val="0"/>
                <w:bCs w:val="0"/>
                <w:sz w:val="22"/>
                <w:szCs w:val="22"/>
              </w:rPr>
              <w:t>18761</w:t>
            </w:r>
          </w:p>
        </w:tc>
        <w:tc>
          <w:tcPr>
            <w:tcW w:w="0" w:type="auto"/>
            <w:vAlign w:val="center"/>
            <w:hideMark/>
          </w:tcPr>
          <w:p w14:paraId="44230E1B" w14:textId="77777777" w:rsidR="0069698D" w:rsidRPr="00416C11" w:rsidRDefault="0069698D" w:rsidP="0069698D">
            <w:pPr>
              <w:rPr>
                <w:b w:val="0"/>
                <w:bCs w:val="0"/>
                <w:sz w:val="22"/>
                <w:szCs w:val="22"/>
              </w:rPr>
            </w:pPr>
            <w:r w:rsidRPr="00416C11">
              <w:rPr>
                <w:b w:val="0"/>
                <w:bCs w:val="0"/>
                <w:sz w:val="22"/>
                <w:szCs w:val="22"/>
              </w:rPr>
              <w:t xml:space="preserve">Ciba-Geigy Corporation (1978) ?Data Summary|. Summary of studies 229062-B through 229062-D, 234408-C, 234408-G through 234408-L, 234408-N through 234408-U, 234416-B and 234416-D. (Unpublished study received Jul 12, 1978 under 100-597; CDL:234408-A) </w:t>
            </w:r>
          </w:p>
        </w:tc>
      </w:tr>
      <w:tr w:rsidR="0069698D" w:rsidRPr="00416C11" w14:paraId="6738D299" w14:textId="77777777" w:rsidTr="0069698D">
        <w:trPr>
          <w:tblCellSpacing w:w="0" w:type="dxa"/>
        </w:trPr>
        <w:tc>
          <w:tcPr>
            <w:tcW w:w="0" w:type="auto"/>
            <w:hideMark/>
          </w:tcPr>
          <w:p w14:paraId="44F4E30C" w14:textId="77777777" w:rsidR="0069698D" w:rsidRPr="00416C11" w:rsidRDefault="0069698D" w:rsidP="0069698D">
            <w:pPr>
              <w:rPr>
                <w:b w:val="0"/>
                <w:bCs w:val="0"/>
                <w:sz w:val="22"/>
                <w:szCs w:val="22"/>
              </w:rPr>
            </w:pPr>
            <w:r w:rsidRPr="00416C11">
              <w:rPr>
                <w:b w:val="0"/>
                <w:bCs w:val="0"/>
                <w:sz w:val="22"/>
                <w:szCs w:val="22"/>
              </w:rPr>
              <w:t>18765</w:t>
            </w:r>
          </w:p>
        </w:tc>
        <w:tc>
          <w:tcPr>
            <w:tcW w:w="0" w:type="auto"/>
            <w:vAlign w:val="center"/>
            <w:hideMark/>
          </w:tcPr>
          <w:p w14:paraId="01B711F7" w14:textId="77777777" w:rsidR="0069698D" w:rsidRPr="00416C11" w:rsidRDefault="0069698D" w:rsidP="0069698D">
            <w:pPr>
              <w:rPr>
                <w:b w:val="0"/>
                <w:bCs w:val="0"/>
                <w:sz w:val="22"/>
                <w:szCs w:val="22"/>
              </w:rPr>
            </w:pPr>
            <w:r w:rsidRPr="00416C11">
              <w:rPr>
                <w:b w:val="0"/>
                <w:bCs w:val="0"/>
                <w:sz w:val="22"/>
                <w:szCs w:val="22"/>
              </w:rPr>
              <w:t xml:space="preserve">Stahlberg, L. (1978) Evaluate Dual and Dual Combinations on Sorghum Which Has Been Treated With CGA-43089 (MSOT): Test No. 04 OH 011 77. (Unpublished study received Jul 12, 1978 under 100-590; submitted by Ciba-Geigy Corp., Greensboro, N.C.; CDL:234413-F) </w:t>
            </w:r>
          </w:p>
        </w:tc>
      </w:tr>
      <w:tr w:rsidR="0069698D" w:rsidRPr="00416C11" w14:paraId="5CA6F148" w14:textId="77777777" w:rsidTr="0069698D">
        <w:trPr>
          <w:tblCellSpacing w:w="0" w:type="dxa"/>
        </w:trPr>
        <w:tc>
          <w:tcPr>
            <w:tcW w:w="0" w:type="auto"/>
            <w:hideMark/>
          </w:tcPr>
          <w:p w14:paraId="09F41553" w14:textId="77777777" w:rsidR="0069698D" w:rsidRPr="00416C11" w:rsidRDefault="0069698D" w:rsidP="0069698D">
            <w:pPr>
              <w:rPr>
                <w:b w:val="0"/>
                <w:bCs w:val="0"/>
                <w:sz w:val="22"/>
                <w:szCs w:val="22"/>
              </w:rPr>
            </w:pPr>
            <w:r w:rsidRPr="00416C11">
              <w:rPr>
                <w:b w:val="0"/>
                <w:bCs w:val="0"/>
                <w:sz w:val="22"/>
                <w:szCs w:val="22"/>
              </w:rPr>
              <w:lastRenderedPageBreak/>
              <w:t>18766</w:t>
            </w:r>
          </w:p>
        </w:tc>
        <w:tc>
          <w:tcPr>
            <w:tcW w:w="0" w:type="auto"/>
            <w:vAlign w:val="center"/>
            <w:hideMark/>
          </w:tcPr>
          <w:p w14:paraId="73E2BE2E" w14:textId="77777777" w:rsidR="0069698D" w:rsidRPr="00416C11" w:rsidRDefault="0069698D" w:rsidP="0069698D">
            <w:pPr>
              <w:rPr>
                <w:b w:val="0"/>
                <w:bCs w:val="0"/>
                <w:sz w:val="22"/>
                <w:szCs w:val="22"/>
              </w:rPr>
            </w:pPr>
            <w:r w:rsidRPr="00416C11">
              <w:rPr>
                <w:b w:val="0"/>
                <w:bCs w:val="0"/>
                <w:sz w:val="22"/>
                <w:szCs w:val="22"/>
              </w:rPr>
              <w:t xml:space="preserve">Threewitt, T. (1978) To Obtain Data for Labeling Dual and Dual Combos on Sorghum Which Has Been Treated with CGA-43089 and To Look at CGA-43089 Spectrum of Activity: Test No. MW OH 312 77. (Unpublished study received Jul 12, 1978 under 100-590; submitted by Ciba-Geigy Corp., Greensboro, N.C.; CDL:234413-J) </w:t>
            </w:r>
          </w:p>
        </w:tc>
      </w:tr>
      <w:tr w:rsidR="0069698D" w:rsidRPr="00416C11" w14:paraId="3C2B4368" w14:textId="77777777" w:rsidTr="0069698D">
        <w:trPr>
          <w:tblCellSpacing w:w="0" w:type="dxa"/>
        </w:trPr>
        <w:tc>
          <w:tcPr>
            <w:tcW w:w="0" w:type="auto"/>
            <w:hideMark/>
          </w:tcPr>
          <w:p w14:paraId="0B8339B1" w14:textId="77777777" w:rsidR="0069698D" w:rsidRPr="00416C11" w:rsidRDefault="0069698D" w:rsidP="0069698D">
            <w:pPr>
              <w:rPr>
                <w:b w:val="0"/>
                <w:bCs w:val="0"/>
                <w:sz w:val="22"/>
                <w:szCs w:val="22"/>
              </w:rPr>
            </w:pPr>
            <w:r w:rsidRPr="00416C11">
              <w:rPr>
                <w:b w:val="0"/>
                <w:bCs w:val="0"/>
                <w:sz w:val="22"/>
                <w:szCs w:val="22"/>
              </w:rPr>
              <w:t>18907</w:t>
            </w:r>
          </w:p>
        </w:tc>
        <w:tc>
          <w:tcPr>
            <w:tcW w:w="0" w:type="auto"/>
            <w:vAlign w:val="center"/>
            <w:hideMark/>
          </w:tcPr>
          <w:p w14:paraId="4448E94F" w14:textId="77777777" w:rsidR="0069698D" w:rsidRPr="00416C11" w:rsidRDefault="0069698D" w:rsidP="0069698D">
            <w:pPr>
              <w:rPr>
                <w:b w:val="0"/>
                <w:bCs w:val="0"/>
                <w:sz w:val="22"/>
                <w:szCs w:val="22"/>
              </w:rPr>
            </w:pPr>
            <w:r w:rsidRPr="00416C11">
              <w:rPr>
                <w:b w:val="0"/>
                <w:bCs w:val="0"/>
                <w:sz w:val="22"/>
                <w:szCs w:val="22"/>
              </w:rPr>
              <w:t xml:space="preserve">Thompson, J.T.; Hardcastle, W.S. (1964) Pre-emergent Weed Control in Grain Sorghum: Research Report CF-48. (Unpublished study re- ceived Oct 8, 1964 under 8192-4; prepared by Univ. of Georgia, Agricultural Experiment Station, submitted by Ciba Agrochemical Co., Summit, N.J.; CDL:007049-AO) </w:t>
            </w:r>
          </w:p>
        </w:tc>
      </w:tr>
      <w:tr w:rsidR="0069698D" w:rsidRPr="00416C11" w14:paraId="3873E63A" w14:textId="77777777" w:rsidTr="0069698D">
        <w:trPr>
          <w:tblCellSpacing w:w="0" w:type="dxa"/>
        </w:trPr>
        <w:tc>
          <w:tcPr>
            <w:tcW w:w="0" w:type="auto"/>
            <w:hideMark/>
          </w:tcPr>
          <w:p w14:paraId="62C5C01A" w14:textId="77777777" w:rsidR="0069698D" w:rsidRPr="00416C11" w:rsidRDefault="0069698D" w:rsidP="0069698D">
            <w:pPr>
              <w:rPr>
                <w:b w:val="0"/>
                <w:bCs w:val="0"/>
                <w:sz w:val="22"/>
                <w:szCs w:val="22"/>
              </w:rPr>
            </w:pPr>
            <w:r w:rsidRPr="00416C11">
              <w:rPr>
                <w:b w:val="0"/>
                <w:bCs w:val="0"/>
                <w:sz w:val="22"/>
                <w:szCs w:val="22"/>
              </w:rPr>
              <w:t>19570</w:t>
            </w:r>
          </w:p>
        </w:tc>
        <w:tc>
          <w:tcPr>
            <w:tcW w:w="0" w:type="auto"/>
            <w:vAlign w:val="center"/>
            <w:hideMark/>
          </w:tcPr>
          <w:p w14:paraId="57677EAF" w14:textId="77777777" w:rsidR="0069698D" w:rsidRPr="00416C11" w:rsidRDefault="0069698D" w:rsidP="0069698D">
            <w:pPr>
              <w:rPr>
                <w:b w:val="0"/>
                <w:bCs w:val="0"/>
                <w:sz w:val="22"/>
                <w:szCs w:val="22"/>
              </w:rPr>
            </w:pPr>
            <w:r w:rsidRPr="00416C11">
              <w:rPr>
                <w:b w:val="0"/>
                <w:bCs w:val="0"/>
                <w:sz w:val="22"/>
                <w:szCs w:val="22"/>
              </w:rPr>
              <w:t xml:space="preserve">Downs, W.G. (1967) Effects of Siduron on Crabgrass, Digitaria spp., and Several Turfgrass Species. Master's thesis, Pennsylvania State Univ., Dept. of Agronomy. (Unpublished study received Aug 28, 1973 under 3442-698; submitted by USS Agri-Chemicals Div., United States Steel Corp., Atlanta, Ga.; CDL: 008754-B) </w:t>
            </w:r>
          </w:p>
        </w:tc>
      </w:tr>
      <w:tr w:rsidR="0069698D" w:rsidRPr="00416C11" w14:paraId="50A2DD58" w14:textId="77777777" w:rsidTr="0069698D">
        <w:trPr>
          <w:tblCellSpacing w:w="0" w:type="dxa"/>
        </w:trPr>
        <w:tc>
          <w:tcPr>
            <w:tcW w:w="0" w:type="auto"/>
            <w:hideMark/>
          </w:tcPr>
          <w:p w14:paraId="51541310" w14:textId="77777777" w:rsidR="0069698D" w:rsidRPr="00416C11" w:rsidRDefault="0069698D" w:rsidP="0069698D">
            <w:pPr>
              <w:rPr>
                <w:b w:val="0"/>
                <w:bCs w:val="0"/>
                <w:sz w:val="22"/>
                <w:szCs w:val="22"/>
              </w:rPr>
            </w:pPr>
            <w:r w:rsidRPr="00416C11">
              <w:rPr>
                <w:b w:val="0"/>
                <w:bCs w:val="0"/>
                <w:sz w:val="22"/>
                <w:szCs w:val="22"/>
              </w:rPr>
              <w:t>20169</w:t>
            </w:r>
          </w:p>
        </w:tc>
        <w:tc>
          <w:tcPr>
            <w:tcW w:w="0" w:type="auto"/>
            <w:vAlign w:val="center"/>
            <w:hideMark/>
          </w:tcPr>
          <w:p w14:paraId="216C3E68" w14:textId="77777777" w:rsidR="0069698D" w:rsidRPr="00416C11" w:rsidRDefault="0069698D" w:rsidP="0069698D">
            <w:pPr>
              <w:rPr>
                <w:b w:val="0"/>
                <w:bCs w:val="0"/>
                <w:sz w:val="22"/>
                <w:szCs w:val="22"/>
              </w:rPr>
            </w:pPr>
            <w:r w:rsidRPr="00416C11">
              <w:rPr>
                <w:b w:val="0"/>
                <w:bCs w:val="0"/>
                <w:sz w:val="22"/>
                <w:szCs w:val="22"/>
              </w:rPr>
              <w:t xml:space="preserve">Santelmann, P.W.; Greer, H.A. (1967) Pre-plant and Pre-emergence Weed Control in Sorghum (Yield)--1967: Report No. 67-17. (Un- published study received Oct 9, 1967 under 891-129; prepared by Oklahoma State Univ., submitted by Hercules, Inc., Agricultural Chemicals, Wilmington, Del.; CDL:022017-D) </w:t>
            </w:r>
          </w:p>
        </w:tc>
      </w:tr>
      <w:tr w:rsidR="0069698D" w:rsidRPr="00416C11" w14:paraId="72B7BE02" w14:textId="77777777" w:rsidTr="0069698D">
        <w:trPr>
          <w:tblCellSpacing w:w="0" w:type="dxa"/>
        </w:trPr>
        <w:tc>
          <w:tcPr>
            <w:tcW w:w="0" w:type="auto"/>
            <w:hideMark/>
          </w:tcPr>
          <w:p w14:paraId="13125057" w14:textId="77777777" w:rsidR="0069698D" w:rsidRPr="00416C11" w:rsidRDefault="0069698D" w:rsidP="0069698D">
            <w:pPr>
              <w:rPr>
                <w:b w:val="0"/>
                <w:bCs w:val="0"/>
                <w:sz w:val="22"/>
                <w:szCs w:val="22"/>
              </w:rPr>
            </w:pPr>
            <w:r w:rsidRPr="00416C11">
              <w:rPr>
                <w:b w:val="0"/>
                <w:bCs w:val="0"/>
                <w:sz w:val="22"/>
                <w:szCs w:val="22"/>
              </w:rPr>
              <w:t>20170</w:t>
            </w:r>
          </w:p>
        </w:tc>
        <w:tc>
          <w:tcPr>
            <w:tcW w:w="0" w:type="auto"/>
            <w:vAlign w:val="center"/>
            <w:hideMark/>
          </w:tcPr>
          <w:p w14:paraId="40A0C524" w14:textId="77777777" w:rsidR="0069698D" w:rsidRPr="00416C11" w:rsidRDefault="0069698D" w:rsidP="0069698D">
            <w:pPr>
              <w:rPr>
                <w:b w:val="0"/>
                <w:bCs w:val="0"/>
                <w:sz w:val="22"/>
                <w:szCs w:val="22"/>
              </w:rPr>
            </w:pPr>
            <w:r w:rsidRPr="00416C11">
              <w:rPr>
                <w:b w:val="0"/>
                <w:bCs w:val="0"/>
                <w:sz w:val="22"/>
                <w:szCs w:val="22"/>
              </w:rPr>
              <w:t xml:space="preserve">Hercules, Incorporated (1967) ?Tests with Herban on Sorghum|. (Un- published study received Oct 9, 1967 under 891-129; CDL: 022017-E) </w:t>
            </w:r>
          </w:p>
        </w:tc>
      </w:tr>
      <w:tr w:rsidR="0069698D" w:rsidRPr="00416C11" w14:paraId="7CA8E299" w14:textId="77777777" w:rsidTr="0069698D">
        <w:trPr>
          <w:tblCellSpacing w:w="0" w:type="dxa"/>
        </w:trPr>
        <w:tc>
          <w:tcPr>
            <w:tcW w:w="0" w:type="auto"/>
            <w:hideMark/>
          </w:tcPr>
          <w:p w14:paraId="0E013AF5" w14:textId="77777777" w:rsidR="0069698D" w:rsidRPr="00416C11" w:rsidRDefault="0069698D" w:rsidP="0069698D">
            <w:pPr>
              <w:rPr>
                <w:b w:val="0"/>
                <w:bCs w:val="0"/>
                <w:sz w:val="22"/>
                <w:szCs w:val="22"/>
              </w:rPr>
            </w:pPr>
            <w:r w:rsidRPr="00416C11">
              <w:rPr>
                <w:b w:val="0"/>
                <w:bCs w:val="0"/>
                <w:sz w:val="22"/>
                <w:szCs w:val="22"/>
              </w:rPr>
              <w:t>20188</w:t>
            </w:r>
          </w:p>
        </w:tc>
        <w:tc>
          <w:tcPr>
            <w:tcW w:w="0" w:type="auto"/>
            <w:vAlign w:val="center"/>
            <w:hideMark/>
          </w:tcPr>
          <w:p w14:paraId="603F6F97" w14:textId="77777777" w:rsidR="0069698D" w:rsidRPr="00416C11" w:rsidRDefault="0069698D" w:rsidP="0069698D">
            <w:pPr>
              <w:rPr>
                <w:b w:val="0"/>
                <w:bCs w:val="0"/>
                <w:sz w:val="22"/>
                <w:szCs w:val="22"/>
              </w:rPr>
            </w:pPr>
            <w:r w:rsidRPr="00416C11">
              <w:rPr>
                <w:b w:val="0"/>
                <w:bCs w:val="0"/>
                <w:sz w:val="22"/>
                <w:szCs w:val="22"/>
              </w:rPr>
              <w:t xml:space="preserve">Hercules, Incorporated (1962) Pre-emergence Weed Control Experiment in Field Grown Cinderella Rose on~R~.~Fortuneana~Rootstock. (Unpublished study received Jan 17, 1963 under 891-63; CDL: 005112-AQ) </w:t>
            </w:r>
          </w:p>
        </w:tc>
      </w:tr>
      <w:tr w:rsidR="0069698D" w:rsidRPr="00416C11" w14:paraId="20109899" w14:textId="77777777" w:rsidTr="0069698D">
        <w:trPr>
          <w:tblCellSpacing w:w="0" w:type="dxa"/>
        </w:trPr>
        <w:tc>
          <w:tcPr>
            <w:tcW w:w="0" w:type="auto"/>
            <w:hideMark/>
          </w:tcPr>
          <w:p w14:paraId="7609F340" w14:textId="77777777" w:rsidR="0069698D" w:rsidRPr="00416C11" w:rsidRDefault="0069698D" w:rsidP="0069698D">
            <w:pPr>
              <w:rPr>
                <w:b w:val="0"/>
                <w:bCs w:val="0"/>
                <w:sz w:val="22"/>
                <w:szCs w:val="22"/>
              </w:rPr>
            </w:pPr>
            <w:r w:rsidRPr="00416C11">
              <w:rPr>
                <w:b w:val="0"/>
                <w:bCs w:val="0"/>
                <w:sz w:val="22"/>
                <w:szCs w:val="22"/>
              </w:rPr>
              <w:t>20195</w:t>
            </w:r>
          </w:p>
        </w:tc>
        <w:tc>
          <w:tcPr>
            <w:tcW w:w="0" w:type="auto"/>
            <w:vAlign w:val="center"/>
            <w:hideMark/>
          </w:tcPr>
          <w:p w14:paraId="76C5DF33" w14:textId="77777777" w:rsidR="0069698D" w:rsidRPr="00416C11" w:rsidRDefault="0069698D" w:rsidP="0069698D">
            <w:pPr>
              <w:rPr>
                <w:b w:val="0"/>
                <w:bCs w:val="0"/>
                <w:sz w:val="22"/>
                <w:szCs w:val="22"/>
              </w:rPr>
            </w:pPr>
            <w:r w:rsidRPr="00416C11">
              <w:rPr>
                <w:b w:val="0"/>
                <w:bCs w:val="0"/>
                <w:sz w:val="22"/>
                <w:szCs w:val="22"/>
              </w:rPr>
              <w:t xml:space="preserve">Hamilton, K.C. (1962) Herbicides on Sorghum. (Unpublished study including letter dated Oct 30, 1962 from K.C. Hamilton to H.C. Palmer, received Jan 17, 1963 under 891-63; prepared by Univ. of Arizona, Dept. of Agronomy, submitted by Hercules, Inc., Agri- cultural Chemicals, Wilmington, Del.; CDL:005112-BA) </w:t>
            </w:r>
          </w:p>
        </w:tc>
      </w:tr>
      <w:tr w:rsidR="0069698D" w:rsidRPr="00416C11" w14:paraId="50BABB2F" w14:textId="77777777" w:rsidTr="0069698D">
        <w:trPr>
          <w:tblCellSpacing w:w="0" w:type="dxa"/>
        </w:trPr>
        <w:tc>
          <w:tcPr>
            <w:tcW w:w="0" w:type="auto"/>
            <w:hideMark/>
          </w:tcPr>
          <w:p w14:paraId="37BADCCE" w14:textId="77777777" w:rsidR="0069698D" w:rsidRPr="00416C11" w:rsidRDefault="0069698D" w:rsidP="0069698D">
            <w:pPr>
              <w:rPr>
                <w:b w:val="0"/>
                <w:bCs w:val="0"/>
                <w:sz w:val="22"/>
                <w:szCs w:val="22"/>
              </w:rPr>
            </w:pPr>
            <w:r w:rsidRPr="00416C11">
              <w:rPr>
                <w:b w:val="0"/>
                <w:bCs w:val="0"/>
                <w:sz w:val="22"/>
                <w:szCs w:val="22"/>
              </w:rPr>
              <w:t>20242</w:t>
            </w:r>
          </w:p>
        </w:tc>
        <w:tc>
          <w:tcPr>
            <w:tcW w:w="0" w:type="auto"/>
            <w:vAlign w:val="center"/>
            <w:hideMark/>
          </w:tcPr>
          <w:p w14:paraId="16B59FA8" w14:textId="77777777" w:rsidR="0069698D" w:rsidRPr="00416C11" w:rsidRDefault="0069698D" w:rsidP="0069698D">
            <w:pPr>
              <w:rPr>
                <w:b w:val="0"/>
                <w:bCs w:val="0"/>
                <w:sz w:val="22"/>
                <w:szCs w:val="22"/>
              </w:rPr>
            </w:pPr>
            <w:r w:rsidRPr="00416C11">
              <w:rPr>
                <w:b w:val="0"/>
                <w:bCs w:val="0"/>
                <w:sz w:val="22"/>
                <w:szCs w:val="22"/>
              </w:rPr>
              <w:t xml:space="preserve">Thomas, J.M.; Kurtz, E.A.; Fisher, B.; et al. (1968) ?Data on Weed Control with Tandex|: R-1088. (Unpublished study received Oct 11, 1968 under 279-2717; prepared in cooperation with Univ. of California and others, submitted by FMC Corp., Philadelphia, Pa.; CDL:002489-H) </w:t>
            </w:r>
          </w:p>
        </w:tc>
      </w:tr>
      <w:tr w:rsidR="0069698D" w:rsidRPr="00416C11" w14:paraId="27E8FD37" w14:textId="77777777" w:rsidTr="0069698D">
        <w:trPr>
          <w:tblCellSpacing w:w="0" w:type="dxa"/>
        </w:trPr>
        <w:tc>
          <w:tcPr>
            <w:tcW w:w="0" w:type="auto"/>
            <w:hideMark/>
          </w:tcPr>
          <w:p w14:paraId="26ABDB09" w14:textId="77777777" w:rsidR="0069698D" w:rsidRPr="00416C11" w:rsidRDefault="0069698D" w:rsidP="0069698D">
            <w:pPr>
              <w:rPr>
                <w:b w:val="0"/>
                <w:bCs w:val="0"/>
                <w:sz w:val="22"/>
                <w:szCs w:val="22"/>
              </w:rPr>
            </w:pPr>
            <w:r w:rsidRPr="00416C11">
              <w:rPr>
                <w:b w:val="0"/>
                <w:bCs w:val="0"/>
                <w:sz w:val="22"/>
                <w:szCs w:val="22"/>
              </w:rPr>
              <w:t>20524</w:t>
            </w:r>
          </w:p>
        </w:tc>
        <w:tc>
          <w:tcPr>
            <w:tcW w:w="0" w:type="auto"/>
            <w:vAlign w:val="center"/>
            <w:hideMark/>
          </w:tcPr>
          <w:p w14:paraId="29FE9D65" w14:textId="77777777" w:rsidR="0069698D" w:rsidRPr="00416C11" w:rsidRDefault="0069698D" w:rsidP="0069698D">
            <w:pPr>
              <w:rPr>
                <w:b w:val="0"/>
                <w:bCs w:val="0"/>
                <w:sz w:val="22"/>
                <w:szCs w:val="22"/>
              </w:rPr>
            </w:pPr>
            <w:r w:rsidRPr="00416C11">
              <w:rPr>
                <w:b w:val="0"/>
                <w:bCs w:val="0"/>
                <w:sz w:val="22"/>
                <w:szCs w:val="22"/>
              </w:rPr>
              <w:t xml:space="preserve">Foy, ?; Rud, ? (1967) Summary Analysis of Field Test Data for Sutan-Atrazine 6:2G Applied Preplant Incorporated to Corn. (Unpublished study received Feb 19, 1968 under 476-2000; prepared in cooperation with Virginia Polytechnic Institute and State Univ., submitted by Stauffer Chemical Co., Richmond, Calif.; CDL:003847-A) </w:t>
            </w:r>
          </w:p>
        </w:tc>
      </w:tr>
      <w:tr w:rsidR="0069698D" w:rsidRPr="00416C11" w14:paraId="2B0DD0C0" w14:textId="77777777" w:rsidTr="0069698D">
        <w:trPr>
          <w:tblCellSpacing w:w="0" w:type="dxa"/>
        </w:trPr>
        <w:tc>
          <w:tcPr>
            <w:tcW w:w="0" w:type="auto"/>
            <w:hideMark/>
          </w:tcPr>
          <w:p w14:paraId="3046F26F" w14:textId="77777777" w:rsidR="0069698D" w:rsidRPr="00416C11" w:rsidRDefault="0069698D" w:rsidP="0069698D">
            <w:pPr>
              <w:rPr>
                <w:b w:val="0"/>
                <w:bCs w:val="0"/>
                <w:sz w:val="22"/>
                <w:szCs w:val="22"/>
              </w:rPr>
            </w:pPr>
            <w:r w:rsidRPr="00416C11">
              <w:rPr>
                <w:b w:val="0"/>
                <w:bCs w:val="0"/>
                <w:sz w:val="22"/>
                <w:szCs w:val="22"/>
              </w:rPr>
              <w:t>20711</w:t>
            </w:r>
          </w:p>
        </w:tc>
        <w:tc>
          <w:tcPr>
            <w:tcW w:w="0" w:type="auto"/>
            <w:vAlign w:val="center"/>
            <w:hideMark/>
          </w:tcPr>
          <w:p w14:paraId="2CCF62CB" w14:textId="77777777" w:rsidR="0069698D" w:rsidRPr="00416C11" w:rsidRDefault="0069698D" w:rsidP="0069698D">
            <w:pPr>
              <w:rPr>
                <w:b w:val="0"/>
                <w:bCs w:val="0"/>
                <w:sz w:val="22"/>
                <w:szCs w:val="22"/>
              </w:rPr>
            </w:pPr>
            <w:r w:rsidRPr="00416C11">
              <w:rPr>
                <w:b w:val="0"/>
                <w:bCs w:val="0"/>
                <w:sz w:val="22"/>
                <w:szCs w:val="22"/>
              </w:rPr>
              <w:t xml:space="preserve">Mulkey, B.; Fankhauser, D. (1973) 1972-73 Pre-emergence Sugarcane Herbicide Test EA 7218-E. (Unpublished study received Sep 1, 1974 under 5G1562; prepared by Rio Farms, Inc., submitted by Elanco Products Co., Div. of Eli Lilly and Co., Indianapolis, Ind.; CDL:094912-F) </w:t>
            </w:r>
          </w:p>
        </w:tc>
      </w:tr>
      <w:tr w:rsidR="0069698D" w:rsidRPr="00416C11" w14:paraId="47BBC162" w14:textId="77777777" w:rsidTr="0069698D">
        <w:trPr>
          <w:tblCellSpacing w:w="0" w:type="dxa"/>
        </w:trPr>
        <w:tc>
          <w:tcPr>
            <w:tcW w:w="0" w:type="auto"/>
            <w:hideMark/>
          </w:tcPr>
          <w:p w14:paraId="4C0E28C5" w14:textId="77777777" w:rsidR="0069698D" w:rsidRPr="00416C11" w:rsidRDefault="0069698D" w:rsidP="0069698D">
            <w:pPr>
              <w:rPr>
                <w:b w:val="0"/>
                <w:bCs w:val="0"/>
                <w:sz w:val="22"/>
                <w:szCs w:val="22"/>
              </w:rPr>
            </w:pPr>
            <w:r w:rsidRPr="00416C11">
              <w:rPr>
                <w:b w:val="0"/>
                <w:bCs w:val="0"/>
                <w:sz w:val="22"/>
                <w:szCs w:val="22"/>
              </w:rPr>
              <w:t>21081</w:t>
            </w:r>
          </w:p>
        </w:tc>
        <w:tc>
          <w:tcPr>
            <w:tcW w:w="0" w:type="auto"/>
            <w:vAlign w:val="center"/>
            <w:hideMark/>
          </w:tcPr>
          <w:p w14:paraId="563EF14C" w14:textId="77777777" w:rsidR="0069698D" w:rsidRPr="00416C11" w:rsidRDefault="0069698D" w:rsidP="0069698D">
            <w:pPr>
              <w:rPr>
                <w:b w:val="0"/>
                <w:bCs w:val="0"/>
                <w:sz w:val="22"/>
                <w:szCs w:val="22"/>
              </w:rPr>
            </w:pPr>
            <w:r w:rsidRPr="00416C11">
              <w:rPr>
                <w:b w:val="0"/>
                <w:bCs w:val="0"/>
                <w:sz w:val="22"/>
                <w:szCs w:val="22"/>
              </w:rPr>
              <w:t xml:space="preserve">Ciba Agrochemical Company (1966) Preemergence and Postemergence Weed Control in Corn, Cotton, Peanuts, Rice and Soybeans with Several Promising </w:t>
            </w:r>
            <w:r w:rsidRPr="00416C11">
              <w:rPr>
                <w:b w:val="0"/>
                <w:bCs w:val="0"/>
                <w:sz w:val="22"/>
                <w:szCs w:val="22"/>
              </w:rPr>
              <w:lastRenderedPageBreak/>
              <w:t xml:space="preserve">Herbicides: Research Report CF-874. (Unpub- lished study received May 8, 1967 under 8192-11; CDL:006040-F) </w:t>
            </w:r>
          </w:p>
        </w:tc>
      </w:tr>
      <w:tr w:rsidR="0069698D" w:rsidRPr="00416C11" w14:paraId="24B91F50" w14:textId="77777777" w:rsidTr="0069698D">
        <w:trPr>
          <w:tblCellSpacing w:w="0" w:type="dxa"/>
        </w:trPr>
        <w:tc>
          <w:tcPr>
            <w:tcW w:w="0" w:type="auto"/>
            <w:hideMark/>
          </w:tcPr>
          <w:p w14:paraId="08F69F1A" w14:textId="77777777" w:rsidR="0069698D" w:rsidRPr="00416C11" w:rsidRDefault="0069698D" w:rsidP="0069698D">
            <w:pPr>
              <w:rPr>
                <w:b w:val="0"/>
                <w:bCs w:val="0"/>
                <w:sz w:val="22"/>
                <w:szCs w:val="22"/>
              </w:rPr>
            </w:pPr>
            <w:r w:rsidRPr="00416C11">
              <w:rPr>
                <w:b w:val="0"/>
                <w:bCs w:val="0"/>
                <w:sz w:val="22"/>
                <w:szCs w:val="22"/>
              </w:rPr>
              <w:lastRenderedPageBreak/>
              <w:t>21088</w:t>
            </w:r>
          </w:p>
        </w:tc>
        <w:tc>
          <w:tcPr>
            <w:tcW w:w="0" w:type="auto"/>
            <w:vAlign w:val="center"/>
            <w:hideMark/>
          </w:tcPr>
          <w:p w14:paraId="78425B65" w14:textId="77777777" w:rsidR="0069698D" w:rsidRPr="00416C11" w:rsidRDefault="0069698D" w:rsidP="0069698D">
            <w:pPr>
              <w:rPr>
                <w:b w:val="0"/>
                <w:bCs w:val="0"/>
                <w:sz w:val="22"/>
                <w:szCs w:val="22"/>
              </w:rPr>
            </w:pPr>
            <w:r w:rsidRPr="00416C11">
              <w:rPr>
                <w:b w:val="0"/>
                <w:bCs w:val="0"/>
                <w:sz w:val="22"/>
                <w:szCs w:val="22"/>
              </w:rPr>
              <w:t xml:space="preserve">Buchanan, G.A. (1966) Preemergence Weed Control in Corn, Agronomy Farm, Auburn University, 1966: Research Report CF-1019. (Unpub- lished study received May 8, 1967 under 8192-11; prepared by Auburn Univ., Dept. of Agronomy and Soils, submitted by Ciba Agrochemical Co., Summit, N.J.; CDL:006040-P) </w:t>
            </w:r>
          </w:p>
        </w:tc>
      </w:tr>
      <w:tr w:rsidR="0069698D" w:rsidRPr="00416C11" w14:paraId="54DDD4D4" w14:textId="77777777" w:rsidTr="0069698D">
        <w:trPr>
          <w:tblCellSpacing w:w="0" w:type="dxa"/>
        </w:trPr>
        <w:tc>
          <w:tcPr>
            <w:tcW w:w="0" w:type="auto"/>
            <w:hideMark/>
          </w:tcPr>
          <w:p w14:paraId="6CF31002" w14:textId="77777777" w:rsidR="0069698D" w:rsidRPr="00416C11" w:rsidRDefault="0069698D" w:rsidP="0069698D">
            <w:pPr>
              <w:rPr>
                <w:b w:val="0"/>
                <w:bCs w:val="0"/>
                <w:sz w:val="22"/>
                <w:szCs w:val="22"/>
              </w:rPr>
            </w:pPr>
            <w:r w:rsidRPr="00416C11">
              <w:rPr>
                <w:b w:val="0"/>
                <w:bCs w:val="0"/>
                <w:sz w:val="22"/>
                <w:szCs w:val="22"/>
              </w:rPr>
              <w:t>21090</w:t>
            </w:r>
          </w:p>
        </w:tc>
        <w:tc>
          <w:tcPr>
            <w:tcW w:w="0" w:type="auto"/>
            <w:vAlign w:val="center"/>
            <w:hideMark/>
          </w:tcPr>
          <w:p w14:paraId="43BA15A9" w14:textId="77777777" w:rsidR="0069698D" w:rsidRPr="00416C11" w:rsidRDefault="0069698D" w:rsidP="0069698D">
            <w:pPr>
              <w:rPr>
                <w:b w:val="0"/>
                <w:bCs w:val="0"/>
                <w:sz w:val="22"/>
                <w:szCs w:val="22"/>
              </w:rPr>
            </w:pPr>
            <w:r w:rsidRPr="00416C11">
              <w:rPr>
                <w:b w:val="0"/>
                <w:bCs w:val="0"/>
                <w:sz w:val="22"/>
                <w:szCs w:val="22"/>
              </w:rPr>
              <w:t xml:space="preserve">Wright, W.G. (1966) Preemergence Weed Control in Corn near Brook- ings, South Dakota 1966: Research Report CF-1054. (Unpublished study received May 8, 1967 under 8192-11; prepared by South Da- kota State Univ., Dept. of Agronomy, submitted by Ciba Agrochem- ical Co., Summit, N.J.; CDL:006040-R) </w:t>
            </w:r>
          </w:p>
        </w:tc>
      </w:tr>
      <w:tr w:rsidR="0069698D" w:rsidRPr="00416C11" w14:paraId="3550B49E" w14:textId="77777777" w:rsidTr="0069698D">
        <w:trPr>
          <w:tblCellSpacing w:w="0" w:type="dxa"/>
        </w:trPr>
        <w:tc>
          <w:tcPr>
            <w:tcW w:w="0" w:type="auto"/>
            <w:hideMark/>
          </w:tcPr>
          <w:p w14:paraId="5D3A9A16" w14:textId="77777777" w:rsidR="0069698D" w:rsidRPr="00416C11" w:rsidRDefault="0069698D" w:rsidP="0069698D">
            <w:pPr>
              <w:rPr>
                <w:b w:val="0"/>
                <w:bCs w:val="0"/>
                <w:sz w:val="22"/>
                <w:szCs w:val="22"/>
              </w:rPr>
            </w:pPr>
            <w:r w:rsidRPr="00416C11">
              <w:rPr>
                <w:b w:val="0"/>
                <w:bCs w:val="0"/>
                <w:sz w:val="22"/>
                <w:szCs w:val="22"/>
              </w:rPr>
              <w:t>21103</w:t>
            </w:r>
          </w:p>
        </w:tc>
        <w:tc>
          <w:tcPr>
            <w:tcW w:w="0" w:type="auto"/>
            <w:vAlign w:val="center"/>
            <w:hideMark/>
          </w:tcPr>
          <w:p w14:paraId="2C362C5D" w14:textId="77777777" w:rsidR="0069698D" w:rsidRPr="00416C11" w:rsidRDefault="0069698D" w:rsidP="0069698D">
            <w:pPr>
              <w:rPr>
                <w:b w:val="0"/>
                <w:bCs w:val="0"/>
                <w:sz w:val="22"/>
                <w:szCs w:val="22"/>
              </w:rPr>
            </w:pPr>
            <w:r w:rsidRPr="00416C11">
              <w:rPr>
                <w:b w:val="0"/>
                <w:bCs w:val="0"/>
                <w:sz w:val="22"/>
                <w:szCs w:val="22"/>
              </w:rPr>
              <w:t xml:space="preserve">Ilnicki, R.D. (1967) Preemergence Weed Control in Sweet Corn--1966: Research Report CF-1523. (Unpublished study received Jan 15, 1968 under 8G0650; prepared by Rutgers, The State Univ. of New Jersey, Dept. of Crops and Soils, submitted by Ciba Agrochemical Co., Summit, N.J.; CDL:091132-AD) </w:t>
            </w:r>
          </w:p>
        </w:tc>
      </w:tr>
      <w:tr w:rsidR="0069698D" w:rsidRPr="00416C11" w14:paraId="715AF9D8" w14:textId="77777777" w:rsidTr="0069698D">
        <w:trPr>
          <w:tblCellSpacing w:w="0" w:type="dxa"/>
        </w:trPr>
        <w:tc>
          <w:tcPr>
            <w:tcW w:w="0" w:type="auto"/>
            <w:hideMark/>
          </w:tcPr>
          <w:p w14:paraId="742DDA27" w14:textId="77777777" w:rsidR="0069698D" w:rsidRPr="00416C11" w:rsidRDefault="0069698D" w:rsidP="0069698D">
            <w:pPr>
              <w:rPr>
                <w:b w:val="0"/>
                <w:bCs w:val="0"/>
                <w:sz w:val="22"/>
                <w:szCs w:val="22"/>
              </w:rPr>
            </w:pPr>
            <w:r w:rsidRPr="00416C11">
              <w:rPr>
                <w:b w:val="0"/>
                <w:bCs w:val="0"/>
                <w:sz w:val="22"/>
                <w:szCs w:val="22"/>
              </w:rPr>
              <w:t>21106</w:t>
            </w:r>
          </w:p>
        </w:tc>
        <w:tc>
          <w:tcPr>
            <w:tcW w:w="0" w:type="auto"/>
            <w:vAlign w:val="center"/>
            <w:hideMark/>
          </w:tcPr>
          <w:p w14:paraId="1E16F252" w14:textId="77777777" w:rsidR="0069698D" w:rsidRPr="00416C11" w:rsidRDefault="0069698D" w:rsidP="0069698D">
            <w:pPr>
              <w:rPr>
                <w:b w:val="0"/>
                <w:bCs w:val="0"/>
                <w:sz w:val="22"/>
                <w:szCs w:val="22"/>
              </w:rPr>
            </w:pPr>
            <w:r w:rsidRPr="00416C11">
              <w:rPr>
                <w:b w:val="0"/>
                <w:bCs w:val="0"/>
                <w:sz w:val="22"/>
                <w:szCs w:val="22"/>
              </w:rPr>
              <w:t xml:space="preserve">Furtick, W.R. (1967) Hawaii Screening Trial--1967: Research Report CF-1638. (Unpublished study received Jan 15, 1968 under 8G0650; prepared by Oregon State Univ., Farm Crops Dept., submitted by Ciba Agrochemical Co., Summit, N.J.; CDL:091132-AH) </w:t>
            </w:r>
          </w:p>
        </w:tc>
      </w:tr>
      <w:tr w:rsidR="0069698D" w:rsidRPr="00416C11" w14:paraId="10A051F5" w14:textId="77777777" w:rsidTr="0069698D">
        <w:trPr>
          <w:tblCellSpacing w:w="0" w:type="dxa"/>
        </w:trPr>
        <w:tc>
          <w:tcPr>
            <w:tcW w:w="0" w:type="auto"/>
            <w:hideMark/>
          </w:tcPr>
          <w:p w14:paraId="4A2FCD4D" w14:textId="77777777" w:rsidR="0069698D" w:rsidRPr="00416C11" w:rsidRDefault="0069698D" w:rsidP="0069698D">
            <w:pPr>
              <w:rPr>
                <w:b w:val="0"/>
                <w:bCs w:val="0"/>
                <w:sz w:val="22"/>
                <w:szCs w:val="22"/>
              </w:rPr>
            </w:pPr>
            <w:r w:rsidRPr="00416C11">
              <w:rPr>
                <w:b w:val="0"/>
                <w:bCs w:val="0"/>
                <w:sz w:val="22"/>
                <w:szCs w:val="22"/>
              </w:rPr>
              <w:t>21133</w:t>
            </w:r>
          </w:p>
        </w:tc>
        <w:tc>
          <w:tcPr>
            <w:tcW w:w="0" w:type="auto"/>
            <w:vAlign w:val="center"/>
            <w:hideMark/>
          </w:tcPr>
          <w:p w14:paraId="26E3EA4D" w14:textId="77777777" w:rsidR="0069698D" w:rsidRPr="00416C11" w:rsidRDefault="0069698D" w:rsidP="0069698D">
            <w:pPr>
              <w:rPr>
                <w:b w:val="0"/>
                <w:bCs w:val="0"/>
                <w:sz w:val="22"/>
                <w:szCs w:val="22"/>
              </w:rPr>
            </w:pPr>
            <w:r w:rsidRPr="00416C11">
              <w:rPr>
                <w:b w:val="0"/>
                <w:bCs w:val="0"/>
                <w:sz w:val="22"/>
                <w:szCs w:val="22"/>
              </w:rPr>
              <w:t xml:space="preserve">Furtick, W.R. (1968?) Corn Screening Trial Evaluation, 1967: Research Report CF-2782. (Unpublished study received Oct 18, 1969 under 9F0846; prepared by Oregon State Univ., Farm Crops Dept., submitted by Ciba Agrochemical Co., Summit, N.J.; CDL:091463-S) </w:t>
            </w:r>
          </w:p>
        </w:tc>
      </w:tr>
      <w:tr w:rsidR="0069698D" w:rsidRPr="00416C11" w14:paraId="394AB2EE" w14:textId="77777777" w:rsidTr="0069698D">
        <w:trPr>
          <w:tblCellSpacing w:w="0" w:type="dxa"/>
        </w:trPr>
        <w:tc>
          <w:tcPr>
            <w:tcW w:w="0" w:type="auto"/>
            <w:hideMark/>
          </w:tcPr>
          <w:p w14:paraId="7174F081" w14:textId="77777777" w:rsidR="0069698D" w:rsidRPr="00416C11" w:rsidRDefault="0069698D" w:rsidP="0069698D">
            <w:pPr>
              <w:rPr>
                <w:b w:val="0"/>
                <w:bCs w:val="0"/>
                <w:sz w:val="22"/>
                <w:szCs w:val="22"/>
              </w:rPr>
            </w:pPr>
            <w:r w:rsidRPr="00416C11">
              <w:rPr>
                <w:b w:val="0"/>
                <w:bCs w:val="0"/>
                <w:sz w:val="22"/>
                <w:szCs w:val="22"/>
              </w:rPr>
              <w:t>21144</w:t>
            </w:r>
          </w:p>
        </w:tc>
        <w:tc>
          <w:tcPr>
            <w:tcW w:w="0" w:type="auto"/>
            <w:vAlign w:val="center"/>
            <w:hideMark/>
          </w:tcPr>
          <w:p w14:paraId="2E3B7029" w14:textId="77777777" w:rsidR="0069698D" w:rsidRPr="00416C11" w:rsidRDefault="0069698D" w:rsidP="0069698D">
            <w:pPr>
              <w:rPr>
                <w:b w:val="0"/>
                <w:bCs w:val="0"/>
                <w:sz w:val="22"/>
                <w:szCs w:val="22"/>
              </w:rPr>
            </w:pPr>
            <w:r w:rsidRPr="00416C11">
              <w:rPr>
                <w:b w:val="0"/>
                <w:bCs w:val="0"/>
                <w:sz w:val="22"/>
                <w:szCs w:val="22"/>
              </w:rPr>
              <w:t xml:space="preserve">Ferrant, N. (1968) Field Data Sheet for Herbicides: Research Report CF-3568. (Unpublished study received Oct 18, 1969 under 9F0846; prepared by Agway, Inc., submitted by Ciba Agrochemical Co., Summit, N.J.; CDL:091463-AG) </w:t>
            </w:r>
          </w:p>
        </w:tc>
      </w:tr>
      <w:tr w:rsidR="0069698D" w:rsidRPr="00416C11" w14:paraId="5ACB10A1" w14:textId="77777777" w:rsidTr="0069698D">
        <w:trPr>
          <w:tblCellSpacing w:w="0" w:type="dxa"/>
        </w:trPr>
        <w:tc>
          <w:tcPr>
            <w:tcW w:w="0" w:type="auto"/>
            <w:hideMark/>
          </w:tcPr>
          <w:p w14:paraId="01BF2CBB" w14:textId="77777777" w:rsidR="0069698D" w:rsidRPr="00416C11" w:rsidRDefault="0069698D" w:rsidP="0069698D">
            <w:pPr>
              <w:rPr>
                <w:b w:val="0"/>
                <w:bCs w:val="0"/>
                <w:sz w:val="22"/>
                <w:szCs w:val="22"/>
              </w:rPr>
            </w:pPr>
            <w:r w:rsidRPr="00416C11">
              <w:rPr>
                <w:b w:val="0"/>
                <w:bCs w:val="0"/>
                <w:sz w:val="22"/>
                <w:szCs w:val="22"/>
              </w:rPr>
              <w:t>21157</w:t>
            </w:r>
          </w:p>
        </w:tc>
        <w:tc>
          <w:tcPr>
            <w:tcW w:w="0" w:type="auto"/>
            <w:vAlign w:val="center"/>
            <w:hideMark/>
          </w:tcPr>
          <w:p w14:paraId="1E23B45D" w14:textId="77777777" w:rsidR="0069698D" w:rsidRPr="00416C11" w:rsidRDefault="0069698D" w:rsidP="0069698D">
            <w:pPr>
              <w:rPr>
                <w:b w:val="0"/>
                <w:bCs w:val="0"/>
                <w:sz w:val="22"/>
                <w:szCs w:val="22"/>
              </w:rPr>
            </w:pPr>
            <w:r w:rsidRPr="00416C11">
              <w:rPr>
                <w:b w:val="0"/>
                <w:bCs w:val="0"/>
                <w:sz w:val="22"/>
                <w:szCs w:val="22"/>
              </w:rPr>
              <w:t xml:space="preserve">Meggitt, W.F. (1968) Preemergence Weed Control in Corn at Ottawa County, Michigan--1968: Research Report CF-3904. (Unpublished study received Oct 18, 1969 under 9F0846; prepared by Michigan State Univ., Dept. of Crop Science, submitted by Ciba Agrochemi- cal Co., Summit, N.J.; CDL:091463-AU) </w:t>
            </w:r>
          </w:p>
        </w:tc>
      </w:tr>
      <w:tr w:rsidR="0069698D" w:rsidRPr="00416C11" w14:paraId="34BDDDB0" w14:textId="77777777" w:rsidTr="0069698D">
        <w:trPr>
          <w:tblCellSpacing w:w="0" w:type="dxa"/>
        </w:trPr>
        <w:tc>
          <w:tcPr>
            <w:tcW w:w="0" w:type="auto"/>
            <w:hideMark/>
          </w:tcPr>
          <w:p w14:paraId="3B49CDD9" w14:textId="77777777" w:rsidR="0069698D" w:rsidRPr="00416C11" w:rsidRDefault="0069698D" w:rsidP="0069698D">
            <w:pPr>
              <w:rPr>
                <w:b w:val="0"/>
                <w:bCs w:val="0"/>
                <w:sz w:val="22"/>
                <w:szCs w:val="22"/>
              </w:rPr>
            </w:pPr>
            <w:r w:rsidRPr="00416C11">
              <w:rPr>
                <w:b w:val="0"/>
                <w:bCs w:val="0"/>
                <w:sz w:val="22"/>
                <w:szCs w:val="22"/>
              </w:rPr>
              <w:t>21172</w:t>
            </w:r>
          </w:p>
        </w:tc>
        <w:tc>
          <w:tcPr>
            <w:tcW w:w="0" w:type="auto"/>
            <w:vAlign w:val="center"/>
            <w:hideMark/>
          </w:tcPr>
          <w:p w14:paraId="196AE41D" w14:textId="77777777" w:rsidR="0069698D" w:rsidRPr="00416C11" w:rsidRDefault="0069698D" w:rsidP="0069698D">
            <w:pPr>
              <w:rPr>
                <w:b w:val="0"/>
                <w:bCs w:val="0"/>
                <w:sz w:val="22"/>
                <w:szCs w:val="22"/>
              </w:rPr>
            </w:pPr>
            <w:r w:rsidRPr="00416C11">
              <w:rPr>
                <w:b w:val="0"/>
                <w:bCs w:val="0"/>
                <w:sz w:val="22"/>
                <w:szCs w:val="22"/>
              </w:rPr>
              <w:t xml:space="preserve">Duke, W.B.; Jackson, R.H.; Spear, E.S.; et al. (1968) Control of Annual Weeds in Corn with Preplant, Preemergence and Postemer- gence Herbicides: Research Report CF-4336. (Unpublished study received Oct 18, 1969 under 9F0846; prepared by Cornell Univ., Agronomy Dept., submitted by Ciba Agrochemical Co., Summit, N.J.; CDL:091463-BJ) </w:t>
            </w:r>
          </w:p>
        </w:tc>
      </w:tr>
      <w:tr w:rsidR="0069698D" w:rsidRPr="00416C11" w14:paraId="15203D87" w14:textId="77777777" w:rsidTr="0069698D">
        <w:trPr>
          <w:tblCellSpacing w:w="0" w:type="dxa"/>
        </w:trPr>
        <w:tc>
          <w:tcPr>
            <w:tcW w:w="0" w:type="auto"/>
            <w:hideMark/>
          </w:tcPr>
          <w:p w14:paraId="72EE88C5" w14:textId="77777777" w:rsidR="0069698D" w:rsidRPr="00416C11" w:rsidRDefault="0069698D" w:rsidP="0069698D">
            <w:pPr>
              <w:rPr>
                <w:b w:val="0"/>
                <w:bCs w:val="0"/>
                <w:sz w:val="22"/>
                <w:szCs w:val="22"/>
              </w:rPr>
            </w:pPr>
            <w:r w:rsidRPr="00416C11">
              <w:rPr>
                <w:b w:val="0"/>
                <w:bCs w:val="0"/>
                <w:sz w:val="22"/>
                <w:szCs w:val="22"/>
              </w:rPr>
              <w:t>21180</w:t>
            </w:r>
          </w:p>
        </w:tc>
        <w:tc>
          <w:tcPr>
            <w:tcW w:w="0" w:type="auto"/>
            <w:vAlign w:val="center"/>
            <w:hideMark/>
          </w:tcPr>
          <w:p w14:paraId="4401D39E" w14:textId="77777777" w:rsidR="0069698D" w:rsidRPr="00416C11" w:rsidRDefault="0069698D" w:rsidP="0069698D">
            <w:pPr>
              <w:rPr>
                <w:b w:val="0"/>
                <w:bCs w:val="0"/>
                <w:sz w:val="22"/>
                <w:szCs w:val="22"/>
              </w:rPr>
            </w:pPr>
            <w:r w:rsidRPr="00416C11">
              <w:rPr>
                <w:b w:val="0"/>
                <w:bCs w:val="0"/>
                <w:sz w:val="22"/>
                <w:szCs w:val="22"/>
              </w:rPr>
              <w:t xml:space="preserve">Appleby, A.P. (1968) Hermiston Screening Trial in Corn: Research Report CF-4429. (Unpublished study received Oct 18, 1969 under 9F0846; prepared by Oregon State Univ., Farm Crops Dept., sub- mitted by Ciba Agrochemical Co., Summit, N.J.; CDL:091463-BS) </w:t>
            </w:r>
          </w:p>
        </w:tc>
      </w:tr>
      <w:tr w:rsidR="0069698D" w:rsidRPr="00416C11" w14:paraId="7D04B427" w14:textId="77777777" w:rsidTr="0069698D">
        <w:trPr>
          <w:tblCellSpacing w:w="0" w:type="dxa"/>
        </w:trPr>
        <w:tc>
          <w:tcPr>
            <w:tcW w:w="0" w:type="auto"/>
            <w:hideMark/>
          </w:tcPr>
          <w:p w14:paraId="10E51174" w14:textId="77777777" w:rsidR="0069698D" w:rsidRPr="00416C11" w:rsidRDefault="0069698D" w:rsidP="0069698D">
            <w:pPr>
              <w:rPr>
                <w:b w:val="0"/>
                <w:bCs w:val="0"/>
                <w:sz w:val="22"/>
                <w:szCs w:val="22"/>
              </w:rPr>
            </w:pPr>
            <w:r w:rsidRPr="00416C11">
              <w:rPr>
                <w:b w:val="0"/>
                <w:bCs w:val="0"/>
                <w:sz w:val="22"/>
                <w:szCs w:val="22"/>
              </w:rPr>
              <w:lastRenderedPageBreak/>
              <w:t>21183</w:t>
            </w:r>
          </w:p>
        </w:tc>
        <w:tc>
          <w:tcPr>
            <w:tcW w:w="0" w:type="auto"/>
            <w:vAlign w:val="center"/>
            <w:hideMark/>
          </w:tcPr>
          <w:p w14:paraId="3EDB4577" w14:textId="77777777" w:rsidR="0069698D" w:rsidRPr="00416C11" w:rsidRDefault="0069698D" w:rsidP="0069698D">
            <w:pPr>
              <w:rPr>
                <w:b w:val="0"/>
                <w:bCs w:val="0"/>
                <w:sz w:val="22"/>
                <w:szCs w:val="22"/>
              </w:rPr>
            </w:pPr>
            <w:r w:rsidRPr="00416C11">
              <w:rPr>
                <w:b w:val="0"/>
                <w:bCs w:val="0"/>
                <w:sz w:val="22"/>
                <w:szCs w:val="22"/>
              </w:rPr>
              <w:t xml:space="preserve">Buchanan, ? (1969) Preemergence Weed Control in Corn: Research Report CF-4615. (Unpublished study received Oct 18, 1969 under 9F0846; prepared by Auburn Univ., submitted by Ciba Agrochemical Co., Summit, N.J.; CDL:091463-BV) </w:t>
            </w:r>
          </w:p>
        </w:tc>
      </w:tr>
      <w:tr w:rsidR="0069698D" w:rsidRPr="00416C11" w14:paraId="17C61B96" w14:textId="77777777" w:rsidTr="0069698D">
        <w:trPr>
          <w:tblCellSpacing w:w="0" w:type="dxa"/>
        </w:trPr>
        <w:tc>
          <w:tcPr>
            <w:tcW w:w="0" w:type="auto"/>
            <w:hideMark/>
          </w:tcPr>
          <w:p w14:paraId="388038C6" w14:textId="77777777" w:rsidR="0069698D" w:rsidRPr="00416C11" w:rsidRDefault="0069698D" w:rsidP="0069698D">
            <w:pPr>
              <w:rPr>
                <w:b w:val="0"/>
                <w:bCs w:val="0"/>
                <w:sz w:val="22"/>
                <w:szCs w:val="22"/>
              </w:rPr>
            </w:pPr>
            <w:r w:rsidRPr="00416C11">
              <w:rPr>
                <w:b w:val="0"/>
                <w:bCs w:val="0"/>
                <w:sz w:val="22"/>
                <w:szCs w:val="22"/>
              </w:rPr>
              <w:t>21185</w:t>
            </w:r>
          </w:p>
        </w:tc>
        <w:tc>
          <w:tcPr>
            <w:tcW w:w="0" w:type="auto"/>
            <w:vAlign w:val="center"/>
            <w:hideMark/>
          </w:tcPr>
          <w:p w14:paraId="2A0EE078" w14:textId="77777777" w:rsidR="0069698D" w:rsidRPr="00416C11" w:rsidRDefault="0069698D" w:rsidP="0069698D">
            <w:pPr>
              <w:rPr>
                <w:b w:val="0"/>
                <w:bCs w:val="0"/>
                <w:sz w:val="22"/>
                <w:szCs w:val="22"/>
              </w:rPr>
            </w:pPr>
            <w:r w:rsidRPr="00416C11">
              <w:rPr>
                <w:b w:val="0"/>
                <w:bCs w:val="0"/>
                <w:sz w:val="22"/>
                <w:szCs w:val="22"/>
              </w:rPr>
              <w:t xml:space="preserve">Rud, O.E.; Foy, C.L. (1969) Chemical Control of Seedling Johnson- grass and Annual Weeds in Corn: Research Report CF-4782. (Un- published study received Oct 18, 1969 under 9F0846; prepared by Virginia Polytechnic Institute and State Univ., submitted by Ciba Agrochemical Co., Summit, N.J.; CDL:091463-BX) </w:t>
            </w:r>
          </w:p>
        </w:tc>
      </w:tr>
      <w:tr w:rsidR="0069698D" w:rsidRPr="00416C11" w14:paraId="736FE8D0" w14:textId="77777777" w:rsidTr="0069698D">
        <w:trPr>
          <w:tblCellSpacing w:w="0" w:type="dxa"/>
        </w:trPr>
        <w:tc>
          <w:tcPr>
            <w:tcW w:w="0" w:type="auto"/>
            <w:hideMark/>
          </w:tcPr>
          <w:p w14:paraId="261D019E" w14:textId="77777777" w:rsidR="0069698D" w:rsidRPr="00416C11" w:rsidRDefault="0069698D" w:rsidP="0069698D">
            <w:pPr>
              <w:rPr>
                <w:b w:val="0"/>
                <w:bCs w:val="0"/>
                <w:sz w:val="22"/>
                <w:szCs w:val="22"/>
              </w:rPr>
            </w:pPr>
            <w:r w:rsidRPr="00416C11">
              <w:rPr>
                <w:b w:val="0"/>
                <w:bCs w:val="0"/>
                <w:sz w:val="22"/>
                <w:szCs w:val="22"/>
              </w:rPr>
              <w:t>21186</w:t>
            </w:r>
          </w:p>
        </w:tc>
        <w:tc>
          <w:tcPr>
            <w:tcW w:w="0" w:type="auto"/>
            <w:vAlign w:val="center"/>
            <w:hideMark/>
          </w:tcPr>
          <w:p w14:paraId="41D3BFBF" w14:textId="77777777" w:rsidR="0069698D" w:rsidRPr="00416C11" w:rsidRDefault="0069698D" w:rsidP="0069698D">
            <w:pPr>
              <w:rPr>
                <w:b w:val="0"/>
                <w:bCs w:val="0"/>
                <w:sz w:val="22"/>
                <w:szCs w:val="22"/>
              </w:rPr>
            </w:pPr>
            <w:r w:rsidRPr="00416C11">
              <w:rPr>
                <w:b w:val="0"/>
                <w:bCs w:val="0"/>
                <w:sz w:val="22"/>
                <w:szCs w:val="22"/>
              </w:rPr>
              <w:t xml:space="preserve">Chappell, W.E. (1969) Weed Control in Peas, Beans and Corn: Research Report CF-4786. (Unpublished study received Oct 18, 1969 under 9F0846; prepared by Virginia Polytechnic Institute and State Univ., Dept. of Plant Physiology, submitted by Ciba Agrochemical Co., Summit N.J.; CDL:091463-BY) </w:t>
            </w:r>
          </w:p>
        </w:tc>
      </w:tr>
      <w:tr w:rsidR="0069698D" w:rsidRPr="00416C11" w14:paraId="61523A8A" w14:textId="77777777" w:rsidTr="0069698D">
        <w:trPr>
          <w:tblCellSpacing w:w="0" w:type="dxa"/>
        </w:trPr>
        <w:tc>
          <w:tcPr>
            <w:tcW w:w="0" w:type="auto"/>
            <w:hideMark/>
          </w:tcPr>
          <w:p w14:paraId="27435904" w14:textId="77777777" w:rsidR="0069698D" w:rsidRPr="00416C11" w:rsidRDefault="0069698D" w:rsidP="0069698D">
            <w:pPr>
              <w:rPr>
                <w:b w:val="0"/>
                <w:bCs w:val="0"/>
                <w:sz w:val="22"/>
                <w:szCs w:val="22"/>
              </w:rPr>
            </w:pPr>
            <w:r w:rsidRPr="00416C11">
              <w:rPr>
                <w:b w:val="0"/>
                <w:bCs w:val="0"/>
                <w:sz w:val="22"/>
                <w:szCs w:val="22"/>
              </w:rPr>
              <w:t>21189</w:t>
            </w:r>
          </w:p>
        </w:tc>
        <w:tc>
          <w:tcPr>
            <w:tcW w:w="0" w:type="auto"/>
            <w:vAlign w:val="center"/>
            <w:hideMark/>
          </w:tcPr>
          <w:p w14:paraId="5DBAC631" w14:textId="77777777" w:rsidR="0069698D" w:rsidRPr="00416C11" w:rsidRDefault="0069698D" w:rsidP="0069698D">
            <w:pPr>
              <w:rPr>
                <w:b w:val="0"/>
                <w:bCs w:val="0"/>
                <w:sz w:val="22"/>
                <w:szCs w:val="22"/>
              </w:rPr>
            </w:pPr>
            <w:r w:rsidRPr="00416C11">
              <w:rPr>
                <w:b w:val="0"/>
                <w:bCs w:val="0"/>
                <w:sz w:val="22"/>
                <w:szCs w:val="22"/>
              </w:rPr>
              <w:t xml:space="preserve">Parochetti, J. (1969) Experimental Corn Herbicides, Wye Institute-- 1968 (Site 1): Research Report CF-4825. (Unpublished study re- ceived Oct 18, 1969 under 9F0846; prepared by Univ. of Maryland, submitted by Ciba Agrochemical Co., Summit, N.J.; CDL:091463-CB) </w:t>
            </w:r>
          </w:p>
        </w:tc>
      </w:tr>
      <w:tr w:rsidR="0069698D" w:rsidRPr="00416C11" w14:paraId="49B07299" w14:textId="77777777" w:rsidTr="0069698D">
        <w:trPr>
          <w:tblCellSpacing w:w="0" w:type="dxa"/>
        </w:trPr>
        <w:tc>
          <w:tcPr>
            <w:tcW w:w="0" w:type="auto"/>
            <w:hideMark/>
          </w:tcPr>
          <w:p w14:paraId="2A9C99D3" w14:textId="77777777" w:rsidR="0069698D" w:rsidRPr="00416C11" w:rsidRDefault="0069698D" w:rsidP="0069698D">
            <w:pPr>
              <w:rPr>
                <w:b w:val="0"/>
                <w:bCs w:val="0"/>
                <w:sz w:val="22"/>
                <w:szCs w:val="22"/>
              </w:rPr>
            </w:pPr>
            <w:r w:rsidRPr="00416C11">
              <w:rPr>
                <w:b w:val="0"/>
                <w:bCs w:val="0"/>
                <w:sz w:val="22"/>
                <w:szCs w:val="22"/>
              </w:rPr>
              <w:t>21303</w:t>
            </w:r>
          </w:p>
        </w:tc>
        <w:tc>
          <w:tcPr>
            <w:tcW w:w="0" w:type="auto"/>
            <w:vAlign w:val="center"/>
            <w:hideMark/>
          </w:tcPr>
          <w:p w14:paraId="54C5F763" w14:textId="77777777" w:rsidR="0069698D" w:rsidRPr="00416C11" w:rsidRDefault="0069698D" w:rsidP="0069698D">
            <w:pPr>
              <w:rPr>
                <w:b w:val="0"/>
                <w:bCs w:val="0"/>
                <w:sz w:val="22"/>
                <w:szCs w:val="22"/>
              </w:rPr>
            </w:pPr>
            <w:r w:rsidRPr="00416C11">
              <w:rPr>
                <w:b w:val="0"/>
                <w:bCs w:val="0"/>
                <w:sz w:val="22"/>
                <w:szCs w:val="22"/>
              </w:rPr>
              <w:t xml:space="preserve">Wilcox, M. (1966) Preemergence Weed Control in Corn; Hague, Flori- da, 1966: Table 1: Research Report CF-1192. (Unpublished study received May 8, 1967 under 8192-11; prepared by Univ. of Flori- da, Dept. of Agronomy, submitted by Ciba Agrochemical Co., Sum- mit, N.J.; CDL:006040-AE) </w:t>
            </w:r>
          </w:p>
        </w:tc>
      </w:tr>
      <w:tr w:rsidR="0069698D" w:rsidRPr="00416C11" w14:paraId="20DAD6B7" w14:textId="77777777" w:rsidTr="0069698D">
        <w:trPr>
          <w:tblCellSpacing w:w="0" w:type="dxa"/>
        </w:trPr>
        <w:tc>
          <w:tcPr>
            <w:tcW w:w="0" w:type="auto"/>
            <w:hideMark/>
          </w:tcPr>
          <w:p w14:paraId="11292510" w14:textId="77777777" w:rsidR="0069698D" w:rsidRPr="00416C11" w:rsidRDefault="0069698D" w:rsidP="0069698D">
            <w:pPr>
              <w:rPr>
                <w:b w:val="0"/>
                <w:bCs w:val="0"/>
                <w:sz w:val="22"/>
                <w:szCs w:val="22"/>
              </w:rPr>
            </w:pPr>
            <w:r w:rsidRPr="00416C11">
              <w:rPr>
                <w:b w:val="0"/>
                <w:bCs w:val="0"/>
                <w:sz w:val="22"/>
                <w:szCs w:val="22"/>
              </w:rPr>
              <w:t>21368</w:t>
            </w:r>
          </w:p>
        </w:tc>
        <w:tc>
          <w:tcPr>
            <w:tcW w:w="0" w:type="auto"/>
            <w:vAlign w:val="center"/>
            <w:hideMark/>
          </w:tcPr>
          <w:p w14:paraId="727F833E" w14:textId="77777777" w:rsidR="0069698D" w:rsidRPr="00416C11" w:rsidRDefault="0069698D" w:rsidP="0069698D">
            <w:pPr>
              <w:rPr>
                <w:b w:val="0"/>
                <w:bCs w:val="0"/>
                <w:sz w:val="22"/>
                <w:szCs w:val="22"/>
              </w:rPr>
            </w:pPr>
            <w:r w:rsidRPr="00416C11">
              <w:rPr>
                <w:b w:val="0"/>
                <w:bCs w:val="0"/>
                <w:sz w:val="22"/>
                <w:szCs w:val="22"/>
              </w:rPr>
              <w:t xml:space="preserve">Burnside, O.C. (1965) Control of Weeds in Sorghum with Preemergence Herbicides. (Unpublished study including letter dated Oct 5, 1965 from O.C. Burnside to R.L. Fedderson, received Nov 2, 1965 under 891-64; prepared by Univ. of Nebraska, Dept. of Agronomy, submitted by Hercules, Inc., Agricultural Chemicals, Wilmington, Del.; CDL:005118-A) </w:t>
            </w:r>
          </w:p>
        </w:tc>
      </w:tr>
      <w:tr w:rsidR="0069698D" w:rsidRPr="00416C11" w14:paraId="5A48E66D" w14:textId="77777777" w:rsidTr="0069698D">
        <w:trPr>
          <w:tblCellSpacing w:w="0" w:type="dxa"/>
        </w:trPr>
        <w:tc>
          <w:tcPr>
            <w:tcW w:w="0" w:type="auto"/>
            <w:hideMark/>
          </w:tcPr>
          <w:p w14:paraId="066BE142" w14:textId="77777777" w:rsidR="0069698D" w:rsidRPr="00416C11" w:rsidRDefault="0069698D" w:rsidP="0069698D">
            <w:pPr>
              <w:rPr>
                <w:b w:val="0"/>
                <w:bCs w:val="0"/>
                <w:sz w:val="22"/>
                <w:szCs w:val="22"/>
              </w:rPr>
            </w:pPr>
            <w:r w:rsidRPr="00416C11">
              <w:rPr>
                <w:b w:val="0"/>
                <w:bCs w:val="0"/>
                <w:sz w:val="22"/>
                <w:szCs w:val="22"/>
              </w:rPr>
              <w:t>21390</w:t>
            </w:r>
          </w:p>
        </w:tc>
        <w:tc>
          <w:tcPr>
            <w:tcW w:w="0" w:type="auto"/>
            <w:vAlign w:val="center"/>
            <w:hideMark/>
          </w:tcPr>
          <w:p w14:paraId="73AD4BFC" w14:textId="77777777" w:rsidR="0069698D" w:rsidRPr="00416C11" w:rsidRDefault="0069698D" w:rsidP="0069698D">
            <w:pPr>
              <w:rPr>
                <w:b w:val="0"/>
                <w:bCs w:val="0"/>
                <w:sz w:val="22"/>
                <w:szCs w:val="22"/>
              </w:rPr>
            </w:pPr>
            <w:r w:rsidRPr="00416C11">
              <w:rPr>
                <w:b w:val="0"/>
                <w:bCs w:val="0"/>
                <w:sz w:val="22"/>
                <w:szCs w:val="22"/>
              </w:rPr>
              <w:t xml:space="preserve">Huffine, W.W. (1963) Effect of Various Chemicals on Control of Annual Grasses and Broadleaf Weeds in Turf. (Unpublished study received Feb 17, 1965 under 891-64; prepared by Oklahoma State Univ., Agronomy Dept., submitted by Hercules, Inc., Agricultural Chemicals, Wilmington, Del.; CDL:005122-N) </w:t>
            </w:r>
          </w:p>
        </w:tc>
      </w:tr>
      <w:tr w:rsidR="0069698D" w:rsidRPr="00416C11" w14:paraId="77984698" w14:textId="77777777" w:rsidTr="0069698D">
        <w:trPr>
          <w:tblCellSpacing w:w="0" w:type="dxa"/>
        </w:trPr>
        <w:tc>
          <w:tcPr>
            <w:tcW w:w="0" w:type="auto"/>
            <w:hideMark/>
          </w:tcPr>
          <w:p w14:paraId="39BCC262" w14:textId="77777777" w:rsidR="0069698D" w:rsidRPr="00416C11" w:rsidRDefault="0069698D" w:rsidP="0069698D">
            <w:pPr>
              <w:rPr>
                <w:b w:val="0"/>
                <w:bCs w:val="0"/>
                <w:sz w:val="22"/>
                <w:szCs w:val="22"/>
              </w:rPr>
            </w:pPr>
            <w:r w:rsidRPr="00416C11">
              <w:rPr>
                <w:b w:val="0"/>
                <w:bCs w:val="0"/>
                <w:sz w:val="22"/>
                <w:szCs w:val="22"/>
              </w:rPr>
              <w:t>21456</w:t>
            </w:r>
          </w:p>
        </w:tc>
        <w:tc>
          <w:tcPr>
            <w:tcW w:w="0" w:type="auto"/>
            <w:vAlign w:val="center"/>
            <w:hideMark/>
          </w:tcPr>
          <w:p w14:paraId="1979FAD4" w14:textId="77777777" w:rsidR="0069698D" w:rsidRPr="00416C11" w:rsidRDefault="0069698D" w:rsidP="0069698D">
            <w:pPr>
              <w:rPr>
                <w:b w:val="0"/>
                <w:bCs w:val="0"/>
                <w:sz w:val="22"/>
                <w:szCs w:val="22"/>
              </w:rPr>
            </w:pPr>
            <w:r w:rsidRPr="00416C11">
              <w:rPr>
                <w:b w:val="0"/>
                <w:bCs w:val="0"/>
                <w:sz w:val="22"/>
                <w:szCs w:val="22"/>
              </w:rPr>
              <w:t xml:space="preserve">Santelmann, P.W.; Greer, H.A.L. (1968) Sorghum Preemergence--Yield: Report No. 68-12. (Unpublished study including letter dated Sep 23, 1968 from P.W. Santelmann to Stanley K. Lehman, received Mar 5, 1969 under 891-102; prepared by Oklahoma State Univ., Dept. of Agronomy, submitted by Hercules, Inc., Agricultural Chemi- cals, Wilmington, Del.; CDL:022012-A) </w:t>
            </w:r>
          </w:p>
        </w:tc>
      </w:tr>
      <w:tr w:rsidR="0069698D" w:rsidRPr="00416C11" w14:paraId="48B89542" w14:textId="77777777" w:rsidTr="0069698D">
        <w:trPr>
          <w:tblCellSpacing w:w="0" w:type="dxa"/>
        </w:trPr>
        <w:tc>
          <w:tcPr>
            <w:tcW w:w="0" w:type="auto"/>
            <w:hideMark/>
          </w:tcPr>
          <w:p w14:paraId="27D91C2C" w14:textId="77777777" w:rsidR="0069698D" w:rsidRPr="00416C11" w:rsidRDefault="0069698D" w:rsidP="0069698D">
            <w:pPr>
              <w:rPr>
                <w:b w:val="0"/>
                <w:bCs w:val="0"/>
                <w:sz w:val="22"/>
                <w:szCs w:val="22"/>
              </w:rPr>
            </w:pPr>
            <w:r w:rsidRPr="00416C11">
              <w:rPr>
                <w:b w:val="0"/>
                <w:bCs w:val="0"/>
                <w:sz w:val="22"/>
                <w:szCs w:val="22"/>
              </w:rPr>
              <w:t>21459</w:t>
            </w:r>
          </w:p>
        </w:tc>
        <w:tc>
          <w:tcPr>
            <w:tcW w:w="0" w:type="auto"/>
            <w:vAlign w:val="center"/>
            <w:hideMark/>
          </w:tcPr>
          <w:p w14:paraId="4F1A8DA3" w14:textId="77777777" w:rsidR="0069698D" w:rsidRPr="00416C11" w:rsidRDefault="0069698D" w:rsidP="0069698D">
            <w:pPr>
              <w:rPr>
                <w:b w:val="0"/>
                <w:bCs w:val="0"/>
                <w:sz w:val="22"/>
                <w:szCs w:val="22"/>
              </w:rPr>
            </w:pPr>
            <w:r w:rsidRPr="00416C11">
              <w:rPr>
                <w:b w:val="0"/>
                <w:bCs w:val="0"/>
                <w:sz w:val="22"/>
                <w:szCs w:val="22"/>
              </w:rPr>
              <w:t xml:space="preserve">Lawrie, I.D. (19??) Weed Control at Caroni, Ltd. Pages 95-100,~In~ ? N.P. (Also~In~unpublished submission received Aug 26, 1963 under 891-EX-7; submitted by Hercules, Inc., Agricultural Chemicals, Wilmington, Del.; CDL:126382-B) </w:t>
            </w:r>
          </w:p>
        </w:tc>
      </w:tr>
      <w:tr w:rsidR="0069698D" w:rsidRPr="00416C11" w14:paraId="3EB95542" w14:textId="77777777" w:rsidTr="0069698D">
        <w:trPr>
          <w:tblCellSpacing w:w="0" w:type="dxa"/>
        </w:trPr>
        <w:tc>
          <w:tcPr>
            <w:tcW w:w="0" w:type="auto"/>
            <w:hideMark/>
          </w:tcPr>
          <w:p w14:paraId="6C42E628" w14:textId="77777777" w:rsidR="0069698D" w:rsidRPr="00416C11" w:rsidRDefault="0069698D" w:rsidP="0069698D">
            <w:pPr>
              <w:rPr>
                <w:b w:val="0"/>
                <w:bCs w:val="0"/>
                <w:sz w:val="22"/>
                <w:szCs w:val="22"/>
              </w:rPr>
            </w:pPr>
            <w:r w:rsidRPr="00416C11">
              <w:rPr>
                <w:b w:val="0"/>
                <w:bCs w:val="0"/>
                <w:sz w:val="22"/>
                <w:szCs w:val="22"/>
              </w:rPr>
              <w:t>21476</w:t>
            </w:r>
          </w:p>
        </w:tc>
        <w:tc>
          <w:tcPr>
            <w:tcW w:w="0" w:type="auto"/>
            <w:vAlign w:val="center"/>
            <w:hideMark/>
          </w:tcPr>
          <w:p w14:paraId="5D847CEC" w14:textId="77777777" w:rsidR="0069698D" w:rsidRPr="00416C11" w:rsidRDefault="0069698D" w:rsidP="0069698D">
            <w:pPr>
              <w:rPr>
                <w:b w:val="0"/>
                <w:bCs w:val="0"/>
                <w:sz w:val="22"/>
                <w:szCs w:val="22"/>
              </w:rPr>
            </w:pPr>
            <w:r w:rsidRPr="00416C11">
              <w:rPr>
                <w:b w:val="0"/>
                <w:bCs w:val="0"/>
                <w:sz w:val="22"/>
                <w:szCs w:val="22"/>
              </w:rPr>
              <w:t xml:space="preserve">Burnside, O.C. (1967) Chemical Weed Control in Sorghum. (Unpub- lished study received Dec 9, 1969 under 891-102; prepared by Univ. of Nebraska, Dept. of Agronomy, submitted by Hercules, Inc., Agricultural Chemicals, Wilmington, Del.; CDL:005139-C) </w:t>
            </w:r>
          </w:p>
        </w:tc>
      </w:tr>
      <w:tr w:rsidR="0069698D" w:rsidRPr="00416C11" w14:paraId="6D195552" w14:textId="77777777" w:rsidTr="0069698D">
        <w:trPr>
          <w:tblCellSpacing w:w="0" w:type="dxa"/>
        </w:trPr>
        <w:tc>
          <w:tcPr>
            <w:tcW w:w="0" w:type="auto"/>
            <w:hideMark/>
          </w:tcPr>
          <w:p w14:paraId="6708918D" w14:textId="77777777" w:rsidR="0069698D" w:rsidRPr="00416C11" w:rsidRDefault="0069698D" w:rsidP="0069698D">
            <w:pPr>
              <w:rPr>
                <w:b w:val="0"/>
                <w:bCs w:val="0"/>
                <w:sz w:val="22"/>
                <w:szCs w:val="22"/>
              </w:rPr>
            </w:pPr>
            <w:r w:rsidRPr="00416C11">
              <w:rPr>
                <w:b w:val="0"/>
                <w:bCs w:val="0"/>
                <w:sz w:val="22"/>
                <w:szCs w:val="22"/>
              </w:rPr>
              <w:lastRenderedPageBreak/>
              <w:t>21748</w:t>
            </w:r>
          </w:p>
        </w:tc>
        <w:tc>
          <w:tcPr>
            <w:tcW w:w="0" w:type="auto"/>
            <w:vAlign w:val="center"/>
            <w:hideMark/>
          </w:tcPr>
          <w:p w14:paraId="4EC4C07D" w14:textId="77777777" w:rsidR="0069698D" w:rsidRPr="00416C11" w:rsidRDefault="0069698D" w:rsidP="0069698D">
            <w:pPr>
              <w:rPr>
                <w:b w:val="0"/>
                <w:bCs w:val="0"/>
                <w:sz w:val="22"/>
                <w:szCs w:val="22"/>
              </w:rPr>
            </w:pPr>
            <w:r w:rsidRPr="00416C11">
              <w:rPr>
                <w:b w:val="0"/>
                <w:bCs w:val="0"/>
                <w:sz w:val="22"/>
                <w:szCs w:val="22"/>
              </w:rPr>
              <w:t xml:space="preserve">Nelson, D.; Barney, P.; Jeffrey, L.S.; et al. (1974) ?Sutan and Other Chemicals on Corn|. (Unpublished study received May 2, 1975 under 476-2156; submitted by Stauffer Chemical Co., Rich- mond, Calif.; CDL:009609-A) </w:t>
            </w:r>
          </w:p>
        </w:tc>
      </w:tr>
      <w:tr w:rsidR="0069698D" w:rsidRPr="00416C11" w14:paraId="09551601" w14:textId="77777777" w:rsidTr="0069698D">
        <w:trPr>
          <w:tblCellSpacing w:w="0" w:type="dxa"/>
        </w:trPr>
        <w:tc>
          <w:tcPr>
            <w:tcW w:w="0" w:type="auto"/>
            <w:hideMark/>
          </w:tcPr>
          <w:p w14:paraId="7FEB29CA" w14:textId="77777777" w:rsidR="0069698D" w:rsidRPr="00416C11" w:rsidRDefault="0069698D" w:rsidP="0069698D">
            <w:pPr>
              <w:rPr>
                <w:b w:val="0"/>
                <w:bCs w:val="0"/>
                <w:sz w:val="22"/>
                <w:szCs w:val="22"/>
              </w:rPr>
            </w:pPr>
            <w:r w:rsidRPr="00416C11">
              <w:rPr>
                <w:b w:val="0"/>
                <w:bCs w:val="0"/>
                <w:sz w:val="22"/>
                <w:szCs w:val="22"/>
              </w:rPr>
              <w:t>21763</w:t>
            </w:r>
          </w:p>
        </w:tc>
        <w:tc>
          <w:tcPr>
            <w:tcW w:w="0" w:type="auto"/>
            <w:vAlign w:val="center"/>
            <w:hideMark/>
          </w:tcPr>
          <w:p w14:paraId="7BAF2616" w14:textId="77777777" w:rsidR="0069698D" w:rsidRPr="00416C11" w:rsidRDefault="0069698D" w:rsidP="0069698D">
            <w:pPr>
              <w:rPr>
                <w:b w:val="0"/>
                <w:bCs w:val="0"/>
                <w:sz w:val="22"/>
                <w:szCs w:val="22"/>
              </w:rPr>
            </w:pPr>
            <w:r w:rsidRPr="00416C11">
              <w:rPr>
                <w:b w:val="0"/>
                <w:bCs w:val="0"/>
                <w:sz w:val="22"/>
                <w:szCs w:val="22"/>
              </w:rPr>
              <w:t xml:space="preserve">Kief, D.; Honegger, K.; Sebens, M.; et al. (1973) Sutan +: Index of Weed Control Reports--Wild Cane. (Unpublished study received Apr 5, 1974 under 476-2132; submitted by Stauffer Chemical Co., Richmond, Calif.; CDL:009847-D) </w:t>
            </w:r>
          </w:p>
        </w:tc>
      </w:tr>
      <w:tr w:rsidR="0069698D" w:rsidRPr="00416C11" w14:paraId="2618AD1D" w14:textId="77777777" w:rsidTr="0069698D">
        <w:trPr>
          <w:tblCellSpacing w:w="0" w:type="dxa"/>
        </w:trPr>
        <w:tc>
          <w:tcPr>
            <w:tcW w:w="0" w:type="auto"/>
            <w:hideMark/>
          </w:tcPr>
          <w:p w14:paraId="2039C928" w14:textId="77777777" w:rsidR="0069698D" w:rsidRPr="00416C11" w:rsidRDefault="0069698D" w:rsidP="0069698D">
            <w:pPr>
              <w:rPr>
                <w:b w:val="0"/>
                <w:bCs w:val="0"/>
                <w:sz w:val="22"/>
                <w:szCs w:val="22"/>
              </w:rPr>
            </w:pPr>
            <w:r w:rsidRPr="00416C11">
              <w:rPr>
                <w:b w:val="0"/>
                <w:bCs w:val="0"/>
                <w:sz w:val="22"/>
                <w:szCs w:val="22"/>
              </w:rPr>
              <w:t>21765</w:t>
            </w:r>
          </w:p>
        </w:tc>
        <w:tc>
          <w:tcPr>
            <w:tcW w:w="0" w:type="auto"/>
            <w:vAlign w:val="center"/>
            <w:hideMark/>
          </w:tcPr>
          <w:p w14:paraId="63E6BE20" w14:textId="77777777" w:rsidR="0069698D" w:rsidRPr="00416C11" w:rsidRDefault="0069698D" w:rsidP="0069698D">
            <w:pPr>
              <w:rPr>
                <w:b w:val="0"/>
                <w:bCs w:val="0"/>
                <w:sz w:val="22"/>
                <w:szCs w:val="22"/>
              </w:rPr>
            </w:pPr>
            <w:r w:rsidRPr="00416C11">
              <w:rPr>
                <w:b w:val="0"/>
                <w:bCs w:val="0"/>
                <w:sz w:val="22"/>
                <w:szCs w:val="22"/>
              </w:rPr>
              <w:t xml:space="preserve">Dowler, C. (1973) Sutan +: Index of Weed Control Reports--Texas Panicum. (Unpublished study received Apr 5, 1974 under 476- 2132; submitted by Stauffer Chemical Co., Richmond, Calif.; CDL: 009847-F) </w:t>
            </w:r>
          </w:p>
        </w:tc>
      </w:tr>
      <w:tr w:rsidR="0069698D" w:rsidRPr="00416C11" w14:paraId="0A417164" w14:textId="77777777" w:rsidTr="0069698D">
        <w:trPr>
          <w:tblCellSpacing w:w="0" w:type="dxa"/>
        </w:trPr>
        <w:tc>
          <w:tcPr>
            <w:tcW w:w="0" w:type="auto"/>
            <w:hideMark/>
          </w:tcPr>
          <w:p w14:paraId="1BB6030F" w14:textId="77777777" w:rsidR="0069698D" w:rsidRPr="00416C11" w:rsidRDefault="0069698D" w:rsidP="0069698D">
            <w:pPr>
              <w:rPr>
                <w:b w:val="0"/>
                <w:bCs w:val="0"/>
                <w:sz w:val="22"/>
                <w:szCs w:val="22"/>
              </w:rPr>
            </w:pPr>
            <w:r w:rsidRPr="00416C11">
              <w:rPr>
                <w:b w:val="0"/>
                <w:bCs w:val="0"/>
                <w:sz w:val="22"/>
                <w:szCs w:val="22"/>
              </w:rPr>
              <w:t>21801</w:t>
            </w:r>
          </w:p>
        </w:tc>
        <w:tc>
          <w:tcPr>
            <w:tcW w:w="0" w:type="auto"/>
            <w:vAlign w:val="center"/>
            <w:hideMark/>
          </w:tcPr>
          <w:p w14:paraId="30A021E7" w14:textId="77777777" w:rsidR="0069698D" w:rsidRPr="00416C11" w:rsidRDefault="0069698D" w:rsidP="0069698D">
            <w:pPr>
              <w:rPr>
                <w:b w:val="0"/>
                <w:bCs w:val="0"/>
                <w:sz w:val="22"/>
                <w:szCs w:val="22"/>
              </w:rPr>
            </w:pPr>
            <w:r w:rsidRPr="00416C11">
              <w:rPr>
                <w:b w:val="0"/>
                <w:bCs w:val="0"/>
                <w:sz w:val="22"/>
                <w:szCs w:val="22"/>
              </w:rPr>
              <w:t xml:space="preserve">Handrich, W.R.; Gerhold, J.F.; Marz, W.F.; et al. (1975) Summary: Sutan + 10-G Phytotoxicity Data. (Unpublished study received Jan 29, 1976 under 476-2001; submitted by Stauffer Chemical Co., Richmond, Calif.; CDL:223353-A) </w:t>
            </w:r>
          </w:p>
        </w:tc>
      </w:tr>
      <w:tr w:rsidR="0069698D" w:rsidRPr="00416C11" w14:paraId="6C27FA43" w14:textId="77777777" w:rsidTr="0069698D">
        <w:trPr>
          <w:tblCellSpacing w:w="0" w:type="dxa"/>
        </w:trPr>
        <w:tc>
          <w:tcPr>
            <w:tcW w:w="0" w:type="auto"/>
            <w:hideMark/>
          </w:tcPr>
          <w:p w14:paraId="0BA7ADF9" w14:textId="77777777" w:rsidR="0069698D" w:rsidRPr="00416C11" w:rsidRDefault="0069698D" w:rsidP="0069698D">
            <w:pPr>
              <w:rPr>
                <w:b w:val="0"/>
                <w:bCs w:val="0"/>
                <w:sz w:val="22"/>
                <w:szCs w:val="22"/>
              </w:rPr>
            </w:pPr>
            <w:r w:rsidRPr="00416C11">
              <w:rPr>
                <w:b w:val="0"/>
                <w:bCs w:val="0"/>
                <w:sz w:val="22"/>
                <w:szCs w:val="22"/>
              </w:rPr>
              <w:t>21850</w:t>
            </w:r>
          </w:p>
        </w:tc>
        <w:tc>
          <w:tcPr>
            <w:tcW w:w="0" w:type="auto"/>
            <w:vAlign w:val="center"/>
            <w:hideMark/>
          </w:tcPr>
          <w:p w14:paraId="3AC9D61D" w14:textId="77777777" w:rsidR="0069698D" w:rsidRPr="00416C11" w:rsidRDefault="0069698D" w:rsidP="0069698D">
            <w:pPr>
              <w:rPr>
                <w:b w:val="0"/>
                <w:bCs w:val="0"/>
                <w:sz w:val="22"/>
                <w:szCs w:val="22"/>
              </w:rPr>
            </w:pPr>
            <w:r w:rsidRPr="00416C11">
              <w:rPr>
                <w:b w:val="0"/>
                <w:bCs w:val="0"/>
                <w:sz w:val="22"/>
                <w:szCs w:val="22"/>
              </w:rPr>
              <w:t xml:space="preserve">Gerhold, J.F.; Maltby, R.; Layton, J.; et al. (1974) ?Performance Reports: Weed Control and Corn Tolerance|. (Unpublished study received Jan 14, 1975 under 5G1645; submitted by Stauffer Chemi- cal Co., Richmond, Calif.; CDL:095397-A) </w:t>
            </w:r>
          </w:p>
        </w:tc>
      </w:tr>
      <w:tr w:rsidR="0069698D" w:rsidRPr="00416C11" w14:paraId="793F07FA" w14:textId="77777777" w:rsidTr="0069698D">
        <w:trPr>
          <w:tblCellSpacing w:w="0" w:type="dxa"/>
        </w:trPr>
        <w:tc>
          <w:tcPr>
            <w:tcW w:w="0" w:type="auto"/>
            <w:hideMark/>
          </w:tcPr>
          <w:p w14:paraId="54B8D37A" w14:textId="77777777" w:rsidR="0069698D" w:rsidRPr="00416C11" w:rsidRDefault="0069698D" w:rsidP="0069698D">
            <w:pPr>
              <w:rPr>
                <w:b w:val="0"/>
                <w:bCs w:val="0"/>
                <w:sz w:val="22"/>
                <w:szCs w:val="22"/>
              </w:rPr>
            </w:pPr>
            <w:r w:rsidRPr="00416C11">
              <w:rPr>
                <w:b w:val="0"/>
                <w:bCs w:val="0"/>
                <w:sz w:val="22"/>
                <w:szCs w:val="22"/>
              </w:rPr>
              <w:t>22185</w:t>
            </w:r>
          </w:p>
        </w:tc>
        <w:tc>
          <w:tcPr>
            <w:tcW w:w="0" w:type="auto"/>
            <w:vAlign w:val="center"/>
            <w:hideMark/>
          </w:tcPr>
          <w:p w14:paraId="5195C1F7" w14:textId="77777777" w:rsidR="0069698D" w:rsidRPr="00416C11" w:rsidRDefault="0069698D" w:rsidP="0069698D">
            <w:pPr>
              <w:rPr>
                <w:b w:val="0"/>
                <w:bCs w:val="0"/>
                <w:sz w:val="22"/>
                <w:szCs w:val="22"/>
              </w:rPr>
            </w:pPr>
            <w:r w:rsidRPr="00416C11">
              <w:rPr>
                <w:b w:val="0"/>
                <w:bCs w:val="0"/>
                <w:sz w:val="22"/>
                <w:szCs w:val="22"/>
              </w:rPr>
              <w:t xml:space="preserve">DiVall, J.W.; Hendrikson, B.; Kief, D.; et al. (1973) Eradicane 6-E Weed Control--Teawood (Spiny Sida). (Unpublished study received Jun 12, 1974 under 476-2131; prepared by Agri-Research Associ- ates, Inc. and others, submitted by Stauffer Chemical Co., Rich- mond, Calif.; CDL:018047-D) </w:t>
            </w:r>
          </w:p>
        </w:tc>
      </w:tr>
      <w:tr w:rsidR="0069698D" w:rsidRPr="00416C11" w14:paraId="14DF249F" w14:textId="77777777" w:rsidTr="0069698D">
        <w:trPr>
          <w:tblCellSpacing w:w="0" w:type="dxa"/>
        </w:trPr>
        <w:tc>
          <w:tcPr>
            <w:tcW w:w="0" w:type="auto"/>
            <w:hideMark/>
          </w:tcPr>
          <w:p w14:paraId="02220D91" w14:textId="77777777" w:rsidR="0069698D" w:rsidRPr="00416C11" w:rsidRDefault="0069698D" w:rsidP="0069698D">
            <w:pPr>
              <w:rPr>
                <w:b w:val="0"/>
                <w:bCs w:val="0"/>
                <w:sz w:val="22"/>
                <w:szCs w:val="22"/>
              </w:rPr>
            </w:pPr>
            <w:r w:rsidRPr="00416C11">
              <w:rPr>
                <w:b w:val="0"/>
                <w:bCs w:val="0"/>
                <w:sz w:val="22"/>
                <w:szCs w:val="22"/>
              </w:rPr>
              <w:t>22187</w:t>
            </w:r>
          </w:p>
        </w:tc>
        <w:tc>
          <w:tcPr>
            <w:tcW w:w="0" w:type="auto"/>
            <w:vAlign w:val="center"/>
            <w:hideMark/>
          </w:tcPr>
          <w:p w14:paraId="6F6F1E02" w14:textId="77777777" w:rsidR="0069698D" w:rsidRPr="00416C11" w:rsidRDefault="0069698D" w:rsidP="0069698D">
            <w:pPr>
              <w:rPr>
                <w:b w:val="0"/>
                <w:bCs w:val="0"/>
                <w:sz w:val="22"/>
                <w:szCs w:val="22"/>
              </w:rPr>
            </w:pPr>
            <w:r w:rsidRPr="00416C11">
              <w:rPr>
                <w:b w:val="0"/>
                <w:bCs w:val="0"/>
                <w:sz w:val="22"/>
                <w:szCs w:val="22"/>
              </w:rPr>
              <w:t xml:space="preserve">Kief, D.; Frank, R.; Honegger, K.; et al. (1974) Eradicane 6-E Suppression--Johnsongrass Rhizomes. (Unpublished study received Jun 12, 1974 under 476-2131; prepared in cooperation with Farm Bureau Cooperative (Indiana) and others, submitted by Stauffer Chemical Co., Richmond, Calif.; CDL:018047-F) </w:t>
            </w:r>
          </w:p>
        </w:tc>
      </w:tr>
      <w:tr w:rsidR="0069698D" w:rsidRPr="00416C11" w14:paraId="7744B9D7" w14:textId="77777777" w:rsidTr="0069698D">
        <w:trPr>
          <w:tblCellSpacing w:w="0" w:type="dxa"/>
        </w:trPr>
        <w:tc>
          <w:tcPr>
            <w:tcW w:w="0" w:type="auto"/>
            <w:hideMark/>
          </w:tcPr>
          <w:p w14:paraId="4F8CB5E9" w14:textId="77777777" w:rsidR="0069698D" w:rsidRPr="00416C11" w:rsidRDefault="0069698D" w:rsidP="0069698D">
            <w:pPr>
              <w:rPr>
                <w:b w:val="0"/>
                <w:bCs w:val="0"/>
                <w:sz w:val="22"/>
                <w:szCs w:val="22"/>
              </w:rPr>
            </w:pPr>
            <w:r w:rsidRPr="00416C11">
              <w:rPr>
                <w:b w:val="0"/>
                <w:bCs w:val="0"/>
                <w:sz w:val="22"/>
                <w:szCs w:val="22"/>
              </w:rPr>
              <w:t>22277</w:t>
            </w:r>
          </w:p>
        </w:tc>
        <w:tc>
          <w:tcPr>
            <w:tcW w:w="0" w:type="auto"/>
            <w:vAlign w:val="center"/>
            <w:hideMark/>
          </w:tcPr>
          <w:p w14:paraId="642B96CA" w14:textId="77777777" w:rsidR="0069698D" w:rsidRPr="00416C11" w:rsidRDefault="0069698D" w:rsidP="0069698D">
            <w:pPr>
              <w:rPr>
                <w:b w:val="0"/>
                <w:bCs w:val="0"/>
                <w:sz w:val="22"/>
                <w:szCs w:val="22"/>
              </w:rPr>
            </w:pPr>
            <w:r w:rsidRPr="00416C11">
              <w:rPr>
                <w:b w:val="0"/>
                <w:bCs w:val="0"/>
                <w:sz w:val="22"/>
                <w:szCs w:val="22"/>
              </w:rPr>
              <w:t xml:space="preserve">Stauffer Chemical Company (1963) ?Efficacy Tests: Eptam on Corn|. (Unpublished study received Dec 4, 1963 under 476-1794; CDL: 220256-A) </w:t>
            </w:r>
          </w:p>
        </w:tc>
      </w:tr>
      <w:tr w:rsidR="0069698D" w:rsidRPr="00416C11" w14:paraId="7333832B" w14:textId="77777777" w:rsidTr="0069698D">
        <w:trPr>
          <w:tblCellSpacing w:w="0" w:type="dxa"/>
        </w:trPr>
        <w:tc>
          <w:tcPr>
            <w:tcW w:w="0" w:type="auto"/>
            <w:hideMark/>
          </w:tcPr>
          <w:p w14:paraId="229A73FA" w14:textId="77777777" w:rsidR="0069698D" w:rsidRPr="00416C11" w:rsidRDefault="0069698D" w:rsidP="0069698D">
            <w:pPr>
              <w:rPr>
                <w:b w:val="0"/>
                <w:bCs w:val="0"/>
                <w:sz w:val="22"/>
                <w:szCs w:val="22"/>
              </w:rPr>
            </w:pPr>
            <w:r w:rsidRPr="00416C11">
              <w:rPr>
                <w:b w:val="0"/>
                <w:bCs w:val="0"/>
                <w:sz w:val="22"/>
                <w:szCs w:val="22"/>
              </w:rPr>
              <w:t>22297</w:t>
            </w:r>
          </w:p>
        </w:tc>
        <w:tc>
          <w:tcPr>
            <w:tcW w:w="0" w:type="auto"/>
            <w:vAlign w:val="center"/>
            <w:hideMark/>
          </w:tcPr>
          <w:p w14:paraId="1A6015DD" w14:textId="77777777" w:rsidR="0069698D" w:rsidRPr="00416C11" w:rsidRDefault="0069698D" w:rsidP="0069698D">
            <w:pPr>
              <w:rPr>
                <w:b w:val="0"/>
                <w:bCs w:val="0"/>
                <w:sz w:val="22"/>
                <w:szCs w:val="22"/>
              </w:rPr>
            </w:pPr>
            <w:r w:rsidRPr="00416C11">
              <w:rPr>
                <w:b w:val="0"/>
                <w:bCs w:val="0"/>
                <w:sz w:val="22"/>
                <w:szCs w:val="22"/>
              </w:rPr>
              <w:t xml:space="preserve">Stevenson, V.C.; Herrington, D.; Worthy, R.B.; et al. (1975) Atrazine Plow Down + Eradicane 6.7E Preplant Incorporated in Corn: Quackgrass Control Summary. (Unpublished study received Apr 20, 1976 under 476-2157; prepared in cooperation with Univ. of Wisconsin, Dept. of Agronomy, submitted by Stauffer Chemical Co., Richmond, Calif.; CDL:224133-E) </w:t>
            </w:r>
          </w:p>
        </w:tc>
      </w:tr>
      <w:tr w:rsidR="0069698D" w:rsidRPr="00416C11" w14:paraId="54DB4DAF" w14:textId="77777777" w:rsidTr="0069698D">
        <w:trPr>
          <w:tblCellSpacing w:w="0" w:type="dxa"/>
        </w:trPr>
        <w:tc>
          <w:tcPr>
            <w:tcW w:w="0" w:type="auto"/>
            <w:hideMark/>
          </w:tcPr>
          <w:p w14:paraId="1A3BF831" w14:textId="77777777" w:rsidR="0069698D" w:rsidRPr="00416C11" w:rsidRDefault="0069698D" w:rsidP="0069698D">
            <w:pPr>
              <w:rPr>
                <w:b w:val="0"/>
                <w:bCs w:val="0"/>
                <w:sz w:val="22"/>
                <w:szCs w:val="22"/>
              </w:rPr>
            </w:pPr>
            <w:r w:rsidRPr="00416C11">
              <w:rPr>
                <w:b w:val="0"/>
                <w:bCs w:val="0"/>
                <w:sz w:val="22"/>
                <w:szCs w:val="22"/>
              </w:rPr>
              <w:t>22298</w:t>
            </w:r>
          </w:p>
        </w:tc>
        <w:tc>
          <w:tcPr>
            <w:tcW w:w="0" w:type="auto"/>
            <w:vAlign w:val="center"/>
            <w:hideMark/>
          </w:tcPr>
          <w:p w14:paraId="09AD351D" w14:textId="77777777" w:rsidR="0069698D" w:rsidRPr="00416C11" w:rsidRDefault="0069698D" w:rsidP="0069698D">
            <w:pPr>
              <w:rPr>
                <w:b w:val="0"/>
                <w:bCs w:val="0"/>
                <w:sz w:val="22"/>
                <w:szCs w:val="22"/>
              </w:rPr>
            </w:pPr>
            <w:r w:rsidRPr="00416C11">
              <w:rPr>
                <w:b w:val="0"/>
                <w:bCs w:val="0"/>
                <w:sz w:val="22"/>
                <w:szCs w:val="22"/>
              </w:rPr>
              <w:t xml:space="preserve">Barney, P.M.; Blake, S.; Swart, J.; et al. (1975) Eradicane 6.7E + Atrazine Tank Mix: Weed Control Summary. (Unpublished study re- ceived Apr 20, 1976 under 476-2157; prepared in cooperation with Univ. of Kentucky, Agronomy Dept. and Univ. of Wisconsin, Dept. of Agronomy, submitted by Stauffer Chemical Co., Richmond, Calif.; CDL:224133-F) </w:t>
            </w:r>
          </w:p>
        </w:tc>
      </w:tr>
      <w:tr w:rsidR="0069698D" w:rsidRPr="00416C11" w14:paraId="0DC7E6A3" w14:textId="77777777" w:rsidTr="0069698D">
        <w:trPr>
          <w:tblCellSpacing w:w="0" w:type="dxa"/>
        </w:trPr>
        <w:tc>
          <w:tcPr>
            <w:tcW w:w="0" w:type="auto"/>
            <w:hideMark/>
          </w:tcPr>
          <w:p w14:paraId="7C401C98" w14:textId="77777777" w:rsidR="0069698D" w:rsidRPr="00416C11" w:rsidRDefault="0069698D" w:rsidP="0069698D">
            <w:pPr>
              <w:rPr>
                <w:b w:val="0"/>
                <w:bCs w:val="0"/>
                <w:sz w:val="22"/>
                <w:szCs w:val="22"/>
              </w:rPr>
            </w:pPr>
            <w:r w:rsidRPr="00416C11">
              <w:rPr>
                <w:b w:val="0"/>
                <w:bCs w:val="0"/>
                <w:sz w:val="22"/>
                <w:szCs w:val="22"/>
              </w:rPr>
              <w:t>22624</w:t>
            </w:r>
          </w:p>
        </w:tc>
        <w:tc>
          <w:tcPr>
            <w:tcW w:w="0" w:type="auto"/>
            <w:vAlign w:val="center"/>
            <w:hideMark/>
          </w:tcPr>
          <w:p w14:paraId="4295F43F" w14:textId="77777777" w:rsidR="0069698D" w:rsidRPr="00416C11" w:rsidRDefault="0069698D" w:rsidP="0069698D">
            <w:pPr>
              <w:rPr>
                <w:b w:val="0"/>
                <w:bCs w:val="0"/>
                <w:sz w:val="22"/>
                <w:szCs w:val="22"/>
              </w:rPr>
            </w:pPr>
            <w:r w:rsidRPr="00416C11">
              <w:rPr>
                <w:b w:val="0"/>
                <w:bCs w:val="0"/>
                <w:sz w:val="22"/>
                <w:szCs w:val="22"/>
              </w:rPr>
              <w:t xml:space="preserve">Zick, W.H.; Keys, C.H.; Rud, O.E.; et al. (1963) ?Toxicity Studies on Wheat, Oats and Other Crops|. (Unpublished study received Aug 29, 1963 under 876-25; prepared in cooperation with Oregon State Univ. and others, submitted by Velsicol Chemical Corp., Chicago, Ill.; CDL:004510-A) </w:t>
            </w:r>
          </w:p>
        </w:tc>
      </w:tr>
      <w:tr w:rsidR="0069698D" w:rsidRPr="00416C11" w14:paraId="64B25F55" w14:textId="77777777" w:rsidTr="0069698D">
        <w:trPr>
          <w:tblCellSpacing w:w="0" w:type="dxa"/>
        </w:trPr>
        <w:tc>
          <w:tcPr>
            <w:tcW w:w="0" w:type="auto"/>
            <w:hideMark/>
          </w:tcPr>
          <w:p w14:paraId="48E7B536" w14:textId="77777777" w:rsidR="0069698D" w:rsidRPr="00416C11" w:rsidRDefault="0069698D" w:rsidP="0069698D">
            <w:pPr>
              <w:rPr>
                <w:b w:val="0"/>
                <w:bCs w:val="0"/>
                <w:sz w:val="22"/>
                <w:szCs w:val="22"/>
              </w:rPr>
            </w:pPr>
            <w:r w:rsidRPr="00416C11">
              <w:rPr>
                <w:b w:val="0"/>
                <w:bCs w:val="0"/>
                <w:sz w:val="22"/>
                <w:szCs w:val="22"/>
              </w:rPr>
              <w:lastRenderedPageBreak/>
              <w:t>22751</w:t>
            </w:r>
          </w:p>
        </w:tc>
        <w:tc>
          <w:tcPr>
            <w:tcW w:w="0" w:type="auto"/>
            <w:vAlign w:val="center"/>
            <w:hideMark/>
          </w:tcPr>
          <w:p w14:paraId="7C1FA2B8" w14:textId="77777777" w:rsidR="0069698D" w:rsidRPr="00416C11" w:rsidRDefault="0069698D" w:rsidP="0069698D">
            <w:pPr>
              <w:rPr>
                <w:b w:val="0"/>
                <w:bCs w:val="0"/>
                <w:sz w:val="22"/>
                <w:szCs w:val="22"/>
              </w:rPr>
            </w:pPr>
            <w:r w:rsidRPr="00416C11">
              <w:rPr>
                <w:b w:val="0"/>
                <w:bCs w:val="0"/>
                <w:sz w:val="22"/>
                <w:szCs w:val="22"/>
              </w:rPr>
              <w:t xml:space="preserve">Peabody, D.V., Jr. (1962) Field Test of Herbicide Persistence. (Unpublished study received Aug 30, 1965 under 6F0466; prepared by Washington State Univ., Northwestern Washington Experiment Station, submitted by Velsicol Chemical Corp., Chicago, Ill.; CDL:090517-BE) </w:t>
            </w:r>
          </w:p>
        </w:tc>
      </w:tr>
      <w:tr w:rsidR="0069698D" w:rsidRPr="00416C11" w14:paraId="483167BA" w14:textId="77777777" w:rsidTr="0069698D">
        <w:trPr>
          <w:tblCellSpacing w:w="0" w:type="dxa"/>
        </w:trPr>
        <w:tc>
          <w:tcPr>
            <w:tcW w:w="0" w:type="auto"/>
            <w:hideMark/>
          </w:tcPr>
          <w:p w14:paraId="2A002EB3" w14:textId="77777777" w:rsidR="0069698D" w:rsidRPr="00416C11" w:rsidRDefault="0069698D" w:rsidP="0069698D">
            <w:pPr>
              <w:rPr>
                <w:b w:val="0"/>
                <w:bCs w:val="0"/>
                <w:sz w:val="22"/>
                <w:szCs w:val="22"/>
              </w:rPr>
            </w:pPr>
            <w:r w:rsidRPr="00416C11">
              <w:rPr>
                <w:b w:val="0"/>
                <w:bCs w:val="0"/>
                <w:sz w:val="22"/>
                <w:szCs w:val="22"/>
              </w:rPr>
              <w:t>22752</w:t>
            </w:r>
          </w:p>
        </w:tc>
        <w:tc>
          <w:tcPr>
            <w:tcW w:w="0" w:type="auto"/>
            <w:vAlign w:val="center"/>
            <w:hideMark/>
          </w:tcPr>
          <w:p w14:paraId="640C554D" w14:textId="77777777" w:rsidR="0069698D" w:rsidRPr="00416C11" w:rsidRDefault="0069698D" w:rsidP="0069698D">
            <w:pPr>
              <w:rPr>
                <w:b w:val="0"/>
                <w:bCs w:val="0"/>
                <w:sz w:val="22"/>
                <w:szCs w:val="22"/>
              </w:rPr>
            </w:pPr>
            <w:r w:rsidRPr="00416C11">
              <w:rPr>
                <w:b w:val="0"/>
                <w:bCs w:val="0"/>
                <w:sz w:val="22"/>
                <w:szCs w:val="22"/>
              </w:rPr>
              <w:t xml:space="preserve">Peabody, D.V., Jr. (1962) Field Test of Herbicide Persistence. (Unpublished study received Aug 30, 1965 under 6F0466; prepared by Washington State Univ., Northwestern Washington Experiment Station, submitted by Velsicol Chemical Corp., Chicago, Ill.; CDL:090517-BF) </w:t>
            </w:r>
          </w:p>
        </w:tc>
      </w:tr>
      <w:tr w:rsidR="0069698D" w:rsidRPr="00416C11" w14:paraId="35401227" w14:textId="77777777" w:rsidTr="0069698D">
        <w:trPr>
          <w:tblCellSpacing w:w="0" w:type="dxa"/>
        </w:trPr>
        <w:tc>
          <w:tcPr>
            <w:tcW w:w="0" w:type="auto"/>
            <w:hideMark/>
          </w:tcPr>
          <w:p w14:paraId="2A6534F8" w14:textId="77777777" w:rsidR="0069698D" w:rsidRPr="00416C11" w:rsidRDefault="0069698D" w:rsidP="0069698D">
            <w:pPr>
              <w:rPr>
                <w:b w:val="0"/>
                <w:bCs w:val="0"/>
                <w:sz w:val="22"/>
                <w:szCs w:val="22"/>
              </w:rPr>
            </w:pPr>
            <w:r w:rsidRPr="00416C11">
              <w:rPr>
                <w:b w:val="0"/>
                <w:bCs w:val="0"/>
                <w:sz w:val="22"/>
                <w:szCs w:val="22"/>
              </w:rPr>
              <w:t>22824</w:t>
            </w:r>
          </w:p>
        </w:tc>
        <w:tc>
          <w:tcPr>
            <w:tcW w:w="0" w:type="auto"/>
            <w:vAlign w:val="center"/>
            <w:hideMark/>
          </w:tcPr>
          <w:p w14:paraId="07ADE53D" w14:textId="77777777" w:rsidR="0069698D" w:rsidRPr="00416C11" w:rsidRDefault="0069698D" w:rsidP="0069698D">
            <w:pPr>
              <w:rPr>
                <w:b w:val="0"/>
                <w:bCs w:val="0"/>
                <w:sz w:val="22"/>
                <w:szCs w:val="22"/>
              </w:rPr>
            </w:pPr>
            <w:r w:rsidRPr="00416C11">
              <w:rPr>
                <w:b w:val="0"/>
                <w:bCs w:val="0"/>
                <w:sz w:val="22"/>
                <w:szCs w:val="22"/>
              </w:rPr>
              <w:t xml:space="preserve">Wang, H.C.; Vandeest, B.X.; Unger, L.; et al. (1978) Sutan+ Pre- plant Incorporated Fall Applied on Corn. (Unpublished study re- ceived Oct 10, 1978 under 476-2156; submitted by Stauffer Chemi- cal Co., Richmond, Calif.; CDL:235283-A) </w:t>
            </w:r>
          </w:p>
        </w:tc>
      </w:tr>
      <w:tr w:rsidR="0069698D" w:rsidRPr="00416C11" w14:paraId="4C618889" w14:textId="77777777" w:rsidTr="0069698D">
        <w:trPr>
          <w:tblCellSpacing w:w="0" w:type="dxa"/>
        </w:trPr>
        <w:tc>
          <w:tcPr>
            <w:tcW w:w="0" w:type="auto"/>
            <w:hideMark/>
          </w:tcPr>
          <w:p w14:paraId="76053676" w14:textId="77777777" w:rsidR="0069698D" w:rsidRPr="00416C11" w:rsidRDefault="0069698D" w:rsidP="0069698D">
            <w:pPr>
              <w:rPr>
                <w:b w:val="0"/>
                <w:bCs w:val="0"/>
                <w:sz w:val="22"/>
                <w:szCs w:val="22"/>
              </w:rPr>
            </w:pPr>
            <w:r w:rsidRPr="00416C11">
              <w:rPr>
                <w:b w:val="0"/>
                <w:bCs w:val="0"/>
                <w:sz w:val="22"/>
                <w:szCs w:val="22"/>
              </w:rPr>
              <w:t>22825</w:t>
            </w:r>
          </w:p>
        </w:tc>
        <w:tc>
          <w:tcPr>
            <w:tcW w:w="0" w:type="auto"/>
            <w:vAlign w:val="center"/>
            <w:hideMark/>
          </w:tcPr>
          <w:p w14:paraId="410733F8" w14:textId="77777777" w:rsidR="0069698D" w:rsidRPr="00416C11" w:rsidRDefault="0069698D" w:rsidP="0069698D">
            <w:pPr>
              <w:rPr>
                <w:b w:val="0"/>
                <w:bCs w:val="0"/>
                <w:sz w:val="22"/>
                <w:szCs w:val="22"/>
              </w:rPr>
            </w:pPr>
            <w:r w:rsidRPr="00416C11">
              <w:rPr>
                <w:b w:val="0"/>
                <w:bCs w:val="0"/>
                <w:sz w:val="22"/>
                <w:szCs w:val="22"/>
              </w:rPr>
              <w:t xml:space="preserve">Stevenson, V.C.; Swart, J.S.; Greulach, L.; et al. (1978) Sutan+ Preplant Incorporated + Banvel Post Emergence on Corn. (Unpub- lished study received Oct 10, 1978 under 476-2156; prepared in cooperation with Southern Illinois Univ., Belleville Research Center, Plant and Soil Science Dept. and Univ. of Nebraska, Ex- periment Station, submitted by Stauffer Chemical Co., Richmond, Calif.; CDL:235283-D) </w:t>
            </w:r>
          </w:p>
        </w:tc>
      </w:tr>
      <w:tr w:rsidR="0069698D" w:rsidRPr="00416C11" w14:paraId="5612A3C7" w14:textId="77777777" w:rsidTr="0069698D">
        <w:trPr>
          <w:tblCellSpacing w:w="0" w:type="dxa"/>
        </w:trPr>
        <w:tc>
          <w:tcPr>
            <w:tcW w:w="0" w:type="auto"/>
            <w:hideMark/>
          </w:tcPr>
          <w:p w14:paraId="54BFC8A2" w14:textId="77777777" w:rsidR="0069698D" w:rsidRPr="00416C11" w:rsidRDefault="0069698D" w:rsidP="0069698D">
            <w:pPr>
              <w:rPr>
                <w:b w:val="0"/>
                <w:bCs w:val="0"/>
                <w:sz w:val="22"/>
                <w:szCs w:val="22"/>
              </w:rPr>
            </w:pPr>
            <w:r w:rsidRPr="00416C11">
              <w:rPr>
                <w:b w:val="0"/>
                <w:bCs w:val="0"/>
                <w:sz w:val="22"/>
                <w:szCs w:val="22"/>
              </w:rPr>
              <w:t>22830</w:t>
            </w:r>
          </w:p>
        </w:tc>
        <w:tc>
          <w:tcPr>
            <w:tcW w:w="0" w:type="auto"/>
            <w:vAlign w:val="center"/>
            <w:hideMark/>
          </w:tcPr>
          <w:p w14:paraId="5C80D906" w14:textId="77777777" w:rsidR="0069698D" w:rsidRPr="00416C11" w:rsidRDefault="0069698D" w:rsidP="0069698D">
            <w:pPr>
              <w:rPr>
                <w:b w:val="0"/>
                <w:bCs w:val="0"/>
                <w:sz w:val="22"/>
                <w:szCs w:val="22"/>
              </w:rPr>
            </w:pPr>
            <w:r w:rsidRPr="00416C11">
              <w:rPr>
                <w:b w:val="0"/>
                <w:bCs w:val="0"/>
                <w:sz w:val="22"/>
                <w:szCs w:val="22"/>
              </w:rPr>
              <w:t xml:space="preserve">Kozak, D.F.; Swart, J.S.; Thieme, J.M.; et al. (1978) Sutan+; Sutan+/Atrazine Tank Mix; and Sutan+/Bladex Tank Mix Preplant Incorporated on Popcorn. (Unpublished study received Oct 10, 1978 under 476-2156; prepared in cooperation with Purdue Univ. and others, submitted by Stauffer Chemical Co., Richmond, Calif.; CDL:235282-A) </w:t>
            </w:r>
          </w:p>
        </w:tc>
      </w:tr>
      <w:tr w:rsidR="0069698D" w:rsidRPr="00416C11" w14:paraId="21CEC4A5" w14:textId="77777777" w:rsidTr="0069698D">
        <w:trPr>
          <w:tblCellSpacing w:w="0" w:type="dxa"/>
        </w:trPr>
        <w:tc>
          <w:tcPr>
            <w:tcW w:w="0" w:type="auto"/>
            <w:hideMark/>
          </w:tcPr>
          <w:p w14:paraId="2421F903" w14:textId="77777777" w:rsidR="0069698D" w:rsidRPr="00416C11" w:rsidRDefault="0069698D" w:rsidP="0069698D">
            <w:pPr>
              <w:rPr>
                <w:b w:val="0"/>
                <w:bCs w:val="0"/>
                <w:sz w:val="22"/>
                <w:szCs w:val="22"/>
              </w:rPr>
            </w:pPr>
            <w:r w:rsidRPr="00416C11">
              <w:rPr>
                <w:b w:val="0"/>
                <w:bCs w:val="0"/>
                <w:sz w:val="22"/>
                <w:szCs w:val="22"/>
              </w:rPr>
              <w:t>22960</w:t>
            </w:r>
          </w:p>
        </w:tc>
        <w:tc>
          <w:tcPr>
            <w:tcW w:w="0" w:type="auto"/>
            <w:vAlign w:val="center"/>
            <w:hideMark/>
          </w:tcPr>
          <w:p w14:paraId="465ABB43" w14:textId="77777777" w:rsidR="0069698D" w:rsidRPr="00416C11" w:rsidRDefault="0069698D" w:rsidP="0069698D">
            <w:pPr>
              <w:rPr>
                <w:b w:val="0"/>
                <w:bCs w:val="0"/>
                <w:sz w:val="22"/>
                <w:szCs w:val="22"/>
              </w:rPr>
            </w:pPr>
            <w:r w:rsidRPr="00416C11">
              <w:rPr>
                <w:b w:val="0"/>
                <w:bCs w:val="0"/>
                <w:sz w:val="22"/>
                <w:szCs w:val="22"/>
              </w:rPr>
              <w:t xml:space="preserve">Andrews, O.N., Jr.; Benson, R.L.; Brenchly, ?; et al. (1973) Addi- tional Information in Support of Rate Changes for Lasso, Lasso/ Atrazine and Lasso/Bladex (Tank Mix) for Application to Corn (All). (Unpublished study received Dec 28, 1973 under 524-285; prepared in cooperation with Univ. of Nebraska, Agricultural Experiment Station, submitted by Monsanto Co., Washington, D.C.; CDL:022817-A) </w:t>
            </w:r>
          </w:p>
        </w:tc>
      </w:tr>
      <w:tr w:rsidR="0069698D" w:rsidRPr="00416C11" w14:paraId="4B488429" w14:textId="77777777" w:rsidTr="0069698D">
        <w:trPr>
          <w:tblCellSpacing w:w="0" w:type="dxa"/>
        </w:trPr>
        <w:tc>
          <w:tcPr>
            <w:tcW w:w="0" w:type="auto"/>
            <w:hideMark/>
          </w:tcPr>
          <w:p w14:paraId="145AB67A" w14:textId="77777777" w:rsidR="0069698D" w:rsidRPr="00416C11" w:rsidRDefault="0069698D" w:rsidP="0069698D">
            <w:pPr>
              <w:rPr>
                <w:b w:val="0"/>
                <w:bCs w:val="0"/>
                <w:sz w:val="22"/>
                <w:szCs w:val="22"/>
              </w:rPr>
            </w:pPr>
            <w:r w:rsidRPr="00416C11">
              <w:rPr>
                <w:b w:val="0"/>
                <w:bCs w:val="0"/>
                <w:sz w:val="22"/>
                <w:szCs w:val="22"/>
              </w:rPr>
              <w:t>23048</w:t>
            </w:r>
          </w:p>
        </w:tc>
        <w:tc>
          <w:tcPr>
            <w:tcW w:w="0" w:type="auto"/>
            <w:vAlign w:val="center"/>
            <w:hideMark/>
          </w:tcPr>
          <w:p w14:paraId="77171333" w14:textId="77777777" w:rsidR="0069698D" w:rsidRPr="00416C11" w:rsidRDefault="0069698D" w:rsidP="0069698D">
            <w:pPr>
              <w:rPr>
                <w:b w:val="0"/>
                <w:bCs w:val="0"/>
                <w:sz w:val="22"/>
                <w:szCs w:val="22"/>
              </w:rPr>
            </w:pPr>
            <w:r w:rsidRPr="00416C11">
              <w:rPr>
                <w:b w:val="0"/>
                <w:bCs w:val="0"/>
                <w:sz w:val="22"/>
                <w:szCs w:val="22"/>
              </w:rPr>
              <w:t xml:space="preserve">Dowler, C.; Buchanan, G.; Howell, J.; et al. (1973) Eradicane 6-E Weed Control--Sicklepod. (Unpublished study received Jun 12, 1974 under 476-2131; prepared in cooperation with U.S. Dept. of Agriculture and others, submitted by Stauffer Chemical Co., Richmond, Calif.; CDL:018047-B) </w:t>
            </w:r>
          </w:p>
        </w:tc>
      </w:tr>
      <w:tr w:rsidR="0069698D" w:rsidRPr="00416C11" w14:paraId="7A543D8D" w14:textId="77777777" w:rsidTr="0069698D">
        <w:trPr>
          <w:tblCellSpacing w:w="0" w:type="dxa"/>
        </w:trPr>
        <w:tc>
          <w:tcPr>
            <w:tcW w:w="0" w:type="auto"/>
            <w:hideMark/>
          </w:tcPr>
          <w:p w14:paraId="380303D1" w14:textId="77777777" w:rsidR="0069698D" w:rsidRPr="00416C11" w:rsidRDefault="0069698D" w:rsidP="0069698D">
            <w:pPr>
              <w:rPr>
                <w:b w:val="0"/>
                <w:bCs w:val="0"/>
                <w:sz w:val="22"/>
                <w:szCs w:val="22"/>
              </w:rPr>
            </w:pPr>
            <w:r w:rsidRPr="00416C11">
              <w:rPr>
                <w:b w:val="0"/>
                <w:bCs w:val="0"/>
                <w:sz w:val="22"/>
                <w:szCs w:val="22"/>
              </w:rPr>
              <w:t>23081</w:t>
            </w:r>
          </w:p>
        </w:tc>
        <w:tc>
          <w:tcPr>
            <w:tcW w:w="0" w:type="auto"/>
            <w:vAlign w:val="center"/>
            <w:hideMark/>
          </w:tcPr>
          <w:p w14:paraId="66B64A7B" w14:textId="77777777" w:rsidR="0069698D" w:rsidRPr="00416C11" w:rsidRDefault="0069698D" w:rsidP="0069698D">
            <w:pPr>
              <w:rPr>
                <w:b w:val="0"/>
                <w:bCs w:val="0"/>
                <w:sz w:val="22"/>
                <w:szCs w:val="22"/>
              </w:rPr>
            </w:pPr>
            <w:r w:rsidRPr="00416C11">
              <w:rPr>
                <w:b w:val="0"/>
                <w:bCs w:val="0"/>
                <w:sz w:val="22"/>
                <w:szCs w:val="22"/>
              </w:rPr>
              <w:t xml:space="preserve">Furtick, W.R. (1961) ?Phytotoxicity Data for Banvel Applied to Wheat and Barley|. (Unpublished study received Mar 21, 1962 un- der 876-EX-2; prepared by Oregon State Univ., submitted by Vel- sicol Chemical Corp., Chicago, Ill.; CDL:123947-A) </w:t>
            </w:r>
          </w:p>
        </w:tc>
      </w:tr>
      <w:tr w:rsidR="0069698D" w:rsidRPr="00416C11" w14:paraId="153453B9" w14:textId="77777777" w:rsidTr="0069698D">
        <w:trPr>
          <w:tblCellSpacing w:w="0" w:type="dxa"/>
        </w:trPr>
        <w:tc>
          <w:tcPr>
            <w:tcW w:w="0" w:type="auto"/>
            <w:hideMark/>
          </w:tcPr>
          <w:p w14:paraId="0CCA4782" w14:textId="77777777" w:rsidR="0069698D" w:rsidRPr="00416C11" w:rsidRDefault="0069698D" w:rsidP="0069698D">
            <w:pPr>
              <w:rPr>
                <w:b w:val="0"/>
                <w:bCs w:val="0"/>
                <w:sz w:val="22"/>
                <w:szCs w:val="22"/>
              </w:rPr>
            </w:pPr>
            <w:r w:rsidRPr="00416C11">
              <w:rPr>
                <w:b w:val="0"/>
                <w:bCs w:val="0"/>
                <w:sz w:val="22"/>
                <w:szCs w:val="22"/>
              </w:rPr>
              <w:t>23115</w:t>
            </w:r>
          </w:p>
        </w:tc>
        <w:tc>
          <w:tcPr>
            <w:tcW w:w="0" w:type="auto"/>
            <w:vAlign w:val="center"/>
            <w:hideMark/>
          </w:tcPr>
          <w:p w14:paraId="4725EE50" w14:textId="77777777" w:rsidR="0069698D" w:rsidRPr="00416C11" w:rsidRDefault="0069698D" w:rsidP="0069698D">
            <w:pPr>
              <w:rPr>
                <w:b w:val="0"/>
                <w:bCs w:val="0"/>
                <w:sz w:val="22"/>
                <w:szCs w:val="22"/>
              </w:rPr>
            </w:pPr>
            <w:r w:rsidRPr="00416C11">
              <w:rPr>
                <w:b w:val="0"/>
                <w:bCs w:val="0"/>
                <w:sz w:val="22"/>
                <w:szCs w:val="22"/>
              </w:rPr>
              <w:t xml:space="preserve">Humburg, N.E.; Axthelm, L.S.; Wilson, H.P.; et al. (1975) Perform- ance Summary and Residue Data: Data To Support the Use of Bla- dex^(R)I 4 WDS Herbicide in Tank-Mix Combination with Atrazine 4L or 80 WP for Preemergence Weed Control in Corn. (Unpublished study including published data, received Mar 28, 1975 under 201- 281; prepared in cooperation with Virginia Truck and Ornamental Research Station, Eastern Shore Branch and others, submitted by Shell Chemical Co., Washington, D.C.; CDL:009628-A) </w:t>
            </w:r>
          </w:p>
        </w:tc>
      </w:tr>
      <w:tr w:rsidR="0069698D" w:rsidRPr="00416C11" w14:paraId="7ECCB68F" w14:textId="77777777" w:rsidTr="0069698D">
        <w:trPr>
          <w:tblCellSpacing w:w="0" w:type="dxa"/>
        </w:trPr>
        <w:tc>
          <w:tcPr>
            <w:tcW w:w="0" w:type="auto"/>
            <w:hideMark/>
          </w:tcPr>
          <w:p w14:paraId="137C9FD3" w14:textId="77777777" w:rsidR="0069698D" w:rsidRPr="00416C11" w:rsidRDefault="0069698D" w:rsidP="0069698D">
            <w:pPr>
              <w:rPr>
                <w:b w:val="0"/>
                <w:bCs w:val="0"/>
                <w:sz w:val="22"/>
                <w:szCs w:val="22"/>
              </w:rPr>
            </w:pPr>
            <w:r w:rsidRPr="00416C11">
              <w:rPr>
                <w:b w:val="0"/>
                <w:bCs w:val="0"/>
                <w:sz w:val="22"/>
                <w:szCs w:val="22"/>
              </w:rPr>
              <w:lastRenderedPageBreak/>
              <w:t>23136</w:t>
            </w:r>
          </w:p>
        </w:tc>
        <w:tc>
          <w:tcPr>
            <w:tcW w:w="0" w:type="auto"/>
            <w:vAlign w:val="center"/>
            <w:hideMark/>
          </w:tcPr>
          <w:p w14:paraId="2F0C1D4C" w14:textId="77777777" w:rsidR="0069698D" w:rsidRPr="00416C11" w:rsidRDefault="0069698D" w:rsidP="0069698D">
            <w:pPr>
              <w:rPr>
                <w:b w:val="0"/>
                <w:bCs w:val="0"/>
                <w:sz w:val="22"/>
                <w:szCs w:val="22"/>
              </w:rPr>
            </w:pPr>
            <w:r w:rsidRPr="00416C11">
              <w:rPr>
                <w:b w:val="0"/>
                <w:bCs w:val="0"/>
                <w:sz w:val="22"/>
                <w:szCs w:val="22"/>
              </w:rPr>
              <w:t xml:space="preserve">STAUFFER CHEMICAL CO. (1978) SUTAN+/ATRAZINE Tank Preplant Incorporated Fall Applied on Corn. Unpublished study prepared in cooperation with Univ. of Nebraska. 95 P. </w:t>
            </w:r>
          </w:p>
        </w:tc>
      </w:tr>
      <w:tr w:rsidR="0069698D" w:rsidRPr="00416C11" w14:paraId="04D3489B" w14:textId="77777777" w:rsidTr="0069698D">
        <w:trPr>
          <w:tblCellSpacing w:w="0" w:type="dxa"/>
        </w:trPr>
        <w:tc>
          <w:tcPr>
            <w:tcW w:w="0" w:type="auto"/>
            <w:hideMark/>
          </w:tcPr>
          <w:p w14:paraId="0E8496DF" w14:textId="77777777" w:rsidR="0069698D" w:rsidRPr="00416C11" w:rsidRDefault="0069698D" w:rsidP="0069698D">
            <w:pPr>
              <w:rPr>
                <w:b w:val="0"/>
                <w:bCs w:val="0"/>
                <w:sz w:val="22"/>
                <w:szCs w:val="22"/>
              </w:rPr>
            </w:pPr>
            <w:r w:rsidRPr="00416C11">
              <w:rPr>
                <w:b w:val="0"/>
                <w:bCs w:val="0"/>
                <w:sz w:val="22"/>
                <w:szCs w:val="22"/>
              </w:rPr>
              <w:t>23145</w:t>
            </w:r>
          </w:p>
        </w:tc>
        <w:tc>
          <w:tcPr>
            <w:tcW w:w="0" w:type="auto"/>
            <w:vAlign w:val="center"/>
            <w:hideMark/>
          </w:tcPr>
          <w:p w14:paraId="0F9C9380" w14:textId="77777777" w:rsidR="0069698D" w:rsidRPr="00416C11" w:rsidRDefault="0069698D" w:rsidP="0069698D">
            <w:pPr>
              <w:rPr>
                <w:b w:val="0"/>
                <w:bCs w:val="0"/>
                <w:sz w:val="22"/>
                <w:szCs w:val="22"/>
              </w:rPr>
            </w:pPr>
            <w:r w:rsidRPr="00416C11">
              <w:rPr>
                <w:b w:val="0"/>
                <w:bCs w:val="0"/>
                <w:sz w:val="22"/>
                <w:szCs w:val="22"/>
              </w:rPr>
              <w:t xml:space="preserve">Lockner, L.; Kantor, D.; Thew, J.G.; et al. (1976) Performance Summary: (Data Supporting the Performance of Bladex(R) 4 WDS Herbicide Alone and in Certain Tank Mixes for Preemergence Weed Control on Field Corn When Applied through Sprinkler Irrigation). (Unpublished study including published data and data found in 226837-C, received Nov 16, 1976 under 201-281; prepared in cooperation with Univ. of Nebraska, Cooperative Extension Service and others, submitted by Shell Chemical Co., Washington, D.C.; CDL:226837-C) </w:t>
            </w:r>
          </w:p>
        </w:tc>
      </w:tr>
      <w:tr w:rsidR="0069698D" w:rsidRPr="00416C11" w14:paraId="4CE16778" w14:textId="77777777" w:rsidTr="0069698D">
        <w:trPr>
          <w:tblCellSpacing w:w="0" w:type="dxa"/>
        </w:trPr>
        <w:tc>
          <w:tcPr>
            <w:tcW w:w="0" w:type="auto"/>
            <w:hideMark/>
          </w:tcPr>
          <w:p w14:paraId="38951124" w14:textId="77777777" w:rsidR="0069698D" w:rsidRPr="00416C11" w:rsidRDefault="0069698D" w:rsidP="0069698D">
            <w:pPr>
              <w:rPr>
                <w:b w:val="0"/>
                <w:bCs w:val="0"/>
                <w:sz w:val="22"/>
                <w:szCs w:val="22"/>
              </w:rPr>
            </w:pPr>
            <w:r w:rsidRPr="00416C11">
              <w:rPr>
                <w:b w:val="0"/>
                <w:bCs w:val="0"/>
                <w:sz w:val="22"/>
                <w:szCs w:val="22"/>
              </w:rPr>
              <w:t>23159</w:t>
            </w:r>
          </w:p>
        </w:tc>
        <w:tc>
          <w:tcPr>
            <w:tcW w:w="0" w:type="auto"/>
            <w:vAlign w:val="center"/>
            <w:hideMark/>
          </w:tcPr>
          <w:p w14:paraId="49BF59B6" w14:textId="77777777" w:rsidR="0069698D" w:rsidRPr="00416C11" w:rsidRDefault="0069698D" w:rsidP="0069698D">
            <w:pPr>
              <w:rPr>
                <w:b w:val="0"/>
                <w:bCs w:val="0"/>
                <w:sz w:val="22"/>
                <w:szCs w:val="22"/>
              </w:rPr>
            </w:pPr>
            <w:r w:rsidRPr="00416C11">
              <w:rPr>
                <w:b w:val="0"/>
                <w:bCs w:val="0"/>
                <w:sz w:val="22"/>
                <w:szCs w:val="22"/>
              </w:rPr>
              <w:t xml:space="preserve">Van Scoik, W.S.; Tafuro, A.J. (1973) Selective Preemergence Herbi- cidal Performance of AC 92,553 (3E) Alone and in Combination with Atrazine (80W): Field Corn: Report No. 73-106. (Unpub- lished study received Sep 27, 1974 under 5F1556; submitted by American Cyanamid Co., Princeton, N.J.; CDL:094242-A) </w:t>
            </w:r>
          </w:p>
        </w:tc>
      </w:tr>
      <w:tr w:rsidR="0069698D" w:rsidRPr="00416C11" w14:paraId="0A3A87F7" w14:textId="77777777" w:rsidTr="0069698D">
        <w:trPr>
          <w:tblCellSpacing w:w="0" w:type="dxa"/>
        </w:trPr>
        <w:tc>
          <w:tcPr>
            <w:tcW w:w="0" w:type="auto"/>
            <w:hideMark/>
          </w:tcPr>
          <w:p w14:paraId="7E4B43F3" w14:textId="77777777" w:rsidR="0069698D" w:rsidRPr="00416C11" w:rsidRDefault="0069698D" w:rsidP="0069698D">
            <w:pPr>
              <w:rPr>
                <w:b w:val="0"/>
                <w:bCs w:val="0"/>
                <w:sz w:val="22"/>
                <w:szCs w:val="22"/>
              </w:rPr>
            </w:pPr>
            <w:r w:rsidRPr="00416C11">
              <w:rPr>
                <w:b w:val="0"/>
                <w:bCs w:val="0"/>
                <w:sz w:val="22"/>
                <w:szCs w:val="22"/>
              </w:rPr>
              <w:t>23245</w:t>
            </w:r>
          </w:p>
        </w:tc>
        <w:tc>
          <w:tcPr>
            <w:tcW w:w="0" w:type="auto"/>
            <w:vAlign w:val="center"/>
            <w:hideMark/>
          </w:tcPr>
          <w:p w14:paraId="287ACDEB" w14:textId="77777777" w:rsidR="0069698D" w:rsidRPr="00416C11" w:rsidRDefault="0069698D" w:rsidP="0069698D">
            <w:pPr>
              <w:rPr>
                <w:b w:val="0"/>
                <w:bCs w:val="0"/>
                <w:sz w:val="22"/>
                <w:szCs w:val="22"/>
              </w:rPr>
            </w:pPr>
            <w:r w:rsidRPr="00416C11">
              <w:rPr>
                <w:b w:val="0"/>
                <w:bCs w:val="0"/>
                <w:sz w:val="22"/>
                <w:szCs w:val="22"/>
              </w:rPr>
              <w:t xml:space="preserve">Westmoreland, W.G.; Taylor, J.B.; Richards, R.F. (1975) ?Herbicide Tolerance on Trees|: Test No. 3-H-12-70-S. (Unpublished study including test nos. SE OH 00271, SE OH 00171, SE OH 035 70..., received Oct 21, 1976 under 100-437; submitted by Ciba-Geigy Corp., Greensboro, N.C.; CDL:226360-A) </w:t>
            </w:r>
          </w:p>
        </w:tc>
      </w:tr>
      <w:tr w:rsidR="0069698D" w:rsidRPr="00416C11" w14:paraId="54DCB893" w14:textId="77777777" w:rsidTr="0069698D">
        <w:trPr>
          <w:tblCellSpacing w:w="0" w:type="dxa"/>
        </w:trPr>
        <w:tc>
          <w:tcPr>
            <w:tcW w:w="0" w:type="auto"/>
            <w:hideMark/>
          </w:tcPr>
          <w:p w14:paraId="027ECF2C" w14:textId="77777777" w:rsidR="0069698D" w:rsidRPr="00416C11" w:rsidRDefault="0069698D" w:rsidP="0069698D">
            <w:pPr>
              <w:rPr>
                <w:b w:val="0"/>
                <w:bCs w:val="0"/>
                <w:sz w:val="22"/>
                <w:szCs w:val="22"/>
              </w:rPr>
            </w:pPr>
            <w:r w:rsidRPr="00416C11">
              <w:rPr>
                <w:b w:val="0"/>
                <w:bCs w:val="0"/>
                <w:sz w:val="22"/>
                <w:szCs w:val="22"/>
              </w:rPr>
              <w:t>23347</w:t>
            </w:r>
          </w:p>
        </w:tc>
        <w:tc>
          <w:tcPr>
            <w:tcW w:w="0" w:type="auto"/>
            <w:vAlign w:val="center"/>
            <w:hideMark/>
          </w:tcPr>
          <w:p w14:paraId="55DE868D" w14:textId="77777777" w:rsidR="0069698D" w:rsidRPr="00416C11" w:rsidRDefault="0069698D" w:rsidP="0069698D">
            <w:pPr>
              <w:rPr>
                <w:b w:val="0"/>
                <w:bCs w:val="0"/>
                <w:sz w:val="22"/>
                <w:szCs w:val="22"/>
              </w:rPr>
            </w:pPr>
            <w:r w:rsidRPr="00416C11">
              <w:rPr>
                <w:b w:val="0"/>
                <w:bCs w:val="0"/>
                <w:sz w:val="22"/>
                <w:szCs w:val="22"/>
              </w:rPr>
              <w:t xml:space="preserve">Graham, ?; Serdy, ?; Reynolds, ?; et al. (1976) Summary and Conclusions. (Unpublished study received Dec 19, 1977 under 524- 308; submitted by Monsanto Co., Washington, D.C.; CDL:232518-F) </w:t>
            </w:r>
          </w:p>
        </w:tc>
      </w:tr>
      <w:tr w:rsidR="0069698D" w:rsidRPr="00416C11" w14:paraId="63E6DF51" w14:textId="77777777" w:rsidTr="0069698D">
        <w:trPr>
          <w:tblCellSpacing w:w="0" w:type="dxa"/>
        </w:trPr>
        <w:tc>
          <w:tcPr>
            <w:tcW w:w="0" w:type="auto"/>
            <w:hideMark/>
          </w:tcPr>
          <w:p w14:paraId="32A1B8B8" w14:textId="77777777" w:rsidR="0069698D" w:rsidRPr="00416C11" w:rsidRDefault="0069698D" w:rsidP="0069698D">
            <w:pPr>
              <w:rPr>
                <w:b w:val="0"/>
                <w:bCs w:val="0"/>
                <w:sz w:val="22"/>
                <w:szCs w:val="22"/>
              </w:rPr>
            </w:pPr>
            <w:r w:rsidRPr="00416C11">
              <w:rPr>
                <w:b w:val="0"/>
                <w:bCs w:val="0"/>
                <w:sz w:val="22"/>
                <w:szCs w:val="22"/>
              </w:rPr>
              <w:t>23356</w:t>
            </w:r>
          </w:p>
        </w:tc>
        <w:tc>
          <w:tcPr>
            <w:tcW w:w="0" w:type="auto"/>
            <w:vAlign w:val="center"/>
            <w:hideMark/>
          </w:tcPr>
          <w:p w14:paraId="0138321B" w14:textId="77777777" w:rsidR="0069698D" w:rsidRPr="00416C11" w:rsidRDefault="0069698D" w:rsidP="0069698D">
            <w:pPr>
              <w:rPr>
                <w:b w:val="0"/>
                <w:bCs w:val="0"/>
                <w:sz w:val="22"/>
                <w:szCs w:val="22"/>
              </w:rPr>
            </w:pPr>
            <w:r w:rsidRPr="00416C11">
              <w:rPr>
                <w:b w:val="0"/>
                <w:bCs w:val="0"/>
                <w:sz w:val="22"/>
                <w:szCs w:val="22"/>
              </w:rPr>
              <w:t xml:space="preserve">Schweiss, L.W.; Fletchall, O.H.; Stroube, E.W.; et al. (1959) ?Effi cacy study on Cereal Crops and others|. (Unpublished study re- ceived Jan 27, 1960 under 100-447; prepared in cooperation with Ohio State Univ., Agricultural Experiment Station and others, submitted by Ciba-Geigy Corp., Greensboro, N.C.; CDL:000319-A) </w:t>
            </w:r>
          </w:p>
        </w:tc>
      </w:tr>
      <w:tr w:rsidR="0069698D" w:rsidRPr="00416C11" w14:paraId="2E2DF346" w14:textId="77777777" w:rsidTr="0069698D">
        <w:trPr>
          <w:tblCellSpacing w:w="0" w:type="dxa"/>
        </w:trPr>
        <w:tc>
          <w:tcPr>
            <w:tcW w:w="0" w:type="auto"/>
            <w:hideMark/>
          </w:tcPr>
          <w:p w14:paraId="2B121865" w14:textId="77777777" w:rsidR="0069698D" w:rsidRPr="00416C11" w:rsidRDefault="0069698D" w:rsidP="0069698D">
            <w:pPr>
              <w:rPr>
                <w:b w:val="0"/>
                <w:bCs w:val="0"/>
                <w:sz w:val="22"/>
                <w:szCs w:val="22"/>
              </w:rPr>
            </w:pPr>
            <w:r w:rsidRPr="00416C11">
              <w:rPr>
                <w:b w:val="0"/>
                <w:bCs w:val="0"/>
                <w:sz w:val="22"/>
                <w:szCs w:val="22"/>
              </w:rPr>
              <w:t>23496</w:t>
            </w:r>
          </w:p>
        </w:tc>
        <w:tc>
          <w:tcPr>
            <w:tcW w:w="0" w:type="auto"/>
            <w:vAlign w:val="center"/>
            <w:hideMark/>
          </w:tcPr>
          <w:p w14:paraId="703EA432" w14:textId="77777777" w:rsidR="0069698D" w:rsidRPr="00416C11" w:rsidRDefault="0069698D" w:rsidP="0069698D">
            <w:pPr>
              <w:rPr>
                <w:b w:val="0"/>
                <w:bCs w:val="0"/>
                <w:sz w:val="22"/>
                <w:szCs w:val="22"/>
              </w:rPr>
            </w:pPr>
            <w:r w:rsidRPr="00416C11">
              <w:rPr>
                <w:b w:val="0"/>
                <w:bCs w:val="0"/>
                <w:sz w:val="22"/>
                <w:szCs w:val="22"/>
              </w:rPr>
              <w:t xml:space="preserve">BASF Wyandotte Corporation (19??) Summary of Basagran/Atrazine/Oil Tests in Corn. (Unpublished study received Jun 5, 1979 under 7969-45; CDL:238952-M) </w:t>
            </w:r>
          </w:p>
        </w:tc>
      </w:tr>
      <w:tr w:rsidR="0069698D" w:rsidRPr="00416C11" w14:paraId="6E310349" w14:textId="77777777" w:rsidTr="0069698D">
        <w:trPr>
          <w:tblCellSpacing w:w="0" w:type="dxa"/>
        </w:trPr>
        <w:tc>
          <w:tcPr>
            <w:tcW w:w="0" w:type="auto"/>
            <w:hideMark/>
          </w:tcPr>
          <w:p w14:paraId="33DA877E" w14:textId="77777777" w:rsidR="0069698D" w:rsidRPr="00416C11" w:rsidRDefault="0069698D" w:rsidP="0069698D">
            <w:pPr>
              <w:rPr>
                <w:b w:val="0"/>
                <w:bCs w:val="0"/>
                <w:sz w:val="22"/>
                <w:szCs w:val="22"/>
              </w:rPr>
            </w:pPr>
            <w:r w:rsidRPr="00416C11">
              <w:rPr>
                <w:b w:val="0"/>
                <w:bCs w:val="0"/>
                <w:sz w:val="22"/>
                <w:szCs w:val="22"/>
              </w:rPr>
              <w:t>23569</w:t>
            </w:r>
          </w:p>
        </w:tc>
        <w:tc>
          <w:tcPr>
            <w:tcW w:w="0" w:type="auto"/>
            <w:vAlign w:val="center"/>
            <w:hideMark/>
          </w:tcPr>
          <w:p w14:paraId="618CB60D" w14:textId="77777777" w:rsidR="0069698D" w:rsidRPr="00416C11" w:rsidRDefault="0069698D" w:rsidP="0069698D">
            <w:pPr>
              <w:rPr>
                <w:b w:val="0"/>
                <w:bCs w:val="0"/>
                <w:sz w:val="22"/>
                <w:szCs w:val="22"/>
              </w:rPr>
            </w:pPr>
            <w:r w:rsidRPr="00416C11">
              <w:rPr>
                <w:b w:val="0"/>
                <w:bCs w:val="0"/>
                <w:sz w:val="22"/>
                <w:szCs w:val="22"/>
              </w:rPr>
              <w:t xml:space="preserve">Freeman, C.R.; Griffiths, L.; Wittmuss, H.; et al. (1975) Paraquat plus Atrazine: Pre-emergence Weed Control in No-Till Grain Sorghum. (Unpublished study received Jun 24, 1975 under 239-2186; prepared by Univ. of Nebraska and others, submitted by Chevron Chemical Co., Richmond, Calif.; CDL:221808-A) </w:t>
            </w:r>
          </w:p>
        </w:tc>
      </w:tr>
      <w:tr w:rsidR="0069698D" w:rsidRPr="00416C11" w14:paraId="0971B354" w14:textId="77777777" w:rsidTr="0069698D">
        <w:trPr>
          <w:tblCellSpacing w:w="0" w:type="dxa"/>
        </w:trPr>
        <w:tc>
          <w:tcPr>
            <w:tcW w:w="0" w:type="auto"/>
            <w:hideMark/>
          </w:tcPr>
          <w:p w14:paraId="6957FD4E" w14:textId="77777777" w:rsidR="0069698D" w:rsidRPr="00416C11" w:rsidRDefault="0069698D" w:rsidP="0069698D">
            <w:pPr>
              <w:rPr>
                <w:b w:val="0"/>
                <w:bCs w:val="0"/>
                <w:sz w:val="22"/>
                <w:szCs w:val="22"/>
              </w:rPr>
            </w:pPr>
            <w:r w:rsidRPr="00416C11">
              <w:rPr>
                <w:b w:val="0"/>
                <w:bCs w:val="0"/>
                <w:sz w:val="22"/>
                <w:szCs w:val="22"/>
              </w:rPr>
              <w:t>23577</w:t>
            </w:r>
          </w:p>
        </w:tc>
        <w:tc>
          <w:tcPr>
            <w:tcW w:w="0" w:type="auto"/>
            <w:vAlign w:val="center"/>
            <w:hideMark/>
          </w:tcPr>
          <w:p w14:paraId="6F9D87DA" w14:textId="77777777" w:rsidR="0069698D" w:rsidRPr="00416C11" w:rsidRDefault="0069698D" w:rsidP="0069698D">
            <w:pPr>
              <w:rPr>
                <w:b w:val="0"/>
                <w:bCs w:val="0"/>
                <w:sz w:val="22"/>
                <w:szCs w:val="22"/>
              </w:rPr>
            </w:pPr>
            <w:r w:rsidRPr="00416C11">
              <w:rPr>
                <w:b w:val="0"/>
                <w:bCs w:val="0"/>
                <w:sz w:val="22"/>
                <w:szCs w:val="22"/>
              </w:rPr>
              <w:t xml:space="preserve">Behrens, R.; Elakkad, M.; Kapusta, G.; et al. (1976) Data Summary: Flowable Lasso/Atrazine for Field Corn, Silage Corn, Sweet Corn and Popcorn Weed Control and Phytotoxicity. (Unpublished study received Feb 17, 1976 under 524-EX-25; prepared in cooperation with Univ. of Minnesota, Agricultural Experiment Station, Dept. of Agronomy and Plant Genetics and others, submitted by Monsanto Co., Washington, D.C.; CDL:225853-C) </w:t>
            </w:r>
          </w:p>
        </w:tc>
      </w:tr>
      <w:tr w:rsidR="0069698D" w:rsidRPr="00416C11" w14:paraId="4F4B770F" w14:textId="77777777" w:rsidTr="0069698D">
        <w:trPr>
          <w:tblCellSpacing w:w="0" w:type="dxa"/>
        </w:trPr>
        <w:tc>
          <w:tcPr>
            <w:tcW w:w="0" w:type="auto"/>
            <w:hideMark/>
          </w:tcPr>
          <w:p w14:paraId="69F95E2D" w14:textId="77777777" w:rsidR="0069698D" w:rsidRPr="00416C11" w:rsidRDefault="0069698D" w:rsidP="0069698D">
            <w:pPr>
              <w:rPr>
                <w:b w:val="0"/>
                <w:bCs w:val="0"/>
                <w:sz w:val="22"/>
                <w:szCs w:val="22"/>
              </w:rPr>
            </w:pPr>
            <w:r w:rsidRPr="00416C11">
              <w:rPr>
                <w:b w:val="0"/>
                <w:bCs w:val="0"/>
                <w:sz w:val="22"/>
                <w:szCs w:val="22"/>
              </w:rPr>
              <w:t>23581</w:t>
            </w:r>
          </w:p>
        </w:tc>
        <w:tc>
          <w:tcPr>
            <w:tcW w:w="0" w:type="auto"/>
            <w:vAlign w:val="center"/>
            <w:hideMark/>
          </w:tcPr>
          <w:p w14:paraId="1E9EDB30" w14:textId="77777777" w:rsidR="0069698D" w:rsidRPr="00416C11" w:rsidRDefault="0069698D" w:rsidP="0069698D">
            <w:pPr>
              <w:rPr>
                <w:b w:val="0"/>
                <w:bCs w:val="0"/>
                <w:sz w:val="22"/>
                <w:szCs w:val="22"/>
              </w:rPr>
            </w:pPr>
            <w:r w:rsidRPr="00416C11">
              <w:rPr>
                <w:b w:val="0"/>
                <w:bCs w:val="0"/>
                <w:sz w:val="22"/>
                <w:szCs w:val="22"/>
              </w:rPr>
              <w:t xml:space="preserve">Wargo, J.C.; Bury, L.; Abernathy, J.; et al. (1973) Banvel + Lasso Tank Mix: Preemergence Use on Field Corn. (Unpublished study received Feb 15, 1974 under 876-25; prepared in cooperation with Colorado State Univ. and others, submitted by Velsicol Chemical Corp., Chicago, Ill.; CDL:022193-A) </w:t>
            </w:r>
          </w:p>
        </w:tc>
      </w:tr>
      <w:tr w:rsidR="0069698D" w:rsidRPr="00416C11" w14:paraId="619877AF" w14:textId="77777777" w:rsidTr="0069698D">
        <w:trPr>
          <w:tblCellSpacing w:w="0" w:type="dxa"/>
        </w:trPr>
        <w:tc>
          <w:tcPr>
            <w:tcW w:w="0" w:type="auto"/>
            <w:hideMark/>
          </w:tcPr>
          <w:p w14:paraId="1D236440" w14:textId="77777777" w:rsidR="0069698D" w:rsidRPr="00416C11" w:rsidRDefault="0069698D" w:rsidP="0069698D">
            <w:pPr>
              <w:rPr>
                <w:b w:val="0"/>
                <w:bCs w:val="0"/>
                <w:sz w:val="22"/>
                <w:szCs w:val="22"/>
              </w:rPr>
            </w:pPr>
            <w:r w:rsidRPr="00416C11">
              <w:rPr>
                <w:b w:val="0"/>
                <w:bCs w:val="0"/>
                <w:sz w:val="22"/>
                <w:szCs w:val="22"/>
              </w:rPr>
              <w:lastRenderedPageBreak/>
              <w:t>23753</w:t>
            </w:r>
          </w:p>
        </w:tc>
        <w:tc>
          <w:tcPr>
            <w:tcW w:w="0" w:type="auto"/>
            <w:vAlign w:val="center"/>
            <w:hideMark/>
          </w:tcPr>
          <w:p w14:paraId="71C9B101" w14:textId="77777777" w:rsidR="0069698D" w:rsidRPr="00416C11" w:rsidRDefault="0069698D" w:rsidP="0069698D">
            <w:pPr>
              <w:rPr>
                <w:b w:val="0"/>
                <w:bCs w:val="0"/>
                <w:sz w:val="22"/>
                <w:szCs w:val="22"/>
              </w:rPr>
            </w:pPr>
            <w:r w:rsidRPr="00416C11">
              <w:rPr>
                <w:b w:val="0"/>
                <w:bCs w:val="0"/>
                <w:sz w:val="22"/>
                <w:szCs w:val="22"/>
              </w:rPr>
              <w:t xml:space="preserve">Bayer, G.H.; Nzewi, G.I. (1974) Selective Preemergence Herbicidal Performance of Prowl Alone and in Combination with Aatrex and Bladex: Report No. 74-173. (Unpublished study received Sep 27, 1974 under 5F1556; prepared in cooperation with Agway, Inc., submitted by American Cyanamid Co., Princeton, N.J.; CDL: 094241-E) </w:t>
            </w:r>
          </w:p>
        </w:tc>
      </w:tr>
      <w:tr w:rsidR="0069698D" w:rsidRPr="00416C11" w14:paraId="76E5D45D" w14:textId="77777777" w:rsidTr="0069698D">
        <w:trPr>
          <w:tblCellSpacing w:w="0" w:type="dxa"/>
        </w:trPr>
        <w:tc>
          <w:tcPr>
            <w:tcW w:w="0" w:type="auto"/>
            <w:hideMark/>
          </w:tcPr>
          <w:p w14:paraId="31346C63" w14:textId="77777777" w:rsidR="0069698D" w:rsidRPr="00416C11" w:rsidRDefault="0069698D" w:rsidP="0069698D">
            <w:pPr>
              <w:rPr>
                <w:b w:val="0"/>
                <w:bCs w:val="0"/>
                <w:sz w:val="22"/>
                <w:szCs w:val="22"/>
              </w:rPr>
            </w:pPr>
            <w:r w:rsidRPr="00416C11">
              <w:rPr>
                <w:b w:val="0"/>
                <w:bCs w:val="0"/>
                <w:sz w:val="22"/>
                <w:szCs w:val="22"/>
              </w:rPr>
              <w:t>23754</w:t>
            </w:r>
          </w:p>
        </w:tc>
        <w:tc>
          <w:tcPr>
            <w:tcW w:w="0" w:type="auto"/>
            <w:vAlign w:val="center"/>
            <w:hideMark/>
          </w:tcPr>
          <w:p w14:paraId="432ED673" w14:textId="77777777" w:rsidR="0069698D" w:rsidRPr="00416C11" w:rsidRDefault="0069698D" w:rsidP="0069698D">
            <w:pPr>
              <w:rPr>
                <w:b w:val="0"/>
                <w:bCs w:val="0"/>
                <w:sz w:val="22"/>
                <w:szCs w:val="22"/>
              </w:rPr>
            </w:pPr>
            <w:r w:rsidRPr="00416C11">
              <w:rPr>
                <w:b w:val="0"/>
                <w:bCs w:val="0"/>
                <w:sz w:val="22"/>
                <w:szCs w:val="22"/>
              </w:rPr>
              <w:t xml:space="preserve">Wingfield, C.B.; Nzewi, G.I. (1974) Preemergence Herbicidal Per- formance of AC 92,553 Alone and in Combination with Atrazine and Bladex: Report No. 74-178. (Unpublished study received Sep 27, 1974 under 5F1556; submitted by American Cyanamid Co., Prince- ton, N.J.; CDL:094241-F) </w:t>
            </w:r>
          </w:p>
        </w:tc>
      </w:tr>
      <w:tr w:rsidR="0069698D" w:rsidRPr="00416C11" w14:paraId="2A32EFB7" w14:textId="77777777" w:rsidTr="0069698D">
        <w:trPr>
          <w:tblCellSpacing w:w="0" w:type="dxa"/>
        </w:trPr>
        <w:tc>
          <w:tcPr>
            <w:tcW w:w="0" w:type="auto"/>
            <w:hideMark/>
          </w:tcPr>
          <w:p w14:paraId="6A10E4C6" w14:textId="77777777" w:rsidR="0069698D" w:rsidRPr="00416C11" w:rsidRDefault="0069698D" w:rsidP="0069698D">
            <w:pPr>
              <w:rPr>
                <w:b w:val="0"/>
                <w:bCs w:val="0"/>
                <w:sz w:val="22"/>
                <w:szCs w:val="22"/>
              </w:rPr>
            </w:pPr>
            <w:r w:rsidRPr="00416C11">
              <w:rPr>
                <w:b w:val="0"/>
                <w:bCs w:val="0"/>
                <w:sz w:val="22"/>
                <w:szCs w:val="22"/>
              </w:rPr>
              <w:t>23759</w:t>
            </w:r>
          </w:p>
        </w:tc>
        <w:tc>
          <w:tcPr>
            <w:tcW w:w="0" w:type="auto"/>
            <w:vAlign w:val="center"/>
            <w:hideMark/>
          </w:tcPr>
          <w:p w14:paraId="25257CD6" w14:textId="77777777" w:rsidR="0069698D" w:rsidRPr="00416C11" w:rsidRDefault="0069698D" w:rsidP="0069698D">
            <w:pPr>
              <w:rPr>
                <w:b w:val="0"/>
                <w:bCs w:val="0"/>
                <w:sz w:val="22"/>
                <w:szCs w:val="22"/>
              </w:rPr>
            </w:pPr>
            <w:r w:rsidRPr="00416C11">
              <w:rPr>
                <w:b w:val="0"/>
                <w:bCs w:val="0"/>
                <w:sz w:val="22"/>
                <w:szCs w:val="22"/>
              </w:rPr>
              <w:t xml:space="preserve">Duke, W.; Nzewi, G.I. (1974) Selective Preemergence Herbicidal Per- formance of AC 92,553 Alone and in Combination with Atrazine: Report No. 74-170. (Unpublished study received Sep 27, 1974 un- der 5F1556; prepared in cooperation with Cornell Univ., submit- ted by American Cyanamid Co., Princeton, N.J.; CDL:094241-K) </w:t>
            </w:r>
          </w:p>
        </w:tc>
      </w:tr>
      <w:tr w:rsidR="0069698D" w:rsidRPr="00416C11" w14:paraId="2C1A9439" w14:textId="77777777" w:rsidTr="0069698D">
        <w:trPr>
          <w:tblCellSpacing w:w="0" w:type="dxa"/>
        </w:trPr>
        <w:tc>
          <w:tcPr>
            <w:tcW w:w="0" w:type="auto"/>
            <w:hideMark/>
          </w:tcPr>
          <w:p w14:paraId="7F230E60" w14:textId="77777777" w:rsidR="0069698D" w:rsidRPr="00416C11" w:rsidRDefault="0069698D" w:rsidP="0069698D">
            <w:pPr>
              <w:rPr>
                <w:b w:val="0"/>
                <w:bCs w:val="0"/>
                <w:sz w:val="22"/>
                <w:szCs w:val="22"/>
              </w:rPr>
            </w:pPr>
            <w:r w:rsidRPr="00416C11">
              <w:rPr>
                <w:b w:val="0"/>
                <w:bCs w:val="0"/>
                <w:sz w:val="22"/>
                <w:szCs w:val="22"/>
              </w:rPr>
              <w:t>23760</w:t>
            </w:r>
          </w:p>
        </w:tc>
        <w:tc>
          <w:tcPr>
            <w:tcW w:w="0" w:type="auto"/>
            <w:vAlign w:val="center"/>
            <w:hideMark/>
          </w:tcPr>
          <w:p w14:paraId="7EEB8357" w14:textId="77777777" w:rsidR="0069698D" w:rsidRPr="00416C11" w:rsidRDefault="0069698D" w:rsidP="0069698D">
            <w:pPr>
              <w:rPr>
                <w:b w:val="0"/>
                <w:bCs w:val="0"/>
                <w:sz w:val="22"/>
                <w:szCs w:val="22"/>
              </w:rPr>
            </w:pPr>
            <w:r w:rsidRPr="00416C11">
              <w:rPr>
                <w:b w:val="0"/>
                <w:bCs w:val="0"/>
                <w:sz w:val="22"/>
                <w:szCs w:val="22"/>
              </w:rPr>
              <w:t xml:space="preserve">Duke, W.; Nzewi, G.I. (1974) Selective Preemergence Herbicidal Performance of AC 92,553 Alone and in Combination with Atrazine: Report No. 74-171. (Unpublished study received Sep 27, 1974 under 5F1556; prepared in cooperation with Cornell Univ., submitted by American Cyanamid Co., Princeton, N.J.; CDL:094241-L) </w:t>
            </w:r>
          </w:p>
        </w:tc>
      </w:tr>
      <w:tr w:rsidR="0069698D" w:rsidRPr="00416C11" w14:paraId="0322DF79" w14:textId="77777777" w:rsidTr="0069698D">
        <w:trPr>
          <w:tblCellSpacing w:w="0" w:type="dxa"/>
        </w:trPr>
        <w:tc>
          <w:tcPr>
            <w:tcW w:w="0" w:type="auto"/>
            <w:hideMark/>
          </w:tcPr>
          <w:p w14:paraId="12B50CAD" w14:textId="77777777" w:rsidR="0069698D" w:rsidRPr="00416C11" w:rsidRDefault="0069698D" w:rsidP="0069698D">
            <w:pPr>
              <w:rPr>
                <w:b w:val="0"/>
                <w:bCs w:val="0"/>
                <w:sz w:val="22"/>
                <w:szCs w:val="22"/>
              </w:rPr>
            </w:pPr>
            <w:r w:rsidRPr="00416C11">
              <w:rPr>
                <w:b w:val="0"/>
                <w:bCs w:val="0"/>
                <w:sz w:val="22"/>
                <w:szCs w:val="22"/>
              </w:rPr>
              <w:t>23761</w:t>
            </w:r>
          </w:p>
        </w:tc>
        <w:tc>
          <w:tcPr>
            <w:tcW w:w="0" w:type="auto"/>
            <w:vAlign w:val="center"/>
            <w:hideMark/>
          </w:tcPr>
          <w:p w14:paraId="46B404A4" w14:textId="77777777" w:rsidR="0069698D" w:rsidRPr="00416C11" w:rsidRDefault="0069698D" w:rsidP="0069698D">
            <w:pPr>
              <w:rPr>
                <w:b w:val="0"/>
                <w:bCs w:val="0"/>
                <w:sz w:val="22"/>
                <w:szCs w:val="22"/>
              </w:rPr>
            </w:pPr>
            <w:r w:rsidRPr="00416C11">
              <w:rPr>
                <w:b w:val="0"/>
                <w:bCs w:val="0"/>
                <w:sz w:val="22"/>
                <w:szCs w:val="22"/>
              </w:rPr>
              <w:t xml:space="preserve">Duke, W.; Nzewi, G.I. (1974) Evaluation of Preemergence Performance of AC 92,553 (3E) Herbicide on Corn: Report No. 74-182. (Unpublished study received Sep 27, 1974 under 5F1556; prepared in cooperation with Cornell Univ., submitted by American Cyanamid Co., Princeton, N.J.; CDL:094241-M) </w:t>
            </w:r>
          </w:p>
        </w:tc>
      </w:tr>
      <w:tr w:rsidR="0069698D" w:rsidRPr="00416C11" w14:paraId="1F682C6C" w14:textId="77777777" w:rsidTr="0069698D">
        <w:trPr>
          <w:tblCellSpacing w:w="0" w:type="dxa"/>
        </w:trPr>
        <w:tc>
          <w:tcPr>
            <w:tcW w:w="0" w:type="auto"/>
            <w:hideMark/>
          </w:tcPr>
          <w:p w14:paraId="6BE3DAE7" w14:textId="77777777" w:rsidR="0069698D" w:rsidRPr="00416C11" w:rsidRDefault="0069698D" w:rsidP="0069698D">
            <w:pPr>
              <w:rPr>
                <w:b w:val="0"/>
                <w:bCs w:val="0"/>
                <w:sz w:val="22"/>
                <w:szCs w:val="22"/>
              </w:rPr>
            </w:pPr>
            <w:r w:rsidRPr="00416C11">
              <w:rPr>
                <w:b w:val="0"/>
                <w:bCs w:val="0"/>
                <w:sz w:val="22"/>
                <w:szCs w:val="22"/>
              </w:rPr>
              <w:t>23940</w:t>
            </w:r>
          </w:p>
        </w:tc>
        <w:tc>
          <w:tcPr>
            <w:tcW w:w="0" w:type="auto"/>
            <w:vAlign w:val="center"/>
            <w:hideMark/>
          </w:tcPr>
          <w:p w14:paraId="1F51C7BC" w14:textId="77777777" w:rsidR="0069698D" w:rsidRPr="00416C11" w:rsidRDefault="0069698D" w:rsidP="0069698D">
            <w:pPr>
              <w:rPr>
                <w:b w:val="0"/>
                <w:bCs w:val="0"/>
                <w:sz w:val="22"/>
                <w:szCs w:val="22"/>
              </w:rPr>
            </w:pPr>
            <w:r w:rsidRPr="00416C11">
              <w:rPr>
                <w:b w:val="0"/>
                <w:bCs w:val="0"/>
                <w:sz w:val="22"/>
                <w:szCs w:val="22"/>
              </w:rPr>
              <w:t xml:space="preserve">Meggitt, W.F.; Bond, R.C.; Ladlie, J.; et al. (1975) ?Weed Control in Corn|. (Unpublished study received Jan 11, 1978 under 100- 437; prepared in cooperation with Michigan State Univ., Dept. of Crop and Soil Sciences and others, submitted by Ciba-Geigy Corp., Greensboro, N.C.; CDL:232632-A) </w:t>
            </w:r>
          </w:p>
        </w:tc>
      </w:tr>
      <w:tr w:rsidR="0069698D" w:rsidRPr="00416C11" w14:paraId="2661A601" w14:textId="77777777" w:rsidTr="0069698D">
        <w:trPr>
          <w:tblCellSpacing w:w="0" w:type="dxa"/>
        </w:trPr>
        <w:tc>
          <w:tcPr>
            <w:tcW w:w="0" w:type="auto"/>
            <w:hideMark/>
          </w:tcPr>
          <w:p w14:paraId="7A7CFCC1" w14:textId="77777777" w:rsidR="0069698D" w:rsidRPr="00416C11" w:rsidRDefault="0069698D" w:rsidP="0069698D">
            <w:pPr>
              <w:rPr>
                <w:b w:val="0"/>
                <w:bCs w:val="0"/>
                <w:sz w:val="22"/>
                <w:szCs w:val="22"/>
              </w:rPr>
            </w:pPr>
            <w:r w:rsidRPr="00416C11">
              <w:rPr>
                <w:b w:val="0"/>
                <w:bCs w:val="0"/>
                <w:sz w:val="22"/>
                <w:szCs w:val="22"/>
              </w:rPr>
              <w:t>23941</w:t>
            </w:r>
          </w:p>
        </w:tc>
        <w:tc>
          <w:tcPr>
            <w:tcW w:w="0" w:type="auto"/>
            <w:vAlign w:val="center"/>
            <w:hideMark/>
          </w:tcPr>
          <w:p w14:paraId="27F969EE" w14:textId="77777777" w:rsidR="0069698D" w:rsidRPr="00416C11" w:rsidRDefault="0069698D" w:rsidP="0069698D">
            <w:pPr>
              <w:rPr>
                <w:b w:val="0"/>
                <w:bCs w:val="0"/>
                <w:sz w:val="22"/>
                <w:szCs w:val="22"/>
              </w:rPr>
            </w:pPr>
            <w:r w:rsidRPr="00416C11">
              <w:rPr>
                <w:b w:val="0"/>
                <w:bCs w:val="0"/>
                <w:sz w:val="22"/>
                <w:szCs w:val="22"/>
              </w:rPr>
              <w:t xml:space="preserve">Ciba-Geigy Corp. (1978) Biological Research Report on Herbicide Efficacy and Crop Safety. Unpublished compilation. 258 p. </w:t>
            </w:r>
          </w:p>
        </w:tc>
      </w:tr>
      <w:tr w:rsidR="0069698D" w:rsidRPr="00416C11" w14:paraId="77B2E92E" w14:textId="77777777" w:rsidTr="0069698D">
        <w:trPr>
          <w:tblCellSpacing w:w="0" w:type="dxa"/>
        </w:trPr>
        <w:tc>
          <w:tcPr>
            <w:tcW w:w="0" w:type="auto"/>
            <w:hideMark/>
          </w:tcPr>
          <w:p w14:paraId="0B2A4657" w14:textId="77777777" w:rsidR="0069698D" w:rsidRPr="00416C11" w:rsidRDefault="0069698D" w:rsidP="0069698D">
            <w:pPr>
              <w:rPr>
                <w:b w:val="0"/>
                <w:bCs w:val="0"/>
                <w:sz w:val="22"/>
                <w:szCs w:val="22"/>
              </w:rPr>
            </w:pPr>
            <w:r w:rsidRPr="00416C11">
              <w:rPr>
                <w:b w:val="0"/>
                <w:bCs w:val="0"/>
                <w:sz w:val="22"/>
                <w:szCs w:val="22"/>
              </w:rPr>
              <w:t>24099</w:t>
            </w:r>
          </w:p>
        </w:tc>
        <w:tc>
          <w:tcPr>
            <w:tcW w:w="0" w:type="auto"/>
            <w:vAlign w:val="center"/>
            <w:hideMark/>
          </w:tcPr>
          <w:p w14:paraId="6FD92024" w14:textId="77777777" w:rsidR="0069698D" w:rsidRPr="00416C11" w:rsidRDefault="0069698D" w:rsidP="0069698D">
            <w:pPr>
              <w:rPr>
                <w:b w:val="0"/>
                <w:bCs w:val="0"/>
                <w:sz w:val="22"/>
                <w:szCs w:val="22"/>
              </w:rPr>
            </w:pPr>
            <w:r w:rsidRPr="00416C11">
              <w:rPr>
                <w:b w:val="0"/>
                <w:bCs w:val="0"/>
                <w:sz w:val="22"/>
                <w:szCs w:val="22"/>
              </w:rPr>
              <w:t xml:space="preserve">Rea, H.E. (1966) Some Herbicidal Results in Row Crops and on Non- Crop Sites at College Station in 1966. (Unpublished study including projects S-915C and S-915E, received on unknown date under 100-437; prepared by Texas A &amp; M Univ., Agricultural Experiment Station, Dept. of Soil and Crop Sciences, submitted by Ciba-Geigy Corp., Greensboro, N.C.; CDL:000489-D) </w:t>
            </w:r>
          </w:p>
        </w:tc>
      </w:tr>
      <w:tr w:rsidR="0069698D" w:rsidRPr="00416C11" w14:paraId="6E5DF9D6" w14:textId="77777777" w:rsidTr="0069698D">
        <w:trPr>
          <w:tblCellSpacing w:w="0" w:type="dxa"/>
        </w:trPr>
        <w:tc>
          <w:tcPr>
            <w:tcW w:w="0" w:type="auto"/>
            <w:hideMark/>
          </w:tcPr>
          <w:p w14:paraId="25A87D54" w14:textId="77777777" w:rsidR="0069698D" w:rsidRPr="00416C11" w:rsidRDefault="0069698D" w:rsidP="0069698D">
            <w:pPr>
              <w:rPr>
                <w:b w:val="0"/>
                <w:bCs w:val="0"/>
                <w:sz w:val="22"/>
                <w:szCs w:val="22"/>
              </w:rPr>
            </w:pPr>
            <w:r w:rsidRPr="00416C11">
              <w:rPr>
                <w:b w:val="0"/>
                <w:bCs w:val="0"/>
                <w:sz w:val="22"/>
                <w:szCs w:val="22"/>
              </w:rPr>
              <w:t>24115</w:t>
            </w:r>
          </w:p>
        </w:tc>
        <w:tc>
          <w:tcPr>
            <w:tcW w:w="0" w:type="auto"/>
            <w:vAlign w:val="center"/>
            <w:hideMark/>
          </w:tcPr>
          <w:p w14:paraId="4BDCBD7B" w14:textId="77777777" w:rsidR="0069698D" w:rsidRPr="00416C11" w:rsidRDefault="0069698D" w:rsidP="0069698D">
            <w:pPr>
              <w:rPr>
                <w:b w:val="0"/>
                <w:bCs w:val="0"/>
                <w:sz w:val="22"/>
                <w:szCs w:val="22"/>
              </w:rPr>
            </w:pPr>
            <w:r w:rsidRPr="00416C11">
              <w:rPr>
                <w:b w:val="0"/>
                <w:bCs w:val="0"/>
                <w:sz w:val="22"/>
                <w:szCs w:val="22"/>
              </w:rPr>
              <w:t xml:space="preserve">Tweedy, K.; Hemphill, D.D.; Norton, R.A. (1958) Test Plots with Simazine 50-W--1957-58. (Unpublished study received Jul 27, 1959 under 100-437; prepared in cooperation with Univ. of Mis- souri, Dept. of Horticulture and Utah State Univ. of Agriculture and Applied Science, Agricultural Experiment Station, submitted by Ciba-Geigy Corp., Greensboro, N.C.; CDL:000231-B) </w:t>
            </w:r>
          </w:p>
        </w:tc>
      </w:tr>
      <w:tr w:rsidR="0069698D" w:rsidRPr="00416C11" w14:paraId="2A3F4999" w14:textId="77777777" w:rsidTr="0069698D">
        <w:trPr>
          <w:tblCellSpacing w:w="0" w:type="dxa"/>
        </w:trPr>
        <w:tc>
          <w:tcPr>
            <w:tcW w:w="0" w:type="auto"/>
            <w:hideMark/>
          </w:tcPr>
          <w:p w14:paraId="26468500" w14:textId="77777777" w:rsidR="0069698D" w:rsidRPr="00416C11" w:rsidRDefault="0069698D" w:rsidP="0069698D">
            <w:pPr>
              <w:rPr>
                <w:b w:val="0"/>
                <w:bCs w:val="0"/>
                <w:sz w:val="22"/>
                <w:szCs w:val="22"/>
              </w:rPr>
            </w:pPr>
            <w:r w:rsidRPr="00416C11">
              <w:rPr>
                <w:b w:val="0"/>
                <w:bCs w:val="0"/>
                <w:sz w:val="22"/>
                <w:szCs w:val="22"/>
              </w:rPr>
              <w:t>24312</w:t>
            </w:r>
          </w:p>
        </w:tc>
        <w:tc>
          <w:tcPr>
            <w:tcW w:w="0" w:type="auto"/>
            <w:vAlign w:val="center"/>
            <w:hideMark/>
          </w:tcPr>
          <w:p w14:paraId="7A690705" w14:textId="77777777" w:rsidR="0069698D" w:rsidRPr="00416C11" w:rsidRDefault="0069698D" w:rsidP="0069698D">
            <w:pPr>
              <w:rPr>
                <w:b w:val="0"/>
                <w:bCs w:val="0"/>
                <w:sz w:val="22"/>
                <w:szCs w:val="22"/>
              </w:rPr>
            </w:pPr>
            <w:r w:rsidRPr="00416C11">
              <w:rPr>
                <w:b w:val="0"/>
                <w:bCs w:val="0"/>
                <w:sz w:val="22"/>
                <w:szCs w:val="22"/>
              </w:rPr>
              <w:t xml:space="preserve">Gauthier, N.L.; Higgins, E.R.; Duke, E.; et al. (1971) Rationale and Performance Summary. (Unpublished study received Dec 11, 1972 under 100-439; prepared in cooperation with Univ. of Dela- ware and others, submitted by Ciba-Geigy Corp., Greensboro, N.C.; CDL:000289-A) </w:t>
            </w:r>
          </w:p>
        </w:tc>
      </w:tr>
      <w:tr w:rsidR="0069698D" w:rsidRPr="00416C11" w14:paraId="6E7AA6D8" w14:textId="77777777" w:rsidTr="0069698D">
        <w:trPr>
          <w:tblCellSpacing w:w="0" w:type="dxa"/>
        </w:trPr>
        <w:tc>
          <w:tcPr>
            <w:tcW w:w="0" w:type="auto"/>
            <w:hideMark/>
          </w:tcPr>
          <w:p w14:paraId="58F732F2" w14:textId="77777777" w:rsidR="0069698D" w:rsidRPr="00416C11" w:rsidRDefault="0069698D" w:rsidP="0069698D">
            <w:pPr>
              <w:rPr>
                <w:b w:val="0"/>
                <w:bCs w:val="0"/>
                <w:sz w:val="22"/>
                <w:szCs w:val="22"/>
              </w:rPr>
            </w:pPr>
            <w:r w:rsidRPr="00416C11">
              <w:rPr>
                <w:b w:val="0"/>
                <w:bCs w:val="0"/>
                <w:sz w:val="22"/>
                <w:szCs w:val="22"/>
              </w:rPr>
              <w:lastRenderedPageBreak/>
              <w:t>24315</w:t>
            </w:r>
          </w:p>
        </w:tc>
        <w:tc>
          <w:tcPr>
            <w:tcW w:w="0" w:type="auto"/>
            <w:vAlign w:val="center"/>
            <w:hideMark/>
          </w:tcPr>
          <w:p w14:paraId="1E6A48E1" w14:textId="77777777" w:rsidR="0069698D" w:rsidRPr="00416C11" w:rsidRDefault="0069698D" w:rsidP="0069698D">
            <w:pPr>
              <w:rPr>
                <w:b w:val="0"/>
                <w:bCs w:val="0"/>
                <w:sz w:val="22"/>
                <w:szCs w:val="22"/>
              </w:rPr>
            </w:pPr>
            <w:r w:rsidRPr="00416C11">
              <w:rPr>
                <w:b w:val="0"/>
                <w:bCs w:val="0"/>
                <w:sz w:val="22"/>
                <w:szCs w:val="22"/>
              </w:rPr>
              <w:t xml:space="preserve">Furtick, W.R.; Swan, D.G.; Alley, H.P.; et al. (1962) ?Efficacy of Atrazine and Other Chemicals for Weed Control|. (Unpublished study including project 242-16 and published data, received Sep 4, 1962 under 100-439; prepared by Oregon State Univ., Dept. of Farm Crops and others, submitted by Ciba-Geigy Corp., Greens- boro, N.C.; CDL:000243-A) </w:t>
            </w:r>
          </w:p>
        </w:tc>
      </w:tr>
      <w:tr w:rsidR="0069698D" w:rsidRPr="00416C11" w14:paraId="0C0428E1" w14:textId="77777777" w:rsidTr="0069698D">
        <w:trPr>
          <w:tblCellSpacing w:w="0" w:type="dxa"/>
        </w:trPr>
        <w:tc>
          <w:tcPr>
            <w:tcW w:w="0" w:type="auto"/>
            <w:hideMark/>
          </w:tcPr>
          <w:p w14:paraId="725F94C4" w14:textId="77777777" w:rsidR="0069698D" w:rsidRPr="00416C11" w:rsidRDefault="0069698D" w:rsidP="0069698D">
            <w:pPr>
              <w:rPr>
                <w:b w:val="0"/>
                <w:bCs w:val="0"/>
                <w:sz w:val="22"/>
                <w:szCs w:val="22"/>
              </w:rPr>
            </w:pPr>
            <w:r w:rsidRPr="00416C11">
              <w:rPr>
                <w:b w:val="0"/>
                <w:bCs w:val="0"/>
                <w:sz w:val="22"/>
                <w:szCs w:val="22"/>
              </w:rPr>
              <w:t>24323</w:t>
            </w:r>
          </w:p>
        </w:tc>
        <w:tc>
          <w:tcPr>
            <w:tcW w:w="0" w:type="auto"/>
            <w:vAlign w:val="center"/>
            <w:hideMark/>
          </w:tcPr>
          <w:p w14:paraId="57DB1D69" w14:textId="77777777" w:rsidR="0069698D" w:rsidRPr="00416C11" w:rsidRDefault="0069698D" w:rsidP="0069698D">
            <w:pPr>
              <w:rPr>
                <w:b w:val="0"/>
                <w:bCs w:val="0"/>
                <w:sz w:val="22"/>
                <w:szCs w:val="22"/>
              </w:rPr>
            </w:pPr>
            <w:r w:rsidRPr="00416C11">
              <w:rPr>
                <w:b w:val="0"/>
                <w:bCs w:val="0"/>
                <w:sz w:val="22"/>
                <w:szCs w:val="22"/>
              </w:rPr>
              <w:t xml:space="preserve">Kennedy, G.; Richards, R.F.; Kincaid, L.R.; et al. (1974) CGA-24705 Efficacy and Crop Safety Summary. (Unpublished study received Sep 26, 1974 under unknown admin. no.; prepared in cooperation with United States Testing Co., Inc., submitted by Ciba-Geigy Corp., Greensboro, N.C.; CDL:122289-A) </w:t>
            </w:r>
          </w:p>
        </w:tc>
      </w:tr>
      <w:tr w:rsidR="0069698D" w:rsidRPr="00416C11" w14:paraId="57841149" w14:textId="77777777" w:rsidTr="0069698D">
        <w:trPr>
          <w:tblCellSpacing w:w="0" w:type="dxa"/>
        </w:trPr>
        <w:tc>
          <w:tcPr>
            <w:tcW w:w="0" w:type="auto"/>
            <w:hideMark/>
          </w:tcPr>
          <w:p w14:paraId="16A0EA27" w14:textId="77777777" w:rsidR="0069698D" w:rsidRPr="00416C11" w:rsidRDefault="0069698D" w:rsidP="0069698D">
            <w:pPr>
              <w:rPr>
                <w:b w:val="0"/>
                <w:bCs w:val="0"/>
                <w:sz w:val="22"/>
                <w:szCs w:val="22"/>
              </w:rPr>
            </w:pPr>
            <w:r w:rsidRPr="00416C11">
              <w:rPr>
                <w:b w:val="0"/>
                <w:bCs w:val="0"/>
                <w:sz w:val="22"/>
                <w:szCs w:val="22"/>
              </w:rPr>
              <w:t>24325</w:t>
            </w:r>
          </w:p>
        </w:tc>
        <w:tc>
          <w:tcPr>
            <w:tcW w:w="0" w:type="auto"/>
            <w:vAlign w:val="center"/>
            <w:hideMark/>
          </w:tcPr>
          <w:p w14:paraId="3643864D" w14:textId="77777777" w:rsidR="0069698D" w:rsidRPr="00416C11" w:rsidRDefault="0069698D" w:rsidP="0069698D">
            <w:pPr>
              <w:rPr>
                <w:b w:val="0"/>
                <w:bCs w:val="0"/>
                <w:sz w:val="22"/>
                <w:szCs w:val="22"/>
              </w:rPr>
            </w:pPr>
            <w:r w:rsidRPr="00416C11">
              <w:rPr>
                <w:b w:val="0"/>
                <w:bCs w:val="0"/>
                <w:sz w:val="22"/>
                <w:szCs w:val="22"/>
              </w:rPr>
              <w:t xml:space="preserve">Van Deest, B.; Benson, A.; Potthoff, H.; et al. (1971) Sutan/Atra- zine: Crop Tolerance and Performance Data for Pre- and Post- emergence Applications. (Unpublished study received Jul 7, 1971 under 476-2103; prepared in cooperation with Colorado State Univ., submitted by Stauffer Chemical Co., Richmond, Calif.; CDL:003900-D) </w:t>
            </w:r>
          </w:p>
        </w:tc>
      </w:tr>
      <w:tr w:rsidR="0069698D" w:rsidRPr="00416C11" w14:paraId="1105E33F" w14:textId="77777777" w:rsidTr="0069698D">
        <w:trPr>
          <w:tblCellSpacing w:w="0" w:type="dxa"/>
        </w:trPr>
        <w:tc>
          <w:tcPr>
            <w:tcW w:w="0" w:type="auto"/>
            <w:hideMark/>
          </w:tcPr>
          <w:p w14:paraId="00980B25" w14:textId="77777777" w:rsidR="0069698D" w:rsidRPr="00416C11" w:rsidRDefault="0069698D" w:rsidP="0069698D">
            <w:pPr>
              <w:rPr>
                <w:b w:val="0"/>
                <w:bCs w:val="0"/>
                <w:sz w:val="22"/>
                <w:szCs w:val="22"/>
              </w:rPr>
            </w:pPr>
            <w:r w:rsidRPr="00416C11">
              <w:rPr>
                <w:b w:val="0"/>
                <w:bCs w:val="0"/>
                <w:sz w:val="22"/>
                <w:szCs w:val="22"/>
              </w:rPr>
              <w:t>24327</w:t>
            </w:r>
          </w:p>
        </w:tc>
        <w:tc>
          <w:tcPr>
            <w:tcW w:w="0" w:type="auto"/>
            <w:vAlign w:val="center"/>
            <w:hideMark/>
          </w:tcPr>
          <w:p w14:paraId="63F033F3" w14:textId="77777777" w:rsidR="0069698D" w:rsidRPr="00416C11" w:rsidRDefault="0069698D" w:rsidP="0069698D">
            <w:pPr>
              <w:rPr>
                <w:b w:val="0"/>
                <w:bCs w:val="0"/>
                <w:sz w:val="22"/>
                <w:szCs w:val="22"/>
              </w:rPr>
            </w:pPr>
            <w:r w:rsidRPr="00416C11">
              <w:rPr>
                <w:b w:val="0"/>
                <w:bCs w:val="0"/>
                <w:sz w:val="22"/>
                <w:szCs w:val="22"/>
              </w:rPr>
              <w:t xml:space="preserve">Threewitt, T.; Dill, T.R.; Anliker, W.L.; et al. (1975) Prepack Combination of CGA-24705 + Atrazine (1.25:1 Ratio). (Unpub- lished study received Dec 29, 1975 under 100-EX-45; submitted by Ciba-Geogy Corp., Greensboro, N.C.; CDL:223407-A) </w:t>
            </w:r>
          </w:p>
        </w:tc>
      </w:tr>
      <w:tr w:rsidR="0069698D" w:rsidRPr="00416C11" w14:paraId="11C5CDC0" w14:textId="77777777" w:rsidTr="0069698D">
        <w:trPr>
          <w:tblCellSpacing w:w="0" w:type="dxa"/>
        </w:trPr>
        <w:tc>
          <w:tcPr>
            <w:tcW w:w="0" w:type="auto"/>
            <w:hideMark/>
          </w:tcPr>
          <w:p w14:paraId="29EBB165" w14:textId="77777777" w:rsidR="0069698D" w:rsidRPr="00416C11" w:rsidRDefault="0069698D" w:rsidP="0069698D">
            <w:pPr>
              <w:rPr>
                <w:b w:val="0"/>
                <w:bCs w:val="0"/>
                <w:sz w:val="22"/>
                <w:szCs w:val="22"/>
              </w:rPr>
            </w:pPr>
            <w:r w:rsidRPr="00416C11">
              <w:rPr>
                <w:b w:val="0"/>
                <w:bCs w:val="0"/>
                <w:sz w:val="22"/>
                <w:szCs w:val="22"/>
              </w:rPr>
              <w:t>24371</w:t>
            </w:r>
          </w:p>
        </w:tc>
        <w:tc>
          <w:tcPr>
            <w:tcW w:w="0" w:type="auto"/>
            <w:vAlign w:val="center"/>
            <w:hideMark/>
          </w:tcPr>
          <w:p w14:paraId="52012A6F" w14:textId="77777777" w:rsidR="0069698D" w:rsidRPr="00416C11" w:rsidRDefault="0069698D" w:rsidP="0069698D">
            <w:pPr>
              <w:rPr>
                <w:b w:val="0"/>
                <w:bCs w:val="0"/>
                <w:sz w:val="22"/>
                <w:szCs w:val="22"/>
              </w:rPr>
            </w:pPr>
            <w:r w:rsidRPr="00416C11">
              <w:rPr>
                <w:b w:val="0"/>
                <w:bCs w:val="0"/>
                <w:sz w:val="22"/>
                <w:szCs w:val="22"/>
              </w:rPr>
              <w:t xml:space="preserve">Shimabukuro, R.H. (1967) Significance of Atrazine dealkylation in root and shoot of pea plants. Journal of Agricultural and Food Chemistry 15(4):557-562. (Also~In~unpublished submission re- ceived Jul 19, 1978 under 201-403; submitted by Shell Chemical Co., Washington, D.C.; CDL:234470-O) </w:t>
            </w:r>
          </w:p>
        </w:tc>
      </w:tr>
      <w:tr w:rsidR="0069698D" w:rsidRPr="00416C11" w14:paraId="0E39ECAD" w14:textId="77777777" w:rsidTr="0069698D">
        <w:trPr>
          <w:tblCellSpacing w:w="0" w:type="dxa"/>
        </w:trPr>
        <w:tc>
          <w:tcPr>
            <w:tcW w:w="0" w:type="auto"/>
            <w:hideMark/>
          </w:tcPr>
          <w:p w14:paraId="6C730807" w14:textId="77777777" w:rsidR="0069698D" w:rsidRPr="00416C11" w:rsidRDefault="0069698D" w:rsidP="0069698D">
            <w:pPr>
              <w:rPr>
                <w:b w:val="0"/>
                <w:bCs w:val="0"/>
                <w:sz w:val="22"/>
                <w:szCs w:val="22"/>
              </w:rPr>
            </w:pPr>
            <w:r w:rsidRPr="00416C11">
              <w:rPr>
                <w:b w:val="0"/>
                <w:bCs w:val="0"/>
                <w:sz w:val="22"/>
                <w:szCs w:val="22"/>
              </w:rPr>
              <w:t>24389</w:t>
            </w:r>
          </w:p>
        </w:tc>
        <w:tc>
          <w:tcPr>
            <w:tcW w:w="0" w:type="auto"/>
            <w:vAlign w:val="center"/>
            <w:hideMark/>
          </w:tcPr>
          <w:p w14:paraId="1407E71D" w14:textId="77777777" w:rsidR="0069698D" w:rsidRPr="00416C11" w:rsidRDefault="0069698D" w:rsidP="0069698D">
            <w:pPr>
              <w:rPr>
                <w:b w:val="0"/>
                <w:bCs w:val="0"/>
                <w:sz w:val="22"/>
                <w:szCs w:val="22"/>
              </w:rPr>
            </w:pPr>
            <w:r w:rsidRPr="00416C11">
              <w:rPr>
                <w:b w:val="0"/>
                <w:bCs w:val="0"/>
                <w:sz w:val="22"/>
                <w:szCs w:val="22"/>
              </w:rPr>
              <w:t xml:space="preserve">Dumford, S.W.; Higgins, E.R.; Smith, J.M.; et al. (1978) ?Efficacy of Herbicides on Corn and Wheat|: Test No. 5E OH 103 77. (Un- published study including test nos. SE OH 104 77, NE OH 406 77, 07 OH 006 75..., received May 11, 1978 under 100-590; submitted by Ciba-Geigy Corp., Greensboro, N.C.; CDL:233952-A) </w:t>
            </w:r>
          </w:p>
        </w:tc>
      </w:tr>
      <w:tr w:rsidR="0069698D" w:rsidRPr="00416C11" w14:paraId="5A9F2AAD" w14:textId="77777777" w:rsidTr="0069698D">
        <w:trPr>
          <w:tblCellSpacing w:w="0" w:type="dxa"/>
        </w:trPr>
        <w:tc>
          <w:tcPr>
            <w:tcW w:w="0" w:type="auto"/>
            <w:hideMark/>
          </w:tcPr>
          <w:p w14:paraId="5F39519B" w14:textId="77777777" w:rsidR="0069698D" w:rsidRPr="00416C11" w:rsidRDefault="0069698D" w:rsidP="0069698D">
            <w:pPr>
              <w:rPr>
                <w:b w:val="0"/>
                <w:bCs w:val="0"/>
                <w:sz w:val="22"/>
                <w:szCs w:val="22"/>
              </w:rPr>
            </w:pPr>
            <w:r w:rsidRPr="00416C11">
              <w:rPr>
                <w:b w:val="0"/>
                <w:bCs w:val="0"/>
                <w:sz w:val="22"/>
                <w:szCs w:val="22"/>
              </w:rPr>
              <w:t>24402</w:t>
            </w:r>
          </w:p>
        </w:tc>
        <w:tc>
          <w:tcPr>
            <w:tcW w:w="0" w:type="auto"/>
            <w:vAlign w:val="center"/>
            <w:hideMark/>
          </w:tcPr>
          <w:p w14:paraId="34FCA052" w14:textId="77777777" w:rsidR="0069698D" w:rsidRPr="00416C11" w:rsidRDefault="0069698D" w:rsidP="0069698D">
            <w:pPr>
              <w:rPr>
                <w:b w:val="0"/>
                <w:bCs w:val="0"/>
                <w:sz w:val="22"/>
                <w:szCs w:val="22"/>
              </w:rPr>
            </w:pPr>
            <w:r w:rsidRPr="00416C11">
              <w:rPr>
                <w:b w:val="0"/>
                <w:bCs w:val="0"/>
                <w:sz w:val="22"/>
                <w:szCs w:val="22"/>
              </w:rPr>
              <w:t xml:space="preserve">Thompson, L., Jr.; Clarkson, V.A.; Higgins, E.R.; et al. (1976) Revision of Aatrex^(R)I Corn and Sorghum Label To Allow Applica- tion with Oil Concentrates: R&amp;D Objective 101059. (Unpublished study received Dec 10, 1976 under 100-439; submitted by Ciba- Geigy Corp., Greensboro, N.C.; CDL:228127-A) </w:t>
            </w:r>
          </w:p>
        </w:tc>
      </w:tr>
      <w:tr w:rsidR="0069698D" w:rsidRPr="00416C11" w14:paraId="078E023A" w14:textId="77777777" w:rsidTr="0069698D">
        <w:trPr>
          <w:tblCellSpacing w:w="0" w:type="dxa"/>
        </w:trPr>
        <w:tc>
          <w:tcPr>
            <w:tcW w:w="0" w:type="auto"/>
            <w:hideMark/>
          </w:tcPr>
          <w:p w14:paraId="2735143A" w14:textId="77777777" w:rsidR="0069698D" w:rsidRPr="00416C11" w:rsidRDefault="0069698D" w:rsidP="0069698D">
            <w:pPr>
              <w:rPr>
                <w:b w:val="0"/>
                <w:bCs w:val="0"/>
                <w:sz w:val="22"/>
                <w:szCs w:val="22"/>
              </w:rPr>
            </w:pPr>
            <w:r w:rsidRPr="00416C11">
              <w:rPr>
                <w:b w:val="0"/>
                <w:bCs w:val="0"/>
                <w:sz w:val="22"/>
                <w:szCs w:val="22"/>
              </w:rPr>
              <w:t>24404</w:t>
            </w:r>
          </w:p>
        </w:tc>
        <w:tc>
          <w:tcPr>
            <w:tcW w:w="0" w:type="auto"/>
            <w:vAlign w:val="center"/>
            <w:hideMark/>
          </w:tcPr>
          <w:p w14:paraId="3A55C5B2" w14:textId="77777777" w:rsidR="0069698D" w:rsidRPr="00416C11" w:rsidRDefault="0069698D" w:rsidP="0069698D">
            <w:pPr>
              <w:rPr>
                <w:b w:val="0"/>
                <w:bCs w:val="0"/>
                <w:sz w:val="22"/>
                <w:szCs w:val="22"/>
              </w:rPr>
            </w:pPr>
            <w:r w:rsidRPr="00416C11">
              <w:rPr>
                <w:b w:val="0"/>
                <w:bCs w:val="0"/>
                <w:sz w:val="22"/>
                <w:szCs w:val="22"/>
              </w:rPr>
              <w:t xml:space="preserve">Peek, J.W.; Murray, J.M.; Mattson, M.P.; et al. (1978) Amendment of Aatrex^(R)I 80W, Aatrex^(R)I Nine-O^(R)I (Aatrex 90W), Aa- trex^(R)I 4L, and Aatrex^(R)I 4LC Labels To Add or To Improve the Directions for Use in Wheat-Fallow-Wheat Rotations: R&amp;T Ob- jectives 101065 and 101091. (Unpublished study received Jun 1, 1978 under 100-439; submitted by Ciba-Geigy Corp., Greensboro, N.C.; CDL:234024-A) </w:t>
            </w:r>
          </w:p>
        </w:tc>
      </w:tr>
      <w:tr w:rsidR="0069698D" w:rsidRPr="00416C11" w14:paraId="40FA7F9C" w14:textId="77777777" w:rsidTr="0069698D">
        <w:trPr>
          <w:tblCellSpacing w:w="0" w:type="dxa"/>
        </w:trPr>
        <w:tc>
          <w:tcPr>
            <w:tcW w:w="0" w:type="auto"/>
            <w:hideMark/>
          </w:tcPr>
          <w:p w14:paraId="6DF82643" w14:textId="77777777" w:rsidR="0069698D" w:rsidRPr="00416C11" w:rsidRDefault="0069698D" w:rsidP="0069698D">
            <w:pPr>
              <w:rPr>
                <w:b w:val="0"/>
                <w:bCs w:val="0"/>
                <w:sz w:val="22"/>
                <w:szCs w:val="22"/>
              </w:rPr>
            </w:pPr>
            <w:r w:rsidRPr="00416C11">
              <w:rPr>
                <w:b w:val="0"/>
                <w:bCs w:val="0"/>
                <w:sz w:val="22"/>
                <w:szCs w:val="22"/>
              </w:rPr>
              <w:t>24405</w:t>
            </w:r>
          </w:p>
        </w:tc>
        <w:tc>
          <w:tcPr>
            <w:tcW w:w="0" w:type="auto"/>
            <w:vAlign w:val="center"/>
            <w:hideMark/>
          </w:tcPr>
          <w:p w14:paraId="63E0C535" w14:textId="77777777" w:rsidR="0069698D" w:rsidRPr="00416C11" w:rsidRDefault="0069698D" w:rsidP="0069698D">
            <w:pPr>
              <w:rPr>
                <w:b w:val="0"/>
                <w:bCs w:val="0"/>
                <w:sz w:val="22"/>
                <w:szCs w:val="22"/>
              </w:rPr>
            </w:pPr>
            <w:r w:rsidRPr="00416C11">
              <w:rPr>
                <w:b w:val="0"/>
                <w:bCs w:val="0"/>
                <w:sz w:val="22"/>
                <w:szCs w:val="22"/>
              </w:rPr>
              <w:t xml:space="preserve">Collins, H.A.; Taylor, J.B.; Morton, H.V.; et al. (1977) Aa- trex^(R)I for Weed Control in Florida Sugarcane. (Unpublished study received Sep 29, 1977 under 100-439; prepared in coopera- tion with United States Sugar Corp., submitted by Ciba-Geigy Corp., Greensboro, N.C.; CDL:231921-A) </w:t>
            </w:r>
          </w:p>
        </w:tc>
      </w:tr>
      <w:tr w:rsidR="0069698D" w:rsidRPr="00416C11" w14:paraId="5618482E" w14:textId="77777777" w:rsidTr="0069698D">
        <w:trPr>
          <w:tblCellSpacing w:w="0" w:type="dxa"/>
        </w:trPr>
        <w:tc>
          <w:tcPr>
            <w:tcW w:w="0" w:type="auto"/>
            <w:hideMark/>
          </w:tcPr>
          <w:p w14:paraId="64FE5917" w14:textId="77777777" w:rsidR="0069698D" w:rsidRPr="00416C11" w:rsidRDefault="0069698D" w:rsidP="0069698D">
            <w:pPr>
              <w:rPr>
                <w:b w:val="0"/>
                <w:bCs w:val="0"/>
                <w:sz w:val="22"/>
                <w:szCs w:val="22"/>
              </w:rPr>
            </w:pPr>
            <w:r w:rsidRPr="00416C11">
              <w:rPr>
                <w:b w:val="0"/>
                <w:bCs w:val="0"/>
                <w:sz w:val="22"/>
                <w:szCs w:val="22"/>
              </w:rPr>
              <w:t>24407</w:t>
            </w:r>
          </w:p>
        </w:tc>
        <w:tc>
          <w:tcPr>
            <w:tcW w:w="0" w:type="auto"/>
            <w:vAlign w:val="center"/>
            <w:hideMark/>
          </w:tcPr>
          <w:p w14:paraId="0CACA3E5" w14:textId="77777777" w:rsidR="0069698D" w:rsidRPr="00416C11" w:rsidRDefault="0069698D" w:rsidP="0069698D">
            <w:pPr>
              <w:rPr>
                <w:b w:val="0"/>
                <w:bCs w:val="0"/>
                <w:sz w:val="22"/>
                <w:szCs w:val="22"/>
              </w:rPr>
            </w:pPr>
            <w:r w:rsidRPr="00416C11">
              <w:rPr>
                <w:b w:val="0"/>
                <w:bCs w:val="0"/>
                <w:sz w:val="22"/>
                <w:szCs w:val="22"/>
              </w:rPr>
              <w:t xml:space="preserve">Shriver, J.; Schroeder, C.A.; Meier, ?; et al. (1976) ?Efficacy of Various Herbicides in Corn|. (Unpublished study received May 11, 1978 under 100-590; submitted by Ciba-Geigy Corp., Greensboro, N.C.; CDL:233951-A) </w:t>
            </w:r>
          </w:p>
        </w:tc>
      </w:tr>
      <w:tr w:rsidR="0069698D" w:rsidRPr="00416C11" w14:paraId="4BFD4FCD" w14:textId="77777777" w:rsidTr="0069698D">
        <w:trPr>
          <w:tblCellSpacing w:w="0" w:type="dxa"/>
        </w:trPr>
        <w:tc>
          <w:tcPr>
            <w:tcW w:w="0" w:type="auto"/>
            <w:hideMark/>
          </w:tcPr>
          <w:p w14:paraId="7C95EB31" w14:textId="77777777" w:rsidR="0069698D" w:rsidRPr="00416C11" w:rsidRDefault="0069698D" w:rsidP="0069698D">
            <w:pPr>
              <w:rPr>
                <w:b w:val="0"/>
                <w:bCs w:val="0"/>
                <w:sz w:val="22"/>
                <w:szCs w:val="22"/>
              </w:rPr>
            </w:pPr>
            <w:r w:rsidRPr="00416C11">
              <w:rPr>
                <w:b w:val="0"/>
                <w:bCs w:val="0"/>
                <w:sz w:val="22"/>
                <w:szCs w:val="22"/>
              </w:rPr>
              <w:lastRenderedPageBreak/>
              <w:t>24408</w:t>
            </w:r>
          </w:p>
        </w:tc>
        <w:tc>
          <w:tcPr>
            <w:tcW w:w="0" w:type="auto"/>
            <w:vAlign w:val="center"/>
            <w:hideMark/>
          </w:tcPr>
          <w:p w14:paraId="1E6CB8E1" w14:textId="77777777" w:rsidR="0069698D" w:rsidRPr="00416C11" w:rsidRDefault="0069698D" w:rsidP="0069698D">
            <w:pPr>
              <w:rPr>
                <w:b w:val="0"/>
                <w:bCs w:val="0"/>
                <w:sz w:val="22"/>
                <w:szCs w:val="22"/>
              </w:rPr>
            </w:pPr>
            <w:r w:rsidRPr="00416C11">
              <w:rPr>
                <w:b w:val="0"/>
                <w:bCs w:val="0"/>
                <w:sz w:val="22"/>
                <w:szCs w:val="22"/>
              </w:rPr>
              <w:t xml:space="preserve">Threewitt, T.; Clarkson, V.A.; Seifried, E.; et al. (1978) (Herbicidal Efficacy Tests on Popcorn and Sweet Corn). (Unpublished study received May 11, 1978 under 100-590; submitted by Ciba- Geigy Corp., Greensboro, N.C.; CDL:233951-B) </w:t>
            </w:r>
          </w:p>
        </w:tc>
      </w:tr>
      <w:tr w:rsidR="0069698D" w:rsidRPr="00416C11" w14:paraId="530C25BD" w14:textId="77777777" w:rsidTr="0069698D">
        <w:trPr>
          <w:tblCellSpacing w:w="0" w:type="dxa"/>
        </w:trPr>
        <w:tc>
          <w:tcPr>
            <w:tcW w:w="0" w:type="auto"/>
            <w:hideMark/>
          </w:tcPr>
          <w:p w14:paraId="4FEB50ED" w14:textId="77777777" w:rsidR="0069698D" w:rsidRPr="00416C11" w:rsidRDefault="0069698D" w:rsidP="0069698D">
            <w:pPr>
              <w:rPr>
                <w:b w:val="0"/>
                <w:bCs w:val="0"/>
                <w:sz w:val="22"/>
                <w:szCs w:val="22"/>
              </w:rPr>
            </w:pPr>
            <w:r w:rsidRPr="00416C11">
              <w:rPr>
                <w:b w:val="0"/>
                <w:bCs w:val="0"/>
                <w:sz w:val="22"/>
                <w:szCs w:val="22"/>
              </w:rPr>
              <w:t>24409</w:t>
            </w:r>
          </w:p>
        </w:tc>
        <w:tc>
          <w:tcPr>
            <w:tcW w:w="0" w:type="auto"/>
            <w:vAlign w:val="center"/>
            <w:hideMark/>
          </w:tcPr>
          <w:p w14:paraId="118C6BB1" w14:textId="77777777" w:rsidR="0069698D" w:rsidRPr="00416C11" w:rsidRDefault="0069698D" w:rsidP="0069698D">
            <w:pPr>
              <w:rPr>
                <w:b w:val="0"/>
                <w:bCs w:val="0"/>
                <w:sz w:val="22"/>
                <w:szCs w:val="22"/>
              </w:rPr>
            </w:pPr>
            <w:r w:rsidRPr="00416C11">
              <w:rPr>
                <w:b w:val="0"/>
                <w:bCs w:val="0"/>
                <w:sz w:val="22"/>
                <w:szCs w:val="22"/>
              </w:rPr>
              <w:t xml:space="preserve">Hiddelson, L.; Conner, B.J.; Schnappinger, M.G. (1976) Efficacy Summary and Rationale: Aatrex^(R)I + Princep^(R)I 80W + Ortho Paraquat CL on No-Till Corn. (Unpublished study received Jun 22, 1977 under 100-439; submitted by Ciba-Geigy Corp., Greens- boro, N.C.; CDL:230747-A) </w:t>
            </w:r>
          </w:p>
        </w:tc>
      </w:tr>
      <w:tr w:rsidR="0069698D" w:rsidRPr="00416C11" w14:paraId="635C6290" w14:textId="77777777" w:rsidTr="0069698D">
        <w:trPr>
          <w:tblCellSpacing w:w="0" w:type="dxa"/>
        </w:trPr>
        <w:tc>
          <w:tcPr>
            <w:tcW w:w="0" w:type="auto"/>
            <w:hideMark/>
          </w:tcPr>
          <w:p w14:paraId="1410A598" w14:textId="77777777" w:rsidR="0069698D" w:rsidRPr="00416C11" w:rsidRDefault="0069698D" w:rsidP="0069698D">
            <w:pPr>
              <w:rPr>
                <w:b w:val="0"/>
                <w:bCs w:val="0"/>
                <w:sz w:val="22"/>
                <w:szCs w:val="22"/>
              </w:rPr>
            </w:pPr>
            <w:r w:rsidRPr="00416C11">
              <w:rPr>
                <w:b w:val="0"/>
                <w:bCs w:val="0"/>
                <w:sz w:val="22"/>
                <w:szCs w:val="22"/>
              </w:rPr>
              <w:t>24412</w:t>
            </w:r>
          </w:p>
        </w:tc>
        <w:tc>
          <w:tcPr>
            <w:tcW w:w="0" w:type="auto"/>
            <w:vAlign w:val="center"/>
            <w:hideMark/>
          </w:tcPr>
          <w:p w14:paraId="5DAD7B34" w14:textId="77777777" w:rsidR="0069698D" w:rsidRPr="00416C11" w:rsidRDefault="0069698D" w:rsidP="0069698D">
            <w:pPr>
              <w:rPr>
                <w:b w:val="0"/>
                <w:bCs w:val="0"/>
                <w:sz w:val="22"/>
                <w:szCs w:val="22"/>
              </w:rPr>
            </w:pPr>
            <w:r w:rsidRPr="00416C11">
              <w:rPr>
                <w:b w:val="0"/>
                <w:bCs w:val="0"/>
                <w:sz w:val="22"/>
                <w:szCs w:val="22"/>
              </w:rPr>
              <w:t xml:space="preserve">Kief, D.E.; Frank, R.; Honegger, K.; et al. (1974) Surpass + Atra- zine PPI in Corn: Corn Tolerance Summary. (Unpublished study received Jan 7, 1976 under 476-2179; submitted by Stauffer Chem- ical Co., Richmond, Calif.; CDL:224991-B) </w:t>
            </w:r>
          </w:p>
        </w:tc>
      </w:tr>
      <w:tr w:rsidR="0069698D" w:rsidRPr="00416C11" w14:paraId="3C8BFE67" w14:textId="77777777" w:rsidTr="0069698D">
        <w:trPr>
          <w:tblCellSpacing w:w="0" w:type="dxa"/>
        </w:trPr>
        <w:tc>
          <w:tcPr>
            <w:tcW w:w="0" w:type="auto"/>
            <w:hideMark/>
          </w:tcPr>
          <w:p w14:paraId="6A3E24FF" w14:textId="77777777" w:rsidR="0069698D" w:rsidRPr="00416C11" w:rsidRDefault="0069698D" w:rsidP="0069698D">
            <w:pPr>
              <w:rPr>
                <w:b w:val="0"/>
                <w:bCs w:val="0"/>
                <w:sz w:val="22"/>
                <w:szCs w:val="22"/>
              </w:rPr>
            </w:pPr>
            <w:r w:rsidRPr="00416C11">
              <w:rPr>
                <w:b w:val="0"/>
                <w:bCs w:val="0"/>
                <w:sz w:val="22"/>
                <w:szCs w:val="22"/>
              </w:rPr>
              <w:t>24413</w:t>
            </w:r>
          </w:p>
        </w:tc>
        <w:tc>
          <w:tcPr>
            <w:tcW w:w="0" w:type="auto"/>
            <w:vAlign w:val="center"/>
            <w:hideMark/>
          </w:tcPr>
          <w:p w14:paraId="6D1E400C" w14:textId="77777777" w:rsidR="0069698D" w:rsidRPr="00416C11" w:rsidRDefault="0069698D" w:rsidP="0069698D">
            <w:pPr>
              <w:rPr>
                <w:b w:val="0"/>
                <w:bCs w:val="0"/>
                <w:sz w:val="22"/>
                <w:szCs w:val="22"/>
              </w:rPr>
            </w:pPr>
            <w:r w:rsidRPr="00416C11">
              <w:rPr>
                <w:b w:val="0"/>
                <w:bCs w:val="0"/>
                <w:sz w:val="22"/>
                <w:szCs w:val="22"/>
              </w:rPr>
              <w:t xml:space="preserve">Gauthier, N.L.; Pruss, S.; Conner, B.J.; et al. (1971) Atrazine + Simazine--Variable Ratio. (Unpublished study received Dec 17, 1973 under 100-439; submitted by Ciba-Geigy Corp., Greensboro, N.C.; CDL:027056-A) </w:t>
            </w:r>
          </w:p>
        </w:tc>
      </w:tr>
      <w:tr w:rsidR="0069698D" w:rsidRPr="00416C11" w14:paraId="769F97DE" w14:textId="77777777" w:rsidTr="0069698D">
        <w:trPr>
          <w:tblCellSpacing w:w="0" w:type="dxa"/>
        </w:trPr>
        <w:tc>
          <w:tcPr>
            <w:tcW w:w="0" w:type="auto"/>
            <w:hideMark/>
          </w:tcPr>
          <w:p w14:paraId="61AB7A93" w14:textId="77777777" w:rsidR="0069698D" w:rsidRPr="00416C11" w:rsidRDefault="0069698D" w:rsidP="0069698D">
            <w:pPr>
              <w:rPr>
                <w:b w:val="0"/>
                <w:bCs w:val="0"/>
                <w:sz w:val="22"/>
                <w:szCs w:val="22"/>
              </w:rPr>
            </w:pPr>
            <w:r w:rsidRPr="00416C11">
              <w:rPr>
                <w:b w:val="0"/>
                <w:bCs w:val="0"/>
                <w:sz w:val="22"/>
                <w:szCs w:val="22"/>
              </w:rPr>
              <w:t>24415</w:t>
            </w:r>
          </w:p>
        </w:tc>
        <w:tc>
          <w:tcPr>
            <w:tcW w:w="0" w:type="auto"/>
            <w:vAlign w:val="center"/>
            <w:hideMark/>
          </w:tcPr>
          <w:p w14:paraId="0A8A4C59" w14:textId="77777777" w:rsidR="0069698D" w:rsidRPr="00416C11" w:rsidRDefault="0069698D" w:rsidP="0069698D">
            <w:pPr>
              <w:rPr>
                <w:b w:val="0"/>
                <w:bCs w:val="0"/>
                <w:sz w:val="22"/>
                <w:szCs w:val="22"/>
              </w:rPr>
            </w:pPr>
            <w:r w:rsidRPr="00416C11">
              <w:rPr>
                <w:b w:val="0"/>
                <w:bCs w:val="0"/>
                <w:sz w:val="22"/>
                <w:szCs w:val="22"/>
              </w:rPr>
              <w:t xml:space="preserve">Gauthier, N.L. (19??) Rationale. (Unpublished study received Dec 17, 1973 under 100-439; submitted by Ciba-Geigy Corp., Greens- boro, N.C.; CDL:027056-C) </w:t>
            </w:r>
          </w:p>
        </w:tc>
      </w:tr>
      <w:tr w:rsidR="0069698D" w:rsidRPr="00416C11" w14:paraId="58FFEAED" w14:textId="77777777" w:rsidTr="0069698D">
        <w:trPr>
          <w:tblCellSpacing w:w="0" w:type="dxa"/>
        </w:trPr>
        <w:tc>
          <w:tcPr>
            <w:tcW w:w="0" w:type="auto"/>
            <w:hideMark/>
          </w:tcPr>
          <w:p w14:paraId="63921FEC" w14:textId="77777777" w:rsidR="0069698D" w:rsidRPr="00416C11" w:rsidRDefault="0069698D" w:rsidP="0069698D">
            <w:pPr>
              <w:rPr>
                <w:b w:val="0"/>
                <w:bCs w:val="0"/>
                <w:sz w:val="22"/>
                <w:szCs w:val="22"/>
              </w:rPr>
            </w:pPr>
            <w:r w:rsidRPr="00416C11">
              <w:rPr>
                <w:b w:val="0"/>
                <w:bCs w:val="0"/>
                <w:sz w:val="22"/>
                <w:szCs w:val="22"/>
              </w:rPr>
              <w:t>24416</w:t>
            </w:r>
          </w:p>
        </w:tc>
        <w:tc>
          <w:tcPr>
            <w:tcW w:w="0" w:type="auto"/>
            <w:vAlign w:val="center"/>
            <w:hideMark/>
          </w:tcPr>
          <w:p w14:paraId="77DF9FBC" w14:textId="77777777" w:rsidR="0069698D" w:rsidRPr="00416C11" w:rsidRDefault="0069698D" w:rsidP="0069698D">
            <w:pPr>
              <w:rPr>
                <w:b w:val="0"/>
                <w:bCs w:val="0"/>
                <w:sz w:val="22"/>
                <w:szCs w:val="22"/>
              </w:rPr>
            </w:pPr>
            <w:r w:rsidRPr="00416C11">
              <w:rPr>
                <w:b w:val="0"/>
                <w:bCs w:val="0"/>
                <w:sz w:val="22"/>
                <w:szCs w:val="22"/>
              </w:rPr>
              <w:t xml:space="preserve">Peek, J.W.; Phillips, W.M.; Wicks, G.A.; et al. (1977) Biological Research Report on Herbicide Efficacy and Crop Safety. (Unpub- lished study including published data, received Aug 2, 1977 under 100-439; prepared in cooperation with U.S. Agricultural Research Service, Crops Research Div. and others, submitted by Ciba-Geigy Corp., Greensboro, N.C.; CDL:230974-A) </w:t>
            </w:r>
          </w:p>
        </w:tc>
      </w:tr>
      <w:tr w:rsidR="0069698D" w:rsidRPr="00416C11" w14:paraId="0026A0AB" w14:textId="77777777" w:rsidTr="0069698D">
        <w:trPr>
          <w:tblCellSpacing w:w="0" w:type="dxa"/>
        </w:trPr>
        <w:tc>
          <w:tcPr>
            <w:tcW w:w="0" w:type="auto"/>
            <w:hideMark/>
          </w:tcPr>
          <w:p w14:paraId="6CE47B35" w14:textId="77777777" w:rsidR="0069698D" w:rsidRPr="00416C11" w:rsidRDefault="0069698D" w:rsidP="0069698D">
            <w:pPr>
              <w:rPr>
                <w:b w:val="0"/>
                <w:bCs w:val="0"/>
                <w:sz w:val="22"/>
                <w:szCs w:val="22"/>
              </w:rPr>
            </w:pPr>
            <w:r w:rsidRPr="00416C11">
              <w:rPr>
                <w:b w:val="0"/>
                <w:bCs w:val="0"/>
                <w:sz w:val="22"/>
                <w:szCs w:val="22"/>
              </w:rPr>
              <w:t>24432</w:t>
            </w:r>
          </w:p>
        </w:tc>
        <w:tc>
          <w:tcPr>
            <w:tcW w:w="0" w:type="auto"/>
            <w:vAlign w:val="center"/>
            <w:hideMark/>
          </w:tcPr>
          <w:p w14:paraId="14579CCA" w14:textId="77777777" w:rsidR="0069698D" w:rsidRPr="00416C11" w:rsidRDefault="0069698D" w:rsidP="0069698D">
            <w:pPr>
              <w:rPr>
                <w:b w:val="0"/>
                <w:bCs w:val="0"/>
                <w:sz w:val="22"/>
                <w:szCs w:val="22"/>
              </w:rPr>
            </w:pPr>
            <w:r w:rsidRPr="00416C11">
              <w:rPr>
                <w:b w:val="0"/>
                <w:bCs w:val="0"/>
                <w:sz w:val="22"/>
                <w:szCs w:val="22"/>
              </w:rPr>
              <w:t xml:space="preserve">Meggitt, W.; Thompson, L., Jr.; Herron, J.W.; et al. (1971) ?Pre- emergent Weed Control|. (Unpublished study received Dec 17, 1973 under 100-439; prepared in cooperation with Michigan State Univ. and others, submitted by Ciba-Geigy Corp., Greensboro, N.C.; CDL:027057-B) </w:t>
            </w:r>
          </w:p>
        </w:tc>
      </w:tr>
      <w:tr w:rsidR="0069698D" w:rsidRPr="00416C11" w14:paraId="005CD6EF" w14:textId="77777777" w:rsidTr="0069698D">
        <w:trPr>
          <w:tblCellSpacing w:w="0" w:type="dxa"/>
        </w:trPr>
        <w:tc>
          <w:tcPr>
            <w:tcW w:w="0" w:type="auto"/>
            <w:hideMark/>
          </w:tcPr>
          <w:p w14:paraId="64EE64D6" w14:textId="77777777" w:rsidR="0069698D" w:rsidRPr="00416C11" w:rsidRDefault="0069698D" w:rsidP="0069698D">
            <w:pPr>
              <w:rPr>
                <w:b w:val="0"/>
                <w:bCs w:val="0"/>
                <w:sz w:val="22"/>
                <w:szCs w:val="22"/>
              </w:rPr>
            </w:pPr>
            <w:r w:rsidRPr="00416C11">
              <w:rPr>
                <w:b w:val="0"/>
                <w:bCs w:val="0"/>
                <w:sz w:val="22"/>
                <w:szCs w:val="22"/>
              </w:rPr>
              <w:t>24457</w:t>
            </w:r>
          </w:p>
        </w:tc>
        <w:tc>
          <w:tcPr>
            <w:tcW w:w="0" w:type="auto"/>
            <w:vAlign w:val="center"/>
            <w:hideMark/>
          </w:tcPr>
          <w:p w14:paraId="289F3FBC" w14:textId="77777777" w:rsidR="0069698D" w:rsidRPr="00416C11" w:rsidRDefault="0069698D" w:rsidP="0069698D">
            <w:pPr>
              <w:rPr>
                <w:b w:val="0"/>
                <w:bCs w:val="0"/>
                <w:sz w:val="22"/>
                <w:szCs w:val="22"/>
              </w:rPr>
            </w:pPr>
            <w:r w:rsidRPr="00416C11">
              <w:rPr>
                <w:b w:val="0"/>
                <w:bCs w:val="0"/>
                <w:sz w:val="22"/>
                <w:szCs w:val="22"/>
              </w:rPr>
              <w:t xml:space="preserve">Eckert, R.E., Jr.; Klomp, G.J.; Evans, R.A.; et al. (1972) Estab- lishment of perennial wheatgrasses in relation to Atrazine resi- due in the seedbed. Journal of Range Management 25(3):219-224. (Also~In~unpublished submission received Jul 19, 1978 under 201- 403; submitted by Shell Chemical Co., Washington, D.C.; CDL: 234471-Y) </w:t>
            </w:r>
          </w:p>
        </w:tc>
      </w:tr>
      <w:tr w:rsidR="0069698D" w:rsidRPr="00416C11" w14:paraId="188A0E63" w14:textId="77777777" w:rsidTr="0069698D">
        <w:trPr>
          <w:tblCellSpacing w:w="0" w:type="dxa"/>
        </w:trPr>
        <w:tc>
          <w:tcPr>
            <w:tcW w:w="0" w:type="auto"/>
            <w:hideMark/>
          </w:tcPr>
          <w:p w14:paraId="04AE34D1" w14:textId="77777777" w:rsidR="0069698D" w:rsidRPr="00416C11" w:rsidRDefault="0069698D" w:rsidP="0069698D">
            <w:pPr>
              <w:rPr>
                <w:b w:val="0"/>
                <w:bCs w:val="0"/>
                <w:sz w:val="22"/>
                <w:szCs w:val="22"/>
              </w:rPr>
            </w:pPr>
            <w:r w:rsidRPr="00416C11">
              <w:rPr>
                <w:b w:val="0"/>
                <w:bCs w:val="0"/>
                <w:sz w:val="22"/>
                <w:szCs w:val="22"/>
              </w:rPr>
              <w:t>24460</w:t>
            </w:r>
          </w:p>
        </w:tc>
        <w:tc>
          <w:tcPr>
            <w:tcW w:w="0" w:type="auto"/>
            <w:vAlign w:val="center"/>
            <w:hideMark/>
          </w:tcPr>
          <w:p w14:paraId="2A2CECED" w14:textId="77777777" w:rsidR="0069698D" w:rsidRPr="00416C11" w:rsidRDefault="0069698D" w:rsidP="0069698D">
            <w:pPr>
              <w:rPr>
                <w:b w:val="0"/>
                <w:bCs w:val="0"/>
                <w:sz w:val="22"/>
                <w:szCs w:val="22"/>
              </w:rPr>
            </w:pPr>
            <w:r w:rsidRPr="00416C11">
              <w:rPr>
                <w:b w:val="0"/>
                <w:bCs w:val="0"/>
                <w:sz w:val="22"/>
                <w:szCs w:val="22"/>
              </w:rPr>
              <w:t xml:space="preserve">Thompson, R.P. (1974) A Comparative Study on the Fate of Cyanazine and Atrazine in Plants. Doctoral dissertation, Univ. of Illi- nois, Dept. of Agronomy. (Unpublished study received Jul 19, 1978 under 201-403; submitted by Shell Chemical Co., Washington, D.C.; CDL:234471-AC) </w:t>
            </w:r>
          </w:p>
        </w:tc>
      </w:tr>
      <w:tr w:rsidR="0069698D" w:rsidRPr="00416C11" w14:paraId="1A884868" w14:textId="77777777" w:rsidTr="0069698D">
        <w:trPr>
          <w:tblCellSpacing w:w="0" w:type="dxa"/>
        </w:trPr>
        <w:tc>
          <w:tcPr>
            <w:tcW w:w="0" w:type="auto"/>
            <w:hideMark/>
          </w:tcPr>
          <w:p w14:paraId="0356A7CD" w14:textId="77777777" w:rsidR="0069698D" w:rsidRPr="00416C11" w:rsidRDefault="0069698D" w:rsidP="0069698D">
            <w:pPr>
              <w:rPr>
                <w:b w:val="0"/>
                <w:bCs w:val="0"/>
                <w:sz w:val="22"/>
                <w:szCs w:val="22"/>
              </w:rPr>
            </w:pPr>
            <w:r w:rsidRPr="00416C11">
              <w:rPr>
                <w:b w:val="0"/>
                <w:bCs w:val="0"/>
                <w:sz w:val="22"/>
                <w:szCs w:val="22"/>
              </w:rPr>
              <w:t>24461</w:t>
            </w:r>
          </w:p>
        </w:tc>
        <w:tc>
          <w:tcPr>
            <w:tcW w:w="0" w:type="auto"/>
            <w:vAlign w:val="center"/>
            <w:hideMark/>
          </w:tcPr>
          <w:p w14:paraId="2E70054E" w14:textId="77777777" w:rsidR="0069698D" w:rsidRPr="00416C11" w:rsidRDefault="0069698D" w:rsidP="0069698D">
            <w:pPr>
              <w:rPr>
                <w:b w:val="0"/>
                <w:bCs w:val="0"/>
                <w:sz w:val="22"/>
                <w:szCs w:val="22"/>
              </w:rPr>
            </w:pPr>
            <w:r w:rsidRPr="00416C11">
              <w:rPr>
                <w:b w:val="0"/>
                <w:bCs w:val="0"/>
                <w:sz w:val="22"/>
                <w:szCs w:val="22"/>
              </w:rPr>
              <w:t xml:space="preserve">Lathwell, D.J.; Rud, ?; Foy, ?; et al. (1968) Summary Analysis of Field Test Data for Weed Additions to the Sutan-Atrazine Label. (Unpublished study received Mar 3, 1969 under 476-2000; prepared in cooperation with Virginia Polytechnic Institute and State Univ. and others, submitted by Stauffer Chemical Co., Richmond, Calif.; CDL:003850-A) </w:t>
            </w:r>
          </w:p>
        </w:tc>
      </w:tr>
      <w:tr w:rsidR="0069698D" w:rsidRPr="00416C11" w14:paraId="29FCB0CD" w14:textId="77777777" w:rsidTr="0069698D">
        <w:trPr>
          <w:tblCellSpacing w:w="0" w:type="dxa"/>
        </w:trPr>
        <w:tc>
          <w:tcPr>
            <w:tcW w:w="0" w:type="auto"/>
            <w:hideMark/>
          </w:tcPr>
          <w:p w14:paraId="794E8F6A" w14:textId="77777777" w:rsidR="0069698D" w:rsidRPr="00416C11" w:rsidRDefault="0069698D" w:rsidP="0069698D">
            <w:pPr>
              <w:rPr>
                <w:b w:val="0"/>
                <w:bCs w:val="0"/>
                <w:sz w:val="22"/>
                <w:szCs w:val="22"/>
              </w:rPr>
            </w:pPr>
            <w:r w:rsidRPr="00416C11">
              <w:rPr>
                <w:b w:val="0"/>
                <w:bCs w:val="0"/>
                <w:sz w:val="22"/>
                <w:szCs w:val="22"/>
              </w:rPr>
              <w:t>24490</w:t>
            </w:r>
          </w:p>
        </w:tc>
        <w:tc>
          <w:tcPr>
            <w:tcW w:w="0" w:type="auto"/>
            <w:vAlign w:val="center"/>
            <w:hideMark/>
          </w:tcPr>
          <w:p w14:paraId="55E0BE98" w14:textId="77777777" w:rsidR="0069698D" w:rsidRPr="00416C11" w:rsidRDefault="0069698D" w:rsidP="0069698D">
            <w:pPr>
              <w:rPr>
                <w:b w:val="0"/>
                <w:bCs w:val="0"/>
                <w:sz w:val="22"/>
                <w:szCs w:val="22"/>
              </w:rPr>
            </w:pPr>
            <w:r w:rsidRPr="00416C11">
              <w:rPr>
                <w:b w:val="0"/>
                <w:bCs w:val="0"/>
                <w:sz w:val="22"/>
                <w:szCs w:val="22"/>
              </w:rPr>
              <w:t xml:space="preserve">Wilcox, M.; Bayer, G.; Buchanan, G.; et al. (1970) Sutan-Atrazine 36-12-WP: Performance Data. (Unpublished study received Nov 17, 1970 under 476-2024; </w:t>
            </w:r>
            <w:r w:rsidRPr="00416C11">
              <w:rPr>
                <w:b w:val="0"/>
                <w:bCs w:val="0"/>
                <w:sz w:val="22"/>
                <w:szCs w:val="22"/>
              </w:rPr>
              <w:lastRenderedPageBreak/>
              <w:t xml:space="preserve">prepared in cooperation with Univ. of Flor- ida and others, submitted by Stauffer Chemical Co., Richmond, Calif.; CDL:003869-B) </w:t>
            </w:r>
          </w:p>
        </w:tc>
      </w:tr>
      <w:tr w:rsidR="0069698D" w:rsidRPr="00416C11" w14:paraId="1CBDF141" w14:textId="77777777" w:rsidTr="0069698D">
        <w:trPr>
          <w:tblCellSpacing w:w="0" w:type="dxa"/>
        </w:trPr>
        <w:tc>
          <w:tcPr>
            <w:tcW w:w="0" w:type="auto"/>
            <w:hideMark/>
          </w:tcPr>
          <w:p w14:paraId="5E176B4F" w14:textId="77777777" w:rsidR="0069698D" w:rsidRPr="00416C11" w:rsidRDefault="0069698D" w:rsidP="0069698D">
            <w:pPr>
              <w:rPr>
                <w:b w:val="0"/>
                <w:bCs w:val="0"/>
                <w:sz w:val="22"/>
                <w:szCs w:val="22"/>
              </w:rPr>
            </w:pPr>
            <w:r w:rsidRPr="00416C11">
              <w:rPr>
                <w:b w:val="0"/>
                <w:bCs w:val="0"/>
                <w:sz w:val="22"/>
                <w:szCs w:val="22"/>
              </w:rPr>
              <w:lastRenderedPageBreak/>
              <w:t>24491</w:t>
            </w:r>
          </w:p>
        </w:tc>
        <w:tc>
          <w:tcPr>
            <w:tcW w:w="0" w:type="auto"/>
            <w:vAlign w:val="center"/>
            <w:hideMark/>
          </w:tcPr>
          <w:p w14:paraId="437C9070" w14:textId="77777777" w:rsidR="0069698D" w:rsidRPr="00416C11" w:rsidRDefault="0069698D" w:rsidP="0069698D">
            <w:pPr>
              <w:rPr>
                <w:b w:val="0"/>
                <w:bCs w:val="0"/>
                <w:sz w:val="22"/>
                <w:szCs w:val="22"/>
              </w:rPr>
            </w:pPr>
            <w:r w:rsidRPr="00416C11">
              <w:rPr>
                <w:b w:val="0"/>
                <w:bCs w:val="0"/>
                <w:sz w:val="22"/>
                <w:szCs w:val="22"/>
              </w:rPr>
              <w:t xml:space="preserve">Bost, J.J. (1969) Compatibility Studies with Sutan-Atrazine 36-12- WP and Commercial Fluid Fertilizers Using Spray Rig Equipment. (Unpublished study received Nov 11, 1970 under 476-2024; submit- ted by Stauffer Chemical Co., Richmond, Calif., CDL:003869-C) </w:t>
            </w:r>
          </w:p>
        </w:tc>
      </w:tr>
      <w:tr w:rsidR="0069698D" w:rsidRPr="00416C11" w14:paraId="4C901CCA" w14:textId="77777777" w:rsidTr="0069698D">
        <w:trPr>
          <w:tblCellSpacing w:w="0" w:type="dxa"/>
        </w:trPr>
        <w:tc>
          <w:tcPr>
            <w:tcW w:w="0" w:type="auto"/>
            <w:hideMark/>
          </w:tcPr>
          <w:p w14:paraId="3DDD18EA" w14:textId="77777777" w:rsidR="0069698D" w:rsidRPr="00416C11" w:rsidRDefault="0069698D" w:rsidP="0069698D">
            <w:pPr>
              <w:rPr>
                <w:b w:val="0"/>
                <w:bCs w:val="0"/>
                <w:sz w:val="22"/>
                <w:szCs w:val="22"/>
              </w:rPr>
            </w:pPr>
            <w:r w:rsidRPr="00416C11">
              <w:rPr>
                <w:b w:val="0"/>
                <w:bCs w:val="0"/>
                <w:sz w:val="22"/>
                <w:szCs w:val="22"/>
              </w:rPr>
              <w:t>24500</w:t>
            </w:r>
          </w:p>
        </w:tc>
        <w:tc>
          <w:tcPr>
            <w:tcW w:w="0" w:type="auto"/>
            <w:vAlign w:val="center"/>
            <w:hideMark/>
          </w:tcPr>
          <w:p w14:paraId="66119BBA" w14:textId="77777777" w:rsidR="0069698D" w:rsidRPr="00416C11" w:rsidRDefault="0069698D" w:rsidP="0069698D">
            <w:pPr>
              <w:rPr>
                <w:b w:val="0"/>
                <w:bCs w:val="0"/>
                <w:sz w:val="22"/>
                <w:szCs w:val="22"/>
              </w:rPr>
            </w:pPr>
            <w:r w:rsidRPr="00416C11">
              <w:rPr>
                <w:b w:val="0"/>
                <w:bCs w:val="0"/>
                <w:sz w:val="22"/>
                <w:szCs w:val="22"/>
              </w:rPr>
              <w:t xml:space="preserve">Monsanto Company (1970) Summary. (Unpublished study received Jul 28, 1971 under 524-285; CDL:004021-C) </w:t>
            </w:r>
          </w:p>
        </w:tc>
      </w:tr>
      <w:tr w:rsidR="0069698D" w:rsidRPr="00416C11" w14:paraId="372FA4CE" w14:textId="77777777" w:rsidTr="0069698D">
        <w:trPr>
          <w:tblCellSpacing w:w="0" w:type="dxa"/>
        </w:trPr>
        <w:tc>
          <w:tcPr>
            <w:tcW w:w="0" w:type="auto"/>
            <w:hideMark/>
          </w:tcPr>
          <w:p w14:paraId="4FAD52A4" w14:textId="77777777" w:rsidR="0069698D" w:rsidRPr="00416C11" w:rsidRDefault="0069698D" w:rsidP="0069698D">
            <w:pPr>
              <w:rPr>
                <w:b w:val="0"/>
                <w:bCs w:val="0"/>
                <w:sz w:val="22"/>
                <w:szCs w:val="22"/>
              </w:rPr>
            </w:pPr>
            <w:r w:rsidRPr="00416C11">
              <w:rPr>
                <w:b w:val="0"/>
                <w:bCs w:val="0"/>
                <w:sz w:val="22"/>
                <w:szCs w:val="22"/>
              </w:rPr>
              <w:t>24507</w:t>
            </w:r>
          </w:p>
        </w:tc>
        <w:tc>
          <w:tcPr>
            <w:tcW w:w="0" w:type="auto"/>
            <w:vAlign w:val="center"/>
            <w:hideMark/>
          </w:tcPr>
          <w:p w14:paraId="47482E93" w14:textId="77777777" w:rsidR="0069698D" w:rsidRPr="00416C11" w:rsidRDefault="0069698D" w:rsidP="0069698D">
            <w:pPr>
              <w:rPr>
                <w:b w:val="0"/>
                <w:bCs w:val="0"/>
                <w:sz w:val="22"/>
                <w:szCs w:val="22"/>
              </w:rPr>
            </w:pPr>
            <w:r w:rsidRPr="00416C11">
              <w:rPr>
                <w:b w:val="0"/>
                <w:bCs w:val="0"/>
                <w:sz w:val="22"/>
                <w:szCs w:val="22"/>
              </w:rPr>
              <w:t xml:space="preserve">Harper, ?; Miller, ?; Evetts, ?; et al. (1977) Flowable Lasso/Atrazine for Field Corn, Silage Corn, Sweet Corn, and Popcorn. (Unpublished study received Jan 30, 1978 under 524-EX-25; submitted by Monsanto Co., Washington, D.C.; CDL:232800-B) </w:t>
            </w:r>
          </w:p>
        </w:tc>
      </w:tr>
      <w:tr w:rsidR="0069698D" w:rsidRPr="00416C11" w14:paraId="7D525482" w14:textId="77777777" w:rsidTr="0069698D">
        <w:trPr>
          <w:tblCellSpacing w:w="0" w:type="dxa"/>
        </w:trPr>
        <w:tc>
          <w:tcPr>
            <w:tcW w:w="0" w:type="auto"/>
            <w:hideMark/>
          </w:tcPr>
          <w:p w14:paraId="39D23FCA" w14:textId="77777777" w:rsidR="0069698D" w:rsidRPr="00416C11" w:rsidRDefault="0069698D" w:rsidP="0069698D">
            <w:pPr>
              <w:rPr>
                <w:b w:val="0"/>
                <w:bCs w:val="0"/>
                <w:sz w:val="22"/>
                <w:szCs w:val="22"/>
              </w:rPr>
            </w:pPr>
            <w:r w:rsidRPr="00416C11">
              <w:rPr>
                <w:b w:val="0"/>
                <w:bCs w:val="0"/>
                <w:sz w:val="22"/>
                <w:szCs w:val="22"/>
              </w:rPr>
              <w:t>24525</w:t>
            </w:r>
          </w:p>
        </w:tc>
        <w:tc>
          <w:tcPr>
            <w:tcW w:w="0" w:type="auto"/>
            <w:vAlign w:val="center"/>
            <w:hideMark/>
          </w:tcPr>
          <w:p w14:paraId="51E5F0C3" w14:textId="77777777" w:rsidR="0069698D" w:rsidRPr="00416C11" w:rsidRDefault="0069698D" w:rsidP="0069698D">
            <w:pPr>
              <w:rPr>
                <w:b w:val="0"/>
                <w:bCs w:val="0"/>
                <w:sz w:val="22"/>
                <w:szCs w:val="22"/>
              </w:rPr>
            </w:pPr>
            <w:r w:rsidRPr="00416C11">
              <w:rPr>
                <w:b w:val="0"/>
                <w:bCs w:val="0"/>
                <w:sz w:val="22"/>
                <w:szCs w:val="22"/>
              </w:rPr>
              <w:t xml:space="preserve">Serdy, ?; Kennedy, ?; Hart, M.; et al. (1978) Field Data Summary-- Special Report MSL-0632. (Unpublished study received Dec 27, 1978 under 524-329; prepared in cooperation with Purdue Univ., submitted by Monsanto Co., Washington, D.C.; CDL:237707-A) </w:t>
            </w:r>
          </w:p>
        </w:tc>
      </w:tr>
      <w:tr w:rsidR="0069698D" w:rsidRPr="00416C11" w14:paraId="3B3D0942" w14:textId="77777777" w:rsidTr="0069698D">
        <w:trPr>
          <w:tblCellSpacing w:w="0" w:type="dxa"/>
        </w:trPr>
        <w:tc>
          <w:tcPr>
            <w:tcW w:w="0" w:type="auto"/>
            <w:hideMark/>
          </w:tcPr>
          <w:p w14:paraId="5A81001A" w14:textId="77777777" w:rsidR="0069698D" w:rsidRPr="00416C11" w:rsidRDefault="0069698D" w:rsidP="0069698D">
            <w:pPr>
              <w:rPr>
                <w:b w:val="0"/>
                <w:bCs w:val="0"/>
                <w:sz w:val="22"/>
                <w:szCs w:val="22"/>
              </w:rPr>
            </w:pPr>
            <w:r w:rsidRPr="00416C11">
              <w:rPr>
                <w:b w:val="0"/>
                <w:bCs w:val="0"/>
                <w:sz w:val="22"/>
                <w:szCs w:val="22"/>
              </w:rPr>
              <w:t>24539</w:t>
            </w:r>
          </w:p>
        </w:tc>
        <w:tc>
          <w:tcPr>
            <w:tcW w:w="0" w:type="auto"/>
            <w:vAlign w:val="center"/>
            <w:hideMark/>
          </w:tcPr>
          <w:p w14:paraId="21EDCF79" w14:textId="77777777" w:rsidR="0069698D" w:rsidRPr="00416C11" w:rsidRDefault="0069698D" w:rsidP="0069698D">
            <w:pPr>
              <w:rPr>
                <w:b w:val="0"/>
                <w:bCs w:val="0"/>
                <w:sz w:val="22"/>
                <w:szCs w:val="22"/>
              </w:rPr>
            </w:pPr>
            <w:r w:rsidRPr="00416C11">
              <w:rPr>
                <w:b w:val="0"/>
                <w:bCs w:val="0"/>
                <w:sz w:val="22"/>
                <w:szCs w:val="22"/>
              </w:rPr>
              <w:t xml:space="preserve">Behrens, R.; Elakkad, M.; Kapusta, G.; et al. (1975) ?Efficacy Study on Corn|. (Unpublished study received Feb 17, 1976 under 524-EX-25; prepared in cooperation with Univ. of Minnesota, Agricultural Experiment Station and others, submitted by Mon- santo Co., Washington, D.C.; CDL:230429-C) </w:t>
            </w:r>
          </w:p>
        </w:tc>
      </w:tr>
      <w:tr w:rsidR="0069698D" w:rsidRPr="00416C11" w14:paraId="78B98FFF" w14:textId="77777777" w:rsidTr="0069698D">
        <w:trPr>
          <w:tblCellSpacing w:w="0" w:type="dxa"/>
        </w:trPr>
        <w:tc>
          <w:tcPr>
            <w:tcW w:w="0" w:type="auto"/>
            <w:hideMark/>
          </w:tcPr>
          <w:p w14:paraId="2F98FA93" w14:textId="77777777" w:rsidR="0069698D" w:rsidRPr="00416C11" w:rsidRDefault="0069698D" w:rsidP="0069698D">
            <w:pPr>
              <w:rPr>
                <w:b w:val="0"/>
                <w:bCs w:val="0"/>
                <w:sz w:val="22"/>
                <w:szCs w:val="22"/>
              </w:rPr>
            </w:pPr>
            <w:r w:rsidRPr="00416C11">
              <w:rPr>
                <w:b w:val="0"/>
                <w:bCs w:val="0"/>
                <w:sz w:val="22"/>
                <w:szCs w:val="22"/>
              </w:rPr>
              <w:t>24701</w:t>
            </w:r>
          </w:p>
        </w:tc>
        <w:tc>
          <w:tcPr>
            <w:tcW w:w="0" w:type="auto"/>
            <w:vAlign w:val="center"/>
            <w:hideMark/>
          </w:tcPr>
          <w:p w14:paraId="1AD1ABD3" w14:textId="77777777" w:rsidR="0069698D" w:rsidRPr="00416C11" w:rsidRDefault="0069698D" w:rsidP="0069698D">
            <w:pPr>
              <w:rPr>
                <w:b w:val="0"/>
                <w:bCs w:val="0"/>
                <w:sz w:val="22"/>
                <w:szCs w:val="22"/>
              </w:rPr>
            </w:pPr>
            <w:r w:rsidRPr="00416C11">
              <w:rPr>
                <w:b w:val="0"/>
                <w:bCs w:val="0"/>
                <w:sz w:val="22"/>
                <w:szCs w:val="22"/>
              </w:rPr>
              <w:t xml:space="preserve">Peters, R.A.; Keeley, P.E.; Kirch, J.H.; et al. (1963) ?Efficacy Data for Atrazine on Corn|. (Unpublished study including pub- lished data, received Apr 13, 1964 under 100-492; prepared by Univ. of Connecticut, Dept. of Plant Science, submitted by Ciba- Geigy Corp., Greensboro, N.C.; CDL:000508-A) </w:t>
            </w:r>
          </w:p>
        </w:tc>
      </w:tr>
      <w:tr w:rsidR="0069698D" w:rsidRPr="00416C11" w14:paraId="2B380C88" w14:textId="77777777" w:rsidTr="0069698D">
        <w:trPr>
          <w:tblCellSpacing w:w="0" w:type="dxa"/>
        </w:trPr>
        <w:tc>
          <w:tcPr>
            <w:tcW w:w="0" w:type="auto"/>
            <w:hideMark/>
          </w:tcPr>
          <w:p w14:paraId="01D61B62" w14:textId="77777777" w:rsidR="0069698D" w:rsidRPr="00416C11" w:rsidRDefault="0069698D" w:rsidP="0069698D">
            <w:pPr>
              <w:rPr>
                <w:b w:val="0"/>
                <w:bCs w:val="0"/>
                <w:sz w:val="22"/>
                <w:szCs w:val="22"/>
              </w:rPr>
            </w:pPr>
            <w:r w:rsidRPr="00416C11">
              <w:rPr>
                <w:b w:val="0"/>
                <w:bCs w:val="0"/>
                <w:sz w:val="22"/>
                <w:szCs w:val="22"/>
              </w:rPr>
              <w:t>24702</w:t>
            </w:r>
          </w:p>
        </w:tc>
        <w:tc>
          <w:tcPr>
            <w:tcW w:w="0" w:type="auto"/>
            <w:vAlign w:val="center"/>
            <w:hideMark/>
          </w:tcPr>
          <w:p w14:paraId="0DE527E4" w14:textId="77777777" w:rsidR="0069698D" w:rsidRPr="00416C11" w:rsidRDefault="0069698D" w:rsidP="0069698D">
            <w:pPr>
              <w:rPr>
                <w:b w:val="0"/>
                <w:bCs w:val="0"/>
                <w:sz w:val="22"/>
                <w:szCs w:val="22"/>
              </w:rPr>
            </w:pPr>
            <w:r w:rsidRPr="00416C11">
              <w:rPr>
                <w:b w:val="0"/>
                <w:bCs w:val="0"/>
                <w:sz w:val="22"/>
                <w:szCs w:val="22"/>
              </w:rPr>
              <w:t xml:space="preserve">Albert, W.B.; Ashley, R.A.; Rahn, E.M.; et al. (1966) ?Efficacy Data for Atrazine on Various Crops|. (Unpublished study includ- ing published data, received on unknown date under 100-492; pre- pared in cooperation with Clemson Univ., Dept. of Botany and Bacteriology and others, submitted by Ciba-Geigy Corp., Greens- boro, N.C.; CDL:000508-B) </w:t>
            </w:r>
          </w:p>
        </w:tc>
      </w:tr>
      <w:tr w:rsidR="0069698D" w:rsidRPr="00416C11" w14:paraId="1516CF47" w14:textId="77777777" w:rsidTr="0069698D">
        <w:trPr>
          <w:tblCellSpacing w:w="0" w:type="dxa"/>
        </w:trPr>
        <w:tc>
          <w:tcPr>
            <w:tcW w:w="0" w:type="auto"/>
            <w:hideMark/>
          </w:tcPr>
          <w:p w14:paraId="20457874" w14:textId="77777777" w:rsidR="0069698D" w:rsidRPr="00416C11" w:rsidRDefault="0069698D" w:rsidP="0069698D">
            <w:pPr>
              <w:rPr>
                <w:b w:val="0"/>
                <w:bCs w:val="0"/>
                <w:sz w:val="22"/>
                <w:szCs w:val="22"/>
              </w:rPr>
            </w:pPr>
            <w:r w:rsidRPr="00416C11">
              <w:rPr>
                <w:b w:val="0"/>
                <w:bCs w:val="0"/>
                <w:sz w:val="22"/>
                <w:szCs w:val="22"/>
              </w:rPr>
              <w:t>24731</w:t>
            </w:r>
          </w:p>
        </w:tc>
        <w:tc>
          <w:tcPr>
            <w:tcW w:w="0" w:type="auto"/>
            <w:vAlign w:val="center"/>
            <w:hideMark/>
          </w:tcPr>
          <w:p w14:paraId="242AB2B7" w14:textId="77777777" w:rsidR="0069698D" w:rsidRPr="00416C11" w:rsidRDefault="0069698D" w:rsidP="0069698D">
            <w:pPr>
              <w:rPr>
                <w:b w:val="0"/>
                <w:bCs w:val="0"/>
                <w:sz w:val="22"/>
                <w:szCs w:val="22"/>
              </w:rPr>
            </w:pPr>
            <w:r w:rsidRPr="00416C11">
              <w:rPr>
                <w:b w:val="0"/>
                <w:bCs w:val="0"/>
                <w:sz w:val="22"/>
                <w:szCs w:val="22"/>
              </w:rPr>
              <w:t xml:space="preserve">Penner, D. (1971) Effect of temperature on phytotoxicity and root uptake of several herbicides. Weed Science 19(5):571-575. (Al- so~In~unpublished submission received Jul 19, 1978 under 201- 403; submitted by Shell Chemical Co., Washington, D.C.; CDL: 234470-AI) </w:t>
            </w:r>
          </w:p>
        </w:tc>
      </w:tr>
      <w:tr w:rsidR="0069698D" w:rsidRPr="00416C11" w14:paraId="687FD3C8" w14:textId="77777777" w:rsidTr="0069698D">
        <w:trPr>
          <w:tblCellSpacing w:w="0" w:type="dxa"/>
        </w:trPr>
        <w:tc>
          <w:tcPr>
            <w:tcW w:w="0" w:type="auto"/>
            <w:hideMark/>
          </w:tcPr>
          <w:p w14:paraId="271AA47F" w14:textId="77777777" w:rsidR="0069698D" w:rsidRPr="00416C11" w:rsidRDefault="0069698D" w:rsidP="0069698D">
            <w:pPr>
              <w:rPr>
                <w:b w:val="0"/>
                <w:bCs w:val="0"/>
                <w:sz w:val="22"/>
                <w:szCs w:val="22"/>
              </w:rPr>
            </w:pPr>
            <w:r w:rsidRPr="00416C11">
              <w:rPr>
                <w:b w:val="0"/>
                <w:bCs w:val="0"/>
                <w:sz w:val="22"/>
                <w:szCs w:val="22"/>
              </w:rPr>
              <w:t>24751</w:t>
            </w:r>
          </w:p>
        </w:tc>
        <w:tc>
          <w:tcPr>
            <w:tcW w:w="0" w:type="auto"/>
            <w:vAlign w:val="center"/>
            <w:hideMark/>
          </w:tcPr>
          <w:p w14:paraId="44255D79" w14:textId="77777777" w:rsidR="0069698D" w:rsidRPr="00416C11" w:rsidRDefault="0069698D" w:rsidP="0069698D">
            <w:pPr>
              <w:rPr>
                <w:b w:val="0"/>
                <w:bCs w:val="0"/>
                <w:sz w:val="22"/>
                <w:szCs w:val="22"/>
              </w:rPr>
            </w:pPr>
            <w:r w:rsidRPr="00416C11">
              <w:rPr>
                <w:b w:val="0"/>
                <w:bCs w:val="0"/>
                <w:sz w:val="22"/>
                <w:szCs w:val="22"/>
              </w:rPr>
              <w:t xml:space="preserve">Wicks, G.A.; Smika, D.E.; Fenster, C.R.; et al. (1977) ?Efficacy Study on Wheat|. (Unpublished study received Jun 1, 1978 under 100-439; prepared in cooperation with Univ. of Nebraska, North Platte Station and others, submitted by Ciba-Geigy Corp., Greensboro, N.C.; CDL:234026-A) </w:t>
            </w:r>
          </w:p>
        </w:tc>
      </w:tr>
      <w:tr w:rsidR="0069698D" w:rsidRPr="00416C11" w14:paraId="0A2E1C24" w14:textId="77777777" w:rsidTr="0069698D">
        <w:trPr>
          <w:tblCellSpacing w:w="0" w:type="dxa"/>
        </w:trPr>
        <w:tc>
          <w:tcPr>
            <w:tcW w:w="0" w:type="auto"/>
            <w:hideMark/>
          </w:tcPr>
          <w:p w14:paraId="0AEC7DEB" w14:textId="77777777" w:rsidR="0069698D" w:rsidRPr="00416C11" w:rsidRDefault="0069698D" w:rsidP="0069698D">
            <w:pPr>
              <w:rPr>
                <w:b w:val="0"/>
                <w:bCs w:val="0"/>
                <w:sz w:val="22"/>
                <w:szCs w:val="22"/>
              </w:rPr>
            </w:pPr>
            <w:r w:rsidRPr="00416C11">
              <w:rPr>
                <w:b w:val="0"/>
                <w:bCs w:val="0"/>
                <w:sz w:val="22"/>
                <w:szCs w:val="22"/>
              </w:rPr>
              <w:t>24773</w:t>
            </w:r>
          </w:p>
        </w:tc>
        <w:tc>
          <w:tcPr>
            <w:tcW w:w="0" w:type="auto"/>
            <w:vAlign w:val="center"/>
            <w:hideMark/>
          </w:tcPr>
          <w:p w14:paraId="2DA7672E" w14:textId="77777777" w:rsidR="0069698D" w:rsidRPr="00416C11" w:rsidRDefault="0069698D" w:rsidP="0069698D">
            <w:pPr>
              <w:rPr>
                <w:b w:val="0"/>
                <w:bCs w:val="0"/>
                <w:sz w:val="22"/>
                <w:szCs w:val="22"/>
              </w:rPr>
            </w:pPr>
            <w:r w:rsidRPr="00416C11">
              <w:rPr>
                <w:b w:val="0"/>
                <w:bCs w:val="0"/>
                <w:sz w:val="22"/>
                <w:szCs w:val="22"/>
              </w:rPr>
              <w:t xml:space="preserve">Handrich, W.R.; Stevenson, V.C.; Marini, D.M.; et al. (1975) Summary: Sutan+-Atrazine 18-6G Phytotoxicity Data. (Unpublished study received Jan 29, 1976 under 476-2103; submitted by Stauffer Chemical Co., Richmond, Calif.; CDL:223264-A) </w:t>
            </w:r>
          </w:p>
        </w:tc>
      </w:tr>
      <w:tr w:rsidR="0069698D" w:rsidRPr="00416C11" w14:paraId="26651F10" w14:textId="77777777" w:rsidTr="0069698D">
        <w:trPr>
          <w:tblCellSpacing w:w="0" w:type="dxa"/>
        </w:trPr>
        <w:tc>
          <w:tcPr>
            <w:tcW w:w="0" w:type="auto"/>
            <w:hideMark/>
          </w:tcPr>
          <w:p w14:paraId="25FA4F0C" w14:textId="77777777" w:rsidR="0069698D" w:rsidRPr="00416C11" w:rsidRDefault="0069698D" w:rsidP="0069698D">
            <w:pPr>
              <w:rPr>
                <w:b w:val="0"/>
                <w:bCs w:val="0"/>
                <w:sz w:val="22"/>
                <w:szCs w:val="22"/>
              </w:rPr>
            </w:pPr>
            <w:r w:rsidRPr="00416C11">
              <w:rPr>
                <w:b w:val="0"/>
                <w:bCs w:val="0"/>
                <w:sz w:val="22"/>
                <w:szCs w:val="22"/>
              </w:rPr>
              <w:lastRenderedPageBreak/>
              <w:t>24779</w:t>
            </w:r>
          </w:p>
        </w:tc>
        <w:tc>
          <w:tcPr>
            <w:tcW w:w="0" w:type="auto"/>
            <w:vAlign w:val="center"/>
            <w:hideMark/>
          </w:tcPr>
          <w:p w14:paraId="0EB73B28" w14:textId="77777777" w:rsidR="0069698D" w:rsidRPr="00416C11" w:rsidRDefault="0069698D" w:rsidP="0069698D">
            <w:pPr>
              <w:rPr>
                <w:b w:val="0"/>
                <w:bCs w:val="0"/>
                <w:sz w:val="22"/>
                <w:szCs w:val="22"/>
              </w:rPr>
            </w:pPr>
            <w:r w:rsidRPr="00416C11">
              <w:rPr>
                <w:b w:val="0"/>
                <w:bCs w:val="0"/>
                <w:sz w:val="22"/>
                <w:szCs w:val="22"/>
              </w:rPr>
              <w:t xml:space="preserve">Mattson, A.M.; Kahrs, R.A. (1967) Extraction and Metabolic Studies of Triazine Herbicides. (Unpublished study received Jun 23, 1967 under 7F0620; submitted by Geigy Chemical Co., Ardsley, N.Y.; CDL:092914-B) </w:t>
            </w:r>
          </w:p>
        </w:tc>
      </w:tr>
      <w:tr w:rsidR="0069698D" w:rsidRPr="00416C11" w14:paraId="0ED64B5F" w14:textId="77777777" w:rsidTr="0069698D">
        <w:trPr>
          <w:tblCellSpacing w:w="0" w:type="dxa"/>
        </w:trPr>
        <w:tc>
          <w:tcPr>
            <w:tcW w:w="0" w:type="auto"/>
            <w:hideMark/>
          </w:tcPr>
          <w:p w14:paraId="10655EC4" w14:textId="77777777" w:rsidR="0069698D" w:rsidRPr="00416C11" w:rsidRDefault="0069698D" w:rsidP="0069698D">
            <w:pPr>
              <w:rPr>
                <w:b w:val="0"/>
                <w:bCs w:val="0"/>
                <w:sz w:val="22"/>
                <w:szCs w:val="22"/>
              </w:rPr>
            </w:pPr>
            <w:r w:rsidRPr="00416C11">
              <w:rPr>
                <w:b w:val="0"/>
                <w:bCs w:val="0"/>
                <w:sz w:val="22"/>
                <w:szCs w:val="22"/>
              </w:rPr>
              <w:t>24795</w:t>
            </w:r>
          </w:p>
        </w:tc>
        <w:tc>
          <w:tcPr>
            <w:tcW w:w="0" w:type="auto"/>
            <w:vAlign w:val="center"/>
            <w:hideMark/>
          </w:tcPr>
          <w:p w14:paraId="1BF1304A" w14:textId="77777777" w:rsidR="0069698D" w:rsidRPr="00416C11" w:rsidRDefault="0069698D" w:rsidP="0069698D">
            <w:pPr>
              <w:rPr>
                <w:b w:val="0"/>
                <w:bCs w:val="0"/>
                <w:sz w:val="22"/>
                <w:szCs w:val="22"/>
              </w:rPr>
            </w:pPr>
            <w:r w:rsidRPr="00416C11">
              <w:rPr>
                <w:b w:val="0"/>
                <w:bCs w:val="0"/>
                <w:sz w:val="22"/>
                <w:szCs w:val="22"/>
              </w:rPr>
              <w:t xml:space="preserve">Wiese, A.F. (1963) Preliminary Report: Sorghum Weed Control Re- search, 1963. (Unpublished study received Jan 6, 1965 under 100-439; prepared by Texas A &amp; M Univ., Agricultural Experiment Station, Southwestern Great Plains Field Station, submitted by Ciba-Geigy Corp., Greensboro, N.C.; CDL:000264-B) </w:t>
            </w:r>
          </w:p>
        </w:tc>
      </w:tr>
      <w:tr w:rsidR="0069698D" w:rsidRPr="00416C11" w14:paraId="54735D6D" w14:textId="77777777" w:rsidTr="0069698D">
        <w:trPr>
          <w:tblCellSpacing w:w="0" w:type="dxa"/>
        </w:trPr>
        <w:tc>
          <w:tcPr>
            <w:tcW w:w="0" w:type="auto"/>
            <w:hideMark/>
          </w:tcPr>
          <w:p w14:paraId="4E162FBC" w14:textId="77777777" w:rsidR="0069698D" w:rsidRPr="00416C11" w:rsidRDefault="0069698D" w:rsidP="0069698D">
            <w:pPr>
              <w:rPr>
                <w:b w:val="0"/>
                <w:bCs w:val="0"/>
                <w:sz w:val="22"/>
                <w:szCs w:val="22"/>
              </w:rPr>
            </w:pPr>
            <w:r w:rsidRPr="00416C11">
              <w:rPr>
                <w:b w:val="0"/>
                <w:bCs w:val="0"/>
                <w:sz w:val="22"/>
                <w:szCs w:val="22"/>
              </w:rPr>
              <w:t>24801</w:t>
            </w:r>
          </w:p>
        </w:tc>
        <w:tc>
          <w:tcPr>
            <w:tcW w:w="0" w:type="auto"/>
            <w:vAlign w:val="center"/>
            <w:hideMark/>
          </w:tcPr>
          <w:p w14:paraId="4432304A" w14:textId="77777777" w:rsidR="0069698D" w:rsidRPr="00416C11" w:rsidRDefault="0069698D" w:rsidP="0069698D">
            <w:pPr>
              <w:rPr>
                <w:b w:val="0"/>
                <w:bCs w:val="0"/>
                <w:sz w:val="22"/>
                <w:szCs w:val="22"/>
              </w:rPr>
            </w:pPr>
            <w:r w:rsidRPr="00416C11">
              <w:rPr>
                <w:b w:val="0"/>
                <w:bCs w:val="0"/>
                <w:sz w:val="22"/>
                <w:szCs w:val="22"/>
              </w:rPr>
              <w:t xml:space="preserve">Hamilton, K.C.; Ragsdale, D.W.; Isom, W.; et al. (1971) Rationale and Performance Summary. (Unpublished study received Dec 11, 1972 under 100-439; prepared in cooperation with Univ. of Arizo- na, Dept. of Agronomy and others, submitted by Ciba-Geigy Corp., Greensboro, N.C.; CDL:000293-A) </w:t>
            </w:r>
          </w:p>
        </w:tc>
      </w:tr>
      <w:tr w:rsidR="0069698D" w:rsidRPr="00416C11" w14:paraId="735BDE4A" w14:textId="77777777" w:rsidTr="0069698D">
        <w:trPr>
          <w:tblCellSpacing w:w="0" w:type="dxa"/>
        </w:trPr>
        <w:tc>
          <w:tcPr>
            <w:tcW w:w="0" w:type="auto"/>
            <w:hideMark/>
          </w:tcPr>
          <w:p w14:paraId="68D3F091" w14:textId="77777777" w:rsidR="0069698D" w:rsidRPr="00416C11" w:rsidRDefault="0069698D" w:rsidP="0069698D">
            <w:pPr>
              <w:rPr>
                <w:b w:val="0"/>
                <w:bCs w:val="0"/>
                <w:sz w:val="22"/>
                <w:szCs w:val="22"/>
              </w:rPr>
            </w:pPr>
            <w:r w:rsidRPr="00416C11">
              <w:rPr>
                <w:b w:val="0"/>
                <w:bCs w:val="0"/>
                <w:sz w:val="22"/>
                <w:szCs w:val="22"/>
              </w:rPr>
              <w:t>24802</w:t>
            </w:r>
          </w:p>
        </w:tc>
        <w:tc>
          <w:tcPr>
            <w:tcW w:w="0" w:type="auto"/>
            <w:vAlign w:val="center"/>
            <w:hideMark/>
          </w:tcPr>
          <w:p w14:paraId="25C0DFF1" w14:textId="77777777" w:rsidR="0069698D" w:rsidRPr="00416C11" w:rsidRDefault="0069698D" w:rsidP="0069698D">
            <w:pPr>
              <w:rPr>
                <w:b w:val="0"/>
                <w:bCs w:val="0"/>
                <w:sz w:val="22"/>
                <w:szCs w:val="22"/>
              </w:rPr>
            </w:pPr>
            <w:r w:rsidRPr="00416C11">
              <w:rPr>
                <w:b w:val="0"/>
                <w:bCs w:val="0"/>
                <w:sz w:val="22"/>
                <w:szCs w:val="22"/>
              </w:rPr>
              <w:t xml:space="preserve">Gentner, W.A.; Danielson, L.L.; Furtick, W.R.; et al. (1962) ?An Evaluation of Several Chemicals for Their Herbicidal Proper- ties|. (Unpublished study including published data, received Jun 25, 1963 under 100-439; prepared in cooperation with U.S. Agricultural Research Service, Crops Research Div., Plant Indus- try Station and others, submitted by Ciba-Geigy Corp., Greens- boro, N.C.; CDL:000272-A) </w:t>
            </w:r>
          </w:p>
        </w:tc>
      </w:tr>
      <w:tr w:rsidR="0069698D" w:rsidRPr="00416C11" w14:paraId="2E3CA363" w14:textId="77777777" w:rsidTr="0069698D">
        <w:trPr>
          <w:tblCellSpacing w:w="0" w:type="dxa"/>
        </w:trPr>
        <w:tc>
          <w:tcPr>
            <w:tcW w:w="0" w:type="auto"/>
            <w:hideMark/>
          </w:tcPr>
          <w:p w14:paraId="266BB080" w14:textId="77777777" w:rsidR="0069698D" w:rsidRPr="00416C11" w:rsidRDefault="0069698D" w:rsidP="0069698D">
            <w:pPr>
              <w:rPr>
                <w:b w:val="0"/>
                <w:bCs w:val="0"/>
                <w:sz w:val="22"/>
                <w:szCs w:val="22"/>
              </w:rPr>
            </w:pPr>
            <w:r w:rsidRPr="00416C11">
              <w:rPr>
                <w:b w:val="0"/>
                <w:bCs w:val="0"/>
                <w:sz w:val="22"/>
                <w:szCs w:val="22"/>
              </w:rPr>
              <w:t>24803</w:t>
            </w:r>
          </w:p>
        </w:tc>
        <w:tc>
          <w:tcPr>
            <w:tcW w:w="0" w:type="auto"/>
            <w:vAlign w:val="center"/>
            <w:hideMark/>
          </w:tcPr>
          <w:p w14:paraId="0C5EDC78" w14:textId="77777777" w:rsidR="0069698D" w:rsidRPr="00416C11" w:rsidRDefault="0069698D" w:rsidP="0069698D">
            <w:pPr>
              <w:rPr>
                <w:b w:val="0"/>
                <w:bCs w:val="0"/>
                <w:sz w:val="22"/>
                <w:szCs w:val="22"/>
              </w:rPr>
            </w:pPr>
            <w:r w:rsidRPr="00416C11">
              <w:rPr>
                <w:b w:val="0"/>
                <w:bCs w:val="0"/>
                <w:sz w:val="22"/>
                <w:szCs w:val="22"/>
              </w:rPr>
              <w:t xml:space="preserve">Harris, D.V.C.; Jeter, B.E.; Hudgins, H.R. (1962) (Efficacy on Sorghum: Post-emergence and Lay-by Broadcast Treatments). (Unpublished study received Jun 25, 1963 under 100-439; prepared by Mississippi State Univ., Dept of Plant Pathology and Physiology in cooperation with Texas A &amp; M Univ., Agricultural Research Station, submitted by Ciba-Geigy Corp., Greensboro, N.C.; CDL: 000273-A) </w:t>
            </w:r>
          </w:p>
        </w:tc>
      </w:tr>
      <w:tr w:rsidR="0069698D" w:rsidRPr="00416C11" w14:paraId="2C6F1976" w14:textId="77777777" w:rsidTr="0069698D">
        <w:trPr>
          <w:tblCellSpacing w:w="0" w:type="dxa"/>
        </w:trPr>
        <w:tc>
          <w:tcPr>
            <w:tcW w:w="0" w:type="auto"/>
            <w:hideMark/>
          </w:tcPr>
          <w:p w14:paraId="6754E4DB" w14:textId="77777777" w:rsidR="0069698D" w:rsidRPr="00416C11" w:rsidRDefault="0069698D" w:rsidP="0069698D">
            <w:pPr>
              <w:rPr>
                <w:b w:val="0"/>
                <w:bCs w:val="0"/>
                <w:sz w:val="22"/>
                <w:szCs w:val="22"/>
              </w:rPr>
            </w:pPr>
            <w:r w:rsidRPr="00416C11">
              <w:rPr>
                <w:b w:val="0"/>
                <w:bCs w:val="0"/>
                <w:sz w:val="22"/>
                <w:szCs w:val="22"/>
              </w:rPr>
              <w:t>24804</w:t>
            </w:r>
          </w:p>
        </w:tc>
        <w:tc>
          <w:tcPr>
            <w:tcW w:w="0" w:type="auto"/>
            <w:vAlign w:val="center"/>
            <w:hideMark/>
          </w:tcPr>
          <w:p w14:paraId="3EDC81DF" w14:textId="77777777" w:rsidR="0069698D" w:rsidRPr="00416C11" w:rsidRDefault="0069698D" w:rsidP="0069698D">
            <w:pPr>
              <w:rPr>
                <w:b w:val="0"/>
                <w:bCs w:val="0"/>
                <w:sz w:val="22"/>
                <w:szCs w:val="22"/>
              </w:rPr>
            </w:pPr>
            <w:r w:rsidRPr="00416C11">
              <w:rPr>
                <w:b w:val="0"/>
                <w:bCs w:val="0"/>
                <w:sz w:val="22"/>
                <w:szCs w:val="22"/>
              </w:rPr>
              <w:t xml:space="preserve">Oklahoma State University, Agricultural Experiment Station (1961) 1961 Annual Report of Progress in Research on Weed Control in Field Crops; Weed Control in Forage Crops &amp; Improved Pastures: Project Nos. 933 and 1125. (Incomplete study; unpublished study received Apr 16, 1963 under 100-439; submitted by Ciba-Geigy Corp., Greensboro, N.C.; CDL:000274-A) </w:t>
            </w:r>
          </w:p>
        </w:tc>
      </w:tr>
      <w:tr w:rsidR="0069698D" w:rsidRPr="00416C11" w14:paraId="34161E26" w14:textId="77777777" w:rsidTr="0069698D">
        <w:trPr>
          <w:tblCellSpacing w:w="0" w:type="dxa"/>
        </w:trPr>
        <w:tc>
          <w:tcPr>
            <w:tcW w:w="0" w:type="auto"/>
            <w:hideMark/>
          </w:tcPr>
          <w:p w14:paraId="3D30885A" w14:textId="77777777" w:rsidR="0069698D" w:rsidRPr="00416C11" w:rsidRDefault="0069698D" w:rsidP="0069698D">
            <w:pPr>
              <w:rPr>
                <w:b w:val="0"/>
                <w:bCs w:val="0"/>
                <w:sz w:val="22"/>
                <w:szCs w:val="22"/>
              </w:rPr>
            </w:pPr>
            <w:r w:rsidRPr="00416C11">
              <w:rPr>
                <w:b w:val="0"/>
                <w:bCs w:val="0"/>
                <w:sz w:val="22"/>
                <w:szCs w:val="22"/>
              </w:rPr>
              <w:t>24987</w:t>
            </w:r>
          </w:p>
        </w:tc>
        <w:tc>
          <w:tcPr>
            <w:tcW w:w="0" w:type="auto"/>
            <w:vAlign w:val="center"/>
            <w:hideMark/>
          </w:tcPr>
          <w:p w14:paraId="09EBBF4A" w14:textId="77777777" w:rsidR="0069698D" w:rsidRPr="00416C11" w:rsidRDefault="0069698D" w:rsidP="0069698D">
            <w:pPr>
              <w:rPr>
                <w:b w:val="0"/>
                <w:bCs w:val="0"/>
                <w:sz w:val="22"/>
                <w:szCs w:val="22"/>
              </w:rPr>
            </w:pPr>
            <w:r w:rsidRPr="00416C11">
              <w:rPr>
                <w:b w:val="0"/>
                <w:bCs w:val="0"/>
                <w:sz w:val="22"/>
                <w:szCs w:val="22"/>
              </w:rPr>
              <w:t xml:space="preserve">Furtick, W.R.; Appleby, A.P.; Phipps, F.E. (1960) General Evalu- ation of Triazine Herbicides on a Wide Crop and Weed Spectrum during 1959 and 1960 by the Oregon Agricultural Experiment Sta- tion. (Unpublished study received May 11, 1962 under 100-439; prepared by Oregon State Univ., Agricultural Experiment Station, Dept. of Farm Crops, submitted by Ciba-Geigy Corp., Greensboro, N.C.; CDL:000250-B) </w:t>
            </w:r>
          </w:p>
        </w:tc>
      </w:tr>
      <w:tr w:rsidR="0069698D" w:rsidRPr="00416C11" w14:paraId="435C653C" w14:textId="77777777" w:rsidTr="0069698D">
        <w:trPr>
          <w:tblCellSpacing w:w="0" w:type="dxa"/>
        </w:trPr>
        <w:tc>
          <w:tcPr>
            <w:tcW w:w="0" w:type="auto"/>
            <w:hideMark/>
          </w:tcPr>
          <w:p w14:paraId="4F8F6E59" w14:textId="77777777" w:rsidR="0069698D" w:rsidRPr="00416C11" w:rsidRDefault="0069698D" w:rsidP="0069698D">
            <w:pPr>
              <w:rPr>
                <w:b w:val="0"/>
                <w:bCs w:val="0"/>
                <w:sz w:val="22"/>
                <w:szCs w:val="22"/>
              </w:rPr>
            </w:pPr>
            <w:r w:rsidRPr="00416C11">
              <w:rPr>
                <w:b w:val="0"/>
                <w:bCs w:val="0"/>
                <w:sz w:val="22"/>
                <w:szCs w:val="22"/>
              </w:rPr>
              <w:t>24990</w:t>
            </w:r>
          </w:p>
        </w:tc>
        <w:tc>
          <w:tcPr>
            <w:tcW w:w="0" w:type="auto"/>
            <w:vAlign w:val="center"/>
            <w:hideMark/>
          </w:tcPr>
          <w:p w14:paraId="4C891E4E" w14:textId="77777777" w:rsidR="0069698D" w:rsidRPr="00416C11" w:rsidRDefault="0069698D" w:rsidP="0069698D">
            <w:pPr>
              <w:rPr>
                <w:b w:val="0"/>
                <w:bCs w:val="0"/>
                <w:sz w:val="22"/>
                <w:szCs w:val="22"/>
              </w:rPr>
            </w:pPr>
            <w:r w:rsidRPr="00416C11">
              <w:rPr>
                <w:b w:val="0"/>
                <w:bCs w:val="0"/>
                <w:sz w:val="22"/>
                <w:szCs w:val="22"/>
              </w:rPr>
              <w:t xml:space="preserve">Behrens, R.; Schirman, R.; Meadows, M.W.; et al. (1960) Quackgrass Control. (Unpublished study received Feb 11, 1961 under 100- 439; prepared by Univ. of Minnesota and others, submitted by Ciba-Geigy Corp., Greensboro, N.C.; CDL:000256-A) </w:t>
            </w:r>
          </w:p>
        </w:tc>
      </w:tr>
      <w:tr w:rsidR="0069698D" w:rsidRPr="00416C11" w14:paraId="0E2FD6E1" w14:textId="77777777" w:rsidTr="0069698D">
        <w:trPr>
          <w:tblCellSpacing w:w="0" w:type="dxa"/>
        </w:trPr>
        <w:tc>
          <w:tcPr>
            <w:tcW w:w="0" w:type="auto"/>
            <w:hideMark/>
          </w:tcPr>
          <w:p w14:paraId="4AA492E7" w14:textId="77777777" w:rsidR="0069698D" w:rsidRPr="00416C11" w:rsidRDefault="0069698D" w:rsidP="0069698D">
            <w:pPr>
              <w:rPr>
                <w:b w:val="0"/>
                <w:bCs w:val="0"/>
                <w:sz w:val="22"/>
                <w:szCs w:val="22"/>
              </w:rPr>
            </w:pPr>
            <w:r w:rsidRPr="00416C11">
              <w:rPr>
                <w:b w:val="0"/>
                <w:bCs w:val="0"/>
                <w:sz w:val="22"/>
                <w:szCs w:val="22"/>
              </w:rPr>
              <w:t>25003</w:t>
            </w:r>
          </w:p>
        </w:tc>
        <w:tc>
          <w:tcPr>
            <w:tcW w:w="0" w:type="auto"/>
            <w:vAlign w:val="center"/>
            <w:hideMark/>
          </w:tcPr>
          <w:p w14:paraId="26A4752C" w14:textId="77777777" w:rsidR="0069698D" w:rsidRPr="00416C11" w:rsidRDefault="0069698D" w:rsidP="0069698D">
            <w:pPr>
              <w:rPr>
                <w:b w:val="0"/>
                <w:bCs w:val="0"/>
                <w:sz w:val="22"/>
                <w:szCs w:val="22"/>
              </w:rPr>
            </w:pPr>
            <w:r w:rsidRPr="00416C11">
              <w:rPr>
                <w:b w:val="0"/>
                <w:bCs w:val="0"/>
                <w:sz w:val="22"/>
                <w:szCs w:val="22"/>
              </w:rPr>
              <w:t xml:space="preserve">Harris, D.V.C.; Jeter, B.E.; Hudgins, H.R.; et al. (1964) ?Effec- tiveness of Herbicides in Controlling Weeds in Various Crops|. (Unpublished study including published data and project S-915-C, received Feb 8, 1965 under 100-439; prepared in cooperation with Mississippi State Univ., Dept. of Plant Pathology and Physiology and others, submitted by Ciba-Geigy Corp., Greensboro, N.C.; CDL:000258-I) </w:t>
            </w:r>
          </w:p>
        </w:tc>
      </w:tr>
      <w:tr w:rsidR="0069698D" w:rsidRPr="00416C11" w14:paraId="4C89F617" w14:textId="77777777" w:rsidTr="0069698D">
        <w:trPr>
          <w:tblCellSpacing w:w="0" w:type="dxa"/>
        </w:trPr>
        <w:tc>
          <w:tcPr>
            <w:tcW w:w="0" w:type="auto"/>
            <w:hideMark/>
          </w:tcPr>
          <w:p w14:paraId="5C532A90" w14:textId="77777777" w:rsidR="0069698D" w:rsidRPr="00416C11" w:rsidRDefault="0069698D" w:rsidP="0069698D">
            <w:pPr>
              <w:rPr>
                <w:b w:val="0"/>
                <w:bCs w:val="0"/>
                <w:sz w:val="22"/>
                <w:szCs w:val="22"/>
              </w:rPr>
            </w:pPr>
            <w:r w:rsidRPr="00416C11">
              <w:rPr>
                <w:b w:val="0"/>
                <w:bCs w:val="0"/>
                <w:sz w:val="22"/>
                <w:szCs w:val="22"/>
              </w:rPr>
              <w:lastRenderedPageBreak/>
              <w:t>25041</w:t>
            </w:r>
          </w:p>
        </w:tc>
        <w:tc>
          <w:tcPr>
            <w:tcW w:w="0" w:type="auto"/>
            <w:vAlign w:val="center"/>
            <w:hideMark/>
          </w:tcPr>
          <w:p w14:paraId="7D94B252" w14:textId="77777777" w:rsidR="0069698D" w:rsidRPr="00416C11" w:rsidRDefault="0069698D" w:rsidP="0069698D">
            <w:pPr>
              <w:rPr>
                <w:b w:val="0"/>
                <w:bCs w:val="0"/>
                <w:sz w:val="22"/>
                <w:szCs w:val="22"/>
              </w:rPr>
            </w:pPr>
            <w:r w:rsidRPr="00416C11">
              <w:rPr>
                <w:b w:val="0"/>
                <w:bCs w:val="0"/>
                <w:sz w:val="22"/>
                <w:szCs w:val="22"/>
              </w:rPr>
              <w:t xml:space="preserve">Marc, W.E.; Pickle, J.H., Jr.; Bertges, W.; et al. (1976) Data Summary: Banvel 2S--Post Emergence--Field Corn. (Unpublished study including data found in 233142-A, received Nov 18, 1976 under 876-255; prepared in cooperation with Austin Area Vocational- Technical Institute and Agricultural Technical Institute, submitted by Velsicol Chemical Corp., Chicago, Ill.; CDL:226931-B) </w:t>
            </w:r>
          </w:p>
        </w:tc>
      </w:tr>
      <w:tr w:rsidR="0069698D" w:rsidRPr="00416C11" w14:paraId="68769F21" w14:textId="77777777" w:rsidTr="0069698D">
        <w:trPr>
          <w:tblCellSpacing w:w="0" w:type="dxa"/>
        </w:trPr>
        <w:tc>
          <w:tcPr>
            <w:tcW w:w="0" w:type="auto"/>
            <w:hideMark/>
          </w:tcPr>
          <w:p w14:paraId="63B2A566" w14:textId="77777777" w:rsidR="0069698D" w:rsidRPr="00416C11" w:rsidRDefault="0069698D" w:rsidP="0069698D">
            <w:pPr>
              <w:rPr>
                <w:b w:val="0"/>
                <w:bCs w:val="0"/>
                <w:sz w:val="22"/>
                <w:szCs w:val="22"/>
              </w:rPr>
            </w:pPr>
            <w:r w:rsidRPr="00416C11">
              <w:rPr>
                <w:b w:val="0"/>
                <w:bCs w:val="0"/>
                <w:sz w:val="22"/>
                <w:szCs w:val="22"/>
              </w:rPr>
              <w:t>25252</w:t>
            </w:r>
          </w:p>
        </w:tc>
        <w:tc>
          <w:tcPr>
            <w:tcW w:w="0" w:type="auto"/>
            <w:vAlign w:val="center"/>
            <w:hideMark/>
          </w:tcPr>
          <w:p w14:paraId="57801A1D" w14:textId="77777777" w:rsidR="0069698D" w:rsidRPr="00416C11" w:rsidRDefault="0069698D" w:rsidP="0069698D">
            <w:pPr>
              <w:rPr>
                <w:b w:val="0"/>
                <w:bCs w:val="0"/>
                <w:sz w:val="22"/>
                <w:szCs w:val="22"/>
              </w:rPr>
            </w:pPr>
            <w:r w:rsidRPr="00416C11">
              <w:rPr>
                <w:b w:val="0"/>
                <w:bCs w:val="0"/>
                <w:sz w:val="22"/>
                <w:szCs w:val="22"/>
              </w:rPr>
              <w:t xml:space="preserve">Blake, G.; Light, R.N.; Morin, R.; et al. (1979) Overall Summary Report. (Unpublished study received Jan 29, 1980 under 100-EX- 60; submitted by Ciba-Geigy Corp., Greensboro, N.C.; CDL: 241700-A) </w:t>
            </w:r>
          </w:p>
        </w:tc>
      </w:tr>
      <w:tr w:rsidR="0069698D" w:rsidRPr="00416C11" w14:paraId="252B8349" w14:textId="77777777" w:rsidTr="0069698D">
        <w:trPr>
          <w:tblCellSpacing w:w="0" w:type="dxa"/>
        </w:trPr>
        <w:tc>
          <w:tcPr>
            <w:tcW w:w="0" w:type="auto"/>
            <w:hideMark/>
          </w:tcPr>
          <w:p w14:paraId="29C3919A" w14:textId="77777777" w:rsidR="0069698D" w:rsidRPr="00416C11" w:rsidRDefault="0069698D" w:rsidP="0069698D">
            <w:pPr>
              <w:rPr>
                <w:b w:val="0"/>
                <w:bCs w:val="0"/>
                <w:sz w:val="22"/>
                <w:szCs w:val="22"/>
              </w:rPr>
            </w:pPr>
            <w:r w:rsidRPr="00416C11">
              <w:rPr>
                <w:b w:val="0"/>
                <w:bCs w:val="0"/>
                <w:sz w:val="22"/>
                <w:szCs w:val="22"/>
              </w:rPr>
              <w:t>25260</w:t>
            </w:r>
          </w:p>
        </w:tc>
        <w:tc>
          <w:tcPr>
            <w:tcW w:w="0" w:type="auto"/>
            <w:vAlign w:val="center"/>
            <w:hideMark/>
          </w:tcPr>
          <w:p w14:paraId="4EB587E7" w14:textId="77777777" w:rsidR="0069698D" w:rsidRPr="00416C11" w:rsidRDefault="0069698D" w:rsidP="0069698D">
            <w:pPr>
              <w:rPr>
                <w:b w:val="0"/>
                <w:bCs w:val="0"/>
                <w:sz w:val="22"/>
                <w:szCs w:val="22"/>
              </w:rPr>
            </w:pPr>
            <w:r w:rsidRPr="00416C11">
              <w:rPr>
                <w:b w:val="0"/>
                <w:bCs w:val="0"/>
                <w:sz w:val="22"/>
                <w:szCs w:val="22"/>
              </w:rPr>
              <w:t xml:space="preserve">Albert, W.B.; Behrens, R.; Miller, G.R.; et al. (1967) ?Weed Con- trol Trials Using Various Herbicides|. (Unpublished study in- cluding published data, received Nov 1, 1967 under 100-439; pre- pared in cooperation with Univ. of Minnesota, Dept. of Agronomy and Plant Genetics and others, submitted by Ciba-Geigy Corp., Greensboro, N.C.; CDL:000284-A) </w:t>
            </w:r>
          </w:p>
        </w:tc>
      </w:tr>
      <w:tr w:rsidR="0069698D" w:rsidRPr="00416C11" w14:paraId="032A8AD0" w14:textId="77777777" w:rsidTr="0069698D">
        <w:trPr>
          <w:tblCellSpacing w:w="0" w:type="dxa"/>
        </w:trPr>
        <w:tc>
          <w:tcPr>
            <w:tcW w:w="0" w:type="auto"/>
            <w:hideMark/>
          </w:tcPr>
          <w:p w14:paraId="11583D3F" w14:textId="77777777" w:rsidR="0069698D" w:rsidRPr="00416C11" w:rsidRDefault="0069698D" w:rsidP="0069698D">
            <w:pPr>
              <w:rPr>
                <w:b w:val="0"/>
                <w:bCs w:val="0"/>
                <w:sz w:val="22"/>
                <w:szCs w:val="22"/>
              </w:rPr>
            </w:pPr>
            <w:r w:rsidRPr="00416C11">
              <w:rPr>
                <w:b w:val="0"/>
                <w:bCs w:val="0"/>
                <w:sz w:val="22"/>
                <w:szCs w:val="22"/>
              </w:rPr>
              <w:t>25261</w:t>
            </w:r>
          </w:p>
        </w:tc>
        <w:tc>
          <w:tcPr>
            <w:tcW w:w="0" w:type="auto"/>
            <w:vAlign w:val="center"/>
            <w:hideMark/>
          </w:tcPr>
          <w:p w14:paraId="0132566F" w14:textId="77777777" w:rsidR="0069698D" w:rsidRPr="00416C11" w:rsidRDefault="0069698D" w:rsidP="0069698D">
            <w:pPr>
              <w:rPr>
                <w:b w:val="0"/>
                <w:bCs w:val="0"/>
                <w:sz w:val="22"/>
                <w:szCs w:val="22"/>
              </w:rPr>
            </w:pPr>
            <w:r w:rsidRPr="00416C11">
              <w:rPr>
                <w:b w:val="0"/>
                <w:bCs w:val="0"/>
                <w:sz w:val="22"/>
                <w:szCs w:val="22"/>
              </w:rPr>
              <w:t xml:space="preserve">Chamberlain, E.W.; Santelmann, P.W.; Wiese, A.F. (1967) ?Efficacy of Herbicides on Sorghum in Weed Control|. (Unpublished study received Nov 1, 1967 under 100-439; prepared in cooperation with Oklahoma State Univ. and Texas A &amp; M Univ., Southwestern Great Plains Research Center, submitted by Ciba-Geigy Corp., Greens- boro, N.C.; CDL:000284-B) </w:t>
            </w:r>
          </w:p>
        </w:tc>
      </w:tr>
      <w:tr w:rsidR="0069698D" w:rsidRPr="00416C11" w14:paraId="0D64D36C" w14:textId="77777777" w:rsidTr="0069698D">
        <w:trPr>
          <w:tblCellSpacing w:w="0" w:type="dxa"/>
        </w:trPr>
        <w:tc>
          <w:tcPr>
            <w:tcW w:w="0" w:type="auto"/>
            <w:hideMark/>
          </w:tcPr>
          <w:p w14:paraId="121C00AB" w14:textId="77777777" w:rsidR="0069698D" w:rsidRPr="00416C11" w:rsidRDefault="0069698D" w:rsidP="0069698D">
            <w:pPr>
              <w:rPr>
                <w:b w:val="0"/>
                <w:bCs w:val="0"/>
                <w:sz w:val="22"/>
                <w:szCs w:val="22"/>
              </w:rPr>
            </w:pPr>
            <w:r w:rsidRPr="00416C11">
              <w:rPr>
                <w:b w:val="0"/>
                <w:bCs w:val="0"/>
                <w:sz w:val="22"/>
                <w:szCs w:val="22"/>
              </w:rPr>
              <w:t>25459</w:t>
            </w:r>
          </w:p>
        </w:tc>
        <w:tc>
          <w:tcPr>
            <w:tcW w:w="0" w:type="auto"/>
            <w:vAlign w:val="center"/>
            <w:hideMark/>
          </w:tcPr>
          <w:p w14:paraId="57525A73" w14:textId="77777777" w:rsidR="0069698D" w:rsidRPr="00416C11" w:rsidRDefault="0069698D" w:rsidP="0069698D">
            <w:pPr>
              <w:rPr>
                <w:b w:val="0"/>
                <w:bCs w:val="0"/>
                <w:sz w:val="22"/>
                <w:szCs w:val="22"/>
              </w:rPr>
            </w:pPr>
            <w:r w:rsidRPr="00416C11">
              <w:rPr>
                <w:b w:val="0"/>
                <w:bCs w:val="0"/>
                <w:sz w:val="22"/>
                <w:szCs w:val="22"/>
              </w:rPr>
              <w:t xml:space="preserve">Sloane, L.W.; Rud, ?; Foy, ?; et al. (1967) Summary Analysis of Field Test Data for Sutan Applied Preplant Incorporated to Corn. (Unpublished study received Feb 13, 1968 under 7F0621; prepared in cooperation with Virginia Polytechnic Institute, submitted by Stauffer Chemical Co., Richmond, Calif.; CDL:095553-A) </w:t>
            </w:r>
          </w:p>
        </w:tc>
      </w:tr>
      <w:tr w:rsidR="0069698D" w:rsidRPr="00416C11" w14:paraId="42E91EA4" w14:textId="77777777" w:rsidTr="0069698D">
        <w:trPr>
          <w:tblCellSpacing w:w="0" w:type="dxa"/>
        </w:trPr>
        <w:tc>
          <w:tcPr>
            <w:tcW w:w="0" w:type="auto"/>
            <w:hideMark/>
          </w:tcPr>
          <w:p w14:paraId="700F85BC" w14:textId="77777777" w:rsidR="0069698D" w:rsidRPr="00416C11" w:rsidRDefault="0069698D" w:rsidP="0069698D">
            <w:pPr>
              <w:rPr>
                <w:b w:val="0"/>
                <w:bCs w:val="0"/>
                <w:sz w:val="22"/>
                <w:szCs w:val="22"/>
              </w:rPr>
            </w:pPr>
            <w:r w:rsidRPr="00416C11">
              <w:rPr>
                <w:b w:val="0"/>
                <w:bCs w:val="0"/>
                <w:sz w:val="22"/>
                <w:szCs w:val="22"/>
              </w:rPr>
              <w:t>25462</w:t>
            </w:r>
          </w:p>
        </w:tc>
        <w:tc>
          <w:tcPr>
            <w:tcW w:w="0" w:type="auto"/>
            <w:vAlign w:val="center"/>
            <w:hideMark/>
          </w:tcPr>
          <w:p w14:paraId="1E8A83A5" w14:textId="77777777" w:rsidR="0069698D" w:rsidRPr="00416C11" w:rsidRDefault="0069698D" w:rsidP="0069698D">
            <w:pPr>
              <w:rPr>
                <w:b w:val="0"/>
                <w:bCs w:val="0"/>
                <w:sz w:val="22"/>
                <w:szCs w:val="22"/>
              </w:rPr>
            </w:pPr>
            <w:r w:rsidRPr="00416C11">
              <w:rPr>
                <w:b w:val="0"/>
                <w:bCs w:val="0"/>
                <w:sz w:val="22"/>
                <w:szCs w:val="22"/>
              </w:rPr>
              <w:t xml:space="preserve">Blake, G.; Light, R.N.; Morin, R.; et al. (1979) Overall Summary Report: Test No. USA SW SH 001 79. (Unpublished study including test nos. USA SW SH 002 79, USA SW SH 003 79, USA SW SH 004 79..., received Jan 29, 1980 under 100-EX-60; submitted by Ciba- Geigy Corp., Greensboro, N.C.; CDL:241700-A) </w:t>
            </w:r>
          </w:p>
        </w:tc>
      </w:tr>
      <w:tr w:rsidR="0069698D" w:rsidRPr="00416C11" w14:paraId="5AB490A8" w14:textId="77777777" w:rsidTr="0069698D">
        <w:trPr>
          <w:tblCellSpacing w:w="0" w:type="dxa"/>
        </w:trPr>
        <w:tc>
          <w:tcPr>
            <w:tcW w:w="0" w:type="auto"/>
            <w:hideMark/>
          </w:tcPr>
          <w:p w14:paraId="04496148" w14:textId="77777777" w:rsidR="0069698D" w:rsidRPr="00416C11" w:rsidRDefault="0069698D" w:rsidP="0069698D">
            <w:pPr>
              <w:rPr>
                <w:b w:val="0"/>
                <w:bCs w:val="0"/>
                <w:sz w:val="22"/>
                <w:szCs w:val="22"/>
              </w:rPr>
            </w:pPr>
            <w:r w:rsidRPr="00416C11">
              <w:rPr>
                <w:b w:val="0"/>
                <w:bCs w:val="0"/>
                <w:sz w:val="22"/>
                <w:szCs w:val="22"/>
              </w:rPr>
              <w:t>25672</w:t>
            </w:r>
          </w:p>
        </w:tc>
        <w:tc>
          <w:tcPr>
            <w:tcW w:w="0" w:type="auto"/>
            <w:vAlign w:val="center"/>
            <w:hideMark/>
          </w:tcPr>
          <w:p w14:paraId="0E25C99F" w14:textId="77777777" w:rsidR="0069698D" w:rsidRPr="00416C11" w:rsidRDefault="0069698D" w:rsidP="0069698D">
            <w:pPr>
              <w:rPr>
                <w:b w:val="0"/>
                <w:bCs w:val="0"/>
                <w:sz w:val="22"/>
                <w:szCs w:val="22"/>
              </w:rPr>
            </w:pPr>
            <w:r w:rsidRPr="00416C11">
              <w:rPr>
                <w:b w:val="0"/>
                <w:bCs w:val="0"/>
                <w:sz w:val="22"/>
                <w:szCs w:val="22"/>
              </w:rPr>
              <w:t xml:space="preserve">Bruce, D.L.; Safford, J.; Frinks, G.; et al. (1979) Effectiveness Data. (Unpublished study received Dec 20, 1979 under 476-EX-96; submitted by Stauffer Chemical Co., Richmond, Calif.; CDL: 099166-D) </w:t>
            </w:r>
          </w:p>
        </w:tc>
      </w:tr>
      <w:tr w:rsidR="0069698D" w:rsidRPr="00416C11" w14:paraId="5E211CC1" w14:textId="77777777" w:rsidTr="0069698D">
        <w:trPr>
          <w:tblCellSpacing w:w="0" w:type="dxa"/>
        </w:trPr>
        <w:tc>
          <w:tcPr>
            <w:tcW w:w="0" w:type="auto"/>
            <w:hideMark/>
          </w:tcPr>
          <w:p w14:paraId="5C1E6A33" w14:textId="77777777" w:rsidR="0069698D" w:rsidRPr="00416C11" w:rsidRDefault="0069698D" w:rsidP="0069698D">
            <w:pPr>
              <w:rPr>
                <w:b w:val="0"/>
                <w:bCs w:val="0"/>
                <w:sz w:val="22"/>
                <w:szCs w:val="22"/>
              </w:rPr>
            </w:pPr>
            <w:r w:rsidRPr="00416C11">
              <w:rPr>
                <w:b w:val="0"/>
                <w:bCs w:val="0"/>
                <w:sz w:val="22"/>
                <w:szCs w:val="22"/>
              </w:rPr>
              <w:t>26086</w:t>
            </w:r>
          </w:p>
        </w:tc>
        <w:tc>
          <w:tcPr>
            <w:tcW w:w="0" w:type="auto"/>
            <w:vAlign w:val="center"/>
            <w:hideMark/>
          </w:tcPr>
          <w:p w14:paraId="15DD1952" w14:textId="77777777" w:rsidR="0069698D" w:rsidRPr="00416C11" w:rsidRDefault="0069698D" w:rsidP="0069698D">
            <w:pPr>
              <w:rPr>
                <w:b w:val="0"/>
                <w:bCs w:val="0"/>
                <w:sz w:val="22"/>
                <w:szCs w:val="22"/>
              </w:rPr>
            </w:pPr>
            <w:r w:rsidRPr="00416C11">
              <w:rPr>
                <w:b w:val="0"/>
                <w:bCs w:val="0"/>
                <w:sz w:val="22"/>
                <w:szCs w:val="22"/>
              </w:rPr>
              <w:t xml:space="preserve">Ashley, R.A.; Higgins, E.R. (1976) ?Efficacy of Herbicides on Cab- bage, Potatoes and Corn in Weed Control|: Report No. 11189. (Unpublished study received Oct 20, 1978 under 100-583; prepared in cooperation with Univ. of Connecticut, Agricultural Experi- ment Station, Dept. of Plant Science, submitted by Ciba-Geigy Corp., Greensboro, N.C.; CDL:235354-R) </w:t>
            </w:r>
          </w:p>
        </w:tc>
      </w:tr>
      <w:tr w:rsidR="0069698D" w:rsidRPr="00416C11" w14:paraId="0EDF9352" w14:textId="77777777" w:rsidTr="0069698D">
        <w:trPr>
          <w:tblCellSpacing w:w="0" w:type="dxa"/>
        </w:trPr>
        <w:tc>
          <w:tcPr>
            <w:tcW w:w="0" w:type="auto"/>
            <w:hideMark/>
          </w:tcPr>
          <w:p w14:paraId="3758FA45" w14:textId="77777777" w:rsidR="0069698D" w:rsidRPr="00416C11" w:rsidRDefault="0069698D" w:rsidP="0069698D">
            <w:pPr>
              <w:rPr>
                <w:b w:val="0"/>
                <w:bCs w:val="0"/>
                <w:sz w:val="22"/>
                <w:szCs w:val="22"/>
              </w:rPr>
            </w:pPr>
            <w:r w:rsidRPr="00416C11">
              <w:rPr>
                <w:b w:val="0"/>
                <w:bCs w:val="0"/>
                <w:sz w:val="22"/>
                <w:szCs w:val="22"/>
              </w:rPr>
              <w:t>26245</w:t>
            </w:r>
          </w:p>
        </w:tc>
        <w:tc>
          <w:tcPr>
            <w:tcW w:w="0" w:type="auto"/>
            <w:vAlign w:val="center"/>
            <w:hideMark/>
          </w:tcPr>
          <w:p w14:paraId="6B8600F4" w14:textId="77777777" w:rsidR="0069698D" w:rsidRPr="00416C11" w:rsidRDefault="0069698D" w:rsidP="0069698D">
            <w:pPr>
              <w:rPr>
                <w:b w:val="0"/>
                <w:bCs w:val="0"/>
                <w:sz w:val="22"/>
                <w:szCs w:val="22"/>
              </w:rPr>
            </w:pPr>
            <w:r w:rsidRPr="00416C11">
              <w:rPr>
                <w:b w:val="0"/>
                <w:bCs w:val="0"/>
                <w:sz w:val="22"/>
                <w:szCs w:val="22"/>
              </w:rPr>
              <w:t xml:space="preserve">Humburg, N.E.; Axthelm, L.S.; Wilson, H.P.; et al. (1974) Perform- ance Summary and Residue Data: ...Bladex^(R)I 4 WDS Herbicide i Tank-Mix Combination with Atrazine 4L or 80 WP for Preemergence Weed Control in Corn. (Unpublished study received Mar 28, 1975 under 201-281; prepared in cooperation with Kansas State Univ., River Valley Experiment Station and others, submitted by Shell Chemical Co., Washington, D.C.; CDL:224002-A) </w:t>
            </w:r>
          </w:p>
        </w:tc>
      </w:tr>
      <w:tr w:rsidR="0069698D" w:rsidRPr="00416C11" w14:paraId="38922683" w14:textId="77777777" w:rsidTr="0069698D">
        <w:trPr>
          <w:tblCellSpacing w:w="0" w:type="dxa"/>
        </w:trPr>
        <w:tc>
          <w:tcPr>
            <w:tcW w:w="0" w:type="auto"/>
            <w:hideMark/>
          </w:tcPr>
          <w:p w14:paraId="32235BE0" w14:textId="77777777" w:rsidR="0069698D" w:rsidRPr="00416C11" w:rsidRDefault="0069698D" w:rsidP="0069698D">
            <w:pPr>
              <w:rPr>
                <w:b w:val="0"/>
                <w:bCs w:val="0"/>
                <w:sz w:val="22"/>
                <w:szCs w:val="22"/>
              </w:rPr>
            </w:pPr>
            <w:r w:rsidRPr="00416C11">
              <w:rPr>
                <w:b w:val="0"/>
                <w:bCs w:val="0"/>
                <w:sz w:val="22"/>
                <w:szCs w:val="22"/>
              </w:rPr>
              <w:lastRenderedPageBreak/>
              <w:t>26286</w:t>
            </w:r>
          </w:p>
        </w:tc>
        <w:tc>
          <w:tcPr>
            <w:tcW w:w="0" w:type="auto"/>
            <w:vAlign w:val="center"/>
            <w:hideMark/>
          </w:tcPr>
          <w:p w14:paraId="118864DD" w14:textId="77777777" w:rsidR="0069698D" w:rsidRPr="00416C11" w:rsidRDefault="0069698D" w:rsidP="0069698D">
            <w:pPr>
              <w:rPr>
                <w:b w:val="0"/>
                <w:bCs w:val="0"/>
                <w:sz w:val="22"/>
                <w:szCs w:val="22"/>
              </w:rPr>
            </w:pPr>
            <w:r w:rsidRPr="00416C11">
              <w:rPr>
                <w:b w:val="0"/>
                <w:bCs w:val="0"/>
                <w:sz w:val="22"/>
                <w:szCs w:val="22"/>
              </w:rPr>
              <w:t xml:space="preserve">Leonard, O.A.; Lider, L.A. (1961) Toxicity and translocation of herbicides supplied to grape rootings through solution culture. American Journal of Enology and Viticulture 12(1):37-46. (Also ?~In~unpublished submission received Jan 15, 1966 under 7F0534; submitted by Geigy Chemical Co., Ardsley, N.Y.; CDL:090650-M) </w:t>
            </w:r>
          </w:p>
        </w:tc>
      </w:tr>
      <w:tr w:rsidR="0069698D" w:rsidRPr="00416C11" w14:paraId="033C7271" w14:textId="77777777" w:rsidTr="0069698D">
        <w:trPr>
          <w:tblCellSpacing w:w="0" w:type="dxa"/>
        </w:trPr>
        <w:tc>
          <w:tcPr>
            <w:tcW w:w="0" w:type="auto"/>
            <w:hideMark/>
          </w:tcPr>
          <w:p w14:paraId="59DC3A38" w14:textId="77777777" w:rsidR="0069698D" w:rsidRPr="00416C11" w:rsidRDefault="0069698D" w:rsidP="0069698D">
            <w:pPr>
              <w:rPr>
                <w:b w:val="0"/>
                <w:bCs w:val="0"/>
                <w:sz w:val="22"/>
                <w:szCs w:val="22"/>
              </w:rPr>
            </w:pPr>
            <w:r w:rsidRPr="00416C11">
              <w:rPr>
                <w:b w:val="0"/>
                <w:bCs w:val="0"/>
                <w:sz w:val="22"/>
                <w:szCs w:val="22"/>
              </w:rPr>
              <w:t>26396</w:t>
            </w:r>
          </w:p>
        </w:tc>
        <w:tc>
          <w:tcPr>
            <w:tcW w:w="0" w:type="auto"/>
            <w:vAlign w:val="center"/>
            <w:hideMark/>
          </w:tcPr>
          <w:p w14:paraId="70B24CE2" w14:textId="77777777" w:rsidR="0069698D" w:rsidRPr="00416C11" w:rsidRDefault="0069698D" w:rsidP="0069698D">
            <w:pPr>
              <w:rPr>
                <w:b w:val="0"/>
                <w:bCs w:val="0"/>
                <w:sz w:val="22"/>
                <w:szCs w:val="22"/>
              </w:rPr>
            </w:pPr>
            <w:r w:rsidRPr="00416C11">
              <w:rPr>
                <w:b w:val="0"/>
                <w:bCs w:val="0"/>
                <w:sz w:val="22"/>
                <w:szCs w:val="22"/>
              </w:rPr>
              <w:t xml:space="preserve">Ciba-Geigy Corporation (19??) (Efficacy Evik on Corn). (Unpublished study received Oct 13, 1970 under 100-EX-19; CDL: 122336-C) </w:t>
            </w:r>
          </w:p>
        </w:tc>
      </w:tr>
      <w:tr w:rsidR="0069698D" w:rsidRPr="00416C11" w14:paraId="1E72949F" w14:textId="77777777" w:rsidTr="0069698D">
        <w:trPr>
          <w:tblCellSpacing w:w="0" w:type="dxa"/>
        </w:trPr>
        <w:tc>
          <w:tcPr>
            <w:tcW w:w="0" w:type="auto"/>
            <w:hideMark/>
          </w:tcPr>
          <w:p w14:paraId="40FF01BD" w14:textId="77777777" w:rsidR="0069698D" w:rsidRPr="00416C11" w:rsidRDefault="0069698D" w:rsidP="0069698D">
            <w:pPr>
              <w:rPr>
                <w:b w:val="0"/>
                <w:bCs w:val="0"/>
                <w:sz w:val="22"/>
                <w:szCs w:val="22"/>
              </w:rPr>
            </w:pPr>
            <w:r w:rsidRPr="00416C11">
              <w:rPr>
                <w:b w:val="0"/>
                <w:bCs w:val="0"/>
                <w:sz w:val="22"/>
                <w:szCs w:val="22"/>
              </w:rPr>
              <w:t>26638</w:t>
            </w:r>
          </w:p>
        </w:tc>
        <w:tc>
          <w:tcPr>
            <w:tcW w:w="0" w:type="auto"/>
            <w:vAlign w:val="center"/>
            <w:hideMark/>
          </w:tcPr>
          <w:p w14:paraId="11F27B58" w14:textId="77777777" w:rsidR="0069698D" w:rsidRPr="00416C11" w:rsidRDefault="0069698D" w:rsidP="0069698D">
            <w:pPr>
              <w:rPr>
                <w:b w:val="0"/>
                <w:bCs w:val="0"/>
                <w:sz w:val="22"/>
                <w:szCs w:val="22"/>
              </w:rPr>
            </w:pPr>
            <w:r w:rsidRPr="00416C11">
              <w:rPr>
                <w:b w:val="0"/>
                <w:bCs w:val="0"/>
                <w:sz w:val="22"/>
                <w:szCs w:val="22"/>
              </w:rPr>
              <w:t xml:space="preserve">Buchholtz, K.P.; Gauthier, N.L.; King, E.; et al. (1969) ?Efficacy of Primaze in Various Crops|. (Unpublished study received Oct 27, 1969 under 100-492; prepared in cooperation with Univ. of Wisconsin, Dept. of Agronomy, submitted by Ciba-Geigy Corp., Greensboro, N.C.; CDL:000511-A) </w:t>
            </w:r>
          </w:p>
        </w:tc>
      </w:tr>
      <w:tr w:rsidR="0069698D" w:rsidRPr="00416C11" w14:paraId="5C6E3DB5" w14:textId="77777777" w:rsidTr="0069698D">
        <w:trPr>
          <w:tblCellSpacing w:w="0" w:type="dxa"/>
        </w:trPr>
        <w:tc>
          <w:tcPr>
            <w:tcW w:w="0" w:type="auto"/>
            <w:hideMark/>
          </w:tcPr>
          <w:p w14:paraId="2CBC4D56" w14:textId="77777777" w:rsidR="0069698D" w:rsidRPr="00416C11" w:rsidRDefault="0069698D" w:rsidP="0069698D">
            <w:pPr>
              <w:rPr>
                <w:b w:val="0"/>
                <w:bCs w:val="0"/>
                <w:sz w:val="22"/>
                <w:szCs w:val="22"/>
              </w:rPr>
            </w:pPr>
            <w:r w:rsidRPr="00416C11">
              <w:rPr>
                <w:b w:val="0"/>
                <w:bCs w:val="0"/>
                <w:sz w:val="22"/>
                <w:szCs w:val="22"/>
              </w:rPr>
              <w:t>26965</w:t>
            </w:r>
          </w:p>
        </w:tc>
        <w:tc>
          <w:tcPr>
            <w:tcW w:w="0" w:type="auto"/>
            <w:vAlign w:val="center"/>
            <w:hideMark/>
          </w:tcPr>
          <w:p w14:paraId="4EEFB136" w14:textId="77777777" w:rsidR="0069698D" w:rsidRPr="00416C11" w:rsidRDefault="0069698D" w:rsidP="0069698D">
            <w:pPr>
              <w:rPr>
                <w:b w:val="0"/>
                <w:bCs w:val="0"/>
                <w:sz w:val="22"/>
                <w:szCs w:val="22"/>
              </w:rPr>
            </w:pPr>
            <w:r w:rsidRPr="00416C11">
              <w:rPr>
                <w:b w:val="0"/>
                <w:bCs w:val="0"/>
                <w:sz w:val="22"/>
                <w:szCs w:val="22"/>
              </w:rPr>
              <w:t xml:space="preserve">American Cyanamid Company (1975) Prowl^(R)I Herbicide for Weed Con- trol in No-Till Corn: Summary of the Application Information, Weed Control Performance and Crop Selectivity from Preemergence Broadcast Applications of Prowl and Prowl Tank Mixtures for Weed Control in No-Till Corn. (Unpublished study received Dec 29, 1975 under 241-243; CDL:223358-C) </w:t>
            </w:r>
          </w:p>
        </w:tc>
      </w:tr>
      <w:tr w:rsidR="0069698D" w:rsidRPr="00416C11" w14:paraId="1A93B9DC" w14:textId="77777777" w:rsidTr="0069698D">
        <w:trPr>
          <w:tblCellSpacing w:w="0" w:type="dxa"/>
        </w:trPr>
        <w:tc>
          <w:tcPr>
            <w:tcW w:w="0" w:type="auto"/>
            <w:hideMark/>
          </w:tcPr>
          <w:p w14:paraId="0C422179" w14:textId="77777777" w:rsidR="0069698D" w:rsidRPr="00416C11" w:rsidRDefault="0069698D" w:rsidP="0069698D">
            <w:pPr>
              <w:rPr>
                <w:b w:val="0"/>
                <w:bCs w:val="0"/>
                <w:sz w:val="22"/>
                <w:szCs w:val="22"/>
              </w:rPr>
            </w:pPr>
            <w:r w:rsidRPr="00416C11">
              <w:rPr>
                <w:b w:val="0"/>
                <w:bCs w:val="0"/>
                <w:sz w:val="22"/>
                <w:szCs w:val="22"/>
              </w:rPr>
              <w:t>26969</w:t>
            </w:r>
          </w:p>
        </w:tc>
        <w:tc>
          <w:tcPr>
            <w:tcW w:w="0" w:type="auto"/>
            <w:vAlign w:val="center"/>
            <w:hideMark/>
          </w:tcPr>
          <w:p w14:paraId="600AD4D4" w14:textId="77777777" w:rsidR="0069698D" w:rsidRPr="00416C11" w:rsidRDefault="0069698D" w:rsidP="0069698D">
            <w:pPr>
              <w:rPr>
                <w:b w:val="0"/>
                <w:bCs w:val="0"/>
                <w:sz w:val="22"/>
                <w:szCs w:val="22"/>
              </w:rPr>
            </w:pPr>
            <w:r w:rsidRPr="00416C11">
              <w:rPr>
                <w:b w:val="0"/>
                <w:bCs w:val="0"/>
                <w:sz w:val="22"/>
                <w:szCs w:val="22"/>
              </w:rPr>
              <w:t xml:space="preserve">Nzewi, G.I.; Bayer, G.H.; Dobson, J.B.; et al. (1975) (Efficacy Data for Atrazine on Corn): Report No. 75-579. (Unpublished study including report nos. 75-582, 75-559, 75-569..., received Dec 29, 1975 under 241-243; prepared in cooperation with Agway, Inc., submitted by American Cyanamid Co., Princeton, N.J.; CDL: 223358-H) </w:t>
            </w:r>
          </w:p>
        </w:tc>
      </w:tr>
      <w:tr w:rsidR="0069698D" w:rsidRPr="00416C11" w14:paraId="254FB021" w14:textId="77777777" w:rsidTr="0069698D">
        <w:trPr>
          <w:tblCellSpacing w:w="0" w:type="dxa"/>
        </w:trPr>
        <w:tc>
          <w:tcPr>
            <w:tcW w:w="0" w:type="auto"/>
            <w:hideMark/>
          </w:tcPr>
          <w:p w14:paraId="304DF587" w14:textId="77777777" w:rsidR="0069698D" w:rsidRPr="00416C11" w:rsidRDefault="0069698D" w:rsidP="0069698D">
            <w:pPr>
              <w:rPr>
                <w:b w:val="0"/>
                <w:bCs w:val="0"/>
                <w:sz w:val="22"/>
                <w:szCs w:val="22"/>
              </w:rPr>
            </w:pPr>
            <w:r w:rsidRPr="00416C11">
              <w:rPr>
                <w:b w:val="0"/>
                <w:bCs w:val="0"/>
                <w:sz w:val="22"/>
                <w:szCs w:val="22"/>
              </w:rPr>
              <w:t>26972</w:t>
            </w:r>
          </w:p>
        </w:tc>
        <w:tc>
          <w:tcPr>
            <w:tcW w:w="0" w:type="auto"/>
            <w:vAlign w:val="center"/>
            <w:hideMark/>
          </w:tcPr>
          <w:p w14:paraId="39D11642" w14:textId="77777777" w:rsidR="0069698D" w:rsidRPr="00416C11" w:rsidRDefault="0069698D" w:rsidP="0069698D">
            <w:pPr>
              <w:rPr>
                <w:b w:val="0"/>
                <w:bCs w:val="0"/>
                <w:sz w:val="22"/>
                <w:szCs w:val="22"/>
              </w:rPr>
            </w:pPr>
            <w:r w:rsidRPr="00416C11">
              <w:rPr>
                <w:b w:val="0"/>
                <w:bCs w:val="0"/>
                <w:sz w:val="22"/>
                <w:szCs w:val="22"/>
              </w:rPr>
              <w:t xml:space="preserve">Evans, R.A.; Eckert, R.E.; Kay, B.L.; et al. (1970) Summary. (Un- published study including published data, received Aug 7, 1970 under unknown admin. no.; prepared in cooperation with U.S. Ag- ricultural Research Service, Crops Research Div. and others, submitted by Ciba-Geigy Corp., Greensboro, N.C.; CDL:122281-B) </w:t>
            </w:r>
          </w:p>
        </w:tc>
      </w:tr>
      <w:tr w:rsidR="0069698D" w:rsidRPr="00416C11" w14:paraId="72394F1F" w14:textId="77777777" w:rsidTr="0069698D">
        <w:trPr>
          <w:tblCellSpacing w:w="0" w:type="dxa"/>
        </w:trPr>
        <w:tc>
          <w:tcPr>
            <w:tcW w:w="0" w:type="auto"/>
            <w:hideMark/>
          </w:tcPr>
          <w:p w14:paraId="7D24A6C5" w14:textId="77777777" w:rsidR="0069698D" w:rsidRPr="00416C11" w:rsidRDefault="0069698D" w:rsidP="0069698D">
            <w:pPr>
              <w:rPr>
                <w:b w:val="0"/>
                <w:bCs w:val="0"/>
                <w:sz w:val="22"/>
                <w:szCs w:val="22"/>
              </w:rPr>
            </w:pPr>
            <w:r w:rsidRPr="00416C11">
              <w:rPr>
                <w:b w:val="0"/>
                <w:bCs w:val="0"/>
                <w:sz w:val="22"/>
                <w:szCs w:val="22"/>
              </w:rPr>
              <w:t>26986</w:t>
            </w:r>
          </w:p>
        </w:tc>
        <w:tc>
          <w:tcPr>
            <w:tcW w:w="0" w:type="auto"/>
            <w:vAlign w:val="center"/>
            <w:hideMark/>
          </w:tcPr>
          <w:p w14:paraId="021ECA08" w14:textId="77777777" w:rsidR="0069698D" w:rsidRPr="00416C11" w:rsidRDefault="0069698D" w:rsidP="0069698D">
            <w:pPr>
              <w:rPr>
                <w:b w:val="0"/>
                <w:bCs w:val="0"/>
                <w:sz w:val="22"/>
                <w:szCs w:val="22"/>
              </w:rPr>
            </w:pPr>
            <w:r w:rsidRPr="00416C11">
              <w:rPr>
                <w:b w:val="0"/>
                <w:bCs w:val="0"/>
                <w:sz w:val="22"/>
                <w:szCs w:val="22"/>
              </w:rPr>
              <w:t xml:space="preserve">Burnside, O.C.; Fenster, C.R.; Wicks, G.A.; et al. (1976) ?Efficacy Study on Grains|. (Unpublished study received Dec 10, 1976 un- der 100-439; prepared in cooperation with Univ. of Nebraska, Dept. of Agronomy, Panhandle, North Platte and Northeast Experi- ment Stations and others, submitted by Ciba-Geigy Corp., Greens- boro, N.C.; CDL:228128-A) </w:t>
            </w:r>
          </w:p>
        </w:tc>
      </w:tr>
      <w:tr w:rsidR="0069698D" w:rsidRPr="00416C11" w14:paraId="3EE7BFEE" w14:textId="77777777" w:rsidTr="0069698D">
        <w:trPr>
          <w:tblCellSpacing w:w="0" w:type="dxa"/>
        </w:trPr>
        <w:tc>
          <w:tcPr>
            <w:tcW w:w="0" w:type="auto"/>
            <w:hideMark/>
          </w:tcPr>
          <w:p w14:paraId="1B9D5DA4" w14:textId="77777777" w:rsidR="0069698D" w:rsidRPr="00416C11" w:rsidRDefault="0069698D" w:rsidP="0069698D">
            <w:pPr>
              <w:rPr>
                <w:b w:val="0"/>
                <w:bCs w:val="0"/>
                <w:sz w:val="22"/>
                <w:szCs w:val="22"/>
              </w:rPr>
            </w:pPr>
            <w:r w:rsidRPr="00416C11">
              <w:rPr>
                <w:b w:val="0"/>
                <w:bCs w:val="0"/>
                <w:sz w:val="22"/>
                <w:szCs w:val="22"/>
              </w:rPr>
              <w:t>27128</w:t>
            </w:r>
          </w:p>
        </w:tc>
        <w:tc>
          <w:tcPr>
            <w:tcW w:w="0" w:type="auto"/>
            <w:vAlign w:val="center"/>
            <w:hideMark/>
          </w:tcPr>
          <w:p w14:paraId="7F1E0D0E" w14:textId="77777777" w:rsidR="0069698D" w:rsidRPr="00416C11" w:rsidRDefault="0069698D" w:rsidP="0069698D">
            <w:pPr>
              <w:rPr>
                <w:b w:val="0"/>
                <w:bCs w:val="0"/>
                <w:sz w:val="22"/>
                <w:szCs w:val="22"/>
              </w:rPr>
            </w:pPr>
            <w:r w:rsidRPr="00416C11">
              <w:rPr>
                <w:b w:val="0"/>
                <w:bCs w:val="0"/>
                <w:sz w:val="22"/>
                <w:szCs w:val="22"/>
              </w:rPr>
              <w:t xml:space="preserve">Rodgers, E.G. (1968) Leaching of seven s-Triazines. Weed Science 16(? ):117-120. (Also in unpublished submission received Jul 19, 1978 under 201-403; submitted by Shell Chemical Co., Washington, D.C.; CDL:234472-B) </w:t>
            </w:r>
          </w:p>
        </w:tc>
      </w:tr>
      <w:tr w:rsidR="0069698D" w:rsidRPr="00416C11" w14:paraId="2C803927" w14:textId="77777777" w:rsidTr="0069698D">
        <w:trPr>
          <w:tblCellSpacing w:w="0" w:type="dxa"/>
        </w:trPr>
        <w:tc>
          <w:tcPr>
            <w:tcW w:w="0" w:type="auto"/>
            <w:hideMark/>
          </w:tcPr>
          <w:p w14:paraId="5BBAF263" w14:textId="77777777" w:rsidR="0069698D" w:rsidRPr="00416C11" w:rsidRDefault="0069698D" w:rsidP="0069698D">
            <w:pPr>
              <w:rPr>
                <w:b w:val="0"/>
                <w:bCs w:val="0"/>
                <w:sz w:val="22"/>
                <w:szCs w:val="22"/>
              </w:rPr>
            </w:pPr>
            <w:r w:rsidRPr="00416C11">
              <w:rPr>
                <w:b w:val="0"/>
                <w:bCs w:val="0"/>
                <w:sz w:val="22"/>
                <w:szCs w:val="22"/>
              </w:rPr>
              <w:t>27179</w:t>
            </w:r>
          </w:p>
        </w:tc>
        <w:tc>
          <w:tcPr>
            <w:tcW w:w="0" w:type="auto"/>
            <w:vAlign w:val="center"/>
            <w:hideMark/>
          </w:tcPr>
          <w:p w14:paraId="2DF1B381" w14:textId="77777777" w:rsidR="0069698D" w:rsidRPr="00416C11" w:rsidRDefault="0069698D" w:rsidP="0069698D">
            <w:pPr>
              <w:rPr>
                <w:b w:val="0"/>
                <w:bCs w:val="0"/>
                <w:sz w:val="22"/>
                <w:szCs w:val="22"/>
              </w:rPr>
            </w:pPr>
            <w:r w:rsidRPr="00416C11">
              <w:rPr>
                <w:b w:val="0"/>
                <w:bCs w:val="0"/>
                <w:sz w:val="22"/>
                <w:szCs w:val="22"/>
              </w:rPr>
              <w:t xml:space="preserve">Kennedy, G.; Shivers, L.S.; Houston, W.R.; et al. (1975) Atrazine Rangeland: Safety to Desirable Native Range Grasses. (Unpub- lished study including published data received Jun 24, 1975 under 100-497; prepared in cooperation with Colorado State Univ. and others, submitted by Ciba-Geigy Corp., Greensboro, N.C.; CDL:220957-A) </w:t>
            </w:r>
          </w:p>
        </w:tc>
      </w:tr>
      <w:tr w:rsidR="0069698D" w:rsidRPr="00416C11" w14:paraId="29B55172" w14:textId="77777777" w:rsidTr="0069698D">
        <w:trPr>
          <w:tblCellSpacing w:w="0" w:type="dxa"/>
        </w:trPr>
        <w:tc>
          <w:tcPr>
            <w:tcW w:w="0" w:type="auto"/>
            <w:hideMark/>
          </w:tcPr>
          <w:p w14:paraId="4E1D461D" w14:textId="77777777" w:rsidR="0069698D" w:rsidRPr="00416C11" w:rsidRDefault="0069698D" w:rsidP="0069698D">
            <w:pPr>
              <w:rPr>
                <w:b w:val="0"/>
                <w:bCs w:val="0"/>
                <w:sz w:val="22"/>
                <w:szCs w:val="22"/>
              </w:rPr>
            </w:pPr>
            <w:r w:rsidRPr="00416C11">
              <w:rPr>
                <w:b w:val="0"/>
                <w:bCs w:val="0"/>
                <w:sz w:val="22"/>
                <w:szCs w:val="22"/>
              </w:rPr>
              <w:t>27317</w:t>
            </w:r>
          </w:p>
        </w:tc>
        <w:tc>
          <w:tcPr>
            <w:tcW w:w="0" w:type="auto"/>
            <w:vAlign w:val="center"/>
            <w:hideMark/>
          </w:tcPr>
          <w:p w14:paraId="5417A22C" w14:textId="77777777" w:rsidR="0069698D" w:rsidRPr="00416C11" w:rsidRDefault="0069698D" w:rsidP="0069698D">
            <w:pPr>
              <w:rPr>
                <w:b w:val="0"/>
                <w:bCs w:val="0"/>
                <w:sz w:val="22"/>
                <w:szCs w:val="22"/>
              </w:rPr>
            </w:pPr>
            <w:r w:rsidRPr="00416C11">
              <w:rPr>
                <w:b w:val="0"/>
                <w:bCs w:val="0"/>
                <w:sz w:val="22"/>
                <w:szCs w:val="22"/>
              </w:rPr>
              <w:t xml:space="preserve">Moherek, E.A.; Banta, G.W.; Orsenigo, J.R.; et al. (1970) Product Performance Report: Report No. 394-13. (Unpublished study including report nos. 531-5, 10-16, 520-29..., received Nov 11, 1970 under 1F1014; prepared in cooperation with Univ. of Florida, Everglades Experiment Station and others, submitted by Chevron Chemical Co., Richmond, Calif.; CDL:091758-H) </w:t>
            </w:r>
          </w:p>
        </w:tc>
      </w:tr>
      <w:tr w:rsidR="0069698D" w:rsidRPr="00416C11" w14:paraId="24390DEE" w14:textId="77777777" w:rsidTr="0069698D">
        <w:trPr>
          <w:tblCellSpacing w:w="0" w:type="dxa"/>
        </w:trPr>
        <w:tc>
          <w:tcPr>
            <w:tcW w:w="0" w:type="auto"/>
            <w:hideMark/>
          </w:tcPr>
          <w:p w14:paraId="2C0245A0" w14:textId="77777777" w:rsidR="0069698D" w:rsidRPr="00416C11" w:rsidRDefault="0069698D" w:rsidP="0069698D">
            <w:pPr>
              <w:rPr>
                <w:b w:val="0"/>
                <w:bCs w:val="0"/>
                <w:sz w:val="22"/>
                <w:szCs w:val="22"/>
              </w:rPr>
            </w:pPr>
            <w:r w:rsidRPr="00416C11">
              <w:rPr>
                <w:b w:val="0"/>
                <w:bCs w:val="0"/>
                <w:sz w:val="22"/>
                <w:szCs w:val="22"/>
              </w:rPr>
              <w:lastRenderedPageBreak/>
              <w:t>27336</w:t>
            </w:r>
          </w:p>
        </w:tc>
        <w:tc>
          <w:tcPr>
            <w:tcW w:w="0" w:type="auto"/>
            <w:vAlign w:val="center"/>
            <w:hideMark/>
          </w:tcPr>
          <w:p w14:paraId="6E35E257" w14:textId="77777777" w:rsidR="0069698D" w:rsidRPr="00416C11" w:rsidRDefault="0069698D" w:rsidP="0069698D">
            <w:pPr>
              <w:rPr>
                <w:b w:val="0"/>
                <w:bCs w:val="0"/>
                <w:sz w:val="22"/>
                <w:szCs w:val="22"/>
              </w:rPr>
            </w:pPr>
            <w:r w:rsidRPr="00416C11">
              <w:rPr>
                <w:b w:val="0"/>
                <w:bCs w:val="0"/>
                <w:sz w:val="22"/>
                <w:szCs w:val="22"/>
              </w:rPr>
              <w:t xml:space="preserve">Ragsdale, D.W. (1971) Test Safety and Effectiveness of Triazines on Sorghum, over the Top versus Post-directed on Bedded Sorghum: Test No. 0W0H03270. (Unpublished study received May 21, 1974 under 100-496; submitted by Ciba-Geigy Corp., Greensboro, N.C.; CDL:027025-F) </w:t>
            </w:r>
          </w:p>
        </w:tc>
      </w:tr>
      <w:tr w:rsidR="0069698D" w:rsidRPr="00416C11" w14:paraId="121C9554" w14:textId="77777777" w:rsidTr="0069698D">
        <w:trPr>
          <w:tblCellSpacing w:w="0" w:type="dxa"/>
        </w:trPr>
        <w:tc>
          <w:tcPr>
            <w:tcW w:w="0" w:type="auto"/>
            <w:hideMark/>
          </w:tcPr>
          <w:p w14:paraId="3BD833B6" w14:textId="77777777" w:rsidR="0069698D" w:rsidRPr="00416C11" w:rsidRDefault="0069698D" w:rsidP="0069698D">
            <w:pPr>
              <w:rPr>
                <w:b w:val="0"/>
                <w:bCs w:val="0"/>
                <w:sz w:val="22"/>
                <w:szCs w:val="22"/>
              </w:rPr>
            </w:pPr>
            <w:r w:rsidRPr="00416C11">
              <w:rPr>
                <w:b w:val="0"/>
                <w:bCs w:val="0"/>
                <w:sz w:val="22"/>
                <w:szCs w:val="22"/>
              </w:rPr>
              <w:t>27337</w:t>
            </w:r>
          </w:p>
        </w:tc>
        <w:tc>
          <w:tcPr>
            <w:tcW w:w="0" w:type="auto"/>
            <w:vAlign w:val="center"/>
            <w:hideMark/>
          </w:tcPr>
          <w:p w14:paraId="70449532" w14:textId="77777777" w:rsidR="0069698D" w:rsidRPr="00416C11" w:rsidRDefault="0069698D" w:rsidP="0069698D">
            <w:pPr>
              <w:rPr>
                <w:b w:val="0"/>
                <w:bCs w:val="0"/>
                <w:sz w:val="22"/>
                <w:szCs w:val="22"/>
              </w:rPr>
            </w:pPr>
            <w:r w:rsidRPr="00416C11">
              <w:rPr>
                <w:b w:val="0"/>
                <w:bCs w:val="0"/>
                <w:sz w:val="22"/>
                <w:szCs w:val="22"/>
              </w:rPr>
              <w:t xml:space="preserve">Ragsdale, D.W. (1971) Combinations etc. on Flat Planted Sorghum: Test No. 0W0H03370. (Unpublished study received May 21, 1974 under 100-496; submitted by Ciba-Geigy Corp., Greensboro, N.C.; CDL:027025-G) </w:t>
            </w:r>
          </w:p>
        </w:tc>
      </w:tr>
      <w:tr w:rsidR="0069698D" w:rsidRPr="00416C11" w14:paraId="040C3729" w14:textId="77777777" w:rsidTr="0069698D">
        <w:trPr>
          <w:tblCellSpacing w:w="0" w:type="dxa"/>
        </w:trPr>
        <w:tc>
          <w:tcPr>
            <w:tcW w:w="0" w:type="auto"/>
            <w:hideMark/>
          </w:tcPr>
          <w:p w14:paraId="6D997C39" w14:textId="77777777" w:rsidR="0069698D" w:rsidRPr="00416C11" w:rsidRDefault="0069698D" w:rsidP="0069698D">
            <w:pPr>
              <w:rPr>
                <w:b w:val="0"/>
                <w:bCs w:val="0"/>
                <w:sz w:val="22"/>
                <w:szCs w:val="22"/>
              </w:rPr>
            </w:pPr>
            <w:r w:rsidRPr="00416C11">
              <w:rPr>
                <w:b w:val="0"/>
                <w:bCs w:val="0"/>
                <w:sz w:val="22"/>
                <w:szCs w:val="22"/>
              </w:rPr>
              <w:t>27339</w:t>
            </w:r>
          </w:p>
        </w:tc>
        <w:tc>
          <w:tcPr>
            <w:tcW w:w="0" w:type="auto"/>
            <w:vAlign w:val="center"/>
            <w:hideMark/>
          </w:tcPr>
          <w:p w14:paraId="343F8634" w14:textId="77777777" w:rsidR="0069698D" w:rsidRPr="00416C11" w:rsidRDefault="0069698D" w:rsidP="0069698D">
            <w:pPr>
              <w:rPr>
                <w:b w:val="0"/>
                <w:bCs w:val="0"/>
                <w:sz w:val="22"/>
                <w:szCs w:val="22"/>
              </w:rPr>
            </w:pPr>
            <w:r w:rsidRPr="00416C11">
              <w:rPr>
                <w:b w:val="0"/>
                <w:bCs w:val="0"/>
                <w:sz w:val="22"/>
                <w:szCs w:val="22"/>
              </w:rPr>
              <w:t xml:space="preserve">Ragsdale, D.W. (1971) Test Effectiveness and Safety of Triazines in Sorghum at Layby When Directed under the Crop Plant: Test No. 0W0H09570. (Unpublished study received May 21, 1974 under 100-496; submitted by Ciba-Geigy Corp., Greensboro, N.C.; CDL: 027025-I) </w:t>
            </w:r>
          </w:p>
        </w:tc>
      </w:tr>
      <w:tr w:rsidR="0069698D" w:rsidRPr="00416C11" w14:paraId="417AA6A2" w14:textId="77777777" w:rsidTr="0069698D">
        <w:trPr>
          <w:tblCellSpacing w:w="0" w:type="dxa"/>
        </w:trPr>
        <w:tc>
          <w:tcPr>
            <w:tcW w:w="0" w:type="auto"/>
            <w:hideMark/>
          </w:tcPr>
          <w:p w14:paraId="63ACD132" w14:textId="77777777" w:rsidR="0069698D" w:rsidRPr="00416C11" w:rsidRDefault="0069698D" w:rsidP="0069698D">
            <w:pPr>
              <w:rPr>
                <w:b w:val="0"/>
                <w:bCs w:val="0"/>
                <w:sz w:val="22"/>
                <w:szCs w:val="22"/>
              </w:rPr>
            </w:pPr>
            <w:r w:rsidRPr="00416C11">
              <w:rPr>
                <w:b w:val="0"/>
                <w:bCs w:val="0"/>
                <w:sz w:val="22"/>
                <w:szCs w:val="22"/>
              </w:rPr>
              <w:t>27340</w:t>
            </w:r>
          </w:p>
        </w:tc>
        <w:tc>
          <w:tcPr>
            <w:tcW w:w="0" w:type="auto"/>
            <w:vAlign w:val="center"/>
            <w:hideMark/>
          </w:tcPr>
          <w:p w14:paraId="77E258EE" w14:textId="77777777" w:rsidR="0069698D" w:rsidRPr="00416C11" w:rsidRDefault="0069698D" w:rsidP="0069698D">
            <w:pPr>
              <w:rPr>
                <w:b w:val="0"/>
                <w:bCs w:val="0"/>
                <w:sz w:val="22"/>
                <w:szCs w:val="22"/>
              </w:rPr>
            </w:pPr>
            <w:r w:rsidRPr="00416C11">
              <w:rPr>
                <w:b w:val="0"/>
                <w:bCs w:val="0"/>
                <w:sz w:val="22"/>
                <w:szCs w:val="22"/>
              </w:rPr>
              <w:t xml:space="preserve">Ragsdale, D.W. (1971) Test Effectiveness and Safety of Triazines in Sorghum at Layby When Directed under the Crop Plant: Test No. 0W0H09670. (Unpublished study received May 21, 1974 under 100-496; submitted by Ciba-Geigy Corp., Greensboro, N.C.; CDL: 027025-J) </w:t>
            </w:r>
          </w:p>
        </w:tc>
      </w:tr>
      <w:tr w:rsidR="0069698D" w:rsidRPr="00416C11" w14:paraId="2591D3AB" w14:textId="77777777" w:rsidTr="0069698D">
        <w:trPr>
          <w:tblCellSpacing w:w="0" w:type="dxa"/>
        </w:trPr>
        <w:tc>
          <w:tcPr>
            <w:tcW w:w="0" w:type="auto"/>
            <w:hideMark/>
          </w:tcPr>
          <w:p w14:paraId="19577E94" w14:textId="77777777" w:rsidR="0069698D" w:rsidRPr="00416C11" w:rsidRDefault="0069698D" w:rsidP="0069698D">
            <w:pPr>
              <w:rPr>
                <w:b w:val="0"/>
                <w:bCs w:val="0"/>
                <w:sz w:val="22"/>
                <w:szCs w:val="22"/>
              </w:rPr>
            </w:pPr>
            <w:r w:rsidRPr="00416C11">
              <w:rPr>
                <w:b w:val="0"/>
                <w:bCs w:val="0"/>
                <w:sz w:val="22"/>
                <w:szCs w:val="22"/>
              </w:rPr>
              <w:t>27341</w:t>
            </w:r>
          </w:p>
        </w:tc>
        <w:tc>
          <w:tcPr>
            <w:tcW w:w="0" w:type="auto"/>
            <w:vAlign w:val="center"/>
            <w:hideMark/>
          </w:tcPr>
          <w:p w14:paraId="4C9FB28E" w14:textId="77777777" w:rsidR="0069698D" w:rsidRPr="00416C11" w:rsidRDefault="0069698D" w:rsidP="0069698D">
            <w:pPr>
              <w:rPr>
                <w:b w:val="0"/>
                <w:bCs w:val="0"/>
                <w:sz w:val="22"/>
                <w:szCs w:val="22"/>
              </w:rPr>
            </w:pPr>
            <w:r w:rsidRPr="00416C11">
              <w:rPr>
                <w:b w:val="0"/>
                <w:bCs w:val="0"/>
                <w:sz w:val="22"/>
                <w:szCs w:val="22"/>
              </w:rPr>
              <w:t xml:space="preserve">sdale, D.W.; Gagnon, S. (1971) Test and Compare Longevity of Three Triazines PPI and Preemergence to Crops: Test No. 0W0H17270. (Unpublished study received May 21, 1974 under 100-496; submitted by Ciba-Geigy Corp., Greensboro, N.C.; CDL: 027025-K) </w:t>
            </w:r>
          </w:p>
        </w:tc>
      </w:tr>
      <w:tr w:rsidR="0069698D" w:rsidRPr="00416C11" w14:paraId="2A94D309" w14:textId="77777777" w:rsidTr="0069698D">
        <w:trPr>
          <w:tblCellSpacing w:w="0" w:type="dxa"/>
        </w:trPr>
        <w:tc>
          <w:tcPr>
            <w:tcW w:w="0" w:type="auto"/>
            <w:hideMark/>
          </w:tcPr>
          <w:p w14:paraId="6672180B" w14:textId="77777777" w:rsidR="0069698D" w:rsidRPr="00416C11" w:rsidRDefault="0069698D" w:rsidP="0069698D">
            <w:pPr>
              <w:rPr>
                <w:b w:val="0"/>
                <w:bCs w:val="0"/>
                <w:sz w:val="22"/>
                <w:szCs w:val="22"/>
              </w:rPr>
            </w:pPr>
            <w:r w:rsidRPr="00416C11">
              <w:rPr>
                <w:b w:val="0"/>
                <w:bCs w:val="0"/>
                <w:sz w:val="22"/>
                <w:szCs w:val="22"/>
              </w:rPr>
              <w:t>27342</w:t>
            </w:r>
          </w:p>
        </w:tc>
        <w:tc>
          <w:tcPr>
            <w:tcW w:w="0" w:type="auto"/>
            <w:vAlign w:val="center"/>
            <w:hideMark/>
          </w:tcPr>
          <w:p w14:paraId="42113E6E" w14:textId="77777777" w:rsidR="0069698D" w:rsidRPr="00416C11" w:rsidRDefault="0069698D" w:rsidP="0069698D">
            <w:pPr>
              <w:rPr>
                <w:b w:val="0"/>
                <w:bCs w:val="0"/>
                <w:sz w:val="22"/>
                <w:szCs w:val="22"/>
              </w:rPr>
            </w:pPr>
            <w:r w:rsidRPr="00416C11">
              <w:rPr>
                <w:b w:val="0"/>
                <w:bCs w:val="0"/>
                <w:sz w:val="22"/>
                <w:szCs w:val="22"/>
              </w:rPr>
              <w:t xml:space="preserve">Christensen, M.D. (1972) Determine Effectiveness of Herbicides on Sorghum When Applied PPI Prior to Irrigating Up by Furro Irri- gation: Test No. 0W0H03971. (Unpublished study received May 21, 1974 under 100-496; submitted by Ciba-Geigy Corp., Greensboro, N.C.; CDL:027025-M) </w:t>
            </w:r>
          </w:p>
        </w:tc>
      </w:tr>
      <w:tr w:rsidR="0069698D" w:rsidRPr="00416C11" w14:paraId="3AE406E2" w14:textId="77777777" w:rsidTr="0069698D">
        <w:trPr>
          <w:tblCellSpacing w:w="0" w:type="dxa"/>
        </w:trPr>
        <w:tc>
          <w:tcPr>
            <w:tcW w:w="0" w:type="auto"/>
            <w:hideMark/>
          </w:tcPr>
          <w:p w14:paraId="2A70C847" w14:textId="77777777" w:rsidR="0069698D" w:rsidRPr="00416C11" w:rsidRDefault="0069698D" w:rsidP="0069698D">
            <w:pPr>
              <w:rPr>
                <w:b w:val="0"/>
                <w:bCs w:val="0"/>
                <w:sz w:val="22"/>
                <w:szCs w:val="22"/>
              </w:rPr>
            </w:pPr>
            <w:r w:rsidRPr="00416C11">
              <w:rPr>
                <w:b w:val="0"/>
                <w:bCs w:val="0"/>
                <w:sz w:val="22"/>
                <w:szCs w:val="22"/>
              </w:rPr>
              <w:t>27343</w:t>
            </w:r>
          </w:p>
        </w:tc>
        <w:tc>
          <w:tcPr>
            <w:tcW w:w="0" w:type="auto"/>
            <w:vAlign w:val="center"/>
            <w:hideMark/>
          </w:tcPr>
          <w:p w14:paraId="43C014A0" w14:textId="77777777" w:rsidR="0069698D" w:rsidRPr="00416C11" w:rsidRDefault="0069698D" w:rsidP="0069698D">
            <w:pPr>
              <w:rPr>
                <w:b w:val="0"/>
                <w:bCs w:val="0"/>
                <w:sz w:val="22"/>
                <w:szCs w:val="22"/>
              </w:rPr>
            </w:pPr>
            <w:r w:rsidRPr="00416C11">
              <w:rPr>
                <w:b w:val="0"/>
                <w:bCs w:val="0"/>
                <w:sz w:val="22"/>
                <w:szCs w:val="22"/>
              </w:rPr>
              <w:t xml:space="preserve">Christensen, M.D. (1972) Evaluate Post-directed Application of Terbutryn in Sorghum: Test No. 0W0H05471. (Unpublished study received May 21, 1974 under 100-496; submitted by Ciba-Geigy Corp., Greensboro, N.C.; CDL:027025-N) </w:t>
            </w:r>
          </w:p>
        </w:tc>
      </w:tr>
      <w:tr w:rsidR="0069698D" w:rsidRPr="00416C11" w14:paraId="13F83D32" w14:textId="77777777" w:rsidTr="0069698D">
        <w:trPr>
          <w:tblCellSpacing w:w="0" w:type="dxa"/>
        </w:trPr>
        <w:tc>
          <w:tcPr>
            <w:tcW w:w="0" w:type="auto"/>
            <w:hideMark/>
          </w:tcPr>
          <w:p w14:paraId="58E8CDE3" w14:textId="77777777" w:rsidR="0069698D" w:rsidRPr="00416C11" w:rsidRDefault="0069698D" w:rsidP="0069698D">
            <w:pPr>
              <w:rPr>
                <w:b w:val="0"/>
                <w:bCs w:val="0"/>
                <w:sz w:val="22"/>
                <w:szCs w:val="22"/>
              </w:rPr>
            </w:pPr>
            <w:r w:rsidRPr="00416C11">
              <w:rPr>
                <w:b w:val="0"/>
                <w:bCs w:val="0"/>
                <w:sz w:val="22"/>
                <w:szCs w:val="22"/>
              </w:rPr>
              <w:t>27344</w:t>
            </w:r>
          </w:p>
        </w:tc>
        <w:tc>
          <w:tcPr>
            <w:tcW w:w="0" w:type="auto"/>
            <w:vAlign w:val="center"/>
            <w:hideMark/>
          </w:tcPr>
          <w:p w14:paraId="762F69BC" w14:textId="77777777" w:rsidR="0069698D" w:rsidRPr="00416C11" w:rsidRDefault="0069698D" w:rsidP="0069698D">
            <w:pPr>
              <w:rPr>
                <w:b w:val="0"/>
                <w:bCs w:val="0"/>
                <w:sz w:val="22"/>
                <w:szCs w:val="22"/>
              </w:rPr>
            </w:pPr>
            <w:r w:rsidRPr="00416C11">
              <w:rPr>
                <w:b w:val="0"/>
                <w:bCs w:val="0"/>
                <w:sz w:val="22"/>
                <w:szCs w:val="22"/>
              </w:rPr>
              <w:t xml:space="preserve">Christensen, M.D. (1972) Evaluate Post-directed Application of Herbicides in Sorghum on Small Watergrass in Pre Irrigated Field: Test No. 0W0H05571. (Unpublished study received May 21, 1974 under 100-496; submitted by Ciba-Geigy Corp., Greensboro, N.C.; CDL:027025-O) </w:t>
            </w:r>
          </w:p>
        </w:tc>
      </w:tr>
      <w:tr w:rsidR="0069698D" w:rsidRPr="00416C11" w14:paraId="6869EC26" w14:textId="77777777" w:rsidTr="0069698D">
        <w:trPr>
          <w:tblCellSpacing w:w="0" w:type="dxa"/>
        </w:trPr>
        <w:tc>
          <w:tcPr>
            <w:tcW w:w="0" w:type="auto"/>
            <w:hideMark/>
          </w:tcPr>
          <w:p w14:paraId="35507038" w14:textId="77777777" w:rsidR="0069698D" w:rsidRPr="00416C11" w:rsidRDefault="0069698D" w:rsidP="0069698D">
            <w:pPr>
              <w:rPr>
                <w:b w:val="0"/>
                <w:bCs w:val="0"/>
                <w:sz w:val="22"/>
                <w:szCs w:val="22"/>
              </w:rPr>
            </w:pPr>
            <w:r w:rsidRPr="00416C11">
              <w:rPr>
                <w:b w:val="0"/>
                <w:bCs w:val="0"/>
                <w:sz w:val="22"/>
                <w:szCs w:val="22"/>
              </w:rPr>
              <w:t>27345</w:t>
            </w:r>
          </w:p>
        </w:tc>
        <w:tc>
          <w:tcPr>
            <w:tcW w:w="0" w:type="auto"/>
            <w:vAlign w:val="center"/>
            <w:hideMark/>
          </w:tcPr>
          <w:p w14:paraId="69EDF200" w14:textId="77777777" w:rsidR="0069698D" w:rsidRPr="00416C11" w:rsidRDefault="0069698D" w:rsidP="0069698D">
            <w:pPr>
              <w:rPr>
                <w:b w:val="0"/>
                <w:bCs w:val="0"/>
                <w:sz w:val="22"/>
                <w:szCs w:val="22"/>
              </w:rPr>
            </w:pPr>
            <w:r w:rsidRPr="00416C11">
              <w:rPr>
                <w:b w:val="0"/>
                <w:bCs w:val="0"/>
                <w:sz w:val="22"/>
                <w:szCs w:val="22"/>
              </w:rPr>
              <w:t xml:space="preserve">Christensen, M.D.; Norton, J. (1971) Determine Effectiveness of Several Herbicides Applied PPI on Sorghum: Test No. 0W0H11270. (Unpublished study received May 21, 1974 under 100-496; submit- ted by Ciba-Geigy Corp., Greensboro, N.C.; CDL:027025-P) </w:t>
            </w:r>
          </w:p>
        </w:tc>
      </w:tr>
      <w:tr w:rsidR="0069698D" w:rsidRPr="00416C11" w14:paraId="6DD393E3" w14:textId="77777777" w:rsidTr="0069698D">
        <w:trPr>
          <w:tblCellSpacing w:w="0" w:type="dxa"/>
        </w:trPr>
        <w:tc>
          <w:tcPr>
            <w:tcW w:w="0" w:type="auto"/>
            <w:hideMark/>
          </w:tcPr>
          <w:p w14:paraId="42955B33" w14:textId="77777777" w:rsidR="0069698D" w:rsidRPr="00416C11" w:rsidRDefault="0069698D" w:rsidP="0069698D">
            <w:pPr>
              <w:rPr>
                <w:b w:val="0"/>
                <w:bCs w:val="0"/>
                <w:sz w:val="22"/>
                <w:szCs w:val="22"/>
              </w:rPr>
            </w:pPr>
            <w:r w:rsidRPr="00416C11">
              <w:rPr>
                <w:b w:val="0"/>
                <w:bCs w:val="0"/>
                <w:sz w:val="22"/>
                <w:szCs w:val="22"/>
              </w:rPr>
              <w:t>27349</w:t>
            </w:r>
          </w:p>
        </w:tc>
        <w:tc>
          <w:tcPr>
            <w:tcW w:w="0" w:type="auto"/>
            <w:vAlign w:val="center"/>
            <w:hideMark/>
          </w:tcPr>
          <w:p w14:paraId="76D894DB" w14:textId="77777777" w:rsidR="0069698D" w:rsidRPr="00416C11" w:rsidRDefault="0069698D" w:rsidP="0069698D">
            <w:pPr>
              <w:rPr>
                <w:b w:val="0"/>
                <w:bCs w:val="0"/>
                <w:sz w:val="22"/>
                <w:szCs w:val="22"/>
              </w:rPr>
            </w:pPr>
            <w:r w:rsidRPr="00416C11">
              <w:rPr>
                <w:b w:val="0"/>
                <w:bCs w:val="0"/>
                <w:sz w:val="22"/>
                <w:szCs w:val="22"/>
              </w:rPr>
              <w:t xml:space="preserve">Norton, J.A. (1972) To Evaluate Herbicides Applied PPI in Bedded Sorghum: Test No. 0W0H04671. (Unpublished study received May 21, 1974 under 100-496; submitted by Ciba-Geigy Corp., Greens- boro, N.C.; CDL:027025-T) </w:t>
            </w:r>
          </w:p>
        </w:tc>
      </w:tr>
      <w:tr w:rsidR="0069698D" w:rsidRPr="00416C11" w14:paraId="66245EFD" w14:textId="77777777" w:rsidTr="0069698D">
        <w:trPr>
          <w:tblCellSpacing w:w="0" w:type="dxa"/>
        </w:trPr>
        <w:tc>
          <w:tcPr>
            <w:tcW w:w="0" w:type="auto"/>
            <w:hideMark/>
          </w:tcPr>
          <w:p w14:paraId="68DD4EE4" w14:textId="77777777" w:rsidR="0069698D" w:rsidRPr="00416C11" w:rsidRDefault="0069698D" w:rsidP="0069698D">
            <w:pPr>
              <w:rPr>
                <w:b w:val="0"/>
                <w:bCs w:val="0"/>
                <w:sz w:val="22"/>
                <w:szCs w:val="22"/>
              </w:rPr>
            </w:pPr>
            <w:r w:rsidRPr="00416C11">
              <w:rPr>
                <w:b w:val="0"/>
                <w:bCs w:val="0"/>
                <w:sz w:val="22"/>
                <w:szCs w:val="22"/>
              </w:rPr>
              <w:t>27350</w:t>
            </w:r>
          </w:p>
        </w:tc>
        <w:tc>
          <w:tcPr>
            <w:tcW w:w="0" w:type="auto"/>
            <w:vAlign w:val="center"/>
            <w:hideMark/>
          </w:tcPr>
          <w:p w14:paraId="0D288288" w14:textId="77777777" w:rsidR="0069698D" w:rsidRPr="00416C11" w:rsidRDefault="0069698D" w:rsidP="0069698D">
            <w:pPr>
              <w:rPr>
                <w:b w:val="0"/>
                <w:bCs w:val="0"/>
                <w:sz w:val="22"/>
                <w:szCs w:val="22"/>
              </w:rPr>
            </w:pPr>
            <w:r w:rsidRPr="00416C11">
              <w:rPr>
                <w:b w:val="0"/>
                <w:bCs w:val="0"/>
                <w:sz w:val="22"/>
                <w:szCs w:val="22"/>
              </w:rPr>
              <w:t xml:space="preserve">Norton, J.A. (1972) To Evaluate Herbicides Applied Pre in Bedded Sorghum: Test No. 0W0H04771. (Unpublished study received May 21, 1974 under 100-496; submitted by Ciba-Geigy Corp., Greens- boro, N.C.; CDL:027025-U) </w:t>
            </w:r>
          </w:p>
        </w:tc>
      </w:tr>
      <w:tr w:rsidR="0069698D" w:rsidRPr="00416C11" w14:paraId="13E0B19D" w14:textId="77777777" w:rsidTr="0069698D">
        <w:trPr>
          <w:tblCellSpacing w:w="0" w:type="dxa"/>
        </w:trPr>
        <w:tc>
          <w:tcPr>
            <w:tcW w:w="0" w:type="auto"/>
            <w:hideMark/>
          </w:tcPr>
          <w:p w14:paraId="1C5D09F9" w14:textId="77777777" w:rsidR="0069698D" w:rsidRPr="00416C11" w:rsidRDefault="0069698D" w:rsidP="0069698D">
            <w:pPr>
              <w:rPr>
                <w:b w:val="0"/>
                <w:bCs w:val="0"/>
                <w:sz w:val="22"/>
                <w:szCs w:val="22"/>
              </w:rPr>
            </w:pPr>
            <w:r w:rsidRPr="00416C11">
              <w:rPr>
                <w:b w:val="0"/>
                <w:bCs w:val="0"/>
                <w:sz w:val="22"/>
                <w:szCs w:val="22"/>
              </w:rPr>
              <w:lastRenderedPageBreak/>
              <w:t>27356</w:t>
            </w:r>
          </w:p>
        </w:tc>
        <w:tc>
          <w:tcPr>
            <w:tcW w:w="0" w:type="auto"/>
            <w:vAlign w:val="center"/>
            <w:hideMark/>
          </w:tcPr>
          <w:p w14:paraId="385444D0" w14:textId="77777777" w:rsidR="0069698D" w:rsidRPr="00416C11" w:rsidRDefault="0069698D" w:rsidP="0069698D">
            <w:pPr>
              <w:rPr>
                <w:b w:val="0"/>
                <w:bCs w:val="0"/>
                <w:sz w:val="22"/>
                <w:szCs w:val="22"/>
              </w:rPr>
            </w:pPr>
            <w:r w:rsidRPr="00416C11">
              <w:rPr>
                <w:b w:val="0"/>
                <w:bCs w:val="0"/>
                <w:sz w:val="22"/>
                <w:szCs w:val="22"/>
              </w:rPr>
              <w:t xml:space="preserve">Davidson, W.E.; Peek, J.W. (1972) Determine Relative Effectiveness of Various Triazine Compounds and Combinations for Weed Control in Sorghum When Applied Pre and PPI: Test No. MW0H05670. (Un- published study received May 21, 1974 under 100-496; submitted by Ciba-Geigy Corp., Greensboro, N.C.; CDL:027025-AB) </w:t>
            </w:r>
          </w:p>
        </w:tc>
      </w:tr>
      <w:tr w:rsidR="0069698D" w:rsidRPr="00416C11" w14:paraId="174DBD87" w14:textId="77777777" w:rsidTr="0069698D">
        <w:trPr>
          <w:tblCellSpacing w:w="0" w:type="dxa"/>
        </w:trPr>
        <w:tc>
          <w:tcPr>
            <w:tcW w:w="0" w:type="auto"/>
            <w:hideMark/>
          </w:tcPr>
          <w:p w14:paraId="2E0A838B" w14:textId="77777777" w:rsidR="0069698D" w:rsidRPr="00416C11" w:rsidRDefault="0069698D" w:rsidP="0069698D">
            <w:pPr>
              <w:rPr>
                <w:b w:val="0"/>
                <w:bCs w:val="0"/>
                <w:sz w:val="22"/>
                <w:szCs w:val="22"/>
              </w:rPr>
            </w:pPr>
            <w:r w:rsidRPr="00416C11">
              <w:rPr>
                <w:b w:val="0"/>
                <w:bCs w:val="0"/>
                <w:sz w:val="22"/>
                <w:szCs w:val="22"/>
              </w:rPr>
              <w:t>27357</w:t>
            </w:r>
          </w:p>
        </w:tc>
        <w:tc>
          <w:tcPr>
            <w:tcW w:w="0" w:type="auto"/>
            <w:vAlign w:val="center"/>
            <w:hideMark/>
          </w:tcPr>
          <w:p w14:paraId="6465251D" w14:textId="77777777" w:rsidR="0069698D" w:rsidRPr="00416C11" w:rsidRDefault="0069698D" w:rsidP="0069698D">
            <w:pPr>
              <w:rPr>
                <w:b w:val="0"/>
                <w:bCs w:val="0"/>
                <w:sz w:val="22"/>
                <w:szCs w:val="22"/>
              </w:rPr>
            </w:pPr>
            <w:r w:rsidRPr="00416C11">
              <w:rPr>
                <w:b w:val="0"/>
                <w:bCs w:val="0"/>
                <w:sz w:val="22"/>
                <w:szCs w:val="22"/>
              </w:rPr>
              <w:t xml:space="preserve">Mayland, P.G. (1972) To Compare and Determine Weed Control Received from Indiv. and Comb. Herbicides When Applied PPI and Pre on Sorghum in South Dakota: Test No. MW0H05270. (Unpublished study received May 21, 1974 under 100-496; submitted by Ciba-Geigy Corp., Greensboro, N.C.; CDL:027025-AC) </w:t>
            </w:r>
          </w:p>
        </w:tc>
      </w:tr>
      <w:tr w:rsidR="0069698D" w:rsidRPr="00416C11" w14:paraId="197DC33E" w14:textId="77777777" w:rsidTr="0069698D">
        <w:trPr>
          <w:tblCellSpacing w:w="0" w:type="dxa"/>
        </w:trPr>
        <w:tc>
          <w:tcPr>
            <w:tcW w:w="0" w:type="auto"/>
            <w:hideMark/>
          </w:tcPr>
          <w:p w14:paraId="1C6C9E6A" w14:textId="77777777" w:rsidR="0069698D" w:rsidRPr="00416C11" w:rsidRDefault="0069698D" w:rsidP="0069698D">
            <w:pPr>
              <w:rPr>
                <w:b w:val="0"/>
                <w:bCs w:val="0"/>
                <w:sz w:val="22"/>
                <w:szCs w:val="22"/>
              </w:rPr>
            </w:pPr>
            <w:r w:rsidRPr="00416C11">
              <w:rPr>
                <w:b w:val="0"/>
                <w:bCs w:val="0"/>
                <w:sz w:val="22"/>
                <w:szCs w:val="22"/>
              </w:rPr>
              <w:t>27358</w:t>
            </w:r>
          </w:p>
        </w:tc>
        <w:tc>
          <w:tcPr>
            <w:tcW w:w="0" w:type="auto"/>
            <w:vAlign w:val="center"/>
            <w:hideMark/>
          </w:tcPr>
          <w:p w14:paraId="0E060F18" w14:textId="77777777" w:rsidR="0069698D" w:rsidRPr="00416C11" w:rsidRDefault="0069698D" w:rsidP="0069698D">
            <w:pPr>
              <w:rPr>
                <w:b w:val="0"/>
                <w:bCs w:val="0"/>
                <w:sz w:val="22"/>
                <w:szCs w:val="22"/>
              </w:rPr>
            </w:pPr>
            <w:r w:rsidRPr="00416C11">
              <w:rPr>
                <w:b w:val="0"/>
                <w:bCs w:val="0"/>
                <w:sz w:val="22"/>
                <w:szCs w:val="22"/>
              </w:rPr>
              <w:t xml:space="preserve">Chamberlain, E.W. (1966) (Residue Data from Plots Treated with Propazine, Atrazine and Various Other Herbicides). (Unpublished study received May 21, 1974 under 100-496; submitted by Ciba- Geigy Corp., Greensboro, N.C.; CDL:027027-AD) </w:t>
            </w:r>
          </w:p>
        </w:tc>
      </w:tr>
      <w:tr w:rsidR="0069698D" w:rsidRPr="00416C11" w14:paraId="334FF287" w14:textId="77777777" w:rsidTr="0069698D">
        <w:trPr>
          <w:tblCellSpacing w:w="0" w:type="dxa"/>
        </w:trPr>
        <w:tc>
          <w:tcPr>
            <w:tcW w:w="0" w:type="auto"/>
            <w:hideMark/>
          </w:tcPr>
          <w:p w14:paraId="08B7EBDB" w14:textId="77777777" w:rsidR="0069698D" w:rsidRPr="00416C11" w:rsidRDefault="0069698D" w:rsidP="0069698D">
            <w:pPr>
              <w:rPr>
                <w:b w:val="0"/>
                <w:bCs w:val="0"/>
                <w:sz w:val="22"/>
                <w:szCs w:val="22"/>
              </w:rPr>
            </w:pPr>
            <w:r w:rsidRPr="00416C11">
              <w:rPr>
                <w:b w:val="0"/>
                <w:bCs w:val="0"/>
                <w:sz w:val="22"/>
                <w:szCs w:val="22"/>
              </w:rPr>
              <w:t>27751</w:t>
            </w:r>
          </w:p>
        </w:tc>
        <w:tc>
          <w:tcPr>
            <w:tcW w:w="0" w:type="auto"/>
            <w:vAlign w:val="center"/>
            <w:hideMark/>
          </w:tcPr>
          <w:p w14:paraId="12DFEB3B" w14:textId="77777777" w:rsidR="0069698D" w:rsidRPr="00416C11" w:rsidRDefault="0069698D" w:rsidP="0069698D">
            <w:pPr>
              <w:rPr>
                <w:b w:val="0"/>
                <w:bCs w:val="0"/>
                <w:sz w:val="22"/>
                <w:szCs w:val="22"/>
              </w:rPr>
            </w:pPr>
            <w:r w:rsidRPr="00416C11">
              <w:rPr>
                <w:b w:val="0"/>
                <w:bCs w:val="0"/>
                <w:sz w:val="22"/>
                <w:szCs w:val="22"/>
              </w:rPr>
              <w:t xml:space="preserve">Ciba Agrochemical Company (1964) Field Evaluation of Tenoran, Cotoran, C-3095, C-3126, and Other Herbicides on on (sic) Crops and Weeds Grown in Sandy Soil: Research Report CF-98. (Unpublished study received Apr 13, 1965 under 8192-4; CDL:007051-AL) </w:t>
            </w:r>
          </w:p>
        </w:tc>
      </w:tr>
      <w:tr w:rsidR="0069698D" w:rsidRPr="00416C11" w14:paraId="77CDDC77" w14:textId="77777777" w:rsidTr="0069698D">
        <w:trPr>
          <w:tblCellSpacing w:w="0" w:type="dxa"/>
        </w:trPr>
        <w:tc>
          <w:tcPr>
            <w:tcW w:w="0" w:type="auto"/>
            <w:hideMark/>
          </w:tcPr>
          <w:p w14:paraId="1D17F272" w14:textId="77777777" w:rsidR="0069698D" w:rsidRPr="00416C11" w:rsidRDefault="0069698D" w:rsidP="0069698D">
            <w:pPr>
              <w:rPr>
                <w:b w:val="0"/>
                <w:bCs w:val="0"/>
                <w:sz w:val="22"/>
                <w:szCs w:val="22"/>
              </w:rPr>
            </w:pPr>
            <w:r w:rsidRPr="00416C11">
              <w:rPr>
                <w:b w:val="0"/>
                <w:bCs w:val="0"/>
                <w:sz w:val="22"/>
                <w:szCs w:val="22"/>
              </w:rPr>
              <w:t>27769</w:t>
            </w:r>
          </w:p>
        </w:tc>
        <w:tc>
          <w:tcPr>
            <w:tcW w:w="0" w:type="auto"/>
            <w:vAlign w:val="center"/>
            <w:hideMark/>
          </w:tcPr>
          <w:p w14:paraId="3ABCCB3E" w14:textId="77777777" w:rsidR="0069698D" w:rsidRPr="00416C11" w:rsidRDefault="0069698D" w:rsidP="0069698D">
            <w:pPr>
              <w:rPr>
                <w:b w:val="0"/>
                <w:bCs w:val="0"/>
                <w:sz w:val="22"/>
                <w:szCs w:val="22"/>
              </w:rPr>
            </w:pPr>
            <w:r w:rsidRPr="00416C11">
              <w:rPr>
                <w:b w:val="0"/>
                <w:bCs w:val="0"/>
                <w:sz w:val="22"/>
                <w:szCs w:val="22"/>
              </w:rPr>
              <w:t xml:space="preserve">Freeman, J.F.; Slack, C.; Darding, R.L. (1966) Preemergence Herbi- cides for Annual Weed Control in Corn: Research Report CF-1150. (Unpublished study received May 8, 1967 under 8192-11; prepared by Univ. of Kentucky, Dept. of Agronomy, submitted by Ciba Agro- chemical Co., Summit, N.J.; CDL:006040-AB) </w:t>
            </w:r>
          </w:p>
        </w:tc>
      </w:tr>
      <w:tr w:rsidR="0069698D" w:rsidRPr="00416C11" w14:paraId="19134182" w14:textId="77777777" w:rsidTr="0069698D">
        <w:trPr>
          <w:tblCellSpacing w:w="0" w:type="dxa"/>
        </w:trPr>
        <w:tc>
          <w:tcPr>
            <w:tcW w:w="0" w:type="auto"/>
            <w:hideMark/>
          </w:tcPr>
          <w:p w14:paraId="2F8FC45B" w14:textId="77777777" w:rsidR="0069698D" w:rsidRPr="00416C11" w:rsidRDefault="0069698D" w:rsidP="0069698D">
            <w:pPr>
              <w:rPr>
                <w:b w:val="0"/>
                <w:bCs w:val="0"/>
                <w:sz w:val="22"/>
                <w:szCs w:val="22"/>
              </w:rPr>
            </w:pPr>
            <w:r w:rsidRPr="00416C11">
              <w:rPr>
                <w:b w:val="0"/>
                <w:bCs w:val="0"/>
                <w:sz w:val="22"/>
                <w:szCs w:val="22"/>
              </w:rPr>
              <w:t>27873</w:t>
            </w:r>
          </w:p>
        </w:tc>
        <w:tc>
          <w:tcPr>
            <w:tcW w:w="0" w:type="auto"/>
            <w:vAlign w:val="center"/>
            <w:hideMark/>
          </w:tcPr>
          <w:p w14:paraId="396CAC1A" w14:textId="77777777" w:rsidR="0069698D" w:rsidRPr="00416C11" w:rsidRDefault="0069698D" w:rsidP="0069698D">
            <w:pPr>
              <w:rPr>
                <w:b w:val="0"/>
                <w:bCs w:val="0"/>
                <w:sz w:val="22"/>
                <w:szCs w:val="22"/>
              </w:rPr>
            </w:pPr>
            <w:r w:rsidRPr="00416C11">
              <w:rPr>
                <w:b w:val="0"/>
                <w:bCs w:val="0"/>
                <w:sz w:val="22"/>
                <w:szCs w:val="22"/>
              </w:rPr>
              <w:t xml:space="preserve">Ivey, M.J.; Andrews, H. (1964) Leaching of Simazine, Atrazine, Diuron and DCPA in Soil Columns. (Unpublished study received Jul 17, 1978 under 100-541; prepared by Univ. of Tennessee, submitted by Ciba-Geigy Corp., Greensboro, N.C.; CDL:234455-P) </w:t>
            </w:r>
          </w:p>
        </w:tc>
      </w:tr>
      <w:tr w:rsidR="0069698D" w:rsidRPr="00416C11" w14:paraId="34C76CDB" w14:textId="77777777" w:rsidTr="0069698D">
        <w:trPr>
          <w:tblCellSpacing w:w="0" w:type="dxa"/>
        </w:trPr>
        <w:tc>
          <w:tcPr>
            <w:tcW w:w="0" w:type="auto"/>
            <w:hideMark/>
          </w:tcPr>
          <w:p w14:paraId="12C4C676" w14:textId="77777777" w:rsidR="0069698D" w:rsidRPr="00416C11" w:rsidRDefault="0069698D" w:rsidP="0069698D">
            <w:pPr>
              <w:rPr>
                <w:b w:val="0"/>
                <w:bCs w:val="0"/>
                <w:sz w:val="22"/>
                <w:szCs w:val="22"/>
              </w:rPr>
            </w:pPr>
            <w:r w:rsidRPr="00416C11">
              <w:rPr>
                <w:b w:val="0"/>
                <w:bCs w:val="0"/>
                <w:sz w:val="22"/>
                <w:szCs w:val="22"/>
              </w:rPr>
              <w:t>27887</w:t>
            </w:r>
          </w:p>
        </w:tc>
        <w:tc>
          <w:tcPr>
            <w:tcW w:w="0" w:type="auto"/>
            <w:vAlign w:val="center"/>
            <w:hideMark/>
          </w:tcPr>
          <w:p w14:paraId="21FE531E" w14:textId="77777777" w:rsidR="0069698D" w:rsidRPr="00416C11" w:rsidRDefault="0069698D" w:rsidP="0069698D">
            <w:pPr>
              <w:rPr>
                <w:b w:val="0"/>
                <w:bCs w:val="0"/>
                <w:sz w:val="22"/>
                <w:szCs w:val="22"/>
              </w:rPr>
            </w:pPr>
            <w:r w:rsidRPr="00416C11">
              <w:rPr>
                <w:b w:val="0"/>
                <w:bCs w:val="0"/>
                <w:sz w:val="22"/>
                <w:szCs w:val="22"/>
              </w:rPr>
              <w:t xml:space="preserve">Geigy Chemical Company (1965) Weed Control in Filberts. (Unpub- lished study received Jan 13, 1969 under 9F0792; CDL:093100-D) </w:t>
            </w:r>
          </w:p>
        </w:tc>
      </w:tr>
      <w:tr w:rsidR="0069698D" w:rsidRPr="00416C11" w14:paraId="1F866F32" w14:textId="77777777" w:rsidTr="0069698D">
        <w:trPr>
          <w:tblCellSpacing w:w="0" w:type="dxa"/>
        </w:trPr>
        <w:tc>
          <w:tcPr>
            <w:tcW w:w="0" w:type="auto"/>
            <w:hideMark/>
          </w:tcPr>
          <w:p w14:paraId="61A7E7EC" w14:textId="77777777" w:rsidR="0069698D" w:rsidRPr="00416C11" w:rsidRDefault="0069698D" w:rsidP="0069698D">
            <w:pPr>
              <w:rPr>
                <w:b w:val="0"/>
                <w:bCs w:val="0"/>
                <w:sz w:val="22"/>
                <w:szCs w:val="22"/>
              </w:rPr>
            </w:pPr>
            <w:r w:rsidRPr="00416C11">
              <w:rPr>
                <w:b w:val="0"/>
                <w:bCs w:val="0"/>
                <w:sz w:val="22"/>
                <w:szCs w:val="22"/>
              </w:rPr>
              <w:t>27909</w:t>
            </w:r>
          </w:p>
        </w:tc>
        <w:tc>
          <w:tcPr>
            <w:tcW w:w="0" w:type="auto"/>
            <w:vAlign w:val="center"/>
            <w:hideMark/>
          </w:tcPr>
          <w:p w14:paraId="017924D3" w14:textId="77777777" w:rsidR="0069698D" w:rsidRPr="00416C11" w:rsidRDefault="0069698D" w:rsidP="0069698D">
            <w:pPr>
              <w:rPr>
                <w:b w:val="0"/>
                <w:bCs w:val="0"/>
                <w:sz w:val="22"/>
                <w:szCs w:val="22"/>
              </w:rPr>
            </w:pPr>
            <w:r w:rsidRPr="00416C11">
              <w:rPr>
                <w:b w:val="0"/>
                <w:bCs w:val="0"/>
                <w:sz w:val="22"/>
                <w:szCs w:val="22"/>
              </w:rPr>
              <w:t xml:space="preserve">Furtick, W.R.; Swan, D.G.; Neilsen, V.; et al. (1961) ?Studies of Weed Control in Alfalfa|. (Unpublished study including pub- lished data, received Aug 14, 1962 under 100-437; prepared by Oregon State Univ., Agricultural Experiment Station, Dept. of Farm Crops, Pendleton, Malheur and Umatilla Branch Experiment Stations and others, submitted by Ciba-Geigy Corp., Greensboro, N.C.; CDL:000206-A) </w:t>
            </w:r>
          </w:p>
        </w:tc>
      </w:tr>
      <w:tr w:rsidR="0069698D" w:rsidRPr="00416C11" w14:paraId="3D9526EE" w14:textId="77777777" w:rsidTr="0069698D">
        <w:trPr>
          <w:tblCellSpacing w:w="0" w:type="dxa"/>
        </w:trPr>
        <w:tc>
          <w:tcPr>
            <w:tcW w:w="0" w:type="auto"/>
            <w:hideMark/>
          </w:tcPr>
          <w:p w14:paraId="0364A204" w14:textId="77777777" w:rsidR="0069698D" w:rsidRPr="00416C11" w:rsidRDefault="0069698D" w:rsidP="0069698D">
            <w:pPr>
              <w:rPr>
                <w:b w:val="0"/>
                <w:bCs w:val="0"/>
                <w:sz w:val="22"/>
                <w:szCs w:val="22"/>
              </w:rPr>
            </w:pPr>
            <w:r w:rsidRPr="00416C11">
              <w:rPr>
                <w:b w:val="0"/>
                <w:bCs w:val="0"/>
                <w:sz w:val="22"/>
                <w:szCs w:val="22"/>
              </w:rPr>
              <w:t>27917</w:t>
            </w:r>
          </w:p>
        </w:tc>
        <w:tc>
          <w:tcPr>
            <w:tcW w:w="0" w:type="auto"/>
            <w:vAlign w:val="center"/>
            <w:hideMark/>
          </w:tcPr>
          <w:p w14:paraId="46A8320E" w14:textId="77777777" w:rsidR="0069698D" w:rsidRPr="00416C11" w:rsidRDefault="0069698D" w:rsidP="0069698D">
            <w:pPr>
              <w:rPr>
                <w:b w:val="0"/>
                <w:bCs w:val="0"/>
                <w:sz w:val="22"/>
                <w:szCs w:val="22"/>
              </w:rPr>
            </w:pPr>
            <w:r w:rsidRPr="00416C11">
              <w:rPr>
                <w:b w:val="0"/>
                <w:bCs w:val="0"/>
                <w:sz w:val="22"/>
                <w:szCs w:val="22"/>
              </w:rPr>
              <w:t xml:space="preserve">Sanjean, J.; Lange, A.H. (1963) ?Comparison Test Data: Fruit and Nut Trees in California|. (Unpublished study received Dec 31, 1963 under 100-437; prepared in cooperation with Univ. of Cali- fornia--Davis, submitted by Ciba-Geigy Corp., Greensboro, N.C.; CDL:000210-A) </w:t>
            </w:r>
          </w:p>
        </w:tc>
      </w:tr>
      <w:tr w:rsidR="0069698D" w:rsidRPr="00416C11" w14:paraId="2B75FC3F" w14:textId="77777777" w:rsidTr="0069698D">
        <w:trPr>
          <w:tblCellSpacing w:w="0" w:type="dxa"/>
        </w:trPr>
        <w:tc>
          <w:tcPr>
            <w:tcW w:w="0" w:type="auto"/>
            <w:hideMark/>
          </w:tcPr>
          <w:p w14:paraId="1E03408B" w14:textId="77777777" w:rsidR="0069698D" w:rsidRPr="00416C11" w:rsidRDefault="0069698D" w:rsidP="0069698D">
            <w:pPr>
              <w:rPr>
                <w:b w:val="0"/>
                <w:bCs w:val="0"/>
                <w:sz w:val="22"/>
                <w:szCs w:val="22"/>
              </w:rPr>
            </w:pPr>
            <w:r w:rsidRPr="00416C11">
              <w:rPr>
                <w:b w:val="0"/>
                <w:bCs w:val="0"/>
                <w:sz w:val="22"/>
                <w:szCs w:val="22"/>
              </w:rPr>
              <w:t>27918</w:t>
            </w:r>
          </w:p>
        </w:tc>
        <w:tc>
          <w:tcPr>
            <w:tcW w:w="0" w:type="auto"/>
            <w:vAlign w:val="center"/>
            <w:hideMark/>
          </w:tcPr>
          <w:p w14:paraId="7DCFE44B" w14:textId="77777777" w:rsidR="0069698D" w:rsidRPr="00416C11" w:rsidRDefault="0069698D" w:rsidP="0069698D">
            <w:pPr>
              <w:rPr>
                <w:b w:val="0"/>
                <w:bCs w:val="0"/>
                <w:sz w:val="22"/>
                <w:szCs w:val="22"/>
              </w:rPr>
            </w:pPr>
            <w:r w:rsidRPr="00416C11">
              <w:rPr>
                <w:b w:val="0"/>
                <w:bCs w:val="0"/>
                <w:sz w:val="22"/>
                <w:szCs w:val="22"/>
              </w:rPr>
              <w:t xml:space="preserve">Ciba-Geigy Corporation (1962) Summary of Chemical Weed Control in Tree Fruits and Nuts. (Unpublished study received Dec 31, 1963 under 100-437; CDL:000210-B) </w:t>
            </w:r>
          </w:p>
        </w:tc>
      </w:tr>
      <w:tr w:rsidR="0069698D" w:rsidRPr="00416C11" w14:paraId="0D89C177" w14:textId="77777777" w:rsidTr="0069698D">
        <w:trPr>
          <w:tblCellSpacing w:w="0" w:type="dxa"/>
        </w:trPr>
        <w:tc>
          <w:tcPr>
            <w:tcW w:w="0" w:type="auto"/>
            <w:hideMark/>
          </w:tcPr>
          <w:p w14:paraId="685ABF0C" w14:textId="77777777" w:rsidR="0069698D" w:rsidRPr="00416C11" w:rsidRDefault="0069698D" w:rsidP="0069698D">
            <w:pPr>
              <w:rPr>
                <w:b w:val="0"/>
                <w:bCs w:val="0"/>
                <w:sz w:val="22"/>
                <w:szCs w:val="22"/>
              </w:rPr>
            </w:pPr>
            <w:r w:rsidRPr="00416C11">
              <w:rPr>
                <w:b w:val="0"/>
                <w:bCs w:val="0"/>
                <w:sz w:val="22"/>
                <w:szCs w:val="22"/>
              </w:rPr>
              <w:t>27935</w:t>
            </w:r>
          </w:p>
        </w:tc>
        <w:tc>
          <w:tcPr>
            <w:tcW w:w="0" w:type="auto"/>
            <w:vAlign w:val="center"/>
            <w:hideMark/>
          </w:tcPr>
          <w:p w14:paraId="7C60181B" w14:textId="77777777" w:rsidR="0069698D" w:rsidRPr="00416C11" w:rsidRDefault="0069698D" w:rsidP="0069698D">
            <w:pPr>
              <w:rPr>
                <w:b w:val="0"/>
                <w:bCs w:val="0"/>
                <w:sz w:val="22"/>
                <w:szCs w:val="22"/>
              </w:rPr>
            </w:pPr>
            <w:r w:rsidRPr="00416C11">
              <w:rPr>
                <w:b w:val="0"/>
                <w:bCs w:val="0"/>
                <w:sz w:val="22"/>
                <w:szCs w:val="22"/>
              </w:rPr>
              <w:t xml:space="preserve">Pruss, S.W.; Gauthier, N.L.; White, G.R.; et al. (1969) Index of Performance. (Unpublished study received Aug 28, 1969 under 100-437; prepared in cooperation with Harris Laboratories, Inc., submitted by Ciba-Geigy Corp., Greensboro, N.C.; CDL:000235-A) </w:t>
            </w:r>
          </w:p>
        </w:tc>
      </w:tr>
      <w:tr w:rsidR="0069698D" w:rsidRPr="00416C11" w14:paraId="6B9D2AA7" w14:textId="77777777" w:rsidTr="0069698D">
        <w:trPr>
          <w:tblCellSpacing w:w="0" w:type="dxa"/>
        </w:trPr>
        <w:tc>
          <w:tcPr>
            <w:tcW w:w="0" w:type="auto"/>
            <w:hideMark/>
          </w:tcPr>
          <w:p w14:paraId="78CFBD3B" w14:textId="77777777" w:rsidR="0069698D" w:rsidRPr="00416C11" w:rsidRDefault="0069698D" w:rsidP="0069698D">
            <w:pPr>
              <w:rPr>
                <w:b w:val="0"/>
                <w:bCs w:val="0"/>
                <w:sz w:val="22"/>
                <w:szCs w:val="22"/>
              </w:rPr>
            </w:pPr>
            <w:r w:rsidRPr="00416C11">
              <w:rPr>
                <w:b w:val="0"/>
                <w:bCs w:val="0"/>
                <w:sz w:val="22"/>
                <w:szCs w:val="22"/>
              </w:rPr>
              <w:lastRenderedPageBreak/>
              <w:t>27938</w:t>
            </w:r>
          </w:p>
        </w:tc>
        <w:tc>
          <w:tcPr>
            <w:tcW w:w="0" w:type="auto"/>
            <w:vAlign w:val="center"/>
            <w:hideMark/>
          </w:tcPr>
          <w:p w14:paraId="549B79D1" w14:textId="77777777" w:rsidR="0069698D" w:rsidRPr="00416C11" w:rsidRDefault="0069698D" w:rsidP="0069698D">
            <w:pPr>
              <w:rPr>
                <w:b w:val="0"/>
                <w:bCs w:val="0"/>
                <w:sz w:val="22"/>
                <w:szCs w:val="22"/>
              </w:rPr>
            </w:pPr>
            <w:r w:rsidRPr="00416C11">
              <w:rPr>
                <w:b w:val="0"/>
                <w:bCs w:val="0"/>
                <w:sz w:val="22"/>
                <w:szCs w:val="22"/>
              </w:rPr>
              <w:t xml:space="preserve">Anderson, R.N.; Berggren, G.; Chappell, W.; et al. (1968) Index of Performance. (Unpublished study received May 21, 1968 under 100-437; prepared in cooperation with Pennsylvania State Univ. and others, submitted by Ciba-Geigy Corp., Greensboro, N.C.; CDL:000238-A) </w:t>
            </w:r>
          </w:p>
        </w:tc>
      </w:tr>
      <w:tr w:rsidR="0069698D" w:rsidRPr="00416C11" w14:paraId="16C319F0" w14:textId="77777777" w:rsidTr="0069698D">
        <w:trPr>
          <w:tblCellSpacing w:w="0" w:type="dxa"/>
        </w:trPr>
        <w:tc>
          <w:tcPr>
            <w:tcW w:w="0" w:type="auto"/>
            <w:hideMark/>
          </w:tcPr>
          <w:p w14:paraId="077A3FCF" w14:textId="77777777" w:rsidR="0069698D" w:rsidRPr="00416C11" w:rsidRDefault="0069698D" w:rsidP="0069698D">
            <w:pPr>
              <w:rPr>
                <w:b w:val="0"/>
                <w:bCs w:val="0"/>
                <w:sz w:val="22"/>
                <w:szCs w:val="22"/>
              </w:rPr>
            </w:pPr>
            <w:r w:rsidRPr="00416C11">
              <w:rPr>
                <w:b w:val="0"/>
                <w:bCs w:val="0"/>
                <w:sz w:val="22"/>
                <w:szCs w:val="22"/>
              </w:rPr>
              <w:t>27940</w:t>
            </w:r>
          </w:p>
        </w:tc>
        <w:tc>
          <w:tcPr>
            <w:tcW w:w="0" w:type="auto"/>
            <w:vAlign w:val="center"/>
            <w:hideMark/>
          </w:tcPr>
          <w:p w14:paraId="77EE947B" w14:textId="77777777" w:rsidR="0069698D" w:rsidRPr="00416C11" w:rsidRDefault="0069698D" w:rsidP="0069698D">
            <w:pPr>
              <w:rPr>
                <w:b w:val="0"/>
                <w:bCs w:val="0"/>
                <w:sz w:val="22"/>
                <w:szCs w:val="22"/>
              </w:rPr>
            </w:pPr>
            <w:r w:rsidRPr="00416C11">
              <w:rPr>
                <w:b w:val="0"/>
                <w:bCs w:val="0"/>
                <w:sz w:val="22"/>
                <w:szCs w:val="22"/>
              </w:rPr>
              <w:t xml:space="preserve">Furtick, W.R.; Bagley, W.T.; Miyoshi, R.T.; et al. (1960) ?Efficacy of Herbicides including Simazine in Forests and Windbarriers|. (Unpublished study received Mar 19, 1962 under 100-437; prepared in cooperation with Oregon State Univ. and others, submitted by Ciba-Geigy Corp., Greensboro, N.C.; CDL:000205-I) </w:t>
            </w:r>
          </w:p>
        </w:tc>
      </w:tr>
      <w:tr w:rsidR="0069698D" w:rsidRPr="00416C11" w14:paraId="6F20124B" w14:textId="77777777" w:rsidTr="0069698D">
        <w:trPr>
          <w:tblCellSpacing w:w="0" w:type="dxa"/>
        </w:trPr>
        <w:tc>
          <w:tcPr>
            <w:tcW w:w="0" w:type="auto"/>
            <w:hideMark/>
          </w:tcPr>
          <w:p w14:paraId="55C6CB5A" w14:textId="77777777" w:rsidR="0069698D" w:rsidRPr="00416C11" w:rsidRDefault="0069698D" w:rsidP="0069698D">
            <w:pPr>
              <w:rPr>
                <w:b w:val="0"/>
                <w:bCs w:val="0"/>
                <w:sz w:val="22"/>
                <w:szCs w:val="22"/>
              </w:rPr>
            </w:pPr>
            <w:r w:rsidRPr="00416C11">
              <w:rPr>
                <w:b w:val="0"/>
                <w:bCs w:val="0"/>
                <w:sz w:val="22"/>
                <w:szCs w:val="22"/>
              </w:rPr>
              <w:t>27989</w:t>
            </w:r>
          </w:p>
        </w:tc>
        <w:tc>
          <w:tcPr>
            <w:tcW w:w="0" w:type="auto"/>
            <w:vAlign w:val="center"/>
            <w:hideMark/>
          </w:tcPr>
          <w:p w14:paraId="46741A41" w14:textId="77777777" w:rsidR="0069698D" w:rsidRPr="00416C11" w:rsidRDefault="0069698D" w:rsidP="0069698D">
            <w:pPr>
              <w:rPr>
                <w:b w:val="0"/>
                <w:bCs w:val="0"/>
                <w:sz w:val="22"/>
                <w:szCs w:val="22"/>
              </w:rPr>
            </w:pPr>
            <w:r w:rsidRPr="00416C11">
              <w:rPr>
                <w:b w:val="0"/>
                <w:bCs w:val="0"/>
                <w:sz w:val="22"/>
                <w:szCs w:val="22"/>
              </w:rPr>
              <w:t xml:space="preserve">Meggitt, W.F.; Bond, R.; Stearns, R.; et al. (1975) Preplant Weed Control Evaluations in Corn, Emmet County, Michigan, 1975: Test No. 10511. (Unpublished study received Feb 18, 1977 under 100- 583; prepared by Michigan State Univ., Dept. of Crop &amp; Soil Sciences, submitted by Ciba-Geigy Corp., Greensboro, N.C.; CDL: 228119-K) </w:t>
            </w:r>
          </w:p>
        </w:tc>
      </w:tr>
      <w:tr w:rsidR="0069698D" w:rsidRPr="00416C11" w14:paraId="48F902CB" w14:textId="77777777" w:rsidTr="0069698D">
        <w:trPr>
          <w:tblCellSpacing w:w="0" w:type="dxa"/>
        </w:trPr>
        <w:tc>
          <w:tcPr>
            <w:tcW w:w="0" w:type="auto"/>
            <w:hideMark/>
          </w:tcPr>
          <w:p w14:paraId="3C6AA98D" w14:textId="77777777" w:rsidR="0069698D" w:rsidRPr="00416C11" w:rsidRDefault="0069698D" w:rsidP="0069698D">
            <w:pPr>
              <w:rPr>
                <w:b w:val="0"/>
                <w:bCs w:val="0"/>
                <w:sz w:val="22"/>
                <w:szCs w:val="22"/>
              </w:rPr>
            </w:pPr>
            <w:r w:rsidRPr="00416C11">
              <w:rPr>
                <w:b w:val="0"/>
                <w:bCs w:val="0"/>
                <w:sz w:val="22"/>
                <w:szCs w:val="22"/>
              </w:rPr>
              <w:t>28071</w:t>
            </w:r>
          </w:p>
        </w:tc>
        <w:tc>
          <w:tcPr>
            <w:tcW w:w="0" w:type="auto"/>
            <w:vAlign w:val="center"/>
            <w:hideMark/>
          </w:tcPr>
          <w:p w14:paraId="62F76C0C" w14:textId="77777777" w:rsidR="0069698D" w:rsidRPr="00416C11" w:rsidRDefault="0069698D" w:rsidP="0069698D">
            <w:pPr>
              <w:rPr>
                <w:b w:val="0"/>
                <w:bCs w:val="0"/>
                <w:sz w:val="22"/>
                <w:szCs w:val="22"/>
              </w:rPr>
            </w:pPr>
            <w:r w:rsidRPr="00416C11">
              <w:rPr>
                <w:b w:val="0"/>
                <w:bCs w:val="0"/>
                <w:sz w:val="22"/>
                <w:szCs w:val="22"/>
              </w:rPr>
              <w:t xml:space="preserve">Searcy, V.C.; King, C.C.; Sutton, R.; et al. (1966) (Weed Control on Pasture and Coastal Bermuda Grass). (Unpublished study including test nos. 706 and 722, received Jan 15, 1968 under 352- 247; prepared in cooperation with Auburn Univ., Alabama Experiment Station, McNeese State College and Oklahoma State Univ., Agricultural Experiment Station; submitted by E.I. du Pont de Nemours &amp; Co., Inc., Wilmington, Del.; CDL:002853-A) </w:t>
            </w:r>
          </w:p>
        </w:tc>
      </w:tr>
      <w:tr w:rsidR="0069698D" w:rsidRPr="00416C11" w14:paraId="2276C6CD" w14:textId="77777777" w:rsidTr="0069698D">
        <w:trPr>
          <w:tblCellSpacing w:w="0" w:type="dxa"/>
        </w:trPr>
        <w:tc>
          <w:tcPr>
            <w:tcW w:w="0" w:type="auto"/>
            <w:hideMark/>
          </w:tcPr>
          <w:p w14:paraId="13ECF7F2" w14:textId="77777777" w:rsidR="0069698D" w:rsidRPr="00416C11" w:rsidRDefault="0069698D" w:rsidP="0069698D">
            <w:pPr>
              <w:rPr>
                <w:b w:val="0"/>
                <w:bCs w:val="0"/>
                <w:sz w:val="22"/>
                <w:szCs w:val="22"/>
              </w:rPr>
            </w:pPr>
            <w:r w:rsidRPr="00416C11">
              <w:rPr>
                <w:b w:val="0"/>
                <w:bCs w:val="0"/>
                <w:sz w:val="22"/>
                <w:szCs w:val="22"/>
              </w:rPr>
              <w:t>28114</w:t>
            </w:r>
          </w:p>
        </w:tc>
        <w:tc>
          <w:tcPr>
            <w:tcW w:w="0" w:type="auto"/>
            <w:vAlign w:val="center"/>
            <w:hideMark/>
          </w:tcPr>
          <w:p w14:paraId="04F0BC5C" w14:textId="77777777" w:rsidR="0069698D" w:rsidRPr="00416C11" w:rsidRDefault="0069698D" w:rsidP="0069698D">
            <w:pPr>
              <w:rPr>
                <w:b w:val="0"/>
                <w:bCs w:val="0"/>
                <w:sz w:val="22"/>
                <w:szCs w:val="22"/>
              </w:rPr>
            </w:pPr>
            <w:r w:rsidRPr="00416C11">
              <w:rPr>
                <w:b w:val="0"/>
                <w:bCs w:val="0"/>
                <w:sz w:val="22"/>
                <w:szCs w:val="22"/>
              </w:rPr>
              <w:t xml:space="preserve">Holstun, J.T.; Sheets, T.J. (1962) (Primary Field Evaluation of Post-emergence Herbicides in Cotton): Line Project CR f1-14 (C). (Unpublished study received Apr 4, 1962 under 352-247; prepared by U.S. Dept of Agriculture, submitted by E.I. du Pont de Nemours &amp; Co., Wilmington, Del.; CDL:002825-C) </w:t>
            </w:r>
          </w:p>
        </w:tc>
      </w:tr>
      <w:tr w:rsidR="0069698D" w:rsidRPr="00416C11" w14:paraId="50AC126A" w14:textId="77777777" w:rsidTr="0069698D">
        <w:trPr>
          <w:tblCellSpacing w:w="0" w:type="dxa"/>
        </w:trPr>
        <w:tc>
          <w:tcPr>
            <w:tcW w:w="0" w:type="auto"/>
            <w:hideMark/>
          </w:tcPr>
          <w:p w14:paraId="41B574D9" w14:textId="77777777" w:rsidR="0069698D" w:rsidRPr="00416C11" w:rsidRDefault="0069698D" w:rsidP="0069698D">
            <w:pPr>
              <w:rPr>
                <w:b w:val="0"/>
                <w:bCs w:val="0"/>
                <w:sz w:val="22"/>
                <w:szCs w:val="22"/>
              </w:rPr>
            </w:pPr>
            <w:r w:rsidRPr="00416C11">
              <w:rPr>
                <w:b w:val="0"/>
                <w:bCs w:val="0"/>
                <w:sz w:val="22"/>
                <w:szCs w:val="22"/>
              </w:rPr>
              <w:t>28133</w:t>
            </w:r>
          </w:p>
        </w:tc>
        <w:tc>
          <w:tcPr>
            <w:tcW w:w="0" w:type="auto"/>
            <w:vAlign w:val="center"/>
            <w:hideMark/>
          </w:tcPr>
          <w:p w14:paraId="69508285" w14:textId="77777777" w:rsidR="0069698D" w:rsidRPr="00416C11" w:rsidRDefault="0069698D" w:rsidP="0069698D">
            <w:pPr>
              <w:rPr>
                <w:b w:val="0"/>
                <w:bCs w:val="0"/>
                <w:sz w:val="22"/>
                <w:szCs w:val="22"/>
              </w:rPr>
            </w:pPr>
            <w:r w:rsidRPr="00416C11">
              <w:rPr>
                <w:b w:val="0"/>
                <w:bCs w:val="0"/>
                <w:sz w:val="22"/>
                <w:szCs w:val="22"/>
              </w:rPr>
              <w:t xml:space="preserve">Bryant, T.A.; Andrews, H. (1966) Disappearance of Diuron Norea, Linuron, Trifluralin, Diphenamid, DCPA and Prometryne from the soil. (Unpublished study received Aug 20, 1976 under 39445-1; prepared by Univ. of Tennessee, submitted by American Carbonyl, Inc., Tenafly, N.J.; CDL:228229-V) </w:t>
            </w:r>
          </w:p>
        </w:tc>
      </w:tr>
      <w:tr w:rsidR="0069698D" w:rsidRPr="00416C11" w14:paraId="3DE08288" w14:textId="77777777" w:rsidTr="0069698D">
        <w:trPr>
          <w:tblCellSpacing w:w="0" w:type="dxa"/>
        </w:trPr>
        <w:tc>
          <w:tcPr>
            <w:tcW w:w="0" w:type="auto"/>
            <w:hideMark/>
          </w:tcPr>
          <w:p w14:paraId="744B4E23" w14:textId="77777777" w:rsidR="0069698D" w:rsidRPr="00416C11" w:rsidRDefault="0069698D" w:rsidP="0069698D">
            <w:pPr>
              <w:rPr>
                <w:b w:val="0"/>
                <w:bCs w:val="0"/>
                <w:sz w:val="22"/>
                <w:szCs w:val="22"/>
              </w:rPr>
            </w:pPr>
            <w:r w:rsidRPr="00416C11">
              <w:rPr>
                <w:b w:val="0"/>
                <w:bCs w:val="0"/>
                <w:sz w:val="22"/>
                <w:szCs w:val="22"/>
              </w:rPr>
              <w:t>28134</w:t>
            </w:r>
          </w:p>
        </w:tc>
        <w:tc>
          <w:tcPr>
            <w:tcW w:w="0" w:type="auto"/>
            <w:vAlign w:val="center"/>
            <w:hideMark/>
          </w:tcPr>
          <w:p w14:paraId="0801888F" w14:textId="77777777" w:rsidR="0069698D" w:rsidRPr="00416C11" w:rsidRDefault="0069698D" w:rsidP="0069698D">
            <w:pPr>
              <w:rPr>
                <w:b w:val="0"/>
                <w:bCs w:val="0"/>
                <w:sz w:val="22"/>
                <w:szCs w:val="22"/>
              </w:rPr>
            </w:pPr>
            <w:r w:rsidRPr="00416C11">
              <w:rPr>
                <w:b w:val="0"/>
                <w:bCs w:val="0"/>
                <w:sz w:val="22"/>
                <w:szCs w:val="22"/>
              </w:rPr>
              <w:t xml:space="preserve">Harris, C.I.; Sheets, T.J. (1964) Persistence of Several Herbicides in the Field. (Unpublished study received Aug 20, 1976 under 39445-1; prepared by U.S. Agricultural Research Service, Crops Research Division, submitted by American Carbonyl, Inc., Tena- fly, N.J.; CDL:228229-W) </w:t>
            </w:r>
          </w:p>
        </w:tc>
      </w:tr>
      <w:tr w:rsidR="0069698D" w:rsidRPr="00416C11" w14:paraId="28574014" w14:textId="77777777" w:rsidTr="0069698D">
        <w:trPr>
          <w:tblCellSpacing w:w="0" w:type="dxa"/>
        </w:trPr>
        <w:tc>
          <w:tcPr>
            <w:tcW w:w="0" w:type="auto"/>
            <w:hideMark/>
          </w:tcPr>
          <w:p w14:paraId="68FC782A" w14:textId="77777777" w:rsidR="0069698D" w:rsidRPr="00416C11" w:rsidRDefault="0069698D" w:rsidP="0069698D">
            <w:pPr>
              <w:rPr>
                <w:b w:val="0"/>
                <w:bCs w:val="0"/>
                <w:sz w:val="22"/>
                <w:szCs w:val="22"/>
              </w:rPr>
            </w:pPr>
            <w:r w:rsidRPr="00416C11">
              <w:rPr>
                <w:b w:val="0"/>
                <w:bCs w:val="0"/>
                <w:sz w:val="22"/>
                <w:szCs w:val="22"/>
              </w:rPr>
              <w:t>28135</w:t>
            </w:r>
          </w:p>
        </w:tc>
        <w:tc>
          <w:tcPr>
            <w:tcW w:w="0" w:type="auto"/>
            <w:vAlign w:val="center"/>
            <w:hideMark/>
          </w:tcPr>
          <w:p w14:paraId="389ADE84" w14:textId="77777777" w:rsidR="0069698D" w:rsidRPr="00416C11" w:rsidRDefault="0069698D" w:rsidP="0069698D">
            <w:pPr>
              <w:rPr>
                <w:b w:val="0"/>
                <w:bCs w:val="0"/>
                <w:sz w:val="22"/>
                <w:szCs w:val="22"/>
              </w:rPr>
            </w:pPr>
            <w:r w:rsidRPr="00416C11">
              <w:rPr>
                <w:b w:val="0"/>
                <w:bCs w:val="0"/>
                <w:sz w:val="22"/>
                <w:szCs w:val="22"/>
              </w:rPr>
              <w:t xml:space="preserve">Isom, W.H.; Ford, H.P.; Lavalleye, M.P.; et al. (1969) Persistance (sic) of Herbicides in Irrigated Soils. (Unpublished study received Aug 20, 1976 under 39445-1; prepared by Sandoz-Wander, Inc., submitted by American Carbonyl, Inc., Tenafly, N.J.; CDL: 228229-X) </w:t>
            </w:r>
          </w:p>
        </w:tc>
      </w:tr>
      <w:tr w:rsidR="0069698D" w:rsidRPr="00416C11" w14:paraId="2C94F5AE" w14:textId="77777777" w:rsidTr="0069698D">
        <w:trPr>
          <w:tblCellSpacing w:w="0" w:type="dxa"/>
        </w:trPr>
        <w:tc>
          <w:tcPr>
            <w:tcW w:w="0" w:type="auto"/>
            <w:hideMark/>
          </w:tcPr>
          <w:p w14:paraId="3641F5BD" w14:textId="77777777" w:rsidR="0069698D" w:rsidRPr="00416C11" w:rsidRDefault="0069698D" w:rsidP="0069698D">
            <w:pPr>
              <w:rPr>
                <w:b w:val="0"/>
                <w:bCs w:val="0"/>
                <w:sz w:val="22"/>
                <w:szCs w:val="22"/>
              </w:rPr>
            </w:pPr>
            <w:r w:rsidRPr="00416C11">
              <w:rPr>
                <w:b w:val="0"/>
                <w:bCs w:val="0"/>
                <w:sz w:val="22"/>
                <w:szCs w:val="22"/>
              </w:rPr>
              <w:t>28169</w:t>
            </w:r>
          </w:p>
        </w:tc>
        <w:tc>
          <w:tcPr>
            <w:tcW w:w="0" w:type="auto"/>
            <w:vAlign w:val="center"/>
            <w:hideMark/>
          </w:tcPr>
          <w:p w14:paraId="1B7D2F86" w14:textId="77777777" w:rsidR="0069698D" w:rsidRPr="00416C11" w:rsidRDefault="0069698D" w:rsidP="0069698D">
            <w:pPr>
              <w:rPr>
                <w:b w:val="0"/>
                <w:bCs w:val="0"/>
                <w:sz w:val="22"/>
                <w:szCs w:val="22"/>
              </w:rPr>
            </w:pPr>
            <w:r w:rsidRPr="00416C11">
              <w:rPr>
                <w:b w:val="0"/>
                <w:bCs w:val="0"/>
                <w:sz w:val="22"/>
                <w:szCs w:val="22"/>
              </w:rPr>
              <w:t xml:space="preserve">Orsenigo, J.R. (1959) Primary Evaluation of Pre- and Post Emergence Applied Herbicides in Vegetable and Field Crops Spring, 1959. Belle Glade, Fla.: Univ. of Florida, Everglades Experiment Sta- tion. (Everglades station mimeo report 60-7; incomplete; also ?~In~unpublished submission received Oct 16, 1962 under 100-439; submitted by Ciba-Geigy Corp., Greensboro, N.C.; CDL:000275-A) </w:t>
            </w:r>
          </w:p>
        </w:tc>
      </w:tr>
      <w:tr w:rsidR="0069698D" w:rsidRPr="00416C11" w14:paraId="11CBAB2A" w14:textId="77777777" w:rsidTr="0069698D">
        <w:trPr>
          <w:tblCellSpacing w:w="0" w:type="dxa"/>
        </w:trPr>
        <w:tc>
          <w:tcPr>
            <w:tcW w:w="0" w:type="auto"/>
            <w:hideMark/>
          </w:tcPr>
          <w:p w14:paraId="69A1F16B" w14:textId="77777777" w:rsidR="0069698D" w:rsidRPr="00416C11" w:rsidRDefault="0069698D" w:rsidP="0069698D">
            <w:pPr>
              <w:rPr>
                <w:b w:val="0"/>
                <w:bCs w:val="0"/>
                <w:sz w:val="22"/>
                <w:szCs w:val="22"/>
              </w:rPr>
            </w:pPr>
            <w:r w:rsidRPr="00416C11">
              <w:rPr>
                <w:b w:val="0"/>
                <w:bCs w:val="0"/>
                <w:sz w:val="22"/>
                <w:szCs w:val="22"/>
              </w:rPr>
              <w:lastRenderedPageBreak/>
              <w:t>28201</w:t>
            </w:r>
          </w:p>
        </w:tc>
        <w:tc>
          <w:tcPr>
            <w:tcW w:w="0" w:type="auto"/>
            <w:vAlign w:val="center"/>
            <w:hideMark/>
          </w:tcPr>
          <w:p w14:paraId="04B79494" w14:textId="77777777" w:rsidR="0069698D" w:rsidRPr="00416C11" w:rsidRDefault="0069698D" w:rsidP="0069698D">
            <w:pPr>
              <w:rPr>
                <w:b w:val="0"/>
                <w:bCs w:val="0"/>
                <w:sz w:val="22"/>
                <w:szCs w:val="22"/>
              </w:rPr>
            </w:pPr>
            <w:r w:rsidRPr="00416C11">
              <w:rPr>
                <w:b w:val="0"/>
                <w:bCs w:val="0"/>
                <w:sz w:val="22"/>
                <w:szCs w:val="22"/>
              </w:rPr>
              <w:t xml:space="preserve">Stroube, E.; Bryant, H.T.; Noll, C.; et al. (1965) ?Efficacy of Herbicides on Corn in Weed Control|. (Unpublished study re- ceived Aug 22, 1968 under 876-44; prepared in cooperation with Ohio State Univ., Dept. of Agronomy and others; submitted by Velsicol Chemical Corp., Chicago, Ill.; CDL:021022-D) </w:t>
            </w:r>
          </w:p>
        </w:tc>
      </w:tr>
      <w:tr w:rsidR="0069698D" w:rsidRPr="00416C11" w14:paraId="66E6A5D4" w14:textId="77777777" w:rsidTr="0069698D">
        <w:trPr>
          <w:tblCellSpacing w:w="0" w:type="dxa"/>
        </w:trPr>
        <w:tc>
          <w:tcPr>
            <w:tcW w:w="0" w:type="auto"/>
            <w:hideMark/>
          </w:tcPr>
          <w:p w14:paraId="4D7222FA" w14:textId="77777777" w:rsidR="0069698D" w:rsidRPr="00416C11" w:rsidRDefault="0069698D" w:rsidP="0069698D">
            <w:pPr>
              <w:rPr>
                <w:b w:val="0"/>
                <w:bCs w:val="0"/>
                <w:sz w:val="22"/>
                <w:szCs w:val="22"/>
              </w:rPr>
            </w:pPr>
            <w:r w:rsidRPr="00416C11">
              <w:rPr>
                <w:b w:val="0"/>
                <w:bCs w:val="0"/>
                <w:sz w:val="22"/>
                <w:szCs w:val="22"/>
              </w:rPr>
              <w:t>28430</w:t>
            </w:r>
          </w:p>
        </w:tc>
        <w:tc>
          <w:tcPr>
            <w:tcW w:w="0" w:type="auto"/>
            <w:vAlign w:val="center"/>
            <w:hideMark/>
          </w:tcPr>
          <w:p w14:paraId="2EB4BDEB" w14:textId="77777777" w:rsidR="0069698D" w:rsidRPr="00416C11" w:rsidRDefault="0069698D" w:rsidP="0069698D">
            <w:pPr>
              <w:rPr>
                <w:b w:val="0"/>
                <w:bCs w:val="0"/>
                <w:sz w:val="22"/>
                <w:szCs w:val="22"/>
              </w:rPr>
            </w:pPr>
            <w:r w:rsidRPr="00416C11">
              <w:rPr>
                <w:b w:val="0"/>
                <w:bCs w:val="0"/>
                <w:sz w:val="22"/>
                <w:szCs w:val="22"/>
              </w:rPr>
              <w:t xml:space="preserve">Ballantine, L.G.; Holt, B.E.; Akesson, N.B.; et al. (1980) Potential Hazard to Nontarget Plants Resulting from Aerial Applications of Aatrex(R), Bicep(R), Dual(R), Evik(R), Igran(R), Milocep(R), Sancap(R), Aatrex + Karmex(R), Aatrex + Evik, Dual + Aatrex, Dual + Lorox(R), Dual + Lexone(R)/Sencor(R), Evik + Karmex, and Igran + Aatrex: Report No. ABR-80014. (Unpublished study including published data, received Apr 29, 1980 under 100-439; prepared in cooperation with Univ. of California--Davis, Agricultural Engineering Dept. and others, submitted by Ciba-Geigy Corp., Greensboro, N.C.; CDL: 242535-A) </w:t>
            </w:r>
          </w:p>
        </w:tc>
      </w:tr>
      <w:tr w:rsidR="0069698D" w:rsidRPr="00416C11" w14:paraId="1B95D781" w14:textId="77777777" w:rsidTr="0069698D">
        <w:trPr>
          <w:tblCellSpacing w:w="0" w:type="dxa"/>
        </w:trPr>
        <w:tc>
          <w:tcPr>
            <w:tcW w:w="0" w:type="auto"/>
            <w:hideMark/>
          </w:tcPr>
          <w:p w14:paraId="39749E77" w14:textId="77777777" w:rsidR="0069698D" w:rsidRPr="00416C11" w:rsidRDefault="0069698D" w:rsidP="0069698D">
            <w:pPr>
              <w:rPr>
                <w:b w:val="0"/>
                <w:bCs w:val="0"/>
                <w:sz w:val="22"/>
                <w:szCs w:val="22"/>
              </w:rPr>
            </w:pPr>
            <w:r w:rsidRPr="00416C11">
              <w:rPr>
                <w:b w:val="0"/>
                <w:bCs w:val="0"/>
                <w:sz w:val="22"/>
                <w:szCs w:val="22"/>
              </w:rPr>
              <w:t>28526</w:t>
            </w:r>
          </w:p>
        </w:tc>
        <w:tc>
          <w:tcPr>
            <w:tcW w:w="0" w:type="auto"/>
            <w:vAlign w:val="center"/>
            <w:hideMark/>
          </w:tcPr>
          <w:p w14:paraId="49F01D03" w14:textId="77777777" w:rsidR="0069698D" w:rsidRPr="00416C11" w:rsidRDefault="0069698D" w:rsidP="0069698D">
            <w:pPr>
              <w:rPr>
                <w:b w:val="0"/>
                <w:bCs w:val="0"/>
                <w:sz w:val="22"/>
                <w:szCs w:val="22"/>
              </w:rPr>
            </w:pPr>
            <w:r w:rsidRPr="00416C11">
              <w:rPr>
                <w:b w:val="0"/>
                <w:bCs w:val="0"/>
                <w:sz w:val="22"/>
                <w:szCs w:val="22"/>
              </w:rPr>
              <w:t xml:space="preserve">Behrens, R.; Miller, G.R.; Darwent, A.L.; et al. (1968) ?1967 Weed Control Trials--Corn|. (Unpublished study received Apr 8, 1969 under 464-164; prepared in cooperation with Univ. of Minnesota, Dept. of Agronomy and Plant Genetics, Lamberton, North Central Northwest, Southern, West Central Experiment Stations and others, submitted by Dow Chemical U.S.A., Midland, Mich.; CDL:003447-A) </w:t>
            </w:r>
          </w:p>
        </w:tc>
      </w:tr>
      <w:tr w:rsidR="0069698D" w:rsidRPr="00416C11" w14:paraId="2FA8ED82" w14:textId="77777777" w:rsidTr="0069698D">
        <w:trPr>
          <w:tblCellSpacing w:w="0" w:type="dxa"/>
        </w:trPr>
        <w:tc>
          <w:tcPr>
            <w:tcW w:w="0" w:type="auto"/>
            <w:hideMark/>
          </w:tcPr>
          <w:p w14:paraId="5E793A6A" w14:textId="77777777" w:rsidR="0069698D" w:rsidRPr="00416C11" w:rsidRDefault="0069698D" w:rsidP="0069698D">
            <w:pPr>
              <w:rPr>
                <w:b w:val="0"/>
                <w:bCs w:val="0"/>
                <w:sz w:val="22"/>
                <w:szCs w:val="22"/>
              </w:rPr>
            </w:pPr>
            <w:r w:rsidRPr="00416C11">
              <w:rPr>
                <w:b w:val="0"/>
                <w:bCs w:val="0"/>
                <w:sz w:val="22"/>
                <w:szCs w:val="22"/>
              </w:rPr>
              <w:t>28527</w:t>
            </w:r>
          </w:p>
        </w:tc>
        <w:tc>
          <w:tcPr>
            <w:tcW w:w="0" w:type="auto"/>
            <w:vAlign w:val="center"/>
            <w:hideMark/>
          </w:tcPr>
          <w:p w14:paraId="6BC2EA71" w14:textId="77777777" w:rsidR="0069698D" w:rsidRPr="00416C11" w:rsidRDefault="0069698D" w:rsidP="0069698D">
            <w:pPr>
              <w:rPr>
                <w:b w:val="0"/>
                <w:bCs w:val="0"/>
                <w:sz w:val="22"/>
                <w:szCs w:val="22"/>
              </w:rPr>
            </w:pPr>
            <w:r w:rsidRPr="00416C11">
              <w:rPr>
                <w:b w:val="0"/>
                <w:bCs w:val="0"/>
                <w:sz w:val="22"/>
                <w:szCs w:val="22"/>
              </w:rPr>
              <w:t xml:space="preserve">Van Scoik, W.S.; Weis, M.E.; Robert, W.W.; et al. (1974) Summary. (Unpublished study received Sep 27, 1974 under 5F1556; prepared in cooperation with Midwest Research Farms and others, submitted by American Cyanamid Co., Princeton, N.J.; CDL:094243-A) </w:t>
            </w:r>
          </w:p>
        </w:tc>
      </w:tr>
      <w:tr w:rsidR="0069698D" w:rsidRPr="00416C11" w14:paraId="6EE6799F" w14:textId="77777777" w:rsidTr="0069698D">
        <w:trPr>
          <w:tblCellSpacing w:w="0" w:type="dxa"/>
        </w:trPr>
        <w:tc>
          <w:tcPr>
            <w:tcW w:w="0" w:type="auto"/>
            <w:hideMark/>
          </w:tcPr>
          <w:p w14:paraId="7EAC62D3" w14:textId="77777777" w:rsidR="0069698D" w:rsidRPr="00416C11" w:rsidRDefault="0069698D" w:rsidP="0069698D">
            <w:pPr>
              <w:rPr>
                <w:b w:val="0"/>
                <w:bCs w:val="0"/>
                <w:sz w:val="22"/>
                <w:szCs w:val="22"/>
              </w:rPr>
            </w:pPr>
            <w:r w:rsidRPr="00416C11">
              <w:rPr>
                <w:b w:val="0"/>
                <w:bCs w:val="0"/>
                <w:sz w:val="22"/>
                <w:szCs w:val="22"/>
              </w:rPr>
              <w:t>28528</w:t>
            </w:r>
          </w:p>
        </w:tc>
        <w:tc>
          <w:tcPr>
            <w:tcW w:w="0" w:type="auto"/>
            <w:vAlign w:val="center"/>
            <w:hideMark/>
          </w:tcPr>
          <w:p w14:paraId="3658273F" w14:textId="77777777" w:rsidR="0069698D" w:rsidRPr="00416C11" w:rsidRDefault="0069698D" w:rsidP="0069698D">
            <w:pPr>
              <w:rPr>
                <w:b w:val="0"/>
                <w:bCs w:val="0"/>
                <w:sz w:val="22"/>
                <w:szCs w:val="22"/>
              </w:rPr>
            </w:pPr>
            <w:r w:rsidRPr="00416C11">
              <w:rPr>
                <w:b w:val="0"/>
                <w:bCs w:val="0"/>
                <w:sz w:val="22"/>
                <w:szCs w:val="22"/>
              </w:rPr>
              <w:t xml:space="preserve">Veenstra, M.; Meggitt, W.; Bond, R.; et al. (1970) ?Efficacy of Herbicides--Corn|: Test No. 1 A V. (Unpublished study including test nos. 5 A V, 21 A V, 5 B V...and published data, received Mar 14, 1971 under 1F1140; prepared in cooperation with Michigan State Univ., Dept. of Crop and Soil Sciences and others, submit- ted by BASF Wyandotte Corp., Parsippany, N.J.; CDL:093453-A) </w:t>
            </w:r>
          </w:p>
        </w:tc>
      </w:tr>
      <w:tr w:rsidR="0069698D" w:rsidRPr="00416C11" w14:paraId="787AE284" w14:textId="77777777" w:rsidTr="0069698D">
        <w:trPr>
          <w:tblCellSpacing w:w="0" w:type="dxa"/>
        </w:trPr>
        <w:tc>
          <w:tcPr>
            <w:tcW w:w="0" w:type="auto"/>
            <w:hideMark/>
          </w:tcPr>
          <w:p w14:paraId="1AD4AB85" w14:textId="77777777" w:rsidR="0069698D" w:rsidRPr="00416C11" w:rsidRDefault="0069698D" w:rsidP="0069698D">
            <w:pPr>
              <w:rPr>
                <w:b w:val="0"/>
                <w:bCs w:val="0"/>
                <w:sz w:val="22"/>
                <w:szCs w:val="22"/>
              </w:rPr>
            </w:pPr>
            <w:r w:rsidRPr="00416C11">
              <w:rPr>
                <w:b w:val="0"/>
                <w:bCs w:val="0"/>
                <w:sz w:val="22"/>
                <w:szCs w:val="22"/>
              </w:rPr>
              <w:t>28540</w:t>
            </w:r>
          </w:p>
        </w:tc>
        <w:tc>
          <w:tcPr>
            <w:tcW w:w="0" w:type="auto"/>
            <w:vAlign w:val="center"/>
            <w:hideMark/>
          </w:tcPr>
          <w:p w14:paraId="6BC4D060" w14:textId="77777777" w:rsidR="0069698D" w:rsidRPr="00416C11" w:rsidRDefault="0069698D" w:rsidP="0069698D">
            <w:pPr>
              <w:rPr>
                <w:b w:val="0"/>
                <w:bCs w:val="0"/>
                <w:sz w:val="22"/>
                <w:szCs w:val="22"/>
              </w:rPr>
            </w:pPr>
            <w:r w:rsidRPr="00416C11">
              <w:rPr>
                <w:b w:val="0"/>
                <w:bCs w:val="0"/>
                <w:sz w:val="22"/>
                <w:szCs w:val="22"/>
              </w:rPr>
              <w:t xml:space="preserve">Chamberlain, E.W.; Becton, A.J.; LeBaron, H.M. (1966) Tolerance of Grain Sorghum to Atrazine When Applied at Various Stages of Plant Growth: Progress Report. (Unpublished study received Jun 8, 1967 under 100-43; submitted by Ciba-Geigy Corp., Greensboro, N.C.; CDL:000183-A) </w:t>
            </w:r>
          </w:p>
        </w:tc>
      </w:tr>
      <w:tr w:rsidR="0069698D" w:rsidRPr="00416C11" w14:paraId="0BA611D6" w14:textId="77777777" w:rsidTr="0069698D">
        <w:trPr>
          <w:tblCellSpacing w:w="0" w:type="dxa"/>
        </w:trPr>
        <w:tc>
          <w:tcPr>
            <w:tcW w:w="0" w:type="auto"/>
            <w:hideMark/>
          </w:tcPr>
          <w:p w14:paraId="1D50D4AC" w14:textId="77777777" w:rsidR="0069698D" w:rsidRPr="00416C11" w:rsidRDefault="0069698D" w:rsidP="0069698D">
            <w:pPr>
              <w:rPr>
                <w:b w:val="0"/>
                <w:bCs w:val="0"/>
                <w:sz w:val="22"/>
                <w:szCs w:val="22"/>
              </w:rPr>
            </w:pPr>
            <w:r w:rsidRPr="00416C11">
              <w:rPr>
                <w:b w:val="0"/>
                <w:bCs w:val="0"/>
                <w:sz w:val="22"/>
                <w:szCs w:val="22"/>
              </w:rPr>
              <w:t>28569</w:t>
            </w:r>
          </w:p>
        </w:tc>
        <w:tc>
          <w:tcPr>
            <w:tcW w:w="0" w:type="auto"/>
            <w:vAlign w:val="center"/>
            <w:hideMark/>
          </w:tcPr>
          <w:p w14:paraId="40FB818F" w14:textId="77777777" w:rsidR="0069698D" w:rsidRPr="00416C11" w:rsidRDefault="0069698D" w:rsidP="0069698D">
            <w:pPr>
              <w:rPr>
                <w:b w:val="0"/>
                <w:bCs w:val="0"/>
                <w:sz w:val="22"/>
                <w:szCs w:val="22"/>
              </w:rPr>
            </w:pPr>
            <w:r w:rsidRPr="00416C11">
              <w:rPr>
                <w:b w:val="0"/>
                <w:bCs w:val="0"/>
                <w:sz w:val="22"/>
                <w:szCs w:val="22"/>
              </w:rPr>
              <w:t xml:space="preserve">Talbert, R.E.; Frans, R.E.; McDaniel, J.L.; et al. (1972) Rationale and Performance Summary. (Unpublished study received Dec 11, 1972 under 100-439; prepared in cooperation with Univ. of Arkan- sas, Agricultural Experiment Station, Dept. of Agronomy and others, submitted by Ciba-Geigy Corp., Greensboro, N.C.; CDL: 000292-A) </w:t>
            </w:r>
          </w:p>
        </w:tc>
      </w:tr>
      <w:tr w:rsidR="0069698D" w:rsidRPr="00416C11" w14:paraId="653C803E" w14:textId="77777777" w:rsidTr="0069698D">
        <w:trPr>
          <w:tblCellSpacing w:w="0" w:type="dxa"/>
        </w:trPr>
        <w:tc>
          <w:tcPr>
            <w:tcW w:w="0" w:type="auto"/>
            <w:hideMark/>
          </w:tcPr>
          <w:p w14:paraId="7D06EBC5" w14:textId="77777777" w:rsidR="0069698D" w:rsidRPr="00416C11" w:rsidRDefault="0069698D" w:rsidP="0069698D">
            <w:pPr>
              <w:rPr>
                <w:b w:val="0"/>
                <w:bCs w:val="0"/>
                <w:sz w:val="22"/>
                <w:szCs w:val="22"/>
              </w:rPr>
            </w:pPr>
            <w:r w:rsidRPr="00416C11">
              <w:rPr>
                <w:b w:val="0"/>
                <w:bCs w:val="0"/>
                <w:sz w:val="22"/>
                <w:szCs w:val="22"/>
              </w:rPr>
              <w:t>29234</w:t>
            </w:r>
          </w:p>
        </w:tc>
        <w:tc>
          <w:tcPr>
            <w:tcW w:w="0" w:type="auto"/>
            <w:vAlign w:val="center"/>
            <w:hideMark/>
          </w:tcPr>
          <w:p w14:paraId="0D8FEB24" w14:textId="77777777" w:rsidR="0069698D" w:rsidRPr="00416C11" w:rsidRDefault="0069698D" w:rsidP="0069698D">
            <w:pPr>
              <w:rPr>
                <w:b w:val="0"/>
                <w:bCs w:val="0"/>
                <w:sz w:val="22"/>
                <w:szCs w:val="22"/>
              </w:rPr>
            </w:pPr>
            <w:r w:rsidRPr="00416C11">
              <w:rPr>
                <w:b w:val="0"/>
                <w:bCs w:val="0"/>
                <w:sz w:val="22"/>
                <w:szCs w:val="22"/>
              </w:rPr>
              <w:t xml:space="preserve">Stevenson, V.C.; Herrington, D.; Worthy, R.B.; et al. (1975) Atrazine Plow Down + Eradicane Preplant Incorporated in Corn: Corn Tolerance Summary. (Unpublished study received Apr 20, 1976 un- der 476-2157; prepared in cooperation with Univ. of Wisconsin, Dept. of Agronomy, submitted by Stauffer Chemical Co., Richmond, Calif.; CDL:224101-D) </w:t>
            </w:r>
          </w:p>
        </w:tc>
      </w:tr>
      <w:tr w:rsidR="0069698D" w:rsidRPr="00416C11" w14:paraId="3E60D8E5" w14:textId="77777777" w:rsidTr="0069698D">
        <w:trPr>
          <w:tblCellSpacing w:w="0" w:type="dxa"/>
        </w:trPr>
        <w:tc>
          <w:tcPr>
            <w:tcW w:w="0" w:type="auto"/>
            <w:hideMark/>
          </w:tcPr>
          <w:p w14:paraId="5D10C541" w14:textId="77777777" w:rsidR="0069698D" w:rsidRPr="00416C11" w:rsidRDefault="0069698D" w:rsidP="0069698D">
            <w:pPr>
              <w:rPr>
                <w:b w:val="0"/>
                <w:bCs w:val="0"/>
                <w:sz w:val="22"/>
                <w:szCs w:val="22"/>
              </w:rPr>
            </w:pPr>
            <w:r w:rsidRPr="00416C11">
              <w:rPr>
                <w:b w:val="0"/>
                <w:bCs w:val="0"/>
                <w:sz w:val="22"/>
                <w:szCs w:val="22"/>
              </w:rPr>
              <w:lastRenderedPageBreak/>
              <w:t>29313</w:t>
            </w:r>
          </w:p>
        </w:tc>
        <w:tc>
          <w:tcPr>
            <w:tcW w:w="0" w:type="auto"/>
            <w:vAlign w:val="center"/>
            <w:hideMark/>
          </w:tcPr>
          <w:p w14:paraId="676C3CAE" w14:textId="77777777" w:rsidR="0069698D" w:rsidRPr="00416C11" w:rsidRDefault="0069698D" w:rsidP="0069698D">
            <w:pPr>
              <w:rPr>
                <w:b w:val="0"/>
                <w:bCs w:val="0"/>
                <w:sz w:val="22"/>
                <w:szCs w:val="22"/>
              </w:rPr>
            </w:pPr>
            <w:r w:rsidRPr="00416C11">
              <w:rPr>
                <w:b w:val="0"/>
                <w:bCs w:val="0"/>
                <w:sz w:val="22"/>
                <w:szCs w:val="22"/>
              </w:rPr>
              <w:t xml:space="preserve">Saario, C.A.; Banegas, ?.; Aguila, B.; et al. (1973) Evik^(R)I 80W Weed Control in Sugarcane with Over-the-top Applications in Hawaii and Puerto Rico and with Aerial Preemergence Appli- cations. (Unpublished study received Oct 9, 1973 under 100-473; prepared in cooperation with Harris Laboratories, Inc., submit- ted by Ciba-Geigy Corp., Greensboro, N.C.; CDL:028315-A) </w:t>
            </w:r>
          </w:p>
        </w:tc>
      </w:tr>
      <w:tr w:rsidR="0069698D" w:rsidRPr="00416C11" w14:paraId="3A0B2708" w14:textId="77777777" w:rsidTr="0069698D">
        <w:trPr>
          <w:tblCellSpacing w:w="0" w:type="dxa"/>
        </w:trPr>
        <w:tc>
          <w:tcPr>
            <w:tcW w:w="0" w:type="auto"/>
            <w:hideMark/>
          </w:tcPr>
          <w:p w14:paraId="246DA26F" w14:textId="77777777" w:rsidR="0069698D" w:rsidRPr="00416C11" w:rsidRDefault="0069698D" w:rsidP="0069698D">
            <w:pPr>
              <w:rPr>
                <w:b w:val="0"/>
                <w:bCs w:val="0"/>
                <w:sz w:val="22"/>
                <w:szCs w:val="22"/>
              </w:rPr>
            </w:pPr>
            <w:r w:rsidRPr="00416C11">
              <w:rPr>
                <w:b w:val="0"/>
                <w:bCs w:val="0"/>
                <w:sz w:val="22"/>
                <w:szCs w:val="22"/>
              </w:rPr>
              <w:t>29538</w:t>
            </w:r>
          </w:p>
        </w:tc>
        <w:tc>
          <w:tcPr>
            <w:tcW w:w="0" w:type="auto"/>
            <w:vAlign w:val="center"/>
            <w:hideMark/>
          </w:tcPr>
          <w:p w14:paraId="1CFD3C9D" w14:textId="77777777" w:rsidR="0069698D" w:rsidRPr="00416C11" w:rsidRDefault="0069698D" w:rsidP="0069698D">
            <w:pPr>
              <w:rPr>
                <w:b w:val="0"/>
                <w:bCs w:val="0"/>
                <w:sz w:val="22"/>
                <w:szCs w:val="22"/>
              </w:rPr>
            </w:pPr>
            <w:r w:rsidRPr="00416C11">
              <w:rPr>
                <w:b w:val="0"/>
                <w:bCs w:val="0"/>
                <w:sz w:val="22"/>
                <w:szCs w:val="22"/>
              </w:rPr>
              <w:t xml:space="preserve">Burnside, O.C. (1975) Control of Weeds in Close-Seeded Sorghum. (Unpublished study including submitter summary, received Dec 12, 1975 under 2224-EX-10; prepared by Univ. of Nebraska, Agricul- tural Experiment Station, submitted by Mobil Chemical Co., In- dustrial Chemicals, Richmond, Va.; CDL:223666-L) </w:t>
            </w:r>
          </w:p>
        </w:tc>
      </w:tr>
      <w:tr w:rsidR="0069698D" w:rsidRPr="00416C11" w14:paraId="2ED3AC29" w14:textId="77777777" w:rsidTr="0069698D">
        <w:trPr>
          <w:tblCellSpacing w:w="0" w:type="dxa"/>
        </w:trPr>
        <w:tc>
          <w:tcPr>
            <w:tcW w:w="0" w:type="auto"/>
            <w:hideMark/>
          </w:tcPr>
          <w:p w14:paraId="58E52922" w14:textId="77777777" w:rsidR="0069698D" w:rsidRPr="00416C11" w:rsidRDefault="0069698D" w:rsidP="0069698D">
            <w:pPr>
              <w:rPr>
                <w:b w:val="0"/>
                <w:bCs w:val="0"/>
                <w:sz w:val="22"/>
                <w:szCs w:val="22"/>
              </w:rPr>
            </w:pPr>
            <w:r w:rsidRPr="00416C11">
              <w:rPr>
                <w:b w:val="0"/>
                <w:bCs w:val="0"/>
                <w:sz w:val="22"/>
                <w:szCs w:val="22"/>
              </w:rPr>
              <w:t>29539</w:t>
            </w:r>
          </w:p>
        </w:tc>
        <w:tc>
          <w:tcPr>
            <w:tcW w:w="0" w:type="auto"/>
            <w:vAlign w:val="center"/>
            <w:hideMark/>
          </w:tcPr>
          <w:p w14:paraId="6A67E546" w14:textId="77777777" w:rsidR="0069698D" w:rsidRPr="00416C11" w:rsidRDefault="0069698D" w:rsidP="0069698D">
            <w:pPr>
              <w:rPr>
                <w:b w:val="0"/>
                <w:bCs w:val="0"/>
                <w:sz w:val="22"/>
                <w:szCs w:val="22"/>
              </w:rPr>
            </w:pPr>
            <w:r w:rsidRPr="00416C11">
              <w:rPr>
                <w:b w:val="0"/>
                <w:bCs w:val="0"/>
                <w:sz w:val="22"/>
                <w:szCs w:val="22"/>
              </w:rPr>
              <w:t xml:space="preserve">Burnside, O.C. (1976) Control of Weeds in Close-Drilled Sorghum with Preemergence and Postemergence Herbicides. (Unpublished study including submitter summary, received Mar 9, 1977 under 2224-EX-10; prepared by Univ. of Nebraska, Agricultural Experi- ment Station, submitted by Mobil Chemical Co., Industrial Chem- icals, Richmond, Va.; CDL:228701-AA) </w:t>
            </w:r>
          </w:p>
        </w:tc>
      </w:tr>
      <w:tr w:rsidR="0069698D" w:rsidRPr="00416C11" w14:paraId="3B6DDE13" w14:textId="77777777" w:rsidTr="0069698D">
        <w:trPr>
          <w:tblCellSpacing w:w="0" w:type="dxa"/>
        </w:trPr>
        <w:tc>
          <w:tcPr>
            <w:tcW w:w="0" w:type="auto"/>
            <w:hideMark/>
          </w:tcPr>
          <w:p w14:paraId="098072CB" w14:textId="77777777" w:rsidR="0069698D" w:rsidRPr="00416C11" w:rsidRDefault="0069698D" w:rsidP="0069698D">
            <w:pPr>
              <w:rPr>
                <w:b w:val="0"/>
                <w:bCs w:val="0"/>
                <w:sz w:val="22"/>
                <w:szCs w:val="22"/>
              </w:rPr>
            </w:pPr>
            <w:r w:rsidRPr="00416C11">
              <w:rPr>
                <w:b w:val="0"/>
                <w:bCs w:val="0"/>
                <w:sz w:val="22"/>
                <w:szCs w:val="22"/>
              </w:rPr>
              <w:t>29541</w:t>
            </w:r>
          </w:p>
        </w:tc>
        <w:tc>
          <w:tcPr>
            <w:tcW w:w="0" w:type="auto"/>
            <w:vAlign w:val="center"/>
            <w:hideMark/>
          </w:tcPr>
          <w:p w14:paraId="1FC09DAE" w14:textId="77777777" w:rsidR="0069698D" w:rsidRPr="00416C11" w:rsidRDefault="0069698D" w:rsidP="0069698D">
            <w:pPr>
              <w:rPr>
                <w:b w:val="0"/>
                <w:bCs w:val="0"/>
                <w:sz w:val="22"/>
                <w:szCs w:val="22"/>
              </w:rPr>
            </w:pPr>
            <w:r w:rsidRPr="00416C11">
              <w:rPr>
                <w:b w:val="0"/>
                <w:bCs w:val="0"/>
                <w:sz w:val="22"/>
                <w:szCs w:val="22"/>
              </w:rPr>
              <w:t xml:space="preserve">Burnside, O.C. (1975) Soil Persistence of Sorghum Herbicides in the Year of Application. (Unpublished study received Mar 28, 1979 under CO 79/7; prepared by Univ. of Nebraska, Agricultural Experiment Station, submitted by state of Colorado for Mobil Chemical Co., Industrial Chemicals, Richmond, Va.; CDL:237942-I) </w:t>
            </w:r>
          </w:p>
        </w:tc>
      </w:tr>
      <w:tr w:rsidR="0069698D" w:rsidRPr="00416C11" w14:paraId="30DFF0F9" w14:textId="77777777" w:rsidTr="0069698D">
        <w:trPr>
          <w:tblCellSpacing w:w="0" w:type="dxa"/>
        </w:trPr>
        <w:tc>
          <w:tcPr>
            <w:tcW w:w="0" w:type="auto"/>
            <w:hideMark/>
          </w:tcPr>
          <w:p w14:paraId="00ED4BC8" w14:textId="77777777" w:rsidR="0069698D" w:rsidRPr="00416C11" w:rsidRDefault="0069698D" w:rsidP="0069698D">
            <w:pPr>
              <w:rPr>
                <w:b w:val="0"/>
                <w:bCs w:val="0"/>
                <w:sz w:val="22"/>
                <w:szCs w:val="22"/>
              </w:rPr>
            </w:pPr>
            <w:r w:rsidRPr="00416C11">
              <w:rPr>
                <w:b w:val="0"/>
                <w:bCs w:val="0"/>
                <w:sz w:val="22"/>
                <w:szCs w:val="22"/>
              </w:rPr>
              <w:t>29729</w:t>
            </w:r>
          </w:p>
        </w:tc>
        <w:tc>
          <w:tcPr>
            <w:tcW w:w="0" w:type="auto"/>
            <w:vAlign w:val="center"/>
            <w:hideMark/>
          </w:tcPr>
          <w:p w14:paraId="2A80F912" w14:textId="77777777" w:rsidR="0069698D" w:rsidRPr="00416C11" w:rsidRDefault="0069698D" w:rsidP="0069698D">
            <w:pPr>
              <w:rPr>
                <w:b w:val="0"/>
                <w:bCs w:val="0"/>
                <w:sz w:val="22"/>
                <w:szCs w:val="22"/>
              </w:rPr>
            </w:pPr>
            <w:r w:rsidRPr="00416C11">
              <w:rPr>
                <w:b w:val="0"/>
                <w:bCs w:val="0"/>
                <w:sz w:val="22"/>
                <w:szCs w:val="22"/>
              </w:rPr>
              <w:t xml:space="preserve">Ogg, P.J.; Tafuro, A.J.; Weis, M.E.; et al. (1973) ?Herbicide Per- formance: Corn|: Report No. 73-113. (Unpublished study includ- ing report nos. 73-114, 73-117, 73-125..., received Dec 6, 1973 under 4G145, prepared in cooperation with Cornell Univ., Dept. of Agriculture and others, submitted by American Cyanamid Co., Princeton, N.J.; CDL:093866-A) </w:t>
            </w:r>
          </w:p>
        </w:tc>
      </w:tr>
      <w:tr w:rsidR="0069698D" w:rsidRPr="00416C11" w14:paraId="4783EC4E" w14:textId="77777777" w:rsidTr="0069698D">
        <w:trPr>
          <w:tblCellSpacing w:w="0" w:type="dxa"/>
        </w:trPr>
        <w:tc>
          <w:tcPr>
            <w:tcW w:w="0" w:type="auto"/>
            <w:hideMark/>
          </w:tcPr>
          <w:p w14:paraId="1A2C3FBD" w14:textId="77777777" w:rsidR="0069698D" w:rsidRPr="00416C11" w:rsidRDefault="0069698D" w:rsidP="0069698D">
            <w:pPr>
              <w:rPr>
                <w:b w:val="0"/>
                <w:bCs w:val="0"/>
                <w:sz w:val="22"/>
                <w:szCs w:val="22"/>
              </w:rPr>
            </w:pPr>
            <w:r w:rsidRPr="00416C11">
              <w:rPr>
                <w:b w:val="0"/>
                <w:bCs w:val="0"/>
                <w:sz w:val="22"/>
                <w:szCs w:val="22"/>
              </w:rPr>
              <w:t>29731</w:t>
            </w:r>
          </w:p>
        </w:tc>
        <w:tc>
          <w:tcPr>
            <w:tcW w:w="0" w:type="auto"/>
            <w:vAlign w:val="center"/>
            <w:hideMark/>
          </w:tcPr>
          <w:p w14:paraId="2E95E521" w14:textId="77777777" w:rsidR="0069698D" w:rsidRPr="00416C11" w:rsidRDefault="0069698D" w:rsidP="0069698D">
            <w:pPr>
              <w:rPr>
                <w:b w:val="0"/>
                <w:bCs w:val="0"/>
                <w:sz w:val="22"/>
                <w:szCs w:val="22"/>
              </w:rPr>
            </w:pPr>
            <w:r w:rsidRPr="00416C11">
              <w:rPr>
                <w:b w:val="0"/>
                <w:bCs w:val="0"/>
                <w:sz w:val="22"/>
                <w:szCs w:val="22"/>
              </w:rPr>
              <w:t xml:space="preserve">Wingfield, C.B.; Nzewi, G.I.; Tafuro, A.J.; et al. (1975) Black Nightshade Control in Field Corn with Prowl and Prowl Tank Mix- tures with Atrazine and Bladex. (Unpublished study received Dec 23, 1975 under 241-243; submitted by American Cyanamid Co., Princeton, N.J.; CDL:223339-E) </w:t>
            </w:r>
          </w:p>
        </w:tc>
      </w:tr>
      <w:tr w:rsidR="0069698D" w:rsidRPr="00416C11" w14:paraId="14C64719" w14:textId="77777777" w:rsidTr="0069698D">
        <w:trPr>
          <w:tblCellSpacing w:w="0" w:type="dxa"/>
        </w:trPr>
        <w:tc>
          <w:tcPr>
            <w:tcW w:w="0" w:type="auto"/>
            <w:hideMark/>
          </w:tcPr>
          <w:p w14:paraId="2B0D4F35" w14:textId="77777777" w:rsidR="0069698D" w:rsidRPr="00416C11" w:rsidRDefault="0069698D" w:rsidP="0069698D">
            <w:pPr>
              <w:rPr>
                <w:b w:val="0"/>
                <w:bCs w:val="0"/>
                <w:sz w:val="22"/>
                <w:szCs w:val="22"/>
              </w:rPr>
            </w:pPr>
            <w:r w:rsidRPr="00416C11">
              <w:rPr>
                <w:b w:val="0"/>
                <w:bCs w:val="0"/>
                <w:sz w:val="22"/>
                <w:szCs w:val="22"/>
              </w:rPr>
              <w:t>30150</w:t>
            </w:r>
          </w:p>
        </w:tc>
        <w:tc>
          <w:tcPr>
            <w:tcW w:w="0" w:type="auto"/>
            <w:vAlign w:val="center"/>
            <w:hideMark/>
          </w:tcPr>
          <w:p w14:paraId="38A45E66" w14:textId="77777777" w:rsidR="0069698D" w:rsidRPr="00416C11" w:rsidRDefault="0069698D" w:rsidP="0069698D">
            <w:pPr>
              <w:rPr>
                <w:b w:val="0"/>
                <w:bCs w:val="0"/>
                <w:sz w:val="22"/>
                <w:szCs w:val="22"/>
              </w:rPr>
            </w:pPr>
            <w:r w:rsidRPr="00416C11">
              <w:rPr>
                <w:b w:val="0"/>
                <w:bCs w:val="0"/>
                <w:sz w:val="22"/>
                <w:szCs w:val="22"/>
              </w:rPr>
              <w:t xml:space="preserve">Schumacher, ?; Rieck, W.; Roeth, F.; et al. (1978) Effectiveness Data. (Unpublished study received Sep 25, 1978 under KS 78/18; prepared in cooperation with Univ. of Nebraska, submitted by state of Kansas for Monsanto Co., Washington, D.C.; CDL: 235363-E) </w:t>
            </w:r>
          </w:p>
        </w:tc>
      </w:tr>
      <w:tr w:rsidR="0069698D" w:rsidRPr="00416C11" w14:paraId="28970B35" w14:textId="77777777" w:rsidTr="0069698D">
        <w:trPr>
          <w:tblCellSpacing w:w="0" w:type="dxa"/>
        </w:trPr>
        <w:tc>
          <w:tcPr>
            <w:tcW w:w="0" w:type="auto"/>
            <w:hideMark/>
          </w:tcPr>
          <w:p w14:paraId="15A24DF8" w14:textId="77777777" w:rsidR="0069698D" w:rsidRPr="00416C11" w:rsidRDefault="0069698D" w:rsidP="0069698D">
            <w:pPr>
              <w:rPr>
                <w:b w:val="0"/>
                <w:bCs w:val="0"/>
                <w:sz w:val="22"/>
                <w:szCs w:val="22"/>
              </w:rPr>
            </w:pPr>
            <w:r w:rsidRPr="00416C11">
              <w:rPr>
                <w:b w:val="0"/>
                <w:bCs w:val="0"/>
                <w:sz w:val="22"/>
                <w:szCs w:val="22"/>
              </w:rPr>
              <w:t>30159</w:t>
            </w:r>
          </w:p>
        </w:tc>
        <w:tc>
          <w:tcPr>
            <w:tcW w:w="0" w:type="auto"/>
            <w:vAlign w:val="center"/>
            <w:hideMark/>
          </w:tcPr>
          <w:p w14:paraId="0E95EC4D" w14:textId="77777777" w:rsidR="0069698D" w:rsidRPr="00416C11" w:rsidRDefault="0069698D" w:rsidP="0069698D">
            <w:pPr>
              <w:rPr>
                <w:b w:val="0"/>
                <w:bCs w:val="0"/>
                <w:sz w:val="22"/>
                <w:szCs w:val="22"/>
              </w:rPr>
            </w:pPr>
            <w:r w:rsidRPr="00416C11">
              <w:rPr>
                <w:b w:val="0"/>
                <w:bCs w:val="0"/>
                <w:sz w:val="22"/>
                <w:szCs w:val="22"/>
              </w:rPr>
              <w:t xml:space="preserve">Mattson, M.P.; Kennedy, G.; Malone, R.S.; et al. (1977) (Weed Control in Wheat and Barley Using Aatrex Herbicide). (Unpublished study received Jun 19, 1978 under 100-24; submitted by state of Nebraska for Ciba-Geigy Corp., Greensboro, N.C.; CDL:235076-A) </w:t>
            </w:r>
          </w:p>
        </w:tc>
      </w:tr>
      <w:tr w:rsidR="0069698D" w:rsidRPr="00416C11" w14:paraId="1F7132E7" w14:textId="77777777" w:rsidTr="0069698D">
        <w:trPr>
          <w:tblCellSpacing w:w="0" w:type="dxa"/>
        </w:trPr>
        <w:tc>
          <w:tcPr>
            <w:tcW w:w="0" w:type="auto"/>
            <w:hideMark/>
          </w:tcPr>
          <w:p w14:paraId="4595C3CD" w14:textId="77777777" w:rsidR="0069698D" w:rsidRPr="00416C11" w:rsidRDefault="0069698D" w:rsidP="0069698D">
            <w:pPr>
              <w:rPr>
                <w:b w:val="0"/>
                <w:bCs w:val="0"/>
                <w:sz w:val="22"/>
                <w:szCs w:val="22"/>
              </w:rPr>
            </w:pPr>
            <w:r w:rsidRPr="00416C11">
              <w:rPr>
                <w:b w:val="0"/>
                <w:bCs w:val="0"/>
                <w:sz w:val="22"/>
                <w:szCs w:val="22"/>
              </w:rPr>
              <w:t>30196</w:t>
            </w:r>
          </w:p>
        </w:tc>
        <w:tc>
          <w:tcPr>
            <w:tcW w:w="0" w:type="auto"/>
            <w:vAlign w:val="center"/>
            <w:hideMark/>
          </w:tcPr>
          <w:p w14:paraId="1D855742" w14:textId="77777777" w:rsidR="0069698D" w:rsidRPr="00416C11" w:rsidRDefault="0069698D" w:rsidP="0069698D">
            <w:pPr>
              <w:rPr>
                <w:b w:val="0"/>
                <w:bCs w:val="0"/>
                <w:sz w:val="22"/>
                <w:szCs w:val="22"/>
              </w:rPr>
            </w:pPr>
            <w:r w:rsidRPr="00416C11">
              <w:rPr>
                <w:b w:val="0"/>
                <w:bCs w:val="0"/>
                <w:sz w:val="22"/>
                <w:szCs w:val="22"/>
              </w:rPr>
              <w:t xml:space="preserve">Saario, C.A.; Rodriquez, P.; Aguila, B.; et al. (1973) Evik(R) 80W Weed Control in Sugarcane with Over-the-top Applications in Hawaii and Puerto Rico and with Aerial Preemergence Applications: Efficacy and Crop Safety Summary (1966-1973). (Unpublished study received Oct 9, 1973 under 100-473; prepared in cooperation with Harris Laboratories, Inc., submitted by Ciba- Geigy Corp., Greensboro, N.C.; CDL:008811-A) </w:t>
            </w:r>
          </w:p>
        </w:tc>
      </w:tr>
      <w:tr w:rsidR="0069698D" w:rsidRPr="00416C11" w14:paraId="7C33B914" w14:textId="77777777" w:rsidTr="0069698D">
        <w:trPr>
          <w:tblCellSpacing w:w="0" w:type="dxa"/>
        </w:trPr>
        <w:tc>
          <w:tcPr>
            <w:tcW w:w="0" w:type="auto"/>
            <w:hideMark/>
          </w:tcPr>
          <w:p w14:paraId="54BA9D09" w14:textId="77777777" w:rsidR="0069698D" w:rsidRPr="00416C11" w:rsidRDefault="0069698D" w:rsidP="0069698D">
            <w:pPr>
              <w:rPr>
                <w:b w:val="0"/>
                <w:bCs w:val="0"/>
                <w:sz w:val="22"/>
                <w:szCs w:val="22"/>
              </w:rPr>
            </w:pPr>
            <w:r w:rsidRPr="00416C11">
              <w:rPr>
                <w:b w:val="0"/>
                <w:bCs w:val="0"/>
                <w:sz w:val="22"/>
                <w:szCs w:val="22"/>
              </w:rPr>
              <w:lastRenderedPageBreak/>
              <w:t>30226</w:t>
            </w:r>
          </w:p>
        </w:tc>
        <w:tc>
          <w:tcPr>
            <w:tcW w:w="0" w:type="auto"/>
            <w:vAlign w:val="center"/>
            <w:hideMark/>
          </w:tcPr>
          <w:p w14:paraId="1627494C" w14:textId="77777777" w:rsidR="0069698D" w:rsidRPr="00416C11" w:rsidRDefault="0069698D" w:rsidP="0069698D">
            <w:pPr>
              <w:rPr>
                <w:b w:val="0"/>
                <w:bCs w:val="0"/>
                <w:sz w:val="22"/>
                <w:szCs w:val="22"/>
              </w:rPr>
            </w:pPr>
            <w:r w:rsidRPr="00416C11">
              <w:rPr>
                <w:b w:val="0"/>
                <w:bCs w:val="0"/>
                <w:sz w:val="22"/>
                <w:szCs w:val="22"/>
              </w:rPr>
              <w:t xml:space="preserve">Davidson, W.E.; Peek, J.W. (1972) Determine Relative Tolerance of Sorghum to and Weed Control of Various Triazine Compounds and Combinations of Same Applied Pre and PPI: Test No. MW0H06570. (Unpublished study received May 21, 1974 under 100-496; submit- ted by Ciba-Geigy Corp., Greensboro, N.C.; CDL:027025-AA) </w:t>
            </w:r>
          </w:p>
        </w:tc>
      </w:tr>
      <w:tr w:rsidR="0069698D" w:rsidRPr="00416C11" w14:paraId="3FA2965F" w14:textId="77777777" w:rsidTr="0069698D">
        <w:trPr>
          <w:tblCellSpacing w:w="0" w:type="dxa"/>
        </w:trPr>
        <w:tc>
          <w:tcPr>
            <w:tcW w:w="0" w:type="auto"/>
            <w:hideMark/>
          </w:tcPr>
          <w:p w14:paraId="6750379D" w14:textId="77777777" w:rsidR="0069698D" w:rsidRPr="00416C11" w:rsidRDefault="0069698D" w:rsidP="0069698D">
            <w:pPr>
              <w:rPr>
                <w:b w:val="0"/>
                <w:bCs w:val="0"/>
                <w:sz w:val="22"/>
                <w:szCs w:val="22"/>
              </w:rPr>
            </w:pPr>
            <w:r w:rsidRPr="00416C11">
              <w:rPr>
                <w:b w:val="0"/>
                <w:bCs w:val="0"/>
                <w:sz w:val="22"/>
                <w:szCs w:val="22"/>
              </w:rPr>
              <w:t>30950</w:t>
            </w:r>
          </w:p>
        </w:tc>
        <w:tc>
          <w:tcPr>
            <w:tcW w:w="0" w:type="auto"/>
            <w:vAlign w:val="center"/>
            <w:hideMark/>
          </w:tcPr>
          <w:p w14:paraId="0B726BEA" w14:textId="77777777" w:rsidR="0069698D" w:rsidRPr="00416C11" w:rsidRDefault="0069698D" w:rsidP="0069698D">
            <w:pPr>
              <w:rPr>
                <w:b w:val="0"/>
                <w:bCs w:val="0"/>
                <w:sz w:val="22"/>
                <w:szCs w:val="22"/>
              </w:rPr>
            </w:pPr>
            <w:r w:rsidRPr="00416C11">
              <w:rPr>
                <w:b w:val="0"/>
                <w:bCs w:val="0"/>
                <w:sz w:val="22"/>
                <w:szCs w:val="22"/>
              </w:rPr>
              <w:t xml:space="preserve">Peeper, T.F. (1975?) Fate and Behavior in the Environment of Selected Thiadiazole and {s}-Triazine Herbicides. Doctoral dissertation, North Carolina State Univ. (Unpublished study received on unknown date under 876-EX-30; submitted by Velsicol Chemical Corp., Chicago, Ill.; CDL:224654-V) </w:t>
            </w:r>
          </w:p>
        </w:tc>
      </w:tr>
      <w:tr w:rsidR="0069698D" w:rsidRPr="00416C11" w14:paraId="721C7989" w14:textId="77777777" w:rsidTr="0069698D">
        <w:trPr>
          <w:tblCellSpacing w:w="0" w:type="dxa"/>
        </w:trPr>
        <w:tc>
          <w:tcPr>
            <w:tcW w:w="0" w:type="auto"/>
            <w:hideMark/>
          </w:tcPr>
          <w:p w14:paraId="5B6F9459" w14:textId="77777777" w:rsidR="0069698D" w:rsidRPr="00416C11" w:rsidRDefault="0069698D" w:rsidP="0069698D">
            <w:pPr>
              <w:rPr>
                <w:b w:val="0"/>
                <w:bCs w:val="0"/>
                <w:sz w:val="22"/>
                <w:szCs w:val="22"/>
              </w:rPr>
            </w:pPr>
            <w:r w:rsidRPr="00416C11">
              <w:rPr>
                <w:b w:val="0"/>
                <w:bCs w:val="0"/>
                <w:sz w:val="22"/>
                <w:szCs w:val="22"/>
              </w:rPr>
              <w:t>31518</w:t>
            </w:r>
          </w:p>
        </w:tc>
        <w:tc>
          <w:tcPr>
            <w:tcW w:w="0" w:type="auto"/>
            <w:vAlign w:val="center"/>
            <w:hideMark/>
          </w:tcPr>
          <w:p w14:paraId="629B125E" w14:textId="77777777" w:rsidR="0069698D" w:rsidRPr="00416C11" w:rsidRDefault="0069698D" w:rsidP="0069698D">
            <w:pPr>
              <w:rPr>
                <w:b w:val="0"/>
                <w:bCs w:val="0"/>
                <w:sz w:val="22"/>
                <w:szCs w:val="22"/>
              </w:rPr>
            </w:pPr>
            <w:r w:rsidRPr="00416C11">
              <w:rPr>
                <w:b w:val="0"/>
                <w:bCs w:val="0"/>
                <w:sz w:val="22"/>
                <w:szCs w:val="22"/>
              </w:rPr>
              <w:t xml:space="preserve">Klingman, G.C.; Freeman, J.F.; Lewis, W.M.; et al. (1969) Paraquat + Atrazine: Corn--Preplant, Pre-emergence Application. (Unpub- lished study including published data, received Feb 3, 1969 un- der 239-1994; prepared in cooperation with North Carolina State Univ. and others, submitted by Chevron Chemical Co., Richmond, Calif.; CDL:001444-A) </w:t>
            </w:r>
          </w:p>
        </w:tc>
      </w:tr>
      <w:tr w:rsidR="0069698D" w:rsidRPr="00416C11" w14:paraId="23C66454" w14:textId="77777777" w:rsidTr="0069698D">
        <w:trPr>
          <w:tblCellSpacing w:w="0" w:type="dxa"/>
        </w:trPr>
        <w:tc>
          <w:tcPr>
            <w:tcW w:w="0" w:type="auto"/>
            <w:hideMark/>
          </w:tcPr>
          <w:p w14:paraId="496F715C" w14:textId="77777777" w:rsidR="0069698D" w:rsidRPr="00416C11" w:rsidRDefault="0069698D" w:rsidP="0069698D">
            <w:pPr>
              <w:rPr>
                <w:b w:val="0"/>
                <w:bCs w:val="0"/>
                <w:sz w:val="22"/>
                <w:szCs w:val="22"/>
              </w:rPr>
            </w:pPr>
            <w:r w:rsidRPr="00416C11">
              <w:rPr>
                <w:b w:val="0"/>
                <w:bCs w:val="0"/>
                <w:sz w:val="22"/>
                <w:szCs w:val="22"/>
              </w:rPr>
              <w:t>31535</w:t>
            </w:r>
          </w:p>
        </w:tc>
        <w:tc>
          <w:tcPr>
            <w:tcW w:w="0" w:type="auto"/>
            <w:vAlign w:val="center"/>
            <w:hideMark/>
          </w:tcPr>
          <w:p w14:paraId="535CA22C" w14:textId="77777777" w:rsidR="0069698D" w:rsidRPr="00416C11" w:rsidRDefault="0069698D" w:rsidP="0069698D">
            <w:pPr>
              <w:rPr>
                <w:b w:val="0"/>
                <w:bCs w:val="0"/>
                <w:sz w:val="22"/>
                <w:szCs w:val="22"/>
              </w:rPr>
            </w:pPr>
            <w:r w:rsidRPr="00416C11">
              <w:rPr>
                <w:b w:val="0"/>
                <w:bCs w:val="0"/>
                <w:sz w:val="22"/>
                <w:szCs w:val="22"/>
              </w:rPr>
              <w:t xml:space="preserve">Gauthier, N.L.; White, G.A.; Morse, R.D.; et al. (1969) Summary. (Unpublished study received Aug 12, 1969 under 100-499; prepared in cooperation with Harris Laboratories, Inc. and Rutgers, The State Univ. of New Jersey, submitted by Ciba-Geigy Corp., Greensboro, N.C.; CDL:000533-C) </w:t>
            </w:r>
          </w:p>
        </w:tc>
      </w:tr>
      <w:tr w:rsidR="0069698D" w:rsidRPr="00416C11" w14:paraId="0DAD0107" w14:textId="77777777" w:rsidTr="0069698D">
        <w:trPr>
          <w:tblCellSpacing w:w="0" w:type="dxa"/>
        </w:trPr>
        <w:tc>
          <w:tcPr>
            <w:tcW w:w="0" w:type="auto"/>
            <w:hideMark/>
          </w:tcPr>
          <w:p w14:paraId="0D03A50A" w14:textId="77777777" w:rsidR="0069698D" w:rsidRPr="00416C11" w:rsidRDefault="0069698D" w:rsidP="0069698D">
            <w:pPr>
              <w:rPr>
                <w:b w:val="0"/>
                <w:bCs w:val="0"/>
                <w:sz w:val="22"/>
                <w:szCs w:val="22"/>
              </w:rPr>
            </w:pPr>
            <w:r w:rsidRPr="00416C11">
              <w:rPr>
                <w:b w:val="0"/>
                <w:bCs w:val="0"/>
                <w:sz w:val="22"/>
                <w:szCs w:val="22"/>
              </w:rPr>
              <w:t>31809</w:t>
            </w:r>
          </w:p>
        </w:tc>
        <w:tc>
          <w:tcPr>
            <w:tcW w:w="0" w:type="auto"/>
            <w:vAlign w:val="center"/>
            <w:hideMark/>
          </w:tcPr>
          <w:p w14:paraId="5FDF1EC9" w14:textId="77777777" w:rsidR="0069698D" w:rsidRPr="00416C11" w:rsidRDefault="0069698D" w:rsidP="0069698D">
            <w:pPr>
              <w:rPr>
                <w:b w:val="0"/>
                <w:bCs w:val="0"/>
                <w:sz w:val="22"/>
                <w:szCs w:val="22"/>
              </w:rPr>
            </w:pPr>
            <w:r w:rsidRPr="00416C11">
              <w:rPr>
                <w:b w:val="0"/>
                <w:bCs w:val="0"/>
                <w:sz w:val="22"/>
                <w:szCs w:val="22"/>
              </w:rPr>
              <w:t xml:space="preserve">Barnes, E.W.; Hunt, R.; Buchholtz, K.P.; et al. (1967) ?Efficacy of Herbicides on Crops in Weed Control|. (Unpublished study received Jan 27, 1969 under 524-153; prepared in cooperation with Funk Brothers Seed Co. and Univ. of Wisconsin, Dept. of Agronomy, submitted by Monsanto Co., Washington, D.C.; CDL: 017133-A) </w:t>
            </w:r>
          </w:p>
        </w:tc>
      </w:tr>
      <w:tr w:rsidR="0069698D" w:rsidRPr="00416C11" w14:paraId="07EC525D" w14:textId="77777777" w:rsidTr="0069698D">
        <w:trPr>
          <w:tblCellSpacing w:w="0" w:type="dxa"/>
        </w:trPr>
        <w:tc>
          <w:tcPr>
            <w:tcW w:w="0" w:type="auto"/>
            <w:hideMark/>
          </w:tcPr>
          <w:p w14:paraId="410D349F" w14:textId="77777777" w:rsidR="0069698D" w:rsidRPr="00416C11" w:rsidRDefault="0069698D" w:rsidP="0069698D">
            <w:pPr>
              <w:rPr>
                <w:b w:val="0"/>
                <w:bCs w:val="0"/>
                <w:sz w:val="22"/>
                <w:szCs w:val="22"/>
              </w:rPr>
            </w:pPr>
            <w:r w:rsidRPr="00416C11">
              <w:rPr>
                <w:b w:val="0"/>
                <w:bCs w:val="0"/>
                <w:sz w:val="22"/>
                <w:szCs w:val="22"/>
              </w:rPr>
              <w:t>32199</w:t>
            </w:r>
          </w:p>
        </w:tc>
        <w:tc>
          <w:tcPr>
            <w:tcW w:w="0" w:type="auto"/>
            <w:vAlign w:val="center"/>
            <w:hideMark/>
          </w:tcPr>
          <w:p w14:paraId="32A891C0" w14:textId="77777777" w:rsidR="0069698D" w:rsidRPr="00416C11" w:rsidRDefault="0069698D" w:rsidP="0069698D">
            <w:pPr>
              <w:rPr>
                <w:b w:val="0"/>
                <w:bCs w:val="0"/>
                <w:sz w:val="22"/>
                <w:szCs w:val="22"/>
              </w:rPr>
            </w:pPr>
            <w:r w:rsidRPr="00416C11">
              <w:rPr>
                <w:b w:val="0"/>
                <w:bCs w:val="0"/>
                <w:sz w:val="22"/>
                <w:szCs w:val="22"/>
              </w:rPr>
              <w:t xml:space="preserve">Heikes, E.; Kapusta, G.; Beason, E.J.; et al. (1972) Igran^(R)I 80W plus Aatrex^(R)I 80W and Igran 80W plus Milogard^(R)I 80W Tank Mixtures for Weed Control in Grain Sorghum: Efficacy and Crop Safety Summary (1968--1972). (Unpublished study including pub- lished data, received Jun 21, 1973 under 100-496; prepared in cooperation with Colorado State Univ. and others, submitted by Ciba-Geigy Corp., Greensboro, N.C.; CDL:000518-A) </w:t>
            </w:r>
          </w:p>
        </w:tc>
      </w:tr>
      <w:tr w:rsidR="0069698D" w:rsidRPr="00416C11" w14:paraId="4C09D229" w14:textId="77777777" w:rsidTr="0069698D">
        <w:trPr>
          <w:tblCellSpacing w:w="0" w:type="dxa"/>
        </w:trPr>
        <w:tc>
          <w:tcPr>
            <w:tcW w:w="0" w:type="auto"/>
            <w:hideMark/>
          </w:tcPr>
          <w:p w14:paraId="10206493" w14:textId="77777777" w:rsidR="0069698D" w:rsidRPr="00416C11" w:rsidRDefault="0069698D" w:rsidP="0069698D">
            <w:pPr>
              <w:rPr>
                <w:b w:val="0"/>
                <w:bCs w:val="0"/>
                <w:sz w:val="22"/>
                <w:szCs w:val="22"/>
              </w:rPr>
            </w:pPr>
            <w:r w:rsidRPr="00416C11">
              <w:rPr>
                <w:b w:val="0"/>
                <w:bCs w:val="0"/>
                <w:sz w:val="22"/>
                <w:szCs w:val="22"/>
              </w:rPr>
              <w:t>32209</w:t>
            </w:r>
          </w:p>
        </w:tc>
        <w:tc>
          <w:tcPr>
            <w:tcW w:w="0" w:type="auto"/>
            <w:vAlign w:val="center"/>
            <w:hideMark/>
          </w:tcPr>
          <w:p w14:paraId="45BF0403" w14:textId="77777777" w:rsidR="0069698D" w:rsidRPr="00416C11" w:rsidRDefault="0069698D" w:rsidP="0069698D">
            <w:pPr>
              <w:rPr>
                <w:b w:val="0"/>
                <w:bCs w:val="0"/>
                <w:sz w:val="22"/>
                <w:szCs w:val="22"/>
              </w:rPr>
            </w:pPr>
            <w:r w:rsidRPr="00416C11">
              <w:rPr>
                <w:b w:val="0"/>
                <w:bCs w:val="0"/>
                <w:sz w:val="22"/>
                <w:szCs w:val="22"/>
              </w:rPr>
              <w:t xml:space="preserve">Campbell, D.; Gauthier, N.L.; Higgins, E.R.; et al. (1971) Ration- ale and Performance Summary. (Unpublished study received Dec 29, 1972 under 100-497; prepared in cooperation with Univ. of Delaware, Substation Div. and others, submitted by Ciba-Geigy Corp., Greensboro, N.C.; CDL:000530-A) </w:t>
            </w:r>
          </w:p>
        </w:tc>
      </w:tr>
      <w:tr w:rsidR="0069698D" w:rsidRPr="00416C11" w14:paraId="13D1FEE3" w14:textId="77777777" w:rsidTr="0069698D">
        <w:trPr>
          <w:tblCellSpacing w:w="0" w:type="dxa"/>
        </w:trPr>
        <w:tc>
          <w:tcPr>
            <w:tcW w:w="0" w:type="auto"/>
            <w:hideMark/>
          </w:tcPr>
          <w:p w14:paraId="2FD05E64" w14:textId="77777777" w:rsidR="0069698D" w:rsidRPr="00416C11" w:rsidRDefault="0069698D" w:rsidP="0069698D">
            <w:pPr>
              <w:rPr>
                <w:b w:val="0"/>
                <w:bCs w:val="0"/>
                <w:sz w:val="22"/>
                <w:szCs w:val="22"/>
              </w:rPr>
            </w:pPr>
            <w:r w:rsidRPr="00416C11">
              <w:rPr>
                <w:b w:val="0"/>
                <w:bCs w:val="0"/>
                <w:sz w:val="22"/>
                <w:szCs w:val="22"/>
              </w:rPr>
              <w:t>32211</w:t>
            </w:r>
          </w:p>
        </w:tc>
        <w:tc>
          <w:tcPr>
            <w:tcW w:w="0" w:type="auto"/>
            <w:vAlign w:val="center"/>
            <w:hideMark/>
          </w:tcPr>
          <w:p w14:paraId="67C1E097" w14:textId="77777777" w:rsidR="0069698D" w:rsidRPr="00416C11" w:rsidRDefault="0069698D" w:rsidP="0069698D">
            <w:pPr>
              <w:rPr>
                <w:b w:val="0"/>
                <w:bCs w:val="0"/>
                <w:sz w:val="22"/>
                <w:szCs w:val="22"/>
              </w:rPr>
            </w:pPr>
            <w:r w:rsidRPr="00416C11">
              <w:rPr>
                <w:b w:val="0"/>
                <w:bCs w:val="0"/>
                <w:sz w:val="22"/>
                <w:szCs w:val="22"/>
              </w:rPr>
              <w:t xml:space="preserve">Hamilton, K.C.; Ragsdale, D.W.; Gagnon, S.A.; et al. (1971) Ration- ale and Performance Summary. (Unpublished study received Dec 29, 1972 under 100-497; prepared in cooperation with Univ. of Arizona, Dept. of Agronomy and Univ. of California--Riverside, submitted by Ciba-Geigy Corp., Greensboro, N.C.; CDL:000529-A) </w:t>
            </w:r>
          </w:p>
        </w:tc>
      </w:tr>
      <w:tr w:rsidR="0069698D" w:rsidRPr="00416C11" w14:paraId="7DD2E302" w14:textId="77777777" w:rsidTr="0069698D">
        <w:trPr>
          <w:tblCellSpacing w:w="0" w:type="dxa"/>
        </w:trPr>
        <w:tc>
          <w:tcPr>
            <w:tcW w:w="0" w:type="auto"/>
            <w:hideMark/>
          </w:tcPr>
          <w:p w14:paraId="7A2C11DE" w14:textId="77777777" w:rsidR="0069698D" w:rsidRPr="00416C11" w:rsidRDefault="0069698D" w:rsidP="0069698D">
            <w:pPr>
              <w:rPr>
                <w:b w:val="0"/>
                <w:bCs w:val="0"/>
                <w:sz w:val="22"/>
                <w:szCs w:val="22"/>
              </w:rPr>
            </w:pPr>
            <w:r w:rsidRPr="00416C11">
              <w:rPr>
                <w:b w:val="0"/>
                <w:bCs w:val="0"/>
                <w:sz w:val="22"/>
                <w:szCs w:val="22"/>
              </w:rPr>
              <w:t>32212</w:t>
            </w:r>
          </w:p>
        </w:tc>
        <w:tc>
          <w:tcPr>
            <w:tcW w:w="0" w:type="auto"/>
            <w:vAlign w:val="center"/>
            <w:hideMark/>
          </w:tcPr>
          <w:p w14:paraId="07B675D3" w14:textId="77777777" w:rsidR="0069698D" w:rsidRPr="00416C11" w:rsidRDefault="0069698D" w:rsidP="0069698D">
            <w:pPr>
              <w:rPr>
                <w:b w:val="0"/>
                <w:bCs w:val="0"/>
                <w:sz w:val="22"/>
                <w:szCs w:val="22"/>
              </w:rPr>
            </w:pPr>
            <w:r w:rsidRPr="00416C11">
              <w:rPr>
                <w:b w:val="0"/>
                <w:bCs w:val="0"/>
                <w:sz w:val="22"/>
                <w:szCs w:val="22"/>
              </w:rPr>
              <w:t xml:space="preserve">Taylor, T.D.; Kapusta, G.; Tharrington, W.H.; et al. (1971) Sum- mary of Performance. (Unpublished study received Feb 1, 1972 under 100-497; prepared in cooperation with Harris Laboratories, Inc. and others, submitted by Ciba-Geigy Corp., Greensboro, N.C.; CDL:000525-A) </w:t>
            </w:r>
          </w:p>
        </w:tc>
      </w:tr>
      <w:tr w:rsidR="0069698D" w:rsidRPr="00416C11" w14:paraId="4BA84DF9" w14:textId="77777777" w:rsidTr="0069698D">
        <w:trPr>
          <w:tblCellSpacing w:w="0" w:type="dxa"/>
        </w:trPr>
        <w:tc>
          <w:tcPr>
            <w:tcW w:w="0" w:type="auto"/>
            <w:hideMark/>
          </w:tcPr>
          <w:p w14:paraId="1E5BCF3F" w14:textId="77777777" w:rsidR="0069698D" w:rsidRPr="00416C11" w:rsidRDefault="0069698D" w:rsidP="0069698D">
            <w:pPr>
              <w:rPr>
                <w:b w:val="0"/>
                <w:bCs w:val="0"/>
                <w:sz w:val="22"/>
                <w:szCs w:val="22"/>
              </w:rPr>
            </w:pPr>
            <w:r w:rsidRPr="00416C11">
              <w:rPr>
                <w:b w:val="0"/>
                <w:bCs w:val="0"/>
                <w:sz w:val="22"/>
                <w:szCs w:val="22"/>
              </w:rPr>
              <w:lastRenderedPageBreak/>
              <w:t>32216</w:t>
            </w:r>
          </w:p>
        </w:tc>
        <w:tc>
          <w:tcPr>
            <w:tcW w:w="0" w:type="auto"/>
            <w:vAlign w:val="center"/>
            <w:hideMark/>
          </w:tcPr>
          <w:p w14:paraId="432A5FC1" w14:textId="77777777" w:rsidR="0069698D" w:rsidRPr="00416C11" w:rsidRDefault="0069698D" w:rsidP="0069698D">
            <w:pPr>
              <w:rPr>
                <w:b w:val="0"/>
                <w:bCs w:val="0"/>
                <w:sz w:val="22"/>
                <w:szCs w:val="22"/>
              </w:rPr>
            </w:pPr>
            <w:r w:rsidRPr="00416C11">
              <w:rPr>
                <w:b w:val="0"/>
                <w:bCs w:val="0"/>
                <w:sz w:val="22"/>
                <w:szCs w:val="22"/>
              </w:rPr>
              <w:t xml:space="preserve">Morton, H.V.; Buchholz, C.; Taylor, T.D.; et al. (1969) Summary: ?Atrazine|. (Unpublished study received Oct 22, 1969 under 100- 497; submitted by Ciba-Geigy Corp., Greensboro, N.C.; CDL: 000523-C) </w:t>
            </w:r>
          </w:p>
        </w:tc>
      </w:tr>
      <w:tr w:rsidR="0069698D" w:rsidRPr="00416C11" w14:paraId="378A45F4" w14:textId="77777777" w:rsidTr="0069698D">
        <w:trPr>
          <w:tblCellSpacing w:w="0" w:type="dxa"/>
        </w:trPr>
        <w:tc>
          <w:tcPr>
            <w:tcW w:w="0" w:type="auto"/>
            <w:hideMark/>
          </w:tcPr>
          <w:p w14:paraId="12C421A7" w14:textId="77777777" w:rsidR="0069698D" w:rsidRPr="00416C11" w:rsidRDefault="0069698D" w:rsidP="0069698D">
            <w:pPr>
              <w:rPr>
                <w:b w:val="0"/>
                <w:bCs w:val="0"/>
                <w:sz w:val="22"/>
                <w:szCs w:val="22"/>
              </w:rPr>
            </w:pPr>
            <w:r w:rsidRPr="00416C11">
              <w:rPr>
                <w:b w:val="0"/>
                <w:bCs w:val="0"/>
                <w:sz w:val="22"/>
                <w:szCs w:val="22"/>
              </w:rPr>
              <w:t>32417</w:t>
            </w:r>
          </w:p>
        </w:tc>
        <w:tc>
          <w:tcPr>
            <w:tcW w:w="0" w:type="auto"/>
            <w:vAlign w:val="center"/>
            <w:hideMark/>
          </w:tcPr>
          <w:p w14:paraId="094BAF21" w14:textId="77777777" w:rsidR="0069698D" w:rsidRPr="00416C11" w:rsidRDefault="0069698D" w:rsidP="0069698D">
            <w:pPr>
              <w:rPr>
                <w:b w:val="0"/>
                <w:bCs w:val="0"/>
                <w:sz w:val="22"/>
                <w:szCs w:val="22"/>
              </w:rPr>
            </w:pPr>
            <w:r w:rsidRPr="00416C11">
              <w:rPr>
                <w:b w:val="0"/>
                <w:bCs w:val="0"/>
                <w:sz w:val="22"/>
                <w:szCs w:val="22"/>
              </w:rPr>
              <w:t xml:space="preserve">Langston, M.A. (1974) RH-2915: Biological Efficacy, Witchweed Control in Corn. (Unpublished study received on unknown date under 707-EX-82; prepared in cooperation with U.S. Dept. of Agriculture, Animal and Plant Health Inspection Service, Plant Protection and Quarantine, Methods Development Laboratory, submitted by Rohm &amp; Haas Co., Philadelphia, Pa.; CDL:225854-D) </w:t>
            </w:r>
          </w:p>
        </w:tc>
      </w:tr>
      <w:tr w:rsidR="0069698D" w:rsidRPr="00416C11" w14:paraId="57BAB26C" w14:textId="77777777" w:rsidTr="0069698D">
        <w:trPr>
          <w:tblCellSpacing w:w="0" w:type="dxa"/>
        </w:trPr>
        <w:tc>
          <w:tcPr>
            <w:tcW w:w="0" w:type="auto"/>
            <w:hideMark/>
          </w:tcPr>
          <w:p w14:paraId="4EAA67A0" w14:textId="77777777" w:rsidR="0069698D" w:rsidRPr="00416C11" w:rsidRDefault="0069698D" w:rsidP="0069698D">
            <w:pPr>
              <w:rPr>
                <w:b w:val="0"/>
                <w:bCs w:val="0"/>
                <w:sz w:val="22"/>
                <w:szCs w:val="22"/>
              </w:rPr>
            </w:pPr>
            <w:r w:rsidRPr="00416C11">
              <w:rPr>
                <w:b w:val="0"/>
                <w:bCs w:val="0"/>
                <w:sz w:val="22"/>
                <w:szCs w:val="22"/>
              </w:rPr>
              <w:t>33759</w:t>
            </w:r>
          </w:p>
        </w:tc>
        <w:tc>
          <w:tcPr>
            <w:tcW w:w="0" w:type="auto"/>
            <w:vAlign w:val="center"/>
            <w:hideMark/>
          </w:tcPr>
          <w:p w14:paraId="7A5631A0" w14:textId="77777777" w:rsidR="0069698D" w:rsidRPr="00416C11" w:rsidRDefault="0069698D" w:rsidP="0069698D">
            <w:pPr>
              <w:rPr>
                <w:b w:val="0"/>
                <w:bCs w:val="0"/>
                <w:sz w:val="22"/>
                <w:szCs w:val="22"/>
              </w:rPr>
            </w:pPr>
            <w:r w:rsidRPr="00416C11">
              <w:rPr>
                <w:b w:val="0"/>
                <w:bCs w:val="0"/>
                <w:sz w:val="22"/>
                <w:szCs w:val="22"/>
              </w:rPr>
              <w:t xml:space="preserve">Ciba-Geigy Corporation (1979) Overall Summary Report: Test No. USA SW SH 011 79. (Unpublished study including test nos. USA SW SH 012 79, 013 79, 016 79..., received Jan 30, 1980 under 100-EX- 62; CDL:241729-A) </w:t>
            </w:r>
          </w:p>
        </w:tc>
      </w:tr>
      <w:tr w:rsidR="0069698D" w:rsidRPr="00416C11" w14:paraId="1A9D57AC" w14:textId="77777777" w:rsidTr="0069698D">
        <w:trPr>
          <w:tblCellSpacing w:w="0" w:type="dxa"/>
        </w:trPr>
        <w:tc>
          <w:tcPr>
            <w:tcW w:w="0" w:type="auto"/>
            <w:hideMark/>
          </w:tcPr>
          <w:p w14:paraId="305BB745" w14:textId="77777777" w:rsidR="0069698D" w:rsidRPr="00416C11" w:rsidRDefault="0069698D" w:rsidP="0069698D">
            <w:pPr>
              <w:rPr>
                <w:b w:val="0"/>
                <w:bCs w:val="0"/>
                <w:sz w:val="22"/>
                <w:szCs w:val="22"/>
              </w:rPr>
            </w:pPr>
            <w:r w:rsidRPr="00416C11">
              <w:rPr>
                <w:b w:val="0"/>
                <w:bCs w:val="0"/>
                <w:sz w:val="22"/>
                <w:szCs w:val="22"/>
              </w:rPr>
              <w:t>36963</w:t>
            </w:r>
          </w:p>
        </w:tc>
        <w:tc>
          <w:tcPr>
            <w:tcW w:w="0" w:type="auto"/>
            <w:vAlign w:val="center"/>
            <w:hideMark/>
          </w:tcPr>
          <w:p w14:paraId="4992AA55" w14:textId="77777777" w:rsidR="0069698D" w:rsidRPr="00416C11" w:rsidRDefault="0069698D" w:rsidP="0069698D">
            <w:pPr>
              <w:rPr>
                <w:b w:val="0"/>
                <w:bCs w:val="0"/>
                <w:sz w:val="22"/>
                <w:szCs w:val="22"/>
              </w:rPr>
            </w:pPr>
            <w:r w:rsidRPr="00416C11">
              <w:rPr>
                <w:b w:val="0"/>
                <w:bCs w:val="0"/>
                <w:sz w:val="22"/>
                <w:szCs w:val="22"/>
              </w:rPr>
              <w:t xml:space="preserve">Jordan, L.S.; Murashige, T.; Mann, J.D.; et al. (19??) Effect of photosynthesis-inhibiting herbicides on non-photosynthetic tobacco callus tissue. Weeds ? (? ):134. (Incomplete; also ?~In~unpublished submission received Jan 26, 1970 under 464-164; submitted by Dow Chemical U.S.A., Midland, Mich.; CDL:022950-B) </w:t>
            </w:r>
          </w:p>
        </w:tc>
      </w:tr>
      <w:tr w:rsidR="0069698D" w:rsidRPr="00416C11" w14:paraId="5A0B545B" w14:textId="77777777" w:rsidTr="0069698D">
        <w:trPr>
          <w:tblCellSpacing w:w="0" w:type="dxa"/>
        </w:trPr>
        <w:tc>
          <w:tcPr>
            <w:tcW w:w="0" w:type="auto"/>
            <w:hideMark/>
          </w:tcPr>
          <w:p w14:paraId="21391E54" w14:textId="77777777" w:rsidR="0069698D" w:rsidRPr="00416C11" w:rsidRDefault="0069698D" w:rsidP="0069698D">
            <w:pPr>
              <w:rPr>
                <w:b w:val="0"/>
                <w:bCs w:val="0"/>
                <w:sz w:val="22"/>
                <w:szCs w:val="22"/>
              </w:rPr>
            </w:pPr>
            <w:r w:rsidRPr="00416C11">
              <w:rPr>
                <w:b w:val="0"/>
                <w:bCs w:val="0"/>
                <w:sz w:val="22"/>
                <w:szCs w:val="22"/>
              </w:rPr>
              <w:t>37763</w:t>
            </w:r>
          </w:p>
        </w:tc>
        <w:tc>
          <w:tcPr>
            <w:tcW w:w="0" w:type="auto"/>
            <w:vAlign w:val="center"/>
            <w:hideMark/>
          </w:tcPr>
          <w:p w14:paraId="274D42E0" w14:textId="77777777" w:rsidR="0069698D" w:rsidRPr="00416C11" w:rsidRDefault="0069698D" w:rsidP="0069698D">
            <w:pPr>
              <w:rPr>
                <w:b w:val="0"/>
                <w:bCs w:val="0"/>
                <w:sz w:val="22"/>
                <w:szCs w:val="22"/>
              </w:rPr>
            </w:pPr>
            <w:r w:rsidRPr="00416C11">
              <w:rPr>
                <w:b w:val="0"/>
                <w:bCs w:val="0"/>
                <w:sz w:val="22"/>
                <w:szCs w:val="22"/>
              </w:rPr>
              <w:t xml:space="preserve">Handrich, W.R.; Stevenson, V.C.; Marini, D.M.; et al. (1975) Sum- mary: Sutan+ - Atrazine 18-6G: Phytotoxicity Data. (Unpublished study received Jan 29, 1976 under 476-2103; submitted by Stauf- fer Chemical Co., Richmond, Calif.; CDL:225418-A) </w:t>
            </w:r>
          </w:p>
        </w:tc>
      </w:tr>
      <w:tr w:rsidR="0069698D" w:rsidRPr="00416C11" w14:paraId="19BBB00E" w14:textId="77777777" w:rsidTr="0069698D">
        <w:trPr>
          <w:tblCellSpacing w:w="0" w:type="dxa"/>
        </w:trPr>
        <w:tc>
          <w:tcPr>
            <w:tcW w:w="0" w:type="auto"/>
            <w:hideMark/>
          </w:tcPr>
          <w:p w14:paraId="7FAFFDBF" w14:textId="77777777" w:rsidR="0069698D" w:rsidRPr="00416C11" w:rsidRDefault="0069698D" w:rsidP="0069698D">
            <w:pPr>
              <w:rPr>
                <w:b w:val="0"/>
                <w:bCs w:val="0"/>
                <w:sz w:val="22"/>
                <w:szCs w:val="22"/>
              </w:rPr>
            </w:pPr>
            <w:r w:rsidRPr="00416C11">
              <w:rPr>
                <w:b w:val="0"/>
                <w:bCs w:val="0"/>
                <w:sz w:val="22"/>
                <w:szCs w:val="22"/>
              </w:rPr>
              <w:t>38385</w:t>
            </w:r>
          </w:p>
        </w:tc>
        <w:tc>
          <w:tcPr>
            <w:tcW w:w="0" w:type="auto"/>
            <w:vAlign w:val="center"/>
            <w:hideMark/>
          </w:tcPr>
          <w:p w14:paraId="1DA68EA9" w14:textId="77777777" w:rsidR="0069698D" w:rsidRPr="00416C11" w:rsidRDefault="0069698D" w:rsidP="0069698D">
            <w:pPr>
              <w:rPr>
                <w:b w:val="0"/>
                <w:bCs w:val="0"/>
                <w:sz w:val="22"/>
                <w:szCs w:val="22"/>
              </w:rPr>
            </w:pPr>
            <w:r w:rsidRPr="00416C11">
              <w:rPr>
                <w:b w:val="0"/>
                <w:bCs w:val="0"/>
                <w:sz w:val="22"/>
                <w:szCs w:val="22"/>
              </w:rPr>
              <w:t xml:space="preserve">MacRae, I.C.; Alexander, M. (1965) Microbial degradation of selected herbicides in soil. Journal of Agricultural and Food Chemistry 13(1):72-76. (Also in unpublished submission received Oct 2, 1967 under 8F0643; submitted by Stauffer Chemical Co., Richmond, Calif.; CDL:091118-S) </w:t>
            </w:r>
          </w:p>
        </w:tc>
      </w:tr>
      <w:tr w:rsidR="0069698D" w:rsidRPr="00416C11" w14:paraId="7582B7DC" w14:textId="77777777" w:rsidTr="0069698D">
        <w:trPr>
          <w:tblCellSpacing w:w="0" w:type="dxa"/>
        </w:trPr>
        <w:tc>
          <w:tcPr>
            <w:tcW w:w="0" w:type="auto"/>
            <w:hideMark/>
          </w:tcPr>
          <w:p w14:paraId="505DC793" w14:textId="77777777" w:rsidR="0069698D" w:rsidRPr="00416C11" w:rsidRDefault="0069698D" w:rsidP="0069698D">
            <w:pPr>
              <w:rPr>
                <w:b w:val="0"/>
                <w:bCs w:val="0"/>
                <w:sz w:val="22"/>
                <w:szCs w:val="22"/>
              </w:rPr>
            </w:pPr>
            <w:r w:rsidRPr="00416C11">
              <w:rPr>
                <w:b w:val="0"/>
                <w:bCs w:val="0"/>
                <w:sz w:val="22"/>
                <w:szCs w:val="22"/>
              </w:rPr>
              <w:t>40669</w:t>
            </w:r>
          </w:p>
        </w:tc>
        <w:tc>
          <w:tcPr>
            <w:tcW w:w="0" w:type="auto"/>
            <w:vAlign w:val="center"/>
            <w:hideMark/>
          </w:tcPr>
          <w:p w14:paraId="38BE3EF9" w14:textId="77777777" w:rsidR="0069698D" w:rsidRPr="00416C11" w:rsidRDefault="0069698D" w:rsidP="0069698D">
            <w:pPr>
              <w:rPr>
                <w:b w:val="0"/>
                <w:bCs w:val="0"/>
                <w:sz w:val="22"/>
                <w:szCs w:val="22"/>
              </w:rPr>
            </w:pPr>
            <w:r w:rsidRPr="00416C11">
              <w:rPr>
                <w:b w:val="0"/>
                <w:bCs w:val="0"/>
                <w:sz w:val="22"/>
                <w:szCs w:val="22"/>
              </w:rPr>
              <w:t xml:space="preserve">Sirons, G.J.; Frank, R.; Sawyer, T. (1973) Residues of Atrazine, Cyanazine, and their phytotoxic metabolites in a clay loam soil. Journal of Agricultural and Food Chemistry 21(6):1016-1019. (Incomplete; also~In~unpublished submission received Jul 19, 1978 under 201-403; submitted by Shell Chemical Co., Washington, D.C.; CDL:234476-J) </w:t>
            </w:r>
          </w:p>
        </w:tc>
      </w:tr>
      <w:tr w:rsidR="0069698D" w:rsidRPr="00416C11" w14:paraId="6738916F" w14:textId="77777777" w:rsidTr="0069698D">
        <w:trPr>
          <w:tblCellSpacing w:w="0" w:type="dxa"/>
        </w:trPr>
        <w:tc>
          <w:tcPr>
            <w:tcW w:w="0" w:type="auto"/>
            <w:hideMark/>
          </w:tcPr>
          <w:p w14:paraId="32D47838" w14:textId="77777777" w:rsidR="0069698D" w:rsidRPr="00416C11" w:rsidRDefault="0069698D" w:rsidP="0069698D">
            <w:pPr>
              <w:rPr>
                <w:b w:val="0"/>
                <w:bCs w:val="0"/>
                <w:sz w:val="22"/>
                <w:szCs w:val="22"/>
              </w:rPr>
            </w:pPr>
            <w:r w:rsidRPr="00416C11">
              <w:rPr>
                <w:b w:val="0"/>
                <w:bCs w:val="0"/>
                <w:sz w:val="22"/>
                <w:szCs w:val="22"/>
              </w:rPr>
              <w:t>40678</w:t>
            </w:r>
          </w:p>
        </w:tc>
        <w:tc>
          <w:tcPr>
            <w:tcW w:w="0" w:type="auto"/>
            <w:vAlign w:val="center"/>
            <w:hideMark/>
          </w:tcPr>
          <w:p w14:paraId="1C14DB95" w14:textId="77777777" w:rsidR="0069698D" w:rsidRPr="00416C11" w:rsidRDefault="0069698D" w:rsidP="0069698D">
            <w:pPr>
              <w:rPr>
                <w:b w:val="0"/>
                <w:bCs w:val="0"/>
                <w:sz w:val="22"/>
                <w:szCs w:val="22"/>
              </w:rPr>
            </w:pPr>
            <w:r w:rsidRPr="00416C11">
              <w:rPr>
                <w:b w:val="0"/>
                <w:bCs w:val="0"/>
                <w:sz w:val="22"/>
                <w:szCs w:val="22"/>
              </w:rPr>
              <w:t xml:space="preserve">Harvey, R.G. (1973) Influence of cropping and activated carbon on persistence of Atrazine in sand. Weed Science 21(3):204-206. (Also~In~unpublished submission received Jul 19, 1978 under 201- 403; submitted by Shell Chemical Co., Washington, D.C.; CDL: 234476-AB) </w:t>
            </w:r>
          </w:p>
        </w:tc>
      </w:tr>
      <w:tr w:rsidR="0069698D" w:rsidRPr="00416C11" w14:paraId="1220A6A4" w14:textId="77777777" w:rsidTr="0069698D">
        <w:trPr>
          <w:tblCellSpacing w:w="0" w:type="dxa"/>
        </w:trPr>
        <w:tc>
          <w:tcPr>
            <w:tcW w:w="0" w:type="auto"/>
            <w:hideMark/>
          </w:tcPr>
          <w:p w14:paraId="003032E8" w14:textId="77777777" w:rsidR="0069698D" w:rsidRPr="00416C11" w:rsidRDefault="0069698D" w:rsidP="0069698D">
            <w:pPr>
              <w:rPr>
                <w:b w:val="0"/>
                <w:bCs w:val="0"/>
                <w:sz w:val="22"/>
                <w:szCs w:val="22"/>
              </w:rPr>
            </w:pPr>
            <w:r w:rsidRPr="00416C11">
              <w:rPr>
                <w:b w:val="0"/>
                <w:bCs w:val="0"/>
                <w:sz w:val="22"/>
                <w:szCs w:val="22"/>
              </w:rPr>
              <w:t>40686</w:t>
            </w:r>
          </w:p>
        </w:tc>
        <w:tc>
          <w:tcPr>
            <w:tcW w:w="0" w:type="auto"/>
            <w:vAlign w:val="center"/>
            <w:hideMark/>
          </w:tcPr>
          <w:p w14:paraId="541DB11E" w14:textId="77777777" w:rsidR="0069698D" w:rsidRPr="00416C11" w:rsidRDefault="0069698D" w:rsidP="0069698D">
            <w:pPr>
              <w:rPr>
                <w:b w:val="0"/>
                <w:bCs w:val="0"/>
                <w:sz w:val="22"/>
                <w:szCs w:val="22"/>
              </w:rPr>
            </w:pPr>
            <w:r w:rsidRPr="00416C11">
              <w:rPr>
                <w:b w:val="0"/>
                <w:bCs w:val="0"/>
                <w:sz w:val="22"/>
                <w:szCs w:val="22"/>
              </w:rPr>
              <w:t xml:space="preserve">Burnside, O.C.; Fenster, C.R.; Wicks, G.A. (1971) Soil persistence of repeated annual applications of Atrazine. Weed Science 19 (3):290-293. (Also~In~unpublished submission received Jul 19, 1978 under 201-403; submitted by Shell Chemical Co., Washington, D.C.; CDL:234476-AO) </w:t>
            </w:r>
          </w:p>
        </w:tc>
      </w:tr>
      <w:tr w:rsidR="0069698D" w:rsidRPr="00416C11" w14:paraId="05764DBC" w14:textId="77777777" w:rsidTr="0069698D">
        <w:trPr>
          <w:tblCellSpacing w:w="0" w:type="dxa"/>
        </w:trPr>
        <w:tc>
          <w:tcPr>
            <w:tcW w:w="0" w:type="auto"/>
            <w:hideMark/>
          </w:tcPr>
          <w:p w14:paraId="09A5A22C" w14:textId="77777777" w:rsidR="0069698D" w:rsidRPr="00416C11" w:rsidRDefault="0069698D" w:rsidP="0069698D">
            <w:pPr>
              <w:rPr>
                <w:b w:val="0"/>
                <w:bCs w:val="0"/>
                <w:sz w:val="22"/>
                <w:szCs w:val="22"/>
              </w:rPr>
            </w:pPr>
            <w:r w:rsidRPr="00416C11">
              <w:rPr>
                <w:b w:val="0"/>
                <w:bCs w:val="0"/>
                <w:sz w:val="22"/>
                <w:szCs w:val="22"/>
              </w:rPr>
              <w:t>40687</w:t>
            </w:r>
          </w:p>
        </w:tc>
        <w:tc>
          <w:tcPr>
            <w:tcW w:w="0" w:type="auto"/>
            <w:vAlign w:val="center"/>
            <w:hideMark/>
          </w:tcPr>
          <w:p w14:paraId="324B1520" w14:textId="77777777" w:rsidR="0069698D" w:rsidRPr="00416C11" w:rsidRDefault="0069698D" w:rsidP="0069698D">
            <w:pPr>
              <w:rPr>
                <w:b w:val="0"/>
                <w:bCs w:val="0"/>
                <w:sz w:val="22"/>
                <w:szCs w:val="22"/>
              </w:rPr>
            </w:pPr>
            <w:r w:rsidRPr="00416C11">
              <w:rPr>
                <w:b w:val="0"/>
                <w:bCs w:val="0"/>
                <w:sz w:val="22"/>
                <w:szCs w:val="22"/>
              </w:rPr>
              <w:t xml:space="preserve">Marriage, P.B.; Saidak, W.J.; Von Stryk, F.G. (1975) Residues of Atrazine, Simazine, Linuron and Diuron after repeated annual ap- plications in a peach orchard. Weed Research 15(? ):373-379. (Also~In~unpublished submission received Jul 19, 1978 under 201- 403; submitted by Shell Chemical Co., Washington, D.C.; CDL: 234476-AQ) </w:t>
            </w:r>
          </w:p>
        </w:tc>
      </w:tr>
      <w:tr w:rsidR="0069698D" w:rsidRPr="00416C11" w14:paraId="4088F798" w14:textId="77777777" w:rsidTr="0069698D">
        <w:trPr>
          <w:tblCellSpacing w:w="0" w:type="dxa"/>
        </w:trPr>
        <w:tc>
          <w:tcPr>
            <w:tcW w:w="0" w:type="auto"/>
            <w:hideMark/>
          </w:tcPr>
          <w:p w14:paraId="2690E85C" w14:textId="77777777" w:rsidR="0069698D" w:rsidRPr="00416C11" w:rsidRDefault="0069698D" w:rsidP="0069698D">
            <w:pPr>
              <w:rPr>
                <w:b w:val="0"/>
                <w:bCs w:val="0"/>
                <w:sz w:val="22"/>
                <w:szCs w:val="22"/>
              </w:rPr>
            </w:pPr>
            <w:r w:rsidRPr="00416C11">
              <w:rPr>
                <w:b w:val="0"/>
                <w:bCs w:val="0"/>
                <w:sz w:val="22"/>
                <w:szCs w:val="22"/>
              </w:rPr>
              <w:lastRenderedPageBreak/>
              <w:t>41698</w:t>
            </w:r>
          </w:p>
        </w:tc>
        <w:tc>
          <w:tcPr>
            <w:tcW w:w="0" w:type="auto"/>
            <w:vAlign w:val="center"/>
            <w:hideMark/>
          </w:tcPr>
          <w:p w14:paraId="202EDAB4" w14:textId="77777777" w:rsidR="0069698D" w:rsidRPr="00416C11" w:rsidRDefault="0069698D" w:rsidP="0069698D">
            <w:pPr>
              <w:rPr>
                <w:b w:val="0"/>
                <w:bCs w:val="0"/>
                <w:sz w:val="22"/>
                <w:szCs w:val="22"/>
              </w:rPr>
            </w:pPr>
            <w:r w:rsidRPr="00416C11">
              <w:rPr>
                <w:b w:val="0"/>
                <w:bCs w:val="0"/>
                <w:sz w:val="22"/>
                <w:szCs w:val="22"/>
              </w:rPr>
              <w:t xml:space="preserve">Isom, W.H.; Ford, H.P.; Lavalleye, M.P.; et al. (1970) Persistance (sic) of herbicides in irrigated soils. California Weed Conference Proceedings 20:58-63. (Also in unpublished submission received Jul 19, 1978 under 201-403; submitted by Shell Chemical Co., Washington, D.C.; CDL:234476-R) </w:t>
            </w:r>
          </w:p>
        </w:tc>
      </w:tr>
      <w:tr w:rsidR="0069698D" w:rsidRPr="00416C11" w14:paraId="605068D9" w14:textId="77777777" w:rsidTr="0069698D">
        <w:trPr>
          <w:tblCellSpacing w:w="0" w:type="dxa"/>
        </w:trPr>
        <w:tc>
          <w:tcPr>
            <w:tcW w:w="0" w:type="auto"/>
            <w:hideMark/>
          </w:tcPr>
          <w:p w14:paraId="618F51A4" w14:textId="77777777" w:rsidR="0069698D" w:rsidRPr="00416C11" w:rsidRDefault="0069698D" w:rsidP="0069698D">
            <w:pPr>
              <w:rPr>
                <w:b w:val="0"/>
                <w:bCs w:val="0"/>
                <w:sz w:val="22"/>
                <w:szCs w:val="22"/>
              </w:rPr>
            </w:pPr>
            <w:r w:rsidRPr="00416C11">
              <w:rPr>
                <w:b w:val="0"/>
                <w:bCs w:val="0"/>
                <w:sz w:val="22"/>
                <w:szCs w:val="22"/>
              </w:rPr>
              <w:t>52161</w:t>
            </w:r>
          </w:p>
        </w:tc>
        <w:tc>
          <w:tcPr>
            <w:tcW w:w="0" w:type="auto"/>
            <w:vAlign w:val="center"/>
            <w:hideMark/>
          </w:tcPr>
          <w:p w14:paraId="523BEF19" w14:textId="77777777" w:rsidR="0069698D" w:rsidRPr="00416C11" w:rsidRDefault="0069698D" w:rsidP="0069698D">
            <w:pPr>
              <w:rPr>
                <w:b w:val="0"/>
                <w:bCs w:val="0"/>
                <w:sz w:val="22"/>
                <w:szCs w:val="22"/>
              </w:rPr>
            </w:pPr>
            <w:r w:rsidRPr="00416C11">
              <w:rPr>
                <w:b w:val="0"/>
                <w:bCs w:val="0"/>
                <w:sz w:val="22"/>
                <w:szCs w:val="22"/>
              </w:rPr>
              <w:t xml:space="preserve">Fink, R.J. (1972) Phytotoxicity of herbicide residues in soils. Agronomy Journal 64(?/Nov-Dec):804-805. (Also~In~unpublished submission received Jul 19, 1978 under 201-403; submitted by Shell Chemical Co., Washington, D.C.; CDL:234476-AP) </w:t>
            </w:r>
          </w:p>
        </w:tc>
      </w:tr>
      <w:tr w:rsidR="0069698D" w:rsidRPr="00416C11" w14:paraId="085ADEE6" w14:textId="77777777" w:rsidTr="0069698D">
        <w:trPr>
          <w:tblCellSpacing w:w="0" w:type="dxa"/>
        </w:trPr>
        <w:tc>
          <w:tcPr>
            <w:tcW w:w="0" w:type="auto"/>
            <w:hideMark/>
          </w:tcPr>
          <w:p w14:paraId="07D333B6" w14:textId="77777777" w:rsidR="0069698D" w:rsidRPr="00416C11" w:rsidRDefault="0069698D" w:rsidP="0069698D">
            <w:pPr>
              <w:rPr>
                <w:b w:val="0"/>
                <w:bCs w:val="0"/>
                <w:sz w:val="22"/>
                <w:szCs w:val="22"/>
              </w:rPr>
            </w:pPr>
            <w:r w:rsidRPr="00416C11">
              <w:rPr>
                <w:b w:val="0"/>
                <w:bCs w:val="0"/>
                <w:sz w:val="22"/>
                <w:szCs w:val="22"/>
              </w:rPr>
              <w:t>55643</w:t>
            </w:r>
          </w:p>
        </w:tc>
        <w:tc>
          <w:tcPr>
            <w:tcW w:w="0" w:type="auto"/>
            <w:vAlign w:val="center"/>
            <w:hideMark/>
          </w:tcPr>
          <w:p w14:paraId="4C738FA7" w14:textId="77777777" w:rsidR="0069698D" w:rsidRPr="00416C11" w:rsidRDefault="0069698D" w:rsidP="0069698D">
            <w:pPr>
              <w:rPr>
                <w:b w:val="0"/>
                <w:bCs w:val="0"/>
                <w:sz w:val="22"/>
                <w:szCs w:val="22"/>
              </w:rPr>
            </w:pPr>
            <w:r w:rsidRPr="00416C11">
              <w:rPr>
                <w:b w:val="0"/>
                <w:bCs w:val="0"/>
                <w:sz w:val="22"/>
                <w:szCs w:val="22"/>
              </w:rPr>
              <w:t xml:space="preserve">Interregional Research Project Number 4 (1979) (Efficacy of Atrazine on Guavas in Hawaii). (Compilation; unpublished study received Aug 18, 1980 under 0E2398; CDL:099550-A) </w:t>
            </w:r>
          </w:p>
        </w:tc>
      </w:tr>
      <w:tr w:rsidR="0069698D" w:rsidRPr="00416C11" w14:paraId="56A68BF5" w14:textId="77777777" w:rsidTr="0069698D">
        <w:trPr>
          <w:tblCellSpacing w:w="0" w:type="dxa"/>
        </w:trPr>
        <w:tc>
          <w:tcPr>
            <w:tcW w:w="0" w:type="auto"/>
            <w:hideMark/>
          </w:tcPr>
          <w:p w14:paraId="2125E03E" w14:textId="77777777" w:rsidR="0069698D" w:rsidRPr="00416C11" w:rsidRDefault="0069698D" w:rsidP="0069698D">
            <w:pPr>
              <w:rPr>
                <w:b w:val="0"/>
                <w:bCs w:val="0"/>
                <w:sz w:val="22"/>
                <w:szCs w:val="22"/>
              </w:rPr>
            </w:pPr>
            <w:r w:rsidRPr="00416C11">
              <w:rPr>
                <w:b w:val="0"/>
                <w:bCs w:val="0"/>
                <w:sz w:val="22"/>
                <w:szCs w:val="22"/>
              </w:rPr>
              <w:t>65043</w:t>
            </w:r>
          </w:p>
        </w:tc>
        <w:tc>
          <w:tcPr>
            <w:tcW w:w="0" w:type="auto"/>
            <w:vAlign w:val="center"/>
            <w:hideMark/>
          </w:tcPr>
          <w:p w14:paraId="45187753" w14:textId="77777777" w:rsidR="0069698D" w:rsidRPr="00416C11" w:rsidRDefault="0069698D" w:rsidP="0069698D">
            <w:pPr>
              <w:rPr>
                <w:b w:val="0"/>
                <w:bCs w:val="0"/>
                <w:sz w:val="22"/>
                <w:szCs w:val="22"/>
              </w:rPr>
            </w:pPr>
            <w:r w:rsidRPr="00416C11">
              <w:rPr>
                <w:b w:val="0"/>
                <w:bCs w:val="0"/>
                <w:sz w:val="22"/>
                <w:szCs w:val="22"/>
              </w:rPr>
              <w:t xml:space="preserve">Ciba-Geigy Corporation (1963) ?Efficacy of Various Herbicides on Grasses|. (Compilation; unpublished study received on unknown date under 100-439; CDL:000246-A) </w:t>
            </w:r>
          </w:p>
        </w:tc>
      </w:tr>
      <w:tr w:rsidR="0069698D" w:rsidRPr="00416C11" w14:paraId="5767676B" w14:textId="77777777" w:rsidTr="0069698D">
        <w:trPr>
          <w:tblCellSpacing w:w="0" w:type="dxa"/>
        </w:trPr>
        <w:tc>
          <w:tcPr>
            <w:tcW w:w="0" w:type="auto"/>
            <w:hideMark/>
          </w:tcPr>
          <w:p w14:paraId="4E5429EB" w14:textId="77777777" w:rsidR="0069698D" w:rsidRPr="00416C11" w:rsidRDefault="0069698D" w:rsidP="0069698D">
            <w:pPr>
              <w:rPr>
                <w:b w:val="0"/>
                <w:bCs w:val="0"/>
                <w:sz w:val="22"/>
                <w:szCs w:val="22"/>
              </w:rPr>
            </w:pPr>
            <w:r w:rsidRPr="00416C11">
              <w:rPr>
                <w:b w:val="0"/>
                <w:bCs w:val="0"/>
                <w:sz w:val="22"/>
                <w:szCs w:val="22"/>
              </w:rPr>
              <w:t>75706</w:t>
            </w:r>
          </w:p>
        </w:tc>
        <w:tc>
          <w:tcPr>
            <w:tcW w:w="0" w:type="auto"/>
            <w:vAlign w:val="center"/>
            <w:hideMark/>
          </w:tcPr>
          <w:p w14:paraId="0DD8F623" w14:textId="77777777" w:rsidR="0069698D" w:rsidRPr="00416C11" w:rsidRDefault="0069698D" w:rsidP="0069698D">
            <w:pPr>
              <w:rPr>
                <w:b w:val="0"/>
                <w:bCs w:val="0"/>
                <w:sz w:val="22"/>
                <w:szCs w:val="22"/>
              </w:rPr>
            </w:pPr>
            <w:r w:rsidRPr="00416C11">
              <w:rPr>
                <w:b w:val="0"/>
                <w:bCs w:val="0"/>
                <w:sz w:val="22"/>
                <w:szCs w:val="22"/>
              </w:rPr>
              <w:t xml:space="preserve">Talbert, R.E.; Fletchall, O.H. (1964) Inactivation of simazine and atrazine in the field. Weeds 12(? ):33-37. (Also in unpublished submission received Jul 19, 1978 under 201-403; submitted by Shell Chemical Co., Washington, D.C.; CDL:234476-AJ) </w:t>
            </w:r>
          </w:p>
        </w:tc>
      </w:tr>
      <w:tr w:rsidR="0069698D" w:rsidRPr="00416C11" w14:paraId="24A4336B" w14:textId="77777777" w:rsidTr="0069698D">
        <w:trPr>
          <w:tblCellSpacing w:w="0" w:type="dxa"/>
        </w:trPr>
        <w:tc>
          <w:tcPr>
            <w:tcW w:w="0" w:type="auto"/>
            <w:hideMark/>
          </w:tcPr>
          <w:p w14:paraId="34F75162" w14:textId="77777777" w:rsidR="0069698D" w:rsidRPr="00416C11" w:rsidRDefault="0069698D" w:rsidP="0069698D">
            <w:pPr>
              <w:rPr>
                <w:b w:val="0"/>
                <w:bCs w:val="0"/>
                <w:sz w:val="22"/>
                <w:szCs w:val="22"/>
              </w:rPr>
            </w:pPr>
            <w:r w:rsidRPr="00416C11">
              <w:rPr>
                <w:b w:val="0"/>
                <w:bCs w:val="0"/>
                <w:sz w:val="22"/>
                <w:szCs w:val="22"/>
              </w:rPr>
              <w:t>87675</w:t>
            </w:r>
          </w:p>
        </w:tc>
        <w:tc>
          <w:tcPr>
            <w:tcW w:w="0" w:type="auto"/>
            <w:vAlign w:val="center"/>
            <w:hideMark/>
          </w:tcPr>
          <w:p w14:paraId="0EF9EA75" w14:textId="77777777" w:rsidR="0069698D" w:rsidRPr="00416C11" w:rsidRDefault="0069698D" w:rsidP="0069698D">
            <w:pPr>
              <w:rPr>
                <w:b w:val="0"/>
                <w:bCs w:val="0"/>
                <w:sz w:val="22"/>
                <w:szCs w:val="22"/>
              </w:rPr>
            </w:pPr>
            <w:r w:rsidRPr="00416C11">
              <w:rPr>
                <w:b w:val="0"/>
                <w:bCs w:val="0"/>
                <w:sz w:val="22"/>
                <w:szCs w:val="22"/>
              </w:rPr>
              <w:t xml:space="preserve">Kaufman, D.D. (1967) Letter sent to Homer M. LeBaron dated Apr 20, 1967 ?Toxicity of the triazines|. (U.S. Agricultural Research Service, Crops Research Div., Pesticide Investigations-Behavior in Soils; unpublished study; CDL:120466-A) </w:t>
            </w:r>
          </w:p>
        </w:tc>
      </w:tr>
      <w:tr w:rsidR="0069698D" w:rsidRPr="00416C11" w14:paraId="66A75CE9" w14:textId="77777777" w:rsidTr="0069698D">
        <w:trPr>
          <w:tblCellSpacing w:w="0" w:type="dxa"/>
        </w:trPr>
        <w:tc>
          <w:tcPr>
            <w:tcW w:w="0" w:type="auto"/>
            <w:hideMark/>
          </w:tcPr>
          <w:p w14:paraId="4A554A17" w14:textId="77777777" w:rsidR="0069698D" w:rsidRPr="00416C11" w:rsidRDefault="0069698D" w:rsidP="0069698D">
            <w:pPr>
              <w:rPr>
                <w:b w:val="0"/>
                <w:bCs w:val="0"/>
                <w:sz w:val="22"/>
                <w:szCs w:val="22"/>
              </w:rPr>
            </w:pPr>
            <w:r w:rsidRPr="00416C11">
              <w:rPr>
                <w:b w:val="0"/>
                <w:bCs w:val="0"/>
                <w:sz w:val="22"/>
                <w:szCs w:val="22"/>
              </w:rPr>
              <w:t>94198</w:t>
            </w:r>
          </w:p>
        </w:tc>
        <w:tc>
          <w:tcPr>
            <w:tcW w:w="0" w:type="auto"/>
            <w:vAlign w:val="center"/>
            <w:hideMark/>
          </w:tcPr>
          <w:p w14:paraId="4508335D" w14:textId="77777777" w:rsidR="0069698D" w:rsidRPr="00416C11" w:rsidRDefault="0069698D" w:rsidP="0069698D">
            <w:pPr>
              <w:rPr>
                <w:b w:val="0"/>
                <w:bCs w:val="0"/>
                <w:sz w:val="22"/>
                <w:szCs w:val="22"/>
              </w:rPr>
            </w:pPr>
            <w:r w:rsidRPr="00416C11">
              <w:rPr>
                <w:b w:val="0"/>
                <w:bCs w:val="0"/>
                <w:sz w:val="22"/>
                <w:szCs w:val="22"/>
              </w:rPr>
              <w:t xml:space="preserve">Gowing, D.P. (1962) Letter sent to R.E. Hamman dated Nov 5, 1962 ?Atrazine tests on pineapples and the control of weeds in their plantings|. (Unpublished study received Aug 17, 1966 under 100- 439; prepared by Pineapple Research Institute of Hawaii, sub- mitted by Ciba-Geigy Corp., Greensboro, N.C.; CDL:000278-D) </w:t>
            </w:r>
          </w:p>
        </w:tc>
      </w:tr>
      <w:tr w:rsidR="0069698D" w:rsidRPr="00416C11" w14:paraId="1F322FFB" w14:textId="77777777" w:rsidTr="0069698D">
        <w:trPr>
          <w:tblCellSpacing w:w="0" w:type="dxa"/>
        </w:trPr>
        <w:tc>
          <w:tcPr>
            <w:tcW w:w="0" w:type="auto"/>
            <w:hideMark/>
          </w:tcPr>
          <w:p w14:paraId="3DA44696" w14:textId="77777777" w:rsidR="0069698D" w:rsidRPr="00416C11" w:rsidRDefault="0069698D" w:rsidP="0069698D">
            <w:pPr>
              <w:rPr>
                <w:b w:val="0"/>
                <w:bCs w:val="0"/>
                <w:sz w:val="22"/>
                <w:szCs w:val="22"/>
              </w:rPr>
            </w:pPr>
            <w:r w:rsidRPr="00416C11">
              <w:rPr>
                <w:b w:val="0"/>
                <w:bCs w:val="0"/>
                <w:sz w:val="22"/>
                <w:szCs w:val="22"/>
              </w:rPr>
              <w:t>97571</w:t>
            </w:r>
          </w:p>
        </w:tc>
        <w:tc>
          <w:tcPr>
            <w:tcW w:w="0" w:type="auto"/>
            <w:vAlign w:val="center"/>
            <w:hideMark/>
          </w:tcPr>
          <w:p w14:paraId="6234D091" w14:textId="77777777" w:rsidR="0069698D" w:rsidRPr="00416C11" w:rsidRDefault="0069698D" w:rsidP="0069698D">
            <w:pPr>
              <w:rPr>
                <w:b w:val="0"/>
                <w:bCs w:val="0"/>
                <w:sz w:val="22"/>
                <w:szCs w:val="22"/>
              </w:rPr>
            </w:pPr>
            <w:r w:rsidRPr="00416C11">
              <w:rPr>
                <w:b w:val="0"/>
                <w:bCs w:val="0"/>
                <w:sz w:val="22"/>
                <w:szCs w:val="22"/>
              </w:rPr>
              <w:t xml:space="preserve">Tomkins, J.P. (1964) Letter sent to Everett R. Cowett dated Oct 1, 1964 ?Simazine and Atrazine on currants for control of weeds|. (Unpublished study received Mar 22, 1965 under 100-437; prepared by Cornell Univ., Dept. of Pomology, submitted by Ciba-Geigy Corp., Greensboro, N.C.; CDL:000222-A) </w:t>
            </w:r>
          </w:p>
        </w:tc>
      </w:tr>
      <w:tr w:rsidR="0069698D" w:rsidRPr="00416C11" w14:paraId="60170133" w14:textId="77777777" w:rsidTr="0069698D">
        <w:trPr>
          <w:tblCellSpacing w:w="0" w:type="dxa"/>
        </w:trPr>
        <w:tc>
          <w:tcPr>
            <w:tcW w:w="0" w:type="auto"/>
            <w:hideMark/>
          </w:tcPr>
          <w:p w14:paraId="636779D6" w14:textId="77777777" w:rsidR="0069698D" w:rsidRPr="00416C11" w:rsidRDefault="0069698D" w:rsidP="0069698D">
            <w:pPr>
              <w:rPr>
                <w:b w:val="0"/>
                <w:bCs w:val="0"/>
                <w:sz w:val="22"/>
                <w:szCs w:val="22"/>
              </w:rPr>
            </w:pPr>
            <w:r w:rsidRPr="00416C11">
              <w:rPr>
                <w:b w:val="0"/>
                <w:bCs w:val="0"/>
                <w:sz w:val="22"/>
                <w:szCs w:val="22"/>
              </w:rPr>
              <w:t>106263</w:t>
            </w:r>
          </w:p>
        </w:tc>
        <w:tc>
          <w:tcPr>
            <w:tcW w:w="0" w:type="auto"/>
            <w:vAlign w:val="center"/>
            <w:hideMark/>
          </w:tcPr>
          <w:p w14:paraId="13B9F5CA" w14:textId="77777777" w:rsidR="0069698D" w:rsidRPr="00416C11" w:rsidRDefault="0069698D" w:rsidP="0069698D">
            <w:pPr>
              <w:rPr>
                <w:b w:val="0"/>
                <w:bCs w:val="0"/>
                <w:sz w:val="22"/>
                <w:szCs w:val="22"/>
              </w:rPr>
            </w:pPr>
            <w:r w:rsidRPr="00416C11">
              <w:rPr>
                <w:b w:val="0"/>
                <w:bCs w:val="0"/>
                <w:sz w:val="22"/>
                <w:szCs w:val="22"/>
              </w:rPr>
              <w:t xml:space="preserve">BASF Wyandotte Chemical Corp. (1978) Residue Chemistry: ?Basagran|. (Compilation; unpublished study received Jan 25, 1979 under 7969-45; CDL:236831-C; 236832) </w:t>
            </w:r>
          </w:p>
        </w:tc>
      </w:tr>
      <w:tr w:rsidR="0069698D" w:rsidRPr="00416C11" w14:paraId="2D5EB0D8" w14:textId="77777777" w:rsidTr="0069698D">
        <w:trPr>
          <w:tblCellSpacing w:w="0" w:type="dxa"/>
        </w:trPr>
        <w:tc>
          <w:tcPr>
            <w:tcW w:w="0" w:type="auto"/>
            <w:hideMark/>
          </w:tcPr>
          <w:p w14:paraId="6D95F1EB" w14:textId="77777777" w:rsidR="0069698D" w:rsidRPr="00416C11" w:rsidRDefault="0069698D" w:rsidP="0069698D">
            <w:pPr>
              <w:rPr>
                <w:b w:val="0"/>
                <w:bCs w:val="0"/>
                <w:sz w:val="22"/>
                <w:szCs w:val="22"/>
              </w:rPr>
            </w:pPr>
            <w:r w:rsidRPr="00416C11">
              <w:rPr>
                <w:b w:val="0"/>
                <w:bCs w:val="0"/>
                <w:sz w:val="22"/>
                <w:szCs w:val="22"/>
              </w:rPr>
              <w:t>106792</w:t>
            </w:r>
          </w:p>
        </w:tc>
        <w:tc>
          <w:tcPr>
            <w:tcW w:w="0" w:type="auto"/>
            <w:vAlign w:val="center"/>
            <w:hideMark/>
          </w:tcPr>
          <w:p w14:paraId="2C6EAFE5" w14:textId="77777777" w:rsidR="0069698D" w:rsidRPr="00416C11" w:rsidRDefault="0069698D" w:rsidP="0069698D">
            <w:pPr>
              <w:rPr>
                <w:b w:val="0"/>
                <w:bCs w:val="0"/>
                <w:sz w:val="22"/>
                <w:szCs w:val="22"/>
              </w:rPr>
            </w:pPr>
            <w:r w:rsidRPr="00416C11">
              <w:rPr>
                <w:b w:val="0"/>
                <w:bCs w:val="0"/>
                <w:sz w:val="22"/>
                <w:szCs w:val="22"/>
              </w:rPr>
              <w:t xml:space="preserve">American Cyanamid Co. (1975) ?Efficacy of Prowl on Corn, Wheat and Other Crops for Control of Various Weeds|. (Compilation; unpub- lished study received Apr 3, 1975 under 241-EX-63; CDL:096951-A) </w:t>
            </w:r>
          </w:p>
        </w:tc>
      </w:tr>
      <w:tr w:rsidR="0069698D" w:rsidRPr="00416C11" w14:paraId="799E0E11" w14:textId="77777777" w:rsidTr="0069698D">
        <w:trPr>
          <w:tblCellSpacing w:w="0" w:type="dxa"/>
        </w:trPr>
        <w:tc>
          <w:tcPr>
            <w:tcW w:w="0" w:type="auto"/>
            <w:hideMark/>
          </w:tcPr>
          <w:p w14:paraId="24B32157" w14:textId="77777777" w:rsidR="0069698D" w:rsidRPr="00416C11" w:rsidRDefault="0069698D" w:rsidP="0069698D">
            <w:pPr>
              <w:rPr>
                <w:b w:val="0"/>
                <w:bCs w:val="0"/>
                <w:sz w:val="22"/>
                <w:szCs w:val="22"/>
              </w:rPr>
            </w:pPr>
            <w:r w:rsidRPr="00416C11">
              <w:rPr>
                <w:b w:val="0"/>
                <w:bCs w:val="0"/>
                <w:sz w:val="22"/>
                <w:szCs w:val="22"/>
              </w:rPr>
              <w:t>106827</w:t>
            </w:r>
          </w:p>
        </w:tc>
        <w:tc>
          <w:tcPr>
            <w:tcW w:w="0" w:type="auto"/>
            <w:vAlign w:val="center"/>
            <w:hideMark/>
          </w:tcPr>
          <w:p w14:paraId="0712DC67" w14:textId="77777777" w:rsidR="0069698D" w:rsidRPr="00416C11" w:rsidRDefault="0069698D" w:rsidP="0069698D">
            <w:pPr>
              <w:rPr>
                <w:b w:val="0"/>
                <w:bCs w:val="0"/>
                <w:sz w:val="22"/>
                <w:szCs w:val="22"/>
              </w:rPr>
            </w:pPr>
            <w:r w:rsidRPr="00416C11">
              <w:rPr>
                <w:b w:val="0"/>
                <w:bCs w:val="0"/>
                <w:sz w:val="22"/>
                <w:szCs w:val="22"/>
              </w:rPr>
              <w:t xml:space="preserve">American Cyanamid Co. (1978) ?Efficacy of Prowl on Corn and Other Crops|. (Compilation; unpublished study received Jul 17, 1979 under 241-243; CDL:238885-A) </w:t>
            </w:r>
          </w:p>
        </w:tc>
      </w:tr>
      <w:tr w:rsidR="0069698D" w:rsidRPr="00416C11" w14:paraId="1060DBB7" w14:textId="77777777" w:rsidTr="0069698D">
        <w:trPr>
          <w:tblCellSpacing w:w="0" w:type="dxa"/>
        </w:trPr>
        <w:tc>
          <w:tcPr>
            <w:tcW w:w="0" w:type="auto"/>
            <w:hideMark/>
          </w:tcPr>
          <w:p w14:paraId="3F8E9A49" w14:textId="77777777" w:rsidR="0069698D" w:rsidRPr="00416C11" w:rsidRDefault="0069698D" w:rsidP="0069698D">
            <w:pPr>
              <w:rPr>
                <w:b w:val="0"/>
                <w:bCs w:val="0"/>
                <w:sz w:val="22"/>
                <w:szCs w:val="22"/>
              </w:rPr>
            </w:pPr>
            <w:r w:rsidRPr="00416C11">
              <w:rPr>
                <w:b w:val="0"/>
                <w:bCs w:val="0"/>
                <w:sz w:val="22"/>
                <w:szCs w:val="22"/>
              </w:rPr>
              <w:t>108335</w:t>
            </w:r>
          </w:p>
        </w:tc>
        <w:tc>
          <w:tcPr>
            <w:tcW w:w="0" w:type="auto"/>
            <w:vAlign w:val="center"/>
            <w:hideMark/>
          </w:tcPr>
          <w:p w14:paraId="5CC1C2F3" w14:textId="77777777" w:rsidR="0069698D" w:rsidRPr="00416C11" w:rsidRDefault="0069698D" w:rsidP="0069698D">
            <w:pPr>
              <w:rPr>
                <w:b w:val="0"/>
                <w:bCs w:val="0"/>
                <w:sz w:val="22"/>
                <w:szCs w:val="22"/>
              </w:rPr>
            </w:pPr>
            <w:r w:rsidRPr="00416C11">
              <w:rPr>
                <w:b w:val="0"/>
                <w:bCs w:val="0"/>
                <w:sz w:val="22"/>
                <w:szCs w:val="22"/>
              </w:rPr>
              <w:t xml:space="preserve">Wisk, E.; Cole, R. (1965) Persistence in Soils of Several Herbi- cides Used for Corn and Soybean Weed Control. (Unpublished study received Nov 4, 1971 under 1F1042; </w:t>
            </w:r>
            <w:r w:rsidRPr="00416C11">
              <w:rPr>
                <w:b w:val="0"/>
                <w:bCs w:val="0"/>
                <w:sz w:val="22"/>
                <w:szCs w:val="22"/>
              </w:rPr>
              <w:lastRenderedPageBreak/>
              <w:t xml:space="preserve">prepared by Univ. of Delaware, Dept. of Agronomy, submitted by Stauffer Chemical Co., Richmond, CA; CDL:091932-N) </w:t>
            </w:r>
          </w:p>
        </w:tc>
      </w:tr>
      <w:tr w:rsidR="0069698D" w:rsidRPr="00416C11" w14:paraId="6E122247" w14:textId="77777777" w:rsidTr="0069698D">
        <w:trPr>
          <w:tblCellSpacing w:w="0" w:type="dxa"/>
        </w:trPr>
        <w:tc>
          <w:tcPr>
            <w:tcW w:w="0" w:type="auto"/>
            <w:hideMark/>
          </w:tcPr>
          <w:p w14:paraId="6ED9C37C" w14:textId="77777777" w:rsidR="0069698D" w:rsidRPr="00416C11" w:rsidRDefault="0069698D" w:rsidP="0069698D">
            <w:pPr>
              <w:rPr>
                <w:b w:val="0"/>
                <w:bCs w:val="0"/>
                <w:sz w:val="22"/>
                <w:szCs w:val="22"/>
              </w:rPr>
            </w:pPr>
            <w:r w:rsidRPr="00416C11">
              <w:rPr>
                <w:b w:val="0"/>
                <w:bCs w:val="0"/>
                <w:sz w:val="22"/>
                <w:szCs w:val="22"/>
              </w:rPr>
              <w:lastRenderedPageBreak/>
              <w:t>135576</w:t>
            </w:r>
          </w:p>
        </w:tc>
        <w:tc>
          <w:tcPr>
            <w:tcW w:w="0" w:type="auto"/>
            <w:vAlign w:val="center"/>
            <w:hideMark/>
          </w:tcPr>
          <w:p w14:paraId="332D5B3E" w14:textId="77777777" w:rsidR="0069698D" w:rsidRPr="00416C11" w:rsidRDefault="0069698D" w:rsidP="0069698D">
            <w:pPr>
              <w:rPr>
                <w:b w:val="0"/>
                <w:bCs w:val="0"/>
                <w:sz w:val="22"/>
                <w:szCs w:val="22"/>
              </w:rPr>
            </w:pPr>
            <w:r w:rsidRPr="00416C11">
              <w:rPr>
                <w:b w:val="0"/>
                <w:bCs w:val="0"/>
                <w:sz w:val="22"/>
                <w:szCs w:val="22"/>
              </w:rPr>
              <w:t xml:space="preserve">Union Carbide Agricultural Products Co., Inc. (1969) Discussion: ?Efficacy of Amiben/Atrazine|. (Unpublished study received Oct 22, 1969 under 264-253; CDL:002214-A) </w:t>
            </w:r>
          </w:p>
        </w:tc>
      </w:tr>
      <w:tr w:rsidR="0069698D" w:rsidRPr="00416C11" w14:paraId="765E35ED" w14:textId="77777777" w:rsidTr="0069698D">
        <w:trPr>
          <w:tblCellSpacing w:w="0" w:type="dxa"/>
        </w:trPr>
        <w:tc>
          <w:tcPr>
            <w:tcW w:w="0" w:type="auto"/>
            <w:hideMark/>
          </w:tcPr>
          <w:p w14:paraId="48B9E5F1" w14:textId="77777777" w:rsidR="0069698D" w:rsidRPr="00416C11" w:rsidRDefault="0069698D" w:rsidP="0069698D">
            <w:pPr>
              <w:rPr>
                <w:b w:val="0"/>
                <w:bCs w:val="0"/>
                <w:sz w:val="22"/>
                <w:szCs w:val="22"/>
              </w:rPr>
            </w:pPr>
            <w:r w:rsidRPr="00416C11">
              <w:rPr>
                <w:b w:val="0"/>
                <w:bCs w:val="0"/>
                <w:sz w:val="22"/>
                <w:szCs w:val="22"/>
              </w:rPr>
              <w:t>140964</w:t>
            </w:r>
          </w:p>
        </w:tc>
        <w:tc>
          <w:tcPr>
            <w:tcW w:w="0" w:type="auto"/>
            <w:vAlign w:val="center"/>
            <w:hideMark/>
          </w:tcPr>
          <w:p w14:paraId="1EB73AF9" w14:textId="77777777" w:rsidR="0069698D" w:rsidRPr="00416C11" w:rsidRDefault="0069698D" w:rsidP="0069698D">
            <w:pPr>
              <w:rPr>
                <w:b w:val="0"/>
                <w:bCs w:val="0"/>
                <w:sz w:val="22"/>
                <w:szCs w:val="22"/>
              </w:rPr>
            </w:pPr>
            <w:r w:rsidRPr="00416C11">
              <w:rPr>
                <w:b w:val="0"/>
                <w:bCs w:val="0"/>
                <w:sz w:val="22"/>
                <w:szCs w:val="22"/>
              </w:rPr>
              <w:t xml:space="preserve">Ciba-Geigy Corp. (1972) ?Efficacy: Aatrex 80W or Aatrex 4L Plus Propachlor|. (Compilation; unpublished study received Feb 1, 1972 under 100-439; CDL:004008-A) </w:t>
            </w:r>
          </w:p>
        </w:tc>
      </w:tr>
      <w:tr w:rsidR="0069698D" w:rsidRPr="00416C11" w14:paraId="6F7007B8" w14:textId="77777777" w:rsidTr="0069698D">
        <w:trPr>
          <w:tblCellSpacing w:w="0" w:type="dxa"/>
        </w:trPr>
        <w:tc>
          <w:tcPr>
            <w:tcW w:w="0" w:type="auto"/>
            <w:hideMark/>
          </w:tcPr>
          <w:p w14:paraId="1747AC47" w14:textId="77777777" w:rsidR="0069698D" w:rsidRPr="00416C11" w:rsidRDefault="0069698D" w:rsidP="0069698D">
            <w:pPr>
              <w:rPr>
                <w:b w:val="0"/>
                <w:bCs w:val="0"/>
                <w:sz w:val="22"/>
                <w:szCs w:val="22"/>
              </w:rPr>
            </w:pPr>
            <w:r w:rsidRPr="00416C11">
              <w:rPr>
                <w:b w:val="0"/>
                <w:bCs w:val="0"/>
                <w:sz w:val="22"/>
                <w:szCs w:val="22"/>
              </w:rPr>
              <w:t>158497</w:t>
            </w:r>
          </w:p>
        </w:tc>
        <w:tc>
          <w:tcPr>
            <w:tcW w:w="0" w:type="auto"/>
            <w:vAlign w:val="center"/>
            <w:hideMark/>
          </w:tcPr>
          <w:p w14:paraId="33A8D7EA" w14:textId="77777777" w:rsidR="0069698D" w:rsidRPr="00416C11" w:rsidRDefault="0069698D" w:rsidP="0069698D">
            <w:pPr>
              <w:rPr>
                <w:b w:val="0"/>
                <w:bCs w:val="0"/>
                <w:sz w:val="22"/>
                <w:szCs w:val="22"/>
              </w:rPr>
            </w:pPr>
            <w:r w:rsidRPr="00416C11">
              <w:rPr>
                <w:b w:val="0"/>
                <w:bCs w:val="0"/>
                <w:sz w:val="22"/>
                <w:szCs w:val="22"/>
              </w:rPr>
              <w:t xml:space="preserve">Ciba-Geigy Corp. (1974) [Weed Control Activity &amp; Phytotoxicity of Grass Killer Herbicides]. Unpublished compilation. 259 p. </w:t>
            </w:r>
          </w:p>
        </w:tc>
      </w:tr>
      <w:tr w:rsidR="0069698D" w:rsidRPr="00416C11" w14:paraId="584095C7" w14:textId="77777777" w:rsidTr="0069698D">
        <w:trPr>
          <w:tblCellSpacing w:w="0" w:type="dxa"/>
        </w:trPr>
        <w:tc>
          <w:tcPr>
            <w:tcW w:w="0" w:type="auto"/>
            <w:hideMark/>
          </w:tcPr>
          <w:p w14:paraId="37E50446" w14:textId="77777777" w:rsidR="0069698D" w:rsidRPr="00416C11" w:rsidRDefault="0069698D" w:rsidP="0069698D">
            <w:pPr>
              <w:rPr>
                <w:b w:val="0"/>
                <w:bCs w:val="0"/>
                <w:sz w:val="22"/>
                <w:szCs w:val="22"/>
              </w:rPr>
            </w:pPr>
            <w:r w:rsidRPr="00416C11">
              <w:rPr>
                <w:b w:val="0"/>
                <w:bCs w:val="0"/>
                <w:sz w:val="22"/>
                <w:szCs w:val="22"/>
              </w:rPr>
              <w:t>165459</w:t>
            </w:r>
          </w:p>
        </w:tc>
        <w:tc>
          <w:tcPr>
            <w:tcW w:w="0" w:type="auto"/>
            <w:vAlign w:val="center"/>
            <w:hideMark/>
          </w:tcPr>
          <w:p w14:paraId="67E1B098" w14:textId="77777777" w:rsidR="0069698D" w:rsidRPr="00416C11" w:rsidRDefault="0069698D" w:rsidP="0069698D">
            <w:pPr>
              <w:rPr>
                <w:b w:val="0"/>
                <w:bCs w:val="0"/>
                <w:sz w:val="22"/>
                <w:szCs w:val="22"/>
              </w:rPr>
            </w:pPr>
            <w:r w:rsidRPr="00416C11">
              <w:rPr>
                <w:b w:val="0"/>
                <w:bCs w:val="0"/>
                <w:sz w:val="22"/>
                <w:szCs w:val="22"/>
              </w:rPr>
              <w:t xml:space="preserve">Ciba-Geigy Corp. (1970) Sorghum Weed Control Studies: Preliminary Reports [1968-1970]. Unpublished compilation. 45 p. </w:t>
            </w:r>
          </w:p>
        </w:tc>
      </w:tr>
      <w:tr w:rsidR="0069698D" w:rsidRPr="00416C11" w14:paraId="13E885AC" w14:textId="77777777" w:rsidTr="0069698D">
        <w:trPr>
          <w:tblCellSpacing w:w="0" w:type="dxa"/>
        </w:trPr>
        <w:tc>
          <w:tcPr>
            <w:tcW w:w="0" w:type="auto"/>
            <w:hideMark/>
          </w:tcPr>
          <w:p w14:paraId="40BED5F9" w14:textId="77777777" w:rsidR="0069698D" w:rsidRPr="00416C11" w:rsidRDefault="0069698D" w:rsidP="0069698D">
            <w:pPr>
              <w:rPr>
                <w:b w:val="0"/>
                <w:bCs w:val="0"/>
                <w:sz w:val="22"/>
                <w:szCs w:val="22"/>
              </w:rPr>
            </w:pPr>
            <w:r w:rsidRPr="00416C11">
              <w:rPr>
                <w:b w:val="0"/>
                <w:bCs w:val="0"/>
                <w:sz w:val="22"/>
                <w:szCs w:val="22"/>
              </w:rPr>
              <w:t>5019594</w:t>
            </w:r>
          </w:p>
        </w:tc>
        <w:tc>
          <w:tcPr>
            <w:tcW w:w="0" w:type="auto"/>
            <w:vAlign w:val="center"/>
            <w:hideMark/>
          </w:tcPr>
          <w:p w14:paraId="742393C3" w14:textId="77777777" w:rsidR="0069698D" w:rsidRPr="00416C11" w:rsidRDefault="0069698D" w:rsidP="0069698D">
            <w:pPr>
              <w:rPr>
                <w:b w:val="0"/>
                <w:bCs w:val="0"/>
                <w:sz w:val="22"/>
                <w:szCs w:val="22"/>
              </w:rPr>
            </w:pPr>
            <w:r w:rsidRPr="00416C11">
              <w:rPr>
                <w:b w:val="0"/>
                <w:bCs w:val="0"/>
                <w:sz w:val="22"/>
                <w:szCs w:val="22"/>
              </w:rPr>
              <w:t xml:space="preserve">Isom, W.H.; Ford, H.P.; Lavalleye, M.P.; Jordan, L.S. (1970) Persistance (sic) of herbicides in irrigated soils. Pages 58-63, in Proceedings of the Annual California Weed Conference, Vol. 22. Sacramento, Calif.: California Weed Conference. </w:t>
            </w:r>
          </w:p>
        </w:tc>
      </w:tr>
      <w:tr w:rsidR="0069698D" w:rsidRPr="00416C11" w14:paraId="492A1655" w14:textId="77777777" w:rsidTr="0069698D">
        <w:trPr>
          <w:tblCellSpacing w:w="0" w:type="dxa"/>
        </w:trPr>
        <w:tc>
          <w:tcPr>
            <w:tcW w:w="0" w:type="auto"/>
            <w:hideMark/>
          </w:tcPr>
          <w:p w14:paraId="5A5CC544" w14:textId="77777777" w:rsidR="0069698D" w:rsidRPr="00416C11" w:rsidRDefault="0069698D" w:rsidP="0069698D">
            <w:pPr>
              <w:rPr>
                <w:b w:val="0"/>
                <w:bCs w:val="0"/>
                <w:sz w:val="22"/>
                <w:szCs w:val="22"/>
              </w:rPr>
            </w:pPr>
            <w:r w:rsidRPr="00416C11">
              <w:rPr>
                <w:b w:val="0"/>
                <w:bCs w:val="0"/>
                <w:sz w:val="22"/>
                <w:szCs w:val="22"/>
              </w:rPr>
              <w:t>5020742</w:t>
            </w:r>
          </w:p>
        </w:tc>
        <w:tc>
          <w:tcPr>
            <w:tcW w:w="0" w:type="auto"/>
            <w:vAlign w:val="center"/>
            <w:hideMark/>
          </w:tcPr>
          <w:p w14:paraId="34089ADE" w14:textId="77777777" w:rsidR="0069698D" w:rsidRPr="00416C11" w:rsidRDefault="0069698D" w:rsidP="0069698D">
            <w:pPr>
              <w:rPr>
                <w:b w:val="0"/>
                <w:bCs w:val="0"/>
                <w:sz w:val="22"/>
                <w:szCs w:val="22"/>
              </w:rPr>
            </w:pPr>
            <w:r w:rsidRPr="00416C11">
              <w:rPr>
                <w:b w:val="0"/>
                <w:bCs w:val="0"/>
                <w:sz w:val="22"/>
                <w:szCs w:val="22"/>
              </w:rPr>
              <w:t xml:space="preserve">Grover, R.; Smith, A.E.; Korven, H.C. (1980) A comparison of chemical and cultural control of weeds in irrigation ditchbanks. Canadian Journal of Plant Science 60(1):185-195. </w:t>
            </w:r>
          </w:p>
        </w:tc>
      </w:tr>
      <w:tr w:rsidR="0069698D" w:rsidRPr="00416C11" w14:paraId="1528A5EF" w14:textId="77777777" w:rsidTr="0069698D">
        <w:trPr>
          <w:tblCellSpacing w:w="0" w:type="dxa"/>
        </w:trPr>
        <w:tc>
          <w:tcPr>
            <w:tcW w:w="0" w:type="auto"/>
            <w:hideMark/>
          </w:tcPr>
          <w:p w14:paraId="6EA792FE" w14:textId="77777777" w:rsidR="0069698D" w:rsidRPr="00416C11" w:rsidRDefault="0069698D" w:rsidP="0069698D">
            <w:pPr>
              <w:rPr>
                <w:b w:val="0"/>
                <w:bCs w:val="0"/>
                <w:sz w:val="22"/>
                <w:szCs w:val="22"/>
              </w:rPr>
            </w:pPr>
            <w:r w:rsidRPr="00416C11">
              <w:rPr>
                <w:b w:val="0"/>
                <w:bCs w:val="0"/>
                <w:sz w:val="22"/>
                <w:szCs w:val="22"/>
              </w:rPr>
              <w:t>45087404</w:t>
            </w:r>
          </w:p>
        </w:tc>
        <w:tc>
          <w:tcPr>
            <w:tcW w:w="0" w:type="auto"/>
            <w:vAlign w:val="center"/>
            <w:hideMark/>
          </w:tcPr>
          <w:p w14:paraId="2DBF0B7E" w14:textId="77777777" w:rsidR="0069698D" w:rsidRPr="00416C11" w:rsidRDefault="0069698D" w:rsidP="0069698D">
            <w:pPr>
              <w:rPr>
                <w:b w:val="0"/>
                <w:bCs w:val="0"/>
                <w:sz w:val="22"/>
                <w:szCs w:val="22"/>
              </w:rPr>
            </w:pPr>
            <w:r w:rsidRPr="00416C11">
              <w:rPr>
                <w:b w:val="0"/>
                <w:bCs w:val="0"/>
                <w:sz w:val="22"/>
                <w:szCs w:val="22"/>
              </w:rPr>
              <w:t xml:space="preserve">Jones, T.; Estes, P. (1984) Uptake and phytotoxicity of soil-sorbed atrazine for submerged aquatic plant Potamogeton perfoliatus L. Contamination &amp; Toxicology pp. 237-241. </w:t>
            </w:r>
          </w:p>
        </w:tc>
      </w:tr>
    </w:tbl>
    <w:p w14:paraId="53728E66" w14:textId="77777777" w:rsidR="0069698D" w:rsidRPr="00416C11" w:rsidRDefault="0069698D" w:rsidP="0069698D">
      <w:pPr>
        <w:rPr>
          <w:b w:val="0"/>
          <w:bCs w:val="0"/>
          <w:sz w:val="22"/>
          <w:szCs w:val="22"/>
        </w:rPr>
      </w:pPr>
      <w:r w:rsidRPr="00416C11">
        <w:rPr>
          <w:b w:val="0"/>
          <w:bCs w:val="0"/>
          <w:sz w:val="22"/>
          <w:szCs w:val="22"/>
        </w:rPr>
        <w:t>122-1       Seed Germination/Seedline Emergence and Vegetable Vigor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E61A207" w14:textId="77777777" w:rsidTr="0069698D">
        <w:trPr>
          <w:tblCellSpacing w:w="0" w:type="dxa"/>
        </w:trPr>
        <w:tc>
          <w:tcPr>
            <w:tcW w:w="0" w:type="auto"/>
            <w:shd w:val="clear" w:color="auto" w:fill="FFFFFF"/>
            <w:vAlign w:val="center"/>
            <w:hideMark/>
          </w:tcPr>
          <w:p w14:paraId="6CCDD151"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EE410B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E7D4041" w14:textId="77777777" w:rsidTr="0069698D">
        <w:trPr>
          <w:tblCellSpacing w:w="0" w:type="dxa"/>
        </w:trPr>
        <w:tc>
          <w:tcPr>
            <w:tcW w:w="0" w:type="auto"/>
            <w:vAlign w:val="center"/>
            <w:hideMark/>
          </w:tcPr>
          <w:p w14:paraId="0291E22E" w14:textId="77777777" w:rsidR="0069698D" w:rsidRPr="00416C11" w:rsidRDefault="0069698D" w:rsidP="0069698D">
            <w:pPr>
              <w:rPr>
                <w:b w:val="0"/>
                <w:bCs w:val="0"/>
                <w:sz w:val="22"/>
                <w:szCs w:val="22"/>
              </w:rPr>
            </w:pPr>
            <w:r w:rsidRPr="00416C11">
              <w:rPr>
                <w:b w:val="0"/>
                <w:bCs w:val="0"/>
                <w:sz w:val="22"/>
                <w:szCs w:val="22"/>
              </w:rPr>
              <w:pict w14:anchorId="2249D0BF">
                <v:rect id="_x0000_i5045" style="width:0;height:.75pt" o:hralign="center" o:hrstd="t" o:hrnoshade="t" o:hr="t" fillcolor="#006" stroked="f"/>
              </w:pict>
            </w:r>
          </w:p>
        </w:tc>
        <w:tc>
          <w:tcPr>
            <w:tcW w:w="0" w:type="auto"/>
            <w:vAlign w:val="center"/>
            <w:hideMark/>
          </w:tcPr>
          <w:p w14:paraId="319EA719" w14:textId="77777777" w:rsidR="0069698D" w:rsidRPr="00416C11" w:rsidRDefault="0069698D" w:rsidP="0069698D">
            <w:pPr>
              <w:rPr>
                <w:b w:val="0"/>
                <w:bCs w:val="0"/>
                <w:sz w:val="22"/>
                <w:szCs w:val="22"/>
              </w:rPr>
            </w:pPr>
            <w:r w:rsidRPr="00416C11">
              <w:rPr>
                <w:b w:val="0"/>
                <w:bCs w:val="0"/>
                <w:sz w:val="22"/>
                <w:szCs w:val="22"/>
              </w:rPr>
              <w:pict w14:anchorId="04D9F1ED">
                <v:rect id="_x0000_i5046" style="width:0;height:.75pt" o:hralign="center" o:hrstd="t" o:hrnoshade="t" o:hr="t" fillcolor="#006" stroked="f"/>
              </w:pict>
            </w:r>
          </w:p>
        </w:tc>
      </w:tr>
      <w:tr w:rsidR="0069698D" w:rsidRPr="00416C11" w14:paraId="440991B5" w14:textId="77777777" w:rsidTr="0069698D">
        <w:trPr>
          <w:tblCellSpacing w:w="0" w:type="dxa"/>
        </w:trPr>
        <w:tc>
          <w:tcPr>
            <w:tcW w:w="0" w:type="auto"/>
            <w:hideMark/>
          </w:tcPr>
          <w:p w14:paraId="1616C3C0" w14:textId="77777777" w:rsidR="0069698D" w:rsidRPr="00416C11" w:rsidRDefault="0069698D" w:rsidP="0069698D">
            <w:pPr>
              <w:rPr>
                <w:b w:val="0"/>
                <w:bCs w:val="0"/>
                <w:sz w:val="22"/>
                <w:szCs w:val="22"/>
              </w:rPr>
            </w:pPr>
            <w:r w:rsidRPr="00416C11">
              <w:rPr>
                <w:b w:val="0"/>
                <w:bCs w:val="0"/>
                <w:sz w:val="22"/>
                <w:szCs w:val="22"/>
              </w:rPr>
              <w:t>41223001</w:t>
            </w:r>
          </w:p>
        </w:tc>
        <w:tc>
          <w:tcPr>
            <w:tcW w:w="0" w:type="auto"/>
            <w:vAlign w:val="center"/>
            <w:hideMark/>
          </w:tcPr>
          <w:p w14:paraId="026050D4" w14:textId="77777777" w:rsidR="0069698D" w:rsidRPr="00416C11" w:rsidRDefault="0069698D" w:rsidP="0069698D">
            <w:pPr>
              <w:rPr>
                <w:b w:val="0"/>
                <w:bCs w:val="0"/>
                <w:sz w:val="22"/>
                <w:szCs w:val="22"/>
              </w:rPr>
            </w:pPr>
            <w:r w:rsidRPr="00416C11">
              <w:rPr>
                <w:b w:val="0"/>
                <w:bCs w:val="0"/>
                <w:sz w:val="22"/>
                <w:szCs w:val="22"/>
              </w:rPr>
              <w:t xml:space="preserve">Chetram, R. (1989) Tier 2 Seed Germination Nontarget Phytotoxicity Test: Atrazine (FL-850612): Project ID LR89-07B. Unpublished study prepared by Pan-Agricultural Laboratories, Inc. 73 p. </w:t>
            </w:r>
          </w:p>
        </w:tc>
      </w:tr>
      <w:tr w:rsidR="0069698D" w:rsidRPr="00416C11" w14:paraId="1DF6574D" w14:textId="77777777" w:rsidTr="0069698D">
        <w:trPr>
          <w:tblCellSpacing w:w="0" w:type="dxa"/>
        </w:trPr>
        <w:tc>
          <w:tcPr>
            <w:tcW w:w="0" w:type="auto"/>
            <w:hideMark/>
          </w:tcPr>
          <w:p w14:paraId="3E27AB8A" w14:textId="77777777" w:rsidR="0069698D" w:rsidRPr="00416C11" w:rsidRDefault="0069698D" w:rsidP="0069698D">
            <w:pPr>
              <w:rPr>
                <w:b w:val="0"/>
                <w:bCs w:val="0"/>
                <w:sz w:val="22"/>
                <w:szCs w:val="22"/>
              </w:rPr>
            </w:pPr>
            <w:r w:rsidRPr="00416C11">
              <w:rPr>
                <w:b w:val="0"/>
                <w:bCs w:val="0"/>
                <w:sz w:val="22"/>
                <w:szCs w:val="22"/>
              </w:rPr>
              <w:t>41223002</w:t>
            </w:r>
          </w:p>
        </w:tc>
        <w:tc>
          <w:tcPr>
            <w:tcW w:w="0" w:type="auto"/>
            <w:vAlign w:val="center"/>
            <w:hideMark/>
          </w:tcPr>
          <w:p w14:paraId="12ECB55C" w14:textId="77777777" w:rsidR="0069698D" w:rsidRPr="00416C11" w:rsidRDefault="0069698D" w:rsidP="0069698D">
            <w:pPr>
              <w:rPr>
                <w:b w:val="0"/>
                <w:bCs w:val="0"/>
                <w:sz w:val="22"/>
                <w:szCs w:val="22"/>
              </w:rPr>
            </w:pPr>
            <w:r w:rsidRPr="00416C11">
              <w:rPr>
                <w:b w:val="0"/>
                <w:bCs w:val="0"/>
                <w:sz w:val="22"/>
                <w:szCs w:val="22"/>
              </w:rPr>
              <w:t xml:space="preserve">Chetram, R. (1989) Tier 2 Seedling Emergence Nontarget Phytotoxici- ty Test: Atrazine (FL-850612): Project ID LR89-07C. Unpublished study prepared by Pan-Agricultural Laboratories, Inc. 349 p. </w:t>
            </w:r>
          </w:p>
        </w:tc>
      </w:tr>
      <w:tr w:rsidR="0069698D" w:rsidRPr="00416C11" w14:paraId="76F855D4" w14:textId="77777777" w:rsidTr="0069698D">
        <w:trPr>
          <w:tblCellSpacing w:w="0" w:type="dxa"/>
        </w:trPr>
        <w:tc>
          <w:tcPr>
            <w:tcW w:w="0" w:type="auto"/>
            <w:hideMark/>
          </w:tcPr>
          <w:p w14:paraId="0E7FE663" w14:textId="77777777" w:rsidR="0069698D" w:rsidRPr="00416C11" w:rsidRDefault="0069698D" w:rsidP="0069698D">
            <w:pPr>
              <w:rPr>
                <w:b w:val="0"/>
                <w:bCs w:val="0"/>
                <w:sz w:val="22"/>
                <w:szCs w:val="22"/>
              </w:rPr>
            </w:pPr>
            <w:r w:rsidRPr="00416C11">
              <w:rPr>
                <w:b w:val="0"/>
                <w:bCs w:val="0"/>
                <w:sz w:val="22"/>
                <w:szCs w:val="22"/>
              </w:rPr>
              <w:t>41223003</w:t>
            </w:r>
          </w:p>
        </w:tc>
        <w:tc>
          <w:tcPr>
            <w:tcW w:w="0" w:type="auto"/>
            <w:vAlign w:val="center"/>
            <w:hideMark/>
          </w:tcPr>
          <w:p w14:paraId="5BB62D65" w14:textId="77777777" w:rsidR="0069698D" w:rsidRPr="00416C11" w:rsidRDefault="0069698D" w:rsidP="0069698D">
            <w:pPr>
              <w:rPr>
                <w:b w:val="0"/>
                <w:bCs w:val="0"/>
                <w:sz w:val="22"/>
                <w:szCs w:val="22"/>
              </w:rPr>
            </w:pPr>
            <w:r w:rsidRPr="00416C11">
              <w:rPr>
                <w:b w:val="0"/>
                <w:bCs w:val="0"/>
                <w:sz w:val="22"/>
                <w:szCs w:val="22"/>
              </w:rPr>
              <w:t xml:space="preserve">Chetram, R. (1989) Tier 2 Vegetative Vigor Nontarget Phytotoxicity Test: Atrazine: Project ID LR 89-07A. Unpublished study prepar- ed by Pan Agricultural Laboratories, Inc. 237 p. </w:t>
            </w:r>
          </w:p>
        </w:tc>
      </w:tr>
      <w:tr w:rsidR="0069698D" w:rsidRPr="00416C11" w14:paraId="182827D0" w14:textId="77777777" w:rsidTr="0069698D">
        <w:trPr>
          <w:tblCellSpacing w:w="0" w:type="dxa"/>
        </w:trPr>
        <w:tc>
          <w:tcPr>
            <w:tcW w:w="0" w:type="auto"/>
            <w:hideMark/>
          </w:tcPr>
          <w:p w14:paraId="30019390" w14:textId="77777777" w:rsidR="0069698D" w:rsidRPr="00416C11" w:rsidRDefault="0069698D" w:rsidP="0069698D">
            <w:pPr>
              <w:rPr>
                <w:b w:val="0"/>
                <w:bCs w:val="0"/>
                <w:sz w:val="22"/>
                <w:szCs w:val="22"/>
              </w:rPr>
            </w:pPr>
            <w:r w:rsidRPr="00416C11">
              <w:rPr>
                <w:b w:val="0"/>
                <w:bCs w:val="0"/>
                <w:sz w:val="22"/>
                <w:szCs w:val="22"/>
              </w:rPr>
              <w:t>45205101</w:t>
            </w:r>
          </w:p>
        </w:tc>
        <w:tc>
          <w:tcPr>
            <w:tcW w:w="0" w:type="auto"/>
            <w:vAlign w:val="center"/>
            <w:hideMark/>
          </w:tcPr>
          <w:p w14:paraId="4786C45E" w14:textId="77777777" w:rsidR="0069698D" w:rsidRPr="00416C11" w:rsidRDefault="0069698D" w:rsidP="0069698D">
            <w:pPr>
              <w:rPr>
                <w:b w:val="0"/>
                <w:bCs w:val="0"/>
                <w:sz w:val="22"/>
                <w:szCs w:val="22"/>
              </w:rPr>
            </w:pPr>
            <w:r w:rsidRPr="00416C11">
              <w:rPr>
                <w:b w:val="0"/>
                <w:bCs w:val="0"/>
                <w:sz w:val="22"/>
                <w:szCs w:val="22"/>
              </w:rPr>
              <w:t xml:space="preserve">Mitchell, C. (1986) Growth of Halodule wrightii in culture and the effects of cropping, light, salinity and atrazine. Aquatic Botany 28:25-37. </w:t>
            </w:r>
          </w:p>
        </w:tc>
      </w:tr>
      <w:tr w:rsidR="0069698D" w:rsidRPr="00416C11" w14:paraId="58CE91E2" w14:textId="77777777" w:rsidTr="0069698D">
        <w:trPr>
          <w:tblCellSpacing w:w="0" w:type="dxa"/>
        </w:trPr>
        <w:tc>
          <w:tcPr>
            <w:tcW w:w="0" w:type="auto"/>
            <w:hideMark/>
          </w:tcPr>
          <w:p w14:paraId="578C0BFC" w14:textId="77777777" w:rsidR="0069698D" w:rsidRPr="00416C11" w:rsidRDefault="0069698D" w:rsidP="0069698D">
            <w:pPr>
              <w:rPr>
                <w:b w:val="0"/>
                <w:bCs w:val="0"/>
                <w:sz w:val="22"/>
                <w:szCs w:val="22"/>
              </w:rPr>
            </w:pPr>
            <w:r w:rsidRPr="00416C11">
              <w:rPr>
                <w:b w:val="0"/>
                <w:bCs w:val="0"/>
                <w:sz w:val="22"/>
                <w:szCs w:val="22"/>
              </w:rPr>
              <w:lastRenderedPageBreak/>
              <w:t>45227704</w:t>
            </w:r>
          </w:p>
        </w:tc>
        <w:tc>
          <w:tcPr>
            <w:tcW w:w="0" w:type="auto"/>
            <w:vAlign w:val="center"/>
            <w:hideMark/>
          </w:tcPr>
          <w:p w14:paraId="32B4AFF1" w14:textId="77777777" w:rsidR="0069698D" w:rsidRPr="00416C11" w:rsidRDefault="0069698D" w:rsidP="0069698D">
            <w:pPr>
              <w:rPr>
                <w:b w:val="0"/>
                <w:bCs w:val="0"/>
                <w:sz w:val="22"/>
                <w:szCs w:val="22"/>
              </w:rPr>
            </w:pPr>
            <w:r w:rsidRPr="00416C11">
              <w:rPr>
                <w:b w:val="0"/>
                <w:bCs w:val="0"/>
                <w:sz w:val="22"/>
                <w:szCs w:val="22"/>
              </w:rPr>
              <w:t xml:space="preserve">Davis, D. (1980) Effects of Herbicides on Submerged Seed Plants: Lab Project Number: A-067-ALA: 14-34-0001-0101. Unpublished study prepared by Auburn University. 10 p. </w:t>
            </w:r>
          </w:p>
        </w:tc>
      </w:tr>
    </w:tbl>
    <w:p w14:paraId="07BF6312" w14:textId="77777777" w:rsidR="0069698D" w:rsidRPr="00416C11" w:rsidRDefault="0069698D" w:rsidP="0069698D">
      <w:pPr>
        <w:rPr>
          <w:b w:val="0"/>
          <w:bCs w:val="0"/>
          <w:sz w:val="22"/>
          <w:szCs w:val="22"/>
        </w:rPr>
      </w:pPr>
      <w:r w:rsidRPr="00416C11">
        <w:rPr>
          <w:b w:val="0"/>
          <w:bCs w:val="0"/>
          <w:sz w:val="22"/>
          <w:szCs w:val="22"/>
        </w:rPr>
        <w:t>122-2       Aquatic plant growth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FF5A73D" w14:textId="77777777" w:rsidTr="0069698D">
        <w:trPr>
          <w:tblCellSpacing w:w="0" w:type="dxa"/>
        </w:trPr>
        <w:tc>
          <w:tcPr>
            <w:tcW w:w="0" w:type="auto"/>
            <w:shd w:val="clear" w:color="auto" w:fill="FFFFFF"/>
            <w:vAlign w:val="center"/>
            <w:hideMark/>
          </w:tcPr>
          <w:p w14:paraId="54486674"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88F63D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5FC59F5" w14:textId="77777777" w:rsidTr="0069698D">
        <w:trPr>
          <w:tblCellSpacing w:w="0" w:type="dxa"/>
        </w:trPr>
        <w:tc>
          <w:tcPr>
            <w:tcW w:w="0" w:type="auto"/>
            <w:vAlign w:val="center"/>
            <w:hideMark/>
          </w:tcPr>
          <w:p w14:paraId="7E1DA64C" w14:textId="77777777" w:rsidR="0069698D" w:rsidRPr="00416C11" w:rsidRDefault="0069698D" w:rsidP="0069698D">
            <w:pPr>
              <w:rPr>
                <w:b w:val="0"/>
                <w:bCs w:val="0"/>
                <w:sz w:val="22"/>
                <w:szCs w:val="22"/>
              </w:rPr>
            </w:pPr>
            <w:r w:rsidRPr="00416C11">
              <w:rPr>
                <w:b w:val="0"/>
                <w:bCs w:val="0"/>
                <w:sz w:val="22"/>
                <w:szCs w:val="22"/>
              </w:rPr>
              <w:pict w14:anchorId="3822CFF7">
                <v:rect id="_x0000_i5047" style="width:0;height:.75pt" o:hralign="center" o:hrstd="t" o:hrnoshade="t" o:hr="t" fillcolor="#006" stroked="f"/>
              </w:pict>
            </w:r>
          </w:p>
        </w:tc>
        <w:tc>
          <w:tcPr>
            <w:tcW w:w="0" w:type="auto"/>
            <w:vAlign w:val="center"/>
            <w:hideMark/>
          </w:tcPr>
          <w:p w14:paraId="5281BB54" w14:textId="77777777" w:rsidR="0069698D" w:rsidRPr="00416C11" w:rsidRDefault="0069698D" w:rsidP="0069698D">
            <w:pPr>
              <w:rPr>
                <w:b w:val="0"/>
                <w:bCs w:val="0"/>
                <w:sz w:val="22"/>
                <w:szCs w:val="22"/>
              </w:rPr>
            </w:pPr>
            <w:r w:rsidRPr="00416C11">
              <w:rPr>
                <w:b w:val="0"/>
                <w:bCs w:val="0"/>
                <w:sz w:val="22"/>
                <w:szCs w:val="22"/>
              </w:rPr>
              <w:pict w14:anchorId="2A90F96B">
                <v:rect id="_x0000_i5048" style="width:0;height:.75pt" o:hralign="center" o:hrstd="t" o:hrnoshade="t" o:hr="t" fillcolor="#006" stroked="f"/>
              </w:pict>
            </w:r>
          </w:p>
        </w:tc>
      </w:tr>
      <w:tr w:rsidR="0069698D" w:rsidRPr="00416C11" w14:paraId="1D24A1C8" w14:textId="77777777" w:rsidTr="0069698D">
        <w:trPr>
          <w:tblCellSpacing w:w="0" w:type="dxa"/>
        </w:trPr>
        <w:tc>
          <w:tcPr>
            <w:tcW w:w="0" w:type="auto"/>
            <w:hideMark/>
          </w:tcPr>
          <w:p w14:paraId="4D14010B" w14:textId="77777777" w:rsidR="0069698D" w:rsidRPr="00416C11" w:rsidRDefault="0069698D" w:rsidP="0069698D">
            <w:pPr>
              <w:rPr>
                <w:b w:val="0"/>
                <w:bCs w:val="0"/>
                <w:sz w:val="22"/>
                <w:szCs w:val="22"/>
              </w:rPr>
            </w:pPr>
            <w:r w:rsidRPr="00416C11">
              <w:rPr>
                <w:b w:val="0"/>
                <w:bCs w:val="0"/>
                <w:sz w:val="22"/>
                <w:szCs w:val="22"/>
              </w:rPr>
              <w:t>41065203</w:t>
            </w:r>
          </w:p>
        </w:tc>
        <w:tc>
          <w:tcPr>
            <w:tcW w:w="0" w:type="auto"/>
            <w:vAlign w:val="center"/>
            <w:hideMark/>
          </w:tcPr>
          <w:p w14:paraId="1378D233" w14:textId="77777777" w:rsidR="0069698D" w:rsidRPr="00416C11" w:rsidRDefault="0069698D" w:rsidP="0069698D">
            <w:pPr>
              <w:rPr>
                <w:b w:val="0"/>
                <w:bCs w:val="0"/>
                <w:sz w:val="22"/>
                <w:szCs w:val="22"/>
              </w:rPr>
            </w:pPr>
            <w:r w:rsidRPr="00416C11">
              <w:rPr>
                <w:b w:val="0"/>
                <w:bCs w:val="0"/>
                <w:sz w:val="22"/>
                <w:szCs w:val="22"/>
              </w:rPr>
              <w:t xml:space="preserve">Hughes, J. (1986) The Toxicity of Atrazine, ... to Four Species of Aquatic Plants: Laboratory Study No. 267-28-1100. Unpublished study prepared by Ciba-Geigy Corp. 71 p. </w:t>
            </w:r>
          </w:p>
        </w:tc>
      </w:tr>
      <w:tr w:rsidR="0069698D" w:rsidRPr="00416C11" w14:paraId="0F633D04" w14:textId="77777777" w:rsidTr="0069698D">
        <w:trPr>
          <w:tblCellSpacing w:w="0" w:type="dxa"/>
        </w:trPr>
        <w:tc>
          <w:tcPr>
            <w:tcW w:w="0" w:type="auto"/>
            <w:hideMark/>
          </w:tcPr>
          <w:p w14:paraId="215F326D" w14:textId="77777777" w:rsidR="0069698D" w:rsidRPr="00416C11" w:rsidRDefault="0069698D" w:rsidP="0069698D">
            <w:pPr>
              <w:rPr>
                <w:b w:val="0"/>
                <w:bCs w:val="0"/>
                <w:sz w:val="22"/>
                <w:szCs w:val="22"/>
              </w:rPr>
            </w:pPr>
            <w:r w:rsidRPr="00416C11">
              <w:rPr>
                <w:b w:val="0"/>
                <w:bCs w:val="0"/>
                <w:sz w:val="22"/>
                <w:szCs w:val="22"/>
              </w:rPr>
              <w:t>41065204</w:t>
            </w:r>
          </w:p>
        </w:tc>
        <w:tc>
          <w:tcPr>
            <w:tcW w:w="0" w:type="auto"/>
            <w:vAlign w:val="center"/>
            <w:hideMark/>
          </w:tcPr>
          <w:p w14:paraId="5C1E3EFC" w14:textId="77777777" w:rsidR="0069698D" w:rsidRPr="00416C11" w:rsidRDefault="0069698D" w:rsidP="0069698D">
            <w:pPr>
              <w:rPr>
                <w:b w:val="0"/>
                <w:bCs w:val="0"/>
                <w:sz w:val="22"/>
                <w:szCs w:val="22"/>
              </w:rPr>
            </w:pPr>
            <w:r w:rsidRPr="00416C11">
              <w:rPr>
                <w:b w:val="0"/>
                <w:bCs w:val="0"/>
                <w:sz w:val="22"/>
                <w:szCs w:val="22"/>
              </w:rPr>
              <w:t xml:space="preserve">Parrish, R. (1978) Effects of Atrazine on Two Freshwater and Five Marine Algae: Laboratory Study No. H82-500. Unpublished study prepared by Ciba-Geigy Corp. 44 p. </w:t>
            </w:r>
          </w:p>
        </w:tc>
      </w:tr>
      <w:tr w:rsidR="0069698D" w:rsidRPr="00416C11" w14:paraId="4D4E69F4" w14:textId="77777777" w:rsidTr="0069698D">
        <w:trPr>
          <w:tblCellSpacing w:w="0" w:type="dxa"/>
        </w:trPr>
        <w:tc>
          <w:tcPr>
            <w:tcW w:w="0" w:type="auto"/>
            <w:hideMark/>
          </w:tcPr>
          <w:p w14:paraId="6D287268" w14:textId="77777777" w:rsidR="0069698D" w:rsidRPr="00416C11" w:rsidRDefault="0069698D" w:rsidP="0069698D">
            <w:pPr>
              <w:rPr>
                <w:b w:val="0"/>
                <w:bCs w:val="0"/>
                <w:sz w:val="22"/>
                <w:szCs w:val="22"/>
              </w:rPr>
            </w:pPr>
            <w:r w:rsidRPr="00416C11">
              <w:rPr>
                <w:b w:val="0"/>
                <w:bCs w:val="0"/>
                <w:sz w:val="22"/>
                <w:szCs w:val="22"/>
              </w:rPr>
              <w:t>43074801</w:t>
            </w:r>
          </w:p>
        </w:tc>
        <w:tc>
          <w:tcPr>
            <w:tcW w:w="0" w:type="auto"/>
            <w:vAlign w:val="center"/>
            <w:hideMark/>
          </w:tcPr>
          <w:p w14:paraId="43B9E336" w14:textId="77777777" w:rsidR="0069698D" w:rsidRPr="00416C11" w:rsidRDefault="0069698D" w:rsidP="0069698D">
            <w:pPr>
              <w:rPr>
                <w:b w:val="0"/>
                <w:bCs w:val="0"/>
                <w:sz w:val="22"/>
                <w:szCs w:val="22"/>
              </w:rPr>
            </w:pPr>
            <w:r w:rsidRPr="00416C11">
              <w:rPr>
                <w:b w:val="0"/>
                <w:bCs w:val="0"/>
                <w:sz w:val="22"/>
                <w:szCs w:val="22"/>
              </w:rPr>
              <w:t xml:space="preserve">Hobert, J. (1993) Atrazine: Toxicity to the Marine Diatom, Skeletonema Costatum: Lab Project Number: 93/4/4753. Unpublished study prepared by Ciba-Geigy Corp. 63 p. </w:t>
            </w:r>
          </w:p>
        </w:tc>
      </w:tr>
      <w:tr w:rsidR="0069698D" w:rsidRPr="00416C11" w14:paraId="70B5F1F0" w14:textId="77777777" w:rsidTr="0069698D">
        <w:trPr>
          <w:tblCellSpacing w:w="0" w:type="dxa"/>
        </w:trPr>
        <w:tc>
          <w:tcPr>
            <w:tcW w:w="0" w:type="auto"/>
            <w:hideMark/>
          </w:tcPr>
          <w:p w14:paraId="54439F97" w14:textId="77777777" w:rsidR="0069698D" w:rsidRPr="00416C11" w:rsidRDefault="0069698D" w:rsidP="0069698D">
            <w:pPr>
              <w:rPr>
                <w:b w:val="0"/>
                <w:bCs w:val="0"/>
                <w:sz w:val="22"/>
                <w:szCs w:val="22"/>
              </w:rPr>
            </w:pPr>
            <w:r w:rsidRPr="00416C11">
              <w:rPr>
                <w:b w:val="0"/>
                <w:bCs w:val="0"/>
                <w:sz w:val="22"/>
                <w:szCs w:val="22"/>
              </w:rPr>
              <w:t>43074802</w:t>
            </w:r>
          </w:p>
        </w:tc>
        <w:tc>
          <w:tcPr>
            <w:tcW w:w="0" w:type="auto"/>
            <w:vAlign w:val="center"/>
            <w:hideMark/>
          </w:tcPr>
          <w:p w14:paraId="414E378D" w14:textId="77777777" w:rsidR="0069698D" w:rsidRPr="00416C11" w:rsidRDefault="0069698D" w:rsidP="0069698D">
            <w:pPr>
              <w:rPr>
                <w:b w:val="0"/>
                <w:bCs w:val="0"/>
                <w:sz w:val="22"/>
                <w:szCs w:val="22"/>
              </w:rPr>
            </w:pPr>
            <w:r w:rsidRPr="00416C11">
              <w:rPr>
                <w:b w:val="0"/>
                <w:bCs w:val="0"/>
                <w:sz w:val="22"/>
                <w:szCs w:val="22"/>
              </w:rPr>
              <w:t xml:space="preserve">Hoberg, J. (1993) Atrazine: Toxicity to the Freshwater Green Alga, Selenastrum Capricornutum: Lab Project Number: 93/4/4751. Unpublished study prepared by Ciba-Geigy Corp. 63 p. </w:t>
            </w:r>
          </w:p>
        </w:tc>
      </w:tr>
      <w:tr w:rsidR="0069698D" w:rsidRPr="00416C11" w14:paraId="0BC52EA2" w14:textId="77777777" w:rsidTr="0069698D">
        <w:trPr>
          <w:tblCellSpacing w:w="0" w:type="dxa"/>
        </w:trPr>
        <w:tc>
          <w:tcPr>
            <w:tcW w:w="0" w:type="auto"/>
            <w:hideMark/>
          </w:tcPr>
          <w:p w14:paraId="0F0F7C9A" w14:textId="77777777" w:rsidR="0069698D" w:rsidRPr="00416C11" w:rsidRDefault="0069698D" w:rsidP="0069698D">
            <w:pPr>
              <w:rPr>
                <w:b w:val="0"/>
                <w:bCs w:val="0"/>
                <w:sz w:val="22"/>
                <w:szCs w:val="22"/>
              </w:rPr>
            </w:pPr>
            <w:r w:rsidRPr="00416C11">
              <w:rPr>
                <w:b w:val="0"/>
                <w:bCs w:val="0"/>
                <w:sz w:val="22"/>
                <w:szCs w:val="22"/>
              </w:rPr>
              <w:t>43074803</w:t>
            </w:r>
          </w:p>
        </w:tc>
        <w:tc>
          <w:tcPr>
            <w:tcW w:w="0" w:type="auto"/>
            <w:vAlign w:val="center"/>
            <w:hideMark/>
          </w:tcPr>
          <w:p w14:paraId="602BCF86" w14:textId="77777777" w:rsidR="0069698D" w:rsidRPr="00416C11" w:rsidRDefault="0069698D" w:rsidP="0069698D">
            <w:pPr>
              <w:rPr>
                <w:b w:val="0"/>
                <w:bCs w:val="0"/>
                <w:sz w:val="22"/>
                <w:szCs w:val="22"/>
              </w:rPr>
            </w:pPr>
            <w:r w:rsidRPr="00416C11">
              <w:rPr>
                <w:b w:val="0"/>
                <w:bCs w:val="0"/>
                <w:sz w:val="22"/>
                <w:szCs w:val="22"/>
              </w:rPr>
              <w:t xml:space="preserve">Hoberg, J. (1993) Atrazine Technical--Toxicity to Duckweed (Lemna Gibba): Lab Project Number: 93-11-5053. Unpublished study prepared by Ciba-Geigy Corp. 68 p. </w:t>
            </w:r>
          </w:p>
        </w:tc>
      </w:tr>
      <w:tr w:rsidR="0069698D" w:rsidRPr="00416C11" w14:paraId="31009EAF" w14:textId="77777777" w:rsidTr="0069698D">
        <w:trPr>
          <w:tblCellSpacing w:w="0" w:type="dxa"/>
        </w:trPr>
        <w:tc>
          <w:tcPr>
            <w:tcW w:w="0" w:type="auto"/>
            <w:hideMark/>
          </w:tcPr>
          <w:p w14:paraId="269AC65C" w14:textId="77777777" w:rsidR="0069698D" w:rsidRPr="00416C11" w:rsidRDefault="0069698D" w:rsidP="0069698D">
            <w:pPr>
              <w:rPr>
                <w:b w:val="0"/>
                <w:bCs w:val="0"/>
                <w:sz w:val="22"/>
                <w:szCs w:val="22"/>
              </w:rPr>
            </w:pPr>
            <w:r w:rsidRPr="00416C11">
              <w:rPr>
                <w:b w:val="0"/>
                <w:bCs w:val="0"/>
                <w:sz w:val="22"/>
                <w:szCs w:val="22"/>
              </w:rPr>
              <w:t>43074804</w:t>
            </w:r>
          </w:p>
        </w:tc>
        <w:tc>
          <w:tcPr>
            <w:tcW w:w="0" w:type="auto"/>
            <w:vAlign w:val="center"/>
            <w:hideMark/>
          </w:tcPr>
          <w:p w14:paraId="1AB8722B" w14:textId="77777777" w:rsidR="0069698D" w:rsidRPr="00416C11" w:rsidRDefault="0069698D" w:rsidP="0069698D">
            <w:pPr>
              <w:rPr>
                <w:b w:val="0"/>
                <w:bCs w:val="0"/>
                <w:sz w:val="22"/>
                <w:szCs w:val="22"/>
              </w:rPr>
            </w:pPr>
            <w:r w:rsidRPr="00416C11">
              <w:rPr>
                <w:b w:val="0"/>
                <w:bCs w:val="0"/>
                <w:sz w:val="22"/>
                <w:szCs w:val="22"/>
              </w:rPr>
              <w:t xml:space="preserve">Hobert, J. (1993) Atrazine Technical--Toxicity to Duckweed (Lemna Gibba). Unpublished study prepared by Springborn Labs., Inc. 65 p. </w:t>
            </w:r>
          </w:p>
        </w:tc>
      </w:tr>
      <w:tr w:rsidR="0069698D" w:rsidRPr="00416C11" w14:paraId="0697B958" w14:textId="77777777" w:rsidTr="0069698D">
        <w:trPr>
          <w:tblCellSpacing w:w="0" w:type="dxa"/>
        </w:trPr>
        <w:tc>
          <w:tcPr>
            <w:tcW w:w="0" w:type="auto"/>
            <w:hideMark/>
          </w:tcPr>
          <w:p w14:paraId="7FD468DA" w14:textId="77777777" w:rsidR="0069698D" w:rsidRPr="00416C11" w:rsidRDefault="0069698D" w:rsidP="0069698D">
            <w:pPr>
              <w:rPr>
                <w:b w:val="0"/>
                <w:bCs w:val="0"/>
                <w:sz w:val="22"/>
                <w:szCs w:val="22"/>
              </w:rPr>
            </w:pPr>
            <w:r w:rsidRPr="00416C11">
              <w:rPr>
                <w:b w:val="0"/>
                <w:bCs w:val="0"/>
                <w:sz w:val="22"/>
                <w:szCs w:val="22"/>
              </w:rPr>
              <w:t>43199801</w:t>
            </w:r>
          </w:p>
        </w:tc>
        <w:tc>
          <w:tcPr>
            <w:tcW w:w="0" w:type="auto"/>
            <w:vAlign w:val="center"/>
            <w:hideMark/>
          </w:tcPr>
          <w:p w14:paraId="12C765C4" w14:textId="77777777" w:rsidR="0069698D" w:rsidRPr="00416C11" w:rsidRDefault="0069698D" w:rsidP="0069698D">
            <w:pPr>
              <w:rPr>
                <w:b w:val="0"/>
                <w:bCs w:val="0"/>
                <w:sz w:val="22"/>
                <w:szCs w:val="22"/>
              </w:rPr>
            </w:pPr>
            <w:r w:rsidRPr="00416C11">
              <w:rPr>
                <w:b w:val="0"/>
                <w:bCs w:val="0"/>
                <w:sz w:val="22"/>
                <w:szCs w:val="22"/>
              </w:rPr>
              <w:t xml:space="preserve">Siebel-Sauer, D. (1989) Effects of Laddok on the Growth of the Green Alga Ankistrodesmus bibraianus: Lab Project Number: 01/88/0567: 94/10137. Unpublished study prepared by BASF Aktiengesellschaft. 6 p. </w:t>
            </w:r>
          </w:p>
        </w:tc>
      </w:tr>
      <w:tr w:rsidR="0069698D" w:rsidRPr="00416C11" w14:paraId="314AC205" w14:textId="77777777" w:rsidTr="0069698D">
        <w:trPr>
          <w:tblCellSpacing w:w="0" w:type="dxa"/>
        </w:trPr>
        <w:tc>
          <w:tcPr>
            <w:tcW w:w="0" w:type="auto"/>
            <w:hideMark/>
          </w:tcPr>
          <w:p w14:paraId="05AE0DBC" w14:textId="77777777" w:rsidR="0069698D" w:rsidRPr="00416C11" w:rsidRDefault="0069698D" w:rsidP="0069698D">
            <w:pPr>
              <w:rPr>
                <w:b w:val="0"/>
                <w:bCs w:val="0"/>
                <w:sz w:val="22"/>
                <w:szCs w:val="22"/>
              </w:rPr>
            </w:pPr>
            <w:r w:rsidRPr="00416C11">
              <w:rPr>
                <w:b w:val="0"/>
                <w:bCs w:val="0"/>
                <w:sz w:val="22"/>
                <w:szCs w:val="22"/>
              </w:rPr>
              <w:t>45088206</w:t>
            </w:r>
          </w:p>
        </w:tc>
        <w:tc>
          <w:tcPr>
            <w:tcW w:w="0" w:type="auto"/>
            <w:vAlign w:val="center"/>
            <w:hideMark/>
          </w:tcPr>
          <w:p w14:paraId="01519195" w14:textId="77777777" w:rsidR="0069698D" w:rsidRPr="00416C11" w:rsidRDefault="0069698D" w:rsidP="0069698D">
            <w:pPr>
              <w:rPr>
                <w:b w:val="0"/>
                <w:bCs w:val="0"/>
                <w:sz w:val="22"/>
                <w:szCs w:val="22"/>
              </w:rPr>
            </w:pPr>
            <w:r w:rsidRPr="00416C11">
              <w:rPr>
                <w:b w:val="0"/>
                <w:bCs w:val="0"/>
                <w:sz w:val="22"/>
                <w:szCs w:val="22"/>
              </w:rPr>
              <w:t xml:space="preserve">Thursby, G.; Tagliabue, M. (1990) Effect of Atrazine on Sexual Reproduction in the Kelp, Laminaria saccharina. Unpublished study prepared by SAIC for US EPA. 2 p. </w:t>
            </w:r>
          </w:p>
        </w:tc>
      </w:tr>
      <w:tr w:rsidR="0069698D" w:rsidRPr="00416C11" w14:paraId="19922B13" w14:textId="77777777" w:rsidTr="0069698D">
        <w:trPr>
          <w:tblCellSpacing w:w="0" w:type="dxa"/>
        </w:trPr>
        <w:tc>
          <w:tcPr>
            <w:tcW w:w="0" w:type="auto"/>
            <w:hideMark/>
          </w:tcPr>
          <w:p w14:paraId="1C01F8D6" w14:textId="77777777" w:rsidR="0069698D" w:rsidRPr="00416C11" w:rsidRDefault="0069698D" w:rsidP="0069698D">
            <w:pPr>
              <w:rPr>
                <w:b w:val="0"/>
                <w:bCs w:val="0"/>
                <w:sz w:val="22"/>
                <w:szCs w:val="22"/>
              </w:rPr>
            </w:pPr>
            <w:r w:rsidRPr="00416C11">
              <w:rPr>
                <w:b w:val="0"/>
                <w:bCs w:val="0"/>
                <w:sz w:val="22"/>
                <w:szCs w:val="22"/>
              </w:rPr>
              <w:t>45088207</w:t>
            </w:r>
          </w:p>
        </w:tc>
        <w:tc>
          <w:tcPr>
            <w:tcW w:w="0" w:type="auto"/>
            <w:vAlign w:val="center"/>
            <w:hideMark/>
          </w:tcPr>
          <w:p w14:paraId="12B3DF82" w14:textId="77777777" w:rsidR="0069698D" w:rsidRPr="00416C11" w:rsidRDefault="0069698D" w:rsidP="0069698D">
            <w:pPr>
              <w:rPr>
                <w:b w:val="0"/>
                <w:bCs w:val="0"/>
                <w:sz w:val="22"/>
                <w:szCs w:val="22"/>
              </w:rPr>
            </w:pPr>
            <w:r w:rsidRPr="00416C11">
              <w:rPr>
                <w:b w:val="0"/>
                <w:bCs w:val="0"/>
                <w:sz w:val="22"/>
                <w:szCs w:val="22"/>
              </w:rPr>
              <w:t xml:space="preserve">Hamilton, P.; Jackson, G.; Kaushik, N. et al. (1988) The Impact of Two Applications of Atrazine on the Plankton Communities of in situ Enclosures. Aquatic Toxicology 13:123-140. </w:t>
            </w:r>
          </w:p>
        </w:tc>
      </w:tr>
      <w:tr w:rsidR="0069698D" w:rsidRPr="00416C11" w14:paraId="10571A2D" w14:textId="77777777" w:rsidTr="0069698D">
        <w:trPr>
          <w:tblCellSpacing w:w="0" w:type="dxa"/>
        </w:trPr>
        <w:tc>
          <w:tcPr>
            <w:tcW w:w="0" w:type="auto"/>
            <w:hideMark/>
          </w:tcPr>
          <w:p w14:paraId="178B3383" w14:textId="77777777" w:rsidR="0069698D" w:rsidRPr="00416C11" w:rsidRDefault="0069698D" w:rsidP="0069698D">
            <w:pPr>
              <w:rPr>
                <w:b w:val="0"/>
                <w:bCs w:val="0"/>
                <w:sz w:val="22"/>
                <w:szCs w:val="22"/>
              </w:rPr>
            </w:pPr>
            <w:r w:rsidRPr="00416C11">
              <w:rPr>
                <w:b w:val="0"/>
                <w:bCs w:val="0"/>
                <w:sz w:val="22"/>
                <w:szCs w:val="22"/>
              </w:rPr>
              <w:t>45088212</w:t>
            </w:r>
          </w:p>
        </w:tc>
        <w:tc>
          <w:tcPr>
            <w:tcW w:w="0" w:type="auto"/>
            <w:vAlign w:val="center"/>
            <w:hideMark/>
          </w:tcPr>
          <w:p w14:paraId="5243DBE1" w14:textId="77777777" w:rsidR="0069698D" w:rsidRPr="00416C11" w:rsidRDefault="0069698D" w:rsidP="0069698D">
            <w:pPr>
              <w:rPr>
                <w:b w:val="0"/>
                <w:bCs w:val="0"/>
                <w:sz w:val="22"/>
                <w:szCs w:val="22"/>
              </w:rPr>
            </w:pPr>
            <w:r w:rsidRPr="00416C11">
              <w:rPr>
                <w:b w:val="0"/>
                <w:bCs w:val="0"/>
                <w:sz w:val="22"/>
                <w:szCs w:val="22"/>
              </w:rPr>
              <w:t xml:space="preserve">Fairchild, J.; Ruessler, D.; Haverland, P. et al. (1997) Comparative Sensitivity of Selenastrum capricornutum and Lemna minor to Sixteen Herbicides. Archives of Environmental Contamination and Toxicology 32:353-357. </w:t>
            </w:r>
          </w:p>
        </w:tc>
      </w:tr>
      <w:tr w:rsidR="0069698D" w:rsidRPr="00416C11" w14:paraId="72308048" w14:textId="77777777" w:rsidTr="0069698D">
        <w:trPr>
          <w:tblCellSpacing w:w="0" w:type="dxa"/>
        </w:trPr>
        <w:tc>
          <w:tcPr>
            <w:tcW w:w="0" w:type="auto"/>
            <w:hideMark/>
          </w:tcPr>
          <w:p w14:paraId="7893DA74" w14:textId="77777777" w:rsidR="0069698D" w:rsidRPr="00416C11" w:rsidRDefault="0069698D" w:rsidP="0069698D">
            <w:pPr>
              <w:rPr>
                <w:b w:val="0"/>
                <w:bCs w:val="0"/>
                <w:sz w:val="22"/>
                <w:szCs w:val="22"/>
              </w:rPr>
            </w:pPr>
            <w:r w:rsidRPr="00416C11">
              <w:rPr>
                <w:b w:val="0"/>
                <w:bCs w:val="0"/>
                <w:sz w:val="22"/>
                <w:szCs w:val="22"/>
              </w:rPr>
              <w:t>45088228</w:t>
            </w:r>
          </w:p>
        </w:tc>
        <w:tc>
          <w:tcPr>
            <w:tcW w:w="0" w:type="auto"/>
            <w:vAlign w:val="center"/>
            <w:hideMark/>
          </w:tcPr>
          <w:p w14:paraId="5B30977D" w14:textId="77777777" w:rsidR="0069698D" w:rsidRPr="00416C11" w:rsidRDefault="0069698D" w:rsidP="0069698D">
            <w:pPr>
              <w:rPr>
                <w:b w:val="0"/>
                <w:bCs w:val="0"/>
                <w:sz w:val="22"/>
                <w:szCs w:val="22"/>
              </w:rPr>
            </w:pPr>
            <w:r w:rsidRPr="00416C11">
              <w:rPr>
                <w:b w:val="0"/>
                <w:bCs w:val="0"/>
                <w:sz w:val="22"/>
                <w:szCs w:val="22"/>
              </w:rPr>
              <w:t xml:space="preserve">Hiranpradit, H.; Foy, C. (1992) Effect of Four Triazine Herbicides on Growth of Nontarget Green Algae. Weed Science 40:134-142. </w:t>
            </w:r>
          </w:p>
        </w:tc>
      </w:tr>
      <w:tr w:rsidR="0069698D" w:rsidRPr="00416C11" w14:paraId="2F5C783E" w14:textId="77777777" w:rsidTr="0069698D">
        <w:trPr>
          <w:tblCellSpacing w:w="0" w:type="dxa"/>
        </w:trPr>
        <w:tc>
          <w:tcPr>
            <w:tcW w:w="0" w:type="auto"/>
            <w:hideMark/>
          </w:tcPr>
          <w:p w14:paraId="49B63D3F" w14:textId="77777777" w:rsidR="0069698D" w:rsidRPr="00416C11" w:rsidRDefault="0069698D" w:rsidP="0069698D">
            <w:pPr>
              <w:rPr>
                <w:b w:val="0"/>
                <w:bCs w:val="0"/>
                <w:sz w:val="22"/>
                <w:szCs w:val="22"/>
              </w:rPr>
            </w:pPr>
            <w:r w:rsidRPr="00416C11">
              <w:rPr>
                <w:b w:val="0"/>
                <w:bCs w:val="0"/>
                <w:sz w:val="22"/>
                <w:szCs w:val="22"/>
              </w:rPr>
              <w:lastRenderedPageBreak/>
              <w:t>45088230</w:t>
            </w:r>
          </w:p>
        </w:tc>
        <w:tc>
          <w:tcPr>
            <w:tcW w:w="0" w:type="auto"/>
            <w:vAlign w:val="center"/>
            <w:hideMark/>
          </w:tcPr>
          <w:p w14:paraId="6F5873B9" w14:textId="77777777" w:rsidR="0069698D" w:rsidRPr="00416C11" w:rsidRDefault="0069698D" w:rsidP="0069698D">
            <w:pPr>
              <w:rPr>
                <w:b w:val="0"/>
                <w:bCs w:val="0"/>
                <w:sz w:val="22"/>
                <w:szCs w:val="22"/>
              </w:rPr>
            </w:pPr>
            <w:r w:rsidRPr="00416C11">
              <w:rPr>
                <w:b w:val="0"/>
                <w:bCs w:val="0"/>
                <w:sz w:val="22"/>
                <w:szCs w:val="22"/>
              </w:rPr>
              <w:t xml:space="preserve">Khare, L. (1979) Effect of Four Commercial Herbicides on Some Aquatic Weeds. Geobios 6:75-77. </w:t>
            </w:r>
          </w:p>
        </w:tc>
      </w:tr>
      <w:tr w:rsidR="0069698D" w:rsidRPr="00416C11" w14:paraId="3EE77355" w14:textId="77777777" w:rsidTr="0069698D">
        <w:trPr>
          <w:tblCellSpacing w:w="0" w:type="dxa"/>
        </w:trPr>
        <w:tc>
          <w:tcPr>
            <w:tcW w:w="0" w:type="auto"/>
            <w:hideMark/>
          </w:tcPr>
          <w:p w14:paraId="097DBC11" w14:textId="77777777" w:rsidR="0069698D" w:rsidRPr="00416C11" w:rsidRDefault="0069698D" w:rsidP="0069698D">
            <w:pPr>
              <w:rPr>
                <w:b w:val="0"/>
                <w:bCs w:val="0"/>
                <w:sz w:val="22"/>
                <w:szCs w:val="22"/>
              </w:rPr>
            </w:pPr>
            <w:r w:rsidRPr="00416C11">
              <w:rPr>
                <w:b w:val="0"/>
                <w:bCs w:val="0"/>
                <w:sz w:val="22"/>
                <w:szCs w:val="22"/>
              </w:rPr>
              <w:t>45088231</w:t>
            </w:r>
          </w:p>
        </w:tc>
        <w:tc>
          <w:tcPr>
            <w:tcW w:w="0" w:type="auto"/>
            <w:vAlign w:val="center"/>
            <w:hideMark/>
          </w:tcPr>
          <w:p w14:paraId="37A48DFA" w14:textId="77777777" w:rsidR="0069698D" w:rsidRPr="00416C11" w:rsidRDefault="0069698D" w:rsidP="0069698D">
            <w:pPr>
              <w:rPr>
                <w:b w:val="0"/>
                <w:bCs w:val="0"/>
                <w:sz w:val="22"/>
                <w:szCs w:val="22"/>
              </w:rPr>
            </w:pPr>
            <w:r w:rsidRPr="00416C11">
              <w:rPr>
                <w:b w:val="0"/>
                <w:bCs w:val="0"/>
                <w:sz w:val="22"/>
                <w:szCs w:val="22"/>
              </w:rPr>
              <w:t xml:space="preserve">Wye Research and Educational Center (1998) The Influence of Salinity on the Chronic Toxicity of Atrazine to Sago Pondweed: Filling a Data Need for Development of an Estuarine Chronic Condition. Unpublished study. 34 p. </w:t>
            </w:r>
          </w:p>
        </w:tc>
      </w:tr>
      <w:tr w:rsidR="0069698D" w:rsidRPr="00416C11" w14:paraId="7FB49779" w14:textId="77777777" w:rsidTr="0069698D">
        <w:trPr>
          <w:tblCellSpacing w:w="0" w:type="dxa"/>
        </w:trPr>
        <w:tc>
          <w:tcPr>
            <w:tcW w:w="0" w:type="auto"/>
            <w:hideMark/>
          </w:tcPr>
          <w:p w14:paraId="5040509B" w14:textId="77777777" w:rsidR="0069698D" w:rsidRPr="00416C11" w:rsidRDefault="0069698D" w:rsidP="0069698D">
            <w:pPr>
              <w:rPr>
                <w:b w:val="0"/>
                <w:bCs w:val="0"/>
                <w:sz w:val="22"/>
                <w:szCs w:val="22"/>
              </w:rPr>
            </w:pPr>
            <w:r w:rsidRPr="00416C11">
              <w:rPr>
                <w:b w:val="0"/>
                <w:bCs w:val="0"/>
                <w:sz w:val="22"/>
                <w:szCs w:val="22"/>
              </w:rPr>
              <w:t>45227703</w:t>
            </w:r>
          </w:p>
        </w:tc>
        <w:tc>
          <w:tcPr>
            <w:tcW w:w="0" w:type="auto"/>
            <w:vAlign w:val="center"/>
            <w:hideMark/>
          </w:tcPr>
          <w:p w14:paraId="4E612426" w14:textId="77777777" w:rsidR="0069698D" w:rsidRPr="00416C11" w:rsidRDefault="0069698D" w:rsidP="0069698D">
            <w:pPr>
              <w:rPr>
                <w:b w:val="0"/>
                <w:bCs w:val="0"/>
                <w:sz w:val="22"/>
                <w:szCs w:val="22"/>
              </w:rPr>
            </w:pPr>
            <w:r w:rsidRPr="00416C11">
              <w:rPr>
                <w:b w:val="0"/>
                <w:bCs w:val="0"/>
                <w:sz w:val="22"/>
                <w:szCs w:val="22"/>
              </w:rPr>
              <w:t xml:space="preserve">Burrell, R.; Inniss, W.; Mayfield, C. (1985) Detection and analysis of interactions between atrazine and sodium pentachlorophenate with single and multiple algal-bacterial populations. Archives of Environmental Contamination and Toxicology:167-177. </w:t>
            </w:r>
          </w:p>
        </w:tc>
      </w:tr>
      <w:tr w:rsidR="0069698D" w:rsidRPr="00416C11" w14:paraId="5AF0FB97" w14:textId="77777777" w:rsidTr="0069698D">
        <w:trPr>
          <w:tblCellSpacing w:w="0" w:type="dxa"/>
        </w:trPr>
        <w:tc>
          <w:tcPr>
            <w:tcW w:w="0" w:type="auto"/>
            <w:hideMark/>
          </w:tcPr>
          <w:p w14:paraId="4E23FCB6" w14:textId="77777777" w:rsidR="0069698D" w:rsidRPr="00416C11" w:rsidRDefault="0069698D" w:rsidP="0069698D">
            <w:pPr>
              <w:rPr>
                <w:b w:val="0"/>
                <w:bCs w:val="0"/>
                <w:sz w:val="22"/>
                <w:szCs w:val="22"/>
              </w:rPr>
            </w:pPr>
            <w:r w:rsidRPr="00416C11">
              <w:rPr>
                <w:b w:val="0"/>
                <w:bCs w:val="0"/>
                <w:sz w:val="22"/>
                <w:szCs w:val="22"/>
              </w:rPr>
              <w:t>45227705</w:t>
            </w:r>
          </w:p>
        </w:tc>
        <w:tc>
          <w:tcPr>
            <w:tcW w:w="0" w:type="auto"/>
            <w:vAlign w:val="center"/>
            <w:hideMark/>
          </w:tcPr>
          <w:p w14:paraId="55A2A06B" w14:textId="77777777" w:rsidR="0069698D" w:rsidRPr="00416C11" w:rsidRDefault="0069698D" w:rsidP="0069698D">
            <w:pPr>
              <w:rPr>
                <w:b w:val="0"/>
                <w:bCs w:val="0"/>
                <w:sz w:val="22"/>
                <w:szCs w:val="22"/>
              </w:rPr>
            </w:pPr>
            <w:r w:rsidRPr="00416C11">
              <w:rPr>
                <w:b w:val="0"/>
                <w:bCs w:val="0"/>
                <w:sz w:val="22"/>
                <w:szCs w:val="22"/>
              </w:rPr>
              <w:t xml:space="preserve">Delistraty, D.; Hershner, C. (1984) Effects of herbicide atrazine on adenine nucleotide levels in Zostera marina L. (eelgrass). Aquatic Botany 18:353-369. </w:t>
            </w:r>
          </w:p>
        </w:tc>
      </w:tr>
      <w:tr w:rsidR="0069698D" w:rsidRPr="00416C11" w14:paraId="71B0B5E4" w14:textId="77777777" w:rsidTr="0069698D">
        <w:trPr>
          <w:tblCellSpacing w:w="0" w:type="dxa"/>
        </w:trPr>
        <w:tc>
          <w:tcPr>
            <w:tcW w:w="0" w:type="auto"/>
            <w:hideMark/>
          </w:tcPr>
          <w:p w14:paraId="69F0BE13" w14:textId="77777777" w:rsidR="0069698D" w:rsidRPr="00416C11" w:rsidRDefault="0069698D" w:rsidP="0069698D">
            <w:pPr>
              <w:rPr>
                <w:b w:val="0"/>
                <w:bCs w:val="0"/>
                <w:sz w:val="22"/>
                <w:szCs w:val="22"/>
              </w:rPr>
            </w:pPr>
            <w:r w:rsidRPr="00416C11">
              <w:rPr>
                <w:b w:val="0"/>
                <w:bCs w:val="0"/>
                <w:sz w:val="22"/>
                <w:szCs w:val="22"/>
              </w:rPr>
              <w:t>45227707</w:t>
            </w:r>
          </w:p>
        </w:tc>
        <w:tc>
          <w:tcPr>
            <w:tcW w:w="0" w:type="auto"/>
            <w:vAlign w:val="center"/>
            <w:hideMark/>
          </w:tcPr>
          <w:p w14:paraId="53B8C029" w14:textId="77777777" w:rsidR="0069698D" w:rsidRPr="00416C11" w:rsidRDefault="0069698D" w:rsidP="0069698D">
            <w:pPr>
              <w:rPr>
                <w:b w:val="0"/>
                <w:bCs w:val="0"/>
                <w:sz w:val="22"/>
                <w:szCs w:val="22"/>
              </w:rPr>
            </w:pPr>
            <w:r w:rsidRPr="00416C11">
              <w:rPr>
                <w:b w:val="0"/>
                <w:bCs w:val="0"/>
                <w:sz w:val="22"/>
                <w:szCs w:val="22"/>
              </w:rPr>
              <w:t xml:space="preserve">El-Sheekh, M.; Kotkat, H.; Hammouda, O. (1994) Effect of atrazine herbicide on growth, photosynthesis, protein synthesis, and fatty acid composition in the unicellular green alga Chlorella kessleri. Ecotoxicology and Environmental Safety 29:349-358. </w:t>
            </w:r>
          </w:p>
        </w:tc>
      </w:tr>
      <w:tr w:rsidR="0069698D" w:rsidRPr="00416C11" w14:paraId="236ADD59" w14:textId="77777777" w:rsidTr="0069698D">
        <w:trPr>
          <w:tblCellSpacing w:w="0" w:type="dxa"/>
        </w:trPr>
        <w:tc>
          <w:tcPr>
            <w:tcW w:w="0" w:type="auto"/>
            <w:hideMark/>
          </w:tcPr>
          <w:p w14:paraId="233ED33B" w14:textId="77777777" w:rsidR="0069698D" w:rsidRPr="00416C11" w:rsidRDefault="0069698D" w:rsidP="0069698D">
            <w:pPr>
              <w:rPr>
                <w:b w:val="0"/>
                <w:bCs w:val="0"/>
                <w:sz w:val="22"/>
                <w:szCs w:val="22"/>
              </w:rPr>
            </w:pPr>
            <w:r w:rsidRPr="00416C11">
              <w:rPr>
                <w:b w:val="0"/>
                <w:bCs w:val="0"/>
                <w:sz w:val="22"/>
                <w:szCs w:val="22"/>
              </w:rPr>
              <w:t>45227708</w:t>
            </w:r>
          </w:p>
        </w:tc>
        <w:tc>
          <w:tcPr>
            <w:tcW w:w="0" w:type="auto"/>
            <w:vAlign w:val="center"/>
            <w:hideMark/>
          </w:tcPr>
          <w:p w14:paraId="3C3A4B63" w14:textId="77777777" w:rsidR="0069698D" w:rsidRPr="00416C11" w:rsidRDefault="0069698D" w:rsidP="0069698D">
            <w:pPr>
              <w:rPr>
                <w:b w:val="0"/>
                <w:bCs w:val="0"/>
                <w:sz w:val="22"/>
                <w:szCs w:val="22"/>
              </w:rPr>
            </w:pPr>
            <w:r w:rsidRPr="00416C11">
              <w:rPr>
                <w:b w:val="0"/>
                <w:bCs w:val="0"/>
                <w:sz w:val="22"/>
                <w:szCs w:val="22"/>
              </w:rPr>
              <w:t xml:space="preserve">Fairchild, J.; Ruessler, S.; Carlson, A. (1998) Comparative sensitivity of five species of macrophytes and six species of algae to atrazine, metribuzin, alachlor, and metolachlor. Environmental Toxicology and Chemistry 17(9)1830-1834. </w:t>
            </w:r>
          </w:p>
        </w:tc>
      </w:tr>
      <w:tr w:rsidR="0069698D" w:rsidRPr="00416C11" w14:paraId="0D29D662" w14:textId="77777777" w:rsidTr="0069698D">
        <w:trPr>
          <w:tblCellSpacing w:w="0" w:type="dxa"/>
        </w:trPr>
        <w:tc>
          <w:tcPr>
            <w:tcW w:w="0" w:type="auto"/>
            <w:hideMark/>
          </w:tcPr>
          <w:p w14:paraId="55BA64A4" w14:textId="77777777" w:rsidR="0069698D" w:rsidRPr="00416C11" w:rsidRDefault="0069698D" w:rsidP="0069698D">
            <w:pPr>
              <w:rPr>
                <w:b w:val="0"/>
                <w:bCs w:val="0"/>
                <w:sz w:val="22"/>
                <w:szCs w:val="22"/>
              </w:rPr>
            </w:pPr>
            <w:r w:rsidRPr="00416C11">
              <w:rPr>
                <w:b w:val="0"/>
                <w:bCs w:val="0"/>
                <w:sz w:val="22"/>
                <w:szCs w:val="22"/>
              </w:rPr>
              <w:t>45227709</w:t>
            </w:r>
          </w:p>
        </w:tc>
        <w:tc>
          <w:tcPr>
            <w:tcW w:w="0" w:type="auto"/>
            <w:vAlign w:val="center"/>
            <w:hideMark/>
          </w:tcPr>
          <w:p w14:paraId="6AB3C217" w14:textId="77777777" w:rsidR="0069698D" w:rsidRPr="00416C11" w:rsidRDefault="0069698D" w:rsidP="0069698D">
            <w:pPr>
              <w:rPr>
                <w:b w:val="0"/>
                <w:bCs w:val="0"/>
                <w:sz w:val="22"/>
                <w:szCs w:val="22"/>
              </w:rPr>
            </w:pPr>
            <w:r w:rsidRPr="00416C11">
              <w:rPr>
                <w:b w:val="0"/>
                <w:bCs w:val="0"/>
                <w:sz w:val="22"/>
                <w:szCs w:val="22"/>
              </w:rPr>
              <w:t xml:space="preserve">Gonzalez-Murua, C.; Munoz-Rueda, A.; Hernando, F. et al. (1985) Effect of atrazine and methabenzthiazuron on oxygen evolution and cell growth of Chlorella pyrenoidosa. Weed Research 25:61-66. </w:t>
            </w:r>
          </w:p>
        </w:tc>
      </w:tr>
      <w:tr w:rsidR="0069698D" w:rsidRPr="00416C11" w14:paraId="366ED660" w14:textId="77777777" w:rsidTr="0069698D">
        <w:trPr>
          <w:tblCellSpacing w:w="0" w:type="dxa"/>
        </w:trPr>
        <w:tc>
          <w:tcPr>
            <w:tcW w:w="0" w:type="auto"/>
            <w:hideMark/>
          </w:tcPr>
          <w:p w14:paraId="191221E7" w14:textId="77777777" w:rsidR="0069698D" w:rsidRPr="00416C11" w:rsidRDefault="0069698D" w:rsidP="0069698D">
            <w:pPr>
              <w:rPr>
                <w:b w:val="0"/>
                <w:bCs w:val="0"/>
                <w:sz w:val="22"/>
                <w:szCs w:val="22"/>
              </w:rPr>
            </w:pPr>
            <w:r w:rsidRPr="00416C11">
              <w:rPr>
                <w:b w:val="0"/>
                <w:bCs w:val="0"/>
                <w:sz w:val="22"/>
                <w:szCs w:val="22"/>
              </w:rPr>
              <w:t>45227710</w:t>
            </w:r>
          </w:p>
        </w:tc>
        <w:tc>
          <w:tcPr>
            <w:tcW w:w="0" w:type="auto"/>
            <w:vAlign w:val="center"/>
            <w:hideMark/>
          </w:tcPr>
          <w:p w14:paraId="67AB6C83" w14:textId="77777777" w:rsidR="0069698D" w:rsidRPr="00416C11" w:rsidRDefault="0069698D" w:rsidP="0069698D">
            <w:pPr>
              <w:rPr>
                <w:b w:val="0"/>
                <w:bCs w:val="0"/>
                <w:sz w:val="22"/>
                <w:szCs w:val="22"/>
              </w:rPr>
            </w:pPr>
            <w:r w:rsidRPr="00416C11">
              <w:rPr>
                <w:b w:val="0"/>
                <w:bCs w:val="0"/>
                <w:sz w:val="22"/>
                <w:szCs w:val="22"/>
              </w:rPr>
              <w:t xml:space="preserve">Grenier, G.; Proteau, L.; Marier, J. et al. (1987) Effects of a sublethal concentration of atrazine on the chlorophyll and lipid composition of chlorophyll-protein complexes of Lemna minor. Plant Physiology and Biochemistry 25(4):409-413. </w:t>
            </w:r>
          </w:p>
        </w:tc>
      </w:tr>
      <w:tr w:rsidR="0069698D" w:rsidRPr="00416C11" w14:paraId="0F6C247F" w14:textId="77777777" w:rsidTr="0069698D">
        <w:trPr>
          <w:tblCellSpacing w:w="0" w:type="dxa"/>
        </w:trPr>
        <w:tc>
          <w:tcPr>
            <w:tcW w:w="0" w:type="auto"/>
            <w:hideMark/>
          </w:tcPr>
          <w:p w14:paraId="5522F338" w14:textId="77777777" w:rsidR="0069698D" w:rsidRPr="00416C11" w:rsidRDefault="0069698D" w:rsidP="0069698D">
            <w:pPr>
              <w:rPr>
                <w:b w:val="0"/>
                <w:bCs w:val="0"/>
                <w:sz w:val="22"/>
                <w:szCs w:val="22"/>
              </w:rPr>
            </w:pPr>
            <w:r w:rsidRPr="00416C11">
              <w:rPr>
                <w:b w:val="0"/>
                <w:bCs w:val="0"/>
                <w:sz w:val="22"/>
                <w:szCs w:val="22"/>
              </w:rPr>
              <w:t>45227712</w:t>
            </w:r>
          </w:p>
        </w:tc>
        <w:tc>
          <w:tcPr>
            <w:tcW w:w="0" w:type="auto"/>
            <w:vAlign w:val="center"/>
            <w:hideMark/>
          </w:tcPr>
          <w:p w14:paraId="38D99D16" w14:textId="77777777" w:rsidR="0069698D" w:rsidRPr="00416C11" w:rsidRDefault="0069698D" w:rsidP="0069698D">
            <w:pPr>
              <w:rPr>
                <w:b w:val="0"/>
                <w:bCs w:val="0"/>
                <w:sz w:val="22"/>
                <w:szCs w:val="22"/>
              </w:rPr>
            </w:pPr>
            <w:r w:rsidRPr="00416C11">
              <w:rPr>
                <w:b w:val="0"/>
                <w:bCs w:val="0"/>
                <w:sz w:val="22"/>
                <w:szCs w:val="22"/>
              </w:rPr>
              <w:t xml:space="preserve">Hartman, W.; Martin, D. (1985) Effects of four agricultural pesticides on Daphnia pulex, Lemna minor, and Potamogeton pectinatus. Bulletin of Environmental Contamination and Toxicology 35:646-651. </w:t>
            </w:r>
          </w:p>
        </w:tc>
      </w:tr>
      <w:tr w:rsidR="0069698D" w:rsidRPr="00416C11" w14:paraId="764C51C7" w14:textId="77777777" w:rsidTr="0069698D">
        <w:trPr>
          <w:tblCellSpacing w:w="0" w:type="dxa"/>
        </w:trPr>
        <w:tc>
          <w:tcPr>
            <w:tcW w:w="0" w:type="auto"/>
            <w:hideMark/>
          </w:tcPr>
          <w:p w14:paraId="42C0C4E6" w14:textId="77777777" w:rsidR="0069698D" w:rsidRPr="00416C11" w:rsidRDefault="0069698D" w:rsidP="0069698D">
            <w:pPr>
              <w:rPr>
                <w:b w:val="0"/>
                <w:bCs w:val="0"/>
                <w:sz w:val="22"/>
                <w:szCs w:val="22"/>
              </w:rPr>
            </w:pPr>
            <w:r w:rsidRPr="00416C11">
              <w:rPr>
                <w:b w:val="0"/>
                <w:bCs w:val="0"/>
                <w:sz w:val="22"/>
                <w:szCs w:val="22"/>
              </w:rPr>
              <w:t>45227713</w:t>
            </w:r>
          </w:p>
        </w:tc>
        <w:tc>
          <w:tcPr>
            <w:tcW w:w="0" w:type="auto"/>
            <w:vAlign w:val="center"/>
            <w:hideMark/>
          </w:tcPr>
          <w:p w14:paraId="784E7E33" w14:textId="77777777" w:rsidR="0069698D" w:rsidRPr="00416C11" w:rsidRDefault="0069698D" w:rsidP="0069698D">
            <w:pPr>
              <w:rPr>
                <w:b w:val="0"/>
                <w:bCs w:val="0"/>
                <w:sz w:val="22"/>
                <w:szCs w:val="22"/>
              </w:rPr>
            </w:pPr>
            <w:r w:rsidRPr="00416C11">
              <w:rPr>
                <w:b w:val="0"/>
                <w:bCs w:val="0"/>
                <w:sz w:val="22"/>
                <w:szCs w:val="22"/>
              </w:rPr>
              <w:t xml:space="preserve">Hersh, C.; Crumpton, W. (1987) Determination of growth rate depression of some green algae by atrazine. Bulletin of Environmental Contamination and Toxicology 39:1041-1048. </w:t>
            </w:r>
          </w:p>
        </w:tc>
      </w:tr>
      <w:tr w:rsidR="0069698D" w:rsidRPr="00416C11" w14:paraId="2779C963" w14:textId="77777777" w:rsidTr="0069698D">
        <w:trPr>
          <w:tblCellSpacing w:w="0" w:type="dxa"/>
        </w:trPr>
        <w:tc>
          <w:tcPr>
            <w:tcW w:w="0" w:type="auto"/>
            <w:hideMark/>
          </w:tcPr>
          <w:p w14:paraId="68EA24D2" w14:textId="77777777" w:rsidR="0069698D" w:rsidRPr="00416C11" w:rsidRDefault="0069698D" w:rsidP="0069698D">
            <w:pPr>
              <w:rPr>
                <w:b w:val="0"/>
                <w:bCs w:val="0"/>
                <w:sz w:val="22"/>
                <w:szCs w:val="22"/>
              </w:rPr>
            </w:pPr>
            <w:r w:rsidRPr="00416C11">
              <w:rPr>
                <w:b w:val="0"/>
                <w:bCs w:val="0"/>
                <w:sz w:val="22"/>
                <w:szCs w:val="22"/>
              </w:rPr>
              <w:t>45227714</w:t>
            </w:r>
          </w:p>
        </w:tc>
        <w:tc>
          <w:tcPr>
            <w:tcW w:w="0" w:type="auto"/>
            <w:vAlign w:val="center"/>
            <w:hideMark/>
          </w:tcPr>
          <w:p w14:paraId="79936AEC" w14:textId="77777777" w:rsidR="0069698D" w:rsidRPr="00416C11" w:rsidRDefault="0069698D" w:rsidP="0069698D">
            <w:pPr>
              <w:rPr>
                <w:b w:val="0"/>
                <w:bCs w:val="0"/>
                <w:sz w:val="22"/>
                <w:szCs w:val="22"/>
              </w:rPr>
            </w:pPr>
            <w:r w:rsidRPr="00416C11">
              <w:rPr>
                <w:b w:val="0"/>
                <w:bCs w:val="0"/>
                <w:sz w:val="22"/>
                <w:szCs w:val="22"/>
              </w:rPr>
              <w:t xml:space="preserve">Hofmann, A.; Winkler, S. (1990) Effects of atrazine in environmentally relevant concentrations on submersed macrophytes. Archiv fur Hydrobiologie 118(1):69-79. </w:t>
            </w:r>
          </w:p>
        </w:tc>
      </w:tr>
      <w:tr w:rsidR="0069698D" w:rsidRPr="00416C11" w14:paraId="2124A20A" w14:textId="77777777" w:rsidTr="0069698D">
        <w:trPr>
          <w:tblCellSpacing w:w="0" w:type="dxa"/>
        </w:trPr>
        <w:tc>
          <w:tcPr>
            <w:tcW w:w="0" w:type="auto"/>
            <w:hideMark/>
          </w:tcPr>
          <w:p w14:paraId="062F92F1" w14:textId="77777777" w:rsidR="0069698D" w:rsidRPr="00416C11" w:rsidRDefault="0069698D" w:rsidP="0069698D">
            <w:pPr>
              <w:rPr>
                <w:b w:val="0"/>
                <w:bCs w:val="0"/>
                <w:sz w:val="22"/>
                <w:szCs w:val="22"/>
              </w:rPr>
            </w:pPr>
            <w:r w:rsidRPr="00416C11">
              <w:rPr>
                <w:b w:val="0"/>
                <w:bCs w:val="0"/>
                <w:sz w:val="22"/>
                <w:szCs w:val="22"/>
              </w:rPr>
              <w:t>45227715</w:t>
            </w:r>
          </w:p>
        </w:tc>
        <w:tc>
          <w:tcPr>
            <w:tcW w:w="0" w:type="auto"/>
            <w:vAlign w:val="center"/>
            <w:hideMark/>
          </w:tcPr>
          <w:p w14:paraId="6A24CEF6" w14:textId="77777777" w:rsidR="0069698D" w:rsidRPr="00416C11" w:rsidRDefault="0069698D" w:rsidP="0069698D">
            <w:pPr>
              <w:rPr>
                <w:b w:val="0"/>
                <w:bCs w:val="0"/>
                <w:sz w:val="22"/>
                <w:szCs w:val="22"/>
              </w:rPr>
            </w:pPr>
            <w:r w:rsidRPr="00416C11">
              <w:rPr>
                <w:b w:val="0"/>
                <w:bCs w:val="0"/>
                <w:sz w:val="22"/>
                <w:szCs w:val="22"/>
              </w:rPr>
              <w:t xml:space="preserve">Hopkin, R.; Kain, J. (1978) The effects of some pollutants on the survival, growth and respiration of Laminaria hyperborea. Estuarine and Coastal Marine Science 7:531-553. </w:t>
            </w:r>
          </w:p>
        </w:tc>
      </w:tr>
      <w:tr w:rsidR="0069698D" w:rsidRPr="00416C11" w14:paraId="7DC37E00" w14:textId="77777777" w:rsidTr="0069698D">
        <w:trPr>
          <w:tblCellSpacing w:w="0" w:type="dxa"/>
        </w:trPr>
        <w:tc>
          <w:tcPr>
            <w:tcW w:w="0" w:type="auto"/>
            <w:hideMark/>
          </w:tcPr>
          <w:p w14:paraId="156917FA" w14:textId="77777777" w:rsidR="0069698D" w:rsidRPr="00416C11" w:rsidRDefault="0069698D" w:rsidP="0069698D">
            <w:pPr>
              <w:rPr>
                <w:b w:val="0"/>
                <w:bCs w:val="0"/>
                <w:sz w:val="22"/>
                <w:szCs w:val="22"/>
              </w:rPr>
            </w:pPr>
            <w:r w:rsidRPr="00416C11">
              <w:rPr>
                <w:b w:val="0"/>
                <w:bCs w:val="0"/>
                <w:sz w:val="22"/>
                <w:szCs w:val="22"/>
              </w:rPr>
              <w:t>45227718</w:t>
            </w:r>
          </w:p>
        </w:tc>
        <w:tc>
          <w:tcPr>
            <w:tcW w:w="0" w:type="auto"/>
            <w:vAlign w:val="center"/>
            <w:hideMark/>
          </w:tcPr>
          <w:p w14:paraId="7BC98A17" w14:textId="77777777" w:rsidR="0069698D" w:rsidRPr="00416C11" w:rsidRDefault="0069698D" w:rsidP="0069698D">
            <w:pPr>
              <w:rPr>
                <w:b w:val="0"/>
                <w:bCs w:val="0"/>
                <w:sz w:val="22"/>
                <w:szCs w:val="22"/>
              </w:rPr>
            </w:pPr>
            <w:r w:rsidRPr="00416C11">
              <w:rPr>
                <w:b w:val="0"/>
                <w:bCs w:val="0"/>
                <w:sz w:val="22"/>
                <w:szCs w:val="22"/>
              </w:rPr>
              <w:t xml:space="preserve">Jones, T.; Kemp, M.; Estes, P. et al. (1986) Atrazine uptake, photosynthetic inhibition, and short-term recovery for the submersed vascular plant, Potamogeton perfoliatus L. Archives of Environmental Contamination and Toxicology 15:277-283. </w:t>
            </w:r>
          </w:p>
        </w:tc>
      </w:tr>
      <w:tr w:rsidR="0069698D" w:rsidRPr="00416C11" w14:paraId="38C14103" w14:textId="77777777" w:rsidTr="0069698D">
        <w:trPr>
          <w:tblCellSpacing w:w="0" w:type="dxa"/>
        </w:trPr>
        <w:tc>
          <w:tcPr>
            <w:tcW w:w="0" w:type="auto"/>
            <w:hideMark/>
          </w:tcPr>
          <w:p w14:paraId="4FC5CAB3" w14:textId="77777777" w:rsidR="0069698D" w:rsidRPr="00416C11" w:rsidRDefault="0069698D" w:rsidP="0069698D">
            <w:pPr>
              <w:rPr>
                <w:b w:val="0"/>
                <w:bCs w:val="0"/>
                <w:sz w:val="22"/>
                <w:szCs w:val="22"/>
              </w:rPr>
            </w:pPr>
            <w:r w:rsidRPr="00416C11">
              <w:rPr>
                <w:b w:val="0"/>
                <w:bCs w:val="0"/>
                <w:sz w:val="22"/>
                <w:szCs w:val="22"/>
              </w:rPr>
              <w:lastRenderedPageBreak/>
              <w:t>45227719</w:t>
            </w:r>
          </w:p>
        </w:tc>
        <w:tc>
          <w:tcPr>
            <w:tcW w:w="0" w:type="auto"/>
            <w:vAlign w:val="center"/>
            <w:hideMark/>
          </w:tcPr>
          <w:p w14:paraId="71FE02E0" w14:textId="77777777" w:rsidR="0069698D" w:rsidRPr="00416C11" w:rsidRDefault="0069698D" w:rsidP="0069698D">
            <w:pPr>
              <w:rPr>
                <w:b w:val="0"/>
                <w:bCs w:val="0"/>
                <w:sz w:val="22"/>
                <w:szCs w:val="22"/>
              </w:rPr>
            </w:pPr>
            <w:r w:rsidRPr="00416C11">
              <w:rPr>
                <w:b w:val="0"/>
                <w:bCs w:val="0"/>
                <w:sz w:val="22"/>
                <w:szCs w:val="22"/>
              </w:rPr>
              <w:t xml:space="preserve">Jones, T.; Winchell, L. (1984) Uptake and photosynthetic inhibition by atrazine and its degradation products on four species of submerged vascular plants. Journal of Environmental Quality 13(2):243-247. </w:t>
            </w:r>
          </w:p>
        </w:tc>
      </w:tr>
      <w:tr w:rsidR="0069698D" w:rsidRPr="00416C11" w14:paraId="3B7FFCAF" w14:textId="77777777" w:rsidTr="0069698D">
        <w:trPr>
          <w:tblCellSpacing w:w="0" w:type="dxa"/>
        </w:trPr>
        <w:tc>
          <w:tcPr>
            <w:tcW w:w="0" w:type="auto"/>
            <w:hideMark/>
          </w:tcPr>
          <w:p w14:paraId="68E7F0D2" w14:textId="77777777" w:rsidR="0069698D" w:rsidRPr="00416C11" w:rsidRDefault="0069698D" w:rsidP="0069698D">
            <w:pPr>
              <w:rPr>
                <w:b w:val="0"/>
                <w:bCs w:val="0"/>
                <w:sz w:val="22"/>
                <w:szCs w:val="22"/>
              </w:rPr>
            </w:pPr>
            <w:r w:rsidRPr="00416C11">
              <w:rPr>
                <w:b w:val="0"/>
                <w:bCs w:val="0"/>
                <w:sz w:val="22"/>
                <w:szCs w:val="22"/>
              </w:rPr>
              <w:t>45227720</w:t>
            </w:r>
          </w:p>
        </w:tc>
        <w:tc>
          <w:tcPr>
            <w:tcW w:w="0" w:type="auto"/>
            <w:vAlign w:val="center"/>
            <w:hideMark/>
          </w:tcPr>
          <w:p w14:paraId="250E953D" w14:textId="77777777" w:rsidR="0069698D" w:rsidRPr="00416C11" w:rsidRDefault="0069698D" w:rsidP="0069698D">
            <w:pPr>
              <w:rPr>
                <w:b w:val="0"/>
                <w:bCs w:val="0"/>
                <w:sz w:val="22"/>
                <w:szCs w:val="22"/>
              </w:rPr>
            </w:pPr>
            <w:r w:rsidRPr="00416C11">
              <w:rPr>
                <w:b w:val="0"/>
                <w:bCs w:val="0"/>
                <w:sz w:val="22"/>
                <w:szCs w:val="22"/>
              </w:rPr>
              <w:t xml:space="preserve">Kemp, W.; Boynton, W.; Cunningham, J. et al. (1985) Effects of atrazine and linuron on photosynthesis and growth of the macrophytes Potamogeton perfoliatus L. and Myriophyllum spicatum L. in an estuarine environment. Marine Environment Research 16:255-280. </w:t>
            </w:r>
          </w:p>
        </w:tc>
      </w:tr>
      <w:tr w:rsidR="0069698D" w:rsidRPr="00416C11" w14:paraId="3E5E59BC" w14:textId="77777777" w:rsidTr="0069698D">
        <w:trPr>
          <w:tblCellSpacing w:w="0" w:type="dxa"/>
        </w:trPr>
        <w:tc>
          <w:tcPr>
            <w:tcW w:w="0" w:type="auto"/>
            <w:hideMark/>
          </w:tcPr>
          <w:p w14:paraId="380D8FE7" w14:textId="77777777" w:rsidR="0069698D" w:rsidRPr="00416C11" w:rsidRDefault="0069698D" w:rsidP="0069698D">
            <w:pPr>
              <w:rPr>
                <w:b w:val="0"/>
                <w:bCs w:val="0"/>
                <w:sz w:val="22"/>
                <w:szCs w:val="22"/>
              </w:rPr>
            </w:pPr>
            <w:r w:rsidRPr="00416C11">
              <w:rPr>
                <w:b w:val="0"/>
                <w:bCs w:val="0"/>
                <w:sz w:val="22"/>
                <w:szCs w:val="22"/>
              </w:rPr>
              <w:t>45227721</w:t>
            </w:r>
          </w:p>
        </w:tc>
        <w:tc>
          <w:tcPr>
            <w:tcW w:w="0" w:type="auto"/>
            <w:vAlign w:val="center"/>
            <w:hideMark/>
          </w:tcPr>
          <w:p w14:paraId="7B5671F2" w14:textId="77777777" w:rsidR="0069698D" w:rsidRPr="00416C11" w:rsidRDefault="0069698D" w:rsidP="0069698D">
            <w:pPr>
              <w:rPr>
                <w:b w:val="0"/>
                <w:bCs w:val="0"/>
                <w:sz w:val="22"/>
                <w:szCs w:val="22"/>
              </w:rPr>
            </w:pPr>
            <w:r w:rsidRPr="00416C11">
              <w:rPr>
                <w:b w:val="0"/>
                <w:bCs w:val="0"/>
                <w:sz w:val="22"/>
                <w:szCs w:val="22"/>
              </w:rPr>
              <w:t xml:space="preserve">Mayer, P.; Frickmann, J.; Christensen, E. et al. (1998) Influence of growth conditions on the results obtained in algal toxicity tests. Environmental Toxicology and Chemistry 17(6):1091-1098. </w:t>
            </w:r>
          </w:p>
        </w:tc>
      </w:tr>
      <w:tr w:rsidR="0069698D" w:rsidRPr="00416C11" w14:paraId="58F31C49" w14:textId="77777777" w:rsidTr="0069698D">
        <w:trPr>
          <w:tblCellSpacing w:w="0" w:type="dxa"/>
        </w:trPr>
        <w:tc>
          <w:tcPr>
            <w:tcW w:w="0" w:type="auto"/>
            <w:hideMark/>
          </w:tcPr>
          <w:p w14:paraId="44A54ED9" w14:textId="77777777" w:rsidR="0069698D" w:rsidRPr="00416C11" w:rsidRDefault="0069698D" w:rsidP="0069698D">
            <w:pPr>
              <w:rPr>
                <w:b w:val="0"/>
                <w:bCs w:val="0"/>
                <w:sz w:val="22"/>
                <w:szCs w:val="22"/>
              </w:rPr>
            </w:pPr>
            <w:r w:rsidRPr="00416C11">
              <w:rPr>
                <w:b w:val="0"/>
                <w:bCs w:val="0"/>
                <w:sz w:val="22"/>
                <w:szCs w:val="22"/>
              </w:rPr>
              <w:t>45227723</w:t>
            </w:r>
          </w:p>
        </w:tc>
        <w:tc>
          <w:tcPr>
            <w:tcW w:w="0" w:type="auto"/>
            <w:vAlign w:val="center"/>
            <w:hideMark/>
          </w:tcPr>
          <w:p w14:paraId="14CEB499" w14:textId="77777777" w:rsidR="0069698D" w:rsidRPr="00416C11" w:rsidRDefault="0069698D" w:rsidP="0069698D">
            <w:pPr>
              <w:rPr>
                <w:b w:val="0"/>
                <w:bCs w:val="0"/>
                <w:sz w:val="22"/>
                <w:szCs w:val="22"/>
              </w:rPr>
            </w:pPr>
            <w:r w:rsidRPr="00416C11">
              <w:rPr>
                <w:b w:val="0"/>
                <w:bCs w:val="0"/>
                <w:sz w:val="22"/>
                <w:szCs w:val="22"/>
              </w:rPr>
              <w:t xml:space="preserve">Neckles, H.; Summers, J. (1994) Indicator Development: Seagrass Monitoring and Research in the Gulf of Mexico: Lab Project Number: EPA/620/R-97/029. Unpublished study prepared by US EPA. 64 p. </w:t>
            </w:r>
          </w:p>
        </w:tc>
      </w:tr>
      <w:tr w:rsidR="0069698D" w:rsidRPr="00416C11" w14:paraId="4CA62BC0" w14:textId="77777777" w:rsidTr="0069698D">
        <w:trPr>
          <w:tblCellSpacing w:w="0" w:type="dxa"/>
        </w:trPr>
        <w:tc>
          <w:tcPr>
            <w:tcW w:w="0" w:type="auto"/>
            <w:hideMark/>
          </w:tcPr>
          <w:p w14:paraId="0190FA09" w14:textId="77777777" w:rsidR="0069698D" w:rsidRPr="00416C11" w:rsidRDefault="0069698D" w:rsidP="0069698D">
            <w:pPr>
              <w:rPr>
                <w:b w:val="0"/>
                <w:bCs w:val="0"/>
                <w:sz w:val="22"/>
                <w:szCs w:val="22"/>
              </w:rPr>
            </w:pPr>
            <w:r w:rsidRPr="00416C11">
              <w:rPr>
                <w:b w:val="0"/>
                <w:bCs w:val="0"/>
                <w:sz w:val="22"/>
                <w:szCs w:val="22"/>
              </w:rPr>
              <w:t>45227724</w:t>
            </w:r>
          </w:p>
        </w:tc>
        <w:tc>
          <w:tcPr>
            <w:tcW w:w="0" w:type="auto"/>
            <w:vAlign w:val="center"/>
            <w:hideMark/>
          </w:tcPr>
          <w:p w14:paraId="31D4D2C2" w14:textId="77777777" w:rsidR="0069698D" w:rsidRPr="00416C11" w:rsidRDefault="0069698D" w:rsidP="0069698D">
            <w:pPr>
              <w:rPr>
                <w:b w:val="0"/>
                <w:bCs w:val="0"/>
                <w:sz w:val="22"/>
                <w:szCs w:val="22"/>
              </w:rPr>
            </w:pPr>
            <w:r w:rsidRPr="00416C11">
              <w:rPr>
                <w:b w:val="0"/>
                <w:bCs w:val="0"/>
                <w:sz w:val="22"/>
                <w:szCs w:val="22"/>
              </w:rPr>
              <w:t xml:space="preserve">Nelson, K.; Hoagland, K.; Siegfried, B. (1999) Chronic effects of atrazine on tolerance of a benthic diatom. Environmental Toxicology and Chemistry 18(5):1038-1045. </w:t>
            </w:r>
          </w:p>
        </w:tc>
      </w:tr>
      <w:tr w:rsidR="0069698D" w:rsidRPr="00416C11" w14:paraId="0ED054BF" w14:textId="77777777" w:rsidTr="0069698D">
        <w:trPr>
          <w:tblCellSpacing w:w="0" w:type="dxa"/>
        </w:trPr>
        <w:tc>
          <w:tcPr>
            <w:tcW w:w="0" w:type="auto"/>
            <w:hideMark/>
          </w:tcPr>
          <w:p w14:paraId="1DE950D6" w14:textId="77777777" w:rsidR="0069698D" w:rsidRPr="00416C11" w:rsidRDefault="0069698D" w:rsidP="0069698D">
            <w:pPr>
              <w:rPr>
                <w:b w:val="0"/>
                <w:bCs w:val="0"/>
                <w:sz w:val="22"/>
                <w:szCs w:val="22"/>
              </w:rPr>
            </w:pPr>
            <w:r w:rsidRPr="00416C11">
              <w:rPr>
                <w:b w:val="0"/>
                <w:bCs w:val="0"/>
                <w:sz w:val="22"/>
                <w:szCs w:val="22"/>
              </w:rPr>
              <w:t>45227726</w:t>
            </w:r>
          </w:p>
        </w:tc>
        <w:tc>
          <w:tcPr>
            <w:tcW w:w="0" w:type="auto"/>
            <w:vAlign w:val="center"/>
            <w:hideMark/>
          </w:tcPr>
          <w:p w14:paraId="1ACEE914" w14:textId="77777777" w:rsidR="0069698D" w:rsidRPr="00416C11" w:rsidRDefault="0069698D" w:rsidP="0069698D">
            <w:pPr>
              <w:rPr>
                <w:b w:val="0"/>
                <w:bCs w:val="0"/>
                <w:sz w:val="22"/>
                <w:szCs w:val="22"/>
              </w:rPr>
            </w:pPr>
            <w:r w:rsidRPr="00416C11">
              <w:rPr>
                <w:b w:val="0"/>
                <w:bCs w:val="0"/>
                <w:sz w:val="22"/>
                <w:szCs w:val="22"/>
              </w:rPr>
              <w:t xml:space="preserve">Peterson, H.; Boutin, C.; Martin, P. et al. (1994) Aquatic phyto-toxiciy of 23 pesticides applied at expected environmental concentrations. Aquatic Toxicology 28:275-292. </w:t>
            </w:r>
          </w:p>
        </w:tc>
      </w:tr>
      <w:tr w:rsidR="0069698D" w:rsidRPr="00416C11" w14:paraId="1A78DA34" w14:textId="77777777" w:rsidTr="0069698D">
        <w:trPr>
          <w:tblCellSpacing w:w="0" w:type="dxa"/>
        </w:trPr>
        <w:tc>
          <w:tcPr>
            <w:tcW w:w="0" w:type="auto"/>
            <w:hideMark/>
          </w:tcPr>
          <w:p w14:paraId="694FEADE" w14:textId="77777777" w:rsidR="0069698D" w:rsidRPr="00416C11" w:rsidRDefault="0069698D" w:rsidP="0069698D">
            <w:pPr>
              <w:rPr>
                <w:b w:val="0"/>
                <w:bCs w:val="0"/>
                <w:sz w:val="22"/>
                <w:szCs w:val="22"/>
              </w:rPr>
            </w:pPr>
            <w:r w:rsidRPr="00416C11">
              <w:rPr>
                <w:b w:val="0"/>
                <w:bCs w:val="0"/>
                <w:sz w:val="22"/>
                <w:szCs w:val="22"/>
              </w:rPr>
              <w:t>45227729</w:t>
            </w:r>
          </w:p>
        </w:tc>
        <w:tc>
          <w:tcPr>
            <w:tcW w:w="0" w:type="auto"/>
            <w:vAlign w:val="center"/>
            <w:hideMark/>
          </w:tcPr>
          <w:p w14:paraId="39F22B6D" w14:textId="77777777" w:rsidR="0069698D" w:rsidRPr="00416C11" w:rsidRDefault="0069698D" w:rsidP="0069698D">
            <w:pPr>
              <w:rPr>
                <w:b w:val="0"/>
                <w:bCs w:val="0"/>
                <w:sz w:val="22"/>
                <w:szCs w:val="22"/>
              </w:rPr>
            </w:pPr>
            <w:r w:rsidRPr="00416C11">
              <w:rPr>
                <w:b w:val="0"/>
                <w:bCs w:val="0"/>
                <w:sz w:val="22"/>
                <w:szCs w:val="22"/>
              </w:rPr>
              <w:t xml:space="preserve">Schwarzchild, A.; MacIntyre, W.; Moore, K. et al. (1994) Zostera marina L. growth response to atrazine in root-rhizome and whole plant exposure experiments. Journal of Experimental Marine Biology and Ecology 183:77-89. </w:t>
            </w:r>
          </w:p>
        </w:tc>
      </w:tr>
      <w:tr w:rsidR="0069698D" w:rsidRPr="00416C11" w14:paraId="27EDF3A0" w14:textId="77777777" w:rsidTr="0069698D">
        <w:trPr>
          <w:tblCellSpacing w:w="0" w:type="dxa"/>
        </w:trPr>
        <w:tc>
          <w:tcPr>
            <w:tcW w:w="0" w:type="auto"/>
            <w:hideMark/>
          </w:tcPr>
          <w:p w14:paraId="2957BC0F" w14:textId="77777777" w:rsidR="0069698D" w:rsidRPr="00416C11" w:rsidRDefault="0069698D" w:rsidP="0069698D">
            <w:pPr>
              <w:rPr>
                <w:b w:val="0"/>
                <w:bCs w:val="0"/>
                <w:sz w:val="22"/>
                <w:szCs w:val="22"/>
              </w:rPr>
            </w:pPr>
            <w:r w:rsidRPr="00416C11">
              <w:rPr>
                <w:b w:val="0"/>
                <w:bCs w:val="0"/>
                <w:sz w:val="22"/>
                <w:szCs w:val="22"/>
              </w:rPr>
              <w:t>45227730</w:t>
            </w:r>
          </w:p>
        </w:tc>
        <w:tc>
          <w:tcPr>
            <w:tcW w:w="0" w:type="auto"/>
            <w:vAlign w:val="center"/>
            <w:hideMark/>
          </w:tcPr>
          <w:p w14:paraId="25D643A6" w14:textId="77777777" w:rsidR="0069698D" w:rsidRPr="00416C11" w:rsidRDefault="0069698D" w:rsidP="0069698D">
            <w:pPr>
              <w:rPr>
                <w:b w:val="0"/>
                <w:bCs w:val="0"/>
                <w:sz w:val="22"/>
                <w:szCs w:val="22"/>
              </w:rPr>
            </w:pPr>
            <w:r w:rsidRPr="00416C11">
              <w:rPr>
                <w:b w:val="0"/>
                <w:bCs w:val="0"/>
                <w:sz w:val="22"/>
                <w:szCs w:val="22"/>
              </w:rPr>
              <w:t xml:space="preserve">Veber, K.; Zahradnik, J.; Breyl, I. et al. (1981) Toxic effect and accumulation of atrazine in algae. Bulletin of Environmental Contamination &amp; Toxicology 27:872-876. </w:t>
            </w:r>
          </w:p>
        </w:tc>
      </w:tr>
      <w:tr w:rsidR="0069698D" w:rsidRPr="00416C11" w14:paraId="65440981" w14:textId="77777777" w:rsidTr="0069698D">
        <w:trPr>
          <w:tblCellSpacing w:w="0" w:type="dxa"/>
        </w:trPr>
        <w:tc>
          <w:tcPr>
            <w:tcW w:w="0" w:type="auto"/>
            <w:hideMark/>
          </w:tcPr>
          <w:p w14:paraId="6EA7FD11" w14:textId="77777777" w:rsidR="0069698D" w:rsidRPr="00416C11" w:rsidRDefault="0069698D" w:rsidP="0069698D">
            <w:pPr>
              <w:rPr>
                <w:b w:val="0"/>
                <w:bCs w:val="0"/>
                <w:sz w:val="22"/>
                <w:szCs w:val="22"/>
              </w:rPr>
            </w:pPr>
            <w:r w:rsidRPr="00416C11">
              <w:rPr>
                <w:b w:val="0"/>
                <w:bCs w:val="0"/>
                <w:sz w:val="22"/>
                <w:szCs w:val="22"/>
              </w:rPr>
              <w:t>45227731</w:t>
            </w:r>
          </w:p>
        </w:tc>
        <w:tc>
          <w:tcPr>
            <w:tcW w:w="0" w:type="auto"/>
            <w:vAlign w:val="center"/>
            <w:hideMark/>
          </w:tcPr>
          <w:p w14:paraId="3DA45B01" w14:textId="77777777" w:rsidR="0069698D" w:rsidRPr="00416C11" w:rsidRDefault="0069698D" w:rsidP="0069698D">
            <w:pPr>
              <w:rPr>
                <w:b w:val="0"/>
                <w:bCs w:val="0"/>
                <w:sz w:val="22"/>
                <w:szCs w:val="22"/>
              </w:rPr>
            </w:pPr>
            <w:r w:rsidRPr="00416C11">
              <w:rPr>
                <w:b w:val="0"/>
                <w:bCs w:val="0"/>
                <w:sz w:val="22"/>
                <w:szCs w:val="22"/>
              </w:rPr>
              <w:t xml:space="preserve">Walsh, G. (1982) Cell death and inhibition of population growth of marine unicellular algae by pesticides. Aquatic Toxicology 3:209-214. </w:t>
            </w:r>
          </w:p>
        </w:tc>
      </w:tr>
    </w:tbl>
    <w:p w14:paraId="7E2D9963" w14:textId="77777777" w:rsidR="0069698D" w:rsidRPr="00416C11" w:rsidRDefault="0069698D" w:rsidP="0069698D">
      <w:pPr>
        <w:rPr>
          <w:b w:val="0"/>
          <w:bCs w:val="0"/>
          <w:sz w:val="22"/>
          <w:szCs w:val="22"/>
        </w:rPr>
      </w:pPr>
      <w:r w:rsidRPr="00416C11">
        <w:rPr>
          <w:b w:val="0"/>
          <w:bCs w:val="0"/>
          <w:sz w:val="22"/>
          <w:szCs w:val="22"/>
        </w:rPr>
        <w:t>123-1       Seed germination/seedling emergence and vegetative vigor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7C593FB" w14:textId="77777777" w:rsidTr="0069698D">
        <w:trPr>
          <w:tblCellSpacing w:w="0" w:type="dxa"/>
        </w:trPr>
        <w:tc>
          <w:tcPr>
            <w:tcW w:w="0" w:type="auto"/>
            <w:shd w:val="clear" w:color="auto" w:fill="FFFFFF"/>
            <w:vAlign w:val="center"/>
            <w:hideMark/>
          </w:tcPr>
          <w:p w14:paraId="36627103"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9965847"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52FF9E2" w14:textId="77777777" w:rsidTr="0069698D">
        <w:trPr>
          <w:tblCellSpacing w:w="0" w:type="dxa"/>
        </w:trPr>
        <w:tc>
          <w:tcPr>
            <w:tcW w:w="0" w:type="auto"/>
            <w:vAlign w:val="center"/>
            <w:hideMark/>
          </w:tcPr>
          <w:p w14:paraId="11CAC526" w14:textId="77777777" w:rsidR="0069698D" w:rsidRPr="00416C11" w:rsidRDefault="0069698D" w:rsidP="0069698D">
            <w:pPr>
              <w:rPr>
                <w:b w:val="0"/>
                <w:bCs w:val="0"/>
                <w:sz w:val="22"/>
                <w:szCs w:val="22"/>
              </w:rPr>
            </w:pPr>
            <w:r w:rsidRPr="00416C11">
              <w:rPr>
                <w:b w:val="0"/>
                <w:bCs w:val="0"/>
                <w:sz w:val="22"/>
                <w:szCs w:val="22"/>
              </w:rPr>
              <w:pict w14:anchorId="16BD4AAD">
                <v:rect id="_x0000_i5049" style="width:0;height:.75pt" o:hralign="center" o:hrstd="t" o:hrnoshade="t" o:hr="t" fillcolor="#006" stroked="f"/>
              </w:pict>
            </w:r>
          </w:p>
        </w:tc>
        <w:tc>
          <w:tcPr>
            <w:tcW w:w="0" w:type="auto"/>
            <w:vAlign w:val="center"/>
            <w:hideMark/>
          </w:tcPr>
          <w:p w14:paraId="2AFA08CA" w14:textId="77777777" w:rsidR="0069698D" w:rsidRPr="00416C11" w:rsidRDefault="0069698D" w:rsidP="0069698D">
            <w:pPr>
              <w:rPr>
                <w:b w:val="0"/>
                <w:bCs w:val="0"/>
                <w:sz w:val="22"/>
                <w:szCs w:val="22"/>
              </w:rPr>
            </w:pPr>
            <w:r w:rsidRPr="00416C11">
              <w:rPr>
                <w:b w:val="0"/>
                <w:bCs w:val="0"/>
                <w:sz w:val="22"/>
                <w:szCs w:val="22"/>
              </w:rPr>
              <w:pict w14:anchorId="76E6894A">
                <v:rect id="_x0000_i5050" style="width:0;height:.75pt" o:hralign="center" o:hrstd="t" o:hrnoshade="t" o:hr="t" fillcolor="#006" stroked="f"/>
              </w:pict>
            </w:r>
          </w:p>
        </w:tc>
      </w:tr>
      <w:tr w:rsidR="0069698D" w:rsidRPr="00416C11" w14:paraId="5AAD239F" w14:textId="77777777" w:rsidTr="0069698D">
        <w:trPr>
          <w:tblCellSpacing w:w="0" w:type="dxa"/>
        </w:trPr>
        <w:tc>
          <w:tcPr>
            <w:tcW w:w="0" w:type="auto"/>
            <w:hideMark/>
          </w:tcPr>
          <w:p w14:paraId="2C923E66" w14:textId="77777777" w:rsidR="0069698D" w:rsidRPr="00416C11" w:rsidRDefault="0069698D" w:rsidP="0069698D">
            <w:pPr>
              <w:rPr>
                <w:b w:val="0"/>
                <w:bCs w:val="0"/>
                <w:sz w:val="22"/>
                <w:szCs w:val="22"/>
              </w:rPr>
            </w:pPr>
            <w:r w:rsidRPr="00416C11">
              <w:rPr>
                <w:b w:val="0"/>
                <w:bCs w:val="0"/>
                <w:sz w:val="22"/>
                <w:szCs w:val="22"/>
              </w:rPr>
              <w:t>42041402</w:t>
            </w:r>
          </w:p>
        </w:tc>
        <w:tc>
          <w:tcPr>
            <w:tcW w:w="0" w:type="auto"/>
            <w:vAlign w:val="center"/>
            <w:hideMark/>
          </w:tcPr>
          <w:p w14:paraId="0170AD18" w14:textId="77777777" w:rsidR="0069698D" w:rsidRPr="00416C11" w:rsidRDefault="0069698D" w:rsidP="0069698D">
            <w:pPr>
              <w:rPr>
                <w:b w:val="0"/>
                <w:bCs w:val="0"/>
                <w:sz w:val="22"/>
                <w:szCs w:val="22"/>
              </w:rPr>
            </w:pPr>
            <w:r w:rsidRPr="00416C11">
              <w:rPr>
                <w:b w:val="0"/>
                <w:bCs w:val="0"/>
                <w:sz w:val="22"/>
                <w:szCs w:val="22"/>
              </w:rPr>
              <w:t xml:space="preserve">Chetram, R. (1989) Atrazine: Tier 2 Vegetative Vigor Nontarget Phytotoxicity Test (Related to MRID 412230-03): Lab Project Number: LR89-07A. Unpublished study prepared by Pan-Agricultural Labs, Inc. 233 p. </w:t>
            </w:r>
          </w:p>
        </w:tc>
      </w:tr>
      <w:tr w:rsidR="0069698D" w:rsidRPr="00416C11" w14:paraId="1D493D89" w14:textId="77777777" w:rsidTr="0069698D">
        <w:trPr>
          <w:tblCellSpacing w:w="0" w:type="dxa"/>
        </w:trPr>
        <w:tc>
          <w:tcPr>
            <w:tcW w:w="0" w:type="auto"/>
            <w:hideMark/>
          </w:tcPr>
          <w:p w14:paraId="3F3C638E" w14:textId="77777777" w:rsidR="0069698D" w:rsidRPr="00416C11" w:rsidRDefault="0069698D" w:rsidP="0069698D">
            <w:pPr>
              <w:rPr>
                <w:b w:val="0"/>
                <w:bCs w:val="0"/>
                <w:sz w:val="22"/>
                <w:szCs w:val="22"/>
              </w:rPr>
            </w:pPr>
            <w:r w:rsidRPr="00416C11">
              <w:rPr>
                <w:b w:val="0"/>
                <w:bCs w:val="0"/>
                <w:sz w:val="22"/>
                <w:szCs w:val="22"/>
              </w:rPr>
              <w:t>42041403</w:t>
            </w:r>
          </w:p>
        </w:tc>
        <w:tc>
          <w:tcPr>
            <w:tcW w:w="0" w:type="auto"/>
            <w:vAlign w:val="center"/>
            <w:hideMark/>
          </w:tcPr>
          <w:p w14:paraId="0AC406E5" w14:textId="77777777" w:rsidR="0069698D" w:rsidRPr="00416C11" w:rsidRDefault="0069698D" w:rsidP="0069698D">
            <w:pPr>
              <w:rPr>
                <w:b w:val="0"/>
                <w:bCs w:val="0"/>
                <w:sz w:val="22"/>
                <w:szCs w:val="22"/>
              </w:rPr>
            </w:pPr>
            <w:r w:rsidRPr="00416C11">
              <w:rPr>
                <w:b w:val="0"/>
                <w:bCs w:val="0"/>
                <w:sz w:val="22"/>
                <w:szCs w:val="22"/>
              </w:rPr>
              <w:t xml:space="preserve">Chetram, R. (1989) Atrazine: Tier 2 Seedling Emergence Nontarget Phytotoxicity Test (Related to MRID 41223002): Lab Project Number: LR89-07C. Unpublished study prepared by Pan-Agricul- tural Labs, Inc. 346 p. </w:t>
            </w:r>
          </w:p>
        </w:tc>
      </w:tr>
    </w:tbl>
    <w:p w14:paraId="1DCA690B" w14:textId="77777777" w:rsidR="0069698D" w:rsidRPr="00416C11" w:rsidRDefault="0069698D" w:rsidP="0069698D">
      <w:pPr>
        <w:rPr>
          <w:b w:val="0"/>
          <w:bCs w:val="0"/>
          <w:sz w:val="22"/>
          <w:szCs w:val="22"/>
        </w:rPr>
      </w:pPr>
      <w:r w:rsidRPr="00416C11">
        <w:rPr>
          <w:b w:val="0"/>
          <w:bCs w:val="0"/>
          <w:sz w:val="22"/>
          <w:szCs w:val="22"/>
        </w:rPr>
        <w:t>123-2       Aquatic plant growth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07375E1" w14:textId="77777777" w:rsidTr="0069698D">
        <w:trPr>
          <w:tblCellSpacing w:w="0" w:type="dxa"/>
        </w:trPr>
        <w:tc>
          <w:tcPr>
            <w:tcW w:w="0" w:type="auto"/>
            <w:shd w:val="clear" w:color="auto" w:fill="FFFFFF"/>
            <w:vAlign w:val="center"/>
            <w:hideMark/>
          </w:tcPr>
          <w:p w14:paraId="792C8E47" w14:textId="77777777" w:rsidR="0069698D" w:rsidRPr="00416C11" w:rsidRDefault="0069698D" w:rsidP="0069698D">
            <w:pPr>
              <w:rPr>
                <w:b w:val="0"/>
                <w:bCs w:val="0"/>
                <w:sz w:val="22"/>
                <w:szCs w:val="22"/>
              </w:rPr>
            </w:pPr>
            <w:r w:rsidRPr="00416C11">
              <w:rPr>
                <w:b w:val="0"/>
                <w:bCs w:val="0"/>
                <w:sz w:val="22"/>
                <w:szCs w:val="22"/>
              </w:rPr>
              <w:lastRenderedPageBreak/>
              <w:t>MRID</w:t>
            </w:r>
          </w:p>
        </w:tc>
        <w:tc>
          <w:tcPr>
            <w:tcW w:w="0" w:type="auto"/>
            <w:shd w:val="clear" w:color="auto" w:fill="FFFFFF"/>
            <w:vAlign w:val="center"/>
            <w:hideMark/>
          </w:tcPr>
          <w:p w14:paraId="3D5B3E57"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7415C7D" w14:textId="77777777" w:rsidTr="0069698D">
        <w:trPr>
          <w:tblCellSpacing w:w="0" w:type="dxa"/>
        </w:trPr>
        <w:tc>
          <w:tcPr>
            <w:tcW w:w="0" w:type="auto"/>
            <w:vAlign w:val="center"/>
            <w:hideMark/>
          </w:tcPr>
          <w:p w14:paraId="187E369F" w14:textId="77777777" w:rsidR="0069698D" w:rsidRPr="00416C11" w:rsidRDefault="0069698D" w:rsidP="0069698D">
            <w:pPr>
              <w:rPr>
                <w:b w:val="0"/>
                <w:bCs w:val="0"/>
                <w:sz w:val="22"/>
                <w:szCs w:val="22"/>
              </w:rPr>
            </w:pPr>
            <w:r w:rsidRPr="00416C11">
              <w:rPr>
                <w:b w:val="0"/>
                <w:bCs w:val="0"/>
                <w:sz w:val="22"/>
                <w:szCs w:val="22"/>
              </w:rPr>
              <w:pict w14:anchorId="052DCFCD">
                <v:rect id="_x0000_i5051" style="width:0;height:.75pt" o:hralign="center" o:hrstd="t" o:hrnoshade="t" o:hr="t" fillcolor="#006" stroked="f"/>
              </w:pict>
            </w:r>
          </w:p>
        </w:tc>
        <w:tc>
          <w:tcPr>
            <w:tcW w:w="0" w:type="auto"/>
            <w:vAlign w:val="center"/>
            <w:hideMark/>
          </w:tcPr>
          <w:p w14:paraId="3D022B3B" w14:textId="77777777" w:rsidR="0069698D" w:rsidRPr="00416C11" w:rsidRDefault="0069698D" w:rsidP="0069698D">
            <w:pPr>
              <w:rPr>
                <w:b w:val="0"/>
                <w:bCs w:val="0"/>
                <w:sz w:val="22"/>
                <w:szCs w:val="22"/>
              </w:rPr>
            </w:pPr>
            <w:r w:rsidRPr="00416C11">
              <w:rPr>
                <w:b w:val="0"/>
                <w:bCs w:val="0"/>
                <w:sz w:val="22"/>
                <w:szCs w:val="22"/>
              </w:rPr>
              <w:pict w14:anchorId="49899EF3">
                <v:rect id="_x0000_i5052" style="width:0;height:.75pt" o:hralign="center" o:hrstd="t" o:hrnoshade="t" o:hr="t" fillcolor="#006" stroked="f"/>
              </w:pict>
            </w:r>
          </w:p>
        </w:tc>
      </w:tr>
      <w:tr w:rsidR="0069698D" w:rsidRPr="00416C11" w14:paraId="5C738E04" w14:textId="77777777" w:rsidTr="0069698D">
        <w:trPr>
          <w:tblCellSpacing w:w="0" w:type="dxa"/>
        </w:trPr>
        <w:tc>
          <w:tcPr>
            <w:tcW w:w="0" w:type="auto"/>
            <w:hideMark/>
          </w:tcPr>
          <w:p w14:paraId="4185EA06" w14:textId="77777777" w:rsidR="0069698D" w:rsidRPr="00416C11" w:rsidRDefault="0069698D" w:rsidP="0069698D">
            <w:pPr>
              <w:rPr>
                <w:b w:val="0"/>
                <w:bCs w:val="0"/>
                <w:sz w:val="22"/>
                <w:szCs w:val="22"/>
              </w:rPr>
            </w:pPr>
            <w:r w:rsidRPr="00416C11">
              <w:rPr>
                <w:b w:val="0"/>
                <w:bCs w:val="0"/>
                <w:sz w:val="22"/>
                <w:szCs w:val="22"/>
              </w:rPr>
              <w:t>42041404</w:t>
            </w:r>
          </w:p>
        </w:tc>
        <w:tc>
          <w:tcPr>
            <w:tcW w:w="0" w:type="auto"/>
            <w:vAlign w:val="center"/>
            <w:hideMark/>
          </w:tcPr>
          <w:p w14:paraId="496FAE03" w14:textId="77777777" w:rsidR="0069698D" w:rsidRPr="00416C11" w:rsidRDefault="0069698D" w:rsidP="0069698D">
            <w:pPr>
              <w:rPr>
                <w:b w:val="0"/>
                <w:bCs w:val="0"/>
                <w:sz w:val="22"/>
                <w:szCs w:val="22"/>
              </w:rPr>
            </w:pPr>
            <w:r w:rsidRPr="00416C11">
              <w:rPr>
                <w:b w:val="0"/>
                <w:bCs w:val="0"/>
                <w:sz w:val="22"/>
                <w:szCs w:val="22"/>
              </w:rPr>
              <w:t xml:space="preserve">Hoberg, J. (1991) Atrazine Technical--Toxicity to the Duckweed, Lemna gibba G3: Lab Project Number: 91-1-3613. Unpublished study prepared by Springborn Labs, Inc. 48 p. </w:t>
            </w:r>
          </w:p>
        </w:tc>
      </w:tr>
      <w:tr w:rsidR="0069698D" w:rsidRPr="00416C11" w14:paraId="5D011842" w14:textId="77777777" w:rsidTr="0069698D">
        <w:trPr>
          <w:tblCellSpacing w:w="0" w:type="dxa"/>
        </w:trPr>
        <w:tc>
          <w:tcPr>
            <w:tcW w:w="0" w:type="auto"/>
            <w:hideMark/>
          </w:tcPr>
          <w:p w14:paraId="581C22FE" w14:textId="77777777" w:rsidR="0069698D" w:rsidRPr="00416C11" w:rsidRDefault="0069698D" w:rsidP="0069698D">
            <w:pPr>
              <w:rPr>
                <w:b w:val="0"/>
                <w:bCs w:val="0"/>
                <w:sz w:val="22"/>
                <w:szCs w:val="22"/>
              </w:rPr>
            </w:pPr>
            <w:r w:rsidRPr="00416C11">
              <w:rPr>
                <w:b w:val="0"/>
                <w:bCs w:val="0"/>
                <w:sz w:val="22"/>
                <w:szCs w:val="22"/>
              </w:rPr>
              <w:t>42060701</w:t>
            </w:r>
          </w:p>
        </w:tc>
        <w:tc>
          <w:tcPr>
            <w:tcW w:w="0" w:type="auto"/>
            <w:vAlign w:val="center"/>
            <w:hideMark/>
          </w:tcPr>
          <w:p w14:paraId="4A77478F" w14:textId="77777777" w:rsidR="0069698D" w:rsidRPr="00416C11" w:rsidRDefault="0069698D" w:rsidP="0069698D">
            <w:pPr>
              <w:rPr>
                <w:b w:val="0"/>
                <w:bCs w:val="0"/>
                <w:sz w:val="22"/>
                <w:szCs w:val="22"/>
              </w:rPr>
            </w:pPr>
            <w:r w:rsidRPr="00416C11">
              <w:rPr>
                <w:b w:val="0"/>
                <w:bCs w:val="0"/>
                <w:sz w:val="22"/>
                <w:szCs w:val="22"/>
              </w:rPr>
              <w:t xml:space="preserve">Hoberg, J. (1991) Atrazine Technical--Toxicity to the Freshwater Green Alga Selenastrum Capricornutum: Lab Project No: 91-1-3600. Unpublished study prepared by Springborn Labs., Inc. 50 p. </w:t>
            </w:r>
          </w:p>
        </w:tc>
      </w:tr>
      <w:tr w:rsidR="0069698D" w:rsidRPr="00416C11" w14:paraId="63214858" w14:textId="77777777" w:rsidTr="0069698D">
        <w:trPr>
          <w:tblCellSpacing w:w="0" w:type="dxa"/>
        </w:trPr>
        <w:tc>
          <w:tcPr>
            <w:tcW w:w="0" w:type="auto"/>
            <w:hideMark/>
          </w:tcPr>
          <w:p w14:paraId="0E0C779E" w14:textId="77777777" w:rsidR="0069698D" w:rsidRPr="00416C11" w:rsidRDefault="0069698D" w:rsidP="0069698D">
            <w:pPr>
              <w:rPr>
                <w:b w:val="0"/>
                <w:bCs w:val="0"/>
                <w:sz w:val="22"/>
                <w:szCs w:val="22"/>
              </w:rPr>
            </w:pPr>
            <w:r w:rsidRPr="00416C11">
              <w:rPr>
                <w:b w:val="0"/>
                <w:bCs w:val="0"/>
                <w:sz w:val="22"/>
                <w:szCs w:val="22"/>
              </w:rPr>
              <w:t>43074801</w:t>
            </w:r>
          </w:p>
        </w:tc>
        <w:tc>
          <w:tcPr>
            <w:tcW w:w="0" w:type="auto"/>
            <w:vAlign w:val="center"/>
            <w:hideMark/>
          </w:tcPr>
          <w:p w14:paraId="0F55A17F" w14:textId="77777777" w:rsidR="0069698D" w:rsidRPr="00416C11" w:rsidRDefault="0069698D" w:rsidP="0069698D">
            <w:pPr>
              <w:rPr>
                <w:b w:val="0"/>
                <w:bCs w:val="0"/>
                <w:sz w:val="22"/>
                <w:szCs w:val="22"/>
              </w:rPr>
            </w:pPr>
            <w:r w:rsidRPr="00416C11">
              <w:rPr>
                <w:b w:val="0"/>
                <w:bCs w:val="0"/>
                <w:sz w:val="22"/>
                <w:szCs w:val="22"/>
              </w:rPr>
              <w:t xml:space="preserve">Hobert, J. (1993) Atrazine: Toxicity to the Marine Diatom, Skeletonema Costatum: Lab Project Number: 93/4/4753. Unpublished study prepared by Ciba-Geigy Corp. 63 p. </w:t>
            </w:r>
          </w:p>
        </w:tc>
      </w:tr>
      <w:tr w:rsidR="0069698D" w:rsidRPr="00416C11" w14:paraId="740EC93F" w14:textId="77777777" w:rsidTr="0069698D">
        <w:trPr>
          <w:tblCellSpacing w:w="0" w:type="dxa"/>
        </w:trPr>
        <w:tc>
          <w:tcPr>
            <w:tcW w:w="0" w:type="auto"/>
            <w:hideMark/>
          </w:tcPr>
          <w:p w14:paraId="0EE1558D" w14:textId="77777777" w:rsidR="0069698D" w:rsidRPr="00416C11" w:rsidRDefault="0069698D" w:rsidP="0069698D">
            <w:pPr>
              <w:rPr>
                <w:b w:val="0"/>
                <w:bCs w:val="0"/>
                <w:sz w:val="22"/>
                <w:szCs w:val="22"/>
              </w:rPr>
            </w:pPr>
            <w:r w:rsidRPr="00416C11">
              <w:rPr>
                <w:b w:val="0"/>
                <w:bCs w:val="0"/>
                <w:sz w:val="22"/>
                <w:szCs w:val="22"/>
              </w:rPr>
              <w:t>43074802</w:t>
            </w:r>
          </w:p>
        </w:tc>
        <w:tc>
          <w:tcPr>
            <w:tcW w:w="0" w:type="auto"/>
            <w:vAlign w:val="center"/>
            <w:hideMark/>
          </w:tcPr>
          <w:p w14:paraId="759BC62E" w14:textId="77777777" w:rsidR="0069698D" w:rsidRPr="00416C11" w:rsidRDefault="0069698D" w:rsidP="0069698D">
            <w:pPr>
              <w:rPr>
                <w:b w:val="0"/>
                <w:bCs w:val="0"/>
                <w:sz w:val="22"/>
                <w:szCs w:val="22"/>
              </w:rPr>
            </w:pPr>
            <w:r w:rsidRPr="00416C11">
              <w:rPr>
                <w:b w:val="0"/>
                <w:bCs w:val="0"/>
                <w:sz w:val="22"/>
                <w:szCs w:val="22"/>
              </w:rPr>
              <w:t xml:space="preserve">Hoberg, J. (1993) Atrazine: Toxicity to the Freshwater Green Alga, Selenastrum Capricornutum: Lab Project Number: 93/4/4751. Unpublished study prepared by Ciba-Geigy Corp. 63 p. </w:t>
            </w:r>
          </w:p>
        </w:tc>
      </w:tr>
      <w:tr w:rsidR="0069698D" w:rsidRPr="00416C11" w14:paraId="313773BE" w14:textId="77777777" w:rsidTr="0069698D">
        <w:trPr>
          <w:tblCellSpacing w:w="0" w:type="dxa"/>
        </w:trPr>
        <w:tc>
          <w:tcPr>
            <w:tcW w:w="0" w:type="auto"/>
            <w:hideMark/>
          </w:tcPr>
          <w:p w14:paraId="764B5D82" w14:textId="77777777" w:rsidR="0069698D" w:rsidRPr="00416C11" w:rsidRDefault="0069698D" w:rsidP="0069698D">
            <w:pPr>
              <w:rPr>
                <w:b w:val="0"/>
                <w:bCs w:val="0"/>
                <w:sz w:val="22"/>
                <w:szCs w:val="22"/>
              </w:rPr>
            </w:pPr>
            <w:r w:rsidRPr="00416C11">
              <w:rPr>
                <w:b w:val="0"/>
                <w:bCs w:val="0"/>
                <w:sz w:val="22"/>
                <w:szCs w:val="22"/>
              </w:rPr>
              <w:t>43074803</w:t>
            </w:r>
          </w:p>
        </w:tc>
        <w:tc>
          <w:tcPr>
            <w:tcW w:w="0" w:type="auto"/>
            <w:vAlign w:val="center"/>
            <w:hideMark/>
          </w:tcPr>
          <w:p w14:paraId="444F4C85" w14:textId="77777777" w:rsidR="0069698D" w:rsidRPr="00416C11" w:rsidRDefault="0069698D" w:rsidP="0069698D">
            <w:pPr>
              <w:rPr>
                <w:b w:val="0"/>
                <w:bCs w:val="0"/>
                <w:sz w:val="22"/>
                <w:szCs w:val="22"/>
              </w:rPr>
            </w:pPr>
            <w:r w:rsidRPr="00416C11">
              <w:rPr>
                <w:b w:val="0"/>
                <w:bCs w:val="0"/>
                <w:sz w:val="22"/>
                <w:szCs w:val="22"/>
              </w:rPr>
              <w:t xml:space="preserve">Hoberg, J. (1993) Atrazine Technical--Toxicity to Duckweed (Lemna Gibba): Lab Project Number: 93-11-5053. Unpublished study prepared by Ciba-Geigy Corp. 68 p. </w:t>
            </w:r>
          </w:p>
        </w:tc>
      </w:tr>
      <w:tr w:rsidR="0069698D" w:rsidRPr="00416C11" w14:paraId="2D7A9A8F" w14:textId="77777777" w:rsidTr="0069698D">
        <w:trPr>
          <w:tblCellSpacing w:w="0" w:type="dxa"/>
        </w:trPr>
        <w:tc>
          <w:tcPr>
            <w:tcW w:w="0" w:type="auto"/>
            <w:hideMark/>
          </w:tcPr>
          <w:p w14:paraId="3760094E" w14:textId="77777777" w:rsidR="0069698D" w:rsidRPr="00416C11" w:rsidRDefault="0069698D" w:rsidP="0069698D">
            <w:pPr>
              <w:rPr>
                <w:b w:val="0"/>
                <w:bCs w:val="0"/>
                <w:sz w:val="22"/>
                <w:szCs w:val="22"/>
              </w:rPr>
            </w:pPr>
            <w:r w:rsidRPr="00416C11">
              <w:rPr>
                <w:b w:val="0"/>
                <w:bCs w:val="0"/>
                <w:sz w:val="22"/>
                <w:szCs w:val="22"/>
              </w:rPr>
              <w:t>43074804</w:t>
            </w:r>
          </w:p>
        </w:tc>
        <w:tc>
          <w:tcPr>
            <w:tcW w:w="0" w:type="auto"/>
            <w:vAlign w:val="center"/>
            <w:hideMark/>
          </w:tcPr>
          <w:p w14:paraId="7A51C189" w14:textId="77777777" w:rsidR="0069698D" w:rsidRPr="00416C11" w:rsidRDefault="0069698D" w:rsidP="0069698D">
            <w:pPr>
              <w:rPr>
                <w:b w:val="0"/>
                <w:bCs w:val="0"/>
                <w:sz w:val="22"/>
                <w:szCs w:val="22"/>
              </w:rPr>
            </w:pPr>
            <w:r w:rsidRPr="00416C11">
              <w:rPr>
                <w:b w:val="0"/>
                <w:bCs w:val="0"/>
                <w:sz w:val="22"/>
                <w:szCs w:val="22"/>
              </w:rPr>
              <w:t xml:space="preserve">Hobert, J. (1993) Atrazine Technical--Toxicity to Duckweed (Lemna Gibba). Unpublished study prepared by Springborn Labs., Inc. 65 p. </w:t>
            </w:r>
          </w:p>
        </w:tc>
      </w:tr>
      <w:tr w:rsidR="0069698D" w:rsidRPr="00416C11" w14:paraId="65407047" w14:textId="77777777" w:rsidTr="0069698D">
        <w:trPr>
          <w:tblCellSpacing w:w="0" w:type="dxa"/>
        </w:trPr>
        <w:tc>
          <w:tcPr>
            <w:tcW w:w="0" w:type="auto"/>
            <w:hideMark/>
          </w:tcPr>
          <w:p w14:paraId="5388281B" w14:textId="77777777" w:rsidR="0069698D" w:rsidRPr="00416C11" w:rsidRDefault="0069698D" w:rsidP="0069698D">
            <w:pPr>
              <w:rPr>
                <w:b w:val="0"/>
                <w:bCs w:val="0"/>
                <w:sz w:val="22"/>
                <w:szCs w:val="22"/>
              </w:rPr>
            </w:pPr>
            <w:r w:rsidRPr="00416C11">
              <w:rPr>
                <w:b w:val="0"/>
                <w:bCs w:val="0"/>
                <w:sz w:val="22"/>
                <w:szCs w:val="22"/>
              </w:rPr>
              <w:t>44105502</w:t>
            </w:r>
          </w:p>
        </w:tc>
        <w:tc>
          <w:tcPr>
            <w:tcW w:w="0" w:type="auto"/>
            <w:vAlign w:val="center"/>
            <w:hideMark/>
          </w:tcPr>
          <w:p w14:paraId="29776A94" w14:textId="77777777" w:rsidR="0069698D" w:rsidRPr="00416C11" w:rsidRDefault="0069698D" w:rsidP="0069698D">
            <w:pPr>
              <w:rPr>
                <w:b w:val="0"/>
                <w:bCs w:val="0"/>
                <w:sz w:val="22"/>
                <w:szCs w:val="22"/>
              </w:rPr>
            </w:pPr>
            <w:r w:rsidRPr="00416C11">
              <w:rPr>
                <w:b w:val="0"/>
                <w:bCs w:val="0"/>
                <w:sz w:val="22"/>
                <w:szCs w:val="22"/>
              </w:rPr>
              <w:t xml:space="preserve">Rosselli, H. (1991) The Effects of Herbicides and Light on the Growth of the Marine Diatom Skeletonema costatum (Atrazine and Alachlor): Lab Project Number: 1357. Unpublished study prepared by University of Maryland. 143 p. </w:t>
            </w:r>
          </w:p>
        </w:tc>
      </w:tr>
      <w:tr w:rsidR="0069698D" w:rsidRPr="00416C11" w14:paraId="0FF01F2C" w14:textId="77777777" w:rsidTr="0069698D">
        <w:trPr>
          <w:tblCellSpacing w:w="0" w:type="dxa"/>
        </w:trPr>
        <w:tc>
          <w:tcPr>
            <w:tcW w:w="0" w:type="auto"/>
            <w:hideMark/>
          </w:tcPr>
          <w:p w14:paraId="74203CB1" w14:textId="77777777" w:rsidR="0069698D" w:rsidRPr="00416C11" w:rsidRDefault="0069698D" w:rsidP="0069698D">
            <w:pPr>
              <w:rPr>
                <w:b w:val="0"/>
                <w:bCs w:val="0"/>
                <w:sz w:val="22"/>
                <w:szCs w:val="22"/>
              </w:rPr>
            </w:pPr>
            <w:r w:rsidRPr="00416C11">
              <w:rPr>
                <w:b w:val="0"/>
                <w:bCs w:val="0"/>
                <w:sz w:val="22"/>
                <w:szCs w:val="22"/>
              </w:rPr>
              <w:t>45020001</w:t>
            </w:r>
          </w:p>
        </w:tc>
        <w:tc>
          <w:tcPr>
            <w:tcW w:w="0" w:type="auto"/>
            <w:vAlign w:val="center"/>
            <w:hideMark/>
          </w:tcPr>
          <w:p w14:paraId="13C53788" w14:textId="77777777" w:rsidR="0069698D" w:rsidRPr="00416C11" w:rsidRDefault="0069698D" w:rsidP="0069698D">
            <w:pPr>
              <w:rPr>
                <w:b w:val="0"/>
                <w:bCs w:val="0"/>
                <w:sz w:val="22"/>
                <w:szCs w:val="22"/>
              </w:rPr>
            </w:pPr>
            <w:r w:rsidRPr="00416C11">
              <w:rPr>
                <w:b w:val="0"/>
                <w:bCs w:val="0"/>
                <w:sz w:val="22"/>
                <w:szCs w:val="22"/>
              </w:rPr>
              <w:t xml:space="preserve">Cohn, S. (1985) An Evaluation of the Toxicity and Sublethal Effects of Atrazine on the Physiology and Growth Phases of the Aquatic Macrophyte Vallisneria americana L. Unpublished study prepared by The American University. 128 p. </w:t>
            </w:r>
          </w:p>
        </w:tc>
      </w:tr>
      <w:tr w:rsidR="0069698D" w:rsidRPr="00416C11" w14:paraId="025C0462" w14:textId="77777777" w:rsidTr="0069698D">
        <w:trPr>
          <w:tblCellSpacing w:w="0" w:type="dxa"/>
        </w:trPr>
        <w:tc>
          <w:tcPr>
            <w:tcW w:w="0" w:type="auto"/>
            <w:hideMark/>
          </w:tcPr>
          <w:p w14:paraId="09E88865" w14:textId="77777777" w:rsidR="0069698D" w:rsidRPr="00416C11" w:rsidRDefault="0069698D" w:rsidP="0069698D">
            <w:pPr>
              <w:rPr>
                <w:b w:val="0"/>
                <w:bCs w:val="0"/>
                <w:sz w:val="22"/>
                <w:szCs w:val="22"/>
              </w:rPr>
            </w:pPr>
            <w:r w:rsidRPr="00416C11">
              <w:rPr>
                <w:b w:val="0"/>
                <w:bCs w:val="0"/>
                <w:sz w:val="22"/>
                <w:szCs w:val="22"/>
              </w:rPr>
              <w:t>45020002</w:t>
            </w:r>
          </w:p>
        </w:tc>
        <w:tc>
          <w:tcPr>
            <w:tcW w:w="0" w:type="auto"/>
            <w:vAlign w:val="center"/>
            <w:hideMark/>
          </w:tcPr>
          <w:p w14:paraId="38C54104" w14:textId="77777777" w:rsidR="0069698D" w:rsidRPr="00416C11" w:rsidRDefault="0069698D" w:rsidP="0069698D">
            <w:pPr>
              <w:rPr>
                <w:b w:val="0"/>
                <w:bCs w:val="0"/>
                <w:sz w:val="22"/>
                <w:szCs w:val="22"/>
              </w:rPr>
            </w:pPr>
            <w:r w:rsidRPr="00416C11">
              <w:rPr>
                <w:b w:val="0"/>
                <w:bCs w:val="0"/>
                <w:sz w:val="22"/>
                <w:szCs w:val="22"/>
              </w:rPr>
              <w:t xml:space="preserve">Carder, J.; Hoagland, K. (1998) Combined Effects of Alachlor and Atrazine on Benthic Algal Communities in Artificial Streams. Environmental Toxicology and Chemistry 17(7):1415-1420. </w:t>
            </w:r>
          </w:p>
        </w:tc>
      </w:tr>
      <w:tr w:rsidR="0069698D" w:rsidRPr="00416C11" w14:paraId="341F6BD4" w14:textId="77777777" w:rsidTr="0069698D">
        <w:trPr>
          <w:tblCellSpacing w:w="0" w:type="dxa"/>
        </w:trPr>
        <w:tc>
          <w:tcPr>
            <w:tcW w:w="0" w:type="auto"/>
            <w:hideMark/>
          </w:tcPr>
          <w:p w14:paraId="1F20D37C" w14:textId="77777777" w:rsidR="0069698D" w:rsidRPr="00416C11" w:rsidRDefault="0069698D" w:rsidP="0069698D">
            <w:pPr>
              <w:rPr>
                <w:b w:val="0"/>
                <w:bCs w:val="0"/>
                <w:sz w:val="22"/>
                <w:szCs w:val="22"/>
              </w:rPr>
            </w:pPr>
            <w:r w:rsidRPr="00416C11">
              <w:rPr>
                <w:b w:val="0"/>
                <w:bCs w:val="0"/>
                <w:sz w:val="22"/>
                <w:szCs w:val="22"/>
              </w:rPr>
              <w:t>45020004</w:t>
            </w:r>
          </w:p>
        </w:tc>
        <w:tc>
          <w:tcPr>
            <w:tcW w:w="0" w:type="auto"/>
            <w:vAlign w:val="center"/>
            <w:hideMark/>
          </w:tcPr>
          <w:p w14:paraId="495DF226" w14:textId="77777777" w:rsidR="0069698D" w:rsidRPr="00416C11" w:rsidRDefault="0069698D" w:rsidP="0069698D">
            <w:pPr>
              <w:rPr>
                <w:b w:val="0"/>
                <w:bCs w:val="0"/>
                <w:sz w:val="22"/>
                <w:szCs w:val="22"/>
              </w:rPr>
            </w:pPr>
            <w:r w:rsidRPr="00416C11">
              <w:rPr>
                <w:b w:val="0"/>
                <w:bCs w:val="0"/>
                <w:sz w:val="22"/>
                <w:szCs w:val="22"/>
              </w:rPr>
              <w:t xml:space="preserve">Jurgensen, T.; Hoagland, K. (1990) Effects of Short-Term Pulses of Atrazine on Attached Algal Communities in a Small Stream. Arch. Environmental Contamination and Toxicology 19:617-623. </w:t>
            </w:r>
          </w:p>
        </w:tc>
      </w:tr>
      <w:tr w:rsidR="0069698D" w:rsidRPr="00416C11" w14:paraId="71A56542" w14:textId="77777777" w:rsidTr="0069698D">
        <w:trPr>
          <w:tblCellSpacing w:w="0" w:type="dxa"/>
        </w:trPr>
        <w:tc>
          <w:tcPr>
            <w:tcW w:w="0" w:type="auto"/>
            <w:hideMark/>
          </w:tcPr>
          <w:p w14:paraId="34787D8E" w14:textId="77777777" w:rsidR="0069698D" w:rsidRPr="00416C11" w:rsidRDefault="0069698D" w:rsidP="0069698D">
            <w:pPr>
              <w:rPr>
                <w:b w:val="0"/>
                <w:bCs w:val="0"/>
                <w:sz w:val="22"/>
                <w:szCs w:val="22"/>
              </w:rPr>
            </w:pPr>
            <w:r w:rsidRPr="00416C11">
              <w:rPr>
                <w:b w:val="0"/>
                <w:bCs w:val="0"/>
                <w:sz w:val="22"/>
                <w:szCs w:val="22"/>
              </w:rPr>
              <w:t>45020005</w:t>
            </w:r>
          </w:p>
        </w:tc>
        <w:tc>
          <w:tcPr>
            <w:tcW w:w="0" w:type="auto"/>
            <w:vAlign w:val="center"/>
            <w:hideMark/>
          </w:tcPr>
          <w:p w14:paraId="0D758CC0" w14:textId="77777777" w:rsidR="0069698D" w:rsidRPr="00416C11" w:rsidRDefault="0069698D" w:rsidP="0069698D">
            <w:pPr>
              <w:rPr>
                <w:b w:val="0"/>
                <w:bCs w:val="0"/>
                <w:sz w:val="22"/>
                <w:szCs w:val="22"/>
              </w:rPr>
            </w:pPr>
            <w:r w:rsidRPr="00416C11">
              <w:rPr>
                <w:b w:val="0"/>
                <w:bCs w:val="0"/>
                <w:sz w:val="22"/>
                <w:szCs w:val="22"/>
              </w:rPr>
              <w:t xml:space="preserve">Kosinski, R. (1984) The Effect of Terrestrial Herbicides on the Community Structure of Stream Periphyton. Environmental Pollution (Series A) 36:165-189. </w:t>
            </w:r>
          </w:p>
        </w:tc>
      </w:tr>
      <w:tr w:rsidR="0069698D" w:rsidRPr="00416C11" w14:paraId="71964132" w14:textId="77777777" w:rsidTr="0069698D">
        <w:trPr>
          <w:tblCellSpacing w:w="0" w:type="dxa"/>
        </w:trPr>
        <w:tc>
          <w:tcPr>
            <w:tcW w:w="0" w:type="auto"/>
            <w:hideMark/>
          </w:tcPr>
          <w:p w14:paraId="712A8810" w14:textId="77777777" w:rsidR="0069698D" w:rsidRPr="00416C11" w:rsidRDefault="0069698D" w:rsidP="0069698D">
            <w:pPr>
              <w:rPr>
                <w:b w:val="0"/>
                <w:bCs w:val="0"/>
                <w:sz w:val="22"/>
                <w:szCs w:val="22"/>
              </w:rPr>
            </w:pPr>
            <w:r w:rsidRPr="00416C11">
              <w:rPr>
                <w:b w:val="0"/>
                <w:bCs w:val="0"/>
                <w:sz w:val="22"/>
                <w:szCs w:val="22"/>
              </w:rPr>
              <w:t>45020006</w:t>
            </w:r>
          </w:p>
        </w:tc>
        <w:tc>
          <w:tcPr>
            <w:tcW w:w="0" w:type="auto"/>
            <w:vAlign w:val="center"/>
            <w:hideMark/>
          </w:tcPr>
          <w:p w14:paraId="07B2CE05" w14:textId="77777777" w:rsidR="0069698D" w:rsidRPr="00416C11" w:rsidRDefault="0069698D" w:rsidP="0069698D">
            <w:pPr>
              <w:rPr>
                <w:b w:val="0"/>
                <w:bCs w:val="0"/>
                <w:sz w:val="22"/>
                <w:szCs w:val="22"/>
              </w:rPr>
            </w:pPr>
            <w:r w:rsidRPr="00416C11">
              <w:rPr>
                <w:b w:val="0"/>
                <w:bCs w:val="0"/>
                <w:sz w:val="22"/>
                <w:szCs w:val="22"/>
              </w:rPr>
              <w:t xml:space="preserve">Kosinski, R.; Merkle, M. (1984) The Effect of Four Terrestrial Herbicides on the Productivity of Artificial Stream Algal Communities. Journal Environmental Qual. 13(1):75-82. </w:t>
            </w:r>
          </w:p>
        </w:tc>
      </w:tr>
      <w:tr w:rsidR="0069698D" w:rsidRPr="00416C11" w14:paraId="00042BE9" w14:textId="77777777" w:rsidTr="0069698D">
        <w:trPr>
          <w:tblCellSpacing w:w="0" w:type="dxa"/>
        </w:trPr>
        <w:tc>
          <w:tcPr>
            <w:tcW w:w="0" w:type="auto"/>
            <w:hideMark/>
          </w:tcPr>
          <w:p w14:paraId="2C5021E3" w14:textId="77777777" w:rsidR="0069698D" w:rsidRPr="00416C11" w:rsidRDefault="0069698D" w:rsidP="0069698D">
            <w:pPr>
              <w:rPr>
                <w:b w:val="0"/>
                <w:bCs w:val="0"/>
                <w:sz w:val="22"/>
                <w:szCs w:val="22"/>
              </w:rPr>
            </w:pPr>
            <w:r w:rsidRPr="00416C11">
              <w:rPr>
                <w:b w:val="0"/>
                <w:bCs w:val="0"/>
                <w:sz w:val="22"/>
                <w:szCs w:val="22"/>
              </w:rPr>
              <w:t>45020009</w:t>
            </w:r>
          </w:p>
        </w:tc>
        <w:tc>
          <w:tcPr>
            <w:tcW w:w="0" w:type="auto"/>
            <w:vAlign w:val="center"/>
            <w:hideMark/>
          </w:tcPr>
          <w:p w14:paraId="1930CBB9" w14:textId="77777777" w:rsidR="0069698D" w:rsidRPr="00416C11" w:rsidRDefault="0069698D" w:rsidP="0069698D">
            <w:pPr>
              <w:rPr>
                <w:b w:val="0"/>
                <w:bCs w:val="0"/>
                <w:sz w:val="22"/>
                <w:szCs w:val="22"/>
              </w:rPr>
            </w:pPr>
            <w:r w:rsidRPr="00416C11">
              <w:rPr>
                <w:b w:val="0"/>
                <w:bCs w:val="0"/>
                <w:sz w:val="22"/>
                <w:szCs w:val="22"/>
              </w:rPr>
              <w:t xml:space="preserve">Lynch, T.; Johnson, H.; Adams, W. (1985) Impact of Atrazine and Hexachlorobiphenyl on the Structure and Function of Model Stream Ecosystems. Environmental Toxicology and Chemistry 4:399-413. </w:t>
            </w:r>
          </w:p>
        </w:tc>
      </w:tr>
      <w:tr w:rsidR="0069698D" w:rsidRPr="00416C11" w14:paraId="5784CC7D" w14:textId="77777777" w:rsidTr="0069698D">
        <w:trPr>
          <w:tblCellSpacing w:w="0" w:type="dxa"/>
        </w:trPr>
        <w:tc>
          <w:tcPr>
            <w:tcW w:w="0" w:type="auto"/>
            <w:hideMark/>
          </w:tcPr>
          <w:p w14:paraId="3B1549DC" w14:textId="77777777" w:rsidR="0069698D" w:rsidRPr="00416C11" w:rsidRDefault="0069698D" w:rsidP="0069698D">
            <w:pPr>
              <w:rPr>
                <w:b w:val="0"/>
                <w:bCs w:val="0"/>
                <w:sz w:val="22"/>
                <w:szCs w:val="22"/>
              </w:rPr>
            </w:pPr>
            <w:r w:rsidRPr="00416C11">
              <w:rPr>
                <w:b w:val="0"/>
                <w:bCs w:val="0"/>
                <w:sz w:val="22"/>
                <w:szCs w:val="22"/>
              </w:rPr>
              <w:lastRenderedPageBreak/>
              <w:t>45020010</w:t>
            </w:r>
          </w:p>
        </w:tc>
        <w:tc>
          <w:tcPr>
            <w:tcW w:w="0" w:type="auto"/>
            <w:vAlign w:val="center"/>
            <w:hideMark/>
          </w:tcPr>
          <w:p w14:paraId="3ABF49F3" w14:textId="77777777" w:rsidR="0069698D" w:rsidRPr="00416C11" w:rsidRDefault="0069698D" w:rsidP="0069698D">
            <w:pPr>
              <w:rPr>
                <w:b w:val="0"/>
                <w:bCs w:val="0"/>
                <w:sz w:val="22"/>
                <w:szCs w:val="22"/>
              </w:rPr>
            </w:pPr>
            <w:r w:rsidRPr="00416C11">
              <w:rPr>
                <w:b w:val="0"/>
                <w:bCs w:val="0"/>
                <w:sz w:val="22"/>
                <w:szCs w:val="22"/>
              </w:rPr>
              <w:t xml:space="preserve">Moorhead, D.; Kosinski, R. (1986) Effect of Atrazine on the Productivity of Artificial Stream Algal Communities. Bull. Environ. Contam. Toxicol. 37:330-336. </w:t>
            </w:r>
          </w:p>
        </w:tc>
      </w:tr>
      <w:tr w:rsidR="0069698D" w:rsidRPr="00416C11" w14:paraId="0908B250" w14:textId="77777777" w:rsidTr="0069698D">
        <w:trPr>
          <w:tblCellSpacing w:w="0" w:type="dxa"/>
        </w:trPr>
        <w:tc>
          <w:tcPr>
            <w:tcW w:w="0" w:type="auto"/>
            <w:hideMark/>
          </w:tcPr>
          <w:p w14:paraId="1CA5AFC1" w14:textId="77777777" w:rsidR="0069698D" w:rsidRPr="00416C11" w:rsidRDefault="0069698D" w:rsidP="0069698D">
            <w:pPr>
              <w:rPr>
                <w:b w:val="0"/>
                <w:bCs w:val="0"/>
                <w:sz w:val="22"/>
                <w:szCs w:val="22"/>
              </w:rPr>
            </w:pPr>
            <w:r w:rsidRPr="00416C11">
              <w:rPr>
                <w:b w:val="0"/>
                <w:bCs w:val="0"/>
                <w:sz w:val="22"/>
                <w:szCs w:val="22"/>
              </w:rPr>
              <w:t>45020011</w:t>
            </w:r>
          </w:p>
        </w:tc>
        <w:tc>
          <w:tcPr>
            <w:tcW w:w="0" w:type="auto"/>
            <w:vAlign w:val="center"/>
            <w:hideMark/>
          </w:tcPr>
          <w:p w14:paraId="1B543883" w14:textId="77777777" w:rsidR="0069698D" w:rsidRPr="00416C11" w:rsidRDefault="0069698D" w:rsidP="0069698D">
            <w:pPr>
              <w:rPr>
                <w:b w:val="0"/>
                <w:bCs w:val="0"/>
                <w:sz w:val="22"/>
                <w:szCs w:val="22"/>
              </w:rPr>
            </w:pPr>
            <w:r w:rsidRPr="00416C11">
              <w:rPr>
                <w:b w:val="0"/>
                <w:bCs w:val="0"/>
                <w:sz w:val="22"/>
                <w:szCs w:val="22"/>
              </w:rPr>
              <w:t xml:space="preserve">DeNoyelles, F.; Kettle, W.; Sinn, D. (1982) The Responses of Plankton Communities in Experimental Ponds to Atrazine, the Most Heavily Used Pesticide in the United States. Ecology 63(5): 1285-1292. </w:t>
            </w:r>
          </w:p>
        </w:tc>
      </w:tr>
      <w:tr w:rsidR="0069698D" w:rsidRPr="00416C11" w14:paraId="226ED321" w14:textId="77777777" w:rsidTr="0069698D">
        <w:trPr>
          <w:tblCellSpacing w:w="0" w:type="dxa"/>
        </w:trPr>
        <w:tc>
          <w:tcPr>
            <w:tcW w:w="0" w:type="auto"/>
            <w:hideMark/>
          </w:tcPr>
          <w:p w14:paraId="2DAD6DCC" w14:textId="77777777" w:rsidR="0069698D" w:rsidRPr="00416C11" w:rsidRDefault="0069698D" w:rsidP="0069698D">
            <w:pPr>
              <w:rPr>
                <w:b w:val="0"/>
                <w:bCs w:val="0"/>
                <w:sz w:val="22"/>
                <w:szCs w:val="22"/>
              </w:rPr>
            </w:pPr>
            <w:r w:rsidRPr="00416C11">
              <w:rPr>
                <w:b w:val="0"/>
                <w:bCs w:val="0"/>
                <w:sz w:val="22"/>
                <w:szCs w:val="22"/>
              </w:rPr>
              <w:t>45020012</w:t>
            </w:r>
          </w:p>
        </w:tc>
        <w:tc>
          <w:tcPr>
            <w:tcW w:w="0" w:type="auto"/>
            <w:vAlign w:val="center"/>
            <w:hideMark/>
          </w:tcPr>
          <w:p w14:paraId="7159F091" w14:textId="77777777" w:rsidR="0069698D" w:rsidRPr="00416C11" w:rsidRDefault="0069698D" w:rsidP="0069698D">
            <w:pPr>
              <w:rPr>
                <w:b w:val="0"/>
                <w:bCs w:val="0"/>
                <w:sz w:val="22"/>
                <w:szCs w:val="22"/>
              </w:rPr>
            </w:pPr>
            <w:r w:rsidRPr="00416C11">
              <w:rPr>
                <w:b w:val="0"/>
                <w:bCs w:val="0"/>
                <w:sz w:val="22"/>
                <w:szCs w:val="22"/>
              </w:rPr>
              <w:t xml:space="preserve">Herman, D.; Kaushik, N.; Solomon, K. (1986) Impact of Atrazine on Periphyton in Freshwater Enclosures and Some Ecological Consequences. Fish. Aquat. Sci. 43:1917-1925. </w:t>
            </w:r>
          </w:p>
        </w:tc>
      </w:tr>
      <w:tr w:rsidR="0069698D" w:rsidRPr="00416C11" w14:paraId="14581D81" w14:textId="77777777" w:rsidTr="0069698D">
        <w:trPr>
          <w:tblCellSpacing w:w="0" w:type="dxa"/>
        </w:trPr>
        <w:tc>
          <w:tcPr>
            <w:tcW w:w="0" w:type="auto"/>
            <w:hideMark/>
          </w:tcPr>
          <w:p w14:paraId="10A6548F" w14:textId="77777777" w:rsidR="0069698D" w:rsidRPr="00416C11" w:rsidRDefault="0069698D" w:rsidP="0069698D">
            <w:pPr>
              <w:rPr>
                <w:b w:val="0"/>
                <w:bCs w:val="0"/>
                <w:sz w:val="22"/>
                <w:szCs w:val="22"/>
              </w:rPr>
            </w:pPr>
            <w:r w:rsidRPr="00416C11">
              <w:rPr>
                <w:b w:val="0"/>
                <w:bCs w:val="0"/>
                <w:sz w:val="22"/>
                <w:szCs w:val="22"/>
              </w:rPr>
              <w:t>45020013</w:t>
            </w:r>
          </w:p>
        </w:tc>
        <w:tc>
          <w:tcPr>
            <w:tcW w:w="0" w:type="auto"/>
            <w:vAlign w:val="center"/>
            <w:hideMark/>
          </w:tcPr>
          <w:p w14:paraId="5806B4EF" w14:textId="77777777" w:rsidR="0069698D" w:rsidRPr="00416C11" w:rsidRDefault="0069698D" w:rsidP="0069698D">
            <w:pPr>
              <w:rPr>
                <w:b w:val="0"/>
                <w:bCs w:val="0"/>
                <w:sz w:val="22"/>
                <w:szCs w:val="22"/>
              </w:rPr>
            </w:pPr>
            <w:r w:rsidRPr="00416C11">
              <w:rPr>
                <w:b w:val="0"/>
                <w:bCs w:val="0"/>
                <w:sz w:val="22"/>
                <w:szCs w:val="22"/>
              </w:rPr>
              <w:t xml:space="preserve">Baturo, W.; Lagadic, L.; Caquet, T. (1995) Growth, Fecundity and Glycogen Utilization in Lymnaea palustris Exposed to Atrazine and Hexachlorobenzene in Freshwater Mesocosms. Environmental Toxicology and Chemistry 14(3): 503-511. </w:t>
            </w:r>
          </w:p>
        </w:tc>
      </w:tr>
      <w:tr w:rsidR="0069698D" w:rsidRPr="00416C11" w14:paraId="227E5D12" w14:textId="77777777" w:rsidTr="0069698D">
        <w:trPr>
          <w:tblCellSpacing w:w="0" w:type="dxa"/>
        </w:trPr>
        <w:tc>
          <w:tcPr>
            <w:tcW w:w="0" w:type="auto"/>
            <w:hideMark/>
          </w:tcPr>
          <w:p w14:paraId="137087D4" w14:textId="77777777" w:rsidR="0069698D" w:rsidRPr="00416C11" w:rsidRDefault="0069698D" w:rsidP="0069698D">
            <w:pPr>
              <w:rPr>
                <w:b w:val="0"/>
                <w:bCs w:val="0"/>
                <w:sz w:val="22"/>
                <w:szCs w:val="22"/>
              </w:rPr>
            </w:pPr>
            <w:r w:rsidRPr="00416C11">
              <w:rPr>
                <w:b w:val="0"/>
                <w:bCs w:val="0"/>
                <w:sz w:val="22"/>
                <w:szCs w:val="22"/>
              </w:rPr>
              <w:t>45020014</w:t>
            </w:r>
          </w:p>
        </w:tc>
        <w:tc>
          <w:tcPr>
            <w:tcW w:w="0" w:type="auto"/>
            <w:vAlign w:val="center"/>
            <w:hideMark/>
          </w:tcPr>
          <w:p w14:paraId="5F1778B3" w14:textId="77777777" w:rsidR="0069698D" w:rsidRPr="00416C11" w:rsidRDefault="0069698D" w:rsidP="0069698D">
            <w:pPr>
              <w:rPr>
                <w:b w:val="0"/>
                <w:bCs w:val="0"/>
                <w:sz w:val="22"/>
                <w:szCs w:val="22"/>
              </w:rPr>
            </w:pPr>
            <w:r w:rsidRPr="00416C11">
              <w:rPr>
                <w:b w:val="0"/>
                <w:bCs w:val="0"/>
                <w:sz w:val="22"/>
                <w:szCs w:val="22"/>
              </w:rPr>
              <w:t xml:space="preserve">Hoagland, K.; Drenner, R.; Smith, J.; et al. (1993) Freshwater Community Responses to Mixtures of Agricultural Pesticides: Effects of Atrazine and Bifenthrin. Environmental Toxicology and Chemistry 12:627-637. </w:t>
            </w:r>
          </w:p>
        </w:tc>
      </w:tr>
      <w:tr w:rsidR="0069698D" w:rsidRPr="00416C11" w14:paraId="7CB5356D" w14:textId="77777777" w:rsidTr="0069698D">
        <w:trPr>
          <w:tblCellSpacing w:w="0" w:type="dxa"/>
        </w:trPr>
        <w:tc>
          <w:tcPr>
            <w:tcW w:w="0" w:type="auto"/>
            <w:hideMark/>
          </w:tcPr>
          <w:p w14:paraId="64C5408C" w14:textId="77777777" w:rsidR="0069698D" w:rsidRPr="00416C11" w:rsidRDefault="0069698D" w:rsidP="0069698D">
            <w:pPr>
              <w:rPr>
                <w:b w:val="0"/>
                <w:bCs w:val="0"/>
                <w:sz w:val="22"/>
                <w:szCs w:val="22"/>
              </w:rPr>
            </w:pPr>
            <w:r w:rsidRPr="00416C11">
              <w:rPr>
                <w:b w:val="0"/>
                <w:bCs w:val="0"/>
                <w:sz w:val="22"/>
                <w:szCs w:val="22"/>
              </w:rPr>
              <w:t>45020015</w:t>
            </w:r>
          </w:p>
        </w:tc>
        <w:tc>
          <w:tcPr>
            <w:tcW w:w="0" w:type="auto"/>
            <w:vAlign w:val="center"/>
            <w:hideMark/>
          </w:tcPr>
          <w:p w14:paraId="7E4A1FDC" w14:textId="77777777" w:rsidR="0069698D" w:rsidRPr="00416C11" w:rsidRDefault="0069698D" w:rsidP="0069698D">
            <w:pPr>
              <w:rPr>
                <w:b w:val="0"/>
                <w:bCs w:val="0"/>
                <w:sz w:val="22"/>
                <w:szCs w:val="22"/>
              </w:rPr>
            </w:pPr>
            <w:r w:rsidRPr="00416C11">
              <w:rPr>
                <w:b w:val="0"/>
                <w:bCs w:val="0"/>
                <w:sz w:val="22"/>
                <w:szCs w:val="22"/>
              </w:rPr>
              <w:t xml:space="preserve">Larsen, D.; DeNoyelles, F.; Stay, F. et al. (1986) Comparisons of Single-Species, Microcosm and Experimental Pond Responses to Atrazine Exposure. Environmental Toxicology and Chemistry 5:179-190. </w:t>
            </w:r>
          </w:p>
        </w:tc>
      </w:tr>
      <w:tr w:rsidR="0069698D" w:rsidRPr="00416C11" w14:paraId="0AE9DD94" w14:textId="77777777" w:rsidTr="0069698D">
        <w:trPr>
          <w:tblCellSpacing w:w="0" w:type="dxa"/>
        </w:trPr>
        <w:tc>
          <w:tcPr>
            <w:tcW w:w="0" w:type="auto"/>
            <w:hideMark/>
          </w:tcPr>
          <w:p w14:paraId="4ECF9633" w14:textId="77777777" w:rsidR="0069698D" w:rsidRPr="00416C11" w:rsidRDefault="0069698D" w:rsidP="0069698D">
            <w:pPr>
              <w:rPr>
                <w:b w:val="0"/>
                <w:bCs w:val="0"/>
                <w:sz w:val="22"/>
                <w:szCs w:val="22"/>
              </w:rPr>
            </w:pPr>
            <w:r w:rsidRPr="00416C11">
              <w:rPr>
                <w:b w:val="0"/>
                <w:bCs w:val="0"/>
                <w:sz w:val="22"/>
                <w:szCs w:val="22"/>
              </w:rPr>
              <w:t>45020016</w:t>
            </w:r>
          </w:p>
        </w:tc>
        <w:tc>
          <w:tcPr>
            <w:tcW w:w="0" w:type="auto"/>
            <w:vAlign w:val="center"/>
            <w:hideMark/>
          </w:tcPr>
          <w:p w14:paraId="0CC20942" w14:textId="77777777" w:rsidR="0069698D" w:rsidRPr="00416C11" w:rsidRDefault="0069698D" w:rsidP="0069698D">
            <w:pPr>
              <w:rPr>
                <w:b w:val="0"/>
                <w:bCs w:val="0"/>
                <w:sz w:val="22"/>
                <w:szCs w:val="22"/>
              </w:rPr>
            </w:pPr>
            <w:r w:rsidRPr="00416C11">
              <w:rPr>
                <w:b w:val="0"/>
                <w:bCs w:val="0"/>
                <w:sz w:val="22"/>
                <w:szCs w:val="22"/>
              </w:rPr>
              <w:t xml:space="preserve">Lay, J.; Mueller, A.; Peichl, L. et al. (1984) Longterm Effects of the Herbicides Atrazine and Dichlobenil Upon the Phytoplankton Density and Physico-Chemical Conditions in Compartments of a Freshwater Pond. Chemosphere 13(7):821-832. </w:t>
            </w:r>
          </w:p>
        </w:tc>
      </w:tr>
      <w:tr w:rsidR="0069698D" w:rsidRPr="00416C11" w14:paraId="160DDCE9" w14:textId="77777777" w:rsidTr="0069698D">
        <w:trPr>
          <w:tblCellSpacing w:w="0" w:type="dxa"/>
        </w:trPr>
        <w:tc>
          <w:tcPr>
            <w:tcW w:w="0" w:type="auto"/>
            <w:hideMark/>
          </w:tcPr>
          <w:p w14:paraId="48E63DDF" w14:textId="77777777" w:rsidR="0069698D" w:rsidRPr="00416C11" w:rsidRDefault="0069698D" w:rsidP="0069698D">
            <w:pPr>
              <w:rPr>
                <w:b w:val="0"/>
                <w:bCs w:val="0"/>
                <w:sz w:val="22"/>
                <w:szCs w:val="22"/>
              </w:rPr>
            </w:pPr>
            <w:r w:rsidRPr="00416C11">
              <w:rPr>
                <w:b w:val="0"/>
                <w:bCs w:val="0"/>
                <w:sz w:val="22"/>
                <w:szCs w:val="22"/>
              </w:rPr>
              <w:t>45020018</w:t>
            </w:r>
          </w:p>
        </w:tc>
        <w:tc>
          <w:tcPr>
            <w:tcW w:w="0" w:type="auto"/>
            <w:vAlign w:val="center"/>
            <w:hideMark/>
          </w:tcPr>
          <w:p w14:paraId="43E07C50" w14:textId="77777777" w:rsidR="0069698D" w:rsidRPr="00416C11" w:rsidRDefault="0069698D" w:rsidP="0069698D">
            <w:pPr>
              <w:rPr>
                <w:b w:val="0"/>
                <w:bCs w:val="0"/>
                <w:sz w:val="22"/>
                <w:szCs w:val="22"/>
              </w:rPr>
            </w:pPr>
            <w:r w:rsidRPr="00416C11">
              <w:rPr>
                <w:b w:val="0"/>
                <w:bCs w:val="0"/>
                <w:sz w:val="22"/>
                <w:szCs w:val="22"/>
              </w:rPr>
              <w:t xml:space="preserve">Johnson, J.; Bird, K. (1995) The Effects of the Herbicide Atrazine on Rupia maritima L. Growing in Autotrophic versus Heterotrophic Cultures. Botanica Marina 38:307-312. </w:t>
            </w:r>
          </w:p>
        </w:tc>
      </w:tr>
      <w:tr w:rsidR="0069698D" w:rsidRPr="00416C11" w14:paraId="6E4311E3" w14:textId="77777777" w:rsidTr="0069698D">
        <w:trPr>
          <w:tblCellSpacing w:w="0" w:type="dxa"/>
        </w:trPr>
        <w:tc>
          <w:tcPr>
            <w:tcW w:w="0" w:type="auto"/>
            <w:hideMark/>
          </w:tcPr>
          <w:p w14:paraId="2CE093F0" w14:textId="77777777" w:rsidR="0069698D" w:rsidRPr="00416C11" w:rsidRDefault="0069698D" w:rsidP="0069698D">
            <w:pPr>
              <w:rPr>
                <w:b w:val="0"/>
                <w:bCs w:val="0"/>
                <w:sz w:val="22"/>
                <w:szCs w:val="22"/>
              </w:rPr>
            </w:pPr>
            <w:r w:rsidRPr="00416C11">
              <w:rPr>
                <w:b w:val="0"/>
                <w:bCs w:val="0"/>
                <w:sz w:val="22"/>
                <w:szCs w:val="22"/>
              </w:rPr>
              <w:t>45020019</w:t>
            </w:r>
          </w:p>
        </w:tc>
        <w:tc>
          <w:tcPr>
            <w:tcW w:w="0" w:type="auto"/>
            <w:vAlign w:val="center"/>
            <w:hideMark/>
          </w:tcPr>
          <w:p w14:paraId="3E9827FE" w14:textId="77777777" w:rsidR="0069698D" w:rsidRPr="00416C11" w:rsidRDefault="0069698D" w:rsidP="0069698D">
            <w:pPr>
              <w:rPr>
                <w:b w:val="0"/>
                <w:bCs w:val="0"/>
                <w:sz w:val="22"/>
                <w:szCs w:val="22"/>
              </w:rPr>
            </w:pPr>
            <w:r w:rsidRPr="00416C11">
              <w:rPr>
                <w:b w:val="0"/>
                <w:bCs w:val="0"/>
                <w:sz w:val="22"/>
                <w:szCs w:val="22"/>
              </w:rPr>
              <w:t xml:space="preserve">Correll, D.; Wu, T. (1982) Atrazine Toxicity to Submersed Vascular Plants in Simulated Estuarine Microcosms. Aquatic Botany 14:151-158. </w:t>
            </w:r>
          </w:p>
        </w:tc>
      </w:tr>
      <w:tr w:rsidR="0069698D" w:rsidRPr="00416C11" w14:paraId="1B13B452" w14:textId="77777777" w:rsidTr="0069698D">
        <w:trPr>
          <w:tblCellSpacing w:w="0" w:type="dxa"/>
        </w:trPr>
        <w:tc>
          <w:tcPr>
            <w:tcW w:w="0" w:type="auto"/>
            <w:hideMark/>
          </w:tcPr>
          <w:p w14:paraId="1E1230C5" w14:textId="77777777" w:rsidR="0069698D" w:rsidRPr="00416C11" w:rsidRDefault="0069698D" w:rsidP="0069698D">
            <w:pPr>
              <w:rPr>
                <w:b w:val="0"/>
                <w:bCs w:val="0"/>
                <w:sz w:val="22"/>
                <w:szCs w:val="22"/>
              </w:rPr>
            </w:pPr>
            <w:r w:rsidRPr="00416C11">
              <w:rPr>
                <w:b w:val="0"/>
                <w:bCs w:val="0"/>
                <w:sz w:val="22"/>
                <w:szCs w:val="22"/>
              </w:rPr>
              <w:t>45020020</w:t>
            </w:r>
          </w:p>
        </w:tc>
        <w:tc>
          <w:tcPr>
            <w:tcW w:w="0" w:type="auto"/>
            <w:vAlign w:val="center"/>
            <w:hideMark/>
          </w:tcPr>
          <w:p w14:paraId="3AE5C06C" w14:textId="77777777" w:rsidR="0069698D" w:rsidRPr="00416C11" w:rsidRDefault="0069698D" w:rsidP="0069698D">
            <w:pPr>
              <w:rPr>
                <w:b w:val="0"/>
                <w:bCs w:val="0"/>
                <w:sz w:val="22"/>
                <w:szCs w:val="22"/>
              </w:rPr>
            </w:pPr>
            <w:r w:rsidRPr="00416C11">
              <w:rPr>
                <w:b w:val="0"/>
                <w:bCs w:val="0"/>
                <w:sz w:val="22"/>
                <w:szCs w:val="22"/>
              </w:rPr>
              <w:t xml:space="preserve">Hamilton, P.; Jackson, G.; Kaushik, N. et al. (1987) The Impact of Atrazine on Lake Periphyton Communities, Including Carbon Uptake Dynamics Using Track Autoradiography. Environmental Pollution 46:83-103. </w:t>
            </w:r>
          </w:p>
        </w:tc>
      </w:tr>
      <w:tr w:rsidR="0069698D" w:rsidRPr="00416C11" w14:paraId="5FBD38CE" w14:textId="77777777" w:rsidTr="0069698D">
        <w:trPr>
          <w:tblCellSpacing w:w="0" w:type="dxa"/>
        </w:trPr>
        <w:tc>
          <w:tcPr>
            <w:tcW w:w="0" w:type="auto"/>
            <w:hideMark/>
          </w:tcPr>
          <w:p w14:paraId="5DF97365" w14:textId="77777777" w:rsidR="0069698D" w:rsidRPr="00416C11" w:rsidRDefault="0069698D" w:rsidP="0069698D">
            <w:pPr>
              <w:rPr>
                <w:b w:val="0"/>
                <w:bCs w:val="0"/>
                <w:sz w:val="22"/>
                <w:szCs w:val="22"/>
              </w:rPr>
            </w:pPr>
            <w:r w:rsidRPr="00416C11">
              <w:rPr>
                <w:b w:val="0"/>
                <w:bCs w:val="0"/>
                <w:sz w:val="22"/>
                <w:szCs w:val="22"/>
              </w:rPr>
              <w:t>45020021</w:t>
            </w:r>
          </w:p>
        </w:tc>
        <w:tc>
          <w:tcPr>
            <w:tcW w:w="0" w:type="auto"/>
            <w:vAlign w:val="center"/>
            <w:hideMark/>
          </w:tcPr>
          <w:p w14:paraId="45CCE014" w14:textId="77777777" w:rsidR="0069698D" w:rsidRPr="00416C11" w:rsidRDefault="0069698D" w:rsidP="0069698D">
            <w:pPr>
              <w:rPr>
                <w:b w:val="0"/>
                <w:bCs w:val="0"/>
                <w:sz w:val="22"/>
                <w:szCs w:val="22"/>
              </w:rPr>
            </w:pPr>
            <w:r w:rsidRPr="00416C11">
              <w:rPr>
                <w:b w:val="0"/>
                <w:bCs w:val="0"/>
                <w:sz w:val="22"/>
                <w:szCs w:val="22"/>
              </w:rPr>
              <w:t xml:space="preserve">Bester, K.; Huhnerfuss, H.; Brockmann, U. et al. (1995) Biological Effects of Triazine Herbicide Contamination on Marine Phytoplankton. Arch. Environ. Contam. Toxicol. 29:277-283. </w:t>
            </w:r>
          </w:p>
        </w:tc>
      </w:tr>
      <w:tr w:rsidR="0069698D" w:rsidRPr="00416C11" w14:paraId="518C3064" w14:textId="77777777" w:rsidTr="0069698D">
        <w:trPr>
          <w:tblCellSpacing w:w="0" w:type="dxa"/>
        </w:trPr>
        <w:tc>
          <w:tcPr>
            <w:tcW w:w="0" w:type="auto"/>
            <w:hideMark/>
          </w:tcPr>
          <w:p w14:paraId="793912FF" w14:textId="77777777" w:rsidR="0069698D" w:rsidRPr="00416C11" w:rsidRDefault="0069698D" w:rsidP="0069698D">
            <w:pPr>
              <w:rPr>
                <w:b w:val="0"/>
                <w:bCs w:val="0"/>
                <w:sz w:val="22"/>
                <w:szCs w:val="22"/>
              </w:rPr>
            </w:pPr>
            <w:r w:rsidRPr="00416C11">
              <w:rPr>
                <w:b w:val="0"/>
                <w:bCs w:val="0"/>
                <w:sz w:val="22"/>
                <w:szCs w:val="22"/>
              </w:rPr>
              <w:t>45020022</w:t>
            </w:r>
          </w:p>
        </w:tc>
        <w:tc>
          <w:tcPr>
            <w:tcW w:w="0" w:type="auto"/>
            <w:vAlign w:val="center"/>
            <w:hideMark/>
          </w:tcPr>
          <w:p w14:paraId="1D9AAA83" w14:textId="77777777" w:rsidR="0069698D" w:rsidRPr="00416C11" w:rsidRDefault="0069698D" w:rsidP="0069698D">
            <w:pPr>
              <w:rPr>
                <w:b w:val="0"/>
                <w:bCs w:val="0"/>
                <w:sz w:val="22"/>
                <w:szCs w:val="22"/>
              </w:rPr>
            </w:pPr>
            <w:r w:rsidRPr="00416C11">
              <w:rPr>
                <w:b w:val="0"/>
                <w:bCs w:val="0"/>
                <w:sz w:val="22"/>
                <w:szCs w:val="22"/>
              </w:rPr>
              <w:t xml:space="preserve">Juettner, I.; Peither, A.; Lay, J. et al. (1995) An Outdoor Mesocosm Study to Assess Ecotoxicological Effects of Atrazine on a Natural Plankton Community. Arch. Environ. Contam. Toxicol. 29:435-441. </w:t>
            </w:r>
          </w:p>
        </w:tc>
      </w:tr>
    </w:tbl>
    <w:p w14:paraId="0A294D24" w14:textId="77777777" w:rsidR="0069698D" w:rsidRPr="00416C11" w:rsidRDefault="0069698D" w:rsidP="0069698D">
      <w:pPr>
        <w:rPr>
          <w:b w:val="0"/>
          <w:bCs w:val="0"/>
          <w:sz w:val="22"/>
          <w:szCs w:val="22"/>
        </w:rPr>
      </w:pPr>
      <w:r w:rsidRPr="00416C11">
        <w:rPr>
          <w:b w:val="0"/>
          <w:bCs w:val="0"/>
          <w:sz w:val="22"/>
          <w:szCs w:val="22"/>
        </w:rPr>
        <w:t>132-1       Dissipation of Dislodgeable Foliar &amp; Soil Residues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3F75572" w14:textId="77777777" w:rsidTr="0069698D">
        <w:trPr>
          <w:tblCellSpacing w:w="0" w:type="dxa"/>
        </w:trPr>
        <w:tc>
          <w:tcPr>
            <w:tcW w:w="0" w:type="auto"/>
            <w:shd w:val="clear" w:color="auto" w:fill="FFFFFF"/>
            <w:vAlign w:val="center"/>
            <w:hideMark/>
          </w:tcPr>
          <w:p w14:paraId="6D810543"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9B3DB79"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8574137" w14:textId="77777777" w:rsidTr="0069698D">
        <w:trPr>
          <w:tblCellSpacing w:w="0" w:type="dxa"/>
        </w:trPr>
        <w:tc>
          <w:tcPr>
            <w:tcW w:w="0" w:type="auto"/>
            <w:vAlign w:val="center"/>
            <w:hideMark/>
          </w:tcPr>
          <w:p w14:paraId="5295E1DC" w14:textId="77777777" w:rsidR="0069698D" w:rsidRPr="00416C11" w:rsidRDefault="0069698D" w:rsidP="0069698D">
            <w:pPr>
              <w:rPr>
                <w:b w:val="0"/>
                <w:bCs w:val="0"/>
                <w:sz w:val="22"/>
                <w:szCs w:val="22"/>
              </w:rPr>
            </w:pPr>
            <w:r w:rsidRPr="00416C11">
              <w:rPr>
                <w:b w:val="0"/>
                <w:bCs w:val="0"/>
                <w:sz w:val="22"/>
                <w:szCs w:val="22"/>
              </w:rPr>
              <w:pict w14:anchorId="3FA3A1F3">
                <v:rect id="_x0000_i5053" style="width:0;height:.75pt" o:hralign="center" o:hrstd="t" o:hrnoshade="t" o:hr="t" fillcolor="#006" stroked="f"/>
              </w:pict>
            </w:r>
          </w:p>
        </w:tc>
        <w:tc>
          <w:tcPr>
            <w:tcW w:w="0" w:type="auto"/>
            <w:vAlign w:val="center"/>
            <w:hideMark/>
          </w:tcPr>
          <w:p w14:paraId="5B06A0E4" w14:textId="77777777" w:rsidR="0069698D" w:rsidRPr="00416C11" w:rsidRDefault="0069698D" w:rsidP="0069698D">
            <w:pPr>
              <w:rPr>
                <w:b w:val="0"/>
                <w:bCs w:val="0"/>
                <w:sz w:val="22"/>
                <w:szCs w:val="22"/>
              </w:rPr>
            </w:pPr>
            <w:r w:rsidRPr="00416C11">
              <w:rPr>
                <w:b w:val="0"/>
                <w:bCs w:val="0"/>
                <w:sz w:val="22"/>
                <w:szCs w:val="22"/>
              </w:rPr>
              <w:pict w14:anchorId="0388C0AC">
                <v:rect id="_x0000_i5054" style="width:0;height:.75pt" o:hralign="center" o:hrstd="t" o:hrnoshade="t" o:hr="t" fillcolor="#006" stroked="f"/>
              </w:pict>
            </w:r>
          </w:p>
        </w:tc>
      </w:tr>
      <w:tr w:rsidR="0069698D" w:rsidRPr="00416C11" w14:paraId="5A0AE831" w14:textId="77777777" w:rsidTr="0069698D">
        <w:trPr>
          <w:tblCellSpacing w:w="0" w:type="dxa"/>
        </w:trPr>
        <w:tc>
          <w:tcPr>
            <w:tcW w:w="0" w:type="auto"/>
            <w:hideMark/>
          </w:tcPr>
          <w:p w14:paraId="366DB485" w14:textId="77777777" w:rsidR="0069698D" w:rsidRPr="00416C11" w:rsidRDefault="0069698D" w:rsidP="0069698D">
            <w:pPr>
              <w:rPr>
                <w:b w:val="0"/>
                <w:bCs w:val="0"/>
                <w:sz w:val="22"/>
                <w:szCs w:val="22"/>
              </w:rPr>
            </w:pPr>
            <w:r w:rsidRPr="00416C11">
              <w:rPr>
                <w:b w:val="0"/>
                <w:bCs w:val="0"/>
                <w:sz w:val="22"/>
                <w:szCs w:val="22"/>
              </w:rPr>
              <w:lastRenderedPageBreak/>
              <w:t>44883601</w:t>
            </w:r>
          </w:p>
        </w:tc>
        <w:tc>
          <w:tcPr>
            <w:tcW w:w="0" w:type="auto"/>
            <w:vAlign w:val="center"/>
            <w:hideMark/>
          </w:tcPr>
          <w:p w14:paraId="29B32E7B" w14:textId="77777777" w:rsidR="0069698D" w:rsidRPr="00416C11" w:rsidRDefault="0069698D" w:rsidP="0069698D">
            <w:pPr>
              <w:rPr>
                <w:b w:val="0"/>
                <w:bCs w:val="0"/>
                <w:sz w:val="22"/>
                <w:szCs w:val="22"/>
              </w:rPr>
            </w:pPr>
            <w:r w:rsidRPr="00416C11">
              <w:rPr>
                <w:b w:val="0"/>
                <w:bCs w:val="0"/>
                <w:sz w:val="22"/>
                <w:szCs w:val="22"/>
              </w:rPr>
              <w:t xml:space="preserve">Prochaska, L. (1999) Dissipation of Dislodgeable Foliar Residues of Atrazine on Field Corn: Final Report: Lab Project Number: 468C-105: SARS-97-54: SARS-97-MO-54. Unpublished study prepared by Stewart Agricultural Research Services, Inc. and Wildlife International, Ltd. 131 p. {OPPTS 875.2100} </w:t>
            </w:r>
          </w:p>
        </w:tc>
      </w:tr>
      <w:tr w:rsidR="0069698D" w:rsidRPr="00416C11" w14:paraId="68D987DE" w14:textId="77777777" w:rsidTr="0069698D">
        <w:trPr>
          <w:tblCellSpacing w:w="0" w:type="dxa"/>
        </w:trPr>
        <w:tc>
          <w:tcPr>
            <w:tcW w:w="0" w:type="auto"/>
            <w:hideMark/>
          </w:tcPr>
          <w:p w14:paraId="6F7A92E3" w14:textId="77777777" w:rsidR="0069698D" w:rsidRPr="00416C11" w:rsidRDefault="0069698D" w:rsidP="0069698D">
            <w:pPr>
              <w:rPr>
                <w:b w:val="0"/>
                <w:bCs w:val="0"/>
                <w:sz w:val="22"/>
                <w:szCs w:val="22"/>
              </w:rPr>
            </w:pPr>
            <w:r w:rsidRPr="00416C11">
              <w:rPr>
                <w:b w:val="0"/>
                <w:bCs w:val="0"/>
                <w:sz w:val="22"/>
                <w:szCs w:val="22"/>
              </w:rPr>
              <w:t>44958001</w:t>
            </w:r>
          </w:p>
        </w:tc>
        <w:tc>
          <w:tcPr>
            <w:tcW w:w="0" w:type="auto"/>
            <w:vAlign w:val="center"/>
            <w:hideMark/>
          </w:tcPr>
          <w:p w14:paraId="4C620EAB" w14:textId="77777777" w:rsidR="0069698D" w:rsidRPr="00416C11" w:rsidRDefault="0069698D" w:rsidP="0069698D">
            <w:pPr>
              <w:rPr>
                <w:b w:val="0"/>
                <w:bCs w:val="0"/>
                <w:sz w:val="22"/>
                <w:szCs w:val="22"/>
              </w:rPr>
            </w:pPr>
            <w:r w:rsidRPr="00416C11">
              <w:rPr>
                <w:b w:val="0"/>
                <w:bCs w:val="0"/>
                <w:sz w:val="22"/>
                <w:szCs w:val="22"/>
              </w:rPr>
              <w:t xml:space="preserve">Hofen, J. (1999) Determination of Transferable Residues on Turf Treated with Atrazine: Lab Project Number: SARS-98-81: 7617-98-0197-CR: SARS-98-GA-81. Unpublished study prepared by Stewart Agricultural Research Services, Inc. and Ricerca, Inc. 358 p. {OPPTS 875.2100} </w:t>
            </w:r>
          </w:p>
        </w:tc>
      </w:tr>
      <w:tr w:rsidR="0069698D" w:rsidRPr="00416C11" w14:paraId="26756595" w14:textId="77777777" w:rsidTr="0069698D">
        <w:trPr>
          <w:tblCellSpacing w:w="0" w:type="dxa"/>
        </w:trPr>
        <w:tc>
          <w:tcPr>
            <w:tcW w:w="0" w:type="auto"/>
            <w:hideMark/>
          </w:tcPr>
          <w:p w14:paraId="7C3E3001" w14:textId="77777777" w:rsidR="0069698D" w:rsidRPr="00416C11" w:rsidRDefault="0069698D" w:rsidP="0069698D">
            <w:pPr>
              <w:rPr>
                <w:b w:val="0"/>
                <w:bCs w:val="0"/>
                <w:sz w:val="22"/>
                <w:szCs w:val="22"/>
              </w:rPr>
            </w:pPr>
            <w:r w:rsidRPr="00416C11">
              <w:rPr>
                <w:b w:val="0"/>
                <w:bCs w:val="0"/>
                <w:sz w:val="22"/>
                <w:szCs w:val="22"/>
              </w:rPr>
              <w:t>44958801</w:t>
            </w:r>
          </w:p>
        </w:tc>
        <w:tc>
          <w:tcPr>
            <w:tcW w:w="0" w:type="auto"/>
            <w:vAlign w:val="center"/>
            <w:hideMark/>
          </w:tcPr>
          <w:p w14:paraId="78C486D4" w14:textId="77777777" w:rsidR="0069698D" w:rsidRPr="00416C11" w:rsidRDefault="0069698D" w:rsidP="0069698D">
            <w:pPr>
              <w:rPr>
                <w:b w:val="0"/>
                <w:bCs w:val="0"/>
                <w:sz w:val="22"/>
                <w:szCs w:val="22"/>
              </w:rPr>
            </w:pPr>
            <w:r w:rsidRPr="00416C11">
              <w:rPr>
                <w:b w:val="0"/>
                <w:bCs w:val="0"/>
                <w:sz w:val="22"/>
                <w:szCs w:val="22"/>
              </w:rPr>
              <w:t xml:space="preserve">Rosenheck, L. (1999) Determination of Transferable Turf Residues on Turf Treated with Atrazine Applied in a Granular Fertilizer Formulation: Lab Project Number: 805-98: 45035: 45035-2. Unpublished study prepared by ABC Laboratories. 183 p. {OPPTS 875.2100} </w:t>
            </w:r>
          </w:p>
        </w:tc>
      </w:tr>
    </w:tbl>
    <w:p w14:paraId="00C6D4A2" w14:textId="77777777" w:rsidR="0069698D" w:rsidRPr="00416C11" w:rsidRDefault="0069698D" w:rsidP="0069698D">
      <w:pPr>
        <w:rPr>
          <w:b w:val="0"/>
          <w:bCs w:val="0"/>
          <w:sz w:val="22"/>
          <w:szCs w:val="22"/>
        </w:rPr>
      </w:pPr>
      <w:r w:rsidRPr="00416C11">
        <w:rPr>
          <w:b w:val="0"/>
          <w:bCs w:val="0"/>
          <w:sz w:val="22"/>
          <w:szCs w:val="22"/>
        </w:rPr>
        <w:t>133-3       Dermal passive dosimetry expo</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78625ED" w14:textId="77777777" w:rsidTr="0069698D">
        <w:trPr>
          <w:tblCellSpacing w:w="0" w:type="dxa"/>
        </w:trPr>
        <w:tc>
          <w:tcPr>
            <w:tcW w:w="0" w:type="auto"/>
            <w:shd w:val="clear" w:color="auto" w:fill="FFFFFF"/>
            <w:vAlign w:val="center"/>
            <w:hideMark/>
          </w:tcPr>
          <w:p w14:paraId="66D7F39C"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5A9A0B0"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AACA82C" w14:textId="77777777" w:rsidTr="0069698D">
        <w:trPr>
          <w:tblCellSpacing w:w="0" w:type="dxa"/>
        </w:trPr>
        <w:tc>
          <w:tcPr>
            <w:tcW w:w="0" w:type="auto"/>
            <w:vAlign w:val="center"/>
            <w:hideMark/>
          </w:tcPr>
          <w:p w14:paraId="5069D275" w14:textId="77777777" w:rsidR="0069698D" w:rsidRPr="00416C11" w:rsidRDefault="0069698D" w:rsidP="0069698D">
            <w:pPr>
              <w:rPr>
                <w:b w:val="0"/>
                <w:bCs w:val="0"/>
                <w:sz w:val="22"/>
                <w:szCs w:val="22"/>
              </w:rPr>
            </w:pPr>
            <w:r w:rsidRPr="00416C11">
              <w:rPr>
                <w:b w:val="0"/>
                <w:bCs w:val="0"/>
                <w:sz w:val="22"/>
                <w:szCs w:val="22"/>
              </w:rPr>
              <w:pict w14:anchorId="30542E59">
                <v:rect id="_x0000_i5055" style="width:0;height:.75pt" o:hralign="center" o:hrstd="t" o:hrnoshade="t" o:hr="t" fillcolor="#006" stroked="f"/>
              </w:pict>
            </w:r>
          </w:p>
        </w:tc>
        <w:tc>
          <w:tcPr>
            <w:tcW w:w="0" w:type="auto"/>
            <w:vAlign w:val="center"/>
            <w:hideMark/>
          </w:tcPr>
          <w:p w14:paraId="06BBB8C9" w14:textId="77777777" w:rsidR="0069698D" w:rsidRPr="00416C11" w:rsidRDefault="0069698D" w:rsidP="0069698D">
            <w:pPr>
              <w:rPr>
                <w:b w:val="0"/>
                <w:bCs w:val="0"/>
                <w:sz w:val="22"/>
                <w:szCs w:val="22"/>
              </w:rPr>
            </w:pPr>
            <w:r w:rsidRPr="00416C11">
              <w:rPr>
                <w:b w:val="0"/>
                <w:bCs w:val="0"/>
                <w:sz w:val="22"/>
                <w:szCs w:val="22"/>
              </w:rPr>
              <w:pict w14:anchorId="2882D816">
                <v:rect id="_x0000_i5056" style="width:0;height:.75pt" o:hralign="center" o:hrstd="t" o:hrnoshade="t" o:hr="t" fillcolor="#006" stroked="f"/>
              </w:pict>
            </w:r>
          </w:p>
        </w:tc>
      </w:tr>
      <w:tr w:rsidR="0069698D" w:rsidRPr="00416C11" w14:paraId="652F11F1" w14:textId="77777777" w:rsidTr="0069698D">
        <w:trPr>
          <w:tblCellSpacing w:w="0" w:type="dxa"/>
        </w:trPr>
        <w:tc>
          <w:tcPr>
            <w:tcW w:w="0" w:type="auto"/>
            <w:hideMark/>
          </w:tcPr>
          <w:p w14:paraId="7CBC7FD0" w14:textId="77777777" w:rsidR="0069698D" w:rsidRPr="00416C11" w:rsidRDefault="0069698D" w:rsidP="0069698D">
            <w:pPr>
              <w:rPr>
                <w:b w:val="0"/>
                <w:bCs w:val="0"/>
                <w:sz w:val="22"/>
                <w:szCs w:val="22"/>
              </w:rPr>
            </w:pPr>
            <w:r w:rsidRPr="00416C11">
              <w:rPr>
                <w:b w:val="0"/>
                <w:bCs w:val="0"/>
                <w:sz w:val="22"/>
                <w:szCs w:val="22"/>
              </w:rPr>
              <w:t>43016506</w:t>
            </w:r>
          </w:p>
        </w:tc>
        <w:tc>
          <w:tcPr>
            <w:tcW w:w="0" w:type="auto"/>
            <w:vAlign w:val="center"/>
            <w:hideMark/>
          </w:tcPr>
          <w:p w14:paraId="66805AFA" w14:textId="77777777" w:rsidR="0069698D" w:rsidRPr="00416C11" w:rsidRDefault="0069698D" w:rsidP="0069698D">
            <w:pPr>
              <w:rPr>
                <w:b w:val="0"/>
                <w:bCs w:val="0"/>
                <w:sz w:val="22"/>
                <w:szCs w:val="22"/>
              </w:rPr>
            </w:pPr>
            <w:r w:rsidRPr="00416C11">
              <w:rPr>
                <w:b w:val="0"/>
                <w:bCs w:val="0"/>
                <w:sz w:val="22"/>
                <w:szCs w:val="22"/>
              </w:rPr>
              <w:t xml:space="preserve">Rosenheck, L.; Phillips, J.; Selman, F. (1993) Worker Mixer/Loader and Applicator Exposure to Atrazine: Lab Project Number: AE/91/511: 126/91. Unpublished study prepared by Pan-Agricultural Labs, Inc. 309 p. </w:t>
            </w:r>
          </w:p>
        </w:tc>
      </w:tr>
      <w:tr w:rsidR="0069698D" w:rsidRPr="00416C11" w14:paraId="48473A44" w14:textId="77777777" w:rsidTr="0069698D">
        <w:trPr>
          <w:tblCellSpacing w:w="0" w:type="dxa"/>
        </w:trPr>
        <w:tc>
          <w:tcPr>
            <w:tcW w:w="0" w:type="auto"/>
            <w:hideMark/>
          </w:tcPr>
          <w:p w14:paraId="59D044AF" w14:textId="77777777" w:rsidR="0069698D" w:rsidRPr="00416C11" w:rsidRDefault="0069698D" w:rsidP="0069698D">
            <w:pPr>
              <w:rPr>
                <w:b w:val="0"/>
                <w:bCs w:val="0"/>
                <w:sz w:val="22"/>
                <w:szCs w:val="22"/>
              </w:rPr>
            </w:pPr>
            <w:r w:rsidRPr="00416C11">
              <w:rPr>
                <w:b w:val="0"/>
                <w:bCs w:val="0"/>
                <w:sz w:val="22"/>
                <w:szCs w:val="22"/>
              </w:rPr>
              <w:t>43934415</w:t>
            </w:r>
          </w:p>
        </w:tc>
        <w:tc>
          <w:tcPr>
            <w:tcW w:w="0" w:type="auto"/>
            <w:vAlign w:val="center"/>
            <w:hideMark/>
          </w:tcPr>
          <w:p w14:paraId="25E7CA43" w14:textId="77777777" w:rsidR="0069698D" w:rsidRPr="00416C11" w:rsidRDefault="0069698D" w:rsidP="0069698D">
            <w:pPr>
              <w:rPr>
                <w:b w:val="0"/>
                <w:bCs w:val="0"/>
                <w:sz w:val="22"/>
                <w:szCs w:val="22"/>
              </w:rPr>
            </w:pPr>
            <w:r w:rsidRPr="00416C11">
              <w:rPr>
                <w:b w:val="0"/>
                <w:bCs w:val="0"/>
                <w:sz w:val="22"/>
                <w:szCs w:val="22"/>
              </w:rPr>
              <w:t xml:space="preserve">Sielken, R.; Bretzlaff, R.; Valez-Flores, C. (1996) Preliminary Risk Characterization for Atrazine and Simazine: Lab Project Number: 56. Unpublished study prepared by Sielken, Inc. 1254 p. </w:t>
            </w:r>
          </w:p>
        </w:tc>
      </w:tr>
      <w:tr w:rsidR="0069698D" w:rsidRPr="00416C11" w14:paraId="61E9BA68" w14:textId="77777777" w:rsidTr="0069698D">
        <w:trPr>
          <w:tblCellSpacing w:w="0" w:type="dxa"/>
        </w:trPr>
        <w:tc>
          <w:tcPr>
            <w:tcW w:w="0" w:type="auto"/>
            <w:hideMark/>
          </w:tcPr>
          <w:p w14:paraId="6F9318F1" w14:textId="77777777" w:rsidR="0069698D" w:rsidRPr="00416C11" w:rsidRDefault="0069698D" w:rsidP="0069698D">
            <w:pPr>
              <w:rPr>
                <w:b w:val="0"/>
                <w:bCs w:val="0"/>
                <w:sz w:val="22"/>
                <w:szCs w:val="22"/>
              </w:rPr>
            </w:pPr>
            <w:r w:rsidRPr="00416C11">
              <w:rPr>
                <w:b w:val="0"/>
                <w:bCs w:val="0"/>
                <w:sz w:val="22"/>
                <w:szCs w:val="22"/>
              </w:rPr>
              <w:t>43934417</w:t>
            </w:r>
          </w:p>
        </w:tc>
        <w:tc>
          <w:tcPr>
            <w:tcW w:w="0" w:type="auto"/>
            <w:vAlign w:val="center"/>
            <w:hideMark/>
          </w:tcPr>
          <w:p w14:paraId="7930D85F" w14:textId="77777777" w:rsidR="0069698D" w:rsidRPr="00416C11" w:rsidRDefault="0069698D" w:rsidP="0069698D">
            <w:pPr>
              <w:rPr>
                <w:b w:val="0"/>
                <w:bCs w:val="0"/>
                <w:sz w:val="22"/>
                <w:szCs w:val="22"/>
              </w:rPr>
            </w:pPr>
            <w:r w:rsidRPr="00416C11">
              <w:rPr>
                <w:b w:val="0"/>
                <w:bCs w:val="0"/>
                <w:sz w:val="22"/>
                <w:szCs w:val="22"/>
              </w:rPr>
              <w:t xml:space="preserve">Honeycutt, R.; Bennett, R.; DeGeare, M. (1996) Evaluation of the Potential Exposure of Workers to Atrazine During Commercial Mixing, Loading, and Spray Application to Corn...Biological Field Phase: Interim Report: Lab Project Number: 95-501HE: 178-95: 95-517. Unpublished study prepared by H.E.R.A.C., Inc. 839 p. </w:t>
            </w:r>
          </w:p>
        </w:tc>
      </w:tr>
      <w:tr w:rsidR="0069698D" w:rsidRPr="00416C11" w14:paraId="44AFF47A" w14:textId="77777777" w:rsidTr="0069698D">
        <w:trPr>
          <w:tblCellSpacing w:w="0" w:type="dxa"/>
        </w:trPr>
        <w:tc>
          <w:tcPr>
            <w:tcW w:w="0" w:type="auto"/>
            <w:hideMark/>
          </w:tcPr>
          <w:p w14:paraId="5EA11866" w14:textId="77777777" w:rsidR="0069698D" w:rsidRPr="00416C11" w:rsidRDefault="0069698D" w:rsidP="0069698D">
            <w:pPr>
              <w:rPr>
                <w:b w:val="0"/>
                <w:bCs w:val="0"/>
                <w:sz w:val="22"/>
                <w:szCs w:val="22"/>
              </w:rPr>
            </w:pPr>
            <w:r w:rsidRPr="00416C11">
              <w:rPr>
                <w:b w:val="0"/>
                <w:bCs w:val="0"/>
                <w:sz w:val="22"/>
                <w:szCs w:val="22"/>
              </w:rPr>
              <w:t>43934418</w:t>
            </w:r>
          </w:p>
        </w:tc>
        <w:tc>
          <w:tcPr>
            <w:tcW w:w="0" w:type="auto"/>
            <w:vAlign w:val="center"/>
            <w:hideMark/>
          </w:tcPr>
          <w:p w14:paraId="6531DB1E" w14:textId="77777777" w:rsidR="0069698D" w:rsidRPr="00416C11" w:rsidRDefault="0069698D" w:rsidP="0069698D">
            <w:pPr>
              <w:rPr>
                <w:b w:val="0"/>
                <w:bCs w:val="0"/>
                <w:sz w:val="22"/>
                <w:szCs w:val="22"/>
              </w:rPr>
            </w:pPr>
            <w:r w:rsidRPr="00416C11">
              <w:rPr>
                <w:b w:val="0"/>
                <w:bCs w:val="0"/>
                <w:sz w:val="22"/>
                <w:szCs w:val="22"/>
              </w:rPr>
              <w:t xml:space="preserve">Selman, F. (1996) Assessment of Potential Worker Exposure to Atrazine During Commercial Mixing, Loading, and Application to Corn: Interim Report: Lab Project Number: ABR-95133: 101930: 178-95. Unpublished study prepared by Ciba-Geigy Corp. 64 p. </w:t>
            </w:r>
          </w:p>
        </w:tc>
      </w:tr>
      <w:tr w:rsidR="0069698D" w:rsidRPr="00416C11" w14:paraId="281CACC3" w14:textId="77777777" w:rsidTr="0069698D">
        <w:trPr>
          <w:tblCellSpacing w:w="0" w:type="dxa"/>
        </w:trPr>
        <w:tc>
          <w:tcPr>
            <w:tcW w:w="0" w:type="auto"/>
            <w:hideMark/>
          </w:tcPr>
          <w:p w14:paraId="2D42B959" w14:textId="77777777" w:rsidR="0069698D" w:rsidRPr="00416C11" w:rsidRDefault="0069698D" w:rsidP="0069698D">
            <w:pPr>
              <w:rPr>
                <w:b w:val="0"/>
                <w:bCs w:val="0"/>
                <w:sz w:val="22"/>
                <w:szCs w:val="22"/>
              </w:rPr>
            </w:pPr>
            <w:r w:rsidRPr="00416C11">
              <w:rPr>
                <w:b w:val="0"/>
                <w:bCs w:val="0"/>
                <w:sz w:val="22"/>
                <w:szCs w:val="22"/>
              </w:rPr>
              <w:t>44152109</w:t>
            </w:r>
          </w:p>
        </w:tc>
        <w:tc>
          <w:tcPr>
            <w:tcW w:w="0" w:type="auto"/>
            <w:vAlign w:val="center"/>
            <w:hideMark/>
          </w:tcPr>
          <w:p w14:paraId="73CD5AAE" w14:textId="77777777" w:rsidR="0069698D" w:rsidRPr="00416C11" w:rsidRDefault="0069698D" w:rsidP="0069698D">
            <w:pPr>
              <w:rPr>
                <w:b w:val="0"/>
                <w:bCs w:val="0"/>
                <w:sz w:val="22"/>
                <w:szCs w:val="22"/>
              </w:rPr>
            </w:pPr>
            <w:r w:rsidRPr="00416C11">
              <w:rPr>
                <w:b w:val="0"/>
                <w:bCs w:val="0"/>
                <w:sz w:val="22"/>
                <w:szCs w:val="22"/>
              </w:rPr>
              <w:t xml:space="preserve">Selman, F.; Rosenheck, L. (1996) Evaluation of the Potential Exposure of Workers to Atrazine During Commercial Mixing, Loading, and Spray Applications to Corn: (Final Report): Lab Project Number: ABR-95133: 101930: 178-95. Unpublished study prepared by Ciba Crop Protection. 199 p. </w:t>
            </w:r>
          </w:p>
        </w:tc>
      </w:tr>
      <w:tr w:rsidR="0069698D" w:rsidRPr="00416C11" w14:paraId="66CFA7E4" w14:textId="77777777" w:rsidTr="0069698D">
        <w:trPr>
          <w:tblCellSpacing w:w="0" w:type="dxa"/>
        </w:trPr>
        <w:tc>
          <w:tcPr>
            <w:tcW w:w="0" w:type="auto"/>
            <w:hideMark/>
          </w:tcPr>
          <w:p w14:paraId="6F1C8FE0" w14:textId="77777777" w:rsidR="0069698D" w:rsidRPr="00416C11" w:rsidRDefault="0069698D" w:rsidP="0069698D">
            <w:pPr>
              <w:rPr>
                <w:b w:val="0"/>
                <w:bCs w:val="0"/>
                <w:sz w:val="22"/>
                <w:szCs w:val="22"/>
              </w:rPr>
            </w:pPr>
            <w:r w:rsidRPr="00416C11">
              <w:rPr>
                <w:b w:val="0"/>
                <w:bCs w:val="0"/>
                <w:sz w:val="22"/>
                <w:szCs w:val="22"/>
              </w:rPr>
              <w:t>44152111</w:t>
            </w:r>
          </w:p>
        </w:tc>
        <w:tc>
          <w:tcPr>
            <w:tcW w:w="0" w:type="auto"/>
            <w:vAlign w:val="center"/>
            <w:hideMark/>
          </w:tcPr>
          <w:p w14:paraId="35C878D1" w14:textId="77777777" w:rsidR="0069698D" w:rsidRPr="00416C11" w:rsidRDefault="0069698D" w:rsidP="0069698D">
            <w:pPr>
              <w:rPr>
                <w:b w:val="0"/>
                <w:bCs w:val="0"/>
                <w:sz w:val="22"/>
                <w:szCs w:val="22"/>
              </w:rPr>
            </w:pPr>
            <w:r w:rsidRPr="00416C11">
              <w:rPr>
                <w:b w:val="0"/>
                <w:bCs w:val="0"/>
                <w:sz w:val="22"/>
                <w:szCs w:val="22"/>
              </w:rPr>
              <w:t xml:space="preserve">Honeycutt, R.; Bennett, R.; DeGeare, M. (1996) Evaluation of the Potential Exposure of Workers to Atrazine during Commercial Mixing, Loading, and Spray Application to Corn--Biological Field Phase: Final Report: Lab Project Number: 178-95: 95-501HE: 95-517. Unpublished study prepared by H.E.R.A.C., Inc. 687 p. </w:t>
            </w:r>
          </w:p>
        </w:tc>
      </w:tr>
    </w:tbl>
    <w:p w14:paraId="4768B7FC" w14:textId="77777777" w:rsidR="0069698D" w:rsidRPr="00416C11" w:rsidRDefault="0069698D" w:rsidP="0069698D">
      <w:pPr>
        <w:rPr>
          <w:b w:val="0"/>
          <w:bCs w:val="0"/>
          <w:sz w:val="22"/>
          <w:szCs w:val="22"/>
        </w:rPr>
      </w:pPr>
      <w:r w:rsidRPr="00416C11">
        <w:rPr>
          <w:b w:val="0"/>
          <w:bCs w:val="0"/>
          <w:sz w:val="22"/>
          <w:szCs w:val="22"/>
        </w:rPr>
        <w:lastRenderedPageBreak/>
        <w:t>133-4       Inhal. passive dosimetry expo</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07E0873" w14:textId="77777777" w:rsidTr="0069698D">
        <w:trPr>
          <w:tblCellSpacing w:w="0" w:type="dxa"/>
        </w:trPr>
        <w:tc>
          <w:tcPr>
            <w:tcW w:w="0" w:type="auto"/>
            <w:shd w:val="clear" w:color="auto" w:fill="FFFFFF"/>
            <w:vAlign w:val="center"/>
            <w:hideMark/>
          </w:tcPr>
          <w:p w14:paraId="17671671"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68D4A2FF"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99D7118" w14:textId="77777777" w:rsidTr="0069698D">
        <w:trPr>
          <w:tblCellSpacing w:w="0" w:type="dxa"/>
        </w:trPr>
        <w:tc>
          <w:tcPr>
            <w:tcW w:w="0" w:type="auto"/>
            <w:vAlign w:val="center"/>
            <w:hideMark/>
          </w:tcPr>
          <w:p w14:paraId="3E16E843" w14:textId="77777777" w:rsidR="0069698D" w:rsidRPr="00416C11" w:rsidRDefault="0069698D" w:rsidP="0069698D">
            <w:pPr>
              <w:rPr>
                <w:b w:val="0"/>
                <w:bCs w:val="0"/>
                <w:sz w:val="22"/>
                <w:szCs w:val="22"/>
              </w:rPr>
            </w:pPr>
            <w:r w:rsidRPr="00416C11">
              <w:rPr>
                <w:b w:val="0"/>
                <w:bCs w:val="0"/>
                <w:sz w:val="22"/>
                <w:szCs w:val="22"/>
              </w:rPr>
              <w:pict w14:anchorId="3EA88FF8">
                <v:rect id="_x0000_i5057" style="width:0;height:.75pt" o:hralign="center" o:hrstd="t" o:hrnoshade="t" o:hr="t" fillcolor="#006" stroked="f"/>
              </w:pict>
            </w:r>
          </w:p>
        </w:tc>
        <w:tc>
          <w:tcPr>
            <w:tcW w:w="0" w:type="auto"/>
            <w:vAlign w:val="center"/>
            <w:hideMark/>
          </w:tcPr>
          <w:p w14:paraId="0FD92CEE" w14:textId="77777777" w:rsidR="0069698D" w:rsidRPr="00416C11" w:rsidRDefault="0069698D" w:rsidP="0069698D">
            <w:pPr>
              <w:rPr>
                <w:b w:val="0"/>
                <w:bCs w:val="0"/>
                <w:sz w:val="22"/>
                <w:szCs w:val="22"/>
              </w:rPr>
            </w:pPr>
            <w:r w:rsidRPr="00416C11">
              <w:rPr>
                <w:b w:val="0"/>
                <w:bCs w:val="0"/>
                <w:sz w:val="22"/>
                <w:szCs w:val="22"/>
              </w:rPr>
              <w:pict w14:anchorId="63A7FDF9">
                <v:rect id="_x0000_i5058" style="width:0;height:.75pt" o:hralign="center" o:hrstd="t" o:hrnoshade="t" o:hr="t" fillcolor="#006" stroked="f"/>
              </w:pict>
            </w:r>
          </w:p>
        </w:tc>
      </w:tr>
      <w:tr w:rsidR="0069698D" w:rsidRPr="00416C11" w14:paraId="20704BF2" w14:textId="77777777" w:rsidTr="0069698D">
        <w:trPr>
          <w:tblCellSpacing w:w="0" w:type="dxa"/>
        </w:trPr>
        <w:tc>
          <w:tcPr>
            <w:tcW w:w="0" w:type="auto"/>
            <w:hideMark/>
          </w:tcPr>
          <w:p w14:paraId="480855E6" w14:textId="77777777" w:rsidR="0069698D" w:rsidRPr="00416C11" w:rsidRDefault="0069698D" w:rsidP="0069698D">
            <w:pPr>
              <w:rPr>
                <w:b w:val="0"/>
                <w:bCs w:val="0"/>
                <w:sz w:val="22"/>
                <w:szCs w:val="22"/>
              </w:rPr>
            </w:pPr>
            <w:r w:rsidRPr="00416C11">
              <w:rPr>
                <w:b w:val="0"/>
                <w:bCs w:val="0"/>
                <w:sz w:val="22"/>
                <w:szCs w:val="22"/>
              </w:rPr>
              <w:t>43016506</w:t>
            </w:r>
          </w:p>
        </w:tc>
        <w:tc>
          <w:tcPr>
            <w:tcW w:w="0" w:type="auto"/>
            <w:vAlign w:val="center"/>
            <w:hideMark/>
          </w:tcPr>
          <w:p w14:paraId="02D42A88" w14:textId="77777777" w:rsidR="0069698D" w:rsidRPr="00416C11" w:rsidRDefault="0069698D" w:rsidP="0069698D">
            <w:pPr>
              <w:rPr>
                <w:b w:val="0"/>
                <w:bCs w:val="0"/>
                <w:sz w:val="22"/>
                <w:szCs w:val="22"/>
              </w:rPr>
            </w:pPr>
            <w:r w:rsidRPr="00416C11">
              <w:rPr>
                <w:b w:val="0"/>
                <w:bCs w:val="0"/>
                <w:sz w:val="22"/>
                <w:szCs w:val="22"/>
              </w:rPr>
              <w:t xml:space="preserve">Rosenheck, L.; Phillips, J.; Selman, F. (1993) Worker Mixer/Loader and Applicator Exposure to Atrazine: Lab Project Number: AE/91/511: 126/91. Unpublished study prepared by Pan-Agricultural Labs, Inc. 309 p. </w:t>
            </w:r>
          </w:p>
        </w:tc>
      </w:tr>
      <w:tr w:rsidR="0069698D" w:rsidRPr="00416C11" w14:paraId="127238B6" w14:textId="77777777" w:rsidTr="0069698D">
        <w:trPr>
          <w:tblCellSpacing w:w="0" w:type="dxa"/>
        </w:trPr>
        <w:tc>
          <w:tcPr>
            <w:tcW w:w="0" w:type="auto"/>
            <w:hideMark/>
          </w:tcPr>
          <w:p w14:paraId="0F1E40A9" w14:textId="77777777" w:rsidR="0069698D" w:rsidRPr="00416C11" w:rsidRDefault="0069698D" w:rsidP="0069698D">
            <w:pPr>
              <w:rPr>
                <w:b w:val="0"/>
                <w:bCs w:val="0"/>
                <w:sz w:val="22"/>
                <w:szCs w:val="22"/>
              </w:rPr>
            </w:pPr>
            <w:r w:rsidRPr="00416C11">
              <w:rPr>
                <w:b w:val="0"/>
                <w:bCs w:val="0"/>
                <w:sz w:val="22"/>
                <w:szCs w:val="22"/>
              </w:rPr>
              <w:t>43934415</w:t>
            </w:r>
          </w:p>
        </w:tc>
        <w:tc>
          <w:tcPr>
            <w:tcW w:w="0" w:type="auto"/>
            <w:vAlign w:val="center"/>
            <w:hideMark/>
          </w:tcPr>
          <w:p w14:paraId="16A3514A" w14:textId="77777777" w:rsidR="0069698D" w:rsidRPr="00416C11" w:rsidRDefault="0069698D" w:rsidP="0069698D">
            <w:pPr>
              <w:rPr>
                <w:b w:val="0"/>
                <w:bCs w:val="0"/>
                <w:sz w:val="22"/>
                <w:szCs w:val="22"/>
              </w:rPr>
            </w:pPr>
            <w:r w:rsidRPr="00416C11">
              <w:rPr>
                <w:b w:val="0"/>
                <w:bCs w:val="0"/>
                <w:sz w:val="22"/>
                <w:szCs w:val="22"/>
              </w:rPr>
              <w:t xml:space="preserve">Sielken, R.; Bretzlaff, R.; Valez-Flores, C. (1996) Preliminary Risk Characterization for Atrazine and Simazine: Lab Project Number: 56. Unpublished study prepared by Sielken, Inc. 1254 p. </w:t>
            </w:r>
          </w:p>
        </w:tc>
      </w:tr>
      <w:tr w:rsidR="0069698D" w:rsidRPr="00416C11" w14:paraId="19D9D40D" w14:textId="77777777" w:rsidTr="0069698D">
        <w:trPr>
          <w:tblCellSpacing w:w="0" w:type="dxa"/>
        </w:trPr>
        <w:tc>
          <w:tcPr>
            <w:tcW w:w="0" w:type="auto"/>
            <w:hideMark/>
          </w:tcPr>
          <w:p w14:paraId="42F653C4" w14:textId="77777777" w:rsidR="0069698D" w:rsidRPr="00416C11" w:rsidRDefault="0069698D" w:rsidP="0069698D">
            <w:pPr>
              <w:rPr>
                <w:b w:val="0"/>
                <w:bCs w:val="0"/>
                <w:sz w:val="22"/>
                <w:szCs w:val="22"/>
              </w:rPr>
            </w:pPr>
            <w:r w:rsidRPr="00416C11">
              <w:rPr>
                <w:b w:val="0"/>
                <w:bCs w:val="0"/>
                <w:sz w:val="22"/>
                <w:szCs w:val="22"/>
              </w:rPr>
              <w:t>43934418</w:t>
            </w:r>
          </w:p>
        </w:tc>
        <w:tc>
          <w:tcPr>
            <w:tcW w:w="0" w:type="auto"/>
            <w:vAlign w:val="center"/>
            <w:hideMark/>
          </w:tcPr>
          <w:p w14:paraId="7EF86223" w14:textId="77777777" w:rsidR="0069698D" w:rsidRPr="00416C11" w:rsidRDefault="0069698D" w:rsidP="0069698D">
            <w:pPr>
              <w:rPr>
                <w:b w:val="0"/>
                <w:bCs w:val="0"/>
                <w:sz w:val="22"/>
                <w:szCs w:val="22"/>
              </w:rPr>
            </w:pPr>
            <w:r w:rsidRPr="00416C11">
              <w:rPr>
                <w:b w:val="0"/>
                <w:bCs w:val="0"/>
                <w:sz w:val="22"/>
                <w:szCs w:val="22"/>
              </w:rPr>
              <w:t xml:space="preserve">Selman, F. (1996) Assessment of Potential Worker Exposure to Atrazine During Commercial Mixing, Loading, and Application to Corn: Interim Report: Lab Project Number: ABR-95133: 101930: 178-95. Unpublished study prepared by Ciba-Geigy Corp. 64 p. </w:t>
            </w:r>
          </w:p>
        </w:tc>
      </w:tr>
      <w:tr w:rsidR="0069698D" w:rsidRPr="00416C11" w14:paraId="5CC386CA" w14:textId="77777777" w:rsidTr="0069698D">
        <w:trPr>
          <w:tblCellSpacing w:w="0" w:type="dxa"/>
        </w:trPr>
        <w:tc>
          <w:tcPr>
            <w:tcW w:w="0" w:type="auto"/>
            <w:hideMark/>
          </w:tcPr>
          <w:p w14:paraId="54A8A999" w14:textId="77777777" w:rsidR="0069698D" w:rsidRPr="00416C11" w:rsidRDefault="0069698D" w:rsidP="0069698D">
            <w:pPr>
              <w:rPr>
                <w:b w:val="0"/>
                <w:bCs w:val="0"/>
                <w:sz w:val="22"/>
                <w:szCs w:val="22"/>
              </w:rPr>
            </w:pPr>
            <w:r w:rsidRPr="00416C11">
              <w:rPr>
                <w:b w:val="0"/>
                <w:bCs w:val="0"/>
                <w:sz w:val="22"/>
                <w:szCs w:val="22"/>
              </w:rPr>
              <w:t>44152109</w:t>
            </w:r>
          </w:p>
        </w:tc>
        <w:tc>
          <w:tcPr>
            <w:tcW w:w="0" w:type="auto"/>
            <w:vAlign w:val="center"/>
            <w:hideMark/>
          </w:tcPr>
          <w:p w14:paraId="657F393B" w14:textId="77777777" w:rsidR="0069698D" w:rsidRPr="00416C11" w:rsidRDefault="0069698D" w:rsidP="0069698D">
            <w:pPr>
              <w:rPr>
                <w:b w:val="0"/>
                <w:bCs w:val="0"/>
                <w:sz w:val="22"/>
                <w:szCs w:val="22"/>
              </w:rPr>
            </w:pPr>
            <w:r w:rsidRPr="00416C11">
              <w:rPr>
                <w:b w:val="0"/>
                <w:bCs w:val="0"/>
                <w:sz w:val="22"/>
                <w:szCs w:val="22"/>
              </w:rPr>
              <w:t xml:space="preserve">Selman, F.; Rosenheck, L. (1996) Evaluation of the Potential Exposure of Workers to Atrazine During Commercial Mixing, Loading, and Spray Applications to Corn: (Final Report): Lab Project Number: ABR-95133: 101930: 178-95. Unpublished study prepared by Ciba Crop Protection. 199 p. </w:t>
            </w:r>
          </w:p>
        </w:tc>
      </w:tr>
      <w:tr w:rsidR="0069698D" w:rsidRPr="00416C11" w14:paraId="78F6E2F7" w14:textId="77777777" w:rsidTr="0069698D">
        <w:trPr>
          <w:tblCellSpacing w:w="0" w:type="dxa"/>
        </w:trPr>
        <w:tc>
          <w:tcPr>
            <w:tcW w:w="0" w:type="auto"/>
            <w:hideMark/>
          </w:tcPr>
          <w:p w14:paraId="5416E4F9" w14:textId="77777777" w:rsidR="0069698D" w:rsidRPr="00416C11" w:rsidRDefault="0069698D" w:rsidP="0069698D">
            <w:pPr>
              <w:rPr>
                <w:b w:val="0"/>
                <w:bCs w:val="0"/>
                <w:sz w:val="22"/>
                <w:szCs w:val="22"/>
              </w:rPr>
            </w:pPr>
            <w:r w:rsidRPr="00416C11">
              <w:rPr>
                <w:b w:val="0"/>
                <w:bCs w:val="0"/>
                <w:sz w:val="22"/>
                <w:szCs w:val="22"/>
              </w:rPr>
              <w:t>44152111</w:t>
            </w:r>
          </w:p>
        </w:tc>
        <w:tc>
          <w:tcPr>
            <w:tcW w:w="0" w:type="auto"/>
            <w:vAlign w:val="center"/>
            <w:hideMark/>
          </w:tcPr>
          <w:p w14:paraId="0D5B0C63" w14:textId="77777777" w:rsidR="0069698D" w:rsidRPr="00416C11" w:rsidRDefault="0069698D" w:rsidP="0069698D">
            <w:pPr>
              <w:rPr>
                <w:b w:val="0"/>
                <w:bCs w:val="0"/>
                <w:sz w:val="22"/>
                <w:szCs w:val="22"/>
              </w:rPr>
            </w:pPr>
            <w:r w:rsidRPr="00416C11">
              <w:rPr>
                <w:b w:val="0"/>
                <w:bCs w:val="0"/>
                <w:sz w:val="22"/>
                <w:szCs w:val="22"/>
              </w:rPr>
              <w:t xml:space="preserve">Honeycutt, R.; Bennett, R.; DeGeare, M. (1996) Evaluation of the Potential Exposure of Workers to Atrazine during Commercial Mixing, Loading, and Spray Application to Corn--Biological Field Phase: Final Report: Lab Project Number: 178-95: 95-501HE: 95-517. Unpublished study prepared by H.E.R.A.C., Inc. 687 p. </w:t>
            </w:r>
          </w:p>
        </w:tc>
      </w:tr>
    </w:tbl>
    <w:p w14:paraId="326E15FE" w14:textId="77777777" w:rsidR="0069698D" w:rsidRPr="00416C11" w:rsidRDefault="0069698D" w:rsidP="0069698D">
      <w:pPr>
        <w:rPr>
          <w:b w:val="0"/>
          <w:bCs w:val="0"/>
          <w:sz w:val="22"/>
          <w:szCs w:val="22"/>
        </w:rPr>
      </w:pPr>
      <w:r w:rsidRPr="00416C11">
        <w:rPr>
          <w:b w:val="0"/>
          <w:bCs w:val="0"/>
          <w:sz w:val="22"/>
          <w:szCs w:val="22"/>
        </w:rPr>
        <w:t>151-26       Physical and Chemical Properties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A60BDAA" w14:textId="77777777" w:rsidTr="0069698D">
        <w:trPr>
          <w:tblCellSpacing w:w="0" w:type="dxa"/>
        </w:trPr>
        <w:tc>
          <w:tcPr>
            <w:tcW w:w="0" w:type="auto"/>
            <w:shd w:val="clear" w:color="auto" w:fill="FFFFFF"/>
            <w:vAlign w:val="center"/>
            <w:hideMark/>
          </w:tcPr>
          <w:p w14:paraId="444E7948"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118F87FD"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3DFD731" w14:textId="77777777" w:rsidTr="0069698D">
        <w:trPr>
          <w:tblCellSpacing w:w="0" w:type="dxa"/>
        </w:trPr>
        <w:tc>
          <w:tcPr>
            <w:tcW w:w="0" w:type="auto"/>
            <w:vAlign w:val="center"/>
            <w:hideMark/>
          </w:tcPr>
          <w:p w14:paraId="7C590AE8" w14:textId="77777777" w:rsidR="0069698D" w:rsidRPr="00416C11" w:rsidRDefault="0069698D" w:rsidP="0069698D">
            <w:pPr>
              <w:rPr>
                <w:b w:val="0"/>
                <w:bCs w:val="0"/>
                <w:sz w:val="22"/>
                <w:szCs w:val="22"/>
              </w:rPr>
            </w:pPr>
            <w:r w:rsidRPr="00416C11">
              <w:rPr>
                <w:b w:val="0"/>
                <w:bCs w:val="0"/>
                <w:sz w:val="22"/>
                <w:szCs w:val="22"/>
              </w:rPr>
              <w:pict w14:anchorId="3EC73457">
                <v:rect id="_x0000_i5059" style="width:0;height:.75pt" o:hralign="center" o:hrstd="t" o:hrnoshade="t" o:hr="t" fillcolor="#006" stroked="f"/>
              </w:pict>
            </w:r>
          </w:p>
        </w:tc>
        <w:tc>
          <w:tcPr>
            <w:tcW w:w="0" w:type="auto"/>
            <w:vAlign w:val="center"/>
            <w:hideMark/>
          </w:tcPr>
          <w:p w14:paraId="7F04528D" w14:textId="77777777" w:rsidR="0069698D" w:rsidRPr="00416C11" w:rsidRDefault="0069698D" w:rsidP="0069698D">
            <w:pPr>
              <w:rPr>
                <w:b w:val="0"/>
                <w:bCs w:val="0"/>
                <w:sz w:val="22"/>
                <w:szCs w:val="22"/>
              </w:rPr>
            </w:pPr>
            <w:r w:rsidRPr="00416C11">
              <w:rPr>
                <w:b w:val="0"/>
                <w:bCs w:val="0"/>
                <w:sz w:val="22"/>
                <w:szCs w:val="22"/>
              </w:rPr>
              <w:pict w14:anchorId="7B2FC33F">
                <v:rect id="_x0000_i5060" style="width:0;height:.75pt" o:hralign="center" o:hrstd="t" o:hrnoshade="t" o:hr="t" fillcolor="#006" stroked="f"/>
              </w:pict>
            </w:r>
          </w:p>
        </w:tc>
      </w:tr>
      <w:tr w:rsidR="0069698D" w:rsidRPr="00416C11" w14:paraId="541ACFDF" w14:textId="77777777" w:rsidTr="0069698D">
        <w:trPr>
          <w:tblCellSpacing w:w="0" w:type="dxa"/>
        </w:trPr>
        <w:tc>
          <w:tcPr>
            <w:tcW w:w="0" w:type="auto"/>
            <w:hideMark/>
          </w:tcPr>
          <w:p w14:paraId="1D4F6944" w14:textId="77777777" w:rsidR="0069698D" w:rsidRPr="00416C11" w:rsidRDefault="0069698D" w:rsidP="0069698D">
            <w:pPr>
              <w:rPr>
                <w:b w:val="0"/>
                <w:bCs w:val="0"/>
                <w:sz w:val="22"/>
                <w:szCs w:val="22"/>
              </w:rPr>
            </w:pPr>
            <w:r w:rsidRPr="00416C11">
              <w:rPr>
                <w:b w:val="0"/>
                <w:bCs w:val="0"/>
                <w:sz w:val="22"/>
                <w:szCs w:val="22"/>
              </w:rPr>
              <w:t>46507001</w:t>
            </w:r>
          </w:p>
        </w:tc>
        <w:tc>
          <w:tcPr>
            <w:tcW w:w="0" w:type="auto"/>
            <w:vAlign w:val="center"/>
            <w:hideMark/>
          </w:tcPr>
          <w:p w14:paraId="0A860FDA" w14:textId="77777777" w:rsidR="0069698D" w:rsidRPr="00416C11" w:rsidRDefault="0069698D" w:rsidP="0069698D">
            <w:pPr>
              <w:rPr>
                <w:b w:val="0"/>
                <w:bCs w:val="0"/>
                <w:sz w:val="22"/>
                <w:szCs w:val="22"/>
              </w:rPr>
            </w:pPr>
            <w:r w:rsidRPr="00416C11">
              <w:rPr>
                <w:b w:val="0"/>
                <w:bCs w:val="0"/>
                <w:sz w:val="22"/>
                <w:szCs w:val="22"/>
              </w:rPr>
              <w:t>Flack, I. (1994) Atrazine (Pure): Physical and Chemical Properties. Project Number: OXN/19B/942378. Unpublished study prepared by Huntingdon Life Sciences, Ltd. 151 p.</w:t>
            </w:r>
          </w:p>
        </w:tc>
      </w:tr>
    </w:tbl>
    <w:p w14:paraId="23A58843" w14:textId="77777777" w:rsidR="0069698D" w:rsidRPr="00416C11" w:rsidRDefault="0069698D" w:rsidP="0069698D">
      <w:pPr>
        <w:rPr>
          <w:b w:val="0"/>
          <w:bCs w:val="0"/>
          <w:sz w:val="22"/>
          <w:szCs w:val="22"/>
        </w:rPr>
      </w:pPr>
      <w:r w:rsidRPr="00416C11">
        <w:rPr>
          <w:b w:val="0"/>
          <w:bCs w:val="0"/>
          <w:sz w:val="22"/>
          <w:szCs w:val="22"/>
        </w:rPr>
        <w:t>161-1       Hydrolysis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1017F44" w14:textId="77777777" w:rsidTr="0069698D">
        <w:trPr>
          <w:tblCellSpacing w:w="0" w:type="dxa"/>
        </w:trPr>
        <w:tc>
          <w:tcPr>
            <w:tcW w:w="0" w:type="auto"/>
            <w:shd w:val="clear" w:color="auto" w:fill="FFFFFF"/>
            <w:vAlign w:val="center"/>
            <w:hideMark/>
          </w:tcPr>
          <w:p w14:paraId="20693B8C"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01E2F19"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1872587" w14:textId="77777777" w:rsidTr="0069698D">
        <w:trPr>
          <w:tblCellSpacing w:w="0" w:type="dxa"/>
        </w:trPr>
        <w:tc>
          <w:tcPr>
            <w:tcW w:w="0" w:type="auto"/>
            <w:vAlign w:val="center"/>
            <w:hideMark/>
          </w:tcPr>
          <w:p w14:paraId="517C1B7C" w14:textId="77777777" w:rsidR="0069698D" w:rsidRPr="00416C11" w:rsidRDefault="0069698D" w:rsidP="0069698D">
            <w:pPr>
              <w:rPr>
                <w:b w:val="0"/>
                <w:bCs w:val="0"/>
                <w:sz w:val="22"/>
                <w:szCs w:val="22"/>
              </w:rPr>
            </w:pPr>
            <w:r w:rsidRPr="00416C11">
              <w:rPr>
                <w:b w:val="0"/>
                <w:bCs w:val="0"/>
                <w:sz w:val="22"/>
                <w:szCs w:val="22"/>
              </w:rPr>
              <w:pict w14:anchorId="72623953">
                <v:rect id="_x0000_i5061" style="width:0;height:.75pt" o:hralign="center" o:hrstd="t" o:hrnoshade="t" o:hr="t" fillcolor="#006" stroked="f"/>
              </w:pict>
            </w:r>
          </w:p>
        </w:tc>
        <w:tc>
          <w:tcPr>
            <w:tcW w:w="0" w:type="auto"/>
            <w:vAlign w:val="center"/>
            <w:hideMark/>
          </w:tcPr>
          <w:p w14:paraId="21374CB9" w14:textId="77777777" w:rsidR="0069698D" w:rsidRPr="00416C11" w:rsidRDefault="0069698D" w:rsidP="0069698D">
            <w:pPr>
              <w:rPr>
                <w:b w:val="0"/>
                <w:bCs w:val="0"/>
                <w:sz w:val="22"/>
                <w:szCs w:val="22"/>
              </w:rPr>
            </w:pPr>
            <w:r w:rsidRPr="00416C11">
              <w:rPr>
                <w:b w:val="0"/>
                <w:bCs w:val="0"/>
                <w:sz w:val="22"/>
                <w:szCs w:val="22"/>
              </w:rPr>
              <w:pict w14:anchorId="3D3E25A8">
                <v:rect id="_x0000_i5062" style="width:0;height:.75pt" o:hralign="center" o:hrstd="t" o:hrnoshade="t" o:hr="t" fillcolor="#006" stroked="f"/>
              </w:pict>
            </w:r>
          </w:p>
        </w:tc>
      </w:tr>
      <w:tr w:rsidR="0069698D" w:rsidRPr="00416C11" w14:paraId="0E9ABD16" w14:textId="77777777" w:rsidTr="0069698D">
        <w:trPr>
          <w:tblCellSpacing w:w="0" w:type="dxa"/>
        </w:trPr>
        <w:tc>
          <w:tcPr>
            <w:tcW w:w="0" w:type="auto"/>
            <w:hideMark/>
          </w:tcPr>
          <w:p w14:paraId="18B7A175" w14:textId="77777777" w:rsidR="0069698D" w:rsidRPr="00416C11" w:rsidRDefault="0069698D" w:rsidP="0069698D">
            <w:pPr>
              <w:rPr>
                <w:b w:val="0"/>
                <w:bCs w:val="0"/>
                <w:sz w:val="22"/>
                <w:szCs w:val="22"/>
              </w:rPr>
            </w:pPr>
            <w:r w:rsidRPr="00416C11">
              <w:rPr>
                <w:b w:val="0"/>
                <w:bCs w:val="0"/>
                <w:sz w:val="22"/>
                <w:szCs w:val="22"/>
              </w:rPr>
              <w:t>23963</w:t>
            </w:r>
          </w:p>
        </w:tc>
        <w:tc>
          <w:tcPr>
            <w:tcW w:w="0" w:type="auto"/>
            <w:vAlign w:val="center"/>
            <w:hideMark/>
          </w:tcPr>
          <w:p w14:paraId="57B9D12E" w14:textId="77777777" w:rsidR="0069698D" w:rsidRPr="00416C11" w:rsidRDefault="0069698D" w:rsidP="0069698D">
            <w:pPr>
              <w:rPr>
                <w:b w:val="0"/>
                <w:bCs w:val="0"/>
                <w:sz w:val="22"/>
                <w:szCs w:val="22"/>
              </w:rPr>
            </w:pPr>
            <w:r w:rsidRPr="00416C11">
              <w:rPr>
                <w:b w:val="0"/>
                <w:bCs w:val="0"/>
                <w:sz w:val="22"/>
                <w:szCs w:val="22"/>
              </w:rPr>
              <w:t xml:space="preserve">Burkhard, N. (1976) Project Report 17/76: Hydrolysis of 2-Chloro- and 2-Methylthio-4,6-bis-(alkylamino)-s-triazines under Laboratory Conditions. (Unpublished study received Apr 27, 1977 under 100-588; prepared by Ciba-Geigy, Ltd., submitted by Ciba-Geigy Corp., Greensboro, N.C.; CDL:229641-A) </w:t>
            </w:r>
          </w:p>
        </w:tc>
      </w:tr>
      <w:tr w:rsidR="0069698D" w:rsidRPr="00416C11" w14:paraId="7A310CCC" w14:textId="77777777" w:rsidTr="0069698D">
        <w:trPr>
          <w:tblCellSpacing w:w="0" w:type="dxa"/>
        </w:trPr>
        <w:tc>
          <w:tcPr>
            <w:tcW w:w="0" w:type="auto"/>
            <w:hideMark/>
          </w:tcPr>
          <w:p w14:paraId="6154B3A1" w14:textId="77777777" w:rsidR="0069698D" w:rsidRPr="00416C11" w:rsidRDefault="0069698D" w:rsidP="0069698D">
            <w:pPr>
              <w:rPr>
                <w:b w:val="0"/>
                <w:bCs w:val="0"/>
                <w:sz w:val="22"/>
                <w:szCs w:val="22"/>
              </w:rPr>
            </w:pPr>
            <w:r w:rsidRPr="00416C11">
              <w:rPr>
                <w:b w:val="0"/>
                <w:bCs w:val="0"/>
                <w:sz w:val="22"/>
                <w:szCs w:val="22"/>
              </w:rPr>
              <w:lastRenderedPageBreak/>
              <w:t>24013</w:t>
            </w:r>
          </w:p>
        </w:tc>
        <w:tc>
          <w:tcPr>
            <w:tcW w:w="0" w:type="auto"/>
            <w:vAlign w:val="center"/>
            <w:hideMark/>
          </w:tcPr>
          <w:p w14:paraId="097C2200" w14:textId="77777777" w:rsidR="0069698D" w:rsidRPr="00416C11" w:rsidRDefault="0069698D" w:rsidP="0069698D">
            <w:pPr>
              <w:rPr>
                <w:b w:val="0"/>
                <w:bCs w:val="0"/>
                <w:sz w:val="22"/>
                <w:szCs w:val="22"/>
              </w:rPr>
            </w:pPr>
            <w:r w:rsidRPr="00416C11">
              <w:rPr>
                <w:b w:val="0"/>
                <w:bCs w:val="0"/>
                <w:sz w:val="22"/>
                <w:szCs w:val="22"/>
              </w:rPr>
              <w:t xml:space="preserve">Pape, B.E.; Zabik, M.J. (1970) Photochemistry of bioactive compounds: Photochemistry of selected 2-Chloro- and 2-Methylthio- 4,6-di-(alkylamino)-s-triazine herbicides. Journal of Agricultural and Food Chemistry 18(2):202-207. (Also in unpublished submission received Aug 28, 1975 under 100-437; submitted by Ciba-Geigy Corp., Greensboro, N.C.; CDL:221042-N) </w:t>
            </w:r>
          </w:p>
        </w:tc>
      </w:tr>
      <w:tr w:rsidR="0069698D" w:rsidRPr="00416C11" w14:paraId="418BDD07" w14:textId="77777777" w:rsidTr="0069698D">
        <w:trPr>
          <w:tblCellSpacing w:w="0" w:type="dxa"/>
        </w:trPr>
        <w:tc>
          <w:tcPr>
            <w:tcW w:w="0" w:type="auto"/>
            <w:hideMark/>
          </w:tcPr>
          <w:p w14:paraId="46C4F428" w14:textId="77777777" w:rsidR="0069698D" w:rsidRPr="00416C11" w:rsidRDefault="0069698D" w:rsidP="0069698D">
            <w:pPr>
              <w:rPr>
                <w:b w:val="0"/>
                <w:bCs w:val="0"/>
                <w:sz w:val="22"/>
                <w:szCs w:val="22"/>
              </w:rPr>
            </w:pPr>
            <w:r w:rsidRPr="00416C11">
              <w:rPr>
                <w:b w:val="0"/>
                <w:bCs w:val="0"/>
                <w:sz w:val="22"/>
                <w:szCs w:val="22"/>
              </w:rPr>
              <w:t>24328</w:t>
            </w:r>
          </w:p>
        </w:tc>
        <w:tc>
          <w:tcPr>
            <w:tcW w:w="0" w:type="auto"/>
            <w:vAlign w:val="center"/>
            <w:hideMark/>
          </w:tcPr>
          <w:p w14:paraId="0CD77ABA" w14:textId="77777777" w:rsidR="0069698D" w:rsidRPr="00416C11" w:rsidRDefault="0069698D" w:rsidP="0069698D">
            <w:pPr>
              <w:rPr>
                <w:b w:val="0"/>
                <w:bCs w:val="0"/>
                <w:sz w:val="22"/>
                <w:szCs w:val="22"/>
              </w:rPr>
            </w:pPr>
            <w:r w:rsidRPr="00416C11">
              <w:rPr>
                <w:b w:val="0"/>
                <w:bCs w:val="0"/>
                <w:sz w:val="22"/>
                <w:szCs w:val="22"/>
              </w:rPr>
              <w:t xml:space="preserve">Burkhard, N.; Guth, J.A. (1976) Photodegradation of Atrazine, Atraton and Ametryne in aqueous solution with Acetone as a photosensitiser. Pesticide Science 7(1):65-71. (Also in unpublished submission received Jul 19, 1978 under 201-403; submitted by Shell Chemical Co., Washington, D.C.; CDL:234469-C) </w:t>
            </w:r>
          </w:p>
        </w:tc>
      </w:tr>
      <w:tr w:rsidR="0069698D" w:rsidRPr="00416C11" w14:paraId="60D88F23" w14:textId="77777777" w:rsidTr="0069698D">
        <w:trPr>
          <w:tblCellSpacing w:w="0" w:type="dxa"/>
        </w:trPr>
        <w:tc>
          <w:tcPr>
            <w:tcW w:w="0" w:type="auto"/>
            <w:hideMark/>
          </w:tcPr>
          <w:p w14:paraId="2DAB3CDF" w14:textId="77777777" w:rsidR="0069698D" w:rsidRPr="00416C11" w:rsidRDefault="0069698D" w:rsidP="0069698D">
            <w:pPr>
              <w:rPr>
                <w:b w:val="0"/>
                <w:bCs w:val="0"/>
                <w:sz w:val="22"/>
                <w:szCs w:val="22"/>
              </w:rPr>
            </w:pPr>
            <w:r w:rsidRPr="00416C11">
              <w:rPr>
                <w:b w:val="0"/>
                <w:bCs w:val="0"/>
                <w:sz w:val="22"/>
                <w:szCs w:val="22"/>
              </w:rPr>
              <w:t>24329</w:t>
            </w:r>
          </w:p>
        </w:tc>
        <w:tc>
          <w:tcPr>
            <w:tcW w:w="0" w:type="auto"/>
            <w:vAlign w:val="center"/>
            <w:hideMark/>
          </w:tcPr>
          <w:p w14:paraId="1D4AFCFF" w14:textId="77777777" w:rsidR="0069698D" w:rsidRPr="00416C11" w:rsidRDefault="0069698D" w:rsidP="0069698D">
            <w:pPr>
              <w:rPr>
                <w:b w:val="0"/>
                <w:bCs w:val="0"/>
                <w:sz w:val="22"/>
                <w:szCs w:val="22"/>
              </w:rPr>
            </w:pPr>
            <w:r w:rsidRPr="00416C11">
              <w:rPr>
                <w:b w:val="0"/>
                <w:bCs w:val="0"/>
                <w:sz w:val="22"/>
                <w:szCs w:val="22"/>
              </w:rPr>
              <w:t xml:space="preserve">Ruzo, L.O.; Zabik, M.J.; Schuetz, R.D. (1973) Photochemistry of bioactive compounds. Kinetics of selected s-Triazine in solution. Journal of Agricultural and Food Chemistry 21(6):1047- 1049. (Also in unpublished submission received Jul 19, 1978 under 201-403; submitted by Shell Chemical Co., Washington, D.C.; CDL:234469-D) </w:t>
            </w:r>
          </w:p>
        </w:tc>
      </w:tr>
      <w:tr w:rsidR="0069698D" w:rsidRPr="00416C11" w14:paraId="5A25D5F7" w14:textId="77777777" w:rsidTr="0069698D">
        <w:trPr>
          <w:tblCellSpacing w:w="0" w:type="dxa"/>
        </w:trPr>
        <w:tc>
          <w:tcPr>
            <w:tcW w:w="0" w:type="auto"/>
            <w:hideMark/>
          </w:tcPr>
          <w:p w14:paraId="6EF81D02" w14:textId="77777777" w:rsidR="0069698D" w:rsidRPr="00416C11" w:rsidRDefault="0069698D" w:rsidP="0069698D">
            <w:pPr>
              <w:rPr>
                <w:b w:val="0"/>
                <w:bCs w:val="0"/>
                <w:sz w:val="22"/>
                <w:szCs w:val="22"/>
              </w:rPr>
            </w:pPr>
            <w:r w:rsidRPr="00416C11">
              <w:rPr>
                <w:b w:val="0"/>
                <w:bCs w:val="0"/>
                <w:sz w:val="22"/>
                <w:szCs w:val="22"/>
              </w:rPr>
              <w:t>24360</w:t>
            </w:r>
          </w:p>
        </w:tc>
        <w:tc>
          <w:tcPr>
            <w:tcW w:w="0" w:type="auto"/>
            <w:vAlign w:val="center"/>
            <w:hideMark/>
          </w:tcPr>
          <w:p w14:paraId="3F7DDA20" w14:textId="77777777" w:rsidR="0069698D" w:rsidRPr="00416C11" w:rsidRDefault="0069698D" w:rsidP="0069698D">
            <w:pPr>
              <w:rPr>
                <w:b w:val="0"/>
                <w:bCs w:val="0"/>
                <w:sz w:val="22"/>
                <w:szCs w:val="22"/>
              </w:rPr>
            </w:pPr>
            <w:r w:rsidRPr="00416C11">
              <w:rPr>
                <w:b w:val="0"/>
                <w:bCs w:val="0"/>
                <w:sz w:val="22"/>
                <w:szCs w:val="22"/>
              </w:rPr>
              <w:t xml:space="preserve">Skipper, H.D.; Volk, V.V.; Frech, R. (1976) Hydrolysis of a Chloro- ?~s~?-triazine herbicide. Journal of Agricultural and Food Chemistry 24(1):126-128. (Also~In~unpublished submission re- ceived Jul 19, 1978 under 201-403; submitted by Shell Chemical Co., Washington, D.C.; CDL:234470-A) </w:t>
            </w:r>
          </w:p>
        </w:tc>
      </w:tr>
      <w:tr w:rsidR="0069698D" w:rsidRPr="00416C11" w14:paraId="125E24F2" w14:textId="77777777" w:rsidTr="0069698D">
        <w:trPr>
          <w:tblCellSpacing w:w="0" w:type="dxa"/>
        </w:trPr>
        <w:tc>
          <w:tcPr>
            <w:tcW w:w="0" w:type="auto"/>
            <w:hideMark/>
          </w:tcPr>
          <w:p w14:paraId="788E447C" w14:textId="77777777" w:rsidR="0069698D" w:rsidRPr="00416C11" w:rsidRDefault="0069698D" w:rsidP="0069698D">
            <w:pPr>
              <w:rPr>
                <w:b w:val="0"/>
                <w:bCs w:val="0"/>
                <w:sz w:val="22"/>
                <w:szCs w:val="22"/>
              </w:rPr>
            </w:pPr>
            <w:r w:rsidRPr="00416C11">
              <w:rPr>
                <w:b w:val="0"/>
                <w:bCs w:val="0"/>
                <w:sz w:val="22"/>
                <w:szCs w:val="22"/>
              </w:rPr>
              <w:t>24361</w:t>
            </w:r>
          </w:p>
        </w:tc>
        <w:tc>
          <w:tcPr>
            <w:tcW w:w="0" w:type="auto"/>
            <w:vAlign w:val="center"/>
            <w:hideMark/>
          </w:tcPr>
          <w:p w14:paraId="04E64E80" w14:textId="77777777" w:rsidR="0069698D" w:rsidRPr="00416C11" w:rsidRDefault="0069698D" w:rsidP="0069698D">
            <w:pPr>
              <w:rPr>
                <w:b w:val="0"/>
                <w:bCs w:val="0"/>
                <w:sz w:val="22"/>
                <w:szCs w:val="22"/>
              </w:rPr>
            </w:pPr>
            <w:r w:rsidRPr="00416C11">
              <w:rPr>
                <w:b w:val="0"/>
                <w:bCs w:val="0"/>
                <w:sz w:val="22"/>
                <w:szCs w:val="22"/>
              </w:rPr>
              <w:t xml:space="preserve">Horrobin, S. (1963) The hydrolysis of some Chloro-1,3,5-triazines: Mechanism: Structure and reactivity. Journal of the Chemical Society ? (? ):4130-4145. (Also~In~unpublished submission re- ceived Jul 19, 1978 under 201-403; submitted by Shell Chemical Co., Washington, D.C.; CDL:234470-B) </w:t>
            </w:r>
          </w:p>
        </w:tc>
      </w:tr>
      <w:tr w:rsidR="0069698D" w:rsidRPr="00416C11" w14:paraId="63160FFA" w14:textId="77777777" w:rsidTr="0069698D">
        <w:trPr>
          <w:tblCellSpacing w:w="0" w:type="dxa"/>
        </w:trPr>
        <w:tc>
          <w:tcPr>
            <w:tcW w:w="0" w:type="auto"/>
            <w:hideMark/>
          </w:tcPr>
          <w:p w14:paraId="40BC2457" w14:textId="77777777" w:rsidR="0069698D" w:rsidRPr="00416C11" w:rsidRDefault="0069698D" w:rsidP="0069698D">
            <w:pPr>
              <w:rPr>
                <w:b w:val="0"/>
                <w:bCs w:val="0"/>
                <w:sz w:val="22"/>
                <w:szCs w:val="22"/>
              </w:rPr>
            </w:pPr>
            <w:r w:rsidRPr="00416C11">
              <w:rPr>
                <w:b w:val="0"/>
                <w:bCs w:val="0"/>
                <w:sz w:val="22"/>
                <w:szCs w:val="22"/>
              </w:rPr>
              <w:t>27855</w:t>
            </w:r>
          </w:p>
        </w:tc>
        <w:tc>
          <w:tcPr>
            <w:tcW w:w="0" w:type="auto"/>
            <w:vAlign w:val="center"/>
            <w:hideMark/>
          </w:tcPr>
          <w:p w14:paraId="0CCB01F0" w14:textId="77777777" w:rsidR="0069698D" w:rsidRPr="00416C11" w:rsidRDefault="0069698D" w:rsidP="0069698D">
            <w:pPr>
              <w:rPr>
                <w:b w:val="0"/>
                <w:bCs w:val="0"/>
                <w:sz w:val="22"/>
                <w:szCs w:val="22"/>
              </w:rPr>
            </w:pPr>
            <w:r w:rsidRPr="00416C11">
              <w:rPr>
                <w:b w:val="0"/>
                <w:bCs w:val="0"/>
                <w:sz w:val="22"/>
                <w:szCs w:val="22"/>
              </w:rPr>
              <w:t xml:space="preserve">Burkhard, N. (1976) Hydrolysis of 2-Chloro- and 2-Methylthio-4,6- bis-(alkylamino-s-triazines under Laboratory conditions: Project Report 17/76. (Unpublished study received Jul 17, 1978 un- der 100-541; prepared by Ciba-Geigy, Ltd., submitted by Ciba- Geigy Corp., Greensboro, N.C.; CDL:234454-A) </w:t>
            </w:r>
          </w:p>
        </w:tc>
      </w:tr>
      <w:tr w:rsidR="0069698D" w:rsidRPr="00416C11" w14:paraId="32CCF86E" w14:textId="77777777" w:rsidTr="0069698D">
        <w:trPr>
          <w:tblCellSpacing w:w="0" w:type="dxa"/>
        </w:trPr>
        <w:tc>
          <w:tcPr>
            <w:tcW w:w="0" w:type="auto"/>
            <w:hideMark/>
          </w:tcPr>
          <w:p w14:paraId="606FE813" w14:textId="77777777" w:rsidR="0069698D" w:rsidRPr="00416C11" w:rsidRDefault="0069698D" w:rsidP="0069698D">
            <w:pPr>
              <w:rPr>
                <w:b w:val="0"/>
                <w:bCs w:val="0"/>
                <w:sz w:val="22"/>
                <w:szCs w:val="22"/>
              </w:rPr>
            </w:pPr>
            <w:r w:rsidRPr="00416C11">
              <w:rPr>
                <w:b w:val="0"/>
                <w:bCs w:val="0"/>
                <w:sz w:val="22"/>
                <w:szCs w:val="22"/>
              </w:rPr>
              <w:t>39368</w:t>
            </w:r>
          </w:p>
        </w:tc>
        <w:tc>
          <w:tcPr>
            <w:tcW w:w="0" w:type="auto"/>
            <w:vAlign w:val="center"/>
            <w:hideMark/>
          </w:tcPr>
          <w:p w14:paraId="4026FD37" w14:textId="77777777" w:rsidR="0069698D" w:rsidRPr="00416C11" w:rsidRDefault="0069698D" w:rsidP="0069698D">
            <w:pPr>
              <w:rPr>
                <w:b w:val="0"/>
                <w:bCs w:val="0"/>
                <w:sz w:val="22"/>
                <w:szCs w:val="22"/>
              </w:rPr>
            </w:pPr>
            <w:r w:rsidRPr="00416C11">
              <w:rPr>
                <w:b w:val="0"/>
                <w:bCs w:val="0"/>
                <w:sz w:val="22"/>
                <w:szCs w:val="22"/>
              </w:rPr>
              <w:t xml:space="preserve">Schliebe, K.A.; Burnside, O.C.; Lavy, T.L. (1965) Dissipation of Amiben. Weeds 13(? ):321-325. (Also~In~unpublished submission received Nov 3, 1971 under 0F0957; submitted by Union Carbide Agricultural Products Co., Ambler, Pa.; CDL:095875-AP) </w:t>
            </w:r>
          </w:p>
        </w:tc>
      </w:tr>
      <w:tr w:rsidR="0069698D" w:rsidRPr="00416C11" w14:paraId="10853912" w14:textId="77777777" w:rsidTr="0069698D">
        <w:trPr>
          <w:tblCellSpacing w:w="0" w:type="dxa"/>
        </w:trPr>
        <w:tc>
          <w:tcPr>
            <w:tcW w:w="0" w:type="auto"/>
            <w:hideMark/>
          </w:tcPr>
          <w:p w14:paraId="7C635871" w14:textId="77777777" w:rsidR="0069698D" w:rsidRPr="00416C11" w:rsidRDefault="0069698D" w:rsidP="0069698D">
            <w:pPr>
              <w:rPr>
                <w:b w:val="0"/>
                <w:bCs w:val="0"/>
                <w:sz w:val="22"/>
                <w:szCs w:val="22"/>
              </w:rPr>
            </w:pPr>
            <w:r w:rsidRPr="00416C11">
              <w:rPr>
                <w:b w:val="0"/>
                <w:bCs w:val="0"/>
                <w:sz w:val="22"/>
                <w:szCs w:val="22"/>
              </w:rPr>
              <w:t>63054</w:t>
            </w:r>
          </w:p>
        </w:tc>
        <w:tc>
          <w:tcPr>
            <w:tcW w:w="0" w:type="auto"/>
            <w:vAlign w:val="center"/>
            <w:hideMark/>
          </w:tcPr>
          <w:p w14:paraId="0A44E802" w14:textId="77777777" w:rsidR="0069698D" w:rsidRPr="00416C11" w:rsidRDefault="0069698D" w:rsidP="0069698D">
            <w:pPr>
              <w:rPr>
                <w:b w:val="0"/>
                <w:bCs w:val="0"/>
                <w:sz w:val="22"/>
                <w:szCs w:val="22"/>
              </w:rPr>
            </w:pPr>
            <w:r w:rsidRPr="00416C11">
              <w:rPr>
                <w:b w:val="0"/>
                <w:bCs w:val="0"/>
                <w:sz w:val="22"/>
                <w:szCs w:val="22"/>
              </w:rPr>
              <w:t xml:space="preserve">Burkhard, N. (1976) Hydrolysis of 2-Chloro- and 2-Methylthio-4,6- bis-(alkylamino)-s-triazines under Laboratory Conditions: Proj- ect Report 17/76. (Unpublished study received Nov 18, 1980 un- der 40810-2; prepared by Ciba-Geigy, Ltd., Switzerland, submit- ted by Ciba-Geigy Corp., Ardsley, N.Y.; CDL:243792-D) </w:t>
            </w:r>
          </w:p>
        </w:tc>
      </w:tr>
      <w:tr w:rsidR="0069698D" w:rsidRPr="00416C11" w14:paraId="21D4FBA9" w14:textId="77777777" w:rsidTr="0069698D">
        <w:trPr>
          <w:tblCellSpacing w:w="0" w:type="dxa"/>
        </w:trPr>
        <w:tc>
          <w:tcPr>
            <w:tcW w:w="0" w:type="auto"/>
            <w:hideMark/>
          </w:tcPr>
          <w:p w14:paraId="61EB1EAF" w14:textId="77777777" w:rsidR="0069698D" w:rsidRPr="00416C11" w:rsidRDefault="0069698D" w:rsidP="0069698D">
            <w:pPr>
              <w:rPr>
                <w:b w:val="0"/>
                <w:bCs w:val="0"/>
                <w:sz w:val="22"/>
                <w:szCs w:val="22"/>
              </w:rPr>
            </w:pPr>
            <w:r w:rsidRPr="00416C11">
              <w:rPr>
                <w:b w:val="0"/>
                <w:bCs w:val="0"/>
                <w:sz w:val="22"/>
                <w:szCs w:val="22"/>
              </w:rPr>
              <w:t>105242</w:t>
            </w:r>
          </w:p>
        </w:tc>
        <w:tc>
          <w:tcPr>
            <w:tcW w:w="0" w:type="auto"/>
            <w:vAlign w:val="center"/>
            <w:hideMark/>
          </w:tcPr>
          <w:p w14:paraId="140513CA" w14:textId="77777777" w:rsidR="0069698D" w:rsidRPr="00416C11" w:rsidRDefault="0069698D" w:rsidP="0069698D">
            <w:pPr>
              <w:rPr>
                <w:b w:val="0"/>
                <w:bCs w:val="0"/>
                <w:sz w:val="22"/>
                <w:szCs w:val="22"/>
              </w:rPr>
            </w:pPr>
            <w:r w:rsidRPr="00416C11">
              <w:rPr>
                <w:b w:val="0"/>
                <w:bCs w:val="0"/>
                <w:sz w:val="22"/>
                <w:szCs w:val="22"/>
              </w:rPr>
              <w:t xml:space="preserve">Ciba-Geigy Corp. (1979) Follow-up to EPA Meeting of November 13, 1978, on Curacron Potential For Chronic Exposure to Aquatic Organisms: Report No. ABR-79026. (Compilation; unpublished study received Mar 20, 1979 under 100-598; CDL:237827-A) </w:t>
            </w:r>
          </w:p>
        </w:tc>
      </w:tr>
      <w:tr w:rsidR="0069698D" w:rsidRPr="00416C11" w14:paraId="6825B620" w14:textId="77777777" w:rsidTr="0069698D">
        <w:trPr>
          <w:tblCellSpacing w:w="0" w:type="dxa"/>
        </w:trPr>
        <w:tc>
          <w:tcPr>
            <w:tcW w:w="0" w:type="auto"/>
            <w:hideMark/>
          </w:tcPr>
          <w:p w14:paraId="02C73C9E" w14:textId="77777777" w:rsidR="0069698D" w:rsidRPr="00416C11" w:rsidRDefault="0069698D" w:rsidP="0069698D">
            <w:pPr>
              <w:rPr>
                <w:b w:val="0"/>
                <w:bCs w:val="0"/>
                <w:sz w:val="22"/>
                <w:szCs w:val="22"/>
              </w:rPr>
            </w:pPr>
            <w:r w:rsidRPr="00416C11">
              <w:rPr>
                <w:b w:val="0"/>
                <w:bCs w:val="0"/>
                <w:sz w:val="22"/>
                <w:szCs w:val="22"/>
              </w:rPr>
              <w:t>40431319</w:t>
            </w:r>
          </w:p>
        </w:tc>
        <w:tc>
          <w:tcPr>
            <w:tcW w:w="0" w:type="auto"/>
            <w:vAlign w:val="center"/>
            <w:hideMark/>
          </w:tcPr>
          <w:p w14:paraId="306D320C" w14:textId="77777777" w:rsidR="0069698D" w:rsidRPr="00416C11" w:rsidRDefault="0069698D" w:rsidP="0069698D">
            <w:pPr>
              <w:rPr>
                <w:b w:val="0"/>
                <w:bCs w:val="0"/>
                <w:sz w:val="22"/>
                <w:szCs w:val="22"/>
              </w:rPr>
            </w:pPr>
            <w:r w:rsidRPr="00416C11">
              <w:rPr>
                <w:b w:val="0"/>
                <w:bCs w:val="0"/>
                <w:sz w:val="22"/>
                <w:szCs w:val="22"/>
              </w:rPr>
              <w:t xml:space="preserve">Spare, W. (1986) Determination of the Hydrolysis Rate Constants of Atrazine: Laboratory Study No. 1236. Unpublished study prepared by Agrisearch Inc. 33 p. </w:t>
            </w:r>
          </w:p>
        </w:tc>
      </w:tr>
    </w:tbl>
    <w:p w14:paraId="09C8CA36" w14:textId="77777777" w:rsidR="0069698D" w:rsidRPr="00416C11" w:rsidRDefault="0069698D" w:rsidP="0069698D">
      <w:pPr>
        <w:rPr>
          <w:b w:val="0"/>
          <w:bCs w:val="0"/>
          <w:sz w:val="22"/>
          <w:szCs w:val="22"/>
        </w:rPr>
      </w:pPr>
      <w:r w:rsidRPr="00416C11">
        <w:rPr>
          <w:b w:val="0"/>
          <w:bCs w:val="0"/>
          <w:sz w:val="22"/>
          <w:szCs w:val="22"/>
        </w:rPr>
        <w:t>161-2       Photodegradation-water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7B73740" w14:textId="77777777" w:rsidTr="0069698D">
        <w:trPr>
          <w:tblCellSpacing w:w="0" w:type="dxa"/>
        </w:trPr>
        <w:tc>
          <w:tcPr>
            <w:tcW w:w="0" w:type="auto"/>
            <w:shd w:val="clear" w:color="auto" w:fill="FFFFFF"/>
            <w:vAlign w:val="center"/>
            <w:hideMark/>
          </w:tcPr>
          <w:p w14:paraId="77023243" w14:textId="77777777" w:rsidR="0069698D" w:rsidRPr="00416C11" w:rsidRDefault="0069698D" w:rsidP="0069698D">
            <w:pPr>
              <w:rPr>
                <w:b w:val="0"/>
                <w:bCs w:val="0"/>
                <w:sz w:val="22"/>
                <w:szCs w:val="22"/>
              </w:rPr>
            </w:pPr>
            <w:r w:rsidRPr="00416C11">
              <w:rPr>
                <w:b w:val="0"/>
                <w:bCs w:val="0"/>
                <w:sz w:val="22"/>
                <w:szCs w:val="22"/>
              </w:rPr>
              <w:lastRenderedPageBreak/>
              <w:t>MRID</w:t>
            </w:r>
          </w:p>
        </w:tc>
        <w:tc>
          <w:tcPr>
            <w:tcW w:w="0" w:type="auto"/>
            <w:shd w:val="clear" w:color="auto" w:fill="FFFFFF"/>
            <w:vAlign w:val="center"/>
            <w:hideMark/>
          </w:tcPr>
          <w:p w14:paraId="2A4F1A78"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8A9ACF8" w14:textId="77777777" w:rsidTr="0069698D">
        <w:trPr>
          <w:tblCellSpacing w:w="0" w:type="dxa"/>
        </w:trPr>
        <w:tc>
          <w:tcPr>
            <w:tcW w:w="0" w:type="auto"/>
            <w:vAlign w:val="center"/>
            <w:hideMark/>
          </w:tcPr>
          <w:p w14:paraId="0ACF5AEF" w14:textId="77777777" w:rsidR="0069698D" w:rsidRPr="00416C11" w:rsidRDefault="0069698D" w:rsidP="0069698D">
            <w:pPr>
              <w:rPr>
                <w:b w:val="0"/>
                <w:bCs w:val="0"/>
                <w:sz w:val="22"/>
                <w:szCs w:val="22"/>
              </w:rPr>
            </w:pPr>
            <w:r w:rsidRPr="00416C11">
              <w:rPr>
                <w:b w:val="0"/>
                <w:bCs w:val="0"/>
                <w:sz w:val="22"/>
                <w:szCs w:val="22"/>
              </w:rPr>
              <w:pict w14:anchorId="1437654B">
                <v:rect id="_x0000_i5063" style="width:0;height:.75pt" o:hralign="center" o:hrstd="t" o:hrnoshade="t" o:hr="t" fillcolor="#006" stroked="f"/>
              </w:pict>
            </w:r>
          </w:p>
        </w:tc>
        <w:tc>
          <w:tcPr>
            <w:tcW w:w="0" w:type="auto"/>
            <w:vAlign w:val="center"/>
            <w:hideMark/>
          </w:tcPr>
          <w:p w14:paraId="4FE03DA4" w14:textId="77777777" w:rsidR="0069698D" w:rsidRPr="00416C11" w:rsidRDefault="0069698D" w:rsidP="0069698D">
            <w:pPr>
              <w:rPr>
                <w:b w:val="0"/>
                <w:bCs w:val="0"/>
                <w:sz w:val="22"/>
                <w:szCs w:val="22"/>
              </w:rPr>
            </w:pPr>
            <w:r w:rsidRPr="00416C11">
              <w:rPr>
                <w:b w:val="0"/>
                <w:bCs w:val="0"/>
                <w:sz w:val="22"/>
                <w:szCs w:val="22"/>
              </w:rPr>
              <w:pict w14:anchorId="2C3597C2">
                <v:rect id="_x0000_i5064" style="width:0;height:.75pt" o:hralign="center" o:hrstd="t" o:hrnoshade="t" o:hr="t" fillcolor="#006" stroked="f"/>
              </w:pict>
            </w:r>
          </w:p>
        </w:tc>
      </w:tr>
      <w:tr w:rsidR="0069698D" w:rsidRPr="00416C11" w14:paraId="3DEC10B9" w14:textId="77777777" w:rsidTr="0069698D">
        <w:trPr>
          <w:tblCellSpacing w:w="0" w:type="dxa"/>
        </w:trPr>
        <w:tc>
          <w:tcPr>
            <w:tcW w:w="0" w:type="auto"/>
            <w:hideMark/>
          </w:tcPr>
          <w:p w14:paraId="505D919D" w14:textId="77777777" w:rsidR="0069698D" w:rsidRPr="00416C11" w:rsidRDefault="0069698D" w:rsidP="0069698D">
            <w:pPr>
              <w:rPr>
                <w:b w:val="0"/>
                <w:bCs w:val="0"/>
                <w:sz w:val="22"/>
                <w:szCs w:val="22"/>
              </w:rPr>
            </w:pPr>
            <w:r w:rsidRPr="00416C11">
              <w:rPr>
                <w:b w:val="0"/>
                <w:bCs w:val="0"/>
                <w:sz w:val="22"/>
                <w:szCs w:val="22"/>
              </w:rPr>
              <w:t>42089904</w:t>
            </w:r>
          </w:p>
        </w:tc>
        <w:tc>
          <w:tcPr>
            <w:tcW w:w="0" w:type="auto"/>
            <w:vAlign w:val="center"/>
            <w:hideMark/>
          </w:tcPr>
          <w:p w14:paraId="30A826FA" w14:textId="77777777" w:rsidR="0069698D" w:rsidRPr="00416C11" w:rsidRDefault="0069698D" w:rsidP="0069698D">
            <w:pPr>
              <w:rPr>
                <w:b w:val="0"/>
                <w:bCs w:val="0"/>
                <w:sz w:val="22"/>
                <w:szCs w:val="22"/>
              </w:rPr>
            </w:pPr>
            <w:r w:rsidRPr="00416C11">
              <w:rPr>
                <w:b w:val="0"/>
                <w:bCs w:val="0"/>
                <w:sz w:val="22"/>
                <w:szCs w:val="22"/>
              </w:rPr>
              <w:t xml:space="preserve">Schabacker, D. (1991) Summary Report: Aqueous Photolysis of Carbon 14-Atrazine Under Natural and Artificial Light: Lab Project Num- ber: 12112 A: 12112 B. Unpublished study prepared by Agrisearch Inc. 185 p. </w:t>
            </w:r>
          </w:p>
        </w:tc>
      </w:tr>
      <w:tr w:rsidR="0069698D" w:rsidRPr="00416C11" w14:paraId="4F969730" w14:textId="77777777" w:rsidTr="0069698D">
        <w:trPr>
          <w:tblCellSpacing w:w="0" w:type="dxa"/>
        </w:trPr>
        <w:tc>
          <w:tcPr>
            <w:tcW w:w="0" w:type="auto"/>
            <w:hideMark/>
          </w:tcPr>
          <w:p w14:paraId="244A631F" w14:textId="77777777" w:rsidR="0069698D" w:rsidRPr="00416C11" w:rsidRDefault="0069698D" w:rsidP="0069698D">
            <w:pPr>
              <w:rPr>
                <w:b w:val="0"/>
                <w:bCs w:val="0"/>
                <w:sz w:val="22"/>
                <w:szCs w:val="22"/>
              </w:rPr>
            </w:pPr>
            <w:r w:rsidRPr="00416C11">
              <w:rPr>
                <w:b w:val="0"/>
                <w:bCs w:val="0"/>
                <w:sz w:val="22"/>
                <w:szCs w:val="22"/>
              </w:rPr>
              <w:t>43016507</w:t>
            </w:r>
          </w:p>
        </w:tc>
        <w:tc>
          <w:tcPr>
            <w:tcW w:w="0" w:type="auto"/>
            <w:vAlign w:val="center"/>
            <w:hideMark/>
          </w:tcPr>
          <w:p w14:paraId="54C974E7" w14:textId="77777777" w:rsidR="0069698D" w:rsidRPr="00416C11" w:rsidRDefault="0069698D" w:rsidP="0069698D">
            <w:pPr>
              <w:rPr>
                <w:b w:val="0"/>
                <w:bCs w:val="0"/>
                <w:sz w:val="22"/>
                <w:szCs w:val="22"/>
              </w:rPr>
            </w:pPr>
            <w:r w:rsidRPr="00416C11">
              <w:rPr>
                <w:b w:val="0"/>
                <w:bCs w:val="0"/>
                <w:sz w:val="22"/>
                <w:szCs w:val="22"/>
              </w:rPr>
              <w:t xml:space="preserve">Holden, P.; Eiden, C. (1993) Ciba/ State Ground-Water Monitoring Study for Atrazine and Its Major Degradation Products in the United States: First Progress Report: Lab Project Number: 174-91. Unpublished study prepared by Ciba/Geigy Corp. and Waterborne Environmental, Inc. 417 p. </w:t>
            </w:r>
          </w:p>
        </w:tc>
      </w:tr>
      <w:tr w:rsidR="0069698D" w:rsidRPr="00416C11" w14:paraId="3D84BA05" w14:textId="77777777" w:rsidTr="0069698D">
        <w:trPr>
          <w:tblCellSpacing w:w="0" w:type="dxa"/>
        </w:trPr>
        <w:tc>
          <w:tcPr>
            <w:tcW w:w="0" w:type="auto"/>
            <w:hideMark/>
          </w:tcPr>
          <w:p w14:paraId="5F32DB09" w14:textId="77777777" w:rsidR="0069698D" w:rsidRPr="00416C11" w:rsidRDefault="0069698D" w:rsidP="0069698D">
            <w:pPr>
              <w:rPr>
                <w:b w:val="0"/>
                <w:bCs w:val="0"/>
                <w:sz w:val="22"/>
                <w:szCs w:val="22"/>
              </w:rPr>
            </w:pPr>
            <w:r w:rsidRPr="00416C11">
              <w:rPr>
                <w:b w:val="0"/>
                <w:bCs w:val="0"/>
                <w:sz w:val="22"/>
                <w:szCs w:val="22"/>
              </w:rPr>
              <w:t>43215001</w:t>
            </w:r>
          </w:p>
        </w:tc>
        <w:tc>
          <w:tcPr>
            <w:tcW w:w="0" w:type="auto"/>
            <w:vAlign w:val="center"/>
            <w:hideMark/>
          </w:tcPr>
          <w:p w14:paraId="3D09D6DD" w14:textId="77777777" w:rsidR="0069698D" w:rsidRPr="00416C11" w:rsidRDefault="0069698D" w:rsidP="0069698D">
            <w:pPr>
              <w:rPr>
                <w:b w:val="0"/>
                <w:bCs w:val="0"/>
                <w:sz w:val="22"/>
                <w:szCs w:val="22"/>
              </w:rPr>
            </w:pPr>
            <w:r w:rsidRPr="00416C11">
              <w:rPr>
                <w:b w:val="0"/>
                <w:bCs w:val="0"/>
                <w:sz w:val="22"/>
                <w:szCs w:val="22"/>
              </w:rPr>
              <w:t xml:space="preserve">Holden, P.; Eiden, C. (1994) Ciba/State Ground-Water Monitoring Study for Atrazine and Its Major Degradation Products in the United States: Second Progress Report: Lab Project Number: 174/91. Unpublished study prepared by Ciba-Geigy Corp., Waterborne Environmental, Inc. 64 p. </w:t>
            </w:r>
          </w:p>
        </w:tc>
      </w:tr>
      <w:tr w:rsidR="0069698D" w:rsidRPr="00416C11" w14:paraId="7FEE14C4" w14:textId="77777777" w:rsidTr="0069698D">
        <w:trPr>
          <w:tblCellSpacing w:w="0" w:type="dxa"/>
        </w:trPr>
        <w:tc>
          <w:tcPr>
            <w:tcW w:w="0" w:type="auto"/>
            <w:hideMark/>
          </w:tcPr>
          <w:p w14:paraId="27E13493" w14:textId="77777777" w:rsidR="0069698D" w:rsidRPr="00416C11" w:rsidRDefault="0069698D" w:rsidP="0069698D">
            <w:pPr>
              <w:rPr>
                <w:b w:val="0"/>
                <w:bCs w:val="0"/>
                <w:sz w:val="22"/>
                <w:szCs w:val="22"/>
              </w:rPr>
            </w:pPr>
            <w:r w:rsidRPr="00416C11">
              <w:rPr>
                <w:b w:val="0"/>
                <w:bCs w:val="0"/>
                <w:sz w:val="22"/>
                <w:szCs w:val="22"/>
              </w:rPr>
              <w:t>45545301</w:t>
            </w:r>
          </w:p>
        </w:tc>
        <w:tc>
          <w:tcPr>
            <w:tcW w:w="0" w:type="auto"/>
            <w:vAlign w:val="center"/>
            <w:hideMark/>
          </w:tcPr>
          <w:p w14:paraId="05AAAE51" w14:textId="77777777" w:rsidR="0069698D" w:rsidRPr="00416C11" w:rsidRDefault="0069698D" w:rsidP="0069698D">
            <w:pPr>
              <w:rPr>
                <w:b w:val="0"/>
                <w:bCs w:val="0"/>
                <w:sz w:val="22"/>
                <w:szCs w:val="22"/>
              </w:rPr>
            </w:pPr>
            <w:r w:rsidRPr="00416C11">
              <w:rPr>
                <w:b w:val="0"/>
                <w:bCs w:val="0"/>
                <w:sz w:val="22"/>
                <w:szCs w:val="22"/>
              </w:rPr>
              <w:t xml:space="preserve">Burnett, D. (1992) Response to the EPA Request for Additional Information for the Aqueous Photolysis of (Carbon 14)-Atrazine Under Natural and Artificial Light: Lab Project Number: 534-92. Unpublished study prepared by Syngenta Crop Protection, Inc. 17 p. </w:t>
            </w:r>
          </w:p>
        </w:tc>
      </w:tr>
    </w:tbl>
    <w:p w14:paraId="6B9F9E02" w14:textId="77777777" w:rsidR="0069698D" w:rsidRPr="00416C11" w:rsidRDefault="0069698D" w:rsidP="0069698D">
      <w:pPr>
        <w:rPr>
          <w:b w:val="0"/>
          <w:bCs w:val="0"/>
          <w:sz w:val="22"/>
          <w:szCs w:val="22"/>
        </w:rPr>
      </w:pPr>
      <w:r w:rsidRPr="00416C11">
        <w:rPr>
          <w:b w:val="0"/>
          <w:bCs w:val="0"/>
          <w:sz w:val="22"/>
          <w:szCs w:val="22"/>
        </w:rPr>
        <w:t>161-3       Photodegradation-soil</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77F67CB" w14:textId="77777777" w:rsidTr="0069698D">
        <w:trPr>
          <w:tblCellSpacing w:w="0" w:type="dxa"/>
        </w:trPr>
        <w:tc>
          <w:tcPr>
            <w:tcW w:w="0" w:type="auto"/>
            <w:shd w:val="clear" w:color="auto" w:fill="FFFFFF"/>
            <w:vAlign w:val="center"/>
            <w:hideMark/>
          </w:tcPr>
          <w:p w14:paraId="657DA7D6"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09CB95A"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9678C8E" w14:textId="77777777" w:rsidTr="0069698D">
        <w:trPr>
          <w:tblCellSpacing w:w="0" w:type="dxa"/>
        </w:trPr>
        <w:tc>
          <w:tcPr>
            <w:tcW w:w="0" w:type="auto"/>
            <w:vAlign w:val="center"/>
            <w:hideMark/>
          </w:tcPr>
          <w:p w14:paraId="2DBDB622" w14:textId="77777777" w:rsidR="0069698D" w:rsidRPr="00416C11" w:rsidRDefault="0069698D" w:rsidP="0069698D">
            <w:pPr>
              <w:rPr>
                <w:b w:val="0"/>
                <w:bCs w:val="0"/>
                <w:sz w:val="22"/>
                <w:szCs w:val="22"/>
              </w:rPr>
            </w:pPr>
            <w:r w:rsidRPr="00416C11">
              <w:rPr>
                <w:b w:val="0"/>
                <w:bCs w:val="0"/>
                <w:sz w:val="22"/>
                <w:szCs w:val="22"/>
              </w:rPr>
              <w:pict w14:anchorId="1F0BB915">
                <v:rect id="_x0000_i5065" style="width:0;height:.75pt" o:hralign="center" o:hrstd="t" o:hrnoshade="t" o:hr="t" fillcolor="#006" stroked="f"/>
              </w:pict>
            </w:r>
          </w:p>
        </w:tc>
        <w:tc>
          <w:tcPr>
            <w:tcW w:w="0" w:type="auto"/>
            <w:vAlign w:val="center"/>
            <w:hideMark/>
          </w:tcPr>
          <w:p w14:paraId="6200F298" w14:textId="77777777" w:rsidR="0069698D" w:rsidRPr="00416C11" w:rsidRDefault="0069698D" w:rsidP="0069698D">
            <w:pPr>
              <w:rPr>
                <w:b w:val="0"/>
                <w:bCs w:val="0"/>
                <w:sz w:val="22"/>
                <w:szCs w:val="22"/>
              </w:rPr>
            </w:pPr>
            <w:r w:rsidRPr="00416C11">
              <w:rPr>
                <w:b w:val="0"/>
                <w:bCs w:val="0"/>
                <w:sz w:val="22"/>
                <w:szCs w:val="22"/>
              </w:rPr>
              <w:pict w14:anchorId="1FC818AC">
                <v:rect id="_x0000_i5066" style="width:0;height:.75pt" o:hralign="center" o:hrstd="t" o:hrnoshade="t" o:hr="t" fillcolor="#006" stroked="f"/>
              </w:pict>
            </w:r>
          </w:p>
        </w:tc>
      </w:tr>
      <w:tr w:rsidR="0069698D" w:rsidRPr="00416C11" w14:paraId="0D29EF07" w14:textId="77777777" w:rsidTr="0069698D">
        <w:trPr>
          <w:tblCellSpacing w:w="0" w:type="dxa"/>
        </w:trPr>
        <w:tc>
          <w:tcPr>
            <w:tcW w:w="0" w:type="auto"/>
            <w:hideMark/>
          </w:tcPr>
          <w:p w14:paraId="74880D88" w14:textId="77777777" w:rsidR="0069698D" w:rsidRPr="00416C11" w:rsidRDefault="0069698D" w:rsidP="0069698D">
            <w:pPr>
              <w:rPr>
                <w:b w:val="0"/>
                <w:bCs w:val="0"/>
                <w:sz w:val="22"/>
                <w:szCs w:val="22"/>
              </w:rPr>
            </w:pPr>
            <w:r w:rsidRPr="00416C11">
              <w:rPr>
                <w:b w:val="0"/>
                <w:bCs w:val="0"/>
                <w:sz w:val="22"/>
                <w:szCs w:val="22"/>
              </w:rPr>
              <w:t>17934</w:t>
            </w:r>
          </w:p>
        </w:tc>
        <w:tc>
          <w:tcPr>
            <w:tcW w:w="0" w:type="auto"/>
            <w:vAlign w:val="center"/>
            <w:hideMark/>
          </w:tcPr>
          <w:p w14:paraId="227C1477" w14:textId="77777777" w:rsidR="0069698D" w:rsidRPr="00416C11" w:rsidRDefault="0069698D" w:rsidP="0069698D">
            <w:pPr>
              <w:rPr>
                <w:b w:val="0"/>
                <w:bCs w:val="0"/>
                <w:sz w:val="22"/>
                <w:szCs w:val="22"/>
              </w:rPr>
            </w:pPr>
            <w:r w:rsidRPr="00416C11">
              <w:rPr>
                <w:b w:val="0"/>
                <w:bCs w:val="0"/>
                <w:sz w:val="22"/>
                <w:szCs w:val="22"/>
              </w:rPr>
              <w:t xml:space="preserve">Hance, R.J. (1967) Decomposition of herbicides in the soil by non- biological chemical processes. J. Sci. Fd Agric. 18(?/Nov):544- 547. (Also~In~unpublished submission received Aug 20, 1976 under 39445-1; submitted by American Carbonyl, Inc., Tenafly, N.J.; CDL:228229-AX) </w:t>
            </w:r>
          </w:p>
        </w:tc>
      </w:tr>
      <w:tr w:rsidR="0069698D" w:rsidRPr="00416C11" w14:paraId="5BA22000" w14:textId="77777777" w:rsidTr="0069698D">
        <w:trPr>
          <w:tblCellSpacing w:w="0" w:type="dxa"/>
        </w:trPr>
        <w:tc>
          <w:tcPr>
            <w:tcW w:w="0" w:type="auto"/>
            <w:hideMark/>
          </w:tcPr>
          <w:p w14:paraId="1CC39232" w14:textId="77777777" w:rsidR="0069698D" w:rsidRPr="00416C11" w:rsidRDefault="0069698D" w:rsidP="0069698D">
            <w:pPr>
              <w:rPr>
                <w:b w:val="0"/>
                <w:bCs w:val="0"/>
                <w:sz w:val="22"/>
                <w:szCs w:val="22"/>
              </w:rPr>
            </w:pPr>
            <w:r w:rsidRPr="00416C11">
              <w:rPr>
                <w:b w:val="0"/>
                <w:bCs w:val="0"/>
                <w:sz w:val="22"/>
                <w:szCs w:val="22"/>
              </w:rPr>
              <w:t>24010</w:t>
            </w:r>
          </w:p>
        </w:tc>
        <w:tc>
          <w:tcPr>
            <w:tcW w:w="0" w:type="auto"/>
            <w:vAlign w:val="center"/>
            <w:hideMark/>
          </w:tcPr>
          <w:p w14:paraId="15CC59EA" w14:textId="77777777" w:rsidR="0069698D" w:rsidRPr="00416C11" w:rsidRDefault="0069698D" w:rsidP="0069698D">
            <w:pPr>
              <w:rPr>
                <w:b w:val="0"/>
                <w:bCs w:val="0"/>
                <w:sz w:val="22"/>
                <w:szCs w:val="22"/>
              </w:rPr>
            </w:pPr>
            <w:r w:rsidRPr="00416C11">
              <w:rPr>
                <w:b w:val="0"/>
                <w:bCs w:val="0"/>
                <w:sz w:val="22"/>
                <w:szCs w:val="22"/>
              </w:rPr>
              <w:t xml:space="preserve">Jordan, L.S.; Mann, J.D.; Day, B.E. (19??) Effects of ultraviolet light on herbicides. Weeds ? (? ):43-46. (Also~In~unpublished submission received Aug 28, 1975 under 100-437; submitted by Ciba-Geigy Corp., Greensboro, N.C.; CDL:221042-J) </w:t>
            </w:r>
          </w:p>
        </w:tc>
      </w:tr>
      <w:tr w:rsidR="0069698D" w:rsidRPr="00416C11" w14:paraId="3463DCAA" w14:textId="77777777" w:rsidTr="0069698D">
        <w:trPr>
          <w:tblCellSpacing w:w="0" w:type="dxa"/>
        </w:trPr>
        <w:tc>
          <w:tcPr>
            <w:tcW w:w="0" w:type="auto"/>
            <w:hideMark/>
          </w:tcPr>
          <w:p w14:paraId="75B29077" w14:textId="77777777" w:rsidR="0069698D" w:rsidRPr="00416C11" w:rsidRDefault="0069698D" w:rsidP="0069698D">
            <w:pPr>
              <w:rPr>
                <w:b w:val="0"/>
                <w:bCs w:val="0"/>
                <w:sz w:val="22"/>
                <w:szCs w:val="22"/>
              </w:rPr>
            </w:pPr>
            <w:r w:rsidRPr="00416C11">
              <w:rPr>
                <w:b w:val="0"/>
                <w:bCs w:val="0"/>
                <w:sz w:val="22"/>
                <w:szCs w:val="22"/>
              </w:rPr>
              <w:t>24332</w:t>
            </w:r>
          </w:p>
        </w:tc>
        <w:tc>
          <w:tcPr>
            <w:tcW w:w="0" w:type="auto"/>
            <w:vAlign w:val="center"/>
            <w:hideMark/>
          </w:tcPr>
          <w:p w14:paraId="5E5D17B8" w14:textId="77777777" w:rsidR="0069698D" w:rsidRPr="00416C11" w:rsidRDefault="0069698D" w:rsidP="0069698D">
            <w:pPr>
              <w:rPr>
                <w:b w:val="0"/>
                <w:bCs w:val="0"/>
                <w:sz w:val="22"/>
                <w:szCs w:val="22"/>
              </w:rPr>
            </w:pPr>
            <w:r w:rsidRPr="00416C11">
              <w:rPr>
                <w:b w:val="0"/>
                <w:bCs w:val="0"/>
                <w:sz w:val="22"/>
                <w:szCs w:val="22"/>
              </w:rPr>
              <w:t xml:space="preserve">Burt, G.W. (1974) Volatility of Atrazine from plant, soil, and glass surfaces. Journal of Environmental Quality 3(2):114-117. (Also~In~unpublished submission received Jul 19, 1978 under 201- 403; submitted by Shell Chemical Co., Washington, D.C.; CDL: 234469-H) </w:t>
            </w:r>
          </w:p>
        </w:tc>
      </w:tr>
      <w:tr w:rsidR="0069698D" w:rsidRPr="00416C11" w14:paraId="34D592DE" w14:textId="77777777" w:rsidTr="0069698D">
        <w:trPr>
          <w:tblCellSpacing w:w="0" w:type="dxa"/>
        </w:trPr>
        <w:tc>
          <w:tcPr>
            <w:tcW w:w="0" w:type="auto"/>
            <w:hideMark/>
          </w:tcPr>
          <w:p w14:paraId="76153208" w14:textId="77777777" w:rsidR="0069698D" w:rsidRPr="00416C11" w:rsidRDefault="0069698D" w:rsidP="0069698D">
            <w:pPr>
              <w:rPr>
                <w:b w:val="0"/>
                <w:bCs w:val="0"/>
                <w:sz w:val="22"/>
                <w:szCs w:val="22"/>
              </w:rPr>
            </w:pPr>
            <w:r w:rsidRPr="00416C11">
              <w:rPr>
                <w:b w:val="0"/>
                <w:bCs w:val="0"/>
                <w:sz w:val="22"/>
                <w:szCs w:val="22"/>
              </w:rPr>
              <w:t>24362</w:t>
            </w:r>
          </w:p>
        </w:tc>
        <w:tc>
          <w:tcPr>
            <w:tcW w:w="0" w:type="auto"/>
            <w:vAlign w:val="center"/>
            <w:hideMark/>
          </w:tcPr>
          <w:p w14:paraId="262D59AA" w14:textId="77777777" w:rsidR="0069698D" w:rsidRPr="00416C11" w:rsidRDefault="0069698D" w:rsidP="0069698D">
            <w:pPr>
              <w:rPr>
                <w:b w:val="0"/>
                <w:bCs w:val="0"/>
                <w:sz w:val="22"/>
                <w:szCs w:val="22"/>
              </w:rPr>
            </w:pPr>
            <w:r w:rsidRPr="00416C11">
              <w:rPr>
                <w:b w:val="0"/>
                <w:bCs w:val="0"/>
                <w:sz w:val="22"/>
                <w:szCs w:val="22"/>
              </w:rPr>
              <w:t xml:space="preserve">Li, G.C.; Felbeck, G.T., Jr. (1972) Atrazine hydrolysis as cata- lyzed by humic acids. Science 114(3):201-209. (Also~In~unpub- lished submission received Jul 19, 1978 under 201-403; submitted by Shell Chemical Co., Washington, D.C.; CDL:234470-C) </w:t>
            </w:r>
          </w:p>
        </w:tc>
      </w:tr>
      <w:tr w:rsidR="0069698D" w:rsidRPr="00416C11" w14:paraId="2FB933CA" w14:textId="77777777" w:rsidTr="0069698D">
        <w:trPr>
          <w:tblCellSpacing w:w="0" w:type="dxa"/>
        </w:trPr>
        <w:tc>
          <w:tcPr>
            <w:tcW w:w="0" w:type="auto"/>
            <w:hideMark/>
          </w:tcPr>
          <w:p w14:paraId="00702CC3" w14:textId="77777777" w:rsidR="0069698D" w:rsidRPr="00416C11" w:rsidRDefault="0069698D" w:rsidP="0069698D">
            <w:pPr>
              <w:rPr>
                <w:b w:val="0"/>
                <w:bCs w:val="0"/>
                <w:sz w:val="22"/>
                <w:szCs w:val="22"/>
              </w:rPr>
            </w:pPr>
            <w:r w:rsidRPr="00416C11">
              <w:rPr>
                <w:b w:val="0"/>
                <w:bCs w:val="0"/>
                <w:sz w:val="22"/>
                <w:szCs w:val="22"/>
              </w:rPr>
              <w:t>24363</w:t>
            </w:r>
          </w:p>
        </w:tc>
        <w:tc>
          <w:tcPr>
            <w:tcW w:w="0" w:type="auto"/>
            <w:vAlign w:val="center"/>
            <w:hideMark/>
          </w:tcPr>
          <w:p w14:paraId="6A71EDB5" w14:textId="77777777" w:rsidR="0069698D" w:rsidRPr="00416C11" w:rsidRDefault="0069698D" w:rsidP="0069698D">
            <w:pPr>
              <w:rPr>
                <w:b w:val="0"/>
                <w:bCs w:val="0"/>
                <w:sz w:val="22"/>
                <w:szCs w:val="22"/>
              </w:rPr>
            </w:pPr>
            <w:r w:rsidRPr="00416C11">
              <w:rPr>
                <w:b w:val="0"/>
                <w:bCs w:val="0"/>
                <w:sz w:val="22"/>
                <w:szCs w:val="22"/>
              </w:rPr>
              <w:t xml:space="preserve">Armstrong, D.E.; Chesters, G. (1968) Adsorption catalyzed chemical hydrolysis of Atrazine. Environmental Science and Technology 2(9):683-689. (Also~In~unpublished </w:t>
            </w:r>
            <w:r w:rsidRPr="00416C11">
              <w:rPr>
                <w:b w:val="0"/>
                <w:bCs w:val="0"/>
                <w:sz w:val="22"/>
                <w:szCs w:val="22"/>
              </w:rPr>
              <w:lastRenderedPageBreak/>
              <w:t xml:space="preserve">submission received Jul 19, 1978 under 201-403; submitted by Shell Chemical Co., Washington, D.C.; CDL:234470-D) </w:t>
            </w:r>
          </w:p>
        </w:tc>
      </w:tr>
      <w:tr w:rsidR="0069698D" w:rsidRPr="00416C11" w14:paraId="6BBD6BBD" w14:textId="77777777" w:rsidTr="0069698D">
        <w:trPr>
          <w:tblCellSpacing w:w="0" w:type="dxa"/>
        </w:trPr>
        <w:tc>
          <w:tcPr>
            <w:tcW w:w="0" w:type="auto"/>
            <w:hideMark/>
          </w:tcPr>
          <w:p w14:paraId="6F049510" w14:textId="77777777" w:rsidR="0069698D" w:rsidRPr="00416C11" w:rsidRDefault="0069698D" w:rsidP="0069698D">
            <w:pPr>
              <w:rPr>
                <w:b w:val="0"/>
                <w:bCs w:val="0"/>
                <w:sz w:val="22"/>
                <w:szCs w:val="22"/>
              </w:rPr>
            </w:pPr>
            <w:r w:rsidRPr="00416C11">
              <w:rPr>
                <w:b w:val="0"/>
                <w:bCs w:val="0"/>
                <w:sz w:val="22"/>
                <w:szCs w:val="22"/>
              </w:rPr>
              <w:lastRenderedPageBreak/>
              <w:t>24367</w:t>
            </w:r>
          </w:p>
        </w:tc>
        <w:tc>
          <w:tcPr>
            <w:tcW w:w="0" w:type="auto"/>
            <w:vAlign w:val="center"/>
            <w:hideMark/>
          </w:tcPr>
          <w:p w14:paraId="1DD767FF" w14:textId="77777777" w:rsidR="0069698D" w:rsidRPr="00416C11" w:rsidRDefault="0069698D" w:rsidP="0069698D">
            <w:pPr>
              <w:rPr>
                <w:b w:val="0"/>
                <w:bCs w:val="0"/>
                <w:sz w:val="22"/>
                <w:szCs w:val="22"/>
              </w:rPr>
            </w:pPr>
            <w:r w:rsidRPr="00416C11">
              <w:rPr>
                <w:b w:val="0"/>
                <w:bCs w:val="0"/>
                <w:sz w:val="22"/>
                <w:szCs w:val="22"/>
              </w:rPr>
              <w:t xml:space="preserve">Li, G. (1971) A Study of the Interaction of Atrazine with Fractions of Soil Organic Matter. Doctoral dissertation, Univ. of Rhode Island, Dept. of Food and Resource Chemistry. (Unpublished study received Jul 19, 1978 under 201-403; submitted by Shell Chemical Co., Washington, D.C.; CDL:234470-I) </w:t>
            </w:r>
          </w:p>
        </w:tc>
      </w:tr>
      <w:tr w:rsidR="0069698D" w:rsidRPr="00416C11" w14:paraId="424C2A67" w14:textId="77777777" w:rsidTr="0069698D">
        <w:trPr>
          <w:tblCellSpacing w:w="0" w:type="dxa"/>
        </w:trPr>
        <w:tc>
          <w:tcPr>
            <w:tcW w:w="0" w:type="auto"/>
            <w:hideMark/>
          </w:tcPr>
          <w:p w14:paraId="5CDB2426" w14:textId="77777777" w:rsidR="0069698D" w:rsidRPr="00416C11" w:rsidRDefault="0069698D" w:rsidP="0069698D">
            <w:pPr>
              <w:rPr>
                <w:b w:val="0"/>
                <w:bCs w:val="0"/>
                <w:sz w:val="22"/>
                <w:szCs w:val="22"/>
              </w:rPr>
            </w:pPr>
            <w:r w:rsidRPr="00416C11">
              <w:rPr>
                <w:b w:val="0"/>
                <w:bCs w:val="0"/>
                <w:sz w:val="22"/>
                <w:szCs w:val="22"/>
              </w:rPr>
              <w:t>24368</w:t>
            </w:r>
          </w:p>
        </w:tc>
        <w:tc>
          <w:tcPr>
            <w:tcW w:w="0" w:type="auto"/>
            <w:vAlign w:val="center"/>
            <w:hideMark/>
          </w:tcPr>
          <w:p w14:paraId="5E06B49F" w14:textId="77777777" w:rsidR="0069698D" w:rsidRPr="00416C11" w:rsidRDefault="0069698D" w:rsidP="0069698D">
            <w:pPr>
              <w:rPr>
                <w:b w:val="0"/>
                <w:bCs w:val="0"/>
                <w:sz w:val="22"/>
                <w:szCs w:val="22"/>
              </w:rPr>
            </w:pPr>
            <w:r w:rsidRPr="00416C11">
              <w:rPr>
                <w:b w:val="0"/>
                <w:bCs w:val="0"/>
                <w:sz w:val="22"/>
                <w:szCs w:val="22"/>
              </w:rPr>
              <w:t xml:space="preserve">Li, G. (1971) A Study of the Interaction of Atrazine with Fractions of Soil Organic Matter. Page 4949-B,~In~Dissertation Abstracts International. Ann Arbor, Mich.: Univ. Microfilms Internation- al. (Order no. 72-9796; also~In~unpublished submission received Jul 19, 1978 under 201-403; submitted by Shell Chemical Co., Washington, D.C.; CDL:234470-J) </w:t>
            </w:r>
          </w:p>
        </w:tc>
      </w:tr>
      <w:tr w:rsidR="0069698D" w:rsidRPr="00416C11" w14:paraId="0D0396BA" w14:textId="77777777" w:rsidTr="0069698D">
        <w:trPr>
          <w:tblCellSpacing w:w="0" w:type="dxa"/>
        </w:trPr>
        <w:tc>
          <w:tcPr>
            <w:tcW w:w="0" w:type="auto"/>
            <w:hideMark/>
          </w:tcPr>
          <w:p w14:paraId="7F0387CF" w14:textId="77777777" w:rsidR="0069698D" w:rsidRPr="00416C11" w:rsidRDefault="0069698D" w:rsidP="0069698D">
            <w:pPr>
              <w:rPr>
                <w:b w:val="0"/>
                <w:bCs w:val="0"/>
                <w:sz w:val="22"/>
                <w:szCs w:val="22"/>
              </w:rPr>
            </w:pPr>
            <w:r w:rsidRPr="00416C11">
              <w:rPr>
                <w:b w:val="0"/>
                <w:bCs w:val="0"/>
                <w:sz w:val="22"/>
                <w:szCs w:val="22"/>
              </w:rPr>
              <w:t>27133</w:t>
            </w:r>
          </w:p>
        </w:tc>
        <w:tc>
          <w:tcPr>
            <w:tcW w:w="0" w:type="auto"/>
            <w:vAlign w:val="center"/>
            <w:hideMark/>
          </w:tcPr>
          <w:p w14:paraId="457DFA99" w14:textId="77777777" w:rsidR="0069698D" w:rsidRPr="00416C11" w:rsidRDefault="0069698D" w:rsidP="0069698D">
            <w:pPr>
              <w:rPr>
                <w:b w:val="0"/>
                <w:bCs w:val="0"/>
                <w:sz w:val="22"/>
                <w:szCs w:val="22"/>
              </w:rPr>
            </w:pPr>
            <w:r w:rsidRPr="00416C11">
              <w:rPr>
                <w:b w:val="0"/>
                <w:bCs w:val="0"/>
                <w:sz w:val="22"/>
                <w:szCs w:val="22"/>
              </w:rPr>
              <w:t xml:space="preserve">Ritter, W.F.; Johnson, H.P.; Lovely, W.G. (1973) Diffusion of Atrazine, Propachlor, and Diazinon in a silt loam soil. Weed Science 21(5):381-384. (Also in unpublished submission received Jul 19, 1978 under 201-403; submitted by Shell Chemical Co., Washington, D.C.; CDL:234472-H) </w:t>
            </w:r>
          </w:p>
        </w:tc>
      </w:tr>
      <w:tr w:rsidR="0069698D" w:rsidRPr="00416C11" w14:paraId="74645368" w14:textId="77777777" w:rsidTr="0069698D">
        <w:trPr>
          <w:tblCellSpacing w:w="0" w:type="dxa"/>
        </w:trPr>
        <w:tc>
          <w:tcPr>
            <w:tcW w:w="0" w:type="auto"/>
            <w:hideMark/>
          </w:tcPr>
          <w:p w14:paraId="5DBA1A8F" w14:textId="77777777" w:rsidR="0069698D" w:rsidRPr="00416C11" w:rsidRDefault="0069698D" w:rsidP="0069698D">
            <w:pPr>
              <w:rPr>
                <w:b w:val="0"/>
                <w:bCs w:val="0"/>
                <w:sz w:val="22"/>
                <w:szCs w:val="22"/>
              </w:rPr>
            </w:pPr>
            <w:r w:rsidRPr="00416C11">
              <w:rPr>
                <w:b w:val="0"/>
                <w:bCs w:val="0"/>
                <w:sz w:val="22"/>
                <w:szCs w:val="22"/>
              </w:rPr>
              <w:t>40431320</w:t>
            </w:r>
          </w:p>
        </w:tc>
        <w:tc>
          <w:tcPr>
            <w:tcW w:w="0" w:type="auto"/>
            <w:vAlign w:val="center"/>
            <w:hideMark/>
          </w:tcPr>
          <w:p w14:paraId="4799DA9B" w14:textId="77777777" w:rsidR="0069698D" w:rsidRPr="00416C11" w:rsidRDefault="0069698D" w:rsidP="0069698D">
            <w:pPr>
              <w:rPr>
                <w:b w:val="0"/>
                <w:bCs w:val="0"/>
                <w:sz w:val="22"/>
                <w:szCs w:val="22"/>
              </w:rPr>
            </w:pPr>
            <w:r w:rsidRPr="00416C11">
              <w:rPr>
                <w:b w:val="0"/>
                <w:bCs w:val="0"/>
                <w:sz w:val="22"/>
                <w:szCs w:val="22"/>
              </w:rPr>
              <w:t xml:space="preserve">Spare, W. (1987) Photodegradation of Atrazine on Soil Surfaces Exposed to Artificial and Natural Sunlight: Laboratory Study No. 1237. Unpublished study prepared by Agrisearch Inc. 68 p. </w:t>
            </w:r>
          </w:p>
        </w:tc>
      </w:tr>
      <w:tr w:rsidR="0069698D" w:rsidRPr="00416C11" w14:paraId="54089E1A" w14:textId="77777777" w:rsidTr="0069698D">
        <w:trPr>
          <w:tblCellSpacing w:w="0" w:type="dxa"/>
        </w:trPr>
        <w:tc>
          <w:tcPr>
            <w:tcW w:w="0" w:type="auto"/>
            <w:hideMark/>
          </w:tcPr>
          <w:p w14:paraId="47E0BA96" w14:textId="77777777" w:rsidR="0069698D" w:rsidRPr="00416C11" w:rsidRDefault="0069698D" w:rsidP="0069698D">
            <w:pPr>
              <w:rPr>
                <w:b w:val="0"/>
                <w:bCs w:val="0"/>
                <w:sz w:val="22"/>
                <w:szCs w:val="22"/>
              </w:rPr>
            </w:pPr>
            <w:r w:rsidRPr="00416C11">
              <w:rPr>
                <w:b w:val="0"/>
                <w:bCs w:val="0"/>
                <w:sz w:val="22"/>
                <w:szCs w:val="22"/>
              </w:rPr>
              <w:t>42089905</w:t>
            </w:r>
          </w:p>
        </w:tc>
        <w:tc>
          <w:tcPr>
            <w:tcW w:w="0" w:type="auto"/>
            <w:vAlign w:val="center"/>
            <w:hideMark/>
          </w:tcPr>
          <w:p w14:paraId="1362E56F" w14:textId="77777777" w:rsidR="0069698D" w:rsidRPr="00416C11" w:rsidRDefault="0069698D" w:rsidP="0069698D">
            <w:pPr>
              <w:rPr>
                <w:b w:val="0"/>
                <w:bCs w:val="0"/>
                <w:sz w:val="22"/>
                <w:szCs w:val="22"/>
              </w:rPr>
            </w:pPr>
            <w:r w:rsidRPr="00416C11">
              <w:rPr>
                <w:b w:val="0"/>
                <w:bCs w:val="0"/>
                <w:sz w:val="22"/>
                <w:szCs w:val="22"/>
              </w:rPr>
              <w:t xml:space="preserve">Das, Y. (1989) Photodegradation of Triazine(U)-Carbon 14-Atrazine on Soil Under Artificial Sunlight: Lab Project Number: 89070. Unpublished study prepared by Innovative Science Services, Inc. 109 p. </w:t>
            </w:r>
          </w:p>
        </w:tc>
      </w:tr>
    </w:tbl>
    <w:p w14:paraId="69A62FEC" w14:textId="77777777" w:rsidR="0069698D" w:rsidRPr="00416C11" w:rsidRDefault="0069698D" w:rsidP="0069698D">
      <w:pPr>
        <w:rPr>
          <w:b w:val="0"/>
          <w:bCs w:val="0"/>
          <w:sz w:val="22"/>
          <w:szCs w:val="22"/>
        </w:rPr>
      </w:pPr>
      <w:r w:rsidRPr="00416C11">
        <w:rPr>
          <w:b w:val="0"/>
          <w:bCs w:val="0"/>
          <w:sz w:val="22"/>
          <w:szCs w:val="22"/>
        </w:rPr>
        <w:t>161-4       Photodegradation-air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F0C7AD2" w14:textId="77777777" w:rsidTr="0069698D">
        <w:trPr>
          <w:tblCellSpacing w:w="0" w:type="dxa"/>
        </w:trPr>
        <w:tc>
          <w:tcPr>
            <w:tcW w:w="0" w:type="auto"/>
            <w:shd w:val="clear" w:color="auto" w:fill="FFFFFF"/>
            <w:vAlign w:val="center"/>
            <w:hideMark/>
          </w:tcPr>
          <w:p w14:paraId="278960D4"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C5474AA"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4BC7924F" w14:textId="77777777" w:rsidTr="0069698D">
        <w:trPr>
          <w:tblCellSpacing w:w="0" w:type="dxa"/>
        </w:trPr>
        <w:tc>
          <w:tcPr>
            <w:tcW w:w="0" w:type="auto"/>
            <w:vAlign w:val="center"/>
            <w:hideMark/>
          </w:tcPr>
          <w:p w14:paraId="0CD094B2" w14:textId="77777777" w:rsidR="0069698D" w:rsidRPr="00416C11" w:rsidRDefault="0069698D" w:rsidP="0069698D">
            <w:pPr>
              <w:rPr>
                <w:b w:val="0"/>
                <w:bCs w:val="0"/>
                <w:sz w:val="22"/>
                <w:szCs w:val="22"/>
              </w:rPr>
            </w:pPr>
            <w:r w:rsidRPr="00416C11">
              <w:rPr>
                <w:b w:val="0"/>
                <w:bCs w:val="0"/>
                <w:sz w:val="22"/>
                <w:szCs w:val="22"/>
              </w:rPr>
              <w:pict w14:anchorId="5A67413F">
                <v:rect id="_x0000_i5067" style="width:0;height:.75pt" o:hralign="center" o:hrstd="t" o:hrnoshade="t" o:hr="t" fillcolor="#006" stroked="f"/>
              </w:pict>
            </w:r>
          </w:p>
        </w:tc>
        <w:tc>
          <w:tcPr>
            <w:tcW w:w="0" w:type="auto"/>
            <w:vAlign w:val="center"/>
            <w:hideMark/>
          </w:tcPr>
          <w:p w14:paraId="38E5324D" w14:textId="77777777" w:rsidR="0069698D" w:rsidRPr="00416C11" w:rsidRDefault="0069698D" w:rsidP="0069698D">
            <w:pPr>
              <w:rPr>
                <w:b w:val="0"/>
                <w:bCs w:val="0"/>
                <w:sz w:val="22"/>
                <w:szCs w:val="22"/>
              </w:rPr>
            </w:pPr>
            <w:r w:rsidRPr="00416C11">
              <w:rPr>
                <w:b w:val="0"/>
                <w:bCs w:val="0"/>
                <w:sz w:val="22"/>
                <w:szCs w:val="22"/>
              </w:rPr>
              <w:pict w14:anchorId="463EE1A8">
                <v:rect id="_x0000_i5068" style="width:0;height:.75pt" o:hralign="center" o:hrstd="t" o:hrnoshade="t" o:hr="t" fillcolor="#006" stroked="f"/>
              </w:pict>
            </w:r>
          </w:p>
        </w:tc>
      </w:tr>
      <w:tr w:rsidR="0069698D" w:rsidRPr="00416C11" w14:paraId="20304CD5" w14:textId="77777777" w:rsidTr="0069698D">
        <w:trPr>
          <w:tblCellSpacing w:w="0" w:type="dxa"/>
        </w:trPr>
        <w:tc>
          <w:tcPr>
            <w:tcW w:w="0" w:type="auto"/>
            <w:hideMark/>
          </w:tcPr>
          <w:p w14:paraId="4244AE7A" w14:textId="77777777" w:rsidR="0069698D" w:rsidRPr="00416C11" w:rsidRDefault="0069698D" w:rsidP="0069698D">
            <w:pPr>
              <w:rPr>
                <w:b w:val="0"/>
                <w:bCs w:val="0"/>
                <w:sz w:val="22"/>
                <w:szCs w:val="22"/>
              </w:rPr>
            </w:pPr>
            <w:r w:rsidRPr="00416C11">
              <w:rPr>
                <w:b w:val="0"/>
                <w:bCs w:val="0"/>
                <w:sz w:val="22"/>
                <w:szCs w:val="22"/>
              </w:rPr>
              <w:t>46507001</w:t>
            </w:r>
          </w:p>
        </w:tc>
        <w:tc>
          <w:tcPr>
            <w:tcW w:w="0" w:type="auto"/>
            <w:vAlign w:val="center"/>
            <w:hideMark/>
          </w:tcPr>
          <w:p w14:paraId="5FE646A0" w14:textId="77777777" w:rsidR="0069698D" w:rsidRPr="00416C11" w:rsidRDefault="0069698D" w:rsidP="0069698D">
            <w:pPr>
              <w:rPr>
                <w:b w:val="0"/>
                <w:bCs w:val="0"/>
                <w:sz w:val="22"/>
                <w:szCs w:val="22"/>
              </w:rPr>
            </w:pPr>
            <w:r w:rsidRPr="00416C11">
              <w:rPr>
                <w:b w:val="0"/>
                <w:bCs w:val="0"/>
                <w:sz w:val="22"/>
                <w:szCs w:val="22"/>
              </w:rPr>
              <w:t>Flack, I. (1994) Atrazine (Pure): Physical and Chemical Properties. Project Number: OXN/19B/942378. Unpublished study prepared by Huntingdon Life Sciences, Ltd. 151 p.</w:t>
            </w:r>
          </w:p>
        </w:tc>
      </w:tr>
    </w:tbl>
    <w:p w14:paraId="78003FA6" w14:textId="77777777" w:rsidR="0069698D" w:rsidRPr="00416C11" w:rsidRDefault="0069698D" w:rsidP="0069698D">
      <w:pPr>
        <w:rPr>
          <w:b w:val="0"/>
          <w:bCs w:val="0"/>
          <w:sz w:val="22"/>
          <w:szCs w:val="22"/>
        </w:rPr>
      </w:pPr>
      <w:r w:rsidRPr="00416C11">
        <w:rPr>
          <w:b w:val="0"/>
          <w:bCs w:val="0"/>
          <w:sz w:val="22"/>
          <w:szCs w:val="22"/>
        </w:rPr>
        <w:t>162-1       Aerobic soil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5C44698" w14:textId="77777777" w:rsidTr="0069698D">
        <w:trPr>
          <w:tblCellSpacing w:w="0" w:type="dxa"/>
        </w:trPr>
        <w:tc>
          <w:tcPr>
            <w:tcW w:w="0" w:type="auto"/>
            <w:shd w:val="clear" w:color="auto" w:fill="FFFFFF"/>
            <w:vAlign w:val="center"/>
            <w:hideMark/>
          </w:tcPr>
          <w:p w14:paraId="3C96ACF4"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B75EAF9"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A7323E8" w14:textId="77777777" w:rsidTr="0069698D">
        <w:trPr>
          <w:tblCellSpacing w:w="0" w:type="dxa"/>
        </w:trPr>
        <w:tc>
          <w:tcPr>
            <w:tcW w:w="0" w:type="auto"/>
            <w:vAlign w:val="center"/>
            <w:hideMark/>
          </w:tcPr>
          <w:p w14:paraId="05D5240B" w14:textId="77777777" w:rsidR="0069698D" w:rsidRPr="00416C11" w:rsidRDefault="0069698D" w:rsidP="0069698D">
            <w:pPr>
              <w:rPr>
                <w:b w:val="0"/>
                <w:bCs w:val="0"/>
                <w:sz w:val="22"/>
                <w:szCs w:val="22"/>
              </w:rPr>
            </w:pPr>
            <w:r w:rsidRPr="00416C11">
              <w:rPr>
                <w:b w:val="0"/>
                <w:bCs w:val="0"/>
                <w:sz w:val="22"/>
                <w:szCs w:val="22"/>
              </w:rPr>
              <w:pict w14:anchorId="7563C6B7">
                <v:rect id="_x0000_i5069" style="width:0;height:.75pt" o:hralign="center" o:hrstd="t" o:hrnoshade="t" o:hr="t" fillcolor="#006" stroked="f"/>
              </w:pict>
            </w:r>
          </w:p>
        </w:tc>
        <w:tc>
          <w:tcPr>
            <w:tcW w:w="0" w:type="auto"/>
            <w:vAlign w:val="center"/>
            <w:hideMark/>
          </w:tcPr>
          <w:p w14:paraId="5CD45FFC" w14:textId="77777777" w:rsidR="0069698D" w:rsidRPr="00416C11" w:rsidRDefault="0069698D" w:rsidP="0069698D">
            <w:pPr>
              <w:rPr>
                <w:b w:val="0"/>
                <w:bCs w:val="0"/>
                <w:sz w:val="22"/>
                <w:szCs w:val="22"/>
              </w:rPr>
            </w:pPr>
            <w:r w:rsidRPr="00416C11">
              <w:rPr>
                <w:b w:val="0"/>
                <w:bCs w:val="0"/>
                <w:sz w:val="22"/>
                <w:szCs w:val="22"/>
              </w:rPr>
              <w:pict w14:anchorId="0FCB4EC6">
                <v:rect id="_x0000_i5070" style="width:0;height:.75pt" o:hralign="center" o:hrstd="t" o:hrnoshade="t" o:hr="t" fillcolor="#006" stroked="f"/>
              </w:pict>
            </w:r>
          </w:p>
        </w:tc>
      </w:tr>
      <w:tr w:rsidR="0069698D" w:rsidRPr="00416C11" w14:paraId="7C55EF0F" w14:textId="77777777" w:rsidTr="0069698D">
        <w:trPr>
          <w:tblCellSpacing w:w="0" w:type="dxa"/>
        </w:trPr>
        <w:tc>
          <w:tcPr>
            <w:tcW w:w="0" w:type="auto"/>
            <w:hideMark/>
          </w:tcPr>
          <w:p w14:paraId="0E356190" w14:textId="77777777" w:rsidR="0069698D" w:rsidRPr="00416C11" w:rsidRDefault="0069698D" w:rsidP="0069698D">
            <w:pPr>
              <w:rPr>
                <w:b w:val="0"/>
                <w:bCs w:val="0"/>
                <w:sz w:val="22"/>
                <w:szCs w:val="22"/>
              </w:rPr>
            </w:pPr>
            <w:r w:rsidRPr="00416C11">
              <w:rPr>
                <w:b w:val="0"/>
                <w:bCs w:val="0"/>
                <w:sz w:val="22"/>
                <w:szCs w:val="22"/>
              </w:rPr>
              <w:t>23217</w:t>
            </w:r>
          </w:p>
        </w:tc>
        <w:tc>
          <w:tcPr>
            <w:tcW w:w="0" w:type="auto"/>
            <w:vAlign w:val="center"/>
            <w:hideMark/>
          </w:tcPr>
          <w:p w14:paraId="30EC8277" w14:textId="77777777" w:rsidR="0069698D" w:rsidRPr="00416C11" w:rsidRDefault="0069698D" w:rsidP="0069698D">
            <w:pPr>
              <w:rPr>
                <w:b w:val="0"/>
                <w:bCs w:val="0"/>
                <w:sz w:val="22"/>
                <w:szCs w:val="22"/>
              </w:rPr>
            </w:pPr>
            <w:r w:rsidRPr="00416C11">
              <w:rPr>
                <w:b w:val="0"/>
                <w:bCs w:val="0"/>
                <w:sz w:val="22"/>
                <w:szCs w:val="22"/>
              </w:rPr>
              <w:t xml:space="preserve">McCormick, L.L.; Hiltbold, A.E. (19??) Microbiological decomposi- tion of Atrazine and Diuron in soil. Weeds ? (? ):77-82. (Also ~ In unpublished submission received Jul 1, 1971 under unknown admin. no.; submitted by Shell Chemical Co., Washington, D.C.; CDL:221995-W) </w:t>
            </w:r>
          </w:p>
        </w:tc>
      </w:tr>
      <w:tr w:rsidR="0069698D" w:rsidRPr="00416C11" w14:paraId="5BA5A8EA" w14:textId="77777777" w:rsidTr="0069698D">
        <w:trPr>
          <w:tblCellSpacing w:w="0" w:type="dxa"/>
        </w:trPr>
        <w:tc>
          <w:tcPr>
            <w:tcW w:w="0" w:type="auto"/>
            <w:hideMark/>
          </w:tcPr>
          <w:p w14:paraId="07C11EDE" w14:textId="77777777" w:rsidR="0069698D" w:rsidRPr="00416C11" w:rsidRDefault="0069698D" w:rsidP="0069698D">
            <w:pPr>
              <w:rPr>
                <w:b w:val="0"/>
                <w:bCs w:val="0"/>
                <w:sz w:val="22"/>
                <w:szCs w:val="22"/>
              </w:rPr>
            </w:pPr>
            <w:r w:rsidRPr="00416C11">
              <w:rPr>
                <w:b w:val="0"/>
                <w:bCs w:val="0"/>
                <w:sz w:val="22"/>
                <w:szCs w:val="22"/>
              </w:rPr>
              <w:lastRenderedPageBreak/>
              <w:t>23218</w:t>
            </w:r>
          </w:p>
        </w:tc>
        <w:tc>
          <w:tcPr>
            <w:tcW w:w="0" w:type="auto"/>
            <w:vAlign w:val="center"/>
            <w:hideMark/>
          </w:tcPr>
          <w:p w14:paraId="16C9ED6A" w14:textId="77777777" w:rsidR="0069698D" w:rsidRPr="00416C11" w:rsidRDefault="0069698D" w:rsidP="0069698D">
            <w:pPr>
              <w:rPr>
                <w:b w:val="0"/>
                <w:bCs w:val="0"/>
                <w:sz w:val="22"/>
                <w:szCs w:val="22"/>
              </w:rPr>
            </w:pPr>
            <w:r w:rsidRPr="00416C11">
              <w:rPr>
                <w:b w:val="0"/>
                <w:bCs w:val="0"/>
                <w:sz w:val="22"/>
                <w:szCs w:val="22"/>
              </w:rPr>
              <w:t xml:space="preserve">Couch, R.W.; Gramlich, J.V.; Davis, D.E.; et al. (1965) The metabolism of Atrazine and Simazine by soil fungi. Proceedings of the Southern Weed Conference 18:623-631. (Also in unpublished submission received Jul 1, 1971 under unknown admin. no.; submitted by Shell Chemical Co., Washington, D.C.; CDL:221995-Y) </w:t>
            </w:r>
          </w:p>
        </w:tc>
      </w:tr>
      <w:tr w:rsidR="0069698D" w:rsidRPr="00416C11" w14:paraId="0FAD261A" w14:textId="77777777" w:rsidTr="0069698D">
        <w:trPr>
          <w:tblCellSpacing w:w="0" w:type="dxa"/>
        </w:trPr>
        <w:tc>
          <w:tcPr>
            <w:tcW w:w="0" w:type="auto"/>
            <w:hideMark/>
          </w:tcPr>
          <w:p w14:paraId="7D4DF5B1" w14:textId="77777777" w:rsidR="0069698D" w:rsidRPr="00416C11" w:rsidRDefault="0069698D" w:rsidP="0069698D">
            <w:pPr>
              <w:rPr>
                <w:b w:val="0"/>
                <w:bCs w:val="0"/>
                <w:sz w:val="22"/>
                <w:szCs w:val="22"/>
              </w:rPr>
            </w:pPr>
            <w:r w:rsidRPr="00416C11">
              <w:rPr>
                <w:b w:val="0"/>
                <w:bCs w:val="0"/>
                <w:sz w:val="22"/>
                <w:szCs w:val="22"/>
              </w:rPr>
              <w:t>24364</w:t>
            </w:r>
          </w:p>
        </w:tc>
        <w:tc>
          <w:tcPr>
            <w:tcW w:w="0" w:type="auto"/>
            <w:vAlign w:val="center"/>
            <w:hideMark/>
          </w:tcPr>
          <w:p w14:paraId="32D77B97" w14:textId="77777777" w:rsidR="0069698D" w:rsidRPr="00416C11" w:rsidRDefault="0069698D" w:rsidP="0069698D">
            <w:pPr>
              <w:rPr>
                <w:b w:val="0"/>
                <w:bCs w:val="0"/>
                <w:sz w:val="22"/>
                <w:szCs w:val="22"/>
              </w:rPr>
            </w:pPr>
            <w:r w:rsidRPr="00416C11">
              <w:rPr>
                <w:b w:val="0"/>
                <w:bCs w:val="0"/>
                <w:sz w:val="22"/>
                <w:szCs w:val="22"/>
              </w:rPr>
              <w:t xml:space="preserve">Kaufman, D.D.; Blake, J. (1970) Degradation of Atrazine by soil fungi. Soil Biology and Biochemistry 2(? ):73-80. (Also~In~ unpublished submission received Jul 19, 1978 under 201-403; sub- mitted by Shell Chemical Co., Washington, D.C.; CDL:234470-F) </w:t>
            </w:r>
          </w:p>
        </w:tc>
      </w:tr>
      <w:tr w:rsidR="0069698D" w:rsidRPr="00416C11" w14:paraId="04891259" w14:textId="77777777" w:rsidTr="0069698D">
        <w:trPr>
          <w:tblCellSpacing w:w="0" w:type="dxa"/>
        </w:trPr>
        <w:tc>
          <w:tcPr>
            <w:tcW w:w="0" w:type="auto"/>
            <w:hideMark/>
          </w:tcPr>
          <w:p w14:paraId="009B698C" w14:textId="77777777" w:rsidR="0069698D" w:rsidRPr="00416C11" w:rsidRDefault="0069698D" w:rsidP="0069698D">
            <w:pPr>
              <w:rPr>
                <w:b w:val="0"/>
                <w:bCs w:val="0"/>
                <w:sz w:val="22"/>
                <w:szCs w:val="22"/>
              </w:rPr>
            </w:pPr>
            <w:r w:rsidRPr="00416C11">
              <w:rPr>
                <w:b w:val="0"/>
                <w:bCs w:val="0"/>
                <w:sz w:val="22"/>
                <w:szCs w:val="22"/>
              </w:rPr>
              <w:t>24399</w:t>
            </w:r>
          </w:p>
        </w:tc>
        <w:tc>
          <w:tcPr>
            <w:tcW w:w="0" w:type="auto"/>
            <w:vAlign w:val="center"/>
            <w:hideMark/>
          </w:tcPr>
          <w:p w14:paraId="652CD8E1" w14:textId="77777777" w:rsidR="0069698D" w:rsidRPr="00416C11" w:rsidRDefault="0069698D" w:rsidP="0069698D">
            <w:pPr>
              <w:rPr>
                <w:b w:val="0"/>
                <w:bCs w:val="0"/>
                <w:sz w:val="22"/>
                <w:szCs w:val="22"/>
              </w:rPr>
            </w:pPr>
            <w:r w:rsidRPr="00416C11">
              <w:rPr>
                <w:b w:val="0"/>
                <w:bCs w:val="0"/>
                <w:sz w:val="22"/>
                <w:szCs w:val="22"/>
              </w:rPr>
              <w:t xml:space="preserve">Wolf, D.C.; Martin, J.P. (1975) Microbial decomposition of Ring-14C Atrazine, Cyanuric acid, and 2-Chloro-4,6-diamino-s-triazine. Journal of Environmental Quality 4(1):134-139. (Also in unpublished submission received Jul 19, 1978 under 201-403; submitted by Shell Chemical Co., Washington, D.C.; CDL:234468-M) </w:t>
            </w:r>
          </w:p>
        </w:tc>
      </w:tr>
      <w:tr w:rsidR="0069698D" w:rsidRPr="00416C11" w14:paraId="3B47FC7D" w14:textId="77777777" w:rsidTr="0069698D">
        <w:trPr>
          <w:tblCellSpacing w:w="0" w:type="dxa"/>
        </w:trPr>
        <w:tc>
          <w:tcPr>
            <w:tcW w:w="0" w:type="auto"/>
            <w:hideMark/>
          </w:tcPr>
          <w:p w14:paraId="1991A0C6" w14:textId="77777777" w:rsidR="0069698D" w:rsidRPr="00416C11" w:rsidRDefault="0069698D" w:rsidP="0069698D">
            <w:pPr>
              <w:rPr>
                <w:b w:val="0"/>
                <w:bCs w:val="0"/>
                <w:sz w:val="22"/>
                <w:szCs w:val="22"/>
              </w:rPr>
            </w:pPr>
            <w:r w:rsidRPr="00416C11">
              <w:rPr>
                <w:b w:val="0"/>
                <w:bCs w:val="0"/>
                <w:sz w:val="22"/>
                <w:szCs w:val="22"/>
              </w:rPr>
              <w:t>27866</w:t>
            </w:r>
          </w:p>
        </w:tc>
        <w:tc>
          <w:tcPr>
            <w:tcW w:w="0" w:type="auto"/>
            <w:vAlign w:val="center"/>
            <w:hideMark/>
          </w:tcPr>
          <w:p w14:paraId="02D18780" w14:textId="77777777" w:rsidR="0069698D" w:rsidRPr="00416C11" w:rsidRDefault="0069698D" w:rsidP="0069698D">
            <w:pPr>
              <w:rPr>
                <w:b w:val="0"/>
                <w:bCs w:val="0"/>
                <w:sz w:val="22"/>
                <w:szCs w:val="22"/>
              </w:rPr>
            </w:pPr>
            <w:r w:rsidRPr="00416C11">
              <w:rPr>
                <w:b w:val="0"/>
                <w:bCs w:val="0"/>
                <w:sz w:val="22"/>
                <w:szCs w:val="22"/>
              </w:rPr>
              <w:t xml:space="preserve">Couch, R.W.; Gramlich, J.V.; Davis, D.E.; et al. (1964?) The Metabolism of Atrazine and Simazine by Soil Fungi. (Unpublished study received Jul 17, 1978 under 100-541; prepared by Auburn Univ., Agricultural Experiment Station, Dept. of Botany and Plant Pathology, submitted by Ciba-Geigy Corp., Greensboro, N.C.; CDL:234455-G) </w:t>
            </w:r>
          </w:p>
        </w:tc>
      </w:tr>
      <w:tr w:rsidR="0069698D" w:rsidRPr="00416C11" w14:paraId="67ED7EC0" w14:textId="77777777" w:rsidTr="0069698D">
        <w:trPr>
          <w:tblCellSpacing w:w="0" w:type="dxa"/>
        </w:trPr>
        <w:tc>
          <w:tcPr>
            <w:tcW w:w="0" w:type="auto"/>
            <w:hideMark/>
          </w:tcPr>
          <w:p w14:paraId="53AE09B9" w14:textId="77777777" w:rsidR="0069698D" w:rsidRPr="00416C11" w:rsidRDefault="0069698D" w:rsidP="0069698D">
            <w:pPr>
              <w:rPr>
                <w:b w:val="0"/>
                <w:bCs w:val="0"/>
                <w:sz w:val="22"/>
                <w:szCs w:val="22"/>
              </w:rPr>
            </w:pPr>
            <w:r w:rsidRPr="00416C11">
              <w:rPr>
                <w:b w:val="0"/>
                <w:bCs w:val="0"/>
                <w:sz w:val="22"/>
                <w:szCs w:val="22"/>
              </w:rPr>
              <w:t>27869</w:t>
            </w:r>
          </w:p>
        </w:tc>
        <w:tc>
          <w:tcPr>
            <w:tcW w:w="0" w:type="auto"/>
            <w:vAlign w:val="center"/>
            <w:hideMark/>
          </w:tcPr>
          <w:p w14:paraId="56B7E588" w14:textId="77777777" w:rsidR="0069698D" w:rsidRPr="00416C11" w:rsidRDefault="0069698D" w:rsidP="0069698D">
            <w:pPr>
              <w:rPr>
                <w:b w:val="0"/>
                <w:bCs w:val="0"/>
                <w:sz w:val="22"/>
                <w:szCs w:val="22"/>
              </w:rPr>
            </w:pPr>
            <w:r w:rsidRPr="00416C11">
              <w:rPr>
                <w:b w:val="0"/>
                <w:bCs w:val="0"/>
                <w:sz w:val="22"/>
                <w:szCs w:val="22"/>
              </w:rPr>
              <w:t xml:space="preserve">Fink, R.J.; Fletchall, O.H.; Calvert, O.H. (19??) Relation of Triazine residues to fungal and bacterial colonies. [Without Title] ? (? ):104-105. (Also in unpublished submission received Jul 27, 1978 under 100-541; submitted by Ciba-Geigy Corp., Greensboro, N.C.; CDL:234455-K) </w:t>
            </w:r>
          </w:p>
        </w:tc>
      </w:tr>
      <w:tr w:rsidR="0069698D" w:rsidRPr="00416C11" w14:paraId="34EFF2EA" w14:textId="77777777" w:rsidTr="0069698D">
        <w:trPr>
          <w:tblCellSpacing w:w="0" w:type="dxa"/>
        </w:trPr>
        <w:tc>
          <w:tcPr>
            <w:tcW w:w="0" w:type="auto"/>
            <w:hideMark/>
          </w:tcPr>
          <w:p w14:paraId="1D247E9E" w14:textId="77777777" w:rsidR="0069698D" w:rsidRPr="00416C11" w:rsidRDefault="0069698D" w:rsidP="0069698D">
            <w:pPr>
              <w:rPr>
                <w:b w:val="0"/>
                <w:bCs w:val="0"/>
                <w:sz w:val="22"/>
                <w:szCs w:val="22"/>
              </w:rPr>
            </w:pPr>
            <w:r w:rsidRPr="00416C11">
              <w:rPr>
                <w:b w:val="0"/>
                <w:bCs w:val="0"/>
                <w:sz w:val="22"/>
                <w:szCs w:val="22"/>
              </w:rPr>
              <w:t>38385</w:t>
            </w:r>
          </w:p>
        </w:tc>
        <w:tc>
          <w:tcPr>
            <w:tcW w:w="0" w:type="auto"/>
            <w:vAlign w:val="center"/>
            <w:hideMark/>
          </w:tcPr>
          <w:p w14:paraId="1C1A3856" w14:textId="77777777" w:rsidR="0069698D" w:rsidRPr="00416C11" w:rsidRDefault="0069698D" w:rsidP="0069698D">
            <w:pPr>
              <w:rPr>
                <w:b w:val="0"/>
                <w:bCs w:val="0"/>
                <w:sz w:val="22"/>
                <w:szCs w:val="22"/>
              </w:rPr>
            </w:pPr>
            <w:r w:rsidRPr="00416C11">
              <w:rPr>
                <w:b w:val="0"/>
                <w:bCs w:val="0"/>
                <w:sz w:val="22"/>
                <w:szCs w:val="22"/>
              </w:rPr>
              <w:t xml:space="preserve">MacRae, I.C.; Alexander, M. (1965) Microbial degradation of selected herbicides in soil. Journal of Agricultural and Food Chemistry 13(1):72-76. (Also in unpublished submission received Oct 2, 1967 under 8F0643; submitted by Stauffer Chemical Co., Richmond, Calif.; CDL:091118-S) </w:t>
            </w:r>
          </w:p>
        </w:tc>
      </w:tr>
      <w:tr w:rsidR="0069698D" w:rsidRPr="00416C11" w14:paraId="6BB6309F" w14:textId="77777777" w:rsidTr="0069698D">
        <w:trPr>
          <w:tblCellSpacing w:w="0" w:type="dxa"/>
        </w:trPr>
        <w:tc>
          <w:tcPr>
            <w:tcW w:w="0" w:type="auto"/>
            <w:hideMark/>
          </w:tcPr>
          <w:p w14:paraId="7446D345" w14:textId="77777777" w:rsidR="0069698D" w:rsidRPr="00416C11" w:rsidRDefault="0069698D" w:rsidP="0069698D">
            <w:pPr>
              <w:rPr>
                <w:b w:val="0"/>
                <w:bCs w:val="0"/>
                <w:sz w:val="22"/>
                <w:szCs w:val="22"/>
              </w:rPr>
            </w:pPr>
            <w:r w:rsidRPr="00416C11">
              <w:rPr>
                <w:b w:val="0"/>
                <w:bCs w:val="0"/>
                <w:sz w:val="22"/>
                <w:szCs w:val="22"/>
              </w:rPr>
              <w:t>40672</w:t>
            </w:r>
          </w:p>
        </w:tc>
        <w:tc>
          <w:tcPr>
            <w:tcW w:w="0" w:type="auto"/>
            <w:vAlign w:val="center"/>
            <w:hideMark/>
          </w:tcPr>
          <w:p w14:paraId="5C23FD38" w14:textId="77777777" w:rsidR="0069698D" w:rsidRPr="00416C11" w:rsidRDefault="0069698D" w:rsidP="0069698D">
            <w:pPr>
              <w:rPr>
                <w:b w:val="0"/>
                <w:bCs w:val="0"/>
                <w:sz w:val="22"/>
                <w:szCs w:val="22"/>
              </w:rPr>
            </w:pPr>
            <w:r w:rsidRPr="00416C11">
              <w:rPr>
                <w:b w:val="0"/>
                <w:bCs w:val="0"/>
                <w:sz w:val="22"/>
                <w:szCs w:val="22"/>
              </w:rPr>
              <w:t xml:space="preserve">Goswami, K.P.; Green, R.E. (1971) Microbial degradation of the herbicide Atrazine and its 2-hydroxy analog in submerged soils. Environmental Science &amp; Technology 5(5):426-429. (Also in unpublished submission received Jul 19, 1978 under 201-403; submitted by Shell Chemical Co., Washington, D.C.; CDL:234476-M) </w:t>
            </w:r>
          </w:p>
        </w:tc>
      </w:tr>
      <w:tr w:rsidR="0069698D" w:rsidRPr="00416C11" w14:paraId="5EA53111" w14:textId="77777777" w:rsidTr="0069698D">
        <w:trPr>
          <w:tblCellSpacing w:w="0" w:type="dxa"/>
        </w:trPr>
        <w:tc>
          <w:tcPr>
            <w:tcW w:w="0" w:type="auto"/>
            <w:hideMark/>
          </w:tcPr>
          <w:p w14:paraId="47743773" w14:textId="77777777" w:rsidR="0069698D" w:rsidRPr="00416C11" w:rsidRDefault="0069698D" w:rsidP="0069698D">
            <w:pPr>
              <w:rPr>
                <w:b w:val="0"/>
                <w:bCs w:val="0"/>
                <w:sz w:val="22"/>
                <w:szCs w:val="22"/>
              </w:rPr>
            </w:pPr>
            <w:r w:rsidRPr="00416C11">
              <w:rPr>
                <w:b w:val="0"/>
                <w:bCs w:val="0"/>
                <w:sz w:val="22"/>
                <w:szCs w:val="22"/>
              </w:rPr>
              <w:t>40680</w:t>
            </w:r>
          </w:p>
        </w:tc>
        <w:tc>
          <w:tcPr>
            <w:tcW w:w="0" w:type="auto"/>
            <w:vAlign w:val="center"/>
            <w:hideMark/>
          </w:tcPr>
          <w:p w14:paraId="50802200" w14:textId="77777777" w:rsidR="0069698D" w:rsidRPr="00416C11" w:rsidRDefault="0069698D" w:rsidP="0069698D">
            <w:pPr>
              <w:rPr>
                <w:b w:val="0"/>
                <w:bCs w:val="0"/>
                <w:sz w:val="22"/>
                <w:szCs w:val="22"/>
              </w:rPr>
            </w:pPr>
            <w:r w:rsidRPr="00416C11">
              <w:rPr>
                <w:b w:val="0"/>
                <w:bCs w:val="0"/>
                <w:sz w:val="22"/>
                <w:szCs w:val="22"/>
              </w:rPr>
              <w:t xml:space="preserve">Fusi, P.; Franci, M. (1971) Sulla persistenza di Atrazina nei ter- reni sterili e non sterili a vario grado di umidita. Agrochimi- ca XV(6):557-563. (Also~In~unpublished submission received Jul 19, 1978 under 201-403; submitted by Shell Chemical Co., Wash- ington, D.C.; CDL:234476-AD) </w:t>
            </w:r>
          </w:p>
        </w:tc>
      </w:tr>
      <w:tr w:rsidR="0069698D" w:rsidRPr="00416C11" w14:paraId="14149F4D" w14:textId="77777777" w:rsidTr="0069698D">
        <w:trPr>
          <w:tblCellSpacing w:w="0" w:type="dxa"/>
        </w:trPr>
        <w:tc>
          <w:tcPr>
            <w:tcW w:w="0" w:type="auto"/>
            <w:hideMark/>
          </w:tcPr>
          <w:p w14:paraId="02583591" w14:textId="77777777" w:rsidR="0069698D" w:rsidRPr="00416C11" w:rsidRDefault="0069698D" w:rsidP="0069698D">
            <w:pPr>
              <w:rPr>
                <w:b w:val="0"/>
                <w:bCs w:val="0"/>
                <w:sz w:val="22"/>
                <w:szCs w:val="22"/>
              </w:rPr>
            </w:pPr>
            <w:r w:rsidRPr="00416C11">
              <w:rPr>
                <w:b w:val="0"/>
                <w:bCs w:val="0"/>
                <w:sz w:val="22"/>
                <w:szCs w:val="22"/>
              </w:rPr>
              <w:t>65479</w:t>
            </w:r>
          </w:p>
        </w:tc>
        <w:tc>
          <w:tcPr>
            <w:tcW w:w="0" w:type="auto"/>
            <w:vAlign w:val="center"/>
            <w:hideMark/>
          </w:tcPr>
          <w:p w14:paraId="0D0BADBB" w14:textId="77777777" w:rsidR="0069698D" w:rsidRPr="00416C11" w:rsidRDefault="0069698D" w:rsidP="0069698D">
            <w:pPr>
              <w:rPr>
                <w:b w:val="0"/>
                <w:bCs w:val="0"/>
                <w:sz w:val="22"/>
                <w:szCs w:val="22"/>
              </w:rPr>
            </w:pPr>
            <w:r w:rsidRPr="00416C11">
              <w:rPr>
                <w:b w:val="0"/>
                <w:bCs w:val="0"/>
                <w:sz w:val="22"/>
                <w:szCs w:val="22"/>
              </w:rPr>
              <w:t xml:space="preserve">McCormick, L.L.; Hiltbold, A.E. (19??) Microbiological decomposi- tion of atrazine and diuron in soil. Weeds 14(1):77-82. (Al- soIInIunpublished submission received Dec 4, 1970 under 0F0998; submitted by Shell Chemical Co., Washington, D.C.; CDL:091724-L) </w:t>
            </w:r>
          </w:p>
        </w:tc>
      </w:tr>
      <w:tr w:rsidR="0069698D" w:rsidRPr="00416C11" w14:paraId="4D6F8DD2" w14:textId="77777777" w:rsidTr="0069698D">
        <w:trPr>
          <w:tblCellSpacing w:w="0" w:type="dxa"/>
        </w:trPr>
        <w:tc>
          <w:tcPr>
            <w:tcW w:w="0" w:type="auto"/>
            <w:hideMark/>
          </w:tcPr>
          <w:p w14:paraId="76301890" w14:textId="77777777" w:rsidR="0069698D" w:rsidRPr="00416C11" w:rsidRDefault="0069698D" w:rsidP="0069698D">
            <w:pPr>
              <w:rPr>
                <w:b w:val="0"/>
                <w:bCs w:val="0"/>
                <w:sz w:val="22"/>
                <w:szCs w:val="22"/>
              </w:rPr>
            </w:pPr>
            <w:r w:rsidRPr="00416C11">
              <w:rPr>
                <w:b w:val="0"/>
                <w:bCs w:val="0"/>
                <w:sz w:val="22"/>
                <w:szCs w:val="22"/>
              </w:rPr>
              <w:t>158768</w:t>
            </w:r>
          </w:p>
        </w:tc>
        <w:tc>
          <w:tcPr>
            <w:tcW w:w="0" w:type="auto"/>
            <w:vAlign w:val="center"/>
            <w:hideMark/>
          </w:tcPr>
          <w:p w14:paraId="2E2B47D5" w14:textId="77777777" w:rsidR="0069698D" w:rsidRPr="00416C11" w:rsidRDefault="0069698D" w:rsidP="0069698D">
            <w:pPr>
              <w:rPr>
                <w:b w:val="0"/>
                <w:bCs w:val="0"/>
                <w:sz w:val="22"/>
                <w:szCs w:val="22"/>
              </w:rPr>
            </w:pPr>
            <w:r w:rsidRPr="00416C11">
              <w:rPr>
                <w:b w:val="0"/>
                <w:bCs w:val="0"/>
                <w:sz w:val="22"/>
                <w:szCs w:val="22"/>
              </w:rPr>
              <w:t xml:space="preserve">Parra, L. (1971) Fate of Atrazine and Paraquat in Three West Vir- ginia Soils: A Dissertation. Unpublished study prepared by West Virginia University. </w:t>
            </w:r>
          </w:p>
        </w:tc>
      </w:tr>
      <w:tr w:rsidR="0069698D" w:rsidRPr="00416C11" w14:paraId="16A4C635" w14:textId="77777777" w:rsidTr="0069698D">
        <w:trPr>
          <w:tblCellSpacing w:w="0" w:type="dxa"/>
        </w:trPr>
        <w:tc>
          <w:tcPr>
            <w:tcW w:w="0" w:type="auto"/>
            <w:hideMark/>
          </w:tcPr>
          <w:p w14:paraId="4BA08A27" w14:textId="77777777" w:rsidR="0069698D" w:rsidRPr="00416C11" w:rsidRDefault="0069698D" w:rsidP="0069698D">
            <w:pPr>
              <w:rPr>
                <w:b w:val="0"/>
                <w:bCs w:val="0"/>
                <w:sz w:val="22"/>
                <w:szCs w:val="22"/>
              </w:rPr>
            </w:pPr>
            <w:r w:rsidRPr="00416C11">
              <w:rPr>
                <w:b w:val="0"/>
                <w:bCs w:val="0"/>
                <w:sz w:val="22"/>
                <w:szCs w:val="22"/>
              </w:rPr>
              <w:t>40302101</w:t>
            </w:r>
          </w:p>
        </w:tc>
        <w:tc>
          <w:tcPr>
            <w:tcW w:w="0" w:type="auto"/>
            <w:vAlign w:val="center"/>
            <w:hideMark/>
          </w:tcPr>
          <w:p w14:paraId="68E0E457" w14:textId="77777777" w:rsidR="0069698D" w:rsidRPr="00416C11" w:rsidRDefault="0069698D" w:rsidP="0069698D">
            <w:pPr>
              <w:rPr>
                <w:b w:val="0"/>
                <w:bCs w:val="0"/>
                <w:sz w:val="22"/>
                <w:szCs w:val="22"/>
              </w:rPr>
            </w:pPr>
            <w:r w:rsidRPr="00416C11">
              <w:rPr>
                <w:b w:val="0"/>
                <w:bCs w:val="0"/>
                <w:sz w:val="22"/>
                <w:szCs w:val="22"/>
              </w:rPr>
              <w:t xml:space="preserve">Obrist, J. (1987) Draft Report: Aerobic/Anaerobic and Sterile Soil Metabolism of Atrazine: Laboratory Study No. HLA 6015-307A. Un- published study prepared by Hazleton Laboratories America, Inc. 108 p. </w:t>
            </w:r>
          </w:p>
        </w:tc>
      </w:tr>
      <w:tr w:rsidR="0069698D" w:rsidRPr="00416C11" w14:paraId="0B6598C6" w14:textId="77777777" w:rsidTr="0069698D">
        <w:trPr>
          <w:tblCellSpacing w:w="0" w:type="dxa"/>
        </w:trPr>
        <w:tc>
          <w:tcPr>
            <w:tcW w:w="0" w:type="auto"/>
            <w:hideMark/>
          </w:tcPr>
          <w:p w14:paraId="4A54A89C" w14:textId="77777777" w:rsidR="0069698D" w:rsidRPr="00416C11" w:rsidRDefault="0069698D" w:rsidP="0069698D">
            <w:pPr>
              <w:rPr>
                <w:b w:val="0"/>
                <w:bCs w:val="0"/>
                <w:sz w:val="22"/>
                <w:szCs w:val="22"/>
              </w:rPr>
            </w:pPr>
            <w:r w:rsidRPr="00416C11">
              <w:rPr>
                <w:b w:val="0"/>
                <w:bCs w:val="0"/>
                <w:sz w:val="22"/>
                <w:szCs w:val="22"/>
              </w:rPr>
              <w:lastRenderedPageBreak/>
              <w:t>40431321</w:t>
            </w:r>
          </w:p>
        </w:tc>
        <w:tc>
          <w:tcPr>
            <w:tcW w:w="0" w:type="auto"/>
            <w:vAlign w:val="center"/>
            <w:hideMark/>
          </w:tcPr>
          <w:p w14:paraId="2CD53BD8" w14:textId="77777777" w:rsidR="0069698D" w:rsidRPr="00416C11" w:rsidRDefault="0069698D" w:rsidP="0069698D">
            <w:pPr>
              <w:rPr>
                <w:b w:val="0"/>
                <w:bCs w:val="0"/>
                <w:sz w:val="22"/>
                <w:szCs w:val="22"/>
              </w:rPr>
            </w:pPr>
            <w:r w:rsidRPr="00416C11">
              <w:rPr>
                <w:b w:val="0"/>
                <w:bCs w:val="0"/>
                <w:sz w:val="22"/>
                <w:szCs w:val="22"/>
              </w:rPr>
              <w:t xml:space="preserve">Rustum, A. (1987) Aerobic, Aerobic/Anaerobic, and Sterile Soil Metabolism of [Carbon 14]-Atrazine: Laboratory Study No. 6015-185. Unpublished study prepared by Hazleton Laboratories America, Inc. 133 p. </w:t>
            </w:r>
          </w:p>
        </w:tc>
      </w:tr>
      <w:tr w:rsidR="0069698D" w:rsidRPr="00416C11" w14:paraId="142770CF" w14:textId="77777777" w:rsidTr="0069698D">
        <w:trPr>
          <w:tblCellSpacing w:w="0" w:type="dxa"/>
        </w:trPr>
        <w:tc>
          <w:tcPr>
            <w:tcW w:w="0" w:type="auto"/>
            <w:hideMark/>
          </w:tcPr>
          <w:p w14:paraId="53A2AC76" w14:textId="77777777" w:rsidR="0069698D" w:rsidRPr="00416C11" w:rsidRDefault="0069698D" w:rsidP="0069698D">
            <w:pPr>
              <w:rPr>
                <w:b w:val="0"/>
                <w:bCs w:val="0"/>
                <w:sz w:val="22"/>
                <w:szCs w:val="22"/>
              </w:rPr>
            </w:pPr>
            <w:r w:rsidRPr="00416C11">
              <w:rPr>
                <w:b w:val="0"/>
                <w:bCs w:val="0"/>
                <w:sz w:val="22"/>
                <w:szCs w:val="22"/>
              </w:rPr>
              <w:t>40431322</w:t>
            </w:r>
          </w:p>
        </w:tc>
        <w:tc>
          <w:tcPr>
            <w:tcW w:w="0" w:type="auto"/>
            <w:vAlign w:val="center"/>
            <w:hideMark/>
          </w:tcPr>
          <w:p w14:paraId="22BEFE1D" w14:textId="77777777" w:rsidR="0069698D" w:rsidRPr="00416C11" w:rsidRDefault="0069698D" w:rsidP="0069698D">
            <w:pPr>
              <w:rPr>
                <w:b w:val="0"/>
                <w:bCs w:val="0"/>
                <w:sz w:val="22"/>
                <w:szCs w:val="22"/>
              </w:rPr>
            </w:pPr>
            <w:r w:rsidRPr="00416C11">
              <w:rPr>
                <w:b w:val="0"/>
                <w:bCs w:val="0"/>
                <w:sz w:val="22"/>
                <w:szCs w:val="22"/>
              </w:rPr>
              <w:t xml:space="preserve">Klaine, S. (1987) Biotic and Abiotic Degradation of Atrazine and Three of Its Metabolites in a West Tennessee Soil: Laboratory Study No. TX-431. Unpublished study prepared by Memphis State University. 63 p. </w:t>
            </w:r>
          </w:p>
        </w:tc>
      </w:tr>
      <w:tr w:rsidR="0069698D" w:rsidRPr="00416C11" w14:paraId="7B01F0FE" w14:textId="77777777" w:rsidTr="0069698D">
        <w:trPr>
          <w:tblCellSpacing w:w="0" w:type="dxa"/>
        </w:trPr>
        <w:tc>
          <w:tcPr>
            <w:tcW w:w="0" w:type="auto"/>
            <w:hideMark/>
          </w:tcPr>
          <w:p w14:paraId="481F799C" w14:textId="77777777" w:rsidR="0069698D" w:rsidRPr="00416C11" w:rsidRDefault="0069698D" w:rsidP="0069698D">
            <w:pPr>
              <w:rPr>
                <w:b w:val="0"/>
                <w:bCs w:val="0"/>
                <w:sz w:val="22"/>
                <w:szCs w:val="22"/>
              </w:rPr>
            </w:pPr>
            <w:r w:rsidRPr="00416C11">
              <w:rPr>
                <w:b w:val="0"/>
                <w:bCs w:val="0"/>
                <w:sz w:val="22"/>
                <w:szCs w:val="22"/>
              </w:rPr>
              <w:t>40629303</w:t>
            </w:r>
          </w:p>
        </w:tc>
        <w:tc>
          <w:tcPr>
            <w:tcW w:w="0" w:type="auto"/>
            <w:vAlign w:val="center"/>
            <w:hideMark/>
          </w:tcPr>
          <w:p w14:paraId="7A89294A" w14:textId="77777777" w:rsidR="0069698D" w:rsidRPr="00416C11" w:rsidRDefault="0069698D" w:rsidP="0069698D">
            <w:pPr>
              <w:rPr>
                <w:b w:val="0"/>
                <w:bCs w:val="0"/>
                <w:sz w:val="22"/>
                <w:szCs w:val="22"/>
              </w:rPr>
            </w:pPr>
            <w:r w:rsidRPr="00416C11">
              <w:rPr>
                <w:b w:val="0"/>
                <w:bCs w:val="0"/>
                <w:sz w:val="22"/>
                <w:szCs w:val="22"/>
              </w:rPr>
              <w:t xml:space="preserve">Rustum, A. (1988) Aerobic, Aerobic/Anaerobic, and Sterile Soil Metabolism of ?Carbon 14|-Atrazine: Study No. HLA 6015-185. Un- published study prepared by Hazleton Laboratories America, Inc. 165 p. </w:t>
            </w:r>
          </w:p>
        </w:tc>
      </w:tr>
      <w:tr w:rsidR="0069698D" w:rsidRPr="00416C11" w14:paraId="1E7543C9" w14:textId="77777777" w:rsidTr="0069698D">
        <w:trPr>
          <w:tblCellSpacing w:w="0" w:type="dxa"/>
        </w:trPr>
        <w:tc>
          <w:tcPr>
            <w:tcW w:w="0" w:type="auto"/>
            <w:hideMark/>
          </w:tcPr>
          <w:p w14:paraId="14873CE2" w14:textId="77777777" w:rsidR="0069698D" w:rsidRPr="00416C11" w:rsidRDefault="0069698D" w:rsidP="0069698D">
            <w:pPr>
              <w:rPr>
                <w:b w:val="0"/>
                <w:bCs w:val="0"/>
                <w:sz w:val="22"/>
                <w:szCs w:val="22"/>
              </w:rPr>
            </w:pPr>
            <w:r w:rsidRPr="00416C11">
              <w:rPr>
                <w:b w:val="0"/>
                <w:bCs w:val="0"/>
                <w:sz w:val="22"/>
                <w:szCs w:val="22"/>
              </w:rPr>
              <w:t>42089906</w:t>
            </w:r>
          </w:p>
        </w:tc>
        <w:tc>
          <w:tcPr>
            <w:tcW w:w="0" w:type="auto"/>
            <w:vAlign w:val="center"/>
            <w:hideMark/>
          </w:tcPr>
          <w:p w14:paraId="23376047" w14:textId="77777777" w:rsidR="0069698D" w:rsidRPr="00416C11" w:rsidRDefault="0069698D" w:rsidP="0069698D">
            <w:pPr>
              <w:rPr>
                <w:b w:val="0"/>
                <w:bCs w:val="0"/>
                <w:sz w:val="22"/>
                <w:szCs w:val="22"/>
              </w:rPr>
            </w:pPr>
            <w:r w:rsidRPr="00416C11">
              <w:rPr>
                <w:b w:val="0"/>
                <w:bCs w:val="0"/>
                <w:sz w:val="22"/>
                <w:szCs w:val="22"/>
              </w:rPr>
              <w:t xml:space="preserve">Nelson, D.; Schabacker, D. (1991) Summary Report: Soil Metabolism of Carbon 14-Atrazine and Metabolite Characterization/Identific- ation: Lab Project Number: 6015-185: ABR-91073. Unpublished study prepared by Hazleton Labs America, Inc. 321 p. </w:t>
            </w:r>
          </w:p>
        </w:tc>
      </w:tr>
      <w:tr w:rsidR="0069698D" w:rsidRPr="00416C11" w14:paraId="724C89CF" w14:textId="77777777" w:rsidTr="0069698D">
        <w:trPr>
          <w:tblCellSpacing w:w="0" w:type="dxa"/>
        </w:trPr>
        <w:tc>
          <w:tcPr>
            <w:tcW w:w="0" w:type="auto"/>
            <w:hideMark/>
          </w:tcPr>
          <w:p w14:paraId="13B62E25" w14:textId="77777777" w:rsidR="0069698D" w:rsidRPr="00416C11" w:rsidRDefault="0069698D" w:rsidP="0069698D">
            <w:pPr>
              <w:rPr>
                <w:b w:val="0"/>
                <w:bCs w:val="0"/>
                <w:sz w:val="22"/>
                <w:szCs w:val="22"/>
              </w:rPr>
            </w:pPr>
            <w:r w:rsidRPr="00416C11">
              <w:rPr>
                <w:b w:val="0"/>
                <w:bCs w:val="0"/>
                <w:sz w:val="22"/>
                <w:szCs w:val="22"/>
              </w:rPr>
              <w:t>45622303</w:t>
            </w:r>
          </w:p>
        </w:tc>
        <w:tc>
          <w:tcPr>
            <w:tcW w:w="0" w:type="auto"/>
            <w:vAlign w:val="center"/>
            <w:hideMark/>
          </w:tcPr>
          <w:p w14:paraId="4F14F6CA" w14:textId="77777777" w:rsidR="0069698D" w:rsidRPr="00416C11" w:rsidRDefault="0069698D" w:rsidP="0069698D">
            <w:pPr>
              <w:rPr>
                <w:b w:val="0"/>
                <w:bCs w:val="0"/>
                <w:sz w:val="22"/>
                <w:szCs w:val="22"/>
              </w:rPr>
            </w:pPr>
            <w:r w:rsidRPr="00416C11">
              <w:rPr>
                <w:b w:val="0"/>
                <w:bCs w:val="0"/>
                <w:sz w:val="22"/>
                <w:szCs w:val="22"/>
              </w:rPr>
              <w:t xml:space="preserve">Burnett, G.; Chen, W.; Francis, P. (2002) Response to the EPA Document Entitled "Review of Atrazine PRA": Lab Project Number: 1274-02. Unpublished study prepared by Syngenta Crop Protection, Inc. 67 p. </w:t>
            </w:r>
          </w:p>
        </w:tc>
      </w:tr>
    </w:tbl>
    <w:p w14:paraId="7D4FAFA6" w14:textId="77777777" w:rsidR="0069698D" w:rsidRPr="00416C11" w:rsidRDefault="0069698D" w:rsidP="0069698D">
      <w:pPr>
        <w:rPr>
          <w:b w:val="0"/>
          <w:bCs w:val="0"/>
          <w:sz w:val="22"/>
          <w:szCs w:val="22"/>
        </w:rPr>
      </w:pPr>
      <w:r w:rsidRPr="00416C11">
        <w:rPr>
          <w:b w:val="0"/>
          <w:bCs w:val="0"/>
          <w:sz w:val="22"/>
          <w:szCs w:val="22"/>
        </w:rPr>
        <w:t>162-2       Anaerobic soil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8E582F4" w14:textId="77777777" w:rsidTr="0069698D">
        <w:trPr>
          <w:tblCellSpacing w:w="0" w:type="dxa"/>
        </w:trPr>
        <w:tc>
          <w:tcPr>
            <w:tcW w:w="0" w:type="auto"/>
            <w:shd w:val="clear" w:color="auto" w:fill="FFFFFF"/>
            <w:vAlign w:val="center"/>
            <w:hideMark/>
          </w:tcPr>
          <w:p w14:paraId="75127168"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F959798"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F5E328C" w14:textId="77777777" w:rsidTr="0069698D">
        <w:trPr>
          <w:tblCellSpacing w:w="0" w:type="dxa"/>
        </w:trPr>
        <w:tc>
          <w:tcPr>
            <w:tcW w:w="0" w:type="auto"/>
            <w:vAlign w:val="center"/>
            <w:hideMark/>
          </w:tcPr>
          <w:p w14:paraId="67DD9139" w14:textId="77777777" w:rsidR="0069698D" w:rsidRPr="00416C11" w:rsidRDefault="0069698D" w:rsidP="0069698D">
            <w:pPr>
              <w:rPr>
                <w:b w:val="0"/>
                <w:bCs w:val="0"/>
                <w:sz w:val="22"/>
                <w:szCs w:val="22"/>
              </w:rPr>
            </w:pPr>
            <w:r w:rsidRPr="00416C11">
              <w:rPr>
                <w:b w:val="0"/>
                <w:bCs w:val="0"/>
                <w:sz w:val="22"/>
                <w:szCs w:val="22"/>
              </w:rPr>
              <w:pict w14:anchorId="0599B1D0">
                <v:rect id="_x0000_i5071" style="width:0;height:.75pt" o:hralign="center" o:hrstd="t" o:hrnoshade="t" o:hr="t" fillcolor="#006" stroked="f"/>
              </w:pict>
            </w:r>
          </w:p>
        </w:tc>
        <w:tc>
          <w:tcPr>
            <w:tcW w:w="0" w:type="auto"/>
            <w:vAlign w:val="center"/>
            <w:hideMark/>
          </w:tcPr>
          <w:p w14:paraId="3A191598" w14:textId="77777777" w:rsidR="0069698D" w:rsidRPr="00416C11" w:rsidRDefault="0069698D" w:rsidP="0069698D">
            <w:pPr>
              <w:rPr>
                <w:b w:val="0"/>
                <w:bCs w:val="0"/>
                <w:sz w:val="22"/>
                <w:szCs w:val="22"/>
              </w:rPr>
            </w:pPr>
            <w:r w:rsidRPr="00416C11">
              <w:rPr>
                <w:b w:val="0"/>
                <w:bCs w:val="0"/>
                <w:sz w:val="22"/>
                <w:szCs w:val="22"/>
              </w:rPr>
              <w:pict w14:anchorId="74472EA8">
                <v:rect id="_x0000_i5072" style="width:0;height:.75pt" o:hralign="center" o:hrstd="t" o:hrnoshade="t" o:hr="t" fillcolor="#006" stroked="f"/>
              </w:pict>
            </w:r>
          </w:p>
        </w:tc>
      </w:tr>
      <w:tr w:rsidR="0069698D" w:rsidRPr="00416C11" w14:paraId="224B43CB" w14:textId="77777777" w:rsidTr="0069698D">
        <w:trPr>
          <w:tblCellSpacing w:w="0" w:type="dxa"/>
        </w:trPr>
        <w:tc>
          <w:tcPr>
            <w:tcW w:w="0" w:type="auto"/>
            <w:hideMark/>
          </w:tcPr>
          <w:p w14:paraId="0BC605E5" w14:textId="77777777" w:rsidR="0069698D" w:rsidRPr="00416C11" w:rsidRDefault="0069698D" w:rsidP="0069698D">
            <w:pPr>
              <w:rPr>
                <w:b w:val="0"/>
                <w:bCs w:val="0"/>
                <w:sz w:val="22"/>
                <w:szCs w:val="22"/>
              </w:rPr>
            </w:pPr>
            <w:r w:rsidRPr="00416C11">
              <w:rPr>
                <w:b w:val="0"/>
                <w:bCs w:val="0"/>
                <w:sz w:val="22"/>
                <w:szCs w:val="22"/>
              </w:rPr>
              <w:t>40302101</w:t>
            </w:r>
          </w:p>
        </w:tc>
        <w:tc>
          <w:tcPr>
            <w:tcW w:w="0" w:type="auto"/>
            <w:vAlign w:val="center"/>
            <w:hideMark/>
          </w:tcPr>
          <w:p w14:paraId="46DCDE5C" w14:textId="77777777" w:rsidR="0069698D" w:rsidRPr="00416C11" w:rsidRDefault="0069698D" w:rsidP="0069698D">
            <w:pPr>
              <w:rPr>
                <w:b w:val="0"/>
                <w:bCs w:val="0"/>
                <w:sz w:val="22"/>
                <w:szCs w:val="22"/>
              </w:rPr>
            </w:pPr>
            <w:r w:rsidRPr="00416C11">
              <w:rPr>
                <w:b w:val="0"/>
                <w:bCs w:val="0"/>
                <w:sz w:val="22"/>
                <w:szCs w:val="22"/>
              </w:rPr>
              <w:t xml:space="preserve">Obrist, J. (1987) Draft Report: Aerobic/Anaerobic and Sterile Soil Metabolism of Atrazine: Laboratory Study No. HLA 6015-307A. Un- published study prepared by Hazleton Laboratories America, Inc. 108 p. </w:t>
            </w:r>
          </w:p>
        </w:tc>
      </w:tr>
      <w:tr w:rsidR="0069698D" w:rsidRPr="00416C11" w14:paraId="6858231B" w14:textId="77777777" w:rsidTr="0069698D">
        <w:trPr>
          <w:tblCellSpacing w:w="0" w:type="dxa"/>
        </w:trPr>
        <w:tc>
          <w:tcPr>
            <w:tcW w:w="0" w:type="auto"/>
            <w:hideMark/>
          </w:tcPr>
          <w:p w14:paraId="3C748A74" w14:textId="77777777" w:rsidR="0069698D" w:rsidRPr="00416C11" w:rsidRDefault="0069698D" w:rsidP="0069698D">
            <w:pPr>
              <w:rPr>
                <w:b w:val="0"/>
                <w:bCs w:val="0"/>
                <w:sz w:val="22"/>
                <w:szCs w:val="22"/>
              </w:rPr>
            </w:pPr>
            <w:r w:rsidRPr="00416C11">
              <w:rPr>
                <w:b w:val="0"/>
                <w:bCs w:val="0"/>
                <w:sz w:val="22"/>
                <w:szCs w:val="22"/>
              </w:rPr>
              <w:t>40431321</w:t>
            </w:r>
          </w:p>
        </w:tc>
        <w:tc>
          <w:tcPr>
            <w:tcW w:w="0" w:type="auto"/>
            <w:vAlign w:val="center"/>
            <w:hideMark/>
          </w:tcPr>
          <w:p w14:paraId="5DF05776" w14:textId="77777777" w:rsidR="0069698D" w:rsidRPr="00416C11" w:rsidRDefault="0069698D" w:rsidP="0069698D">
            <w:pPr>
              <w:rPr>
                <w:b w:val="0"/>
                <w:bCs w:val="0"/>
                <w:sz w:val="22"/>
                <w:szCs w:val="22"/>
              </w:rPr>
            </w:pPr>
            <w:r w:rsidRPr="00416C11">
              <w:rPr>
                <w:b w:val="0"/>
                <w:bCs w:val="0"/>
                <w:sz w:val="22"/>
                <w:szCs w:val="22"/>
              </w:rPr>
              <w:t xml:space="preserve">Rustum, A. (1987) Aerobic, Aerobic/Anaerobic, and Sterile Soil Metabolism of [Carbon 14]-Atrazine: Laboratory Study No. 6015-185. Unpublished study prepared by Hazleton Laboratories America, Inc. 133 p. </w:t>
            </w:r>
          </w:p>
        </w:tc>
      </w:tr>
      <w:tr w:rsidR="0069698D" w:rsidRPr="00416C11" w14:paraId="0B97D484" w14:textId="77777777" w:rsidTr="0069698D">
        <w:trPr>
          <w:tblCellSpacing w:w="0" w:type="dxa"/>
        </w:trPr>
        <w:tc>
          <w:tcPr>
            <w:tcW w:w="0" w:type="auto"/>
            <w:hideMark/>
          </w:tcPr>
          <w:p w14:paraId="1847A977" w14:textId="77777777" w:rsidR="0069698D" w:rsidRPr="00416C11" w:rsidRDefault="0069698D" w:rsidP="0069698D">
            <w:pPr>
              <w:rPr>
                <w:b w:val="0"/>
                <w:bCs w:val="0"/>
                <w:sz w:val="22"/>
                <w:szCs w:val="22"/>
              </w:rPr>
            </w:pPr>
            <w:r w:rsidRPr="00416C11">
              <w:rPr>
                <w:b w:val="0"/>
                <w:bCs w:val="0"/>
                <w:sz w:val="22"/>
                <w:szCs w:val="22"/>
              </w:rPr>
              <w:t>40629303</w:t>
            </w:r>
          </w:p>
        </w:tc>
        <w:tc>
          <w:tcPr>
            <w:tcW w:w="0" w:type="auto"/>
            <w:vAlign w:val="center"/>
            <w:hideMark/>
          </w:tcPr>
          <w:p w14:paraId="103CE7DD" w14:textId="77777777" w:rsidR="0069698D" w:rsidRPr="00416C11" w:rsidRDefault="0069698D" w:rsidP="0069698D">
            <w:pPr>
              <w:rPr>
                <w:b w:val="0"/>
                <w:bCs w:val="0"/>
                <w:sz w:val="22"/>
                <w:szCs w:val="22"/>
              </w:rPr>
            </w:pPr>
            <w:r w:rsidRPr="00416C11">
              <w:rPr>
                <w:b w:val="0"/>
                <w:bCs w:val="0"/>
                <w:sz w:val="22"/>
                <w:szCs w:val="22"/>
              </w:rPr>
              <w:t xml:space="preserve">Rustum, A. (1988) Aerobic, Aerobic/Anaerobic, and Sterile Soil Metabolism of ?Carbon 14|-Atrazine: Study No. HLA 6015-185. Un- published study prepared by Hazleton Laboratories America, Inc. 165 p. </w:t>
            </w:r>
          </w:p>
        </w:tc>
      </w:tr>
      <w:tr w:rsidR="0069698D" w:rsidRPr="00416C11" w14:paraId="69D493AF" w14:textId="77777777" w:rsidTr="0069698D">
        <w:trPr>
          <w:tblCellSpacing w:w="0" w:type="dxa"/>
        </w:trPr>
        <w:tc>
          <w:tcPr>
            <w:tcW w:w="0" w:type="auto"/>
            <w:hideMark/>
          </w:tcPr>
          <w:p w14:paraId="5AC08D84" w14:textId="77777777" w:rsidR="0069698D" w:rsidRPr="00416C11" w:rsidRDefault="0069698D" w:rsidP="0069698D">
            <w:pPr>
              <w:rPr>
                <w:b w:val="0"/>
                <w:bCs w:val="0"/>
                <w:sz w:val="22"/>
                <w:szCs w:val="22"/>
              </w:rPr>
            </w:pPr>
            <w:r w:rsidRPr="00416C11">
              <w:rPr>
                <w:b w:val="0"/>
                <w:bCs w:val="0"/>
                <w:sz w:val="22"/>
                <w:szCs w:val="22"/>
              </w:rPr>
              <w:t>42089906</w:t>
            </w:r>
          </w:p>
        </w:tc>
        <w:tc>
          <w:tcPr>
            <w:tcW w:w="0" w:type="auto"/>
            <w:vAlign w:val="center"/>
            <w:hideMark/>
          </w:tcPr>
          <w:p w14:paraId="2801D852" w14:textId="77777777" w:rsidR="0069698D" w:rsidRPr="00416C11" w:rsidRDefault="0069698D" w:rsidP="0069698D">
            <w:pPr>
              <w:rPr>
                <w:b w:val="0"/>
                <w:bCs w:val="0"/>
                <w:sz w:val="22"/>
                <w:szCs w:val="22"/>
              </w:rPr>
            </w:pPr>
            <w:r w:rsidRPr="00416C11">
              <w:rPr>
                <w:b w:val="0"/>
                <w:bCs w:val="0"/>
                <w:sz w:val="22"/>
                <w:szCs w:val="22"/>
              </w:rPr>
              <w:t xml:space="preserve">Nelson, D.; Schabacker, D. (1991) Summary Report: Soil Metabolism of Carbon 14-Atrazine and Metabolite Characterization/Identific- ation: Lab Project Number: 6015-185: ABR-91073. Unpublished study prepared by Hazleton Labs America, Inc. 321 p. </w:t>
            </w:r>
          </w:p>
        </w:tc>
      </w:tr>
    </w:tbl>
    <w:p w14:paraId="1B328EDF" w14:textId="77777777" w:rsidR="0069698D" w:rsidRPr="00416C11" w:rsidRDefault="0069698D" w:rsidP="0069698D">
      <w:pPr>
        <w:rPr>
          <w:b w:val="0"/>
          <w:bCs w:val="0"/>
          <w:sz w:val="22"/>
          <w:szCs w:val="22"/>
        </w:rPr>
      </w:pPr>
      <w:r w:rsidRPr="00416C11">
        <w:rPr>
          <w:b w:val="0"/>
          <w:bCs w:val="0"/>
          <w:sz w:val="22"/>
          <w:szCs w:val="22"/>
        </w:rPr>
        <w:t>162-3       Anaerobic aquatic metab.</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F8BF72D" w14:textId="77777777" w:rsidTr="0069698D">
        <w:trPr>
          <w:tblCellSpacing w:w="0" w:type="dxa"/>
        </w:trPr>
        <w:tc>
          <w:tcPr>
            <w:tcW w:w="0" w:type="auto"/>
            <w:shd w:val="clear" w:color="auto" w:fill="FFFFFF"/>
            <w:vAlign w:val="center"/>
            <w:hideMark/>
          </w:tcPr>
          <w:p w14:paraId="7D9FC2DF"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503D840"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E491110" w14:textId="77777777" w:rsidTr="0069698D">
        <w:trPr>
          <w:tblCellSpacing w:w="0" w:type="dxa"/>
        </w:trPr>
        <w:tc>
          <w:tcPr>
            <w:tcW w:w="0" w:type="auto"/>
            <w:vAlign w:val="center"/>
            <w:hideMark/>
          </w:tcPr>
          <w:p w14:paraId="279650CA" w14:textId="77777777" w:rsidR="0069698D" w:rsidRPr="00416C11" w:rsidRDefault="0069698D" w:rsidP="0069698D">
            <w:pPr>
              <w:rPr>
                <w:b w:val="0"/>
                <w:bCs w:val="0"/>
                <w:sz w:val="22"/>
                <w:szCs w:val="22"/>
              </w:rPr>
            </w:pPr>
            <w:r w:rsidRPr="00416C11">
              <w:rPr>
                <w:b w:val="0"/>
                <w:bCs w:val="0"/>
                <w:sz w:val="22"/>
                <w:szCs w:val="22"/>
              </w:rPr>
              <w:pict w14:anchorId="69D5E8C7">
                <v:rect id="_x0000_i5073" style="width:0;height:.75pt" o:hralign="center" o:hrstd="t" o:hrnoshade="t" o:hr="t" fillcolor="#006" stroked="f"/>
              </w:pict>
            </w:r>
          </w:p>
        </w:tc>
        <w:tc>
          <w:tcPr>
            <w:tcW w:w="0" w:type="auto"/>
            <w:vAlign w:val="center"/>
            <w:hideMark/>
          </w:tcPr>
          <w:p w14:paraId="4CA62E3F" w14:textId="77777777" w:rsidR="0069698D" w:rsidRPr="00416C11" w:rsidRDefault="0069698D" w:rsidP="0069698D">
            <w:pPr>
              <w:rPr>
                <w:b w:val="0"/>
                <w:bCs w:val="0"/>
                <w:sz w:val="22"/>
                <w:szCs w:val="22"/>
              </w:rPr>
            </w:pPr>
            <w:r w:rsidRPr="00416C11">
              <w:rPr>
                <w:b w:val="0"/>
                <w:bCs w:val="0"/>
                <w:sz w:val="22"/>
                <w:szCs w:val="22"/>
              </w:rPr>
              <w:pict w14:anchorId="4E4FFCF9">
                <v:rect id="_x0000_i5074" style="width:0;height:.75pt" o:hralign="center" o:hrstd="t" o:hrnoshade="t" o:hr="t" fillcolor="#006" stroked="f"/>
              </w:pict>
            </w:r>
          </w:p>
        </w:tc>
      </w:tr>
      <w:tr w:rsidR="0069698D" w:rsidRPr="00416C11" w14:paraId="1675DB84" w14:textId="77777777" w:rsidTr="0069698D">
        <w:trPr>
          <w:tblCellSpacing w:w="0" w:type="dxa"/>
        </w:trPr>
        <w:tc>
          <w:tcPr>
            <w:tcW w:w="0" w:type="auto"/>
            <w:hideMark/>
          </w:tcPr>
          <w:p w14:paraId="7420550C" w14:textId="77777777" w:rsidR="0069698D" w:rsidRPr="00416C11" w:rsidRDefault="0069698D" w:rsidP="0069698D">
            <w:pPr>
              <w:rPr>
                <w:b w:val="0"/>
                <w:bCs w:val="0"/>
                <w:sz w:val="22"/>
                <w:szCs w:val="22"/>
              </w:rPr>
            </w:pPr>
            <w:r w:rsidRPr="00416C11">
              <w:rPr>
                <w:b w:val="0"/>
                <w:bCs w:val="0"/>
                <w:sz w:val="22"/>
                <w:szCs w:val="22"/>
              </w:rPr>
              <w:lastRenderedPageBreak/>
              <w:t>39368</w:t>
            </w:r>
          </w:p>
        </w:tc>
        <w:tc>
          <w:tcPr>
            <w:tcW w:w="0" w:type="auto"/>
            <w:vAlign w:val="center"/>
            <w:hideMark/>
          </w:tcPr>
          <w:p w14:paraId="176B9D15" w14:textId="77777777" w:rsidR="0069698D" w:rsidRPr="00416C11" w:rsidRDefault="0069698D" w:rsidP="0069698D">
            <w:pPr>
              <w:rPr>
                <w:b w:val="0"/>
                <w:bCs w:val="0"/>
                <w:sz w:val="22"/>
                <w:szCs w:val="22"/>
              </w:rPr>
            </w:pPr>
            <w:r w:rsidRPr="00416C11">
              <w:rPr>
                <w:b w:val="0"/>
                <w:bCs w:val="0"/>
                <w:sz w:val="22"/>
                <w:szCs w:val="22"/>
              </w:rPr>
              <w:t xml:space="preserve">Schliebe, K.A.; Burnside, O.C.; Lavy, T.L. (1965) Dissipation of Amiben. Weeds 13(? ):321-325. (Also~In~unpublished submission received Nov 3, 1971 under 0F0957; submitted by Union Carbide Agricultural Products Co., Ambler, Pa.; CDL:095875-AP) </w:t>
            </w:r>
          </w:p>
        </w:tc>
      </w:tr>
      <w:tr w:rsidR="0069698D" w:rsidRPr="00416C11" w14:paraId="5D252C48" w14:textId="77777777" w:rsidTr="0069698D">
        <w:trPr>
          <w:tblCellSpacing w:w="0" w:type="dxa"/>
        </w:trPr>
        <w:tc>
          <w:tcPr>
            <w:tcW w:w="0" w:type="auto"/>
            <w:hideMark/>
          </w:tcPr>
          <w:p w14:paraId="427302DC" w14:textId="77777777" w:rsidR="0069698D" w:rsidRPr="00416C11" w:rsidRDefault="0069698D" w:rsidP="0069698D">
            <w:pPr>
              <w:rPr>
                <w:b w:val="0"/>
                <w:bCs w:val="0"/>
                <w:sz w:val="22"/>
                <w:szCs w:val="22"/>
              </w:rPr>
            </w:pPr>
            <w:r w:rsidRPr="00416C11">
              <w:rPr>
                <w:b w:val="0"/>
                <w:bCs w:val="0"/>
                <w:sz w:val="22"/>
                <w:szCs w:val="22"/>
              </w:rPr>
              <w:t>40431323</w:t>
            </w:r>
          </w:p>
        </w:tc>
        <w:tc>
          <w:tcPr>
            <w:tcW w:w="0" w:type="auto"/>
            <w:vAlign w:val="center"/>
            <w:hideMark/>
          </w:tcPr>
          <w:p w14:paraId="51419CB2" w14:textId="77777777" w:rsidR="0069698D" w:rsidRPr="00416C11" w:rsidRDefault="0069698D" w:rsidP="0069698D">
            <w:pPr>
              <w:rPr>
                <w:b w:val="0"/>
                <w:bCs w:val="0"/>
                <w:sz w:val="22"/>
                <w:szCs w:val="22"/>
              </w:rPr>
            </w:pPr>
            <w:r w:rsidRPr="00416C11">
              <w:rPr>
                <w:b w:val="0"/>
                <w:bCs w:val="0"/>
                <w:sz w:val="22"/>
                <w:szCs w:val="22"/>
              </w:rPr>
              <w:t xml:space="preserve">Spare, W. (1987) Anaerobic Aquatic Metabolism of Atrazine: Labora- tory Study No. 1231. Unpublished study prepared by Agrisearch, Inc. 69 p. </w:t>
            </w:r>
          </w:p>
        </w:tc>
      </w:tr>
      <w:tr w:rsidR="0069698D" w:rsidRPr="00416C11" w14:paraId="51F0FF70" w14:textId="77777777" w:rsidTr="0069698D">
        <w:trPr>
          <w:tblCellSpacing w:w="0" w:type="dxa"/>
        </w:trPr>
        <w:tc>
          <w:tcPr>
            <w:tcW w:w="0" w:type="auto"/>
            <w:hideMark/>
          </w:tcPr>
          <w:p w14:paraId="7620BB44" w14:textId="77777777" w:rsidR="0069698D" w:rsidRPr="00416C11" w:rsidRDefault="0069698D" w:rsidP="0069698D">
            <w:pPr>
              <w:rPr>
                <w:b w:val="0"/>
                <w:bCs w:val="0"/>
                <w:sz w:val="22"/>
                <w:szCs w:val="22"/>
              </w:rPr>
            </w:pPr>
            <w:r w:rsidRPr="00416C11">
              <w:rPr>
                <w:b w:val="0"/>
                <w:bCs w:val="0"/>
                <w:sz w:val="22"/>
                <w:szCs w:val="22"/>
              </w:rPr>
              <w:t>46338702</w:t>
            </w:r>
          </w:p>
        </w:tc>
        <w:tc>
          <w:tcPr>
            <w:tcW w:w="0" w:type="auto"/>
            <w:vAlign w:val="center"/>
            <w:hideMark/>
          </w:tcPr>
          <w:p w14:paraId="60BD1C3B" w14:textId="77777777" w:rsidR="0069698D" w:rsidRPr="00416C11" w:rsidRDefault="0069698D" w:rsidP="0069698D">
            <w:pPr>
              <w:rPr>
                <w:b w:val="0"/>
                <w:bCs w:val="0"/>
                <w:sz w:val="22"/>
                <w:szCs w:val="22"/>
              </w:rPr>
            </w:pPr>
            <w:r w:rsidRPr="00416C11">
              <w:rPr>
                <w:b w:val="0"/>
                <w:bCs w:val="0"/>
                <w:sz w:val="22"/>
                <w:szCs w:val="22"/>
              </w:rPr>
              <w:t>Mamouni, A. (1995) (Carbon 14)-G 30027 (Atrazine): Degradation and Metabolism in Aquatic Systems Under Various Experimental Conditions: Final Report. Project Number: 351628. Unpublished study prepared by RCC Umweltchemie Ag and Biological Research Labs. Ltd. 213 p.</w:t>
            </w:r>
          </w:p>
        </w:tc>
      </w:tr>
    </w:tbl>
    <w:p w14:paraId="25845D22" w14:textId="77777777" w:rsidR="0069698D" w:rsidRPr="00416C11" w:rsidRDefault="0069698D" w:rsidP="0069698D">
      <w:pPr>
        <w:rPr>
          <w:b w:val="0"/>
          <w:bCs w:val="0"/>
          <w:sz w:val="22"/>
          <w:szCs w:val="22"/>
        </w:rPr>
      </w:pPr>
      <w:r w:rsidRPr="00416C11">
        <w:rPr>
          <w:b w:val="0"/>
          <w:bCs w:val="0"/>
          <w:sz w:val="22"/>
          <w:szCs w:val="22"/>
        </w:rPr>
        <w:t>162-4       Aerobic aquatic metab.</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93FBF1C" w14:textId="77777777" w:rsidTr="0069698D">
        <w:trPr>
          <w:tblCellSpacing w:w="0" w:type="dxa"/>
        </w:trPr>
        <w:tc>
          <w:tcPr>
            <w:tcW w:w="0" w:type="auto"/>
            <w:shd w:val="clear" w:color="auto" w:fill="FFFFFF"/>
            <w:vAlign w:val="center"/>
            <w:hideMark/>
          </w:tcPr>
          <w:p w14:paraId="61F594FA"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5611A6E"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3E6F315" w14:textId="77777777" w:rsidTr="0069698D">
        <w:trPr>
          <w:tblCellSpacing w:w="0" w:type="dxa"/>
        </w:trPr>
        <w:tc>
          <w:tcPr>
            <w:tcW w:w="0" w:type="auto"/>
            <w:vAlign w:val="center"/>
            <w:hideMark/>
          </w:tcPr>
          <w:p w14:paraId="3D936426" w14:textId="77777777" w:rsidR="0069698D" w:rsidRPr="00416C11" w:rsidRDefault="0069698D" w:rsidP="0069698D">
            <w:pPr>
              <w:rPr>
                <w:b w:val="0"/>
                <w:bCs w:val="0"/>
                <w:sz w:val="22"/>
                <w:szCs w:val="22"/>
              </w:rPr>
            </w:pPr>
            <w:r w:rsidRPr="00416C11">
              <w:rPr>
                <w:b w:val="0"/>
                <w:bCs w:val="0"/>
                <w:sz w:val="22"/>
                <w:szCs w:val="22"/>
              </w:rPr>
              <w:pict w14:anchorId="6DA8BEC3">
                <v:rect id="_x0000_i5075" style="width:0;height:.75pt" o:hralign="center" o:hrstd="t" o:hrnoshade="t" o:hr="t" fillcolor="#006" stroked="f"/>
              </w:pict>
            </w:r>
          </w:p>
        </w:tc>
        <w:tc>
          <w:tcPr>
            <w:tcW w:w="0" w:type="auto"/>
            <w:vAlign w:val="center"/>
            <w:hideMark/>
          </w:tcPr>
          <w:p w14:paraId="5A75CA83" w14:textId="77777777" w:rsidR="0069698D" w:rsidRPr="00416C11" w:rsidRDefault="0069698D" w:rsidP="0069698D">
            <w:pPr>
              <w:rPr>
                <w:b w:val="0"/>
                <w:bCs w:val="0"/>
                <w:sz w:val="22"/>
                <w:szCs w:val="22"/>
              </w:rPr>
            </w:pPr>
            <w:r w:rsidRPr="00416C11">
              <w:rPr>
                <w:b w:val="0"/>
                <w:bCs w:val="0"/>
                <w:sz w:val="22"/>
                <w:szCs w:val="22"/>
              </w:rPr>
              <w:pict w14:anchorId="7DAB24AA">
                <v:rect id="_x0000_i5076" style="width:0;height:.75pt" o:hralign="center" o:hrstd="t" o:hrnoshade="t" o:hr="t" fillcolor="#006" stroked="f"/>
              </w:pict>
            </w:r>
          </w:p>
        </w:tc>
      </w:tr>
      <w:tr w:rsidR="0069698D" w:rsidRPr="00416C11" w14:paraId="5980E94B" w14:textId="77777777" w:rsidTr="0069698D">
        <w:trPr>
          <w:tblCellSpacing w:w="0" w:type="dxa"/>
        </w:trPr>
        <w:tc>
          <w:tcPr>
            <w:tcW w:w="0" w:type="auto"/>
            <w:hideMark/>
          </w:tcPr>
          <w:p w14:paraId="7E085141" w14:textId="77777777" w:rsidR="0069698D" w:rsidRPr="00416C11" w:rsidRDefault="0069698D" w:rsidP="0069698D">
            <w:pPr>
              <w:rPr>
                <w:b w:val="0"/>
                <w:bCs w:val="0"/>
                <w:sz w:val="22"/>
                <w:szCs w:val="22"/>
              </w:rPr>
            </w:pPr>
            <w:r w:rsidRPr="00416C11">
              <w:rPr>
                <w:b w:val="0"/>
                <w:bCs w:val="0"/>
                <w:sz w:val="22"/>
                <w:szCs w:val="22"/>
              </w:rPr>
              <w:t>46338702</w:t>
            </w:r>
          </w:p>
        </w:tc>
        <w:tc>
          <w:tcPr>
            <w:tcW w:w="0" w:type="auto"/>
            <w:vAlign w:val="center"/>
            <w:hideMark/>
          </w:tcPr>
          <w:p w14:paraId="202228B8" w14:textId="77777777" w:rsidR="0069698D" w:rsidRPr="00416C11" w:rsidRDefault="0069698D" w:rsidP="0069698D">
            <w:pPr>
              <w:rPr>
                <w:b w:val="0"/>
                <w:bCs w:val="0"/>
                <w:sz w:val="22"/>
                <w:szCs w:val="22"/>
              </w:rPr>
            </w:pPr>
            <w:r w:rsidRPr="00416C11">
              <w:rPr>
                <w:b w:val="0"/>
                <w:bCs w:val="0"/>
                <w:sz w:val="22"/>
                <w:szCs w:val="22"/>
              </w:rPr>
              <w:t>Mamouni, A. (1995) (Carbon 14)-G 30027 (Atrazine): Degradation and Metabolism in Aquatic Systems Under Various Experimental Conditions: Final Report. Project Number: 351628. Unpublished study prepared by RCC Umweltchemie Ag and Biological Research Labs. Ltd. 213 p.</w:t>
            </w:r>
          </w:p>
        </w:tc>
      </w:tr>
    </w:tbl>
    <w:p w14:paraId="4182C2E7" w14:textId="77777777" w:rsidR="0069698D" w:rsidRPr="00416C11" w:rsidRDefault="0069698D" w:rsidP="0069698D">
      <w:pPr>
        <w:rPr>
          <w:b w:val="0"/>
          <w:bCs w:val="0"/>
          <w:sz w:val="22"/>
          <w:szCs w:val="22"/>
        </w:rPr>
      </w:pPr>
      <w:r w:rsidRPr="00416C11">
        <w:rPr>
          <w:b w:val="0"/>
          <w:bCs w:val="0"/>
          <w:sz w:val="22"/>
          <w:szCs w:val="22"/>
        </w:rPr>
        <w:t>163-1       Leach/adsorp/desorption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AEE9A7A" w14:textId="77777777" w:rsidTr="0069698D">
        <w:trPr>
          <w:tblCellSpacing w:w="0" w:type="dxa"/>
        </w:trPr>
        <w:tc>
          <w:tcPr>
            <w:tcW w:w="0" w:type="auto"/>
            <w:shd w:val="clear" w:color="auto" w:fill="FFFFFF"/>
            <w:vAlign w:val="center"/>
            <w:hideMark/>
          </w:tcPr>
          <w:p w14:paraId="507BFDE5"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FC81C33"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4A3D5431" w14:textId="77777777" w:rsidTr="0069698D">
        <w:trPr>
          <w:tblCellSpacing w:w="0" w:type="dxa"/>
        </w:trPr>
        <w:tc>
          <w:tcPr>
            <w:tcW w:w="0" w:type="auto"/>
            <w:vAlign w:val="center"/>
            <w:hideMark/>
          </w:tcPr>
          <w:p w14:paraId="2EA9453D" w14:textId="77777777" w:rsidR="0069698D" w:rsidRPr="00416C11" w:rsidRDefault="0069698D" w:rsidP="0069698D">
            <w:pPr>
              <w:rPr>
                <w:b w:val="0"/>
                <w:bCs w:val="0"/>
                <w:sz w:val="22"/>
                <w:szCs w:val="22"/>
              </w:rPr>
            </w:pPr>
            <w:r w:rsidRPr="00416C11">
              <w:rPr>
                <w:b w:val="0"/>
                <w:bCs w:val="0"/>
                <w:sz w:val="22"/>
                <w:szCs w:val="22"/>
              </w:rPr>
              <w:pict w14:anchorId="29AA8844">
                <v:rect id="_x0000_i5077" style="width:0;height:.75pt" o:hralign="center" o:hrstd="t" o:hrnoshade="t" o:hr="t" fillcolor="#006" stroked="f"/>
              </w:pict>
            </w:r>
          </w:p>
        </w:tc>
        <w:tc>
          <w:tcPr>
            <w:tcW w:w="0" w:type="auto"/>
            <w:vAlign w:val="center"/>
            <w:hideMark/>
          </w:tcPr>
          <w:p w14:paraId="2ED20602" w14:textId="77777777" w:rsidR="0069698D" w:rsidRPr="00416C11" w:rsidRDefault="0069698D" w:rsidP="0069698D">
            <w:pPr>
              <w:rPr>
                <w:b w:val="0"/>
                <w:bCs w:val="0"/>
                <w:sz w:val="22"/>
                <w:szCs w:val="22"/>
              </w:rPr>
            </w:pPr>
            <w:r w:rsidRPr="00416C11">
              <w:rPr>
                <w:b w:val="0"/>
                <w:bCs w:val="0"/>
                <w:sz w:val="22"/>
                <w:szCs w:val="22"/>
              </w:rPr>
              <w:pict w14:anchorId="0E3A71F2">
                <v:rect id="_x0000_i5078" style="width:0;height:.75pt" o:hralign="center" o:hrstd="t" o:hrnoshade="t" o:hr="t" fillcolor="#006" stroked="f"/>
              </w:pict>
            </w:r>
          </w:p>
        </w:tc>
      </w:tr>
      <w:tr w:rsidR="0069698D" w:rsidRPr="00416C11" w14:paraId="2276996C" w14:textId="77777777" w:rsidTr="0069698D">
        <w:trPr>
          <w:tblCellSpacing w:w="0" w:type="dxa"/>
        </w:trPr>
        <w:tc>
          <w:tcPr>
            <w:tcW w:w="0" w:type="auto"/>
            <w:hideMark/>
          </w:tcPr>
          <w:p w14:paraId="2DD3B0FF" w14:textId="77777777" w:rsidR="0069698D" w:rsidRPr="00416C11" w:rsidRDefault="0069698D" w:rsidP="0069698D">
            <w:pPr>
              <w:rPr>
                <w:b w:val="0"/>
                <w:bCs w:val="0"/>
                <w:sz w:val="22"/>
                <w:szCs w:val="22"/>
              </w:rPr>
            </w:pPr>
            <w:r w:rsidRPr="00416C11">
              <w:rPr>
                <w:b w:val="0"/>
                <w:bCs w:val="0"/>
                <w:sz w:val="22"/>
                <w:szCs w:val="22"/>
              </w:rPr>
              <w:t>4039</w:t>
            </w:r>
          </w:p>
        </w:tc>
        <w:tc>
          <w:tcPr>
            <w:tcW w:w="0" w:type="auto"/>
            <w:vAlign w:val="center"/>
            <w:hideMark/>
          </w:tcPr>
          <w:p w14:paraId="2D39EE45" w14:textId="77777777" w:rsidR="0069698D" w:rsidRPr="00416C11" w:rsidRDefault="0069698D" w:rsidP="0069698D">
            <w:pPr>
              <w:rPr>
                <w:b w:val="0"/>
                <w:bCs w:val="0"/>
                <w:sz w:val="22"/>
                <w:szCs w:val="22"/>
              </w:rPr>
            </w:pPr>
            <w:r w:rsidRPr="00416C11">
              <w:rPr>
                <w:b w:val="0"/>
                <w:bCs w:val="0"/>
                <w:sz w:val="22"/>
                <w:szCs w:val="22"/>
              </w:rPr>
              <w:t xml:space="preserve">Starr, R.I.; Cunningham, D.J. (1966?) Translocation and Degradation of 4-Aminopyridine in Corn Plants. (Unpublished study received Jan 3, 1973 under 1F1013; prepared by U.S. Fish and Wildlife Service, Denver Wildlife Research Center, submitted by Phillips Petroleum Co., Bartlesville, Okla.; CDL:091757-T) </w:t>
            </w:r>
          </w:p>
        </w:tc>
      </w:tr>
      <w:tr w:rsidR="0069698D" w:rsidRPr="00416C11" w14:paraId="547359A2" w14:textId="77777777" w:rsidTr="0069698D">
        <w:trPr>
          <w:tblCellSpacing w:w="0" w:type="dxa"/>
        </w:trPr>
        <w:tc>
          <w:tcPr>
            <w:tcW w:w="0" w:type="auto"/>
            <w:hideMark/>
          </w:tcPr>
          <w:p w14:paraId="3AE87B3B" w14:textId="77777777" w:rsidR="0069698D" w:rsidRPr="00416C11" w:rsidRDefault="0069698D" w:rsidP="0069698D">
            <w:pPr>
              <w:rPr>
                <w:b w:val="0"/>
                <w:bCs w:val="0"/>
                <w:sz w:val="22"/>
                <w:szCs w:val="22"/>
              </w:rPr>
            </w:pPr>
            <w:r w:rsidRPr="00416C11">
              <w:rPr>
                <w:b w:val="0"/>
                <w:bCs w:val="0"/>
                <w:sz w:val="22"/>
                <w:szCs w:val="22"/>
              </w:rPr>
              <w:t>17932</w:t>
            </w:r>
          </w:p>
        </w:tc>
        <w:tc>
          <w:tcPr>
            <w:tcW w:w="0" w:type="auto"/>
            <w:vAlign w:val="center"/>
            <w:hideMark/>
          </w:tcPr>
          <w:p w14:paraId="03CC6CB7" w14:textId="77777777" w:rsidR="0069698D" w:rsidRPr="00416C11" w:rsidRDefault="0069698D" w:rsidP="0069698D">
            <w:pPr>
              <w:rPr>
                <w:b w:val="0"/>
                <w:bCs w:val="0"/>
                <w:sz w:val="22"/>
                <w:szCs w:val="22"/>
              </w:rPr>
            </w:pPr>
            <w:r w:rsidRPr="00416C11">
              <w:rPr>
                <w:b w:val="0"/>
                <w:bCs w:val="0"/>
                <w:sz w:val="22"/>
                <w:szCs w:val="22"/>
              </w:rPr>
              <w:t xml:space="preserve">Grover, R.; Hance, R.J. (1969) Adsorption of some herbicides by soil and roots. Canadian Journal of Plant Science 49(?/May): 378-380. (Also~In~unpublished submission received Aug 20, 1976 under 39445-1; submitted by American Carbonyl, Inc., Tena- fly, N.J.; CDL:228229-AO) </w:t>
            </w:r>
          </w:p>
        </w:tc>
      </w:tr>
      <w:tr w:rsidR="0069698D" w:rsidRPr="00416C11" w14:paraId="7CF6B919" w14:textId="77777777" w:rsidTr="0069698D">
        <w:trPr>
          <w:tblCellSpacing w:w="0" w:type="dxa"/>
        </w:trPr>
        <w:tc>
          <w:tcPr>
            <w:tcW w:w="0" w:type="auto"/>
            <w:hideMark/>
          </w:tcPr>
          <w:p w14:paraId="68427BAF" w14:textId="77777777" w:rsidR="0069698D" w:rsidRPr="00416C11" w:rsidRDefault="0069698D" w:rsidP="0069698D">
            <w:pPr>
              <w:rPr>
                <w:b w:val="0"/>
                <w:bCs w:val="0"/>
                <w:sz w:val="22"/>
                <w:szCs w:val="22"/>
              </w:rPr>
            </w:pPr>
            <w:r w:rsidRPr="00416C11">
              <w:rPr>
                <w:b w:val="0"/>
                <w:bCs w:val="0"/>
                <w:sz w:val="22"/>
                <w:szCs w:val="22"/>
              </w:rPr>
              <w:t>17933</w:t>
            </w:r>
          </w:p>
        </w:tc>
        <w:tc>
          <w:tcPr>
            <w:tcW w:w="0" w:type="auto"/>
            <w:vAlign w:val="center"/>
            <w:hideMark/>
          </w:tcPr>
          <w:p w14:paraId="598FCEA0" w14:textId="77777777" w:rsidR="0069698D" w:rsidRPr="00416C11" w:rsidRDefault="0069698D" w:rsidP="0069698D">
            <w:pPr>
              <w:rPr>
                <w:b w:val="0"/>
                <w:bCs w:val="0"/>
                <w:sz w:val="22"/>
                <w:szCs w:val="22"/>
              </w:rPr>
            </w:pPr>
            <w:r w:rsidRPr="00416C11">
              <w:rPr>
                <w:b w:val="0"/>
                <w:bCs w:val="0"/>
                <w:sz w:val="22"/>
                <w:szCs w:val="22"/>
              </w:rPr>
              <w:t xml:space="preserve">Ivey, M.J.; Andrews, H. (1965) Leaching of Simazine, Atrazine, Di- uron, and DCPA in Soil Columns. (Unpublished study received Aug 20, 1976 under 39445-1; prepared by Univ. of Tennessee, submit- ted by American Carbonyl, Inc., Tenafly, N.J.; CDL:228229-AU) </w:t>
            </w:r>
          </w:p>
        </w:tc>
      </w:tr>
      <w:tr w:rsidR="0069698D" w:rsidRPr="00416C11" w14:paraId="4093CE62" w14:textId="77777777" w:rsidTr="0069698D">
        <w:trPr>
          <w:tblCellSpacing w:w="0" w:type="dxa"/>
        </w:trPr>
        <w:tc>
          <w:tcPr>
            <w:tcW w:w="0" w:type="auto"/>
            <w:hideMark/>
          </w:tcPr>
          <w:p w14:paraId="2027E048" w14:textId="77777777" w:rsidR="0069698D" w:rsidRPr="00416C11" w:rsidRDefault="0069698D" w:rsidP="0069698D">
            <w:pPr>
              <w:rPr>
                <w:b w:val="0"/>
                <w:bCs w:val="0"/>
                <w:sz w:val="22"/>
                <w:szCs w:val="22"/>
              </w:rPr>
            </w:pPr>
            <w:r w:rsidRPr="00416C11">
              <w:rPr>
                <w:b w:val="0"/>
                <w:bCs w:val="0"/>
                <w:sz w:val="22"/>
                <w:szCs w:val="22"/>
              </w:rPr>
              <w:t>17934</w:t>
            </w:r>
          </w:p>
        </w:tc>
        <w:tc>
          <w:tcPr>
            <w:tcW w:w="0" w:type="auto"/>
            <w:vAlign w:val="center"/>
            <w:hideMark/>
          </w:tcPr>
          <w:p w14:paraId="34D3E8B9" w14:textId="77777777" w:rsidR="0069698D" w:rsidRPr="00416C11" w:rsidRDefault="0069698D" w:rsidP="0069698D">
            <w:pPr>
              <w:rPr>
                <w:b w:val="0"/>
                <w:bCs w:val="0"/>
                <w:sz w:val="22"/>
                <w:szCs w:val="22"/>
              </w:rPr>
            </w:pPr>
            <w:r w:rsidRPr="00416C11">
              <w:rPr>
                <w:b w:val="0"/>
                <w:bCs w:val="0"/>
                <w:sz w:val="22"/>
                <w:szCs w:val="22"/>
              </w:rPr>
              <w:t xml:space="preserve">Hance, R.J. (1967) Decomposition of herbicides in the soil by non- biological chemical processes. J. Sci. Fd Agric. 18(?/Nov):544- 547. (Also~In~unpublished submission received Aug 20, 1976 under 39445-1; submitted by American Carbonyl, Inc., Tenafly, N.J.; CDL:228229-AX) </w:t>
            </w:r>
          </w:p>
        </w:tc>
      </w:tr>
      <w:tr w:rsidR="0069698D" w:rsidRPr="00416C11" w14:paraId="09B4F092" w14:textId="77777777" w:rsidTr="0069698D">
        <w:trPr>
          <w:tblCellSpacing w:w="0" w:type="dxa"/>
        </w:trPr>
        <w:tc>
          <w:tcPr>
            <w:tcW w:w="0" w:type="auto"/>
            <w:hideMark/>
          </w:tcPr>
          <w:p w14:paraId="016162E4" w14:textId="77777777" w:rsidR="0069698D" w:rsidRPr="00416C11" w:rsidRDefault="0069698D" w:rsidP="0069698D">
            <w:pPr>
              <w:rPr>
                <w:b w:val="0"/>
                <w:bCs w:val="0"/>
                <w:sz w:val="22"/>
                <w:szCs w:val="22"/>
              </w:rPr>
            </w:pPr>
            <w:r w:rsidRPr="00416C11">
              <w:rPr>
                <w:b w:val="0"/>
                <w:bCs w:val="0"/>
                <w:sz w:val="22"/>
                <w:szCs w:val="22"/>
              </w:rPr>
              <w:lastRenderedPageBreak/>
              <w:t>20733</w:t>
            </w:r>
          </w:p>
        </w:tc>
        <w:tc>
          <w:tcPr>
            <w:tcW w:w="0" w:type="auto"/>
            <w:vAlign w:val="center"/>
            <w:hideMark/>
          </w:tcPr>
          <w:p w14:paraId="101B7DC7" w14:textId="77777777" w:rsidR="0069698D" w:rsidRPr="00416C11" w:rsidRDefault="0069698D" w:rsidP="0069698D">
            <w:pPr>
              <w:rPr>
                <w:b w:val="0"/>
                <w:bCs w:val="0"/>
                <w:sz w:val="22"/>
                <w:szCs w:val="22"/>
              </w:rPr>
            </w:pPr>
            <w:r w:rsidRPr="00416C11">
              <w:rPr>
                <w:b w:val="0"/>
                <w:bCs w:val="0"/>
                <w:sz w:val="22"/>
                <w:szCs w:val="22"/>
              </w:rPr>
              <w:t xml:space="preserve">Peterson, L.G.; Sieck, R.F.; Waldrep, T.W.; et al. (1972) Labora- tory Runoff Study. (Unpublished study received Mar 13, 1973 under 1471-97; prepared in cooperation with United States Test- ing Co., Inc., submitted by Elanco Products Co., Div. of Eli Lilly and Co., Indianapolis, Ind.; CDL:120339-L) </w:t>
            </w:r>
          </w:p>
        </w:tc>
      </w:tr>
      <w:tr w:rsidR="0069698D" w:rsidRPr="00416C11" w14:paraId="57FED0A4" w14:textId="77777777" w:rsidTr="0069698D">
        <w:trPr>
          <w:tblCellSpacing w:w="0" w:type="dxa"/>
        </w:trPr>
        <w:tc>
          <w:tcPr>
            <w:tcW w:w="0" w:type="auto"/>
            <w:hideMark/>
          </w:tcPr>
          <w:p w14:paraId="7D7DD5A2" w14:textId="77777777" w:rsidR="0069698D" w:rsidRPr="00416C11" w:rsidRDefault="0069698D" w:rsidP="0069698D">
            <w:pPr>
              <w:rPr>
                <w:b w:val="0"/>
                <w:bCs w:val="0"/>
                <w:sz w:val="22"/>
                <w:szCs w:val="22"/>
              </w:rPr>
            </w:pPr>
            <w:r w:rsidRPr="00416C11">
              <w:rPr>
                <w:b w:val="0"/>
                <w:bCs w:val="0"/>
                <w:sz w:val="22"/>
                <w:szCs w:val="22"/>
              </w:rPr>
              <w:t>22802</w:t>
            </w:r>
          </w:p>
        </w:tc>
        <w:tc>
          <w:tcPr>
            <w:tcW w:w="0" w:type="auto"/>
            <w:vAlign w:val="center"/>
            <w:hideMark/>
          </w:tcPr>
          <w:p w14:paraId="5F79A013" w14:textId="77777777" w:rsidR="0069698D" w:rsidRPr="00416C11" w:rsidRDefault="0069698D" w:rsidP="0069698D">
            <w:pPr>
              <w:rPr>
                <w:b w:val="0"/>
                <w:bCs w:val="0"/>
                <w:sz w:val="22"/>
                <w:szCs w:val="22"/>
              </w:rPr>
            </w:pPr>
            <w:r w:rsidRPr="00416C11">
              <w:rPr>
                <w:b w:val="0"/>
                <w:bCs w:val="0"/>
                <w:sz w:val="22"/>
                <w:szCs w:val="22"/>
              </w:rPr>
              <w:t xml:space="preserve">Warnock, R.E.; Leary, J.B. (1978) Paraquat, Atrazine and Bladex- Dissipation in Soils. (Unpublished study received Jul 30, 1979 under 201-279; prepared by Chevron Chemical Co., submitted by Shell Chemical Co., Washington, D.C.; CDL:238889-G) </w:t>
            </w:r>
          </w:p>
        </w:tc>
      </w:tr>
      <w:tr w:rsidR="0069698D" w:rsidRPr="00416C11" w14:paraId="610D03A2" w14:textId="77777777" w:rsidTr="0069698D">
        <w:trPr>
          <w:tblCellSpacing w:w="0" w:type="dxa"/>
        </w:trPr>
        <w:tc>
          <w:tcPr>
            <w:tcW w:w="0" w:type="auto"/>
            <w:hideMark/>
          </w:tcPr>
          <w:p w14:paraId="65971850" w14:textId="77777777" w:rsidR="0069698D" w:rsidRPr="00416C11" w:rsidRDefault="0069698D" w:rsidP="0069698D">
            <w:pPr>
              <w:rPr>
                <w:b w:val="0"/>
                <w:bCs w:val="0"/>
                <w:sz w:val="22"/>
                <w:szCs w:val="22"/>
              </w:rPr>
            </w:pPr>
            <w:r w:rsidRPr="00416C11">
              <w:rPr>
                <w:b w:val="0"/>
                <w:bCs w:val="0"/>
                <w:sz w:val="22"/>
                <w:szCs w:val="22"/>
              </w:rPr>
              <w:t>23339</w:t>
            </w:r>
          </w:p>
        </w:tc>
        <w:tc>
          <w:tcPr>
            <w:tcW w:w="0" w:type="auto"/>
            <w:vAlign w:val="center"/>
            <w:hideMark/>
          </w:tcPr>
          <w:p w14:paraId="708CB51D" w14:textId="77777777" w:rsidR="0069698D" w:rsidRPr="00416C11" w:rsidRDefault="0069698D" w:rsidP="0069698D">
            <w:pPr>
              <w:rPr>
                <w:b w:val="0"/>
                <w:bCs w:val="0"/>
                <w:sz w:val="22"/>
                <w:szCs w:val="22"/>
              </w:rPr>
            </w:pPr>
            <w:r w:rsidRPr="00416C11">
              <w:rPr>
                <w:b w:val="0"/>
                <w:bCs w:val="0"/>
                <w:sz w:val="22"/>
                <w:szCs w:val="22"/>
              </w:rPr>
              <w:t xml:space="preserve">Monsanto Company (19??) The Soil Dissipation of Glyphosate, Alachlor, Atrazine and Simazine Herbicides. (Unpublished study received Dec 19, 1977 under 524-308; CDL:232518-E) </w:t>
            </w:r>
          </w:p>
        </w:tc>
      </w:tr>
      <w:tr w:rsidR="0069698D" w:rsidRPr="00416C11" w14:paraId="3D60F87A" w14:textId="77777777" w:rsidTr="0069698D">
        <w:trPr>
          <w:tblCellSpacing w:w="0" w:type="dxa"/>
        </w:trPr>
        <w:tc>
          <w:tcPr>
            <w:tcW w:w="0" w:type="auto"/>
            <w:hideMark/>
          </w:tcPr>
          <w:p w14:paraId="4B513F7C" w14:textId="77777777" w:rsidR="0069698D" w:rsidRPr="00416C11" w:rsidRDefault="0069698D" w:rsidP="0069698D">
            <w:pPr>
              <w:rPr>
                <w:b w:val="0"/>
                <w:bCs w:val="0"/>
                <w:sz w:val="22"/>
                <w:szCs w:val="22"/>
              </w:rPr>
            </w:pPr>
            <w:r w:rsidRPr="00416C11">
              <w:rPr>
                <w:b w:val="0"/>
                <w:bCs w:val="0"/>
                <w:sz w:val="22"/>
                <w:szCs w:val="22"/>
              </w:rPr>
              <w:t>23700</w:t>
            </w:r>
          </w:p>
        </w:tc>
        <w:tc>
          <w:tcPr>
            <w:tcW w:w="0" w:type="auto"/>
            <w:vAlign w:val="center"/>
            <w:hideMark/>
          </w:tcPr>
          <w:p w14:paraId="06FD4587" w14:textId="77777777" w:rsidR="0069698D" w:rsidRPr="00416C11" w:rsidRDefault="0069698D" w:rsidP="0069698D">
            <w:pPr>
              <w:rPr>
                <w:b w:val="0"/>
                <w:bCs w:val="0"/>
                <w:sz w:val="22"/>
                <w:szCs w:val="22"/>
              </w:rPr>
            </w:pPr>
            <w:r w:rsidRPr="00416C11">
              <w:rPr>
                <w:b w:val="0"/>
                <w:bCs w:val="0"/>
                <w:sz w:val="22"/>
                <w:szCs w:val="22"/>
              </w:rPr>
              <w:t xml:space="preserve">Suzuki, H.K. (1979) Dissipation of Banvel or Banvel in Combination with Other Herbicides: Two Soil Types: Report No. 197. (Unpub- lished study received Mar 5, 1979 under 876-25; prepared in co- operation with Craven Laboratories, Inc., submitted by Velsicol Chemical Corp., Chicago, Ill.; CDL:241224-B) </w:t>
            </w:r>
          </w:p>
        </w:tc>
      </w:tr>
      <w:tr w:rsidR="0069698D" w:rsidRPr="00416C11" w14:paraId="714BAE23" w14:textId="77777777" w:rsidTr="0069698D">
        <w:trPr>
          <w:tblCellSpacing w:w="0" w:type="dxa"/>
        </w:trPr>
        <w:tc>
          <w:tcPr>
            <w:tcW w:w="0" w:type="auto"/>
            <w:hideMark/>
          </w:tcPr>
          <w:p w14:paraId="4C292F25" w14:textId="77777777" w:rsidR="0069698D" w:rsidRPr="00416C11" w:rsidRDefault="0069698D" w:rsidP="0069698D">
            <w:pPr>
              <w:rPr>
                <w:b w:val="0"/>
                <w:bCs w:val="0"/>
                <w:sz w:val="22"/>
                <w:szCs w:val="22"/>
              </w:rPr>
            </w:pPr>
            <w:r w:rsidRPr="00416C11">
              <w:rPr>
                <w:b w:val="0"/>
                <w:bCs w:val="0"/>
                <w:sz w:val="22"/>
                <w:szCs w:val="22"/>
              </w:rPr>
              <w:t>24332</w:t>
            </w:r>
          </w:p>
        </w:tc>
        <w:tc>
          <w:tcPr>
            <w:tcW w:w="0" w:type="auto"/>
            <w:vAlign w:val="center"/>
            <w:hideMark/>
          </w:tcPr>
          <w:p w14:paraId="63027B93" w14:textId="77777777" w:rsidR="0069698D" w:rsidRPr="00416C11" w:rsidRDefault="0069698D" w:rsidP="0069698D">
            <w:pPr>
              <w:rPr>
                <w:b w:val="0"/>
                <w:bCs w:val="0"/>
                <w:sz w:val="22"/>
                <w:szCs w:val="22"/>
              </w:rPr>
            </w:pPr>
            <w:r w:rsidRPr="00416C11">
              <w:rPr>
                <w:b w:val="0"/>
                <w:bCs w:val="0"/>
                <w:sz w:val="22"/>
                <w:szCs w:val="22"/>
              </w:rPr>
              <w:t xml:space="preserve">Burt, G.W. (1974) Volatility of Atrazine from plant, soil, and glass surfaces. Journal of Environmental Quality 3(2):114-117. (Also~In~unpublished submission received Jul 19, 1978 under 201- 403; submitted by Shell Chemical Co., Washington, D.C.; CDL: 234469-H) </w:t>
            </w:r>
          </w:p>
        </w:tc>
      </w:tr>
      <w:tr w:rsidR="0069698D" w:rsidRPr="00416C11" w14:paraId="04655DAA" w14:textId="77777777" w:rsidTr="0069698D">
        <w:trPr>
          <w:tblCellSpacing w:w="0" w:type="dxa"/>
        </w:trPr>
        <w:tc>
          <w:tcPr>
            <w:tcW w:w="0" w:type="auto"/>
            <w:hideMark/>
          </w:tcPr>
          <w:p w14:paraId="7F645897" w14:textId="77777777" w:rsidR="0069698D" w:rsidRPr="00416C11" w:rsidRDefault="0069698D" w:rsidP="0069698D">
            <w:pPr>
              <w:rPr>
                <w:b w:val="0"/>
                <w:bCs w:val="0"/>
                <w:sz w:val="22"/>
                <w:szCs w:val="22"/>
              </w:rPr>
            </w:pPr>
            <w:r w:rsidRPr="00416C11">
              <w:rPr>
                <w:b w:val="0"/>
                <w:bCs w:val="0"/>
                <w:sz w:val="22"/>
                <w:szCs w:val="22"/>
              </w:rPr>
              <w:t>24365</w:t>
            </w:r>
          </w:p>
        </w:tc>
        <w:tc>
          <w:tcPr>
            <w:tcW w:w="0" w:type="auto"/>
            <w:vAlign w:val="center"/>
            <w:hideMark/>
          </w:tcPr>
          <w:p w14:paraId="47A79E01" w14:textId="77777777" w:rsidR="0069698D" w:rsidRPr="00416C11" w:rsidRDefault="0069698D" w:rsidP="0069698D">
            <w:pPr>
              <w:rPr>
                <w:b w:val="0"/>
                <w:bCs w:val="0"/>
                <w:sz w:val="22"/>
                <w:szCs w:val="22"/>
              </w:rPr>
            </w:pPr>
            <w:r w:rsidRPr="00416C11">
              <w:rPr>
                <w:b w:val="0"/>
                <w:bCs w:val="0"/>
                <w:sz w:val="22"/>
                <w:szCs w:val="22"/>
              </w:rPr>
              <w:t xml:space="preserve">Jordan, L.S.; Day, B.E.; Clerx, W.A. (1964) Photodecomposition of Triazines. Weeds 12(? ):5-6. (Also~In~unpublished submission received Jul 19, 1978 under 201-403; submitted by Shell Chemical Co., Washington, D.C.; CDL:234470-G) </w:t>
            </w:r>
          </w:p>
        </w:tc>
      </w:tr>
      <w:tr w:rsidR="0069698D" w:rsidRPr="00416C11" w14:paraId="58E12380" w14:textId="77777777" w:rsidTr="0069698D">
        <w:trPr>
          <w:tblCellSpacing w:w="0" w:type="dxa"/>
        </w:trPr>
        <w:tc>
          <w:tcPr>
            <w:tcW w:w="0" w:type="auto"/>
            <w:hideMark/>
          </w:tcPr>
          <w:p w14:paraId="3FC6F94E" w14:textId="77777777" w:rsidR="0069698D" w:rsidRPr="00416C11" w:rsidRDefault="0069698D" w:rsidP="0069698D">
            <w:pPr>
              <w:rPr>
                <w:b w:val="0"/>
                <w:bCs w:val="0"/>
                <w:sz w:val="22"/>
                <w:szCs w:val="22"/>
              </w:rPr>
            </w:pPr>
            <w:r w:rsidRPr="00416C11">
              <w:rPr>
                <w:b w:val="0"/>
                <w:bCs w:val="0"/>
                <w:sz w:val="22"/>
                <w:szCs w:val="22"/>
              </w:rPr>
              <w:t>24366</w:t>
            </w:r>
          </w:p>
        </w:tc>
        <w:tc>
          <w:tcPr>
            <w:tcW w:w="0" w:type="auto"/>
            <w:vAlign w:val="center"/>
            <w:hideMark/>
          </w:tcPr>
          <w:p w14:paraId="4F57082A" w14:textId="77777777" w:rsidR="0069698D" w:rsidRPr="00416C11" w:rsidRDefault="0069698D" w:rsidP="0069698D">
            <w:pPr>
              <w:rPr>
                <w:b w:val="0"/>
                <w:bCs w:val="0"/>
                <w:sz w:val="22"/>
                <w:szCs w:val="22"/>
              </w:rPr>
            </w:pPr>
            <w:r w:rsidRPr="00416C11">
              <w:rPr>
                <w:b w:val="0"/>
                <w:bCs w:val="0"/>
                <w:sz w:val="22"/>
                <w:szCs w:val="22"/>
              </w:rPr>
              <w:t xml:space="preserve">Armstrong, D.E.; Chesters, G.; Harris, R.F. (1967) Atrazine hydrol- ysis in soil. Soil Science Society of America 31(? ):61-66. (Also~In~unpublished submission received Jul 19, 1978 under 201- 403; submitted by Shell Chemical Co., Washington, D.C.; CDL: 234470-H) </w:t>
            </w:r>
          </w:p>
        </w:tc>
      </w:tr>
      <w:tr w:rsidR="0069698D" w:rsidRPr="00416C11" w14:paraId="368AB1B7" w14:textId="77777777" w:rsidTr="0069698D">
        <w:trPr>
          <w:tblCellSpacing w:w="0" w:type="dxa"/>
        </w:trPr>
        <w:tc>
          <w:tcPr>
            <w:tcW w:w="0" w:type="auto"/>
            <w:hideMark/>
          </w:tcPr>
          <w:p w14:paraId="501BC316" w14:textId="77777777" w:rsidR="0069698D" w:rsidRPr="00416C11" w:rsidRDefault="0069698D" w:rsidP="0069698D">
            <w:pPr>
              <w:rPr>
                <w:b w:val="0"/>
                <w:bCs w:val="0"/>
                <w:sz w:val="22"/>
                <w:szCs w:val="22"/>
              </w:rPr>
            </w:pPr>
            <w:r w:rsidRPr="00416C11">
              <w:rPr>
                <w:b w:val="0"/>
                <w:bCs w:val="0"/>
                <w:sz w:val="22"/>
                <w:szCs w:val="22"/>
              </w:rPr>
              <w:t>24459</w:t>
            </w:r>
          </w:p>
        </w:tc>
        <w:tc>
          <w:tcPr>
            <w:tcW w:w="0" w:type="auto"/>
            <w:vAlign w:val="center"/>
            <w:hideMark/>
          </w:tcPr>
          <w:p w14:paraId="5417F7CF" w14:textId="77777777" w:rsidR="0069698D" w:rsidRPr="00416C11" w:rsidRDefault="0069698D" w:rsidP="0069698D">
            <w:pPr>
              <w:rPr>
                <w:b w:val="0"/>
                <w:bCs w:val="0"/>
                <w:sz w:val="22"/>
                <w:szCs w:val="22"/>
              </w:rPr>
            </w:pPr>
            <w:r w:rsidRPr="00416C11">
              <w:rPr>
                <w:b w:val="0"/>
                <w:bCs w:val="0"/>
                <w:sz w:val="22"/>
                <w:szCs w:val="22"/>
              </w:rPr>
              <w:t xml:space="preserve">Hall, J.K.; Hartwig, N.L. (1978) Atrazine mobility in two soils un- der conventional tillage. Journal of Environmental Quality 7(1):63-68. (Also~In~unpublished submission received Jul 19, 1978 under 201-403; submitted by Shell Chemical Co., Washington, D.C.; CDL:234471-AB) </w:t>
            </w:r>
          </w:p>
        </w:tc>
      </w:tr>
      <w:tr w:rsidR="0069698D" w:rsidRPr="00416C11" w14:paraId="2FAB0DE0" w14:textId="77777777" w:rsidTr="0069698D">
        <w:trPr>
          <w:tblCellSpacing w:w="0" w:type="dxa"/>
        </w:trPr>
        <w:tc>
          <w:tcPr>
            <w:tcW w:w="0" w:type="auto"/>
            <w:hideMark/>
          </w:tcPr>
          <w:p w14:paraId="01D09A71" w14:textId="77777777" w:rsidR="0069698D" w:rsidRPr="00416C11" w:rsidRDefault="0069698D" w:rsidP="0069698D">
            <w:pPr>
              <w:rPr>
                <w:b w:val="0"/>
                <w:bCs w:val="0"/>
                <w:sz w:val="22"/>
                <w:szCs w:val="22"/>
              </w:rPr>
            </w:pPr>
            <w:r w:rsidRPr="00416C11">
              <w:rPr>
                <w:b w:val="0"/>
                <w:bCs w:val="0"/>
                <w:sz w:val="22"/>
                <w:szCs w:val="22"/>
              </w:rPr>
              <w:t>27092</w:t>
            </w:r>
          </w:p>
        </w:tc>
        <w:tc>
          <w:tcPr>
            <w:tcW w:w="0" w:type="auto"/>
            <w:vAlign w:val="center"/>
            <w:hideMark/>
          </w:tcPr>
          <w:p w14:paraId="3AC1962D" w14:textId="77777777" w:rsidR="0069698D" w:rsidRPr="00416C11" w:rsidRDefault="0069698D" w:rsidP="0069698D">
            <w:pPr>
              <w:rPr>
                <w:b w:val="0"/>
                <w:bCs w:val="0"/>
                <w:sz w:val="22"/>
                <w:szCs w:val="22"/>
              </w:rPr>
            </w:pPr>
            <w:r w:rsidRPr="00416C11">
              <w:rPr>
                <w:b w:val="0"/>
                <w:bCs w:val="0"/>
                <w:sz w:val="22"/>
                <w:szCs w:val="22"/>
              </w:rPr>
              <w:t xml:space="preserve">Shell Chemical Company (1976) Dissipation of Bladex^(R)IHerbicide and Atrazine in soil following Application of Bladex, Atrazine, or a Tank Mix of Bladex and Atrazine: TIR-24-136-74. (Unpub- lished study received Apr 22, 1976 under 201-279; CDL:224067-A) </w:t>
            </w:r>
          </w:p>
        </w:tc>
      </w:tr>
      <w:tr w:rsidR="0069698D" w:rsidRPr="00416C11" w14:paraId="47C46077" w14:textId="77777777" w:rsidTr="0069698D">
        <w:trPr>
          <w:tblCellSpacing w:w="0" w:type="dxa"/>
        </w:trPr>
        <w:tc>
          <w:tcPr>
            <w:tcW w:w="0" w:type="auto"/>
            <w:hideMark/>
          </w:tcPr>
          <w:p w14:paraId="50400678" w14:textId="77777777" w:rsidR="0069698D" w:rsidRPr="00416C11" w:rsidRDefault="0069698D" w:rsidP="0069698D">
            <w:pPr>
              <w:rPr>
                <w:b w:val="0"/>
                <w:bCs w:val="0"/>
                <w:sz w:val="22"/>
                <w:szCs w:val="22"/>
              </w:rPr>
            </w:pPr>
            <w:r w:rsidRPr="00416C11">
              <w:rPr>
                <w:b w:val="0"/>
                <w:bCs w:val="0"/>
                <w:sz w:val="22"/>
                <w:szCs w:val="22"/>
              </w:rPr>
              <w:t>27128</w:t>
            </w:r>
          </w:p>
        </w:tc>
        <w:tc>
          <w:tcPr>
            <w:tcW w:w="0" w:type="auto"/>
            <w:vAlign w:val="center"/>
            <w:hideMark/>
          </w:tcPr>
          <w:p w14:paraId="4344F6FF" w14:textId="77777777" w:rsidR="0069698D" w:rsidRPr="00416C11" w:rsidRDefault="0069698D" w:rsidP="0069698D">
            <w:pPr>
              <w:rPr>
                <w:b w:val="0"/>
                <w:bCs w:val="0"/>
                <w:sz w:val="22"/>
                <w:szCs w:val="22"/>
              </w:rPr>
            </w:pPr>
            <w:r w:rsidRPr="00416C11">
              <w:rPr>
                <w:b w:val="0"/>
                <w:bCs w:val="0"/>
                <w:sz w:val="22"/>
                <w:szCs w:val="22"/>
              </w:rPr>
              <w:t xml:space="preserve">Rodgers, E.G. (1968) Leaching of seven s-Triazines. Weed Science 16(? ):117-120. (Also in unpublished submission received Jul 19, 1978 under 201-403; submitted by Shell Chemical Co., Washington, D.C.; CDL:234472-B) </w:t>
            </w:r>
          </w:p>
        </w:tc>
      </w:tr>
      <w:tr w:rsidR="0069698D" w:rsidRPr="00416C11" w14:paraId="11221E12" w14:textId="77777777" w:rsidTr="0069698D">
        <w:trPr>
          <w:tblCellSpacing w:w="0" w:type="dxa"/>
        </w:trPr>
        <w:tc>
          <w:tcPr>
            <w:tcW w:w="0" w:type="auto"/>
            <w:hideMark/>
          </w:tcPr>
          <w:p w14:paraId="53B5882D" w14:textId="77777777" w:rsidR="0069698D" w:rsidRPr="00416C11" w:rsidRDefault="0069698D" w:rsidP="0069698D">
            <w:pPr>
              <w:rPr>
                <w:b w:val="0"/>
                <w:bCs w:val="0"/>
                <w:sz w:val="22"/>
                <w:szCs w:val="22"/>
              </w:rPr>
            </w:pPr>
            <w:r w:rsidRPr="00416C11">
              <w:rPr>
                <w:b w:val="0"/>
                <w:bCs w:val="0"/>
                <w:sz w:val="22"/>
                <w:szCs w:val="22"/>
              </w:rPr>
              <w:t>27130</w:t>
            </w:r>
          </w:p>
        </w:tc>
        <w:tc>
          <w:tcPr>
            <w:tcW w:w="0" w:type="auto"/>
            <w:vAlign w:val="center"/>
            <w:hideMark/>
          </w:tcPr>
          <w:p w14:paraId="7636031B" w14:textId="77777777" w:rsidR="0069698D" w:rsidRPr="00416C11" w:rsidRDefault="0069698D" w:rsidP="0069698D">
            <w:pPr>
              <w:rPr>
                <w:b w:val="0"/>
                <w:bCs w:val="0"/>
                <w:sz w:val="22"/>
                <w:szCs w:val="22"/>
              </w:rPr>
            </w:pPr>
            <w:r w:rsidRPr="00416C11">
              <w:rPr>
                <w:b w:val="0"/>
                <w:bCs w:val="0"/>
                <w:sz w:val="22"/>
                <w:szCs w:val="22"/>
              </w:rPr>
              <w:t xml:space="preserve">Dunigan, E.P.; McIntosh, T.H. (1971) Atrazine-soil organic matter interactions. Weed Science 19(3):279-282. (Also~In~unpublished submission received Jul 19, 1978 under 201-403; submitted by Shell Chemical Co., Washington, D.C.; CDL:234472-D) </w:t>
            </w:r>
          </w:p>
        </w:tc>
      </w:tr>
      <w:tr w:rsidR="0069698D" w:rsidRPr="00416C11" w14:paraId="6B44FF2A" w14:textId="77777777" w:rsidTr="0069698D">
        <w:trPr>
          <w:tblCellSpacing w:w="0" w:type="dxa"/>
        </w:trPr>
        <w:tc>
          <w:tcPr>
            <w:tcW w:w="0" w:type="auto"/>
            <w:hideMark/>
          </w:tcPr>
          <w:p w14:paraId="64E8445F" w14:textId="77777777" w:rsidR="0069698D" w:rsidRPr="00416C11" w:rsidRDefault="0069698D" w:rsidP="0069698D">
            <w:pPr>
              <w:rPr>
                <w:b w:val="0"/>
                <w:bCs w:val="0"/>
                <w:sz w:val="22"/>
                <w:szCs w:val="22"/>
              </w:rPr>
            </w:pPr>
            <w:r w:rsidRPr="00416C11">
              <w:rPr>
                <w:b w:val="0"/>
                <w:bCs w:val="0"/>
                <w:sz w:val="22"/>
                <w:szCs w:val="22"/>
              </w:rPr>
              <w:lastRenderedPageBreak/>
              <w:t>27131</w:t>
            </w:r>
          </w:p>
        </w:tc>
        <w:tc>
          <w:tcPr>
            <w:tcW w:w="0" w:type="auto"/>
            <w:vAlign w:val="center"/>
            <w:hideMark/>
          </w:tcPr>
          <w:p w14:paraId="3D93D451" w14:textId="77777777" w:rsidR="0069698D" w:rsidRPr="00416C11" w:rsidRDefault="0069698D" w:rsidP="0069698D">
            <w:pPr>
              <w:rPr>
                <w:b w:val="0"/>
                <w:bCs w:val="0"/>
                <w:sz w:val="22"/>
                <w:szCs w:val="22"/>
              </w:rPr>
            </w:pPr>
            <w:r w:rsidRPr="00416C11">
              <w:rPr>
                <w:b w:val="0"/>
                <w:bCs w:val="0"/>
                <w:sz w:val="22"/>
                <w:szCs w:val="22"/>
              </w:rPr>
              <w:t xml:space="preserve">Hilton, H.W.; Yuen, Q.H. (1963) Adsorption of several pre-emergence herbicides by Hawaiian sugar cane soils. Journal of Agricul- tural and Food Chemistry 11(3):230-234. (Also~In~unpublished submission received Jul 19, 1978 under 201-403; submitted by Shell Chemical Co., Washington, D.C.; CDL:234472-F) </w:t>
            </w:r>
          </w:p>
        </w:tc>
      </w:tr>
      <w:tr w:rsidR="0069698D" w:rsidRPr="00416C11" w14:paraId="363C5BFE" w14:textId="77777777" w:rsidTr="0069698D">
        <w:trPr>
          <w:tblCellSpacing w:w="0" w:type="dxa"/>
        </w:trPr>
        <w:tc>
          <w:tcPr>
            <w:tcW w:w="0" w:type="auto"/>
            <w:hideMark/>
          </w:tcPr>
          <w:p w14:paraId="50FDE2FF" w14:textId="77777777" w:rsidR="0069698D" w:rsidRPr="00416C11" w:rsidRDefault="0069698D" w:rsidP="0069698D">
            <w:pPr>
              <w:rPr>
                <w:b w:val="0"/>
                <w:bCs w:val="0"/>
                <w:sz w:val="22"/>
                <w:szCs w:val="22"/>
              </w:rPr>
            </w:pPr>
            <w:r w:rsidRPr="00416C11">
              <w:rPr>
                <w:b w:val="0"/>
                <w:bCs w:val="0"/>
                <w:sz w:val="22"/>
                <w:szCs w:val="22"/>
              </w:rPr>
              <w:t>27132</w:t>
            </w:r>
          </w:p>
        </w:tc>
        <w:tc>
          <w:tcPr>
            <w:tcW w:w="0" w:type="auto"/>
            <w:vAlign w:val="center"/>
            <w:hideMark/>
          </w:tcPr>
          <w:p w14:paraId="36FA2A7A" w14:textId="77777777" w:rsidR="0069698D" w:rsidRPr="00416C11" w:rsidRDefault="0069698D" w:rsidP="0069698D">
            <w:pPr>
              <w:rPr>
                <w:b w:val="0"/>
                <w:bCs w:val="0"/>
                <w:sz w:val="22"/>
                <w:szCs w:val="22"/>
              </w:rPr>
            </w:pPr>
            <w:r w:rsidRPr="00416C11">
              <w:rPr>
                <w:b w:val="0"/>
                <w:bCs w:val="0"/>
                <w:sz w:val="22"/>
                <w:szCs w:val="22"/>
              </w:rPr>
              <w:t xml:space="preserve">Lavy, T.L. (1970) Diffusion of three Chloro~s~?-Triazines in soil. Weed Science 18(? ):53-56. (Also~In~unpublished submission re- ceived Jul 19, 1978 under 201-403; submitted by Shell Chemical Co., Washington, D.C.; CDL:234472-G) </w:t>
            </w:r>
          </w:p>
        </w:tc>
      </w:tr>
      <w:tr w:rsidR="0069698D" w:rsidRPr="00416C11" w14:paraId="25E8124D" w14:textId="77777777" w:rsidTr="0069698D">
        <w:trPr>
          <w:tblCellSpacing w:w="0" w:type="dxa"/>
        </w:trPr>
        <w:tc>
          <w:tcPr>
            <w:tcW w:w="0" w:type="auto"/>
            <w:hideMark/>
          </w:tcPr>
          <w:p w14:paraId="44A1F8AA" w14:textId="77777777" w:rsidR="0069698D" w:rsidRPr="00416C11" w:rsidRDefault="0069698D" w:rsidP="0069698D">
            <w:pPr>
              <w:rPr>
                <w:b w:val="0"/>
                <w:bCs w:val="0"/>
                <w:sz w:val="22"/>
                <w:szCs w:val="22"/>
              </w:rPr>
            </w:pPr>
            <w:r w:rsidRPr="00416C11">
              <w:rPr>
                <w:b w:val="0"/>
                <w:bCs w:val="0"/>
                <w:sz w:val="22"/>
                <w:szCs w:val="22"/>
              </w:rPr>
              <w:t>27133</w:t>
            </w:r>
          </w:p>
        </w:tc>
        <w:tc>
          <w:tcPr>
            <w:tcW w:w="0" w:type="auto"/>
            <w:vAlign w:val="center"/>
            <w:hideMark/>
          </w:tcPr>
          <w:p w14:paraId="14CD5FFC" w14:textId="77777777" w:rsidR="0069698D" w:rsidRPr="00416C11" w:rsidRDefault="0069698D" w:rsidP="0069698D">
            <w:pPr>
              <w:rPr>
                <w:b w:val="0"/>
                <w:bCs w:val="0"/>
                <w:sz w:val="22"/>
                <w:szCs w:val="22"/>
              </w:rPr>
            </w:pPr>
            <w:r w:rsidRPr="00416C11">
              <w:rPr>
                <w:b w:val="0"/>
                <w:bCs w:val="0"/>
                <w:sz w:val="22"/>
                <w:szCs w:val="22"/>
              </w:rPr>
              <w:t xml:space="preserve">Ritter, W.F.; Johnson, H.P.; Lovely, W.G. (1973) Diffusion of Atrazine, Propachlor, and Diazinon in a silt loam soil. Weed Science 21(5):381-384. (Also in unpublished submission received Jul 19, 1978 under 201-403; submitted by Shell Chemical Co., Washington, D.C.; CDL:234472-H) </w:t>
            </w:r>
          </w:p>
        </w:tc>
      </w:tr>
      <w:tr w:rsidR="0069698D" w:rsidRPr="00416C11" w14:paraId="56914F6A" w14:textId="77777777" w:rsidTr="0069698D">
        <w:trPr>
          <w:tblCellSpacing w:w="0" w:type="dxa"/>
        </w:trPr>
        <w:tc>
          <w:tcPr>
            <w:tcW w:w="0" w:type="auto"/>
            <w:hideMark/>
          </w:tcPr>
          <w:p w14:paraId="5312DFF3" w14:textId="77777777" w:rsidR="0069698D" w:rsidRPr="00416C11" w:rsidRDefault="0069698D" w:rsidP="0069698D">
            <w:pPr>
              <w:rPr>
                <w:b w:val="0"/>
                <w:bCs w:val="0"/>
                <w:sz w:val="22"/>
                <w:szCs w:val="22"/>
              </w:rPr>
            </w:pPr>
            <w:r w:rsidRPr="00416C11">
              <w:rPr>
                <w:b w:val="0"/>
                <w:bCs w:val="0"/>
                <w:sz w:val="22"/>
                <w:szCs w:val="22"/>
              </w:rPr>
              <w:t>27134</w:t>
            </w:r>
          </w:p>
        </w:tc>
        <w:tc>
          <w:tcPr>
            <w:tcW w:w="0" w:type="auto"/>
            <w:vAlign w:val="center"/>
            <w:hideMark/>
          </w:tcPr>
          <w:p w14:paraId="16264E2A" w14:textId="77777777" w:rsidR="0069698D" w:rsidRPr="00416C11" w:rsidRDefault="0069698D" w:rsidP="0069698D">
            <w:pPr>
              <w:rPr>
                <w:b w:val="0"/>
                <w:bCs w:val="0"/>
                <w:sz w:val="22"/>
                <w:szCs w:val="22"/>
              </w:rPr>
            </w:pPr>
            <w:r w:rsidRPr="00416C11">
              <w:rPr>
                <w:b w:val="0"/>
                <w:bCs w:val="0"/>
                <w:sz w:val="22"/>
                <w:szCs w:val="22"/>
              </w:rPr>
              <w:t xml:space="preserve">Talbert, R.E.; Fletchall, O.H. (1965) The adsorption of some s- Triazines in soils. Weeds 13(? ):46-52. (Also in unpublished submission received Jul 19, 1978 under 201-403; submitted by Shell Chemical Co., Washington, D.C.; CDL:234472-J) </w:t>
            </w:r>
          </w:p>
        </w:tc>
      </w:tr>
      <w:tr w:rsidR="0069698D" w:rsidRPr="00416C11" w14:paraId="4E0084E0" w14:textId="77777777" w:rsidTr="0069698D">
        <w:trPr>
          <w:tblCellSpacing w:w="0" w:type="dxa"/>
        </w:trPr>
        <w:tc>
          <w:tcPr>
            <w:tcW w:w="0" w:type="auto"/>
            <w:hideMark/>
          </w:tcPr>
          <w:p w14:paraId="1FA06B27" w14:textId="77777777" w:rsidR="0069698D" w:rsidRPr="00416C11" w:rsidRDefault="0069698D" w:rsidP="0069698D">
            <w:pPr>
              <w:rPr>
                <w:b w:val="0"/>
                <w:bCs w:val="0"/>
                <w:sz w:val="22"/>
                <w:szCs w:val="22"/>
              </w:rPr>
            </w:pPr>
            <w:r w:rsidRPr="00416C11">
              <w:rPr>
                <w:b w:val="0"/>
                <w:bCs w:val="0"/>
                <w:sz w:val="22"/>
                <w:szCs w:val="22"/>
              </w:rPr>
              <w:t>27135</w:t>
            </w:r>
          </w:p>
        </w:tc>
        <w:tc>
          <w:tcPr>
            <w:tcW w:w="0" w:type="auto"/>
            <w:vAlign w:val="center"/>
            <w:hideMark/>
          </w:tcPr>
          <w:p w14:paraId="683B823E" w14:textId="77777777" w:rsidR="0069698D" w:rsidRPr="00416C11" w:rsidRDefault="0069698D" w:rsidP="0069698D">
            <w:pPr>
              <w:rPr>
                <w:b w:val="0"/>
                <w:bCs w:val="0"/>
                <w:sz w:val="22"/>
                <w:szCs w:val="22"/>
              </w:rPr>
            </w:pPr>
            <w:r w:rsidRPr="00416C11">
              <w:rPr>
                <w:b w:val="0"/>
                <w:bCs w:val="0"/>
                <w:sz w:val="22"/>
                <w:szCs w:val="22"/>
              </w:rPr>
              <w:t xml:space="preserve">Swanson, R.A.; Dutt, G.R. (1973) Chemical and physical processes that affect Atrazine and distribution in soil systems. Proceedings of the Soil Science Society of America 37:872-876. (Also In unpublished submission received Jul 19, 1978 under 201-403; submitted by Shell Chemical Co., Washington, D.C.; CDL:234472-K) </w:t>
            </w:r>
          </w:p>
        </w:tc>
      </w:tr>
      <w:tr w:rsidR="0069698D" w:rsidRPr="00416C11" w14:paraId="67C7C3A3" w14:textId="77777777" w:rsidTr="0069698D">
        <w:trPr>
          <w:tblCellSpacing w:w="0" w:type="dxa"/>
        </w:trPr>
        <w:tc>
          <w:tcPr>
            <w:tcW w:w="0" w:type="auto"/>
            <w:hideMark/>
          </w:tcPr>
          <w:p w14:paraId="04F664FD" w14:textId="77777777" w:rsidR="0069698D" w:rsidRPr="00416C11" w:rsidRDefault="0069698D" w:rsidP="0069698D">
            <w:pPr>
              <w:rPr>
                <w:b w:val="0"/>
                <w:bCs w:val="0"/>
                <w:sz w:val="22"/>
                <w:szCs w:val="22"/>
              </w:rPr>
            </w:pPr>
            <w:r w:rsidRPr="00416C11">
              <w:rPr>
                <w:b w:val="0"/>
                <w:bCs w:val="0"/>
                <w:sz w:val="22"/>
                <w:szCs w:val="22"/>
              </w:rPr>
              <w:t>27136</w:t>
            </w:r>
          </w:p>
        </w:tc>
        <w:tc>
          <w:tcPr>
            <w:tcW w:w="0" w:type="auto"/>
            <w:vAlign w:val="center"/>
            <w:hideMark/>
          </w:tcPr>
          <w:p w14:paraId="7B8CE8B1" w14:textId="77777777" w:rsidR="0069698D" w:rsidRPr="00416C11" w:rsidRDefault="0069698D" w:rsidP="0069698D">
            <w:pPr>
              <w:rPr>
                <w:b w:val="0"/>
                <w:bCs w:val="0"/>
                <w:sz w:val="22"/>
                <w:szCs w:val="22"/>
              </w:rPr>
            </w:pPr>
            <w:r w:rsidRPr="00416C11">
              <w:rPr>
                <w:b w:val="0"/>
                <w:bCs w:val="0"/>
                <w:sz w:val="22"/>
                <w:szCs w:val="22"/>
              </w:rPr>
              <w:t xml:space="preserve">Ashton, F.M. (1961) Movement of Herbicides in soil with simulated furrow irrigation. Weeds 9(9):612-619. (Also~In~unpublished study received Jul 19, 1978 under 201-403; submitted by Shell Chemical Co., Washington, D.C.; CDL:234472-L) </w:t>
            </w:r>
          </w:p>
        </w:tc>
      </w:tr>
      <w:tr w:rsidR="0069698D" w:rsidRPr="00416C11" w14:paraId="350F72A7" w14:textId="77777777" w:rsidTr="0069698D">
        <w:trPr>
          <w:tblCellSpacing w:w="0" w:type="dxa"/>
        </w:trPr>
        <w:tc>
          <w:tcPr>
            <w:tcW w:w="0" w:type="auto"/>
            <w:hideMark/>
          </w:tcPr>
          <w:p w14:paraId="75A92F6F" w14:textId="77777777" w:rsidR="0069698D" w:rsidRPr="00416C11" w:rsidRDefault="0069698D" w:rsidP="0069698D">
            <w:pPr>
              <w:rPr>
                <w:b w:val="0"/>
                <w:bCs w:val="0"/>
                <w:sz w:val="22"/>
                <w:szCs w:val="22"/>
              </w:rPr>
            </w:pPr>
            <w:r w:rsidRPr="00416C11">
              <w:rPr>
                <w:b w:val="0"/>
                <w:bCs w:val="0"/>
                <w:sz w:val="22"/>
                <w:szCs w:val="22"/>
              </w:rPr>
              <w:t>27138</w:t>
            </w:r>
          </w:p>
        </w:tc>
        <w:tc>
          <w:tcPr>
            <w:tcW w:w="0" w:type="auto"/>
            <w:vAlign w:val="center"/>
            <w:hideMark/>
          </w:tcPr>
          <w:p w14:paraId="768DB2C0" w14:textId="77777777" w:rsidR="0069698D" w:rsidRPr="00416C11" w:rsidRDefault="0069698D" w:rsidP="0069698D">
            <w:pPr>
              <w:rPr>
                <w:b w:val="0"/>
                <w:bCs w:val="0"/>
                <w:sz w:val="22"/>
                <w:szCs w:val="22"/>
              </w:rPr>
            </w:pPr>
            <w:r w:rsidRPr="00416C11">
              <w:rPr>
                <w:b w:val="0"/>
                <w:bCs w:val="0"/>
                <w:sz w:val="22"/>
                <w:szCs w:val="22"/>
              </w:rPr>
              <w:t xml:space="preserve">McGlamery, M.D.; Slife, F.W. (19??) The adsorption and desorption of Atrazine as affected by pH, temperature, and concentration. Weeds ? (? ):237-239. (Also~In~unpublished submission received Jul 19, 1978 under 201-403; submitted by Shell Chemical Co., Washington, D.C.; CDL:234472-N) </w:t>
            </w:r>
          </w:p>
        </w:tc>
      </w:tr>
      <w:tr w:rsidR="0069698D" w:rsidRPr="00416C11" w14:paraId="0A0EBC8F" w14:textId="77777777" w:rsidTr="0069698D">
        <w:trPr>
          <w:tblCellSpacing w:w="0" w:type="dxa"/>
        </w:trPr>
        <w:tc>
          <w:tcPr>
            <w:tcW w:w="0" w:type="auto"/>
            <w:hideMark/>
          </w:tcPr>
          <w:p w14:paraId="2CAE30BC" w14:textId="77777777" w:rsidR="0069698D" w:rsidRPr="00416C11" w:rsidRDefault="0069698D" w:rsidP="0069698D">
            <w:pPr>
              <w:rPr>
                <w:b w:val="0"/>
                <w:bCs w:val="0"/>
                <w:sz w:val="22"/>
                <w:szCs w:val="22"/>
              </w:rPr>
            </w:pPr>
            <w:r w:rsidRPr="00416C11">
              <w:rPr>
                <w:b w:val="0"/>
                <w:bCs w:val="0"/>
                <w:sz w:val="22"/>
                <w:szCs w:val="22"/>
              </w:rPr>
              <w:t>27139</w:t>
            </w:r>
          </w:p>
        </w:tc>
        <w:tc>
          <w:tcPr>
            <w:tcW w:w="0" w:type="auto"/>
            <w:vAlign w:val="center"/>
            <w:hideMark/>
          </w:tcPr>
          <w:p w14:paraId="31905B63" w14:textId="77777777" w:rsidR="0069698D" w:rsidRPr="00416C11" w:rsidRDefault="0069698D" w:rsidP="0069698D">
            <w:pPr>
              <w:rPr>
                <w:b w:val="0"/>
                <w:bCs w:val="0"/>
                <w:sz w:val="22"/>
                <w:szCs w:val="22"/>
              </w:rPr>
            </w:pPr>
            <w:r w:rsidRPr="00416C11">
              <w:rPr>
                <w:b w:val="0"/>
                <w:bCs w:val="0"/>
                <w:sz w:val="22"/>
                <w:szCs w:val="22"/>
              </w:rPr>
              <w:t xml:space="preserve">Weidner, C.W. (1974) Degradation in Groundwater and Mobility of Herbicides. Master's thesis, Univ. of Nebraska, Dept. of Agron- omy. (Unpublished study received Jul 19, 1978 under 201-403; submitted by Shell Chemical Co., Washington, D.C.; CDL:234472-O) </w:t>
            </w:r>
          </w:p>
        </w:tc>
      </w:tr>
      <w:tr w:rsidR="0069698D" w:rsidRPr="00416C11" w14:paraId="16607F9E" w14:textId="77777777" w:rsidTr="0069698D">
        <w:trPr>
          <w:tblCellSpacing w:w="0" w:type="dxa"/>
        </w:trPr>
        <w:tc>
          <w:tcPr>
            <w:tcW w:w="0" w:type="auto"/>
            <w:hideMark/>
          </w:tcPr>
          <w:p w14:paraId="72647A63" w14:textId="77777777" w:rsidR="0069698D" w:rsidRPr="00416C11" w:rsidRDefault="0069698D" w:rsidP="0069698D">
            <w:pPr>
              <w:rPr>
                <w:b w:val="0"/>
                <w:bCs w:val="0"/>
                <w:sz w:val="22"/>
                <w:szCs w:val="22"/>
              </w:rPr>
            </w:pPr>
            <w:r w:rsidRPr="00416C11">
              <w:rPr>
                <w:b w:val="0"/>
                <w:bCs w:val="0"/>
                <w:sz w:val="22"/>
                <w:szCs w:val="22"/>
              </w:rPr>
              <w:t>27140</w:t>
            </w:r>
          </w:p>
        </w:tc>
        <w:tc>
          <w:tcPr>
            <w:tcW w:w="0" w:type="auto"/>
            <w:vAlign w:val="center"/>
            <w:hideMark/>
          </w:tcPr>
          <w:p w14:paraId="13B809E6" w14:textId="77777777" w:rsidR="0069698D" w:rsidRPr="00416C11" w:rsidRDefault="0069698D" w:rsidP="0069698D">
            <w:pPr>
              <w:rPr>
                <w:b w:val="0"/>
                <w:bCs w:val="0"/>
                <w:sz w:val="22"/>
                <w:szCs w:val="22"/>
              </w:rPr>
            </w:pPr>
            <w:r w:rsidRPr="00416C11">
              <w:rPr>
                <w:b w:val="0"/>
                <w:bCs w:val="0"/>
                <w:sz w:val="22"/>
                <w:szCs w:val="22"/>
              </w:rPr>
              <w:t xml:space="preserve">Lavy, T.L. (1974) Mobility and Deactivation of Herbicides in Soil- Water Systems: Project A-024-NEB. (Available from: National Technical Information Service, Springfield, VA: PB-238 632; un- published study received Jul 19, 1978 under 201-403; prepared by Univ. of Nebraska, Water Resources Research Institute, sub- mitted by Shell Chemical Co., Washington, D.C.; CDL:234472-P) </w:t>
            </w:r>
          </w:p>
        </w:tc>
      </w:tr>
      <w:tr w:rsidR="0069698D" w:rsidRPr="00416C11" w14:paraId="022ED5F0" w14:textId="77777777" w:rsidTr="0069698D">
        <w:trPr>
          <w:tblCellSpacing w:w="0" w:type="dxa"/>
        </w:trPr>
        <w:tc>
          <w:tcPr>
            <w:tcW w:w="0" w:type="auto"/>
            <w:hideMark/>
          </w:tcPr>
          <w:p w14:paraId="0F0C99AE" w14:textId="77777777" w:rsidR="0069698D" w:rsidRPr="00416C11" w:rsidRDefault="0069698D" w:rsidP="0069698D">
            <w:pPr>
              <w:rPr>
                <w:b w:val="0"/>
                <w:bCs w:val="0"/>
                <w:sz w:val="22"/>
                <w:szCs w:val="22"/>
              </w:rPr>
            </w:pPr>
            <w:r w:rsidRPr="00416C11">
              <w:rPr>
                <w:b w:val="0"/>
                <w:bCs w:val="0"/>
                <w:sz w:val="22"/>
                <w:szCs w:val="22"/>
              </w:rPr>
              <w:t>27141</w:t>
            </w:r>
          </w:p>
        </w:tc>
        <w:tc>
          <w:tcPr>
            <w:tcW w:w="0" w:type="auto"/>
            <w:vAlign w:val="center"/>
            <w:hideMark/>
          </w:tcPr>
          <w:p w14:paraId="71707469" w14:textId="77777777" w:rsidR="0069698D" w:rsidRPr="00416C11" w:rsidRDefault="0069698D" w:rsidP="0069698D">
            <w:pPr>
              <w:rPr>
                <w:b w:val="0"/>
                <w:bCs w:val="0"/>
                <w:sz w:val="22"/>
                <w:szCs w:val="22"/>
              </w:rPr>
            </w:pPr>
            <w:r w:rsidRPr="00416C11">
              <w:rPr>
                <w:b w:val="0"/>
                <w:bCs w:val="0"/>
                <w:sz w:val="22"/>
                <w:szCs w:val="22"/>
              </w:rPr>
              <w:t xml:space="preserve">Johnson, H.P.; Baker, J.L. (1975) Movement of Herbicides in Soil by Mass Flow: Project No. A-043-1A. (Available from National Technical Information Service, Springfield, VA: PB-248 455; un- published study received Jul 19, 1978 under 201-403; prepared by Iowa State Univ., Water Resources Research Institute, sub- mitted by Shell Chemical Co., Washington, D.C.; CDL:234472-R) </w:t>
            </w:r>
          </w:p>
        </w:tc>
      </w:tr>
      <w:tr w:rsidR="0069698D" w:rsidRPr="00416C11" w14:paraId="4B48B028" w14:textId="77777777" w:rsidTr="0069698D">
        <w:trPr>
          <w:tblCellSpacing w:w="0" w:type="dxa"/>
        </w:trPr>
        <w:tc>
          <w:tcPr>
            <w:tcW w:w="0" w:type="auto"/>
            <w:hideMark/>
          </w:tcPr>
          <w:p w14:paraId="59D1F9FB" w14:textId="77777777" w:rsidR="0069698D" w:rsidRPr="00416C11" w:rsidRDefault="0069698D" w:rsidP="0069698D">
            <w:pPr>
              <w:rPr>
                <w:b w:val="0"/>
                <w:bCs w:val="0"/>
                <w:sz w:val="22"/>
                <w:szCs w:val="22"/>
              </w:rPr>
            </w:pPr>
            <w:r w:rsidRPr="00416C11">
              <w:rPr>
                <w:b w:val="0"/>
                <w:bCs w:val="0"/>
                <w:sz w:val="22"/>
                <w:szCs w:val="22"/>
              </w:rPr>
              <w:lastRenderedPageBreak/>
              <w:t>27145</w:t>
            </w:r>
          </w:p>
        </w:tc>
        <w:tc>
          <w:tcPr>
            <w:tcW w:w="0" w:type="auto"/>
            <w:vAlign w:val="center"/>
            <w:hideMark/>
          </w:tcPr>
          <w:p w14:paraId="676FE8F3" w14:textId="77777777" w:rsidR="0069698D" w:rsidRPr="00416C11" w:rsidRDefault="0069698D" w:rsidP="0069698D">
            <w:pPr>
              <w:rPr>
                <w:b w:val="0"/>
                <w:bCs w:val="0"/>
                <w:sz w:val="22"/>
                <w:szCs w:val="22"/>
              </w:rPr>
            </w:pPr>
            <w:r w:rsidRPr="00416C11">
              <w:rPr>
                <w:b w:val="0"/>
                <w:bCs w:val="0"/>
                <w:sz w:val="22"/>
                <w:szCs w:val="22"/>
              </w:rPr>
              <w:t xml:space="preserve">Schneider, A.D.; Wiese, A.F.; Jones, O.R. (1977) Movement of three herbicides in a fine sand aquifer. Agronomy Journal 69(?/May- Jun):432-436. (Also~In~unpublished submission received Jul 19, 1978 under 201-403; submitted by Shell Chemical Co., Washington, D.C.; CDL:234472-W) </w:t>
            </w:r>
          </w:p>
        </w:tc>
      </w:tr>
      <w:tr w:rsidR="0069698D" w:rsidRPr="00416C11" w14:paraId="132C19B8" w14:textId="77777777" w:rsidTr="0069698D">
        <w:trPr>
          <w:tblCellSpacing w:w="0" w:type="dxa"/>
        </w:trPr>
        <w:tc>
          <w:tcPr>
            <w:tcW w:w="0" w:type="auto"/>
            <w:hideMark/>
          </w:tcPr>
          <w:p w14:paraId="3E9ACE5D" w14:textId="77777777" w:rsidR="0069698D" w:rsidRPr="00416C11" w:rsidRDefault="0069698D" w:rsidP="0069698D">
            <w:pPr>
              <w:rPr>
                <w:b w:val="0"/>
                <w:bCs w:val="0"/>
                <w:sz w:val="22"/>
                <w:szCs w:val="22"/>
              </w:rPr>
            </w:pPr>
            <w:r w:rsidRPr="00416C11">
              <w:rPr>
                <w:b w:val="0"/>
                <w:bCs w:val="0"/>
                <w:sz w:val="22"/>
                <w:szCs w:val="22"/>
              </w:rPr>
              <w:t>27870</w:t>
            </w:r>
          </w:p>
        </w:tc>
        <w:tc>
          <w:tcPr>
            <w:tcW w:w="0" w:type="auto"/>
            <w:vAlign w:val="center"/>
            <w:hideMark/>
          </w:tcPr>
          <w:p w14:paraId="53EBABD6" w14:textId="77777777" w:rsidR="0069698D" w:rsidRPr="00416C11" w:rsidRDefault="0069698D" w:rsidP="0069698D">
            <w:pPr>
              <w:rPr>
                <w:b w:val="0"/>
                <w:bCs w:val="0"/>
                <w:sz w:val="22"/>
                <w:szCs w:val="22"/>
              </w:rPr>
            </w:pPr>
            <w:r w:rsidRPr="00416C11">
              <w:rPr>
                <w:b w:val="0"/>
                <w:bCs w:val="0"/>
                <w:sz w:val="22"/>
                <w:szCs w:val="22"/>
              </w:rPr>
              <w:t xml:space="preserve">Harris, C.I. (1967) Fate of 2-Chloro-?~s~?-triazine herbicides in soil. Journal of Agricultural and Food Chemistry 15(1):157-162. (Also~In~unpublished submission received Jul 17, 1978 under 100-541; submitted by Ciba-Geigy Corp., Greensboro, N.C.; CDL: 234455-M) </w:t>
            </w:r>
          </w:p>
        </w:tc>
      </w:tr>
      <w:tr w:rsidR="0069698D" w:rsidRPr="00416C11" w14:paraId="6D542177" w14:textId="77777777" w:rsidTr="0069698D">
        <w:trPr>
          <w:tblCellSpacing w:w="0" w:type="dxa"/>
        </w:trPr>
        <w:tc>
          <w:tcPr>
            <w:tcW w:w="0" w:type="auto"/>
            <w:hideMark/>
          </w:tcPr>
          <w:p w14:paraId="1DE36DAE" w14:textId="77777777" w:rsidR="0069698D" w:rsidRPr="00416C11" w:rsidRDefault="0069698D" w:rsidP="0069698D">
            <w:pPr>
              <w:rPr>
                <w:b w:val="0"/>
                <w:bCs w:val="0"/>
                <w:sz w:val="22"/>
                <w:szCs w:val="22"/>
              </w:rPr>
            </w:pPr>
            <w:r w:rsidRPr="00416C11">
              <w:rPr>
                <w:b w:val="0"/>
                <w:bCs w:val="0"/>
                <w:sz w:val="22"/>
                <w:szCs w:val="22"/>
              </w:rPr>
              <w:t>27871</w:t>
            </w:r>
          </w:p>
        </w:tc>
        <w:tc>
          <w:tcPr>
            <w:tcW w:w="0" w:type="auto"/>
            <w:vAlign w:val="center"/>
            <w:hideMark/>
          </w:tcPr>
          <w:p w14:paraId="38F36AC7" w14:textId="77777777" w:rsidR="0069698D" w:rsidRPr="00416C11" w:rsidRDefault="0069698D" w:rsidP="0069698D">
            <w:pPr>
              <w:rPr>
                <w:b w:val="0"/>
                <w:bCs w:val="0"/>
                <w:sz w:val="22"/>
                <w:szCs w:val="22"/>
              </w:rPr>
            </w:pPr>
            <w:r w:rsidRPr="00416C11">
              <w:rPr>
                <w:b w:val="0"/>
                <w:bCs w:val="0"/>
                <w:sz w:val="22"/>
                <w:szCs w:val="22"/>
              </w:rPr>
              <w:t xml:space="preserve">Harris, C.I. (19??) Movement of herbicides in soil. Weeds ? (? ): 214-216. (Also In unpublished submission received Jul 17, 1978 under 100-541; submitted by Ciba-Geigy Corp., Greensboro, N.C.; CDL:234455-N) </w:t>
            </w:r>
          </w:p>
        </w:tc>
      </w:tr>
      <w:tr w:rsidR="0069698D" w:rsidRPr="00416C11" w14:paraId="2D849FDE" w14:textId="77777777" w:rsidTr="0069698D">
        <w:trPr>
          <w:tblCellSpacing w:w="0" w:type="dxa"/>
        </w:trPr>
        <w:tc>
          <w:tcPr>
            <w:tcW w:w="0" w:type="auto"/>
            <w:hideMark/>
          </w:tcPr>
          <w:p w14:paraId="4F94D5E1" w14:textId="77777777" w:rsidR="0069698D" w:rsidRPr="00416C11" w:rsidRDefault="0069698D" w:rsidP="0069698D">
            <w:pPr>
              <w:rPr>
                <w:b w:val="0"/>
                <w:bCs w:val="0"/>
                <w:sz w:val="22"/>
                <w:szCs w:val="22"/>
              </w:rPr>
            </w:pPr>
            <w:r w:rsidRPr="00416C11">
              <w:rPr>
                <w:b w:val="0"/>
                <w:bCs w:val="0"/>
                <w:sz w:val="22"/>
                <w:szCs w:val="22"/>
              </w:rPr>
              <w:t>27873</w:t>
            </w:r>
          </w:p>
        </w:tc>
        <w:tc>
          <w:tcPr>
            <w:tcW w:w="0" w:type="auto"/>
            <w:vAlign w:val="center"/>
            <w:hideMark/>
          </w:tcPr>
          <w:p w14:paraId="1BDDF820" w14:textId="77777777" w:rsidR="0069698D" w:rsidRPr="00416C11" w:rsidRDefault="0069698D" w:rsidP="0069698D">
            <w:pPr>
              <w:rPr>
                <w:b w:val="0"/>
                <w:bCs w:val="0"/>
                <w:sz w:val="22"/>
                <w:szCs w:val="22"/>
              </w:rPr>
            </w:pPr>
            <w:r w:rsidRPr="00416C11">
              <w:rPr>
                <w:b w:val="0"/>
                <w:bCs w:val="0"/>
                <w:sz w:val="22"/>
                <w:szCs w:val="22"/>
              </w:rPr>
              <w:t xml:space="preserve">Ivey, M.J.; Andrews, H. (1964) Leaching of Simazine, Atrazine, Diuron and DCPA in Soil Columns. (Unpublished study received Jul 17, 1978 under 100-541; prepared by Univ. of Tennessee, submitted by Ciba-Geigy Corp., Greensboro, N.C.; CDL:234455-P) </w:t>
            </w:r>
          </w:p>
        </w:tc>
      </w:tr>
      <w:tr w:rsidR="0069698D" w:rsidRPr="00416C11" w14:paraId="141F26D6" w14:textId="77777777" w:rsidTr="0069698D">
        <w:trPr>
          <w:tblCellSpacing w:w="0" w:type="dxa"/>
        </w:trPr>
        <w:tc>
          <w:tcPr>
            <w:tcW w:w="0" w:type="auto"/>
            <w:hideMark/>
          </w:tcPr>
          <w:p w14:paraId="53F5E2FC" w14:textId="77777777" w:rsidR="0069698D" w:rsidRPr="00416C11" w:rsidRDefault="0069698D" w:rsidP="0069698D">
            <w:pPr>
              <w:rPr>
                <w:b w:val="0"/>
                <w:bCs w:val="0"/>
                <w:sz w:val="22"/>
                <w:szCs w:val="22"/>
              </w:rPr>
            </w:pPr>
            <w:r w:rsidRPr="00416C11">
              <w:rPr>
                <w:b w:val="0"/>
                <w:bCs w:val="0"/>
                <w:sz w:val="22"/>
                <w:szCs w:val="22"/>
              </w:rPr>
              <w:t>28130</w:t>
            </w:r>
          </w:p>
        </w:tc>
        <w:tc>
          <w:tcPr>
            <w:tcW w:w="0" w:type="auto"/>
            <w:vAlign w:val="center"/>
            <w:hideMark/>
          </w:tcPr>
          <w:p w14:paraId="1B11C780" w14:textId="77777777" w:rsidR="0069698D" w:rsidRPr="00416C11" w:rsidRDefault="0069698D" w:rsidP="0069698D">
            <w:pPr>
              <w:rPr>
                <w:b w:val="0"/>
                <w:bCs w:val="0"/>
                <w:sz w:val="22"/>
                <w:szCs w:val="22"/>
              </w:rPr>
            </w:pPr>
            <w:r w:rsidRPr="00416C11">
              <w:rPr>
                <w:b w:val="0"/>
                <w:bCs w:val="0"/>
                <w:sz w:val="22"/>
                <w:szCs w:val="22"/>
              </w:rPr>
              <w:t xml:space="preserve">Hance, R.J. (1965) Further Observations of the decomposition of herbicides in soil. J. Sci. Fd Agric. 20(?/Mar):144-145. (Also in unpublished submission received Aug 20, 1976 under 39445-1; submitted by American Carbonyl, Inc., Tenafly, N.J.; CDL: 228229-C) </w:t>
            </w:r>
          </w:p>
        </w:tc>
      </w:tr>
      <w:tr w:rsidR="0069698D" w:rsidRPr="00416C11" w14:paraId="5188BBDB" w14:textId="77777777" w:rsidTr="0069698D">
        <w:trPr>
          <w:tblCellSpacing w:w="0" w:type="dxa"/>
        </w:trPr>
        <w:tc>
          <w:tcPr>
            <w:tcW w:w="0" w:type="auto"/>
            <w:hideMark/>
          </w:tcPr>
          <w:p w14:paraId="0A218F1A" w14:textId="77777777" w:rsidR="0069698D" w:rsidRPr="00416C11" w:rsidRDefault="0069698D" w:rsidP="0069698D">
            <w:pPr>
              <w:rPr>
                <w:b w:val="0"/>
                <w:bCs w:val="0"/>
                <w:sz w:val="22"/>
                <w:szCs w:val="22"/>
              </w:rPr>
            </w:pPr>
            <w:r w:rsidRPr="00416C11">
              <w:rPr>
                <w:b w:val="0"/>
                <w:bCs w:val="0"/>
                <w:sz w:val="22"/>
                <w:szCs w:val="22"/>
              </w:rPr>
              <w:t>30950</w:t>
            </w:r>
          </w:p>
        </w:tc>
        <w:tc>
          <w:tcPr>
            <w:tcW w:w="0" w:type="auto"/>
            <w:vAlign w:val="center"/>
            <w:hideMark/>
          </w:tcPr>
          <w:p w14:paraId="447B8421" w14:textId="77777777" w:rsidR="0069698D" w:rsidRPr="00416C11" w:rsidRDefault="0069698D" w:rsidP="0069698D">
            <w:pPr>
              <w:rPr>
                <w:b w:val="0"/>
                <w:bCs w:val="0"/>
                <w:sz w:val="22"/>
                <w:szCs w:val="22"/>
              </w:rPr>
            </w:pPr>
            <w:r w:rsidRPr="00416C11">
              <w:rPr>
                <w:b w:val="0"/>
                <w:bCs w:val="0"/>
                <w:sz w:val="22"/>
                <w:szCs w:val="22"/>
              </w:rPr>
              <w:t xml:space="preserve">Peeper, T.F. (1975?) Fate and Behavior in the Environment of Selected Thiadiazole and {s}-Triazine Herbicides. Doctoral dissertation, North Carolina State Univ. (Unpublished study received on unknown date under 876-EX-30; submitted by Velsicol Chemical Corp., Chicago, Ill.; CDL:224654-V) </w:t>
            </w:r>
          </w:p>
        </w:tc>
      </w:tr>
      <w:tr w:rsidR="0069698D" w:rsidRPr="00416C11" w14:paraId="20A5FFFF" w14:textId="77777777" w:rsidTr="0069698D">
        <w:trPr>
          <w:tblCellSpacing w:w="0" w:type="dxa"/>
        </w:trPr>
        <w:tc>
          <w:tcPr>
            <w:tcW w:w="0" w:type="auto"/>
            <w:hideMark/>
          </w:tcPr>
          <w:p w14:paraId="059BA08C" w14:textId="77777777" w:rsidR="0069698D" w:rsidRPr="00416C11" w:rsidRDefault="0069698D" w:rsidP="0069698D">
            <w:pPr>
              <w:rPr>
                <w:b w:val="0"/>
                <w:bCs w:val="0"/>
                <w:sz w:val="22"/>
                <w:szCs w:val="22"/>
              </w:rPr>
            </w:pPr>
            <w:r w:rsidRPr="00416C11">
              <w:rPr>
                <w:b w:val="0"/>
                <w:bCs w:val="0"/>
                <w:sz w:val="22"/>
                <w:szCs w:val="22"/>
              </w:rPr>
              <w:t>31890</w:t>
            </w:r>
          </w:p>
        </w:tc>
        <w:tc>
          <w:tcPr>
            <w:tcW w:w="0" w:type="auto"/>
            <w:vAlign w:val="center"/>
            <w:hideMark/>
          </w:tcPr>
          <w:p w14:paraId="3E6AC21F" w14:textId="77777777" w:rsidR="0069698D" w:rsidRPr="00416C11" w:rsidRDefault="0069698D" w:rsidP="0069698D">
            <w:pPr>
              <w:rPr>
                <w:b w:val="0"/>
                <w:bCs w:val="0"/>
                <w:sz w:val="22"/>
                <w:szCs w:val="22"/>
              </w:rPr>
            </w:pPr>
            <w:r w:rsidRPr="00416C11">
              <w:rPr>
                <w:b w:val="0"/>
                <w:bCs w:val="0"/>
                <w:sz w:val="22"/>
                <w:szCs w:val="22"/>
              </w:rPr>
              <w:t xml:space="preserve">Ivey, M.J.; Andrews, H. (1965) Leaching of Simazine, Atrazine, Diuron, and DCPA in soil colums. Proceedings of the Southern Weed Conference 18:670-684; Taken from: (Abstracting Publication Without Title) 63(? ):1169-1170. (Also in unpublished submission received Sep 27, 1974 under 677-318; submitted by Diamond Shamrock Agricultural Chemicals, Cleveland, Ohio; CDL: 009849-AB) </w:t>
            </w:r>
          </w:p>
        </w:tc>
      </w:tr>
      <w:tr w:rsidR="0069698D" w:rsidRPr="00416C11" w14:paraId="5BE23BC3" w14:textId="77777777" w:rsidTr="0069698D">
        <w:trPr>
          <w:tblCellSpacing w:w="0" w:type="dxa"/>
        </w:trPr>
        <w:tc>
          <w:tcPr>
            <w:tcW w:w="0" w:type="auto"/>
            <w:hideMark/>
          </w:tcPr>
          <w:p w14:paraId="1B5AA039" w14:textId="77777777" w:rsidR="0069698D" w:rsidRPr="00416C11" w:rsidRDefault="0069698D" w:rsidP="0069698D">
            <w:pPr>
              <w:rPr>
                <w:b w:val="0"/>
                <w:bCs w:val="0"/>
                <w:sz w:val="22"/>
                <w:szCs w:val="22"/>
              </w:rPr>
            </w:pPr>
            <w:r w:rsidRPr="00416C11">
              <w:rPr>
                <w:b w:val="0"/>
                <w:bCs w:val="0"/>
                <w:sz w:val="22"/>
                <w:szCs w:val="22"/>
              </w:rPr>
              <w:t>37721</w:t>
            </w:r>
          </w:p>
        </w:tc>
        <w:tc>
          <w:tcPr>
            <w:tcW w:w="0" w:type="auto"/>
            <w:vAlign w:val="center"/>
            <w:hideMark/>
          </w:tcPr>
          <w:p w14:paraId="7EC1623A" w14:textId="77777777" w:rsidR="0069698D" w:rsidRPr="00416C11" w:rsidRDefault="0069698D" w:rsidP="0069698D">
            <w:pPr>
              <w:rPr>
                <w:b w:val="0"/>
                <w:bCs w:val="0"/>
                <w:sz w:val="22"/>
                <w:szCs w:val="22"/>
              </w:rPr>
            </w:pPr>
            <w:r w:rsidRPr="00416C11">
              <w:rPr>
                <w:b w:val="0"/>
                <w:bCs w:val="0"/>
                <w:sz w:val="22"/>
                <w:szCs w:val="22"/>
              </w:rPr>
              <w:t xml:space="preserve">Gulf Oil Corporation (1971) Cyprazine Runoff from Soils. (Unpub- lished study received Oct 8, 1971 under 1F1069; CDL:094561-B) </w:t>
            </w:r>
          </w:p>
        </w:tc>
      </w:tr>
      <w:tr w:rsidR="0069698D" w:rsidRPr="00416C11" w14:paraId="146489FF" w14:textId="77777777" w:rsidTr="0069698D">
        <w:trPr>
          <w:tblCellSpacing w:w="0" w:type="dxa"/>
        </w:trPr>
        <w:tc>
          <w:tcPr>
            <w:tcW w:w="0" w:type="auto"/>
            <w:hideMark/>
          </w:tcPr>
          <w:p w14:paraId="111B88E0" w14:textId="77777777" w:rsidR="0069698D" w:rsidRPr="00416C11" w:rsidRDefault="0069698D" w:rsidP="0069698D">
            <w:pPr>
              <w:rPr>
                <w:b w:val="0"/>
                <w:bCs w:val="0"/>
                <w:sz w:val="22"/>
                <w:szCs w:val="22"/>
              </w:rPr>
            </w:pPr>
            <w:r w:rsidRPr="00416C11">
              <w:rPr>
                <w:b w:val="0"/>
                <w:bCs w:val="0"/>
                <w:sz w:val="22"/>
                <w:szCs w:val="22"/>
              </w:rPr>
              <w:t>38374</w:t>
            </w:r>
          </w:p>
        </w:tc>
        <w:tc>
          <w:tcPr>
            <w:tcW w:w="0" w:type="auto"/>
            <w:vAlign w:val="center"/>
            <w:hideMark/>
          </w:tcPr>
          <w:p w14:paraId="685EB577" w14:textId="77777777" w:rsidR="0069698D" w:rsidRPr="00416C11" w:rsidRDefault="0069698D" w:rsidP="0069698D">
            <w:pPr>
              <w:rPr>
                <w:b w:val="0"/>
                <w:bCs w:val="0"/>
                <w:sz w:val="22"/>
                <w:szCs w:val="22"/>
              </w:rPr>
            </w:pPr>
            <w:r w:rsidRPr="00416C11">
              <w:rPr>
                <w:b w:val="0"/>
                <w:bCs w:val="0"/>
                <w:sz w:val="22"/>
                <w:szCs w:val="22"/>
              </w:rPr>
              <w:t xml:space="preserve">Guth, J.A. (1972) Adsorption and Leaching Characteristics of Pesticides in Soil. A translation of: Adsorptions- und Einwaschverhalten von Pflanzenschutzmitteln in Boeden. (Unpublished study including German text, received Jul 19, 1978 under 201- 403; prepared by Ciba-Geigy, AG, submitted by Shell Chemical Co., Washington, D.C.; CDL:234472-S) </w:t>
            </w:r>
          </w:p>
        </w:tc>
      </w:tr>
      <w:tr w:rsidR="0069698D" w:rsidRPr="00416C11" w14:paraId="5FABE22F" w14:textId="77777777" w:rsidTr="0069698D">
        <w:trPr>
          <w:tblCellSpacing w:w="0" w:type="dxa"/>
        </w:trPr>
        <w:tc>
          <w:tcPr>
            <w:tcW w:w="0" w:type="auto"/>
            <w:hideMark/>
          </w:tcPr>
          <w:p w14:paraId="700EC776" w14:textId="77777777" w:rsidR="0069698D" w:rsidRPr="00416C11" w:rsidRDefault="0069698D" w:rsidP="0069698D">
            <w:pPr>
              <w:rPr>
                <w:b w:val="0"/>
                <w:bCs w:val="0"/>
                <w:sz w:val="22"/>
                <w:szCs w:val="22"/>
              </w:rPr>
            </w:pPr>
            <w:r w:rsidRPr="00416C11">
              <w:rPr>
                <w:b w:val="0"/>
                <w:bCs w:val="0"/>
                <w:sz w:val="22"/>
                <w:szCs w:val="22"/>
              </w:rPr>
              <w:t>39337</w:t>
            </w:r>
          </w:p>
        </w:tc>
        <w:tc>
          <w:tcPr>
            <w:tcW w:w="0" w:type="auto"/>
            <w:vAlign w:val="center"/>
            <w:hideMark/>
          </w:tcPr>
          <w:p w14:paraId="0206F32E" w14:textId="77777777" w:rsidR="0069698D" w:rsidRPr="00416C11" w:rsidRDefault="0069698D" w:rsidP="0069698D">
            <w:pPr>
              <w:rPr>
                <w:b w:val="0"/>
                <w:bCs w:val="0"/>
                <w:sz w:val="22"/>
                <w:szCs w:val="22"/>
              </w:rPr>
            </w:pPr>
            <w:r w:rsidRPr="00416C11">
              <w:rPr>
                <w:b w:val="0"/>
                <w:bCs w:val="0"/>
                <w:sz w:val="22"/>
                <w:szCs w:val="22"/>
              </w:rPr>
              <w:t xml:space="preserve">Burnside, O.C. (1965) Longevity of Amiben, Atrazine, and 2,3,6-TBA in incubated soils. Weeds 13(? ):274-276. (Also~In~unpublished submission received Nov 3, 1971 under 0F0957; submitted by Union Carbide Agricultural Products Co., Ambler, Pa.; CDL: 095875-D) </w:t>
            </w:r>
          </w:p>
        </w:tc>
      </w:tr>
      <w:tr w:rsidR="0069698D" w:rsidRPr="00416C11" w14:paraId="36D517F2" w14:textId="77777777" w:rsidTr="0069698D">
        <w:trPr>
          <w:tblCellSpacing w:w="0" w:type="dxa"/>
        </w:trPr>
        <w:tc>
          <w:tcPr>
            <w:tcW w:w="0" w:type="auto"/>
            <w:hideMark/>
          </w:tcPr>
          <w:p w14:paraId="601100F0" w14:textId="77777777" w:rsidR="0069698D" w:rsidRPr="00416C11" w:rsidRDefault="0069698D" w:rsidP="0069698D">
            <w:pPr>
              <w:rPr>
                <w:b w:val="0"/>
                <w:bCs w:val="0"/>
                <w:sz w:val="22"/>
                <w:szCs w:val="22"/>
              </w:rPr>
            </w:pPr>
            <w:r w:rsidRPr="00416C11">
              <w:rPr>
                <w:b w:val="0"/>
                <w:bCs w:val="0"/>
                <w:sz w:val="22"/>
                <w:szCs w:val="22"/>
              </w:rPr>
              <w:t>39344</w:t>
            </w:r>
          </w:p>
        </w:tc>
        <w:tc>
          <w:tcPr>
            <w:tcW w:w="0" w:type="auto"/>
            <w:vAlign w:val="center"/>
            <w:hideMark/>
          </w:tcPr>
          <w:p w14:paraId="075DDC32" w14:textId="77777777" w:rsidR="0069698D" w:rsidRPr="00416C11" w:rsidRDefault="0069698D" w:rsidP="0069698D">
            <w:pPr>
              <w:rPr>
                <w:b w:val="0"/>
                <w:bCs w:val="0"/>
                <w:sz w:val="22"/>
                <w:szCs w:val="22"/>
              </w:rPr>
            </w:pPr>
            <w:r w:rsidRPr="00416C11">
              <w:rPr>
                <w:b w:val="0"/>
                <w:bCs w:val="0"/>
                <w:sz w:val="22"/>
                <w:szCs w:val="22"/>
              </w:rPr>
              <w:t xml:space="preserve">Harris, C.I.; Warren, G.F. (1963) Adsorption and desorption of herbicides by soil. Weeds 12(? ):120-126. (Also~In~unpublished submission received Nov 3, 1971 under </w:t>
            </w:r>
            <w:r w:rsidRPr="00416C11">
              <w:rPr>
                <w:b w:val="0"/>
                <w:bCs w:val="0"/>
                <w:sz w:val="22"/>
                <w:szCs w:val="22"/>
              </w:rPr>
              <w:lastRenderedPageBreak/>
              <w:t xml:space="preserve">0F0957; submitted by Union Carbide Agricultural Products Co., Ambler, Pa.; CDL:095875-P) </w:t>
            </w:r>
          </w:p>
        </w:tc>
      </w:tr>
      <w:tr w:rsidR="0069698D" w:rsidRPr="00416C11" w14:paraId="0B032066" w14:textId="77777777" w:rsidTr="0069698D">
        <w:trPr>
          <w:tblCellSpacing w:w="0" w:type="dxa"/>
        </w:trPr>
        <w:tc>
          <w:tcPr>
            <w:tcW w:w="0" w:type="auto"/>
            <w:hideMark/>
          </w:tcPr>
          <w:p w14:paraId="28047815" w14:textId="77777777" w:rsidR="0069698D" w:rsidRPr="00416C11" w:rsidRDefault="0069698D" w:rsidP="0069698D">
            <w:pPr>
              <w:rPr>
                <w:b w:val="0"/>
                <w:bCs w:val="0"/>
                <w:sz w:val="22"/>
                <w:szCs w:val="22"/>
              </w:rPr>
            </w:pPr>
            <w:r w:rsidRPr="00416C11">
              <w:rPr>
                <w:b w:val="0"/>
                <w:bCs w:val="0"/>
                <w:sz w:val="22"/>
                <w:szCs w:val="22"/>
              </w:rPr>
              <w:lastRenderedPageBreak/>
              <w:t>39345</w:t>
            </w:r>
          </w:p>
        </w:tc>
        <w:tc>
          <w:tcPr>
            <w:tcW w:w="0" w:type="auto"/>
            <w:vAlign w:val="center"/>
            <w:hideMark/>
          </w:tcPr>
          <w:p w14:paraId="4E7F76F3" w14:textId="77777777" w:rsidR="0069698D" w:rsidRPr="00416C11" w:rsidRDefault="0069698D" w:rsidP="0069698D">
            <w:pPr>
              <w:rPr>
                <w:b w:val="0"/>
                <w:bCs w:val="0"/>
                <w:sz w:val="22"/>
                <w:szCs w:val="22"/>
              </w:rPr>
            </w:pPr>
            <w:r w:rsidRPr="00416C11">
              <w:rPr>
                <w:b w:val="0"/>
                <w:bCs w:val="0"/>
                <w:sz w:val="22"/>
                <w:szCs w:val="22"/>
              </w:rPr>
              <w:t xml:space="preserve">Harris, C.I. (1962) Adsorption and Desorption of Herbicides by Soils. Doctoral dissertation, Purdue Univ. (Abstract; unpub- lished study received Nov 3, 1971 under 0F0957; submitted by Union Carbide Agricultural Products Co., Ambler, Pa.; CDL: 095875-Q) </w:t>
            </w:r>
          </w:p>
        </w:tc>
      </w:tr>
      <w:tr w:rsidR="0069698D" w:rsidRPr="00416C11" w14:paraId="3AC32186" w14:textId="77777777" w:rsidTr="0069698D">
        <w:trPr>
          <w:tblCellSpacing w:w="0" w:type="dxa"/>
        </w:trPr>
        <w:tc>
          <w:tcPr>
            <w:tcW w:w="0" w:type="auto"/>
            <w:hideMark/>
          </w:tcPr>
          <w:p w14:paraId="11FE8D8C" w14:textId="77777777" w:rsidR="0069698D" w:rsidRPr="00416C11" w:rsidRDefault="0069698D" w:rsidP="0069698D">
            <w:pPr>
              <w:rPr>
                <w:b w:val="0"/>
                <w:bCs w:val="0"/>
                <w:sz w:val="22"/>
                <w:szCs w:val="22"/>
              </w:rPr>
            </w:pPr>
            <w:r w:rsidRPr="00416C11">
              <w:rPr>
                <w:b w:val="0"/>
                <w:bCs w:val="0"/>
                <w:sz w:val="22"/>
                <w:szCs w:val="22"/>
              </w:rPr>
              <w:t>39368</w:t>
            </w:r>
          </w:p>
        </w:tc>
        <w:tc>
          <w:tcPr>
            <w:tcW w:w="0" w:type="auto"/>
            <w:vAlign w:val="center"/>
            <w:hideMark/>
          </w:tcPr>
          <w:p w14:paraId="6D88F8F1" w14:textId="77777777" w:rsidR="0069698D" w:rsidRPr="00416C11" w:rsidRDefault="0069698D" w:rsidP="0069698D">
            <w:pPr>
              <w:rPr>
                <w:b w:val="0"/>
                <w:bCs w:val="0"/>
                <w:sz w:val="22"/>
                <w:szCs w:val="22"/>
              </w:rPr>
            </w:pPr>
            <w:r w:rsidRPr="00416C11">
              <w:rPr>
                <w:b w:val="0"/>
                <w:bCs w:val="0"/>
                <w:sz w:val="22"/>
                <w:szCs w:val="22"/>
              </w:rPr>
              <w:t xml:space="preserve">Schliebe, K.A.; Burnside, O.C.; Lavy, T.L. (1965) Dissipation of Amiben. Weeds 13(? ):321-325. (Also~In~unpublished submission received Nov 3, 1971 under 0F0957; submitted by Union Carbide Agricultural Products Co., Ambler, Pa.; CDL:095875-AP) </w:t>
            </w:r>
          </w:p>
        </w:tc>
      </w:tr>
      <w:tr w:rsidR="0069698D" w:rsidRPr="00416C11" w14:paraId="4BD8E383" w14:textId="77777777" w:rsidTr="0069698D">
        <w:trPr>
          <w:tblCellSpacing w:w="0" w:type="dxa"/>
        </w:trPr>
        <w:tc>
          <w:tcPr>
            <w:tcW w:w="0" w:type="auto"/>
            <w:hideMark/>
          </w:tcPr>
          <w:p w14:paraId="6AE9E1C7" w14:textId="77777777" w:rsidR="0069698D" w:rsidRPr="00416C11" w:rsidRDefault="0069698D" w:rsidP="0069698D">
            <w:pPr>
              <w:rPr>
                <w:b w:val="0"/>
                <w:bCs w:val="0"/>
                <w:sz w:val="22"/>
                <w:szCs w:val="22"/>
              </w:rPr>
            </w:pPr>
            <w:r w:rsidRPr="00416C11">
              <w:rPr>
                <w:b w:val="0"/>
                <w:bCs w:val="0"/>
                <w:sz w:val="22"/>
                <w:szCs w:val="22"/>
              </w:rPr>
              <w:t>40663</w:t>
            </w:r>
          </w:p>
        </w:tc>
        <w:tc>
          <w:tcPr>
            <w:tcW w:w="0" w:type="auto"/>
            <w:vAlign w:val="center"/>
            <w:hideMark/>
          </w:tcPr>
          <w:p w14:paraId="29876FCD" w14:textId="77777777" w:rsidR="0069698D" w:rsidRPr="00416C11" w:rsidRDefault="0069698D" w:rsidP="0069698D">
            <w:pPr>
              <w:rPr>
                <w:b w:val="0"/>
                <w:bCs w:val="0"/>
                <w:sz w:val="22"/>
                <w:szCs w:val="22"/>
              </w:rPr>
            </w:pPr>
            <w:r w:rsidRPr="00416C11">
              <w:rPr>
                <w:b w:val="0"/>
                <w:bCs w:val="0"/>
                <w:sz w:val="22"/>
                <w:szCs w:val="22"/>
              </w:rPr>
              <w:t xml:space="preserve">Obien, S.R.; Green, R.E. (1969) Degradation of Atrazine in four Hawaiian soils. Weed Science 17(4):509-514. (Also in unpublished submission received Jul 19, 1978 under 201-403; submitted by Shell Chemical Co., Washington, D.C.; CDL:234476-C) </w:t>
            </w:r>
          </w:p>
        </w:tc>
      </w:tr>
      <w:tr w:rsidR="0069698D" w:rsidRPr="00416C11" w14:paraId="3658B14C" w14:textId="77777777" w:rsidTr="0069698D">
        <w:trPr>
          <w:tblCellSpacing w:w="0" w:type="dxa"/>
        </w:trPr>
        <w:tc>
          <w:tcPr>
            <w:tcW w:w="0" w:type="auto"/>
            <w:hideMark/>
          </w:tcPr>
          <w:p w14:paraId="5A9D02D6" w14:textId="77777777" w:rsidR="0069698D" w:rsidRPr="00416C11" w:rsidRDefault="0069698D" w:rsidP="0069698D">
            <w:pPr>
              <w:rPr>
                <w:b w:val="0"/>
                <w:bCs w:val="0"/>
                <w:sz w:val="22"/>
                <w:szCs w:val="22"/>
              </w:rPr>
            </w:pPr>
            <w:r w:rsidRPr="00416C11">
              <w:rPr>
                <w:b w:val="0"/>
                <w:bCs w:val="0"/>
                <w:sz w:val="22"/>
                <w:szCs w:val="22"/>
              </w:rPr>
              <w:t>40667</w:t>
            </w:r>
          </w:p>
        </w:tc>
        <w:tc>
          <w:tcPr>
            <w:tcW w:w="0" w:type="auto"/>
            <w:vAlign w:val="center"/>
            <w:hideMark/>
          </w:tcPr>
          <w:p w14:paraId="5482BB4F" w14:textId="77777777" w:rsidR="0069698D" w:rsidRPr="00416C11" w:rsidRDefault="0069698D" w:rsidP="0069698D">
            <w:pPr>
              <w:rPr>
                <w:b w:val="0"/>
                <w:bCs w:val="0"/>
                <w:sz w:val="22"/>
                <w:szCs w:val="22"/>
              </w:rPr>
            </w:pPr>
            <w:r w:rsidRPr="00416C11">
              <w:rPr>
                <w:b w:val="0"/>
                <w:bCs w:val="0"/>
                <w:sz w:val="22"/>
                <w:szCs w:val="22"/>
              </w:rPr>
              <w:t xml:space="preserve">Dao, T.H. (1977) Factors Affecting Atrazine Adsorption, Degrada- tion, and Mobility in Soil. Doctoral dissertation, Univ. of Nebraska, Dept. of Agronomy. (pp. ii-vi,1,2,36-68 only; unpub- lished study received Jul 19, 1978 under 201-403; submitted by Shell Chemical Co., Washington, D.C.; CDL:234476-H) </w:t>
            </w:r>
          </w:p>
        </w:tc>
      </w:tr>
      <w:tr w:rsidR="0069698D" w:rsidRPr="00416C11" w14:paraId="26F0695A" w14:textId="77777777" w:rsidTr="0069698D">
        <w:trPr>
          <w:tblCellSpacing w:w="0" w:type="dxa"/>
        </w:trPr>
        <w:tc>
          <w:tcPr>
            <w:tcW w:w="0" w:type="auto"/>
            <w:hideMark/>
          </w:tcPr>
          <w:p w14:paraId="03968429" w14:textId="77777777" w:rsidR="0069698D" w:rsidRPr="00416C11" w:rsidRDefault="0069698D" w:rsidP="0069698D">
            <w:pPr>
              <w:rPr>
                <w:b w:val="0"/>
                <w:bCs w:val="0"/>
                <w:sz w:val="22"/>
                <w:szCs w:val="22"/>
              </w:rPr>
            </w:pPr>
            <w:r w:rsidRPr="00416C11">
              <w:rPr>
                <w:b w:val="0"/>
                <w:bCs w:val="0"/>
                <w:sz w:val="22"/>
                <w:szCs w:val="22"/>
              </w:rPr>
              <w:t>40676</w:t>
            </w:r>
          </w:p>
        </w:tc>
        <w:tc>
          <w:tcPr>
            <w:tcW w:w="0" w:type="auto"/>
            <w:vAlign w:val="center"/>
            <w:hideMark/>
          </w:tcPr>
          <w:p w14:paraId="4058BA50" w14:textId="77777777" w:rsidR="0069698D" w:rsidRPr="00416C11" w:rsidRDefault="0069698D" w:rsidP="0069698D">
            <w:pPr>
              <w:rPr>
                <w:b w:val="0"/>
                <w:bCs w:val="0"/>
                <w:sz w:val="22"/>
                <w:szCs w:val="22"/>
              </w:rPr>
            </w:pPr>
            <w:r w:rsidRPr="00416C11">
              <w:rPr>
                <w:b w:val="0"/>
                <w:bCs w:val="0"/>
                <w:sz w:val="22"/>
                <w:szCs w:val="22"/>
              </w:rPr>
              <w:t xml:space="preserve">Chopra, S.L.; Sethi, B.K.; Baweja, A.S. (1973) Residues of Atrazine (2-Chloro-4-ethylamino-6-isopropyl-amino-s-triazine) in soils. Journal of the Indian Society of Soil Science 21(3):319-322. (Also~In~unpublished submission received Jul 19, 1978 under 201- 403; submitted by Shell Chemical Co., Washington, D.C.; CDL: 234476-Z) </w:t>
            </w:r>
          </w:p>
        </w:tc>
      </w:tr>
      <w:tr w:rsidR="0069698D" w:rsidRPr="00416C11" w14:paraId="4902A167" w14:textId="77777777" w:rsidTr="0069698D">
        <w:trPr>
          <w:tblCellSpacing w:w="0" w:type="dxa"/>
        </w:trPr>
        <w:tc>
          <w:tcPr>
            <w:tcW w:w="0" w:type="auto"/>
            <w:hideMark/>
          </w:tcPr>
          <w:p w14:paraId="700676D0" w14:textId="77777777" w:rsidR="0069698D" w:rsidRPr="00416C11" w:rsidRDefault="0069698D" w:rsidP="0069698D">
            <w:pPr>
              <w:rPr>
                <w:b w:val="0"/>
                <w:bCs w:val="0"/>
                <w:sz w:val="22"/>
                <w:szCs w:val="22"/>
              </w:rPr>
            </w:pPr>
            <w:r w:rsidRPr="00416C11">
              <w:rPr>
                <w:b w:val="0"/>
                <w:bCs w:val="0"/>
                <w:sz w:val="22"/>
                <w:szCs w:val="22"/>
              </w:rPr>
              <w:t>40679</w:t>
            </w:r>
          </w:p>
        </w:tc>
        <w:tc>
          <w:tcPr>
            <w:tcW w:w="0" w:type="auto"/>
            <w:vAlign w:val="center"/>
            <w:hideMark/>
          </w:tcPr>
          <w:p w14:paraId="4308F097" w14:textId="77777777" w:rsidR="0069698D" w:rsidRPr="00416C11" w:rsidRDefault="0069698D" w:rsidP="0069698D">
            <w:pPr>
              <w:rPr>
                <w:b w:val="0"/>
                <w:bCs w:val="0"/>
                <w:sz w:val="22"/>
                <w:szCs w:val="22"/>
              </w:rPr>
            </w:pPr>
            <w:r w:rsidRPr="00416C11">
              <w:rPr>
                <w:b w:val="0"/>
                <w:bCs w:val="0"/>
                <w:sz w:val="22"/>
                <w:szCs w:val="22"/>
              </w:rPr>
              <w:t xml:space="preserve">Li, G.C.; Felbeck, G.T., Jr. (1972) A study of the mechanism of Atrazine adsorption by humic acid from muck soil. Soil Science 113(2):140-148. (Also~In~unpublished submission received Jul 19, 1978 under 201-403; submitted by Shell Chemical Co., Wash- ington, D.C.; CDL:234476-AC) </w:t>
            </w:r>
          </w:p>
        </w:tc>
      </w:tr>
      <w:tr w:rsidR="0069698D" w:rsidRPr="00416C11" w14:paraId="4854C7EF" w14:textId="77777777" w:rsidTr="0069698D">
        <w:trPr>
          <w:tblCellSpacing w:w="0" w:type="dxa"/>
        </w:trPr>
        <w:tc>
          <w:tcPr>
            <w:tcW w:w="0" w:type="auto"/>
            <w:hideMark/>
          </w:tcPr>
          <w:p w14:paraId="04F6D060" w14:textId="77777777" w:rsidR="0069698D" w:rsidRPr="00416C11" w:rsidRDefault="0069698D" w:rsidP="0069698D">
            <w:pPr>
              <w:rPr>
                <w:b w:val="0"/>
                <w:bCs w:val="0"/>
                <w:sz w:val="22"/>
                <w:szCs w:val="22"/>
              </w:rPr>
            </w:pPr>
            <w:r w:rsidRPr="00416C11">
              <w:rPr>
                <w:b w:val="0"/>
                <w:bCs w:val="0"/>
                <w:sz w:val="22"/>
                <w:szCs w:val="22"/>
              </w:rPr>
              <w:t>40685</w:t>
            </w:r>
          </w:p>
        </w:tc>
        <w:tc>
          <w:tcPr>
            <w:tcW w:w="0" w:type="auto"/>
            <w:vAlign w:val="center"/>
            <w:hideMark/>
          </w:tcPr>
          <w:p w14:paraId="0BA4B231" w14:textId="77777777" w:rsidR="0069698D" w:rsidRPr="00416C11" w:rsidRDefault="0069698D" w:rsidP="0069698D">
            <w:pPr>
              <w:rPr>
                <w:b w:val="0"/>
                <w:bCs w:val="0"/>
                <w:sz w:val="22"/>
                <w:szCs w:val="22"/>
              </w:rPr>
            </w:pPr>
            <w:r w:rsidRPr="00416C11">
              <w:rPr>
                <w:b w:val="0"/>
                <w:bCs w:val="0"/>
                <w:sz w:val="22"/>
                <w:szCs w:val="22"/>
              </w:rPr>
              <w:t xml:space="preserve">Roeth, F.W.; Lavy, T.L.; Burnside, O.C. (1969) Atrazine degradation in two soil profiles. Weed Science 17(2):202-205. (Also~In~un- published submission received Jul 19, 1978 under 201-403; sub- mitted by Shell Chemical Co., Washington, D.C.; CDL:234476-AN) </w:t>
            </w:r>
          </w:p>
        </w:tc>
      </w:tr>
      <w:tr w:rsidR="0069698D" w:rsidRPr="00416C11" w14:paraId="603340A0" w14:textId="77777777" w:rsidTr="0069698D">
        <w:trPr>
          <w:tblCellSpacing w:w="0" w:type="dxa"/>
        </w:trPr>
        <w:tc>
          <w:tcPr>
            <w:tcW w:w="0" w:type="auto"/>
            <w:hideMark/>
          </w:tcPr>
          <w:p w14:paraId="7786F642" w14:textId="77777777" w:rsidR="0069698D" w:rsidRPr="00416C11" w:rsidRDefault="0069698D" w:rsidP="0069698D">
            <w:pPr>
              <w:rPr>
                <w:b w:val="0"/>
                <w:bCs w:val="0"/>
                <w:sz w:val="22"/>
                <w:szCs w:val="22"/>
              </w:rPr>
            </w:pPr>
            <w:r w:rsidRPr="00416C11">
              <w:rPr>
                <w:b w:val="0"/>
                <w:bCs w:val="0"/>
                <w:sz w:val="22"/>
                <w:szCs w:val="22"/>
              </w:rPr>
              <w:t>41353</w:t>
            </w:r>
          </w:p>
        </w:tc>
        <w:tc>
          <w:tcPr>
            <w:tcW w:w="0" w:type="auto"/>
            <w:vAlign w:val="center"/>
            <w:hideMark/>
          </w:tcPr>
          <w:p w14:paraId="0FA24B66" w14:textId="77777777" w:rsidR="0069698D" w:rsidRPr="00416C11" w:rsidRDefault="0069698D" w:rsidP="0069698D">
            <w:pPr>
              <w:rPr>
                <w:b w:val="0"/>
                <w:bCs w:val="0"/>
                <w:sz w:val="22"/>
                <w:szCs w:val="22"/>
              </w:rPr>
            </w:pPr>
            <w:r w:rsidRPr="00416C11">
              <w:rPr>
                <w:b w:val="0"/>
                <w:bCs w:val="0"/>
                <w:sz w:val="22"/>
                <w:szCs w:val="22"/>
              </w:rPr>
              <w:t xml:space="preserve">Gerber, H.R.; Ziegler, P.; Dubach, P. (1970) Leaching as a tool in the evaluation of herbicides. Proceedings of the British Weed Conference 10:118-125. (Also~In~unpublished submission received Mar 8, 1976 under 201-379; submitted by Shell Chemical Co., Washington, D.C.; CDL:223590-S) </w:t>
            </w:r>
          </w:p>
        </w:tc>
      </w:tr>
      <w:tr w:rsidR="0069698D" w:rsidRPr="00416C11" w14:paraId="0F0CF30C" w14:textId="77777777" w:rsidTr="0069698D">
        <w:trPr>
          <w:tblCellSpacing w:w="0" w:type="dxa"/>
        </w:trPr>
        <w:tc>
          <w:tcPr>
            <w:tcW w:w="0" w:type="auto"/>
            <w:hideMark/>
          </w:tcPr>
          <w:p w14:paraId="29431949" w14:textId="77777777" w:rsidR="0069698D" w:rsidRPr="00416C11" w:rsidRDefault="0069698D" w:rsidP="0069698D">
            <w:pPr>
              <w:rPr>
                <w:b w:val="0"/>
                <w:bCs w:val="0"/>
                <w:sz w:val="22"/>
                <w:szCs w:val="22"/>
              </w:rPr>
            </w:pPr>
            <w:r w:rsidRPr="00416C11">
              <w:rPr>
                <w:b w:val="0"/>
                <w:bCs w:val="0"/>
                <w:sz w:val="22"/>
                <w:szCs w:val="22"/>
              </w:rPr>
              <w:t>42153</w:t>
            </w:r>
          </w:p>
        </w:tc>
        <w:tc>
          <w:tcPr>
            <w:tcW w:w="0" w:type="auto"/>
            <w:vAlign w:val="center"/>
            <w:hideMark/>
          </w:tcPr>
          <w:p w14:paraId="0E2DD339" w14:textId="77777777" w:rsidR="0069698D" w:rsidRPr="00416C11" w:rsidRDefault="0069698D" w:rsidP="0069698D">
            <w:pPr>
              <w:rPr>
                <w:b w:val="0"/>
                <w:bCs w:val="0"/>
                <w:sz w:val="22"/>
                <w:szCs w:val="22"/>
              </w:rPr>
            </w:pPr>
            <w:r w:rsidRPr="00416C11">
              <w:rPr>
                <w:b w:val="0"/>
                <w:bCs w:val="0"/>
                <w:sz w:val="22"/>
                <w:szCs w:val="22"/>
              </w:rPr>
              <w:t xml:space="preserve">Stevens, J.E.; Riley, D. (1971?) Pesticide Mobility in Soil: Deter- mination by Soil Thick-Layer Chromatography: TMJ 1080A. (Unpub- lished study received Aug 22, 1977 under 10182-3; prepared by Plant Protection, Ltd., submitted by ICI Americas, Inc., Wil- mington, Del.; CDL:096330-H) </w:t>
            </w:r>
          </w:p>
        </w:tc>
      </w:tr>
      <w:tr w:rsidR="0069698D" w:rsidRPr="00416C11" w14:paraId="305D632E" w14:textId="77777777" w:rsidTr="0069698D">
        <w:trPr>
          <w:tblCellSpacing w:w="0" w:type="dxa"/>
        </w:trPr>
        <w:tc>
          <w:tcPr>
            <w:tcW w:w="0" w:type="auto"/>
            <w:hideMark/>
          </w:tcPr>
          <w:p w14:paraId="7ED4D5D1" w14:textId="77777777" w:rsidR="0069698D" w:rsidRPr="00416C11" w:rsidRDefault="0069698D" w:rsidP="0069698D">
            <w:pPr>
              <w:rPr>
                <w:b w:val="0"/>
                <w:bCs w:val="0"/>
                <w:sz w:val="22"/>
                <w:szCs w:val="22"/>
              </w:rPr>
            </w:pPr>
            <w:r w:rsidRPr="00416C11">
              <w:rPr>
                <w:b w:val="0"/>
                <w:bCs w:val="0"/>
                <w:sz w:val="22"/>
                <w:szCs w:val="22"/>
              </w:rPr>
              <w:t>44006</w:t>
            </w:r>
          </w:p>
        </w:tc>
        <w:tc>
          <w:tcPr>
            <w:tcW w:w="0" w:type="auto"/>
            <w:vAlign w:val="center"/>
            <w:hideMark/>
          </w:tcPr>
          <w:p w14:paraId="461BB78C" w14:textId="77777777" w:rsidR="0069698D" w:rsidRPr="00416C11" w:rsidRDefault="0069698D" w:rsidP="0069698D">
            <w:pPr>
              <w:rPr>
                <w:b w:val="0"/>
                <w:bCs w:val="0"/>
                <w:sz w:val="22"/>
                <w:szCs w:val="22"/>
              </w:rPr>
            </w:pPr>
            <w:r w:rsidRPr="00416C11">
              <w:rPr>
                <w:b w:val="0"/>
                <w:bCs w:val="0"/>
                <w:sz w:val="22"/>
                <w:szCs w:val="22"/>
              </w:rPr>
              <w:t xml:space="preserve">Brady, H.A. (1965) The Retention of Some Commercial Herbicides by a Hagerstown Silt Loam Soil. Doctoral dissertation, Pennsylvania State Univ., Dept. of Agronomy. (Unpublished study received May 5, 1975 under 464-323; submitted by Dow Chemical U.S.A., Mid- land, Mich.; CDL:221997-F) </w:t>
            </w:r>
          </w:p>
        </w:tc>
      </w:tr>
      <w:tr w:rsidR="0069698D" w:rsidRPr="00416C11" w14:paraId="1C4E16D1" w14:textId="77777777" w:rsidTr="0069698D">
        <w:trPr>
          <w:tblCellSpacing w:w="0" w:type="dxa"/>
        </w:trPr>
        <w:tc>
          <w:tcPr>
            <w:tcW w:w="0" w:type="auto"/>
            <w:hideMark/>
          </w:tcPr>
          <w:p w14:paraId="09B2B614" w14:textId="77777777" w:rsidR="0069698D" w:rsidRPr="00416C11" w:rsidRDefault="0069698D" w:rsidP="0069698D">
            <w:pPr>
              <w:rPr>
                <w:b w:val="0"/>
                <w:bCs w:val="0"/>
                <w:sz w:val="22"/>
                <w:szCs w:val="22"/>
              </w:rPr>
            </w:pPr>
            <w:r w:rsidRPr="00416C11">
              <w:rPr>
                <w:b w:val="0"/>
                <w:bCs w:val="0"/>
                <w:sz w:val="22"/>
                <w:szCs w:val="22"/>
              </w:rPr>
              <w:lastRenderedPageBreak/>
              <w:t>53135</w:t>
            </w:r>
          </w:p>
        </w:tc>
        <w:tc>
          <w:tcPr>
            <w:tcW w:w="0" w:type="auto"/>
            <w:vAlign w:val="center"/>
            <w:hideMark/>
          </w:tcPr>
          <w:p w14:paraId="27FFD2FE" w14:textId="77777777" w:rsidR="0069698D" w:rsidRPr="00416C11" w:rsidRDefault="0069698D" w:rsidP="0069698D">
            <w:pPr>
              <w:rPr>
                <w:b w:val="0"/>
                <w:bCs w:val="0"/>
                <w:sz w:val="22"/>
                <w:szCs w:val="22"/>
              </w:rPr>
            </w:pPr>
            <w:r w:rsidRPr="00416C11">
              <w:rPr>
                <w:b w:val="0"/>
                <w:bCs w:val="0"/>
                <w:sz w:val="22"/>
                <w:szCs w:val="22"/>
              </w:rPr>
              <w:t xml:space="preserve">Ciba-Geigy Corporation (1974) The Influence of Soil Humidity, Amount and Intensity of Rainfall on the Leaching Behaviour of Pesticides: No. SPR 44/74. (Unpublished study received Oct 8, 1976 under 7G1877; CDL:095322-G) </w:t>
            </w:r>
          </w:p>
        </w:tc>
      </w:tr>
      <w:tr w:rsidR="0069698D" w:rsidRPr="00416C11" w14:paraId="42C36909" w14:textId="77777777" w:rsidTr="0069698D">
        <w:trPr>
          <w:tblCellSpacing w:w="0" w:type="dxa"/>
        </w:trPr>
        <w:tc>
          <w:tcPr>
            <w:tcW w:w="0" w:type="auto"/>
            <w:hideMark/>
          </w:tcPr>
          <w:p w14:paraId="7ACE20C5" w14:textId="77777777" w:rsidR="0069698D" w:rsidRPr="00416C11" w:rsidRDefault="0069698D" w:rsidP="0069698D">
            <w:pPr>
              <w:rPr>
                <w:b w:val="0"/>
                <w:bCs w:val="0"/>
                <w:sz w:val="22"/>
                <w:szCs w:val="22"/>
              </w:rPr>
            </w:pPr>
            <w:r w:rsidRPr="00416C11">
              <w:rPr>
                <w:b w:val="0"/>
                <w:bCs w:val="0"/>
                <w:sz w:val="22"/>
                <w:szCs w:val="22"/>
              </w:rPr>
              <w:t>55086</w:t>
            </w:r>
          </w:p>
        </w:tc>
        <w:tc>
          <w:tcPr>
            <w:tcW w:w="0" w:type="auto"/>
            <w:vAlign w:val="center"/>
            <w:hideMark/>
          </w:tcPr>
          <w:p w14:paraId="50CC2565" w14:textId="77777777" w:rsidR="0069698D" w:rsidRPr="00416C11" w:rsidRDefault="0069698D" w:rsidP="0069698D">
            <w:pPr>
              <w:rPr>
                <w:b w:val="0"/>
                <w:bCs w:val="0"/>
                <w:sz w:val="22"/>
                <w:szCs w:val="22"/>
              </w:rPr>
            </w:pPr>
            <w:r w:rsidRPr="00416C11">
              <w:rPr>
                <w:b w:val="0"/>
                <w:bCs w:val="0"/>
                <w:sz w:val="22"/>
                <w:szCs w:val="22"/>
              </w:rPr>
              <w:t xml:space="preserve">Coats, G.E.; Funderburk, H.H., Jr.; Lawrence, J.M.; et al. (1966) Factors affecting persistence and inactivation of Diquat and Paraquat. Weed Research 6(1):58-66. (Also~In~unpublished sub- mission received Apr 7, 1971 under unknown admin. no.; submitted by Chevron Chemical Co., Richmond, Calif.; CDL:180000-B) </w:t>
            </w:r>
          </w:p>
        </w:tc>
      </w:tr>
      <w:tr w:rsidR="0069698D" w:rsidRPr="00416C11" w14:paraId="32C5D317" w14:textId="77777777" w:rsidTr="0069698D">
        <w:trPr>
          <w:tblCellSpacing w:w="0" w:type="dxa"/>
        </w:trPr>
        <w:tc>
          <w:tcPr>
            <w:tcW w:w="0" w:type="auto"/>
            <w:hideMark/>
          </w:tcPr>
          <w:p w14:paraId="5DA153D6" w14:textId="77777777" w:rsidR="0069698D" w:rsidRPr="00416C11" w:rsidRDefault="0069698D" w:rsidP="0069698D">
            <w:pPr>
              <w:rPr>
                <w:b w:val="0"/>
                <w:bCs w:val="0"/>
                <w:sz w:val="22"/>
                <w:szCs w:val="22"/>
              </w:rPr>
            </w:pPr>
            <w:r w:rsidRPr="00416C11">
              <w:rPr>
                <w:b w:val="0"/>
                <w:bCs w:val="0"/>
                <w:sz w:val="22"/>
                <w:szCs w:val="22"/>
              </w:rPr>
              <w:t>58905</w:t>
            </w:r>
          </w:p>
        </w:tc>
        <w:tc>
          <w:tcPr>
            <w:tcW w:w="0" w:type="auto"/>
            <w:vAlign w:val="center"/>
            <w:hideMark/>
          </w:tcPr>
          <w:p w14:paraId="111A2338" w14:textId="77777777" w:rsidR="0069698D" w:rsidRPr="00416C11" w:rsidRDefault="0069698D" w:rsidP="0069698D">
            <w:pPr>
              <w:rPr>
                <w:b w:val="0"/>
                <w:bCs w:val="0"/>
                <w:sz w:val="22"/>
                <w:szCs w:val="22"/>
              </w:rPr>
            </w:pPr>
            <w:r w:rsidRPr="00416C11">
              <w:rPr>
                <w:b w:val="0"/>
                <w:bCs w:val="0"/>
                <w:sz w:val="22"/>
                <w:szCs w:val="22"/>
              </w:rPr>
              <w:t xml:space="preserve">Hu, H.C.; Migliacci, J.S.; Ferraro, C.F. (1977) Technical Report: Vapor Pressure of FMC 45498: Report No. CGP-77-10. (Unpublished study received Nov 13, 1980 under 8340-EX-6; submitted by Amer- ican Hoechst Corp., Somerville, N.J.: CDL:099740-C) </w:t>
            </w:r>
          </w:p>
        </w:tc>
      </w:tr>
      <w:tr w:rsidR="0069698D" w:rsidRPr="00416C11" w14:paraId="68B23142" w14:textId="77777777" w:rsidTr="0069698D">
        <w:trPr>
          <w:tblCellSpacing w:w="0" w:type="dxa"/>
        </w:trPr>
        <w:tc>
          <w:tcPr>
            <w:tcW w:w="0" w:type="auto"/>
            <w:hideMark/>
          </w:tcPr>
          <w:p w14:paraId="6A3FF896" w14:textId="77777777" w:rsidR="0069698D" w:rsidRPr="00416C11" w:rsidRDefault="0069698D" w:rsidP="0069698D">
            <w:pPr>
              <w:rPr>
                <w:b w:val="0"/>
                <w:bCs w:val="0"/>
                <w:sz w:val="22"/>
                <w:szCs w:val="22"/>
              </w:rPr>
            </w:pPr>
            <w:r w:rsidRPr="00416C11">
              <w:rPr>
                <w:b w:val="0"/>
                <w:bCs w:val="0"/>
                <w:sz w:val="22"/>
                <w:szCs w:val="22"/>
              </w:rPr>
              <w:t>65826</w:t>
            </w:r>
          </w:p>
        </w:tc>
        <w:tc>
          <w:tcPr>
            <w:tcW w:w="0" w:type="auto"/>
            <w:vAlign w:val="center"/>
            <w:hideMark/>
          </w:tcPr>
          <w:p w14:paraId="33308D87" w14:textId="77777777" w:rsidR="0069698D" w:rsidRPr="00416C11" w:rsidRDefault="0069698D" w:rsidP="0069698D">
            <w:pPr>
              <w:rPr>
                <w:b w:val="0"/>
                <w:bCs w:val="0"/>
                <w:sz w:val="22"/>
                <w:szCs w:val="22"/>
              </w:rPr>
            </w:pPr>
            <w:r w:rsidRPr="00416C11">
              <w:rPr>
                <w:b w:val="0"/>
                <w:bCs w:val="0"/>
                <w:sz w:val="22"/>
                <w:szCs w:val="22"/>
              </w:rPr>
              <w:t xml:space="preserve">Prashad, S.; Newby, S.E. (1976?) PP 383: Leaching on Thick-layer Soil Chromatograms: Report Series TMJ 1525 B. (Unpublished study received Dec 29, 1980 under 10182-EX-19; prepared by Imperial Chemical Industries, Ltd., England, submitted by ICI Americas, Inc., Wilmington, Del.; CDL:244018-N) </w:t>
            </w:r>
          </w:p>
        </w:tc>
      </w:tr>
      <w:tr w:rsidR="0069698D" w:rsidRPr="00416C11" w14:paraId="0BE7A390" w14:textId="77777777" w:rsidTr="0069698D">
        <w:trPr>
          <w:tblCellSpacing w:w="0" w:type="dxa"/>
        </w:trPr>
        <w:tc>
          <w:tcPr>
            <w:tcW w:w="0" w:type="auto"/>
            <w:hideMark/>
          </w:tcPr>
          <w:p w14:paraId="17189A2E" w14:textId="77777777" w:rsidR="0069698D" w:rsidRPr="00416C11" w:rsidRDefault="0069698D" w:rsidP="0069698D">
            <w:pPr>
              <w:rPr>
                <w:b w:val="0"/>
                <w:bCs w:val="0"/>
                <w:sz w:val="22"/>
                <w:szCs w:val="22"/>
              </w:rPr>
            </w:pPr>
            <w:r w:rsidRPr="00416C11">
              <w:rPr>
                <w:b w:val="0"/>
                <w:bCs w:val="0"/>
                <w:sz w:val="22"/>
                <w:szCs w:val="22"/>
              </w:rPr>
              <w:t>65827</w:t>
            </w:r>
          </w:p>
        </w:tc>
        <w:tc>
          <w:tcPr>
            <w:tcW w:w="0" w:type="auto"/>
            <w:vAlign w:val="center"/>
            <w:hideMark/>
          </w:tcPr>
          <w:p w14:paraId="25DF8B16" w14:textId="77777777" w:rsidR="0069698D" w:rsidRPr="00416C11" w:rsidRDefault="0069698D" w:rsidP="0069698D">
            <w:pPr>
              <w:rPr>
                <w:b w:val="0"/>
                <w:bCs w:val="0"/>
                <w:sz w:val="22"/>
                <w:szCs w:val="22"/>
              </w:rPr>
            </w:pPr>
            <w:r w:rsidRPr="00416C11">
              <w:rPr>
                <w:b w:val="0"/>
                <w:bCs w:val="0"/>
                <w:sz w:val="22"/>
                <w:szCs w:val="22"/>
              </w:rPr>
              <w:t xml:space="preserve">Stevens, J.E.; Riley, D. (1971?) Pesticide Mobility in Soil: Determination by Soil Thick-layer Chromatography: Report Series TMJ 1080A. (Unpublished study received Dec 29, 1980 under 10182-EX- 19; prepared by ICI Plant Protection, Ltd., England, submitted by ICI Americas, Inc., Wilmington, Del.; CDL:244018-O) </w:t>
            </w:r>
          </w:p>
        </w:tc>
      </w:tr>
      <w:tr w:rsidR="0069698D" w:rsidRPr="00416C11" w14:paraId="29F78851" w14:textId="77777777" w:rsidTr="0069698D">
        <w:trPr>
          <w:tblCellSpacing w:w="0" w:type="dxa"/>
        </w:trPr>
        <w:tc>
          <w:tcPr>
            <w:tcW w:w="0" w:type="auto"/>
            <w:hideMark/>
          </w:tcPr>
          <w:p w14:paraId="507A7340" w14:textId="77777777" w:rsidR="0069698D" w:rsidRPr="00416C11" w:rsidRDefault="0069698D" w:rsidP="0069698D">
            <w:pPr>
              <w:rPr>
                <w:b w:val="0"/>
                <w:bCs w:val="0"/>
                <w:sz w:val="22"/>
                <w:szCs w:val="22"/>
              </w:rPr>
            </w:pPr>
            <w:r w:rsidRPr="00416C11">
              <w:rPr>
                <w:b w:val="0"/>
                <w:bCs w:val="0"/>
                <w:sz w:val="22"/>
                <w:szCs w:val="22"/>
              </w:rPr>
              <w:t>68104</w:t>
            </w:r>
          </w:p>
        </w:tc>
        <w:tc>
          <w:tcPr>
            <w:tcW w:w="0" w:type="auto"/>
            <w:vAlign w:val="center"/>
            <w:hideMark/>
          </w:tcPr>
          <w:p w14:paraId="04A430FA" w14:textId="77777777" w:rsidR="0069698D" w:rsidRPr="00416C11" w:rsidRDefault="0069698D" w:rsidP="0069698D">
            <w:pPr>
              <w:rPr>
                <w:b w:val="0"/>
                <w:bCs w:val="0"/>
                <w:sz w:val="22"/>
                <w:szCs w:val="22"/>
              </w:rPr>
            </w:pPr>
            <w:r w:rsidRPr="00416C11">
              <w:rPr>
                <w:b w:val="0"/>
                <w:bCs w:val="0"/>
                <w:sz w:val="22"/>
                <w:szCs w:val="22"/>
              </w:rPr>
              <w:t xml:space="preserve">Riley, D.; Stevens, J.E. (1975) Pirimiphos-ethyl: Leaching in Soil: AR 2592A. (Unpublished study received Dec 17, 1976 under 10182-9; prepared by Plant Protection Ltd., submitted by ICI Americas, Inc., Wilmington, Del.; CDL:227314-W) </w:t>
            </w:r>
          </w:p>
        </w:tc>
      </w:tr>
      <w:tr w:rsidR="0069698D" w:rsidRPr="00416C11" w14:paraId="3DA76E6C" w14:textId="77777777" w:rsidTr="0069698D">
        <w:trPr>
          <w:tblCellSpacing w:w="0" w:type="dxa"/>
        </w:trPr>
        <w:tc>
          <w:tcPr>
            <w:tcW w:w="0" w:type="auto"/>
            <w:hideMark/>
          </w:tcPr>
          <w:p w14:paraId="18354652" w14:textId="77777777" w:rsidR="0069698D" w:rsidRPr="00416C11" w:rsidRDefault="0069698D" w:rsidP="0069698D">
            <w:pPr>
              <w:rPr>
                <w:b w:val="0"/>
                <w:bCs w:val="0"/>
                <w:sz w:val="22"/>
                <w:szCs w:val="22"/>
              </w:rPr>
            </w:pPr>
            <w:r w:rsidRPr="00416C11">
              <w:rPr>
                <w:b w:val="0"/>
                <w:bCs w:val="0"/>
                <w:sz w:val="22"/>
                <w:szCs w:val="22"/>
              </w:rPr>
              <w:t>70095</w:t>
            </w:r>
          </w:p>
        </w:tc>
        <w:tc>
          <w:tcPr>
            <w:tcW w:w="0" w:type="auto"/>
            <w:vAlign w:val="center"/>
            <w:hideMark/>
          </w:tcPr>
          <w:p w14:paraId="4ED788C9" w14:textId="77777777" w:rsidR="0069698D" w:rsidRPr="00416C11" w:rsidRDefault="0069698D" w:rsidP="0069698D">
            <w:pPr>
              <w:rPr>
                <w:b w:val="0"/>
                <w:bCs w:val="0"/>
                <w:sz w:val="22"/>
                <w:szCs w:val="22"/>
              </w:rPr>
            </w:pPr>
            <w:r w:rsidRPr="00416C11">
              <w:rPr>
                <w:b w:val="0"/>
                <w:bCs w:val="0"/>
                <w:sz w:val="22"/>
                <w:szCs w:val="22"/>
              </w:rPr>
              <w:t xml:space="preserve">Ivey, M.J.; Andrews, H. (1965) Leaching of simazine, atrazine, diuron, and DCPA in soil columns. Proceedings of the Southern Weed Conference 18:670-684; Taken from: Chemical Abstracts 63: 1169. (Abstract; also in unpublished submission received Jun 29, 1973 under 3F1417; submitted by Diamond Shamrock Agricultural Chemicals, Cleveland, Ohio; CDL:093786-Y) </w:t>
            </w:r>
          </w:p>
        </w:tc>
      </w:tr>
      <w:tr w:rsidR="0069698D" w:rsidRPr="00416C11" w14:paraId="4866B499" w14:textId="77777777" w:rsidTr="0069698D">
        <w:trPr>
          <w:tblCellSpacing w:w="0" w:type="dxa"/>
        </w:trPr>
        <w:tc>
          <w:tcPr>
            <w:tcW w:w="0" w:type="auto"/>
            <w:hideMark/>
          </w:tcPr>
          <w:p w14:paraId="5B43F22F" w14:textId="77777777" w:rsidR="0069698D" w:rsidRPr="00416C11" w:rsidRDefault="0069698D" w:rsidP="0069698D">
            <w:pPr>
              <w:rPr>
                <w:b w:val="0"/>
                <w:bCs w:val="0"/>
                <w:sz w:val="22"/>
                <w:szCs w:val="22"/>
              </w:rPr>
            </w:pPr>
            <w:r w:rsidRPr="00416C11">
              <w:rPr>
                <w:b w:val="0"/>
                <w:bCs w:val="0"/>
                <w:sz w:val="22"/>
                <w:szCs w:val="22"/>
              </w:rPr>
              <w:t>70873</w:t>
            </w:r>
          </w:p>
        </w:tc>
        <w:tc>
          <w:tcPr>
            <w:tcW w:w="0" w:type="auto"/>
            <w:vAlign w:val="center"/>
            <w:hideMark/>
          </w:tcPr>
          <w:p w14:paraId="58AEE3D1" w14:textId="77777777" w:rsidR="0069698D" w:rsidRPr="00416C11" w:rsidRDefault="0069698D" w:rsidP="0069698D">
            <w:pPr>
              <w:rPr>
                <w:b w:val="0"/>
                <w:bCs w:val="0"/>
                <w:sz w:val="22"/>
                <w:szCs w:val="22"/>
              </w:rPr>
            </w:pPr>
            <w:r w:rsidRPr="00416C11">
              <w:rPr>
                <w:b w:val="0"/>
                <w:bCs w:val="0"/>
                <w:sz w:val="22"/>
                <w:szCs w:val="22"/>
              </w:rPr>
              <w:t xml:space="preserve">Pack, D.E. (1980) Paraquat, Atrazine and Terbutryn--Dissipation in Soils Alone and in Combination: File No. 721.7/R-127. (Unpub- lished study received Mar 24, 1981 under 239-2186; submitted by Chevron Chemical Co., Richmond, Calif.; CDL:244725-A) </w:t>
            </w:r>
          </w:p>
        </w:tc>
      </w:tr>
      <w:tr w:rsidR="0069698D" w:rsidRPr="00416C11" w14:paraId="57D619AF" w14:textId="77777777" w:rsidTr="0069698D">
        <w:trPr>
          <w:tblCellSpacing w:w="0" w:type="dxa"/>
        </w:trPr>
        <w:tc>
          <w:tcPr>
            <w:tcW w:w="0" w:type="auto"/>
            <w:hideMark/>
          </w:tcPr>
          <w:p w14:paraId="272B2C19" w14:textId="77777777" w:rsidR="0069698D" w:rsidRPr="00416C11" w:rsidRDefault="0069698D" w:rsidP="0069698D">
            <w:pPr>
              <w:rPr>
                <w:b w:val="0"/>
                <w:bCs w:val="0"/>
                <w:sz w:val="22"/>
                <w:szCs w:val="22"/>
              </w:rPr>
            </w:pPr>
            <w:r w:rsidRPr="00416C11">
              <w:rPr>
                <w:b w:val="0"/>
                <w:bCs w:val="0"/>
                <w:sz w:val="22"/>
                <w:szCs w:val="22"/>
              </w:rPr>
              <w:t>85856</w:t>
            </w:r>
          </w:p>
        </w:tc>
        <w:tc>
          <w:tcPr>
            <w:tcW w:w="0" w:type="auto"/>
            <w:vAlign w:val="center"/>
            <w:hideMark/>
          </w:tcPr>
          <w:p w14:paraId="3E477EBE" w14:textId="77777777" w:rsidR="0069698D" w:rsidRPr="00416C11" w:rsidRDefault="0069698D" w:rsidP="0069698D">
            <w:pPr>
              <w:rPr>
                <w:b w:val="0"/>
                <w:bCs w:val="0"/>
                <w:sz w:val="22"/>
                <w:szCs w:val="22"/>
              </w:rPr>
            </w:pPr>
            <w:r w:rsidRPr="00416C11">
              <w:rPr>
                <w:b w:val="0"/>
                <w:bCs w:val="0"/>
                <w:sz w:val="22"/>
                <w:szCs w:val="22"/>
              </w:rPr>
              <w:t xml:space="preserve">Guth, J.A. (1974) The Influence of Soil Humidity, Amount and Intensity of Rainfall on the Leaching Behaviour of Pesticides: No. SPR 44/74. (Unpublished study received Nov 6, 1981 under 100-598; prepared by Ciba-Geigy, Ltd., Switzerland, submitted by Ciba-Geigy Corp., Greensboro, N.C.; CDL:246217-D) </w:t>
            </w:r>
          </w:p>
        </w:tc>
      </w:tr>
      <w:tr w:rsidR="0069698D" w:rsidRPr="00416C11" w14:paraId="4F36D225" w14:textId="77777777" w:rsidTr="0069698D">
        <w:trPr>
          <w:tblCellSpacing w:w="0" w:type="dxa"/>
        </w:trPr>
        <w:tc>
          <w:tcPr>
            <w:tcW w:w="0" w:type="auto"/>
            <w:hideMark/>
          </w:tcPr>
          <w:p w14:paraId="4BA44689" w14:textId="77777777" w:rsidR="0069698D" w:rsidRPr="00416C11" w:rsidRDefault="0069698D" w:rsidP="0069698D">
            <w:pPr>
              <w:rPr>
                <w:b w:val="0"/>
                <w:bCs w:val="0"/>
                <w:sz w:val="22"/>
                <w:szCs w:val="22"/>
              </w:rPr>
            </w:pPr>
            <w:r w:rsidRPr="00416C11">
              <w:rPr>
                <w:b w:val="0"/>
                <w:bCs w:val="0"/>
                <w:sz w:val="22"/>
                <w:szCs w:val="22"/>
              </w:rPr>
              <w:t>90052</w:t>
            </w:r>
          </w:p>
        </w:tc>
        <w:tc>
          <w:tcPr>
            <w:tcW w:w="0" w:type="auto"/>
            <w:vAlign w:val="center"/>
            <w:hideMark/>
          </w:tcPr>
          <w:p w14:paraId="7832C830" w14:textId="77777777" w:rsidR="0069698D" w:rsidRPr="00416C11" w:rsidRDefault="0069698D" w:rsidP="0069698D">
            <w:pPr>
              <w:rPr>
                <w:b w:val="0"/>
                <w:bCs w:val="0"/>
                <w:sz w:val="22"/>
                <w:szCs w:val="22"/>
              </w:rPr>
            </w:pPr>
            <w:r w:rsidRPr="00416C11">
              <w:rPr>
                <w:b w:val="0"/>
                <w:bCs w:val="0"/>
                <w:sz w:val="22"/>
                <w:szCs w:val="22"/>
              </w:rPr>
              <w:t xml:space="preserve">Prashad, S.; Stevens, J.E.; Newby, S.E. (1977) Permethrin: Mobility of Permethrin and Its Degradation Products in Soil: AR 2716B; 5B 1/3. (Unpublished study received Dec 30, 1981 under 10182-64; prepared by Imperial Chemical Industries Ltd., England, submit- ted by ICI Americas, Inc., Wilmington, Del.; CDL:070560-A) </w:t>
            </w:r>
          </w:p>
        </w:tc>
      </w:tr>
      <w:tr w:rsidR="0069698D" w:rsidRPr="00416C11" w14:paraId="72EAB16A" w14:textId="77777777" w:rsidTr="0069698D">
        <w:trPr>
          <w:tblCellSpacing w:w="0" w:type="dxa"/>
        </w:trPr>
        <w:tc>
          <w:tcPr>
            <w:tcW w:w="0" w:type="auto"/>
            <w:hideMark/>
          </w:tcPr>
          <w:p w14:paraId="0528C743" w14:textId="77777777" w:rsidR="0069698D" w:rsidRPr="00416C11" w:rsidRDefault="0069698D" w:rsidP="0069698D">
            <w:pPr>
              <w:rPr>
                <w:b w:val="0"/>
                <w:bCs w:val="0"/>
                <w:sz w:val="22"/>
                <w:szCs w:val="22"/>
              </w:rPr>
            </w:pPr>
            <w:r w:rsidRPr="00416C11">
              <w:rPr>
                <w:b w:val="0"/>
                <w:bCs w:val="0"/>
                <w:sz w:val="22"/>
                <w:szCs w:val="22"/>
              </w:rPr>
              <w:t>93169</w:t>
            </w:r>
          </w:p>
        </w:tc>
        <w:tc>
          <w:tcPr>
            <w:tcW w:w="0" w:type="auto"/>
            <w:vAlign w:val="center"/>
            <w:hideMark/>
          </w:tcPr>
          <w:p w14:paraId="08710573" w14:textId="77777777" w:rsidR="0069698D" w:rsidRPr="00416C11" w:rsidRDefault="0069698D" w:rsidP="0069698D">
            <w:pPr>
              <w:rPr>
                <w:b w:val="0"/>
                <w:bCs w:val="0"/>
                <w:sz w:val="22"/>
                <w:szCs w:val="22"/>
              </w:rPr>
            </w:pPr>
            <w:r w:rsidRPr="00416C11">
              <w:rPr>
                <w:b w:val="0"/>
                <w:bCs w:val="0"/>
                <w:sz w:val="22"/>
                <w:szCs w:val="22"/>
              </w:rPr>
              <w:t xml:space="preserve">Krezel, Z.; Musial, M. (1969) The effect of herbicides on soil microflora. II. The effect of herbicides on enzymatic activity of the soil. Acta Microbiologica Polonica, Series B. </w:t>
            </w:r>
            <w:r w:rsidRPr="00416C11">
              <w:rPr>
                <w:b w:val="0"/>
                <w:bCs w:val="0"/>
                <w:sz w:val="22"/>
                <w:szCs w:val="22"/>
              </w:rPr>
              <w:lastRenderedPageBreak/>
              <w:t xml:space="preserve">1/18(3-4): 93-97. (Also~In~unpublished submission received Mar 27, 1972 under 8F0643; submitted by Stauffer Chemical Co., Richmond, Calif.; CDL:095055-AH) </w:t>
            </w:r>
          </w:p>
        </w:tc>
      </w:tr>
      <w:tr w:rsidR="0069698D" w:rsidRPr="00416C11" w14:paraId="6F82BCB8" w14:textId="77777777" w:rsidTr="0069698D">
        <w:trPr>
          <w:tblCellSpacing w:w="0" w:type="dxa"/>
        </w:trPr>
        <w:tc>
          <w:tcPr>
            <w:tcW w:w="0" w:type="auto"/>
            <w:hideMark/>
          </w:tcPr>
          <w:p w14:paraId="30A528E5" w14:textId="77777777" w:rsidR="0069698D" w:rsidRPr="00416C11" w:rsidRDefault="0069698D" w:rsidP="0069698D">
            <w:pPr>
              <w:rPr>
                <w:b w:val="0"/>
                <w:bCs w:val="0"/>
                <w:sz w:val="22"/>
                <w:szCs w:val="22"/>
              </w:rPr>
            </w:pPr>
            <w:r w:rsidRPr="00416C11">
              <w:rPr>
                <w:b w:val="0"/>
                <w:bCs w:val="0"/>
                <w:sz w:val="22"/>
                <w:szCs w:val="22"/>
              </w:rPr>
              <w:lastRenderedPageBreak/>
              <w:t>98254</w:t>
            </w:r>
          </w:p>
        </w:tc>
        <w:tc>
          <w:tcPr>
            <w:tcW w:w="0" w:type="auto"/>
            <w:vAlign w:val="center"/>
            <w:hideMark/>
          </w:tcPr>
          <w:p w14:paraId="4B1E968F" w14:textId="77777777" w:rsidR="0069698D" w:rsidRPr="00416C11" w:rsidRDefault="0069698D" w:rsidP="0069698D">
            <w:pPr>
              <w:rPr>
                <w:b w:val="0"/>
                <w:bCs w:val="0"/>
                <w:sz w:val="22"/>
                <w:szCs w:val="22"/>
              </w:rPr>
            </w:pPr>
            <w:r w:rsidRPr="00416C11">
              <w:rPr>
                <w:b w:val="0"/>
                <w:bCs w:val="0"/>
                <w:sz w:val="22"/>
                <w:szCs w:val="22"/>
              </w:rPr>
              <w:t xml:space="preserve">Hardies, D.E.; Studer, D.Y. (1982) Soil Thin Layer Chromatography of PPG-1292: BRC 22593. (Unpublished study received Apr 5, 1982 under 2F2666; submitted by PPG Industries, Inc., Barberton, Ohio; CDL:070755-J) </w:t>
            </w:r>
          </w:p>
        </w:tc>
      </w:tr>
      <w:tr w:rsidR="0069698D" w:rsidRPr="00416C11" w14:paraId="1CAFDFE2" w14:textId="77777777" w:rsidTr="0069698D">
        <w:trPr>
          <w:tblCellSpacing w:w="0" w:type="dxa"/>
        </w:trPr>
        <w:tc>
          <w:tcPr>
            <w:tcW w:w="0" w:type="auto"/>
            <w:hideMark/>
          </w:tcPr>
          <w:p w14:paraId="058ED7B5" w14:textId="77777777" w:rsidR="0069698D" w:rsidRPr="00416C11" w:rsidRDefault="0069698D" w:rsidP="0069698D">
            <w:pPr>
              <w:rPr>
                <w:b w:val="0"/>
                <w:bCs w:val="0"/>
                <w:sz w:val="22"/>
                <w:szCs w:val="22"/>
              </w:rPr>
            </w:pPr>
            <w:r w:rsidRPr="00416C11">
              <w:rPr>
                <w:b w:val="0"/>
                <w:bCs w:val="0"/>
                <w:sz w:val="22"/>
                <w:szCs w:val="22"/>
              </w:rPr>
              <w:t>105942</w:t>
            </w:r>
          </w:p>
        </w:tc>
        <w:tc>
          <w:tcPr>
            <w:tcW w:w="0" w:type="auto"/>
            <w:vAlign w:val="center"/>
            <w:hideMark/>
          </w:tcPr>
          <w:p w14:paraId="53F5EDC7" w14:textId="77777777" w:rsidR="0069698D" w:rsidRPr="00416C11" w:rsidRDefault="0069698D" w:rsidP="0069698D">
            <w:pPr>
              <w:rPr>
                <w:b w:val="0"/>
                <w:bCs w:val="0"/>
                <w:sz w:val="22"/>
                <w:szCs w:val="22"/>
              </w:rPr>
            </w:pPr>
            <w:r w:rsidRPr="00416C11">
              <w:rPr>
                <w:b w:val="0"/>
                <w:bCs w:val="0"/>
                <w:sz w:val="22"/>
                <w:szCs w:val="22"/>
              </w:rPr>
              <w:t xml:space="preserve">Leake, C.; Lines, D.; Tiffen, K. (1981) The Leaching of NC 21 314 in Four Soil Types Using Soil TLC: METAB/81/40. (Unpublished study received Jul 1, 1982 under 45639-EX-7; prepared by FBC Ltd., Eng., submitted by BFC Chemicals, Inc., Wilmington, DE; CDL:070966-E) </w:t>
            </w:r>
          </w:p>
        </w:tc>
      </w:tr>
      <w:tr w:rsidR="0069698D" w:rsidRPr="00416C11" w14:paraId="64107DA6" w14:textId="77777777" w:rsidTr="0069698D">
        <w:trPr>
          <w:tblCellSpacing w:w="0" w:type="dxa"/>
        </w:trPr>
        <w:tc>
          <w:tcPr>
            <w:tcW w:w="0" w:type="auto"/>
            <w:hideMark/>
          </w:tcPr>
          <w:p w14:paraId="222CACDB" w14:textId="77777777" w:rsidR="0069698D" w:rsidRPr="00416C11" w:rsidRDefault="0069698D" w:rsidP="0069698D">
            <w:pPr>
              <w:rPr>
                <w:b w:val="0"/>
                <w:bCs w:val="0"/>
                <w:sz w:val="22"/>
                <w:szCs w:val="22"/>
              </w:rPr>
            </w:pPr>
            <w:r w:rsidRPr="00416C11">
              <w:rPr>
                <w:b w:val="0"/>
                <w:bCs w:val="0"/>
                <w:sz w:val="22"/>
                <w:szCs w:val="22"/>
              </w:rPr>
              <w:t>111638</w:t>
            </w:r>
          </w:p>
        </w:tc>
        <w:tc>
          <w:tcPr>
            <w:tcW w:w="0" w:type="auto"/>
            <w:vAlign w:val="center"/>
            <w:hideMark/>
          </w:tcPr>
          <w:p w14:paraId="26F0198A" w14:textId="77777777" w:rsidR="0069698D" w:rsidRPr="00416C11" w:rsidRDefault="0069698D" w:rsidP="0069698D">
            <w:pPr>
              <w:rPr>
                <w:b w:val="0"/>
                <w:bCs w:val="0"/>
                <w:sz w:val="22"/>
                <w:szCs w:val="22"/>
              </w:rPr>
            </w:pPr>
            <w:r w:rsidRPr="00416C11">
              <w:rPr>
                <w:b w:val="0"/>
                <w:bCs w:val="0"/>
                <w:sz w:val="22"/>
                <w:szCs w:val="22"/>
              </w:rPr>
              <w:t xml:space="preserve">Sandoz-Wander, Inc. (1971) ?San 9789 &amp; 6706 Residue Data for Soil from Cotton Growing Areas|. (Unpublished study received Oct 12, 1970 under 3G1310; CDL:095045-H) </w:t>
            </w:r>
          </w:p>
        </w:tc>
      </w:tr>
      <w:tr w:rsidR="0069698D" w:rsidRPr="00416C11" w14:paraId="6FC2DFB4" w14:textId="77777777" w:rsidTr="0069698D">
        <w:trPr>
          <w:tblCellSpacing w:w="0" w:type="dxa"/>
        </w:trPr>
        <w:tc>
          <w:tcPr>
            <w:tcW w:w="0" w:type="auto"/>
            <w:hideMark/>
          </w:tcPr>
          <w:p w14:paraId="67B1442F" w14:textId="77777777" w:rsidR="0069698D" w:rsidRPr="00416C11" w:rsidRDefault="0069698D" w:rsidP="0069698D">
            <w:pPr>
              <w:rPr>
                <w:b w:val="0"/>
                <w:bCs w:val="0"/>
                <w:sz w:val="22"/>
                <w:szCs w:val="22"/>
              </w:rPr>
            </w:pPr>
            <w:r w:rsidRPr="00416C11">
              <w:rPr>
                <w:b w:val="0"/>
                <w:bCs w:val="0"/>
                <w:sz w:val="22"/>
                <w:szCs w:val="22"/>
              </w:rPr>
              <w:t>114299</w:t>
            </w:r>
          </w:p>
        </w:tc>
        <w:tc>
          <w:tcPr>
            <w:tcW w:w="0" w:type="auto"/>
            <w:vAlign w:val="center"/>
            <w:hideMark/>
          </w:tcPr>
          <w:p w14:paraId="1691BB15" w14:textId="77777777" w:rsidR="0069698D" w:rsidRPr="00416C11" w:rsidRDefault="0069698D" w:rsidP="0069698D">
            <w:pPr>
              <w:rPr>
                <w:b w:val="0"/>
                <w:bCs w:val="0"/>
                <w:sz w:val="22"/>
                <w:szCs w:val="22"/>
              </w:rPr>
            </w:pPr>
            <w:r w:rsidRPr="00416C11">
              <w:rPr>
                <w:b w:val="0"/>
                <w:bCs w:val="0"/>
                <w:sz w:val="22"/>
                <w:szCs w:val="22"/>
              </w:rPr>
              <w:t xml:space="preserve">Leake, C.; Somerville, L.; Lines, D.; et al. (1982) The Leaching of Amitraz in Four Soil Types Using Soil T.L.C.: METAB/82/16. (Unpublished study received Sep 8, 1982 under 45639-49; prepared by FBC, Ltd., Eng., submitted by BFC Chemicals, Inc., Wilmington, DE; CDL:248318-B) </w:t>
            </w:r>
          </w:p>
        </w:tc>
      </w:tr>
      <w:tr w:rsidR="0069698D" w:rsidRPr="00416C11" w14:paraId="727ACBDE" w14:textId="77777777" w:rsidTr="0069698D">
        <w:trPr>
          <w:tblCellSpacing w:w="0" w:type="dxa"/>
        </w:trPr>
        <w:tc>
          <w:tcPr>
            <w:tcW w:w="0" w:type="auto"/>
            <w:hideMark/>
          </w:tcPr>
          <w:p w14:paraId="220CFCBF" w14:textId="77777777" w:rsidR="0069698D" w:rsidRPr="00416C11" w:rsidRDefault="0069698D" w:rsidP="0069698D">
            <w:pPr>
              <w:rPr>
                <w:b w:val="0"/>
                <w:bCs w:val="0"/>
                <w:sz w:val="22"/>
                <w:szCs w:val="22"/>
              </w:rPr>
            </w:pPr>
            <w:r w:rsidRPr="00416C11">
              <w:rPr>
                <w:b w:val="0"/>
                <w:bCs w:val="0"/>
                <w:sz w:val="22"/>
                <w:szCs w:val="22"/>
              </w:rPr>
              <w:t>114966</w:t>
            </w:r>
          </w:p>
        </w:tc>
        <w:tc>
          <w:tcPr>
            <w:tcW w:w="0" w:type="auto"/>
            <w:vAlign w:val="center"/>
            <w:hideMark/>
          </w:tcPr>
          <w:p w14:paraId="6748E4B4" w14:textId="77777777" w:rsidR="0069698D" w:rsidRPr="00416C11" w:rsidRDefault="0069698D" w:rsidP="0069698D">
            <w:pPr>
              <w:rPr>
                <w:b w:val="0"/>
                <w:bCs w:val="0"/>
                <w:sz w:val="22"/>
                <w:szCs w:val="22"/>
              </w:rPr>
            </w:pPr>
            <w:r w:rsidRPr="00416C11">
              <w:rPr>
                <w:b w:val="0"/>
                <w:bCs w:val="0"/>
                <w:sz w:val="22"/>
                <w:szCs w:val="22"/>
              </w:rPr>
              <w:t xml:space="preserve">Dow Chemical Co. (1967) The Results of Tests on the Amount of Residue Remaining, Including a Description of the Analytical Method Used. (Compilation; unpublished study received Apr 13, 1967 under 7F0593; CDL:090764-H) </w:t>
            </w:r>
          </w:p>
        </w:tc>
      </w:tr>
      <w:tr w:rsidR="0069698D" w:rsidRPr="00416C11" w14:paraId="4BA1AADA" w14:textId="77777777" w:rsidTr="0069698D">
        <w:trPr>
          <w:tblCellSpacing w:w="0" w:type="dxa"/>
        </w:trPr>
        <w:tc>
          <w:tcPr>
            <w:tcW w:w="0" w:type="auto"/>
            <w:hideMark/>
          </w:tcPr>
          <w:p w14:paraId="6BEBF4DD" w14:textId="77777777" w:rsidR="0069698D" w:rsidRPr="00416C11" w:rsidRDefault="0069698D" w:rsidP="0069698D">
            <w:pPr>
              <w:rPr>
                <w:b w:val="0"/>
                <w:bCs w:val="0"/>
                <w:sz w:val="22"/>
                <w:szCs w:val="22"/>
              </w:rPr>
            </w:pPr>
            <w:r w:rsidRPr="00416C11">
              <w:rPr>
                <w:b w:val="0"/>
                <w:bCs w:val="0"/>
                <w:sz w:val="22"/>
                <w:szCs w:val="22"/>
              </w:rPr>
              <w:t>115034</w:t>
            </w:r>
          </w:p>
        </w:tc>
        <w:tc>
          <w:tcPr>
            <w:tcW w:w="0" w:type="auto"/>
            <w:vAlign w:val="center"/>
            <w:hideMark/>
          </w:tcPr>
          <w:p w14:paraId="561DADCE" w14:textId="77777777" w:rsidR="0069698D" w:rsidRPr="00416C11" w:rsidRDefault="0069698D" w:rsidP="0069698D">
            <w:pPr>
              <w:rPr>
                <w:b w:val="0"/>
                <w:bCs w:val="0"/>
                <w:sz w:val="22"/>
                <w:szCs w:val="22"/>
              </w:rPr>
            </w:pPr>
            <w:r w:rsidRPr="00416C11">
              <w:rPr>
                <w:b w:val="0"/>
                <w:bCs w:val="0"/>
                <w:sz w:val="22"/>
                <w:szCs w:val="22"/>
              </w:rPr>
              <w:t xml:space="preserve">Sullivan, E. (1971) Determination of Migration of NC-8438 Compared to Atrazine: Experiment No. 15. (Unpublished study received Apr 12, 1974 under 10065-EX-4; prepared by Great Western Sugar Co., submitted by Fisons Corp., Agricultural Chemicals Div., Bedford, MA; CDL:127693-V) </w:t>
            </w:r>
          </w:p>
        </w:tc>
      </w:tr>
      <w:tr w:rsidR="0069698D" w:rsidRPr="00416C11" w14:paraId="0BE4801D" w14:textId="77777777" w:rsidTr="0069698D">
        <w:trPr>
          <w:tblCellSpacing w:w="0" w:type="dxa"/>
        </w:trPr>
        <w:tc>
          <w:tcPr>
            <w:tcW w:w="0" w:type="auto"/>
            <w:hideMark/>
          </w:tcPr>
          <w:p w14:paraId="14244012" w14:textId="77777777" w:rsidR="0069698D" w:rsidRPr="00416C11" w:rsidRDefault="0069698D" w:rsidP="0069698D">
            <w:pPr>
              <w:rPr>
                <w:b w:val="0"/>
                <w:bCs w:val="0"/>
                <w:sz w:val="22"/>
                <w:szCs w:val="22"/>
              </w:rPr>
            </w:pPr>
            <w:r w:rsidRPr="00416C11">
              <w:rPr>
                <w:b w:val="0"/>
                <w:bCs w:val="0"/>
                <w:sz w:val="22"/>
                <w:szCs w:val="22"/>
              </w:rPr>
              <w:t>115755</w:t>
            </w:r>
          </w:p>
        </w:tc>
        <w:tc>
          <w:tcPr>
            <w:tcW w:w="0" w:type="auto"/>
            <w:vAlign w:val="center"/>
            <w:hideMark/>
          </w:tcPr>
          <w:p w14:paraId="4DBAA1F8" w14:textId="77777777" w:rsidR="0069698D" w:rsidRPr="00416C11" w:rsidRDefault="0069698D" w:rsidP="0069698D">
            <w:pPr>
              <w:rPr>
                <w:b w:val="0"/>
                <w:bCs w:val="0"/>
                <w:sz w:val="22"/>
                <w:szCs w:val="22"/>
              </w:rPr>
            </w:pPr>
            <w:r w:rsidRPr="00416C11">
              <w:rPr>
                <w:b w:val="0"/>
                <w:bCs w:val="0"/>
                <w:sz w:val="22"/>
                <w:szCs w:val="22"/>
              </w:rPr>
              <w:t xml:space="preserve">Harris, C.; Warren, G. (1964) Adsorption and desorption of herbicides by soil. Weeds 12:120-126. (Also In unpublished submission received Oct 21, 1982 under 11683-EX-2; submitted by U.S. Dept. of the Interior, Washington, DC; CDL:248614-N) </w:t>
            </w:r>
          </w:p>
        </w:tc>
      </w:tr>
      <w:tr w:rsidR="0069698D" w:rsidRPr="00416C11" w14:paraId="6B140609" w14:textId="77777777" w:rsidTr="0069698D">
        <w:trPr>
          <w:tblCellSpacing w:w="0" w:type="dxa"/>
        </w:trPr>
        <w:tc>
          <w:tcPr>
            <w:tcW w:w="0" w:type="auto"/>
            <w:hideMark/>
          </w:tcPr>
          <w:p w14:paraId="581383EB" w14:textId="77777777" w:rsidR="0069698D" w:rsidRPr="00416C11" w:rsidRDefault="0069698D" w:rsidP="0069698D">
            <w:pPr>
              <w:rPr>
                <w:b w:val="0"/>
                <w:bCs w:val="0"/>
                <w:sz w:val="22"/>
                <w:szCs w:val="22"/>
              </w:rPr>
            </w:pPr>
            <w:r w:rsidRPr="00416C11">
              <w:rPr>
                <w:b w:val="0"/>
                <w:bCs w:val="0"/>
                <w:sz w:val="22"/>
                <w:szCs w:val="22"/>
              </w:rPr>
              <w:t>116619</w:t>
            </w:r>
          </w:p>
        </w:tc>
        <w:tc>
          <w:tcPr>
            <w:tcW w:w="0" w:type="auto"/>
            <w:vAlign w:val="center"/>
            <w:hideMark/>
          </w:tcPr>
          <w:p w14:paraId="7FB8AEBA" w14:textId="77777777" w:rsidR="0069698D" w:rsidRPr="00416C11" w:rsidRDefault="0069698D" w:rsidP="0069698D">
            <w:pPr>
              <w:rPr>
                <w:b w:val="0"/>
                <w:bCs w:val="0"/>
                <w:sz w:val="22"/>
                <w:szCs w:val="22"/>
              </w:rPr>
            </w:pPr>
            <w:r w:rsidRPr="00416C11">
              <w:rPr>
                <w:b w:val="0"/>
                <w:bCs w:val="0"/>
                <w:sz w:val="22"/>
                <w:szCs w:val="22"/>
              </w:rPr>
              <w:t xml:space="preserve">Kinne, L.; Reynolds, J.; Froelich, L.; et al. (1982) Soil Mobility of FMC 57020: M-4862. (Unpublished study received Oct 1, 1982 under 279-EX-93; submitted by FMC Corp., Philadelphia, PA; CDL: 248476-C) </w:t>
            </w:r>
          </w:p>
        </w:tc>
      </w:tr>
      <w:tr w:rsidR="0069698D" w:rsidRPr="00416C11" w14:paraId="1275D7BA" w14:textId="77777777" w:rsidTr="0069698D">
        <w:trPr>
          <w:tblCellSpacing w:w="0" w:type="dxa"/>
        </w:trPr>
        <w:tc>
          <w:tcPr>
            <w:tcW w:w="0" w:type="auto"/>
            <w:hideMark/>
          </w:tcPr>
          <w:p w14:paraId="7A3879D5" w14:textId="77777777" w:rsidR="0069698D" w:rsidRPr="00416C11" w:rsidRDefault="0069698D" w:rsidP="0069698D">
            <w:pPr>
              <w:rPr>
                <w:b w:val="0"/>
                <w:bCs w:val="0"/>
                <w:sz w:val="22"/>
                <w:szCs w:val="22"/>
              </w:rPr>
            </w:pPr>
            <w:r w:rsidRPr="00416C11">
              <w:rPr>
                <w:b w:val="0"/>
                <w:bCs w:val="0"/>
                <w:sz w:val="22"/>
                <w:szCs w:val="22"/>
              </w:rPr>
              <w:t>116620</w:t>
            </w:r>
          </w:p>
        </w:tc>
        <w:tc>
          <w:tcPr>
            <w:tcW w:w="0" w:type="auto"/>
            <w:vAlign w:val="center"/>
            <w:hideMark/>
          </w:tcPr>
          <w:p w14:paraId="63A6D63D" w14:textId="77777777" w:rsidR="0069698D" w:rsidRPr="00416C11" w:rsidRDefault="0069698D" w:rsidP="0069698D">
            <w:pPr>
              <w:rPr>
                <w:b w:val="0"/>
                <w:bCs w:val="0"/>
                <w:sz w:val="22"/>
                <w:szCs w:val="22"/>
              </w:rPr>
            </w:pPr>
            <w:r w:rsidRPr="00416C11">
              <w:rPr>
                <w:b w:val="0"/>
                <w:bCs w:val="0"/>
                <w:sz w:val="22"/>
                <w:szCs w:val="22"/>
              </w:rPr>
              <w:t xml:space="preserve">Froelich, L.; Bixler, T.; Peake, C.; et al. (1982) Soil Adsorption/ Desorption Characteristics of FMC 57020: M-4861. (Unpublished study received Oct 1, 1982 under 279-EX-93; submitted by FMC Corp., Philadelphia, PA; CDL:248476-D) </w:t>
            </w:r>
          </w:p>
        </w:tc>
      </w:tr>
      <w:tr w:rsidR="0069698D" w:rsidRPr="00416C11" w14:paraId="65A5D29F" w14:textId="77777777" w:rsidTr="0069698D">
        <w:trPr>
          <w:tblCellSpacing w:w="0" w:type="dxa"/>
        </w:trPr>
        <w:tc>
          <w:tcPr>
            <w:tcW w:w="0" w:type="auto"/>
            <w:hideMark/>
          </w:tcPr>
          <w:p w14:paraId="4DE1ADD2" w14:textId="77777777" w:rsidR="0069698D" w:rsidRPr="00416C11" w:rsidRDefault="0069698D" w:rsidP="0069698D">
            <w:pPr>
              <w:rPr>
                <w:b w:val="0"/>
                <w:bCs w:val="0"/>
                <w:sz w:val="22"/>
                <w:szCs w:val="22"/>
              </w:rPr>
            </w:pPr>
            <w:r w:rsidRPr="00416C11">
              <w:rPr>
                <w:b w:val="0"/>
                <w:bCs w:val="0"/>
                <w:sz w:val="22"/>
                <w:szCs w:val="22"/>
              </w:rPr>
              <w:t>126717</w:t>
            </w:r>
          </w:p>
        </w:tc>
        <w:tc>
          <w:tcPr>
            <w:tcW w:w="0" w:type="auto"/>
            <w:vAlign w:val="center"/>
            <w:hideMark/>
          </w:tcPr>
          <w:p w14:paraId="65D6346B" w14:textId="77777777" w:rsidR="0069698D" w:rsidRPr="00416C11" w:rsidRDefault="0069698D" w:rsidP="0069698D">
            <w:pPr>
              <w:rPr>
                <w:b w:val="0"/>
                <w:bCs w:val="0"/>
                <w:sz w:val="22"/>
                <w:szCs w:val="22"/>
              </w:rPr>
            </w:pPr>
            <w:r w:rsidRPr="00416C11">
              <w:rPr>
                <w:b w:val="0"/>
                <w:bCs w:val="0"/>
                <w:sz w:val="22"/>
                <w:szCs w:val="22"/>
              </w:rPr>
              <w:t xml:space="preserve">Dickson, G. (1983) Environmental Impact of Technical CGA-112913 under Specified EUP Conditions: Report No. EIR-83006. (Unpublished study received Apr 4, 1983 under 100-EX-79; submitted by Ciba-Geigy Corp., Greensboro, NC; CDL:249870-A; 249871) </w:t>
            </w:r>
          </w:p>
        </w:tc>
      </w:tr>
      <w:tr w:rsidR="0069698D" w:rsidRPr="00416C11" w14:paraId="32101D65" w14:textId="77777777" w:rsidTr="0069698D">
        <w:trPr>
          <w:tblCellSpacing w:w="0" w:type="dxa"/>
        </w:trPr>
        <w:tc>
          <w:tcPr>
            <w:tcW w:w="0" w:type="auto"/>
            <w:hideMark/>
          </w:tcPr>
          <w:p w14:paraId="258E113A" w14:textId="77777777" w:rsidR="0069698D" w:rsidRPr="00416C11" w:rsidRDefault="0069698D" w:rsidP="0069698D">
            <w:pPr>
              <w:rPr>
                <w:b w:val="0"/>
                <w:bCs w:val="0"/>
                <w:sz w:val="22"/>
                <w:szCs w:val="22"/>
              </w:rPr>
            </w:pPr>
            <w:r w:rsidRPr="00416C11">
              <w:rPr>
                <w:b w:val="0"/>
                <w:bCs w:val="0"/>
                <w:sz w:val="22"/>
                <w:szCs w:val="22"/>
              </w:rPr>
              <w:t>127711</w:t>
            </w:r>
          </w:p>
        </w:tc>
        <w:tc>
          <w:tcPr>
            <w:tcW w:w="0" w:type="auto"/>
            <w:vAlign w:val="center"/>
            <w:hideMark/>
          </w:tcPr>
          <w:p w14:paraId="5637B463" w14:textId="77777777" w:rsidR="0069698D" w:rsidRPr="00416C11" w:rsidRDefault="0069698D" w:rsidP="0069698D">
            <w:pPr>
              <w:rPr>
                <w:b w:val="0"/>
                <w:bCs w:val="0"/>
                <w:sz w:val="22"/>
                <w:szCs w:val="22"/>
              </w:rPr>
            </w:pPr>
            <w:r w:rsidRPr="00416C11">
              <w:rPr>
                <w:b w:val="0"/>
                <w:bCs w:val="0"/>
                <w:sz w:val="22"/>
                <w:szCs w:val="22"/>
              </w:rPr>
              <w:t xml:space="preserve">Weber, J. (19??) Leachability of Atrazine, Buthidazole, Bromacil, Diuron, Diphacinone, and Prometon through a Lakeland Sand. (Unpublished study received </w:t>
            </w:r>
            <w:r w:rsidRPr="00416C11">
              <w:rPr>
                <w:b w:val="0"/>
                <w:bCs w:val="0"/>
                <w:sz w:val="22"/>
                <w:szCs w:val="22"/>
              </w:rPr>
              <w:lastRenderedPageBreak/>
              <w:t xml:space="preserve">Aug 21, 1978 under 876-EX-36; prepared by North Carolina State Univ., submitted by Velsicol Chemical Corp., Chicago, IL; CDL:234819-G) </w:t>
            </w:r>
          </w:p>
        </w:tc>
      </w:tr>
      <w:tr w:rsidR="0069698D" w:rsidRPr="00416C11" w14:paraId="00E8A895" w14:textId="77777777" w:rsidTr="0069698D">
        <w:trPr>
          <w:tblCellSpacing w:w="0" w:type="dxa"/>
        </w:trPr>
        <w:tc>
          <w:tcPr>
            <w:tcW w:w="0" w:type="auto"/>
            <w:hideMark/>
          </w:tcPr>
          <w:p w14:paraId="2F4486F5" w14:textId="77777777" w:rsidR="0069698D" w:rsidRPr="00416C11" w:rsidRDefault="0069698D" w:rsidP="0069698D">
            <w:pPr>
              <w:rPr>
                <w:b w:val="0"/>
                <w:bCs w:val="0"/>
                <w:sz w:val="22"/>
                <w:szCs w:val="22"/>
              </w:rPr>
            </w:pPr>
            <w:r w:rsidRPr="00416C11">
              <w:rPr>
                <w:b w:val="0"/>
                <w:bCs w:val="0"/>
                <w:sz w:val="22"/>
                <w:szCs w:val="22"/>
              </w:rPr>
              <w:lastRenderedPageBreak/>
              <w:t>127712</w:t>
            </w:r>
          </w:p>
        </w:tc>
        <w:tc>
          <w:tcPr>
            <w:tcW w:w="0" w:type="auto"/>
            <w:vAlign w:val="center"/>
            <w:hideMark/>
          </w:tcPr>
          <w:p w14:paraId="72FA219E" w14:textId="77777777" w:rsidR="0069698D" w:rsidRPr="00416C11" w:rsidRDefault="0069698D" w:rsidP="0069698D">
            <w:pPr>
              <w:rPr>
                <w:b w:val="0"/>
                <w:bCs w:val="0"/>
                <w:sz w:val="22"/>
                <w:szCs w:val="22"/>
              </w:rPr>
            </w:pPr>
            <w:r w:rsidRPr="00416C11">
              <w:rPr>
                <w:b w:val="0"/>
                <w:bCs w:val="0"/>
                <w:sz w:val="22"/>
                <w:szCs w:val="22"/>
              </w:rPr>
              <w:t xml:space="preserve">Nomura, N. (1978) Adsorption and Mobility of VEL 5026-14C in Five Hawaiian Sugarcane Soils. (Unpublished study received Aug 21, 1978 under 876-EX-36; prepared by Hawaiian Sugar Planters' As- soc., submitted by Velsicol Chemical Corp., Chicago, IL; CDL: 234819-H) </w:t>
            </w:r>
          </w:p>
        </w:tc>
      </w:tr>
      <w:tr w:rsidR="0069698D" w:rsidRPr="00416C11" w14:paraId="1BE276AD" w14:textId="77777777" w:rsidTr="0069698D">
        <w:trPr>
          <w:tblCellSpacing w:w="0" w:type="dxa"/>
        </w:trPr>
        <w:tc>
          <w:tcPr>
            <w:tcW w:w="0" w:type="auto"/>
            <w:hideMark/>
          </w:tcPr>
          <w:p w14:paraId="78980B1B" w14:textId="77777777" w:rsidR="0069698D" w:rsidRPr="00416C11" w:rsidRDefault="0069698D" w:rsidP="0069698D">
            <w:pPr>
              <w:rPr>
                <w:b w:val="0"/>
                <w:bCs w:val="0"/>
                <w:sz w:val="22"/>
                <w:szCs w:val="22"/>
              </w:rPr>
            </w:pPr>
            <w:r w:rsidRPr="00416C11">
              <w:rPr>
                <w:b w:val="0"/>
                <w:bCs w:val="0"/>
                <w:sz w:val="22"/>
                <w:szCs w:val="22"/>
              </w:rPr>
              <w:t>130228</w:t>
            </w:r>
          </w:p>
        </w:tc>
        <w:tc>
          <w:tcPr>
            <w:tcW w:w="0" w:type="auto"/>
            <w:vAlign w:val="center"/>
            <w:hideMark/>
          </w:tcPr>
          <w:p w14:paraId="7BEF06BD" w14:textId="77777777" w:rsidR="0069698D" w:rsidRPr="00416C11" w:rsidRDefault="0069698D" w:rsidP="0069698D">
            <w:pPr>
              <w:rPr>
                <w:b w:val="0"/>
                <w:bCs w:val="0"/>
                <w:sz w:val="22"/>
                <w:szCs w:val="22"/>
              </w:rPr>
            </w:pPr>
            <w:r w:rsidRPr="00416C11">
              <w:rPr>
                <w:b w:val="0"/>
                <w:bCs w:val="0"/>
                <w:sz w:val="22"/>
                <w:szCs w:val="22"/>
              </w:rPr>
              <w:t xml:space="preserve">Weissler, M.; Hill, I. (1980) PP009: Leaching on Soil Thick- layer Chromatograms: Report No. RJ 0138B. (Unpublished study received Jan 15, 1982 under 10182-EX-29; prepared by Imperial Chemical Industries, Ltd., submitted by ICI Americas, Inc., Wilmington, DE; CDL:070638-B) </w:t>
            </w:r>
          </w:p>
        </w:tc>
      </w:tr>
      <w:tr w:rsidR="0069698D" w:rsidRPr="00416C11" w14:paraId="1629363C" w14:textId="77777777" w:rsidTr="0069698D">
        <w:trPr>
          <w:tblCellSpacing w:w="0" w:type="dxa"/>
        </w:trPr>
        <w:tc>
          <w:tcPr>
            <w:tcW w:w="0" w:type="auto"/>
            <w:hideMark/>
          </w:tcPr>
          <w:p w14:paraId="59EF819E" w14:textId="77777777" w:rsidR="0069698D" w:rsidRPr="00416C11" w:rsidRDefault="0069698D" w:rsidP="0069698D">
            <w:pPr>
              <w:rPr>
                <w:b w:val="0"/>
                <w:bCs w:val="0"/>
                <w:sz w:val="22"/>
                <w:szCs w:val="22"/>
              </w:rPr>
            </w:pPr>
            <w:r w:rsidRPr="00416C11">
              <w:rPr>
                <w:b w:val="0"/>
                <w:bCs w:val="0"/>
                <w:sz w:val="22"/>
                <w:szCs w:val="22"/>
              </w:rPr>
              <w:t>134841</w:t>
            </w:r>
          </w:p>
        </w:tc>
        <w:tc>
          <w:tcPr>
            <w:tcW w:w="0" w:type="auto"/>
            <w:vAlign w:val="center"/>
            <w:hideMark/>
          </w:tcPr>
          <w:p w14:paraId="544C8222" w14:textId="77777777" w:rsidR="0069698D" w:rsidRPr="00416C11" w:rsidRDefault="0069698D" w:rsidP="0069698D">
            <w:pPr>
              <w:rPr>
                <w:b w:val="0"/>
                <w:bCs w:val="0"/>
                <w:sz w:val="22"/>
                <w:szCs w:val="22"/>
              </w:rPr>
            </w:pPr>
            <w:r w:rsidRPr="00416C11">
              <w:rPr>
                <w:b w:val="0"/>
                <w:bCs w:val="0"/>
                <w:sz w:val="22"/>
                <w:szCs w:val="22"/>
              </w:rPr>
              <w:t xml:space="preserve">Weber, J.; Swain, L. (19??) Report to ...: Leachability of Atzrazine, Buthiazole, Bromacil, Diuron, Diphacinone and Prometon through a Lakeland Sand. (Unpublished study received Jul 12, 1978 under 876-EX-35; prepared by N.C. State Univ., submitted by Velsicol Chemical, Corp., Chicago, IL; CDL:234423-I) </w:t>
            </w:r>
          </w:p>
        </w:tc>
      </w:tr>
      <w:tr w:rsidR="0069698D" w:rsidRPr="00416C11" w14:paraId="61D65BBA" w14:textId="77777777" w:rsidTr="0069698D">
        <w:trPr>
          <w:tblCellSpacing w:w="0" w:type="dxa"/>
        </w:trPr>
        <w:tc>
          <w:tcPr>
            <w:tcW w:w="0" w:type="auto"/>
            <w:hideMark/>
          </w:tcPr>
          <w:p w14:paraId="46125425" w14:textId="77777777" w:rsidR="0069698D" w:rsidRPr="00416C11" w:rsidRDefault="0069698D" w:rsidP="0069698D">
            <w:pPr>
              <w:rPr>
                <w:b w:val="0"/>
                <w:bCs w:val="0"/>
                <w:sz w:val="22"/>
                <w:szCs w:val="22"/>
              </w:rPr>
            </w:pPr>
            <w:r w:rsidRPr="00416C11">
              <w:rPr>
                <w:b w:val="0"/>
                <w:bCs w:val="0"/>
                <w:sz w:val="22"/>
                <w:szCs w:val="22"/>
              </w:rPr>
              <w:t>134842</w:t>
            </w:r>
          </w:p>
        </w:tc>
        <w:tc>
          <w:tcPr>
            <w:tcW w:w="0" w:type="auto"/>
            <w:vAlign w:val="center"/>
            <w:hideMark/>
          </w:tcPr>
          <w:p w14:paraId="4832D9B2" w14:textId="77777777" w:rsidR="0069698D" w:rsidRPr="00416C11" w:rsidRDefault="0069698D" w:rsidP="0069698D">
            <w:pPr>
              <w:rPr>
                <w:b w:val="0"/>
                <w:bCs w:val="0"/>
                <w:sz w:val="22"/>
                <w:szCs w:val="22"/>
              </w:rPr>
            </w:pPr>
            <w:r w:rsidRPr="00416C11">
              <w:rPr>
                <w:b w:val="0"/>
                <w:bCs w:val="0"/>
                <w:sz w:val="22"/>
                <w:szCs w:val="22"/>
              </w:rPr>
              <w:t xml:space="preserve">Nomura, N. (1978) Adsorption and Mobility of VEL 5026-14C in Five Hawaiian Sugarcane Soils. (Unpublished study received Jul 12, 1978 under 876-EX-35; prepared by Hawaiian Sugar Planters' Assoc., submitted by Vesicol Chemical, Corp., Chicago. IL; CDL: 234423-J) </w:t>
            </w:r>
          </w:p>
        </w:tc>
      </w:tr>
      <w:tr w:rsidR="0069698D" w:rsidRPr="00416C11" w14:paraId="3811BDBB" w14:textId="77777777" w:rsidTr="0069698D">
        <w:trPr>
          <w:tblCellSpacing w:w="0" w:type="dxa"/>
        </w:trPr>
        <w:tc>
          <w:tcPr>
            <w:tcW w:w="0" w:type="auto"/>
            <w:hideMark/>
          </w:tcPr>
          <w:p w14:paraId="7789D525" w14:textId="77777777" w:rsidR="0069698D" w:rsidRPr="00416C11" w:rsidRDefault="0069698D" w:rsidP="0069698D">
            <w:pPr>
              <w:rPr>
                <w:b w:val="0"/>
                <w:bCs w:val="0"/>
                <w:sz w:val="22"/>
                <w:szCs w:val="22"/>
              </w:rPr>
            </w:pPr>
            <w:r w:rsidRPr="00416C11">
              <w:rPr>
                <w:b w:val="0"/>
                <w:bCs w:val="0"/>
                <w:sz w:val="22"/>
                <w:szCs w:val="22"/>
              </w:rPr>
              <w:t>141365</w:t>
            </w:r>
          </w:p>
        </w:tc>
        <w:tc>
          <w:tcPr>
            <w:tcW w:w="0" w:type="auto"/>
            <w:vAlign w:val="center"/>
            <w:hideMark/>
          </w:tcPr>
          <w:p w14:paraId="7DC2DFD4" w14:textId="77777777" w:rsidR="0069698D" w:rsidRPr="00416C11" w:rsidRDefault="0069698D" w:rsidP="0069698D">
            <w:pPr>
              <w:rPr>
                <w:b w:val="0"/>
                <w:bCs w:val="0"/>
                <w:sz w:val="22"/>
                <w:szCs w:val="22"/>
              </w:rPr>
            </w:pPr>
            <w:r w:rsidRPr="00416C11">
              <w:rPr>
                <w:b w:val="0"/>
                <w:bCs w:val="0"/>
                <w:sz w:val="22"/>
                <w:szCs w:val="22"/>
              </w:rPr>
              <w:t xml:space="preserve">Leake, C.; Lines, D. (1982) The Leaching of Prochloraz and Its Major Soil Metabolites in Four Soil Types using TLC: METAB/81/35. Unpublished study prepared by FBC Ltd. 18 p. ` </w:t>
            </w:r>
          </w:p>
        </w:tc>
      </w:tr>
      <w:tr w:rsidR="0069698D" w:rsidRPr="00416C11" w14:paraId="19A47233" w14:textId="77777777" w:rsidTr="0069698D">
        <w:trPr>
          <w:tblCellSpacing w:w="0" w:type="dxa"/>
        </w:trPr>
        <w:tc>
          <w:tcPr>
            <w:tcW w:w="0" w:type="auto"/>
            <w:hideMark/>
          </w:tcPr>
          <w:p w14:paraId="1BA87033" w14:textId="77777777" w:rsidR="0069698D" w:rsidRPr="00416C11" w:rsidRDefault="0069698D" w:rsidP="0069698D">
            <w:pPr>
              <w:rPr>
                <w:b w:val="0"/>
                <w:bCs w:val="0"/>
                <w:sz w:val="22"/>
                <w:szCs w:val="22"/>
              </w:rPr>
            </w:pPr>
            <w:r w:rsidRPr="00416C11">
              <w:rPr>
                <w:b w:val="0"/>
                <w:bCs w:val="0"/>
                <w:sz w:val="22"/>
                <w:szCs w:val="22"/>
              </w:rPr>
              <w:t>141646</w:t>
            </w:r>
          </w:p>
        </w:tc>
        <w:tc>
          <w:tcPr>
            <w:tcW w:w="0" w:type="auto"/>
            <w:vAlign w:val="center"/>
            <w:hideMark/>
          </w:tcPr>
          <w:p w14:paraId="27E51006" w14:textId="77777777" w:rsidR="0069698D" w:rsidRPr="00416C11" w:rsidRDefault="0069698D" w:rsidP="0069698D">
            <w:pPr>
              <w:rPr>
                <w:b w:val="0"/>
                <w:bCs w:val="0"/>
                <w:sz w:val="22"/>
                <w:szCs w:val="22"/>
              </w:rPr>
            </w:pPr>
            <w:r w:rsidRPr="00416C11">
              <w:rPr>
                <w:b w:val="0"/>
                <w:bCs w:val="0"/>
                <w:sz w:val="22"/>
                <w:szCs w:val="22"/>
              </w:rPr>
              <w:t xml:space="preserve">Evans, J.; Duseja, D. (1973) Herbicide contamination of surface runoff waters. Prepared by Utah State Univ. for the Environmental Protection Agency: Project No. 13030 EDJ. Available from the National Technical Information Service. 107 p. </w:t>
            </w:r>
          </w:p>
        </w:tc>
      </w:tr>
      <w:tr w:rsidR="0069698D" w:rsidRPr="00416C11" w14:paraId="366242FF" w14:textId="77777777" w:rsidTr="0069698D">
        <w:trPr>
          <w:tblCellSpacing w:w="0" w:type="dxa"/>
        </w:trPr>
        <w:tc>
          <w:tcPr>
            <w:tcW w:w="0" w:type="auto"/>
            <w:hideMark/>
          </w:tcPr>
          <w:p w14:paraId="54BDD4F6" w14:textId="77777777" w:rsidR="0069698D" w:rsidRPr="00416C11" w:rsidRDefault="0069698D" w:rsidP="0069698D">
            <w:pPr>
              <w:rPr>
                <w:b w:val="0"/>
                <w:bCs w:val="0"/>
                <w:sz w:val="22"/>
                <w:szCs w:val="22"/>
              </w:rPr>
            </w:pPr>
            <w:r w:rsidRPr="00416C11">
              <w:rPr>
                <w:b w:val="0"/>
                <w:bCs w:val="0"/>
                <w:sz w:val="22"/>
                <w:szCs w:val="22"/>
              </w:rPr>
              <w:t>148344</w:t>
            </w:r>
          </w:p>
        </w:tc>
        <w:tc>
          <w:tcPr>
            <w:tcW w:w="0" w:type="auto"/>
            <w:vAlign w:val="center"/>
            <w:hideMark/>
          </w:tcPr>
          <w:p w14:paraId="119FB152" w14:textId="77777777" w:rsidR="0069698D" w:rsidRPr="00416C11" w:rsidRDefault="0069698D" w:rsidP="0069698D">
            <w:pPr>
              <w:rPr>
                <w:b w:val="0"/>
                <w:bCs w:val="0"/>
                <w:sz w:val="22"/>
                <w:szCs w:val="22"/>
              </w:rPr>
            </w:pPr>
            <w:r w:rsidRPr="00416C11">
              <w:rPr>
                <w:b w:val="0"/>
                <w:bCs w:val="0"/>
                <w:sz w:val="22"/>
                <w:szCs w:val="22"/>
              </w:rPr>
              <w:t xml:space="preserve">Harris, C. (1966) Adsorption, movement, and phytotoxicity of monuron and s-Triazine herbicides in soil. Weeds 14:6-10. </w:t>
            </w:r>
          </w:p>
        </w:tc>
      </w:tr>
      <w:tr w:rsidR="0069698D" w:rsidRPr="00416C11" w14:paraId="563F6B42" w14:textId="77777777" w:rsidTr="0069698D">
        <w:trPr>
          <w:tblCellSpacing w:w="0" w:type="dxa"/>
        </w:trPr>
        <w:tc>
          <w:tcPr>
            <w:tcW w:w="0" w:type="auto"/>
            <w:hideMark/>
          </w:tcPr>
          <w:p w14:paraId="72B110EB" w14:textId="77777777" w:rsidR="0069698D" w:rsidRPr="00416C11" w:rsidRDefault="0069698D" w:rsidP="0069698D">
            <w:pPr>
              <w:rPr>
                <w:b w:val="0"/>
                <w:bCs w:val="0"/>
                <w:sz w:val="22"/>
                <w:szCs w:val="22"/>
              </w:rPr>
            </w:pPr>
            <w:r w:rsidRPr="00416C11">
              <w:rPr>
                <w:b w:val="0"/>
                <w:bCs w:val="0"/>
                <w:sz w:val="22"/>
                <w:szCs w:val="22"/>
              </w:rPr>
              <w:t>158729</w:t>
            </w:r>
          </w:p>
        </w:tc>
        <w:tc>
          <w:tcPr>
            <w:tcW w:w="0" w:type="auto"/>
            <w:vAlign w:val="center"/>
            <w:hideMark/>
          </w:tcPr>
          <w:p w14:paraId="0DE2F0E0" w14:textId="77777777" w:rsidR="0069698D" w:rsidRPr="00416C11" w:rsidRDefault="0069698D" w:rsidP="0069698D">
            <w:pPr>
              <w:rPr>
                <w:b w:val="0"/>
                <w:bCs w:val="0"/>
                <w:sz w:val="22"/>
                <w:szCs w:val="22"/>
              </w:rPr>
            </w:pPr>
            <w:r w:rsidRPr="00416C11">
              <w:rPr>
                <w:b w:val="0"/>
                <w:bCs w:val="0"/>
                <w:sz w:val="22"/>
                <w:szCs w:val="22"/>
              </w:rPr>
              <w:t xml:space="preserve">Green, R.; Corey, J. (1971) Pesticide adsorption measurement by flow equilibration and subsequent displacement. Soil Sci. Soc. Amer. Proc. 35:561-565. </w:t>
            </w:r>
          </w:p>
        </w:tc>
      </w:tr>
      <w:tr w:rsidR="0069698D" w:rsidRPr="00416C11" w14:paraId="7A3AB9E7" w14:textId="77777777" w:rsidTr="0069698D">
        <w:trPr>
          <w:tblCellSpacing w:w="0" w:type="dxa"/>
        </w:trPr>
        <w:tc>
          <w:tcPr>
            <w:tcW w:w="0" w:type="auto"/>
            <w:hideMark/>
          </w:tcPr>
          <w:p w14:paraId="5A02B16B" w14:textId="77777777" w:rsidR="0069698D" w:rsidRPr="00416C11" w:rsidRDefault="0069698D" w:rsidP="0069698D">
            <w:pPr>
              <w:rPr>
                <w:b w:val="0"/>
                <w:bCs w:val="0"/>
                <w:sz w:val="22"/>
                <w:szCs w:val="22"/>
              </w:rPr>
            </w:pPr>
            <w:r w:rsidRPr="00416C11">
              <w:rPr>
                <w:b w:val="0"/>
                <w:bCs w:val="0"/>
                <w:sz w:val="22"/>
                <w:szCs w:val="22"/>
              </w:rPr>
              <w:t>158767</w:t>
            </w:r>
          </w:p>
        </w:tc>
        <w:tc>
          <w:tcPr>
            <w:tcW w:w="0" w:type="auto"/>
            <w:vAlign w:val="center"/>
            <w:hideMark/>
          </w:tcPr>
          <w:p w14:paraId="345D4C09" w14:textId="77777777" w:rsidR="0069698D" w:rsidRPr="00416C11" w:rsidRDefault="0069698D" w:rsidP="0069698D">
            <w:pPr>
              <w:rPr>
                <w:b w:val="0"/>
                <w:bCs w:val="0"/>
                <w:sz w:val="22"/>
                <w:szCs w:val="22"/>
              </w:rPr>
            </w:pPr>
            <w:r w:rsidRPr="00416C11">
              <w:rPr>
                <w:b w:val="0"/>
                <w:bCs w:val="0"/>
                <w:sz w:val="22"/>
                <w:szCs w:val="22"/>
              </w:rPr>
              <w:t xml:space="preserve">Swanson, R. (1972) Prediction of Atrazine Distribution and Movement in Soil Systems: A Dissertation. Unpublished study prepared by University of Arizona. </w:t>
            </w:r>
          </w:p>
        </w:tc>
      </w:tr>
      <w:tr w:rsidR="0069698D" w:rsidRPr="00416C11" w14:paraId="09DB5DA3" w14:textId="77777777" w:rsidTr="0069698D">
        <w:trPr>
          <w:tblCellSpacing w:w="0" w:type="dxa"/>
        </w:trPr>
        <w:tc>
          <w:tcPr>
            <w:tcW w:w="0" w:type="auto"/>
            <w:hideMark/>
          </w:tcPr>
          <w:p w14:paraId="39FABB72" w14:textId="77777777" w:rsidR="0069698D" w:rsidRPr="00416C11" w:rsidRDefault="0069698D" w:rsidP="0069698D">
            <w:pPr>
              <w:rPr>
                <w:b w:val="0"/>
                <w:bCs w:val="0"/>
                <w:sz w:val="22"/>
                <w:szCs w:val="22"/>
              </w:rPr>
            </w:pPr>
            <w:r w:rsidRPr="00416C11">
              <w:rPr>
                <w:b w:val="0"/>
                <w:bCs w:val="0"/>
                <w:sz w:val="22"/>
                <w:szCs w:val="22"/>
              </w:rPr>
              <w:t>158768</w:t>
            </w:r>
          </w:p>
        </w:tc>
        <w:tc>
          <w:tcPr>
            <w:tcW w:w="0" w:type="auto"/>
            <w:vAlign w:val="center"/>
            <w:hideMark/>
          </w:tcPr>
          <w:p w14:paraId="62F5C6E0" w14:textId="77777777" w:rsidR="0069698D" w:rsidRPr="00416C11" w:rsidRDefault="0069698D" w:rsidP="0069698D">
            <w:pPr>
              <w:rPr>
                <w:b w:val="0"/>
                <w:bCs w:val="0"/>
                <w:sz w:val="22"/>
                <w:szCs w:val="22"/>
              </w:rPr>
            </w:pPr>
            <w:r w:rsidRPr="00416C11">
              <w:rPr>
                <w:b w:val="0"/>
                <w:bCs w:val="0"/>
                <w:sz w:val="22"/>
                <w:szCs w:val="22"/>
              </w:rPr>
              <w:t xml:space="preserve">Parra, L. (1971) Fate of Atrazine and Paraquat in Three West Vir- ginia Soils: A Dissertation. Unpublished study prepared by West Virginia University. </w:t>
            </w:r>
          </w:p>
        </w:tc>
      </w:tr>
      <w:tr w:rsidR="0069698D" w:rsidRPr="00416C11" w14:paraId="44146DA3" w14:textId="77777777" w:rsidTr="0069698D">
        <w:trPr>
          <w:tblCellSpacing w:w="0" w:type="dxa"/>
        </w:trPr>
        <w:tc>
          <w:tcPr>
            <w:tcW w:w="0" w:type="auto"/>
            <w:hideMark/>
          </w:tcPr>
          <w:p w14:paraId="3FA3FD06" w14:textId="77777777" w:rsidR="0069698D" w:rsidRPr="00416C11" w:rsidRDefault="0069698D" w:rsidP="0069698D">
            <w:pPr>
              <w:rPr>
                <w:b w:val="0"/>
                <w:bCs w:val="0"/>
                <w:sz w:val="22"/>
                <w:szCs w:val="22"/>
              </w:rPr>
            </w:pPr>
            <w:r w:rsidRPr="00416C11">
              <w:rPr>
                <w:b w:val="0"/>
                <w:bCs w:val="0"/>
                <w:sz w:val="22"/>
                <w:szCs w:val="22"/>
              </w:rPr>
              <w:t>158996</w:t>
            </w:r>
          </w:p>
        </w:tc>
        <w:tc>
          <w:tcPr>
            <w:tcW w:w="0" w:type="auto"/>
            <w:vAlign w:val="center"/>
            <w:hideMark/>
          </w:tcPr>
          <w:p w14:paraId="112E9B9C" w14:textId="77777777" w:rsidR="0069698D" w:rsidRPr="00416C11" w:rsidRDefault="0069698D" w:rsidP="0069698D">
            <w:pPr>
              <w:rPr>
                <w:b w:val="0"/>
                <w:bCs w:val="0"/>
                <w:sz w:val="22"/>
                <w:szCs w:val="22"/>
              </w:rPr>
            </w:pPr>
            <w:r w:rsidRPr="00416C11">
              <w:rPr>
                <w:b w:val="0"/>
                <w:bCs w:val="0"/>
                <w:sz w:val="22"/>
                <w:szCs w:val="22"/>
              </w:rPr>
              <w:t xml:space="preserve">Hance, R. (1974) Soil organic matter and the adsorption and decom- position of the herbicides atrazine and linuron. Soil Biol. Biochem. 6:39-42. </w:t>
            </w:r>
          </w:p>
        </w:tc>
      </w:tr>
      <w:tr w:rsidR="0069698D" w:rsidRPr="00416C11" w14:paraId="6616B7BA" w14:textId="77777777" w:rsidTr="0069698D">
        <w:trPr>
          <w:tblCellSpacing w:w="0" w:type="dxa"/>
        </w:trPr>
        <w:tc>
          <w:tcPr>
            <w:tcW w:w="0" w:type="auto"/>
            <w:hideMark/>
          </w:tcPr>
          <w:p w14:paraId="5EBEE85F" w14:textId="77777777" w:rsidR="0069698D" w:rsidRPr="00416C11" w:rsidRDefault="0069698D" w:rsidP="0069698D">
            <w:pPr>
              <w:rPr>
                <w:b w:val="0"/>
                <w:bCs w:val="0"/>
                <w:sz w:val="22"/>
                <w:szCs w:val="22"/>
              </w:rPr>
            </w:pPr>
            <w:r w:rsidRPr="00416C11">
              <w:rPr>
                <w:b w:val="0"/>
                <w:bCs w:val="0"/>
                <w:sz w:val="22"/>
                <w:szCs w:val="22"/>
              </w:rPr>
              <w:t>158997</w:t>
            </w:r>
          </w:p>
        </w:tc>
        <w:tc>
          <w:tcPr>
            <w:tcW w:w="0" w:type="auto"/>
            <w:vAlign w:val="center"/>
            <w:hideMark/>
          </w:tcPr>
          <w:p w14:paraId="5CE55C67" w14:textId="77777777" w:rsidR="0069698D" w:rsidRPr="00416C11" w:rsidRDefault="0069698D" w:rsidP="0069698D">
            <w:pPr>
              <w:rPr>
                <w:b w:val="0"/>
                <w:bCs w:val="0"/>
                <w:sz w:val="22"/>
                <w:szCs w:val="22"/>
              </w:rPr>
            </w:pPr>
            <w:r w:rsidRPr="00416C11">
              <w:rPr>
                <w:b w:val="0"/>
                <w:bCs w:val="0"/>
                <w:sz w:val="22"/>
                <w:szCs w:val="22"/>
              </w:rPr>
              <w:t xml:space="preserve">Moyer, J.; Hance, R.; McKone, C. (1972) The effect of adsorbents on the rate of degradation of herbicides incubated with soil. Soil Biol. Biochem. 4:307-311. </w:t>
            </w:r>
          </w:p>
        </w:tc>
      </w:tr>
      <w:tr w:rsidR="0069698D" w:rsidRPr="00416C11" w14:paraId="7C76AC94" w14:textId="77777777" w:rsidTr="0069698D">
        <w:trPr>
          <w:tblCellSpacing w:w="0" w:type="dxa"/>
        </w:trPr>
        <w:tc>
          <w:tcPr>
            <w:tcW w:w="0" w:type="auto"/>
            <w:hideMark/>
          </w:tcPr>
          <w:p w14:paraId="10935262" w14:textId="77777777" w:rsidR="0069698D" w:rsidRPr="00416C11" w:rsidRDefault="0069698D" w:rsidP="0069698D">
            <w:pPr>
              <w:rPr>
                <w:b w:val="0"/>
                <w:bCs w:val="0"/>
                <w:sz w:val="22"/>
                <w:szCs w:val="22"/>
              </w:rPr>
            </w:pPr>
            <w:r w:rsidRPr="00416C11">
              <w:rPr>
                <w:b w:val="0"/>
                <w:bCs w:val="0"/>
                <w:sz w:val="22"/>
                <w:szCs w:val="22"/>
              </w:rPr>
              <w:t>160292</w:t>
            </w:r>
          </w:p>
        </w:tc>
        <w:tc>
          <w:tcPr>
            <w:tcW w:w="0" w:type="auto"/>
            <w:vAlign w:val="center"/>
            <w:hideMark/>
          </w:tcPr>
          <w:p w14:paraId="7ECC3E15" w14:textId="77777777" w:rsidR="0069698D" w:rsidRPr="00416C11" w:rsidRDefault="0069698D" w:rsidP="0069698D">
            <w:pPr>
              <w:rPr>
                <w:b w:val="0"/>
                <w:bCs w:val="0"/>
                <w:sz w:val="22"/>
                <w:szCs w:val="22"/>
              </w:rPr>
            </w:pPr>
            <w:r w:rsidRPr="00416C11">
              <w:rPr>
                <w:b w:val="0"/>
                <w:bCs w:val="0"/>
                <w:sz w:val="22"/>
                <w:szCs w:val="22"/>
              </w:rPr>
              <w:t>Davidson, J.; Rao, P.; Ou, L.; et al. (1980) Adsorption, Movement, and Biological Degradation of Large Concentrations of Selected Pesticides in Soils: EPA-600/2-80-</w:t>
            </w:r>
            <w:r w:rsidRPr="00416C11">
              <w:rPr>
                <w:b w:val="0"/>
                <w:bCs w:val="0"/>
                <w:sz w:val="22"/>
                <w:szCs w:val="22"/>
              </w:rPr>
              <w:lastRenderedPageBreak/>
              <w:t xml:space="preserve">124. Prepared by Univ. of Florida, Soil Dept. Cincinnati, OH: US Environmental Protection Agency, Municipal Environmental Research Laboratory; available from the National Technical Information Service. PB81-111056. 124 p. </w:t>
            </w:r>
          </w:p>
        </w:tc>
      </w:tr>
      <w:tr w:rsidR="0069698D" w:rsidRPr="00416C11" w14:paraId="26906AA0" w14:textId="77777777" w:rsidTr="0069698D">
        <w:trPr>
          <w:tblCellSpacing w:w="0" w:type="dxa"/>
        </w:trPr>
        <w:tc>
          <w:tcPr>
            <w:tcW w:w="0" w:type="auto"/>
            <w:hideMark/>
          </w:tcPr>
          <w:p w14:paraId="6FC79AD4" w14:textId="77777777" w:rsidR="0069698D" w:rsidRPr="00416C11" w:rsidRDefault="0069698D" w:rsidP="0069698D">
            <w:pPr>
              <w:rPr>
                <w:b w:val="0"/>
                <w:bCs w:val="0"/>
                <w:sz w:val="22"/>
                <w:szCs w:val="22"/>
              </w:rPr>
            </w:pPr>
            <w:r w:rsidRPr="00416C11">
              <w:rPr>
                <w:b w:val="0"/>
                <w:bCs w:val="0"/>
                <w:sz w:val="22"/>
                <w:szCs w:val="22"/>
              </w:rPr>
              <w:lastRenderedPageBreak/>
              <w:t>5008371</w:t>
            </w:r>
          </w:p>
        </w:tc>
        <w:tc>
          <w:tcPr>
            <w:tcW w:w="0" w:type="auto"/>
            <w:vAlign w:val="center"/>
            <w:hideMark/>
          </w:tcPr>
          <w:p w14:paraId="578BBAF7" w14:textId="77777777" w:rsidR="0069698D" w:rsidRPr="00416C11" w:rsidRDefault="0069698D" w:rsidP="0069698D">
            <w:pPr>
              <w:rPr>
                <w:b w:val="0"/>
                <w:bCs w:val="0"/>
                <w:sz w:val="22"/>
                <w:szCs w:val="22"/>
              </w:rPr>
            </w:pPr>
            <w:r w:rsidRPr="00416C11">
              <w:rPr>
                <w:b w:val="0"/>
                <w:bCs w:val="0"/>
                <w:sz w:val="22"/>
                <w:szCs w:val="22"/>
              </w:rPr>
              <w:t xml:space="preserve">Rao, P.S.C.; Davidson, J.M. (1979) Adsorption and movement of selected pesticides at high concentrations in soils. Water Research 13(4):375-380. </w:t>
            </w:r>
          </w:p>
        </w:tc>
      </w:tr>
      <w:tr w:rsidR="0069698D" w:rsidRPr="00416C11" w14:paraId="61D2CC11" w14:textId="77777777" w:rsidTr="0069698D">
        <w:trPr>
          <w:tblCellSpacing w:w="0" w:type="dxa"/>
        </w:trPr>
        <w:tc>
          <w:tcPr>
            <w:tcW w:w="0" w:type="auto"/>
            <w:hideMark/>
          </w:tcPr>
          <w:p w14:paraId="0D574E40" w14:textId="77777777" w:rsidR="0069698D" w:rsidRPr="00416C11" w:rsidRDefault="0069698D" w:rsidP="0069698D">
            <w:pPr>
              <w:rPr>
                <w:b w:val="0"/>
                <w:bCs w:val="0"/>
                <w:sz w:val="22"/>
                <w:szCs w:val="22"/>
              </w:rPr>
            </w:pPr>
            <w:r w:rsidRPr="00416C11">
              <w:rPr>
                <w:b w:val="0"/>
                <w:bCs w:val="0"/>
                <w:sz w:val="22"/>
                <w:szCs w:val="22"/>
              </w:rPr>
              <w:t>5014175</w:t>
            </w:r>
          </w:p>
        </w:tc>
        <w:tc>
          <w:tcPr>
            <w:tcW w:w="0" w:type="auto"/>
            <w:vAlign w:val="center"/>
            <w:hideMark/>
          </w:tcPr>
          <w:p w14:paraId="6961A3B8" w14:textId="77777777" w:rsidR="0069698D" w:rsidRPr="00416C11" w:rsidRDefault="0069698D" w:rsidP="0069698D">
            <w:pPr>
              <w:rPr>
                <w:b w:val="0"/>
                <w:bCs w:val="0"/>
                <w:sz w:val="22"/>
                <w:szCs w:val="22"/>
              </w:rPr>
            </w:pPr>
            <w:r w:rsidRPr="00416C11">
              <w:rPr>
                <w:b w:val="0"/>
                <w:bCs w:val="0"/>
                <w:sz w:val="22"/>
                <w:szCs w:val="22"/>
              </w:rPr>
              <w:t xml:space="preserve">Liu, L.C.; Cibes-Viade, H.; Koo, F.K.S. (1971) Adsorption of Atrazine and Terbacil by soils. Journal of Agriculture of the University of Puerto Rico 55(4):451-460. </w:t>
            </w:r>
          </w:p>
        </w:tc>
      </w:tr>
      <w:tr w:rsidR="0069698D" w:rsidRPr="00416C11" w14:paraId="5E15034F" w14:textId="77777777" w:rsidTr="0069698D">
        <w:trPr>
          <w:tblCellSpacing w:w="0" w:type="dxa"/>
        </w:trPr>
        <w:tc>
          <w:tcPr>
            <w:tcW w:w="0" w:type="auto"/>
            <w:hideMark/>
          </w:tcPr>
          <w:p w14:paraId="6EEB9C89" w14:textId="77777777" w:rsidR="0069698D" w:rsidRPr="00416C11" w:rsidRDefault="0069698D" w:rsidP="0069698D">
            <w:pPr>
              <w:rPr>
                <w:b w:val="0"/>
                <w:bCs w:val="0"/>
                <w:sz w:val="22"/>
                <w:szCs w:val="22"/>
              </w:rPr>
            </w:pPr>
            <w:r w:rsidRPr="00416C11">
              <w:rPr>
                <w:b w:val="0"/>
                <w:bCs w:val="0"/>
                <w:sz w:val="22"/>
                <w:szCs w:val="22"/>
              </w:rPr>
              <w:t>5016652</w:t>
            </w:r>
          </w:p>
        </w:tc>
        <w:tc>
          <w:tcPr>
            <w:tcW w:w="0" w:type="auto"/>
            <w:vAlign w:val="center"/>
            <w:hideMark/>
          </w:tcPr>
          <w:p w14:paraId="5FE13758" w14:textId="77777777" w:rsidR="0069698D" w:rsidRPr="00416C11" w:rsidRDefault="0069698D" w:rsidP="0069698D">
            <w:pPr>
              <w:rPr>
                <w:b w:val="0"/>
                <w:bCs w:val="0"/>
                <w:sz w:val="22"/>
                <w:szCs w:val="22"/>
              </w:rPr>
            </w:pPr>
            <w:r w:rsidRPr="00416C11">
              <w:rPr>
                <w:b w:val="0"/>
                <w:bCs w:val="0"/>
                <w:sz w:val="22"/>
                <w:szCs w:val="22"/>
              </w:rPr>
              <w:t xml:space="preserve">Helling, C.S. (1971) Pesticide mobility in soils: II_ Applications of soil thin-layer chromatography. Proceedings of the Soil Science Society of America 35(5):737-743. </w:t>
            </w:r>
          </w:p>
        </w:tc>
      </w:tr>
      <w:tr w:rsidR="0069698D" w:rsidRPr="00416C11" w14:paraId="00FEC798" w14:textId="77777777" w:rsidTr="0069698D">
        <w:trPr>
          <w:tblCellSpacing w:w="0" w:type="dxa"/>
        </w:trPr>
        <w:tc>
          <w:tcPr>
            <w:tcW w:w="0" w:type="auto"/>
            <w:hideMark/>
          </w:tcPr>
          <w:p w14:paraId="672CCD75" w14:textId="77777777" w:rsidR="0069698D" w:rsidRPr="00416C11" w:rsidRDefault="0069698D" w:rsidP="0069698D">
            <w:pPr>
              <w:rPr>
                <w:b w:val="0"/>
                <w:bCs w:val="0"/>
                <w:sz w:val="22"/>
                <w:szCs w:val="22"/>
              </w:rPr>
            </w:pPr>
            <w:r w:rsidRPr="00416C11">
              <w:rPr>
                <w:b w:val="0"/>
                <w:bCs w:val="0"/>
                <w:sz w:val="22"/>
                <w:szCs w:val="22"/>
              </w:rPr>
              <w:t>40431324</w:t>
            </w:r>
          </w:p>
        </w:tc>
        <w:tc>
          <w:tcPr>
            <w:tcW w:w="0" w:type="auto"/>
            <w:vAlign w:val="center"/>
            <w:hideMark/>
          </w:tcPr>
          <w:p w14:paraId="3CD2E097" w14:textId="77777777" w:rsidR="0069698D" w:rsidRPr="00416C11" w:rsidRDefault="0069698D" w:rsidP="0069698D">
            <w:pPr>
              <w:rPr>
                <w:b w:val="0"/>
                <w:bCs w:val="0"/>
                <w:sz w:val="22"/>
                <w:szCs w:val="22"/>
              </w:rPr>
            </w:pPr>
            <w:r w:rsidRPr="00416C11">
              <w:rPr>
                <w:b w:val="0"/>
                <w:bCs w:val="0"/>
                <w:sz w:val="22"/>
                <w:szCs w:val="22"/>
              </w:rPr>
              <w:t xml:space="preserve">Yu, W. (1986) Determination of Adsorption/Desorption Constants of Atrazine: Laboratory Study No. 59-1A. Unpublished study pre- pared by Cambridge Analytical Associates, Inc. 33 p. </w:t>
            </w:r>
          </w:p>
        </w:tc>
      </w:tr>
      <w:tr w:rsidR="0069698D" w:rsidRPr="00416C11" w14:paraId="45B4B8D6" w14:textId="77777777" w:rsidTr="0069698D">
        <w:trPr>
          <w:tblCellSpacing w:w="0" w:type="dxa"/>
        </w:trPr>
        <w:tc>
          <w:tcPr>
            <w:tcW w:w="0" w:type="auto"/>
            <w:hideMark/>
          </w:tcPr>
          <w:p w14:paraId="493BB150" w14:textId="77777777" w:rsidR="0069698D" w:rsidRPr="00416C11" w:rsidRDefault="0069698D" w:rsidP="0069698D">
            <w:pPr>
              <w:rPr>
                <w:b w:val="0"/>
                <w:bCs w:val="0"/>
                <w:sz w:val="22"/>
                <w:szCs w:val="22"/>
              </w:rPr>
            </w:pPr>
            <w:r w:rsidRPr="00416C11">
              <w:rPr>
                <w:b w:val="0"/>
                <w:bCs w:val="0"/>
                <w:sz w:val="22"/>
                <w:szCs w:val="22"/>
              </w:rPr>
              <w:t>40431329</w:t>
            </w:r>
          </w:p>
        </w:tc>
        <w:tc>
          <w:tcPr>
            <w:tcW w:w="0" w:type="auto"/>
            <w:vAlign w:val="center"/>
            <w:hideMark/>
          </w:tcPr>
          <w:p w14:paraId="120E3284" w14:textId="77777777" w:rsidR="0069698D" w:rsidRPr="00416C11" w:rsidRDefault="0069698D" w:rsidP="0069698D">
            <w:pPr>
              <w:rPr>
                <w:b w:val="0"/>
                <w:bCs w:val="0"/>
                <w:sz w:val="22"/>
                <w:szCs w:val="22"/>
              </w:rPr>
            </w:pPr>
            <w:r w:rsidRPr="00416C11">
              <w:rPr>
                <w:b w:val="0"/>
                <w:bCs w:val="0"/>
                <w:sz w:val="22"/>
                <w:szCs w:val="22"/>
              </w:rPr>
              <w:t xml:space="preserve">Blair, J. (1986) Determination of the Mobility of Atrazine in Se- lected Soils by Soil Thin Layer Chromatography: Laboratory Study No. 6015-300. Unpublished study prepared by Hazleton Laborato- ries America, Inc. 60 p. </w:t>
            </w:r>
          </w:p>
        </w:tc>
      </w:tr>
      <w:tr w:rsidR="0069698D" w:rsidRPr="00416C11" w14:paraId="2BD18B44" w14:textId="77777777" w:rsidTr="0069698D">
        <w:trPr>
          <w:tblCellSpacing w:w="0" w:type="dxa"/>
        </w:trPr>
        <w:tc>
          <w:tcPr>
            <w:tcW w:w="0" w:type="auto"/>
            <w:hideMark/>
          </w:tcPr>
          <w:p w14:paraId="4123BD23" w14:textId="77777777" w:rsidR="0069698D" w:rsidRPr="00416C11" w:rsidRDefault="0069698D" w:rsidP="0069698D">
            <w:pPr>
              <w:rPr>
                <w:b w:val="0"/>
                <w:bCs w:val="0"/>
                <w:sz w:val="22"/>
                <w:szCs w:val="22"/>
              </w:rPr>
            </w:pPr>
            <w:r w:rsidRPr="00416C11">
              <w:rPr>
                <w:b w:val="0"/>
                <w:bCs w:val="0"/>
                <w:sz w:val="22"/>
                <w:szCs w:val="22"/>
              </w:rPr>
              <w:t>40431330</w:t>
            </w:r>
          </w:p>
        </w:tc>
        <w:tc>
          <w:tcPr>
            <w:tcW w:w="0" w:type="auto"/>
            <w:vAlign w:val="center"/>
            <w:hideMark/>
          </w:tcPr>
          <w:p w14:paraId="131BC7ED" w14:textId="77777777" w:rsidR="0069698D" w:rsidRPr="00416C11" w:rsidRDefault="0069698D" w:rsidP="0069698D">
            <w:pPr>
              <w:rPr>
                <w:b w:val="0"/>
                <w:bCs w:val="0"/>
                <w:sz w:val="22"/>
                <w:szCs w:val="22"/>
              </w:rPr>
            </w:pPr>
            <w:r w:rsidRPr="00416C11">
              <w:rPr>
                <w:b w:val="0"/>
                <w:bCs w:val="0"/>
                <w:sz w:val="22"/>
                <w:szCs w:val="22"/>
              </w:rPr>
              <w:t xml:space="preserve">Saxena, A. (1987) Determination of the MObility of Soil-aged [Car- bon 14]-Atrazine Residues by Soil Thin-layer Chromatography: Laboratory Study No. 6015-186. Unpublished study prepared by Hazleton Laboratories America, Inc. 51 p. </w:t>
            </w:r>
          </w:p>
        </w:tc>
      </w:tr>
      <w:tr w:rsidR="0069698D" w:rsidRPr="00416C11" w14:paraId="6104F7FE" w14:textId="77777777" w:rsidTr="0069698D">
        <w:trPr>
          <w:tblCellSpacing w:w="0" w:type="dxa"/>
        </w:trPr>
        <w:tc>
          <w:tcPr>
            <w:tcW w:w="0" w:type="auto"/>
            <w:hideMark/>
          </w:tcPr>
          <w:p w14:paraId="20D88413" w14:textId="77777777" w:rsidR="0069698D" w:rsidRPr="00416C11" w:rsidRDefault="0069698D" w:rsidP="0069698D">
            <w:pPr>
              <w:rPr>
                <w:b w:val="0"/>
                <w:bCs w:val="0"/>
                <w:sz w:val="22"/>
                <w:szCs w:val="22"/>
              </w:rPr>
            </w:pPr>
            <w:r w:rsidRPr="00416C11">
              <w:rPr>
                <w:b w:val="0"/>
                <w:bCs w:val="0"/>
                <w:sz w:val="22"/>
                <w:szCs w:val="22"/>
              </w:rPr>
              <w:t>40431331</w:t>
            </w:r>
          </w:p>
        </w:tc>
        <w:tc>
          <w:tcPr>
            <w:tcW w:w="0" w:type="auto"/>
            <w:vAlign w:val="center"/>
            <w:hideMark/>
          </w:tcPr>
          <w:p w14:paraId="2D4F949C" w14:textId="77777777" w:rsidR="0069698D" w:rsidRPr="00416C11" w:rsidRDefault="0069698D" w:rsidP="0069698D">
            <w:pPr>
              <w:rPr>
                <w:b w:val="0"/>
                <w:bCs w:val="0"/>
                <w:sz w:val="22"/>
                <w:szCs w:val="22"/>
              </w:rPr>
            </w:pPr>
            <w:r w:rsidRPr="00416C11">
              <w:rPr>
                <w:b w:val="0"/>
                <w:bCs w:val="0"/>
                <w:sz w:val="22"/>
                <w:szCs w:val="22"/>
              </w:rPr>
              <w:t xml:space="preserve">Blair, J. (1986) Determination of the Mobility of G-28279 in Se- lected Soils by Soil Thin Layer Chromatography: Laboratory Study NO. 6015-304. Unpublished study prepared by Hazleton Laborato- ries America, Inc. 36 p. </w:t>
            </w:r>
          </w:p>
        </w:tc>
      </w:tr>
      <w:tr w:rsidR="0069698D" w:rsidRPr="00416C11" w14:paraId="6D264A84" w14:textId="77777777" w:rsidTr="0069698D">
        <w:trPr>
          <w:tblCellSpacing w:w="0" w:type="dxa"/>
        </w:trPr>
        <w:tc>
          <w:tcPr>
            <w:tcW w:w="0" w:type="auto"/>
            <w:hideMark/>
          </w:tcPr>
          <w:p w14:paraId="16AAA484" w14:textId="77777777" w:rsidR="0069698D" w:rsidRPr="00416C11" w:rsidRDefault="0069698D" w:rsidP="0069698D">
            <w:pPr>
              <w:rPr>
                <w:b w:val="0"/>
                <w:bCs w:val="0"/>
                <w:sz w:val="22"/>
                <w:szCs w:val="22"/>
              </w:rPr>
            </w:pPr>
            <w:r w:rsidRPr="00416C11">
              <w:rPr>
                <w:b w:val="0"/>
                <w:bCs w:val="0"/>
                <w:sz w:val="22"/>
                <w:szCs w:val="22"/>
              </w:rPr>
              <w:t>41257901</w:t>
            </w:r>
          </w:p>
        </w:tc>
        <w:tc>
          <w:tcPr>
            <w:tcW w:w="0" w:type="auto"/>
            <w:vAlign w:val="center"/>
            <w:hideMark/>
          </w:tcPr>
          <w:p w14:paraId="2B761C3E" w14:textId="77777777" w:rsidR="0069698D" w:rsidRPr="00416C11" w:rsidRDefault="0069698D" w:rsidP="0069698D">
            <w:pPr>
              <w:rPr>
                <w:b w:val="0"/>
                <w:bCs w:val="0"/>
                <w:sz w:val="22"/>
                <w:szCs w:val="22"/>
              </w:rPr>
            </w:pPr>
            <w:r w:rsidRPr="00416C11">
              <w:rPr>
                <w:b w:val="0"/>
                <w:bCs w:val="0"/>
                <w:sz w:val="22"/>
                <w:szCs w:val="22"/>
              </w:rPr>
              <w:t xml:space="preserve">Spare, W. (1989) Adsorption/Desorption of [Carbon 14]-Atrazine: Agrisearch Project ID 12174. Unpublished study prepared by Agrisearch Inc. 59 p. </w:t>
            </w:r>
          </w:p>
        </w:tc>
      </w:tr>
      <w:tr w:rsidR="0069698D" w:rsidRPr="00416C11" w14:paraId="7E1C05AC" w14:textId="77777777" w:rsidTr="0069698D">
        <w:trPr>
          <w:tblCellSpacing w:w="0" w:type="dxa"/>
        </w:trPr>
        <w:tc>
          <w:tcPr>
            <w:tcW w:w="0" w:type="auto"/>
            <w:hideMark/>
          </w:tcPr>
          <w:p w14:paraId="71059B8B" w14:textId="77777777" w:rsidR="0069698D" w:rsidRPr="00416C11" w:rsidRDefault="0069698D" w:rsidP="0069698D">
            <w:pPr>
              <w:rPr>
                <w:b w:val="0"/>
                <w:bCs w:val="0"/>
                <w:sz w:val="22"/>
                <w:szCs w:val="22"/>
              </w:rPr>
            </w:pPr>
            <w:r w:rsidRPr="00416C11">
              <w:rPr>
                <w:b w:val="0"/>
                <w:bCs w:val="0"/>
                <w:sz w:val="22"/>
                <w:szCs w:val="22"/>
              </w:rPr>
              <w:t>41257902</w:t>
            </w:r>
          </w:p>
        </w:tc>
        <w:tc>
          <w:tcPr>
            <w:tcW w:w="0" w:type="auto"/>
            <w:vAlign w:val="center"/>
            <w:hideMark/>
          </w:tcPr>
          <w:p w14:paraId="7F2D0B6B" w14:textId="77777777" w:rsidR="0069698D" w:rsidRPr="00416C11" w:rsidRDefault="0069698D" w:rsidP="0069698D">
            <w:pPr>
              <w:rPr>
                <w:b w:val="0"/>
                <w:bCs w:val="0"/>
                <w:sz w:val="22"/>
                <w:szCs w:val="22"/>
              </w:rPr>
            </w:pPr>
            <w:r w:rsidRPr="00416C11">
              <w:rPr>
                <w:b w:val="0"/>
                <w:bCs w:val="0"/>
                <w:sz w:val="22"/>
                <w:szCs w:val="22"/>
              </w:rPr>
              <w:t xml:space="preserve">Spare, W. (1989) Adsorption/Desorption of [Carbon 14]-G-34048: Agrisearch Project ID 12171. Unpublished study prepared by Agrisearch, Inc. 57 p. </w:t>
            </w:r>
          </w:p>
        </w:tc>
      </w:tr>
      <w:tr w:rsidR="0069698D" w:rsidRPr="00416C11" w14:paraId="43707F3F" w14:textId="77777777" w:rsidTr="0069698D">
        <w:trPr>
          <w:tblCellSpacing w:w="0" w:type="dxa"/>
        </w:trPr>
        <w:tc>
          <w:tcPr>
            <w:tcW w:w="0" w:type="auto"/>
            <w:hideMark/>
          </w:tcPr>
          <w:p w14:paraId="141296CA" w14:textId="77777777" w:rsidR="0069698D" w:rsidRPr="00416C11" w:rsidRDefault="0069698D" w:rsidP="0069698D">
            <w:pPr>
              <w:rPr>
                <w:b w:val="0"/>
                <w:bCs w:val="0"/>
                <w:sz w:val="22"/>
                <w:szCs w:val="22"/>
              </w:rPr>
            </w:pPr>
            <w:r w:rsidRPr="00416C11">
              <w:rPr>
                <w:b w:val="0"/>
                <w:bCs w:val="0"/>
                <w:sz w:val="22"/>
                <w:szCs w:val="22"/>
              </w:rPr>
              <w:t>41257903</w:t>
            </w:r>
          </w:p>
        </w:tc>
        <w:tc>
          <w:tcPr>
            <w:tcW w:w="0" w:type="auto"/>
            <w:vAlign w:val="center"/>
            <w:hideMark/>
          </w:tcPr>
          <w:p w14:paraId="282F8E3D" w14:textId="77777777" w:rsidR="0069698D" w:rsidRPr="00416C11" w:rsidRDefault="0069698D" w:rsidP="0069698D">
            <w:pPr>
              <w:rPr>
                <w:b w:val="0"/>
                <w:bCs w:val="0"/>
                <w:sz w:val="22"/>
                <w:szCs w:val="22"/>
              </w:rPr>
            </w:pPr>
            <w:r w:rsidRPr="00416C11">
              <w:rPr>
                <w:b w:val="0"/>
                <w:bCs w:val="0"/>
                <w:sz w:val="22"/>
                <w:szCs w:val="22"/>
              </w:rPr>
              <w:t xml:space="preserve">Spare, W. (1989) G-30414 (Hydrosimazine): Adsorption/Desorption of (Carbon 14)-G-30414: Final Report: Agrisearch Project ID 12172. Unpublished study prepared by Agrisearch, Inc. 57 p. </w:t>
            </w:r>
          </w:p>
        </w:tc>
      </w:tr>
      <w:tr w:rsidR="0069698D" w:rsidRPr="00416C11" w14:paraId="056D5770" w14:textId="77777777" w:rsidTr="0069698D">
        <w:trPr>
          <w:tblCellSpacing w:w="0" w:type="dxa"/>
        </w:trPr>
        <w:tc>
          <w:tcPr>
            <w:tcW w:w="0" w:type="auto"/>
            <w:hideMark/>
          </w:tcPr>
          <w:p w14:paraId="4DCE597F" w14:textId="77777777" w:rsidR="0069698D" w:rsidRPr="00416C11" w:rsidRDefault="0069698D" w:rsidP="0069698D">
            <w:pPr>
              <w:rPr>
                <w:b w:val="0"/>
                <w:bCs w:val="0"/>
                <w:sz w:val="22"/>
                <w:szCs w:val="22"/>
              </w:rPr>
            </w:pPr>
            <w:r w:rsidRPr="00416C11">
              <w:rPr>
                <w:b w:val="0"/>
                <w:bCs w:val="0"/>
                <w:sz w:val="22"/>
                <w:szCs w:val="22"/>
              </w:rPr>
              <w:t>41257904</w:t>
            </w:r>
          </w:p>
        </w:tc>
        <w:tc>
          <w:tcPr>
            <w:tcW w:w="0" w:type="auto"/>
            <w:vAlign w:val="center"/>
            <w:hideMark/>
          </w:tcPr>
          <w:p w14:paraId="004C2D2A" w14:textId="77777777" w:rsidR="0069698D" w:rsidRPr="00416C11" w:rsidRDefault="0069698D" w:rsidP="0069698D">
            <w:pPr>
              <w:rPr>
                <w:b w:val="0"/>
                <w:bCs w:val="0"/>
                <w:sz w:val="22"/>
                <w:szCs w:val="22"/>
              </w:rPr>
            </w:pPr>
            <w:r w:rsidRPr="00416C11">
              <w:rPr>
                <w:b w:val="0"/>
                <w:bCs w:val="0"/>
                <w:sz w:val="22"/>
                <w:szCs w:val="22"/>
              </w:rPr>
              <w:t xml:space="preserve">Spare, W. (1989) Adsorption/Desorption of [Carbon 14]-G-28273: Agrisearch Project ID 12173. Unpublished study prepared by Agrisearch Inc. 55 p. </w:t>
            </w:r>
          </w:p>
        </w:tc>
      </w:tr>
      <w:tr w:rsidR="0069698D" w:rsidRPr="00416C11" w14:paraId="72C4EEAF" w14:textId="77777777" w:rsidTr="0069698D">
        <w:trPr>
          <w:tblCellSpacing w:w="0" w:type="dxa"/>
        </w:trPr>
        <w:tc>
          <w:tcPr>
            <w:tcW w:w="0" w:type="auto"/>
            <w:hideMark/>
          </w:tcPr>
          <w:p w14:paraId="4EC0197D" w14:textId="77777777" w:rsidR="0069698D" w:rsidRPr="00416C11" w:rsidRDefault="0069698D" w:rsidP="0069698D">
            <w:pPr>
              <w:rPr>
                <w:b w:val="0"/>
                <w:bCs w:val="0"/>
                <w:sz w:val="22"/>
                <w:szCs w:val="22"/>
              </w:rPr>
            </w:pPr>
            <w:r w:rsidRPr="00416C11">
              <w:rPr>
                <w:b w:val="0"/>
                <w:bCs w:val="0"/>
                <w:sz w:val="22"/>
                <w:szCs w:val="22"/>
              </w:rPr>
              <w:t>41257905</w:t>
            </w:r>
          </w:p>
        </w:tc>
        <w:tc>
          <w:tcPr>
            <w:tcW w:w="0" w:type="auto"/>
            <w:vAlign w:val="center"/>
            <w:hideMark/>
          </w:tcPr>
          <w:p w14:paraId="3A9EA24B" w14:textId="77777777" w:rsidR="0069698D" w:rsidRPr="00416C11" w:rsidRDefault="0069698D" w:rsidP="0069698D">
            <w:pPr>
              <w:rPr>
                <w:b w:val="0"/>
                <w:bCs w:val="0"/>
                <w:sz w:val="22"/>
                <w:szCs w:val="22"/>
              </w:rPr>
            </w:pPr>
            <w:r w:rsidRPr="00416C11">
              <w:rPr>
                <w:b w:val="0"/>
                <w:bCs w:val="0"/>
                <w:sz w:val="22"/>
                <w:szCs w:val="22"/>
              </w:rPr>
              <w:t xml:space="preserve">Spare, W. (1989) Adsorption/Desorption of [Carbon 14]-G-28279: Agrisearch Project ID 12170. Unpublished study prepared by Agrisearch, Inc. 57 p. </w:t>
            </w:r>
          </w:p>
        </w:tc>
      </w:tr>
      <w:tr w:rsidR="0069698D" w:rsidRPr="00416C11" w14:paraId="43FCDA48" w14:textId="77777777" w:rsidTr="0069698D">
        <w:trPr>
          <w:tblCellSpacing w:w="0" w:type="dxa"/>
        </w:trPr>
        <w:tc>
          <w:tcPr>
            <w:tcW w:w="0" w:type="auto"/>
            <w:hideMark/>
          </w:tcPr>
          <w:p w14:paraId="0805AECE" w14:textId="77777777" w:rsidR="0069698D" w:rsidRPr="00416C11" w:rsidRDefault="0069698D" w:rsidP="0069698D">
            <w:pPr>
              <w:rPr>
                <w:b w:val="0"/>
                <w:bCs w:val="0"/>
                <w:sz w:val="22"/>
                <w:szCs w:val="22"/>
              </w:rPr>
            </w:pPr>
            <w:r w:rsidRPr="00416C11">
              <w:rPr>
                <w:b w:val="0"/>
                <w:bCs w:val="0"/>
                <w:sz w:val="22"/>
                <w:szCs w:val="22"/>
              </w:rPr>
              <w:t>41257906</w:t>
            </w:r>
          </w:p>
        </w:tc>
        <w:tc>
          <w:tcPr>
            <w:tcW w:w="0" w:type="auto"/>
            <w:vAlign w:val="center"/>
            <w:hideMark/>
          </w:tcPr>
          <w:p w14:paraId="5D0FD8CB" w14:textId="77777777" w:rsidR="0069698D" w:rsidRPr="00416C11" w:rsidRDefault="0069698D" w:rsidP="0069698D">
            <w:pPr>
              <w:rPr>
                <w:b w:val="0"/>
                <w:bCs w:val="0"/>
                <w:sz w:val="22"/>
                <w:szCs w:val="22"/>
              </w:rPr>
            </w:pPr>
            <w:r w:rsidRPr="00416C11">
              <w:rPr>
                <w:b w:val="0"/>
                <w:bCs w:val="0"/>
                <w:sz w:val="22"/>
                <w:szCs w:val="22"/>
              </w:rPr>
              <w:t xml:space="preserve">Spare, W. (1989) Adsorption/Desorption of [Carbon-14]-G-30033: Agrisearch Project ID 12169. Unpublished study prepared by Agrisearch Inc. 57 p. </w:t>
            </w:r>
          </w:p>
        </w:tc>
      </w:tr>
      <w:tr w:rsidR="0069698D" w:rsidRPr="00416C11" w14:paraId="58081D30" w14:textId="77777777" w:rsidTr="0069698D">
        <w:trPr>
          <w:tblCellSpacing w:w="0" w:type="dxa"/>
        </w:trPr>
        <w:tc>
          <w:tcPr>
            <w:tcW w:w="0" w:type="auto"/>
            <w:hideMark/>
          </w:tcPr>
          <w:p w14:paraId="564EE3A2" w14:textId="77777777" w:rsidR="0069698D" w:rsidRPr="00416C11" w:rsidRDefault="0069698D" w:rsidP="0069698D">
            <w:pPr>
              <w:rPr>
                <w:b w:val="0"/>
                <w:bCs w:val="0"/>
                <w:sz w:val="22"/>
                <w:szCs w:val="22"/>
              </w:rPr>
            </w:pPr>
            <w:r w:rsidRPr="00416C11">
              <w:rPr>
                <w:b w:val="0"/>
                <w:bCs w:val="0"/>
                <w:sz w:val="22"/>
                <w:szCs w:val="22"/>
              </w:rPr>
              <w:t>45371822</w:t>
            </w:r>
          </w:p>
        </w:tc>
        <w:tc>
          <w:tcPr>
            <w:tcW w:w="0" w:type="auto"/>
            <w:vAlign w:val="center"/>
            <w:hideMark/>
          </w:tcPr>
          <w:p w14:paraId="2B7F91C6" w14:textId="77777777" w:rsidR="0069698D" w:rsidRPr="00416C11" w:rsidRDefault="0069698D" w:rsidP="0069698D">
            <w:pPr>
              <w:rPr>
                <w:b w:val="0"/>
                <w:bCs w:val="0"/>
                <w:sz w:val="22"/>
                <w:szCs w:val="22"/>
              </w:rPr>
            </w:pPr>
            <w:r w:rsidRPr="00416C11">
              <w:rPr>
                <w:b w:val="0"/>
                <w:bCs w:val="0"/>
                <w:sz w:val="22"/>
                <w:szCs w:val="22"/>
              </w:rPr>
              <w:t xml:space="preserve">McCall, P.; Laskowski, D.; Swann, R. et al. (2000) Measurement of Sorption Coefficients of Organic Chemicals and Their Use in Environmental Fate Analysis. Unpublished study prepared by The Dow Chemical Co. 24 p. </w:t>
            </w:r>
          </w:p>
        </w:tc>
      </w:tr>
      <w:tr w:rsidR="0069698D" w:rsidRPr="00416C11" w14:paraId="5484E70D" w14:textId="77777777" w:rsidTr="0069698D">
        <w:trPr>
          <w:tblCellSpacing w:w="0" w:type="dxa"/>
        </w:trPr>
        <w:tc>
          <w:tcPr>
            <w:tcW w:w="0" w:type="auto"/>
            <w:hideMark/>
          </w:tcPr>
          <w:p w14:paraId="4A54A67C" w14:textId="77777777" w:rsidR="0069698D" w:rsidRPr="00416C11" w:rsidRDefault="0069698D" w:rsidP="0069698D">
            <w:pPr>
              <w:rPr>
                <w:b w:val="0"/>
                <w:bCs w:val="0"/>
                <w:sz w:val="22"/>
                <w:szCs w:val="22"/>
              </w:rPr>
            </w:pPr>
            <w:r w:rsidRPr="00416C11">
              <w:rPr>
                <w:b w:val="0"/>
                <w:bCs w:val="0"/>
                <w:sz w:val="22"/>
                <w:szCs w:val="22"/>
              </w:rPr>
              <w:lastRenderedPageBreak/>
              <w:t>45371826</w:t>
            </w:r>
          </w:p>
        </w:tc>
        <w:tc>
          <w:tcPr>
            <w:tcW w:w="0" w:type="auto"/>
            <w:vAlign w:val="center"/>
            <w:hideMark/>
          </w:tcPr>
          <w:p w14:paraId="2C83BA0A" w14:textId="77777777" w:rsidR="0069698D" w:rsidRPr="00416C11" w:rsidRDefault="0069698D" w:rsidP="0069698D">
            <w:pPr>
              <w:rPr>
                <w:b w:val="0"/>
                <w:bCs w:val="0"/>
                <w:sz w:val="22"/>
                <w:szCs w:val="22"/>
              </w:rPr>
            </w:pPr>
            <w:r w:rsidRPr="00416C11">
              <w:rPr>
                <w:b w:val="0"/>
                <w:bCs w:val="0"/>
                <w:sz w:val="22"/>
                <w:szCs w:val="22"/>
              </w:rPr>
              <w:t xml:space="preserve">Weber, J.; Miller, C. (1999) Organic Chemical Movement Over and Through Soil. Unpublished study prepared by North Carolina State University and University of North Carolina. 33 p. </w:t>
            </w:r>
          </w:p>
        </w:tc>
      </w:tr>
    </w:tbl>
    <w:p w14:paraId="09A0BA43" w14:textId="77777777" w:rsidR="0069698D" w:rsidRPr="00416C11" w:rsidRDefault="0069698D" w:rsidP="0069698D">
      <w:pPr>
        <w:rPr>
          <w:b w:val="0"/>
          <w:bCs w:val="0"/>
          <w:sz w:val="22"/>
          <w:szCs w:val="22"/>
        </w:rPr>
      </w:pPr>
      <w:r w:rsidRPr="00416C11">
        <w:rPr>
          <w:b w:val="0"/>
          <w:bCs w:val="0"/>
          <w:sz w:val="22"/>
          <w:szCs w:val="22"/>
        </w:rPr>
        <w:t>163-2       Volatility - lab</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82498CA" w14:textId="77777777" w:rsidTr="0069698D">
        <w:trPr>
          <w:tblCellSpacing w:w="0" w:type="dxa"/>
        </w:trPr>
        <w:tc>
          <w:tcPr>
            <w:tcW w:w="0" w:type="auto"/>
            <w:shd w:val="clear" w:color="auto" w:fill="FFFFFF"/>
            <w:vAlign w:val="center"/>
            <w:hideMark/>
          </w:tcPr>
          <w:p w14:paraId="76165C53"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2E0E100"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1B14B13" w14:textId="77777777" w:rsidTr="0069698D">
        <w:trPr>
          <w:tblCellSpacing w:w="0" w:type="dxa"/>
        </w:trPr>
        <w:tc>
          <w:tcPr>
            <w:tcW w:w="0" w:type="auto"/>
            <w:vAlign w:val="center"/>
            <w:hideMark/>
          </w:tcPr>
          <w:p w14:paraId="4F06446A" w14:textId="77777777" w:rsidR="0069698D" w:rsidRPr="00416C11" w:rsidRDefault="0069698D" w:rsidP="0069698D">
            <w:pPr>
              <w:rPr>
                <w:b w:val="0"/>
                <w:bCs w:val="0"/>
                <w:sz w:val="22"/>
                <w:szCs w:val="22"/>
              </w:rPr>
            </w:pPr>
            <w:r w:rsidRPr="00416C11">
              <w:rPr>
                <w:b w:val="0"/>
                <w:bCs w:val="0"/>
                <w:sz w:val="22"/>
                <w:szCs w:val="22"/>
              </w:rPr>
              <w:pict w14:anchorId="73321133">
                <v:rect id="_x0000_i5079" style="width:0;height:.75pt" o:hralign="center" o:hrstd="t" o:hrnoshade="t" o:hr="t" fillcolor="#006" stroked="f"/>
              </w:pict>
            </w:r>
          </w:p>
        </w:tc>
        <w:tc>
          <w:tcPr>
            <w:tcW w:w="0" w:type="auto"/>
            <w:vAlign w:val="center"/>
            <w:hideMark/>
          </w:tcPr>
          <w:p w14:paraId="3E7B77D7" w14:textId="77777777" w:rsidR="0069698D" w:rsidRPr="00416C11" w:rsidRDefault="0069698D" w:rsidP="0069698D">
            <w:pPr>
              <w:rPr>
                <w:b w:val="0"/>
                <w:bCs w:val="0"/>
                <w:sz w:val="22"/>
                <w:szCs w:val="22"/>
              </w:rPr>
            </w:pPr>
            <w:r w:rsidRPr="00416C11">
              <w:rPr>
                <w:b w:val="0"/>
                <w:bCs w:val="0"/>
                <w:sz w:val="22"/>
                <w:szCs w:val="22"/>
              </w:rPr>
              <w:pict w14:anchorId="62CACBE2">
                <v:rect id="_x0000_i5080" style="width:0;height:.75pt" o:hralign="center" o:hrstd="t" o:hrnoshade="t" o:hr="t" fillcolor="#006" stroked="f"/>
              </w:pict>
            </w:r>
          </w:p>
        </w:tc>
      </w:tr>
      <w:tr w:rsidR="0069698D" w:rsidRPr="00416C11" w14:paraId="73C2F741" w14:textId="77777777" w:rsidTr="0069698D">
        <w:trPr>
          <w:tblCellSpacing w:w="0" w:type="dxa"/>
        </w:trPr>
        <w:tc>
          <w:tcPr>
            <w:tcW w:w="0" w:type="auto"/>
            <w:hideMark/>
          </w:tcPr>
          <w:p w14:paraId="2999D4D2" w14:textId="77777777" w:rsidR="0069698D" w:rsidRPr="00416C11" w:rsidRDefault="0069698D" w:rsidP="0069698D">
            <w:pPr>
              <w:rPr>
                <w:b w:val="0"/>
                <w:bCs w:val="0"/>
                <w:sz w:val="22"/>
                <w:szCs w:val="22"/>
              </w:rPr>
            </w:pPr>
            <w:r w:rsidRPr="00416C11">
              <w:rPr>
                <w:b w:val="0"/>
                <w:bCs w:val="0"/>
                <w:sz w:val="22"/>
                <w:szCs w:val="22"/>
              </w:rPr>
              <w:t>30950</w:t>
            </w:r>
          </w:p>
        </w:tc>
        <w:tc>
          <w:tcPr>
            <w:tcW w:w="0" w:type="auto"/>
            <w:vAlign w:val="center"/>
            <w:hideMark/>
          </w:tcPr>
          <w:p w14:paraId="0D86499E" w14:textId="77777777" w:rsidR="0069698D" w:rsidRPr="00416C11" w:rsidRDefault="0069698D" w:rsidP="0069698D">
            <w:pPr>
              <w:rPr>
                <w:b w:val="0"/>
                <w:bCs w:val="0"/>
                <w:sz w:val="22"/>
                <w:szCs w:val="22"/>
              </w:rPr>
            </w:pPr>
            <w:r w:rsidRPr="00416C11">
              <w:rPr>
                <w:b w:val="0"/>
                <w:bCs w:val="0"/>
                <w:sz w:val="22"/>
                <w:szCs w:val="22"/>
              </w:rPr>
              <w:t xml:space="preserve">Peeper, T.F. (1975?) Fate and Behavior in the Environment of Selected Thiadiazole and {s}-Triazine Herbicides. Doctoral dissertation, North Carolina State Univ. (Unpublished study received on unknown date under 876-EX-30; submitted by Velsicol Chemical Corp., Chicago, Ill.; CDL:224654-V) </w:t>
            </w:r>
          </w:p>
        </w:tc>
      </w:tr>
      <w:tr w:rsidR="0069698D" w:rsidRPr="00416C11" w14:paraId="516127C2" w14:textId="77777777" w:rsidTr="0069698D">
        <w:trPr>
          <w:tblCellSpacing w:w="0" w:type="dxa"/>
        </w:trPr>
        <w:tc>
          <w:tcPr>
            <w:tcW w:w="0" w:type="auto"/>
            <w:hideMark/>
          </w:tcPr>
          <w:p w14:paraId="1994760C" w14:textId="77777777" w:rsidR="0069698D" w:rsidRPr="00416C11" w:rsidRDefault="0069698D" w:rsidP="0069698D">
            <w:pPr>
              <w:rPr>
                <w:b w:val="0"/>
                <w:bCs w:val="0"/>
                <w:sz w:val="22"/>
                <w:szCs w:val="22"/>
              </w:rPr>
            </w:pPr>
            <w:r w:rsidRPr="00416C11">
              <w:rPr>
                <w:b w:val="0"/>
                <w:bCs w:val="0"/>
                <w:sz w:val="22"/>
                <w:szCs w:val="22"/>
              </w:rPr>
              <w:t>154730</w:t>
            </w:r>
          </w:p>
        </w:tc>
        <w:tc>
          <w:tcPr>
            <w:tcW w:w="0" w:type="auto"/>
            <w:vAlign w:val="center"/>
            <w:hideMark/>
          </w:tcPr>
          <w:p w14:paraId="6F816088" w14:textId="77777777" w:rsidR="0069698D" w:rsidRPr="00416C11" w:rsidRDefault="0069698D" w:rsidP="0069698D">
            <w:pPr>
              <w:rPr>
                <w:b w:val="0"/>
                <w:bCs w:val="0"/>
                <w:sz w:val="22"/>
                <w:szCs w:val="22"/>
              </w:rPr>
            </w:pPr>
            <w:r w:rsidRPr="00416C11">
              <w:rPr>
                <w:b w:val="0"/>
                <w:bCs w:val="0"/>
                <w:sz w:val="22"/>
                <w:szCs w:val="22"/>
              </w:rPr>
              <w:t xml:space="preserve">Swann, R.; McCall, P.; Unger, S. (1985) Volatility of Pesticides from Soil Surfaces. Unpublished study. 19 p. </w:t>
            </w:r>
          </w:p>
        </w:tc>
      </w:tr>
      <w:tr w:rsidR="0069698D" w:rsidRPr="00416C11" w14:paraId="369E217A" w14:textId="77777777" w:rsidTr="0069698D">
        <w:trPr>
          <w:tblCellSpacing w:w="0" w:type="dxa"/>
        </w:trPr>
        <w:tc>
          <w:tcPr>
            <w:tcW w:w="0" w:type="auto"/>
            <w:hideMark/>
          </w:tcPr>
          <w:p w14:paraId="173F1C1D" w14:textId="77777777" w:rsidR="0069698D" w:rsidRPr="00416C11" w:rsidRDefault="0069698D" w:rsidP="0069698D">
            <w:pPr>
              <w:rPr>
                <w:b w:val="0"/>
                <w:bCs w:val="0"/>
                <w:sz w:val="22"/>
                <w:szCs w:val="22"/>
              </w:rPr>
            </w:pPr>
            <w:r w:rsidRPr="00416C11">
              <w:rPr>
                <w:b w:val="0"/>
                <w:bCs w:val="0"/>
                <w:sz w:val="22"/>
                <w:szCs w:val="22"/>
              </w:rPr>
              <w:t>46338701</w:t>
            </w:r>
          </w:p>
        </w:tc>
        <w:tc>
          <w:tcPr>
            <w:tcW w:w="0" w:type="auto"/>
            <w:vAlign w:val="center"/>
            <w:hideMark/>
          </w:tcPr>
          <w:p w14:paraId="6B2647D2" w14:textId="77777777" w:rsidR="0069698D" w:rsidRPr="00416C11" w:rsidRDefault="0069698D" w:rsidP="0069698D">
            <w:pPr>
              <w:rPr>
                <w:b w:val="0"/>
                <w:bCs w:val="0"/>
                <w:sz w:val="22"/>
                <w:szCs w:val="22"/>
              </w:rPr>
            </w:pPr>
            <w:r w:rsidRPr="00416C11">
              <w:rPr>
                <w:b w:val="0"/>
                <w:bCs w:val="0"/>
                <w:sz w:val="22"/>
                <w:szCs w:val="22"/>
              </w:rPr>
              <w:t>Schulze-Aurich, J. (1994) Volatilization of G 30027 from Soil Surface under Controlled Laboratory Conditions: Final Report. Project Number: 21/94, 94SA01. Unpublished study prepared by Ciba-Geigy Klybeck. 34 p.</w:t>
            </w:r>
          </w:p>
        </w:tc>
      </w:tr>
    </w:tbl>
    <w:p w14:paraId="6B77053B" w14:textId="77777777" w:rsidR="0069698D" w:rsidRPr="00416C11" w:rsidRDefault="0069698D" w:rsidP="0069698D">
      <w:pPr>
        <w:rPr>
          <w:b w:val="0"/>
          <w:bCs w:val="0"/>
          <w:sz w:val="22"/>
          <w:szCs w:val="22"/>
        </w:rPr>
      </w:pPr>
      <w:r w:rsidRPr="00416C11">
        <w:rPr>
          <w:b w:val="0"/>
          <w:bCs w:val="0"/>
          <w:sz w:val="22"/>
          <w:szCs w:val="22"/>
        </w:rPr>
        <w:t>163-3       Volatility - field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57F793F" w14:textId="77777777" w:rsidTr="0069698D">
        <w:trPr>
          <w:tblCellSpacing w:w="0" w:type="dxa"/>
        </w:trPr>
        <w:tc>
          <w:tcPr>
            <w:tcW w:w="0" w:type="auto"/>
            <w:shd w:val="clear" w:color="auto" w:fill="FFFFFF"/>
            <w:vAlign w:val="center"/>
            <w:hideMark/>
          </w:tcPr>
          <w:p w14:paraId="5010A650"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9C92AE6"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607ADCE" w14:textId="77777777" w:rsidTr="0069698D">
        <w:trPr>
          <w:tblCellSpacing w:w="0" w:type="dxa"/>
        </w:trPr>
        <w:tc>
          <w:tcPr>
            <w:tcW w:w="0" w:type="auto"/>
            <w:vAlign w:val="center"/>
            <w:hideMark/>
          </w:tcPr>
          <w:p w14:paraId="265B2880" w14:textId="77777777" w:rsidR="0069698D" w:rsidRPr="00416C11" w:rsidRDefault="0069698D" w:rsidP="0069698D">
            <w:pPr>
              <w:rPr>
                <w:b w:val="0"/>
                <w:bCs w:val="0"/>
                <w:sz w:val="22"/>
                <w:szCs w:val="22"/>
              </w:rPr>
            </w:pPr>
            <w:r w:rsidRPr="00416C11">
              <w:rPr>
                <w:b w:val="0"/>
                <w:bCs w:val="0"/>
                <w:sz w:val="22"/>
                <w:szCs w:val="22"/>
              </w:rPr>
              <w:pict w14:anchorId="18FC8EC5">
                <v:rect id="_x0000_i5081" style="width:0;height:.75pt" o:hralign="center" o:hrstd="t" o:hrnoshade="t" o:hr="t" fillcolor="#006" stroked="f"/>
              </w:pict>
            </w:r>
          </w:p>
        </w:tc>
        <w:tc>
          <w:tcPr>
            <w:tcW w:w="0" w:type="auto"/>
            <w:vAlign w:val="center"/>
            <w:hideMark/>
          </w:tcPr>
          <w:p w14:paraId="122D7C56" w14:textId="77777777" w:rsidR="0069698D" w:rsidRPr="00416C11" w:rsidRDefault="0069698D" w:rsidP="0069698D">
            <w:pPr>
              <w:rPr>
                <w:b w:val="0"/>
                <w:bCs w:val="0"/>
                <w:sz w:val="22"/>
                <w:szCs w:val="22"/>
              </w:rPr>
            </w:pPr>
            <w:r w:rsidRPr="00416C11">
              <w:rPr>
                <w:b w:val="0"/>
                <w:bCs w:val="0"/>
                <w:sz w:val="22"/>
                <w:szCs w:val="22"/>
              </w:rPr>
              <w:pict w14:anchorId="2BFDE419">
                <v:rect id="_x0000_i5082" style="width:0;height:.75pt" o:hralign="center" o:hrstd="t" o:hrnoshade="t" o:hr="t" fillcolor="#006" stroked="f"/>
              </w:pict>
            </w:r>
          </w:p>
        </w:tc>
      </w:tr>
      <w:tr w:rsidR="0069698D" w:rsidRPr="00416C11" w14:paraId="413F46F2" w14:textId="77777777" w:rsidTr="0069698D">
        <w:trPr>
          <w:tblCellSpacing w:w="0" w:type="dxa"/>
        </w:trPr>
        <w:tc>
          <w:tcPr>
            <w:tcW w:w="0" w:type="auto"/>
            <w:hideMark/>
          </w:tcPr>
          <w:p w14:paraId="1FA3AB61" w14:textId="77777777" w:rsidR="0069698D" w:rsidRPr="00416C11" w:rsidRDefault="0069698D" w:rsidP="0069698D">
            <w:pPr>
              <w:rPr>
                <w:b w:val="0"/>
                <w:bCs w:val="0"/>
                <w:sz w:val="22"/>
                <w:szCs w:val="22"/>
              </w:rPr>
            </w:pPr>
            <w:r w:rsidRPr="00416C11">
              <w:rPr>
                <w:b w:val="0"/>
                <w:bCs w:val="0"/>
                <w:sz w:val="22"/>
                <w:szCs w:val="22"/>
              </w:rPr>
              <w:t>158768</w:t>
            </w:r>
          </w:p>
        </w:tc>
        <w:tc>
          <w:tcPr>
            <w:tcW w:w="0" w:type="auto"/>
            <w:vAlign w:val="center"/>
            <w:hideMark/>
          </w:tcPr>
          <w:p w14:paraId="64F25F4F" w14:textId="77777777" w:rsidR="0069698D" w:rsidRPr="00416C11" w:rsidRDefault="0069698D" w:rsidP="0069698D">
            <w:pPr>
              <w:rPr>
                <w:b w:val="0"/>
                <w:bCs w:val="0"/>
                <w:sz w:val="22"/>
                <w:szCs w:val="22"/>
              </w:rPr>
            </w:pPr>
            <w:r w:rsidRPr="00416C11">
              <w:rPr>
                <w:b w:val="0"/>
                <w:bCs w:val="0"/>
                <w:sz w:val="22"/>
                <w:szCs w:val="22"/>
              </w:rPr>
              <w:t xml:space="preserve">Parra, L. (1971) Fate of Atrazine and Paraquat in Three West Vir- ginia Soils: A Dissertation. Unpublished study prepared by West Virginia University. </w:t>
            </w:r>
          </w:p>
        </w:tc>
      </w:tr>
      <w:tr w:rsidR="0069698D" w:rsidRPr="00416C11" w14:paraId="45A031D0" w14:textId="77777777" w:rsidTr="0069698D">
        <w:trPr>
          <w:tblCellSpacing w:w="0" w:type="dxa"/>
        </w:trPr>
        <w:tc>
          <w:tcPr>
            <w:tcW w:w="0" w:type="auto"/>
            <w:hideMark/>
          </w:tcPr>
          <w:p w14:paraId="3391854F" w14:textId="77777777" w:rsidR="0069698D" w:rsidRPr="00416C11" w:rsidRDefault="0069698D" w:rsidP="0069698D">
            <w:pPr>
              <w:rPr>
                <w:b w:val="0"/>
                <w:bCs w:val="0"/>
                <w:sz w:val="22"/>
                <w:szCs w:val="22"/>
              </w:rPr>
            </w:pPr>
            <w:r w:rsidRPr="00416C11">
              <w:rPr>
                <w:b w:val="0"/>
                <w:bCs w:val="0"/>
                <w:sz w:val="22"/>
                <w:szCs w:val="22"/>
              </w:rPr>
              <w:t>158769</w:t>
            </w:r>
          </w:p>
        </w:tc>
        <w:tc>
          <w:tcPr>
            <w:tcW w:w="0" w:type="auto"/>
            <w:vAlign w:val="center"/>
            <w:hideMark/>
          </w:tcPr>
          <w:p w14:paraId="70B407E8" w14:textId="77777777" w:rsidR="0069698D" w:rsidRPr="00416C11" w:rsidRDefault="0069698D" w:rsidP="0069698D">
            <w:pPr>
              <w:rPr>
                <w:b w:val="0"/>
                <w:bCs w:val="0"/>
                <w:sz w:val="22"/>
                <w:szCs w:val="22"/>
              </w:rPr>
            </w:pPr>
            <w:r w:rsidRPr="00416C11">
              <w:rPr>
                <w:b w:val="0"/>
                <w:bCs w:val="0"/>
                <w:sz w:val="22"/>
                <w:szCs w:val="22"/>
              </w:rPr>
              <w:t xml:space="preserve">Bauman, T. (1976) Movement and Persistence of Atrazine in Soil with Three Tillage Systems: A Dissertation. Unpublished study pre- pared by Purdue University. </w:t>
            </w:r>
          </w:p>
        </w:tc>
      </w:tr>
    </w:tbl>
    <w:p w14:paraId="2DA3CD02" w14:textId="77777777" w:rsidR="0069698D" w:rsidRPr="00416C11" w:rsidRDefault="0069698D" w:rsidP="0069698D">
      <w:pPr>
        <w:rPr>
          <w:b w:val="0"/>
          <w:bCs w:val="0"/>
          <w:sz w:val="22"/>
          <w:szCs w:val="22"/>
        </w:rPr>
      </w:pPr>
      <w:r w:rsidRPr="00416C11">
        <w:rPr>
          <w:b w:val="0"/>
          <w:bCs w:val="0"/>
          <w:sz w:val="22"/>
          <w:szCs w:val="22"/>
        </w:rPr>
        <w:t>164-1       Terrestrial field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82F4117" w14:textId="77777777" w:rsidTr="0069698D">
        <w:trPr>
          <w:tblCellSpacing w:w="0" w:type="dxa"/>
        </w:trPr>
        <w:tc>
          <w:tcPr>
            <w:tcW w:w="0" w:type="auto"/>
            <w:shd w:val="clear" w:color="auto" w:fill="FFFFFF"/>
            <w:vAlign w:val="center"/>
            <w:hideMark/>
          </w:tcPr>
          <w:p w14:paraId="7FFC9466"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17D6029F"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4BF8964" w14:textId="77777777" w:rsidTr="0069698D">
        <w:trPr>
          <w:tblCellSpacing w:w="0" w:type="dxa"/>
        </w:trPr>
        <w:tc>
          <w:tcPr>
            <w:tcW w:w="0" w:type="auto"/>
            <w:vAlign w:val="center"/>
            <w:hideMark/>
          </w:tcPr>
          <w:p w14:paraId="17E0D318" w14:textId="77777777" w:rsidR="0069698D" w:rsidRPr="00416C11" w:rsidRDefault="0069698D" w:rsidP="0069698D">
            <w:pPr>
              <w:rPr>
                <w:b w:val="0"/>
                <w:bCs w:val="0"/>
                <w:sz w:val="22"/>
                <w:szCs w:val="22"/>
              </w:rPr>
            </w:pPr>
            <w:r w:rsidRPr="00416C11">
              <w:rPr>
                <w:b w:val="0"/>
                <w:bCs w:val="0"/>
                <w:sz w:val="22"/>
                <w:szCs w:val="22"/>
              </w:rPr>
              <w:pict w14:anchorId="46246654">
                <v:rect id="_x0000_i5083" style="width:0;height:.75pt" o:hralign="center" o:hrstd="t" o:hrnoshade="t" o:hr="t" fillcolor="#006" stroked="f"/>
              </w:pict>
            </w:r>
          </w:p>
        </w:tc>
        <w:tc>
          <w:tcPr>
            <w:tcW w:w="0" w:type="auto"/>
            <w:vAlign w:val="center"/>
            <w:hideMark/>
          </w:tcPr>
          <w:p w14:paraId="270EFAFD" w14:textId="77777777" w:rsidR="0069698D" w:rsidRPr="00416C11" w:rsidRDefault="0069698D" w:rsidP="0069698D">
            <w:pPr>
              <w:rPr>
                <w:b w:val="0"/>
                <w:bCs w:val="0"/>
                <w:sz w:val="22"/>
                <w:szCs w:val="22"/>
              </w:rPr>
            </w:pPr>
            <w:r w:rsidRPr="00416C11">
              <w:rPr>
                <w:b w:val="0"/>
                <w:bCs w:val="0"/>
                <w:sz w:val="22"/>
                <w:szCs w:val="22"/>
              </w:rPr>
              <w:pict w14:anchorId="7D7676C9">
                <v:rect id="_x0000_i5084" style="width:0;height:.75pt" o:hralign="center" o:hrstd="t" o:hrnoshade="t" o:hr="t" fillcolor="#006" stroked="f"/>
              </w:pict>
            </w:r>
          </w:p>
        </w:tc>
      </w:tr>
      <w:tr w:rsidR="0069698D" w:rsidRPr="00416C11" w14:paraId="67F976E4" w14:textId="77777777" w:rsidTr="0069698D">
        <w:trPr>
          <w:tblCellSpacing w:w="0" w:type="dxa"/>
        </w:trPr>
        <w:tc>
          <w:tcPr>
            <w:tcW w:w="0" w:type="auto"/>
            <w:hideMark/>
          </w:tcPr>
          <w:p w14:paraId="43066DC3" w14:textId="77777777" w:rsidR="0069698D" w:rsidRPr="00416C11" w:rsidRDefault="0069698D" w:rsidP="0069698D">
            <w:pPr>
              <w:rPr>
                <w:b w:val="0"/>
                <w:bCs w:val="0"/>
                <w:sz w:val="22"/>
                <w:szCs w:val="22"/>
              </w:rPr>
            </w:pPr>
            <w:r w:rsidRPr="00416C11">
              <w:rPr>
                <w:b w:val="0"/>
                <w:bCs w:val="0"/>
                <w:sz w:val="22"/>
                <w:szCs w:val="22"/>
              </w:rPr>
              <w:t>15644</w:t>
            </w:r>
          </w:p>
        </w:tc>
        <w:tc>
          <w:tcPr>
            <w:tcW w:w="0" w:type="auto"/>
            <w:vAlign w:val="center"/>
            <w:hideMark/>
          </w:tcPr>
          <w:p w14:paraId="68ADA0AA" w14:textId="77777777" w:rsidR="0069698D" w:rsidRPr="00416C11" w:rsidRDefault="0069698D" w:rsidP="0069698D">
            <w:pPr>
              <w:rPr>
                <w:b w:val="0"/>
                <w:bCs w:val="0"/>
                <w:sz w:val="22"/>
                <w:szCs w:val="22"/>
              </w:rPr>
            </w:pPr>
            <w:r w:rsidRPr="00416C11">
              <w:rPr>
                <w:b w:val="0"/>
                <w:bCs w:val="0"/>
                <w:sz w:val="22"/>
                <w:szCs w:val="22"/>
              </w:rPr>
              <w:t xml:space="preserve">Suzuki, H.K.; Takado, D.Y.; Whitacre, D.M. (1979) Laboratory Report: Dissipation of Banvel or Banvel in Combination with Other Herbicides: Two Soil Types: Report No. 197. (Unpublished study received Mar 5, 1979 under 876-25; prepared in cooperation with Craven Laboratories, Inc., submitted by Velsicol Chemical Corp., Chicago, Ill.; CDL:237957-I) </w:t>
            </w:r>
          </w:p>
        </w:tc>
      </w:tr>
      <w:tr w:rsidR="0069698D" w:rsidRPr="00416C11" w14:paraId="4494CE83" w14:textId="77777777" w:rsidTr="0069698D">
        <w:trPr>
          <w:tblCellSpacing w:w="0" w:type="dxa"/>
        </w:trPr>
        <w:tc>
          <w:tcPr>
            <w:tcW w:w="0" w:type="auto"/>
            <w:hideMark/>
          </w:tcPr>
          <w:p w14:paraId="68530090" w14:textId="77777777" w:rsidR="0069698D" w:rsidRPr="00416C11" w:rsidRDefault="0069698D" w:rsidP="0069698D">
            <w:pPr>
              <w:rPr>
                <w:b w:val="0"/>
                <w:bCs w:val="0"/>
                <w:sz w:val="22"/>
                <w:szCs w:val="22"/>
              </w:rPr>
            </w:pPr>
            <w:r w:rsidRPr="00416C11">
              <w:rPr>
                <w:b w:val="0"/>
                <w:bCs w:val="0"/>
                <w:sz w:val="22"/>
                <w:szCs w:val="22"/>
              </w:rPr>
              <w:lastRenderedPageBreak/>
              <w:t>15815</w:t>
            </w:r>
          </w:p>
        </w:tc>
        <w:tc>
          <w:tcPr>
            <w:tcW w:w="0" w:type="auto"/>
            <w:vAlign w:val="center"/>
            <w:hideMark/>
          </w:tcPr>
          <w:p w14:paraId="53497831" w14:textId="77777777" w:rsidR="0069698D" w:rsidRPr="00416C11" w:rsidRDefault="0069698D" w:rsidP="0069698D">
            <w:pPr>
              <w:rPr>
                <w:b w:val="0"/>
                <w:bCs w:val="0"/>
                <w:sz w:val="22"/>
                <w:szCs w:val="22"/>
              </w:rPr>
            </w:pPr>
            <w:r w:rsidRPr="00416C11">
              <w:rPr>
                <w:b w:val="0"/>
                <w:bCs w:val="0"/>
                <w:sz w:val="22"/>
                <w:szCs w:val="22"/>
              </w:rPr>
              <w:t xml:space="preserve">E.I. du Pont de Nemours and Company (1962) Linuron--Disappearance from Agricultural Soils. (Unpublished study received on unknown date under PP0413; CDL:098551-A) </w:t>
            </w:r>
          </w:p>
        </w:tc>
      </w:tr>
      <w:tr w:rsidR="0069698D" w:rsidRPr="00416C11" w14:paraId="2329A8FC" w14:textId="77777777" w:rsidTr="0069698D">
        <w:trPr>
          <w:tblCellSpacing w:w="0" w:type="dxa"/>
        </w:trPr>
        <w:tc>
          <w:tcPr>
            <w:tcW w:w="0" w:type="auto"/>
            <w:hideMark/>
          </w:tcPr>
          <w:p w14:paraId="1BC341D9" w14:textId="77777777" w:rsidR="0069698D" w:rsidRPr="00416C11" w:rsidRDefault="0069698D" w:rsidP="0069698D">
            <w:pPr>
              <w:rPr>
                <w:b w:val="0"/>
                <w:bCs w:val="0"/>
                <w:sz w:val="22"/>
                <w:szCs w:val="22"/>
              </w:rPr>
            </w:pPr>
            <w:r w:rsidRPr="00416C11">
              <w:rPr>
                <w:b w:val="0"/>
                <w:bCs w:val="0"/>
                <w:sz w:val="22"/>
                <w:szCs w:val="22"/>
              </w:rPr>
              <w:t>16449</w:t>
            </w:r>
          </w:p>
        </w:tc>
        <w:tc>
          <w:tcPr>
            <w:tcW w:w="0" w:type="auto"/>
            <w:vAlign w:val="center"/>
            <w:hideMark/>
          </w:tcPr>
          <w:p w14:paraId="2CC1D589" w14:textId="77777777" w:rsidR="0069698D" w:rsidRPr="00416C11" w:rsidRDefault="0069698D" w:rsidP="0069698D">
            <w:pPr>
              <w:rPr>
                <w:b w:val="0"/>
                <w:bCs w:val="0"/>
                <w:sz w:val="22"/>
                <w:szCs w:val="22"/>
              </w:rPr>
            </w:pPr>
            <w:r w:rsidRPr="00416C11">
              <w:rPr>
                <w:b w:val="0"/>
                <w:bCs w:val="0"/>
                <w:sz w:val="22"/>
                <w:szCs w:val="22"/>
              </w:rPr>
              <w:t xml:space="preserve">Coan, R.M.; Karusta, G. (1977) Residue Report: Soil: AG-A No. 4084 I,II,III,IV. (Unpublished study received Nov 10, 1977 under 100-EX-59; prepared in cooperation with Chevron Chemical Co., submitted by Ciba-Geigy Corp., Greensboro, N.C.; CDL:232193-J) </w:t>
            </w:r>
          </w:p>
        </w:tc>
      </w:tr>
      <w:tr w:rsidR="0069698D" w:rsidRPr="00416C11" w14:paraId="74A8C34C" w14:textId="77777777" w:rsidTr="0069698D">
        <w:trPr>
          <w:tblCellSpacing w:w="0" w:type="dxa"/>
        </w:trPr>
        <w:tc>
          <w:tcPr>
            <w:tcW w:w="0" w:type="auto"/>
            <w:hideMark/>
          </w:tcPr>
          <w:p w14:paraId="10449894" w14:textId="77777777" w:rsidR="0069698D" w:rsidRPr="00416C11" w:rsidRDefault="0069698D" w:rsidP="0069698D">
            <w:pPr>
              <w:rPr>
                <w:b w:val="0"/>
                <w:bCs w:val="0"/>
                <w:sz w:val="22"/>
                <w:szCs w:val="22"/>
              </w:rPr>
            </w:pPr>
            <w:r w:rsidRPr="00416C11">
              <w:rPr>
                <w:b w:val="0"/>
                <w:bCs w:val="0"/>
                <w:sz w:val="22"/>
                <w:szCs w:val="22"/>
              </w:rPr>
              <w:t>16450</w:t>
            </w:r>
          </w:p>
        </w:tc>
        <w:tc>
          <w:tcPr>
            <w:tcW w:w="0" w:type="auto"/>
            <w:vAlign w:val="center"/>
            <w:hideMark/>
          </w:tcPr>
          <w:p w14:paraId="329E0EC1" w14:textId="77777777" w:rsidR="0069698D" w:rsidRPr="00416C11" w:rsidRDefault="0069698D" w:rsidP="0069698D">
            <w:pPr>
              <w:rPr>
                <w:b w:val="0"/>
                <w:bCs w:val="0"/>
                <w:sz w:val="22"/>
                <w:szCs w:val="22"/>
              </w:rPr>
            </w:pPr>
            <w:r w:rsidRPr="00416C11">
              <w:rPr>
                <w:b w:val="0"/>
                <w:bCs w:val="0"/>
                <w:sz w:val="22"/>
                <w:szCs w:val="22"/>
              </w:rPr>
              <w:t xml:space="preserve">Schnappinger, M.G. (1977) Residue Report: Soil: AG-A No. 4085 I,II, III,IV. (Unpublished study received Nov 10, 1977 under 100-EX- 59; prepared in cooperation with Chevron Chemical Co., submitted by Ciba-Geigy Corp., Greensboro, N.C.; CDL:232193-K) </w:t>
            </w:r>
          </w:p>
        </w:tc>
      </w:tr>
      <w:tr w:rsidR="0069698D" w:rsidRPr="00416C11" w14:paraId="065BF488" w14:textId="77777777" w:rsidTr="0069698D">
        <w:trPr>
          <w:tblCellSpacing w:w="0" w:type="dxa"/>
        </w:trPr>
        <w:tc>
          <w:tcPr>
            <w:tcW w:w="0" w:type="auto"/>
            <w:hideMark/>
          </w:tcPr>
          <w:p w14:paraId="09593BDD" w14:textId="77777777" w:rsidR="0069698D" w:rsidRPr="00416C11" w:rsidRDefault="0069698D" w:rsidP="0069698D">
            <w:pPr>
              <w:rPr>
                <w:b w:val="0"/>
                <w:bCs w:val="0"/>
                <w:sz w:val="22"/>
                <w:szCs w:val="22"/>
              </w:rPr>
            </w:pPr>
            <w:r w:rsidRPr="00416C11">
              <w:rPr>
                <w:b w:val="0"/>
                <w:bCs w:val="0"/>
                <w:sz w:val="22"/>
                <w:szCs w:val="22"/>
              </w:rPr>
              <w:t>18293</w:t>
            </w:r>
          </w:p>
        </w:tc>
        <w:tc>
          <w:tcPr>
            <w:tcW w:w="0" w:type="auto"/>
            <w:vAlign w:val="center"/>
            <w:hideMark/>
          </w:tcPr>
          <w:p w14:paraId="3F5A4D80" w14:textId="77777777" w:rsidR="0069698D" w:rsidRPr="00416C11" w:rsidRDefault="0069698D" w:rsidP="0069698D">
            <w:pPr>
              <w:rPr>
                <w:b w:val="0"/>
                <w:bCs w:val="0"/>
                <w:sz w:val="22"/>
                <w:szCs w:val="22"/>
              </w:rPr>
            </w:pPr>
            <w:r w:rsidRPr="00416C11">
              <w:rPr>
                <w:b w:val="0"/>
                <w:bCs w:val="0"/>
                <w:sz w:val="22"/>
                <w:szCs w:val="22"/>
              </w:rPr>
              <w:t xml:space="preserve">E.I. du Pont de Nemours and Company (1962) Linuron--Disappearance from Agricultural Soils. (Unpublished study received May 13, 1963 under 352-270; CDL:125589-A) </w:t>
            </w:r>
          </w:p>
        </w:tc>
      </w:tr>
      <w:tr w:rsidR="0069698D" w:rsidRPr="00416C11" w14:paraId="51C0A7A0" w14:textId="77777777" w:rsidTr="0069698D">
        <w:trPr>
          <w:tblCellSpacing w:w="0" w:type="dxa"/>
        </w:trPr>
        <w:tc>
          <w:tcPr>
            <w:tcW w:w="0" w:type="auto"/>
            <w:hideMark/>
          </w:tcPr>
          <w:p w14:paraId="10C0AE65" w14:textId="77777777" w:rsidR="0069698D" w:rsidRPr="00416C11" w:rsidRDefault="0069698D" w:rsidP="0069698D">
            <w:pPr>
              <w:rPr>
                <w:b w:val="0"/>
                <w:bCs w:val="0"/>
                <w:sz w:val="22"/>
                <w:szCs w:val="22"/>
              </w:rPr>
            </w:pPr>
            <w:r w:rsidRPr="00416C11">
              <w:rPr>
                <w:b w:val="0"/>
                <w:bCs w:val="0"/>
                <w:sz w:val="22"/>
                <w:szCs w:val="22"/>
              </w:rPr>
              <w:t>22861</w:t>
            </w:r>
          </w:p>
        </w:tc>
        <w:tc>
          <w:tcPr>
            <w:tcW w:w="0" w:type="auto"/>
            <w:vAlign w:val="center"/>
            <w:hideMark/>
          </w:tcPr>
          <w:p w14:paraId="4AEF19E1" w14:textId="77777777" w:rsidR="0069698D" w:rsidRPr="00416C11" w:rsidRDefault="0069698D" w:rsidP="0069698D">
            <w:pPr>
              <w:rPr>
                <w:b w:val="0"/>
                <w:bCs w:val="0"/>
                <w:sz w:val="22"/>
                <w:szCs w:val="22"/>
              </w:rPr>
            </w:pPr>
            <w:r w:rsidRPr="00416C11">
              <w:rPr>
                <w:b w:val="0"/>
                <w:bCs w:val="0"/>
                <w:sz w:val="22"/>
                <w:szCs w:val="22"/>
              </w:rPr>
              <w:t xml:space="preserve">Banzer, C.; Cassidy, J. (1971) Metabolites of (carbon 14)-Atrazine in Mature Corn Silage, Grain and Soil: Report No. GAAC-71022A. (Abstract; unpublished study received Oct 7, 1977 under 100-566; submitted by Ciba-Geigy Corp., Greensboro, N.C.; CDL:231968-B) </w:t>
            </w:r>
          </w:p>
        </w:tc>
      </w:tr>
      <w:tr w:rsidR="0069698D" w:rsidRPr="00416C11" w14:paraId="5B3C7F54" w14:textId="77777777" w:rsidTr="0069698D">
        <w:trPr>
          <w:tblCellSpacing w:w="0" w:type="dxa"/>
        </w:trPr>
        <w:tc>
          <w:tcPr>
            <w:tcW w:w="0" w:type="auto"/>
            <w:hideMark/>
          </w:tcPr>
          <w:p w14:paraId="66EB8BA0" w14:textId="77777777" w:rsidR="0069698D" w:rsidRPr="00416C11" w:rsidRDefault="0069698D" w:rsidP="0069698D">
            <w:pPr>
              <w:rPr>
                <w:b w:val="0"/>
                <w:bCs w:val="0"/>
                <w:sz w:val="22"/>
                <w:szCs w:val="22"/>
              </w:rPr>
            </w:pPr>
            <w:r w:rsidRPr="00416C11">
              <w:rPr>
                <w:b w:val="0"/>
                <w:bCs w:val="0"/>
                <w:sz w:val="22"/>
                <w:szCs w:val="22"/>
              </w:rPr>
              <w:t>22862</w:t>
            </w:r>
          </w:p>
        </w:tc>
        <w:tc>
          <w:tcPr>
            <w:tcW w:w="0" w:type="auto"/>
            <w:vAlign w:val="center"/>
            <w:hideMark/>
          </w:tcPr>
          <w:p w14:paraId="7558658B" w14:textId="77777777" w:rsidR="0069698D" w:rsidRPr="00416C11" w:rsidRDefault="0069698D" w:rsidP="0069698D">
            <w:pPr>
              <w:rPr>
                <w:b w:val="0"/>
                <w:bCs w:val="0"/>
                <w:sz w:val="22"/>
                <w:szCs w:val="22"/>
              </w:rPr>
            </w:pPr>
            <w:r w:rsidRPr="00416C11">
              <w:rPr>
                <w:b w:val="0"/>
                <w:bCs w:val="0"/>
                <w:sz w:val="22"/>
                <w:szCs w:val="22"/>
              </w:rPr>
              <w:t xml:space="preserve">Ciba-Geigy Corporation (1971) Metabolites of 14C-Atrazine in Mature Corn Silage, Grain and Soil: Report No. GAAC-71022A. (Unpub- lished study received Oct 7, 1977 under 100-566; CDL:231968-C) </w:t>
            </w:r>
          </w:p>
        </w:tc>
      </w:tr>
      <w:tr w:rsidR="0069698D" w:rsidRPr="00416C11" w14:paraId="418EE2A5" w14:textId="77777777" w:rsidTr="0069698D">
        <w:trPr>
          <w:tblCellSpacing w:w="0" w:type="dxa"/>
        </w:trPr>
        <w:tc>
          <w:tcPr>
            <w:tcW w:w="0" w:type="auto"/>
            <w:hideMark/>
          </w:tcPr>
          <w:p w14:paraId="3AEDA0D8" w14:textId="77777777" w:rsidR="0069698D" w:rsidRPr="00416C11" w:rsidRDefault="0069698D" w:rsidP="0069698D">
            <w:pPr>
              <w:rPr>
                <w:b w:val="0"/>
                <w:bCs w:val="0"/>
                <w:sz w:val="22"/>
                <w:szCs w:val="22"/>
              </w:rPr>
            </w:pPr>
            <w:r w:rsidRPr="00416C11">
              <w:rPr>
                <w:b w:val="0"/>
                <w:bCs w:val="0"/>
                <w:sz w:val="22"/>
                <w:szCs w:val="22"/>
              </w:rPr>
              <w:t>23492</w:t>
            </w:r>
          </w:p>
        </w:tc>
        <w:tc>
          <w:tcPr>
            <w:tcW w:w="0" w:type="auto"/>
            <w:vAlign w:val="center"/>
            <w:hideMark/>
          </w:tcPr>
          <w:p w14:paraId="49404474" w14:textId="77777777" w:rsidR="0069698D" w:rsidRPr="00416C11" w:rsidRDefault="0069698D" w:rsidP="0069698D">
            <w:pPr>
              <w:rPr>
                <w:b w:val="0"/>
                <w:bCs w:val="0"/>
                <w:sz w:val="22"/>
                <w:szCs w:val="22"/>
              </w:rPr>
            </w:pPr>
            <w:r w:rsidRPr="00416C11">
              <w:rPr>
                <w:b w:val="0"/>
                <w:bCs w:val="0"/>
                <w:sz w:val="22"/>
                <w:szCs w:val="22"/>
              </w:rPr>
              <w:t xml:space="preserve">Portnoy, C.E. (1978) Disappearance of Bentazon and Atrazine in Silt Loam Soil. (Unpublished study received Jun 5, 1979 under 7969- 45; submitted by BASF Wyandotte Corp., Parsippany, N.J.; CDL: 238952-I) </w:t>
            </w:r>
          </w:p>
        </w:tc>
      </w:tr>
      <w:tr w:rsidR="0069698D" w:rsidRPr="00416C11" w14:paraId="0E453F6A" w14:textId="77777777" w:rsidTr="0069698D">
        <w:trPr>
          <w:tblCellSpacing w:w="0" w:type="dxa"/>
        </w:trPr>
        <w:tc>
          <w:tcPr>
            <w:tcW w:w="0" w:type="auto"/>
            <w:hideMark/>
          </w:tcPr>
          <w:p w14:paraId="219998E1" w14:textId="77777777" w:rsidR="0069698D" w:rsidRPr="00416C11" w:rsidRDefault="0069698D" w:rsidP="0069698D">
            <w:pPr>
              <w:rPr>
                <w:b w:val="0"/>
                <w:bCs w:val="0"/>
                <w:sz w:val="22"/>
                <w:szCs w:val="22"/>
              </w:rPr>
            </w:pPr>
            <w:r w:rsidRPr="00416C11">
              <w:rPr>
                <w:b w:val="0"/>
                <w:bCs w:val="0"/>
                <w:sz w:val="22"/>
                <w:szCs w:val="22"/>
              </w:rPr>
              <w:t>23515</w:t>
            </w:r>
          </w:p>
        </w:tc>
        <w:tc>
          <w:tcPr>
            <w:tcW w:w="0" w:type="auto"/>
            <w:vAlign w:val="center"/>
            <w:hideMark/>
          </w:tcPr>
          <w:p w14:paraId="1C8AA76A" w14:textId="77777777" w:rsidR="0069698D" w:rsidRPr="00416C11" w:rsidRDefault="0069698D" w:rsidP="0069698D">
            <w:pPr>
              <w:rPr>
                <w:b w:val="0"/>
                <w:bCs w:val="0"/>
                <w:sz w:val="22"/>
                <w:szCs w:val="22"/>
              </w:rPr>
            </w:pPr>
            <w:r w:rsidRPr="00416C11">
              <w:rPr>
                <w:b w:val="0"/>
                <w:bCs w:val="0"/>
                <w:sz w:val="22"/>
                <w:szCs w:val="22"/>
              </w:rPr>
              <w:t xml:space="preserve">Ballantine, L.G.; Herman, M.M.; Coan, R.M.; et al. (1979) Bicep(R) plus Roundup(R) or Paraquat and Dual(R)/Princep(R) plus Roundup or Paraquat Tank Mix Soil Dissipation Studies: Report No. ABR-79101. (Unpublished study received Dec 10, 1979 under 100-583; prepared in cooperation with Chevron Chemical Co. and others, submitted by Ciba-Geigy Corp., Greensboro, N.C.; CDL:241649-A) </w:t>
            </w:r>
          </w:p>
        </w:tc>
      </w:tr>
      <w:tr w:rsidR="0069698D" w:rsidRPr="00416C11" w14:paraId="52BDCC43" w14:textId="77777777" w:rsidTr="0069698D">
        <w:trPr>
          <w:tblCellSpacing w:w="0" w:type="dxa"/>
        </w:trPr>
        <w:tc>
          <w:tcPr>
            <w:tcW w:w="0" w:type="auto"/>
            <w:hideMark/>
          </w:tcPr>
          <w:p w14:paraId="119E77F0" w14:textId="77777777" w:rsidR="0069698D" w:rsidRPr="00416C11" w:rsidRDefault="0069698D" w:rsidP="0069698D">
            <w:pPr>
              <w:rPr>
                <w:b w:val="0"/>
                <w:bCs w:val="0"/>
                <w:sz w:val="22"/>
                <w:szCs w:val="22"/>
              </w:rPr>
            </w:pPr>
            <w:r w:rsidRPr="00416C11">
              <w:rPr>
                <w:b w:val="0"/>
                <w:bCs w:val="0"/>
                <w:sz w:val="22"/>
                <w:szCs w:val="22"/>
              </w:rPr>
              <w:t>23746</w:t>
            </w:r>
          </w:p>
        </w:tc>
        <w:tc>
          <w:tcPr>
            <w:tcW w:w="0" w:type="auto"/>
            <w:vAlign w:val="center"/>
            <w:hideMark/>
          </w:tcPr>
          <w:p w14:paraId="076BEF08" w14:textId="77777777" w:rsidR="0069698D" w:rsidRPr="00416C11" w:rsidRDefault="0069698D" w:rsidP="0069698D">
            <w:pPr>
              <w:rPr>
                <w:b w:val="0"/>
                <w:bCs w:val="0"/>
                <w:sz w:val="22"/>
                <w:szCs w:val="22"/>
              </w:rPr>
            </w:pPr>
            <w:r w:rsidRPr="00416C11">
              <w:rPr>
                <w:b w:val="0"/>
                <w:bCs w:val="0"/>
                <w:sz w:val="22"/>
                <w:szCs w:val="22"/>
              </w:rPr>
              <w:t xml:space="preserve">Shell Chemical Company (1976) ?Dissipation of Bladex^(R)I Herbicide and Atrazine in Soil and Soil Characteristics|: TIR-24-136-74. (Unpublished study including TIR-24-623-76, received Oct 19, 1977 under 201-403; CDL:232057-B) </w:t>
            </w:r>
          </w:p>
        </w:tc>
      </w:tr>
      <w:tr w:rsidR="0069698D" w:rsidRPr="00416C11" w14:paraId="4F9B5D9C" w14:textId="77777777" w:rsidTr="0069698D">
        <w:trPr>
          <w:tblCellSpacing w:w="0" w:type="dxa"/>
        </w:trPr>
        <w:tc>
          <w:tcPr>
            <w:tcW w:w="0" w:type="auto"/>
            <w:hideMark/>
          </w:tcPr>
          <w:p w14:paraId="565215AF" w14:textId="77777777" w:rsidR="0069698D" w:rsidRPr="00416C11" w:rsidRDefault="0069698D" w:rsidP="0069698D">
            <w:pPr>
              <w:rPr>
                <w:b w:val="0"/>
                <w:bCs w:val="0"/>
                <w:sz w:val="22"/>
                <w:szCs w:val="22"/>
              </w:rPr>
            </w:pPr>
            <w:r w:rsidRPr="00416C11">
              <w:rPr>
                <w:b w:val="0"/>
                <w:bCs w:val="0"/>
                <w:sz w:val="22"/>
                <w:szCs w:val="22"/>
              </w:rPr>
              <w:t>24374</w:t>
            </w:r>
          </w:p>
        </w:tc>
        <w:tc>
          <w:tcPr>
            <w:tcW w:w="0" w:type="auto"/>
            <w:vAlign w:val="center"/>
            <w:hideMark/>
          </w:tcPr>
          <w:p w14:paraId="2616B145" w14:textId="77777777" w:rsidR="0069698D" w:rsidRPr="00416C11" w:rsidRDefault="0069698D" w:rsidP="0069698D">
            <w:pPr>
              <w:rPr>
                <w:b w:val="0"/>
                <w:bCs w:val="0"/>
                <w:sz w:val="22"/>
                <w:szCs w:val="22"/>
              </w:rPr>
            </w:pPr>
            <w:r w:rsidRPr="00416C11">
              <w:rPr>
                <w:b w:val="0"/>
                <w:bCs w:val="0"/>
                <w:sz w:val="22"/>
                <w:szCs w:val="22"/>
              </w:rPr>
              <w:t xml:space="preserve">Smith, A.E.; Grover, R.; Emmond, G.S.; et al. (1975) Persistence and movement of Atrazine, Bromacil, Monuron, and Simazine in intermittently-filled irrigation ditches. Canadian Journal of Plant Science 55(?/Jul):809-816. (Also in unpublished submission received Jul 19, 1978 under 201-403; submitted by Shell Chemical Co., Washington, D.C.; CDL:234470-U) </w:t>
            </w:r>
          </w:p>
        </w:tc>
      </w:tr>
      <w:tr w:rsidR="0069698D" w:rsidRPr="00416C11" w14:paraId="7750E9BC" w14:textId="77777777" w:rsidTr="0069698D">
        <w:trPr>
          <w:tblCellSpacing w:w="0" w:type="dxa"/>
        </w:trPr>
        <w:tc>
          <w:tcPr>
            <w:tcW w:w="0" w:type="auto"/>
            <w:hideMark/>
          </w:tcPr>
          <w:p w14:paraId="166316B2" w14:textId="77777777" w:rsidR="0069698D" w:rsidRPr="00416C11" w:rsidRDefault="0069698D" w:rsidP="0069698D">
            <w:pPr>
              <w:rPr>
                <w:b w:val="0"/>
                <w:bCs w:val="0"/>
                <w:sz w:val="22"/>
                <w:szCs w:val="22"/>
              </w:rPr>
            </w:pPr>
            <w:r w:rsidRPr="00416C11">
              <w:rPr>
                <w:b w:val="0"/>
                <w:bCs w:val="0"/>
                <w:sz w:val="22"/>
                <w:szCs w:val="22"/>
              </w:rPr>
              <w:t>24457</w:t>
            </w:r>
          </w:p>
        </w:tc>
        <w:tc>
          <w:tcPr>
            <w:tcW w:w="0" w:type="auto"/>
            <w:vAlign w:val="center"/>
            <w:hideMark/>
          </w:tcPr>
          <w:p w14:paraId="726A6927" w14:textId="77777777" w:rsidR="0069698D" w:rsidRPr="00416C11" w:rsidRDefault="0069698D" w:rsidP="0069698D">
            <w:pPr>
              <w:rPr>
                <w:b w:val="0"/>
                <w:bCs w:val="0"/>
                <w:sz w:val="22"/>
                <w:szCs w:val="22"/>
              </w:rPr>
            </w:pPr>
            <w:r w:rsidRPr="00416C11">
              <w:rPr>
                <w:b w:val="0"/>
                <w:bCs w:val="0"/>
                <w:sz w:val="22"/>
                <w:szCs w:val="22"/>
              </w:rPr>
              <w:t xml:space="preserve">Eckert, R.E., Jr.; Klomp, G.J.; Evans, R.A.; et al. (1972) Estab- lishment of perennial wheatgrasses in relation to Atrazine resi- due in the seedbed. Journal of Range </w:t>
            </w:r>
            <w:r w:rsidRPr="00416C11">
              <w:rPr>
                <w:b w:val="0"/>
                <w:bCs w:val="0"/>
                <w:sz w:val="22"/>
                <w:szCs w:val="22"/>
              </w:rPr>
              <w:lastRenderedPageBreak/>
              <w:t xml:space="preserve">Management 25(3):219-224. (Also~In~unpublished submission received Jul 19, 1978 under 201- 403; submitted by Shell Chemical Co., Washington, D.C.; CDL: 234471-Y) </w:t>
            </w:r>
          </w:p>
        </w:tc>
      </w:tr>
      <w:tr w:rsidR="0069698D" w:rsidRPr="00416C11" w14:paraId="48309B2B" w14:textId="77777777" w:rsidTr="0069698D">
        <w:trPr>
          <w:tblCellSpacing w:w="0" w:type="dxa"/>
        </w:trPr>
        <w:tc>
          <w:tcPr>
            <w:tcW w:w="0" w:type="auto"/>
            <w:hideMark/>
          </w:tcPr>
          <w:p w14:paraId="7623D924" w14:textId="77777777" w:rsidR="0069698D" w:rsidRPr="00416C11" w:rsidRDefault="0069698D" w:rsidP="0069698D">
            <w:pPr>
              <w:rPr>
                <w:b w:val="0"/>
                <w:bCs w:val="0"/>
                <w:sz w:val="22"/>
                <w:szCs w:val="22"/>
              </w:rPr>
            </w:pPr>
            <w:r w:rsidRPr="00416C11">
              <w:rPr>
                <w:b w:val="0"/>
                <w:bCs w:val="0"/>
                <w:sz w:val="22"/>
                <w:szCs w:val="22"/>
              </w:rPr>
              <w:lastRenderedPageBreak/>
              <w:t>24459</w:t>
            </w:r>
          </w:p>
        </w:tc>
        <w:tc>
          <w:tcPr>
            <w:tcW w:w="0" w:type="auto"/>
            <w:vAlign w:val="center"/>
            <w:hideMark/>
          </w:tcPr>
          <w:p w14:paraId="584E200E" w14:textId="77777777" w:rsidR="0069698D" w:rsidRPr="00416C11" w:rsidRDefault="0069698D" w:rsidP="0069698D">
            <w:pPr>
              <w:rPr>
                <w:b w:val="0"/>
                <w:bCs w:val="0"/>
                <w:sz w:val="22"/>
                <w:szCs w:val="22"/>
              </w:rPr>
            </w:pPr>
            <w:r w:rsidRPr="00416C11">
              <w:rPr>
                <w:b w:val="0"/>
                <w:bCs w:val="0"/>
                <w:sz w:val="22"/>
                <w:szCs w:val="22"/>
              </w:rPr>
              <w:t xml:space="preserve">Hall, J.K.; Hartwig, N.L. (1978) Atrazine mobility in two soils un- der conventional tillage. Journal of Environmental Quality 7(1):63-68. (Also~In~unpublished submission received Jul 19, 1978 under 201-403; submitted by Shell Chemical Co., Washington, D.C.; CDL:234471-AB) </w:t>
            </w:r>
          </w:p>
        </w:tc>
      </w:tr>
      <w:tr w:rsidR="0069698D" w:rsidRPr="00416C11" w14:paraId="520AB888" w14:textId="77777777" w:rsidTr="0069698D">
        <w:trPr>
          <w:tblCellSpacing w:w="0" w:type="dxa"/>
        </w:trPr>
        <w:tc>
          <w:tcPr>
            <w:tcW w:w="0" w:type="auto"/>
            <w:hideMark/>
          </w:tcPr>
          <w:p w14:paraId="0BBD918C" w14:textId="77777777" w:rsidR="0069698D" w:rsidRPr="00416C11" w:rsidRDefault="0069698D" w:rsidP="0069698D">
            <w:pPr>
              <w:rPr>
                <w:b w:val="0"/>
                <w:bCs w:val="0"/>
                <w:sz w:val="22"/>
                <w:szCs w:val="22"/>
              </w:rPr>
            </w:pPr>
            <w:r w:rsidRPr="00416C11">
              <w:rPr>
                <w:b w:val="0"/>
                <w:bCs w:val="0"/>
                <w:sz w:val="22"/>
                <w:szCs w:val="22"/>
              </w:rPr>
              <w:t>27018</w:t>
            </w:r>
          </w:p>
        </w:tc>
        <w:tc>
          <w:tcPr>
            <w:tcW w:w="0" w:type="auto"/>
            <w:vAlign w:val="center"/>
            <w:hideMark/>
          </w:tcPr>
          <w:p w14:paraId="028561EF" w14:textId="77777777" w:rsidR="0069698D" w:rsidRPr="00416C11" w:rsidRDefault="0069698D" w:rsidP="0069698D">
            <w:pPr>
              <w:rPr>
                <w:b w:val="0"/>
                <w:bCs w:val="0"/>
                <w:sz w:val="22"/>
                <w:szCs w:val="22"/>
              </w:rPr>
            </w:pPr>
            <w:r w:rsidRPr="00416C11">
              <w:rPr>
                <w:b w:val="0"/>
                <w:bCs w:val="0"/>
                <w:sz w:val="22"/>
                <w:szCs w:val="22"/>
              </w:rPr>
              <w:t xml:space="preserve">Ballantine, L.G.; Herman, M.M. (1979) Bicep^(R)I plus Roundup^(R)I or Paraquat and Dual^(R)I/Princep^(R)I plus Roundup or Paraquat Tank Mix Soil Dissipation Studies: Report No. ABR-79101. Sum- mary of studies 241649-B through 241649-Q. (Unpublished study received Dec 10, 1979 under 100-583; submitted by Ciba-Geigy Corp., Greensboro, N.C.; CDL:241649-A) </w:t>
            </w:r>
          </w:p>
        </w:tc>
      </w:tr>
      <w:tr w:rsidR="0069698D" w:rsidRPr="00416C11" w14:paraId="476FFAAE" w14:textId="77777777" w:rsidTr="0069698D">
        <w:trPr>
          <w:tblCellSpacing w:w="0" w:type="dxa"/>
        </w:trPr>
        <w:tc>
          <w:tcPr>
            <w:tcW w:w="0" w:type="auto"/>
            <w:hideMark/>
          </w:tcPr>
          <w:p w14:paraId="005627C8" w14:textId="77777777" w:rsidR="0069698D" w:rsidRPr="00416C11" w:rsidRDefault="0069698D" w:rsidP="0069698D">
            <w:pPr>
              <w:rPr>
                <w:b w:val="0"/>
                <w:bCs w:val="0"/>
                <w:sz w:val="22"/>
                <w:szCs w:val="22"/>
              </w:rPr>
            </w:pPr>
            <w:r w:rsidRPr="00416C11">
              <w:rPr>
                <w:b w:val="0"/>
                <w:bCs w:val="0"/>
                <w:sz w:val="22"/>
                <w:szCs w:val="22"/>
              </w:rPr>
              <w:t>27024</w:t>
            </w:r>
          </w:p>
        </w:tc>
        <w:tc>
          <w:tcPr>
            <w:tcW w:w="0" w:type="auto"/>
            <w:vAlign w:val="center"/>
            <w:hideMark/>
          </w:tcPr>
          <w:p w14:paraId="0440DD21" w14:textId="77777777" w:rsidR="0069698D" w:rsidRPr="00416C11" w:rsidRDefault="0069698D" w:rsidP="0069698D">
            <w:pPr>
              <w:rPr>
                <w:b w:val="0"/>
                <w:bCs w:val="0"/>
                <w:sz w:val="22"/>
                <w:szCs w:val="22"/>
              </w:rPr>
            </w:pPr>
            <w:r w:rsidRPr="00416C11">
              <w:rPr>
                <w:b w:val="0"/>
                <w:bCs w:val="0"/>
                <w:sz w:val="22"/>
                <w:szCs w:val="22"/>
              </w:rPr>
              <w:t xml:space="preserve">Coan, R.M.; Karusta, G. (1977) Residue Report AG-A No. 4084 I,II, III,IV. (Unpublished study received Dec 10, 1979 under 100-583; submitted by Ciba-Geigy Corp., Greensboro, N.C.; CDL:241649-I) </w:t>
            </w:r>
          </w:p>
        </w:tc>
      </w:tr>
      <w:tr w:rsidR="0069698D" w:rsidRPr="00416C11" w14:paraId="07796613" w14:textId="77777777" w:rsidTr="0069698D">
        <w:trPr>
          <w:tblCellSpacing w:w="0" w:type="dxa"/>
        </w:trPr>
        <w:tc>
          <w:tcPr>
            <w:tcW w:w="0" w:type="auto"/>
            <w:hideMark/>
          </w:tcPr>
          <w:p w14:paraId="2DF0B632" w14:textId="77777777" w:rsidR="0069698D" w:rsidRPr="00416C11" w:rsidRDefault="0069698D" w:rsidP="0069698D">
            <w:pPr>
              <w:rPr>
                <w:b w:val="0"/>
                <w:bCs w:val="0"/>
                <w:sz w:val="22"/>
                <w:szCs w:val="22"/>
              </w:rPr>
            </w:pPr>
            <w:r w:rsidRPr="00416C11">
              <w:rPr>
                <w:b w:val="0"/>
                <w:bCs w:val="0"/>
                <w:sz w:val="22"/>
                <w:szCs w:val="22"/>
              </w:rPr>
              <w:t>27025</w:t>
            </w:r>
          </w:p>
        </w:tc>
        <w:tc>
          <w:tcPr>
            <w:tcW w:w="0" w:type="auto"/>
            <w:vAlign w:val="center"/>
            <w:hideMark/>
          </w:tcPr>
          <w:p w14:paraId="068A6CB7" w14:textId="77777777" w:rsidR="0069698D" w:rsidRPr="00416C11" w:rsidRDefault="0069698D" w:rsidP="0069698D">
            <w:pPr>
              <w:rPr>
                <w:b w:val="0"/>
                <w:bCs w:val="0"/>
                <w:sz w:val="22"/>
                <w:szCs w:val="22"/>
              </w:rPr>
            </w:pPr>
            <w:r w:rsidRPr="00416C11">
              <w:rPr>
                <w:b w:val="0"/>
                <w:bCs w:val="0"/>
                <w:sz w:val="22"/>
                <w:szCs w:val="22"/>
              </w:rPr>
              <w:t xml:space="preserve">Schnappinger, M.G. (1977) Residue Report AG-A No. 4085 I,II,III,IV. (Unpublished study received Dec 10, 1979 under 100-583; submit- ted by Ciba-Geigy Corp., Greensboro, N.C.; CDL:241649-J) </w:t>
            </w:r>
          </w:p>
        </w:tc>
      </w:tr>
      <w:tr w:rsidR="0069698D" w:rsidRPr="00416C11" w14:paraId="4F90BAC2" w14:textId="77777777" w:rsidTr="0069698D">
        <w:trPr>
          <w:tblCellSpacing w:w="0" w:type="dxa"/>
        </w:trPr>
        <w:tc>
          <w:tcPr>
            <w:tcW w:w="0" w:type="auto"/>
            <w:hideMark/>
          </w:tcPr>
          <w:p w14:paraId="574DA637" w14:textId="77777777" w:rsidR="0069698D" w:rsidRPr="00416C11" w:rsidRDefault="0069698D" w:rsidP="0069698D">
            <w:pPr>
              <w:rPr>
                <w:b w:val="0"/>
                <w:bCs w:val="0"/>
                <w:sz w:val="22"/>
                <w:szCs w:val="22"/>
              </w:rPr>
            </w:pPr>
            <w:r w:rsidRPr="00416C11">
              <w:rPr>
                <w:b w:val="0"/>
                <w:bCs w:val="0"/>
                <w:sz w:val="22"/>
                <w:szCs w:val="22"/>
              </w:rPr>
              <w:t>27026</w:t>
            </w:r>
          </w:p>
        </w:tc>
        <w:tc>
          <w:tcPr>
            <w:tcW w:w="0" w:type="auto"/>
            <w:vAlign w:val="center"/>
            <w:hideMark/>
          </w:tcPr>
          <w:p w14:paraId="58EE787A" w14:textId="77777777" w:rsidR="0069698D" w:rsidRPr="00416C11" w:rsidRDefault="0069698D" w:rsidP="0069698D">
            <w:pPr>
              <w:rPr>
                <w:b w:val="0"/>
                <w:bCs w:val="0"/>
                <w:sz w:val="22"/>
                <w:szCs w:val="22"/>
              </w:rPr>
            </w:pPr>
            <w:r w:rsidRPr="00416C11">
              <w:rPr>
                <w:b w:val="0"/>
                <w:bCs w:val="0"/>
                <w:sz w:val="22"/>
                <w:szCs w:val="22"/>
              </w:rPr>
              <w:t xml:space="preserve">Schnappinger, M.G. (1978) ?Residue Report|: AG-A No. 4597 I-IV. (Unpublished study received Dec 10, 1979 under 100-583; submit- ted by Ciba-Geigy Corp., Greensboro, N.C.; CDL:241649-K) </w:t>
            </w:r>
          </w:p>
        </w:tc>
      </w:tr>
      <w:tr w:rsidR="0069698D" w:rsidRPr="00416C11" w14:paraId="6B9E6818" w14:textId="77777777" w:rsidTr="0069698D">
        <w:trPr>
          <w:tblCellSpacing w:w="0" w:type="dxa"/>
        </w:trPr>
        <w:tc>
          <w:tcPr>
            <w:tcW w:w="0" w:type="auto"/>
            <w:hideMark/>
          </w:tcPr>
          <w:p w14:paraId="7E598787" w14:textId="77777777" w:rsidR="0069698D" w:rsidRPr="00416C11" w:rsidRDefault="0069698D" w:rsidP="0069698D">
            <w:pPr>
              <w:rPr>
                <w:b w:val="0"/>
                <w:bCs w:val="0"/>
                <w:sz w:val="22"/>
                <w:szCs w:val="22"/>
              </w:rPr>
            </w:pPr>
            <w:r w:rsidRPr="00416C11">
              <w:rPr>
                <w:b w:val="0"/>
                <w:bCs w:val="0"/>
                <w:sz w:val="22"/>
                <w:szCs w:val="22"/>
              </w:rPr>
              <w:t>27118</w:t>
            </w:r>
          </w:p>
        </w:tc>
        <w:tc>
          <w:tcPr>
            <w:tcW w:w="0" w:type="auto"/>
            <w:vAlign w:val="center"/>
            <w:hideMark/>
          </w:tcPr>
          <w:p w14:paraId="4BB14B31" w14:textId="77777777" w:rsidR="0069698D" w:rsidRPr="00416C11" w:rsidRDefault="0069698D" w:rsidP="0069698D">
            <w:pPr>
              <w:rPr>
                <w:b w:val="0"/>
                <w:bCs w:val="0"/>
                <w:sz w:val="22"/>
                <w:szCs w:val="22"/>
              </w:rPr>
            </w:pPr>
            <w:r w:rsidRPr="00416C11">
              <w:rPr>
                <w:b w:val="0"/>
                <w:bCs w:val="0"/>
                <w:sz w:val="22"/>
                <w:szCs w:val="22"/>
              </w:rPr>
              <w:t xml:space="preserve">Hall, J.K. (1974) Erosional losses of~s~?-Triazine herbicides. Journal of Environmental Quality 3(2):174-180. (Also~In~un- published submission received Jul 19, 1978 under 201-403; sub- mitted by Shell Chemical Co., Washington, D.C.; CDL:234475-O) </w:t>
            </w:r>
          </w:p>
        </w:tc>
      </w:tr>
      <w:tr w:rsidR="0069698D" w:rsidRPr="00416C11" w14:paraId="4775D7B0" w14:textId="77777777" w:rsidTr="0069698D">
        <w:trPr>
          <w:tblCellSpacing w:w="0" w:type="dxa"/>
        </w:trPr>
        <w:tc>
          <w:tcPr>
            <w:tcW w:w="0" w:type="auto"/>
            <w:hideMark/>
          </w:tcPr>
          <w:p w14:paraId="370C63FE" w14:textId="77777777" w:rsidR="0069698D" w:rsidRPr="00416C11" w:rsidRDefault="0069698D" w:rsidP="0069698D">
            <w:pPr>
              <w:rPr>
                <w:b w:val="0"/>
                <w:bCs w:val="0"/>
                <w:sz w:val="22"/>
                <w:szCs w:val="22"/>
              </w:rPr>
            </w:pPr>
            <w:r w:rsidRPr="00416C11">
              <w:rPr>
                <w:b w:val="0"/>
                <w:bCs w:val="0"/>
                <w:sz w:val="22"/>
                <w:szCs w:val="22"/>
              </w:rPr>
              <w:t>27119</w:t>
            </w:r>
          </w:p>
        </w:tc>
        <w:tc>
          <w:tcPr>
            <w:tcW w:w="0" w:type="auto"/>
            <w:vAlign w:val="center"/>
            <w:hideMark/>
          </w:tcPr>
          <w:p w14:paraId="7164EA1A" w14:textId="77777777" w:rsidR="0069698D" w:rsidRPr="00416C11" w:rsidRDefault="0069698D" w:rsidP="0069698D">
            <w:pPr>
              <w:rPr>
                <w:b w:val="0"/>
                <w:bCs w:val="0"/>
                <w:sz w:val="22"/>
                <w:szCs w:val="22"/>
              </w:rPr>
            </w:pPr>
            <w:r w:rsidRPr="00416C11">
              <w:rPr>
                <w:b w:val="0"/>
                <w:bCs w:val="0"/>
                <w:sz w:val="22"/>
                <w:szCs w:val="22"/>
              </w:rPr>
              <w:t xml:space="preserve">White, A.W.; Barnett, A.P.; Wright, B.G.; et al. (1967) Atrazine losses from fallow land caused by runoff and erosion. Environ- mental Science and Technology 1(9):740-744. (Also~In~unpub- lished submission received Jul 19, 1978 under 201-403; submitted by Shell Chemical Co., Washington, D.C.; CDL:234475-P) </w:t>
            </w:r>
          </w:p>
        </w:tc>
      </w:tr>
      <w:tr w:rsidR="0069698D" w:rsidRPr="00416C11" w14:paraId="2C548A70" w14:textId="77777777" w:rsidTr="0069698D">
        <w:trPr>
          <w:tblCellSpacing w:w="0" w:type="dxa"/>
        </w:trPr>
        <w:tc>
          <w:tcPr>
            <w:tcW w:w="0" w:type="auto"/>
            <w:hideMark/>
          </w:tcPr>
          <w:p w14:paraId="0EE058AD" w14:textId="77777777" w:rsidR="0069698D" w:rsidRPr="00416C11" w:rsidRDefault="0069698D" w:rsidP="0069698D">
            <w:pPr>
              <w:rPr>
                <w:b w:val="0"/>
                <w:bCs w:val="0"/>
                <w:sz w:val="22"/>
                <w:szCs w:val="22"/>
              </w:rPr>
            </w:pPr>
            <w:r w:rsidRPr="00416C11">
              <w:rPr>
                <w:b w:val="0"/>
                <w:bCs w:val="0"/>
                <w:sz w:val="22"/>
                <w:szCs w:val="22"/>
              </w:rPr>
              <w:t>27120</w:t>
            </w:r>
          </w:p>
        </w:tc>
        <w:tc>
          <w:tcPr>
            <w:tcW w:w="0" w:type="auto"/>
            <w:vAlign w:val="center"/>
            <w:hideMark/>
          </w:tcPr>
          <w:p w14:paraId="4FB6A13D" w14:textId="77777777" w:rsidR="0069698D" w:rsidRPr="00416C11" w:rsidRDefault="0069698D" w:rsidP="0069698D">
            <w:pPr>
              <w:rPr>
                <w:b w:val="0"/>
                <w:bCs w:val="0"/>
                <w:sz w:val="22"/>
                <w:szCs w:val="22"/>
              </w:rPr>
            </w:pPr>
            <w:r w:rsidRPr="00416C11">
              <w:rPr>
                <w:b w:val="0"/>
                <w:bCs w:val="0"/>
                <w:sz w:val="22"/>
                <w:szCs w:val="22"/>
              </w:rPr>
              <w:t xml:space="preserve">Muir, D.C.; Baker, B.E. (1976) Detection of Triazine herbicides and their degradation products in tile-drain water from fields under intensive corn (maize) production. Journal of Agricultural and Food Chemistry 24(1):122-125. (Also in unpublished submission received Jul 19, 1978 under 201-403; submitted by Shell Chemical Co., Washington, D.C.; CDL:234475-Q) </w:t>
            </w:r>
          </w:p>
        </w:tc>
      </w:tr>
      <w:tr w:rsidR="0069698D" w:rsidRPr="00416C11" w14:paraId="3C542C5F" w14:textId="77777777" w:rsidTr="0069698D">
        <w:trPr>
          <w:tblCellSpacing w:w="0" w:type="dxa"/>
        </w:trPr>
        <w:tc>
          <w:tcPr>
            <w:tcW w:w="0" w:type="auto"/>
            <w:hideMark/>
          </w:tcPr>
          <w:p w14:paraId="424FA608" w14:textId="77777777" w:rsidR="0069698D" w:rsidRPr="00416C11" w:rsidRDefault="0069698D" w:rsidP="0069698D">
            <w:pPr>
              <w:rPr>
                <w:b w:val="0"/>
                <w:bCs w:val="0"/>
                <w:sz w:val="22"/>
                <w:szCs w:val="22"/>
              </w:rPr>
            </w:pPr>
            <w:r w:rsidRPr="00416C11">
              <w:rPr>
                <w:b w:val="0"/>
                <w:bCs w:val="0"/>
                <w:sz w:val="22"/>
                <w:szCs w:val="22"/>
              </w:rPr>
              <w:t>27121</w:t>
            </w:r>
          </w:p>
        </w:tc>
        <w:tc>
          <w:tcPr>
            <w:tcW w:w="0" w:type="auto"/>
            <w:vAlign w:val="center"/>
            <w:hideMark/>
          </w:tcPr>
          <w:p w14:paraId="04A1555B" w14:textId="77777777" w:rsidR="0069698D" w:rsidRPr="00416C11" w:rsidRDefault="0069698D" w:rsidP="0069698D">
            <w:pPr>
              <w:rPr>
                <w:b w:val="0"/>
                <w:bCs w:val="0"/>
                <w:sz w:val="22"/>
                <w:szCs w:val="22"/>
              </w:rPr>
            </w:pPr>
            <w:r w:rsidRPr="00416C11">
              <w:rPr>
                <w:b w:val="0"/>
                <w:bCs w:val="0"/>
                <w:sz w:val="22"/>
                <w:szCs w:val="22"/>
              </w:rPr>
              <w:t xml:space="preserve">Schwab, G.O.; Taylor, G.S.; Waldron, A.C. (1970) Measure pollutants in agricultural drainage. Ohio Report 55(4):87-89. (Also~In~ unpublished submission received Jul 19, 1978 under 201-403; sub- mitted by Shell Chemical Co., Washington, D.C.; CDL:234475-R) </w:t>
            </w:r>
          </w:p>
        </w:tc>
      </w:tr>
      <w:tr w:rsidR="0069698D" w:rsidRPr="00416C11" w14:paraId="15B5AB11" w14:textId="77777777" w:rsidTr="0069698D">
        <w:trPr>
          <w:tblCellSpacing w:w="0" w:type="dxa"/>
        </w:trPr>
        <w:tc>
          <w:tcPr>
            <w:tcW w:w="0" w:type="auto"/>
            <w:hideMark/>
          </w:tcPr>
          <w:p w14:paraId="043707B7" w14:textId="77777777" w:rsidR="0069698D" w:rsidRPr="00416C11" w:rsidRDefault="0069698D" w:rsidP="0069698D">
            <w:pPr>
              <w:rPr>
                <w:b w:val="0"/>
                <w:bCs w:val="0"/>
                <w:sz w:val="22"/>
                <w:szCs w:val="22"/>
              </w:rPr>
            </w:pPr>
            <w:r w:rsidRPr="00416C11">
              <w:rPr>
                <w:b w:val="0"/>
                <w:bCs w:val="0"/>
                <w:sz w:val="22"/>
                <w:szCs w:val="22"/>
              </w:rPr>
              <w:t>27122</w:t>
            </w:r>
          </w:p>
        </w:tc>
        <w:tc>
          <w:tcPr>
            <w:tcW w:w="0" w:type="auto"/>
            <w:vAlign w:val="center"/>
            <w:hideMark/>
          </w:tcPr>
          <w:p w14:paraId="4E2FAABB" w14:textId="77777777" w:rsidR="0069698D" w:rsidRPr="00416C11" w:rsidRDefault="0069698D" w:rsidP="0069698D">
            <w:pPr>
              <w:rPr>
                <w:b w:val="0"/>
                <w:bCs w:val="0"/>
                <w:sz w:val="22"/>
                <w:szCs w:val="22"/>
              </w:rPr>
            </w:pPr>
            <w:r w:rsidRPr="00416C11">
              <w:rPr>
                <w:b w:val="0"/>
                <w:bCs w:val="0"/>
                <w:sz w:val="22"/>
                <w:szCs w:val="22"/>
              </w:rPr>
              <w:t xml:space="preserve">Hall, J.K.; Pawlus, M. (1973) Runoff and soil losses on Hagerstown silty clay loam: Effect of herbicide treatment. Journal of Soil and Water Conservation ? (?/Mar-Apr):73-76. (Also~In~unpub- lished submission received Jul 19, 1978 under 201-403; submitted by Shell Chemical Co., Washington, D.C.; CDL:234475-S) </w:t>
            </w:r>
          </w:p>
        </w:tc>
      </w:tr>
      <w:tr w:rsidR="0069698D" w:rsidRPr="00416C11" w14:paraId="6044EDAF" w14:textId="77777777" w:rsidTr="0069698D">
        <w:trPr>
          <w:tblCellSpacing w:w="0" w:type="dxa"/>
        </w:trPr>
        <w:tc>
          <w:tcPr>
            <w:tcW w:w="0" w:type="auto"/>
            <w:hideMark/>
          </w:tcPr>
          <w:p w14:paraId="75706A90" w14:textId="77777777" w:rsidR="0069698D" w:rsidRPr="00416C11" w:rsidRDefault="0069698D" w:rsidP="0069698D">
            <w:pPr>
              <w:rPr>
                <w:b w:val="0"/>
                <w:bCs w:val="0"/>
                <w:sz w:val="22"/>
                <w:szCs w:val="22"/>
              </w:rPr>
            </w:pPr>
            <w:r w:rsidRPr="00416C11">
              <w:rPr>
                <w:b w:val="0"/>
                <w:bCs w:val="0"/>
                <w:sz w:val="22"/>
                <w:szCs w:val="22"/>
              </w:rPr>
              <w:lastRenderedPageBreak/>
              <w:t>27123</w:t>
            </w:r>
          </w:p>
        </w:tc>
        <w:tc>
          <w:tcPr>
            <w:tcW w:w="0" w:type="auto"/>
            <w:vAlign w:val="center"/>
            <w:hideMark/>
          </w:tcPr>
          <w:p w14:paraId="74B509C6" w14:textId="77777777" w:rsidR="0069698D" w:rsidRPr="00416C11" w:rsidRDefault="0069698D" w:rsidP="0069698D">
            <w:pPr>
              <w:rPr>
                <w:b w:val="0"/>
                <w:bCs w:val="0"/>
                <w:sz w:val="22"/>
                <w:szCs w:val="22"/>
              </w:rPr>
            </w:pPr>
            <w:r w:rsidRPr="00416C11">
              <w:rPr>
                <w:b w:val="0"/>
                <w:bCs w:val="0"/>
                <w:sz w:val="22"/>
                <w:szCs w:val="22"/>
              </w:rPr>
              <w:t xml:space="preserve">Hall, J.K.; Pawlus, M.; Higgins, E.R. (1972) Losses of Atrazine in runoff water and soil sediment. Journal of Environmental Qual- ity 1(2):172-176. (Also~In~unpublished submission received Jul 19, 1978 under 201-403; submitted by Shell Chemical Co., Washington, D.C.; CDL:234475-T) </w:t>
            </w:r>
          </w:p>
        </w:tc>
      </w:tr>
      <w:tr w:rsidR="0069698D" w:rsidRPr="00416C11" w14:paraId="417E81D4" w14:textId="77777777" w:rsidTr="0069698D">
        <w:trPr>
          <w:tblCellSpacing w:w="0" w:type="dxa"/>
        </w:trPr>
        <w:tc>
          <w:tcPr>
            <w:tcW w:w="0" w:type="auto"/>
            <w:hideMark/>
          </w:tcPr>
          <w:p w14:paraId="4F5F3D0C" w14:textId="77777777" w:rsidR="0069698D" w:rsidRPr="00416C11" w:rsidRDefault="0069698D" w:rsidP="0069698D">
            <w:pPr>
              <w:rPr>
                <w:b w:val="0"/>
                <w:bCs w:val="0"/>
                <w:sz w:val="22"/>
                <w:szCs w:val="22"/>
              </w:rPr>
            </w:pPr>
            <w:r w:rsidRPr="00416C11">
              <w:rPr>
                <w:b w:val="0"/>
                <w:bCs w:val="0"/>
                <w:sz w:val="22"/>
                <w:szCs w:val="22"/>
              </w:rPr>
              <w:t>27124</w:t>
            </w:r>
          </w:p>
        </w:tc>
        <w:tc>
          <w:tcPr>
            <w:tcW w:w="0" w:type="auto"/>
            <w:vAlign w:val="center"/>
            <w:hideMark/>
          </w:tcPr>
          <w:p w14:paraId="13B5D379" w14:textId="77777777" w:rsidR="0069698D" w:rsidRPr="00416C11" w:rsidRDefault="0069698D" w:rsidP="0069698D">
            <w:pPr>
              <w:rPr>
                <w:b w:val="0"/>
                <w:bCs w:val="0"/>
                <w:sz w:val="22"/>
                <w:szCs w:val="22"/>
              </w:rPr>
            </w:pPr>
            <w:r w:rsidRPr="00416C11">
              <w:rPr>
                <w:b w:val="0"/>
                <w:bCs w:val="0"/>
                <w:sz w:val="22"/>
                <w:szCs w:val="22"/>
              </w:rPr>
              <w:t xml:space="preserve">Hall, J.K. (1977) Quantification of s-Triazine losses in surface runoff: A summary. Proceedings of the Northeast Weed Science Society 31:117-121. (Also in unpublished submission received Jul 19, 1978 under 201-403; submitted by Shell Chemical Co., Washington, D.C.; CDL:234475-U) </w:t>
            </w:r>
          </w:p>
        </w:tc>
      </w:tr>
      <w:tr w:rsidR="0069698D" w:rsidRPr="00416C11" w14:paraId="1FCFF05F" w14:textId="77777777" w:rsidTr="0069698D">
        <w:trPr>
          <w:tblCellSpacing w:w="0" w:type="dxa"/>
        </w:trPr>
        <w:tc>
          <w:tcPr>
            <w:tcW w:w="0" w:type="auto"/>
            <w:hideMark/>
          </w:tcPr>
          <w:p w14:paraId="2D4776B0" w14:textId="77777777" w:rsidR="0069698D" w:rsidRPr="00416C11" w:rsidRDefault="0069698D" w:rsidP="0069698D">
            <w:pPr>
              <w:rPr>
                <w:b w:val="0"/>
                <w:bCs w:val="0"/>
                <w:sz w:val="22"/>
                <w:szCs w:val="22"/>
              </w:rPr>
            </w:pPr>
            <w:r w:rsidRPr="00416C11">
              <w:rPr>
                <w:b w:val="0"/>
                <w:bCs w:val="0"/>
                <w:sz w:val="22"/>
                <w:szCs w:val="22"/>
              </w:rPr>
              <w:t>27140</w:t>
            </w:r>
          </w:p>
        </w:tc>
        <w:tc>
          <w:tcPr>
            <w:tcW w:w="0" w:type="auto"/>
            <w:vAlign w:val="center"/>
            <w:hideMark/>
          </w:tcPr>
          <w:p w14:paraId="29A0FB28" w14:textId="77777777" w:rsidR="0069698D" w:rsidRPr="00416C11" w:rsidRDefault="0069698D" w:rsidP="0069698D">
            <w:pPr>
              <w:rPr>
                <w:b w:val="0"/>
                <w:bCs w:val="0"/>
                <w:sz w:val="22"/>
                <w:szCs w:val="22"/>
              </w:rPr>
            </w:pPr>
            <w:r w:rsidRPr="00416C11">
              <w:rPr>
                <w:b w:val="0"/>
                <w:bCs w:val="0"/>
                <w:sz w:val="22"/>
                <w:szCs w:val="22"/>
              </w:rPr>
              <w:t xml:space="preserve">Lavy, T.L. (1974) Mobility and Deactivation of Herbicides in Soil- Water Systems: Project A-024-NEB. (Available from: National Technical Information Service, Springfield, VA: PB-238 632; un- published study received Jul 19, 1978 under 201-403; prepared by Univ. of Nebraska, Water Resources Research Institute, sub- mitted by Shell Chemical Co., Washington, D.C.; CDL:234472-P) </w:t>
            </w:r>
          </w:p>
        </w:tc>
      </w:tr>
      <w:tr w:rsidR="0069698D" w:rsidRPr="00416C11" w14:paraId="0DC86A36" w14:textId="77777777" w:rsidTr="0069698D">
        <w:trPr>
          <w:tblCellSpacing w:w="0" w:type="dxa"/>
        </w:trPr>
        <w:tc>
          <w:tcPr>
            <w:tcW w:w="0" w:type="auto"/>
            <w:hideMark/>
          </w:tcPr>
          <w:p w14:paraId="074520E4" w14:textId="77777777" w:rsidR="0069698D" w:rsidRPr="00416C11" w:rsidRDefault="0069698D" w:rsidP="0069698D">
            <w:pPr>
              <w:rPr>
                <w:b w:val="0"/>
                <w:bCs w:val="0"/>
                <w:sz w:val="22"/>
                <w:szCs w:val="22"/>
              </w:rPr>
            </w:pPr>
            <w:r w:rsidRPr="00416C11">
              <w:rPr>
                <w:b w:val="0"/>
                <w:bCs w:val="0"/>
                <w:sz w:val="22"/>
                <w:szCs w:val="22"/>
              </w:rPr>
              <w:t>27142</w:t>
            </w:r>
          </w:p>
        </w:tc>
        <w:tc>
          <w:tcPr>
            <w:tcW w:w="0" w:type="auto"/>
            <w:vAlign w:val="center"/>
            <w:hideMark/>
          </w:tcPr>
          <w:p w14:paraId="020B7D09" w14:textId="77777777" w:rsidR="0069698D" w:rsidRPr="00416C11" w:rsidRDefault="0069698D" w:rsidP="0069698D">
            <w:pPr>
              <w:rPr>
                <w:b w:val="0"/>
                <w:bCs w:val="0"/>
                <w:sz w:val="22"/>
                <w:szCs w:val="22"/>
              </w:rPr>
            </w:pPr>
            <w:r w:rsidRPr="00416C11">
              <w:rPr>
                <w:b w:val="0"/>
                <w:bCs w:val="0"/>
                <w:sz w:val="22"/>
                <w:szCs w:val="22"/>
              </w:rPr>
              <w:t xml:space="preserve">Ritter, W.F.; Johnson, H.P.; Lovely, W.G.; et al. (1974) Atrazine, Propachlor, and Diazinon residues on small agricultural water- sheds: Runoff losses, persistence, and movement. Environmental Science and Technology 8(1):38-42. (Also~In~unpublished sub- mission received Jul 19, 1978 under 201-403; submitted by Shell Chemical Co., Washington, D.C.; CDL:234472-T) </w:t>
            </w:r>
          </w:p>
        </w:tc>
      </w:tr>
      <w:tr w:rsidR="0069698D" w:rsidRPr="00416C11" w14:paraId="3F0BF967" w14:textId="77777777" w:rsidTr="0069698D">
        <w:trPr>
          <w:tblCellSpacing w:w="0" w:type="dxa"/>
        </w:trPr>
        <w:tc>
          <w:tcPr>
            <w:tcW w:w="0" w:type="auto"/>
            <w:hideMark/>
          </w:tcPr>
          <w:p w14:paraId="5C9F45FA" w14:textId="77777777" w:rsidR="0069698D" w:rsidRPr="00416C11" w:rsidRDefault="0069698D" w:rsidP="0069698D">
            <w:pPr>
              <w:rPr>
                <w:b w:val="0"/>
                <w:bCs w:val="0"/>
                <w:sz w:val="22"/>
                <w:szCs w:val="22"/>
              </w:rPr>
            </w:pPr>
            <w:r w:rsidRPr="00416C11">
              <w:rPr>
                <w:b w:val="0"/>
                <w:bCs w:val="0"/>
                <w:sz w:val="22"/>
                <w:szCs w:val="22"/>
              </w:rPr>
              <w:t>27144</w:t>
            </w:r>
          </w:p>
        </w:tc>
        <w:tc>
          <w:tcPr>
            <w:tcW w:w="0" w:type="auto"/>
            <w:vAlign w:val="center"/>
            <w:hideMark/>
          </w:tcPr>
          <w:p w14:paraId="654C66AD" w14:textId="77777777" w:rsidR="0069698D" w:rsidRPr="00416C11" w:rsidRDefault="0069698D" w:rsidP="0069698D">
            <w:pPr>
              <w:rPr>
                <w:b w:val="0"/>
                <w:bCs w:val="0"/>
                <w:sz w:val="22"/>
                <w:szCs w:val="22"/>
              </w:rPr>
            </w:pPr>
            <w:r w:rsidRPr="00416C11">
              <w:rPr>
                <w:b w:val="0"/>
                <w:bCs w:val="0"/>
                <w:sz w:val="22"/>
                <w:szCs w:val="22"/>
              </w:rPr>
              <w:t xml:space="preserve">Von Stryk, F.G.; Bolton, E.F. (1977) Atrazine residues in tile- drain-water from corn plots as affected by cropping practices and fertility levels. Canadian Journal of Soil Science 57(?/ Aug):249-253. (Also~In~unpublished submission received Jul 19, 1978 under 201-403; submitted by Shell Chemical Co., Washington, D.C.; CDL:234472-V) </w:t>
            </w:r>
          </w:p>
        </w:tc>
      </w:tr>
      <w:tr w:rsidR="0069698D" w:rsidRPr="00416C11" w14:paraId="2CB36665" w14:textId="77777777" w:rsidTr="0069698D">
        <w:trPr>
          <w:tblCellSpacing w:w="0" w:type="dxa"/>
        </w:trPr>
        <w:tc>
          <w:tcPr>
            <w:tcW w:w="0" w:type="auto"/>
            <w:hideMark/>
          </w:tcPr>
          <w:p w14:paraId="496BB63D" w14:textId="77777777" w:rsidR="0069698D" w:rsidRPr="00416C11" w:rsidRDefault="0069698D" w:rsidP="0069698D">
            <w:pPr>
              <w:rPr>
                <w:b w:val="0"/>
                <w:bCs w:val="0"/>
                <w:sz w:val="22"/>
                <w:szCs w:val="22"/>
              </w:rPr>
            </w:pPr>
            <w:r w:rsidRPr="00416C11">
              <w:rPr>
                <w:b w:val="0"/>
                <w:bCs w:val="0"/>
                <w:sz w:val="22"/>
                <w:szCs w:val="22"/>
              </w:rPr>
              <w:t>27145</w:t>
            </w:r>
          </w:p>
        </w:tc>
        <w:tc>
          <w:tcPr>
            <w:tcW w:w="0" w:type="auto"/>
            <w:vAlign w:val="center"/>
            <w:hideMark/>
          </w:tcPr>
          <w:p w14:paraId="443B297D" w14:textId="77777777" w:rsidR="0069698D" w:rsidRPr="00416C11" w:rsidRDefault="0069698D" w:rsidP="0069698D">
            <w:pPr>
              <w:rPr>
                <w:b w:val="0"/>
                <w:bCs w:val="0"/>
                <w:sz w:val="22"/>
                <w:szCs w:val="22"/>
              </w:rPr>
            </w:pPr>
            <w:r w:rsidRPr="00416C11">
              <w:rPr>
                <w:b w:val="0"/>
                <w:bCs w:val="0"/>
                <w:sz w:val="22"/>
                <w:szCs w:val="22"/>
              </w:rPr>
              <w:t xml:space="preserve">Schneider, A.D.; Wiese, A.F.; Jones, O.R. (1977) Movement of three herbicides in a fine sand aquifer. Agronomy Journal 69(?/May- Jun):432-436. (Also~In~unpublished submission received Jul 19, 1978 under 201-403; submitted by Shell Chemical Co., Washington, D.C.; CDL:234472-W) </w:t>
            </w:r>
          </w:p>
        </w:tc>
      </w:tr>
      <w:tr w:rsidR="0069698D" w:rsidRPr="00416C11" w14:paraId="45F1991E" w14:textId="77777777" w:rsidTr="0069698D">
        <w:trPr>
          <w:tblCellSpacing w:w="0" w:type="dxa"/>
        </w:trPr>
        <w:tc>
          <w:tcPr>
            <w:tcW w:w="0" w:type="auto"/>
            <w:hideMark/>
          </w:tcPr>
          <w:p w14:paraId="796BFD31" w14:textId="77777777" w:rsidR="0069698D" w:rsidRPr="00416C11" w:rsidRDefault="0069698D" w:rsidP="0069698D">
            <w:pPr>
              <w:rPr>
                <w:b w:val="0"/>
                <w:bCs w:val="0"/>
                <w:sz w:val="22"/>
                <w:szCs w:val="22"/>
              </w:rPr>
            </w:pPr>
            <w:r w:rsidRPr="00416C11">
              <w:rPr>
                <w:b w:val="0"/>
                <w:bCs w:val="0"/>
                <w:sz w:val="22"/>
                <w:szCs w:val="22"/>
              </w:rPr>
              <w:t>27863</w:t>
            </w:r>
          </w:p>
        </w:tc>
        <w:tc>
          <w:tcPr>
            <w:tcW w:w="0" w:type="auto"/>
            <w:vAlign w:val="center"/>
            <w:hideMark/>
          </w:tcPr>
          <w:p w14:paraId="3EDD2C19" w14:textId="77777777" w:rsidR="0069698D" w:rsidRPr="00416C11" w:rsidRDefault="0069698D" w:rsidP="0069698D">
            <w:pPr>
              <w:rPr>
                <w:b w:val="0"/>
                <w:bCs w:val="0"/>
                <w:sz w:val="22"/>
                <w:szCs w:val="22"/>
              </w:rPr>
            </w:pPr>
            <w:r w:rsidRPr="00416C11">
              <w:rPr>
                <w:b w:val="0"/>
                <w:bCs w:val="0"/>
                <w:sz w:val="22"/>
                <w:szCs w:val="22"/>
              </w:rPr>
              <w:t xml:space="preserve">Burnside, O.C.; Fenster, C.R.; Wicks, G.A. (19??) Dissipation and leaching of Monuron, Simazine and Atrazine in Nebraska Soils. Weeds ? (? ):209-213. (Also~In~unpublished submission re- ceived Jul 17, 1978 under 100-541; submitted by Ciba-Geigy Corp., Greensboro, N.C.; CDL:234455-C) </w:t>
            </w:r>
          </w:p>
        </w:tc>
      </w:tr>
      <w:tr w:rsidR="0069698D" w:rsidRPr="00416C11" w14:paraId="77730F90" w14:textId="77777777" w:rsidTr="0069698D">
        <w:trPr>
          <w:tblCellSpacing w:w="0" w:type="dxa"/>
        </w:trPr>
        <w:tc>
          <w:tcPr>
            <w:tcW w:w="0" w:type="auto"/>
            <w:hideMark/>
          </w:tcPr>
          <w:p w14:paraId="608BEC2A" w14:textId="77777777" w:rsidR="0069698D" w:rsidRPr="00416C11" w:rsidRDefault="0069698D" w:rsidP="0069698D">
            <w:pPr>
              <w:rPr>
                <w:b w:val="0"/>
                <w:bCs w:val="0"/>
                <w:sz w:val="22"/>
                <w:szCs w:val="22"/>
              </w:rPr>
            </w:pPr>
            <w:r w:rsidRPr="00416C11">
              <w:rPr>
                <w:b w:val="0"/>
                <w:bCs w:val="0"/>
                <w:sz w:val="22"/>
                <w:szCs w:val="22"/>
              </w:rPr>
              <w:t>27870</w:t>
            </w:r>
          </w:p>
        </w:tc>
        <w:tc>
          <w:tcPr>
            <w:tcW w:w="0" w:type="auto"/>
            <w:vAlign w:val="center"/>
            <w:hideMark/>
          </w:tcPr>
          <w:p w14:paraId="72EFE00C" w14:textId="77777777" w:rsidR="0069698D" w:rsidRPr="00416C11" w:rsidRDefault="0069698D" w:rsidP="0069698D">
            <w:pPr>
              <w:rPr>
                <w:b w:val="0"/>
                <w:bCs w:val="0"/>
                <w:sz w:val="22"/>
                <w:szCs w:val="22"/>
              </w:rPr>
            </w:pPr>
            <w:r w:rsidRPr="00416C11">
              <w:rPr>
                <w:b w:val="0"/>
                <w:bCs w:val="0"/>
                <w:sz w:val="22"/>
                <w:szCs w:val="22"/>
              </w:rPr>
              <w:t xml:space="preserve">Harris, C.I. (1967) Fate of 2-Chloro-?~s~?-triazine herbicides in soil. Journal of Agricultural and Food Chemistry 15(1):157-162. (Also~In~unpublished submission received Jul 17, 1978 under 100-541; submitted by Ciba-Geigy Corp., Greensboro, N.C.; CDL: 234455-M) </w:t>
            </w:r>
          </w:p>
        </w:tc>
      </w:tr>
      <w:tr w:rsidR="0069698D" w:rsidRPr="00416C11" w14:paraId="24933BD1" w14:textId="77777777" w:rsidTr="0069698D">
        <w:trPr>
          <w:tblCellSpacing w:w="0" w:type="dxa"/>
        </w:trPr>
        <w:tc>
          <w:tcPr>
            <w:tcW w:w="0" w:type="auto"/>
            <w:hideMark/>
          </w:tcPr>
          <w:p w14:paraId="1428F409" w14:textId="77777777" w:rsidR="0069698D" w:rsidRPr="00416C11" w:rsidRDefault="0069698D" w:rsidP="0069698D">
            <w:pPr>
              <w:rPr>
                <w:b w:val="0"/>
                <w:bCs w:val="0"/>
                <w:sz w:val="22"/>
                <w:szCs w:val="22"/>
              </w:rPr>
            </w:pPr>
            <w:r w:rsidRPr="00416C11">
              <w:rPr>
                <w:b w:val="0"/>
                <w:bCs w:val="0"/>
                <w:sz w:val="22"/>
                <w:szCs w:val="22"/>
              </w:rPr>
              <w:t>28133</w:t>
            </w:r>
          </w:p>
        </w:tc>
        <w:tc>
          <w:tcPr>
            <w:tcW w:w="0" w:type="auto"/>
            <w:vAlign w:val="center"/>
            <w:hideMark/>
          </w:tcPr>
          <w:p w14:paraId="0226C654" w14:textId="77777777" w:rsidR="0069698D" w:rsidRPr="00416C11" w:rsidRDefault="0069698D" w:rsidP="0069698D">
            <w:pPr>
              <w:rPr>
                <w:b w:val="0"/>
                <w:bCs w:val="0"/>
                <w:sz w:val="22"/>
                <w:szCs w:val="22"/>
              </w:rPr>
            </w:pPr>
            <w:r w:rsidRPr="00416C11">
              <w:rPr>
                <w:b w:val="0"/>
                <w:bCs w:val="0"/>
                <w:sz w:val="22"/>
                <w:szCs w:val="22"/>
              </w:rPr>
              <w:t xml:space="preserve">Bryant, T.A.; Andrews, H. (1966) Disappearance of Diuron Norea, Linuron, Trifluralin, Diphenamid, DCPA and Prometryne from the soil. (Unpublished study received Aug 20, 1976 under 39445-1; prepared by Univ. of Tennessee, submitted by American Carbonyl, Inc., Tenafly, N.J.; CDL:228229-V) </w:t>
            </w:r>
          </w:p>
        </w:tc>
      </w:tr>
      <w:tr w:rsidR="0069698D" w:rsidRPr="00416C11" w14:paraId="4ACC3633" w14:textId="77777777" w:rsidTr="0069698D">
        <w:trPr>
          <w:tblCellSpacing w:w="0" w:type="dxa"/>
        </w:trPr>
        <w:tc>
          <w:tcPr>
            <w:tcW w:w="0" w:type="auto"/>
            <w:hideMark/>
          </w:tcPr>
          <w:p w14:paraId="3F6A765A" w14:textId="77777777" w:rsidR="0069698D" w:rsidRPr="00416C11" w:rsidRDefault="0069698D" w:rsidP="0069698D">
            <w:pPr>
              <w:rPr>
                <w:b w:val="0"/>
                <w:bCs w:val="0"/>
                <w:sz w:val="22"/>
                <w:szCs w:val="22"/>
              </w:rPr>
            </w:pPr>
            <w:r w:rsidRPr="00416C11">
              <w:rPr>
                <w:b w:val="0"/>
                <w:bCs w:val="0"/>
                <w:sz w:val="22"/>
                <w:szCs w:val="22"/>
              </w:rPr>
              <w:t>28134</w:t>
            </w:r>
          </w:p>
        </w:tc>
        <w:tc>
          <w:tcPr>
            <w:tcW w:w="0" w:type="auto"/>
            <w:vAlign w:val="center"/>
            <w:hideMark/>
          </w:tcPr>
          <w:p w14:paraId="724B38BA" w14:textId="77777777" w:rsidR="0069698D" w:rsidRPr="00416C11" w:rsidRDefault="0069698D" w:rsidP="0069698D">
            <w:pPr>
              <w:rPr>
                <w:b w:val="0"/>
                <w:bCs w:val="0"/>
                <w:sz w:val="22"/>
                <w:szCs w:val="22"/>
              </w:rPr>
            </w:pPr>
            <w:r w:rsidRPr="00416C11">
              <w:rPr>
                <w:b w:val="0"/>
                <w:bCs w:val="0"/>
                <w:sz w:val="22"/>
                <w:szCs w:val="22"/>
              </w:rPr>
              <w:t xml:space="preserve">Harris, C.I.; Sheets, T.J. (1964) Persistence of Several Herbicides in the Field. (Unpublished study received Aug 20, 1976 under 39445-1; prepared by U.S. </w:t>
            </w:r>
            <w:r w:rsidRPr="00416C11">
              <w:rPr>
                <w:b w:val="0"/>
                <w:bCs w:val="0"/>
                <w:sz w:val="22"/>
                <w:szCs w:val="22"/>
              </w:rPr>
              <w:lastRenderedPageBreak/>
              <w:t xml:space="preserve">Agricultural Research Service, Crops Research Division, submitted by American Carbonyl, Inc., Tena- fly, N.J.; CDL:228229-W) </w:t>
            </w:r>
          </w:p>
        </w:tc>
      </w:tr>
      <w:tr w:rsidR="0069698D" w:rsidRPr="00416C11" w14:paraId="2F3941FE" w14:textId="77777777" w:rsidTr="0069698D">
        <w:trPr>
          <w:tblCellSpacing w:w="0" w:type="dxa"/>
        </w:trPr>
        <w:tc>
          <w:tcPr>
            <w:tcW w:w="0" w:type="auto"/>
            <w:hideMark/>
          </w:tcPr>
          <w:p w14:paraId="17481B78" w14:textId="77777777" w:rsidR="0069698D" w:rsidRPr="00416C11" w:rsidRDefault="0069698D" w:rsidP="0069698D">
            <w:pPr>
              <w:rPr>
                <w:b w:val="0"/>
                <w:bCs w:val="0"/>
                <w:sz w:val="22"/>
                <w:szCs w:val="22"/>
              </w:rPr>
            </w:pPr>
            <w:r w:rsidRPr="00416C11">
              <w:rPr>
                <w:b w:val="0"/>
                <w:bCs w:val="0"/>
                <w:sz w:val="22"/>
                <w:szCs w:val="22"/>
              </w:rPr>
              <w:lastRenderedPageBreak/>
              <w:t>28135</w:t>
            </w:r>
          </w:p>
        </w:tc>
        <w:tc>
          <w:tcPr>
            <w:tcW w:w="0" w:type="auto"/>
            <w:vAlign w:val="center"/>
            <w:hideMark/>
          </w:tcPr>
          <w:p w14:paraId="4452955F" w14:textId="77777777" w:rsidR="0069698D" w:rsidRPr="00416C11" w:rsidRDefault="0069698D" w:rsidP="0069698D">
            <w:pPr>
              <w:rPr>
                <w:b w:val="0"/>
                <w:bCs w:val="0"/>
                <w:sz w:val="22"/>
                <w:szCs w:val="22"/>
              </w:rPr>
            </w:pPr>
            <w:r w:rsidRPr="00416C11">
              <w:rPr>
                <w:b w:val="0"/>
                <w:bCs w:val="0"/>
                <w:sz w:val="22"/>
                <w:szCs w:val="22"/>
              </w:rPr>
              <w:t xml:space="preserve">Isom, W.H.; Ford, H.P.; Lavalleye, M.P.; et al. (1969) Persistance (sic) of Herbicides in Irrigated Soils. (Unpublished study received Aug 20, 1976 under 39445-1; prepared by Sandoz-Wander, Inc., submitted by American Carbonyl, Inc., Tenafly, N.J.; CDL: 228229-X) </w:t>
            </w:r>
          </w:p>
        </w:tc>
      </w:tr>
      <w:tr w:rsidR="0069698D" w:rsidRPr="00416C11" w14:paraId="210C1D27" w14:textId="77777777" w:rsidTr="0069698D">
        <w:trPr>
          <w:tblCellSpacing w:w="0" w:type="dxa"/>
        </w:trPr>
        <w:tc>
          <w:tcPr>
            <w:tcW w:w="0" w:type="auto"/>
            <w:hideMark/>
          </w:tcPr>
          <w:p w14:paraId="42A57701" w14:textId="77777777" w:rsidR="0069698D" w:rsidRPr="00416C11" w:rsidRDefault="0069698D" w:rsidP="0069698D">
            <w:pPr>
              <w:rPr>
                <w:b w:val="0"/>
                <w:bCs w:val="0"/>
                <w:sz w:val="22"/>
                <w:szCs w:val="22"/>
              </w:rPr>
            </w:pPr>
            <w:r w:rsidRPr="00416C11">
              <w:rPr>
                <w:b w:val="0"/>
                <w:bCs w:val="0"/>
                <w:sz w:val="22"/>
                <w:szCs w:val="22"/>
              </w:rPr>
              <w:t>30105</w:t>
            </w:r>
          </w:p>
        </w:tc>
        <w:tc>
          <w:tcPr>
            <w:tcW w:w="0" w:type="auto"/>
            <w:vAlign w:val="center"/>
            <w:hideMark/>
          </w:tcPr>
          <w:p w14:paraId="60D33103" w14:textId="77777777" w:rsidR="0069698D" w:rsidRPr="00416C11" w:rsidRDefault="0069698D" w:rsidP="0069698D">
            <w:pPr>
              <w:rPr>
                <w:b w:val="0"/>
                <w:bCs w:val="0"/>
                <w:sz w:val="22"/>
                <w:szCs w:val="22"/>
              </w:rPr>
            </w:pPr>
            <w:r w:rsidRPr="00416C11">
              <w:rPr>
                <w:b w:val="0"/>
                <w:bCs w:val="0"/>
                <w:sz w:val="22"/>
                <w:szCs w:val="22"/>
              </w:rPr>
              <w:t xml:space="preserve">Kern, C.L.; Staniforth, D. (1978) ?Residue Report|: AG-A No. 4780 I-II,III. (Unpublished study received Dec 10, 1979 under 100- 583; prepared in cooperation with Iowa State Univ., submitted by Ciba-Geigy Corp., Greensboro, N.C.; CDL:241649-L) </w:t>
            </w:r>
          </w:p>
        </w:tc>
      </w:tr>
      <w:tr w:rsidR="0069698D" w:rsidRPr="00416C11" w14:paraId="04A725F9" w14:textId="77777777" w:rsidTr="0069698D">
        <w:trPr>
          <w:tblCellSpacing w:w="0" w:type="dxa"/>
        </w:trPr>
        <w:tc>
          <w:tcPr>
            <w:tcW w:w="0" w:type="auto"/>
            <w:hideMark/>
          </w:tcPr>
          <w:p w14:paraId="68C72B92" w14:textId="77777777" w:rsidR="0069698D" w:rsidRPr="00416C11" w:rsidRDefault="0069698D" w:rsidP="0069698D">
            <w:pPr>
              <w:rPr>
                <w:b w:val="0"/>
                <w:bCs w:val="0"/>
                <w:sz w:val="22"/>
                <w:szCs w:val="22"/>
              </w:rPr>
            </w:pPr>
            <w:r w:rsidRPr="00416C11">
              <w:rPr>
                <w:b w:val="0"/>
                <w:bCs w:val="0"/>
                <w:sz w:val="22"/>
                <w:szCs w:val="22"/>
              </w:rPr>
              <w:t>30950</w:t>
            </w:r>
          </w:p>
        </w:tc>
        <w:tc>
          <w:tcPr>
            <w:tcW w:w="0" w:type="auto"/>
            <w:vAlign w:val="center"/>
            <w:hideMark/>
          </w:tcPr>
          <w:p w14:paraId="3BDF680A" w14:textId="77777777" w:rsidR="0069698D" w:rsidRPr="00416C11" w:rsidRDefault="0069698D" w:rsidP="0069698D">
            <w:pPr>
              <w:rPr>
                <w:b w:val="0"/>
                <w:bCs w:val="0"/>
                <w:sz w:val="22"/>
                <w:szCs w:val="22"/>
              </w:rPr>
            </w:pPr>
            <w:r w:rsidRPr="00416C11">
              <w:rPr>
                <w:b w:val="0"/>
                <w:bCs w:val="0"/>
                <w:sz w:val="22"/>
                <w:szCs w:val="22"/>
              </w:rPr>
              <w:t xml:space="preserve">Peeper, T.F. (1975?) Fate and Behavior in the Environment of Selected Thiadiazole and {s}-Triazine Herbicides. Doctoral dissertation, North Carolina State Univ. (Unpublished study received on unknown date under 876-EX-30; submitted by Velsicol Chemical Corp., Chicago, Ill.; CDL:224654-V) </w:t>
            </w:r>
          </w:p>
        </w:tc>
      </w:tr>
      <w:tr w:rsidR="0069698D" w:rsidRPr="00416C11" w14:paraId="08353722" w14:textId="77777777" w:rsidTr="0069698D">
        <w:trPr>
          <w:tblCellSpacing w:w="0" w:type="dxa"/>
        </w:trPr>
        <w:tc>
          <w:tcPr>
            <w:tcW w:w="0" w:type="auto"/>
            <w:hideMark/>
          </w:tcPr>
          <w:p w14:paraId="1B6868DF" w14:textId="77777777" w:rsidR="0069698D" w:rsidRPr="00416C11" w:rsidRDefault="0069698D" w:rsidP="0069698D">
            <w:pPr>
              <w:rPr>
                <w:b w:val="0"/>
                <w:bCs w:val="0"/>
                <w:sz w:val="22"/>
                <w:szCs w:val="22"/>
              </w:rPr>
            </w:pPr>
            <w:r w:rsidRPr="00416C11">
              <w:rPr>
                <w:b w:val="0"/>
                <w:bCs w:val="0"/>
                <w:sz w:val="22"/>
                <w:szCs w:val="22"/>
              </w:rPr>
              <w:t>38292</w:t>
            </w:r>
          </w:p>
        </w:tc>
        <w:tc>
          <w:tcPr>
            <w:tcW w:w="0" w:type="auto"/>
            <w:vAlign w:val="center"/>
            <w:hideMark/>
          </w:tcPr>
          <w:p w14:paraId="0F8BFB52" w14:textId="77777777" w:rsidR="0069698D" w:rsidRPr="00416C11" w:rsidRDefault="0069698D" w:rsidP="0069698D">
            <w:pPr>
              <w:rPr>
                <w:b w:val="0"/>
                <w:bCs w:val="0"/>
                <w:sz w:val="22"/>
                <w:szCs w:val="22"/>
              </w:rPr>
            </w:pPr>
            <w:r w:rsidRPr="00416C11">
              <w:rPr>
                <w:b w:val="0"/>
                <w:bCs w:val="0"/>
                <w:sz w:val="22"/>
                <w:szCs w:val="22"/>
              </w:rPr>
              <w:t xml:space="preserve">Maier-Bode, H. (1972) Behavior of Herbicides in Water, Muck, and Fish after Application in Fish Ponds. A translation of: Verhalten von Herbiziden in Wasser, Schlamm und Fischen nach Applikation in Fischteichen. (Unpublished study including German text, received Jul 19, 1978 under 201-403; submitted by Shell Chemical Co., Washington, D.C.; CDL:234470-K) </w:t>
            </w:r>
          </w:p>
        </w:tc>
      </w:tr>
      <w:tr w:rsidR="0069698D" w:rsidRPr="00416C11" w14:paraId="1411A67B" w14:textId="77777777" w:rsidTr="0069698D">
        <w:trPr>
          <w:tblCellSpacing w:w="0" w:type="dxa"/>
        </w:trPr>
        <w:tc>
          <w:tcPr>
            <w:tcW w:w="0" w:type="auto"/>
            <w:hideMark/>
          </w:tcPr>
          <w:p w14:paraId="7C90CB9F" w14:textId="77777777" w:rsidR="0069698D" w:rsidRPr="00416C11" w:rsidRDefault="0069698D" w:rsidP="0069698D">
            <w:pPr>
              <w:rPr>
                <w:b w:val="0"/>
                <w:bCs w:val="0"/>
                <w:sz w:val="22"/>
                <w:szCs w:val="22"/>
              </w:rPr>
            </w:pPr>
            <w:r w:rsidRPr="00416C11">
              <w:rPr>
                <w:b w:val="0"/>
                <w:bCs w:val="0"/>
                <w:sz w:val="22"/>
                <w:szCs w:val="22"/>
              </w:rPr>
              <w:t>39337</w:t>
            </w:r>
          </w:p>
        </w:tc>
        <w:tc>
          <w:tcPr>
            <w:tcW w:w="0" w:type="auto"/>
            <w:vAlign w:val="center"/>
            <w:hideMark/>
          </w:tcPr>
          <w:p w14:paraId="59E07C69" w14:textId="77777777" w:rsidR="0069698D" w:rsidRPr="00416C11" w:rsidRDefault="0069698D" w:rsidP="0069698D">
            <w:pPr>
              <w:rPr>
                <w:b w:val="0"/>
                <w:bCs w:val="0"/>
                <w:sz w:val="22"/>
                <w:szCs w:val="22"/>
              </w:rPr>
            </w:pPr>
            <w:r w:rsidRPr="00416C11">
              <w:rPr>
                <w:b w:val="0"/>
                <w:bCs w:val="0"/>
                <w:sz w:val="22"/>
                <w:szCs w:val="22"/>
              </w:rPr>
              <w:t xml:space="preserve">Burnside, O.C. (1965) Longevity of Amiben, Atrazine, and 2,3,6-TBA in incubated soils. Weeds 13(? ):274-276. (Also~In~unpublished submission received Nov 3, 1971 under 0F0957; submitted by Union Carbide Agricultural Products Co., Ambler, Pa.; CDL: 095875-D) </w:t>
            </w:r>
          </w:p>
        </w:tc>
      </w:tr>
      <w:tr w:rsidR="0069698D" w:rsidRPr="00416C11" w14:paraId="19A911B1" w14:textId="77777777" w:rsidTr="0069698D">
        <w:trPr>
          <w:tblCellSpacing w:w="0" w:type="dxa"/>
        </w:trPr>
        <w:tc>
          <w:tcPr>
            <w:tcW w:w="0" w:type="auto"/>
            <w:hideMark/>
          </w:tcPr>
          <w:p w14:paraId="042C8A77" w14:textId="77777777" w:rsidR="0069698D" w:rsidRPr="00416C11" w:rsidRDefault="0069698D" w:rsidP="0069698D">
            <w:pPr>
              <w:rPr>
                <w:b w:val="0"/>
                <w:bCs w:val="0"/>
                <w:sz w:val="22"/>
                <w:szCs w:val="22"/>
              </w:rPr>
            </w:pPr>
            <w:r w:rsidRPr="00416C11">
              <w:rPr>
                <w:b w:val="0"/>
                <w:bCs w:val="0"/>
                <w:sz w:val="22"/>
                <w:szCs w:val="22"/>
              </w:rPr>
              <w:t>40372</w:t>
            </w:r>
          </w:p>
        </w:tc>
        <w:tc>
          <w:tcPr>
            <w:tcW w:w="0" w:type="auto"/>
            <w:vAlign w:val="center"/>
            <w:hideMark/>
          </w:tcPr>
          <w:p w14:paraId="3BC8992C" w14:textId="77777777" w:rsidR="0069698D" w:rsidRPr="00416C11" w:rsidRDefault="0069698D" w:rsidP="0069698D">
            <w:pPr>
              <w:rPr>
                <w:b w:val="0"/>
                <w:bCs w:val="0"/>
                <w:sz w:val="22"/>
                <w:szCs w:val="22"/>
              </w:rPr>
            </w:pPr>
            <w:r w:rsidRPr="00416C11">
              <w:rPr>
                <w:b w:val="0"/>
                <w:bCs w:val="0"/>
                <w:sz w:val="22"/>
                <w:szCs w:val="22"/>
              </w:rPr>
              <w:t xml:space="preserve">Ritter, W.F. (1971) Environmental Factors Affecting the Movement of Atrazine, Propachlor, and Diazinon in Ida Silt Loam. Doctoral dissertation, Iowa State Univ. (Unpublished study received Oct 19, 1972 under 279-2712; prepared by Iowa State Univ., Depts. of Agricultural Engineering and Civil Engineering, submitted by FMC Corp., Philadelphia, Pa.; CDL:094077-AB) </w:t>
            </w:r>
          </w:p>
        </w:tc>
      </w:tr>
      <w:tr w:rsidR="0069698D" w:rsidRPr="00416C11" w14:paraId="45F1A31F" w14:textId="77777777" w:rsidTr="0069698D">
        <w:trPr>
          <w:tblCellSpacing w:w="0" w:type="dxa"/>
        </w:trPr>
        <w:tc>
          <w:tcPr>
            <w:tcW w:w="0" w:type="auto"/>
            <w:hideMark/>
          </w:tcPr>
          <w:p w14:paraId="06186B93" w14:textId="77777777" w:rsidR="0069698D" w:rsidRPr="00416C11" w:rsidRDefault="0069698D" w:rsidP="0069698D">
            <w:pPr>
              <w:rPr>
                <w:b w:val="0"/>
                <w:bCs w:val="0"/>
                <w:sz w:val="22"/>
                <w:szCs w:val="22"/>
              </w:rPr>
            </w:pPr>
            <w:r w:rsidRPr="00416C11">
              <w:rPr>
                <w:b w:val="0"/>
                <w:bCs w:val="0"/>
                <w:sz w:val="22"/>
                <w:szCs w:val="22"/>
              </w:rPr>
              <w:t>40663</w:t>
            </w:r>
          </w:p>
        </w:tc>
        <w:tc>
          <w:tcPr>
            <w:tcW w:w="0" w:type="auto"/>
            <w:vAlign w:val="center"/>
            <w:hideMark/>
          </w:tcPr>
          <w:p w14:paraId="71E3A9AF" w14:textId="77777777" w:rsidR="0069698D" w:rsidRPr="00416C11" w:rsidRDefault="0069698D" w:rsidP="0069698D">
            <w:pPr>
              <w:rPr>
                <w:b w:val="0"/>
                <w:bCs w:val="0"/>
                <w:sz w:val="22"/>
                <w:szCs w:val="22"/>
              </w:rPr>
            </w:pPr>
            <w:r w:rsidRPr="00416C11">
              <w:rPr>
                <w:b w:val="0"/>
                <w:bCs w:val="0"/>
                <w:sz w:val="22"/>
                <w:szCs w:val="22"/>
              </w:rPr>
              <w:t xml:space="preserve">Obien, S.R.; Green, R.E. (1969) Degradation of Atrazine in four Hawaiian soils. Weed Science 17(4):509-514. (Also in unpublished submission received Jul 19, 1978 under 201-403; submitted by Shell Chemical Co., Washington, D.C.; CDL:234476-C) </w:t>
            </w:r>
          </w:p>
        </w:tc>
      </w:tr>
      <w:tr w:rsidR="0069698D" w:rsidRPr="00416C11" w14:paraId="57866323" w14:textId="77777777" w:rsidTr="0069698D">
        <w:trPr>
          <w:tblCellSpacing w:w="0" w:type="dxa"/>
        </w:trPr>
        <w:tc>
          <w:tcPr>
            <w:tcW w:w="0" w:type="auto"/>
            <w:hideMark/>
          </w:tcPr>
          <w:p w14:paraId="620BC289" w14:textId="77777777" w:rsidR="0069698D" w:rsidRPr="00416C11" w:rsidRDefault="0069698D" w:rsidP="0069698D">
            <w:pPr>
              <w:rPr>
                <w:b w:val="0"/>
                <w:bCs w:val="0"/>
                <w:sz w:val="22"/>
                <w:szCs w:val="22"/>
              </w:rPr>
            </w:pPr>
            <w:r w:rsidRPr="00416C11">
              <w:rPr>
                <w:b w:val="0"/>
                <w:bCs w:val="0"/>
                <w:sz w:val="22"/>
                <w:szCs w:val="22"/>
              </w:rPr>
              <w:t>40665</w:t>
            </w:r>
          </w:p>
        </w:tc>
        <w:tc>
          <w:tcPr>
            <w:tcW w:w="0" w:type="auto"/>
            <w:vAlign w:val="center"/>
            <w:hideMark/>
          </w:tcPr>
          <w:p w14:paraId="7832FFA5" w14:textId="77777777" w:rsidR="0069698D" w:rsidRPr="00416C11" w:rsidRDefault="0069698D" w:rsidP="0069698D">
            <w:pPr>
              <w:rPr>
                <w:b w:val="0"/>
                <w:bCs w:val="0"/>
                <w:sz w:val="22"/>
                <w:szCs w:val="22"/>
              </w:rPr>
            </w:pPr>
            <w:r w:rsidRPr="00416C11">
              <w:rPr>
                <w:b w:val="0"/>
                <w:bCs w:val="0"/>
                <w:sz w:val="22"/>
                <w:szCs w:val="22"/>
              </w:rPr>
              <w:t xml:space="preserve">Best, J.A.; Weber, J.B. (1974) Disappearance of s-Triazines as affected by soil pH using a balance-sheet approach. Weed Science 22(4):364-373. (Also in unpublished submission received Jul 19, 1978 under 201-403; submitted by Shell Chemical Co., Washington, D.C.; CDL:234476-E) </w:t>
            </w:r>
          </w:p>
        </w:tc>
      </w:tr>
      <w:tr w:rsidR="0069698D" w:rsidRPr="00416C11" w14:paraId="7C306F6E" w14:textId="77777777" w:rsidTr="0069698D">
        <w:trPr>
          <w:tblCellSpacing w:w="0" w:type="dxa"/>
        </w:trPr>
        <w:tc>
          <w:tcPr>
            <w:tcW w:w="0" w:type="auto"/>
            <w:hideMark/>
          </w:tcPr>
          <w:p w14:paraId="59961BD7" w14:textId="77777777" w:rsidR="0069698D" w:rsidRPr="00416C11" w:rsidRDefault="0069698D" w:rsidP="0069698D">
            <w:pPr>
              <w:rPr>
                <w:b w:val="0"/>
                <w:bCs w:val="0"/>
                <w:sz w:val="22"/>
                <w:szCs w:val="22"/>
              </w:rPr>
            </w:pPr>
            <w:r w:rsidRPr="00416C11">
              <w:rPr>
                <w:b w:val="0"/>
                <w:bCs w:val="0"/>
                <w:sz w:val="22"/>
                <w:szCs w:val="22"/>
              </w:rPr>
              <w:t>40668</w:t>
            </w:r>
          </w:p>
        </w:tc>
        <w:tc>
          <w:tcPr>
            <w:tcW w:w="0" w:type="auto"/>
            <w:vAlign w:val="center"/>
            <w:hideMark/>
          </w:tcPr>
          <w:p w14:paraId="6EB6F70C" w14:textId="77777777" w:rsidR="0069698D" w:rsidRPr="00416C11" w:rsidRDefault="0069698D" w:rsidP="0069698D">
            <w:pPr>
              <w:rPr>
                <w:b w:val="0"/>
                <w:bCs w:val="0"/>
                <w:sz w:val="22"/>
                <w:szCs w:val="22"/>
              </w:rPr>
            </w:pPr>
            <w:r w:rsidRPr="00416C11">
              <w:rPr>
                <w:b w:val="0"/>
                <w:bCs w:val="0"/>
                <w:sz w:val="22"/>
                <w:szCs w:val="22"/>
              </w:rPr>
              <w:t xml:space="preserve">Khan, S.U.; Marriage, P.B. (1977) Residues of Atrazine and its metabolites in an orchard soil and their uptake by oat plants. Journal of Agricultural and Food Chemistry 25(6):1408-1413. (Also in unpublished submission received Jul 19, 1978 under 201- 403; submitted by Shell Chemical Co., Washington, D.C.; CDL: 234476-I) </w:t>
            </w:r>
          </w:p>
        </w:tc>
      </w:tr>
      <w:tr w:rsidR="0069698D" w:rsidRPr="00416C11" w14:paraId="7104C9E1" w14:textId="77777777" w:rsidTr="0069698D">
        <w:trPr>
          <w:tblCellSpacing w:w="0" w:type="dxa"/>
        </w:trPr>
        <w:tc>
          <w:tcPr>
            <w:tcW w:w="0" w:type="auto"/>
            <w:hideMark/>
          </w:tcPr>
          <w:p w14:paraId="692FDAB3" w14:textId="77777777" w:rsidR="0069698D" w:rsidRPr="00416C11" w:rsidRDefault="0069698D" w:rsidP="0069698D">
            <w:pPr>
              <w:rPr>
                <w:b w:val="0"/>
                <w:bCs w:val="0"/>
                <w:sz w:val="22"/>
                <w:szCs w:val="22"/>
              </w:rPr>
            </w:pPr>
            <w:r w:rsidRPr="00416C11">
              <w:rPr>
                <w:b w:val="0"/>
                <w:bCs w:val="0"/>
                <w:sz w:val="22"/>
                <w:szCs w:val="22"/>
              </w:rPr>
              <w:lastRenderedPageBreak/>
              <w:t>40669</w:t>
            </w:r>
          </w:p>
        </w:tc>
        <w:tc>
          <w:tcPr>
            <w:tcW w:w="0" w:type="auto"/>
            <w:vAlign w:val="center"/>
            <w:hideMark/>
          </w:tcPr>
          <w:p w14:paraId="6BE5FC16" w14:textId="77777777" w:rsidR="0069698D" w:rsidRPr="00416C11" w:rsidRDefault="0069698D" w:rsidP="0069698D">
            <w:pPr>
              <w:rPr>
                <w:b w:val="0"/>
                <w:bCs w:val="0"/>
                <w:sz w:val="22"/>
                <w:szCs w:val="22"/>
              </w:rPr>
            </w:pPr>
            <w:r w:rsidRPr="00416C11">
              <w:rPr>
                <w:b w:val="0"/>
                <w:bCs w:val="0"/>
                <w:sz w:val="22"/>
                <w:szCs w:val="22"/>
              </w:rPr>
              <w:t xml:space="preserve">Sirons, G.J.; Frank, R.; Sawyer, T. (1973) Residues of Atrazine, Cyanazine, and their phytotoxic metabolites in a clay loam soil. Journal of Agricultural and Food Chemistry 21(6):1016-1019. (Incomplete; also~In~unpublished submission received Jul 19, 1978 under 201-403; submitted by Shell Chemical Co., Washington, D.C.; CDL:234476-J) </w:t>
            </w:r>
          </w:p>
        </w:tc>
      </w:tr>
      <w:tr w:rsidR="0069698D" w:rsidRPr="00416C11" w14:paraId="67758DB8" w14:textId="77777777" w:rsidTr="0069698D">
        <w:trPr>
          <w:tblCellSpacing w:w="0" w:type="dxa"/>
        </w:trPr>
        <w:tc>
          <w:tcPr>
            <w:tcW w:w="0" w:type="auto"/>
            <w:hideMark/>
          </w:tcPr>
          <w:p w14:paraId="5FC1C089" w14:textId="77777777" w:rsidR="0069698D" w:rsidRPr="00416C11" w:rsidRDefault="0069698D" w:rsidP="0069698D">
            <w:pPr>
              <w:rPr>
                <w:b w:val="0"/>
                <w:bCs w:val="0"/>
                <w:sz w:val="22"/>
                <w:szCs w:val="22"/>
              </w:rPr>
            </w:pPr>
            <w:r w:rsidRPr="00416C11">
              <w:rPr>
                <w:b w:val="0"/>
                <w:bCs w:val="0"/>
                <w:sz w:val="22"/>
                <w:szCs w:val="22"/>
              </w:rPr>
              <w:t>40671</w:t>
            </w:r>
          </w:p>
        </w:tc>
        <w:tc>
          <w:tcPr>
            <w:tcW w:w="0" w:type="auto"/>
            <w:vAlign w:val="center"/>
            <w:hideMark/>
          </w:tcPr>
          <w:p w14:paraId="27043517" w14:textId="77777777" w:rsidR="0069698D" w:rsidRPr="00416C11" w:rsidRDefault="0069698D" w:rsidP="0069698D">
            <w:pPr>
              <w:rPr>
                <w:b w:val="0"/>
                <w:bCs w:val="0"/>
                <w:sz w:val="22"/>
                <w:szCs w:val="22"/>
              </w:rPr>
            </w:pPr>
            <w:r w:rsidRPr="00416C11">
              <w:rPr>
                <w:b w:val="0"/>
                <w:bCs w:val="0"/>
                <w:sz w:val="22"/>
                <w:szCs w:val="22"/>
              </w:rPr>
              <w:t xml:space="preserve">Lavy, T.L.; Roeth, F.W.; Fenster, C.R. (1973) Degradation of 2,4-D and Atrazine at three soil depths in the field. Journal of En- vironmental Quality 2(1):132-137. (Also~In~unpublished submis- sion received Jul 19, 1978 under 201-403; submitted by Shell Chemical Co., Washington, D.C.; CDL:234476-L) </w:t>
            </w:r>
          </w:p>
        </w:tc>
      </w:tr>
      <w:tr w:rsidR="0069698D" w:rsidRPr="00416C11" w14:paraId="01143F00" w14:textId="77777777" w:rsidTr="0069698D">
        <w:trPr>
          <w:tblCellSpacing w:w="0" w:type="dxa"/>
        </w:trPr>
        <w:tc>
          <w:tcPr>
            <w:tcW w:w="0" w:type="auto"/>
            <w:hideMark/>
          </w:tcPr>
          <w:p w14:paraId="23CAA7EF" w14:textId="77777777" w:rsidR="0069698D" w:rsidRPr="00416C11" w:rsidRDefault="0069698D" w:rsidP="0069698D">
            <w:pPr>
              <w:rPr>
                <w:b w:val="0"/>
                <w:bCs w:val="0"/>
                <w:sz w:val="22"/>
                <w:szCs w:val="22"/>
              </w:rPr>
            </w:pPr>
            <w:r w:rsidRPr="00416C11">
              <w:rPr>
                <w:b w:val="0"/>
                <w:bCs w:val="0"/>
                <w:sz w:val="22"/>
                <w:szCs w:val="22"/>
              </w:rPr>
              <w:t>40674</w:t>
            </w:r>
          </w:p>
        </w:tc>
        <w:tc>
          <w:tcPr>
            <w:tcW w:w="0" w:type="auto"/>
            <w:vAlign w:val="center"/>
            <w:hideMark/>
          </w:tcPr>
          <w:p w14:paraId="3099385E" w14:textId="77777777" w:rsidR="0069698D" w:rsidRPr="00416C11" w:rsidRDefault="0069698D" w:rsidP="0069698D">
            <w:pPr>
              <w:rPr>
                <w:b w:val="0"/>
                <w:bCs w:val="0"/>
                <w:sz w:val="22"/>
                <w:szCs w:val="22"/>
              </w:rPr>
            </w:pPr>
            <w:r w:rsidRPr="00416C11">
              <w:rPr>
                <w:b w:val="0"/>
                <w:bCs w:val="0"/>
                <w:sz w:val="22"/>
                <w:szCs w:val="22"/>
              </w:rPr>
              <w:t xml:space="preserve">Kulshrestha, G.; Dewan, R.S.; Mani, V.S. (1976) Dissipation of Simazine and Atrazine in soil and their uptake by corn plants. Pesticides 10(10):21-24. (Also in unpublished submission received Jul 19, 1978 under 201-403; submitted by Shell Chemical Co., Washington, D.C.; CDL:234476-U) </w:t>
            </w:r>
          </w:p>
        </w:tc>
      </w:tr>
      <w:tr w:rsidR="0069698D" w:rsidRPr="00416C11" w14:paraId="5991BEB5" w14:textId="77777777" w:rsidTr="0069698D">
        <w:trPr>
          <w:tblCellSpacing w:w="0" w:type="dxa"/>
        </w:trPr>
        <w:tc>
          <w:tcPr>
            <w:tcW w:w="0" w:type="auto"/>
            <w:hideMark/>
          </w:tcPr>
          <w:p w14:paraId="00C1961B" w14:textId="77777777" w:rsidR="0069698D" w:rsidRPr="00416C11" w:rsidRDefault="0069698D" w:rsidP="0069698D">
            <w:pPr>
              <w:rPr>
                <w:b w:val="0"/>
                <w:bCs w:val="0"/>
                <w:sz w:val="22"/>
                <w:szCs w:val="22"/>
              </w:rPr>
            </w:pPr>
            <w:r w:rsidRPr="00416C11">
              <w:rPr>
                <w:b w:val="0"/>
                <w:bCs w:val="0"/>
                <w:sz w:val="22"/>
                <w:szCs w:val="22"/>
              </w:rPr>
              <w:t>40675</w:t>
            </w:r>
          </w:p>
        </w:tc>
        <w:tc>
          <w:tcPr>
            <w:tcW w:w="0" w:type="auto"/>
            <w:vAlign w:val="center"/>
            <w:hideMark/>
          </w:tcPr>
          <w:p w14:paraId="1DA838A4" w14:textId="77777777" w:rsidR="0069698D" w:rsidRPr="00416C11" w:rsidRDefault="0069698D" w:rsidP="0069698D">
            <w:pPr>
              <w:rPr>
                <w:b w:val="0"/>
                <w:bCs w:val="0"/>
                <w:sz w:val="22"/>
                <w:szCs w:val="22"/>
              </w:rPr>
            </w:pPr>
            <w:r w:rsidRPr="00416C11">
              <w:rPr>
                <w:b w:val="0"/>
                <w:bCs w:val="0"/>
                <w:sz w:val="22"/>
                <w:szCs w:val="22"/>
              </w:rPr>
              <w:t xml:space="preserve">Harris, C.I.; Woolson, E.A.; Hummer, B.E. (1969) Dissipation of herbicides at three soil depths. Weed Science 17(1):27-31. (Also~In~unpublished submission received Jul 19, 1978 under 201- 403; submitted by Shell Chemical Co., Washington, D.C.; CDL: 234476-V) </w:t>
            </w:r>
          </w:p>
        </w:tc>
      </w:tr>
      <w:tr w:rsidR="0069698D" w:rsidRPr="00416C11" w14:paraId="0DD2382D" w14:textId="77777777" w:rsidTr="0069698D">
        <w:trPr>
          <w:tblCellSpacing w:w="0" w:type="dxa"/>
        </w:trPr>
        <w:tc>
          <w:tcPr>
            <w:tcW w:w="0" w:type="auto"/>
            <w:hideMark/>
          </w:tcPr>
          <w:p w14:paraId="474E101D" w14:textId="77777777" w:rsidR="0069698D" w:rsidRPr="00416C11" w:rsidRDefault="0069698D" w:rsidP="0069698D">
            <w:pPr>
              <w:rPr>
                <w:b w:val="0"/>
                <w:bCs w:val="0"/>
                <w:sz w:val="22"/>
                <w:szCs w:val="22"/>
              </w:rPr>
            </w:pPr>
            <w:r w:rsidRPr="00416C11">
              <w:rPr>
                <w:b w:val="0"/>
                <w:bCs w:val="0"/>
                <w:sz w:val="22"/>
                <w:szCs w:val="22"/>
              </w:rPr>
              <w:t>40678</w:t>
            </w:r>
          </w:p>
        </w:tc>
        <w:tc>
          <w:tcPr>
            <w:tcW w:w="0" w:type="auto"/>
            <w:vAlign w:val="center"/>
            <w:hideMark/>
          </w:tcPr>
          <w:p w14:paraId="18CD0F57" w14:textId="77777777" w:rsidR="0069698D" w:rsidRPr="00416C11" w:rsidRDefault="0069698D" w:rsidP="0069698D">
            <w:pPr>
              <w:rPr>
                <w:b w:val="0"/>
                <w:bCs w:val="0"/>
                <w:sz w:val="22"/>
                <w:szCs w:val="22"/>
              </w:rPr>
            </w:pPr>
            <w:r w:rsidRPr="00416C11">
              <w:rPr>
                <w:b w:val="0"/>
                <w:bCs w:val="0"/>
                <w:sz w:val="22"/>
                <w:szCs w:val="22"/>
              </w:rPr>
              <w:t xml:space="preserve">Harvey, R.G. (1973) Influence of cropping and activated carbon on persistence of Atrazine in sand. Weed Science 21(3):204-206. (Also~In~unpublished submission received Jul 19, 1978 under 201- 403; submitted by Shell Chemical Co., Washington, D.C.; CDL: 234476-AB) </w:t>
            </w:r>
          </w:p>
        </w:tc>
      </w:tr>
      <w:tr w:rsidR="0069698D" w:rsidRPr="00416C11" w14:paraId="525969E9" w14:textId="77777777" w:rsidTr="0069698D">
        <w:trPr>
          <w:tblCellSpacing w:w="0" w:type="dxa"/>
        </w:trPr>
        <w:tc>
          <w:tcPr>
            <w:tcW w:w="0" w:type="auto"/>
            <w:hideMark/>
          </w:tcPr>
          <w:p w14:paraId="54C1D955" w14:textId="77777777" w:rsidR="0069698D" w:rsidRPr="00416C11" w:rsidRDefault="0069698D" w:rsidP="0069698D">
            <w:pPr>
              <w:rPr>
                <w:b w:val="0"/>
                <w:bCs w:val="0"/>
                <w:sz w:val="22"/>
                <w:szCs w:val="22"/>
              </w:rPr>
            </w:pPr>
            <w:r w:rsidRPr="00416C11">
              <w:rPr>
                <w:b w:val="0"/>
                <w:bCs w:val="0"/>
                <w:sz w:val="22"/>
                <w:szCs w:val="22"/>
              </w:rPr>
              <w:t>40680</w:t>
            </w:r>
          </w:p>
        </w:tc>
        <w:tc>
          <w:tcPr>
            <w:tcW w:w="0" w:type="auto"/>
            <w:vAlign w:val="center"/>
            <w:hideMark/>
          </w:tcPr>
          <w:p w14:paraId="2BBB7A8E" w14:textId="77777777" w:rsidR="0069698D" w:rsidRPr="00416C11" w:rsidRDefault="0069698D" w:rsidP="0069698D">
            <w:pPr>
              <w:rPr>
                <w:b w:val="0"/>
                <w:bCs w:val="0"/>
                <w:sz w:val="22"/>
                <w:szCs w:val="22"/>
              </w:rPr>
            </w:pPr>
            <w:r w:rsidRPr="00416C11">
              <w:rPr>
                <w:b w:val="0"/>
                <w:bCs w:val="0"/>
                <w:sz w:val="22"/>
                <w:szCs w:val="22"/>
              </w:rPr>
              <w:t xml:space="preserve">Fusi, P.; Franci, M. (1971) Sulla persistenza di Atrazina nei ter- reni sterili e non sterili a vario grado di umidita. Agrochimi- ca XV(6):557-563. (Also~In~unpublished submission received Jul 19, 1978 under 201-403; submitted by Shell Chemical Co., Wash- ington, D.C.; CDL:234476-AD) </w:t>
            </w:r>
          </w:p>
        </w:tc>
      </w:tr>
      <w:tr w:rsidR="0069698D" w:rsidRPr="00416C11" w14:paraId="7014DAFA" w14:textId="77777777" w:rsidTr="0069698D">
        <w:trPr>
          <w:tblCellSpacing w:w="0" w:type="dxa"/>
        </w:trPr>
        <w:tc>
          <w:tcPr>
            <w:tcW w:w="0" w:type="auto"/>
            <w:hideMark/>
          </w:tcPr>
          <w:p w14:paraId="4B40DEB2" w14:textId="77777777" w:rsidR="0069698D" w:rsidRPr="00416C11" w:rsidRDefault="0069698D" w:rsidP="0069698D">
            <w:pPr>
              <w:rPr>
                <w:b w:val="0"/>
                <w:bCs w:val="0"/>
                <w:sz w:val="22"/>
                <w:szCs w:val="22"/>
              </w:rPr>
            </w:pPr>
            <w:r w:rsidRPr="00416C11">
              <w:rPr>
                <w:b w:val="0"/>
                <w:bCs w:val="0"/>
                <w:sz w:val="22"/>
                <w:szCs w:val="22"/>
              </w:rPr>
              <w:t>40682</w:t>
            </w:r>
          </w:p>
        </w:tc>
        <w:tc>
          <w:tcPr>
            <w:tcW w:w="0" w:type="auto"/>
            <w:vAlign w:val="center"/>
            <w:hideMark/>
          </w:tcPr>
          <w:p w14:paraId="12AC1E58" w14:textId="77777777" w:rsidR="0069698D" w:rsidRPr="00416C11" w:rsidRDefault="0069698D" w:rsidP="0069698D">
            <w:pPr>
              <w:rPr>
                <w:b w:val="0"/>
                <w:bCs w:val="0"/>
                <w:sz w:val="22"/>
                <w:szCs w:val="22"/>
              </w:rPr>
            </w:pPr>
            <w:r w:rsidRPr="00416C11">
              <w:rPr>
                <w:b w:val="0"/>
                <w:bCs w:val="0"/>
                <w:sz w:val="22"/>
                <w:szCs w:val="22"/>
              </w:rPr>
              <w:t xml:space="preserve">Birk, L.A.; Roadhouse, F.E.B. (1964) Penetration of and persistence in soil of the herbicide Atrazine. Canadian Journal of Plant Science 44(?/Jan):21-27. (Also~In~unpublished submission re- ceived Jul 19, 1978 under 201-403; submitted by Shell Chemical Co., Washington, D.C.; CDL:234476-AF) </w:t>
            </w:r>
          </w:p>
        </w:tc>
      </w:tr>
      <w:tr w:rsidR="0069698D" w:rsidRPr="00416C11" w14:paraId="28AD8A5A" w14:textId="77777777" w:rsidTr="0069698D">
        <w:trPr>
          <w:tblCellSpacing w:w="0" w:type="dxa"/>
        </w:trPr>
        <w:tc>
          <w:tcPr>
            <w:tcW w:w="0" w:type="auto"/>
            <w:hideMark/>
          </w:tcPr>
          <w:p w14:paraId="6B218DD2" w14:textId="77777777" w:rsidR="0069698D" w:rsidRPr="00416C11" w:rsidRDefault="0069698D" w:rsidP="0069698D">
            <w:pPr>
              <w:rPr>
                <w:b w:val="0"/>
                <w:bCs w:val="0"/>
                <w:sz w:val="22"/>
                <w:szCs w:val="22"/>
              </w:rPr>
            </w:pPr>
            <w:r w:rsidRPr="00416C11">
              <w:rPr>
                <w:b w:val="0"/>
                <w:bCs w:val="0"/>
                <w:sz w:val="22"/>
                <w:szCs w:val="22"/>
              </w:rPr>
              <w:t>40684</w:t>
            </w:r>
          </w:p>
        </w:tc>
        <w:tc>
          <w:tcPr>
            <w:tcW w:w="0" w:type="auto"/>
            <w:vAlign w:val="center"/>
            <w:hideMark/>
          </w:tcPr>
          <w:p w14:paraId="014AABCD" w14:textId="77777777" w:rsidR="0069698D" w:rsidRPr="00416C11" w:rsidRDefault="0069698D" w:rsidP="0069698D">
            <w:pPr>
              <w:rPr>
                <w:b w:val="0"/>
                <w:bCs w:val="0"/>
                <w:sz w:val="22"/>
                <w:szCs w:val="22"/>
              </w:rPr>
            </w:pPr>
            <w:r w:rsidRPr="00416C11">
              <w:rPr>
                <w:b w:val="0"/>
                <w:bCs w:val="0"/>
                <w:sz w:val="22"/>
                <w:szCs w:val="22"/>
              </w:rPr>
              <w:t xml:space="preserve">Darwent, A.L.; Behrens, R. (1968) Dissipation and leaching of Atra- zine in a Minnesota soil after repeated applications. Pages 66- 68,~In~Proceedings of the North Central Weed Control Conference; Dec 3-5, 1968, Indiana. N.P. (Also~In~unpublished submission received Jul 19, 1978 under 201-403; submitted by Shell Chemical Co., Washington, D.C.; CDL:234476-AH) </w:t>
            </w:r>
          </w:p>
        </w:tc>
      </w:tr>
      <w:tr w:rsidR="0069698D" w:rsidRPr="00416C11" w14:paraId="07BE84E0" w14:textId="77777777" w:rsidTr="0069698D">
        <w:trPr>
          <w:tblCellSpacing w:w="0" w:type="dxa"/>
        </w:trPr>
        <w:tc>
          <w:tcPr>
            <w:tcW w:w="0" w:type="auto"/>
            <w:hideMark/>
          </w:tcPr>
          <w:p w14:paraId="24A15EFD" w14:textId="77777777" w:rsidR="0069698D" w:rsidRPr="00416C11" w:rsidRDefault="0069698D" w:rsidP="0069698D">
            <w:pPr>
              <w:rPr>
                <w:b w:val="0"/>
                <w:bCs w:val="0"/>
                <w:sz w:val="22"/>
                <w:szCs w:val="22"/>
              </w:rPr>
            </w:pPr>
            <w:r w:rsidRPr="00416C11">
              <w:rPr>
                <w:b w:val="0"/>
                <w:bCs w:val="0"/>
                <w:sz w:val="22"/>
                <w:szCs w:val="22"/>
              </w:rPr>
              <w:t>40686</w:t>
            </w:r>
          </w:p>
        </w:tc>
        <w:tc>
          <w:tcPr>
            <w:tcW w:w="0" w:type="auto"/>
            <w:vAlign w:val="center"/>
            <w:hideMark/>
          </w:tcPr>
          <w:p w14:paraId="5DC5C90B" w14:textId="77777777" w:rsidR="0069698D" w:rsidRPr="00416C11" w:rsidRDefault="0069698D" w:rsidP="0069698D">
            <w:pPr>
              <w:rPr>
                <w:b w:val="0"/>
                <w:bCs w:val="0"/>
                <w:sz w:val="22"/>
                <w:szCs w:val="22"/>
              </w:rPr>
            </w:pPr>
            <w:r w:rsidRPr="00416C11">
              <w:rPr>
                <w:b w:val="0"/>
                <w:bCs w:val="0"/>
                <w:sz w:val="22"/>
                <w:szCs w:val="22"/>
              </w:rPr>
              <w:t xml:space="preserve">Burnside, O.C.; Fenster, C.R.; Wicks, G.A. (1971) Soil persistence of repeated annual applications of Atrazine. Weed Science 19 (3):290-293. (Also~In~unpublished submission received Jul 19, 1978 under 201-403; submitted by Shell Chemical Co., Washington, D.C.; CDL:234476-AO) </w:t>
            </w:r>
          </w:p>
        </w:tc>
      </w:tr>
      <w:tr w:rsidR="0069698D" w:rsidRPr="00416C11" w14:paraId="6391F6EF" w14:textId="77777777" w:rsidTr="0069698D">
        <w:trPr>
          <w:tblCellSpacing w:w="0" w:type="dxa"/>
        </w:trPr>
        <w:tc>
          <w:tcPr>
            <w:tcW w:w="0" w:type="auto"/>
            <w:hideMark/>
          </w:tcPr>
          <w:p w14:paraId="32FC4750" w14:textId="77777777" w:rsidR="0069698D" w:rsidRPr="00416C11" w:rsidRDefault="0069698D" w:rsidP="0069698D">
            <w:pPr>
              <w:rPr>
                <w:b w:val="0"/>
                <w:bCs w:val="0"/>
                <w:sz w:val="22"/>
                <w:szCs w:val="22"/>
              </w:rPr>
            </w:pPr>
            <w:r w:rsidRPr="00416C11">
              <w:rPr>
                <w:b w:val="0"/>
                <w:bCs w:val="0"/>
                <w:sz w:val="22"/>
                <w:szCs w:val="22"/>
              </w:rPr>
              <w:t>40687</w:t>
            </w:r>
          </w:p>
        </w:tc>
        <w:tc>
          <w:tcPr>
            <w:tcW w:w="0" w:type="auto"/>
            <w:vAlign w:val="center"/>
            <w:hideMark/>
          </w:tcPr>
          <w:p w14:paraId="13489BE9" w14:textId="77777777" w:rsidR="0069698D" w:rsidRPr="00416C11" w:rsidRDefault="0069698D" w:rsidP="0069698D">
            <w:pPr>
              <w:rPr>
                <w:b w:val="0"/>
                <w:bCs w:val="0"/>
                <w:sz w:val="22"/>
                <w:szCs w:val="22"/>
              </w:rPr>
            </w:pPr>
            <w:r w:rsidRPr="00416C11">
              <w:rPr>
                <w:b w:val="0"/>
                <w:bCs w:val="0"/>
                <w:sz w:val="22"/>
                <w:szCs w:val="22"/>
              </w:rPr>
              <w:t xml:space="preserve">Marriage, P.B.; Saidak, W.J.; Von Stryk, F.G. (1975) Residues of Atrazine, Simazine, Linuron and Diuron after repeated annual ap- plications in a peach orchard. Weed Research 15(? ):373-379. (Also~In~unpublished submission received Jul 19, 1978 </w:t>
            </w:r>
            <w:r w:rsidRPr="00416C11">
              <w:rPr>
                <w:b w:val="0"/>
                <w:bCs w:val="0"/>
                <w:sz w:val="22"/>
                <w:szCs w:val="22"/>
              </w:rPr>
              <w:lastRenderedPageBreak/>
              <w:t xml:space="preserve">under 201- 403; submitted by Shell Chemical Co., Washington, D.C.; CDL: 234476-AQ) </w:t>
            </w:r>
          </w:p>
        </w:tc>
      </w:tr>
      <w:tr w:rsidR="0069698D" w:rsidRPr="00416C11" w14:paraId="5DE11FC4" w14:textId="77777777" w:rsidTr="0069698D">
        <w:trPr>
          <w:tblCellSpacing w:w="0" w:type="dxa"/>
        </w:trPr>
        <w:tc>
          <w:tcPr>
            <w:tcW w:w="0" w:type="auto"/>
            <w:hideMark/>
          </w:tcPr>
          <w:p w14:paraId="71BB1EFD" w14:textId="77777777" w:rsidR="0069698D" w:rsidRPr="00416C11" w:rsidRDefault="0069698D" w:rsidP="0069698D">
            <w:pPr>
              <w:rPr>
                <w:b w:val="0"/>
                <w:bCs w:val="0"/>
                <w:sz w:val="22"/>
                <w:szCs w:val="22"/>
              </w:rPr>
            </w:pPr>
            <w:r w:rsidRPr="00416C11">
              <w:rPr>
                <w:b w:val="0"/>
                <w:bCs w:val="0"/>
                <w:sz w:val="22"/>
                <w:szCs w:val="22"/>
              </w:rPr>
              <w:lastRenderedPageBreak/>
              <w:t>40690</w:t>
            </w:r>
          </w:p>
        </w:tc>
        <w:tc>
          <w:tcPr>
            <w:tcW w:w="0" w:type="auto"/>
            <w:vAlign w:val="center"/>
            <w:hideMark/>
          </w:tcPr>
          <w:p w14:paraId="32A0CCE4" w14:textId="77777777" w:rsidR="0069698D" w:rsidRPr="00416C11" w:rsidRDefault="0069698D" w:rsidP="0069698D">
            <w:pPr>
              <w:rPr>
                <w:b w:val="0"/>
                <w:bCs w:val="0"/>
                <w:sz w:val="22"/>
                <w:szCs w:val="22"/>
              </w:rPr>
            </w:pPr>
            <w:r w:rsidRPr="00416C11">
              <w:rPr>
                <w:b w:val="0"/>
                <w:bCs w:val="0"/>
                <w:sz w:val="22"/>
                <w:szCs w:val="22"/>
              </w:rPr>
              <w:t xml:space="preserve">Taft, L.G. (1973) Residue Analysis of Five Triazine Herbicides in Soil by Gas Chromatography. Master's thesis, Ohio State Univ. (Unpublished study received Sep 8, 1980 under 11773-1; sub- mitted by Van Diest Supply Co., Webster City, Iowa; CDL: 243178-B) </w:t>
            </w:r>
          </w:p>
        </w:tc>
      </w:tr>
      <w:tr w:rsidR="0069698D" w:rsidRPr="00416C11" w14:paraId="5675B481" w14:textId="77777777" w:rsidTr="0069698D">
        <w:trPr>
          <w:tblCellSpacing w:w="0" w:type="dxa"/>
        </w:trPr>
        <w:tc>
          <w:tcPr>
            <w:tcW w:w="0" w:type="auto"/>
            <w:hideMark/>
          </w:tcPr>
          <w:p w14:paraId="208C9359" w14:textId="77777777" w:rsidR="0069698D" w:rsidRPr="00416C11" w:rsidRDefault="0069698D" w:rsidP="0069698D">
            <w:pPr>
              <w:rPr>
                <w:b w:val="0"/>
                <w:bCs w:val="0"/>
                <w:sz w:val="22"/>
                <w:szCs w:val="22"/>
              </w:rPr>
            </w:pPr>
            <w:r w:rsidRPr="00416C11">
              <w:rPr>
                <w:b w:val="0"/>
                <w:bCs w:val="0"/>
                <w:sz w:val="22"/>
                <w:szCs w:val="22"/>
              </w:rPr>
              <w:t>40691</w:t>
            </w:r>
          </w:p>
        </w:tc>
        <w:tc>
          <w:tcPr>
            <w:tcW w:w="0" w:type="auto"/>
            <w:vAlign w:val="center"/>
            <w:hideMark/>
          </w:tcPr>
          <w:p w14:paraId="4BFD7B72" w14:textId="77777777" w:rsidR="0069698D" w:rsidRPr="00416C11" w:rsidRDefault="0069698D" w:rsidP="0069698D">
            <w:pPr>
              <w:rPr>
                <w:b w:val="0"/>
                <w:bCs w:val="0"/>
                <w:sz w:val="22"/>
                <w:szCs w:val="22"/>
              </w:rPr>
            </w:pPr>
            <w:r w:rsidRPr="00416C11">
              <w:rPr>
                <w:b w:val="0"/>
                <w:bCs w:val="0"/>
                <w:sz w:val="22"/>
                <w:szCs w:val="22"/>
              </w:rPr>
              <w:t xml:space="preserve">Axe, J.A.; Mathers, A.C.; Wiese, A.F. (1968) Disappearance of Atrazine, Propazine and Trifluralin from Soil and Water. (Abstract; unpublished study received Sep 8, 1980 under 11773-1; prepared by Texas A &amp; M Univ., Southwestern Great Plains Research Center, submitted by Van Diest Supply Co., Webster City, Iowa; CDL:243178-G) </w:t>
            </w:r>
          </w:p>
        </w:tc>
      </w:tr>
      <w:tr w:rsidR="0069698D" w:rsidRPr="00416C11" w14:paraId="3938273E" w14:textId="77777777" w:rsidTr="0069698D">
        <w:trPr>
          <w:tblCellSpacing w:w="0" w:type="dxa"/>
        </w:trPr>
        <w:tc>
          <w:tcPr>
            <w:tcW w:w="0" w:type="auto"/>
            <w:hideMark/>
          </w:tcPr>
          <w:p w14:paraId="7C9AAEDF" w14:textId="77777777" w:rsidR="0069698D" w:rsidRPr="00416C11" w:rsidRDefault="0069698D" w:rsidP="0069698D">
            <w:pPr>
              <w:rPr>
                <w:b w:val="0"/>
                <w:bCs w:val="0"/>
                <w:sz w:val="22"/>
                <w:szCs w:val="22"/>
              </w:rPr>
            </w:pPr>
            <w:r w:rsidRPr="00416C11">
              <w:rPr>
                <w:b w:val="0"/>
                <w:bCs w:val="0"/>
                <w:sz w:val="22"/>
                <w:szCs w:val="22"/>
              </w:rPr>
              <w:t>41698</w:t>
            </w:r>
          </w:p>
        </w:tc>
        <w:tc>
          <w:tcPr>
            <w:tcW w:w="0" w:type="auto"/>
            <w:vAlign w:val="center"/>
            <w:hideMark/>
          </w:tcPr>
          <w:p w14:paraId="5533A46F" w14:textId="77777777" w:rsidR="0069698D" w:rsidRPr="00416C11" w:rsidRDefault="0069698D" w:rsidP="0069698D">
            <w:pPr>
              <w:rPr>
                <w:b w:val="0"/>
                <w:bCs w:val="0"/>
                <w:sz w:val="22"/>
                <w:szCs w:val="22"/>
              </w:rPr>
            </w:pPr>
            <w:r w:rsidRPr="00416C11">
              <w:rPr>
                <w:b w:val="0"/>
                <w:bCs w:val="0"/>
                <w:sz w:val="22"/>
                <w:szCs w:val="22"/>
              </w:rPr>
              <w:t xml:space="preserve">Isom, W.H.; Ford, H.P.; Lavalleye, M.P.; et al. (1970) Persistance (sic) of herbicides in irrigated soils. California Weed Conference Proceedings 20:58-63. (Also in unpublished submission received Jul 19, 1978 under 201-403; submitted by Shell Chemical Co., Washington, D.C.; CDL:234476-R) </w:t>
            </w:r>
          </w:p>
        </w:tc>
      </w:tr>
      <w:tr w:rsidR="0069698D" w:rsidRPr="00416C11" w14:paraId="0354DAE0" w14:textId="77777777" w:rsidTr="0069698D">
        <w:trPr>
          <w:tblCellSpacing w:w="0" w:type="dxa"/>
        </w:trPr>
        <w:tc>
          <w:tcPr>
            <w:tcW w:w="0" w:type="auto"/>
            <w:hideMark/>
          </w:tcPr>
          <w:p w14:paraId="3A464519" w14:textId="77777777" w:rsidR="0069698D" w:rsidRPr="00416C11" w:rsidRDefault="0069698D" w:rsidP="0069698D">
            <w:pPr>
              <w:rPr>
                <w:b w:val="0"/>
                <w:bCs w:val="0"/>
                <w:sz w:val="22"/>
                <w:szCs w:val="22"/>
              </w:rPr>
            </w:pPr>
            <w:r w:rsidRPr="00416C11">
              <w:rPr>
                <w:b w:val="0"/>
                <w:bCs w:val="0"/>
                <w:sz w:val="22"/>
                <w:szCs w:val="22"/>
              </w:rPr>
              <w:t>44006</w:t>
            </w:r>
          </w:p>
        </w:tc>
        <w:tc>
          <w:tcPr>
            <w:tcW w:w="0" w:type="auto"/>
            <w:vAlign w:val="center"/>
            <w:hideMark/>
          </w:tcPr>
          <w:p w14:paraId="34D5A62D" w14:textId="77777777" w:rsidR="0069698D" w:rsidRPr="00416C11" w:rsidRDefault="0069698D" w:rsidP="0069698D">
            <w:pPr>
              <w:rPr>
                <w:b w:val="0"/>
                <w:bCs w:val="0"/>
                <w:sz w:val="22"/>
                <w:szCs w:val="22"/>
              </w:rPr>
            </w:pPr>
            <w:r w:rsidRPr="00416C11">
              <w:rPr>
                <w:b w:val="0"/>
                <w:bCs w:val="0"/>
                <w:sz w:val="22"/>
                <w:szCs w:val="22"/>
              </w:rPr>
              <w:t xml:space="preserve">Brady, H.A. (1965) The Retention of Some Commercial Herbicides by a Hagerstown Silt Loam Soil. Doctoral dissertation, Pennsylvania State Univ., Dept. of Agronomy. (Unpublished study received May 5, 1975 under 464-323; submitted by Dow Chemical U.S.A., Mid- land, Mich.; CDL:221997-F) </w:t>
            </w:r>
          </w:p>
        </w:tc>
      </w:tr>
      <w:tr w:rsidR="0069698D" w:rsidRPr="00416C11" w14:paraId="423802EC" w14:textId="77777777" w:rsidTr="0069698D">
        <w:trPr>
          <w:tblCellSpacing w:w="0" w:type="dxa"/>
        </w:trPr>
        <w:tc>
          <w:tcPr>
            <w:tcW w:w="0" w:type="auto"/>
            <w:hideMark/>
          </w:tcPr>
          <w:p w14:paraId="695D84A3" w14:textId="77777777" w:rsidR="0069698D" w:rsidRPr="00416C11" w:rsidRDefault="0069698D" w:rsidP="0069698D">
            <w:pPr>
              <w:rPr>
                <w:b w:val="0"/>
                <w:bCs w:val="0"/>
                <w:sz w:val="22"/>
                <w:szCs w:val="22"/>
              </w:rPr>
            </w:pPr>
            <w:r w:rsidRPr="00416C11">
              <w:rPr>
                <w:b w:val="0"/>
                <w:bCs w:val="0"/>
                <w:sz w:val="22"/>
                <w:szCs w:val="22"/>
              </w:rPr>
              <w:t>46294</w:t>
            </w:r>
          </w:p>
        </w:tc>
        <w:tc>
          <w:tcPr>
            <w:tcW w:w="0" w:type="auto"/>
            <w:vAlign w:val="center"/>
            <w:hideMark/>
          </w:tcPr>
          <w:p w14:paraId="43B64313" w14:textId="77777777" w:rsidR="0069698D" w:rsidRPr="00416C11" w:rsidRDefault="0069698D" w:rsidP="0069698D">
            <w:pPr>
              <w:rPr>
                <w:b w:val="0"/>
                <w:bCs w:val="0"/>
                <w:sz w:val="22"/>
                <w:szCs w:val="22"/>
              </w:rPr>
            </w:pPr>
            <w:r w:rsidRPr="00416C11">
              <w:rPr>
                <w:b w:val="0"/>
                <w:bCs w:val="0"/>
                <w:sz w:val="22"/>
                <w:szCs w:val="22"/>
              </w:rPr>
              <w:t xml:space="preserve">Wyckoff, J.C.; Nzewi, G.I.; Roberts, W.W.; et al. (1974) ?Residue Study of Prowl, Atrazine, Bladex and Banvel in Soil|: Report No. C-518. (Reports by various sources; unpublished study in- cluding report no. C-517, received Sep 27, 1974 under 5F1556; submitted by American Cyanamid Co., Princeton, N.J.; CDL: 094674-N) </w:t>
            </w:r>
          </w:p>
        </w:tc>
      </w:tr>
      <w:tr w:rsidR="0069698D" w:rsidRPr="00416C11" w14:paraId="2C5B5A03" w14:textId="77777777" w:rsidTr="0069698D">
        <w:trPr>
          <w:tblCellSpacing w:w="0" w:type="dxa"/>
        </w:trPr>
        <w:tc>
          <w:tcPr>
            <w:tcW w:w="0" w:type="auto"/>
            <w:hideMark/>
          </w:tcPr>
          <w:p w14:paraId="79D4FB76" w14:textId="77777777" w:rsidR="0069698D" w:rsidRPr="00416C11" w:rsidRDefault="0069698D" w:rsidP="0069698D">
            <w:pPr>
              <w:rPr>
                <w:b w:val="0"/>
                <w:bCs w:val="0"/>
                <w:sz w:val="22"/>
                <w:szCs w:val="22"/>
              </w:rPr>
            </w:pPr>
            <w:r w:rsidRPr="00416C11">
              <w:rPr>
                <w:b w:val="0"/>
                <w:bCs w:val="0"/>
                <w:sz w:val="22"/>
                <w:szCs w:val="22"/>
              </w:rPr>
              <w:t>52159</w:t>
            </w:r>
          </w:p>
        </w:tc>
        <w:tc>
          <w:tcPr>
            <w:tcW w:w="0" w:type="auto"/>
            <w:vAlign w:val="center"/>
            <w:hideMark/>
          </w:tcPr>
          <w:p w14:paraId="7ABFD500" w14:textId="77777777" w:rsidR="0069698D" w:rsidRPr="00416C11" w:rsidRDefault="0069698D" w:rsidP="0069698D">
            <w:pPr>
              <w:rPr>
                <w:b w:val="0"/>
                <w:bCs w:val="0"/>
                <w:sz w:val="22"/>
                <w:szCs w:val="22"/>
              </w:rPr>
            </w:pPr>
            <w:r w:rsidRPr="00416C11">
              <w:rPr>
                <w:b w:val="0"/>
                <w:bCs w:val="0"/>
                <w:sz w:val="22"/>
                <w:szCs w:val="22"/>
              </w:rPr>
              <w:t xml:space="preserve">Shell Chemical Company (1976) ?Herbicide Dissipation in Soil|: TIR- 24-136-74. (Unpublished study including TIR-24-623-76, received Jul 19, 1978 under 201-403; CDL:234476-S) </w:t>
            </w:r>
          </w:p>
        </w:tc>
      </w:tr>
      <w:tr w:rsidR="0069698D" w:rsidRPr="00416C11" w14:paraId="576B180A" w14:textId="77777777" w:rsidTr="0069698D">
        <w:trPr>
          <w:tblCellSpacing w:w="0" w:type="dxa"/>
        </w:trPr>
        <w:tc>
          <w:tcPr>
            <w:tcW w:w="0" w:type="auto"/>
            <w:hideMark/>
          </w:tcPr>
          <w:p w14:paraId="4798E60D" w14:textId="77777777" w:rsidR="0069698D" w:rsidRPr="00416C11" w:rsidRDefault="0069698D" w:rsidP="0069698D">
            <w:pPr>
              <w:rPr>
                <w:b w:val="0"/>
                <w:bCs w:val="0"/>
                <w:sz w:val="22"/>
                <w:szCs w:val="22"/>
              </w:rPr>
            </w:pPr>
            <w:r w:rsidRPr="00416C11">
              <w:rPr>
                <w:b w:val="0"/>
                <w:bCs w:val="0"/>
                <w:sz w:val="22"/>
                <w:szCs w:val="22"/>
              </w:rPr>
              <w:t>52161</w:t>
            </w:r>
          </w:p>
        </w:tc>
        <w:tc>
          <w:tcPr>
            <w:tcW w:w="0" w:type="auto"/>
            <w:vAlign w:val="center"/>
            <w:hideMark/>
          </w:tcPr>
          <w:p w14:paraId="4FBE6D11" w14:textId="77777777" w:rsidR="0069698D" w:rsidRPr="00416C11" w:rsidRDefault="0069698D" w:rsidP="0069698D">
            <w:pPr>
              <w:rPr>
                <w:b w:val="0"/>
                <w:bCs w:val="0"/>
                <w:sz w:val="22"/>
                <w:szCs w:val="22"/>
              </w:rPr>
            </w:pPr>
            <w:r w:rsidRPr="00416C11">
              <w:rPr>
                <w:b w:val="0"/>
                <w:bCs w:val="0"/>
                <w:sz w:val="22"/>
                <w:szCs w:val="22"/>
              </w:rPr>
              <w:t xml:space="preserve">Fink, R.J. (1972) Phytotoxicity of herbicide residues in soils. Agronomy Journal 64(?/Nov-Dec):804-805. (Also~In~unpublished submission received Jul 19, 1978 under 201-403; submitted by Shell Chemical Co., Washington, D.C.; CDL:234476-AP) </w:t>
            </w:r>
          </w:p>
        </w:tc>
      </w:tr>
      <w:tr w:rsidR="0069698D" w:rsidRPr="00416C11" w14:paraId="505BFA67" w14:textId="77777777" w:rsidTr="0069698D">
        <w:trPr>
          <w:tblCellSpacing w:w="0" w:type="dxa"/>
        </w:trPr>
        <w:tc>
          <w:tcPr>
            <w:tcW w:w="0" w:type="auto"/>
            <w:hideMark/>
          </w:tcPr>
          <w:p w14:paraId="428622EE" w14:textId="77777777" w:rsidR="0069698D" w:rsidRPr="00416C11" w:rsidRDefault="0069698D" w:rsidP="0069698D">
            <w:pPr>
              <w:rPr>
                <w:b w:val="0"/>
                <w:bCs w:val="0"/>
                <w:sz w:val="22"/>
                <w:szCs w:val="22"/>
              </w:rPr>
            </w:pPr>
            <w:r w:rsidRPr="00416C11">
              <w:rPr>
                <w:b w:val="0"/>
                <w:bCs w:val="0"/>
                <w:sz w:val="22"/>
                <w:szCs w:val="22"/>
              </w:rPr>
              <w:t>65584</w:t>
            </w:r>
          </w:p>
        </w:tc>
        <w:tc>
          <w:tcPr>
            <w:tcW w:w="0" w:type="auto"/>
            <w:vAlign w:val="center"/>
            <w:hideMark/>
          </w:tcPr>
          <w:p w14:paraId="2EF6E27F" w14:textId="77777777" w:rsidR="0069698D" w:rsidRPr="00416C11" w:rsidRDefault="0069698D" w:rsidP="0069698D">
            <w:pPr>
              <w:rPr>
                <w:b w:val="0"/>
                <w:bCs w:val="0"/>
                <w:sz w:val="22"/>
                <w:szCs w:val="22"/>
              </w:rPr>
            </w:pPr>
            <w:r w:rsidRPr="00416C11">
              <w:rPr>
                <w:b w:val="0"/>
                <w:bCs w:val="0"/>
                <w:sz w:val="22"/>
                <w:szCs w:val="22"/>
              </w:rPr>
              <w:t xml:space="preserve">Herman, M.M.; Newby, L.C. (1977) Terbutryn plus Atrazine Tank Mix Soil Dissipation Studies: Report No. ABR-77038. (Unpublished study received Aug 26, 1977 under 100-496; submitted by Ciba- Geigy Corp., Greensboro, N.C.; CDL:231423-A) </w:t>
            </w:r>
          </w:p>
        </w:tc>
      </w:tr>
      <w:tr w:rsidR="0069698D" w:rsidRPr="00416C11" w14:paraId="669FE339" w14:textId="77777777" w:rsidTr="0069698D">
        <w:trPr>
          <w:tblCellSpacing w:w="0" w:type="dxa"/>
        </w:trPr>
        <w:tc>
          <w:tcPr>
            <w:tcW w:w="0" w:type="auto"/>
            <w:hideMark/>
          </w:tcPr>
          <w:p w14:paraId="73A21A35" w14:textId="77777777" w:rsidR="0069698D" w:rsidRPr="00416C11" w:rsidRDefault="0069698D" w:rsidP="0069698D">
            <w:pPr>
              <w:rPr>
                <w:b w:val="0"/>
                <w:bCs w:val="0"/>
                <w:sz w:val="22"/>
                <w:szCs w:val="22"/>
              </w:rPr>
            </w:pPr>
            <w:r w:rsidRPr="00416C11">
              <w:rPr>
                <w:b w:val="0"/>
                <w:bCs w:val="0"/>
                <w:sz w:val="22"/>
                <w:szCs w:val="22"/>
              </w:rPr>
              <w:t>75706</w:t>
            </w:r>
          </w:p>
        </w:tc>
        <w:tc>
          <w:tcPr>
            <w:tcW w:w="0" w:type="auto"/>
            <w:vAlign w:val="center"/>
            <w:hideMark/>
          </w:tcPr>
          <w:p w14:paraId="2CD44676" w14:textId="77777777" w:rsidR="0069698D" w:rsidRPr="00416C11" w:rsidRDefault="0069698D" w:rsidP="0069698D">
            <w:pPr>
              <w:rPr>
                <w:b w:val="0"/>
                <w:bCs w:val="0"/>
                <w:sz w:val="22"/>
                <w:szCs w:val="22"/>
              </w:rPr>
            </w:pPr>
            <w:r w:rsidRPr="00416C11">
              <w:rPr>
                <w:b w:val="0"/>
                <w:bCs w:val="0"/>
                <w:sz w:val="22"/>
                <w:szCs w:val="22"/>
              </w:rPr>
              <w:t xml:space="preserve">Talbert, R.E.; Fletchall, O.H. (1964) Inactivation of simazine and atrazine in the field. Weeds 12(? ):33-37. (Also in unpublished submission received Jul 19, 1978 under 201-403; submitted by Shell Chemical Co., Washington, D.C.; CDL:234476-AJ) </w:t>
            </w:r>
          </w:p>
        </w:tc>
      </w:tr>
      <w:tr w:rsidR="0069698D" w:rsidRPr="00416C11" w14:paraId="49B8006A" w14:textId="77777777" w:rsidTr="0069698D">
        <w:trPr>
          <w:tblCellSpacing w:w="0" w:type="dxa"/>
        </w:trPr>
        <w:tc>
          <w:tcPr>
            <w:tcW w:w="0" w:type="auto"/>
            <w:hideMark/>
          </w:tcPr>
          <w:p w14:paraId="1EDCF10E" w14:textId="77777777" w:rsidR="0069698D" w:rsidRPr="00416C11" w:rsidRDefault="0069698D" w:rsidP="0069698D">
            <w:pPr>
              <w:rPr>
                <w:b w:val="0"/>
                <w:bCs w:val="0"/>
                <w:sz w:val="22"/>
                <w:szCs w:val="22"/>
              </w:rPr>
            </w:pPr>
            <w:r w:rsidRPr="00416C11">
              <w:rPr>
                <w:b w:val="0"/>
                <w:bCs w:val="0"/>
                <w:sz w:val="22"/>
                <w:szCs w:val="22"/>
              </w:rPr>
              <w:t>75707</w:t>
            </w:r>
          </w:p>
        </w:tc>
        <w:tc>
          <w:tcPr>
            <w:tcW w:w="0" w:type="auto"/>
            <w:vAlign w:val="center"/>
            <w:hideMark/>
          </w:tcPr>
          <w:p w14:paraId="1D18566B" w14:textId="77777777" w:rsidR="0069698D" w:rsidRPr="00416C11" w:rsidRDefault="0069698D" w:rsidP="0069698D">
            <w:pPr>
              <w:rPr>
                <w:b w:val="0"/>
                <w:bCs w:val="0"/>
                <w:sz w:val="22"/>
                <w:szCs w:val="22"/>
              </w:rPr>
            </w:pPr>
            <w:r w:rsidRPr="00416C11">
              <w:rPr>
                <w:b w:val="0"/>
                <w:bCs w:val="0"/>
                <w:sz w:val="22"/>
                <w:szCs w:val="22"/>
              </w:rPr>
              <w:t xml:space="preserve">Buchanan, G.A.; Hiltbold, A.E. (1973) Performance and persistence of Atrazine. Weed Science 21(5):413-416. (Also~In~unpublished submission received Jul 19, 1978 under 201-403; submitted by Shell Chemical Co., Washington, D.C.; CDL:234476-AM) </w:t>
            </w:r>
          </w:p>
        </w:tc>
      </w:tr>
      <w:tr w:rsidR="0069698D" w:rsidRPr="00416C11" w14:paraId="10DB07C4" w14:textId="77777777" w:rsidTr="0069698D">
        <w:trPr>
          <w:tblCellSpacing w:w="0" w:type="dxa"/>
        </w:trPr>
        <w:tc>
          <w:tcPr>
            <w:tcW w:w="0" w:type="auto"/>
            <w:hideMark/>
          </w:tcPr>
          <w:p w14:paraId="32F4CF88" w14:textId="77777777" w:rsidR="0069698D" w:rsidRPr="00416C11" w:rsidRDefault="0069698D" w:rsidP="0069698D">
            <w:pPr>
              <w:rPr>
                <w:b w:val="0"/>
                <w:bCs w:val="0"/>
                <w:sz w:val="22"/>
                <w:szCs w:val="22"/>
              </w:rPr>
            </w:pPr>
            <w:r w:rsidRPr="00416C11">
              <w:rPr>
                <w:b w:val="0"/>
                <w:bCs w:val="0"/>
                <w:sz w:val="22"/>
                <w:szCs w:val="22"/>
              </w:rPr>
              <w:t>93713</w:t>
            </w:r>
          </w:p>
        </w:tc>
        <w:tc>
          <w:tcPr>
            <w:tcW w:w="0" w:type="auto"/>
            <w:vAlign w:val="center"/>
            <w:hideMark/>
          </w:tcPr>
          <w:p w14:paraId="74CA52E5" w14:textId="77777777" w:rsidR="0069698D" w:rsidRPr="00416C11" w:rsidRDefault="0069698D" w:rsidP="0069698D">
            <w:pPr>
              <w:rPr>
                <w:b w:val="0"/>
                <w:bCs w:val="0"/>
                <w:sz w:val="22"/>
                <w:szCs w:val="22"/>
              </w:rPr>
            </w:pPr>
            <w:r w:rsidRPr="00416C11">
              <w:rPr>
                <w:b w:val="0"/>
                <w:bCs w:val="0"/>
                <w:sz w:val="22"/>
                <w:szCs w:val="22"/>
              </w:rPr>
              <w:t xml:space="preserve">McClurg, J.E.; Lipsey, W.; Burnside, O.C. (1981) Field Dissipation Study Report: Atrazine 4L. Includes method dated Aug 29, 1975. (Unpublished study received Dec </w:t>
            </w:r>
            <w:r w:rsidRPr="00416C11">
              <w:rPr>
                <w:b w:val="0"/>
                <w:bCs w:val="0"/>
                <w:sz w:val="22"/>
                <w:szCs w:val="22"/>
              </w:rPr>
              <w:lastRenderedPageBreak/>
              <w:t xml:space="preserve">11, 1981 under 34704-69; pre- pared by Harris Laboratories, Inc., submitted by Platte Chemical Co., Fremont, Nebr.; CDL:246598-A) </w:t>
            </w:r>
          </w:p>
        </w:tc>
      </w:tr>
      <w:tr w:rsidR="0069698D" w:rsidRPr="00416C11" w14:paraId="36470157" w14:textId="77777777" w:rsidTr="0069698D">
        <w:trPr>
          <w:tblCellSpacing w:w="0" w:type="dxa"/>
        </w:trPr>
        <w:tc>
          <w:tcPr>
            <w:tcW w:w="0" w:type="auto"/>
            <w:hideMark/>
          </w:tcPr>
          <w:p w14:paraId="3DC5A552" w14:textId="77777777" w:rsidR="0069698D" w:rsidRPr="00416C11" w:rsidRDefault="0069698D" w:rsidP="0069698D">
            <w:pPr>
              <w:rPr>
                <w:b w:val="0"/>
                <w:bCs w:val="0"/>
                <w:sz w:val="22"/>
                <w:szCs w:val="22"/>
              </w:rPr>
            </w:pPr>
            <w:r w:rsidRPr="00416C11">
              <w:rPr>
                <w:b w:val="0"/>
                <w:bCs w:val="0"/>
                <w:sz w:val="22"/>
                <w:szCs w:val="22"/>
              </w:rPr>
              <w:lastRenderedPageBreak/>
              <w:t>94372</w:t>
            </w:r>
          </w:p>
        </w:tc>
        <w:tc>
          <w:tcPr>
            <w:tcW w:w="0" w:type="auto"/>
            <w:vAlign w:val="center"/>
            <w:hideMark/>
          </w:tcPr>
          <w:p w14:paraId="626420B1" w14:textId="77777777" w:rsidR="0069698D" w:rsidRPr="00416C11" w:rsidRDefault="0069698D" w:rsidP="0069698D">
            <w:pPr>
              <w:rPr>
                <w:b w:val="0"/>
                <w:bCs w:val="0"/>
                <w:sz w:val="22"/>
                <w:szCs w:val="22"/>
              </w:rPr>
            </w:pPr>
            <w:r w:rsidRPr="00416C11">
              <w:rPr>
                <w:b w:val="0"/>
                <w:bCs w:val="0"/>
                <w:sz w:val="22"/>
                <w:szCs w:val="22"/>
              </w:rPr>
              <w:t xml:space="preserve">Emary, S. (1980) Atrazine Dissipation Study--Day 84: Report No. 0259-1A. (Unpublished study received Sep 23, 1980 under 2749-485; prepared by A &amp; L Mid West Agricultural Laboratories, Inc., submitted by Aceto Chemical Co., Inc., Flushing, N.Y.; CDL:243318-A) </w:t>
            </w:r>
          </w:p>
        </w:tc>
      </w:tr>
      <w:tr w:rsidR="0069698D" w:rsidRPr="00416C11" w14:paraId="601D5F8C" w14:textId="77777777" w:rsidTr="0069698D">
        <w:trPr>
          <w:tblCellSpacing w:w="0" w:type="dxa"/>
        </w:trPr>
        <w:tc>
          <w:tcPr>
            <w:tcW w:w="0" w:type="auto"/>
            <w:hideMark/>
          </w:tcPr>
          <w:p w14:paraId="5D0B34AE" w14:textId="77777777" w:rsidR="0069698D" w:rsidRPr="00416C11" w:rsidRDefault="0069698D" w:rsidP="0069698D">
            <w:pPr>
              <w:rPr>
                <w:b w:val="0"/>
                <w:bCs w:val="0"/>
                <w:sz w:val="22"/>
                <w:szCs w:val="22"/>
              </w:rPr>
            </w:pPr>
            <w:r w:rsidRPr="00416C11">
              <w:rPr>
                <w:b w:val="0"/>
                <w:bCs w:val="0"/>
                <w:sz w:val="22"/>
                <w:szCs w:val="22"/>
              </w:rPr>
              <w:t>94373</w:t>
            </w:r>
          </w:p>
        </w:tc>
        <w:tc>
          <w:tcPr>
            <w:tcW w:w="0" w:type="auto"/>
            <w:vAlign w:val="center"/>
            <w:hideMark/>
          </w:tcPr>
          <w:p w14:paraId="11F0DB65" w14:textId="77777777" w:rsidR="0069698D" w:rsidRPr="00416C11" w:rsidRDefault="0069698D" w:rsidP="0069698D">
            <w:pPr>
              <w:rPr>
                <w:b w:val="0"/>
                <w:bCs w:val="0"/>
                <w:sz w:val="22"/>
                <w:szCs w:val="22"/>
              </w:rPr>
            </w:pPr>
            <w:r w:rsidRPr="00416C11">
              <w:rPr>
                <w:b w:val="0"/>
                <w:bCs w:val="0"/>
                <w:sz w:val="22"/>
                <w:szCs w:val="22"/>
              </w:rPr>
              <w:t xml:space="preserve">Emary, S. (1980) Atrazine Dissipation Study: Report No. 0256-23A. (Unpublished study received Sep 18, 1980 under 2749-485; pre- pared by A &amp; L Mid West Agricultural Laboratories, Inc., sub- mitted by Aceto Chemical Co., Inc., Flushing, N.Y.; CDL: 243318-B) </w:t>
            </w:r>
          </w:p>
        </w:tc>
      </w:tr>
      <w:tr w:rsidR="0069698D" w:rsidRPr="00416C11" w14:paraId="1CDF4E3C" w14:textId="77777777" w:rsidTr="0069698D">
        <w:trPr>
          <w:tblCellSpacing w:w="0" w:type="dxa"/>
        </w:trPr>
        <w:tc>
          <w:tcPr>
            <w:tcW w:w="0" w:type="auto"/>
            <w:hideMark/>
          </w:tcPr>
          <w:p w14:paraId="61E75DFE" w14:textId="77777777" w:rsidR="0069698D" w:rsidRPr="00416C11" w:rsidRDefault="0069698D" w:rsidP="0069698D">
            <w:pPr>
              <w:rPr>
                <w:b w:val="0"/>
                <w:bCs w:val="0"/>
                <w:sz w:val="22"/>
                <w:szCs w:val="22"/>
              </w:rPr>
            </w:pPr>
            <w:r w:rsidRPr="00416C11">
              <w:rPr>
                <w:b w:val="0"/>
                <w:bCs w:val="0"/>
                <w:sz w:val="22"/>
                <w:szCs w:val="22"/>
              </w:rPr>
              <w:t>101533</w:t>
            </w:r>
          </w:p>
        </w:tc>
        <w:tc>
          <w:tcPr>
            <w:tcW w:w="0" w:type="auto"/>
            <w:vAlign w:val="center"/>
            <w:hideMark/>
          </w:tcPr>
          <w:p w14:paraId="040DB4D7" w14:textId="77777777" w:rsidR="0069698D" w:rsidRPr="00416C11" w:rsidRDefault="0069698D" w:rsidP="0069698D">
            <w:pPr>
              <w:rPr>
                <w:b w:val="0"/>
                <w:bCs w:val="0"/>
                <w:sz w:val="22"/>
                <w:szCs w:val="22"/>
              </w:rPr>
            </w:pPr>
            <w:r w:rsidRPr="00416C11">
              <w:rPr>
                <w:b w:val="0"/>
                <w:bCs w:val="0"/>
                <w:sz w:val="22"/>
                <w:szCs w:val="22"/>
              </w:rPr>
              <w:t xml:space="preserve">Danhaus, R.; Lenox, E.; Dubelman, S.; et al. (1982) Dissipation of Alachlor in Field Soils following Preemergent Applications of Lasso ME Alone or in Tank Mix Combinations with Roundup, Atrazine, Dyanap, Metribuzin or Cyanazine: MSL-2109. (Unpub- lished study received May 10, 1982 under 524-344; prepared in cooperation with ABC Laboratories, Inc. and Craven Laboratories, Inc., submitted by Monsanto Co., Washington, DC; CDL:070841-D) </w:t>
            </w:r>
          </w:p>
        </w:tc>
      </w:tr>
      <w:tr w:rsidR="0069698D" w:rsidRPr="00416C11" w14:paraId="35278DDD" w14:textId="77777777" w:rsidTr="0069698D">
        <w:trPr>
          <w:tblCellSpacing w:w="0" w:type="dxa"/>
        </w:trPr>
        <w:tc>
          <w:tcPr>
            <w:tcW w:w="0" w:type="auto"/>
            <w:hideMark/>
          </w:tcPr>
          <w:p w14:paraId="3DC91B21" w14:textId="77777777" w:rsidR="0069698D" w:rsidRPr="00416C11" w:rsidRDefault="0069698D" w:rsidP="0069698D">
            <w:pPr>
              <w:rPr>
                <w:b w:val="0"/>
                <w:bCs w:val="0"/>
                <w:sz w:val="22"/>
                <w:szCs w:val="22"/>
              </w:rPr>
            </w:pPr>
            <w:r w:rsidRPr="00416C11">
              <w:rPr>
                <w:b w:val="0"/>
                <w:bCs w:val="0"/>
                <w:sz w:val="22"/>
                <w:szCs w:val="22"/>
              </w:rPr>
              <w:t>103153</w:t>
            </w:r>
          </w:p>
        </w:tc>
        <w:tc>
          <w:tcPr>
            <w:tcW w:w="0" w:type="auto"/>
            <w:vAlign w:val="center"/>
            <w:hideMark/>
          </w:tcPr>
          <w:p w14:paraId="672297D4" w14:textId="77777777" w:rsidR="0069698D" w:rsidRPr="00416C11" w:rsidRDefault="0069698D" w:rsidP="0069698D">
            <w:pPr>
              <w:rPr>
                <w:b w:val="0"/>
                <w:bCs w:val="0"/>
                <w:sz w:val="22"/>
                <w:szCs w:val="22"/>
              </w:rPr>
            </w:pPr>
            <w:r w:rsidRPr="00416C11">
              <w:rPr>
                <w:b w:val="0"/>
                <w:bCs w:val="0"/>
                <w:sz w:val="22"/>
                <w:szCs w:val="22"/>
              </w:rPr>
              <w:t xml:space="preserve">Cassidy, J. (1972) A Rotational Metabolism Study of (Delta)14C- Atrazine in Soil and Soybeans 52 to 72 Weeks after Herbicide Application to Soil: M2-01-3P, M2-01-45: Report No. GAAC-72137. (Unpublished study received Jun 10, 1982 under 100-631; submitted by Ciba-Geigy Corp., Greensboro, NC; CDL:070914-L) </w:t>
            </w:r>
          </w:p>
        </w:tc>
      </w:tr>
      <w:tr w:rsidR="0069698D" w:rsidRPr="00416C11" w14:paraId="5B3E5B04" w14:textId="77777777" w:rsidTr="0069698D">
        <w:trPr>
          <w:tblCellSpacing w:w="0" w:type="dxa"/>
        </w:trPr>
        <w:tc>
          <w:tcPr>
            <w:tcW w:w="0" w:type="auto"/>
            <w:hideMark/>
          </w:tcPr>
          <w:p w14:paraId="497A15B3" w14:textId="77777777" w:rsidR="0069698D" w:rsidRPr="00416C11" w:rsidRDefault="0069698D" w:rsidP="0069698D">
            <w:pPr>
              <w:rPr>
                <w:b w:val="0"/>
                <w:bCs w:val="0"/>
                <w:sz w:val="22"/>
                <w:szCs w:val="22"/>
              </w:rPr>
            </w:pPr>
            <w:r w:rsidRPr="00416C11">
              <w:rPr>
                <w:b w:val="0"/>
                <w:bCs w:val="0"/>
                <w:sz w:val="22"/>
                <w:szCs w:val="22"/>
              </w:rPr>
              <w:t>103163</w:t>
            </w:r>
          </w:p>
        </w:tc>
        <w:tc>
          <w:tcPr>
            <w:tcW w:w="0" w:type="auto"/>
            <w:vAlign w:val="center"/>
            <w:hideMark/>
          </w:tcPr>
          <w:p w14:paraId="6B9F59A1" w14:textId="77777777" w:rsidR="0069698D" w:rsidRPr="00416C11" w:rsidRDefault="0069698D" w:rsidP="0069698D">
            <w:pPr>
              <w:rPr>
                <w:b w:val="0"/>
                <w:bCs w:val="0"/>
                <w:sz w:val="22"/>
                <w:szCs w:val="22"/>
              </w:rPr>
            </w:pPr>
            <w:r w:rsidRPr="00416C11">
              <w:rPr>
                <w:b w:val="0"/>
                <w:bCs w:val="0"/>
                <w:sz w:val="22"/>
                <w:szCs w:val="22"/>
              </w:rPr>
              <w:t xml:space="preserve">Fischer, W.; Cargile, N.; Cassidy, J. (1979) Degradation of (delta)-14C-atrazine in Field Soil and Uptake of the Degradation Products into Rotation Sugar Beets: Report No. ABR-79064. (Unpublished study received Jun 10, 1982 under 100-631; submitted by Ciba-Geigy Corp., Greensboro, NC; CDL:070914-X) </w:t>
            </w:r>
          </w:p>
        </w:tc>
      </w:tr>
      <w:tr w:rsidR="0069698D" w:rsidRPr="00416C11" w14:paraId="0F61B1C5" w14:textId="77777777" w:rsidTr="0069698D">
        <w:trPr>
          <w:tblCellSpacing w:w="0" w:type="dxa"/>
        </w:trPr>
        <w:tc>
          <w:tcPr>
            <w:tcW w:w="0" w:type="auto"/>
            <w:hideMark/>
          </w:tcPr>
          <w:p w14:paraId="02368717" w14:textId="77777777" w:rsidR="0069698D" w:rsidRPr="00416C11" w:rsidRDefault="0069698D" w:rsidP="0069698D">
            <w:pPr>
              <w:rPr>
                <w:b w:val="0"/>
                <w:bCs w:val="0"/>
                <w:sz w:val="22"/>
                <w:szCs w:val="22"/>
              </w:rPr>
            </w:pPr>
            <w:r w:rsidRPr="00416C11">
              <w:rPr>
                <w:b w:val="0"/>
                <w:bCs w:val="0"/>
                <w:sz w:val="22"/>
                <w:szCs w:val="22"/>
              </w:rPr>
              <w:t>106264</w:t>
            </w:r>
          </w:p>
        </w:tc>
        <w:tc>
          <w:tcPr>
            <w:tcW w:w="0" w:type="auto"/>
            <w:vAlign w:val="center"/>
            <w:hideMark/>
          </w:tcPr>
          <w:p w14:paraId="00E940A5" w14:textId="77777777" w:rsidR="0069698D" w:rsidRPr="00416C11" w:rsidRDefault="0069698D" w:rsidP="0069698D">
            <w:pPr>
              <w:rPr>
                <w:b w:val="0"/>
                <w:bCs w:val="0"/>
                <w:sz w:val="22"/>
                <w:szCs w:val="22"/>
              </w:rPr>
            </w:pPr>
            <w:r w:rsidRPr="00416C11">
              <w:rPr>
                <w:b w:val="0"/>
                <w:bCs w:val="0"/>
                <w:sz w:val="22"/>
                <w:szCs w:val="22"/>
              </w:rPr>
              <w:t xml:space="preserve">BASF Wyandotte Chemical Corp. (1978) Environmental Chemistry: ?Basagran|. (Compilation; unpublished study received Jan 25, 1979 under 7969-45; CDL:236832-A) </w:t>
            </w:r>
          </w:p>
        </w:tc>
      </w:tr>
      <w:tr w:rsidR="0069698D" w:rsidRPr="00416C11" w14:paraId="5ADFEA20" w14:textId="77777777" w:rsidTr="0069698D">
        <w:trPr>
          <w:tblCellSpacing w:w="0" w:type="dxa"/>
        </w:trPr>
        <w:tc>
          <w:tcPr>
            <w:tcW w:w="0" w:type="auto"/>
            <w:hideMark/>
          </w:tcPr>
          <w:p w14:paraId="31ED830A" w14:textId="77777777" w:rsidR="0069698D" w:rsidRPr="00416C11" w:rsidRDefault="0069698D" w:rsidP="0069698D">
            <w:pPr>
              <w:rPr>
                <w:b w:val="0"/>
                <w:bCs w:val="0"/>
                <w:sz w:val="22"/>
                <w:szCs w:val="22"/>
              </w:rPr>
            </w:pPr>
            <w:r w:rsidRPr="00416C11">
              <w:rPr>
                <w:b w:val="0"/>
                <w:bCs w:val="0"/>
                <w:sz w:val="22"/>
                <w:szCs w:val="22"/>
              </w:rPr>
              <w:t>111499</w:t>
            </w:r>
          </w:p>
        </w:tc>
        <w:tc>
          <w:tcPr>
            <w:tcW w:w="0" w:type="auto"/>
            <w:vAlign w:val="center"/>
            <w:hideMark/>
          </w:tcPr>
          <w:p w14:paraId="7FC8F159" w14:textId="77777777" w:rsidR="0069698D" w:rsidRPr="00416C11" w:rsidRDefault="0069698D" w:rsidP="0069698D">
            <w:pPr>
              <w:rPr>
                <w:b w:val="0"/>
                <w:bCs w:val="0"/>
                <w:sz w:val="22"/>
                <w:szCs w:val="22"/>
              </w:rPr>
            </w:pPr>
            <w:r w:rsidRPr="00416C11">
              <w:rPr>
                <w:b w:val="0"/>
                <w:bCs w:val="0"/>
                <w:sz w:val="22"/>
                <w:szCs w:val="22"/>
              </w:rPr>
              <w:t xml:space="preserve">Evans, J.; Duseja, D. (1973) Herbicide Contamination of Surface Runoff Waters. By Utah State Univ. Washington, DC: U.S. En- vironmental Protection Agency, Office of Researching and Mon- itoring. (EPA-R2-73-266; available from Superintendent of Documents, U.S. Government Printing Office, Washington, DC 20402; published study; CDL:120352-C) </w:t>
            </w:r>
          </w:p>
        </w:tc>
      </w:tr>
      <w:tr w:rsidR="0069698D" w:rsidRPr="00416C11" w14:paraId="0CBCB103" w14:textId="77777777" w:rsidTr="0069698D">
        <w:trPr>
          <w:tblCellSpacing w:w="0" w:type="dxa"/>
        </w:trPr>
        <w:tc>
          <w:tcPr>
            <w:tcW w:w="0" w:type="auto"/>
            <w:hideMark/>
          </w:tcPr>
          <w:p w14:paraId="5B25C522" w14:textId="77777777" w:rsidR="0069698D" w:rsidRPr="00416C11" w:rsidRDefault="0069698D" w:rsidP="0069698D">
            <w:pPr>
              <w:rPr>
                <w:b w:val="0"/>
                <w:bCs w:val="0"/>
                <w:sz w:val="22"/>
                <w:szCs w:val="22"/>
              </w:rPr>
            </w:pPr>
            <w:r w:rsidRPr="00416C11">
              <w:rPr>
                <w:b w:val="0"/>
                <w:bCs w:val="0"/>
                <w:sz w:val="22"/>
                <w:szCs w:val="22"/>
              </w:rPr>
              <w:t>111638</w:t>
            </w:r>
          </w:p>
        </w:tc>
        <w:tc>
          <w:tcPr>
            <w:tcW w:w="0" w:type="auto"/>
            <w:vAlign w:val="center"/>
            <w:hideMark/>
          </w:tcPr>
          <w:p w14:paraId="53089EB0" w14:textId="77777777" w:rsidR="0069698D" w:rsidRPr="00416C11" w:rsidRDefault="0069698D" w:rsidP="0069698D">
            <w:pPr>
              <w:rPr>
                <w:b w:val="0"/>
                <w:bCs w:val="0"/>
                <w:sz w:val="22"/>
                <w:szCs w:val="22"/>
              </w:rPr>
            </w:pPr>
            <w:r w:rsidRPr="00416C11">
              <w:rPr>
                <w:b w:val="0"/>
                <w:bCs w:val="0"/>
                <w:sz w:val="22"/>
                <w:szCs w:val="22"/>
              </w:rPr>
              <w:t xml:space="preserve">Sandoz-Wander, Inc. (1971) ?San 9789 &amp; 6706 Residue Data for Soil from Cotton Growing Areas|. (Unpublished study received Oct 12, 1970 under 3G1310; CDL:095045-H) </w:t>
            </w:r>
          </w:p>
        </w:tc>
      </w:tr>
      <w:tr w:rsidR="0069698D" w:rsidRPr="00416C11" w14:paraId="6E44E11F" w14:textId="77777777" w:rsidTr="0069698D">
        <w:trPr>
          <w:tblCellSpacing w:w="0" w:type="dxa"/>
        </w:trPr>
        <w:tc>
          <w:tcPr>
            <w:tcW w:w="0" w:type="auto"/>
            <w:hideMark/>
          </w:tcPr>
          <w:p w14:paraId="3DDF8938" w14:textId="77777777" w:rsidR="0069698D" w:rsidRPr="00416C11" w:rsidRDefault="0069698D" w:rsidP="0069698D">
            <w:pPr>
              <w:rPr>
                <w:b w:val="0"/>
                <w:bCs w:val="0"/>
                <w:sz w:val="22"/>
                <w:szCs w:val="22"/>
              </w:rPr>
            </w:pPr>
            <w:r w:rsidRPr="00416C11">
              <w:rPr>
                <w:b w:val="0"/>
                <w:bCs w:val="0"/>
                <w:sz w:val="22"/>
                <w:szCs w:val="22"/>
              </w:rPr>
              <w:t>114806</w:t>
            </w:r>
          </w:p>
        </w:tc>
        <w:tc>
          <w:tcPr>
            <w:tcW w:w="0" w:type="auto"/>
            <w:vAlign w:val="center"/>
            <w:hideMark/>
          </w:tcPr>
          <w:p w14:paraId="43A00DF9" w14:textId="77777777" w:rsidR="0069698D" w:rsidRPr="00416C11" w:rsidRDefault="0069698D" w:rsidP="0069698D">
            <w:pPr>
              <w:rPr>
                <w:b w:val="0"/>
                <w:bCs w:val="0"/>
                <w:sz w:val="22"/>
                <w:szCs w:val="22"/>
              </w:rPr>
            </w:pPr>
            <w:r w:rsidRPr="00416C11">
              <w:rPr>
                <w:b w:val="0"/>
                <w:bCs w:val="0"/>
                <w:sz w:val="22"/>
                <w:szCs w:val="22"/>
              </w:rPr>
              <w:t xml:space="preserve">Dow Chemical U.S.A. (1970) (Residues of Dowpon in Wheat and Other Crops). (Compilation; unpublished study received Apr 28, 1970 under 464-164; CDL:003451-B) </w:t>
            </w:r>
          </w:p>
        </w:tc>
      </w:tr>
      <w:tr w:rsidR="0069698D" w:rsidRPr="00416C11" w14:paraId="571AD613" w14:textId="77777777" w:rsidTr="0069698D">
        <w:trPr>
          <w:tblCellSpacing w:w="0" w:type="dxa"/>
        </w:trPr>
        <w:tc>
          <w:tcPr>
            <w:tcW w:w="0" w:type="auto"/>
            <w:hideMark/>
          </w:tcPr>
          <w:p w14:paraId="637D5008" w14:textId="77777777" w:rsidR="0069698D" w:rsidRPr="00416C11" w:rsidRDefault="0069698D" w:rsidP="0069698D">
            <w:pPr>
              <w:rPr>
                <w:b w:val="0"/>
                <w:bCs w:val="0"/>
                <w:sz w:val="22"/>
                <w:szCs w:val="22"/>
              </w:rPr>
            </w:pPr>
            <w:r w:rsidRPr="00416C11">
              <w:rPr>
                <w:b w:val="0"/>
                <w:bCs w:val="0"/>
                <w:sz w:val="22"/>
                <w:szCs w:val="22"/>
              </w:rPr>
              <w:lastRenderedPageBreak/>
              <w:t>114966</w:t>
            </w:r>
          </w:p>
        </w:tc>
        <w:tc>
          <w:tcPr>
            <w:tcW w:w="0" w:type="auto"/>
            <w:vAlign w:val="center"/>
            <w:hideMark/>
          </w:tcPr>
          <w:p w14:paraId="597420CA" w14:textId="77777777" w:rsidR="0069698D" w:rsidRPr="00416C11" w:rsidRDefault="0069698D" w:rsidP="0069698D">
            <w:pPr>
              <w:rPr>
                <w:b w:val="0"/>
                <w:bCs w:val="0"/>
                <w:sz w:val="22"/>
                <w:szCs w:val="22"/>
              </w:rPr>
            </w:pPr>
            <w:r w:rsidRPr="00416C11">
              <w:rPr>
                <w:b w:val="0"/>
                <w:bCs w:val="0"/>
                <w:sz w:val="22"/>
                <w:szCs w:val="22"/>
              </w:rPr>
              <w:t xml:space="preserve">Dow Chemical Co. (1967) The Results of Tests on the Amount of Residue Remaining, Including a Description of the Analytical Method Used. (Compilation; unpublished study received Apr 13, 1967 under 7F0593; CDL:090764-H) </w:t>
            </w:r>
          </w:p>
        </w:tc>
      </w:tr>
      <w:tr w:rsidR="0069698D" w:rsidRPr="00416C11" w14:paraId="24FE0D8F" w14:textId="77777777" w:rsidTr="0069698D">
        <w:trPr>
          <w:tblCellSpacing w:w="0" w:type="dxa"/>
        </w:trPr>
        <w:tc>
          <w:tcPr>
            <w:tcW w:w="0" w:type="auto"/>
            <w:hideMark/>
          </w:tcPr>
          <w:p w14:paraId="3B9377EF" w14:textId="77777777" w:rsidR="0069698D" w:rsidRPr="00416C11" w:rsidRDefault="0069698D" w:rsidP="0069698D">
            <w:pPr>
              <w:rPr>
                <w:b w:val="0"/>
                <w:bCs w:val="0"/>
                <w:sz w:val="22"/>
                <w:szCs w:val="22"/>
              </w:rPr>
            </w:pPr>
            <w:r w:rsidRPr="00416C11">
              <w:rPr>
                <w:b w:val="0"/>
                <w:bCs w:val="0"/>
                <w:sz w:val="22"/>
                <w:szCs w:val="22"/>
              </w:rPr>
              <w:t>118936</w:t>
            </w:r>
          </w:p>
        </w:tc>
        <w:tc>
          <w:tcPr>
            <w:tcW w:w="0" w:type="auto"/>
            <w:vAlign w:val="center"/>
            <w:hideMark/>
          </w:tcPr>
          <w:p w14:paraId="236CEE48" w14:textId="77777777" w:rsidR="0069698D" w:rsidRPr="00416C11" w:rsidRDefault="0069698D" w:rsidP="0069698D">
            <w:pPr>
              <w:rPr>
                <w:b w:val="0"/>
                <w:bCs w:val="0"/>
                <w:sz w:val="22"/>
                <w:szCs w:val="22"/>
              </w:rPr>
            </w:pPr>
            <w:r w:rsidRPr="00416C11">
              <w:rPr>
                <w:b w:val="0"/>
                <w:bCs w:val="0"/>
                <w:sz w:val="22"/>
                <w:szCs w:val="22"/>
              </w:rPr>
              <w:t xml:space="preserve">Fischer, W.; Cargile, N.; Cassidy, J. (1979) Degradation of (delta)-Carbon 14-atrazine in Field Soil and Uptake of the Degradation Products into Rotation Winter Wheat: Report No. ABR-79063. (Unpublished study received Jun 10, 1982 under 100-631; submitted by Ciba-Geigy Corp., Greensboro, NC; CDL:070914-W) </w:t>
            </w:r>
          </w:p>
        </w:tc>
      </w:tr>
      <w:tr w:rsidR="0069698D" w:rsidRPr="00416C11" w14:paraId="5123F3EC" w14:textId="77777777" w:rsidTr="0069698D">
        <w:trPr>
          <w:tblCellSpacing w:w="0" w:type="dxa"/>
        </w:trPr>
        <w:tc>
          <w:tcPr>
            <w:tcW w:w="0" w:type="auto"/>
            <w:hideMark/>
          </w:tcPr>
          <w:p w14:paraId="415AF2C7" w14:textId="77777777" w:rsidR="0069698D" w:rsidRPr="00416C11" w:rsidRDefault="0069698D" w:rsidP="0069698D">
            <w:pPr>
              <w:rPr>
                <w:b w:val="0"/>
                <w:bCs w:val="0"/>
                <w:sz w:val="22"/>
                <w:szCs w:val="22"/>
              </w:rPr>
            </w:pPr>
            <w:r w:rsidRPr="00416C11">
              <w:rPr>
                <w:b w:val="0"/>
                <w:bCs w:val="0"/>
                <w:sz w:val="22"/>
                <w:szCs w:val="22"/>
              </w:rPr>
              <w:t>135051</w:t>
            </w:r>
          </w:p>
        </w:tc>
        <w:tc>
          <w:tcPr>
            <w:tcW w:w="0" w:type="auto"/>
            <w:vAlign w:val="center"/>
            <w:hideMark/>
          </w:tcPr>
          <w:p w14:paraId="59208F3D" w14:textId="77777777" w:rsidR="0069698D" w:rsidRPr="00416C11" w:rsidRDefault="0069698D" w:rsidP="0069698D">
            <w:pPr>
              <w:rPr>
                <w:b w:val="0"/>
                <w:bCs w:val="0"/>
                <w:sz w:val="22"/>
                <w:szCs w:val="22"/>
              </w:rPr>
            </w:pPr>
            <w:r w:rsidRPr="00416C11">
              <w:rPr>
                <w:b w:val="0"/>
                <w:bCs w:val="0"/>
                <w:sz w:val="22"/>
                <w:szCs w:val="22"/>
              </w:rPr>
              <w:t xml:space="preserve">American Cyanamid Co. (1977) Combat (=CL 206,784) Herbicide: Resi- due and Metabolism. (Compilation; unpublished study received Feb 23, 1978 under 241-EX-90; CDL:096830-A) </w:t>
            </w:r>
          </w:p>
        </w:tc>
      </w:tr>
      <w:tr w:rsidR="0069698D" w:rsidRPr="00416C11" w14:paraId="23C92883" w14:textId="77777777" w:rsidTr="0069698D">
        <w:trPr>
          <w:tblCellSpacing w:w="0" w:type="dxa"/>
        </w:trPr>
        <w:tc>
          <w:tcPr>
            <w:tcW w:w="0" w:type="auto"/>
            <w:hideMark/>
          </w:tcPr>
          <w:p w14:paraId="6B5179A0" w14:textId="77777777" w:rsidR="0069698D" w:rsidRPr="00416C11" w:rsidRDefault="0069698D" w:rsidP="0069698D">
            <w:pPr>
              <w:rPr>
                <w:b w:val="0"/>
                <w:bCs w:val="0"/>
                <w:sz w:val="22"/>
                <w:szCs w:val="22"/>
              </w:rPr>
            </w:pPr>
            <w:r w:rsidRPr="00416C11">
              <w:rPr>
                <w:b w:val="0"/>
                <w:bCs w:val="0"/>
                <w:sz w:val="22"/>
                <w:szCs w:val="22"/>
              </w:rPr>
              <w:t>139024</w:t>
            </w:r>
          </w:p>
        </w:tc>
        <w:tc>
          <w:tcPr>
            <w:tcW w:w="0" w:type="auto"/>
            <w:vAlign w:val="center"/>
            <w:hideMark/>
          </w:tcPr>
          <w:p w14:paraId="2FB3E79C" w14:textId="77777777" w:rsidR="0069698D" w:rsidRPr="00416C11" w:rsidRDefault="0069698D" w:rsidP="0069698D">
            <w:pPr>
              <w:rPr>
                <w:b w:val="0"/>
                <w:bCs w:val="0"/>
                <w:sz w:val="22"/>
                <w:szCs w:val="22"/>
              </w:rPr>
            </w:pPr>
            <w:r w:rsidRPr="00416C11">
              <w:rPr>
                <w:b w:val="0"/>
                <w:bCs w:val="0"/>
                <w:sz w:val="22"/>
                <w:szCs w:val="22"/>
              </w:rPr>
              <w:t xml:space="preserve">Shell Chemical Co. (1982) Multiple Application Use on Field and Sweet Corn: Residue Chemistry: ?Bladex|. (Compilation; unpub- lished study received Feb 28, 1984 under 201-279; CDL:252506-A; 252507; 252508; 252509) </w:t>
            </w:r>
          </w:p>
        </w:tc>
      </w:tr>
      <w:tr w:rsidR="0069698D" w:rsidRPr="00416C11" w14:paraId="414ED758" w14:textId="77777777" w:rsidTr="0069698D">
        <w:trPr>
          <w:tblCellSpacing w:w="0" w:type="dxa"/>
        </w:trPr>
        <w:tc>
          <w:tcPr>
            <w:tcW w:w="0" w:type="auto"/>
            <w:hideMark/>
          </w:tcPr>
          <w:p w14:paraId="7723DF16" w14:textId="77777777" w:rsidR="0069698D" w:rsidRPr="00416C11" w:rsidRDefault="0069698D" w:rsidP="0069698D">
            <w:pPr>
              <w:rPr>
                <w:b w:val="0"/>
                <w:bCs w:val="0"/>
                <w:sz w:val="22"/>
                <w:szCs w:val="22"/>
              </w:rPr>
            </w:pPr>
            <w:r w:rsidRPr="00416C11">
              <w:rPr>
                <w:b w:val="0"/>
                <w:bCs w:val="0"/>
                <w:sz w:val="22"/>
                <w:szCs w:val="22"/>
              </w:rPr>
              <w:t>152205</w:t>
            </w:r>
          </w:p>
        </w:tc>
        <w:tc>
          <w:tcPr>
            <w:tcW w:w="0" w:type="auto"/>
            <w:vAlign w:val="center"/>
            <w:hideMark/>
          </w:tcPr>
          <w:p w14:paraId="3632435B" w14:textId="77777777" w:rsidR="0069698D" w:rsidRPr="00416C11" w:rsidRDefault="0069698D" w:rsidP="0069698D">
            <w:pPr>
              <w:rPr>
                <w:b w:val="0"/>
                <w:bCs w:val="0"/>
                <w:sz w:val="22"/>
                <w:szCs w:val="22"/>
              </w:rPr>
            </w:pPr>
            <w:r w:rsidRPr="00416C11">
              <w:rPr>
                <w:b w:val="0"/>
                <w:bCs w:val="0"/>
                <w:sz w:val="22"/>
                <w:szCs w:val="22"/>
              </w:rPr>
              <w:t xml:space="preserve">Danhaus, R. (1982) Dissipation of Glyphosate in Field Soils follow- ing Minimum Till Application of Roundup Alone or in Tank Mix Combinations with Lasso ME, Atrazine, Dyanap or Metribuzin: Re- port No. MSL-2422. Unpublished study prepared by Monsanto Co. and ABC Laboratories, Inc. 143 p. </w:t>
            </w:r>
          </w:p>
        </w:tc>
      </w:tr>
      <w:tr w:rsidR="0069698D" w:rsidRPr="00416C11" w14:paraId="388B786C" w14:textId="77777777" w:rsidTr="0069698D">
        <w:trPr>
          <w:tblCellSpacing w:w="0" w:type="dxa"/>
        </w:trPr>
        <w:tc>
          <w:tcPr>
            <w:tcW w:w="0" w:type="auto"/>
            <w:hideMark/>
          </w:tcPr>
          <w:p w14:paraId="08A82A48" w14:textId="77777777" w:rsidR="0069698D" w:rsidRPr="00416C11" w:rsidRDefault="0069698D" w:rsidP="0069698D">
            <w:pPr>
              <w:rPr>
                <w:b w:val="0"/>
                <w:bCs w:val="0"/>
                <w:sz w:val="22"/>
                <w:szCs w:val="22"/>
              </w:rPr>
            </w:pPr>
            <w:r w:rsidRPr="00416C11">
              <w:rPr>
                <w:b w:val="0"/>
                <w:bCs w:val="0"/>
                <w:sz w:val="22"/>
                <w:szCs w:val="22"/>
              </w:rPr>
              <w:t>156090</w:t>
            </w:r>
          </w:p>
        </w:tc>
        <w:tc>
          <w:tcPr>
            <w:tcW w:w="0" w:type="auto"/>
            <w:vAlign w:val="center"/>
            <w:hideMark/>
          </w:tcPr>
          <w:p w14:paraId="366AC16E" w14:textId="77777777" w:rsidR="0069698D" w:rsidRPr="00416C11" w:rsidRDefault="0069698D" w:rsidP="0069698D">
            <w:pPr>
              <w:rPr>
                <w:b w:val="0"/>
                <w:bCs w:val="0"/>
                <w:sz w:val="22"/>
                <w:szCs w:val="22"/>
              </w:rPr>
            </w:pPr>
            <w:r w:rsidRPr="00416C11">
              <w:rPr>
                <w:b w:val="0"/>
                <w:bCs w:val="0"/>
                <w:sz w:val="22"/>
                <w:szCs w:val="22"/>
              </w:rPr>
              <w:t xml:space="preserve">W.R.Landis Associates (1986) Field Dissipation - Terrestrial: Non- Crop Use: Atrazine Protocol No. 1641-86-71-01-21E-02. Unpub- lished study. 19 p. </w:t>
            </w:r>
          </w:p>
        </w:tc>
      </w:tr>
      <w:tr w:rsidR="0069698D" w:rsidRPr="00416C11" w14:paraId="14E920D1" w14:textId="77777777" w:rsidTr="0069698D">
        <w:trPr>
          <w:tblCellSpacing w:w="0" w:type="dxa"/>
        </w:trPr>
        <w:tc>
          <w:tcPr>
            <w:tcW w:w="0" w:type="auto"/>
            <w:hideMark/>
          </w:tcPr>
          <w:p w14:paraId="59978A72" w14:textId="77777777" w:rsidR="0069698D" w:rsidRPr="00416C11" w:rsidRDefault="0069698D" w:rsidP="0069698D">
            <w:pPr>
              <w:rPr>
                <w:b w:val="0"/>
                <w:bCs w:val="0"/>
                <w:sz w:val="22"/>
                <w:szCs w:val="22"/>
              </w:rPr>
            </w:pPr>
            <w:r w:rsidRPr="00416C11">
              <w:rPr>
                <w:b w:val="0"/>
                <w:bCs w:val="0"/>
                <w:sz w:val="22"/>
                <w:szCs w:val="22"/>
              </w:rPr>
              <w:t>156570</w:t>
            </w:r>
          </w:p>
        </w:tc>
        <w:tc>
          <w:tcPr>
            <w:tcW w:w="0" w:type="auto"/>
            <w:vAlign w:val="center"/>
            <w:hideMark/>
          </w:tcPr>
          <w:p w14:paraId="25A70EA2" w14:textId="77777777" w:rsidR="0069698D" w:rsidRPr="00416C11" w:rsidRDefault="0069698D" w:rsidP="0069698D">
            <w:pPr>
              <w:rPr>
                <w:b w:val="0"/>
                <w:bCs w:val="0"/>
                <w:sz w:val="22"/>
                <w:szCs w:val="22"/>
              </w:rPr>
            </w:pPr>
            <w:r w:rsidRPr="00416C11">
              <w:rPr>
                <w:b w:val="0"/>
                <w:bCs w:val="0"/>
                <w:sz w:val="22"/>
                <w:szCs w:val="22"/>
              </w:rPr>
              <w:t xml:space="preserve">Ciba-Geigy Corp. (1986) Analysis of Soil Samples in the Atrazine Field Dissipation - Terrestrial Crop Use Study: [Protocol]. Un- published study prepared by W.R. Landis Associates. 14 p. </w:t>
            </w:r>
          </w:p>
        </w:tc>
      </w:tr>
      <w:tr w:rsidR="0069698D" w:rsidRPr="00416C11" w14:paraId="0E4D19DA" w14:textId="77777777" w:rsidTr="0069698D">
        <w:trPr>
          <w:tblCellSpacing w:w="0" w:type="dxa"/>
        </w:trPr>
        <w:tc>
          <w:tcPr>
            <w:tcW w:w="0" w:type="auto"/>
            <w:hideMark/>
          </w:tcPr>
          <w:p w14:paraId="4E9C9BBC" w14:textId="77777777" w:rsidR="0069698D" w:rsidRPr="00416C11" w:rsidRDefault="0069698D" w:rsidP="0069698D">
            <w:pPr>
              <w:rPr>
                <w:b w:val="0"/>
                <w:bCs w:val="0"/>
                <w:sz w:val="22"/>
                <w:szCs w:val="22"/>
              </w:rPr>
            </w:pPr>
            <w:r w:rsidRPr="00416C11">
              <w:rPr>
                <w:b w:val="0"/>
                <w:bCs w:val="0"/>
                <w:sz w:val="22"/>
                <w:szCs w:val="22"/>
              </w:rPr>
              <w:t>158769</w:t>
            </w:r>
          </w:p>
        </w:tc>
        <w:tc>
          <w:tcPr>
            <w:tcW w:w="0" w:type="auto"/>
            <w:vAlign w:val="center"/>
            <w:hideMark/>
          </w:tcPr>
          <w:p w14:paraId="690F62C5" w14:textId="77777777" w:rsidR="0069698D" w:rsidRPr="00416C11" w:rsidRDefault="0069698D" w:rsidP="0069698D">
            <w:pPr>
              <w:rPr>
                <w:b w:val="0"/>
                <w:bCs w:val="0"/>
                <w:sz w:val="22"/>
                <w:szCs w:val="22"/>
              </w:rPr>
            </w:pPr>
            <w:r w:rsidRPr="00416C11">
              <w:rPr>
                <w:b w:val="0"/>
                <w:bCs w:val="0"/>
                <w:sz w:val="22"/>
                <w:szCs w:val="22"/>
              </w:rPr>
              <w:t xml:space="preserve">Bauman, T. (1976) Movement and Persistence of Atrazine in Soil with Three Tillage Systems: A Dissertation. Unpublished study pre- pared by Purdue University. </w:t>
            </w:r>
          </w:p>
        </w:tc>
      </w:tr>
      <w:tr w:rsidR="0069698D" w:rsidRPr="00416C11" w14:paraId="4553026E" w14:textId="77777777" w:rsidTr="0069698D">
        <w:trPr>
          <w:tblCellSpacing w:w="0" w:type="dxa"/>
        </w:trPr>
        <w:tc>
          <w:tcPr>
            <w:tcW w:w="0" w:type="auto"/>
            <w:hideMark/>
          </w:tcPr>
          <w:p w14:paraId="3EE58475" w14:textId="77777777" w:rsidR="0069698D" w:rsidRPr="00416C11" w:rsidRDefault="0069698D" w:rsidP="0069698D">
            <w:pPr>
              <w:rPr>
                <w:b w:val="0"/>
                <w:bCs w:val="0"/>
                <w:sz w:val="22"/>
                <w:szCs w:val="22"/>
              </w:rPr>
            </w:pPr>
            <w:r w:rsidRPr="00416C11">
              <w:rPr>
                <w:b w:val="0"/>
                <w:bCs w:val="0"/>
                <w:sz w:val="22"/>
                <w:szCs w:val="22"/>
              </w:rPr>
              <w:t>158881</w:t>
            </w:r>
          </w:p>
        </w:tc>
        <w:tc>
          <w:tcPr>
            <w:tcW w:w="0" w:type="auto"/>
            <w:vAlign w:val="center"/>
            <w:hideMark/>
          </w:tcPr>
          <w:p w14:paraId="06174231" w14:textId="77777777" w:rsidR="0069698D" w:rsidRPr="00416C11" w:rsidRDefault="0069698D" w:rsidP="0069698D">
            <w:pPr>
              <w:rPr>
                <w:b w:val="0"/>
                <w:bCs w:val="0"/>
                <w:sz w:val="22"/>
                <w:szCs w:val="22"/>
              </w:rPr>
            </w:pPr>
            <w:r w:rsidRPr="00416C11">
              <w:rPr>
                <w:b w:val="0"/>
                <w:bCs w:val="0"/>
                <w:sz w:val="22"/>
                <w:szCs w:val="22"/>
              </w:rPr>
              <w:t xml:space="preserve">Ritter, W. (1971) Environmental Factors Affecting the Movement of Atrazine, Propachlor, and Diazinon in Ida Silt Loam: A Disser- tation. Unpublished study prepared by Iowa State University. </w:t>
            </w:r>
          </w:p>
        </w:tc>
      </w:tr>
      <w:tr w:rsidR="0069698D" w:rsidRPr="00416C11" w14:paraId="3D1CE648" w14:textId="77777777" w:rsidTr="0069698D">
        <w:trPr>
          <w:tblCellSpacing w:w="0" w:type="dxa"/>
        </w:trPr>
        <w:tc>
          <w:tcPr>
            <w:tcW w:w="0" w:type="auto"/>
            <w:hideMark/>
          </w:tcPr>
          <w:p w14:paraId="1C910B62" w14:textId="77777777" w:rsidR="0069698D" w:rsidRPr="00416C11" w:rsidRDefault="0069698D" w:rsidP="0069698D">
            <w:pPr>
              <w:rPr>
                <w:b w:val="0"/>
                <w:bCs w:val="0"/>
                <w:sz w:val="22"/>
                <w:szCs w:val="22"/>
              </w:rPr>
            </w:pPr>
            <w:r w:rsidRPr="00416C11">
              <w:rPr>
                <w:b w:val="0"/>
                <w:bCs w:val="0"/>
                <w:sz w:val="22"/>
                <w:szCs w:val="22"/>
              </w:rPr>
              <w:t>158995</w:t>
            </w:r>
          </w:p>
        </w:tc>
        <w:tc>
          <w:tcPr>
            <w:tcW w:w="0" w:type="auto"/>
            <w:vAlign w:val="center"/>
            <w:hideMark/>
          </w:tcPr>
          <w:p w14:paraId="036E64C7" w14:textId="77777777" w:rsidR="0069698D" w:rsidRPr="00416C11" w:rsidRDefault="0069698D" w:rsidP="0069698D">
            <w:pPr>
              <w:rPr>
                <w:b w:val="0"/>
                <w:bCs w:val="0"/>
                <w:sz w:val="22"/>
                <w:szCs w:val="22"/>
              </w:rPr>
            </w:pPr>
            <w:r w:rsidRPr="00416C11">
              <w:rPr>
                <w:b w:val="0"/>
                <w:bCs w:val="0"/>
                <w:sz w:val="22"/>
                <w:szCs w:val="22"/>
              </w:rPr>
              <w:t xml:space="preserve">Horowitz, M. (1969) Evaluation of herbicide persistence in soil. Weed Res. 9:314-321. </w:t>
            </w:r>
          </w:p>
        </w:tc>
      </w:tr>
      <w:tr w:rsidR="0069698D" w:rsidRPr="00416C11" w14:paraId="7206B64F" w14:textId="77777777" w:rsidTr="0069698D">
        <w:trPr>
          <w:tblCellSpacing w:w="0" w:type="dxa"/>
        </w:trPr>
        <w:tc>
          <w:tcPr>
            <w:tcW w:w="0" w:type="auto"/>
            <w:hideMark/>
          </w:tcPr>
          <w:p w14:paraId="18BB36A5" w14:textId="77777777" w:rsidR="0069698D" w:rsidRPr="00416C11" w:rsidRDefault="0069698D" w:rsidP="0069698D">
            <w:pPr>
              <w:rPr>
                <w:b w:val="0"/>
                <w:bCs w:val="0"/>
                <w:sz w:val="22"/>
                <w:szCs w:val="22"/>
              </w:rPr>
            </w:pPr>
            <w:r w:rsidRPr="00416C11">
              <w:rPr>
                <w:b w:val="0"/>
                <w:bCs w:val="0"/>
                <w:sz w:val="22"/>
                <w:szCs w:val="22"/>
              </w:rPr>
              <w:t>158998</w:t>
            </w:r>
          </w:p>
        </w:tc>
        <w:tc>
          <w:tcPr>
            <w:tcW w:w="0" w:type="auto"/>
            <w:vAlign w:val="center"/>
            <w:hideMark/>
          </w:tcPr>
          <w:p w14:paraId="612C0D4A" w14:textId="77777777" w:rsidR="0069698D" w:rsidRPr="00416C11" w:rsidRDefault="0069698D" w:rsidP="0069698D">
            <w:pPr>
              <w:rPr>
                <w:b w:val="0"/>
                <w:bCs w:val="0"/>
                <w:sz w:val="22"/>
                <w:szCs w:val="22"/>
              </w:rPr>
            </w:pPr>
            <w:r w:rsidRPr="00416C11">
              <w:rPr>
                <w:b w:val="0"/>
                <w:bCs w:val="0"/>
                <w:sz w:val="22"/>
                <w:szCs w:val="22"/>
              </w:rPr>
              <w:t xml:space="preserve">Hamilton, K.; Arle, H. (1972) Persistence of herbicides in fallow desert cropland. Weed Science 20(6):573-576. </w:t>
            </w:r>
          </w:p>
        </w:tc>
      </w:tr>
      <w:tr w:rsidR="0069698D" w:rsidRPr="00416C11" w14:paraId="7E7C7604" w14:textId="77777777" w:rsidTr="0069698D">
        <w:trPr>
          <w:tblCellSpacing w:w="0" w:type="dxa"/>
        </w:trPr>
        <w:tc>
          <w:tcPr>
            <w:tcW w:w="0" w:type="auto"/>
            <w:hideMark/>
          </w:tcPr>
          <w:p w14:paraId="068CDA28" w14:textId="77777777" w:rsidR="0069698D" w:rsidRPr="00416C11" w:rsidRDefault="0069698D" w:rsidP="0069698D">
            <w:pPr>
              <w:rPr>
                <w:b w:val="0"/>
                <w:bCs w:val="0"/>
                <w:sz w:val="22"/>
                <w:szCs w:val="22"/>
              </w:rPr>
            </w:pPr>
            <w:r w:rsidRPr="00416C11">
              <w:rPr>
                <w:b w:val="0"/>
                <w:bCs w:val="0"/>
                <w:sz w:val="22"/>
                <w:szCs w:val="22"/>
              </w:rPr>
              <w:t>5019594</w:t>
            </w:r>
          </w:p>
        </w:tc>
        <w:tc>
          <w:tcPr>
            <w:tcW w:w="0" w:type="auto"/>
            <w:vAlign w:val="center"/>
            <w:hideMark/>
          </w:tcPr>
          <w:p w14:paraId="6499E1E8" w14:textId="77777777" w:rsidR="0069698D" w:rsidRPr="00416C11" w:rsidRDefault="0069698D" w:rsidP="0069698D">
            <w:pPr>
              <w:rPr>
                <w:b w:val="0"/>
                <w:bCs w:val="0"/>
                <w:sz w:val="22"/>
                <w:szCs w:val="22"/>
              </w:rPr>
            </w:pPr>
            <w:r w:rsidRPr="00416C11">
              <w:rPr>
                <w:b w:val="0"/>
                <w:bCs w:val="0"/>
                <w:sz w:val="22"/>
                <w:szCs w:val="22"/>
              </w:rPr>
              <w:t xml:space="preserve">Isom, W.H.; Ford, H.P.; Lavalleye, M.P.; Jordan, L.S. (1970) Persistance (sic) of herbicides in irrigated soils. Pages 58-63, in Proceedings of the Annual California Weed Conference, Vol. 22. Sacramento, Calif.: California Weed Conference. </w:t>
            </w:r>
          </w:p>
        </w:tc>
      </w:tr>
      <w:tr w:rsidR="0069698D" w:rsidRPr="00416C11" w14:paraId="245F93DF" w14:textId="77777777" w:rsidTr="0069698D">
        <w:trPr>
          <w:tblCellSpacing w:w="0" w:type="dxa"/>
        </w:trPr>
        <w:tc>
          <w:tcPr>
            <w:tcW w:w="0" w:type="auto"/>
            <w:hideMark/>
          </w:tcPr>
          <w:p w14:paraId="07C87782" w14:textId="77777777" w:rsidR="0069698D" w:rsidRPr="00416C11" w:rsidRDefault="0069698D" w:rsidP="0069698D">
            <w:pPr>
              <w:rPr>
                <w:b w:val="0"/>
                <w:bCs w:val="0"/>
                <w:sz w:val="22"/>
                <w:szCs w:val="22"/>
              </w:rPr>
            </w:pPr>
            <w:r w:rsidRPr="00416C11">
              <w:rPr>
                <w:b w:val="0"/>
                <w:bCs w:val="0"/>
                <w:sz w:val="22"/>
                <w:szCs w:val="22"/>
              </w:rPr>
              <w:t>40389103</w:t>
            </w:r>
          </w:p>
        </w:tc>
        <w:tc>
          <w:tcPr>
            <w:tcW w:w="0" w:type="auto"/>
            <w:vAlign w:val="center"/>
            <w:hideMark/>
          </w:tcPr>
          <w:p w14:paraId="309D7A0A" w14:textId="77777777" w:rsidR="0069698D" w:rsidRPr="00416C11" w:rsidRDefault="0069698D" w:rsidP="0069698D">
            <w:pPr>
              <w:rPr>
                <w:b w:val="0"/>
                <w:bCs w:val="0"/>
                <w:sz w:val="22"/>
                <w:szCs w:val="22"/>
              </w:rPr>
            </w:pPr>
            <w:r w:rsidRPr="00416C11">
              <w:rPr>
                <w:b w:val="0"/>
                <w:bCs w:val="0"/>
                <w:sz w:val="22"/>
                <w:szCs w:val="22"/>
              </w:rPr>
              <w:t xml:space="preserve">McKay, J. (1987) Butylate: Iowa, 1985-1986, Sutazine + 6-ME: Field Dissipation Study for Terrestrial Food Crop Uses: Laboratory Project ID: RRC 87-69. Unpublished study prepared by Stauffer Chemical Co., Richmond Research Center. 62 p. </w:t>
            </w:r>
          </w:p>
        </w:tc>
      </w:tr>
      <w:tr w:rsidR="0069698D" w:rsidRPr="00416C11" w14:paraId="3BD66D18" w14:textId="77777777" w:rsidTr="0069698D">
        <w:trPr>
          <w:tblCellSpacing w:w="0" w:type="dxa"/>
        </w:trPr>
        <w:tc>
          <w:tcPr>
            <w:tcW w:w="0" w:type="auto"/>
            <w:hideMark/>
          </w:tcPr>
          <w:p w14:paraId="01B89B5F" w14:textId="77777777" w:rsidR="0069698D" w:rsidRPr="00416C11" w:rsidRDefault="0069698D" w:rsidP="0069698D">
            <w:pPr>
              <w:rPr>
                <w:b w:val="0"/>
                <w:bCs w:val="0"/>
                <w:sz w:val="22"/>
                <w:szCs w:val="22"/>
              </w:rPr>
            </w:pPr>
            <w:r w:rsidRPr="00416C11">
              <w:rPr>
                <w:b w:val="0"/>
                <w:bCs w:val="0"/>
                <w:sz w:val="22"/>
                <w:szCs w:val="22"/>
              </w:rPr>
              <w:t>40389104</w:t>
            </w:r>
          </w:p>
        </w:tc>
        <w:tc>
          <w:tcPr>
            <w:tcW w:w="0" w:type="auto"/>
            <w:vAlign w:val="center"/>
            <w:hideMark/>
          </w:tcPr>
          <w:p w14:paraId="222D3852" w14:textId="77777777" w:rsidR="0069698D" w:rsidRPr="00416C11" w:rsidRDefault="0069698D" w:rsidP="0069698D">
            <w:pPr>
              <w:rPr>
                <w:b w:val="0"/>
                <w:bCs w:val="0"/>
                <w:sz w:val="22"/>
                <w:szCs w:val="22"/>
              </w:rPr>
            </w:pPr>
            <w:r w:rsidRPr="00416C11">
              <w:rPr>
                <w:b w:val="0"/>
                <w:bCs w:val="0"/>
                <w:sz w:val="22"/>
                <w:szCs w:val="22"/>
              </w:rPr>
              <w:t xml:space="preserve">McKay, J. (1987) Butylate: Florida, 1985-1986, Sutazine + 6-ME: Field Dissipation Study for Terrestrial Food Crop Uses: Labora- tory Project ID: RRC 87-65. </w:t>
            </w:r>
            <w:r w:rsidRPr="00416C11">
              <w:rPr>
                <w:b w:val="0"/>
                <w:bCs w:val="0"/>
                <w:sz w:val="22"/>
                <w:szCs w:val="22"/>
              </w:rPr>
              <w:lastRenderedPageBreak/>
              <w:t xml:space="preserve">Unpublished study prepared by Stauffer Chemical Co., Richmond Research Center. 72 p. </w:t>
            </w:r>
          </w:p>
        </w:tc>
      </w:tr>
      <w:tr w:rsidR="0069698D" w:rsidRPr="00416C11" w14:paraId="4242A2D7" w14:textId="77777777" w:rsidTr="0069698D">
        <w:trPr>
          <w:tblCellSpacing w:w="0" w:type="dxa"/>
        </w:trPr>
        <w:tc>
          <w:tcPr>
            <w:tcW w:w="0" w:type="auto"/>
            <w:hideMark/>
          </w:tcPr>
          <w:p w14:paraId="2C241141" w14:textId="77777777" w:rsidR="0069698D" w:rsidRPr="00416C11" w:rsidRDefault="0069698D" w:rsidP="0069698D">
            <w:pPr>
              <w:rPr>
                <w:b w:val="0"/>
                <w:bCs w:val="0"/>
                <w:sz w:val="22"/>
                <w:szCs w:val="22"/>
              </w:rPr>
            </w:pPr>
            <w:r w:rsidRPr="00416C11">
              <w:rPr>
                <w:b w:val="0"/>
                <w:bCs w:val="0"/>
                <w:sz w:val="22"/>
                <w:szCs w:val="22"/>
              </w:rPr>
              <w:lastRenderedPageBreak/>
              <w:t>40389105</w:t>
            </w:r>
          </w:p>
        </w:tc>
        <w:tc>
          <w:tcPr>
            <w:tcW w:w="0" w:type="auto"/>
            <w:vAlign w:val="center"/>
            <w:hideMark/>
          </w:tcPr>
          <w:p w14:paraId="7EB6B4CA" w14:textId="77777777" w:rsidR="0069698D" w:rsidRPr="00416C11" w:rsidRDefault="0069698D" w:rsidP="0069698D">
            <w:pPr>
              <w:rPr>
                <w:b w:val="0"/>
                <w:bCs w:val="0"/>
                <w:sz w:val="22"/>
                <w:szCs w:val="22"/>
              </w:rPr>
            </w:pPr>
            <w:r w:rsidRPr="00416C11">
              <w:rPr>
                <w:b w:val="0"/>
                <w:bCs w:val="0"/>
                <w:sz w:val="22"/>
                <w:szCs w:val="22"/>
              </w:rPr>
              <w:t xml:space="preserve">McKay, J. (1987) Butylate: Florida, 1985-1986, Sutazine + 18-6-G: Field Dissipation Study for Terrestrial Food Crop Uses: Labora- tory Project ID: RRC 87-68. Unpublished study prepared by Stauffer Chemical Co., Richmond Chemical Center. 71 p. </w:t>
            </w:r>
          </w:p>
        </w:tc>
      </w:tr>
      <w:tr w:rsidR="0069698D" w:rsidRPr="00416C11" w14:paraId="4A0BF32C" w14:textId="77777777" w:rsidTr="0069698D">
        <w:trPr>
          <w:tblCellSpacing w:w="0" w:type="dxa"/>
        </w:trPr>
        <w:tc>
          <w:tcPr>
            <w:tcW w:w="0" w:type="auto"/>
            <w:hideMark/>
          </w:tcPr>
          <w:p w14:paraId="116DFCE2" w14:textId="77777777" w:rsidR="0069698D" w:rsidRPr="00416C11" w:rsidRDefault="0069698D" w:rsidP="0069698D">
            <w:pPr>
              <w:rPr>
                <w:b w:val="0"/>
                <w:bCs w:val="0"/>
                <w:sz w:val="22"/>
                <w:szCs w:val="22"/>
              </w:rPr>
            </w:pPr>
            <w:r w:rsidRPr="00416C11">
              <w:rPr>
                <w:b w:val="0"/>
                <w:bCs w:val="0"/>
                <w:sz w:val="22"/>
                <w:szCs w:val="22"/>
              </w:rPr>
              <w:t>40389106</w:t>
            </w:r>
          </w:p>
        </w:tc>
        <w:tc>
          <w:tcPr>
            <w:tcW w:w="0" w:type="auto"/>
            <w:vAlign w:val="center"/>
            <w:hideMark/>
          </w:tcPr>
          <w:p w14:paraId="438B175C" w14:textId="77777777" w:rsidR="0069698D" w:rsidRPr="00416C11" w:rsidRDefault="0069698D" w:rsidP="0069698D">
            <w:pPr>
              <w:rPr>
                <w:b w:val="0"/>
                <w:bCs w:val="0"/>
                <w:sz w:val="22"/>
                <w:szCs w:val="22"/>
              </w:rPr>
            </w:pPr>
            <w:r w:rsidRPr="00416C11">
              <w:rPr>
                <w:b w:val="0"/>
                <w:bCs w:val="0"/>
                <w:sz w:val="22"/>
                <w:szCs w:val="22"/>
              </w:rPr>
              <w:t xml:space="preserve">McKay, J. (1987) Butylate: Iowa, 1985-1986, Sutazine + 18-6-G: Field Dissipation Study for Terrestrial Food Crop Uses: Labora- tory Project ID: RRC 87-71. Unpublished study prepared by Stauffer Chemical Co., Richmond Chemical Center. 62 p. </w:t>
            </w:r>
          </w:p>
        </w:tc>
      </w:tr>
      <w:tr w:rsidR="0069698D" w:rsidRPr="00416C11" w14:paraId="74282CE5" w14:textId="77777777" w:rsidTr="0069698D">
        <w:trPr>
          <w:tblCellSpacing w:w="0" w:type="dxa"/>
        </w:trPr>
        <w:tc>
          <w:tcPr>
            <w:tcW w:w="0" w:type="auto"/>
            <w:hideMark/>
          </w:tcPr>
          <w:p w14:paraId="477CB527" w14:textId="77777777" w:rsidR="0069698D" w:rsidRPr="00416C11" w:rsidRDefault="0069698D" w:rsidP="0069698D">
            <w:pPr>
              <w:rPr>
                <w:b w:val="0"/>
                <w:bCs w:val="0"/>
                <w:sz w:val="22"/>
                <w:szCs w:val="22"/>
              </w:rPr>
            </w:pPr>
            <w:r w:rsidRPr="00416C11">
              <w:rPr>
                <w:b w:val="0"/>
                <w:bCs w:val="0"/>
                <w:sz w:val="22"/>
                <w:szCs w:val="22"/>
              </w:rPr>
              <w:t>40389107</w:t>
            </w:r>
          </w:p>
        </w:tc>
        <w:tc>
          <w:tcPr>
            <w:tcW w:w="0" w:type="auto"/>
            <w:vAlign w:val="center"/>
            <w:hideMark/>
          </w:tcPr>
          <w:p w14:paraId="163E6EAA" w14:textId="77777777" w:rsidR="0069698D" w:rsidRPr="00416C11" w:rsidRDefault="0069698D" w:rsidP="0069698D">
            <w:pPr>
              <w:rPr>
                <w:b w:val="0"/>
                <w:bCs w:val="0"/>
                <w:sz w:val="22"/>
                <w:szCs w:val="22"/>
              </w:rPr>
            </w:pPr>
            <w:r w:rsidRPr="00416C11">
              <w:rPr>
                <w:b w:val="0"/>
                <w:bCs w:val="0"/>
                <w:sz w:val="22"/>
                <w:szCs w:val="22"/>
              </w:rPr>
              <w:t xml:space="preserve">McKay, J. (1987) Butylate: Iowa, 1985-1986, Sutan + 6.7-E: Field Dissipation Study for Terrestrial Food Crop Uses: Laboratory Project ID: RRC 87-75. Unpublished study prepared by Stauffer Chemical Co., Richmond Research Center. 58 p. </w:t>
            </w:r>
          </w:p>
        </w:tc>
      </w:tr>
      <w:tr w:rsidR="0069698D" w:rsidRPr="00416C11" w14:paraId="7A6815CC" w14:textId="77777777" w:rsidTr="0069698D">
        <w:trPr>
          <w:tblCellSpacing w:w="0" w:type="dxa"/>
        </w:trPr>
        <w:tc>
          <w:tcPr>
            <w:tcW w:w="0" w:type="auto"/>
            <w:hideMark/>
          </w:tcPr>
          <w:p w14:paraId="444F55C9" w14:textId="77777777" w:rsidR="0069698D" w:rsidRPr="00416C11" w:rsidRDefault="0069698D" w:rsidP="0069698D">
            <w:pPr>
              <w:rPr>
                <w:b w:val="0"/>
                <w:bCs w:val="0"/>
                <w:sz w:val="22"/>
                <w:szCs w:val="22"/>
              </w:rPr>
            </w:pPr>
            <w:r w:rsidRPr="00416C11">
              <w:rPr>
                <w:b w:val="0"/>
                <w:bCs w:val="0"/>
                <w:sz w:val="22"/>
                <w:szCs w:val="22"/>
              </w:rPr>
              <w:t>40431335</w:t>
            </w:r>
          </w:p>
        </w:tc>
        <w:tc>
          <w:tcPr>
            <w:tcW w:w="0" w:type="auto"/>
            <w:vAlign w:val="center"/>
            <w:hideMark/>
          </w:tcPr>
          <w:p w14:paraId="329ADEF4" w14:textId="77777777" w:rsidR="0069698D" w:rsidRPr="00416C11" w:rsidRDefault="0069698D" w:rsidP="0069698D">
            <w:pPr>
              <w:rPr>
                <w:b w:val="0"/>
                <w:bCs w:val="0"/>
                <w:sz w:val="22"/>
                <w:szCs w:val="22"/>
              </w:rPr>
            </w:pPr>
            <w:r w:rsidRPr="00416C11">
              <w:rPr>
                <w:b w:val="0"/>
                <w:bCs w:val="0"/>
                <w:sz w:val="22"/>
                <w:szCs w:val="22"/>
              </w:rPr>
              <w:t xml:space="preserve">Klaine, S. (1987) Field Dissipation Study of Atrazine in West Ten- nessee Soil: Laboratory Study No. TX-431A. Unpublished study prepared by Memphis State University. 47 p. </w:t>
            </w:r>
          </w:p>
        </w:tc>
      </w:tr>
      <w:tr w:rsidR="0069698D" w:rsidRPr="00416C11" w14:paraId="4AA3C445" w14:textId="77777777" w:rsidTr="0069698D">
        <w:trPr>
          <w:tblCellSpacing w:w="0" w:type="dxa"/>
        </w:trPr>
        <w:tc>
          <w:tcPr>
            <w:tcW w:w="0" w:type="auto"/>
            <w:hideMark/>
          </w:tcPr>
          <w:p w14:paraId="0619272D" w14:textId="77777777" w:rsidR="0069698D" w:rsidRPr="00416C11" w:rsidRDefault="0069698D" w:rsidP="0069698D">
            <w:pPr>
              <w:rPr>
                <w:b w:val="0"/>
                <w:bCs w:val="0"/>
                <w:sz w:val="22"/>
                <w:szCs w:val="22"/>
              </w:rPr>
            </w:pPr>
            <w:r w:rsidRPr="00416C11">
              <w:rPr>
                <w:b w:val="0"/>
                <w:bCs w:val="0"/>
                <w:sz w:val="22"/>
                <w:szCs w:val="22"/>
              </w:rPr>
              <w:t>40431336</w:t>
            </w:r>
          </w:p>
        </w:tc>
        <w:tc>
          <w:tcPr>
            <w:tcW w:w="0" w:type="auto"/>
            <w:vAlign w:val="center"/>
            <w:hideMark/>
          </w:tcPr>
          <w:p w14:paraId="0E00AAC3" w14:textId="77777777" w:rsidR="0069698D" w:rsidRPr="00416C11" w:rsidRDefault="0069698D" w:rsidP="0069698D">
            <w:pPr>
              <w:rPr>
                <w:b w:val="0"/>
                <w:bCs w:val="0"/>
                <w:sz w:val="22"/>
                <w:szCs w:val="22"/>
              </w:rPr>
            </w:pPr>
            <w:r w:rsidRPr="00416C11">
              <w:rPr>
                <w:b w:val="0"/>
                <w:bCs w:val="0"/>
                <w:sz w:val="22"/>
                <w:szCs w:val="22"/>
              </w:rPr>
              <w:t xml:space="preserve">White, S. (1987) Field Dissipation Study on Aatrex Nine-O for Terrestrial Uses on Bareground, Ripon, California: Laboratory Study No. 1641-86-71-01-21E-23. Unpublished study prepared by Landis Associates, Minnesota Valley Testing Labs, Inc., etc. 300 p. </w:t>
            </w:r>
          </w:p>
        </w:tc>
      </w:tr>
      <w:tr w:rsidR="0069698D" w:rsidRPr="00416C11" w14:paraId="6AA9B697" w14:textId="77777777" w:rsidTr="0069698D">
        <w:trPr>
          <w:tblCellSpacing w:w="0" w:type="dxa"/>
        </w:trPr>
        <w:tc>
          <w:tcPr>
            <w:tcW w:w="0" w:type="auto"/>
            <w:hideMark/>
          </w:tcPr>
          <w:p w14:paraId="07AD6535" w14:textId="77777777" w:rsidR="0069698D" w:rsidRPr="00416C11" w:rsidRDefault="0069698D" w:rsidP="0069698D">
            <w:pPr>
              <w:rPr>
                <w:b w:val="0"/>
                <w:bCs w:val="0"/>
                <w:sz w:val="22"/>
                <w:szCs w:val="22"/>
              </w:rPr>
            </w:pPr>
            <w:r w:rsidRPr="00416C11">
              <w:rPr>
                <w:b w:val="0"/>
                <w:bCs w:val="0"/>
                <w:sz w:val="22"/>
                <w:szCs w:val="22"/>
              </w:rPr>
              <w:t>40431337</w:t>
            </w:r>
          </w:p>
        </w:tc>
        <w:tc>
          <w:tcPr>
            <w:tcW w:w="0" w:type="auto"/>
            <w:vAlign w:val="center"/>
            <w:hideMark/>
          </w:tcPr>
          <w:p w14:paraId="22106970" w14:textId="77777777" w:rsidR="0069698D" w:rsidRPr="00416C11" w:rsidRDefault="0069698D" w:rsidP="0069698D">
            <w:pPr>
              <w:rPr>
                <w:b w:val="0"/>
                <w:bCs w:val="0"/>
                <w:sz w:val="22"/>
                <w:szCs w:val="22"/>
              </w:rPr>
            </w:pPr>
            <w:r w:rsidRPr="00416C11">
              <w:rPr>
                <w:b w:val="0"/>
                <w:bCs w:val="0"/>
                <w:sz w:val="22"/>
                <w:szCs w:val="22"/>
              </w:rPr>
              <w:t xml:space="preserve">White, S. (1987) Field Dissipation Study on Aatrex Nine-O for Terrestrial Uses on Bareground, Hollandale, MInnesota: Laboratory Study No. 1641-86-71-01-21E-25. Unpublished study prepared by Minnesota Valley Testing Labs, Inc. 356 p. </w:t>
            </w:r>
          </w:p>
        </w:tc>
      </w:tr>
      <w:tr w:rsidR="0069698D" w:rsidRPr="00416C11" w14:paraId="6E45CB69" w14:textId="77777777" w:rsidTr="0069698D">
        <w:trPr>
          <w:tblCellSpacing w:w="0" w:type="dxa"/>
        </w:trPr>
        <w:tc>
          <w:tcPr>
            <w:tcW w:w="0" w:type="auto"/>
            <w:hideMark/>
          </w:tcPr>
          <w:p w14:paraId="0BCEB4F2" w14:textId="77777777" w:rsidR="0069698D" w:rsidRPr="00416C11" w:rsidRDefault="0069698D" w:rsidP="0069698D">
            <w:pPr>
              <w:rPr>
                <w:b w:val="0"/>
                <w:bCs w:val="0"/>
                <w:sz w:val="22"/>
                <w:szCs w:val="22"/>
              </w:rPr>
            </w:pPr>
            <w:r w:rsidRPr="00416C11">
              <w:rPr>
                <w:b w:val="0"/>
                <w:bCs w:val="0"/>
                <w:sz w:val="22"/>
                <w:szCs w:val="22"/>
              </w:rPr>
              <w:t>40431338</w:t>
            </w:r>
          </w:p>
        </w:tc>
        <w:tc>
          <w:tcPr>
            <w:tcW w:w="0" w:type="auto"/>
            <w:vAlign w:val="center"/>
            <w:hideMark/>
          </w:tcPr>
          <w:p w14:paraId="14006595" w14:textId="77777777" w:rsidR="0069698D" w:rsidRPr="00416C11" w:rsidRDefault="0069698D" w:rsidP="0069698D">
            <w:pPr>
              <w:rPr>
                <w:b w:val="0"/>
                <w:bCs w:val="0"/>
                <w:sz w:val="22"/>
                <w:szCs w:val="22"/>
              </w:rPr>
            </w:pPr>
            <w:r w:rsidRPr="00416C11">
              <w:rPr>
                <w:b w:val="0"/>
                <w:bCs w:val="0"/>
                <w:sz w:val="22"/>
                <w:szCs w:val="22"/>
              </w:rPr>
              <w:t xml:space="preserve">White, S. (1987) Field Dissipation Study on Aatrex Nine-O for Terrestrial Uses on Corn, Ripon, California: Laboratory Study No. 1641-86-71-01-06B-22. Unpublished study prepared by Minnesota Valley Testing Labs, Inc. 311 p. </w:t>
            </w:r>
          </w:p>
        </w:tc>
      </w:tr>
      <w:tr w:rsidR="0069698D" w:rsidRPr="00416C11" w14:paraId="1D597165" w14:textId="77777777" w:rsidTr="0069698D">
        <w:trPr>
          <w:tblCellSpacing w:w="0" w:type="dxa"/>
        </w:trPr>
        <w:tc>
          <w:tcPr>
            <w:tcW w:w="0" w:type="auto"/>
            <w:hideMark/>
          </w:tcPr>
          <w:p w14:paraId="06996386" w14:textId="77777777" w:rsidR="0069698D" w:rsidRPr="00416C11" w:rsidRDefault="0069698D" w:rsidP="0069698D">
            <w:pPr>
              <w:rPr>
                <w:b w:val="0"/>
                <w:bCs w:val="0"/>
                <w:sz w:val="22"/>
                <w:szCs w:val="22"/>
              </w:rPr>
            </w:pPr>
            <w:r w:rsidRPr="00416C11">
              <w:rPr>
                <w:b w:val="0"/>
                <w:bCs w:val="0"/>
                <w:sz w:val="22"/>
                <w:szCs w:val="22"/>
              </w:rPr>
              <w:t>40431339</w:t>
            </w:r>
          </w:p>
        </w:tc>
        <w:tc>
          <w:tcPr>
            <w:tcW w:w="0" w:type="auto"/>
            <w:vAlign w:val="center"/>
            <w:hideMark/>
          </w:tcPr>
          <w:p w14:paraId="458BC034" w14:textId="77777777" w:rsidR="0069698D" w:rsidRPr="00416C11" w:rsidRDefault="0069698D" w:rsidP="0069698D">
            <w:pPr>
              <w:rPr>
                <w:b w:val="0"/>
                <w:bCs w:val="0"/>
                <w:sz w:val="22"/>
                <w:szCs w:val="22"/>
              </w:rPr>
            </w:pPr>
            <w:r w:rsidRPr="00416C11">
              <w:rPr>
                <w:b w:val="0"/>
                <w:bCs w:val="0"/>
                <w:sz w:val="22"/>
                <w:szCs w:val="22"/>
              </w:rPr>
              <w:t xml:space="preserve">White, S. (1987) Field Dissipation Study on Aatrex Nine-O for Terrestrial Uses on Corn, Hollandale, Minnesota: Laboratory Study No. 1641-86-71-01-06B-24. Unpublished study prepared by Minnesota Valley Testing Labs, Inc. 372 p. </w:t>
            </w:r>
          </w:p>
        </w:tc>
      </w:tr>
      <w:tr w:rsidR="0069698D" w:rsidRPr="00416C11" w14:paraId="37203D85" w14:textId="77777777" w:rsidTr="0069698D">
        <w:trPr>
          <w:tblCellSpacing w:w="0" w:type="dxa"/>
        </w:trPr>
        <w:tc>
          <w:tcPr>
            <w:tcW w:w="0" w:type="auto"/>
            <w:hideMark/>
          </w:tcPr>
          <w:p w14:paraId="0B5FF5C1" w14:textId="77777777" w:rsidR="0069698D" w:rsidRPr="00416C11" w:rsidRDefault="0069698D" w:rsidP="0069698D">
            <w:pPr>
              <w:rPr>
                <w:b w:val="0"/>
                <w:bCs w:val="0"/>
                <w:sz w:val="22"/>
                <w:szCs w:val="22"/>
              </w:rPr>
            </w:pPr>
            <w:r w:rsidRPr="00416C11">
              <w:rPr>
                <w:b w:val="0"/>
                <w:bCs w:val="0"/>
                <w:sz w:val="22"/>
                <w:szCs w:val="22"/>
              </w:rPr>
              <w:t>42165504</w:t>
            </w:r>
          </w:p>
        </w:tc>
        <w:tc>
          <w:tcPr>
            <w:tcW w:w="0" w:type="auto"/>
            <w:vAlign w:val="center"/>
            <w:hideMark/>
          </w:tcPr>
          <w:p w14:paraId="7B639A38" w14:textId="77777777" w:rsidR="0069698D" w:rsidRPr="00416C11" w:rsidRDefault="0069698D" w:rsidP="0069698D">
            <w:pPr>
              <w:rPr>
                <w:b w:val="0"/>
                <w:bCs w:val="0"/>
                <w:sz w:val="22"/>
                <w:szCs w:val="22"/>
              </w:rPr>
            </w:pPr>
            <w:r w:rsidRPr="00416C11">
              <w:rPr>
                <w:b w:val="0"/>
                <w:bCs w:val="0"/>
                <w:sz w:val="22"/>
                <w:szCs w:val="22"/>
              </w:rPr>
              <w:t xml:space="preserve">Guy, S. (1987) Field Dissipation on Aatrex Nine-0 for Terrestrial Uses on Corn in Donalsonville, GA: Lab Project Number: 1641-86-71-01-06B-26. Unpublished study prepared by Landis International and Others. 325 p. </w:t>
            </w:r>
          </w:p>
        </w:tc>
      </w:tr>
      <w:tr w:rsidR="0069698D" w:rsidRPr="00416C11" w14:paraId="33861281" w14:textId="77777777" w:rsidTr="0069698D">
        <w:trPr>
          <w:tblCellSpacing w:w="0" w:type="dxa"/>
        </w:trPr>
        <w:tc>
          <w:tcPr>
            <w:tcW w:w="0" w:type="auto"/>
            <w:hideMark/>
          </w:tcPr>
          <w:p w14:paraId="6AE4F5CC" w14:textId="77777777" w:rsidR="0069698D" w:rsidRPr="00416C11" w:rsidRDefault="0069698D" w:rsidP="0069698D">
            <w:pPr>
              <w:rPr>
                <w:b w:val="0"/>
                <w:bCs w:val="0"/>
                <w:sz w:val="22"/>
                <w:szCs w:val="22"/>
              </w:rPr>
            </w:pPr>
            <w:r w:rsidRPr="00416C11">
              <w:rPr>
                <w:b w:val="0"/>
                <w:bCs w:val="0"/>
                <w:sz w:val="22"/>
                <w:szCs w:val="22"/>
              </w:rPr>
              <w:t>42165505</w:t>
            </w:r>
          </w:p>
        </w:tc>
        <w:tc>
          <w:tcPr>
            <w:tcW w:w="0" w:type="auto"/>
            <w:vAlign w:val="center"/>
            <w:hideMark/>
          </w:tcPr>
          <w:p w14:paraId="6CB6952F" w14:textId="77777777" w:rsidR="0069698D" w:rsidRPr="00416C11" w:rsidRDefault="0069698D" w:rsidP="0069698D">
            <w:pPr>
              <w:rPr>
                <w:b w:val="0"/>
                <w:bCs w:val="0"/>
                <w:sz w:val="22"/>
                <w:szCs w:val="22"/>
              </w:rPr>
            </w:pPr>
            <w:r w:rsidRPr="00416C11">
              <w:rPr>
                <w:b w:val="0"/>
                <w:bCs w:val="0"/>
                <w:sz w:val="22"/>
                <w:szCs w:val="22"/>
              </w:rPr>
              <w:t xml:space="preserve">Guy, S. (1987) Field Dissipation on Aatrex Nine-0 for Terrestrial Uses on Bareground in Donalsonville, GA: Lab Project Number: 1641-86-71-01-21E-27. Unpublished study prepared by Landis International and Others. 317 p. </w:t>
            </w:r>
          </w:p>
        </w:tc>
      </w:tr>
      <w:tr w:rsidR="0069698D" w:rsidRPr="00416C11" w14:paraId="7CA3351F" w14:textId="77777777" w:rsidTr="0069698D">
        <w:trPr>
          <w:tblCellSpacing w:w="0" w:type="dxa"/>
        </w:trPr>
        <w:tc>
          <w:tcPr>
            <w:tcW w:w="0" w:type="auto"/>
            <w:hideMark/>
          </w:tcPr>
          <w:p w14:paraId="39809E07" w14:textId="77777777" w:rsidR="0069698D" w:rsidRPr="00416C11" w:rsidRDefault="0069698D" w:rsidP="0069698D">
            <w:pPr>
              <w:rPr>
                <w:b w:val="0"/>
                <w:bCs w:val="0"/>
                <w:sz w:val="22"/>
                <w:szCs w:val="22"/>
              </w:rPr>
            </w:pPr>
            <w:r w:rsidRPr="00416C11">
              <w:rPr>
                <w:b w:val="0"/>
                <w:bCs w:val="0"/>
                <w:sz w:val="22"/>
                <w:szCs w:val="22"/>
              </w:rPr>
              <w:t>42165509</w:t>
            </w:r>
          </w:p>
        </w:tc>
        <w:tc>
          <w:tcPr>
            <w:tcW w:w="0" w:type="auto"/>
            <w:vAlign w:val="center"/>
            <w:hideMark/>
          </w:tcPr>
          <w:p w14:paraId="163B511B" w14:textId="77777777" w:rsidR="0069698D" w:rsidRPr="00416C11" w:rsidRDefault="0069698D" w:rsidP="0069698D">
            <w:pPr>
              <w:rPr>
                <w:b w:val="0"/>
                <w:bCs w:val="0"/>
                <w:sz w:val="22"/>
                <w:szCs w:val="22"/>
              </w:rPr>
            </w:pPr>
            <w:r w:rsidRPr="00416C11">
              <w:rPr>
                <w:b w:val="0"/>
                <w:bCs w:val="0"/>
                <w:sz w:val="22"/>
                <w:szCs w:val="22"/>
              </w:rPr>
              <w:t xml:space="preserve">Balu, K. (1991) Responses to the EPA Review of the Field Dissipation Study on Aatrex Nine-0 for Terrestrial Uses on Corn, Ripon, California: Lab Project Number: ABR-91065. Unpublished study prepared by Ciba-Geigy Corp. 111 p. </w:t>
            </w:r>
          </w:p>
        </w:tc>
      </w:tr>
    </w:tbl>
    <w:p w14:paraId="1C39EEEF" w14:textId="77777777" w:rsidR="0069698D" w:rsidRPr="00416C11" w:rsidRDefault="0069698D" w:rsidP="0069698D">
      <w:pPr>
        <w:rPr>
          <w:b w:val="0"/>
          <w:bCs w:val="0"/>
          <w:sz w:val="22"/>
          <w:szCs w:val="22"/>
        </w:rPr>
      </w:pPr>
      <w:r w:rsidRPr="00416C11">
        <w:rPr>
          <w:b w:val="0"/>
          <w:bCs w:val="0"/>
          <w:sz w:val="22"/>
          <w:szCs w:val="22"/>
        </w:rPr>
        <w:lastRenderedPageBreak/>
        <w:t>164-2       Aquatic field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C201AFD" w14:textId="77777777" w:rsidTr="0069698D">
        <w:trPr>
          <w:tblCellSpacing w:w="0" w:type="dxa"/>
        </w:trPr>
        <w:tc>
          <w:tcPr>
            <w:tcW w:w="0" w:type="auto"/>
            <w:shd w:val="clear" w:color="auto" w:fill="FFFFFF"/>
            <w:vAlign w:val="center"/>
            <w:hideMark/>
          </w:tcPr>
          <w:p w14:paraId="75900649"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14E18F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34FABB9" w14:textId="77777777" w:rsidTr="0069698D">
        <w:trPr>
          <w:tblCellSpacing w:w="0" w:type="dxa"/>
        </w:trPr>
        <w:tc>
          <w:tcPr>
            <w:tcW w:w="0" w:type="auto"/>
            <w:vAlign w:val="center"/>
            <w:hideMark/>
          </w:tcPr>
          <w:p w14:paraId="16B8274A" w14:textId="77777777" w:rsidR="0069698D" w:rsidRPr="00416C11" w:rsidRDefault="0069698D" w:rsidP="0069698D">
            <w:pPr>
              <w:rPr>
                <w:b w:val="0"/>
                <w:bCs w:val="0"/>
                <w:sz w:val="22"/>
                <w:szCs w:val="22"/>
              </w:rPr>
            </w:pPr>
            <w:r w:rsidRPr="00416C11">
              <w:rPr>
                <w:b w:val="0"/>
                <w:bCs w:val="0"/>
                <w:sz w:val="22"/>
                <w:szCs w:val="22"/>
              </w:rPr>
              <w:pict w14:anchorId="44B7E7CB">
                <v:rect id="_x0000_i5085" style="width:0;height:.75pt" o:hralign="center" o:hrstd="t" o:hrnoshade="t" o:hr="t" fillcolor="#006" stroked="f"/>
              </w:pict>
            </w:r>
          </w:p>
        </w:tc>
        <w:tc>
          <w:tcPr>
            <w:tcW w:w="0" w:type="auto"/>
            <w:vAlign w:val="center"/>
            <w:hideMark/>
          </w:tcPr>
          <w:p w14:paraId="31C81162" w14:textId="77777777" w:rsidR="0069698D" w:rsidRPr="00416C11" w:rsidRDefault="0069698D" w:rsidP="0069698D">
            <w:pPr>
              <w:rPr>
                <w:b w:val="0"/>
                <w:bCs w:val="0"/>
                <w:sz w:val="22"/>
                <w:szCs w:val="22"/>
              </w:rPr>
            </w:pPr>
            <w:r w:rsidRPr="00416C11">
              <w:rPr>
                <w:b w:val="0"/>
                <w:bCs w:val="0"/>
                <w:sz w:val="22"/>
                <w:szCs w:val="22"/>
              </w:rPr>
              <w:pict w14:anchorId="5E442A71">
                <v:rect id="_x0000_i5086" style="width:0;height:.75pt" o:hralign="center" o:hrstd="t" o:hrnoshade="t" o:hr="t" fillcolor="#006" stroked="f"/>
              </w:pict>
            </w:r>
          </w:p>
        </w:tc>
      </w:tr>
      <w:tr w:rsidR="0069698D" w:rsidRPr="00416C11" w14:paraId="60C646D0" w14:textId="77777777" w:rsidTr="0069698D">
        <w:trPr>
          <w:tblCellSpacing w:w="0" w:type="dxa"/>
        </w:trPr>
        <w:tc>
          <w:tcPr>
            <w:tcW w:w="0" w:type="auto"/>
            <w:hideMark/>
          </w:tcPr>
          <w:p w14:paraId="027BD138" w14:textId="77777777" w:rsidR="0069698D" w:rsidRPr="00416C11" w:rsidRDefault="0069698D" w:rsidP="0069698D">
            <w:pPr>
              <w:rPr>
                <w:b w:val="0"/>
                <w:bCs w:val="0"/>
                <w:sz w:val="22"/>
                <w:szCs w:val="22"/>
              </w:rPr>
            </w:pPr>
            <w:r w:rsidRPr="00416C11">
              <w:rPr>
                <w:b w:val="0"/>
                <w:bCs w:val="0"/>
                <w:sz w:val="22"/>
                <w:szCs w:val="22"/>
              </w:rPr>
              <w:t>24374</w:t>
            </w:r>
          </w:p>
        </w:tc>
        <w:tc>
          <w:tcPr>
            <w:tcW w:w="0" w:type="auto"/>
            <w:vAlign w:val="center"/>
            <w:hideMark/>
          </w:tcPr>
          <w:p w14:paraId="6316123B" w14:textId="77777777" w:rsidR="0069698D" w:rsidRPr="00416C11" w:rsidRDefault="0069698D" w:rsidP="0069698D">
            <w:pPr>
              <w:rPr>
                <w:b w:val="0"/>
                <w:bCs w:val="0"/>
                <w:sz w:val="22"/>
                <w:szCs w:val="22"/>
              </w:rPr>
            </w:pPr>
            <w:r w:rsidRPr="00416C11">
              <w:rPr>
                <w:b w:val="0"/>
                <w:bCs w:val="0"/>
                <w:sz w:val="22"/>
                <w:szCs w:val="22"/>
              </w:rPr>
              <w:t xml:space="preserve">Smith, A.E.; Grover, R.; Emmond, G.S.; et al. (1975) Persistence and movement of Atrazine, Bromacil, Monuron, and Simazine in intermittently-filled irrigation ditches. Canadian Journal of Plant Science 55(?/Jul):809-816. (Also in unpublished submission received Jul 19, 1978 under 201-403; submitted by Shell Chemical Co., Washington, D.C.; CDL:234470-U) </w:t>
            </w:r>
          </w:p>
        </w:tc>
      </w:tr>
      <w:tr w:rsidR="0069698D" w:rsidRPr="00416C11" w14:paraId="75664FA0" w14:textId="77777777" w:rsidTr="0069698D">
        <w:trPr>
          <w:tblCellSpacing w:w="0" w:type="dxa"/>
        </w:trPr>
        <w:tc>
          <w:tcPr>
            <w:tcW w:w="0" w:type="auto"/>
            <w:hideMark/>
          </w:tcPr>
          <w:p w14:paraId="31978131" w14:textId="77777777" w:rsidR="0069698D" w:rsidRPr="00416C11" w:rsidRDefault="0069698D" w:rsidP="0069698D">
            <w:pPr>
              <w:rPr>
                <w:b w:val="0"/>
                <w:bCs w:val="0"/>
                <w:sz w:val="22"/>
                <w:szCs w:val="22"/>
              </w:rPr>
            </w:pPr>
            <w:r w:rsidRPr="00416C11">
              <w:rPr>
                <w:b w:val="0"/>
                <w:bCs w:val="0"/>
                <w:sz w:val="22"/>
                <w:szCs w:val="22"/>
              </w:rPr>
              <w:t>38292</w:t>
            </w:r>
          </w:p>
        </w:tc>
        <w:tc>
          <w:tcPr>
            <w:tcW w:w="0" w:type="auto"/>
            <w:vAlign w:val="center"/>
            <w:hideMark/>
          </w:tcPr>
          <w:p w14:paraId="1C43F04C" w14:textId="77777777" w:rsidR="0069698D" w:rsidRPr="00416C11" w:rsidRDefault="0069698D" w:rsidP="0069698D">
            <w:pPr>
              <w:rPr>
                <w:b w:val="0"/>
                <w:bCs w:val="0"/>
                <w:sz w:val="22"/>
                <w:szCs w:val="22"/>
              </w:rPr>
            </w:pPr>
            <w:r w:rsidRPr="00416C11">
              <w:rPr>
                <w:b w:val="0"/>
                <w:bCs w:val="0"/>
                <w:sz w:val="22"/>
                <w:szCs w:val="22"/>
              </w:rPr>
              <w:t xml:space="preserve">Maier-Bode, H. (1972) Behavior of Herbicides in Water, Muck, and Fish after Application in Fish Ponds. A translation of: Verhalten von Herbiziden in Wasser, Schlamm und Fischen nach Applikation in Fischteichen. (Unpublished study including German text, received Jul 19, 1978 under 201-403; submitted by Shell Chemical Co., Washington, D.C.; CDL:234470-K) </w:t>
            </w:r>
          </w:p>
        </w:tc>
      </w:tr>
      <w:tr w:rsidR="0069698D" w:rsidRPr="00416C11" w14:paraId="1FD38639" w14:textId="77777777" w:rsidTr="0069698D">
        <w:trPr>
          <w:tblCellSpacing w:w="0" w:type="dxa"/>
        </w:trPr>
        <w:tc>
          <w:tcPr>
            <w:tcW w:w="0" w:type="auto"/>
            <w:hideMark/>
          </w:tcPr>
          <w:p w14:paraId="710999EB" w14:textId="77777777" w:rsidR="0069698D" w:rsidRPr="00416C11" w:rsidRDefault="0069698D" w:rsidP="0069698D">
            <w:pPr>
              <w:rPr>
                <w:b w:val="0"/>
                <w:bCs w:val="0"/>
                <w:sz w:val="22"/>
                <w:szCs w:val="22"/>
              </w:rPr>
            </w:pPr>
            <w:r w:rsidRPr="00416C11">
              <w:rPr>
                <w:b w:val="0"/>
                <w:bCs w:val="0"/>
                <w:sz w:val="22"/>
                <w:szCs w:val="22"/>
              </w:rPr>
              <w:t>108136</w:t>
            </w:r>
          </w:p>
        </w:tc>
        <w:tc>
          <w:tcPr>
            <w:tcW w:w="0" w:type="auto"/>
            <w:vAlign w:val="center"/>
            <w:hideMark/>
          </w:tcPr>
          <w:p w14:paraId="1862C2B0" w14:textId="77777777" w:rsidR="0069698D" w:rsidRPr="00416C11" w:rsidRDefault="0069698D" w:rsidP="0069698D">
            <w:pPr>
              <w:rPr>
                <w:b w:val="0"/>
                <w:bCs w:val="0"/>
                <w:sz w:val="22"/>
                <w:szCs w:val="22"/>
              </w:rPr>
            </w:pPr>
            <w:r w:rsidRPr="00416C11">
              <w:rPr>
                <w:b w:val="0"/>
                <w:bCs w:val="0"/>
                <w:sz w:val="22"/>
                <w:szCs w:val="22"/>
              </w:rPr>
              <w:t xml:space="preserve">Evans, J.; Duseja, D. (1973) Herbicide Contamination of Surface Runoff Waters. By Utah State Univ. for U.S. Environmental Pro- tection Agency, Office of Research and Monitoring. ?S.l.: s.n.|. (EPA-R2-73-266; available from: Superintendent of Docu- ments, U.S. Government Printing Office, Washington, DC 20402; published study; CDL:095793-F) </w:t>
            </w:r>
          </w:p>
        </w:tc>
      </w:tr>
      <w:tr w:rsidR="0069698D" w:rsidRPr="00416C11" w14:paraId="0589BB35" w14:textId="77777777" w:rsidTr="0069698D">
        <w:trPr>
          <w:tblCellSpacing w:w="0" w:type="dxa"/>
        </w:trPr>
        <w:tc>
          <w:tcPr>
            <w:tcW w:w="0" w:type="auto"/>
            <w:hideMark/>
          </w:tcPr>
          <w:p w14:paraId="10D0F999" w14:textId="77777777" w:rsidR="0069698D" w:rsidRPr="00416C11" w:rsidRDefault="0069698D" w:rsidP="0069698D">
            <w:pPr>
              <w:rPr>
                <w:b w:val="0"/>
                <w:bCs w:val="0"/>
                <w:sz w:val="22"/>
                <w:szCs w:val="22"/>
              </w:rPr>
            </w:pPr>
            <w:r w:rsidRPr="00416C11">
              <w:rPr>
                <w:b w:val="0"/>
                <w:bCs w:val="0"/>
                <w:sz w:val="22"/>
                <w:szCs w:val="22"/>
              </w:rPr>
              <w:t>43016507</w:t>
            </w:r>
          </w:p>
        </w:tc>
        <w:tc>
          <w:tcPr>
            <w:tcW w:w="0" w:type="auto"/>
            <w:vAlign w:val="center"/>
            <w:hideMark/>
          </w:tcPr>
          <w:p w14:paraId="3C042199" w14:textId="77777777" w:rsidR="0069698D" w:rsidRPr="00416C11" w:rsidRDefault="0069698D" w:rsidP="0069698D">
            <w:pPr>
              <w:rPr>
                <w:b w:val="0"/>
                <w:bCs w:val="0"/>
                <w:sz w:val="22"/>
                <w:szCs w:val="22"/>
              </w:rPr>
            </w:pPr>
            <w:r w:rsidRPr="00416C11">
              <w:rPr>
                <w:b w:val="0"/>
                <w:bCs w:val="0"/>
                <w:sz w:val="22"/>
                <w:szCs w:val="22"/>
              </w:rPr>
              <w:t xml:space="preserve">Holden, P.; Eiden, C. (1993) Ciba/ State Ground-Water Monitoring Study for Atrazine and Its Major Degradation Products in the United States: First Progress Report: Lab Project Number: 174-91. Unpublished study prepared by Ciba/Geigy Corp. and Waterborne Environmental, Inc. 417 p. </w:t>
            </w:r>
          </w:p>
        </w:tc>
      </w:tr>
      <w:tr w:rsidR="0069698D" w:rsidRPr="00416C11" w14:paraId="72ABE8C4" w14:textId="77777777" w:rsidTr="0069698D">
        <w:trPr>
          <w:tblCellSpacing w:w="0" w:type="dxa"/>
        </w:trPr>
        <w:tc>
          <w:tcPr>
            <w:tcW w:w="0" w:type="auto"/>
            <w:hideMark/>
          </w:tcPr>
          <w:p w14:paraId="0FDFA4D1" w14:textId="77777777" w:rsidR="0069698D" w:rsidRPr="00416C11" w:rsidRDefault="0069698D" w:rsidP="0069698D">
            <w:pPr>
              <w:rPr>
                <w:b w:val="0"/>
                <w:bCs w:val="0"/>
                <w:sz w:val="22"/>
                <w:szCs w:val="22"/>
              </w:rPr>
            </w:pPr>
            <w:r w:rsidRPr="00416C11">
              <w:rPr>
                <w:b w:val="0"/>
                <w:bCs w:val="0"/>
                <w:sz w:val="22"/>
                <w:szCs w:val="22"/>
              </w:rPr>
              <w:t>43215001</w:t>
            </w:r>
          </w:p>
        </w:tc>
        <w:tc>
          <w:tcPr>
            <w:tcW w:w="0" w:type="auto"/>
            <w:vAlign w:val="center"/>
            <w:hideMark/>
          </w:tcPr>
          <w:p w14:paraId="11C2A11F" w14:textId="77777777" w:rsidR="0069698D" w:rsidRPr="00416C11" w:rsidRDefault="0069698D" w:rsidP="0069698D">
            <w:pPr>
              <w:rPr>
                <w:b w:val="0"/>
                <w:bCs w:val="0"/>
                <w:sz w:val="22"/>
                <w:szCs w:val="22"/>
              </w:rPr>
            </w:pPr>
            <w:r w:rsidRPr="00416C11">
              <w:rPr>
                <w:b w:val="0"/>
                <w:bCs w:val="0"/>
                <w:sz w:val="22"/>
                <w:szCs w:val="22"/>
              </w:rPr>
              <w:t xml:space="preserve">Holden, P.; Eiden, C. (1994) Ciba/State Ground-Water Monitoring Study for Atrazine and Its Major Degradation Products in the United States: Second Progress Report: Lab Project Number: 174/91. Unpublished study prepared by Ciba-Geigy Corp., Waterborne Environmental, Inc. 64 p. </w:t>
            </w:r>
          </w:p>
        </w:tc>
      </w:tr>
    </w:tbl>
    <w:p w14:paraId="480DA47C" w14:textId="77777777" w:rsidR="0069698D" w:rsidRPr="00416C11" w:rsidRDefault="0069698D" w:rsidP="0069698D">
      <w:pPr>
        <w:rPr>
          <w:b w:val="0"/>
          <w:bCs w:val="0"/>
          <w:sz w:val="22"/>
          <w:szCs w:val="22"/>
        </w:rPr>
      </w:pPr>
      <w:r w:rsidRPr="00416C11">
        <w:rPr>
          <w:b w:val="0"/>
          <w:bCs w:val="0"/>
          <w:sz w:val="22"/>
          <w:szCs w:val="22"/>
        </w:rPr>
        <w:t>164-3       Forest field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35288B9" w14:textId="77777777" w:rsidTr="0069698D">
        <w:trPr>
          <w:tblCellSpacing w:w="0" w:type="dxa"/>
        </w:trPr>
        <w:tc>
          <w:tcPr>
            <w:tcW w:w="0" w:type="auto"/>
            <w:shd w:val="clear" w:color="auto" w:fill="FFFFFF"/>
            <w:vAlign w:val="center"/>
            <w:hideMark/>
          </w:tcPr>
          <w:p w14:paraId="4E6BF77F"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1F02A3CC"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60B9B60" w14:textId="77777777" w:rsidTr="0069698D">
        <w:trPr>
          <w:tblCellSpacing w:w="0" w:type="dxa"/>
        </w:trPr>
        <w:tc>
          <w:tcPr>
            <w:tcW w:w="0" w:type="auto"/>
            <w:vAlign w:val="center"/>
            <w:hideMark/>
          </w:tcPr>
          <w:p w14:paraId="50540336" w14:textId="77777777" w:rsidR="0069698D" w:rsidRPr="00416C11" w:rsidRDefault="0069698D" w:rsidP="0069698D">
            <w:pPr>
              <w:rPr>
                <w:b w:val="0"/>
                <w:bCs w:val="0"/>
                <w:sz w:val="22"/>
                <w:szCs w:val="22"/>
              </w:rPr>
            </w:pPr>
            <w:r w:rsidRPr="00416C11">
              <w:rPr>
                <w:b w:val="0"/>
                <w:bCs w:val="0"/>
                <w:sz w:val="22"/>
                <w:szCs w:val="22"/>
              </w:rPr>
              <w:pict w14:anchorId="781D06C4">
                <v:rect id="_x0000_i5087" style="width:0;height:.75pt" o:hralign="center" o:hrstd="t" o:hrnoshade="t" o:hr="t" fillcolor="#006" stroked="f"/>
              </w:pict>
            </w:r>
          </w:p>
        </w:tc>
        <w:tc>
          <w:tcPr>
            <w:tcW w:w="0" w:type="auto"/>
            <w:vAlign w:val="center"/>
            <w:hideMark/>
          </w:tcPr>
          <w:p w14:paraId="420C1EEF" w14:textId="77777777" w:rsidR="0069698D" w:rsidRPr="00416C11" w:rsidRDefault="0069698D" w:rsidP="0069698D">
            <w:pPr>
              <w:rPr>
                <w:b w:val="0"/>
                <w:bCs w:val="0"/>
                <w:sz w:val="22"/>
                <w:szCs w:val="22"/>
              </w:rPr>
            </w:pPr>
            <w:r w:rsidRPr="00416C11">
              <w:rPr>
                <w:b w:val="0"/>
                <w:bCs w:val="0"/>
                <w:sz w:val="22"/>
                <w:szCs w:val="22"/>
              </w:rPr>
              <w:pict w14:anchorId="0C99859E">
                <v:rect id="_x0000_i5088" style="width:0;height:.75pt" o:hralign="center" o:hrstd="t" o:hrnoshade="t" o:hr="t" fillcolor="#006" stroked="f"/>
              </w:pict>
            </w:r>
          </w:p>
        </w:tc>
      </w:tr>
      <w:tr w:rsidR="0069698D" w:rsidRPr="00416C11" w14:paraId="692AABEA" w14:textId="77777777" w:rsidTr="0069698D">
        <w:trPr>
          <w:tblCellSpacing w:w="0" w:type="dxa"/>
        </w:trPr>
        <w:tc>
          <w:tcPr>
            <w:tcW w:w="0" w:type="auto"/>
            <w:hideMark/>
          </w:tcPr>
          <w:p w14:paraId="6654A8EF" w14:textId="77777777" w:rsidR="0069698D" w:rsidRPr="00416C11" w:rsidRDefault="0069698D" w:rsidP="0069698D">
            <w:pPr>
              <w:rPr>
                <w:b w:val="0"/>
                <w:bCs w:val="0"/>
                <w:sz w:val="22"/>
                <w:szCs w:val="22"/>
              </w:rPr>
            </w:pPr>
            <w:r w:rsidRPr="00416C11">
              <w:rPr>
                <w:b w:val="0"/>
                <w:bCs w:val="0"/>
                <w:sz w:val="22"/>
                <w:szCs w:val="22"/>
              </w:rPr>
              <w:t>40431340</w:t>
            </w:r>
          </w:p>
        </w:tc>
        <w:tc>
          <w:tcPr>
            <w:tcW w:w="0" w:type="auto"/>
            <w:vAlign w:val="center"/>
            <w:hideMark/>
          </w:tcPr>
          <w:p w14:paraId="58E1CAB7" w14:textId="77777777" w:rsidR="0069698D" w:rsidRPr="00416C11" w:rsidRDefault="0069698D" w:rsidP="0069698D">
            <w:pPr>
              <w:rPr>
                <w:b w:val="0"/>
                <w:bCs w:val="0"/>
                <w:sz w:val="22"/>
                <w:szCs w:val="22"/>
              </w:rPr>
            </w:pPr>
            <w:r w:rsidRPr="00416C11">
              <w:rPr>
                <w:b w:val="0"/>
                <w:bCs w:val="0"/>
                <w:sz w:val="22"/>
                <w:szCs w:val="22"/>
              </w:rPr>
              <w:t xml:space="preserve">Schofield, M. (1986) Combined Field Dissipation and Aquatic Non- target Organism Accumulation Studies on Aatrex Nine-O for Fores- try Use at Oregon City, Oregon: Laboratory Study No. 32989. Un- published study prepared by Analytical Bio-Chemistry Laborato- ries, Inc. 135 p. </w:t>
            </w:r>
          </w:p>
        </w:tc>
      </w:tr>
      <w:tr w:rsidR="0069698D" w:rsidRPr="00416C11" w14:paraId="69679EEF" w14:textId="77777777" w:rsidTr="0069698D">
        <w:trPr>
          <w:tblCellSpacing w:w="0" w:type="dxa"/>
        </w:trPr>
        <w:tc>
          <w:tcPr>
            <w:tcW w:w="0" w:type="auto"/>
            <w:hideMark/>
          </w:tcPr>
          <w:p w14:paraId="25121D41" w14:textId="77777777" w:rsidR="0069698D" w:rsidRPr="00416C11" w:rsidRDefault="0069698D" w:rsidP="0069698D">
            <w:pPr>
              <w:rPr>
                <w:b w:val="0"/>
                <w:bCs w:val="0"/>
                <w:sz w:val="22"/>
                <w:szCs w:val="22"/>
              </w:rPr>
            </w:pPr>
            <w:r w:rsidRPr="00416C11">
              <w:rPr>
                <w:b w:val="0"/>
                <w:bCs w:val="0"/>
                <w:sz w:val="22"/>
                <w:szCs w:val="22"/>
              </w:rPr>
              <w:t>45622303</w:t>
            </w:r>
          </w:p>
        </w:tc>
        <w:tc>
          <w:tcPr>
            <w:tcW w:w="0" w:type="auto"/>
            <w:vAlign w:val="center"/>
            <w:hideMark/>
          </w:tcPr>
          <w:p w14:paraId="42F91A02" w14:textId="77777777" w:rsidR="0069698D" w:rsidRPr="00416C11" w:rsidRDefault="0069698D" w:rsidP="0069698D">
            <w:pPr>
              <w:rPr>
                <w:b w:val="0"/>
                <w:bCs w:val="0"/>
                <w:sz w:val="22"/>
                <w:szCs w:val="22"/>
              </w:rPr>
            </w:pPr>
            <w:r w:rsidRPr="00416C11">
              <w:rPr>
                <w:b w:val="0"/>
                <w:bCs w:val="0"/>
                <w:sz w:val="22"/>
                <w:szCs w:val="22"/>
              </w:rPr>
              <w:t xml:space="preserve">Burnett, G.; Chen, W.; Francis, P. (2002) Response to the EPA Document Entitled "Review of Atrazine PRA": Lab Project Number: 1274-02. Unpublished study prepared by Syngenta Crop Protection, Inc. 67 p. </w:t>
            </w:r>
          </w:p>
        </w:tc>
      </w:tr>
    </w:tbl>
    <w:p w14:paraId="4749195B" w14:textId="77777777" w:rsidR="0069698D" w:rsidRPr="00416C11" w:rsidRDefault="0069698D" w:rsidP="0069698D">
      <w:pPr>
        <w:rPr>
          <w:b w:val="0"/>
          <w:bCs w:val="0"/>
          <w:sz w:val="22"/>
          <w:szCs w:val="22"/>
        </w:rPr>
      </w:pPr>
      <w:r w:rsidRPr="00416C11">
        <w:rPr>
          <w:b w:val="0"/>
          <w:bCs w:val="0"/>
          <w:sz w:val="22"/>
          <w:szCs w:val="22"/>
        </w:rPr>
        <w:lastRenderedPageBreak/>
        <w:t>164-5       Long term soil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251B672" w14:textId="77777777" w:rsidTr="0069698D">
        <w:trPr>
          <w:tblCellSpacing w:w="0" w:type="dxa"/>
        </w:trPr>
        <w:tc>
          <w:tcPr>
            <w:tcW w:w="0" w:type="auto"/>
            <w:shd w:val="clear" w:color="auto" w:fill="FFFFFF"/>
            <w:vAlign w:val="center"/>
            <w:hideMark/>
          </w:tcPr>
          <w:p w14:paraId="5A5E8C6D"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83E1FAA"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538F1C4" w14:textId="77777777" w:rsidTr="0069698D">
        <w:trPr>
          <w:tblCellSpacing w:w="0" w:type="dxa"/>
        </w:trPr>
        <w:tc>
          <w:tcPr>
            <w:tcW w:w="0" w:type="auto"/>
            <w:vAlign w:val="center"/>
            <w:hideMark/>
          </w:tcPr>
          <w:p w14:paraId="13D0E64B" w14:textId="77777777" w:rsidR="0069698D" w:rsidRPr="00416C11" w:rsidRDefault="0069698D" w:rsidP="0069698D">
            <w:pPr>
              <w:rPr>
                <w:b w:val="0"/>
                <w:bCs w:val="0"/>
                <w:sz w:val="22"/>
                <w:szCs w:val="22"/>
              </w:rPr>
            </w:pPr>
            <w:r w:rsidRPr="00416C11">
              <w:rPr>
                <w:b w:val="0"/>
                <w:bCs w:val="0"/>
                <w:sz w:val="22"/>
                <w:szCs w:val="22"/>
              </w:rPr>
              <w:pict w14:anchorId="78A7ADFA">
                <v:rect id="_x0000_i5089" style="width:0;height:.75pt" o:hralign="center" o:hrstd="t" o:hrnoshade="t" o:hr="t" fillcolor="#006" stroked="f"/>
              </w:pict>
            </w:r>
          </w:p>
        </w:tc>
        <w:tc>
          <w:tcPr>
            <w:tcW w:w="0" w:type="auto"/>
            <w:vAlign w:val="center"/>
            <w:hideMark/>
          </w:tcPr>
          <w:p w14:paraId="501F8B89" w14:textId="77777777" w:rsidR="0069698D" w:rsidRPr="00416C11" w:rsidRDefault="0069698D" w:rsidP="0069698D">
            <w:pPr>
              <w:rPr>
                <w:b w:val="0"/>
                <w:bCs w:val="0"/>
                <w:sz w:val="22"/>
                <w:szCs w:val="22"/>
              </w:rPr>
            </w:pPr>
            <w:r w:rsidRPr="00416C11">
              <w:rPr>
                <w:b w:val="0"/>
                <w:bCs w:val="0"/>
                <w:sz w:val="22"/>
                <w:szCs w:val="22"/>
              </w:rPr>
              <w:pict w14:anchorId="53CA36C5">
                <v:rect id="_x0000_i5090" style="width:0;height:.75pt" o:hralign="center" o:hrstd="t" o:hrnoshade="t" o:hr="t" fillcolor="#006" stroked="f"/>
              </w:pict>
            </w:r>
          </w:p>
        </w:tc>
      </w:tr>
      <w:tr w:rsidR="0069698D" w:rsidRPr="00416C11" w14:paraId="239B3D15" w14:textId="77777777" w:rsidTr="0069698D">
        <w:trPr>
          <w:tblCellSpacing w:w="0" w:type="dxa"/>
        </w:trPr>
        <w:tc>
          <w:tcPr>
            <w:tcW w:w="0" w:type="auto"/>
            <w:hideMark/>
          </w:tcPr>
          <w:p w14:paraId="549FD4BA" w14:textId="77777777" w:rsidR="0069698D" w:rsidRPr="00416C11" w:rsidRDefault="0069698D" w:rsidP="0069698D">
            <w:pPr>
              <w:rPr>
                <w:b w:val="0"/>
                <w:bCs w:val="0"/>
                <w:sz w:val="22"/>
                <w:szCs w:val="22"/>
              </w:rPr>
            </w:pPr>
            <w:r w:rsidRPr="00416C11">
              <w:rPr>
                <w:b w:val="0"/>
                <w:bCs w:val="0"/>
                <w:sz w:val="22"/>
                <w:szCs w:val="22"/>
              </w:rPr>
              <w:t>158999</w:t>
            </w:r>
          </w:p>
        </w:tc>
        <w:tc>
          <w:tcPr>
            <w:tcW w:w="0" w:type="auto"/>
            <w:vAlign w:val="center"/>
            <w:hideMark/>
          </w:tcPr>
          <w:p w14:paraId="12B0CC53" w14:textId="77777777" w:rsidR="0069698D" w:rsidRPr="00416C11" w:rsidRDefault="0069698D" w:rsidP="0069698D">
            <w:pPr>
              <w:rPr>
                <w:b w:val="0"/>
                <w:bCs w:val="0"/>
                <w:sz w:val="22"/>
                <w:szCs w:val="22"/>
              </w:rPr>
            </w:pPr>
            <w:r w:rsidRPr="00416C11">
              <w:rPr>
                <w:b w:val="0"/>
                <w:bCs w:val="0"/>
                <w:sz w:val="22"/>
                <w:szCs w:val="22"/>
              </w:rPr>
              <w:t xml:space="preserve">Burnside, O.; Fenster, C.; Wicks, G.; et al. (1969) Effect of soil and climate on herbicide dissipation. Weed Science 17(2):241- 245. </w:t>
            </w:r>
          </w:p>
        </w:tc>
      </w:tr>
    </w:tbl>
    <w:p w14:paraId="1583198F" w14:textId="77777777" w:rsidR="0069698D" w:rsidRPr="00416C11" w:rsidRDefault="0069698D" w:rsidP="0069698D">
      <w:pPr>
        <w:rPr>
          <w:b w:val="0"/>
          <w:bCs w:val="0"/>
          <w:sz w:val="22"/>
          <w:szCs w:val="22"/>
        </w:rPr>
      </w:pPr>
      <w:r w:rsidRPr="00416C11">
        <w:rPr>
          <w:b w:val="0"/>
          <w:bCs w:val="0"/>
          <w:sz w:val="22"/>
          <w:szCs w:val="22"/>
        </w:rPr>
        <w:t>165-0       Accumulation Studies -- General</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3F06D98" w14:textId="77777777" w:rsidTr="0069698D">
        <w:trPr>
          <w:tblCellSpacing w:w="0" w:type="dxa"/>
        </w:trPr>
        <w:tc>
          <w:tcPr>
            <w:tcW w:w="0" w:type="auto"/>
            <w:shd w:val="clear" w:color="auto" w:fill="FFFFFF"/>
            <w:vAlign w:val="center"/>
            <w:hideMark/>
          </w:tcPr>
          <w:p w14:paraId="61784F00"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F7B9AD9"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4FBA1D3A" w14:textId="77777777" w:rsidTr="0069698D">
        <w:trPr>
          <w:tblCellSpacing w:w="0" w:type="dxa"/>
        </w:trPr>
        <w:tc>
          <w:tcPr>
            <w:tcW w:w="0" w:type="auto"/>
            <w:vAlign w:val="center"/>
            <w:hideMark/>
          </w:tcPr>
          <w:p w14:paraId="59A9363C" w14:textId="77777777" w:rsidR="0069698D" w:rsidRPr="00416C11" w:rsidRDefault="0069698D" w:rsidP="0069698D">
            <w:pPr>
              <w:rPr>
                <w:b w:val="0"/>
                <w:bCs w:val="0"/>
                <w:sz w:val="22"/>
                <w:szCs w:val="22"/>
              </w:rPr>
            </w:pPr>
            <w:r w:rsidRPr="00416C11">
              <w:rPr>
                <w:b w:val="0"/>
                <w:bCs w:val="0"/>
                <w:sz w:val="22"/>
                <w:szCs w:val="22"/>
              </w:rPr>
              <w:pict w14:anchorId="0FA41396">
                <v:rect id="_x0000_i5091" style="width:0;height:.75pt" o:hralign="center" o:hrstd="t" o:hrnoshade="t" o:hr="t" fillcolor="#006" stroked="f"/>
              </w:pict>
            </w:r>
          </w:p>
        </w:tc>
        <w:tc>
          <w:tcPr>
            <w:tcW w:w="0" w:type="auto"/>
            <w:vAlign w:val="center"/>
            <w:hideMark/>
          </w:tcPr>
          <w:p w14:paraId="4B9289B7" w14:textId="77777777" w:rsidR="0069698D" w:rsidRPr="00416C11" w:rsidRDefault="0069698D" w:rsidP="0069698D">
            <w:pPr>
              <w:rPr>
                <w:b w:val="0"/>
                <w:bCs w:val="0"/>
                <w:sz w:val="22"/>
                <w:szCs w:val="22"/>
              </w:rPr>
            </w:pPr>
            <w:r w:rsidRPr="00416C11">
              <w:rPr>
                <w:b w:val="0"/>
                <w:bCs w:val="0"/>
                <w:sz w:val="22"/>
                <w:szCs w:val="22"/>
              </w:rPr>
              <w:pict w14:anchorId="24902A2D">
                <v:rect id="_x0000_i5092" style="width:0;height:.75pt" o:hralign="center" o:hrstd="t" o:hrnoshade="t" o:hr="t" fillcolor="#006" stroked="f"/>
              </w:pict>
            </w:r>
          </w:p>
        </w:tc>
      </w:tr>
      <w:tr w:rsidR="0069698D" w:rsidRPr="00416C11" w14:paraId="7E7C64A9" w14:textId="77777777" w:rsidTr="0069698D">
        <w:trPr>
          <w:tblCellSpacing w:w="0" w:type="dxa"/>
        </w:trPr>
        <w:tc>
          <w:tcPr>
            <w:tcW w:w="0" w:type="auto"/>
            <w:hideMark/>
          </w:tcPr>
          <w:p w14:paraId="32001B8E" w14:textId="77777777" w:rsidR="0069698D" w:rsidRPr="00416C11" w:rsidRDefault="0069698D" w:rsidP="0069698D">
            <w:pPr>
              <w:rPr>
                <w:b w:val="0"/>
                <w:bCs w:val="0"/>
                <w:sz w:val="22"/>
                <w:szCs w:val="22"/>
              </w:rPr>
            </w:pPr>
            <w:r w:rsidRPr="00416C11">
              <w:rPr>
                <w:b w:val="0"/>
                <w:bCs w:val="0"/>
                <w:sz w:val="22"/>
                <w:szCs w:val="22"/>
              </w:rPr>
              <w:t>67894</w:t>
            </w:r>
          </w:p>
        </w:tc>
        <w:tc>
          <w:tcPr>
            <w:tcW w:w="0" w:type="auto"/>
            <w:vAlign w:val="center"/>
            <w:hideMark/>
          </w:tcPr>
          <w:p w14:paraId="492DD620" w14:textId="77777777" w:rsidR="0069698D" w:rsidRPr="00416C11" w:rsidRDefault="0069698D" w:rsidP="0069698D">
            <w:pPr>
              <w:rPr>
                <w:b w:val="0"/>
                <w:bCs w:val="0"/>
                <w:sz w:val="22"/>
                <w:szCs w:val="22"/>
              </w:rPr>
            </w:pPr>
            <w:r w:rsidRPr="00416C11">
              <w:rPr>
                <w:b w:val="0"/>
                <w:bCs w:val="0"/>
                <w:sz w:val="22"/>
                <w:szCs w:val="22"/>
              </w:rPr>
              <w:t xml:space="preserve">Ellgehausen, H.; Guth, J.A.; Esser, H.O. (1978) Factors Determining the Bioaccumulation Potential of Pesticides in the Individual Compartments of Aquatic Food Chains. (Unpublished study received Jan 28, 1981 under 100-618; prepared by Ciba-Geigy, Ltd., Switzerland, submitted by Ciba-Geigy Corp., Greensboro, N.C.; CDL:244270-B) </w:t>
            </w:r>
          </w:p>
        </w:tc>
      </w:tr>
      <w:tr w:rsidR="0069698D" w:rsidRPr="00416C11" w14:paraId="402FE7E9" w14:textId="77777777" w:rsidTr="0069698D">
        <w:trPr>
          <w:tblCellSpacing w:w="0" w:type="dxa"/>
        </w:trPr>
        <w:tc>
          <w:tcPr>
            <w:tcW w:w="0" w:type="auto"/>
            <w:hideMark/>
          </w:tcPr>
          <w:p w14:paraId="052E9BD6" w14:textId="77777777" w:rsidR="0069698D" w:rsidRPr="00416C11" w:rsidRDefault="0069698D" w:rsidP="0069698D">
            <w:pPr>
              <w:rPr>
                <w:b w:val="0"/>
                <w:bCs w:val="0"/>
                <w:sz w:val="22"/>
                <w:szCs w:val="22"/>
              </w:rPr>
            </w:pPr>
            <w:r w:rsidRPr="00416C11">
              <w:rPr>
                <w:b w:val="0"/>
                <w:bCs w:val="0"/>
                <w:sz w:val="22"/>
                <w:szCs w:val="22"/>
              </w:rPr>
              <w:t>114195</w:t>
            </w:r>
          </w:p>
        </w:tc>
        <w:tc>
          <w:tcPr>
            <w:tcW w:w="0" w:type="auto"/>
            <w:vAlign w:val="center"/>
            <w:hideMark/>
          </w:tcPr>
          <w:p w14:paraId="681D1EB5" w14:textId="77777777" w:rsidR="0069698D" w:rsidRPr="00416C11" w:rsidRDefault="0069698D" w:rsidP="0069698D">
            <w:pPr>
              <w:rPr>
                <w:b w:val="0"/>
                <w:bCs w:val="0"/>
                <w:sz w:val="22"/>
                <w:szCs w:val="22"/>
              </w:rPr>
            </w:pPr>
            <w:r w:rsidRPr="00416C11">
              <w:rPr>
                <w:b w:val="0"/>
                <w:bCs w:val="0"/>
                <w:sz w:val="22"/>
                <w:szCs w:val="22"/>
              </w:rPr>
              <w:t xml:space="preserve">Alexander, A. (1979) Pesticide Interactions in the Laboratory Rice Paddy Model Ecosystem. Taken from: Dissertation Abstracts p. 3567-B-3568-B. (Abstract; Order No. 8004126; Submitter 3687; also In unpublished submission received Sep 7, 1982 under 1258- 517; submitted by Olin Corp., Stamford, CT; CDL:248282-O) </w:t>
            </w:r>
          </w:p>
        </w:tc>
      </w:tr>
      <w:tr w:rsidR="0069698D" w:rsidRPr="00416C11" w14:paraId="562A2013" w14:textId="77777777" w:rsidTr="0069698D">
        <w:trPr>
          <w:tblCellSpacing w:w="0" w:type="dxa"/>
        </w:trPr>
        <w:tc>
          <w:tcPr>
            <w:tcW w:w="0" w:type="auto"/>
            <w:hideMark/>
          </w:tcPr>
          <w:p w14:paraId="08E0AD8A" w14:textId="77777777" w:rsidR="0069698D" w:rsidRPr="00416C11" w:rsidRDefault="0069698D" w:rsidP="0069698D">
            <w:pPr>
              <w:rPr>
                <w:b w:val="0"/>
                <w:bCs w:val="0"/>
                <w:sz w:val="22"/>
                <w:szCs w:val="22"/>
              </w:rPr>
            </w:pPr>
            <w:r w:rsidRPr="00416C11">
              <w:rPr>
                <w:b w:val="0"/>
                <w:bCs w:val="0"/>
                <w:sz w:val="22"/>
                <w:szCs w:val="22"/>
              </w:rPr>
              <w:t>126717</w:t>
            </w:r>
          </w:p>
        </w:tc>
        <w:tc>
          <w:tcPr>
            <w:tcW w:w="0" w:type="auto"/>
            <w:vAlign w:val="center"/>
            <w:hideMark/>
          </w:tcPr>
          <w:p w14:paraId="2E6E3D15" w14:textId="77777777" w:rsidR="0069698D" w:rsidRPr="00416C11" w:rsidRDefault="0069698D" w:rsidP="0069698D">
            <w:pPr>
              <w:rPr>
                <w:b w:val="0"/>
                <w:bCs w:val="0"/>
                <w:sz w:val="22"/>
                <w:szCs w:val="22"/>
              </w:rPr>
            </w:pPr>
            <w:r w:rsidRPr="00416C11">
              <w:rPr>
                <w:b w:val="0"/>
                <w:bCs w:val="0"/>
                <w:sz w:val="22"/>
                <w:szCs w:val="22"/>
              </w:rPr>
              <w:t xml:space="preserve">Dickson, G. (1983) Environmental Impact of Technical CGA-112913 under Specified EUP Conditions: Report No. EIR-83006. (Unpublished study received Apr 4, 1983 under 100-EX-79; submitted by Ciba-Geigy Corp., Greensboro, NC; CDL:249870-A; 249871) </w:t>
            </w:r>
          </w:p>
        </w:tc>
      </w:tr>
    </w:tbl>
    <w:p w14:paraId="291D63C0" w14:textId="77777777" w:rsidR="0069698D" w:rsidRPr="00416C11" w:rsidRDefault="0069698D" w:rsidP="0069698D">
      <w:pPr>
        <w:rPr>
          <w:b w:val="0"/>
          <w:bCs w:val="0"/>
          <w:sz w:val="22"/>
          <w:szCs w:val="22"/>
        </w:rPr>
      </w:pPr>
      <w:r w:rsidRPr="00416C11">
        <w:rPr>
          <w:b w:val="0"/>
          <w:bCs w:val="0"/>
          <w:sz w:val="22"/>
          <w:szCs w:val="22"/>
        </w:rPr>
        <w:t>165-1       Confined rotational crop</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3A96758" w14:textId="77777777" w:rsidTr="0069698D">
        <w:trPr>
          <w:tblCellSpacing w:w="0" w:type="dxa"/>
        </w:trPr>
        <w:tc>
          <w:tcPr>
            <w:tcW w:w="0" w:type="auto"/>
            <w:shd w:val="clear" w:color="auto" w:fill="FFFFFF"/>
            <w:vAlign w:val="center"/>
            <w:hideMark/>
          </w:tcPr>
          <w:p w14:paraId="67889756"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E22AF3B"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94D49C0" w14:textId="77777777" w:rsidTr="0069698D">
        <w:trPr>
          <w:tblCellSpacing w:w="0" w:type="dxa"/>
        </w:trPr>
        <w:tc>
          <w:tcPr>
            <w:tcW w:w="0" w:type="auto"/>
            <w:vAlign w:val="center"/>
            <w:hideMark/>
          </w:tcPr>
          <w:p w14:paraId="64EE46A6" w14:textId="77777777" w:rsidR="0069698D" w:rsidRPr="00416C11" w:rsidRDefault="0069698D" w:rsidP="0069698D">
            <w:pPr>
              <w:rPr>
                <w:b w:val="0"/>
                <w:bCs w:val="0"/>
                <w:sz w:val="22"/>
                <w:szCs w:val="22"/>
              </w:rPr>
            </w:pPr>
            <w:r w:rsidRPr="00416C11">
              <w:rPr>
                <w:b w:val="0"/>
                <w:bCs w:val="0"/>
                <w:sz w:val="22"/>
                <w:szCs w:val="22"/>
              </w:rPr>
              <w:pict w14:anchorId="49AEBB2B">
                <v:rect id="_x0000_i5093" style="width:0;height:.75pt" o:hralign="center" o:hrstd="t" o:hrnoshade="t" o:hr="t" fillcolor="#006" stroked="f"/>
              </w:pict>
            </w:r>
          </w:p>
        </w:tc>
        <w:tc>
          <w:tcPr>
            <w:tcW w:w="0" w:type="auto"/>
            <w:vAlign w:val="center"/>
            <w:hideMark/>
          </w:tcPr>
          <w:p w14:paraId="24194A8A" w14:textId="77777777" w:rsidR="0069698D" w:rsidRPr="00416C11" w:rsidRDefault="0069698D" w:rsidP="0069698D">
            <w:pPr>
              <w:rPr>
                <w:b w:val="0"/>
                <w:bCs w:val="0"/>
                <w:sz w:val="22"/>
                <w:szCs w:val="22"/>
              </w:rPr>
            </w:pPr>
            <w:r w:rsidRPr="00416C11">
              <w:rPr>
                <w:b w:val="0"/>
                <w:bCs w:val="0"/>
                <w:sz w:val="22"/>
                <w:szCs w:val="22"/>
              </w:rPr>
              <w:pict w14:anchorId="4F4F2AA6">
                <v:rect id="_x0000_i5094" style="width:0;height:.75pt" o:hralign="center" o:hrstd="t" o:hrnoshade="t" o:hr="t" fillcolor="#006" stroked="f"/>
              </w:pict>
            </w:r>
          </w:p>
        </w:tc>
      </w:tr>
      <w:tr w:rsidR="0069698D" w:rsidRPr="00416C11" w14:paraId="29871E47" w14:textId="77777777" w:rsidTr="0069698D">
        <w:trPr>
          <w:tblCellSpacing w:w="0" w:type="dxa"/>
        </w:trPr>
        <w:tc>
          <w:tcPr>
            <w:tcW w:w="0" w:type="auto"/>
            <w:hideMark/>
          </w:tcPr>
          <w:p w14:paraId="25133EBE" w14:textId="77777777" w:rsidR="0069698D" w:rsidRPr="00416C11" w:rsidRDefault="0069698D" w:rsidP="0069698D">
            <w:pPr>
              <w:rPr>
                <w:b w:val="0"/>
                <w:bCs w:val="0"/>
                <w:sz w:val="22"/>
                <w:szCs w:val="22"/>
              </w:rPr>
            </w:pPr>
            <w:r w:rsidRPr="00416C11">
              <w:rPr>
                <w:b w:val="0"/>
                <w:bCs w:val="0"/>
                <w:sz w:val="22"/>
                <w:szCs w:val="22"/>
              </w:rPr>
              <w:t>43016505</w:t>
            </w:r>
          </w:p>
        </w:tc>
        <w:tc>
          <w:tcPr>
            <w:tcW w:w="0" w:type="auto"/>
            <w:vAlign w:val="center"/>
            <w:hideMark/>
          </w:tcPr>
          <w:p w14:paraId="6E5AB964" w14:textId="77777777" w:rsidR="0069698D" w:rsidRPr="00416C11" w:rsidRDefault="0069698D" w:rsidP="0069698D">
            <w:pPr>
              <w:rPr>
                <w:b w:val="0"/>
                <w:bCs w:val="0"/>
                <w:sz w:val="22"/>
                <w:szCs w:val="22"/>
              </w:rPr>
            </w:pPr>
            <w:r w:rsidRPr="00416C11">
              <w:rPr>
                <w:b w:val="0"/>
                <w:bCs w:val="0"/>
                <w:sz w:val="22"/>
                <w:szCs w:val="22"/>
              </w:rPr>
              <w:t xml:space="preserve">Larson, J. (1993) Uptake and Metabolism of Atrazine in Field Rotational Crops Following Corn and Sorghum Treated at a Rate of 3.0 lb. AI/Acre: (carbon 14)-Atrazine: Lab Project Number: HWI/6117/183. Unpublished study prepared by Hazleton Wisconsin, Inc. 273 p. </w:t>
            </w:r>
          </w:p>
        </w:tc>
      </w:tr>
    </w:tbl>
    <w:p w14:paraId="3FA14177" w14:textId="77777777" w:rsidR="0069698D" w:rsidRPr="00416C11" w:rsidRDefault="0069698D" w:rsidP="0069698D">
      <w:pPr>
        <w:rPr>
          <w:b w:val="0"/>
          <w:bCs w:val="0"/>
          <w:sz w:val="22"/>
          <w:szCs w:val="22"/>
        </w:rPr>
      </w:pPr>
      <w:r w:rsidRPr="00416C11">
        <w:rPr>
          <w:b w:val="0"/>
          <w:bCs w:val="0"/>
          <w:sz w:val="22"/>
          <w:szCs w:val="22"/>
        </w:rPr>
        <w:t>165-2       Field rotational crop</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0C1E14F" w14:textId="77777777" w:rsidTr="0069698D">
        <w:trPr>
          <w:tblCellSpacing w:w="0" w:type="dxa"/>
        </w:trPr>
        <w:tc>
          <w:tcPr>
            <w:tcW w:w="0" w:type="auto"/>
            <w:shd w:val="clear" w:color="auto" w:fill="FFFFFF"/>
            <w:vAlign w:val="center"/>
            <w:hideMark/>
          </w:tcPr>
          <w:p w14:paraId="28594A7F"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48BC2EE"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1BD2823" w14:textId="77777777" w:rsidTr="0069698D">
        <w:trPr>
          <w:tblCellSpacing w:w="0" w:type="dxa"/>
        </w:trPr>
        <w:tc>
          <w:tcPr>
            <w:tcW w:w="0" w:type="auto"/>
            <w:vAlign w:val="center"/>
            <w:hideMark/>
          </w:tcPr>
          <w:p w14:paraId="28ED33B2" w14:textId="77777777" w:rsidR="0069698D" w:rsidRPr="00416C11" w:rsidRDefault="0069698D" w:rsidP="0069698D">
            <w:pPr>
              <w:rPr>
                <w:b w:val="0"/>
                <w:bCs w:val="0"/>
                <w:sz w:val="22"/>
                <w:szCs w:val="22"/>
              </w:rPr>
            </w:pPr>
            <w:r w:rsidRPr="00416C11">
              <w:rPr>
                <w:b w:val="0"/>
                <w:bCs w:val="0"/>
                <w:sz w:val="22"/>
                <w:szCs w:val="22"/>
              </w:rPr>
              <w:pict w14:anchorId="2B240DD4">
                <v:rect id="_x0000_i5095" style="width:0;height:.75pt" o:hralign="center" o:hrstd="t" o:hrnoshade="t" o:hr="t" fillcolor="#006" stroked="f"/>
              </w:pict>
            </w:r>
          </w:p>
        </w:tc>
        <w:tc>
          <w:tcPr>
            <w:tcW w:w="0" w:type="auto"/>
            <w:vAlign w:val="center"/>
            <w:hideMark/>
          </w:tcPr>
          <w:p w14:paraId="2EE4FCA6" w14:textId="77777777" w:rsidR="0069698D" w:rsidRPr="00416C11" w:rsidRDefault="0069698D" w:rsidP="0069698D">
            <w:pPr>
              <w:rPr>
                <w:b w:val="0"/>
                <w:bCs w:val="0"/>
                <w:sz w:val="22"/>
                <w:szCs w:val="22"/>
              </w:rPr>
            </w:pPr>
            <w:r w:rsidRPr="00416C11">
              <w:rPr>
                <w:b w:val="0"/>
                <w:bCs w:val="0"/>
                <w:sz w:val="22"/>
                <w:szCs w:val="22"/>
              </w:rPr>
              <w:pict w14:anchorId="21334A98">
                <v:rect id="_x0000_i5096" style="width:0;height:.75pt" o:hralign="center" o:hrstd="t" o:hrnoshade="t" o:hr="t" fillcolor="#006" stroked="f"/>
              </w:pict>
            </w:r>
          </w:p>
        </w:tc>
      </w:tr>
      <w:tr w:rsidR="0069698D" w:rsidRPr="00416C11" w14:paraId="0148093B" w14:textId="77777777" w:rsidTr="0069698D">
        <w:trPr>
          <w:tblCellSpacing w:w="0" w:type="dxa"/>
        </w:trPr>
        <w:tc>
          <w:tcPr>
            <w:tcW w:w="0" w:type="auto"/>
            <w:hideMark/>
          </w:tcPr>
          <w:p w14:paraId="70B98EE8" w14:textId="77777777" w:rsidR="0069698D" w:rsidRPr="00416C11" w:rsidRDefault="0069698D" w:rsidP="0069698D">
            <w:pPr>
              <w:rPr>
                <w:b w:val="0"/>
                <w:bCs w:val="0"/>
                <w:sz w:val="22"/>
                <w:szCs w:val="22"/>
              </w:rPr>
            </w:pPr>
            <w:r w:rsidRPr="00416C11">
              <w:rPr>
                <w:b w:val="0"/>
                <w:bCs w:val="0"/>
                <w:sz w:val="22"/>
                <w:szCs w:val="22"/>
              </w:rPr>
              <w:lastRenderedPageBreak/>
              <w:t>40389109</w:t>
            </w:r>
          </w:p>
        </w:tc>
        <w:tc>
          <w:tcPr>
            <w:tcW w:w="0" w:type="auto"/>
            <w:vAlign w:val="center"/>
            <w:hideMark/>
          </w:tcPr>
          <w:p w14:paraId="19AC47B7" w14:textId="77777777" w:rsidR="0069698D" w:rsidRPr="00416C11" w:rsidRDefault="0069698D" w:rsidP="0069698D">
            <w:pPr>
              <w:rPr>
                <w:b w:val="0"/>
                <w:bCs w:val="0"/>
                <w:sz w:val="22"/>
                <w:szCs w:val="22"/>
              </w:rPr>
            </w:pPr>
            <w:r w:rsidRPr="00416C11">
              <w:rPr>
                <w:b w:val="0"/>
                <w:bCs w:val="0"/>
                <w:sz w:val="22"/>
                <w:szCs w:val="22"/>
              </w:rPr>
              <w:t xml:space="preserve">McKay, J. (1987) Sutan + (Butylate) 6.7-E Field Accumulation on Rotational Crops, Mississippi: Laboratory Project ID: RRC 87-86. Unpublished study prepared by Stauffer Chemical Co., Richmond Research Center. 124 p. </w:t>
            </w:r>
          </w:p>
        </w:tc>
      </w:tr>
      <w:tr w:rsidR="0069698D" w:rsidRPr="00416C11" w14:paraId="6481D7C4" w14:textId="77777777" w:rsidTr="0069698D">
        <w:trPr>
          <w:tblCellSpacing w:w="0" w:type="dxa"/>
        </w:trPr>
        <w:tc>
          <w:tcPr>
            <w:tcW w:w="0" w:type="auto"/>
            <w:hideMark/>
          </w:tcPr>
          <w:p w14:paraId="4396D66E" w14:textId="77777777" w:rsidR="0069698D" w:rsidRPr="00416C11" w:rsidRDefault="0069698D" w:rsidP="0069698D">
            <w:pPr>
              <w:rPr>
                <w:b w:val="0"/>
                <w:bCs w:val="0"/>
                <w:sz w:val="22"/>
                <w:szCs w:val="22"/>
              </w:rPr>
            </w:pPr>
            <w:r w:rsidRPr="00416C11">
              <w:rPr>
                <w:b w:val="0"/>
                <w:bCs w:val="0"/>
                <w:sz w:val="22"/>
                <w:szCs w:val="22"/>
              </w:rPr>
              <w:t>40389110</w:t>
            </w:r>
          </w:p>
        </w:tc>
        <w:tc>
          <w:tcPr>
            <w:tcW w:w="0" w:type="auto"/>
            <w:vAlign w:val="center"/>
            <w:hideMark/>
          </w:tcPr>
          <w:p w14:paraId="0CAD0412" w14:textId="77777777" w:rsidR="0069698D" w:rsidRPr="00416C11" w:rsidRDefault="0069698D" w:rsidP="0069698D">
            <w:pPr>
              <w:rPr>
                <w:b w:val="0"/>
                <w:bCs w:val="0"/>
                <w:sz w:val="22"/>
                <w:szCs w:val="22"/>
              </w:rPr>
            </w:pPr>
            <w:r w:rsidRPr="00416C11">
              <w:rPr>
                <w:b w:val="0"/>
                <w:bCs w:val="0"/>
                <w:sz w:val="22"/>
                <w:szCs w:val="22"/>
              </w:rPr>
              <w:t xml:space="preserve">McKay, J. (1987) Sutan + (Butylate) 6.7-E Field Accumulation on Rotational Crops, Iowa: Laboratory Project ID: RRC 87-102. Un- published study prepared by Stauffer Chemical Co., Richmond Re- search Center. 61 p. </w:t>
            </w:r>
          </w:p>
        </w:tc>
      </w:tr>
      <w:tr w:rsidR="0069698D" w:rsidRPr="00416C11" w14:paraId="3D643799" w14:textId="77777777" w:rsidTr="0069698D">
        <w:trPr>
          <w:tblCellSpacing w:w="0" w:type="dxa"/>
        </w:trPr>
        <w:tc>
          <w:tcPr>
            <w:tcW w:w="0" w:type="auto"/>
            <w:hideMark/>
          </w:tcPr>
          <w:p w14:paraId="643F6101" w14:textId="77777777" w:rsidR="0069698D" w:rsidRPr="00416C11" w:rsidRDefault="0069698D" w:rsidP="0069698D">
            <w:pPr>
              <w:rPr>
                <w:b w:val="0"/>
                <w:bCs w:val="0"/>
                <w:sz w:val="22"/>
                <w:szCs w:val="22"/>
              </w:rPr>
            </w:pPr>
            <w:r w:rsidRPr="00416C11">
              <w:rPr>
                <w:b w:val="0"/>
                <w:bCs w:val="0"/>
                <w:sz w:val="22"/>
                <w:szCs w:val="22"/>
              </w:rPr>
              <w:t>45622301</w:t>
            </w:r>
          </w:p>
        </w:tc>
        <w:tc>
          <w:tcPr>
            <w:tcW w:w="0" w:type="auto"/>
            <w:vAlign w:val="center"/>
            <w:hideMark/>
          </w:tcPr>
          <w:p w14:paraId="6E79454B" w14:textId="77777777" w:rsidR="0069698D" w:rsidRPr="00416C11" w:rsidRDefault="0069698D" w:rsidP="0069698D">
            <w:pPr>
              <w:rPr>
                <w:b w:val="0"/>
                <w:bCs w:val="0"/>
                <w:sz w:val="22"/>
                <w:szCs w:val="22"/>
              </w:rPr>
            </w:pPr>
            <w:r w:rsidRPr="00416C11">
              <w:rPr>
                <w:b w:val="0"/>
                <w:bCs w:val="0"/>
                <w:sz w:val="22"/>
                <w:szCs w:val="22"/>
              </w:rPr>
              <w:t xml:space="preserve">Lin, K.; Ediger, K. (2001) Atrazine--Field Accumulation in Rotational Crops: Final Report: Lab Project Number: 169-99. Unpublished study prepared by Syngenta Crop Protection, Inc. 256 p. {OPPTS 860.1000 and 860.1900} </w:t>
            </w:r>
          </w:p>
        </w:tc>
      </w:tr>
    </w:tbl>
    <w:p w14:paraId="48B5AB0B" w14:textId="77777777" w:rsidR="0069698D" w:rsidRPr="00416C11" w:rsidRDefault="0069698D" w:rsidP="0069698D">
      <w:pPr>
        <w:rPr>
          <w:b w:val="0"/>
          <w:bCs w:val="0"/>
          <w:sz w:val="22"/>
          <w:szCs w:val="22"/>
        </w:rPr>
      </w:pPr>
      <w:r w:rsidRPr="00416C11">
        <w:rPr>
          <w:b w:val="0"/>
          <w:bCs w:val="0"/>
          <w:sz w:val="22"/>
          <w:szCs w:val="22"/>
        </w:rPr>
        <w:t>165-4       Bioaccumulation in fish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BA0A886" w14:textId="77777777" w:rsidTr="0069698D">
        <w:trPr>
          <w:tblCellSpacing w:w="0" w:type="dxa"/>
        </w:trPr>
        <w:tc>
          <w:tcPr>
            <w:tcW w:w="0" w:type="auto"/>
            <w:shd w:val="clear" w:color="auto" w:fill="FFFFFF"/>
            <w:vAlign w:val="center"/>
            <w:hideMark/>
          </w:tcPr>
          <w:p w14:paraId="7C6FA341"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61D6E1C8"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7A8E4CF" w14:textId="77777777" w:rsidTr="0069698D">
        <w:trPr>
          <w:tblCellSpacing w:w="0" w:type="dxa"/>
        </w:trPr>
        <w:tc>
          <w:tcPr>
            <w:tcW w:w="0" w:type="auto"/>
            <w:vAlign w:val="center"/>
            <w:hideMark/>
          </w:tcPr>
          <w:p w14:paraId="2D6DE19D" w14:textId="77777777" w:rsidR="0069698D" w:rsidRPr="00416C11" w:rsidRDefault="0069698D" w:rsidP="0069698D">
            <w:pPr>
              <w:rPr>
                <w:b w:val="0"/>
                <w:bCs w:val="0"/>
                <w:sz w:val="22"/>
                <w:szCs w:val="22"/>
              </w:rPr>
            </w:pPr>
            <w:r w:rsidRPr="00416C11">
              <w:rPr>
                <w:b w:val="0"/>
                <w:bCs w:val="0"/>
                <w:sz w:val="22"/>
                <w:szCs w:val="22"/>
              </w:rPr>
              <w:pict w14:anchorId="47C1751F">
                <v:rect id="_x0000_i5097" style="width:0;height:.75pt" o:hralign="center" o:hrstd="t" o:hrnoshade="t" o:hr="t" fillcolor="#006" stroked="f"/>
              </w:pict>
            </w:r>
          </w:p>
        </w:tc>
        <w:tc>
          <w:tcPr>
            <w:tcW w:w="0" w:type="auto"/>
            <w:vAlign w:val="center"/>
            <w:hideMark/>
          </w:tcPr>
          <w:p w14:paraId="6B752211" w14:textId="77777777" w:rsidR="0069698D" w:rsidRPr="00416C11" w:rsidRDefault="0069698D" w:rsidP="0069698D">
            <w:pPr>
              <w:rPr>
                <w:b w:val="0"/>
                <w:bCs w:val="0"/>
                <w:sz w:val="22"/>
                <w:szCs w:val="22"/>
              </w:rPr>
            </w:pPr>
            <w:r w:rsidRPr="00416C11">
              <w:rPr>
                <w:b w:val="0"/>
                <w:bCs w:val="0"/>
                <w:sz w:val="22"/>
                <w:szCs w:val="22"/>
              </w:rPr>
              <w:pict w14:anchorId="63B7002C">
                <v:rect id="_x0000_i5098" style="width:0;height:.75pt" o:hralign="center" o:hrstd="t" o:hrnoshade="t" o:hr="t" fillcolor="#006" stroked="f"/>
              </w:pict>
            </w:r>
          </w:p>
        </w:tc>
      </w:tr>
      <w:tr w:rsidR="0069698D" w:rsidRPr="00416C11" w14:paraId="75B2C32A" w14:textId="77777777" w:rsidTr="0069698D">
        <w:trPr>
          <w:tblCellSpacing w:w="0" w:type="dxa"/>
        </w:trPr>
        <w:tc>
          <w:tcPr>
            <w:tcW w:w="0" w:type="auto"/>
            <w:hideMark/>
          </w:tcPr>
          <w:p w14:paraId="755E8BC6" w14:textId="77777777" w:rsidR="0069698D" w:rsidRPr="00416C11" w:rsidRDefault="0069698D" w:rsidP="0069698D">
            <w:pPr>
              <w:rPr>
                <w:b w:val="0"/>
                <w:bCs w:val="0"/>
                <w:sz w:val="22"/>
                <w:szCs w:val="22"/>
              </w:rPr>
            </w:pPr>
            <w:r w:rsidRPr="00416C11">
              <w:rPr>
                <w:b w:val="0"/>
                <w:bCs w:val="0"/>
                <w:sz w:val="22"/>
                <w:szCs w:val="22"/>
              </w:rPr>
              <w:t>153235</w:t>
            </w:r>
          </w:p>
        </w:tc>
        <w:tc>
          <w:tcPr>
            <w:tcW w:w="0" w:type="auto"/>
            <w:vAlign w:val="center"/>
            <w:hideMark/>
          </w:tcPr>
          <w:p w14:paraId="47251C12" w14:textId="77777777" w:rsidR="0069698D" w:rsidRPr="00416C11" w:rsidRDefault="0069698D" w:rsidP="0069698D">
            <w:pPr>
              <w:rPr>
                <w:b w:val="0"/>
                <w:bCs w:val="0"/>
                <w:sz w:val="22"/>
                <w:szCs w:val="22"/>
              </w:rPr>
            </w:pPr>
            <w:r w:rsidRPr="00416C11">
              <w:rPr>
                <w:b w:val="0"/>
                <w:bCs w:val="0"/>
                <w:sz w:val="22"/>
                <w:szCs w:val="22"/>
              </w:rPr>
              <w:t xml:space="preserve">Ellgehausen, H.; Guth, J.; Esser, H. (1980) Factors determining the bioaccumulation potential of pesticides in the individual compartments of aquatic food chains: [Addendum to the Product Chemistry Data (Octanol/Water Partition Coefficient) Submitted on May 16, 1984 by Ciba-Geigy Corp.]. Ecotoxicology and Environmental Safety 4:134-157. </w:t>
            </w:r>
          </w:p>
        </w:tc>
      </w:tr>
      <w:tr w:rsidR="0069698D" w:rsidRPr="00416C11" w14:paraId="219C7A70" w14:textId="77777777" w:rsidTr="0069698D">
        <w:trPr>
          <w:tblCellSpacing w:w="0" w:type="dxa"/>
        </w:trPr>
        <w:tc>
          <w:tcPr>
            <w:tcW w:w="0" w:type="auto"/>
            <w:hideMark/>
          </w:tcPr>
          <w:p w14:paraId="65F62049" w14:textId="77777777" w:rsidR="0069698D" w:rsidRPr="00416C11" w:rsidRDefault="0069698D" w:rsidP="0069698D">
            <w:pPr>
              <w:rPr>
                <w:b w:val="0"/>
                <w:bCs w:val="0"/>
                <w:sz w:val="22"/>
                <w:szCs w:val="22"/>
              </w:rPr>
            </w:pPr>
            <w:r w:rsidRPr="00416C11">
              <w:rPr>
                <w:b w:val="0"/>
                <w:bCs w:val="0"/>
                <w:sz w:val="22"/>
                <w:szCs w:val="22"/>
              </w:rPr>
              <w:t>40431344</w:t>
            </w:r>
          </w:p>
        </w:tc>
        <w:tc>
          <w:tcPr>
            <w:tcW w:w="0" w:type="auto"/>
            <w:vAlign w:val="center"/>
            <w:hideMark/>
          </w:tcPr>
          <w:p w14:paraId="2E417E71" w14:textId="77777777" w:rsidR="0069698D" w:rsidRPr="00416C11" w:rsidRDefault="0069698D" w:rsidP="0069698D">
            <w:pPr>
              <w:rPr>
                <w:b w:val="0"/>
                <w:bCs w:val="0"/>
                <w:sz w:val="22"/>
                <w:szCs w:val="22"/>
              </w:rPr>
            </w:pPr>
            <w:r w:rsidRPr="00416C11">
              <w:rPr>
                <w:b w:val="0"/>
                <w:bCs w:val="0"/>
                <w:sz w:val="22"/>
                <w:szCs w:val="22"/>
              </w:rPr>
              <w:t xml:space="preserve">Forbis, A. (1986) Uptake, Depuration, and Bioconcentration and Metabolite Characterization of [Carbon 14]-Atrazine by Bluegill Sunfish (Lepomis macrochirus): Laboratory Study No. 34737. Unpublished study prepared by Analytical Bio-Chemistry Laboratories, Inc. 107 p. </w:t>
            </w:r>
          </w:p>
        </w:tc>
      </w:tr>
    </w:tbl>
    <w:p w14:paraId="0B11D5CF" w14:textId="77777777" w:rsidR="0069698D" w:rsidRPr="00416C11" w:rsidRDefault="0069698D" w:rsidP="0069698D">
      <w:pPr>
        <w:rPr>
          <w:b w:val="0"/>
          <w:bCs w:val="0"/>
          <w:sz w:val="22"/>
          <w:szCs w:val="22"/>
        </w:rPr>
      </w:pPr>
      <w:r w:rsidRPr="00416C11">
        <w:rPr>
          <w:b w:val="0"/>
          <w:bCs w:val="0"/>
          <w:sz w:val="22"/>
          <w:szCs w:val="22"/>
        </w:rPr>
        <w:t>165-5       Bioaccum-aquatic non-target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B9D071B" w14:textId="77777777" w:rsidTr="0069698D">
        <w:trPr>
          <w:tblCellSpacing w:w="0" w:type="dxa"/>
        </w:trPr>
        <w:tc>
          <w:tcPr>
            <w:tcW w:w="0" w:type="auto"/>
            <w:shd w:val="clear" w:color="auto" w:fill="FFFFFF"/>
            <w:vAlign w:val="center"/>
            <w:hideMark/>
          </w:tcPr>
          <w:p w14:paraId="464425BD"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F689EB3"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628DA1A" w14:textId="77777777" w:rsidTr="0069698D">
        <w:trPr>
          <w:tblCellSpacing w:w="0" w:type="dxa"/>
        </w:trPr>
        <w:tc>
          <w:tcPr>
            <w:tcW w:w="0" w:type="auto"/>
            <w:vAlign w:val="center"/>
            <w:hideMark/>
          </w:tcPr>
          <w:p w14:paraId="422654A0" w14:textId="77777777" w:rsidR="0069698D" w:rsidRPr="00416C11" w:rsidRDefault="0069698D" w:rsidP="0069698D">
            <w:pPr>
              <w:rPr>
                <w:b w:val="0"/>
                <w:bCs w:val="0"/>
                <w:sz w:val="22"/>
                <w:szCs w:val="22"/>
              </w:rPr>
            </w:pPr>
            <w:r w:rsidRPr="00416C11">
              <w:rPr>
                <w:b w:val="0"/>
                <w:bCs w:val="0"/>
                <w:sz w:val="22"/>
                <w:szCs w:val="22"/>
              </w:rPr>
              <w:pict w14:anchorId="7E8E96FC">
                <v:rect id="_x0000_i5099" style="width:0;height:.75pt" o:hralign="center" o:hrstd="t" o:hrnoshade="t" o:hr="t" fillcolor="#006" stroked="f"/>
              </w:pict>
            </w:r>
          </w:p>
        </w:tc>
        <w:tc>
          <w:tcPr>
            <w:tcW w:w="0" w:type="auto"/>
            <w:vAlign w:val="center"/>
            <w:hideMark/>
          </w:tcPr>
          <w:p w14:paraId="53895258" w14:textId="77777777" w:rsidR="0069698D" w:rsidRPr="00416C11" w:rsidRDefault="0069698D" w:rsidP="0069698D">
            <w:pPr>
              <w:rPr>
                <w:b w:val="0"/>
                <w:bCs w:val="0"/>
                <w:sz w:val="22"/>
                <w:szCs w:val="22"/>
              </w:rPr>
            </w:pPr>
            <w:r w:rsidRPr="00416C11">
              <w:rPr>
                <w:b w:val="0"/>
                <w:bCs w:val="0"/>
                <w:sz w:val="22"/>
                <w:szCs w:val="22"/>
              </w:rPr>
              <w:pict w14:anchorId="3F433D2E">
                <v:rect id="_x0000_i5100" style="width:0;height:.75pt" o:hralign="center" o:hrstd="t" o:hrnoshade="t" o:hr="t" fillcolor="#006" stroked="f"/>
              </w:pict>
            </w:r>
          </w:p>
        </w:tc>
      </w:tr>
      <w:tr w:rsidR="0069698D" w:rsidRPr="00416C11" w14:paraId="471A67C0" w14:textId="77777777" w:rsidTr="0069698D">
        <w:trPr>
          <w:tblCellSpacing w:w="0" w:type="dxa"/>
        </w:trPr>
        <w:tc>
          <w:tcPr>
            <w:tcW w:w="0" w:type="auto"/>
            <w:hideMark/>
          </w:tcPr>
          <w:p w14:paraId="7843F301" w14:textId="77777777" w:rsidR="0069698D" w:rsidRPr="00416C11" w:rsidRDefault="0069698D" w:rsidP="0069698D">
            <w:pPr>
              <w:rPr>
                <w:b w:val="0"/>
                <w:bCs w:val="0"/>
                <w:sz w:val="22"/>
                <w:szCs w:val="22"/>
              </w:rPr>
            </w:pPr>
            <w:r w:rsidRPr="00416C11">
              <w:rPr>
                <w:b w:val="0"/>
                <w:bCs w:val="0"/>
                <w:sz w:val="22"/>
                <w:szCs w:val="22"/>
              </w:rPr>
              <w:t>153235</w:t>
            </w:r>
          </w:p>
        </w:tc>
        <w:tc>
          <w:tcPr>
            <w:tcW w:w="0" w:type="auto"/>
            <w:vAlign w:val="center"/>
            <w:hideMark/>
          </w:tcPr>
          <w:p w14:paraId="61CE6C37" w14:textId="77777777" w:rsidR="0069698D" w:rsidRPr="00416C11" w:rsidRDefault="0069698D" w:rsidP="0069698D">
            <w:pPr>
              <w:rPr>
                <w:b w:val="0"/>
                <w:bCs w:val="0"/>
                <w:sz w:val="22"/>
                <w:szCs w:val="22"/>
              </w:rPr>
            </w:pPr>
            <w:r w:rsidRPr="00416C11">
              <w:rPr>
                <w:b w:val="0"/>
                <w:bCs w:val="0"/>
                <w:sz w:val="22"/>
                <w:szCs w:val="22"/>
              </w:rPr>
              <w:t xml:space="preserve">Ellgehausen, H.; Guth, J.; Esser, H. (1980) Factors determining the bioaccumulation potential of pesticides in the individual compartments of aquatic food chains: [Addendum to the Product Chemistry Data (Octanol/Water Partition Coefficient) Submitted on May 16, 1984 by Ciba-Geigy Corp.]. Ecotoxicology and Environmental Safety 4:134-157. </w:t>
            </w:r>
          </w:p>
        </w:tc>
      </w:tr>
      <w:tr w:rsidR="0069698D" w:rsidRPr="00416C11" w14:paraId="268E44A4" w14:textId="77777777" w:rsidTr="0069698D">
        <w:trPr>
          <w:tblCellSpacing w:w="0" w:type="dxa"/>
        </w:trPr>
        <w:tc>
          <w:tcPr>
            <w:tcW w:w="0" w:type="auto"/>
            <w:hideMark/>
          </w:tcPr>
          <w:p w14:paraId="5B0B0E8F" w14:textId="77777777" w:rsidR="0069698D" w:rsidRPr="00416C11" w:rsidRDefault="0069698D" w:rsidP="0069698D">
            <w:pPr>
              <w:rPr>
                <w:b w:val="0"/>
                <w:bCs w:val="0"/>
                <w:sz w:val="22"/>
                <w:szCs w:val="22"/>
              </w:rPr>
            </w:pPr>
            <w:r w:rsidRPr="00416C11">
              <w:rPr>
                <w:b w:val="0"/>
                <w:bCs w:val="0"/>
                <w:sz w:val="22"/>
                <w:szCs w:val="22"/>
              </w:rPr>
              <w:t>40431340</w:t>
            </w:r>
          </w:p>
        </w:tc>
        <w:tc>
          <w:tcPr>
            <w:tcW w:w="0" w:type="auto"/>
            <w:vAlign w:val="center"/>
            <w:hideMark/>
          </w:tcPr>
          <w:p w14:paraId="523A6DAC" w14:textId="77777777" w:rsidR="0069698D" w:rsidRPr="00416C11" w:rsidRDefault="0069698D" w:rsidP="0069698D">
            <w:pPr>
              <w:rPr>
                <w:b w:val="0"/>
                <w:bCs w:val="0"/>
                <w:sz w:val="22"/>
                <w:szCs w:val="22"/>
              </w:rPr>
            </w:pPr>
            <w:r w:rsidRPr="00416C11">
              <w:rPr>
                <w:b w:val="0"/>
                <w:bCs w:val="0"/>
                <w:sz w:val="22"/>
                <w:szCs w:val="22"/>
              </w:rPr>
              <w:t xml:space="preserve">Schofield, M. (1986) Combined Field Dissipation and Aquatic Non- target Organism Accumulation Studies on Aatrex Nine-O for Fores- try Use at Oregon City, Oregon: Laboratory Study No. 32989. Un- published study prepared by Analytical Bio-Chemistry Laborato- ries, Inc. 135 p. </w:t>
            </w:r>
          </w:p>
        </w:tc>
      </w:tr>
    </w:tbl>
    <w:p w14:paraId="3AEC034C" w14:textId="77777777" w:rsidR="0069698D" w:rsidRPr="00416C11" w:rsidRDefault="0069698D" w:rsidP="0069698D">
      <w:pPr>
        <w:rPr>
          <w:b w:val="0"/>
          <w:bCs w:val="0"/>
          <w:sz w:val="22"/>
          <w:szCs w:val="22"/>
        </w:rPr>
      </w:pPr>
      <w:r w:rsidRPr="00416C11">
        <w:rPr>
          <w:b w:val="0"/>
          <w:bCs w:val="0"/>
          <w:sz w:val="22"/>
          <w:szCs w:val="22"/>
        </w:rPr>
        <w:t>166-1       Ground water-small prospective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840892D" w14:textId="77777777" w:rsidTr="0069698D">
        <w:trPr>
          <w:tblCellSpacing w:w="0" w:type="dxa"/>
        </w:trPr>
        <w:tc>
          <w:tcPr>
            <w:tcW w:w="0" w:type="auto"/>
            <w:shd w:val="clear" w:color="auto" w:fill="FFFFFF"/>
            <w:vAlign w:val="center"/>
            <w:hideMark/>
          </w:tcPr>
          <w:p w14:paraId="0B474B89" w14:textId="77777777" w:rsidR="0069698D" w:rsidRPr="00416C11" w:rsidRDefault="0069698D" w:rsidP="0069698D">
            <w:pPr>
              <w:rPr>
                <w:b w:val="0"/>
                <w:bCs w:val="0"/>
                <w:sz w:val="22"/>
                <w:szCs w:val="22"/>
              </w:rPr>
            </w:pPr>
            <w:r w:rsidRPr="00416C11">
              <w:rPr>
                <w:b w:val="0"/>
                <w:bCs w:val="0"/>
                <w:sz w:val="22"/>
                <w:szCs w:val="22"/>
              </w:rPr>
              <w:lastRenderedPageBreak/>
              <w:t>MRID</w:t>
            </w:r>
          </w:p>
        </w:tc>
        <w:tc>
          <w:tcPr>
            <w:tcW w:w="0" w:type="auto"/>
            <w:shd w:val="clear" w:color="auto" w:fill="FFFFFF"/>
            <w:vAlign w:val="center"/>
            <w:hideMark/>
          </w:tcPr>
          <w:p w14:paraId="492980D7"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20A7D9B" w14:textId="77777777" w:rsidTr="0069698D">
        <w:trPr>
          <w:tblCellSpacing w:w="0" w:type="dxa"/>
        </w:trPr>
        <w:tc>
          <w:tcPr>
            <w:tcW w:w="0" w:type="auto"/>
            <w:vAlign w:val="center"/>
            <w:hideMark/>
          </w:tcPr>
          <w:p w14:paraId="3EDB71B8" w14:textId="77777777" w:rsidR="0069698D" w:rsidRPr="00416C11" w:rsidRDefault="0069698D" w:rsidP="0069698D">
            <w:pPr>
              <w:rPr>
                <w:b w:val="0"/>
                <w:bCs w:val="0"/>
                <w:sz w:val="22"/>
                <w:szCs w:val="22"/>
              </w:rPr>
            </w:pPr>
            <w:r w:rsidRPr="00416C11">
              <w:rPr>
                <w:b w:val="0"/>
                <w:bCs w:val="0"/>
                <w:sz w:val="22"/>
                <w:szCs w:val="22"/>
              </w:rPr>
              <w:pict w14:anchorId="118EDC77">
                <v:rect id="_x0000_i5101" style="width:0;height:.75pt" o:hralign="center" o:hrstd="t" o:hrnoshade="t" o:hr="t" fillcolor="#006" stroked="f"/>
              </w:pict>
            </w:r>
          </w:p>
        </w:tc>
        <w:tc>
          <w:tcPr>
            <w:tcW w:w="0" w:type="auto"/>
            <w:vAlign w:val="center"/>
            <w:hideMark/>
          </w:tcPr>
          <w:p w14:paraId="03A668AE" w14:textId="77777777" w:rsidR="0069698D" w:rsidRPr="00416C11" w:rsidRDefault="0069698D" w:rsidP="0069698D">
            <w:pPr>
              <w:rPr>
                <w:b w:val="0"/>
                <w:bCs w:val="0"/>
                <w:sz w:val="22"/>
                <w:szCs w:val="22"/>
              </w:rPr>
            </w:pPr>
            <w:r w:rsidRPr="00416C11">
              <w:rPr>
                <w:b w:val="0"/>
                <w:bCs w:val="0"/>
                <w:sz w:val="22"/>
                <w:szCs w:val="22"/>
              </w:rPr>
              <w:pict w14:anchorId="30AC7109">
                <v:rect id="_x0000_i5102" style="width:0;height:.75pt" o:hralign="center" o:hrstd="t" o:hrnoshade="t" o:hr="t" fillcolor="#006" stroked="f"/>
              </w:pict>
            </w:r>
          </w:p>
        </w:tc>
      </w:tr>
      <w:tr w:rsidR="0069698D" w:rsidRPr="00416C11" w14:paraId="2AF416CF" w14:textId="77777777" w:rsidTr="0069698D">
        <w:trPr>
          <w:tblCellSpacing w:w="0" w:type="dxa"/>
        </w:trPr>
        <w:tc>
          <w:tcPr>
            <w:tcW w:w="0" w:type="auto"/>
            <w:hideMark/>
          </w:tcPr>
          <w:p w14:paraId="07816519" w14:textId="77777777" w:rsidR="0069698D" w:rsidRPr="00416C11" w:rsidRDefault="0069698D" w:rsidP="0069698D">
            <w:pPr>
              <w:rPr>
                <w:b w:val="0"/>
                <w:bCs w:val="0"/>
                <w:sz w:val="22"/>
                <w:szCs w:val="22"/>
              </w:rPr>
            </w:pPr>
            <w:r w:rsidRPr="00416C11">
              <w:rPr>
                <w:b w:val="0"/>
                <w:bCs w:val="0"/>
                <w:sz w:val="22"/>
                <w:szCs w:val="22"/>
              </w:rPr>
              <w:t>44002501</w:t>
            </w:r>
          </w:p>
        </w:tc>
        <w:tc>
          <w:tcPr>
            <w:tcW w:w="0" w:type="auto"/>
            <w:vAlign w:val="center"/>
            <w:hideMark/>
          </w:tcPr>
          <w:p w14:paraId="0A1035FE" w14:textId="77777777" w:rsidR="0069698D" w:rsidRPr="00416C11" w:rsidRDefault="0069698D" w:rsidP="0069698D">
            <w:pPr>
              <w:rPr>
                <w:b w:val="0"/>
                <w:bCs w:val="0"/>
                <w:sz w:val="22"/>
                <w:szCs w:val="22"/>
              </w:rPr>
            </w:pPr>
            <w:r w:rsidRPr="00416C11">
              <w:rPr>
                <w:b w:val="0"/>
                <w:bCs w:val="0"/>
                <w:sz w:val="22"/>
                <w:szCs w:val="22"/>
              </w:rPr>
              <w:t xml:space="preserve">Fuhrman, J. (1996) Analytical Method Development and First Year Performance: GC/MS Analytical Methodology to Support the Acetochlor Registration Partnership Surface Water and Ground Water Monitoring Studies: Progress Report: Lab Project Number: MSL-14562: M001/1: ACET-95-GW-02. Unpublished study prepared by Ceregen, a Unit of Monsanto Co. 344 p. </w:t>
            </w:r>
          </w:p>
        </w:tc>
      </w:tr>
      <w:tr w:rsidR="0069698D" w:rsidRPr="00416C11" w14:paraId="55BED45E" w14:textId="77777777" w:rsidTr="0069698D">
        <w:trPr>
          <w:tblCellSpacing w:w="0" w:type="dxa"/>
        </w:trPr>
        <w:tc>
          <w:tcPr>
            <w:tcW w:w="0" w:type="auto"/>
            <w:hideMark/>
          </w:tcPr>
          <w:p w14:paraId="711BCC40" w14:textId="77777777" w:rsidR="0069698D" w:rsidRPr="00416C11" w:rsidRDefault="0069698D" w:rsidP="0069698D">
            <w:pPr>
              <w:rPr>
                <w:b w:val="0"/>
                <w:bCs w:val="0"/>
                <w:sz w:val="22"/>
                <w:szCs w:val="22"/>
              </w:rPr>
            </w:pPr>
            <w:r w:rsidRPr="00416C11">
              <w:rPr>
                <w:b w:val="0"/>
                <w:bCs w:val="0"/>
                <w:sz w:val="22"/>
                <w:szCs w:val="22"/>
              </w:rPr>
              <w:t>44469501</w:t>
            </w:r>
          </w:p>
        </w:tc>
        <w:tc>
          <w:tcPr>
            <w:tcW w:w="0" w:type="auto"/>
            <w:vAlign w:val="center"/>
            <w:hideMark/>
          </w:tcPr>
          <w:p w14:paraId="5277B746" w14:textId="77777777" w:rsidR="0069698D" w:rsidRPr="00416C11" w:rsidRDefault="0069698D" w:rsidP="0069698D">
            <w:pPr>
              <w:rPr>
                <w:b w:val="0"/>
                <w:bCs w:val="0"/>
                <w:sz w:val="22"/>
                <w:szCs w:val="22"/>
              </w:rPr>
            </w:pPr>
            <w:r w:rsidRPr="00416C11">
              <w:rPr>
                <w:b w:val="0"/>
                <w:bCs w:val="0"/>
                <w:sz w:val="22"/>
                <w:szCs w:val="22"/>
              </w:rPr>
              <w:t xml:space="preserve">Kaminski, B. (1997) Letter Sent to Mr. Stubbs dated Dec. 2, 1997: Groundwater Monitoring Program, Nov. 1997 Progress Report Covering June 1996 to Sep. 1997. Unpublished study prepared by Acetochlor Registration Partnership. 29 p. </w:t>
            </w:r>
          </w:p>
        </w:tc>
      </w:tr>
      <w:tr w:rsidR="0069698D" w:rsidRPr="00416C11" w14:paraId="7E65049F" w14:textId="77777777" w:rsidTr="0069698D">
        <w:trPr>
          <w:tblCellSpacing w:w="0" w:type="dxa"/>
        </w:trPr>
        <w:tc>
          <w:tcPr>
            <w:tcW w:w="0" w:type="auto"/>
            <w:hideMark/>
          </w:tcPr>
          <w:p w14:paraId="14E5EF1F" w14:textId="77777777" w:rsidR="0069698D" w:rsidRPr="00416C11" w:rsidRDefault="0069698D" w:rsidP="0069698D">
            <w:pPr>
              <w:rPr>
                <w:b w:val="0"/>
                <w:bCs w:val="0"/>
                <w:sz w:val="22"/>
                <w:szCs w:val="22"/>
              </w:rPr>
            </w:pPr>
            <w:r w:rsidRPr="00416C11">
              <w:rPr>
                <w:b w:val="0"/>
                <w:bCs w:val="0"/>
                <w:sz w:val="22"/>
                <w:szCs w:val="22"/>
              </w:rPr>
              <w:t>44769801</w:t>
            </w:r>
          </w:p>
        </w:tc>
        <w:tc>
          <w:tcPr>
            <w:tcW w:w="0" w:type="auto"/>
            <w:vAlign w:val="center"/>
            <w:hideMark/>
          </w:tcPr>
          <w:p w14:paraId="54132AFD" w14:textId="77777777" w:rsidR="0069698D" w:rsidRPr="00416C11" w:rsidRDefault="0069698D" w:rsidP="0069698D">
            <w:pPr>
              <w:rPr>
                <w:b w:val="0"/>
                <w:bCs w:val="0"/>
                <w:sz w:val="22"/>
                <w:szCs w:val="22"/>
              </w:rPr>
            </w:pPr>
            <w:r w:rsidRPr="00416C11">
              <w:rPr>
                <w:b w:val="0"/>
                <w:bCs w:val="0"/>
                <w:sz w:val="22"/>
                <w:szCs w:val="22"/>
              </w:rPr>
              <w:t xml:space="preserve">Brady, J. (1999) Validation Study of an Atrazine Immunoassay for Drinking Water Monitoring in Compliance with the Safe Drinking Water Act: Lab Project Number: 634-97: AG-625: ABR-94094. Unpublished study prepared by Novartis Crop Protection, Inc., Des Moines Water Works, Ohio Department of Health. 265 p. </w:t>
            </w:r>
          </w:p>
        </w:tc>
      </w:tr>
      <w:tr w:rsidR="0069698D" w:rsidRPr="00416C11" w14:paraId="466E852E" w14:textId="77777777" w:rsidTr="0069698D">
        <w:trPr>
          <w:tblCellSpacing w:w="0" w:type="dxa"/>
        </w:trPr>
        <w:tc>
          <w:tcPr>
            <w:tcW w:w="0" w:type="auto"/>
            <w:hideMark/>
          </w:tcPr>
          <w:p w14:paraId="046F4A5E" w14:textId="77777777" w:rsidR="0069698D" w:rsidRPr="00416C11" w:rsidRDefault="0069698D" w:rsidP="0069698D">
            <w:pPr>
              <w:rPr>
                <w:b w:val="0"/>
                <w:bCs w:val="0"/>
                <w:sz w:val="22"/>
                <w:szCs w:val="22"/>
              </w:rPr>
            </w:pPr>
            <w:r w:rsidRPr="00416C11">
              <w:rPr>
                <w:b w:val="0"/>
                <w:bCs w:val="0"/>
                <w:sz w:val="22"/>
                <w:szCs w:val="22"/>
              </w:rPr>
              <w:t>45058703</w:t>
            </w:r>
          </w:p>
        </w:tc>
        <w:tc>
          <w:tcPr>
            <w:tcW w:w="0" w:type="auto"/>
            <w:vAlign w:val="center"/>
            <w:hideMark/>
          </w:tcPr>
          <w:p w14:paraId="3C849C57" w14:textId="77777777" w:rsidR="0069698D" w:rsidRPr="00416C11" w:rsidRDefault="0069698D" w:rsidP="0069698D">
            <w:pPr>
              <w:rPr>
                <w:b w:val="0"/>
                <w:bCs w:val="0"/>
                <w:sz w:val="22"/>
                <w:szCs w:val="22"/>
              </w:rPr>
            </w:pPr>
            <w:r w:rsidRPr="00416C11">
              <w:rPr>
                <w:b w:val="0"/>
                <w:bCs w:val="0"/>
                <w:sz w:val="22"/>
                <w:szCs w:val="22"/>
              </w:rPr>
              <w:t xml:space="preserve">Cheung, M.; Yokley, R.; Tierney, D. et al. (2000) Novartis/Community Water System Surface Water Monitoring Study for Atrazine and its Major Degradation Products in Seven States in the United States: Final Report: Lab Project Number: 419-97. Unpublished study prepared by Novartis Crop Protection, Inc. 575 p. </w:t>
            </w:r>
          </w:p>
        </w:tc>
      </w:tr>
      <w:tr w:rsidR="0069698D" w:rsidRPr="00416C11" w14:paraId="65862D0C" w14:textId="77777777" w:rsidTr="0069698D">
        <w:trPr>
          <w:tblCellSpacing w:w="0" w:type="dxa"/>
        </w:trPr>
        <w:tc>
          <w:tcPr>
            <w:tcW w:w="0" w:type="auto"/>
            <w:hideMark/>
          </w:tcPr>
          <w:p w14:paraId="18F80BCE" w14:textId="77777777" w:rsidR="0069698D" w:rsidRPr="00416C11" w:rsidRDefault="0069698D" w:rsidP="0069698D">
            <w:pPr>
              <w:rPr>
                <w:b w:val="0"/>
                <w:bCs w:val="0"/>
                <w:sz w:val="22"/>
                <w:szCs w:val="22"/>
              </w:rPr>
            </w:pPr>
            <w:r w:rsidRPr="00416C11">
              <w:rPr>
                <w:b w:val="0"/>
                <w:bCs w:val="0"/>
                <w:sz w:val="22"/>
                <w:szCs w:val="22"/>
              </w:rPr>
              <w:t>45209601</w:t>
            </w:r>
          </w:p>
        </w:tc>
        <w:tc>
          <w:tcPr>
            <w:tcW w:w="0" w:type="auto"/>
            <w:vAlign w:val="center"/>
            <w:hideMark/>
          </w:tcPr>
          <w:p w14:paraId="7EE9AC5B" w14:textId="77777777" w:rsidR="0069698D" w:rsidRPr="00416C11" w:rsidRDefault="0069698D" w:rsidP="0069698D">
            <w:pPr>
              <w:rPr>
                <w:b w:val="0"/>
                <w:bCs w:val="0"/>
                <w:sz w:val="22"/>
                <w:szCs w:val="22"/>
              </w:rPr>
            </w:pPr>
            <w:r w:rsidRPr="00416C11">
              <w:rPr>
                <w:b w:val="0"/>
                <w:bCs w:val="0"/>
                <w:sz w:val="22"/>
                <w:szCs w:val="22"/>
              </w:rPr>
              <w:t xml:space="preserve">Hertl, P.; Cheung, M.; Ross, R. (2000) Response to EPA Questions Concerning the Regression Analysis of Atrazine and its Major Degradation Products (EPA MRID 45145601): Lab Project Number: 1171-00. Unpublished study prepared by Novartis Crop Protection. 34 p. </w:t>
            </w:r>
          </w:p>
        </w:tc>
      </w:tr>
      <w:tr w:rsidR="0069698D" w:rsidRPr="00416C11" w14:paraId="4F913F1C" w14:textId="77777777" w:rsidTr="0069698D">
        <w:trPr>
          <w:tblCellSpacing w:w="0" w:type="dxa"/>
        </w:trPr>
        <w:tc>
          <w:tcPr>
            <w:tcW w:w="0" w:type="auto"/>
            <w:hideMark/>
          </w:tcPr>
          <w:p w14:paraId="677B074A" w14:textId="77777777" w:rsidR="0069698D" w:rsidRPr="00416C11" w:rsidRDefault="0069698D" w:rsidP="0069698D">
            <w:pPr>
              <w:rPr>
                <w:b w:val="0"/>
                <w:bCs w:val="0"/>
                <w:sz w:val="22"/>
                <w:szCs w:val="22"/>
              </w:rPr>
            </w:pPr>
            <w:r w:rsidRPr="00416C11">
              <w:rPr>
                <w:b w:val="0"/>
                <w:bCs w:val="0"/>
                <w:sz w:val="22"/>
                <w:szCs w:val="22"/>
              </w:rPr>
              <w:t>45399906</w:t>
            </w:r>
          </w:p>
        </w:tc>
        <w:tc>
          <w:tcPr>
            <w:tcW w:w="0" w:type="auto"/>
            <w:vAlign w:val="center"/>
            <w:hideMark/>
          </w:tcPr>
          <w:p w14:paraId="75D38B3B" w14:textId="77777777" w:rsidR="0069698D" w:rsidRPr="00416C11" w:rsidRDefault="0069698D" w:rsidP="0069698D">
            <w:pPr>
              <w:rPr>
                <w:b w:val="0"/>
                <w:bCs w:val="0"/>
                <w:sz w:val="22"/>
                <w:szCs w:val="22"/>
              </w:rPr>
            </w:pPr>
            <w:r w:rsidRPr="00416C11">
              <w:rPr>
                <w:b w:val="0"/>
                <w:bCs w:val="0"/>
                <w:sz w:val="22"/>
                <w:szCs w:val="22"/>
              </w:rPr>
              <w:t xml:space="preserve">Cheung, M.; Yokley, R.; Ross, R. et al. (2001) Syngenta/Community Water System Ground Water Monitoring Study for Atrazine and its Major Degradation Products in Multiple States in the United States: Lab Project Number: 758-00. Unpublished study prepared by Syngenta Crop Protection, Inc. 806 p. </w:t>
            </w:r>
          </w:p>
        </w:tc>
      </w:tr>
      <w:tr w:rsidR="0069698D" w:rsidRPr="00416C11" w14:paraId="5EB84F01" w14:textId="77777777" w:rsidTr="0069698D">
        <w:trPr>
          <w:tblCellSpacing w:w="0" w:type="dxa"/>
        </w:trPr>
        <w:tc>
          <w:tcPr>
            <w:tcW w:w="0" w:type="auto"/>
            <w:hideMark/>
          </w:tcPr>
          <w:p w14:paraId="122EE593" w14:textId="77777777" w:rsidR="0069698D" w:rsidRPr="00416C11" w:rsidRDefault="0069698D" w:rsidP="0069698D">
            <w:pPr>
              <w:rPr>
                <w:b w:val="0"/>
                <w:bCs w:val="0"/>
                <w:sz w:val="22"/>
                <w:szCs w:val="22"/>
              </w:rPr>
            </w:pPr>
            <w:r w:rsidRPr="00416C11">
              <w:rPr>
                <w:b w:val="0"/>
                <w:bCs w:val="0"/>
                <w:sz w:val="22"/>
                <w:szCs w:val="22"/>
              </w:rPr>
              <w:t>45622305</w:t>
            </w:r>
          </w:p>
        </w:tc>
        <w:tc>
          <w:tcPr>
            <w:tcW w:w="0" w:type="auto"/>
            <w:vAlign w:val="center"/>
            <w:hideMark/>
          </w:tcPr>
          <w:p w14:paraId="2C29E80F" w14:textId="77777777" w:rsidR="0069698D" w:rsidRPr="00416C11" w:rsidRDefault="0069698D" w:rsidP="0069698D">
            <w:pPr>
              <w:rPr>
                <w:b w:val="0"/>
                <w:bCs w:val="0"/>
                <w:sz w:val="22"/>
                <w:szCs w:val="22"/>
              </w:rPr>
            </w:pPr>
            <w:r w:rsidRPr="00416C11">
              <w:rPr>
                <w:b w:val="0"/>
                <w:bCs w:val="0"/>
                <w:sz w:val="22"/>
                <w:szCs w:val="22"/>
              </w:rPr>
              <w:t xml:space="preserve">Tierney, D.; Marut, K.; Dando, C.; et al. (2001) Exposure Analysis of Atrazine and Simazine in Community Water Systems in 32 Use States, 1993-2000: Update VII: Final Report: Lab Project Number: 1629-00: 00023. Unpublished study prepared by En Fate, LLC. 3881 p. </w:t>
            </w:r>
          </w:p>
        </w:tc>
      </w:tr>
      <w:tr w:rsidR="0069698D" w:rsidRPr="00416C11" w14:paraId="3F0A8092" w14:textId="77777777" w:rsidTr="0069698D">
        <w:trPr>
          <w:tblCellSpacing w:w="0" w:type="dxa"/>
        </w:trPr>
        <w:tc>
          <w:tcPr>
            <w:tcW w:w="0" w:type="auto"/>
            <w:hideMark/>
          </w:tcPr>
          <w:p w14:paraId="5FBBC51C" w14:textId="77777777" w:rsidR="0069698D" w:rsidRPr="00416C11" w:rsidRDefault="0069698D" w:rsidP="0069698D">
            <w:pPr>
              <w:rPr>
                <w:b w:val="0"/>
                <w:bCs w:val="0"/>
                <w:sz w:val="22"/>
                <w:szCs w:val="22"/>
              </w:rPr>
            </w:pPr>
            <w:r w:rsidRPr="00416C11">
              <w:rPr>
                <w:b w:val="0"/>
                <w:bCs w:val="0"/>
                <w:sz w:val="22"/>
                <w:szCs w:val="22"/>
              </w:rPr>
              <w:t>45728401</w:t>
            </w:r>
          </w:p>
        </w:tc>
        <w:tc>
          <w:tcPr>
            <w:tcW w:w="0" w:type="auto"/>
            <w:vAlign w:val="center"/>
            <w:hideMark/>
          </w:tcPr>
          <w:p w14:paraId="4185A4A7" w14:textId="77777777" w:rsidR="0069698D" w:rsidRPr="00416C11" w:rsidRDefault="0069698D" w:rsidP="0069698D">
            <w:pPr>
              <w:rPr>
                <w:b w:val="0"/>
                <w:bCs w:val="0"/>
                <w:sz w:val="22"/>
                <w:szCs w:val="22"/>
              </w:rPr>
            </w:pPr>
            <w:r w:rsidRPr="00416C11">
              <w:rPr>
                <w:b w:val="0"/>
                <w:bCs w:val="0"/>
                <w:sz w:val="22"/>
                <w:szCs w:val="22"/>
              </w:rPr>
              <w:t xml:space="preserve">van Wesenbeeck, I.; Guzman, N.; Fuhrman, J.; et al. (2002) State Ground Water Monitoring Program for Acetochlor and Other Corn Herbicides--Part 9: Final Study Report: Lab Project Number: ARP-GWM-02: 852-577: ACET-95-GW-02. Unpublished study prepared by LFR Levine-Fricke and Monsanto. 121 p. </w:t>
            </w:r>
          </w:p>
        </w:tc>
      </w:tr>
      <w:tr w:rsidR="0069698D" w:rsidRPr="00416C11" w14:paraId="6E8B82C8" w14:textId="77777777" w:rsidTr="0069698D">
        <w:trPr>
          <w:tblCellSpacing w:w="0" w:type="dxa"/>
        </w:trPr>
        <w:tc>
          <w:tcPr>
            <w:tcW w:w="0" w:type="auto"/>
            <w:hideMark/>
          </w:tcPr>
          <w:p w14:paraId="10F33C15" w14:textId="77777777" w:rsidR="0069698D" w:rsidRPr="00416C11" w:rsidRDefault="0069698D" w:rsidP="0069698D">
            <w:pPr>
              <w:rPr>
                <w:b w:val="0"/>
                <w:bCs w:val="0"/>
                <w:sz w:val="22"/>
                <w:szCs w:val="22"/>
              </w:rPr>
            </w:pPr>
            <w:r w:rsidRPr="00416C11">
              <w:rPr>
                <w:b w:val="0"/>
                <w:bCs w:val="0"/>
                <w:sz w:val="22"/>
                <w:szCs w:val="22"/>
              </w:rPr>
              <w:t>45737901</w:t>
            </w:r>
          </w:p>
        </w:tc>
        <w:tc>
          <w:tcPr>
            <w:tcW w:w="0" w:type="auto"/>
            <w:vAlign w:val="center"/>
            <w:hideMark/>
          </w:tcPr>
          <w:p w14:paraId="5E549957" w14:textId="77777777" w:rsidR="0069698D" w:rsidRPr="00416C11" w:rsidRDefault="0069698D" w:rsidP="0069698D">
            <w:pPr>
              <w:rPr>
                <w:b w:val="0"/>
                <w:bCs w:val="0"/>
                <w:sz w:val="22"/>
                <w:szCs w:val="22"/>
              </w:rPr>
            </w:pPr>
            <w:r w:rsidRPr="00416C11">
              <w:rPr>
                <w:b w:val="0"/>
                <w:bCs w:val="0"/>
                <w:sz w:val="22"/>
                <w:szCs w:val="22"/>
              </w:rPr>
              <w:t xml:space="preserve">Dyer, D. (2002) Progress Report--July, 2002 FOE 5043 (AXIOM)--Small-Scale Prospective Ground-Water Monitoring Study, Corn in Nebraska, 1995: Lab Project Number: F3212402: 200257. Unpublished study prepared by Bayer Corp. 211 p. </w:t>
            </w:r>
          </w:p>
        </w:tc>
      </w:tr>
      <w:tr w:rsidR="0069698D" w:rsidRPr="00416C11" w14:paraId="5A18E1E2" w14:textId="77777777" w:rsidTr="0069698D">
        <w:trPr>
          <w:tblCellSpacing w:w="0" w:type="dxa"/>
        </w:trPr>
        <w:tc>
          <w:tcPr>
            <w:tcW w:w="0" w:type="auto"/>
            <w:hideMark/>
          </w:tcPr>
          <w:p w14:paraId="79252D3C" w14:textId="77777777" w:rsidR="0069698D" w:rsidRPr="00416C11" w:rsidRDefault="0069698D" w:rsidP="0069698D">
            <w:pPr>
              <w:rPr>
                <w:b w:val="0"/>
                <w:bCs w:val="0"/>
                <w:sz w:val="22"/>
                <w:szCs w:val="22"/>
              </w:rPr>
            </w:pPr>
            <w:r w:rsidRPr="00416C11">
              <w:rPr>
                <w:b w:val="0"/>
                <w:bCs w:val="0"/>
                <w:sz w:val="22"/>
                <w:szCs w:val="22"/>
              </w:rPr>
              <w:t>45882901</w:t>
            </w:r>
          </w:p>
        </w:tc>
        <w:tc>
          <w:tcPr>
            <w:tcW w:w="0" w:type="auto"/>
            <w:vAlign w:val="center"/>
            <w:hideMark/>
          </w:tcPr>
          <w:p w14:paraId="22455D4C" w14:textId="77777777" w:rsidR="0069698D" w:rsidRPr="00416C11" w:rsidRDefault="0069698D" w:rsidP="0069698D">
            <w:pPr>
              <w:rPr>
                <w:b w:val="0"/>
                <w:bCs w:val="0"/>
                <w:sz w:val="22"/>
                <w:szCs w:val="22"/>
              </w:rPr>
            </w:pPr>
            <w:r w:rsidRPr="00416C11">
              <w:rPr>
                <w:b w:val="0"/>
                <w:bCs w:val="0"/>
                <w:sz w:val="22"/>
                <w:szCs w:val="22"/>
              </w:rPr>
              <w:t xml:space="preserve">Tierney, D.; Hendley, P.; Merritt, A.; et al. (2003) Atrazine Monitoring Program--Selection of Candidate Community Water Systems to Participate in the 2003 </w:t>
            </w:r>
            <w:r w:rsidRPr="00416C11">
              <w:rPr>
                <w:b w:val="0"/>
                <w:bCs w:val="0"/>
                <w:sz w:val="22"/>
                <w:szCs w:val="22"/>
              </w:rPr>
              <w:lastRenderedPageBreak/>
              <w:t xml:space="preserve">Program: Final Report: Lab Project Number: 1287-03. Unpublished study prepared by BCC, Inc. and Syngenta Crop Protection, Inc. 45 p. </w:t>
            </w:r>
          </w:p>
        </w:tc>
      </w:tr>
    </w:tbl>
    <w:p w14:paraId="079E7A90" w14:textId="77777777" w:rsidR="0069698D" w:rsidRPr="00416C11" w:rsidRDefault="0069698D" w:rsidP="0069698D">
      <w:pPr>
        <w:rPr>
          <w:b w:val="0"/>
          <w:bCs w:val="0"/>
          <w:sz w:val="22"/>
          <w:szCs w:val="22"/>
        </w:rPr>
      </w:pPr>
      <w:r w:rsidRPr="00416C11">
        <w:rPr>
          <w:b w:val="0"/>
          <w:bCs w:val="0"/>
          <w:sz w:val="22"/>
          <w:szCs w:val="22"/>
        </w:rPr>
        <w:lastRenderedPageBreak/>
        <w:t>166-2       Ground water-small retrospective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DA04B83" w14:textId="77777777" w:rsidTr="0069698D">
        <w:trPr>
          <w:tblCellSpacing w:w="0" w:type="dxa"/>
        </w:trPr>
        <w:tc>
          <w:tcPr>
            <w:tcW w:w="0" w:type="auto"/>
            <w:shd w:val="clear" w:color="auto" w:fill="FFFFFF"/>
            <w:vAlign w:val="center"/>
            <w:hideMark/>
          </w:tcPr>
          <w:p w14:paraId="65D0A985"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110450E6"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59F4F1C" w14:textId="77777777" w:rsidTr="0069698D">
        <w:trPr>
          <w:tblCellSpacing w:w="0" w:type="dxa"/>
        </w:trPr>
        <w:tc>
          <w:tcPr>
            <w:tcW w:w="0" w:type="auto"/>
            <w:vAlign w:val="center"/>
            <w:hideMark/>
          </w:tcPr>
          <w:p w14:paraId="397DD721" w14:textId="77777777" w:rsidR="0069698D" w:rsidRPr="00416C11" w:rsidRDefault="0069698D" w:rsidP="0069698D">
            <w:pPr>
              <w:rPr>
                <w:b w:val="0"/>
                <w:bCs w:val="0"/>
                <w:sz w:val="22"/>
                <w:szCs w:val="22"/>
              </w:rPr>
            </w:pPr>
            <w:r w:rsidRPr="00416C11">
              <w:rPr>
                <w:b w:val="0"/>
                <w:bCs w:val="0"/>
                <w:sz w:val="22"/>
                <w:szCs w:val="22"/>
              </w:rPr>
              <w:pict w14:anchorId="62793BC3">
                <v:rect id="_x0000_i5103" style="width:0;height:.75pt" o:hralign="center" o:hrstd="t" o:hrnoshade="t" o:hr="t" fillcolor="#006" stroked="f"/>
              </w:pict>
            </w:r>
          </w:p>
        </w:tc>
        <w:tc>
          <w:tcPr>
            <w:tcW w:w="0" w:type="auto"/>
            <w:vAlign w:val="center"/>
            <w:hideMark/>
          </w:tcPr>
          <w:p w14:paraId="2BB2CE41" w14:textId="77777777" w:rsidR="0069698D" w:rsidRPr="00416C11" w:rsidRDefault="0069698D" w:rsidP="0069698D">
            <w:pPr>
              <w:rPr>
                <w:b w:val="0"/>
                <w:bCs w:val="0"/>
                <w:sz w:val="22"/>
                <w:szCs w:val="22"/>
              </w:rPr>
            </w:pPr>
            <w:r w:rsidRPr="00416C11">
              <w:rPr>
                <w:b w:val="0"/>
                <w:bCs w:val="0"/>
                <w:sz w:val="22"/>
                <w:szCs w:val="22"/>
              </w:rPr>
              <w:pict w14:anchorId="5FF68B58">
                <v:rect id="_x0000_i5104" style="width:0;height:.75pt" o:hralign="center" o:hrstd="t" o:hrnoshade="t" o:hr="t" fillcolor="#006" stroked="f"/>
              </w:pict>
            </w:r>
          </w:p>
        </w:tc>
      </w:tr>
      <w:tr w:rsidR="0069698D" w:rsidRPr="00416C11" w14:paraId="6EAE1CBE" w14:textId="77777777" w:rsidTr="0069698D">
        <w:trPr>
          <w:tblCellSpacing w:w="0" w:type="dxa"/>
        </w:trPr>
        <w:tc>
          <w:tcPr>
            <w:tcW w:w="0" w:type="auto"/>
            <w:hideMark/>
          </w:tcPr>
          <w:p w14:paraId="4BAAA130" w14:textId="77777777" w:rsidR="0069698D" w:rsidRPr="00416C11" w:rsidRDefault="0069698D" w:rsidP="0069698D">
            <w:pPr>
              <w:rPr>
                <w:b w:val="0"/>
                <w:bCs w:val="0"/>
                <w:sz w:val="22"/>
                <w:szCs w:val="22"/>
              </w:rPr>
            </w:pPr>
            <w:r w:rsidRPr="00416C11">
              <w:rPr>
                <w:b w:val="0"/>
                <w:bCs w:val="0"/>
                <w:sz w:val="22"/>
                <w:szCs w:val="22"/>
              </w:rPr>
              <w:t>43713701</w:t>
            </w:r>
          </w:p>
        </w:tc>
        <w:tc>
          <w:tcPr>
            <w:tcW w:w="0" w:type="auto"/>
            <w:vAlign w:val="center"/>
            <w:hideMark/>
          </w:tcPr>
          <w:p w14:paraId="6BF69B3B" w14:textId="77777777" w:rsidR="0069698D" w:rsidRPr="00416C11" w:rsidRDefault="0069698D" w:rsidP="0069698D">
            <w:pPr>
              <w:rPr>
                <w:b w:val="0"/>
                <w:bCs w:val="0"/>
                <w:sz w:val="22"/>
                <w:szCs w:val="22"/>
              </w:rPr>
            </w:pPr>
            <w:r w:rsidRPr="00416C11">
              <w:rPr>
                <w:b w:val="0"/>
                <w:bCs w:val="0"/>
                <w:sz w:val="22"/>
                <w:szCs w:val="22"/>
              </w:rPr>
              <w:t xml:space="preserve">Witkin, D.; Holden, P. (1995) Retrospective Ground-Water Monitoring Study for Atrazine (2-Chloro-4-Ethylamino-6- Isopropylamino-1,3,5-Triazine) and its Major Metabolites on Turf Sites in Florida: Second Progress Report: Lab Project Number: 130-93: 242.03: 92AG014. Unpublished study prepared by Ciba Crop Protection; Alta Analytical Lab, Inc; and Waterborne Environmental, Inc. 30 p. </w:t>
            </w:r>
          </w:p>
        </w:tc>
      </w:tr>
      <w:tr w:rsidR="0069698D" w:rsidRPr="00416C11" w14:paraId="450C43C8" w14:textId="77777777" w:rsidTr="0069698D">
        <w:trPr>
          <w:tblCellSpacing w:w="0" w:type="dxa"/>
        </w:trPr>
        <w:tc>
          <w:tcPr>
            <w:tcW w:w="0" w:type="auto"/>
            <w:hideMark/>
          </w:tcPr>
          <w:p w14:paraId="28919E09" w14:textId="77777777" w:rsidR="0069698D" w:rsidRPr="00416C11" w:rsidRDefault="0069698D" w:rsidP="0069698D">
            <w:pPr>
              <w:rPr>
                <w:b w:val="0"/>
                <w:bCs w:val="0"/>
                <w:sz w:val="22"/>
                <w:szCs w:val="22"/>
              </w:rPr>
            </w:pPr>
            <w:r w:rsidRPr="00416C11">
              <w:rPr>
                <w:b w:val="0"/>
                <w:bCs w:val="0"/>
                <w:sz w:val="22"/>
                <w:szCs w:val="22"/>
              </w:rPr>
              <w:t>43973001</w:t>
            </w:r>
          </w:p>
        </w:tc>
        <w:tc>
          <w:tcPr>
            <w:tcW w:w="0" w:type="auto"/>
            <w:vAlign w:val="center"/>
            <w:hideMark/>
          </w:tcPr>
          <w:p w14:paraId="7568803B" w14:textId="77777777" w:rsidR="0069698D" w:rsidRPr="00416C11" w:rsidRDefault="0069698D" w:rsidP="0069698D">
            <w:pPr>
              <w:rPr>
                <w:b w:val="0"/>
                <w:bCs w:val="0"/>
                <w:sz w:val="22"/>
                <w:szCs w:val="22"/>
              </w:rPr>
            </w:pPr>
            <w:r w:rsidRPr="00416C11">
              <w:rPr>
                <w:b w:val="0"/>
                <w:bCs w:val="0"/>
                <w:sz w:val="22"/>
                <w:szCs w:val="22"/>
              </w:rPr>
              <w:t xml:space="preserve">Balu, K.; Holden, P. (1996) Retrospective Shallow Subsurface Water Monitoring Study for Atrazine (2-Chloro-4-Ethylamino-6-Isopropylamino-1,3,5-Triazine) and Its Major Metabolites on Sod Production Sites in Florida: Final Report: Lab Project Number: CIBA 130-93: WEI 242.03: 242.03. Unpublished study prepared by Ciba-Geigy Corp. 708 p. </w:t>
            </w:r>
          </w:p>
        </w:tc>
      </w:tr>
      <w:tr w:rsidR="0069698D" w:rsidRPr="00416C11" w14:paraId="25C917D6" w14:textId="77777777" w:rsidTr="0069698D">
        <w:trPr>
          <w:tblCellSpacing w:w="0" w:type="dxa"/>
        </w:trPr>
        <w:tc>
          <w:tcPr>
            <w:tcW w:w="0" w:type="auto"/>
            <w:hideMark/>
          </w:tcPr>
          <w:p w14:paraId="02911C50" w14:textId="77777777" w:rsidR="0069698D" w:rsidRPr="00416C11" w:rsidRDefault="0069698D" w:rsidP="0069698D">
            <w:pPr>
              <w:rPr>
                <w:b w:val="0"/>
                <w:bCs w:val="0"/>
                <w:sz w:val="22"/>
                <w:szCs w:val="22"/>
              </w:rPr>
            </w:pPr>
            <w:r w:rsidRPr="00416C11">
              <w:rPr>
                <w:b w:val="0"/>
                <w:bCs w:val="0"/>
                <w:sz w:val="22"/>
                <w:szCs w:val="22"/>
              </w:rPr>
              <w:t>44002501</w:t>
            </w:r>
          </w:p>
        </w:tc>
        <w:tc>
          <w:tcPr>
            <w:tcW w:w="0" w:type="auto"/>
            <w:vAlign w:val="center"/>
            <w:hideMark/>
          </w:tcPr>
          <w:p w14:paraId="13F7D593" w14:textId="77777777" w:rsidR="0069698D" w:rsidRPr="00416C11" w:rsidRDefault="0069698D" w:rsidP="0069698D">
            <w:pPr>
              <w:rPr>
                <w:b w:val="0"/>
                <w:bCs w:val="0"/>
                <w:sz w:val="22"/>
                <w:szCs w:val="22"/>
              </w:rPr>
            </w:pPr>
            <w:r w:rsidRPr="00416C11">
              <w:rPr>
                <w:b w:val="0"/>
                <w:bCs w:val="0"/>
                <w:sz w:val="22"/>
                <w:szCs w:val="22"/>
              </w:rPr>
              <w:t xml:space="preserve">Fuhrman, J. (1996) Analytical Method Development and First Year Performance: GC/MS Analytical Methodology to Support the Acetochlor Registration Partnership Surface Water and Ground Water Monitoring Studies: Progress Report: Lab Project Number: MSL-14562: M001/1: ACET-95-GW-02. Unpublished study prepared by Ceregen, a Unit of Monsanto Co. 344 p. </w:t>
            </w:r>
          </w:p>
        </w:tc>
      </w:tr>
      <w:tr w:rsidR="0069698D" w:rsidRPr="00416C11" w14:paraId="43ADA07B" w14:textId="77777777" w:rsidTr="0069698D">
        <w:trPr>
          <w:tblCellSpacing w:w="0" w:type="dxa"/>
        </w:trPr>
        <w:tc>
          <w:tcPr>
            <w:tcW w:w="0" w:type="auto"/>
            <w:hideMark/>
          </w:tcPr>
          <w:p w14:paraId="2EA43666" w14:textId="77777777" w:rsidR="0069698D" w:rsidRPr="00416C11" w:rsidRDefault="0069698D" w:rsidP="0069698D">
            <w:pPr>
              <w:rPr>
                <w:b w:val="0"/>
                <w:bCs w:val="0"/>
                <w:sz w:val="22"/>
                <w:szCs w:val="22"/>
              </w:rPr>
            </w:pPr>
            <w:r w:rsidRPr="00416C11">
              <w:rPr>
                <w:b w:val="0"/>
                <w:bCs w:val="0"/>
                <w:sz w:val="22"/>
                <w:szCs w:val="22"/>
              </w:rPr>
              <w:t>44579001</w:t>
            </w:r>
          </w:p>
        </w:tc>
        <w:tc>
          <w:tcPr>
            <w:tcW w:w="0" w:type="auto"/>
            <w:vAlign w:val="center"/>
            <w:hideMark/>
          </w:tcPr>
          <w:p w14:paraId="6CC7AFBC" w14:textId="77777777" w:rsidR="0069698D" w:rsidRPr="00416C11" w:rsidRDefault="0069698D" w:rsidP="0069698D">
            <w:pPr>
              <w:rPr>
                <w:b w:val="0"/>
                <w:bCs w:val="0"/>
                <w:sz w:val="22"/>
                <w:szCs w:val="22"/>
              </w:rPr>
            </w:pPr>
            <w:r w:rsidRPr="00416C11">
              <w:rPr>
                <w:b w:val="0"/>
                <w:bCs w:val="0"/>
                <w:sz w:val="22"/>
                <w:szCs w:val="22"/>
              </w:rPr>
              <w:t xml:space="preserve">Hendley, P. (1998) ARP GWM Program May 1998 Progress Report Covering December 96 to March 1998. Unpublished study prepared by Zeneca Ag Products. 29 p. </w:t>
            </w:r>
          </w:p>
        </w:tc>
      </w:tr>
      <w:tr w:rsidR="0069698D" w:rsidRPr="00416C11" w14:paraId="558AAF0B" w14:textId="77777777" w:rsidTr="0069698D">
        <w:trPr>
          <w:tblCellSpacing w:w="0" w:type="dxa"/>
        </w:trPr>
        <w:tc>
          <w:tcPr>
            <w:tcW w:w="0" w:type="auto"/>
            <w:hideMark/>
          </w:tcPr>
          <w:p w14:paraId="76F258C9" w14:textId="77777777" w:rsidR="0069698D" w:rsidRPr="00416C11" w:rsidRDefault="0069698D" w:rsidP="0069698D">
            <w:pPr>
              <w:rPr>
                <w:b w:val="0"/>
                <w:bCs w:val="0"/>
                <w:sz w:val="22"/>
                <w:szCs w:val="22"/>
              </w:rPr>
            </w:pPr>
            <w:r w:rsidRPr="00416C11">
              <w:rPr>
                <w:b w:val="0"/>
                <w:bCs w:val="0"/>
                <w:sz w:val="22"/>
                <w:szCs w:val="22"/>
              </w:rPr>
              <w:t>44603603</w:t>
            </w:r>
          </w:p>
        </w:tc>
        <w:tc>
          <w:tcPr>
            <w:tcW w:w="0" w:type="auto"/>
            <w:vAlign w:val="center"/>
            <w:hideMark/>
          </w:tcPr>
          <w:p w14:paraId="4A450982"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(1998) ARP GWM Program Data--Atrazine (ppb)--Sept 96 to Dec 1997. Unpublished study. 7 p. </w:t>
            </w:r>
          </w:p>
        </w:tc>
      </w:tr>
      <w:tr w:rsidR="0069698D" w:rsidRPr="00416C11" w14:paraId="2DBA3EB5" w14:textId="77777777" w:rsidTr="0069698D">
        <w:trPr>
          <w:tblCellSpacing w:w="0" w:type="dxa"/>
        </w:trPr>
        <w:tc>
          <w:tcPr>
            <w:tcW w:w="0" w:type="auto"/>
            <w:hideMark/>
          </w:tcPr>
          <w:p w14:paraId="446A2BA3" w14:textId="77777777" w:rsidR="0069698D" w:rsidRPr="00416C11" w:rsidRDefault="0069698D" w:rsidP="0069698D">
            <w:pPr>
              <w:rPr>
                <w:b w:val="0"/>
                <w:bCs w:val="0"/>
                <w:sz w:val="22"/>
                <w:szCs w:val="22"/>
              </w:rPr>
            </w:pPr>
            <w:r w:rsidRPr="00416C11">
              <w:rPr>
                <w:b w:val="0"/>
                <w:bCs w:val="0"/>
                <w:sz w:val="22"/>
                <w:szCs w:val="22"/>
              </w:rPr>
              <w:t>44612901</w:t>
            </w:r>
          </w:p>
        </w:tc>
        <w:tc>
          <w:tcPr>
            <w:tcW w:w="0" w:type="auto"/>
            <w:vAlign w:val="center"/>
            <w:hideMark/>
          </w:tcPr>
          <w:p w14:paraId="3818E29C" w14:textId="77777777" w:rsidR="0069698D" w:rsidRPr="00416C11" w:rsidRDefault="0069698D" w:rsidP="0069698D">
            <w:pPr>
              <w:rPr>
                <w:b w:val="0"/>
                <w:bCs w:val="0"/>
                <w:sz w:val="22"/>
                <w:szCs w:val="22"/>
              </w:rPr>
            </w:pPr>
            <w:r w:rsidRPr="00416C11">
              <w:rPr>
                <w:b w:val="0"/>
                <w:bCs w:val="0"/>
                <w:sz w:val="22"/>
                <w:szCs w:val="22"/>
              </w:rPr>
              <w:t xml:space="preserve">Tierney, D. (1998) Voluntary Atrazine Monitoring Program at Selected Community Water Systems: Illinois, 1996: Lab Project Number: 4-97. Unpublished study prepared by Novartis Crop Protection. 83 p. </w:t>
            </w:r>
          </w:p>
        </w:tc>
      </w:tr>
      <w:tr w:rsidR="0069698D" w:rsidRPr="00416C11" w14:paraId="59110F27" w14:textId="77777777" w:rsidTr="0069698D">
        <w:trPr>
          <w:tblCellSpacing w:w="0" w:type="dxa"/>
        </w:trPr>
        <w:tc>
          <w:tcPr>
            <w:tcW w:w="0" w:type="auto"/>
            <w:hideMark/>
          </w:tcPr>
          <w:p w14:paraId="5D047CE5" w14:textId="77777777" w:rsidR="0069698D" w:rsidRPr="00416C11" w:rsidRDefault="0069698D" w:rsidP="0069698D">
            <w:pPr>
              <w:rPr>
                <w:b w:val="0"/>
                <w:bCs w:val="0"/>
                <w:sz w:val="22"/>
                <w:szCs w:val="22"/>
              </w:rPr>
            </w:pPr>
            <w:r w:rsidRPr="00416C11">
              <w:rPr>
                <w:b w:val="0"/>
                <w:bCs w:val="0"/>
                <w:sz w:val="22"/>
                <w:szCs w:val="22"/>
              </w:rPr>
              <w:t>44612902</w:t>
            </w:r>
          </w:p>
        </w:tc>
        <w:tc>
          <w:tcPr>
            <w:tcW w:w="0" w:type="auto"/>
            <w:vAlign w:val="center"/>
            <w:hideMark/>
          </w:tcPr>
          <w:p w14:paraId="1038408D" w14:textId="77777777" w:rsidR="0069698D" w:rsidRPr="00416C11" w:rsidRDefault="0069698D" w:rsidP="0069698D">
            <w:pPr>
              <w:rPr>
                <w:b w:val="0"/>
                <w:bCs w:val="0"/>
                <w:sz w:val="22"/>
                <w:szCs w:val="22"/>
              </w:rPr>
            </w:pPr>
            <w:r w:rsidRPr="00416C11">
              <w:rPr>
                <w:b w:val="0"/>
                <w:bCs w:val="0"/>
                <w:sz w:val="22"/>
                <w:szCs w:val="22"/>
              </w:rPr>
              <w:t xml:space="preserve">Tierney, D. (1997) Voluntary Atrazine Monitoring Program at Selected Community Water Systems: Indiana, 1996: Lab Project Number: 5-97. Unpublished study prepared by Novartis Crop Protection. 43 p. </w:t>
            </w:r>
          </w:p>
        </w:tc>
      </w:tr>
      <w:tr w:rsidR="0069698D" w:rsidRPr="00416C11" w14:paraId="6B284C2A" w14:textId="77777777" w:rsidTr="0069698D">
        <w:trPr>
          <w:tblCellSpacing w:w="0" w:type="dxa"/>
        </w:trPr>
        <w:tc>
          <w:tcPr>
            <w:tcW w:w="0" w:type="auto"/>
            <w:hideMark/>
          </w:tcPr>
          <w:p w14:paraId="7E7F3244" w14:textId="77777777" w:rsidR="0069698D" w:rsidRPr="00416C11" w:rsidRDefault="0069698D" w:rsidP="0069698D">
            <w:pPr>
              <w:rPr>
                <w:b w:val="0"/>
                <w:bCs w:val="0"/>
                <w:sz w:val="22"/>
                <w:szCs w:val="22"/>
              </w:rPr>
            </w:pPr>
            <w:r w:rsidRPr="00416C11">
              <w:rPr>
                <w:b w:val="0"/>
                <w:bCs w:val="0"/>
                <w:sz w:val="22"/>
                <w:szCs w:val="22"/>
              </w:rPr>
              <w:t>44612903</w:t>
            </w:r>
          </w:p>
        </w:tc>
        <w:tc>
          <w:tcPr>
            <w:tcW w:w="0" w:type="auto"/>
            <w:vAlign w:val="center"/>
            <w:hideMark/>
          </w:tcPr>
          <w:p w14:paraId="70B85881" w14:textId="77777777" w:rsidR="0069698D" w:rsidRPr="00416C11" w:rsidRDefault="0069698D" w:rsidP="0069698D">
            <w:pPr>
              <w:rPr>
                <w:b w:val="0"/>
                <w:bCs w:val="0"/>
                <w:sz w:val="22"/>
                <w:szCs w:val="22"/>
              </w:rPr>
            </w:pPr>
            <w:r w:rsidRPr="00416C11">
              <w:rPr>
                <w:b w:val="0"/>
                <w:bCs w:val="0"/>
                <w:sz w:val="22"/>
                <w:szCs w:val="22"/>
              </w:rPr>
              <w:t xml:space="preserve">Tierney, D. (1997) Voluntary Atrazine Monitoring Program at Selected Community Water Systems: Iowa, 1996: Lab Project Number: 6-97. Unpublished study prepared by Novartis Crop Protection. 72 p. </w:t>
            </w:r>
          </w:p>
        </w:tc>
      </w:tr>
      <w:tr w:rsidR="0069698D" w:rsidRPr="00416C11" w14:paraId="01E48C44" w14:textId="77777777" w:rsidTr="0069698D">
        <w:trPr>
          <w:tblCellSpacing w:w="0" w:type="dxa"/>
        </w:trPr>
        <w:tc>
          <w:tcPr>
            <w:tcW w:w="0" w:type="auto"/>
            <w:hideMark/>
          </w:tcPr>
          <w:p w14:paraId="03FED87A" w14:textId="77777777" w:rsidR="0069698D" w:rsidRPr="00416C11" w:rsidRDefault="0069698D" w:rsidP="0069698D">
            <w:pPr>
              <w:rPr>
                <w:b w:val="0"/>
                <w:bCs w:val="0"/>
                <w:sz w:val="22"/>
                <w:szCs w:val="22"/>
              </w:rPr>
            </w:pPr>
            <w:r w:rsidRPr="00416C11">
              <w:rPr>
                <w:b w:val="0"/>
                <w:bCs w:val="0"/>
                <w:sz w:val="22"/>
                <w:szCs w:val="22"/>
              </w:rPr>
              <w:t>44612904</w:t>
            </w:r>
          </w:p>
        </w:tc>
        <w:tc>
          <w:tcPr>
            <w:tcW w:w="0" w:type="auto"/>
            <w:vAlign w:val="center"/>
            <w:hideMark/>
          </w:tcPr>
          <w:p w14:paraId="62C3857A" w14:textId="77777777" w:rsidR="0069698D" w:rsidRPr="00416C11" w:rsidRDefault="0069698D" w:rsidP="0069698D">
            <w:pPr>
              <w:rPr>
                <w:b w:val="0"/>
                <w:bCs w:val="0"/>
                <w:sz w:val="22"/>
                <w:szCs w:val="22"/>
              </w:rPr>
            </w:pPr>
            <w:r w:rsidRPr="00416C11">
              <w:rPr>
                <w:b w:val="0"/>
                <w:bCs w:val="0"/>
                <w:sz w:val="22"/>
                <w:szCs w:val="22"/>
              </w:rPr>
              <w:t xml:space="preserve">Tierney, D. (1997) Voluntary Atrazine Monitoring Program at Selected Community Water Systems: Louisiana, 1996: Lab Project Number: 7-97. Unpublished study prepared by Novartis Crop Protection. 33 p. </w:t>
            </w:r>
          </w:p>
        </w:tc>
      </w:tr>
      <w:tr w:rsidR="0069698D" w:rsidRPr="00416C11" w14:paraId="01438E56" w14:textId="77777777" w:rsidTr="0069698D">
        <w:trPr>
          <w:tblCellSpacing w:w="0" w:type="dxa"/>
        </w:trPr>
        <w:tc>
          <w:tcPr>
            <w:tcW w:w="0" w:type="auto"/>
            <w:hideMark/>
          </w:tcPr>
          <w:p w14:paraId="37E5B23E" w14:textId="77777777" w:rsidR="0069698D" w:rsidRPr="00416C11" w:rsidRDefault="0069698D" w:rsidP="0069698D">
            <w:pPr>
              <w:rPr>
                <w:b w:val="0"/>
                <w:bCs w:val="0"/>
                <w:sz w:val="22"/>
                <w:szCs w:val="22"/>
              </w:rPr>
            </w:pPr>
            <w:r w:rsidRPr="00416C11">
              <w:rPr>
                <w:b w:val="0"/>
                <w:bCs w:val="0"/>
                <w:sz w:val="22"/>
                <w:szCs w:val="22"/>
              </w:rPr>
              <w:lastRenderedPageBreak/>
              <w:t>44612905</w:t>
            </w:r>
          </w:p>
        </w:tc>
        <w:tc>
          <w:tcPr>
            <w:tcW w:w="0" w:type="auto"/>
            <w:vAlign w:val="center"/>
            <w:hideMark/>
          </w:tcPr>
          <w:p w14:paraId="01F3CE72" w14:textId="77777777" w:rsidR="0069698D" w:rsidRPr="00416C11" w:rsidRDefault="0069698D" w:rsidP="0069698D">
            <w:pPr>
              <w:rPr>
                <w:b w:val="0"/>
                <w:bCs w:val="0"/>
                <w:sz w:val="22"/>
                <w:szCs w:val="22"/>
              </w:rPr>
            </w:pPr>
            <w:r w:rsidRPr="00416C11">
              <w:rPr>
                <w:b w:val="0"/>
                <w:bCs w:val="0"/>
                <w:sz w:val="22"/>
                <w:szCs w:val="22"/>
              </w:rPr>
              <w:t xml:space="preserve">Tierney, D. (1997) Voluntary Atrazine Monitoring Program at Selected Community Water Systems: Missouri, 1996: Lab Project Number: 8-97. Unpublished study prepared by Novartis Crop Protection. 88 p. </w:t>
            </w:r>
          </w:p>
        </w:tc>
      </w:tr>
      <w:tr w:rsidR="0069698D" w:rsidRPr="00416C11" w14:paraId="011E780E" w14:textId="77777777" w:rsidTr="0069698D">
        <w:trPr>
          <w:tblCellSpacing w:w="0" w:type="dxa"/>
        </w:trPr>
        <w:tc>
          <w:tcPr>
            <w:tcW w:w="0" w:type="auto"/>
            <w:hideMark/>
          </w:tcPr>
          <w:p w14:paraId="17B81F16" w14:textId="77777777" w:rsidR="0069698D" w:rsidRPr="00416C11" w:rsidRDefault="0069698D" w:rsidP="0069698D">
            <w:pPr>
              <w:rPr>
                <w:b w:val="0"/>
                <w:bCs w:val="0"/>
                <w:sz w:val="22"/>
                <w:szCs w:val="22"/>
              </w:rPr>
            </w:pPr>
            <w:r w:rsidRPr="00416C11">
              <w:rPr>
                <w:b w:val="0"/>
                <w:bCs w:val="0"/>
                <w:sz w:val="22"/>
                <w:szCs w:val="22"/>
              </w:rPr>
              <w:t>44612906</w:t>
            </w:r>
          </w:p>
        </w:tc>
        <w:tc>
          <w:tcPr>
            <w:tcW w:w="0" w:type="auto"/>
            <w:vAlign w:val="center"/>
            <w:hideMark/>
          </w:tcPr>
          <w:p w14:paraId="0D8D4F0E" w14:textId="77777777" w:rsidR="0069698D" w:rsidRPr="00416C11" w:rsidRDefault="0069698D" w:rsidP="0069698D">
            <w:pPr>
              <w:rPr>
                <w:b w:val="0"/>
                <w:bCs w:val="0"/>
                <w:sz w:val="22"/>
                <w:szCs w:val="22"/>
              </w:rPr>
            </w:pPr>
            <w:r w:rsidRPr="00416C11">
              <w:rPr>
                <w:b w:val="0"/>
                <w:bCs w:val="0"/>
                <w:sz w:val="22"/>
                <w:szCs w:val="22"/>
              </w:rPr>
              <w:t xml:space="preserve">Tierney, D. (1997) Voluntary Atrazine Monitoring Program Topeka, Kansas Community Water System 1996: Lab Project Number: 9-97. Unpublished study prepared by Novartis Crop Protection. 34 p. </w:t>
            </w:r>
          </w:p>
        </w:tc>
      </w:tr>
      <w:tr w:rsidR="0069698D" w:rsidRPr="00416C11" w14:paraId="287BDC97" w14:textId="77777777" w:rsidTr="0069698D">
        <w:trPr>
          <w:tblCellSpacing w:w="0" w:type="dxa"/>
        </w:trPr>
        <w:tc>
          <w:tcPr>
            <w:tcW w:w="0" w:type="auto"/>
            <w:hideMark/>
          </w:tcPr>
          <w:p w14:paraId="08F05DF4" w14:textId="77777777" w:rsidR="0069698D" w:rsidRPr="00416C11" w:rsidRDefault="0069698D" w:rsidP="0069698D">
            <w:pPr>
              <w:rPr>
                <w:b w:val="0"/>
                <w:bCs w:val="0"/>
                <w:sz w:val="22"/>
                <w:szCs w:val="22"/>
              </w:rPr>
            </w:pPr>
            <w:r w:rsidRPr="00416C11">
              <w:rPr>
                <w:b w:val="0"/>
                <w:bCs w:val="0"/>
                <w:sz w:val="22"/>
                <w:szCs w:val="22"/>
              </w:rPr>
              <w:t>44612907</w:t>
            </w:r>
          </w:p>
        </w:tc>
        <w:tc>
          <w:tcPr>
            <w:tcW w:w="0" w:type="auto"/>
            <w:vAlign w:val="center"/>
            <w:hideMark/>
          </w:tcPr>
          <w:p w14:paraId="08510D67" w14:textId="77777777" w:rsidR="0069698D" w:rsidRPr="00416C11" w:rsidRDefault="0069698D" w:rsidP="0069698D">
            <w:pPr>
              <w:rPr>
                <w:b w:val="0"/>
                <w:bCs w:val="0"/>
                <w:sz w:val="22"/>
                <w:szCs w:val="22"/>
              </w:rPr>
            </w:pPr>
            <w:r w:rsidRPr="00416C11">
              <w:rPr>
                <w:b w:val="0"/>
                <w:bCs w:val="0"/>
                <w:sz w:val="22"/>
                <w:szCs w:val="22"/>
              </w:rPr>
              <w:t xml:space="preserve">Tierney, D. (1997) Voluntary Atrazine Monitoring Program Marlin, Texas Community Water System 1996: Lab Project Number: 10-97. Unpublished study prepared by Novartis Crop Protection. 25 p. </w:t>
            </w:r>
          </w:p>
        </w:tc>
      </w:tr>
      <w:tr w:rsidR="0069698D" w:rsidRPr="00416C11" w14:paraId="1CA39CFC" w14:textId="77777777" w:rsidTr="0069698D">
        <w:trPr>
          <w:tblCellSpacing w:w="0" w:type="dxa"/>
        </w:trPr>
        <w:tc>
          <w:tcPr>
            <w:tcW w:w="0" w:type="auto"/>
            <w:hideMark/>
          </w:tcPr>
          <w:p w14:paraId="32CA48AB" w14:textId="77777777" w:rsidR="0069698D" w:rsidRPr="00416C11" w:rsidRDefault="0069698D" w:rsidP="0069698D">
            <w:pPr>
              <w:rPr>
                <w:b w:val="0"/>
                <w:bCs w:val="0"/>
                <w:sz w:val="22"/>
                <w:szCs w:val="22"/>
              </w:rPr>
            </w:pPr>
            <w:r w:rsidRPr="00416C11">
              <w:rPr>
                <w:b w:val="0"/>
                <w:bCs w:val="0"/>
                <w:sz w:val="22"/>
                <w:szCs w:val="22"/>
              </w:rPr>
              <w:t>44744101</w:t>
            </w:r>
          </w:p>
        </w:tc>
        <w:tc>
          <w:tcPr>
            <w:tcW w:w="0" w:type="auto"/>
            <w:vAlign w:val="center"/>
            <w:hideMark/>
          </w:tcPr>
          <w:p w14:paraId="15529826" w14:textId="77777777" w:rsidR="0069698D" w:rsidRPr="00416C11" w:rsidRDefault="0069698D" w:rsidP="0069698D">
            <w:pPr>
              <w:rPr>
                <w:b w:val="0"/>
                <w:bCs w:val="0"/>
                <w:sz w:val="22"/>
                <w:szCs w:val="22"/>
              </w:rPr>
            </w:pPr>
            <w:r w:rsidRPr="00416C11">
              <w:rPr>
                <w:b w:val="0"/>
                <w:bCs w:val="0"/>
                <w:sz w:val="22"/>
                <w:szCs w:val="22"/>
              </w:rPr>
              <w:t xml:space="preserve">Stumpf, K. (1999) Novartis/Atrazine/Simazine--Miscellaneous Ground Water Sampling Programs 1998 Annual 6(a)(2) Report: December 30, 1998: 91-01: Analysis of Residue Samples from Customer Service, Technical Service and Special Projects by the Analytical Resources Laboratory Group: Lab Project Number: 91-01. Unpublished study prepared by Novartis Crop Protection, Inc. 16 p. </w:t>
            </w:r>
          </w:p>
        </w:tc>
      </w:tr>
      <w:tr w:rsidR="0069698D" w:rsidRPr="00416C11" w14:paraId="2D664D32" w14:textId="77777777" w:rsidTr="0069698D">
        <w:trPr>
          <w:tblCellSpacing w:w="0" w:type="dxa"/>
        </w:trPr>
        <w:tc>
          <w:tcPr>
            <w:tcW w:w="0" w:type="auto"/>
            <w:hideMark/>
          </w:tcPr>
          <w:p w14:paraId="4BCA2558" w14:textId="77777777" w:rsidR="0069698D" w:rsidRPr="00416C11" w:rsidRDefault="0069698D" w:rsidP="0069698D">
            <w:pPr>
              <w:rPr>
                <w:b w:val="0"/>
                <w:bCs w:val="0"/>
                <w:sz w:val="22"/>
                <w:szCs w:val="22"/>
              </w:rPr>
            </w:pPr>
            <w:r w:rsidRPr="00416C11">
              <w:rPr>
                <w:b w:val="0"/>
                <w:bCs w:val="0"/>
                <w:sz w:val="22"/>
                <w:szCs w:val="22"/>
              </w:rPr>
              <w:t>44744102</w:t>
            </w:r>
          </w:p>
        </w:tc>
        <w:tc>
          <w:tcPr>
            <w:tcW w:w="0" w:type="auto"/>
            <w:vAlign w:val="center"/>
            <w:hideMark/>
          </w:tcPr>
          <w:p w14:paraId="25078AD8" w14:textId="77777777" w:rsidR="0069698D" w:rsidRPr="00416C11" w:rsidRDefault="0069698D" w:rsidP="0069698D">
            <w:pPr>
              <w:rPr>
                <w:b w:val="0"/>
                <w:bCs w:val="0"/>
                <w:sz w:val="22"/>
                <w:szCs w:val="22"/>
              </w:rPr>
            </w:pPr>
            <w:r w:rsidRPr="00416C11">
              <w:rPr>
                <w:b w:val="0"/>
                <w:bCs w:val="0"/>
                <w:sz w:val="22"/>
                <w:szCs w:val="22"/>
              </w:rPr>
              <w:t xml:space="preserve">Stumpf, K. (1999) Novartis/Atrazine--Miscellaneous Surface Water Sampling Programs 1998 Annual 6(a)(2) Report December 30, 1998: 91-01: Analysis of Residue Samples from Customer Service, Technical Service and Special Projects by the Analytical Resources Laboratory Group 419-97: Novartis/Community Water System Surface Water Monitoring Study for Atrazine and its Major Degradation Products in Seven States in the US: Lab Project Number: 91-01: 419-97. Unpublished study prepared by Novartis Crop Protection, Inc. 24 p. </w:t>
            </w:r>
          </w:p>
        </w:tc>
      </w:tr>
      <w:tr w:rsidR="0069698D" w:rsidRPr="00416C11" w14:paraId="11ACE3AA" w14:textId="77777777" w:rsidTr="0069698D">
        <w:trPr>
          <w:tblCellSpacing w:w="0" w:type="dxa"/>
        </w:trPr>
        <w:tc>
          <w:tcPr>
            <w:tcW w:w="0" w:type="auto"/>
            <w:hideMark/>
          </w:tcPr>
          <w:p w14:paraId="48AC5101" w14:textId="77777777" w:rsidR="0069698D" w:rsidRPr="00416C11" w:rsidRDefault="0069698D" w:rsidP="0069698D">
            <w:pPr>
              <w:rPr>
                <w:b w:val="0"/>
                <w:bCs w:val="0"/>
                <w:sz w:val="22"/>
                <w:szCs w:val="22"/>
              </w:rPr>
            </w:pPr>
            <w:r w:rsidRPr="00416C11">
              <w:rPr>
                <w:b w:val="0"/>
                <w:bCs w:val="0"/>
                <w:sz w:val="22"/>
                <w:szCs w:val="22"/>
              </w:rPr>
              <w:t>44952101</w:t>
            </w:r>
          </w:p>
        </w:tc>
        <w:tc>
          <w:tcPr>
            <w:tcW w:w="0" w:type="auto"/>
            <w:vAlign w:val="center"/>
            <w:hideMark/>
          </w:tcPr>
          <w:p w14:paraId="15AC650A" w14:textId="77777777" w:rsidR="0069698D" w:rsidRPr="00416C11" w:rsidRDefault="0069698D" w:rsidP="0069698D">
            <w:pPr>
              <w:rPr>
                <w:b w:val="0"/>
                <w:bCs w:val="0"/>
                <w:sz w:val="22"/>
                <w:szCs w:val="22"/>
              </w:rPr>
            </w:pPr>
            <w:r w:rsidRPr="00416C11">
              <w:rPr>
                <w:b w:val="0"/>
                <w:bCs w:val="0"/>
                <w:sz w:val="22"/>
                <w:szCs w:val="22"/>
              </w:rPr>
              <w:t xml:space="preserve">Hendley, P. (1999) ARP GWM Program August 1999 Progress Report Covering March 1998 to June 1999: (Acetochlor): Lab Project Number: 3Q99GWM. Unpublished study prepared by Zeneca Ag Products. 31 p. </w:t>
            </w:r>
          </w:p>
        </w:tc>
      </w:tr>
      <w:tr w:rsidR="0069698D" w:rsidRPr="00416C11" w14:paraId="000DAEEF" w14:textId="77777777" w:rsidTr="0069698D">
        <w:trPr>
          <w:tblCellSpacing w:w="0" w:type="dxa"/>
        </w:trPr>
        <w:tc>
          <w:tcPr>
            <w:tcW w:w="0" w:type="auto"/>
            <w:hideMark/>
          </w:tcPr>
          <w:p w14:paraId="30A6989F" w14:textId="77777777" w:rsidR="0069698D" w:rsidRPr="00416C11" w:rsidRDefault="0069698D" w:rsidP="0069698D">
            <w:pPr>
              <w:rPr>
                <w:b w:val="0"/>
                <w:bCs w:val="0"/>
                <w:sz w:val="22"/>
                <w:szCs w:val="22"/>
              </w:rPr>
            </w:pPr>
            <w:r w:rsidRPr="00416C11">
              <w:rPr>
                <w:b w:val="0"/>
                <w:bCs w:val="0"/>
                <w:sz w:val="22"/>
                <w:szCs w:val="22"/>
              </w:rPr>
              <w:t>44997001</w:t>
            </w:r>
          </w:p>
        </w:tc>
        <w:tc>
          <w:tcPr>
            <w:tcW w:w="0" w:type="auto"/>
            <w:vAlign w:val="center"/>
            <w:hideMark/>
          </w:tcPr>
          <w:p w14:paraId="0239D785" w14:textId="77777777" w:rsidR="0069698D" w:rsidRPr="00416C11" w:rsidRDefault="0069698D" w:rsidP="0069698D">
            <w:pPr>
              <w:rPr>
                <w:b w:val="0"/>
                <w:bCs w:val="0"/>
                <w:sz w:val="22"/>
                <w:szCs w:val="22"/>
              </w:rPr>
            </w:pPr>
            <w:r w:rsidRPr="00416C11">
              <w:rPr>
                <w:b w:val="0"/>
                <w:bCs w:val="0"/>
                <w:sz w:val="22"/>
                <w:szCs w:val="22"/>
              </w:rPr>
              <w:t xml:space="preserve">Mattan, C.; Dando, C.; Tierney, D. et al. (1999) Atrazine Voluntary Monitoring Program Analytical Results 1993-1998: Final Report: Lab Project Number: 00900: 11940-98. Unpublished study prepared by En-Fate LLC. 232 p. </w:t>
            </w:r>
          </w:p>
        </w:tc>
      </w:tr>
      <w:tr w:rsidR="0069698D" w:rsidRPr="00416C11" w14:paraId="528DCF04" w14:textId="77777777" w:rsidTr="0069698D">
        <w:trPr>
          <w:tblCellSpacing w:w="0" w:type="dxa"/>
        </w:trPr>
        <w:tc>
          <w:tcPr>
            <w:tcW w:w="0" w:type="auto"/>
            <w:hideMark/>
          </w:tcPr>
          <w:p w14:paraId="27FCC159" w14:textId="77777777" w:rsidR="0069698D" w:rsidRPr="00416C11" w:rsidRDefault="0069698D" w:rsidP="0069698D">
            <w:pPr>
              <w:rPr>
                <w:b w:val="0"/>
                <w:bCs w:val="0"/>
                <w:sz w:val="22"/>
                <w:szCs w:val="22"/>
              </w:rPr>
            </w:pPr>
            <w:r w:rsidRPr="00416C11">
              <w:rPr>
                <w:b w:val="0"/>
                <w:bCs w:val="0"/>
                <w:sz w:val="22"/>
                <w:szCs w:val="22"/>
              </w:rPr>
              <w:t>44997003</w:t>
            </w:r>
          </w:p>
        </w:tc>
        <w:tc>
          <w:tcPr>
            <w:tcW w:w="0" w:type="auto"/>
            <w:vAlign w:val="center"/>
            <w:hideMark/>
          </w:tcPr>
          <w:p w14:paraId="2692387D" w14:textId="77777777" w:rsidR="0069698D" w:rsidRPr="00416C11" w:rsidRDefault="0069698D" w:rsidP="0069698D">
            <w:pPr>
              <w:rPr>
                <w:b w:val="0"/>
                <w:bCs w:val="0"/>
                <w:sz w:val="22"/>
                <w:szCs w:val="22"/>
              </w:rPr>
            </w:pPr>
            <w:r w:rsidRPr="00416C11">
              <w:rPr>
                <w:b w:val="0"/>
                <w:bCs w:val="0"/>
                <w:sz w:val="22"/>
                <w:szCs w:val="22"/>
              </w:rPr>
              <w:t xml:space="preserve">Mattan, C.; Dando, C.; Tierney, D. et al. (1999) Atrazine Annual Maximum and Mean Concentrations at CWS in 21 Major Use States, PLEX Database, 1993-1998: Supplemental to EPA MRID Number 44597601: Final Report: Lab Project Number: 00900: 696-95. Unpublished study prepared by En-Fate LLC. 2346 p. </w:t>
            </w:r>
          </w:p>
        </w:tc>
      </w:tr>
      <w:tr w:rsidR="0069698D" w:rsidRPr="00416C11" w14:paraId="6D45E3F7" w14:textId="77777777" w:rsidTr="0069698D">
        <w:trPr>
          <w:tblCellSpacing w:w="0" w:type="dxa"/>
        </w:trPr>
        <w:tc>
          <w:tcPr>
            <w:tcW w:w="0" w:type="auto"/>
            <w:hideMark/>
          </w:tcPr>
          <w:p w14:paraId="254BA61B" w14:textId="77777777" w:rsidR="0069698D" w:rsidRPr="00416C11" w:rsidRDefault="0069698D" w:rsidP="0069698D">
            <w:pPr>
              <w:rPr>
                <w:b w:val="0"/>
                <w:bCs w:val="0"/>
                <w:sz w:val="22"/>
                <w:szCs w:val="22"/>
              </w:rPr>
            </w:pPr>
            <w:r w:rsidRPr="00416C11">
              <w:rPr>
                <w:b w:val="0"/>
                <w:bCs w:val="0"/>
                <w:sz w:val="22"/>
                <w:szCs w:val="22"/>
              </w:rPr>
              <w:t>45058801</w:t>
            </w:r>
          </w:p>
        </w:tc>
        <w:tc>
          <w:tcPr>
            <w:tcW w:w="0" w:type="auto"/>
            <w:vAlign w:val="center"/>
            <w:hideMark/>
          </w:tcPr>
          <w:p w14:paraId="62302D47" w14:textId="77777777" w:rsidR="0069698D" w:rsidRPr="00416C11" w:rsidRDefault="0069698D" w:rsidP="0069698D">
            <w:pPr>
              <w:rPr>
                <w:b w:val="0"/>
                <w:bCs w:val="0"/>
                <w:sz w:val="22"/>
                <w:szCs w:val="22"/>
              </w:rPr>
            </w:pPr>
            <w:r w:rsidRPr="00416C11">
              <w:rPr>
                <w:b w:val="0"/>
                <w:bCs w:val="0"/>
                <w:sz w:val="22"/>
                <w:szCs w:val="22"/>
              </w:rPr>
              <w:t xml:space="preserve">Cheung, M. (2000) FIFRA Section 6(a)(2) Annual Ground Water Report for the Year 1999. Unpublished study prepared by Novartis Crop Protection, Inc. 23 p. </w:t>
            </w:r>
          </w:p>
        </w:tc>
      </w:tr>
      <w:tr w:rsidR="0069698D" w:rsidRPr="00416C11" w14:paraId="52CEC0DB" w14:textId="77777777" w:rsidTr="0069698D">
        <w:trPr>
          <w:tblCellSpacing w:w="0" w:type="dxa"/>
        </w:trPr>
        <w:tc>
          <w:tcPr>
            <w:tcW w:w="0" w:type="auto"/>
            <w:hideMark/>
          </w:tcPr>
          <w:p w14:paraId="2D477F81" w14:textId="77777777" w:rsidR="0069698D" w:rsidRPr="00416C11" w:rsidRDefault="0069698D" w:rsidP="0069698D">
            <w:pPr>
              <w:rPr>
                <w:b w:val="0"/>
                <w:bCs w:val="0"/>
                <w:sz w:val="22"/>
                <w:szCs w:val="22"/>
              </w:rPr>
            </w:pPr>
            <w:r w:rsidRPr="00416C11">
              <w:rPr>
                <w:b w:val="0"/>
                <w:bCs w:val="0"/>
                <w:sz w:val="22"/>
                <w:szCs w:val="22"/>
              </w:rPr>
              <w:t>45058802</w:t>
            </w:r>
          </w:p>
        </w:tc>
        <w:tc>
          <w:tcPr>
            <w:tcW w:w="0" w:type="auto"/>
            <w:vAlign w:val="center"/>
            <w:hideMark/>
          </w:tcPr>
          <w:p w14:paraId="2AF34C9C" w14:textId="77777777" w:rsidR="0069698D" w:rsidRPr="00416C11" w:rsidRDefault="0069698D" w:rsidP="0069698D">
            <w:pPr>
              <w:rPr>
                <w:b w:val="0"/>
                <w:bCs w:val="0"/>
                <w:sz w:val="22"/>
                <w:szCs w:val="22"/>
              </w:rPr>
            </w:pPr>
            <w:r w:rsidRPr="00416C11">
              <w:rPr>
                <w:b w:val="0"/>
                <w:bCs w:val="0"/>
                <w:sz w:val="22"/>
                <w:szCs w:val="22"/>
              </w:rPr>
              <w:t xml:space="preserve">Cheung, M. (2000) FIFRA Section 6(a)(2) Annual Surface Water Report for the Year 1999. Unpublished study prepared by Novartis Crop Protection, Inc. 15 p. </w:t>
            </w:r>
          </w:p>
        </w:tc>
      </w:tr>
      <w:tr w:rsidR="0069698D" w:rsidRPr="00416C11" w14:paraId="44A0398F" w14:textId="77777777" w:rsidTr="0069698D">
        <w:trPr>
          <w:tblCellSpacing w:w="0" w:type="dxa"/>
        </w:trPr>
        <w:tc>
          <w:tcPr>
            <w:tcW w:w="0" w:type="auto"/>
            <w:hideMark/>
          </w:tcPr>
          <w:p w14:paraId="60C976A3" w14:textId="77777777" w:rsidR="0069698D" w:rsidRPr="00416C11" w:rsidRDefault="0069698D" w:rsidP="0069698D">
            <w:pPr>
              <w:rPr>
                <w:b w:val="0"/>
                <w:bCs w:val="0"/>
                <w:sz w:val="22"/>
                <w:szCs w:val="22"/>
              </w:rPr>
            </w:pPr>
            <w:r w:rsidRPr="00416C11">
              <w:rPr>
                <w:b w:val="0"/>
                <w:bCs w:val="0"/>
                <w:sz w:val="22"/>
                <w:szCs w:val="22"/>
              </w:rPr>
              <w:t>45058803</w:t>
            </w:r>
          </w:p>
        </w:tc>
        <w:tc>
          <w:tcPr>
            <w:tcW w:w="0" w:type="auto"/>
            <w:vAlign w:val="center"/>
            <w:hideMark/>
          </w:tcPr>
          <w:p w14:paraId="2BD92654" w14:textId="77777777" w:rsidR="0069698D" w:rsidRPr="00416C11" w:rsidRDefault="0069698D" w:rsidP="0069698D">
            <w:pPr>
              <w:rPr>
                <w:b w:val="0"/>
                <w:bCs w:val="0"/>
                <w:sz w:val="22"/>
                <w:szCs w:val="22"/>
              </w:rPr>
            </w:pPr>
            <w:r w:rsidRPr="00416C11">
              <w:rPr>
                <w:b w:val="0"/>
                <w:bCs w:val="0"/>
                <w:sz w:val="22"/>
                <w:szCs w:val="22"/>
              </w:rPr>
              <w:t xml:space="preserve">Tierney, D. (2000) FIFRA Section 6(a)(2) Annual Report from Novartis Monitoring Program with Community Water Systems for the Year 1999. Unpublished study prepared by Novartis Crop Protection, Inc. 118 p. </w:t>
            </w:r>
          </w:p>
        </w:tc>
      </w:tr>
      <w:tr w:rsidR="0069698D" w:rsidRPr="00416C11" w14:paraId="33F27E67" w14:textId="77777777" w:rsidTr="0069698D">
        <w:trPr>
          <w:tblCellSpacing w:w="0" w:type="dxa"/>
        </w:trPr>
        <w:tc>
          <w:tcPr>
            <w:tcW w:w="0" w:type="auto"/>
            <w:hideMark/>
          </w:tcPr>
          <w:p w14:paraId="51CD0302" w14:textId="77777777" w:rsidR="0069698D" w:rsidRPr="00416C11" w:rsidRDefault="0069698D" w:rsidP="0069698D">
            <w:pPr>
              <w:rPr>
                <w:b w:val="0"/>
                <w:bCs w:val="0"/>
                <w:sz w:val="22"/>
                <w:szCs w:val="22"/>
              </w:rPr>
            </w:pPr>
            <w:r w:rsidRPr="00416C11">
              <w:rPr>
                <w:b w:val="0"/>
                <w:bCs w:val="0"/>
                <w:sz w:val="22"/>
                <w:szCs w:val="22"/>
              </w:rPr>
              <w:lastRenderedPageBreak/>
              <w:t>45344203</w:t>
            </w:r>
          </w:p>
        </w:tc>
        <w:tc>
          <w:tcPr>
            <w:tcW w:w="0" w:type="auto"/>
            <w:vAlign w:val="center"/>
            <w:hideMark/>
          </w:tcPr>
          <w:p w14:paraId="40F93852" w14:textId="77777777" w:rsidR="0069698D" w:rsidRPr="00416C11" w:rsidRDefault="0069698D" w:rsidP="0069698D">
            <w:pPr>
              <w:rPr>
                <w:b w:val="0"/>
                <w:bCs w:val="0"/>
                <w:sz w:val="22"/>
                <w:szCs w:val="22"/>
              </w:rPr>
            </w:pPr>
            <w:r w:rsidRPr="00416C11">
              <w:rPr>
                <w:b w:val="0"/>
                <w:bCs w:val="0"/>
                <w:sz w:val="22"/>
                <w:szCs w:val="22"/>
              </w:rPr>
              <w:t xml:space="preserve">Tierney, D. (2001) FIFRA Section 6(a)(2) Annual Report From Syngenta Voluntary Monitoring Program with Community Water Systems for the Year 2000: Atrazine. Unpublished study prepared by Syngenta Crop Protection, Inc. 114 p. </w:t>
            </w:r>
          </w:p>
        </w:tc>
      </w:tr>
      <w:tr w:rsidR="0069698D" w:rsidRPr="00416C11" w14:paraId="363A0566" w14:textId="77777777" w:rsidTr="0069698D">
        <w:trPr>
          <w:tblCellSpacing w:w="0" w:type="dxa"/>
        </w:trPr>
        <w:tc>
          <w:tcPr>
            <w:tcW w:w="0" w:type="auto"/>
            <w:hideMark/>
          </w:tcPr>
          <w:p w14:paraId="78E7FC5F" w14:textId="77777777" w:rsidR="0069698D" w:rsidRPr="00416C11" w:rsidRDefault="0069698D" w:rsidP="0069698D">
            <w:pPr>
              <w:rPr>
                <w:b w:val="0"/>
                <w:bCs w:val="0"/>
                <w:sz w:val="22"/>
                <w:szCs w:val="22"/>
              </w:rPr>
            </w:pPr>
            <w:r w:rsidRPr="00416C11">
              <w:rPr>
                <w:b w:val="0"/>
                <w:bCs w:val="0"/>
                <w:sz w:val="22"/>
                <w:szCs w:val="22"/>
              </w:rPr>
              <w:t>45449601</w:t>
            </w:r>
          </w:p>
        </w:tc>
        <w:tc>
          <w:tcPr>
            <w:tcW w:w="0" w:type="auto"/>
            <w:vAlign w:val="center"/>
            <w:hideMark/>
          </w:tcPr>
          <w:p w14:paraId="76C9C93C" w14:textId="77777777" w:rsidR="0069698D" w:rsidRPr="00416C11" w:rsidRDefault="0069698D" w:rsidP="0069698D">
            <w:pPr>
              <w:rPr>
                <w:b w:val="0"/>
                <w:bCs w:val="0"/>
                <w:sz w:val="22"/>
                <w:szCs w:val="22"/>
              </w:rPr>
            </w:pPr>
            <w:r w:rsidRPr="00416C11">
              <w:rPr>
                <w:b w:val="0"/>
                <w:bCs w:val="0"/>
                <w:sz w:val="22"/>
                <w:szCs w:val="22"/>
              </w:rPr>
              <w:t xml:space="preserve">Guzman, N. (2001) State Ground Water Monitoring Program for Acetochlor and Other Corn Herbicides--Part 7: 2000 Progress Report: Lab Project Number: 852-562: ACET-95-GW-02: 3276.101. Unpublished study prepared by LFR Levine-Fricke, Monsanto, and Dow AgroSciences LLC. 15 p. </w:t>
            </w:r>
          </w:p>
        </w:tc>
      </w:tr>
      <w:tr w:rsidR="0069698D" w:rsidRPr="00416C11" w14:paraId="0877BB22" w14:textId="77777777" w:rsidTr="0069698D">
        <w:trPr>
          <w:tblCellSpacing w:w="0" w:type="dxa"/>
        </w:trPr>
        <w:tc>
          <w:tcPr>
            <w:tcW w:w="0" w:type="auto"/>
            <w:hideMark/>
          </w:tcPr>
          <w:p w14:paraId="6AEDE49B" w14:textId="77777777" w:rsidR="0069698D" w:rsidRPr="00416C11" w:rsidRDefault="0069698D" w:rsidP="0069698D">
            <w:pPr>
              <w:rPr>
                <w:b w:val="0"/>
                <w:bCs w:val="0"/>
                <w:sz w:val="22"/>
                <w:szCs w:val="22"/>
              </w:rPr>
            </w:pPr>
            <w:r w:rsidRPr="00416C11">
              <w:rPr>
                <w:b w:val="0"/>
                <w:bCs w:val="0"/>
                <w:sz w:val="22"/>
                <w:szCs w:val="22"/>
              </w:rPr>
              <w:t>45545306</w:t>
            </w:r>
          </w:p>
        </w:tc>
        <w:tc>
          <w:tcPr>
            <w:tcW w:w="0" w:type="auto"/>
            <w:vAlign w:val="center"/>
            <w:hideMark/>
          </w:tcPr>
          <w:p w14:paraId="4368043F" w14:textId="77777777" w:rsidR="0069698D" w:rsidRPr="00416C11" w:rsidRDefault="0069698D" w:rsidP="0069698D">
            <w:pPr>
              <w:rPr>
                <w:b w:val="0"/>
                <w:bCs w:val="0"/>
                <w:sz w:val="22"/>
                <w:szCs w:val="22"/>
              </w:rPr>
            </w:pPr>
            <w:r w:rsidRPr="00416C11">
              <w:rPr>
                <w:b w:val="0"/>
                <w:bCs w:val="0"/>
                <w:sz w:val="22"/>
                <w:szCs w:val="22"/>
              </w:rPr>
              <w:t xml:space="preserve">Chen, W.; Wong, A. (2001) Trend of Atrazine Concentrations Monitored in Ohio Lake Erie Tributary Drainage Basins and Community Water Systems (CWS) on Surface Water of Six States: Final Report: Lab Project Number: 1662-01. Unpublished study prepared by Syngenta Crop Protection, Inc. 39 p. </w:t>
            </w:r>
          </w:p>
        </w:tc>
      </w:tr>
      <w:tr w:rsidR="0069698D" w:rsidRPr="00416C11" w14:paraId="5A843B93" w14:textId="77777777" w:rsidTr="0069698D">
        <w:trPr>
          <w:tblCellSpacing w:w="0" w:type="dxa"/>
        </w:trPr>
        <w:tc>
          <w:tcPr>
            <w:tcW w:w="0" w:type="auto"/>
            <w:hideMark/>
          </w:tcPr>
          <w:p w14:paraId="7452BD72" w14:textId="77777777" w:rsidR="0069698D" w:rsidRPr="00416C11" w:rsidRDefault="0069698D" w:rsidP="0069698D">
            <w:pPr>
              <w:rPr>
                <w:b w:val="0"/>
                <w:bCs w:val="0"/>
                <w:sz w:val="22"/>
                <w:szCs w:val="22"/>
              </w:rPr>
            </w:pPr>
            <w:r w:rsidRPr="00416C11">
              <w:rPr>
                <w:b w:val="0"/>
                <w:bCs w:val="0"/>
                <w:sz w:val="22"/>
                <w:szCs w:val="22"/>
              </w:rPr>
              <w:t>45629801</w:t>
            </w:r>
          </w:p>
        </w:tc>
        <w:tc>
          <w:tcPr>
            <w:tcW w:w="0" w:type="auto"/>
            <w:vAlign w:val="center"/>
            <w:hideMark/>
          </w:tcPr>
          <w:p w14:paraId="253AC42A" w14:textId="77777777" w:rsidR="0069698D" w:rsidRPr="00416C11" w:rsidRDefault="0069698D" w:rsidP="0069698D">
            <w:pPr>
              <w:rPr>
                <w:b w:val="0"/>
                <w:bCs w:val="0"/>
                <w:sz w:val="22"/>
                <w:szCs w:val="22"/>
              </w:rPr>
            </w:pPr>
            <w:r w:rsidRPr="00416C11">
              <w:rPr>
                <w:b w:val="0"/>
                <w:bCs w:val="0"/>
                <w:sz w:val="22"/>
                <w:szCs w:val="22"/>
              </w:rPr>
              <w:t xml:space="preserve">Yokley, R. (2002) FIFRA Section 6(a)(2) Annual Ground Water Report for 2001. Unpublished study prepared by HAES Resources Department, Syngenta Crop Protection, Inc. 33 p. </w:t>
            </w:r>
          </w:p>
        </w:tc>
      </w:tr>
      <w:tr w:rsidR="0069698D" w:rsidRPr="00416C11" w14:paraId="08861134" w14:textId="77777777" w:rsidTr="0069698D">
        <w:trPr>
          <w:tblCellSpacing w:w="0" w:type="dxa"/>
        </w:trPr>
        <w:tc>
          <w:tcPr>
            <w:tcW w:w="0" w:type="auto"/>
            <w:hideMark/>
          </w:tcPr>
          <w:p w14:paraId="1DEE58B6" w14:textId="77777777" w:rsidR="0069698D" w:rsidRPr="00416C11" w:rsidRDefault="0069698D" w:rsidP="0069698D">
            <w:pPr>
              <w:rPr>
                <w:b w:val="0"/>
                <w:bCs w:val="0"/>
                <w:sz w:val="22"/>
                <w:szCs w:val="22"/>
              </w:rPr>
            </w:pPr>
            <w:r w:rsidRPr="00416C11">
              <w:rPr>
                <w:b w:val="0"/>
                <w:bCs w:val="0"/>
                <w:sz w:val="22"/>
                <w:szCs w:val="22"/>
              </w:rPr>
              <w:t>45629802</w:t>
            </w:r>
          </w:p>
        </w:tc>
        <w:tc>
          <w:tcPr>
            <w:tcW w:w="0" w:type="auto"/>
            <w:vAlign w:val="center"/>
            <w:hideMark/>
          </w:tcPr>
          <w:p w14:paraId="5BCDFD95" w14:textId="77777777" w:rsidR="0069698D" w:rsidRPr="00416C11" w:rsidRDefault="0069698D" w:rsidP="0069698D">
            <w:pPr>
              <w:rPr>
                <w:b w:val="0"/>
                <w:bCs w:val="0"/>
                <w:sz w:val="22"/>
                <w:szCs w:val="22"/>
              </w:rPr>
            </w:pPr>
            <w:r w:rsidRPr="00416C11">
              <w:rPr>
                <w:b w:val="0"/>
                <w:bCs w:val="0"/>
                <w:sz w:val="22"/>
                <w:szCs w:val="22"/>
              </w:rPr>
              <w:t xml:space="preserve">Tierney, D.; Dando, C.; Marut, K.; et al. (2001) FIFRA Section 6(a)(2) Annual Report from Syngenta Voluntary Monitoring Program with Community Water System for the Year 2001: Atrazine. Unpublished study prepared by Syngenta Crop Protection, Inc. and EnFate, LLC. 107 p. </w:t>
            </w:r>
          </w:p>
        </w:tc>
      </w:tr>
      <w:tr w:rsidR="0069698D" w:rsidRPr="00416C11" w14:paraId="53314ED4" w14:textId="77777777" w:rsidTr="0069698D">
        <w:trPr>
          <w:tblCellSpacing w:w="0" w:type="dxa"/>
        </w:trPr>
        <w:tc>
          <w:tcPr>
            <w:tcW w:w="0" w:type="auto"/>
            <w:hideMark/>
          </w:tcPr>
          <w:p w14:paraId="1A4EA3BA" w14:textId="77777777" w:rsidR="0069698D" w:rsidRPr="00416C11" w:rsidRDefault="0069698D" w:rsidP="0069698D">
            <w:pPr>
              <w:rPr>
                <w:b w:val="0"/>
                <w:bCs w:val="0"/>
                <w:sz w:val="22"/>
                <w:szCs w:val="22"/>
              </w:rPr>
            </w:pPr>
            <w:r w:rsidRPr="00416C11">
              <w:rPr>
                <w:b w:val="0"/>
                <w:bCs w:val="0"/>
                <w:sz w:val="22"/>
                <w:szCs w:val="22"/>
              </w:rPr>
              <w:t>45711304</w:t>
            </w:r>
          </w:p>
        </w:tc>
        <w:tc>
          <w:tcPr>
            <w:tcW w:w="0" w:type="auto"/>
            <w:vAlign w:val="center"/>
            <w:hideMark/>
          </w:tcPr>
          <w:p w14:paraId="55EBD403" w14:textId="77777777" w:rsidR="0069698D" w:rsidRPr="00416C11" w:rsidRDefault="0069698D" w:rsidP="0069698D">
            <w:pPr>
              <w:rPr>
                <w:b w:val="0"/>
                <w:bCs w:val="0"/>
                <w:sz w:val="22"/>
                <w:szCs w:val="22"/>
              </w:rPr>
            </w:pPr>
            <w:r w:rsidRPr="00416C11">
              <w:rPr>
                <w:b w:val="0"/>
                <w:bCs w:val="0"/>
                <w:sz w:val="22"/>
                <w:szCs w:val="22"/>
              </w:rPr>
              <w:t xml:space="preserve">Hertl, P. (2002) Occurrence of Atrazine in Community Water Systems on Groundwater and Rural Wells in High Atrazine Use Areas: Final Report: Lab Project Number: 1778-02. Unpublished study prepared by Syngenta Crop Protection, Inc. 58 p. </w:t>
            </w:r>
          </w:p>
        </w:tc>
      </w:tr>
      <w:tr w:rsidR="0069698D" w:rsidRPr="00416C11" w14:paraId="7D2EFA91" w14:textId="77777777" w:rsidTr="0069698D">
        <w:trPr>
          <w:tblCellSpacing w:w="0" w:type="dxa"/>
        </w:trPr>
        <w:tc>
          <w:tcPr>
            <w:tcW w:w="0" w:type="auto"/>
            <w:hideMark/>
          </w:tcPr>
          <w:p w14:paraId="25AA0FC1" w14:textId="77777777" w:rsidR="0069698D" w:rsidRPr="00416C11" w:rsidRDefault="0069698D" w:rsidP="0069698D">
            <w:pPr>
              <w:rPr>
                <w:b w:val="0"/>
                <w:bCs w:val="0"/>
                <w:sz w:val="22"/>
                <w:szCs w:val="22"/>
              </w:rPr>
            </w:pPr>
            <w:r w:rsidRPr="00416C11">
              <w:rPr>
                <w:b w:val="0"/>
                <w:bCs w:val="0"/>
                <w:sz w:val="22"/>
                <w:szCs w:val="22"/>
              </w:rPr>
              <w:t>45711307</w:t>
            </w:r>
          </w:p>
        </w:tc>
        <w:tc>
          <w:tcPr>
            <w:tcW w:w="0" w:type="auto"/>
            <w:vAlign w:val="center"/>
            <w:hideMark/>
          </w:tcPr>
          <w:p w14:paraId="082B38CE" w14:textId="77777777" w:rsidR="0069698D" w:rsidRPr="00416C11" w:rsidRDefault="0069698D" w:rsidP="0069698D">
            <w:pPr>
              <w:rPr>
                <w:b w:val="0"/>
                <w:bCs w:val="0"/>
                <w:sz w:val="22"/>
                <w:szCs w:val="22"/>
              </w:rPr>
            </w:pPr>
            <w:r w:rsidRPr="00416C11">
              <w:rPr>
                <w:b w:val="0"/>
                <w:bCs w:val="0"/>
                <w:sz w:val="22"/>
                <w:szCs w:val="22"/>
              </w:rPr>
              <w:t xml:space="preserve">Sielken, R.; Valdez-Flores, C. (2002) Effect of Time Trends in Total Chlorotriazine Residue Concentrations on the Probabilistic Assessment of Drinking Water and Dietary Exposure Combined Using Water Concentration Data Between 1993 and 2001: Amendment 2: Final Report: Lab Project Number: 1292-02. Unpublished study prepared by Sielken and Associates Consulting, Inc. 68 p. </w:t>
            </w:r>
          </w:p>
        </w:tc>
      </w:tr>
      <w:tr w:rsidR="0069698D" w:rsidRPr="00416C11" w14:paraId="1AC92B09" w14:textId="77777777" w:rsidTr="0069698D">
        <w:trPr>
          <w:tblCellSpacing w:w="0" w:type="dxa"/>
        </w:trPr>
        <w:tc>
          <w:tcPr>
            <w:tcW w:w="0" w:type="auto"/>
            <w:hideMark/>
          </w:tcPr>
          <w:p w14:paraId="0E4F94AD" w14:textId="77777777" w:rsidR="0069698D" w:rsidRPr="00416C11" w:rsidRDefault="0069698D" w:rsidP="0069698D">
            <w:pPr>
              <w:rPr>
                <w:b w:val="0"/>
                <w:bCs w:val="0"/>
                <w:sz w:val="22"/>
                <w:szCs w:val="22"/>
              </w:rPr>
            </w:pPr>
            <w:r w:rsidRPr="00416C11">
              <w:rPr>
                <w:b w:val="0"/>
                <w:bCs w:val="0"/>
                <w:sz w:val="22"/>
                <w:szCs w:val="22"/>
              </w:rPr>
              <w:t>45870401</w:t>
            </w:r>
          </w:p>
        </w:tc>
        <w:tc>
          <w:tcPr>
            <w:tcW w:w="0" w:type="auto"/>
            <w:vAlign w:val="center"/>
            <w:hideMark/>
          </w:tcPr>
          <w:p w14:paraId="1E07580A" w14:textId="77777777" w:rsidR="0069698D" w:rsidRPr="00416C11" w:rsidRDefault="0069698D" w:rsidP="0069698D">
            <w:pPr>
              <w:rPr>
                <w:b w:val="0"/>
                <w:bCs w:val="0"/>
                <w:sz w:val="22"/>
                <w:szCs w:val="22"/>
              </w:rPr>
            </w:pPr>
            <w:r w:rsidRPr="00416C11">
              <w:rPr>
                <w:b w:val="0"/>
                <w:bCs w:val="0"/>
                <w:sz w:val="22"/>
                <w:szCs w:val="22"/>
              </w:rPr>
              <w:t xml:space="preserve">Yokley, R. (2003) FIFRA Section 6(a)2 Annual Ground Water Report for 2002: Final Report: Lab Project Number: 2240-02. Unpublished study prepared by Syngenta Crop Protection, Inc. 34 p. </w:t>
            </w:r>
          </w:p>
        </w:tc>
      </w:tr>
    </w:tbl>
    <w:p w14:paraId="3284C2F9" w14:textId="77777777" w:rsidR="0069698D" w:rsidRPr="00416C11" w:rsidRDefault="0069698D" w:rsidP="0069698D">
      <w:pPr>
        <w:rPr>
          <w:b w:val="0"/>
          <w:bCs w:val="0"/>
          <w:sz w:val="22"/>
          <w:szCs w:val="22"/>
        </w:rPr>
      </w:pPr>
      <w:r w:rsidRPr="00416C11">
        <w:rPr>
          <w:b w:val="0"/>
          <w:bCs w:val="0"/>
          <w:sz w:val="22"/>
          <w:szCs w:val="22"/>
        </w:rPr>
        <w:t>171-5       Reduction of residues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9C7ED2F" w14:textId="77777777" w:rsidTr="0069698D">
        <w:trPr>
          <w:tblCellSpacing w:w="0" w:type="dxa"/>
        </w:trPr>
        <w:tc>
          <w:tcPr>
            <w:tcW w:w="0" w:type="auto"/>
            <w:shd w:val="clear" w:color="auto" w:fill="FFFFFF"/>
            <w:vAlign w:val="center"/>
            <w:hideMark/>
          </w:tcPr>
          <w:p w14:paraId="2A38A7F8"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A90A2F1"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FB18DA6" w14:textId="77777777" w:rsidTr="0069698D">
        <w:trPr>
          <w:tblCellSpacing w:w="0" w:type="dxa"/>
        </w:trPr>
        <w:tc>
          <w:tcPr>
            <w:tcW w:w="0" w:type="auto"/>
            <w:vAlign w:val="center"/>
            <w:hideMark/>
          </w:tcPr>
          <w:p w14:paraId="05E32B06" w14:textId="77777777" w:rsidR="0069698D" w:rsidRPr="00416C11" w:rsidRDefault="0069698D" w:rsidP="0069698D">
            <w:pPr>
              <w:rPr>
                <w:b w:val="0"/>
                <w:bCs w:val="0"/>
                <w:sz w:val="22"/>
                <w:szCs w:val="22"/>
              </w:rPr>
            </w:pPr>
            <w:r w:rsidRPr="00416C11">
              <w:rPr>
                <w:b w:val="0"/>
                <w:bCs w:val="0"/>
                <w:sz w:val="22"/>
                <w:szCs w:val="22"/>
              </w:rPr>
              <w:pict w14:anchorId="104C9134">
                <v:rect id="_x0000_i5105" style="width:0;height:.75pt" o:hralign="center" o:hrstd="t" o:hrnoshade="t" o:hr="t" fillcolor="#006" stroked="f"/>
              </w:pict>
            </w:r>
          </w:p>
        </w:tc>
        <w:tc>
          <w:tcPr>
            <w:tcW w:w="0" w:type="auto"/>
            <w:vAlign w:val="center"/>
            <w:hideMark/>
          </w:tcPr>
          <w:p w14:paraId="76F63DE6" w14:textId="77777777" w:rsidR="0069698D" w:rsidRPr="00416C11" w:rsidRDefault="0069698D" w:rsidP="0069698D">
            <w:pPr>
              <w:rPr>
                <w:b w:val="0"/>
                <w:bCs w:val="0"/>
                <w:sz w:val="22"/>
                <w:szCs w:val="22"/>
              </w:rPr>
            </w:pPr>
            <w:r w:rsidRPr="00416C11">
              <w:rPr>
                <w:b w:val="0"/>
                <w:bCs w:val="0"/>
                <w:sz w:val="22"/>
                <w:szCs w:val="22"/>
              </w:rPr>
              <w:pict w14:anchorId="646B3062">
                <v:rect id="_x0000_i5106" style="width:0;height:.75pt" o:hralign="center" o:hrstd="t" o:hrnoshade="t" o:hr="t" fillcolor="#006" stroked="f"/>
              </w:pict>
            </w:r>
          </w:p>
        </w:tc>
      </w:tr>
      <w:tr w:rsidR="0069698D" w:rsidRPr="00416C11" w14:paraId="491F0BAF" w14:textId="77777777" w:rsidTr="0069698D">
        <w:trPr>
          <w:tblCellSpacing w:w="0" w:type="dxa"/>
        </w:trPr>
        <w:tc>
          <w:tcPr>
            <w:tcW w:w="0" w:type="auto"/>
            <w:hideMark/>
          </w:tcPr>
          <w:p w14:paraId="39940521" w14:textId="77777777" w:rsidR="0069698D" w:rsidRPr="00416C11" w:rsidRDefault="0069698D" w:rsidP="0069698D">
            <w:pPr>
              <w:rPr>
                <w:b w:val="0"/>
                <w:bCs w:val="0"/>
                <w:sz w:val="22"/>
                <w:szCs w:val="22"/>
              </w:rPr>
            </w:pPr>
            <w:r w:rsidRPr="00416C11">
              <w:rPr>
                <w:b w:val="0"/>
                <w:bCs w:val="0"/>
                <w:sz w:val="22"/>
                <w:szCs w:val="22"/>
              </w:rPr>
              <w:t>4268</w:t>
            </w:r>
          </w:p>
        </w:tc>
        <w:tc>
          <w:tcPr>
            <w:tcW w:w="0" w:type="auto"/>
            <w:vAlign w:val="center"/>
            <w:hideMark/>
          </w:tcPr>
          <w:p w14:paraId="7E958512" w14:textId="77777777" w:rsidR="0069698D" w:rsidRPr="00416C11" w:rsidRDefault="0069698D" w:rsidP="0069698D">
            <w:pPr>
              <w:rPr>
                <w:b w:val="0"/>
                <w:bCs w:val="0"/>
                <w:sz w:val="22"/>
                <w:szCs w:val="22"/>
              </w:rPr>
            </w:pPr>
            <w:r w:rsidRPr="00416C11">
              <w:rPr>
                <w:b w:val="0"/>
                <w:bCs w:val="0"/>
                <w:sz w:val="22"/>
                <w:szCs w:val="22"/>
              </w:rPr>
              <w:t xml:space="preserve">Wilkins, H.D.; Swallers, C. (1972) Sunflower production in North Dakota. Rev. Fargo, N.Dak.: North Dakota State University. (Cooperative Extension Service, Circular A-538; also~In~unpub- lished submission received Jun 16, 1972 under unknown admin. no.; submitted by Avitrol Corp., Tulsa, Okla.; CDL:210151-E) </w:t>
            </w:r>
          </w:p>
        </w:tc>
      </w:tr>
      <w:tr w:rsidR="0069698D" w:rsidRPr="00416C11" w14:paraId="482E5DB2" w14:textId="77777777" w:rsidTr="0069698D">
        <w:trPr>
          <w:tblCellSpacing w:w="0" w:type="dxa"/>
        </w:trPr>
        <w:tc>
          <w:tcPr>
            <w:tcW w:w="0" w:type="auto"/>
            <w:hideMark/>
          </w:tcPr>
          <w:p w14:paraId="47101410" w14:textId="77777777" w:rsidR="0069698D" w:rsidRPr="00416C11" w:rsidRDefault="0069698D" w:rsidP="0069698D">
            <w:pPr>
              <w:rPr>
                <w:b w:val="0"/>
                <w:bCs w:val="0"/>
                <w:sz w:val="22"/>
                <w:szCs w:val="22"/>
              </w:rPr>
            </w:pPr>
            <w:r w:rsidRPr="00416C11">
              <w:rPr>
                <w:b w:val="0"/>
                <w:bCs w:val="0"/>
                <w:sz w:val="22"/>
                <w:szCs w:val="22"/>
              </w:rPr>
              <w:lastRenderedPageBreak/>
              <w:t>158747</w:t>
            </w:r>
          </w:p>
        </w:tc>
        <w:tc>
          <w:tcPr>
            <w:tcW w:w="0" w:type="auto"/>
            <w:vAlign w:val="center"/>
            <w:hideMark/>
          </w:tcPr>
          <w:p w14:paraId="4EDE7B55" w14:textId="77777777" w:rsidR="0069698D" w:rsidRPr="00416C11" w:rsidRDefault="0069698D" w:rsidP="0069698D">
            <w:pPr>
              <w:rPr>
                <w:b w:val="0"/>
                <w:bCs w:val="0"/>
                <w:sz w:val="22"/>
                <w:szCs w:val="22"/>
              </w:rPr>
            </w:pPr>
            <w:r w:rsidRPr="00416C11">
              <w:rPr>
                <w:b w:val="0"/>
                <w:bCs w:val="0"/>
                <w:sz w:val="22"/>
                <w:szCs w:val="22"/>
              </w:rPr>
              <w:t xml:space="preserve">Foster, T.; Morley, H.; Purkayastha, R.; et al. (1972) Residues in eggs and tissues of hens fed a ration containing low levels of pesticides with and without charcoal. Journal of Economic En- tomology 65(4):982-988. </w:t>
            </w:r>
          </w:p>
        </w:tc>
      </w:tr>
      <w:tr w:rsidR="0069698D" w:rsidRPr="00416C11" w14:paraId="1B989915" w14:textId="77777777" w:rsidTr="0069698D">
        <w:trPr>
          <w:tblCellSpacing w:w="0" w:type="dxa"/>
        </w:trPr>
        <w:tc>
          <w:tcPr>
            <w:tcW w:w="0" w:type="auto"/>
            <w:hideMark/>
          </w:tcPr>
          <w:p w14:paraId="35CD4C22" w14:textId="77777777" w:rsidR="0069698D" w:rsidRPr="00416C11" w:rsidRDefault="0069698D" w:rsidP="0069698D">
            <w:pPr>
              <w:rPr>
                <w:b w:val="0"/>
                <w:bCs w:val="0"/>
                <w:sz w:val="22"/>
                <w:szCs w:val="22"/>
              </w:rPr>
            </w:pPr>
            <w:r w:rsidRPr="00416C11">
              <w:rPr>
                <w:b w:val="0"/>
                <w:bCs w:val="0"/>
                <w:sz w:val="22"/>
                <w:szCs w:val="22"/>
              </w:rPr>
              <w:t>42878401</w:t>
            </w:r>
          </w:p>
        </w:tc>
        <w:tc>
          <w:tcPr>
            <w:tcW w:w="0" w:type="auto"/>
            <w:vAlign w:val="center"/>
            <w:hideMark/>
          </w:tcPr>
          <w:p w14:paraId="1FEE7F5B" w14:textId="77777777" w:rsidR="0069698D" w:rsidRPr="00416C11" w:rsidRDefault="0069698D" w:rsidP="0069698D">
            <w:pPr>
              <w:rPr>
                <w:b w:val="0"/>
                <w:bCs w:val="0"/>
                <w:sz w:val="22"/>
                <w:szCs w:val="22"/>
              </w:rPr>
            </w:pPr>
            <w:r w:rsidRPr="00416C11">
              <w:rPr>
                <w:b w:val="0"/>
                <w:bCs w:val="0"/>
                <w:sz w:val="22"/>
                <w:szCs w:val="22"/>
              </w:rPr>
              <w:t xml:space="preserve">Stumpf, K. (1993) Letter Sent to Robert Taylor dated Aug 4, 1993 from Karen Stumpf concerning atrazine removal from drinking water by point-of-use activated carbon filters. Prepared by Ciba-Geigy Corp. 2 p. </w:t>
            </w:r>
          </w:p>
        </w:tc>
      </w:tr>
    </w:tbl>
    <w:p w14:paraId="483577FF" w14:textId="77777777" w:rsidR="0069698D" w:rsidRPr="00416C11" w:rsidRDefault="0069698D" w:rsidP="0069698D">
      <w:pPr>
        <w:rPr>
          <w:b w:val="0"/>
          <w:bCs w:val="0"/>
          <w:sz w:val="22"/>
          <w:szCs w:val="22"/>
        </w:rPr>
      </w:pPr>
      <w:r w:rsidRPr="00416C11">
        <w:rPr>
          <w:b w:val="0"/>
          <w:bCs w:val="0"/>
          <w:sz w:val="22"/>
          <w:szCs w:val="22"/>
        </w:rPr>
        <w:t>171-4B       Residue Analytical Methods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4D7D4E5" w14:textId="77777777" w:rsidTr="0069698D">
        <w:trPr>
          <w:tblCellSpacing w:w="0" w:type="dxa"/>
        </w:trPr>
        <w:tc>
          <w:tcPr>
            <w:tcW w:w="0" w:type="auto"/>
            <w:shd w:val="clear" w:color="auto" w:fill="FFFFFF"/>
            <w:vAlign w:val="center"/>
            <w:hideMark/>
          </w:tcPr>
          <w:p w14:paraId="46494269"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38588A5"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13ACD45" w14:textId="77777777" w:rsidTr="0069698D">
        <w:trPr>
          <w:tblCellSpacing w:w="0" w:type="dxa"/>
        </w:trPr>
        <w:tc>
          <w:tcPr>
            <w:tcW w:w="0" w:type="auto"/>
            <w:vAlign w:val="center"/>
            <w:hideMark/>
          </w:tcPr>
          <w:p w14:paraId="570F1C72" w14:textId="77777777" w:rsidR="0069698D" w:rsidRPr="00416C11" w:rsidRDefault="0069698D" w:rsidP="0069698D">
            <w:pPr>
              <w:rPr>
                <w:b w:val="0"/>
                <w:bCs w:val="0"/>
                <w:sz w:val="22"/>
                <w:szCs w:val="22"/>
              </w:rPr>
            </w:pPr>
            <w:r w:rsidRPr="00416C11">
              <w:rPr>
                <w:b w:val="0"/>
                <w:bCs w:val="0"/>
                <w:sz w:val="22"/>
                <w:szCs w:val="22"/>
              </w:rPr>
              <w:pict w14:anchorId="7F2C1E27">
                <v:rect id="_x0000_i5107" style="width:0;height:.75pt" o:hralign="center" o:hrstd="t" o:hrnoshade="t" o:hr="t" fillcolor="#006" stroked="f"/>
              </w:pict>
            </w:r>
          </w:p>
        </w:tc>
        <w:tc>
          <w:tcPr>
            <w:tcW w:w="0" w:type="auto"/>
            <w:vAlign w:val="center"/>
            <w:hideMark/>
          </w:tcPr>
          <w:p w14:paraId="79C337A6" w14:textId="77777777" w:rsidR="0069698D" w:rsidRPr="00416C11" w:rsidRDefault="0069698D" w:rsidP="0069698D">
            <w:pPr>
              <w:rPr>
                <w:b w:val="0"/>
                <w:bCs w:val="0"/>
                <w:sz w:val="22"/>
                <w:szCs w:val="22"/>
              </w:rPr>
            </w:pPr>
            <w:r w:rsidRPr="00416C11">
              <w:rPr>
                <w:b w:val="0"/>
                <w:bCs w:val="0"/>
                <w:sz w:val="22"/>
                <w:szCs w:val="22"/>
              </w:rPr>
              <w:pict w14:anchorId="5A8DB65A">
                <v:rect id="_x0000_i5108" style="width:0;height:.75pt" o:hralign="center" o:hrstd="t" o:hrnoshade="t" o:hr="t" fillcolor="#006" stroked="f"/>
              </w:pict>
            </w:r>
          </w:p>
        </w:tc>
      </w:tr>
      <w:tr w:rsidR="0069698D" w:rsidRPr="00416C11" w14:paraId="6799F881" w14:textId="77777777" w:rsidTr="0069698D">
        <w:trPr>
          <w:tblCellSpacing w:w="0" w:type="dxa"/>
        </w:trPr>
        <w:tc>
          <w:tcPr>
            <w:tcW w:w="0" w:type="auto"/>
            <w:hideMark/>
          </w:tcPr>
          <w:p w14:paraId="57E1B48B" w14:textId="77777777" w:rsidR="0069698D" w:rsidRPr="00416C11" w:rsidRDefault="0069698D" w:rsidP="0069698D">
            <w:pPr>
              <w:rPr>
                <w:b w:val="0"/>
                <w:bCs w:val="0"/>
                <w:sz w:val="22"/>
                <w:szCs w:val="22"/>
              </w:rPr>
            </w:pPr>
            <w:r w:rsidRPr="00416C11">
              <w:rPr>
                <w:b w:val="0"/>
                <w:bCs w:val="0"/>
                <w:sz w:val="22"/>
                <w:szCs w:val="22"/>
              </w:rPr>
              <w:t>15641</w:t>
            </w:r>
          </w:p>
        </w:tc>
        <w:tc>
          <w:tcPr>
            <w:tcW w:w="0" w:type="auto"/>
            <w:vAlign w:val="center"/>
            <w:hideMark/>
          </w:tcPr>
          <w:p w14:paraId="08D82898" w14:textId="77777777" w:rsidR="0069698D" w:rsidRPr="00416C11" w:rsidRDefault="0069698D" w:rsidP="0069698D">
            <w:pPr>
              <w:rPr>
                <w:b w:val="0"/>
                <w:bCs w:val="0"/>
                <w:sz w:val="22"/>
                <w:szCs w:val="22"/>
              </w:rPr>
            </w:pPr>
            <w:r w:rsidRPr="00416C11">
              <w:rPr>
                <w:b w:val="0"/>
                <w:bCs w:val="0"/>
                <w:sz w:val="22"/>
                <w:szCs w:val="22"/>
              </w:rPr>
              <w:t xml:space="preserve">Suzuki, H.K.; Whitacre, D.M.; Anderson, R.F. (1976) Laboratory Re- port: Residue Project 75-1-D; Banvel^(R)I--Corn (No-Till): Re- port No. 173. (Unpublished study received Mar 5, 1979 under 876-25; prepared in cooperation with Cal-Laboratories, submitted by Velsicol Chemical Corp., Chicago, Ill.; CDL:237957-F) </w:t>
            </w:r>
          </w:p>
        </w:tc>
      </w:tr>
      <w:tr w:rsidR="0069698D" w:rsidRPr="00416C11" w14:paraId="7E75BD7F" w14:textId="77777777" w:rsidTr="0069698D">
        <w:trPr>
          <w:tblCellSpacing w:w="0" w:type="dxa"/>
        </w:trPr>
        <w:tc>
          <w:tcPr>
            <w:tcW w:w="0" w:type="auto"/>
            <w:hideMark/>
          </w:tcPr>
          <w:p w14:paraId="18DF49ED" w14:textId="77777777" w:rsidR="0069698D" w:rsidRPr="00416C11" w:rsidRDefault="0069698D" w:rsidP="0069698D">
            <w:pPr>
              <w:rPr>
                <w:b w:val="0"/>
                <w:bCs w:val="0"/>
                <w:sz w:val="22"/>
                <w:szCs w:val="22"/>
              </w:rPr>
            </w:pPr>
            <w:r w:rsidRPr="00416C11">
              <w:rPr>
                <w:b w:val="0"/>
                <w:bCs w:val="0"/>
                <w:sz w:val="22"/>
                <w:szCs w:val="22"/>
              </w:rPr>
              <w:t>15950</w:t>
            </w:r>
          </w:p>
        </w:tc>
        <w:tc>
          <w:tcPr>
            <w:tcW w:w="0" w:type="auto"/>
            <w:vAlign w:val="center"/>
            <w:hideMark/>
          </w:tcPr>
          <w:p w14:paraId="4923D380" w14:textId="77777777" w:rsidR="0069698D" w:rsidRPr="00416C11" w:rsidRDefault="0069698D" w:rsidP="0069698D">
            <w:pPr>
              <w:rPr>
                <w:b w:val="0"/>
                <w:bCs w:val="0"/>
                <w:sz w:val="22"/>
                <w:szCs w:val="22"/>
              </w:rPr>
            </w:pPr>
            <w:r w:rsidRPr="00416C11">
              <w:rPr>
                <w:b w:val="0"/>
                <w:bCs w:val="0"/>
                <w:sz w:val="22"/>
                <w:szCs w:val="22"/>
              </w:rPr>
              <w:t xml:space="preserve">Shriver, J.; Guthrie, C. (1975) Residue Report: Field Corn: AG-A No. 3406 II. (Unpublished study received Mar 26, 1975 under 5F1606; submitted by Ciba-Geigy Corp., Greensboro, N.C.; CDL: 094379-AB) </w:t>
            </w:r>
          </w:p>
        </w:tc>
      </w:tr>
      <w:tr w:rsidR="0069698D" w:rsidRPr="00416C11" w14:paraId="4784B67E" w14:textId="77777777" w:rsidTr="0069698D">
        <w:trPr>
          <w:tblCellSpacing w:w="0" w:type="dxa"/>
        </w:trPr>
        <w:tc>
          <w:tcPr>
            <w:tcW w:w="0" w:type="auto"/>
            <w:hideMark/>
          </w:tcPr>
          <w:p w14:paraId="05F3B5D7" w14:textId="77777777" w:rsidR="0069698D" w:rsidRPr="00416C11" w:rsidRDefault="0069698D" w:rsidP="0069698D">
            <w:pPr>
              <w:rPr>
                <w:b w:val="0"/>
                <w:bCs w:val="0"/>
                <w:sz w:val="22"/>
                <w:szCs w:val="22"/>
              </w:rPr>
            </w:pPr>
            <w:r w:rsidRPr="00416C11">
              <w:rPr>
                <w:b w:val="0"/>
                <w:bCs w:val="0"/>
                <w:sz w:val="22"/>
                <w:szCs w:val="22"/>
              </w:rPr>
              <w:t>16401</w:t>
            </w:r>
          </w:p>
        </w:tc>
        <w:tc>
          <w:tcPr>
            <w:tcW w:w="0" w:type="auto"/>
            <w:vAlign w:val="center"/>
            <w:hideMark/>
          </w:tcPr>
          <w:p w14:paraId="7193A097" w14:textId="77777777" w:rsidR="0069698D" w:rsidRPr="00416C11" w:rsidRDefault="0069698D" w:rsidP="0069698D">
            <w:pPr>
              <w:rPr>
                <w:b w:val="0"/>
                <w:bCs w:val="0"/>
                <w:sz w:val="22"/>
                <w:szCs w:val="22"/>
              </w:rPr>
            </w:pPr>
            <w:r w:rsidRPr="00416C11">
              <w:rPr>
                <w:b w:val="0"/>
                <w:bCs w:val="0"/>
                <w:sz w:val="22"/>
                <w:szCs w:val="22"/>
              </w:rPr>
              <w:t xml:space="preserve">Cannizzaro, R.D.; Li, C. (1972) Determination of Atrazine Residues in Dry Crops by Gas Chromatography. Method no. AG-145 dated Nov 29, 1972. (Unpublished study received Feb 18, 1977 under 100-583; submitted by Ciba-Geigy Corp., Greensboro, N.C.; CDL: 228126-L) </w:t>
            </w:r>
          </w:p>
        </w:tc>
      </w:tr>
      <w:tr w:rsidR="0069698D" w:rsidRPr="00416C11" w14:paraId="517A6015" w14:textId="77777777" w:rsidTr="0069698D">
        <w:trPr>
          <w:tblCellSpacing w:w="0" w:type="dxa"/>
        </w:trPr>
        <w:tc>
          <w:tcPr>
            <w:tcW w:w="0" w:type="auto"/>
            <w:hideMark/>
          </w:tcPr>
          <w:p w14:paraId="4959E081" w14:textId="77777777" w:rsidR="0069698D" w:rsidRPr="00416C11" w:rsidRDefault="0069698D" w:rsidP="0069698D">
            <w:pPr>
              <w:rPr>
                <w:b w:val="0"/>
                <w:bCs w:val="0"/>
                <w:sz w:val="22"/>
                <w:szCs w:val="22"/>
              </w:rPr>
            </w:pPr>
            <w:r w:rsidRPr="00416C11">
              <w:rPr>
                <w:b w:val="0"/>
                <w:bCs w:val="0"/>
                <w:sz w:val="22"/>
                <w:szCs w:val="22"/>
              </w:rPr>
              <w:t>16402</w:t>
            </w:r>
          </w:p>
        </w:tc>
        <w:tc>
          <w:tcPr>
            <w:tcW w:w="0" w:type="auto"/>
            <w:vAlign w:val="center"/>
            <w:hideMark/>
          </w:tcPr>
          <w:p w14:paraId="1806A1D0" w14:textId="77777777" w:rsidR="0069698D" w:rsidRPr="00416C11" w:rsidRDefault="0069698D" w:rsidP="0069698D">
            <w:pPr>
              <w:rPr>
                <w:b w:val="0"/>
                <w:bCs w:val="0"/>
                <w:sz w:val="22"/>
                <w:szCs w:val="22"/>
              </w:rPr>
            </w:pPr>
            <w:r w:rsidRPr="00416C11">
              <w:rPr>
                <w:b w:val="0"/>
                <w:bCs w:val="0"/>
                <w:sz w:val="22"/>
                <w:szCs w:val="22"/>
              </w:rPr>
              <w:t xml:space="preserve">Cullen, T.; Balu, K. (1972) Determination of 2-Chloro-4,6-diamino- s-triazine (G-28273) Residues in Sorghum by Gas Chromatogra- phy. Method no. AG-232 A dated Dec 20, 1972. (Unpublished study received Feb 18, 1977 under 100-583; submitted by Ciba- Geigy Corp., Greensboro, N.C.; CDL:228126-M) </w:t>
            </w:r>
          </w:p>
        </w:tc>
      </w:tr>
      <w:tr w:rsidR="0069698D" w:rsidRPr="00416C11" w14:paraId="0BCFC2C0" w14:textId="77777777" w:rsidTr="0069698D">
        <w:trPr>
          <w:tblCellSpacing w:w="0" w:type="dxa"/>
        </w:trPr>
        <w:tc>
          <w:tcPr>
            <w:tcW w:w="0" w:type="auto"/>
            <w:hideMark/>
          </w:tcPr>
          <w:p w14:paraId="5EC4F652" w14:textId="77777777" w:rsidR="0069698D" w:rsidRPr="00416C11" w:rsidRDefault="0069698D" w:rsidP="0069698D">
            <w:pPr>
              <w:rPr>
                <w:b w:val="0"/>
                <w:bCs w:val="0"/>
                <w:sz w:val="22"/>
                <w:szCs w:val="22"/>
              </w:rPr>
            </w:pPr>
            <w:r w:rsidRPr="00416C11">
              <w:rPr>
                <w:b w:val="0"/>
                <w:bCs w:val="0"/>
                <w:sz w:val="22"/>
                <w:szCs w:val="22"/>
              </w:rPr>
              <w:t>16403</w:t>
            </w:r>
          </w:p>
        </w:tc>
        <w:tc>
          <w:tcPr>
            <w:tcW w:w="0" w:type="auto"/>
            <w:vAlign w:val="center"/>
            <w:hideMark/>
          </w:tcPr>
          <w:p w14:paraId="452A88D2" w14:textId="77777777" w:rsidR="0069698D" w:rsidRPr="00416C11" w:rsidRDefault="0069698D" w:rsidP="0069698D">
            <w:pPr>
              <w:rPr>
                <w:b w:val="0"/>
                <w:bCs w:val="0"/>
                <w:sz w:val="22"/>
                <w:szCs w:val="22"/>
              </w:rPr>
            </w:pPr>
            <w:r w:rsidRPr="00416C11">
              <w:rPr>
                <w:b w:val="0"/>
                <w:bCs w:val="0"/>
                <w:sz w:val="22"/>
                <w:szCs w:val="22"/>
              </w:rPr>
              <w:t xml:space="preserve">Cheung, M.W.; Hsieh, K. (1974) Determination of Atrazine, G-30033, and G-28279 Residues in Rangeland Forage by Gas Chromatography. Method no. AG-269 dated Sep 12, 1974. (Unpublished study re- ceived Feb 18, 1977 under 100-583; submitted by Ciba-Geigy Corp., Greensboro, N.C.; CDL:228126-O) </w:t>
            </w:r>
          </w:p>
        </w:tc>
      </w:tr>
      <w:tr w:rsidR="0069698D" w:rsidRPr="00416C11" w14:paraId="4B20AD90" w14:textId="77777777" w:rsidTr="0069698D">
        <w:trPr>
          <w:tblCellSpacing w:w="0" w:type="dxa"/>
        </w:trPr>
        <w:tc>
          <w:tcPr>
            <w:tcW w:w="0" w:type="auto"/>
            <w:hideMark/>
          </w:tcPr>
          <w:p w14:paraId="3C6EE6CA" w14:textId="77777777" w:rsidR="0069698D" w:rsidRPr="00416C11" w:rsidRDefault="0069698D" w:rsidP="0069698D">
            <w:pPr>
              <w:rPr>
                <w:b w:val="0"/>
                <w:bCs w:val="0"/>
                <w:sz w:val="22"/>
                <w:szCs w:val="22"/>
              </w:rPr>
            </w:pPr>
            <w:r w:rsidRPr="00416C11">
              <w:rPr>
                <w:b w:val="0"/>
                <w:bCs w:val="0"/>
                <w:sz w:val="22"/>
                <w:szCs w:val="22"/>
              </w:rPr>
              <w:t>16602</w:t>
            </w:r>
          </w:p>
        </w:tc>
        <w:tc>
          <w:tcPr>
            <w:tcW w:w="0" w:type="auto"/>
            <w:vAlign w:val="center"/>
            <w:hideMark/>
          </w:tcPr>
          <w:p w14:paraId="05989F37" w14:textId="77777777" w:rsidR="0069698D" w:rsidRPr="00416C11" w:rsidRDefault="0069698D" w:rsidP="0069698D">
            <w:pPr>
              <w:rPr>
                <w:b w:val="0"/>
                <w:bCs w:val="0"/>
                <w:sz w:val="22"/>
                <w:szCs w:val="22"/>
              </w:rPr>
            </w:pPr>
            <w:r w:rsidRPr="00416C11">
              <w:rPr>
                <w:b w:val="0"/>
                <w:bCs w:val="0"/>
                <w:sz w:val="22"/>
                <w:szCs w:val="22"/>
              </w:rPr>
              <w:t xml:space="preserve">Cheung, M.W.; Hsieh, K. (1976) Determination of Atrazine, G-30033, and G-28279 Residues in Rangeland Forage by Gas Chromatography. Method no. AG-295 dated Feb 6, 1976. (Unpublished study re- ceived Mar 1, 1978 under 100-597; submitted by Ciba-Geigy Corp., Greensboro, N.C.; CDL:232949-J) </w:t>
            </w:r>
          </w:p>
        </w:tc>
      </w:tr>
      <w:tr w:rsidR="0069698D" w:rsidRPr="00416C11" w14:paraId="63CE573B" w14:textId="77777777" w:rsidTr="0069698D">
        <w:trPr>
          <w:tblCellSpacing w:w="0" w:type="dxa"/>
        </w:trPr>
        <w:tc>
          <w:tcPr>
            <w:tcW w:w="0" w:type="auto"/>
            <w:hideMark/>
          </w:tcPr>
          <w:p w14:paraId="3FAF4A13" w14:textId="77777777" w:rsidR="0069698D" w:rsidRPr="00416C11" w:rsidRDefault="0069698D" w:rsidP="0069698D">
            <w:pPr>
              <w:rPr>
                <w:b w:val="0"/>
                <w:bCs w:val="0"/>
                <w:sz w:val="22"/>
                <w:szCs w:val="22"/>
              </w:rPr>
            </w:pPr>
            <w:r w:rsidRPr="00416C11">
              <w:rPr>
                <w:b w:val="0"/>
                <w:bCs w:val="0"/>
                <w:sz w:val="22"/>
                <w:szCs w:val="22"/>
              </w:rPr>
              <w:t>18140</w:t>
            </w:r>
          </w:p>
        </w:tc>
        <w:tc>
          <w:tcPr>
            <w:tcW w:w="0" w:type="auto"/>
            <w:vAlign w:val="center"/>
            <w:hideMark/>
          </w:tcPr>
          <w:p w14:paraId="42B98FCC" w14:textId="77777777" w:rsidR="0069698D" w:rsidRPr="00416C11" w:rsidRDefault="0069698D" w:rsidP="0069698D">
            <w:pPr>
              <w:rPr>
                <w:b w:val="0"/>
                <w:bCs w:val="0"/>
                <w:sz w:val="22"/>
                <w:szCs w:val="22"/>
              </w:rPr>
            </w:pPr>
            <w:r w:rsidRPr="00416C11">
              <w:rPr>
                <w:b w:val="0"/>
                <w:bCs w:val="0"/>
                <w:sz w:val="22"/>
                <w:szCs w:val="22"/>
              </w:rPr>
              <w:t xml:space="preserve">Monsanto Company (1969) ?Residue Analysis Results Using Lasso or Atrazine on Corn Forage|. Undated method. (Unpublished study received Dec 23, 1969 under 524-285; CDL:004017-C) </w:t>
            </w:r>
          </w:p>
        </w:tc>
      </w:tr>
      <w:tr w:rsidR="0069698D" w:rsidRPr="00416C11" w14:paraId="55F7A99C" w14:textId="77777777" w:rsidTr="0069698D">
        <w:trPr>
          <w:tblCellSpacing w:w="0" w:type="dxa"/>
        </w:trPr>
        <w:tc>
          <w:tcPr>
            <w:tcW w:w="0" w:type="auto"/>
            <w:hideMark/>
          </w:tcPr>
          <w:p w14:paraId="7DF54F44" w14:textId="77777777" w:rsidR="0069698D" w:rsidRPr="00416C11" w:rsidRDefault="0069698D" w:rsidP="0069698D">
            <w:pPr>
              <w:rPr>
                <w:b w:val="0"/>
                <w:bCs w:val="0"/>
                <w:sz w:val="22"/>
                <w:szCs w:val="22"/>
              </w:rPr>
            </w:pPr>
            <w:r w:rsidRPr="00416C11">
              <w:rPr>
                <w:b w:val="0"/>
                <w:bCs w:val="0"/>
                <w:sz w:val="22"/>
                <w:szCs w:val="22"/>
              </w:rPr>
              <w:lastRenderedPageBreak/>
              <w:t>22331</w:t>
            </w:r>
          </w:p>
        </w:tc>
        <w:tc>
          <w:tcPr>
            <w:tcW w:w="0" w:type="auto"/>
            <w:vAlign w:val="center"/>
            <w:hideMark/>
          </w:tcPr>
          <w:p w14:paraId="46EEE5EE" w14:textId="77777777" w:rsidR="0069698D" w:rsidRPr="00416C11" w:rsidRDefault="0069698D" w:rsidP="0069698D">
            <w:pPr>
              <w:rPr>
                <w:b w:val="0"/>
                <w:bCs w:val="0"/>
                <w:sz w:val="22"/>
                <w:szCs w:val="22"/>
              </w:rPr>
            </w:pPr>
            <w:r w:rsidRPr="00416C11">
              <w:rPr>
                <w:b w:val="0"/>
                <w:bCs w:val="0"/>
                <w:sz w:val="22"/>
                <w:szCs w:val="22"/>
              </w:rPr>
              <w:t xml:space="preserve">Schwab, G.W. (1971) Residue Method for Atrazine. Method WRC 71- 26 dated Apr 27, 1971. (Unpublished study received Apr 20, 1976 under 476-2157; submitted by Stauffer Chemical Co., Richmond, Calif.; CDL:224614-I) </w:t>
            </w:r>
          </w:p>
        </w:tc>
      </w:tr>
      <w:tr w:rsidR="0069698D" w:rsidRPr="00416C11" w14:paraId="119E0E7A" w14:textId="77777777" w:rsidTr="0069698D">
        <w:trPr>
          <w:tblCellSpacing w:w="0" w:type="dxa"/>
        </w:trPr>
        <w:tc>
          <w:tcPr>
            <w:tcW w:w="0" w:type="auto"/>
            <w:hideMark/>
          </w:tcPr>
          <w:p w14:paraId="1932B0D2" w14:textId="77777777" w:rsidR="0069698D" w:rsidRPr="00416C11" w:rsidRDefault="0069698D" w:rsidP="0069698D">
            <w:pPr>
              <w:rPr>
                <w:b w:val="0"/>
                <w:bCs w:val="0"/>
                <w:sz w:val="22"/>
                <w:szCs w:val="22"/>
              </w:rPr>
            </w:pPr>
            <w:r w:rsidRPr="00416C11">
              <w:rPr>
                <w:b w:val="0"/>
                <w:bCs w:val="0"/>
                <w:sz w:val="22"/>
                <w:szCs w:val="22"/>
              </w:rPr>
              <w:t>23280</w:t>
            </w:r>
          </w:p>
        </w:tc>
        <w:tc>
          <w:tcPr>
            <w:tcW w:w="0" w:type="auto"/>
            <w:vAlign w:val="center"/>
            <w:hideMark/>
          </w:tcPr>
          <w:p w14:paraId="48B63863" w14:textId="77777777" w:rsidR="0069698D" w:rsidRPr="00416C11" w:rsidRDefault="0069698D" w:rsidP="0069698D">
            <w:pPr>
              <w:rPr>
                <w:b w:val="0"/>
                <w:bCs w:val="0"/>
                <w:sz w:val="22"/>
                <w:szCs w:val="22"/>
              </w:rPr>
            </w:pPr>
            <w:r w:rsidRPr="00416C11">
              <w:rPr>
                <w:b w:val="0"/>
                <w:bCs w:val="0"/>
                <w:sz w:val="22"/>
                <w:szCs w:val="22"/>
              </w:rPr>
              <w:t xml:space="preserve">Mattson, A.M.; Solga, J. (1966) The Determination of Atrazine, Simazine and Prometryne in Cow's Milk by Gas Chromatography. Method dated Nov 11, 1966. (Unpublished study received Jul 15, 1968 under 7F5034; submitted by Geigy Chemical Co., Ardsley, N.Y.; CDL:092912-A) </w:t>
            </w:r>
          </w:p>
        </w:tc>
      </w:tr>
      <w:tr w:rsidR="0069698D" w:rsidRPr="00416C11" w14:paraId="60AE34D1" w14:textId="77777777" w:rsidTr="0069698D">
        <w:trPr>
          <w:tblCellSpacing w:w="0" w:type="dxa"/>
        </w:trPr>
        <w:tc>
          <w:tcPr>
            <w:tcW w:w="0" w:type="auto"/>
            <w:hideMark/>
          </w:tcPr>
          <w:p w14:paraId="779E0FFF" w14:textId="77777777" w:rsidR="0069698D" w:rsidRPr="00416C11" w:rsidRDefault="0069698D" w:rsidP="0069698D">
            <w:pPr>
              <w:rPr>
                <w:b w:val="0"/>
                <w:bCs w:val="0"/>
                <w:sz w:val="22"/>
                <w:szCs w:val="22"/>
              </w:rPr>
            </w:pPr>
            <w:r w:rsidRPr="00416C11">
              <w:rPr>
                <w:b w:val="0"/>
                <w:bCs w:val="0"/>
                <w:sz w:val="22"/>
                <w:szCs w:val="22"/>
              </w:rPr>
              <w:t>23308</w:t>
            </w:r>
          </w:p>
        </w:tc>
        <w:tc>
          <w:tcPr>
            <w:tcW w:w="0" w:type="auto"/>
            <w:vAlign w:val="center"/>
            <w:hideMark/>
          </w:tcPr>
          <w:p w14:paraId="05D893E4" w14:textId="77777777" w:rsidR="0069698D" w:rsidRPr="00416C11" w:rsidRDefault="0069698D" w:rsidP="0069698D">
            <w:pPr>
              <w:rPr>
                <w:b w:val="0"/>
                <w:bCs w:val="0"/>
                <w:sz w:val="22"/>
                <w:szCs w:val="22"/>
              </w:rPr>
            </w:pPr>
            <w:r w:rsidRPr="00416C11">
              <w:rPr>
                <w:b w:val="0"/>
                <w:bCs w:val="0"/>
                <w:sz w:val="22"/>
                <w:szCs w:val="22"/>
              </w:rPr>
              <w:t xml:space="preserve">Gigger, R.P. (1961) Determination of Small Amounts of Atrazine, Propazine and Simazine. Undated method. (Unpublished study received Mar 30, 1962 under 100-Ex-5; submitted by Ciba-Geigy Corp., Greensboro, N.C.; CDL:122302-C) </w:t>
            </w:r>
          </w:p>
        </w:tc>
      </w:tr>
      <w:tr w:rsidR="0069698D" w:rsidRPr="00416C11" w14:paraId="516E9984" w14:textId="77777777" w:rsidTr="0069698D">
        <w:trPr>
          <w:tblCellSpacing w:w="0" w:type="dxa"/>
        </w:trPr>
        <w:tc>
          <w:tcPr>
            <w:tcW w:w="0" w:type="auto"/>
            <w:hideMark/>
          </w:tcPr>
          <w:p w14:paraId="162D2F76" w14:textId="77777777" w:rsidR="0069698D" w:rsidRPr="00416C11" w:rsidRDefault="0069698D" w:rsidP="0069698D">
            <w:pPr>
              <w:rPr>
                <w:b w:val="0"/>
                <w:bCs w:val="0"/>
                <w:sz w:val="22"/>
                <w:szCs w:val="22"/>
              </w:rPr>
            </w:pPr>
            <w:r w:rsidRPr="00416C11">
              <w:rPr>
                <w:b w:val="0"/>
                <w:bCs w:val="0"/>
                <w:sz w:val="22"/>
                <w:szCs w:val="22"/>
              </w:rPr>
              <w:t>23325</w:t>
            </w:r>
          </w:p>
        </w:tc>
        <w:tc>
          <w:tcPr>
            <w:tcW w:w="0" w:type="auto"/>
            <w:vAlign w:val="center"/>
            <w:hideMark/>
          </w:tcPr>
          <w:p w14:paraId="5E828D2B" w14:textId="77777777" w:rsidR="0069698D" w:rsidRPr="00416C11" w:rsidRDefault="0069698D" w:rsidP="0069698D">
            <w:pPr>
              <w:rPr>
                <w:b w:val="0"/>
                <w:bCs w:val="0"/>
                <w:sz w:val="22"/>
                <w:szCs w:val="22"/>
              </w:rPr>
            </w:pPr>
            <w:r w:rsidRPr="00416C11">
              <w:rPr>
                <w:b w:val="0"/>
                <w:bCs w:val="0"/>
                <w:sz w:val="22"/>
                <w:szCs w:val="22"/>
              </w:rPr>
              <w:t xml:space="preserve">Gigger, R.P. (1961) Determination of Small Amounts of Atrazine, Propazine and Simazine. Undated Method. (Unpublished study re- ceived Oct 26, 1962 under 100-437; submitted by Ciba-Geigy Corp., Greensboro, N.C.; CDL:101142-A) </w:t>
            </w:r>
          </w:p>
        </w:tc>
      </w:tr>
      <w:tr w:rsidR="0069698D" w:rsidRPr="00416C11" w14:paraId="18D80AE3" w14:textId="77777777" w:rsidTr="0069698D">
        <w:trPr>
          <w:tblCellSpacing w:w="0" w:type="dxa"/>
        </w:trPr>
        <w:tc>
          <w:tcPr>
            <w:tcW w:w="0" w:type="auto"/>
            <w:hideMark/>
          </w:tcPr>
          <w:p w14:paraId="1B043033" w14:textId="77777777" w:rsidR="0069698D" w:rsidRPr="00416C11" w:rsidRDefault="0069698D" w:rsidP="0069698D">
            <w:pPr>
              <w:rPr>
                <w:b w:val="0"/>
                <w:bCs w:val="0"/>
                <w:sz w:val="22"/>
                <w:szCs w:val="22"/>
              </w:rPr>
            </w:pPr>
            <w:r w:rsidRPr="00416C11">
              <w:rPr>
                <w:b w:val="0"/>
                <w:bCs w:val="0"/>
                <w:sz w:val="22"/>
                <w:szCs w:val="22"/>
              </w:rPr>
              <w:t>23330</w:t>
            </w:r>
          </w:p>
        </w:tc>
        <w:tc>
          <w:tcPr>
            <w:tcW w:w="0" w:type="auto"/>
            <w:vAlign w:val="center"/>
            <w:hideMark/>
          </w:tcPr>
          <w:p w14:paraId="0AB9E6CD" w14:textId="77777777" w:rsidR="0069698D" w:rsidRPr="00416C11" w:rsidRDefault="0069698D" w:rsidP="0069698D">
            <w:pPr>
              <w:rPr>
                <w:b w:val="0"/>
                <w:bCs w:val="0"/>
                <w:sz w:val="22"/>
                <w:szCs w:val="22"/>
              </w:rPr>
            </w:pPr>
            <w:r w:rsidRPr="00416C11">
              <w:rPr>
                <w:b w:val="0"/>
                <w:bCs w:val="0"/>
                <w:sz w:val="22"/>
                <w:szCs w:val="22"/>
              </w:rPr>
              <w:t xml:space="preserve">Cheung, M.W.; Hsieh, K. (1976) Determination of Atrazine, G-30033, and G-28279 Residues in Rangeland Forage by Gas Chromatography. Method No. AG-295 dated Feb 6, 1976. (Unpublished study re- ceived Aug 2, 1978 under 100-437; submitted by Ciba-Geigy Corp., Greensboro, N.C.; CDL:234570-D) </w:t>
            </w:r>
          </w:p>
        </w:tc>
      </w:tr>
      <w:tr w:rsidR="0069698D" w:rsidRPr="00416C11" w14:paraId="5E52C32B" w14:textId="77777777" w:rsidTr="0069698D">
        <w:trPr>
          <w:tblCellSpacing w:w="0" w:type="dxa"/>
        </w:trPr>
        <w:tc>
          <w:tcPr>
            <w:tcW w:w="0" w:type="auto"/>
            <w:hideMark/>
          </w:tcPr>
          <w:p w14:paraId="332653B9" w14:textId="77777777" w:rsidR="0069698D" w:rsidRPr="00416C11" w:rsidRDefault="0069698D" w:rsidP="0069698D">
            <w:pPr>
              <w:rPr>
                <w:b w:val="0"/>
                <w:bCs w:val="0"/>
                <w:sz w:val="22"/>
                <w:szCs w:val="22"/>
              </w:rPr>
            </w:pPr>
            <w:r w:rsidRPr="00416C11">
              <w:rPr>
                <w:b w:val="0"/>
                <w:bCs w:val="0"/>
                <w:sz w:val="22"/>
                <w:szCs w:val="22"/>
              </w:rPr>
              <w:t>23499</w:t>
            </w:r>
          </w:p>
        </w:tc>
        <w:tc>
          <w:tcPr>
            <w:tcW w:w="0" w:type="auto"/>
            <w:vAlign w:val="center"/>
            <w:hideMark/>
          </w:tcPr>
          <w:p w14:paraId="6066AEF4" w14:textId="77777777" w:rsidR="0069698D" w:rsidRPr="00416C11" w:rsidRDefault="0069698D" w:rsidP="0069698D">
            <w:pPr>
              <w:rPr>
                <w:b w:val="0"/>
                <w:bCs w:val="0"/>
                <w:sz w:val="22"/>
                <w:szCs w:val="22"/>
              </w:rPr>
            </w:pPr>
            <w:r w:rsidRPr="00416C11">
              <w:rPr>
                <w:b w:val="0"/>
                <w:bCs w:val="0"/>
                <w:sz w:val="22"/>
                <w:szCs w:val="22"/>
              </w:rPr>
              <w:t xml:space="preserve">Kahrs, R.A.; Gemma, A.A. (1970) Determination of Atrazine Residues in Bermuda Grass by Microcoulometric Gas Chromatography. Meth- od AG-126 dated Jan 29, 1970. (Unpublished study received Aug 10, 1973 under 4F1425; submitted by Ciba-Geigy Corp., Greens- boro, N.C.; CDL:093800-C) </w:t>
            </w:r>
          </w:p>
        </w:tc>
      </w:tr>
      <w:tr w:rsidR="0069698D" w:rsidRPr="00416C11" w14:paraId="3B9083E2" w14:textId="77777777" w:rsidTr="0069698D">
        <w:trPr>
          <w:tblCellSpacing w:w="0" w:type="dxa"/>
        </w:trPr>
        <w:tc>
          <w:tcPr>
            <w:tcW w:w="0" w:type="auto"/>
            <w:hideMark/>
          </w:tcPr>
          <w:p w14:paraId="2816447B" w14:textId="77777777" w:rsidR="0069698D" w:rsidRPr="00416C11" w:rsidRDefault="0069698D" w:rsidP="0069698D">
            <w:pPr>
              <w:rPr>
                <w:b w:val="0"/>
                <w:bCs w:val="0"/>
                <w:sz w:val="22"/>
                <w:szCs w:val="22"/>
              </w:rPr>
            </w:pPr>
            <w:r w:rsidRPr="00416C11">
              <w:rPr>
                <w:b w:val="0"/>
                <w:bCs w:val="0"/>
                <w:sz w:val="22"/>
                <w:szCs w:val="22"/>
              </w:rPr>
              <w:t>23500</w:t>
            </w:r>
          </w:p>
        </w:tc>
        <w:tc>
          <w:tcPr>
            <w:tcW w:w="0" w:type="auto"/>
            <w:vAlign w:val="center"/>
            <w:hideMark/>
          </w:tcPr>
          <w:p w14:paraId="794DDFD2" w14:textId="77777777" w:rsidR="0069698D" w:rsidRPr="00416C11" w:rsidRDefault="0069698D" w:rsidP="0069698D">
            <w:pPr>
              <w:rPr>
                <w:b w:val="0"/>
                <w:bCs w:val="0"/>
                <w:sz w:val="22"/>
                <w:szCs w:val="22"/>
              </w:rPr>
            </w:pPr>
            <w:r w:rsidRPr="00416C11">
              <w:rPr>
                <w:b w:val="0"/>
                <w:bCs w:val="0"/>
                <w:sz w:val="22"/>
                <w:szCs w:val="22"/>
              </w:rPr>
              <w:t xml:space="preserve">Cannizzaro, R.D.; L., C. (1972) Determination of Atrazine Residues in Dry Crops by Gas Chromatography. Method no. AG-145 dated Nov 29, 1972. (Unpublished study received Aug 10, 1973 under 4F1425; submitted by Ciba-Geigy Corp., Greensboro, N.C.; CDL: 093800-D) </w:t>
            </w:r>
          </w:p>
        </w:tc>
      </w:tr>
      <w:tr w:rsidR="0069698D" w:rsidRPr="00416C11" w14:paraId="70FD95A9" w14:textId="77777777" w:rsidTr="0069698D">
        <w:trPr>
          <w:tblCellSpacing w:w="0" w:type="dxa"/>
        </w:trPr>
        <w:tc>
          <w:tcPr>
            <w:tcW w:w="0" w:type="auto"/>
            <w:hideMark/>
          </w:tcPr>
          <w:p w14:paraId="32205409" w14:textId="77777777" w:rsidR="0069698D" w:rsidRPr="00416C11" w:rsidRDefault="0069698D" w:rsidP="0069698D">
            <w:pPr>
              <w:rPr>
                <w:b w:val="0"/>
                <w:bCs w:val="0"/>
                <w:sz w:val="22"/>
                <w:szCs w:val="22"/>
              </w:rPr>
            </w:pPr>
            <w:r w:rsidRPr="00416C11">
              <w:rPr>
                <w:b w:val="0"/>
                <w:bCs w:val="0"/>
                <w:sz w:val="22"/>
                <w:szCs w:val="22"/>
              </w:rPr>
              <w:t>23502</w:t>
            </w:r>
          </w:p>
        </w:tc>
        <w:tc>
          <w:tcPr>
            <w:tcW w:w="0" w:type="auto"/>
            <w:vAlign w:val="center"/>
            <w:hideMark/>
          </w:tcPr>
          <w:p w14:paraId="1D44BC6E" w14:textId="77777777" w:rsidR="0069698D" w:rsidRPr="00416C11" w:rsidRDefault="0069698D" w:rsidP="0069698D">
            <w:pPr>
              <w:rPr>
                <w:b w:val="0"/>
                <w:bCs w:val="0"/>
                <w:sz w:val="22"/>
                <w:szCs w:val="22"/>
              </w:rPr>
            </w:pPr>
            <w:r w:rsidRPr="00416C11">
              <w:rPr>
                <w:b w:val="0"/>
                <w:bCs w:val="0"/>
                <w:sz w:val="22"/>
                <w:szCs w:val="22"/>
              </w:rPr>
              <w:t xml:space="preserve">Geigy Chemical Corporation (19??) The Determination of Chlorotriazine Residues in Plant Material, Animal Tissues and Water Using the Ultraviolet Method: Analytical Bulletin No. 7. (Unpublished study received Aug 10, 1973 under 4F1425; CDL:093800-F) </w:t>
            </w:r>
          </w:p>
        </w:tc>
      </w:tr>
      <w:tr w:rsidR="0069698D" w:rsidRPr="00416C11" w14:paraId="1335CBC2" w14:textId="77777777" w:rsidTr="0069698D">
        <w:trPr>
          <w:tblCellSpacing w:w="0" w:type="dxa"/>
        </w:trPr>
        <w:tc>
          <w:tcPr>
            <w:tcW w:w="0" w:type="auto"/>
            <w:hideMark/>
          </w:tcPr>
          <w:p w14:paraId="4B635C18" w14:textId="77777777" w:rsidR="0069698D" w:rsidRPr="00416C11" w:rsidRDefault="0069698D" w:rsidP="0069698D">
            <w:pPr>
              <w:rPr>
                <w:b w:val="0"/>
                <w:bCs w:val="0"/>
                <w:sz w:val="22"/>
                <w:szCs w:val="22"/>
              </w:rPr>
            </w:pPr>
            <w:r w:rsidRPr="00416C11">
              <w:rPr>
                <w:b w:val="0"/>
                <w:bCs w:val="0"/>
                <w:sz w:val="22"/>
                <w:szCs w:val="22"/>
              </w:rPr>
              <w:t>23514</w:t>
            </w:r>
          </w:p>
        </w:tc>
        <w:tc>
          <w:tcPr>
            <w:tcW w:w="0" w:type="auto"/>
            <w:vAlign w:val="center"/>
            <w:hideMark/>
          </w:tcPr>
          <w:p w14:paraId="3DD0ED8B" w14:textId="77777777" w:rsidR="0069698D" w:rsidRPr="00416C11" w:rsidRDefault="0069698D" w:rsidP="0069698D">
            <w:pPr>
              <w:rPr>
                <w:b w:val="0"/>
                <w:bCs w:val="0"/>
                <w:sz w:val="22"/>
                <w:szCs w:val="22"/>
              </w:rPr>
            </w:pPr>
            <w:r w:rsidRPr="00416C11">
              <w:rPr>
                <w:b w:val="0"/>
                <w:bCs w:val="0"/>
                <w:sz w:val="22"/>
                <w:szCs w:val="22"/>
              </w:rPr>
              <w:t xml:space="preserve">Cheung, M.W.; Hsieh, K. (1976) Determination of Atrazine, G-30033, and G-28279 Residues in Rangeland Forage by Gas Chromatography. Method no. AG-295 dated Feb 6, 1976. (Unpublished study re- ceived Dec 10, 1979 under 100-583; submitted by Ciba-Geigy Corp., Greensboro, N.C.; CDL:241647-C) </w:t>
            </w:r>
          </w:p>
        </w:tc>
      </w:tr>
      <w:tr w:rsidR="0069698D" w:rsidRPr="00416C11" w14:paraId="506DCC3E" w14:textId="77777777" w:rsidTr="0069698D">
        <w:trPr>
          <w:tblCellSpacing w:w="0" w:type="dxa"/>
        </w:trPr>
        <w:tc>
          <w:tcPr>
            <w:tcW w:w="0" w:type="auto"/>
            <w:hideMark/>
          </w:tcPr>
          <w:p w14:paraId="11D69849" w14:textId="77777777" w:rsidR="0069698D" w:rsidRPr="00416C11" w:rsidRDefault="0069698D" w:rsidP="0069698D">
            <w:pPr>
              <w:rPr>
                <w:b w:val="0"/>
                <w:bCs w:val="0"/>
                <w:sz w:val="22"/>
                <w:szCs w:val="22"/>
              </w:rPr>
            </w:pPr>
            <w:r w:rsidRPr="00416C11">
              <w:rPr>
                <w:b w:val="0"/>
                <w:bCs w:val="0"/>
                <w:sz w:val="22"/>
                <w:szCs w:val="22"/>
              </w:rPr>
              <w:t>23520</w:t>
            </w:r>
          </w:p>
        </w:tc>
        <w:tc>
          <w:tcPr>
            <w:tcW w:w="0" w:type="auto"/>
            <w:vAlign w:val="center"/>
            <w:hideMark/>
          </w:tcPr>
          <w:p w14:paraId="709CF4F2" w14:textId="77777777" w:rsidR="0069698D" w:rsidRPr="00416C11" w:rsidRDefault="0069698D" w:rsidP="0069698D">
            <w:pPr>
              <w:rPr>
                <w:b w:val="0"/>
                <w:bCs w:val="0"/>
                <w:sz w:val="22"/>
                <w:szCs w:val="22"/>
              </w:rPr>
            </w:pPr>
            <w:r w:rsidRPr="00416C11">
              <w:rPr>
                <w:b w:val="0"/>
                <w:bCs w:val="0"/>
                <w:sz w:val="22"/>
                <w:szCs w:val="22"/>
              </w:rPr>
              <w:t xml:space="preserve">Cullen, T.; Balu, K. (1972) Determination of 2-Chloro-4,6-diamino- ?~s~?-triazine (G-28273) Residues in Sorghum by Gas Chromatogra- phy. Method no. AG-232 A dated Dec 20, 1972. (Unpublished study received Nov 11, 1974 under 4F1425; submitted by Ciba- Geigy Corp., Greensboro, N.C.; CDL:093799-B) </w:t>
            </w:r>
          </w:p>
        </w:tc>
      </w:tr>
      <w:tr w:rsidR="0069698D" w:rsidRPr="00416C11" w14:paraId="21C612A6" w14:textId="77777777" w:rsidTr="0069698D">
        <w:trPr>
          <w:tblCellSpacing w:w="0" w:type="dxa"/>
        </w:trPr>
        <w:tc>
          <w:tcPr>
            <w:tcW w:w="0" w:type="auto"/>
            <w:hideMark/>
          </w:tcPr>
          <w:p w14:paraId="1F4148C2" w14:textId="77777777" w:rsidR="0069698D" w:rsidRPr="00416C11" w:rsidRDefault="0069698D" w:rsidP="0069698D">
            <w:pPr>
              <w:rPr>
                <w:b w:val="0"/>
                <w:bCs w:val="0"/>
                <w:sz w:val="22"/>
                <w:szCs w:val="22"/>
              </w:rPr>
            </w:pPr>
            <w:r w:rsidRPr="00416C11">
              <w:rPr>
                <w:b w:val="0"/>
                <w:bCs w:val="0"/>
                <w:sz w:val="22"/>
                <w:szCs w:val="22"/>
              </w:rPr>
              <w:t>23521</w:t>
            </w:r>
          </w:p>
        </w:tc>
        <w:tc>
          <w:tcPr>
            <w:tcW w:w="0" w:type="auto"/>
            <w:vAlign w:val="center"/>
            <w:hideMark/>
          </w:tcPr>
          <w:p w14:paraId="2690F2F9" w14:textId="77777777" w:rsidR="0069698D" w:rsidRPr="00416C11" w:rsidRDefault="0069698D" w:rsidP="0069698D">
            <w:pPr>
              <w:rPr>
                <w:b w:val="0"/>
                <w:bCs w:val="0"/>
                <w:sz w:val="22"/>
                <w:szCs w:val="22"/>
              </w:rPr>
            </w:pPr>
            <w:r w:rsidRPr="00416C11">
              <w:rPr>
                <w:b w:val="0"/>
                <w:bCs w:val="0"/>
                <w:sz w:val="22"/>
                <w:szCs w:val="22"/>
              </w:rPr>
              <w:t xml:space="preserve">Cheung, M.W.; Hsieh, K. (1974) Determination of Atrazine, G-30033, and G-28279 Residues in Rangeland Forage by Gas Chromatography. Method no. AG-269 dated </w:t>
            </w:r>
            <w:r w:rsidRPr="00416C11">
              <w:rPr>
                <w:b w:val="0"/>
                <w:bCs w:val="0"/>
                <w:sz w:val="22"/>
                <w:szCs w:val="22"/>
              </w:rPr>
              <w:lastRenderedPageBreak/>
              <w:t xml:space="preserve">Sep 12, 1974. (Unpublished study re- ceived Nov 11, 1974 under 4F1425; submitted by Ciba-Geigy Corp., Greensboro, N.C.; CDL:093799-C) </w:t>
            </w:r>
          </w:p>
        </w:tc>
      </w:tr>
      <w:tr w:rsidR="0069698D" w:rsidRPr="00416C11" w14:paraId="40FC1CA0" w14:textId="77777777" w:rsidTr="0069698D">
        <w:trPr>
          <w:tblCellSpacing w:w="0" w:type="dxa"/>
        </w:trPr>
        <w:tc>
          <w:tcPr>
            <w:tcW w:w="0" w:type="auto"/>
            <w:hideMark/>
          </w:tcPr>
          <w:p w14:paraId="46C63C20" w14:textId="77777777" w:rsidR="0069698D" w:rsidRPr="00416C11" w:rsidRDefault="0069698D" w:rsidP="0069698D">
            <w:pPr>
              <w:rPr>
                <w:b w:val="0"/>
                <w:bCs w:val="0"/>
                <w:sz w:val="22"/>
                <w:szCs w:val="22"/>
              </w:rPr>
            </w:pPr>
            <w:r w:rsidRPr="00416C11">
              <w:rPr>
                <w:b w:val="0"/>
                <w:bCs w:val="0"/>
                <w:sz w:val="22"/>
                <w:szCs w:val="22"/>
              </w:rPr>
              <w:lastRenderedPageBreak/>
              <w:t>23783</w:t>
            </w:r>
          </w:p>
        </w:tc>
        <w:tc>
          <w:tcPr>
            <w:tcW w:w="0" w:type="auto"/>
            <w:vAlign w:val="center"/>
            <w:hideMark/>
          </w:tcPr>
          <w:p w14:paraId="3DFD7EF4" w14:textId="77777777" w:rsidR="0069698D" w:rsidRPr="00416C11" w:rsidRDefault="0069698D" w:rsidP="0069698D">
            <w:pPr>
              <w:rPr>
                <w:b w:val="0"/>
                <w:bCs w:val="0"/>
                <w:sz w:val="22"/>
                <w:szCs w:val="22"/>
              </w:rPr>
            </w:pPr>
            <w:r w:rsidRPr="00416C11">
              <w:rPr>
                <w:b w:val="0"/>
                <w:bCs w:val="0"/>
                <w:sz w:val="22"/>
                <w:szCs w:val="22"/>
              </w:rPr>
              <w:t xml:space="preserve">Wyckoff, J.C.; Bodnarchuk, D.; Moyer, M. (1974) Triazine: The Gas Chromatographic Determination of Atrazine...and Bladex...from Fortified Field Corn Tissues ?Silage, Fodder and Grain|: Report No. C-455. (Unpublished study received Sep 27, 1974 under 5F1556; submitted by American Cyanamid Co., Princeton, N.J.; CDL:094474-G) </w:t>
            </w:r>
          </w:p>
        </w:tc>
      </w:tr>
      <w:tr w:rsidR="0069698D" w:rsidRPr="00416C11" w14:paraId="705C4044" w14:textId="77777777" w:rsidTr="0069698D">
        <w:trPr>
          <w:tblCellSpacing w:w="0" w:type="dxa"/>
        </w:trPr>
        <w:tc>
          <w:tcPr>
            <w:tcW w:w="0" w:type="auto"/>
            <w:hideMark/>
          </w:tcPr>
          <w:p w14:paraId="22E2F2A1" w14:textId="77777777" w:rsidR="0069698D" w:rsidRPr="00416C11" w:rsidRDefault="0069698D" w:rsidP="0069698D">
            <w:pPr>
              <w:rPr>
                <w:b w:val="0"/>
                <w:bCs w:val="0"/>
                <w:sz w:val="22"/>
                <w:szCs w:val="22"/>
              </w:rPr>
            </w:pPr>
            <w:r w:rsidRPr="00416C11">
              <w:rPr>
                <w:b w:val="0"/>
                <w:bCs w:val="0"/>
                <w:sz w:val="22"/>
                <w:szCs w:val="22"/>
              </w:rPr>
              <w:t>23784</w:t>
            </w:r>
          </w:p>
        </w:tc>
        <w:tc>
          <w:tcPr>
            <w:tcW w:w="0" w:type="auto"/>
            <w:vAlign w:val="center"/>
            <w:hideMark/>
          </w:tcPr>
          <w:p w14:paraId="7782CF6B" w14:textId="77777777" w:rsidR="0069698D" w:rsidRPr="00416C11" w:rsidRDefault="0069698D" w:rsidP="0069698D">
            <w:pPr>
              <w:rPr>
                <w:b w:val="0"/>
                <w:bCs w:val="0"/>
                <w:sz w:val="22"/>
                <w:szCs w:val="22"/>
              </w:rPr>
            </w:pPr>
            <w:r w:rsidRPr="00416C11">
              <w:rPr>
                <w:b w:val="0"/>
                <w:bCs w:val="0"/>
                <w:sz w:val="22"/>
                <w:szCs w:val="22"/>
              </w:rPr>
              <w:t xml:space="preserve">Mattson, A.M.; Kahrs, R.A.; Schneller, J. (1965) Use of Microcoulometric Gas Chromatograph for Triazine herbicides. Journal of Agricultural and Food Chemistry 13(2):120-122. (Also in unpublished submission including appendix to the Atrazine method, received Sep 27, 1974 under 5F1556; submitted by American Cyanamid Co., Princeton, N.J.; CDL:094474-H) </w:t>
            </w:r>
          </w:p>
        </w:tc>
      </w:tr>
      <w:tr w:rsidR="0069698D" w:rsidRPr="00416C11" w14:paraId="258D1517" w14:textId="77777777" w:rsidTr="0069698D">
        <w:trPr>
          <w:tblCellSpacing w:w="0" w:type="dxa"/>
        </w:trPr>
        <w:tc>
          <w:tcPr>
            <w:tcW w:w="0" w:type="auto"/>
            <w:hideMark/>
          </w:tcPr>
          <w:p w14:paraId="1E1A6F69" w14:textId="77777777" w:rsidR="0069698D" w:rsidRPr="00416C11" w:rsidRDefault="0069698D" w:rsidP="0069698D">
            <w:pPr>
              <w:rPr>
                <w:b w:val="0"/>
                <w:bCs w:val="0"/>
                <w:sz w:val="22"/>
                <w:szCs w:val="22"/>
              </w:rPr>
            </w:pPr>
            <w:r w:rsidRPr="00416C11">
              <w:rPr>
                <w:b w:val="0"/>
                <w:bCs w:val="0"/>
                <w:sz w:val="22"/>
                <w:szCs w:val="22"/>
              </w:rPr>
              <w:t>23897</w:t>
            </w:r>
          </w:p>
        </w:tc>
        <w:tc>
          <w:tcPr>
            <w:tcW w:w="0" w:type="auto"/>
            <w:vAlign w:val="center"/>
            <w:hideMark/>
          </w:tcPr>
          <w:p w14:paraId="7730C89D" w14:textId="77777777" w:rsidR="0069698D" w:rsidRPr="00416C11" w:rsidRDefault="0069698D" w:rsidP="0069698D">
            <w:pPr>
              <w:rPr>
                <w:b w:val="0"/>
                <w:bCs w:val="0"/>
                <w:sz w:val="22"/>
                <w:szCs w:val="22"/>
              </w:rPr>
            </w:pPr>
            <w:r w:rsidRPr="00416C11">
              <w:rPr>
                <w:b w:val="0"/>
                <w:bCs w:val="0"/>
                <w:sz w:val="22"/>
                <w:szCs w:val="22"/>
              </w:rPr>
              <w:t xml:space="preserve">Geigy Chemical Corporation (19??) The Determination of Chlorotriazine Residues in Plant Material, Animal Tissues and Water Using the Ultraviolet Method. Ardsley, N.Y.: Geigy. (Analytical bulletin no. 7; also in unpublished submission received Jan 15, 1966 under 7F0534; CDL:090651-B) </w:t>
            </w:r>
          </w:p>
        </w:tc>
      </w:tr>
      <w:tr w:rsidR="0069698D" w:rsidRPr="00416C11" w14:paraId="07A14CD0" w14:textId="77777777" w:rsidTr="0069698D">
        <w:trPr>
          <w:tblCellSpacing w:w="0" w:type="dxa"/>
        </w:trPr>
        <w:tc>
          <w:tcPr>
            <w:tcW w:w="0" w:type="auto"/>
            <w:hideMark/>
          </w:tcPr>
          <w:p w14:paraId="306ED61E" w14:textId="77777777" w:rsidR="0069698D" w:rsidRPr="00416C11" w:rsidRDefault="0069698D" w:rsidP="0069698D">
            <w:pPr>
              <w:rPr>
                <w:b w:val="0"/>
                <w:bCs w:val="0"/>
                <w:sz w:val="22"/>
                <w:szCs w:val="22"/>
              </w:rPr>
            </w:pPr>
            <w:r w:rsidRPr="00416C11">
              <w:rPr>
                <w:b w:val="0"/>
                <w:bCs w:val="0"/>
                <w:sz w:val="22"/>
                <w:szCs w:val="22"/>
              </w:rPr>
              <w:t>24024</w:t>
            </w:r>
          </w:p>
        </w:tc>
        <w:tc>
          <w:tcPr>
            <w:tcW w:w="0" w:type="auto"/>
            <w:vAlign w:val="center"/>
            <w:hideMark/>
          </w:tcPr>
          <w:p w14:paraId="271910AC" w14:textId="77777777" w:rsidR="0069698D" w:rsidRPr="00416C11" w:rsidRDefault="0069698D" w:rsidP="0069698D">
            <w:pPr>
              <w:rPr>
                <w:b w:val="0"/>
                <w:bCs w:val="0"/>
                <w:sz w:val="22"/>
                <w:szCs w:val="22"/>
              </w:rPr>
            </w:pPr>
            <w:r w:rsidRPr="00416C11">
              <w:rPr>
                <w:b w:val="0"/>
                <w:bCs w:val="0"/>
                <w:sz w:val="22"/>
                <w:szCs w:val="22"/>
              </w:rPr>
              <w:t xml:space="preserve">Geigy Chemical Corporation (1960) Determination of Small Amounts of Simazine and Atrazine. Undated method. (Unpublished study re- ceived May 17, 1960 under 100-439; CDL:120785-C) </w:t>
            </w:r>
          </w:p>
        </w:tc>
      </w:tr>
      <w:tr w:rsidR="0069698D" w:rsidRPr="00416C11" w14:paraId="7931C51B" w14:textId="77777777" w:rsidTr="0069698D">
        <w:trPr>
          <w:tblCellSpacing w:w="0" w:type="dxa"/>
        </w:trPr>
        <w:tc>
          <w:tcPr>
            <w:tcW w:w="0" w:type="auto"/>
            <w:hideMark/>
          </w:tcPr>
          <w:p w14:paraId="520C6F20" w14:textId="77777777" w:rsidR="0069698D" w:rsidRPr="00416C11" w:rsidRDefault="0069698D" w:rsidP="0069698D">
            <w:pPr>
              <w:rPr>
                <w:b w:val="0"/>
                <w:bCs w:val="0"/>
                <w:sz w:val="22"/>
                <w:szCs w:val="22"/>
              </w:rPr>
            </w:pPr>
            <w:r w:rsidRPr="00416C11">
              <w:rPr>
                <w:b w:val="0"/>
                <w:bCs w:val="0"/>
                <w:sz w:val="22"/>
                <w:szCs w:val="22"/>
              </w:rPr>
              <w:t>24058</w:t>
            </w:r>
          </w:p>
        </w:tc>
        <w:tc>
          <w:tcPr>
            <w:tcW w:w="0" w:type="auto"/>
            <w:vAlign w:val="center"/>
            <w:hideMark/>
          </w:tcPr>
          <w:p w14:paraId="420FF4DE" w14:textId="77777777" w:rsidR="0069698D" w:rsidRPr="00416C11" w:rsidRDefault="0069698D" w:rsidP="0069698D">
            <w:pPr>
              <w:rPr>
                <w:b w:val="0"/>
                <w:bCs w:val="0"/>
                <w:sz w:val="22"/>
                <w:szCs w:val="22"/>
              </w:rPr>
            </w:pPr>
            <w:r w:rsidRPr="00416C11">
              <w:rPr>
                <w:b w:val="0"/>
                <w:bCs w:val="0"/>
                <w:sz w:val="22"/>
                <w:szCs w:val="22"/>
              </w:rPr>
              <w:t xml:space="preserve">Geigy Chemical Corporation (19??) The Determination of Chlorotriazine Residues in Plant Material, Animal Tissues and Water Using the Ultraviolet Method. Ardsley, N.Y.: Geigy. (Analytical bulletin no. 7; also in unpublished submission received Mar 29, 1973 under 3F1378; CDL:093684-D) </w:t>
            </w:r>
          </w:p>
        </w:tc>
      </w:tr>
      <w:tr w:rsidR="0069698D" w:rsidRPr="00416C11" w14:paraId="30908703" w14:textId="77777777" w:rsidTr="0069698D">
        <w:trPr>
          <w:tblCellSpacing w:w="0" w:type="dxa"/>
        </w:trPr>
        <w:tc>
          <w:tcPr>
            <w:tcW w:w="0" w:type="auto"/>
            <w:hideMark/>
          </w:tcPr>
          <w:p w14:paraId="0563A28F" w14:textId="77777777" w:rsidR="0069698D" w:rsidRPr="00416C11" w:rsidRDefault="0069698D" w:rsidP="0069698D">
            <w:pPr>
              <w:rPr>
                <w:b w:val="0"/>
                <w:bCs w:val="0"/>
                <w:sz w:val="22"/>
                <w:szCs w:val="22"/>
              </w:rPr>
            </w:pPr>
            <w:r w:rsidRPr="00416C11">
              <w:rPr>
                <w:b w:val="0"/>
                <w:bCs w:val="0"/>
                <w:sz w:val="22"/>
                <w:szCs w:val="22"/>
              </w:rPr>
              <w:t>24309</w:t>
            </w:r>
          </w:p>
        </w:tc>
        <w:tc>
          <w:tcPr>
            <w:tcW w:w="0" w:type="auto"/>
            <w:vAlign w:val="center"/>
            <w:hideMark/>
          </w:tcPr>
          <w:p w14:paraId="5A600444" w14:textId="77777777" w:rsidR="0069698D" w:rsidRPr="00416C11" w:rsidRDefault="0069698D" w:rsidP="0069698D">
            <w:pPr>
              <w:rPr>
                <w:b w:val="0"/>
                <w:bCs w:val="0"/>
                <w:sz w:val="22"/>
                <w:szCs w:val="22"/>
              </w:rPr>
            </w:pPr>
            <w:r w:rsidRPr="00416C11">
              <w:rPr>
                <w:b w:val="0"/>
                <w:bCs w:val="0"/>
                <w:sz w:val="22"/>
                <w:szCs w:val="22"/>
              </w:rPr>
              <w:t xml:space="preserve">Paulin, H.J. (19??) Experimental: Project No. 141-193. Undated method. (Unpublished study received Oct 22, 1969 under 264-253; prepared by Hazleton Laboratories, Inc., submitted by Union Carbide Agricultural Products Co., Ambler, Pa.; CDL:101220-C) </w:t>
            </w:r>
          </w:p>
        </w:tc>
      </w:tr>
      <w:tr w:rsidR="0069698D" w:rsidRPr="00416C11" w14:paraId="711CB33A" w14:textId="77777777" w:rsidTr="0069698D">
        <w:trPr>
          <w:tblCellSpacing w:w="0" w:type="dxa"/>
        </w:trPr>
        <w:tc>
          <w:tcPr>
            <w:tcW w:w="0" w:type="auto"/>
            <w:hideMark/>
          </w:tcPr>
          <w:p w14:paraId="33983D8E" w14:textId="77777777" w:rsidR="0069698D" w:rsidRPr="00416C11" w:rsidRDefault="0069698D" w:rsidP="0069698D">
            <w:pPr>
              <w:rPr>
                <w:b w:val="0"/>
                <w:bCs w:val="0"/>
                <w:sz w:val="22"/>
                <w:szCs w:val="22"/>
              </w:rPr>
            </w:pPr>
            <w:r w:rsidRPr="00416C11">
              <w:rPr>
                <w:b w:val="0"/>
                <w:bCs w:val="0"/>
                <w:sz w:val="22"/>
                <w:szCs w:val="22"/>
              </w:rPr>
              <w:t>24356</w:t>
            </w:r>
          </w:p>
        </w:tc>
        <w:tc>
          <w:tcPr>
            <w:tcW w:w="0" w:type="auto"/>
            <w:vAlign w:val="center"/>
            <w:hideMark/>
          </w:tcPr>
          <w:p w14:paraId="727E44A7" w14:textId="77777777" w:rsidR="0069698D" w:rsidRPr="00416C11" w:rsidRDefault="0069698D" w:rsidP="0069698D">
            <w:pPr>
              <w:rPr>
                <w:b w:val="0"/>
                <w:bCs w:val="0"/>
                <w:sz w:val="22"/>
                <w:szCs w:val="22"/>
              </w:rPr>
            </w:pPr>
            <w:r w:rsidRPr="00416C11">
              <w:rPr>
                <w:b w:val="0"/>
                <w:bCs w:val="0"/>
                <w:sz w:val="22"/>
                <w:szCs w:val="22"/>
              </w:rPr>
              <w:t xml:space="preserve">Mattson, A.M.; Solga, J. (1962) Determination of Atrazine Residues. Method no. AG-9 dated Nov 1, 1962. (Unpublished study received Nov 19, 1963 under unknown admin. no.; submitted by Ciba-Geigy Corp., Greensboro, N.C.; CDL:119489-C) </w:t>
            </w:r>
          </w:p>
        </w:tc>
      </w:tr>
      <w:tr w:rsidR="0069698D" w:rsidRPr="00416C11" w14:paraId="15696F1D" w14:textId="77777777" w:rsidTr="0069698D">
        <w:trPr>
          <w:tblCellSpacing w:w="0" w:type="dxa"/>
        </w:trPr>
        <w:tc>
          <w:tcPr>
            <w:tcW w:w="0" w:type="auto"/>
            <w:hideMark/>
          </w:tcPr>
          <w:p w14:paraId="75149BF2" w14:textId="77777777" w:rsidR="0069698D" w:rsidRPr="00416C11" w:rsidRDefault="0069698D" w:rsidP="0069698D">
            <w:pPr>
              <w:rPr>
                <w:b w:val="0"/>
                <w:bCs w:val="0"/>
                <w:sz w:val="22"/>
                <w:szCs w:val="22"/>
              </w:rPr>
            </w:pPr>
            <w:r w:rsidRPr="00416C11">
              <w:rPr>
                <w:b w:val="0"/>
                <w:bCs w:val="0"/>
                <w:sz w:val="22"/>
                <w:szCs w:val="22"/>
              </w:rPr>
              <w:t>24358</w:t>
            </w:r>
          </w:p>
        </w:tc>
        <w:tc>
          <w:tcPr>
            <w:tcW w:w="0" w:type="auto"/>
            <w:vAlign w:val="center"/>
            <w:hideMark/>
          </w:tcPr>
          <w:p w14:paraId="32AF9810" w14:textId="77777777" w:rsidR="0069698D" w:rsidRPr="00416C11" w:rsidRDefault="0069698D" w:rsidP="0069698D">
            <w:pPr>
              <w:rPr>
                <w:b w:val="0"/>
                <w:bCs w:val="0"/>
                <w:sz w:val="22"/>
                <w:szCs w:val="22"/>
              </w:rPr>
            </w:pPr>
            <w:r w:rsidRPr="00416C11">
              <w:rPr>
                <w:b w:val="0"/>
                <w:bCs w:val="0"/>
                <w:sz w:val="22"/>
                <w:szCs w:val="22"/>
              </w:rPr>
              <w:t xml:space="preserve">Mattson, A.M.; Solga, J. (1963) Determination of Simazine Residues. Method no. AG-14 dated Jan 30, 1963. (Unpublished study re- ceived Nov 19, 1963 under unknown admin. no.; submitted by Ciba- Geigy Corp., Greensboro, N.C.; CDL:119489-E) </w:t>
            </w:r>
          </w:p>
        </w:tc>
      </w:tr>
      <w:tr w:rsidR="0069698D" w:rsidRPr="00416C11" w14:paraId="216052C0" w14:textId="77777777" w:rsidTr="0069698D">
        <w:trPr>
          <w:tblCellSpacing w:w="0" w:type="dxa"/>
        </w:trPr>
        <w:tc>
          <w:tcPr>
            <w:tcW w:w="0" w:type="auto"/>
            <w:hideMark/>
          </w:tcPr>
          <w:p w14:paraId="08D86216" w14:textId="77777777" w:rsidR="0069698D" w:rsidRPr="00416C11" w:rsidRDefault="0069698D" w:rsidP="0069698D">
            <w:pPr>
              <w:rPr>
                <w:b w:val="0"/>
                <w:bCs w:val="0"/>
                <w:sz w:val="22"/>
                <w:szCs w:val="22"/>
              </w:rPr>
            </w:pPr>
            <w:r w:rsidRPr="00416C11">
              <w:rPr>
                <w:b w:val="0"/>
                <w:bCs w:val="0"/>
                <w:sz w:val="22"/>
                <w:szCs w:val="22"/>
              </w:rPr>
              <w:t>24385</w:t>
            </w:r>
          </w:p>
        </w:tc>
        <w:tc>
          <w:tcPr>
            <w:tcW w:w="0" w:type="auto"/>
            <w:vAlign w:val="center"/>
            <w:hideMark/>
          </w:tcPr>
          <w:p w14:paraId="7037A275" w14:textId="77777777" w:rsidR="0069698D" w:rsidRPr="00416C11" w:rsidRDefault="0069698D" w:rsidP="0069698D">
            <w:pPr>
              <w:rPr>
                <w:b w:val="0"/>
                <w:bCs w:val="0"/>
                <w:sz w:val="22"/>
                <w:szCs w:val="22"/>
              </w:rPr>
            </w:pPr>
            <w:r w:rsidRPr="00416C11">
              <w:rPr>
                <w:b w:val="0"/>
                <w:bCs w:val="0"/>
                <w:sz w:val="22"/>
                <w:szCs w:val="22"/>
              </w:rPr>
              <w:t xml:space="preserve">Cheung, M.W.; Hsieh, K. (1974) Determination of Atrazine, G-30033, and G-28279 Residues in Rangeland Forage by Gas Chromatography. Method no. AG-269 dated Sep 12, 1974. (Unpublished study re- ceived Sep 29, 1977 under 100-439; submitted by Ciba-Geigy Corp., Greensboro, N.C.; CDL:231920-B) </w:t>
            </w:r>
          </w:p>
        </w:tc>
      </w:tr>
      <w:tr w:rsidR="0069698D" w:rsidRPr="00416C11" w14:paraId="3F69A9BA" w14:textId="77777777" w:rsidTr="0069698D">
        <w:trPr>
          <w:tblCellSpacing w:w="0" w:type="dxa"/>
        </w:trPr>
        <w:tc>
          <w:tcPr>
            <w:tcW w:w="0" w:type="auto"/>
            <w:hideMark/>
          </w:tcPr>
          <w:p w14:paraId="07534720" w14:textId="77777777" w:rsidR="0069698D" w:rsidRPr="00416C11" w:rsidRDefault="0069698D" w:rsidP="0069698D">
            <w:pPr>
              <w:rPr>
                <w:b w:val="0"/>
                <w:bCs w:val="0"/>
                <w:sz w:val="22"/>
                <w:szCs w:val="22"/>
              </w:rPr>
            </w:pPr>
            <w:r w:rsidRPr="00416C11">
              <w:rPr>
                <w:b w:val="0"/>
                <w:bCs w:val="0"/>
                <w:sz w:val="22"/>
                <w:szCs w:val="22"/>
              </w:rPr>
              <w:t>24387</w:t>
            </w:r>
          </w:p>
        </w:tc>
        <w:tc>
          <w:tcPr>
            <w:tcW w:w="0" w:type="auto"/>
            <w:vAlign w:val="center"/>
            <w:hideMark/>
          </w:tcPr>
          <w:p w14:paraId="20DC5305" w14:textId="77777777" w:rsidR="0069698D" w:rsidRPr="00416C11" w:rsidRDefault="0069698D" w:rsidP="0069698D">
            <w:pPr>
              <w:rPr>
                <w:b w:val="0"/>
                <w:bCs w:val="0"/>
                <w:sz w:val="22"/>
                <w:szCs w:val="22"/>
              </w:rPr>
            </w:pPr>
            <w:r w:rsidRPr="00416C11">
              <w:rPr>
                <w:b w:val="0"/>
                <w:bCs w:val="0"/>
                <w:sz w:val="22"/>
                <w:szCs w:val="22"/>
              </w:rPr>
              <w:t xml:space="preserve">Cheung, M.W.; Hsieh, K. (1976) Determination of Atrazine, G-30033, and G-28279 Residues in Rangeland Forage by Gas Chromatography. Method no. AG-295 dated Feb 6, 1976. (Unpublished study re- ceived Sep 29, 1977 under 100-439; submitted by Ciba-Geigy Corp., Greensboro, N.C.; CDL:231920-D) </w:t>
            </w:r>
          </w:p>
        </w:tc>
      </w:tr>
      <w:tr w:rsidR="0069698D" w:rsidRPr="00416C11" w14:paraId="6B0160D5" w14:textId="77777777" w:rsidTr="0069698D">
        <w:trPr>
          <w:tblCellSpacing w:w="0" w:type="dxa"/>
        </w:trPr>
        <w:tc>
          <w:tcPr>
            <w:tcW w:w="0" w:type="auto"/>
            <w:hideMark/>
          </w:tcPr>
          <w:p w14:paraId="53A12647" w14:textId="77777777" w:rsidR="0069698D" w:rsidRPr="00416C11" w:rsidRDefault="0069698D" w:rsidP="0069698D">
            <w:pPr>
              <w:rPr>
                <w:b w:val="0"/>
                <w:bCs w:val="0"/>
                <w:sz w:val="22"/>
                <w:szCs w:val="22"/>
              </w:rPr>
            </w:pPr>
            <w:r w:rsidRPr="00416C11">
              <w:rPr>
                <w:b w:val="0"/>
                <w:bCs w:val="0"/>
                <w:sz w:val="22"/>
                <w:szCs w:val="22"/>
              </w:rPr>
              <w:lastRenderedPageBreak/>
              <w:t>24426</w:t>
            </w:r>
          </w:p>
        </w:tc>
        <w:tc>
          <w:tcPr>
            <w:tcW w:w="0" w:type="auto"/>
            <w:vAlign w:val="center"/>
            <w:hideMark/>
          </w:tcPr>
          <w:p w14:paraId="6846463C" w14:textId="77777777" w:rsidR="0069698D" w:rsidRPr="00416C11" w:rsidRDefault="0069698D" w:rsidP="0069698D">
            <w:pPr>
              <w:rPr>
                <w:b w:val="0"/>
                <w:bCs w:val="0"/>
                <w:sz w:val="22"/>
                <w:szCs w:val="22"/>
              </w:rPr>
            </w:pPr>
            <w:r w:rsidRPr="00416C11">
              <w:rPr>
                <w:b w:val="0"/>
                <w:bCs w:val="0"/>
                <w:sz w:val="22"/>
                <w:szCs w:val="22"/>
              </w:rPr>
              <w:t xml:space="preserve">Shell Development Company (1974) Residue Determination of Triazine Herbicides in Crops: GLC-AFID Method. Method MMS-R-405-1 dated Jun 1974. (Unpublished study received Aug 30, 1974 under 201-375; CDL:0282301-P) </w:t>
            </w:r>
          </w:p>
        </w:tc>
      </w:tr>
      <w:tr w:rsidR="0069698D" w:rsidRPr="00416C11" w14:paraId="222C8943" w14:textId="77777777" w:rsidTr="0069698D">
        <w:trPr>
          <w:tblCellSpacing w:w="0" w:type="dxa"/>
        </w:trPr>
        <w:tc>
          <w:tcPr>
            <w:tcW w:w="0" w:type="auto"/>
            <w:hideMark/>
          </w:tcPr>
          <w:p w14:paraId="2EECC0F1" w14:textId="77777777" w:rsidR="0069698D" w:rsidRPr="00416C11" w:rsidRDefault="0069698D" w:rsidP="0069698D">
            <w:pPr>
              <w:rPr>
                <w:b w:val="0"/>
                <w:bCs w:val="0"/>
                <w:sz w:val="22"/>
                <w:szCs w:val="22"/>
              </w:rPr>
            </w:pPr>
            <w:r w:rsidRPr="00416C11">
              <w:rPr>
                <w:b w:val="0"/>
                <w:bCs w:val="0"/>
                <w:sz w:val="22"/>
                <w:szCs w:val="22"/>
              </w:rPr>
              <w:t>24449</w:t>
            </w:r>
          </w:p>
        </w:tc>
        <w:tc>
          <w:tcPr>
            <w:tcW w:w="0" w:type="auto"/>
            <w:vAlign w:val="center"/>
            <w:hideMark/>
          </w:tcPr>
          <w:p w14:paraId="4BB2B73D" w14:textId="77777777" w:rsidR="0069698D" w:rsidRPr="00416C11" w:rsidRDefault="0069698D" w:rsidP="0069698D">
            <w:pPr>
              <w:rPr>
                <w:b w:val="0"/>
                <w:bCs w:val="0"/>
                <w:sz w:val="22"/>
                <w:szCs w:val="22"/>
              </w:rPr>
            </w:pPr>
            <w:r w:rsidRPr="00416C11">
              <w:rPr>
                <w:b w:val="0"/>
                <w:bCs w:val="0"/>
                <w:sz w:val="22"/>
                <w:szCs w:val="22"/>
              </w:rPr>
              <w:t xml:space="preserve">Agri-Research Associates, Incorporated (1976) 1975--Residue Data for Bladex^(R)I Herbicide and Atrazine in Corn Resulting from a Post-emergence Application of SD 50093, an Iowa Study: TIR-24- 111-76. (Unpublished study received Jul 19, 1978 under 201-403; submitted by Shell Chemical Co., Washington, D.C.; CDL:234471-P) </w:t>
            </w:r>
          </w:p>
        </w:tc>
      </w:tr>
      <w:tr w:rsidR="0069698D" w:rsidRPr="00416C11" w14:paraId="4643949A" w14:textId="77777777" w:rsidTr="0069698D">
        <w:trPr>
          <w:tblCellSpacing w:w="0" w:type="dxa"/>
        </w:trPr>
        <w:tc>
          <w:tcPr>
            <w:tcW w:w="0" w:type="auto"/>
            <w:hideMark/>
          </w:tcPr>
          <w:p w14:paraId="219A8A9C" w14:textId="77777777" w:rsidR="0069698D" w:rsidRPr="00416C11" w:rsidRDefault="0069698D" w:rsidP="0069698D">
            <w:pPr>
              <w:rPr>
                <w:b w:val="0"/>
                <w:bCs w:val="0"/>
                <w:sz w:val="22"/>
                <w:szCs w:val="22"/>
              </w:rPr>
            </w:pPr>
            <w:r w:rsidRPr="00416C11">
              <w:rPr>
                <w:b w:val="0"/>
                <w:bCs w:val="0"/>
                <w:sz w:val="22"/>
                <w:szCs w:val="22"/>
              </w:rPr>
              <w:t>24468</w:t>
            </w:r>
          </w:p>
        </w:tc>
        <w:tc>
          <w:tcPr>
            <w:tcW w:w="0" w:type="auto"/>
            <w:vAlign w:val="center"/>
            <w:hideMark/>
          </w:tcPr>
          <w:p w14:paraId="40C45026" w14:textId="77777777" w:rsidR="0069698D" w:rsidRPr="00416C11" w:rsidRDefault="0069698D" w:rsidP="0069698D">
            <w:pPr>
              <w:rPr>
                <w:b w:val="0"/>
                <w:bCs w:val="0"/>
                <w:sz w:val="22"/>
                <w:szCs w:val="22"/>
              </w:rPr>
            </w:pPr>
            <w:r w:rsidRPr="00416C11">
              <w:rPr>
                <w:b w:val="0"/>
                <w:bCs w:val="0"/>
                <w:sz w:val="22"/>
                <w:szCs w:val="22"/>
              </w:rPr>
              <w:t xml:space="preserve">Monsanto Company (19??) Analytical Method for Ramrod and Atrazine. (Unpublished study received Aug 11, 1972 under 524-303; CDL: 004036-H) </w:t>
            </w:r>
          </w:p>
        </w:tc>
      </w:tr>
      <w:tr w:rsidR="0069698D" w:rsidRPr="00416C11" w14:paraId="5611BAC3" w14:textId="77777777" w:rsidTr="0069698D">
        <w:trPr>
          <w:tblCellSpacing w:w="0" w:type="dxa"/>
        </w:trPr>
        <w:tc>
          <w:tcPr>
            <w:tcW w:w="0" w:type="auto"/>
            <w:hideMark/>
          </w:tcPr>
          <w:p w14:paraId="29A8A6C6" w14:textId="77777777" w:rsidR="0069698D" w:rsidRPr="00416C11" w:rsidRDefault="0069698D" w:rsidP="0069698D">
            <w:pPr>
              <w:rPr>
                <w:b w:val="0"/>
                <w:bCs w:val="0"/>
                <w:sz w:val="22"/>
                <w:szCs w:val="22"/>
              </w:rPr>
            </w:pPr>
            <w:r w:rsidRPr="00416C11">
              <w:rPr>
                <w:b w:val="0"/>
                <w:bCs w:val="0"/>
                <w:sz w:val="22"/>
                <w:szCs w:val="22"/>
              </w:rPr>
              <w:t>24469</w:t>
            </w:r>
          </w:p>
        </w:tc>
        <w:tc>
          <w:tcPr>
            <w:tcW w:w="0" w:type="auto"/>
            <w:vAlign w:val="center"/>
            <w:hideMark/>
          </w:tcPr>
          <w:p w14:paraId="4612B0B4" w14:textId="77777777" w:rsidR="0069698D" w:rsidRPr="00416C11" w:rsidRDefault="0069698D" w:rsidP="0069698D">
            <w:pPr>
              <w:rPr>
                <w:b w:val="0"/>
                <w:bCs w:val="0"/>
                <w:sz w:val="22"/>
                <w:szCs w:val="22"/>
              </w:rPr>
            </w:pPr>
            <w:r w:rsidRPr="00416C11">
              <w:rPr>
                <w:b w:val="0"/>
                <w:bCs w:val="0"/>
                <w:sz w:val="22"/>
                <w:szCs w:val="22"/>
              </w:rPr>
              <w:t xml:space="preserve">Monsanto Company (19??) Analytical Results. (Unpublished study re- ceived Aug 11, 1972 under 524-303; CDL:004036-I) </w:t>
            </w:r>
          </w:p>
        </w:tc>
      </w:tr>
      <w:tr w:rsidR="0069698D" w:rsidRPr="00416C11" w14:paraId="1DFDBCD8" w14:textId="77777777" w:rsidTr="0069698D">
        <w:trPr>
          <w:tblCellSpacing w:w="0" w:type="dxa"/>
        </w:trPr>
        <w:tc>
          <w:tcPr>
            <w:tcW w:w="0" w:type="auto"/>
            <w:hideMark/>
          </w:tcPr>
          <w:p w14:paraId="0136AEB9" w14:textId="77777777" w:rsidR="0069698D" w:rsidRPr="00416C11" w:rsidRDefault="0069698D" w:rsidP="0069698D">
            <w:pPr>
              <w:rPr>
                <w:b w:val="0"/>
                <w:bCs w:val="0"/>
                <w:sz w:val="22"/>
                <w:szCs w:val="22"/>
              </w:rPr>
            </w:pPr>
            <w:r w:rsidRPr="00416C11">
              <w:rPr>
                <w:b w:val="0"/>
                <w:bCs w:val="0"/>
                <w:sz w:val="22"/>
                <w:szCs w:val="22"/>
              </w:rPr>
              <w:t>24691</w:t>
            </w:r>
          </w:p>
        </w:tc>
        <w:tc>
          <w:tcPr>
            <w:tcW w:w="0" w:type="auto"/>
            <w:vAlign w:val="center"/>
            <w:hideMark/>
          </w:tcPr>
          <w:p w14:paraId="29D9A78E" w14:textId="77777777" w:rsidR="0069698D" w:rsidRPr="00416C11" w:rsidRDefault="0069698D" w:rsidP="0069698D">
            <w:pPr>
              <w:rPr>
                <w:b w:val="0"/>
                <w:bCs w:val="0"/>
                <w:sz w:val="22"/>
                <w:szCs w:val="22"/>
              </w:rPr>
            </w:pPr>
            <w:r w:rsidRPr="00416C11">
              <w:rPr>
                <w:b w:val="0"/>
                <w:bCs w:val="0"/>
                <w:sz w:val="22"/>
                <w:szCs w:val="22"/>
              </w:rPr>
              <w:t xml:space="preserve">Schwab, G.W. (1971) Residue Method for Atrazine. Method WRC 71-26 dated Apr 27, 1971. (Unpublished study received May 7, 1971 under 1F1173; submitted by Stauffer Chemical Co., Richmond, Calif.; CDL:090972-H) </w:t>
            </w:r>
          </w:p>
        </w:tc>
      </w:tr>
      <w:tr w:rsidR="0069698D" w:rsidRPr="00416C11" w14:paraId="3EE5B5C5" w14:textId="77777777" w:rsidTr="0069698D">
        <w:trPr>
          <w:tblCellSpacing w:w="0" w:type="dxa"/>
        </w:trPr>
        <w:tc>
          <w:tcPr>
            <w:tcW w:w="0" w:type="auto"/>
            <w:hideMark/>
          </w:tcPr>
          <w:p w14:paraId="2A4269AC" w14:textId="77777777" w:rsidR="0069698D" w:rsidRPr="00416C11" w:rsidRDefault="0069698D" w:rsidP="0069698D">
            <w:pPr>
              <w:rPr>
                <w:b w:val="0"/>
                <w:bCs w:val="0"/>
                <w:sz w:val="22"/>
                <w:szCs w:val="22"/>
              </w:rPr>
            </w:pPr>
            <w:r w:rsidRPr="00416C11">
              <w:rPr>
                <w:b w:val="0"/>
                <w:bCs w:val="0"/>
                <w:sz w:val="22"/>
                <w:szCs w:val="22"/>
              </w:rPr>
              <w:t>24777</w:t>
            </w:r>
          </w:p>
        </w:tc>
        <w:tc>
          <w:tcPr>
            <w:tcW w:w="0" w:type="auto"/>
            <w:vAlign w:val="center"/>
            <w:hideMark/>
          </w:tcPr>
          <w:p w14:paraId="50DCBA58" w14:textId="77777777" w:rsidR="0069698D" w:rsidRPr="00416C11" w:rsidRDefault="0069698D" w:rsidP="0069698D">
            <w:pPr>
              <w:rPr>
                <w:b w:val="0"/>
                <w:bCs w:val="0"/>
                <w:sz w:val="22"/>
                <w:szCs w:val="22"/>
              </w:rPr>
            </w:pPr>
            <w:r w:rsidRPr="00416C11">
              <w:rPr>
                <w:b w:val="0"/>
                <w:bCs w:val="0"/>
                <w:sz w:val="22"/>
                <w:szCs w:val="22"/>
              </w:rPr>
              <w:t xml:space="preserve">Schwab, G.W. (1971) Residue Method for Atrazine. Method WR 71-26 dated Apr 27, 1971. (Unpublished study received Jan 29, 1976 under 476-2103; prepared by Western Research Center, submitted by Stauffer Chemical Co., Richmond, Calif.; CDL:223262-C) </w:t>
            </w:r>
          </w:p>
        </w:tc>
      </w:tr>
      <w:tr w:rsidR="0069698D" w:rsidRPr="00416C11" w14:paraId="11A757F6" w14:textId="77777777" w:rsidTr="0069698D">
        <w:trPr>
          <w:tblCellSpacing w:w="0" w:type="dxa"/>
        </w:trPr>
        <w:tc>
          <w:tcPr>
            <w:tcW w:w="0" w:type="auto"/>
            <w:hideMark/>
          </w:tcPr>
          <w:p w14:paraId="0D7B2907" w14:textId="77777777" w:rsidR="0069698D" w:rsidRPr="00416C11" w:rsidRDefault="0069698D" w:rsidP="0069698D">
            <w:pPr>
              <w:rPr>
                <w:b w:val="0"/>
                <w:bCs w:val="0"/>
                <w:sz w:val="22"/>
                <w:szCs w:val="22"/>
              </w:rPr>
            </w:pPr>
            <w:r w:rsidRPr="00416C11">
              <w:rPr>
                <w:b w:val="0"/>
                <w:bCs w:val="0"/>
                <w:sz w:val="22"/>
                <w:szCs w:val="22"/>
              </w:rPr>
              <w:t>24779</w:t>
            </w:r>
          </w:p>
        </w:tc>
        <w:tc>
          <w:tcPr>
            <w:tcW w:w="0" w:type="auto"/>
            <w:vAlign w:val="center"/>
            <w:hideMark/>
          </w:tcPr>
          <w:p w14:paraId="48E19895" w14:textId="77777777" w:rsidR="0069698D" w:rsidRPr="00416C11" w:rsidRDefault="0069698D" w:rsidP="0069698D">
            <w:pPr>
              <w:rPr>
                <w:b w:val="0"/>
                <w:bCs w:val="0"/>
                <w:sz w:val="22"/>
                <w:szCs w:val="22"/>
              </w:rPr>
            </w:pPr>
            <w:r w:rsidRPr="00416C11">
              <w:rPr>
                <w:b w:val="0"/>
                <w:bCs w:val="0"/>
                <w:sz w:val="22"/>
                <w:szCs w:val="22"/>
              </w:rPr>
              <w:t xml:space="preserve">Mattson, A.M.; Kahrs, R.A. (1967) Extraction and Metabolic Studies of Triazine Herbicides. (Unpublished study received Jun 23, 1967 under 7F0620; submitted by Geigy Chemical Co., Ardsley, N.Y.; CDL:092914-B) </w:t>
            </w:r>
          </w:p>
        </w:tc>
      </w:tr>
      <w:tr w:rsidR="0069698D" w:rsidRPr="00416C11" w14:paraId="38C56387" w14:textId="77777777" w:rsidTr="0069698D">
        <w:trPr>
          <w:tblCellSpacing w:w="0" w:type="dxa"/>
        </w:trPr>
        <w:tc>
          <w:tcPr>
            <w:tcW w:w="0" w:type="auto"/>
            <w:hideMark/>
          </w:tcPr>
          <w:p w14:paraId="5BE624F3" w14:textId="77777777" w:rsidR="0069698D" w:rsidRPr="00416C11" w:rsidRDefault="0069698D" w:rsidP="0069698D">
            <w:pPr>
              <w:rPr>
                <w:b w:val="0"/>
                <w:bCs w:val="0"/>
                <w:sz w:val="22"/>
                <w:szCs w:val="22"/>
              </w:rPr>
            </w:pPr>
            <w:r w:rsidRPr="00416C11">
              <w:rPr>
                <w:b w:val="0"/>
                <w:bCs w:val="0"/>
                <w:sz w:val="22"/>
                <w:szCs w:val="22"/>
              </w:rPr>
              <w:t>25054</w:t>
            </w:r>
          </w:p>
        </w:tc>
        <w:tc>
          <w:tcPr>
            <w:tcW w:w="0" w:type="auto"/>
            <w:vAlign w:val="center"/>
            <w:hideMark/>
          </w:tcPr>
          <w:p w14:paraId="27245B0A" w14:textId="77777777" w:rsidR="0069698D" w:rsidRPr="00416C11" w:rsidRDefault="0069698D" w:rsidP="0069698D">
            <w:pPr>
              <w:rPr>
                <w:b w:val="0"/>
                <w:bCs w:val="0"/>
                <w:sz w:val="22"/>
                <w:szCs w:val="22"/>
              </w:rPr>
            </w:pPr>
            <w:r w:rsidRPr="00416C11">
              <w:rPr>
                <w:b w:val="0"/>
                <w:bCs w:val="0"/>
                <w:sz w:val="22"/>
                <w:szCs w:val="22"/>
              </w:rPr>
              <w:t xml:space="preserve">Devine, J.M.; Peterson, R.P.; Elenewski, C.; et al. (1978) General Summary. Includes methods M-780.1 dated Jul 19, 1977; M-0933 dated Nov 28, 1978; M-918 dated Jun 27, 1978. (Unpublished study received Feb 1, 1979 under 241-EX-90; prepared in coopera- tion with Bio/dynamics, Inc., submitted by American Cyanamid Co., Princeton, N.J.; CDL:097783-F) </w:t>
            </w:r>
          </w:p>
        </w:tc>
      </w:tr>
      <w:tr w:rsidR="0069698D" w:rsidRPr="00416C11" w14:paraId="19B52095" w14:textId="77777777" w:rsidTr="0069698D">
        <w:trPr>
          <w:tblCellSpacing w:w="0" w:type="dxa"/>
        </w:trPr>
        <w:tc>
          <w:tcPr>
            <w:tcW w:w="0" w:type="auto"/>
            <w:hideMark/>
          </w:tcPr>
          <w:p w14:paraId="0788042B" w14:textId="77777777" w:rsidR="0069698D" w:rsidRPr="00416C11" w:rsidRDefault="0069698D" w:rsidP="0069698D">
            <w:pPr>
              <w:rPr>
                <w:b w:val="0"/>
                <w:bCs w:val="0"/>
                <w:sz w:val="22"/>
                <w:szCs w:val="22"/>
              </w:rPr>
            </w:pPr>
            <w:r w:rsidRPr="00416C11">
              <w:rPr>
                <w:b w:val="0"/>
                <w:bCs w:val="0"/>
                <w:sz w:val="22"/>
                <w:szCs w:val="22"/>
              </w:rPr>
              <w:t>25447</w:t>
            </w:r>
          </w:p>
        </w:tc>
        <w:tc>
          <w:tcPr>
            <w:tcW w:w="0" w:type="auto"/>
            <w:vAlign w:val="center"/>
            <w:hideMark/>
          </w:tcPr>
          <w:p w14:paraId="08149C19" w14:textId="77777777" w:rsidR="0069698D" w:rsidRPr="00416C11" w:rsidRDefault="0069698D" w:rsidP="0069698D">
            <w:pPr>
              <w:rPr>
                <w:b w:val="0"/>
                <w:bCs w:val="0"/>
                <w:sz w:val="22"/>
                <w:szCs w:val="22"/>
              </w:rPr>
            </w:pPr>
            <w:r w:rsidRPr="00416C11">
              <w:rPr>
                <w:b w:val="0"/>
                <w:bCs w:val="0"/>
                <w:sz w:val="22"/>
                <w:szCs w:val="22"/>
              </w:rPr>
              <w:t xml:space="preserve">Mattson, A.M.; Solga, J. (1966) The Determination of Atrazine and Simazine in Milk by Gas Chromatography. Method dated May 10, 1966. (Unpublished study received on unknown date under 5F0447; submitted by Geigy Chemical Corp., New York, N.Y.; CDL:092911-B) </w:t>
            </w:r>
          </w:p>
        </w:tc>
      </w:tr>
      <w:tr w:rsidR="0069698D" w:rsidRPr="00416C11" w14:paraId="138001DF" w14:textId="77777777" w:rsidTr="0069698D">
        <w:trPr>
          <w:tblCellSpacing w:w="0" w:type="dxa"/>
        </w:trPr>
        <w:tc>
          <w:tcPr>
            <w:tcW w:w="0" w:type="auto"/>
            <w:hideMark/>
          </w:tcPr>
          <w:p w14:paraId="54AFC221" w14:textId="77777777" w:rsidR="0069698D" w:rsidRPr="00416C11" w:rsidRDefault="0069698D" w:rsidP="0069698D">
            <w:pPr>
              <w:rPr>
                <w:b w:val="0"/>
                <w:bCs w:val="0"/>
                <w:sz w:val="22"/>
                <w:szCs w:val="22"/>
              </w:rPr>
            </w:pPr>
            <w:r w:rsidRPr="00416C11">
              <w:rPr>
                <w:b w:val="0"/>
                <w:bCs w:val="0"/>
                <w:sz w:val="22"/>
                <w:szCs w:val="22"/>
              </w:rPr>
              <w:t>26978</w:t>
            </w:r>
          </w:p>
        </w:tc>
        <w:tc>
          <w:tcPr>
            <w:tcW w:w="0" w:type="auto"/>
            <w:vAlign w:val="center"/>
            <w:hideMark/>
          </w:tcPr>
          <w:p w14:paraId="75B74932" w14:textId="77777777" w:rsidR="0069698D" w:rsidRPr="00416C11" w:rsidRDefault="0069698D" w:rsidP="0069698D">
            <w:pPr>
              <w:rPr>
                <w:b w:val="0"/>
                <w:bCs w:val="0"/>
                <w:sz w:val="22"/>
                <w:szCs w:val="22"/>
              </w:rPr>
            </w:pPr>
            <w:r w:rsidRPr="00416C11">
              <w:rPr>
                <w:b w:val="0"/>
                <w:bCs w:val="0"/>
                <w:sz w:val="22"/>
                <w:szCs w:val="22"/>
              </w:rPr>
              <w:t xml:space="preserve">Duncan, W.P. (1975) Determination of Sutan, R-25788, and Atrazine in Sutan+-Atrazine 18-6G Formulations. Method no. RRC 75-59 dated Dec 17, 1975. (Unpublished study received Jan 29, 1976 under 476-2103; submitted by Stauffer Chemical Co., Richmond, Calif.; CDL:224606-A) </w:t>
            </w:r>
          </w:p>
        </w:tc>
      </w:tr>
      <w:tr w:rsidR="0069698D" w:rsidRPr="00416C11" w14:paraId="1518E246" w14:textId="77777777" w:rsidTr="0069698D">
        <w:trPr>
          <w:tblCellSpacing w:w="0" w:type="dxa"/>
        </w:trPr>
        <w:tc>
          <w:tcPr>
            <w:tcW w:w="0" w:type="auto"/>
            <w:hideMark/>
          </w:tcPr>
          <w:p w14:paraId="30D4817C" w14:textId="77777777" w:rsidR="0069698D" w:rsidRPr="00416C11" w:rsidRDefault="0069698D" w:rsidP="0069698D">
            <w:pPr>
              <w:rPr>
                <w:b w:val="0"/>
                <w:bCs w:val="0"/>
                <w:sz w:val="22"/>
                <w:szCs w:val="22"/>
              </w:rPr>
            </w:pPr>
            <w:r w:rsidRPr="00416C11">
              <w:rPr>
                <w:b w:val="0"/>
                <w:bCs w:val="0"/>
                <w:sz w:val="22"/>
                <w:szCs w:val="22"/>
              </w:rPr>
              <w:t>27888</w:t>
            </w:r>
          </w:p>
        </w:tc>
        <w:tc>
          <w:tcPr>
            <w:tcW w:w="0" w:type="auto"/>
            <w:vAlign w:val="center"/>
            <w:hideMark/>
          </w:tcPr>
          <w:p w14:paraId="637831BC" w14:textId="77777777" w:rsidR="0069698D" w:rsidRPr="00416C11" w:rsidRDefault="0069698D" w:rsidP="0069698D">
            <w:pPr>
              <w:rPr>
                <w:b w:val="0"/>
                <w:bCs w:val="0"/>
                <w:sz w:val="22"/>
                <w:szCs w:val="22"/>
              </w:rPr>
            </w:pPr>
            <w:r w:rsidRPr="00416C11">
              <w:rPr>
                <w:b w:val="0"/>
                <w:bCs w:val="0"/>
                <w:sz w:val="22"/>
                <w:szCs w:val="22"/>
              </w:rPr>
              <w:t xml:space="preserve">Geigy Chemical Company (19??) The Determination of Chlorotriazine Residues in Plant Material, Animal Tissues and Water Using the Ultraviolet Method. Ardsley, N.Y.: Geigy. (Analytical bulle- tin no. 7; also~In~unpublished submission received Jan 13, 1969 under 9F0792; CDL:093100-E) </w:t>
            </w:r>
          </w:p>
        </w:tc>
      </w:tr>
      <w:tr w:rsidR="0069698D" w:rsidRPr="00416C11" w14:paraId="68ACFC51" w14:textId="77777777" w:rsidTr="0069698D">
        <w:trPr>
          <w:tblCellSpacing w:w="0" w:type="dxa"/>
        </w:trPr>
        <w:tc>
          <w:tcPr>
            <w:tcW w:w="0" w:type="auto"/>
            <w:hideMark/>
          </w:tcPr>
          <w:p w14:paraId="76AD5D43" w14:textId="77777777" w:rsidR="0069698D" w:rsidRPr="00416C11" w:rsidRDefault="0069698D" w:rsidP="0069698D">
            <w:pPr>
              <w:rPr>
                <w:b w:val="0"/>
                <w:bCs w:val="0"/>
                <w:sz w:val="22"/>
                <w:szCs w:val="22"/>
              </w:rPr>
            </w:pPr>
            <w:r w:rsidRPr="00416C11">
              <w:rPr>
                <w:b w:val="0"/>
                <w:bCs w:val="0"/>
                <w:sz w:val="22"/>
                <w:szCs w:val="22"/>
              </w:rPr>
              <w:lastRenderedPageBreak/>
              <w:t>27900</w:t>
            </w:r>
          </w:p>
        </w:tc>
        <w:tc>
          <w:tcPr>
            <w:tcW w:w="0" w:type="auto"/>
            <w:vAlign w:val="center"/>
            <w:hideMark/>
          </w:tcPr>
          <w:p w14:paraId="73DFB844" w14:textId="77777777" w:rsidR="0069698D" w:rsidRPr="00416C11" w:rsidRDefault="0069698D" w:rsidP="0069698D">
            <w:pPr>
              <w:rPr>
                <w:b w:val="0"/>
                <w:bCs w:val="0"/>
                <w:sz w:val="22"/>
                <w:szCs w:val="22"/>
              </w:rPr>
            </w:pPr>
            <w:r w:rsidRPr="00416C11">
              <w:rPr>
                <w:b w:val="0"/>
                <w:bCs w:val="0"/>
                <w:sz w:val="22"/>
                <w:szCs w:val="22"/>
              </w:rPr>
              <w:t xml:space="preserve">Delley, R. (1959) Determination of Small Amounts of Atrazine. Un- dated method Fol. 629. (Unpublished study received Mar 2, 1959 under 100-436; prepared by J.R. Geigy, S.A., submitted by Ciba- Geigy Corp., Greensboro, N.C.; CDL:000200-C) </w:t>
            </w:r>
          </w:p>
        </w:tc>
      </w:tr>
      <w:tr w:rsidR="0069698D" w:rsidRPr="00416C11" w14:paraId="0BED6FF6" w14:textId="77777777" w:rsidTr="0069698D">
        <w:trPr>
          <w:tblCellSpacing w:w="0" w:type="dxa"/>
        </w:trPr>
        <w:tc>
          <w:tcPr>
            <w:tcW w:w="0" w:type="auto"/>
            <w:hideMark/>
          </w:tcPr>
          <w:p w14:paraId="4F5893C1" w14:textId="77777777" w:rsidR="0069698D" w:rsidRPr="00416C11" w:rsidRDefault="0069698D" w:rsidP="0069698D">
            <w:pPr>
              <w:rPr>
                <w:b w:val="0"/>
                <w:bCs w:val="0"/>
                <w:sz w:val="22"/>
                <w:szCs w:val="22"/>
              </w:rPr>
            </w:pPr>
            <w:r w:rsidRPr="00416C11">
              <w:rPr>
                <w:b w:val="0"/>
                <w:bCs w:val="0"/>
                <w:sz w:val="22"/>
                <w:szCs w:val="22"/>
              </w:rPr>
              <w:t>28536</w:t>
            </w:r>
          </w:p>
        </w:tc>
        <w:tc>
          <w:tcPr>
            <w:tcW w:w="0" w:type="auto"/>
            <w:vAlign w:val="center"/>
            <w:hideMark/>
          </w:tcPr>
          <w:p w14:paraId="14293546" w14:textId="77777777" w:rsidR="0069698D" w:rsidRPr="00416C11" w:rsidRDefault="0069698D" w:rsidP="0069698D">
            <w:pPr>
              <w:rPr>
                <w:b w:val="0"/>
                <w:bCs w:val="0"/>
                <w:sz w:val="22"/>
                <w:szCs w:val="22"/>
              </w:rPr>
            </w:pPr>
            <w:r w:rsidRPr="00416C11">
              <w:rPr>
                <w:b w:val="0"/>
                <w:bCs w:val="0"/>
                <w:sz w:val="22"/>
                <w:szCs w:val="22"/>
              </w:rPr>
              <w:t xml:space="preserve">Monsanto Company (19??) Analytical Methodology. Summary of studies 099429-C and 099429-D. (Unpublished study received May 6, 1980 under 524-328; CDL:099429-B) </w:t>
            </w:r>
          </w:p>
        </w:tc>
      </w:tr>
      <w:tr w:rsidR="0069698D" w:rsidRPr="00416C11" w14:paraId="7F458FDB" w14:textId="77777777" w:rsidTr="0069698D">
        <w:trPr>
          <w:tblCellSpacing w:w="0" w:type="dxa"/>
        </w:trPr>
        <w:tc>
          <w:tcPr>
            <w:tcW w:w="0" w:type="auto"/>
            <w:hideMark/>
          </w:tcPr>
          <w:p w14:paraId="2EECE651" w14:textId="77777777" w:rsidR="0069698D" w:rsidRPr="00416C11" w:rsidRDefault="0069698D" w:rsidP="0069698D">
            <w:pPr>
              <w:rPr>
                <w:b w:val="0"/>
                <w:bCs w:val="0"/>
                <w:sz w:val="22"/>
                <w:szCs w:val="22"/>
              </w:rPr>
            </w:pPr>
            <w:r w:rsidRPr="00416C11">
              <w:rPr>
                <w:b w:val="0"/>
                <w:bCs w:val="0"/>
                <w:sz w:val="22"/>
                <w:szCs w:val="22"/>
              </w:rPr>
              <w:t>28538</w:t>
            </w:r>
          </w:p>
        </w:tc>
        <w:tc>
          <w:tcPr>
            <w:tcW w:w="0" w:type="auto"/>
            <w:vAlign w:val="center"/>
            <w:hideMark/>
          </w:tcPr>
          <w:p w14:paraId="514C82DF" w14:textId="77777777" w:rsidR="0069698D" w:rsidRPr="00416C11" w:rsidRDefault="0069698D" w:rsidP="0069698D">
            <w:pPr>
              <w:rPr>
                <w:b w:val="0"/>
                <w:bCs w:val="0"/>
                <w:sz w:val="22"/>
                <w:szCs w:val="22"/>
              </w:rPr>
            </w:pPr>
            <w:r w:rsidRPr="00416C11">
              <w:rPr>
                <w:b w:val="0"/>
                <w:bCs w:val="0"/>
                <w:sz w:val="22"/>
                <w:szCs w:val="22"/>
              </w:rPr>
              <w:t xml:space="preserve">Monsanto Company (19??) Analytical Residue Method for Atrazine in Sorghum. (Unpublished study received May 6, 1980 under 524-328; CDL:099429-D) </w:t>
            </w:r>
          </w:p>
        </w:tc>
      </w:tr>
      <w:tr w:rsidR="0069698D" w:rsidRPr="00416C11" w14:paraId="4FFF03C2" w14:textId="77777777" w:rsidTr="0069698D">
        <w:trPr>
          <w:tblCellSpacing w:w="0" w:type="dxa"/>
        </w:trPr>
        <w:tc>
          <w:tcPr>
            <w:tcW w:w="0" w:type="auto"/>
            <w:hideMark/>
          </w:tcPr>
          <w:p w14:paraId="2AACC583" w14:textId="77777777" w:rsidR="0069698D" w:rsidRPr="00416C11" w:rsidRDefault="0069698D" w:rsidP="0069698D">
            <w:pPr>
              <w:rPr>
                <w:b w:val="0"/>
                <w:bCs w:val="0"/>
                <w:sz w:val="22"/>
                <w:szCs w:val="22"/>
              </w:rPr>
            </w:pPr>
            <w:r w:rsidRPr="00416C11">
              <w:rPr>
                <w:b w:val="0"/>
                <w:bCs w:val="0"/>
                <w:sz w:val="22"/>
                <w:szCs w:val="22"/>
              </w:rPr>
              <w:t>28539</w:t>
            </w:r>
          </w:p>
        </w:tc>
        <w:tc>
          <w:tcPr>
            <w:tcW w:w="0" w:type="auto"/>
            <w:vAlign w:val="center"/>
            <w:hideMark/>
          </w:tcPr>
          <w:p w14:paraId="4121FD4B" w14:textId="77777777" w:rsidR="0069698D" w:rsidRPr="00416C11" w:rsidRDefault="0069698D" w:rsidP="0069698D">
            <w:pPr>
              <w:rPr>
                <w:b w:val="0"/>
                <w:bCs w:val="0"/>
                <w:sz w:val="22"/>
                <w:szCs w:val="22"/>
              </w:rPr>
            </w:pPr>
            <w:r w:rsidRPr="00416C11">
              <w:rPr>
                <w:b w:val="0"/>
                <w:bCs w:val="0"/>
                <w:sz w:val="22"/>
                <w:szCs w:val="22"/>
              </w:rPr>
              <w:t xml:space="preserve">Monsanto Company (19??) Method Development Problems. (Unpublished study received May 6, 1980 under 524-328; CDL:099429-E) </w:t>
            </w:r>
          </w:p>
        </w:tc>
      </w:tr>
      <w:tr w:rsidR="0069698D" w:rsidRPr="00416C11" w14:paraId="59F6C5F7" w14:textId="77777777" w:rsidTr="0069698D">
        <w:trPr>
          <w:tblCellSpacing w:w="0" w:type="dxa"/>
        </w:trPr>
        <w:tc>
          <w:tcPr>
            <w:tcW w:w="0" w:type="auto"/>
            <w:hideMark/>
          </w:tcPr>
          <w:p w14:paraId="053FF755" w14:textId="77777777" w:rsidR="0069698D" w:rsidRPr="00416C11" w:rsidRDefault="0069698D" w:rsidP="0069698D">
            <w:pPr>
              <w:rPr>
                <w:b w:val="0"/>
                <w:bCs w:val="0"/>
                <w:sz w:val="22"/>
                <w:szCs w:val="22"/>
              </w:rPr>
            </w:pPr>
            <w:r w:rsidRPr="00416C11">
              <w:rPr>
                <w:b w:val="0"/>
                <w:bCs w:val="0"/>
                <w:sz w:val="22"/>
                <w:szCs w:val="22"/>
              </w:rPr>
              <w:t>28563</w:t>
            </w:r>
          </w:p>
        </w:tc>
        <w:tc>
          <w:tcPr>
            <w:tcW w:w="0" w:type="auto"/>
            <w:vAlign w:val="center"/>
            <w:hideMark/>
          </w:tcPr>
          <w:p w14:paraId="020020CB" w14:textId="77777777" w:rsidR="0069698D" w:rsidRPr="00416C11" w:rsidRDefault="0069698D" w:rsidP="0069698D">
            <w:pPr>
              <w:rPr>
                <w:b w:val="0"/>
                <w:bCs w:val="0"/>
                <w:sz w:val="22"/>
                <w:szCs w:val="22"/>
              </w:rPr>
            </w:pPr>
            <w:r w:rsidRPr="00416C11">
              <w:rPr>
                <w:b w:val="0"/>
                <w:bCs w:val="0"/>
                <w:sz w:val="22"/>
                <w:szCs w:val="22"/>
              </w:rPr>
              <w:t xml:space="preserve">Danhaus, R.G.; Stranz, J.L.; Dubelman, S. (1980) Residues of Alachlor and Atrazine in Field Treated Corn following Preemergent and Lay-by Applications of Lasso(R) or Lasso(R) + Atrazine Tank Mixes: Report No. MSL-1105. (Unpublished study received Apr 24, 1980 under 524-285; prepared in cooperation with ABC Laboratories, Inc., submitted by Monsanto Co., Washington, D.C.; CDL:099396-A) </w:t>
            </w:r>
          </w:p>
        </w:tc>
      </w:tr>
      <w:tr w:rsidR="0069698D" w:rsidRPr="00416C11" w14:paraId="51A52A69" w14:textId="77777777" w:rsidTr="0069698D">
        <w:trPr>
          <w:tblCellSpacing w:w="0" w:type="dxa"/>
        </w:trPr>
        <w:tc>
          <w:tcPr>
            <w:tcW w:w="0" w:type="auto"/>
            <w:hideMark/>
          </w:tcPr>
          <w:p w14:paraId="6B1573BD" w14:textId="77777777" w:rsidR="0069698D" w:rsidRPr="00416C11" w:rsidRDefault="0069698D" w:rsidP="0069698D">
            <w:pPr>
              <w:rPr>
                <w:b w:val="0"/>
                <w:bCs w:val="0"/>
                <w:sz w:val="22"/>
                <w:szCs w:val="22"/>
              </w:rPr>
            </w:pPr>
            <w:r w:rsidRPr="00416C11">
              <w:rPr>
                <w:b w:val="0"/>
                <w:bCs w:val="0"/>
                <w:sz w:val="22"/>
                <w:szCs w:val="22"/>
              </w:rPr>
              <w:t>29262</w:t>
            </w:r>
          </w:p>
        </w:tc>
        <w:tc>
          <w:tcPr>
            <w:tcW w:w="0" w:type="auto"/>
            <w:vAlign w:val="center"/>
            <w:hideMark/>
          </w:tcPr>
          <w:p w14:paraId="310616CB" w14:textId="77777777" w:rsidR="0069698D" w:rsidRPr="00416C11" w:rsidRDefault="0069698D" w:rsidP="0069698D">
            <w:pPr>
              <w:rPr>
                <w:b w:val="0"/>
                <w:bCs w:val="0"/>
                <w:sz w:val="22"/>
                <w:szCs w:val="22"/>
              </w:rPr>
            </w:pPr>
            <w:r w:rsidRPr="00416C11">
              <w:rPr>
                <w:b w:val="0"/>
                <w:bCs w:val="0"/>
                <w:sz w:val="22"/>
                <w:szCs w:val="22"/>
              </w:rPr>
              <w:t xml:space="preserve">Monsanto Company (19??) Analytical Residue Method for Atrazine in Sorghum Forage, Fodder and Grain. (Unpublished study received Mar 17, 1980 under 524-314; CDL:099323-E) </w:t>
            </w:r>
          </w:p>
        </w:tc>
      </w:tr>
      <w:tr w:rsidR="0069698D" w:rsidRPr="00416C11" w14:paraId="73AD7966" w14:textId="77777777" w:rsidTr="0069698D">
        <w:trPr>
          <w:tblCellSpacing w:w="0" w:type="dxa"/>
        </w:trPr>
        <w:tc>
          <w:tcPr>
            <w:tcW w:w="0" w:type="auto"/>
            <w:hideMark/>
          </w:tcPr>
          <w:p w14:paraId="4858CE9E" w14:textId="77777777" w:rsidR="0069698D" w:rsidRPr="00416C11" w:rsidRDefault="0069698D" w:rsidP="0069698D">
            <w:pPr>
              <w:rPr>
                <w:b w:val="0"/>
                <w:bCs w:val="0"/>
                <w:sz w:val="22"/>
                <w:szCs w:val="22"/>
              </w:rPr>
            </w:pPr>
            <w:r w:rsidRPr="00416C11">
              <w:rPr>
                <w:b w:val="0"/>
                <w:bCs w:val="0"/>
                <w:sz w:val="22"/>
                <w:szCs w:val="22"/>
              </w:rPr>
              <w:t>29633</w:t>
            </w:r>
          </w:p>
        </w:tc>
        <w:tc>
          <w:tcPr>
            <w:tcW w:w="0" w:type="auto"/>
            <w:vAlign w:val="center"/>
            <w:hideMark/>
          </w:tcPr>
          <w:p w14:paraId="11FB6063" w14:textId="77777777" w:rsidR="0069698D" w:rsidRPr="00416C11" w:rsidRDefault="0069698D" w:rsidP="0069698D">
            <w:pPr>
              <w:rPr>
                <w:b w:val="0"/>
                <w:bCs w:val="0"/>
                <w:sz w:val="22"/>
                <w:szCs w:val="22"/>
              </w:rPr>
            </w:pPr>
            <w:r w:rsidRPr="00416C11">
              <w:rPr>
                <w:b w:val="0"/>
                <w:bCs w:val="0"/>
                <w:sz w:val="22"/>
                <w:szCs w:val="22"/>
              </w:rPr>
              <w:t xml:space="preserve">Geigy Chemical Corporation (1960) Determination of Small Amounts of Simazine and Atrazine. Undated method. (Unpublished study re- ceived Oct 24, 1960 under 100-428; CDL:027036-L) </w:t>
            </w:r>
          </w:p>
        </w:tc>
      </w:tr>
      <w:tr w:rsidR="0069698D" w:rsidRPr="00416C11" w14:paraId="05952DDF" w14:textId="77777777" w:rsidTr="0069698D">
        <w:trPr>
          <w:tblCellSpacing w:w="0" w:type="dxa"/>
        </w:trPr>
        <w:tc>
          <w:tcPr>
            <w:tcW w:w="0" w:type="auto"/>
            <w:hideMark/>
          </w:tcPr>
          <w:p w14:paraId="61172A2D" w14:textId="77777777" w:rsidR="0069698D" w:rsidRPr="00416C11" w:rsidRDefault="0069698D" w:rsidP="0069698D">
            <w:pPr>
              <w:rPr>
                <w:b w:val="0"/>
                <w:bCs w:val="0"/>
                <w:sz w:val="22"/>
                <w:szCs w:val="22"/>
              </w:rPr>
            </w:pPr>
            <w:r w:rsidRPr="00416C11">
              <w:rPr>
                <w:b w:val="0"/>
                <w:bCs w:val="0"/>
                <w:sz w:val="22"/>
                <w:szCs w:val="22"/>
              </w:rPr>
              <w:t>29723</w:t>
            </w:r>
          </w:p>
        </w:tc>
        <w:tc>
          <w:tcPr>
            <w:tcW w:w="0" w:type="auto"/>
            <w:vAlign w:val="center"/>
            <w:hideMark/>
          </w:tcPr>
          <w:p w14:paraId="50B9DE62" w14:textId="77777777" w:rsidR="0069698D" w:rsidRPr="00416C11" w:rsidRDefault="0069698D" w:rsidP="0069698D">
            <w:pPr>
              <w:rPr>
                <w:b w:val="0"/>
                <w:bCs w:val="0"/>
                <w:sz w:val="22"/>
                <w:szCs w:val="22"/>
              </w:rPr>
            </w:pPr>
            <w:r w:rsidRPr="00416C11">
              <w:rPr>
                <w:b w:val="0"/>
                <w:bCs w:val="0"/>
                <w:sz w:val="22"/>
                <w:szCs w:val="22"/>
              </w:rPr>
              <w:t xml:space="preserve">Cheung, M.W.; Hsieh, K. (1976) Determination of Atrazine, G-30033, and G-28279 Residues in Rangeland Forage by Gas Chromatography. Method no. AG-295 dated Feb 6, 1976. (Unpublished study received Apr 29, 1980 under 100-439; submitted by Ciba-Geigy Corp., Greensboro, N.C.; CDL:242536-C) </w:t>
            </w:r>
          </w:p>
        </w:tc>
      </w:tr>
      <w:tr w:rsidR="0069698D" w:rsidRPr="00416C11" w14:paraId="2007DC8D" w14:textId="77777777" w:rsidTr="0069698D">
        <w:trPr>
          <w:tblCellSpacing w:w="0" w:type="dxa"/>
        </w:trPr>
        <w:tc>
          <w:tcPr>
            <w:tcW w:w="0" w:type="auto"/>
            <w:hideMark/>
          </w:tcPr>
          <w:p w14:paraId="470D7670" w14:textId="77777777" w:rsidR="0069698D" w:rsidRPr="00416C11" w:rsidRDefault="0069698D" w:rsidP="0069698D">
            <w:pPr>
              <w:rPr>
                <w:b w:val="0"/>
                <w:bCs w:val="0"/>
                <w:sz w:val="22"/>
                <w:szCs w:val="22"/>
              </w:rPr>
            </w:pPr>
            <w:r w:rsidRPr="00416C11">
              <w:rPr>
                <w:b w:val="0"/>
                <w:bCs w:val="0"/>
                <w:sz w:val="22"/>
                <w:szCs w:val="22"/>
              </w:rPr>
              <w:t>30692</w:t>
            </w:r>
          </w:p>
        </w:tc>
        <w:tc>
          <w:tcPr>
            <w:tcW w:w="0" w:type="auto"/>
            <w:vAlign w:val="center"/>
            <w:hideMark/>
          </w:tcPr>
          <w:p w14:paraId="6A8589E4" w14:textId="77777777" w:rsidR="0069698D" w:rsidRPr="00416C11" w:rsidRDefault="0069698D" w:rsidP="0069698D">
            <w:pPr>
              <w:rPr>
                <w:b w:val="0"/>
                <w:bCs w:val="0"/>
                <w:sz w:val="22"/>
                <w:szCs w:val="22"/>
              </w:rPr>
            </w:pPr>
            <w:r w:rsidRPr="00416C11">
              <w:rPr>
                <w:b w:val="0"/>
                <w:bCs w:val="0"/>
                <w:sz w:val="22"/>
                <w:szCs w:val="22"/>
              </w:rPr>
              <w:t xml:space="preserve">Suzuki, H.K.; Whitacre, D.M.; Wellman, J.; et al. (1978) Residue Data: ?Banvel|. (Unpublished study received Sep 14, 1979 under SD79-13; prepared in cooperation with Craven Laboratories and others, submitted by state of South Dakota for Velsicol Chem- ical Corp., Chicago, Ill.; CDL:241007-E) </w:t>
            </w:r>
          </w:p>
        </w:tc>
      </w:tr>
      <w:tr w:rsidR="0069698D" w:rsidRPr="00416C11" w14:paraId="06F1B70A" w14:textId="77777777" w:rsidTr="0069698D">
        <w:trPr>
          <w:tblCellSpacing w:w="0" w:type="dxa"/>
        </w:trPr>
        <w:tc>
          <w:tcPr>
            <w:tcW w:w="0" w:type="auto"/>
            <w:hideMark/>
          </w:tcPr>
          <w:p w14:paraId="68A4D633" w14:textId="77777777" w:rsidR="0069698D" w:rsidRPr="00416C11" w:rsidRDefault="0069698D" w:rsidP="0069698D">
            <w:pPr>
              <w:rPr>
                <w:b w:val="0"/>
                <w:bCs w:val="0"/>
                <w:sz w:val="22"/>
                <w:szCs w:val="22"/>
              </w:rPr>
            </w:pPr>
            <w:r w:rsidRPr="00416C11">
              <w:rPr>
                <w:b w:val="0"/>
                <w:bCs w:val="0"/>
                <w:sz w:val="22"/>
                <w:szCs w:val="22"/>
              </w:rPr>
              <w:t>36146</w:t>
            </w:r>
          </w:p>
        </w:tc>
        <w:tc>
          <w:tcPr>
            <w:tcW w:w="0" w:type="auto"/>
            <w:vAlign w:val="center"/>
            <w:hideMark/>
          </w:tcPr>
          <w:p w14:paraId="16BA5F96" w14:textId="77777777" w:rsidR="0069698D" w:rsidRPr="00416C11" w:rsidRDefault="0069698D" w:rsidP="0069698D">
            <w:pPr>
              <w:rPr>
                <w:b w:val="0"/>
                <w:bCs w:val="0"/>
                <w:sz w:val="22"/>
                <w:szCs w:val="22"/>
              </w:rPr>
            </w:pPr>
            <w:r w:rsidRPr="00416C11">
              <w:rPr>
                <w:b w:val="0"/>
                <w:bCs w:val="0"/>
                <w:sz w:val="22"/>
                <w:szCs w:val="22"/>
              </w:rPr>
              <w:t xml:space="preserve">Halama, P.; Simoneaux, B. (1973) Separation of Polar Triazine Herbicide Metabolites on an Aminex A-5 Cation Exchange Column. Method no. AG-248 dated Jun 20, 1973. (Unpublished study re- ceived Jun 24, 1975 under 5F1647; submitted by Ciba-Geigy Corp., Greensboro, N.C.; CDL:094458-R) </w:t>
            </w:r>
          </w:p>
        </w:tc>
      </w:tr>
      <w:tr w:rsidR="0069698D" w:rsidRPr="00416C11" w14:paraId="52B4D0DF" w14:textId="77777777" w:rsidTr="0069698D">
        <w:trPr>
          <w:tblCellSpacing w:w="0" w:type="dxa"/>
        </w:trPr>
        <w:tc>
          <w:tcPr>
            <w:tcW w:w="0" w:type="auto"/>
            <w:hideMark/>
          </w:tcPr>
          <w:p w14:paraId="0207C14B" w14:textId="77777777" w:rsidR="0069698D" w:rsidRPr="00416C11" w:rsidRDefault="0069698D" w:rsidP="0069698D">
            <w:pPr>
              <w:rPr>
                <w:b w:val="0"/>
                <w:bCs w:val="0"/>
                <w:sz w:val="22"/>
                <w:szCs w:val="22"/>
              </w:rPr>
            </w:pPr>
            <w:r w:rsidRPr="00416C11">
              <w:rPr>
                <w:b w:val="0"/>
                <w:bCs w:val="0"/>
                <w:sz w:val="22"/>
                <w:szCs w:val="22"/>
              </w:rPr>
              <w:t>37783</w:t>
            </w:r>
          </w:p>
        </w:tc>
        <w:tc>
          <w:tcPr>
            <w:tcW w:w="0" w:type="auto"/>
            <w:vAlign w:val="center"/>
            <w:hideMark/>
          </w:tcPr>
          <w:p w14:paraId="7E8F18BC" w14:textId="77777777" w:rsidR="0069698D" w:rsidRPr="00416C11" w:rsidRDefault="0069698D" w:rsidP="0069698D">
            <w:pPr>
              <w:rPr>
                <w:b w:val="0"/>
                <w:bCs w:val="0"/>
                <w:sz w:val="22"/>
                <w:szCs w:val="22"/>
              </w:rPr>
            </w:pPr>
            <w:r w:rsidRPr="00416C11">
              <w:rPr>
                <w:b w:val="0"/>
                <w:bCs w:val="0"/>
                <w:sz w:val="22"/>
                <w:szCs w:val="22"/>
              </w:rPr>
              <w:t xml:space="preserve">Karlhuber, B.A.; Hormann, W.D.; Ramsteiner, K.A. (1975) Pesticide residue analysis by mass fragmentography. Analytical Chemistry 47(14):2450-2452. (Also~In~unpublished submission received Jun 24, 1975 under 5F1647; submitted by Ciba-Geigy Corp., Greens- boro, N.C.; CDL:094455-C) </w:t>
            </w:r>
          </w:p>
        </w:tc>
      </w:tr>
      <w:tr w:rsidR="0069698D" w:rsidRPr="00416C11" w14:paraId="7A10998E" w14:textId="77777777" w:rsidTr="0069698D">
        <w:trPr>
          <w:tblCellSpacing w:w="0" w:type="dxa"/>
        </w:trPr>
        <w:tc>
          <w:tcPr>
            <w:tcW w:w="0" w:type="auto"/>
            <w:hideMark/>
          </w:tcPr>
          <w:p w14:paraId="7DBDCD0E" w14:textId="77777777" w:rsidR="0069698D" w:rsidRPr="00416C11" w:rsidRDefault="0069698D" w:rsidP="0069698D">
            <w:pPr>
              <w:rPr>
                <w:b w:val="0"/>
                <w:bCs w:val="0"/>
                <w:sz w:val="22"/>
                <w:szCs w:val="22"/>
              </w:rPr>
            </w:pPr>
            <w:r w:rsidRPr="00416C11">
              <w:rPr>
                <w:b w:val="0"/>
                <w:bCs w:val="0"/>
                <w:sz w:val="22"/>
                <w:szCs w:val="22"/>
              </w:rPr>
              <w:lastRenderedPageBreak/>
              <w:t>41370</w:t>
            </w:r>
          </w:p>
        </w:tc>
        <w:tc>
          <w:tcPr>
            <w:tcW w:w="0" w:type="auto"/>
            <w:vAlign w:val="center"/>
            <w:hideMark/>
          </w:tcPr>
          <w:p w14:paraId="75708E50" w14:textId="77777777" w:rsidR="0069698D" w:rsidRPr="00416C11" w:rsidRDefault="0069698D" w:rsidP="0069698D">
            <w:pPr>
              <w:rPr>
                <w:b w:val="0"/>
                <w:bCs w:val="0"/>
                <w:sz w:val="22"/>
                <w:szCs w:val="22"/>
              </w:rPr>
            </w:pPr>
            <w:r w:rsidRPr="00416C11">
              <w:rPr>
                <w:b w:val="0"/>
                <w:bCs w:val="0"/>
                <w:sz w:val="22"/>
                <w:szCs w:val="22"/>
              </w:rPr>
              <w:t xml:space="preserve">Schwab, G.W. (1971) Residue Method for Atrazine: WRC 71-26. Method dated Apr 27, 1971. (Unpublished study received Aug 28, 1980 under 476-2156; submitted by Stauffer Chemical Co., Richmond, Calif.; CDL:243177-H) </w:t>
            </w:r>
          </w:p>
        </w:tc>
      </w:tr>
      <w:tr w:rsidR="0069698D" w:rsidRPr="00416C11" w14:paraId="3FECD6B9" w14:textId="77777777" w:rsidTr="0069698D">
        <w:trPr>
          <w:tblCellSpacing w:w="0" w:type="dxa"/>
        </w:trPr>
        <w:tc>
          <w:tcPr>
            <w:tcW w:w="0" w:type="auto"/>
            <w:hideMark/>
          </w:tcPr>
          <w:p w14:paraId="69DFDE96" w14:textId="77777777" w:rsidR="0069698D" w:rsidRPr="00416C11" w:rsidRDefault="0069698D" w:rsidP="0069698D">
            <w:pPr>
              <w:rPr>
                <w:b w:val="0"/>
                <w:bCs w:val="0"/>
                <w:sz w:val="22"/>
                <w:szCs w:val="22"/>
              </w:rPr>
            </w:pPr>
            <w:r w:rsidRPr="00416C11">
              <w:rPr>
                <w:b w:val="0"/>
                <w:bCs w:val="0"/>
                <w:sz w:val="22"/>
                <w:szCs w:val="22"/>
              </w:rPr>
              <w:t>41371</w:t>
            </w:r>
          </w:p>
        </w:tc>
        <w:tc>
          <w:tcPr>
            <w:tcW w:w="0" w:type="auto"/>
            <w:vAlign w:val="center"/>
            <w:hideMark/>
          </w:tcPr>
          <w:p w14:paraId="4C6B0006" w14:textId="77777777" w:rsidR="0069698D" w:rsidRPr="00416C11" w:rsidRDefault="0069698D" w:rsidP="0069698D">
            <w:pPr>
              <w:rPr>
                <w:b w:val="0"/>
                <w:bCs w:val="0"/>
                <w:sz w:val="22"/>
                <w:szCs w:val="22"/>
              </w:rPr>
            </w:pPr>
            <w:r w:rsidRPr="00416C11">
              <w:rPr>
                <w:b w:val="0"/>
                <w:bCs w:val="0"/>
                <w:sz w:val="22"/>
                <w:szCs w:val="22"/>
              </w:rPr>
              <w:t xml:space="preserve">Shell Development Company (1974) Residue Determination of Triazine Herbicides in Crops: GLC-AFID-Method. Method MMS-R-405-1 dated Jun 1974. (Unpublished study received Aug 28, 1980 under 476- 2156; submitted by Stauffer Chemical Co., Richmond, Calif.; CDL:243177-J) </w:t>
            </w:r>
          </w:p>
        </w:tc>
      </w:tr>
      <w:tr w:rsidR="0069698D" w:rsidRPr="00416C11" w14:paraId="7342D122" w14:textId="77777777" w:rsidTr="0069698D">
        <w:trPr>
          <w:tblCellSpacing w:w="0" w:type="dxa"/>
        </w:trPr>
        <w:tc>
          <w:tcPr>
            <w:tcW w:w="0" w:type="auto"/>
            <w:hideMark/>
          </w:tcPr>
          <w:p w14:paraId="7BF64A4D" w14:textId="77777777" w:rsidR="0069698D" w:rsidRPr="00416C11" w:rsidRDefault="0069698D" w:rsidP="0069698D">
            <w:pPr>
              <w:rPr>
                <w:b w:val="0"/>
                <w:bCs w:val="0"/>
                <w:sz w:val="22"/>
                <w:szCs w:val="22"/>
              </w:rPr>
            </w:pPr>
            <w:r w:rsidRPr="00416C11">
              <w:rPr>
                <w:b w:val="0"/>
                <w:bCs w:val="0"/>
                <w:sz w:val="22"/>
                <w:szCs w:val="22"/>
              </w:rPr>
              <w:t>43642</w:t>
            </w:r>
          </w:p>
        </w:tc>
        <w:tc>
          <w:tcPr>
            <w:tcW w:w="0" w:type="auto"/>
            <w:vAlign w:val="center"/>
            <w:hideMark/>
          </w:tcPr>
          <w:p w14:paraId="328D56AC" w14:textId="77777777" w:rsidR="0069698D" w:rsidRPr="00416C11" w:rsidRDefault="0069698D" w:rsidP="0069698D">
            <w:pPr>
              <w:rPr>
                <w:b w:val="0"/>
                <w:bCs w:val="0"/>
                <w:sz w:val="22"/>
                <w:szCs w:val="22"/>
              </w:rPr>
            </w:pPr>
            <w:r w:rsidRPr="00416C11">
              <w:rPr>
                <w:b w:val="0"/>
                <w:bCs w:val="0"/>
                <w:sz w:val="22"/>
                <w:szCs w:val="22"/>
              </w:rPr>
              <w:t xml:space="preserve">Mattson, A.M.; Solga, J. (1962) Determination of Atrazine Residues. Method no. AG-9 dated Nov 1, 1962. (Unpublished study received Jan 7, 1964 under 100-439; submitted by Ciba-Geigy Corp., Greensboro, N.C.; CDL:101147-A) </w:t>
            </w:r>
          </w:p>
        </w:tc>
      </w:tr>
      <w:tr w:rsidR="0069698D" w:rsidRPr="00416C11" w14:paraId="32240747" w14:textId="77777777" w:rsidTr="0069698D">
        <w:trPr>
          <w:tblCellSpacing w:w="0" w:type="dxa"/>
        </w:trPr>
        <w:tc>
          <w:tcPr>
            <w:tcW w:w="0" w:type="auto"/>
            <w:hideMark/>
          </w:tcPr>
          <w:p w14:paraId="655DFE95" w14:textId="77777777" w:rsidR="0069698D" w:rsidRPr="00416C11" w:rsidRDefault="0069698D" w:rsidP="0069698D">
            <w:pPr>
              <w:rPr>
                <w:b w:val="0"/>
                <w:bCs w:val="0"/>
                <w:sz w:val="22"/>
                <w:szCs w:val="22"/>
              </w:rPr>
            </w:pPr>
            <w:r w:rsidRPr="00416C11">
              <w:rPr>
                <w:b w:val="0"/>
                <w:bCs w:val="0"/>
                <w:sz w:val="22"/>
                <w:szCs w:val="22"/>
              </w:rPr>
              <w:t>50477</w:t>
            </w:r>
          </w:p>
        </w:tc>
        <w:tc>
          <w:tcPr>
            <w:tcW w:w="0" w:type="auto"/>
            <w:vAlign w:val="center"/>
            <w:hideMark/>
          </w:tcPr>
          <w:p w14:paraId="61FC966F" w14:textId="77777777" w:rsidR="0069698D" w:rsidRPr="00416C11" w:rsidRDefault="0069698D" w:rsidP="0069698D">
            <w:pPr>
              <w:rPr>
                <w:b w:val="0"/>
                <w:bCs w:val="0"/>
                <w:sz w:val="22"/>
                <w:szCs w:val="22"/>
              </w:rPr>
            </w:pPr>
            <w:r w:rsidRPr="00416C11">
              <w:rPr>
                <w:b w:val="0"/>
                <w:bCs w:val="0"/>
                <w:sz w:val="22"/>
                <w:szCs w:val="22"/>
              </w:rPr>
              <w:t xml:space="preserve">Monsanto Company (19??) Analytical Residue Method for Atrazine in Corn Forage, Fodder and Grain. (Unpublished study received Sep 19, 1980 under 524-285; CDL:099875-C) </w:t>
            </w:r>
          </w:p>
        </w:tc>
      </w:tr>
      <w:tr w:rsidR="0069698D" w:rsidRPr="00416C11" w14:paraId="561AC1E7" w14:textId="77777777" w:rsidTr="0069698D">
        <w:trPr>
          <w:tblCellSpacing w:w="0" w:type="dxa"/>
        </w:trPr>
        <w:tc>
          <w:tcPr>
            <w:tcW w:w="0" w:type="auto"/>
            <w:hideMark/>
          </w:tcPr>
          <w:p w14:paraId="2B37F84D" w14:textId="77777777" w:rsidR="0069698D" w:rsidRPr="00416C11" w:rsidRDefault="0069698D" w:rsidP="0069698D">
            <w:pPr>
              <w:rPr>
                <w:b w:val="0"/>
                <w:bCs w:val="0"/>
                <w:sz w:val="22"/>
                <w:szCs w:val="22"/>
              </w:rPr>
            </w:pPr>
            <w:r w:rsidRPr="00416C11">
              <w:rPr>
                <w:b w:val="0"/>
                <w:bCs w:val="0"/>
                <w:sz w:val="22"/>
                <w:szCs w:val="22"/>
              </w:rPr>
              <w:t>55644</w:t>
            </w:r>
          </w:p>
        </w:tc>
        <w:tc>
          <w:tcPr>
            <w:tcW w:w="0" w:type="auto"/>
            <w:vAlign w:val="center"/>
            <w:hideMark/>
          </w:tcPr>
          <w:p w14:paraId="1D3D5CB8" w14:textId="77777777" w:rsidR="0069698D" w:rsidRPr="00416C11" w:rsidRDefault="0069698D" w:rsidP="0069698D">
            <w:pPr>
              <w:rPr>
                <w:b w:val="0"/>
                <w:bCs w:val="0"/>
                <w:sz w:val="22"/>
                <w:szCs w:val="22"/>
              </w:rPr>
            </w:pPr>
            <w:r w:rsidRPr="00416C11">
              <w:rPr>
                <w:b w:val="0"/>
                <w:bCs w:val="0"/>
                <w:sz w:val="22"/>
                <w:szCs w:val="22"/>
              </w:rPr>
              <w:t xml:space="preserve">University of Hawaii (1965?) Analytical Procedure for Atrazine in Guava. (Unpublished study received Aug 18, 1980 under 0E2398; prepared by Agricultural Biochemistry Dept., Pesticide Labora- tory, submitted by Interregional Research Project No. 4, New Brunswick, N.J.; CDL:099550-B) </w:t>
            </w:r>
          </w:p>
        </w:tc>
      </w:tr>
      <w:tr w:rsidR="0069698D" w:rsidRPr="00416C11" w14:paraId="5F99F160" w14:textId="77777777" w:rsidTr="0069698D">
        <w:trPr>
          <w:tblCellSpacing w:w="0" w:type="dxa"/>
        </w:trPr>
        <w:tc>
          <w:tcPr>
            <w:tcW w:w="0" w:type="auto"/>
            <w:hideMark/>
          </w:tcPr>
          <w:p w14:paraId="5B8DAA8F" w14:textId="77777777" w:rsidR="0069698D" w:rsidRPr="00416C11" w:rsidRDefault="0069698D" w:rsidP="0069698D">
            <w:pPr>
              <w:rPr>
                <w:b w:val="0"/>
                <w:bCs w:val="0"/>
                <w:sz w:val="22"/>
                <w:szCs w:val="22"/>
              </w:rPr>
            </w:pPr>
            <w:r w:rsidRPr="00416C11">
              <w:rPr>
                <w:b w:val="0"/>
                <w:bCs w:val="0"/>
                <w:sz w:val="22"/>
                <w:szCs w:val="22"/>
              </w:rPr>
              <w:t>64799</w:t>
            </w:r>
          </w:p>
        </w:tc>
        <w:tc>
          <w:tcPr>
            <w:tcW w:w="0" w:type="auto"/>
            <w:vAlign w:val="center"/>
            <w:hideMark/>
          </w:tcPr>
          <w:p w14:paraId="64D52283" w14:textId="77777777" w:rsidR="0069698D" w:rsidRPr="00416C11" w:rsidRDefault="0069698D" w:rsidP="0069698D">
            <w:pPr>
              <w:rPr>
                <w:b w:val="0"/>
                <w:bCs w:val="0"/>
                <w:sz w:val="22"/>
                <w:szCs w:val="22"/>
              </w:rPr>
            </w:pPr>
            <w:r w:rsidRPr="00416C11">
              <w:rPr>
                <w:b w:val="0"/>
                <w:bCs w:val="0"/>
                <w:sz w:val="22"/>
                <w:szCs w:val="22"/>
              </w:rPr>
              <w:t xml:space="preserve">Monsanto Company (19??) Analytical Residue Method for Atrazine in Corn Grain. Undated method. (Unpublished study received Dec 12, 1980 under 524-EX-56; CDL:099813-C) </w:t>
            </w:r>
          </w:p>
        </w:tc>
      </w:tr>
      <w:tr w:rsidR="0069698D" w:rsidRPr="00416C11" w14:paraId="42C73261" w14:textId="77777777" w:rsidTr="0069698D">
        <w:trPr>
          <w:tblCellSpacing w:w="0" w:type="dxa"/>
        </w:trPr>
        <w:tc>
          <w:tcPr>
            <w:tcW w:w="0" w:type="auto"/>
            <w:hideMark/>
          </w:tcPr>
          <w:p w14:paraId="2FCDDE65" w14:textId="77777777" w:rsidR="0069698D" w:rsidRPr="00416C11" w:rsidRDefault="0069698D" w:rsidP="0069698D">
            <w:pPr>
              <w:rPr>
                <w:b w:val="0"/>
                <w:bCs w:val="0"/>
                <w:sz w:val="22"/>
                <w:szCs w:val="22"/>
              </w:rPr>
            </w:pPr>
            <w:r w:rsidRPr="00416C11">
              <w:rPr>
                <w:b w:val="0"/>
                <w:bCs w:val="0"/>
                <w:sz w:val="22"/>
                <w:szCs w:val="22"/>
              </w:rPr>
              <w:t>65049</w:t>
            </w:r>
          </w:p>
        </w:tc>
        <w:tc>
          <w:tcPr>
            <w:tcW w:w="0" w:type="auto"/>
            <w:vAlign w:val="center"/>
            <w:hideMark/>
          </w:tcPr>
          <w:p w14:paraId="07D99F76" w14:textId="77777777" w:rsidR="0069698D" w:rsidRPr="00416C11" w:rsidRDefault="0069698D" w:rsidP="0069698D">
            <w:pPr>
              <w:rPr>
                <w:b w:val="0"/>
                <w:bCs w:val="0"/>
                <w:sz w:val="22"/>
                <w:szCs w:val="22"/>
              </w:rPr>
            </w:pPr>
            <w:r w:rsidRPr="00416C11">
              <w:rPr>
                <w:b w:val="0"/>
                <w:bCs w:val="0"/>
                <w:sz w:val="22"/>
                <w:szCs w:val="22"/>
              </w:rPr>
              <w:t xml:space="preserve">Cheung, M.W.; Hsieh, K. (1976) Determination of Atrazine, G-30033, and G-28279 Residues in Rangeland Forage by Gas Chromatography. Method no. AG-295 dated Feb 6, 1976. (Unpublished study re- ceived Apr 28, 1981 under 100-597; submitted by Ciba-Geigy Corp., Greensboro, N.C.; CDL:070049-D) </w:t>
            </w:r>
          </w:p>
        </w:tc>
      </w:tr>
      <w:tr w:rsidR="0069698D" w:rsidRPr="00416C11" w14:paraId="5EA439AC" w14:textId="77777777" w:rsidTr="0069698D">
        <w:trPr>
          <w:tblCellSpacing w:w="0" w:type="dxa"/>
        </w:trPr>
        <w:tc>
          <w:tcPr>
            <w:tcW w:w="0" w:type="auto"/>
            <w:hideMark/>
          </w:tcPr>
          <w:p w14:paraId="6EE49C23" w14:textId="77777777" w:rsidR="0069698D" w:rsidRPr="00416C11" w:rsidRDefault="0069698D" w:rsidP="0069698D">
            <w:pPr>
              <w:rPr>
                <w:b w:val="0"/>
                <w:bCs w:val="0"/>
                <w:sz w:val="22"/>
                <w:szCs w:val="22"/>
              </w:rPr>
            </w:pPr>
            <w:r w:rsidRPr="00416C11">
              <w:rPr>
                <w:b w:val="0"/>
                <w:bCs w:val="0"/>
                <w:sz w:val="22"/>
                <w:szCs w:val="22"/>
              </w:rPr>
              <w:t>65583</w:t>
            </w:r>
          </w:p>
        </w:tc>
        <w:tc>
          <w:tcPr>
            <w:tcW w:w="0" w:type="auto"/>
            <w:vAlign w:val="center"/>
            <w:hideMark/>
          </w:tcPr>
          <w:p w14:paraId="5346CFF1" w14:textId="77777777" w:rsidR="0069698D" w:rsidRPr="00416C11" w:rsidRDefault="0069698D" w:rsidP="0069698D">
            <w:pPr>
              <w:rPr>
                <w:b w:val="0"/>
                <w:bCs w:val="0"/>
                <w:sz w:val="22"/>
                <w:szCs w:val="22"/>
              </w:rPr>
            </w:pPr>
            <w:r w:rsidRPr="00416C11">
              <w:rPr>
                <w:b w:val="0"/>
                <w:bCs w:val="0"/>
                <w:sz w:val="22"/>
                <w:szCs w:val="22"/>
              </w:rPr>
              <w:t xml:space="preserve">Cheung, M.W.; Hsieh, K. (1974) Determination of Atrazine, G-30033 and G-28279 Residues in Rangeland Forage by Gas Chromatography. Method no. AG-269 dated Sep 12, 1974. (Unpublished study re- ceived Aug 26, 1977 under 100-496; submitted by Ciba-Geigy Corp., Greensboro, N.C.; CDL:231418-B) </w:t>
            </w:r>
          </w:p>
        </w:tc>
      </w:tr>
      <w:tr w:rsidR="0069698D" w:rsidRPr="00416C11" w14:paraId="31BC18EB" w14:textId="77777777" w:rsidTr="0069698D">
        <w:trPr>
          <w:tblCellSpacing w:w="0" w:type="dxa"/>
        </w:trPr>
        <w:tc>
          <w:tcPr>
            <w:tcW w:w="0" w:type="auto"/>
            <w:hideMark/>
          </w:tcPr>
          <w:p w14:paraId="5D45759E" w14:textId="77777777" w:rsidR="0069698D" w:rsidRPr="00416C11" w:rsidRDefault="0069698D" w:rsidP="0069698D">
            <w:pPr>
              <w:rPr>
                <w:b w:val="0"/>
                <w:bCs w:val="0"/>
                <w:sz w:val="22"/>
                <w:szCs w:val="22"/>
              </w:rPr>
            </w:pPr>
            <w:r w:rsidRPr="00416C11">
              <w:rPr>
                <w:b w:val="0"/>
                <w:bCs w:val="0"/>
                <w:sz w:val="22"/>
                <w:szCs w:val="22"/>
              </w:rPr>
              <w:t>73278</w:t>
            </w:r>
          </w:p>
        </w:tc>
        <w:tc>
          <w:tcPr>
            <w:tcW w:w="0" w:type="auto"/>
            <w:vAlign w:val="center"/>
            <w:hideMark/>
          </w:tcPr>
          <w:p w14:paraId="4CBE0B16" w14:textId="77777777" w:rsidR="0069698D" w:rsidRPr="00416C11" w:rsidRDefault="0069698D" w:rsidP="0069698D">
            <w:pPr>
              <w:rPr>
                <w:b w:val="0"/>
                <w:bCs w:val="0"/>
                <w:sz w:val="22"/>
                <w:szCs w:val="22"/>
              </w:rPr>
            </w:pPr>
            <w:r w:rsidRPr="00416C11">
              <w:rPr>
                <w:b w:val="0"/>
                <w:bCs w:val="0"/>
                <w:sz w:val="22"/>
                <w:szCs w:val="22"/>
              </w:rPr>
              <w:t xml:space="preserve">Geigy Chemical Corporation (19??) The Determination of Chloro- triazine Residues in Plant Material, Animal Tissues and Water Using the Ultraviolet Method. Ardsley, N.Y.: Geigy. (Analyti- cal bulletin no. 7; also~In~unpublished submission received Oct 7, 1965 under 5F0447; CDL:092160-D) </w:t>
            </w:r>
          </w:p>
        </w:tc>
      </w:tr>
      <w:tr w:rsidR="0069698D" w:rsidRPr="00416C11" w14:paraId="16C98B86" w14:textId="77777777" w:rsidTr="0069698D">
        <w:trPr>
          <w:tblCellSpacing w:w="0" w:type="dxa"/>
        </w:trPr>
        <w:tc>
          <w:tcPr>
            <w:tcW w:w="0" w:type="auto"/>
            <w:hideMark/>
          </w:tcPr>
          <w:p w14:paraId="1814C59E" w14:textId="77777777" w:rsidR="0069698D" w:rsidRPr="00416C11" w:rsidRDefault="0069698D" w:rsidP="0069698D">
            <w:pPr>
              <w:rPr>
                <w:b w:val="0"/>
                <w:bCs w:val="0"/>
                <w:sz w:val="22"/>
                <w:szCs w:val="22"/>
              </w:rPr>
            </w:pPr>
            <w:r w:rsidRPr="00416C11">
              <w:rPr>
                <w:b w:val="0"/>
                <w:bCs w:val="0"/>
                <w:sz w:val="22"/>
                <w:szCs w:val="22"/>
              </w:rPr>
              <w:t>83755</w:t>
            </w:r>
          </w:p>
        </w:tc>
        <w:tc>
          <w:tcPr>
            <w:tcW w:w="0" w:type="auto"/>
            <w:vAlign w:val="center"/>
            <w:hideMark/>
          </w:tcPr>
          <w:p w14:paraId="6FEDF47E" w14:textId="77777777" w:rsidR="0069698D" w:rsidRPr="00416C11" w:rsidRDefault="0069698D" w:rsidP="0069698D">
            <w:pPr>
              <w:rPr>
                <w:b w:val="0"/>
                <w:bCs w:val="0"/>
                <w:sz w:val="22"/>
                <w:szCs w:val="22"/>
              </w:rPr>
            </w:pPr>
            <w:r w:rsidRPr="00416C11">
              <w:rPr>
                <w:b w:val="0"/>
                <w:bCs w:val="0"/>
                <w:sz w:val="22"/>
                <w:szCs w:val="22"/>
              </w:rPr>
              <w:t xml:space="preserve">Wyckoff, J.C.; Bodnarchuk, D.; Moyer, M. (1974) Triazine: The Gas Chromatographic Determination of Atrazine ?2-Chloro-4-ethylami- no-6-isopropylamino-S-triazine| and Bladex ?2-(4-Chloro-6-ethyl- amino-S-triazin-3-ylamino)-2-methylpropionitrile| from Fortified Field Corn Tissues ?Silage, Fodder and Grain|: Report No. C-455. Includes method MMS-R-202-3 dated Oct 1969. (Unpublished study, including published data, received May 8, 1981 under 241-EX-98; submitted by American Cyanamid Co., Princeton, N.J.; CDL: 070070-C) </w:t>
            </w:r>
          </w:p>
        </w:tc>
      </w:tr>
      <w:tr w:rsidR="0069698D" w:rsidRPr="00416C11" w14:paraId="402BC261" w14:textId="77777777" w:rsidTr="0069698D">
        <w:trPr>
          <w:tblCellSpacing w:w="0" w:type="dxa"/>
        </w:trPr>
        <w:tc>
          <w:tcPr>
            <w:tcW w:w="0" w:type="auto"/>
            <w:hideMark/>
          </w:tcPr>
          <w:p w14:paraId="4CFA4FFF" w14:textId="77777777" w:rsidR="0069698D" w:rsidRPr="00416C11" w:rsidRDefault="0069698D" w:rsidP="0069698D">
            <w:pPr>
              <w:rPr>
                <w:b w:val="0"/>
                <w:bCs w:val="0"/>
                <w:sz w:val="22"/>
                <w:szCs w:val="22"/>
              </w:rPr>
            </w:pPr>
            <w:r w:rsidRPr="00416C11">
              <w:rPr>
                <w:b w:val="0"/>
                <w:bCs w:val="0"/>
                <w:sz w:val="22"/>
                <w:szCs w:val="22"/>
              </w:rPr>
              <w:lastRenderedPageBreak/>
              <w:t>87889</w:t>
            </w:r>
          </w:p>
        </w:tc>
        <w:tc>
          <w:tcPr>
            <w:tcW w:w="0" w:type="auto"/>
            <w:vAlign w:val="center"/>
            <w:hideMark/>
          </w:tcPr>
          <w:p w14:paraId="39DBCBF1" w14:textId="77777777" w:rsidR="0069698D" w:rsidRPr="00416C11" w:rsidRDefault="0069698D" w:rsidP="0069698D">
            <w:pPr>
              <w:rPr>
                <w:b w:val="0"/>
                <w:bCs w:val="0"/>
                <w:sz w:val="22"/>
                <w:szCs w:val="22"/>
              </w:rPr>
            </w:pPr>
            <w:r w:rsidRPr="00416C11">
              <w:rPr>
                <w:b w:val="0"/>
                <w:bCs w:val="0"/>
                <w:sz w:val="22"/>
                <w:szCs w:val="22"/>
              </w:rPr>
              <w:t xml:space="preserve">Smith, J.W.; Neal, B. (1978) Gas Chromatographic Method for Assaying Residues of Propazine, Atrazine, Simazine, and Their Chloro Metabolites in Whole Milk. Method no. AG-331 dated Dec 14, 1978. (Unpublished study received Dec 17, 1981 under 2F2618; submitted by Ciba-Geigy Corp., Greensboro, N.C.; CDL:070548-D) </w:t>
            </w:r>
          </w:p>
        </w:tc>
      </w:tr>
      <w:tr w:rsidR="0069698D" w:rsidRPr="00416C11" w14:paraId="51A40BFF" w14:textId="77777777" w:rsidTr="0069698D">
        <w:trPr>
          <w:tblCellSpacing w:w="0" w:type="dxa"/>
        </w:trPr>
        <w:tc>
          <w:tcPr>
            <w:tcW w:w="0" w:type="auto"/>
            <w:hideMark/>
          </w:tcPr>
          <w:p w14:paraId="69CCD74E" w14:textId="77777777" w:rsidR="0069698D" w:rsidRPr="00416C11" w:rsidRDefault="0069698D" w:rsidP="0069698D">
            <w:pPr>
              <w:rPr>
                <w:b w:val="0"/>
                <w:bCs w:val="0"/>
                <w:sz w:val="22"/>
                <w:szCs w:val="22"/>
              </w:rPr>
            </w:pPr>
            <w:r w:rsidRPr="00416C11">
              <w:rPr>
                <w:b w:val="0"/>
                <w:bCs w:val="0"/>
                <w:sz w:val="22"/>
                <w:szCs w:val="22"/>
              </w:rPr>
              <w:t>93161</w:t>
            </w:r>
          </w:p>
        </w:tc>
        <w:tc>
          <w:tcPr>
            <w:tcW w:w="0" w:type="auto"/>
            <w:vAlign w:val="center"/>
            <w:hideMark/>
          </w:tcPr>
          <w:p w14:paraId="726CC3E5" w14:textId="77777777" w:rsidR="0069698D" w:rsidRPr="00416C11" w:rsidRDefault="0069698D" w:rsidP="0069698D">
            <w:pPr>
              <w:rPr>
                <w:b w:val="0"/>
                <w:bCs w:val="0"/>
                <w:sz w:val="22"/>
                <w:szCs w:val="22"/>
              </w:rPr>
            </w:pPr>
            <w:r w:rsidRPr="00416C11">
              <w:rPr>
                <w:b w:val="0"/>
                <w:bCs w:val="0"/>
                <w:sz w:val="22"/>
                <w:szCs w:val="22"/>
              </w:rPr>
              <w:t xml:space="preserve">Monsanto Company (1969?) Analytical Method for Atrazine. (Unpub- lished study received Jul 1, 1970 under 1F1009; CDL:093319-D) </w:t>
            </w:r>
          </w:p>
        </w:tc>
      </w:tr>
      <w:tr w:rsidR="0069698D" w:rsidRPr="00416C11" w14:paraId="533530B9" w14:textId="77777777" w:rsidTr="0069698D">
        <w:trPr>
          <w:tblCellSpacing w:w="0" w:type="dxa"/>
        </w:trPr>
        <w:tc>
          <w:tcPr>
            <w:tcW w:w="0" w:type="auto"/>
            <w:hideMark/>
          </w:tcPr>
          <w:p w14:paraId="1D6D0D61" w14:textId="77777777" w:rsidR="0069698D" w:rsidRPr="00416C11" w:rsidRDefault="0069698D" w:rsidP="0069698D">
            <w:pPr>
              <w:rPr>
                <w:b w:val="0"/>
                <w:bCs w:val="0"/>
                <w:sz w:val="22"/>
                <w:szCs w:val="22"/>
              </w:rPr>
            </w:pPr>
            <w:r w:rsidRPr="00416C11">
              <w:rPr>
                <w:b w:val="0"/>
                <w:bCs w:val="0"/>
                <w:sz w:val="22"/>
                <w:szCs w:val="22"/>
              </w:rPr>
              <w:t>93526</w:t>
            </w:r>
          </w:p>
        </w:tc>
        <w:tc>
          <w:tcPr>
            <w:tcW w:w="0" w:type="auto"/>
            <w:vAlign w:val="center"/>
            <w:hideMark/>
          </w:tcPr>
          <w:p w14:paraId="7BA7109C" w14:textId="77777777" w:rsidR="0069698D" w:rsidRPr="00416C11" w:rsidRDefault="0069698D" w:rsidP="0069698D">
            <w:pPr>
              <w:rPr>
                <w:b w:val="0"/>
                <w:bCs w:val="0"/>
                <w:sz w:val="22"/>
                <w:szCs w:val="22"/>
              </w:rPr>
            </w:pPr>
            <w:r w:rsidRPr="00416C11">
              <w:rPr>
                <w:b w:val="0"/>
                <w:bCs w:val="0"/>
                <w:sz w:val="22"/>
                <w:szCs w:val="22"/>
              </w:rPr>
              <w:t xml:space="preserve">Geigy Agricultural Chemicals (1966) (Atrazine Residues in Corn and Sorghum). (Compilation; unpublished study, including AG-A-1177, AG-A-1171, AG-A-830 ..., received on unknown date under 7F0525; CDL:090629-A) </w:t>
            </w:r>
          </w:p>
        </w:tc>
      </w:tr>
      <w:tr w:rsidR="0069698D" w:rsidRPr="00416C11" w14:paraId="34B3F976" w14:textId="77777777" w:rsidTr="0069698D">
        <w:trPr>
          <w:tblCellSpacing w:w="0" w:type="dxa"/>
        </w:trPr>
        <w:tc>
          <w:tcPr>
            <w:tcW w:w="0" w:type="auto"/>
            <w:hideMark/>
          </w:tcPr>
          <w:p w14:paraId="3A9B1362" w14:textId="77777777" w:rsidR="0069698D" w:rsidRPr="00416C11" w:rsidRDefault="0069698D" w:rsidP="0069698D">
            <w:pPr>
              <w:rPr>
                <w:b w:val="0"/>
                <w:bCs w:val="0"/>
                <w:sz w:val="22"/>
                <w:szCs w:val="22"/>
              </w:rPr>
            </w:pPr>
            <w:r w:rsidRPr="00416C11">
              <w:rPr>
                <w:b w:val="0"/>
                <w:bCs w:val="0"/>
                <w:sz w:val="22"/>
                <w:szCs w:val="22"/>
              </w:rPr>
              <w:t>93697</w:t>
            </w:r>
          </w:p>
        </w:tc>
        <w:tc>
          <w:tcPr>
            <w:tcW w:w="0" w:type="auto"/>
            <w:vAlign w:val="center"/>
            <w:hideMark/>
          </w:tcPr>
          <w:p w14:paraId="6A4358D6" w14:textId="77777777" w:rsidR="0069698D" w:rsidRPr="00416C11" w:rsidRDefault="0069698D" w:rsidP="0069698D">
            <w:pPr>
              <w:rPr>
                <w:b w:val="0"/>
                <w:bCs w:val="0"/>
                <w:sz w:val="22"/>
                <w:szCs w:val="22"/>
              </w:rPr>
            </w:pPr>
            <w:r w:rsidRPr="00416C11">
              <w:rPr>
                <w:b w:val="0"/>
                <w:bCs w:val="0"/>
                <w:sz w:val="22"/>
                <w:szCs w:val="22"/>
              </w:rPr>
              <w:t xml:space="preserve">American Cyanamid Company (1981) Residues of Prowl. Includes un- dated method M-458.1; method M-465.1 dated May 9, 1974; method M-459.1 dated May 9, 1974; and others. (Compilation; unpub- lished study, including published data, received Jan 7, 1982 under 241-243; CDL:246583-A) </w:t>
            </w:r>
          </w:p>
        </w:tc>
      </w:tr>
      <w:tr w:rsidR="0069698D" w:rsidRPr="00416C11" w14:paraId="3A5790CB" w14:textId="77777777" w:rsidTr="0069698D">
        <w:trPr>
          <w:tblCellSpacing w:w="0" w:type="dxa"/>
        </w:trPr>
        <w:tc>
          <w:tcPr>
            <w:tcW w:w="0" w:type="auto"/>
            <w:hideMark/>
          </w:tcPr>
          <w:p w14:paraId="7775F709" w14:textId="77777777" w:rsidR="0069698D" w:rsidRPr="00416C11" w:rsidRDefault="0069698D" w:rsidP="0069698D">
            <w:pPr>
              <w:rPr>
                <w:b w:val="0"/>
                <w:bCs w:val="0"/>
                <w:sz w:val="22"/>
                <w:szCs w:val="22"/>
              </w:rPr>
            </w:pPr>
            <w:r w:rsidRPr="00416C11">
              <w:rPr>
                <w:b w:val="0"/>
                <w:bCs w:val="0"/>
                <w:sz w:val="22"/>
                <w:szCs w:val="22"/>
              </w:rPr>
              <w:t>94189</w:t>
            </w:r>
          </w:p>
        </w:tc>
        <w:tc>
          <w:tcPr>
            <w:tcW w:w="0" w:type="auto"/>
            <w:vAlign w:val="center"/>
            <w:hideMark/>
          </w:tcPr>
          <w:p w14:paraId="039305F1" w14:textId="77777777" w:rsidR="0069698D" w:rsidRPr="00416C11" w:rsidRDefault="0069698D" w:rsidP="0069698D">
            <w:pPr>
              <w:rPr>
                <w:b w:val="0"/>
                <w:bCs w:val="0"/>
                <w:sz w:val="22"/>
                <w:szCs w:val="22"/>
              </w:rPr>
            </w:pPr>
            <w:r w:rsidRPr="00416C11">
              <w:rPr>
                <w:b w:val="0"/>
                <w:bCs w:val="0"/>
                <w:sz w:val="22"/>
                <w:szCs w:val="22"/>
              </w:rPr>
              <w:t xml:space="preserve">Gigger, R.P. (1960) Letter sent to J.J. Hood dated May 9, 1960: Atrazine Recoveries from Corn. (Unpublished study received May 13, 1960 under 100-439; submitted by Ciba-Geigy Corp., Greens- boro, N.C.; CDL:120785-D) </w:t>
            </w:r>
          </w:p>
        </w:tc>
      </w:tr>
      <w:tr w:rsidR="0069698D" w:rsidRPr="00416C11" w14:paraId="59ADCF19" w14:textId="77777777" w:rsidTr="0069698D">
        <w:trPr>
          <w:tblCellSpacing w:w="0" w:type="dxa"/>
        </w:trPr>
        <w:tc>
          <w:tcPr>
            <w:tcW w:w="0" w:type="auto"/>
            <w:hideMark/>
          </w:tcPr>
          <w:p w14:paraId="4C5A95F6" w14:textId="77777777" w:rsidR="0069698D" w:rsidRPr="00416C11" w:rsidRDefault="0069698D" w:rsidP="0069698D">
            <w:pPr>
              <w:rPr>
                <w:b w:val="0"/>
                <w:bCs w:val="0"/>
                <w:sz w:val="22"/>
                <w:szCs w:val="22"/>
              </w:rPr>
            </w:pPr>
            <w:r w:rsidRPr="00416C11">
              <w:rPr>
                <w:b w:val="0"/>
                <w:bCs w:val="0"/>
                <w:sz w:val="22"/>
                <w:szCs w:val="22"/>
              </w:rPr>
              <w:t>112982</w:t>
            </w:r>
          </w:p>
        </w:tc>
        <w:tc>
          <w:tcPr>
            <w:tcW w:w="0" w:type="auto"/>
            <w:vAlign w:val="center"/>
            <w:hideMark/>
          </w:tcPr>
          <w:p w14:paraId="4A37CC84" w14:textId="77777777" w:rsidR="0069698D" w:rsidRPr="00416C11" w:rsidRDefault="0069698D" w:rsidP="0069698D">
            <w:pPr>
              <w:rPr>
                <w:b w:val="0"/>
                <w:bCs w:val="0"/>
                <w:sz w:val="22"/>
                <w:szCs w:val="22"/>
              </w:rPr>
            </w:pPr>
            <w:r w:rsidRPr="00416C11">
              <w:rPr>
                <w:b w:val="0"/>
                <w:bCs w:val="0"/>
                <w:sz w:val="22"/>
                <w:szCs w:val="22"/>
              </w:rPr>
              <w:t xml:space="preserve">Geigy Chemical Corp. (19??) The Determination of Chlorotriazine Residues in Plant Material, Animal Tissues and Water, Using the Ultraviolet Method. Ardsley, NY: Geigy. (Analytical bulletin no. 7; also In unpublished submission received Dec 27, 1967 under 8F0687; CDL:092992-B) </w:t>
            </w:r>
          </w:p>
        </w:tc>
      </w:tr>
      <w:tr w:rsidR="0069698D" w:rsidRPr="00416C11" w14:paraId="3F05E768" w14:textId="77777777" w:rsidTr="0069698D">
        <w:trPr>
          <w:tblCellSpacing w:w="0" w:type="dxa"/>
        </w:trPr>
        <w:tc>
          <w:tcPr>
            <w:tcW w:w="0" w:type="auto"/>
            <w:hideMark/>
          </w:tcPr>
          <w:p w14:paraId="7BEEE88A" w14:textId="77777777" w:rsidR="0069698D" w:rsidRPr="00416C11" w:rsidRDefault="0069698D" w:rsidP="0069698D">
            <w:pPr>
              <w:rPr>
                <w:b w:val="0"/>
                <w:bCs w:val="0"/>
                <w:sz w:val="22"/>
                <w:szCs w:val="22"/>
              </w:rPr>
            </w:pPr>
            <w:r w:rsidRPr="00416C11">
              <w:rPr>
                <w:b w:val="0"/>
                <w:bCs w:val="0"/>
                <w:sz w:val="22"/>
                <w:szCs w:val="22"/>
              </w:rPr>
              <w:t>121720</w:t>
            </w:r>
          </w:p>
        </w:tc>
        <w:tc>
          <w:tcPr>
            <w:tcW w:w="0" w:type="auto"/>
            <w:vAlign w:val="center"/>
            <w:hideMark/>
          </w:tcPr>
          <w:p w14:paraId="175BFD02" w14:textId="77777777" w:rsidR="0069698D" w:rsidRPr="00416C11" w:rsidRDefault="0069698D" w:rsidP="0069698D">
            <w:pPr>
              <w:rPr>
                <w:b w:val="0"/>
                <w:bCs w:val="0"/>
                <w:sz w:val="22"/>
                <w:szCs w:val="22"/>
              </w:rPr>
            </w:pPr>
            <w:r w:rsidRPr="00416C11">
              <w:rPr>
                <w:b w:val="0"/>
                <w:bCs w:val="0"/>
                <w:sz w:val="22"/>
                <w:szCs w:val="22"/>
              </w:rPr>
              <w:t xml:space="preserve">Ciba-Geigy Corp. (1966) ?Triazine: Residues in Various Subjects|. (Compilation; unpublished study received Jan 20, 1967 under 7F0559; CDL:092847-B) </w:t>
            </w:r>
          </w:p>
        </w:tc>
      </w:tr>
      <w:tr w:rsidR="0069698D" w:rsidRPr="00416C11" w14:paraId="062FE4C1" w14:textId="77777777" w:rsidTr="0069698D">
        <w:trPr>
          <w:tblCellSpacing w:w="0" w:type="dxa"/>
        </w:trPr>
        <w:tc>
          <w:tcPr>
            <w:tcW w:w="0" w:type="auto"/>
            <w:hideMark/>
          </w:tcPr>
          <w:p w14:paraId="608B44AA" w14:textId="77777777" w:rsidR="0069698D" w:rsidRPr="00416C11" w:rsidRDefault="0069698D" w:rsidP="0069698D">
            <w:pPr>
              <w:rPr>
                <w:b w:val="0"/>
                <w:bCs w:val="0"/>
                <w:sz w:val="22"/>
                <w:szCs w:val="22"/>
              </w:rPr>
            </w:pPr>
            <w:r w:rsidRPr="00416C11">
              <w:rPr>
                <w:b w:val="0"/>
                <w:bCs w:val="0"/>
                <w:sz w:val="22"/>
                <w:szCs w:val="22"/>
              </w:rPr>
              <w:t>133874</w:t>
            </w:r>
          </w:p>
        </w:tc>
        <w:tc>
          <w:tcPr>
            <w:tcW w:w="0" w:type="auto"/>
            <w:vAlign w:val="center"/>
            <w:hideMark/>
          </w:tcPr>
          <w:p w14:paraId="59D61D53" w14:textId="77777777" w:rsidR="0069698D" w:rsidRPr="00416C11" w:rsidRDefault="0069698D" w:rsidP="0069698D">
            <w:pPr>
              <w:rPr>
                <w:b w:val="0"/>
                <w:bCs w:val="0"/>
                <w:sz w:val="22"/>
                <w:szCs w:val="22"/>
              </w:rPr>
            </w:pPr>
            <w:r w:rsidRPr="00416C11">
              <w:rPr>
                <w:b w:val="0"/>
                <w:bCs w:val="0"/>
                <w:sz w:val="22"/>
                <w:szCs w:val="22"/>
              </w:rPr>
              <w:t xml:space="preserve">Ciba-Geigy Corp. (1975) ?Methods To Determine Residues of Paraquat Herbicides|. (Compilation; unpublished study received Mar 16, 1979 under 100-583; CDL:238492-A) </w:t>
            </w:r>
          </w:p>
        </w:tc>
      </w:tr>
      <w:tr w:rsidR="0069698D" w:rsidRPr="00416C11" w14:paraId="2EF30AC5" w14:textId="77777777" w:rsidTr="0069698D">
        <w:trPr>
          <w:tblCellSpacing w:w="0" w:type="dxa"/>
        </w:trPr>
        <w:tc>
          <w:tcPr>
            <w:tcW w:w="0" w:type="auto"/>
            <w:hideMark/>
          </w:tcPr>
          <w:p w14:paraId="76676D4B" w14:textId="77777777" w:rsidR="0069698D" w:rsidRPr="00416C11" w:rsidRDefault="0069698D" w:rsidP="0069698D">
            <w:pPr>
              <w:rPr>
                <w:b w:val="0"/>
                <w:bCs w:val="0"/>
                <w:sz w:val="22"/>
                <w:szCs w:val="22"/>
              </w:rPr>
            </w:pPr>
            <w:r w:rsidRPr="00416C11">
              <w:rPr>
                <w:b w:val="0"/>
                <w:bCs w:val="0"/>
                <w:sz w:val="22"/>
                <w:szCs w:val="22"/>
              </w:rPr>
              <w:t>133875</w:t>
            </w:r>
          </w:p>
        </w:tc>
        <w:tc>
          <w:tcPr>
            <w:tcW w:w="0" w:type="auto"/>
            <w:vAlign w:val="center"/>
            <w:hideMark/>
          </w:tcPr>
          <w:p w14:paraId="78D8C463" w14:textId="77777777" w:rsidR="0069698D" w:rsidRPr="00416C11" w:rsidRDefault="0069698D" w:rsidP="0069698D">
            <w:pPr>
              <w:rPr>
                <w:b w:val="0"/>
                <w:bCs w:val="0"/>
                <w:sz w:val="22"/>
                <w:szCs w:val="22"/>
              </w:rPr>
            </w:pPr>
            <w:r w:rsidRPr="00416C11">
              <w:rPr>
                <w:b w:val="0"/>
                <w:bCs w:val="0"/>
                <w:sz w:val="22"/>
                <w:szCs w:val="22"/>
              </w:rPr>
              <w:t xml:space="preserve">Ciba-Geigy Corp. (1978) ?Methods To Determine Linuron and Other Residues|. (Compilation; unpublished study received Mar 16, 1979 under 100-583; CDL:238493-A) </w:t>
            </w:r>
          </w:p>
        </w:tc>
      </w:tr>
      <w:tr w:rsidR="0069698D" w:rsidRPr="00416C11" w14:paraId="0EF7F1F5" w14:textId="77777777" w:rsidTr="0069698D">
        <w:trPr>
          <w:tblCellSpacing w:w="0" w:type="dxa"/>
        </w:trPr>
        <w:tc>
          <w:tcPr>
            <w:tcW w:w="0" w:type="auto"/>
            <w:hideMark/>
          </w:tcPr>
          <w:p w14:paraId="3CF0E455" w14:textId="77777777" w:rsidR="0069698D" w:rsidRPr="00416C11" w:rsidRDefault="0069698D" w:rsidP="0069698D">
            <w:pPr>
              <w:rPr>
                <w:b w:val="0"/>
                <w:bCs w:val="0"/>
                <w:sz w:val="22"/>
                <w:szCs w:val="22"/>
              </w:rPr>
            </w:pPr>
            <w:r w:rsidRPr="00416C11">
              <w:rPr>
                <w:b w:val="0"/>
                <w:bCs w:val="0"/>
                <w:sz w:val="22"/>
                <w:szCs w:val="22"/>
              </w:rPr>
              <w:t>138008</w:t>
            </w:r>
          </w:p>
        </w:tc>
        <w:tc>
          <w:tcPr>
            <w:tcW w:w="0" w:type="auto"/>
            <w:vAlign w:val="center"/>
            <w:hideMark/>
          </w:tcPr>
          <w:p w14:paraId="007476A3" w14:textId="77777777" w:rsidR="0069698D" w:rsidRPr="00416C11" w:rsidRDefault="0069698D" w:rsidP="0069698D">
            <w:pPr>
              <w:rPr>
                <w:b w:val="0"/>
                <w:bCs w:val="0"/>
                <w:sz w:val="22"/>
                <w:szCs w:val="22"/>
              </w:rPr>
            </w:pPr>
            <w:r w:rsidRPr="00416C11">
              <w:rPr>
                <w:b w:val="0"/>
                <w:bCs w:val="0"/>
                <w:sz w:val="22"/>
                <w:szCs w:val="22"/>
              </w:rPr>
              <w:t xml:space="preserve">Monsanto Company (1980) Analytical Residue Method for Atrazine in Sorghum. Method dated Jan 24, 1980. (Unpublished study received Sep 19, 1980 under 524-328; CDL:099653-C) </w:t>
            </w:r>
          </w:p>
        </w:tc>
      </w:tr>
      <w:tr w:rsidR="0069698D" w:rsidRPr="00416C11" w14:paraId="68EE76C5" w14:textId="77777777" w:rsidTr="0069698D">
        <w:trPr>
          <w:tblCellSpacing w:w="0" w:type="dxa"/>
        </w:trPr>
        <w:tc>
          <w:tcPr>
            <w:tcW w:w="0" w:type="auto"/>
            <w:hideMark/>
          </w:tcPr>
          <w:p w14:paraId="5909F3F5" w14:textId="77777777" w:rsidR="0069698D" w:rsidRPr="00416C11" w:rsidRDefault="0069698D" w:rsidP="0069698D">
            <w:pPr>
              <w:rPr>
                <w:b w:val="0"/>
                <w:bCs w:val="0"/>
                <w:sz w:val="22"/>
                <w:szCs w:val="22"/>
              </w:rPr>
            </w:pPr>
            <w:r w:rsidRPr="00416C11">
              <w:rPr>
                <w:b w:val="0"/>
                <w:bCs w:val="0"/>
                <w:sz w:val="22"/>
                <w:szCs w:val="22"/>
              </w:rPr>
              <w:t>139356</w:t>
            </w:r>
          </w:p>
        </w:tc>
        <w:tc>
          <w:tcPr>
            <w:tcW w:w="0" w:type="auto"/>
            <w:vAlign w:val="center"/>
            <w:hideMark/>
          </w:tcPr>
          <w:p w14:paraId="6DE0ECEF" w14:textId="77777777" w:rsidR="0069698D" w:rsidRPr="00416C11" w:rsidRDefault="0069698D" w:rsidP="0069698D">
            <w:pPr>
              <w:rPr>
                <w:b w:val="0"/>
                <w:bCs w:val="0"/>
                <w:sz w:val="22"/>
                <w:szCs w:val="22"/>
              </w:rPr>
            </w:pPr>
            <w:r w:rsidRPr="00416C11">
              <w:rPr>
                <w:b w:val="0"/>
                <w:bCs w:val="0"/>
                <w:sz w:val="22"/>
                <w:szCs w:val="22"/>
              </w:rPr>
              <w:t xml:space="preserve">Geigy Chemical Corp. (1966) Specific Application of Analytical Bulletin No. 7 to the Determination of Atrazine in Forage Crops. (Unpublished study, including published data, received Aug 12, 1966 under 7F0525; CDL:092814-D) </w:t>
            </w:r>
          </w:p>
        </w:tc>
      </w:tr>
      <w:tr w:rsidR="0069698D" w:rsidRPr="00416C11" w14:paraId="5ACC3C4C" w14:textId="77777777" w:rsidTr="0069698D">
        <w:trPr>
          <w:tblCellSpacing w:w="0" w:type="dxa"/>
        </w:trPr>
        <w:tc>
          <w:tcPr>
            <w:tcW w:w="0" w:type="auto"/>
            <w:hideMark/>
          </w:tcPr>
          <w:p w14:paraId="1F4F5DC7" w14:textId="77777777" w:rsidR="0069698D" w:rsidRPr="00416C11" w:rsidRDefault="0069698D" w:rsidP="0069698D">
            <w:pPr>
              <w:rPr>
                <w:b w:val="0"/>
                <w:bCs w:val="0"/>
                <w:sz w:val="22"/>
                <w:szCs w:val="22"/>
              </w:rPr>
            </w:pPr>
            <w:r w:rsidRPr="00416C11">
              <w:rPr>
                <w:b w:val="0"/>
                <w:bCs w:val="0"/>
                <w:sz w:val="22"/>
                <w:szCs w:val="22"/>
              </w:rPr>
              <w:t>142616</w:t>
            </w:r>
          </w:p>
        </w:tc>
        <w:tc>
          <w:tcPr>
            <w:tcW w:w="0" w:type="auto"/>
            <w:vAlign w:val="center"/>
            <w:hideMark/>
          </w:tcPr>
          <w:p w14:paraId="42CD5896" w14:textId="77777777" w:rsidR="0069698D" w:rsidRPr="00416C11" w:rsidRDefault="0069698D" w:rsidP="0069698D">
            <w:pPr>
              <w:rPr>
                <w:b w:val="0"/>
                <w:bCs w:val="0"/>
                <w:sz w:val="22"/>
                <w:szCs w:val="22"/>
              </w:rPr>
            </w:pPr>
            <w:r w:rsidRPr="00416C11">
              <w:rPr>
                <w:b w:val="0"/>
                <w:bCs w:val="0"/>
                <w:sz w:val="22"/>
                <w:szCs w:val="22"/>
              </w:rPr>
              <w:t xml:space="preserve">Ciba-Geigy Corp. (1984) Residues of Atrazine and Its Three Chloro- metabolites in Grass Forage Resulting from Applications of Atrazine to Connifers. Unpublished compilation. 94 p. </w:t>
            </w:r>
          </w:p>
        </w:tc>
      </w:tr>
      <w:tr w:rsidR="0069698D" w:rsidRPr="00416C11" w14:paraId="5C1115DE" w14:textId="77777777" w:rsidTr="0069698D">
        <w:trPr>
          <w:tblCellSpacing w:w="0" w:type="dxa"/>
        </w:trPr>
        <w:tc>
          <w:tcPr>
            <w:tcW w:w="0" w:type="auto"/>
            <w:hideMark/>
          </w:tcPr>
          <w:p w14:paraId="68320639" w14:textId="77777777" w:rsidR="0069698D" w:rsidRPr="00416C11" w:rsidRDefault="0069698D" w:rsidP="0069698D">
            <w:pPr>
              <w:rPr>
                <w:b w:val="0"/>
                <w:bCs w:val="0"/>
                <w:sz w:val="22"/>
                <w:szCs w:val="22"/>
              </w:rPr>
            </w:pPr>
            <w:r w:rsidRPr="00416C11">
              <w:rPr>
                <w:b w:val="0"/>
                <w:bCs w:val="0"/>
                <w:sz w:val="22"/>
                <w:szCs w:val="22"/>
              </w:rPr>
              <w:lastRenderedPageBreak/>
              <w:t>156009</w:t>
            </w:r>
          </w:p>
        </w:tc>
        <w:tc>
          <w:tcPr>
            <w:tcW w:w="0" w:type="auto"/>
            <w:vAlign w:val="center"/>
            <w:hideMark/>
          </w:tcPr>
          <w:p w14:paraId="6225B802" w14:textId="77777777" w:rsidR="0069698D" w:rsidRPr="00416C11" w:rsidRDefault="0069698D" w:rsidP="0069698D">
            <w:pPr>
              <w:rPr>
                <w:b w:val="0"/>
                <w:bCs w:val="0"/>
                <w:sz w:val="22"/>
                <w:szCs w:val="22"/>
              </w:rPr>
            </w:pPr>
            <w:r w:rsidRPr="00416C11">
              <w:rPr>
                <w:b w:val="0"/>
                <w:bCs w:val="0"/>
                <w:sz w:val="22"/>
                <w:szCs w:val="22"/>
              </w:rPr>
              <w:t xml:space="preserve">Ross, R.; Balu, K. (1985) Summary of the Metalaxyl Surface Water Monitoring for 1983-1985: Report No. EIR-85020. Unpublished compilation prepared by Ciba-Geigy Corp. 163 p. </w:t>
            </w:r>
          </w:p>
        </w:tc>
      </w:tr>
      <w:tr w:rsidR="0069698D" w:rsidRPr="00416C11" w14:paraId="089BEB7F" w14:textId="77777777" w:rsidTr="0069698D">
        <w:trPr>
          <w:tblCellSpacing w:w="0" w:type="dxa"/>
        </w:trPr>
        <w:tc>
          <w:tcPr>
            <w:tcW w:w="0" w:type="auto"/>
            <w:hideMark/>
          </w:tcPr>
          <w:p w14:paraId="1680CA21" w14:textId="77777777" w:rsidR="0069698D" w:rsidRPr="00416C11" w:rsidRDefault="0069698D" w:rsidP="0069698D">
            <w:pPr>
              <w:rPr>
                <w:b w:val="0"/>
                <w:bCs w:val="0"/>
                <w:sz w:val="22"/>
                <w:szCs w:val="22"/>
              </w:rPr>
            </w:pPr>
            <w:r w:rsidRPr="00416C11">
              <w:rPr>
                <w:b w:val="0"/>
                <w:bCs w:val="0"/>
                <w:sz w:val="22"/>
                <w:szCs w:val="22"/>
              </w:rPr>
              <w:t>159206</w:t>
            </w:r>
          </w:p>
        </w:tc>
        <w:tc>
          <w:tcPr>
            <w:tcW w:w="0" w:type="auto"/>
            <w:vAlign w:val="center"/>
            <w:hideMark/>
          </w:tcPr>
          <w:p w14:paraId="65D71DB7" w14:textId="77777777" w:rsidR="0069698D" w:rsidRPr="00416C11" w:rsidRDefault="0069698D" w:rsidP="0069698D">
            <w:pPr>
              <w:rPr>
                <w:b w:val="0"/>
                <w:bCs w:val="0"/>
                <w:sz w:val="22"/>
                <w:szCs w:val="22"/>
              </w:rPr>
            </w:pPr>
            <w:r w:rsidRPr="00416C11">
              <w:rPr>
                <w:b w:val="0"/>
                <w:bCs w:val="0"/>
                <w:sz w:val="22"/>
                <w:szCs w:val="22"/>
              </w:rPr>
              <w:t xml:space="preserve">Ciba-Geigy Corp. (1975) Summary of Residue Data: CGA-24705-Atrazine Combinations As Corn Herbicides: Tank-mixes-Dual 6EC plus Aatrex 80W or Aatrex 4L, Flowable Combination Formulation-GA-2-622 4.5 L: Preemergence and Preplant Incorporated Applications. Unpub- lished compilation. 213 p. </w:t>
            </w:r>
          </w:p>
        </w:tc>
      </w:tr>
      <w:tr w:rsidR="0069698D" w:rsidRPr="00416C11" w14:paraId="4BDC2471" w14:textId="77777777" w:rsidTr="0069698D">
        <w:trPr>
          <w:tblCellSpacing w:w="0" w:type="dxa"/>
        </w:trPr>
        <w:tc>
          <w:tcPr>
            <w:tcW w:w="0" w:type="auto"/>
            <w:hideMark/>
          </w:tcPr>
          <w:p w14:paraId="60A61DD5" w14:textId="77777777" w:rsidR="0069698D" w:rsidRPr="00416C11" w:rsidRDefault="0069698D" w:rsidP="0069698D">
            <w:pPr>
              <w:rPr>
                <w:b w:val="0"/>
                <w:bCs w:val="0"/>
                <w:sz w:val="22"/>
                <w:szCs w:val="22"/>
              </w:rPr>
            </w:pPr>
            <w:r w:rsidRPr="00416C11">
              <w:rPr>
                <w:b w:val="0"/>
                <w:bCs w:val="0"/>
                <w:sz w:val="22"/>
                <w:szCs w:val="22"/>
              </w:rPr>
              <w:t>161854</w:t>
            </w:r>
          </w:p>
        </w:tc>
        <w:tc>
          <w:tcPr>
            <w:tcW w:w="0" w:type="auto"/>
            <w:vAlign w:val="center"/>
            <w:hideMark/>
          </w:tcPr>
          <w:p w14:paraId="5FD36525" w14:textId="77777777" w:rsidR="0069698D" w:rsidRPr="00416C11" w:rsidRDefault="0069698D" w:rsidP="0069698D">
            <w:pPr>
              <w:rPr>
                <w:b w:val="0"/>
                <w:bCs w:val="0"/>
                <w:sz w:val="22"/>
                <w:szCs w:val="22"/>
              </w:rPr>
            </w:pPr>
            <w:r w:rsidRPr="00416C11">
              <w:rPr>
                <w:b w:val="0"/>
                <w:bCs w:val="0"/>
                <w:sz w:val="22"/>
                <w:szCs w:val="22"/>
              </w:rPr>
              <w:t xml:space="preserve">Ciba-Geigy Corp. (1986) Atrazine--Corn: [Reports of Investigations Made with Respect to the Residue Chemistry of Atrazine Containing Products: Plant Metabolism, Animal Metabolism and Residue Data]. Unpublished compilation. 1813 p. </w:t>
            </w:r>
          </w:p>
        </w:tc>
      </w:tr>
      <w:tr w:rsidR="0069698D" w:rsidRPr="00416C11" w14:paraId="6F912154" w14:textId="77777777" w:rsidTr="0069698D">
        <w:trPr>
          <w:tblCellSpacing w:w="0" w:type="dxa"/>
        </w:trPr>
        <w:tc>
          <w:tcPr>
            <w:tcW w:w="0" w:type="auto"/>
            <w:hideMark/>
          </w:tcPr>
          <w:p w14:paraId="576EE162" w14:textId="77777777" w:rsidR="0069698D" w:rsidRPr="00416C11" w:rsidRDefault="0069698D" w:rsidP="0069698D">
            <w:pPr>
              <w:rPr>
                <w:b w:val="0"/>
                <w:bCs w:val="0"/>
                <w:sz w:val="22"/>
                <w:szCs w:val="22"/>
              </w:rPr>
            </w:pPr>
            <w:r w:rsidRPr="00416C11">
              <w:rPr>
                <w:b w:val="0"/>
                <w:bCs w:val="0"/>
                <w:sz w:val="22"/>
                <w:szCs w:val="22"/>
              </w:rPr>
              <w:t>40431364</w:t>
            </w:r>
          </w:p>
        </w:tc>
        <w:tc>
          <w:tcPr>
            <w:tcW w:w="0" w:type="auto"/>
            <w:vAlign w:val="center"/>
            <w:hideMark/>
          </w:tcPr>
          <w:p w14:paraId="53C960BD" w14:textId="77777777" w:rsidR="0069698D" w:rsidRPr="00416C11" w:rsidRDefault="0069698D" w:rsidP="0069698D">
            <w:pPr>
              <w:rPr>
                <w:b w:val="0"/>
                <w:bCs w:val="0"/>
                <w:sz w:val="22"/>
                <w:szCs w:val="22"/>
              </w:rPr>
            </w:pPr>
            <w:r w:rsidRPr="00416C11">
              <w:rPr>
                <w:b w:val="0"/>
                <w:bCs w:val="0"/>
                <w:sz w:val="22"/>
                <w:szCs w:val="22"/>
              </w:rPr>
              <w:t xml:space="preserve">Bade, T. (1986) Determination of Atrazine, G-28279, G-30033 and G-28273 Residues in Milk (including Sour Milk) using a Strong Cation Exchange Column Isolation and Cleanup: (Residue Analyti- cal Method): Laboratory Study No.: AG-496. Unpublished study prepared by Ciba-Geigy Corp. 19 p. </w:t>
            </w:r>
          </w:p>
        </w:tc>
      </w:tr>
      <w:tr w:rsidR="0069698D" w:rsidRPr="00416C11" w14:paraId="38259278" w14:textId="77777777" w:rsidTr="0069698D">
        <w:trPr>
          <w:tblCellSpacing w:w="0" w:type="dxa"/>
        </w:trPr>
        <w:tc>
          <w:tcPr>
            <w:tcW w:w="0" w:type="auto"/>
            <w:hideMark/>
          </w:tcPr>
          <w:p w14:paraId="2DB87838" w14:textId="77777777" w:rsidR="0069698D" w:rsidRPr="00416C11" w:rsidRDefault="0069698D" w:rsidP="0069698D">
            <w:pPr>
              <w:rPr>
                <w:b w:val="0"/>
                <w:bCs w:val="0"/>
                <w:sz w:val="22"/>
                <w:szCs w:val="22"/>
              </w:rPr>
            </w:pPr>
            <w:r w:rsidRPr="00416C11">
              <w:rPr>
                <w:b w:val="0"/>
                <w:bCs w:val="0"/>
                <w:sz w:val="22"/>
                <w:szCs w:val="22"/>
              </w:rPr>
              <w:t>40431365</w:t>
            </w:r>
          </w:p>
        </w:tc>
        <w:tc>
          <w:tcPr>
            <w:tcW w:w="0" w:type="auto"/>
            <w:vAlign w:val="center"/>
            <w:hideMark/>
          </w:tcPr>
          <w:p w14:paraId="18E8DAFB" w14:textId="77777777" w:rsidR="0069698D" w:rsidRPr="00416C11" w:rsidRDefault="0069698D" w:rsidP="0069698D">
            <w:pPr>
              <w:rPr>
                <w:b w:val="0"/>
                <w:bCs w:val="0"/>
                <w:sz w:val="22"/>
                <w:szCs w:val="22"/>
              </w:rPr>
            </w:pPr>
            <w:r w:rsidRPr="00416C11">
              <w:rPr>
                <w:b w:val="0"/>
                <w:bCs w:val="0"/>
                <w:sz w:val="22"/>
                <w:szCs w:val="22"/>
              </w:rPr>
              <w:t xml:space="preserve">Bade, T. (1987) Determination of Atrazine, G-30033, G-28279 and G-28273 Residues in Forage, Fodder, Grain and Grain Fractions from Grain Crops Using Capillary Gas Chromatography: (Residue Analytical Method): Laboratory Study No.: AG-484. Unpublished study prepared by Ciba-Geigy Corp. 50 p. </w:t>
            </w:r>
          </w:p>
        </w:tc>
      </w:tr>
      <w:tr w:rsidR="0069698D" w:rsidRPr="00416C11" w14:paraId="122DEBB0" w14:textId="77777777" w:rsidTr="0069698D">
        <w:trPr>
          <w:tblCellSpacing w:w="0" w:type="dxa"/>
        </w:trPr>
        <w:tc>
          <w:tcPr>
            <w:tcW w:w="0" w:type="auto"/>
            <w:hideMark/>
          </w:tcPr>
          <w:p w14:paraId="1470E3C8" w14:textId="77777777" w:rsidR="0069698D" w:rsidRPr="00416C11" w:rsidRDefault="0069698D" w:rsidP="0069698D">
            <w:pPr>
              <w:rPr>
                <w:b w:val="0"/>
                <w:bCs w:val="0"/>
                <w:sz w:val="22"/>
                <w:szCs w:val="22"/>
              </w:rPr>
            </w:pPr>
            <w:r w:rsidRPr="00416C11">
              <w:rPr>
                <w:b w:val="0"/>
                <w:bCs w:val="0"/>
                <w:sz w:val="22"/>
                <w:szCs w:val="22"/>
              </w:rPr>
              <w:t>40431366</w:t>
            </w:r>
          </w:p>
        </w:tc>
        <w:tc>
          <w:tcPr>
            <w:tcW w:w="0" w:type="auto"/>
            <w:vAlign w:val="center"/>
            <w:hideMark/>
          </w:tcPr>
          <w:p w14:paraId="49DF2F7F" w14:textId="77777777" w:rsidR="0069698D" w:rsidRPr="00416C11" w:rsidRDefault="0069698D" w:rsidP="0069698D">
            <w:pPr>
              <w:rPr>
                <w:b w:val="0"/>
                <w:bCs w:val="0"/>
                <w:sz w:val="22"/>
                <w:szCs w:val="22"/>
              </w:rPr>
            </w:pPr>
            <w:r w:rsidRPr="00416C11">
              <w:rPr>
                <w:b w:val="0"/>
                <w:bCs w:val="0"/>
                <w:sz w:val="22"/>
                <w:szCs w:val="22"/>
              </w:rPr>
              <w:t xml:space="preserve">Cheung, M. (1976) Determination of Atrazine, G-30033 and G-28279 Residues in Rangeland Forage by Gas Chromatography: (Residue Analytical Method): Laboratory Study No.: AG-295. Unpublished study prepared by Ciba-Geigy Corp. 39 p. </w:t>
            </w:r>
          </w:p>
        </w:tc>
      </w:tr>
      <w:tr w:rsidR="0069698D" w:rsidRPr="00416C11" w14:paraId="218D7B58" w14:textId="77777777" w:rsidTr="0069698D">
        <w:trPr>
          <w:tblCellSpacing w:w="0" w:type="dxa"/>
        </w:trPr>
        <w:tc>
          <w:tcPr>
            <w:tcW w:w="0" w:type="auto"/>
            <w:hideMark/>
          </w:tcPr>
          <w:p w14:paraId="06B77C88" w14:textId="77777777" w:rsidR="0069698D" w:rsidRPr="00416C11" w:rsidRDefault="0069698D" w:rsidP="0069698D">
            <w:pPr>
              <w:rPr>
                <w:b w:val="0"/>
                <w:bCs w:val="0"/>
                <w:sz w:val="22"/>
                <w:szCs w:val="22"/>
              </w:rPr>
            </w:pPr>
            <w:r w:rsidRPr="00416C11">
              <w:rPr>
                <w:b w:val="0"/>
                <w:bCs w:val="0"/>
                <w:sz w:val="22"/>
                <w:szCs w:val="22"/>
              </w:rPr>
              <w:t>40431368</w:t>
            </w:r>
          </w:p>
        </w:tc>
        <w:tc>
          <w:tcPr>
            <w:tcW w:w="0" w:type="auto"/>
            <w:vAlign w:val="center"/>
            <w:hideMark/>
          </w:tcPr>
          <w:p w14:paraId="48312CB8" w14:textId="77777777" w:rsidR="0069698D" w:rsidRPr="00416C11" w:rsidRDefault="0069698D" w:rsidP="0069698D">
            <w:pPr>
              <w:rPr>
                <w:b w:val="0"/>
                <w:bCs w:val="0"/>
                <w:sz w:val="22"/>
                <w:szCs w:val="22"/>
              </w:rPr>
            </w:pPr>
            <w:r w:rsidRPr="00416C11">
              <w:rPr>
                <w:b w:val="0"/>
                <w:bCs w:val="0"/>
                <w:sz w:val="22"/>
                <w:szCs w:val="22"/>
              </w:rPr>
              <w:t xml:space="preserve">Kahrs, R. (1970) Determination of Atrazine Residues in Bermuda Grass by Microcoulometric Gas Chromatography: (Residue Analyti- cal Method): Laboratory Study No.: AG-126. Unpublished study prepared by Ciba-Geigy Corp. 16 p. </w:t>
            </w:r>
          </w:p>
        </w:tc>
      </w:tr>
      <w:tr w:rsidR="0069698D" w:rsidRPr="00416C11" w14:paraId="29300182" w14:textId="77777777" w:rsidTr="0069698D">
        <w:trPr>
          <w:tblCellSpacing w:w="0" w:type="dxa"/>
        </w:trPr>
        <w:tc>
          <w:tcPr>
            <w:tcW w:w="0" w:type="auto"/>
            <w:hideMark/>
          </w:tcPr>
          <w:p w14:paraId="4BC1930B" w14:textId="77777777" w:rsidR="0069698D" w:rsidRPr="00416C11" w:rsidRDefault="0069698D" w:rsidP="0069698D">
            <w:pPr>
              <w:rPr>
                <w:b w:val="0"/>
                <w:bCs w:val="0"/>
                <w:sz w:val="22"/>
                <w:szCs w:val="22"/>
              </w:rPr>
            </w:pPr>
            <w:r w:rsidRPr="00416C11">
              <w:rPr>
                <w:b w:val="0"/>
                <w:bCs w:val="0"/>
                <w:sz w:val="22"/>
                <w:szCs w:val="22"/>
              </w:rPr>
              <w:t>40431369</w:t>
            </w:r>
          </w:p>
        </w:tc>
        <w:tc>
          <w:tcPr>
            <w:tcW w:w="0" w:type="auto"/>
            <w:vAlign w:val="center"/>
            <w:hideMark/>
          </w:tcPr>
          <w:p w14:paraId="5C32F00D" w14:textId="77777777" w:rsidR="0069698D" w:rsidRPr="00416C11" w:rsidRDefault="0069698D" w:rsidP="0069698D">
            <w:pPr>
              <w:rPr>
                <w:b w:val="0"/>
                <w:bCs w:val="0"/>
                <w:sz w:val="22"/>
                <w:szCs w:val="22"/>
              </w:rPr>
            </w:pPr>
            <w:r w:rsidRPr="00416C11">
              <w:rPr>
                <w:b w:val="0"/>
                <w:bCs w:val="0"/>
                <w:sz w:val="22"/>
                <w:szCs w:val="22"/>
              </w:rPr>
              <w:t xml:space="preserve">Bade, T. (1985) Determination of Atrazine, G-28279, G-30033 and G-28273 Residues in Milk: (Residue Analytical Method): Labora- tory Study No.: AG-463. Unpublished study prepared by Ciba- Geigy Corp. 19 p. </w:t>
            </w:r>
          </w:p>
        </w:tc>
      </w:tr>
      <w:tr w:rsidR="0069698D" w:rsidRPr="00416C11" w14:paraId="65CA57CB" w14:textId="77777777" w:rsidTr="0069698D">
        <w:trPr>
          <w:tblCellSpacing w:w="0" w:type="dxa"/>
        </w:trPr>
        <w:tc>
          <w:tcPr>
            <w:tcW w:w="0" w:type="auto"/>
            <w:hideMark/>
          </w:tcPr>
          <w:p w14:paraId="31B6A973" w14:textId="77777777" w:rsidR="0069698D" w:rsidRPr="00416C11" w:rsidRDefault="0069698D" w:rsidP="0069698D">
            <w:pPr>
              <w:rPr>
                <w:b w:val="0"/>
                <w:bCs w:val="0"/>
                <w:sz w:val="22"/>
                <w:szCs w:val="22"/>
              </w:rPr>
            </w:pPr>
            <w:r w:rsidRPr="00416C11">
              <w:rPr>
                <w:b w:val="0"/>
                <w:bCs w:val="0"/>
                <w:sz w:val="22"/>
                <w:szCs w:val="22"/>
              </w:rPr>
              <w:t>40431370</w:t>
            </w:r>
          </w:p>
        </w:tc>
        <w:tc>
          <w:tcPr>
            <w:tcW w:w="0" w:type="auto"/>
            <w:vAlign w:val="center"/>
            <w:hideMark/>
          </w:tcPr>
          <w:p w14:paraId="478F76B8" w14:textId="77777777" w:rsidR="0069698D" w:rsidRPr="00416C11" w:rsidRDefault="0069698D" w:rsidP="0069698D">
            <w:pPr>
              <w:rPr>
                <w:b w:val="0"/>
                <w:bCs w:val="0"/>
                <w:sz w:val="22"/>
                <w:szCs w:val="22"/>
              </w:rPr>
            </w:pPr>
            <w:r w:rsidRPr="00416C11">
              <w:rPr>
                <w:b w:val="0"/>
                <w:bCs w:val="0"/>
                <w:sz w:val="22"/>
                <w:szCs w:val="22"/>
              </w:rPr>
              <w:t xml:space="preserve">Bade, T. (1985) Determination of Atrazine, G-28279, G-30033 and G-28273 Residues in Beef Tissues (Blood, Muscle, Liver, Kidney, Fat): (Residue Analytical Method): Laboratory Study No.: AG-476. Unpublished study prepared by Ciba-Geigy Corp. 60 p. </w:t>
            </w:r>
          </w:p>
        </w:tc>
      </w:tr>
      <w:tr w:rsidR="0069698D" w:rsidRPr="00416C11" w14:paraId="60E13C80" w14:textId="77777777" w:rsidTr="0069698D">
        <w:trPr>
          <w:tblCellSpacing w:w="0" w:type="dxa"/>
        </w:trPr>
        <w:tc>
          <w:tcPr>
            <w:tcW w:w="0" w:type="auto"/>
            <w:hideMark/>
          </w:tcPr>
          <w:p w14:paraId="1E96F69E" w14:textId="77777777" w:rsidR="0069698D" w:rsidRPr="00416C11" w:rsidRDefault="0069698D" w:rsidP="0069698D">
            <w:pPr>
              <w:rPr>
                <w:b w:val="0"/>
                <w:bCs w:val="0"/>
                <w:sz w:val="22"/>
                <w:szCs w:val="22"/>
              </w:rPr>
            </w:pPr>
            <w:r w:rsidRPr="00416C11">
              <w:rPr>
                <w:b w:val="0"/>
                <w:bCs w:val="0"/>
                <w:sz w:val="22"/>
                <w:szCs w:val="22"/>
              </w:rPr>
              <w:t>40431371</w:t>
            </w:r>
          </w:p>
        </w:tc>
        <w:tc>
          <w:tcPr>
            <w:tcW w:w="0" w:type="auto"/>
            <w:vAlign w:val="center"/>
            <w:hideMark/>
          </w:tcPr>
          <w:p w14:paraId="207FC625" w14:textId="77777777" w:rsidR="0069698D" w:rsidRPr="00416C11" w:rsidRDefault="0069698D" w:rsidP="0069698D">
            <w:pPr>
              <w:rPr>
                <w:b w:val="0"/>
                <w:bCs w:val="0"/>
                <w:sz w:val="22"/>
                <w:szCs w:val="22"/>
              </w:rPr>
            </w:pPr>
            <w:r w:rsidRPr="00416C11">
              <w:rPr>
                <w:b w:val="0"/>
                <w:bCs w:val="0"/>
                <w:sz w:val="22"/>
                <w:szCs w:val="22"/>
              </w:rPr>
              <w:t xml:space="preserve">Cullen, T. (1969) Separation of Triazine Herbicides and Their Possible Degradation Products by Liquid-liquid Chromatography: Laboratory Study No.: AG-110. Unpublished study prepared by Ciba-Geigy Corp. 12 p. </w:t>
            </w:r>
          </w:p>
        </w:tc>
      </w:tr>
      <w:tr w:rsidR="0069698D" w:rsidRPr="00416C11" w14:paraId="5D5CDE5D" w14:textId="77777777" w:rsidTr="0069698D">
        <w:trPr>
          <w:tblCellSpacing w:w="0" w:type="dxa"/>
        </w:trPr>
        <w:tc>
          <w:tcPr>
            <w:tcW w:w="0" w:type="auto"/>
            <w:hideMark/>
          </w:tcPr>
          <w:p w14:paraId="3BDAEA25" w14:textId="77777777" w:rsidR="0069698D" w:rsidRPr="00416C11" w:rsidRDefault="0069698D" w:rsidP="0069698D">
            <w:pPr>
              <w:rPr>
                <w:b w:val="0"/>
                <w:bCs w:val="0"/>
                <w:sz w:val="22"/>
                <w:szCs w:val="22"/>
              </w:rPr>
            </w:pPr>
            <w:r w:rsidRPr="00416C11">
              <w:rPr>
                <w:b w:val="0"/>
                <w:bCs w:val="0"/>
                <w:sz w:val="22"/>
                <w:szCs w:val="22"/>
              </w:rPr>
              <w:t>40431376</w:t>
            </w:r>
          </w:p>
        </w:tc>
        <w:tc>
          <w:tcPr>
            <w:tcW w:w="0" w:type="auto"/>
            <w:vAlign w:val="center"/>
            <w:hideMark/>
          </w:tcPr>
          <w:p w14:paraId="585559A4" w14:textId="77777777" w:rsidR="0069698D" w:rsidRPr="00416C11" w:rsidRDefault="0069698D" w:rsidP="0069698D">
            <w:pPr>
              <w:rPr>
                <w:b w:val="0"/>
                <w:bCs w:val="0"/>
                <w:sz w:val="22"/>
                <w:szCs w:val="22"/>
              </w:rPr>
            </w:pPr>
            <w:r w:rsidRPr="00416C11">
              <w:rPr>
                <w:b w:val="0"/>
                <w:bCs w:val="0"/>
                <w:sz w:val="22"/>
                <w:szCs w:val="22"/>
              </w:rPr>
              <w:t xml:space="preserve">Simoneaux, B. (1971) Chromatographic and Electrophoretic Two-dimen- sional Thin-layer Separation of Triazine Herbicide Metabolites: Laboratory Study No.: AG-174. Unpublished study prepared by Ciba-Geigy Corp. 30 p. </w:t>
            </w:r>
          </w:p>
        </w:tc>
      </w:tr>
      <w:tr w:rsidR="0069698D" w:rsidRPr="00416C11" w14:paraId="31427B53" w14:textId="77777777" w:rsidTr="0069698D">
        <w:trPr>
          <w:tblCellSpacing w:w="0" w:type="dxa"/>
        </w:trPr>
        <w:tc>
          <w:tcPr>
            <w:tcW w:w="0" w:type="auto"/>
            <w:hideMark/>
          </w:tcPr>
          <w:p w14:paraId="4ECB844E" w14:textId="77777777" w:rsidR="0069698D" w:rsidRPr="00416C11" w:rsidRDefault="0069698D" w:rsidP="0069698D">
            <w:pPr>
              <w:rPr>
                <w:b w:val="0"/>
                <w:bCs w:val="0"/>
                <w:sz w:val="22"/>
                <w:szCs w:val="22"/>
              </w:rPr>
            </w:pPr>
            <w:r w:rsidRPr="00416C11">
              <w:rPr>
                <w:b w:val="0"/>
                <w:bCs w:val="0"/>
                <w:sz w:val="22"/>
                <w:szCs w:val="22"/>
              </w:rPr>
              <w:lastRenderedPageBreak/>
              <w:t>40431377</w:t>
            </w:r>
          </w:p>
        </w:tc>
        <w:tc>
          <w:tcPr>
            <w:tcW w:w="0" w:type="auto"/>
            <w:vAlign w:val="center"/>
            <w:hideMark/>
          </w:tcPr>
          <w:p w14:paraId="709F7B1A" w14:textId="77777777" w:rsidR="0069698D" w:rsidRPr="00416C11" w:rsidRDefault="0069698D" w:rsidP="0069698D">
            <w:pPr>
              <w:rPr>
                <w:b w:val="0"/>
                <w:bCs w:val="0"/>
                <w:sz w:val="22"/>
                <w:szCs w:val="22"/>
              </w:rPr>
            </w:pPr>
            <w:r w:rsidRPr="00416C11">
              <w:rPr>
                <w:b w:val="0"/>
                <w:bCs w:val="0"/>
                <w:sz w:val="22"/>
                <w:szCs w:val="22"/>
              </w:rPr>
              <w:t xml:space="preserve">Gold, B. (1971) The Determination of Total Residues Resulting from Application of Triazine Herbicides by High Speed Liquid Chroma- tography: Laboratory Study No.: AG-175. Unpublished study pre- pared by Ciba-Geigy Corp. 14 p. </w:t>
            </w:r>
          </w:p>
        </w:tc>
      </w:tr>
      <w:tr w:rsidR="0069698D" w:rsidRPr="00416C11" w14:paraId="30F25833" w14:textId="77777777" w:rsidTr="0069698D">
        <w:trPr>
          <w:tblCellSpacing w:w="0" w:type="dxa"/>
        </w:trPr>
        <w:tc>
          <w:tcPr>
            <w:tcW w:w="0" w:type="auto"/>
            <w:hideMark/>
          </w:tcPr>
          <w:p w14:paraId="5E81E1C3" w14:textId="77777777" w:rsidR="0069698D" w:rsidRPr="00416C11" w:rsidRDefault="0069698D" w:rsidP="0069698D">
            <w:pPr>
              <w:rPr>
                <w:b w:val="0"/>
                <w:bCs w:val="0"/>
                <w:sz w:val="22"/>
                <w:szCs w:val="22"/>
              </w:rPr>
            </w:pPr>
            <w:r w:rsidRPr="00416C11">
              <w:rPr>
                <w:b w:val="0"/>
                <w:bCs w:val="0"/>
                <w:sz w:val="22"/>
                <w:szCs w:val="22"/>
              </w:rPr>
              <w:t>40431381</w:t>
            </w:r>
          </w:p>
        </w:tc>
        <w:tc>
          <w:tcPr>
            <w:tcW w:w="0" w:type="auto"/>
            <w:vAlign w:val="center"/>
            <w:hideMark/>
          </w:tcPr>
          <w:p w14:paraId="37BEE20A" w14:textId="77777777" w:rsidR="0069698D" w:rsidRPr="00416C11" w:rsidRDefault="0069698D" w:rsidP="0069698D">
            <w:pPr>
              <w:rPr>
                <w:b w:val="0"/>
                <w:bCs w:val="0"/>
                <w:sz w:val="22"/>
                <w:szCs w:val="22"/>
              </w:rPr>
            </w:pPr>
            <w:r w:rsidRPr="00416C11">
              <w:rPr>
                <w:b w:val="0"/>
                <w:bCs w:val="0"/>
                <w:sz w:val="22"/>
                <w:szCs w:val="22"/>
              </w:rPr>
              <w:t xml:space="preserve">Banzer, C. (1972) One-dimensional Separation of Triazines on ChromAR-500: Laboratory Study No.: AG-204. Unpublished study prepared by Ciba-Geigy Corp. 10 p. </w:t>
            </w:r>
          </w:p>
        </w:tc>
      </w:tr>
      <w:tr w:rsidR="0069698D" w:rsidRPr="00416C11" w14:paraId="5D58FB28" w14:textId="77777777" w:rsidTr="0069698D">
        <w:trPr>
          <w:tblCellSpacing w:w="0" w:type="dxa"/>
        </w:trPr>
        <w:tc>
          <w:tcPr>
            <w:tcW w:w="0" w:type="auto"/>
            <w:hideMark/>
          </w:tcPr>
          <w:p w14:paraId="5C2E69B4" w14:textId="77777777" w:rsidR="0069698D" w:rsidRPr="00416C11" w:rsidRDefault="0069698D" w:rsidP="0069698D">
            <w:pPr>
              <w:rPr>
                <w:b w:val="0"/>
                <w:bCs w:val="0"/>
                <w:sz w:val="22"/>
                <w:szCs w:val="22"/>
              </w:rPr>
            </w:pPr>
            <w:r w:rsidRPr="00416C11">
              <w:rPr>
                <w:b w:val="0"/>
                <w:bCs w:val="0"/>
                <w:sz w:val="22"/>
                <w:szCs w:val="22"/>
              </w:rPr>
              <w:t>40431428</w:t>
            </w:r>
          </w:p>
        </w:tc>
        <w:tc>
          <w:tcPr>
            <w:tcW w:w="0" w:type="auto"/>
            <w:vAlign w:val="center"/>
            <w:hideMark/>
          </w:tcPr>
          <w:p w14:paraId="7B99FBAC" w14:textId="77777777" w:rsidR="0069698D" w:rsidRPr="00416C11" w:rsidRDefault="0069698D" w:rsidP="0069698D">
            <w:pPr>
              <w:rPr>
                <w:b w:val="0"/>
                <w:bCs w:val="0"/>
                <w:sz w:val="22"/>
                <w:szCs w:val="22"/>
              </w:rPr>
            </w:pPr>
            <w:r w:rsidRPr="00416C11">
              <w:rPr>
                <w:b w:val="0"/>
                <w:bCs w:val="0"/>
                <w:sz w:val="22"/>
                <w:szCs w:val="22"/>
              </w:rPr>
              <w:t xml:space="preserve">Bieleski, R.; Turner, N. (1966) Separation and estimation of Amino Acids in crude plant extracts by thin-layer electrophoresis and chromatography. Analytical Biochemistry 17:278-293. </w:t>
            </w:r>
          </w:p>
        </w:tc>
      </w:tr>
      <w:tr w:rsidR="0069698D" w:rsidRPr="00416C11" w14:paraId="59AE66D7" w14:textId="77777777" w:rsidTr="0069698D">
        <w:trPr>
          <w:tblCellSpacing w:w="0" w:type="dxa"/>
        </w:trPr>
        <w:tc>
          <w:tcPr>
            <w:tcW w:w="0" w:type="auto"/>
            <w:hideMark/>
          </w:tcPr>
          <w:p w14:paraId="39A8092B" w14:textId="77777777" w:rsidR="0069698D" w:rsidRPr="00416C11" w:rsidRDefault="0069698D" w:rsidP="0069698D">
            <w:pPr>
              <w:rPr>
                <w:b w:val="0"/>
                <w:bCs w:val="0"/>
                <w:sz w:val="22"/>
                <w:szCs w:val="22"/>
              </w:rPr>
            </w:pPr>
            <w:r w:rsidRPr="00416C11">
              <w:rPr>
                <w:b w:val="0"/>
                <w:bCs w:val="0"/>
                <w:sz w:val="22"/>
                <w:szCs w:val="22"/>
              </w:rPr>
              <w:t>41397102</w:t>
            </w:r>
          </w:p>
        </w:tc>
        <w:tc>
          <w:tcPr>
            <w:tcW w:w="0" w:type="auto"/>
            <w:vAlign w:val="center"/>
            <w:hideMark/>
          </w:tcPr>
          <w:p w14:paraId="7E749614" w14:textId="77777777" w:rsidR="0069698D" w:rsidRPr="00416C11" w:rsidRDefault="0069698D" w:rsidP="0069698D">
            <w:pPr>
              <w:rPr>
                <w:b w:val="0"/>
                <w:bCs w:val="0"/>
                <w:sz w:val="22"/>
                <w:szCs w:val="22"/>
              </w:rPr>
            </w:pPr>
            <w:r w:rsidRPr="00416C11">
              <w:rPr>
                <w:b w:val="0"/>
                <w:bCs w:val="0"/>
                <w:sz w:val="22"/>
                <w:szCs w:val="22"/>
              </w:rPr>
              <w:t xml:space="preserve">Szorik, M. (1990) Ruggedness Testing of Atrazine Analytical Method AG-484 for the Determination of Atrazine and its Metabolites G- 30033, G-28279, and G-28273 in Field Corn Forage, Field Corn Grain, and Sweet Corn (K + CWHR): Final Report: Lab Project Number: HLA 6012-298. Unpublished study prepared by Hazleton Laboratories America, Inc. 95 p. </w:t>
            </w:r>
          </w:p>
        </w:tc>
      </w:tr>
      <w:tr w:rsidR="0069698D" w:rsidRPr="00416C11" w14:paraId="7CC33B99" w14:textId="77777777" w:rsidTr="0069698D">
        <w:trPr>
          <w:tblCellSpacing w:w="0" w:type="dxa"/>
        </w:trPr>
        <w:tc>
          <w:tcPr>
            <w:tcW w:w="0" w:type="auto"/>
            <w:hideMark/>
          </w:tcPr>
          <w:p w14:paraId="12AC1D66" w14:textId="77777777" w:rsidR="0069698D" w:rsidRPr="00416C11" w:rsidRDefault="0069698D" w:rsidP="0069698D">
            <w:pPr>
              <w:rPr>
                <w:b w:val="0"/>
                <w:bCs w:val="0"/>
                <w:sz w:val="22"/>
                <w:szCs w:val="22"/>
              </w:rPr>
            </w:pPr>
            <w:r w:rsidRPr="00416C11">
              <w:rPr>
                <w:b w:val="0"/>
                <w:bCs w:val="0"/>
                <w:sz w:val="22"/>
                <w:szCs w:val="22"/>
              </w:rPr>
              <w:t>41397103</w:t>
            </w:r>
          </w:p>
        </w:tc>
        <w:tc>
          <w:tcPr>
            <w:tcW w:w="0" w:type="auto"/>
            <w:vAlign w:val="center"/>
            <w:hideMark/>
          </w:tcPr>
          <w:p w14:paraId="6FF09CFB" w14:textId="77777777" w:rsidR="0069698D" w:rsidRPr="00416C11" w:rsidRDefault="0069698D" w:rsidP="0069698D">
            <w:pPr>
              <w:rPr>
                <w:b w:val="0"/>
                <w:bCs w:val="0"/>
                <w:sz w:val="22"/>
                <w:szCs w:val="22"/>
              </w:rPr>
            </w:pPr>
            <w:r w:rsidRPr="00416C11">
              <w:rPr>
                <w:b w:val="0"/>
                <w:bCs w:val="0"/>
                <w:sz w:val="22"/>
                <w:szCs w:val="22"/>
              </w:rPr>
              <w:t xml:space="preserve">Szorik, M. (1990) Ruggedness Testing of Atrazine Analytical Method AG-476 for the Determination of Atrazine and its Metabolites G- 30033, G-28279, and G-28273 in Beef Muscle, Beef Fat, and Beef Blood: Final Report: Lab Project Number: HLA 6012-297. Unpublished study prepared by Hazleton Laboratories Americas, Inc. 76 p. </w:t>
            </w:r>
          </w:p>
        </w:tc>
      </w:tr>
      <w:tr w:rsidR="0069698D" w:rsidRPr="00416C11" w14:paraId="075BA6FD" w14:textId="77777777" w:rsidTr="0069698D">
        <w:trPr>
          <w:tblCellSpacing w:w="0" w:type="dxa"/>
        </w:trPr>
        <w:tc>
          <w:tcPr>
            <w:tcW w:w="0" w:type="auto"/>
            <w:hideMark/>
          </w:tcPr>
          <w:p w14:paraId="68D24481" w14:textId="77777777" w:rsidR="0069698D" w:rsidRPr="00416C11" w:rsidRDefault="0069698D" w:rsidP="0069698D">
            <w:pPr>
              <w:rPr>
                <w:b w:val="0"/>
                <w:bCs w:val="0"/>
                <w:sz w:val="22"/>
                <w:szCs w:val="22"/>
              </w:rPr>
            </w:pPr>
            <w:r w:rsidRPr="00416C11">
              <w:rPr>
                <w:b w:val="0"/>
                <w:bCs w:val="0"/>
                <w:sz w:val="22"/>
                <w:szCs w:val="22"/>
              </w:rPr>
              <w:t>42391402</w:t>
            </w:r>
          </w:p>
        </w:tc>
        <w:tc>
          <w:tcPr>
            <w:tcW w:w="0" w:type="auto"/>
            <w:vAlign w:val="center"/>
            <w:hideMark/>
          </w:tcPr>
          <w:p w14:paraId="659B06AA" w14:textId="77777777" w:rsidR="0069698D" w:rsidRPr="00416C11" w:rsidRDefault="0069698D" w:rsidP="0069698D">
            <w:pPr>
              <w:rPr>
                <w:b w:val="0"/>
                <w:bCs w:val="0"/>
                <w:sz w:val="22"/>
                <w:szCs w:val="22"/>
              </w:rPr>
            </w:pPr>
            <w:r w:rsidRPr="00416C11">
              <w:rPr>
                <w:b w:val="0"/>
                <w:bCs w:val="0"/>
                <w:sz w:val="22"/>
                <w:szCs w:val="22"/>
              </w:rPr>
              <w:t xml:space="preserve">Williams, R. (1992) Immunoassay Analysis and GC/MS Confirmation for Residues of Atrazine in Water Samples from a Field Study Conducted by the State of Wisconsin: Lab Project Number: ABR-91069: 101174. Unpublished study prepared by Ciba-Geigy Corp. 195 p. </w:t>
            </w:r>
          </w:p>
        </w:tc>
      </w:tr>
      <w:tr w:rsidR="0069698D" w:rsidRPr="00416C11" w14:paraId="6311A0C4" w14:textId="77777777" w:rsidTr="0069698D">
        <w:trPr>
          <w:tblCellSpacing w:w="0" w:type="dxa"/>
        </w:trPr>
        <w:tc>
          <w:tcPr>
            <w:tcW w:w="0" w:type="auto"/>
            <w:hideMark/>
          </w:tcPr>
          <w:p w14:paraId="6221FBB8" w14:textId="77777777" w:rsidR="0069698D" w:rsidRPr="00416C11" w:rsidRDefault="0069698D" w:rsidP="0069698D">
            <w:pPr>
              <w:rPr>
                <w:b w:val="0"/>
                <w:bCs w:val="0"/>
                <w:sz w:val="22"/>
                <w:szCs w:val="22"/>
              </w:rPr>
            </w:pPr>
            <w:r w:rsidRPr="00416C11">
              <w:rPr>
                <w:b w:val="0"/>
                <w:bCs w:val="0"/>
                <w:sz w:val="22"/>
                <w:szCs w:val="22"/>
              </w:rPr>
              <w:t>42547118</w:t>
            </w:r>
          </w:p>
        </w:tc>
        <w:tc>
          <w:tcPr>
            <w:tcW w:w="0" w:type="auto"/>
            <w:vAlign w:val="center"/>
            <w:hideMark/>
          </w:tcPr>
          <w:p w14:paraId="4CC2AA71" w14:textId="77777777" w:rsidR="0069698D" w:rsidRPr="00416C11" w:rsidRDefault="0069698D" w:rsidP="0069698D">
            <w:pPr>
              <w:rPr>
                <w:b w:val="0"/>
                <w:bCs w:val="0"/>
                <w:sz w:val="22"/>
                <w:szCs w:val="22"/>
              </w:rPr>
            </w:pPr>
            <w:r w:rsidRPr="00416C11">
              <w:rPr>
                <w:b w:val="0"/>
                <w:bCs w:val="0"/>
                <w:sz w:val="22"/>
                <w:szCs w:val="22"/>
              </w:rPr>
              <w:t xml:space="preserve">Wurz, R. (1992) Validation of Analytical Method AG-596 by the Analysis of (Carbon 14)-Atrazine Treated Corn and Sorghum Raw Agricultural Commodities: Determination of the Radioactive Accountability of Hydroxy-and Chloro-metabolites of Atrazine in (Carbon 14)-Atrazine Treated Crops by Analytical Methods AG-596 and AG-484 including Residue Data: Lab Project Number: ABR-92025. Unpublished study prepared by Ciba-Geigy Corp. 182 p. </w:t>
            </w:r>
          </w:p>
        </w:tc>
      </w:tr>
      <w:tr w:rsidR="0069698D" w:rsidRPr="00416C11" w14:paraId="66FE8D42" w14:textId="77777777" w:rsidTr="0069698D">
        <w:trPr>
          <w:tblCellSpacing w:w="0" w:type="dxa"/>
        </w:trPr>
        <w:tc>
          <w:tcPr>
            <w:tcW w:w="0" w:type="auto"/>
            <w:hideMark/>
          </w:tcPr>
          <w:p w14:paraId="365178BD" w14:textId="77777777" w:rsidR="0069698D" w:rsidRPr="00416C11" w:rsidRDefault="0069698D" w:rsidP="0069698D">
            <w:pPr>
              <w:rPr>
                <w:b w:val="0"/>
                <w:bCs w:val="0"/>
                <w:sz w:val="22"/>
                <w:szCs w:val="22"/>
              </w:rPr>
            </w:pPr>
            <w:r w:rsidRPr="00416C11">
              <w:rPr>
                <w:b w:val="0"/>
                <w:bCs w:val="0"/>
                <w:sz w:val="22"/>
                <w:szCs w:val="22"/>
              </w:rPr>
              <w:t>42547119</w:t>
            </w:r>
          </w:p>
        </w:tc>
        <w:tc>
          <w:tcPr>
            <w:tcW w:w="0" w:type="auto"/>
            <w:vAlign w:val="center"/>
            <w:hideMark/>
          </w:tcPr>
          <w:p w14:paraId="6E91B5F6" w14:textId="77777777" w:rsidR="0069698D" w:rsidRPr="00416C11" w:rsidRDefault="0069698D" w:rsidP="0069698D">
            <w:pPr>
              <w:rPr>
                <w:b w:val="0"/>
                <w:bCs w:val="0"/>
                <w:sz w:val="22"/>
                <w:szCs w:val="22"/>
              </w:rPr>
            </w:pPr>
            <w:r w:rsidRPr="00416C11">
              <w:rPr>
                <w:b w:val="0"/>
                <w:bCs w:val="0"/>
                <w:sz w:val="22"/>
                <w:szCs w:val="22"/>
              </w:rPr>
              <w:t xml:space="preserve">Wurz, R. (1992) Atrazine: Analytical Method for the Determination of G-34048 and GS-17794 in Crops by High Performance Liquid Chromatography with Column Switching: Lab Project Number: AG-596: ABR-91032. Unpublished study prepared by Ciba-Geigy Corp. 136 p. </w:t>
            </w:r>
          </w:p>
        </w:tc>
      </w:tr>
      <w:tr w:rsidR="0069698D" w:rsidRPr="00416C11" w14:paraId="5582059D" w14:textId="77777777" w:rsidTr="0069698D">
        <w:trPr>
          <w:tblCellSpacing w:w="0" w:type="dxa"/>
        </w:trPr>
        <w:tc>
          <w:tcPr>
            <w:tcW w:w="0" w:type="auto"/>
            <w:hideMark/>
          </w:tcPr>
          <w:p w14:paraId="4E7E1696" w14:textId="77777777" w:rsidR="0069698D" w:rsidRPr="00416C11" w:rsidRDefault="0069698D" w:rsidP="0069698D">
            <w:pPr>
              <w:rPr>
                <w:b w:val="0"/>
                <w:bCs w:val="0"/>
                <w:sz w:val="22"/>
                <w:szCs w:val="22"/>
              </w:rPr>
            </w:pPr>
            <w:r w:rsidRPr="00416C11">
              <w:rPr>
                <w:b w:val="0"/>
                <w:bCs w:val="0"/>
                <w:sz w:val="22"/>
                <w:szCs w:val="22"/>
              </w:rPr>
              <w:t>42547120</w:t>
            </w:r>
          </w:p>
        </w:tc>
        <w:tc>
          <w:tcPr>
            <w:tcW w:w="0" w:type="auto"/>
            <w:vAlign w:val="center"/>
            <w:hideMark/>
          </w:tcPr>
          <w:p w14:paraId="56354AC3" w14:textId="77777777" w:rsidR="0069698D" w:rsidRPr="00416C11" w:rsidRDefault="0069698D" w:rsidP="0069698D">
            <w:pPr>
              <w:rPr>
                <w:b w:val="0"/>
                <w:bCs w:val="0"/>
                <w:sz w:val="22"/>
                <w:szCs w:val="22"/>
              </w:rPr>
            </w:pPr>
            <w:r w:rsidRPr="00416C11">
              <w:rPr>
                <w:b w:val="0"/>
                <w:bCs w:val="0"/>
                <w:sz w:val="22"/>
                <w:szCs w:val="22"/>
              </w:rPr>
              <w:t xml:space="preserve">Yokley, R. (1990) Determination of Atrazine, G-28279, G-30033, and G-28273 Residues in Fresh and Sour Milk using a Strong Cation Exchange Column Isolation and Cleanup: Lab Project Number: AG-496A. Unpublished study prepared by Ciba-Geigy Corp. 31 p. </w:t>
            </w:r>
          </w:p>
        </w:tc>
      </w:tr>
      <w:tr w:rsidR="0069698D" w:rsidRPr="00416C11" w14:paraId="45A7C0E6" w14:textId="77777777" w:rsidTr="0069698D">
        <w:trPr>
          <w:tblCellSpacing w:w="0" w:type="dxa"/>
        </w:trPr>
        <w:tc>
          <w:tcPr>
            <w:tcW w:w="0" w:type="auto"/>
            <w:hideMark/>
          </w:tcPr>
          <w:p w14:paraId="781E2BA7" w14:textId="77777777" w:rsidR="0069698D" w:rsidRPr="00416C11" w:rsidRDefault="0069698D" w:rsidP="0069698D">
            <w:pPr>
              <w:rPr>
                <w:b w:val="0"/>
                <w:bCs w:val="0"/>
                <w:sz w:val="22"/>
                <w:szCs w:val="22"/>
              </w:rPr>
            </w:pPr>
            <w:r w:rsidRPr="00416C11">
              <w:rPr>
                <w:b w:val="0"/>
                <w:bCs w:val="0"/>
                <w:sz w:val="22"/>
                <w:szCs w:val="22"/>
              </w:rPr>
              <w:t>42547121</w:t>
            </w:r>
          </w:p>
        </w:tc>
        <w:tc>
          <w:tcPr>
            <w:tcW w:w="0" w:type="auto"/>
            <w:vAlign w:val="center"/>
            <w:hideMark/>
          </w:tcPr>
          <w:p w14:paraId="387D9AC8" w14:textId="77777777" w:rsidR="0069698D" w:rsidRPr="00416C11" w:rsidRDefault="0069698D" w:rsidP="0069698D">
            <w:pPr>
              <w:rPr>
                <w:b w:val="0"/>
                <w:bCs w:val="0"/>
                <w:sz w:val="22"/>
                <w:szCs w:val="22"/>
              </w:rPr>
            </w:pPr>
            <w:r w:rsidRPr="00416C11">
              <w:rPr>
                <w:b w:val="0"/>
                <w:bCs w:val="0"/>
                <w:sz w:val="22"/>
                <w:szCs w:val="22"/>
              </w:rPr>
              <w:t xml:space="preserve">Yarko, J. (1990) Independent Laboratory Confirmation of the Tolerance Enforcement Method (...) for the Determination of Atrazine, G-28279, G-30033, and G-28273 Residues in Fresh and Sour Milk using a Strong Cation Exchange Column Isolation and Cleanup: Analytical Method AG-496A: Lab Project Number: 900204. Unpublished study prepared by Ciba-Geigy Corp. 246 p. </w:t>
            </w:r>
          </w:p>
        </w:tc>
      </w:tr>
      <w:tr w:rsidR="0069698D" w:rsidRPr="00416C11" w14:paraId="0E55405A" w14:textId="77777777" w:rsidTr="0069698D">
        <w:trPr>
          <w:tblCellSpacing w:w="0" w:type="dxa"/>
        </w:trPr>
        <w:tc>
          <w:tcPr>
            <w:tcW w:w="0" w:type="auto"/>
            <w:hideMark/>
          </w:tcPr>
          <w:p w14:paraId="4FA01404" w14:textId="77777777" w:rsidR="0069698D" w:rsidRPr="00416C11" w:rsidRDefault="0069698D" w:rsidP="0069698D">
            <w:pPr>
              <w:rPr>
                <w:b w:val="0"/>
                <w:bCs w:val="0"/>
                <w:sz w:val="22"/>
                <w:szCs w:val="22"/>
              </w:rPr>
            </w:pPr>
            <w:r w:rsidRPr="00416C11">
              <w:rPr>
                <w:b w:val="0"/>
                <w:bCs w:val="0"/>
                <w:sz w:val="22"/>
                <w:szCs w:val="22"/>
              </w:rPr>
              <w:lastRenderedPageBreak/>
              <w:t>42547122</w:t>
            </w:r>
          </w:p>
        </w:tc>
        <w:tc>
          <w:tcPr>
            <w:tcW w:w="0" w:type="auto"/>
            <w:vAlign w:val="center"/>
            <w:hideMark/>
          </w:tcPr>
          <w:p w14:paraId="4B2CBCD6" w14:textId="77777777" w:rsidR="0069698D" w:rsidRPr="00416C11" w:rsidRDefault="0069698D" w:rsidP="0069698D">
            <w:pPr>
              <w:rPr>
                <w:b w:val="0"/>
                <w:bCs w:val="0"/>
                <w:sz w:val="22"/>
                <w:szCs w:val="22"/>
              </w:rPr>
            </w:pPr>
            <w:r w:rsidRPr="00416C11">
              <w:rPr>
                <w:b w:val="0"/>
                <w:bCs w:val="0"/>
                <w:sz w:val="22"/>
                <w:szCs w:val="22"/>
              </w:rPr>
              <w:t xml:space="preserve">Yokley, R. (1992) Analytical Method for the Determination of Residues of Atrazine, G-28273, G-28279, and G-30033 in Poultry Tissues and Eggs by Gas Chromatography including Validation Data: Lab Project Number: AG-593. Unpublished study prepared by Ciba-Geigy Corp. 105 p. </w:t>
            </w:r>
          </w:p>
        </w:tc>
      </w:tr>
      <w:tr w:rsidR="0069698D" w:rsidRPr="00416C11" w14:paraId="7EF36161" w14:textId="77777777" w:rsidTr="0069698D">
        <w:trPr>
          <w:tblCellSpacing w:w="0" w:type="dxa"/>
        </w:trPr>
        <w:tc>
          <w:tcPr>
            <w:tcW w:w="0" w:type="auto"/>
            <w:hideMark/>
          </w:tcPr>
          <w:p w14:paraId="779271AB" w14:textId="77777777" w:rsidR="0069698D" w:rsidRPr="00416C11" w:rsidRDefault="0069698D" w:rsidP="0069698D">
            <w:pPr>
              <w:rPr>
                <w:b w:val="0"/>
                <w:bCs w:val="0"/>
                <w:sz w:val="22"/>
                <w:szCs w:val="22"/>
              </w:rPr>
            </w:pPr>
            <w:r w:rsidRPr="00416C11">
              <w:rPr>
                <w:b w:val="0"/>
                <w:bCs w:val="0"/>
                <w:sz w:val="22"/>
                <w:szCs w:val="22"/>
              </w:rPr>
              <w:t>42547123</w:t>
            </w:r>
          </w:p>
        </w:tc>
        <w:tc>
          <w:tcPr>
            <w:tcW w:w="0" w:type="auto"/>
            <w:vAlign w:val="center"/>
            <w:hideMark/>
          </w:tcPr>
          <w:p w14:paraId="481F9712" w14:textId="77777777" w:rsidR="0069698D" w:rsidRPr="00416C11" w:rsidRDefault="0069698D" w:rsidP="0069698D">
            <w:pPr>
              <w:rPr>
                <w:b w:val="0"/>
                <w:bCs w:val="0"/>
                <w:sz w:val="22"/>
                <w:szCs w:val="22"/>
              </w:rPr>
            </w:pPr>
            <w:r w:rsidRPr="00416C11">
              <w:rPr>
                <w:b w:val="0"/>
                <w:bCs w:val="0"/>
                <w:sz w:val="22"/>
                <w:szCs w:val="22"/>
              </w:rPr>
              <w:t xml:space="preserve">Yarko, J. (1992) Independent Laboratory Confirmation of the Tolerance Enforcement Method (...) for the Determination of Residues of Atrazine, G-28273, G-28279, and G-30033 in Poultry Tissues and Eggs by Gas Chromatography Analytical Method AG-593: Lab Project Number: 920201. Unpublished study prepared by CYAL, Inc. 169 p. </w:t>
            </w:r>
          </w:p>
        </w:tc>
      </w:tr>
      <w:tr w:rsidR="0069698D" w:rsidRPr="00416C11" w14:paraId="32D1B804" w14:textId="77777777" w:rsidTr="0069698D">
        <w:trPr>
          <w:tblCellSpacing w:w="0" w:type="dxa"/>
        </w:trPr>
        <w:tc>
          <w:tcPr>
            <w:tcW w:w="0" w:type="auto"/>
            <w:hideMark/>
          </w:tcPr>
          <w:p w14:paraId="59EBD041" w14:textId="77777777" w:rsidR="0069698D" w:rsidRPr="00416C11" w:rsidRDefault="0069698D" w:rsidP="0069698D">
            <w:pPr>
              <w:rPr>
                <w:b w:val="0"/>
                <w:bCs w:val="0"/>
                <w:sz w:val="22"/>
                <w:szCs w:val="22"/>
              </w:rPr>
            </w:pPr>
            <w:r w:rsidRPr="00416C11">
              <w:rPr>
                <w:b w:val="0"/>
                <w:bCs w:val="0"/>
                <w:sz w:val="22"/>
                <w:szCs w:val="22"/>
              </w:rPr>
              <w:t>42873703</w:t>
            </w:r>
          </w:p>
        </w:tc>
        <w:tc>
          <w:tcPr>
            <w:tcW w:w="0" w:type="auto"/>
            <w:vAlign w:val="center"/>
            <w:hideMark/>
          </w:tcPr>
          <w:p w14:paraId="46A13DEE" w14:textId="77777777" w:rsidR="0069698D" w:rsidRPr="00416C11" w:rsidRDefault="0069698D" w:rsidP="0069698D">
            <w:pPr>
              <w:rPr>
                <w:b w:val="0"/>
                <w:bCs w:val="0"/>
                <w:sz w:val="22"/>
                <w:szCs w:val="22"/>
              </w:rPr>
            </w:pPr>
            <w:r w:rsidRPr="00416C11">
              <w:rPr>
                <w:b w:val="0"/>
                <w:bCs w:val="0"/>
                <w:sz w:val="22"/>
                <w:szCs w:val="22"/>
              </w:rPr>
              <w:t xml:space="preserve">Issaq, H. (1987) Multidimensional, multimodal thin-layer, and high-performance liquid chromatography. Chromatography Magazine (Apr):37-41. </w:t>
            </w:r>
          </w:p>
        </w:tc>
      </w:tr>
      <w:tr w:rsidR="0069698D" w:rsidRPr="00416C11" w14:paraId="6DC19319" w14:textId="77777777" w:rsidTr="0069698D">
        <w:trPr>
          <w:tblCellSpacing w:w="0" w:type="dxa"/>
        </w:trPr>
        <w:tc>
          <w:tcPr>
            <w:tcW w:w="0" w:type="auto"/>
            <w:hideMark/>
          </w:tcPr>
          <w:p w14:paraId="328D4227" w14:textId="77777777" w:rsidR="0069698D" w:rsidRPr="00416C11" w:rsidRDefault="0069698D" w:rsidP="0069698D">
            <w:pPr>
              <w:rPr>
                <w:b w:val="0"/>
                <w:bCs w:val="0"/>
                <w:sz w:val="22"/>
                <w:szCs w:val="22"/>
              </w:rPr>
            </w:pPr>
            <w:r w:rsidRPr="00416C11">
              <w:rPr>
                <w:b w:val="0"/>
                <w:bCs w:val="0"/>
                <w:sz w:val="22"/>
                <w:szCs w:val="22"/>
              </w:rPr>
              <w:t>43016504</w:t>
            </w:r>
          </w:p>
        </w:tc>
        <w:tc>
          <w:tcPr>
            <w:tcW w:w="0" w:type="auto"/>
            <w:vAlign w:val="center"/>
            <w:hideMark/>
          </w:tcPr>
          <w:p w14:paraId="702F9DB1" w14:textId="77777777" w:rsidR="0069698D" w:rsidRPr="00416C11" w:rsidRDefault="0069698D" w:rsidP="0069698D">
            <w:pPr>
              <w:rPr>
                <w:b w:val="0"/>
                <w:bCs w:val="0"/>
                <w:sz w:val="22"/>
                <w:szCs w:val="22"/>
              </w:rPr>
            </w:pPr>
            <w:r w:rsidRPr="00416C11">
              <w:rPr>
                <w:b w:val="0"/>
                <w:bCs w:val="0"/>
                <w:sz w:val="22"/>
                <w:szCs w:val="22"/>
              </w:rPr>
              <w:t xml:space="preserve">Wurz, R. (1993) Validation of Analytical Method AG-596 for the Determination of G-34048 and GS-17794 in Sugarcane and Wheat: Determination of the Radioactive Accountability of Hydroxy-and Chloro-metabolites of Atrazine in (carbon 14)-Atrazine Treated Crops by Analytical Methods AG-596 and AG-484, Including Residue Data: Lab Project Number: ABR/93053. Unpublished study prepared by Ciba Plant Protection. 87 p. </w:t>
            </w:r>
          </w:p>
        </w:tc>
      </w:tr>
      <w:tr w:rsidR="0069698D" w:rsidRPr="00416C11" w14:paraId="12FD249E" w14:textId="77777777" w:rsidTr="0069698D">
        <w:trPr>
          <w:tblCellSpacing w:w="0" w:type="dxa"/>
        </w:trPr>
        <w:tc>
          <w:tcPr>
            <w:tcW w:w="0" w:type="auto"/>
            <w:hideMark/>
          </w:tcPr>
          <w:p w14:paraId="36351367" w14:textId="77777777" w:rsidR="0069698D" w:rsidRPr="00416C11" w:rsidRDefault="0069698D" w:rsidP="0069698D">
            <w:pPr>
              <w:rPr>
                <w:b w:val="0"/>
                <w:bCs w:val="0"/>
                <w:sz w:val="22"/>
                <w:szCs w:val="22"/>
              </w:rPr>
            </w:pPr>
            <w:r w:rsidRPr="00416C11">
              <w:rPr>
                <w:b w:val="0"/>
                <w:bCs w:val="0"/>
                <w:sz w:val="22"/>
                <w:szCs w:val="22"/>
              </w:rPr>
              <w:t>43395502</w:t>
            </w:r>
          </w:p>
        </w:tc>
        <w:tc>
          <w:tcPr>
            <w:tcW w:w="0" w:type="auto"/>
            <w:vAlign w:val="center"/>
            <w:hideMark/>
          </w:tcPr>
          <w:p w14:paraId="2D3630DC" w14:textId="77777777" w:rsidR="0069698D" w:rsidRPr="00416C11" w:rsidRDefault="0069698D" w:rsidP="0069698D">
            <w:pPr>
              <w:rPr>
                <w:b w:val="0"/>
                <w:bCs w:val="0"/>
                <w:sz w:val="22"/>
                <w:szCs w:val="22"/>
              </w:rPr>
            </w:pPr>
            <w:r w:rsidRPr="00416C11">
              <w:rPr>
                <w:b w:val="0"/>
                <w:bCs w:val="0"/>
                <w:sz w:val="22"/>
                <w:szCs w:val="22"/>
              </w:rPr>
              <w:t xml:space="preserve">Wurz, R. (1992) Validation of Analytical Methods AG-571 and AG- 572 for the Analysis of G-34048 and GS-17794 in Crops by High Performance Liquid Chromatography with Column Switching: Lab Project Number: ABR/91032: 101982. Unpublished study prepared by Ciba-Geigy Corp. 37 p. </w:t>
            </w:r>
          </w:p>
        </w:tc>
      </w:tr>
      <w:tr w:rsidR="0069698D" w:rsidRPr="00416C11" w14:paraId="6542FD88" w14:textId="77777777" w:rsidTr="0069698D">
        <w:trPr>
          <w:tblCellSpacing w:w="0" w:type="dxa"/>
        </w:trPr>
        <w:tc>
          <w:tcPr>
            <w:tcW w:w="0" w:type="auto"/>
            <w:hideMark/>
          </w:tcPr>
          <w:p w14:paraId="147279D3" w14:textId="77777777" w:rsidR="0069698D" w:rsidRPr="00416C11" w:rsidRDefault="0069698D" w:rsidP="0069698D">
            <w:pPr>
              <w:rPr>
                <w:b w:val="0"/>
                <w:bCs w:val="0"/>
                <w:sz w:val="22"/>
                <w:szCs w:val="22"/>
              </w:rPr>
            </w:pPr>
            <w:r w:rsidRPr="00416C11">
              <w:rPr>
                <w:b w:val="0"/>
                <w:bCs w:val="0"/>
                <w:sz w:val="22"/>
                <w:szCs w:val="22"/>
              </w:rPr>
              <w:t>44315412</w:t>
            </w:r>
          </w:p>
        </w:tc>
        <w:tc>
          <w:tcPr>
            <w:tcW w:w="0" w:type="auto"/>
            <w:vAlign w:val="center"/>
            <w:hideMark/>
          </w:tcPr>
          <w:p w14:paraId="06B83E84" w14:textId="77777777" w:rsidR="0069698D" w:rsidRPr="00416C11" w:rsidRDefault="0069698D" w:rsidP="0069698D">
            <w:pPr>
              <w:rPr>
                <w:b w:val="0"/>
                <w:bCs w:val="0"/>
                <w:sz w:val="22"/>
                <w:szCs w:val="22"/>
              </w:rPr>
            </w:pPr>
            <w:r w:rsidRPr="00416C11">
              <w:rPr>
                <w:b w:val="0"/>
                <w:bCs w:val="0"/>
                <w:sz w:val="22"/>
                <w:szCs w:val="22"/>
              </w:rPr>
              <w:t xml:space="preserve">Lin, K. (1997) Validation of Analytical Method AG-484A for the Determination of Residues of Atrazine, G-30033, G-28279 and G28273 in or on Corn and Sorghum: Lab Project Number: ABR-97056: 300-97: AG-484A. Unpublished study prepared by Novartis Crop Protection, Inc. 141 p. {OPPTS 860.1340}. </w:t>
            </w:r>
          </w:p>
        </w:tc>
      </w:tr>
      <w:tr w:rsidR="0069698D" w:rsidRPr="00416C11" w14:paraId="53C3E834" w14:textId="77777777" w:rsidTr="0069698D">
        <w:trPr>
          <w:tblCellSpacing w:w="0" w:type="dxa"/>
        </w:trPr>
        <w:tc>
          <w:tcPr>
            <w:tcW w:w="0" w:type="auto"/>
            <w:hideMark/>
          </w:tcPr>
          <w:p w14:paraId="5605315B" w14:textId="77777777" w:rsidR="0069698D" w:rsidRPr="00416C11" w:rsidRDefault="0069698D" w:rsidP="0069698D">
            <w:pPr>
              <w:rPr>
                <w:b w:val="0"/>
                <w:bCs w:val="0"/>
                <w:sz w:val="22"/>
                <w:szCs w:val="22"/>
              </w:rPr>
            </w:pPr>
            <w:r w:rsidRPr="00416C11">
              <w:rPr>
                <w:b w:val="0"/>
                <w:bCs w:val="0"/>
                <w:sz w:val="22"/>
                <w:szCs w:val="22"/>
              </w:rPr>
              <w:t>45449501</w:t>
            </w:r>
          </w:p>
        </w:tc>
        <w:tc>
          <w:tcPr>
            <w:tcW w:w="0" w:type="auto"/>
            <w:vAlign w:val="center"/>
            <w:hideMark/>
          </w:tcPr>
          <w:p w14:paraId="20435FEE" w14:textId="77777777" w:rsidR="0069698D" w:rsidRPr="00416C11" w:rsidRDefault="0069698D" w:rsidP="0069698D">
            <w:pPr>
              <w:rPr>
                <w:b w:val="0"/>
                <w:bCs w:val="0"/>
                <w:sz w:val="22"/>
                <w:szCs w:val="22"/>
              </w:rPr>
            </w:pPr>
            <w:r w:rsidRPr="00416C11">
              <w:rPr>
                <w:b w:val="0"/>
                <w:bCs w:val="0"/>
                <w:sz w:val="22"/>
                <w:szCs w:val="22"/>
              </w:rPr>
              <w:t xml:space="preserve">Guthrie, J. (2001) Independent Laboratory Validation of "Multiresidue Analytical Method for the Determination of Acetochlor, Alachlor, Atrazine, Dimethenamid, and Metolachlor in Aqueous Environmental Samples": Lab Project Number: 852-564: 46483. Unpublished study prepared by ABC Laboratories, Inc. 59 p. {OPPTS 850.7100} </w:t>
            </w:r>
          </w:p>
        </w:tc>
      </w:tr>
    </w:tbl>
    <w:p w14:paraId="1DAFFC51" w14:textId="77777777" w:rsidR="0069698D" w:rsidRPr="00416C11" w:rsidRDefault="0069698D" w:rsidP="0069698D">
      <w:pPr>
        <w:rPr>
          <w:b w:val="0"/>
          <w:bCs w:val="0"/>
          <w:sz w:val="22"/>
          <w:szCs w:val="22"/>
        </w:rPr>
      </w:pPr>
      <w:r w:rsidRPr="00416C11">
        <w:rPr>
          <w:b w:val="0"/>
          <w:bCs w:val="0"/>
          <w:sz w:val="22"/>
          <w:szCs w:val="22"/>
        </w:rPr>
        <w:t>171-4C       Magnitude of the Residue [by commodity]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BB11D6D" w14:textId="77777777" w:rsidTr="0069698D">
        <w:trPr>
          <w:tblCellSpacing w:w="0" w:type="dxa"/>
        </w:trPr>
        <w:tc>
          <w:tcPr>
            <w:tcW w:w="0" w:type="auto"/>
            <w:shd w:val="clear" w:color="auto" w:fill="FFFFFF"/>
            <w:vAlign w:val="center"/>
            <w:hideMark/>
          </w:tcPr>
          <w:p w14:paraId="036F78B6"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667683F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45F1682" w14:textId="77777777" w:rsidTr="0069698D">
        <w:trPr>
          <w:tblCellSpacing w:w="0" w:type="dxa"/>
        </w:trPr>
        <w:tc>
          <w:tcPr>
            <w:tcW w:w="0" w:type="auto"/>
            <w:vAlign w:val="center"/>
            <w:hideMark/>
          </w:tcPr>
          <w:p w14:paraId="04C2CD1F" w14:textId="77777777" w:rsidR="0069698D" w:rsidRPr="00416C11" w:rsidRDefault="0069698D" w:rsidP="0069698D">
            <w:pPr>
              <w:rPr>
                <w:b w:val="0"/>
                <w:bCs w:val="0"/>
                <w:sz w:val="22"/>
                <w:szCs w:val="22"/>
              </w:rPr>
            </w:pPr>
            <w:r w:rsidRPr="00416C11">
              <w:rPr>
                <w:b w:val="0"/>
                <w:bCs w:val="0"/>
                <w:sz w:val="22"/>
                <w:szCs w:val="22"/>
              </w:rPr>
              <w:pict w14:anchorId="09998206">
                <v:rect id="_x0000_i5109" style="width:0;height:.75pt" o:hralign="center" o:hrstd="t" o:hrnoshade="t" o:hr="t" fillcolor="#006" stroked="f"/>
              </w:pict>
            </w:r>
          </w:p>
        </w:tc>
        <w:tc>
          <w:tcPr>
            <w:tcW w:w="0" w:type="auto"/>
            <w:vAlign w:val="center"/>
            <w:hideMark/>
          </w:tcPr>
          <w:p w14:paraId="4043CEBE" w14:textId="77777777" w:rsidR="0069698D" w:rsidRPr="00416C11" w:rsidRDefault="0069698D" w:rsidP="0069698D">
            <w:pPr>
              <w:rPr>
                <w:b w:val="0"/>
                <w:bCs w:val="0"/>
                <w:sz w:val="22"/>
                <w:szCs w:val="22"/>
              </w:rPr>
            </w:pPr>
            <w:r w:rsidRPr="00416C11">
              <w:rPr>
                <w:b w:val="0"/>
                <w:bCs w:val="0"/>
                <w:sz w:val="22"/>
                <w:szCs w:val="22"/>
              </w:rPr>
              <w:pict w14:anchorId="611DE629">
                <v:rect id="_x0000_i5110" style="width:0;height:.75pt" o:hralign="center" o:hrstd="t" o:hrnoshade="t" o:hr="t" fillcolor="#006" stroked="f"/>
              </w:pict>
            </w:r>
          </w:p>
        </w:tc>
      </w:tr>
      <w:tr w:rsidR="0069698D" w:rsidRPr="00416C11" w14:paraId="2613EE3E" w14:textId="77777777" w:rsidTr="0069698D">
        <w:trPr>
          <w:tblCellSpacing w:w="0" w:type="dxa"/>
        </w:trPr>
        <w:tc>
          <w:tcPr>
            <w:tcW w:w="0" w:type="auto"/>
            <w:hideMark/>
          </w:tcPr>
          <w:p w14:paraId="4EEF37A4" w14:textId="77777777" w:rsidR="0069698D" w:rsidRPr="00416C11" w:rsidRDefault="0069698D" w:rsidP="0069698D">
            <w:pPr>
              <w:rPr>
                <w:b w:val="0"/>
                <w:bCs w:val="0"/>
                <w:sz w:val="22"/>
                <w:szCs w:val="22"/>
              </w:rPr>
            </w:pPr>
            <w:r w:rsidRPr="00416C11">
              <w:rPr>
                <w:b w:val="0"/>
                <w:bCs w:val="0"/>
                <w:sz w:val="22"/>
                <w:szCs w:val="22"/>
              </w:rPr>
              <w:t>15570</w:t>
            </w:r>
          </w:p>
        </w:tc>
        <w:tc>
          <w:tcPr>
            <w:tcW w:w="0" w:type="auto"/>
            <w:vAlign w:val="center"/>
            <w:hideMark/>
          </w:tcPr>
          <w:p w14:paraId="4A36742E" w14:textId="77777777" w:rsidR="0069698D" w:rsidRPr="00416C11" w:rsidRDefault="0069698D" w:rsidP="0069698D">
            <w:pPr>
              <w:rPr>
                <w:b w:val="0"/>
                <w:bCs w:val="0"/>
                <w:sz w:val="22"/>
                <w:szCs w:val="22"/>
              </w:rPr>
            </w:pPr>
            <w:r w:rsidRPr="00416C11">
              <w:rPr>
                <w:b w:val="0"/>
                <w:bCs w:val="0"/>
                <w:sz w:val="22"/>
                <w:szCs w:val="22"/>
              </w:rPr>
              <w:t xml:space="preserve">Taylor, D.; Shriver, J.; Guthrie, C. (1976) Residue Report: Field Corn: AG-A No. 3372 II. (Unpublished study received Jun 20, 1977 under 100-590; submitted by Ciba-Geigy Corp., Greensboro, N.C.; CDL:230685-E) </w:t>
            </w:r>
          </w:p>
        </w:tc>
      </w:tr>
      <w:tr w:rsidR="0069698D" w:rsidRPr="00416C11" w14:paraId="7646AFFC" w14:textId="77777777" w:rsidTr="0069698D">
        <w:trPr>
          <w:tblCellSpacing w:w="0" w:type="dxa"/>
        </w:trPr>
        <w:tc>
          <w:tcPr>
            <w:tcW w:w="0" w:type="auto"/>
            <w:hideMark/>
          </w:tcPr>
          <w:p w14:paraId="65A778B8" w14:textId="77777777" w:rsidR="0069698D" w:rsidRPr="00416C11" w:rsidRDefault="0069698D" w:rsidP="0069698D">
            <w:pPr>
              <w:rPr>
                <w:b w:val="0"/>
                <w:bCs w:val="0"/>
                <w:sz w:val="22"/>
                <w:szCs w:val="22"/>
              </w:rPr>
            </w:pPr>
            <w:r w:rsidRPr="00416C11">
              <w:rPr>
                <w:b w:val="0"/>
                <w:bCs w:val="0"/>
                <w:sz w:val="22"/>
                <w:szCs w:val="22"/>
              </w:rPr>
              <w:t>15571</w:t>
            </w:r>
          </w:p>
        </w:tc>
        <w:tc>
          <w:tcPr>
            <w:tcW w:w="0" w:type="auto"/>
            <w:vAlign w:val="center"/>
            <w:hideMark/>
          </w:tcPr>
          <w:p w14:paraId="64CF0D86" w14:textId="77777777" w:rsidR="0069698D" w:rsidRPr="00416C11" w:rsidRDefault="0069698D" w:rsidP="0069698D">
            <w:pPr>
              <w:rPr>
                <w:b w:val="0"/>
                <w:bCs w:val="0"/>
                <w:sz w:val="22"/>
                <w:szCs w:val="22"/>
              </w:rPr>
            </w:pPr>
            <w:r w:rsidRPr="00416C11">
              <w:rPr>
                <w:b w:val="0"/>
                <w:bCs w:val="0"/>
                <w:sz w:val="22"/>
                <w:szCs w:val="22"/>
              </w:rPr>
              <w:t xml:space="preserve">Seim, V. (1976) Residue Report: Field Corn: AG-A No. 3674 II,III. (Unpublished study received Jun 20, 1977 under 100-590; submitted by Ciba-Geigy Corp., Greensboro, N.C.; CDL:230685-G) </w:t>
            </w:r>
          </w:p>
        </w:tc>
      </w:tr>
      <w:tr w:rsidR="0069698D" w:rsidRPr="00416C11" w14:paraId="1BBFAFFC" w14:textId="77777777" w:rsidTr="0069698D">
        <w:trPr>
          <w:tblCellSpacing w:w="0" w:type="dxa"/>
        </w:trPr>
        <w:tc>
          <w:tcPr>
            <w:tcW w:w="0" w:type="auto"/>
            <w:hideMark/>
          </w:tcPr>
          <w:p w14:paraId="10DA3C61" w14:textId="77777777" w:rsidR="0069698D" w:rsidRPr="00416C11" w:rsidRDefault="0069698D" w:rsidP="0069698D">
            <w:pPr>
              <w:rPr>
                <w:b w:val="0"/>
                <w:bCs w:val="0"/>
                <w:sz w:val="22"/>
                <w:szCs w:val="22"/>
              </w:rPr>
            </w:pPr>
            <w:r w:rsidRPr="00416C11">
              <w:rPr>
                <w:b w:val="0"/>
                <w:bCs w:val="0"/>
                <w:sz w:val="22"/>
                <w:szCs w:val="22"/>
              </w:rPr>
              <w:lastRenderedPageBreak/>
              <w:t>15572</w:t>
            </w:r>
          </w:p>
        </w:tc>
        <w:tc>
          <w:tcPr>
            <w:tcW w:w="0" w:type="auto"/>
            <w:vAlign w:val="center"/>
            <w:hideMark/>
          </w:tcPr>
          <w:p w14:paraId="1F4B0306" w14:textId="77777777" w:rsidR="0069698D" w:rsidRPr="00416C11" w:rsidRDefault="0069698D" w:rsidP="0069698D">
            <w:pPr>
              <w:rPr>
                <w:b w:val="0"/>
                <w:bCs w:val="0"/>
                <w:sz w:val="22"/>
                <w:szCs w:val="22"/>
              </w:rPr>
            </w:pPr>
            <w:r w:rsidRPr="00416C11">
              <w:rPr>
                <w:b w:val="0"/>
                <w:bCs w:val="0"/>
                <w:sz w:val="22"/>
                <w:szCs w:val="22"/>
              </w:rPr>
              <w:t xml:space="preserve">Chamberlain, E.; Shriver, J.; Wendling, C. (1976) Residue Report: Field Corn: AG-A N0. 3745 I,II,III. (Unpublished study received Jun 20, 1977 under 100-590; submitted by Ciba-Geigy Corp., Greensboro, N.C.; CDL:230685-H) </w:t>
            </w:r>
          </w:p>
        </w:tc>
      </w:tr>
      <w:tr w:rsidR="0069698D" w:rsidRPr="00416C11" w14:paraId="7FB81D0E" w14:textId="77777777" w:rsidTr="0069698D">
        <w:trPr>
          <w:tblCellSpacing w:w="0" w:type="dxa"/>
        </w:trPr>
        <w:tc>
          <w:tcPr>
            <w:tcW w:w="0" w:type="auto"/>
            <w:hideMark/>
          </w:tcPr>
          <w:p w14:paraId="23CF0FDE" w14:textId="77777777" w:rsidR="0069698D" w:rsidRPr="00416C11" w:rsidRDefault="0069698D" w:rsidP="0069698D">
            <w:pPr>
              <w:rPr>
                <w:b w:val="0"/>
                <w:bCs w:val="0"/>
                <w:sz w:val="22"/>
                <w:szCs w:val="22"/>
              </w:rPr>
            </w:pPr>
            <w:r w:rsidRPr="00416C11">
              <w:rPr>
                <w:b w:val="0"/>
                <w:bCs w:val="0"/>
                <w:sz w:val="22"/>
                <w:szCs w:val="22"/>
              </w:rPr>
              <w:t>15586</w:t>
            </w:r>
          </w:p>
        </w:tc>
        <w:tc>
          <w:tcPr>
            <w:tcW w:w="0" w:type="auto"/>
            <w:vAlign w:val="center"/>
            <w:hideMark/>
          </w:tcPr>
          <w:p w14:paraId="59A08FC3" w14:textId="77777777" w:rsidR="0069698D" w:rsidRPr="00416C11" w:rsidRDefault="0069698D" w:rsidP="0069698D">
            <w:pPr>
              <w:rPr>
                <w:b w:val="0"/>
                <w:bCs w:val="0"/>
                <w:sz w:val="22"/>
                <w:szCs w:val="22"/>
              </w:rPr>
            </w:pPr>
            <w:r w:rsidRPr="00416C11">
              <w:rPr>
                <w:b w:val="0"/>
                <w:bCs w:val="0"/>
                <w:sz w:val="22"/>
                <w:szCs w:val="22"/>
              </w:rPr>
              <w:t xml:space="preserve">Houseworth, L.D. (1978) Residues of Metolachlor and Atrazine in or on Corn Resulting from the Application of Metolachlor, Metolachlor/Atrazine Tank Mixes or a Metolachlor/Atrazine Pre-pack through Center Pivot Irrigation Systems: Report No. ABR-78074. Summary of studies 235358-B through 235358-J. (Unpublished study received Oct 20, 1978 under 100-583; submitted by Ciba- Geigy Corp., Greensboro, N.C.; CDL:235358-A) </w:t>
            </w:r>
          </w:p>
        </w:tc>
      </w:tr>
      <w:tr w:rsidR="0069698D" w:rsidRPr="00416C11" w14:paraId="74A6C700" w14:textId="77777777" w:rsidTr="0069698D">
        <w:trPr>
          <w:tblCellSpacing w:w="0" w:type="dxa"/>
        </w:trPr>
        <w:tc>
          <w:tcPr>
            <w:tcW w:w="0" w:type="auto"/>
            <w:hideMark/>
          </w:tcPr>
          <w:p w14:paraId="553F8D88" w14:textId="77777777" w:rsidR="0069698D" w:rsidRPr="00416C11" w:rsidRDefault="0069698D" w:rsidP="0069698D">
            <w:pPr>
              <w:rPr>
                <w:b w:val="0"/>
                <w:bCs w:val="0"/>
                <w:sz w:val="22"/>
                <w:szCs w:val="22"/>
              </w:rPr>
            </w:pPr>
            <w:r w:rsidRPr="00416C11">
              <w:rPr>
                <w:b w:val="0"/>
                <w:bCs w:val="0"/>
                <w:sz w:val="22"/>
                <w:szCs w:val="22"/>
              </w:rPr>
              <w:t>15590</w:t>
            </w:r>
          </w:p>
        </w:tc>
        <w:tc>
          <w:tcPr>
            <w:tcW w:w="0" w:type="auto"/>
            <w:vAlign w:val="center"/>
            <w:hideMark/>
          </w:tcPr>
          <w:p w14:paraId="02258688" w14:textId="77777777" w:rsidR="0069698D" w:rsidRPr="00416C11" w:rsidRDefault="0069698D" w:rsidP="0069698D">
            <w:pPr>
              <w:rPr>
                <w:b w:val="0"/>
                <w:bCs w:val="0"/>
                <w:sz w:val="22"/>
                <w:szCs w:val="22"/>
              </w:rPr>
            </w:pPr>
            <w:r w:rsidRPr="00416C11">
              <w:rPr>
                <w:b w:val="0"/>
                <w:bCs w:val="0"/>
                <w:sz w:val="22"/>
                <w:szCs w:val="22"/>
              </w:rPr>
              <w:t xml:space="preserve">Stahlberg, L. (1978) Metolachlor + Atrazine; Dual(R) 8E + Aatrex(R) 4L: AG-A No. 4871 I,II. (Unpublished study received Oct 20, 1978 under 100-583; submitted by Ciba-Geigy Corp., Greensboro, N.C.; CDL:235358-E) </w:t>
            </w:r>
          </w:p>
        </w:tc>
      </w:tr>
      <w:tr w:rsidR="0069698D" w:rsidRPr="00416C11" w14:paraId="56CD4D76" w14:textId="77777777" w:rsidTr="0069698D">
        <w:trPr>
          <w:tblCellSpacing w:w="0" w:type="dxa"/>
        </w:trPr>
        <w:tc>
          <w:tcPr>
            <w:tcW w:w="0" w:type="auto"/>
            <w:hideMark/>
          </w:tcPr>
          <w:p w14:paraId="3D2D42AA" w14:textId="77777777" w:rsidR="0069698D" w:rsidRPr="00416C11" w:rsidRDefault="0069698D" w:rsidP="0069698D">
            <w:pPr>
              <w:rPr>
                <w:b w:val="0"/>
                <w:bCs w:val="0"/>
                <w:sz w:val="22"/>
                <w:szCs w:val="22"/>
              </w:rPr>
            </w:pPr>
            <w:r w:rsidRPr="00416C11">
              <w:rPr>
                <w:b w:val="0"/>
                <w:bCs w:val="0"/>
                <w:sz w:val="22"/>
                <w:szCs w:val="22"/>
              </w:rPr>
              <w:t>15591</w:t>
            </w:r>
          </w:p>
        </w:tc>
        <w:tc>
          <w:tcPr>
            <w:tcW w:w="0" w:type="auto"/>
            <w:vAlign w:val="center"/>
            <w:hideMark/>
          </w:tcPr>
          <w:p w14:paraId="0C634150" w14:textId="77777777" w:rsidR="0069698D" w:rsidRPr="00416C11" w:rsidRDefault="0069698D" w:rsidP="0069698D">
            <w:pPr>
              <w:rPr>
                <w:b w:val="0"/>
                <w:bCs w:val="0"/>
                <w:sz w:val="22"/>
                <w:szCs w:val="22"/>
              </w:rPr>
            </w:pPr>
            <w:r w:rsidRPr="00416C11">
              <w:rPr>
                <w:b w:val="0"/>
                <w:bCs w:val="0"/>
                <w:sz w:val="22"/>
                <w:szCs w:val="22"/>
              </w:rPr>
              <w:t xml:space="preserve">Stahlberg, L. (1978) Metolachlor + Atrazine (Bicep 4.5L): AG-A No. 4872 I,II. (Unpublished study received Oct 20, 1978 under 100-583; submitted by Ciba-Geigy Corp., Greensboro, N.C.; CDL: 235358-F) </w:t>
            </w:r>
          </w:p>
        </w:tc>
      </w:tr>
      <w:tr w:rsidR="0069698D" w:rsidRPr="00416C11" w14:paraId="4A353F18" w14:textId="77777777" w:rsidTr="0069698D">
        <w:trPr>
          <w:tblCellSpacing w:w="0" w:type="dxa"/>
        </w:trPr>
        <w:tc>
          <w:tcPr>
            <w:tcW w:w="0" w:type="auto"/>
            <w:hideMark/>
          </w:tcPr>
          <w:p w14:paraId="1D2198F0" w14:textId="77777777" w:rsidR="0069698D" w:rsidRPr="00416C11" w:rsidRDefault="0069698D" w:rsidP="0069698D">
            <w:pPr>
              <w:rPr>
                <w:b w:val="0"/>
                <w:bCs w:val="0"/>
                <w:sz w:val="22"/>
                <w:szCs w:val="22"/>
              </w:rPr>
            </w:pPr>
            <w:r w:rsidRPr="00416C11">
              <w:rPr>
                <w:b w:val="0"/>
                <w:bCs w:val="0"/>
                <w:sz w:val="22"/>
                <w:szCs w:val="22"/>
              </w:rPr>
              <w:t>15592</w:t>
            </w:r>
          </w:p>
        </w:tc>
        <w:tc>
          <w:tcPr>
            <w:tcW w:w="0" w:type="auto"/>
            <w:vAlign w:val="center"/>
            <w:hideMark/>
          </w:tcPr>
          <w:p w14:paraId="2CF4E656" w14:textId="77777777" w:rsidR="0069698D" w:rsidRPr="00416C11" w:rsidRDefault="0069698D" w:rsidP="0069698D">
            <w:pPr>
              <w:rPr>
                <w:b w:val="0"/>
                <w:bCs w:val="0"/>
                <w:sz w:val="22"/>
                <w:szCs w:val="22"/>
              </w:rPr>
            </w:pPr>
            <w:r w:rsidRPr="00416C11">
              <w:rPr>
                <w:b w:val="0"/>
                <w:bCs w:val="0"/>
                <w:sz w:val="22"/>
                <w:szCs w:val="22"/>
              </w:rPr>
              <w:t xml:space="preserve">Turner, W.E.; Wiese, A.F. (1978) Metolachlor + Atrazine, Dual^(R)I 8E + Aatrex^(R)I 4L: AG-A No. 4909 I,II. (Unpublished study re- ceived Oct 20, 1978 under 100-583; submitted by Ciba-Geigy Corp., Greensboro, N.C.; CDL:235358-G) </w:t>
            </w:r>
          </w:p>
        </w:tc>
      </w:tr>
      <w:tr w:rsidR="0069698D" w:rsidRPr="00416C11" w14:paraId="3A7CFAA5" w14:textId="77777777" w:rsidTr="0069698D">
        <w:trPr>
          <w:tblCellSpacing w:w="0" w:type="dxa"/>
        </w:trPr>
        <w:tc>
          <w:tcPr>
            <w:tcW w:w="0" w:type="auto"/>
            <w:hideMark/>
          </w:tcPr>
          <w:p w14:paraId="77C24AFD" w14:textId="77777777" w:rsidR="0069698D" w:rsidRPr="00416C11" w:rsidRDefault="0069698D" w:rsidP="0069698D">
            <w:pPr>
              <w:rPr>
                <w:b w:val="0"/>
                <w:bCs w:val="0"/>
                <w:sz w:val="22"/>
                <w:szCs w:val="22"/>
              </w:rPr>
            </w:pPr>
            <w:r w:rsidRPr="00416C11">
              <w:rPr>
                <w:b w:val="0"/>
                <w:bCs w:val="0"/>
                <w:sz w:val="22"/>
                <w:szCs w:val="22"/>
              </w:rPr>
              <w:t>15593</w:t>
            </w:r>
          </w:p>
        </w:tc>
        <w:tc>
          <w:tcPr>
            <w:tcW w:w="0" w:type="auto"/>
            <w:vAlign w:val="center"/>
            <w:hideMark/>
          </w:tcPr>
          <w:p w14:paraId="73C3D2DA" w14:textId="77777777" w:rsidR="0069698D" w:rsidRPr="00416C11" w:rsidRDefault="0069698D" w:rsidP="0069698D">
            <w:pPr>
              <w:rPr>
                <w:b w:val="0"/>
                <w:bCs w:val="0"/>
                <w:sz w:val="22"/>
                <w:szCs w:val="22"/>
              </w:rPr>
            </w:pPr>
            <w:r w:rsidRPr="00416C11">
              <w:rPr>
                <w:b w:val="0"/>
                <w:bCs w:val="0"/>
                <w:sz w:val="22"/>
                <w:szCs w:val="22"/>
              </w:rPr>
              <w:t xml:space="preserve">Turner, W.E.; Wiese, A.F. (1978) Metolachlor + Atrazine (Bicep 4.5L): AG-A No. 4910 I,II. (Unpublished study received Oct 20, 1978 under 100-583; submitted by Ciba-Geigy Corp., Greensboro, N.C.; CDL:235358-H) </w:t>
            </w:r>
          </w:p>
        </w:tc>
      </w:tr>
      <w:tr w:rsidR="0069698D" w:rsidRPr="00416C11" w14:paraId="7A8C0EAC" w14:textId="77777777" w:rsidTr="0069698D">
        <w:trPr>
          <w:tblCellSpacing w:w="0" w:type="dxa"/>
        </w:trPr>
        <w:tc>
          <w:tcPr>
            <w:tcW w:w="0" w:type="auto"/>
            <w:hideMark/>
          </w:tcPr>
          <w:p w14:paraId="67A852BF" w14:textId="77777777" w:rsidR="0069698D" w:rsidRPr="00416C11" w:rsidRDefault="0069698D" w:rsidP="0069698D">
            <w:pPr>
              <w:rPr>
                <w:b w:val="0"/>
                <w:bCs w:val="0"/>
                <w:sz w:val="22"/>
                <w:szCs w:val="22"/>
              </w:rPr>
            </w:pPr>
            <w:r w:rsidRPr="00416C11">
              <w:rPr>
                <w:b w:val="0"/>
                <w:bCs w:val="0"/>
                <w:sz w:val="22"/>
                <w:szCs w:val="22"/>
              </w:rPr>
              <w:t>15594</w:t>
            </w:r>
          </w:p>
        </w:tc>
        <w:tc>
          <w:tcPr>
            <w:tcW w:w="0" w:type="auto"/>
            <w:vAlign w:val="center"/>
            <w:hideMark/>
          </w:tcPr>
          <w:p w14:paraId="3F7B5C2D" w14:textId="77777777" w:rsidR="0069698D" w:rsidRPr="00416C11" w:rsidRDefault="0069698D" w:rsidP="0069698D">
            <w:pPr>
              <w:rPr>
                <w:b w:val="0"/>
                <w:bCs w:val="0"/>
                <w:sz w:val="22"/>
                <w:szCs w:val="22"/>
              </w:rPr>
            </w:pPr>
            <w:r w:rsidRPr="00416C11">
              <w:rPr>
                <w:b w:val="0"/>
                <w:bCs w:val="0"/>
                <w:sz w:val="22"/>
                <w:szCs w:val="22"/>
              </w:rPr>
              <w:t xml:space="preserve">Threewitt, T. (1978) Metolachlor + Atrazine (Dual(R) 8E + Aatrex(R) 80W): AG-A No. 4930 I,II. (Unpublished study received Oct 20, 1978 under 100-583; submitted by Ciba-Geigy Corp., Greensboro, N.C.; CDL:235358-I) </w:t>
            </w:r>
          </w:p>
        </w:tc>
      </w:tr>
      <w:tr w:rsidR="0069698D" w:rsidRPr="00416C11" w14:paraId="1F806CAB" w14:textId="77777777" w:rsidTr="0069698D">
        <w:trPr>
          <w:tblCellSpacing w:w="0" w:type="dxa"/>
        </w:trPr>
        <w:tc>
          <w:tcPr>
            <w:tcW w:w="0" w:type="auto"/>
            <w:hideMark/>
          </w:tcPr>
          <w:p w14:paraId="6A1BE500" w14:textId="77777777" w:rsidR="0069698D" w:rsidRPr="00416C11" w:rsidRDefault="0069698D" w:rsidP="0069698D">
            <w:pPr>
              <w:rPr>
                <w:b w:val="0"/>
                <w:bCs w:val="0"/>
                <w:sz w:val="22"/>
                <w:szCs w:val="22"/>
              </w:rPr>
            </w:pPr>
            <w:r w:rsidRPr="00416C11">
              <w:rPr>
                <w:b w:val="0"/>
                <w:bCs w:val="0"/>
                <w:sz w:val="22"/>
                <w:szCs w:val="22"/>
              </w:rPr>
              <w:t>15595</w:t>
            </w:r>
          </w:p>
        </w:tc>
        <w:tc>
          <w:tcPr>
            <w:tcW w:w="0" w:type="auto"/>
            <w:vAlign w:val="center"/>
            <w:hideMark/>
          </w:tcPr>
          <w:p w14:paraId="4B2D2F67" w14:textId="77777777" w:rsidR="0069698D" w:rsidRPr="00416C11" w:rsidRDefault="0069698D" w:rsidP="0069698D">
            <w:pPr>
              <w:rPr>
                <w:b w:val="0"/>
                <w:bCs w:val="0"/>
                <w:sz w:val="22"/>
                <w:szCs w:val="22"/>
              </w:rPr>
            </w:pPr>
            <w:r w:rsidRPr="00416C11">
              <w:rPr>
                <w:b w:val="0"/>
                <w:bCs w:val="0"/>
                <w:sz w:val="22"/>
                <w:szCs w:val="22"/>
              </w:rPr>
              <w:t xml:space="preserve">Threewitt, T. (1978) Metolachlor + Atrazine (Bicep^(R)I 4.5L): AG-A No. 4931 I,II. (Unpublished study received Oct 20, 1978 under 100-583; submitted by Ciba-Geigy Corp., Greensboro, N.C.; CDL: 235358-J) </w:t>
            </w:r>
          </w:p>
        </w:tc>
      </w:tr>
      <w:tr w:rsidR="0069698D" w:rsidRPr="00416C11" w14:paraId="3071354C" w14:textId="77777777" w:rsidTr="0069698D">
        <w:trPr>
          <w:tblCellSpacing w:w="0" w:type="dxa"/>
        </w:trPr>
        <w:tc>
          <w:tcPr>
            <w:tcW w:w="0" w:type="auto"/>
            <w:hideMark/>
          </w:tcPr>
          <w:p w14:paraId="1CD5A554" w14:textId="77777777" w:rsidR="0069698D" w:rsidRPr="00416C11" w:rsidRDefault="0069698D" w:rsidP="0069698D">
            <w:pPr>
              <w:rPr>
                <w:b w:val="0"/>
                <w:bCs w:val="0"/>
                <w:sz w:val="22"/>
                <w:szCs w:val="22"/>
              </w:rPr>
            </w:pPr>
            <w:r w:rsidRPr="00416C11">
              <w:rPr>
                <w:b w:val="0"/>
                <w:bCs w:val="0"/>
                <w:sz w:val="22"/>
                <w:szCs w:val="22"/>
              </w:rPr>
              <w:t>15641</w:t>
            </w:r>
          </w:p>
        </w:tc>
        <w:tc>
          <w:tcPr>
            <w:tcW w:w="0" w:type="auto"/>
            <w:vAlign w:val="center"/>
            <w:hideMark/>
          </w:tcPr>
          <w:p w14:paraId="4B344CC0" w14:textId="77777777" w:rsidR="0069698D" w:rsidRPr="00416C11" w:rsidRDefault="0069698D" w:rsidP="0069698D">
            <w:pPr>
              <w:rPr>
                <w:b w:val="0"/>
                <w:bCs w:val="0"/>
                <w:sz w:val="22"/>
                <w:szCs w:val="22"/>
              </w:rPr>
            </w:pPr>
            <w:r w:rsidRPr="00416C11">
              <w:rPr>
                <w:b w:val="0"/>
                <w:bCs w:val="0"/>
                <w:sz w:val="22"/>
                <w:szCs w:val="22"/>
              </w:rPr>
              <w:t xml:space="preserve">Suzuki, H.K.; Whitacre, D.M.; Anderson, R.F. (1976) Laboratory Re- port: Residue Project 75-1-D; Banvel^(R)I--Corn (No-Till): Re- port No. 173. (Unpublished study received Mar 5, 1979 under 876-25; prepared in cooperation with Cal-Laboratories, submitted by Velsicol Chemical Corp., Chicago, Ill.; CDL:237957-F) </w:t>
            </w:r>
          </w:p>
        </w:tc>
      </w:tr>
      <w:tr w:rsidR="0069698D" w:rsidRPr="00416C11" w14:paraId="5B5C0C85" w14:textId="77777777" w:rsidTr="0069698D">
        <w:trPr>
          <w:tblCellSpacing w:w="0" w:type="dxa"/>
        </w:trPr>
        <w:tc>
          <w:tcPr>
            <w:tcW w:w="0" w:type="auto"/>
            <w:hideMark/>
          </w:tcPr>
          <w:p w14:paraId="02166C65" w14:textId="77777777" w:rsidR="0069698D" w:rsidRPr="00416C11" w:rsidRDefault="0069698D" w:rsidP="0069698D">
            <w:pPr>
              <w:rPr>
                <w:b w:val="0"/>
                <w:bCs w:val="0"/>
                <w:sz w:val="22"/>
                <w:szCs w:val="22"/>
              </w:rPr>
            </w:pPr>
            <w:r w:rsidRPr="00416C11">
              <w:rPr>
                <w:b w:val="0"/>
                <w:bCs w:val="0"/>
                <w:sz w:val="22"/>
                <w:szCs w:val="22"/>
              </w:rPr>
              <w:t>15687</w:t>
            </w:r>
          </w:p>
        </w:tc>
        <w:tc>
          <w:tcPr>
            <w:tcW w:w="0" w:type="auto"/>
            <w:vAlign w:val="center"/>
            <w:hideMark/>
          </w:tcPr>
          <w:p w14:paraId="3149129E" w14:textId="77777777" w:rsidR="0069698D" w:rsidRPr="00416C11" w:rsidRDefault="0069698D" w:rsidP="0069698D">
            <w:pPr>
              <w:rPr>
                <w:b w:val="0"/>
                <w:bCs w:val="0"/>
                <w:sz w:val="22"/>
                <w:szCs w:val="22"/>
              </w:rPr>
            </w:pPr>
            <w:r w:rsidRPr="00416C11">
              <w:rPr>
                <w:b w:val="0"/>
                <w:bCs w:val="0"/>
                <w:sz w:val="22"/>
                <w:szCs w:val="22"/>
              </w:rPr>
              <w:t xml:space="preserve">Snow, J.G. (1974) Residue Report: Sweet Corn: AG-A No. 2974. (Un- published study received Sep 26, 1974 under 5G1553; submitted by Ciba-Geigy Corp., Greensboro, N.C.; CDL:094216-N) </w:t>
            </w:r>
          </w:p>
        </w:tc>
      </w:tr>
      <w:tr w:rsidR="0069698D" w:rsidRPr="00416C11" w14:paraId="0C617987" w14:textId="77777777" w:rsidTr="0069698D">
        <w:trPr>
          <w:tblCellSpacing w:w="0" w:type="dxa"/>
        </w:trPr>
        <w:tc>
          <w:tcPr>
            <w:tcW w:w="0" w:type="auto"/>
            <w:hideMark/>
          </w:tcPr>
          <w:p w14:paraId="755921FB" w14:textId="77777777" w:rsidR="0069698D" w:rsidRPr="00416C11" w:rsidRDefault="0069698D" w:rsidP="0069698D">
            <w:pPr>
              <w:rPr>
                <w:b w:val="0"/>
                <w:bCs w:val="0"/>
                <w:sz w:val="22"/>
                <w:szCs w:val="22"/>
              </w:rPr>
            </w:pPr>
            <w:r w:rsidRPr="00416C11">
              <w:rPr>
                <w:b w:val="0"/>
                <w:bCs w:val="0"/>
                <w:sz w:val="22"/>
                <w:szCs w:val="22"/>
              </w:rPr>
              <w:t>15688</w:t>
            </w:r>
          </w:p>
        </w:tc>
        <w:tc>
          <w:tcPr>
            <w:tcW w:w="0" w:type="auto"/>
            <w:vAlign w:val="center"/>
            <w:hideMark/>
          </w:tcPr>
          <w:p w14:paraId="777987F3" w14:textId="77777777" w:rsidR="0069698D" w:rsidRPr="00416C11" w:rsidRDefault="0069698D" w:rsidP="0069698D">
            <w:pPr>
              <w:rPr>
                <w:b w:val="0"/>
                <w:bCs w:val="0"/>
                <w:sz w:val="22"/>
                <w:szCs w:val="22"/>
              </w:rPr>
            </w:pPr>
            <w:r w:rsidRPr="00416C11">
              <w:rPr>
                <w:b w:val="0"/>
                <w:bCs w:val="0"/>
                <w:sz w:val="22"/>
                <w:szCs w:val="22"/>
              </w:rPr>
              <w:t xml:space="preserve">Westmoreland, W.G. (1974) Residue Report: Field Corn: AG-A No. 3070. (Unpublished study received Sep 26, 1974 under 5G1553; submitted by Ciba-Geigy Corp., Greensboro, N.C.; CDL: 094216-P) </w:t>
            </w:r>
          </w:p>
        </w:tc>
      </w:tr>
      <w:tr w:rsidR="0069698D" w:rsidRPr="00416C11" w14:paraId="709CF3D7" w14:textId="77777777" w:rsidTr="0069698D">
        <w:trPr>
          <w:tblCellSpacing w:w="0" w:type="dxa"/>
        </w:trPr>
        <w:tc>
          <w:tcPr>
            <w:tcW w:w="0" w:type="auto"/>
            <w:hideMark/>
          </w:tcPr>
          <w:p w14:paraId="127FFA73" w14:textId="77777777" w:rsidR="0069698D" w:rsidRPr="00416C11" w:rsidRDefault="0069698D" w:rsidP="0069698D">
            <w:pPr>
              <w:rPr>
                <w:b w:val="0"/>
                <w:bCs w:val="0"/>
                <w:sz w:val="22"/>
                <w:szCs w:val="22"/>
              </w:rPr>
            </w:pPr>
            <w:r w:rsidRPr="00416C11">
              <w:rPr>
                <w:b w:val="0"/>
                <w:bCs w:val="0"/>
                <w:sz w:val="22"/>
                <w:szCs w:val="22"/>
              </w:rPr>
              <w:lastRenderedPageBreak/>
              <w:t>15689</w:t>
            </w:r>
          </w:p>
        </w:tc>
        <w:tc>
          <w:tcPr>
            <w:tcW w:w="0" w:type="auto"/>
            <w:vAlign w:val="center"/>
            <w:hideMark/>
          </w:tcPr>
          <w:p w14:paraId="52B7CF6A" w14:textId="77777777" w:rsidR="0069698D" w:rsidRPr="00416C11" w:rsidRDefault="0069698D" w:rsidP="0069698D">
            <w:pPr>
              <w:rPr>
                <w:b w:val="0"/>
                <w:bCs w:val="0"/>
                <w:sz w:val="22"/>
                <w:szCs w:val="22"/>
              </w:rPr>
            </w:pPr>
            <w:r w:rsidRPr="00416C11">
              <w:rPr>
                <w:b w:val="0"/>
                <w:bCs w:val="0"/>
                <w:sz w:val="22"/>
                <w:szCs w:val="22"/>
              </w:rPr>
              <w:t xml:space="preserve">Snow, J.G. (1974) Residue Report: Field Corn: AG-A No. 3288. (Un- published study received Sep 26, 1974 under 5G1553; submitted by Ciba-Geigy Corp., Greensboro, N.C.; CDL:094216-Q) </w:t>
            </w:r>
          </w:p>
        </w:tc>
      </w:tr>
      <w:tr w:rsidR="0069698D" w:rsidRPr="00416C11" w14:paraId="5C7EFC3F" w14:textId="77777777" w:rsidTr="0069698D">
        <w:trPr>
          <w:tblCellSpacing w:w="0" w:type="dxa"/>
        </w:trPr>
        <w:tc>
          <w:tcPr>
            <w:tcW w:w="0" w:type="auto"/>
            <w:hideMark/>
          </w:tcPr>
          <w:p w14:paraId="5043733E" w14:textId="77777777" w:rsidR="0069698D" w:rsidRPr="00416C11" w:rsidRDefault="0069698D" w:rsidP="0069698D">
            <w:pPr>
              <w:rPr>
                <w:b w:val="0"/>
                <w:bCs w:val="0"/>
                <w:sz w:val="22"/>
                <w:szCs w:val="22"/>
              </w:rPr>
            </w:pPr>
            <w:r w:rsidRPr="00416C11">
              <w:rPr>
                <w:b w:val="0"/>
                <w:bCs w:val="0"/>
                <w:sz w:val="22"/>
                <w:szCs w:val="22"/>
              </w:rPr>
              <w:t>15691</w:t>
            </w:r>
          </w:p>
        </w:tc>
        <w:tc>
          <w:tcPr>
            <w:tcW w:w="0" w:type="auto"/>
            <w:vAlign w:val="center"/>
            <w:hideMark/>
          </w:tcPr>
          <w:p w14:paraId="46A90058" w14:textId="77777777" w:rsidR="0069698D" w:rsidRPr="00416C11" w:rsidRDefault="0069698D" w:rsidP="0069698D">
            <w:pPr>
              <w:rPr>
                <w:b w:val="0"/>
                <w:bCs w:val="0"/>
                <w:sz w:val="22"/>
                <w:szCs w:val="22"/>
              </w:rPr>
            </w:pPr>
            <w:r w:rsidRPr="00416C11">
              <w:rPr>
                <w:b w:val="0"/>
                <w:bCs w:val="0"/>
                <w:sz w:val="22"/>
                <w:szCs w:val="22"/>
              </w:rPr>
              <w:t xml:space="preserve">Roper, J.; Thomas, J.; Herman, D. (1974) Residue Report: Field Corn: AG-A No. 3298. (Unpublished study received Sep 26, 1974 under 5G1553; submitted by Ciba-Geigy Corp., Greensboro, N.C.; CDL:094216-S) </w:t>
            </w:r>
          </w:p>
        </w:tc>
      </w:tr>
      <w:tr w:rsidR="0069698D" w:rsidRPr="00416C11" w14:paraId="58FA6FF1" w14:textId="77777777" w:rsidTr="0069698D">
        <w:trPr>
          <w:tblCellSpacing w:w="0" w:type="dxa"/>
        </w:trPr>
        <w:tc>
          <w:tcPr>
            <w:tcW w:w="0" w:type="auto"/>
            <w:hideMark/>
          </w:tcPr>
          <w:p w14:paraId="0E9FD348" w14:textId="77777777" w:rsidR="0069698D" w:rsidRPr="00416C11" w:rsidRDefault="0069698D" w:rsidP="0069698D">
            <w:pPr>
              <w:rPr>
                <w:b w:val="0"/>
                <w:bCs w:val="0"/>
                <w:sz w:val="22"/>
                <w:szCs w:val="22"/>
              </w:rPr>
            </w:pPr>
            <w:r w:rsidRPr="00416C11">
              <w:rPr>
                <w:b w:val="0"/>
                <w:bCs w:val="0"/>
                <w:sz w:val="22"/>
                <w:szCs w:val="22"/>
              </w:rPr>
              <w:t>15693</w:t>
            </w:r>
          </w:p>
        </w:tc>
        <w:tc>
          <w:tcPr>
            <w:tcW w:w="0" w:type="auto"/>
            <w:vAlign w:val="center"/>
            <w:hideMark/>
          </w:tcPr>
          <w:p w14:paraId="24793531" w14:textId="77777777" w:rsidR="0069698D" w:rsidRPr="00416C11" w:rsidRDefault="0069698D" w:rsidP="0069698D">
            <w:pPr>
              <w:rPr>
                <w:b w:val="0"/>
                <w:bCs w:val="0"/>
                <w:sz w:val="22"/>
                <w:szCs w:val="22"/>
              </w:rPr>
            </w:pPr>
            <w:r w:rsidRPr="00416C11">
              <w:rPr>
                <w:b w:val="0"/>
                <w:bCs w:val="0"/>
                <w:sz w:val="22"/>
                <w:szCs w:val="22"/>
              </w:rPr>
              <w:t xml:space="preserve">Kern, C.L. (1974) Residue Report: Field Corn: AG-A No. 3325. (Un- published study received Sep 26, 1974 under 5G1553; submitted by Ciba-Geigy Corp., Greensboro, N.C.; CDL:094216-U) </w:t>
            </w:r>
          </w:p>
        </w:tc>
      </w:tr>
      <w:tr w:rsidR="0069698D" w:rsidRPr="00416C11" w14:paraId="73125180" w14:textId="77777777" w:rsidTr="0069698D">
        <w:trPr>
          <w:tblCellSpacing w:w="0" w:type="dxa"/>
        </w:trPr>
        <w:tc>
          <w:tcPr>
            <w:tcW w:w="0" w:type="auto"/>
            <w:hideMark/>
          </w:tcPr>
          <w:p w14:paraId="1AA553E9" w14:textId="77777777" w:rsidR="0069698D" w:rsidRPr="00416C11" w:rsidRDefault="0069698D" w:rsidP="0069698D">
            <w:pPr>
              <w:rPr>
                <w:b w:val="0"/>
                <w:bCs w:val="0"/>
                <w:sz w:val="22"/>
                <w:szCs w:val="22"/>
              </w:rPr>
            </w:pPr>
            <w:r w:rsidRPr="00416C11">
              <w:rPr>
                <w:b w:val="0"/>
                <w:bCs w:val="0"/>
                <w:sz w:val="22"/>
                <w:szCs w:val="22"/>
              </w:rPr>
              <w:t>15705</w:t>
            </w:r>
          </w:p>
        </w:tc>
        <w:tc>
          <w:tcPr>
            <w:tcW w:w="0" w:type="auto"/>
            <w:vAlign w:val="center"/>
            <w:hideMark/>
          </w:tcPr>
          <w:p w14:paraId="5390BF93" w14:textId="77777777" w:rsidR="0069698D" w:rsidRPr="00416C11" w:rsidRDefault="0069698D" w:rsidP="0069698D">
            <w:pPr>
              <w:rPr>
                <w:b w:val="0"/>
                <w:bCs w:val="0"/>
                <w:sz w:val="22"/>
                <w:szCs w:val="22"/>
              </w:rPr>
            </w:pPr>
            <w:r w:rsidRPr="00416C11">
              <w:rPr>
                <w:b w:val="0"/>
                <w:bCs w:val="0"/>
                <w:sz w:val="22"/>
                <w:szCs w:val="22"/>
              </w:rPr>
              <w:t xml:space="preserve">Kern, C.L. (1974) Residue Report: Field Corn: AG-A No. 3326. (Un- published study received Sep 26, 1974 under 5G1553; submitted by Ciba-Geigy Corp., Greensboro, N.C.; CDL:094216-AL) </w:t>
            </w:r>
          </w:p>
        </w:tc>
      </w:tr>
      <w:tr w:rsidR="0069698D" w:rsidRPr="00416C11" w14:paraId="49B95492" w14:textId="77777777" w:rsidTr="0069698D">
        <w:trPr>
          <w:tblCellSpacing w:w="0" w:type="dxa"/>
        </w:trPr>
        <w:tc>
          <w:tcPr>
            <w:tcW w:w="0" w:type="auto"/>
            <w:hideMark/>
          </w:tcPr>
          <w:p w14:paraId="20CD994F" w14:textId="77777777" w:rsidR="0069698D" w:rsidRPr="00416C11" w:rsidRDefault="0069698D" w:rsidP="0069698D">
            <w:pPr>
              <w:rPr>
                <w:b w:val="0"/>
                <w:bCs w:val="0"/>
                <w:sz w:val="22"/>
                <w:szCs w:val="22"/>
              </w:rPr>
            </w:pPr>
            <w:r w:rsidRPr="00416C11">
              <w:rPr>
                <w:b w:val="0"/>
                <w:bCs w:val="0"/>
                <w:sz w:val="22"/>
                <w:szCs w:val="22"/>
              </w:rPr>
              <w:t>15711</w:t>
            </w:r>
          </w:p>
        </w:tc>
        <w:tc>
          <w:tcPr>
            <w:tcW w:w="0" w:type="auto"/>
            <w:vAlign w:val="center"/>
            <w:hideMark/>
          </w:tcPr>
          <w:p w14:paraId="0A7F1E48" w14:textId="77777777" w:rsidR="0069698D" w:rsidRPr="00416C11" w:rsidRDefault="0069698D" w:rsidP="0069698D">
            <w:pPr>
              <w:rPr>
                <w:b w:val="0"/>
                <w:bCs w:val="0"/>
                <w:sz w:val="22"/>
                <w:szCs w:val="22"/>
              </w:rPr>
            </w:pPr>
            <w:r w:rsidRPr="00416C11">
              <w:rPr>
                <w:b w:val="0"/>
                <w:bCs w:val="0"/>
                <w:sz w:val="22"/>
                <w:szCs w:val="22"/>
              </w:rPr>
              <w:t xml:space="preserve">Turner, W.E. (1978) Metolachlor + Atrazine (Dual^(R)I 8E + AA- trex^(R)I 4L): AG-A No. 4861 I,II Second Report. (Unpublished study received May 11, 1978 under 100-583; submitted by Ciba- Geigy Corp., Greensboro, N.C.; CDL:097134-AH) </w:t>
            </w:r>
          </w:p>
        </w:tc>
      </w:tr>
      <w:tr w:rsidR="0069698D" w:rsidRPr="00416C11" w14:paraId="3C3DC502" w14:textId="77777777" w:rsidTr="0069698D">
        <w:trPr>
          <w:tblCellSpacing w:w="0" w:type="dxa"/>
        </w:trPr>
        <w:tc>
          <w:tcPr>
            <w:tcW w:w="0" w:type="auto"/>
            <w:hideMark/>
          </w:tcPr>
          <w:p w14:paraId="65EE4984" w14:textId="77777777" w:rsidR="0069698D" w:rsidRPr="00416C11" w:rsidRDefault="0069698D" w:rsidP="0069698D">
            <w:pPr>
              <w:rPr>
                <w:b w:val="0"/>
                <w:bCs w:val="0"/>
                <w:sz w:val="22"/>
                <w:szCs w:val="22"/>
              </w:rPr>
            </w:pPr>
            <w:r w:rsidRPr="00416C11">
              <w:rPr>
                <w:b w:val="0"/>
                <w:bCs w:val="0"/>
                <w:sz w:val="22"/>
                <w:szCs w:val="22"/>
              </w:rPr>
              <w:t>15712</w:t>
            </w:r>
          </w:p>
        </w:tc>
        <w:tc>
          <w:tcPr>
            <w:tcW w:w="0" w:type="auto"/>
            <w:vAlign w:val="center"/>
            <w:hideMark/>
          </w:tcPr>
          <w:p w14:paraId="01873D0D" w14:textId="77777777" w:rsidR="0069698D" w:rsidRPr="00416C11" w:rsidRDefault="0069698D" w:rsidP="0069698D">
            <w:pPr>
              <w:rPr>
                <w:b w:val="0"/>
                <w:bCs w:val="0"/>
                <w:sz w:val="22"/>
                <w:szCs w:val="22"/>
              </w:rPr>
            </w:pPr>
            <w:r w:rsidRPr="00416C11">
              <w:rPr>
                <w:b w:val="0"/>
                <w:bCs w:val="0"/>
                <w:sz w:val="22"/>
                <w:szCs w:val="22"/>
              </w:rPr>
              <w:t xml:space="preserve">Stahlberg, L. (1978) Metolachlor + Atrazine (Dual^(R)I 8E + AA- trex^(R)I 4L): AG-A No. 4874 I,II Second Report. (Unpublished study received May 11, 1978 under 100-583; submitted by Ciba- Geigy Corp., Greensboro, N.C.; CDL:097134-AI) </w:t>
            </w:r>
          </w:p>
        </w:tc>
      </w:tr>
      <w:tr w:rsidR="0069698D" w:rsidRPr="00416C11" w14:paraId="3978503C" w14:textId="77777777" w:rsidTr="0069698D">
        <w:trPr>
          <w:tblCellSpacing w:w="0" w:type="dxa"/>
        </w:trPr>
        <w:tc>
          <w:tcPr>
            <w:tcW w:w="0" w:type="auto"/>
            <w:hideMark/>
          </w:tcPr>
          <w:p w14:paraId="28BBBACA" w14:textId="77777777" w:rsidR="0069698D" w:rsidRPr="00416C11" w:rsidRDefault="0069698D" w:rsidP="0069698D">
            <w:pPr>
              <w:rPr>
                <w:b w:val="0"/>
                <w:bCs w:val="0"/>
                <w:sz w:val="22"/>
                <w:szCs w:val="22"/>
              </w:rPr>
            </w:pPr>
            <w:r w:rsidRPr="00416C11">
              <w:rPr>
                <w:b w:val="0"/>
                <w:bCs w:val="0"/>
                <w:sz w:val="22"/>
                <w:szCs w:val="22"/>
              </w:rPr>
              <w:t>15716</w:t>
            </w:r>
          </w:p>
        </w:tc>
        <w:tc>
          <w:tcPr>
            <w:tcW w:w="0" w:type="auto"/>
            <w:vAlign w:val="center"/>
            <w:hideMark/>
          </w:tcPr>
          <w:p w14:paraId="44F9AD40" w14:textId="77777777" w:rsidR="0069698D" w:rsidRPr="00416C11" w:rsidRDefault="0069698D" w:rsidP="0069698D">
            <w:pPr>
              <w:rPr>
                <w:b w:val="0"/>
                <w:bCs w:val="0"/>
                <w:sz w:val="22"/>
                <w:szCs w:val="22"/>
              </w:rPr>
            </w:pPr>
            <w:r w:rsidRPr="00416C11">
              <w:rPr>
                <w:b w:val="0"/>
                <w:bCs w:val="0"/>
                <w:sz w:val="22"/>
                <w:szCs w:val="22"/>
              </w:rPr>
              <w:t xml:space="preserve">Buchholz, C. (1978) Metolachlor + Atrazine (Dual^(R)I 8E) + (AA- trex^(R)I 80W): AG-A No. 4748 I, II. (Unpublished study re- ceived May 11, 1978 under 100-583; submitted by Ciba-Geigy Corp., Greensboro, N.C.; CDL:097134-AR) </w:t>
            </w:r>
          </w:p>
        </w:tc>
      </w:tr>
      <w:tr w:rsidR="0069698D" w:rsidRPr="00416C11" w14:paraId="22CF56AE" w14:textId="77777777" w:rsidTr="0069698D">
        <w:trPr>
          <w:tblCellSpacing w:w="0" w:type="dxa"/>
        </w:trPr>
        <w:tc>
          <w:tcPr>
            <w:tcW w:w="0" w:type="auto"/>
            <w:hideMark/>
          </w:tcPr>
          <w:p w14:paraId="57AADB6C" w14:textId="77777777" w:rsidR="0069698D" w:rsidRPr="00416C11" w:rsidRDefault="0069698D" w:rsidP="0069698D">
            <w:pPr>
              <w:rPr>
                <w:b w:val="0"/>
                <w:bCs w:val="0"/>
                <w:sz w:val="22"/>
                <w:szCs w:val="22"/>
              </w:rPr>
            </w:pPr>
            <w:r w:rsidRPr="00416C11">
              <w:rPr>
                <w:b w:val="0"/>
                <w:bCs w:val="0"/>
                <w:sz w:val="22"/>
                <w:szCs w:val="22"/>
              </w:rPr>
              <w:t>15717</w:t>
            </w:r>
          </w:p>
        </w:tc>
        <w:tc>
          <w:tcPr>
            <w:tcW w:w="0" w:type="auto"/>
            <w:vAlign w:val="center"/>
            <w:hideMark/>
          </w:tcPr>
          <w:p w14:paraId="50B09EF7" w14:textId="77777777" w:rsidR="0069698D" w:rsidRPr="00416C11" w:rsidRDefault="0069698D" w:rsidP="0069698D">
            <w:pPr>
              <w:rPr>
                <w:b w:val="0"/>
                <w:bCs w:val="0"/>
                <w:sz w:val="22"/>
                <w:szCs w:val="22"/>
              </w:rPr>
            </w:pPr>
            <w:r w:rsidRPr="00416C11">
              <w:rPr>
                <w:b w:val="0"/>
                <w:bCs w:val="0"/>
                <w:sz w:val="22"/>
                <w:szCs w:val="22"/>
              </w:rPr>
              <w:t xml:space="preserve">Rose, W.; Monaco, T. (1978) Metolachlor + Atrazine (Dual^(R)I 8E) + (AAtrex^(R)I 4L): AG-A No. 4807. (Unpublished study received May 11, 1978 under 100-583; submitted by Ciba-Geigy Corp., Greensboro, N.C.; CDL:097134-AS) </w:t>
            </w:r>
          </w:p>
        </w:tc>
      </w:tr>
      <w:tr w:rsidR="0069698D" w:rsidRPr="00416C11" w14:paraId="435D8128" w14:textId="77777777" w:rsidTr="0069698D">
        <w:trPr>
          <w:tblCellSpacing w:w="0" w:type="dxa"/>
        </w:trPr>
        <w:tc>
          <w:tcPr>
            <w:tcW w:w="0" w:type="auto"/>
            <w:hideMark/>
          </w:tcPr>
          <w:p w14:paraId="073D08BD" w14:textId="77777777" w:rsidR="0069698D" w:rsidRPr="00416C11" w:rsidRDefault="0069698D" w:rsidP="0069698D">
            <w:pPr>
              <w:rPr>
                <w:b w:val="0"/>
                <w:bCs w:val="0"/>
                <w:sz w:val="22"/>
                <w:szCs w:val="22"/>
              </w:rPr>
            </w:pPr>
            <w:r w:rsidRPr="00416C11">
              <w:rPr>
                <w:b w:val="0"/>
                <w:bCs w:val="0"/>
                <w:sz w:val="22"/>
                <w:szCs w:val="22"/>
              </w:rPr>
              <w:t>15718</w:t>
            </w:r>
          </w:p>
        </w:tc>
        <w:tc>
          <w:tcPr>
            <w:tcW w:w="0" w:type="auto"/>
            <w:vAlign w:val="center"/>
            <w:hideMark/>
          </w:tcPr>
          <w:p w14:paraId="4B84DEA0" w14:textId="77777777" w:rsidR="0069698D" w:rsidRPr="00416C11" w:rsidRDefault="0069698D" w:rsidP="0069698D">
            <w:pPr>
              <w:rPr>
                <w:b w:val="0"/>
                <w:bCs w:val="0"/>
                <w:sz w:val="22"/>
                <w:szCs w:val="22"/>
              </w:rPr>
            </w:pPr>
            <w:r w:rsidRPr="00416C11">
              <w:rPr>
                <w:b w:val="0"/>
                <w:bCs w:val="0"/>
                <w:sz w:val="22"/>
                <w:szCs w:val="22"/>
              </w:rPr>
              <w:t xml:space="preserve">Clarkson, V. (1978) Metolachlor, Atrazine (Dual^(R)I 8E, AA- trey^(R)I 80W): AG-A No. 4975. (Unpublished study received May 11, 1978 under 100-583; submitted by Ciba-Geigy Corp., Greens- boro, N.C.; CDL:097134-AT) </w:t>
            </w:r>
          </w:p>
        </w:tc>
      </w:tr>
      <w:tr w:rsidR="0069698D" w:rsidRPr="00416C11" w14:paraId="057CA8F8" w14:textId="77777777" w:rsidTr="0069698D">
        <w:trPr>
          <w:tblCellSpacing w:w="0" w:type="dxa"/>
        </w:trPr>
        <w:tc>
          <w:tcPr>
            <w:tcW w:w="0" w:type="auto"/>
            <w:hideMark/>
          </w:tcPr>
          <w:p w14:paraId="7530BDFC" w14:textId="77777777" w:rsidR="0069698D" w:rsidRPr="00416C11" w:rsidRDefault="0069698D" w:rsidP="0069698D">
            <w:pPr>
              <w:rPr>
                <w:b w:val="0"/>
                <w:bCs w:val="0"/>
                <w:sz w:val="22"/>
                <w:szCs w:val="22"/>
              </w:rPr>
            </w:pPr>
            <w:r w:rsidRPr="00416C11">
              <w:rPr>
                <w:b w:val="0"/>
                <w:bCs w:val="0"/>
                <w:sz w:val="22"/>
                <w:szCs w:val="22"/>
              </w:rPr>
              <w:t>15739</w:t>
            </w:r>
          </w:p>
        </w:tc>
        <w:tc>
          <w:tcPr>
            <w:tcW w:w="0" w:type="auto"/>
            <w:vAlign w:val="center"/>
            <w:hideMark/>
          </w:tcPr>
          <w:p w14:paraId="69F5604F" w14:textId="77777777" w:rsidR="0069698D" w:rsidRPr="00416C11" w:rsidRDefault="0069698D" w:rsidP="0069698D">
            <w:pPr>
              <w:rPr>
                <w:b w:val="0"/>
                <w:bCs w:val="0"/>
                <w:sz w:val="22"/>
                <w:szCs w:val="22"/>
              </w:rPr>
            </w:pPr>
            <w:r w:rsidRPr="00416C11">
              <w:rPr>
                <w:b w:val="0"/>
                <w:bCs w:val="0"/>
                <w:sz w:val="22"/>
                <w:szCs w:val="22"/>
              </w:rPr>
              <w:t xml:space="preserve">Chamberlain, E.; Stahlberg, L. (1978) Metolachlor (Dual 8E); Atrazine (AAtrex 80W &amp; 4L): AG-A No. 4790 I,II,III. (Unpublished study received Mar 16, 1979 under 100-583; prepared in cooperation with EN-CAS Laboratories, submitted by Ciba-Geigy Corp., Greensboro, N.C.; CDL:237817-B) </w:t>
            </w:r>
          </w:p>
        </w:tc>
      </w:tr>
      <w:tr w:rsidR="0069698D" w:rsidRPr="00416C11" w14:paraId="0F740067" w14:textId="77777777" w:rsidTr="0069698D">
        <w:trPr>
          <w:tblCellSpacing w:w="0" w:type="dxa"/>
        </w:trPr>
        <w:tc>
          <w:tcPr>
            <w:tcW w:w="0" w:type="auto"/>
            <w:hideMark/>
          </w:tcPr>
          <w:p w14:paraId="1A6AE5A6" w14:textId="77777777" w:rsidR="0069698D" w:rsidRPr="00416C11" w:rsidRDefault="0069698D" w:rsidP="0069698D">
            <w:pPr>
              <w:rPr>
                <w:b w:val="0"/>
                <w:bCs w:val="0"/>
                <w:sz w:val="22"/>
                <w:szCs w:val="22"/>
              </w:rPr>
            </w:pPr>
            <w:r w:rsidRPr="00416C11">
              <w:rPr>
                <w:b w:val="0"/>
                <w:bCs w:val="0"/>
                <w:sz w:val="22"/>
                <w:szCs w:val="22"/>
              </w:rPr>
              <w:t>15740</w:t>
            </w:r>
          </w:p>
        </w:tc>
        <w:tc>
          <w:tcPr>
            <w:tcW w:w="0" w:type="auto"/>
            <w:vAlign w:val="center"/>
            <w:hideMark/>
          </w:tcPr>
          <w:p w14:paraId="11F8C396" w14:textId="77777777" w:rsidR="0069698D" w:rsidRPr="00416C11" w:rsidRDefault="0069698D" w:rsidP="0069698D">
            <w:pPr>
              <w:rPr>
                <w:b w:val="0"/>
                <w:bCs w:val="0"/>
                <w:sz w:val="22"/>
                <w:szCs w:val="22"/>
              </w:rPr>
            </w:pPr>
            <w:r w:rsidRPr="00416C11">
              <w:rPr>
                <w:b w:val="0"/>
                <w:bCs w:val="0"/>
                <w:sz w:val="22"/>
                <w:szCs w:val="22"/>
              </w:rPr>
              <w:t xml:space="preserve">Luke, J.E. (1978) Metolachlor (Dual 8E); Atrazine (AAtrex 80W + 4L): AG-A No. 4811 I,II,III. (Unpublished study received Mar 16, 1979 under 100-583; prepared in cooperation with EN-CAS Analytical Laboratories, submitted by Ciba-Geigy Corp., Greensboro, N.C.; CDL:237817-C) </w:t>
            </w:r>
          </w:p>
        </w:tc>
      </w:tr>
      <w:tr w:rsidR="0069698D" w:rsidRPr="00416C11" w14:paraId="368BF813" w14:textId="77777777" w:rsidTr="0069698D">
        <w:trPr>
          <w:tblCellSpacing w:w="0" w:type="dxa"/>
        </w:trPr>
        <w:tc>
          <w:tcPr>
            <w:tcW w:w="0" w:type="auto"/>
            <w:hideMark/>
          </w:tcPr>
          <w:p w14:paraId="704017A7" w14:textId="77777777" w:rsidR="0069698D" w:rsidRPr="00416C11" w:rsidRDefault="0069698D" w:rsidP="0069698D">
            <w:pPr>
              <w:rPr>
                <w:b w:val="0"/>
                <w:bCs w:val="0"/>
                <w:sz w:val="22"/>
                <w:szCs w:val="22"/>
              </w:rPr>
            </w:pPr>
            <w:r w:rsidRPr="00416C11">
              <w:rPr>
                <w:b w:val="0"/>
                <w:bCs w:val="0"/>
                <w:sz w:val="22"/>
                <w:szCs w:val="22"/>
              </w:rPr>
              <w:t>15741</w:t>
            </w:r>
          </w:p>
        </w:tc>
        <w:tc>
          <w:tcPr>
            <w:tcW w:w="0" w:type="auto"/>
            <w:vAlign w:val="center"/>
            <w:hideMark/>
          </w:tcPr>
          <w:p w14:paraId="65D85043" w14:textId="77777777" w:rsidR="0069698D" w:rsidRPr="00416C11" w:rsidRDefault="0069698D" w:rsidP="0069698D">
            <w:pPr>
              <w:rPr>
                <w:b w:val="0"/>
                <w:bCs w:val="0"/>
                <w:sz w:val="22"/>
                <w:szCs w:val="22"/>
              </w:rPr>
            </w:pPr>
            <w:r w:rsidRPr="00416C11">
              <w:rPr>
                <w:b w:val="0"/>
                <w:bCs w:val="0"/>
                <w:sz w:val="22"/>
                <w:szCs w:val="22"/>
              </w:rPr>
              <w:t xml:space="preserve">Turner, W.E. (1978) Metolachlor (Dual^(R)I8E); Atrazine (AA- trex^(R)I 4L): AG-A No. 4862 I,II. (Unpublished study received Mar 16, 1979 under 100-583; prepared in cooperation with Texas Agricultural Experiment Station and EN-CAS Analytical Laborato- ries, submitted by Ciba-Geigy Corp., Greensboro, N.C.; CDL: 237817-D) </w:t>
            </w:r>
          </w:p>
        </w:tc>
      </w:tr>
      <w:tr w:rsidR="0069698D" w:rsidRPr="00416C11" w14:paraId="53173B0B" w14:textId="77777777" w:rsidTr="0069698D">
        <w:trPr>
          <w:tblCellSpacing w:w="0" w:type="dxa"/>
        </w:trPr>
        <w:tc>
          <w:tcPr>
            <w:tcW w:w="0" w:type="auto"/>
            <w:hideMark/>
          </w:tcPr>
          <w:p w14:paraId="32B8D3A9" w14:textId="77777777" w:rsidR="0069698D" w:rsidRPr="00416C11" w:rsidRDefault="0069698D" w:rsidP="0069698D">
            <w:pPr>
              <w:rPr>
                <w:b w:val="0"/>
                <w:bCs w:val="0"/>
                <w:sz w:val="22"/>
                <w:szCs w:val="22"/>
              </w:rPr>
            </w:pPr>
            <w:r w:rsidRPr="00416C11">
              <w:rPr>
                <w:b w:val="0"/>
                <w:bCs w:val="0"/>
                <w:sz w:val="22"/>
                <w:szCs w:val="22"/>
              </w:rPr>
              <w:lastRenderedPageBreak/>
              <w:t>15742</w:t>
            </w:r>
          </w:p>
        </w:tc>
        <w:tc>
          <w:tcPr>
            <w:tcW w:w="0" w:type="auto"/>
            <w:vAlign w:val="center"/>
            <w:hideMark/>
          </w:tcPr>
          <w:p w14:paraId="779CBD4D" w14:textId="77777777" w:rsidR="0069698D" w:rsidRPr="00416C11" w:rsidRDefault="0069698D" w:rsidP="0069698D">
            <w:pPr>
              <w:rPr>
                <w:b w:val="0"/>
                <w:bCs w:val="0"/>
                <w:sz w:val="22"/>
                <w:szCs w:val="22"/>
              </w:rPr>
            </w:pPr>
            <w:r w:rsidRPr="00416C11">
              <w:rPr>
                <w:b w:val="0"/>
                <w:bCs w:val="0"/>
                <w:sz w:val="22"/>
                <w:szCs w:val="22"/>
              </w:rPr>
              <w:t xml:space="preserve">Dorr, J.; Buchholz, C. (1978) Metolachlor (Dual 6E); Atrazine (AAtrex 4L): AG-A No. 4750 I,II. (Unpublished study received Mar 16, 1979 under 100-583; prepared in cooperation with EN-CAS Analytical Laboratories, submitted by Ciba-Geigy Corp., Greensboro, N.C.; CDL:237817-E) </w:t>
            </w:r>
          </w:p>
        </w:tc>
      </w:tr>
      <w:tr w:rsidR="0069698D" w:rsidRPr="00416C11" w14:paraId="3A0048C5" w14:textId="77777777" w:rsidTr="0069698D">
        <w:trPr>
          <w:tblCellSpacing w:w="0" w:type="dxa"/>
        </w:trPr>
        <w:tc>
          <w:tcPr>
            <w:tcW w:w="0" w:type="auto"/>
            <w:hideMark/>
          </w:tcPr>
          <w:p w14:paraId="3D40E971" w14:textId="77777777" w:rsidR="0069698D" w:rsidRPr="00416C11" w:rsidRDefault="0069698D" w:rsidP="0069698D">
            <w:pPr>
              <w:rPr>
                <w:b w:val="0"/>
                <w:bCs w:val="0"/>
                <w:sz w:val="22"/>
                <w:szCs w:val="22"/>
              </w:rPr>
            </w:pPr>
            <w:r w:rsidRPr="00416C11">
              <w:rPr>
                <w:b w:val="0"/>
                <w:bCs w:val="0"/>
                <w:sz w:val="22"/>
                <w:szCs w:val="22"/>
              </w:rPr>
              <w:t>15743</w:t>
            </w:r>
          </w:p>
        </w:tc>
        <w:tc>
          <w:tcPr>
            <w:tcW w:w="0" w:type="auto"/>
            <w:vAlign w:val="center"/>
            <w:hideMark/>
          </w:tcPr>
          <w:p w14:paraId="7E4862B9" w14:textId="77777777" w:rsidR="0069698D" w:rsidRPr="00416C11" w:rsidRDefault="0069698D" w:rsidP="0069698D">
            <w:pPr>
              <w:rPr>
                <w:b w:val="0"/>
                <w:bCs w:val="0"/>
                <w:sz w:val="22"/>
                <w:szCs w:val="22"/>
              </w:rPr>
            </w:pPr>
            <w:r w:rsidRPr="00416C11">
              <w:rPr>
                <w:b w:val="0"/>
                <w:bCs w:val="0"/>
                <w:sz w:val="22"/>
                <w:szCs w:val="22"/>
              </w:rPr>
              <w:t xml:space="preserve">Chamberlain, E.; Stahlberg, L. (1978) Metolachlor (Dual^(R)I 8E); Atrazine (AAtrex^(R)I80W): AG-A No. 4791. (Unpublished study received Mar 16, 1979 under 100-583; prepared in cooperation with EN-CAS Analytical Laboratories, submitted by Ciba-Geigy Corp., Greensboro, N.C.; CDL:237817-F) </w:t>
            </w:r>
          </w:p>
        </w:tc>
      </w:tr>
      <w:tr w:rsidR="0069698D" w:rsidRPr="00416C11" w14:paraId="7ED5D1BF" w14:textId="77777777" w:rsidTr="0069698D">
        <w:trPr>
          <w:tblCellSpacing w:w="0" w:type="dxa"/>
        </w:trPr>
        <w:tc>
          <w:tcPr>
            <w:tcW w:w="0" w:type="auto"/>
            <w:hideMark/>
          </w:tcPr>
          <w:p w14:paraId="37F48742" w14:textId="77777777" w:rsidR="0069698D" w:rsidRPr="00416C11" w:rsidRDefault="0069698D" w:rsidP="0069698D">
            <w:pPr>
              <w:rPr>
                <w:b w:val="0"/>
                <w:bCs w:val="0"/>
                <w:sz w:val="22"/>
                <w:szCs w:val="22"/>
              </w:rPr>
            </w:pPr>
            <w:r w:rsidRPr="00416C11">
              <w:rPr>
                <w:b w:val="0"/>
                <w:bCs w:val="0"/>
                <w:sz w:val="22"/>
                <w:szCs w:val="22"/>
              </w:rPr>
              <w:t>15744</w:t>
            </w:r>
          </w:p>
        </w:tc>
        <w:tc>
          <w:tcPr>
            <w:tcW w:w="0" w:type="auto"/>
            <w:vAlign w:val="center"/>
            <w:hideMark/>
          </w:tcPr>
          <w:p w14:paraId="3AF5B2B6" w14:textId="77777777" w:rsidR="0069698D" w:rsidRPr="00416C11" w:rsidRDefault="0069698D" w:rsidP="0069698D">
            <w:pPr>
              <w:rPr>
                <w:b w:val="0"/>
                <w:bCs w:val="0"/>
                <w:sz w:val="22"/>
                <w:szCs w:val="22"/>
              </w:rPr>
            </w:pPr>
            <w:r w:rsidRPr="00416C11">
              <w:rPr>
                <w:b w:val="0"/>
                <w:bCs w:val="0"/>
                <w:sz w:val="22"/>
                <w:szCs w:val="22"/>
              </w:rPr>
              <w:t xml:space="preserve">Rose, W.; Monaco, T. (1978) Metolachlor (Dual 8E); Atrazine (AA- trex 4L): AG-A No. 4808. (Unpublished study received Mar 16, 1979 under 100-583; prepared in cooperation with EN-CAS Analyti- cal Laboratories, submitted by Ciba-Geigy Corp., Greensboro, N.C.; CDL:237817-G) </w:t>
            </w:r>
          </w:p>
        </w:tc>
      </w:tr>
      <w:tr w:rsidR="0069698D" w:rsidRPr="00416C11" w14:paraId="1E16EA4B" w14:textId="77777777" w:rsidTr="0069698D">
        <w:trPr>
          <w:tblCellSpacing w:w="0" w:type="dxa"/>
        </w:trPr>
        <w:tc>
          <w:tcPr>
            <w:tcW w:w="0" w:type="auto"/>
            <w:hideMark/>
          </w:tcPr>
          <w:p w14:paraId="6BDC8039" w14:textId="77777777" w:rsidR="0069698D" w:rsidRPr="00416C11" w:rsidRDefault="0069698D" w:rsidP="0069698D">
            <w:pPr>
              <w:rPr>
                <w:b w:val="0"/>
                <w:bCs w:val="0"/>
                <w:sz w:val="22"/>
                <w:szCs w:val="22"/>
              </w:rPr>
            </w:pPr>
            <w:r w:rsidRPr="00416C11">
              <w:rPr>
                <w:b w:val="0"/>
                <w:bCs w:val="0"/>
                <w:sz w:val="22"/>
                <w:szCs w:val="22"/>
              </w:rPr>
              <w:t>15745</w:t>
            </w:r>
          </w:p>
        </w:tc>
        <w:tc>
          <w:tcPr>
            <w:tcW w:w="0" w:type="auto"/>
            <w:vAlign w:val="center"/>
            <w:hideMark/>
          </w:tcPr>
          <w:p w14:paraId="05300405" w14:textId="77777777" w:rsidR="0069698D" w:rsidRPr="00416C11" w:rsidRDefault="0069698D" w:rsidP="0069698D">
            <w:pPr>
              <w:rPr>
                <w:b w:val="0"/>
                <w:bCs w:val="0"/>
                <w:sz w:val="22"/>
                <w:szCs w:val="22"/>
              </w:rPr>
            </w:pPr>
            <w:r w:rsidRPr="00416C11">
              <w:rPr>
                <w:b w:val="0"/>
                <w:bCs w:val="0"/>
                <w:sz w:val="22"/>
                <w:szCs w:val="22"/>
              </w:rPr>
              <w:t xml:space="preserve">Chamberlain, E.; Stahlberg, L. (1978) Metolachlor + Atrazine (Bicep 4.5L): AG-A No. 4792 I,II,III. (Unpublished study received Mar 16, 1979 under 100-583; prepared in cooperation with EN-CAS Analytical Laboratories, submitted by Ciba-Geigy Corp., Greensboro, N.C.; CDL:237817-H) </w:t>
            </w:r>
          </w:p>
        </w:tc>
      </w:tr>
      <w:tr w:rsidR="0069698D" w:rsidRPr="00416C11" w14:paraId="7C0FE03F" w14:textId="77777777" w:rsidTr="0069698D">
        <w:trPr>
          <w:tblCellSpacing w:w="0" w:type="dxa"/>
        </w:trPr>
        <w:tc>
          <w:tcPr>
            <w:tcW w:w="0" w:type="auto"/>
            <w:hideMark/>
          </w:tcPr>
          <w:p w14:paraId="7026F4BE" w14:textId="77777777" w:rsidR="0069698D" w:rsidRPr="00416C11" w:rsidRDefault="0069698D" w:rsidP="0069698D">
            <w:pPr>
              <w:rPr>
                <w:b w:val="0"/>
                <w:bCs w:val="0"/>
                <w:sz w:val="22"/>
                <w:szCs w:val="22"/>
              </w:rPr>
            </w:pPr>
            <w:r w:rsidRPr="00416C11">
              <w:rPr>
                <w:b w:val="0"/>
                <w:bCs w:val="0"/>
                <w:sz w:val="22"/>
                <w:szCs w:val="22"/>
              </w:rPr>
              <w:t>15746</w:t>
            </w:r>
          </w:p>
        </w:tc>
        <w:tc>
          <w:tcPr>
            <w:tcW w:w="0" w:type="auto"/>
            <w:vAlign w:val="center"/>
            <w:hideMark/>
          </w:tcPr>
          <w:p w14:paraId="21881164" w14:textId="77777777" w:rsidR="0069698D" w:rsidRPr="00416C11" w:rsidRDefault="0069698D" w:rsidP="0069698D">
            <w:pPr>
              <w:rPr>
                <w:b w:val="0"/>
                <w:bCs w:val="0"/>
                <w:sz w:val="22"/>
                <w:szCs w:val="22"/>
              </w:rPr>
            </w:pPr>
            <w:r w:rsidRPr="00416C11">
              <w:rPr>
                <w:b w:val="0"/>
                <w:bCs w:val="0"/>
                <w:sz w:val="22"/>
                <w:szCs w:val="22"/>
              </w:rPr>
              <w:t xml:space="preserve">Luke, J.E. (1978) Metolachlor + Atrazine (Bicep^(R)I 4.5L): AG-A No. 4812 I,II,III. (Unpublished study received Mar 16, 1979 under 100-583; prepared in cooperation with EN-CAS Analytical Laboratories, submitted by Ciba-Geigy Corp., Greensboro, N.C.; CDL:237817-I) </w:t>
            </w:r>
          </w:p>
        </w:tc>
      </w:tr>
      <w:tr w:rsidR="0069698D" w:rsidRPr="00416C11" w14:paraId="647DE4F3" w14:textId="77777777" w:rsidTr="0069698D">
        <w:trPr>
          <w:tblCellSpacing w:w="0" w:type="dxa"/>
        </w:trPr>
        <w:tc>
          <w:tcPr>
            <w:tcW w:w="0" w:type="auto"/>
            <w:hideMark/>
          </w:tcPr>
          <w:p w14:paraId="081AD690" w14:textId="77777777" w:rsidR="0069698D" w:rsidRPr="00416C11" w:rsidRDefault="0069698D" w:rsidP="0069698D">
            <w:pPr>
              <w:rPr>
                <w:b w:val="0"/>
                <w:bCs w:val="0"/>
                <w:sz w:val="22"/>
                <w:szCs w:val="22"/>
              </w:rPr>
            </w:pPr>
            <w:r w:rsidRPr="00416C11">
              <w:rPr>
                <w:b w:val="0"/>
                <w:bCs w:val="0"/>
                <w:sz w:val="22"/>
                <w:szCs w:val="22"/>
              </w:rPr>
              <w:t>15747</w:t>
            </w:r>
          </w:p>
        </w:tc>
        <w:tc>
          <w:tcPr>
            <w:tcW w:w="0" w:type="auto"/>
            <w:vAlign w:val="center"/>
            <w:hideMark/>
          </w:tcPr>
          <w:p w14:paraId="08A60797" w14:textId="77777777" w:rsidR="0069698D" w:rsidRPr="00416C11" w:rsidRDefault="0069698D" w:rsidP="0069698D">
            <w:pPr>
              <w:rPr>
                <w:b w:val="0"/>
                <w:bCs w:val="0"/>
                <w:sz w:val="22"/>
                <w:szCs w:val="22"/>
              </w:rPr>
            </w:pPr>
            <w:r w:rsidRPr="00416C11">
              <w:rPr>
                <w:b w:val="0"/>
                <w:bCs w:val="0"/>
                <w:sz w:val="22"/>
                <w:szCs w:val="22"/>
              </w:rPr>
              <w:t xml:space="preserve">Turner, W.E. (1978) Metolachlor + Atrazine (Bicep 4.5L): AG-A No. 4863 I,II. (Unpublished study received Mar 16, 1979 under 100-583; prepared in cooperation with Texas Agricultural Experi- ment Station and EN-CAS Analytical Laboratories, submitted by Ciba-Geigy Corp., Greensboro, N.C.; CDL:237817-J) </w:t>
            </w:r>
          </w:p>
        </w:tc>
      </w:tr>
      <w:tr w:rsidR="0069698D" w:rsidRPr="00416C11" w14:paraId="29877F78" w14:textId="77777777" w:rsidTr="0069698D">
        <w:trPr>
          <w:tblCellSpacing w:w="0" w:type="dxa"/>
        </w:trPr>
        <w:tc>
          <w:tcPr>
            <w:tcW w:w="0" w:type="auto"/>
            <w:hideMark/>
          </w:tcPr>
          <w:p w14:paraId="4CC527DA" w14:textId="77777777" w:rsidR="0069698D" w:rsidRPr="00416C11" w:rsidRDefault="0069698D" w:rsidP="0069698D">
            <w:pPr>
              <w:rPr>
                <w:b w:val="0"/>
                <w:bCs w:val="0"/>
                <w:sz w:val="22"/>
                <w:szCs w:val="22"/>
              </w:rPr>
            </w:pPr>
            <w:r w:rsidRPr="00416C11">
              <w:rPr>
                <w:b w:val="0"/>
                <w:bCs w:val="0"/>
                <w:sz w:val="22"/>
                <w:szCs w:val="22"/>
              </w:rPr>
              <w:t>15748</w:t>
            </w:r>
          </w:p>
        </w:tc>
        <w:tc>
          <w:tcPr>
            <w:tcW w:w="0" w:type="auto"/>
            <w:vAlign w:val="center"/>
            <w:hideMark/>
          </w:tcPr>
          <w:p w14:paraId="4296AD69" w14:textId="77777777" w:rsidR="0069698D" w:rsidRPr="00416C11" w:rsidRDefault="0069698D" w:rsidP="0069698D">
            <w:pPr>
              <w:rPr>
                <w:b w:val="0"/>
                <w:bCs w:val="0"/>
                <w:sz w:val="22"/>
                <w:szCs w:val="22"/>
              </w:rPr>
            </w:pPr>
            <w:r w:rsidRPr="00416C11">
              <w:rPr>
                <w:b w:val="0"/>
                <w:bCs w:val="0"/>
                <w:sz w:val="22"/>
                <w:szCs w:val="22"/>
              </w:rPr>
              <w:t xml:space="preserve">Dorr, J.; Buchholz, C. (1978) Metolachlor + Atrazine (Bicep^(R)I 4.5L): AG-A No. 4751 I,II. (Unpublished study received Mar 16, 1979 under 100-583; prepared in cooperation with EN-CAS Analyti- cal Laboratories, submitted by Ciba-Geigy Corp., Greensboro, N.C.; CDL:237817-K) </w:t>
            </w:r>
          </w:p>
        </w:tc>
      </w:tr>
      <w:tr w:rsidR="0069698D" w:rsidRPr="00416C11" w14:paraId="13D03322" w14:textId="77777777" w:rsidTr="0069698D">
        <w:trPr>
          <w:tblCellSpacing w:w="0" w:type="dxa"/>
        </w:trPr>
        <w:tc>
          <w:tcPr>
            <w:tcW w:w="0" w:type="auto"/>
            <w:hideMark/>
          </w:tcPr>
          <w:p w14:paraId="4E31EEC4" w14:textId="77777777" w:rsidR="0069698D" w:rsidRPr="00416C11" w:rsidRDefault="0069698D" w:rsidP="0069698D">
            <w:pPr>
              <w:rPr>
                <w:b w:val="0"/>
                <w:bCs w:val="0"/>
                <w:sz w:val="22"/>
                <w:szCs w:val="22"/>
              </w:rPr>
            </w:pPr>
            <w:r w:rsidRPr="00416C11">
              <w:rPr>
                <w:b w:val="0"/>
                <w:bCs w:val="0"/>
                <w:sz w:val="22"/>
                <w:szCs w:val="22"/>
              </w:rPr>
              <w:t>15749</w:t>
            </w:r>
          </w:p>
        </w:tc>
        <w:tc>
          <w:tcPr>
            <w:tcW w:w="0" w:type="auto"/>
            <w:vAlign w:val="center"/>
            <w:hideMark/>
          </w:tcPr>
          <w:p w14:paraId="6CA1BCAD" w14:textId="77777777" w:rsidR="0069698D" w:rsidRPr="00416C11" w:rsidRDefault="0069698D" w:rsidP="0069698D">
            <w:pPr>
              <w:rPr>
                <w:b w:val="0"/>
                <w:bCs w:val="0"/>
                <w:sz w:val="22"/>
                <w:szCs w:val="22"/>
              </w:rPr>
            </w:pPr>
            <w:r w:rsidRPr="00416C11">
              <w:rPr>
                <w:b w:val="0"/>
                <w:bCs w:val="0"/>
                <w:sz w:val="22"/>
                <w:szCs w:val="22"/>
              </w:rPr>
              <w:t xml:space="preserve">Chamberlain, E.; Stahlberg, L. (1979) Metolachlor + Atrazine (Bicep(R) 4.5L): AG-A No. 4793 A. (Unpublished study received Mar 16, 1979 under 100-583; prepared in cooperation with EN-CAS Analytical Laboratories, submitted by Ciba-Geigy Corp., Greensboro, N.C.; CDL:237817-L) </w:t>
            </w:r>
          </w:p>
        </w:tc>
      </w:tr>
      <w:tr w:rsidR="0069698D" w:rsidRPr="00416C11" w14:paraId="02FAC0D7" w14:textId="77777777" w:rsidTr="0069698D">
        <w:trPr>
          <w:tblCellSpacing w:w="0" w:type="dxa"/>
        </w:trPr>
        <w:tc>
          <w:tcPr>
            <w:tcW w:w="0" w:type="auto"/>
            <w:hideMark/>
          </w:tcPr>
          <w:p w14:paraId="3546639D" w14:textId="77777777" w:rsidR="0069698D" w:rsidRPr="00416C11" w:rsidRDefault="0069698D" w:rsidP="0069698D">
            <w:pPr>
              <w:rPr>
                <w:b w:val="0"/>
                <w:bCs w:val="0"/>
                <w:sz w:val="22"/>
                <w:szCs w:val="22"/>
              </w:rPr>
            </w:pPr>
            <w:r w:rsidRPr="00416C11">
              <w:rPr>
                <w:b w:val="0"/>
                <w:bCs w:val="0"/>
                <w:sz w:val="22"/>
                <w:szCs w:val="22"/>
              </w:rPr>
              <w:t>15750</w:t>
            </w:r>
          </w:p>
        </w:tc>
        <w:tc>
          <w:tcPr>
            <w:tcW w:w="0" w:type="auto"/>
            <w:vAlign w:val="center"/>
            <w:hideMark/>
          </w:tcPr>
          <w:p w14:paraId="686843B7" w14:textId="77777777" w:rsidR="0069698D" w:rsidRPr="00416C11" w:rsidRDefault="0069698D" w:rsidP="0069698D">
            <w:pPr>
              <w:rPr>
                <w:b w:val="0"/>
                <w:bCs w:val="0"/>
                <w:sz w:val="22"/>
                <w:szCs w:val="22"/>
              </w:rPr>
            </w:pPr>
            <w:r w:rsidRPr="00416C11">
              <w:rPr>
                <w:b w:val="0"/>
                <w:bCs w:val="0"/>
                <w:sz w:val="22"/>
                <w:szCs w:val="22"/>
              </w:rPr>
              <w:t xml:space="preserve">Rose, W.; Monaco, T. (1978) Metolachlor + Atrazine (Bicep 4.5L): AG-A No. 4809. (Unpublished study received Mar 16, 1979 under 100-583; prepared in cooperation with EN-CAS Analytical Labora- tories, submitted by Ciba-Geigy Corp., Greensboro, N.C.; CDL: 237817-M) </w:t>
            </w:r>
          </w:p>
        </w:tc>
      </w:tr>
      <w:tr w:rsidR="0069698D" w:rsidRPr="00416C11" w14:paraId="4DDCF551" w14:textId="77777777" w:rsidTr="0069698D">
        <w:trPr>
          <w:tblCellSpacing w:w="0" w:type="dxa"/>
        </w:trPr>
        <w:tc>
          <w:tcPr>
            <w:tcW w:w="0" w:type="auto"/>
            <w:hideMark/>
          </w:tcPr>
          <w:p w14:paraId="68C4A729" w14:textId="77777777" w:rsidR="0069698D" w:rsidRPr="00416C11" w:rsidRDefault="0069698D" w:rsidP="0069698D">
            <w:pPr>
              <w:rPr>
                <w:b w:val="0"/>
                <w:bCs w:val="0"/>
                <w:sz w:val="22"/>
                <w:szCs w:val="22"/>
              </w:rPr>
            </w:pPr>
            <w:r w:rsidRPr="00416C11">
              <w:rPr>
                <w:b w:val="0"/>
                <w:bCs w:val="0"/>
                <w:sz w:val="22"/>
                <w:szCs w:val="22"/>
              </w:rPr>
              <w:t>15751</w:t>
            </w:r>
          </w:p>
        </w:tc>
        <w:tc>
          <w:tcPr>
            <w:tcW w:w="0" w:type="auto"/>
            <w:vAlign w:val="center"/>
            <w:hideMark/>
          </w:tcPr>
          <w:p w14:paraId="5B4DAC6F" w14:textId="77777777" w:rsidR="0069698D" w:rsidRPr="00416C11" w:rsidRDefault="0069698D" w:rsidP="0069698D">
            <w:pPr>
              <w:rPr>
                <w:b w:val="0"/>
                <w:bCs w:val="0"/>
                <w:sz w:val="22"/>
                <w:szCs w:val="22"/>
              </w:rPr>
            </w:pPr>
            <w:r w:rsidRPr="00416C11">
              <w:rPr>
                <w:b w:val="0"/>
                <w:bCs w:val="0"/>
                <w:sz w:val="22"/>
                <w:szCs w:val="22"/>
              </w:rPr>
              <w:t xml:space="preserve">Rose, W.; Worsham, D.; Slagowski, J.L. (1978) Metolachlor (Dual^(R)I 8E); Atrazine (AAtrex^(R)I 80W); Paraquat (Paraquat CL): AG-A No. 4959 I,II. (Unpublished study received Mar 16, 1979 under 100-583; prepared in cooperation with EN-CAS Labora- tories and Chevron Chemical Co., submitted by Ciba-Geigy Corp., Greensboro, N.C.; CDL:237819-F) </w:t>
            </w:r>
          </w:p>
        </w:tc>
      </w:tr>
      <w:tr w:rsidR="0069698D" w:rsidRPr="00416C11" w14:paraId="02A8FCB8" w14:textId="77777777" w:rsidTr="0069698D">
        <w:trPr>
          <w:tblCellSpacing w:w="0" w:type="dxa"/>
        </w:trPr>
        <w:tc>
          <w:tcPr>
            <w:tcW w:w="0" w:type="auto"/>
            <w:hideMark/>
          </w:tcPr>
          <w:p w14:paraId="30BBF9D8" w14:textId="77777777" w:rsidR="0069698D" w:rsidRPr="00416C11" w:rsidRDefault="0069698D" w:rsidP="0069698D">
            <w:pPr>
              <w:rPr>
                <w:b w:val="0"/>
                <w:bCs w:val="0"/>
                <w:sz w:val="22"/>
                <w:szCs w:val="22"/>
              </w:rPr>
            </w:pPr>
            <w:r w:rsidRPr="00416C11">
              <w:rPr>
                <w:b w:val="0"/>
                <w:bCs w:val="0"/>
                <w:sz w:val="22"/>
                <w:szCs w:val="22"/>
              </w:rPr>
              <w:lastRenderedPageBreak/>
              <w:t>15752</w:t>
            </w:r>
          </w:p>
        </w:tc>
        <w:tc>
          <w:tcPr>
            <w:tcW w:w="0" w:type="auto"/>
            <w:vAlign w:val="center"/>
            <w:hideMark/>
          </w:tcPr>
          <w:p w14:paraId="366CB002" w14:textId="77777777" w:rsidR="0069698D" w:rsidRPr="00416C11" w:rsidRDefault="0069698D" w:rsidP="0069698D">
            <w:pPr>
              <w:rPr>
                <w:b w:val="0"/>
                <w:bCs w:val="0"/>
                <w:sz w:val="22"/>
                <w:szCs w:val="22"/>
              </w:rPr>
            </w:pPr>
            <w:r w:rsidRPr="00416C11">
              <w:rPr>
                <w:b w:val="0"/>
                <w:bCs w:val="0"/>
                <w:sz w:val="22"/>
                <w:szCs w:val="22"/>
              </w:rPr>
              <w:t xml:space="preserve">Kern, C.L.; Staniforth, D.; Slagowski, J.L. (1978) Metolachlor (Dual^(R)I 8E); Atrazine (AAtrex^(R)I 80W or 4L); Paraquat (Paraquat CL): AG-A No. 5000 I,II. (Unpublished study received Mar 16, 1979 under 100-583; prepared in cooperation with Iowa State Univ., EN-CAS Laboratories and Chevron Chemical Co., sub- mitted by Ciba-Geigy Corp., Greensboro, N.C.; CDL:237819-H) </w:t>
            </w:r>
          </w:p>
        </w:tc>
      </w:tr>
      <w:tr w:rsidR="0069698D" w:rsidRPr="00416C11" w14:paraId="70C6F57A" w14:textId="77777777" w:rsidTr="0069698D">
        <w:trPr>
          <w:tblCellSpacing w:w="0" w:type="dxa"/>
        </w:trPr>
        <w:tc>
          <w:tcPr>
            <w:tcW w:w="0" w:type="auto"/>
            <w:hideMark/>
          </w:tcPr>
          <w:p w14:paraId="27F3D6F8" w14:textId="77777777" w:rsidR="0069698D" w:rsidRPr="00416C11" w:rsidRDefault="0069698D" w:rsidP="0069698D">
            <w:pPr>
              <w:rPr>
                <w:b w:val="0"/>
                <w:bCs w:val="0"/>
                <w:sz w:val="22"/>
                <w:szCs w:val="22"/>
              </w:rPr>
            </w:pPr>
            <w:r w:rsidRPr="00416C11">
              <w:rPr>
                <w:b w:val="0"/>
                <w:bCs w:val="0"/>
                <w:sz w:val="22"/>
                <w:szCs w:val="22"/>
              </w:rPr>
              <w:t>15753</w:t>
            </w:r>
          </w:p>
        </w:tc>
        <w:tc>
          <w:tcPr>
            <w:tcW w:w="0" w:type="auto"/>
            <w:vAlign w:val="center"/>
            <w:hideMark/>
          </w:tcPr>
          <w:p w14:paraId="508A9D72" w14:textId="77777777" w:rsidR="0069698D" w:rsidRPr="00416C11" w:rsidRDefault="0069698D" w:rsidP="0069698D">
            <w:pPr>
              <w:rPr>
                <w:b w:val="0"/>
                <w:bCs w:val="0"/>
                <w:sz w:val="22"/>
                <w:szCs w:val="22"/>
              </w:rPr>
            </w:pPr>
            <w:r w:rsidRPr="00416C11">
              <w:rPr>
                <w:b w:val="0"/>
                <w:bCs w:val="0"/>
                <w:sz w:val="22"/>
                <w:szCs w:val="22"/>
              </w:rPr>
              <w:t xml:space="preserve">Schnappinger, M.G. (1979) Metolachlor (Dual^(R)I 8E); Atrazine (AAtrex^(R)I 80W); Glyphosate (Roundup^(R)I 4E): AG-A No. 4888 I,II. (Unpublished study received Mar 16, 1979 under 100-583; prepared in cooperation with EN-CAS Laboratories and ADC Labora- tories, submitted by Ciba-Geigy Corp., Greensboro, N.C.; CDL: 237819-I) </w:t>
            </w:r>
          </w:p>
        </w:tc>
      </w:tr>
      <w:tr w:rsidR="0069698D" w:rsidRPr="00416C11" w14:paraId="2B91253D" w14:textId="77777777" w:rsidTr="0069698D">
        <w:trPr>
          <w:tblCellSpacing w:w="0" w:type="dxa"/>
        </w:trPr>
        <w:tc>
          <w:tcPr>
            <w:tcW w:w="0" w:type="auto"/>
            <w:hideMark/>
          </w:tcPr>
          <w:p w14:paraId="1BC44C13" w14:textId="77777777" w:rsidR="0069698D" w:rsidRPr="00416C11" w:rsidRDefault="0069698D" w:rsidP="0069698D">
            <w:pPr>
              <w:rPr>
                <w:b w:val="0"/>
                <w:bCs w:val="0"/>
                <w:sz w:val="22"/>
                <w:szCs w:val="22"/>
              </w:rPr>
            </w:pPr>
            <w:r w:rsidRPr="00416C11">
              <w:rPr>
                <w:b w:val="0"/>
                <w:bCs w:val="0"/>
                <w:sz w:val="22"/>
                <w:szCs w:val="22"/>
              </w:rPr>
              <w:t>15754</w:t>
            </w:r>
          </w:p>
        </w:tc>
        <w:tc>
          <w:tcPr>
            <w:tcW w:w="0" w:type="auto"/>
            <w:vAlign w:val="center"/>
            <w:hideMark/>
          </w:tcPr>
          <w:p w14:paraId="54A72707" w14:textId="77777777" w:rsidR="0069698D" w:rsidRPr="00416C11" w:rsidRDefault="0069698D" w:rsidP="0069698D">
            <w:pPr>
              <w:rPr>
                <w:b w:val="0"/>
                <w:bCs w:val="0"/>
                <w:sz w:val="22"/>
                <w:szCs w:val="22"/>
              </w:rPr>
            </w:pPr>
            <w:r w:rsidRPr="00416C11">
              <w:rPr>
                <w:b w:val="0"/>
                <w:bCs w:val="0"/>
                <w:sz w:val="22"/>
                <w:szCs w:val="22"/>
              </w:rPr>
              <w:t xml:space="preserve">Rose, W.; Worsham, D. (1979) Metolachlor (Dual^(R)I 8E); Atrazine (AAtrex^(R)I 80W); Glyphosate (Roundup 4E): AG-A No. 4960 I, II. (Unpublished study received Mar 16, 1979 under 100-583; prepared in cooperation with EN-CAS Laboratories and ADC Labora- tories, submitted by Ciba-Geigy Corp., Greensboro, N.C.; CDL: 237819-J) </w:t>
            </w:r>
          </w:p>
        </w:tc>
      </w:tr>
      <w:tr w:rsidR="0069698D" w:rsidRPr="00416C11" w14:paraId="5B5C2865" w14:textId="77777777" w:rsidTr="0069698D">
        <w:trPr>
          <w:tblCellSpacing w:w="0" w:type="dxa"/>
        </w:trPr>
        <w:tc>
          <w:tcPr>
            <w:tcW w:w="0" w:type="auto"/>
            <w:hideMark/>
          </w:tcPr>
          <w:p w14:paraId="7A4E6C00" w14:textId="77777777" w:rsidR="0069698D" w:rsidRPr="00416C11" w:rsidRDefault="0069698D" w:rsidP="0069698D">
            <w:pPr>
              <w:rPr>
                <w:b w:val="0"/>
                <w:bCs w:val="0"/>
                <w:sz w:val="22"/>
                <w:szCs w:val="22"/>
              </w:rPr>
            </w:pPr>
            <w:r w:rsidRPr="00416C11">
              <w:rPr>
                <w:b w:val="0"/>
                <w:bCs w:val="0"/>
                <w:sz w:val="22"/>
                <w:szCs w:val="22"/>
              </w:rPr>
              <w:t>15755</w:t>
            </w:r>
          </w:p>
        </w:tc>
        <w:tc>
          <w:tcPr>
            <w:tcW w:w="0" w:type="auto"/>
            <w:vAlign w:val="center"/>
            <w:hideMark/>
          </w:tcPr>
          <w:p w14:paraId="2D9229D9" w14:textId="77777777" w:rsidR="0069698D" w:rsidRPr="00416C11" w:rsidRDefault="0069698D" w:rsidP="0069698D">
            <w:pPr>
              <w:rPr>
                <w:b w:val="0"/>
                <w:bCs w:val="0"/>
                <w:sz w:val="22"/>
                <w:szCs w:val="22"/>
              </w:rPr>
            </w:pPr>
            <w:r w:rsidRPr="00416C11">
              <w:rPr>
                <w:b w:val="0"/>
                <w:bCs w:val="0"/>
                <w:sz w:val="22"/>
                <w:szCs w:val="22"/>
              </w:rPr>
              <w:t xml:space="preserve">Searcy, S.; Herman, D. (1979) Metolachlor (Dual^(R)I 8E); Atrazine (AAtrex^(R)I 4L); Glyphosate (Roundup^(R)I 4E): AG-A No. 4983 I, II. (Unpublished study received Mar 16, 1979 under 100-583; prepared in cooperation with EN-CAS Laboratories and ADC Labora- tories, submitted by Ciba-Geigy Corp., Greensboro, N.C.; CDL: 237819-K) </w:t>
            </w:r>
          </w:p>
        </w:tc>
      </w:tr>
      <w:tr w:rsidR="0069698D" w:rsidRPr="00416C11" w14:paraId="5A1AE43A" w14:textId="77777777" w:rsidTr="0069698D">
        <w:trPr>
          <w:tblCellSpacing w:w="0" w:type="dxa"/>
        </w:trPr>
        <w:tc>
          <w:tcPr>
            <w:tcW w:w="0" w:type="auto"/>
            <w:hideMark/>
          </w:tcPr>
          <w:p w14:paraId="79869E3A" w14:textId="77777777" w:rsidR="0069698D" w:rsidRPr="00416C11" w:rsidRDefault="0069698D" w:rsidP="0069698D">
            <w:pPr>
              <w:rPr>
                <w:b w:val="0"/>
                <w:bCs w:val="0"/>
                <w:sz w:val="22"/>
                <w:szCs w:val="22"/>
              </w:rPr>
            </w:pPr>
            <w:r w:rsidRPr="00416C11">
              <w:rPr>
                <w:b w:val="0"/>
                <w:bCs w:val="0"/>
                <w:sz w:val="22"/>
                <w:szCs w:val="22"/>
              </w:rPr>
              <w:t>15756</w:t>
            </w:r>
          </w:p>
        </w:tc>
        <w:tc>
          <w:tcPr>
            <w:tcW w:w="0" w:type="auto"/>
            <w:vAlign w:val="center"/>
            <w:hideMark/>
          </w:tcPr>
          <w:p w14:paraId="3C711AB8" w14:textId="77777777" w:rsidR="0069698D" w:rsidRPr="00416C11" w:rsidRDefault="0069698D" w:rsidP="0069698D">
            <w:pPr>
              <w:rPr>
                <w:b w:val="0"/>
                <w:bCs w:val="0"/>
                <w:sz w:val="22"/>
                <w:szCs w:val="22"/>
              </w:rPr>
            </w:pPr>
            <w:r w:rsidRPr="00416C11">
              <w:rPr>
                <w:b w:val="0"/>
                <w:bCs w:val="0"/>
                <w:sz w:val="22"/>
                <w:szCs w:val="22"/>
              </w:rPr>
              <w:t xml:space="preserve">Kern, C.L.; Staniforth, D. (1979) Metolachlor (Dual 8E); Atrazine (AAtrex 80W or 4L); Glyphosate (Roundup 4E): AG-A No. 4999 I, II. (Unpublished study received Mar 16, 1979 under 100-583; prepared in cooperation with Iowa State Univ., EN-CAS Labora- tories and ADC Laboratories, submitted by Ciba-Geigy Corp., Greensboro, N.C.; CDL:237819-L) </w:t>
            </w:r>
          </w:p>
        </w:tc>
      </w:tr>
      <w:tr w:rsidR="0069698D" w:rsidRPr="00416C11" w14:paraId="48F87C06" w14:textId="77777777" w:rsidTr="0069698D">
        <w:trPr>
          <w:tblCellSpacing w:w="0" w:type="dxa"/>
        </w:trPr>
        <w:tc>
          <w:tcPr>
            <w:tcW w:w="0" w:type="auto"/>
            <w:hideMark/>
          </w:tcPr>
          <w:p w14:paraId="54B267AD" w14:textId="77777777" w:rsidR="0069698D" w:rsidRPr="00416C11" w:rsidRDefault="0069698D" w:rsidP="0069698D">
            <w:pPr>
              <w:rPr>
                <w:b w:val="0"/>
                <w:bCs w:val="0"/>
                <w:sz w:val="22"/>
                <w:szCs w:val="22"/>
              </w:rPr>
            </w:pPr>
            <w:r w:rsidRPr="00416C11">
              <w:rPr>
                <w:b w:val="0"/>
                <w:bCs w:val="0"/>
                <w:sz w:val="22"/>
                <w:szCs w:val="22"/>
              </w:rPr>
              <w:t>15757</w:t>
            </w:r>
          </w:p>
        </w:tc>
        <w:tc>
          <w:tcPr>
            <w:tcW w:w="0" w:type="auto"/>
            <w:vAlign w:val="center"/>
            <w:hideMark/>
          </w:tcPr>
          <w:p w14:paraId="5B40332F" w14:textId="77777777" w:rsidR="0069698D" w:rsidRPr="00416C11" w:rsidRDefault="0069698D" w:rsidP="0069698D">
            <w:pPr>
              <w:rPr>
                <w:b w:val="0"/>
                <w:bCs w:val="0"/>
                <w:sz w:val="22"/>
                <w:szCs w:val="22"/>
              </w:rPr>
            </w:pPr>
            <w:r w:rsidRPr="00416C11">
              <w:rPr>
                <w:b w:val="0"/>
                <w:bCs w:val="0"/>
                <w:sz w:val="22"/>
                <w:szCs w:val="22"/>
              </w:rPr>
              <w:t xml:space="preserve">Dorr, J.; Buchholz, C. (1979) Metolachlor (Dual 8E); Atrazine (AAtrex 4L); Glyphosate (Roundup 4E): AG-A No. 5004. (Unpub- lished study received Mar 16, 1979 under 100-583; prepared in cooperation with EN-CAS Laboratories and ADC Laboratories, sub- mitted by Ciba-Geigy Corp., Greensboro, N.C.; CDL:237819-M) </w:t>
            </w:r>
          </w:p>
        </w:tc>
      </w:tr>
      <w:tr w:rsidR="0069698D" w:rsidRPr="00416C11" w14:paraId="064B82C5" w14:textId="77777777" w:rsidTr="0069698D">
        <w:trPr>
          <w:tblCellSpacing w:w="0" w:type="dxa"/>
        </w:trPr>
        <w:tc>
          <w:tcPr>
            <w:tcW w:w="0" w:type="auto"/>
            <w:hideMark/>
          </w:tcPr>
          <w:p w14:paraId="7FBAC5DF" w14:textId="77777777" w:rsidR="0069698D" w:rsidRPr="00416C11" w:rsidRDefault="0069698D" w:rsidP="0069698D">
            <w:pPr>
              <w:rPr>
                <w:b w:val="0"/>
                <w:bCs w:val="0"/>
                <w:sz w:val="22"/>
                <w:szCs w:val="22"/>
              </w:rPr>
            </w:pPr>
            <w:r w:rsidRPr="00416C11">
              <w:rPr>
                <w:b w:val="0"/>
                <w:bCs w:val="0"/>
                <w:sz w:val="22"/>
                <w:szCs w:val="22"/>
              </w:rPr>
              <w:t>15954</w:t>
            </w:r>
          </w:p>
        </w:tc>
        <w:tc>
          <w:tcPr>
            <w:tcW w:w="0" w:type="auto"/>
            <w:vAlign w:val="center"/>
            <w:hideMark/>
          </w:tcPr>
          <w:p w14:paraId="3B45F818" w14:textId="77777777" w:rsidR="0069698D" w:rsidRPr="00416C11" w:rsidRDefault="0069698D" w:rsidP="0069698D">
            <w:pPr>
              <w:rPr>
                <w:b w:val="0"/>
                <w:bCs w:val="0"/>
                <w:sz w:val="22"/>
                <w:szCs w:val="22"/>
              </w:rPr>
            </w:pPr>
            <w:r w:rsidRPr="00416C11">
              <w:rPr>
                <w:b w:val="0"/>
                <w:bCs w:val="0"/>
                <w:sz w:val="22"/>
                <w:szCs w:val="22"/>
              </w:rPr>
              <w:t xml:space="preserve">Turner, W.E. (1974) Residue Report: Field Corn: AG-A No. 3057. (Unpublished study received Sep 26, 1974 under 5G1553; submitted by Ciba-Geigy Corp., Greensboro, N.C.; CDL:094216-F) </w:t>
            </w:r>
          </w:p>
        </w:tc>
      </w:tr>
      <w:tr w:rsidR="0069698D" w:rsidRPr="00416C11" w14:paraId="0AC3134F" w14:textId="77777777" w:rsidTr="0069698D">
        <w:trPr>
          <w:tblCellSpacing w:w="0" w:type="dxa"/>
        </w:trPr>
        <w:tc>
          <w:tcPr>
            <w:tcW w:w="0" w:type="auto"/>
            <w:hideMark/>
          </w:tcPr>
          <w:p w14:paraId="19E46F13" w14:textId="77777777" w:rsidR="0069698D" w:rsidRPr="00416C11" w:rsidRDefault="0069698D" w:rsidP="0069698D">
            <w:pPr>
              <w:rPr>
                <w:b w:val="0"/>
                <w:bCs w:val="0"/>
                <w:sz w:val="22"/>
                <w:szCs w:val="22"/>
              </w:rPr>
            </w:pPr>
            <w:r w:rsidRPr="00416C11">
              <w:rPr>
                <w:b w:val="0"/>
                <w:bCs w:val="0"/>
                <w:sz w:val="22"/>
                <w:szCs w:val="22"/>
              </w:rPr>
              <w:t>15955</w:t>
            </w:r>
          </w:p>
        </w:tc>
        <w:tc>
          <w:tcPr>
            <w:tcW w:w="0" w:type="auto"/>
            <w:vAlign w:val="center"/>
            <w:hideMark/>
          </w:tcPr>
          <w:p w14:paraId="6B85E585" w14:textId="77777777" w:rsidR="0069698D" w:rsidRPr="00416C11" w:rsidRDefault="0069698D" w:rsidP="0069698D">
            <w:pPr>
              <w:rPr>
                <w:b w:val="0"/>
                <w:bCs w:val="0"/>
                <w:sz w:val="22"/>
                <w:szCs w:val="22"/>
              </w:rPr>
            </w:pPr>
            <w:r w:rsidRPr="00416C11">
              <w:rPr>
                <w:b w:val="0"/>
                <w:bCs w:val="0"/>
                <w:sz w:val="22"/>
                <w:szCs w:val="22"/>
              </w:rPr>
              <w:t xml:space="preserve">Luke, J.E.; Slagowski, J.L. (1978) Metolachlor (Dual^(R)I 8E); Atrazine (AAtrex^(R)I 80W); Paraquat (Paraquat CL): AG-A No. 4964. (Unpublished study received Mar 16, 1979 under 100- 583; prepared in cooperation with EN-CAS Laboratories and Chev- ron Chemical Co., submitted by Ciba-Geigy Corp., Greensboro, N.C.; CDL:237819-G) </w:t>
            </w:r>
          </w:p>
        </w:tc>
      </w:tr>
      <w:tr w:rsidR="0069698D" w:rsidRPr="00416C11" w14:paraId="19A4B04D" w14:textId="77777777" w:rsidTr="0069698D">
        <w:trPr>
          <w:tblCellSpacing w:w="0" w:type="dxa"/>
        </w:trPr>
        <w:tc>
          <w:tcPr>
            <w:tcW w:w="0" w:type="auto"/>
            <w:hideMark/>
          </w:tcPr>
          <w:p w14:paraId="78C87811" w14:textId="77777777" w:rsidR="0069698D" w:rsidRPr="00416C11" w:rsidRDefault="0069698D" w:rsidP="0069698D">
            <w:pPr>
              <w:rPr>
                <w:b w:val="0"/>
                <w:bCs w:val="0"/>
                <w:sz w:val="22"/>
                <w:szCs w:val="22"/>
              </w:rPr>
            </w:pPr>
            <w:r w:rsidRPr="00416C11">
              <w:rPr>
                <w:b w:val="0"/>
                <w:bCs w:val="0"/>
                <w:sz w:val="22"/>
                <w:szCs w:val="22"/>
              </w:rPr>
              <w:t>16392</w:t>
            </w:r>
          </w:p>
        </w:tc>
        <w:tc>
          <w:tcPr>
            <w:tcW w:w="0" w:type="auto"/>
            <w:vAlign w:val="center"/>
            <w:hideMark/>
          </w:tcPr>
          <w:p w14:paraId="3DB3111F" w14:textId="77777777" w:rsidR="0069698D" w:rsidRPr="00416C11" w:rsidRDefault="0069698D" w:rsidP="0069698D">
            <w:pPr>
              <w:rPr>
                <w:b w:val="0"/>
                <w:bCs w:val="0"/>
                <w:sz w:val="22"/>
                <w:szCs w:val="22"/>
              </w:rPr>
            </w:pPr>
            <w:r w:rsidRPr="00416C11">
              <w:rPr>
                <w:b w:val="0"/>
                <w:bCs w:val="0"/>
                <w:sz w:val="22"/>
                <w:szCs w:val="22"/>
              </w:rPr>
              <w:t xml:space="preserve">Houseworth, L.D.; Rolla, H. (1977) Residues of Metolachlor and Atrazine in or on Corn Grain Resulting from Tank Mix Applica- tions with and without Liquid Fertilizer--Preplant Incorporated and Preemergence Applications: Report No. ABR-77017. (Unpub- lished study received Feb 18, 1977 under 100-583; submitted by Ciba-Geigy Corp., Greensboro, N.C.; CDL:228126-A) </w:t>
            </w:r>
          </w:p>
        </w:tc>
      </w:tr>
      <w:tr w:rsidR="0069698D" w:rsidRPr="00416C11" w14:paraId="46F87376" w14:textId="77777777" w:rsidTr="0069698D">
        <w:trPr>
          <w:tblCellSpacing w:w="0" w:type="dxa"/>
        </w:trPr>
        <w:tc>
          <w:tcPr>
            <w:tcW w:w="0" w:type="auto"/>
            <w:hideMark/>
          </w:tcPr>
          <w:p w14:paraId="5E0C2BE0" w14:textId="77777777" w:rsidR="0069698D" w:rsidRPr="00416C11" w:rsidRDefault="0069698D" w:rsidP="0069698D">
            <w:pPr>
              <w:rPr>
                <w:b w:val="0"/>
                <w:bCs w:val="0"/>
                <w:sz w:val="22"/>
                <w:szCs w:val="22"/>
              </w:rPr>
            </w:pPr>
            <w:r w:rsidRPr="00416C11">
              <w:rPr>
                <w:b w:val="0"/>
                <w:bCs w:val="0"/>
                <w:sz w:val="22"/>
                <w:szCs w:val="22"/>
              </w:rPr>
              <w:t>16394</w:t>
            </w:r>
          </w:p>
        </w:tc>
        <w:tc>
          <w:tcPr>
            <w:tcW w:w="0" w:type="auto"/>
            <w:vAlign w:val="center"/>
            <w:hideMark/>
          </w:tcPr>
          <w:p w14:paraId="13FC092B" w14:textId="77777777" w:rsidR="0069698D" w:rsidRPr="00416C11" w:rsidRDefault="0069698D" w:rsidP="0069698D">
            <w:pPr>
              <w:rPr>
                <w:b w:val="0"/>
                <w:bCs w:val="0"/>
                <w:sz w:val="22"/>
                <w:szCs w:val="22"/>
              </w:rPr>
            </w:pPr>
            <w:r w:rsidRPr="00416C11">
              <w:rPr>
                <w:b w:val="0"/>
                <w:bCs w:val="0"/>
                <w:sz w:val="22"/>
                <w:szCs w:val="22"/>
              </w:rPr>
              <w:t xml:space="preserve">Seim, V. (1976) Residue Report: Field Corn: AG-A No. 3673 I,II,III. (Unpublished study received Feb 18, 1977 under 100-583; sub- mitted by Ciba-Geigy Corp., Greensboro, N.C.; CDL:228126-E) </w:t>
            </w:r>
          </w:p>
        </w:tc>
      </w:tr>
      <w:tr w:rsidR="0069698D" w:rsidRPr="00416C11" w14:paraId="06C8FF70" w14:textId="77777777" w:rsidTr="0069698D">
        <w:trPr>
          <w:tblCellSpacing w:w="0" w:type="dxa"/>
        </w:trPr>
        <w:tc>
          <w:tcPr>
            <w:tcW w:w="0" w:type="auto"/>
            <w:hideMark/>
          </w:tcPr>
          <w:p w14:paraId="44726297" w14:textId="77777777" w:rsidR="0069698D" w:rsidRPr="00416C11" w:rsidRDefault="0069698D" w:rsidP="0069698D">
            <w:pPr>
              <w:rPr>
                <w:b w:val="0"/>
                <w:bCs w:val="0"/>
                <w:sz w:val="22"/>
                <w:szCs w:val="22"/>
              </w:rPr>
            </w:pPr>
            <w:r w:rsidRPr="00416C11">
              <w:rPr>
                <w:b w:val="0"/>
                <w:bCs w:val="0"/>
                <w:sz w:val="22"/>
                <w:szCs w:val="22"/>
              </w:rPr>
              <w:lastRenderedPageBreak/>
              <w:t>16395</w:t>
            </w:r>
          </w:p>
        </w:tc>
        <w:tc>
          <w:tcPr>
            <w:tcW w:w="0" w:type="auto"/>
            <w:vAlign w:val="center"/>
            <w:hideMark/>
          </w:tcPr>
          <w:p w14:paraId="733D03D5" w14:textId="77777777" w:rsidR="0069698D" w:rsidRPr="00416C11" w:rsidRDefault="0069698D" w:rsidP="0069698D">
            <w:pPr>
              <w:rPr>
                <w:b w:val="0"/>
                <w:bCs w:val="0"/>
                <w:sz w:val="22"/>
                <w:szCs w:val="22"/>
              </w:rPr>
            </w:pPr>
            <w:r w:rsidRPr="00416C11">
              <w:rPr>
                <w:b w:val="0"/>
                <w:bCs w:val="0"/>
                <w:sz w:val="22"/>
                <w:szCs w:val="22"/>
              </w:rPr>
              <w:t xml:space="preserve">Ragsdale, D.; Stahlberg, L. (1976) Residue Report: Field Corn: AG-A No. 3704 I,II. (Unpublished study received Feb 18, 1977 under 100-583; submitted by Ciba-Geigy Corp., Greensboro, N.C.; CDL:228126-F) </w:t>
            </w:r>
          </w:p>
        </w:tc>
      </w:tr>
      <w:tr w:rsidR="0069698D" w:rsidRPr="00416C11" w14:paraId="02AEF1E4" w14:textId="77777777" w:rsidTr="0069698D">
        <w:trPr>
          <w:tblCellSpacing w:w="0" w:type="dxa"/>
        </w:trPr>
        <w:tc>
          <w:tcPr>
            <w:tcW w:w="0" w:type="auto"/>
            <w:hideMark/>
          </w:tcPr>
          <w:p w14:paraId="67FC254E" w14:textId="77777777" w:rsidR="0069698D" w:rsidRPr="00416C11" w:rsidRDefault="0069698D" w:rsidP="0069698D">
            <w:pPr>
              <w:rPr>
                <w:b w:val="0"/>
                <w:bCs w:val="0"/>
                <w:sz w:val="22"/>
                <w:szCs w:val="22"/>
              </w:rPr>
            </w:pPr>
            <w:r w:rsidRPr="00416C11">
              <w:rPr>
                <w:b w:val="0"/>
                <w:bCs w:val="0"/>
                <w:sz w:val="22"/>
                <w:szCs w:val="22"/>
              </w:rPr>
              <w:t>16396</w:t>
            </w:r>
          </w:p>
        </w:tc>
        <w:tc>
          <w:tcPr>
            <w:tcW w:w="0" w:type="auto"/>
            <w:vAlign w:val="center"/>
            <w:hideMark/>
          </w:tcPr>
          <w:p w14:paraId="4F301553" w14:textId="77777777" w:rsidR="0069698D" w:rsidRPr="00416C11" w:rsidRDefault="0069698D" w:rsidP="0069698D">
            <w:pPr>
              <w:rPr>
                <w:b w:val="0"/>
                <w:bCs w:val="0"/>
                <w:sz w:val="22"/>
                <w:szCs w:val="22"/>
              </w:rPr>
            </w:pPr>
            <w:r w:rsidRPr="00416C11">
              <w:rPr>
                <w:b w:val="0"/>
                <w:bCs w:val="0"/>
                <w:sz w:val="22"/>
                <w:szCs w:val="22"/>
              </w:rPr>
              <w:t xml:space="preserve">Taylor, T.D.; Shriver, J.; Wendling, C. (1976) Residue Report: Field Corn: AG-A No. 3734 I,II,III. (Unpublished study received Feb 18, 1977 under 100-583; submitted by Ciba-Geigy Corp., Greensboro, N.C.; CDL:228126-G) </w:t>
            </w:r>
          </w:p>
        </w:tc>
      </w:tr>
      <w:tr w:rsidR="0069698D" w:rsidRPr="00416C11" w14:paraId="51F52C35" w14:textId="77777777" w:rsidTr="0069698D">
        <w:trPr>
          <w:tblCellSpacing w:w="0" w:type="dxa"/>
        </w:trPr>
        <w:tc>
          <w:tcPr>
            <w:tcW w:w="0" w:type="auto"/>
            <w:hideMark/>
          </w:tcPr>
          <w:p w14:paraId="0C82580D" w14:textId="77777777" w:rsidR="0069698D" w:rsidRPr="00416C11" w:rsidRDefault="0069698D" w:rsidP="0069698D">
            <w:pPr>
              <w:rPr>
                <w:b w:val="0"/>
                <w:bCs w:val="0"/>
                <w:sz w:val="22"/>
                <w:szCs w:val="22"/>
              </w:rPr>
            </w:pPr>
            <w:r w:rsidRPr="00416C11">
              <w:rPr>
                <w:b w:val="0"/>
                <w:bCs w:val="0"/>
                <w:sz w:val="22"/>
                <w:szCs w:val="22"/>
              </w:rPr>
              <w:t>16399</w:t>
            </w:r>
          </w:p>
        </w:tc>
        <w:tc>
          <w:tcPr>
            <w:tcW w:w="0" w:type="auto"/>
            <w:vAlign w:val="center"/>
            <w:hideMark/>
          </w:tcPr>
          <w:p w14:paraId="7F78A23E" w14:textId="77777777" w:rsidR="0069698D" w:rsidRPr="00416C11" w:rsidRDefault="0069698D" w:rsidP="0069698D">
            <w:pPr>
              <w:rPr>
                <w:b w:val="0"/>
                <w:bCs w:val="0"/>
                <w:sz w:val="22"/>
                <w:szCs w:val="22"/>
              </w:rPr>
            </w:pPr>
            <w:r w:rsidRPr="00416C11">
              <w:rPr>
                <w:b w:val="0"/>
                <w:bCs w:val="0"/>
                <w:sz w:val="22"/>
                <w:szCs w:val="22"/>
              </w:rPr>
              <w:t xml:space="preserve">Thetford, L.; Snow, J.G.; Tinklepaugh, ? (1976) Residue Report: Sweet Corn: AG-A No. 3858. (Unpublished study received Feb 18, 1977 under 100-583; submitted by Ciba-Geigy Corp., Greensboro, N.C.; CDL:228126-J) </w:t>
            </w:r>
          </w:p>
        </w:tc>
      </w:tr>
      <w:tr w:rsidR="0069698D" w:rsidRPr="00416C11" w14:paraId="30480FAB" w14:textId="77777777" w:rsidTr="0069698D">
        <w:trPr>
          <w:tblCellSpacing w:w="0" w:type="dxa"/>
        </w:trPr>
        <w:tc>
          <w:tcPr>
            <w:tcW w:w="0" w:type="auto"/>
            <w:hideMark/>
          </w:tcPr>
          <w:p w14:paraId="45ADDC5F" w14:textId="77777777" w:rsidR="0069698D" w:rsidRPr="00416C11" w:rsidRDefault="0069698D" w:rsidP="0069698D">
            <w:pPr>
              <w:rPr>
                <w:b w:val="0"/>
                <w:bCs w:val="0"/>
                <w:sz w:val="22"/>
                <w:szCs w:val="22"/>
              </w:rPr>
            </w:pPr>
            <w:r w:rsidRPr="00416C11">
              <w:rPr>
                <w:b w:val="0"/>
                <w:bCs w:val="0"/>
                <w:sz w:val="22"/>
                <w:szCs w:val="22"/>
              </w:rPr>
              <w:t>16440</w:t>
            </w:r>
          </w:p>
        </w:tc>
        <w:tc>
          <w:tcPr>
            <w:tcW w:w="0" w:type="auto"/>
            <w:vAlign w:val="center"/>
            <w:hideMark/>
          </w:tcPr>
          <w:p w14:paraId="39EC10AA" w14:textId="77777777" w:rsidR="0069698D" w:rsidRPr="00416C11" w:rsidRDefault="0069698D" w:rsidP="0069698D">
            <w:pPr>
              <w:rPr>
                <w:b w:val="0"/>
                <w:bCs w:val="0"/>
                <w:sz w:val="22"/>
                <w:szCs w:val="22"/>
              </w:rPr>
            </w:pPr>
            <w:r w:rsidRPr="00416C11">
              <w:rPr>
                <w:b w:val="0"/>
                <w:bCs w:val="0"/>
                <w:sz w:val="22"/>
                <w:szCs w:val="22"/>
              </w:rPr>
              <w:t xml:space="preserve">Kahrs, R.A. (1977) Tank Mixes of Metolachlor plus Atrazine plus Paraquat--Corn: No and Minimum Tillage Applications: Report No. ABR-77074. Summary of studies 232192-I through 232192-M. (Unpublished study received Nov 10, 1977 under 100-EX-59; sub- mitted by Ciba-Geigy Corp., Greensboro, N.C.; CDL:232192-H) </w:t>
            </w:r>
          </w:p>
        </w:tc>
      </w:tr>
      <w:tr w:rsidR="0069698D" w:rsidRPr="00416C11" w14:paraId="39351FA7" w14:textId="77777777" w:rsidTr="0069698D">
        <w:trPr>
          <w:tblCellSpacing w:w="0" w:type="dxa"/>
        </w:trPr>
        <w:tc>
          <w:tcPr>
            <w:tcW w:w="0" w:type="auto"/>
            <w:hideMark/>
          </w:tcPr>
          <w:p w14:paraId="578DD8A7" w14:textId="77777777" w:rsidR="0069698D" w:rsidRPr="00416C11" w:rsidRDefault="0069698D" w:rsidP="0069698D">
            <w:pPr>
              <w:rPr>
                <w:b w:val="0"/>
                <w:bCs w:val="0"/>
                <w:sz w:val="22"/>
                <w:szCs w:val="22"/>
              </w:rPr>
            </w:pPr>
            <w:r w:rsidRPr="00416C11">
              <w:rPr>
                <w:b w:val="0"/>
                <w:bCs w:val="0"/>
                <w:sz w:val="22"/>
                <w:szCs w:val="22"/>
              </w:rPr>
              <w:t>16441</w:t>
            </w:r>
          </w:p>
        </w:tc>
        <w:tc>
          <w:tcPr>
            <w:tcW w:w="0" w:type="auto"/>
            <w:vAlign w:val="center"/>
            <w:hideMark/>
          </w:tcPr>
          <w:p w14:paraId="77BD6E15" w14:textId="77777777" w:rsidR="0069698D" w:rsidRPr="00416C11" w:rsidRDefault="0069698D" w:rsidP="0069698D">
            <w:pPr>
              <w:rPr>
                <w:b w:val="0"/>
                <w:bCs w:val="0"/>
                <w:sz w:val="22"/>
                <w:szCs w:val="22"/>
              </w:rPr>
            </w:pPr>
            <w:r w:rsidRPr="00416C11">
              <w:rPr>
                <w:b w:val="0"/>
                <w:bCs w:val="0"/>
                <w:sz w:val="22"/>
                <w:szCs w:val="22"/>
              </w:rPr>
              <w:t xml:space="preserve">Thomas, J.; Herman, D.; Slagowski, J.L. (1977) Residue Report: Field Corn: AG-A No. 4167 II. (Unpublished study received Nov 10, 1977 under 100-EX-59; prepared in cooperation with Chevron Chemical Co., submitted by Ciba-Geigy Corp., Greensboro, N.C.; CDL:232192-I) </w:t>
            </w:r>
          </w:p>
        </w:tc>
      </w:tr>
      <w:tr w:rsidR="0069698D" w:rsidRPr="00416C11" w14:paraId="6344FCE2" w14:textId="77777777" w:rsidTr="0069698D">
        <w:trPr>
          <w:tblCellSpacing w:w="0" w:type="dxa"/>
        </w:trPr>
        <w:tc>
          <w:tcPr>
            <w:tcW w:w="0" w:type="auto"/>
            <w:hideMark/>
          </w:tcPr>
          <w:p w14:paraId="460C259B" w14:textId="77777777" w:rsidR="0069698D" w:rsidRPr="00416C11" w:rsidRDefault="0069698D" w:rsidP="0069698D">
            <w:pPr>
              <w:rPr>
                <w:b w:val="0"/>
                <w:bCs w:val="0"/>
                <w:sz w:val="22"/>
                <w:szCs w:val="22"/>
              </w:rPr>
            </w:pPr>
            <w:r w:rsidRPr="00416C11">
              <w:rPr>
                <w:b w:val="0"/>
                <w:bCs w:val="0"/>
                <w:sz w:val="22"/>
                <w:szCs w:val="22"/>
              </w:rPr>
              <w:t>16442</w:t>
            </w:r>
          </w:p>
        </w:tc>
        <w:tc>
          <w:tcPr>
            <w:tcW w:w="0" w:type="auto"/>
            <w:vAlign w:val="center"/>
            <w:hideMark/>
          </w:tcPr>
          <w:p w14:paraId="5B0B8047" w14:textId="77777777" w:rsidR="0069698D" w:rsidRPr="00416C11" w:rsidRDefault="0069698D" w:rsidP="0069698D">
            <w:pPr>
              <w:rPr>
                <w:b w:val="0"/>
                <w:bCs w:val="0"/>
                <w:sz w:val="22"/>
                <w:szCs w:val="22"/>
              </w:rPr>
            </w:pPr>
            <w:r w:rsidRPr="00416C11">
              <w:rPr>
                <w:b w:val="0"/>
                <w:bCs w:val="0"/>
                <w:sz w:val="22"/>
                <w:szCs w:val="22"/>
              </w:rPr>
              <w:t xml:space="preserve">Coan, R.M.; Karusta, G.; Slagowski, J.L. (1977) Residue Report: Field Corn: AG-A No. 4187 II,III. (Unpublished study received Nov 10, 1977 under 100-EX-59; prepared in cooperation with Chevron Chemical Co., submitted by Ciba-Geigy Corp., Greensboro, N.C.; CDL:232192-J) </w:t>
            </w:r>
          </w:p>
        </w:tc>
      </w:tr>
      <w:tr w:rsidR="0069698D" w:rsidRPr="00416C11" w14:paraId="30379DBD" w14:textId="77777777" w:rsidTr="0069698D">
        <w:trPr>
          <w:tblCellSpacing w:w="0" w:type="dxa"/>
        </w:trPr>
        <w:tc>
          <w:tcPr>
            <w:tcW w:w="0" w:type="auto"/>
            <w:hideMark/>
          </w:tcPr>
          <w:p w14:paraId="68A642D1" w14:textId="77777777" w:rsidR="0069698D" w:rsidRPr="00416C11" w:rsidRDefault="0069698D" w:rsidP="0069698D">
            <w:pPr>
              <w:rPr>
                <w:b w:val="0"/>
                <w:bCs w:val="0"/>
                <w:sz w:val="22"/>
                <w:szCs w:val="22"/>
              </w:rPr>
            </w:pPr>
            <w:r w:rsidRPr="00416C11">
              <w:rPr>
                <w:b w:val="0"/>
                <w:bCs w:val="0"/>
                <w:sz w:val="22"/>
                <w:szCs w:val="22"/>
              </w:rPr>
              <w:t>16443</w:t>
            </w:r>
          </w:p>
        </w:tc>
        <w:tc>
          <w:tcPr>
            <w:tcW w:w="0" w:type="auto"/>
            <w:vAlign w:val="center"/>
            <w:hideMark/>
          </w:tcPr>
          <w:p w14:paraId="4D5E2829" w14:textId="77777777" w:rsidR="0069698D" w:rsidRPr="00416C11" w:rsidRDefault="0069698D" w:rsidP="0069698D">
            <w:pPr>
              <w:rPr>
                <w:b w:val="0"/>
                <w:bCs w:val="0"/>
                <w:sz w:val="22"/>
                <w:szCs w:val="22"/>
              </w:rPr>
            </w:pPr>
            <w:r w:rsidRPr="00416C11">
              <w:rPr>
                <w:b w:val="0"/>
                <w:bCs w:val="0"/>
                <w:sz w:val="22"/>
                <w:szCs w:val="22"/>
              </w:rPr>
              <w:t xml:space="preserve">Schnappinger, M.G.; Slagowski, J.L. (1977) Residue Report: Field Corn: AG-A No. 4198 II,III. (Unpublished study received Nov 10, 1977 under 100-EX-59; prepared in cooperation with Chevron Chem- ical Co., submitted by Ciba-Geigy Corp., Greensboro, N.C.; CDL: 232192-K) </w:t>
            </w:r>
          </w:p>
        </w:tc>
      </w:tr>
      <w:tr w:rsidR="0069698D" w:rsidRPr="00416C11" w14:paraId="79FDEB85" w14:textId="77777777" w:rsidTr="0069698D">
        <w:trPr>
          <w:tblCellSpacing w:w="0" w:type="dxa"/>
        </w:trPr>
        <w:tc>
          <w:tcPr>
            <w:tcW w:w="0" w:type="auto"/>
            <w:hideMark/>
          </w:tcPr>
          <w:p w14:paraId="60AB2444" w14:textId="77777777" w:rsidR="0069698D" w:rsidRPr="00416C11" w:rsidRDefault="0069698D" w:rsidP="0069698D">
            <w:pPr>
              <w:rPr>
                <w:b w:val="0"/>
                <w:bCs w:val="0"/>
                <w:sz w:val="22"/>
                <w:szCs w:val="22"/>
              </w:rPr>
            </w:pPr>
            <w:r w:rsidRPr="00416C11">
              <w:rPr>
                <w:b w:val="0"/>
                <w:bCs w:val="0"/>
                <w:sz w:val="22"/>
                <w:szCs w:val="22"/>
              </w:rPr>
              <w:t>16444</w:t>
            </w:r>
          </w:p>
        </w:tc>
        <w:tc>
          <w:tcPr>
            <w:tcW w:w="0" w:type="auto"/>
            <w:vAlign w:val="center"/>
            <w:hideMark/>
          </w:tcPr>
          <w:p w14:paraId="209B1EEB" w14:textId="77777777" w:rsidR="0069698D" w:rsidRPr="00416C11" w:rsidRDefault="0069698D" w:rsidP="0069698D">
            <w:pPr>
              <w:rPr>
                <w:b w:val="0"/>
                <w:bCs w:val="0"/>
                <w:sz w:val="22"/>
                <w:szCs w:val="22"/>
              </w:rPr>
            </w:pPr>
            <w:r w:rsidRPr="00416C11">
              <w:rPr>
                <w:b w:val="0"/>
                <w:bCs w:val="0"/>
                <w:sz w:val="22"/>
                <w:szCs w:val="22"/>
              </w:rPr>
              <w:t xml:space="preserve">Westmoreland, W.G.; Slagowski, J.L. (1977) Residue Report: Field Corn: AG-A No. 4247 II,III. (Unpublished study received Nov 10, 1977 under 100-EX-59; prepared in cooperation with Chevron Chem- ical Co., submitted by Ciba-Geigy Corp., Greensboro, N.C.; CDL: 232192-L) </w:t>
            </w:r>
          </w:p>
        </w:tc>
      </w:tr>
      <w:tr w:rsidR="0069698D" w:rsidRPr="00416C11" w14:paraId="684C1FC3" w14:textId="77777777" w:rsidTr="0069698D">
        <w:trPr>
          <w:tblCellSpacing w:w="0" w:type="dxa"/>
        </w:trPr>
        <w:tc>
          <w:tcPr>
            <w:tcW w:w="0" w:type="auto"/>
            <w:hideMark/>
          </w:tcPr>
          <w:p w14:paraId="1D413877" w14:textId="77777777" w:rsidR="0069698D" w:rsidRPr="00416C11" w:rsidRDefault="0069698D" w:rsidP="0069698D">
            <w:pPr>
              <w:rPr>
                <w:b w:val="0"/>
                <w:bCs w:val="0"/>
                <w:sz w:val="22"/>
                <w:szCs w:val="22"/>
              </w:rPr>
            </w:pPr>
            <w:r w:rsidRPr="00416C11">
              <w:rPr>
                <w:b w:val="0"/>
                <w:bCs w:val="0"/>
                <w:sz w:val="22"/>
                <w:szCs w:val="22"/>
              </w:rPr>
              <w:t>16445</w:t>
            </w:r>
          </w:p>
        </w:tc>
        <w:tc>
          <w:tcPr>
            <w:tcW w:w="0" w:type="auto"/>
            <w:vAlign w:val="center"/>
            <w:hideMark/>
          </w:tcPr>
          <w:p w14:paraId="6A1FFD7A" w14:textId="77777777" w:rsidR="0069698D" w:rsidRPr="00416C11" w:rsidRDefault="0069698D" w:rsidP="0069698D">
            <w:pPr>
              <w:rPr>
                <w:b w:val="0"/>
                <w:bCs w:val="0"/>
                <w:sz w:val="22"/>
                <w:szCs w:val="22"/>
              </w:rPr>
            </w:pPr>
            <w:r w:rsidRPr="00416C11">
              <w:rPr>
                <w:b w:val="0"/>
                <w:bCs w:val="0"/>
                <w:sz w:val="22"/>
                <w:szCs w:val="22"/>
              </w:rPr>
              <w:t xml:space="preserve">Davidson, W.E.; Slagowski, J.L. (1977) Residue Report: Field Corn: AG-A No. 4288 I,II. (Unpublished study received Nov 10, 1977 under 100-EX-59; prepared in cooperation with Chevron Chemical Co., submitted by Ciba-Geigy Corp., Greensboro, N.C.; CDL: 232192-M) </w:t>
            </w:r>
          </w:p>
        </w:tc>
      </w:tr>
      <w:tr w:rsidR="0069698D" w:rsidRPr="00416C11" w14:paraId="7226A329" w14:textId="77777777" w:rsidTr="0069698D">
        <w:trPr>
          <w:tblCellSpacing w:w="0" w:type="dxa"/>
        </w:trPr>
        <w:tc>
          <w:tcPr>
            <w:tcW w:w="0" w:type="auto"/>
            <w:hideMark/>
          </w:tcPr>
          <w:p w14:paraId="4B6B7200" w14:textId="77777777" w:rsidR="0069698D" w:rsidRPr="00416C11" w:rsidRDefault="0069698D" w:rsidP="0069698D">
            <w:pPr>
              <w:rPr>
                <w:b w:val="0"/>
                <w:bCs w:val="0"/>
                <w:sz w:val="22"/>
                <w:szCs w:val="22"/>
              </w:rPr>
            </w:pPr>
            <w:r w:rsidRPr="00416C11">
              <w:rPr>
                <w:b w:val="0"/>
                <w:bCs w:val="0"/>
                <w:sz w:val="22"/>
                <w:szCs w:val="22"/>
              </w:rPr>
              <w:t>16596</w:t>
            </w:r>
          </w:p>
        </w:tc>
        <w:tc>
          <w:tcPr>
            <w:tcW w:w="0" w:type="auto"/>
            <w:vAlign w:val="center"/>
            <w:hideMark/>
          </w:tcPr>
          <w:p w14:paraId="740154FF" w14:textId="77777777" w:rsidR="0069698D" w:rsidRPr="00416C11" w:rsidRDefault="0069698D" w:rsidP="0069698D">
            <w:pPr>
              <w:rPr>
                <w:b w:val="0"/>
                <w:bCs w:val="0"/>
                <w:sz w:val="22"/>
                <w:szCs w:val="22"/>
              </w:rPr>
            </w:pPr>
            <w:r w:rsidRPr="00416C11">
              <w:rPr>
                <w:b w:val="0"/>
                <w:bCs w:val="0"/>
                <w:sz w:val="22"/>
                <w:szCs w:val="22"/>
              </w:rPr>
              <w:t xml:space="preserve">Kahrs, R.A. (1978) Residues in Field Corn Grain Resulting from the Application of Dual^(R)I 8E Alone and in Tank Mixture with Atrazine: Report No. ABR-78022. Summary of studies 232949-B through 232949-F. (Unpublished study received Mar 1, 1978 under 100- 597; submitted by Ciba-Geigy Corp., Greensboro, N.C.; CDL: 232949-A) </w:t>
            </w:r>
          </w:p>
        </w:tc>
      </w:tr>
      <w:tr w:rsidR="0069698D" w:rsidRPr="00416C11" w14:paraId="4232237D" w14:textId="77777777" w:rsidTr="0069698D">
        <w:trPr>
          <w:tblCellSpacing w:w="0" w:type="dxa"/>
        </w:trPr>
        <w:tc>
          <w:tcPr>
            <w:tcW w:w="0" w:type="auto"/>
            <w:hideMark/>
          </w:tcPr>
          <w:p w14:paraId="4F4E44B8" w14:textId="77777777" w:rsidR="0069698D" w:rsidRPr="00416C11" w:rsidRDefault="0069698D" w:rsidP="0069698D">
            <w:pPr>
              <w:rPr>
                <w:b w:val="0"/>
                <w:bCs w:val="0"/>
                <w:sz w:val="22"/>
                <w:szCs w:val="22"/>
              </w:rPr>
            </w:pPr>
            <w:r w:rsidRPr="00416C11">
              <w:rPr>
                <w:b w:val="0"/>
                <w:bCs w:val="0"/>
                <w:sz w:val="22"/>
                <w:szCs w:val="22"/>
              </w:rPr>
              <w:lastRenderedPageBreak/>
              <w:t>16600</w:t>
            </w:r>
          </w:p>
        </w:tc>
        <w:tc>
          <w:tcPr>
            <w:tcW w:w="0" w:type="auto"/>
            <w:vAlign w:val="center"/>
            <w:hideMark/>
          </w:tcPr>
          <w:p w14:paraId="08AF252F" w14:textId="77777777" w:rsidR="0069698D" w:rsidRPr="00416C11" w:rsidRDefault="0069698D" w:rsidP="0069698D">
            <w:pPr>
              <w:rPr>
                <w:b w:val="0"/>
                <w:bCs w:val="0"/>
                <w:sz w:val="22"/>
                <w:szCs w:val="22"/>
              </w:rPr>
            </w:pPr>
            <w:r w:rsidRPr="00416C11">
              <w:rPr>
                <w:b w:val="0"/>
                <w:bCs w:val="0"/>
                <w:sz w:val="22"/>
                <w:szCs w:val="22"/>
              </w:rPr>
              <w:t xml:space="preserve">Turner, W.E. (1978) Metolachlor + Atrazine (Dual^(R)I 8E + Aa trex^(R)I 4L): AG-A No. 4861 II. (Unpublished study received Mar 1, 1978 under 100-597; submitted by Ciba-Geigy Corp., Greensboro, N.C.; CDL:232949-E) </w:t>
            </w:r>
          </w:p>
        </w:tc>
      </w:tr>
      <w:tr w:rsidR="0069698D" w:rsidRPr="00416C11" w14:paraId="1086E0B6" w14:textId="77777777" w:rsidTr="0069698D">
        <w:trPr>
          <w:tblCellSpacing w:w="0" w:type="dxa"/>
        </w:trPr>
        <w:tc>
          <w:tcPr>
            <w:tcW w:w="0" w:type="auto"/>
            <w:hideMark/>
          </w:tcPr>
          <w:p w14:paraId="18883AB8" w14:textId="77777777" w:rsidR="0069698D" w:rsidRPr="00416C11" w:rsidRDefault="0069698D" w:rsidP="0069698D">
            <w:pPr>
              <w:rPr>
                <w:b w:val="0"/>
                <w:bCs w:val="0"/>
                <w:sz w:val="22"/>
                <w:szCs w:val="22"/>
              </w:rPr>
            </w:pPr>
            <w:r w:rsidRPr="00416C11">
              <w:rPr>
                <w:b w:val="0"/>
                <w:bCs w:val="0"/>
                <w:sz w:val="22"/>
                <w:szCs w:val="22"/>
              </w:rPr>
              <w:t>16601</w:t>
            </w:r>
          </w:p>
        </w:tc>
        <w:tc>
          <w:tcPr>
            <w:tcW w:w="0" w:type="auto"/>
            <w:vAlign w:val="center"/>
            <w:hideMark/>
          </w:tcPr>
          <w:p w14:paraId="3D41632F" w14:textId="77777777" w:rsidR="0069698D" w:rsidRPr="00416C11" w:rsidRDefault="0069698D" w:rsidP="0069698D">
            <w:pPr>
              <w:rPr>
                <w:b w:val="0"/>
                <w:bCs w:val="0"/>
                <w:sz w:val="22"/>
                <w:szCs w:val="22"/>
              </w:rPr>
            </w:pPr>
            <w:r w:rsidRPr="00416C11">
              <w:rPr>
                <w:b w:val="0"/>
                <w:bCs w:val="0"/>
                <w:sz w:val="22"/>
                <w:szCs w:val="22"/>
              </w:rPr>
              <w:t xml:space="preserve">Stahlberg, L. (1978) Metolachlor + Atrazine (Dual^(R)I 8E + Aa- trex^(R)I 4L): AG-A No. 4874 II. (Unpublished study received Mar 1, 1978 under 100-597; submitted by Ciba-Geigy Corp., Greensboro, N.C.; CDL:232949-F) </w:t>
            </w:r>
          </w:p>
        </w:tc>
      </w:tr>
      <w:tr w:rsidR="0069698D" w:rsidRPr="00416C11" w14:paraId="11906427" w14:textId="77777777" w:rsidTr="0069698D">
        <w:trPr>
          <w:tblCellSpacing w:w="0" w:type="dxa"/>
        </w:trPr>
        <w:tc>
          <w:tcPr>
            <w:tcW w:w="0" w:type="auto"/>
            <w:hideMark/>
          </w:tcPr>
          <w:p w14:paraId="21676968" w14:textId="77777777" w:rsidR="0069698D" w:rsidRPr="00416C11" w:rsidRDefault="0069698D" w:rsidP="0069698D">
            <w:pPr>
              <w:rPr>
                <w:b w:val="0"/>
                <w:bCs w:val="0"/>
                <w:sz w:val="22"/>
                <w:szCs w:val="22"/>
              </w:rPr>
            </w:pPr>
            <w:r w:rsidRPr="00416C11">
              <w:rPr>
                <w:b w:val="0"/>
                <w:bCs w:val="0"/>
                <w:sz w:val="22"/>
                <w:szCs w:val="22"/>
              </w:rPr>
              <w:t>17740</w:t>
            </w:r>
          </w:p>
        </w:tc>
        <w:tc>
          <w:tcPr>
            <w:tcW w:w="0" w:type="auto"/>
            <w:vAlign w:val="center"/>
            <w:hideMark/>
          </w:tcPr>
          <w:p w14:paraId="1743729B" w14:textId="77777777" w:rsidR="0069698D" w:rsidRPr="00416C11" w:rsidRDefault="0069698D" w:rsidP="0069698D">
            <w:pPr>
              <w:rPr>
                <w:b w:val="0"/>
                <w:bCs w:val="0"/>
                <w:sz w:val="22"/>
                <w:szCs w:val="22"/>
              </w:rPr>
            </w:pPr>
            <w:r w:rsidRPr="00416C11">
              <w:rPr>
                <w:b w:val="0"/>
                <w:bCs w:val="0"/>
                <w:sz w:val="22"/>
                <w:szCs w:val="22"/>
              </w:rPr>
              <w:t xml:space="preserve">Bell, H.K.; Nelson, J.; Otto, F.J. (1964) Data Supporting Revised Recommendations for Karmex Diuron Weed Killer for Selective Con- trol of Weeds in Established Blueberries in Michigan, Ohio and Indiana. (Unpublished study including letter dated Aug 12, 1964 from F.B. Coon to John W. Nelson, including WARF nos. 4071272 through 4071274..., received Apr 15, 1965 under unknown admin. no., prepared in cooperation with Wisconsin Alumni Re- search Foundation, Michigan Blueberry Growers Association and Michigan State Univ., Dept. of Horticulture, submitted by E.I. du Pont de Nemours &amp; Co., Wilmington, Del.; CDL:120128-A) </w:t>
            </w:r>
          </w:p>
        </w:tc>
      </w:tr>
      <w:tr w:rsidR="0069698D" w:rsidRPr="00416C11" w14:paraId="596EAC22" w14:textId="77777777" w:rsidTr="0069698D">
        <w:trPr>
          <w:tblCellSpacing w:w="0" w:type="dxa"/>
        </w:trPr>
        <w:tc>
          <w:tcPr>
            <w:tcW w:w="0" w:type="auto"/>
            <w:hideMark/>
          </w:tcPr>
          <w:p w14:paraId="6B5ED65A" w14:textId="77777777" w:rsidR="0069698D" w:rsidRPr="00416C11" w:rsidRDefault="0069698D" w:rsidP="0069698D">
            <w:pPr>
              <w:rPr>
                <w:b w:val="0"/>
                <w:bCs w:val="0"/>
                <w:sz w:val="22"/>
                <w:szCs w:val="22"/>
              </w:rPr>
            </w:pPr>
            <w:r w:rsidRPr="00416C11">
              <w:rPr>
                <w:b w:val="0"/>
                <w:bCs w:val="0"/>
                <w:sz w:val="22"/>
                <w:szCs w:val="22"/>
              </w:rPr>
              <w:t>17755</w:t>
            </w:r>
          </w:p>
        </w:tc>
        <w:tc>
          <w:tcPr>
            <w:tcW w:w="0" w:type="auto"/>
            <w:vAlign w:val="center"/>
            <w:hideMark/>
          </w:tcPr>
          <w:p w14:paraId="30521EA7" w14:textId="77777777" w:rsidR="0069698D" w:rsidRPr="00416C11" w:rsidRDefault="0069698D" w:rsidP="0069698D">
            <w:pPr>
              <w:rPr>
                <w:b w:val="0"/>
                <w:bCs w:val="0"/>
                <w:sz w:val="22"/>
                <w:szCs w:val="22"/>
              </w:rPr>
            </w:pPr>
            <w:r w:rsidRPr="00416C11">
              <w:rPr>
                <w:b w:val="0"/>
                <w:bCs w:val="0"/>
                <w:sz w:val="22"/>
                <w:szCs w:val="22"/>
              </w:rPr>
              <w:t xml:space="preserve">Harris, V.; Burgis, D.S. (1960) Karmex Diuron Weed Killer and Karmex DL Diuron Herbicide for Lay-By Control of Weeds in Corn. (Unpublished study received May 11, 1961 under 352-EX-53; prepared in cooperation with Univ. of Florida, Gulf Coast Experiment Station, submitted by E.I. du Pont de Nemours &amp; Co., Wilmington, Del.; CDL:123333-A) </w:t>
            </w:r>
          </w:p>
        </w:tc>
      </w:tr>
      <w:tr w:rsidR="0069698D" w:rsidRPr="00416C11" w14:paraId="4CA464C4" w14:textId="77777777" w:rsidTr="0069698D">
        <w:trPr>
          <w:tblCellSpacing w:w="0" w:type="dxa"/>
        </w:trPr>
        <w:tc>
          <w:tcPr>
            <w:tcW w:w="0" w:type="auto"/>
            <w:hideMark/>
          </w:tcPr>
          <w:p w14:paraId="05CE686D" w14:textId="77777777" w:rsidR="0069698D" w:rsidRPr="00416C11" w:rsidRDefault="0069698D" w:rsidP="0069698D">
            <w:pPr>
              <w:rPr>
                <w:b w:val="0"/>
                <w:bCs w:val="0"/>
                <w:sz w:val="22"/>
                <w:szCs w:val="22"/>
              </w:rPr>
            </w:pPr>
            <w:r w:rsidRPr="00416C11">
              <w:rPr>
                <w:b w:val="0"/>
                <w:bCs w:val="0"/>
                <w:sz w:val="22"/>
                <w:szCs w:val="22"/>
              </w:rPr>
              <w:t>18140</w:t>
            </w:r>
          </w:p>
        </w:tc>
        <w:tc>
          <w:tcPr>
            <w:tcW w:w="0" w:type="auto"/>
            <w:vAlign w:val="center"/>
            <w:hideMark/>
          </w:tcPr>
          <w:p w14:paraId="5A88C96E" w14:textId="77777777" w:rsidR="0069698D" w:rsidRPr="00416C11" w:rsidRDefault="0069698D" w:rsidP="0069698D">
            <w:pPr>
              <w:rPr>
                <w:b w:val="0"/>
                <w:bCs w:val="0"/>
                <w:sz w:val="22"/>
                <w:szCs w:val="22"/>
              </w:rPr>
            </w:pPr>
            <w:r w:rsidRPr="00416C11">
              <w:rPr>
                <w:b w:val="0"/>
                <w:bCs w:val="0"/>
                <w:sz w:val="22"/>
                <w:szCs w:val="22"/>
              </w:rPr>
              <w:t xml:space="preserve">Monsanto Company (1969) ?Residue Analysis Results Using Lasso or Atrazine on Corn Forage|. Undated method. (Unpublished study received Dec 23, 1969 under 524-285; CDL:004017-C) </w:t>
            </w:r>
          </w:p>
        </w:tc>
      </w:tr>
      <w:tr w:rsidR="0069698D" w:rsidRPr="00416C11" w14:paraId="65EFD492" w14:textId="77777777" w:rsidTr="0069698D">
        <w:trPr>
          <w:tblCellSpacing w:w="0" w:type="dxa"/>
        </w:trPr>
        <w:tc>
          <w:tcPr>
            <w:tcW w:w="0" w:type="auto"/>
            <w:hideMark/>
          </w:tcPr>
          <w:p w14:paraId="59BA8AF1" w14:textId="77777777" w:rsidR="0069698D" w:rsidRPr="00416C11" w:rsidRDefault="0069698D" w:rsidP="0069698D">
            <w:pPr>
              <w:rPr>
                <w:b w:val="0"/>
                <w:bCs w:val="0"/>
                <w:sz w:val="22"/>
                <w:szCs w:val="22"/>
              </w:rPr>
            </w:pPr>
            <w:r w:rsidRPr="00416C11">
              <w:rPr>
                <w:b w:val="0"/>
                <w:bCs w:val="0"/>
                <w:sz w:val="22"/>
                <w:szCs w:val="22"/>
              </w:rPr>
              <w:t>18203</w:t>
            </w:r>
          </w:p>
        </w:tc>
        <w:tc>
          <w:tcPr>
            <w:tcW w:w="0" w:type="auto"/>
            <w:vAlign w:val="center"/>
            <w:hideMark/>
          </w:tcPr>
          <w:p w14:paraId="6471344A"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(1962) Data Supporting Recommen- dations for Lorox L Linuron Weed Killer for Selective Weeding of Field Corn. (Unpublished study received Dec 19, 1962 under 352- 288; CDL:231150-E) </w:t>
            </w:r>
          </w:p>
        </w:tc>
      </w:tr>
      <w:tr w:rsidR="0069698D" w:rsidRPr="00416C11" w14:paraId="2BEF4ACF" w14:textId="77777777" w:rsidTr="0069698D">
        <w:trPr>
          <w:tblCellSpacing w:w="0" w:type="dxa"/>
        </w:trPr>
        <w:tc>
          <w:tcPr>
            <w:tcW w:w="0" w:type="auto"/>
            <w:hideMark/>
          </w:tcPr>
          <w:p w14:paraId="3CBACF23" w14:textId="77777777" w:rsidR="0069698D" w:rsidRPr="00416C11" w:rsidRDefault="0069698D" w:rsidP="0069698D">
            <w:pPr>
              <w:rPr>
                <w:b w:val="0"/>
                <w:bCs w:val="0"/>
                <w:sz w:val="22"/>
                <w:szCs w:val="22"/>
              </w:rPr>
            </w:pPr>
            <w:r w:rsidRPr="00416C11">
              <w:rPr>
                <w:b w:val="0"/>
                <w:bCs w:val="0"/>
                <w:sz w:val="22"/>
                <w:szCs w:val="22"/>
              </w:rPr>
              <w:t>18297</w:t>
            </w:r>
          </w:p>
        </w:tc>
        <w:tc>
          <w:tcPr>
            <w:tcW w:w="0" w:type="auto"/>
            <w:vAlign w:val="center"/>
            <w:hideMark/>
          </w:tcPr>
          <w:p w14:paraId="65A95358" w14:textId="77777777" w:rsidR="0069698D" w:rsidRPr="00416C11" w:rsidRDefault="0069698D" w:rsidP="0069698D">
            <w:pPr>
              <w:rPr>
                <w:b w:val="0"/>
                <w:bCs w:val="0"/>
                <w:sz w:val="22"/>
                <w:szCs w:val="22"/>
              </w:rPr>
            </w:pPr>
            <w:r w:rsidRPr="00416C11">
              <w:rPr>
                <w:b w:val="0"/>
                <w:bCs w:val="0"/>
                <w:sz w:val="22"/>
                <w:szCs w:val="22"/>
              </w:rPr>
              <w:t xml:space="preserve">Duke, W.B.; Zoebisch, O.C.; Finnerty, D.; et al. (1971) Data Sup- porting the Use of Lorox + Lasso + Aatrex (Tank Mixture) for Preemergence Weed Control in Field Corn East of the Rocky Moun- tains. (Unpublished study including test nos. 70.2, 70.3, 70.4..., received Mar 28, 1972 under 352-270; submitted by E.I. du Pont de Nemours &amp; Co., Wilmington, Del.; CDL:002890-A) </w:t>
            </w:r>
          </w:p>
        </w:tc>
      </w:tr>
      <w:tr w:rsidR="0069698D" w:rsidRPr="00416C11" w14:paraId="77089E00" w14:textId="77777777" w:rsidTr="0069698D">
        <w:trPr>
          <w:tblCellSpacing w:w="0" w:type="dxa"/>
        </w:trPr>
        <w:tc>
          <w:tcPr>
            <w:tcW w:w="0" w:type="auto"/>
            <w:hideMark/>
          </w:tcPr>
          <w:p w14:paraId="1615B9FF" w14:textId="77777777" w:rsidR="0069698D" w:rsidRPr="00416C11" w:rsidRDefault="0069698D" w:rsidP="0069698D">
            <w:pPr>
              <w:rPr>
                <w:b w:val="0"/>
                <w:bCs w:val="0"/>
                <w:sz w:val="22"/>
                <w:szCs w:val="22"/>
              </w:rPr>
            </w:pPr>
            <w:r w:rsidRPr="00416C11">
              <w:rPr>
                <w:b w:val="0"/>
                <w:bCs w:val="0"/>
                <w:sz w:val="22"/>
                <w:szCs w:val="22"/>
              </w:rPr>
              <w:t>18417</w:t>
            </w:r>
          </w:p>
        </w:tc>
        <w:tc>
          <w:tcPr>
            <w:tcW w:w="0" w:type="auto"/>
            <w:vAlign w:val="center"/>
            <w:hideMark/>
          </w:tcPr>
          <w:p w14:paraId="5A8D3A76" w14:textId="77777777" w:rsidR="0069698D" w:rsidRPr="00416C11" w:rsidRDefault="0069698D" w:rsidP="0069698D">
            <w:pPr>
              <w:rPr>
                <w:b w:val="0"/>
                <w:bCs w:val="0"/>
                <w:sz w:val="22"/>
                <w:szCs w:val="22"/>
              </w:rPr>
            </w:pPr>
            <w:r w:rsidRPr="00416C11">
              <w:rPr>
                <w:b w:val="0"/>
                <w:bCs w:val="0"/>
                <w:sz w:val="22"/>
                <w:szCs w:val="22"/>
              </w:rPr>
              <w:t xml:space="preserve">Kincade, R.T.; Dewey, M.L. (1971) Residue Data Sheet: Sorghum: Test No. T-2155. (Unpublished study received Jul 30, 1973 under 239- 2186; prepared in cooperation with Morse Laboratories, Inc., submitted by Chevron Chemical Co., Richmond, Calif.; CDL: 008383-N) </w:t>
            </w:r>
          </w:p>
        </w:tc>
      </w:tr>
      <w:tr w:rsidR="0069698D" w:rsidRPr="00416C11" w14:paraId="728831CC" w14:textId="77777777" w:rsidTr="0069698D">
        <w:trPr>
          <w:tblCellSpacing w:w="0" w:type="dxa"/>
        </w:trPr>
        <w:tc>
          <w:tcPr>
            <w:tcW w:w="0" w:type="auto"/>
            <w:hideMark/>
          </w:tcPr>
          <w:p w14:paraId="20A25DBD" w14:textId="77777777" w:rsidR="0069698D" w:rsidRPr="00416C11" w:rsidRDefault="0069698D" w:rsidP="0069698D">
            <w:pPr>
              <w:rPr>
                <w:b w:val="0"/>
                <w:bCs w:val="0"/>
                <w:sz w:val="22"/>
                <w:szCs w:val="22"/>
              </w:rPr>
            </w:pPr>
            <w:r w:rsidRPr="00416C11">
              <w:rPr>
                <w:b w:val="0"/>
                <w:bCs w:val="0"/>
                <w:sz w:val="22"/>
                <w:szCs w:val="22"/>
              </w:rPr>
              <w:t>18418</w:t>
            </w:r>
          </w:p>
        </w:tc>
        <w:tc>
          <w:tcPr>
            <w:tcW w:w="0" w:type="auto"/>
            <w:vAlign w:val="center"/>
            <w:hideMark/>
          </w:tcPr>
          <w:p w14:paraId="0FF2D954" w14:textId="77777777" w:rsidR="0069698D" w:rsidRPr="00416C11" w:rsidRDefault="0069698D" w:rsidP="0069698D">
            <w:pPr>
              <w:rPr>
                <w:b w:val="0"/>
                <w:bCs w:val="0"/>
                <w:sz w:val="22"/>
                <w:szCs w:val="22"/>
              </w:rPr>
            </w:pPr>
            <w:r w:rsidRPr="00416C11">
              <w:rPr>
                <w:b w:val="0"/>
                <w:bCs w:val="0"/>
                <w:sz w:val="22"/>
                <w:szCs w:val="22"/>
              </w:rPr>
              <w:t xml:space="preserve">Kirby, B.W.; Dewey, M.L. (1971) Residue Data Sheet: Grain Sorghum: Test No. T-2156. (Unpublished study received Jul 30, 1973 under 239-2186; prepared in cooperation with Morse Laboratories, Inc., submitted by Chevron Chemical Co., Richmond, Calif.; CDL: 008383-O) </w:t>
            </w:r>
          </w:p>
        </w:tc>
      </w:tr>
      <w:tr w:rsidR="0069698D" w:rsidRPr="00416C11" w14:paraId="1A3BC967" w14:textId="77777777" w:rsidTr="0069698D">
        <w:trPr>
          <w:tblCellSpacing w:w="0" w:type="dxa"/>
        </w:trPr>
        <w:tc>
          <w:tcPr>
            <w:tcW w:w="0" w:type="auto"/>
            <w:hideMark/>
          </w:tcPr>
          <w:p w14:paraId="6DEB477B" w14:textId="77777777" w:rsidR="0069698D" w:rsidRPr="00416C11" w:rsidRDefault="0069698D" w:rsidP="0069698D">
            <w:pPr>
              <w:rPr>
                <w:b w:val="0"/>
                <w:bCs w:val="0"/>
                <w:sz w:val="22"/>
                <w:szCs w:val="22"/>
              </w:rPr>
            </w:pPr>
            <w:r w:rsidRPr="00416C11">
              <w:rPr>
                <w:b w:val="0"/>
                <w:bCs w:val="0"/>
                <w:sz w:val="22"/>
                <w:szCs w:val="22"/>
              </w:rPr>
              <w:t>18419</w:t>
            </w:r>
          </w:p>
        </w:tc>
        <w:tc>
          <w:tcPr>
            <w:tcW w:w="0" w:type="auto"/>
            <w:vAlign w:val="center"/>
            <w:hideMark/>
          </w:tcPr>
          <w:p w14:paraId="76223AEF" w14:textId="77777777" w:rsidR="0069698D" w:rsidRPr="00416C11" w:rsidRDefault="0069698D" w:rsidP="0069698D">
            <w:pPr>
              <w:rPr>
                <w:b w:val="0"/>
                <w:bCs w:val="0"/>
                <w:sz w:val="22"/>
                <w:szCs w:val="22"/>
              </w:rPr>
            </w:pPr>
            <w:r w:rsidRPr="00416C11">
              <w:rPr>
                <w:b w:val="0"/>
                <w:bCs w:val="0"/>
                <w:sz w:val="22"/>
                <w:szCs w:val="22"/>
              </w:rPr>
              <w:t xml:space="preserve">Kirby, B.W.; Dewey, M.L. (1971) Residue Data Sheet: Grain Sorghum: Test No. T-2157. (Unpublished study received Jul 30, 1973 under 239-2186; prepared in </w:t>
            </w:r>
            <w:r w:rsidRPr="00416C11">
              <w:rPr>
                <w:b w:val="0"/>
                <w:bCs w:val="0"/>
                <w:sz w:val="22"/>
                <w:szCs w:val="22"/>
              </w:rPr>
              <w:lastRenderedPageBreak/>
              <w:t xml:space="preserve">cooperation with Morse Laboratories, Inc., submitted by Chevron Chemical Co., Richmond, Calif.; CDL: 008383-P) </w:t>
            </w:r>
          </w:p>
        </w:tc>
      </w:tr>
      <w:tr w:rsidR="0069698D" w:rsidRPr="00416C11" w14:paraId="1BCE6749" w14:textId="77777777" w:rsidTr="0069698D">
        <w:trPr>
          <w:tblCellSpacing w:w="0" w:type="dxa"/>
        </w:trPr>
        <w:tc>
          <w:tcPr>
            <w:tcW w:w="0" w:type="auto"/>
            <w:hideMark/>
          </w:tcPr>
          <w:p w14:paraId="02AA4186" w14:textId="77777777" w:rsidR="0069698D" w:rsidRPr="00416C11" w:rsidRDefault="0069698D" w:rsidP="0069698D">
            <w:pPr>
              <w:rPr>
                <w:b w:val="0"/>
                <w:bCs w:val="0"/>
                <w:sz w:val="22"/>
                <w:szCs w:val="22"/>
              </w:rPr>
            </w:pPr>
            <w:r w:rsidRPr="00416C11">
              <w:rPr>
                <w:b w:val="0"/>
                <w:bCs w:val="0"/>
                <w:sz w:val="22"/>
                <w:szCs w:val="22"/>
              </w:rPr>
              <w:lastRenderedPageBreak/>
              <w:t>18420</w:t>
            </w:r>
          </w:p>
        </w:tc>
        <w:tc>
          <w:tcPr>
            <w:tcW w:w="0" w:type="auto"/>
            <w:vAlign w:val="center"/>
            <w:hideMark/>
          </w:tcPr>
          <w:p w14:paraId="58A061A2" w14:textId="77777777" w:rsidR="0069698D" w:rsidRPr="00416C11" w:rsidRDefault="0069698D" w:rsidP="0069698D">
            <w:pPr>
              <w:rPr>
                <w:b w:val="0"/>
                <w:bCs w:val="0"/>
                <w:sz w:val="22"/>
                <w:szCs w:val="22"/>
              </w:rPr>
            </w:pPr>
            <w:r w:rsidRPr="00416C11">
              <w:rPr>
                <w:b w:val="0"/>
                <w:bCs w:val="0"/>
                <w:sz w:val="22"/>
                <w:szCs w:val="22"/>
              </w:rPr>
              <w:t xml:space="preserve">Kirby, B.W.; Dewey, M.L. (1971) Residue Data Sheet: Grain Sorghum: Test No. T-2159. (Unpublished study received Jul 30, 1973 under 239-2186; prepared in cooperation with Morse Laboratories, Inc., submitted by Chevron Chemical Co., Richmond, Calif.; CDL: 008383-Q) </w:t>
            </w:r>
          </w:p>
        </w:tc>
      </w:tr>
      <w:tr w:rsidR="0069698D" w:rsidRPr="00416C11" w14:paraId="03E36E73" w14:textId="77777777" w:rsidTr="0069698D">
        <w:trPr>
          <w:tblCellSpacing w:w="0" w:type="dxa"/>
        </w:trPr>
        <w:tc>
          <w:tcPr>
            <w:tcW w:w="0" w:type="auto"/>
            <w:hideMark/>
          </w:tcPr>
          <w:p w14:paraId="585D276C" w14:textId="77777777" w:rsidR="0069698D" w:rsidRPr="00416C11" w:rsidRDefault="0069698D" w:rsidP="0069698D">
            <w:pPr>
              <w:rPr>
                <w:b w:val="0"/>
                <w:bCs w:val="0"/>
                <w:sz w:val="22"/>
                <w:szCs w:val="22"/>
              </w:rPr>
            </w:pPr>
            <w:r w:rsidRPr="00416C11">
              <w:rPr>
                <w:b w:val="0"/>
                <w:bCs w:val="0"/>
                <w:sz w:val="22"/>
                <w:szCs w:val="22"/>
              </w:rPr>
              <w:t>18431</w:t>
            </w:r>
          </w:p>
        </w:tc>
        <w:tc>
          <w:tcPr>
            <w:tcW w:w="0" w:type="auto"/>
            <w:vAlign w:val="center"/>
            <w:hideMark/>
          </w:tcPr>
          <w:p w14:paraId="08BE3427" w14:textId="77777777" w:rsidR="0069698D" w:rsidRPr="00416C11" w:rsidRDefault="0069698D" w:rsidP="0069698D">
            <w:pPr>
              <w:rPr>
                <w:b w:val="0"/>
                <w:bCs w:val="0"/>
                <w:sz w:val="22"/>
                <w:szCs w:val="22"/>
              </w:rPr>
            </w:pPr>
            <w:r w:rsidRPr="00416C11">
              <w:rPr>
                <w:b w:val="0"/>
                <w:bCs w:val="0"/>
                <w:sz w:val="22"/>
                <w:szCs w:val="22"/>
              </w:rPr>
              <w:t xml:space="preserve">Henning, R.C.; Dewey, M.L.; Westberg, G.L. (1971) Residue Data Sheet: Corn (Field): Test No. T-2148. (Unpublished study re- ceived Jul 30, 1973 under 239-2186; prepared in cooperation with Morse Laboratories, Inc., submitted by Chevron Chemical Co., Richmond, Calif.; CDL:008383-AE) </w:t>
            </w:r>
          </w:p>
        </w:tc>
      </w:tr>
      <w:tr w:rsidR="0069698D" w:rsidRPr="00416C11" w14:paraId="25114E95" w14:textId="77777777" w:rsidTr="0069698D">
        <w:trPr>
          <w:tblCellSpacing w:w="0" w:type="dxa"/>
        </w:trPr>
        <w:tc>
          <w:tcPr>
            <w:tcW w:w="0" w:type="auto"/>
            <w:hideMark/>
          </w:tcPr>
          <w:p w14:paraId="4710E0AF" w14:textId="77777777" w:rsidR="0069698D" w:rsidRPr="00416C11" w:rsidRDefault="0069698D" w:rsidP="0069698D">
            <w:pPr>
              <w:rPr>
                <w:b w:val="0"/>
                <w:bCs w:val="0"/>
                <w:sz w:val="22"/>
                <w:szCs w:val="22"/>
              </w:rPr>
            </w:pPr>
            <w:r w:rsidRPr="00416C11">
              <w:rPr>
                <w:b w:val="0"/>
                <w:bCs w:val="0"/>
                <w:sz w:val="22"/>
                <w:szCs w:val="22"/>
              </w:rPr>
              <w:t>18432</w:t>
            </w:r>
          </w:p>
        </w:tc>
        <w:tc>
          <w:tcPr>
            <w:tcW w:w="0" w:type="auto"/>
            <w:vAlign w:val="center"/>
            <w:hideMark/>
          </w:tcPr>
          <w:p w14:paraId="6D88682C" w14:textId="77777777" w:rsidR="0069698D" w:rsidRPr="00416C11" w:rsidRDefault="0069698D" w:rsidP="0069698D">
            <w:pPr>
              <w:rPr>
                <w:b w:val="0"/>
                <w:bCs w:val="0"/>
                <w:sz w:val="22"/>
                <w:szCs w:val="22"/>
              </w:rPr>
            </w:pPr>
            <w:r w:rsidRPr="00416C11">
              <w:rPr>
                <w:b w:val="0"/>
                <w:bCs w:val="0"/>
                <w:sz w:val="22"/>
                <w:szCs w:val="22"/>
              </w:rPr>
              <w:t xml:space="preserve">Baker, H.R.; Henning, R.C.; Dewey, M.L.; et al. (1971) Residue Data Sheet: Corn (Field): Test No. T-2149. (Unpublished study re- ceived Jul 30, 1973 under 239-2186; prepared in cooperation with Morse Laboratories, Inc., submitted by Chevron Chemical Co., Richmond, Calif.; CDL:008383-AF) </w:t>
            </w:r>
          </w:p>
        </w:tc>
      </w:tr>
      <w:tr w:rsidR="0069698D" w:rsidRPr="00416C11" w14:paraId="232BFCE4" w14:textId="77777777" w:rsidTr="0069698D">
        <w:trPr>
          <w:tblCellSpacing w:w="0" w:type="dxa"/>
        </w:trPr>
        <w:tc>
          <w:tcPr>
            <w:tcW w:w="0" w:type="auto"/>
            <w:hideMark/>
          </w:tcPr>
          <w:p w14:paraId="24006181" w14:textId="77777777" w:rsidR="0069698D" w:rsidRPr="00416C11" w:rsidRDefault="0069698D" w:rsidP="0069698D">
            <w:pPr>
              <w:rPr>
                <w:b w:val="0"/>
                <w:bCs w:val="0"/>
                <w:sz w:val="22"/>
                <w:szCs w:val="22"/>
              </w:rPr>
            </w:pPr>
            <w:r w:rsidRPr="00416C11">
              <w:rPr>
                <w:b w:val="0"/>
                <w:bCs w:val="0"/>
                <w:sz w:val="22"/>
                <w:szCs w:val="22"/>
              </w:rPr>
              <w:t>18433</w:t>
            </w:r>
          </w:p>
        </w:tc>
        <w:tc>
          <w:tcPr>
            <w:tcW w:w="0" w:type="auto"/>
            <w:vAlign w:val="center"/>
            <w:hideMark/>
          </w:tcPr>
          <w:p w14:paraId="3DA94E42" w14:textId="77777777" w:rsidR="0069698D" w:rsidRPr="00416C11" w:rsidRDefault="0069698D" w:rsidP="0069698D">
            <w:pPr>
              <w:rPr>
                <w:b w:val="0"/>
                <w:bCs w:val="0"/>
                <w:sz w:val="22"/>
                <w:szCs w:val="22"/>
              </w:rPr>
            </w:pPr>
            <w:r w:rsidRPr="00416C11">
              <w:rPr>
                <w:b w:val="0"/>
                <w:bCs w:val="0"/>
                <w:sz w:val="22"/>
                <w:szCs w:val="22"/>
              </w:rPr>
              <w:t xml:space="preserve">Henning, R.C.; Dewey, M.L. (1973) Residue Data Sheet: Corn (Field): Test No. T-2150. (Unpublished study received Jul 30, 1973 under 239-2186; prepared in cooperation with Morse Laboratories, Inc., submitted by Chevron Chemical Co., Richmond, Calif.; CDL: 008383-AG) </w:t>
            </w:r>
          </w:p>
        </w:tc>
      </w:tr>
      <w:tr w:rsidR="0069698D" w:rsidRPr="00416C11" w14:paraId="259008A3" w14:textId="77777777" w:rsidTr="0069698D">
        <w:trPr>
          <w:tblCellSpacing w:w="0" w:type="dxa"/>
        </w:trPr>
        <w:tc>
          <w:tcPr>
            <w:tcW w:w="0" w:type="auto"/>
            <w:hideMark/>
          </w:tcPr>
          <w:p w14:paraId="6991722B" w14:textId="77777777" w:rsidR="0069698D" w:rsidRPr="00416C11" w:rsidRDefault="0069698D" w:rsidP="0069698D">
            <w:pPr>
              <w:rPr>
                <w:b w:val="0"/>
                <w:bCs w:val="0"/>
                <w:sz w:val="22"/>
                <w:szCs w:val="22"/>
              </w:rPr>
            </w:pPr>
            <w:r w:rsidRPr="00416C11">
              <w:rPr>
                <w:b w:val="0"/>
                <w:bCs w:val="0"/>
                <w:sz w:val="22"/>
                <w:szCs w:val="22"/>
              </w:rPr>
              <w:t>18436</w:t>
            </w:r>
          </w:p>
        </w:tc>
        <w:tc>
          <w:tcPr>
            <w:tcW w:w="0" w:type="auto"/>
            <w:vAlign w:val="center"/>
            <w:hideMark/>
          </w:tcPr>
          <w:p w14:paraId="0BD5D66F" w14:textId="77777777" w:rsidR="0069698D" w:rsidRPr="00416C11" w:rsidRDefault="0069698D" w:rsidP="0069698D">
            <w:pPr>
              <w:rPr>
                <w:b w:val="0"/>
                <w:bCs w:val="0"/>
                <w:sz w:val="22"/>
                <w:szCs w:val="22"/>
              </w:rPr>
            </w:pPr>
            <w:r w:rsidRPr="00416C11">
              <w:rPr>
                <w:b w:val="0"/>
                <w:bCs w:val="0"/>
                <w:sz w:val="22"/>
                <w:szCs w:val="22"/>
              </w:rPr>
              <w:t xml:space="preserve">Dewey, M.L. (1973) Residue Data Sheet: Corn: Test No. T-2200. (Un- published study received Jul 30, 1973 under 239-2186; prepared in cooperation with Morse Laboratories, Inc., submitted by Chev- ron Chemical Co., Richmond, Calif.; CDL:008383-AJ) </w:t>
            </w:r>
          </w:p>
        </w:tc>
      </w:tr>
      <w:tr w:rsidR="0069698D" w:rsidRPr="00416C11" w14:paraId="24021865" w14:textId="77777777" w:rsidTr="0069698D">
        <w:trPr>
          <w:tblCellSpacing w:w="0" w:type="dxa"/>
        </w:trPr>
        <w:tc>
          <w:tcPr>
            <w:tcW w:w="0" w:type="auto"/>
            <w:hideMark/>
          </w:tcPr>
          <w:p w14:paraId="21A8246B" w14:textId="77777777" w:rsidR="0069698D" w:rsidRPr="00416C11" w:rsidRDefault="0069698D" w:rsidP="0069698D">
            <w:pPr>
              <w:rPr>
                <w:b w:val="0"/>
                <w:bCs w:val="0"/>
                <w:sz w:val="22"/>
                <w:szCs w:val="22"/>
              </w:rPr>
            </w:pPr>
            <w:r w:rsidRPr="00416C11">
              <w:rPr>
                <w:b w:val="0"/>
                <w:bCs w:val="0"/>
                <w:sz w:val="22"/>
                <w:szCs w:val="22"/>
              </w:rPr>
              <w:t>18437</w:t>
            </w:r>
          </w:p>
        </w:tc>
        <w:tc>
          <w:tcPr>
            <w:tcW w:w="0" w:type="auto"/>
            <w:vAlign w:val="center"/>
            <w:hideMark/>
          </w:tcPr>
          <w:p w14:paraId="4A89D01F" w14:textId="77777777" w:rsidR="0069698D" w:rsidRPr="00416C11" w:rsidRDefault="0069698D" w:rsidP="0069698D">
            <w:pPr>
              <w:rPr>
                <w:b w:val="0"/>
                <w:bCs w:val="0"/>
                <w:sz w:val="22"/>
                <w:szCs w:val="22"/>
              </w:rPr>
            </w:pPr>
            <w:r w:rsidRPr="00416C11">
              <w:rPr>
                <w:b w:val="0"/>
                <w:bCs w:val="0"/>
                <w:sz w:val="22"/>
                <w:szCs w:val="22"/>
              </w:rPr>
              <w:t xml:space="preserve">Pate, D.A.; Dewey, M.L. (1973) Residue Data Sheet: Corn: Test No. T-2221. (Unpublished study received Jul 30, 1973 under 239- 2186; prepared in cooperation with Morse Laboratories, Inc., submitted by Chevron Chemical Co., Richmond, Calif.; CDL: 008383-AK) </w:t>
            </w:r>
          </w:p>
        </w:tc>
      </w:tr>
      <w:tr w:rsidR="0069698D" w:rsidRPr="00416C11" w14:paraId="6968B053" w14:textId="77777777" w:rsidTr="0069698D">
        <w:trPr>
          <w:tblCellSpacing w:w="0" w:type="dxa"/>
        </w:trPr>
        <w:tc>
          <w:tcPr>
            <w:tcW w:w="0" w:type="auto"/>
            <w:hideMark/>
          </w:tcPr>
          <w:p w14:paraId="7F6E9A14" w14:textId="77777777" w:rsidR="0069698D" w:rsidRPr="00416C11" w:rsidRDefault="0069698D" w:rsidP="0069698D">
            <w:pPr>
              <w:rPr>
                <w:b w:val="0"/>
                <w:bCs w:val="0"/>
                <w:sz w:val="22"/>
                <w:szCs w:val="22"/>
              </w:rPr>
            </w:pPr>
            <w:r w:rsidRPr="00416C11">
              <w:rPr>
                <w:b w:val="0"/>
                <w:bCs w:val="0"/>
                <w:sz w:val="22"/>
                <w:szCs w:val="22"/>
              </w:rPr>
              <w:t>18438</w:t>
            </w:r>
          </w:p>
        </w:tc>
        <w:tc>
          <w:tcPr>
            <w:tcW w:w="0" w:type="auto"/>
            <w:vAlign w:val="center"/>
            <w:hideMark/>
          </w:tcPr>
          <w:p w14:paraId="5119E4BB" w14:textId="77777777" w:rsidR="0069698D" w:rsidRPr="00416C11" w:rsidRDefault="0069698D" w:rsidP="0069698D">
            <w:pPr>
              <w:rPr>
                <w:b w:val="0"/>
                <w:bCs w:val="0"/>
                <w:sz w:val="22"/>
                <w:szCs w:val="22"/>
              </w:rPr>
            </w:pPr>
            <w:r w:rsidRPr="00416C11">
              <w:rPr>
                <w:b w:val="0"/>
                <w:bCs w:val="0"/>
                <w:sz w:val="22"/>
                <w:szCs w:val="22"/>
              </w:rPr>
              <w:t xml:space="preserve">Kincade, R.T.; Dewey, M.L. (1973) Residue Data Sheet: Corn: Test No. T-2222. (Unpublished study received Jul 30, 1973 under 239- 2186; prepared in cooperation with Morse Laboratories, Inc., submitted by Richmond, Calif.; CDL:008383-AL) </w:t>
            </w:r>
          </w:p>
        </w:tc>
      </w:tr>
      <w:tr w:rsidR="0069698D" w:rsidRPr="00416C11" w14:paraId="0E270538" w14:textId="77777777" w:rsidTr="0069698D">
        <w:trPr>
          <w:tblCellSpacing w:w="0" w:type="dxa"/>
        </w:trPr>
        <w:tc>
          <w:tcPr>
            <w:tcW w:w="0" w:type="auto"/>
            <w:hideMark/>
          </w:tcPr>
          <w:p w14:paraId="70414A8C" w14:textId="77777777" w:rsidR="0069698D" w:rsidRPr="00416C11" w:rsidRDefault="0069698D" w:rsidP="0069698D">
            <w:pPr>
              <w:rPr>
                <w:b w:val="0"/>
                <w:bCs w:val="0"/>
                <w:sz w:val="22"/>
                <w:szCs w:val="22"/>
              </w:rPr>
            </w:pPr>
            <w:r w:rsidRPr="00416C11">
              <w:rPr>
                <w:b w:val="0"/>
                <w:bCs w:val="0"/>
                <w:sz w:val="22"/>
                <w:szCs w:val="22"/>
              </w:rPr>
              <w:t>18439</w:t>
            </w:r>
          </w:p>
        </w:tc>
        <w:tc>
          <w:tcPr>
            <w:tcW w:w="0" w:type="auto"/>
            <w:vAlign w:val="center"/>
            <w:hideMark/>
          </w:tcPr>
          <w:p w14:paraId="13D5DA5E" w14:textId="77777777" w:rsidR="0069698D" w:rsidRPr="00416C11" w:rsidRDefault="0069698D" w:rsidP="0069698D">
            <w:pPr>
              <w:rPr>
                <w:b w:val="0"/>
                <w:bCs w:val="0"/>
                <w:sz w:val="22"/>
                <w:szCs w:val="22"/>
              </w:rPr>
            </w:pPr>
            <w:r w:rsidRPr="00416C11">
              <w:rPr>
                <w:b w:val="0"/>
                <w:bCs w:val="0"/>
                <w:sz w:val="22"/>
                <w:szCs w:val="22"/>
              </w:rPr>
              <w:t xml:space="preserve">Henning, R.C.; Dewey, M.L. (1973) Residue Data Sheet: Corn: Test No. 2223. (Unpublished study received Jul 30, 1973 under 239- 2186; prepared in cooperation with Morse Laboratories, Inc., submitted by Chevron Chemical Co., Richmond, Calif.; CDL: 008383-AM) </w:t>
            </w:r>
          </w:p>
        </w:tc>
      </w:tr>
      <w:tr w:rsidR="0069698D" w:rsidRPr="00416C11" w14:paraId="1C8D3FAF" w14:textId="77777777" w:rsidTr="0069698D">
        <w:trPr>
          <w:tblCellSpacing w:w="0" w:type="dxa"/>
        </w:trPr>
        <w:tc>
          <w:tcPr>
            <w:tcW w:w="0" w:type="auto"/>
            <w:hideMark/>
          </w:tcPr>
          <w:p w14:paraId="09FFEA3F" w14:textId="77777777" w:rsidR="0069698D" w:rsidRPr="00416C11" w:rsidRDefault="0069698D" w:rsidP="0069698D">
            <w:pPr>
              <w:rPr>
                <w:b w:val="0"/>
                <w:bCs w:val="0"/>
                <w:sz w:val="22"/>
                <w:szCs w:val="22"/>
              </w:rPr>
            </w:pPr>
            <w:r w:rsidRPr="00416C11">
              <w:rPr>
                <w:b w:val="0"/>
                <w:bCs w:val="0"/>
                <w:sz w:val="22"/>
                <w:szCs w:val="22"/>
              </w:rPr>
              <w:t>18440</w:t>
            </w:r>
          </w:p>
        </w:tc>
        <w:tc>
          <w:tcPr>
            <w:tcW w:w="0" w:type="auto"/>
            <w:vAlign w:val="center"/>
            <w:hideMark/>
          </w:tcPr>
          <w:p w14:paraId="39CA2F81" w14:textId="77777777" w:rsidR="0069698D" w:rsidRPr="00416C11" w:rsidRDefault="0069698D" w:rsidP="0069698D">
            <w:pPr>
              <w:rPr>
                <w:b w:val="0"/>
                <w:bCs w:val="0"/>
                <w:sz w:val="22"/>
                <w:szCs w:val="22"/>
              </w:rPr>
            </w:pPr>
            <w:r w:rsidRPr="00416C11">
              <w:rPr>
                <w:b w:val="0"/>
                <w:bCs w:val="0"/>
                <w:sz w:val="22"/>
                <w:szCs w:val="22"/>
              </w:rPr>
              <w:t xml:space="preserve">Whitehead, J.P.; Winner, W.M.; Dewey, M.L. (1972) Residue Data Sheet: Corn: Test No. T-2306. (Unpublished study received Jul 30, 1973 under 239-2186; prepared in cooperation with Morse Lab- oratories, Inc., submitted by Chevron Chemical Co., Richmond, Calif.; CDL:008383-AN) </w:t>
            </w:r>
          </w:p>
        </w:tc>
      </w:tr>
      <w:tr w:rsidR="0069698D" w:rsidRPr="00416C11" w14:paraId="7E93AECA" w14:textId="77777777" w:rsidTr="0069698D">
        <w:trPr>
          <w:tblCellSpacing w:w="0" w:type="dxa"/>
        </w:trPr>
        <w:tc>
          <w:tcPr>
            <w:tcW w:w="0" w:type="auto"/>
            <w:hideMark/>
          </w:tcPr>
          <w:p w14:paraId="71D0CB8D" w14:textId="77777777" w:rsidR="0069698D" w:rsidRPr="00416C11" w:rsidRDefault="0069698D" w:rsidP="0069698D">
            <w:pPr>
              <w:rPr>
                <w:b w:val="0"/>
                <w:bCs w:val="0"/>
                <w:sz w:val="22"/>
                <w:szCs w:val="22"/>
              </w:rPr>
            </w:pPr>
            <w:r w:rsidRPr="00416C11">
              <w:rPr>
                <w:b w:val="0"/>
                <w:bCs w:val="0"/>
                <w:sz w:val="22"/>
                <w:szCs w:val="22"/>
              </w:rPr>
              <w:t>20076</w:t>
            </w:r>
          </w:p>
        </w:tc>
        <w:tc>
          <w:tcPr>
            <w:tcW w:w="0" w:type="auto"/>
            <w:vAlign w:val="center"/>
            <w:hideMark/>
          </w:tcPr>
          <w:p w14:paraId="721DDC27" w14:textId="77777777" w:rsidR="0069698D" w:rsidRPr="00416C11" w:rsidRDefault="0069698D" w:rsidP="0069698D">
            <w:pPr>
              <w:rPr>
                <w:b w:val="0"/>
                <w:bCs w:val="0"/>
                <w:sz w:val="22"/>
                <w:szCs w:val="22"/>
              </w:rPr>
            </w:pPr>
            <w:r w:rsidRPr="00416C11">
              <w:rPr>
                <w:b w:val="0"/>
                <w:bCs w:val="0"/>
                <w:sz w:val="22"/>
                <w:szCs w:val="22"/>
              </w:rPr>
              <w:t xml:space="preserve">Walls, C.E.; Steinhauer, C.J.; Jones, L.B.; et al. (1965) Data Sup- porting Recommendation of Karmex Diuron weed Killer in Combina- tion with Surfactant WK for Post-emergence Weed Control in Corn. (Unpublished study received Apr 1, 1966 </w:t>
            </w:r>
            <w:r w:rsidRPr="00416C11">
              <w:rPr>
                <w:b w:val="0"/>
                <w:bCs w:val="0"/>
                <w:sz w:val="22"/>
                <w:szCs w:val="22"/>
              </w:rPr>
              <w:lastRenderedPageBreak/>
              <w:t xml:space="preserve">under 352-247; submitted by E.I. du Pont de Nemours &amp; Co., Wilmington, Del.; CDL: 002849-A) </w:t>
            </w:r>
          </w:p>
        </w:tc>
      </w:tr>
      <w:tr w:rsidR="0069698D" w:rsidRPr="00416C11" w14:paraId="473658D3" w14:textId="77777777" w:rsidTr="0069698D">
        <w:trPr>
          <w:tblCellSpacing w:w="0" w:type="dxa"/>
        </w:trPr>
        <w:tc>
          <w:tcPr>
            <w:tcW w:w="0" w:type="auto"/>
            <w:hideMark/>
          </w:tcPr>
          <w:p w14:paraId="02A56782" w14:textId="77777777" w:rsidR="0069698D" w:rsidRPr="00416C11" w:rsidRDefault="0069698D" w:rsidP="0069698D">
            <w:pPr>
              <w:rPr>
                <w:b w:val="0"/>
                <w:bCs w:val="0"/>
                <w:sz w:val="22"/>
                <w:szCs w:val="22"/>
              </w:rPr>
            </w:pPr>
            <w:r w:rsidRPr="00416C11">
              <w:rPr>
                <w:b w:val="0"/>
                <w:bCs w:val="0"/>
                <w:sz w:val="22"/>
                <w:szCs w:val="22"/>
              </w:rPr>
              <w:lastRenderedPageBreak/>
              <w:t>20077</w:t>
            </w:r>
          </w:p>
        </w:tc>
        <w:tc>
          <w:tcPr>
            <w:tcW w:w="0" w:type="auto"/>
            <w:vAlign w:val="center"/>
            <w:hideMark/>
          </w:tcPr>
          <w:p w14:paraId="1E809DE7" w14:textId="77777777" w:rsidR="0069698D" w:rsidRPr="00416C11" w:rsidRDefault="0069698D" w:rsidP="0069698D">
            <w:pPr>
              <w:rPr>
                <w:b w:val="0"/>
                <w:bCs w:val="0"/>
                <w:sz w:val="22"/>
                <w:szCs w:val="22"/>
              </w:rPr>
            </w:pPr>
            <w:r w:rsidRPr="00416C11">
              <w:rPr>
                <w:b w:val="0"/>
                <w:bCs w:val="0"/>
                <w:sz w:val="22"/>
                <w:szCs w:val="22"/>
              </w:rPr>
              <w:t xml:space="preserve">E.I. du Pont de Nemours and Company (1962) Data Supporting Experi- mental Use of "Karmex"^(R)I Diuron Weed Killer in Combination with Surfactant for Post-emergence Weed Control in Corn. (Un- published study received Jun 4, 1962 under 352-247; CDL: 002826-A) </w:t>
            </w:r>
          </w:p>
        </w:tc>
      </w:tr>
      <w:tr w:rsidR="0069698D" w:rsidRPr="00416C11" w14:paraId="67494FBF" w14:textId="77777777" w:rsidTr="0069698D">
        <w:trPr>
          <w:tblCellSpacing w:w="0" w:type="dxa"/>
        </w:trPr>
        <w:tc>
          <w:tcPr>
            <w:tcW w:w="0" w:type="auto"/>
            <w:hideMark/>
          </w:tcPr>
          <w:p w14:paraId="0AFA6016" w14:textId="77777777" w:rsidR="0069698D" w:rsidRPr="00416C11" w:rsidRDefault="0069698D" w:rsidP="0069698D">
            <w:pPr>
              <w:rPr>
                <w:b w:val="0"/>
                <w:bCs w:val="0"/>
                <w:sz w:val="22"/>
                <w:szCs w:val="22"/>
              </w:rPr>
            </w:pPr>
            <w:r w:rsidRPr="00416C11">
              <w:rPr>
                <w:b w:val="0"/>
                <w:bCs w:val="0"/>
                <w:sz w:val="22"/>
                <w:szCs w:val="22"/>
              </w:rPr>
              <w:t>20547</w:t>
            </w:r>
          </w:p>
        </w:tc>
        <w:tc>
          <w:tcPr>
            <w:tcW w:w="0" w:type="auto"/>
            <w:vAlign w:val="center"/>
            <w:hideMark/>
          </w:tcPr>
          <w:p w14:paraId="4244DFC5" w14:textId="77777777" w:rsidR="0069698D" w:rsidRPr="00416C11" w:rsidRDefault="0069698D" w:rsidP="0069698D">
            <w:pPr>
              <w:rPr>
                <w:b w:val="0"/>
                <w:bCs w:val="0"/>
                <w:sz w:val="22"/>
                <w:szCs w:val="22"/>
              </w:rPr>
            </w:pPr>
            <w:r w:rsidRPr="00416C11">
              <w:rPr>
                <w:b w:val="0"/>
                <w:bCs w:val="0"/>
                <w:sz w:val="22"/>
                <w:szCs w:val="22"/>
              </w:rPr>
              <w:t xml:space="preserve">Sweet, R.; Ilnicki, R.; Johns, R.D.; et al. (1975) ?Summary of Crop Residue Data for Sutan + 4-S, Sutan + 4-S/Atrazine and Sutan + 4-S/Bladex Tank Mixes on Corn|. (Unpublished study received on unknown date under 5E1587; prepared in cooperation with Rutgers, the State Univ. of New Jersey, submitted by Stauffer Chemical Co., Richmond, Calif.; CDL:097088-C) </w:t>
            </w:r>
          </w:p>
        </w:tc>
      </w:tr>
      <w:tr w:rsidR="0069698D" w:rsidRPr="00416C11" w14:paraId="75FB6524" w14:textId="77777777" w:rsidTr="0069698D">
        <w:trPr>
          <w:tblCellSpacing w:w="0" w:type="dxa"/>
        </w:trPr>
        <w:tc>
          <w:tcPr>
            <w:tcW w:w="0" w:type="auto"/>
            <w:hideMark/>
          </w:tcPr>
          <w:p w14:paraId="028541A9" w14:textId="77777777" w:rsidR="0069698D" w:rsidRPr="00416C11" w:rsidRDefault="0069698D" w:rsidP="0069698D">
            <w:pPr>
              <w:rPr>
                <w:b w:val="0"/>
                <w:bCs w:val="0"/>
                <w:sz w:val="22"/>
                <w:szCs w:val="22"/>
              </w:rPr>
            </w:pPr>
            <w:r w:rsidRPr="00416C11">
              <w:rPr>
                <w:b w:val="0"/>
                <w:bCs w:val="0"/>
                <w:sz w:val="22"/>
                <w:szCs w:val="22"/>
              </w:rPr>
              <w:t>21539</w:t>
            </w:r>
          </w:p>
        </w:tc>
        <w:tc>
          <w:tcPr>
            <w:tcW w:w="0" w:type="auto"/>
            <w:vAlign w:val="center"/>
            <w:hideMark/>
          </w:tcPr>
          <w:p w14:paraId="4D3499C1" w14:textId="77777777" w:rsidR="0069698D" w:rsidRPr="00416C11" w:rsidRDefault="0069698D" w:rsidP="0069698D">
            <w:pPr>
              <w:rPr>
                <w:b w:val="0"/>
                <w:bCs w:val="0"/>
                <w:sz w:val="22"/>
                <w:szCs w:val="22"/>
              </w:rPr>
            </w:pPr>
            <w:r w:rsidRPr="00416C11">
              <w:rPr>
                <w:b w:val="0"/>
                <w:bCs w:val="0"/>
                <w:sz w:val="22"/>
                <w:szCs w:val="22"/>
              </w:rPr>
              <w:t xml:space="preserve">Zaharchuk, A.; Pankaskie, J.E.; Stobbe, E.H.; et al. (1972) Field Evaluation of Outfox Post-emergence in Sweet Corn, 1972 Season. (Unpublished study received Dec 1, 1972 under 4090-131; prepared in cooperation with AZ Field Test Service and others, submitted by Gulf Oil Chemicals Co., Shawnee Mission, Kans.; CDL:007373-A) </w:t>
            </w:r>
          </w:p>
        </w:tc>
      </w:tr>
      <w:tr w:rsidR="0069698D" w:rsidRPr="00416C11" w14:paraId="693F1A3E" w14:textId="77777777" w:rsidTr="0069698D">
        <w:trPr>
          <w:tblCellSpacing w:w="0" w:type="dxa"/>
        </w:trPr>
        <w:tc>
          <w:tcPr>
            <w:tcW w:w="0" w:type="auto"/>
            <w:hideMark/>
          </w:tcPr>
          <w:p w14:paraId="486419BA" w14:textId="77777777" w:rsidR="0069698D" w:rsidRPr="00416C11" w:rsidRDefault="0069698D" w:rsidP="0069698D">
            <w:pPr>
              <w:rPr>
                <w:b w:val="0"/>
                <w:bCs w:val="0"/>
                <w:sz w:val="22"/>
                <w:szCs w:val="22"/>
              </w:rPr>
            </w:pPr>
            <w:r w:rsidRPr="00416C11">
              <w:rPr>
                <w:b w:val="0"/>
                <w:bCs w:val="0"/>
                <w:sz w:val="22"/>
                <w:szCs w:val="22"/>
              </w:rPr>
              <w:t>21759</w:t>
            </w:r>
          </w:p>
        </w:tc>
        <w:tc>
          <w:tcPr>
            <w:tcW w:w="0" w:type="auto"/>
            <w:vAlign w:val="center"/>
            <w:hideMark/>
          </w:tcPr>
          <w:p w14:paraId="433BD3F4" w14:textId="77777777" w:rsidR="0069698D" w:rsidRPr="00416C11" w:rsidRDefault="0069698D" w:rsidP="0069698D">
            <w:pPr>
              <w:rPr>
                <w:b w:val="0"/>
                <w:bCs w:val="0"/>
                <w:sz w:val="22"/>
                <w:szCs w:val="22"/>
              </w:rPr>
            </w:pPr>
            <w:r w:rsidRPr="00416C11">
              <w:rPr>
                <w:b w:val="0"/>
                <w:bCs w:val="0"/>
                <w:sz w:val="22"/>
                <w:szCs w:val="22"/>
              </w:rPr>
              <w:t xml:space="preserve">Lott, C.; Freeman, J.F.; Shriver, J.; et al. (1972) Crop Residue Report: FSDS No. B-0416. (Unpublished study including FSDS nos. B-0419, B-0321, B-0320..., received Jun 2, 1972 under 476-2000; prepared in cooperation with Reid Brothers and others, submitted by Stauffer Chemical Co., Richmond, Calif; CDL:003854-B) </w:t>
            </w:r>
          </w:p>
        </w:tc>
      </w:tr>
      <w:tr w:rsidR="0069698D" w:rsidRPr="00416C11" w14:paraId="585252BA" w14:textId="77777777" w:rsidTr="0069698D">
        <w:trPr>
          <w:tblCellSpacing w:w="0" w:type="dxa"/>
        </w:trPr>
        <w:tc>
          <w:tcPr>
            <w:tcW w:w="0" w:type="auto"/>
            <w:hideMark/>
          </w:tcPr>
          <w:p w14:paraId="34DEBE3A" w14:textId="77777777" w:rsidR="0069698D" w:rsidRPr="00416C11" w:rsidRDefault="0069698D" w:rsidP="0069698D">
            <w:pPr>
              <w:rPr>
                <w:b w:val="0"/>
                <w:bCs w:val="0"/>
                <w:sz w:val="22"/>
                <w:szCs w:val="22"/>
              </w:rPr>
            </w:pPr>
            <w:r w:rsidRPr="00416C11">
              <w:rPr>
                <w:b w:val="0"/>
                <w:bCs w:val="0"/>
                <w:sz w:val="22"/>
                <w:szCs w:val="22"/>
              </w:rPr>
              <w:t>21766</w:t>
            </w:r>
          </w:p>
        </w:tc>
        <w:tc>
          <w:tcPr>
            <w:tcW w:w="0" w:type="auto"/>
            <w:vAlign w:val="center"/>
            <w:hideMark/>
          </w:tcPr>
          <w:p w14:paraId="60347AA7" w14:textId="77777777" w:rsidR="0069698D" w:rsidRPr="00416C11" w:rsidRDefault="0069698D" w:rsidP="0069698D">
            <w:pPr>
              <w:rPr>
                <w:b w:val="0"/>
                <w:bCs w:val="0"/>
                <w:sz w:val="22"/>
                <w:szCs w:val="22"/>
              </w:rPr>
            </w:pPr>
            <w:r w:rsidRPr="00416C11">
              <w:rPr>
                <w:b w:val="0"/>
                <w:bCs w:val="0"/>
                <w:sz w:val="22"/>
                <w:szCs w:val="22"/>
              </w:rPr>
              <w:t xml:space="preserve">Solether, W.K.; Sweet, R.; Boldt, P.; et al. (1974) Sutan +: Sum- mary of Residue Trials Employing Broadcast Applications at a Rate of 6 Pounds or Higher Actual Sutan Per Acre, Pre-plant In- corporated. (Unpublished study received Apr 5, 1974 under 476- 2132; prepared in cooperation with Univ. of Illinois and others, submitted by Stauffer Chemical Co., Richmond, Calif.; CDL: 009847-G) </w:t>
            </w:r>
          </w:p>
        </w:tc>
      </w:tr>
      <w:tr w:rsidR="0069698D" w:rsidRPr="00416C11" w14:paraId="0A927F55" w14:textId="77777777" w:rsidTr="0069698D">
        <w:trPr>
          <w:tblCellSpacing w:w="0" w:type="dxa"/>
        </w:trPr>
        <w:tc>
          <w:tcPr>
            <w:tcW w:w="0" w:type="auto"/>
            <w:hideMark/>
          </w:tcPr>
          <w:p w14:paraId="693C7F49" w14:textId="77777777" w:rsidR="0069698D" w:rsidRPr="00416C11" w:rsidRDefault="0069698D" w:rsidP="0069698D">
            <w:pPr>
              <w:rPr>
                <w:b w:val="0"/>
                <w:bCs w:val="0"/>
                <w:sz w:val="22"/>
                <w:szCs w:val="22"/>
              </w:rPr>
            </w:pPr>
            <w:r w:rsidRPr="00416C11">
              <w:rPr>
                <w:b w:val="0"/>
                <w:bCs w:val="0"/>
                <w:sz w:val="22"/>
                <w:szCs w:val="22"/>
              </w:rPr>
              <w:t>21803</w:t>
            </w:r>
          </w:p>
        </w:tc>
        <w:tc>
          <w:tcPr>
            <w:tcW w:w="0" w:type="auto"/>
            <w:vAlign w:val="center"/>
            <w:hideMark/>
          </w:tcPr>
          <w:p w14:paraId="50EC0BEE" w14:textId="77777777" w:rsidR="0069698D" w:rsidRPr="00416C11" w:rsidRDefault="0069698D" w:rsidP="0069698D">
            <w:pPr>
              <w:rPr>
                <w:b w:val="0"/>
                <w:bCs w:val="0"/>
                <w:sz w:val="22"/>
                <w:szCs w:val="22"/>
              </w:rPr>
            </w:pPr>
            <w:r w:rsidRPr="00416C11">
              <w:rPr>
                <w:b w:val="0"/>
                <w:bCs w:val="0"/>
                <w:sz w:val="22"/>
                <w:szCs w:val="22"/>
              </w:rPr>
              <w:t xml:space="preserve">Holsapple, G.; Stagge, K.; Gandrud, D.; et al. (1976) Summary: Sutan + 10-G Residue Data. (Unpublished study received Jan 29, 1976 under 476-2001; submitted by Stauffer Chemical Co., Richmond, Calif.; CDL:223351-A) </w:t>
            </w:r>
          </w:p>
        </w:tc>
      </w:tr>
      <w:tr w:rsidR="0069698D" w:rsidRPr="00416C11" w14:paraId="2748595C" w14:textId="77777777" w:rsidTr="0069698D">
        <w:trPr>
          <w:tblCellSpacing w:w="0" w:type="dxa"/>
        </w:trPr>
        <w:tc>
          <w:tcPr>
            <w:tcW w:w="0" w:type="auto"/>
            <w:hideMark/>
          </w:tcPr>
          <w:p w14:paraId="312B9980" w14:textId="77777777" w:rsidR="0069698D" w:rsidRPr="00416C11" w:rsidRDefault="0069698D" w:rsidP="0069698D">
            <w:pPr>
              <w:rPr>
                <w:b w:val="0"/>
                <w:bCs w:val="0"/>
                <w:sz w:val="22"/>
                <w:szCs w:val="22"/>
              </w:rPr>
            </w:pPr>
            <w:r w:rsidRPr="00416C11">
              <w:rPr>
                <w:b w:val="0"/>
                <w:bCs w:val="0"/>
                <w:sz w:val="22"/>
                <w:szCs w:val="22"/>
              </w:rPr>
              <w:t>22269</w:t>
            </w:r>
          </w:p>
        </w:tc>
        <w:tc>
          <w:tcPr>
            <w:tcW w:w="0" w:type="auto"/>
            <w:vAlign w:val="center"/>
            <w:hideMark/>
          </w:tcPr>
          <w:p w14:paraId="70AC9120" w14:textId="77777777" w:rsidR="0069698D" w:rsidRPr="00416C11" w:rsidRDefault="0069698D" w:rsidP="0069698D">
            <w:pPr>
              <w:rPr>
                <w:b w:val="0"/>
                <w:bCs w:val="0"/>
                <w:sz w:val="22"/>
                <w:szCs w:val="22"/>
              </w:rPr>
            </w:pPr>
            <w:r w:rsidRPr="00416C11">
              <w:rPr>
                <w:b w:val="0"/>
                <w:bCs w:val="0"/>
                <w:sz w:val="22"/>
                <w:szCs w:val="22"/>
              </w:rPr>
              <w:t xml:space="preserve">Adams, J.L.; O'Sullivan, R.O.; Dowler, C.C.; et al. (1979) Eradicane 6.7E + Bladex 4L or 80W Applied through a Center Pivot Irrigation System: Summary of Crop Residue Data on Corn. (Unpublished study received Jul 2, 1979 under 476-2157; submitted by Stauffer Chemical Co., Richmond, Calif.; CDL:238817-B) </w:t>
            </w:r>
          </w:p>
        </w:tc>
      </w:tr>
      <w:tr w:rsidR="0069698D" w:rsidRPr="00416C11" w14:paraId="44CC0C78" w14:textId="77777777" w:rsidTr="0069698D">
        <w:trPr>
          <w:tblCellSpacing w:w="0" w:type="dxa"/>
        </w:trPr>
        <w:tc>
          <w:tcPr>
            <w:tcW w:w="0" w:type="auto"/>
            <w:hideMark/>
          </w:tcPr>
          <w:p w14:paraId="1D98E515" w14:textId="77777777" w:rsidR="0069698D" w:rsidRPr="00416C11" w:rsidRDefault="0069698D" w:rsidP="0069698D">
            <w:pPr>
              <w:rPr>
                <w:b w:val="0"/>
                <w:bCs w:val="0"/>
                <w:sz w:val="22"/>
                <w:szCs w:val="22"/>
              </w:rPr>
            </w:pPr>
            <w:r w:rsidRPr="00416C11">
              <w:rPr>
                <w:b w:val="0"/>
                <w:bCs w:val="0"/>
                <w:sz w:val="22"/>
                <w:szCs w:val="22"/>
              </w:rPr>
              <w:t>22326</w:t>
            </w:r>
          </w:p>
        </w:tc>
        <w:tc>
          <w:tcPr>
            <w:tcW w:w="0" w:type="auto"/>
            <w:vAlign w:val="center"/>
            <w:hideMark/>
          </w:tcPr>
          <w:p w14:paraId="0D99151F" w14:textId="77777777" w:rsidR="0069698D" w:rsidRPr="00416C11" w:rsidRDefault="0069698D" w:rsidP="0069698D">
            <w:pPr>
              <w:rPr>
                <w:b w:val="0"/>
                <w:bCs w:val="0"/>
                <w:sz w:val="22"/>
                <w:szCs w:val="22"/>
              </w:rPr>
            </w:pPr>
            <w:r w:rsidRPr="00416C11">
              <w:rPr>
                <w:b w:val="0"/>
                <w:bCs w:val="0"/>
                <w:sz w:val="22"/>
                <w:szCs w:val="22"/>
              </w:rPr>
              <w:t xml:space="preserve">Ryan, R.; Scarlett, N.; Lindsey, Z.; et al. (1976) Sequential Ap- plications of Eradicane 6.7-E and Atrazine 4-L or 80-WP: Summary of Crop Residue Data on Corn. (Unpublished study received Apr 20, 1976 under 476-2157; submitted by Stauffer Chemical Co., Richmond, Calif.; CDL:224614-B) </w:t>
            </w:r>
          </w:p>
        </w:tc>
      </w:tr>
      <w:tr w:rsidR="0069698D" w:rsidRPr="00416C11" w14:paraId="749216FB" w14:textId="77777777" w:rsidTr="0069698D">
        <w:trPr>
          <w:tblCellSpacing w:w="0" w:type="dxa"/>
        </w:trPr>
        <w:tc>
          <w:tcPr>
            <w:tcW w:w="0" w:type="auto"/>
            <w:hideMark/>
          </w:tcPr>
          <w:p w14:paraId="63073900" w14:textId="77777777" w:rsidR="0069698D" w:rsidRPr="00416C11" w:rsidRDefault="0069698D" w:rsidP="0069698D">
            <w:pPr>
              <w:rPr>
                <w:b w:val="0"/>
                <w:bCs w:val="0"/>
                <w:sz w:val="22"/>
                <w:szCs w:val="22"/>
              </w:rPr>
            </w:pPr>
            <w:r w:rsidRPr="00416C11">
              <w:rPr>
                <w:b w:val="0"/>
                <w:bCs w:val="0"/>
                <w:sz w:val="22"/>
                <w:szCs w:val="22"/>
              </w:rPr>
              <w:t>22327</w:t>
            </w:r>
          </w:p>
        </w:tc>
        <w:tc>
          <w:tcPr>
            <w:tcW w:w="0" w:type="auto"/>
            <w:vAlign w:val="center"/>
            <w:hideMark/>
          </w:tcPr>
          <w:p w14:paraId="272293F0" w14:textId="77777777" w:rsidR="0069698D" w:rsidRPr="00416C11" w:rsidRDefault="0069698D" w:rsidP="0069698D">
            <w:pPr>
              <w:rPr>
                <w:b w:val="0"/>
                <w:bCs w:val="0"/>
                <w:sz w:val="22"/>
                <w:szCs w:val="22"/>
              </w:rPr>
            </w:pPr>
            <w:r w:rsidRPr="00416C11">
              <w:rPr>
                <w:b w:val="0"/>
                <w:bCs w:val="0"/>
                <w:sz w:val="22"/>
                <w:szCs w:val="22"/>
              </w:rPr>
              <w:t xml:space="preserve">Wood, D. (1976) Pre-plow Application of Atrazine Followed by Pre- plant Application of Eradicane 6.7-E: Summary of Crop Residue Data on Corn. (Unpublished study received Apr 20, 1976 under 476-2157; submitted by Stauffer Chemical Co., Richmond, Calif.; CDL:224614-C) </w:t>
            </w:r>
          </w:p>
        </w:tc>
      </w:tr>
      <w:tr w:rsidR="0069698D" w:rsidRPr="00416C11" w14:paraId="2C1F8230" w14:textId="77777777" w:rsidTr="0069698D">
        <w:trPr>
          <w:tblCellSpacing w:w="0" w:type="dxa"/>
        </w:trPr>
        <w:tc>
          <w:tcPr>
            <w:tcW w:w="0" w:type="auto"/>
            <w:hideMark/>
          </w:tcPr>
          <w:p w14:paraId="23888F40" w14:textId="77777777" w:rsidR="0069698D" w:rsidRPr="00416C11" w:rsidRDefault="0069698D" w:rsidP="0069698D">
            <w:pPr>
              <w:rPr>
                <w:b w:val="0"/>
                <w:bCs w:val="0"/>
                <w:sz w:val="22"/>
                <w:szCs w:val="22"/>
              </w:rPr>
            </w:pPr>
            <w:r w:rsidRPr="00416C11">
              <w:rPr>
                <w:b w:val="0"/>
                <w:bCs w:val="0"/>
                <w:sz w:val="22"/>
                <w:szCs w:val="22"/>
              </w:rPr>
              <w:lastRenderedPageBreak/>
              <w:t>22328</w:t>
            </w:r>
          </w:p>
        </w:tc>
        <w:tc>
          <w:tcPr>
            <w:tcW w:w="0" w:type="auto"/>
            <w:vAlign w:val="center"/>
            <w:hideMark/>
          </w:tcPr>
          <w:p w14:paraId="48EC4BAA" w14:textId="77777777" w:rsidR="0069698D" w:rsidRPr="00416C11" w:rsidRDefault="0069698D" w:rsidP="0069698D">
            <w:pPr>
              <w:rPr>
                <w:b w:val="0"/>
                <w:bCs w:val="0"/>
                <w:sz w:val="22"/>
                <w:szCs w:val="22"/>
              </w:rPr>
            </w:pPr>
            <w:r w:rsidRPr="00416C11">
              <w:rPr>
                <w:b w:val="0"/>
                <w:bCs w:val="0"/>
                <w:sz w:val="22"/>
                <w:szCs w:val="22"/>
              </w:rPr>
              <w:t xml:space="preserve">Burbrink, H.; Bertleson, J.; Meyer, D.; et al. (1976) Tank Mix Applications of Eradicane 6.7-E and Atrazine 4-L or 80-WP: Summary of Crop Residue Data on Corn. (Unpublished study received Apr 20, 1976 under 476-2157; prepared in cooperation with Univ. of North Carolina, submitted by Stauffer Chemical Co., Richmond, Calif.; CDL:224614-D) </w:t>
            </w:r>
          </w:p>
        </w:tc>
      </w:tr>
      <w:tr w:rsidR="0069698D" w:rsidRPr="00416C11" w14:paraId="0B250430" w14:textId="77777777" w:rsidTr="0069698D">
        <w:trPr>
          <w:tblCellSpacing w:w="0" w:type="dxa"/>
        </w:trPr>
        <w:tc>
          <w:tcPr>
            <w:tcW w:w="0" w:type="auto"/>
            <w:hideMark/>
          </w:tcPr>
          <w:p w14:paraId="4FD24593" w14:textId="77777777" w:rsidR="0069698D" w:rsidRPr="00416C11" w:rsidRDefault="0069698D" w:rsidP="0069698D">
            <w:pPr>
              <w:rPr>
                <w:b w:val="0"/>
                <w:bCs w:val="0"/>
                <w:sz w:val="22"/>
                <w:szCs w:val="22"/>
              </w:rPr>
            </w:pPr>
            <w:r w:rsidRPr="00416C11">
              <w:rPr>
                <w:b w:val="0"/>
                <w:bCs w:val="0"/>
                <w:sz w:val="22"/>
                <w:szCs w:val="22"/>
              </w:rPr>
              <w:t>22352</w:t>
            </w:r>
          </w:p>
        </w:tc>
        <w:tc>
          <w:tcPr>
            <w:tcW w:w="0" w:type="auto"/>
            <w:vAlign w:val="center"/>
            <w:hideMark/>
          </w:tcPr>
          <w:p w14:paraId="50C405F2" w14:textId="77777777" w:rsidR="0069698D" w:rsidRPr="00416C11" w:rsidRDefault="0069698D" w:rsidP="0069698D">
            <w:pPr>
              <w:rPr>
                <w:b w:val="0"/>
                <w:bCs w:val="0"/>
                <w:sz w:val="22"/>
                <w:szCs w:val="22"/>
              </w:rPr>
            </w:pPr>
            <w:r w:rsidRPr="00416C11">
              <w:rPr>
                <w:b w:val="0"/>
                <w:bCs w:val="0"/>
                <w:sz w:val="22"/>
                <w:szCs w:val="22"/>
              </w:rPr>
              <w:t xml:space="preserve">Burbrink, H.; Grame, L.; Moyer, R.; et al. (1977) Summary of Crop Summary of Crop Residue Data for Eradicane 3-S on Corn. (Unpub- lished study received Apr 21, 1977 under 476-EX-67; prepared in cooperation with Washington State Univ., Southwest Washington Experimental Station and others, submitted by Stauffer Chemical Co., Richmond, Calif.; CDL:229375-B) </w:t>
            </w:r>
          </w:p>
        </w:tc>
      </w:tr>
      <w:tr w:rsidR="0069698D" w:rsidRPr="00416C11" w14:paraId="6CC1475C" w14:textId="77777777" w:rsidTr="0069698D">
        <w:trPr>
          <w:tblCellSpacing w:w="0" w:type="dxa"/>
        </w:trPr>
        <w:tc>
          <w:tcPr>
            <w:tcW w:w="0" w:type="auto"/>
            <w:hideMark/>
          </w:tcPr>
          <w:p w14:paraId="261E4ECD" w14:textId="77777777" w:rsidR="0069698D" w:rsidRPr="00416C11" w:rsidRDefault="0069698D" w:rsidP="0069698D">
            <w:pPr>
              <w:rPr>
                <w:b w:val="0"/>
                <w:bCs w:val="0"/>
                <w:sz w:val="22"/>
                <w:szCs w:val="22"/>
              </w:rPr>
            </w:pPr>
            <w:r w:rsidRPr="00416C11">
              <w:rPr>
                <w:b w:val="0"/>
                <w:bCs w:val="0"/>
                <w:sz w:val="22"/>
                <w:szCs w:val="22"/>
              </w:rPr>
              <w:t>22360</w:t>
            </w:r>
          </w:p>
        </w:tc>
        <w:tc>
          <w:tcPr>
            <w:tcW w:w="0" w:type="auto"/>
            <w:vAlign w:val="center"/>
            <w:hideMark/>
          </w:tcPr>
          <w:p w14:paraId="73C1CC23" w14:textId="77777777" w:rsidR="0069698D" w:rsidRPr="00416C11" w:rsidRDefault="0069698D" w:rsidP="0069698D">
            <w:pPr>
              <w:rPr>
                <w:b w:val="0"/>
                <w:bCs w:val="0"/>
                <w:sz w:val="22"/>
                <w:szCs w:val="22"/>
              </w:rPr>
            </w:pPr>
            <w:r w:rsidRPr="00416C11">
              <w:rPr>
                <w:b w:val="0"/>
                <w:bCs w:val="0"/>
                <w:sz w:val="22"/>
                <w:szCs w:val="22"/>
              </w:rPr>
              <w:t xml:space="preserve">Huelman, G.; Kyle, J. (1977) Eradicane 6.7-E and Eradicane 6.7-E/ Atrazine 4-L: Summary of Crop Residue Data on Popcorn. (Unpub- lished study received Jun 13, 1978 under 476-2157; prepared in cooperation with Reedley College and Kansas State Univ., Agri- cultural Experiment Station, submitted by Stauffer Chemical Co., Richmond, Calif.; CDL:234112-B) </w:t>
            </w:r>
          </w:p>
        </w:tc>
      </w:tr>
      <w:tr w:rsidR="0069698D" w:rsidRPr="00416C11" w14:paraId="786E88EB" w14:textId="77777777" w:rsidTr="0069698D">
        <w:trPr>
          <w:tblCellSpacing w:w="0" w:type="dxa"/>
        </w:trPr>
        <w:tc>
          <w:tcPr>
            <w:tcW w:w="0" w:type="auto"/>
            <w:hideMark/>
          </w:tcPr>
          <w:p w14:paraId="4DDB7CF2" w14:textId="77777777" w:rsidR="0069698D" w:rsidRPr="00416C11" w:rsidRDefault="0069698D" w:rsidP="0069698D">
            <w:pPr>
              <w:rPr>
                <w:b w:val="0"/>
                <w:bCs w:val="0"/>
                <w:sz w:val="22"/>
                <w:szCs w:val="22"/>
              </w:rPr>
            </w:pPr>
            <w:r w:rsidRPr="00416C11">
              <w:rPr>
                <w:b w:val="0"/>
                <w:bCs w:val="0"/>
                <w:sz w:val="22"/>
                <w:szCs w:val="22"/>
              </w:rPr>
              <w:t>22618</w:t>
            </w:r>
          </w:p>
        </w:tc>
        <w:tc>
          <w:tcPr>
            <w:tcW w:w="0" w:type="auto"/>
            <w:vAlign w:val="center"/>
            <w:hideMark/>
          </w:tcPr>
          <w:p w14:paraId="785538BC" w14:textId="77777777" w:rsidR="0069698D" w:rsidRPr="00416C11" w:rsidRDefault="0069698D" w:rsidP="0069698D">
            <w:pPr>
              <w:rPr>
                <w:b w:val="0"/>
                <w:bCs w:val="0"/>
                <w:sz w:val="22"/>
                <w:szCs w:val="22"/>
              </w:rPr>
            </w:pPr>
            <w:r w:rsidRPr="00416C11">
              <w:rPr>
                <w:b w:val="0"/>
                <w:bCs w:val="0"/>
                <w:sz w:val="22"/>
                <w:szCs w:val="22"/>
              </w:rPr>
              <w:t xml:space="preserve">Staniforth, D.; Fletchall, O.H.; Stroube, E.; et al. (1965) (Efficacy Study of Dicamba and other Herbicides on Corn). (Unpublished study received Mar 11, 1965 under 876-25; prepared in cooperation with Iowa State Univ. and others, submitted by Velsicol Chemical Corp., Chicago, Ill.; CDL:022213-A) </w:t>
            </w:r>
          </w:p>
        </w:tc>
      </w:tr>
      <w:tr w:rsidR="0069698D" w:rsidRPr="00416C11" w14:paraId="5C8001B7" w14:textId="77777777" w:rsidTr="0069698D">
        <w:trPr>
          <w:tblCellSpacing w:w="0" w:type="dxa"/>
        </w:trPr>
        <w:tc>
          <w:tcPr>
            <w:tcW w:w="0" w:type="auto"/>
            <w:hideMark/>
          </w:tcPr>
          <w:p w14:paraId="43878CB1" w14:textId="77777777" w:rsidR="0069698D" w:rsidRPr="00416C11" w:rsidRDefault="0069698D" w:rsidP="0069698D">
            <w:pPr>
              <w:rPr>
                <w:b w:val="0"/>
                <w:bCs w:val="0"/>
                <w:sz w:val="22"/>
                <w:szCs w:val="22"/>
              </w:rPr>
            </w:pPr>
            <w:r w:rsidRPr="00416C11">
              <w:rPr>
                <w:b w:val="0"/>
                <w:bCs w:val="0"/>
                <w:sz w:val="22"/>
                <w:szCs w:val="22"/>
              </w:rPr>
              <w:t>22787</w:t>
            </w:r>
          </w:p>
        </w:tc>
        <w:tc>
          <w:tcPr>
            <w:tcW w:w="0" w:type="auto"/>
            <w:vAlign w:val="center"/>
            <w:hideMark/>
          </w:tcPr>
          <w:p w14:paraId="422D3CBD" w14:textId="77777777" w:rsidR="0069698D" w:rsidRPr="00416C11" w:rsidRDefault="0069698D" w:rsidP="0069698D">
            <w:pPr>
              <w:rPr>
                <w:b w:val="0"/>
                <w:bCs w:val="0"/>
                <w:sz w:val="22"/>
                <w:szCs w:val="22"/>
              </w:rPr>
            </w:pPr>
            <w:r w:rsidRPr="00416C11">
              <w:rPr>
                <w:b w:val="0"/>
                <w:bCs w:val="0"/>
                <w:sz w:val="22"/>
                <w:szCs w:val="22"/>
              </w:rPr>
              <w:t xml:space="preserve">Schirman, R.; Fenster, C.R. (1978) ?Residue Data for Bladex^(R)I Herbicide|: TIR-24-227-77. (Unpublished study including TIR-24- 240-76, TIR-24-242-76, TIR-24-130-75..., received Oct 13, 1978 under ND 78/10; prepared in cooperation with Western Farm Service and others, submitted by ?; CDL:235362-A) </w:t>
            </w:r>
          </w:p>
        </w:tc>
      </w:tr>
      <w:tr w:rsidR="0069698D" w:rsidRPr="00416C11" w14:paraId="05FB9F0B" w14:textId="77777777" w:rsidTr="0069698D">
        <w:trPr>
          <w:tblCellSpacing w:w="0" w:type="dxa"/>
        </w:trPr>
        <w:tc>
          <w:tcPr>
            <w:tcW w:w="0" w:type="auto"/>
            <w:hideMark/>
          </w:tcPr>
          <w:p w14:paraId="35CEA844" w14:textId="77777777" w:rsidR="0069698D" w:rsidRPr="00416C11" w:rsidRDefault="0069698D" w:rsidP="0069698D">
            <w:pPr>
              <w:rPr>
                <w:b w:val="0"/>
                <w:bCs w:val="0"/>
                <w:sz w:val="22"/>
                <w:szCs w:val="22"/>
              </w:rPr>
            </w:pPr>
            <w:r w:rsidRPr="00416C11">
              <w:rPr>
                <w:b w:val="0"/>
                <w:bCs w:val="0"/>
                <w:sz w:val="22"/>
                <w:szCs w:val="22"/>
              </w:rPr>
              <w:t>22788</w:t>
            </w:r>
          </w:p>
        </w:tc>
        <w:tc>
          <w:tcPr>
            <w:tcW w:w="0" w:type="auto"/>
            <w:vAlign w:val="center"/>
            <w:hideMark/>
          </w:tcPr>
          <w:p w14:paraId="541A09ED" w14:textId="77777777" w:rsidR="0069698D" w:rsidRPr="00416C11" w:rsidRDefault="0069698D" w:rsidP="0069698D">
            <w:pPr>
              <w:rPr>
                <w:b w:val="0"/>
                <w:bCs w:val="0"/>
                <w:sz w:val="22"/>
                <w:szCs w:val="22"/>
              </w:rPr>
            </w:pPr>
            <w:r w:rsidRPr="00416C11">
              <w:rPr>
                <w:b w:val="0"/>
                <w:bCs w:val="0"/>
                <w:sz w:val="22"/>
                <w:szCs w:val="22"/>
              </w:rPr>
              <w:t xml:space="preserve">Marxmiller, R.L.; Stahlman, P. (1979) Summary of Residue Data. (Unpublished study received Jan 10, 1980 under 201-279; prepared in cooperation with Crop Chemical Testing Service and others, submitted by Shell Chemical Co., Washington, D.C.; CDL:241596-A) </w:t>
            </w:r>
          </w:p>
        </w:tc>
      </w:tr>
      <w:tr w:rsidR="0069698D" w:rsidRPr="00416C11" w14:paraId="6BB29FBE" w14:textId="77777777" w:rsidTr="0069698D">
        <w:trPr>
          <w:tblCellSpacing w:w="0" w:type="dxa"/>
        </w:trPr>
        <w:tc>
          <w:tcPr>
            <w:tcW w:w="0" w:type="auto"/>
            <w:hideMark/>
          </w:tcPr>
          <w:p w14:paraId="21112996" w14:textId="77777777" w:rsidR="0069698D" w:rsidRPr="00416C11" w:rsidRDefault="0069698D" w:rsidP="0069698D">
            <w:pPr>
              <w:rPr>
                <w:b w:val="0"/>
                <w:bCs w:val="0"/>
                <w:sz w:val="22"/>
                <w:szCs w:val="22"/>
              </w:rPr>
            </w:pPr>
            <w:r w:rsidRPr="00416C11">
              <w:rPr>
                <w:b w:val="0"/>
                <w:bCs w:val="0"/>
                <w:sz w:val="22"/>
                <w:szCs w:val="22"/>
              </w:rPr>
              <w:t>22803</w:t>
            </w:r>
          </w:p>
        </w:tc>
        <w:tc>
          <w:tcPr>
            <w:tcW w:w="0" w:type="auto"/>
            <w:vAlign w:val="center"/>
            <w:hideMark/>
          </w:tcPr>
          <w:p w14:paraId="2A752900" w14:textId="77777777" w:rsidR="0069698D" w:rsidRPr="00416C11" w:rsidRDefault="0069698D" w:rsidP="0069698D">
            <w:pPr>
              <w:rPr>
                <w:b w:val="0"/>
                <w:bCs w:val="0"/>
                <w:sz w:val="22"/>
                <w:szCs w:val="22"/>
              </w:rPr>
            </w:pPr>
            <w:r w:rsidRPr="00416C11">
              <w:rPr>
                <w:b w:val="0"/>
                <w:bCs w:val="0"/>
                <w:sz w:val="22"/>
                <w:szCs w:val="22"/>
              </w:rPr>
              <w:t xml:space="preserve">Fenster, C.R.; Schirman, R.; Heikes, E.; et al. (1978) Summary of Residue Data. (Unpublished study including data found in 235994-A through 235994-D, received Jul 30, 1979 under 201-279; prepared in cooperation with Univ. of Nebraska and others, sub- mitted by Shell Chemical Co., Washington, D.C.; CDL:238889-H) </w:t>
            </w:r>
          </w:p>
        </w:tc>
      </w:tr>
      <w:tr w:rsidR="0069698D" w:rsidRPr="00416C11" w14:paraId="1C44C986" w14:textId="77777777" w:rsidTr="0069698D">
        <w:trPr>
          <w:tblCellSpacing w:w="0" w:type="dxa"/>
        </w:trPr>
        <w:tc>
          <w:tcPr>
            <w:tcW w:w="0" w:type="auto"/>
            <w:hideMark/>
          </w:tcPr>
          <w:p w14:paraId="3EA72573" w14:textId="77777777" w:rsidR="0069698D" w:rsidRPr="00416C11" w:rsidRDefault="0069698D" w:rsidP="0069698D">
            <w:pPr>
              <w:rPr>
                <w:b w:val="0"/>
                <w:bCs w:val="0"/>
                <w:sz w:val="22"/>
                <w:szCs w:val="22"/>
              </w:rPr>
            </w:pPr>
            <w:r w:rsidRPr="00416C11">
              <w:rPr>
                <w:b w:val="0"/>
                <w:bCs w:val="0"/>
                <w:sz w:val="22"/>
                <w:szCs w:val="22"/>
              </w:rPr>
              <w:t>22811</w:t>
            </w:r>
          </w:p>
        </w:tc>
        <w:tc>
          <w:tcPr>
            <w:tcW w:w="0" w:type="auto"/>
            <w:vAlign w:val="center"/>
            <w:hideMark/>
          </w:tcPr>
          <w:p w14:paraId="2D547622" w14:textId="77777777" w:rsidR="0069698D" w:rsidRPr="00416C11" w:rsidRDefault="0069698D" w:rsidP="0069698D">
            <w:pPr>
              <w:rPr>
                <w:b w:val="0"/>
                <w:bCs w:val="0"/>
                <w:sz w:val="22"/>
                <w:szCs w:val="22"/>
              </w:rPr>
            </w:pPr>
            <w:r w:rsidRPr="00416C11">
              <w:rPr>
                <w:b w:val="0"/>
                <w:bCs w:val="0"/>
                <w:sz w:val="22"/>
                <w:szCs w:val="22"/>
              </w:rPr>
              <w:t xml:space="preserve">Dowler, C. (1979) Supportive Residue Data for Bladex^(R)I/Atrazine (2:1) 4L Herbicide (SD 50093). (Unpublished study received Aug 20, 1979 under 201-408; prepared in cooperation with Agri Re- search Associates, Inc. and others, submitted by Shell Chemical Co., Washington, D.C.; CDL:240857-A) </w:t>
            </w:r>
          </w:p>
        </w:tc>
      </w:tr>
      <w:tr w:rsidR="0069698D" w:rsidRPr="00416C11" w14:paraId="6506B282" w14:textId="77777777" w:rsidTr="0069698D">
        <w:trPr>
          <w:tblCellSpacing w:w="0" w:type="dxa"/>
        </w:trPr>
        <w:tc>
          <w:tcPr>
            <w:tcW w:w="0" w:type="auto"/>
            <w:hideMark/>
          </w:tcPr>
          <w:p w14:paraId="15F3E4FC" w14:textId="77777777" w:rsidR="0069698D" w:rsidRPr="00416C11" w:rsidRDefault="0069698D" w:rsidP="0069698D">
            <w:pPr>
              <w:rPr>
                <w:b w:val="0"/>
                <w:bCs w:val="0"/>
                <w:sz w:val="22"/>
                <w:szCs w:val="22"/>
              </w:rPr>
            </w:pPr>
            <w:r w:rsidRPr="00416C11">
              <w:rPr>
                <w:b w:val="0"/>
                <w:bCs w:val="0"/>
                <w:sz w:val="22"/>
                <w:szCs w:val="22"/>
              </w:rPr>
              <w:t>22815</w:t>
            </w:r>
          </w:p>
        </w:tc>
        <w:tc>
          <w:tcPr>
            <w:tcW w:w="0" w:type="auto"/>
            <w:vAlign w:val="center"/>
            <w:hideMark/>
          </w:tcPr>
          <w:p w14:paraId="48A46014" w14:textId="77777777" w:rsidR="0069698D" w:rsidRPr="00416C11" w:rsidRDefault="0069698D" w:rsidP="0069698D">
            <w:pPr>
              <w:rPr>
                <w:b w:val="0"/>
                <w:bCs w:val="0"/>
                <w:sz w:val="22"/>
                <w:szCs w:val="22"/>
              </w:rPr>
            </w:pPr>
            <w:r w:rsidRPr="00416C11">
              <w:rPr>
                <w:b w:val="0"/>
                <w:bCs w:val="0"/>
                <w:sz w:val="22"/>
                <w:szCs w:val="22"/>
              </w:rPr>
              <w:t xml:space="preserve">Fenster, C.R. (1977) 1974--Residue Data for Atrazine in Wheat Grain Grown in Soil Treated with a Tank Mix of Atrazine and Bla- dex^(R)I Herbicide as a Chemical Fallow Application, a Nebraska Study: TIR-24-130-75-B. (Unpublished study received Nov 28, 1978 under 201-279; prepared in cooperation with Univ. of Ne- braska, submitted by Shell Chemical Co., Washington, D.C.; CDL: 235994-A) </w:t>
            </w:r>
          </w:p>
        </w:tc>
      </w:tr>
      <w:tr w:rsidR="0069698D" w:rsidRPr="00416C11" w14:paraId="42F15F49" w14:textId="77777777" w:rsidTr="0069698D">
        <w:trPr>
          <w:tblCellSpacing w:w="0" w:type="dxa"/>
        </w:trPr>
        <w:tc>
          <w:tcPr>
            <w:tcW w:w="0" w:type="auto"/>
            <w:hideMark/>
          </w:tcPr>
          <w:p w14:paraId="4CFB1DDC" w14:textId="77777777" w:rsidR="0069698D" w:rsidRPr="00416C11" w:rsidRDefault="0069698D" w:rsidP="0069698D">
            <w:pPr>
              <w:rPr>
                <w:b w:val="0"/>
                <w:bCs w:val="0"/>
                <w:sz w:val="22"/>
                <w:szCs w:val="22"/>
              </w:rPr>
            </w:pPr>
            <w:r w:rsidRPr="00416C11">
              <w:rPr>
                <w:b w:val="0"/>
                <w:bCs w:val="0"/>
                <w:sz w:val="22"/>
                <w:szCs w:val="22"/>
              </w:rPr>
              <w:lastRenderedPageBreak/>
              <w:t>22818</w:t>
            </w:r>
          </w:p>
        </w:tc>
        <w:tc>
          <w:tcPr>
            <w:tcW w:w="0" w:type="auto"/>
            <w:vAlign w:val="center"/>
            <w:hideMark/>
          </w:tcPr>
          <w:p w14:paraId="58B56BB2" w14:textId="77777777" w:rsidR="0069698D" w:rsidRPr="00416C11" w:rsidRDefault="0069698D" w:rsidP="0069698D">
            <w:pPr>
              <w:rPr>
                <w:b w:val="0"/>
                <w:bCs w:val="0"/>
                <w:sz w:val="22"/>
                <w:szCs w:val="22"/>
              </w:rPr>
            </w:pPr>
            <w:r w:rsidRPr="00416C11">
              <w:rPr>
                <w:b w:val="0"/>
                <w:bCs w:val="0"/>
                <w:sz w:val="22"/>
                <w:szCs w:val="22"/>
              </w:rPr>
              <w:t xml:space="preserve">Western Farm Service (1978) 1977--Residue Data for Bladex(R) Herbicide and Atrazine in Wheat Grown in Soil Treated with SD 50093 as a Chemical Fallow Application, a Washington Study: TIR-24- 227-77. (Unpublished study received Nov 28, 1978 under 201-279; submitted by Shell Chemical Co., Washington, D.C.; CDL:235994-D) </w:t>
            </w:r>
          </w:p>
        </w:tc>
      </w:tr>
      <w:tr w:rsidR="0069698D" w:rsidRPr="00416C11" w14:paraId="5FC5FE4A" w14:textId="77777777" w:rsidTr="0069698D">
        <w:trPr>
          <w:tblCellSpacing w:w="0" w:type="dxa"/>
        </w:trPr>
        <w:tc>
          <w:tcPr>
            <w:tcW w:w="0" w:type="auto"/>
            <w:hideMark/>
          </w:tcPr>
          <w:p w14:paraId="40E14245" w14:textId="77777777" w:rsidR="0069698D" w:rsidRPr="00416C11" w:rsidRDefault="0069698D" w:rsidP="0069698D">
            <w:pPr>
              <w:rPr>
                <w:b w:val="0"/>
                <w:bCs w:val="0"/>
                <w:sz w:val="22"/>
                <w:szCs w:val="22"/>
              </w:rPr>
            </w:pPr>
            <w:r w:rsidRPr="00416C11">
              <w:rPr>
                <w:b w:val="0"/>
                <w:bCs w:val="0"/>
                <w:sz w:val="22"/>
                <w:szCs w:val="22"/>
              </w:rPr>
              <w:t>22837</w:t>
            </w:r>
          </w:p>
        </w:tc>
        <w:tc>
          <w:tcPr>
            <w:tcW w:w="0" w:type="auto"/>
            <w:vAlign w:val="center"/>
            <w:hideMark/>
          </w:tcPr>
          <w:p w14:paraId="1CB8273D" w14:textId="77777777" w:rsidR="0069698D" w:rsidRPr="00416C11" w:rsidRDefault="0069698D" w:rsidP="0069698D">
            <w:pPr>
              <w:rPr>
                <w:b w:val="0"/>
                <w:bCs w:val="0"/>
                <w:sz w:val="22"/>
                <w:szCs w:val="22"/>
              </w:rPr>
            </w:pPr>
            <w:r w:rsidRPr="00416C11">
              <w:rPr>
                <w:b w:val="0"/>
                <w:bCs w:val="0"/>
                <w:sz w:val="22"/>
                <w:szCs w:val="22"/>
              </w:rPr>
              <w:t xml:space="preserve">Shell Chemical Company (1975) Residue Data. (Unpublished study re- ceived Jan 25, 1978 under 201-281; CDL:232739-J) </w:t>
            </w:r>
          </w:p>
        </w:tc>
      </w:tr>
      <w:tr w:rsidR="0069698D" w:rsidRPr="00416C11" w14:paraId="78297505" w14:textId="77777777" w:rsidTr="0069698D">
        <w:trPr>
          <w:tblCellSpacing w:w="0" w:type="dxa"/>
        </w:trPr>
        <w:tc>
          <w:tcPr>
            <w:tcW w:w="0" w:type="auto"/>
            <w:hideMark/>
          </w:tcPr>
          <w:p w14:paraId="49B94063" w14:textId="77777777" w:rsidR="0069698D" w:rsidRPr="00416C11" w:rsidRDefault="0069698D" w:rsidP="0069698D">
            <w:pPr>
              <w:rPr>
                <w:b w:val="0"/>
                <w:bCs w:val="0"/>
                <w:sz w:val="22"/>
                <w:szCs w:val="22"/>
              </w:rPr>
            </w:pPr>
            <w:r w:rsidRPr="00416C11">
              <w:rPr>
                <w:b w:val="0"/>
                <w:bCs w:val="0"/>
                <w:sz w:val="22"/>
                <w:szCs w:val="22"/>
              </w:rPr>
              <w:t>22846</w:t>
            </w:r>
          </w:p>
        </w:tc>
        <w:tc>
          <w:tcPr>
            <w:tcW w:w="0" w:type="auto"/>
            <w:vAlign w:val="center"/>
            <w:hideMark/>
          </w:tcPr>
          <w:p w14:paraId="62E7F832" w14:textId="77777777" w:rsidR="0069698D" w:rsidRPr="00416C11" w:rsidRDefault="0069698D" w:rsidP="0069698D">
            <w:pPr>
              <w:rPr>
                <w:b w:val="0"/>
                <w:bCs w:val="0"/>
                <w:sz w:val="22"/>
                <w:szCs w:val="22"/>
              </w:rPr>
            </w:pPr>
            <w:r w:rsidRPr="00416C11">
              <w:rPr>
                <w:b w:val="0"/>
                <w:bCs w:val="0"/>
                <w:sz w:val="22"/>
                <w:szCs w:val="22"/>
              </w:rPr>
              <w:t xml:space="preserve">Kyle, J.; Rister, A.W.; Tiefenthaler, A.; et al. (1978) (Summary of Crop Residue Data of Sutan and Other Chemicals on Corn). (Unpublished study received Oct 10, 1978 under 476-2156; prepared in cooperation with Kansas State Univ., Experiment Station, submitted by Stauffer Chemical Co., Richmond, Calif.; CDL:235281-A) </w:t>
            </w:r>
          </w:p>
        </w:tc>
      </w:tr>
      <w:tr w:rsidR="0069698D" w:rsidRPr="00416C11" w14:paraId="484C1113" w14:textId="77777777" w:rsidTr="0069698D">
        <w:trPr>
          <w:tblCellSpacing w:w="0" w:type="dxa"/>
        </w:trPr>
        <w:tc>
          <w:tcPr>
            <w:tcW w:w="0" w:type="auto"/>
            <w:hideMark/>
          </w:tcPr>
          <w:p w14:paraId="697B3F5E" w14:textId="77777777" w:rsidR="0069698D" w:rsidRPr="00416C11" w:rsidRDefault="0069698D" w:rsidP="0069698D">
            <w:pPr>
              <w:rPr>
                <w:b w:val="0"/>
                <w:bCs w:val="0"/>
                <w:sz w:val="22"/>
                <w:szCs w:val="22"/>
              </w:rPr>
            </w:pPr>
            <w:r w:rsidRPr="00416C11">
              <w:rPr>
                <w:b w:val="0"/>
                <w:bCs w:val="0"/>
                <w:sz w:val="22"/>
                <w:szCs w:val="22"/>
              </w:rPr>
              <w:t>22861</w:t>
            </w:r>
          </w:p>
        </w:tc>
        <w:tc>
          <w:tcPr>
            <w:tcW w:w="0" w:type="auto"/>
            <w:vAlign w:val="center"/>
            <w:hideMark/>
          </w:tcPr>
          <w:p w14:paraId="383AF169" w14:textId="77777777" w:rsidR="0069698D" w:rsidRPr="00416C11" w:rsidRDefault="0069698D" w:rsidP="0069698D">
            <w:pPr>
              <w:rPr>
                <w:b w:val="0"/>
                <w:bCs w:val="0"/>
                <w:sz w:val="22"/>
                <w:szCs w:val="22"/>
              </w:rPr>
            </w:pPr>
            <w:r w:rsidRPr="00416C11">
              <w:rPr>
                <w:b w:val="0"/>
                <w:bCs w:val="0"/>
                <w:sz w:val="22"/>
                <w:szCs w:val="22"/>
              </w:rPr>
              <w:t xml:space="preserve">Banzer, C.; Cassidy, J. (1971) Metabolites of (carbon 14)-Atrazine in Mature Corn Silage, Grain and Soil: Report No. GAAC-71022A. (Abstract; unpublished study received Oct 7, 1977 under 100-566; submitted by Ciba-Geigy Corp., Greensboro, N.C.; CDL:231968-B) </w:t>
            </w:r>
          </w:p>
        </w:tc>
      </w:tr>
      <w:tr w:rsidR="0069698D" w:rsidRPr="00416C11" w14:paraId="4C73EA0F" w14:textId="77777777" w:rsidTr="0069698D">
        <w:trPr>
          <w:tblCellSpacing w:w="0" w:type="dxa"/>
        </w:trPr>
        <w:tc>
          <w:tcPr>
            <w:tcW w:w="0" w:type="auto"/>
            <w:hideMark/>
          </w:tcPr>
          <w:p w14:paraId="2937EE21" w14:textId="77777777" w:rsidR="0069698D" w:rsidRPr="00416C11" w:rsidRDefault="0069698D" w:rsidP="0069698D">
            <w:pPr>
              <w:rPr>
                <w:b w:val="0"/>
                <w:bCs w:val="0"/>
                <w:sz w:val="22"/>
                <w:szCs w:val="22"/>
              </w:rPr>
            </w:pPr>
            <w:r w:rsidRPr="00416C11">
              <w:rPr>
                <w:b w:val="0"/>
                <w:bCs w:val="0"/>
                <w:sz w:val="22"/>
                <w:szCs w:val="22"/>
              </w:rPr>
              <w:t>22862</w:t>
            </w:r>
          </w:p>
        </w:tc>
        <w:tc>
          <w:tcPr>
            <w:tcW w:w="0" w:type="auto"/>
            <w:vAlign w:val="center"/>
            <w:hideMark/>
          </w:tcPr>
          <w:p w14:paraId="61B734DD" w14:textId="77777777" w:rsidR="0069698D" w:rsidRPr="00416C11" w:rsidRDefault="0069698D" w:rsidP="0069698D">
            <w:pPr>
              <w:rPr>
                <w:b w:val="0"/>
                <w:bCs w:val="0"/>
                <w:sz w:val="22"/>
                <w:szCs w:val="22"/>
              </w:rPr>
            </w:pPr>
            <w:r w:rsidRPr="00416C11">
              <w:rPr>
                <w:b w:val="0"/>
                <w:bCs w:val="0"/>
                <w:sz w:val="22"/>
                <w:szCs w:val="22"/>
              </w:rPr>
              <w:t xml:space="preserve">Ciba-Geigy Corporation (1971) Metabolites of 14C-Atrazine in Mature Corn Silage, Grain and Soil: Report No. GAAC-71022A. (Unpub- lished study received Oct 7, 1977 under 100-566; CDL:231968-C) </w:t>
            </w:r>
          </w:p>
        </w:tc>
      </w:tr>
      <w:tr w:rsidR="0069698D" w:rsidRPr="00416C11" w14:paraId="2C3BCDF1" w14:textId="77777777" w:rsidTr="0069698D">
        <w:trPr>
          <w:tblCellSpacing w:w="0" w:type="dxa"/>
        </w:trPr>
        <w:tc>
          <w:tcPr>
            <w:tcW w:w="0" w:type="auto"/>
            <w:hideMark/>
          </w:tcPr>
          <w:p w14:paraId="15E7313F" w14:textId="77777777" w:rsidR="0069698D" w:rsidRPr="00416C11" w:rsidRDefault="0069698D" w:rsidP="0069698D">
            <w:pPr>
              <w:rPr>
                <w:b w:val="0"/>
                <w:bCs w:val="0"/>
                <w:sz w:val="22"/>
                <w:szCs w:val="22"/>
              </w:rPr>
            </w:pPr>
            <w:r w:rsidRPr="00416C11">
              <w:rPr>
                <w:b w:val="0"/>
                <w:bCs w:val="0"/>
                <w:sz w:val="22"/>
                <w:szCs w:val="22"/>
              </w:rPr>
              <w:t>23027</w:t>
            </w:r>
          </w:p>
        </w:tc>
        <w:tc>
          <w:tcPr>
            <w:tcW w:w="0" w:type="auto"/>
            <w:vAlign w:val="center"/>
            <w:hideMark/>
          </w:tcPr>
          <w:p w14:paraId="6158F1A9" w14:textId="77777777" w:rsidR="0069698D" w:rsidRPr="00416C11" w:rsidRDefault="0069698D" w:rsidP="0069698D">
            <w:pPr>
              <w:rPr>
                <w:b w:val="0"/>
                <w:bCs w:val="0"/>
                <w:sz w:val="22"/>
                <w:szCs w:val="22"/>
              </w:rPr>
            </w:pPr>
            <w:r w:rsidRPr="00416C11">
              <w:rPr>
                <w:b w:val="0"/>
                <w:bCs w:val="0"/>
                <w:sz w:val="22"/>
                <w:szCs w:val="22"/>
              </w:rPr>
              <w:t xml:space="preserve">Monsanto Company (1970) Results of Tests on the Amount of Residue Remaining Including a Description of the Analytical Methods Used. (Unpublished study received Jun 14, 1971 under unknown admin. no.; CDL:222324-C) </w:t>
            </w:r>
          </w:p>
        </w:tc>
      </w:tr>
      <w:tr w:rsidR="0069698D" w:rsidRPr="00416C11" w14:paraId="0FB1241A" w14:textId="77777777" w:rsidTr="0069698D">
        <w:trPr>
          <w:tblCellSpacing w:w="0" w:type="dxa"/>
        </w:trPr>
        <w:tc>
          <w:tcPr>
            <w:tcW w:w="0" w:type="auto"/>
            <w:hideMark/>
          </w:tcPr>
          <w:p w14:paraId="0D585F76" w14:textId="77777777" w:rsidR="0069698D" w:rsidRPr="00416C11" w:rsidRDefault="0069698D" w:rsidP="0069698D">
            <w:pPr>
              <w:rPr>
                <w:b w:val="0"/>
                <w:bCs w:val="0"/>
                <w:sz w:val="22"/>
                <w:szCs w:val="22"/>
              </w:rPr>
            </w:pPr>
            <w:r w:rsidRPr="00416C11">
              <w:rPr>
                <w:b w:val="0"/>
                <w:bCs w:val="0"/>
                <w:sz w:val="22"/>
                <w:szCs w:val="22"/>
              </w:rPr>
              <w:t>23057</w:t>
            </w:r>
          </w:p>
        </w:tc>
        <w:tc>
          <w:tcPr>
            <w:tcW w:w="0" w:type="auto"/>
            <w:vAlign w:val="center"/>
            <w:hideMark/>
          </w:tcPr>
          <w:p w14:paraId="1252DB3B" w14:textId="77777777" w:rsidR="0069698D" w:rsidRPr="00416C11" w:rsidRDefault="0069698D" w:rsidP="0069698D">
            <w:pPr>
              <w:rPr>
                <w:b w:val="0"/>
                <w:bCs w:val="0"/>
                <w:sz w:val="22"/>
                <w:szCs w:val="22"/>
              </w:rPr>
            </w:pPr>
            <w:r w:rsidRPr="00416C11">
              <w:rPr>
                <w:b w:val="0"/>
                <w:bCs w:val="0"/>
                <w:sz w:val="22"/>
                <w:szCs w:val="22"/>
              </w:rPr>
              <w:t xml:space="preserve">Adams, J.L.; Swanson, M.; McLoney, J.; et al. (1979) Eradicane 6.7E + Atrazine 4L or 80W Applied through a Center Pivot Irrigation System: Summary of Crop Residue Data on Corn. (Unpublished study received Jul 2, 1979 under 476-2157; submitted by Stauffer Chemical Co., Richmond, Calif.; CDL:238817-A) </w:t>
            </w:r>
          </w:p>
        </w:tc>
      </w:tr>
      <w:tr w:rsidR="0069698D" w:rsidRPr="00416C11" w14:paraId="087660BB" w14:textId="77777777" w:rsidTr="0069698D">
        <w:trPr>
          <w:tblCellSpacing w:w="0" w:type="dxa"/>
        </w:trPr>
        <w:tc>
          <w:tcPr>
            <w:tcW w:w="0" w:type="auto"/>
            <w:hideMark/>
          </w:tcPr>
          <w:p w14:paraId="19C2BFBB" w14:textId="77777777" w:rsidR="0069698D" w:rsidRPr="00416C11" w:rsidRDefault="0069698D" w:rsidP="0069698D">
            <w:pPr>
              <w:rPr>
                <w:b w:val="0"/>
                <w:bCs w:val="0"/>
                <w:sz w:val="22"/>
                <w:szCs w:val="22"/>
              </w:rPr>
            </w:pPr>
            <w:r w:rsidRPr="00416C11">
              <w:rPr>
                <w:b w:val="0"/>
                <w:bCs w:val="0"/>
                <w:sz w:val="22"/>
                <w:szCs w:val="22"/>
              </w:rPr>
              <w:t>23115</w:t>
            </w:r>
          </w:p>
        </w:tc>
        <w:tc>
          <w:tcPr>
            <w:tcW w:w="0" w:type="auto"/>
            <w:vAlign w:val="center"/>
            <w:hideMark/>
          </w:tcPr>
          <w:p w14:paraId="5F422AF2" w14:textId="77777777" w:rsidR="0069698D" w:rsidRPr="00416C11" w:rsidRDefault="0069698D" w:rsidP="0069698D">
            <w:pPr>
              <w:rPr>
                <w:b w:val="0"/>
                <w:bCs w:val="0"/>
                <w:sz w:val="22"/>
                <w:szCs w:val="22"/>
              </w:rPr>
            </w:pPr>
            <w:r w:rsidRPr="00416C11">
              <w:rPr>
                <w:b w:val="0"/>
                <w:bCs w:val="0"/>
                <w:sz w:val="22"/>
                <w:szCs w:val="22"/>
              </w:rPr>
              <w:t xml:space="preserve">Humburg, N.E.; Axthelm, L.S.; Wilson, H.P.; et al. (1975) Perform- ance Summary and Residue Data: Data To Support the Use of Bla- dex^(R)I 4 WDS Herbicide in Tank-Mix Combination with Atrazine 4L or 80 WP for Preemergence Weed Control in Corn. (Unpublished study including published data, received Mar 28, 1975 under 201- 281; prepared in cooperation with Virginia Truck and Ornamental Research Station, Eastern Shore Branch and others, submitted by Shell Chemical Co., Washington, D.C.; CDL:009628-A) </w:t>
            </w:r>
          </w:p>
        </w:tc>
      </w:tr>
      <w:tr w:rsidR="0069698D" w:rsidRPr="00416C11" w14:paraId="1E3EF502" w14:textId="77777777" w:rsidTr="0069698D">
        <w:trPr>
          <w:tblCellSpacing w:w="0" w:type="dxa"/>
        </w:trPr>
        <w:tc>
          <w:tcPr>
            <w:tcW w:w="0" w:type="auto"/>
            <w:hideMark/>
          </w:tcPr>
          <w:p w14:paraId="40699F1B" w14:textId="77777777" w:rsidR="0069698D" w:rsidRPr="00416C11" w:rsidRDefault="0069698D" w:rsidP="0069698D">
            <w:pPr>
              <w:rPr>
                <w:b w:val="0"/>
                <w:bCs w:val="0"/>
                <w:sz w:val="22"/>
                <w:szCs w:val="22"/>
              </w:rPr>
            </w:pPr>
            <w:r w:rsidRPr="00416C11">
              <w:rPr>
                <w:b w:val="0"/>
                <w:bCs w:val="0"/>
                <w:sz w:val="22"/>
                <w:szCs w:val="22"/>
              </w:rPr>
              <w:t>23125</w:t>
            </w:r>
          </w:p>
        </w:tc>
        <w:tc>
          <w:tcPr>
            <w:tcW w:w="0" w:type="auto"/>
            <w:vAlign w:val="center"/>
            <w:hideMark/>
          </w:tcPr>
          <w:p w14:paraId="2F0998FD" w14:textId="77777777" w:rsidR="0069698D" w:rsidRPr="00416C11" w:rsidRDefault="0069698D" w:rsidP="0069698D">
            <w:pPr>
              <w:rPr>
                <w:b w:val="0"/>
                <w:bCs w:val="0"/>
                <w:sz w:val="22"/>
                <w:szCs w:val="22"/>
              </w:rPr>
            </w:pPr>
            <w:r w:rsidRPr="00416C11">
              <w:rPr>
                <w:b w:val="0"/>
                <w:bCs w:val="0"/>
                <w:sz w:val="22"/>
                <w:szCs w:val="22"/>
              </w:rPr>
              <w:t xml:space="preserve">Metz, R.H.; Snyder, J.; Schieferstein, R.H.; et al. (1975) Perfor- mance Summary: Data Supporting the Performance of Bladex^(R)I/ Propachlor 20G Granular Herbicide as a Preemergence Application for the Control of Weeds on Field Corn and Grain Sorghum. (Un- published study received Dec 5, 1975 under unknown admin. no.; prepared in cooperation with Harris Laboratories, Inc. and others, submitted by Shell Chemical Co., Washington, D.C.: CDL: 225828-I) </w:t>
            </w:r>
          </w:p>
        </w:tc>
      </w:tr>
      <w:tr w:rsidR="0069698D" w:rsidRPr="00416C11" w14:paraId="7881F42C" w14:textId="77777777" w:rsidTr="0069698D">
        <w:trPr>
          <w:tblCellSpacing w:w="0" w:type="dxa"/>
        </w:trPr>
        <w:tc>
          <w:tcPr>
            <w:tcW w:w="0" w:type="auto"/>
            <w:hideMark/>
          </w:tcPr>
          <w:p w14:paraId="704A120F" w14:textId="77777777" w:rsidR="0069698D" w:rsidRPr="00416C11" w:rsidRDefault="0069698D" w:rsidP="0069698D">
            <w:pPr>
              <w:rPr>
                <w:b w:val="0"/>
                <w:bCs w:val="0"/>
                <w:sz w:val="22"/>
                <w:szCs w:val="22"/>
              </w:rPr>
            </w:pPr>
            <w:r w:rsidRPr="00416C11">
              <w:rPr>
                <w:b w:val="0"/>
                <w:bCs w:val="0"/>
                <w:sz w:val="22"/>
                <w:szCs w:val="22"/>
              </w:rPr>
              <w:t>23131</w:t>
            </w:r>
          </w:p>
        </w:tc>
        <w:tc>
          <w:tcPr>
            <w:tcW w:w="0" w:type="auto"/>
            <w:vAlign w:val="center"/>
            <w:hideMark/>
          </w:tcPr>
          <w:p w14:paraId="64A3BC76" w14:textId="77777777" w:rsidR="0069698D" w:rsidRPr="00416C11" w:rsidRDefault="0069698D" w:rsidP="0069698D">
            <w:pPr>
              <w:rPr>
                <w:b w:val="0"/>
                <w:bCs w:val="0"/>
                <w:sz w:val="22"/>
                <w:szCs w:val="22"/>
              </w:rPr>
            </w:pPr>
            <w:r w:rsidRPr="00416C11">
              <w:rPr>
                <w:b w:val="0"/>
                <w:bCs w:val="0"/>
                <w:sz w:val="22"/>
                <w:szCs w:val="22"/>
              </w:rPr>
              <w:t xml:space="preserve">Leary, J.B.; Slagowski, J.L.; Marxmiller, R.L. et al. (1979) Summary of Residue Data. (Unpublished study received Jan 10, 1980 under 201-279; prepared in cooperation </w:t>
            </w:r>
            <w:r w:rsidRPr="00416C11">
              <w:rPr>
                <w:b w:val="0"/>
                <w:bCs w:val="0"/>
                <w:sz w:val="22"/>
                <w:szCs w:val="22"/>
              </w:rPr>
              <w:lastRenderedPageBreak/>
              <w:t xml:space="preserve">with Chevron Chemical Co. and others, submitted by Shell Chemical Co., Washington, D.C.; CDL:241596-B) </w:t>
            </w:r>
          </w:p>
        </w:tc>
      </w:tr>
      <w:tr w:rsidR="0069698D" w:rsidRPr="00416C11" w14:paraId="554C200A" w14:textId="77777777" w:rsidTr="0069698D">
        <w:trPr>
          <w:tblCellSpacing w:w="0" w:type="dxa"/>
        </w:trPr>
        <w:tc>
          <w:tcPr>
            <w:tcW w:w="0" w:type="auto"/>
            <w:hideMark/>
          </w:tcPr>
          <w:p w14:paraId="2C813F1C" w14:textId="77777777" w:rsidR="0069698D" w:rsidRPr="00416C11" w:rsidRDefault="0069698D" w:rsidP="0069698D">
            <w:pPr>
              <w:rPr>
                <w:b w:val="0"/>
                <w:bCs w:val="0"/>
                <w:sz w:val="22"/>
                <w:szCs w:val="22"/>
              </w:rPr>
            </w:pPr>
            <w:r w:rsidRPr="00416C11">
              <w:rPr>
                <w:b w:val="0"/>
                <w:bCs w:val="0"/>
                <w:sz w:val="22"/>
                <w:szCs w:val="22"/>
              </w:rPr>
              <w:lastRenderedPageBreak/>
              <w:t>23156</w:t>
            </w:r>
          </w:p>
        </w:tc>
        <w:tc>
          <w:tcPr>
            <w:tcW w:w="0" w:type="auto"/>
            <w:vAlign w:val="center"/>
            <w:hideMark/>
          </w:tcPr>
          <w:p w14:paraId="755EEA36" w14:textId="77777777" w:rsidR="0069698D" w:rsidRPr="00416C11" w:rsidRDefault="0069698D" w:rsidP="0069698D">
            <w:pPr>
              <w:rPr>
                <w:b w:val="0"/>
                <w:bCs w:val="0"/>
                <w:sz w:val="22"/>
                <w:szCs w:val="22"/>
              </w:rPr>
            </w:pPr>
            <w:r w:rsidRPr="00416C11">
              <w:rPr>
                <w:b w:val="0"/>
                <w:bCs w:val="0"/>
                <w:sz w:val="22"/>
                <w:szCs w:val="22"/>
              </w:rPr>
              <w:t xml:space="preserve">Shell Chemical Company (1976) Supportive Residue Data for Bla- dex^(R)I/Atrazine (2:1) 80W Herbicide (SD 50093). (Unpublished study received Oct 19, 1977 under 201-403; prepared in cooper- ation with Agri-Research Associates, Inc. and others; CDL: 232057-A) </w:t>
            </w:r>
          </w:p>
        </w:tc>
      </w:tr>
      <w:tr w:rsidR="0069698D" w:rsidRPr="00416C11" w14:paraId="0336A151" w14:textId="77777777" w:rsidTr="0069698D">
        <w:trPr>
          <w:tblCellSpacing w:w="0" w:type="dxa"/>
        </w:trPr>
        <w:tc>
          <w:tcPr>
            <w:tcW w:w="0" w:type="auto"/>
            <w:hideMark/>
          </w:tcPr>
          <w:p w14:paraId="6475F460" w14:textId="77777777" w:rsidR="0069698D" w:rsidRPr="00416C11" w:rsidRDefault="0069698D" w:rsidP="0069698D">
            <w:pPr>
              <w:rPr>
                <w:b w:val="0"/>
                <w:bCs w:val="0"/>
                <w:sz w:val="22"/>
                <w:szCs w:val="22"/>
              </w:rPr>
            </w:pPr>
            <w:r w:rsidRPr="00416C11">
              <w:rPr>
                <w:b w:val="0"/>
                <w:bCs w:val="0"/>
                <w:sz w:val="22"/>
                <w:szCs w:val="22"/>
              </w:rPr>
              <w:t>23268</w:t>
            </w:r>
          </w:p>
        </w:tc>
        <w:tc>
          <w:tcPr>
            <w:tcW w:w="0" w:type="auto"/>
            <w:vAlign w:val="center"/>
            <w:hideMark/>
          </w:tcPr>
          <w:p w14:paraId="1C2CF16D" w14:textId="77777777" w:rsidR="0069698D" w:rsidRPr="00416C11" w:rsidRDefault="0069698D" w:rsidP="0069698D">
            <w:pPr>
              <w:rPr>
                <w:b w:val="0"/>
                <w:bCs w:val="0"/>
                <w:sz w:val="22"/>
                <w:szCs w:val="22"/>
              </w:rPr>
            </w:pPr>
            <w:r w:rsidRPr="00416C11">
              <w:rPr>
                <w:b w:val="0"/>
                <w:bCs w:val="0"/>
                <w:sz w:val="22"/>
                <w:szCs w:val="22"/>
              </w:rPr>
              <w:t xml:space="preserve">Monsanto Company (1974) Summary of Residue Data. (Unpublished study received Dec 19, 1977 under 524-285; CDL:232519-B) </w:t>
            </w:r>
          </w:p>
        </w:tc>
      </w:tr>
      <w:tr w:rsidR="0069698D" w:rsidRPr="00416C11" w14:paraId="0FDD1764" w14:textId="77777777" w:rsidTr="0069698D">
        <w:trPr>
          <w:tblCellSpacing w:w="0" w:type="dxa"/>
        </w:trPr>
        <w:tc>
          <w:tcPr>
            <w:tcW w:w="0" w:type="auto"/>
            <w:hideMark/>
          </w:tcPr>
          <w:p w14:paraId="61D7552C" w14:textId="77777777" w:rsidR="0069698D" w:rsidRPr="00416C11" w:rsidRDefault="0069698D" w:rsidP="0069698D">
            <w:pPr>
              <w:rPr>
                <w:b w:val="0"/>
                <w:bCs w:val="0"/>
                <w:sz w:val="22"/>
                <w:szCs w:val="22"/>
              </w:rPr>
            </w:pPr>
            <w:r w:rsidRPr="00416C11">
              <w:rPr>
                <w:b w:val="0"/>
                <w:bCs w:val="0"/>
                <w:sz w:val="22"/>
                <w:szCs w:val="22"/>
              </w:rPr>
              <w:t>23336</w:t>
            </w:r>
          </w:p>
        </w:tc>
        <w:tc>
          <w:tcPr>
            <w:tcW w:w="0" w:type="auto"/>
            <w:vAlign w:val="center"/>
            <w:hideMark/>
          </w:tcPr>
          <w:p w14:paraId="1CEB7465" w14:textId="77777777" w:rsidR="0069698D" w:rsidRPr="00416C11" w:rsidRDefault="0069698D" w:rsidP="0069698D">
            <w:pPr>
              <w:rPr>
                <w:b w:val="0"/>
                <w:bCs w:val="0"/>
                <w:sz w:val="22"/>
                <w:szCs w:val="22"/>
              </w:rPr>
            </w:pPr>
            <w:r w:rsidRPr="00416C11">
              <w:rPr>
                <w:b w:val="0"/>
                <w:bCs w:val="0"/>
                <w:sz w:val="22"/>
                <w:szCs w:val="22"/>
              </w:rPr>
              <w:t xml:space="preserve">Monsanto Company (1974) Residues of Glyphosate, Atrazine and Simazine in or on Field Corn Grain, Sweet Corn and Corn Forage and Fodder following a Tank Mix, Pre-emergent, Minimum Till Application of Roundup, Atrazine and Simazine. (Unpublished study received Dec 19, 1977 under 524-308; CDL:232518-B) </w:t>
            </w:r>
          </w:p>
        </w:tc>
      </w:tr>
      <w:tr w:rsidR="0069698D" w:rsidRPr="00416C11" w14:paraId="04A2E586" w14:textId="77777777" w:rsidTr="0069698D">
        <w:trPr>
          <w:tblCellSpacing w:w="0" w:type="dxa"/>
        </w:trPr>
        <w:tc>
          <w:tcPr>
            <w:tcW w:w="0" w:type="auto"/>
            <w:hideMark/>
          </w:tcPr>
          <w:p w14:paraId="2FD722DB" w14:textId="77777777" w:rsidR="0069698D" w:rsidRPr="00416C11" w:rsidRDefault="0069698D" w:rsidP="0069698D">
            <w:pPr>
              <w:rPr>
                <w:b w:val="0"/>
                <w:bCs w:val="0"/>
                <w:sz w:val="22"/>
                <w:szCs w:val="22"/>
              </w:rPr>
            </w:pPr>
            <w:r w:rsidRPr="00416C11">
              <w:rPr>
                <w:b w:val="0"/>
                <w:bCs w:val="0"/>
                <w:sz w:val="22"/>
                <w:szCs w:val="22"/>
              </w:rPr>
              <w:t>23490</w:t>
            </w:r>
          </w:p>
        </w:tc>
        <w:tc>
          <w:tcPr>
            <w:tcW w:w="0" w:type="auto"/>
            <w:vAlign w:val="center"/>
            <w:hideMark/>
          </w:tcPr>
          <w:p w14:paraId="6B6108FE" w14:textId="77777777" w:rsidR="0069698D" w:rsidRPr="00416C11" w:rsidRDefault="0069698D" w:rsidP="0069698D">
            <w:pPr>
              <w:rPr>
                <w:b w:val="0"/>
                <w:bCs w:val="0"/>
                <w:sz w:val="22"/>
                <w:szCs w:val="22"/>
              </w:rPr>
            </w:pPr>
            <w:r w:rsidRPr="00416C11">
              <w:rPr>
                <w:b w:val="0"/>
                <w:bCs w:val="0"/>
                <w:sz w:val="22"/>
                <w:szCs w:val="22"/>
              </w:rPr>
              <w:t xml:space="preserve">Ganz, C.R. (1978) Determination of Atrazine Residues in Corn Grain Samples from: Experiment Number: REA-78-UIA-03...DCW-78-UMN-10; Location: Urbandale, Iowa...Hutchinson, Minnesota: Report No. E- 1. (Unpublished study received Jun 5, 1979 under 7969-45; pre- pared by En-Cas Analytical Laboratories, submitted by BASF Wyandotte Corp., Parsippany, N.J.; CDL:238952-G) </w:t>
            </w:r>
          </w:p>
        </w:tc>
      </w:tr>
      <w:tr w:rsidR="0069698D" w:rsidRPr="00416C11" w14:paraId="5E2AF69D" w14:textId="77777777" w:rsidTr="0069698D">
        <w:trPr>
          <w:tblCellSpacing w:w="0" w:type="dxa"/>
        </w:trPr>
        <w:tc>
          <w:tcPr>
            <w:tcW w:w="0" w:type="auto"/>
            <w:hideMark/>
          </w:tcPr>
          <w:p w14:paraId="784BF2DC" w14:textId="77777777" w:rsidR="0069698D" w:rsidRPr="00416C11" w:rsidRDefault="0069698D" w:rsidP="0069698D">
            <w:pPr>
              <w:rPr>
                <w:b w:val="0"/>
                <w:bCs w:val="0"/>
                <w:sz w:val="22"/>
                <w:szCs w:val="22"/>
              </w:rPr>
            </w:pPr>
            <w:r w:rsidRPr="00416C11">
              <w:rPr>
                <w:b w:val="0"/>
                <w:bCs w:val="0"/>
                <w:sz w:val="22"/>
                <w:szCs w:val="22"/>
              </w:rPr>
              <w:t>23498</w:t>
            </w:r>
          </w:p>
        </w:tc>
        <w:tc>
          <w:tcPr>
            <w:tcW w:w="0" w:type="auto"/>
            <w:vAlign w:val="center"/>
            <w:hideMark/>
          </w:tcPr>
          <w:p w14:paraId="14B0D012" w14:textId="77777777" w:rsidR="0069698D" w:rsidRPr="00416C11" w:rsidRDefault="0069698D" w:rsidP="0069698D">
            <w:pPr>
              <w:rPr>
                <w:b w:val="0"/>
                <w:bCs w:val="0"/>
                <w:sz w:val="22"/>
                <w:szCs w:val="22"/>
              </w:rPr>
            </w:pPr>
            <w:r w:rsidRPr="00416C11">
              <w:rPr>
                <w:b w:val="0"/>
                <w:bCs w:val="0"/>
                <w:sz w:val="22"/>
                <w:szCs w:val="22"/>
              </w:rPr>
              <w:t xml:space="preserve">Mattson, A.M.; Dupre, G.D.; Motko, L.; et al. (1973) Atrazine-- Rangeland Establishment and Renovation...Results of Tests on the Amount of Residues Remaining, Including a Description of the Analytical Methods Used: Report No. GAAC-72136A. Summary of studies 093800-C and 093800-D. (Unpublished study received Aug 10, 1973 under 4F1425; prepared in cooperation with Montana State Univ., Central Montana Branch Station and others, submit- ted by Ciba-Geigy Corp., Greensboro, N.C.; CDL:093800-B) </w:t>
            </w:r>
          </w:p>
        </w:tc>
      </w:tr>
      <w:tr w:rsidR="0069698D" w:rsidRPr="00416C11" w14:paraId="4CE5AB4D" w14:textId="77777777" w:rsidTr="0069698D">
        <w:trPr>
          <w:tblCellSpacing w:w="0" w:type="dxa"/>
        </w:trPr>
        <w:tc>
          <w:tcPr>
            <w:tcW w:w="0" w:type="auto"/>
            <w:hideMark/>
          </w:tcPr>
          <w:p w14:paraId="3143C817" w14:textId="77777777" w:rsidR="0069698D" w:rsidRPr="00416C11" w:rsidRDefault="0069698D" w:rsidP="0069698D">
            <w:pPr>
              <w:rPr>
                <w:b w:val="0"/>
                <w:bCs w:val="0"/>
                <w:sz w:val="22"/>
                <w:szCs w:val="22"/>
              </w:rPr>
            </w:pPr>
            <w:r w:rsidRPr="00416C11">
              <w:rPr>
                <w:b w:val="0"/>
                <w:bCs w:val="0"/>
                <w:sz w:val="22"/>
                <w:szCs w:val="22"/>
              </w:rPr>
              <w:t>23508</w:t>
            </w:r>
          </w:p>
        </w:tc>
        <w:tc>
          <w:tcPr>
            <w:tcW w:w="0" w:type="auto"/>
            <w:vAlign w:val="center"/>
            <w:hideMark/>
          </w:tcPr>
          <w:p w14:paraId="105FF925" w14:textId="77777777" w:rsidR="0069698D" w:rsidRPr="00416C11" w:rsidRDefault="0069698D" w:rsidP="0069698D">
            <w:pPr>
              <w:rPr>
                <w:b w:val="0"/>
                <w:bCs w:val="0"/>
                <w:sz w:val="22"/>
                <w:szCs w:val="22"/>
              </w:rPr>
            </w:pPr>
            <w:r w:rsidRPr="00416C11">
              <w:rPr>
                <w:b w:val="0"/>
                <w:bCs w:val="0"/>
                <w:sz w:val="22"/>
                <w:szCs w:val="22"/>
              </w:rPr>
              <w:t xml:space="preserve">BASF Wyandotte Corporation (1978) Residues of Bentazon, 6- and 8- Hydroxy Bentazon, and Atrazine in Corn Grain. (Unpublished study received Jun 5, 1979 under 7969-45; CDL:238951-E) </w:t>
            </w:r>
          </w:p>
        </w:tc>
      </w:tr>
      <w:tr w:rsidR="0069698D" w:rsidRPr="00416C11" w14:paraId="1EA24FE0" w14:textId="77777777" w:rsidTr="0069698D">
        <w:trPr>
          <w:tblCellSpacing w:w="0" w:type="dxa"/>
        </w:trPr>
        <w:tc>
          <w:tcPr>
            <w:tcW w:w="0" w:type="auto"/>
            <w:hideMark/>
          </w:tcPr>
          <w:p w14:paraId="21E97EEB" w14:textId="77777777" w:rsidR="0069698D" w:rsidRPr="00416C11" w:rsidRDefault="0069698D" w:rsidP="0069698D">
            <w:pPr>
              <w:rPr>
                <w:b w:val="0"/>
                <w:bCs w:val="0"/>
                <w:sz w:val="22"/>
                <w:szCs w:val="22"/>
              </w:rPr>
            </w:pPr>
            <w:r w:rsidRPr="00416C11">
              <w:rPr>
                <w:b w:val="0"/>
                <w:bCs w:val="0"/>
                <w:sz w:val="22"/>
                <w:szCs w:val="22"/>
              </w:rPr>
              <w:t>23519</w:t>
            </w:r>
          </w:p>
        </w:tc>
        <w:tc>
          <w:tcPr>
            <w:tcW w:w="0" w:type="auto"/>
            <w:vAlign w:val="center"/>
            <w:hideMark/>
          </w:tcPr>
          <w:p w14:paraId="15B6BDF6" w14:textId="77777777" w:rsidR="0069698D" w:rsidRPr="00416C11" w:rsidRDefault="0069698D" w:rsidP="0069698D">
            <w:pPr>
              <w:rPr>
                <w:b w:val="0"/>
                <w:bCs w:val="0"/>
                <w:sz w:val="22"/>
                <w:szCs w:val="22"/>
              </w:rPr>
            </w:pPr>
            <w:r w:rsidRPr="00416C11">
              <w:rPr>
                <w:b w:val="0"/>
                <w:bCs w:val="0"/>
                <w:sz w:val="22"/>
                <w:szCs w:val="22"/>
              </w:rPr>
              <w:t xml:space="preserve">Tweedy, B.G.; Eckert, R.E., Jr.; Kennedy, G.W.; et al. (1974) Residues of Atrazine and Its Three Chlorometabolites in Range Grass Pasture and Hay following Fall and Spring Applications: Report No. GAAC-74091. (Unpublished study received Nov 11, 1974 under 4F1425; prepared in cooperation with Univ. of Nevada, Renewable Resource Center and others, submitted by Ciba-Geigy Corp., Greensboro, N.C.; CDL:093799-A) </w:t>
            </w:r>
          </w:p>
        </w:tc>
      </w:tr>
      <w:tr w:rsidR="0069698D" w:rsidRPr="00416C11" w14:paraId="4335386F" w14:textId="77777777" w:rsidTr="0069698D">
        <w:trPr>
          <w:tblCellSpacing w:w="0" w:type="dxa"/>
        </w:trPr>
        <w:tc>
          <w:tcPr>
            <w:tcW w:w="0" w:type="auto"/>
            <w:hideMark/>
          </w:tcPr>
          <w:p w14:paraId="53DEFF1E" w14:textId="77777777" w:rsidR="0069698D" w:rsidRPr="00416C11" w:rsidRDefault="0069698D" w:rsidP="0069698D">
            <w:pPr>
              <w:rPr>
                <w:b w:val="0"/>
                <w:bCs w:val="0"/>
                <w:sz w:val="22"/>
                <w:szCs w:val="22"/>
              </w:rPr>
            </w:pPr>
            <w:r w:rsidRPr="00416C11">
              <w:rPr>
                <w:b w:val="0"/>
                <w:bCs w:val="0"/>
                <w:sz w:val="22"/>
                <w:szCs w:val="22"/>
              </w:rPr>
              <w:t>23522</w:t>
            </w:r>
          </w:p>
        </w:tc>
        <w:tc>
          <w:tcPr>
            <w:tcW w:w="0" w:type="auto"/>
            <w:vAlign w:val="center"/>
            <w:hideMark/>
          </w:tcPr>
          <w:p w14:paraId="2CEE0B53" w14:textId="77777777" w:rsidR="0069698D" w:rsidRPr="00416C11" w:rsidRDefault="0069698D" w:rsidP="0069698D">
            <w:pPr>
              <w:rPr>
                <w:b w:val="0"/>
                <w:bCs w:val="0"/>
                <w:sz w:val="22"/>
                <w:szCs w:val="22"/>
              </w:rPr>
            </w:pPr>
            <w:r w:rsidRPr="00416C11">
              <w:rPr>
                <w:b w:val="0"/>
                <w:bCs w:val="0"/>
                <w:sz w:val="22"/>
                <w:szCs w:val="22"/>
              </w:rPr>
              <w:t xml:space="preserve">Richardson, C.; Phillips, W.M.; Barnes, G.S. (1964) Atrazine Resi- dues--Sorghum: Entire Plant &amp; Seed Heads. (Unpublished study received Feb 4, 1965 under unknown admin. no.; prepared in coop- eration with Kansas State Univ., Cooperative Extension Service, Fort Hays Experiment Station, submitted by Ciba-Geigy Corp., Greensboro, N.C.; CDL:121090-A) </w:t>
            </w:r>
          </w:p>
        </w:tc>
      </w:tr>
      <w:tr w:rsidR="0069698D" w:rsidRPr="00416C11" w14:paraId="7FB6DBBF" w14:textId="77777777" w:rsidTr="0069698D">
        <w:trPr>
          <w:tblCellSpacing w:w="0" w:type="dxa"/>
        </w:trPr>
        <w:tc>
          <w:tcPr>
            <w:tcW w:w="0" w:type="auto"/>
            <w:hideMark/>
          </w:tcPr>
          <w:p w14:paraId="6BC2C686" w14:textId="77777777" w:rsidR="0069698D" w:rsidRPr="00416C11" w:rsidRDefault="0069698D" w:rsidP="0069698D">
            <w:pPr>
              <w:rPr>
                <w:b w:val="0"/>
                <w:bCs w:val="0"/>
                <w:sz w:val="22"/>
                <w:szCs w:val="22"/>
              </w:rPr>
            </w:pPr>
            <w:r w:rsidRPr="00416C11">
              <w:rPr>
                <w:b w:val="0"/>
                <w:bCs w:val="0"/>
                <w:sz w:val="22"/>
                <w:szCs w:val="22"/>
              </w:rPr>
              <w:t>23523</w:t>
            </w:r>
          </w:p>
        </w:tc>
        <w:tc>
          <w:tcPr>
            <w:tcW w:w="0" w:type="auto"/>
            <w:vAlign w:val="center"/>
            <w:hideMark/>
          </w:tcPr>
          <w:p w14:paraId="2A46F878" w14:textId="77777777" w:rsidR="0069698D" w:rsidRPr="00416C11" w:rsidRDefault="0069698D" w:rsidP="0069698D">
            <w:pPr>
              <w:rPr>
                <w:b w:val="0"/>
                <w:bCs w:val="0"/>
                <w:sz w:val="22"/>
                <w:szCs w:val="22"/>
              </w:rPr>
            </w:pPr>
            <w:r w:rsidRPr="00416C11">
              <w:rPr>
                <w:b w:val="0"/>
                <w:bCs w:val="0"/>
                <w:sz w:val="22"/>
                <w:szCs w:val="22"/>
              </w:rPr>
              <w:t xml:space="preserve">Phillips, W.M.; Klingman, G.C.; Harris, V.C.; et al. (1961) Atra- zine Residues--Sorghum Seed. (Unpublished study received Apr 15, 1963 under 100-439; prepared in cooperation with Kansas State Univ., Cooperative Extension Service, Fort Hays </w:t>
            </w:r>
            <w:r w:rsidRPr="00416C11">
              <w:rPr>
                <w:b w:val="0"/>
                <w:bCs w:val="0"/>
                <w:sz w:val="22"/>
                <w:szCs w:val="22"/>
              </w:rPr>
              <w:lastRenderedPageBreak/>
              <w:t xml:space="preserve">Experiment Station and others, submitted by Ciba-Geigy Corp., Greensboro, N.C.; CDL:121089-A) </w:t>
            </w:r>
          </w:p>
        </w:tc>
      </w:tr>
      <w:tr w:rsidR="0069698D" w:rsidRPr="00416C11" w14:paraId="1A6766A9" w14:textId="77777777" w:rsidTr="0069698D">
        <w:trPr>
          <w:tblCellSpacing w:w="0" w:type="dxa"/>
        </w:trPr>
        <w:tc>
          <w:tcPr>
            <w:tcW w:w="0" w:type="auto"/>
            <w:hideMark/>
          </w:tcPr>
          <w:p w14:paraId="25192B85" w14:textId="77777777" w:rsidR="0069698D" w:rsidRPr="00416C11" w:rsidRDefault="0069698D" w:rsidP="0069698D">
            <w:pPr>
              <w:rPr>
                <w:b w:val="0"/>
                <w:bCs w:val="0"/>
                <w:sz w:val="22"/>
                <w:szCs w:val="22"/>
              </w:rPr>
            </w:pPr>
            <w:r w:rsidRPr="00416C11">
              <w:rPr>
                <w:b w:val="0"/>
                <w:bCs w:val="0"/>
                <w:sz w:val="22"/>
                <w:szCs w:val="22"/>
              </w:rPr>
              <w:lastRenderedPageBreak/>
              <w:t>23524</w:t>
            </w:r>
          </w:p>
        </w:tc>
        <w:tc>
          <w:tcPr>
            <w:tcW w:w="0" w:type="auto"/>
            <w:vAlign w:val="center"/>
            <w:hideMark/>
          </w:tcPr>
          <w:p w14:paraId="51A74DFB" w14:textId="77777777" w:rsidR="0069698D" w:rsidRPr="00416C11" w:rsidRDefault="0069698D" w:rsidP="0069698D">
            <w:pPr>
              <w:rPr>
                <w:b w:val="0"/>
                <w:bCs w:val="0"/>
                <w:sz w:val="22"/>
                <w:szCs w:val="22"/>
              </w:rPr>
            </w:pPr>
            <w:r w:rsidRPr="00416C11">
              <w:rPr>
                <w:b w:val="0"/>
                <w:bCs w:val="0"/>
                <w:sz w:val="22"/>
                <w:szCs w:val="22"/>
              </w:rPr>
              <w:t xml:space="preserve">Lange, A.H. (1962) Atrazine Residues--Pineapple: AG-A 267. (Unpublished study including AG-A 126, AG-A 162 and AG-A 24, received Aug 14, 1962 under 100-439; prepared in cooperation with Pineapple Research Institute of Hawaii, submitted by Ciba-Geigy Corp., Greensboro, N.C.; CDL:101143-A) </w:t>
            </w:r>
          </w:p>
        </w:tc>
      </w:tr>
      <w:tr w:rsidR="0069698D" w:rsidRPr="00416C11" w14:paraId="2A65F260" w14:textId="77777777" w:rsidTr="0069698D">
        <w:trPr>
          <w:tblCellSpacing w:w="0" w:type="dxa"/>
        </w:trPr>
        <w:tc>
          <w:tcPr>
            <w:tcW w:w="0" w:type="auto"/>
            <w:hideMark/>
          </w:tcPr>
          <w:p w14:paraId="0BDA1805" w14:textId="77777777" w:rsidR="0069698D" w:rsidRPr="00416C11" w:rsidRDefault="0069698D" w:rsidP="0069698D">
            <w:pPr>
              <w:rPr>
                <w:b w:val="0"/>
                <w:bCs w:val="0"/>
                <w:sz w:val="22"/>
                <w:szCs w:val="22"/>
              </w:rPr>
            </w:pPr>
            <w:r w:rsidRPr="00416C11">
              <w:rPr>
                <w:b w:val="0"/>
                <w:bCs w:val="0"/>
                <w:sz w:val="22"/>
                <w:szCs w:val="22"/>
              </w:rPr>
              <w:t>23525</w:t>
            </w:r>
          </w:p>
        </w:tc>
        <w:tc>
          <w:tcPr>
            <w:tcW w:w="0" w:type="auto"/>
            <w:vAlign w:val="center"/>
            <w:hideMark/>
          </w:tcPr>
          <w:p w14:paraId="48D83B40" w14:textId="77777777" w:rsidR="0069698D" w:rsidRPr="00416C11" w:rsidRDefault="0069698D" w:rsidP="0069698D">
            <w:pPr>
              <w:rPr>
                <w:b w:val="0"/>
                <w:bCs w:val="0"/>
                <w:sz w:val="22"/>
                <w:szCs w:val="22"/>
              </w:rPr>
            </w:pPr>
            <w:r w:rsidRPr="00416C11">
              <w:rPr>
                <w:b w:val="0"/>
                <w:bCs w:val="0"/>
                <w:sz w:val="22"/>
                <w:szCs w:val="22"/>
              </w:rPr>
              <w:t xml:space="preserve">Chiesi, A.; Motko, L.; Bennet, J. (1965) Residue Report: AG-A 875. (Unpublished study received Oct 22, 1964 under unknown admin. no.; submitted by Ciba-Geigy Corp., Greensboro, N.C.; CDL:121080-A) </w:t>
            </w:r>
          </w:p>
        </w:tc>
      </w:tr>
      <w:tr w:rsidR="0069698D" w:rsidRPr="00416C11" w14:paraId="2CEE0587" w14:textId="77777777" w:rsidTr="0069698D">
        <w:trPr>
          <w:tblCellSpacing w:w="0" w:type="dxa"/>
        </w:trPr>
        <w:tc>
          <w:tcPr>
            <w:tcW w:w="0" w:type="auto"/>
            <w:hideMark/>
          </w:tcPr>
          <w:p w14:paraId="24100479" w14:textId="77777777" w:rsidR="0069698D" w:rsidRPr="00416C11" w:rsidRDefault="0069698D" w:rsidP="0069698D">
            <w:pPr>
              <w:rPr>
                <w:b w:val="0"/>
                <w:bCs w:val="0"/>
                <w:sz w:val="22"/>
                <w:szCs w:val="22"/>
              </w:rPr>
            </w:pPr>
            <w:r w:rsidRPr="00416C11">
              <w:rPr>
                <w:b w:val="0"/>
                <w:bCs w:val="0"/>
                <w:sz w:val="22"/>
                <w:szCs w:val="22"/>
              </w:rPr>
              <w:t>23526</w:t>
            </w:r>
          </w:p>
        </w:tc>
        <w:tc>
          <w:tcPr>
            <w:tcW w:w="0" w:type="auto"/>
            <w:vAlign w:val="center"/>
            <w:hideMark/>
          </w:tcPr>
          <w:p w14:paraId="15886742" w14:textId="77777777" w:rsidR="0069698D" w:rsidRPr="00416C11" w:rsidRDefault="0069698D" w:rsidP="0069698D">
            <w:pPr>
              <w:rPr>
                <w:b w:val="0"/>
                <w:bCs w:val="0"/>
                <w:sz w:val="22"/>
                <w:szCs w:val="22"/>
              </w:rPr>
            </w:pPr>
            <w:r w:rsidRPr="00416C11">
              <w:rPr>
                <w:b w:val="0"/>
                <w:bCs w:val="0"/>
                <w:sz w:val="22"/>
                <w:szCs w:val="22"/>
              </w:rPr>
              <w:t xml:space="preserve">Barnes, G.S.; Burnside, O.C.; Phillips, W.M.; et al. (1964) Atra- zine Residues--Grain Sorghum (Leaves &amp; Stems): AG-A 780. (Un- published study received Nov 11, 1964 under 100-439; prepared in cooperation with Univ. of Nebraska, Dept. of Agronomy, North Platte Experiment Station and Kansas State Univ., Cooperative Extension Service, Fort Hays Experiment Station, submitted by Ciba-Geigy Corp., Greensboro, N.C.; CDL:101145-F) </w:t>
            </w:r>
          </w:p>
        </w:tc>
      </w:tr>
      <w:tr w:rsidR="0069698D" w:rsidRPr="00416C11" w14:paraId="2592C02E" w14:textId="77777777" w:rsidTr="0069698D">
        <w:trPr>
          <w:tblCellSpacing w:w="0" w:type="dxa"/>
        </w:trPr>
        <w:tc>
          <w:tcPr>
            <w:tcW w:w="0" w:type="auto"/>
            <w:hideMark/>
          </w:tcPr>
          <w:p w14:paraId="4256C883" w14:textId="77777777" w:rsidR="0069698D" w:rsidRPr="00416C11" w:rsidRDefault="0069698D" w:rsidP="0069698D">
            <w:pPr>
              <w:rPr>
                <w:b w:val="0"/>
                <w:bCs w:val="0"/>
                <w:sz w:val="22"/>
                <w:szCs w:val="22"/>
              </w:rPr>
            </w:pPr>
            <w:r w:rsidRPr="00416C11">
              <w:rPr>
                <w:b w:val="0"/>
                <w:bCs w:val="0"/>
                <w:sz w:val="22"/>
                <w:szCs w:val="22"/>
              </w:rPr>
              <w:t>23527</w:t>
            </w:r>
          </w:p>
        </w:tc>
        <w:tc>
          <w:tcPr>
            <w:tcW w:w="0" w:type="auto"/>
            <w:vAlign w:val="center"/>
            <w:hideMark/>
          </w:tcPr>
          <w:p w14:paraId="16571379" w14:textId="77777777" w:rsidR="0069698D" w:rsidRPr="00416C11" w:rsidRDefault="0069698D" w:rsidP="0069698D">
            <w:pPr>
              <w:rPr>
                <w:b w:val="0"/>
                <w:bCs w:val="0"/>
                <w:sz w:val="22"/>
                <w:szCs w:val="22"/>
              </w:rPr>
            </w:pPr>
            <w:r w:rsidRPr="00416C11">
              <w:rPr>
                <w:b w:val="0"/>
                <w:bCs w:val="0"/>
                <w:sz w:val="22"/>
                <w:szCs w:val="22"/>
              </w:rPr>
              <w:t xml:space="preserve">Hargan, R.P. (1967) Residue Report: AG-A No. 1433. (Unpublished study received Jan 5, 1967 under unknown admin. no.; submitted by Ciba-Geigy Corp., Greensboro, N.C.; CDL:121074-A) </w:t>
            </w:r>
          </w:p>
        </w:tc>
      </w:tr>
      <w:tr w:rsidR="0069698D" w:rsidRPr="00416C11" w14:paraId="5DA64BE8" w14:textId="77777777" w:rsidTr="0069698D">
        <w:trPr>
          <w:tblCellSpacing w:w="0" w:type="dxa"/>
        </w:trPr>
        <w:tc>
          <w:tcPr>
            <w:tcW w:w="0" w:type="auto"/>
            <w:hideMark/>
          </w:tcPr>
          <w:p w14:paraId="09E37989" w14:textId="77777777" w:rsidR="0069698D" w:rsidRPr="00416C11" w:rsidRDefault="0069698D" w:rsidP="0069698D">
            <w:pPr>
              <w:rPr>
                <w:b w:val="0"/>
                <w:bCs w:val="0"/>
                <w:sz w:val="22"/>
                <w:szCs w:val="22"/>
              </w:rPr>
            </w:pPr>
            <w:r w:rsidRPr="00416C11">
              <w:rPr>
                <w:b w:val="0"/>
                <w:bCs w:val="0"/>
                <w:sz w:val="22"/>
                <w:szCs w:val="22"/>
              </w:rPr>
              <w:t>23528</w:t>
            </w:r>
          </w:p>
        </w:tc>
        <w:tc>
          <w:tcPr>
            <w:tcW w:w="0" w:type="auto"/>
            <w:vAlign w:val="center"/>
            <w:hideMark/>
          </w:tcPr>
          <w:p w14:paraId="76BA218E" w14:textId="77777777" w:rsidR="0069698D" w:rsidRPr="00416C11" w:rsidRDefault="0069698D" w:rsidP="0069698D">
            <w:pPr>
              <w:rPr>
                <w:b w:val="0"/>
                <w:bCs w:val="0"/>
                <w:sz w:val="22"/>
                <w:szCs w:val="22"/>
              </w:rPr>
            </w:pPr>
            <w:r w:rsidRPr="00416C11">
              <w:rPr>
                <w:b w:val="0"/>
                <w:bCs w:val="0"/>
                <w:sz w:val="22"/>
                <w:szCs w:val="22"/>
              </w:rPr>
              <w:t xml:space="preserve">Forsythe, J.R.; Chamberlain, E.W. (1967) Residue Report: AG-A No. 1433. (Unpublished study received Dec 8, 1967 under unknown admin. no.; submitted by Ciba-Geigy Corp., Greensboro, N.C.; CDL:121075-A) </w:t>
            </w:r>
          </w:p>
        </w:tc>
      </w:tr>
      <w:tr w:rsidR="0069698D" w:rsidRPr="00416C11" w14:paraId="5086FA97" w14:textId="77777777" w:rsidTr="0069698D">
        <w:trPr>
          <w:tblCellSpacing w:w="0" w:type="dxa"/>
        </w:trPr>
        <w:tc>
          <w:tcPr>
            <w:tcW w:w="0" w:type="auto"/>
            <w:hideMark/>
          </w:tcPr>
          <w:p w14:paraId="4FBADEEB" w14:textId="77777777" w:rsidR="0069698D" w:rsidRPr="00416C11" w:rsidRDefault="0069698D" w:rsidP="0069698D">
            <w:pPr>
              <w:rPr>
                <w:b w:val="0"/>
                <w:bCs w:val="0"/>
                <w:sz w:val="22"/>
                <w:szCs w:val="22"/>
              </w:rPr>
            </w:pPr>
            <w:r w:rsidRPr="00416C11">
              <w:rPr>
                <w:b w:val="0"/>
                <w:bCs w:val="0"/>
                <w:sz w:val="22"/>
                <w:szCs w:val="22"/>
              </w:rPr>
              <w:t>23530</w:t>
            </w:r>
          </w:p>
        </w:tc>
        <w:tc>
          <w:tcPr>
            <w:tcW w:w="0" w:type="auto"/>
            <w:vAlign w:val="center"/>
            <w:hideMark/>
          </w:tcPr>
          <w:p w14:paraId="4F06BCD4" w14:textId="77777777" w:rsidR="0069698D" w:rsidRPr="00416C11" w:rsidRDefault="0069698D" w:rsidP="0069698D">
            <w:pPr>
              <w:rPr>
                <w:b w:val="0"/>
                <w:bCs w:val="0"/>
                <w:sz w:val="22"/>
                <w:szCs w:val="22"/>
              </w:rPr>
            </w:pPr>
            <w:r w:rsidRPr="00416C11">
              <w:rPr>
                <w:b w:val="0"/>
                <w:bCs w:val="0"/>
                <w:sz w:val="22"/>
                <w:szCs w:val="22"/>
              </w:rPr>
              <w:t xml:space="preserve">Murphy, L. (1960) Residue Analysis. (Unpublished study received Mar 27, 1961 under 100-447; submitted by Ciba-Geigy Corp., Greensboro, N.C.; CDL:120786-A) </w:t>
            </w:r>
          </w:p>
        </w:tc>
      </w:tr>
      <w:tr w:rsidR="0069698D" w:rsidRPr="00416C11" w14:paraId="5B65B475" w14:textId="77777777" w:rsidTr="0069698D">
        <w:trPr>
          <w:tblCellSpacing w:w="0" w:type="dxa"/>
        </w:trPr>
        <w:tc>
          <w:tcPr>
            <w:tcW w:w="0" w:type="auto"/>
            <w:hideMark/>
          </w:tcPr>
          <w:p w14:paraId="65484A12" w14:textId="77777777" w:rsidR="0069698D" w:rsidRPr="00416C11" w:rsidRDefault="0069698D" w:rsidP="0069698D">
            <w:pPr>
              <w:rPr>
                <w:b w:val="0"/>
                <w:bCs w:val="0"/>
                <w:sz w:val="22"/>
                <w:szCs w:val="22"/>
              </w:rPr>
            </w:pPr>
            <w:r w:rsidRPr="00416C11">
              <w:rPr>
                <w:b w:val="0"/>
                <w:bCs w:val="0"/>
                <w:sz w:val="22"/>
                <w:szCs w:val="22"/>
              </w:rPr>
              <w:t>23534</w:t>
            </w:r>
          </w:p>
        </w:tc>
        <w:tc>
          <w:tcPr>
            <w:tcW w:w="0" w:type="auto"/>
            <w:vAlign w:val="center"/>
            <w:hideMark/>
          </w:tcPr>
          <w:p w14:paraId="214E7EDD" w14:textId="77777777" w:rsidR="0069698D" w:rsidRPr="00416C11" w:rsidRDefault="0069698D" w:rsidP="0069698D">
            <w:pPr>
              <w:rPr>
                <w:b w:val="0"/>
                <w:bCs w:val="0"/>
                <w:sz w:val="22"/>
                <w:szCs w:val="22"/>
              </w:rPr>
            </w:pPr>
            <w:r w:rsidRPr="00416C11">
              <w:rPr>
                <w:b w:val="0"/>
                <w:bCs w:val="0"/>
                <w:sz w:val="22"/>
                <w:szCs w:val="22"/>
              </w:rPr>
              <w:t xml:space="preserve">Lake, ?; Shriver, ?; Dyson, ?; et al. (1968) Crop Residue Report: FSDS No. B-0071. (Unpublished study including FSDS nos. A-2159, B-0032, A-0450..., received Jul 22, 1968 under 476-2024; pre- pared in cooperation with Crop Chemical Testing Service and Univ. of Guelph, submitted by Stauffer Chemical Co., Richmond, Calif.; CDL:003868-D) </w:t>
            </w:r>
          </w:p>
        </w:tc>
      </w:tr>
      <w:tr w:rsidR="0069698D" w:rsidRPr="00416C11" w14:paraId="269E8812" w14:textId="77777777" w:rsidTr="0069698D">
        <w:trPr>
          <w:tblCellSpacing w:w="0" w:type="dxa"/>
        </w:trPr>
        <w:tc>
          <w:tcPr>
            <w:tcW w:w="0" w:type="auto"/>
            <w:hideMark/>
          </w:tcPr>
          <w:p w14:paraId="67C8D3FA" w14:textId="77777777" w:rsidR="0069698D" w:rsidRPr="00416C11" w:rsidRDefault="0069698D" w:rsidP="0069698D">
            <w:pPr>
              <w:rPr>
                <w:b w:val="0"/>
                <w:bCs w:val="0"/>
                <w:sz w:val="22"/>
                <w:szCs w:val="22"/>
              </w:rPr>
            </w:pPr>
            <w:r w:rsidRPr="00416C11">
              <w:rPr>
                <w:b w:val="0"/>
                <w:bCs w:val="0"/>
                <w:sz w:val="22"/>
                <w:szCs w:val="22"/>
              </w:rPr>
              <w:t>23570</w:t>
            </w:r>
          </w:p>
        </w:tc>
        <w:tc>
          <w:tcPr>
            <w:tcW w:w="0" w:type="auto"/>
            <w:vAlign w:val="center"/>
            <w:hideMark/>
          </w:tcPr>
          <w:p w14:paraId="1E79181B" w14:textId="77777777" w:rsidR="0069698D" w:rsidRPr="00416C11" w:rsidRDefault="0069698D" w:rsidP="0069698D">
            <w:pPr>
              <w:rPr>
                <w:b w:val="0"/>
                <w:bCs w:val="0"/>
                <w:sz w:val="22"/>
                <w:szCs w:val="22"/>
              </w:rPr>
            </w:pPr>
            <w:r w:rsidRPr="00416C11">
              <w:rPr>
                <w:b w:val="0"/>
                <w:bCs w:val="0"/>
                <w:sz w:val="22"/>
                <w:szCs w:val="22"/>
              </w:rPr>
              <w:t xml:space="preserve">Freeman, C.R.; Dewey, M.L.; Pinkerton, G.; et al. (1975) Summary: Residues of Paraquat and Atrazine in Grain Sorghum after a Tank- Mix, No-Till Application. (Unpublished study received Jun 24, 1975 under 239-2186; prepared in cooperation with Morse Labora- tories, Inc., submitted by Chevron Chemical Co., Richmond, Calif.; CDL:221808-B) </w:t>
            </w:r>
          </w:p>
        </w:tc>
      </w:tr>
      <w:tr w:rsidR="0069698D" w:rsidRPr="00416C11" w14:paraId="0467C573" w14:textId="77777777" w:rsidTr="0069698D">
        <w:trPr>
          <w:tblCellSpacing w:w="0" w:type="dxa"/>
        </w:trPr>
        <w:tc>
          <w:tcPr>
            <w:tcW w:w="0" w:type="auto"/>
            <w:hideMark/>
          </w:tcPr>
          <w:p w14:paraId="2AD6E039" w14:textId="77777777" w:rsidR="0069698D" w:rsidRPr="00416C11" w:rsidRDefault="0069698D" w:rsidP="0069698D">
            <w:pPr>
              <w:rPr>
                <w:b w:val="0"/>
                <w:bCs w:val="0"/>
                <w:sz w:val="22"/>
                <w:szCs w:val="22"/>
              </w:rPr>
            </w:pPr>
            <w:r w:rsidRPr="00416C11">
              <w:rPr>
                <w:b w:val="0"/>
                <w:bCs w:val="0"/>
                <w:sz w:val="22"/>
                <w:szCs w:val="22"/>
              </w:rPr>
              <w:t>23628</w:t>
            </w:r>
          </w:p>
        </w:tc>
        <w:tc>
          <w:tcPr>
            <w:tcW w:w="0" w:type="auto"/>
            <w:vAlign w:val="center"/>
            <w:hideMark/>
          </w:tcPr>
          <w:p w14:paraId="1064C1B4" w14:textId="77777777" w:rsidR="0069698D" w:rsidRPr="00416C11" w:rsidRDefault="0069698D" w:rsidP="0069698D">
            <w:pPr>
              <w:rPr>
                <w:b w:val="0"/>
                <w:bCs w:val="0"/>
                <w:sz w:val="22"/>
                <w:szCs w:val="22"/>
              </w:rPr>
            </w:pPr>
            <w:r w:rsidRPr="00416C11">
              <w:rPr>
                <w:b w:val="0"/>
                <w:bCs w:val="0"/>
                <w:sz w:val="22"/>
                <w:szCs w:val="22"/>
              </w:rPr>
              <w:t xml:space="preserve">Baker, H.R.; Henning, R.C.; Dewey, M.L.; et al. (1971) Summary of Residue Tests with a Tank-Mixture of Paraquat, Atrazine and Simazine Applied as a Preplant, Preemergence Spray in Corn. (Unpublished study received Jul 2, 1975 under 239-2186; prepared in cooperation with Morse Laboratories, Inc., submitted by Chevron Chemical Co., Richmond, Calif.; CDL:119804-E) </w:t>
            </w:r>
          </w:p>
        </w:tc>
      </w:tr>
      <w:tr w:rsidR="0069698D" w:rsidRPr="00416C11" w14:paraId="094D20FA" w14:textId="77777777" w:rsidTr="0069698D">
        <w:trPr>
          <w:tblCellSpacing w:w="0" w:type="dxa"/>
        </w:trPr>
        <w:tc>
          <w:tcPr>
            <w:tcW w:w="0" w:type="auto"/>
            <w:hideMark/>
          </w:tcPr>
          <w:p w14:paraId="1C0E82F4" w14:textId="77777777" w:rsidR="0069698D" w:rsidRPr="00416C11" w:rsidRDefault="0069698D" w:rsidP="0069698D">
            <w:pPr>
              <w:rPr>
                <w:b w:val="0"/>
                <w:bCs w:val="0"/>
                <w:sz w:val="22"/>
                <w:szCs w:val="22"/>
              </w:rPr>
            </w:pPr>
            <w:r w:rsidRPr="00416C11">
              <w:rPr>
                <w:b w:val="0"/>
                <w:bCs w:val="0"/>
                <w:sz w:val="22"/>
                <w:szCs w:val="22"/>
              </w:rPr>
              <w:lastRenderedPageBreak/>
              <w:t>23642</w:t>
            </w:r>
          </w:p>
        </w:tc>
        <w:tc>
          <w:tcPr>
            <w:tcW w:w="0" w:type="auto"/>
            <w:vAlign w:val="center"/>
            <w:hideMark/>
          </w:tcPr>
          <w:p w14:paraId="73C28AA0" w14:textId="77777777" w:rsidR="0069698D" w:rsidRPr="00416C11" w:rsidRDefault="0069698D" w:rsidP="0069698D">
            <w:pPr>
              <w:rPr>
                <w:b w:val="0"/>
                <w:bCs w:val="0"/>
                <w:sz w:val="22"/>
                <w:szCs w:val="22"/>
              </w:rPr>
            </w:pPr>
            <w:r w:rsidRPr="00416C11">
              <w:rPr>
                <w:b w:val="0"/>
                <w:bCs w:val="0"/>
                <w:sz w:val="22"/>
                <w:szCs w:val="22"/>
              </w:rPr>
              <w:t xml:space="preserve">Serdy, F.S.; Conkin, R.A.; Street, R.W. (1979) Residues. (Unpub- lished study received Jun 26, 1979 under 524-314; submitted by state of Michigan under MI 79/23 for Monsanto Co., Washington, D.C.; CDL:238792-C) </w:t>
            </w:r>
          </w:p>
        </w:tc>
      </w:tr>
      <w:tr w:rsidR="0069698D" w:rsidRPr="00416C11" w14:paraId="46CE3FB4" w14:textId="77777777" w:rsidTr="0069698D">
        <w:trPr>
          <w:tblCellSpacing w:w="0" w:type="dxa"/>
        </w:trPr>
        <w:tc>
          <w:tcPr>
            <w:tcW w:w="0" w:type="auto"/>
            <w:hideMark/>
          </w:tcPr>
          <w:p w14:paraId="6EF6CC3E" w14:textId="77777777" w:rsidR="0069698D" w:rsidRPr="00416C11" w:rsidRDefault="0069698D" w:rsidP="0069698D">
            <w:pPr>
              <w:rPr>
                <w:b w:val="0"/>
                <w:bCs w:val="0"/>
                <w:sz w:val="22"/>
                <w:szCs w:val="22"/>
              </w:rPr>
            </w:pPr>
            <w:r w:rsidRPr="00416C11">
              <w:rPr>
                <w:b w:val="0"/>
                <w:bCs w:val="0"/>
                <w:sz w:val="22"/>
                <w:szCs w:val="22"/>
              </w:rPr>
              <w:t>23789</w:t>
            </w:r>
          </w:p>
        </w:tc>
        <w:tc>
          <w:tcPr>
            <w:tcW w:w="0" w:type="auto"/>
            <w:vAlign w:val="center"/>
            <w:hideMark/>
          </w:tcPr>
          <w:p w14:paraId="0D0653EC" w14:textId="77777777" w:rsidR="0069698D" w:rsidRPr="00416C11" w:rsidRDefault="0069698D" w:rsidP="0069698D">
            <w:pPr>
              <w:rPr>
                <w:b w:val="0"/>
                <w:bCs w:val="0"/>
                <w:sz w:val="22"/>
                <w:szCs w:val="22"/>
              </w:rPr>
            </w:pPr>
            <w:r w:rsidRPr="00416C11">
              <w:rPr>
                <w:b w:val="0"/>
                <w:bCs w:val="0"/>
                <w:sz w:val="22"/>
                <w:szCs w:val="22"/>
              </w:rPr>
              <w:t xml:space="preserve">Wyckoff, J.C.; Bodnarchuk, D.; Moyer, M.; et al. (1974) Prowl (CL 92,553): Determination of CL 92,553..., CL 202, 347..., Atra- zine...and Bladex...Residues in Corn Tissues: Report No. C-456. (Unpublished study received Sep 27, 1974 under 5F1556; submitted by American Cyanamid Co., Princeton, N.J.; CDL:094474-N) </w:t>
            </w:r>
          </w:p>
        </w:tc>
      </w:tr>
      <w:tr w:rsidR="0069698D" w:rsidRPr="00416C11" w14:paraId="7A6FD901" w14:textId="77777777" w:rsidTr="0069698D">
        <w:trPr>
          <w:tblCellSpacing w:w="0" w:type="dxa"/>
        </w:trPr>
        <w:tc>
          <w:tcPr>
            <w:tcW w:w="0" w:type="auto"/>
            <w:hideMark/>
          </w:tcPr>
          <w:p w14:paraId="716EB45B" w14:textId="77777777" w:rsidR="0069698D" w:rsidRPr="00416C11" w:rsidRDefault="0069698D" w:rsidP="0069698D">
            <w:pPr>
              <w:rPr>
                <w:b w:val="0"/>
                <w:bCs w:val="0"/>
                <w:sz w:val="22"/>
                <w:szCs w:val="22"/>
              </w:rPr>
            </w:pPr>
            <w:r w:rsidRPr="00416C11">
              <w:rPr>
                <w:b w:val="0"/>
                <w:bCs w:val="0"/>
                <w:sz w:val="22"/>
                <w:szCs w:val="22"/>
              </w:rPr>
              <w:t>23790</w:t>
            </w:r>
          </w:p>
        </w:tc>
        <w:tc>
          <w:tcPr>
            <w:tcW w:w="0" w:type="auto"/>
            <w:vAlign w:val="center"/>
            <w:hideMark/>
          </w:tcPr>
          <w:p w14:paraId="3F09EA57" w14:textId="77777777" w:rsidR="0069698D" w:rsidRPr="00416C11" w:rsidRDefault="0069698D" w:rsidP="0069698D">
            <w:pPr>
              <w:rPr>
                <w:b w:val="0"/>
                <w:bCs w:val="0"/>
                <w:sz w:val="22"/>
                <w:szCs w:val="22"/>
              </w:rPr>
            </w:pPr>
            <w:r w:rsidRPr="00416C11">
              <w:rPr>
                <w:b w:val="0"/>
                <w:bCs w:val="0"/>
                <w:sz w:val="22"/>
                <w:szCs w:val="22"/>
              </w:rPr>
              <w:t xml:space="preserve">Wyckoff, J.C.; Bodnarchuk, D.; Nzewi, G.I. (1974) Prowl (CL 92,553): Determination of CL 92,553..., CL 202,347..., Atra- zine...and Bladex...Residues in Field Corn Tissues: Report No. C-460. (Unpublished study received Sep 27, 1974 under 5F1556; submitted by American Cyanamid Co., Princeton, N.J.; CDL:094474-O) </w:t>
            </w:r>
          </w:p>
        </w:tc>
      </w:tr>
      <w:tr w:rsidR="0069698D" w:rsidRPr="00416C11" w14:paraId="7717C52A" w14:textId="77777777" w:rsidTr="0069698D">
        <w:trPr>
          <w:tblCellSpacing w:w="0" w:type="dxa"/>
        </w:trPr>
        <w:tc>
          <w:tcPr>
            <w:tcW w:w="0" w:type="auto"/>
            <w:hideMark/>
          </w:tcPr>
          <w:p w14:paraId="2FE4ED8E" w14:textId="77777777" w:rsidR="0069698D" w:rsidRPr="00416C11" w:rsidRDefault="0069698D" w:rsidP="0069698D">
            <w:pPr>
              <w:rPr>
                <w:b w:val="0"/>
                <w:bCs w:val="0"/>
                <w:sz w:val="22"/>
                <w:szCs w:val="22"/>
              </w:rPr>
            </w:pPr>
            <w:r w:rsidRPr="00416C11">
              <w:rPr>
                <w:b w:val="0"/>
                <w:bCs w:val="0"/>
                <w:sz w:val="22"/>
                <w:szCs w:val="22"/>
              </w:rPr>
              <w:t>23791</w:t>
            </w:r>
          </w:p>
        </w:tc>
        <w:tc>
          <w:tcPr>
            <w:tcW w:w="0" w:type="auto"/>
            <w:vAlign w:val="center"/>
            <w:hideMark/>
          </w:tcPr>
          <w:p w14:paraId="7C7A3387" w14:textId="77777777" w:rsidR="0069698D" w:rsidRPr="00416C11" w:rsidRDefault="0069698D" w:rsidP="0069698D">
            <w:pPr>
              <w:rPr>
                <w:b w:val="0"/>
                <w:bCs w:val="0"/>
                <w:sz w:val="22"/>
                <w:szCs w:val="22"/>
              </w:rPr>
            </w:pPr>
            <w:r w:rsidRPr="00416C11">
              <w:rPr>
                <w:b w:val="0"/>
                <w:bCs w:val="0"/>
                <w:sz w:val="22"/>
                <w:szCs w:val="22"/>
              </w:rPr>
              <w:t xml:space="preserve">Moyer, M.; Potts, C.; Bodnarchuk, D.; et al. (1974) Prowl (CL 92,553): Determination of CL 92,553..., CL 202,347..., and Atrazine...and Bladex...Residues in Field Corn Tissues: Report No. C-461. (Unpublished study received Sep 27, 1974 under 5F1556; submitted by American Cyanamid Co., Princeton, N.J.; CDL:094474-P) </w:t>
            </w:r>
          </w:p>
        </w:tc>
      </w:tr>
      <w:tr w:rsidR="0069698D" w:rsidRPr="00416C11" w14:paraId="24822A64" w14:textId="77777777" w:rsidTr="0069698D">
        <w:trPr>
          <w:tblCellSpacing w:w="0" w:type="dxa"/>
        </w:trPr>
        <w:tc>
          <w:tcPr>
            <w:tcW w:w="0" w:type="auto"/>
            <w:hideMark/>
          </w:tcPr>
          <w:p w14:paraId="65F3D7AA" w14:textId="77777777" w:rsidR="0069698D" w:rsidRPr="00416C11" w:rsidRDefault="0069698D" w:rsidP="0069698D">
            <w:pPr>
              <w:rPr>
                <w:b w:val="0"/>
                <w:bCs w:val="0"/>
                <w:sz w:val="22"/>
                <w:szCs w:val="22"/>
              </w:rPr>
            </w:pPr>
            <w:r w:rsidRPr="00416C11">
              <w:rPr>
                <w:b w:val="0"/>
                <w:bCs w:val="0"/>
                <w:sz w:val="22"/>
                <w:szCs w:val="22"/>
              </w:rPr>
              <w:t>23792</w:t>
            </w:r>
          </w:p>
        </w:tc>
        <w:tc>
          <w:tcPr>
            <w:tcW w:w="0" w:type="auto"/>
            <w:vAlign w:val="center"/>
            <w:hideMark/>
          </w:tcPr>
          <w:p w14:paraId="56A574E4" w14:textId="77777777" w:rsidR="0069698D" w:rsidRPr="00416C11" w:rsidRDefault="0069698D" w:rsidP="0069698D">
            <w:pPr>
              <w:rPr>
                <w:b w:val="0"/>
                <w:bCs w:val="0"/>
                <w:sz w:val="22"/>
                <w:szCs w:val="22"/>
              </w:rPr>
            </w:pPr>
            <w:r w:rsidRPr="00416C11">
              <w:rPr>
                <w:b w:val="0"/>
                <w:bCs w:val="0"/>
                <w:sz w:val="22"/>
                <w:szCs w:val="22"/>
              </w:rPr>
              <w:t xml:space="preserve">Moyer, M.; Potts, C.; Wyckoff, J.C.; et al. (1974) Prowl (CL 92,553): Determination of CL 92,553..., CL 202,347..., Atrazine...Residues in Field Corn Tissues: Report No. C-463. (Unpublished study received Sep 27, 1974 under 5F1556; submitted by American Cyanamid Co., Princeton, N.J.; CDL:094474-Q) </w:t>
            </w:r>
          </w:p>
        </w:tc>
      </w:tr>
      <w:tr w:rsidR="0069698D" w:rsidRPr="00416C11" w14:paraId="1149D39B" w14:textId="77777777" w:rsidTr="0069698D">
        <w:trPr>
          <w:tblCellSpacing w:w="0" w:type="dxa"/>
        </w:trPr>
        <w:tc>
          <w:tcPr>
            <w:tcW w:w="0" w:type="auto"/>
            <w:hideMark/>
          </w:tcPr>
          <w:p w14:paraId="30A116D2" w14:textId="77777777" w:rsidR="0069698D" w:rsidRPr="00416C11" w:rsidRDefault="0069698D" w:rsidP="0069698D">
            <w:pPr>
              <w:rPr>
                <w:b w:val="0"/>
                <w:bCs w:val="0"/>
                <w:sz w:val="22"/>
                <w:szCs w:val="22"/>
              </w:rPr>
            </w:pPr>
            <w:r w:rsidRPr="00416C11">
              <w:rPr>
                <w:b w:val="0"/>
                <w:bCs w:val="0"/>
                <w:sz w:val="22"/>
                <w:szCs w:val="22"/>
              </w:rPr>
              <w:t>23793</w:t>
            </w:r>
          </w:p>
        </w:tc>
        <w:tc>
          <w:tcPr>
            <w:tcW w:w="0" w:type="auto"/>
            <w:vAlign w:val="center"/>
            <w:hideMark/>
          </w:tcPr>
          <w:p w14:paraId="2EF53D9F" w14:textId="77777777" w:rsidR="0069698D" w:rsidRPr="00416C11" w:rsidRDefault="0069698D" w:rsidP="0069698D">
            <w:pPr>
              <w:rPr>
                <w:b w:val="0"/>
                <w:bCs w:val="0"/>
                <w:sz w:val="22"/>
                <w:szCs w:val="22"/>
              </w:rPr>
            </w:pPr>
            <w:r w:rsidRPr="00416C11">
              <w:rPr>
                <w:b w:val="0"/>
                <w:bCs w:val="0"/>
                <w:sz w:val="22"/>
                <w:szCs w:val="22"/>
              </w:rPr>
              <w:t xml:space="preserve">Moyer, M.; Potts, C.; Wyckoff, J.C.; et al. (1974) Prowl (CL 92,553): Determination of CL 92,553..., CL 202,347..., Atrazine...and Bladex...Residues in Field Corn Tissues: Report No. C-464. (Unpublished study received Sep 27, 1974 under 5F1556; submitted by American Cyanamid Co., Princeton, N.J.; CDL:094474-R) </w:t>
            </w:r>
          </w:p>
        </w:tc>
      </w:tr>
      <w:tr w:rsidR="0069698D" w:rsidRPr="00416C11" w14:paraId="7148347F" w14:textId="77777777" w:rsidTr="0069698D">
        <w:trPr>
          <w:tblCellSpacing w:w="0" w:type="dxa"/>
        </w:trPr>
        <w:tc>
          <w:tcPr>
            <w:tcW w:w="0" w:type="auto"/>
            <w:hideMark/>
          </w:tcPr>
          <w:p w14:paraId="5847A8CA" w14:textId="77777777" w:rsidR="0069698D" w:rsidRPr="00416C11" w:rsidRDefault="0069698D" w:rsidP="0069698D">
            <w:pPr>
              <w:rPr>
                <w:b w:val="0"/>
                <w:bCs w:val="0"/>
                <w:sz w:val="22"/>
                <w:szCs w:val="22"/>
              </w:rPr>
            </w:pPr>
            <w:r w:rsidRPr="00416C11">
              <w:rPr>
                <w:b w:val="0"/>
                <w:bCs w:val="0"/>
                <w:sz w:val="22"/>
                <w:szCs w:val="22"/>
              </w:rPr>
              <w:t>23794</w:t>
            </w:r>
          </w:p>
        </w:tc>
        <w:tc>
          <w:tcPr>
            <w:tcW w:w="0" w:type="auto"/>
            <w:vAlign w:val="center"/>
            <w:hideMark/>
          </w:tcPr>
          <w:p w14:paraId="50233229" w14:textId="77777777" w:rsidR="0069698D" w:rsidRPr="00416C11" w:rsidRDefault="0069698D" w:rsidP="0069698D">
            <w:pPr>
              <w:rPr>
                <w:b w:val="0"/>
                <w:bCs w:val="0"/>
                <w:sz w:val="22"/>
                <w:szCs w:val="22"/>
              </w:rPr>
            </w:pPr>
            <w:r w:rsidRPr="00416C11">
              <w:rPr>
                <w:b w:val="0"/>
                <w:bCs w:val="0"/>
                <w:sz w:val="22"/>
                <w:szCs w:val="22"/>
              </w:rPr>
              <w:t xml:space="preserve">Wyckoff, J.C.; Moyer, M.; Potts, C.; et al. (1974) Prowl (CL 92,553): Determination of CL 92,553..., CL 202,347..., Atrazine...and Bladex...Residues in Field Corn Tissues: Report No. C-465. (Unpublished study received Sep 27, 1974 under 5F1556; submitted by American Cyanamid Co., Princeton, N.J.; CDL:094474-S) </w:t>
            </w:r>
          </w:p>
        </w:tc>
      </w:tr>
      <w:tr w:rsidR="0069698D" w:rsidRPr="00416C11" w14:paraId="552CF70D" w14:textId="77777777" w:rsidTr="0069698D">
        <w:trPr>
          <w:tblCellSpacing w:w="0" w:type="dxa"/>
        </w:trPr>
        <w:tc>
          <w:tcPr>
            <w:tcW w:w="0" w:type="auto"/>
            <w:hideMark/>
          </w:tcPr>
          <w:p w14:paraId="7A12D1A9" w14:textId="77777777" w:rsidR="0069698D" w:rsidRPr="00416C11" w:rsidRDefault="0069698D" w:rsidP="0069698D">
            <w:pPr>
              <w:rPr>
                <w:b w:val="0"/>
                <w:bCs w:val="0"/>
                <w:sz w:val="22"/>
                <w:szCs w:val="22"/>
              </w:rPr>
            </w:pPr>
            <w:r w:rsidRPr="00416C11">
              <w:rPr>
                <w:b w:val="0"/>
                <w:bCs w:val="0"/>
                <w:sz w:val="22"/>
                <w:szCs w:val="22"/>
              </w:rPr>
              <w:t>23795</w:t>
            </w:r>
          </w:p>
        </w:tc>
        <w:tc>
          <w:tcPr>
            <w:tcW w:w="0" w:type="auto"/>
            <w:vAlign w:val="center"/>
            <w:hideMark/>
          </w:tcPr>
          <w:p w14:paraId="3F024565" w14:textId="77777777" w:rsidR="0069698D" w:rsidRPr="00416C11" w:rsidRDefault="0069698D" w:rsidP="0069698D">
            <w:pPr>
              <w:rPr>
                <w:b w:val="0"/>
                <w:bCs w:val="0"/>
                <w:sz w:val="22"/>
                <w:szCs w:val="22"/>
              </w:rPr>
            </w:pPr>
            <w:r w:rsidRPr="00416C11">
              <w:rPr>
                <w:b w:val="0"/>
                <w:bCs w:val="0"/>
                <w:sz w:val="22"/>
                <w:szCs w:val="22"/>
              </w:rPr>
              <w:t xml:space="preserve">Wyckoff, J.C.; Bodnarchuk, D.; Moyer, M.; et al. (1974) Prowl (CL 92,553): Determination of CL 92,553..., CL 202,347..., Atrazine...and Bladex...Residues in Field Corn Tissues: Report No. C-466. (Unpublished study received Sep 27, 1974 under 5F1556; submitted by American Cyanamid Co., Princeton, N.J.; CDL:094474-T) </w:t>
            </w:r>
          </w:p>
        </w:tc>
      </w:tr>
      <w:tr w:rsidR="0069698D" w:rsidRPr="00416C11" w14:paraId="5C4AC26D" w14:textId="77777777" w:rsidTr="0069698D">
        <w:trPr>
          <w:tblCellSpacing w:w="0" w:type="dxa"/>
        </w:trPr>
        <w:tc>
          <w:tcPr>
            <w:tcW w:w="0" w:type="auto"/>
            <w:hideMark/>
          </w:tcPr>
          <w:p w14:paraId="390E92E0" w14:textId="77777777" w:rsidR="0069698D" w:rsidRPr="00416C11" w:rsidRDefault="0069698D" w:rsidP="0069698D">
            <w:pPr>
              <w:rPr>
                <w:b w:val="0"/>
                <w:bCs w:val="0"/>
                <w:sz w:val="22"/>
                <w:szCs w:val="22"/>
              </w:rPr>
            </w:pPr>
            <w:r w:rsidRPr="00416C11">
              <w:rPr>
                <w:b w:val="0"/>
                <w:bCs w:val="0"/>
                <w:sz w:val="22"/>
                <w:szCs w:val="22"/>
              </w:rPr>
              <w:t>23891</w:t>
            </w:r>
          </w:p>
        </w:tc>
        <w:tc>
          <w:tcPr>
            <w:tcW w:w="0" w:type="auto"/>
            <w:vAlign w:val="center"/>
            <w:hideMark/>
          </w:tcPr>
          <w:p w14:paraId="7F257D74" w14:textId="77777777" w:rsidR="0069698D" w:rsidRPr="00416C11" w:rsidRDefault="0069698D" w:rsidP="0069698D">
            <w:pPr>
              <w:rPr>
                <w:b w:val="0"/>
                <w:bCs w:val="0"/>
                <w:sz w:val="22"/>
                <w:szCs w:val="22"/>
              </w:rPr>
            </w:pPr>
            <w:r w:rsidRPr="00416C11">
              <w:rPr>
                <w:b w:val="0"/>
                <w:bCs w:val="0"/>
                <w:sz w:val="22"/>
                <w:szCs w:val="22"/>
              </w:rPr>
              <w:t xml:space="preserve">Ries, S.K.; Welker, W.V. Jr.; Kolbe, M.H.; et al. (1962) Simazine Residues--Blueberries: AG-A 304. (Unpublished study including AG-A 28, AG-A 295, AG-A 182..., received on unknown date under 100-435; prepared in cooperation with Michigan State Univ., Dept. of Horticulture and others, submitted by Ciba-Geigy Corp., Greensboro, N.C.; CDL:027035-B) </w:t>
            </w:r>
          </w:p>
        </w:tc>
      </w:tr>
      <w:tr w:rsidR="0069698D" w:rsidRPr="00416C11" w14:paraId="438EAC31" w14:textId="77777777" w:rsidTr="0069698D">
        <w:trPr>
          <w:tblCellSpacing w:w="0" w:type="dxa"/>
        </w:trPr>
        <w:tc>
          <w:tcPr>
            <w:tcW w:w="0" w:type="auto"/>
            <w:hideMark/>
          </w:tcPr>
          <w:p w14:paraId="3B11B008" w14:textId="77777777" w:rsidR="0069698D" w:rsidRPr="00416C11" w:rsidRDefault="0069698D" w:rsidP="0069698D">
            <w:pPr>
              <w:rPr>
                <w:b w:val="0"/>
                <w:bCs w:val="0"/>
                <w:sz w:val="22"/>
                <w:szCs w:val="22"/>
              </w:rPr>
            </w:pPr>
            <w:r w:rsidRPr="00416C11">
              <w:rPr>
                <w:b w:val="0"/>
                <w:bCs w:val="0"/>
                <w:sz w:val="22"/>
                <w:szCs w:val="22"/>
              </w:rPr>
              <w:t>24023</w:t>
            </w:r>
          </w:p>
        </w:tc>
        <w:tc>
          <w:tcPr>
            <w:tcW w:w="0" w:type="auto"/>
            <w:vAlign w:val="center"/>
            <w:hideMark/>
          </w:tcPr>
          <w:p w14:paraId="309AF3FB" w14:textId="77777777" w:rsidR="0069698D" w:rsidRPr="00416C11" w:rsidRDefault="0069698D" w:rsidP="0069698D">
            <w:pPr>
              <w:rPr>
                <w:b w:val="0"/>
                <w:bCs w:val="0"/>
                <w:sz w:val="22"/>
                <w:szCs w:val="22"/>
              </w:rPr>
            </w:pPr>
            <w:r w:rsidRPr="00416C11">
              <w:rPr>
                <w:b w:val="0"/>
                <w:bCs w:val="0"/>
                <w:sz w:val="22"/>
                <w:szCs w:val="22"/>
              </w:rPr>
              <w:t xml:space="preserve">Gigger, R.P.; Flanagan, J.H. (1957) A Report on Atrazine Post-emer- gence in Corn--Weed Control on Corn Plant Residue Analyses. (Unpublished study received May 17, 1960 under 100-439; sub- mitted by Ciba-Geigy Corp., Greensboro, N.C.; CDL:120785-B) </w:t>
            </w:r>
          </w:p>
        </w:tc>
      </w:tr>
      <w:tr w:rsidR="0069698D" w:rsidRPr="00416C11" w14:paraId="026B1177" w14:textId="77777777" w:rsidTr="0069698D">
        <w:trPr>
          <w:tblCellSpacing w:w="0" w:type="dxa"/>
        </w:trPr>
        <w:tc>
          <w:tcPr>
            <w:tcW w:w="0" w:type="auto"/>
            <w:hideMark/>
          </w:tcPr>
          <w:p w14:paraId="53709CA1" w14:textId="77777777" w:rsidR="0069698D" w:rsidRPr="00416C11" w:rsidRDefault="0069698D" w:rsidP="0069698D">
            <w:pPr>
              <w:rPr>
                <w:b w:val="0"/>
                <w:bCs w:val="0"/>
                <w:sz w:val="22"/>
                <w:szCs w:val="22"/>
              </w:rPr>
            </w:pPr>
            <w:r w:rsidRPr="00416C11">
              <w:rPr>
                <w:b w:val="0"/>
                <w:bCs w:val="0"/>
                <w:sz w:val="22"/>
                <w:szCs w:val="22"/>
              </w:rPr>
              <w:lastRenderedPageBreak/>
              <w:t>24091</w:t>
            </w:r>
          </w:p>
        </w:tc>
        <w:tc>
          <w:tcPr>
            <w:tcW w:w="0" w:type="auto"/>
            <w:vAlign w:val="center"/>
            <w:hideMark/>
          </w:tcPr>
          <w:p w14:paraId="2235BB9C" w14:textId="77777777" w:rsidR="0069698D" w:rsidRPr="00416C11" w:rsidRDefault="0069698D" w:rsidP="0069698D">
            <w:pPr>
              <w:rPr>
                <w:b w:val="0"/>
                <w:bCs w:val="0"/>
                <w:sz w:val="22"/>
                <w:szCs w:val="22"/>
              </w:rPr>
            </w:pPr>
            <w:r w:rsidRPr="00416C11">
              <w:rPr>
                <w:b w:val="0"/>
                <w:bCs w:val="0"/>
                <w:sz w:val="22"/>
                <w:szCs w:val="22"/>
              </w:rPr>
              <w:t xml:space="preserve">Tomkins, J.P. (1965) ?Efficacy Study on Currants|. (Unpublished study including letter dated Oct 1, 1964 from J.P. Tomkins to Everett R. Cowett, received Mar 22, 1965 under 100-437; prepared by Cornell Univ., Dept. of Pomology, submitted by Ciba-Geigy Corp., Greensboro, N.C.; CDL:000490-B) </w:t>
            </w:r>
          </w:p>
        </w:tc>
      </w:tr>
      <w:tr w:rsidR="0069698D" w:rsidRPr="00416C11" w14:paraId="52FBE913" w14:textId="77777777" w:rsidTr="0069698D">
        <w:trPr>
          <w:tblCellSpacing w:w="0" w:type="dxa"/>
        </w:trPr>
        <w:tc>
          <w:tcPr>
            <w:tcW w:w="0" w:type="auto"/>
            <w:hideMark/>
          </w:tcPr>
          <w:p w14:paraId="6089A1C6" w14:textId="77777777" w:rsidR="0069698D" w:rsidRPr="00416C11" w:rsidRDefault="0069698D" w:rsidP="0069698D">
            <w:pPr>
              <w:rPr>
                <w:b w:val="0"/>
                <w:bCs w:val="0"/>
                <w:sz w:val="22"/>
                <w:szCs w:val="22"/>
              </w:rPr>
            </w:pPr>
            <w:r w:rsidRPr="00416C11">
              <w:rPr>
                <w:b w:val="0"/>
                <w:bCs w:val="0"/>
                <w:sz w:val="22"/>
                <w:szCs w:val="22"/>
              </w:rPr>
              <w:t>24165</w:t>
            </w:r>
          </w:p>
        </w:tc>
        <w:tc>
          <w:tcPr>
            <w:tcW w:w="0" w:type="auto"/>
            <w:vAlign w:val="center"/>
            <w:hideMark/>
          </w:tcPr>
          <w:p w14:paraId="1B1014D5" w14:textId="77777777" w:rsidR="0069698D" w:rsidRPr="00416C11" w:rsidRDefault="0069698D" w:rsidP="0069698D">
            <w:pPr>
              <w:rPr>
                <w:b w:val="0"/>
                <w:bCs w:val="0"/>
                <w:sz w:val="22"/>
                <w:szCs w:val="22"/>
              </w:rPr>
            </w:pPr>
            <w:r w:rsidRPr="00416C11">
              <w:rPr>
                <w:b w:val="0"/>
                <w:bCs w:val="0"/>
                <w:sz w:val="22"/>
                <w:szCs w:val="22"/>
              </w:rPr>
              <w:t xml:space="preserve">Sutton, R.; Tingdale, D.M.; Bailey, W.K.; et al. (1964) Data Sup- porting Revised Recommendations for Use of Karmex Diuron Weed Killer as Lay-by Treatment for Post-emergence Weed Control in Field Corn in the Southeastern United States. (Unpublished study received May 21, 1965 under 352-247; submitted by E.I. du Pont de Nemours &amp; Co.,Wilmington, Del.; CDL:002844-A) </w:t>
            </w:r>
          </w:p>
        </w:tc>
      </w:tr>
      <w:tr w:rsidR="0069698D" w:rsidRPr="00416C11" w14:paraId="0E92C2B6" w14:textId="77777777" w:rsidTr="0069698D">
        <w:trPr>
          <w:tblCellSpacing w:w="0" w:type="dxa"/>
        </w:trPr>
        <w:tc>
          <w:tcPr>
            <w:tcW w:w="0" w:type="auto"/>
            <w:hideMark/>
          </w:tcPr>
          <w:p w14:paraId="25295280" w14:textId="77777777" w:rsidR="0069698D" w:rsidRPr="00416C11" w:rsidRDefault="0069698D" w:rsidP="0069698D">
            <w:pPr>
              <w:rPr>
                <w:b w:val="0"/>
                <w:bCs w:val="0"/>
                <w:sz w:val="22"/>
                <w:szCs w:val="22"/>
              </w:rPr>
            </w:pPr>
            <w:r w:rsidRPr="00416C11">
              <w:rPr>
                <w:b w:val="0"/>
                <w:bCs w:val="0"/>
                <w:sz w:val="22"/>
                <w:szCs w:val="22"/>
              </w:rPr>
              <w:t>24305</w:t>
            </w:r>
          </w:p>
        </w:tc>
        <w:tc>
          <w:tcPr>
            <w:tcW w:w="0" w:type="auto"/>
            <w:vAlign w:val="center"/>
            <w:hideMark/>
          </w:tcPr>
          <w:p w14:paraId="3D4EAEC0" w14:textId="77777777" w:rsidR="0069698D" w:rsidRPr="00416C11" w:rsidRDefault="0069698D" w:rsidP="0069698D">
            <w:pPr>
              <w:rPr>
                <w:b w:val="0"/>
                <w:bCs w:val="0"/>
                <w:sz w:val="22"/>
                <w:szCs w:val="22"/>
              </w:rPr>
            </w:pPr>
            <w:r w:rsidRPr="00416C11">
              <w:rPr>
                <w:b w:val="0"/>
                <w:bCs w:val="0"/>
                <w:sz w:val="22"/>
                <w:szCs w:val="22"/>
              </w:rPr>
              <w:t xml:space="preserve">Hargan, R.P.; Wright, W.G. (1967) Residue Report: Sorghum: AG-A No. 1409 I. (Unpublished study received on unknown date under unknown admin. no.; prepared in cooperation with South Dakota State Univ., submitted by Ciba-Geigy Corp., Greensboro, N.C.; CDL:121077-A) </w:t>
            </w:r>
          </w:p>
        </w:tc>
      </w:tr>
      <w:tr w:rsidR="0069698D" w:rsidRPr="00416C11" w14:paraId="363F6C74" w14:textId="77777777" w:rsidTr="0069698D">
        <w:trPr>
          <w:tblCellSpacing w:w="0" w:type="dxa"/>
        </w:trPr>
        <w:tc>
          <w:tcPr>
            <w:tcW w:w="0" w:type="auto"/>
            <w:hideMark/>
          </w:tcPr>
          <w:p w14:paraId="2F44741E" w14:textId="77777777" w:rsidR="0069698D" w:rsidRPr="00416C11" w:rsidRDefault="0069698D" w:rsidP="0069698D">
            <w:pPr>
              <w:rPr>
                <w:b w:val="0"/>
                <w:bCs w:val="0"/>
                <w:sz w:val="22"/>
                <w:szCs w:val="22"/>
              </w:rPr>
            </w:pPr>
            <w:r w:rsidRPr="00416C11">
              <w:rPr>
                <w:b w:val="0"/>
                <w:bCs w:val="0"/>
                <w:sz w:val="22"/>
                <w:szCs w:val="22"/>
              </w:rPr>
              <w:t>24306</w:t>
            </w:r>
          </w:p>
        </w:tc>
        <w:tc>
          <w:tcPr>
            <w:tcW w:w="0" w:type="auto"/>
            <w:vAlign w:val="center"/>
            <w:hideMark/>
          </w:tcPr>
          <w:p w14:paraId="70277EFC" w14:textId="77777777" w:rsidR="0069698D" w:rsidRPr="00416C11" w:rsidRDefault="0069698D" w:rsidP="0069698D">
            <w:pPr>
              <w:rPr>
                <w:b w:val="0"/>
                <w:bCs w:val="0"/>
                <w:sz w:val="22"/>
                <w:szCs w:val="22"/>
              </w:rPr>
            </w:pPr>
            <w:r w:rsidRPr="00416C11">
              <w:rPr>
                <w:b w:val="0"/>
                <w:bCs w:val="0"/>
                <w:sz w:val="22"/>
                <w:szCs w:val="22"/>
              </w:rPr>
              <w:t xml:space="preserve">Ciba-Geigy Corporation (19??) Recovery Data. (Unpublished study received Mar 22, 1965 under 100-439; CDL:120791-A) </w:t>
            </w:r>
          </w:p>
        </w:tc>
      </w:tr>
      <w:tr w:rsidR="0069698D" w:rsidRPr="00416C11" w14:paraId="08BA6D12" w14:textId="77777777" w:rsidTr="0069698D">
        <w:trPr>
          <w:tblCellSpacing w:w="0" w:type="dxa"/>
        </w:trPr>
        <w:tc>
          <w:tcPr>
            <w:tcW w:w="0" w:type="auto"/>
            <w:hideMark/>
          </w:tcPr>
          <w:p w14:paraId="3A306EFD" w14:textId="77777777" w:rsidR="0069698D" w:rsidRPr="00416C11" w:rsidRDefault="0069698D" w:rsidP="0069698D">
            <w:pPr>
              <w:rPr>
                <w:b w:val="0"/>
                <w:bCs w:val="0"/>
                <w:sz w:val="22"/>
                <w:szCs w:val="22"/>
              </w:rPr>
            </w:pPr>
            <w:r w:rsidRPr="00416C11">
              <w:rPr>
                <w:b w:val="0"/>
                <w:bCs w:val="0"/>
                <w:sz w:val="22"/>
                <w:szCs w:val="22"/>
              </w:rPr>
              <w:t>24307</w:t>
            </w:r>
          </w:p>
        </w:tc>
        <w:tc>
          <w:tcPr>
            <w:tcW w:w="0" w:type="auto"/>
            <w:vAlign w:val="center"/>
            <w:hideMark/>
          </w:tcPr>
          <w:p w14:paraId="6F1EB95F" w14:textId="77777777" w:rsidR="0069698D" w:rsidRPr="00416C11" w:rsidRDefault="0069698D" w:rsidP="0069698D">
            <w:pPr>
              <w:rPr>
                <w:b w:val="0"/>
                <w:bCs w:val="0"/>
                <w:sz w:val="22"/>
                <w:szCs w:val="22"/>
              </w:rPr>
            </w:pPr>
            <w:r w:rsidRPr="00416C11">
              <w:rPr>
                <w:b w:val="0"/>
                <w:bCs w:val="0"/>
                <w:sz w:val="22"/>
                <w:szCs w:val="22"/>
              </w:rPr>
              <w:t xml:space="preserve">Union Carbide Agricultural Products Company (19??) Residues. Sum- mary of studies 101220-B through 101220-D. (Unpublished study received Oct 22, 1969 under 264-253; CDL:101220-A) </w:t>
            </w:r>
          </w:p>
        </w:tc>
      </w:tr>
      <w:tr w:rsidR="0069698D" w:rsidRPr="00416C11" w14:paraId="1A48697F" w14:textId="77777777" w:rsidTr="0069698D">
        <w:trPr>
          <w:tblCellSpacing w:w="0" w:type="dxa"/>
        </w:trPr>
        <w:tc>
          <w:tcPr>
            <w:tcW w:w="0" w:type="auto"/>
            <w:hideMark/>
          </w:tcPr>
          <w:p w14:paraId="72F7133E" w14:textId="77777777" w:rsidR="0069698D" w:rsidRPr="00416C11" w:rsidRDefault="0069698D" w:rsidP="0069698D">
            <w:pPr>
              <w:rPr>
                <w:b w:val="0"/>
                <w:bCs w:val="0"/>
                <w:sz w:val="22"/>
                <w:szCs w:val="22"/>
              </w:rPr>
            </w:pPr>
            <w:r w:rsidRPr="00416C11">
              <w:rPr>
                <w:b w:val="0"/>
                <w:bCs w:val="0"/>
                <w:sz w:val="22"/>
                <w:szCs w:val="22"/>
              </w:rPr>
              <w:t>24310</w:t>
            </w:r>
          </w:p>
        </w:tc>
        <w:tc>
          <w:tcPr>
            <w:tcW w:w="0" w:type="auto"/>
            <w:vAlign w:val="center"/>
            <w:hideMark/>
          </w:tcPr>
          <w:p w14:paraId="0BAA2B36" w14:textId="77777777" w:rsidR="0069698D" w:rsidRPr="00416C11" w:rsidRDefault="0069698D" w:rsidP="0069698D">
            <w:pPr>
              <w:rPr>
                <w:b w:val="0"/>
                <w:bCs w:val="0"/>
                <w:sz w:val="22"/>
                <w:szCs w:val="22"/>
              </w:rPr>
            </w:pPr>
            <w:r w:rsidRPr="00416C11">
              <w:rPr>
                <w:b w:val="0"/>
                <w:bCs w:val="0"/>
                <w:sz w:val="22"/>
                <w:szCs w:val="22"/>
              </w:rPr>
              <w:t xml:space="preserve">Parkins, M.D.; Copeland, ?; Hohing, ? (1969) Results. (Unpublished study received Oct 22, 1969 under 264-253; prepared in coopera- tion with Amchem Products, Inc. and Hazleton Laboratories, Inc., submitted by Union Carbide Agricultural Products Co., Ambler, Pa.; CDL:101220-D) </w:t>
            </w:r>
          </w:p>
        </w:tc>
      </w:tr>
      <w:tr w:rsidR="0069698D" w:rsidRPr="00416C11" w14:paraId="63DF8C72" w14:textId="77777777" w:rsidTr="0069698D">
        <w:trPr>
          <w:tblCellSpacing w:w="0" w:type="dxa"/>
        </w:trPr>
        <w:tc>
          <w:tcPr>
            <w:tcW w:w="0" w:type="auto"/>
            <w:hideMark/>
          </w:tcPr>
          <w:p w14:paraId="6703ED6C" w14:textId="77777777" w:rsidR="0069698D" w:rsidRPr="00416C11" w:rsidRDefault="0069698D" w:rsidP="0069698D">
            <w:pPr>
              <w:rPr>
                <w:b w:val="0"/>
                <w:bCs w:val="0"/>
                <w:sz w:val="22"/>
                <w:szCs w:val="22"/>
              </w:rPr>
            </w:pPr>
            <w:r w:rsidRPr="00416C11">
              <w:rPr>
                <w:b w:val="0"/>
                <w:bCs w:val="0"/>
                <w:sz w:val="22"/>
                <w:szCs w:val="22"/>
              </w:rPr>
              <w:t>24313</w:t>
            </w:r>
          </w:p>
        </w:tc>
        <w:tc>
          <w:tcPr>
            <w:tcW w:w="0" w:type="auto"/>
            <w:vAlign w:val="center"/>
            <w:hideMark/>
          </w:tcPr>
          <w:p w14:paraId="1CB84298" w14:textId="77777777" w:rsidR="0069698D" w:rsidRPr="00416C11" w:rsidRDefault="0069698D" w:rsidP="0069698D">
            <w:pPr>
              <w:rPr>
                <w:b w:val="0"/>
                <w:bCs w:val="0"/>
                <w:sz w:val="22"/>
                <w:szCs w:val="22"/>
              </w:rPr>
            </w:pPr>
            <w:r w:rsidRPr="00416C11">
              <w:rPr>
                <w:b w:val="0"/>
                <w:bCs w:val="0"/>
                <w:sz w:val="22"/>
                <w:szCs w:val="22"/>
              </w:rPr>
              <w:t xml:space="preserve">Chiesi, A.; Motko, L.; Westmoreland, W.G.; et al. (1966) ?Residue Report of Atrazine plus Other Chemicals in Corn|. (Unpublished study received Dec 11, 1972 under 100-439; submitted by Ciba- Geigy Corp., Greensboro, N.C.; CDL:000289-B) </w:t>
            </w:r>
          </w:p>
        </w:tc>
      </w:tr>
      <w:tr w:rsidR="0069698D" w:rsidRPr="00416C11" w14:paraId="78EAE35A" w14:textId="77777777" w:rsidTr="0069698D">
        <w:trPr>
          <w:tblCellSpacing w:w="0" w:type="dxa"/>
        </w:trPr>
        <w:tc>
          <w:tcPr>
            <w:tcW w:w="0" w:type="auto"/>
            <w:hideMark/>
          </w:tcPr>
          <w:p w14:paraId="121BD958" w14:textId="77777777" w:rsidR="0069698D" w:rsidRPr="00416C11" w:rsidRDefault="0069698D" w:rsidP="0069698D">
            <w:pPr>
              <w:rPr>
                <w:b w:val="0"/>
                <w:bCs w:val="0"/>
                <w:sz w:val="22"/>
                <w:szCs w:val="22"/>
              </w:rPr>
            </w:pPr>
            <w:r w:rsidRPr="00416C11">
              <w:rPr>
                <w:b w:val="0"/>
                <w:bCs w:val="0"/>
                <w:sz w:val="22"/>
                <w:szCs w:val="22"/>
              </w:rPr>
              <w:t>24319</w:t>
            </w:r>
          </w:p>
        </w:tc>
        <w:tc>
          <w:tcPr>
            <w:tcW w:w="0" w:type="auto"/>
            <w:vAlign w:val="center"/>
            <w:hideMark/>
          </w:tcPr>
          <w:p w14:paraId="516DB5F9" w14:textId="77777777" w:rsidR="0069698D" w:rsidRPr="00416C11" w:rsidRDefault="0069698D" w:rsidP="0069698D">
            <w:pPr>
              <w:rPr>
                <w:b w:val="0"/>
                <w:bCs w:val="0"/>
                <w:sz w:val="22"/>
                <w:szCs w:val="22"/>
              </w:rPr>
            </w:pPr>
            <w:r w:rsidRPr="00416C11">
              <w:rPr>
                <w:b w:val="0"/>
                <w:bCs w:val="0"/>
                <w:sz w:val="22"/>
                <w:szCs w:val="22"/>
              </w:rPr>
              <w:t xml:space="preserve">Johnson, R.R.; Tucker, B.V.; Pankaskie, J.E. (1970) Residue Data Sheet: Corn--Field: Test No. T-1988. (Unpublished study re- ceived Mar 12, 1971 under unknown admin. no.; submitted by Chev- ron Chemical Co., Richmond, Calif.; CDL:121327-D) </w:t>
            </w:r>
          </w:p>
        </w:tc>
      </w:tr>
      <w:tr w:rsidR="0069698D" w:rsidRPr="00416C11" w14:paraId="5CA1FE97" w14:textId="77777777" w:rsidTr="0069698D">
        <w:trPr>
          <w:tblCellSpacing w:w="0" w:type="dxa"/>
        </w:trPr>
        <w:tc>
          <w:tcPr>
            <w:tcW w:w="0" w:type="auto"/>
            <w:hideMark/>
          </w:tcPr>
          <w:p w14:paraId="6620E1FD" w14:textId="77777777" w:rsidR="0069698D" w:rsidRPr="00416C11" w:rsidRDefault="0069698D" w:rsidP="0069698D">
            <w:pPr>
              <w:rPr>
                <w:b w:val="0"/>
                <w:bCs w:val="0"/>
                <w:sz w:val="22"/>
                <w:szCs w:val="22"/>
              </w:rPr>
            </w:pPr>
            <w:r w:rsidRPr="00416C11">
              <w:rPr>
                <w:b w:val="0"/>
                <w:bCs w:val="0"/>
                <w:sz w:val="22"/>
                <w:szCs w:val="22"/>
              </w:rPr>
              <w:t>24320</w:t>
            </w:r>
          </w:p>
        </w:tc>
        <w:tc>
          <w:tcPr>
            <w:tcW w:w="0" w:type="auto"/>
            <w:vAlign w:val="center"/>
            <w:hideMark/>
          </w:tcPr>
          <w:p w14:paraId="168A8F23" w14:textId="77777777" w:rsidR="0069698D" w:rsidRPr="00416C11" w:rsidRDefault="0069698D" w:rsidP="0069698D">
            <w:pPr>
              <w:rPr>
                <w:b w:val="0"/>
                <w:bCs w:val="0"/>
                <w:sz w:val="22"/>
                <w:szCs w:val="22"/>
              </w:rPr>
            </w:pPr>
            <w:r w:rsidRPr="00416C11">
              <w:rPr>
                <w:b w:val="0"/>
                <w:bCs w:val="0"/>
                <w:sz w:val="22"/>
                <w:szCs w:val="22"/>
              </w:rPr>
              <w:t xml:space="preserve">Johnson, R.R.; Tucker, B.V.; Conterio, W.A. (1970) Residue Data Sheet: Corn (Field): Test No. T-1990. (Unpublished study re- ceived Mar 12, 1971 under unknown admin. no.; submitted by Chev- ron Chemical Co., Richmond, Calif.; CDL:121327-E) </w:t>
            </w:r>
          </w:p>
        </w:tc>
      </w:tr>
      <w:tr w:rsidR="0069698D" w:rsidRPr="00416C11" w14:paraId="31D6324C" w14:textId="77777777" w:rsidTr="0069698D">
        <w:trPr>
          <w:tblCellSpacing w:w="0" w:type="dxa"/>
        </w:trPr>
        <w:tc>
          <w:tcPr>
            <w:tcW w:w="0" w:type="auto"/>
            <w:hideMark/>
          </w:tcPr>
          <w:p w14:paraId="4DB0CEA1" w14:textId="77777777" w:rsidR="0069698D" w:rsidRPr="00416C11" w:rsidRDefault="0069698D" w:rsidP="0069698D">
            <w:pPr>
              <w:rPr>
                <w:b w:val="0"/>
                <w:bCs w:val="0"/>
                <w:sz w:val="22"/>
                <w:szCs w:val="22"/>
              </w:rPr>
            </w:pPr>
            <w:r w:rsidRPr="00416C11">
              <w:rPr>
                <w:b w:val="0"/>
                <w:bCs w:val="0"/>
                <w:sz w:val="22"/>
                <w:szCs w:val="22"/>
              </w:rPr>
              <w:t>24376</w:t>
            </w:r>
          </w:p>
        </w:tc>
        <w:tc>
          <w:tcPr>
            <w:tcW w:w="0" w:type="auto"/>
            <w:vAlign w:val="center"/>
            <w:hideMark/>
          </w:tcPr>
          <w:p w14:paraId="12F3E649" w14:textId="77777777" w:rsidR="0069698D" w:rsidRPr="00416C11" w:rsidRDefault="0069698D" w:rsidP="0069698D">
            <w:pPr>
              <w:rPr>
                <w:b w:val="0"/>
                <w:bCs w:val="0"/>
                <w:sz w:val="22"/>
                <w:szCs w:val="22"/>
              </w:rPr>
            </w:pPr>
            <w:r w:rsidRPr="00416C11">
              <w:rPr>
                <w:b w:val="0"/>
                <w:bCs w:val="0"/>
                <w:sz w:val="22"/>
                <w:szCs w:val="22"/>
              </w:rPr>
              <w:t xml:space="preserve">Khan, S.U.; Foster, T.S. (1976) Residues of Atrazine (2-Chloro-4- ethylamino-6-isopropylamino-?~s~?triazine) and its metabolites in chicken tissues. Journal of Agricultural and Food Chemistry 24(4):768-771. (Also~In~unpublished submission received Jul 19, 1978 under 201-403; submitted by Shell Chemical Co., Washington, D.C.; CDL:234470-W) </w:t>
            </w:r>
          </w:p>
        </w:tc>
      </w:tr>
      <w:tr w:rsidR="0069698D" w:rsidRPr="00416C11" w14:paraId="5CC9AE64" w14:textId="77777777" w:rsidTr="0069698D">
        <w:trPr>
          <w:tblCellSpacing w:w="0" w:type="dxa"/>
        </w:trPr>
        <w:tc>
          <w:tcPr>
            <w:tcW w:w="0" w:type="auto"/>
            <w:hideMark/>
          </w:tcPr>
          <w:p w14:paraId="015454CC" w14:textId="77777777" w:rsidR="0069698D" w:rsidRPr="00416C11" w:rsidRDefault="0069698D" w:rsidP="0069698D">
            <w:pPr>
              <w:rPr>
                <w:b w:val="0"/>
                <w:bCs w:val="0"/>
                <w:sz w:val="22"/>
                <w:szCs w:val="22"/>
              </w:rPr>
            </w:pPr>
            <w:r w:rsidRPr="00416C11">
              <w:rPr>
                <w:b w:val="0"/>
                <w:bCs w:val="0"/>
                <w:sz w:val="22"/>
                <w:szCs w:val="22"/>
              </w:rPr>
              <w:t>24379</w:t>
            </w:r>
          </w:p>
        </w:tc>
        <w:tc>
          <w:tcPr>
            <w:tcW w:w="0" w:type="auto"/>
            <w:vAlign w:val="center"/>
            <w:hideMark/>
          </w:tcPr>
          <w:p w14:paraId="1B45B8A7" w14:textId="77777777" w:rsidR="0069698D" w:rsidRPr="00416C11" w:rsidRDefault="0069698D" w:rsidP="0069698D">
            <w:pPr>
              <w:rPr>
                <w:b w:val="0"/>
                <w:bCs w:val="0"/>
                <w:sz w:val="22"/>
                <w:szCs w:val="22"/>
              </w:rPr>
            </w:pPr>
            <w:r w:rsidRPr="00416C11">
              <w:rPr>
                <w:b w:val="0"/>
                <w:bCs w:val="0"/>
                <w:sz w:val="22"/>
                <w:szCs w:val="22"/>
              </w:rPr>
              <w:t xml:space="preserve">Anderson, W.P.; Muzik, T.J.; Swan, D.G.; et al. (1961) Atrazine Residues--Wheat: AG-A 76. (Unpublished study including AG-A 79, 242, 158..., received Aug 13, 1962 under 100-439; prepared in cooperation with Washington State Univ., Agricultural Experi- </w:t>
            </w:r>
            <w:r w:rsidRPr="00416C11">
              <w:rPr>
                <w:b w:val="0"/>
                <w:bCs w:val="0"/>
                <w:sz w:val="22"/>
                <w:szCs w:val="22"/>
              </w:rPr>
              <w:lastRenderedPageBreak/>
              <w:t xml:space="preserve">ment Station, Agronomy Dept. and others, submitted by Ciba- Geigy Corp., Greensboro, N.C.; CDL:101148-A) </w:t>
            </w:r>
          </w:p>
        </w:tc>
      </w:tr>
      <w:tr w:rsidR="0069698D" w:rsidRPr="00416C11" w14:paraId="4B6508EB" w14:textId="77777777" w:rsidTr="0069698D">
        <w:trPr>
          <w:tblCellSpacing w:w="0" w:type="dxa"/>
        </w:trPr>
        <w:tc>
          <w:tcPr>
            <w:tcW w:w="0" w:type="auto"/>
            <w:hideMark/>
          </w:tcPr>
          <w:p w14:paraId="403421DC" w14:textId="77777777" w:rsidR="0069698D" w:rsidRPr="00416C11" w:rsidRDefault="0069698D" w:rsidP="0069698D">
            <w:pPr>
              <w:rPr>
                <w:b w:val="0"/>
                <w:bCs w:val="0"/>
                <w:sz w:val="22"/>
                <w:szCs w:val="22"/>
              </w:rPr>
            </w:pPr>
            <w:r w:rsidRPr="00416C11">
              <w:rPr>
                <w:b w:val="0"/>
                <w:bCs w:val="0"/>
                <w:sz w:val="22"/>
                <w:szCs w:val="22"/>
              </w:rPr>
              <w:lastRenderedPageBreak/>
              <w:t>24381</w:t>
            </w:r>
          </w:p>
        </w:tc>
        <w:tc>
          <w:tcPr>
            <w:tcW w:w="0" w:type="auto"/>
            <w:vAlign w:val="center"/>
            <w:hideMark/>
          </w:tcPr>
          <w:p w14:paraId="2B03C9E4" w14:textId="77777777" w:rsidR="0069698D" w:rsidRPr="00416C11" w:rsidRDefault="0069698D" w:rsidP="0069698D">
            <w:pPr>
              <w:rPr>
                <w:b w:val="0"/>
                <w:bCs w:val="0"/>
                <w:sz w:val="22"/>
                <w:szCs w:val="22"/>
              </w:rPr>
            </w:pPr>
            <w:r w:rsidRPr="00416C11">
              <w:rPr>
                <w:b w:val="0"/>
                <w:bCs w:val="0"/>
                <w:sz w:val="22"/>
                <w:szCs w:val="22"/>
              </w:rPr>
              <w:t xml:space="preserve">Schwartz, R.; Jones, F.B.; Mickey, D.; et al. (1975) Summary of Crop Residue Data for Surpass/Atrazine on Corn. (Unpublished study received Jan 7, 1976 under 476-2179; prepared in coopera- tion with Chipman Chemicals, Ltd., submitted by Stauffer Chemi- cal Co., Richmond, Calif.; CDL:224243-D) </w:t>
            </w:r>
          </w:p>
        </w:tc>
      </w:tr>
      <w:tr w:rsidR="0069698D" w:rsidRPr="00416C11" w14:paraId="19A9E1FD" w14:textId="77777777" w:rsidTr="0069698D">
        <w:trPr>
          <w:tblCellSpacing w:w="0" w:type="dxa"/>
        </w:trPr>
        <w:tc>
          <w:tcPr>
            <w:tcW w:w="0" w:type="auto"/>
            <w:hideMark/>
          </w:tcPr>
          <w:p w14:paraId="7E13F815" w14:textId="77777777" w:rsidR="0069698D" w:rsidRPr="00416C11" w:rsidRDefault="0069698D" w:rsidP="0069698D">
            <w:pPr>
              <w:rPr>
                <w:b w:val="0"/>
                <w:bCs w:val="0"/>
                <w:sz w:val="22"/>
                <w:szCs w:val="22"/>
              </w:rPr>
            </w:pPr>
            <w:r w:rsidRPr="00416C11">
              <w:rPr>
                <w:b w:val="0"/>
                <w:bCs w:val="0"/>
                <w:sz w:val="22"/>
                <w:szCs w:val="22"/>
              </w:rPr>
              <w:t>24383</w:t>
            </w:r>
          </w:p>
        </w:tc>
        <w:tc>
          <w:tcPr>
            <w:tcW w:w="0" w:type="auto"/>
            <w:vAlign w:val="center"/>
            <w:hideMark/>
          </w:tcPr>
          <w:p w14:paraId="5F21403A" w14:textId="77777777" w:rsidR="0069698D" w:rsidRPr="00416C11" w:rsidRDefault="0069698D" w:rsidP="0069698D">
            <w:pPr>
              <w:rPr>
                <w:b w:val="0"/>
                <w:bCs w:val="0"/>
                <w:sz w:val="22"/>
                <w:szCs w:val="22"/>
              </w:rPr>
            </w:pPr>
            <w:r w:rsidRPr="00416C11">
              <w:rPr>
                <w:b w:val="0"/>
                <w:bCs w:val="0"/>
                <w:sz w:val="22"/>
                <w:szCs w:val="22"/>
              </w:rPr>
              <w:t xml:space="preserve">Mickey, D.; Buchanan, G.; Tomey, B.; et al. (1974) Crop Residue Studies Summary for Vernam+/Atrazine on Corn. (Unpublished study received Feb 10, 1975 under unknown admin. no.; prepared in cooperation with Washington State Univ., Southwestern Wash- ington Research Unit and others, submitted by Stauffer Chemical Co., Richmond, Calif.; CDL:210064-B) </w:t>
            </w:r>
          </w:p>
        </w:tc>
      </w:tr>
      <w:tr w:rsidR="0069698D" w:rsidRPr="00416C11" w14:paraId="1EDFB89B" w14:textId="77777777" w:rsidTr="0069698D">
        <w:trPr>
          <w:tblCellSpacing w:w="0" w:type="dxa"/>
        </w:trPr>
        <w:tc>
          <w:tcPr>
            <w:tcW w:w="0" w:type="auto"/>
            <w:hideMark/>
          </w:tcPr>
          <w:p w14:paraId="254F767C" w14:textId="77777777" w:rsidR="0069698D" w:rsidRPr="00416C11" w:rsidRDefault="0069698D" w:rsidP="0069698D">
            <w:pPr>
              <w:rPr>
                <w:b w:val="0"/>
                <w:bCs w:val="0"/>
                <w:sz w:val="22"/>
                <w:szCs w:val="22"/>
              </w:rPr>
            </w:pPr>
            <w:r w:rsidRPr="00416C11">
              <w:rPr>
                <w:b w:val="0"/>
                <w:bCs w:val="0"/>
                <w:sz w:val="22"/>
                <w:szCs w:val="22"/>
              </w:rPr>
              <w:t>24384</w:t>
            </w:r>
          </w:p>
        </w:tc>
        <w:tc>
          <w:tcPr>
            <w:tcW w:w="0" w:type="auto"/>
            <w:vAlign w:val="center"/>
            <w:hideMark/>
          </w:tcPr>
          <w:p w14:paraId="74814923" w14:textId="77777777" w:rsidR="0069698D" w:rsidRPr="00416C11" w:rsidRDefault="0069698D" w:rsidP="0069698D">
            <w:pPr>
              <w:rPr>
                <w:b w:val="0"/>
                <w:bCs w:val="0"/>
                <w:sz w:val="22"/>
                <w:szCs w:val="22"/>
              </w:rPr>
            </w:pPr>
            <w:r w:rsidRPr="00416C11">
              <w:rPr>
                <w:b w:val="0"/>
                <w:bCs w:val="0"/>
                <w:sz w:val="22"/>
                <w:szCs w:val="22"/>
              </w:rPr>
              <w:t xml:space="preserve">Rolla, H.; Houseworth, L.D.; Taylor, J.B.; et al. (1977) Residues in or on Sugarcane Resulting from Multiple Applications of Atra- zine--Florida: Report No. ABR-77041. (Unpublished study re- ceived Sep 29, 1977 under 100-439; prepared in cooperation with U.S. Sugar Corp., submitted by Ciba-Geigy Corp., Greensboro, N.C.; CDL:231920-A) </w:t>
            </w:r>
          </w:p>
        </w:tc>
      </w:tr>
      <w:tr w:rsidR="0069698D" w:rsidRPr="00416C11" w14:paraId="4E495892" w14:textId="77777777" w:rsidTr="0069698D">
        <w:trPr>
          <w:tblCellSpacing w:w="0" w:type="dxa"/>
        </w:trPr>
        <w:tc>
          <w:tcPr>
            <w:tcW w:w="0" w:type="auto"/>
            <w:hideMark/>
          </w:tcPr>
          <w:p w14:paraId="07B9D393" w14:textId="77777777" w:rsidR="0069698D" w:rsidRPr="00416C11" w:rsidRDefault="0069698D" w:rsidP="0069698D">
            <w:pPr>
              <w:rPr>
                <w:b w:val="0"/>
                <w:bCs w:val="0"/>
                <w:sz w:val="22"/>
                <w:szCs w:val="22"/>
              </w:rPr>
            </w:pPr>
            <w:r w:rsidRPr="00416C11">
              <w:rPr>
                <w:b w:val="0"/>
                <w:bCs w:val="0"/>
                <w:sz w:val="22"/>
                <w:szCs w:val="22"/>
              </w:rPr>
              <w:t>24414</w:t>
            </w:r>
          </w:p>
        </w:tc>
        <w:tc>
          <w:tcPr>
            <w:tcW w:w="0" w:type="auto"/>
            <w:vAlign w:val="center"/>
            <w:hideMark/>
          </w:tcPr>
          <w:p w14:paraId="7EF669E4" w14:textId="77777777" w:rsidR="0069698D" w:rsidRPr="00416C11" w:rsidRDefault="0069698D" w:rsidP="0069698D">
            <w:pPr>
              <w:rPr>
                <w:b w:val="0"/>
                <w:bCs w:val="0"/>
                <w:sz w:val="22"/>
                <w:szCs w:val="22"/>
              </w:rPr>
            </w:pPr>
            <w:r w:rsidRPr="00416C11">
              <w:rPr>
                <w:b w:val="0"/>
                <w:bCs w:val="0"/>
                <w:sz w:val="22"/>
                <w:szCs w:val="22"/>
              </w:rPr>
              <w:t xml:space="preserve">DeKraker, J.D.; Ilnicki, R.D.; Cole, R.H. (1969) Residue Summary. (Unpublished study received Dec 17, 1973 under 100-439; prepared in cooperation with Rutgers, The State Univ. of New Jersey and Univ. of Delaware, Georgetown Substation, submitted by Ciba- Geigy Corp., Greensboro, N.C.; CDL:027056-B) </w:t>
            </w:r>
          </w:p>
        </w:tc>
      </w:tr>
      <w:tr w:rsidR="0069698D" w:rsidRPr="00416C11" w14:paraId="60FC2CC3" w14:textId="77777777" w:rsidTr="0069698D">
        <w:trPr>
          <w:tblCellSpacing w:w="0" w:type="dxa"/>
        </w:trPr>
        <w:tc>
          <w:tcPr>
            <w:tcW w:w="0" w:type="auto"/>
            <w:hideMark/>
          </w:tcPr>
          <w:p w14:paraId="6ED7C5E8" w14:textId="77777777" w:rsidR="0069698D" w:rsidRPr="00416C11" w:rsidRDefault="0069698D" w:rsidP="0069698D">
            <w:pPr>
              <w:rPr>
                <w:b w:val="0"/>
                <w:bCs w:val="0"/>
                <w:sz w:val="22"/>
                <w:szCs w:val="22"/>
              </w:rPr>
            </w:pPr>
            <w:r w:rsidRPr="00416C11">
              <w:rPr>
                <w:b w:val="0"/>
                <w:bCs w:val="0"/>
                <w:sz w:val="22"/>
                <w:szCs w:val="22"/>
              </w:rPr>
              <w:t>24450</w:t>
            </w:r>
          </w:p>
        </w:tc>
        <w:tc>
          <w:tcPr>
            <w:tcW w:w="0" w:type="auto"/>
            <w:vAlign w:val="center"/>
            <w:hideMark/>
          </w:tcPr>
          <w:p w14:paraId="66D0528F" w14:textId="77777777" w:rsidR="0069698D" w:rsidRPr="00416C11" w:rsidRDefault="0069698D" w:rsidP="0069698D">
            <w:pPr>
              <w:rPr>
                <w:b w:val="0"/>
                <w:bCs w:val="0"/>
                <w:sz w:val="22"/>
                <w:szCs w:val="22"/>
              </w:rPr>
            </w:pPr>
            <w:r w:rsidRPr="00416C11">
              <w:rPr>
                <w:b w:val="0"/>
                <w:bCs w:val="0"/>
                <w:sz w:val="22"/>
                <w:szCs w:val="22"/>
              </w:rPr>
              <w:t xml:space="preserve">Bosio, P.; Latil, J.; David, S.; et al. (1972) Residues of the Triazine Herbicides Atrazine and Bladex in Maize from Canada--1971 Trials: BEGR.0036.72. (Unpublished study received Jul 19, 1978 under 201-403; prepared by Shell Chimie, submitted by Shell Chemical Co., Washington, D.C.; CDL:234471-R) </w:t>
            </w:r>
          </w:p>
        </w:tc>
      </w:tr>
      <w:tr w:rsidR="0069698D" w:rsidRPr="00416C11" w14:paraId="6DCE2D8A" w14:textId="77777777" w:rsidTr="0069698D">
        <w:trPr>
          <w:tblCellSpacing w:w="0" w:type="dxa"/>
        </w:trPr>
        <w:tc>
          <w:tcPr>
            <w:tcW w:w="0" w:type="auto"/>
            <w:hideMark/>
          </w:tcPr>
          <w:p w14:paraId="454E157F" w14:textId="77777777" w:rsidR="0069698D" w:rsidRPr="00416C11" w:rsidRDefault="0069698D" w:rsidP="0069698D">
            <w:pPr>
              <w:rPr>
                <w:b w:val="0"/>
                <w:bCs w:val="0"/>
                <w:sz w:val="22"/>
                <w:szCs w:val="22"/>
              </w:rPr>
            </w:pPr>
            <w:r w:rsidRPr="00416C11">
              <w:rPr>
                <w:b w:val="0"/>
                <w:bCs w:val="0"/>
                <w:sz w:val="22"/>
                <w:szCs w:val="22"/>
              </w:rPr>
              <w:t>24451</w:t>
            </w:r>
          </w:p>
        </w:tc>
        <w:tc>
          <w:tcPr>
            <w:tcW w:w="0" w:type="auto"/>
            <w:vAlign w:val="center"/>
            <w:hideMark/>
          </w:tcPr>
          <w:p w14:paraId="5F9B8F1D" w14:textId="77777777" w:rsidR="0069698D" w:rsidRPr="00416C11" w:rsidRDefault="0069698D" w:rsidP="0069698D">
            <w:pPr>
              <w:rPr>
                <w:b w:val="0"/>
                <w:bCs w:val="0"/>
                <w:sz w:val="22"/>
                <w:szCs w:val="22"/>
              </w:rPr>
            </w:pPr>
            <w:r w:rsidRPr="00416C11">
              <w:rPr>
                <w:b w:val="0"/>
                <w:bCs w:val="0"/>
                <w:sz w:val="22"/>
                <w:szCs w:val="22"/>
              </w:rPr>
              <w:t xml:space="preserve">Elgar, K.E.; Bosio, P. (1972) The Analysis of Soils and Crops for Residues of the Triazine Herbicides Bladex (DW 3418) and Atra- zine--1970 Trials: WKGR.0031.72. (Unpublished study received Jul 19, 1978 under 201-403; prepared by Shell Research, Ltd., submitted by Shell Chemical Co., Washington, D.C.; CDL:234471-S) </w:t>
            </w:r>
          </w:p>
        </w:tc>
      </w:tr>
      <w:tr w:rsidR="0069698D" w:rsidRPr="00416C11" w14:paraId="3E07FC73" w14:textId="77777777" w:rsidTr="0069698D">
        <w:trPr>
          <w:tblCellSpacing w:w="0" w:type="dxa"/>
        </w:trPr>
        <w:tc>
          <w:tcPr>
            <w:tcW w:w="0" w:type="auto"/>
            <w:hideMark/>
          </w:tcPr>
          <w:p w14:paraId="19B5F774" w14:textId="77777777" w:rsidR="0069698D" w:rsidRPr="00416C11" w:rsidRDefault="0069698D" w:rsidP="0069698D">
            <w:pPr>
              <w:rPr>
                <w:b w:val="0"/>
                <w:bCs w:val="0"/>
                <w:sz w:val="22"/>
                <w:szCs w:val="22"/>
              </w:rPr>
            </w:pPr>
            <w:r w:rsidRPr="00416C11">
              <w:rPr>
                <w:b w:val="0"/>
                <w:bCs w:val="0"/>
                <w:sz w:val="22"/>
                <w:szCs w:val="22"/>
              </w:rPr>
              <w:t>24452</w:t>
            </w:r>
          </w:p>
        </w:tc>
        <w:tc>
          <w:tcPr>
            <w:tcW w:w="0" w:type="auto"/>
            <w:vAlign w:val="center"/>
            <w:hideMark/>
          </w:tcPr>
          <w:p w14:paraId="74E2DB67" w14:textId="77777777" w:rsidR="0069698D" w:rsidRPr="00416C11" w:rsidRDefault="0069698D" w:rsidP="0069698D">
            <w:pPr>
              <w:rPr>
                <w:b w:val="0"/>
                <w:bCs w:val="0"/>
                <w:sz w:val="22"/>
                <w:szCs w:val="22"/>
              </w:rPr>
            </w:pPr>
            <w:r w:rsidRPr="00416C11">
              <w:rPr>
                <w:b w:val="0"/>
                <w:bCs w:val="0"/>
                <w:sz w:val="22"/>
                <w:szCs w:val="22"/>
              </w:rPr>
              <w:t xml:space="preserve">Bosio, P.G.; Randu, J.P.; Noel, D. (1973) Residues of the Triazine Herbicides Atrazine and Bladex in Maize from Germany--1972 Trials: BEGR.0013.73. (Unpublished study received Jul 19, 1978 under 201-403; prepared by Shell Chimie, submitted by Shell Chemical Co., Washington, D.C.; CDL:234471-T) </w:t>
            </w:r>
          </w:p>
        </w:tc>
      </w:tr>
      <w:tr w:rsidR="0069698D" w:rsidRPr="00416C11" w14:paraId="19362A9C" w14:textId="77777777" w:rsidTr="0069698D">
        <w:trPr>
          <w:tblCellSpacing w:w="0" w:type="dxa"/>
        </w:trPr>
        <w:tc>
          <w:tcPr>
            <w:tcW w:w="0" w:type="auto"/>
            <w:hideMark/>
          </w:tcPr>
          <w:p w14:paraId="536C8F55" w14:textId="77777777" w:rsidR="0069698D" w:rsidRPr="00416C11" w:rsidRDefault="0069698D" w:rsidP="0069698D">
            <w:pPr>
              <w:rPr>
                <w:b w:val="0"/>
                <w:bCs w:val="0"/>
                <w:sz w:val="22"/>
                <w:szCs w:val="22"/>
              </w:rPr>
            </w:pPr>
            <w:r w:rsidRPr="00416C11">
              <w:rPr>
                <w:b w:val="0"/>
                <w:bCs w:val="0"/>
                <w:sz w:val="22"/>
                <w:szCs w:val="22"/>
              </w:rPr>
              <w:t>24453</w:t>
            </w:r>
          </w:p>
        </w:tc>
        <w:tc>
          <w:tcPr>
            <w:tcW w:w="0" w:type="auto"/>
            <w:vAlign w:val="center"/>
            <w:hideMark/>
          </w:tcPr>
          <w:p w14:paraId="06C39BA1" w14:textId="77777777" w:rsidR="0069698D" w:rsidRPr="00416C11" w:rsidRDefault="0069698D" w:rsidP="0069698D">
            <w:pPr>
              <w:rPr>
                <w:b w:val="0"/>
                <w:bCs w:val="0"/>
                <w:sz w:val="22"/>
                <w:szCs w:val="22"/>
              </w:rPr>
            </w:pPr>
            <w:r w:rsidRPr="00416C11">
              <w:rPr>
                <w:b w:val="0"/>
                <w:bCs w:val="0"/>
                <w:sz w:val="22"/>
                <w:szCs w:val="22"/>
              </w:rPr>
              <w:t xml:space="preserve">Bosio, P.G.; Randu, J.P. (1975) Residues of the Triazine Herbicides Atrazine and Bladex in Maize from Italy--1974 Trials: BEGR.0025.75. (Unpublished study received Jul 19, 1978 under 201-403; prepared by Shell Chimie, submitted by Shell Chemical Co., Washington, D.C.; CDL:234471-U) </w:t>
            </w:r>
          </w:p>
        </w:tc>
      </w:tr>
      <w:tr w:rsidR="0069698D" w:rsidRPr="00416C11" w14:paraId="5589D71B" w14:textId="77777777" w:rsidTr="0069698D">
        <w:trPr>
          <w:tblCellSpacing w:w="0" w:type="dxa"/>
        </w:trPr>
        <w:tc>
          <w:tcPr>
            <w:tcW w:w="0" w:type="auto"/>
            <w:hideMark/>
          </w:tcPr>
          <w:p w14:paraId="4E0D6236" w14:textId="77777777" w:rsidR="0069698D" w:rsidRPr="00416C11" w:rsidRDefault="0069698D" w:rsidP="0069698D">
            <w:pPr>
              <w:rPr>
                <w:b w:val="0"/>
                <w:bCs w:val="0"/>
                <w:sz w:val="22"/>
                <w:szCs w:val="22"/>
              </w:rPr>
            </w:pPr>
            <w:r w:rsidRPr="00416C11">
              <w:rPr>
                <w:b w:val="0"/>
                <w:bCs w:val="0"/>
                <w:sz w:val="22"/>
                <w:szCs w:val="22"/>
              </w:rPr>
              <w:t>24454</w:t>
            </w:r>
          </w:p>
        </w:tc>
        <w:tc>
          <w:tcPr>
            <w:tcW w:w="0" w:type="auto"/>
            <w:vAlign w:val="center"/>
            <w:hideMark/>
          </w:tcPr>
          <w:p w14:paraId="727D8CA7" w14:textId="77777777" w:rsidR="0069698D" w:rsidRPr="00416C11" w:rsidRDefault="0069698D" w:rsidP="0069698D">
            <w:pPr>
              <w:rPr>
                <w:b w:val="0"/>
                <w:bCs w:val="0"/>
                <w:sz w:val="22"/>
                <w:szCs w:val="22"/>
              </w:rPr>
            </w:pPr>
            <w:r w:rsidRPr="00416C11">
              <w:rPr>
                <w:b w:val="0"/>
                <w:bCs w:val="0"/>
                <w:sz w:val="22"/>
                <w:szCs w:val="22"/>
              </w:rPr>
              <w:t xml:space="preserve">Bosio, P.G.; Randu, J.P. (1975) Residues of the Triazine Herbicides Atrazine and Bladex in Maize from Germany--1974 Trials: BEGR.0038.75. (Unpublished study received Jul 19, 1978 under 201-403; prepared by Shell Chimie, submitted by Shell Chemical Co., Washington, D.C.; CDL:234471-V) </w:t>
            </w:r>
          </w:p>
        </w:tc>
      </w:tr>
      <w:tr w:rsidR="0069698D" w:rsidRPr="00416C11" w14:paraId="03A985E8" w14:textId="77777777" w:rsidTr="0069698D">
        <w:trPr>
          <w:tblCellSpacing w:w="0" w:type="dxa"/>
        </w:trPr>
        <w:tc>
          <w:tcPr>
            <w:tcW w:w="0" w:type="auto"/>
            <w:hideMark/>
          </w:tcPr>
          <w:p w14:paraId="240E0B24" w14:textId="77777777" w:rsidR="0069698D" w:rsidRPr="00416C11" w:rsidRDefault="0069698D" w:rsidP="0069698D">
            <w:pPr>
              <w:rPr>
                <w:b w:val="0"/>
                <w:bCs w:val="0"/>
                <w:sz w:val="22"/>
                <w:szCs w:val="22"/>
              </w:rPr>
            </w:pPr>
            <w:r w:rsidRPr="00416C11">
              <w:rPr>
                <w:b w:val="0"/>
                <w:bCs w:val="0"/>
                <w:sz w:val="22"/>
                <w:szCs w:val="22"/>
              </w:rPr>
              <w:lastRenderedPageBreak/>
              <w:t>24455</w:t>
            </w:r>
          </w:p>
        </w:tc>
        <w:tc>
          <w:tcPr>
            <w:tcW w:w="0" w:type="auto"/>
            <w:vAlign w:val="center"/>
            <w:hideMark/>
          </w:tcPr>
          <w:p w14:paraId="49CE1FDF" w14:textId="77777777" w:rsidR="0069698D" w:rsidRPr="00416C11" w:rsidRDefault="0069698D" w:rsidP="0069698D">
            <w:pPr>
              <w:rPr>
                <w:b w:val="0"/>
                <w:bCs w:val="0"/>
                <w:sz w:val="22"/>
                <w:szCs w:val="22"/>
              </w:rPr>
            </w:pPr>
            <w:r w:rsidRPr="00416C11">
              <w:rPr>
                <w:b w:val="0"/>
                <w:bCs w:val="0"/>
                <w:sz w:val="22"/>
                <w:szCs w:val="22"/>
              </w:rPr>
              <w:t xml:space="preserve">Shell Chemical Company (1972) 1970--Residue Data for Atrazine in Field Corn from Iowa State University, Ames, Iowa: TIR-24-142-70 Part III. (Unpublished study received Jul 19, 1978 under 201- 403; CDL:234471-W) </w:t>
            </w:r>
          </w:p>
        </w:tc>
      </w:tr>
      <w:tr w:rsidR="0069698D" w:rsidRPr="00416C11" w14:paraId="358D0D96" w14:textId="77777777" w:rsidTr="0069698D">
        <w:trPr>
          <w:tblCellSpacing w:w="0" w:type="dxa"/>
        </w:trPr>
        <w:tc>
          <w:tcPr>
            <w:tcW w:w="0" w:type="auto"/>
            <w:hideMark/>
          </w:tcPr>
          <w:p w14:paraId="1982CB3B" w14:textId="77777777" w:rsidR="0069698D" w:rsidRPr="00416C11" w:rsidRDefault="0069698D" w:rsidP="0069698D">
            <w:pPr>
              <w:rPr>
                <w:b w:val="0"/>
                <w:bCs w:val="0"/>
                <w:sz w:val="22"/>
                <w:szCs w:val="22"/>
              </w:rPr>
            </w:pPr>
            <w:r w:rsidRPr="00416C11">
              <w:rPr>
                <w:b w:val="0"/>
                <w:bCs w:val="0"/>
                <w:sz w:val="22"/>
                <w:szCs w:val="22"/>
              </w:rPr>
              <w:t>24456</w:t>
            </w:r>
          </w:p>
        </w:tc>
        <w:tc>
          <w:tcPr>
            <w:tcW w:w="0" w:type="auto"/>
            <w:vAlign w:val="center"/>
            <w:hideMark/>
          </w:tcPr>
          <w:p w14:paraId="49BB67E1" w14:textId="77777777" w:rsidR="0069698D" w:rsidRPr="00416C11" w:rsidRDefault="0069698D" w:rsidP="0069698D">
            <w:pPr>
              <w:rPr>
                <w:b w:val="0"/>
                <w:bCs w:val="0"/>
                <w:sz w:val="22"/>
                <w:szCs w:val="22"/>
              </w:rPr>
            </w:pPr>
            <w:r w:rsidRPr="00416C11">
              <w:rPr>
                <w:b w:val="0"/>
                <w:bCs w:val="0"/>
                <w:sz w:val="22"/>
                <w:szCs w:val="22"/>
              </w:rPr>
              <w:t xml:space="preserve">Shell Chemical Company (1975) 1974--Residue Data for Atrazine in Field Corn following Pre-emergence Application of a Tank Mix of Bladex^(R)I Herbicide and Atrazine from West Burlington, Iowa: TIR-24-204-74-(Part II). (Unpublished study received Jul 19, 1978 under 201-403; CDL:234471-X) </w:t>
            </w:r>
          </w:p>
        </w:tc>
      </w:tr>
      <w:tr w:rsidR="0069698D" w:rsidRPr="00416C11" w14:paraId="11E8E886" w14:textId="77777777" w:rsidTr="0069698D">
        <w:trPr>
          <w:tblCellSpacing w:w="0" w:type="dxa"/>
        </w:trPr>
        <w:tc>
          <w:tcPr>
            <w:tcW w:w="0" w:type="auto"/>
            <w:hideMark/>
          </w:tcPr>
          <w:p w14:paraId="7F4F0E14" w14:textId="77777777" w:rsidR="0069698D" w:rsidRPr="00416C11" w:rsidRDefault="0069698D" w:rsidP="0069698D">
            <w:pPr>
              <w:rPr>
                <w:b w:val="0"/>
                <w:bCs w:val="0"/>
                <w:sz w:val="22"/>
                <w:szCs w:val="22"/>
              </w:rPr>
            </w:pPr>
            <w:r w:rsidRPr="00416C11">
              <w:rPr>
                <w:b w:val="0"/>
                <w:bCs w:val="0"/>
                <w:sz w:val="22"/>
                <w:szCs w:val="22"/>
              </w:rPr>
              <w:t>24470</w:t>
            </w:r>
          </w:p>
        </w:tc>
        <w:tc>
          <w:tcPr>
            <w:tcW w:w="0" w:type="auto"/>
            <w:vAlign w:val="center"/>
            <w:hideMark/>
          </w:tcPr>
          <w:p w14:paraId="16DC0643" w14:textId="77777777" w:rsidR="0069698D" w:rsidRPr="00416C11" w:rsidRDefault="0069698D" w:rsidP="0069698D">
            <w:pPr>
              <w:rPr>
                <w:b w:val="0"/>
                <w:bCs w:val="0"/>
                <w:sz w:val="22"/>
                <w:szCs w:val="22"/>
              </w:rPr>
            </w:pPr>
            <w:r w:rsidRPr="00416C11">
              <w:rPr>
                <w:b w:val="0"/>
                <w:bCs w:val="0"/>
                <w:sz w:val="22"/>
                <w:szCs w:val="22"/>
              </w:rPr>
              <w:t xml:space="preserve">Monsanto Company (1969) Discussion and Conclusion. (Unpublished study received Aug 11, 1972 under 524-303; CDL:004036-J) </w:t>
            </w:r>
          </w:p>
        </w:tc>
      </w:tr>
      <w:tr w:rsidR="0069698D" w:rsidRPr="00416C11" w14:paraId="401A55C3" w14:textId="77777777" w:rsidTr="0069698D">
        <w:trPr>
          <w:tblCellSpacing w:w="0" w:type="dxa"/>
        </w:trPr>
        <w:tc>
          <w:tcPr>
            <w:tcW w:w="0" w:type="auto"/>
            <w:hideMark/>
          </w:tcPr>
          <w:p w14:paraId="2F2D084A" w14:textId="77777777" w:rsidR="0069698D" w:rsidRPr="00416C11" w:rsidRDefault="0069698D" w:rsidP="0069698D">
            <w:pPr>
              <w:rPr>
                <w:b w:val="0"/>
                <w:bCs w:val="0"/>
                <w:sz w:val="22"/>
                <w:szCs w:val="22"/>
              </w:rPr>
            </w:pPr>
            <w:r w:rsidRPr="00416C11">
              <w:rPr>
                <w:b w:val="0"/>
                <w:bCs w:val="0"/>
                <w:sz w:val="22"/>
                <w:szCs w:val="22"/>
              </w:rPr>
              <w:t>24475</w:t>
            </w:r>
          </w:p>
        </w:tc>
        <w:tc>
          <w:tcPr>
            <w:tcW w:w="0" w:type="auto"/>
            <w:vAlign w:val="center"/>
            <w:hideMark/>
          </w:tcPr>
          <w:p w14:paraId="6DA3CDC8" w14:textId="77777777" w:rsidR="0069698D" w:rsidRPr="00416C11" w:rsidRDefault="0069698D" w:rsidP="0069698D">
            <w:pPr>
              <w:rPr>
                <w:b w:val="0"/>
                <w:bCs w:val="0"/>
                <w:sz w:val="22"/>
                <w:szCs w:val="22"/>
              </w:rPr>
            </w:pPr>
            <w:r w:rsidRPr="00416C11">
              <w:rPr>
                <w:b w:val="0"/>
                <w:bCs w:val="0"/>
                <w:sz w:val="22"/>
                <w:szCs w:val="22"/>
              </w:rPr>
              <w:t xml:space="preserve">Forsythe, J.R.; King, E. (1967) Residue Report: Winter Wheat: AG-A No. 1608. (Unpublished study received Dec 29, 1967 under 7F0620; submitted by Geigy Chemical Co., Ardsley, N.Y.; CDL: 090810-B) </w:t>
            </w:r>
          </w:p>
        </w:tc>
      </w:tr>
      <w:tr w:rsidR="0069698D" w:rsidRPr="00416C11" w14:paraId="132FD8DD" w14:textId="77777777" w:rsidTr="0069698D">
        <w:trPr>
          <w:tblCellSpacing w:w="0" w:type="dxa"/>
        </w:trPr>
        <w:tc>
          <w:tcPr>
            <w:tcW w:w="0" w:type="auto"/>
            <w:hideMark/>
          </w:tcPr>
          <w:p w14:paraId="4D58E717" w14:textId="77777777" w:rsidR="0069698D" w:rsidRPr="00416C11" w:rsidRDefault="0069698D" w:rsidP="0069698D">
            <w:pPr>
              <w:rPr>
                <w:b w:val="0"/>
                <w:bCs w:val="0"/>
                <w:sz w:val="22"/>
                <w:szCs w:val="22"/>
              </w:rPr>
            </w:pPr>
            <w:r w:rsidRPr="00416C11">
              <w:rPr>
                <w:b w:val="0"/>
                <w:bCs w:val="0"/>
                <w:sz w:val="22"/>
                <w:szCs w:val="22"/>
              </w:rPr>
              <w:t>24476</w:t>
            </w:r>
          </w:p>
        </w:tc>
        <w:tc>
          <w:tcPr>
            <w:tcW w:w="0" w:type="auto"/>
            <w:vAlign w:val="center"/>
            <w:hideMark/>
          </w:tcPr>
          <w:p w14:paraId="66A6419C" w14:textId="77777777" w:rsidR="0069698D" w:rsidRPr="00416C11" w:rsidRDefault="0069698D" w:rsidP="0069698D">
            <w:pPr>
              <w:rPr>
                <w:b w:val="0"/>
                <w:bCs w:val="0"/>
                <w:sz w:val="22"/>
                <w:szCs w:val="22"/>
              </w:rPr>
            </w:pPr>
            <w:r w:rsidRPr="00416C11">
              <w:rPr>
                <w:b w:val="0"/>
                <w:bCs w:val="0"/>
                <w:sz w:val="22"/>
                <w:szCs w:val="22"/>
              </w:rPr>
              <w:t xml:space="preserve">Buchholz, C. (1967) Residue Report: Foliage Peas: AG-A No. 1610. (Unpublished study received Dec 29, 1967 under 7F0620; submitted by Geigy Chemical Co., Ardsley, N.Y.; CDL:090810-C) </w:t>
            </w:r>
          </w:p>
        </w:tc>
      </w:tr>
      <w:tr w:rsidR="0069698D" w:rsidRPr="00416C11" w14:paraId="16D16CD0" w14:textId="77777777" w:rsidTr="0069698D">
        <w:trPr>
          <w:tblCellSpacing w:w="0" w:type="dxa"/>
        </w:trPr>
        <w:tc>
          <w:tcPr>
            <w:tcW w:w="0" w:type="auto"/>
            <w:hideMark/>
          </w:tcPr>
          <w:p w14:paraId="2D9F4BEF" w14:textId="77777777" w:rsidR="0069698D" w:rsidRPr="00416C11" w:rsidRDefault="0069698D" w:rsidP="0069698D">
            <w:pPr>
              <w:rPr>
                <w:b w:val="0"/>
                <w:bCs w:val="0"/>
                <w:sz w:val="22"/>
                <w:szCs w:val="22"/>
              </w:rPr>
            </w:pPr>
            <w:r w:rsidRPr="00416C11">
              <w:rPr>
                <w:b w:val="0"/>
                <w:bCs w:val="0"/>
                <w:sz w:val="22"/>
                <w:szCs w:val="22"/>
              </w:rPr>
              <w:t>24479</w:t>
            </w:r>
          </w:p>
        </w:tc>
        <w:tc>
          <w:tcPr>
            <w:tcW w:w="0" w:type="auto"/>
            <w:vAlign w:val="center"/>
            <w:hideMark/>
          </w:tcPr>
          <w:p w14:paraId="5330EBC3" w14:textId="77777777" w:rsidR="0069698D" w:rsidRPr="00416C11" w:rsidRDefault="0069698D" w:rsidP="0069698D">
            <w:pPr>
              <w:rPr>
                <w:b w:val="0"/>
                <w:bCs w:val="0"/>
                <w:sz w:val="22"/>
                <w:szCs w:val="22"/>
              </w:rPr>
            </w:pPr>
            <w:r w:rsidRPr="00416C11">
              <w:rPr>
                <w:b w:val="0"/>
                <w:bCs w:val="0"/>
                <w:sz w:val="22"/>
                <w:szCs w:val="22"/>
              </w:rPr>
              <w:t xml:space="preserve">Hargan, R.P.; McMahon, A. (1967) Residue Report: Sugar Cane: AG-A No. 1401. (Unpublished study received Dec 29, 1967 under 7F0620; submitted by Geigy Chemical Co., Ardsley, N.Y.; CDL: 090810-F) </w:t>
            </w:r>
          </w:p>
        </w:tc>
      </w:tr>
      <w:tr w:rsidR="0069698D" w:rsidRPr="00416C11" w14:paraId="6D1E06D1" w14:textId="77777777" w:rsidTr="0069698D">
        <w:trPr>
          <w:tblCellSpacing w:w="0" w:type="dxa"/>
        </w:trPr>
        <w:tc>
          <w:tcPr>
            <w:tcW w:w="0" w:type="auto"/>
            <w:hideMark/>
          </w:tcPr>
          <w:p w14:paraId="7B481A49" w14:textId="77777777" w:rsidR="0069698D" w:rsidRPr="00416C11" w:rsidRDefault="0069698D" w:rsidP="0069698D">
            <w:pPr>
              <w:rPr>
                <w:b w:val="0"/>
                <w:bCs w:val="0"/>
                <w:sz w:val="22"/>
                <w:szCs w:val="22"/>
              </w:rPr>
            </w:pPr>
            <w:r w:rsidRPr="00416C11">
              <w:rPr>
                <w:b w:val="0"/>
                <w:bCs w:val="0"/>
                <w:sz w:val="22"/>
                <w:szCs w:val="22"/>
              </w:rPr>
              <w:t>24480</w:t>
            </w:r>
          </w:p>
        </w:tc>
        <w:tc>
          <w:tcPr>
            <w:tcW w:w="0" w:type="auto"/>
            <w:vAlign w:val="center"/>
            <w:hideMark/>
          </w:tcPr>
          <w:p w14:paraId="1825619A" w14:textId="77777777" w:rsidR="0069698D" w:rsidRPr="00416C11" w:rsidRDefault="0069698D" w:rsidP="0069698D">
            <w:pPr>
              <w:rPr>
                <w:b w:val="0"/>
                <w:bCs w:val="0"/>
                <w:sz w:val="22"/>
                <w:szCs w:val="22"/>
              </w:rPr>
            </w:pPr>
            <w:r w:rsidRPr="00416C11">
              <w:rPr>
                <w:b w:val="0"/>
                <w:bCs w:val="0"/>
                <w:sz w:val="22"/>
                <w:szCs w:val="22"/>
              </w:rPr>
              <w:t xml:space="preserve">Solga, J.; Mattson, A. (1967) The Determination of 2-Chloro-4- amino-6-isopropylamino-s-triazine (I) and 2-Chloro-4-amino-6- ethylamino-s-triazine (II). (Unpublished study received Dec 29, 1967 under 7F0620; submitted by Geigy Chemical Co., Ardsley, N.Y.; CDL:090810-G) </w:t>
            </w:r>
          </w:p>
        </w:tc>
      </w:tr>
      <w:tr w:rsidR="0069698D" w:rsidRPr="00416C11" w14:paraId="09CB77F1" w14:textId="77777777" w:rsidTr="0069698D">
        <w:trPr>
          <w:tblCellSpacing w:w="0" w:type="dxa"/>
        </w:trPr>
        <w:tc>
          <w:tcPr>
            <w:tcW w:w="0" w:type="auto"/>
            <w:hideMark/>
          </w:tcPr>
          <w:p w14:paraId="33F870C5" w14:textId="77777777" w:rsidR="0069698D" w:rsidRPr="00416C11" w:rsidRDefault="0069698D" w:rsidP="0069698D">
            <w:pPr>
              <w:rPr>
                <w:b w:val="0"/>
                <w:bCs w:val="0"/>
                <w:sz w:val="22"/>
                <w:szCs w:val="22"/>
              </w:rPr>
            </w:pPr>
            <w:r w:rsidRPr="00416C11">
              <w:rPr>
                <w:b w:val="0"/>
                <w:bCs w:val="0"/>
                <w:sz w:val="22"/>
                <w:szCs w:val="22"/>
              </w:rPr>
              <w:t>24482</w:t>
            </w:r>
          </w:p>
        </w:tc>
        <w:tc>
          <w:tcPr>
            <w:tcW w:w="0" w:type="auto"/>
            <w:vAlign w:val="center"/>
            <w:hideMark/>
          </w:tcPr>
          <w:p w14:paraId="5D0AFE52" w14:textId="77777777" w:rsidR="0069698D" w:rsidRPr="00416C11" w:rsidRDefault="0069698D" w:rsidP="0069698D">
            <w:pPr>
              <w:rPr>
                <w:b w:val="0"/>
                <w:bCs w:val="0"/>
                <w:sz w:val="22"/>
                <w:szCs w:val="22"/>
              </w:rPr>
            </w:pPr>
            <w:r w:rsidRPr="00416C11">
              <w:rPr>
                <w:b w:val="0"/>
                <w:bCs w:val="0"/>
                <w:sz w:val="22"/>
                <w:szCs w:val="22"/>
              </w:rPr>
              <w:t xml:space="preserve">Mattson, A.M.; Kahrs, R.A. (1967) Efficiency of Various Extraction Procedures in Removing Residual Atrazine from Field-Treated Sorghum. (Unpublished study received Dec 29, 1967 under 7F0620; submitted by Geigy Chemical Co., Ardsley, N.Y.; CDL:090810-I) </w:t>
            </w:r>
          </w:p>
        </w:tc>
      </w:tr>
      <w:tr w:rsidR="0069698D" w:rsidRPr="00416C11" w14:paraId="034EEA7A" w14:textId="77777777" w:rsidTr="0069698D">
        <w:trPr>
          <w:tblCellSpacing w:w="0" w:type="dxa"/>
        </w:trPr>
        <w:tc>
          <w:tcPr>
            <w:tcW w:w="0" w:type="auto"/>
            <w:hideMark/>
          </w:tcPr>
          <w:p w14:paraId="5DC51E75" w14:textId="77777777" w:rsidR="0069698D" w:rsidRPr="00416C11" w:rsidRDefault="0069698D" w:rsidP="0069698D">
            <w:pPr>
              <w:rPr>
                <w:b w:val="0"/>
                <w:bCs w:val="0"/>
                <w:sz w:val="22"/>
                <w:szCs w:val="22"/>
              </w:rPr>
            </w:pPr>
            <w:r w:rsidRPr="00416C11">
              <w:rPr>
                <w:b w:val="0"/>
                <w:bCs w:val="0"/>
                <w:sz w:val="22"/>
                <w:szCs w:val="22"/>
              </w:rPr>
              <w:t>24483</w:t>
            </w:r>
          </w:p>
        </w:tc>
        <w:tc>
          <w:tcPr>
            <w:tcW w:w="0" w:type="auto"/>
            <w:vAlign w:val="center"/>
            <w:hideMark/>
          </w:tcPr>
          <w:p w14:paraId="6E2E5A66" w14:textId="77777777" w:rsidR="0069698D" w:rsidRPr="00416C11" w:rsidRDefault="0069698D" w:rsidP="0069698D">
            <w:pPr>
              <w:rPr>
                <w:b w:val="0"/>
                <w:bCs w:val="0"/>
                <w:sz w:val="22"/>
                <w:szCs w:val="22"/>
              </w:rPr>
            </w:pPr>
            <w:r w:rsidRPr="00416C11">
              <w:rPr>
                <w:b w:val="0"/>
                <w:bCs w:val="0"/>
                <w:sz w:val="22"/>
                <w:szCs w:val="22"/>
              </w:rPr>
              <w:t xml:space="preserve">Hargan, R.P.; Szolics, M.; Eckert, R.E., Jr.; et al. (1967) ?Resi- due Data for Atrazine in Various Grasses|: AG-A No. 1430. (Un- published study including AG-A nos. 1427, 1426, 1292..., re- ceived Dec 29, 1967 under 7F0620; prepared in cooperation with Univ. of Nevada, Renewable Resource Center and others, submitted by Geigy Chemical Co., Ardsley, N.Y.; CDL:090810-J) </w:t>
            </w:r>
          </w:p>
        </w:tc>
      </w:tr>
      <w:tr w:rsidR="0069698D" w:rsidRPr="00416C11" w14:paraId="55EA075A" w14:textId="77777777" w:rsidTr="0069698D">
        <w:trPr>
          <w:tblCellSpacing w:w="0" w:type="dxa"/>
        </w:trPr>
        <w:tc>
          <w:tcPr>
            <w:tcW w:w="0" w:type="auto"/>
            <w:hideMark/>
          </w:tcPr>
          <w:p w14:paraId="058601B2" w14:textId="77777777" w:rsidR="0069698D" w:rsidRPr="00416C11" w:rsidRDefault="0069698D" w:rsidP="0069698D">
            <w:pPr>
              <w:rPr>
                <w:b w:val="0"/>
                <w:bCs w:val="0"/>
                <w:sz w:val="22"/>
                <w:szCs w:val="22"/>
              </w:rPr>
            </w:pPr>
            <w:r w:rsidRPr="00416C11">
              <w:rPr>
                <w:b w:val="0"/>
                <w:bCs w:val="0"/>
                <w:sz w:val="22"/>
                <w:szCs w:val="22"/>
              </w:rPr>
              <w:t>24484</w:t>
            </w:r>
          </w:p>
        </w:tc>
        <w:tc>
          <w:tcPr>
            <w:tcW w:w="0" w:type="auto"/>
            <w:vAlign w:val="center"/>
            <w:hideMark/>
          </w:tcPr>
          <w:p w14:paraId="00FBC610" w14:textId="77777777" w:rsidR="0069698D" w:rsidRPr="00416C11" w:rsidRDefault="0069698D" w:rsidP="0069698D">
            <w:pPr>
              <w:rPr>
                <w:b w:val="0"/>
                <w:bCs w:val="0"/>
                <w:sz w:val="22"/>
                <w:szCs w:val="22"/>
              </w:rPr>
            </w:pPr>
            <w:r w:rsidRPr="00416C11">
              <w:rPr>
                <w:b w:val="0"/>
                <w:bCs w:val="0"/>
                <w:sz w:val="22"/>
                <w:szCs w:val="22"/>
              </w:rPr>
              <w:t xml:space="preserve">Gold, B.; Szolics, M. (1964) Request for Analysis: AG-A 799. (Un- published study including AG-A 714 and AG-A 701, received Dec 29, 1967 under 7F0620; submitted by Geigy Chemical Co., Ardsley, N.Y.; CDL:090810-K) </w:t>
            </w:r>
          </w:p>
        </w:tc>
      </w:tr>
      <w:tr w:rsidR="0069698D" w:rsidRPr="00416C11" w14:paraId="080A1E6C" w14:textId="77777777" w:rsidTr="0069698D">
        <w:trPr>
          <w:tblCellSpacing w:w="0" w:type="dxa"/>
        </w:trPr>
        <w:tc>
          <w:tcPr>
            <w:tcW w:w="0" w:type="auto"/>
            <w:hideMark/>
          </w:tcPr>
          <w:p w14:paraId="0E28F772" w14:textId="77777777" w:rsidR="0069698D" w:rsidRPr="00416C11" w:rsidRDefault="0069698D" w:rsidP="0069698D">
            <w:pPr>
              <w:rPr>
                <w:b w:val="0"/>
                <w:bCs w:val="0"/>
                <w:sz w:val="22"/>
                <w:szCs w:val="22"/>
              </w:rPr>
            </w:pPr>
            <w:r w:rsidRPr="00416C11">
              <w:rPr>
                <w:b w:val="0"/>
                <w:bCs w:val="0"/>
                <w:sz w:val="22"/>
                <w:szCs w:val="22"/>
              </w:rPr>
              <w:t>24485</w:t>
            </w:r>
          </w:p>
        </w:tc>
        <w:tc>
          <w:tcPr>
            <w:tcW w:w="0" w:type="auto"/>
            <w:vAlign w:val="center"/>
            <w:hideMark/>
          </w:tcPr>
          <w:p w14:paraId="54A9901A" w14:textId="77777777" w:rsidR="0069698D" w:rsidRPr="00416C11" w:rsidRDefault="0069698D" w:rsidP="0069698D">
            <w:pPr>
              <w:rPr>
                <w:b w:val="0"/>
                <w:bCs w:val="0"/>
                <w:sz w:val="22"/>
                <w:szCs w:val="22"/>
              </w:rPr>
            </w:pPr>
            <w:r w:rsidRPr="00416C11">
              <w:rPr>
                <w:b w:val="0"/>
                <w:bCs w:val="0"/>
                <w:sz w:val="22"/>
                <w:szCs w:val="22"/>
              </w:rPr>
              <w:t xml:space="preserve">Richardson, C. (1964) Request for Analysis: AG-A 704. (Unpublished study received Dec 29, 1967 under 7F0620; submitted by Geigy Chemical Co., Ardsley, N.Y.; CDL:090810-L) </w:t>
            </w:r>
          </w:p>
        </w:tc>
      </w:tr>
      <w:tr w:rsidR="0069698D" w:rsidRPr="00416C11" w14:paraId="79B2D8FB" w14:textId="77777777" w:rsidTr="0069698D">
        <w:trPr>
          <w:tblCellSpacing w:w="0" w:type="dxa"/>
        </w:trPr>
        <w:tc>
          <w:tcPr>
            <w:tcW w:w="0" w:type="auto"/>
            <w:hideMark/>
          </w:tcPr>
          <w:p w14:paraId="073DDB12" w14:textId="77777777" w:rsidR="0069698D" w:rsidRPr="00416C11" w:rsidRDefault="0069698D" w:rsidP="0069698D">
            <w:pPr>
              <w:rPr>
                <w:b w:val="0"/>
                <w:bCs w:val="0"/>
                <w:sz w:val="22"/>
                <w:szCs w:val="22"/>
              </w:rPr>
            </w:pPr>
            <w:r w:rsidRPr="00416C11">
              <w:rPr>
                <w:b w:val="0"/>
                <w:bCs w:val="0"/>
                <w:sz w:val="22"/>
                <w:szCs w:val="22"/>
              </w:rPr>
              <w:t>24487</w:t>
            </w:r>
          </w:p>
        </w:tc>
        <w:tc>
          <w:tcPr>
            <w:tcW w:w="0" w:type="auto"/>
            <w:vAlign w:val="center"/>
            <w:hideMark/>
          </w:tcPr>
          <w:p w14:paraId="6B0A001A" w14:textId="77777777" w:rsidR="0069698D" w:rsidRPr="00416C11" w:rsidRDefault="0069698D" w:rsidP="0069698D">
            <w:pPr>
              <w:rPr>
                <w:b w:val="0"/>
                <w:bCs w:val="0"/>
                <w:sz w:val="22"/>
                <w:szCs w:val="22"/>
              </w:rPr>
            </w:pPr>
            <w:r w:rsidRPr="00416C11">
              <w:rPr>
                <w:b w:val="0"/>
                <w:bCs w:val="0"/>
                <w:sz w:val="22"/>
                <w:szCs w:val="22"/>
              </w:rPr>
              <w:t xml:space="preserve">Lee, W.O.; Torrell, P.J.; Freeman, E.; et al. (1967) ?Residues of Atrazine in Grasses|: AG-A No. 244. (Unpublished study includ- ing AG-A nos. 280, 463, 1038..., received </w:t>
            </w:r>
            <w:r w:rsidRPr="00416C11">
              <w:rPr>
                <w:b w:val="0"/>
                <w:bCs w:val="0"/>
                <w:sz w:val="22"/>
                <w:szCs w:val="22"/>
              </w:rPr>
              <w:lastRenderedPageBreak/>
              <w:t xml:space="preserve">Dec 29, 1967 under 7F0620; prepared in cooperation with Oregon State Univ., Farm Crops Dept. and others, submitted by Geigy Chemical Co., Ards- ley, N.Y.; CDL:090810-Q) </w:t>
            </w:r>
          </w:p>
        </w:tc>
      </w:tr>
      <w:tr w:rsidR="0069698D" w:rsidRPr="00416C11" w14:paraId="3916293A" w14:textId="77777777" w:rsidTr="0069698D">
        <w:trPr>
          <w:tblCellSpacing w:w="0" w:type="dxa"/>
        </w:trPr>
        <w:tc>
          <w:tcPr>
            <w:tcW w:w="0" w:type="auto"/>
            <w:hideMark/>
          </w:tcPr>
          <w:p w14:paraId="5D3B18FB" w14:textId="77777777" w:rsidR="0069698D" w:rsidRPr="00416C11" w:rsidRDefault="0069698D" w:rsidP="0069698D">
            <w:pPr>
              <w:rPr>
                <w:b w:val="0"/>
                <w:bCs w:val="0"/>
                <w:sz w:val="22"/>
                <w:szCs w:val="22"/>
              </w:rPr>
            </w:pPr>
            <w:r w:rsidRPr="00416C11">
              <w:rPr>
                <w:b w:val="0"/>
                <w:bCs w:val="0"/>
                <w:sz w:val="22"/>
                <w:szCs w:val="22"/>
              </w:rPr>
              <w:lastRenderedPageBreak/>
              <w:t>24488</w:t>
            </w:r>
          </w:p>
        </w:tc>
        <w:tc>
          <w:tcPr>
            <w:tcW w:w="0" w:type="auto"/>
            <w:vAlign w:val="center"/>
            <w:hideMark/>
          </w:tcPr>
          <w:p w14:paraId="3F3A4281" w14:textId="77777777" w:rsidR="0069698D" w:rsidRPr="00416C11" w:rsidRDefault="0069698D" w:rsidP="0069698D">
            <w:pPr>
              <w:rPr>
                <w:b w:val="0"/>
                <w:bCs w:val="0"/>
                <w:sz w:val="22"/>
                <w:szCs w:val="22"/>
              </w:rPr>
            </w:pPr>
            <w:r w:rsidRPr="00416C11">
              <w:rPr>
                <w:b w:val="0"/>
                <w:bCs w:val="0"/>
                <w:sz w:val="22"/>
                <w:szCs w:val="22"/>
              </w:rPr>
              <w:t xml:space="preserve">Orsenigo, J.R. (1962) Atrazine Residues--Sugarcane: AG-A 144. (Un- published study including AG-A 245, received Dec 29, 1967 under 7F0620; prepared in cooperation with Univ. of Florida, Ever- glades Experiment Station, submitted by Geigy Chemical Co., Ardsley, N.Y.; CDL:090810-S) </w:t>
            </w:r>
          </w:p>
        </w:tc>
      </w:tr>
      <w:tr w:rsidR="0069698D" w:rsidRPr="00416C11" w14:paraId="56DAD889" w14:textId="77777777" w:rsidTr="0069698D">
        <w:trPr>
          <w:tblCellSpacing w:w="0" w:type="dxa"/>
        </w:trPr>
        <w:tc>
          <w:tcPr>
            <w:tcW w:w="0" w:type="auto"/>
            <w:hideMark/>
          </w:tcPr>
          <w:p w14:paraId="22387229" w14:textId="77777777" w:rsidR="0069698D" w:rsidRPr="00416C11" w:rsidRDefault="0069698D" w:rsidP="0069698D">
            <w:pPr>
              <w:rPr>
                <w:b w:val="0"/>
                <w:bCs w:val="0"/>
                <w:sz w:val="22"/>
                <w:szCs w:val="22"/>
              </w:rPr>
            </w:pPr>
            <w:r w:rsidRPr="00416C11">
              <w:rPr>
                <w:b w:val="0"/>
                <w:bCs w:val="0"/>
                <w:sz w:val="22"/>
                <w:szCs w:val="22"/>
              </w:rPr>
              <w:t>24489</w:t>
            </w:r>
          </w:p>
        </w:tc>
        <w:tc>
          <w:tcPr>
            <w:tcW w:w="0" w:type="auto"/>
            <w:vAlign w:val="center"/>
            <w:hideMark/>
          </w:tcPr>
          <w:p w14:paraId="6A804B6F" w14:textId="77777777" w:rsidR="0069698D" w:rsidRPr="00416C11" w:rsidRDefault="0069698D" w:rsidP="0069698D">
            <w:pPr>
              <w:rPr>
                <w:b w:val="0"/>
                <w:bCs w:val="0"/>
                <w:sz w:val="22"/>
                <w:szCs w:val="22"/>
              </w:rPr>
            </w:pPr>
            <w:r w:rsidRPr="00416C11">
              <w:rPr>
                <w:b w:val="0"/>
                <w:bCs w:val="0"/>
                <w:sz w:val="22"/>
                <w:szCs w:val="22"/>
              </w:rPr>
              <w:t xml:space="preserve">Flora, S.; Buchanan, G. (1968) Crop Residue Report: FSDS No. B- 0053. (Unpublished study including FSDS nos. B-0989, B-0181, B-0187, received Nov 17, 1970 under 476-2024; prepared in coop- eration with Buibish Brothers and Auburn Univ., Upper Coastal Plain Experiment Station, submitted by Stauffer Chemical Co., Richmond, Calif.; CDL:003869-A) </w:t>
            </w:r>
          </w:p>
        </w:tc>
      </w:tr>
      <w:tr w:rsidR="0069698D" w:rsidRPr="00416C11" w14:paraId="332482E8" w14:textId="77777777" w:rsidTr="0069698D">
        <w:trPr>
          <w:tblCellSpacing w:w="0" w:type="dxa"/>
        </w:trPr>
        <w:tc>
          <w:tcPr>
            <w:tcW w:w="0" w:type="auto"/>
            <w:hideMark/>
          </w:tcPr>
          <w:p w14:paraId="24B1D93C" w14:textId="77777777" w:rsidR="0069698D" w:rsidRPr="00416C11" w:rsidRDefault="0069698D" w:rsidP="0069698D">
            <w:pPr>
              <w:rPr>
                <w:b w:val="0"/>
                <w:bCs w:val="0"/>
                <w:sz w:val="22"/>
                <w:szCs w:val="22"/>
              </w:rPr>
            </w:pPr>
            <w:r w:rsidRPr="00416C11">
              <w:rPr>
                <w:b w:val="0"/>
                <w:bCs w:val="0"/>
                <w:sz w:val="22"/>
                <w:szCs w:val="22"/>
              </w:rPr>
              <w:t>24500</w:t>
            </w:r>
          </w:p>
        </w:tc>
        <w:tc>
          <w:tcPr>
            <w:tcW w:w="0" w:type="auto"/>
            <w:vAlign w:val="center"/>
            <w:hideMark/>
          </w:tcPr>
          <w:p w14:paraId="55E7A7FD" w14:textId="77777777" w:rsidR="0069698D" w:rsidRPr="00416C11" w:rsidRDefault="0069698D" w:rsidP="0069698D">
            <w:pPr>
              <w:rPr>
                <w:b w:val="0"/>
                <w:bCs w:val="0"/>
                <w:sz w:val="22"/>
                <w:szCs w:val="22"/>
              </w:rPr>
            </w:pPr>
            <w:r w:rsidRPr="00416C11">
              <w:rPr>
                <w:b w:val="0"/>
                <w:bCs w:val="0"/>
                <w:sz w:val="22"/>
                <w:szCs w:val="22"/>
              </w:rPr>
              <w:t xml:space="preserve">Monsanto Company (1970) Summary. (Unpublished study received Jul 28, 1971 under 524-285; CDL:004021-C) </w:t>
            </w:r>
          </w:p>
        </w:tc>
      </w:tr>
      <w:tr w:rsidR="0069698D" w:rsidRPr="00416C11" w14:paraId="0BD9ABE6" w14:textId="77777777" w:rsidTr="0069698D">
        <w:trPr>
          <w:tblCellSpacing w:w="0" w:type="dxa"/>
        </w:trPr>
        <w:tc>
          <w:tcPr>
            <w:tcW w:w="0" w:type="auto"/>
            <w:hideMark/>
          </w:tcPr>
          <w:p w14:paraId="1ABECAA3" w14:textId="77777777" w:rsidR="0069698D" w:rsidRPr="00416C11" w:rsidRDefault="0069698D" w:rsidP="0069698D">
            <w:pPr>
              <w:rPr>
                <w:b w:val="0"/>
                <w:bCs w:val="0"/>
                <w:sz w:val="22"/>
                <w:szCs w:val="22"/>
              </w:rPr>
            </w:pPr>
            <w:r w:rsidRPr="00416C11">
              <w:rPr>
                <w:b w:val="0"/>
                <w:bCs w:val="0"/>
                <w:sz w:val="22"/>
                <w:szCs w:val="22"/>
              </w:rPr>
              <w:t>24688</w:t>
            </w:r>
          </w:p>
        </w:tc>
        <w:tc>
          <w:tcPr>
            <w:tcW w:w="0" w:type="auto"/>
            <w:vAlign w:val="center"/>
            <w:hideMark/>
          </w:tcPr>
          <w:p w14:paraId="24708637" w14:textId="77777777" w:rsidR="0069698D" w:rsidRPr="00416C11" w:rsidRDefault="0069698D" w:rsidP="0069698D">
            <w:pPr>
              <w:rPr>
                <w:b w:val="0"/>
                <w:bCs w:val="0"/>
                <w:sz w:val="22"/>
                <w:szCs w:val="22"/>
              </w:rPr>
            </w:pPr>
            <w:r w:rsidRPr="00416C11">
              <w:rPr>
                <w:b w:val="0"/>
                <w:bCs w:val="0"/>
                <w:sz w:val="22"/>
                <w:szCs w:val="22"/>
              </w:rPr>
              <w:t xml:space="preserve">Golbert, R.; Kenkle, R.; Jones, R.; et al. (1971) The Results of Tests on the Amount and Nature of the Residue, and Analytical Methodology: Vernam^(R)I. (Unpublished study received May 7, 1971 under 1F1173; submitted by Stauffer Chemical Co., Richmond, Calif.; CDL:090972-E) </w:t>
            </w:r>
          </w:p>
        </w:tc>
      </w:tr>
      <w:tr w:rsidR="0069698D" w:rsidRPr="00416C11" w14:paraId="22EBC28C" w14:textId="77777777" w:rsidTr="0069698D">
        <w:trPr>
          <w:tblCellSpacing w:w="0" w:type="dxa"/>
        </w:trPr>
        <w:tc>
          <w:tcPr>
            <w:tcW w:w="0" w:type="auto"/>
            <w:hideMark/>
          </w:tcPr>
          <w:p w14:paraId="38A447B5" w14:textId="77777777" w:rsidR="0069698D" w:rsidRPr="00416C11" w:rsidRDefault="0069698D" w:rsidP="0069698D">
            <w:pPr>
              <w:rPr>
                <w:b w:val="0"/>
                <w:bCs w:val="0"/>
                <w:sz w:val="22"/>
                <w:szCs w:val="22"/>
              </w:rPr>
            </w:pPr>
            <w:r w:rsidRPr="00416C11">
              <w:rPr>
                <w:b w:val="0"/>
                <w:bCs w:val="0"/>
                <w:sz w:val="22"/>
                <w:szCs w:val="22"/>
              </w:rPr>
              <w:t>24692</w:t>
            </w:r>
          </w:p>
        </w:tc>
        <w:tc>
          <w:tcPr>
            <w:tcW w:w="0" w:type="auto"/>
            <w:vAlign w:val="center"/>
            <w:hideMark/>
          </w:tcPr>
          <w:p w14:paraId="115FCA97" w14:textId="77777777" w:rsidR="0069698D" w:rsidRPr="00416C11" w:rsidRDefault="0069698D" w:rsidP="0069698D">
            <w:pPr>
              <w:rPr>
                <w:b w:val="0"/>
                <w:bCs w:val="0"/>
                <w:sz w:val="22"/>
                <w:szCs w:val="22"/>
              </w:rPr>
            </w:pPr>
            <w:r w:rsidRPr="00416C11">
              <w:rPr>
                <w:b w:val="0"/>
                <w:bCs w:val="0"/>
                <w:sz w:val="22"/>
                <w:szCs w:val="22"/>
              </w:rPr>
              <w:t xml:space="preserve">DeKracker, J.D.; Wilson, H.P.; Ilnicki, R.D.; et al. (1969) Residue Data. (Unpublished study received Jun 12, 1970 under 100-437; prepared in cooperation with Virginia Truck and Ornamentals Re- search Station and others, submitted by Ciba-Geigy Corp., Greensboro, N.C.; CDL:000290-B) </w:t>
            </w:r>
          </w:p>
        </w:tc>
      </w:tr>
      <w:tr w:rsidR="0069698D" w:rsidRPr="00416C11" w14:paraId="08E04451" w14:textId="77777777" w:rsidTr="0069698D">
        <w:trPr>
          <w:tblCellSpacing w:w="0" w:type="dxa"/>
        </w:trPr>
        <w:tc>
          <w:tcPr>
            <w:tcW w:w="0" w:type="auto"/>
            <w:hideMark/>
          </w:tcPr>
          <w:p w14:paraId="49933778" w14:textId="77777777" w:rsidR="0069698D" w:rsidRPr="00416C11" w:rsidRDefault="0069698D" w:rsidP="0069698D">
            <w:pPr>
              <w:rPr>
                <w:b w:val="0"/>
                <w:bCs w:val="0"/>
                <w:sz w:val="22"/>
                <w:szCs w:val="22"/>
              </w:rPr>
            </w:pPr>
            <w:r w:rsidRPr="00416C11">
              <w:rPr>
                <w:b w:val="0"/>
                <w:bCs w:val="0"/>
                <w:sz w:val="22"/>
                <w:szCs w:val="22"/>
              </w:rPr>
              <w:t>24696</w:t>
            </w:r>
          </w:p>
        </w:tc>
        <w:tc>
          <w:tcPr>
            <w:tcW w:w="0" w:type="auto"/>
            <w:vAlign w:val="center"/>
            <w:hideMark/>
          </w:tcPr>
          <w:p w14:paraId="2FC3E2CB" w14:textId="77777777" w:rsidR="0069698D" w:rsidRPr="00416C11" w:rsidRDefault="0069698D" w:rsidP="0069698D">
            <w:pPr>
              <w:rPr>
                <w:b w:val="0"/>
                <w:bCs w:val="0"/>
                <w:sz w:val="22"/>
                <w:szCs w:val="22"/>
              </w:rPr>
            </w:pPr>
            <w:r w:rsidRPr="00416C11">
              <w:rPr>
                <w:b w:val="0"/>
                <w:bCs w:val="0"/>
                <w:sz w:val="22"/>
                <w:szCs w:val="22"/>
              </w:rPr>
              <w:t xml:space="preserve">Richardson, C.; Nalewaja, J.D.; Buchholtz, K.P.; et al. (1964) Atrazine/Prometryne Residues--Corn: AG-A 540. (Unpublished study including AG-A 565, AG-A 586, AG-A 644..., received May 26, 1967 under 100-492; prepared in cooperation with North Dako- ta State Univ., Dept. of Agronomy and others, submitted by Ciba- Geigy Corp., Greensboro, N.C.; CDL:000510-B) </w:t>
            </w:r>
          </w:p>
        </w:tc>
      </w:tr>
      <w:tr w:rsidR="0069698D" w:rsidRPr="00416C11" w14:paraId="6D5C3FB8" w14:textId="77777777" w:rsidTr="0069698D">
        <w:trPr>
          <w:tblCellSpacing w:w="0" w:type="dxa"/>
        </w:trPr>
        <w:tc>
          <w:tcPr>
            <w:tcW w:w="0" w:type="auto"/>
            <w:hideMark/>
          </w:tcPr>
          <w:p w14:paraId="1EA97E3E" w14:textId="77777777" w:rsidR="0069698D" w:rsidRPr="00416C11" w:rsidRDefault="0069698D" w:rsidP="0069698D">
            <w:pPr>
              <w:rPr>
                <w:b w:val="0"/>
                <w:bCs w:val="0"/>
                <w:sz w:val="22"/>
                <w:szCs w:val="22"/>
              </w:rPr>
            </w:pPr>
            <w:r w:rsidRPr="00416C11">
              <w:rPr>
                <w:b w:val="0"/>
                <w:bCs w:val="0"/>
                <w:sz w:val="22"/>
                <w:szCs w:val="22"/>
              </w:rPr>
              <w:t>24775</w:t>
            </w:r>
          </w:p>
        </w:tc>
        <w:tc>
          <w:tcPr>
            <w:tcW w:w="0" w:type="auto"/>
            <w:vAlign w:val="center"/>
            <w:hideMark/>
          </w:tcPr>
          <w:p w14:paraId="675CC772" w14:textId="77777777" w:rsidR="0069698D" w:rsidRPr="00416C11" w:rsidRDefault="0069698D" w:rsidP="0069698D">
            <w:pPr>
              <w:rPr>
                <w:b w:val="0"/>
                <w:bCs w:val="0"/>
                <w:sz w:val="22"/>
                <w:szCs w:val="22"/>
              </w:rPr>
            </w:pPr>
            <w:r w:rsidRPr="00416C11">
              <w:rPr>
                <w:b w:val="0"/>
                <w:bCs w:val="0"/>
                <w:sz w:val="22"/>
                <w:szCs w:val="22"/>
              </w:rPr>
              <w:t xml:space="preserve">Hoffman, L.; Doebler, T.; Parson, W.; et al. (1976) Summary: Sutan+-Atrazine 18-6G: Residue Data. (Unpublished study received Jan 29, 1976 under 476-2103; submitted by Stauffer Chemical Co., Richmond, Calif.; CDL:223262-A) </w:t>
            </w:r>
          </w:p>
        </w:tc>
      </w:tr>
      <w:tr w:rsidR="0069698D" w:rsidRPr="00416C11" w14:paraId="06D5E58C" w14:textId="77777777" w:rsidTr="0069698D">
        <w:trPr>
          <w:tblCellSpacing w:w="0" w:type="dxa"/>
        </w:trPr>
        <w:tc>
          <w:tcPr>
            <w:tcW w:w="0" w:type="auto"/>
            <w:hideMark/>
          </w:tcPr>
          <w:p w14:paraId="070577D9" w14:textId="77777777" w:rsidR="0069698D" w:rsidRPr="00416C11" w:rsidRDefault="0069698D" w:rsidP="0069698D">
            <w:pPr>
              <w:rPr>
                <w:b w:val="0"/>
                <w:bCs w:val="0"/>
                <w:sz w:val="22"/>
                <w:szCs w:val="22"/>
              </w:rPr>
            </w:pPr>
            <w:r w:rsidRPr="00416C11">
              <w:rPr>
                <w:b w:val="0"/>
                <w:bCs w:val="0"/>
                <w:sz w:val="22"/>
                <w:szCs w:val="22"/>
              </w:rPr>
              <w:t>24779</w:t>
            </w:r>
          </w:p>
        </w:tc>
        <w:tc>
          <w:tcPr>
            <w:tcW w:w="0" w:type="auto"/>
            <w:vAlign w:val="center"/>
            <w:hideMark/>
          </w:tcPr>
          <w:p w14:paraId="77D37900" w14:textId="77777777" w:rsidR="0069698D" w:rsidRPr="00416C11" w:rsidRDefault="0069698D" w:rsidP="0069698D">
            <w:pPr>
              <w:rPr>
                <w:b w:val="0"/>
                <w:bCs w:val="0"/>
                <w:sz w:val="22"/>
                <w:szCs w:val="22"/>
              </w:rPr>
            </w:pPr>
            <w:r w:rsidRPr="00416C11">
              <w:rPr>
                <w:b w:val="0"/>
                <w:bCs w:val="0"/>
                <w:sz w:val="22"/>
                <w:szCs w:val="22"/>
              </w:rPr>
              <w:t xml:space="preserve">Mattson, A.M.; Kahrs, R.A. (1967) Extraction and Metabolic Studies of Triazine Herbicides. (Unpublished study received Jun 23, 1967 under 7F0620; submitted by Geigy Chemical Co., Ardsley, N.Y.; CDL:092914-B) </w:t>
            </w:r>
          </w:p>
        </w:tc>
      </w:tr>
      <w:tr w:rsidR="0069698D" w:rsidRPr="00416C11" w14:paraId="5506FF05" w14:textId="77777777" w:rsidTr="0069698D">
        <w:trPr>
          <w:tblCellSpacing w:w="0" w:type="dxa"/>
        </w:trPr>
        <w:tc>
          <w:tcPr>
            <w:tcW w:w="0" w:type="auto"/>
            <w:hideMark/>
          </w:tcPr>
          <w:p w14:paraId="56D3D8BE" w14:textId="77777777" w:rsidR="0069698D" w:rsidRPr="00416C11" w:rsidRDefault="0069698D" w:rsidP="0069698D">
            <w:pPr>
              <w:rPr>
                <w:b w:val="0"/>
                <w:bCs w:val="0"/>
                <w:sz w:val="22"/>
                <w:szCs w:val="22"/>
              </w:rPr>
            </w:pPr>
            <w:r w:rsidRPr="00416C11">
              <w:rPr>
                <w:b w:val="0"/>
                <w:bCs w:val="0"/>
                <w:sz w:val="22"/>
                <w:szCs w:val="22"/>
              </w:rPr>
              <w:t>24780</w:t>
            </w:r>
          </w:p>
        </w:tc>
        <w:tc>
          <w:tcPr>
            <w:tcW w:w="0" w:type="auto"/>
            <w:vAlign w:val="center"/>
            <w:hideMark/>
          </w:tcPr>
          <w:p w14:paraId="182EC34C" w14:textId="77777777" w:rsidR="0069698D" w:rsidRPr="00416C11" w:rsidRDefault="0069698D" w:rsidP="0069698D">
            <w:pPr>
              <w:rPr>
                <w:b w:val="0"/>
                <w:bCs w:val="0"/>
                <w:sz w:val="22"/>
                <w:szCs w:val="22"/>
              </w:rPr>
            </w:pPr>
            <w:r w:rsidRPr="00416C11">
              <w:rPr>
                <w:b w:val="0"/>
                <w:bCs w:val="0"/>
                <w:sz w:val="22"/>
                <w:szCs w:val="22"/>
              </w:rPr>
              <w:t xml:space="preserve">Motko, L.; Ilnicki, R. (1964) Residue Report. (Unpublished study received Jun 23, 1967 under 7F0620; prepared in cooperation with Rutgers, The State Univ. of New Jersey, submitted by Geigy Chem- ical Co., Ardsley, N.Y.; CDL:092914-C) </w:t>
            </w:r>
          </w:p>
        </w:tc>
      </w:tr>
      <w:tr w:rsidR="0069698D" w:rsidRPr="00416C11" w14:paraId="16D1DFDC" w14:textId="77777777" w:rsidTr="0069698D">
        <w:trPr>
          <w:tblCellSpacing w:w="0" w:type="dxa"/>
        </w:trPr>
        <w:tc>
          <w:tcPr>
            <w:tcW w:w="0" w:type="auto"/>
            <w:hideMark/>
          </w:tcPr>
          <w:p w14:paraId="08723671" w14:textId="77777777" w:rsidR="0069698D" w:rsidRPr="00416C11" w:rsidRDefault="0069698D" w:rsidP="0069698D">
            <w:pPr>
              <w:rPr>
                <w:b w:val="0"/>
                <w:bCs w:val="0"/>
                <w:sz w:val="22"/>
                <w:szCs w:val="22"/>
              </w:rPr>
            </w:pPr>
            <w:r w:rsidRPr="00416C11">
              <w:rPr>
                <w:b w:val="0"/>
                <w:bCs w:val="0"/>
                <w:sz w:val="22"/>
                <w:szCs w:val="22"/>
              </w:rPr>
              <w:t>24786</w:t>
            </w:r>
          </w:p>
        </w:tc>
        <w:tc>
          <w:tcPr>
            <w:tcW w:w="0" w:type="auto"/>
            <w:vAlign w:val="center"/>
            <w:hideMark/>
          </w:tcPr>
          <w:p w14:paraId="209F3570" w14:textId="77777777" w:rsidR="0069698D" w:rsidRPr="00416C11" w:rsidRDefault="0069698D" w:rsidP="0069698D">
            <w:pPr>
              <w:rPr>
                <w:b w:val="0"/>
                <w:bCs w:val="0"/>
                <w:sz w:val="22"/>
                <w:szCs w:val="22"/>
              </w:rPr>
            </w:pPr>
            <w:r w:rsidRPr="00416C11">
              <w:rPr>
                <w:b w:val="0"/>
                <w:bCs w:val="0"/>
                <w:sz w:val="22"/>
                <w:szCs w:val="22"/>
              </w:rPr>
              <w:t xml:space="preserve">Humphreys, T.E. (1960) Post-emergence Application of Simazine and Atrazine to Young Sugarcane Plants. (Unpublished study received Apr 6, 1961 under 100-439; prepared by Univ. of Florida, Agri- cultural Experiment Station, Dept. of Botany, submitted by Ciba- Geigy Corp., Greensboro, N.C.; CDL:027029-A) </w:t>
            </w:r>
          </w:p>
        </w:tc>
      </w:tr>
      <w:tr w:rsidR="0069698D" w:rsidRPr="00416C11" w14:paraId="7CB1CB4C" w14:textId="77777777" w:rsidTr="0069698D">
        <w:trPr>
          <w:tblCellSpacing w:w="0" w:type="dxa"/>
        </w:trPr>
        <w:tc>
          <w:tcPr>
            <w:tcW w:w="0" w:type="auto"/>
            <w:hideMark/>
          </w:tcPr>
          <w:p w14:paraId="0C85AA0E" w14:textId="77777777" w:rsidR="0069698D" w:rsidRPr="00416C11" w:rsidRDefault="0069698D" w:rsidP="0069698D">
            <w:pPr>
              <w:rPr>
                <w:b w:val="0"/>
                <w:bCs w:val="0"/>
                <w:sz w:val="22"/>
                <w:szCs w:val="22"/>
              </w:rPr>
            </w:pPr>
            <w:r w:rsidRPr="00416C11">
              <w:rPr>
                <w:b w:val="0"/>
                <w:bCs w:val="0"/>
                <w:sz w:val="22"/>
                <w:szCs w:val="22"/>
              </w:rPr>
              <w:lastRenderedPageBreak/>
              <w:t>24788</w:t>
            </w:r>
          </w:p>
        </w:tc>
        <w:tc>
          <w:tcPr>
            <w:tcW w:w="0" w:type="auto"/>
            <w:vAlign w:val="center"/>
            <w:hideMark/>
          </w:tcPr>
          <w:p w14:paraId="7ED99839" w14:textId="77777777" w:rsidR="0069698D" w:rsidRPr="00416C11" w:rsidRDefault="0069698D" w:rsidP="0069698D">
            <w:pPr>
              <w:rPr>
                <w:b w:val="0"/>
                <w:bCs w:val="0"/>
                <w:sz w:val="22"/>
                <w:szCs w:val="22"/>
              </w:rPr>
            </w:pPr>
            <w:r w:rsidRPr="00416C11">
              <w:rPr>
                <w:b w:val="0"/>
                <w:bCs w:val="0"/>
                <w:sz w:val="22"/>
                <w:szCs w:val="22"/>
              </w:rPr>
              <w:t xml:space="preserve">Freed, V.H.; Gigger, R.P.; Flanagan, J.H.; et al. (1961) ?Efficacy of Herbicides on Weed Control in Corn|. (Unpublished study in- cluding AG-A 204, received Feb 26, 1962 under 100-439; prepared in cooperation with Oregon State Univ., Agricultural Experiment Station, Dept. of Agricultural Chemistry and North Carolina Univ., submitted by Ciba-Geigy Corp., Greensboro, N.C.; CDL: 000252-B) </w:t>
            </w:r>
          </w:p>
        </w:tc>
      </w:tr>
      <w:tr w:rsidR="0069698D" w:rsidRPr="00416C11" w14:paraId="17A372A0" w14:textId="77777777" w:rsidTr="0069698D">
        <w:trPr>
          <w:tblCellSpacing w:w="0" w:type="dxa"/>
        </w:trPr>
        <w:tc>
          <w:tcPr>
            <w:tcW w:w="0" w:type="auto"/>
            <w:hideMark/>
          </w:tcPr>
          <w:p w14:paraId="4BD127E8" w14:textId="77777777" w:rsidR="0069698D" w:rsidRPr="00416C11" w:rsidRDefault="0069698D" w:rsidP="0069698D">
            <w:pPr>
              <w:rPr>
                <w:b w:val="0"/>
                <w:bCs w:val="0"/>
                <w:sz w:val="22"/>
                <w:szCs w:val="22"/>
              </w:rPr>
            </w:pPr>
            <w:r w:rsidRPr="00416C11">
              <w:rPr>
                <w:b w:val="0"/>
                <w:bCs w:val="0"/>
                <w:sz w:val="22"/>
                <w:szCs w:val="22"/>
              </w:rPr>
              <w:t>24789</w:t>
            </w:r>
          </w:p>
        </w:tc>
        <w:tc>
          <w:tcPr>
            <w:tcW w:w="0" w:type="auto"/>
            <w:vAlign w:val="center"/>
            <w:hideMark/>
          </w:tcPr>
          <w:p w14:paraId="31F4CE84" w14:textId="77777777" w:rsidR="0069698D" w:rsidRPr="00416C11" w:rsidRDefault="0069698D" w:rsidP="0069698D">
            <w:pPr>
              <w:rPr>
                <w:b w:val="0"/>
                <w:bCs w:val="0"/>
                <w:sz w:val="22"/>
                <w:szCs w:val="22"/>
              </w:rPr>
            </w:pPr>
            <w:r w:rsidRPr="00416C11">
              <w:rPr>
                <w:b w:val="0"/>
                <w:bCs w:val="0"/>
                <w:sz w:val="22"/>
                <w:szCs w:val="22"/>
              </w:rPr>
              <w:t xml:space="preserve">Humphreys, T.E.; Orsenigo, J.R. (1961) (Residue Studies of Atrazine and Simazine with Sugarcane). (Unpublished study including AG-A 245, received Mar 12, 1962 under 100-439; prepared in cooperation with Univ. of Florida, Everglades Experiment Station, submitted by Ciba-Geigy Corp., Greensboro, N.C.; CDL:000252-C) </w:t>
            </w:r>
          </w:p>
        </w:tc>
      </w:tr>
      <w:tr w:rsidR="0069698D" w:rsidRPr="00416C11" w14:paraId="5EB48C93" w14:textId="77777777" w:rsidTr="0069698D">
        <w:trPr>
          <w:tblCellSpacing w:w="0" w:type="dxa"/>
        </w:trPr>
        <w:tc>
          <w:tcPr>
            <w:tcW w:w="0" w:type="auto"/>
            <w:hideMark/>
          </w:tcPr>
          <w:p w14:paraId="74712157" w14:textId="77777777" w:rsidR="0069698D" w:rsidRPr="00416C11" w:rsidRDefault="0069698D" w:rsidP="0069698D">
            <w:pPr>
              <w:rPr>
                <w:b w:val="0"/>
                <w:bCs w:val="0"/>
                <w:sz w:val="22"/>
                <w:szCs w:val="22"/>
              </w:rPr>
            </w:pPr>
            <w:r w:rsidRPr="00416C11">
              <w:rPr>
                <w:b w:val="0"/>
                <w:bCs w:val="0"/>
                <w:sz w:val="22"/>
                <w:szCs w:val="22"/>
              </w:rPr>
              <w:t>24799</w:t>
            </w:r>
          </w:p>
        </w:tc>
        <w:tc>
          <w:tcPr>
            <w:tcW w:w="0" w:type="auto"/>
            <w:vAlign w:val="center"/>
            <w:hideMark/>
          </w:tcPr>
          <w:p w14:paraId="3318EFCE" w14:textId="77777777" w:rsidR="0069698D" w:rsidRPr="00416C11" w:rsidRDefault="0069698D" w:rsidP="0069698D">
            <w:pPr>
              <w:rPr>
                <w:b w:val="0"/>
                <w:bCs w:val="0"/>
                <w:sz w:val="22"/>
                <w:szCs w:val="22"/>
              </w:rPr>
            </w:pPr>
            <w:r w:rsidRPr="00416C11">
              <w:rPr>
                <w:b w:val="0"/>
                <w:bCs w:val="0"/>
                <w:sz w:val="22"/>
                <w:szCs w:val="22"/>
              </w:rPr>
              <w:t xml:space="preserve">Ooka, H. (1961) Atrazine Residues--Macadamia Nuts. (Unpublished study including AG-A 96, received Aug 14, 1962 under 100-439; prepared in cooperation with Royal Hawaiian Macadamia Nut Co., submitted by Ciba-Geigy Corp., Greensboro, N.C.; CDL:000246-B) </w:t>
            </w:r>
          </w:p>
        </w:tc>
      </w:tr>
      <w:tr w:rsidR="0069698D" w:rsidRPr="00416C11" w14:paraId="1FFDE06A" w14:textId="77777777" w:rsidTr="0069698D">
        <w:trPr>
          <w:tblCellSpacing w:w="0" w:type="dxa"/>
        </w:trPr>
        <w:tc>
          <w:tcPr>
            <w:tcW w:w="0" w:type="auto"/>
            <w:hideMark/>
          </w:tcPr>
          <w:p w14:paraId="4F81BBF8" w14:textId="77777777" w:rsidR="0069698D" w:rsidRPr="00416C11" w:rsidRDefault="0069698D" w:rsidP="0069698D">
            <w:pPr>
              <w:rPr>
                <w:b w:val="0"/>
                <w:bCs w:val="0"/>
                <w:sz w:val="22"/>
                <w:szCs w:val="22"/>
              </w:rPr>
            </w:pPr>
            <w:r w:rsidRPr="00416C11">
              <w:rPr>
                <w:b w:val="0"/>
                <w:bCs w:val="0"/>
                <w:sz w:val="22"/>
                <w:szCs w:val="22"/>
              </w:rPr>
              <w:t>24989</w:t>
            </w:r>
          </w:p>
        </w:tc>
        <w:tc>
          <w:tcPr>
            <w:tcW w:w="0" w:type="auto"/>
            <w:vAlign w:val="center"/>
            <w:hideMark/>
          </w:tcPr>
          <w:p w14:paraId="3F14E765" w14:textId="77777777" w:rsidR="0069698D" w:rsidRPr="00416C11" w:rsidRDefault="0069698D" w:rsidP="0069698D">
            <w:pPr>
              <w:rPr>
                <w:b w:val="0"/>
                <w:bCs w:val="0"/>
                <w:sz w:val="22"/>
                <w:szCs w:val="22"/>
              </w:rPr>
            </w:pPr>
            <w:r w:rsidRPr="00416C11">
              <w:rPr>
                <w:b w:val="0"/>
                <w:bCs w:val="0"/>
                <w:sz w:val="22"/>
                <w:szCs w:val="22"/>
              </w:rPr>
              <w:t xml:space="preserve">Lange, A.H. (1962) Atrazine for weed control in pineapple culture. PRI News 10(?/Apr):64-71. (Also~In~unpublished submission re- ceived Aug 14, 1962 under 100-439; submitted by Ciba-Geigy Corp., Greensboro, N.C.; CDL:000248-A) </w:t>
            </w:r>
          </w:p>
        </w:tc>
      </w:tr>
      <w:tr w:rsidR="0069698D" w:rsidRPr="00416C11" w14:paraId="4ECB3DFE" w14:textId="77777777" w:rsidTr="0069698D">
        <w:trPr>
          <w:tblCellSpacing w:w="0" w:type="dxa"/>
        </w:trPr>
        <w:tc>
          <w:tcPr>
            <w:tcW w:w="0" w:type="auto"/>
            <w:hideMark/>
          </w:tcPr>
          <w:p w14:paraId="69970A5D" w14:textId="77777777" w:rsidR="0069698D" w:rsidRPr="00416C11" w:rsidRDefault="0069698D" w:rsidP="0069698D">
            <w:pPr>
              <w:rPr>
                <w:b w:val="0"/>
                <w:bCs w:val="0"/>
                <w:sz w:val="22"/>
                <w:szCs w:val="22"/>
              </w:rPr>
            </w:pPr>
            <w:r w:rsidRPr="00416C11">
              <w:rPr>
                <w:b w:val="0"/>
                <w:bCs w:val="0"/>
                <w:sz w:val="22"/>
                <w:szCs w:val="22"/>
              </w:rPr>
              <w:t>24995</w:t>
            </w:r>
          </w:p>
        </w:tc>
        <w:tc>
          <w:tcPr>
            <w:tcW w:w="0" w:type="auto"/>
            <w:vAlign w:val="center"/>
            <w:hideMark/>
          </w:tcPr>
          <w:p w14:paraId="6275730A" w14:textId="77777777" w:rsidR="0069698D" w:rsidRPr="00416C11" w:rsidRDefault="0069698D" w:rsidP="0069698D">
            <w:pPr>
              <w:rPr>
                <w:b w:val="0"/>
                <w:bCs w:val="0"/>
                <w:sz w:val="22"/>
                <w:szCs w:val="22"/>
              </w:rPr>
            </w:pPr>
            <w:r w:rsidRPr="00416C11">
              <w:rPr>
                <w:b w:val="0"/>
                <w:bCs w:val="0"/>
                <w:sz w:val="22"/>
                <w:szCs w:val="22"/>
              </w:rPr>
              <w:t xml:space="preserve">Lange, A.H.; Schmidt, C.T.; Gowing, D.P. (1962) Atrazine Residues-- Pineapple: AG-A 267. (Unpublished study including AG-A 126, AG-A 162, AG-A 24..., received Aug 14, 1962 under 100-439; prepared by Pineapple Research Institute of Hawaii, submitted by Ciba-Geigy Corp., Greensboro, N.C.; CDL:000248-C) </w:t>
            </w:r>
          </w:p>
        </w:tc>
      </w:tr>
      <w:tr w:rsidR="0069698D" w:rsidRPr="00416C11" w14:paraId="14B1D5DB" w14:textId="77777777" w:rsidTr="0069698D">
        <w:trPr>
          <w:tblCellSpacing w:w="0" w:type="dxa"/>
        </w:trPr>
        <w:tc>
          <w:tcPr>
            <w:tcW w:w="0" w:type="auto"/>
            <w:hideMark/>
          </w:tcPr>
          <w:p w14:paraId="661620AC" w14:textId="77777777" w:rsidR="0069698D" w:rsidRPr="00416C11" w:rsidRDefault="0069698D" w:rsidP="0069698D">
            <w:pPr>
              <w:rPr>
                <w:b w:val="0"/>
                <w:bCs w:val="0"/>
                <w:sz w:val="22"/>
                <w:szCs w:val="22"/>
              </w:rPr>
            </w:pPr>
            <w:r w:rsidRPr="00416C11">
              <w:rPr>
                <w:b w:val="0"/>
                <w:bCs w:val="0"/>
                <w:sz w:val="22"/>
                <w:szCs w:val="22"/>
              </w:rPr>
              <w:t>25054</w:t>
            </w:r>
          </w:p>
        </w:tc>
        <w:tc>
          <w:tcPr>
            <w:tcW w:w="0" w:type="auto"/>
            <w:vAlign w:val="center"/>
            <w:hideMark/>
          </w:tcPr>
          <w:p w14:paraId="79F059CC" w14:textId="77777777" w:rsidR="0069698D" w:rsidRPr="00416C11" w:rsidRDefault="0069698D" w:rsidP="0069698D">
            <w:pPr>
              <w:rPr>
                <w:b w:val="0"/>
                <w:bCs w:val="0"/>
                <w:sz w:val="22"/>
                <w:szCs w:val="22"/>
              </w:rPr>
            </w:pPr>
            <w:r w:rsidRPr="00416C11">
              <w:rPr>
                <w:b w:val="0"/>
                <w:bCs w:val="0"/>
                <w:sz w:val="22"/>
                <w:szCs w:val="22"/>
              </w:rPr>
              <w:t xml:space="preserve">Devine, J.M.; Peterson, R.P.; Elenewski, C.; et al. (1978) General Summary. Includes methods M-780.1 dated Jul 19, 1977; M-0933 dated Nov 28, 1978; M-918 dated Jun 27, 1978. (Unpublished study received Feb 1, 1979 under 241-EX-90; prepared in coopera- tion with Bio/dynamics, Inc., submitted by American Cyanamid Co., Princeton, N.J.; CDL:097783-F) </w:t>
            </w:r>
          </w:p>
        </w:tc>
      </w:tr>
      <w:tr w:rsidR="0069698D" w:rsidRPr="00416C11" w14:paraId="7D6514B2" w14:textId="77777777" w:rsidTr="0069698D">
        <w:trPr>
          <w:tblCellSpacing w:w="0" w:type="dxa"/>
        </w:trPr>
        <w:tc>
          <w:tcPr>
            <w:tcW w:w="0" w:type="auto"/>
            <w:hideMark/>
          </w:tcPr>
          <w:p w14:paraId="0565F805" w14:textId="77777777" w:rsidR="0069698D" w:rsidRPr="00416C11" w:rsidRDefault="0069698D" w:rsidP="0069698D">
            <w:pPr>
              <w:rPr>
                <w:b w:val="0"/>
                <w:bCs w:val="0"/>
                <w:sz w:val="22"/>
                <w:szCs w:val="22"/>
              </w:rPr>
            </w:pPr>
            <w:r w:rsidRPr="00416C11">
              <w:rPr>
                <w:b w:val="0"/>
                <w:bCs w:val="0"/>
                <w:sz w:val="22"/>
                <w:szCs w:val="22"/>
              </w:rPr>
              <w:t>25257</w:t>
            </w:r>
          </w:p>
        </w:tc>
        <w:tc>
          <w:tcPr>
            <w:tcW w:w="0" w:type="auto"/>
            <w:vAlign w:val="center"/>
            <w:hideMark/>
          </w:tcPr>
          <w:p w14:paraId="33E899E7" w14:textId="77777777" w:rsidR="0069698D" w:rsidRPr="00416C11" w:rsidRDefault="0069698D" w:rsidP="0069698D">
            <w:pPr>
              <w:rPr>
                <w:b w:val="0"/>
                <w:bCs w:val="0"/>
                <w:sz w:val="22"/>
                <w:szCs w:val="22"/>
              </w:rPr>
            </w:pPr>
            <w:r w:rsidRPr="00416C11">
              <w:rPr>
                <w:b w:val="0"/>
                <w:bCs w:val="0"/>
                <w:sz w:val="22"/>
                <w:szCs w:val="22"/>
              </w:rPr>
              <w:t xml:space="preserve">American Cyanamid Company (1978) Summary of Apparent CL 92,553, CL 202,347 (Metabolite of CL 92,553) and Atrazine Residues in Field Corn Tissues. (Unpublished study received Jun 5, 1979 under NB 79/7; submitted by state of Nebraska for ACCO; CDL: 238573-B) </w:t>
            </w:r>
          </w:p>
        </w:tc>
      </w:tr>
      <w:tr w:rsidR="0069698D" w:rsidRPr="00416C11" w14:paraId="349D40E2" w14:textId="77777777" w:rsidTr="0069698D">
        <w:trPr>
          <w:tblCellSpacing w:w="0" w:type="dxa"/>
        </w:trPr>
        <w:tc>
          <w:tcPr>
            <w:tcW w:w="0" w:type="auto"/>
            <w:hideMark/>
          </w:tcPr>
          <w:p w14:paraId="29D7F271" w14:textId="77777777" w:rsidR="0069698D" w:rsidRPr="00416C11" w:rsidRDefault="0069698D" w:rsidP="0069698D">
            <w:pPr>
              <w:rPr>
                <w:b w:val="0"/>
                <w:bCs w:val="0"/>
                <w:sz w:val="22"/>
                <w:szCs w:val="22"/>
              </w:rPr>
            </w:pPr>
            <w:r w:rsidRPr="00416C11">
              <w:rPr>
                <w:b w:val="0"/>
                <w:bCs w:val="0"/>
                <w:sz w:val="22"/>
                <w:szCs w:val="22"/>
              </w:rPr>
              <w:t>25259</w:t>
            </w:r>
          </w:p>
        </w:tc>
        <w:tc>
          <w:tcPr>
            <w:tcW w:w="0" w:type="auto"/>
            <w:vAlign w:val="center"/>
            <w:hideMark/>
          </w:tcPr>
          <w:p w14:paraId="5C7CA39A" w14:textId="77777777" w:rsidR="0069698D" w:rsidRPr="00416C11" w:rsidRDefault="0069698D" w:rsidP="0069698D">
            <w:pPr>
              <w:rPr>
                <w:b w:val="0"/>
                <w:bCs w:val="0"/>
                <w:sz w:val="22"/>
                <w:szCs w:val="22"/>
              </w:rPr>
            </w:pPr>
            <w:r w:rsidRPr="00416C11">
              <w:rPr>
                <w:b w:val="0"/>
                <w:bCs w:val="0"/>
                <w:sz w:val="22"/>
                <w:szCs w:val="22"/>
              </w:rPr>
              <w:t xml:space="preserve">American Cyanamid Company (1977) Summary of Apparent CL 92,553, CL 202,347 (Metabolite of CL 92,553) and Atrazine Residues in Field Corn Tissues. (Unpublished study received Jun 5, 1979 under NB 79/7; submitted by state of Nebraska for ACCO; CDL:238573-D) </w:t>
            </w:r>
          </w:p>
        </w:tc>
      </w:tr>
      <w:tr w:rsidR="0069698D" w:rsidRPr="00416C11" w14:paraId="34707790" w14:textId="77777777" w:rsidTr="0069698D">
        <w:trPr>
          <w:tblCellSpacing w:w="0" w:type="dxa"/>
        </w:trPr>
        <w:tc>
          <w:tcPr>
            <w:tcW w:w="0" w:type="auto"/>
            <w:hideMark/>
          </w:tcPr>
          <w:p w14:paraId="0FCEF433" w14:textId="77777777" w:rsidR="0069698D" w:rsidRPr="00416C11" w:rsidRDefault="0069698D" w:rsidP="0069698D">
            <w:pPr>
              <w:rPr>
                <w:b w:val="0"/>
                <w:bCs w:val="0"/>
                <w:sz w:val="22"/>
                <w:szCs w:val="22"/>
              </w:rPr>
            </w:pPr>
            <w:r w:rsidRPr="00416C11">
              <w:rPr>
                <w:b w:val="0"/>
                <w:bCs w:val="0"/>
                <w:sz w:val="22"/>
                <w:szCs w:val="22"/>
              </w:rPr>
              <w:t>25364</w:t>
            </w:r>
          </w:p>
        </w:tc>
        <w:tc>
          <w:tcPr>
            <w:tcW w:w="0" w:type="auto"/>
            <w:vAlign w:val="center"/>
            <w:hideMark/>
          </w:tcPr>
          <w:p w14:paraId="117AF0B1" w14:textId="77777777" w:rsidR="0069698D" w:rsidRPr="00416C11" w:rsidRDefault="0069698D" w:rsidP="0069698D">
            <w:pPr>
              <w:rPr>
                <w:b w:val="0"/>
                <w:bCs w:val="0"/>
                <w:sz w:val="22"/>
                <w:szCs w:val="22"/>
              </w:rPr>
            </w:pPr>
            <w:r w:rsidRPr="00416C11">
              <w:rPr>
                <w:b w:val="0"/>
                <w:bCs w:val="0"/>
                <w:sz w:val="22"/>
                <w:szCs w:val="22"/>
              </w:rPr>
              <w:t xml:space="preserve">Bodnarchuk, D.; Laporta, M.; Potts, C.; et al. (1975) Summary-- Prowl and Banvel--Residues in Corn Plants. (Unpublished study received Dec 23, 1975 under 241-243; submitted by American Cyan- amid Co., Princeton, N.J.; CDL:223338-A) </w:t>
            </w:r>
          </w:p>
        </w:tc>
      </w:tr>
      <w:tr w:rsidR="0069698D" w:rsidRPr="00416C11" w14:paraId="10E169CD" w14:textId="77777777" w:rsidTr="0069698D">
        <w:trPr>
          <w:tblCellSpacing w:w="0" w:type="dxa"/>
        </w:trPr>
        <w:tc>
          <w:tcPr>
            <w:tcW w:w="0" w:type="auto"/>
            <w:hideMark/>
          </w:tcPr>
          <w:p w14:paraId="59A7B12B" w14:textId="77777777" w:rsidR="0069698D" w:rsidRPr="00416C11" w:rsidRDefault="0069698D" w:rsidP="0069698D">
            <w:pPr>
              <w:rPr>
                <w:b w:val="0"/>
                <w:bCs w:val="0"/>
                <w:sz w:val="22"/>
                <w:szCs w:val="22"/>
              </w:rPr>
            </w:pPr>
            <w:r w:rsidRPr="00416C11">
              <w:rPr>
                <w:b w:val="0"/>
                <w:bCs w:val="0"/>
                <w:sz w:val="22"/>
                <w:szCs w:val="22"/>
              </w:rPr>
              <w:t>25450</w:t>
            </w:r>
          </w:p>
        </w:tc>
        <w:tc>
          <w:tcPr>
            <w:tcW w:w="0" w:type="auto"/>
            <w:vAlign w:val="center"/>
            <w:hideMark/>
          </w:tcPr>
          <w:p w14:paraId="1144A101" w14:textId="77777777" w:rsidR="0069698D" w:rsidRPr="00416C11" w:rsidRDefault="0069698D" w:rsidP="0069698D">
            <w:pPr>
              <w:rPr>
                <w:b w:val="0"/>
                <w:bCs w:val="0"/>
                <w:sz w:val="22"/>
                <w:szCs w:val="22"/>
              </w:rPr>
            </w:pPr>
            <w:r w:rsidRPr="00416C11">
              <w:rPr>
                <w:b w:val="0"/>
                <w:bCs w:val="0"/>
                <w:sz w:val="22"/>
                <w:szCs w:val="22"/>
              </w:rPr>
              <w:t xml:space="preserve">Geigy Chemical Corporation (19??) Results of Investigations into the Possible Residue of Hydroxytriazine in Raw Agricultural Commodities. (Unpublished study received Mar 19, 1965 under 5F0447; CDL:092911-E) </w:t>
            </w:r>
          </w:p>
        </w:tc>
      </w:tr>
      <w:tr w:rsidR="0069698D" w:rsidRPr="00416C11" w14:paraId="200C291A" w14:textId="77777777" w:rsidTr="0069698D">
        <w:trPr>
          <w:tblCellSpacing w:w="0" w:type="dxa"/>
        </w:trPr>
        <w:tc>
          <w:tcPr>
            <w:tcW w:w="0" w:type="auto"/>
            <w:hideMark/>
          </w:tcPr>
          <w:p w14:paraId="32A4870F" w14:textId="77777777" w:rsidR="0069698D" w:rsidRPr="00416C11" w:rsidRDefault="0069698D" w:rsidP="0069698D">
            <w:pPr>
              <w:rPr>
                <w:b w:val="0"/>
                <w:bCs w:val="0"/>
                <w:sz w:val="22"/>
                <w:szCs w:val="22"/>
              </w:rPr>
            </w:pPr>
            <w:r w:rsidRPr="00416C11">
              <w:rPr>
                <w:b w:val="0"/>
                <w:bCs w:val="0"/>
                <w:sz w:val="22"/>
                <w:szCs w:val="22"/>
              </w:rPr>
              <w:lastRenderedPageBreak/>
              <w:t>26260</w:t>
            </w:r>
          </w:p>
        </w:tc>
        <w:tc>
          <w:tcPr>
            <w:tcW w:w="0" w:type="auto"/>
            <w:vAlign w:val="center"/>
            <w:hideMark/>
          </w:tcPr>
          <w:p w14:paraId="6CDE1D05" w14:textId="77777777" w:rsidR="0069698D" w:rsidRPr="00416C11" w:rsidRDefault="0069698D" w:rsidP="0069698D">
            <w:pPr>
              <w:rPr>
                <w:b w:val="0"/>
                <w:bCs w:val="0"/>
                <w:sz w:val="22"/>
                <w:szCs w:val="22"/>
              </w:rPr>
            </w:pPr>
            <w:r w:rsidRPr="00416C11">
              <w:rPr>
                <w:b w:val="0"/>
                <w:bCs w:val="0"/>
                <w:sz w:val="22"/>
                <w:szCs w:val="22"/>
              </w:rPr>
              <w:t xml:space="preserve">Dowler, C.; Moyer, R.; Kolwaite, R.; et al. (1975) Summary of Crop Residue Data for Sutan 4-S/Atrazine and Sutan 4-S/Bladex Tank Mixes on Corn. (Unpublished study received Jan 6, 1976 under 476-2180; prepared in cooperation with Agrico Chemical Co., sub- mitted by Stauffer Chemical Co., Richmond, Calif.; CDL:224369-C) </w:t>
            </w:r>
          </w:p>
        </w:tc>
      </w:tr>
      <w:tr w:rsidR="0069698D" w:rsidRPr="00416C11" w14:paraId="6BDE8435" w14:textId="77777777" w:rsidTr="0069698D">
        <w:trPr>
          <w:tblCellSpacing w:w="0" w:type="dxa"/>
        </w:trPr>
        <w:tc>
          <w:tcPr>
            <w:tcW w:w="0" w:type="auto"/>
            <w:hideMark/>
          </w:tcPr>
          <w:p w14:paraId="0D918DA9" w14:textId="77777777" w:rsidR="0069698D" w:rsidRPr="00416C11" w:rsidRDefault="0069698D" w:rsidP="0069698D">
            <w:pPr>
              <w:rPr>
                <w:b w:val="0"/>
                <w:bCs w:val="0"/>
                <w:sz w:val="22"/>
                <w:szCs w:val="22"/>
              </w:rPr>
            </w:pPr>
            <w:r w:rsidRPr="00416C11">
              <w:rPr>
                <w:b w:val="0"/>
                <w:bCs w:val="0"/>
                <w:sz w:val="22"/>
                <w:szCs w:val="22"/>
              </w:rPr>
              <w:t>26393</w:t>
            </w:r>
          </w:p>
        </w:tc>
        <w:tc>
          <w:tcPr>
            <w:tcW w:w="0" w:type="auto"/>
            <w:vAlign w:val="center"/>
            <w:hideMark/>
          </w:tcPr>
          <w:p w14:paraId="23F43D40" w14:textId="77777777" w:rsidR="0069698D" w:rsidRPr="00416C11" w:rsidRDefault="0069698D" w:rsidP="0069698D">
            <w:pPr>
              <w:rPr>
                <w:b w:val="0"/>
                <w:bCs w:val="0"/>
                <w:sz w:val="22"/>
                <w:szCs w:val="22"/>
              </w:rPr>
            </w:pPr>
            <w:r w:rsidRPr="00416C11">
              <w:rPr>
                <w:b w:val="0"/>
                <w:bCs w:val="0"/>
                <w:sz w:val="22"/>
                <w:szCs w:val="22"/>
              </w:rPr>
              <w:t xml:space="preserve">Hargan, R.P.; Eckert, R.E., Jr. (1967) Residue Report: ?Atrazine|. (Unpublished study received Jul 1965 under 100-EX-9; prepared by U.S. Agricultural Research Service, Crops Research Div., Renewable Resource Center--Univ. of Nevada, submitted by Ciba- Geigy Corp., Greensboro, N.C.; CDL:122312-B) </w:t>
            </w:r>
          </w:p>
        </w:tc>
      </w:tr>
      <w:tr w:rsidR="0069698D" w:rsidRPr="00416C11" w14:paraId="2BD77A96" w14:textId="77777777" w:rsidTr="0069698D">
        <w:trPr>
          <w:tblCellSpacing w:w="0" w:type="dxa"/>
        </w:trPr>
        <w:tc>
          <w:tcPr>
            <w:tcW w:w="0" w:type="auto"/>
            <w:hideMark/>
          </w:tcPr>
          <w:p w14:paraId="5282DBCA" w14:textId="77777777" w:rsidR="0069698D" w:rsidRPr="00416C11" w:rsidRDefault="0069698D" w:rsidP="0069698D">
            <w:pPr>
              <w:rPr>
                <w:b w:val="0"/>
                <w:bCs w:val="0"/>
                <w:sz w:val="22"/>
                <w:szCs w:val="22"/>
              </w:rPr>
            </w:pPr>
            <w:r w:rsidRPr="00416C11">
              <w:rPr>
                <w:b w:val="0"/>
                <w:bCs w:val="0"/>
                <w:sz w:val="22"/>
                <w:szCs w:val="22"/>
              </w:rPr>
              <w:t>26491</w:t>
            </w:r>
          </w:p>
        </w:tc>
        <w:tc>
          <w:tcPr>
            <w:tcW w:w="0" w:type="auto"/>
            <w:vAlign w:val="center"/>
            <w:hideMark/>
          </w:tcPr>
          <w:p w14:paraId="0136BC03" w14:textId="77777777" w:rsidR="0069698D" w:rsidRPr="00416C11" w:rsidRDefault="0069698D" w:rsidP="0069698D">
            <w:pPr>
              <w:rPr>
                <w:b w:val="0"/>
                <w:bCs w:val="0"/>
                <w:sz w:val="22"/>
                <w:szCs w:val="22"/>
              </w:rPr>
            </w:pPr>
            <w:r w:rsidRPr="00416C11">
              <w:rPr>
                <w:b w:val="0"/>
                <w:bCs w:val="0"/>
                <w:sz w:val="22"/>
                <w:szCs w:val="22"/>
              </w:rPr>
              <w:t xml:space="preserve">Spencer Chemical Company (19??) Spencer S-6000 Herbicide. (Unpub- lished study received Apr 2, 1964 under 4090-124; submitted by Gulf Oil Chemicals Co., Shawnee Mission, Kans.; CDL:007364-A) </w:t>
            </w:r>
          </w:p>
        </w:tc>
      </w:tr>
      <w:tr w:rsidR="0069698D" w:rsidRPr="00416C11" w14:paraId="1F058247" w14:textId="77777777" w:rsidTr="0069698D">
        <w:trPr>
          <w:tblCellSpacing w:w="0" w:type="dxa"/>
        </w:trPr>
        <w:tc>
          <w:tcPr>
            <w:tcW w:w="0" w:type="auto"/>
            <w:hideMark/>
          </w:tcPr>
          <w:p w14:paraId="04868884" w14:textId="77777777" w:rsidR="0069698D" w:rsidRPr="00416C11" w:rsidRDefault="0069698D" w:rsidP="0069698D">
            <w:pPr>
              <w:rPr>
                <w:b w:val="0"/>
                <w:bCs w:val="0"/>
                <w:sz w:val="22"/>
                <w:szCs w:val="22"/>
              </w:rPr>
            </w:pPr>
            <w:r w:rsidRPr="00416C11">
              <w:rPr>
                <w:b w:val="0"/>
                <w:bCs w:val="0"/>
                <w:sz w:val="22"/>
                <w:szCs w:val="22"/>
              </w:rPr>
              <w:t>26960</w:t>
            </w:r>
          </w:p>
        </w:tc>
        <w:tc>
          <w:tcPr>
            <w:tcW w:w="0" w:type="auto"/>
            <w:vAlign w:val="center"/>
            <w:hideMark/>
          </w:tcPr>
          <w:p w14:paraId="382FDB86" w14:textId="77777777" w:rsidR="0069698D" w:rsidRPr="00416C11" w:rsidRDefault="0069698D" w:rsidP="0069698D">
            <w:pPr>
              <w:rPr>
                <w:b w:val="0"/>
                <w:bCs w:val="0"/>
                <w:sz w:val="22"/>
                <w:szCs w:val="22"/>
              </w:rPr>
            </w:pPr>
            <w:r w:rsidRPr="00416C11">
              <w:rPr>
                <w:b w:val="0"/>
                <w:bCs w:val="0"/>
                <w:sz w:val="22"/>
                <w:szCs w:val="22"/>
              </w:rPr>
              <w:t xml:space="preserve">Hargan, R.P.; Wright, W.G. (1967) Residue Report: Sorghum: AG-A No. 1409 II. (Unpublished study received on unknown date under unknown admin. no.; prepared in cooperation with South Dakota State Univ., submitted by Ciba-Geigy Corp., Greensboro, N.C.; CDL:121078-A) </w:t>
            </w:r>
          </w:p>
        </w:tc>
      </w:tr>
      <w:tr w:rsidR="0069698D" w:rsidRPr="00416C11" w14:paraId="3488B105" w14:textId="77777777" w:rsidTr="0069698D">
        <w:trPr>
          <w:tblCellSpacing w:w="0" w:type="dxa"/>
        </w:trPr>
        <w:tc>
          <w:tcPr>
            <w:tcW w:w="0" w:type="auto"/>
            <w:hideMark/>
          </w:tcPr>
          <w:p w14:paraId="3163B0D1" w14:textId="77777777" w:rsidR="0069698D" w:rsidRPr="00416C11" w:rsidRDefault="0069698D" w:rsidP="0069698D">
            <w:pPr>
              <w:rPr>
                <w:b w:val="0"/>
                <w:bCs w:val="0"/>
                <w:sz w:val="22"/>
                <w:szCs w:val="22"/>
              </w:rPr>
            </w:pPr>
            <w:r w:rsidRPr="00416C11">
              <w:rPr>
                <w:b w:val="0"/>
                <w:bCs w:val="0"/>
                <w:sz w:val="22"/>
                <w:szCs w:val="22"/>
              </w:rPr>
              <w:t>26963</w:t>
            </w:r>
          </w:p>
        </w:tc>
        <w:tc>
          <w:tcPr>
            <w:tcW w:w="0" w:type="auto"/>
            <w:vAlign w:val="center"/>
            <w:hideMark/>
          </w:tcPr>
          <w:p w14:paraId="5882FF4A" w14:textId="77777777" w:rsidR="0069698D" w:rsidRPr="00416C11" w:rsidRDefault="0069698D" w:rsidP="0069698D">
            <w:pPr>
              <w:rPr>
                <w:b w:val="0"/>
                <w:bCs w:val="0"/>
                <w:sz w:val="22"/>
                <w:szCs w:val="22"/>
              </w:rPr>
            </w:pPr>
            <w:r w:rsidRPr="00416C11">
              <w:rPr>
                <w:b w:val="0"/>
                <w:bCs w:val="0"/>
                <w:sz w:val="22"/>
                <w:szCs w:val="22"/>
              </w:rPr>
              <w:t xml:space="preserve">Freeman, C.R.; Dewey, M.L.; Pinkerton, G.; et al. (1975) Summary: Residues of Paraquat and Atrazine in Grain Sorghum after a Tank- Mix, No-Till Application. (Unpublished study received Jun 24, 1975 under 239-2186; prepared in cooperation with Morse Laboratories, Inc., submitted by Chevron Chemical Co., Richmond, Calif.; CDL:110503-B) </w:t>
            </w:r>
          </w:p>
        </w:tc>
      </w:tr>
      <w:tr w:rsidR="0069698D" w:rsidRPr="00416C11" w14:paraId="074A2580" w14:textId="77777777" w:rsidTr="0069698D">
        <w:trPr>
          <w:tblCellSpacing w:w="0" w:type="dxa"/>
        </w:trPr>
        <w:tc>
          <w:tcPr>
            <w:tcW w:w="0" w:type="auto"/>
            <w:hideMark/>
          </w:tcPr>
          <w:p w14:paraId="7AFBDF4F" w14:textId="77777777" w:rsidR="0069698D" w:rsidRPr="00416C11" w:rsidRDefault="0069698D" w:rsidP="0069698D">
            <w:pPr>
              <w:rPr>
                <w:b w:val="0"/>
                <w:bCs w:val="0"/>
                <w:sz w:val="22"/>
                <w:szCs w:val="22"/>
              </w:rPr>
            </w:pPr>
            <w:r w:rsidRPr="00416C11">
              <w:rPr>
                <w:b w:val="0"/>
                <w:bCs w:val="0"/>
                <w:sz w:val="22"/>
                <w:szCs w:val="22"/>
              </w:rPr>
              <w:t>26974</w:t>
            </w:r>
          </w:p>
        </w:tc>
        <w:tc>
          <w:tcPr>
            <w:tcW w:w="0" w:type="auto"/>
            <w:vAlign w:val="center"/>
            <w:hideMark/>
          </w:tcPr>
          <w:p w14:paraId="2BB2D961" w14:textId="77777777" w:rsidR="0069698D" w:rsidRPr="00416C11" w:rsidRDefault="0069698D" w:rsidP="0069698D">
            <w:pPr>
              <w:rPr>
                <w:b w:val="0"/>
                <w:bCs w:val="0"/>
                <w:sz w:val="22"/>
                <w:szCs w:val="22"/>
              </w:rPr>
            </w:pPr>
            <w:r w:rsidRPr="00416C11">
              <w:rPr>
                <w:b w:val="0"/>
                <w:bCs w:val="0"/>
                <w:sz w:val="22"/>
                <w:szCs w:val="22"/>
              </w:rPr>
              <w:t xml:space="preserve">Jongeling, C.; Henrickson, A.; Vecker, E.; et al. (1971) Sutan/ Atrazine Residue Studies. (Unpublished study received Jul 7, 1971 under 476-2103; prepared in cooperation with Gandy Co. and others, submitted by Stauffer Chemical Co., Richmond, Calif.; CDL:003900-A) </w:t>
            </w:r>
          </w:p>
        </w:tc>
      </w:tr>
      <w:tr w:rsidR="0069698D" w:rsidRPr="00416C11" w14:paraId="6CFE41B4" w14:textId="77777777" w:rsidTr="0069698D">
        <w:trPr>
          <w:tblCellSpacing w:w="0" w:type="dxa"/>
        </w:trPr>
        <w:tc>
          <w:tcPr>
            <w:tcW w:w="0" w:type="auto"/>
            <w:hideMark/>
          </w:tcPr>
          <w:p w14:paraId="428D4903" w14:textId="77777777" w:rsidR="0069698D" w:rsidRPr="00416C11" w:rsidRDefault="0069698D" w:rsidP="0069698D">
            <w:pPr>
              <w:rPr>
                <w:b w:val="0"/>
                <w:bCs w:val="0"/>
                <w:sz w:val="22"/>
                <w:szCs w:val="22"/>
              </w:rPr>
            </w:pPr>
            <w:r w:rsidRPr="00416C11">
              <w:rPr>
                <w:b w:val="0"/>
                <w:bCs w:val="0"/>
                <w:sz w:val="22"/>
                <w:szCs w:val="22"/>
              </w:rPr>
              <w:t>26977</w:t>
            </w:r>
          </w:p>
        </w:tc>
        <w:tc>
          <w:tcPr>
            <w:tcW w:w="0" w:type="auto"/>
            <w:vAlign w:val="center"/>
            <w:hideMark/>
          </w:tcPr>
          <w:p w14:paraId="4136C3B1" w14:textId="77777777" w:rsidR="0069698D" w:rsidRPr="00416C11" w:rsidRDefault="0069698D" w:rsidP="0069698D">
            <w:pPr>
              <w:rPr>
                <w:b w:val="0"/>
                <w:bCs w:val="0"/>
                <w:sz w:val="22"/>
                <w:szCs w:val="22"/>
              </w:rPr>
            </w:pPr>
            <w:r w:rsidRPr="00416C11">
              <w:rPr>
                <w:b w:val="0"/>
                <w:bCs w:val="0"/>
                <w:sz w:val="22"/>
                <w:szCs w:val="22"/>
              </w:rPr>
              <w:t xml:space="preserve">Mattson, A.M.; Solga, J. (1963) Residues in Body Tissues of Sheep and Cattle Receiving Simazine in Their Diet as Compared with Residues of Propazine and Atrazine in Animals Similarly Treated. (Unpublished study received Nov 19, 1963 under unknown admin. no.; submitted by Ciba-Geigy Corp., Greensboro, N.C.; CDL: 119489-A) </w:t>
            </w:r>
          </w:p>
        </w:tc>
      </w:tr>
      <w:tr w:rsidR="0069698D" w:rsidRPr="00416C11" w14:paraId="05EF7BD8" w14:textId="77777777" w:rsidTr="0069698D">
        <w:trPr>
          <w:tblCellSpacing w:w="0" w:type="dxa"/>
        </w:trPr>
        <w:tc>
          <w:tcPr>
            <w:tcW w:w="0" w:type="auto"/>
            <w:hideMark/>
          </w:tcPr>
          <w:p w14:paraId="712B7F83" w14:textId="77777777" w:rsidR="0069698D" w:rsidRPr="00416C11" w:rsidRDefault="0069698D" w:rsidP="0069698D">
            <w:pPr>
              <w:rPr>
                <w:b w:val="0"/>
                <w:bCs w:val="0"/>
                <w:sz w:val="22"/>
                <w:szCs w:val="22"/>
              </w:rPr>
            </w:pPr>
            <w:r w:rsidRPr="00416C11">
              <w:rPr>
                <w:b w:val="0"/>
                <w:bCs w:val="0"/>
                <w:sz w:val="22"/>
                <w:szCs w:val="22"/>
              </w:rPr>
              <w:t>26980</w:t>
            </w:r>
          </w:p>
        </w:tc>
        <w:tc>
          <w:tcPr>
            <w:tcW w:w="0" w:type="auto"/>
            <w:vAlign w:val="center"/>
            <w:hideMark/>
          </w:tcPr>
          <w:p w14:paraId="2CC7BECD" w14:textId="77777777" w:rsidR="0069698D" w:rsidRPr="00416C11" w:rsidRDefault="0069698D" w:rsidP="0069698D">
            <w:pPr>
              <w:rPr>
                <w:b w:val="0"/>
                <w:bCs w:val="0"/>
                <w:sz w:val="22"/>
                <w:szCs w:val="22"/>
              </w:rPr>
            </w:pPr>
            <w:r w:rsidRPr="00416C11">
              <w:rPr>
                <w:b w:val="0"/>
                <w:bCs w:val="0"/>
                <w:sz w:val="22"/>
                <w:szCs w:val="22"/>
              </w:rPr>
              <w:t xml:space="preserve">Buchholtz, K.P.; Nalewaja, J.D.; Richardson, C.; et al. (1963) Prometryne/Atrazine Residues--Corn (Ears &amp; Stalks): AG-A 586. (Unpublished study including AG-A 565, 540 and 492, received Mar 17, 1964 under unknown admin. no.; prepared in cooperation with Univ. of Wisconsin, Dept. of Agronomy and others, submitted by Ciba-Geigy Corp., Greensboro, N.C.; CDL:121081-A) </w:t>
            </w:r>
          </w:p>
        </w:tc>
      </w:tr>
      <w:tr w:rsidR="0069698D" w:rsidRPr="00416C11" w14:paraId="0782A81D" w14:textId="77777777" w:rsidTr="0069698D">
        <w:trPr>
          <w:tblCellSpacing w:w="0" w:type="dxa"/>
        </w:trPr>
        <w:tc>
          <w:tcPr>
            <w:tcW w:w="0" w:type="auto"/>
            <w:hideMark/>
          </w:tcPr>
          <w:p w14:paraId="4F6EB7E1" w14:textId="77777777" w:rsidR="0069698D" w:rsidRPr="00416C11" w:rsidRDefault="0069698D" w:rsidP="0069698D">
            <w:pPr>
              <w:rPr>
                <w:b w:val="0"/>
                <w:bCs w:val="0"/>
                <w:sz w:val="22"/>
                <w:szCs w:val="22"/>
              </w:rPr>
            </w:pPr>
            <w:r w:rsidRPr="00416C11">
              <w:rPr>
                <w:b w:val="0"/>
                <w:bCs w:val="0"/>
                <w:sz w:val="22"/>
                <w:szCs w:val="22"/>
              </w:rPr>
              <w:t>27127</w:t>
            </w:r>
          </w:p>
        </w:tc>
        <w:tc>
          <w:tcPr>
            <w:tcW w:w="0" w:type="auto"/>
            <w:vAlign w:val="center"/>
            <w:hideMark/>
          </w:tcPr>
          <w:p w14:paraId="6591053B" w14:textId="77777777" w:rsidR="0069698D" w:rsidRPr="00416C11" w:rsidRDefault="0069698D" w:rsidP="0069698D">
            <w:pPr>
              <w:rPr>
                <w:b w:val="0"/>
                <w:bCs w:val="0"/>
                <w:sz w:val="22"/>
                <w:szCs w:val="22"/>
              </w:rPr>
            </w:pPr>
            <w:r w:rsidRPr="00416C11">
              <w:rPr>
                <w:b w:val="0"/>
                <w:bCs w:val="0"/>
                <w:sz w:val="22"/>
                <w:szCs w:val="22"/>
              </w:rPr>
              <w:t xml:space="preserve">Phillips, W.M.; Barnes, G.S.; Klingman, G.C.; et al. (1964) Atra- zine Residues--Sorghum Grain: AG-A 780. (Unpublished study in- cluding AG-A 840, 748, 262..., received Apr 15, 1963 under un- known admin. no.; prepared in cooperation with Kansas State Univ., Fort Hays Experiment Station and others, submitted by Ciba-Geigy Corp., Greensboro, N.C.; CDL:126353-A) </w:t>
            </w:r>
          </w:p>
        </w:tc>
      </w:tr>
      <w:tr w:rsidR="0069698D" w:rsidRPr="00416C11" w14:paraId="1ABCAD5E" w14:textId="77777777" w:rsidTr="0069698D">
        <w:trPr>
          <w:tblCellSpacing w:w="0" w:type="dxa"/>
        </w:trPr>
        <w:tc>
          <w:tcPr>
            <w:tcW w:w="0" w:type="auto"/>
            <w:hideMark/>
          </w:tcPr>
          <w:p w14:paraId="3A7827CB" w14:textId="77777777" w:rsidR="0069698D" w:rsidRPr="00416C11" w:rsidRDefault="0069698D" w:rsidP="0069698D">
            <w:pPr>
              <w:rPr>
                <w:b w:val="0"/>
                <w:bCs w:val="0"/>
                <w:sz w:val="22"/>
                <w:szCs w:val="22"/>
              </w:rPr>
            </w:pPr>
            <w:r w:rsidRPr="00416C11">
              <w:rPr>
                <w:b w:val="0"/>
                <w:bCs w:val="0"/>
                <w:sz w:val="22"/>
                <w:szCs w:val="22"/>
              </w:rPr>
              <w:t>27178</w:t>
            </w:r>
          </w:p>
        </w:tc>
        <w:tc>
          <w:tcPr>
            <w:tcW w:w="0" w:type="auto"/>
            <w:vAlign w:val="center"/>
            <w:hideMark/>
          </w:tcPr>
          <w:p w14:paraId="2E9B669F" w14:textId="77777777" w:rsidR="0069698D" w:rsidRPr="00416C11" w:rsidRDefault="0069698D" w:rsidP="0069698D">
            <w:pPr>
              <w:rPr>
                <w:b w:val="0"/>
                <w:bCs w:val="0"/>
                <w:sz w:val="22"/>
                <w:szCs w:val="22"/>
              </w:rPr>
            </w:pPr>
            <w:r w:rsidRPr="00416C11">
              <w:rPr>
                <w:b w:val="0"/>
                <w:bCs w:val="0"/>
                <w:sz w:val="22"/>
                <w:szCs w:val="22"/>
              </w:rPr>
              <w:t xml:space="preserve">Kalens, K.J.; Kirby, B.W.; Kincade, R.T.; et al. (1971) Summary Residue Tests in Grain Sorghum Resulting from Postemergence Di- rected Sprays of Paraquat Alone or a </w:t>
            </w:r>
            <w:r w:rsidRPr="00416C11">
              <w:rPr>
                <w:b w:val="0"/>
                <w:bCs w:val="0"/>
                <w:sz w:val="22"/>
                <w:szCs w:val="22"/>
              </w:rPr>
              <w:lastRenderedPageBreak/>
              <w:t xml:space="preserve">Tank-Mixture of Paraquat and Atrazine. (Unpublished study received Jun 24, 1975 under 239-2186; prepared in cooperation with Pattison's Laboratories, Inc. and others, submitted by Chevron Chemical Co., Richmond, Calif.; CDL:221809-B) </w:t>
            </w:r>
          </w:p>
        </w:tc>
      </w:tr>
      <w:tr w:rsidR="0069698D" w:rsidRPr="00416C11" w14:paraId="33B7AF15" w14:textId="77777777" w:rsidTr="0069698D">
        <w:trPr>
          <w:tblCellSpacing w:w="0" w:type="dxa"/>
        </w:trPr>
        <w:tc>
          <w:tcPr>
            <w:tcW w:w="0" w:type="auto"/>
            <w:hideMark/>
          </w:tcPr>
          <w:p w14:paraId="5353AD30" w14:textId="77777777" w:rsidR="0069698D" w:rsidRPr="00416C11" w:rsidRDefault="0069698D" w:rsidP="0069698D">
            <w:pPr>
              <w:rPr>
                <w:b w:val="0"/>
                <w:bCs w:val="0"/>
                <w:sz w:val="22"/>
                <w:szCs w:val="22"/>
              </w:rPr>
            </w:pPr>
            <w:r w:rsidRPr="00416C11">
              <w:rPr>
                <w:b w:val="0"/>
                <w:bCs w:val="0"/>
                <w:sz w:val="22"/>
                <w:szCs w:val="22"/>
              </w:rPr>
              <w:lastRenderedPageBreak/>
              <w:t>27179</w:t>
            </w:r>
          </w:p>
        </w:tc>
        <w:tc>
          <w:tcPr>
            <w:tcW w:w="0" w:type="auto"/>
            <w:vAlign w:val="center"/>
            <w:hideMark/>
          </w:tcPr>
          <w:p w14:paraId="4C27F390" w14:textId="77777777" w:rsidR="0069698D" w:rsidRPr="00416C11" w:rsidRDefault="0069698D" w:rsidP="0069698D">
            <w:pPr>
              <w:rPr>
                <w:b w:val="0"/>
                <w:bCs w:val="0"/>
                <w:sz w:val="22"/>
                <w:szCs w:val="22"/>
              </w:rPr>
            </w:pPr>
            <w:r w:rsidRPr="00416C11">
              <w:rPr>
                <w:b w:val="0"/>
                <w:bCs w:val="0"/>
                <w:sz w:val="22"/>
                <w:szCs w:val="22"/>
              </w:rPr>
              <w:t xml:space="preserve">Kennedy, G.; Shivers, L.S.; Houston, W.R.; et al. (1975) Atrazine Rangeland: Safety to Desirable Native Range Grasses. (Unpub- lished study including published data received Jun 24, 1975 under 100-497; prepared in cooperation with Colorado State Univ. and others, submitted by Ciba-Geigy Corp., Greensboro, N.C.; CDL:220957-A) </w:t>
            </w:r>
          </w:p>
        </w:tc>
      </w:tr>
      <w:tr w:rsidR="0069698D" w:rsidRPr="00416C11" w14:paraId="7649DCEF" w14:textId="77777777" w:rsidTr="0069698D">
        <w:trPr>
          <w:tblCellSpacing w:w="0" w:type="dxa"/>
        </w:trPr>
        <w:tc>
          <w:tcPr>
            <w:tcW w:w="0" w:type="auto"/>
            <w:hideMark/>
          </w:tcPr>
          <w:p w14:paraId="28C49551" w14:textId="77777777" w:rsidR="0069698D" w:rsidRPr="00416C11" w:rsidRDefault="0069698D" w:rsidP="0069698D">
            <w:pPr>
              <w:rPr>
                <w:b w:val="0"/>
                <w:bCs w:val="0"/>
                <w:sz w:val="22"/>
                <w:szCs w:val="22"/>
              </w:rPr>
            </w:pPr>
            <w:r w:rsidRPr="00416C11">
              <w:rPr>
                <w:b w:val="0"/>
                <w:bCs w:val="0"/>
                <w:sz w:val="22"/>
                <w:szCs w:val="22"/>
              </w:rPr>
              <w:t>27638</w:t>
            </w:r>
          </w:p>
        </w:tc>
        <w:tc>
          <w:tcPr>
            <w:tcW w:w="0" w:type="auto"/>
            <w:vAlign w:val="center"/>
            <w:hideMark/>
          </w:tcPr>
          <w:p w14:paraId="18A1125B" w14:textId="77777777" w:rsidR="0069698D" w:rsidRPr="00416C11" w:rsidRDefault="0069698D" w:rsidP="0069698D">
            <w:pPr>
              <w:rPr>
                <w:b w:val="0"/>
                <w:bCs w:val="0"/>
                <w:sz w:val="22"/>
                <w:szCs w:val="22"/>
              </w:rPr>
            </w:pPr>
            <w:r w:rsidRPr="00416C11">
              <w:rPr>
                <w:b w:val="0"/>
                <w:bCs w:val="0"/>
                <w:sz w:val="22"/>
                <w:szCs w:val="22"/>
              </w:rPr>
              <w:t xml:space="preserve">Baker, H.R.; Henning, R.C.; Dewey, M.L. (1971) Residue Data Sheet: Field Corn: Test No. T-2147. (Unpublished study received Jul 30, 1973 under 239-2186; prepared in cooperation with Morse Lab- oratories, Inc., submitted by Chevron Chemical Co., Richmond, Calif.; CDL:008383-AD) </w:t>
            </w:r>
          </w:p>
        </w:tc>
      </w:tr>
      <w:tr w:rsidR="0069698D" w:rsidRPr="00416C11" w14:paraId="3BAB5C49" w14:textId="77777777" w:rsidTr="0069698D">
        <w:trPr>
          <w:tblCellSpacing w:w="0" w:type="dxa"/>
        </w:trPr>
        <w:tc>
          <w:tcPr>
            <w:tcW w:w="0" w:type="auto"/>
            <w:hideMark/>
          </w:tcPr>
          <w:p w14:paraId="0AADBFA7" w14:textId="77777777" w:rsidR="0069698D" w:rsidRPr="00416C11" w:rsidRDefault="0069698D" w:rsidP="0069698D">
            <w:pPr>
              <w:rPr>
                <w:b w:val="0"/>
                <w:bCs w:val="0"/>
                <w:sz w:val="22"/>
                <w:szCs w:val="22"/>
              </w:rPr>
            </w:pPr>
            <w:r w:rsidRPr="00416C11">
              <w:rPr>
                <w:b w:val="0"/>
                <w:bCs w:val="0"/>
                <w:sz w:val="22"/>
                <w:szCs w:val="22"/>
              </w:rPr>
              <w:t>27917</w:t>
            </w:r>
          </w:p>
        </w:tc>
        <w:tc>
          <w:tcPr>
            <w:tcW w:w="0" w:type="auto"/>
            <w:vAlign w:val="center"/>
            <w:hideMark/>
          </w:tcPr>
          <w:p w14:paraId="469E22D7" w14:textId="77777777" w:rsidR="0069698D" w:rsidRPr="00416C11" w:rsidRDefault="0069698D" w:rsidP="0069698D">
            <w:pPr>
              <w:rPr>
                <w:b w:val="0"/>
                <w:bCs w:val="0"/>
                <w:sz w:val="22"/>
                <w:szCs w:val="22"/>
              </w:rPr>
            </w:pPr>
            <w:r w:rsidRPr="00416C11">
              <w:rPr>
                <w:b w:val="0"/>
                <w:bCs w:val="0"/>
                <w:sz w:val="22"/>
                <w:szCs w:val="22"/>
              </w:rPr>
              <w:t xml:space="preserve">Sanjean, J.; Lange, A.H. (1963) ?Comparison Test Data: Fruit and Nut Trees in California|. (Unpublished study received Dec 31, 1963 under 100-437; prepared in cooperation with Univ. of Cali- fornia--Davis, submitted by Ciba-Geigy Corp., Greensboro, N.C.; CDL:000210-A) </w:t>
            </w:r>
          </w:p>
        </w:tc>
      </w:tr>
      <w:tr w:rsidR="0069698D" w:rsidRPr="00416C11" w14:paraId="0C03ECF4" w14:textId="77777777" w:rsidTr="0069698D">
        <w:trPr>
          <w:tblCellSpacing w:w="0" w:type="dxa"/>
        </w:trPr>
        <w:tc>
          <w:tcPr>
            <w:tcW w:w="0" w:type="auto"/>
            <w:hideMark/>
          </w:tcPr>
          <w:p w14:paraId="38002F9E" w14:textId="77777777" w:rsidR="0069698D" w:rsidRPr="00416C11" w:rsidRDefault="0069698D" w:rsidP="0069698D">
            <w:pPr>
              <w:rPr>
                <w:b w:val="0"/>
                <w:bCs w:val="0"/>
                <w:sz w:val="22"/>
                <w:szCs w:val="22"/>
              </w:rPr>
            </w:pPr>
            <w:r w:rsidRPr="00416C11">
              <w:rPr>
                <w:b w:val="0"/>
                <w:bCs w:val="0"/>
                <w:sz w:val="22"/>
                <w:szCs w:val="22"/>
              </w:rPr>
              <w:t>28160</w:t>
            </w:r>
          </w:p>
        </w:tc>
        <w:tc>
          <w:tcPr>
            <w:tcW w:w="0" w:type="auto"/>
            <w:vAlign w:val="center"/>
            <w:hideMark/>
          </w:tcPr>
          <w:p w14:paraId="7A2F84BB" w14:textId="77777777" w:rsidR="0069698D" w:rsidRPr="00416C11" w:rsidRDefault="0069698D" w:rsidP="0069698D">
            <w:pPr>
              <w:rPr>
                <w:b w:val="0"/>
                <w:bCs w:val="0"/>
                <w:sz w:val="22"/>
                <w:szCs w:val="22"/>
              </w:rPr>
            </w:pPr>
            <w:r w:rsidRPr="00416C11">
              <w:rPr>
                <w:b w:val="0"/>
                <w:bCs w:val="0"/>
                <w:sz w:val="22"/>
                <w:szCs w:val="22"/>
              </w:rPr>
              <w:t xml:space="preserve">Wisconsin Alumni Research Foundation (1964) Assay Report: WARF No. 4071280. (Unpublished study received Mar 2, 1965 under 352- 247; submitted by E.I. du Pont de Nemours &amp; Co., Wilmington, Del.; CDL:002838-E) </w:t>
            </w:r>
          </w:p>
        </w:tc>
      </w:tr>
      <w:tr w:rsidR="0069698D" w:rsidRPr="00416C11" w14:paraId="2654BC7D" w14:textId="77777777" w:rsidTr="0069698D">
        <w:trPr>
          <w:tblCellSpacing w:w="0" w:type="dxa"/>
        </w:trPr>
        <w:tc>
          <w:tcPr>
            <w:tcW w:w="0" w:type="auto"/>
            <w:hideMark/>
          </w:tcPr>
          <w:p w14:paraId="0DA5F93A" w14:textId="77777777" w:rsidR="0069698D" w:rsidRPr="00416C11" w:rsidRDefault="0069698D" w:rsidP="0069698D">
            <w:pPr>
              <w:rPr>
                <w:b w:val="0"/>
                <w:bCs w:val="0"/>
                <w:sz w:val="22"/>
                <w:szCs w:val="22"/>
              </w:rPr>
            </w:pPr>
            <w:r w:rsidRPr="00416C11">
              <w:rPr>
                <w:b w:val="0"/>
                <w:bCs w:val="0"/>
                <w:sz w:val="22"/>
                <w:szCs w:val="22"/>
              </w:rPr>
              <w:t>28201</w:t>
            </w:r>
          </w:p>
        </w:tc>
        <w:tc>
          <w:tcPr>
            <w:tcW w:w="0" w:type="auto"/>
            <w:vAlign w:val="center"/>
            <w:hideMark/>
          </w:tcPr>
          <w:p w14:paraId="3356DC78" w14:textId="77777777" w:rsidR="0069698D" w:rsidRPr="00416C11" w:rsidRDefault="0069698D" w:rsidP="0069698D">
            <w:pPr>
              <w:rPr>
                <w:b w:val="0"/>
                <w:bCs w:val="0"/>
                <w:sz w:val="22"/>
                <w:szCs w:val="22"/>
              </w:rPr>
            </w:pPr>
            <w:r w:rsidRPr="00416C11">
              <w:rPr>
                <w:b w:val="0"/>
                <w:bCs w:val="0"/>
                <w:sz w:val="22"/>
                <w:szCs w:val="22"/>
              </w:rPr>
              <w:t xml:space="preserve">Stroube, E.; Bryant, H.T.; Noll, C.; et al. (1965) ?Efficacy of Herbicides on Corn in Weed Control|. (Unpublished study re- ceived Aug 22, 1968 under 876-44; prepared in cooperation with Ohio State Univ., Dept. of Agronomy and others; submitted by Velsicol Chemical Corp., Chicago, Ill.; CDL:021022-D) </w:t>
            </w:r>
          </w:p>
        </w:tc>
      </w:tr>
      <w:tr w:rsidR="0069698D" w:rsidRPr="00416C11" w14:paraId="15C40D63" w14:textId="77777777" w:rsidTr="0069698D">
        <w:trPr>
          <w:tblCellSpacing w:w="0" w:type="dxa"/>
        </w:trPr>
        <w:tc>
          <w:tcPr>
            <w:tcW w:w="0" w:type="auto"/>
            <w:hideMark/>
          </w:tcPr>
          <w:p w14:paraId="1BCFD989" w14:textId="77777777" w:rsidR="0069698D" w:rsidRPr="00416C11" w:rsidRDefault="0069698D" w:rsidP="0069698D">
            <w:pPr>
              <w:rPr>
                <w:b w:val="0"/>
                <w:bCs w:val="0"/>
                <w:sz w:val="22"/>
                <w:szCs w:val="22"/>
              </w:rPr>
            </w:pPr>
            <w:r w:rsidRPr="00416C11">
              <w:rPr>
                <w:b w:val="0"/>
                <w:bCs w:val="0"/>
                <w:sz w:val="22"/>
                <w:szCs w:val="22"/>
              </w:rPr>
              <w:t>28400</w:t>
            </w:r>
          </w:p>
        </w:tc>
        <w:tc>
          <w:tcPr>
            <w:tcW w:w="0" w:type="auto"/>
            <w:vAlign w:val="center"/>
            <w:hideMark/>
          </w:tcPr>
          <w:p w14:paraId="0FD9133F" w14:textId="77777777" w:rsidR="0069698D" w:rsidRPr="00416C11" w:rsidRDefault="0069698D" w:rsidP="0069698D">
            <w:pPr>
              <w:rPr>
                <w:b w:val="0"/>
                <w:bCs w:val="0"/>
                <w:sz w:val="22"/>
                <w:szCs w:val="22"/>
              </w:rPr>
            </w:pPr>
            <w:r w:rsidRPr="00416C11">
              <w:rPr>
                <w:b w:val="0"/>
                <w:bCs w:val="0"/>
                <w:sz w:val="22"/>
                <w:szCs w:val="22"/>
              </w:rPr>
              <w:t xml:space="preserve">Furtick, W.R.; Appleby, A.P.; Albeke, W.E.; et al. (1970) Summary of the Effects of Dicamba on Barley Grown in Treated Areas, One and Two Years after Application. (Unpublished study received Jul 13, 1970 under 876-25; prepared in cooperation with Oregon State Univ. and others, submitted by Velsicol Chemical Corp., Chicago, Ill.; CDL:126372-D) </w:t>
            </w:r>
          </w:p>
        </w:tc>
      </w:tr>
      <w:tr w:rsidR="0069698D" w:rsidRPr="00416C11" w14:paraId="7E9591E3" w14:textId="77777777" w:rsidTr="0069698D">
        <w:trPr>
          <w:tblCellSpacing w:w="0" w:type="dxa"/>
        </w:trPr>
        <w:tc>
          <w:tcPr>
            <w:tcW w:w="0" w:type="auto"/>
            <w:hideMark/>
          </w:tcPr>
          <w:p w14:paraId="1D425CF8" w14:textId="77777777" w:rsidR="0069698D" w:rsidRPr="00416C11" w:rsidRDefault="0069698D" w:rsidP="0069698D">
            <w:pPr>
              <w:rPr>
                <w:b w:val="0"/>
                <w:bCs w:val="0"/>
                <w:sz w:val="22"/>
                <w:szCs w:val="22"/>
              </w:rPr>
            </w:pPr>
            <w:r w:rsidRPr="00416C11">
              <w:rPr>
                <w:b w:val="0"/>
                <w:bCs w:val="0"/>
                <w:sz w:val="22"/>
                <w:szCs w:val="22"/>
              </w:rPr>
              <w:t>28401</w:t>
            </w:r>
          </w:p>
        </w:tc>
        <w:tc>
          <w:tcPr>
            <w:tcW w:w="0" w:type="auto"/>
            <w:vAlign w:val="center"/>
            <w:hideMark/>
          </w:tcPr>
          <w:p w14:paraId="15F54CF2" w14:textId="77777777" w:rsidR="0069698D" w:rsidRPr="00416C11" w:rsidRDefault="0069698D" w:rsidP="0069698D">
            <w:pPr>
              <w:rPr>
                <w:b w:val="0"/>
                <w:bCs w:val="0"/>
                <w:sz w:val="22"/>
                <w:szCs w:val="22"/>
              </w:rPr>
            </w:pPr>
            <w:r w:rsidRPr="00416C11">
              <w:rPr>
                <w:b w:val="0"/>
                <w:bCs w:val="0"/>
                <w:sz w:val="22"/>
                <w:szCs w:val="22"/>
              </w:rPr>
              <w:t xml:space="preserve">Wallace, K.; Peabody, D.V., Jr.; Stewart, V.; et al. (1970) Summary of the Effects of Dicamba on Oats Grown in Treated Areas One and Two Years after Treatment. (Unpublished study received Jul 13, 1970 under 876-25; prepared in cooperation with Washington State Univ., Northwestern Washington Experiment Station and others, submitted by Velsicol Chemical Corp., Chicago, Ill.; CDL: 126372-E) </w:t>
            </w:r>
          </w:p>
        </w:tc>
      </w:tr>
      <w:tr w:rsidR="0069698D" w:rsidRPr="00416C11" w14:paraId="13BAB83E" w14:textId="77777777" w:rsidTr="0069698D">
        <w:trPr>
          <w:tblCellSpacing w:w="0" w:type="dxa"/>
        </w:trPr>
        <w:tc>
          <w:tcPr>
            <w:tcW w:w="0" w:type="auto"/>
            <w:hideMark/>
          </w:tcPr>
          <w:p w14:paraId="4B0AB796" w14:textId="77777777" w:rsidR="0069698D" w:rsidRPr="00416C11" w:rsidRDefault="0069698D" w:rsidP="0069698D">
            <w:pPr>
              <w:rPr>
                <w:b w:val="0"/>
                <w:bCs w:val="0"/>
                <w:sz w:val="22"/>
                <w:szCs w:val="22"/>
              </w:rPr>
            </w:pPr>
            <w:r w:rsidRPr="00416C11">
              <w:rPr>
                <w:b w:val="0"/>
                <w:bCs w:val="0"/>
                <w:sz w:val="22"/>
                <w:szCs w:val="22"/>
              </w:rPr>
              <w:t>28433</w:t>
            </w:r>
          </w:p>
        </w:tc>
        <w:tc>
          <w:tcPr>
            <w:tcW w:w="0" w:type="auto"/>
            <w:vAlign w:val="center"/>
            <w:hideMark/>
          </w:tcPr>
          <w:p w14:paraId="7531D4B9" w14:textId="77777777" w:rsidR="0069698D" w:rsidRPr="00416C11" w:rsidRDefault="0069698D" w:rsidP="0069698D">
            <w:pPr>
              <w:rPr>
                <w:b w:val="0"/>
                <w:bCs w:val="0"/>
                <w:sz w:val="22"/>
                <w:szCs w:val="22"/>
              </w:rPr>
            </w:pPr>
            <w:r w:rsidRPr="00416C11">
              <w:rPr>
                <w:b w:val="0"/>
                <w:bCs w:val="0"/>
                <w:sz w:val="22"/>
                <w:szCs w:val="22"/>
              </w:rPr>
              <w:t xml:space="preserve">Marxmiller, R.L.; Slagowski, J.L.; Stahlman, P.; et al. (1979) ?Summary of Residue Data for Bladex^(R)IHerbicide and Atrazine in Field Corn and Grain Sorghum|. (Unpublished study received Jan 10, 1980 under 201-279; prepared in cooperation with Kansas State Univ., Fort Hays Experimental Station and others, sub- mitted by Shell Chemical Co., Washington, D.C.; CDL:241596-A) </w:t>
            </w:r>
          </w:p>
        </w:tc>
      </w:tr>
      <w:tr w:rsidR="0069698D" w:rsidRPr="00416C11" w14:paraId="1F532C98" w14:textId="77777777" w:rsidTr="0069698D">
        <w:trPr>
          <w:tblCellSpacing w:w="0" w:type="dxa"/>
        </w:trPr>
        <w:tc>
          <w:tcPr>
            <w:tcW w:w="0" w:type="auto"/>
            <w:hideMark/>
          </w:tcPr>
          <w:p w14:paraId="7D3ADFE3" w14:textId="77777777" w:rsidR="0069698D" w:rsidRPr="00416C11" w:rsidRDefault="0069698D" w:rsidP="0069698D">
            <w:pPr>
              <w:rPr>
                <w:b w:val="0"/>
                <w:bCs w:val="0"/>
                <w:sz w:val="22"/>
                <w:szCs w:val="22"/>
              </w:rPr>
            </w:pPr>
            <w:r w:rsidRPr="00416C11">
              <w:rPr>
                <w:b w:val="0"/>
                <w:bCs w:val="0"/>
                <w:sz w:val="22"/>
                <w:szCs w:val="22"/>
              </w:rPr>
              <w:t>28535</w:t>
            </w:r>
          </w:p>
        </w:tc>
        <w:tc>
          <w:tcPr>
            <w:tcW w:w="0" w:type="auto"/>
            <w:vAlign w:val="center"/>
            <w:hideMark/>
          </w:tcPr>
          <w:p w14:paraId="56ABFE9A" w14:textId="77777777" w:rsidR="0069698D" w:rsidRPr="00416C11" w:rsidRDefault="0069698D" w:rsidP="0069698D">
            <w:pPr>
              <w:rPr>
                <w:b w:val="0"/>
                <w:bCs w:val="0"/>
                <w:sz w:val="22"/>
                <w:szCs w:val="22"/>
              </w:rPr>
            </w:pPr>
            <w:r w:rsidRPr="00416C11">
              <w:rPr>
                <w:b w:val="0"/>
                <w:bCs w:val="0"/>
                <w:sz w:val="22"/>
                <w:szCs w:val="22"/>
              </w:rPr>
              <w:t xml:space="preserve">Lauer, R.; Adams, S.; Arras, D.; et al. (1980) Residues of Propa- chlor and Atrazine in Field Treated Sorghum following Preemer- gent Application with Ramrod^(R)I/Atrazine Tank Mix: Report No. MSL-1088. Final rept. (Unpublished </w:t>
            </w:r>
            <w:r w:rsidRPr="00416C11">
              <w:rPr>
                <w:b w:val="0"/>
                <w:bCs w:val="0"/>
                <w:sz w:val="22"/>
                <w:szCs w:val="22"/>
              </w:rPr>
              <w:lastRenderedPageBreak/>
              <w:t xml:space="preserve">study received May 6, 1980 under 524-328; prepared in cooperation with Biospherics, Inc., submitted by Monsanto Co., Washington, D.C.; CDL:099429-A) </w:t>
            </w:r>
          </w:p>
        </w:tc>
      </w:tr>
      <w:tr w:rsidR="0069698D" w:rsidRPr="00416C11" w14:paraId="514F330F" w14:textId="77777777" w:rsidTr="0069698D">
        <w:trPr>
          <w:tblCellSpacing w:w="0" w:type="dxa"/>
        </w:trPr>
        <w:tc>
          <w:tcPr>
            <w:tcW w:w="0" w:type="auto"/>
            <w:hideMark/>
          </w:tcPr>
          <w:p w14:paraId="54E2841B" w14:textId="77777777" w:rsidR="0069698D" w:rsidRPr="00416C11" w:rsidRDefault="0069698D" w:rsidP="0069698D">
            <w:pPr>
              <w:rPr>
                <w:b w:val="0"/>
                <w:bCs w:val="0"/>
                <w:sz w:val="22"/>
                <w:szCs w:val="22"/>
              </w:rPr>
            </w:pPr>
            <w:r w:rsidRPr="00416C11">
              <w:rPr>
                <w:b w:val="0"/>
                <w:bCs w:val="0"/>
                <w:sz w:val="22"/>
                <w:szCs w:val="22"/>
              </w:rPr>
              <w:lastRenderedPageBreak/>
              <w:t>28556</w:t>
            </w:r>
          </w:p>
        </w:tc>
        <w:tc>
          <w:tcPr>
            <w:tcW w:w="0" w:type="auto"/>
            <w:vAlign w:val="center"/>
            <w:hideMark/>
          </w:tcPr>
          <w:p w14:paraId="10F2E531" w14:textId="77777777" w:rsidR="0069698D" w:rsidRPr="00416C11" w:rsidRDefault="0069698D" w:rsidP="0069698D">
            <w:pPr>
              <w:rPr>
                <w:b w:val="0"/>
                <w:bCs w:val="0"/>
                <w:sz w:val="22"/>
                <w:szCs w:val="22"/>
              </w:rPr>
            </w:pPr>
            <w:r w:rsidRPr="00416C11">
              <w:rPr>
                <w:b w:val="0"/>
                <w:bCs w:val="0"/>
                <w:sz w:val="22"/>
                <w:szCs w:val="22"/>
              </w:rPr>
              <w:t xml:space="preserve">Lauer, R.; Arras, D.D.; Stranz, J.L.; et al. (1979) Residues of Alachlor and Atrazine in Field Treated Sorghum following Pre- or Postemergent Applications with Lasso^(R)I or a Lasso^(R)I + Atrazine Tank Mix: Report No. MSL-1033. Rev. (Unpublished study received Mar 25, 1980 under 524-285; prepared in coopera- tion with ABC Laboratories, Inc., submitted by Monsanto Co., Washington, D.C.; CDL:099326-A) </w:t>
            </w:r>
          </w:p>
        </w:tc>
      </w:tr>
      <w:tr w:rsidR="0069698D" w:rsidRPr="00416C11" w14:paraId="40AB580C" w14:textId="77777777" w:rsidTr="0069698D">
        <w:trPr>
          <w:tblCellSpacing w:w="0" w:type="dxa"/>
        </w:trPr>
        <w:tc>
          <w:tcPr>
            <w:tcW w:w="0" w:type="auto"/>
            <w:hideMark/>
          </w:tcPr>
          <w:p w14:paraId="6666B15F" w14:textId="77777777" w:rsidR="0069698D" w:rsidRPr="00416C11" w:rsidRDefault="0069698D" w:rsidP="0069698D">
            <w:pPr>
              <w:rPr>
                <w:b w:val="0"/>
                <w:bCs w:val="0"/>
                <w:sz w:val="22"/>
                <w:szCs w:val="22"/>
              </w:rPr>
            </w:pPr>
            <w:r w:rsidRPr="00416C11">
              <w:rPr>
                <w:b w:val="0"/>
                <w:bCs w:val="0"/>
                <w:sz w:val="22"/>
                <w:szCs w:val="22"/>
              </w:rPr>
              <w:t>28563</w:t>
            </w:r>
          </w:p>
        </w:tc>
        <w:tc>
          <w:tcPr>
            <w:tcW w:w="0" w:type="auto"/>
            <w:vAlign w:val="center"/>
            <w:hideMark/>
          </w:tcPr>
          <w:p w14:paraId="0CAF6B12" w14:textId="77777777" w:rsidR="0069698D" w:rsidRPr="00416C11" w:rsidRDefault="0069698D" w:rsidP="0069698D">
            <w:pPr>
              <w:rPr>
                <w:b w:val="0"/>
                <w:bCs w:val="0"/>
                <w:sz w:val="22"/>
                <w:szCs w:val="22"/>
              </w:rPr>
            </w:pPr>
            <w:r w:rsidRPr="00416C11">
              <w:rPr>
                <w:b w:val="0"/>
                <w:bCs w:val="0"/>
                <w:sz w:val="22"/>
                <w:szCs w:val="22"/>
              </w:rPr>
              <w:t xml:space="preserve">Danhaus, R.G.; Stranz, J.L.; Dubelman, S. (1980) Residues of Alachlor and Atrazine in Field Treated Corn following Preemergent and Lay-by Applications of Lasso(R) or Lasso(R) + Atrazine Tank Mixes: Report No. MSL-1105. (Unpublished study received Apr 24, 1980 under 524-285; prepared in cooperation with ABC Laboratories, Inc., submitted by Monsanto Co., Washington, D.C.; CDL:099396-A) </w:t>
            </w:r>
          </w:p>
        </w:tc>
      </w:tr>
      <w:tr w:rsidR="0069698D" w:rsidRPr="00416C11" w14:paraId="3F74482E" w14:textId="77777777" w:rsidTr="0069698D">
        <w:trPr>
          <w:tblCellSpacing w:w="0" w:type="dxa"/>
        </w:trPr>
        <w:tc>
          <w:tcPr>
            <w:tcW w:w="0" w:type="auto"/>
            <w:hideMark/>
          </w:tcPr>
          <w:p w14:paraId="085D9B48" w14:textId="77777777" w:rsidR="0069698D" w:rsidRPr="00416C11" w:rsidRDefault="0069698D" w:rsidP="0069698D">
            <w:pPr>
              <w:rPr>
                <w:b w:val="0"/>
                <w:bCs w:val="0"/>
                <w:sz w:val="22"/>
                <w:szCs w:val="22"/>
              </w:rPr>
            </w:pPr>
            <w:r w:rsidRPr="00416C11">
              <w:rPr>
                <w:b w:val="0"/>
                <w:bCs w:val="0"/>
                <w:sz w:val="22"/>
                <w:szCs w:val="22"/>
              </w:rPr>
              <w:t>29029</w:t>
            </w:r>
          </w:p>
        </w:tc>
        <w:tc>
          <w:tcPr>
            <w:tcW w:w="0" w:type="auto"/>
            <w:vAlign w:val="center"/>
            <w:hideMark/>
          </w:tcPr>
          <w:p w14:paraId="0A1AC13F" w14:textId="77777777" w:rsidR="0069698D" w:rsidRPr="00416C11" w:rsidRDefault="0069698D" w:rsidP="0069698D">
            <w:pPr>
              <w:rPr>
                <w:b w:val="0"/>
                <w:bCs w:val="0"/>
                <w:sz w:val="22"/>
                <w:szCs w:val="22"/>
              </w:rPr>
            </w:pPr>
            <w:r w:rsidRPr="00416C11">
              <w:rPr>
                <w:b w:val="0"/>
                <w:bCs w:val="0"/>
                <w:sz w:val="22"/>
                <w:szCs w:val="22"/>
              </w:rPr>
              <w:t xml:space="preserve">Wyckoff, J.C.; Moyer, M.; Bodnarchuk, D.; et al. (1973) Prowl (CL 92,553): Determination of CL 92,553...CL 202,347...Atra- zine...and Bladex...Residues in Field Corn Tissues (Fodder and Grain): Report No. C-401. (Unpublished study received on un- known date under 4G1451; submitted by American Cyanamid Co., Princeton, N.J.; CDL:093869-O) </w:t>
            </w:r>
          </w:p>
        </w:tc>
      </w:tr>
      <w:tr w:rsidR="0069698D" w:rsidRPr="00416C11" w14:paraId="4E4AACDE" w14:textId="77777777" w:rsidTr="0069698D">
        <w:trPr>
          <w:tblCellSpacing w:w="0" w:type="dxa"/>
        </w:trPr>
        <w:tc>
          <w:tcPr>
            <w:tcW w:w="0" w:type="auto"/>
            <w:hideMark/>
          </w:tcPr>
          <w:p w14:paraId="6B01F2B0" w14:textId="77777777" w:rsidR="0069698D" w:rsidRPr="00416C11" w:rsidRDefault="0069698D" w:rsidP="0069698D">
            <w:pPr>
              <w:rPr>
                <w:b w:val="0"/>
                <w:bCs w:val="0"/>
                <w:sz w:val="22"/>
                <w:szCs w:val="22"/>
              </w:rPr>
            </w:pPr>
            <w:r w:rsidRPr="00416C11">
              <w:rPr>
                <w:b w:val="0"/>
                <w:bCs w:val="0"/>
                <w:sz w:val="22"/>
                <w:szCs w:val="22"/>
              </w:rPr>
              <w:t>29232</w:t>
            </w:r>
          </w:p>
        </w:tc>
        <w:tc>
          <w:tcPr>
            <w:tcW w:w="0" w:type="auto"/>
            <w:vAlign w:val="center"/>
            <w:hideMark/>
          </w:tcPr>
          <w:p w14:paraId="44C82BF2" w14:textId="77777777" w:rsidR="0069698D" w:rsidRPr="00416C11" w:rsidRDefault="0069698D" w:rsidP="0069698D">
            <w:pPr>
              <w:rPr>
                <w:b w:val="0"/>
                <w:bCs w:val="0"/>
                <w:sz w:val="22"/>
                <w:szCs w:val="22"/>
              </w:rPr>
            </w:pPr>
            <w:r w:rsidRPr="00416C11">
              <w:rPr>
                <w:b w:val="0"/>
                <w:bCs w:val="0"/>
                <w:sz w:val="22"/>
                <w:szCs w:val="22"/>
              </w:rPr>
              <w:t xml:space="preserve">Kincade, R.T.; Dewey, M.L.; Johnson, R.R.; et al. (1970) Residue Data Summary. (Unpublished study received Jun 14, 1971 under unknown admin. no.; prepared in cooperation with Morse laborato- ries and Pattison's Laboratories, Inc., submitted by Chevron Chemical Co., Richmond, Calif.; CDL:222324-B) </w:t>
            </w:r>
          </w:p>
        </w:tc>
      </w:tr>
      <w:tr w:rsidR="0069698D" w:rsidRPr="00416C11" w14:paraId="24FA4863" w14:textId="77777777" w:rsidTr="0069698D">
        <w:trPr>
          <w:tblCellSpacing w:w="0" w:type="dxa"/>
        </w:trPr>
        <w:tc>
          <w:tcPr>
            <w:tcW w:w="0" w:type="auto"/>
            <w:hideMark/>
          </w:tcPr>
          <w:p w14:paraId="21D6A534" w14:textId="77777777" w:rsidR="0069698D" w:rsidRPr="00416C11" w:rsidRDefault="0069698D" w:rsidP="0069698D">
            <w:pPr>
              <w:rPr>
                <w:b w:val="0"/>
                <w:bCs w:val="0"/>
                <w:sz w:val="22"/>
                <w:szCs w:val="22"/>
              </w:rPr>
            </w:pPr>
            <w:r w:rsidRPr="00416C11">
              <w:rPr>
                <w:b w:val="0"/>
                <w:bCs w:val="0"/>
                <w:sz w:val="22"/>
                <w:szCs w:val="22"/>
              </w:rPr>
              <w:t>29258</w:t>
            </w:r>
          </w:p>
        </w:tc>
        <w:tc>
          <w:tcPr>
            <w:tcW w:w="0" w:type="auto"/>
            <w:vAlign w:val="center"/>
            <w:hideMark/>
          </w:tcPr>
          <w:p w14:paraId="428C8C97" w14:textId="77777777" w:rsidR="0069698D" w:rsidRPr="00416C11" w:rsidRDefault="0069698D" w:rsidP="0069698D">
            <w:pPr>
              <w:rPr>
                <w:b w:val="0"/>
                <w:bCs w:val="0"/>
                <w:sz w:val="22"/>
                <w:szCs w:val="22"/>
              </w:rPr>
            </w:pPr>
            <w:r w:rsidRPr="00416C11">
              <w:rPr>
                <w:b w:val="0"/>
                <w:bCs w:val="0"/>
                <w:sz w:val="22"/>
                <w:szCs w:val="22"/>
              </w:rPr>
              <w:t xml:space="preserve">Lauer, R.; Arras, D.D.; Stranz, J.L.; et al. (1979) Residues of Alachlor and Atrazine in Field Treated Sorghum following Pre- or Postemergent Applications with Lasso^(R)Ior a Lasso^(R)I+ Atra- zine Tank Mix: Report No. MSL-1033. (Unpublished study received Mar 17, 1980 under 524-314; prepared by MAPC Research in co- operation with ABC Laboratories, Inc., submitted by Monsanto Co., Washington, D.C.; CDL:099323-A) </w:t>
            </w:r>
          </w:p>
        </w:tc>
      </w:tr>
      <w:tr w:rsidR="0069698D" w:rsidRPr="00416C11" w14:paraId="79922658" w14:textId="77777777" w:rsidTr="0069698D">
        <w:trPr>
          <w:tblCellSpacing w:w="0" w:type="dxa"/>
        </w:trPr>
        <w:tc>
          <w:tcPr>
            <w:tcW w:w="0" w:type="auto"/>
            <w:hideMark/>
          </w:tcPr>
          <w:p w14:paraId="30B7B50A" w14:textId="77777777" w:rsidR="0069698D" w:rsidRPr="00416C11" w:rsidRDefault="0069698D" w:rsidP="0069698D">
            <w:pPr>
              <w:rPr>
                <w:b w:val="0"/>
                <w:bCs w:val="0"/>
                <w:sz w:val="22"/>
                <w:szCs w:val="22"/>
              </w:rPr>
            </w:pPr>
            <w:r w:rsidRPr="00416C11">
              <w:rPr>
                <w:b w:val="0"/>
                <w:bCs w:val="0"/>
                <w:sz w:val="22"/>
                <w:szCs w:val="22"/>
              </w:rPr>
              <w:t>29260</w:t>
            </w:r>
          </w:p>
        </w:tc>
        <w:tc>
          <w:tcPr>
            <w:tcW w:w="0" w:type="auto"/>
            <w:vAlign w:val="center"/>
            <w:hideMark/>
          </w:tcPr>
          <w:p w14:paraId="12A90785" w14:textId="77777777" w:rsidR="0069698D" w:rsidRPr="00416C11" w:rsidRDefault="0069698D" w:rsidP="0069698D">
            <w:pPr>
              <w:rPr>
                <w:b w:val="0"/>
                <w:bCs w:val="0"/>
                <w:sz w:val="22"/>
                <w:szCs w:val="22"/>
              </w:rPr>
            </w:pPr>
            <w:r w:rsidRPr="00416C11">
              <w:rPr>
                <w:b w:val="0"/>
                <w:bCs w:val="0"/>
                <w:sz w:val="22"/>
                <w:szCs w:val="22"/>
              </w:rPr>
              <w:t xml:space="preserve">Monsanto Company (1978) ?Residues of Alachlor, Atrazine in Crops|. (Unpublished study received Mar 17, 1980 under 524-314; CDL: 099323-C) </w:t>
            </w:r>
          </w:p>
        </w:tc>
      </w:tr>
      <w:tr w:rsidR="0069698D" w:rsidRPr="00416C11" w14:paraId="3CB4C234" w14:textId="77777777" w:rsidTr="0069698D">
        <w:trPr>
          <w:tblCellSpacing w:w="0" w:type="dxa"/>
        </w:trPr>
        <w:tc>
          <w:tcPr>
            <w:tcW w:w="0" w:type="auto"/>
            <w:hideMark/>
          </w:tcPr>
          <w:p w14:paraId="76D60489" w14:textId="77777777" w:rsidR="0069698D" w:rsidRPr="00416C11" w:rsidRDefault="0069698D" w:rsidP="0069698D">
            <w:pPr>
              <w:rPr>
                <w:b w:val="0"/>
                <w:bCs w:val="0"/>
                <w:sz w:val="22"/>
                <w:szCs w:val="22"/>
              </w:rPr>
            </w:pPr>
            <w:r w:rsidRPr="00416C11">
              <w:rPr>
                <w:b w:val="0"/>
                <w:bCs w:val="0"/>
                <w:sz w:val="22"/>
                <w:szCs w:val="22"/>
              </w:rPr>
              <w:t>29263</w:t>
            </w:r>
          </w:p>
        </w:tc>
        <w:tc>
          <w:tcPr>
            <w:tcW w:w="0" w:type="auto"/>
            <w:vAlign w:val="center"/>
            <w:hideMark/>
          </w:tcPr>
          <w:p w14:paraId="0B7904AB" w14:textId="77777777" w:rsidR="0069698D" w:rsidRPr="00416C11" w:rsidRDefault="0069698D" w:rsidP="0069698D">
            <w:pPr>
              <w:rPr>
                <w:b w:val="0"/>
                <w:bCs w:val="0"/>
                <w:sz w:val="22"/>
                <w:szCs w:val="22"/>
              </w:rPr>
            </w:pPr>
            <w:r w:rsidRPr="00416C11">
              <w:rPr>
                <w:b w:val="0"/>
                <w:bCs w:val="0"/>
                <w:sz w:val="22"/>
                <w:szCs w:val="22"/>
              </w:rPr>
              <w:t xml:space="preserve">Monsanto Company (19??) List of GLC Chromatograms for Sorghum. (Unpublished study received Mar 17, 1980 under 524-314; CDL: 099323-F) </w:t>
            </w:r>
          </w:p>
        </w:tc>
      </w:tr>
      <w:tr w:rsidR="0069698D" w:rsidRPr="00416C11" w14:paraId="03491B11" w14:textId="77777777" w:rsidTr="0069698D">
        <w:trPr>
          <w:tblCellSpacing w:w="0" w:type="dxa"/>
        </w:trPr>
        <w:tc>
          <w:tcPr>
            <w:tcW w:w="0" w:type="auto"/>
            <w:hideMark/>
          </w:tcPr>
          <w:p w14:paraId="7D8B1390" w14:textId="77777777" w:rsidR="0069698D" w:rsidRPr="00416C11" w:rsidRDefault="0069698D" w:rsidP="0069698D">
            <w:pPr>
              <w:rPr>
                <w:b w:val="0"/>
                <w:bCs w:val="0"/>
                <w:sz w:val="22"/>
                <w:szCs w:val="22"/>
              </w:rPr>
            </w:pPr>
            <w:r w:rsidRPr="00416C11">
              <w:rPr>
                <w:b w:val="0"/>
                <w:bCs w:val="0"/>
                <w:sz w:val="22"/>
                <w:szCs w:val="22"/>
              </w:rPr>
              <w:t>29619</w:t>
            </w:r>
          </w:p>
        </w:tc>
        <w:tc>
          <w:tcPr>
            <w:tcW w:w="0" w:type="auto"/>
            <w:vAlign w:val="center"/>
            <w:hideMark/>
          </w:tcPr>
          <w:p w14:paraId="5B7A70E0" w14:textId="77777777" w:rsidR="0069698D" w:rsidRPr="00416C11" w:rsidRDefault="0069698D" w:rsidP="0069698D">
            <w:pPr>
              <w:rPr>
                <w:b w:val="0"/>
                <w:bCs w:val="0"/>
                <w:sz w:val="22"/>
                <w:szCs w:val="22"/>
              </w:rPr>
            </w:pPr>
            <w:r w:rsidRPr="00416C11">
              <w:rPr>
                <w:b w:val="0"/>
                <w:bCs w:val="0"/>
                <w:sz w:val="22"/>
                <w:szCs w:val="22"/>
              </w:rPr>
              <w:t xml:space="preserve">Serdy, F.S.; Hannah, L.H.; Conkin, R.A. (1978) Residue Data for Lasso and Lasso plus Atrazine Applied Lay-By to Corn. (Unpub- lished study received May 8, 1978 under 524-314; submitted by state of Illinois under IL 78/6 for Monsanto Co., Washington, D.C.; CDL:235998-A) </w:t>
            </w:r>
          </w:p>
        </w:tc>
      </w:tr>
      <w:tr w:rsidR="0069698D" w:rsidRPr="00416C11" w14:paraId="7F9A3245" w14:textId="77777777" w:rsidTr="0069698D">
        <w:trPr>
          <w:tblCellSpacing w:w="0" w:type="dxa"/>
        </w:trPr>
        <w:tc>
          <w:tcPr>
            <w:tcW w:w="0" w:type="auto"/>
            <w:hideMark/>
          </w:tcPr>
          <w:p w14:paraId="26A01EEA" w14:textId="77777777" w:rsidR="0069698D" w:rsidRPr="00416C11" w:rsidRDefault="0069698D" w:rsidP="0069698D">
            <w:pPr>
              <w:rPr>
                <w:b w:val="0"/>
                <w:bCs w:val="0"/>
                <w:sz w:val="22"/>
                <w:szCs w:val="22"/>
              </w:rPr>
            </w:pPr>
            <w:r w:rsidRPr="00416C11">
              <w:rPr>
                <w:b w:val="0"/>
                <w:bCs w:val="0"/>
                <w:sz w:val="22"/>
                <w:szCs w:val="22"/>
              </w:rPr>
              <w:t>29721</w:t>
            </w:r>
          </w:p>
        </w:tc>
        <w:tc>
          <w:tcPr>
            <w:tcW w:w="0" w:type="auto"/>
            <w:vAlign w:val="center"/>
            <w:hideMark/>
          </w:tcPr>
          <w:p w14:paraId="67CEB247" w14:textId="77777777" w:rsidR="0069698D" w:rsidRPr="00416C11" w:rsidRDefault="0069698D" w:rsidP="0069698D">
            <w:pPr>
              <w:rPr>
                <w:b w:val="0"/>
                <w:bCs w:val="0"/>
                <w:sz w:val="22"/>
                <w:szCs w:val="22"/>
              </w:rPr>
            </w:pPr>
            <w:r w:rsidRPr="00416C11">
              <w:rPr>
                <w:b w:val="0"/>
                <w:bCs w:val="0"/>
                <w:sz w:val="22"/>
                <w:szCs w:val="22"/>
              </w:rPr>
              <w:t xml:space="preserve">Hays, D.B.; Anliker, W.; Peabody, A.V. (1980) Residues of Atrazine and Its Three Chlorometabolites in Forage Resulting from Appli- cations of Atrazine to Conifers. Report No. ABR-80001. (Unpub- lished study received Apr 29, 1980 under 100-439; prepared in cooperation with En-Cas Analytical Laboratories, submitted by Ciba-Geigy Corp., Greensboro, N.C.; CDL:242536-A) </w:t>
            </w:r>
          </w:p>
        </w:tc>
      </w:tr>
      <w:tr w:rsidR="0069698D" w:rsidRPr="00416C11" w14:paraId="5A010E8E" w14:textId="77777777" w:rsidTr="0069698D">
        <w:trPr>
          <w:tblCellSpacing w:w="0" w:type="dxa"/>
        </w:trPr>
        <w:tc>
          <w:tcPr>
            <w:tcW w:w="0" w:type="auto"/>
            <w:hideMark/>
          </w:tcPr>
          <w:p w14:paraId="59877128" w14:textId="77777777" w:rsidR="0069698D" w:rsidRPr="00416C11" w:rsidRDefault="0069698D" w:rsidP="0069698D">
            <w:pPr>
              <w:rPr>
                <w:b w:val="0"/>
                <w:bCs w:val="0"/>
                <w:sz w:val="22"/>
                <w:szCs w:val="22"/>
              </w:rPr>
            </w:pPr>
            <w:r w:rsidRPr="00416C11">
              <w:rPr>
                <w:b w:val="0"/>
                <w:bCs w:val="0"/>
                <w:sz w:val="22"/>
                <w:szCs w:val="22"/>
              </w:rPr>
              <w:lastRenderedPageBreak/>
              <w:t>29724</w:t>
            </w:r>
          </w:p>
        </w:tc>
        <w:tc>
          <w:tcPr>
            <w:tcW w:w="0" w:type="auto"/>
            <w:vAlign w:val="center"/>
            <w:hideMark/>
          </w:tcPr>
          <w:p w14:paraId="3C0D018B" w14:textId="77777777" w:rsidR="0069698D" w:rsidRPr="00416C11" w:rsidRDefault="0069698D" w:rsidP="0069698D">
            <w:pPr>
              <w:rPr>
                <w:b w:val="0"/>
                <w:bCs w:val="0"/>
                <w:sz w:val="22"/>
                <w:szCs w:val="22"/>
              </w:rPr>
            </w:pPr>
            <w:r w:rsidRPr="00416C11">
              <w:rPr>
                <w:b w:val="0"/>
                <w:bCs w:val="0"/>
                <w:sz w:val="22"/>
                <w:szCs w:val="22"/>
              </w:rPr>
              <w:t xml:space="preserve">Houseworth, L.D.; Holt, B.; Anliker, W.; et al. (1979) Results of Analyses of Sugarcane and Sugarcane Fractions Treated with Ametryn, Atrazine and Diuron: Report No. ABR-79058. (Unpublished study received Apr 29, 1980 under 100-439; prepared in cooperation with Hawaiian Sugar Planters Association and others, submitted by Ciba-Geigy Corp., Greensboro, N.C.; CDL:242537-A) </w:t>
            </w:r>
          </w:p>
        </w:tc>
      </w:tr>
      <w:tr w:rsidR="0069698D" w:rsidRPr="00416C11" w14:paraId="56C11CFF" w14:textId="77777777" w:rsidTr="0069698D">
        <w:trPr>
          <w:tblCellSpacing w:w="0" w:type="dxa"/>
        </w:trPr>
        <w:tc>
          <w:tcPr>
            <w:tcW w:w="0" w:type="auto"/>
            <w:hideMark/>
          </w:tcPr>
          <w:p w14:paraId="75984E5A" w14:textId="77777777" w:rsidR="0069698D" w:rsidRPr="00416C11" w:rsidRDefault="0069698D" w:rsidP="0069698D">
            <w:pPr>
              <w:rPr>
                <w:b w:val="0"/>
                <w:bCs w:val="0"/>
                <w:sz w:val="22"/>
                <w:szCs w:val="22"/>
              </w:rPr>
            </w:pPr>
            <w:r w:rsidRPr="00416C11">
              <w:rPr>
                <w:b w:val="0"/>
                <w:bCs w:val="0"/>
                <w:sz w:val="22"/>
                <w:szCs w:val="22"/>
              </w:rPr>
              <w:t>30098</w:t>
            </w:r>
          </w:p>
        </w:tc>
        <w:tc>
          <w:tcPr>
            <w:tcW w:w="0" w:type="auto"/>
            <w:vAlign w:val="center"/>
            <w:hideMark/>
          </w:tcPr>
          <w:p w14:paraId="6F02BAB1" w14:textId="77777777" w:rsidR="0069698D" w:rsidRPr="00416C11" w:rsidRDefault="0069698D" w:rsidP="0069698D">
            <w:pPr>
              <w:rPr>
                <w:b w:val="0"/>
                <w:bCs w:val="0"/>
                <w:sz w:val="22"/>
                <w:szCs w:val="22"/>
              </w:rPr>
            </w:pPr>
            <w:r w:rsidRPr="00416C11">
              <w:rPr>
                <w:b w:val="0"/>
                <w:bCs w:val="0"/>
                <w:sz w:val="22"/>
                <w:szCs w:val="22"/>
              </w:rPr>
              <w:t xml:space="preserve">Agri-Research Associates, Incorporated (1976) 1975--Residue Data for Bladex^(R)I Herbicide and Atrazine in Corn Grown in Soil Treated with One Pre-emergence Application of SD 50093, an Iowa Study: TIR-24-110-76. (Unpublished study received Jul 19, 1978 under 201-403; submitted by Shell Chemical Co., Washington, D.C.; CDL:234471-Q) </w:t>
            </w:r>
          </w:p>
        </w:tc>
      </w:tr>
      <w:tr w:rsidR="0069698D" w:rsidRPr="00416C11" w14:paraId="5593B42D" w14:textId="77777777" w:rsidTr="0069698D">
        <w:trPr>
          <w:tblCellSpacing w:w="0" w:type="dxa"/>
        </w:trPr>
        <w:tc>
          <w:tcPr>
            <w:tcW w:w="0" w:type="auto"/>
            <w:hideMark/>
          </w:tcPr>
          <w:p w14:paraId="498256DA" w14:textId="77777777" w:rsidR="0069698D" w:rsidRPr="00416C11" w:rsidRDefault="0069698D" w:rsidP="0069698D">
            <w:pPr>
              <w:rPr>
                <w:b w:val="0"/>
                <w:bCs w:val="0"/>
                <w:sz w:val="22"/>
                <w:szCs w:val="22"/>
              </w:rPr>
            </w:pPr>
            <w:r w:rsidRPr="00416C11">
              <w:rPr>
                <w:b w:val="0"/>
                <w:bCs w:val="0"/>
                <w:sz w:val="22"/>
                <w:szCs w:val="22"/>
              </w:rPr>
              <w:t>30644</w:t>
            </w:r>
          </w:p>
        </w:tc>
        <w:tc>
          <w:tcPr>
            <w:tcW w:w="0" w:type="auto"/>
            <w:vAlign w:val="center"/>
            <w:hideMark/>
          </w:tcPr>
          <w:p w14:paraId="284AB879" w14:textId="77777777" w:rsidR="0069698D" w:rsidRPr="00416C11" w:rsidRDefault="0069698D" w:rsidP="0069698D">
            <w:pPr>
              <w:rPr>
                <w:b w:val="0"/>
                <w:bCs w:val="0"/>
                <w:sz w:val="22"/>
                <w:szCs w:val="22"/>
              </w:rPr>
            </w:pPr>
            <w:r w:rsidRPr="00416C11">
              <w:rPr>
                <w:b w:val="0"/>
                <w:bCs w:val="0"/>
                <w:sz w:val="22"/>
                <w:szCs w:val="22"/>
              </w:rPr>
              <w:t xml:space="preserve">Hargan, R.P.; Wright, W.G. (1967) Residue Report: Corn: AG-A No. 1408. (Unpublished study received on unknown date under unknown admin. no.; prepared in cooperation with South Dakota State Univ., submitted by Ciba-Geigy Corp., Greensboro, N.C.; CDL:121076-A) </w:t>
            </w:r>
          </w:p>
        </w:tc>
      </w:tr>
      <w:tr w:rsidR="0069698D" w:rsidRPr="00416C11" w14:paraId="30DF8905" w14:textId="77777777" w:rsidTr="0069698D">
        <w:trPr>
          <w:tblCellSpacing w:w="0" w:type="dxa"/>
        </w:trPr>
        <w:tc>
          <w:tcPr>
            <w:tcW w:w="0" w:type="auto"/>
            <w:hideMark/>
          </w:tcPr>
          <w:p w14:paraId="1E74015C" w14:textId="77777777" w:rsidR="0069698D" w:rsidRPr="00416C11" w:rsidRDefault="0069698D" w:rsidP="0069698D">
            <w:pPr>
              <w:rPr>
                <w:b w:val="0"/>
                <w:bCs w:val="0"/>
                <w:sz w:val="22"/>
                <w:szCs w:val="22"/>
              </w:rPr>
            </w:pPr>
            <w:r w:rsidRPr="00416C11">
              <w:rPr>
                <w:b w:val="0"/>
                <w:bCs w:val="0"/>
                <w:sz w:val="22"/>
                <w:szCs w:val="22"/>
              </w:rPr>
              <w:t>30647</w:t>
            </w:r>
          </w:p>
        </w:tc>
        <w:tc>
          <w:tcPr>
            <w:tcW w:w="0" w:type="auto"/>
            <w:vAlign w:val="center"/>
            <w:hideMark/>
          </w:tcPr>
          <w:p w14:paraId="6364E62F" w14:textId="77777777" w:rsidR="0069698D" w:rsidRPr="00416C11" w:rsidRDefault="0069698D" w:rsidP="0069698D">
            <w:pPr>
              <w:rPr>
                <w:b w:val="0"/>
                <w:bCs w:val="0"/>
                <w:sz w:val="22"/>
                <w:szCs w:val="22"/>
              </w:rPr>
            </w:pPr>
            <w:r w:rsidRPr="00416C11">
              <w:rPr>
                <w:b w:val="0"/>
                <w:bCs w:val="0"/>
                <w:sz w:val="22"/>
                <w:szCs w:val="22"/>
              </w:rPr>
              <w:t xml:space="preserve">Freeman, C.R.; Dewey, M.L.; Pate, D.A.; et al. (1973) Summary: Residues of Paraquat and Aatrex (Atrazine) in Corn Resulting from Post Emergence Directed Spray Applications of the Chemicals in a Tank Mix. (Unpublished study received Jul 2, 1975 under 239-2186; prepared in cooperation with Morse Laboratories, Inc., submitted by Chevron Chemical Co., Richmond, Calif.; CDL: 119806-C) </w:t>
            </w:r>
          </w:p>
        </w:tc>
      </w:tr>
      <w:tr w:rsidR="0069698D" w:rsidRPr="00416C11" w14:paraId="581FB5FC" w14:textId="77777777" w:rsidTr="0069698D">
        <w:trPr>
          <w:tblCellSpacing w:w="0" w:type="dxa"/>
        </w:trPr>
        <w:tc>
          <w:tcPr>
            <w:tcW w:w="0" w:type="auto"/>
            <w:hideMark/>
          </w:tcPr>
          <w:p w14:paraId="0A984688" w14:textId="77777777" w:rsidR="0069698D" w:rsidRPr="00416C11" w:rsidRDefault="0069698D" w:rsidP="0069698D">
            <w:pPr>
              <w:rPr>
                <w:b w:val="0"/>
                <w:bCs w:val="0"/>
                <w:sz w:val="22"/>
                <w:szCs w:val="22"/>
              </w:rPr>
            </w:pPr>
            <w:r w:rsidRPr="00416C11">
              <w:rPr>
                <w:b w:val="0"/>
                <w:bCs w:val="0"/>
                <w:sz w:val="22"/>
                <w:szCs w:val="22"/>
              </w:rPr>
              <w:t>30683</w:t>
            </w:r>
          </w:p>
        </w:tc>
        <w:tc>
          <w:tcPr>
            <w:tcW w:w="0" w:type="auto"/>
            <w:vAlign w:val="center"/>
            <w:hideMark/>
          </w:tcPr>
          <w:p w14:paraId="0ED68E59" w14:textId="77777777" w:rsidR="0069698D" w:rsidRPr="00416C11" w:rsidRDefault="0069698D" w:rsidP="0069698D">
            <w:pPr>
              <w:rPr>
                <w:b w:val="0"/>
                <w:bCs w:val="0"/>
                <w:sz w:val="22"/>
                <w:szCs w:val="22"/>
              </w:rPr>
            </w:pPr>
            <w:r w:rsidRPr="00416C11">
              <w:rPr>
                <w:b w:val="0"/>
                <w:bCs w:val="0"/>
                <w:sz w:val="22"/>
                <w:szCs w:val="22"/>
              </w:rPr>
              <w:t xml:space="preserve">Kincade, T.; Dewey, M.L.; Johnson, R.R.; et al. (1970) Residue Data: Summary: ?Paraquat|. (Unpublished study received Jun 14, 1971 under 239-2186; prepared in cooperation with Monsanto Co. and others, submitted by Chevron Chemical Co., Richmond, Calif.; CDL:001473-B) </w:t>
            </w:r>
          </w:p>
        </w:tc>
      </w:tr>
      <w:tr w:rsidR="0069698D" w:rsidRPr="00416C11" w14:paraId="7F7ECEA9" w14:textId="77777777" w:rsidTr="0069698D">
        <w:trPr>
          <w:tblCellSpacing w:w="0" w:type="dxa"/>
        </w:trPr>
        <w:tc>
          <w:tcPr>
            <w:tcW w:w="0" w:type="auto"/>
            <w:hideMark/>
          </w:tcPr>
          <w:p w14:paraId="53957397" w14:textId="77777777" w:rsidR="0069698D" w:rsidRPr="00416C11" w:rsidRDefault="0069698D" w:rsidP="0069698D">
            <w:pPr>
              <w:rPr>
                <w:b w:val="0"/>
                <w:bCs w:val="0"/>
                <w:sz w:val="22"/>
                <w:szCs w:val="22"/>
              </w:rPr>
            </w:pPr>
            <w:r w:rsidRPr="00416C11">
              <w:rPr>
                <w:b w:val="0"/>
                <w:bCs w:val="0"/>
                <w:sz w:val="22"/>
                <w:szCs w:val="22"/>
              </w:rPr>
              <w:t>30685</w:t>
            </w:r>
          </w:p>
        </w:tc>
        <w:tc>
          <w:tcPr>
            <w:tcW w:w="0" w:type="auto"/>
            <w:vAlign w:val="center"/>
            <w:hideMark/>
          </w:tcPr>
          <w:p w14:paraId="2780490A" w14:textId="77777777" w:rsidR="0069698D" w:rsidRPr="00416C11" w:rsidRDefault="0069698D" w:rsidP="0069698D">
            <w:pPr>
              <w:rPr>
                <w:b w:val="0"/>
                <w:bCs w:val="0"/>
                <w:sz w:val="22"/>
                <w:szCs w:val="22"/>
              </w:rPr>
            </w:pPr>
            <w:r w:rsidRPr="00416C11">
              <w:rPr>
                <w:b w:val="0"/>
                <w:bCs w:val="0"/>
                <w:sz w:val="22"/>
                <w:szCs w:val="22"/>
              </w:rPr>
              <w:t xml:space="preserve">Swanson, M.; Katague, D.B.; Lee, R.E.; et al. (1979) Eradicane 6.7-E/Atrazine/Bladex Tank Mix on Corn: Summary of Crop Residue Data. (Unpublished study received Jun 18, 1980 under 476-2157; submitted by Stauffer Chemical Co., Richmond, Calif.; CDL: 242754-A) </w:t>
            </w:r>
          </w:p>
        </w:tc>
      </w:tr>
      <w:tr w:rsidR="0069698D" w:rsidRPr="00416C11" w14:paraId="434DE10D" w14:textId="77777777" w:rsidTr="0069698D">
        <w:trPr>
          <w:tblCellSpacing w:w="0" w:type="dxa"/>
        </w:trPr>
        <w:tc>
          <w:tcPr>
            <w:tcW w:w="0" w:type="auto"/>
            <w:hideMark/>
          </w:tcPr>
          <w:p w14:paraId="3ECB14EB" w14:textId="77777777" w:rsidR="0069698D" w:rsidRPr="00416C11" w:rsidRDefault="0069698D" w:rsidP="0069698D">
            <w:pPr>
              <w:rPr>
                <w:b w:val="0"/>
                <w:bCs w:val="0"/>
                <w:sz w:val="22"/>
                <w:szCs w:val="22"/>
              </w:rPr>
            </w:pPr>
            <w:r w:rsidRPr="00416C11">
              <w:rPr>
                <w:b w:val="0"/>
                <w:bCs w:val="0"/>
                <w:sz w:val="22"/>
                <w:szCs w:val="22"/>
              </w:rPr>
              <w:t>30692</w:t>
            </w:r>
          </w:p>
        </w:tc>
        <w:tc>
          <w:tcPr>
            <w:tcW w:w="0" w:type="auto"/>
            <w:vAlign w:val="center"/>
            <w:hideMark/>
          </w:tcPr>
          <w:p w14:paraId="0FEE4807" w14:textId="77777777" w:rsidR="0069698D" w:rsidRPr="00416C11" w:rsidRDefault="0069698D" w:rsidP="0069698D">
            <w:pPr>
              <w:rPr>
                <w:b w:val="0"/>
                <w:bCs w:val="0"/>
                <w:sz w:val="22"/>
                <w:szCs w:val="22"/>
              </w:rPr>
            </w:pPr>
            <w:r w:rsidRPr="00416C11">
              <w:rPr>
                <w:b w:val="0"/>
                <w:bCs w:val="0"/>
                <w:sz w:val="22"/>
                <w:szCs w:val="22"/>
              </w:rPr>
              <w:t xml:space="preserve">Suzuki, H.K.; Whitacre, D.M.; Wellman, J.; et al. (1978) Residue Data: ?Banvel|. (Unpublished study received Sep 14, 1979 under SD79-13; prepared in cooperation with Craven Laboratories and others, submitted by state of South Dakota for Velsicol Chem- ical Corp., Chicago, Ill.; CDL:241007-E) </w:t>
            </w:r>
          </w:p>
        </w:tc>
      </w:tr>
      <w:tr w:rsidR="0069698D" w:rsidRPr="00416C11" w14:paraId="495C88D7" w14:textId="77777777" w:rsidTr="0069698D">
        <w:trPr>
          <w:tblCellSpacing w:w="0" w:type="dxa"/>
        </w:trPr>
        <w:tc>
          <w:tcPr>
            <w:tcW w:w="0" w:type="auto"/>
            <w:hideMark/>
          </w:tcPr>
          <w:p w14:paraId="1DBF8585" w14:textId="77777777" w:rsidR="0069698D" w:rsidRPr="00416C11" w:rsidRDefault="0069698D" w:rsidP="0069698D">
            <w:pPr>
              <w:rPr>
                <w:b w:val="0"/>
                <w:bCs w:val="0"/>
                <w:sz w:val="22"/>
                <w:szCs w:val="22"/>
              </w:rPr>
            </w:pPr>
            <w:r w:rsidRPr="00416C11">
              <w:rPr>
                <w:b w:val="0"/>
                <w:bCs w:val="0"/>
                <w:sz w:val="22"/>
                <w:szCs w:val="22"/>
              </w:rPr>
              <w:t>30693</w:t>
            </w:r>
          </w:p>
        </w:tc>
        <w:tc>
          <w:tcPr>
            <w:tcW w:w="0" w:type="auto"/>
            <w:vAlign w:val="center"/>
            <w:hideMark/>
          </w:tcPr>
          <w:p w14:paraId="5771F1F8" w14:textId="77777777" w:rsidR="0069698D" w:rsidRPr="00416C11" w:rsidRDefault="0069698D" w:rsidP="0069698D">
            <w:pPr>
              <w:rPr>
                <w:b w:val="0"/>
                <w:bCs w:val="0"/>
                <w:sz w:val="22"/>
                <w:szCs w:val="22"/>
              </w:rPr>
            </w:pPr>
            <w:r w:rsidRPr="00416C11">
              <w:rPr>
                <w:b w:val="0"/>
                <w:bCs w:val="0"/>
                <w:sz w:val="22"/>
                <w:szCs w:val="22"/>
              </w:rPr>
              <w:t xml:space="preserve">Bodnarchuk, D.; Laporta, M.; Potts, C.; et al. (1975) Summary-- Prowl and Banvel--Residues in Corn Plants. (Unpublished study received Dec 23, 1975 under 241-243; submitted by American Cyan- amid Co., Princeton, N.J.; CDL:230428-A) </w:t>
            </w:r>
          </w:p>
        </w:tc>
      </w:tr>
      <w:tr w:rsidR="0069698D" w:rsidRPr="00416C11" w14:paraId="5B01F271" w14:textId="77777777" w:rsidTr="0069698D">
        <w:trPr>
          <w:tblCellSpacing w:w="0" w:type="dxa"/>
        </w:trPr>
        <w:tc>
          <w:tcPr>
            <w:tcW w:w="0" w:type="auto"/>
            <w:hideMark/>
          </w:tcPr>
          <w:p w14:paraId="7DFA8076" w14:textId="77777777" w:rsidR="0069698D" w:rsidRPr="00416C11" w:rsidRDefault="0069698D" w:rsidP="0069698D">
            <w:pPr>
              <w:rPr>
                <w:b w:val="0"/>
                <w:bCs w:val="0"/>
                <w:sz w:val="22"/>
                <w:szCs w:val="22"/>
              </w:rPr>
            </w:pPr>
            <w:r w:rsidRPr="00416C11">
              <w:rPr>
                <w:b w:val="0"/>
                <w:bCs w:val="0"/>
                <w:sz w:val="22"/>
                <w:szCs w:val="22"/>
              </w:rPr>
              <w:t>30973</w:t>
            </w:r>
          </w:p>
        </w:tc>
        <w:tc>
          <w:tcPr>
            <w:tcW w:w="0" w:type="auto"/>
            <w:vAlign w:val="center"/>
            <w:hideMark/>
          </w:tcPr>
          <w:p w14:paraId="0E1F1F57" w14:textId="77777777" w:rsidR="0069698D" w:rsidRPr="00416C11" w:rsidRDefault="0069698D" w:rsidP="0069698D">
            <w:pPr>
              <w:rPr>
                <w:b w:val="0"/>
                <w:bCs w:val="0"/>
                <w:sz w:val="22"/>
                <w:szCs w:val="22"/>
              </w:rPr>
            </w:pPr>
            <w:r w:rsidRPr="00416C11">
              <w:rPr>
                <w:b w:val="0"/>
                <w:bCs w:val="0"/>
                <w:sz w:val="22"/>
                <w:szCs w:val="22"/>
              </w:rPr>
              <w:t xml:space="preserve">Ciba-Geigy Corporation (19??) Results of Analyses of Untreated Crops and Soils for Total Triazine Residues as Cyanuric acid: Table 1. (Unpublished study received Jun 20, 1975 under 100- 566; CDL:110631-G) </w:t>
            </w:r>
          </w:p>
        </w:tc>
      </w:tr>
      <w:tr w:rsidR="0069698D" w:rsidRPr="00416C11" w14:paraId="62559F2E" w14:textId="77777777" w:rsidTr="0069698D">
        <w:trPr>
          <w:tblCellSpacing w:w="0" w:type="dxa"/>
        </w:trPr>
        <w:tc>
          <w:tcPr>
            <w:tcW w:w="0" w:type="auto"/>
            <w:hideMark/>
          </w:tcPr>
          <w:p w14:paraId="74BECED6" w14:textId="77777777" w:rsidR="0069698D" w:rsidRPr="00416C11" w:rsidRDefault="0069698D" w:rsidP="0069698D">
            <w:pPr>
              <w:rPr>
                <w:b w:val="0"/>
                <w:bCs w:val="0"/>
                <w:sz w:val="22"/>
                <w:szCs w:val="22"/>
              </w:rPr>
            </w:pPr>
            <w:r w:rsidRPr="00416C11">
              <w:rPr>
                <w:b w:val="0"/>
                <w:bCs w:val="0"/>
                <w:sz w:val="22"/>
                <w:szCs w:val="22"/>
              </w:rPr>
              <w:t>31295</w:t>
            </w:r>
          </w:p>
        </w:tc>
        <w:tc>
          <w:tcPr>
            <w:tcW w:w="0" w:type="auto"/>
            <w:vAlign w:val="center"/>
            <w:hideMark/>
          </w:tcPr>
          <w:p w14:paraId="5711D643" w14:textId="77777777" w:rsidR="0069698D" w:rsidRPr="00416C11" w:rsidRDefault="0069698D" w:rsidP="0069698D">
            <w:pPr>
              <w:rPr>
                <w:b w:val="0"/>
                <w:bCs w:val="0"/>
                <w:sz w:val="22"/>
                <w:szCs w:val="22"/>
              </w:rPr>
            </w:pPr>
            <w:r w:rsidRPr="00416C11">
              <w:rPr>
                <w:b w:val="0"/>
                <w:bCs w:val="0"/>
                <w:sz w:val="22"/>
                <w:szCs w:val="22"/>
              </w:rPr>
              <w:t xml:space="preserve">Benigni, R.; Bignami, M.; Camoni, I.; et al. (1979) A new~in vitro~ method for testing plant metabolism in mutagenicity studies. Journal of Toxicology and Environmental Health 5(? ):809-819. (Also~In~unpublished submission received Apr 23, 1980 under 400- 41; submitted by Uniroyal Chemical, Bethany, Conn.; CDL: 242307-A) </w:t>
            </w:r>
          </w:p>
        </w:tc>
      </w:tr>
      <w:tr w:rsidR="0069698D" w:rsidRPr="00416C11" w14:paraId="788ACE63" w14:textId="77777777" w:rsidTr="0069698D">
        <w:trPr>
          <w:tblCellSpacing w:w="0" w:type="dxa"/>
        </w:trPr>
        <w:tc>
          <w:tcPr>
            <w:tcW w:w="0" w:type="auto"/>
            <w:hideMark/>
          </w:tcPr>
          <w:p w14:paraId="09C8958F" w14:textId="77777777" w:rsidR="0069698D" w:rsidRPr="00416C11" w:rsidRDefault="0069698D" w:rsidP="0069698D">
            <w:pPr>
              <w:rPr>
                <w:b w:val="0"/>
                <w:bCs w:val="0"/>
                <w:sz w:val="22"/>
                <w:szCs w:val="22"/>
              </w:rPr>
            </w:pPr>
            <w:r w:rsidRPr="00416C11">
              <w:rPr>
                <w:b w:val="0"/>
                <w:bCs w:val="0"/>
                <w:sz w:val="22"/>
                <w:szCs w:val="22"/>
              </w:rPr>
              <w:lastRenderedPageBreak/>
              <w:t>31479</w:t>
            </w:r>
          </w:p>
        </w:tc>
        <w:tc>
          <w:tcPr>
            <w:tcW w:w="0" w:type="auto"/>
            <w:vAlign w:val="center"/>
            <w:hideMark/>
          </w:tcPr>
          <w:p w14:paraId="6F1E4D5D" w14:textId="77777777" w:rsidR="0069698D" w:rsidRPr="00416C11" w:rsidRDefault="0069698D" w:rsidP="0069698D">
            <w:pPr>
              <w:rPr>
                <w:b w:val="0"/>
                <w:bCs w:val="0"/>
                <w:sz w:val="22"/>
                <w:szCs w:val="22"/>
              </w:rPr>
            </w:pPr>
            <w:r w:rsidRPr="00416C11">
              <w:rPr>
                <w:b w:val="0"/>
                <w:bCs w:val="0"/>
                <w:sz w:val="22"/>
                <w:szCs w:val="22"/>
              </w:rPr>
              <w:t xml:space="preserve">Kirby, B.W.; Kalens, K.J.; Kincaid, R.T.; et al. (1971) Summary: Residue Tests in Grain Sorghum Resulting from Postemergence Di- rected Sprays of Paraquat Alone or a Tank-Mixture of Paraquat and Atrazine. (Unpublished study received Jun 24, 1975 under 239-2186; prepared in cooperation with Pattison's Laboratories, Inc. and Morse Laboratories, Inc., submitted by Chevron Chemical Co., Richmond, Calif., CDL:110590-B) </w:t>
            </w:r>
          </w:p>
        </w:tc>
      </w:tr>
      <w:tr w:rsidR="0069698D" w:rsidRPr="00416C11" w14:paraId="08A0186F" w14:textId="77777777" w:rsidTr="0069698D">
        <w:trPr>
          <w:tblCellSpacing w:w="0" w:type="dxa"/>
        </w:trPr>
        <w:tc>
          <w:tcPr>
            <w:tcW w:w="0" w:type="auto"/>
            <w:hideMark/>
          </w:tcPr>
          <w:p w14:paraId="001C917F" w14:textId="77777777" w:rsidR="0069698D" w:rsidRPr="00416C11" w:rsidRDefault="0069698D" w:rsidP="0069698D">
            <w:pPr>
              <w:rPr>
                <w:b w:val="0"/>
                <w:bCs w:val="0"/>
                <w:sz w:val="22"/>
                <w:szCs w:val="22"/>
              </w:rPr>
            </w:pPr>
            <w:r w:rsidRPr="00416C11">
              <w:rPr>
                <w:b w:val="0"/>
                <w:bCs w:val="0"/>
                <w:sz w:val="22"/>
                <w:szCs w:val="22"/>
              </w:rPr>
              <w:t>31519</w:t>
            </w:r>
          </w:p>
        </w:tc>
        <w:tc>
          <w:tcPr>
            <w:tcW w:w="0" w:type="auto"/>
            <w:vAlign w:val="center"/>
            <w:hideMark/>
          </w:tcPr>
          <w:p w14:paraId="63066D68" w14:textId="77777777" w:rsidR="0069698D" w:rsidRPr="00416C11" w:rsidRDefault="0069698D" w:rsidP="0069698D">
            <w:pPr>
              <w:rPr>
                <w:b w:val="0"/>
                <w:bCs w:val="0"/>
                <w:sz w:val="22"/>
                <w:szCs w:val="22"/>
              </w:rPr>
            </w:pPr>
            <w:r w:rsidRPr="00416C11">
              <w:rPr>
                <w:b w:val="0"/>
                <w:bCs w:val="0"/>
                <w:sz w:val="22"/>
                <w:szCs w:val="22"/>
              </w:rPr>
              <w:t xml:space="preserve">David, J.H.; Tyler, B.A.; Lewis, W.D.; et al. (1969) Summary--Residue Data: Paraquat + Atrazine Registration Request: Corn--Pre- plant, Pre-emergence Application. (Unpublished study received Feb 3, 1969 under 239-1994; prepared in cooperation with Geigy Chemical Corp. and others, submitted by Chevron Chemical Co., Richmond, Calif.; CDL:001444-B) </w:t>
            </w:r>
          </w:p>
        </w:tc>
      </w:tr>
      <w:tr w:rsidR="0069698D" w:rsidRPr="00416C11" w14:paraId="03CC2480" w14:textId="77777777" w:rsidTr="0069698D">
        <w:trPr>
          <w:tblCellSpacing w:w="0" w:type="dxa"/>
        </w:trPr>
        <w:tc>
          <w:tcPr>
            <w:tcW w:w="0" w:type="auto"/>
            <w:hideMark/>
          </w:tcPr>
          <w:p w14:paraId="00D62089" w14:textId="77777777" w:rsidR="0069698D" w:rsidRPr="00416C11" w:rsidRDefault="0069698D" w:rsidP="0069698D">
            <w:pPr>
              <w:rPr>
                <w:b w:val="0"/>
                <w:bCs w:val="0"/>
                <w:sz w:val="22"/>
                <w:szCs w:val="22"/>
              </w:rPr>
            </w:pPr>
            <w:r w:rsidRPr="00416C11">
              <w:rPr>
                <w:b w:val="0"/>
                <w:bCs w:val="0"/>
                <w:sz w:val="22"/>
                <w:szCs w:val="22"/>
              </w:rPr>
              <w:t>31740</w:t>
            </w:r>
          </w:p>
        </w:tc>
        <w:tc>
          <w:tcPr>
            <w:tcW w:w="0" w:type="auto"/>
            <w:vAlign w:val="center"/>
            <w:hideMark/>
          </w:tcPr>
          <w:p w14:paraId="31AAE2D0" w14:textId="77777777" w:rsidR="0069698D" w:rsidRPr="00416C11" w:rsidRDefault="0069698D" w:rsidP="0069698D">
            <w:pPr>
              <w:rPr>
                <w:b w:val="0"/>
                <w:bCs w:val="0"/>
                <w:sz w:val="22"/>
                <w:szCs w:val="22"/>
              </w:rPr>
            </w:pPr>
            <w:r w:rsidRPr="00416C11">
              <w:rPr>
                <w:b w:val="0"/>
                <w:bCs w:val="0"/>
                <w:sz w:val="22"/>
                <w:szCs w:val="22"/>
              </w:rPr>
              <w:t xml:space="preserve">Kirby, B.W.; Kalens, K.J.; Kincaid, R.T.; et al. (1971) Summary: Residue Tests in Grain Sorghum Resulting from Postemergence Di- rected Sprays of Paraquat Alone or a Tank-Mixture of Paraquat and Atrazine. (Unpublished study received Jul 30, 1973 under 239-2186; prepared in cooperation with Pattison's Laboratories Inc. and Morse Laboratories, Inc., submitted by Chevron Chemical Co., Richmond, Calif.; CDL:026962-E) </w:t>
            </w:r>
          </w:p>
        </w:tc>
      </w:tr>
      <w:tr w:rsidR="0069698D" w:rsidRPr="00416C11" w14:paraId="17151CA8" w14:textId="77777777" w:rsidTr="0069698D">
        <w:trPr>
          <w:tblCellSpacing w:w="0" w:type="dxa"/>
        </w:trPr>
        <w:tc>
          <w:tcPr>
            <w:tcW w:w="0" w:type="auto"/>
            <w:hideMark/>
          </w:tcPr>
          <w:p w14:paraId="49A106CC" w14:textId="77777777" w:rsidR="0069698D" w:rsidRPr="00416C11" w:rsidRDefault="0069698D" w:rsidP="0069698D">
            <w:pPr>
              <w:rPr>
                <w:b w:val="0"/>
                <w:bCs w:val="0"/>
                <w:sz w:val="22"/>
                <w:szCs w:val="22"/>
              </w:rPr>
            </w:pPr>
            <w:r w:rsidRPr="00416C11">
              <w:rPr>
                <w:b w:val="0"/>
                <w:bCs w:val="0"/>
                <w:sz w:val="22"/>
                <w:szCs w:val="22"/>
              </w:rPr>
              <w:t>31744</w:t>
            </w:r>
          </w:p>
        </w:tc>
        <w:tc>
          <w:tcPr>
            <w:tcW w:w="0" w:type="auto"/>
            <w:vAlign w:val="center"/>
            <w:hideMark/>
          </w:tcPr>
          <w:p w14:paraId="418E9C75" w14:textId="77777777" w:rsidR="0069698D" w:rsidRPr="00416C11" w:rsidRDefault="0069698D" w:rsidP="0069698D">
            <w:pPr>
              <w:rPr>
                <w:b w:val="0"/>
                <w:bCs w:val="0"/>
                <w:sz w:val="22"/>
                <w:szCs w:val="22"/>
              </w:rPr>
            </w:pPr>
            <w:r w:rsidRPr="00416C11">
              <w:rPr>
                <w:b w:val="0"/>
                <w:bCs w:val="0"/>
                <w:sz w:val="22"/>
                <w:szCs w:val="22"/>
              </w:rPr>
              <w:t xml:space="preserve">Baker, H.R.; Henning, R.C.; Dewey, M.L.; et al. (1971) Summary of Residue Tests with a Tank-Mixture of Paraquat, Atrazine and Simazine Applied as a Preplant, Preemergence Spray in Corn. (Unpublished study received Jul 30, 1973 under 239-2186; pre- pared in cooperation with Morse Laboratories, submitted by Chev- ron Chemical Co., Richmond, Calif.; CDL:026962-K) </w:t>
            </w:r>
          </w:p>
        </w:tc>
      </w:tr>
      <w:tr w:rsidR="0069698D" w:rsidRPr="00416C11" w14:paraId="25431A0D" w14:textId="77777777" w:rsidTr="0069698D">
        <w:trPr>
          <w:tblCellSpacing w:w="0" w:type="dxa"/>
        </w:trPr>
        <w:tc>
          <w:tcPr>
            <w:tcW w:w="0" w:type="auto"/>
            <w:hideMark/>
          </w:tcPr>
          <w:p w14:paraId="1FF91EF1" w14:textId="77777777" w:rsidR="0069698D" w:rsidRPr="00416C11" w:rsidRDefault="0069698D" w:rsidP="0069698D">
            <w:pPr>
              <w:rPr>
                <w:b w:val="0"/>
                <w:bCs w:val="0"/>
                <w:sz w:val="22"/>
                <w:szCs w:val="22"/>
              </w:rPr>
            </w:pPr>
            <w:r w:rsidRPr="00416C11">
              <w:rPr>
                <w:b w:val="0"/>
                <w:bCs w:val="0"/>
                <w:sz w:val="22"/>
                <w:szCs w:val="22"/>
              </w:rPr>
              <w:t>31746</w:t>
            </w:r>
          </w:p>
        </w:tc>
        <w:tc>
          <w:tcPr>
            <w:tcW w:w="0" w:type="auto"/>
            <w:vAlign w:val="center"/>
            <w:hideMark/>
          </w:tcPr>
          <w:p w14:paraId="3324C916" w14:textId="77777777" w:rsidR="0069698D" w:rsidRPr="00416C11" w:rsidRDefault="0069698D" w:rsidP="0069698D">
            <w:pPr>
              <w:rPr>
                <w:b w:val="0"/>
                <w:bCs w:val="0"/>
                <w:sz w:val="22"/>
                <w:szCs w:val="22"/>
              </w:rPr>
            </w:pPr>
            <w:r w:rsidRPr="00416C11">
              <w:rPr>
                <w:b w:val="0"/>
                <w:bCs w:val="0"/>
                <w:sz w:val="22"/>
                <w:szCs w:val="22"/>
              </w:rPr>
              <w:t xml:space="preserve">Freem, C.L.; Dewey, M.L.; Pate, D.A.; et al. (1973) Summary: Resi- dues of Paraquat and Aatrex (Atrazine) in Corn Resulting from Post Emergence Directed Spray Applications of the Chemicals in a Tank Mix. (Unpublished study received Jul 30, 1973 under 239- 2186; prepared in cooperation with Morse Laboratories, Inc., submitted by Chevron Chemical Co., Richmond Calif.; CDL: 026962-N) </w:t>
            </w:r>
          </w:p>
        </w:tc>
      </w:tr>
      <w:tr w:rsidR="0069698D" w:rsidRPr="00416C11" w14:paraId="70BC4C57" w14:textId="77777777" w:rsidTr="0069698D">
        <w:trPr>
          <w:tblCellSpacing w:w="0" w:type="dxa"/>
        </w:trPr>
        <w:tc>
          <w:tcPr>
            <w:tcW w:w="0" w:type="auto"/>
            <w:hideMark/>
          </w:tcPr>
          <w:p w14:paraId="1A4B1C06" w14:textId="77777777" w:rsidR="0069698D" w:rsidRPr="00416C11" w:rsidRDefault="0069698D" w:rsidP="0069698D">
            <w:pPr>
              <w:rPr>
                <w:b w:val="0"/>
                <w:bCs w:val="0"/>
                <w:sz w:val="22"/>
                <w:szCs w:val="22"/>
              </w:rPr>
            </w:pPr>
            <w:r w:rsidRPr="00416C11">
              <w:rPr>
                <w:b w:val="0"/>
                <w:bCs w:val="0"/>
                <w:sz w:val="22"/>
                <w:szCs w:val="22"/>
              </w:rPr>
              <w:t>32210</w:t>
            </w:r>
          </w:p>
        </w:tc>
        <w:tc>
          <w:tcPr>
            <w:tcW w:w="0" w:type="auto"/>
            <w:vAlign w:val="center"/>
            <w:hideMark/>
          </w:tcPr>
          <w:p w14:paraId="4E7EC79A" w14:textId="77777777" w:rsidR="0069698D" w:rsidRPr="00416C11" w:rsidRDefault="0069698D" w:rsidP="0069698D">
            <w:pPr>
              <w:rPr>
                <w:b w:val="0"/>
                <w:bCs w:val="0"/>
                <w:sz w:val="22"/>
                <w:szCs w:val="22"/>
              </w:rPr>
            </w:pPr>
            <w:r w:rsidRPr="00416C11">
              <w:rPr>
                <w:b w:val="0"/>
                <w:bCs w:val="0"/>
                <w:sz w:val="22"/>
                <w:szCs w:val="22"/>
              </w:rPr>
              <w:t xml:space="preserve">Chiesi, A.; Motko, L.; Westmoreland, W.G.; et al. (1966) Residue Report: AG-A 875. (Unpublished study including AG-A 1028, 1062, and 1222, received Dec 29, 1972 under 100-497; submitted by Ciba-Geigy Corp., Greensboro, N.C.; CDL:000530-B) </w:t>
            </w:r>
          </w:p>
        </w:tc>
      </w:tr>
      <w:tr w:rsidR="0069698D" w:rsidRPr="00416C11" w14:paraId="2CB30453" w14:textId="77777777" w:rsidTr="0069698D">
        <w:trPr>
          <w:tblCellSpacing w:w="0" w:type="dxa"/>
        </w:trPr>
        <w:tc>
          <w:tcPr>
            <w:tcW w:w="0" w:type="auto"/>
            <w:hideMark/>
          </w:tcPr>
          <w:p w14:paraId="02C986F1" w14:textId="77777777" w:rsidR="0069698D" w:rsidRPr="00416C11" w:rsidRDefault="0069698D" w:rsidP="0069698D">
            <w:pPr>
              <w:rPr>
                <w:b w:val="0"/>
                <w:bCs w:val="0"/>
                <w:sz w:val="22"/>
                <w:szCs w:val="22"/>
              </w:rPr>
            </w:pPr>
            <w:r w:rsidRPr="00416C11">
              <w:rPr>
                <w:b w:val="0"/>
                <w:bCs w:val="0"/>
                <w:sz w:val="22"/>
                <w:szCs w:val="22"/>
              </w:rPr>
              <w:t>32430</w:t>
            </w:r>
          </w:p>
        </w:tc>
        <w:tc>
          <w:tcPr>
            <w:tcW w:w="0" w:type="auto"/>
            <w:vAlign w:val="center"/>
            <w:hideMark/>
          </w:tcPr>
          <w:p w14:paraId="084A7D3B" w14:textId="77777777" w:rsidR="0069698D" w:rsidRPr="00416C11" w:rsidRDefault="0069698D" w:rsidP="0069698D">
            <w:pPr>
              <w:rPr>
                <w:b w:val="0"/>
                <w:bCs w:val="0"/>
                <w:sz w:val="22"/>
                <w:szCs w:val="22"/>
              </w:rPr>
            </w:pPr>
            <w:r w:rsidRPr="00416C11">
              <w:rPr>
                <w:b w:val="0"/>
                <w:bCs w:val="0"/>
                <w:sz w:val="22"/>
                <w:szCs w:val="22"/>
              </w:rPr>
              <w:t xml:space="preserve">Wyckoff, J.C.; Nzewi, G.I.; Moyer, M.; et al. (1974) Summary--Resi- dues--Field Corn. (Unpublished study received Dec 23, 1975 un- der 241-EX-63; submitted by American Cyanamid Co., Princeton, N.J.; CDL:223453-C) </w:t>
            </w:r>
          </w:p>
        </w:tc>
      </w:tr>
      <w:tr w:rsidR="0069698D" w:rsidRPr="00416C11" w14:paraId="7C362EB2" w14:textId="77777777" w:rsidTr="0069698D">
        <w:trPr>
          <w:tblCellSpacing w:w="0" w:type="dxa"/>
        </w:trPr>
        <w:tc>
          <w:tcPr>
            <w:tcW w:w="0" w:type="auto"/>
            <w:hideMark/>
          </w:tcPr>
          <w:p w14:paraId="6AB99DFC" w14:textId="77777777" w:rsidR="0069698D" w:rsidRPr="00416C11" w:rsidRDefault="0069698D" w:rsidP="0069698D">
            <w:pPr>
              <w:rPr>
                <w:b w:val="0"/>
                <w:bCs w:val="0"/>
                <w:sz w:val="22"/>
                <w:szCs w:val="22"/>
              </w:rPr>
            </w:pPr>
            <w:r w:rsidRPr="00416C11">
              <w:rPr>
                <w:b w:val="0"/>
                <w:bCs w:val="0"/>
                <w:sz w:val="22"/>
                <w:szCs w:val="22"/>
              </w:rPr>
              <w:t>33298</w:t>
            </w:r>
          </w:p>
        </w:tc>
        <w:tc>
          <w:tcPr>
            <w:tcW w:w="0" w:type="auto"/>
            <w:vAlign w:val="center"/>
            <w:hideMark/>
          </w:tcPr>
          <w:p w14:paraId="6DEEC631" w14:textId="77777777" w:rsidR="0069698D" w:rsidRPr="00416C11" w:rsidRDefault="0069698D" w:rsidP="0069698D">
            <w:pPr>
              <w:rPr>
                <w:b w:val="0"/>
                <w:bCs w:val="0"/>
                <w:sz w:val="22"/>
                <w:szCs w:val="22"/>
              </w:rPr>
            </w:pPr>
            <w:r w:rsidRPr="00416C11">
              <w:rPr>
                <w:b w:val="0"/>
                <w:bCs w:val="0"/>
                <w:sz w:val="22"/>
                <w:szCs w:val="22"/>
              </w:rPr>
              <w:t xml:space="preserve">Otto, F.J.; Finnerty, D.W.; Staniforth, ?; et al. (1962) Data Supporting Revised Recommendations for Use of Du Pont Lorox Linuron Weed Killer for Selective Weeding of Field Corn and Soybeans. (Unpublished study received Nov 8, 1962 under 352-270; submitted by E.I. du Pont de Nemours &amp; Co., Wilmington, Del.; CDL: 026676-A) </w:t>
            </w:r>
          </w:p>
        </w:tc>
      </w:tr>
      <w:tr w:rsidR="0069698D" w:rsidRPr="00416C11" w14:paraId="670DD26E" w14:textId="77777777" w:rsidTr="0069698D">
        <w:trPr>
          <w:tblCellSpacing w:w="0" w:type="dxa"/>
        </w:trPr>
        <w:tc>
          <w:tcPr>
            <w:tcW w:w="0" w:type="auto"/>
            <w:hideMark/>
          </w:tcPr>
          <w:p w14:paraId="45AA6E41" w14:textId="77777777" w:rsidR="0069698D" w:rsidRPr="00416C11" w:rsidRDefault="0069698D" w:rsidP="0069698D">
            <w:pPr>
              <w:rPr>
                <w:b w:val="0"/>
                <w:bCs w:val="0"/>
                <w:sz w:val="22"/>
                <w:szCs w:val="22"/>
              </w:rPr>
            </w:pPr>
            <w:r w:rsidRPr="00416C11">
              <w:rPr>
                <w:b w:val="0"/>
                <w:bCs w:val="0"/>
                <w:sz w:val="22"/>
                <w:szCs w:val="22"/>
              </w:rPr>
              <w:t>34116</w:t>
            </w:r>
          </w:p>
        </w:tc>
        <w:tc>
          <w:tcPr>
            <w:tcW w:w="0" w:type="auto"/>
            <w:vAlign w:val="center"/>
            <w:hideMark/>
          </w:tcPr>
          <w:p w14:paraId="36549CBD" w14:textId="77777777" w:rsidR="0069698D" w:rsidRPr="00416C11" w:rsidRDefault="0069698D" w:rsidP="0069698D">
            <w:pPr>
              <w:rPr>
                <w:b w:val="0"/>
                <w:bCs w:val="0"/>
                <w:sz w:val="22"/>
                <w:szCs w:val="22"/>
              </w:rPr>
            </w:pPr>
            <w:r w:rsidRPr="00416C11">
              <w:rPr>
                <w:b w:val="0"/>
                <w:bCs w:val="0"/>
                <w:sz w:val="22"/>
                <w:szCs w:val="22"/>
              </w:rPr>
              <w:t xml:space="preserve">Ilnicki, R.D.; Buchholtz, K.P. (1963) ?Prometryne and Atrazine Residues on Corn|: AG-A 492. (Unpublished study including AG-A 586, received Mar 31, 1964 under 100-471; prepared by Rutgers, The State Univ. of New Jersey, Farm Crops Dept. and Univ. </w:t>
            </w:r>
            <w:r w:rsidRPr="00416C11">
              <w:rPr>
                <w:b w:val="0"/>
                <w:bCs w:val="0"/>
                <w:sz w:val="22"/>
                <w:szCs w:val="22"/>
              </w:rPr>
              <w:lastRenderedPageBreak/>
              <w:t xml:space="preserve">of Wisconsin, Dept. of Agronomy, submitted by Ciba-Geigy Corp., Greensboro, N.C.; CDL:000451-B) </w:t>
            </w:r>
          </w:p>
        </w:tc>
      </w:tr>
      <w:tr w:rsidR="0069698D" w:rsidRPr="00416C11" w14:paraId="10F115AE" w14:textId="77777777" w:rsidTr="0069698D">
        <w:trPr>
          <w:tblCellSpacing w:w="0" w:type="dxa"/>
        </w:trPr>
        <w:tc>
          <w:tcPr>
            <w:tcW w:w="0" w:type="auto"/>
            <w:hideMark/>
          </w:tcPr>
          <w:p w14:paraId="184EA2A6" w14:textId="77777777" w:rsidR="0069698D" w:rsidRPr="00416C11" w:rsidRDefault="0069698D" w:rsidP="0069698D">
            <w:pPr>
              <w:rPr>
                <w:b w:val="0"/>
                <w:bCs w:val="0"/>
                <w:sz w:val="22"/>
                <w:szCs w:val="22"/>
              </w:rPr>
            </w:pPr>
            <w:r w:rsidRPr="00416C11">
              <w:rPr>
                <w:b w:val="0"/>
                <w:bCs w:val="0"/>
                <w:sz w:val="22"/>
                <w:szCs w:val="22"/>
              </w:rPr>
              <w:lastRenderedPageBreak/>
              <w:t>35382</w:t>
            </w:r>
          </w:p>
        </w:tc>
        <w:tc>
          <w:tcPr>
            <w:tcW w:w="0" w:type="auto"/>
            <w:vAlign w:val="center"/>
            <w:hideMark/>
          </w:tcPr>
          <w:p w14:paraId="1BC2883C" w14:textId="77777777" w:rsidR="0069698D" w:rsidRPr="00416C11" w:rsidRDefault="0069698D" w:rsidP="0069698D">
            <w:pPr>
              <w:rPr>
                <w:b w:val="0"/>
                <w:bCs w:val="0"/>
                <w:sz w:val="22"/>
                <w:szCs w:val="22"/>
              </w:rPr>
            </w:pPr>
            <w:r w:rsidRPr="00416C11">
              <w:rPr>
                <w:b w:val="0"/>
                <w:bCs w:val="0"/>
                <w:sz w:val="22"/>
                <w:szCs w:val="22"/>
              </w:rPr>
              <w:t xml:space="preserve">Monsanto Company (19??) Representative GLC Charts. (Unpublished study received Jan 15, 1969 under 1F1009; CDL:091749-B) </w:t>
            </w:r>
          </w:p>
        </w:tc>
      </w:tr>
      <w:tr w:rsidR="0069698D" w:rsidRPr="00416C11" w14:paraId="0504603D" w14:textId="77777777" w:rsidTr="0069698D">
        <w:trPr>
          <w:tblCellSpacing w:w="0" w:type="dxa"/>
        </w:trPr>
        <w:tc>
          <w:tcPr>
            <w:tcW w:w="0" w:type="auto"/>
            <w:hideMark/>
          </w:tcPr>
          <w:p w14:paraId="0BD96A50" w14:textId="77777777" w:rsidR="0069698D" w:rsidRPr="00416C11" w:rsidRDefault="0069698D" w:rsidP="0069698D">
            <w:pPr>
              <w:rPr>
                <w:b w:val="0"/>
                <w:bCs w:val="0"/>
                <w:sz w:val="22"/>
                <w:szCs w:val="22"/>
              </w:rPr>
            </w:pPr>
            <w:r w:rsidRPr="00416C11">
              <w:rPr>
                <w:b w:val="0"/>
                <w:bCs w:val="0"/>
                <w:sz w:val="22"/>
                <w:szCs w:val="22"/>
              </w:rPr>
              <w:t>35395</w:t>
            </w:r>
          </w:p>
        </w:tc>
        <w:tc>
          <w:tcPr>
            <w:tcW w:w="0" w:type="auto"/>
            <w:vAlign w:val="center"/>
            <w:hideMark/>
          </w:tcPr>
          <w:p w14:paraId="2ED03816" w14:textId="77777777" w:rsidR="0069698D" w:rsidRPr="00416C11" w:rsidRDefault="0069698D" w:rsidP="0069698D">
            <w:pPr>
              <w:rPr>
                <w:b w:val="0"/>
                <w:bCs w:val="0"/>
                <w:sz w:val="22"/>
                <w:szCs w:val="22"/>
              </w:rPr>
            </w:pPr>
            <w:r w:rsidRPr="00416C11">
              <w:rPr>
                <w:b w:val="0"/>
                <w:bCs w:val="0"/>
                <w:sz w:val="22"/>
                <w:szCs w:val="22"/>
              </w:rPr>
              <w:t xml:space="preserve">Monsanto Company (1969) ?Residues of Lasso and Atrazine in Corn|. (Unpublished study received on unknown date under 1F1009; CDL: 091749-O) </w:t>
            </w:r>
          </w:p>
        </w:tc>
      </w:tr>
      <w:tr w:rsidR="0069698D" w:rsidRPr="00416C11" w14:paraId="0D6158AC" w14:textId="77777777" w:rsidTr="0069698D">
        <w:trPr>
          <w:tblCellSpacing w:w="0" w:type="dxa"/>
        </w:trPr>
        <w:tc>
          <w:tcPr>
            <w:tcW w:w="0" w:type="auto"/>
            <w:hideMark/>
          </w:tcPr>
          <w:p w14:paraId="13ECB923" w14:textId="77777777" w:rsidR="0069698D" w:rsidRPr="00416C11" w:rsidRDefault="0069698D" w:rsidP="0069698D">
            <w:pPr>
              <w:rPr>
                <w:b w:val="0"/>
                <w:bCs w:val="0"/>
                <w:sz w:val="22"/>
                <w:szCs w:val="22"/>
              </w:rPr>
            </w:pPr>
            <w:r w:rsidRPr="00416C11">
              <w:rPr>
                <w:b w:val="0"/>
                <w:bCs w:val="0"/>
                <w:sz w:val="22"/>
                <w:szCs w:val="22"/>
              </w:rPr>
              <w:t>35399</w:t>
            </w:r>
          </w:p>
        </w:tc>
        <w:tc>
          <w:tcPr>
            <w:tcW w:w="0" w:type="auto"/>
            <w:vAlign w:val="center"/>
            <w:hideMark/>
          </w:tcPr>
          <w:p w14:paraId="7B87374C" w14:textId="77777777" w:rsidR="0069698D" w:rsidRPr="00416C11" w:rsidRDefault="0069698D" w:rsidP="0069698D">
            <w:pPr>
              <w:rPr>
                <w:b w:val="0"/>
                <w:bCs w:val="0"/>
                <w:sz w:val="22"/>
                <w:szCs w:val="22"/>
              </w:rPr>
            </w:pPr>
            <w:r w:rsidRPr="00416C11">
              <w:rPr>
                <w:b w:val="0"/>
                <w:bCs w:val="0"/>
                <w:sz w:val="22"/>
                <w:szCs w:val="22"/>
              </w:rPr>
              <w:t xml:space="preserve">Monsanto Company (1969) ?Residues of Lasso in Corn|. (Unpublished study received on unknown date under 1F1009; CDL:091749-T) </w:t>
            </w:r>
          </w:p>
        </w:tc>
      </w:tr>
      <w:tr w:rsidR="0069698D" w:rsidRPr="00416C11" w14:paraId="706B4EEC" w14:textId="77777777" w:rsidTr="0069698D">
        <w:trPr>
          <w:tblCellSpacing w:w="0" w:type="dxa"/>
        </w:trPr>
        <w:tc>
          <w:tcPr>
            <w:tcW w:w="0" w:type="auto"/>
            <w:hideMark/>
          </w:tcPr>
          <w:p w14:paraId="6A936DE9" w14:textId="77777777" w:rsidR="0069698D" w:rsidRPr="00416C11" w:rsidRDefault="0069698D" w:rsidP="0069698D">
            <w:pPr>
              <w:rPr>
                <w:b w:val="0"/>
                <w:bCs w:val="0"/>
                <w:sz w:val="22"/>
                <w:szCs w:val="22"/>
              </w:rPr>
            </w:pPr>
            <w:r w:rsidRPr="00416C11">
              <w:rPr>
                <w:b w:val="0"/>
                <w:bCs w:val="0"/>
                <w:sz w:val="22"/>
                <w:szCs w:val="22"/>
              </w:rPr>
              <w:t>35840</w:t>
            </w:r>
          </w:p>
        </w:tc>
        <w:tc>
          <w:tcPr>
            <w:tcW w:w="0" w:type="auto"/>
            <w:vAlign w:val="center"/>
            <w:hideMark/>
          </w:tcPr>
          <w:p w14:paraId="34EC8306" w14:textId="77777777" w:rsidR="0069698D" w:rsidRPr="00416C11" w:rsidRDefault="0069698D" w:rsidP="0069698D">
            <w:pPr>
              <w:rPr>
                <w:b w:val="0"/>
                <w:bCs w:val="0"/>
                <w:sz w:val="22"/>
                <w:szCs w:val="22"/>
              </w:rPr>
            </w:pPr>
            <w:r w:rsidRPr="00416C11">
              <w:rPr>
                <w:b w:val="0"/>
                <w:bCs w:val="0"/>
                <w:sz w:val="22"/>
                <w:szCs w:val="22"/>
              </w:rPr>
              <w:t xml:space="preserve">O'Sullivan, R.; Lott, C.; Mortenson, J.X.; et al. (1979) Sutan+ 6.7-E, Sutan+ 6.7-E/Atrazine, Sutan+ 6.7-E/Bladex Center Pivot Sprinkler Application: Summary of Crop Residue Data on Corn. (Unpublished study received Oct 10, 1979 under 476-2156; pre- pared in cooperation with Reid Brothers and Univ. of Nebraska, submitted by Stauffer Chemical Co., Richmond, Calif.; CDL: 241117-A) </w:t>
            </w:r>
          </w:p>
        </w:tc>
      </w:tr>
      <w:tr w:rsidR="0069698D" w:rsidRPr="00416C11" w14:paraId="7534C08A" w14:textId="77777777" w:rsidTr="0069698D">
        <w:trPr>
          <w:tblCellSpacing w:w="0" w:type="dxa"/>
        </w:trPr>
        <w:tc>
          <w:tcPr>
            <w:tcW w:w="0" w:type="auto"/>
            <w:hideMark/>
          </w:tcPr>
          <w:p w14:paraId="5FBFBA74" w14:textId="77777777" w:rsidR="0069698D" w:rsidRPr="00416C11" w:rsidRDefault="0069698D" w:rsidP="0069698D">
            <w:pPr>
              <w:rPr>
                <w:b w:val="0"/>
                <w:bCs w:val="0"/>
                <w:sz w:val="22"/>
                <w:szCs w:val="22"/>
              </w:rPr>
            </w:pPr>
            <w:r w:rsidRPr="00416C11">
              <w:rPr>
                <w:b w:val="0"/>
                <w:bCs w:val="0"/>
                <w:sz w:val="22"/>
                <w:szCs w:val="22"/>
              </w:rPr>
              <w:t>37762</w:t>
            </w:r>
          </w:p>
        </w:tc>
        <w:tc>
          <w:tcPr>
            <w:tcW w:w="0" w:type="auto"/>
            <w:vAlign w:val="center"/>
            <w:hideMark/>
          </w:tcPr>
          <w:p w14:paraId="5960E4C2" w14:textId="77777777" w:rsidR="0069698D" w:rsidRPr="00416C11" w:rsidRDefault="0069698D" w:rsidP="0069698D">
            <w:pPr>
              <w:rPr>
                <w:b w:val="0"/>
                <w:bCs w:val="0"/>
                <w:sz w:val="22"/>
                <w:szCs w:val="22"/>
              </w:rPr>
            </w:pPr>
            <w:r w:rsidRPr="00416C11">
              <w:rPr>
                <w:b w:val="0"/>
                <w:bCs w:val="0"/>
                <w:sz w:val="22"/>
                <w:szCs w:val="22"/>
              </w:rPr>
              <w:t xml:space="preserve">Hoffman, L.; Doebler, T.; Parson, W.; et al. (1976) Summary of Crop Residue Data for Sutan+:Atrazine 18:6-G on Corn. (Unpub- lished study received Jan 29, 1976 under 476-2103; prepared in cooperation with Rutgers, The State Univ. of New Jersey Crop Science Dept., submitted by Stauffer Chemical Co., Rich- mond, Calif.; CDL:224607-B) </w:t>
            </w:r>
          </w:p>
        </w:tc>
      </w:tr>
      <w:tr w:rsidR="0069698D" w:rsidRPr="00416C11" w14:paraId="2F1F15AA" w14:textId="77777777" w:rsidTr="0069698D">
        <w:trPr>
          <w:tblCellSpacing w:w="0" w:type="dxa"/>
        </w:trPr>
        <w:tc>
          <w:tcPr>
            <w:tcW w:w="0" w:type="auto"/>
            <w:hideMark/>
          </w:tcPr>
          <w:p w14:paraId="03CB54B7" w14:textId="77777777" w:rsidR="0069698D" w:rsidRPr="00416C11" w:rsidRDefault="0069698D" w:rsidP="0069698D">
            <w:pPr>
              <w:rPr>
                <w:b w:val="0"/>
                <w:bCs w:val="0"/>
                <w:sz w:val="22"/>
                <w:szCs w:val="22"/>
              </w:rPr>
            </w:pPr>
            <w:r w:rsidRPr="00416C11">
              <w:rPr>
                <w:b w:val="0"/>
                <w:bCs w:val="0"/>
                <w:sz w:val="22"/>
                <w:szCs w:val="22"/>
              </w:rPr>
              <w:t>40693</w:t>
            </w:r>
          </w:p>
        </w:tc>
        <w:tc>
          <w:tcPr>
            <w:tcW w:w="0" w:type="auto"/>
            <w:vAlign w:val="center"/>
            <w:hideMark/>
          </w:tcPr>
          <w:p w14:paraId="2A7D9738" w14:textId="77777777" w:rsidR="0069698D" w:rsidRPr="00416C11" w:rsidRDefault="0069698D" w:rsidP="0069698D">
            <w:pPr>
              <w:rPr>
                <w:b w:val="0"/>
                <w:bCs w:val="0"/>
                <w:sz w:val="22"/>
                <w:szCs w:val="22"/>
              </w:rPr>
            </w:pPr>
            <w:r w:rsidRPr="00416C11">
              <w:rPr>
                <w:b w:val="0"/>
                <w:bCs w:val="0"/>
                <w:sz w:val="22"/>
                <w:szCs w:val="22"/>
              </w:rPr>
              <w:t xml:space="preserve">Shivers, L.S.; Threewitf, T.; Nelson, E.E.; et al. (1975) ?Efficacy of Atrazine as a Herbicide on Wheat|. (Unpublished study in- cluding published data, received Mar 3, 1976 under 100-439; pre- pared in cooperation with Colorado State Univ., Dept. of Botany and Plant Pathology, Weed Research Laboratory and others, sub- mitted by Ciba-Geigy Corp., Greensboro, N.C.; CDL:224489-A) </w:t>
            </w:r>
          </w:p>
        </w:tc>
      </w:tr>
      <w:tr w:rsidR="0069698D" w:rsidRPr="00416C11" w14:paraId="682FB7FC" w14:textId="77777777" w:rsidTr="0069698D">
        <w:trPr>
          <w:tblCellSpacing w:w="0" w:type="dxa"/>
        </w:trPr>
        <w:tc>
          <w:tcPr>
            <w:tcW w:w="0" w:type="auto"/>
            <w:hideMark/>
          </w:tcPr>
          <w:p w14:paraId="568ED7D3" w14:textId="77777777" w:rsidR="0069698D" w:rsidRPr="00416C11" w:rsidRDefault="0069698D" w:rsidP="0069698D">
            <w:pPr>
              <w:rPr>
                <w:b w:val="0"/>
                <w:bCs w:val="0"/>
                <w:sz w:val="22"/>
                <w:szCs w:val="22"/>
              </w:rPr>
            </w:pPr>
            <w:r w:rsidRPr="00416C11">
              <w:rPr>
                <w:b w:val="0"/>
                <w:bCs w:val="0"/>
                <w:sz w:val="22"/>
                <w:szCs w:val="22"/>
              </w:rPr>
              <w:t>40698</w:t>
            </w:r>
          </w:p>
        </w:tc>
        <w:tc>
          <w:tcPr>
            <w:tcW w:w="0" w:type="auto"/>
            <w:vAlign w:val="center"/>
            <w:hideMark/>
          </w:tcPr>
          <w:p w14:paraId="40FA94EA" w14:textId="77777777" w:rsidR="0069698D" w:rsidRPr="00416C11" w:rsidRDefault="0069698D" w:rsidP="0069698D">
            <w:pPr>
              <w:rPr>
                <w:b w:val="0"/>
                <w:bCs w:val="0"/>
                <w:sz w:val="22"/>
                <w:szCs w:val="22"/>
              </w:rPr>
            </w:pPr>
            <w:r w:rsidRPr="00416C11">
              <w:rPr>
                <w:b w:val="0"/>
                <w:bCs w:val="0"/>
                <w:sz w:val="22"/>
                <w:szCs w:val="22"/>
              </w:rPr>
              <w:t xml:space="preserve">Homesley, W.B.; Barnes, D. (1974) Residue Data for Lasso and Lasso plus Atrazine Applied Lay-By to Corn. (Unpublished study re- ceived Feb 16, 1977 under 524-EX-35; submitted by Monsanto Co., Washington, D.C.; CDL:228067-D) </w:t>
            </w:r>
          </w:p>
        </w:tc>
      </w:tr>
      <w:tr w:rsidR="0069698D" w:rsidRPr="00416C11" w14:paraId="7AEE6693" w14:textId="77777777" w:rsidTr="0069698D">
        <w:trPr>
          <w:tblCellSpacing w:w="0" w:type="dxa"/>
        </w:trPr>
        <w:tc>
          <w:tcPr>
            <w:tcW w:w="0" w:type="auto"/>
            <w:hideMark/>
          </w:tcPr>
          <w:p w14:paraId="09B23CBB" w14:textId="77777777" w:rsidR="0069698D" w:rsidRPr="00416C11" w:rsidRDefault="0069698D" w:rsidP="0069698D">
            <w:pPr>
              <w:rPr>
                <w:b w:val="0"/>
                <w:bCs w:val="0"/>
                <w:sz w:val="22"/>
                <w:szCs w:val="22"/>
              </w:rPr>
            </w:pPr>
            <w:r w:rsidRPr="00416C11">
              <w:rPr>
                <w:b w:val="0"/>
                <w:bCs w:val="0"/>
                <w:sz w:val="22"/>
                <w:szCs w:val="22"/>
              </w:rPr>
              <w:t>41699</w:t>
            </w:r>
          </w:p>
        </w:tc>
        <w:tc>
          <w:tcPr>
            <w:tcW w:w="0" w:type="auto"/>
            <w:vAlign w:val="center"/>
            <w:hideMark/>
          </w:tcPr>
          <w:p w14:paraId="15D080EB" w14:textId="77777777" w:rsidR="0069698D" w:rsidRPr="00416C11" w:rsidRDefault="0069698D" w:rsidP="0069698D">
            <w:pPr>
              <w:rPr>
                <w:b w:val="0"/>
                <w:bCs w:val="0"/>
                <w:sz w:val="22"/>
                <w:szCs w:val="22"/>
              </w:rPr>
            </w:pPr>
            <w:r w:rsidRPr="00416C11">
              <w:rPr>
                <w:b w:val="0"/>
                <w:bCs w:val="0"/>
                <w:sz w:val="22"/>
                <w:szCs w:val="22"/>
              </w:rPr>
              <w:t xml:space="preserve">Marxmiller, R.L.; O'Sullivan, R.; Lesh, M.; et al. (1980) ?Resi- due Study: Various Herbicides on Corn|. (Unpublished study received Aug 28, 1980 under 476-2156; prepared in cooperation with Shell Chemical and Agri-Research Associates, Inc., submit- ted by Stauffer Chemical Co., Richmond, Calif.; CDL:243177-E) </w:t>
            </w:r>
          </w:p>
        </w:tc>
      </w:tr>
      <w:tr w:rsidR="0069698D" w:rsidRPr="00416C11" w14:paraId="012EDE28" w14:textId="77777777" w:rsidTr="0069698D">
        <w:trPr>
          <w:tblCellSpacing w:w="0" w:type="dxa"/>
        </w:trPr>
        <w:tc>
          <w:tcPr>
            <w:tcW w:w="0" w:type="auto"/>
            <w:hideMark/>
          </w:tcPr>
          <w:p w14:paraId="26E1FFE1" w14:textId="77777777" w:rsidR="0069698D" w:rsidRPr="00416C11" w:rsidRDefault="0069698D" w:rsidP="0069698D">
            <w:pPr>
              <w:rPr>
                <w:b w:val="0"/>
                <w:bCs w:val="0"/>
                <w:sz w:val="22"/>
                <w:szCs w:val="22"/>
              </w:rPr>
            </w:pPr>
            <w:r w:rsidRPr="00416C11">
              <w:rPr>
                <w:b w:val="0"/>
                <w:bCs w:val="0"/>
                <w:sz w:val="22"/>
                <w:szCs w:val="22"/>
              </w:rPr>
              <w:t>42341</w:t>
            </w:r>
          </w:p>
        </w:tc>
        <w:tc>
          <w:tcPr>
            <w:tcW w:w="0" w:type="auto"/>
            <w:vAlign w:val="center"/>
            <w:hideMark/>
          </w:tcPr>
          <w:p w14:paraId="4722128F" w14:textId="77777777" w:rsidR="0069698D" w:rsidRPr="00416C11" w:rsidRDefault="0069698D" w:rsidP="0069698D">
            <w:pPr>
              <w:rPr>
                <w:b w:val="0"/>
                <w:bCs w:val="0"/>
                <w:sz w:val="22"/>
                <w:szCs w:val="22"/>
              </w:rPr>
            </w:pPr>
            <w:r w:rsidRPr="00416C11">
              <w:rPr>
                <w:b w:val="0"/>
                <w:bCs w:val="0"/>
                <w:sz w:val="22"/>
                <w:szCs w:val="22"/>
              </w:rPr>
              <w:t xml:space="preserve">O'Sullivan, R.; Swanson, M.; Jensen, V.; et al. (1980) Stauffer Chemical Co. Residue Report: FSDS No. A-21714. (Compilation; unpublished study including FSDS nos. A-21693, A-23518, A- 19279..., received Aug 15, 1980 under 476-2170; submitted by Stauffer Chemical Co., Richmond, Calif.; CDL:243091-B) </w:t>
            </w:r>
          </w:p>
        </w:tc>
      </w:tr>
      <w:tr w:rsidR="0069698D" w:rsidRPr="00416C11" w14:paraId="71AAE18A" w14:textId="77777777" w:rsidTr="0069698D">
        <w:trPr>
          <w:tblCellSpacing w:w="0" w:type="dxa"/>
        </w:trPr>
        <w:tc>
          <w:tcPr>
            <w:tcW w:w="0" w:type="auto"/>
            <w:hideMark/>
          </w:tcPr>
          <w:p w14:paraId="7E0D4EB6" w14:textId="77777777" w:rsidR="0069698D" w:rsidRPr="00416C11" w:rsidRDefault="0069698D" w:rsidP="0069698D">
            <w:pPr>
              <w:rPr>
                <w:b w:val="0"/>
                <w:bCs w:val="0"/>
                <w:sz w:val="22"/>
                <w:szCs w:val="22"/>
              </w:rPr>
            </w:pPr>
            <w:r w:rsidRPr="00416C11">
              <w:rPr>
                <w:b w:val="0"/>
                <w:bCs w:val="0"/>
                <w:sz w:val="22"/>
                <w:szCs w:val="22"/>
              </w:rPr>
              <w:t>43643</w:t>
            </w:r>
          </w:p>
        </w:tc>
        <w:tc>
          <w:tcPr>
            <w:tcW w:w="0" w:type="auto"/>
            <w:vAlign w:val="center"/>
            <w:hideMark/>
          </w:tcPr>
          <w:p w14:paraId="5F91A66F" w14:textId="77777777" w:rsidR="0069698D" w:rsidRPr="00416C11" w:rsidRDefault="0069698D" w:rsidP="0069698D">
            <w:pPr>
              <w:rPr>
                <w:b w:val="0"/>
                <w:bCs w:val="0"/>
                <w:sz w:val="22"/>
                <w:szCs w:val="22"/>
              </w:rPr>
            </w:pPr>
            <w:r w:rsidRPr="00416C11">
              <w:rPr>
                <w:b w:val="0"/>
                <w:bCs w:val="0"/>
                <w:sz w:val="22"/>
                <w:szCs w:val="22"/>
              </w:rPr>
              <w:t xml:space="preserve">Pineapple Research Institute of Hawaii (1963) Atrazine Residues-- Pineapple Foliage: AG-A 397. (Compilation; unpublished study including AG-A 375, 267 and 405, received Jan 7, 1964 under 100-439; submitted by Ciba-Geigy Corp., Greensboro, N.C.; CDL: 101147-B) </w:t>
            </w:r>
          </w:p>
        </w:tc>
      </w:tr>
      <w:tr w:rsidR="0069698D" w:rsidRPr="00416C11" w14:paraId="1A197D6D" w14:textId="77777777" w:rsidTr="0069698D">
        <w:trPr>
          <w:tblCellSpacing w:w="0" w:type="dxa"/>
        </w:trPr>
        <w:tc>
          <w:tcPr>
            <w:tcW w:w="0" w:type="auto"/>
            <w:hideMark/>
          </w:tcPr>
          <w:p w14:paraId="439B5695" w14:textId="77777777" w:rsidR="0069698D" w:rsidRPr="00416C11" w:rsidRDefault="0069698D" w:rsidP="0069698D">
            <w:pPr>
              <w:rPr>
                <w:b w:val="0"/>
                <w:bCs w:val="0"/>
                <w:sz w:val="22"/>
                <w:szCs w:val="22"/>
              </w:rPr>
            </w:pPr>
            <w:r w:rsidRPr="00416C11">
              <w:rPr>
                <w:b w:val="0"/>
                <w:bCs w:val="0"/>
                <w:sz w:val="22"/>
                <w:szCs w:val="22"/>
              </w:rPr>
              <w:t>44320</w:t>
            </w:r>
          </w:p>
        </w:tc>
        <w:tc>
          <w:tcPr>
            <w:tcW w:w="0" w:type="auto"/>
            <w:vAlign w:val="center"/>
            <w:hideMark/>
          </w:tcPr>
          <w:p w14:paraId="395557E3" w14:textId="77777777" w:rsidR="0069698D" w:rsidRPr="00416C11" w:rsidRDefault="0069698D" w:rsidP="0069698D">
            <w:pPr>
              <w:rPr>
                <w:b w:val="0"/>
                <w:bCs w:val="0"/>
                <w:sz w:val="22"/>
                <w:szCs w:val="22"/>
              </w:rPr>
            </w:pPr>
            <w:r w:rsidRPr="00416C11">
              <w:rPr>
                <w:b w:val="0"/>
                <w:bCs w:val="0"/>
                <w:sz w:val="22"/>
                <w:szCs w:val="22"/>
              </w:rPr>
              <w:t xml:space="preserve">Malloy, P.L.; Anderson, G.W.; Lachman, W.H.; et al. (1965) ?Effica- cy of Atrazine for Corn|. (Unpublished study received Aug 17, 1966 under 100-439; prepared in </w:t>
            </w:r>
            <w:r w:rsidRPr="00416C11">
              <w:rPr>
                <w:b w:val="0"/>
                <w:bCs w:val="0"/>
                <w:sz w:val="22"/>
                <w:szCs w:val="22"/>
              </w:rPr>
              <w:lastRenderedPageBreak/>
              <w:t xml:space="preserve">cooperation with Esso Research and Engineering Co. and others, submitted by Ciba-Geigy Corp., Greensboro, N.C.; CDL:000278-C) </w:t>
            </w:r>
          </w:p>
        </w:tc>
      </w:tr>
      <w:tr w:rsidR="0069698D" w:rsidRPr="00416C11" w14:paraId="1820C547" w14:textId="77777777" w:rsidTr="0069698D">
        <w:trPr>
          <w:tblCellSpacing w:w="0" w:type="dxa"/>
        </w:trPr>
        <w:tc>
          <w:tcPr>
            <w:tcW w:w="0" w:type="auto"/>
            <w:hideMark/>
          </w:tcPr>
          <w:p w14:paraId="5EED8FE5" w14:textId="77777777" w:rsidR="0069698D" w:rsidRPr="00416C11" w:rsidRDefault="0069698D" w:rsidP="0069698D">
            <w:pPr>
              <w:rPr>
                <w:b w:val="0"/>
                <w:bCs w:val="0"/>
                <w:sz w:val="22"/>
                <w:szCs w:val="22"/>
              </w:rPr>
            </w:pPr>
            <w:r w:rsidRPr="00416C11">
              <w:rPr>
                <w:b w:val="0"/>
                <w:bCs w:val="0"/>
                <w:sz w:val="22"/>
                <w:szCs w:val="22"/>
              </w:rPr>
              <w:lastRenderedPageBreak/>
              <w:t>48214</w:t>
            </w:r>
          </w:p>
        </w:tc>
        <w:tc>
          <w:tcPr>
            <w:tcW w:w="0" w:type="auto"/>
            <w:vAlign w:val="center"/>
            <w:hideMark/>
          </w:tcPr>
          <w:p w14:paraId="5AB6211A" w14:textId="77777777" w:rsidR="0069698D" w:rsidRPr="00416C11" w:rsidRDefault="0069698D" w:rsidP="0069698D">
            <w:pPr>
              <w:rPr>
                <w:b w:val="0"/>
                <w:bCs w:val="0"/>
                <w:sz w:val="22"/>
                <w:szCs w:val="22"/>
              </w:rPr>
            </w:pPr>
            <w:r w:rsidRPr="00416C11">
              <w:rPr>
                <w:b w:val="0"/>
                <w:bCs w:val="0"/>
                <w:sz w:val="22"/>
                <w:szCs w:val="22"/>
              </w:rPr>
              <w:t xml:space="preserve">Chevron Chemical Company (1971) Summary: Residue Tests in Grain Sorghum Resulting from Postemergence Directed Sprays of Para- quat Alone or a Tank-Mixture of Paraquat and Atrazine. (Com- pilation; unpublished study received Jun 24, 1975 under 239- 2186; CDL:223268-C) </w:t>
            </w:r>
          </w:p>
        </w:tc>
      </w:tr>
      <w:tr w:rsidR="0069698D" w:rsidRPr="00416C11" w14:paraId="09DA895D" w14:textId="77777777" w:rsidTr="0069698D">
        <w:trPr>
          <w:tblCellSpacing w:w="0" w:type="dxa"/>
        </w:trPr>
        <w:tc>
          <w:tcPr>
            <w:tcW w:w="0" w:type="auto"/>
            <w:hideMark/>
          </w:tcPr>
          <w:p w14:paraId="3C3CFEAC" w14:textId="77777777" w:rsidR="0069698D" w:rsidRPr="00416C11" w:rsidRDefault="0069698D" w:rsidP="0069698D">
            <w:pPr>
              <w:rPr>
                <w:b w:val="0"/>
                <w:bCs w:val="0"/>
                <w:sz w:val="22"/>
                <w:szCs w:val="22"/>
              </w:rPr>
            </w:pPr>
            <w:r w:rsidRPr="00416C11">
              <w:rPr>
                <w:b w:val="0"/>
                <w:bCs w:val="0"/>
                <w:sz w:val="22"/>
                <w:szCs w:val="22"/>
              </w:rPr>
              <w:t>48284</w:t>
            </w:r>
          </w:p>
        </w:tc>
        <w:tc>
          <w:tcPr>
            <w:tcW w:w="0" w:type="auto"/>
            <w:vAlign w:val="center"/>
            <w:hideMark/>
          </w:tcPr>
          <w:p w14:paraId="0B02EA13" w14:textId="77777777" w:rsidR="0069698D" w:rsidRPr="00416C11" w:rsidRDefault="0069698D" w:rsidP="0069698D">
            <w:pPr>
              <w:rPr>
                <w:b w:val="0"/>
                <w:bCs w:val="0"/>
                <w:sz w:val="22"/>
                <w:szCs w:val="22"/>
              </w:rPr>
            </w:pPr>
            <w:r w:rsidRPr="00416C11">
              <w:rPr>
                <w:b w:val="0"/>
                <w:bCs w:val="0"/>
                <w:sz w:val="22"/>
                <w:szCs w:val="22"/>
              </w:rPr>
              <w:t xml:space="preserve">Monsanto Company (1973) Residue Data. (Compilation; unpublished study received on unknown date under 524-EX-21; CDL:223373-E) </w:t>
            </w:r>
          </w:p>
        </w:tc>
      </w:tr>
      <w:tr w:rsidR="0069698D" w:rsidRPr="00416C11" w14:paraId="4FA7CDE9" w14:textId="77777777" w:rsidTr="0069698D">
        <w:trPr>
          <w:tblCellSpacing w:w="0" w:type="dxa"/>
        </w:trPr>
        <w:tc>
          <w:tcPr>
            <w:tcW w:w="0" w:type="auto"/>
            <w:hideMark/>
          </w:tcPr>
          <w:p w14:paraId="1FD45994" w14:textId="77777777" w:rsidR="0069698D" w:rsidRPr="00416C11" w:rsidRDefault="0069698D" w:rsidP="0069698D">
            <w:pPr>
              <w:rPr>
                <w:b w:val="0"/>
                <w:bCs w:val="0"/>
                <w:sz w:val="22"/>
                <w:szCs w:val="22"/>
              </w:rPr>
            </w:pPr>
            <w:r w:rsidRPr="00416C11">
              <w:rPr>
                <w:b w:val="0"/>
                <w:bCs w:val="0"/>
                <w:sz w:val="22"/>
                <w:szCs w:val="22"/>
              </w:rPr>
              <w:t>48444</w:t>
            </w:r>
          </w:p>
        </w:tc>
        <w:tc>
          <w:tcPr>
            <w:tcW w:w="0" w:type="auto"/>
            <w:vAlign w:val="center"/>
            <w:hideMark/>
          </w:tcPr>
          <w:p w14:paraId="307D3D5C" w14:textId="77777777" w:rsidR="0069698D" w:rsidRPr="00416C11" w:rsidRDefault="0069698D" w:rsidP="0069698D">
            <w:pPr>
              <w:rPr>
                <w:b w:val="0"/>
                <w:bCs w:val="0"/>
                <w:sz w:val="22"/>
                <w:szCs w:val="22"/>
              </w:rPr>
            </w:pPr>
            <w:r w:rsidRPr="00416C11">
              <w:rPr>
                <w:b w:val="0"/>
                <w:bCs w:val="0"/>
                <w:sz w:val="22"/>
                <w:szCs w:val="22"/>
              </w:rPr>
              <w:t xml:space="preserve">Chevron Chemical Company (1971) Summary of Residue Tests with a Tank-Mixture of Paraquat, Atrazine and Simazine Applied as a Preplant, Preemergence Spray in Corn. (Compilation; unpublished study received Jul 2, 1975 under 239-2186; CDL:223365-C) </w:t>
            </w:r>
          </w:p>
        </w:tc>
      </w:tr>
      <w:tr w:rsidR="0069698D" w:rsidRPr="00416C11" w14:paraId="43D07572" w14:textId="77777777" w:rsidTr="0069698D">
        <w:trPr>
          <w:tblCellSpacing w:w="0" w:type="dxa"/>
        </w:trPr>
        <w:tc>
          <w:tcPr>
            <w:tcW w:w="0" w:type="auto"/>
            <w:hideMark/>
          </w:tcPr>
          <w:p w14:paraId="7393352A" w14:textId="77777777" w:rsidR="0069698D" w:rsidRPr="00416C11" w:rsidRDefault="0069698D" w:rsidP="0069698D">
            <w:pPr>
              <w:rPr>
                <w:b w:val="0"/>
                <w:bCs w:val="0"/>
                <w:sz w:val="22"/>
                <w:szCs w:val="22"/>
              </w:rPr>
            </w:pPr>
            <w:r w:rsidRPr="00416C11">
              <w:rPr>
                <w:b w:val="0"/>
                <w:bCs w:val="0"/>
                <w:sz w:val="22"/>
                <w:szCs w:val="22"/>
              </w:rPr>
              <w:t>49054</w:t>
            </w:r>
          </w:p>
        </w:tc>
        <w:tc>
          <w:tcPr>
            <w:tcW w:w="0" w:type="auto"/>
            <w:vAlign w:val="center"/>
            <w:hideMark/>
          </w:tcPr>
          <w:p w14:paraId="716B7E12" w14:textId="77777777" w:rsidR="0069698D" w:rsidRPr="00416C11" w:rsidRDefault="0069698D" w:rsidP="0069698D">
            <w:pPr>
              <w:rPr>
                <w:b w:val="0"/>
                <w:bCs w:val="0"/>
                <w:sz w:val="22"/>
                <w:szCs w:val="22"/>
              </w:rPr>
            </w:pPr>
            <w:r w:rsidRPr="00416C11">
              <w:rPr>
                <w:b w:val="0"/>
                <w:bCs w:val="0"/>
                <w:sz w:val="22"/>
                <w:szCs w:val="22"/>
              </w:rPr>
              <w:t xml:space="preserve">Monsanto Company (1973) Summary and Conclusion: Residue Data. (Un- published study received Dec 30, 1975 under 524-308; CDL: 224061-B) </w:t>
            </w:r>
          </w:p>
        </w:tc>
      </w:tr>
      <w:tr w:rsidR="0069698D" w:rsidRPr="00416C11" w14:paraId="5156A847" w14:textId="77777777" w:rsidTr="0069698D">
        <w:trPr>
          <w:tblCellSpacing w:w="0" w:type="dxa"/>
        </w:trPr>
        <w:tc>
          <w:tcPr>
            <w:tcW w:w="0" w:type="auto"/>
            <w:hideMark/>
          </w:tcPr>
          <w:p w14:paraId="2F366876" w14:textId="77777777" w:rsidR="0069698D" w:rsidRPr="00416C11" w:rsidRDefault="0069698D" w:rsidP="0069698D">
            <w:pPr>
              <w:rPr>
                <w:b w:val="0"/>
                <w:bCs w:val="0"/>
                <w:sz w:val="22"/>
                <w:szCs w:val="22"/>
              </w:rPr>
            </w:pPr>
            <w:r w:rsidRPr="00416C11">
              <w:rPr>
                <w:b w:val="0"/>
                <w:bCs w:val="0"/>
                <w:sz w:val="22"/>
                <w:szCs w:val="22"/>
              </w:rPr>
              <w:t>50476</w:t>
            </w:r>
          </w:p>
        </w:tc>
        <w:tc>
          <w:tcPr>
            <w:tcW w:w="0" w:type="auto"/>
            <w:vAlign w:val="center"/>
            <w:hideMark/>
          </w:tcPr>
          <w:p w14:paraId="55524CBC" w14:textId="77777777" w:rsidR="0069698D" w:rsidRPr="00416C11" w:rsidRDefault="0069698D" w:rsidP="0069698D">
            <w:pPr>
              <w:rPr>
                <w:b w:val="0"/>
                <w:bCs w:val="0"/>
                <w:sz w:val="22"/>
                <w:szCs w:val="22"/>
              </w:rPr>
            </w:pPr>
            <w:r w:rsidRPr="00416C11">
              <w:rPr>
                <w:b w:val="0"/>
                <w:bCs w:val="0"/>
                <w:sz w:val="22"/>
                <w:szCs w:val="22"/>
              </w:rPr>
              <w:t xml:space="preserve">Danhaus, R.G.; Stranz, J.L.; Dubelman, S. (1980) Residues of Ala- chlor and Atrazine in Field Treated Corn following Preemergent and Lay-By Applications of Lasso^(R)I or Lasso^(R)I + Atrazine Tank Mixes: Report No. MSL-1105. Final rept. (Unpublished study received Sep 19, 1980 under 524-285; prepared in coopera- tion with ABC Laboratories, Inc., submitted by Monsanto Co., Washington, D.C.; CDL:099875-A) </w:t>
            </w:r>
          </w:p>
        </w:tc>
      </w:tr>
      <w:tr w:rsidR="0069698D" w:rsidRPr="00416C11" w14:paraId="70D46EE8" w14:textId="77777777" w:rsidTr="0069698D">
        <w:trPr>
          <w:tblCellSpacing w:w="0" w:type="dxa"/>
        </w:trPr>
        <w:tc>
          <w:tcPr>
            <w:tcW w:w="0" w:type="auto"/>
            <w:hideMark/>
          </w:tcPr>
          <w:p w14:paraId="04829FC9" w14:textId="77777777" w:rsidR="0069698D" w:rsidRPr="00416C11" w:rsidRDefault="0069698D" w:rsidP="0069698D">
            <w:pPr>
              <w:rPr>
                <w:b w:val="0"/>
                <w:bCs w:val="0"/>
                <w:sz w:val="22"/>
                <w:szCs w:val="22"/>
              </w:rPr>
            </w:pPr>
            <w:r w:rsidRPr="00416C11">
              <w:rPr>
                <w:b w:val="0"/>
                <w:bCs w:val="0"/>
                <w:sz w:val="22"/>
                <w:szCs w:val="22"/>
              </w:rPr>
              <w:t>53627</w:t>
            </w:r>
          </w:p>
        </w:tc>
        <w:tc>
          <w:tcPr>
            <w:tcW w:w="0" w:type="auto"/>
            <w:vAlign w:val="center"/>
            <w:hideMark/>
          </w:tcPr>
          <w:p w14:paraId="22389C64" w14:textId="77777777" w:rsidR="0069698D" w:rsidRPr="00416C11" w:rsidRDefault="0069698D" w:rsidP="0069698D">
            <w:pPr>
              <w:rPr>
                <w:b w:val="0"/>
                <w:bCs w:val="0"/>
                <w:sz w:val="22"/>
                <w:szCs w:val="22"/>
              </w:rPr>
            </w:pPr>
            <w:r w:rsidRPr="00416C11">
              <w:rPr>
                <w:b w:val="0"/>
                <w:bCs w:val="0"/>
                <w:sz w:val="22"/>
                <w:szCs w:val="22"/>
              </w:rPr>
              <w:t xml:space="preserve">Ciba-Geigy Corporation (1963) ?Prometryne and Prometryne/Atrazine Residue--Studies with Corn|: AG-A 586. (Reports by various sources; unpublished study including AG-A no. 492, received Mar 31, 1964 under 100-471; CDL:229512-A) </w:t>
            </w:r>
          </w:p>
        </w:tc>
      </w:tr>
      <w:tr w:rsidR="0069698D" w:rsidRPr="00416C11" w14:paraId="0DDCBA34" w14:textId="77777777" w:rsidTr="0069698D">
        <w:trPr>
          <w:tblCellSpacing w:w="0" w:type="dxa"/>
        </w:trPr>
        <w:tc>
          <w:tcPr>
            <w:tcW w:w="0" w:type="auto"/>
            <w:hideMark/>
          </w:tcPr>
          <w:p w14:paraId="20AFBE88" w14:textId="77777777" w:rsidR="0069698D" w:rsidRPr="00416C11" w:rsidRDefault="0069698D" w:rsidP="0069698D">
            <w:pPr>
              <w:rPr>
                <w:b w:val="0"/>
                <w:bCs w:val="0"/>
                <w:sz w:val="22"/>
                <w:szCs w:val="22"/>
              </w:rPr>
            </w:pPr>
            <w:r w:rsidRPr="00416C11">
              <w:rPr>
                <w:b w:val="0"/>
                <w:bCs w:val="0"/>
                <w:sz w:val="22"/>
                <w:szCs w:val="22"/>
              </w:rPr>
              <w:t>55643</w:t>
            </w:r>
          </w:p>
        </w:tc>
        <w:tc>
          <w:tcPr>
            <w:tcW w:w="0" w:type="auto"/>
            <w:vAlign w:val="center"/>
            <w:hideMark/>
          </w:tcPr>
          <w:p w14:paraId="112D31D0" w14:textId="77777777" w:rsidR="0069698D" w:rsidRPr="00416C11" w:rsidRDefault="0069698D" w:rsidP="0069698D">
            <w:pPr>
              <w:rPr>
                <w:b w:val="0"/>
                <w:bCs w:val="0"/>
                <w:sz w:val="22"/>
                <w:szCs w:val="22"/>
              </w:rPr>
            </w:pPr>
            <w:r w:rsidRPr="00416C11">
              <w:rPr>
                <w:b w:val="0"/>
                <w:bCs w:val="0"/>
                <w:sz w:val="22"/>
                <w:szCs w:val="22"/>
              </w:rPr>
              <w:t xml:space="preserve">Interregional Research Project Number 4 (1979) (Efficacy of Atrazine on Guavas in Hawaii). (Compilation; unpublished study received Aug 18, 1980 under 0E2398; CDL:099550-A) </w:t>
            </w:r>
          </w:p>
        </w:tc>
      </w:tr>
      <w:tr w:rsidR="0069698D" w:rsidRPr="00416C11" w14:paraId="35799E1F" w14:textId="77777777" w:rsidTr="0069698D">
        <w:trPr>
          <w:tblCellSpacing w:w="0" w:type="dxa"/>
        </w:trPr>
        <w:tc>
          <w:tcPr>
            <w:tcW w:w="0" w:type="auto"/>
            <w:hideMark/>
          </w:tcPr>
          <w:p w14:paraId="67E014DC" w14:textId="77777777" w:rsidR="0069698D" w:rsidRPr="00416C11" w:rsidRDefault="0069698D" w:rsidP="0069698D">
            <w:pPr>
              <w:rPr>
                <w:b w:val="0"/>
                <w:bCs w:val="0"/>
                <w:sz w:val="22"/>
                <w:szCs w:val="22"/>
              </w:rPr>
            </w:pPr>
            <w:r w:rsidRPr="00416C11">
              <w:rPr>
                <w:b w:val="0"/>
                <w:bCs w:val="0"/>
                <w:sz w:val="22"/>
                <w:szCs w:val="22"/>
              </w:rPr>
              <w:t>55681</w:t>
            </w:r>
          </w:p>
        </w:tc>
        <w:tc>
          <w:tcPr>
            <w:tcW w:w="0" w:type="auto"/>
            <w:vAlign w:val="center"/>
            <w:hideMark/>
          </w:tcPr>
          <w:p w14:paraId="1A8D3010" w14:textId="77777777" w:rsidR="0069698D" w:rsidRPr="00416C11" w:rsidRDefault="0069698D" w:rsidP="0069698D">
            <w:pPr>
              <w:rPr>
                <w:b w:val="0"/>
                <w:bCs w:val="0"/>
                <w:sz w:val="22"/>
                <w:szCs w:val="22"/>
              </w:rPr>
            </w:pPr>
            <w:r w:rsidRPr="00416C11">
              <w:rPr>
                <w:b w:val="0"/>
                <w:bCs w:val="0"/>
                <w:sz w:val="22"/>
                <w:szCs w:val="22"/>
              </w:rPr>
              <w:t xml:space="preserve">Geigy Chemical Company (19??) Results of Investigations into the Possible Residue of Hydroxytriazine in Raw Agricultural Commodities. (Unpublished study received Oct 7, 1965 under 5F0447; CDL:092160-A) </w:t>
            </w:r>
          </w:p>
        </w:tc>
      </w:tr>
      <w:tr w:rsidR="0069698D" w:rsidRPr="00416C11" w14:paraId="09ABD26B" w14:textId="77777777" w:rsidTr="0069698D">
        <w:trPr>
          <w:tblCellSpacing w:w="0" w:type="dxa"/>
        </w:trPr>
        <w:tc>
          <w:tcPr>
            <w:tcW w:w="0" w:type="auto"/>
            <w:hideMark/>
          </w:tcPr>
          <w:p w14:paraId="15B3C99B" w14:textId="77777777" w:rsidR="0069698D" w:rsidRPr="00416C11" w:rsidRDefault="0069698D" w:rsidP="0069698D">
            <w:pPr>
              <w:rPr>
                <w:b w:val="0"/>
                <w:bCs w:val="0"/>
                <w:sz w:val="22"/>
                <w:szCs w:val="22"/>
              </w:rPr>
            </w:pPr>
            <w:r w:rsidRPr="00416C11">
              <w:rPr>
                <w:b w:val="0"/>
                <w:bCs w:val="0"/>
                <w:sz w:val="22"/>
                <w:szCs w:val="22"/>
              </w:rPr>
              <w:t>64797</w:t>
            </w:r>
          </w:p>
        </w:tc>
        <w:tc>
          <w:tcPr>
            <w:tcW w:w="0" w:type="auto"/>
            <w:vAlign w:val="center"/>
            <w:hideMark/>
          </w:tcPr>
          <w:p w14:paraId="2D49F795" w14:textId="77777777" w:rsidR="0069698D" w:rsidRPr="00416C11" w:rsidRDefault="0069698D" w:rsidP="0069698D">
            <w:pPr>
              <w:rPr>
                <w:b w:val="0"/>
                <w:bCs w:val="0"/>
                <w:sz w:val="22"/>
                <w:szCs w:val="22"/>
              </w:rPr>
            </w:pPr>
            <w:r w:rsidRPr="00416C11">
              <w:rPr>
                <w:b w:val="0"/>
                <w:bCs w:val="0"/>
                <w:sz w:val="22"/>
                <w:szCs w:val="22"/>
              </w:rPr>
              <w:t xml:space="preserve">Wilson, G.R.; Baszis, S.R.; Steinmetz, J.R.; et al. (1980) Residues of Acetochlor in Soybean and Corn Grain following Preemergent Treatment with Acetochlor Alone or in Tank-mix Combinations with Atrazine, Linuron and Metribuzin: Report No. MSL-1242. Final rept. (Unpublished study received Dec 12, 1980 under 524-EX-56; submitted by Monsanto Co., Washington, D.C.; CDL: 099813-A) </w:t>
            </w:r>
          </w:p>
        </w:tc>
      </w:tr>
      <w:tr w:rsidR="0069698D" w:rsidRPr="00416C11" w14:paraId="18383B6A" w14:textId="77777777" w:rsidTr="0069698D">
        <w:trPr>
          <w:tblCellSpacing w:w="0" w:type="dxa"/>
        </w:trPr>
        <w:tc>
          <w:tcPr>
            <w:tcW w:w="0" w:type="auto"/>
            <w:hideMark/>
          </w:tcPr>
          <w:p w14:paraId="1FB40AB2" w14:textId="77777777" w:rsidR="0069698D" w:rsidRPr="00416C11" w:rsidRDefault="0069698D" w:rsidP="0069698D">
            <w:pPr>
              <w:rPr>
                <w:b w:val="0"/>
                <w:bCs w:val="0"/>
                <w:sz w:val="22"/>
                <w:szCs w:val="22"/>
              </w:rPr>
            </w:pPr>
            <w:r w:rsidRPr="00416C11">
              <w:rPr>
                <w:b w:val="0"/>
                <w:bCs w:val="0"/>
                <w:sz w:val="22"/>
                <w:szCs w:val="22"/>
              </w:rPr>
              <w:t>65582</w:t>
            </w:r>
          </w:p>
        </w:tc>
        <w:tc>
          <w:tcPr>
            <w:tcW w:w="0" w:type="auto"/>
            <w:vAlign w:val="center"/>
            <w:hideMark/>
          </w:tcPr>
          <w:p w14:paraId="590B0E80" w14:textId="77777777" w:rsidR="0069698D" w:rsidRPr="00416C11" w:rsidRDefault="0069698D" w:rsidP="0069698D">
            <w:pPr>
              <w:rPr>
                <w:b w:val="0"/>
                <w:bCs w:val="0"/>
                <w:sz w:val="22"/>
                <w:szCs w:val="22"/>
              </w:rPr>
            </w:pPr>
            <w:r w:rsidRPr="00416C11">
              <w:rPr>
                <w:b w:val="0"/>
                <w:bCs w:val="0"/>
                <w:sz w:val="22"/>
                <w:szCs w:val="22"/>
              </w:rPr>
              <w:t xml:space="preserve">Ciba-Geigy Corporation (1977) Terbutryn--Sorghum; Tank Mixes of Terbutryn plus Atrazine or Propazine--Sorghum: Preplant Incorpo- rated Applications: Summary of Residue Data: Report No. ABR- 77044. (Compilation; unpublished study received Aug 26, 1977 under 100-496; CDL:231418-A) </w:t>
            </w:r>
          </w:p>
        </w:tc>
      </w:tr>
      <w:tr w:rsidR="0069698D" w:rsidRPr="00416C11" w14:paraId="3C5859F9" w14:textId="77777777" w:rsidTr="0069698D">
        <w:trPr>
          <w:tblCellSpacing w:w="0" w:type="dxa"/>
        </w:trPr>
        <w:tc>
          <w:tcPr>
            <w:tcW w:w="0" w:type="auto"/>
            <w:hideMark/>
          </w:tcPr>
          <w:p w14:paraId="404C0F19" w14:textId="77777777" w:rsidR="0069698D" w:rsidRPr="00416C11" w:rsidRDefault="0069698D" w:rsidP="0069698D">
            <w:pPr>
              <w:rPr>
                <w:b w:val="0"/>
                <w:bCs w:val="0"/>
                <w:sz w:val="22"/>
                <w:szCs w:val="22"/>
              </w:rPr>
            </w:pPr>
            <w:r w:rsidRPr="00416C11">
              <w:rPr>
                <w:b w:val="0"/>
                <w:bCs w:val="0"/>
                <w:sz w:val="22"/>
                <w:szCs w:val="22"/>
              </w:rPr>
              <w:t>66342</w:t>
            </w:r>
          </w:p>
        </w:tc>
        <w:tc>
          <w:tcPr>
            <w:tcW w:w="0" w:type="auto"/>
            <w:vAlign w:val="center"/>
            <w:hideMark/>
          </w:tcPr>
          <w:p w14:paraId="40EC17C3" w14:textId="77777777" w:rsidR="0069698D" w:rsidRPr="00416C11" w:rsidRDefault="0069698D" w:rsidP="0069698D">
            <w:pPr>
              <w:rPr>
                <w:b w:val="0"/>
                <w:bCs w:val="0"/>
                <w:sz w:val="22"/>
                <w:szCs w:val="22"/>
              </w:rPr>
            </w:pPr>
            <w:r w:rsidRPr="00416C11">
              <w:rPr>
                <w:b w:val="0"/>
                <w:bCs w:val="0"/>
                <w:sz w:val="22"/>
                <w:szCs w:val="22"/>
              </w:rPr>
              <w:t xml:space="preserve">Ciba-Geigy Corporation (1977) Summary of Residue Chemistry Data. (Unpublished study received Apr 10, 1981 under 100-439; CDL: 070024-A) </w:t>
            </w:r>
          </w:p>
        </w:tc>
      </w:tr>
      <w:tr w:rsidR="0069698D" w:rsidRPr="00416C11" w14:paraId="449AEAAC" w14:textId="77777777" w:rsidTr="0069698D">
        <w:trPr>
          <w:tblCellSpacing w:w="0" w:type="dxa"/>
        </w:trPr>
        <w:tc>
          <w:tcPr>
            <w:tcW w:w="0" w:type="auto"/>
            <w:hideMark/>
          </w:tcPr>
          <w:p w14:paraId="24807FE6" w14:textId="77777777" w:rsidR="0069698D" w:rsidRPr="00416C11" w:rsidRDefault="0069698D" w:rsidP="0069698D">
            <w:pPr>
              <w:rPr>
                <w:b w:val="0"/>
                <w:bCs w:val="0"/>
                <w:sz w:val="22"/>
                <w:szCs w:val="22"/>
              </w:rPr>
            </w:pPr>
            <w:r w:rsidRPr="00416C11">
              <w:rPr>
                <w:b w:val="0"/>
                <w:bCs w:val="0"/>
                <w:sz w:val="22"/>
                <w:szCs w:val="22"/>
              </w:rPr>
              <w:lastRenderedPageBreak/>
              <w:t>67425</w:t>
            </w:r>
          </w:p>
        </w:tc>
        <w:tc>
          <w:tcPr>
            <w:tcW w:w="0" w:type="auto"/>
            <w:vAlign w:val="center"/>
            <w:hideMark/>
          </w:tcPr>
          <w:p w14:paraId="70B7573E" w14:textId="77777777" w:rsidR="0069698D" w:rsidRPr="00416C11" w:rsidRDefault="0069698D" w:rsidP="0069698D">
            <w:pPr>
              <w:rPr>
                <w:b w:val="0"/>
                <w:bCs w:val="0"/>
                <w:sz w:val="22"/>
                <w:szCs w:val="22"/>
              </w:rPr>
            </w:pPr>
            <w:r w:rsidRPr="00416C11">
              <w:rPr>
                <w:b w:val="0"/>
                <w:bCs w:val="0"/>
                <w:sz w:val="22"/>
                <w:szCs w:val="22"/>
              </w:rPr>
              <w:t xml:space="preserve">Monsanto Company (1980) Residues of Glyphosate and Other Herbicides in Wheat following Chemical Fallow Applications of Roundup^(R)I Tank Mix Combinations. Includes method dated Jul 1, 1979 and undated methods entitled: 2,4-D in wheat forage, straw and grain; Dicamba in wheat forage, straw and grain; Residues of alachlor in wheat grain, forage and straw; Atrazine in wheat forage, straw and grain; Cyanazine in wheat forage, straw and grain; Metribuzin and metabolites in wheat forage, straw and grain. (Unpublished study, including published data, received Dec 29, 1980 under 524-308; CDL:243990-A; 243991) </w:t>
            </w:r>
          </w:p>
        </w:tc>
      </w:tr>
      <w:tr w:rsidR="0069698D" w:rsidRPr="00416C11" w14:paraId="08EE1F83" w14:textId="77777777" w:rsidTr="0069698D">
        <w:trPr>
          <w:tblCellSpacing w:w="0" w:type="dxa"/>
        </w:trPr>
        <w:tc>
          <w:tcPr>
            <w:tcW w:w="0" w:type="auto"/>
            <w:hideMark/>
          </w:tcPr>
          <w:p w14:paraId="062999C9" w14:textId="77777777" w:rsidR="0069698D" w:rsidRPr="00416C11" w:rsidRDefault="0069698D" w:rsidP="0069698D">
            <w:pPr>
              <w:rPr>
                <w:b w:val="0"/>
                <w:bCs w:val="0"/>
                <w:sz w:val="22"/>
                <w:szCs w:val="22"/>
              </w:rPr>
            </w:pPr>
            <w:r w:rsidRPr="00416C11">
              <w:rPr>
                <w:b w:val="0"/>
                <w:bCs w:val="0"/>
                <w:sz w:val="22"/>
                <w:szCs w:val="22"/>
              </w:rPr>
              <w:t>70872</w:t>
            </w:r>
          </w:p>
        </w:tc>
        <w:tc>
          <w:tcPr>
            <w:tcW w:w="0" w:type="auto"/>
            <w:vAlign w:val="center"/>
            <w:hideMark/>
          </w:tcPr>
          <w:p w14:paraId="04FD6A92" w14:textId="77777777" w:rsidR="0069698D" w:rsidRPr="00416C11" w:rsidRDefault="0069698D" w:rsidP="0069698D">
            <w:pPr>
              <w:rPr>
                <w:b w:val="0"/>
                <w:bCs w:val="0"/>
                <w:sz w:val="22"/>
                <w:szCs w:val="22"/>
              </w:rPr>
            </w:pPr>
            <w:r w:rsidRPr="00416C11">
              <w:rPr>
                <w:b w:val="0"/>
                <w:bCs w:val="0"/>
                <w:sz w:val="22"/>
                <w:szCs w:val="22"/>
              </w:rPr>
              <w:t xml:space="preserve">Chevron Chemical Company (1980?) Residue Chemistry Data: Paraquat, Atrazine, Terbutryn--Grain Sorghum. (Compilation; unpublished study received Mar 24, 1981 under 239-2186; CDL:244724-A) </w:t>
            </w:r>
          </w:p>
        </w:tc>
      </w:tr>
      <w:tr w:rsidR="0069698D" w:rsidRPr="00416C11" w14:paraId="4EFC6482" w14:textId="77777777" w:rsidTr="0069698D">
        <w:trPr>
          <w:tblCellSpacing w:w="0" w:type="dxa"/>
        </w:trPr>
        <w:tc>
          <w:tcPr>
            <w:tcW w:w="0" w:type="auto"/>
            <w:hideMark/>
          </w:tcPr>
          <w:p w14:paraId="323B881B" w14:textId="77777777" w:rsidR="0069698D" w:rsidRPr="00416C11" w:rsidRDefault="0069698D" w:rsidP="0069698D">
            <w:pPr>
              <w:rPr>
                <w:b w:val="0"/>
                <w:bCs w:val="0"/>
                <w:sz w:val="22"/>
                <w:szCs w:val="22"/>
              </w:rPr>
            </w:pPr>
            <w:r w:rsidRPr="00416C11">
              <w:rPr>
                <w:b w:val="0"/>
                <w:bCs w:val="0"/>
                <w:sz w:val="22"/>
                <w:szCs w:val="22"/>
              </w:rPr>
              <w:t>71688</w:t>
            </w:r>
          </w:p>
        </w:tc>
        <w:tc>
          <w:tcPr>
            <w:tcW w:w="0" w:type="auto"/>
            <w:vAlign w:val="center"/>
            <w:hideMark/>
          </w:tcPr>
          <w:p w14:paraId="30E15165" w14:textId="77777777" w:rsidR="0069698D" w:rsidRPr="00416C11" w:rsidRDefault="0069698D" w:rsidP="0069698D">
            <w:pPr>
              <w:rPr>
                <w:b w:val="0"/>
                <w:bCs w:val="0"/>
                <w:sz w:val="22"/>
                <w:szCs w:val="22"/>
              </w:rPr>
            </w:pPr>
            <w:r w:rsidRPr="00416C11">
              <w:rPr>
                <w:b w:val="0"/>
                <w:bCs w:val="0"/>
                <w:sz w:val="22"/>
                <w:szCs w:val="22"/>
              </w:rPr>
              <w:t xml:space="preserve">Stauffer Chemical Company (1981) Summary of Crop Residue Data Supporting Use of Dyfonate (4.0 lbs. a.i./gal.) and Lasso 4-EC or Dual 6-E and 8-E Tank Mix on Corn. (Compilation; unpublished study received Apr 7, 1981 under 476-2190; CDL:244846-A) </w:t>
            </w:r>
          </w:p>
        </w:tc>
      </w:tr>
      <w:tr w:rsidR="0069698D" w:rsidRPr="00416C11" w14:paraId="11AC8DAD" w14:textId="77777777" w:rsidTr="0069698D">
        <w:trPr>
          <w:tblCellSpacing w:w="0" w:type="dxa"/>
        </w:trPr>
        <w:tc>
          <w:tcPr>
            <w:tcW w:w="0" w:type="auto"/>
            <w:hideMark/>
          </w:tcPr>
          <w:p w14:paraId="43A8C0BE" w14:textId="77777777" w:rsidR="0069698D" w:rsidRPr="00416C11" w:rsidRDefault="0069698D" w:rsidP="0069698D">
            <w:pPr>
              <w:rPr>
                <w:b w:val="0"/>
                <w:bCs w:val="0"/>
                <w:sz w:val="22"/>
                <w:szCs w:val="22"/>
              </w:rPr>
            </w:pPr>
            <w:r w:rsidRPr="00416C11">
              <w:rPr>
                <w:b w:val="0"/>
                <w:bCs w:val="0"/>
                <w:sz w:val="22"/>
                <w:szCs w:val="22"/>
              </w:rPr>
              <w:t>72425</w:t>
            </w:r>
          </w:p>
        </w:tc>
        <w:tc>
          <w:tcPr>
            <w:tcW w:w="0" w:type="auto"/>
            <w:vAlign w:val="center"/>
            <w:hideMark/>
          </w:tcPr>
          <w:p w14:paraId="3BF719FB" w14:textId="77777777" w:rsidR="0069698D" w:rsidRPr="00416C11" w:rsidRDefault="0069698D" w:rsidP="0069698D">
            <w:pPr>
              <w:rPr>
                <w:b w:val="0"/>
                <w:bCs w:val="0"/>
                <w:sz w:val="22"/>
                <w:szCs w:val="22"/>
              </w:rPr>
            </w:pPr>
            <w:r w:rsidRPr="00416C11">
              <w:rPr>
                <w:b w:val="0"/>
                <w:bCs w:val="0"/>
                <w:sz w:val="22"/>
                <w:szCs w:val="22"/>
              </w:rPr>
              <w:t xml:space="preserve">Stauffer Chemical Company (1981) Summary of Crop Residue Data Supporting Use of Dyfonate (4.0 lbs. a.i./Gal.) and Lasso 4-EC or Dual 6-E and 8-E Tank Mix on Corn. (Compilation; unpub- lished study received Apr 7, 1981 under 476-2134; CDL:244804-A) </w:t>
            </w:r>
          </w:p>
        </w:tc>
      </w:tr>
      <w:tr w:rsidR="0069698D" w:rsidRPr="00416C11" w14:paraId="75718C2D" w14:textId="77777777" w:rsidTr="0069698D">
        <w:trPr>
          <w:tblCellSpacing w:w="0" w:type="dxa"/>
        </w:trPr>
        <w:tc>
          <w:tcPr>
            <w:tcW w:w="0" w:type="auto"/>
            <w:hideMark/>
          </w:tcPr>
          <w:p w14:paraId="23C3D102" w14:textId="77777777" w:rsidR="0069698D" w:rsidRPr="00416C11" w:rsidRDefault="0069698D" w:rsidP="0069698D">
            <w:pPr>
              <w:rPr>
                <w:b w:val="0"/>
                <w:bCs w:val="0"/>
                <w:sz w:val="22"/>
                <w:szCs w:val="22"/>
              </w:rPr>
            </w:pPr>
            <w:r w:rsidRPr="00416C11">
              <w:rPr>
                <w:b w:val="0"/>
                <w:bCs w:val="0"/>
                <w:sz w:val="22"/>
                <w:szCs w:val="22"/>
              </w:rPr>
              <w:t>72793</w:t>
            </w:r>
          </w:p>
        </w:tc>
        <w:tc>
          <w:tcPr>
            <w:tcW w:w="0" w:type="auto"/>
            <w:vAlign w:val="center"/>
            <w:hideMark/>
          </w:tcPr>
          <w:p w14:paraId="2A36052E" w14:textId="77777777" w:rsidR="0069698D" w:rsidRPr="00416C11" w:rsidRDefault="0069698D" w:rsidP="0069698D">
            <w:pPr>
              <w:rPr>
                <w:b w:val="0"/>
                <w:bCs w:val="0"/>
                <w:sz w:val="22"/>
                <w:szCs w:val="22"/>
              </w:rPr>
            </w:pPr>
            <w:r w:rsidRPr="00416C11">
              <w:rPr>
                <w:b w:val="0"/>
                <w:bCs w:val="0"/>
                <w:sz w:val="22"/>
                <w:szCs w:val="22"/>
              </w:rPr>
              <w:t xml:space="preserve">Lauer, R.; Arras, D.D.; Stranz, J.L.; et al. (1979) Residues of Alachlor and Atrazine in Field Treated Sorghum Following Pre- or Postemergent Applications with Lasso(R) or a Lasso(R) + Atrazine Tank Mix: Report No. MSL-1033. Final rept. (Unpublished study received Sep 19, 1980 under 524-285; prepared in cooperation with ABC Laboratories, Inc., submitted by Monsanto Co., Washington, D.C.; CDL:099874-A) </w:t>
            </w:r>
          </w:p>
        </w:tc>
      </w:tr>
      <w:tr w:rsidR="0069698D" w:rsidRPr="00416C11" w14:paraId="325AF81A" w14:textId="77777777" w:rsidTr="0069698D">
        <w:trPr>
          <w:tblCellSpacing w:w="0" w:type="dxa"/>
        </w:trPr>
        <w:tc>
          <w:tcPr>
            <w:tcW w:w="0" w:type="auto"/>
            <w:hideMark/>
          </w:tcPr>
          <w:p w14:paraId="201B8BB7" w14:textId="77777777" w:rsidR="0069698D" w:rsidRPr="00416C11" w:rsidRDefault="0069698D" w:rsidP="0069698D">
            <w:pPr>
              <w:rPr>
                <w:b w:val="0"/>
                <w:bCs w:val="0"/>
                <w:sz w:val="22"/>
                <w:szCs w:val="22"/>
              </w:rPr>
            </w:pPr>
            <w:r w:rsidRPr="00416C11">
              <w:rPr>
                <w:b w:val="0"/>
                <w:bCs w:val="0"/>
                <w:sz w:val="22"/>
                <w:szCs w:val="22"/>
              </w:rPr>
              <w:t>74619</w:t>
            </w:r>
          </w:p>
        </w:tc>
        <w:tc>
          <w:tcPr>
            <w:tcW w:w="0" w:type="auto"/>
            <w:vAlign w:val="center"/>
            <w:hideMark/>
          </w:tcPr>
          <w:p w14:paraId="5BCBBE93" w14:textId="77777777" w:rsidR="0069698D" w:rsidRPr="00416C11" w:rsidRDefault="0069698D" w:rsidP="0069698D">
            <w:pPr>
              <w:rPr>
                <w:b w:val="0"/>
                <w:bCs w:val="0"/>
                <w:sz w:val="22"/>
                <w:szCs w:val="22"/>
              </w:rPr>
            </w:pPr>
            <w:r w:rsidRPr="00416C11">
              <w:rPr>
                <w:b w:val="0"/>
                <w:bCs w:val="0"/>
                <w:sz w:val="22"/>
                <w:szCs w:val="22"/>
              </w:rPr>
              <w:t xml:space="preserve">American Cyanamid Company (1977) Summary: Residues of Prowl, Its Metabolite (CL 202,347), Atrazine and Bladex in or on Sweet Corn. (Compilation; unpublished study received May 8, 1981 un- der 241-EX-98; CDL:070070-A) </w:t>
            </w:r>
          </w:p>
        </w:tc>
      </w:tr>
      <w:tr w:rsidR="0069698D" w:rsidRPr="00416C11" w14:paraId="3CC8AD6F" w14:textId="77777777" w:rsidTr="0069698D">
        <w:trPr>
          <w:tblCellSpacing w:w="0" w:type="dxa"/>
        </w:trPr>
        <w:tc>
          <w:tcPr>
            <w:tcW w:w="0" w:type="auto"/>
            <w:hideMark/>
          </w:tcPr>
          <w:p w14:paraId="66ECCA18" w14:textId="77777777" w:rsidR="0069698D" w:rsidRPr="00416C11" w:rsidRDefault="0069698D" w:rsidP="0069698D">
            <w:pPr>
              <w:rPr>
                <w:b w:val="0"/>
                <w:bCs w:val="0"/>
                <w:sz w:val="22"/>
                <w:szCs w:val="22"/>
              </w:rPr>
            </w:pPr>
            <w:r w:rsidRPr="00416C11">
              <w:rPr>
                <w:b w:val="0"/>
                <w:bCs w:val="0"/>
                <w:sz w:val="22"/>
                <w:szCs w:val="22"/>
              </w:rPr>
              <w:t>76725</w:t>
            </w:r>
          </w:p>
        </w:tc>
        <w:tc>
          <w:tcPr>
            <w:tcW w:w="0" w:type="auto"/>
            <w:vAlign w:val="center"/>
            <w:hideMark/>
          </w:tcPr>
          <w:p w14:paraId="2511F3F4" w14:textId="77777777" w:rsidR="0069698D" w:rsidRPr="00416C11" w:rsidRDefault="0069698D" w:rsidP="0069698D">
            <w:pPr>
              <w:rPr>
                <w:b w:val="0"/>
                <w:bCs w:val="0"/>
                <w:sz w:val="22"/>
                <w:szCs w:val="22"/>
              </w:rPr>
            </w:pPr>
            <w:r w:rsidRPr="00416C11">
              <w:rPr>
                <w:b w:val="0"/>
                <w:bCs w:val="0"/>
                <w:sz w:val="22"/>
                <w:szCs w:val="22"/>
              </w:rPr>
              <w:t xml:space="preserve">Stauffer Chemical Company (1981) ?Residue Data on Surpass in Corn|. (Compilation; unpublished study received Jun 15, 1981 under 476-2179; CDL:245293-C) </w:t>
            </w:r>
          </w:p>
        </w:tc>
      </w:tr>
      <w:tr w:rsidR="0069698D" w:rsidRPr="00416C11" w14:paraId="2B08E021" w14:textId="77777777" w:rsidTr="0069698D">
        <w:trPr>
          <w:tblCellSpacing w:w="0" w:type="dxa"/>
        </w:trPr>
        <w:tc>
          <w:tcPr>
            <w:tcW w:w="0" w:type="auto"/>
            <w:hideMark/>
          </w:tcPr>
          <w:p w14:paraId="79B25456" w14:textId="77777777" w:rsidR="0069698D" w:rsidRPr="00416C11" w:rsidRDefault="0069698D" w:rsidP="0069698D">
            <w:pPr>
              <w:rPr>
                <w:b w:val="0"/>
                <w:bCs w:val="0"/>
                <w:sz w:val="22"/>
                <w:szCs w:val="22"/>
              </w:rPr>
            </w:pPr>
            <w:r w:rsidRPr="00416C11">
              <w:rPr>
                <w:b w:val="0"/>
                <w:bCs w:val="0"/>
                <w:sz w:val="22"/>
                <w:szCs w:val="22"/>
              </w:rPr>
              <w:t>78297</w:t>
            </w:r>
          </w:p>
        </w:tc>
        <w:tc>
          <w:tcPr>
            <w:tcW w:w="0" w:type="auto"/>
            <w:vAlign w:val="center"/>
            <w:hideMark/>
          </w:tcPr>
          <w:p w14:paraId="495A5F5A" w14:textId="77777777" w:rsidR="0069698D" w:rsidRPr="00416C11" w:rsidRDefault="0069698D" w:rsidP="0069698D">
            <w:pPr>
              <w:rPr>
                <w:b w:val="0"/>
                <w:bCs w:val="0"/>
                <w:sz w:val="22"/>
                <w:szCs w:val="22"/>
              </w:rPr>
            </w:pPr>
            <w:r w:rsidRPr="00416C11">
              <w:rPr>
                <w:b w:val="0"/>
                <w:bCs w:val="0"/>
                <w:sz w:val="22"/>
                <w:szCs w:val="22"/>
              </w:rPr>
              <w:t xml:space="preserve">Ciba-Geigy Corporation (1981) ?Tests for Residues in Various Crops and Soil|. (Compilation; unpublished study received Jul 23, 1981 under 100-587; CDL:245628-A) </w:t>
            </w:r>
          </w:p>
        </w:tc>
      </w:tr>
      <w:tr w:rsidR="0069698D" w:rsidRPr="00416C11" w14:paraId="7173151E" w14:textId="77777777" w:rsidTr="0069698D">
        <w:trPr>
          <w:tblCellSpacing w:w="0" w:type="dxa"/>
        </w:trPr>
        <w:tc>
          <w:tcPr>
            <w:tcW w:w="0" w:type="auto"/>
            <w:hideMark/>
          </w:tcPr>
          <w:p w14:paraId="0E8B2310" w14:textId="77777777" w:rsidR="0069698D" w:rsidRPr="00416C11" w:rsidRDefault="0069698D" w:rsidP="0069698D">
            <w:pPr>
              <w:rPr>
                <w:b w:val="0"/>
                <w:bCs w:val="0"/>
                <w:sz w:val="22"/>
                <w:szCs w:val="22"/>
              </w:rPr>
            </w:pPr>
            <w:r w:rsidRPr="00416C11">
              <w:rPr>
                <w:b w:val="0"/>
                <w:bCs w:val="0"/>
                <w:sz w:val="22"/>
                <w:szCs w:val="22"/>
              </w:rPr>
              <w:t>78299</w:t>
            </w:r>
          </w:p>
        </w:tc>
        <w:tc>
          <w:tcPr>
            <w:tcW w:w="0" w:type="auto"/>
            <w:vAlign w:val="center"/>
            <w:hideMark/>
          </w:tcPr>
          <w:p w14:paraId="0ACCE4D2" w14:textId="77777777" w:rsidR="0069698D" w:rsidRPr="00416C11" w:rsidRDefault="0069698D" w:rsidP="0069698D">
            <w:pPr>
              <w:rPr>
                <w:b w:val="0"/>
                <w:bCs w:val="0"/>
                <w:sz w:val="22"/>
                <w:szCs w:val="22"/>
              </w:rPr>
            </w:pPr>
            <w:r w:rsidRPr="00416C11">
              <w:rPr>
                <w:b w:val="0"/>
                <w:bCs w:val="0"/>
                <w:sz w:val="22"/>
                <w:szCs w:val="22"/>
              </w:rPr>
              <w:t xml:space="preserve">Ciba-Geigy Corporation (1980) ?Test for Residues in Vegetables|. (Compilation; unpublished study received Jul 23, 1981 under 100- 587; CDL:245628-C) </w:t>
            </w:r>
          </w:p>
        </w:tc>
      </w:tr>
      <w:tr w:rsidR="0069698D" w:rsidRPr="00416C11" w14:paraId="0FC18417" w14:textId="77777777" w:rsidTr="0069698D">
        <w:trPr>
          <w:tblCellSpacing w:w="0" w:type="dxa"/>
        </w:trPr>
        <w:tc>
          <w:tcPr>
            <w:tcW w:w="0" w:type="auto"/>
            <w:hideMark/>
          </w:tcPr>
          <w:p w14:paraId="66FE0F04" w14:textId="77777777" w:rsidR="0069698D" w:rsidRPr="00416C11" w:rsidRDefault="0069698D" w:rsidP="0069698D">
            <w:pPr>
              <w:rPr>
                <w:b w:val="0"/>
                <w:bCs w:val="0"/>
                <w:sz w:val="22"/>
                <w:szCs w:val="22"/>
              </w:rPr>
            </w:pPr>
            <w:r w:rsidRPr="00416C11">
              <w:rPr>
                <w:b w:val="0"/>
                <w:bCs w:val="0"/>
                <w:sz w:val="22"/>
                <w:szCs w:val="22"/>
              </w:rPr>
              <w:t>78300</w:t>
            </w:r>
          </w:p>
        </w:tc>
        <w:tc>
          <w:tcPr>
            <w:tcW w:w="0" w:type="auto"/>
            <w:vAlign w:val="center"/>
            <w:hideMark/>
          </w:tcPr>
          <w:p w14:paraId="3B92F4AE" w14:textId="77777777" w:rsidR="0069698D" w:rsidRPr="00416C11" w:rsidRDefault="0069698D" w:rsidP="0069698D">
            <w:pPr>
              <w:rPr>
                <w:b w:val="0"/>
                <w:bCs w:val="0"/>
                <w:sz w:val="22"/>
                <w:szCs w:val="22"/>
              </w:rPr>
            </w:pPr>
            <w:r w:rsidRPr="00416C11">
              <w:rPr>
                <w:b w:val="0"/>
                <w:bCs w:val="0"/>
                <w:sz w:val="22"/>
                <w:szCs w:val="22"/>
              </w:rPr>
              <w:t xml:space="preserve">Ciba-Geigy Corporation (1980) ?Tests for Residues of Metolachlor and Atrazine in Various Crops|. (Compilation; unpublished study received Jul 23, 1981 under 100-587; CDL:245628-D) </w:t>
            </w:r>
          </w:p>
        </w:tc>
      </w:tr>
      <w:tr w:rsidR="0069698D" w:rsidRPr="00416C11" w14:paraId="4D6C05C6" w14:textId="77777777" w:rsidTr="0069698D">
        <w:trPr>
          <w:tblCellSpacing w:w="0" w:type="dxa"/>
        </w:trPr>
        <w:tc>
          <w:tcPr>
            <w:tcW w:w="0" w:type="auto"/>
            <w:hideMark/>
          </w:tcPr>
          <w:p w14:paraId="0DF527C5" w14:textId="77777777" w:rsidR="0069698D" w:rsidRPr="00416C11" w:rsidRDefault="0069698D" w:rsidP="0069698D">
            <w:pPr>
              <w:rPr>
                <w:b w:val="0"/>
                <w:bCs w:val="0"/>
                <w:sz w:val="22"/>
                <w:szCs w:val="22"/>
              </w:rPr>
            </w:pPr>
            <w:r w:rsidRPr="00416C11">
              <w:rPr>
                <w:b w:val="0"/>
                <w:bCs w:val="0"/>
                <w:sz w:val="22"/>
                <w:szCs w:val="22"/>
              </w:rPr>
              <w:t>78304</w:t>
            </w:r>
          </w:p>
        </w:tc>
        <w:tc>
          <w:tcPr>
            <w:tcW w:w="0" w:type="auto"/>
            <w:vAlign w:val="center"/>
            <w:hideMark/>
          </w:tcPr>
          <w:p w14:paraId="11037A00" w14:textId="77777777" w:rsidR="0069698D" w:rsidRPr="00416C11" w:rsidRDefault="0069698D" w:rsidP="0069698D">
            <w:pPr>
              <w:rPr>
                <w:b w:val="0"/>
                <w:bCs w:val="0"/>
                <w:sz w:val="22"/>
                <w:szCs w:val="22"/>
              </w:rPr>
            </w:pPr>
            <w:r w:rsidRPr="00416C11">
              <w:rPr>
                <w:b w:val="0"/>
                <w:bCs w:val="0"/>
                <w:sz w:val="22"/>
                <w:szCs w:val="22"/>
              </w:rPr>
              <w:t xml:space="preserve">Ciba-Geigy Corporation (1981) Residue Report: Wheat. (Compilation; unpublished study received Aug 27, 1981 under 1E2563; CDL: 070274-C) </w:t>
            </w:r>
          </w:p>
        </w:tc>
      </w:tr>
      <w:tr w:rsidR="0069698D" w:rsidRPr="00416C11" w14:paraId="064FE7CC" w14:textId="77777777" w:rsidTr="0069698D">
        <w:trPr>
          <w:tblCellSpacing w:w="0" w:type="dxa"/>
        </w:trPr>
        <w:tc>
          <w:tcPr>
            <w:tcW w:w="0" w:type="auto"/>
            <w:hideMark/>
          </w:tcPr>
          <w:p w14:paraId="44266A7A" w14:textId="77777777" w:rsidR="0069698D" w:rsidRPr="00416C11" w:rsidRDefault="0069698D" w:rsidP="0069698D">
            <w:pPr>
              <w:rPr>
                <w:b w:val="0"/>
                <w:bCs w:val="0"/>
                <w:sz w:val="22"/>
                <w:szCs w:val="22"/>
              </w:rPr>
            </w:pPr>
            <w:r w:rsidRPr="00416C11">
              <w:rPr>
                <w:b w:val="0"/>
                <w:bCs w:val="0"/>
                <w:sz w:val="22"/>
                <w:szCs w:val="22"/>
              </w:rPr>
              <w:lastRenderedPageBreak/>
              <w:t>78943</w:t>
            </w:r>
          </w:p>
        </w:tc>
        <w:tc>
          <w:tcPr>
            <w:tcW w:w="0" w:type="auto"/>
            <w:vAlign w:val="center"/>
            <w:hideMark/>
          </w:tcPr>
          <w:p w14:paraId="10CF933B" w14:textId="77777777" w:rsidR="0069698D" w:rsidRPr="00416C11" w:rsidRDefault="0069698D" w:rsidP="0069698D">
            <w:pPr>
              <w:rPr>
                <w:b w:val="0"/>
                <w:bCs w:val="0"/>
                <w:sz w:val="22"/>
                <w:szCs w:val="22"/>
              </w:rPr>
            </w:pPr>
            <w:r w:rsidRPr="00416C11">
              <w:rPr>
                <w:b w:val="0"/>
                <w:bCs w:val="0"/>
                <w:sz w:val="22"/>
                <w:szCs w:val="22"/>
              </w:rPr>
              <w:t xml:space="preserve">Mobay Chemical Corporation (1981) Addition to Synopsis of Sencor Residue Chemistry on Various Crops: Addition No. 5. (Compila- tion; unpublished study received Jul 13, 1981 under 3125-314; CDL:245573-A) </w:t>
            </w:r>
          </w:p>
        </w:tc>
      </w:tr>
      <w:tr w:rsidR="0069698D" w:rsidRPr="00416C11" w14:paraId="7C87B1C6" w14:textId="77777777" w:rsidTr="0069698D">
        <w:trPr>
          <w:tblCellSpacing w:w="0" w:type="dxa"/>
        </w:trPr>
        <w:tc>
          <w:tcPr>
            <w:tcW w:w="0" w:type="auto"/>
            <w:hideMark/>
          </w:tcPr>
          <w:p w14:paraId="427C3AC7" w14:textId="77777777" w:rsidR="0069698D" w:rsidRPr="00416C11" w:rsidRDefault="0069698D" w:rsidP="0069698D">
            <w:pPr>
              <w:rPr>
                <w:b w:val="0"/>
                <w:bCs w:val="0"/>
                <w:sz w:val="22"/>
                <w:szCs w:val="22"/>
              </w:rPr>
            </w:pPr>
            <w:r w:rsidRPr="00416C11">
              <w:rPr>
                <w:b w:val="0"/>
                <w:bCs w:val="0"/>
                <w:sz w:val="22"/>
                <w:szCs w:val="22"/>
              </w:rPr>
              <w:t>80629</w:t>
            </w:r>
          </w:p>
        </w:tc>
        <w:tc>
          <w:tcPr>
            <w:tcW w:w="0" w:type="auto"/>
            <w:vAlign w:val="center"/>
            <w:hideMark/>
          </w:tcPr>
          <w:p w14:paraId="32E7AA94" w14:textId="77777777" w:rsidR="0069698D" w:rsidRPr="00416C11" w:rsidRDefault="0069698D" w:rsidP="0069698D">
            <w:pPr>
              <w:rPr>
                <w:b w:val="0"/>
                <w:bCs w:val="0"/>
                <w:sz w:val="22"/>
                <w:szCs w:val="22"/>
              </w:rPr>
            </w:pPr>
            <w:r w:rsidRPr="00416C11">
              <w:rPr>
                <w:b w:val="0"/>
                <w:bCs w:val="0"/>
                <w:sz w:val="22"/>
                <w:szCs w:val="22"/>
              </w:rPr>
              <w:t xml:space="preserve">Woodard, M.W.; Cockrell, K.O.; Woodard, G. (1963) Simazine, Atra- zine, and Propazine: Tissue Residues and Safety Evaluation in Sheep and Beef Cattle Fed for Four Weeks. (Unpublished study received Mar 15, 1965 under 5F0447; prepared by Woodard Research Corp., submitted by Geigy Chemical Corp., New York, N.Y.; CDL: 090488-D) </w:t>
            </w:r>
          </w:p>
        </w:tc>
      </w:tr>
      <w:tr w:rsidR="0069698D" w:rsidRPr="00416C11" w14:paraId="304AA339" w14:textId="77777777" w:rsidTr="0069698D">
        <w:trPr>
          <w:tblCellSpacing w:w="0" w:type="dxa"/>
        </w:trPr>
        <w:tc>
          <w:tcPr>
            <w:tcW w:w="0" w:type="auto"/>
            <w:hideMark/>
          </w:tcPr>
          <w:p w14:paraId="7CBBFA1A" w14:textId="77777777" w:rsidR="0069698D" w:rsidRPr="00416C11" w:rsidRDefault="0069698D" w:rsidP="0069698D">
            <w:pPr>
              <w:rPr>
                <w:b w:val="0"/>
                <w:bCs w:val="0"/>
                <w:sz w:val="22"/>
                <w:szCs w:val="22"/>
              </w:rPr>
            </w:pPr>
            <w:r w:rsidRPr="00416C11">
              <w:rPr>
                <w:b w:val="0"/>
                <w:bCs w:val="0"/>
                <w:sz w:val="22"/>
                <w:szCs w:val="22"/>
              </w:rPr>
              <w:t>80630</w:t>
            </w:r>
          </w:p>
        </w:tc>
        <w:tc>
          <w:tcPr>
            <w:tcW w:w="0" w:type="auto"/>
            <w:vAlign w:val="center"/>
            <w:hideMark/>
          </w:tcPr>
          <w:p w14:paraId="5276BD57" w14:textId="77777777" w:rsidR="0069698D" w:rsidRPr="00416C11" w:rsidRDefault="0069698D" w:rsidP="0069698D">
            <w:pPr>
              <w:rPr>
                <w:b w:val="0"/>
                <w:bCs w:val="0"/>
                <w:sz w:val="22"/>
                <w:szCs w:val="22"/>
              </w:rPr>
            </w:pPr>
            <w:r w:rsidRPr="00416C11">
              <w:rPr>
                <w:b w:val="0"/>
                <w:bCs w:val="0"/>
                <w:sz w:val="22"/>
                <w:szCs w:val="22"/>
              </w:rPr>
              <w:t xml:space="preserve">Mattson, A.M.; Solga, J. (1963) Residues in Body Tissues of Sheep and Cattle Receiving Simazine in Their Diet As Compared with Residues of Propazine and Atrazine in Animals Similarly Treated. Includes method nos. AG-9 dated Nov 1, 1962; AG-14 dated Jan 30, 1963; AG-15 dated Jan 31, 1962; AG-26 dated Oct 23, 1963. (Un- published study received Mar 15, 1965 under 5F0447; submitted by Geigy Chemical Corp., New York, N.Y.; CDL:090488-E) </w:t>
            </w:r>
          </w:p>
        </w:tc>
      </w:tr>
      <w:tr w:rsidR="0069698D" w:rsidRPr="00416C11" w14:paraId="09F04779" w14:textId="77777777" w:rsidTr="0069698D">
        <w:trPr>
          <w:tblCellSpacing w:w="0" w:type="dxa"/>
        </w:trPr>
        <w:tc>
          <w:tcPr>
            <w:tcW w:w="0" w:type="auto"/>
            <w:hideMark/>
          </w:tcPr>
          <w:p w14:paraId="3A649BC6" w14:textId="77777777" w:rsidR="0069698D" w:rsidRPr="00416C11" w:rsidRDefault="0069698D" w:rsidP="0069698D">
            <w:pPr>
              <w:rPr>
                <w:b w:val="0"/>
                <w:bCs w:val="0"/>
                <w:sz w:val="22"/>
                <w:szCs w:val="22"/>
              </w:rPr>
            </w:pPr>
            <w:r w:rsidRPr="00416C11">
              <w:rPr>
                <w:b w:val="0"/>
                <w:bCs w:val="0"/>
                <w:sz w:val="22"/>
                <w:szCs w:val="22"/>
              </w:rPr>
              <w:t>82788</w:t>
            </w:r>
          </w:p>
        </w:tc>
        <w:tc>
          <w:tcPr>
            <w:tcW w:w="0" w:type="auto"/>
            <w:vAlign w:val="center"/>
            <w:hideMark/>
          </w:tcPr>
          <w:p w14:paraId="40B8BB25" w14:textId="77777777" w:rsidR="0069698D" w:rsidRPr="00416C11" w:rsidRDefault="0069698D" w:rsidP="0069698D">
            <w:pPr>
              <w:rPr>
                <w:b w:val="0"/>
                <w:bCs w:val="0"/>
                <w:sz w:val="22"/>
                <w:szCs w:val="22"/>
              </w:rPr>
            </w:pPr>
            <w:r w:rsidRPr="00416C11">
              <w:rPr>
                <w:b w:val="0"/>
                <w:bCs w:val="0"/>
                <w:sz w:val="22"/>
                <w:szCs w:val="22"/>
              </w:rPr>
              <w:t xml:space="preserve">Geigy Chemical Company (1969) Amount and Nature of Residues Arising from Post-directed Application of Ametryne to Corn. (Compila- tion; unpublished study received May 15, 1970 under 0F0903; CDL:091557-I) </w:t>
            </w:r>
          </w:p>
        </w:tc>
      </w:tr>
      <w:tr w:rsidR="0069698D" w:rsidRPr="00416C11" w14:paraId="6D158E55" w14:textId="77777777" w:rsidTr="0069698D">
        <w:trPr>
          <w:tblCellSpacing w:w="0" w:type="dxa"/>
        </w:trPr>
        <w:tc>
          <w:tcPr>
            <w:tcW w:w="0" w:type="auto"/>
            <w:hideMark/>
          </w:tcPr>
          <w:p w14:paraId="61F295F1" w14:textId="77777777" w:rsidR="0069698D" w:rsidRPr="00416C11" w:rsidRDefault="0069698D" w:rsidP="0069698D">
            <w:pPr>
              <w:rPr>
                <w:b w:val="0"/>
                <w:bCs w:val="0"/>
                <w:sz w:val="22"/>
                <w:szCs w:val="22"/>
              </w:rPr>
            </w:pPr>
            <w:r w:rsidRPr="00416C11">
              <w:rPr>
                <w:b w:val="0"/>
                <w:bCs w:val="0"/>
                <w:sz w:val="22"/>
                <w:szCs w:val="22"/>
              </w:rPr>
              <w:t>87670</w:t>
            </w:r>
          </w:p>
        </w:tc>
        <w:tc>
          <w:tcPr>
            <w:tcW w:w="0" w:type="auto"/>
            <w:vAlign w:val="center"/>
            <w:hideMark/>
          </w:tcPr>
          <w:p w14:paraId="326F261A" w14:textId="77777777" w:rsidR="0069698D" w:rsidRPr="00416C11" w:rsidRDefault="0069698D" w:rsidP="0069698D">
            <w:pPr>
              <w:rPr>
                <w:b w:val="0"/>
                <w:bCs w:val="0"/>
                <w:sz w:val="22"/>
                <w:szCs w:val="22"/>
              </w:rPr>
            </w:pPr>
            <w:r w:rsidRPr="00416C11">
              <w:rPr>
                <w:b w:val="0"/>
                <w:bCs w:val="0"/>
                <w:sz w:val="22"/>
                <w:szCs w:val="22"/>
              </w:rPr>
              <w:t xml:space="preserve">Ooka, H. (1961) Letter sent to Vernon Olney dated Aug 8, 1961 (Atrazine 80W and Simazine 80W on macadamia orchard to control weeds). (Unpublished study received Feb 6, 1962 under 100-437; prepared by Royal Hawaiian Macadamia Nut Co., submitted by Ciba- Geigy Corp., Greensboro, N.C.; CDL:027030-A) </w:t>
            </w:r>
          </w:p>
        </w:tc>
      </w:tr>
      <w:tr w:rsidR="0069698D" w:rsidRPr="00416C11" w14:paraId="5B5168F0" w14:textId="77777777" w:rsidTr="0069698D">
        <w:trPr>
          <w:tblCellSpacing w:w="0" w:type="dxa"/>
        </w:trPr>
        <w:tc>
          <w:tcPr>
            <w:tcW w:w="0" w:type="auto"/>
            <w:hideMark/>
          </w:tcPr>
          <w:p w14:paraId="6F023961" w14:textId="77777777" w:rsidR="0069698D" w:rsidRPr="00416C11" w:rsidRDefault="0069698D" w:rsidP="0069698D">
            <w:pPr>
              <w:rPr>
                <w:b w:val="0"/>
                <w:bCs w:val="0"/>
                <w:sz w:val="22"/>
                <w:szCs w:val="22"/>
              </w:rPr>
            </w:pPr>
            <w:r w:rsidRPr="00416C11">
              <w:rPr>
                <w:b w:val="0"/>
                <w:bCs w:val="0"/>
                <w:sz w:val="22"/>
                <w:szCs w:val="22"/>
              </w:rPr>
              <w:t>90889</w:t>
            </w:r>
          </w:p>
        </w:tc>
        <w:tc>
          <w:tcPr>
            <w:tcW w:w="0" w:type="auto"/>
            <w:vAlign w:val="center"/>
            <w:hideMark/>
          </w:tcPr>
          <w:p w14:paraId="43602AA9" w14:textId="77777777" w:rsidR="0069698D" w:rsidRPr="00416C11" w:rsidRDefault="0069698D" w:rsidP="0069698D">
            <w:pPr>
              <w:rPr>
                <w:b w:val="0"/>
                <w:bCs w:val="0"/>
                <w:sz w:val="22"/>
                <w:szCs w:val="22"/>
              </w:rPr>
            </w:pPr>
            <w:r w:rsidRPr="00416C11">
              <w:rPr>
                <w:b w:val="0"/>
                <w:bCs w:val="0"/>
                <w:sz w:val="22"/>
                <w:szCs w:val="22"/>
              </w:rPr>
              <w:t xml:space="preserve">Stauffer Chemical Company (1977) ?Corn Residues Data: Fonofos|. (Compilation; unpublished study received Oct 10, 1979 under 476- 2056; CDL:241112-H) </w:t>
            </w:r>
          </w:p>
        </w:tc>
      </w:tr>
      <w:tr w:rsidR="0069698D" w:rsidRPr="00416C11" w14:paraId="2714F6BE" w14:textId="77777777" w:rsidTr="0069698D">
        <w:trPr>
          <w:tblCellSpacing w:w="0" w:type="dxa"/>
        </w:trPr>
        <w:tc>
          <w:tcPr>
            <w:tcW w:w="0" w:type="auto"/>
            <w:hideMark/>
          </w:tcPr>
          <w:p w14:paraId="5D33AD55" w14:textId="77777777" w:rsidR="0069698D" w:rsidRPr="00416C11" w:rsidRDefault="0069698D" w:rsidP="0069698D">
            <w:pPr>
              <w:rPr>
                <w:b w:val="0"/>
                <w:bCs w:val="0"/>
                <w:sz w:val="22"/>
                <w:szCs w:val="22"/>
              </w:rPr>
            </w:pPr>
            <w:r w:rsidRPr="00416C11">
              <w:rPr>
                <w:b w:val="0"/>
                <w:bCs w:val="0"/>
                <w:sz w:val="22"/>
                <w:szCs w:val="22"/>
              </w:rPr>
              <w:t>92497</w:t>
            </w:r>
          </w:p>
        </w:tc>
        <w:tc>
          <w:tcPr>
            <w:tcW w:w="0" w:type="auto"/>
            <w:vAlign w:val="center"/>
            <w:hideMark/>
          </w:tcPr>
          <w:p w14:paraId="228D702B" w14:textId="77777777" w:rsidR="0069698D" w:rsidRPr="00416C11" w:rsidRDefault="0069698D" w:rsidP="0069698D">
            <w:pPr>
              <w:rPr>
                <w:b w:val="0"/>
                <w:bCs w:val="0"/>
                <w:sz w:val="22"/>
                <w:szCs w:val="22"/>
              </w:rPr>
            </w:pPr>
            <w:r w:rsidRPr="00416C11">
              <w:rPr>
                <w:b w:val="0"/>
                <w:bCs w:val="0"/>
                <w:sz w:val="22"/>
                <w:szCs w:val="22"/>
              </w:rPr>
              <w:t xml:space="preserve">Geigy Chemical Company (1965) ?Efficacy of Simazine on Currants|. (Compilation; unpublished study received Jan 15, 1966 under 7F0534; CDL:090651-P) </w:t>
            </w:r>
          </w:p>
        </w:tc>
      </w:tr>
      <w:tr w:rsidR="0069698D" w:rsidRPr="00416C11" w14:paraId="78849821" w14:textId="77777777" w:rsidTr="0069698D">
        <w:trPr>
          <w:tblCellSpacing w:w="0" w:type="dxa"/>
        </w:trPr>
        <w:tc>
          <w:tcPr>
            <w:tcW w:w="0" w:type="auto"/>
            <w:hideMark/>
          </w:tcPr>
          <w:p w14:paraId="6A4A97AF" w14:textId="77777777" w:rsidR="0069698D" w:rsidRPr="00416C11" w:rsidRDefault="0069698D" w:rsidP="0069698D">
            <w:pPr>
              <w:rPr>
                <w:b w:val="0"/>
                <w:bCs w:val="0"/>
                <w:sz w:val="22"/>
                <w:szCs w:val="22"/>
              </w:rPr>
            </w:pPr>
            <w:r w:rsidRPr="00416C11">
              <w:rPr>
                <w:b w:val="0"/>
                <w:bCs w:val="0"/>
                <w:sz w:val="22"/>
                <w:szCs w:val="22"/>
              </w:rPr>
              <w:t>93142</w:t>
            </w:r>
          </w:p>
        </w:tc>
        <w:tc>
          <w:tcPr>
            <w:tcW w:w="0" w:type="auto"/>
            <w:vAlign w:val="center"/>
            <w:hideMark/>
          </w:tcPr>
          <w:p w14:paraId="4AAA0B69" w14:textId="77777777" w:rsidR="0069698D" w:rsidRPr="00416C11" w:rsidRDefault="0069698D" w:rsidP="0069698D">
            <w:pPr>
              <w:rPr>
                <w:b w:val="0"/>
                <w:bCs w:val="0"/>
                <w:sz w:val="22"/>
                <w:szCs w:val="22"/>
              </w:rPr>
            </w:pPr>
            <w:r w:rsidRPr="00416C11">
              <w:rPr>
                <w:b w:val="0"/>
                <w:bCs w:val="0"/>
                <w:sz w:val="22"/>
                <w:szCs w:val="22"/>
              </w:rPr>
              <w:t xml:space="preserve">Ciba-Geigy Corporation (1964) ?Analyses for Atrazine Residues in Sorghum|. (Compilation; unpublished study, including AG-A 872 and AG-A 780, received Feb 4, 1965 under 100-439; CDL:000263-A) </w:t>
            </w:r>
          </w:p>
        </w:tc>
      </w:tr>
      <w:tr w:rsidR="0069698D" w:rsidRPr="00416C11" w14:paraId="6B622D09" w14:textId="77777777" w:rsidTr="0069698D">
        <w:trPr>
          <w:tblCellSpacing w:w="0" w:type="dxa"/>
        </w:trPr>
        <w:tc>
          <w:tcPr>
            <w:tcW w:w="0" w:type="auto"/>
            <w:hideMark/>
          </w:tcPr>
          <w:p w14:paraId="11CD13CA" w14:textId="77777777" w:rsidR="0069698D" w:rsidRPr="00416C11" w:rsidRDefault="0069698D" w:rsidP="0069698D">
            <w:pPr>
              <w:rPr>
                <w:b w:val="0"/>
                <w:bCs w:val="0"/>
                <w:sz w:val="22"/>
                <w:szCs w:val="22"/>
              </w:rPr>
            </w:pPr>
            <w:r w:rsidRPr="00416C11">
              <w:rPr>
                <w:b w:val="0"/>
                <w:bCs w:val="0"/>
                <w:sz w:val="22"/>
                <w:szCs w:val="22"/>
              </w:rPr>
              <w:t>93145</w:t>
            </w:r>
          </w:p>
        </w:tc>
        <w:tc>
          <w:tcPr>
            <w:tcW w:w="0" w:type="auto"/>
            <w:vAlign w:val="center"/>
            <w:hideMark/>
          </w:tcPr>
          <w:p w14:paraId="037CF225" w14:textId="77777777" w:rsidR="0069698D" w:rsidRPr="00416C11" w:rsidRDefault="0069698D" w:rsidP="0069698D">
            <w:pPr>
              <w:rPr>
                <w:b w:val="0"/>
                <w:bCs w:val="0"/>
                <w:sz w:val="22"/>
                <w:szCs w:val="22"/>
              </w:rPr>
            </w:pPr>
            <w:r w:rsidRPr="00416C11">
              <w:rPr>
                <w:b w:val="0"/>
                <w:bCs w:val="0"/>
                <w:sz w:val="22"/>
                <w:szCs w:val="22"/>
              </w:rPr>
              <w:t xml:space="preserve">Stauffer Chemical Company (1968) ?Crop Residue Reports: Sutan + Atrazine in Corn|. (Compilation; unpublished study, including FSDS nos. B-0053, B-0989, B-0181..., received Nov 17, 1970 under 476-2024; CDL:018022-A) </w:t>
            </w:r>
          </w:p>
        </w:tc>
      </w:tr>
      <w:tr w:rsidR="0069698D" w:rsidRPr="00416C11" w14:paraId="1228BB37" w14:textId="77777777" w:rsidTr="0069698D">
        <w:trPr>
          <w:tblCellSpacing w:w="0" w:type="dxa"/>
        </w:trPr>
        <w:tc>
          <w:tcPr>
            <w:tcW w:w="0" w:type="auto"/>
            <w:hideMark/>
          </w:tcPr>
          <w:p w14:paraId="3066A9EE" w14:textId="77777777" w:rsidR="0069698D" w:rsidRPr="00416C11" w:rsidRDefault="0069698D" w:rsidP="0069698D">
            <w:pPr>
              <w:rPr>
                <w:b w:val="0"/>
                <w:bCs w:val="0"/>
                <w:sz w:val="22"/>
                <w:szCs w:val="22"/>
              </w:rPr>
            </w:pPr>
            <w:r w:rsidRPr="00416C11">
              <w:rPr>
                <w:b w:val="0"/>
                <w:bCs w:val="0"/>
                <w:sz w:val="22"/>
                <w:szCs w:val="22"/>
              </w:rPr>
              <w:t>93150</w:t>
            </w:r>
          </w:p>
        </w:tc>
        <w:tc>
          <w:tcPr>
            <w:tcW w:w="0" w:type="auto"/>
            <w:vAlign w:val="center"/>
            <w:hideMark/>
          </w:tcPr>
          <w:p w14:paraId="6D91EC72" w14:textId="77777777" w:rsidR="0069698D" w:rsidRPr="00416C11" w:rsidRDefault="0069698D" w:rsidP="0069698D">
            <w:pPr>
              <w:rPr>
                <w:b w:val="0"/>
                <w:bCs w:val="0"/>
                <w:sz w:val="22"/>
                <w:szCs w:val="22"/>
              </w:rPr>
            </w:pPr>
            <w:r w:rsidRPr="00416C11">
              <w:rPr>
                <w:b w:val="0"/>
                <w:bCs w:val="0"/>
                <w:sz w:val="22"/>
                <w:szCs w:val="22"/>
              </w:rPr>
              <w:t xml:space="preserve">Houseworth, L.D. (1978) Residues of Metolachlor in or on Sorghum Resulting from Alone and Tank Mix Applications with Atrazine or Terbutryn--Preplant Incorporated and Preemergence Applications: Report No. ABR-78031. (Unpublished study received Jul 12, 1978 under 100-597; submitted by Ciba-Geigy Corp., Greensboro, N.C.; CDL:097225-A) </w:t>
            </w:r>
          </w:p>
        </w:tc>
      </w:tr>
      <w:tr w:rsidR="0069698D" w:rsidRPr="00416C11" w14:paraId="67D5170F" w14:textId="77777777" w:rsidTr="0069698D">
        <w:trPr>
          <w:tblCellSpacing w:w="0" w:type="dxa"/>
        </w:trPr>
        <w:tc>
          <w:tcPr>
            <w:tcW w:w="0" w:type="auto"/>
            <w:hideMark/>
          </w:tcPr>
          <w:p w14:paraId="3FA2F2BD" w14:textId="77777777" w:rsidR="0069698D" w:rsidRPr="00416C11" w:rsidRDefault="0069698D" w:rsidP="0069698D">
            <w:pPr>
              <w:rPr>
                <w:b w:val="0"/>
                <w:bCs w:val="0"/>
                <w:sz w:val="22"/>
                <w:szCs w:val="22"/>
              </w:rPr>
            </w:pPr>
            <w:r w:rsidRPr="00416C11">
              <w:rPr>
                <w:b w:val="0"/>
                <w:bCs w:val="0"/>
                <w:sz w:val="22"/>
                <w:szCs w:val="22"/>
              </w:rPr>
              <w:t>93180</w:t>
            </w:r>
          </w:p>
        </w:tc>
        <w:tc>
          <w:tcPr>
            <w:tcW w:w="0" w:type="auto"/>
            <w:vAlign w:val="center"/>
            <w:hideMark/>
          </w:tcPr>
          <w:p w14:paraId="69471A9E" w14:textId="77777777" w:rsidR="0069698D" w:rsidRPr="00416C11" w:rsidRDefault="0069698D" w:rsidP="0069698D">
            <w:pPr>
              <w:rPr>
                <w:b w:val="0"/>
                <w:bCs w:val="0"/>
                <w:sz w:val="22"/>
                <w:szCs w:val="22"/>
              </w:rPr>
            </w:pPr>
            <w:r w:rsidRPr="00416C11">
              <w:rPr>
                <w:b w:val="0"/>
                <w:bCs w:val="0"/>
                <w:sz w:val="22"/>
                <w:szCs w:val="22"/>
              </w:rPr>
              <w:t xml:space="preserve">Shell Chemical Company (1971) Supportive Residue Data for Bladex^(R)I Herbicide Tank Mix Combinations with Atrazine. In- cludes method MMS-R-202-3 dated Oct 1969. (Unpublished study received Jan 17, 1973 under 201-279; CDL:000977-A) </w:t>
            </w:r>
          </w:p>
        </w:tc>
      </w:tr>
      <w:tr w:rsidR="0069698D" w:rsidRPr="00416C11" w14:paraId="29F97292" w14:textId="77777777" w:rsidTr="0069698D">
        <w:trPr>
          <w:tblCellSpacing w:w="0" w:type="dxa"/>
        </w:trPr>
        <w:tc>
          <w:tcPr>
            <w:tcW w:w="0" w:type="auto"/>
            <w:hideMark/>
          </w:tcPr>
          <w:p w14:paraId="74E2775B" w14:textId="77777777" w:rsidR="0069698D" w:rsidRPr="00416C11" w:rsidRDefault="0069698D" w:rsidP="0069698D">
            <w:pPr>
              <w:rPr>
                <w:b w:val="0"/>
                <w:bCs w:val="0"/>
                <w:sz w:val="22"/>
                <w:szCs w:val="22"/>
              </w:rPr>
            </w:pPr>
            <w:r w:rsidRPr="00416C11">
              <w:rPr>
                <w:b w:val="0"/>
                <w:bCs w:val="0"/>
                <w:sz w:val="22"/>
                <w:szCs w:val="22"/>
              </w:rPr>
              <w:lastRenderedPageBreak/>
              <w:t>93222</w:t>
            </w:r>
          </w:p>
        </w:tc>
        <w:tc>
          <w:tcPr>
            <w:tcW w:w="0" w:type="auto"/>
            <w:vAlign w:val="center"/>
            <w:hideMark/>
          </w:tcPr>
          <w:p w14:paraId="2F09E741" w14:textId="77777777" w:rsidR="0069698D" w:rsidRPr="00416C11" w:rsidRDefault="0069698D" w:rsidP="0069698D">
            <w:pPr>
              <w:rPr>
                <w:b w:val="0"/>
                <w:bCs w:val="0"/>
                <w:sz w:val="22"/>
                <w:szCs w:val="22"/>
              </w:rPr>
            </w:pPr>
            <w:r w:rsidRPr="00416C11">
              <w:rPr>
                <w:b w:val="0"/>
                <w:bCs w:val="0"/>
                <w:sz w:val="22"/>
                <w:szCs w:val="22"/>
              </w:rPr>
              <w:t xml:space="preserve">Stauffer Chemical Company (1968) ?Residues of Sutan and Atrazine in Corn|. (Compilation; unpublished study, including FSDS nos. B-0053, B-0989, B-0181..., received Nov 17, 1970 under 476-2024; CDL:018022-A) </w:t>
            </w:r>
          </w:p>
        </w:tc>
      </w:tr>
      <w:tr w:rsidR="0069698D" w:rsidRPr="00416C11" w14:paraId="5060FCE1" w14:textId="77777777" w:rsidTr="0069698D">
        <w:trPr>
          <w:tblCellSpacing w:w="0" w:type="dxa"/>
        </w:trPr>
        <w:tc>
          <w:tcPr>
            <w:tcW w:w="0" w:type="auto"/>
            <w:hideMark/>
          </w:tcPr>
          <w:p w14:paraId="61AD093A" w14:textId="77777777" w:rsidR="0069698D" w:rsidRPr="00416C11" w:rsidRDefault="0069698D" w:rsidP="0069698D">
            <w:pPr>
              <w:rPr>
                <w:b w:val="0"/>
                <w:bCs w:val="0"/>
                <w:sz w:val="22"/>
                <w:szCs w:val="22"/>
              </w:rPr>
            </w:pPr>
            <w:r w:rsidRPr="00416C11">
              <w:rPr>
                <w:b w:val="0"/>
                <w:bCs w:val="0"/>
                <w:sz w:val="22"/>
                <w:szCs w:val="22"/>
              </w:rPr>
              <w:t>93520</w:t>
            </w:r>
          </w:p>
        </w:tc>
        <w:tc>
          <w:tcPr>
            <w:tcW w:w="0" w:type="auto"/>
            <w:vAlign w:val="center"/>
            <w:hideMark/>
          </w:tcPr>
          <w:p w14:paraId="4647ED22" w14:textId="77777777" w:rsidR="0069698D" w:rsidRPr="00416C11" w:rsidRDefault="0069698D" w:rsidP="0069698D">
            <w:pPr>
              <w:rPr>
                <w:b w:val="0"/>
                <w:bCs w:val="0"/>
                <w:sz w:val="22"/>
                <w:szCs w:val="22"/>
              </w:rPr>
            </w:pPr>
            <w:r w:rsidRPr="00416C11">
              <w:rPr>
                <w:b w:val="0"/>
                <w:bCs w:val="0"/>
                <w:sz w:val="22"/>
                <w:szCs w:val="22"/>
              </w:rPr>
              <w:t xml:space="preserve">Mattson, A.; Solga, J.; Insler, M. (1966) The Determination of Hydroxy-simazine in Bermuda Grass and Hydroxy-atrazine in Corn Forage. (Unpublished study received Aug 1, 1966 under 7F0525; submitted by Geigy Agricultural Chemicals, Yonkers, N.Y.; CDL: 090628-A) </w:t>
            </w:r>
          </w:p>
        </w:tc>
      </w:tr>
      <w:tr w:rsidR="0069698D" w:rsidRPr="00416C11" w14:paraId="4843E4D4" w14:textId="77777777" w:rsidTr="0069698D">
        <w:trPr>
          <w:tblCellSpacing w:w="0" w:type="dxa"/>
        </w:trPr>
        <w:tc>
          <w:tcPr>
            <w:tcW w:w="0" w:type="auto"/>
            <w:hideMark/>
          </w:tcPr>
          <w:p w14:paraId="33D2212D" w14:textId="77777777" w:rsidR="0069698D" w:rsidRPr="00416C11" w:rsidRDefault="0069698D" w:rsidP="0069698D">
            <w:pPr>
              <w:rPr>
                <w:b w:val="0"/>
                <w:bCs w:val="0"/>
                <w:sz w:val="22"/>
                <w:szCs w:val="22"/>
              </w:rPr>
            </w:pPr>
            <w:r w:rsidRPr="00416C11">
              <w:rPr>
                <w:b w:val="0"/>
                <w:bCs w:val="0"/>
                <w:sz w:val="22"/>
                <w:szCs w:val="22"/>
              </w:rPr>
              <w:t>93523</w:t>
            </w:r>
          </w:p>
        </w:tc>
        <w:tc>
          <w:tcPr>
            <w:tcW w:w="0" w:type="auto"/>
            <w:vAlign w:val="center"/>
            <w:hideMark/>
          </w:tcPr>
          <w:p w14:paraId="1F4F823B" w14:textId="77777777" w:rsidR="0069698D" w:rsidRPr="00416C11" w:rsidRDefault="0069698D" w:rsidP="0069698D">
            <w:pPr>
              <w:rPr>
                <w:b w:val="0"/>
                <w:bCs w:val="0"/>
                <w:sz w:val="22"/>
                <w:szCs w:val="22"/>
              </w:rPr>
            </w:pPr>
            <w:r w:rsidRPr="00416C11">
              <w:rPr>
                <w:b w:val="0"/>
                <w:bCs w:val="0"/>
                <w:sz w:val="22"/>
                <w:szCs w:val="22"/>
              </w:rPr>
              <w:t xml:space="preserve">Geigy Agricultural Chemicals (1966) (Atrazine Residues on Corn and Sorghum). (Compilation; unpublished study, including AG-A 235, AG-A 830, AG-A 875 ..., received Aug 1, 1966 under 7F0525; CDL: 090628-F) </w:t>
            </w:r>
          </w:p>
        </w:tc>
      </w:tr>
      <w:tr w:rsidR="0069698D" w:rsidRPr="00416C11" w14:paraId="665E929A" w14:textId="77777777" w:rsidTr="0069698D">
        <w:trPr>
          <w:tblCellSpacing w:w="0" w:type="dxa"/>
        </w:trPr>
        <w:tc>
          <w:tcPr>
            <w:tcW w:w="0" w:type="auto"/>
            <w:hideMark/>
          </w:tcPr>
          <w:p w14:paraId="6FAE7939" w14:textId="77777777" w:rsidR="0069698D" w:rsidRPr="00416C11" w:rsidRDefault="0069698D" w:rsidP="0069698D">
            <w:pPr>
              <w:rPr>
                <w:b w:val="0"/>
                <w:bCs w:val="0"/>
                <w:sz w:val="22"/>
                <w:szCs w:val="22"/>
              </w:rPr>
            </w:pPr>
            <w:r w:rsidRPr="00416C11">
              <w:rPr>
                <w:b w:val="0"/>
                <w:bCs w:val="0"/>
                <w:sz w:val="22"/>
                <w:szCs w:val="22"/>
              </w:rPr>
              <w:t>93524</w:t>
            </w:r>
          </w:p>
        </w:tc>
        <w:tc>
          <w:tcPr>
            <w:tcW w:w="0" w:type="auto"/>
            <w:vAlign w:val="center"/>
            <w:hideMark/>
          </w:tcPr>
          <w:p w14:paraId="136D623E" w14:textId="77777777" w:rsidR="0069698D" w:rsidRPr="00416C11" w:rsidRDefault="0069698D" w:rsidP="0069698D">
            <w:pPr>
              <w:rPr>
                <w:b w:val="0"/>
                <w:bCs w:val="0"/>
                <w:sz w:val="22"/>
                <w:szCs w:val="22"/>
              </w:rPr>
            </w:pPr>
            <w:r w:rsidRPr="00416C11">
              <w:rPr>
                <w:b w:val="0"/>
                <w:bCs w:val="0"/>
                <w:sz w:val="22"/>
                <w:szCs w:val="22"/>
              </w:rPr>
              <w:t xml:space="preserve">Geigy Agricultural Chemicals (1966) (Determination of Atrazine in Milk of Cows). (Compilation; unpublished study received Aug 1, 1966 under 7F0525; CDL:090628-G) </w:t>
            </w:r>
          </w:p>
        </w:tc>
      </w:tr>
      <w:tr w:rsidR="0069698D" w:rsidRPr="00416C11" w14:paraId="174FA501" w14:textId="77777777" w:rsidTr="0069698D">
        <w:trPr>
          <w:tblCellSpacing w:w="0" w:type="dxa"/>
        </w:trPr>
        <w:tc>
          <w:tcPr>
            <w:tcW w:w="0" w:type="auto"/>
            <w:hideMark/>
          </w:tcPr>
          <w:p w14:paraId="552B12FB" w14:textId="77777777" w:rsidR="0069698D" w:rsidRPr="00416C11" w:rsidRDefault="0069698D" w:rsidP="0069698D">
            <w:pPr>
              <w:rPr>
                <w:b w:val="0"/>
                <w:bCs w:val="0"/>
                <w:sz w:val="22"/>
                <w:szCs w:val="22"/>
              </w:rPr>
            </w:pPr>
            <w:r w:rsidRPr="00416C11">
              <w:rPr>
                <w:b w:val="0"/>
                <w:bCs w:val="0"/>
                <w:sz w:val="22"/>
                <w:szCs w:val="22"/>
              </w:rPr>
              <w:t>93525</w:t>
            </w:r>
          </w:p>
        </w:tc>
        <w:tc>
          <w:tcPr>
            <w:tcW w:w="0" w:type="auto"/>
            <w:vAlign w:val="center"/>
            <w:hideMark/>
          </w:tcPr>
          <w:p w14:paraId="70841CBE" w14:textId="77777777" w:rsidR="0069698D" w:rsidRPr="00416C11" w:rsidRDefault="0069698D" w:rsidP="0069698D">
            <w:pPr>
              <w:rPr>
                <w:b w:val="0"/>
                <w:bCs w:val="0"/>
                <w:sz w:val="22"/>
                <w:szCs w:val="22"/>
              </w:rPr>
            </w:pPr>
            <w:r w:rsidRPr="00416C11">
              <w:rPr>
                <w:b w:val="0"/>
                <w:bCs w:val="0"/>
                <w:sz w:val="22"/>
                <w:szCs w:val="22"/>
              </w:rPr>
              <w:t xml:space="preserve">Geigy Agricultural Chemicals (1963) (Residues in Body Tissues of Sheep and Cattle Receiving Simazine, Atrazine, and Propazine). (Compilation; unpublished study received Aug 1, 1966 under 7F0525; CDL:090628-H) </w:t>
            </w:r>
          </w:p>
        </w:tc>
      </w:tr>
      <w:tr w:rsidR="0069698D" w:rsidRPr="00416C11" w14:paraId="60B9D51F" w14:textId="77777777" w:rsidTr="0069698D">
        <w:trPr>
          <w:tblCellSpacing w:w="0" w:type="dxa"/>
        </w:trPr>
        <w:tc>
          <w:tcPr>
            <w:tcW w:w="0" w:type="auto"/>
            <w:hideMark/>
          </w:tcPr>
          <w:p w14:paraId="6579D421" w14:textId="77777777" w:rsidR="0069698D" w:rsidRPr="00416C11" w:rsidRDefault="0069698D" w:rsidP="0069698D">
            <w:pPr>
              <w:rPr>
                <w:b w:val="0"/>
                <w:bCs w:val="0"/>
                <w:sz w:val="22"/>
                <w:szCs w:val="22"/>
              </w:rPr>
            </w:pPr>
            <w:r w:rsidRPr="00416C11">
              <w:rPr>
                <w:b w:val="0"/>
                <w:bCs w:val="0"/>
                <w:sz w:val="22"/>
                <w:szCs w:val="22"/>
              </w:rPr>
              <w:t>93543</w:t>
            </w:r>
          </w:p>
        </w:tc>
        <w:tc>
          <w:tcPr>
            <w:tcW w:w="0" w:type="auto"/>
            <w:vAlign w:val="center"/>
            <w:hideMark/>
          </w:tcPr>
          <w:p w14:paraId="0DCBDBBF" w14:textId="77777777" w:rsidR="0069698D" w:rsidRPr="00416C11" w:rsidRDefault="0069698D" w:rsidP="0069698D">
            <w:pPr>
              <w:rPr>
                <w:b w:val="0"/>
                <w:bCs w:val="0"/>
                <w:sz w:val="22"/>
                <w:szCs w:val="22"/>
              </w:rPr>
            </w:pPr>
            <w:r w:rsidRPr="00416C11">
              <w:rPr>
                <w:b w:val="0"/>
                <w:bCs w:val="0"/>
                <w:sz w:val="22"/>
                <w:szCs w:val="22"/>
              </w:rPr>
              <w:t xml:space="preserve">Geigy Agricultural Chemicals (1964) (Analyses for Residues of Atrazine and Prometryne in Corn). (Compilation; unpublished study, including AG-A nos. 540, 565, 586..., received Apr 14, 1967 under 7F0525; CDL:090703-C) </w:t>
            </w:r>
          </w:p>
        </w:tc>
      </w:tr>
      <w:tr w:rsidR="0069698D" w:rsidRPr="00416C11" w14:paraId="46BD0A72" w14:textId="77777777" w:rsidTr="0069698D">
        <w:trPr>
          <w:tblCellSpacing w:w="0" w:type="dxa"/>
        </w:trPr>
        <w:tc>
          <w:tcPr>
            <w:tcW w:w="0" w:type="auto"/>
            <w:hideMark/>
          </w:tcPr>
          <w:p w14:paraId="543202F1" w14:textId="77777777" w:rsidR="0069698D" w:rsidRPr="00416C11" w:rsidRDefault="0069698D" w:rsidP="0069698D">
            <w:pPr>
              <w:rPr>
                <w:b w:val="0"/>
                <w:bCs w:val="0"/>
                <w:sz w:val="22"/>
                <w:szCs w:val="22"/>
              </w:rPr>
            </w:pPr>
            <w:r w:rsidRPr="00416C11">
              <w:rPr>
                <w:b w:val="0"/>
                <w:bCs w:val="0"/>
                <w:sz w:val="22"/>
                <w:szCs w:val="22"/>
              </w:rPr>
              <w:t>93697</w:t>
            </w:r>
          </w:p>
        </w:tc>
        <w:tc>
          <w:tcPr>
            <w:tcW w:w="0" w:type="auto"/>
            <w:vAlign w:val="center"/>
            <w:hideMark/>
          </w:tcPr>
          <w:p w14:paraId="1DA7BAFC" w14:textId="77777777" w:rsidR="0069698D" w:rsidRPr="00416C11" w:rsidRDefault="0069698D" w:rsidP="0069698D">
            <w:pPr>
              <w:rPr>
                <w:b w:val="0"/>
                <w:bCs w:val="0"/>
                <w:sz w:val="22"/>
                <w:szCs w:val="22"/>
              </w:rPr>
            </w:pPr>
            <w:r w:rsidRPr="00416C11">
              <w:rPr>
                <w:b w:val="0"/>
                <w:bCs w:val="0"/>
                <w:sz w:val="22"/>
                <w:szCs w:val="22"/>
              </w:rPr>
              <w:t xml:space="preserve">American Cyanamid Company (1981) Residues of Prowl. Includes un- dated method M-458.1; method M-465.1 dated May 9, 1974; method M-459.1 dated May 9, 1974; and others. (Compilation; unpub- lished study, including published data, received Jan 7, 1982 under 241-243; CDL:246583-A) </w:t>
            </w:r>
          </w:p>
        </w:tc>
      </w:tr>
      <w:tr w:rsidR="0069698D" w:rsidRPr="00416C11" w14:paraId="5D870C92" w14:textId="77777777" w:rsidTr="0069698D">
        <w:trPr>
          <w:tblCellSpacing w:w="0" w:type="dxa"/>
        </w:trPr>
        <w:tc>
          <w:tcPr>
            <w:tcW w:w="0" w:type="auto"/>
            <w:hideMark/>
          </w:tcPr>
          <w:p w14:paraId="5D469A65" w14:textId="77777777" w:rsidR="0069698D" w:rsidRPr="00416C11" w:rsidRDefault="0069698D" w:rsidP="0069698D">
            <w:pPr>
              <w:rPr>
                <w:b w:val="0"/>
                <w:bCs w:val="0"/>
                <w:sz w:val="22"/>
                <w:szCs w:val="22"/>
              </w:rPr>
            </w:pPr>
            <w:r w:rsidRPr="00416C11">
              <w:rPr>
                <w:b w:val="0"/>
                <w:bCs w:val="0"/>
                <w:sz w:val="22"/>
                <w:szCs w:val="22"/>
              </w:rPr>
              <w:t>93713</w:t>
            </w:r>
          </w:p>
        </w:tc>
        <w:tc>
          <w:tcPr>
            <w:tcW w:w="0" w:type="auto"/>
            <w:vAlign w:val="center"/>
            <w:hideMark/>
          </w:tcPr>
          <w:p w14:paraId="789DEC81" w14:textId="77777777" w:rsidR="0069698D" w:rsidRPr="00416C11" w:rsidRDefault="0069698D" w:rsidP="0069698D">
            <w:pPr>
              <w:rPr>
                <w:b w:val="0"/>
                <w:bCs w:val="0"/>
                <w:sz w:val="22"/>
                <w:szCs w:val="22"/>
              </w:rPr>
            </w:pPr>
            <w:r w:rsidRPr="00416C11">
              <w:rPr>
                <w:b w:val="0"/>
                <w:bCs w:val="0"/>
                <w:sz w:val="22"/>
                <w:szCs w:val="22"/>
              </w:rPr>
              <w:t xml:space="preserve">McClurg, J.E.; Lipsey, W.; Burnside, O.C. (1981) Field Dissipation Study Report: Atrazine 4L. Includes method dated Aug 29, 1975. (Unpublished study received Dec 11, 1981 under 34704-69; pre- pared by Harris Laboratories, Inc., submitted by Platte Chemical Co., Fremont, Nebr.; CDL:246598-A) </w:t>
            </w:r>
          </w:p>
        </w:tc>
      </w:tr>
      <w:tr w:rsidR="0069698D" w:rsidRPr="00416C11" w14:paraId="348C76A8" w14:textId="77777777" w:rsidTr="0069698D">
        <w:trPr>
          <w:tblCellSpacing w:w="0" w:type="dxa"/>
        </w:trPr>
        <w:tc>
          <w:tcPr>
            <w:tcW w:w="0" w:type="auto"/>
            <w:hideMark/>
          </w:tcPr>
          <w:p w14:paraId="20FA12AF" w14:textId="77777777" w:rsidR="0069698D" w:rsidRPr="00416C11" w:rsidRDefault="0069698D" w:rsidP="0069698D">
            <w:pPr>
              <w:rPr>
                <w:b w:val="0"/>
                <w:bCs w:val="0"/>
                <w:sz w:val="22"/>
                <w:szCs w:val="22"/>
              </w:rPr>
            </w:pPr>
            <w:r w:rsidRPr="00416C11">
              <w:rPr>
                <w:b w:val="0"/>
                <w:bCs w:val="0"/>
                <w:sz w:val="22"/>
                <w:szCs w:val="22"/>
              </w:rPr>
              <w:t>93719</w:t>
            </w:r>
          </w:p>
        </w:tc>
        <w:tc>
          <w:tcPr>
            <w:tcW w:w="0" w:type="auto"/>
            <w:vAlign w:val="center"/>
            <w:hideMark/>
          </w:tcPr>
          <w:p w14:paraId="34AB8EA7" w14:textId="77777777" w:rsidR="0069698D" w:rsidRPr="00416C11" w:rsidRDefault="0069698D" w:rsidP="0069698D">
            <w:pPr>
              <w:rPr>
                <w:b w:val="0"/>
                <w:bCs w:val="0"/>
                <w:sz w:val="22"/>
                <w:szCs w:val="22"/>
              </w:rPr>
            </w:pPr>
            <w:r w:rsidRPr="00416C11">
              <w:rPr>
                <w:b w:val="0"/>
                <w:bCs w:val="0"/>
                <w:sz w:val="22"/>
                <w:szCs w:val="22"/>
              </w:rPr>
              <w:t xml:space="preserve">American Cyanamid Company (1981) Summary: Residues of Prowl, Its Metabolite (CL 202,347), Atrazine and Bladex in or on Sweet Corn. Includes undated method M-458.1; method M-465.1 dated May 9, 1974; method M-459.1 dated May 9, 1974; and others. (Compilation; unpublished study, including published data, re- ceived Jan 15, 1982 under 241-243; CDL:070600-A) </w:t>
            </w:r>
          </w:p>
        </w:tc>
      </w:tr>
      <w:tr w:rsidR="0069698D" w:rsidRPr="00416C11" w14:paraId="653FBC8B" w14:textId="77777777" w:rsidTr="0069698D">
        <w:trPr>
          <w:tblCellSpacing w:w="0" w:type="dxa"/>
        </w:trPr>
        <w:tc>
          <w:tcPr>
            <w:tcW w:w="0" w:type="auto"/>
            <w:hideMark/>
          </w:tcPr>
          <w:p w14:paraId="0BB0EAA5" w14:textId="77777777" w:rsidR="0069698D" w:rsidRPr="00416C11" w:rsidRDefault="0069698D" w:rsidP="0069698D">
            <w:pPr>
              <w:rPr>
                <w:b w:val="0"/>
                <w:bCs w:val="0"/>
                <w:sz w:val="22"/>
                <w:szCs w:val="22"/>
              </w:rPr>
            </w:pPr>
            <w:r w:rsidRPr="00416C11">
              <w:rPr>
                <w:b w:val="0"/>
                <w:bCs w:val="0"/>
                <w:sz w:val="22"/>
                <w:szCs w:val="22"/>
              </w:rPr>
              <w:t>94135</w:t>
            </w:r>
          </w:p>
        </w:tc>
        <w:tc>
          <w:tcPr>
            <w:tcW w:w="0" w:type="auto"/>
            <w:vAlign w:val="center"/>
            <w:hideMark/>
          </w:tcPr>
          <w:p w14:paraId="1D2666BA" w14:textId="77777777" w:rsidR="0069698D" w:rsidRPr="00416C11" w:rsidRDefault="0069698D" w:rsidP="0069698D">
            <w:pPr>
              <w:rPr>
                <w:b w:val="0"/>
                <w:bCs w:val="0"/>
                <w:sz w:val="22"/>
                <w:szCs w:val="22"/>
              </w:rPr>
            </w:pPr>
            <w:r w:rsidRPr="00416C11">
              <w:rPr>
                <w:b w:val="0"/>
                <w:bCs w:val="0"/>
                <w:sz w:val="22"/>
                <w:szCs w:val="22"/>
              </w:rPr>
              <w:t xml:space="preserve">Gigger, R.P. (1959) Letter sent to R.E. Hamman dated Oct 14, 1959: Atrazine residues on corn. (Unpublished study received Nov 9, 1959 under 100-439; submitted by Ciba-Geigy Corp., Greensboro, N.C.; CDL:120788-A) </w:t>
            </w:r>
          </w:p>
        </w:tc>
      </w:tr>
      <w:tr w:rsidR="0069698D" w:rsidRPr="00416C11" w14:paraId="0D87BB41" w14:textId="77777777" w:rsidTr="0069698D">
        <w:trPr>
          <w:tblCellSpacing w:w="0" w:type="dxa"/>
        </w:trPr>
        <w:tc>
          <w:tcPr>
            <w:tcW w:w="0" w:type="auto"/>
            <w:hideMark/>
          </w:tcPr>
          <w:p w14:paraId="59310B91" w14:textId="77777777" w:rsidR="0069698D" w:rsidRPr="00416C11" w:rsidRDefault="0069698D" w:rsidP="0069698D">
            <w:pPr>
              <w:rPr>
                <w:b w:val="0"/>
                <w:bCs w:val="0"/>
                <w:sz w:val="22"/>
                <w:szCs w:val="22"/>
              </w:rPr>
            </w:pPr>
            <w:r w:rsidRPr="00416C11">
              <w:rPr>
                <w:b w:val="0"/>
                <w:bCs w:val="0"/>
                <w:sz w:val="22"/>
                <w:szCs w:val="22"/>
              </w:rPr>
              <w:t>94411</w:t>
            </w:r>
          </w:p>
        </w:tc>
        <w:tc>
          <w:tcPr>
            <w:tcW w:w="0" w:type="auto"/>
            <w:vAlign w:val="center"/>
            <w:hideMark/>
          </w:tcPr>
          <w:p w14:paraId="4995A92B" w14:textId="77777777" w:rsidR="0069698D" w:rsidRPr="00416C11" w:rsidRDefault="0069698D" w:rsidP="0069698D">
            <w:pPr>
              <w:rPr>
                <w:b w:val="0"/>
                <w:bCs w:val="0"/>
                <w:sz w:val="22"/>
                <w:szCs w:val="22"/>
              </w:rPr>
            </w:pPr>
            <w:r w:rsidRPr="00416C11">
              <w:rPr>
                <w:b w:val="0"/>
                <w:bCs w:val="0"/>
                <w:sz w:val="22"/>
                <w:szCs w:val="22"/>
              </w:rPr>
              <w:t xml:space="preserve">Parkins, M.D. (1975) Letter sent to R.J. Otten dated Apr 1, 1975: Analysis of corn for possible residues of chloramben and atra- zine. (Unpublished study received May 23, 1975 under 264-266; submitted by Union Carbide Agricultural Products Co., Inc., Ambler, Pa.; CDL:195120-J) </w:t>
            </w:r>
          </w:p>
        </w:tc>
      </w:tr>
      <w:tr w:rsidR="0069698D" w:rsidRPr="00416C11" w14:paraId="6FDEFB1A" w14:textId="77777777" w:rsidTr="0069698D">
        <w:trPr>
          <w:tblCellSpacing w:w="0" w:type="dxa"/>
        </w:trPr>
        <w:tc>
          <w:tcPr>
            <w:tcW w:w="0" w:type="auto"/>
            <w:hideMark/>
          </w:tcPr>
          <w:p w14:paraId="2B275DEB" w14:textId="77777777" w:rsidR="0069698D" w:rsidRPr="00416C11" w:rsidRDefault="0069698D" w:rsidP="0069698D">
            <w:pPr>
              <w:rPr>
                <w:b w:val="0"/>
                <w:bCs w:val="0"/>
                <w:sz w:val="22"/>
                <w:szCs w:val="22"/>
              </w:rPr>
            </w:pPr>
            <w:r w:rsidRPr="00416C11">
              <w:rPr>
                <w:b w:val="0"/>
                <w:bCs w:val="0"/>
                <w:sz w:val="22"/>
                <w:szCs w:val="22"/>
              </w:rPr>
              <w:lastRenderedPageBreak/>
              <w:t>100326</w:t>
            </w:r>
          </w:p>
        </w:tc>
        <w:tc>
          <w:tcPr>
            <w:tcW w:w="0" w:type="auto"/>
            <w:vAlign w:val="center"/>
            <w:hideMark/>
          </w:tcPr>
          <w:p w14:paraId="204AC7C8" w14:textId="77777777" w:rsidR="0069698D" w:rsidRPr="00416C11" w:rsidRDefault="0069698D" w:rsidP="0069698D">
            <w:pPr>
              <w:rPr>
                <w:b w:val="0"/>
                <w:bCs w:val="0"/>
                <w:sz w:val="22"/>
                <w:szCs w:val="22"/>
              </w:rPr>
            </w:pPr>
            <w:r w:rsidRPr="00416C11">
              <w:rPr>
                <w:b w:val="0"/>
                <w:bCs w:val="0"/>
                <w:sz w:val="22"/>
                <w:szCs w:val="22"/>
              </w:rPr>
              <w:t xml:space="preserve">Union Carbide Agricultural Products Company, Incorporated (1969) Residue Data--Amiben Sodium Salt Use on Corn. (Compilation; unpublished study, including project no. 141-193, received Jun 22, 1978 under 264-305; CDL:234220-N) </w:t>
            </w:r>
          </w:p>
        </w:tc>
      </w:tr>
      <w:tr w:rsidR="0069698D" w:rsidRPr="00416C11" w14:paraId="2E7019E2" w14:textId="77777777" w:rsidTr="0069698D">
        <w:trPr>
          <w:tblCellSpacing w:w="0" w:type="dxa"/>
        </w:trPr>
        <w:tc>
          <w:tcPr>
            <w:tcW w:w="0" w:type="auto"/>
            <w:hideMark/>
          </w:tcPr>
          <w:p w14:paraId="5853FE2B" w14:textId="77777777" w:rsidR="0069698D" w:rsidRPr="00416C11" w:rsidRDefault="0069698D" w:rsidP="0069698D">
            <w:pPr>
              <w:rPr>
                <w:b w:val="0"/>
                <w:bCs w:val="0"/>
                <w:sz w:val="22"/>
                <w:szCs w:val="22"/>
              </w:rPr>
            </w:pPr>
            <w:r w:rsidRPr="00416C11">
              <w:rPr>
                <w:b w:val="0"/>
                <w:bCs w:val="0"/>
                <w:sz w:val="22"/>
                <w:szCs w:val="22"/>
              </w:rPr>
              <w:t>101535</w:t>
            </w:r>
          </w:p>
        </w:tc>
        <w:tc>
          <w:tcPr>
            <w:tcW w:w="0" w:type="auto"/>
            <w:vAlign w:val="center"/>
            <w:hideMark/>
          </w:tcPr>
          <w:p w14:paraId="294A9CDA" w14:textId="77777777" w:rsidR="0069698D" w:rsidRPr="00416C11" w:rsidRDefault="0069698D" w:rsidP="0069698D">
            <w:pPr>
              <w:rPr>
                <w:b w:val="0"/>
                <w:bCs w:val="0"/>
                <w:sz w:val="22"/>
                <w:szCs w:val="22"/>
              </w:rPr>
            </w:pPr>
            <w:r w:rsidRPr="00416C11">
              <w:rPr>
                <w:b w:val="0"/>
                <w:bCs w:val="0"/>
                <w:sz w:val="22"/>
                <w:szCs w:val="22"/>
              </w:rPr>
              <w:t xml:space="preserve">Lauer, R.; Dubelman, S. (1982) Residues of Alachlor in Corn Forage, Stover and Grain Following Preemergent Treatment with Lasso ME Alone or in Tank-mix Combinations with Roundup, Atrazine and Cyanazine: Report No. MSL 2085. (Unpublished study received May 10, 1982 under 524-344; submitted by Monsanto Co., Washing- ton, DC; CDL:070843-B) </w:t>
            </w:r>
          </w:p>
        </w:tc>
      </w:tr>
      <w:tr w:rsidR="0069698D" w:rsidRPr="00416C11" w14:paraId="3FFB6A1F" w14:textId="77777777" w:rsidTr="0069698D">
        <w:trPr>
          <w:tblCellSpacing w:w="0" w:type="dxa"/>
        </w:trPr>
        <w:tc>
          <w:tcPr>
            <w:tcW w:w="0" w:type="auto"/>
            <w:hideMark/>
          </w:tcPr>
          <w:p w14:paraId="1D9DBFE8" w14:textId="77777777" w:rsidR="0069698D" w:rsidRPr="00416C11" w:rsidRDefault="0069698D" w:rsidP="0069698D">
            <w:pPr>
              <w:rPr>
                <w:b w:val="0"/>
                <w:bCs w:val="0"/>
                <w:sz w:val="22"/>
                <w:szCs w:val="22"/>
              </w:rPr>
            </w:pPr>
            <w:r w:rsidRPr="00416C11">
              <w:rPr>
                <w:b w:val="0"/>
                <w:bCs w:val="0"/>
                <w:sz w:val="22"/>
                <w:szCs w:val="22"/>
              </w:rPr>
              <w:t>104477</w:t>
            </w:r>
          </w:p>
        </w:tc>
        <w:tc>
          <w:tcPr>
            <w:tcW w:w="0" w:type="auto"/>
            <w:vAlign w:val="center"/>
            <w:hideMark/>
          </w:tcPr>
          <w:p w14:paraId="47D7E1BA" w14:textId="77777777" w:rsidR="0069698D" w:rsidRPr="00416C11" w:rsidRDefault="0069698D" w:rsidP="0069698D">
            <w:pPr>
              <w:rPr>
                <w:b w:val="0"/>
                <w:bCs w:val="0"/>
                <w:sz w:val="22"/>
                <w:szCs w:val="22"/>
              </w:rPr>
            </w:pPr>
            <w:r w:rsidRPr="00416C11">
              <w:rPr>
                <w:b w:val="0"/>
                <w:bCs w:val="0"/>
                <w:sz w:val="22"/>
                <w:szCs w:val="22"/>
              </w:rPr>
              <w:t xml:space="preserve">Union Carbide Agricultural Products Co., Inc. (1969) ?Residue Study on Amchem Amiben Preemergence Herbicide--Sodium Salt Applica- tion|. (Compilation; unpublished study received Jun 22, 1978 under 264-306; CDL:234221-N) </w:t>
            </w:r>
          </w:p>
        </w:tc>
      </w:tr>
      <w:tr w:rsidR="0069698D" w:rsidRPr="00416C11" w14:paraId="72403265" w14:textId="77777777" w:rsidTr="0069698D">
        <w:trPr>
          <w:tblCellSpacing w:w="0" w:type="dxa"/>
        </w:trPr>
        <w:tc>
          <w:tcPr>
            <w:tcW w:w="0" w:type="auto"/>
            <w:hideMark/>
          </w:tcPr>
          <w:p w14:paraId="2B230107" w14:textId="77777777" w:rsidR="0069698D" w:rsidRPr="00416C11" w:rsidRDefault="0069698D" w:rsidP="0069698D">
            <w:pPr>
              <w:rPr>
                <w:b w:val="0"/>
                <w:bCs w:val="0"/>
                <w:sz w:val="22"/>
                <w:szCs w:val="22"/>
              </w:rPr>
            </w:pPr>
            <w:r w:rsidRPr="00416C11">
              <w:rPr>
                <w:b w:val="0"/>
                <w:bCs w:val="0"/>
                <w:sz w:val="22"/>
                <w:szCs w:val="22"/>
              </w:rPr>
              <w:t>105170</w:t>
            </w:r>
          </w:p>
        </w:tc>
        <w:tc>
          <w:tcPr>
            <w:tcW w:w="0" w:type="auto"/>
            <w:vAlign w:val="center"/>
            <w:hideMark/>
          </w:tcPr>
          <w:p w14:paraId="78EB343E" w14:textId="77777777" w:rsidR="0069698D" w:rsidRPr="00416C11" w:rsidRDefault="0069698D" w:rsidP="0069698D">
            <w:pPr>
              <w:rPr>
                <w:b w:val="0"/>
                <w:bCs w:val="0"/>
                <w:sz w:val="22"/>
                <w:szCs w:val="22"/>
              </w:rPr>
            </w:pPr>
            <w:r w:rsidRPr="00416C11">
              <w:rPr>
                <w:b w:val="0"/>
                <w:bCs w:val="0"/>
                <w:sz w:val="22"/>
                <w:szCs w:val="22"/>
              </w:rPr>
              <w:t xml:space="preserve">Adams, S.; Dubelman, S. (1982) Residues of Propachlor, Propazine, and Atrazine in Field Treated Sorghum Following Preemergent Application with Ramrod/Milogard or Postemergent Application with Ramrod/Atrazine Tank Mixes: MSL 2244. (Unpublished study received Jun 21, 1982 under 524-328; submitted by Monsanto Co., Washington, DC; CDL:247704-A) </w:t>
            </w:r>
          </w:p>
        </w:tc>
      </w:tr>
      <w:tr w:rsidR="0069698D" w:rsidRPr="00416C11" w14:paraId="12DBAF0B" w14:textId="77777777" w:rsidTr="0069698D">
        <w:trPr>
          <w:tblCellSpacing w:w="0" w:type="dxa"/>
        </w:trPr>
        <w:tc>
          <w:tcPr>
            <w:tcW w:w="0" w:type="auto"/>
            <w:hideMark/>
          </w:tcPr>
          <w:p w14:paraId="23DA40E8" w14:textId="77777777" w:rsidR="0069698D" w:rsidRPr="00416C11" w:rsidRDefault="0069698D" w:rsidP="0069698D">
            <w:pPr>
              <w:rPr>
                <w:b w:val="0"/>
                <w:bCs w:val="0"/>
                <w:sz w:val="22"/>
                <w:szCs w:val="22"/>
              </w:rPr>
            </w:pPr>
            <w:r w:rsidRPr="00416C11">
              <w:rPr>
                <w:b w:val="0"/>
                <w:bCs w:val="0"/>
                <w:sz w:val="22"/>
                <w:szCs w:val="22"/>
              </w:rPr>
              <w:t>106039</w:t>
            </w:r>
          </w:p>
        </w:tc>
        <w:tc>
          <w:tcPr>
            <w:tcW w:w="0" w:type="auto"/>
            <w:vAlign w:val="center"/>
            <w:hideMark/>
          </w:tcPr>
          <w:p w14:paraId="06F8D3A2" w14:textId="77777777" w:rsidR="0069698D" w:rsidRPr="00416C11" w:rsidRDefault="0069698D" w:rsidP="0069698D">
            <w:pPr>
              <w:rPr>
                <w:b w:val="0"/>
                <w:bCs w:val="0"/>
                <w:sz w:val="22"/>
                <w:szCs w:val="22"/>
              </w:rPr>
            </w:pPr>
            <w:r w:rsidRPr="00416C11">
              <w:rPr>
                <w:b w:val="0"/>
                <w:bCs w:val="0"/>
                <w:sz w:val="22"/>
                <w:szCs w:val="22"/>
              </w:rPr>
              <w:t xml:space="preserve">Ciba-Geigy Corp. (1982) Residues of Metolachlor in Corn Resulting from Applications of: 1) Metolachlor Alone or in Tank Mixture with Atrazine Preemergence/Preplant Incorporated and at Layby; 2) Bicep at Layby. (Compilation; unpublished study received Jul 7, 1982 under 100-597; CDL:070975-A) </w:t>
            </w:r>
          </w:p>
        </w:tc>
      </w:tr>
      <w:tr w:rsidR="0069698D" w:rsidRPr="00416C11" w14:paraId="0E4A575A" w14:textId="77777777" w:rsidTr="0069698D">
        <w:trPr>
          <w:tblCellSpacing w:w="0" w:type="dxa"/>
        </w:trPr>
        <w:tc>
          <w:tcPr>
            <w:tcW w:w="0" w:type="auto"/>
            <w:hideMark/>
          </w:tcPr>
          <w:p w14:paraId="10D6ED86" w14:textId="77777777" w:rsidR="0069698D" w:rsidRPr="00416C11" w:rsidRDefault="0069698D" w:rsidP="0069698D">
            <w:pPr>
              <w:rPr>
                <w:b w:val="0"/>
                <w:bCs w:val="0"/>
                <w:sz w:val="22"/>
                <w:szCs w:val="22"/>
              </w:rPr>
            </w:pPr>
            <w:r w:rsidRPr="00416C11">
              <w:rPr>
                <w:b w:val="0"/>
                <w:bCs w:val="0"/>
                <w:sz w:val="22"/>
                <w:szCs w:val="22"/>
              </w:rPr>
              <w:t>106078</w:t>
            </w:r>
          </w:p>
        </w:tc>
        <w:tc>
          <w:tcPr>
            <w:tcW w:w="0" w:type="auto"/>
            <w:vAlign w:val="center"/>
            <w:hideMark/>
          </w:tcPr>
          <w:p w14:paraId="2062EDD2" w14:textId="77777777" w:rsidR="0069698D" w:rsidRPr="00416C11" w:rsidRDefault="0069698D" w:rsidP="0069698D">
            <w:pPr>
              <w:rPr>
                <w:b w:val="0"/>
                <w:bCs w:val="0"/>
                <w:sz w:val="22"/>
                <w:szCs w:val="22"/>
              </w:rPr>
            </w:pPr>
            <w:r w:rsidRPr="00416C11">
              <w:rPr>
                <w:b w:val="0"/>
                <w:bCs w:val="0"/>
                <w:sz w:val="22"/>
                <w:szCs w:val="22"/>
              </w:rPr>
              <w:t xml:space="preserve">Monsanto Co. (1982) ?Residues of Acetochlor in Soybeans and Other Crops|. (Compilation; unpublished study received Jul 14, 1982 under 2G2726; CDL:070984-A) </w:t>
            </w:r>
          </w:p>
        </w:tc>
      </w:tr>
      <w:tr w:rsidR="0069698D" w:rsidRPr="00416C11" w14:paraId="32D365B7" w14:textId="77777777" w:rsidTr="0069698D">
        <w:trPr>
          <w:tblCellSpacing w:w="0" w:type="dxa"/>
        </w:trPr>
        <w:tc>
          <w:tcPr>
            <w:tcW w:w="0" w:type="auto"/>
            <w:hideMark/>
          </w:tcPr>
          <w:p w14:paraId="5505C4CD" w14:textId="77777777" w:rsidR="0069698D" w:rsidRPr="00416C11" w:rsidRDefault="0069698D" w:rsidP="0069698D">
            <w:pPr>
              <w:rPr>
                <w:b w:val="0"/>
                <w:bCs w:val="0"/>
                <w:sz w:val="22"/>
                <w:szCs w:val="22"/>
              </w:rPr>
            </w:pPr>
            <w:r w:rsidRPr="00416C11">
              <w:rPr>
                <w:b w:val="0"/>
                <w:bCs w:val="0"/>
                <w:sz w:val="22"/>
                <w:szCs w:val="22"/>
              </w:rPr>
              <w:t>106263</w:t>
            </w:r>
          </w:p>
        </w:tc>
        <w:tc>
          <w:tcPr>
            <w:tcW w:w="0" w:type="auto"/>
            <w:vAlign w:val="center"/>
            <w:hideMark/>
          </w:tcPr>
          <w:p w14:paraId="595BD3A6" w14:textId="77777777" w:rsidR="0069698D" w:rsidRPr="00416C11" w:rsidRDefault="0069698D" w:rsidP="0069698D">
            <w:pPr>
              <w:rPr>
                <w:b w:val="0"/>
                <w:bCs w:val="0"/>
                <w:sz w:val="22"/>
                <w:szCs w:val="22"/>
              </w:rPr>
            </w:pPr>
            <w:r w:rsidRPr="00416C11">
              <w:rPr>
                <w:b w:val="0"/>
                <w:bCs w:val="0"/>
                <w:sz w:val="22"/>
                <w:szCs w:val="22"/>
              </w:rPr>
              <w:t xml:space="preserve">BASF Wyandotte Chemical Corp. (1978) Residue Chemistry: ?Basagran|. (Compilation; unpublished study received Jan 25, 1979 under 7969-45; CDL:236831-C; 236832) </w:t>
            </w:r>
          </w:p>
        </w:tc>
      </w:tr>
      <w:tr w:rsidR="0069698D" w:rsidRPr="00416C11" w14:paraId="0EE125D8" w14:textId="77777777" w:rsidTr="0069698D">
        <w:trPr>
          <w:tblCellSpacing w:w="0" w:type="dxa"/>
        </w:trPr>
        <w:tc>
          <w:tcPr>
            <w:tcW w:w="0" w:type="auto"/>
            <w:hideMark/>
          </w:tcPr>
          <w:p w14:paraId="72F1F239" w14:textId="77777777" w:rsidR="0069698D" w:rsidRPr="00416C11" w:rsidRDefault="0069698D" w:rsidP="0069698D">
            <w:pPr>
              <w:rPr>
                <w:b w:val="0"/>
                <w:bCs w:val="0"/>
                <w:sz w:val="22"/>
                <w:szCs w:val="22"/>
              </w:rPr>
            </w:pPr>
            <w:r w:rsidRPr="00416C11">
              <w:rPr>
                <w:b w:val="0"/>
                <w:bCs w:val="0"/>
                <w:sz w:val="22"/>
                <w:szCs w:val="22"/>
              </w:rPr>
              <w:t>106807</w:t>
            </w:r>
          </w:p>
        </w:tc>
        <w:tc>
          <w:tcPr>
            <w:tcW w:w="0" w:type="auto"/>
            <w:vAlign w:val="center"/>
            <w:hideMark/>
          </w:tcPr>
          <w:p w14:paraId="46E65F41" w14:textId="77777777" w:rsidR="0069698D" w:rsidRPr="00416C11" w:rsidRDefault="0069698D" w:rsidP="0069698D">
            <w:pPr>
              <w:rPr>
                <w:b w:val="0"/>
                <w:bCs w:val="0"/>
                <w:sz w:val="22"/>
                <w:szCs w:val="22"/>
              </w:rPr>
            </w:pPr>
            <w:r w:rsidRPr="00416C11">
              <w:rPr>
                <w:b w:val="0"/>
                <w:bCs w:val="0"/>
                <w:sz w:val="22"/>
                <w:szCs w:val="22"/>
              </w:rPr>
              <w:t xml:space="preserve">American Cyanamid Co. (1979) Residue Analysis of Prowl or Atrazine in Grain Sorghum. (Compilation; unpublished study received Aug 14, 1979 under 241-243; CDL:098918-A) </w:t>
            </w:r>
          </w:p>
        </w:tc>
      </w:tr>
      <w:tr w:rsidR="0069698D" w:rsidRPr="00416C11" w14:paraId="3028FEC3" w14:textId="77777777" w:rsidTr="0069698D">
        <w:trPr>
          <w:tblCellSpacing w:w="0" w:type="dxa"/>
        </w:trPr>
        <w:tc>
          <w:tcPr>
            <w:tcW w:w="0" w:type="auto"/>
            <w:hideMark/>
          </w:tcPr>
          <w:p w14:paraId="6E759227" w14:textId="77777777" w:rsidR="0069698D" w:rsidRPr="00416C11" w:rsidRDefault="0069698D" w:rsidP="0069698D">
            <w:pPr>
              <w:rPr>
                <w:b w:val="0"/>
                <w:bCs w:val="0"/>
                <w:sz w:val="22"/>
                <w:szCs w:val="22"/>
              </w:rPr>
            </w:pPr>
            <w:r w:rsidRPr="00416C11">
              <w:rPr>
                <w:b w:val="0"/>
                <w:bCs w:val="0"/>
                <w:sz w:val="22"/>
                <w:szCs w:val="22"/>
              </w:rPr>
              <w:t>106820</w:t>
            </w:r>
          </w:p>
        </w:tc>
        <w:tc>
          <w:tcPr>
            <w:tcW w:w="0" w:type="auto"/>
            <w:vAlign w:val="center"/>
            <w:hideMark/>
          </w:tcPr>
          <w:p w14:paraId="2F74D556" w14:textId="77777777" w:rsidR="0069698D" w:rsidRPr="00416C11" w:rsidRDefault="0069698D" w:rsidP="0069698D">
            <w:pPr>
              <w:rPr>
                <w:b w:val="0"/>
                <w:bCs w:val="0"/>
                <w:sz w:val="22"/>
                <w:szCs w:val="22"/>
              </w:rPr>
            </w:pPr>
            <w:r w:rsidRPr="00416C11">
              <w:rPr>
                <w:b w:val="0"/>
                <w:bCs w:val="0"/>
                <w:sz w:val="22"/>
                <w:szCs w:val="22"/>
              </w:rPr>
              <w:t xml:space="preserve">American Cyanamid Co. (1978) Amounts of Residues of Prowl, Its Metabolite (CL 202,347) Atrazine, and Bladex in or on Field Corn. (Compilation; unpublished study received May 11, 1978 under 241-243; CDL:233898-A) </w:t>
            </w:r>
          </w:p>
        </w:tc>
      </w:tr>
      <w:tr w:rsidR="0069698D" w:rsidRPr="00416C11" w14:paraId="4B2F4541" w14:textId="77777777" w:rsidTr="0069698D">
        <w:trPr>
          <w:tblCellSpacing w:w="0" w:type="dxa"/>
        </w:trPr>
        <w:tc>
          <w:tcPr>
            <w:tcW w:w="0" w:type="auto"/>
            <w:hideMark/>
          </w:tcPr>
          <w:p w14:paraId="2FC2535C" w14:textId="77777777" w:rsidR="0069698D" w:rsidRPr="00416C11" w:rsidRDefault="0069698D" w:rsidP="0069698D">
            <w:pPr>
              <w:rPr>
                <w:b w:val="0"/>
                <w:bCs w:val="0"/>
                <w:sz w:val="22"/>
                <w:szCs w:val="22"/>
              </w:rPr>
            </w:pPr>
            <w:r w:rsidRPr="00416C11">
              <w:rPr>
                <w:b w:val="0"/>
                <w:bCs w:val="0"/>
                <w:sz w:val="22"/>
                <w:szCs w:val="22"/>
              </w:rPr>
              <w:t>106826</w:t>
            </w:r>
          </w:p>
        </w:tc>
        <w:tc>
          <w:tcPr>
            <w:tcW w:w="0" w:type="auto"/>
            <w:vAlign w:val="center"/>
            <w:hideMark/>
          </w:tcPr>
          <w:p w14:paraId="4D04C610" w14:textId="77777777" w:rsidR="0069698D" w:rsidRPr="00416C11" w:rsidRDefault="0069698D" w:rsidP="0069698D">
            <w:pPr>
              <w:rPr>
                <w:b w:val="0"/>
                <w:bCs w:val="0"/>
                <w:sz w:val="22"/>
                <w:szCs w:val="22"/>
              </w:rPr>
            </w:pPr>
            <w:r w:rsidRPr="00416C11">
              <w:rPr>
                <w:b w:val="0"/>
                <w:bCs w:val="0"/>
                <w:sz w:val="22"/>
                <w:szCs w:val="22"/>
              </w:rPr>
              <w:t xml:space="preserve">Colorado (1979) (Prowl: Residues in Corn and Other Crops). (Com- pilation; unpublished study received May 15, 1979 under CO 79/ 14; CDL:238532-A) </w:t>
            </w:r>
          </w:p>
        </w:tc>
      </w:tr>
      <w:tr w:rsidR="0069698D" w:rsidRPr="00416C11" w14:paraId="2D4F47BC" w14:textId="77777777" w:rsidTr="0069698D">
        <w:trPr>
          <w:tblCellSpacing w:w="0" w:type="dxa"/>
        </w:trPr>
        <w:tc>
          <w:tcPr>
            <w:tcW w:w="0" w:type="auto"/>
            <w:hideMark/>
          </w:tcPr>
          <w:p w14:paraId="6F80A899" w14:textId="77777777" w:rsidR="0069698D" w:rsidRPr="00416C11" w:rsidRDefault="0069698D" w:rsidP="0069698D">
            <w:pPr>
              <w:rPr>
                <w:b w:val="0"/>
                <w:bCs w:val="0"/>
                <w:sz w:val="22"/>
                <w:szCs w:val="22"/>
              </w:rPr>
            </w:pPr>
            <w:r w:rsidRPr="00416C11">
              <w:rPr>
                <w:b w:val="0"/>
                <w:bCs w:val="0"/>
                <w:sz w:val="22"/>
                <w:szCs w:val="22"/>
              </w:rPr>
              <w:t>111685</w:t>
            </w:r>
          </w:p>
        </w:tc>
        <w:tc>
          <w:tcPr>
            <w:tcW w:w="0" w:type="auto"/>
            <w:vAlign w:val="center"/>
            <w:hideMark/>
          </w:tcPr>
          <w:p w14:paraId="35D0FB8E" w14:textId="77777777" w:rsidR="0069698D" w:rsidRPr="00416C11" w:rsidRDefault="0069698D" w:rsidP="0069698D">
            <w:pPr>
              <w:rPr>
                <w:b w:val="0"/>
                <w:bCs w:val="0"/>
                <w:sz w:val="22"/>
                <w:szCs w:val="22"/>
              </w:rPr>
            </w:pPr>
            <w:r w:rsidRPr="00416C11">
              <w:rPr>
                <w:b w:val="0"/>
                <w:bCs w:val="0"/>
                <w:sz w:val="22"/>
                <w:szCs w:val="22"/>
              </w:rPr>
              <w:t xml:space="preserve">Woodard, M.; Cockrell, K.; Woodard, G. (1963) Simazine, Atrazine, and Propazine: Tissue Residues and Safety Evaluation in Sheep and Beef Cattle Fed for Four Weeks. (Unpublished study received Jan 7, 1968 under 8F0687; prepared by Woodard Research Corp., submitted by Geigy Chemical Corp., New York, NY; CDL:091195-P) </w:t>
            </w:r>
          </w:p>
        </w:tc>
      </w:tr>
      <w:tr w:rsidR="0069698D" w:rsidRPr="00416C11" w14:paraId="16D19E36" w14:textId="77777777" w:rsidTr="0069698D">
        <w:trPr>
          <w:tblCellSpacing w:w="0" w:type="dxa"/>
        </w:trPr>
        <w:tc>
          <w:tcPr>
            <w:tcW w:w="0" w:type="auto"/>
            <w:hideMark/>
          </w:tcPr>
          <w:p w14:paraId="557FC645" w14:textId="77777777" w:rsidR="0069698D" w:rsidRPr="00416C11" w:rsidRDefault="0069698D" w:rsidP="0069698D">
            <w:pPr>
              <w:rPr>
                <w:b w:val="0"/>
                <w:bCs w:val="0"/>
                <w:sz w:val="22"/>
                <w:szCs w:val="22"/>
              </w:rPr>
            </w:pPr>
            <w:r w:rsidRPr="00416C11">
              <w:rPr>
                <w:b w:val="0"/>
                <w:bCs w:val="0"/>
                <w:sz w:val="22"/>
                <w:szCs w:val="22"/>
              </w:rPr>
              <w:lastRenderedPageBreak/>
              <w:t>111689</w:t>
            </w:r>
          </w:p>
        </w:tc>
        <w:tc>
          <w:tcPr>
            <w:tcW w:w="0" w:type="auto"/>
            <w:vAlign w:val="center"/>
            <w:hideMark/>
          </w:tcPr>
          <w:p w14:paraId="21E63024" w14:textId="77777777" w:rsidR="0069698D" w:rsidRPr="00416C11" w:rsidRDefault="0069698D" w:rsidP="0069698D">
            <w:pPr>
              <w:rPr>
                <w:b w:val="0"/>
                <w:bCs w:val="0"/>
                <w:sz w:val="22"/>
                <w:szCs w:val="22"/>
              </w:rPr>
            </w:pPr>
            <w:r w:rsidRPr="00416C11">
              <w:rPr>
                <w:b w:val="0"/>
                <w:bCs w:val="0"/>
                <w:sz w:val="22"/>
                <w:szCs w:val="22"/>
              </w:rPr>
              <w:t xml:space="preserve">Ciba-Geigy Corp. (1964) ?Study: Propazine Residues in Sorghum Plants--Simazine, Atrazine and Propazine Residues in Sheep &amp; Cattle|. (Compilation; unpublished study received Oct 5, 1964 under 100-455; CDL:101155-A) </w:t>
            </w:r>
          </w:p>
        </w:tc>
      </w:tr>
      <w:tr w:rsidR="0069698D" w:rsidRPr="00416C11" w14:paraId="692460F9" w14:textId="77777777" w:rsidTr="0069698D">
        <w:trPr>
          <w:tblCellSpacing w:w="0" w:type="dxa"/>
        </w:trPr>
        <w:tc>
          <w:tcPr>
            <w:tcW w:w="0" w:type="auto"/>
            <w:hideMark/>
          </w:tcPr>
          <w:p w14:paraId="02AF3BE3" w14:textId="77777777" w:rsidR="0069698D" w:rsidRPr="00416C11" w:rsidRDefault="0069698D" w:rsidP="0069698D">
            <w:pPr>
              <w:rPr>
                <w:b w:val="0"/>
                <w:bCs w:val="0"/>
                <w:sz w:val="22"/>
                <w:szCs w:val="22"/>
              </w:rPr>
            </w:pPr>
            <w:r w:rsidRPr="00416C11">
              <w:rPr>
                <w:b w:val="0"/>
                <w:bCs w:val="0"/>
                <w:sz w:val="22"/>
                <w:szCs w:val="22"/>
              </w:rPr>
              <w:t>111690</w:t>
            </w:r>
          </w:p>
        </w:tc>
        <w:tc>
          <w:tcPr>
            <w:tcW w:w="0" w:type="auto"/>
            <w:vAlign w:val="center"/>
            <w:hideMark/>
          </w:tcPr>
          <w:p w14:paraId="179924C5" w14:textId="77777777" w:rsidR="0069698D" w:rsidRPr="00416C11" w:rsidRDefault="0069698D" w:rsidP="0069698D">
            <w:pPr>
              <w:rPr>
                <w:b w:val="0"/>
                <w:bCs w:val="0"/>
                <w:sz w:val="22"/>
                <w:szCs w:val="22"/>
              </w:rPr>
            </w:pPr>
            <w:r w:rsidRPr="00416C11">
              <w:rPr>
                <w:b w:val="0"/>
                <w:bCs w:val="0"/>
                <w:sz w:val="22"/>
                <w:szCs w:val="22"/>
              </w:rPr>
              <w:t xml:space="preserve">Ciba-Geigy Corp. (1971) Igran 80W: Rotational Crop Residue Review. (Compilation; unpublished study received Nov 6, 1974 under 100- 496; CDL:101175-A) </w:t>
            </w:r>
          </w:p>
        </w:tc>
      </w:tr>
      <w:tr w:rsidR="0069698D" w:rsidRPr="00416C11" w14:paraId="6FE0A72F" w14:textId="77777777" w:rsidTr="0069698D">
        <w:trPr>
          <w:tblCellSpacing w:w="0" w:type="dxa"/>
        </w:trPr>
        <w:tc>
          <w:tcPr>
            <w:tcW w:w="0" w:type="auto"/>
            <w:hideMark/>
          </w:tcPr>
          <w:p w14:paraId="33A92545" w14:textId="77777777" w:rsidR="0069698D" w:rsidRPr="00416C11" w:rsidRDefault="0069698D" w:rsidP="0069698D">
            <w:pPr>
              <w:rPr>
                <w:b w:val="0"/>
                <w:bCs w:val="0"/>
                <w:sz w:val="22"/>
                <w:szCs w:val="22"/>
              </w:rPr>
            </w:pPr>
            <w:r w:rsidRPr="00416C11">
              <w:rPr>
                <w:b w:val="0"/>
                <w:bCs w:val="0"/>
                <w:sz w:val="22"/>
                <w:szCs w:val="22"/>
              </w:rPr>
              <w:t>111692</w:t>
            </w:r>
          </w:p>
        </w:tc>
        <w:tc>
          <w:tcPr>
            <w:tcW w:w="0" w:type="auto"/>
            <w:vAlign w:val="center"/>
            <w:hideMark/>
          </w:tcPr>
          <w:p w14:paraId="7B07A8B8" w14:textId="77777777" w:rsidR="0069698D" w:rsidRPr="00416C11" w:rsidRDefault="0069698D" w:rsidP="0069698D">
            <w:pPr>
              <w:rPr>
                <w:b w:val="0"/>
                <w:bCs w:val="0"/>
                <w:sz w:val="22"/>
                <w:szCs w:val="22"/>
              </w:rPr>
            </w:pPr>
            <w:r w:rsidRPr="00416C11">
              <w:rPr>
                <w:b w:val="0"/>
                <w:bCs w:val="0"/>
                <w:sz w:val="22"/>
                <w:szCs w:val="22"/>
              </w:rPr>
              <w:t xml:space="preserve">Ciba-Geigy Corp. (1976) ?Study: Residues of CGA-24705 Metabolites in Corn, Sorghum, Soybeans, and Animal Tissues|. (Compilation; unpublished study received Jul 12, 1978 under 100-597; CDL: 097228-A) </w:t>
            </w:r>
          </w:p>
        </w:tc>
      </w:tr>
      <w:tr w:rsidR="0069698D" w:rsidRPr="00416C11" w14:paraId="5E29AD71" w14:textId="77777777" w:rsidTr="0069698D">
        <w:trPr>
          <w:tblCellSpacing w:w="0" w:type="dxa"/>
        </w:trPr>
        <w:tc>
          <w:tcPr>
            <w:tcW w:w="0" w:type="auto"/>
            <w:hideMark/>
          </w:tcPr>
          <w:p w14:paraId="187A9828" w14:textId="77777777" w:rsidR="0069698D" w:rsidRPr="00416C11" w:rsidRDefault="0069698D" w:rsidP="0069698D">
            <w:pPr>
              <w:rPr>
                <w:b w:val="0"/>
                <w:bCs w:val="0"/>
                <w:sz w:val="22"/>
                <w:szCs w:val="22"/>
              </w:rPr>
            </w:pPr>
            <w:r w:rsidRPr="00416C11">
              <w:rPr>
                <w:b w:val="0"/>
                <w:bCs w:val="0"/>
                <w:sz w:val="22"/>
                <w:szCs w:val="22"/>
              </w:rPr>
              <w:t>114403</w:t>
            </w:r>
          </w:p>
        </w:tc>
        <w:tc>
          <w:tcPr>
            <w:tcW w:w="0" w:type="auto"/>
            <w:vAlign w:val="center"/>
            <w:hideMark/>
          </w:tcPr>
          <w:p w14:paraId="322C0788" w14:textId="77777777" w:rsidR="0069698D" w:rsidRPr="00416C11" w:rsidRDefault="0069698D" w:rsidP="0069698D">
            <w:pPr>
              <w:rPr>
                <w:b w:val="0"/>
                <w:bCs w:val="0"/>
                <w:sz w:val="22"/>
                <w:szCs w:val="22"/>
              </w:rPr>
            </w:pPr>
            <w:r w:rsidRPr="00416C11">
              <w:rPr>
                <w:b w:val="0"/>
                <w:bCs w:val="0"/>
                <w:sz w:val="22"/>
                <w:szCs w:val="22"/>
              </w:rPr>
              <w:t xml:space="preserve">Chevron Chemical Co. (1971) Summary of Residue Tests with a Tank- mixture of Paraquat, Atrazine and Simazine Applied as a Pre- plant, Preemergence Spray in Corn. (Compilation; unpublished study received Mar 1, 1973 under 239-2186; CDL:001479-C) </w:t>
            </w:r>
          </w:p>
        </w:tc>
      </w:tr>
      <w:tr w:rsidR="0069698D" w:rsidRPr="00416C11" w14:paraId="66209FDD" w14:textId="77777777" w:rsidTr="0069698D">
        <w:trPr>
          <w:tblCellSpacing w:w="0" w:type="dxa"/>
        </w:trPr>
        <w:tc>
          <w:tcPr>
            <w:tcW w:w="0" w:type="auto"/>
            <w:hideMark/>
          </w:tcPr>
          <w:p w14:paraId="7FEFBB5D" w14:textId="77777777" w:rsidR="0069698D" w:rsidRPr="00416C11" w:rsidRDefault="0069698D" w:rsidP="0069698D">
            <w:pPr>
              <w:rPr>
                <w:b w:val="0"/>
                <w:bCs w:val="0"/>
                <w:sz w:val="22"/>
                <w:szCs w:val="22"/>
              </w:rPr>
            </w:pPr>
            <w:r w:rsidRPr="00416C11">
              <w:rPr>
                <w:b w:val="0"/>
                <w:bCs w:val="0"/>
                <w:sz w:val="22"/>
                <w:szCs w:val="22"/>
              </w:rPr>
              <w:t>114806</w:t>
            </w:r>
          </w:p>
        </w:tc>
        <w:tc>
          <w:tcPr>
            <w:tcW w:w="0" w:type="auto"/>
            <w:vAlign w:val="center"/>
            <w:hideMark/>
          </w:tcPr>
          <w:p w14:paraId="2AF3CD88" w14:textId="77777777" w:rsidR="0069698D" w:rsidRPr="00416C11" w:rsidRDefault="0069698D" w:rsidP="0069698D">
            <w:pPr>
              <w:rPr>
                <w:b w:val="0"/>
                <w:bCs w:val="0"/>
                <w:sz w:val="22"/>
                <w:szCs w:val="22"/>
              </w:rPr>
            </w:pPr>
            <w:r w:rsidRPr="00416C11">
              <w:rPr>
                <w:b w:val="0"/>
                <w:bCs w:val="0"/>
                <w:sz w:val="22"/>
                <w:szCs w:val="22"/>
              </w:rPr>
              <w:t xml:space="preserve">Dow Chemical U.S.A. (1970) (Residues of Dowpon in Wheat and Other Crops). (Compilation; unpublished study received Apr 28, 1970 under 464-164; CDL:003451-B) </w:t>
            </w:r>
          </w:p>
        </w:tc>
      </w:tr>
      <w:tr w:rsidR="0069698D" w:rsidRPr="00416C11" w14:paraId="6479C1AD" w14:textId="77777777" w:rsidTr="0069698D">
        <w:trPr>
          <w:tblCellSpacing w:w="0" w:type="dxa"/>
        </w:trPr>
        <w:tc>
          <w:tcPr>
            <w:tcW w:w="0" w:type="auto"/>
            <w:hideMark/>
          </w:tcPr>
          <w:p w14:paraId="0CA1C9BD" w14:textId="77777777" w:rsidR="0069698D" w:rsidRPr="00416C11" w:rsidRDefault="0069698D" w:rsidP="0069698D">
            <w:pPr>
              <w:rPr>
                <w:b w:val="0"/>
                <w:bCs w:val="0"/>
                <w:sz w:val="22"/>
                <w:szCs w:val="22"/>
              </w:rPr>
            </w:pPr>
            <w:r w:rsidRPr="00416C11">
              <w:rPr>
                <w:b w:val="0"/>
                <w:bCs w:val="0"/>
                <w:sz w:val="22"/>
                <w:szCs w:val="22"/>
              </w:rPr>
              <w:t>114966</w:t>
            </w:r>
          </w:p>
        </w:tc>
        <w:tc>
          <w:tcPr>
            <w:tcW w:w="0" w:type="auto"/>
            <w:vAlign w:val="center"/>
            <w:hideMark/>
          </w:tcPr>
          <w:p w14:paraId="35C51314" w14:textId="77777777" w:rsidR="0069698D" w:rsidRPr="00416C11" w:rsidRDefault="0069698D" w:rsidP="0069698D">
            <w:pPr>
              <w:rPr>
                <w:b w:val="0"/>
                <w:bCs w:val="0"/>
                <w:sz w:val="22"/>
                <w:szCs w:val="22"/>
              </w:rPr>
            </w:pPr>
            <w:r w:rsidRPr="00416C11">
              <w:rPr>
                <w:b w:val="0"/>
                <w:bCs w:val="0"/>
                <w:sz w:val="22"/>
                <w:szCs w:val="22"/>
              </w:rPr>
              <w:t xml:space="preserve">Dow Chemical Co. (1967) The Results of Tests on the Amount of Residue Remaining, Including a Description of the Analytical Method Used. (Compilation; unpublished study received Apr 13, 1967 under 7F0593; CDL:090764-H) </w:t>
            </w:r>
          </w:p>
        </w:tc>
      </w:tr>
      <w:tr w:rsidR="0069698D" w:rsidRPr="00416C11" w14:paraId="4A26A863" w14:textId="77777777" w:rsidTr="0069698D">
        <w:trPr>
          <w:tblCellSpacing w:w="0" w:type="dxa"/>
        </w:trPr>
        <w:tc>
          <w:tcPr>
            <w:tcW w:w="0" w:type="auto"/>
            <w:hideMark/>
          </w:tcPr>
          <w:p w14:paraId="2E07FAC4" w14:textId="77777777" w:rsidR="0069698D" w:rsidRPr="00416C11" w:rsidRDefault="0069698D" w:rsidP="0069698D">
            <w:pPr>
              <w:rPr>
                <w:b w:val="0"/>
                <w:bCs w:val="0"/>
                <w:sz w:val="22"/>
                <w:szCs w:val="22"/>
              </w:rPr>
            </w:pPr>
            <w:r w:rsidRPr="00416C11">
              <w:rPr>
                <w:b w:val="0"/>
                <w:bCs w:val="0"/>
                <w:sz w:val="22"/>
                <w:szCs w:val="22"/>
              </w:rPr>
              <w:t>115206</w:t>
            </w:r>
          </w:p>
        </w:tc>
        <w:tc>
          <w:tcPr>
            <w:tcW w:w="0" w:type="auto"/>
            <w:vAlign w:val="center"/>
            <w:hideMark/>
          </w:tcPr>
          <w:p w14:paraId="032C00C8" w14:textId="77777777" w:rsidR="0069698D" w:rsidRPr="00416C11" w:rsidRDefault="0069698D" w:rsidP="0069698D">
            <w:pPr>
              <w:rPr>
                <w:b w:val="0"/>
                <w:bCs w:val="0"/>
                <w:sz w:val="22"/>
                <w:szCs w:val="22"/>
              </w:rPr>
            </w:pPr>
            <w:r w:rsidRPr="00416C11">
              <w:rPr>
                <w:b w:val="0"/>
                <w:bCs w:val="0"/>
                <w:sz w:val="22"/>
                <w:szCs w:val="22"/>
              </w:rPr>
              <w:t xml:space="preserve">Stauffer Chemical Co. (1981) Summary of Residue Data Supporting Use of Dyfonate (4.0 Lbs. A.I./Gal.) and Lasso 4-EC or Dual 6-E or 8-E Tank Mix on Corn. (Compilation; unpublished study received Apr 7, 1981 under 476-2056; CDL:244948-A) </w:t>
            </w:r>
          </w:p>
        </w:tc>
      </w:tr>
      <w:tr w:rsidR="0069698D" w:rsidRPr="00416C11" w14:paraId="55F9F66C" w14:textId="77777777" w:rsidTr="0069698D">
        <w:trPr>
          <w:tblCellSpacing w:w="0" w:type="dxa"/>
        </w:trPr>
        <w:tc>
          <w:tcPr>
            <w:tcW w:w="0" w:type="auto"/>
            <w:hideMark/>
          </w:tcPr>
          <w:p w14:paraId="4816AC7E" w14:textId="77777777" w:rsidR="0069698D" w:rsidRPr="00416C11" w:rsidRDefault="0069698D" w:rsidP="0069698D">
            <w:pPr>
              <w:rPr>
                <w:b w:val="0"/>
                <w:bCs w:val="0"/>
                <w:sz w:val="22"/>
                <w:szCs w:val="22"/>
              </w:rPr>
            </w:pPr>
            <w:r w:rsidRPr="00416C11">
              <w:rPr>
                <w:b w:val="0"/>
                <w:bCs w:val="0"/>
                <w:sz w:val="22"/>
                <w:szCs w:val="22"/>
              </w:rPr>
              <w:t>115588</w:t>
            </w:r>
          </w:p>
        </w:tc>
        <w:tc>
          <w:tcPr>
            <w:tcW w:w="0" w:type="auto"/>
            <w:vAlign w:val="center"/>
            <w:hideMark/>
          </w:tcPr>
          <w:p w14:paraId="28E4360A" w14:textId="77777777" w:rsidR="0069698D" w:rsidRPr="00416C11" w:rsidRDefault="0069698D" w:rsidP="0069698D">
            <w:pPr>
              <w:rPr>
                <w:b w:val="0"/>
                <w:bCs w:val="0"/>
                <w:sz w:val="22"/>
                <w:szCs w:val="22"/>
              </w:rPr>
            </w:pPr>
            <w:r w:rsidRPr="00416C11">
              <w:rPr>
                <w:b w:val="0"/>
                <w:bCs w:val="0"/>
                <w:sz w:val="22"/>
                <w:szCs w:val="22"/>
              </w:rPr>
              <w:t xml:space="preserve">Ciba-Geigy Corp. (1982) Atrazine--Sugarcane: Report No. ABR-82065. (Compilation; unpublished study received Oct 12, 1982 under 100-439; CDL:071172-A) </w:t>
            </w:r>
          </w:p>
        </w:tc>
      </w:tr>
      <w:tr w:rsidR="0069698D" w:rsidRPr="00416C11" w14:paraId="43F43633" w14:textId="77777777" w:rsidTr="0069698D">
        <w:trPr>
          <w:tblCellSpacing w:w="0" w:type="dxa"/>
        </w:trPr>
        <w:tc>
          <w:tcPr>
            <w:tcW w:w="0" w:type="auto"/>
            <w:hideMark/>
          </w:tcPr>
          <w:p w14:paraId="716F7070" w14:textId="77777777" w:rsidR="0069698D" w:rsidRPr="00416C11" w:rsidRDefault="0069698D" w:rsidP="0069698D">
            <w:pPr>
              <w:rPr>
                <w:b w:val="0"/>
                <w:bCs w:val="0"/>
                <w:sz w:val="22"/>
                <w:szCs w:val="22"/>
              </w:rPr>
            </w:pPr>
            <w:r w:rsidRPr="00416C11">
              <w:rPr>
                <w:b w:val="0"/>
                <w:bCs w:val="0"/>
                <w:sz w:val="22"/>
                <w:szCs w:val="22"/>
              </w:rPr>
              <w:t>115783</w:t>
            </w:r>
          </w:p>
        </w:tc>
        <w:tc>
          <w:tcPr>
            <w:tcW w:w="0" w:type="auto"/>
            <w:vAlign w:val="center"/>
            <w:hideMark/>
          </w:tcPr>
          <w:p w14:paraId="5B396568" w14:textId="77777777" w:rsidR="0069698D" w:rsidRPr="00416C11" w:rsidRDefault="0069698D" w:rsidP="0069698D">
            <w:pPr>
              <w:rPr>
                <w:b w:val="0"/>
                <w:bCs w:val="0"/>
                <w:sz w:val="22"/>
                <w:szCs w:val="22"/>
              </w:rPr>
            </w:pPr>
            <w:r w:rsidRPr="00416C11">
              <w:rPr>
                <w:b w:val="0"/>
                <w:bCs w:val="0"/>
                <w:sz w:val="22"/>
                <w:szCs w:val="22"/>
              </w:rPr>
              <w:t xml:space="preserve">Ciba-Geigy Corp. (1971) ?Study: Prometryne Residue in Selected Crops|. (Compilation; unpublished study received Nov 6, 1974 under 100-496; CDL:101175-A) </w:t>
            </w:r>
          </w:p>
        </w:tc>
      </w:tr>
      <w:tr w:rsidR="0069698D" w:rsidRPr="00416C11" w14:paraId="7055511A" w14:textId="77777777" w:rsidTr="0069698D">
        <w:trPr>
          <w:tblCellSpacing w:w="0" w:type="dxa"/>
        </w:trPr>
        <w:tc>
          <w:tcPr>
            <w:tcW w:w="0" w:type="auto"/>
            <w:hideMark/>
          </w:tcPr>
          <w:p w14:paraId="0AD02031" w14:textId="77777777" w:rsidR="0069698D" w:rsidRPr="00416C11" w:rsidRDefault="0069698D" w:rsidP="0069698D">
            <w:pPr>
              <w:rPr>
                <w:b w:val="0"/>
                <w:bCs w:val="0"/>
                <w:sz w:val="22"/>
                <w:szCs w:val="22"/>
              </w:rPr>
            </w:pPr>
            <w:r w:rsidRPr="00416C11">
              <w:rPr>
                <w:b w:val="0"/>
                <w:bCs w:val="0"/>
                <w:sz w:val="22"/>
                <w:szCs w:val="22"/>
              </w:rPr>
              <w:t>115789</w:t>
            </w:r>
          </w:p>
        </w:tc>
        <w:tc>
          <w:tcPr>
            <w:tcW w:w="0" w:type="auto"/>
            <w:vAlign w:val="center"/>
            <w:hideMark/>
          </w:tcPr>
          <w:p w14:paraId="6D6FAD39" w14:textId="77777777" w:rsidR="0069698D" w:rsidRPr="00416C11" w:rsidRDefault="0069698D" w:rsidP="0069698D">
            <w:pPr>
              <w:rPr>
                <w:b w:val="0"/>
                <w:bCs w:val="0"/>
                <w:sz w:val="22"/>
                <w:szCs w:val="22"/>
              </w:rPr>
            </w:pPr>
            <w:r w:rsidRPr="00416C11">
              <w:rPr>
                <w:b w:val="0"/>
                <w:bCs w:val="0"/>
                <w:sz w:val="22"/>
                <w:szCs w:val="22"/>
              </w:rPr>
              <w:t xml:space="preserve">Ciba-Geigy Corp. (1963) ?Ametryne Residue Determination in Pine- apples|. (Compilation; unpublished study received Dec 31, 1963 under unknown admin. no.; CDL:120804-A) </w:t>
            </w:r>
          </w:p>
        </w:tc>
      </w:tr>
      <w:tr w:rsidR="0069698D" w:rsidRPr="00416C11" w14:paraId="47217421" w14:textId="77777777" w:rsidTr="0069698D">
        <w:trPr>
          <w:tblCellSpacing w:w="0" w:type="dxa"/>
        </w:trPr>
        <w:tc>
          <w:tcPr>
            <w:tcW w:w="0" w:type="auto"/>
            <w:hideMark/>
          </w:tcPr>
          <w:p w14:paraId="141533C8" w14:textId="77777777" w:rsidR="0069698D" w:rsidRPr="00416C11" w:rsidRDefault="0069698D" w:rsidP="0069698D">
            <w:pPr>
              <w:rPr>
                <w:b w:val="0"/>
                <w:bCs w:val="0"/>
                <w:sz w:val="22"/>
                <w:szCs w:val="22"/>
              </w:rPr>
            </w:pPr>
            <w:r w:rsidRPr="00416C11">
              <w:rPr>
                <w:b w:val="0"/>
                <w:bCs w:val="0"/>
                <w:sz w:val="22"/>
                <w:szCs w:val="22"/>
              </w:rPr>
              <w:t>115793</w:t>
            </w:r>
          </w:p>
        </w:tc>
        <w:tc>
          <w:tcPr>
            <w:tcW w:w="0" w:type="auto"/>
            <w:vAlign w:val="center"/>
            <w:hideMark/>
          </w:tcPr>
          <w:p w14:paraId="0C703156" w14:textId="77777777" w:rsidR="0069698D" w:rsidRPr="00416C11" w:rsidRDefault="0069698D" w:rsidP="0069698D">
            <w:pPr>
              <w:rPr>
                <w:b w:val="0"/>
                <w:bCs w:val="0"/>
                <w:sz w:val="22"/>
                <w:szCs w:val="22"/>
              </w:rPr>
            </w:pPr>
            <w:r w:rsidRPr="00416C11">
              <w:rPr>
                <w:b w:val="0"/>
                <w:bCs w:val="0"/>
                <w:sz w:val="22"/>
                <w:szCs w:val="22"/>
              </w:rPr>
              <w:t xml:space="preserve">Ciba-Geigy Corp. (1977) Residues of Ametryn and 2,4-D Amine in or on Sugarcane from Single and Multiple Applications--Louisiana. (Compilation; unpublished study received Jan 16, 1978 under 100- 473; CDL:232676-A) </w:t>
            </w:r>
          </w:p>
        </w:tc>
      </w:tr>
      <w:tr w:rsidR="0069698D" w:rsidRPr="00416C11" w14:paraId="72AC8A99" w14:textId="77777777" w:rsidTr="0069698D">
        <w:trPr>
          <w:tblCellSpacing w:w="0" w:type="dxa"/>
        </w:trPr>
        <w:tc>
          <w:tcPr>
            <w:tcW w:w="0" w:type="auto"/>
            <w:hideMark/>
          </w:tcPr>
          <w:p w14:paraId="6970DF31" w14:textId="77777777" w:rsidR="0069698D" w:rsidRPr="00416C11" w:rsidRDefault="0069698D" w:rsidP="0069698D">
            <w:pPr>
              <w:rPr>
                <w:b w:val="0"/>
                <w:bCs w:val="0"/>
                <w:sz w:val="22"/>
                <w:szCs w:val="22"/>
              </w:rPr>
            </w:pPr>
            <w:r w:rsidRPr="00416C11">
              <w:rPr>
                <w:b w:val="0"/>
                <w:bCs w:val="0"/>
                <w:sz w:val="22"/>
                <w:szCs w:val="22"/>
              </w:rPr>
              <w:t>115794</w:t>
            </w:r>
          </w:p>
        </w:tc>
        <w:tc>
          <w:tcPr>
            <w:tcW w:w="0" w:type="auto"/>
            <w:vAlign w:val="center"/>
            <w:hideMark/>
          </w:tcPr>
          <w:p w14:paraId="2A2F4666" w14:textId="77777777" w:rsidR="0069698D" w:rsidRPr="00416C11" w:rsidRDefault="0069698D" w:rsidP="0069698D">
            <w:pPr>
              <w:rPr>
                <w:b w:val="0"/>
                <w:bCs w:val="0"/>
                <w:sz w:val="22"/>
                <w:szCs w:val="22"/>
              </w:rPr>
            </w:pPr>
            <w:r w:rsidRPr="00416C11">
              <w:rPr>
                <w:b w:val="0"/>
                <w:bCs w:val="0"/>
                <w:sz w:val="22"/>
                <w:szCs w:val="22"/>
              </w:rPr>
              <w:t xml:space="preserve">Ciba-Geigy Corp. (1977) Residues of Ametryn in or on Sugarcane Resulting from Multiple Applications--Texas. (Compilation; unpublished study received Jan 16, 1978 under 100-473; CDL:232677-A) </w:t>
            </w:r>
          </w:p>
        </w:tc>
      </w:tr>
      <w:tr w:rsidR="0069698D" w:rsidRPr="00416C11" w14:paraId="787966C7" w14:textId="77777777" w:rsidTr="0069698D">
        <w:trPr>
          <w:tblCellSpacing w:w="0" w:type="dxa"/>
        </w:trPr>
        <w:tc>
          <w:tcPr>
            <w:tcW w:w="0" w:type="auto"/>
            <w:hideMark/>
          </w:tcPr>
          <w:p w14:paraId="604DFDBA" w14:textId="77777777" w:rsidR="0069698D" w:rsidRPr="00416C11" w:rsidRDefault="0069698D" w:rsidP="0069698D">
            <w:pPr>
              <w:rPr>
                <w:b w:val="0"/>
                <w:bCs w:val="0"/>
                <w:sz w:val="22"/>
                <w:szCs w:val="22"/>
              </w:rPr>
            </w:pPr>
            <w:r w:rsidRPr="00416C11">
              <w:rPr>
                <w:b w:val="0"/>
                <w:bCs w:val="0"/>
                <w:sz w:val="22"/>
                <w:szCs w:val="22"/>
              </w:rPr>
              <w:t>116124</w:t>
            </w:r>
          </w:p>
        </w:tc>
        <w:tc>
          <w:tcPr>
            <w:tcW w:w="0" w:type="auto"/>
            <w:vAlign w:val="center"/>
            <w:hideMark/>
          </w:tcPr>
          <w:p w14:paraId="2B0BA303" w14:textId="77777777" w:rsidR="0069698D" w:rsidRPr="00416C11" w:rsidRDefault="0069698D" w:rsidP="0069698D">
            <w:pPr>
              <w:rPr>
                <w:b w:val="0"/>
                <w:bCs w:val="0"/>
                <w:sz w:val="22"/>
                <w:szCs w:val="22"/>
              </w:rPr>
            </w:pPr>
            <w:r w:rsidRPr="00416C11">
              <w:rPr>
                <w:b w:val="0"/>
                <w:bCs w:val="0"/>
                <w:sz w:val="22"/>
                <w:szCs w:val="22"/>
              </w:rPr>
              <w:t xml:space="preserve">Crown Zellerbach Corp. (1971) [Residues in Various Crops]. Unpublished compilation. 268 p. </w:t>
            </w:r>
          </w:p>
        </w:tc>
      </w:tr>
      <w:tr w:rsidR="0069698D" w:rsidRPr="00416C11" w14:paraId="01D5C03F" w14:textId="77777777" w:rsidTr="0069698D">
        <w:trPr>
          <w:tblCellSpacing w:w="0" w:type="dxa"/>
        </w:trPr>
        <w:tc>
          <w:tcPr>
            <w:tcW w:w="0" w:type="auto"/>
            <w:hideMark/>
          </w:tcPr>
          <w:p w14:paraId="6468E570" w14:textId="77777777" w:rsidR="0069698D" w:rsidRPr="00416C11" w:rsidRDefault="0069698D" w:rsidP="0069698D">
            <w:pPr>
              <w:rPr>
                <w:b w:val="0"/>
                <w:bCs w:val="0"/>
                <w:sz w:val="22"/>
                <w:szCs w:val="22"/>
              </w:rPr>
            </w:pPr>
            <w:r w:rsidRPr="00416C11">
              <w:rPr>
                <w:b w:val="0"/>
                <w:bCs w:val="0"/>
                <w:sz w:val="22"/>
                <w:szCs w:val="22"/>
              </w:rPr>
              <w:lastRenderedPageBreak/>
              <w:t>118949</w:t>
            </w:r>
          </w:p>
        </w:tc>
        <w:tc>
          <w:tcPr>
            <w:tcW w:w="0" w:type="auto"/>
            <w:vAlign w:val="center"/>
            <w:hideMark/>
          </w:tcPr>
          <w:p w14:paraId="2736F15A" w14:textId="77777777" w:rsidR="0069698D" w:rsidRPr="00416C11" w:rsidRDefault="0069698D" w:rsidP="0069698D">
            <w:pPr>
              <w:rPr>
                <w:b w:val="0"/>
                <w:bCs w:val="0"/>
                <w:sz w:val="22"/>
                <w:szCs w:val="22"/>
              </w:rPr>
            </w:pPr>
            <w:r w:rsidRPr="00416C11">
              <w:rPr>
                <w:b w:val="0"/>
                <w:bCs w:val="0"/>
                <w:sz w:val="22"/>
                <w:szCs w:val="22"/>
              </w:rPr>
              <w:t xml:space="preserve">Wilson, G.; Baszis, S.; Dubelman, S. (1982) Residues of Acetochlor in Sorghum Grain following Preemergent Applications of Acetochlor Alone or in Tank Mix Combinations with Atrazine, Roundup, Propazine, and Bifenox: MSL-2567. (Unpublished study received Nov 18, 1982 under 524-EX-56; prepared in cooperation with Craven Laboratories, Inc., submitted by Monsanto Co., Wash- ington, DC; CDL:071245-A) </w:t>
            </w:r>
          </w:p>
        </w:tc>
      </w:tr>
      <w:tr w:rsidR="0069698D" w:rsidRPr="00416C11" w14:paraId="5DA13CC5" w14:textId="77777777" w:rsidTr="0069698D">
        <w:trPr>
          <w:tblCellSpacing w:w="0" w:type="dxa"/>
        </w:trPr>
        <w:tc>
          <w:tcPr>
            <w:tcW w:w="0" w:type="auto"/>
            <w:hideMark/>
          </w:tcPr>
          <w:p w14:paraId="003CED5C" w14:textId="77777777" w:rsidR="0069698D" w:rsidRPr="00416C11" w:rsidRDefault="0069698D" w:rsidP="0069698D">
            <w:pPr>
              <w:rPr>
                <w:b w:val="0"/>
                <w:bCs w:val="0"/>
                <w:sz w:val="22"/>
                <w:szCs w:val="22"/>
              </w:rPr>
            </w:pPr>
            <w:r w:rsidRPr="00416C11">
              <w:rPr>
                <w:b w:val="0"/>
                <w:bCs w:val="0"/>
                <w:sz w:val="22"/>
                <w:szCs w:val="22"/>
              </w:rPr>
              <w:t>119532</w:t>
            </w:r>
          </w:p>
        </w:tc>
        <w:tc>
          <w:tcPr>
            <w:tcW w:w="0" w:type="auto"/>
            <w:vAlign w:val="center"/>
            <w:hideMark/>
          </w:tcPr>
          <w:p w14:paraId="3C6A85F1" w14:textId="77777777" w:rsidR="0069698D" w:rsidRPr="00416C11" w:rsidRDefault="0069698D" w:rsidP="0069698D">
            <w:pPr>
              <w:rPr>
                <w:b w:val="0"/>
                <w:bCs w:val="0"/>
                <w:sz w:val="22"/>
                <w:szCs w:val="22"/>
              </w:rPr>
            </w:pPr>
            <w:r w:rsidRPr="00416C11">
              <w:rPr>
                <w:b w:val="0"/>
                <w:bCs w:val="0"/>
                <w:sz w:val="22"/>
                <w:szCs w:val="22"/>
              </w:rPr>
              <w:t xml:space="preserve">Adams, S.; Dubelman, S. (1982) Residues of Propachlor, Propazine, and Atrazine in Field Treated Sorghum following Preemergent Application with Ramrod/Milogard or Postemergent Application with Ramrod/Atrazine Tank Mixes: Report No. MSL 2244. (Unpublished study received Nov 3, 1982 under 524-328; prepared in cooperation with Craven Laboratories, Inc. and Analytical Bio-chemistry Laboratories, Inc., submitted by Monsanto Co., Washington, DC; CDL:248721-A) </w:t>
            </w:r>
          </w:p>
        </w:tc>
      </w:tr>
      <w:tr w:rsidR="0069698D" w:rsidRPr="00416C11" w14:paraId="7F95ABD4" w14:textId="77777777" w:rsidTr="0069698D">
        <w:trPr>
          <w:tblCellSpacing w:w="0" w:type="dxa"/>
        </w:trPr>
        <w:tc>
          <w:tcPr>
            <w:tcW w:w="0" w:type="auto"/>
            <w:hideMark/>
          </w:tcPr>
          <w:p w14:paraId="0DA5336D" w14:textId="77777777" w:rsidR="0069698D" w:rsidRPr="00416C11" w:rsidRDefault="0069698D" w:rsidP="0069698D">
            <w:pPr>
              <w:rPr>
                <w:b w:val="0"/>
                <w:bCs w:val="0"/>
                <w:sz w:val="22"/>
                <w:szCs w:val="22"/>
              </w:rPr>
            </w:pPr>
            <w:r w:rsidRPr="00416C11">
              <w:rPr>
                <w:b w:val="0"/>
                <w:bCs w:val="0"/>
                <w:sz w:val="22"/>
                <w:szCs w:val="22"/>
              </w:rPr>
              <w:t>126712</w:t>
            </w:r>
          </w:p>
        </w:tc>
        <w:tc>
          <w:tcPr>
            <w:tcW w:w="0" w:type="auto"/>
            <w:vAlign w:val="center"/>
            <w:hideMark/>
          </w:tcPr>
          <w:p w14:paraId="15B2989E" w14:textId="77777777" w:rsidR="0069698D" w:rsidRPr="00416C11" w:rsidRDefault="0069698D" w:rsidP="0069698D">
            <w:pPr>
              <w:rPr>
                <w:b w:val="0"/>
                <w:bCs w:val="0"/>
                <w:sz w:val="22"/>
                <w:szCs w:val="22"/>
              </w:rPr>
            </w:pPr>
            <w:r w:rsidRPr="00416C11">
              <w:rPr>
                <w:b w:val="0"/>
                <w:bCs w:val="0"/>
                <w:sz w:val="22"/>
                <w:szCs w:val="22"/>
              </w:rPr>
              <w:t xml:space="preserve">Ciba-Geigy Corp. (1983) Residues of Atrazine and Its Three Chloro- metabolites in Forage and Hay Resulting from Spring Application of Atrazine to Pasture Grasses. (Compilation; unpublished study received Apr 8, 1983 under 100-439; CDL:071516-A) </w:t>
            </w:r>
          </w:p>
        </w:tc>
      </w:tr>
      <w:tr w:rsidR="0069698D" w:rsidRPr="00416C11" w14:paraId="76965B25" w14:textId="77777777" w:rsidTr="0069698D">
        <w:trPr>
          <w:tblCellSpacing w:w="0" w:type="dxa"/>
        </w:trPr>
        <w:tc>
          <w:tcPr>
            <w:tcW w:w="0" w:type="auto"/>
            <w:hideMark/>
          </w:tcPr>
          <w:p w14:paraId="2BEDDA54" w14:textId="77777777" w:rsidR="0069698D" w:rsidRPr="00416C11" w:rsidRDefault="0069698D" w:rsidP="0069698D">
            <w:pPr>
              <w:rPr>
                <w:b w:val="0"/>
                <w:bCs w:val="0"/>
                <w:sz w:val="22"/>
                <w:szCs w:val="22"/>
              </w:rPr>
            </w:pPr>
            <w:r w:rsidRPr="00416C11">
              <w:rPr>
                <w:b w:val="0"/>
                <w:bCs w:val="0"/>
                <w:sz w:val="22"/>
                <w:szCs w:val="22"/>
              </w:rPr>
              <w:t>127806</w:t>
            </w:r>
          </w:p>
        </w:tc>
        <w:tc>
          <w:tcPr>
            <w:tcW w:w="0" w:type="auto"/>
            <w:vAlign w:val="center"/>
            <w:hideMark/>
          </w:tcPr>
          <w:p w14:paraId="5EDD9B29" w14:textId="77777777" w:rsidR="0069698D" w:rsidRPr="00416C11" w:rsidRDefault="0069698D" w:rsidP="0069698D">
            <w:pPr>
              <w:rPr>
                <w:b w:val="0"/>
                <w:bCs w:val="0"/>
                <w:sz w:val="22"/>
                <w:szCs w:val="22"/>
              </w:rPr>
            </w:pPr>
            <w:r w:rsidRPr="00416C11">
              <w:rPr>
                <w:b w:val="0"/>
                <w:bCs w:val="0"/>
                <w:sz w:val="22"/>
                <w:szCs w:val="22"/>
              </w:rPr>
              <w:t xml:space="preserve">Illinois (1980) Residue Data Supporting an Increase Dosage Rate of Bladex Herbicide on Corn. (Compilation; unpublished study received Mar 28, 1983 under IL 8317; CDL:249949-B) </w:t>
            </w:r>
          </w:p>
        </w:tc>
      </w:tr>
      <w:tr w:rsidR="0069698D" w:rsidRPr="00416C11" w14:paraId="442A9470" w14:textId="77777777" w:rsidTr="0069698D">
        <w:trPr>
          <w:tblCellSpacing w:w="0" w:type="dxa"/>
        </w:trPr>
        <w:tc>
          <w:tcPr>
            <w:tcW w:w="0" w:type="auto"/>
            <w:hideMark/>
          </w:tcPr>
          <w:p w14:paraId="01337FD3" w14:textId="77777777" w:rsidR="0069698D" w:rsidRPr="00416C11" w:rsidRDefault="0069698D" w:rsidP="0069698D">
            <w:pPr>
              <w:rPr>
                <w:b w:val="0"/>
                <w:bCs w:val="0"/>
                <w:sz w:val="22"/>
                <w:szCs w:val="22"/>
              </w:rPr>
            </w:pPr>
            <w:r w:rsidRPr="00416C11">
              <w:rPr>
                <w:b w:val="0"/>
                <w:bCs w:val="0"/>
                <w:sz w:val="22"/>
                <w:szCs w:val="22"/>
              </w:rPr>
              <w:t>128651</w:t>
            </w:r>
          </w:p>
        </w:tc>
        <w:tc>
          <w:tcPr>
            <w:tcW w:w="0" w:type="auto"/>
            <w:vAlign w:val="center"/>
            <w:hideMark/>
          </w:tcPr>
          <w:p w14:paraId="2FBB6BFD" w14:textId="77777777" w:rsidR="0069698D" w:rsidRPr="00416C11" w:rsidRDefault="0069698D" w:rsidP="0069698D">
            <w:pPr>
              <w:rPr>
                <w:b w:val="0"/>
                <w:bCs w:val="0"/>
                <w:sz w:val="22"/>
                <w:szCs w:val="22"/>
              </w:rPr>
            </w:pPr>
            <w:r w:rsidRPr="00416C11">
              <w:rPr>
                <w:b w:val="0"/>
                <w:bCs w:val="0"/>
                <w:sz w:val="22"/>
                <w:szCs w:val="22"/>
              </w:rPr>
              <w:t xml:space="preserve">Monsanto Co. (19??) Residue Data for Lasso and Lasso plus Atrazine Applied Lay-by to Corn: ?Summary Data|. (Unpublished study re- ceived Jun 1, 1983 under 524-314; CDL:250417-A) </w:t>
            </w:r>
          </w:p>
        </w:tc>
      </w:tr>
      <w:tr w:rsidR="0069698D" w:rsidRPr="00416C11" w14:paraId="47B280C6" w14:textId="77777777" w:rsidTr="0069698D">
        <w:trPr>
          <w:tblCellSpacing w:w="0" w:type="dxa"/>
        </w:trPr>
        <w:tc>
          <w:tcPr>
            <w:tcW w:w="0" w:type="auto"/>
            <w:hideMark/>
          </w:tcPr>
          <w:p w14:paraId="308D75A0" w14:textId="77777777" w:rsidR="0069698D" w:rsidRPr="00416C11" w:rsidRDefault="0069698D" w:rsidP="0069698D">
            <w:pPr>
              <w:rPr>
                <w:b w:val="0"/>
                <w:bCs w:val="0"/>
                <w:sz w:val="22"/>
                <w:szCs w:val="22"/>
              </w:rPr>
            </w:pPr>
            <w:r w:rsidRPr="00416C11">
              <w:rPr>
                <w:b w:val="0"/>
                <w:bCs w:val="0"/>
                <w:sz w:val="22"/>
                <w:szCs w:val="22"/>
              </w:rPr>
              <w:t>131860</w:t>
            </w:r>
          </w:p>
        </w:tc>
        <w:tc>
          <w:tcPr>
            <w:tcW w:w="0" w:type="auto"/>
            <w:vAlign w:val="center"/>
            <w:hideMark/>
          </w:tcPr>
          <w:p w14:paraId="3DE650B2" w14:textId="77777777" w:rsidR="0069698D" w:rsidRPr="00416C11" w:rsidRDefault="0069698D" w:rsidP="0069698D">
            <w:pPr>
              <w:rPr>
                <w:b w:val="0"/>
                <w:bCs w:val="0"/>
                <w:sz w:val="22"/>
                <w:szCs w:val="22"/>
              </w:rPr>
            </w:pPr>
            <w:r w:rsidRPr="00416C11">
              <w:rPr>
                <w:b w:val="0"/>
                <w:bCs w:val="0"/>
                <w:sz w:val="22"/>
                <w:szCs w:val="22"/>
              </w:rPr>
              <w:t xml:space="preserve">Ciba-Geigy Corp. (1983) Residues in or on Grain Sorghum Resulting from Postemergence Applications of Dual 8E or Bicep 4.5L. (Com- pilation; unpublished study received Aug 22, 1983 under 100-645; CDL:071905-A) </w:t>
            </w:r>
          </w:p>
        </w:tc>
      </w:tr>
      <w:tr w:rsidR="0069698D" w:rsidRPr="00416C11" w14:paraId="1E1F1952" w14:textId="77777777" w:rsidTr="0069698D">
        <w:trPr>
          <w:tblCellSpacing w:w="0" w:type="dxa"/>
        </w:trPr>
        <w:tc>
          <w:tcPr>
            <w:tcW w:w="0" w:type="auto"/>
            <w:hideMark/>
          </w:tcPr>
          <w:p w14:paraId="26030A0B" w14:textId="77777777" w:rsidR="0069698D" w:rsidRPr="00416C11" w:rsidRDefault="0069698D" w:rsidP="0069698D">
            <w:pPr>
              <w:rPr>
                <w:b w:val="0"/>
                <w:bCs w:val="0"/>
                <w:sz w:val="22"/>
                <w:szCs w:val="22"/>
              </w:rPr>
            </w:pPr>
            <w:r w:rsidRPr="00416C11">
              <w:rPr>
                <w:b w:val="0"/>
                <w:bCs w:val="0"/>
                <w:sz w:val="22"/>
                <w:szCs w:val="22"/>
              </w:rPr>
              <w:t>133076</w:t>
            </w:r>
          </w:p>
        </w:tc>
        <w:tc>
          <w:tcPr>
            <w:tcW w:w="0" w:type="auto"/>
            <w:vAlign w:val="center"/>
            <w:hideMark/>
          </w:tcPr>
          <w:p w14:paraId="5DA500DD" w14:textId="77777777" w:rsidR="0069698D" w:rsidRPr="00416C11" w:rsidRDefault="0069698D" w:rsidP="0069698D">
            <w:pPr>
              <w:rPr>
                <w:b w:val="0"/>
                <w:bCs w:val="0"/>
                <w:sz w:val="22"/>
                <w:szCs w:val="22"/>
              </w:rPr>
            </w:pPr>
            <w:r w:rsidRPr="00416C11">
              <w:rPr>
                <w:b w:val="0"/>
                <w:bCs w:val="0"/>
                <w:sz w:val="22"/>
                <w:szCs w:val="22"/>
              </w:rPr>
              <w:t xml:space="preserve">Mitchell, C.; Fritz, C.; Stark, C.; et al. (1975) Residue Analysis of Amiben Super 6 Liquid &amp; Granular. (Unpublished study re- ceived May 23, 1975 under 264-256; prepared by Amchem Products, Inc., submitted by Union Carbide Agricultural Products Co., Inc., Research Triangle Park, NC; CDL:101105-A) </w:t>
            </w:r>
          </w:p>
        </w:tc>
      </w:tr>
      <w:tr w:rsidR="0069698D" w:rsidRPr="00416C11" w14:paraId="560FDE0D" w14:textId="77777777" w:rsidTr="0069698D">
        <w:trPr>
          <w:tblCellSpacing w:w="0" w:type="dxa"/>
        </w:trPr>
        <w:tc>
          <w:tcPr>
            <w:tcW w:w="0" w:type="auto"/>
            <w:hideMark/>
          </w:tcPr>
          <w:p w14:paraId="2A1B1C02" w14:textId="77777777" w:rsidR="0069698D" w:rsidRPr="00416C11" w:rsidRDefault="0069698D" w:rsidP="0069698D">
            <w:pPr>
              <w:rPr>
                <w:b w:val="0"/>
                <w:bCs w:val="0"/>
                <w:sz w:val="22"/>
                <w:szCs w:val="22"/>
              </w:rPr>
            </w:pPr>
            <w:r w:rsidRPr="00416C11">
              <w:rPr>
                <w:b w:val="0"/>
                <w:bCs w:val="0"/>
                <w:sz w:val="22"/>
                <w:szCs w:val="22"/>
              </w:rPr>
              <w:t>133938</w:t>
            </w:r>
          </w:p>
        </w:tc>
        <w:tc>
          <w:tcPr>
            <w:tcW w:w="0" w:type="auto"/>
            <w:vAlign w:val="center"/>
            <w:hideMark/>
          </w:tcPr>
          <w:p w14:paraId="6D0E3B8F" w14:textId="77777777" w:rsidR="0069698D" w:rsidRPr="00416C11" w:rsidRDefault="0069698D" w:rsidP="0069698D">
            <w:pPr>
              <w:rPr>
                <w:b w:val="0"/>
                <w:bCs w:val="0"/>
                <w:sz w:val="22"/>
                <w:szCs w:val="22"/>
              </w:rPr>
            </w:pPr>
            <w:r w:rsidRPr="00416C11">
              <w:rPr>
                <w:b w:val="0"/>
                <w:bCs w:val="0"/>
                <w:sz w:val="22"/>
                <w:szCs w:val="22"/>
              </w:rPr>
              <w:t xml:space="preserve">Stauffer Chemical Co. (1976) Residue Chemistry Data: ?Eradicane 6.7-E and Other Chemicals in Corn|. (Compilation; unpublished study received Apr 20, 1976 under 476-2157; CDL:224095-A) </w:t>
            </w:r>
          </w:p>
        </w:tc>
      </w:tr>
      <w:tr w:rsidR="0069698D" w:rsidRPr="00416C11" w14:paraId="1A4231B0" w14:textId="77777777" w:rsidTr="0069698D">
        <w:trPr>
          <w:tblCellSpacing w:w="0" w:type="dxa"/>
        </w:trPr>
        <w:tc>
          <w:tcPr>
            <w:tcW w:w="0" w:type="auto"/>
            <w:hideMark/>
          </w:tcPr>
          <w:p w14:paraId="39C6715D" w14:textId="77777777" w:rsidR="0069698D" w:rsidRPr="00416C11" w:rsidRDefault="0069698D" w:rsidP="0069698D">
            <w:pPr>
              <w:rPr>
                <w:b w:val="0"/>
                <w:bCs w:val="0"/>
                <w:sz w:val="22"/>
                <w:szCs w:val="22"/>
              </w:rPr>
            </w:pPr>
            <w:r w:rsidRPr="00416C11">
              <w:rPr>
                <w:b w:val="0"/>
                <w:bCs w:val="0"/>
                <w:sz w:val="22"/>
                <w:szCs w:val="22"/>
              </w:rPr>
              <w:t>135051</w:t>
            </w:r>
          </w:p>
        </w:tc>
        <w:tc>
          <w:tcPr>
            <w:tcW w:w="0" w:type="auto"/>
            <w:vAlign w:val="center"/>
            <w:hideMark/>
          </w:tcPr>
          <w:p w14:paraId="0CF7D20F" w14:textId="77777777" w:rsidR="0069698D" w:rsidRPr="00416C11" w:rsidRDefault="0069698D" w:rsidP="0069698D">
            <w:pPr>
              <w:rPr>
                <w:b w:val="0"/>
                <w:bCs w:val="0"/>
                <w:sz w:val="22"/>
                <w:szCs w:val="22"/>
              </w:rPr>
            </w:pPr>
            <w:r w:rsidRPr="00416C11">
              <w:rPr>
                <w:b w:val="0"/>
                <w:bCs w:val="0"/>
                <w:sz w:val="22"/>
                <w:szCs w:val="22"/>
              </w:rPr>
              <w:t xml:space="preserve">American Cyanamid Co. (1977) Combat (=CL 206,784) Herbicide: Resi- due and Metabolism. (Compilation; unpublished study received Feb 23, 1978 under 241-EX-90; CDL:096830-A) </w:t>
            </w:r>
          </w:p>
        </w:tc>
      </w:tr>
      <w:tr w:rsidR="0069698D" w:rsidRPr="00416C11" w14:paraId="7DB195E3" w14:textId="77777777" w:rsidTr="0069698D">
        <w:trPr>
          <w:tblCellSpacing w:w="0" w:type="dxa"/>
        </w:trPr>
        <w:tc>
          <w:tcPr>
            <w:tcW w:w="0" w:type="auto"/>
            <w:hideMark/>
          </w:tcPr>
          <w:p w14:paraId="7878F52A" w14:textId="77777777" w:rsidR="0069698D" w:rsidRPr="00416C11" w:rsidRDefault="0069698D" w:rsidP="0069698D">
            <w:pPr>
              <w:rPr>
                <w:b w:val="0"/>
                <w:bCs w:val="0"/>
                <w:sz w:val="22"/>
                <w:szCs w:val="22"/>
              </w:rPr>
            </w:pPr>
            <w:r w:rsidRPr="00416C11">
              <w:rPr>
                <w:b w:val="0"/>
                <w:bCs w:val="0"/>
                <w:sz w:val="22"/>
                <w:szCs w:val="22"/>
              </w:rPr>
              <w:t>137714</w:t>
            </w:r>
          </w:p>
        </w:tc>
        <w:tc>
          <w:tcPr>
            <w:tcW w:w="0" w:type="auto"/>
            <w:vAlign w:val="center"/>
            <w:hideMark/>
          </w:tcPr>
          <w:p w14:paraId="5362505B" w14:textId="77777777" w:rsidR="0069698D" w:rsidRPr="00416C11" w:rsidRDefault="0069698D" w:rsidP="0069698D">
            <w:pPr>
              <w:rPr>
                <w:b w:val="0"/>
                <w:bCs w:val="0"/>
                <w:sz w:val="22"/>
                <w:szCs w:val="22"/>
              </w:rPr>
            </w:pPr>
            <w:r w:rsidRPr="00416C11">
              <w:rPr>
                <w:b w:val="0"/>
                <w:bCs w:val="0"/>
                <w:sz w:val="22"/>
                <w:szCs w:val="22"/>
              </w:rPr>
              <w:t xml:space="preserve">Shell Chemical Co. (1983) Multiple Application Use on Field and Sweet Corn: ?Bladex|. (Compilation; unpublished study received Feb 28, 1984 under 201-279; CDL:252643-A) </w:t>
            </w:r>
          </w:p>
        </w:tc>
      </w:tr>
      <w:tr w:rsidR="0069698D" w:rsidRPr="00416C11" w14:paraId="7616042A" w14:textId="77777777" w:rsidTr="0069698D">
        <w:trPr>
          <w:tblCellSpacing w:w="0" w:type="dxa"/>
        </w:trPr>
        <w:tc>
          <w:tcPr>
            <w:tcW w:w="0" w:type="auto"/>
            <w:hideMark/>
          </w:tcPr>
          <w:p w14:paraId="20D015B6" w14:textId="77777777" w:rsidR="0069698D" w:rsidRPr="00416C11" w:rsidRDefault="0069698D" w:rsidP="0069698D">
            <w:pPr>
              <w:rPr>
                <w:b w:val="0"/>
                <w:bCs w:val="0"/>
                <w:sz w:val="22"/>
                <w:szCs w:val="22"/>
              </w:rPr>
            </w:pPr>
            <w:r w:rsidRPr="00416C11">
              <w:rPr>
                <w:b w:val="0"/>
                <w:bCs w:val="0"/>
                <w:sz w:val="22"/>
                <w:szCs w:val="22"/>
              </w:rPr>
              <w:t>137716</w:t>
            </w:r>
          </w:p>
        </w:tc>
        <w:tc>
          <w:tcPr>
            <w:tcW w:w="0" w:type="auto"/>
            <w:vAlign w:val="center"/>
            <w:hideMark/>
          </w:tcPr>
          <w:p w14:paraId="69DD9E7D" w14:textId="77777777" w:rsidR="0069698D" w:rsidRPr="00416C11" w:rsidRDefault="0069698D" w:rsidP="0069698D">
            <w:pPr>
              <w:rPr>
                <w:b w:val="0"/>
                <w:bCs w:val="0"/>
                <w:sz w:val="22"/>
                <w:szCs w:val="22"/>
              </w:rPr>
            </w:pPr>
            <w:r w:rsidRPr="00416C11">
              <w:rPr>
                <w:b w:val="0"/>
                <w:bCs w:val="0"/>
                <w:sz w:val="22"/>
                <w:szCs w:val="22"/>
              </w:rPr>
              <w:t xml:space="preserve">Shell Chemical Co. (1982) Multiple Applications to Fallow Cropland: ?Bladex|. (Compilation; unpublished study received Feb 28, 1984 under 201-279; CDL:252645-A) </w:t>
            </w:r>
          </w:p>
        </w:tc>
      </w:tr>
      <w:tr w:rsidR="0069698D" w:rsidRPr="00416C11" w14:paraId="6F214BD9" w14:textId="77777777" w:rsidTr="0069698D">
        <w:trPr>
          <w:tblCellSpacing w:w="0" w:type="dxa"/>
        </w:trPr>
        <w:tc>
          <w:tcPr>
            <w:tcW w:w="0" w:type="auto"/>
            <w:hideMark/>
          </w:tcPr>
          <w:p w14:paraId="45AAA888" w14:textId="77777777" w:rsidR="0069698D" w:rsidRPr="00416C11" w:rsidRDefault="0069698D" w:rsidP="0069698D">
            <w:pPr>
              <w:rPr>
                <w:b w:val="0"/>
                <w:bCs w:val="0"/>
                <w:sz w:val="22"/>
                <w:szCs w:val="22"/>
              </w:rPr>
            </w:pPr>
            <w:r w:rsidRPr="00416C11">
              <w:rPr>
                <w:b w:val="0"/>
                <w:bCs w:val="0"/>
                <w:sz w:val="22"/>
                <w:szCs w:val="22"/>
              </w:rPr>
              <w:lastRenderedPageBreak/>
              <w:t>138007</w:t>
            </w:r>
          </w:p>
        </w:tc>
        <w:tc>
          <w:tcPr>
            <w:tcW w:w="0" w:type="auto"/>
            <w:vAlign w:val="center"/>
            <w:hideMark/>
          </w:tcPr>
          <w:p w14:paraId="3F104B30" w14:textId="77777777" w:rsidR="0069698D" w:rsidRPr="00416C11" w:rsidRDefault="0069698D" w:rsidP="0069698D">
            <w:pPr>
              <w:rPr>
                <w:b w:val="0"/>
                <w:bCs w:val="0"/>
                <w:sz w:val="22"/>
                <w:szCs w:val="22"/>
              </w:rPr>
            </w:pPr>
            <w:r w:rsidRPr="00416C11">
              <w:rPr>
                <w:b w:val="0"/>
                <w:bCs w:val="0"/>
                <w:sz w:val="22"/>
                <w:szCs w:val="22"/>
              </w:rPr>
              <w:t xml:space="preserve">Lauer, R.; Adams, S.; Arras, D.; et al. (1980) Residues of Propachlor and Atrazine in Field Treated Sorghum following Preemergent Application with Ramrod(R)/Atrazine Tank Mix: Report No. MSL-1088. Final rept. (Incomplete; unpublished study received Sep 19, 1980 under 524-328; prepared in cooperation with Biospherics, Inc., submitted by Monsanto Co., Washington, D.C.; CDL:099653-A) </w:t>
            </w:r>
          </w:p>
        </w:tc>
      </w:tr>
      <w:tr w:rsidR="0069698D" w:rsidRPr="00416C11" w14:paraId="55A59B31" w14:textId="77777777" w:rsidTr="0069698D">
        <w:trPr>
          <w:tblCellSpacing w:w="0" w:type="dxa"/>
        </w:trPr>
        <w:tc>
          <w:tcPr>
            <w:tcW w:w="0" w:type="auto"/>
            <w:hideMark/>
          </w:tcPr>
          <w:p w14:paraId="6B67B4BF" w14:textId="77777777" w:rsidR="0069698D" w:rsidRPr="00416C11" w:rsidRDefault="0069698D" w:rsidP="0069698D">
            <w:pPr>
              <w:rPr>
                <w:b w:val="0"/>
                <w:bCs w:val="0"/>
                <w:sz w:val="22"/>
                <w:szCs w:val="22"/>
              </w:rPr>
            </w:pPr>
            <w:r w:rsidRPr="00416C11">
              <w:rPr>
                <w:b w:val="0"/>
                <w:bCs w:val="0"/>
                <w:sz w:val="22"/>
                <w:szCs w:val="22"/>
              </w:rPr>
              <w:t>139024</w:t>
            </w:r>
          </w:p>
        </w:tc>
        <w:tc>
          <w:tcPr>
            <w:tcW w:w="0" w:type="auto"/>
            <w:vAlign w:val="center"/>
            <w:hideMark/>
          </w:tcPr>
          <w:p w14:paraId="048DF967" w14:textId="77777777" w:rsidR="0069698D" w:rsidRPr="00416C11" w:rsidRDefault="0069698D" w:rsidP="0069698D">
            <w:pPr>
              <w:rPr>
                <w:b w:val="0"/>
                <w:bCs w:val="0"/>
                <w:sz w:val="22"/>
                <w:szCs w:val="22"/>
              </w:rPr>
            </w:pPr>
            <w:r w:rsidRPr="00416C11">
              <w:rPr>
                <w:b w:val="0"/>
                <w:bCs w:val="0"/>
                <w:sz w:val="22"/>
                <w:szCs w:val="22"/>
              </w:rPr>
              <w:t xml:space="preserve">Shell Chemical Co. (1982) Multiple Application Use on Field and Sweet Corn: Residue Chemistry: ?Bladex|. (Compilation; unpub- lished study received Feb 28, 1984 under 201-279; CDL:252506-A; 252507; 252508; 252509) </w:t>
            </w:r>
          </w:p>
        </w:tc>
      </w:tr>
      <w:tr w:rsidR="0069698D" w:rsidRPr="00416C11" w14:paraId="5FF0E3FE" w14:textId="77777777" w:rsidTr="0069698D">
        <w:trPr>
          <w:tblCellSpacing w:w="0" w:type="dxa"/>
        </w:trPr>
        <w:tc>
          <w:tcPr>
            <w:tcW w:w="0" w:type="auto"/>
            <w:hideMark/>
          </w:tcPr>
          <w:p w14:paraId="4D3F782C" w14:textId="77777777" w:rsidR="0069698D" w:rsidRPr="00416C11" w:rsidRDefault="0069698D" w:rsidP="0069698D">
            <w:pPr>
              <w:rPr>
                <w:b w:val="0"/>
                <w:bCs w:val="0"/>
                <w:sz w:val="22"/>
                <w:szCs w:val="22"/>
              </w:rPr>
            </w:pPr>
            <w:r w:rsidRPr="00416C11">
              <w:rPr>
                <w:b w:val="0"/>
                <w:bCs w:val="0"/>
                <w:sz w:val="22"/>
                <w:szCs w:val="22"/>
              </w:rPr>
              <w:t>140279</w:t>
            </w:r>
          </w:p>
        </w:tc>
        <w:tc>
          <w:tcPr>
            <w:tcW w:w="0" w:type="auto"/>
            <w:vAlign w:val="center"/>
            <w:hideMark/>
          </w:tcPr>
          <w:p w14:paraId="16F213DE" w14:textId="77777777" w:rsidR="0069698D" w:rsidRPr="00416C11" w:rsidRDefault="0069698D" w:rsidP="0069698D">
            <w:pPr>
              <w:rPr>
                <w:b w:val="0"/>
                <w:bCs w:val="0"/>
                <w:sz w:val="22"/>
                <w:szCs w:val="22"/>
              </w:rPr>
            </w:pPr>
            <w:r w:rsidRPr="00416C11">
              <w:rPr>
                <w:b w:val="0"/>
                <w:bCs w:val="0"/>
                <w:sz w:val="22"/>
                <w:szCs w:val="22"/>
              </w:rPr>
              <w:t xml:space="preserve">Chevron Chemical Co. (1971) Residue Data Sheet: (Corn: Bux + Atra- zine, Tests No. T 1988, 1990). (Compilation; unpublished study received Mar 12, 1971 under 239-2322; CDL:001530-B) </w:t>
            </w:r>
          </w:p>
        </w:tc>
      </w:tr>
      <w:tr w:rsidR="0069698D" w:rsidRPr="00416C11" w14:paraId="21F2F468" w14:textId="77777777" w:rsidTr="0069698D">
        <w:trPr>
          <w:tblCellSpacing w:w="0" w:type="dxa"/>
        </w:trPr>
        <w:tc>
          <w:tcPr>
            <w:tcW w:w="0" w:type="auto"/>
            <w:hideMark/>
          </w:tcPr>
          <w:p w14:paraId="376777E4" w14:textId="77777777" w:rsidR="0069698D" w:rsidRPr="00416C11" w:rsidRDefault="0069698D" w:rsidP="0069698D">
            <w:pPr>
              <w:rPr>
                <w:b w:val="0"/>
                <w:bCs w:val="0"/>
                <w:sz w:val="22"/>
                <w:szCs w:val="22"/>
              </w:rPr>
            </w:pPr>
            <w:r w:rsidRPr="00416C11">
              <w:rPr>
                <w:b w:val="0"/>
                <w:bCs w:val="0"/>
                <w:sz w:val="22"/>
                <w:szCs w:val="22"/>
              </w:rPr>
              <w:t>142616</w:t>
            </w:r>
          </w:p>
        </w:tc>
        <w:tc>
          <w:tcPr>
            <w:tcW w:w="0" w:type="auto"/>
            <w:vAlign w:val="center"/>
            <w:hideMark/>
          </w:tcPr>
          <w:p w14:paraId="176F3FE5" w14:textId="77777777" w:rsidR="0069698D" w:rsidRPr="00416C11" w:rsidRDefault="0069698D" w:rsidP="0069698D">
            <w:pPr>
              <w:rPr>
                <w:b w:val="0"/>
                <w:bCs w:val="0"/>
                <w:sz w:val="22"/>
                <w:szCs w:val="22"/>
              </w:rPr>
            </w:pPr>
            <w:r w:rsidRPr="00416C11">
              <w:rPr>
                <w:b w:val="0"/>
                <w:bCs w:val="0"/>
                <w:sz w:val="22"/>
                <w:szCs w:val="22"/>
              </w:rPr>
              <w:t xml:space="preserve">Ciba-Geigy Corp. (1984) Residues of Atrazine and Its Three Chloro- metabolites in Grass Forage Resulting from Applications of Atrazine to Connifers. Unpublished compilation. 94 p. </w:t>
            </w:r>
          </w:p>
        </w:tc>
      </w:tr>
      <w:tr w:rsidR="0069698D" w:rsidRPr="00416C11" w14:paraId="6B879C69" w14:textId="77777777" w:rsidTr="0069698D">
        <w:trPr>
          <w:tblCellSpacing w:w="0" w:type="dxa"/>
        </w:trPr>
        <w:tc>
          <w:tcPr>
            <w:tcW w:w="0" w:type="auto"/>
            <w:hideMark/>
          </w:tcPr>
          <w:p w14:paraId="009706D0" w14:textId="77777777" w:rsidR="0069698D" w:rsidRPr="00416C11" w:rsidRDefault="0069698D" w:rsidP="0069698D">
            <w:pPr>
              <w:rPr>
                <w:b w:val="0"/>
                <w:bCs w:val="0"/>
                <w:sz w:val="22"/>
                <w:szCs w:val="22"/>
              </w:rPr>
            </w:pPr>
            <w:r w:rsidRPr="00416C11">
              <w:rPr>
                <w:b w:val="0"/>
                <w:bCs w:val="0"/>
                <w:sz w:val="22"/>
                <w:szCs w:val="22"/>
              </w:rPr>
              <w:t>149446</w:t>
            </w:r>
          </w:p>
        </w:tc>
        <w:tc>
          <w:tcPr>
            <w:tcW w:w="0" w:type="auto"/>
            <w:vAlign w:val="center"/>
            <w:hideMark/>
          </w:tcPr>
          <w:p w14:paraId="3CED028C" w14:textId="77777777" w:rsidR="0069698D" w:rsidRPr="00416C11" w:rsidRDefault="0069698D" w:rsidP="0069698D">
            <w:pPr>
              <w:rPr>
                <w:b w:val="0"/>
                <w:bCs w:val="0"/>
                <w:sz w:val="22"/>
                <w:szCs w:val="22"/>
              </w:rPr>
            </w:pPr>
            <w:r w:rsidRPr="00416C11">
              <w:rPr>
                <w:b w:val="0"/>
                <w:bCs w:val="0"/>
                <w:sz w:val="22"/>
                <w:szCs w:val="22"/>
              </w:rPr>
              <w:t xml:space="preserve">Shell Chemical Co. (1975) [Residue Chemistry of Bladex Herbicide on Wheat Crop]. Unpublished compilation. 502 p. </w:t>
            </w:r>
          </w:p>
        </w:tc>
      </w:tr>
      <w:tr w:rsidR="0069698D" w:rsidRPr="00416C11" w14:paraId="1C803B38" w14:textId="77777777" w:rsidTr="0069698D">
        <w:trPr>
          <w:tblCellSpacing w:w="0" w:type="dxa"/>
        </w:trPr>
        <w:tc>
          <w:tcPr>
            <w:tcW w:w="0" w:type="auto"/>
            <w:hideMark/>
          </w:tcPr>
          <w:p w14:paraId="4C884E7F" w14:textId="77777777" w:rsidR="0069698D" w:rsidRPr="00416C11" w:rsidRDefault="0069698D" w:rsidP="0069698D">
            <w:pPr>
              <w:rPr>
                <w:b w:val="0"/>
                <w:bCs w:val="0"/>
                <w:sz w:val="22"/>
                <w:szCs w:val="22"/>
              </w:rPr>
            </w:pPr>
            <w:r w:rsidRPr="00416C11">
              <w:rPr>
                <w:b w:val="0"/>
                <w:bCs w:val="0"/>
                <w:sz w:val="22"/>
                <w:szCs w:val="22"/>
              </w:rPr>
              <w:t>154870</w:t>
            </w:r>
          </w:p>
        </w:tc>
        <w:tc>
          <w:tcPr>
            <w:tcW w:w="0" w:type="auto"/>
            <w:vAlign w:val="center"/>
            <w:hideMark/>
          </w:tcPr>
          <w:p w14:paraId="24383CC6" w14:textId="77777777" w:rsidR="0069698D" w:rsidRPr="00416C11" w:rsidRDefault="0069698D" w:rsidP="0069698D">
            <w:pPr>
              <w:rPr>
                <w:b w:val="0"/>
                <w:bCs w:val="0"/>
                <w:sz w:val="22"/>
                <w:szCs w:val="22"/>
              </w:rPr>
            </w:pPr>
            <w:r w:rsidRPr="00416C11">
              <w:rPr>
                <w:b w:val="0"/>
                <w:bCs w:val="0"/>
                <w:sz w:val="22"/>
                <w:szCs w:val="22"/>
              </w:rPr>
              <w:t xml:space="preserve">Ciba-Geigy Corp. (1985) Summary of the Metolachlor Water Monitoring for 1979 - July, 1985: Report No. EIR-85024. Unpublished compilation. 559 p. </w:t>
            </w:r>
          </w:p>
        </w:tc>
      </w:tr>
      <w:tr w:rsidR="0069698D" w:rsidRPr="00416C11" w14:paraId="65356F6A" w14:textId="77777777" w:rsidTr="0069698D">
        <w:trPr>
          <w:tblCellSpacing w:w="0" w:type="dxa"/>
        </w:trPr>
        <w:tc>
          <w:tcPr>
            <w:tcW w:w="0" w:type="auto"/>
            <w:hideMark/>
          </w:tcPr>
          <w:p w14:paraId="7E6C8B29" w14:textId="77777777" w:rsidR="0069698D" w:rsidRPr="00416C11" w:rsidRDefault="0069698D" w:rsidP="0069698D">
            <w:pPr>
              <w:rPr>
                <w:b w:val="0"/>
                <w:bCs w:val="0"/>
                <w:sz w:val="22"/>
                <w:szCs w:val="22"/>
              </w:rPr>
            </w:pPr>
            <w:r w:rsidRPr="00416C11">
              <w:rPr>
                <w:b w:val="0"/>
                <w:bCs w:val="0"/>
                <w:sz w:val="22"/>
                <w:szCs w:val="22"/>
              </w:rPr>
              <w:t>155188</w:t>
            </w:r>
          </w:p>
        </w:tc>
        <w:tc>
          <w:tcPr>
            <w:tcW w:w="0" w:type="auto"/>
            <w:vAlign w:val="center"/>
            <w:hideMark/>
          </w:tcPr>
          <w:p w14:paraId="2523B076" w14:textId="77777777" w:rsidR="0069698D" w:rsidRPr="00416C11" w:rsidRDefault="0069698D" w:rsidP="0069698D">
            <w:pPr>
              <w:rPr>
                <w:b w:val="0"/>
                <w:bCs w:val="0"/>
                <w:sz w:val="22"/>
                <w:szCs w:val="22"/>
              </w:rPr>
            </w:pPr>
            <w:r w:rsidRPr="00416C11">
              <w:rPr>
                <w:b w:val="0"/>
                <w:bCs w:val="0"/>
                <w:sz w:val="22"/>
                <w:szCs w:val="22"/>
              </w:rPr>
              <w:t xml:space="preserve">Ross, R.; Balu, K. (1985) Summary of the Simazine Surface Water Monitoring for 1975--July, 1985 [Including Referenced Residue Reports]: Report No. EIR-85021. Unpublished study prepared by Ciba-Geigy Corp. and others. 309 p. </w:t>
            </w:r>
          </w:p>
        </w:tc>
      </w:tr>
      <w:tr w:rsidR="0069698D" w:rsidRPr="00416C11" w14:paraId="76BE25FD" w14:textId="77777777" w:rsidTr="0069698D">
        <w:trPr>
          <w:tblCellSpacing w:w="0" w:type="dxa"/>
        </w:trPr>
        <w:tc>
          <w:tcPr>
            <w:tcW w:w="0" w:type="auto"/>
            <w:hideMark/>
          </w:tcPr>
          <w:p w14:paraId="4E001976" w14:textId="77777777" w:rsidR="0069698D" w:rsidRPr="00416C11" w:rsidRDefault="0069698D" w:rsidP="0069698D">
            <w:pPr>
              <w:rPr>
                <w:b w:val="0"/>
                <w:bCs w:val="0"/>
                <w:sz w:val="22"/>
                <w:szCs w:val="22"/>
              </w:rPr>
            </w:pPr>
            <w:r w:rsidRPr="00416C11">
              <w:rPr>
                <w:b w:val="0"/>
                <w:bCs w:val="0"/>
                <w:sz w:val="22"/>
                <w:szCs w:val="22"/>
              </w:rPr>
              <w:t>156009</w:t>
            </w:r>
          </w:p>
        </w:tc>
        <w:tc>
          <w:tcPr>
            <w:tcW w:w="0" w:type="auto"/>
            <w:vAlign w:val="center"/>
            <w:hideMark/>
          </w:tcPr>
          <w:p w14:paraId="74DDA98B" w14:textId="77777777" w:rsidR="0069698D" w:rsidRPr="00416C11" w:rsidRDefault="0069698D" w:rsidP="0069698D">
            <w:pPr>
              <w:rPr>
                <w:b w:val="0"/>
                <w:bCs w:val="0"/>
                <w:sz w:val="22"/>
                <w:szCs w:val="22"/>
              </w:rPr>
            </w:pPr>
            <w:r w:rsidRPr="00416C11">
              <w:rPr>
                <w:b w:val="0"/>
                <w:bCs w:val="0"/>
                <w:sz w:val="22"/>
                <w:szCs w:val="22"/>
              </w:rPr>
              <w:t xml:space="preserve">Ross, R.; Balu, K. (1985) Summary of the Metalaxyl Surface Water Monitoring for 1983-1985: Report No. EIR-85020. Unpublished compilation prepared by Ciba-Geigy Corp. 163 p. </w:t>
            </w:r>
          </w:p>
        </w:tc>
      </w:tr>
      <w:tr w:rsidR="0069698D" w:rsidRPr="00416C11" w14:paraId="541DAEB7" w14:textId="77777777" w:rsidTr="0069698D">
        <w:trPr>
          <w:tblCellSpacing w:w="0" w:type="dxa"/>
        </w:trPr>
        <w:tc>
          <w:tcPr>
            <w:tcW w:w="0" w:type="auto"/>
            <w:hideMark/>
          </w:tcPr>
          <w:p w14:paraId="77C45BB5" w14:textId="77777777" w:rsidR="0069698D" w:rsidRPr="00416C11" w:rsidRDefault="0069698D" w:rsidP="0069698D">
            <w:pPr>
              <w:rPr>
                <w:b w:val="0"/>
                <w:bCs w:val="0"/>
                <w:sz w:val="22"/>
                <w:szCs w:val="22"/>
              </w:rPr>
            </w:pPr>
            <w:r w:rsidRPr="00416C11">
              <w:rPr>
                <w:b w:val="0"/>
                <w:bCs w:val="0"/>
                <w:sz w:val="22"/>
                <w:szCs w:val="22"/>
              </w:rPr>
              <w:t>158180</w:t>
            </w:r>
          </w:p>
        </w:tc>
        <w:tc>
          <w:tcPr>
            <w:tcW w:w="0" w:type="auto"/>
            <w:vAlign w:val="center"/>
            <w:hideMark/>
          </w:tcPr>
          <w:p w14:paraId="42FF383F" w14:textId="77777777" w:rsidR="0069698D" w:rsidRPr="00416C11" w:rsidRDefault="0069698D" w:rsidP="0069698D">
            <w:pPr>
              <w:rPr>
                <w:b w:val="0"/>
                <w:bCs w:val="0"/>
                <w:sz w:val="22"/>
                <w:szCs w:val="22"/>
              </w:rPr>
            </w:pPr>
            <w:r w:rsidRPr="00416C11">
              <w:rPr>
                <w:b w:val="0"/>
                <w:bCs w:val="0"/>
                <w:sz w:val="22"/>
                <w:szCs w:val="22"/>
              </w:rPr>
              <w:t xml:space="preserve">Herman, D. (1978) [Residue Data: Metolachlor and Atrazine in Sorghum]: AG-A 4739 I, II: Project No. 130058. Unpublished study prepared by Ciba-Geigy Corp. 7 p. </w:t>
            </w:r>
          </w:p>
        </w:tc>
      </w:tr>
      <w:tr w:rsidR="0069698D" w:rsidRPr="00416C11" w14:paraId="08E2D9AE" w14:textId="77777777" w:rsidTr="0069698D">
        <w:trPr>
          <w:tblCellSpacing w:w="0" w:type="dxa"/>
        </w:trPr>
        <w:tc>
          <w:tcPr>
            <w:tcW w:w="0" w:type="auto"/>
            <w:hideMark/>
          </w:tcPr>
          <w:p w14:paraId="11C4768E" w14:textId="77777777" w:rsidR="0069698D" w:rsidRPr="00416C11" w:rsidRDefault="0069698D" w:rsidP="0069698D">
            <w:pPr>
              <w:rPr>
                <w:b w:val="0"/>
                <w:bCs w:val="0"/>
                <w:sz w:val="22"/>
                <w:szCs w:val="22"/>
              </w:rPr>
            </w:pPr>
            <w:r w:rsidRPr="00416C11">
              <w:rPr>
                <w:b w:val="0"/>
                <w:bCs w:val="0"/>
                <w:sz w:val="22"/>
                <w:szCs w:val="22"/>
              </w:rPr>
              <w:t>158184</w:t>
            </w:r>
          </w:p>
        </w:tc>
        <w:tc>
          <w:tcPr>
            <w:tcW w:w="0" w:type="auto"/>
            <w:vAlign w:val="center"/>
            <w:hideMark/>
          </w:tcPr>
          <w:p w14:paraId="3904D16B" w14:textId="77777777" w:rsidR="0069698D" w:rsidRPr="00416C11" w:rsidRDefault="0069698D" w:rsidP="0069698D">
            <w:pPr>
              <w:rPr>
                <w:b w:val="0"/>
                <w:bCs w:val="0"/>
                <w:sz w:val="22"/>
                <w:szCs w:val="22"/>
              </w:rPr>
            </w:pPr>
            <w:r w:rsidRPr="00416C11">
              <w:rPr>
                <w:b w:val="0"/>
                <w:bCs w:val="0"/>
                <w:sz w:val="22"/>
                <w:szCs w:val="22"/>
              </w:rPr>
              <w:t xml:space="preserve">Davidson, W. (1978) [Residue Data: Metolachor and Atrazine in Sorghum]: AG-A 4882 I, II: Project No. 130058. Unpublished study prepared by Ciba-Geigy Corp. 8 p. </w:t>
            </w:r>
          </w:p>
        </w:tc>
      </w:tr>
      <w:tr w:rsidR="0069698D" w:rsidRPr="00416C11" w14:paraId="26892521" w14:textId="77777777" w:rsidTr="0069698D">
        <w:trPr>
          <w:tblCellSpacing w:w="0" w:type="dxa"/>
        </w:trPr>
        <w:tc>
          <w:tcPr>
            <w:tcW w:w="0" w:type="auto"/>
            <w:hideMark/>
          </w:tcPr>
          <w:p w14:paraId="01C59998" w14:textId="77777777" w:rsidR="0069698D" w:rsidRPr="00416C11" w:rsidRDefault="0069698D" w:rsidP="0069698D">
            <w:pPr>
              <w:rPr>
                <w:b w:val="0"/>
                <w:bCs w:val="0"/>
                <w:sz w:val="22"/>
                <w:szCs w:val="22"/>
              </w:rPr>
            </w:pPr>
            <w:r w:rsidRPr="00416C11">
              <w:rPr>
                <w:b w:val="0"/>
                <w:bCs w:val="0"/>
                <w:sz w:val="22"/>
                <w:szCs w:val="22"/>
              </w:rPr>
              <w:t>158187</w:t>
            </w:r>
          </w:p>
        </w:tc>
        <w:tc>
          <w:tcPr>
            <w:tcW w:w="0" w:type="auto"/>
            <w:vAlign w:val="center"/>
            <w:hideMark/>
          </w:tcPr>
          <w:p w14:paraId="14A2043C" w14:textId="77777777" w:rsidR="0069698D" w:rsidRPr="00416C11" w:rsidRDefault="0069698D" w:rsidP="0069698D">
            <w:pPr>
              <w:rPr>
                <w:b w:val="0"/>
                <w:bCs w:val="0"/>
                <w:sz w:val="22"/>
                <w:szCs w:val="22"/>
              </w:rPr>
            </w:pPr>
            <w:r w:rsidRPr="00416C11">
              <w:rPr>
                <w:b w:val="0"/>
                <w:bCs w:val="0"/>
                <w:sz w:val="22"/>
                <w:szCs w:val="22"/>
              </w:rPr>
              <w:t xml:space="preserve">Mattson, M. (1978) [Residue Data: Metolachlor and Atrazine in Sorghum]: AG-A 4949: Project No. 130058. Unpublished study prepared by Ciba-Geigy Corp. 8 p. </w:t>
            </w:r>
          </w:p>
        </w:tc>
      </w:tr>
      <w:tr w:rsidR="0069698D" w:rsidRPr="00416C11" w14:paraId="74840224" w14:textId="77777777" w:rsidTr="0069698D">
        <w:trPr>
          <w:tblCellSpacing w:w="0" w:type="dxa"/>
        </w:trPr>
        <w:tc>
          <w:tcPr>
            <w:tcW w:w="0" w:type="auto"/>
            <w:hideMark/>
          </w:tcPr>
          <w:p w14:paraId="7662175C" w14:textId="77777777" w:rsidR="0069698D" w:rsidRPr="00416C11" w:rsidRDefault="0069698D" w:rsidP="0069698D">
            <w:pPr>
              <w:rPr>
                <w:b w:val="0"/>
                <w:bCs w:val="0"/>
                <w:sz w:val="22"/>
                <w:szCs w:val="22"/>
              </w:rPr>
            </w:pPr>
            <w:r w:rsidRPr="00416C11">
              <w:rPr>
                <w:b w:val="0"/>
                <w:bCs w:val="0"/>
                <w:sz w:val="22"/>
                <w:szCs w:val="22"/>
              </w:rPr>
              <w:t>158747</w:t>
            </w:r>
          </w:p>
        </w:tc>
        <w:tc>
          <w:tcPr>
            <w:tcW w:w="0" w:type="auto"/>
            <w:vAlign w:val="center"/>
            <w:hideMark/>
          </w:tcPr>
          <w:p w14:paraId="2C27235A" w14:textId="77777777" w:rsidR="0069698D" w:rsidRPr="00416C11" w:rsidRDefault="0069698D" w:rsidP="0069698D">
            <w:pPr>
              <w:rPr>
                <w:b w:val="0"/>
                <w:bCs w:val="0"/>
                <w:sz w:val="22"/>
                <w:szCs w:val="22"/>
              </w:rPr>
            </w:pPr>
            <w:r w:rsidRPr="00416C11">
              <w:rPr>
                <w:b w:val="0"/>
                <w:bCs w:val="0"/>
                <w:sz w:val="22"/>
                <w:szCs w:val="22"/>
              </w:rPr>
              <w:t xml:space="preserve">Foster, T.; Morley, H.; Purkayastha, R.; et al. (1972) Residues in eggs and tissues of hens fed a ration containing low levels of pesticides with and without charcoal. Journal of Economic En- tomology 65(4):982-988. </w:t>
            </w:r>
          </w:p>
        </w:tc>
      </w:tr>
      <w:tr w:rsidR="0069698D" w:rsidRPr="00416C11" w14:paraId="65F5A832" w14:textId="77777777" w:rsidTr="0069698D">
        <w:trPr>
          <w:tblCellSpacing w:w="0" w:type="dxa"/>
        </w:trPr>
        <w:tc>
          <w:tcPr>
            <w:tcW w:w="0" w:type="auto"/>
            <w:hideMark/>
          </w:tcPr>
          <w:p w14:paraId="0753261A" w14:textId="77777777" w:rsidR="0069698D" w:rsidRPr="00416C11" w:rsidRDefault="0069698D" w:rsidP="0069698D">
            <w:pPr>
              <w:rPr>
                <w:b w:val="0"/>
                <w:bCs w:val="0"/>
                <w:sz w:val="22"/>
                <w:szCs w:val="22"/>
              </w:rPr>
            </w:pPr>
            <w:r w:rsidRPr="00416C11">
              <w:rPr>
                <w:b w:val="0"/>
                <w:bCs w:val="0"/>
                <w:sz w:val="22"/>
                <w:szCs w:val="22"/>
              </w:rPr>
              <w:t>159206</w:t>
            </w:r>
          </w:p>
        </w:tc>
        <w:tc>
          <w:tcPr>
            <w:tcW w:w="0" w:type="auto"/>
            <w:vAlign w:val="center"/>
            <w:hideMark/>
          </w:tcPr>
          <w:p w14:paraId="1BE97336" w14:textId="77777777" w:rsidR="0069698D" w:rsidRPr="00416C11" w:rsidRDefault="0069698D" w:rsidP="0069698D">
            <w:pPr>
              <w:rPr>
                <w:b w:val="0"/>
                <w:bCs w:val="0"/>
                <w:sz w:val="22"/>
                <w:szCs w:val="22"/>
              </w:rPr>
            </w:pPr>
            <w:r w:rsidRPr="00416C11">
              <w:rPr>
                <w:b w:val="0"/>
                <w:bCs w:val="0"/>
                <w:sz w:val="22"/>
                <w:szCs w:val="22"/>
              </w:rPr>
              <w:t xml:space="preserve">Ciba-Geigy Corp. (1975) Summary of Residue Data: CGA-24705-Atrazine Combinations As Corn Herbicides: Tank-mixes-Dual 6EC plus Aatrex 80W or Aatrex 4L, Flowable Combination Formulation-GA-2-622 4.5 L: Preemergence and Preplant Incorporated Applications. Unpub- lished compilation. 213 p. </w:t>
            </w:r>
          </w:p>
        </w:tc>
      </w:tr>
      <w:tr w:rsidR="0069698D" w:rsidRPr="00416C11" w14:paraId="04D441E4" w14:textId="77777777" w:rsidTr="0069698D">
        <w:trPr>
          <w:tblCellSpacing w:w="0" w:type="dxa"/>
        </w:trPr>
        <w:tc>
          <w:tcPr>
            <w:tcW w:w="0" w:type="auto"/>
            <w:hideMark/>
          </w:tcPr>
          <w:p w14:paraId="1C426E3E" w14:textId="77777777" w:rsidR="0069698D" w:rsidRPr="00416C11" w:rsidRDefault="0069698D" w:rsidP="0069698D">
            <w:pPr>
              <w:rPr>
                <w:b w:val="0"/>
                <w:bCs w:val="0"/>
                <w:sz w:val="22"/>
                <w:szCs w:val="22"/>
              </w:rPr>
            </w:pPr>
            <w:r w:rsidRPr="00416C11">
              <w:rPr>
                <w:b w:val="0"/>
                <w:bCs w:val="0"/>
                <w:sz w:val="22"/>
                <w:szCs w:val="22"/>
              </w:rPr>
              <w:lastRenderedPageBreak/>
              <w:t>161854</w:t>
            </w:r>
          </w:p>
        </w:tc>
        <w:tc>
          <w:tcPr>
            <w:tcW w:w="0" w:type="auto"/>
            <w:vAlign w:val="center"/>
            <w:hideMark/>
          </w:tcPr>
          <w:p w14:paraId="3B8BFF77" w14:textId="77777777" w:rsidR="0069698D" w:rsidRPr="00416C11" w:rsidRDefault="0069698D" w:rsidP="0069698D">
            <w:pPr>
              <w:rPr>
                <w:b w:val="0"/>
                <w:bCs w:val="0"/>
                <w:sz w:val="22"/>
                <w:szCs w:val="22"/>
              </w:rPr>
            </w:pPr>
            <w:r w:rsidRPr="00416C11">
              <w:rPr>
                <w:b w:val="0"/>
                <w:bCs w:val="0"/>
                <w:sz w:val="22"/>
                <w:szCs w:val="22"/>
              </w:rPr>
              <w:t xml:space="preserve">Ciba-Geigy Corp. (1986) Atrazine--Corn: [Reports of Investigations Made with Respect to the Residue Chemistry of Atrazine Containing Products: Plant Metabolism, Animal Metabolism and Residue Data]. Unpublished compilation. 1813 p. </w:t>
            </w:r>
          </w:p>
        </w:tc>
      </w:tr>
      <w:tr w:rsidR="0069698D" w:rsidRPr="00416C11" w14:paraId="02E33A29" w14:textId="77777777" w:rsidTr="0069698D">
        <w:trPr>
          <w:tblCellSpacing w:w="0" w:type="dxa"/>
        </w:trPr>
        <w:tc>
          <w:tcPr>
            <w:tcW w:w="0" w:type="auto"/>
            <w:hideMark/>
          </w:tcPr>
          <w:p w14:paraId="5DF06A25" w14:textId="77777777" w:rsidR="0069698D" w:rsidRPr="00416C11" w:rsidRDefault="0069698D" w:rsidP="0069698D">
            <w:pPr>
              <w:rPr>
                <w:b w:val="0"/>
                <w:bCs w:val="0"/>
                <w:sz w:val="22"/>
                <w:szCs w:val="22"/>
              </w:rPr>
            </w:pPr>
            <w:r w:rsidRPr="00416C11">
              <w:rPr>
                <w:b w:val="0"/>
                <w:bCs w:val="0"/>
                <w:sz w:val="22"/>
                <w:szCs w:val="22"/>
              </w:rPr>
              <w:t>40431383</w:t>
            </w:r>
          </w:p>
        </w:tc>
        <w:tc>
          <w:tcPr>
            <w:tcW w:w="0" w:type="auto"/>
            <w:vAlign w:val="center"/>
            <w:hideMark/>
          </w:tcPr>
          <w:p w14:paraId="6B24EE9F" w14:textId="77777777" w:rsidR="0069698D" w:rsidRPr="00416C11" w:rsidRDefault="0069698D" w:rsidP="0069698D">
            <w:pPr>
              <w:rPr>
                <w:b w:val="0"/>
                <w:bCs w:val="0"/>
                <w:sz w:val="22"/>
                <w:szCs w:val="22"/>
              </w:rPr>
            </w:pPr>
            <w:r w:rsidRPr="00416C11">
              <w:rPr>
                <w:b w:val="0"/>
                <w:bCs w:val="0"/>
                <w:sz w:val="22"/>
                <w:szCs w:val="22"/>
              </w:rPr>
              <w:t xml:space="preserve">Bade, T. (1987) Residues of Atrazine and Its Chlorometabolites in Grain Sorghum (Forage, Fodder, Grain and Grain Fractions) following Application of Aatrex 4L, 80W or Nine-O Herbicide: (Magnitude of Residues): Laboratory Study No.: ABR-87056. Unpublished study prepared by Ciba-Geigy Corp. 368 p. </w:t>
            </w:r>
          </w:p>
        </w:tc>
      </w:tr>
      <w:tr w:rsidR="0069698D" w:rsidRPr="00416C11" w14:paraId="4915A1A5" w14:textId="77777777" w:rsidTr="0069698D">
        <w:trPr>
          <w:tblCellSpacing w:w="0" w:type="dxa"/>
        </w:trPr>
        <w:tc>
          <w:tcPr>
            <w:tcW w:w="0" w:type="auto"/>
            <w:hideMark/>
          </w:tcPr>
          <w:p w14:paraId="623AD5B0" w14:textId="77777777" w:rsidR="0069698D" w:rsidRPr="00416C11" w:rsidRDefault="0069698D" w:rsidP="0069698D">
            <w:pPr>
              <w:rPr>
                <w:b w:val="0"/>
                <w:bCs w:val="0"/>
                <w:sz w:val="22"/>
                <w:szCs w:val="22"/>
              </w:rPr>
            </w:pPr>
            <w:r w:rsidRPr="00416C11">
              <w:rPr>
                <w:b w:val="0"/>
                <w:bCs w:val="0"/>
                <w:sz w:val="22"/>
                <w:szCs w:val="22"/>
              </w:rPr>
              <w:t>40431401</w:t>
            </w:r>
          </w:p>
        </w:tc>
        <w:tc>
          <w:tcPr>
            <w:tcW w:w="0" w:type="auto"/>
            <w:vAlign w:val="center"/>
            <w:hideMark/>
          </w:tcPr>
          <w:p w14:paraId="0624B3E2" w14:textId="77777777" w:rsidR="0069698D" w:rsidRPr="00416C11" w:rsidRDefault="0069698D" w:rsidP="0069698D">
            <w:pPr>
              <w:rPr>
                <w:b w:val="0"/>
                <w:bCs w:val="0"/>
                <w:sz w:val="22"/>
                <w:szCs w:val="22"/>
              </w:rPr>
            </w:pPr>
            <w:r w:rsidRPr="00416C11">
              <w:rPr>
                <w:b w:val="0"/>
                <w:bCs w:val="0"/>
                <w:sz w:val="22"/>
                <w:szCs w:val="22"/>
              </w:rPr>
              <w:t xml:space="preserve">Bade, T. (1987) Residues of Atrazine and Its Chlorometabolites in Corn (Forage, Fodder, Grain and Grain Fractions) following Application of Aatrex 4L, 80W or Nine-O Herbicide (Magnitude of Residues): Study No. ABR-87057. Unpublished compilation prepared by Ciba-Geigy Corp. 947 p. </w:t>
            </w:r>
          </w:p>
        </w:tc>
      </w:tr>
      <w:tr w:rsidR="0069698D" w:rsidRPr="00416C11" w14:paraId="63DABF06" w14:textId="77777777" w:rsidTr="0069698D">
        <w:trPr>
          <w:tblCellSpacing w:w="0" w:type="dxa"/>
        </w:trPr>
        <w:tc>
          <w:tcPr>
            <w:tcW w:w="0" w:type="auto"/>
            <w:hideMark/>
          </w:tcPr>
          <w:p w14:paraId="5DE707CA" w14:textId="77777777" w:rsidR="0069698D" w:rsidRPr="00416C11" w:rsidRDefault="0069698D" w:rsidP="0069698D">
            <w:pPr>
              <w:rPr>
                <w:b w:val="0"/>
                <w:bCs w:val="0"/>
                <w:sz w:val="22"/>
                <w:szCs w:val="22"/>
              </w:rPr>
            </w:pPr>
            <w:r w:rsidRPr="00416C11">
              <w:rPr>
                <w:b w:val="0"/>
                <w:bCs w:val="0"/>
                <w:sz w:val="22"/>
                <w:szCs w:val="22"/>
              </w:rPr>
              <w:t>40431414</w:t>
            </w:r>
          </w:p>
        </w:tc>
        <w:tc>
          <w:tcPr>
            <w:tcW w:w="0" w:type="auto"/>
            <w:vAlign w:val="center"/>
            <w:hideMark/>
          </w:tcPr>
          <w:p w14:paraId="0322A9DA" w14:textId="77777777" w:rsidR="0069698D" w:rsidRPr="00416C11" w:rsidRDefault="0069698D" w:rsidP="0069698D">
            <w:pPr>
              <w:rPr>
                <w:b w:val="0"/>
                <w:bCs w:val="0"/>
                <w:sz w:val="22"/>
                <w:szCs w:val="22"/>
              </w:rPr>
            </w:pPr>
            <w:r w:rsidRPr="00416C11">
              <w:rPr>
                <w:b w:val="0"/>
                <w:bCs w:val="0"/>
                <w:sz w:val="22"/>
                <w:szCs w:val="22"/>
              </w:rPr>
              <w:t xml:space="preserve">Bade, T. (1987) Residue of Atrazine and its Chlorometabolites in Proso Millet (Forage, Fodder, Grain and Grain Fractions) Follow- ing Application of Aatrex 4L, 80W or Nine-O Herbicide (Magnitude of Residues): Study No. ABR-87058. Unpublished compilation pre- pared by Ciba-Geigy Corp. 120 p. </w:t>
            </w:r>
          </w:p>
        </w:tc>
      </w:tr>
      <w:tr w:rsidR="0069698D" w:rsidRPr="00416C11" w14:paraId="400C79AF" w14:textId="77777777" w:rsidTr="0069698D">
        <w:trPr>
          <w:tblCellSpacing w:w="0" w:type="dxa"/>
        </w:trPr>
        <w:tc>
          <w:tcPr>
            <w:tcW w:w="0" w:type="auto"/>
            <w:hideMark/>
          </w:tcPr>
          <w:p w14:paraId="59DF372D" w14:textId="77777777" w:rsidR="0069698D" w:rsidRPr="00416C11" w:rsidRDefault="0069698D" w:rsidP="0069698D">
            <w:pPr>
              <w:rPr>
                <w:b w:val="0"/>
                <w:bCs w:val="0"/>
                <w:sz w:val="22"/>
                <w:szCs w:val="22"/>
              </w:rPr>
            </w:pPr>
            <w:r w:rsidRPr="00416C11">
              <w:rPr>
                <w:b w:val="0"/>
                <w:bCs w:val="0"/>
                <w:sz w:val="22"/>
                <w:szCs w:val="22"/>
              </w:rPr>
              <w:t>40431418</w:t>
            </w:r>
          </w:p>
        </w:tc>
        <w:tc>
          <w:tcPr>
            <w:tcW w:w="0" w:type="auto"/>
            <w:vAlign w:val="center"/>
            <w:hideMark/>
          </w:tcPr>
          <w:p w14:paraId="63549CB3" w14:textId="77777777" w:rsidR="0069698D" w:rsidRPr="00416C11" w:rsidRDefault="0069698D" w:rsidP="0069698D">
            <w:pPr>
              <w:rPr>
                <w:b w:val="0"/>
                <w:bCs w:val="0"/>
                <w:sz w:val="22"/>
                <w:szCs w:val="22"/>
              </w:rPr>
            </w:pPr>
            <w:r w:rsidRPr="00416C11">
              <w:rPr>
                <w:b w:val="0"/>
                <w:bCs w:val="0"/>
                <w:sz w:val="22"/>
                <w:szCs w:val="22"/>
              </w:rPr>
              <w:t xml:space="preserve">Bade, T. (1987) Residues of Atrazine and Its Chlorometabolites in Macadamia Nutmeat following Application of Aatrex Herbicide (Magnitude of Residues): Study No. ABR-87096. Unpublished com- pilation prepared by Ciba-Geigy Corp. 54 p. </w:t>
            </w:r>
          </w:p>
        </w:tc>
      </w:tr>
      <w:tr w:rsidR="0069698D" w:rsidRPr="00416C11" w14:paraId="0763A0C0" w14:textId="77777777" w:rsidTr="0069698D">
        <w:trPr>
          <w:tblCellSpacing w:w="0" w:type="dxa"/>
        </w:trPr>
        <w:tc>
          <w:tcPr>
            <w:tcW w:w="0" w:type="auto"/>
            <w:hideMark/>
          </w:tcPr>
          <w:p w14:paraId="39A515AD" w14:textId="77777777" w:rsidR="0069698D" w:rsidRPr="00416C11" w:rsidRDefault="0069698D" w:rsidP="0069698D">
            <w:pPr>
              <w:rPr>
                <w:b w:val="0"/>
                <w:bCs w:val="0"/>
                <w:sz w:val="22"/>
                <w:szCs w:val="22"/>
              </w:rPr>
            </w:pPr>
            <w:r w:rsidRPr="00416C11">
              <w:rPr>
                <w:b w:val="0"/>
                <w:bCs w:val="0"/>
                <w:sz w:val="22"/>
                <w:szCs w:val="22"/>
              </w:rPr>
              <w:t>40431420</w:t>
            </w:r>
          </w:p>
        </w:tc>
        <w:tc>
          <w:tcPr>
            <w:tcW w:w="0" w:type="auto"/>
            <w:vAlign w:val="center"/>
            <w:hideMark/>
          </w:tcPr>
          <w:p w14:paraId="0D3D654B" w14:textId="77777777" w:rsidR="0069698D" w:rsidRPr="00416C11" w:rsidRDefault="0069698D" w:rsidP="0069698D">
            <w:pPr>
              <w:rPr>
                <w:b w:val="0"/>
                <w:bCs w:val="0"/>
                <w:sz w:val="22"/>
                <w:szCs w:val="22"/>
              </w:rPr>
            </w:pPr>
            <w:r w:rsidRPr="00416C11">
              <w:rPr>
                <w:b w:val="0"/>
                <w:bCs w:val="0"/>
                <w:sz w:val="22"/>
                <w:szCs w:val="22"/>
              </w:rPr>
              <w:t xml:space="preserve">Bade, T. (1987) Residue of Atrazine and its Chlorometabolites in Wheat and Wheat Fractions Following Application of Aatrex Herbi- cide (Magnitude of Residues): Study No. ABR-87107. Unpublished study prepared in cooperation with Ciba-Geigy Corp and En-Cas Analytical Laboratories. 130 p. </w:t>
            </w:r>
          </w:p>
        </w:tc>
      </w:tr>
      <w:tr w:rsidR="0069698D" w:rsidRPr="00416C11" w14:paraId="1E12D994" w14:textId="77777777" w:rsidTr="0069698D">
        <w:trPr>
          <w:tblCellSpacing w:w="0" w:type="dxa"/>
        </w:trPr>
        <w:tc>
          <w:tcPr>
            <w:tcW w:w="0" w:type="auto"/>
            <w:hideMark/>
          </w:tcPr>
          <w:p w14:paraId="141AA990" w14:textId="77777777" w:rsidR="0069698D" w:rsidRPr="00416C11" w:rsidRDefault="0069698D" w:rsidP="0069698D">
            <w:pPr>
              <w:rPr>
                <w:b w:val="0"/>
                <w:bCs w:val="0"/>
                <w:sz w:val="22"/>
                <w:szCs w:val="22"/>
              </w:rPr>
            </w:pPr>
            <w:r w:rsidRPr="00416C11">
              <w:rPr>
                <w:b w:val="0"/>
                <w:bCs w:val="0"/>
                <w:sz w:val="22"/>
                <w:szCs w:val="22"/>
              </w:rPr>
              <w:t>40431421</w:t>
            </w:r>
          </w:p>
        </w:tc>
        <w:tc>
          <w:tcPr>
            <w:tcW w:w="0" w:type="auto"/>
            <w:vAlign w:val="center"/>
            <w:hideMark/>
          </w:tcPr>
          <w:p w14:paraId="5DE7BB8C" w14:textId="77777777" w:rsidR="0069698D" w:rsidRPr="00416C11" w:rsidRDefault="0069698D" w:rsidP="0069698D">
            <w:pPr>
              <w:rPr>
                <w:b w:val="0"/>
                <w:bCs w:val="0"/>
                <w:sz w:val="22"/>
                <w:szCs w:val="22"/>
              </w:rPr>
            </w:pPr>
            <w:r w:rsidRPr="00416C11">
              <w:rPr>
                <w:b w:val="0"/>
                <w:bCs w:val="0"/>
                <w:sz w:val="22"/>
                <w:szCs w:val="22"/>
              </w:rPr>
              <w:t xml:space="preserve">Cheung, M. (1987) Residue Stability Study of Atrazine and Chloro- metabolites in Sweet Corn, Field Corn and Field Corn Fractions under Freezer Storage Conditions (Storage Stability): Study No. ABR-87095. Unpublished compilation prepared by Ciba-Geigy Corp. 76 p. </w:t>
            </w:r>
          </w:p>
        </w:tc>
      </w:tr>
      <w:tr w:rsidR="0069698D" w:rsidRPr="00416C11" w14:paraId="0903614F" w14:textId="77777777" w:rsidTr="0069698D">
        <w:trPr>
          <w:tblCellSpacing w:w="0" w:type="dxa"/>
        </w:trPr>
        <w:tc>
          <w:tcPr>
            <w:tcW w:w="0" w:type="auto"/>
            <w:hideMark/>
          </w:tcPr>
          <w:p w14:paraId="5431D5EF" w14:textId="77777777" w:rsidR="0069698D" w:rsidRPr="00416C11" w:rsidRDefault="0069698D" w:rsidP="0069698D">
            <w:pPr>
              <w:rPr>
                <w:b w:val="0"/>
                <w:bCs w:val="0"/>
                <w:sz w:val="22"/>
                <w:szCs w:val="22"/>
              </w:rPr>
            </w:pPr>
            <w:r w:rsidRPr="00416C11">
              <w:rPr>
                <w:b w:val="0"/>
                <w:bCs w:val="0"/>
                <w:sz w:val="22"/>
                <w:szCs w:val="22"/>
              </w:rPr>
              <w:t>40431422</w:t>
            </w:r>
          </w:p>
        </w:tc>
        <w:tc>
          <w:tcPr>
            <w:tcW w:w="0" w:type="auto"/>
            <w:vAlign w:val="center"/>
            <w:hideMark/>
          </w:tcPr>
          <w:p w14:paraId="16E9237E" w14:textId="77777777" w:rsidR="0069698D" w:rsidRPr="00416C11" w:rsidRDefault="0069698D" w:rsidP="0069698D">
            <w:pPr>
              <w:rPr>
                <w:b w:val="0"/>
                <w:bCs w:val="0"/>
                <w:sz w:val="22"/>
                <w:szCs w:val="22"/>
              </w:rPr>
            </w:pPr>
            <w:r w:rsidRPr="00416C11">
              <w:rPr>
                <w:b w:val="0"/>
                <w:bCs w:val="0"/>
                <w:sz w:val="22"/>
                <w:szCs w:val="22"/>
              </w:rPr>
              <w:t xml:space="preserve">Bade, T. (1987) Residues of Atrazine and its Chlorometabolites in Poultry Tissues and Eggs from Laying Hens Following Administra- tion of Atrazine (Magnitude of Residues): Study No. ABR-87059. Unpublished compilation prepared in cooperation with Ciba-Geigy Corp. and En-Cas Analytical Laboratories. 109 p. </w:t>
            </w:r>
          </w:p>
        </w:tc>
      </w:tr>
      <w:tr w:rsidR="0069698D" w:rsidRPr="00416C11" w14:paraId="0E53C1D5" w14:textId="77777777" w:rsidTr="0069698D">
        <w:trPr>
          <w:tblCellSpacing w:w="0" w:type="dxa"/>
        </w:trPr>
        <w:tc>
          <w:tcPr>
            <w:tcW w:w="0" w:type="auto"/>
            <w:hideMark/>
          </w:tcPr>
          <w:p w14:paraId="61B8C094" w14:textId="77777777" w:rsidR="0069698D" w:rsidRPr="00416C11" w:rsidRDefault="0069698D" w:rsidP="0069698D">
            <w:pPr>
              <w:rPr>
                <w:b w:val="0"/>
                <w:bCs w:val="0"/>
                <w:sz w:val="22"/>
                <w:szCs w:val="22"/>
              </w:rPr>
            </w:pPr>
            <w:r w:rsidRPr="00416C11">
              <w:rPr>
                <w:b w:val="0"/>
                <w:bCs w:val="0"/>
                <w:sz w:val="22"/>
                <w:szCs w:val="22"/>
              </w:rPr>
              <w:t>40431423</w:t>
            </w:r>
          </w:p>
        </w:tc>
        <w:tc>
          <w:tcPr>
            <w:tcW w:w="0" w:type="auto"/>
            <w:vAlign w:val="center"/>
            <w:hideMark/>
          </w:tcPr>
          <w:p w14:paraId="07C0E667" w14:textId="77777777" w:rsidR="0069698D" w:rsidRPr="00416C11" w:rsidRDefault="0069698D" w:rsidP="0069698D">
            <w:pPr>
              <w:rPr>
                <w:b w:val="0"/>
                <w:bCs w:val="0"/>
                <w:sz w:val="22"/>
                <w:szCs w:val="22"/>
              </w:rPr>
            </w:pPr>
            <w:r w:rsidRPr="00416C11">
              <w:rPr>
                <w:b w:val="0"/>
                <w:bCs w:val="0"/>
                <w:sz w:val="22"/>
                <w:szCs w:val="22"/>
              </w:rPr>
              <w:t xml:space="preserve">Bade, T. (1987) Magnitude of Residues of Atrazine and its Chloro- metabolites in Poultry Tissues and Eggs from Laying Hens Fed Atrazine in their Diet (Magnitude of Residues): Study No. ABR- 87102. Unpublished compilation prepared by Ciba-Geigy Corp. 34 p. </w:t>
            </w:r>
          </w:p>
        </w:tc>
      </w:tr>
      <w:tr w:rsidR="0069698D" w:rsidRPr="00416C11" w14:paraId="722065E5" w14:textId="77777777" w:rsidTr="0069698D">
        <w:trPr>
          <w:tblCellSpacing w:w="0" w:type="dxa"/>
        </w:trPr>
        <w:tc>
          <w:tcPr>
            <w:tcW w:w="0" w:type="auto"/>
            <w:hideMark/>
          </w:tcPr>
          <w:p w14:paraId="3E3FB5A3" w14:textId="77777777" w:rsidR="0069698D" w:rsidRPr="00416C11" w:rsidRDefault="0069698D" w:rsidP="0069698D">
            <w:pPr>
              <w:rPr>
                <w:b w:val="0"/>
                <w:bCs w:val="0"/>
                <w:sz w:val="22"/>
                <w:szCs w:val="22"/>
              </w:rPr>
            </w:pPr>
            <w:r w:rsidRPr="00416C11">
              <w:rPr>
                <w:b w:val="0"/>
                <w:bCs w:val="0"/>
                <w:sz w:val="22"/>
                <w:szCs w:val="22"/>
              </w:rPr>
              <w:t>40431424</w:t>
            </w:r>
          </w:p>
        </w:tc>
        <w:tc>
          <w:tcPr>
            <w:tcW w:w="0" w:type="auto"/>
            <w:vAlign w:val="center"/>
            <w:hideMark/>
          </w:tcPr>
          <w:p w14:paraId="2D27FCF7" w14:textId="77777777" w:rsidR="0069698D" w:rsidRPr="00416C11" w:rsidRDefault="0069698D" w:rsidP="0069698D">
            <w:pPr>
              <w:rPr>
                <w:b w:val="0"/>
                <w:bCs w:val="0"/>
                <w:sz w:val="22"/>
                <w:szCs w:val="22"/>
              </w:rPr>
            </w:pPr>
            <w:r w:rsidRPr="00416C11">
              <w:rPr>
                <w:b w:val="0"/>
                <w:bCs w:val="0"/>
                <w:sz w:val="22"/>
                <w:szCs w:val="22"/>
              </w:rPr>
              <w:t xml:space="preserve">Bade, T. (1987) Residues of Atrazine and its Chlorometabolites in Dairy Tissues and Milk Following Administration of Atrazine (Magnitude Of Residues): Study No. ABR-87060. Unpublished com- pilation prepared by Ciba-Geigy Corp. 169 p. </w:t>
            </w:r>
          </w:p>
        </w:tc>
      </w:tr>
      <w:tr w:rsidR="0069698D" w:rsidRPr="00416C11" w14:paraId="1D06E164" w14:textId="77777777" w:rsidTr="0069698D">
        <w:trPr>
          <w:tblCellSpacing w:w="0" w:type="dxa"/>
        </w:trPr>
        <w:tc>
          <w:tcPr>
            <w:tcW w:w="0" w:type="auto"/>
            <w:hideMark/>
          </w:tcPr>
          <w:p w14:paraId="5FF1FE0C" w14:textId="77777777" w:rsidR="0069698D" w:rsidRPr="00416C11" w:rsidRDefault="0069698D" w:rsidP="0069698D">
            <w:pPr>
              <w:rPr>
                <w:b w:val="0"/>
                <w:bCs w:val="0"/>
                <w:sz w:val="22"/>
                <w:szCs w:val="22"/>
              </w:rPr>
            </w:pPr>
            <w:r w:rsidRPr="00416C11">
              <w:rPr>
                <w:b w:val="0"/>
                <w:bCs w:val="0"/>
                <w:sz w:val="22"/>
                <w:szCs w:val="22"/>
              </w:rPr>
              <w:t>40431425</w:t>
            </w:r>
          </w:p>
        </w:tc>
        <w:tc>
          <w:tcPr>
            <w:tcW w:w="0" w:type="auto"/>
            <w:vAlign w:val="center"/>
            <w:hideMark/>
          </w:tcPr>
          <w:p w14:paraId="61ABF5F0" w14:textId="77777777" w:rsidR="0069698D" w:rsidRPr="00416C11" w:rsidRDefault="0069698D" w:rsidP="0069698D">
            <w:pPr>
              <w:rPr>
                <w:b w:val="0"/>
                <w:bCs w:val="0"/>
                <w:sz w:val="22"/>
                <w:szCs w:val="22"/>
              </w:rPr>
            </w:pPr>
            <w:r w:rsidRPr="00416C11">
              <w:rPr>
                <w:b w:val="0"/>
                <w:bCs w:val="0"/>
                <w:sz w:val="22"/>
                <w:szCs w:val="22"/>
              </w:rPr>
              <w:t>Bade, T. (1987) Magnitude of Residues of Atrazine and its Chloro- metabolites in Meat and Milk of Beef and Dairy Cattle Fed Atra- zine in Their Diet ?ABR-87101, ABR-</w:t>
            </w:r>
            <w:r w:rsidRPr="00416C11">
              <w:rPr>
                <w:b w:val="0"/>
                <w:bCs w:val="0"/>
                <w:sz w:val="22"/>
                <w:szCs w:val="22"/>
              </w:rPr>
              <w:lastRenderedPageBreak/>
              <w:t xml:space="preserve">82065| (Magnitude of Resi- dues): Study No. ABR-87101. Unpublished compilation prepared by Ciba-Geigy Corp. 43 p. </w:t>
            </w:r>
          </w:p>
        </w:tc>
      </w:tr>
      <w:tr w:rsidR="0069698D" w:rsidRPr="00416C11" w14:paraId="4F46074E" w14:textId="77777777" w:rsidTr="0069698D">
        <w:trPr>
          <w:tblCellSpacing w:w="0" w:type="dxa"/>
        </w:trPr>
        <w:tc>
          <w:tcPr>
            <w:tcW w:w="0" w:type="auto"/>
            <w:hideMark/>
          </w:tcPr>
          <w:p w14:paraId="2C016DB4" w14:textId="77777777" w:rsidR="0069698D" w:rsidRPr="00416C11" w:rsidRDefault="0069698D" w:rsidP="0069698D">
            <w:pPr>
              <w:rPr>
                <w:b w:val="0"/>
                <w:bCs w:val="0"/>
                <w:sz w:val="22"/>
                <w:szCs w:val="22"/>
              </w:rPr>
            </w:pPr>
            <w:r w:rsidRPr="00416C11">
              <w:rPr>
                <w:b w:val="0"/>
                <w:bCs w:val="0"/>
                <w:sz w:val="22"/>
                <w:szCs w:val="22"/>
              </w:rPr>
              <w:lastRenderedPageBreak/>
              <w:t>40431426</w:t>
            </w:r>
          </w:p>
        </w:tc>
        <w:tc>
          <w:tcPr>
            <w:tcW w:w="0" w:type="auto"/>
            <w:vAlign w:val="center"/>
            <w:hideMark/>
          </w:tcPr>
          <w:p w14:paraId="4DDA6AF5" w14:textId="77777777" w:rsidR="0069698D" w:rsidRPr="00416C11" w:rsidRDefault="0069698D" w:rsidP="0069698D">
            <w:pPr>
              <w:rPr>
                <w:b w:val="0"/>
                <w:bCs w:val="0"/>
                <w:sz w:val="22"/>
                <w:szCs w:val="22"/>
              </w:rPr>
            </w:pPr>
            <w:r w:rsidRPr="00416C11">
              <w:rPr>
                <w:b w:val="0"/>
                <w:bCs w:val="0"/>
                <w:sz w:val="22"/>
                <w:szCs w:val="22"/>
              </w:rPr>
              <w:t xml:space="preserve">Cheung, M. (1987) Residue Stability Study of Atrazine, Simazine and Chlorometabolites in Dairy and Poultry Tissues, Milk and Eggs under Freezer Storage Conditions (Storage Stability): Study No. ABR-87094. Unpublished compilation prepared by Ciba- Geigy Corp. 105 p. </w:t>
            </w:r>
          </w:p>
        </w:tc>
      </w:tr>
      <w:tr w:rsidR="0069698D" w:rsidRPr="00416C11" w14:paraId="4D641A98" w14:textId="77777777" w:rsidTr="0069698D">
        <w:trPr>
          <w:tblCellSpacing w:w="0" w:type="dxa"/>
        </w:trPr>
        <w:tc>
          <w:tcPr>
            <w:tcW w:w="0" w:type="auto"/>
            <w:hideMark/>
          </w:tcPr>
          <w:p w14:paraId="4C930E0E" w14:textId="77777777" w:rsidR="0069698D" w:rsidRPr="00416C11" w:rsidRDefault="0069698D" w:rsidP="0069698D">
            <w:pPr>
              <w:rPr>
                <w:b w:val="0"/>
                <w:bCs w:val="0"/>
                <w:sz w:val="22"/>
                <w:szCs w:val="22"/>
              </w:rPr>
            </w:pPr>
            <w:r w:rsidRPr="00416C11">
              <w:rPr>
                <w:b w:val="0"/>
                <w:bCs w:val="0"/>
                <w:sz w:val="22"/>
                <w:szCs w:val="22"/>
              </w:rPr>
              <w:t>40843301</w:t>
            </w:r>
          </w:p>
        </w:tc>
        <w:tc>
          <w:tcPr>
            <w:tcW w:w="0" w:type="auto"/>
            <w:vAlign w:val="center"/>
            <w:hideMark/>
          </w:tcPr>
          <w:p w14:paraId="408F1D4E" w14:textId="77777777" w:rsidR="0069698D" w:rsidRPr="00416C11" w:rsidRDefault="0069698D" w:rsidP="0069698D">
            <w:pPr>
              <w:rPr>
                <w:b w:val="0"/>
                <w:bCs w:val="0"/>
                <w:sz w:val="22"/>
                <w:szCs w:val="22"/>
              </w:rPr>
            </w:pPr>
            <w:r w:rsidRPr="00416C11">
              <w:rPr>
                <w:b w:val="0"/>
                <w:bCs w:val="0"/>
                <w:sz w:val="22"/>
                <w:szCs w:val="22"/>
              </w:rPr>
              <w:t xml:space="preserve">Cheung, M. (1988) Residues of Atrazine and its Chlorometabolites in Pineapples and Pineapple Fractions Following Application of Aatrex 80W and Nine-O Herbicides: Project ID: ABR-88101. Unpu- blished study prepared by Ciba-Geigy Corp. 75 p. </w:t>
            </w:r>
          </w:p>
        </w:tc>
      </w:tr>
      <w:tr w:rsidR="0069698D" w:rsidRPr="00416C11" w14:paraId="38B6C78E" w14:textId="77777777" w:rsidTr="0069698D">
        <w:trPr>
          <w:tblCellSpacing w:w="0" w:type="dxa"/>
        </w:trPr>
        <w:tc>
          <w:tcPr>
            <w:tcW w:w="0" w:type="auto"/>
            <w:hideMark/>
          </w:tcPr>
          <w:p w14:paraId="145D0A38" w14:textId="77777777" w:rsidR="0069698D" w:rsidRPr="00416C11" w:rsidRDefault="0069698D" w:rsidP="0069698D">
            <w:pPr>
              <w:rPr>
                <w:b w:val="0"/>
                <w:bCs w:val="0"/>
                <w:sz w:val="22"/>
                <w:szCs w:val="22"/>
              </w:rPr>
            </w:pPr>
            <w:r w:rsidRPr="00416C11">
              <w:rPr>
                <w:b w:val="0"/>
                <w:bCs w:val="0"/>
                <w:sz w:val="22"/>
                <w:szCs w:val="22"/>
              </w:rPr>
              <w:t>41009901</w:t>
            </w:r>
          </w:p>
        </w:tc>
        <w:tc>
          <w:tcPr>
            <w:tcW w:w="0" w:type="auto"/>
            <w:vAlign w:val="center"/>
            <w:hideMark/>
          </w:tcPr>
          <w:p w14:paraId="505DC761" w14:textId="77777777" w:rsidR="0069698D" w:rsidRPr="00416C11" w:rsidRDefault="0069698D" w:rsidP="0069698D">
            <w:pPr>
              <w:rPr>
                <w:b w:val="0"/>
                <w:bCs w:val="0"/>
                <w:sz w:val="22"/>
                <w:szCs w:val="22"/>
              </w:rPr>
            </w:pPr>
            <w:r w:rsidRPr="00416C11">
              <w:rPr>
                <w:b w:val="0"/>
                <w:bCs w:val="0"/>
                <w:sz w:val="22"/>
                <w:szCs w:val="22"/>
              </w:rPr>
              <w:t xml:space="preserve">Mattson, A.; Solga, J. (1966) Determination of Hydroxy-atrazine in MIlk of Dairy Cows Fed Atrazine in Rations. Unpublished study prepared by Geigy Research. 13 p. </w:t>
            </w:r>
          </w:p>
        </w:tc>
      </w:tr>
      <w:tr w:rsidR="0069698D" w:rsidRPr="00416C11" w14:paraId="7594C6EE" w14:textId="77777777" w:rsidTr="0069698D">
        <w:trPr>
          <w:tblCellSpacing w:w="0" w:type="dxa"/>
        </w:trPr>
        <w:tc>
          <w:tcPr>
            <w:tcW w:w="0" w:type="auto"/>
            <w:hideMark/>
          </w:tcPr>
          <w:p w14:paraId="57125AF7" w14:textId="77777777" w:rsidR="0069698D" w:rsidRPr="00416C11" w:rsidRDefault="0069698D" w:rsidP="0069698D">
            <w:pPr>
              <w:rPr>
                <w:b w:val="0"/>
                <w:bCs w:val="0"/>
                <w:sz w:val="22"/>
                <w:szCs w:val="22"/>
              </w:rPr>
            </w:pPr>
            <w:r w:rsidRPr="00416C11">
              <w:rPr>
                <w:b w:val="0"/>
                <w:bCs w:val="0"/>
                <w:sz w:val="22"/>
                <w:szCs w:val="22"/>
              </w:rPr>
              <w:t>41009902</w:t>
            </w:r>
          </w:p>
        </w:tc>
        <w:tc>
          <w:tcPr>
            <w:tcW w:w="0" w:type="auto"/>
            <w:vAlign w:val="center"/>
            <w:hideMark/>
          </w:tcPr>
          <w:p w14:paraId="7638A166" w14:textId="77777777" w:rsidR="0069698D" w:rsidRPr="00416C11" w:rsidRDefault="0069698D" w:rsidP="0069698D">
            <w:pPr>
              <w:rPr>
                <w:b w:val="0"/>
                <w:bCs w:val="0"/>
                <w:sz w:val="22"/>
                <w:szCs w:val="22"/>
              </w:rPr>
            </w:pPr>
            <w:r w:rsidRPr="00416C11">
              <w:rPr>
                <w:b w:val="0"/>
                <w:bCs w:val="0"/>
                <w:sz w:val="22"/>
                <w:szCs w:val="22"/>
              </w:rPr>
              <w:t xml:space="preserve">Gould, W. (1968) Tests AG-A 414, AG-A 415, AG-A 700 and Ag-A 812. Unpublished study prepared by Oregon State University. 13 p. </w:t>
            </w:r>
          </w:p>
        </w:tc>
      </w:tr>
      <w:tr w:rsidR="0069698D" w:rsidRPr="00416C11" w14:paraId="7B105C95" w14:textId="77777777" w:rsidTr="0069698D">
        <w:trPr>
          <w:tblCellSpacing w:w="0" w:type="dxa"/>
        </w:trPr>
        <w:tc>
          <w:tcPr>
            <w:tcW w:w="0" w:type="auto"/>
            <w:hideMark/>
          </w:tcPr>
          <w:p w14:paraId="67A0827B" w14:textId="77777777" w:rsidR="0069698D" w:rsidRPr="00416C11" w:rsidRDefault="0069698D" w:rsidP="0069698D">
            <w:pPr>
              <w:rPr>
                <w:b w:val="0"/>
                <w:bCs w:val="0"/>
                <w:sz w:val="22"/>
                <w:szCs w:val="22"/>
              </w:rPr>
            </w:pPr>
            <w:r w:rsidRPr="00416C11">
              <w:rPr>
                <w:b w:val="0"/>
                <w:bCs w:val="0"/>
                <w:sz w:val="22"/>
                <w:szCs w:val="22"/>
              </w:rPr>
              <w:t>41258601</w:t>
            </w:r>
          </w:p>
        </w:tc>
        <w:tc>
          <w:tcPr>
            <w:tcW w:w="0" w:type="auto"/>
            <w:vAlign w:val="center"/>
            <w:hideMark/>
          </w:tcPr>
          <w:p w14:paraId="13BAA9CA" w14:textId="77777777" w:rsidR="0069698D" w:rsidRPr="00416C11" w:rsidRDefault="0069698D" w:rsidP="0069698D">
            <w:pPr>
              <w:rPr>
                <w:b w:val="0"/>
                <w:bCs w:val="0"/>
                <w:sz w:val="22"/>
                <w:szCs w:val="22"/>
              </w:rPr>
            </w:pPr>
            <w:r w:rsidRPr="00416C11">
              <w:rPr>
                <w:b w:val="0"/>
                <w:bCs w:val="0"/>
                <w:sz w:val="22"/>
                <w:szCs w:val="22"/>
              </w:rPr>
              <w:t xml:space="preserve">Cheung, M. (1989) Simazine, Atrazine, and Chlorometabolites: Residue Stability Study of Simazine, Atrazine, and Chlorometabo- lites in Sweet Corn, Field Corn, and Field Corn Fractions under Freezer Storage Conditions: Final Report: Laboratory Project ID ABR-89032. Unpublished study prepared by Ciba-Geigy Corp. 83 p. </w:t>
            </w:r>
          </w:p>
        </w:tc>
      </w:tr>
      <w:tr w:rsidR="0069698D" w:rsidRPr="00416C11" w14:paraId="7B187D51" w14:textId="77777777" w:rsidTr="0069698D">
        <w:trPr>
          <w:tblCellSpacing w:w="0" w:type="dxa"/>
        </w:trPr>
        <w:tc>
          <w:tcPr>
            <w:tcW w:w="0" w:type="auto"/>
            <w:hideMark/>
          </w:tcPr>
          <w:p w14:paraId="3DBCB4CB" w14:textId="77777777" w:rsidR="0069698D" w:rsidRPr="00416C11" w:rsidRDefault="0069698D" w:rsidP="0069698D">
            <w:pPr>
              <w:rPr>
                <w:b w:val="0"/>
                <w:bCs w:val="0"/>
                <w:sz w:val="22"/>
                <w:szCs w:val="22"/>
              </w:rPr>
            </w:pPr>
            <w:r w:rsidRPr="00416C11">
              <w:rPr>
                <w:b w:val="0"/>
                <w:bCs w:val="0"/>
                <w:sz w:val="22"/>
                <w:szCs w:val="22"/>
              </w:rPr>
              <w:t>41258602</w:t>
            </w:r>
          </w:p>
        </w:tc>
        <w:tc>
          <w:tcPr>
            <w:tcW w:w="0" w:type="auto"/>
            <w:vAlign w:val="center"/>
            <w:hideMark/>
          </w:tcPr>
          <w:p w14:paraId="0B70A28C" w14:textId="77777777" w:rsidR="0069698D" w:rsidRPr="00416C11" w:rsidRDefault="0069698D" w:rsidP="0069698D">
            <w:pPr>
              <w:rPr>
                <w:b w:val="0"/>
                <w:bCs w:val="0"/>
                <w:sz w:val="22"/>
                <w:szCs w:val="22"/>
              </w:rPr>
            </w:pPr>
            <w:r w:rsidRPr="00416C11">
              <w:rPr>
                <w:b w:val="0"/>
                <w:bCs w:val="0"/>
                <w:sz w:val="22"/>
                <w:szCs w:val="22"/>
              </w:rPr>
              <w:t xml:space="preserve">Cheung, M. (1989) Simazine, Atrazine, and Chlorometabolites: Residue Stability Study of Simazine, Atrazine, and Chlorometabo- lites in Apples and Apple Fractions under Freezer Storage Condi- tions: Final Report: Laboratory Project ID ABR-89033. Unpub- lished study prepared by Ciba-Geigy Corp. 73 p. </w:t>
            </w:r>
          </w:p>
        </w:tc>
      </w:tr>
      <w:tr w:rsidR="0069698D" w:rsidRPr="00416C11" w14:paraId="6A3DE76B" w14:textId="77777777" w:rsidTr="0069698D">
        <w:trPr>
          <w:tblCellSpacing w:w="0" w:type="dxa"/>
        </w:trPr>
        <w:tc>
          <w:tcPr>
            <w:tcW w:w="0" w:type="auto"/>
            <w:hideMark/>
          </w:tcPr>
          <w:p w14:paraId="758C8FEC" w14:textId="77777777" w:rsidR="0069698D" w:rsidRPr="00416C11" w:rsidRDefault="0069698D" w:rsidP="0069698D">
            <w:pPr>
              <w:rPr>
                <w:b w:val="0"/>
                <w:bCs w:val="0"/>
                <w:sz w:val="22"/>
                <w:szCs w:val="22"/>
              </w:rPr>
            </w:pPr>
            <w:r w:rsidRPr="00416C11">
              <w:rPr>
                <w:b w:val="0"/>
                <w:bCs w:val="0"/>
                <w:sz w:val="22"/>
                <w:szCs w:val="22"/>
              </w:rPr>
              <w:t>41258603</w:t>
            </w:r>
          </w:p>
        </w:tc>
        <w:tc>
          <w:tcPr>
            <w:tcW w:w="0" w:type="auto"/>
            <w:vAlign w:val="center"/>
            <w:hideMark/>
          </w:tcPr>
          <w:p w14:paraId="2C7A488C" w14:textId="77777777" w:rsidR="0069698D" w:rsidRPr="00416C11" w:rsidRDefault="0069698D" w:rsidP="0069698D">
            <w:pPr>
              <w:rPr>
                <w:b w:val="0"/>
                <w:bCs w:val="0"/>
                <w:sz w:val="22"/>
                <w:szCs w:val="22"/>
              </w:rPr>
            </w:pPr>
            <w:r w:rsidRPr="00416C11">
              <w:rPr>
                <w:b w:val="0"/>
                <w:bCs w:val="0"/>
                <w:sz w:val="22"/>
                <w:szCs w:val="22"/>
              </w:rPr>
              <w:t xml:space="preserve">Cheung, M. (1989) Simazine, Atrazine, and Chlorometabolites: Residue Stability Study of Simazine, Atrazine, and Chlorometabolites in Dairy and Poultry Tissues, Milk, and Eggs under Freezer Storage Conditions: Final Report: Laboratory Project ID ABR- 89031. Unpublished study prepared by Ciba-Geigy Corp. 107 p. </w:t>
            </w:r>
          </w:p>
        </w:tc>
      </w:tr>
      <w:tr w:rsidR="0069698D" w:rsidRPr="00416C11" w14:paraId="59AF0982" w14:textId="77777777" w:rsidTr="0069698D">
        <w:trPr>
          <w:tblCellSpacing w:w="0" w:type="dxa"/>
        </w:trPr>
        <w:tc>
          <w:tcPr>
            <w:tcW w:w="0" w:type="auto"/>
            <w:hideMark/>
          </w:tcPr>
          <w:p w14:paraId="63E3D56D" w14:textId="77777777" w:rsidR="0069698D" w:rsidRPr="00416C11" w:rsidRDefault="0069698D" w:rsidP="0069698D">
            <w:pPr>
              <w:rPr>
                <w:b w:val="0"/>
                <w:bCs w:val="0"/>
                <w:sz w:val="22"/>
                <w:szCs w:val="22"/>
              </w:rPr>
            </w:pPr>
            <w:r w:rsidRPr="00416C11">
              <w:rPr>
                <w:b w:val="0"/>
                <w:bCs w:val="0"/>
                <w:sz w:val="22"/>
                <w:szCs w:val="22"/>
              </w:rPr>
              <w:t>41397102</w:t>
            </w:r>
          </w:p>
        </w:tc>
        <w:tc>
          <w:tcPr>
            <w:tcW w:w="0" w:type="auto"/>
            <w:vAlign w:val="center"/>
            <w:hideMark/>
          </w:tcPr>
          <w:p w14:paraId="367FA378" w14:textId="77777777" w:rsidR="0069698D" w:rsidRPr="00416C11" w:rsidRDefault="0069698D" w:rsidP="0069698D">
            <w:pPr>
              <w:rPr>
                <w:b w:val="0"/>
                <w:bCs w:val="0"/>
                <w:sz w:val="22"/>
                <w:szCs w:val="22"/>
              </w:rPr>
            </w:pPr>
            <w:r w:rsidRPr="00416C11">
              <w:rPr>
                <w:b w:val="0"/>
                <w:bCs w:val="0"/>
                <w:sz w:val="22"/>
                <w:szCs w:val="22"/>
              </w:rPr>
              <w:t xml:space="preserve">Szorik, M. (1990) Ruggedness Testing of Atrazine Analytical Method AG-484 for the Determination of Atrazine and its Metabolites G- 30033, G-28279, and G-28273 in Field Corn Forage, Field Corn Grain, and Sweet Corn (K + CWHR): Final Report: Lab Project Number: HLA 6012-298. Unpublished study prepared by Hazleton Laboratories America, Inc. 95 p. </w:t>
            </w:r>
          </w:p>
        </w:tc>
      </w:tr>
      <w:tr w:rsidR="0069698D" w:rsidRPr="00416C11" w14:paraId="4B2BF9DC" w14:textId="77777777" w:rsidTr="0069698D">
        <w:trPr>
          <w:tblCellSpacing w:w="0" w:type="dxa"/>
        </w:trPr>
        <w:tc>
          <w:tcPr>
            <w:tcW w:w="0" w:type="auto"/>
            <w:hideMark/>
          </w:tcPr>
          <w:p w14:paraId="2B0CB50B" w14:textId="77777777" w:rsidR="0069698D" w:rsidRPr="00416C11" w:rsidRDefault="0069698D" w:rsidP="0069698D">
            <w:pPr>
              <w:rPr>
                <w:b w:val="0"/>
                <w:bCs w:val="0"/>
                <w:sz w:val="22"/>
                <w:szCs w:val="22"/>
              </w:rPr>
            </w:pPr>
            <w:r w:rsidRPr="00416C11">
              <w:rPr>
                <w:b w:val="0"/>
                <w:bCs w:val="0"/>
                <w:sz w:val="22"/>
                <w:szCs w:val="22"/>
              </w:rPr>
              <w:t>41423401</w:t>
            </w:r>
          </w:p>
        </w:tc>
        <w:tc>
          <w:tcPr>
            <w:tcW w:w="0" w:type="auto"/>
            <w:vAlign w:val="center"/>
            <w:hideMark/>
          </w:tcPr>
          <w:p w14:paraId="218A214B" w14:textId="77777777" w:rsidR="0069698D" w:rsidRPr="00416C11" w:rsidRDefault="0069698D" w:rsidP="0069698D">
            <w:pPr>
              <w:rPr>
                <w:b w:val="0"/>
                <w:bCs w:val="0"/>
                <w:sz w:val="22"/>
                <w:szCs w:val="22"/>
              </w:rPr>
            </w:pPr>
            <w:r w:rsidRPr="00416C11">
              <w:rPr>
                <w:b w:val="0"/>
                <w:bCs w:val="0"/>
                <w:sz w:val="22"/>
                <w:szCs w:val="22"/>
              </w:rPr>
              <w:t xml:space="preserve">Williams, R. (1990) Multiresidue Method Testing of Atrazine, Simazine, and their Chloro-and Hydroxytriazine Metabolites in Crops and Animal Tissues: Lab Project ID: ABR-89010. Unpu lished study prepared by Ciba Geigy Corp. 130 p. </w:t>
            </w:r>
          </w:p>
        </w:tc>
      </w:tr>
      <w:tr w:rsidR="0069698D" w:rsidRPr="00416C11" w14:paraId="51872923" w14:textId="77777777" w:rsidTr="0069698D">
        <w:trPr>
          <w:tblCellSpacing w:w="0" w:type="dxa"/>
        </w:trPr>
        <w:tc>
          <w:tcPr>
            <w:tcW w:w="0" w:type="auto"/>
            <w:hideMark/>
          </w:tcPr>
          <w:p w14:paraId="711D4EED" w14:textId="77777777" w:rsidR="0069698D" w:rsidRPr="00416C11" w:rsidRDefault="0069698D" w:rsidP="0069698D">
            <w:pPr>
              <w:rPr>
                <w:b w:val="0"/>
                <w:bCs w:val="0"/>
                <w:sz w:val="22"/>
                <w:szCs w:val="22"/>
              </w:rPr>
            </w:pPr>
            <w:r w:rsidRPr="00416C11">
              <w:rPr>
                <w:b w:val="0"/>
                <w:bCs w:val="0"/>
                <w:sz w:val="22"/>
                <w:szCs w:val="22"/>
              </w:rPr>
              <w:t>42547117</w:t>
            </w:r>
          </w:p>
        </w:tc>
        <w:tc>
          <w:tcPr>
            <w:tcW w:w="0" w:type="auto"/>
            <w:vAlign w:val="center"/>
            <w:hideMark/>
          </w:tcPr>
          <w:p w14:paraId="0C69CA6B" w14:textId="77777777" w:rsidR="0069698D" w:rsidRPr="00416C11" w:rsidRDefault="0069698D" w:rsidP="0069698D">
            <w:pPr>
              <w:rPr>
                <w:b w:val="0"/>
                <w:bCs w:val="0"/>
                <w:sz w:val="22"/>
                <w:szCs w:val="22"/>
              </w:rPr>
            </w:pPr>
            <w:r w:rsidRPr="00416C11">
              <w:rPr>
                <w:b w:val="0"/>
                <w:bCs w:val="0"/>
                <w:sz w:val="22"/>
                <w:szCs w:val="22"/>
              </w:rPr>
              <w:t xml:space="preserve">McLaughlin, R. (1992) Magnitude of the Residues in Corn Samples following Applications of Aatrex Nine-O ?Atrazine|: Lab Project Number: ABR-92028. Unpublished study prepared by Ciba-Geigy Corp. 433 p. </w:t>
            </w:r>
          </w:p>
        </w:tc>
      </w:tr>
      <w:tr w:rsidR="0069698D" w:rsidRPr="00416C11" w14:paraId="07CE788A" w14:textId="77777777" w:rsidTr="0069698D">
        <w:trPr>
          <w:tblCellSpacing w:w="0" w:type="dxa"/>
        </w:trPr>
        <w:tc>
          <w:tcPr>
            <w:tcW w:w="0" w:type="auto"/>
            <w:hideMark/>
          </w:tcPr>
          <w:p w14:paraId="4941FB61" w14:textId="77777777" w:rsidR="0069698D" w:rsidRPr="00416C11" w:rsidRDefault="0069698D" w:rsidP="0069698D">
            <w:pPr>
              <w:rPr>
                <w:b w:val="0"/>
                <w:bCs w:val="0"/>
                <w:sz w:val="22"/>
                <w:szCs w:val="22"/>
              </w:rPr>
            </w:pPr>
            <w:r w:rsidRPr="00416C11">
              <w:rPr>
                <w:b w:val="0"/>
                <w:bCs w:val="0"/>
                <w:sz w:val="22"/>
                <w:szCs w:val="22"/>
              </w:rPr>
              <w:t>43160501</w:t>
            </w:r>
          </w:p>
        </w:tc>
        <w:tc>
          <w:tcPr>
            <w:tcW w:w="0" w:type="auto"/>
            <w:vAlign w:val="center"/>
            <w:hideMark/>
          </w:tcPr>
          <w:p w14:paraId="0355A603" w14:textId="77777777" w:rsidR="0069698D" w:rsidRPr="00416C11" w:rsidRDefault="0069698D" w:rsidP="0069698D">
            <w:pPr>
              <w:rPr>
                <w:b w:val="0"/>
                <w:bCs w:val="0"/>
                <w:sz w:val="22"/>
                <w:szCs w:val="22"/>
              </w:rPr>
            </w:pPr>
            <w:r w:rsidRPr="00416C11">
              <w:rPr>
                <w:b w:val="0"/>
                <w:bCs w:val="0"/>
                <w:sz w:val="22"/>
                <w:szCs w:val="22"/>
              </w:rPr>
              <w:t xml:space="preserve">Selman, F. (1993) Magnitude of Residues in Field Corn and Rotational Indicator Crops Following an Application of AATREX 4L Plus Crop Oil Concentrate (COC): Lab Project </w:t>
            </w:r>
            <w:r w:rsidRPr="00416C11">
              <w:rPr>
                <w:b w:val="0"/>
                <w:bCs w:val="0"/>
                <w:sz w:val="22"/>
                <w:szCs w:val="22"/>
              </w:rPr>
              <w:lastRenderedPageBreak/>
              <w:t xml:space="preserve">Number: ABR-93046: 101175: 25-91-B2. Unpublished study prepared by Biochemistry Department, Ciba-Geigy Corp. 1062 p. </w:t>
            </w:r>
          </w:p>
        </w:tc>
      </w:tr>
      <w:tr w:rsidR="0069698D" w:rsidRPr="00416C11" w14:paraId="5696652E" w14:textId="77777777" w:rsidTr="0069698D">
        <w:trPr>
          <w:tblCellSpacing w:w="0" w:type="dxa"/>
        </w:trPr>
        <w:tc>
          <w:tcPr>
            <w:tcW w:w="0" w:type="auto"/>
            <w:hideMark/>
          </w:tcPr>
          <w:p w14:paraId="16F3097F" w14:textId="77777777" w:rsidR="0069698D" w:rsidRPr="00416C11" w:rsidRDefault="0069698D" w:rsidP="0069698D">
            <w:pPr>
              <w:rPr>
                <w:b w:val="0"/>
                <w:bCs w:val="0"/>
                <w:sz w:val="22"/>
                <w:szCs w:val="22"/>
              </w:rPr>
            </w:pPr>
            <w:r w:rsidRPr="00416C11">
              <w:rPr>
                <w:b w:val="0"/>
                <w:bCs w:val="0"/>
                <w:sz w:val="22"/>
                <w:szCs w:val="22"/>
              </w:rPr>
              <w:lastRenderedPageBreak/>
              <w:t>43160502</w:t>
            </w:r>
          </w:p>
        </w:tc>
        <w:tc>
          <w:tcPr>
            <w:tcW w:w="0" w:type="auto"/>
            <w:vAlign w:val="center"/>
            <w:hideMark/>
          </w:tcPr>
          <w:p w14:paraId="04C00BEE" w14:textId="77777777" w:rsidR="0069698D" w:rsidRPr="00416C11" w:rsidRDefault="0069698D" w:rsidP="0069698D">
            <w:pPr>
              <w:rPr>
                <w:b w:val="0"/>
                <w:bCs w:val="0"/>
                <w:sz w:val="22"/>
                <w:szCs w:val="22"/>
              </w:rPr>
            </w:pPr>
            <w:r w:rsidRPr="00416C11">
              <w:rPr>
                <w:b w:val="0"/>
                <w:bCs w:val="0"/>
                <w:sz w:val="22"/>
                <w:szCs w:val="22"/>
              </w:rPr>
              <w:t xml:space="preserve">Ross, J. (1994) Atrazine--Magnitude of Residues in or on Wheat Following an Application of AATREX Nine-O to Wheat Stubble (Wheat-Fallow-Wheat): Lab Project Number: ABR-93045: 119-89-B1: 101171. Unpublished study prepared by Biochemistry Department, Ciba-Geigy Corp. 716 p. </w:t>
            </w:r>
          </w:p>
        </w:tc>
      </w:tr>
      <w:tr w:rsidR="0069698D" w:rsidRPr="00416C11" w14:paraId="44530298" w14:textId="77777777" w:rsidTr="0069698D">
        <w:trPr>
          <w:tblCellSpacing w:w="0" w:type="dxa"/>
        </w:trPr>
        <w:tc>
          <w:tcPr>
            <w:tcW w:w="0" w:type="auto"/>
            <w:hideMark/>
          </w:tcPr>
          <w:p w14:paraId="62B466A2" w14:textId="77777777" w:rsidR="0069698D" w:rsidRPr="00416C11" w:rsidRDefault="0069698D" w:rsidP="0069698D">
            <w:pPr>
              <w:rPr>
                <w:b w:val="0"/>
                <w:bCs w:val="0"/>
                <w:sz w:val="22"/>
                <w:szCs w:val="22"/>
              </w:rPr>
            </w:pPr>
            <w:r w:rsidRPr="00416C11">
              <w:rPr>
                <w:b w:val="0"/>
                <w:bCs w:val="0"/>
                <w:sz w:val="22"/>
                <w:szCs w:val="22"/>
              </w:rPr>
              <w:t>43160503</w:t>
            </w:r>
          </w:p>
        </w:tc>
        <w:tc>
          <w:tcPr>
            <w:tcW w:w="0" w:type="auto"/>
            <w:vAlign w:val="center"/>
            <w:hideMark/>
          </w:tcPr>
          <w:p w14:paraId="3DD23549" w14:textId="77777777" w:rsidR="0069698D" w:rsidRPr="00416C11" w:rsidRDefault="0069698D" w:rsidP="0069698D">
            <w:pPr>
              <w:rPr>
                <w:b w:val="0"/>
                <w:bCs w:val="0"/>
                <w:sz w:val="22"/>
                <w:szCs w:val="22"/>
              </w:rPr>
            </w:pPr>
            <w:r w:rsidRPr="00416C11">
              <w:rPr>
                <w:b w:val="0"/>
                <w:bCs w:val="0"/>
                <w:sz w:val="22"/>
                <w:szCs w:val="22"/>
              </w:rPr>
              <w:t xml:space="preserve">Ross, J. (1994) Atrazine--Magnitude of the Residues in or on Grain Sorghum, Used for Processing, Following Post Application of AATREX Nine-O: Lab Project Number: ABR-93079: 58-89-A: 101170. Unpublished study prepared by Biochemistry Department, Ciba-Geigy Corp. 252 p. </w:t>
            </w:r>
          </w:p>
        </w:tc>
      </w:tr>
      <w:tr w:rsidR="0069698D" w:rsidRPr="00416C11" w14:paraId="379FACAD" w14:textId="77777777" w:rsidTr="0069698D">
        <w:trPr>
          <w:tblCellSpacing w:w="0" w:type="dxa"/>
        </w:trPr>
        <w:tc>
          <w:tcPr>
            <w:tcW w:w="0" w:type="auto"/>
            <w:hideMark/>
          </w:tcPr>
          <w:p w14:paraId="3F97493A" w14:textId="77777777" w:rsidR="0069698D" w:rsidRPr="00416C11" w:rsidRDefault="0069698D" w:rsidP="0069698D">
            <w:pPr>
              <w:rPr>
                <w:b w:val="0"/>
                <w:bCs w:val="0"/>
                <w:sz w:val="22"/>
                <w:szCs w:val="22"/>
              </w:rPr>
            </w:pPr>
            <w:r w:rsidRPr="00416C11">
              <w:rPr>
                <w:b w:val="0"/>
                <w:bCs w:val="0"/>
                <w:sz w:val="22"/>
                <w:szCs w:val="22"/>
              </w:rPr>
              <w:t>43160504</w:t>
            </w:r>
          </w:p>
        </w:tc>
        <w:tc>
          <w:tcPr>
            <w:tcW w:w="0" w:type="auto"/>
            <w:vAlign w:val="center"/>
            <w:hideMark/>
          </w:tcPr>
          <w:p w14:paraId="29E0FEE7" w14:textId="77777777" w:rsidR="0069698D" w:rsidRPr="00416C11" w:rsidRDefault="0069698D" w:rsidP="0069698D">
            <w:pPr>
              <w:rPr>
                <w:b w:val="0"/>
                <w:bCs w:val="0"/>
                <w:sz w:val="22"/>
                <w:szCs w:val="22"/>
              </w:rPr>
            </w:pPr>
            <w:r w:rsidRPr="00416C11">
              <w:rPr>
                <w:b w:val="0"/>
                <w:bCs w:val="0"/>
                <w:sz w:val="22"/>
                <w:szCs w:val="22"/>
              </w:rPr>
              <w:t xml:space="preserve">Ross, J. (1994) Atrazine--Magnitude of the Residues in or on Sugarcane and Processed Fractions Following Applications of AATREX Nine-O or AATREX 4L: Lab Project Number: ABR-93044: 101173: 25-89. Unpublished study prepared by Biochemistry Department, Ciba-Geigy Corp. 658 p. </w:t>
            </w:r>
          </w:p>
        </w:tc>
      </w:tr>
      <w:tr w:rsidR="0069698D" w:rsidRPr="00416C11" w14:paraId="477A1229" w14:textId="77777777" w:rsidTr="0069698D">
        <w:trPr>
          <w:tblCellSpacing w:w="0" w:type="dxa"/>
        </w:trPr>
        <w:tc>
          <w:tcPr>
            <w:tcW w:w="0" w:type="auto"/>
            <w:hideMark/>
          </w:tcPr>
          <w:p w14:paraId="03B02AA4" w14:textId="77777777" w:rsidR="0069698D" w:rsidRPr="00416C11" w:rsidRDefault="0069698D" w:rsidP="0069698D">
            <w:pPr>
              <w:rPr>
                <w:b w:val="0"/>
                <w:bCs w:val="0"/>
                <w:sz w:val="22"/>
                <w:szCs w:val="22"/>
              </w:rPr>
            </w:pPr>
            <w:r w:rsidRPr="00416C11">
              <w:rPr>
                <w:b w:val="0"/>
                <w:bCs w:val="0"/>
                <w:sz w:val="22"/>
                <w:szCs w:val="22"/>
              </w:rPr>
              <w:t>43160505</w:t>
            </w:r>
          </w:p>
        </w:tc>
        <w:tc>
          <w:tcPr>
            <w:tcW w:w="0" w:type="auto"/>
            <w:vAlign w:val="center"/>
            <w:hideMark/>
          </w:tcPr>
          <w:p w14:paraId="18607520" w14:textId="77777777" w:rsidR="0069698D" w:rsidRPr="00416C11" w:rsidRDefault="0069698D" w:rsidP="0069698D">
            <w:pPr>
              <w:rPr>
                <w:b w:val="0"/>
                <w:bCs w:val="0"/>
                <w:sz w:val="22"/>
                <w:szCs w:val="22"/>
              </w:rPr>
            </w:pPr>
            <w:r w:rsidRPr="00416C11">
              <w:rPr>
                <w:b w:val="0"/>
                <w:bCs w:val="0"/>
                <w:sz w:val="22"/>
                <w:szCs w:val="22"/>
              </w:rPr>
              <w:t xml:space="preserve">Selman, F. (1994) Atrazine--Magnitude of the Residues in Corn Samples Following Applications of AATREX Nine-O: Amendment No. 1 to Add Results of Processing of Corn Grain: Lab Project Number: ABR-92028: 101168: 57-89. Unpublished study prepared by Biochemistry Department, Ciba-Geigy Corp. 507 p. </w:t>
            </w:r>
          </w:p>
        </w:tc>
      </w:tr>
      <w:tr w:rsidR="0069698D" w:rsidRPr="00416C11" w14:paraId="73E90CF9" w14:textId="77777777" w:rsidTr="0069698D">
        <w:trPr>
          <w:tblCellSpacing w:w="0" w:type="dxa"/>
        </w:trPr>
        <w:tc>
          <w:tcPr>
            <w:tcW w:w="0" w:type="auto"/>
            <w:hideMark/>
          </w:tcPr>
          <w:p w14:paraId="311777F3" w14:textId="77777777" w:rsidR="0069698D" w:rsidRPr="00416C11" w:rsidRDefault="0069698D" w:rsidP="0069698D">
            <w:pPr>
              <w:rPr>
                <w:b w:val="0"/>
                <w:bCs w:val="0"/>
                <w:sz w:val="22"/>
                <w:szCs w:val="22"/>
              </w:rPr>
            </w:pPr>
            <w:r w:rsidRPr="00416C11">
              <w:rPr>
                <w:b w:val="0"/>
                <w:bCs w:val="0"/>
                <w:sz w:val="22"/>
                <w:szCs w:val="22"/>
              </w:rPr>
              <w:t>43395503</w:t>
            </w:r>
          </w:p>
        </w:tc>
        <w:tc>
          <w:tcPr>
            <w:tcW w:w="0" w:type="auto"/>
            <w:vAlign w:val="center"/>
            <w:hideMark/>
          </w:tcPr>
          <w:p w14:paraId="6C6182EF" w14:textId="77777777" w:rsidR="0069698D" w:rsidRPr="00416C11" w:rsidRDefault="0069698D" w:rsidP="0069698D">
            <w:pPr>
              <w:rPr>
                <w:b w:val="0"/>
                <w:bCs w:val="0"/>
                <w:sz w:val="22"/>
                <w:szCs w:val="22"/>
              </w:rPr>
            </w:pPr>
            <w:r w:rsidRPr="00416C11">
              <w:rPr>
                <w:b w:val="0"/>
                <w:bCs w:val="0"/>
                <w:sz w:val="22"/>
                <w:szCs w:val="22"/>
              </w:rPr>
              <w:t xml:space="preserve">Wurz, R. (1994) Stability of the Atrazine and Ametryn Metabolites G-34048 and GS-17794 in Crop Substrates Under Freezer Storage Conditions: Lab Project Number: ABR/94053. Unpublished study prepared by Ciba-Geigy Corp. 68 p. </w:t>
            </w:r>
          </w:p>
        </w:tc>
      </w:tr>
      <w:tr w:rsidR="0069698D" w:rsidRPr="00416C11" w14:paraId="592659C5" w14:textId="77777777" w:rsidTr="0069698D">
        <w:trPr>
          <w:tblCellSpacing w:w="0" w:type="dxa"/>
        </w:trPr>
        <w:tc>
          <w:tcPr>
            <w:tcW w:w="0" w:type="auto"/>
            <w:hideMark/>
          </w:tcPr>
          <w:p w14:paraId="4EA399ED" w14:textId="77777777" w:rsidR="0069698D" w:rsidRPr="00416C11" w:rsidRDefault="0069698D" w:rsidP="0069698D">
            <w:pPr>
              <w:rPr>
                <w:b w:val="0"/>
                <w:bCs w:val="0"/>
                <w:sz w:val="22"/>
                <w:szCs w:val="22"/>
              </w:rPr>
            </w:pPr>
            <w:r w:rsidRPr="00416C11">
              <w:rPr>
                <w:b w:val="0"/>
                <w:bCs w:val="0"/>
                <w:sz w:val="22"/>
                <w:szCs w:val="22"/>
              </w:rPr>
              <w:t>43395504</w:t>
            </w:r>
          </w:p>
        </w:tc>
        <w:tc>
          <w:tcPr>
            <w:tcW w:w="0" w:type="auto"/>
            <w:vAlign w:val="center"/>
            <w:hideMark/>
          </w:tcPr>
          <w:p w14:paraId="75550178" w14:textId="77777777" w:rsidR="0069698D" w:rsidRPr="00416C11" w:rsidRDefault="0069698D" w:rsidP="0069698D">
            <w:pPr>
              <w:rPr>
                <w:b w:val="0"/>
                <w:bCs w:val="0"/>
                <w:sz w:val="22"/>
                <w:szCs w:val="22"/>
              </w:rPr>
            </w:pPr>
            <w:r w:rsidRPr="00416C11">
              <w:rPr>
                <w:b w:val="0"/>
                <w:bCs w:val="0"/>
                <w:sz w:val="22"/>
                <w:szCs w:val="22"/>
              </w:rPr>
              <w:t xml:space="preserve">Ross, J. (1994) Atrazine: Magnitude of Residues in or on Sugarcane and Processed Fractions Following Applications of AATREX NINE-0 or AATREX 4L-Amendment 1 (Supplement to EPA MRID No. 43160504): Lab Project Number: ABR/93044. Unpublished study prepared by Ciba-Geigy Corp. 41 p. </w:t>
            </w:r>
          </w:p>
        </w:tc>
      </w:tr>
      <w:tr w:rsidR="0069698D" w:rsidRPr="00416C11" w14:paraId="74506A38" w14:textId="77777777" w:rsidTr="0069698D">
        <w:trPr>
          <w:tblCellSpacing w:w="0" w:type="dxa"/>
        </w:trPr>
        <w:tc>
          <w:tcPr>
            <w:tcW w:w="0" w:type="auto"/>
            <w:hideMark/>
          </w:tcPr>
          <w:p w14:paraId="2F4EBA1A" w14:textId="77777777" w:rsidR="0069698D" w:rsidRPr="00416C11" w:rsidRDefault="0069698D" w:rsidP="0069698D">
            <w:pPr>
              <w:rPr>
                <w:b w:val="0"/>
                <w:bCs w:val="0"/>
                <w:sz w:val="22"/>
                <w:szCs w:val="22"/>
              </w:rPr>
            </w:pPr>
            <w:r w:rsidRPr="00416C11">
              <w:rPr>
                <w:b w:val="0"/>
                <w:bCs w:val="0"/>
                <w:sz w:val="22"/>
                <w:szCs w:val="22"/>
              </w:rPr>
              <w:t>43598630</w:t>
            </w:r>
          </w:p>
        </w:tc>
        <w:tc>
          <w:tcPr>
            <w:tcW w:w="0" w:type="auto"/>
            <w:vAlign w:val="center"/>
            <w:hideMark/>
          </w:tcPr>
          <w:p w14:paraId="7A46419F" w14:textId="77777777" w:rsidR="0069698D" w:rsidRPr="00416C11" w:rsidRDefault="0069698D" w:rsidP="0069698D">
            <w:pPr>
              <w:rPr>
                <w:b w:val="0"/>
                <w:bCs w:val="0"/>
                <w:sz w:val="22"/>
                <w:szCs w:val="22"/>
              </w:rPr>
            </w:pPr>
            <w:r w:rsidRPr="00416C11">
              <w:rPr>
                <w:b w:val="0"/>
                <w:bCs w:val="0"/>
                <w:sz w:val="22"/>
                <w:szCs w:val="22"/>
              </w:rPr>
              <w:t xml:space="preserve">Gold, B. (1995) Magnitude of Residues in Field Corn Forage, Silage-Stage Forage, Fodder, and Grain and Sweet Corn Ears and Forage Following Applications of AATREX 4L to Field Corn: Atrazine: Lab Project Numbers: ABR-91070: 35-A-88. Unpublished study prepared by Ciba-Geigy Corp. 563 p. </w:t>
            </w:r>
          </w:p>
        </w:tc>
      </w:tr>
      <w:tr w:rsidR="0069698D" w:rsidRPr="00416C11" w14:paraId="690A7FEF" w14:textId="77777777" w:rsidTr="0069698D">
        <w:trPr>
          <w:tblCellSpacing w:w="0" w:type="dxa"/>
        </w:trPr>
        <w:tc>
          <w:tcPr>
            <w:tcW w:w="0" w:type="auto"/>
            <w:hideMark/>
          </w:tcPr>
          <w:p w14:paraId="4C07D11E" w14:textId="77777777" w:rsidR="0069698D" w:rsidRPr="00416C11" w:rsidRDefault="0069698D" w:rsidP="0069698D">
            <w:pPr>
              <w:rPr>
                <w:b w:val="0"/>
                <w:bCs w:val="0"/>
                <w:sz w:val="22"/>
                <w:szCs w:val="22"/>
              </w:rPr>
            </w:pPr>
            <w:r w:rsidRPr="00416C11">
              <w:rPr>
                <w:b w:val="0"/>
                <w:bCs w:val="0"/>
                <w:sz w:val="22"/>
                <w:szCs w:val="22"/>
              </w:rPr>
              <w:t>43598631</w:t>
            </w:r>
          </w:p>
        </w:tc>
        <w:tc>
          <w:tcPr>
            <w:tcW w:w="0" w:type="auto"/>
            <w:vAlign w:val="center"/>
            <w:hideMark/>
          </w:tcPr>
          <w:p w14:paraId="62EE3F97" w14:textId="77777777" w:rsidR="0069698D" w:rsidRPr="00416C11" w:rsidRDefault="0069698D" w:rsidP="0069698D">
            <w:pPr>
              <w:rPr>
                <w:b w:val="0"/>
                <w:bCs w:val="0"/>
                <w:sz w:val="22"/>
                <w:szCs w:val="22"/>
              </w:rPr>
            </w:pPr>
            <w:r w:rsidRPr="00416C11">
              <w:rPr>
                <w:b w:val="0"/>
                <w:bCs w:val="0"/>
                <w:sz w:val="22"/>
                <w:szCs w:val="22"/>
              </w:rPr>
              <w:t xml:space="preserve">Gold, B. (1995) Magnitude of Residues in Grain Sorghum Forage, Hay, Silage-Stage Forage, Fodder, Grain, and Processed Grain Fractions Following Applications of AATREX 4L to Grain Sorghum: Atrazine: Lab Project Number: ABR-91071: 34-88. Unpublished study prepared by Ciba-Geigy Corp. 503 p. </w:t>
            </w:r>
          </w:p>
        </w:tc>
      </w:tr>
      <w:tr w:rsidR="0069698D" w:rsidRPr="00416C11" w14:paraId="71854CBD" w14:textId="77777777" w:rsidTr="0069698D">
        <w:trPr>
          <w:tblCellSpacing w:w="0" w:type="dxa"/>
        </w:trPr>
        <w:tc>
          <w:tcPr>
            <w:tcW w:w="0" w:type="auto"/>
            <w:hideMark/>
          </w:tcPr>
          <w:p w14:paraId="52DAEC3C" w14:textId="77777777" w:rsidR="0069698D" w:rsidRPr="00416C11" w:rsidRDefault="0069698D" w:rsidP="0069698D">
            <w:pPr>
              <w:rPr>
                <w:b w:val="0"/>
                <w:bCs w:val="0"/>
                <w:sz w:val="22"/>
                <w:szCs w:val="22"/>
              </w:rPr>
            </w:pPr>
            <w:r w:rsidRPr="00416C11">
              <w:rPr>
                <w:b w:val="0"/>
                <w:bCs w:val="0"/>
                <w:sz w:val="22"/>
                <w:szCs w:val="22"/>
              </w:rPr>
              <w:t>43598632</w:t>
            </w:r>
          </w:p>
        </w:tc>
        <w:tc>
          <w:tcPr>
            <w:tcW w:w="0" w:type="auto"/>
            <w:vAlign w:val="center"/>
            <w:hideMark/>
          </w:tcPr>
          <w:p w14:paraId="33A58FAA" w14:textId="77777777" w:rsidR="0069698D" w:rsidRPr="00416C11" w:rsidRDefault="0069698D" w:rsidP="0069698D">
            <w:pPr>
              <w:rPr>
                <w:b w:val="0"/>
                <w:bCs w:val="0"/>
                <w:sz w:val="22"/>
                <w:szCs w:val="22"/>
              </w:rPr>
            </w:pPr>
            <w:r w:rsidRPr="00416C11">
              <w:rPr>
                <w:b w:val="0"/>
                <w:bCs w:val="0"/>
                <w:sz w:val="22"/>
                <w:szCs w:val="22"/>
              </w:rPr>
              <w:t xml:space="preserve">Selman, F. (1995) Atrazine and Metolachlor--Magnitude of Residues in Soil and Grain Sorghum Following Applications of AATREX 4L and DUAL 8E With and Without the Addition of Acrysol G-110: Lab Project Numbers: 02-HR-002-91 CA: 03-HR-004-91 MS: 04-HR-002-91 IL. Unpublished study prepared by Ciba-Geigy Corp. 326 p. </w:t>
            </w:r>
          </w:p>
        </w:tc>
      </w:tr>
      <w:tr w:rsidR="0069698D" w:rsidRPr="00416C11" w14:paraId="177BD538" w14:textId="77777777" w:rsidTr="0069698D">
        <w:trPr>
          <w:tblCellSpacing w:w="0" w:type="dxa"/>
        </w:trPr>
        <w:tc>
          <w:tcPr>
            <w:tcW w:w="0" w:type="auto"/>
            <w:hideMark/>
          </w:tcPr>
          <w:p w14:paraId="21DDE2A7" w14:textId="77777777" w:rsidR="0069698D" w:rsidRPr="00416C11" w:rsidRDefault="0069698D" w:rsidP="0069698D">
            <w:pPr>
              <w:rPr>
                <w:b w:val="0"/>
                <w:bCs w:val="0"/>
                <w:sz w:val="22"/>
                <w:szCs w:val="22"/>
              </w:rPr>
            </w:pPr>
            <w:r w:rsidRPr="00416C11">
              <w:rPr>
                <w:b w:val="0"/>
                <w:bCs w:val="0"/>
                <w:sz w:val="22"/>
                <w:szCs w:val="22"/>
              </w:rPr>
              <w:t>44152117</w:t>
            </w:r>
          </w:p>
        </w:tc>
        <w:tc>
          <w:tcPr>
            <w:tcW w:w="0" w:type="auto"/>
            <w:vAlign w:val="center"/>
            <w:hideMark/>
          </w:tcPr>
          <w:p w14:paraId="584CDB09" w14:textId="77777777" w:rsidR="0069698D" w:rsidRPr="00416C11" w:rsidRDefault="0069698D" w:rsidP="0069698D">
            <w:pPr>
              <w:rPr>
                <w:b w:val="0"/>
                <w:bCs w:val="0"/>
                <w:sz w:val="22"/>
                <w:szCs w:val="22"/>
              </w:rPr>
            </w:pPr>
            <w:r w:rsidRPr="00416C11">
              <w:rPr>
                <w:b w:val="0"/>
                <w:bCs w:val="0"/>
                <w:sz w:val="22"/>
                <w:szCs w:val="22"/>
              </w:rPr>
              <w:t xml:space="preserve">Boyette, S. (1996) Atrazine--Magnitude of the Residues In or On Corn: (Final Report): Lab Project Number: ABR-96087: 25-96: 101930. Unpublished study prepared by Ciba-Geigy Corp. 211 p. </w:t>
            </w:r>
          </w:p>
        </w:tc>
      </w:tr>
      <w:tr w:rsidR="0069698D" w:rsidRPr="00416C11" w14:paraId="1155C9DB" w14:textId="77777777" w:rsidTr="0069698D">
        <w:trPr>
          <w:tblCellSpacing w:w="0" w:type="dxa"/>
        </w:trPr>
        <w:tc>
          <w:tcPr>
            <w:tcW w:w="0" w:type="auto"/>
            <w:hideMark/>
          </w:tcPr>
          <w:p w14:paraId="04AF7CDF" w14:textId="77777777" w:rsidR="0069698D" w:rsidRPr="00416C11" w:rsidRDefault="0069698D" w:rsidP="0069698D">
            <w:pPr>
              <w:rPr>
                <w:b w:val="0"/>
                <w:bCs w:val="0"/>
                <w:sz w:val="22"/>
                <w:szCs w:val="22"/>
              </w:rPr>
            </w:pPr>
            <w:r w:rsidRPr="00416C11">
              <w:rPr>
                <w:b w:val="0"/>
                <w:bCs w:val="0"/>
                <w:sz w:val="22"/>
                <w:szCs w:val="22"/>
              </w:rPr>
              <w:lastRenderedPageBreak/>
              <w:t>44152118</w:t>
            </w:r>
          </w:p>
        </w:tc>
        <w:tc>
          <w:tcPr>
            <w:tcW w:w="0" w:type="auto"/>
            <w:vAlign w:val="center"/>
            <w:hideMark/>
          </w:tcPr>
          <w:p w14:paraId="5B561AFA" w14:textId="77777777" w:rsidR="0069698D" w:rsidRPr="00416C11" w:rsidRDefault="0069698D" w:rsidP="0069698D">
            <w:pPr>
              <w:rPr>
                <w:b w:val="0"/>
                <w:bCs w:val="0"/>
                <w:sz w:val="22"/>
                <w:szCs w:val="22"/>
              </w:rPr>
            </w:pPr>
            <w:r w:rsidRPr="00416C11">
              <w:rPr>
                <w:b w:val="0"/>
                <w:bCs w:val="0"/>
                <w:sz w:val="22"/>
                <w:szCs w:val="22"/>
              </w:rPr>
              <w:t xml:space="preserve">Boyette, S. (1996) Atrazine--Magnitude of the Residues In or On Grain Sorghum: Lab Project Number: ABR-96088: 26-96: 101930. Unpublished study prepared by Ciba-Geigy Corp. 286 p. </w:t>
            </w:r>
          </w:p>
        </w:tc>
      </w:tr>
      <w:tr w:rsidR="0069698D" w:rsidRPr="00416C11" w14:paraId="46D7245E" w14:textId="77777777" w:rsidTr="0069698D">
        <w:trPr>
          <w:tblCellSpacing w:w="0" w:type="dxa"/>
        </w:trPr>
        <w:tc>
          <w:tcPr>
            <w:tcW w:w="0" w:type="auto"/>
            <w:hideMark/>
          </w:tcPr>
          <w:p w14:paraId="232D92A7" w14:textId="77777777" w:rsidR="0069698D" w:rsidRPr="00416C11" w:rsidRDefault="0069698D" w:rsidP="0069698D">
            <w:pPr>
              <w:rPr>
                <w:b w:val="0"/>
                <w:bCs w:val="0"/>
                <w:sz w:val="22"/>
                <w:szCs w:val="22"/>
              </w:rPr>
            </w:pPr>
            <w:r w:rsidRPr="00416C11">
              <w:rPr>
                <w:b w:val="0"/>
                <w:bCs w:val="0"/>
                <w:sz w:val="22"/>
                <w:szCs w:val="22"/>
              </w:rPr>
              <w:t>44152120</w:t>
            </w:r>
          </w:p>
        </w:tc>
        <w:tc>
          <w:tcPr>
            <w:tcW w:w="0" w:type="auto"/>
            <w:vAlign w:val="center"/>
            <w:hideMark/>
          </w:tcPr>
          <w:p w14:paraId="265FDE12" w14:textId="77777777" w:rsidR="0069698D" w:rsidRPr="00416C11" w:rsidRDefault="0069698D" w:rsidP="0069698D">
            <w:pPr>
              <w:rPr>
                <w:b w:val="0"/>
                <w:bCs w:val="0"/>
                <w:sz w:val="22"/>
                <w:szCs w:val="22"/>
              </w:rPr>
            </w:pPr>
            <w:r w:rsidRPr="00416C11">
              <w:rPr>
                <w:b w:val="0"/>
                <w:bCs w:val="0"/>
                <w:sz w:val="22"/>
                <w:szCs w:val="22"/>
              </w:rPr>
              <w:t xml:space="preserve">Thalacker, F.; Ash, S. (1996) (Carbon 14)-Atrazine: Nature and Magnitude of the Hydroxytriazine and Chlorotriazine Residues in Sorghum Following a Pre-emergence Application at 2 lb. ai/A: Lab Project Number: CHW 6117-337: 229-96. Unpublished study prepared by Corning Hazleton, Inc. 65 p. </w:t>
            </w:r>
          </w:p>
        </w:tc>
      </w:tr>
      <w:tr w:rsidR="0069698D" w:rsidRPr="00416C11" w14:paraId="00F16995" w14:textId="77777777" w:rsidTr="0069698D">
        <w:trPr>
          <w:tblCellSpacing w:w="0" w:type="dxa"/>
        </w:trPr>
        <w:tc>
          <w:tcPr>
            <w:tcW w:w="0" w:type="auto"/>
            <w:hideMark/>
          </w:tcPr>
          <w:p w14:paraId="469AFD18" w14:textId="77777777" w:rsidR="0069698D" w:rsidRPr="00416C11" w:rsidRDefault="0069698D" w:rsidP="0069698D">
            <w:pPr>
              <w:rPr>
                <w:b w:val="0"/>
                <w:bCs w:val="0"/>
                <w:sz w:val="22"/>
                <w:szCs w:val="22"/>
              </w:rPr>
            </w:pPr>
            <w:r w:rsidRPr="00416C11">
              <w:rPr>
                <w:b w:val="0"/>
                <w:bCs w:val="0"/>
                <w:sz w:val="22"/>
                <w:szCs w:val="22"/>
              </w:rPr>
              <w:t>44152121</w:t>
            </w:r>
          </w:p>
        </w:tc>
        <w:tc>
          <w:tcPr>
            <w:tcW w:w="0" w:type="auto"/>
            <w:vAlign w:val="center"/>
            <w:hideMark/>
          </w:tcPr>
          <w:p w14:paraId="42EC5E7B" w14:textId="77777777" w:rsidR="0069698D" w:rsidRPr="00416C11" w:rsidRDefault="0069698D" w:rsidP="0069698D">
            <w:pPr>
              <w:rPr>
                <w:b w:val="0"/>
                <w:bCs w:val="0"/>
                <w:sz w:val="22"/>
                <w:szCs w:val="22"/>
              </w:rPr>
            </w:pPr>
            <w:r w:rsidRPr="00416C11">
              <w:rPr>
                <w:b w:val="0"/>
                <w:bCs w:val="0"/>
                <w:sz w:val="22"/>
                <w:szCs w:val="22"/>
              </w:rPr>
              <w:t xml:space="preserve">Thalacker, F.; Ash, S. (1996) (Carbon 14)-Atrazine: Nature and Magnitude of the Hydroxytriazine and Chlorotriazine Residues in Corn Following a Pre-emergence Application at 2 lb. ai/A: Lab Project Number: CHW 6117-335: 228-96. Unpublished study prepared by Corning Hazleton, Inc. 65 p. </w:t>
            </w:r>
          </w:p>
        </w:tc>
      </w:tr>
      <w:tr w:rsidR="0069698D" w:rsidRPr="00416C11" w14:paraId="0002724E" w14:textId="77777777" w:rsidTr="0069698D">
        <w:trPr>
          <w:tblCellSpacing w:w="0" w:type="dxa"/>
        </w:trPr>
        <w:tc>
          <w:tcPr>
            <w:tcW w:w="0" w:type="auto"/>
            <w:hideMark/>
          </w:tcPr>
          <w:p w14:paraId="486C24E3" w14:textId="77777777" w:rsidR="0069698D" w:rsidRPr="00416C11" w:rsidRDefault="0069698D" w:rsidP="0069698D">
            <w:pPr>
              <w:rPr>
                <w:b w:val="0"/>
                <w:bCs w:val="0"/>
                <w:sz w:val="22"/>
                <w:szCs w:val="22"/>
              </w:rPr>
            </w:pPr>
            <w:r w:rsidRPr="00416C11">
              <w:rPr>
                <w:b w:val="0"/>
                <w:bCs w:val="0"/>
                <w:sz w:val="22"/>
                <w:szCs w:val="22"/>
              </w:rPr>
              <w:t>44315408</w:t>
            </w:r>
          </w:p>
        </w:tc>
        <w:tc>
          <w:tcPr>
            <w:tcW w:w="0" w:type="auto"/>
            <w:vAlign w:val="center"/>
            <w:hideMark/>
          </w:tcPr>
          <w:p w14:paraId="77CFF54D" w14:textId="77777777" w:rsidR="0069698D" w:rsidRPr="00416C11" w:rsidRDefault="0069698D" w:rsidP="0069698D">
            <w:pPr>
              <w:rPr>
                <w:b w:val="0"/>
                <w:bCs w:val="0"/>
                <w:sz w:val="22"/>
                <w:szCs w:val="22"/>
              </w:rPr>
            </w:pPr>
            <w:r w:rsidRPr="00416C11">
              <w:rPr>
                <w:b w:val="0"/>
                <w:bCs w:val="0"/>
                <w:sz w:val="22"/>
                <w:szCs w:val="22"/>
              </w:rPr>
              <w:t xml:space="preserve">Thalacker, F. (1996) (Carbon-14)-Atrazine: Nature and Magnitude of the Hydroxytriazine and Chlorotriazine Residues in Corn Following a Pre-Emergence Application at 2 lb. ai/A: Amendment No. 2 to the Final Report: Lab Project Number: 6117-335: 228-96: BIOL-97003. Unpublished study prepared by Covance Labs., Inc. 78 p. </w:t>
            </w:r>
          </w:p>
        </w:tc>
      </w:tr>
      <w:tr w:rsidR="0069698D" w:rsidRPr="00416C11" w14:paraId="4C5A8FFD" w14:textId="77777777" w:rsidTr="0069698D">
        <w:trPr>
          <w:tblCellSpacing w:w="0" w:type="dxa"/>
        </w:trPr>
        <w:tc>
          <w:tcPr>
            <w:tcW w:w="0" w:type="auto"/>
            <w:hideMark/>
          </w:tcPr>
          <w:p w14:paraId="78E7BA07" w14:textId="77777777" w:rsidR="0069698D" w:rsidRPr="00416C11" w:rsidRDefault="0069698D" w:rsidP="0069698D">
            <w:pPr>
              <w:rPr>
                <w:b w:val="0"/>
                <w:bCs w:val="0"/>
                <w:sz w:val="22"/>
                <w:szCs w:val="22"/>
              </w:rPr>
            </w:pPr>
            <w:r w:rsidRPr="00416C11">
              <w:rPr>
                <w:b w:val="0"/>
                <w:bCs w:val="0"/>
                <w:sz w:val="22"/>
                <w:szCs w:val="22"/>
              </w:rPr>
              <w:t>44315409</w:t>
            </w:r>
          </w:p>
        </w:tc>
        <w:tc>
          <w:tcPr>
            <w:tcW w:w="0" w:type="auto"/>
            <w:vAlign w:val="center"/>
            <w:hideMark/>
          </w:tcPr>
          <w:p w14:paraId="6CD89860" w14:textId="77777777" w:rsidR="0069698D" w:rsidRPr="00416C11" w:rsidRDefault="0069698D" w:rsidP="0069698D">
            <w:pPr>
              <w:rPr>
                <w:b w:val="0"/>
                <w:bCs w:val="0"/>
                <w:sz w:val="22"/>
                <w:szCs w:val="22"/>
              </w:rPr>
            </w:pPr>
            <w:r w:rsidRPr="00416C11">
              <w:rPr>
                <w:b w:val="0"/>
                <w:bCs w:val="0"/>
                <w:sz w:val="22"/>
                <w:szCs w:val="22"/>
              </w:rPr>
              <w:t xml:space="preserve">Thalacker, F.; Ash, S. (1996) (Carbon-14)-Atrazine: Nature and Magnitude of the Hydroxytriazine and Chlorotriazine Residues in Sorghum Following a Pre-Emergence Application at 2 lb. ai/A: Amendment No. 2 to the Final Report: Lab Project Number: 6117-337: 229-96: BIOL-97004. Unpublished study prepared by Covance Labs., Inc. 88 p. </w:t>
            </w:r>
          </w:p>
        </w:tc>
      </w:tr>
      <w:tr w:rsidR="0069698D" w:rsidRPr="00416C11" w14:paraId="64BDEEDF" w14:textId="77777777" w:rsidTr="0069698D">
        <w:trPr>
          <w:tblCellSpacing w:w="0" w:type="dxa"/>
        </w:trPr>
        <w:tc>
          <w:tcPr>
            <w:tcW w:w="0" w:type="auto"/>
            <w:hideMark/>
          </w:tcPr>
          <w:p w14:paraId="4952B327" w14:textId="77777777" w:rsidR="0069698D" w:rsidRPr="00416C11" w:rsidRDefault="0069698D" w:rsidP="0069698D">
            <w:pPr>
              <w:rPr>
                <w:b w:val="0"/>
                <w:bCs w:val="0"/>
                <w:sz w:val="22"/>
                <w:szCs w:val="22"/>
              </w:rPr>
            </w:pPr>
            <w:r w:rsidRPr="00416C11">
              <w:rPr>
                <w:b w:val="0"/>
                <w:bCs w:val="0"/>
                <w:sz w:val="22"/>
                <w:szCs w:val="22"/>
              </w:rPr>
              <w:t>44315410</w:t>
            </w:r>
          </w:p>
        </w:tc>
        <w:tc>
          <w:tcPr>
            <w:tcW w:w="0" w:type="auto"/>
            <w:vAlign w:val="center"/>
            <w:hideMark/>
          </w:tcPr>
          <w:p w14:paraId="04AFBBA2" w14:textId="77777777" w:rsidR="0069698D" w:rsidRPr="00416C11" w:rsidRDefault="0069698D" w:rsidP="0069698D">
            <w:pPr>
              <w:rPr>
                <w:b w:val="0"/>
                <w:bCs w:val="0"/>
                <w:sz w:val="22"/>
                <w:szCs w:val="22"/>
              </w:rPr>
            </w:pPr>
            <w:r w:rsidRPr="00416C11">
              <w:rPr>
                <w:b w:val="0"/>
                <w:bCs w:val="0"/>
                <w:sz w:val="22"/>
                <w:szCs w:val="22"/>
              </w:rPr>
              <w:t xml:space="preserve">Boyette, S. (1996) Atrazine--Magnitude of the Residues in or on Corn: Amendment 1: Lab Project Number: ABR-96087: 25-96: 101930. Unpublished study prepared by Novartis Crop Protection, Inc. 533 p. {OPPTS 860.1500}. </w:t>
            </w:r>
          </w:p>
        </w:tc>
      </w:tr>
      <w:tr w:rsidR="0069698D" w:rsidRPr="00416C11" w14:paraId="6077993E" w14:textId="77777777" w:rsidTr="0069698D">
        <w:trPr>
          <w:tblCellSpacing w:w="0" w:type="dxa"/>
        </w:trPr>
        <w:tc>
          <w:tcPr>
            <w:tcW w:w="0" w:type="auto"/>
            <w:hideMark/>
          </w:tcPr>
          <w:p w14:paraId="6581C39E" w14:textId="77777777" w:rsidR="0069698D" w:rsidRPr="00416C11" w:rsidRDefault="0069698D" w:rsidP="0069698D">
            <w:pPr>
              <w:rPr>
                <w:b w:val="0"/>
                <w:bCs w:val="0"/>
                <w:sz w:val="22"/>
                <w:szCs w:val="22"/>
              </w:rPr>
            </w:pPr>
            <w:r w:rsidRPr="00416C11">
              <w:rPr>
                <w:b w:val="0"/>
                <w:bCs w:val="0"/>
                <w:sz w:val="22"/>
                <w:szCs w:val="22"/>
              </w:rPr>
              <w:t>44315411</w:t>
            </w:r>
          </w:p>
        </w:tc>
        <w:tc>
          <w:tcPr>
            <w:tcW w:w="0" w:type="auto"/>
            <w:vAlign w:val="center"/>
            <w:hideMark/>
          </w:tcPr>
          <w:p w14:paraId="3E3A5FBD" w14:textId="77777777" w:rsidR="0069698D" w:rsidRPr="00416C11" w:rsidRDefault="0069698D" w:rsidP="0069698D">
            <w:pPr>
              <w:rPr>
                <w:b w:val="0"/>
                <w:bCs w:val="0"/>
                <w:sz w:val="22"/>
                <w:szCs w:val="22"/>
              </w:rPr>
            </w:pPr>
            <w:r w:rsidRPr="00416C11">
              <w:rPr>
                <w:b w:val="0"/>
                <w:bCs w:val="0"/>
                <w:sz w:val="22"/>
                <w:szCs w:val="22"/>
              </w:rPr>
              <w:t xml:space="preserve">Boyette, S. (1996) Atrazine--Magnitude of the Residues in or on Grain Sorghum: Amendment 1: Lab Project Number: ABR-96088: 26-96: 26-96-A. Unpublished study prepared by Novartis Crop Protection, Inc. 366 p. {OPPTS 860.1500}. </w:t>
            </w:r>
          </w:p>
        </w:tc>
      </w:tr>
      <w:tr w:rsidR="0069698D" w:rsidRPr="00416C11" w14:paraId="0C969CE2" w14:textId="77777777" w:rsidTr="0069698D">
        <w:trPr>
          <w:tblCellSpacing w:w="0" w:type="dxa"/>
        </w:trPr>
        <w:tc>
          <w:tcPr>
            <w:tcW w:w="0" w:type="auto"/>
            <w:hideMark/>
          </w:tcPr>
          <w:p w14:paraId="673ED994" w14:textId="77777777" w:rsidR="0069698D" w:rsidRPr="00416C11" w:rsidRDefault="0069698D" w:rsidP="0069698D">
            <w:pPr>
              <w:rPr>
                <w:b w:val="0"/>
                <w:bCs w:val="0"/>
                <w:sz w:val="22"/>
                <w:szCs w:val="22"/>
              </w:rPr>
            </w:pPr>
            <w:r w:rsidRPr="00416C11">
              <w:rPr>
                <w:b w:val="0"/>
                <w:bCs w:val="0"/>
                <w:sz w:val="22"/>
                <w:szCs w:val="22"/>
              </w:rPr>
              <w:t>44590401</w:t>
            </w:r>
          </w:p>
        </w:tc>
        <w:tc>
          <w:tcPr>
            <w:tcW w:w="0" w:type="auto"/>
            <w:vAlign w:val="center"/>
            <w:hideMark/>
          </w:tcPr>
          <w:p w14:paraId="712DFED8" w14:textId="77777777" w:rsidR="0069698D" w:rsidRPr="00416C11" w:rsidRDefault="0069698D" w:rsidP="0069698D">
            <w:pPr>
              <w:rPr>
                <w:b w:val="0"/>
                <w:bCs w:val="0"/>
                <w:sz w:val="22"/>
                <w:szCs w:val="22"/>
              </w:rPr>
            </w:pPr>
            <w:r w:rsidRPr="00416C11">
              <w:rPr>
                <w:b w:val="0"/>
                <w:bCs w:val="0"/>
                <w:sz w:val="22"/>
                <w:szCs w:val="22"/>
              </w:rPr>
              <w:t xml:space="preserve">Hackett, A. (1998) 1997 Annualized Mean Concentrations (AMC's) and 1997 and Early 1998 Analytical Results: Surface Water Monitoring Program: Monsanto Study No. 94-27-R-3. Unpublished study prepared by Monsanto Co. and the Acetochlor Registration Partnership. 92 p. </w:t>
            </w:r>
          </w:p>
        </w:tc>
      </w:tr>
      <w:tr w:rsidR="0069698D" w:rsidRPr="00416C11" w14:paraId="26CEA7C4" w14:textId="77777777" w:rsidTr="0069698D">
        <w:trPr>
          <w:tblCellSpacing w:w="0" w:type="dxa"/>
        </w:trPr>
        <w:tc>
          <w:tcPr>
            <w:tcW w:w="0" w:type="auto"/>
            <w:hideMark/>
          </w:tcPr>
          <w:p w14:paraId="090D39AF" w14:textId="77777777" w:rsidR="0069698D" w:rsidRPr="00416C11" w:rsidRDefault="0069698D" w:rsidP="0069698D">
            <w:pPr>
              <w:rPr>
                <w:b w:val="0"/>
                <w:bCs w:val="0"/>
                <w:sz w:val="22"/>
                <w:szCs w:val="22"/>
              </w:rPr>
            </w:pPr>
            <w:r w:rsidRPr="00416C11">
              <w:rPr>
                <w:b w:val="0"/>
                <w:bCs w:val="0"/>
                <w:sz w:val="22"/>
                <w:szCs w:val="22"/>
              </w:rPr>
              <w:t>44597602</w:t>
            </w:r>
          </w:p>
        </w:tc>
        <w:tc>
          <w:tcPr>
            <w:tcW w:w="0" w:type="auto"/>
            <w:vAlign w:val="center"/>
            <w:hideMark/>
          </w:tcPr>
          <w:p w14:paraId="5B6AAF29" w14:textId="77777777" w:rsidR="0069698D" w:rsidRPr="00416C11" w:rsidRDefault="0069698D" w:rsidP="0069698D">
            <w:pPr>
              <w:rPr>
                <w:b w:val="0"/>
                <w:bCs w:val="0"/>
                <w:sz w:val="22"/>
                <w:szCs w:val="22"/>
              </w:rPr>
            </w:pPr>
            <w:r w:rsidRPr="00416C11">
              <w:rPr>
                <w:b w:val="0"/>
                <w:bCs w:val="0"/>
                <w:sz w:val="22"/>
                <w:szCs w:val="22"/>
              </w:rPr>
              <w:t xml:space="preserve">Boyette, S. (1998) Atrazine--Magnitude of the Residues in or on Corn Amendment 2: MRID No. 44152117: Lab Project Number: ABR-96087: 25-96: 0S-HR-601-96. Unpublished study prepared by Novartis Crop Protection, Inc. 608 p. {OPPTS 860.1500} </w:t>
            </w:r>
          </w:p>
        </w:tc>
      </w:tr>
      <w:tr w:rsidR="0069698D" w:rsidRPr="00416C11" w14:paraId="31A90FE3" w14:textId="77777777" w:rsidTr="0069698D">
        <w:trPr>
          <w:tblCellSpacing w:w="0" w:type="dxa"/>
        </w:trPr>
        <w:tc>
          <w:tcPr>
            <w:tcW w:w="0" w:type="auto"/>
            <w:hideMark/>
          </w:tcPr>
          <w:p w14:paraId="6106C4F2" w14:textId="77777777" w:rsidR="0069698D" w:rsidRPr="00416C11" w:rsidRDefault="0069698D" w:rsidP="0069698D">
            <w:pPr>
              <w:rPr>
                <w:b w:val="0"/>
                <w:bCs w:val="0"/>
                <w:sz w:val="22"/>
                <w:szCs w:val="22"/>
              </w:rPr>
            </w:pPr>
            <w:r w:rsidRPr="00416C11">
              <w:rPr>
                <w:b w:val="0"/>
                <w:bCs w:val="0"/>
                <w:sz w:val="22"/>
                <w:szCs w:val="22"/>
              </w:rPr>
              <w:t>44597603</w:t>
            </w:r>
          </w:p>
        </w:tc>
        <w:tc>
          <w:tcPr>
            <w:tcW w:w="0" w:type="auto"/>
            <w:vAlign w:val="center"/>
            <w:hideMark/>
          </w:tcPr>
          <w:p w14:paraId="5BBE6156" w14:textId="77777777" w:rsidR="0069698D" w:rsidRPr="00416C11" w:rsidRDefault="0069698D" w:rsidP="0069698D">
            <w:pPr>
              <w:rPr>
                <w:b w:val="0"/>
                <w:bCs w:val="0"/>
                <w:sz w:val="22"/>
                <w:szCs w:val="22"/>
              </w:rPr>
            </w:pPr>
            <w:r w:rsidRPr="00416C11">
              <w:rPr>
                <w:b w:val="0"/>
                <w:bCs w:val="0"/>
                <w:sz w:val="22"/>
                <w:szCs w:val="22"/>
              </w:rPr>
              <w:t xml:space="preserve">Boyette, S. (1998) Atrazine--Magnitude of the Residues in or on Grain Sorghum Amendment 2: MRID No. 44152118: Lab Project Number: ABR-96088: 26-96: 0S-HR-110-96. Unpublished study prepared by Novartis Crop Protection, Inc. 374 p. {OPPTS 860.1500} </w:t>
            </w:r>
          </w:p>
        </w:tc>
      </w:tr>
      <w:tr w:rsidR="0069698D" w:rsidRPr="00416C11" w14:paraId="2CE8B104" w14:textId="77777777" w:rsidTr="0069698D">
        <w:trPr>
          <w:tblCellSpacing w:w="0" w:type="dxa"/>
        </w:trPr>
        <w:tc>
          <w:tcPr>
            <w:tcW w:w="0" w:type="auto"/>
            <w:hideMark/>
          </w:tcPr>
          <w:p w14:paraId="3DD343AB" w14:textId="77777777" w:rsidR="0069698D" w:rsidRPr="00416C11" w:rsidRDefault="0069698D" w:rsidP="0069698D">
            <w:pPr>
              <w:rPr>
                <w:b w:val="0"/>
                <w:bCs w:val="0"/>
                <w:sz w:val="22"/>
                <w:szCs w:val="22"/>
              </w:rPr>
            </w:pPr>
            <w:r w:rsidRPr="00416C11">
              <w:rPr>
                <w:b w:val="0"/>
                <w:bCs w:val="0"/>
                <w:sz w:val="22"/>
                <w:szCs w:val="22"/>
              </w:rPr>
              <w:lastRenderedPageBreak/>
              <w:t>45399901</w:t>
            </w:r>
          </w:p>
        </w:tc>
        <w:tc>
          <w:tcPr>
            <w:tcW w:w="0" w:type="auto"/>
            <w:vAlign w:val="center"/>
            <w:hideMark/>
          </w:tcPr>
          <w:p w14:paraId="6CD7C68B" w14:textId="77777777" w:rsidR="0069698D" w:rsidRPr="00416C11" w:rsidRDefault="0069698D" w:rsidP="0069698D">
            <w:pPr>
              <w:rPr>
                <w:b w:val="0"/>
                <w:bCs w:val="0"/>
                <w:sz w:val="22"/>
                <w:szCs w:val="22"/>
              </w:rPr>
            </w:pPr>
            <w:r w:rsidRPr="00416C11">
              <w:rPr>
                <w:b w:val="0"/>
                <w:bCs w:val="0"/>
                <w:sz w:val="22"/>
                <w:szCs w:val="22"/>
              </w:rPr>
              <w:t xml:space="preserve">Kahrs, R. (2001) Atrazine--Corn Supporting Data for Amending Tolerances: Lab Project Number: 827-99. Unpublished study prepared by Syngenta Crop Protection, Inc. 41 p. {OPPTS 860.1500} </w:t>
            </w:r>
          </w:p>
        </w:tc>
      </w:tr>
      <w:tr w:rsidR="0069698D" w:rsidRPr="00416C11" w14:paraId="504A5B49" w14:textId="77777777" w:rsidTr="0069698D">
        <w:trPr>
          <w:tblCellSpacing w:w="0" w:type="dxa"/>
        </w:trPr>
        <w:tc>
          <w:tcPr>
            <w:tcW w:w="0" w:type="auto"/>
            <w:hideMark/>
          </w:tcPr>
          <w:p w14:paraId="75DBBD4B" w14:textId="77777777" w:rsidR="0069698D" w:rsidRPr="00416C11" w:rsidRDefault="0069698D" w:rsidP="0069698D">
            <w:pPr>
              <w:rPr>
                <w:b w:val="0"/>
                <w:bCs w:val="0"/>
                <w:sz w:val="22"/>
                <w:szCs w:val="22"/>
              </w:rPr>
            </w:pPr>
            <w:r w:rsidRPr="00416C11">
              <w:rPr>
                <w:b w:val="0"/>
                <w:bCs w:val="0"/>
                <w:sz w:val="22"/>
                <w:szCs w:val="22"/>
              </w:rPr>
              <w:t>45399902</w:t>
            </w:r>
          </w:p>
        </w:tc>
        <w:tc>
          <w:tcPr>
            <w:tcW w:w="0" w:type="auto"/>
            <w:vAlign w:val="center"/>
            <w:hideMark/>
          </w:tcPr>
          <w:p w14:paraId="09F9D418" w14:textId="77777777" w:rsidR="0069698D" w:rsidRPr="00416C11" w:rsidRDefault="0069698D" w:rsidP="0069698D">
            <w:pPr>
              <w:rPr>
                <w:b w:val="0"/>
                <w:bCs w:val="0"/>
                <w:sz w:val="22"/>
                <w:szCs w:val="22"/>
              </w:rPr>
            </w:pPr>
            <w:r w:rsidRPr="00416C11">
              <w:rPr>
                <w:b w:val="0"/>
                <w:bCs w:val="0"/>
                <w:sz w:val="22"/>
                <w:szCs w:val="22"/>
              </w:rPr>
              <w:t xml:space="preserve">Kahrs, R. (2001) Atrazine--Sorghum Supporting Data for Amending Tolerances: Lab Project Number: 826-99. Unpublished study prepared by Syngenta Crop Protection, Inc. 29 p. </w:t>
            </w:r>
          </w:p>
        </w:tc>
      </w:tr>
      <w:tr w:rsidR="0069698D" w:rsidRPr="00416C11" w14:paraId="4F9C3A96" w14:textId="77777777" w:rsidTr="0069698D">
        <w:trPr>
          <w:tblCellSpacing w:w="0" w:type="dxa"/>
        </w:trPr>
        <w:tc>
          <w:tcPr>
            <w:tcW w:w="0" w:type="auto"/>
            <w:hideMark/>
          </w:tcPr>
          <w:p w14:paraId="4F9CCCB2" w14:textId="77777777" w:rsidR="0069698D" w:rsidRPr="00416C11" w:rsidRDefault="0069698D" w:rsidP="0069698D">
            <w:pPr>
              <w:rPr>
                <w:b w:val="0"/>
                <w:bCs w:val="0"/>
                <w:sz w:val="22"/>
                <w:szCs w:val="22"/>
              </w:rPr>
            </w:pPr>
            <w:r w:rsidRPr="00416C11">
              <w:rPr>
                <w:b w:val="0"/>
                <w:bCs w:val="0"/>
                <w:sz w:val="22"/>
                <w:szCs w:val="22"/>
              </w:rPr>
              <w:t>45545304</w:t>
            </w:r>
          </w:p>
        </w:tc>
        <w:tc>
          <w:tcPr>
            <w:tcW w:w="0" w:type="auto"/>
            <w:vAlign w:val="center"/>
            <w:hideMark/>
          </w:tcPr>
          <w:p w14:paraId="4D65A5F3" w14:textId="77777777" w:rsidR="0069698D" w:rsidRPr="00416C11" w:rsidRDefault="0069698D" w:rsidP="0069698D">
            <w:pPr>
              <w:rPr>
                <w:b w:val="0"/>
                <w:bCs w:val="0"/>
                <w:sz w:val="22"/>
                <w:szCs w:val="22"/>
              </w:rPr>
            </w:pPr>
            <w:r w:rsidRPr="00416C11">
              <w:rPr>
                <w:b w:val="0"/>
                <w:bCs w:val="0"/>
                <w:sz w:val="22"/>
                <w:szCs w:val="22"/>
              </w:rPr>
              <w:t xml:space="preserve">Yokley, R. (2001) Re-Sampling of Domestic Rural Drinking Water Wells: Atrazine: Final Report: Lab Project Number: 1697-01. Unpublished study prepared by Syngenta Crop Protection, Inc. 61 p. </w:t>
            </w:r>
          </w:p>
        </w:tc>
      </w:tr>
    </w:tbl>
    <w:p w14:paraId="37806821" w14:textId="77777777" w:rsidR="0069698D" w:rsidRPr="00416C11" w:rsidRDefault="0069698D" w:rsidP="0069698D">
      <w:pPr>
        <w:rPr>
          <w:b w:val="0"/>
          <w:bCs w:val="0"/>
          <w:sz w:val="22"/>
          <w:szCs w:val="22"/>
        </w:rPr>
      </w:pPr>
      <w:r w:rsidRPr="00416C11">
        <w:rPr>
          <w:b w:val="0"/>
          <w:bCs w:val="0"/>
          <w:sz w:val="22"/>
          <w:szCs w:val="22"/>
        </w:rPr>
        <w:t>171-4A1       Characterization of Total Terminal Residue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ED82820" w14:textId="77777777" w:rsidTr="0069698D">
        <w:trPr>
          <w:tblCellSpacing w:w="0" w:type="dxa"/>
        </w:trPr>
        <w:tc>
          <w:tcPr>
            <w:tcW w:w="0" w:type="auto"/>
            <w:shd w:val="clear" w:color="auto" w:fill="FFFFFF"/>
            <w:vAlign w:val="center"/>
            <w:hideMark/>
          </w:tcPr>
          <w:p w14:paraId="54279972"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E3693FE"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A9D1A41" w14:textId="77777777" w:rsidTr="0069698D">
        <w:trPr>
          <w:tblCellSpacing w:w="0" w:type="dxa"/>
        </w:trPr>
        <w:tc>
          <w:tcPr>
            <w:tcW w:w="0" w:type="auto"/>
            <w:vAlign w:val="center"/>
            <w:hideMark/>
          </w:tcPr>
          <w:p w14:paraId="25883DF3" w14:textId="77777777" w:rsidR="0069698D" w:rsidRPr="00416C11" w:rsidRDefault="0069698D" w:rsidP="0069698D">
            <w:pPr>
              <w:rPr>
                <w:b w:val="0"/>
                <w:bCs w:val="0"/>
                <w:sz w:val="22"/>
                <w:szCs w:val="22"/>
              </w:rPr>
            </w:pPr>
            <w:r w:rsidRPr="00416C11">
              <w:rPr>
                <w:b w:val="0"/>
                <w:bCs w:val="0"/>
                <w:sz w:val="22"/>
                <w:szCs w:val="22"/>
              </w:rPr>
              <w:pict w14:anchorId="5313A5C2">
                <v:rect id="_x0000_i5111" style="width:0;height:.75pt" o:hralign="center" o:hrstd="t" o:hrnoshade="t" o:hr="t" fillcolor="#006" stroked="f"/>
              </w:pict>
            </w:r>
          </w:p>
        </w:tc>
        <w:tc>
          <w:tcPr>
            <w:tcW w:w="0" w:type="auto"/>
            <w:vAlign w:val="center"/>
            <w:hideMark/>
          </w:tcPr>
          <w:p w14:paraId="76BD6373" w14:textId="77777777" w:rsidR="0069698D" w:rsidRPr="00416C11" w:rsidRDefault="0069698D" w:rsidP="0069698D">
            <w:pPr>
              <w:rPr>
                <w:b w:val="0"/>
                <w:bCs w:val="0"/>
                <w:sz w:val="22"/>
                <w:szCs w:val="22"/>
              </w:rPr>
            </w:pPr>
            <w:r w:rsidRPr="00416C11">
              <w:rPr>
                <w:b w:val="0"/>
                <w:bCs w:val="0"/>
                <w:sz w:val="22"/>
                <w:szCs w:val="22"/>
              </w:rPr>
              <w:pict w14:anchorId="33CAEEC6">
                <v:rect id="_x0000_i5112" style="width:0;height:.75pt" o:hralign="center" o:hrstd="t" o:hrnoshade="t" o:hr="t" fillcolor="#006" stroked="f"/>
              </w:pict>
            </w:r>
          </w:p>
        </w:tc>
      </w:tr>
      <w:tr w:rsidR="0069698D" w:rsidRPr="00416C11" w14:paraId="61DB597A" w14:textId="77777777" w:rsidTr="0069698D">
        <w:trPr>
          <w:tblCellSpacing w:w="0" w:type="dxa"/>
        </w:trPr>
        <w:tc>
          <w:tcPr>
            <w:tcW w:w="0" w:type="auto"/>
            <w:hideMark/>
          </w:tcPr>
          <w:p w14:paraId="5805039B" w14:textId="77777777" w:rsidR="0069698D" w:rsidRPr="00416C11" w:rsidRDefault="0069698D" w:rsidP="0069698D">
            <w:pPr>
              <w:rPr>
                <w:b w:val="0"/>
                <w:bCs w:val="0"/>
                <w:sz w:val="22"/>
                <w:szCs w:val="22"/>
              </w:rPr>
            </w:pPr>
            <w:r w:rsidRPr="00416C11">
              <w:rPr>
                <w:b w:val="0"/>
                <w:bCs w:val="0"/>
                <w:sz w:val="22"/>
                <w:szCs w:val="22"/>
              </w:rPr>
              <w:t>41209805</w:t>
            </w:r>
          </w:p>
        </w:tc>
        <w:tc>
          <w:tcPr>
            <w:tcW w:w="0" w:type="auto"/>
            <w:vAlign w:val="center"/>
            <w:hideMark/>
          </w:tcPr>
          <w:p w14:paraId="536842E6" w14:textId="77777777" w:rsidR="0069698D" w:rsidRPr="00416C11" w:rsidRDefault="0069698D" w:rsidP="0069698D">
            <w:pPr>
              <w:rPr>
                <w:b w:val="0"/>
                <w:bCs w:val="0"/>
                <w:sz w:val="22"/>
                <w:szCs w:val="22"/>
              </w:rPr>
            </w:pPr>
            <w:r w:rsidRPr="00416C11">
              <w:rPr>
                <w:b w:val="0"/>
                <w:bCs w:val="0"/>
                <w:sz w:val="22"/>
                <w:szCs w:val="22"/>
              </w:rPr>
              <w:t xml:space="preserve">Ballantine, L. (1989) Estimated Dietary Exposure of Hydroxyatrazine Metabolites to Man: Atrazine: Project ID ABE-89067. Unpublished study prepared by Ciba-Geigy Corp. 18 p. </w:t>
            </w:r>
          </w:p>
        </w:tc>
      </w:tr>
      <w:tr w:rsidR="0069698D" w:rsidRPr="00416C11" w14:paraId="5EA682B1" w14:textId="77777777" w:rsidTr="0069698D">
        <w:trPr>
          <w:tblCellSpacing w:w="0" w:type="dxa"/>
        </w:trPr>
        <w:tc>
          <w:tcPr>
            <w:tcW w:w="0" w:type="auto"/>
            <w:hideMark/>
          </w:tcPr>
          <w:p w14:paraId="37049B0D" w14:textId="77777777" w:rsidR="0069698D" w:rsidRPr="00416C11" w:rsidRDefault="0069698D" w:rsidP="0069698D">
            <w:pPr>
              <w:rPr>
                <w:b w:val="0"/>
                <w:bCs w:val="0"/>
                <w:sz w:val="22"/>
                <w:szCs w:val="22"/>
              </w:rPr>
            </w:pPr>
            <w:r w:rsidRPr="00416C11">
              <w:rPr>
                <w:b w:val="0"/>
                <w:bCs w:val="0"/>
                <w:sz w:val="22"/>
                <w:szCs w:val="22"/>
              </w:rPr>
              <w:t>42547116</w:t>
            </w:r>
          </w:p>
        </w:tc>
        <w:tc>
          <w:tcPr>
            <w:tcW w:w="0" w:type="auto"/>
            <w:vAlign w:val="center"/>
            <w:hideMark/>
          </w:tcPr>
          <w:p w14:paraId="46BD139F" w14:textId="77777777" w:rsidR="0069698D" w:rsidRPr="00416C11" w:rsidRDefault="0069698D" w:rsidP="0069698D">
            <w:pPr>
              <w:rPr>
                <w:b w:val="0"/>
                <w:bCs w:val="0"/>
                <w:sz w:val="22"/>
                <w:szCs w:val="22"/>
              </w:rPr>
            </w:pPr>
            <w:r w:rsidRPr="00416C11">
              <w:rPr>
                <w:b w:val="0"/>
                <w:bCs w:val="0"/>
                <w:sz w:val="22"/>
                <w:szCs w:val="22"/>
              </w:rPr>
              <w:t xml:space="preserve">Larson, J. (1992) Carbon 14-Atrazine: Nature of the Residues in Corn and Sorghum: Lab Project Number: HWI 6117-178: 51-91. Unpublished study prepared by Hazleton Wisconsin, Inc. 249 p. </w:t>
            </w:r>
          </w:p>
        </w:tc>
      </w:tr>
    </w:tbl>
    <w:p w14:paraId="34F0A887" w14:textId="77777777" w:rsidR="0069698D" w:rsidRPr="00416C11" w:rsidRDefault="0069698D" w:rsidP="0069698D">
      <w:pPr>
        <w:rPr>
          <w:b w:val="0"/>
          <w:bCs w:val="0"/>
          <w:sz w:val="22"/>
          <w:szCs w:val="22"/>
        </w:rPr>
      </w:pPr>
      <w:r w:rsidRPr="00416C11">
        <w:rPr>
          <w:b w:val="0"/>
          <w:bCs w:val="0"/>
          <w:sz w:val="22"/>
          <w:szCs w:val="22"/>
        </w:rPr>
        <w:t>171-4A2       Nature of the Residue in Plants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C34853D" w14:textId="77777777" w:rsidTr="0069698D">
        <w:trPr>
          <w:tblCellSpacing w:w="0" w:type="dxa"/>
        </w:trPr>
        <w:tc>
          <w:tcPr>
            <w:tcW w:w="0" w:type="auto"/>
            <w:shd w:val="clear" w:color="auto" w:fill="FFFFFF"/>
            <w:vAlign w:val="center"/>
            <w:hideMark/>
          </w:tcPr>
          <w:p w14:paraId="0F7E0FEC"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2359225"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8D3736A" w14:textId="77777777" w:rsidTr="0069698D">
        <w:trPr>
          <w:tblCellSpacing w:w="0" w:type="dxa"/>
        </w:trPr>
        <w:tc>
          <w:tcPr>
            <w:tcW w:w="0" w:type="auto"/>
            <w:vAlign w:val="center"/>
            <w:hideMark/>
          </w:tcPr>
          <w:p w14:paraId="55E828EF" w14:textId="77777777" w:rsidR="0069698D" w:rsidRPr="00416C11" w:rsidRDefault="0069698D" w:rsidP="0069698D">
            <w:pPr>
              <w:rPr>
                <w:b w:val="0"/>
                <w:bCs w:val="0"/>
                <w:sz w:val="22"/>
                <w:szCs w:val="22"/>
              </w:rPr>
            </w:pPr>
            <w:r w:rsidRPr="00416C11">
              <w:rPr>
                <w:b w:val="0"/>
                <w:bCs w:val="0"/>
                <w:sz w:val="22"/>
                <w:szCs w:val="22"/>
              </w:rPr>
              <w:pict w14:anchorId="0B36FFF8">
                <v:rect id="_x0000_i5113" style="width:0;height:.75pt" o:hralign="center" o:hrstd="t" o:hrnoshade="t" o:hr="t" fillcolor="#006" stroked="f"/>
              </w:pict>
            </w:r>
          </w:p>
        </w:tc>
        <w:tc>
          <w:tcPr>
            <w:tcW w:w="0" w:type="auto"/>
            <w:vAlign w:val="center"/>
            <w:hideMark/>
          </w:tcPr>
          <w:p w14:paraId="4677465F" w14:textId="77777777" w:rsidR="0069698D" w:rsidRPr="00416C11" w:rsidRDefault="0069698D" w:rsidP="0069698D">
            <w:pPr>
              <w:rPr>
                <w:b w:val="0"/>
                <w:bCs w:val="0"/>
                <w:sz w:val="22"/>
                <w:szCs w:val="22"/>
              </w:rPr>
            </w:pPr>
            <w:r w:rsidRPr="00416C11">
              <w:rPr>
                <w:b w:val="0"/>
                <w:bCs w:val="0"/>
                <w:sz w:val="22"/>
                <w:szCs w:val="22"/>
              </w:rPr>
              <w:pict w14:anchorId="58067EFF">
                <v:rect id="_x0000_i5114" style="width:0;height:.75pt" o:hralign="center" o:hrstd="t" o:hrnoshade="t" o:hr="t" fillcolor="#006" stroked="f"/>
              </w:pict>
            </w:r>
          </w:p>
        </w:tc>
      </w:tr>
      <w:tr w:rsidR="0069698D" w:rsidRPr="00416C11" w14:paraId="06845389" w14:textId="77777777" w:rsidTr="0069698D">
        <w:trPr>
          <w:tblCellSpacing w:w="0" w:type="dxa"/>
        </w:trPr>
        <w:tc>
          <w:tcPr>
            <w:tcW w:w="0" w:type="auto"/>
            <w:hideMark/>
          </w:tcPr>
          <w:p w14:paraId="12FF9F99" w14:textId="77777777" w:rsidR="0069698D" w:rsidRPr="00416C11" w:rsidRDefault="0069698D" w:rsidP="0069698D">
            <w:pPr>
              <w:rPr>
                <w:b w:val="0"/>
                <w:bCs w:val="0"/>
                <w:sz w:val="22"/>
                <w:szCs w:val="22"/>
              </w:rPr>
            </w:pPr>
            <w:r w:rsidRPr="00416C11">
              <w:rPr>
                <w:b w:val="0"/>
                <w:bCs w:val="0"/>
                <w:sz w:val="22"/>
                <w:szCs w:val="22"/>
              </w:rPr>
              <w:t>4039</w:t>
            </w:r>
          </w:p>
        </w:tc>
        <w:tc>
          <w:tcPr>
            <w:tcW w:w="0" w:type="auto"/>
            <w:vAlign w:val="center"/>
            <w:hideMark/>
          </w:tcPr>
          <w:p w14:paraId="739A6E3F" w14:textId="77777777" w:rsidR="0069698D" w:rsidRPr="00416C11" w:rsidRDefault="0069698D" w:rsidP="0069698D">
            <w:pPr>
              <w:rPr>
                <w:b w:val="0"/>
                <w:bCs w:val="0"/>
                <w:sz w:val="22"/>
                <w:szCs w:val="22"/>
              </w:rPr>
            </w:pPr>
            <w:r w:rsidRPr="00416C11">
              <w:rPr>
                <w:b w:val="0"/>
                <w:bCs w:val="0"/>
                <w:sz w:val="22"/>
                <w:szCs w:val="22"/>
              </w:rPr>
              <w:t xml:space="preserve">Starr, R.I.; Cunningham, D.J. (1966?) Translocation and Degradation of 4-Aminopyridine in Corn Plants. (Unpublished study received Jan 3, 1973 under 1F1013; prepared by U.S. Fish and Wildlife Service, Denver Wildlife Research Center, submitted by Phillips Petroleum Co., Bartlesville, Okla.; CDL:091757-T) </w:t>
            </w:r>
          </w:p>
        </w:tc>
      </w:tr>
      <w:tr w:rsidR="0069698D" w:rsidRPr="00416C11" w14:paraId="730145E8" w14:textId="77777777" w:rsidTr="0069698D">
        <w:trPr>
          <w:tblCellSpacing w:w="0" w:type="dxa"/>
        </w:trPr>
        <w:tc>
          <w:tcPr>
            <w:tcW w:w="0" w:type="auto"/>
            <w:hideMark/>
          </w:tcPr>
          <w:p w14:paraId="1D8570EF" w14:textId="77777777" w:rsidR="0069698D" w:rsidRPr="00416C11" w:rsidRDefault="0069698D" w:rsidP="0069698D">
            <w:pPr>
              <w:rPr>
                <w:b w:val="0"/>
                <w:bCs w:val="0"/>
                <w:sz w:val="22"/>
                <w:szCs w:val="22"/>
              </w:rPr>
            </w:pPr>
            <w:r w:rsidRPr="00416C11">
              <w:rPr>
                <w:b w:val="0"/>
                <w:bCs w:val="0"/>
                <w:sz w:val="22"/>
                <w:szCs w:val="22"/>
              </w:rPr>
              <w:t>15706</w:t>
            </w:r>
          </w:p>
        </w:tc>
        <w:tc>
          <w:tcPr>
            <w:tcW w:w="0" w:type="auto"/>
            <w:vAlign w:val="center"/>
            <w:hideMark/>
          </w:tcPr>
          <w:p w14:paraId="234A4336" w14:textId="77777777" w:rsidR="0069698D" w:rsidRPr="00416C11" w:rsidRDefault="0069698D" w:rsidP="0069698D">
            <w:pPr>
              <w:rPr>
                <w:b w:val="0"/>
                <w:bCs w:val="0"/>
                <w:sz w:val="22"/>
                <w:szCs w:val="22"/>
              </w:rPr>
            </w:pPr>
            <w:r w:rsidRPr="00416C11">
              <w:rPr>
                <w:b w:val="0"/>
                <w:bCs w:val="0"/>
                <w:sz w:val="22"/>
                <w:szCs w:val="22"/>
              </w:rPr>
              <w:t xml:space="preserve">Kahrs, R.A. (1978) Summary: Residue Chemistry Data to Establish Tolerances for Residues of Metolachlor in Corn Forage and Fodder, Soybean Forage and Fodder, and Fresh Corn, including Sweet Corn (Kernels plus Cobs, Husks Removed): Report No. ABR- 78028. Summary of studies 094216-B, 094216-C, 094216-E through 094216-K, 094216-M, 094216-N, 094216-P through 094216-V, 094216-AK, 094216-AL, 094379-D, 094379-O, 094379-P, 094379-T, 094379-AB, 097134-Q, 097134-S, 097134-X, 097134-AE through 097134-AI, 097134-AO through 097134-AT, 228126-E through 228126-H, 228126-J, 230685-G, and 230685-H. (Unpublished study received May 11, 1978 under 100-583; submitted by Ciba-Geigy Corp., greensboro, N.C.; CDL:097133-A) </w:t>
            </w:r>
          </w:p>
        </w:tc>
      </w:tr>
      <w:tr w:rsidR="0069698D" w:rsidRPr="00416C11" w14:paraId="5A1B66FD" w14:textId="77777777" w:rsidTr="0069698D">
        <w:trPr>
          <w:tblCellSpacing w:w="0" w:type="dxa"/>
        </w:trPr>
        <w:tc>
          <w:tcPr>
            <w:tcW w:w="0" w:type="auto"/>
            <w:hideMark/>
          </w:tcPr>
          <w:p w14:paraId="12E3C693" w14:textId="77777777" w:rsidR="0069698D" w:rsidRPr="00416C11" w:rsidRDefault="0069698D" w:rsidP="0069698D">
            <w:pPr>
              <w:rPr>
                <w:b w:val="0"/>
                <w:bCs w:val="0"/>
                <w:sz w:val="22"/>
                <w:szCs w:val="22"/>
              </w:rPr>
            </w:pPr>
            <w:r w:rsidRPr="00416C11">
              <w:rPr>
                <w:b w:val="0"/>
                <w:bCs w:val="0"/>
                <w:sz w:val="22"/>
                <w:szCs w:val="22"/>
              </w:rPr>
              <w:lastRenderedPageBreak/>
              <w:t>17932</w:t>
            </w:r>
          </w:p>
        </w:tc>
        <w:tc>
          <w:tcPr>
            <w:tcW w:w="0" w:type="auto"/>
            <w:vAlign w:val="center"/>
            <w:hideMark/>
          </w:tcPr>
          <w:p w14:paraId="4745C174" w14:textId="77777777" w:rsidR="0069698D" w:rsidRPr="00416C11" w:rsidRDefault="0069698D" w:rsidP="0069698D">
            <w:pPr>
              <w:rPr>
                <w:b w:val="0"/>
                <w:bCs w:val="0"/>
                <w:sz w:val="22"/>
                <w:szCs w:val="22"/>
              </w:rPr>
            </w:pPr>
            <w:r w:rsidRPr="00416C11">
              <w:rPr>
                <w:b w:val="0"/>
                <w:bCs w:val="0"/>
                <w:sz w:val="22"/>
                <w:szCs w:val="22"/>
              </w:rPr>
              <w:t xml:space="preserve">Grover, R.; Hance, R.J. (1969) Adsorption of some herbicides by soil and roots. Canadian Journal of Plant Science 49(?/May): 378-380. (Also~In~unpublished submission received Aug 20, 1976 under 39445-1; submitted by American Carbonyl, Inc., Tena- fly, N.J.; CDL:228229-AO) </w:t>
            </w:r>
          </w:p>
        </w:tc>
      </w:tr>
      <w:tr w:rsidR="0069698D" w:rsidRPr="00416C11" w14:paraId="79D9A66B" w14:textId="77777777" w:rsidTr="0069698D">
        <w:trPr>
          <w:tblCellSpacing w:w="0" w:type="dxa"/>
        </w:trPr>
        <w:tc>
          <w:tcPr>
            <w:tcW w:w="0" w:type="auto"/>
            <w:hideMark/>
          </w:tcPr>
          <w:p w14:paraId="684AEEAB" w14:textId="77777777" w:rsidR="0069698D" w:rsidRPr="00416C11" w:rsidRDefault="0069698D" w:rsidP="0069698D">
            <w:pPr>
              <w:rPr>
                <w:b w:val="0"/>
                <w:bCs w:val="0"/>
                <w:sz w:val="22"/>
                <w:szCs w:val="22"/>
              </w:rPr>
            </w:pPr>
            <w:r w:rsidRPr="00416C11">
              <w:rPr>
                <w:b w:val="0"/>
                <w:bCs w:val="0"/>
                <w:sz w:val="22"/>
                <w:szCs w:val="22"/>
              </w:rPr>
              <w:t>19570</w:t>
            </w:r>
          </w:p>
        </w:tc>
        <w:tc>
          <w:tcPr>
            <w:tcW w:w="0" w:type="auto"/>
            <w:vAlign w:val="center"/>
            <w:hideMark/>
          </w:tcPr>
          <w:p w14:paraId="1DB31281" w14:textId="77777777" w:rsidR="0069698D" w:rsidRPr="00416C11" w:rsidRDefault="0069698D" w:rsidP="0069698D">
            <w:pPr>
              <w:rPr>
                <w:b w:val="0"/>
                <w:bCs w:val="0"/>
                <w:sz w:val="22"/>
                <w:szCs w:val="22"/>
              </w:rPr>
            </w:pPr>
            <w:r w:rsidRPr="00416C11">
              <w:rPr>
                <w:b w:val="0"/>
                <w:bCs w:val="0"/>
                <w:sz w:val="22"/>
                <w:szCs w:val="22"/>
              </w:rPr>
              <w:t xml:space="preserve">Downs, W.G. (1967) Effects of Siduron on Crabgrass, Digitaria spp., and Several Turfgrass Species. Master's thesis, Pennsylvania State Univ., Dept. of Agronomy. (Unpublished study received Aug 28, 1973 under 3442-698; submitted by USS Agri-Chemicals Div., United States Steel Corp., Atlanta, Ga.; CDL: 008754-B) </w:t>
            </w:r>
          </w:p>
        </w:tc>
      </w:tr>
      <w:tr w:rsidR="0069698D" w:rsidRPr="00416C11" w14:paraId="575FC562" w14:textId="77777777" w:rsidTr="0069698D">
        <w:trPr>
          <w:tblCellSpacing w:w="0" w:type="dxa"/>
        </w:trPr>
        <w:tc>
          <w:tcPr>
            <w:tcW w:w="0" w:type="auto"/>
            <w:hideMark/>
          </w:tcPr>
          <w:p w14:paraId="2DD2429F" w14:textId="77777777" w:rsidR="0069698D" w:rsidRPr="00416C11" w:rsidRDefault="0069698D" w:rsidP="0069698D">
            <w:pPr>
              <w:rPr>
                <w:b w:val="0"/>
                <w:bCs w:val="0"/>
                <w:sz w:val="22"/>
                <w:szCs w:val="22"/>
              </w:rPr>
            </w:pPr>
            <w:r w:rsidRPr="00416C11">
              <w:rPr>
                <w:b w:val="0"/>
                <w:bCs w:val="0"/>
                <w:sz w:val="22"/>
                <w:szCs w:val="22"/>
              </w:rPr>
              <w:t>21578</w:t>
            </w:r>
          </w:p>
        </w:tc>
        <w:tc>
          <w:tcPr>
            <w:tcW w:w="0" w:type="auto"/>
            <w:vAlign w:val="center"/>
            <w:hideMark/>
          </w:tcPr>
          <w:p w14:paraId="76528907" w14:textId="77777777" w:rsidR="0069698D" w:rsidRPr="00416C11" w:rsidRDefault="0069698D" w:rsidP="0069698D">
            <w:pPr>
              <w:rPr>
                <w:b w:val="0"/>
                <w:bCs w:val="0"/>
                <w:sz w:val="22"/>
                <w:szCs w:val="22"/>
              </w:rPr>
            </w:pPr>
            <w:r w:rsidRPr="00416C11">
              <w:rPr>
                <w:b w:val="0"/>
                <w:bCs w:val="0"/>
                <w:sz w:val="22"/>
                <w:szCs w:val="22"/>
              </w:rPr>
              <w:t xml:space="preserve">Gulf Oil Chemicals Company (1969?) The Metabolism of S-9115 in Plants, Animals and Soil. (Unpublished study received on un- known date under 4090-EX-16; CDL:127223-J) </w:t>
            </w:r>
          </w:p>
        </w:tc>
      </w:tr>
      <w:tr w:rsidR="0069698D" w:rsidRPr="00416C11" w14:paraId="77B3AEA7" w14:textId="77777777" w:rsidTr="0069698D">
        <w:trPr>
          <w:tblCellSpacing w:w="0" w:type="dxa"/>
        </w:trPr>
        <w:tc>
          <w:tcPr>
            <w:tcW w:w="0" w:type="auto"/>
            <w:hideMark/>
          </w:tcPr>
          <w:p w14:paraId="1024138D" w14:textId="77777777" w:rsidR="0069698D" w:rsidRPr="00416C11" w:rsidRDefault="0069698D" w:rsidP="0069698D">
            <w:pPr>
              <w:rPr>
                <w:b w:val="0"/>
                <w:bCs w:val="0"/>
                <w:sz w:val="22"/>
                <w:szCs w:val="22"/>
              </w:rPr>
            </w:pPr>
            <w:r w:rsidRPr="00416C11">
              <w:rPr>
                <w:b w:val="0"/>
                <w:bCs w:val="0"/>
                <w:sz w:val="22"/>
                <w:szCs w:val="22"/>
              </w:rPr>
              <w:t>21579</w:t>
            </w:r>
          </w:p>
        </w:tc>
        <w:tc>
          <w:tcPr>
            <w:tcW w:w="0" w:type="auto"/>
            <w:vAlign w:val="center"/>
            <w:hideMark/>
          </w:tcPr>
          <w:p w14:paraId="530EBE9F" w14:textId="77777777" w:rsidR="0069698D" w:rsidRPr="00416C11" w:rsidRDefault="0069698D" w:rsidP="0069698D">
            <w:pPr>
              <w:rPr>
                <w:b w:val="0"/>
                <w:bCs w:val="0"/>
                <w:sz w:val="22"/>
                <w:szCs w:val="22"/>
              </w:rPr>
            </w:pPr>
            <w:r w:rsidRPr="00416C11">
              <w:rPr>
                <w:b w:val="0"/>
                <w:bCs w:val="0"/>
                <w:sz w:val="22"/>
                <w:szCs w:val="22"/>
              </w:rPr>
              <w:t xml:space="preserve">Gulf Oil Chemicals Company (19??) Growth Habits of the Corn Plant. (Unpublished study received Dec 13, 1968 under 4090-EX-16; CDL: 127223-K) </w:t>
            </w:r>
          </w:p>
        </w:tc>
      </w:tr>
      <w:tr w:rsidR="0069698D" w:rsidRPr="00416C11" w14:paraId="77416039" w14:textId="77777777" w:rsidTr="0069698D">
        <w:trPr>
          <w:tblCellSpacing w:w="0" w:type="dxa"/>
        </w:trPr>
        <w:tc>
          <w:tcPr>
            <w:tcW w:w="0" w:type="auto"/>
            <w:hideMark/>
          </w:tcPr>
          <w:p w14:paraId="43403527" w14:textId="77777777" w:rsidR="0069698D" w:rsidRPr="00416C11" w:rsidRDefault="0069698D" w:rsidP="0069698D">
            <w:pPr>
              <w:rPr>
                <w:b w:val="0"/>
                <w:bCs w:val="0"/>
                <w:sz w:val="22"/>
                <w:szCs w:val="22"/>
              </w:rPr>
            </w:pPr>
            <w:r w:rsidRPr="00416C11">
              <w:rPr>
                <w:b w:val="0"/>
                <w:bCs w:val="0"/>
                <w:sz w:val="22"/>
                <w:szCs w:val="22"/>
              </w:rPr>
              <w:t>22745</w:t>
            </w:r>
          </w:p>
        </w:tc>
        <w:tc>
          <w:tcPr>
            <w:tcW w:w="0" w:type="auto"/>
            <w:vAlign w:val="center"/>
            <w:hideMark/>
          </w:tcPr>
          <w:p w14:paraId="1143F602" w14:textId="77777777" w:rsidR="0069698D" w:rsidRPr="00416C11" w:rsidRDefault="0069698D" w:rsidP="0069698D">
            <w:pPr>
              <w:rPr>
                <w:b w:val="0"/>
                <w:bCs w:val="0"/>
                <w:sz w:val="22"/>
                <w:szCs w:val="22"/>
              </w:rPr>
            </w:pPr>
            <w:r w:rsidRPr="00416C11">
              <w:rPr>
                <w:b w:val="0"/>
                <w:bCs w:val="0"/>
                <w:sz w:val="22"/>
                <w:szCs w:val="22"/>
              </w:rPr>
              <w:t xml:space="preserve">Leonard, O.A.; lider, L.A.; Glenn, R.K. (1965) Absorption and Translocation of Herbicides by Thompson Seedless (Sultanina) Grape,~Vitis vinifera~L. (Unpublished study received Aug 30, 1965 under 6F0466; prepared by Univ. of California--Davis, Depts. of Botany and Viticulture and Enology, submitted by Vel- sicol Chemical Corp., Chicago, Ill.; CDL:090517-AT) </w:t>
            </w:r>
          </w:p>
        </w:tc>
      </w:tr>
      <w:tr w:rsidR="0069698D" w:rsidRPr="00416C11" w14:paraId="29F807F6" w14:textId="77777777" w:rsidTr="0069698D">
        <w:trPr>
          <w:tblCellSpacing w:w="0" w:type="dxa"/>
        </w:trPr>
        <w:tc>
          <w:tcPr>
            <w:tcW w:w="0" w:type="auto"/>
            <w:hideMark/>
          </w:tcPr>
          <w:p w14:paraId="22155F13" w14:textId="77777777" w:rsidR="0069698D" w:rsidRPr="00416C11" w:rsidRDefault="0069698D" w:rsidP="0069698D">
            <w:pPr>
              <w:rPr>
                <w:b w:val="0"/>
                <w:bCs w:val="0"/>
                <w:sz w:val="22"/>
                <w:szCs w:val="22"/>
              </w:rPr>
            </w:pPr>
            <w:r w:rsidRPr="00416C11">
              <w:rPr>
                <w:b w:val="0"/>
                <w:bCs w:val="0"/>
                <w:sz w:val="22"/>
                <w:szCs w:val="22"/>
              </w:rPr>
              <w:t>22854</w:t>
            </w:r>
          </w:p>
        </w:tc>
        <w:tc>
          <w:tcPr>
            <w:tcW w:w="0" w:type="auto"/>
            <w:vAlign w:val="center"/>
            <w:hideMark/>
          </w:tcPr>
          <w:p w14:paraId="28ED12D4" w14:textId="77777777" w:rsidR="0069698D" w:rsidRPr="00416C11" w:rsidRDefault="0069698D" w:rsidP="0069698D">
            <w:pPr>
              <w:rPr>
                <w:b w:val="0"/>
                <w:bCs w:val="0"/>
                <w:sz w:val="22"/>
                <w:szCs w:val="22"/>
              </w:rPr>
            </w:pPr>
            <w:r w:rsidRPr="00416C11">
              <w:rPr>
                <w:b w:val="0"/>
                <w:bCs w:val="0"/>
                <w:sz w:val="22"/>
                <w:szCs w:val="22"/>
              </w:rPr>
              <w:t xml:space="preserve">Shimabukuro, R.H.; Frear, D.S.; Swanson, H.R.; et al. (1971) Gluta- thione conjugation: An enzymatic basis for Atrazine resistance in corn. Plant Physiology 47(? ):10-14. (Also~In~unpublished submission received Oct 7, 1977 under 100-566; submitted by Ciba-Geigy Corp., Greensboro, N.C.; CDL:231969-B) </w:t>
            </w:r>
          </w:p>
        </w:tc>
      </w:tr>
      <w:tr w:rsidR="0069698D" w:rsidRPr="00416C11" w14:paraId="509496DD" w14:textId="77777777" w:rsidTr="0069698D">
        <w:trPr>
          <w:tblCellSpacing w:w="0" w:type="dxa"/>
        </w:trPr>
        <w:tc>
          <w:tcPr>
            <w:tcW w:w="0" w:type="auto"/>
            <w:hideMark/>
          </w:tcPr>
          <w:p w14:paraId="2B564402" w14:textId="77777777" w:rsidR="0069698D" w:rsidRPr="00416C11" w:rsidRDefault="0069698D" w:rsidP="0069698D">
            <w:pPr>
              <w:rPr>
                <w:b w:val="0"/>
                <w:bCs w:val="0"/>
                <w:sz w:val="22"/>
                <w:szCs w:val="22"/>
              </w:rPr>
            </w:pPr>
            <w:r w:rsidRPr="00416C11">
              <w:rPr>
                <w:b w:val="0"/>
                <w:bCs w:val="0"/>
                <w:sz w:val="22"/>
                <w:szCs w:val="22"/>
              </w:rPr>
              <w:t>22855</w:t>
            </w:r>
          </w:p>
        </w:tc>
        <w:tc>
          <w:tcPr>
            <w:tcW w:w="0" w:type="auto"/>
            <w:vAlign w:val="center"/>
            <w:hideMark/>
          </w:tcPr>
          <w:p w14:paraId="277BB9D3" w14:textId="77777777" w:rsidR="0069698D" w:rsidRPr="00416C11" w:rsidRDefault="0069698D" w:rsidP="0069698D">
            <w:pPr>
              <w:rPr>
                <w:b w:val="0"/>
                <w:bCs w:val="0"/>
                <w:sz w:val="22"/>
                <w:szCs w:val="22"/>
              </w:rPr>
            </w:pPr>
            <w:r w:rsidRPr="00416C11">
              <w:rPr>
                <w:b w:val="0"/>
                <w:bCs w:val="0"/>
                <w:sz w:val="22"/>
                <w:szCs w:val="22"/>
              </w:rPr>
              <w:t xml:space="preserve">Esser, H.O.; DuPuis, G.; Ebert, E.; et al. (1974) s-Triazines. Pages 129-208, in (Without Title). By ? N.P. (Also in unpublished submission received Oct 7, 1977 under 100-566; submitted by Ciba-Geigy Corp., Greensboro, N.C.; CDL:231969-C) </w:t>
            </w:r>
          </w:p>
        </w:tc>
      </w:tr>
      <w:tr w:rsidR="0069698D" w:rsidRPr="00416C11" w14:paraId="137271E7" w14:textId="77777777" w:rsidTr="0069698D">
        <w:trPr>
          <w:tblCellSpacing w:w="0" w:type="dxa"/>
        </w:trPr>
        <w:tc>
          <w:tcPr>
            <w:tcW w:w="0" w:type="auto"/>
            <w:hideMark/>
          </w:tcPr>
          <w:p w14:paraId="6F6C7380" w14:textId="77777777" w:rsidR="0069698D" w:rsidRPr="00416C11" w:rsidRDefault="0069698D" w:rsidP="0069698D">
            <w:pPr>
              <w:rPr>
                <w:b w:val="0"/>
                <w:bCs w:val="0"/>
                <w:sz w:val="22"/>
                <w:szCs w:val="22"/>
              </w:rPr>
            </w:pPr>
            <w:r w:rsidRPr="00416C11">
              <w:rPr>
                <w:b w:val="0"/>
                <w:bCs w:val="0"/>
                <w:sz w:val="22"/>
                <w:szCs w:val="22"/>
              </w:rPr>
              <w:t>22861</w:t>
            </w:r>
          </w:p>
        </w:tc>
        <w:tc>
          <w:tcPr>
            <w:tcW w:w="0" w:type="auto"/>
            <w:vAlign w:val="center"/>
            <w:hideMark/>
          </w:tcPr>
          <w:p w14:paraId="2E97DFD3" w14:textId="77777777" w:rsidR="0069698D" w:rsidRPr="00416C11" w:rsidRDefault="0069698D" w:rsidP="0069698D">
            <w:pPr>
              <w:rPr>
                <w:b w:val="0"/>
                <w:bCs w:val="0"/>
                <w:sz w:val="22"/>
                <w:szCs w:val="22"/>
              </w:rPr>
            </w:pPr>
            <w:r w:rsidRPr="00416C11">
              <w:rPr>
                <w:b w:val="0"/>
                <w:bCs w:val="0"/>
                <w:sz w:val="22"/>
                <w:szCs w:val="22"/>
              </w:rPr>
              <w:t xml:space="preserve">Banzer, C.; Cassidy, J. (1971) Metabolites of (carbon 14)-Atrazine in Mature Corn Silage, Grain and Soil: Report No. GAAC-71022A. (Abstract; unpublished study received Oct 7, 1977 under 100-566; submitted by Ciba-Geigy Corp., Greensboro, N.C.; CDL:231968-B) </w:t>
            </w:r>
          </w:p>
        </w:tc>
      </w:tr>
      <w:tr w:rsidR="0069698D" w:rsidRPr="00416C11" w14:paraId="3295FB1C" w14:textId="77777777" w:rsidTr="0069698D">
        <w:trPr>
          <w:tblCellSpacing w:w="0" w:type="dxa"/>
        </w:trPr>
        <w:tc>
          <w:tcPr>
            <w:tcW w:w="0" w:type="auto"/>
            <w:hideMark/>
          </w:tcPr>
          <w:p w14:paraId="28887300" w14:textId="77777777" w:rsidR="0069698D" w:rsidRPr="00416C11" w:rsidRDefault="0069698D" w:rsidP="0069698D">
            <w:pPr>
              <w:rPr>
                <w:b w:val="0"/>
                <w:bCs w:val="0"/>
                <w:sz w:val="22"/>
                <w:szCs w:val="22"/>
              </w:rPr>
            </w:pPr>
            <w:r w:rsidRPr="00416C11">
              <w:rPr>
                <w:b w:val="0"/>
                <w:bCs w:val="0"/>
                <w:sz w:val="22"/>
                <w:szCs w:val="22"/>
              </w:rPr>
              <w:t>22862</w:t>
            </w:r>
          </w:p>
        </w:tc>
        <w:tc>
          <w:tcPr>
            <w:tcW w:w="0" w:type="auto"/>
            <w:vAlign w:val="center"/>
            <w:hideMark/>
          </w:tcPr>
          <w:p w14:paraId="15B096CD" w14:textId="77777777" w:rsidR="0069698D" w:rsidRPr="00416C11" w:rsidRDefault="0069698D" w:rsidP="0069698D">
            <w:pPr>
              <w:rPr>
                <w:b w:val="0"/>
                <w:bCs w:val="0"/>
                <w:sz w:val="22"/>
                <w:szCs w:val="22"/>
              </w:rPr>
            </w:pPr>
            <w:r w:rsidRPr="00416C11">
              <w:rPr>
                <w:b w:val="0"/>
                <w:bCs w:val="0"/>
                <w:sz w:val="22"/>
                <w:szCs w:val="22"/>
              </w:rPr>
              <w:t xml:space="preserve">Ciba-Geigy Corporation (1971) Metabolites of 14C-Atrazine in Mature Corn Silage, Grain and Soil: Report No. GAAC-71022A. (Unpub- lished study received Oct 7, 1977 under 100-566; CDL:231968-C) </w:t>
            </w:r>
          </w:p>
        </w:tc>
      </w:tr>
      <w:tr w:rsidR="0069698D" w:rsidRPr="00416C11" w14:paraId="1C6D63C8" w14:textId="77777777" w:rsidTr="0069698D">
        <w:trPr>
          <w:tblCellSpacing w:w="0" w:type="dxa"/>
        </w:trPr>
        <w:tc>
          <w:tcPr>
            <w:tcW w:w="0" w:type="auto"/>
            <w:hideMark/>
          </w:tcPr>
          <w:p w14:paraId="3ECF2355" w14:textId="77777777" w:rsidR="0069698D" w:rsidRPr="00416C11" w:rsidRDefault="0069698D" w:rsidP="0069698D">
            <w:pPr>
              <w:rPr>
                <w:b w:val="0"/>
                <w:bCs w:val="0"/>
                <w:sz w:val="22"/>
                <w:szCs w:val="22"/>
              </w:rPr>
            </w:pPr>
            <w:r w:rsidRPr="00416C11">
              <w:rPr>
                <w:b w:val="0"/>
                <w:bCs w:val="0"/>
                <w:sz w:val="22"/>
                <w:szCs w:val="22"/>
              </w:rPr>
              <w:t>23213</w:t>
            </w:r>
          </w:p>
        </w:tc>
        <w:tc>
          <w:tcPr>
            <w:tcW w:w="0" w:type="auto"/>
            <w:vAlign w:val="center"/>
            <w:hideMark/>
          </w:tcPr>
          <w:p w14:paraId="2B8B5CA1" w14:textId="77777777" w:rsidR="0069698D" w:rsidRPr="00416C11" w:rsidRDefault="0069698D" w:rsidP="0069698D">
            <w:pPr>
              <w:rPr>
                <w:b w:val="0"/>
                <w:bCs w:val="0"/>
                <w:sz w:val="22"/>
                <w:szCs w:val="22"/>
              </w:rPr>
            </w:pPr>
            <w:r w:rsidRPr="00416C11">
              <w:rPr>
                <w:b w:val="0"/>
                <w:bCs w:val="0"/>
                <w:sz w:val="22"/>
                <w:szCs w:val="22"/>
              </w:rPr>
              <w:t xml:space="preserve">Muller, P.W.; Payot, P.H. (1966) Fate of 14C-Labelled Triazine herbicides in plants. Pages 61-70,~In~Isotopes Weed Research: Proceedings of IAEA Symposium; 1965-66, Vienna, Austria. N.P. (Also~In~unpublished submission received Jul 1, 1971 under un- known admin. no.; submitted by Shell Chemical Co., Washington, D.C.; CDL:221995-R) </w:t>
            </w:r>
          </w:p>
        </w:tc>
      </w:tr>
      <w:tr w:rsidR="0069698D" w:rsidRPr="00416C11" w14:paraId="335B3459" w14:textId="77777777" w:rsidTr="0069698D">
        <w:trPr>
          <w:tblCellSpacing w:w="0" w:type="dxa"/>
        </w:trPr>
        <w:tc>
          <w:tcPr>
            <w:tcW w:w="0" w:type="auto"/>
            <w:hideMark/>
          </w:tcPr>
          <w:p w14:paraId="2B99BA96" w14:textId="77777777" w:rsidR="0069698D" w:rsidRPr="00416C11" w:rsidRDefault="0069698D" w:rsidP="0069698D">
            <w:pPr>
              <w:rPr>
                <w:b w:val="0"/>
                <w:bCs w:val="0"/>
                <w:sz w:val="22"/>
                <w:szCs w:val="22"/>
              </w:rPr>
            </w:pPr>
            <w:r w:rsidRPr="00416C11">
              <w:rPr>
                <w:b w:val="0"/>
                <w:bCs w:val="0"/>
                <w:sz w:val="22"/>
                <w:szCs w:val="22"/>
              </w:rPr>
              <w:t>23324</w:t>
            </w:r>
          </w:p>
        </w:tc>
        <w:tc>
          <w:tcPr>
            <w:tcW w:w="0" w:type="auto"/>
            <w:vAlign w:val="center"/>
            <w:hideMark/>
          </w:tcPr>
          <w:p w14:paraId="4397D88B" w14:textId="77777777" w:rsidR="0069698D" w:rsidRPr="00416C11" w:rsidRDefault="0069698D" w:rsidP="0069698D">
            <w:pPr>
              <w:rPr>
                <w:b w:val="0"/>
                <w:bCs w:val="0"/>
                <w:sz w:val="22"/>
                <w:szCs w:val="22"/>
              </w:rPr>
            </w:pPr>
            <w:r w:rsidRPr="00416C11">
              <w:rPr>
                <w:b w:val="0"/>
                <w:bCs w:val="0"/>
                <w:sz w:val="22"/>
                <w:szCs w:val="22"/>
              </w:rPr>
              <w:t xml:space="preserve">Ciba-Geigy Corporation (19??) The Uptake of Atrazine by Corn Plants from a Post-emergence Application. (Unpublished study received May 17, 1960 under 100-439; CDL:120785-E) </w:t>
            </w:r>
          </w:p>
        </w:tc>
      </w:tr>
      <w:tr w:rsidR="0069698D" w:rsidRPr="00416C11" w14:paraId="1688C133" w14:textId="77777777" w:rsidTr="0069698D">
        <w:trPr>
          <w:tblCellSpacing w:w="0" w:type="dxa"/>
        </w:trPr>
        <w:tc>
          <w:tcPr>
            <w:tcW w:w="0" w:type="auto"/>
            <w:hideMark/>
          </w:tcPr>
          <w:p w14:paraId="4CF40ABB" w14:textId="77777777" w:rsidR="0069698D" w:rsidRPr="00416C11" w:rsidRDefault="0069698D" w:rsidP="0069698D">
            <w:pPr>
              <w:rPr>
                <w:b w:val="0"/>
                <w:bCs w:val="0"/>
                <w:sz w:val="22"/>
                <w:szCs w:val="22"/>
              </w:rPr>
            </w:pPr>
            <w:r w:rsidRPr="00416C11">
              <w:rPr>
                <w:b w:val="0"/>
                <w:bCs w:val="0"/>
                <w:sz w:val="22"/>
                <w:szCs w:val="22"/>
              </w:rPr>
              <w:lastRenderedPageBreak/>
              <w:t>23475</w:t>
            </w:r>
          </w:p>
        </w:tc>
        <w:tc>
          <w:tcPr>
            <w:tcW w:w="0" w:type="auto"/>
            <w:vAlign w:val="center"/>
            <w:hideMark/>
          </w:tcPr>
          <w:p w14:paraId="494C7DF3" w14:textId="77777777" w:rsidR="0069698D" w:rsidRPr="00416C11" w:rsidRDefault="0069698D" w:rsidP="0069698D">
            <w:pPr>
              <w:rPr>
                <w:b w:val="0"/>
                <w:bCs w:val="0"/>
                <w:sz w:val="22"/>
                <w:szCs w:val="22"/>
              </w:rPr>
            </w:pPr>
            <w:r w:rsidRPr="00416C11">
              <w:rPr>
                <w:b w:val="0"/>
                <w:bCs w:val="0"/>
                <w:sz w:val="22"/>
                <w:szCs w:val="22"/>
              </w:rPr>
              <w:t xml:space="preserve">Ciba-Geigy Corporation (19??) The Absorption, Translocation and Metabolism of Atrazine by Corn Plants. (Unpublished study received Mar 23, 1959 under 100-436; CDL:121082-A) </w:t>
            </w:r>
          </w:p>
        </w:tc>
      </w:tr>
      <w:tr w:rsidR="0069698D" w:rsidRPr="00416C11" w14:paraId="19B60388" w14:textId="77777777" w:rsidTr="0069698D">
        <w:trPr>
          <w:tblCellSpacing w:w="0" w:type="dxa"/>
        </w:trPr>
        <w:tc>
          <w:tcPr>
            <w:tcW w:w="0" w:type="auto"/>
            <w:hideMark/>
          </w:tcPr>
          <w:p w14:paraId="176886EA" w14:textId="77777777" w:rsidR="0069698D" w:rsidRPr="00416C11" w:rsidRDefault="0069698D" w:rsidP="0069698D">
            <w:pPr>
              <w:rPr>
                <w:b w:val="0"/>
                <w:bCs w:val="0"/>
                <w:sz w:val="22"/>
                <w:szCs w:val="22"/>
              </w:rPr>
            </w:pPr>
            <w:r w:rsidRPr="00416C11">
              <w:rPr>
                <w:b w:val="0"/>
                <w:bCs w:val="0"/>
                <w:sz w:val="22"/>
                <w:szCs w:val="22"/>
              </w:rPr>
              <w:t>23529</w:t>
            </w:r>
          </w:p>
        </w:tc>
        <w:tc>
          <w:tcPr>
            <w:tcW w:w="0" w:type="auto"/>
            <w:vAlign w:val="center"/>
            <w:hideMark/>
          </w:tcPr>
          <w:p w14:paraId="200C7A21" w14:textId="77777777" w:rsidR="0069698D" w:rsidRPr="00416C11" w:rsidRDefault="0069698D" w:rsidP="0069698D">
            <w:pPr>
              <w:rPr>
                <w:b w:val="0"/>
                <w:bCs w:val="0"/>
                <w:sz w:val="22"/>
                <w:szCs w:val="22"/>
              </w:rPr>
            </w:pPr>
            <w:r w:rsidRPr="00416C11">
              <w:rPr>
                <w:b w:val="0"/>
                <w:bCs w:val="0"/>
                <w:sz w:val="22"/>
                <w:szCs w:val="22"/>
              </w:rPr>
              <w:t xml:space="preserve">Humphreys, T.E. (1961) The Metabolism of Atrazine by Sugarcane Plants following Soil Application of the Herbicide. (Unpub- lished study received Apr 5, 1961 under 100-439; submitted by Ciba-Geigy Corp., Greensboro, N.C.; CDL:101149-A) </w:t>
            </w:r>
          </w:p>
        </w:tc>
      </w:tr>
      <w:tr w:rsidR="0069698D" w:rsidRPr="00416C11" w14:paraId="1E2379B9" w14:textId="77777777" w:rsidTr="0069698D">
        <w:trPr>
          <w:tblCellSpacing w:w="0" w:type="dxa"/>
        </w:trPr>
        <w:tc>
          <w:tcPr>
            <w:tcW w:w="0" w:type="auto"/>
            <w:hideMark/>
          </w:tcPr>
          <w:p w14:paraId="76B22D14" w14:textId="77777777" w:rsidR="0069698D" w:rsidRPr="00416C11" w:rsidRDefault="0069698D" w:rsidP="0069698D">
            <w:pPr>
              <w:rPr>
                <w:b w:val="0"/>
                <w:bCs w:val="0"/>
                <w:sz w:val="22"/>
                <w:szCs w:val="22"/>
              </w:rPr>
            </w:pPr>
            <w:r w:rsidRPr="00416C11">
              <w:rPr>
                <w:b w:val="0"/>
                <w:bCs w:val="0"/>
                <w:sz w:val="22"/>
                <w:szCs w:val="22"/>
              </w:rPr>
              <w:t>23925</w:t>
            </w:r>
          </w:p>
        </w:tc>
        <w:tc>
          <w:tcPr>
            <w:tcW w:w="0" w:type="auto"/>
            <w:vAlign w:val="center"/>
            <w:hideMark/>
          </w:tcPr>
          <w:p w14:paraId="2C784CB5" w14:textId="77777777" w:rsidR="0069698D" w:rsidRPr="00416C11" w:rsidRDefault="0069698D" w:rsidP="0069698D">
            <w:pPr>
              <w:rPr>
                <w:b w:val="0"/>
                <w:bCs w:val="0"/>
                <w:sz w:val="22"/>
                <w:szCs w:val="22"/>
              </w:rPr>
            </w:pPr>
            <w:r w:rsidRPr="00416C11">
              <w:rPr>
                <w:b w:val="0"/>
                <w:bCs w:val="0"/>
                <w:sz w:val="22"/>
                <w:szCs w:val="22"/>
              </w:rPr>
              <w:t xml:space="preserve">Humphreys, S.T.E. (1961) The Metabolism of Atrazine and Simazine by Sugarcane Plants Four to Seven Months of Age. (Unpublished study received Mar 12, 1962 under 100-437; prepared by Univ. of Florida, submitted by Ciba-Geigy Corp., Greensboro, N.C.; CDL: 027031-G) </w:t>
            </w:r>
          </w:p>
        </w:tc>
      </w:tr>
      <w:tr w:rsidR="0069698D" w:rsidRPr="00416C11" w14:paraId="5B215C23" w14:textId="77777777" w:rsidTr="0069698D">
        <w:trPr>
          <w:tblCellSpacing w:w="0" w:type="dxa"/>
        </w:trPr>
        <w:tc>
          <w:tcPr>
            <w:tcW w:w="0" w:type="auto"/>
            <w:hideMark/>
          </w:tcPr>
          <w:p w14:paraId="52016A00" w14:textId="77777777" w:rsidR="0069698D" w:rsidRPr="00416C11" w:rsidRDefault="0069698D" w:rsidP="0069698D">
            <w:pPr>
              <w:rPr>
                <w:b w:val="0"/>
                <w:bCs w:val="0"/>
                <w:sz w:val="22"/>
                <w:szCs w:val="22"/>
              </w:rPr>
            </w:pPr>
            <w:r w:rsidRPr="00416C11">
              <w:rPr>
                <w:b w:val="0"/>
                <w:bCs w:val="0"/>
                <w:sz w:val="22"/>
                <w:szCs w:val="22"/>
              </w:rPr>
              <w:t>24007</w:t>
            </w:r>
          </w:p>
        </w:tc>
        <w:tc>
          <w:tcPr>
            <w:tcW w:w="0" w:type="auto"/>
            <w:vAlign w:val="center"/>
            <w:hideMark/>
          </w:tcPr>
          <w:p w14:paraId="1B4C59E5" w14:textId="77777777" w:rsidR="0069698D" w:rsidRPr="00416C11" w:rsidRDefault="0069698D" w:rsidP="0069698D">
            <w:pPr>
              <w:rPr>
                <w:b w:val="0"/>
                <w:bCs w:val="0"/>
                <w:sz w:val="22"/>
                <w:szCs w:val="22"/>
              </w:rPr>
            </w:pPr>
            <w:r w:rsidRPr="00416C11">
              <w:rPr>
                <w:b w:val="0"/>
                <w:bCs w:val="0"/>
                <w:sz w:val="22"/>
                <w:szCs w:val="22"/>
              </w:rPr>
              <w:t xml:space="preserve">Foy, C.L.; Bingham, S.W. (1968) Some research approaches toward minimizing herbicidal residues in the environment. Residue Reviews 29:105-135. (Also~In~unpublished submission received Aug 28, 1975 under 100-437; submitted by Ciba-Geigy Corp., Greensboro, N.C.; CDL:221042-F) </w:t>
            </w:r>
          </w:p>
        </w:tc>
      </w:tr>
      <w:tr w:rsidR="0069698D" w:rsidRPr="00416C11" w14:paraId="04A8EAA3" w14:textId="77777777" w:rsidTr="0069698D">
        <w:trPr>
          <w:tblCellSpacing w:w="0" w:type="dxa"/>
        </w:trPr>
        <w:tc>
          <w:tcPr>
            <w:tcW w:w="0" w:type="auto"/>
            <w:hideMark/>
          </w:tcPr>
          <w:p w14:paraId="29D8A287" w14:textId="77777777" w:rsidR="0069698D" w:rsidRPr="00416C11" w:rsidRDefault="0069698D" w:rsidP="0069698D">
            <w:pPr>
              <w:rPr>
                <w:b w:val="0"/>
                <w:bCs w:val="0"/>
                <w:sz w:val="22"/>
                <w:szCs w:val="22"/>
              </w:rPr>
            </w:pPr>
            <w:r w:rsidRPr="00416C11">
              <w:rPr>
                <w:b w:val="0"/>
                <w:bCs w:val="0"/>
                <w:sz w:val="22"/>
                <w:szCs w:val="22"/>
              </w:rPr>
              <w:t>24018</w:t>
            </w:r>
          </w:p>
        </w:tc>
        <w:tc>
          <w:tcPr>
            <w:tcW w:w="0" w:type="auto"/>
            <w:vAlign w:val="center"/>
            <w:hideMark/>
          </w:tcPr>
          <w:p w14:paraId="76DFD986" w14:textId="77777777" w:rsidR="0069698D" w:rsidRPr="00416C11" w:rsidRDefault="0069698D" w:rsidP="0069698D">
            <w:pPr>
              <w:rPr>
                <w:b w:val="0"/>
                <w:bCs w:val="0"/>
                <w:sz w:val="22"/>
                <w:szCs w:val="22"/>
              </w:rPr>
            </w:pPr>
            <w:r w:rsidRPr="00416C11">
              <w:rPr>
                <w:b w:val="0"/>
                <w:bCs w:val="0"/>
                <w:sz w:val="22"/>
                <w:szCs w:val="22"/>
              </w:rPr>
              <w:t xml:space="preserve">Ercegovich, C.D. (1964) What Happens to the Triazines in Soil. (Unpublished study received on unknown date under unknown admin. no.; submitted by Ciba-Geigy Corp., Greensboro, N.C.; CDL: 131201-A) </w:t>
            </w:r>
          </w:p>
        </w:tc>
      </w:tr>
      <w:tr w:rsidR="0069698D" w:rsidRPr="00416C11" w14:paraId="50B9E8EF" w14:textId="77777777" w:rsidTr="0069698D">
        <w:trPr>
          <w:tblCellSpacing w:w="0" w:type="dxa"/>
        </w:trPr>
        <w:tc>
          <w:tcPr>
            <w:tcW w:w="0" w:type="auto"/>
            <w:hideMark/>
          </w:tcPr>
          <w:p w14:paraId="5F3E138E" w14:textId="77777777" w:rsidR="0069698D" w:rsidRPr="00416C11" w:rsidRDefault="0069698D" w:rsidP="0069698D">
            <w:pPr>
              <w:rPr>
                <w:b w:val="0"/>
                <w:bCs w:val="0"/>
                <w:sz w:val="22"/>
                <w:szCs w:val="22"/>
              </w:rPr>
            </w:pPr>
            <w:r w:rsidRPr="00416C11">
              <w:rPr>
                <w:b w:val="0"/>
                <w:bCs w:val="0"/>
                <w:sz w:val="22"/>
                <w:szCs w:val="22"/>
              </w:rPr>
              <w:t>24330</w:t>
            </w:r>
          </w:p>
        </w:tc>
        <w:tc>
          <w:tcPr>
            <w:tcW w:w="0" w:type="auto"/>
            <w:vAlign w:val="center"/>
            <w:hideMark/>
          </w:tcPr>
          <w:p w14:paraId="6B810C18" w14:textId="77777777" w:rsidR="0069698D" w:rsidRPr="00416C11" w:rsidRDefault="0069698D" w:rsidP="0069698D">
            <w:pPr>
              <w:rPr>
                <w:b w:val="0"/>
                <w:bCs w:val="0"/>
                <w:sz w:val="22"/>
                <w:szCs w:val="22"/>
              </w:rPr>
            </w:pPr>
            <w:r w:rsidRPr="00416C11">
              <w:rPr>
                <w:b w:val="0"/>
                <w:bCs w:val="0"/>
                <w:sz w:val="22"/>
                <w:szCs w:val="22"/>
              </w:rPr>
              <w:t xml:space="preserve">Foy, C.L. (1964) Volatility and tracer studies with Alkylamino- s-triazines. Weeds 12(? ):103-108. (Also in unpublished submission received Jul 19, 1978 under 201-403; submitted by Shell Chemical Co., Washington, D.C.; CDL:234469-F) </w:t>
            </w:r>
          </w:p>
        </w:tc>
      </w:tr>
      <w:tr w:rsidR="0069698D" w:rsidRPr="00416C11" w14:paraId="7E3FADA7" w14:textId="77777777" w:rsidTr="0069698D">
        <w:trPr>
          <w:tblCellSpacing w:w="0" w:type="dxa"/>
        </w:trPr>
        <w:tc>
          <w:tcPr>
            <w:tcW w:w="0" w:type="auto"/>
            <w:hideMark/>
          </w:tcPr>
          <w:p w14:paraId="0729E82D" w14:textId="77777777" w:rsidR="0069698D" w:rsidRPr="00416C11" w:rsidRDefault="0069698D" w:rsidP="0069698D">
            <w:pPr>
              <w:rPr>
                <w:b w:val="0"/>
                <w:bCs w:val="0"/>
                <w:sz w:val="22"/>
                <w:szCs w:val="22"/>
              </w:rPr>
            </w:pPr>
            <w:r w:rsidRPr="00416C11">
              <w:rPr>
                <w:b w:val="0"/>
                <w:bCs w:val="0"/>
                <w:sz w:val="22"/>
                <w:szCs w:val="22"/>
              </w:rPr>
              <w:t>24369</w:t>
            </w:r>
          </w:p>
        </w:tc>
        <w:tc>
          <w:tcPr>
            <w:tcW w:w="0" w:type="auto"/>
            <w:vAlign w:val="center"/>
            <w:hideMark/>
          </w:tcPr>
          <w:p w14:paraId="6DBCC788" w14:textId="77777777" w:rsidR="0069698D" w:rsidRPr="00416C11" w:rsidRDefault="0069698D" w:rsidP="0069698D">
            <w:pPr>
              <w:rPr>
                <w:b w:val="0"/>
                <w:bCs w:val="0"/>
                <w:sz w:val="22"/>
                <w:szCs w:val="22"/>
              </w:rPr>
            </w:pPr>
            <w:r w:rsidRPr="00416C11">
              <w:rPr>
                <w:b w:val="0"/>
                <w:bCs w:val="0"/>
                <w:sz w:val="22"/>
                <w:szCs w:val="22"/>
              </w:rPr>
              <w:t xml:space="preserve">Minshall, W.H. (1975) Translocation of Atrazine: Accumulation ver- sus passage through petioles. Weed Science 23(2):97-99. (Also ?~In~unpublished submission received Jul 19, 1978 under 201-403; submitted by Shell Chemical Co., Washington, D.C.; CDL:234470-L) </w:t>
            </w:r>
          </w:p>
        </w:tc>
      </w:tr>
      <w:tr w:rsidR="0069698D" w:rsidRPr="00416C11" w14:paraId="3D4F2753" w14:textId="77777777" w:rsidTr="0069698D">
        <w:trPr>
          <w:tblCellSpacing w:w="0" w:type="dxa"/>
        </w:trPr>
        <w:tc>
          <w:tcPr>
            <w:tcW w:w="0" w:type="auto"/>
            <w:hideMark/>
          </w:tcPr>
          <w:p w14:paraId="6BF5EC9B" w14:textId="77777777" w:rsidR="0069698D" w:rsidRPr="00416C11" w:rsidRDefault="0069698D" w:rsidP="0069698D">
            <w:pPr>
              <w:rPr>
                <w:b w:val="0"/>
                <w:bCs w:val="0"/>
                <w:sz w:val="22"/>
                <w:szCs w:val="22"/>
              </w:rPr>
            </w:pPr>
            <w:r w:rsidRPr="00416C11">
              <w:rPr>
                <w:b w:val="0"/>
                <w:bCs w:val="0"/>
                <w:sz w:val="22"/>
                <w:szCs w:val="22"/>
              </w:rPr>
              <w:t>24370</w:t>
            </w:r>
          </w:p>
        </w:tc>
        <w:tc>
          <w:tcPr>
            <w:tcW w:w="0" w:type="auto"/>
            <w:vAlign w:val="center"/>
            <w:hideMark/>
          </w:tcPr>
          <w:p w14:paraId="5482E9C6" w14:textId="77777777" w:rsidR="0069698D" w:rsidRPr="00416C11" w:rsidRDefault="0069698D" w:rsidP="0069698D">
            <w:pPr>
              <w:rPr>
                <w:b w:val="0"/>
                <w:bCs w:val="0"/>
                <w:sz w:val="22"/>
                <w:szCs w:val="22"/>
              </w:rPr>
            </w:pPr>
            <w:r w:rsidRPr="00416C11">
              <w:rPr>
                <w:b w:val="0"/>
                <w:bCs w:val="0"/>
                <w:sz w:val="22"/>
                <w:szCs w:val="22"/>
              </w:rPr>
              <w:t xml:space="preserve">Shimabukuro, R.H.; Linck, A.J. (1967) Root absorption and translo- cation of Atrazine in oats. Weeds 15(2):175-178. (Also~In~un- published submission received Jul 19, 1978 under 201-403; sub- mitted by Shell Chemical Co., Washington, D.C.; CDL:234470-N) </w:t>
            </w:r>
          </w:p>
        </w:tc>
      </w:tr>
      <w:tr w:rsidR="0069698D" w:rsidRPr="00416C11" w14:paraId="46CB901F" w14:textId="77777777" w:rsidTr="0069698D">
        <w:trPr>
          <w:tblCellSpacing w:w="0" w:type="dxa"/>
        </w:trPr>
        <w:tc>
          <w:tcPr>
            <w:tcW w:w="0" w:type="auto"/>
            <w:hideMark/>
          </w:tcPr>
          <w:p w14:paraId="20A45F31" w14:textId="77777777" w:rsidR="0069698D" w:rsidRPr="00416C11" w:rsidRDefault="0069698D" w:rsidP="0069698D">
            <w:pPr>
              <w:rPr>
                <w:b w:val="0"/>
                <w:bCs w:val="0"/>
                <w:sz w:val="22"/>
                <w:szCs w:val="22"/>
              </w:rPr>
            </w:pPr>
            <w:r w:rsidRPr="00416C11">
              <w:rPr>
                <w:b w:val="0"/>
                <w:bCs w:val="0"/>
                <w:sz w:val="22"/>
                <w:szCs w:val="22"/>
              </w:rPr>
              <w:t>24371</w:t>
            </w:r>
          </w:p>
        </w:tc>
        <w:tc>
          <w:tcPr>
            <w:tcW w:w="0" w:type="auto"/>
            <w:vAlign w:val="center"/>
            <w:hideMark/>
          </w:tcPr>
          <w:p w14:paraId="5CE48B94" w14:textId="77777777" w:rsidR="0069698D" w:rsidRPr="00416C11" w:rsidRDefault="0069698D" w:rsidP="0069698D">
            <w:pPr>
              <w:rPr>
                <w:b w:val="0"/>
                <w:bCs w:val="0"/>
                <w:sz w:val="22"/>
                <w:szCs w:val="22"/>
              </w:rPr>
            </w:pPr>
            <w:r w:rsidRPr="00416C11">
              <w:rPr>
                <w:b w:val="0"/>
                <w:bCs w:val="0"/>
                <w:sz w:val="22"/>
                <w:szCs w:val="22"/>
              </w:rPr>
              <w:t xml:space="preserve">Shimabukuro, R.H. (1967) Significance of Atrazine dealkylation in root and shoot of pea plants. Journal of Agricultural and Food Chemistry 15(4):557-562. (Also~In~unpublished submission re- ceived Jul 19, 1978 under 201-403; submitted by Shell Chemical Co., Washington, D.C.; CDL:234470-O) </w:t>
            </w:r>
          </w:p>
        </w:tc>
      </w:tr>
      <w:tr w:rsidR="0069698D" w:rsidRPr="00416C11" w14:paraId="11ECBE62" w14:textId="77777777" w:rsidTr="0069698D">
        <w:trPr>
          <w:tblCellSpacing w:w="0" w:type="dxa"/>
        </w:trPr>
        <w:tc>
          <w:tcPr>
            <w:tcW w:w="0" w:type="auto"/>
            <w:hideMark/>
          </w:tcPr>
          <w:p w14:paraId="0A64C98F" w14:textId="77777777" w:rsidR="0069698D" w:rsidRPr="00416C11" w:rsidRDefault="0069698D" w:rsidP="0069698D">
            <w:pPr>
              <w:rPr>
                <w:b w:val="0"/>
                <w:bCs w:val="0"/>
                <w:sz w:val="22"/>
                <w:szCs w:val="22"/>
              </w:rPr>
            </w:pPr>
            <w:r w:rsidRPr="00416C11">
              <w:rPr>
                <w:b w:val="0"/>
                <w:bCs w:val="0"/>
                <w:sz w:val="22"/>
                <w:szCs w:val="22"/>
              </w:rPr>
              <w:t>24372</w:t>
            </w:r>
          </w:p>
        </w:tc>
        <w:tc>
          <w:tcPr>
            <w:tcW w:w="0" w:type="auto"/>
            <w:vAlign w:val="center"/>
            <w:hideMark/>
          </w:tcPr>
          <w:p w14:paraId="579533B0" w14:textId="77777777" w:rsidR="0069698D" w:rsidRPr="00416C11" w:rsidRDefault="0069698D" w:rsidP="0069698D">
            <w:pPr>
              <w:rPr>
                <w:b w:val="0"/>
                <w:bCs w:val="0"/>
                <w:sz w:val="22"/>
                <w:szCs w:val="22"/>
              </w:rPr>
            </w:pPr>
            <w:r w:rsidRPr="00416C11">
              <w:rPr>
                <w:b w:val="0"/>
                <w:bCs w:val="0"/>
                <w:sz w:val="22"/>
                <w:szCs w:val="22"/>
              </w:rPr>
              <w:t xml:space="preserve">Vostral, H.J.; Buchholtz, K.P.; Kust, C.A. (1970) Effect of root temperature on absorption and translocation of Atrazine in soy- beans. Weed Science 18(? ):115-117. (Also~In~unpublished sub- mission received Jul 19, 1978 under 201-403; submitted by Shell Chemical Co., Washington, D.C.; CDL:234470-Q) </w:t>
            </w:r>
          </w:p>
        </w:tc>
      </w:tr>
      <w:tr w:rsidR="0069698D" w:rsidRPr="00416C11" w14:paraId="74E370FF" w14:textId="77777777" w:rsidTr="0069698D">
        <w:trPr>
          <w:tblCellSpacing w:w="0" w:type="dxa"/>
        </w:trPr>
        <w:tc>
          <w:tcPr>
            <w:tcW w:w="0" w:type="auto"/>
            <w:hideMark/>
          </w:tcPr>
          <w:p w14:paraId="4250681A" w14:textId="77777777" w:rsidR="0069698D" w:rsidRPr="00416C11" w:rsidRDefault="0069698D" w:rsidP="0069698D">
            <w:pPr>
              <w:rPr>
                <w:b w:val="0"/>
                <w:bCs w:val="0"/>
                <w:sz w:val="22"/>
                <w:szCs w:val="22"/>
              </w:rPr>
            </w:pPr>
            <w:r w:rsidRPr="00416C11">
              <w:rPr>
                <w:b w:val="0"/>
                <w:bCs w:val="0"/>
                <w:sz w:val="22"/>
                <w:szCs w:val="22"/>
              </w:rPr>
              <w:t>24373</w:t>
            </w:r>
          </w:p>
        </w:tc>
        <w:tc>
          <w:tcPr>
            <w:tcW w:w="0" w:type="auto"/>
            <w:vAlign w:val="center"/>
            <w:hideMark/>
          </w:tcPr>
          <w:p w14:paraId="21B6979F" w14:textId="77777777" w:rsidR="0069698D" w:rsidRPr="00416C11" w:rsidRDefault="0069698D" w:rsidP="0069698D">
            <w:pPr>
              <w:rPr>
                <w:b w:val="0"/>
                <w:bCs w:val="0"/>
                <w:sz w:val="22"/>
                <w:szCs w:val="22"/>
              </w:rPr>
            </w:pPr>
            <w:r w:rsidRPr="00416C11">
              <w:rPr>
                <w:b w:val="0"/>
                <w:bCs w:val="0"/>
                <w:sz w:val="22"/>
                <w:szCs w:val="22"/>
              </w:rPr>
              <w:t xml:space="preserve">Shimabukuro, R.H. (1968) Atrazine metabolism in resistant corn and sorghum. Plant Physiology 43(? ):1925-1930. (Also~In~unpub- lished submission received Jul 19, 1978 under 201-403; submitted by Shell Chemical Co., Washington, D.C.; CDL:234470-S) </w:t>
            </w:r>
          </w:p>
        </w:tc>
      </w:tr>
      <w:tr w:rsidR="0069698D" w:rsidRPr="00416C11" w14:paraId="2161669C" w14:textId="77777777" w:rsidTr="0069698D">
        <w:trPr>
          <w:tblCellSpacing w:w="0" w:type="dxa"/>
        </w:trPr>
        <w:tc>
          <w:tcPr>
            <w:tcW w:w="0" w:type="auto"/>
            <w:hideMark/>
          </w:tcPr>
          <w:p w14:paraId="5472D65B" w14:textId="77777777" w:rsidR="0069698D" w:rsidRPr="00416C11" w:rsidRDefault="0069698D" w:rsidP="0069698D">
            <w:pPr>
              <w:rPr>
                <w:b w:val="0"/>
                <w:bCs w:val="0"/>
                <w:sz w:val="22"/>
                <w:szCs w:val="22"/>
              </w:rPr>
            </w:pPr>
            <w:r w:rsidRPr="00416C11">
              <w:rPr>
                <w:b w:val="0"/>
                <w:bCs w:val="0"/>
                <w:sz w:val="22"/>
                <w:szCs w:val="22"/>
              </w:rPr>
              <w:lastRenderedPageBreak/>
              <w:t>24378</w:t>
            </w:r>
          </w:p>
        </w:tc>
        <w:tc>
          <w:tcPr>
            <w:tcW w:w="0" w:type="auto"/>
            <w:vAlign w:val="center"/>
            <w:hideMark/>
          </w:tcPr>
          <w:p w14:paraId="5496344E" w14:textId="77777777" w:rsidR="0069698D" w:rsidRPr="00416C11" w:rsidRDefault="0069698D" w:rsidP="0069698D">
            <w:pPr>
              <w:rPr>
                <w:b w:val="0"/>
                <w:bCs w:val="0"/>
                <w:sz w:val="22"/>
                <w:szCs w:val="22"/>
              </w:rPr>
            </w:pPr>
            <w:r w:rsidRPr="00416C11">
              <w:rPr>
                <w:b w:val="0"/>
                <w:bCs w:val="0"/>
                <w:sz w:val="22"/>
                <w:szCs w:val="22"/>
              </w:rPr>
              <w:t xml:space="preserve">Best, J.A.; Weber, J.B.; Monaco, T.J. (1975) Influence of soil pH on s Triazine availability to plants. Weed Science 23(5): 378-382. (Also In unpublished submission received Jul 19, 1978 under 201-403; submitted by Shell Chemical Co., Washington, D.C.; CDL:234470-AD) </w:t>
            </w:r>
          </w:p>
        </w:tc>
      </w:tr>
      <w:tr w:rsidR="0069698D" w:rsidRPr="00416C11" w14:paraId="3922E600" w14:textId="77777777" w:rsidTr="0069698D">
        <w:trPr>
          <w:tblCellSpacing w:w="0" w:type="dxa"/>
        </w:trPr>
        <w:tc>
          <w:tcPr>
            <w:tcW w:w="0" w:type="auto"/>
            <w:hideMark/>
          </w:tcPr>
          <w:p w14:paraId="30AA3315" w14:textId="77777777" w:rsidR="0069698D" w:rsidRPr="00416C11" w:rsidRDefault="0069698D" w:rsidP="0069698D">
            <w:pPr>
              <w:rPr>
                <w:b w:val="0"/>
                <w:bCs w:val="0"/>
                <w:sz w:val="22"/>
                <w:szCs w:val="22"/>
              </w:rPr>
            </w:pPr>
            <w:r w:rsidRPr="00416C11">
              <w:rPr>
                <w:b w:val="0"/>
                <w:bCs w:val="0"/>
                <w:sz w:val="22"/>
                <w:szCs w:val="22"/>
              </w:rPr>
              <w:t>24434</w:t>
            </w:r>
          </w:p>
        </w:tc>
        <w:tc>
          <w:tcPr>
            <w:tcW w:w="0" w:type="auto"/>
            <w:vAlign w:val="center"/>
            <w:hideMark/>
          </w:tcPr>
          <w:p w14:paraId="0C768041" w14:textId="77777777" w:rsidR="0069698D" w:rsidRPr="00416C11" w:rsidRDefault="0069698D" w:rsidP="0069698D">
            <w:pPr>
              <w:rPr>
                <w:b w:val="0"/>
                <w:bCs w:val="0"/>
                <w:sz w:val="22"/>
                <w:szCs w:val="22"/>
              </w:rPr>
            </w:pPr>
            <w:r w:rsidRPr="00416C11">
              <w:rPr>
                <w:b w:val="0"/>
                <w:bCs w:val="0"/>
                <w:sz w:val="22"/>
                <w:szCs w:val="22"/>
              </w:rPr>
              <w:t xml:space="preserve">Lamoureux, G.L.; Shimabukuro, R.H.; Swanson, H.R.; et al. (1970) Metabolism of 2-Chloro-4-ethylamino-6-isopropylamino-s-triazine (Atrazine) in excised sorghum leaf sections. Journal of Agricultural and Food Chemistry 18(1):81-86. (Also in unpublished submission received Jul 19, 1978 under 201-403; submitted by Shell Chemical Co., Washington, D.C.; CDL:234471-A) </w:t>
            </w:r>
          </w:p>
        </w:tc>
      </w:tr>
      <w:tr w:rsidR="0069698D" w:rsidRPr="00416C11" w14:paraId="220C8B0B" w14:textId="77777777" w:rsidTr="0069698D">
        <w:trPr>
          <w:tblCellSpacing w:w="0" w:type="dxa"/>
        </w:trPr>
        <w:tc>
          <w:tcPr>
            <w:tcW w:w="0" w:type="auto"/>
            <w:hideMark/>
          </w:tcPr>
          <w:p w14:paraId="0ADE642C" w14:textId="77777777" w:rsidR="0069698D" w:rsidRPr="00416C11" w:rsidRDefault="0069698D" w:rsidP="0069698D">
            <w:pPr>
              <w:rPr>
                <w:b w:val="0"/>
                <w:bCs w:val="0"/>
                <w:sz w:val="22"/>
                <w:szCs w:val="22"/>
              </w:rPr>
            </w:pPr>
            <w:r w:rsidRPr="00416C11">
              <w:rPr>
                <w:b w:val="0"/>
                <w:bCs w:val="0"/>
                <w:sz w:val="22"/>
                <w:szCs w:val="22"/>
              </w:rPr>
              <w:t>24435</w:t>
            </w:r>
          </w:p>
        </w:tc>
        <w:tc>
          <w:tcPr>
            <w:tcW w:w="0" w:type="auto"/>
            <w:vAlign w:val="center"/>
            <w:hideMark/>
          </w:tcPr>
          <w:p w14:paraId="10B59B1E" w14:textId="77777777" w:rsidR="0069698D" w:rsidRPr="00416C11" w:rsidRDefault="0069698D" w:rsidP="0069698D">
            <w:pPr>
              <w:rPr>
                <w:b w:val="0"/>
                <w:bCs w:val="0"/>
                <w:sz w:val="22"/>
                <w:szCs w:val="22"/>
              </w:rPr>
            </w:pPr>
            <w:r w:rsidRPr="00416C11">
              <w:rPr>
                <w:b w:val="0"/>
                <w:bCs w:val="0"/>
                <w:sz w:val="22"/>
                <w:szCs w:val="22"/>
              </w:rPr>
              <w:t xml:space="preserve">Lamoureux, G.L.; Stafford, L.E.; Shimabukuro, R.H.; et al. (1973) Atrazine metabolism in sorghum: Catabolism of the Glutathione conjugate of Atrazine. Journal of Agricultural and Food Chemis- try 21(6):1020-1030. (Also~In~unpublished submission received Jul 19, 1978 under 201-403; submitted by Shell Chemical Co., Washington, D.C.; CDL:234471-B) </w:t>
            </w:r>
          </w:p>
        </w:tc>
      </w:tr>
      <w:tr w:rsidR="0069698D" w:rsidRPr="00416C11" w14:paraId="11132CA3" w14:textId="77777777" w:rsidTr="0069698D">
        <w:trPr>
          <w:tblCellSpacing w:w="0" w:type="dxa"/>
        </w:trPr>
        <w:tc>
          <w:tcPr>
            <w:tcW w:w="0" w:type="auto"/>
            <w:hideMark/>
          </w:tcPr>
          <w:p w14:paraId="563EE0DD" w14:textId="77777777" w:rsidR="0069698D" w:rsidRPr="00416C11" w:rsidRDefault="0069698D" w:rsidP="0069698D">
            <w:pPr>
              <w:rPr>
                <w:b w:val="0"/>
                <w:bCs w:val="0"/>
                <w:sz w:val="22"/>
                <w:szCs w:val="22"/>
              </w:rPr>
            </w:pPr>
            <w:r w:rsidRPr="00416C11">
              <w:rPr>
                <w:b w:val="0"/>
                <w:bCs w:val="0"/>
                <w:sz w:val="22"/>
                <w:szCs w:val="22"/>
              </w:rPr>
              <w:t>24436</w:t>
            </w:r>
          </w:p>
        </w:tc>
        <w:tc>
          <w:tcPr>
            <w:tcW w:w="0" w:type="auto"/>
            <w:vAlign w:val="center"/>
            <w:hideMark/>
          </w:tcPr>
          <w:p w14:paraId="45455D25" w14:textId="77777777" w:rsidR="0069698D" w:rsidRPr="00416C11" w:rsidRDefault="0069698D" w:rsidP="0069698D">
            <w:pPr>
              <w:rPr>
                <w:b w:val="0"/>
                <w:bCs w:val="0"/>
                <w:sz w:val="22"/>
                <w:szCs w:val="22"/>
              </w:rPr>
            </w:pPr>
            <w:r w:rsidRPr="00416C11">
              <w:rPr>
                <w:b w:val="0"/>
                <w:bCs w:val="0"/>
                <w:sz w:val="22"/>
                <w:szCs w:val="22"/>
              </w:rPr>
              <w:t xml:space="preserve">Lamoureux, G.L.; Stafford, L.E.; Shimabukuro, R.H. (1972) Conjugation of -Chloro-4,6-bis(alkylamino)- s-triazines in higher plants. Journal of Agricultural and Food Chemistry 20(5):1004- 1010. (Also in unpublished submission received Jul 19, 1978 under 201-403; submitted by Shell Chemical Co., Washington, D.C.; CDL:234471-C) </w:t>
            </w:r>
          </w:p>
        </w:tc>
      </w:tr>
      <w:tr w:rsidR="0069698D" w:rsidRPr="00416C11" w14:paraId="647E7E8B" w14:textId="77777777" w:rsidTr="0069698D">
        <w:trPr>
          <w:tblCellSpacing w:w="0" w:type="dxa"/>
        </w:trPr>
        <w:tc>
          <w:tcPr>
            <w:tcW w:w="0" w:type="auto"/>
            <w:hideMark/>
          </w:tcPr>
          <w:p w14:paraId="27A414AD" w14:textId="77777777" w:rsidR="0069698D" w:rsidRPr="00416C11" w:rsidRDefault="0069698D" w:rsidP="0069698D">
            <w:pPr>
              <w:rPr>
                <w:b w:val="0"/>
                <w:bCs w:val="0"/>
                <w:sz w:val="22"/>
                <w:szCs w:val="22"/>
              </w:rPr>
            </w:pPr>
            <w:r w:rsidRPr="00416C11">
              <w:rPr>
                <w:b w:val="0"/>
                <w:bCs w:val="0"/>
                <w:sz w:val="22"/>
                <w:szCs w:val="22"/>
              </w:rPr>
              <w:t>24437</w:t>
            </w:r>
          </w:p>
        </w:tc>
        <w:tc>
          <w:tcPr>
            <w:tcW w:w="0" w:type="auto"/>
            <w:vAlign w:val="center"/>
            <w:hideMark/>
          </w:tcPr>
          <w:p w14:paraId="5CB9F1CF" w14:textId="77777777" w:rsidR="0069698D" w:rsidRPr="00416C11" w:rsidRDefault="0069698D" w:rsidP="0069698D">
            <w:pPr>
              <w:rPr>
                <w:b w:val="0"/>
                <w:bCs w:val="0"/>
                <w:sz w:val="22"/>
                <w:szCs w:val="22"/>
              </w:rPr>
            </w:pPr>
            <w:r w:rsidRPr="00416C11">
              <w:rPr>
                <w:b w:val="0"/>
                <w:bCs w:val="0"/>
                <w:sz w:val="22"/>
                <w:szCs w:val="22"/>
              </w:rPr>
              <w:t xml:space="preserve">Shimabukuro, R.H.; Swanson, H.R. (1969) Atrazine metabolism, selec- tivity, and mode of action. Journal of Agricultural and Food Chemistry 17(2):199-205. (Also~In~unpublished submission re- ceived Jul 19, 1978 under 201-403; submitted by Shell Chemical Co., Washington, D.C.; CDL:234471-D) </w:t>
            </w:r>
          </w:p>
        </w:tc>
      </w:tr>
      <w:tr w:rsidR="0069698D" w:rsidRPr="00416C11" w14:paraId="43EC89E1" w14:textId="77777777" w:rsidTr="0069698D">
        <w:trPr>
          <w:tblCellSpacing w:w="0" w:type="dxa"/>
        </w:trPr>
        <w:tc>
          <w:tcPr>
            <w:tcW w:w="0" w:type="auto"/>
            <w:hideMark/>
          </w:tcPr>
          <w:p w14:paraId="63C98D5C" w14:textId="77777777" w:rsidR="0069698D" w:rsidRPr="00416C11" w:rsidRDefault="0069698D" w:rsidP="0069698D">
            <w:pPr>
              <w:rPr>
                <w:b w:val="0"/>
                <w:bCs w:val="0"/>
                <w:sz w:val="22"/>
                <w:szCs w:val="22"/>
              </w:rPr>
            </w:pPr>
            <w:r w:rsidRPr="00416C11">
              <w:rPr>
                <w:b w:val="0"/>
                <w:bCs w:val="0"/>
                <w:sz w:val="22"/>
                <w:szCs w:val="22"/>
              </w:rPr>
              <w:t>24438</w:t>
            </w:r>
          </w:p>
        </w:tc>
        <w:tc>
          <w:tcPr>
            <w:tcW w:w="0" w:type="auto"/>
            <w:vAlign w:val="center"/>
            <w:hideMark/>
          </w:tcPr>
          <w:p w14:paraId="4640EDB8" w14:textId="77777777" w:rsidR="0069698D" w:rsidRPr="00416C11" w:rsidRDefault="0069698D" w:rsidP="0069698D">
            <w:pPr>
              <w:rPr>
                <w:b w:val="0"/>
                <w:bCs w:val="0"/>
                <w:sz w:val="22"/>
                <w:szCs w:val="22"/>
              </w:rPr>
            </w:pPr>
            <w:r w:rsidRPr="00416C11">
              <w:rPr>
                <w:b w:val="0"/>
                <w:bCs w:val="0"/>
                <w:sz w:val="22"/>
                <w:szCs w:val="22"/>
              </w:rPr>
              <w:t xml:space="preserve">Shimabukuro, R.H.; Swanson, H.R. (19??) Atrazine metabolism in cot- ton as a basis for intermediate tolerance. Weed Science ? (? ): 231-234. (Also~In~unpublished submission received Jul 19, 1978 under 201-403; submitted by Shell Chemical Co., Washington, D.C.; CDL:234471-E) </w:t>
            </w:r>
          </w:p>
        </w:tc>
      </w:tr>
      <w:tr w:rsidR="0069698D" w:rsidRPr="00416C11" w14:paraId="0E2B1B60" w14:textId="77777777" w:rsidTr="0069698D">
        <w:trPr>
          <w:tblCellSpacing w:w="0" w:type="dxa"/>
        </w:trPr>
        <w:tc>
          <w:tcPr>
            <w:tcW w:w="0" w:type="auto"/>
            <w:hideMark/>
          </w:tcPr>
          <w:p w14:paraId="64725500" w14:textId="77777777" w:rsidR="0069698D" w:rsidRPr="00416C11" w:rsidRDefault="0069698D" w:rsidP="0069698D">
            <w:pPr>
              <w:rPr>
                <w:b w:val="0"/>
                <w:bCs w:val="0"/>
                <w:sz w:val="22"/>
                <w:szCs w:val="22"/>
              </w:rPr>
            </w:pPr>
            <w:r w:rsidRPr="00416C11">
              <w:rPr>
                <w:b w:val="0"/>
                <w:bCs w:val="0"/>
                <w:sz w:val="22"/>
                <w:szCs w:val="22"/>
              </w:rPr>
              <w:t>24439</w:t>
            </w:r>
          </w:p>
        </w:tc>
        <w:tc>
          <w:tcPr>
            <w:tcW w:w="0" w:type="auto"/>
            <w:vAlign w:val="center"/>
            <w:hideMark/>
          </w:tcPr>
          <w:p w14:paraId="1133E028" w14:textId="77777777" w:rsidR="0069698D" w:rsidRPr="00416C11" w:rsidRDefault="0069698D" w:rsidP="0069698D">
            <w:pPr>
              <w:rPr>
                <w:b w:val="0"/>
                <w:bCs w:val="0"/>
                <w:sz w:val="22"/>
                <w:szCs w:val="22"/>
              </w:rPr>
            </w:pPr>
            <w:r w:rsidRPr="00416C11">
              <w:rPr>
                <w:b w:val="0"/>
                <w:bCs w:val="0"/>
                <w:sz w:val="22"/>
                <w:szCs w:val="22"/>
              </w:rPr>
              <w:t xml:space="preserve">Shimabukuro, R.H.; Walsh, W.C.; Lamoureux, G.L.; et al. (1973) Atrazine metabolism in sorghum: Chloroform-soluble intermediates in the N-Dealkylation and Glutathione conjugation pathways. Journal of Agricultural and Food Chemistry 21(6):1031-1036. (Also~In~unpublished submission received Jul 19, 1978 under 201- 403; submitted by Shell Chemical Co., Washington, D.C.; CDL: 234471-F) </w:t>
            </w:r>
          </w:p>
        </w:tc>
      </w:tr>
      <w:tr w:rsidR="0069698D" w:rsidRPr="00416C11" w14:paraId="4EFF4EFC" w14:textId="77777777" w:rsidTr="0069698D">
        <w:trPr>
          <w:tblCellSpacing w:w="0" w:type="dxa"/>
        </w:trPr>
        <w:tc>
          <w:tcPr>
            <w:tcW w:w="0" w:type="auto"/>
            <w:hideMark/>
          </w:tcPr>
          <w:p w14:paraId="26C5F83C" w14:textId="77777777" w:rsidR="0069698D" w:rsidRPr="00416C11" w:rsidRDefault="0069698D" w:rsidP="0069698D">
            <w:pPr>
              <w:rPr>
                <w:b w:val="0"/>
                <w:bCs w:val="0"/>
                <w:sz w:val="22"/>
                <w:szCs w:val="22"/>
              </w:rPr>
            </w:pPr>
            <w:r w:rsidRPr="00416C11">
              <w:rPr>
                <w:b w:val="0"/>
                <w:bCs w:val="0"/>
                <w:sz w:val="22"/>
                <w:szCs w:val="22"/>
              </w:rPr>
              <w:t>24440</w:t>
            </w:r>
          </w:p>
        </w:tc>
        <w:tc>
          <w:tcPr>
            <w:tcW w:w="0" w:type="auto"/>
            <w:vAlign w:val="center"/>
            <w:hideMark/>
          </w:tcPr>
          <w:p w14:paraId="13D0DEC8" w14:textId="77777777" w:rsidR="0069698D" w:rsidRPr="00416C11" w:rsidRDefault="0069698D" w:rsidP="0069698D">
            <w:pPr>
              <w:rPr>
                <w:b w:val="0"/>
                <w:bCs w:val="0"/>
                <w:sz w:val="22"/>
                <w:szCs w:val="22"/>
              </w:rPr>
            </w:pPr>
            <w:r w:rsidRPr="00416C11">
              <w:rPr>
                <w:b w:val="0"/>
                <w:bCs w:val="0"/>
                <w:sz w:val="22"/>
                <w:szCs w:val="22"/>
              </w:rPr>
              <w:t xml:space="preserve">Negi, N.S.; Funderburk, H.H., Jr.; Davis, D.E. (19??) Metabolism of Atrazine by susceptible and resistant plants. Weeds ? (? ):53- 57. (Also~In~unpublished submission received Jul 19, 1978 under 201-403; submitted by Shell Chemical Co., Washington, D.C.; CDL: 234471-G) </w:t>
            </w:r>
          </w:p>
        </w:tc>
      </w:tr>
      <w:tr w:rsidR="0069698D" w:rsidRPr="00416C11" w14:paraId="18D53DC0" w14:textId="77777777" w:rsidTr="0069698D">
        <w:trPr>
          <w:tblCellSpacing w:w="0" w:type="dxa"/>
        </w:trPr>
        <w:tc>
          <w:tcPr>
            <w:tcW w:w="0" w:type="auto"/>
            <w:hideMark/>
          </w:tcPr>
          <w:p w14:paraId="3385F975" w14:textId="77777777" w:rsidR="0069698D" w:rsidRPr="00416C11" w:rsidRDefault="0069698D" w:rsidP="0069698D">
            <w:pPr>
              <w:rPr>
                <w:b w:val="0"/>
                <w:bCs w:val="0"/>
                <w:sz w:val="22"/>
                <w:szCs w:val="22"/>
              </w:rPr>
            </w:pPr>
            <w:r w:rsidRPr="00416C11">
              <w:rPr>
                <w:b w:val="0"/>
                <w:bCs w:val="0"/>
                <w:sz w:val="22"/>
                <w:szCs w:val="22"/>
              </w:rPr>
              <w:t>24441</w:t>
            </w:r>
          </w:p>
        </w:tc>
        <w:tc>
          <w:tcPr>
            <w:tcW w:w="0" w:type="auto"/>
            <w:vAlign w:val="center"/>
            <w:hideMark/>
          </w:tcPr>
          <w:p w14:paraId="35BFC42A" w14:textId="77777777" w:rsidR="0069698D" w:rsidRPr="00416C11" w:rsidRDefault="0069698D" w:rsidP="0069698D">
            <w:pPr>
              <w:rPr>
                <w:b w:val="0"/>
                <w:bCs w:val="0"/>
                <w:sz w:val="22"/>
                <w:szCs w:val="22"/>
              </w:rPr>
            </w:pPr>
            <w:r w:rsidRPr="00416C11">
              <w:rPr>
                <w:b w:val="0"/>
                <w:bCs w:val="0"/>
                <w:sz w:val="22"/>
                <w:szCs w:val="22"/>
              </w:rPr>
              <w:t xml:space="preserve">Shimabukuro, R.H.; Kadunce, R.E.; Frear, D.S. (1966) Dealkylation of Atrazine in mature pea plants. Journal of Agricultural and Food Chemistry 14(4):392-395. (Also~In~unpublished submission received Jul 19, 1978 under 201-403; submitted by Shell Chemical Co., Washington, D.C.; CDL:234471-H) </w:t>
            </w:r>
          </w:p>
        </w:tc>
      </w:tr>
      <w:tr w:rsidR="0069698D" w:rsidRPr="00416C11" w14:paraId="67C02714" w14:textId="77777777" w:rsidTr="0069698D">
        <w:trPr>
          <w:tblCellSpacing w:w="0" w:type="dxa"/>
        </w:trPr>
        <w:tc>
          <w:tcPr>
            <w:tcW w:w="0" w:type="auto"/>
            <w:hideMark/>
          </w:tcPr>
          <w:p w14:paraId="47AEB4F5" w14:textId="77777777" w:rsidR="0069698D" w:rsidRPr="00416C11" w:rsidRDefault="0069698D" w:rsidP="0069698D">
            <w:pPr>
              <w:rPr>
                <w:b w:val="0"/>
                <w:bCs w:val="0"/>
                <w:sz w:val="22"/>
                <w:szCs w:val="22"/>
              </w:rPr>
            </w:pPr>
            <w:r w:rsidRPr="00416C11">
              <w:rPr>
                <w:b w:val="0"/>
                <w:bCs w:val="0"/>
                <w:sz w:val="22"/>
                <w:szCs w:val="22"/>
              </w:rPr>
              <w:lastRenderedPageBreak/>
              <w:t>24442</w:t>
            </w:r>
          </w:p>
        </w:tc>
        <w:tc>
          <w:tcPr>
            <w:tcW w:w="0" w:type="auto"/>
            <w:vAlign w:val="center"/>
            <w:hideMark/>
          </w:tcPr>
          <w:p w14:paraId="1460FC6A" w14:textId="77777777" w:rsidR="0069698D" w:rsidRPr="00416C11" w:rsidRDefault="0069698D" w:rsidP="0069698D">
            <w:pPr>
              <w:rPr>
                <w:b w:val="0"/>
                <w:bCs w:val="0"/>
                <w:sz w:val="22"/>
                <w:szCs w:val="22"/>
              </w:rPr>
            </w:pPr>
            <w:r w:rsidRPr="00416C11">
              <w:rPr>
                <w:b w:val="0"/>
                <w:bCs w:val="0"/>
                <w:sz w:val="22"/>
                <w:szCs w:val="22"/>
              </w:rPr>
              <w:t xml:space="preserve">Thompson, L., Jr. (1972) Metabolism of Simazine and Atrazine by wild cane. Weed Science 20(2):153-155. (Also~In~unpublished submission received Jul 19, 1978 under 201-403; submitted by Shell Chemical Co., Washington, D.C.; CDL:234471-I) </w:t>
            </w:r>
          </w:p>
        </w:tc>
      </w:tr>
      <w:tr w:rsidR="0069698D" w:rsidRPr="00416C11" w14:paraId="2A741350" w14:textId="77777777" w:rsidTr="0069698D">
        <w:trPr>
          <w:tblCellSpacing w:w="0" w:type="dxa"/>
        </w:trPr>
        <w:tc>
          <w:tcPr>
            <w:tcW w:w="0" w:type="auto"/>
            <w:hideMark/>
          </w:tcPr>
          <w:p w14:paraId="51A8096C" w14:textId="77777777" w:rsidR="0069698D" w:rsidRPr="00416C11" w:rsidRDefault="0069698D" w:rsidP="0069698D">
            <w:pPr>
              <w:rPr>
                <w:b w:val="0"/>
                <w:bCs w:val="0"/>
                <w:sz w:val="22"/>
                <w:szCs w:val="22"/>
              </w:rPr>
            </w:pPr>
            <w:r w:rsidRPr="00416C11">
              <w:rPr>
                <w:b w:val="0"/>
                <w:bCs w:val="0"/>
                <w:sz w:val="22"/>
                <w:szCs w:val="22"/>
              </w:rPr>
              <w:t>24446</w:t>
            </w:r>
          </w:p>
        </w:tc>
        <w:tc>
          <w:tcPr>
            <w:tcW w:w="0" w:type="auto"/>
            <w:vAlign w:val="center"/>
            <w:hideMark/>
          </w:tcPr>
          <w:p w14:paraId="367E684D" w14:textId="77777777" w:rsidR="0069698D" w:rsidRPr="00416C11" w:rsidRDefault="0069698D" w:rsidP="0069698D">
            <w:pPr>
              <w:rPr>
                <w:b w:val="0"/>
                <w:bCs w:val="0"/>
                <w:sz w:val="22"/>
                <w:szCs w:val="22"/>
              </w:rPr>
            </w:pPr>
            <w:r w:rsidRPr="00416C11">
              <w:rPr>
                <w:b w:val="0"/>
                <w:bCs w:val="0"/>
                <w:sz w:val="22"/>
                <w:szCs w:val="22"/>
              </w:rPr>
              <w:t xml:space="preserve">Shimabukuro, R.H. (1975) Herbicide metabolism by Glutathione conju- gation in plants. Pages 140-148,~In~Environmental Quality and Safety: Volume 4. By ? N.P. (Also~In~unpublished submission received Jul 19, 1978 under 201-403; submitted by Shell Chemical Co., Washington, D.C.; CDL:234471-M) </w:t>
            </w:r>
          </w:p>
        </w:tc>
      </w:tr>
      <w:tr w:rsidR="0069698D" w:rsidRPr="00416C11" w14:paraId="12A2245C" w14:textId="77777777" w:rsidTr="0069698D">
        <w:trPr>
          <w:tblCellSpacing w:w="0" w:type="dxa"/>
        </w:trPr>
        <w:tc>
          <w:tcPr>
            <w:tcW w:w="0" w:type="auto"/>
            <w:hideMark/>
          </w:tcPr>
          <w:p w14:paraId="4215A686" w14:textId="77777777" w:rsidR="0069698D" w:rsidRPr="00416C11" w:rsidRDefault="0069698D" w:rsidP="0069698D">
            <w:pPr>
              <w:rPr>
                <w:b w:val="0"/>
                <w:bCs w:val="0"/>
                <w:sz w:val="22"/>
                <w:szCs w:val="22"/>
              </w:rPr>
            </w:pPr>
            <w:r w:rsidRPr="00416C11">
              <w:rPr>
                <w:b w:val="0"/>
                <w:bCs w:val="0"/>
                <w:sz w:val="22"/>
                <w:szCs w:val="22"/>
              </w:rPr>
              <w:t>24447</w:t>
            </w:r>
          </w:p>
        </w:tc>
        <w:tc>
          <w:tcPr>
            <w:tcW w:w="0" w:type="auto"/>
            <w:vAlign w:val="center"/>
            <w:hideMark/>
          </w:tcPr>
          <w:p w14:paraId="53A240F0" w14:textId="77777777" w:rsidR="0069698D" w:rsidRPr="00416C11" w:rsidRDefault="0069698D" w:rsidP="0069698D">
            <w:pPr>
              <w:rPr>
                <w:b w:val="0"/>
                <w:bCs w:val="0"/>
                <w:sz w:val="22"/>
                <w:szCs w:val="22"/>
              </w:rPr>
            </w:pPr>
            <w:r w:rsidRPr="00416C11">
              <w:rPr>
                <w:b w:val="0"/>
                <w:bCs w:val="0"/>
                <w:sz w:val="22"/>
                <w:szCs w:val="22"/>
              </w:rPr>
              <w:t xml:space="preserve">Jensen, K.I.N.; Stephenson, G.R.; Hunt, L.A. (1977) Detoxification of Atrazine in three Gramineae subfamilies. Weed Science 25(3): 212-220. (Also in unpublished submission received Jul 19, 1978 under 201-403; submitted by Shell Chemical Co., Washington, D.C.; CDL:234471-N) </w:t>
            </w:r>
          </w:p>
        </w:tc>
      </w:tr>
      <w:tr w:rsidR="0069698D" w:rsidRPr="00416C11" w14:paraId="0052DD21" w14:textId="77777777" w:rsidTr="0069698D">
        <w:trPr>
          <w:tblCellSpacing w:w="0" w:type="dxa"/>
        </w:trPr>
        <w:tc>
          <w:tcPr>
            <w:tcW w:w="0" w:type="auto"/>
            <w:hideMark/>
          </w:tcPr>
          <w:p w14:paraId="7159A9D9" w14:textId="77777777" w:rsidR="0069698D" w:rsidRPr="00416C11" w:rsidRDefault="0069698D" w:rsidP="0069698D">
            <w:pPr>
              <w:rPr>
                <w:b w:val="0"/>
                <w:bCs w:val="0"/>
                <w:sz w:val="22"/>
                <w:szCs w:val="22"/>
              </w:rPr>
            </w:pPr>
            <w:r w:rsidRPr="00416C11">
              <w:rPr>
                <w:b w:val="0"/>
                <w:bCs w:val="0"/>
                <w:sz w:val="22"/>
                <w:szCs w:val="22"/>
              </w:rPr>
              <w:t>24448</w:t>
            </w:r>
          </w:p>
        </w:tc>
        <w:tc>
          <w:tcPr>
            <w:tcW w:w="0" w:type="auto"/>
            <w:vAlign w:val="center"/>
            <w:hideMark/>
          </w:tcPr>
          <w:p w14:paraId="17D5CE2A" w14:textId="77777777" w:rsidR="0069698D" w:rsidRPr="00416C11" w:rsidRDefault="0069698D" w:rsidP="0069698D">
            <w:pPr>
              <w:rPr>
                <w:b w:val="0"/>
                <w:bCs w:val="0"/>
                <w:sz w:val="22"/>
                <w:szCs w:val="22"/>
              </w:rPr>
            </w:pPr>
            <w:r w:rsidRPr="00416C11">
              <w:rPr>
                <w:b w:val="0"/>
                <w:bCs w:val="0"/>
                <w:sz w:val="22"/>
                <w:szCs w:val="22"/>
              </w:rPr>
              <w:t xml:space="preserve">Fishbein, L. (1970) Chromatography of Triazines. Chromatographic Reviews 12(? ):167-238. (Also in unpublished submission received Jul 19, 1978 under 201-403; submitted by Shell Chemical Co., Washington, D.C.; CDL:234471-O) </w:t>
            </w:r>
          </w:p>
        </w:tc>
      </w:tr>
      <w:tr w:rsidR="0069698D" w:rsidRPr="00416C11" w14:paraId="2655685B" w14:textId="77777777" w:rsidTr="0069698D">
        <w:trPr>
          <w:tblCellSpacing w:w="0" w:type="dxa"/>
        </w:trPr>
        <w:tc>
          <w:tcPr>
            <w:tcW w:w="0" w:type="auto"/>
            <w:hideMark/>
          </w:tcPr>
          <w:p w14:paraId="05F9F37D" w14:textId="77777777" w:rsidR="0069698D" w:rsidRPr="00416C11" w:rsidRDefault="0069698D" w:rsidP="0069698D">
            <w:pPr>
              <w:rPr>
                <w:b w:val="0"/>
                <w:bCs w:val="0"/>
                <w:sz w:val="22"/>
                <w:szCs w:val="22"/>
              </w:rPr>
            </w:pPr>
            <w:r w:rsidRPr="00416C11">
              <w:rPr>
                <w:b w:val="0"/>
                <w:bCs w:val="0"/>
                <w:sz w:val="22"/>
                <w:szCs w:val="22"/>
              </w:rPr>
              <w:t>24460</w:t>
            </w:r>
          </w:p>
        </w:tc>
        <w:tc>
          <w:tcPr>
            <w:tcW w:w="0" w:type="auto"/>
            <w:vAlign w:val="center"/>
            <w:hideMark/>
          </w:tcPr>
          <w:p w14:paraId="60FEB43D" w14:textId="77777777" w:rsidR="0069698D" w:rsidRPr="00416C11" w:rsidRDefault="0069698D" w:rsidP="0069698D">
            <w:pPr>
              <w:rPr>
                <w:b w:val="0"/>
                <w:bCs w:val="0"/>
                <w:sz w:val="22"/>
                <w:szCs w:val="22"/>
              </w:rPr>
            </w:pPr>
            <w:r w:rsidRPr="00416C11">
              <w:rPr>
                <w:b w:val="0"/>
                <w:bCs w:val="0"/>
                <w:sz w:val="22"/>
                <w:szCs w:val="22"/>
              </w:rPr>
              <w:t xml:space="preserve">Thompson, R.P. (1974) A Comparative Study on the Fate of Cyanazine and Atrazine in Plants. Doctoral dissertation, Univ. of Illi- nois, Dept. of Agronomy. (Unpublished study received Jul 19, 1978 under 201-403; submitted by Shell Chemical Co., Washington, D.C.; CDL:234471-AC) </w:t>
            </w:r>
          </w:p>
        </w:tc>
      </w:tr>
      <w:tr w:rsidR="0069698D" w:rsidRPr="00416C11" w14:paraId="205F4620" w14:textId="77777777" w:rsidTr="0069698D">
        <w:trPr>
          <w:tblCellSpacing w:w="0" w:type="dxa"/>
        </w:trPr>
        <w:tc>
          <w:tcPr>
            <w:tcW w:w="0" w:type="auto"/>
            <w:hideMark/>
          </w:tcPr>
          <w:p w14:paraId="359136BD" w14:textId="77777777" w:rsidR="0069698D" w:rsidRPr="00416C11" w:rsidRDefault="0069698D" w:rsidP="0069698D">
            <w:pPr>
              <w:rPr>
                <w:b w:val="0"/>
                <w:bCs w:val="0"/>
                <w:sz w:val="22"/>
                <w:szCs w:val="22"/>
              </w:rPr>
            </w:pPr>
            <w:r w:rsidRPr="00416C11">
              <w:rPr>
                <w:b w:val="0"/>
                <w:bCs w:val="0"/>
                <w:sz w:val="22"/>
                <w:szCs w:val="22"/>
              </w:rPr>
              <w:t>24474</w:t>
            </w:r>
          </w:p>
        </w:tc>
        <w:tc>
          <w:tcPr>
            <w:tcW w:w="0" w:type="auto"/>
            <w:vAlign w:val="center"/>
            <w:hideMark/>
          </w:tcPr>
          <w:p w14:paraId="1EEDB5AC" w14:textId="77777777" w:rsidR="0069698D" w:rsidRPr="00416C11" w:rsidRDefault="0069698D" w:rsidP="0069698D">
            <w:pPr>
              <w:rPr>
                <w:b w:val="0"/>
                <w:bCs w:val="0"/>
                <w:sz w:val="22"/>
                <w:szCs w:val="22"/>
              </w:rPr>
            </w:pPr>
            <w:r w:rsidRPr="00416C11">
              <w:rPr>
                <w:b w:val="0"/>
                <w:bCs w:val="0"/>
                <w:sz w:val="22"/>
                <w:szCs w:val="22"/>
              </w:rPr>
              <w:t xml:space="preserve">Shimabukuro, R.H. (1967) Atrazine metabolism and herbicidal selec- tivity. Plant Physiology 42(9):1269-1276. (Also~In~unpublished submission received Dec 29, 1967 under 7F0620; submitted by Geigy Chemical Co., Ardsley, N.Y.; CDL:090810-A) </w:t>
            </w:r>
          </w:p>
        </w:tc>
      </w:tr>
      <w:tr w:rsidR="0069698D" w:rsidRPr="00416C11" w14:paraId="6A46409E" w14:textId="77777777" w:rsidTr="0069698D">
        <w:trPr>
          <w:tblCellSpacing w:w="0" w:type="dxa"/>
        </w:trPr>
        <w:tc>
          <w:tcPr>
            <w:tcW w:w="0" w:type="auto"/>
            <w:hideMark/>
          </w:tcPr>
          <w:p w14:paraId="02120DC6" w14:textId="77777777" w:rsidR="0069698D" w:rsidRPr="00416C11" w:rsidRDefault="0069698D" w:rsidP="0069698D">
            <w:pPr>
              <w:rPr>
                <w:b w:val="0"/>
                <w:bCs w:val="0"/>
                <w:sz w:val="22"/>
                <w:szCs w:val="22"/>
              </w:rPr>
            </w:pPr>
            <w:r w:rsidRPr="00416C11">
              <w:rPr>
                <w:b w:val="0"/>
                <w:bCs w:val="0"/>
                <w:sz w:val="22"/>
                <w:szCs w:val="22"/>
              </w:rPr>
              <w:t>24727</w:t>
            </w:r>
          </w:p>
        </w:tc>
        <w:tc>
          <w:tcPr>
            <w:tcW w:w="0" w:type="auto"/>
            <w:vAlign w:val="center"/>
            <w:hideMark/>
          </w:tcPr>
          <w:p w14:paraId="09A717BC" w14:textId="77777777" w:rsidR="0069698D" w:rsidRPr="00416C11" w:rsidRDefault="0069698D" w:rsidP="0069698D">
            <w:pPr>
              <w:rPr>
                <w:b w:val="0"/>
                <w:bCs w:val="0"/>
                <w:sz w:val="22"/>
                <w:szCs w:val="22"/>
              </w:rPr>
            </w:pPr>
            <w:r w:rsidRPr="00416C11">
              <w:rPr>
                <w:b w:val="0"/>
                <w:bCs w:val="0"/>
                <w:sz w:val="22"/>
                <w:szCs w:val="22"/>
              </w:rPr>
              <w:t xml:space="preserve">Montgomery, M.; Freed, V.H. (1961) The Uptake, Translocation and Metabolism of Simazine and Atrazine by Corn Plants. Weeds 9 (? ):231-237. (Also~In~unpublished submission received Jul 19, 1968 under 201-403; submitted by Shell Chemical Co., Washington, D.C.; CDL:234470-AE) </w:t>
            </w:r>
          </w:p>
        </w:tc>
      </w:tr>
      <w:tr w:rsidR="0069698D" w:rsidRPr="00416C11" w14:paraId="32909C88" w14:textId="77777777" w:rsidTr="0069698D">
        <w:trPr>
          <w:tblCellSpacing w:w="0" w:type="dxa"/>
        </w:trPr>
        <w:tc>
          <w:tcPr>
            <w:tcW w:w="0" w:type="auto"/>
            <w:hideMark/>
          </w:tcPr>
          <w:p w14:paraId="2429DC82" w14:textId="77777777" w:rsidR="0069698D" w:rsidRPr="00416C11" w:rsidRDefault="0069698D" w:rsidP="0069698D">
            <w:pPr>
              <w:rPr>
                <w:b w:val="0"/>
                <w:bCs w:val="0"/>
                <w:sz w:val="22"/>
                <w:szCs w:val="22"/>
              </w:rPr>
            </w:pPr>
            <w:r w:rsidRPr="00416C11">
              <w:rPr>
                <w:b w:val="0"/>
                <w:bCs w:val="0"/>
                <w:sz w:val="22"/>
                <w:szCs w:val="22"/>
              </w:rPr>
              <w:t>24728</w:t>
            </w:r>
          </w:p>
        </w:tc>
        <w:tc>
          <w:tcPr>
            <w:tcW w:w="0" w:type="auto"/>
            <w:vAlign w:val="center"/>
            <w:hideMark/>
          </w:tcPr>
          <w:p w14:paraId="74FD4017" w14:textId="77777777" w:rsidR="0069698D" w:rsidRPr="00416C11" w:rsidRDefault="0069698D" w:rsidP="0069698D">
            <w:pPr>
              <w:rPr>
                <w:b w:val="0"/>
                <w:bCs w:val="0"/>
                <w:sz w:val="22"/>
                <w:szCs w:val="22"/>
              </w:rPr>
            </w:pPr>
            <w:r w:rsidRPr="00416C11">
              <w:rPr>
                <w:b w:val="0"/>
                <w:bCs w:val="0"/>
                <w:sz w:val="22"/>
                <w:szCs w:val="22"/>
              </w:rPr>
              <w:t xml:space="preserve">Montgomery, M.L.; Freed, V.H. (1964) Metabolism of Triazine herbicides by plants. Journal of Agricultural and Food Chemistry 12 (1):11-14. (Also in unpublished submission received Jul 19, 1978 under 201-403; submitted by Shell Chemical Co., Washington, D.C.; CDL:234470-AF) </w:t>
            </w:r>
          </w:p>
        </w:tc>
      </w:tr>
      <w:tr w:rsidR="0069698D" w:rsidRPr="00416C11" w14:paraId="62FFBEAB" w14:textId="77777777" w:rsidTr="0069698D">
        <w:trPr>
          <w:tblCellSpacing w:w="0" w:type="dxa"/>
        </w:trPr>
        <w:tc>
          <w:tcPr>
            <w:tcW w:w="0" w:type="auto"/>
            <w:hideMark/>
          </w:tcPr>
          <w:p w14:paraId="70D1CFB7" w14:textId="77777777" w:rsidR="0069698D" w:rsidRPr="00416C11" w:rsidRDefault="0069698D" w:rsidP="0069698D">
            <w:pPr>
              <w:rPr>
                <w:b w:val="0"/>
                <w:bCs w:val="0"/>
                <w:sz w:val="22"/>
                <w:szCs w:val="22"/>
              </w:rPr>
            </w:pPr>
            <w:r w:rsidRPr="00416C11">
              <w:rPr>
                <w:b w:val="0"/>
                <w:bCs w:val="0"/>
                <w:sz w:val="22"/>
                <w:szCs w:val="22"/>
              </w:rPr>
              <w:t>24729</w:t>
            </w:r>
          </w:p>
        </w:tc>
        <w:tc>
          <w:tcPr>
            <w:tcW w:w="0" w:type="auto"/>
            <w:vAlign w:val="center"/>
            <w:hideMark/>
          </w:tcPr>
          <w:p w14:paraId="3C1A962B" w14:textId="77777777" w:rsidR="0069698D" w:rsidRPr="00416C11" w:rsidRDefault="0069698D" w:rsidP="0069698D">
            <w:pPr>
              <w:rPr>
                <w:b w:val="0"/>
                <w:bCs w:val="0"/>
                <w:sz w:val="22"/>
                <w:szCs w:val="22"/>
              </w:rPr>
            </w:pPr>
            <w:r w:rsidRPr="00416C11">
              <w:rPr>
                <w:b w:val="0"/>
                <w:bCs w:val="0"/>
                <w:sz w:val="22"/>
                <w:szCs w:val="22"/>
              </w:rPr>
              <w:t xml:space="preserve">Walker, A. (1972) Availability of Atrazine to plants in different soils. Pesticide Science 3(? ):139-148. (Also~In~unpublished submission received Jul 19, 1978 under 201-403; submitted by Shell Chemical Co., Washington, D.C.; CDL:234470-AG) </w:t>
            </w:r>
          </w:p>
        </w:tc>
      </w:tr>
      <w:tr w:rsidR="0069698D" w:rsidRPr="00416C11" w14:paraId="53E53DB5" w14:textId="77777777" w:rsidTr="0069698D">
        <w:trPr>
          <w:tblCellSpacing w:w="0" w:type="dxa"/>
        </w:trPr>
        <w:tc>
          <w:tcPr>
            <w:tcW w:w="0" w:type="auto"/>
            <w:hideMark/>
          </w:tcPr>
          <w:p w14:paraId="0842982A" w14:textId="77777777" w:rsidR="0069698D" w:rsidRPr="00416C11" w:rsidRDefault="0069698D" w:rsidP="0069698D">
            <w:pPr>
              <w:rPr>
                <w:b w:val="0"/>
                <w:bCs w:val="0"/>
                <w:sz w:val="22"/>
                <w:szCs w:val="22"/>
              </w:rPr>
            </w:pPr>
            <w:r w:rsidRPr="00416C11">
              <w:rPr>
                <w:b w:val="0"/>
                <w:bCs w:val="0"/>
                <w:sz w:val="22"/>
                <w:szCs w:val="22"/>
              </w:rPr>
              <w:t>24730</w:t>
            </w:r>
          </w:p>
        </w:tc>
        <w:tc>
          <w:tcPr>
            <w:tcW w:w="0" w:type="auto"/>
            <w:vAlign w:val="center"/>
            <w:hideMark/>
          </w:tcPr>
          <w:p w14:paraId="7DD44843" w14:textId="77777777" w:rsidR="0069698D" w:rsidRPr="00416C11" w:rsidRDefault="0069698D" w:rsidP="0069698D">
            <w:pPr>
              <w:rPr>
                <w:b w:val="0"/>
                <w:bCs w:val="0"/>
                <w:sz w:val="22"/>
                <w:szCs w:val="22"/>
              </w:rPr>
            </w:pPr>
            <w:r w:rsidRPr="00416C11">
              <w:rPr>
                <w:b w:val="0"/>
                <w:bCs w:val="0"/>
                <w:sz w:val="22"/>
                <w:szCs w:val="22"/>
              </w:rPr>
              <w:t xml:space="preserve">Burt, G.W. (1974) Translocation and metabolism of Atrazine in Cana- da Thistle. Weed Science 22(2):116-119. (Also~In~unpublished submission received Jul 19, 1978 under 201-403; submitted by Shell Chemical Co., Washington, D.C.; CDL:234470-AH) </w:t>
            </w:r>
          </w:p>
        </w:tc>
      </w:tr>
      <w:tr w:rsidR="0069698D" w:rsidRPr="00416C11" w14:paraId="211F7E88" w14:textId="77777777" w:rsidTr="0069698D">
        <w:trPr>
          <w:tblCellSpacing w:w="0" w:type="dxa"/>
        </w:trPr>
        <w:tc>
          <w:tcPr>
            <w:tcW w:w="0" w:type="auto"/>
            <w:hideMark/>
          </w:tcPr>
          <w:p w14:paraId="1C7D1CE7" w14:textId="77777777" w:rsidR="0069698D" w:rsidRPr="00416C11" w:rsidRDefault="0069698D" w:rsidP="0069698D">
            <w:pPr>
              <w:rPr>
                <w:b w:val="0"/>
                <w:bCs w:val="0"/>
                <w:sz w:val="22"/>
                <w:szCs w:val="22"/>
              </w:rPr>
            </w:pPr>
            <w:r w:rsidRPr="00416C11">
              <w:rPr>
                <w:b w:val="0"/>
                <w:bCs w:val="0"/>
                <w:sz w:val="22"/>
                <w:szCs w:val="22"/>
              </w:rPr>
              <w:t>24731</w:t>
            </w:r>
          </w:p>
        </w:tc>
        <w:tc>
          <w:tcPr>
            <w:tcW w:w="0" w:type="auto"/>
            <w:vAlign w:val="center"/>
            <w:hideMark/>
          </w:tcPr>
          <w:p w14:paraId="06CA7CB9" w14:textId="77777777" w:rsidR="0069698D" w:rsidRPr="00416C11" w:rsidRDefault="0069698D" w:rsidP="0069698D">
            <w:pPr>
              <w:rPr>
                <w:b w:val="0"/>
                <w:bCs w:val="0"/>
                <w:sz w:val="22"/>
                <w:szCs w:val="22"/>
              </w:rPr>
            </w:pPr>
            <w:r w:rsidRPr="00416C11">
              <w:rPr>
                <w:b w:val="0"/>
                <w:bCs w:val="0"/>
                <w:sz w:val="22"/>
                <w:szCs w:val="22"/>
              </w:rPr>
              <w:t xml:space="preserve">Penner, D. (1971) Effect of temperature on phytotoxicity and root uptake of several herbicides. Weed Science 19(5):571-575. (Al- so~In~unpublished submission received Jul 19, 1978 under 201- 403; submitted by Shell Chemical Co., Washington, D.C.; CDL: 234470-AI) </w:t>
            </w:r>
          </w:p>
        </w:tc>
      </w:tr>
      <w:tr w:rsidR="0069698D" w:rsidRPr="00416C11" w14:paraId="3F90BED6" w14:textId="77777777" w:rsidTr="0069698D">
        <w:trPr>
          <w:tblCellSpacing w:w="0" w:type="dxa"/>
        </w:trPr>
        <w:tc>
          <w:tcPr>
            <w:tcW w:w="0" w:type="auto"/>
            <w:hideMark/>
          </w:tcPr>
          <w:p w14:paraId="5045D928" w14:textId="77777777" w:rsidR="0069698D" w:rsidRPr="00416C11" w:rsidRDefault="0069698D" w:rsidP="0069698D">
            <w:pPr>
              <w:rPr>
                <w:b w:val="0"/>
                <w:bCs w:val="0"/>
                <w:sz w:val="22"/>
                <w:szCs w:val="22"/>
              </w:rPr>
            </w:pPr>
            <w:r w:rsidRPr="00416C11">
              <w:rPr>
                <w:b w:val="0"/>
                <w:bCs w:val="0"/>
                <w:sz w:val="22"/>
                <w:szCs w:val="22"/>
              </w:rPr>
              <w:lastRenderedPageBreak/>
              <w:t>24732</w:t>
            </w:r>
          </w:p>
        </w:tc>
        <w:tc>
          <w:tcPr>
            <w:tcW w:w="0" w:type="auto"/>
            <w:vAlign w:val="center"/>
            <w:hideMark/>
          </w:tcPr>
          <w:p w14:paraId="22A8C4C0" w14:textId="77777777" w:rsidR="0069698D" w:rsidRPr="00416C11" w:rsidRDefault="0069698D" w:rsidP="0069698D">
            <w:pPr>
              <w:rPr>
                <w:b w:val="0"/>
                <w:bCs w:val="0"/>
                <w:sz w:val="22"/>
                <w:szCs w:val="22"/>
              </w:rPr>
            </w:pPr>
            <w:r w:rsidRPr="00416C11">
              <w:rPr>
                <w:b w:val="0"/>
                <w:bCs w:val="0"/>
                <w:sz w:val="22"/>
                <w:szCs w:val="22"/>
              </w:rPr>
              <w:t xml:space="preserve">Shimabukuro, R.H.; Swanson, H.R.; Walsh, W.C. (1970) Glutathione conjugation: Atrazine detoxication mechanism in Corn. Plant Physiology 46(? ):103-107. (Also~In~unpublished submission re- ceived Jul 19, 1978 under 201-403; submitted by Shell Chemical Co., Washington, D.C.; CDL:234470-AJ) </w:t>
            </w:r>
          </w:p>
        </w:tc>
      </w:tr>
      <w:tr w:rsidR="0069698D" w:rsidRPr="00416C11" w14:paraId="21318D63" w14:textId="77777777" w:rsidTr="0069698D">
        <w:trPr>
          <w:tblCellSpacing w:w="0" w:type="dxa"/>
        </w:trPr>
        <w:tc>
          <w:tcPr>
            <w:tcW w:w="0" w:type="auto"/>
            <w:hideMark/>
          </w:tcPr>
          <w:p w14:paraId="2EF5DD5A" w14:textId="77777777" w:rsidR="0069698D" w:rsidRPr="00416C11" w:rsidRDefault="0069698D" w:rsidP="0069698D">
            <w:pPr>
              <w:rPr>
                <w:b w:val="0"/>
                <w:bCs w:val="0"/>
                <w:sz w:val="22"/>
                <w:szCs w:val="22"/>
              </w:rPr>
            </w:pPr>
            <w:r w:rsidRPr="00416C11">
              <w:rPr>
                <w:b w:val="0"/>
                <w:bCs w:val="0"/>
                <w:sz w:val="22"/>
                <w:szCs w:val="22"/>
              </w:rPr>
              <w:t>24733</w:t>
            </w:r>
          </w:p>
        </w:tc>
        <w:tc>
          <w:tcPr>
            <w:tcW w:w="0" w:type="auto"/>
            <w:vAlign w:val="center"/>
            <w:hideMark/>
          </w:tcPr>
          <w:p w14:paraId="293995B8" w14:textId="77777777" w:rsidR="0069698D" w:rsidRPr="00416C11" w:rsidRDefault="0069698D" w:rsidP="0069698D">
            <w:pPr>
              <w:rPr>
                <w:b w:val="0"/>
                <w:bCs w:val="0"/>
                <w:sz w:val="22"/>
                <w:szCs w:val="22"/>
              </w:rPr>
            </w:pPr>
            <w:r w:rsidRPr="00416C11">
              <w:rPr>
                <w:b w:val="0"/>
                <w:bCs w:val="0"/>
                <w:sz w:val="22"/>
                <w:szCs w:val="22"/>
              </w:rPr>
              <w:t xml:space="preserve">Roeth, F.W.; Lavy, T.L. (1971) Atrazine uptake by sudangrass, sorghum, and corn. Weed Science 19(1):93-97. (Also in unpublished submission received Jul 19, 1978 under 201-403; submitted by Shell Chemical Co., Washington, D.C.; CDL:234470-AK) </w:t>
            </w:r>
          </w:p>
        </w:tc>
      </w:tr>
      <w:tr w:rsidR="0069698D" w:rsidRPr="00416C11" w14:paraId="20E17736" w14:textId="77777777" w:rsidTr="0069698D">
        <w:trPr>
          <w:tblCellSpacing w:w="0" w:type="dxa"/>
        </w:trPr>
        <w:tc>
          <w:tcPr>
            <w:tcW w:w="0" w:type="auto"/>
            <w:hideMark/>
          </w:tcPr>
          <w:p w14:paraId="0509C4C4" w14:textId="77777777" w:rsidR="0069698D" w:rsidRPr="00416C11" w:rsidRDefault="0069698D" w:rsidP="0069698D">
            <w:pPr>
              <w:rPr>
                <w:b w:val="0"/>
                <w:bCs w:val="0"/>
                <w:sz w:val="22"/>
                <w:szCs w:val="22"/>
              </w:rPr>
            </w:pPr>
            <w:r w:rsidRPr="00416C11">
              <w:rPr>
                <w:b w:val="0"/>
                <w:bCs w:val="0"/>
                <w:sz w:val="22"/>
                <w:szCs w:val="22"/>
              </w:rPr>
              <w:t>24734</w:t>
            </w:r>
          </w:p>
        </w:tc>
        <w:tc>
          <w:tcPr>
            <w:tcW w:w="0" w:type="auto"/>
            <w:vAlign w:val="center"/>
            <w:hideMark/>
          </w:tcPr>
          <w:p w14:paraId="62CE56B6" w14:textId="77777777" w:rsidR="0069698D" w:rsidRPr="00416C11" w:rsidRDefault="0069698D" w:rsidP="0069698D">
            <w:pPr>
              <w:rPr>
                <w:b w:val="0"/>
                <w:bCs w:val="0"/>
                <w:sz w:val="22"/>
                <w:szCs w:val="22"/>
              </w:rPr>
            </w:pPr>
            <w:r w:rsidRPr="00416C11">
              <w:rPr>
                <w:b w:val="0"/>
                <w:bCs w:val="0"/>
                <w:sz w:val="22"/>
                <w:szCs w:val="22"/>
              </w:rPr>
              <w:t xml:space="preserve">Schultz, D.P.; Tweedy, B.G. (1971) Incorporation of Atrazine side- chain into Amino acids of Corn. Weed Science 19(2):133-134. (Also~In~unpublished submission received Jul 19, 1978 under 201- 403; submitted by Shell Chemical Co., Washington, D.C.; CDL: 234470-AL) </w:t>
            </w:r>
          </w:p>
        </w:tc>
      </w:tr>
      <w:tr w:rsidR="0069698D" w:rsidRPr="00416C11" w14:paraId="50600DB8" w14:textId="77777777" w:rsidTr="0069698D">
        <w:trPr>
          <w:tblCellSpacing w:w="0" w:type="dxa"/>
        </w:trPr>
        <w:tc>
          <w:tcPr>
            <w:tcW w:w="0" w:type="auto"/>
            <w:hideMark/>
          </w:tcPr>
          <w:p w14:paraId="04A70619" w14:textId="77777777" w:rsidR="0069698D" w:rsidRPr="00416C11" w:rsidRDefault="0069698D" w:rsidP="0069698D">
            <w:pPr>
              <w:rPr>
                <w:b w:val="0"/>
                <w:bCs w:val="0"/>
                <w:sz w:val="22"/>
                <w:szCs w:val="22"/>
              </w:rPr>
            </w:pPr>
            <w:r w:rsidRPr="00416C11">
              <w:rPr>
                <w:b w:val="0"/>
                <w:bCs w:val="0"/>
                <w:sz w:val="22"/>
                <w:szCs w:val="22"/>
              </w:rPr>
              <w:t>24735</w:t>
            </w:r>
          </w:p>
        </w:tc>
        <w:tc>
          <w:tcPr>
            <w:tcW w:w="0" w:type="auto"/>
            <w:vAlign w:val="center"/>
            <w:hideMark/>
          </w:tcPr>
          <w:p w14:paraId="16A19865" w14:textId="77777777" w:rsidR="0069698D" w:rsidRPr="00416C11" w:rsidRDefault="0069698D" w:rsidP="0069698D">
            <w:pPr>
              <w:rPr>
                <w:b w:val="0"/>
                <w:bCs w:val="0"/>
                <w:sz w:val="22"/>
                <w:szCs w:val="22"/>
              </w:rPr>
            </w:pPr>
            <w:r w:rsidRPr="00416C11">
              <w:rPr>
                <w:b w:val="0"/>
                <w:bCs w:val="0"/>
                <w:sz w:val="22"/>
                <w:szCs w:val="22"/>
              </w:rPr>
              <w:t xml:space="preserve">Hilton, H.W.; Yuen, Q.H.; Nomura, N.S. (1970) Distribution of Residues from Atrazine, Ametryne, and Pentachlorophenol in Sugarcane. Journal of Agricultural and Food Chemistry 18(2):217-220. (Also in unpublished submission received Jul 19, 1978 under 201- 403; submitted by Shell Chemical Co., Washington, D.C.; CDL: 234470-AN) </w:t>
            </w:r>
          </w:p>
        </w:tc>
      </w:tr>
      <w:tr w:rsidR="0069698D" w:rsidRPr="00416C11" w14:paraId="10C6393A" w14:textId="77777777" w:rsidTr="0069698D">
        <w:trPr>
          <w:tblCellSpacing w:w="0" w:type="dxa"/>
        </w:trPr>
        <w:tc>
          <w:tcPr>
            <w:tcW w:w="0" w:type="auto"/>
            <w:hideMark/>
          </w:tcPr>
          <w:p w14:paraId="0FFB1A12" w14:textId="77777777" w:rsidR="0069698D" w:rsidRPr="00416C11" w:rsidRDefault="0069698D" w:rsidP="0069698D">
            <w:pPr>
              <w:rPr>
                <w:b w:val="0"/>
                <w:bCs w:val="0"/>
                <w:sz w:val="22"/>
                <w:szCs w:val="22"/>
              </w:rPr>
            </w:pPr>
            <w:r w:rsidRPr="00416C11">
              <w:rPr>
                <w:b w:val="0"/>
                <w:bCs w:val="0"/>
                <w:sz w:val="22"/>
                <w:szCs w:val="22"/>
              </w:rPr>
              <w:t>24736</w:t>
            </w:r>
          </w:p>
        </w:tc>
        <w:tc>
          <w:tcPr>
            <w:tcW w:w="0" w:type="auto"/>
            <w:vAlign w:val="center"/>
            <w:hideMark/>
          </w:tcPr>
          <w:p w14:paraId="2F23F04B" w14:textId="77777777" w:rsidR="0069698D" w:rsidRPr="00416C11" w:rsidRDefault="0069698D" w:rsidP="0069698D">
            <w:pPr>
              <w:rPr>
                <w:b w:val="0"/>
                <w:bCs w:val="0"/>
                <w:sz w:val="22"/>
                <w:szCs w:val="22"/>
              </w:rPr>
            </w:pPr>
            <w:r w:rsidRPr="00416C11">
              <w:rPr>
                <w:b w:val="0"/>
                <w:bCs w:val="0"/>
                <w:sz w:val="22"/>
                <w:szCs w:val="22"/>
              </w:rPr>
              <w:t xml:space="preserve">Smith, C.N., Jr.; Nalewaja, J.D. (1972) Uptake and translocation of foliarly-applied Atrazine. Weed Science 20(1):36-40. (Also ?~In~unpublished submission received Jul 19, 1978 under 201-403; submitted by Shell Chemical Co., Washington, D.C.; CDL: 234470-AO) </w:t>
            </w:r>
          </w:p>
        </w:tc>
      </w:tr>
      <w:tr w:rsidR="0069698D" w:rsidRPr="00416C11" w14:paraId="4E91D984" w14:textId="77777777" w:rsidTr="0069698D">
        <w:trPr>
          <w:tblCellSpacing w:w="0" w:type="dxa"/>
        </w:trPr>
        <w:tc>
          <w:tcPr>
            <w:tcW w:w="0" w:type="auto"/>
            <w:hideMark/>
          </w:tcPr>
          <w:p w14:paraId="1F8E2097" w14:textId="77777777" w:rsidR="0069698D" w:rsidRPr="00416C11" w:rsidRDefault="0069698D" w:rsidP="0069698D">
            <w:pPr>
              <w:rPr>
                <w:b w:val="0"/>
                <w:bCs w:val="0"/>
                <w:sz w:val="22"/>
                <w:szCs w:val="22"/>
              </w:rPr>
            </w:pPr>
            <w:r w:rsidRPr="00416C11">
              <w:rPr>
                <w:b w:val="0"/>
                <w:bCs w:val="0"/>
                <w:sz w:val="22"/>
                <w:szCs w:val="22"/>
              </w:rPr>
              <w:t>24737</w:t>
            </w:r>
          </w:p>
        </w:tc>
        <w:tc>
          <w:tcPr>
            <w:tcW w:w="0" w:type="auto"/>
            <w:vAlign w:val="center"/>
            <w:hideMark/>
          </w:tcPr>
          <w:p w14:paraId="2A851560" w14:textId="77777777" w:rsidR="0069698D" w:rsidRPr="00416C11" w:rsidRDefault="0069698D" w:rsidP="0069698D">
            <w:pPr>
              <w:rPr>
                <w:b w:val="0"/>
                <w:bCs w:val="0"/>
                <w:sz w:val="22"/>
                <w:szCs w:val="22"/>
              </w:rPr>
            </w:pPr>
            <w:r w:rsidRPr="00416C11">
              <w:rPr>
                <w:b w:val="0"/>
                <w:bCs w:val="0"/>
                <w:sz w:val="22"/>
                <w:szCs w:val="22"/>
              </w:rPr>
              <w:t xml:space="preserve">Hilton, H.W.; Nomura, N.S.; Kameda, S.S.; et al. (1976) Some patterns of herbicide and growth regulator intake, persistence, and distribution in sugarcane. Archives of Environmental Contamination and Toxicology 4(4):385-394. (Also in unpublished submission received Jul 19, 1978 under 201-403; submitted by Shell Chemical Co., Washington, D.C.; CDL:234470-AP) </w:t>
            </w:r>
          </w:p>
        </w:tc>
      </w:tr>
      <w:tr w:rsidR="0069698D" w:rsidRPr="00416C11" w14:paraId="6D60FCD1" w14:textId="77777777" w:rsidTr="0069698D">
        <w:trPr>
          <w:tblCellSpacing w:w="0" w:type="dxa"/>
        </w:trPr>
        <w:tc>
          <w:tcPr>
            <w:tcW w:w="0" w:type="auto"/>
            <w:hideMark/>
          </w:tcPr>
          <w:p w14:paraId="4C528E65" w14:textId="77777777" w:rsidR="0069698D" w:rsidRPr="00416C11" w:rsidRDefault="0069698D" w:rsidP="0069698D">
            <w:pPr>
              <w:rPr>
                <w:b w:val="0"/>
                <w:bCs w:val="0"/>
                <w:sz w:val="22"/>
                <w:szCs w:val="22"/>
              </w:rPr>
            </w:pPr>
            <w:r w:rsidRPr="00416C11">
              <w:rPr>
                <w:b w:val="0"/>
                <w:bCs w:val="0"/>
                <w:sz w:val="22"/>
                <w:szCs w:val="22"/>
              </w:rPr>
              <w:t>24786</w:t>
            </w:r>
          </w:p>
        </w:tc>
        <w:tc>
          <w:tcPr>
            <w:tcW w:w="0" w:type="auto"/>
            <w:vAlign w:val="center"/>
            <w:hideMark/>
          </w:tcPr>
          <w:p w14:paraId="162D92AF" w14:textId="77777777" w:rsidR="0069698D" w:rsidRPr="00416C11" w:rsidRDefault="0069698D" w:rsidP="0069698D">
            <w:pPr>
              <w:rPr>
                <w:b w:val="0"/>
                <w:bCs w:val="0"/>
                <w:sz w:val="22"/>
                <w:szCs w:val="22"/>
              </w:rPr>
            </w:pPr>
            <w:r w:rsidRPr="00416C11">
              <w:rPr>
                <w:b w:val="0"/>
                <w:bCs w:val="0"/>
                <w:sz w:val="22"/>
                <w:szCs w:val="22"/>
              </w:rPr>
              <w:t xml:space="preserve">Humphreys, T.E. (1960) Post-emergence Application of Simazine and Atrazine to Young Sugarcane Plants. (Unpublished study received Apr 6, 1961 under 100-439; prepared by Univ. of Florida, Agri- cultural Experiment Station, Dept. of Botany, submitted by Ciba- Geigy Corp., Greensboro, N.C.; CDL:027029-A) </w:t>
            </w:r>
          </w:p>
        </w:tc>
      </w:tr>
      <w:tr w:rsidR="0069698D" w:rsidRPr="00416C11" w14:paraId="73C23656" w14:textId="77777777" w:rsidTr="0069698D">
        <w:trPr>
          <w:tblCellSpacing w:w="0" w:type="dxa"/>
        </w:trPr>
        <w:tc>
          <w:tcPr>
            <w:tcW w:w="0" w:type="auto"/>
            <w:hideMark/>
          </w:tcPr>
          <w:p w14:paraId="3CCFD570" w14:textId="77777777" w:rsidR="0069698D" w:rsidRPr="00416C11" w:rsidRDefault="0069698D" w:rsidP="0069698D">
            <w:pPr>
              <w:rPr>
                <w:b w:val="0"/>
                <w:bCs w:val="0"/>
                <w:sz w:val="22"/>
                <w:szCs w:val="22"/>
              </w:rPr>
            </w:pPr>
            <w:r w:rsidRPr="00416C11">
              <w:rPr>
                <w:b w:val="0"/>
                <w:bCs w:val="0"/>
                <w:sz w:val="22"/>
                <w:szCs w:val="22"/>
              </w:rPr>
              <w:t>24788</w:t>
            </w:r>
          </w:p>
        </w:tc>
        <w:tc>
          <w:tcPr>
            <w:tcW w:w="0" w:type="auto"/>
            <w:vAlign w:val="center"/>
            <w:hideMark/>
          </w:tcPr>
          <w:p w14:paraId="0C3BF8BE" w14:textId="77777777" w:rsidR="0069698D" w:rsidRPr="00416C11" w:rsidRDefault="0069698D" w:rsidP="0069698D">
            <w:pPr>
              <w:rPr>
                <w:b w:val="0"/>
                <w:bCs w:val="0"/>
                <w:sz w:val="22"/>
                <w:szCs w:val="22"/>
              </w:rPr>
            </w:pPr>
            <w:r w:rsidRPr="00416C11">
              <w:rPr>
                <w:b w:val="0"/>
                <w:bCs w:val="0"/>
                <w:sz w:val="22"/>
                <w:szCs w:val="22"/>
              </w:rPr>
              <w:t xml:space="preserve">Freed, V.H.; Gigger, R.P.; Flanagan, J.H.; et al. (1961) ?Efficacy of Herbicides on Weed Control in Corn|. (Unpublished study in- cluding AG-A 204, received Feb 26, 1962 under 100-439; prepared in cooperation with Oregon State Univ., Agricultural Experiment Station, Dept. of Agricultural Chemistry and North Carolina Univ., submitted by Ciba-Geigy Corp., Greensboro, N.C.; CDL: 000252-B) </w:t>
            </w:r>
          </w:p>
        </w:tc>
      </w:tr>
      <w:tr w:rsidR="0069698D" w:rsidRPr="00416C11" w14:paraId="64A83BB9" w14:textId="77777777" w:rsidTr="0069698D">
        <w:trPr>
          <w:tblCellSpacing w:w="0" w:type="dxa"/>
        </w:trPr>
        <w:tc>
          <w:tcPr>
            <w:tcW w:w="0" w:type="auto"/>
            <w:hideMark/>
          </w:tcPr>
          <w:p w14:paraId="7CAB6C9C" w14:textId="77777777" w:rsidR="0069698D" w:rsidRPr="00416C11" w:rsidRDefault="0069698D" w:rsidP="0069698D">
            <w:pPr>
              <w:rPr>
                <w:b w:val="0"/>
                <w:bCs w:val="0"/>
                <w:sz w:val="22"/>
                <w:szCs w:val="22"/>
              </w:rPr>
            </w:pPr>
            <w:r w:rsidRPr="00416C11">
              <w:rPr>
                <w:b w:val="0"/>
                <w:bCs w:val="0"/>
                <w:sz w:val="22"/>
                <w:szCs w:val="22"/>
              </w:rPr>
              <w:t>24789</w:t>
            </w:r>
          </w:p>
        </w:tc>
        <w:tc>
          <w:tcPr>
            <w:tcW w:w="0" w:type="auto"/>
            <w:vAlign w:val="center"/>
            <w:hideMark/>
          </w:tcPr>
          <w:p w14:paraId="5772A81D" w14:textId="77777777" w:rsidR="0069698D" w:rsidRPr="00416C11" w:rsidRDefault="0069698D" w:rsidP="0069698D">
            <w:pPr>
              <w:rPr>
                <w:b w:val="0"/>
                <w:bCs w:val="0"/>
                <w:sz w:val="22"/>
                <w:szCs w:val="22"/>
              </w:rPr>
            </w:pPr>
            <w:r w:rsidRPr="00416C11">
              <w:rPr>
                <w:b w:val="0"/>
                <w:bCs w:val="0"/>
                <w:sz w:val="22"/>
                <w:szCs w:val="22"/>
              </w:rPr>
              <w:t xml:space="preserve">Humphreys, T.E.; Orsenigo, J.R. (1961) (Residue Studies of Atrazine and Simazine with Sugarcane). (Unpublished study including AG-A 245, received Mar 12, 1962 under 100-439; prepared in cooperation with Univ. of Florida, Everglades Experiment Station, submitted by Ciba-Geigy Corp., Greensboro, N.C.; CDL:000252-C) </w:t>
            </w:r>
          </w:p>
        </w:tc>
      </w:tr>
      <w:tr w:rsidR="0069698D" w:rsidRPr="00416C11" w14:paraId="138F0321" w14:textId="77777777" w:rsidTr="0069698D">
        <w:trPr>
          <w:tblCellSpacing w:w="0" w:type="dxa"/>
        </w:trPr>
        <w:tc>
          <w:tcPr>
            <w:tcW w:w="0" w:type="auto"/>
            <w:hideMark/>
          </w:tcPr>
          <w:p w14:paraId="25080439" w14:textId="77777777" w:rsidR="0069698D" w:rsidRPr="00416C11" w:rsidRDefault="0069698D" w:rsidP="0069698D">
            <w:pPr>
              <w:rPr>
                <w:b w:val="0"/>
                <w:bCs w:val="0"/>
                <w:sz w:val="22"/>
                <w:szCs w:val="22"/>
              </w:rPr>
            </w:pPr>
            <w:r w:rsidRPr="00416C11">
              <w:rPr>
                <w:b w:val="0"/>
                <w:bCs w:val="0"/>
                <w:sz w:val="22"/>
                <w:szCs w:val="22"/>
              </w:rPr>
              <w:t>24992</w:t>
            </w:r>
          </w:p>
        </w:tc>
        <w:tc>
          <w:tcPr>
            <w:tcW w:w="0" w:type="auto"/>
            <w:vAlign w:val="center"/>
            <w:hideMark/>
          </w:tcPr>
          <w:p w14:paraId="3F96B448" w14:textId="77777777" w:rsidR="0069698D" w:rsidRPr="00416C11" w:rsidRDefault="0069698D" w:rsidP="0069698D">
            <w:pPr>
              <w:rPr>
                <w:b w:val="0"/>
                <w:bCs w:val="0"/>
                <w:sz w:val="22"/>
                <w:szCs w:val="22"/>
              </w:rPr>
            </w:pPr>
            <w:r w:rsidRPr="00416C11">
              <w:rPr>
                <w:b w:val="0"/>
                <w:bCs w:val="0"/>
                <w:sz w:val="22"/>
                <w:szCs w:val="22"/>
              </w:rPr>
              <w:t xml:space="preserve">Durfee, J.W.; Lachman, W.H.; Lincoln, W.C., Jr.; et al. (1959) ?Eptam and Atrazine Used To Control Northern Nutgrass|. (Unpub- lished study including published data, received Feb 11, 1961 un- der 100-439; prepared by Univ. of Massachusetts, </w:t>
            </w:r>
            <w:r w:rsidRPr="00416C11">
              <w:rPr>
                <w:b w:val="0"/>
                <w:bCs w:val="0"/>
                <w:sz w:val="22"/>
                <w:szCs w:val="22"/>
              </w:rPr>
              <w:lastRenderedPageBreak/>
              <w:t xml:space="preserve">Agricultural Experiment Station and others, submitted by Ciba Geigy Corp., Greensboro, N.C.; CDL:000256-C) </w:t>
            </w:r>
          </w:p>
        </w:tc>
      </w:tr>
      <w:tr w:rsidR="0069698D" w:rsidRPr="00416C11" w14:paraId="2B043E67" w14:textId="77777777" w:rsidTr="0069698D">
        <w:trPr>
          <w:tblCellSpacing w:w="0" w:type="dxa"/>
        </w:trPr>
        <w:tc>
          <w:tcPr>
            <w:tcW w:w="0" w:type="auto"/>
            <w:hideMark/>
          </w:tcPr>
          <w:p w14:paraId="7077BBB6" w14:textId="77777777" w:rsidR="0069698D" w:rsidRPr="00416C11" w:rsidRDefault="0069698D" w:rsidP="0069698D">
            <w:pPr>
              <w:rPr>
                <w:b w:val="0"/>
                <w:bCs w:val="0"/>
                <w:sz w:val="22"/>
                <w:szCs w:val="22"/>
              </w:rPr>
            </w:pPr>
            <w:r w:rsidRPr="00416C11">
              <w:rPr>
                <w:b w:val="0"/>
                <w:bCs w:val="0"/>
                <w:sz w:val="22"/>
                <w:szCs w:val="22"/>
              </w:rPr>
              <w:lastRenderedPageBreak/>
              <w:t>26286</w:t>
            </w:r>
          </w:p>
        </w:tc>
        <w:tc>
          <w:tcPr>
            <w:tcW w:w="0" w:type="auto"/>
            <w:vAlign w:val="center"/>
            <w:hideMark/>
          </w:tcPr>
          <w:p w14:paraId="3C693432" w14:textId="77777777" w:rsidR="0069698D" w:rsidRPr="00416C11" w:rsidRDefault="0069698D" w:rsidP="0069698D">
            <w:pPr>
              <w:rPr>
                <w:b w:val="0"/>
                <w:bCs w:val="0"/>
                <w:sz w:val="22"/>
                <w:szCs w:val="22"/>
              </w:rPr>
            </w:pPr>
            <w:r w:rsidRPr="00416C11">
              <w:rPr>
                <w:b w:val="0"/>
                <w:bCs w:val="0"/>
                <w:sz w:val="22"/>
                <w:szCs w:val="22"/>
              </w:rPr>
              <w:t xml:space="preserve">Leonard, O.A.; Lider, L.A. (1961) Toxicity and translocation of herbicides supplied to grape rootings through solution culture. American Journal of Enology and Viticulture 12(1):37-46. (Also ?~In~unpublished submission received Jan 15, 1966 under 7F0534; submitted by Geigy Chemical Co., Ardsley, N.Y.; CDL:090650-M) </w:t>
            </w:r>
          </w:p>
        </w:tc>
      </w:tr>
      <w:tr w:rsidR="0069698D" w:rsidRPr="00416C11" w14:paraId="6680361B" w14:textId="77777777" w:rsidTr="0069698D">
        <w:trPr>
          <w:tblCellSpacing w:w="0" w:type="dxa"/>
        </w:trPr>
        <w:tc>
          <w:tcPr>
            <w:tcW w:w="0" w:type="auto"/>
            <w:hideMark/>
          </w:tcPr>
          <w:p w14:paraId="5CDABFE5" w14:textId="77777777" w:rsidR="0069698D" w:rsidRPr="00416C11" w:rsidRDefault="0069698D" w:rsidP="0069698D">
            <w:pPr>
              <w:rPr>
                <w:b w:val="0"/>
                <w:bCs w:val="0"/>
                <w:sz w:val="22"/>
                <w:szCs w:val="22"/>
              </w:rPr>
            </w:pPr>
            <w:r w:rsidRPr="00416C11">
              <w:rPr>
                <w:b w:val="0"/>
                <w:bCs w:val="0"/>
                <w:sz w:val="22"/>
                <w:szCs w:val="22"/>
              </w:rPr>
              <w:t>26975</w:t>
            </w:r>
          </w:p>
        </w:tc>
        <w:tc>
          <w:tcPr>
            <w:tcW w:w="0" w:type="auto"/>
            <w:vAlign w:val="center"/>
            <w:hideMark/>
          </w:tcPr>
          <w:p w14:paraId="4F00A329" w14:textId="77777777" w:rsidR="0069698D" w:rsidRPr="00416C11" w:rsidRDefault="0069698D" w:rsidP="0069698D">
            <w:pPr>
              <w:rPr>
                <w:b w:val="0"/>
                <w:bCs w:val="0"/>
                <w:sz w:val="22"/>
                <w:szCs w:val="22"/>
              </w:rPr>
            </w:pPr>
            <w:r w:rsidRPr="00416C11">
              <w:rPr>
                <w:b w:val="0"/>
                <w:bCs w:val="0"/>
                <w:sz w:val="22"/>
                <w:szCs w:val="22"/>
              </w:rPr>
              <w:t xml:space="preserve">Nalewaja, J.D.; Adamczewski, K.A. (1976) Vaporization and uptake of Atrazine with additives. Weed Science 24(2):217-223. (Also ?~In~unpublished submission received Jul 19, 1978 under 201-403; submitted by Shell Chemical Co., Washington, D.C.; CDL:234469-I) </w:t>
            </w:r>
          </w:p>
        </w:tc>
      </w:tr>
      <w:tr w:rsidR="0069698D" w:rsidRPr="00416C11" w14:paraId="2B1AB94A" w14:textId="77777777" w:rsidTr="0069698D">
        <w:trPr>
          <w:tblCellSpacing w:w="0" w:type="dxa"/>
        </w:trPr>
        <w:tc>
          <w:tcPr>
            <w:tcW w:w="0" w:type="auto"/>
            <w:hideMark/>
          </w:tcPr>
          <w:p w14:paraId="5FA89E52" w14:textId="77777777" w:rsidR="0069698D" w:rsidRPr="00416C11" w:rsidRDefault="0069698D" w:rsidP="0069698D">
            <w:pPr>
              <w:rPr>
                <w:b w:val="0"/>
                <w:bCs w:val="0"/>
                <w:sz w:val="22"/>
                <w:szCs w:val="22"/>
              </w:rPr>
            </w:pPr>
            <w:r w:rsidRPr="00416C11">
              <w:rPr>
                <w:b w:val="0"/>
                <w:bCs w:val="0"/>
                <w:sz w:val="22"/>
                <w:szCs w:val="22"/>
              </w:rPr>
              <w:t>26982</w:t>
            </w:r>
          </w:p>
        </w:tc>
        <w:tc>
          <w:tcPr>
            <w:tcW w:w="0" w:type="auto"/>
            <w:vAlign w:val="center"/>
            <w:hideMark/>
          </w:tcPr>
          <w:p w14:paraId="62CE9AEF" w14:textId="77777777" w:rsidR="0069698D" w:rsidRPr="00416C11" w:rsidRDefault="0069698D" w:rsidP="0069698D">
            <w:pPr>
              <w:rPr>
                <w:b w:val="0"/>
                <w:bCs w:val="0"/>
                <w:sz w:val="22"/>
                <w:szCs w:val="22"/>
              </w:rPr>
            </w:pPr>
            <w:r w:rsidRPr="00416C11">
              <w:rPr>
                <w:b w:val="0"/>
                <w:bCs w:val="0"/>
                <w:sz w:val="22"/>
                <w:szCs w:val="22"/>
              </w:rPr>
              <w:t xml:space="preserve">Minshall, W.H. (1969) Effect of nitrogenous materials on the uptake of Triazine herbicides. Weed Science 17(? ):197-201. (Also in unpublished submission received Jul 19, 1978 under 201-403; submitted by Shell Chemical Co., Washington, D.C.; CDL:234470-AC) </w:t>
            </w:r>
          </w:p>
        </w:tc>
      </w:tr>
      <w:tr w:rsidR="0069698D" w:rsidRPr="00416C11" w14:paraId="7C14C860" w14:textId="77777777" w:rsidTr="0069698D">
        <w:trPr>
          <w:tblCellSpacing w:w="0" w:type="dxa"/>
        </w:trPr>
        <w:tc>
          <w:tcPr>
            <w:tcW w:w="0" w:type="auto"/>
            <w:hideMark/>
          </w:tcPr>
          <w:p w14:paraId="3B430607" w14:textId="77777777" w:rsidR="0069698D" w:rsidRPr="00416C11" w:rsidRDefault="0069698D" w:rsidP="0069698D">
            <w:pPr>
              <w:rPr>
                <w:b w:val="0"/>
                <w:bCs w:val="0"/>
                <w:sz w:val="22"/>
                <w:szCs w:val="22"/>
              </w:rPr>
            </w:pPr>
            <w:r w:rsidRPr="00416C11">
              <w:rPr>
                <w:b w:val="0"/>
                <w:bCs w:val="0"/>
                <w:sz w:val="22"/>
                <w:szCs w:val="22"/>
              </w:rPr>
              <w:t>26983</w:t>
            </w:r>
          </w:p>
        </w:tc>
        <w:tc>
          <w:tcPr>
            <w:tcW w:w="0" w:type="auto"/>
            <w:vAlign w:val="center"/>
            <w:hideMark/>
          </w:tcPr>
          <w:p w14:paraId="154B1296" w14:textId="77777777" w:rsidR="0069698D" w:rsidRPr="00416C11" w:rsidRDefault="0069698D" w:rsidP="0069698D">
            <w:pPr>
              <w:rPr>
                <w:b w:val="0"/>
                <w:bCs w:val="0"/>
                <w:sz w:val="22"/>
                <w:szCs w:val="22"/>
              </w:rPr>
            </w:pPr>
            <w:r w:rsidRPr="00416C11">
              <w:rPr>
                <w:b w:val="0"/>
                <w:bCs w:val="0"/>
                <w:sz w:val="22"/>
                <w:szCs w:val="22"/>
              </w:rPr>
              <w:t xml:space="preserve">Roeth, F.W.; Lavy, T.L. (1971) Atrazine translocation and metabolism in sudangrass, sorghum, and corn. Weed Science 19(1):98- 101. (Also In unpublished submission received Jul 19, 1978 under 201-403; submitted by Shell Chemical Co., Washington, D.C.; CDL:234470-AQ) </w:t>
            </w:r>
          </w:p>
        </w:tc>
      </w:tr>
      <w:tr w:rsidR="0069698D" w:rsidRPr="00416C11" w14:paraId="06020FB9" w14:textId="77777777" w:rsidTr="0069698D">
        <w:trPr>
          <w:tblCellSpacing w:w="0" w:type="dxa"/>
        </w:trPr>
        <w:tc>
          <w:tcPr>
            <w:tcW w:w="0" w:type="auto"/>
            <w:hideMark/>
          </w:tcPr>
          <w:p w14:paraId="4457FA71" w14:textId="77777777" w:rsidR="0069698D" w:rsidRPr="00416C11" w:rsidRDefault="0069698D" w:rsidP="0069698D">
            <w:pPr>
              <w:rPr>
                <w:b w:val="0"/>
                <w:bCs w:val="0"/>
                <w:sz w:val="22"/>
                <w:szCs w:val="22"/>
              </w:rPr>
            </w:pPr>
            <w:r w:rsidRPr="00416C11">
              <w:rPr>
                <w:b w:val="0"/>
                <w:bCs w:val="0"/>
                <w:sz w:val="22"/>
                <w:szCs w:val="22"/>
              </w:rPr>
              <w:t>27114</w:t>
            </w:r>
          </w:p>
        </w:tc>
        <w:tc>
          <w:tcPr>
            <w:tcW w:w="0" w:type="auto"/>
            <w:vAlign w:val="center"/>
            <w:hideMark/>
          </w:tcPr>
          <w:p w14:paraId="7E2FACB8" w14:textId="77777777" w:rsidR="0069698D" w:rsidRPr="00416C11" w:rsidRDefault="0069698D" w:rsidP="0069698D">
            <w:pPr>
              <w:rPr>
                <w:b w:val="0"/>
                <w:bCs w:val="0"/>
                <w:sz w:val="22"/>
                <w:szCs w:val="22"/>
              </w:rPr>
            </w:pPr>
            <w:r w:rsidRPr="00416C11">
              <w:rPr>
                <w:b w:val="0"/>
                <w:bCs w:val="0"/>
                <w:sz w:val="22"/>
                <w:szCs w:val="22"/>
              </w:rPr>
              <w:t xml:space="preserve">Ercegovich, C.D.; Chrzanowski, R.L.; Cole, H.; et al. (1973) The relationship between the chemical structure of s-Triazines and fungitoxicity to Sclerotium rolfsii. Canadian Journal of Microbiology 19(? ):329-334. (Also in unpublished submission received Jul 19, 1978 under 201-403; submitted by Shell Chemical Co., Washington, D.C.; CDL:234475-E) </w:t>
            </w:r>
          </w:p>
        </w:tc>
      </w:tr>
      <w:tr w:rsidR="0069698D" w:rsidRPr="00416C11" w14:paraId="248BB8A9" w14:textId="77777777" w:rsidTr="0069698D">
        <w:trPr>
          <w:tblCellSpacing w:w="0" w:type="dxa"/>
        </w:trPr>
        <w:tc>
          <w:tcPr>
            <w:tcW w:w="0" w:type="auto"/>
            <w:hideMark/>
          </w:tcPr>
          <w:p w14:paraId="1821EFDF" w14:textId="77777777" w:rsidR="0069698D" w:rsidRPr="00416C11" w:rsidRDefault="0069698D" w:rsidP="0069698D">
            <w:pPr>
              <w:rPr>
                <w:b w:val="0"/>
                <w:bCs w:val="0"/>
                <w:sz w:val="22"/>
                <w:szCs w:val="22"/>
              </w:rPr>
            </w:pPr>
            <w:r w:rsidRPr="00416C11">
              <w:rPr>
                <w:b w:val="0"/>
                <w:bCs w:val="0"/>
                <w:sz w:val="22"/>
                <w:szCs w:val="22"/>
              </w:rPr>
              <w:t>27187</w:t>
            </w:r>
          </w:p>
        </w:tc>
        <w:tc>
          <w:tcPr>
            <w:tcW w:w="0" w:type="auto"/>
            <w:vAlign w:val="center"/>
            <w:hideMark/>
          </w:tcPr>
          <w:p w14:paraId="68FBF24F" w14:textId="77777777" w:rsidR="0069698D" w:rsidRPr="00416C11" w:rsidRDefault="0069698D" w:rsidP="0069698D">
            <w:pPr>
              <w:rPr>
                <w:b w:val="0"/>
                <w:bCs w:val="0"/>
                <w:sz w:val="22"/>
                <w:szCs w:val="22"/>
              </w:rPr>
            </w:pPr>
            <w:r w:rsidRPr="00416C11">
              <w:rPr>
                <w:b w:val="0"/>
                <w:bCs w:val="0"/>
                <w:sz w:val="22"/>
                <w:szCs w:val="22"/>
              </w:rPr>
              <w:t xml:space="preserve">Anon. (1974) Atrazine. Pages 29-35, ~In~Herbicide Handbook of the Weed Science Society of America. 3rd ed. Champaign, Ill.: Weed Science Society of America. (Also~In~unpublished submis- sion received Oct 12, 1976 under 10065-8; submitted by Fisons Corp., Agricultural Chemicals Div., Bedford, Mass.; CDL: 226312-A) </w:t>
            </w:r>
          </w:p>
        </w:tc>
      </w:tr>
      <w:tr w:rsidR="0069698D" w:rsidRPr="00416C11" w14:paraId="233701CF" w14:textId="77777777" w:rsidTr="0069698D">
        <w:trPr>
          <w:tblCellSpacing w:w="0" w:type="dxa"/>
        </w:trPr>
        <w:tc>
          <w:tcPr>
            <w:tcW w:w="0" w:type="auto"/>
            <w:hideMark/>
          </w:tcPr>
          <w:p w14:paraId="1F37FDD1" w14:textId="77777777" w:rsidR="0069698D" w:rsidRPr="00416C11" w:rsidRDefault="0069698D" w:rsidP="0069698D">
            <w:pPr>
              <w:rPr>
                <w:b w:val="0"/>
                <w:bCs w:val="0"/>
                <w:sz w:val="22"/>
                <w:szCs w:val="22"/>
              </w:rPr>
            </w:pPr>
            <w:r w:rsidRPr="00416C11">
              <w:rPr>
                <w:b w:val="0"/>
                <w:bCs w:val="0"/>
                <w:sz w:val="22"/>
                <w:szCs w:val="22"/>
              </w:rPr>
              <w:t>27862</w:t>
            </w:r>
          </w:p>
        </w:tc>
        <w:tc>
          <w:tcPr>
            <w:tcW w:w="0" w:type="auto"/>
            <w:vAlign w:val="center"/>
            <w:hideMark/>
          </w:tcPr>
          <w:p w14:paraId="42110D46" w14:textId="77777777" w:rsidR="0069698D" w:rsidRPr="00416C11" w:rsidRDefault="0069698D" w:rsidP="0069698D">
            <w:pPr>
              <w:rPr>
                <w:b w:val="0"/>
                <w:bCs w:val="0"/>
                <w:sz w:val="22"/>
                <w:szCs w:val="22"/>
              </w:rPr>
            </w:pPr>
            <w:r w:rsidRPr="00416C11">
              <w:rPr>
                <w:b w:val="0"/>
                <w:bCs w:val="0"/>
                <w:sz w:val="22"/>
                <w:szCs w:val="22"/>
              </w:rPr>
              <w:t xml:space="preserve">Beynon, K.I.; Stoydin, G.; Wright, A.N. (1972) A Comparison of the breakdown of the Triazine herbicides Cyanazine, Atrazine, and Simazine in Soils and in Maize. Pesticide Biochemistry and Physiology 2(? ):153-161. (Also in unpublished submission received Jul 17, 1978 under 100-541; submitted by Ciba-Geigy Corp., Greensboro, N.C.; CDL:234455-B) </w:t>
            </w:r>
          </w:p>
        </w:tc>
      </w:tr>
      <w:tr w:rsidR="0069698D" w:rsidRPr="00416C11" w14:paraId="334CFDD1" w14:textId="77777777" w:rsidTr="0069698D">
        <w:trPr>
          <w:tblCellSpacing w:w="0" w:type="dxa"/>
        </w:trPr>
        <w:tc>
          <w:tcPr>
            <w:tcW w:w="0" w:type="auto"/>
            <w:hideMark/>
          </w:tcPr>
          <w:p w14:paraId="104D31B4" w14:textId="77777777" w:rsidR="0069698D" w:rsidRPr="00416C11" w:rsidRDefault="0069698D" w:rsidP="0069698D">
            <w:pPr>
              <w:rPr>
                <w:b w:val="0"/>
                <w:bCs w:val="0"/>
                <w:sz w:val="22"/>
                <w:szCs w:val="22"/>
              </w:rPr>
            </w:pPr>
            <w:r w:rsidRPr="00416C11">
              <w:rPr>
                <w:b w:val="0"/>
                <w:bCs w:val="0"/>
                <w:sz w:val="22"/>
                <w:szCs w:val="22"/>
              </w:rPr>
              <w:t>27875</w:t>
            </w:r>
          </w:p>
        </w:tc>
        <w:tc>
          <w:tcPr>
            <w:tcW w:w="0" w:type="auto"/>
            <w:vAlign w:val="center"/>
            <w:hideMark/>
          </w:tcPr>
          <w:p w14:paraId="7C786F26" w14:textId="77777777" w:rsidR="0069698D" w:rsidRPr="00416C11" w:rsidRDefault="0069698D" w:rsidP="0069698D">
            <w:pPr>
              <w:rPr>
                <w:b w:val="0"/>
                <w:bCs w:val="0"/>
                <w:sz w:val="22"/>
                <w:szCs w:val="22"/>
              </w:rPr>
            </w:pPr>
            <w:r w:rsidRPr="00416C11">
              <w:rPr>
                <w:b w:val="0"/>
                <w:bCs w:val="0"/>
                <w:sz w:val="22"/>
                <w:szCs w:val="22"/>
              </w:rPr>
              <w:t xml:space="preserve">Kaiser, P.; Pochon, J.J.; Cassini, R. (19??) Influence of Triazine herbicides on soil microorganisms. [Without Title] ? (? ):211- 233. (Translated by D.M. Yermanos; also in unpublished submission received Jul 17, 1978 under 100-541; submitted by Ciba- Geigy Corp., Greensboro, N.C.; CDL:234455-R) </w:t>
            </w:r>
          </w:p>
        </w:tc>
      </w:tr>
      <w:tr w:rsidR="0069698D" w:rsidRPr="00416C11" w14:paraId="6CE63B10" w14:textId="77777777" w:rsidTr="0069698D">
        <w:trPr>
          <w:tblCellSpacing w:w="0" w:type="dxa"/>
        </w:trPr>
        <w:tc>
          <w:tcPr>
            <w:tcW w:w="0" w:type="auto"/>
            <w:hideMark/>
          </w:tcPr>
          <w:p w14:paraId="2BB1FBE4" w14:textId="77777777" w:rsidR="0069698D" w:rsidRPr="00416C11" w:rsidRDefault="0069698D" w:rsidP="0069698D">
            <w:pPr>
              <w:rPr>
                <w:b w:val="0"/>
                <w:bCs w:val="0"/>
                <w:sz w:val="22"/>
                <w:szCs w:val="22"/>
              </w:rPr>
            </w:pPr>
            <w:r w:rsidRPr="00416C11">
              <w:rPr>
                <w:b w:val="0"/>
                <w:bCs w:val="0"/>
                <w:sz w:val="22"/>
                <w:szCs w:val="22"/>
              </w:rPr>
              <w:t>32896</w:t>
            </w:r>
          </w:p>
        </w:tc>
        <w:tc>
          <w:tcPr>
            <w:tcW w:w="0" w:type="auto"/>
            <w:vAlign w:val="center"/>
            <w:hideMark/>
          </w:tcPr>
          <w:p w14:paraId="66191FCF" w14:textId="77777777" w:rsidR="0069698D" w:rsidRPr="00416C11" w:rsidRDefault="0069698D" w:rsidP="0069698D">
            <w:pPr>
              <w:rPr>
                <w:b w:val="0"/>
                <w:bCs w:val="0"/>
                <w:sz w:val="22"/>
                <w:szCs w:val="22"/>
              </w:rPr>
            </w:pPr>
            <w:r w:rsidRPr="00416C11">
              <w:rPr>
                <w:b w:val="0"/>
                <w:bCs w:val="0"/>
                <w:sz w:val="22"/>
                <w:szCs w:val="22"/>
              </w:rPr>
              <w:t xml:space="preserve">Hermes, P.; Sumner, D. (1975) Determination of Total Radioactive Triazine Residues in Biological Samples and Soils. Method no. AG-284 dated Apr 28, 1975. (Unpublished study received Jul 10, 1979 under 100-EX-65; submitted by Ciba-Geigy Corp., Greensboro, N.C.; CDL:098389-E) </w:t>
            </w:r>
          </w:p>
        </w:tc>
      </w:tr>
      <w:tr w:rsidR="0069698D" w:rsidRPr="00416C11" w14:paraId="15125986" w14:textId="77777777" w:rsidTr="0069698D">
        <w:trPr>
          <w:tblCellSpacing w:w="0" w:type="dxa"/>
        </w:trPr>
        <w:tc>
          <w:tcPr>
            <w:tcW w:w="0" w:type="auto"/>
            <w:hideMark/>
          </w:tcPr>
          <w:p w14:paraId="5774C01C" w14:textId="77777777" w:rsidR="0069698D" w:rsidRPr="00416C11" w:rsidRDefault="0069698D" w:rsidP="0069698D">
            <w:pPr>
              <w:rPr>
                <w:b w:val="0"/>
                <w:bCs w:val="0"/>
                <w:sz w:val="22"/>
                <w:szCs w:val="22"/>
              </w:rPr>
            </w:pPr>
            <w:r w:rsidRPr="00416C11">
              <w:rPr>
                <w:b w:val="0"/>
                <w:bCs w:val="0"/>
                <w:sz w:val="22"/>
                <w:szCs w:val="22"/>
              </w:rPr>
              <w:lastRenderedPageBreak/>
              <w:t>35804</w:t>
            </w:r>
          </w:p>
        </w:tc>
        <w:tc>
          <w:tcPr>
            <w:tcW w:w="0" w:type="auto"/>
            <w:vAlign w:val="center"/>
            <w:hideMark/>
          </w:tcPr>
          <w:p w14:paraId="34FAD035" w14:textId="77777777" w:rsidR="0069698D" w:rsidRPr="00416C11" w:rsidRDefault="0069698D" w:rsidP="0069698D">
            <w:pPr>
              <w:rPr>
                <w:b w:val="0"/>
                <w:bCs w:val="0"/>
                <w:sz w:val="22"/>
                <w:szCs w:val="22"/>
              </w:rPr>
            </w:pPr>
            <w:r w:rsidRPr="00416C11">
              <w:rPr>
                <w:b w:val="0"/>
                <w:bCs w:val="0"/>
                <w:sz w:val="22"/>
                <w:szCs w:val="22"/>
              </w:rPr>
              <w:t xml:space="preserve">Hamilton, R.H. (1964) Metabolism of herbicides: Tolerance of several grass species to 2-Chloro-~s~-triazine herbicides in re- lation to degradation and content of Benzoxazinone derivatives. Journal of Agricultural and Food Chemistry 12(1):14-17. (Also ?~In~unpublished submission received Sep 19, 1966 under 7F0534; submitted by Geigy Chemical Co., Ardsley, N.Y.; CDL:092912-C) </w:t>
            </w:r>
          </w:p>
        </w:tc>
      </w:tr>
      <w:tr w:rsidR="0069698D" w:rsidRPr="00416C11" w14:paraId="06392ED1" w14:textId="77777777" w:rsidTr="0069698D">
        <w:trPr>
          <w:tblCellSpacing w:w="0" w:type="dxa"/>
        </w:trPr>
        <w:tc>
          <w:tcPr>
            <w:tcW w:w="0" w:type="auto"/>
            <w:hideMark/>
          </w:tcPr>
          <w:p w14:paraId="7C011C1A" w14:textId="77777777" w:rsidR="0069698D" w:rsidRPr="00416C11" w:rsidRDefault="0069698D" w:rsidP="0069698D">
            <w:pPr>
              <w:rPr>
                <w:b w:val="0"/>
                <w:bCs w:val="0"/>
                <w:sz w:val="22"/>
                <w:szCs w:val="22"/>
              </w:rPr>
            </w:pPr>
            <w:r w:rsidRPr="00416C11">
              <w:rPr>
                <w:b w:val="0"/>
                <w:bCs w:val="0"/>
                <w:sz w:val="22"/>
                <w:szCs w:val="22"/>
              </w:rPr>
              <w:t>38375</w:t>
            </w:r>
          </w:p>
        </w:tc>
        <w:tc>
          <w:tcPr>
            <w:tcW w:w="0" w:type="auto"/>
            <w:vAlign w:val="center"/>
            <w:hideMark/>
          </w:tcPr>
          <w:p w14:paraId="51A01B03" w14:textId="77777777" w:rsidR="0069698D" w:rsidRPr="00416C11" w:rsidRDefault="0069698D" w:rsidP="0069698D">
            <w:pPr>
              <w:rPr>
                <w:b w:val="0"/>
                <w:bCs w:val="0"/>
                <w:sz w:val="22"/>
                <w:szCs w:val="22"/>
              </w:rPr>
            </w:pPr>
            <w:r w:rsidRPr="00416C11">
              <w:rPr>
                <w:b w:val="0"/>
                <w:bCs w:val="0"/>
                <w:sz w:val="22"/>
                <w:szCs w:val="22"/>
              </w:rPr>
              <w:t xml:space="preserve">Shimabukuro, R.H. (19??) Dealkylation of Atrazine in Higher Plants and Its Significance. (Abstract of unpublished paper presented at meetings of Weed Society of America; Feb 14-17, Washington, D.C.; U.S. Agricultural Research Service, Crops Research Div., Metabolism and Radiation Research Laboratory, unpublished study; CDL:098131-A) </w:t>
            </w:r>
          </w:p>
        </w:tc>
      </w:tr>
      <w:tr w:rsidR="0069698D" w:rsidRPr="00416C11" w14:paraId="7F65AA58" w14:textId="77777777" w:rsidTr="0069698D">
        <w:trPr>
          <w:tblCellSpacing w:w="0" w:type="dxa"/>
        </w:trPr>
        <w:tc>
          <w:tcPr>
            <w:tcW w:w="0" w:type="auto"/>
            <w:hideMark/>
          </w:tcPr>
          <w:p w14:paraId="5AC5AA8B" w14:textId="77777777" w:rsidR="0069698D" w:rsidRPr="00416C11" w:rsidRDefault="0069698D" w:rsidP="0069698D">
            <w:pPr>
              <w:rPr>
                <w:b w:val="0"/>
                <w:bCs w:val="0"/>
                <w:sz w:val="22"/>
                <w:szCs w:val="22"/>
              </w:rPr>
            </w:pPr>
            <w:r w:rsidRPr="00416C11">
              <w:rPr>
                <w:b w:val="0"/>
                <w:bCs w:val="0"/>
                <w:sz w:val="22"/>
                <w:szCs w:val="22"/>
              </w:rPr>
              <w:t>38376</w:t>
            </w:r>
          </w:p>
        </w:tc>
        <w:tc>
          <w:tcPr>
            <w:tcW w:w="0" w:type="auto"/>
            <w:vAlign w:val="center"/>
            <w:hideMark/>
          </w:tcPr>
          <w:p w14:paraId="6C2C6D30" w14:textId="77777777" w:rsidR="0069698D" w:rsidRPr="00416C11" w:rsidRDefault="0069698D" w:rsidP="0069698D">
            <w:pPr>
              <w:rPr>
                <w:b w:val="0"/>
                <w:bCs w:val="0"/>
                <w:sz w:val="22"/>
                <w:szCs w:val="22"/>
              </w:rPr>
            </w:pPr>
            <w:r w:rsidRPr="00416C11">
              <w:rPr>
                <w:b w:val="0"/>
                <w:bCs w:val="0"/>
                <w:sz w:val="22"/>
                <w:szCs w:val="22"/>
              </w:rPr>
              <w:t xml:space="preserve">Shimabukuro, R.H. (1967?) The Significance of Atrazine Dealkylation in Root and Shoot of Pea Plants. (Unpublished paper presented at the American Chemical Society; Sep 14, 1966; U.S. Agricultur- al Research Service, Crops Research Div., Metabolism and Radia- tion Research Laboratory, unpublished study; CDL:098131-B) </w:t>
            </w:r>
          </w:p>
        </w:tc>
      </w:tr>
      <w:tr w:rsidR="0069698D" w:rsidRPr="00416C11" w14:paraId="012E295C" w14:textId="77777777" w:rsidTr="0069698D">
        <w:trPr>
          <w:tblCellSpacing w:w="0" w:type="dxa"/>
        </w:trPr>
        <w:tc>
          <w:tcPr>
            <w:tcW w:w="0" w:type="auto"/>
            <w:hideMark/>
          </w:tcPr>
          <w:p w14:paraId="7A44DEFC" w14:textId="77777777" w:rsidR="0069698D" w:rsidRPr="00416C11" w:rsidRDefault="0069698D" w:rsidP="0069698D">
            <w:pPr>
              <w:rPr>
                <w:b w:val="0"/>
                <w:bCs w:val="0"/>
                <w:sz w:val="22"/>
                <w:szCs w:val="22"/>
              </w:rPr>
            </w:pPr>
            <w:r w:rsidRPr="00416C11">
              <w:rPr>
                <w:b w:val="0"/>
                <w:bCs w:val="0"/>
                <w:sz w:val="22"/>
                <w:szCs w:val="22"/>
              </w:rPr>
              <w:t>40664</w:t>
            </w:r>
          </w:p>
        </w:tc>
        <w:tc>
          <w:tcPr>
            <w:tcW w:w="0" w:type="auto"/>
            <w:vAlign w:val="center"/>
            <w:hideMark/>
          </w:tcPr>
          <w:p w14:paraId="3F2B74D7" w14:textId="77777777" w:rsidR="0069698D" w:rsidRPr="00416C11" w:rsidRDefault="0069698D" w:rsidP="0069698D">
            <w:pPr>
              <w:rPr>
                <w:b w:val="0"/>
                <w:bCs w:val="0"/>
                <w:sz w:val="22"/>
                <w:szCs w:val="22"/>
              </w:rPr>
            </w:pPr>
            <w:r w:rsidRPr="00416C11">
              <w:rPr>
                <w:b w:val="0"/>
                <w:bCs w:val="0"/>
                <w:sz w:val="22"/>
                <w:szCs w:val="22"/>
              </w:rPr>
              <w:t xml:space="preserve">Beynon, K.I.; Stoydin, G.; Wright, A.N. (1972) A comparison of the breakdown of the Triazine herbicides Cyanazine, Atrazine and Simazine in soils and in maize. Pesticide Biochemistry and Physiology 2(2):153-161. (Also in unpublished submission received Jul 19, 1978 under 201-403; submitted by Shell Chemical Co., Washington, D.C.; CDL:234476-D) </w:t>
            </w:r>
          </w:p>
        </w:tc>
      </w:tr>
      <w:tr w:rsidR="0069698D" w:rsidRPr="00416C11" w14:paraId="1A9AC2BB" w14:textId="77777777" w:rsidTr="0069698D">
        <w:trPr>
          <w:tblCellSpacing w:w="0" w:type="dxa"/>
        </w:trPr>
        <w:tc>
          <w:tcPr>
            <w:tcW w:w="0" w:type="auto"/>
            <w:hideMark/>
          </w:tcPr>
          <w:p w14:paraId="62F56C50" w14:textId="77777777" w:rsidR="0069698D" w:rsidRPr="00416C11" w:rsidRDefault="0069698D" w:rsidP="0069698D">
            <w:pPr>
              <w:rPr>
                <w:b w:val="0"/>
                <w:bCs w:val="0"/>
                <w:sz w:val="22"/>
                <w:szCs w:val="22"/>
              </w:rPr>
            </w:pPr>
            <w:r w:rsidRPr="00416C11">
              <w:rPr>
                <w:b w:val="0"/>
                <w:bCs w:val="0"/>
                <w:sz w:val="22"/>
                <w:szCs w:val="22"/>
              </w:rPr>
              <w:t>40665</w:t>
            </w:r>
          </w:p>
        </w:tc>
        <w:tc>
          <w:tcPr>
            <w:tcW w:w="0" w:type="auto"/>
            <w:vAlign w:val="center"/>
            <w:hideMark/>
          </w:tcPr>
          <w:p w14:paraId="7C49143F" w14:textId="77777777" w:rsidR="0069698D" w:rsidRPr="00416C11" w:rsidRDefault="0069698D" w:rsidP="0069698D">
            <w:pPr>
              <w:rPr>
                <w:b w:val="0"/>
                <w:bCs w:val="0"/>
                <w:sz w:val="22"/>
                <w:szCs w:val="22"/>
              </w:rPr>
            </w:pPr>
            <w:r w:rsidRPr="00416C11">
              <w:rPr>
                <w:b w:val="0"/>
                <w:bCs w:val="0"/>
                <w:sz w:val="22"/>
                <w:szCs w:val="22"/>
              </w:rPr>
              <w:t xml:space="preserve">Best, J.A.; Weber, J.B. (1974) Disappearance of s-Triazines as affected by soil pH using a balance-sheet approach. Weed Science 22(4):364-373. (Also in unpublished submission received Jul 19, 1978 under 201-403; submitted by Shell Chemical Co., Washington, D.C.; CDL:234476-E) </w:t>
            </w:r>
          </w:p>
        </w:tc>
      </w:tr>
      <w:tr w:rsidR="0069698D" w:rsidRPr="00416C11" w14:paraId="55292BD8" w14:textId="77777777" w:rsidTr="0069698D">
        <w:trPr>
          <w:tblCellSpacing w:w="0" w:type="dxa"/>
        </w:trPr>
        <w:tc>
          <w:tcPr>
            <w:tcW w:w="0" w:type="auto"/>
            <w:hideMark/>
          </w:tcPr>
          <w:p w14:paraId="3E2D2D91" w14:textId="77777777" w:rsidR="0069698D" w:rsidRPr="00416C11" w:rsidRDefault="0069698D" w:rsidP="0069698D">
            <w:pPr>
              <w:rPr>
                <w:b w:val="0"/>
                <w:bCs w:val="0"/>
                <w:sz w:val="22"/>
                <w:szCs w:val="22"/>
              </w:rPr>
            </w:pPr>
            <w:r w:rsidRPr="00416C11">
              <w:rPr>
                <w:b w:val="0"/>
                <w:bCs w:val="0"/>
                <w:sz w:val="22"/>
                <w:szCs w:val="22"/>
              </w:rPr>
              <w:t>40668</w:t>
            </w:r>
          </w:p>
        </w:tc>
        <w:tc>
          <w:tcPr>
            <w:tcW w:w="0" w:type="auto"/>
            <w:vAlign w:val="center"/>
            <w:hideMark/>
          </w:tcPr>
          <w:p w14:paraId="6639DEE7" w14:textId="77777777" w:rsidR="0069698D" w:rsidRPr="00416C11" w:rsidRDefault="0069698D" w:rsidP="0069698D">
            <w:pPr>
              <w:rPr>
                <w:b w:val="0"/>
                <w:bCs w:val="0"/>
                <w:sz w:val="22"/>
                <w:szCs w:val="22"/>
              </w:rPr>
            </w:pPr>
            <w:r w:rsidRPr="00416C11">
              <w:rPr>
                <w:b w:val="0"/>
                <w:bCs w:val="0"/>
                <w:sz w:val="22"/>
                <w:szCs w:val="22"/>
              </w:rPr>
              <w:t xml:space="preserve">Khan, S.U.; Marriage, P.B. (1977) Residues of Atrazine and its metabolites in an orchard soil and their uptake by oat plants. Journal of Agricultural and Food Chemistry 25(6):1408-1413. (Also in unpublished submission received Jul 19, 1978 under 201- 403; submitted by Shell Chemical Co., Washington, D.C.; CDL: 234476-I) </w:t>
            </w:r>
          </w:p>
        </w:tc>
      </w:tr>
      <w:tr w:rsidR="0069698D" w:rsidRPr="00416C11" w14:paraId="2A2B4683" w14:textId="77777777" w:rsidTr="0069698D">
        <w:trPr>
          <w:tblCellSpacing w:w="0" w:type="dxa"/>
        </w:trPr>
        <w:tc>
          <w:tcPr>
            <w:tcW w:w="0" w:type="auto"/>
            <w:hideMark/>
          </w:tcPr>
          <w:p w14:paraId="2783D4D6" w14:textId="77777777" w:rsidR="0069698D" w:rsidRPr="00416C11" w:rsidRDefault="0069698D" w:rsidP="0069698D">
            <w:pPr>
              <w:rPr>
                <w:b w:val="0"/>
                <w:bCs w:val="0"/>
                <w:sz w:val="22"/>
                <w:szCs w:val="22"/>
              </w:rPr>
            </w:pPr>
            <w:r w:rsidRPr="00416C11">
              <w:rPr>
                <w:b w:val="0"/>
                <w:bCs w:val="0"/>
                <w:sz w:val="22"/>
                <w:szCs w:val="22"/>
              </w:rPr>
              <w:t>40674</w:t>
            </w:r>
          </w:p>
        </w:tc>
        <w:tc>
          <w:tcPr>
            <w:tcW w:w="0" w:type="auto"/>
            <w:vAlign w:val="center"/>
            <w:hideMark/>
          </w:tcPr>
          <w:p w14:paraId="0788E7A5" w14:textId="77777777" w:rsidR="0069698D" w:rsidRPr="00416C11" w:rsidRDefault="0069698D" w:rsidP="0069698D">
            <w:pPr>
              <w:rPr>
                <w:b w:val="0"/>
                <w:bCs w:val="0"/>
                <w:sz w:val="22"/>
                <w:szCs w:val="22"/>
              </w:rPr>
            </w:pPr>
            <w:r w:rsidRPr="00416C11">
              <w:rPr>
                <w:b w:val="0"/>
                <w:bCs w:val="0"/>
                <w:sz w:val="22"/>
                <w:szCs w:val="22"/>
              </w:rPr>
              <w:t xml:space="preserve">Kulshrestha, G.; Dewan, R.S.; Mani, V.S. (1976) Dissipation of Simazine and Atrazine in soil and their uptake by corn plants. Pesticides 10(10):21-24. (Also in unpublished submission received Jul 19, 1978 under 201-403; submitted by Shell Chemical Co., Washington, D.C.; CDL:234476-U) </w:t>
            </w:r>
          </w:p>
        </w:tc>
      </w:tr>
      <w:tr w:rsidR="0069698D" w:rsidRPr="00416C11" w14:paraId="560BAD3A" w14:textId="77777777" w:rsidTr="0069698D">
        <w:trPr>
          <w:tblCellSpacing w:w="0" w:type="dxa"/>
        </w:trPr>
        <w:tc>
          <w:tcPr>
            <w:tcW w:w="0" w:type="auto"/>
            <w:hideMark/>
          </w:tcPr>
          <w:p w14:paraId="593CD173" w14:textId="77777777" w:rsidR="0069698D" w:rsidRPr="00416C11" w:rsidRDefault="0069698D" w:rsidP="0069698D">
            <w:pPr>
              <w:rPr>
                <w:b w:val="0"/>
                <w:bCs w:val="0"/>
                <w:sz w:val="22"/>
                <w:szCs w:val="22"/>
              </w:rPr>
            </w:pPr>
            <w:r w:rsidRPr="00416C11">
              <w:rPr>
                <w:b w:val="0"/>
                <w:bCs w:val="0"/>
                <w:sz w:val="22"/>
                <w:szCs w:val="22"/>
              </w:rPr>
              <w:t>40683</w:t>
            </w:r>
          </w:p>
        </w:tc>
        <w:tc>
          <w:tcPr>
            <w:tcW w:w="0" w:type="auto"/>
            <w:vAlign w:val="center"/>
            <w:hideMark/>
          </w:tcPr>
          <w:p w14:paraId="0D3C1C05" w14:textId="77777777" w:rsidR="0069698D" w:rsidRPr="00416C11" w:rsidRDefault="0069698D" w:rsidP="0069698D">
            <w:pPr>
              <w:rPr>
                <w:b w:val="0"/>
                <w:bCs w:val="0"/>
                <w:sz w:val="22"/>
                <w:szCs w:val="22"/>
              </w:rPr>
            </w:pPr>
            <w:r w:rsidRPr="00416C11">
              <w:rPr>
                <w:b w:val="0"/>
                <w:bCs w:val="0"/>
                <w:sz w:val="22"/>
                <w:szCs w:val="22"/>
              </w:rPr>
              <w:t xml:space="preserve">Wicks, G.A.; Fenster, C.R.; Burnside, O.C. (1968) Herbicide residue when applied to sorghum in a winter wheat-sorghum-fallow rota- tion. Page 66,~In~Proceedings of the North Central Weed Control Conference; Dec 3-5, 1968, Indiana. N.P. (Also~In~unpublished submission received Jul 19, 1978 under 201-403; submitted by Shell Chemical Co., Washington, D.C.; CDL:234476-AG) </w:t>
            </w:r>
          </w:p>
        </w:tc>
      </w:tr>
      <w:tr w:rsidR="0069698D" w:rsidRPr="00416C11" w14:paraId="4D1D35C7" w14:textId="77777777" w:rsidTr="0069698D">
        <w:trPr>
          <w:tblCellSpacing w:w="0" w:type="dxa"/>
        </w:trPr>
        <w:tc>
          <w:tcPr>
            <w:tcW w:w="0" w:type="auto"/>
            <w:hideMark/>
          </w:tcPr>
          <w:p w14:paraId="190179DE" w14:textId="77777777" w:rsidR="0069698D" w:rsidRPr="00416C11" w:rsidRDefault="0069698D" w:rsidP="0069698D">
            <w:pPr>
              <w:rPr>
                <w:b w:val="0"/>
                <w:bCs w:val="0"/>
                <w:sz w:val="22"/>
                <w:szCs w:val="22"/>
              </w:rPr>
            </w:pPr>
            <w:r w:rsidRPr="00416C11">
              <w:rPr>
                <w:b w:val="0"/>
                <w:bCs w:val="0"/>
                <w:sz w:val="22"/>
                <w:szCs w:val="22"/>
              </w:rPr>
              <w:t>44709</w:t>
            </w:r>
          </w:p>
        </w:tc>
        <w:tc>
          <w:tcPr>
            <w:tcW w:w="0" w:type="auto"/>
            <w:vAlign w:val="center"/>
            <w:hideMark/>
          </w:tcPr>
          <w:p w14:paraId="68ACED6C" w14:textId="77777777" w:rsidR="0069698D" w:rsidRPr="00416C11" w:rsidRDefault="0069698D" w:rsidP="0069698D">
            <w:pPr>
              <w:rPr>
                <w:b w:val="0"/>
                <w:bCs w:val="0"/>
                <w:sz w:val="22"/>
                <w:szCs w:val="22"/>
              </w:rPr>
            </w:pPr>
            <w:r w:rsidRPr="00416C11">
              <w:rPr>
                <w:b w:val="0"/>
                <w:bCs w:val="0"/>
                <w:sz w:val="22"/>
                <w:szCs w:val="22"/>
              </w:rPr>
              <w:t xml:space="preserve">Sumner, D. (1972) Determination of Total Radioactive Triazine Resi- dues in Biological Samples and Soils. Method no. AG-221 dated Oct 27, 1972. (Unpublished study received Feb 24, 1975 under 100-EX-36; submitted by Ciba-Geigy Corp., Greensboro, N.C.; CDL: 094490-N) </w:t>
            </w:r>
          </w:p>
        </w:tc>
      </w:tr>
      <w:tr w:rsidR="0069698D" w:rsidRPr="00416C11" w14:paraId="776D234C" w14:textId="77777777" w:rsidTr="0069698D">
        <w:trPr>
          <w:tblCellSpacing w:w="0" w:type="dxa"/>
        </w:trPr>
        <w:tc>
          <w:tcPr>
            <w:tcW w:w="0" w:type="auto"/>
            <w:hideMark/>
          </w:tcPr>
          <w:p w14:paraId="74A5028F" w14:textId="77777777" w:rsidR="0069698D" w:rsidRPr="00416C11" w:rsidRDefault="0069698D" w:rsidP="0069698D">
            <w:pPr>
              <w:rPr>
                <w:b w:val="0"/>
                <w:bCs w:val="0"/>
                <w:sz w:val="22"/>
                <w:szCs w:val="22"/>
              </w:rPr>
            </w:pPr>
            <w:r w:rsidRPr="00416C11">
              <w:rPr>
                <w:b w:val="0"/>
                <w:bCs w:val="0"/>
                <w:sz w:val="22"/>
                <w:szCs w:val="22"/>
              </w:rPr>
              <w:lastRenderedPageBreak/>
              <w:t>44710</w:t>
            </w:r>
          </w:p>
        </w:tc>
        <w:tc>
          <w:tcPr>
            <w:tcW w:w="0" w:type="auto"/>
            <w:vAlign w:val="center"/>
            <w:hideMark/>
          </w:tcPr>
          <w:p w14:paraId="79601E08" w14:textId="77777777" w:rsidR="0069698D" w:rsidRPr="00416C11" w:rsidRDefault="0069698D" w:rsidP="0069698D">
            <w:pPr>
              <w:rPr>
                <w:b w:val="0"/>
                <w:bCs w:val="0"/>
                <w:sz w:val="22"/>
                <w:szCs w:val="22"/>
              </w:rPr>
            </w:pPr>
            <w:r w:rsidRPr="00416C11">
              <w:rPr>
                <w:b w:val="0"/>
                <w:bCs w:val="0"/>
                <w:sz w:val="22"/>
                <w:szCs w:val="22"/>
              </w:rPr>
              <w:t xml:space="preserve">Halama, P.; Simoneaux, B. (1973) Separation of Polar Triazine Herbicide Metabolites on an Aminex A-5 Cation Exchange Column. Method no. AG-248 dated Jun 20, 1973. (Unpublished study received Feb 24, 1975 under 100-EX-36; submitted by Ciba-Geigy Corp., Greensboro, N.C.; CDL:094490-P) </w:t>
            </w:r>
          </w:p>
        </w:tc>
      </w:tr>
      <w:tr w:rsidR="0069698D" w:rsidRPr="00416C11" w14:paraId="17D47E7D" w14:textId="77777777" w:rsidTr="0069698D">
        <w:trPr>
          <w:tblCellSpacing w:w="0" w:type="dxa"/>
        </w:trPr>
        <w:tc>
          <w:tcPr>
            <w:tcW w:w="0" w:type="auto"/>
            <w:hideMark/>
          </w:tcPr>
          <w:p w14:paraId="30F00755" w14:textId="77777777" w:rsidR="0069698D" w:rsidRPr="00416C11" w:rsidRDefault="0069698D" w:rsidP="0069698D">
            <w:pPr>
              <w:rPr>
                <w:b w:val="0"/>
                <w:bCs w:val="0"/>
                <w:sz w:val="22"/>
                <w:szCs w:val="22"/>
              </w:rPr>
            </w:pPr>
            <w:r w:rsidRPr="00416C11">
              <w:rPr>
                <w:b w:val="0"/>
                <w:bCs w:val="0"/>
                <w:sz w:val="22"/>
                <w:szCs w:val="22"/>
              </w:rPr>
              <w:t>55086</w:t>
            </w:r>
          </w:p>
        </w:tc>
        <w:tc>
          <w:tcPr>
            <w:tcW w:w="0" w:type="auto"/>
            <w:vAlign w:val="center"/>
            <w:hideMark/>
          </w:tcPr>
          <w:p w14:paraId="035610F0" w14:textId="77777777" w:rsidR="0069698D" w:rsidRPr="00416C11" w:rsidRDefault="0069698D" w:rsidP="0069698D">
            <w:pPr>
              <w:rPr>
                <w:b w:val="0"/>
                <w:bCs w:val="0"/>
                <w:sz w:val="22"/>
                <w:szCs w:val="22"/>
              </w:rPr>
            </w:pPr>
            <w:r w:rsidRPr="00416C11">
              <w:rPr>
                <w:b w:val="0"/>
                <w:bCs w:val="0"/>
                <w:sz w:val="22"/>
                <w:szCs w:val="22"/>
              </w:rPr>
              <w:t xml:space="preserve">Coats, G.E.; Funderburk, H.H., Jr.; Lawrence, J.M.; et al. (1966) Factors affecting persistence and inactivation of Diquat and Paraquat. Weed Research 6(1):58-66. (Also~In~unpublished sub- mission received Apr 7, 1971 under unknown admin. no.; submitted by Chevron Chemical Co., Richmond, Calif.; CDL:180000-B) </w:t>
            </w:r>
          </w:p>
        </w:tc>
      </w:tr>
      <w:tr w:rsidR="0069698D" w:rsidRPr="00416C11" w14:paraId="077A6B44" w14:textId="77777777" w:rsidTr="0069698D">
        <w:trPr>
          <w:tblCellSpacing w:w="0" w:type="dxa"/>
        </w:trPr>
        <w:tc>
          <w:tcPr>
            <w:tcW w:w="0" w:type="auto"/>
            <w:hideMark/>
          </w:tcPr>
          <w:p w14:paraId="4E0536D5" w14:textId="77777777" w:rsidR="0069698D" w:rsidRPr="00416C11" w:rsidRDefault="0069698D" w:rsidP="0069698D">
            <w:pPr>
              <w:rPr>
                <w:b w:val="0"/>
                <w:bCs w:val="0"/>
                <w:sz w:val="22"/>
                <w:szCs w:val="22"/>
              </w:rPr>
            </w:pPr>
            <w:r w:rsidRPr="00416C11">
              <w:rPr>
                <w:b w:val="0"/>
                <w:bCs w:val="0"/>
                <w:sz w:val="22"/>
                <w:szCs w:val="22"/>
              </w:rPr>
              <w:t>55672</w:t>
            </w:r>
          </w:p>
        </w:tc>
        <w:tc>
          <w:tcPr>
            <w:tcW w:w="0" w:type="auto"/>
            <w:vAlign w:val="center"/>
            <w:hideMark/>
          </w:tcPr>
          <w:p w14:paraId="391576C6" w14:textId="77777777" w:rsidR="0069698D" w:rsidRPr="00416C11" w:rsidRDefault="0069698D" w:rsidP="0069698D">
            <w:pPr>
              <w:rPr>
                <w:b w:val="0"/>
                <w:bCs w:val="0"/>
                <w:sz w:val="22"/>
                <w:szCs w:val="22"/>
              </w:rPr>
            </w:pPr>
            <w:r w:rsidRPr="00416C11">
              <w:rPr>
                <w:b w:val="0"/>
                <w:bCs w:val="0"/>
                <w:sz w:val="22"/>
                <w:szCs w:val="22"/>
              </w:rPr>
              <w:t xml:space="preserve">Ciba-Geigy Chemical Corporation (1971) Metabolism of s-Triazine Herbicides. (Unpublished study including letter dated Dec 29, 1971 from J.R. Forsythe to Harold G. Alford, received Dec 29, 1971 under 100-437; CDL:231915-A) </w:t>
            </w:r>
          </w:p>
        </w:tc>
      </w:tr>
      <w:tr w:rsidR="0069698D" w:rsidRPr="00416C11" w14:paraId="5AB16ACC" w14:textId="77777777" w:rsidTr="0069698D">
        <w:trPr>
          <w:tblCellSpacing w:w="0" w:type="dxa"/>
        </w:trPr>
        <w:tc>
          <w:tcPr>
            <w:tcW w:w="0" w:type="auto"/>
            <w:hideMark/>
          </w:tcPr>
          <w:p w14:paraId="7E71C14D" w14:textId="77777777" w:rsidR="0069698D" w:rsidRPr="00416C11" w:rsidRDefault="0069698D" w:rsidP="0069698D">
            <w:pPr>
              <w:rPr>
                <w:b w:val="0"/>
                <w:bCs w:val="0"/>
                <w:sz w:val="22"/>
                <w:szCs w:val="22"/>
              </w:rPr>
            </w:pPr>
            <w:r w:rsidRPr="00416C11">
              <w:rPr>
                <w:b w:val="0"/>
                <w:bCs w:val="0"/>
                <w:sz w:val="22"/>
                <w:szCs w:val="22"/>
              </w:rPr>
              <w:t>73772</w:t>
            </w:r>
          </w:p>
        </w:tc>
        <w:tc>
          <w:tcPr>
            <w:tcW w:w="0" w:type="auto"/>
            <w:vAlign w:val="center"/>
            <w:hideMark/>
          </w:tcPr>
          <w:p w14:paraId="6D11B09D" w14:textId="77777777" w:rsidR="0069698D" w:rsidRPr="00416C11" w:rsidRDefault="0069698D" w:rsidP="0069698D">
            <w:pPr>
              <w:rPr>
                <w:b w:val="0"/>
                <w:bCs w:val="0"/>
                <w:sz w:val="22"/>
                <w:szCs w:val="22"/>
              </w:rPr>
            </w:pPr>
            <w:r w:rsidRPr="00416C11">
              <w:rPr>
                <w:b w:val="0"/>
                <w:bCs w:val="0"/>
                <w:sz w:val="22"/>
                <w:szCs w:val="22"/>
              </w:rPr>
              <w:t xml:space="preserve">Butler, G.L.; Deason, T.R.; O'Kelley, J.C. (1975) Loss of five pesticides from cultures of twenty-one planktonic algae. Bulle- tin of Environmental Contamination &amp; Toxicology 13(2):149-152. (Also~In~unpublished submission received Aug 29, 1979 under 2217-624; submitted by PBI-Gordon Corp., Kansas City, Kans.; CDL:240872-S) </w:t>
            </w:r>
          </w:p>
        </w:tc>
      </w:tr>
      <w:tr w:rsidR="0069698D" w:rsidRPr="00416C11" w14:paraId="2EDDA006" w14:textId="77777777" w:rsidTr="0069698D">
        <w:trPr>
          <w:tblCellSpacing w:w="0" w:type="dxa"/>
        </w:trPr>
        <w:tc>
          <w:tcPr>
            <w:tcW w:w="0" w:type="auto"/>
            <w:hideMark/>
          </w:tcPr>
          <w:p w14:paraId="635B0660" w14:textId="77777777" w:rsidR="0069698D" w:rsidRPr="00416C11" w:rsidRDefault="0069698D" w:rsidP="0069698D">
            <w:pPr>
              <w:rPr>
                <w:b w:val="0"/>
                <w:bCs w:val="0"/>
                <w:sz w:val="22"/>
                <w:szCs w:val="22"/>
              </w:rPr>
            </w:pPr>
            <w:r w:rsidRPr="00416C11">
              <w:rPr>
                <w:b w:val="0"/>
                <w:bCs w:val="0"/>
                <w:sz w:val="22"/>
                <w:szCs w:val="22"/>
              </w:rPr>
              <w:t>78299</w:t>
            </w:r>
          </w:p>
        </w:tc>
        <w:tc>
          <w:tcPr>
            <w:tcW w:w="0" w:type="auto"/>
            <w:vAlign w:val="center"/>
            <w:hideMark/>
          </w:tcPr>
          <w:p w14:paraId="36106ACA" w14:textId="77777777" w:rsidR="0069698D" w:rsidRPr="00416C11" w:rsidRDefault="0069698D" w:rsidP="0069698D">
            <w:pPr>
              <w:rPr>
                <w:b w:val="0"/>
                <w:bCs w:val="0"/>
                <w:sz w:val="22"/>
                <w:szCs w:val="22"/>
              </w:rPr>
            </w:pPr>
            <w:r w:rsidRPr="00416C11">
              <w:rPr>
                <w:b w:val="0"/>
                <w:bCs w:val="0"/>
                <w:sz w:val="22"/>
                <w:szCs w:val="22"/>
              </w:rPr>
              <w:t xml:space="preserve">Ciba-Geigy Corporation (1980) ?Test for Residues in Vegetables|. (Compilation; unpublished study received Jul 23, 1981 under 100- 587; CDL:245628-C) </w:t>
            </w:r>
          </w:p>
        </w:tc>
      </w:tr>
      <w:tr w:rsidR="0069698D" w:rsidRPr="00416C11" w14:paraId="3FABE678" w14:textId="77777777" w:rsidTr="0069698D">
        <w:trPr>
          <w:tblCellSpacing w:w="0" w:type="dxa"/>
        </w:trPr>
        <w:tc>
          <w:tcPr>
            <w:tcW w:w="0" w:type="auto"/>
            <w:hideMark/>
          </w:tcPr>
          <w:p w14:paraId="0750DB74" w14:textId="77777777" w:rsidR="0069698D" w:rsidRPr="00416C11" w:rsidRDefault="0069698D" w:rsidP="0069698D">
            <w:pPr>
              <w:rPr>
                <w:b w:val="0"/>
                <w:bCs w:val="0"/>
                <w:sz w:val="22"/>
                <w:szCs w:val="22"/>
              </w:rPr>
            </w:pPr>
            <w:r w:rsidRPr="00416C11">
              <w:rPr>
                <w:b w:val="0"/>
                <w:bCs w:val="0"/>
                <w:sz w:val="22"/>
                <w:szCs w:val="22"/>
              </w:rPr>
              <w:t>78300</w:t>
            </w:r>
          </w:p>
        </w:tc>
        <w:tc>
          <w:tcPr>
            <w:tcW w:w="0" w:type="auto"/>
            <w:vAlign w:val="center"/>
            <w:hideMark/>
          </w:tcPr>
          <w:p w14:paraId="43FF9961" w14:textId="77777777" w:rsidR="0069698D" w:rsidRPr="00416C11" w:rsidRDefault="0069698D" w:rsidP="0069698D">
            <w:pPr>
              <w:rPr>
                <w:b w:val="0"/>
                <w:bCs w:val="0"/>
                <w:sz w:val="22"/>
                <w:szCs w:val="22"/>
              </w:rPr>
            </w:pPr>
            <w:r w:rsidRPr="00416C11">
              <w:rPr>
                <w:b w:val="0"/>
                <w:bCs w:val="0"/>
                <w:sz w:val="22"/>
                <w:szCs w:val="22"/>
              </w:rPr>
              <w:t xml:space="preserve">Ciba-Geigy Corporation (1980) ?Tests for Residues of Metolachlor and Atrazine in Various Crops|. (Compilation; unpublished study received Jul 23, 1981 under 100-587; CDL:245628-D) </w:t>
            </w:r>
          </w:p>
        </w:tc>
      </w:tr>
      <w:tr w:rsidR="0069698D" w:rsidRPr="00416C11" w14:paraId="4FC71457" w14:textId="77777777" w:rsidTr="0069698D">
        <w:trPr>
          <w:tblCellSpacing w:w="0" w:type="dxa"/>
        </w:trPr>
        <w:tc>
          <w:tcPr>
            <w:tcW w:w="0" w:type="auto"/>
            <w:hideMark/>
          </w:tcPr>
          <w:p w14:paraId="40B56754" w14:textId="77777777" w:rsidR="0069698D" w:rsidRPr="00416C11" w:rsidRDefault="0069698D" w:rsidP="0069698D">
            <w:pPr>
              <w:rPr>
                <w:b w:val="0"/>
                <w:bCs w:val="0"/>
                <w:sz w:val="22"/>
                <w:szCs w:val="22"/>
              </w:rPr>
            </w:pPr>
            <w:r w:rsidRPr="00416C11">
              <w:rPr>
                <w:b w:val="0"/>
                <w:bCs w:val="0"/>
                <w:sz w:val="22"/>
                <w:szCs w:val="22"/>
              </w:rPr>
              <w:t>78304</w:t>
            </w:r>
          </w:p>
        </w:tc>
        <w:tc>
          <w:tcPr>
            <w:tcW w:w="0" w:type="auto"/>
            <w:vAlign w:val="center"/>
            <w:hideMark/>
          </w:tcPr>
          <w:p w14:paraId="0A49E446" w14:textId="77777777" w:rsidR="0069698D" w:rsidRPr="00416C11" w:rsidRDefault="0069698D" w:rsidP="0069698D">
            <w:pPr>
              <w:rPr>
                <w:b w:val="0"/>
                <w:bCs w:val="0"/>
                <w:sz w:val="22"/>
                <w:szCs w:val="22"/>
              </w:rPr>
            </w:pPr>
            <w:r w:rsidRPr="00416C11">
              <w:rPr>
                <w:b w:val="0"/>
                <w:bCs w:val="0"/>
                <w:sz w:val="22"/>
                <w:szCs w:val="22"/>
              </w:rPr>
              <w:t xml:space="preserve">Ciba-Geigy Corporation (1981) Residue Report: Wheat. (Compilation; unpublished study received Aug 27, 1981 under 1E2563; CDL: 070274-C) </w:t>
            </w:r>
          </w:p>
        </w:tc>
      </w:tr>
      <w:tr w:rsidR="0069698D" w:rsidRPr="00416C11" w14:paraId="73861DE6" w14:textId="77777777" w:rsidTr="0069698D">
        <w:trPr>
          <w:tblCellSpacing w:w="0" w:type="dxa"/>
        </w:trPr>
        <w:tc>
          <w:tcPr>
            <w:tcW w:w="0" w:type="auto"/>
            <w:hideMark/>
          </w:tcPr>
          <w:p w14:paraId="23642F50" w14:textId="77777777" w:rsidR="0069698D" w:rsidRPr="00416C11" w:rsidRDefault="0069698D" w:rsidP="0069698D">
            <w:pPr>
              <w:rPr>
                <w:b w:val="0"/>
                <w:bCs w:val="0"/>
                <w:sz w:val="22"/>
                <w:szCs w:val="22"/>
              </w:rPr>
            </w:pPr>
            <w:r w:rsidRPr="00416C11">
              <w:rPr>
                <w:b w:val="0"/>
                <w:bCs w:val="0"/>
                <w:sz w:val="22"/>
                <w:szCs w:val="22"/>
              </w:rPr>
              <w:t>80601</w:t>
            </w:r>
          </w:p>
        </w:tc>
        <w:tc>
          <w:tcPr>
            <w:tcW w:w="0" w:type="auto"/>
            <w:vAlign w:val="center"/>
            <w:hideMark/>
          </w:tcPr>
          <w:p w14:paraId="5577E481" w14:textId="77777777" w:rsidR="0069698D" w:rsidRPr="00416C11" w:rsidRDefault="0069698D" w:rsidP="0069698D">
            <w:pPr>
              <w:rPr>
                <w:b w:val="0"/>
                <w:bCs w:val="0"/>
                <w:sz w:val="22"/>
                <w:szCs w:val="22"/>
              </w:rPr>
            </w:pPr>
            <w:r w:rsidRPr="00416C11">
              <w:rPr>
                <w:b w:val="0"/>
                <w:bCs w:val="0"/>
                <w:sz w:val="22"/>
                <w:szCs w:val="22"/>
              </w:rPr>
              <w:t xml:space="preserve">ICI Americas, Incorporated (1977?) Degradation of PP557 in Soil under Aerobic Conditions. (Unpublished study received Jul 25, 1978 under 10182-18; CDL:097243-E) </w:t>
            </w:r>
          </w:p>
        </w:tc>
      </w:tr>
      <w:tr w:rsidR="0069698D" w:rsidRPr="00416C11" w14:paraId="217C82AB" w14:textId="77777777" w:rsidTr="0069698D">
        <w:trPr>
          <w:tblCellSpacing w:w="0" w:type="dxa"/>
        </w:trPr>
        <w:tc>
          <w:tcPr>
            <w:tcW w:w="0" w:type="auto"/>
            <w:hideMark/>
          </w:tcPr>
          <w:p w14:paraId="7B35F61D" w14:textId="77777777" w:rsidR="0069698D" w:rsidRPr="00416C11" w:rsidRDefault="0069698D" w:rsidP="0069698D">
            <w:pPr>
              <w:rPr>
                <w:b w:val="0"/>
                <w:bCs w:val="0"/>
                <w:sz w:val="22"/>
                <w:szCs w:val="22"/>
              </w:rPr>
            </w:pPr>
            <w:r w:rsidRPr="00416C11">
              <w:rPr>
                <w:b w:val="0"/>
                <w:bCs w:val="0"/>
                <w:sz w:val="22"/>
                <w:szCs w:val="22"/>
              </w:rPr>
              <w:t>84427</w:t>
            </w:r>
          </w:p>
        </w:tc>
        <w:tc>
          <w:tcPr>
            <w:tcW w:w="0" w:type="auto"/>
            <w:vAlign w:val="center"/>
            <w:hideMark/>
          </w:tcPr>
          <w:p w14:paraId="602FB696" w14:textId="77777777" w:rsidR="0069698D" w:rsidRPr="00416C11" w:rsidRDefault="0069698D" w:rsidP="0069698D">
            <w:pPr>
              <w:rPr>
                <w:b w:val="0"/>
                <w:bCs w:val="0"/>
                <w:sz w:val="22"/>
                <w:szCs w:val="22"/>
              </w:rPr>
            </w:pPr>
            <w:r w:rsidRPr="00416C11">
              <w:rPr>
                <w:b w:val="0"/>
                <w:bCs w:val="0"/>
                <w:sz w:val="22"/>
                <w:szCs w:val="22"/>
              </w:rPr>
              <w:t xml:space="preserve">Hilton, H.W.; Yuen, Q.H.; Nonnura, N.S. (1970) Distribution of residues form atrazone, ametryne, and pentachlorophenol in sugarcane. Journal of Agricultural and Food Chemistry 18(2):217-220. (Also in unpublished submission received on unknown date under 0F0855; submitted by Geigy Chemical Corp., New York, N.Y.; CDL: 091477-C) </w:t>
            </w:r>
          </w:p>
        </w:tc>
      </w:tr>
      <w:tr w:rsidR="0069698D" w:rsidRPr="00416C11" w14:paraId="3DF92B77" w14:textId="77777777" w:rsidTr="0069698D">
        <w:trPr>
          <w:tblCellSpacing w:w="0" w:type="dxa"/>
        </w:trPr>
        <w:tc>
          <w:tcPr>
            <w:tcW w:w="0" w:type="auto"/>
            <w:hideMark/>
          </w:tcPr>
          <w:p w14:paraId="40AD9C5C" w14:textId="77777777" w:rsidR="0069698D" w:rsidRPr="00416C11" w:rsidRDefault="0069698D" w:rsidP="0069698D">
            <w:pPr>
              <w:rPr>
                <w:b w:val="0"/>
                <w:bCs w:val="0"/>
                <w:sz w:val="22"/>
                <w:szCs w:val="22"/>
              </w:rPr>
            </w:pPr>
            <w:r w:rsidRPr="00416C11">
              <w:rPr>
                <w:b w:val="0"/>
                <w:bCs w:val="0"/>
                <w:sz w:val="22"/>
                <w:szCs w:val="22"/>
              </w:rPr>
              <w:t>84431</w:t>
            </w:r>
          </w:p>
        </w:tc>
        <w:tc>
          <w:tcPr>
            <w:tcW w:w="0" w:type="auto"/>
            <w:vAlign w:val="center"/>
            <w:hideMark/>
          </w:tcPr>
          <w:p w14:paraId="5F543EC6" w14:textId="77777777" w:rsidR="0069698D" w:rsidRPr="00416C11" w:rsidRDefault="0069698D" w:rsidP="0069698D">
            <w:pPr>
              <w:rPr>
                <w:b w:val="0"/>
                <w:bCs w:val="0"/>
                <w:sz w:val="22"/>
                <w:szCs w:val="22"/>
              </w:rPr>
            </w:pPr>
            <w:r w:rsidRPr="00416C11">
              <w:rPr>
                <w:b w:val="0"/>
                <w:bCs w:val="0"/>
                <w:sz w:val="22"/>
                <w:szCs w:val="22"/>
              </w:rPr>
              <w:t xml:space="preserve">Humphreys, T.E. (1961) The Metabolism of Atrazine and Simazine by Sugarcane Plants--Four to Seven Months of Age. Final rept. (Unpublished study, including letters dated Aug 6, 1959 from T.E. Humphreys to G.R. Ferguson and Nov. 3, 1959 form W.M. Dug- ger, Jr. to G.R. Ferguson, received Oct 23, 1969 under 0F0855; submitted by Geigy Chemical Corp., New York, N.Y.; CDL:091477-G) </w:t>
            </w:r>
          </w:p>
        </w:tc>
      </w:tr>
      <w:tr w:rsidR="0069698D" w:rsidRPr="00416C11" w14:paraId="7FB3E437" w14:textId="77777777" w:rsidTr="0069698D">
        <w:trPr>
          <w:tblCellSpacing w:w="0" w:type="dxa"/>
        </w:trPr>
        <w:tc>
          <w:tcPr>
            <w:tcW w:w="0" w:type="auto"/>
            <w:hideMark/>
          </w:tcPr>
          <w:p w14:paraId="1B053F89" w14:textId="77777777" w:rsidR="0069698D" w:rsidRPr="00416C11" w:rsidRDefault="0069698D" w:rsidP="0069698D">
            <w:pPr>
              <w:rPr>
                <w:b w:val="0"/>
                <w:bCs w:val="0"/>
                <w:sz w:val="22"/>
                <w:szCs w:val="22"/>
              </w:rPr>
            </w:pPr>
            <w:r w:rsidRPr="00416C11">
              <w:rPr>
                <w:b w:val="0"/>
                <w:bCs w:val="0"/>
                <w:sz w:val="22"/>
                <w:szCs w:val="22"/>
              </w:rPr>
              <w:t>85400</w:t>
            </w:r>
          </w:p>
        </w:tc>
        <w:tc>
          <w:tcPr>
            <w:tcW w:w="0" w:type="auto"/>
            <w:vAlign w:val="center"/>
            <w:hideMark/>
          </w:tcPr>
          <w:p w14:paraId="3363334D" w14:textId="77777777" w:rsidR="0069698D" w:rsidRPr="00416C11" w:rsidRDefault="0069698D" w:rsidP="0069698D">
            <w:pPr>
              <w:rPr>
                <w:b w:val="0"/>
                <w:bCs w:val="0"/>
                <w:sz w:val="22"/>
                <w:szCs w:val="22"/>
              </w:rPr>
            </w:pPr>
            <w:r w:rsidRPr="00416C11">
              <w:rPr>
                <w:b w:val="0"/>
                <w:bCs w:val="0"/>
                <w:sz w:val="22"/>
                <w:szCs w:val="22"/>
              </w:rPr>
              <w:t xml:space="preserve">Stauffer Chemical Company (1980) Metabolism of R-33865: Summary. Summary of studies 099848-C through 099848-F. (Unpublished study received Dec 31, 1980 under 476-EX-96; CDL:099848-B) </w:t>
            </w:r>
          </w:p>
        </w:tc>
      </w:tr>
      <w:tr w:rsidR="0069698D" w:rsidRPr="00416C11" w14:paraId="0B5D7F90" w14:textId="77777777" w:rsidTr="0069698D">
        <w:trPr>
          <w:tblCellSpacing w:w="0" w:type="dxa"/>
        </w:trPr>
        <w:tc>
          <w:tcPr>
            <w:tcW w:w="0" w:type="auto"/>
            <w:hideMark/>
          </w:tcPr>
          <w:p w14:paraId="33470A9E" w14:textId="77777777" w:rsidR="0069698D" w:rsidRPr="00416C11" w:rsidRDefault="0069698D" w:rsidP="0069698D">
            <w:pPr>
              <w:rPr>
                <w:b w:val="0"/>
                <w:bCs w:val="0"/>
                <w:sz w:val="22"/>
                <w:szCs w:val="22"/>
              </w:rPr>
            </w:pPr>
            <w:r w:rsidRPr="00416C11">
              <w:rPr>
                <w:b w:val="0"/>
                <w:bCs w:val="0"/>
                <w:sz w:val="22"/>
                <w:szCs w:val="22"/>
              </w:rPr>
              <w:lastRenderedPageBreak/>
              <w:t>89983</w:t>
            </w:r>
          </w:p>
        </w:tc>
        <w:tc>
          <w:tcPr>
            <w:tcW w:w="0" w:type="auto"/>
            <w:vAlign w:val="center"/>
            <w:hideMark/>
          </w:tcPr>
          <w:p w14:paraId="476F13F5" w14:textId="77777777" w:rsidR="0069698D" w:rsidRPr="00416C11" w:rsidRDefault="0069698D" w:rsidP="0069698D">
            <w:pPr>
              <w:rPr>
                <w:b w:val="0"/>
                <w:bCs w:val="0"/>
                <w:sz w:val="22"/>
                <w:szCs w:val="22"/>
              </w:rPr>
            </w:pPr>
            <w:r w:rsidRPr="00416C11">
              <w:rPr>
                <w:b w:val="0"/>
                <w:bCs w:val="0"/>
                <w:sz w:val="22"/>
                <w:szCs w:val="22"/>
              </w:rPr>
              <w:t xml:space="preserve">Freed, V.H. (1959) Letter sent to J.P. Cummings dated Apr 15, 1959 ?Atrazine on corn|. (Unpublished study received on unknown date under 100-436; prepared by Oregon State College, Agricultural Experiment Station, Dept. of Agricultural Chemistry, submitted by Ciba-Geigy Corp., Greensboro, N.C.; CDL:120787-A) </w:t>
            </w:r>
          </w:p>
        </w:tc>
      </w:tr>
      <w:tr w:rsidR="0069698D" w:rsidRPr="00416C11" w14:paraId="4F5D97B4" w14:textId="77777777" w:rsidTr="0069698D">
        <w:trPr>
          <w:tblCellSpacing w:w="0" w:type="dxa"/>
        </w:trPr>
        <w:tc>
          <w:tcPr>
            <w:tcW w:w="0" w:type="auto"/>
            <w:hideMark/>
          </w:tcPr>
          <w:p w14:paraId="1CF37DD3" w14:textId="77777777" w:rsidR="0069698D" w:rsidRPr="00416C11" w:rsidRDefault="0069698D" w:rsidP="0069698D">
            <w:pPr>
              <w:rPr>
                <w:b w:val="0"/>
                <w:bCs w:val="0"/>
                <w:sz w:val="22"/>
                <w:szCs w:val="22"/>
              </w:rPr>
            </w:pPr>
            <w:r w:rsidRPr="00416C11">
              <w:rPr>
                <w:b w:val="0"/>
                <w:bCs w:val="0"/>
                <w:sz w:val="22"/>
                <w:szCs w:val="22"/>
              </w:rPr>
              <w:t>93220</w:t>
            </w:r>
          </w:p>
        </w:tc>
        <w:tc>
          <w:tcPr>
            <w:tcW w:w="0" w:type="auto"/>
            <w:vAlign w:val="center"/>
            <w:hideMark/>
          </w:tcPr>
          <w:p w14:paraId="442EB835" w14:textId="77777777" w:rsidR="0069698D" w:rsidRPr="00416C11" w:rsidRDefault="0069698D" w:rsidP="0069698D">
            <w:pPr>
              <w:rPr>
                <w:b w:val="0"/>
                <w:bCs w:val="0"/>
                <w:sz w:val="22"/>
                <w:szCs w:val="22"/>
              </w:rPr>
            </w:pPr>
            <w:r w:rsidRPr="00416C11">
              <w:rPr>
                <w:b w:val="0"/>
                <w:bCs w:val="0"/>
                <w:sz w:val="22"/>
                <w:szCs w:val="22"/>
              </w:rPr>
              <w:t xml:space="preserve">Cummings, G.L. (1979) Letter sent to J.J. Rogers dated May 4, 1979: Thiocarbamates + MAP fertilizer A-791, A-792. (Unpublished study received Aug 28, 1980 under 476-2156; submitted by Stauf- fer Chemical Co., Richmond, Calif.; CDL:243177-B) </w:t>
            </w:r>
          </w:p>
        </w:tc>
      </w:tr>
      <w:tr w:rsidR="0069698D" w:rsidRPr="00416C11" w14:paraId="21E48C40" w14:textId="77777777" w:rsidTr="0069698D">
        <w:trPr>
          <w:tblCellSpacing w:w="0" w:type="dxa"/>
        </w:trPr>
        <w:tc>
          <w:tcPr>
            <w:tcW w:w="0" w:type="auto"/>
            <w:hideMark/>
          </w:tcPr>
          <w:p w14:paraId="5491B50C" w14:textId="77777777" w:rsidR="0069698D" w:rsidRPr="00416C11" w:rsidRDefault="0069698D" w:rsidP="0069698D">
            <w:pPr>
              <w:rPr>
                <w:b w:val="0"/>
                <w:bCs w:val="0"/>
                <w:sz w:val="22"/>
                <w:szCs w:val="22"/>
              </w:rPr>
            </w:pPr>
            <w:r w:rsidRPr="00416C11">
              <w:rPr>
                <w:b w:val="0"/>
                <w:bCs w:val="0"/>
                <w:sz w:val="22"/>
                <w:szCs w:val="22"/>
              </w:rPr>
              <w:t>93527</w:t>
            </w:r>
          </w:p>
        </w:tc>
        <w:tc>
          <w:tcPr>
            <w:tcW w:w="0" w:type="auto"/>
            <w:vAlign w:val="center"/>
            <w:hideMark/>
          </w:tcPr>
          <w:p w14:paraId="74DB7355" w14:textId="77777777" w:rsidR="0069698D" w:rsidRPr="00416C11" w:rsidRDefault="0069698D" w:rsidP="0069698D">
            <w:pPr>
              <w:rPr>
                <w:b w:val="0"/>
                <w:bCs w:val="0"/>
                <w:sz w:val="22"/>
                <w:szCs w:val="22"/>
              </w:rPr>
            </w:pPr>
            <w:r w:rsidRPr="00416C11">
              <w:rPr>
                <w:b w:val="0"/>
                <w:bCs w:val="0"/>
                <w:sz w:val="22"/>
                <w:szCs w:val="22"/>
              </w:rPr>
              <w:t xml:space="preserve">Geigy Agricultural Chemicals (19??) The Uptake of Atrazine by Corn Plants from a Post-emergence Application. (Unpublished study received Sep 28, 1965 under 7F0525; CDL:090629-B) </w:t>
            </w:r>
          </w:p>
        </w:tc>
      </w:tr>
      <w:tr w:rsidR="0069698D" w:rsidRPr="00416C11" w14:paraId="47A15E1D" w14:textId="77777777" w:rsidTr="0069698D">
        <w:trPr>
          <w:tblCellSpacing w:w="0" w:type="dxa"/>
        </w:trPr>
        <w:tc>
          <w:tcPr>
            <w:tcW w:w="0" w:type="auto"/>
            <w:hideMark/>
          </w:tcPr>
          <w:p w14:paraId="57E53D34" w14:textId="77777777" w:rsidR="0069698D" w:rsidRPr="00416C11" w:rsidRDefault="0069698D" w:rsidP="0069698D">
            <w:pPr>
              <w:rPr>
                <w:b w:val="0"/>
                <w:bCs w:val="0"/>
                <w:sz w:val="22"/>
                <w:szCs w:val="22"/>
              </w:rPr>
            </w:pPr>
            <w:r w:rsidRPr="00416C11">
              <w:rPr>
                <w:b w:val="0"/>
                <w:bCs w:val="0"/>
                <w:sz w:val="22"/>
                <w:szCs w:val="22"/>
              </w:rPr>
              <w:t>93542</w:t>
            </w:r>
          </w:p>
        </w:tc>
        <w:tc>
          <w:tcPr>
            <w:tcW w:w="0" w:type="auto"/>
            <w:vAlign w:val="center"/>
            <w:hideMark/>
          </w:tcPr>
          <w:p w14:paraId="1069D873" w14:textId="77777777" w:rsidR="0069698D" w:rsidRPr="00416C11" w:rsidRDefault="0069698D" w:rsidP="0069698D">
            <w:pPr>
              <w:rPr>
                <w:b w:val="0"/>
                <w:bCs w:val="0"/>
                <w:sz w:val="22"/>
                <w:szCs w:val="22"/>
              </w:rPr>
            </w:pPr>
            <w:r w:rsidRPr="00416C11">
              <w:rPr>
                <w:b w:val="0"/>
                <w:bCs w:val="0"/>
                <w:sz w:val="22"/>
                <w:szCs w:val="22"/>
              </w:rPr>
              <w:t xml:space="preserve">Colby, S.R.; Harris, C.I. (1965) Atrazine-prometryne Combinations: Herbicidal Activity, Fate in Corn, and Soil Persistence. (Un- published study received Apr 14, 1967 under 7F0525; prepared by Univ. of Maryland, Agronomy Dept. in cooperation with U.S. Agri- cultural Research Service, Crops Research Div., submitted by Geigy Agricultural Chemicals, Yonkers, N.Y.; CDL:090703-B) </w:t>
            </w:r>
          </w:p>
        </w:tc>
      </w:tr>
      <w:tr w:rsidR="0069698D" w:rsidRPr="00416C11" w14:paraId="6933CF21" w14:textId="77777777" w:rsidTr="0069698D">
        <w:trPr>
          <w:tblCellSpacing w:w="0" w:type="dxa"/>
        </w:trPr>
        <w:tc>
          <w:tcPr>
            <w:tcW w:w="0" w:type="auto"/>
            <w:hideMark/>
          </w:tcPr>
          <w:p w14:paraId="14A44A11" w14:textId="77777777" w:rsidR="0069698D" w:rsidRPr="00416C11" w:rsidRDefault="0069698D" w:rsidP="0069698D">
            <w:pPr>
              <w:rPr>
                <w:b w:val="0"/>
                <w:bCs w:val="0"/>
                <w:sz w:val="22"/>
                <w:szCs w:val="22"/>
              </w:rPr>
            </w:pPr>
            <w:r w:rsidRPr="00416C11">
              <w:rPr>
                <w:b w:val="0"/>
                <w:bCs w:val="0"/>
                <w:sz w:val="22"/>
                <w:szCs w:val="22"/>
              </w:rPr>
              <w:t>94188</w:t>
            </w:r>
          </w:p>
        </w:tc>
        <w:tc>
          <w:tcPr>
            <w:tcW w:w="0" w:type="auto"/>
            <w:vAlign w:val="center"/>
            <w:hideMark/>
          </w:tcPr>
          <w:p w14:paraId="7DBA253F" w14:textId="77777777" w:rsidR="0069698D" w:rsidRPr="00416C11" w:rsidRDefault="0069698D" w:rsidP="0069698D">
            <w:pPr>
              <w:rPr>
                <w:b w:val="0"/>
                <w:bCs w:val="0"/>
                <w:sz w:val="22"/>
                <w:szCs w:val="22"/>
              </w:rPr>
            </w:pPr>
            <w:r w:rsidRPr="00416C11">
              <w:rPr>
                <w:b w:val="0"/>
                <w:bCs w:val="0"/>
                <w:sz w:val="22"/>
                <w:szCs w:val="22"/>
              </w:rPr>
              <w:t xml:space="preserve">Hood, J.J. (1960) Letter sent to R.O. White dated May 13, 1960 ?Proposed amended labeling for Atrazine 80W and data in support of the post-emergence claim|. (Unpublished study received May 13, 1960 under 100-439; submitted by Ciba-Geigy Corp., Greens- boro, N.C.; CDL:120785-A) </w:t>
            </w:r>
          </w:p>
        </w:tc>
      </w:tr>
      <w:tr w:rsidR="0069698D" w:rsidRPr="00416C11" w14:paraId="73E92E87" w14:textId="77777777" w:rsidTr="0069698D">
        <w:trPr>
          <w:tblCellSpacing w:w="0" w:type="dxa"/>
        </w:trPr>
        <w:tc>
          <w:tcPr>
            <w:tcW w:w="0" w:type="auto"/>
            <w:hideMark/>
          </w:tcPr>
          <w:p w14:paraId="039E1EE7" w14:textId="77777777" w:rsidR="0069698D" w:rsidRPr="00416C11" w:rsidRDefault="0069698D" w:rsidP="0069698D">
            <w:pPr>
              <w:rPr>
                <w:b w:val="0"/>
                <w:bCs w:val="0"/>
                <w:sz w:val="22"/>
                <w:szCs w:val="22"/>
              </w:rPr>
            </w:pPr>
            <w:r w:rsidRPr="00416C11">
              <w:rPr>
                <w:b w:val="0"/>
                <w:bCs w:val="0"/>
                <w:sz w:val="22"/>
                <w:szCs w:val="22"/>
              </w:rPr>
              <w:t>103153</w:t>
            </w:r>
          </w:p>
        </w:tc>
        <w:tc>
          <w:tcPr>
            <w:tcW w:w="0" w:type="auto"/>
            <w:vAlign w:val="center"/>
            <w:hideMark/>
          </w:tcPr>
          <w:p w14:paraId="64142556" w14:textId="77777777" w:rsidR="0069698D" w:rsidRPr="00416C11" w:rsidRDefault="0069698D" w:rsidP="0069698D">
            <w:pPr>
              <w:rPr>
                <w:b w:val="0"/>
                <w:bCs w:val="0"/>
                <w:sz w:val="22"/>
                <w:szCs w:val="22"/>
              </w:rPr>
            </w:pPr>
            <w:r w:rsidRPr="00416C11">
              <w:rPr>
                <w:b w:val="0"/>
                <w:bCs w:val="0"/>
                <w:sz w:val="22"/>
                <w:szCs w:val="22"/>
              </w:rPr>
              <w:t xml:space="preserve">Cassidy, J. (1972) A Rotational Metabolism Study of (Delta)14C- Atrazine in Soil and Soybeans 52 to 72 Weeks after Herbicide Application to Soil: M2-01-3P, M2-01-45: Report No. GAAC-72137. (Unpublished study received Jun 10, 1982 under 100-631; submitted by Ciba-Geigy Corp., Greensboro, NC; CDL:070914-L) </w:t>
            </w:r>
          </w:p>
        </w:tc>
      </w:tr>
      <w:tr w:rsidR="0069698D" w:rsidRPr="00416C11" w14:paraId="50D46B3A" w14:textId="77777777" w:rsidTr="0069698D">
        <w:trPr>
          <w:tblCellSpacing w:w="0" w:type="dxa"/>
        </w:trPr>
        <w:tc>
          <w:tcPr>
            <w:tcW w:w="0" w:type="auto"/>
            <w:hideMark/>
          </w:tcPr>
          <w:p w14:paraId="53AAEC86" w14:textId="77777777" w:rsidR="0069698D" w:rsidRPr="00416C11" w:rsidRDefault="0069698D" w:rsidP="0069698D">
            <w:pPr>
              <w:rPr>
                <w:b w:val="0"/>
                <w:bCs w:val="0"/>
                <w:sz w:val="22"/>
                <w:szCs w:val="22"/>
              </w:rPr>
            </w:pPr>
            <w:r w:rsidRPr="00416C11">
              <w:rPr>
                <w:b w:val="0"/>
                <w:bCs w:val="0"/>
                <w:sz w:val="22"/>
                <w:szCs w:val="22"/>
              </w:rPr>
              <w:t>103163</w:t>
            </w:r>
          </w:p>
        </w:tc>
        <w:tc>
          <w:tcPr>
            <w:tcW w:w="0" w:type="auto"/>
            <w:vAlign w:val="center"/>
            <w:hideMark/>
          </w:tcPr>
          <w:p w14:paraId="5F40B7B4" w14:textId="77777777" w:rsidR="0069698D" w:rsidRPr="00416C11" w:rsidRDefault="0069698D" w:rsidP="0069698D">
            <w:pPr>
              <w:rPr>
                <w:b w:val="0"/>
                <w:bCs w:val="0"/>
                <w:sz w:val="22"/>
                <w:szCs w:val="22"/>
              </w:rPr>
            </w:pPr>
            <w:r w:rsidRPr="00416C11">
              <w:rPr>
                <w:b w:val="0"/>
                <w:bCs w:val="0"/>
                <w:sz w:val="22"/>
                <w:szCs w:val="22"/>
              </w:rPr>
              <w:t xml:space="preserve">Fischer, W.; Cargile, N.; Cassidy, J. (1979) Degradation of (delta)-14C-atrazine in Field Soil and Uptake of the Degradation Products into Rotation Sugar Beets: Report No. ABR-79064. (Unpublished study received Jun 10, 1982 under 100-631; submitted by Ciba-Geigy Corp., Greensboro, NC; CDL:070914-X) </w:t>
            </w:r>
          </w:p>
        </w:tc>
      </w:tr>
      <w:tr w:rsidR="0069698D" w:rsidRPr="00416C11" w14:paraId="026F193B" w14:textId="77777777" w:rsidTr="0069698D">
        <w:trPr>
          <w:tblCellSpacing w:w="0" w:type="dxa"/>
        </w:trPr>
        <w:tc>
          <w:tcPr>
            <w:tcW w:w="0" w:type="auto"/>
            <w:hideMark/>
          </w:tcPr>
          <w:p w14:paraId="00226D0F" w14:textId="77777777" w:rsidR="0069698D" w:rsidRPr="00416C11" w:rsidRDefault="0069698D" w:rsidP="0069698D">
            <w:pPr>
              <w:rPr>
                <w:b w:val="0"/>
                <w:bCs w:val="0"/>
                <w:sz w:val="22"/>
                <w:szCs w:val="22"/>
              </w:rPr>
            </w:pPr>
            <w:r w:rsidRPr="00416C11">
              <w:rPr>
                <w:b w:val="0"/>
                <w:bCs w:val="0"/>
                <w:sz w:val="22"/>
                <w:szCs w:val="22"/>
              </w:rPr>
              <w:t>103164</w:t>
            </w:r>
          </w:p>
        </w:tc>
        <w:tc>
          <w:tcPr>
            <w:tcW w:w="0" w:type="auto"/>
            <w:vAlign w:val="center"/>
            <w:hideMark/>
          </w:tcPr>
          <w:p w14:paraId="43BE9BE3" w14:textId="77777777" w:rsidR="0069698D" w:rsidRPr="00416C11" w:rsidRDefault="0069698D" w:rsidP="0069698D">
            <w:pPr>
              <w:rPr>
                <w:b w:val="0"/>
                <w:bCs w:val="0"/>
                <w:sz w:val="22"/>
                <w:szCs w:val="22"/>
              </w:rPr>
            </w:pPr>
            <w:r w:rsidRPr="00416C11">
              <w:rPr>
                <w:b w:val="0"/>
                <w:bCs w:val="0"/>
                <w:sz w:val="22"/>
                <w:szCs w:val="22"/>
              </w:rPr>
              <w:t xml:space="preserve">Fischer, W.; Cargile, N.; Cassidy, J. (1979) Uptake of the Field Soil Degradation Products of ?delta|-14C-Atrazine by Rotation Lettuce: Report No. ABR-79065. (Unpublished study received Jun 10, 1982 under 100-631; submitted by Ciba-Geigy Corp., Greensboro, NC; CDL:070915-A) </w:t>
            </w:r>
          </w:p>
        </w:tc>
      </w:tr>
      <w:tr w:rsidR="0069698D" w:rsidRPr="00416C11" w14:paraId="7DF399CA" w14:textId="77777777" w:rsidTr="0069698D">
        <w:trPr>
          <w:tblCellSpacing w:w="0" w:type="dxa"/>
        </w:trPr>
        <w:tc>
          <w:tcPr>
            <w:tcW w:w="0" w:type="auto"/>
            <w:hideMark/>
          </w:tcPr>
          <w:p w14:paraId="7B278C0D" w14:textId="77777777" w:rsidR="0069698D" w:rsidRPr="00416C11" w:rsidRDefault="0069698D" w:rsidP="0069698D">
            <w:pPr>
              <w:rPr>
                <w:b w:val="0"/>
                <w:bCs w:val="0"/>
                <w:sz w:val="22"/>
                <w:szCs w:val="22"/>
              </w:rPr>
            </w:pPr>
            <w:r w:rsidRPr="00416C11">
              <w:rPr>
                <w:b w:val="0"/>
                <w:bCs w:val="0"/>
                <w:sz w:val="22"/>
                <w:szCs w:val="22"/>
              </w:rPr>
              <w:t>103167</w:t>
            </w:r>
          </w:p>
        </w:tc>
        <w:tc>
          <w:tcPr>
            <w:tcW w:w="0" w:type="auto"/>
            <w:vAlign w:val="center"/>
            <w:hideMark/>
          </w:tcPr>
          <w:p w14:paraId="3734C197" w14:textId="77777777" w:rsidR="0069698D" w:rsidRPr="00416C11" w:rsidRDefault="0069698D" w:rsidP="0069698D">
            <w:pPr>
              <w:rPr>
                <w:b w:val="0"/>
                <w:bCs w:val="0"/>
                <w:sz w:val="22"/>
                <w:szCs w:val="22"/>
              </w:rPr>
            </w:pPr>
            <w:r w:rsidRPr="00416C11">
              <w:rPr>
                <w:b w:val="0"/>
                <w:bCs w:val="0"/>
                <w:sz w:val="22"/>
                <w:szCs w:val="22"/>
              </w:rPr>
              <w:t xml:space="preserve">Hermes, P.; Knaak, J. (1972) The Uptake of Aged 14C-Atrazine and Metabolites in Rotation Oats and the Degradation of Atrazine in Soil: Report No. GAAC-72019. (Unpublished study received Jun 10, 1982 under 100-631; submitted by Ciba-Geigy Corp., Greensboro, NC; CDL:070915-D) </w:t>
            </w:r>
          </w:p>
        </w:tc>
      </w:tr>
      <w:tr w:rsidR="0069698D" w:rsidRPr="00416C11" w14:paraId="5686C77F" w14:textId="77777777" w:rsidTr="0069698D">
        <w:trPr>
          <w:tblCellSpacing w:w="0" w:type="dxa"/>
        </w:trPr>
        <w:tc>
          <w:tcPr>
            <w:tcW w:w="0" w:type="auto"/>
            <w:hideMark/>
          </w:tcPr>
          <w:p w14:paraId="055FD5B8" w14:textId="77777777" w:rsidR="0069698D" w:rsidRPr="00416C11" w:rsidRDefault="0069698D" w:rsidP="0069698D">
            <w:pPr>
              <w:rPr>
                <w:b w:val="0"/>
                <w:bCs w:val="0"/>
                <w:sz w:val="22"/>
                <w:szCs w:val="22"/>
              </w:rPr>
            </w:pPr>
            <w:r w:rsidRPr="00416C11">
              <w:rPr>
                <w:b w:val="0"/>
                <w:bCs w:val="0"/>
                <w:sz w:val="22"/>
                <w:szCs w:val="22"/>
              </w:rPr>
              <w:t>103170</w:t>
            </w:r>
          </w:p>
        </w:tc>
        <w:tc>
          <w:tcPr>
            <w:tcW w:w="0" w:type="auto"/>
            <w:vAlign w:val="center"/>
            <w:hideMark/>
          </w:tcPr>
          <w:p w14:paraId="4896A6B8" w14:textId="77777777" w:rsidR="0069698D" w:rsidRPr="00416C11" w:rsidRDefault="0069698D" w:rsidP="0069698D">
            <w:pPr>
              <w:rPr>
                <w:b w:val="0"/>
                <w:bCs w:val="0"/>
                <w:sz w:val="22"/>
                <w:szCs w:val="22"/>
              </w:rPr>
            </w:pPr>
            <w:r w:rsidRPr="00416C11">
              <w:rPr>
                <w:b w:val="0"/>
                <w:bCs w:val="0"/>
                <w:sz w:val="22"/>
                <w:szCs w:val="22"/>
              </w:rPr>
              <w:t xml:space="preserve">Hermes, P.; Knaak, J. (1972) The Uptake of Aged 14C-Atrazine and Metabolites in Rotation Soybeans and the Degradation of Atrazine in Soil: Report No. GAAC-72032. (Unpublished study received Jun 10, 1982 under 100-631; submitted by Ciba-Geigy Corp., Greensboro, NC; CDL:070915-G) </w:t>
            </w:r>
          </w:p>
        </w:tc>
      </w:tr>
      <w:tr w:rsidR="0069698D" w:rsidRPr="00416C11" w14:paraId="0EDE2BB2" w14:textId="77777777" w:rsidTr="0069698D">
        <w:trPr>
          <w:tblCellSpacing w:w="0" w:type="dxa"/>
        </w:trPr>
        <w:tc>
          <w:tcPr>
            <w:tcW w:w="0" w:type="auto"/>
            <w:hideMark/>
          </w:tcPr>
          <w:p w14:paraId="0BA02723" w14:textId="77777777" w:rsidR="0069698D" w:rsidRPr="00416C11" w:rsidRDefault="0069698D" w:rsidP="0069698D">
            <w:pPr>
              <w:rPr>
                <w:b w:val="0"/>
                <w:bCs w:val="0"/>
                <w:sz w:val="22"/>
                <w:szCs w:val="22"/>
              </w:rPr>
            </w:pPr>
            <w:r w:rsidRPr="00416C11">
              <w:rPr>
                <w:b w:val="0"/>
                <w:bCs w:val="0"/>
                <w:sz w:val="22"/>
                <w:szCs w:val="22"/>
              </w:rPr>
              <w:lastRenderedPageBreak/>
              <w:t>108335</w:t>
            </w:r>
          </w:p>
        </w:tc>
        <w:tc>
          <w:tcPr>
            <w:tcW w:w="0" w:type="auto"/>
            <w:vAlign w:val="center"/>
            <w:hideMark/>
          </w:tcPr>
          <w:p w14:paraId="1A0A0E95" w14:textId="77777777" w:rsidR="0069698D" w:rsidRPr="00416C11" w:rsidRDefault="0069698D" w:rsidP="0069698D">
            <w:pPr>
              <w:rPr>
                <w:b w:val="0"/>
                <w:bCs w:val="0"/>
                <w:sz w:val="22"/>
                <w:szCs w:val="22"/>
              </w:rPr>
            </w:pPr>
            <w:r w:rsidRPr="00416C11">
              <w:rPr>
                <w:b w:val="0"/>
                <w:bCs w:val="0"/>
                <w:sz w:val="22"/>
                <w:szCs w:val="22"/>
              </w:rPr>
              <w:t xml:space="preserve">Wisk, E.; Cole, R. (1965) Persistence in Soils of Several Herbi- cides Used for Corn and Soybean Weed Control. (Unpublished study received Nov 4, 1971 under 1F1042; prepared by Univ. of Delaware, Dept. of Agronomy, submitted by Stauffer Chemical Co., Richmond, CA; CDL:091932-N) </w:t>
            </w:r>
          </w:p>
        </w:tc>
      </w:tr>
      <w:tr w:rsidR="0069698D" w:rsidRPr="00416C11" w14:paraId="3E70CDD3" w14:textId="77777777" w:rsidTr="0069698D">
        <w:trPr>
          <w:tblCellSpacing w:w="0" w:type="dxa"/>
        </w:trPr>
        <w:tc>
          <w:tcPr>
            <w:tcW w:w="0" w:type="auto"/>
            <w:hideMark/>
          </w:tcPr>
          <w:p w14:paraId="7C3EFCAA" w14:textId="77777777" w:rsidR="0069698D" w:rsidRPr="00416C11" w:rsidRDefault="0069698D" w:rsidP="0069698D">
            <w:pPr>
              <w:rPr>
                <w:b w:val="0"/>
                <w:bCs w:val="0"/>
                <w:sz w:val="22"/>
                <w:szCs w:val="22"/>
              </w:rPr>
            </w:pPr>
            <w:r w:rsidRPr="00416C11">
              <w:rPr>
                <w:b w:val="0"/>
                <w:bCs w:val="0"/>
                <w:sz w:val="22"/>
                <w:szCs w:val="22"/>
              </w:rPr>
              <w:t>108381</w:t>
            </w:r>
          </w:p>
        </w:tc>
        <w:tc>
          <w:tcPr>
            <w:tcW w:w="0" w:type="auto"/>
            <w:vAlign w:val="center"/>
            <w:hideMark/>
          </w:tcPr>
          <w:p w14:paraId="176FFE05" w14:textId="77777777" w:rsidR="0069698D" w:rsidRPr="00416C11" w:rsidRDefault="0069698D" w:rsidP="0069698D">
            <w:pPr>
              <w:rPr>
                <w:b w:val="0"/>
                <w:bCs w:val="0"/>
                <w:sz w:val="22"/>
                <w:szCs w:val="22"/>
              </w:rPr>
            </w:pPr>
            <w:r w:rsidRPr="00416C11">
              <w:rPr>
                <w:b w:val="0"/>
                <w:bCs w:val="0"/>
                <w:sz w:val="22"/>
                <w:szCs w:val="22"/>
              </w:rPr>
              <w:t xml:space="preserve">ICI Americas, Inc. (1977?) Ambush Insecticide (Containing Permethrin): Environmental Chemistry. (Unpublished study received Mar 30, 1979 under 10182-18; CDL:098042-E) </w:t>
            </w:r>
          </w:p>
        </w:tc>
      </w:tr>
      <w:tr w:rsidR="0069698D" w:rsidRPr="00416C11" w14:paraId="63A2499F" w14:textId="77777777" w:rsidTr="0069698D">
        <w:trPr>
          <w:tblCellSpacing w:w="0" w:type="dxa"/>
        </w:trPr>
        <w:tc>
          <w:tcPr>
            <w:tcW w:w="0" w:type="auto"/>
            <w:hideMark/>
          </w:tcPr>
          <w:p w14:paraId="0894E07D" w14:textId="77777777" w:rsidR="0069698D" w:rsidRPr="00416C11" w:rsidRDefault="0069698D" w:rsidP="0069698D">
            <w:pPr>
              <w:rPr>
                <w:b w:val="0"/>
                <w:bCs w:val="0"/>
                <w:sz w:val="22"/>
                <w:szCs w:val="22"/>
              </w:rPr>
            </w:pPr>
            <w:r w:rsidRPr="00416C11">
              <w:rPr>
                <w:b w:val="0"/>
                <w:bCs w:val="0"/>
                <w:sz w:val="22"/>
                <w:szCs w:val="22"/>
              </w:rPr>
              <w:t>111690</w:t>
            </w:r>
          </w:p>
        </w:tc>
        <w:tc>
          <w:tcPr>
            <w:tcW w:w="0" w:type="auto"/>
            <w:vAlign w:val="center"/>
            <w:hideMark/>
          </w:tcPr>
          <w:p w14:paraId="5274BDCD" w14:textId="77777777" w:rsidR="0069698D" w:rsidRPr="00416C11" w:rsidRDefault="0069698D" w:rsidP="0069698D">
            <w:pPr>
              <w:rPr>
                <w:b w:val="0"/>
                <w:bCs w:val="0"/>
                <w:sz w:val="22"/>
                <w:szCs w:val="22"/>
              </w:rPr>
            </w:pPr>
            <w:r w:rsidRPr="00416C11">
              <w:rPr>
                <w:b w:val="0"/>
                <w:bCs w:val="0"/>
                <w:sz w:val="22"/>
                <w:szCs w:val="22"/>
              </w:rPr>
              <w:t xml:space="preserve">Ciba-Geigy Corp. (1971) Igran 80W: Rotational Crop Residue Review. (Compilation; unpublished study received Nov 6, 1974 under 100- 496; CDL:101175-A) </w:t>
            </w:r>
          </w:p>
        </w:tc>
      </w:tr>
      <w:tr w:rsidR="0069698D" w:rsidRPr="00416C11" w14:paraId="1F8EBAE5" w14:textId="77777777" w:rsidTr="0069698D">
        <w:trPr>
          <w:tblCellSpacing w:w="0" w:type="dxa"/>
        </w:trPr>
        <w:tc>
          <w:tcPr>
            <w:tcW w:w="0" w:type="auto"/>
            <w:hideMark/>
          </w:tcPr>
          <w:p w14:paraId="63EF4508" w14:textId="77777777" w:rsidR="0069698D" w:rsidRPr="00416C11" w:rsidRDefault="0069698D" w:rsidP="0069698D">
            <w:pPr>
              <w:rPr>
                <w:b w:val="0"/>
                <w:bCs w:val="0"/>
                <w:sz w:val="22"/>
                <w:szCs w:val="22"/>
              </w:rPr>
            </w:pPr>
            <w:r w:rsidRPr="00416C11">
              <w:rPr>
                <w:b w:val="0"/>
                <w:bCs w:val="0"/>
                <w:sz w:val="22"/>
                <w:szCs w:val="22"/>
              </w:rPr>
              <w:t>111692</w:t>
            </w:r>
          </w:p>
        </w:tc>
        <w:tc>
          <w:tcPr>
            <w:tcW w:w="0" w:type="auto"/>
            <w:vAlign w:val="center"/>
            <w:hideMark/>
          </w:tcPr>
          <w:p w14:paraId="6D382FCD" w14:textId="77777777" w:rsidR="0069698D" w:rsidRPr="00416C11" w:rsidRDefault="0069698D" w:rsidP="0069698D">
            <w:pPr>
              <w:rPr>
                <w:b w:val="0"/>
                <w:bCs w:val="0"/>
                <w:sz w:val="22"/>
                <w:szCs w:val="22"/>
              </w:rPr>
            </w:pPr>
            <w:r w:rsidRPr="00416C11">
              <w:rPr>
                <w:b w:val="0"/>
                <w:bCs w:val="0"/>
                <w:sz w:val="22"/>
                <w:szCs w:val="22"/>
              </w:rPr>
              <w:t xml:space="preserve">Ciba-Geigy Corp. (1976) ?Study: Residues of CGA-24705 Metabolites in Corn, Sorghum, Soybeans, and Animal Tissues|. (Compilation; unpublished study received Jul 12, 1978 under 100-597; CDL: 097228-A) </w:t>
            </w:r>
          </w:p>
        </w:tc>
      </w:tr>
      <w:tr w:rsidR="0069698D" w:rsidRPr="00416C11" w14:paraId="0A2D9A74" w14:textId="77777777" w:rsidTr="0069698D">
        <w:trPr>
          <w:tblCellSpacing w:w="0" w:type="dxa"/>
        </w:trPr>
        <w:tc>
          <w:tcPr>
            <w:tcW w:w="0" w:type="auto"/>
            <w:hideMark/>
          </w:tcPr>
          <w:p w14:paraId="41A49A90" w14:textId="77777777" w:rsidR="0069698D" w:rsidRPr="00416C11" w:rsidRDefault="0069698D" w:rsidP="0069698D">
            <w:pPr>
              <w:rPr>
                <w:b w:val="0"/>
                <w:bCs w:val="0"/>
                <w:sz w:val="22"/>
                <w:szCs w:val="22"/>
              </w:rPr>
            </w:pPr>
            <w:r w:rsidRPr="00416C11">
              <w:rPr>
                <w:b w:val="0"/>
                <w:bCs w:val="0"/>
                <w:sz w:val="22"/>
                <w:szCs w:val="22"/>
              </w:rPr>
              <w:t>115588</w:t>
            </w:r>
          </w:p>
        </w:tc>
        <w:tc>
          <w:tcPr>
            <w:tcW w:w="0" w:type="auto"/>
            <w:vAlign w:val="center"/>
            <w:hideMark/>
          </w:tcPr>
          <w:p w14:paraId="62CA6911" w14:textId="77777777" w:rsidR="0069698D" w:rsidRPr="00416C11" w:rsidRDefault="0069698D" w:rsidP="0069698D">
            <w:pPr>
              <w:rPr>
                <w:b w:val="0"/>
                <w:bCs w:val="0"/>
                <w:sz w:val="22"/>
                <w:szCs w:val="22"/>
              </w:rPr>
            </w:pPr>
            <w:r w:rsidRPr="00416C11">
              <w:rPr>
                <w:b w:val="0"/>
                <w:bCs w:val="0"/>
                <w:sz w:val="22"/>
                <w:szCs w:val="22"/>
              </w:rPr>
              <w:t xml:space="preserve">Ciba-Geigy Corp. (1982) Atrazine--Sugarcane: Report No. ABR-82065. (Compilation; unpublished study received Oct 12, 1982 under 100-439; CDL:071172-A) </w:t>
            </w:r>
          </w:p>
        </w:tc>
      </w:tr>
      <w:tr w:rsidR="0069698D" w:rsidRPr="00416C11" w14:paraId="09609C74" w14:textId="77777777" w:rsidTr="0069698D">
        <w:trPr>
          <w:tblCellSpacing w:w="0" w:type="dxa"/>
        </w:trPr>
        <w:tc>
          <w:tcPr>
            <w:tcW w:w="0" w:type="auto"/>
            <w:hideMark/>
          </w:tcPr>
          <w:p w14:paraId="128B0F7D" w14:textId="77777777" w:rsidR="0069698D" w:rsidRPr="00416C11" w:rsidRDefault="0069698D" w:rsidP="0069698D">
            <w:pPr>
              <w:rPr>
                <w:b w:val="0"/>
                <w:bCs w:val="0"/>
                <w:sz w:val="22"/>
                <w:szCs w:val="22"/>
              </w:rPr>
            </w:pPr>
            <w:r w:rsidRPr="00416C11">
              <w:rPr>
                <w:b w:val="0"/>
                <w:bCs w:val="0"/>
                <w:sz w:val="22"/>
                <w:szCs w:val="22"/>
              </w:rPr>
              <w:t>116124</w:t>
            </w:r>
          </w:p>
        </w:tc>
        <w:tc>
          <w:tcPr>
            <w:tcW w:w="0" w:type="auto"/>
            <w:vAlign w:val="center"/>
            <w:hideMark/>
          </w:tcPr>
          <w:p w14:paraId="7BDDDC7D" w14:textId="77777777" w:rsidR="0069698D" w:rsidRPr="00416C11" w:rsidRDefault="0069698D" w:rsidP="0069698D">
            <w:pPr>
              <w:rPr>
                <w:b w:val="0"/>
                <w:bCs w:val="0"/>
                <w:sz w:val="22"/>
                <w:szCs w:val="22"/>
              </w:rPr>
            </w:pPr>
            <w:r w:rsidRPr="00416C11">
              <w:rPr>
                <w:b w:val="0"/>
                <w:bCs w:val="0"/>
                <w:sz w:val="22"/>
                <w:szCs w:val="22"/>
              </w:rPr>
              <w:t xml:space="preserve">Crown Zellerbach Corp. (1971) [Residues in Various Crops]. Unpublished compilation. 268 p. </w:t>
            </w:r>
          </w:p>
        </w:tc>
      </w:tr>
      <w:tr w:rsidR="0069698D" w:rsidRPr="00416C11" w14:paraId="7B8C4F3B" w14:textId="77777777" w:rsidTr="0069698D">
        <w:trPr>
          <w:tblCellSpacing w:w="0" w:type="dxa"/>
        </w:trPr>
        <w:tc>
          <w:tcPr>
            <w:tcW w:w="0" w:type="auto"/>
            <w:hideMark/>
          </w:tcPr>
          <w:p w14:paraId="5A5EB720" w14:textId="77777777" w:rsidR="0069698D" w:rsidRPr="00416C11" w:rsidRDefault="0069698D" w:rsidP="0069698D">
            <w:pPr>
              <w:rPr>
                <w:b w:val="0"/>
                <w:bCs w:val="0"/>
                <w:sz w:val="22"/>
                <w:szCs w:val="22"/>
              </w:rPr>
            </w:pPr>
            <w:r w:rsidRPr="00416C11">
              <w:rPr>
                <w:b w:val="0"/>
                <w:bCs w:val="0"/>
                <w:sz w:val="22"/>
                <w:szCs w:val="22"/>
              </w:rPr>
              <w:t>118936</w:t>
            </w:r>
          </w:p>
        </w:tc>
        <w:tc>
          <w:tcPr>
            <w:tcW w:w="0" w:type="auto"/>
            <w:vAlign w:val="center"/>
            <w:hideMark/>
          </w:tcPr>
          <w:p w14:paraId="7EA42E2C" w14:textId="77777777" w:rsidR="0069698D" w:rsidRPr="00416C11" w:rsidRDefault="0069698D" w:rsidP="0069698D">
            <w:pPr>
              <w:rPr>
                <w:b w:val="0"/>
                <w:bCs w:val="0"/>
                <w:sz w:val="22"/>
                <w:szCs w:val="22"/>
              </w:rPr>
            </w:pPr>
            <w:r w:rsidRPr="00416C11">
              <w:rPr>
                <w:b w:val="0"/>
                <w:bCs w:val="0"/>
                <w:sz w:val="22"/>
                <w:szCs w:val="22"/>
              </w:rPr>
              <w:t xml:space="preserve">Fischer, W.; Cargile, N.; Cassidy, J. (1979) Degradation of (delta)-Carbon 14-atrazine in Field Soil and Uptake of the Degradation Products into Rotation Winter Wheat: Report No. ABR-79063. (Unpublished study received Jun 10, 1982 under 100-631; submitted by Ciba-Geigy Corp., Greensboro, NC; CDL:070914-W) </w:t>
            </w:r>
          </w:p>
        </w:tc>
      </w:tr>
      <w:tr w:rsidR="0069698D" w:rsidRPr="00416C11" w14:paraId="2B05EF24" w14:textId="77777777" w:rsidTr="0069698D">
        <w:trPr>
          <w:tblCellSpacing w:w="0" w:type="dxa"/>
        </w:trPr>
        <w:tc>
          <w:tcPr>
            <w:tcW w:w="0" w:type="auto"/>
            <w:hideMark/>
          </w:tcPr>
          <w:p w14:paraId="50C8975F" w14:textId="77777777" w:rsidR="0069698D" w:rsidRPr="00416C11" w:rsidRDefault="0069698D" w:rsidP="0069698D">
            <w:pPr>
              <w:rPr>
                <w:b w:val="0"/>
                <w:bCs w:val="0"/>
                <w:sz w:val="22"/>
                <w:szCs w:val="22"/>
              </w:rPr>
            </w:pPr>
            <w:r w:rsidRPr="00416C11">
              <w:rPr>
                <w:b w:val="0"/>
                <w:bCs w:val="0"/>
                <w:sz w:val="22"/>
                <w:szCs w:val="22"/>
              </w:rPr>
              <w:t>126717</w:t>
            </w:r>
          </w:p>
        </w:tc>
        <w:tc>
          <w:tcPr>
            <w:tcW w:w="0" w:type="auto"/>
            <w:vAlign w:val="center"/>
            <w:hideMark/>
          </w:tcPr>
          <w:p w14:paraId="3A640AFA" w14:textId="77777777" w:rsidR="0069698D" w:rsidRPr="00416C11" w:rsidRDefault="0069698D" w:rsidP="0069698D">
            <w:pPr>
              <w:rPr>
                <w:b w:val="0"/>
                <w:bCs w:val="0"/>
                <w:sz w:val="22"/>
                <w:szCs w:val="22"/>
              </w:rPr>
            </w:pPr>
            <w:r w:rsidRPr="00416C11">
              <w:rPr>
                <w:b w:val="0"/>
                <w:bCs w:val="0"/>
                <w:sz w:val="22"/>
                <w:szCs w:val="22"/>
              </w:rPr>
              <w:t xml:space="preserve">Dickson, G. (1983) Environmental Impact of Technical CGA-112913 under Specified EUP Conditions: Report No. EIR-83006. (Unpublished study received Apr 4, 1983 under 100-EX-79; submitted by Ciba-Geigy Corp., Greensboro, NC; CDL:249870-A; 249871) </w:t>
            </w:r>
          </w:p>
        </w:tc>
      </w:tr>
      <w:tr w:rsidR="0069698D" w:rsidRPr="00416C11" w14:paraId="2527475F" w14:textId="77777777" w:rsidTr="0069698D">
        <w:trPr>
          <w:tblCellSpacing w:w="0" w:type="dxa"/>
        </w:trPr>
        <w:tc>
          <w:tcPr>
            <w:tcW w:w="0" w:type="auto"/>
            <w:hideMark/>
          </w:tcPr>
          <w:p w14:paraId="1DB3F526" w14:textId="77777777" w:rsidR="0069698D" w:rsidRPr="00416C11" w:rsidRDefault="0069698D" w:rsidP="0069698D">
            <w:pPr>
              <w:rPr>
                <w:b w:val="0"/>
                <w:bCs w:val="0"/>
                <w:sz w:val="22"/>
                <w:szCs w:val="22"/>
              </w:rPr>
            </w:pPr>
            <w:r w:rsidRPr="00416C11">
              <w:rPr>
                <w:b w:val="0"/>
                <w:bCs w:val="0"/>
                <w:sz w:val="22"/>
                <w:szCs w:val="22"/>
              </w:rPr>
              <w:t>135051</w:t>
            </w:r>
          </w:p>
        </w:tc>
        <w:tc>
          <w:tcPr>
            <w:tcW w:w="0" w:type="auto"/>
            <w:vAlign w:val="center"/>
            <w:hideMark/>
          </w:tcPr>
          <w:p w14:paraId="1BD067B5" w14:textId="77777777" w:rsidR="0069698D" w:rsidRPr="00416C11" w:rsidRDefault="0069698D" w:rsidP="0069698D">
            <w:pPr>
              <w:rPr>
                <w:b w:val="0"/>
                <w:bCs w:val="0"/>
                <w:sz w:val="22"/>
                <w:szCs w:val="22"/>
              </w:rPr>
            </w:pPr>
            <w:r w:rsidRPr="00416C11">
              <w:rPr>
                <w:b w:val="0"/>
                <w:bCs w:val="0"/>
                <w:sz w:val="22"/>
                <w:szCs w:val="22"/>
              </w:rPr>
              <w:t xml:space="preserve">American Cyanamid Co. (1977) Combat (=CL 206,784) Herbicide: Resi- due and Metabolism. (Compilation; unpublished study received Feb 23, 1978 under 241-EX-90; CDL:096830-A) </w:t>
            </w:r>
          </w:p>
        </w:tc>
      </w:tr>
      <w:tr w:rsidR="0069698D" w:rsidRPr="00416C11" w14:paraId="598EC390" w14:textId="77777777" w:rsidTr="0069698D">
        <w:trPr>
          <w:tblCellSpacing w:w="0" w:type="dxa"/>
        </w:trPr>
        <w:tc>
          <w:tcPr>
            <w:tcW w:w="0" w:type="auto"/>
            <w:hideMark/>
          </w:tcPr>
          <w:p w14:paraId="6EE9DF53" w14:textId="77777777" w:rsidR="0069698D" w:rsidRPr="00416C11" w:rsidRDefault="0069698D" w:rsidP="0069698D">
            <w:pPr>
              <w:rPr>
                <w:b w:val="0"/>
                <w:bCs w:val="0"/>
                <w:sz w:val="22"/>
                <w:szCs w:val="22"/>
              </w:rPr>
            </w:pPr>
            <w:r w:rsidRPr="00416C11">
              <w:rPr>
                <w:b w:val="0"/>
                <w:bCs w:val="0"/>
                <w:sz w:val="22"/>
                <w:szCs w:val="22"/>
              </w:rPr>
              <w:t>149428</w:t>
            </w:r>
          </w:p>
        </w:tc>
        <w:tc>
          <w:tcPr>
            <w:tcW w:w="0" w:type="auto"/>
            <w:vAlign w:val="center"/>
            <w:hideMark/>
          </w:tcPr>
          <w:p w14:paraId="1D296EDD" w14:textId="77777777" w:rsidR="0069698D" w:rsidRPr="00416C11" w:rsidRDefault="0069698D" w:rsidP="0069698D">
            <w:pPr>
              <w:rPr>
                <w:b w:val="0"/>
                <w:bCs w:val="0"/>
                <w:sz w:val="22"/>
                <w:szCs w:val="22"/>
              </w:rPr>
            </w:pPr>
            <w:r w:rsidRPr="00416C11">
              <w:rPr>
                <w:b w:val="0"/>
                <w:bCs w:val="0"/>
                <w:sz w:val="22"/>
                <w:szCs w:val="22"/>
              </w:rPr>
              <w:t xml:space="preserve">Wright, A. (19??) The Breakdown of [Carbon-14]-DW 3418 Herbicide Part II: Residues in Maize and Soils following Soil Application of [Carbon-14]-DW 3418, Atrazine or Simazine: Group Research Report No. WKGR.0104.68. Unpublished study prepared by Wood- stock Agricultural Research Centre, Shell Research Limited. 14 p. </w:t>
            </w:r>
          </w:p>
        </w:tc>
      </w:tr>
      <w:tr w:rsidR="0069698D" w:rsidRPr="00416C11" w14:paraId="330EEF0E" w14:textId="77777777" w:rsidTr="0069698D">
        <w:trPr>
          <w:tblCellSpacing w:w="0" w:type="dxa"/>
        </w:trPr>
        <w:tc>
          <w:tcPr>
            <w:tcW w:w="0" w:type="auto"/>
            <w:hideMark/>
          </w:tcPr>
          <w:p w14:paraId="54F15CC1" w14:textId="77777777" w:rsidR="0069698D" w:rsidRPr="00416C11" w:rsidRDefault="0069698D" w:rsidP="0069698D">
            <w:pPr>
              <w:rPr>
                <w:b w:val="0"/>
                <w:bCs w:val="0"/>
                <w:sz w:val="22"/>
                <w:szCs w:val="22"/>
              </w:rPr>
            </w:pPr>
            <w:r w:rsidRPr="00416C11">
              <w:rPr>
                <w:b w:val="0"/>
                <w:bCs w:val="0"/>
                <w:sz w:val="22"/>
                <w:szCs w:val="22"/>
              </w:rPr>
              <w:t>153687</w:t>
            </w:r>
          </w:p>
        </w:tc>
        <w:tc>
          <w:tcPr>
            <w:tcW w:w="0" w:type="auto"/>
            <w:vAlign w:val="center"/>
            <w:hideMark/>
          </w:tcPr>
          <w:p w14:paraId="4A80321A" w14:textId="77777777" w:rsidR="0069698D" w:rsidRPr="00416C11" w:rsidRDefault="0069698D" w:rsidP="0069698D">
            <w:pPr>
              <w:rPr>
                <w:b w:val="0"/>
                <w:bCs w:val="0"/>
                <w:sz w:val="22"/>
                <w:szCs w:val="22"/>
              </w:rPr>
            </w:pPr>
            <w:r w:rsidRPr="00416C11">
              <w:rPr>
                <w:b w:val="0"/>
                <w:bCs w:val="0"/>
                <w:sz w:val="22"/>
                <w:szCs w:val="22"/>
              </w:rPr>
              <w:t xml:space="preserve">Ladlie, J.; Meggitt, W.; Penner, D. (1977) Effect of atrazine on soybean tolerance to metribuzin. Weed Science 25(2):115-121. </w:t>
            </w:r>
          </w:p>
        </w:tc>
      </w:tr>
      <w:tr w:rsidR="0069698D" w:rsidRPr="00416C11" w14:paraId="2CD7F1A4" w14:textId="77777777" w:rsidTr="0069698D">
        <w:trPr>
          <w:tblCellSpacing w:w="0" w:type="dxa"/>
        </w:trPr>
        <w:tc>
          <w:tcPr>
            <w:tcW w:w="0" w:type="auto"/>
            <w:hideMark/>
          </w:tcPr>
          <w:p w14:paraId="5EF5BD3B" w14:textId="77777777" w:rsidR="0069698D" w:rsidRPr="00416C11" w:rsidRDefault="0069698D" w:rsidP="0069698D">
            <w:pPr>
              <w:rPr>
                <w:b w:val="0"/>
                <w:bCs w:val="0"/>
                <w:sz w:val="22"/>
                <w:szCs w:val="22"/>
              </w:rPr>
            </w:pPr>
            <w:r w:rsidRPr="00416C11">
              <w:rPr>
                <w:b w:val="0"/>
                <w:bCs w:val="0"/>
                <w:sz w:val="22"/>
                <w:szCs w:val="22"/>
              </w:rPr>
              <w:t>158746</w:t>
            </w:r>
          </w:p>
        </w:tc>
        <w:tc>
          <w:tcPr>
            <w:tcW w:w="0" w:type="auto"/>
            <w:vAlign w:val="center"/>
            <w:hideMark/>
          </w:tcPr>
          <w:p w14:paraId="146975C6" w14:textId="77777777" w:rsidR="0069698D" w:rsidRPr="00416C11" w:rsidRDefault="0069698D" w:rsidP="0069698D">
            <w:pPr>
              <w:rPr>
                <w:b w:val="0"/>
                <w:bCs w:val="0"/>
                <w:sz w:val="22"/>
                <w:szCs w:val="22"/>
              </w:rPr>
            </w:pPr>
            <w:r w:rsidRPr="00416C11">
              <w:rPr>
                <w:b w:val="0"/>
                <w:bCs w:val="0"/>
                <w:sz w:val="22"/>
                <w:szCs w:val="22"/>
              </w:rPr>
              <w:t xml:space="preserve">Walker, A.; Featherstone, R. (1973) Absorption and translocation of Atrazine and Linuron by plants with implications concerning Lin- uron selectivity. Journal of Experimental Botany 24(79):450- 458. </w:t>
            </w:r>
          </w:p>
        </w:tc>
      </w:tr>
      <w:tr w:rsidR="0069698D" w:rsidRPr="00416C11" w14:paraId="29FDEC58" w14:textId="77777777" w:rsidTr="0069698D">
        <w:trPr>
          <w:tblCellSpacing w:w="0" w:type="dxa"/>
        </w:trPr>
        <w:tc>
          <w:tcPr>
            <w:tcW w:w="0" w:type="auto"/>
            <w:hideMark/>
          </w:tcPr>
          <w:p w14:paraId="735DE9B5" w14:textId="77777777" w:rsidR="0069698D" w:rsidRPr="00416C11" w:rsidRDefault="0069698D" w:rsidP="0069698D">
            <w:pPr>
              <w:rPr>
                <w:b w:val="0"/>
                <w:bCs w:val="0"/>
                <w:sz w:val="22"/>
                <w:szCs w:val="22"/>
              </w:rPr>
            </w:pPr>
            <w:r w:rsidRPr="00416C11">
              <w:rPr>
                <w:b w:val="0"/>
                <w:bCs w:val="0"/>
                <w:sz w:val="22"/>
                <w:szCs w:val="22"/>
              </w:rPr>
              <w:t>158748</w:t>
            </w:r>
          </w:p>
        </w:tc>
        <w:tc>
          <w:tcPr>
            <w:tcW w:w="0" w:type="auto"/>
            <w:vAlign w:val="center"/>
            <w:hideMark/>
          </w:tcPr>
          <w:p w14:paraId="74DBA961" w14:textId="77777777" w:rsidR="0069698D" w:rsidRPr="00416C11" w:rsidRDefault="0069698D" w:rsidP="0069698D">
            <w:pPr>
              <w:rPr>
                <w:b w:val="0"/>
                <w:bCs w:val="0"/>
                <w:sz w:val="22"/>
                <w:szCs w:val="22"/>
              </w:rPr>
            </w:pPr>
            <w:r w:rsidRPr="00416C11">
              <w:rPr>
                <w:b w:val="0"/>
                <w:bCs w:val="0"/>
                <w:sz w:val="22"/>
                <w:szCs w:val="22"/>
              </w:rPr>
              <w:t xml:space="preserve">Leonard, O.; Lider, L.; Glenn, P. (1966) Absorption and transloca- tion of herbicides by Thompson seedless (Sultanina) grape, Vitis vinifera L. Weed Res. 6(1):37-49. </w:t>
            </w:r>
          </w:p>
        </w:tc>
      </w:tr>
      <w:tr w:rsidR="0069698D" w:rsidRPr="00416C11" w14:paraId="6F7BD005" w14:textId="77777777" w:rsidTr="0069698D">
        <w:trPr>
          <w:tblCellSpacing w:w="0" w:type="dxa"/>
        </w:trPr>
        <w:tc>
          <w:tcPr>
            <w:tcW w:w="0" w:type="auto"/>
            <w:hideMark/>
          </w:tcPr>
          <w:p w14:paraId="0D60BA6C" w14:textId="77777777" w:rsidR="0069698D" w:rsidRPr="00416C11" w:rsidRDefault="0069698D" w:rsidP="0069698D">
            <w:pPr>
              <w:rPr>
                <w:b w:val="0"/>
                <w:bCs w:val="0"/>
                <w:sz w:val="22"/>
                <w:szCs w:val="22"/>
              </w:rPr>
            </w:pPr>
            <w:r w:rsidRPr="00416C11">
              <w:rPr>
                <w:b w:val="0"/>
                <w:bCs w:val="0"/>
                <w:sz w:val="22"/>
                <w:szCs w:val="22"/>
              </w:rPr>
              <w:lastRenderedPageBreak/>
              <w:t>161854</w:t>
            </w:r>
          </w:p>
        </w:tc>
        <w:tc>
          <w:tcPr>
            <w:tcW w:w="0" w:type="auto"/>
            <w:vAlign w:val="center"/>
            <w:hideMark/>
          </w:tcPr>
          <w:p w14:paraId="52DC7B87" w14:textId="77777777" w:rsidR="0069698D" w:rsidRPr="00416C11" w:rsidRDefault="0069698D" w:rsidP="0069698D">
            <w:pPr>
              <w:rPr>
                <w:b w:val="0"/>
                <w:bCs w:val="0"/>
                <w:sz w:val="22"/>
                <w:szCs w:val="22"/>
              </w:rPr>
            </w:pPr>
            <w:r w:rsidRPr="00416C11">
              <w:rPr>
                <w:b w:val="0"/>
                <w:bCs w:val="0"/>
                <w:sz w:val="22"/>
                <w:szCs w:val="22"/>
              </w:rPr>
              <w:t xml:space="preserve">Ciba-Geigy Corp. (1986) Atrazine--Corn: [Reports of Investigations Made with Respect to the Residue Chemistry of Atrazine Containing Products: Plant Metabolism, Animal Metabolism and Residue Data]. Unpublished compilation. 1813 p. </w:t>
            </w:r>
          </w:p>
        </w:tc>
      </w:tr>
      <w:tr w:rsidR="0069698D" w:rsidRPr="00416C11" w14:paraId="56315FF0" w14:textId="77777777" w:rsidTr="0069698D">
        <w:trPr>
          <w:tblCellSpacing w:w="0" w:type="dxa"/>
        </w:trPr>
        <w:tc>
          <w:tcPr>
            <w:tcW w:w="0" w:type="auto"/>
            <w:hideMark/>
          </w:tcPr>
          <w:p w14:paraId="7BE831D2" w14:textId="77777777" w:rsidR="0069698D" w:rsidRPr="00416C11" w:rsidRDefault="0069698D" w:rsidP="0069698D">
            <w:pPr>
              <w:rPr>
                <w:b w:val="0"/>
                <w:bCs w:val="0"/>
                <w:sz w:val="22"/>
                <w:szCs w:val="22"/>
              </w:rPr>
            </w:pPr>
            <w:r w:rsidRPr="00416C11">
              <w:rPr>
                <w:b w:val="0"/>
                <w:bCs w:val="0"/>
                <w:sz w:val="22"/>
                <w:szCs w:val="22"/>
              </w:rPr>
              <w:t>40431439</w:t>
            </w:r>
          </w:p>
        </w:tc>
        <w:tc>
          <w:tcPr>
            <w:tcW w:w="0" w:type="auto"/>
            <w:vAlign w:val="center"/>
            <w:hideMark/>
          </w:tcPr>
          <w:p w14:paraId="15CC359C" w14:textId="77777777" w:rsidR="0069698D" w:rsidRPr="00416C11" w:rsidRDefault="0069698D" w:rsidP="0069698D">
            <w:pPr>
              <w:rPr>
                <w:b w:val="0"/>
                <w:bCs w:val="0"/>
                <w:sz w:val="22"/>
                <w:szCs w:val="22"/>
              </w:rPr>
            </w:pPr>
            <w:r w:rsidRPr="00416C11">
              <w:rPr>
                <w:b w:val="0"/>
                <w:bCs w:val="0"/>
                <w:sz w:val="22"/>
                <w:szCs w:val="22"/>
              </w:rPr>
              <w:t xml:space="preserve">Shimabukuro, R. (1968) Atrazine metabolism in resistant corn and sorghum. Plant Physiol.:43(1925-1930). </w:t>
            </w:r>
          </w:p>
        </w:tc>
      </w:tr>
      <w:tr w:rsidR="0069698D" w:rsidRPr="00416C11" w14:paraId="60E8B28A" w14:textId="77777777" w:rsidTr="0069698D">
        <w:trPr>
          <w:tblCellSpacing w:w="0" w:type="dxa"/>
        </w:trPr>
        <w:tc>
          <w:tcPr>
            <w:tcW w:w="0" w:type="auto"/>
            <w:hideMark/>
          </w:tcPr>
          <w:p w14:paraId="3F3A51DB" w14:textId="77777777" w:rsidR="0069698D" w:rsidRPr="00416C11" w:rsidRDefault="0069698D" w:rsidP="0069698D">
            <w:pPr>
              <w:rPr>
                <w:b w:val="0"/>
                <w:bCs w:val="0"/>
                <w:sz w:val="22"/>
                <w:szCs w:val="22"/>
              </w:rPr>
            </w:pPr>
            <w:r w:rsidRPr="00416C11">
              <w:rPr>
                <w:b w:val="0"/>
                <w:bCs w:val="0"/>
                <w:sz w:val="22"/>
                <w:szCs w:val="22"/>
              </w:rPr>
              <w:t>41209801</w:t>
            </w:r>
          </w:p>
        </w:tc>
        <w:tc>
          <w:tcPr>
            <w:tcW w:w="0" w:type="auto"/>
            <w:vAlign w:val="center"/>
            <w:hideMark/>
          </w:tcPr>
          <w:p w14:paraId="3B6305F7" w14:textId="77777777" w:rsidR="0069698D" w:rsidRPr="00416C11" w:rsidRDefault="0069698D" w:rsidP="0069698D">
            <w:pPr>
              <w:rPr>
                <w:b w:val="0"/>
                <w:bCs w:val="0"/>
                <w:sz w:val="22"/>
                <w:szCs w:val="22"/>
              </w:rPr>
            </w:pPr>
            <w:r w:rsidRPr="00416C11">
              <w:rPr>
                <w:b w:val="0"/>
                <w:bCs w:val="0"/>
                <w:sz w:val="22"/>
                <w:szCs w:val="22"/>
              </w:rPr>
              <w:t xml:space="preserve">Simoneaux, B. (1989) Nature of Atrazine Residues in Plants: Project ID ABR-89060. Unpublished study prepared by Ciba-Geigy Corp. 170 p. </w:t>
            </w:r>
          </w:p>
        </w:tc>
      </w:tr>
      <w:tr w:rsidR="0069698D" w:rsidRPr="00416C11" w14:paraId="6C3D4F32" w14:textId="77777777" w:rsidTr="0069698D">
        <w:trPr>
          <w:tblCellSpacing w:w="0" w:type="dxa"/>
        </w:trPr>
        <w:tc>
          <w:tcPr>
            <w:tcW w:w="0" w:type="auto"/>
            <w:hideMark/>
          </w:tcPr>
          <w:p w14:paraId="5A1641DB" w14:textId="77777777" w:rsidR="0069698D" w:rsidRPr="00416C11" w:rsidRDefault="0069698D" w:rsidP="0069698D">
            <w:pPr>
              <w:rPr>
                <w:b w:val="0"/>
                <w:bCs w:val="0"/>
                <w:sz w:val="22"/>
                <w:szCs w:val="22"/>
              </w:rPr>
            </w:pPr>
            <w:r w:rsidRPr="00416C11">
              <w:rPr>
                <w:b w:val="0"/>
                <w:bCs w:val="0"/>
                <w:sz w:val="22"/>
                <w:szCs w:val="22"/>
              </w:rPr>
              <w:t>43016503</w:t>
            </w:r>
          </w:p>
        </w:tc>
        <w:tc>
          <w:tcPr>
            <w:tcW w:w="0" w:type="auto"/>
            <w:vAlign w:val="center"/>
            <w:hideMark/>
          </w:tcPr>
          <w:p w14:paraId="22E953B7" w14:textId="77777777" w:rsidR="0069698D" w:rsidRPr="00416C11" w:rsidRDefault="0069698D" w:rsidP="0069698D">
            <w:pPr>
              <w:rPr>
                <w:b w:val="0"/>
                <w:bCs w:val="0"/>
                <w:sz w:val="22"/>
                <w:szCs w:val="22"/>
              </w:rPr>
            </w:pPr>
            <w:r w:rsidRPr="00416C11">
              <w:rPr>
                <w:b w:val="0"/>
                <w:bCs w:val="0"/>
                <w:sz w:val="22"/>
                <w:szCs w:val="22"/>
              </w:rPr>
              <w:t xml:space="preserve">Larson, J. (1993) Carbon 14--Atrazine: Nature of Residue in Sugarcane: Final Report Amendment No. 1: Lab Project Number: HWI/6117/181: 95/91. Unpublished study prepared by Hazleton Wisconsin, Inc. 307 p. </w:t>
            </w:r>
          </w:p>
        </w:tc>
      </w:tr>
      <w:tr w:rsidR="0069698D" w:rsidRPr="00416C11" w14:paraId="35887CB1" w14:textId="77777777" w:rsidTr="0069698D">
        <w:trPr>
          <w:tblCellSpacing w:w="0" w:type="dxa"/>
        </w:trPr>
        <w:tc>
          <w:tcPr>
            <w:tcW w:w="0" w:type="auto"/>
            <w:hideMark/>
          </w:tcPr>
          <w:p w14:paraId="07142874" w14:textId="77777777" w:rsidR="0069698D" w:rsidRPr="00416C11" w:rsidRDefault="0069698D" w:rsidP="0069698D">
            <w:pPr>
              <w:rPr>
                <w:b w:val="0"/>
                <w:bCs w:val="0"/>
                <w:sz w:val="22"/>
                <w:szCs w:val="22"/>
              </w:rPr>
            </w:pPr>
            <w:r w:rsidRPr="00416C11">
              <w:rPr>
                <w:b w:val="0"/>
                <w:bCs w:val="0"/>
                <w:sz w:val="22"/>
                <w:szCs w:val="22"/>
              </w:rPr>
              <w:t>43016504</w:t>
            </w:r>
          </w:p>
        </w:tc>
        <w:tc>
          <w:tcPr>
            <w:tcW w:w="0" w:type="auto"/>
            <w:vAlign w:val="center"/>
            <w:hideMark/>
          </w:tcPr>
          <w:p w14:paraId="2B60A436" w14:textId="77777777" w:rsidR="0069698D" w:rsidRPr="00416C11" w:rsidRDefault="0069698D" w:rsidP="0069698D">
            <w:pPr>
              <w:rPr>
                <w:b w:val="0"/>
                <w:bCs w:val="0"/>
                <w:sz w:val="22"/>
                <w:szCs w:val="22"/>
              </w:rPr>
            </w:pPr>
            <w:r w:rsidRPr="00416C11">
              <w:rPr>
                <w:b w:val="0"/>
                <w:bCs w:val="0"/>
                <w:sz w:val="22"/>
                <w:szCs w:val="22"/>
              </w:rPr>
              <w:t xml:space="preserve">Wurz, R. (1993) Validation of Analytical Method AG-596 for the Determination of G-34048 and GS-17794 in Sugarcane and Wheat: Determination of the Radioactive Accountability of Hydroxy-and Chloro-metabolites of Atrazine in (carbon 14)-Atrazine Treated Crops by Analytical Methods AG-596 and AG-484, Including Residue Data: Lab Project Number: ABR/93053. Unpublished study prepared by Ciba Plant Protection. 87 p. </w:t>
            </w:r>
          </w:p>
        </w:tc>
      </w:tr>
      <w:tr w:rsidR="0069698D" w:rsidRPr="00416C11" w14:paraId="03A9972A" w14:textId="77777777" w:rsidTr="0069698D">
        <w:trPr>
          <w:tblCellSpacing w:w="0" w:type="dxa"/>
        </w:trPr>
        <w:tc>
          <w:tcPr>
            <w:tcW w:w="0" w:type="auto"/>
            <w:hideMark/>
          </w:tcPr>
          <w:p w14:paraId="50245A4E" w14:textId="77777777" w:rsidR="0069698D" w:rsidRPr="00416C11" w:rsidRDefault="0069698D" w:rsidP="0069698D">
            <w:pPr>
              <w:rPr>
                <w:b w:val="0"/>
                <w:bCs w:val="0"/>
                <w:sz w:val="22"/>
                <w:szCs w:val="22"/>
              </w:rPr>
            </w:pPr>
            <w:r w:rsidRPr="00416C11">
              <w:rPr>
                <w:b w:val="0"/>
                <w:bCs w:val="0"/>
                <w:sz w:val="22"/>
                <w:szCs w:val="22"/>
              </w:rPr>
              <w:t>43048501</w:t>
            </w:r>
          </w:p>
        </w:tc>
        <w:tc>
          <w:tcPr>
            <w:tcW w:w="0" w:type="auto"/>
            <w:vAlign w:val="center"/>
            <w:hideMark/>
          </w:tcPr>
          <w:p w14:paraId="1DA95188" w14:textId="77777777" w:rsidR="0069698D" w:rsidRPr="00416C11" w:rsidRDefault="0069698D" w:rsidP="0069698D">
            <w:pPr>
              <w:rPr>
                <w:b w:val="0"/>
                <w:bCs w:val="0"/>
                <w:sz w:val="22"/>
                <w:szCs w:val="22"/>
              </w:rPr>
            </w:pPr>
            <w:r w:rsidRPr="00416C11">
              <w:rPr>
                <w:b w:val="0"/>
                <w:bCs w:val="0"/>
                <w:sz w:val="22"/>
                <w:szCs w:val="22"/>
              </w:rPr>
              <w:t xml:space="preserve">Ciba-Geigy Corp. (1993) Atrazine: Supplement to Nature of Residue in Corn and Sorghum: Lab Project Number: HWI 6117-178: 51-91: PM-013. Unpublished study. 50 p. </w:t>
            </w:r>
          </w:p>
        </w:tc>
      </w:tr>
      <w:tr w:rsidR="0069698D" w:rsidRPr="00416C11" w14:paraId="23E44E9A" w14:textId="77777777" w:rsidTr="0069698D">
        <w:trPr>
          <w:tblCellSpacing w:w="0" w:type="dxa"/>
        </w:trPr>
        <w:tc>
          <w:tcPr>
            <w:tcW w:w="0" w:type="auto"/>
            <w:hideMark/>
          </w:tcPr>
          <w:p w14:paraId="1C18E80C" w14:textId="77777777" w:rsidR="0069698D" w:rsidRPr="00416C11" w:rsidRDefault="0069698D" w:rsidP="0069698D">
            <w:pPr>
              <w:rPr>
                <w:b w:val="0"/>
                <w:bCs w:val="0"/>
                <w:sz w:val="22"/>
                <w:szCs w:val="22"/>
              </w:rPr>
            </w:pPr>
            <w:r w:rsidRPr="00416C11">
              <w:rPr>
                <w:b w:val="0"/>
                <w:bCs w:val="0"/>
                <w:sz w:val="22"/>
                <w:szCs w:val="22"/>
              </w:rPr>
              <w:t>43598628</w:t>
            </w:r>
          </w:p>
        </w:tc>
        <w:tc>
          <w:tcPr>
            <w:tcW w:w="0" w:type="auto"/>
            <w:vAlign w:val="center"/>
            <w:hideMark/>
          </w:tcPr>
          <w:p w14:paraId="028ADA46" w14:textId="77777777" w:rsidR="0069698D" w:rsidRPr="00416C11" w:rsidRDefault="0069698D" w:rsidP="0069698D">
            <w:pPr>
              <w:rPr>
                <w:b w:val="0"/>
                <w:bCs w:val="0"/>
                <w:sz w:val="22"/>
                <w:szCs w:val="22"/>
              </w:rPr>
            </w:pPr>
            <w:r w:rsidRPr="00416C11">
              <w:rPr>
                <w:b w:val="0"/>
                <w:bCs w:val="0"/>
                <w:sz w:val="22"/>
                <w:szCs w:val="22"/>
              </w:rPr>
              <w:t xml:space="preserve">Larson, J.; Ash, S. (1993) (Carbon 14)-Atrazine: Nature of the Residue in Sugarcane: Supplement No. 1 to the Final Report: Lab Project Numbers: HWI 6117-181: 95-91. Unpublished study prepared by Hazleton Wisconsin, Inc. 231 p. </w:t>
            </w:r>
          </w:p>
        </w:tc>
      </w:tr>
      <w:tr w:rsidR="0069698D" w:rsidRPr="00416C11" w14:paraId="61C9FB7A" w14:textId="77777777" w:rsidTr="0069698D">
        <w:trPr>
          <w:tblCellSpacing w:w="0" w:type="dxa"/>
        </w:trPr>
        <w:tc>
          <w:tcPr>
            <w:tcW w:w="0" w:type="auto"/>
            <w:hideMark/>
          </w:tcPr>
          <w:p w14:paraId="08A83302" w14:textId="77777777" w:rsidR="0069698D" w:rsidRPr="00416C11" w:rsidRDefault="0069698D" w:rsidP="0069698D">
            <w:pPr>
              <w:rPr>
                <w:b w:val="0"/>
                <w:bCs w:val="0"/>
                <w:sz w:val="22"/>
                <w:szCs w:val="22"/>
              </w:rPr>
            </w:pPr>
            <w:r w:rsidRPr="00416C11">
              <w:rPr>
                <w:b w:val="0"/>
                <w:bCs w:val="0"/>
                <w:sz w:val="22"/>
                <w:szCs w:val="22"/>
              </w:rPr>
              <w:t>43598629</w:t>
            </w:r>
          </w:p>
        </w:tc>
        <w:tc>
          <w:tcPr>
            <w:tcW w:w="0" w:type="auto"/>
            <w:vAlign w:val="center"/>
            <w:hideMark/>
          </w:tcPr>
          <w:p w14:paraId="37B97BAA" w14:textId="77777777" w:rsidR="0069698D" w:rsidRPr="00416C11" w:rsidRDefault="0069698D" w:rsidP="0069698D">
            <w:pPr>
              <w:rPr>
                <w:b w:val="0"/>
                <w:bCs w:val="0"/>
                <w:sz w:val="22"/>
                <w:szCs w:val="22"/>
              </w:rPr>
            </w:pPr>
            <w:r w:rsidRPr="00416C11">
              <w:rPr>
                <w:b w:val="0"/>
                <w:bCs w:val="0"/>
                <w:sz w:val="22"/>
                <w:szCs w:val="22"/>
              </w:rPr>
              <w:t xml:space="preserve">Larson, J.; Ash, S. (1992) (Carbon 14)-Atrazine: Nature of the Residue in Corn and Sorghum: Amendment No. 2 to the Final Report: Lab Project Numbers: HWI 6117-178: 51-91. Unpublished study prepared by Hazleton Wisconsin, Inc. 146 p. </w:t>
            </w:r>
          </w:p>
        </w:tc>
      </w:tr>
      <w:tr w:rsidR="0069698D" w:rsidRPr="00416C11" w14:paraId="27F00D54" w14:textId="77777777" w:rsidTr="0069698D">
        <w:trPr>
          <w:tblCellSpacing w:w="0" w:type="dxa"/>
        </w:trPr>
        <w:tc>
          <w:tcPr>
            <w:tcW w:w="0" w:type="auto"/>
            <w:hideMark/>
          </w:tcPr>
          <w:p w14:paraId="1CC1658B" w14:textId="77777777" w:rsidR="0069698D" w:rsidRPr="00416C11" w:rsidRDefault="0069698D" w:rsidP="0069698D">
            <w:pPr>
              <w:rPr>
                <w:b w:val="0"/>
                <w:bCs w:val="0"/>
                <w:sz w:val="22"/>
                <w:szCs w:val="22"/>
              </w:rPr>
            </w:pPr>
            <w:r w:rsidRPr="00416C11">
              <w:rPr>
                <w:b w:val="0"/>
                <w:bCs w:val="0"/>
                <w:sz w:val="22"/>
                <w:szCs w:val="22"/>
              </w:rPr>
              <w:t>44152119</w:t>
            </w:r>
          </w:p>
        </w:tc>
        <w:tc>
          <w:tcPr>
            <w:tcW w:w="0" w:type="auto"/>
            <w:vAlign w:val="center"/>
            <w:hideMark/>
          </w:tcPr>
          <w:p w14:paraId="42614064" w14:textId="77777777" w:rsidR="0069698D" w:rsidRPr="00416C11" w:rsidRDefault="0069698D" w:rsidP="0069698D">
            <w:pPr>
              <w:rPr>
                <w:b w:val="0"/>
                <w:bCs w:val="0"/>
                <w:sz w:val="22"/>
                <w:szCs w:val="22"/>
              </w:rPr>
            </w:pPr>
            <w:r w:rsidRPr="00416C11">
              <w:rPr>
                <w:b w:val="0"/>
                <w:bCs w:val="0"/>
                <w:sz w:val="22"/>
                <w:szCs w:val="22"/>
              </w:rPr>
              <w:t xml:space="preserve">Thalacker, F.; Ash, S. (1996) (Carbon 14)-Atrazine: Nature of the Residues in Corn and Sorghum: Amendment No. 3 to the Final Report: MRID 42547116: Lab Project Number: HWI 6117-178: 51-91. Unpublished study prepared by Hazleton Wisconsin, Inc. 31 p. </w:t>
            </w:r>
          </w:p>
        </w:tc>
      </w:tr>
      <w:tr w:rsidR="0069698D" w:rsidRPr="00416C11" w14:paraId="73734A83" w14:textId="77777777" w:rsidTr="0069698D">
        <w:trPr>
          <w:tblCellSpacing w:w="0" w:type="dxa"/>
        </w:trPr>
        <w:tc>
          <w:tcPr>
            <w:tcW w:w="0" w:type="auto"/>
            <w:hideMark/>
          </w:tcPr>
          <w:p w14:paraId="3F3C108E" w14:textId="77777777" w:rsidR="0069698D" w:rsidRPr="00416C11" w:rsidRDefault="0069698D" w:rsidP="0069698D">
            <w:pPr>
              <w:rPr>
                <w:b w:val="0"/>
                <w:bCs w:val="0"/>
                <w:sz w:val="22"/>
                <w:szCs w:val="22"/>
              </w:rPr>
            </w:pPr>
            <w:r w:rsidRPr="00416C11">
              <w:rPr>
                <w:b w:val="0"/>
                <w:bCs w:val="0"/>
                <w:sz w:val="22"/>
                <w:szCs w:val="22"/>
              </w:rPr>
              <w:t>44152120</w:t>
            </w:r>
          </w:p>
        </w:tc>
        <w:tc>
          <w:tcPr>
            <w:tcW w:w="0" w:type="auto"/>
            <w:vAlign w:val="center"/>
            <w:hideMark/>
          </w:tcPr>
          <w:p w14:paraId="7E53E489" w14:textId="77777777" w:rsidR="0069698D" w:rsidRPr="00416C11" w:rsidRDefault="0069698D" w:rsidP="0069698D">
            <w:pPr>
              <w:rPr>
                <w:b w:val="0"/>
                <w:bCs w:val="0"/>
                <w:sz w:val="22"/>
                <w:szCs w:val="22"/>
              </w:rPr>
            </w:pPr>
            <w:r w:rsidRPr="00416C11">
              <w:rPr>
                <w:b w:val="0"/>
                <w:bCs w:val="0"/>
                <w:sz w:val="22"/>
                <w:szCs w:val="22"/>
              </w:rPr>
              <w:t xml:space="preserve">Thalacker, F.; Ash, S. (1996) (Carbon 14)-Atrazine: Nature and Magnitude of the Hydroxytriazine and Chlorotriazine Residues in Sorghum Following a Pre-emergence Application at 2 lb. ai/A: Lab Project Number: CHW 6117-337: 229-96. Unpublished study prepared by Corning Hazleton, Inc. 65 p. </w:t>
            </w:r>
          </w:p>
        </w:tc>
      </w:tr>
      <w:tr w:rsidR="0069698D" w:rsidRPr="00416C11" w14:paraId="0D9E43E0" w14:textId="77777777" w:rsidTr="0069698D">
        <w:trPr>
          <w:tblCellSpacing w:w="0" w:type="dxa"/>
        </w:trPr>
        <w:tc>
          <w:tcPr>
            <w:tcW w:w="0" w:type="auto"/>
            <w:hideMark/>
          </w:tcPr>
          <w:p w14:paraId="28FE6F6A" w14:textId="77777777" w:rsidR="0069698D" w:rsidRPr="00416C11" w:rsidRDefault="0069698D" w:rsidP="0069698D">
            <w:pPr>
              <w:rPr>
                <w:b w:val="0"/>
                <w:bCs w:val="0"/>
                <w:sz w:val="22"/>
                <w:szCs w:val="22"/>
              </w:rPr>
            </w:pPr>
            <w:r w:rsidRPr="00416C11">
              <w:rPr>
                <w:b w:val="0"/>
                <w:bCs w:val="0"/>
                <w:sz w:val="22"/>
                <w:szCs w:val="22"/>
              </w:rPr>
              <w:t>44152121</w:t>
            </w:r>
          </w:p>
        </w:tc>
        <w:tc>
          <w:tcPr>
            <w:tcW w:w="0" w:type="auto"/>
            <w:vAlign w:val="center"/>
            <w:hideMark/>
          </w:tcPr>
          <w:p w14:paraId="4404F7AB" w14:textId="77777777" w:rsidR="0069698D" w:rsidRPr="00416C11" w:rsidRDefault="0069698D" w:rsidP="0069698D">
            <w:pPr>
              <w:rPr>
                <w:b w:val="0"/>
                <w:bCs w:val="0"/>
                <w:sz w:val="22"/>
                <w:szCs w:val="22"/>
              </w:rPr>
            </w:pPr>
            <w:r w:rsidRPr="00416C11">
              <w:rPr>
                <w:b w:val="0"/>
                <w:bCs w:val="0"/>
                <w:sz w:val="22"/>
                <w:szCs w:val="22"/>
              </w:rPr>
              <w:t xml:space="preserve">Thalacker, F.; Ash, S. (1996) (Carbon 14)-Atrazine: Nature and Magnitude of the Hydroxytriazine and Chlorotriazine Residues in Corn Following a Pre-emergence Application at 2 lb. ai/A: Lab Project Number: CHW 6117-335: 228-96. Unpublished study prepared by Corning Hazleton, Inc. 65 p. </w:t>
            </w:r>
          </w:p>
        </w:tc>
      </w:tr>
      <w:tr w:rsidR="0069698D" w:rsidRPr="00416C11" w14:paraId="72B8CCC1" w14:textId="77777777" w:rsidTr="0069698D">
        <w:trPr>
          <w:tblCellSpacing w:w="0" w:type="dxa"/>
        </w:trPr>
        <w:tc>
          <w:tcPr>
            <w:tcW w:w="0" w:type="auto"/>
            <w:hideMark/>
          </w:tcPr>
          <w:p w14:paraId="0B9E994F" w14:textId="77777777" w:rsidR="0069698D" w:rsidRPr="00416C11" w:rsidRDefault="0069698D" w:rsidP="0069698D">
            <w:pPr>
              <w:rPr>
                <w:b w:val="0"/>
                <w:bCs w:val="0"/>
                <w:sz w:val="22"/>
                <w:szCs w:val="22"/>
              </w:rPr>
            </w:pPr>
            <w:r w:rsidRPr="00416C11">
              <w:rPr>
                <w:b w:val="0"/>
                <w:bCs w:val="0"/>
                <w:sz w:val="22"/>
                <w:szCs w:val="22"/>
              </w:rPr>
              <w:lastRenderedPageBreak/>
              <w:t>44315408</w:t>
            </w:r>
          </w:p>
        </w:tc>
        <w:tc>
          <w:tcPr>
            <w:tcW w:w="0" w:type="auto"/>
            <w:vAlign w:val="center"/>
            <w:hideMark/>
          </w:tcPr>
          <w:p w14:paraId="5E6C1043" w14:textId="77777777" w:rsidR="0069698D" w:rsidRPr="00416C11" w:rsidRDefault="0069698D" w:rsidP="0069698D">
            <w:pPr>
              <w:rPr>
                <w:b w:val="0"/>
                <w:bCs w:val="0"/>
                <w:sz w:val="22"/>
                <w:szCs w:val="22"/>
              </w:rPr>
            </w:pPr>
            <w:r w:rsidRPr="00416C11">
              <w:rPr>
                <w:b w:val="0"/>
                <w:bCs w:val="0"/>
                <w:sz w:val="22"/>
                <w:szCs w:val="22"/>
              </w:rPr>
              <w:t xml:space="preserve">Thalacker, F. (1996) (Carbon-14)-Atrazine: Nature and Magnitude of the Hydroxytriazine and Chlorotriazine Residues in Corn Following a Pre-Emergence Application at 2 lb. ai/A: Amendment No. 2 to the Final Report: Lab Project Number: 6117-335: 228-96: BIOL-97003. Unpublished study prepared by Covance Labs., Inc. 78 p. </w:t>
            </w:r>
          </w:p>
        </w:tc>
      </w:tr>
      <w:tr w:rsidR="0069698D" w:rsidRPr="00416C11" w14:paraId="444332BF" w14:textId="77777777" w:rsidTr="0069698D">
        <w:trPr>
          <w:tblCellSpacing w:w="0" w:type="dxa"/>
        </w:trPr>
        <w:tc>
          <w:tcPr>
            <w:tcW w:w="0" w:type="auto"/>
            <w:hideMark/>
          </w:tcPr>
          <w:p w14:paraId="3693EFF7" w14:textId="77777777" w:rsidR="0069698D" w:rsidRPr="00416C11" w:rsidRDefault="0069698D" w:rsidP="0069698D">
            <w:pPr>
              <w:rPr>
                <w:b w:val="0"/>
                <w:bCs w:val="0"/>
                <w:sz w:val="22"/>
                <w:szCs w:val="22"/>
              </w:rPr>
            </w:pPr>
            <w:r w:rsidRPr="00416C11">
              <w:rPr>
                <w:b w:val="0"/>
                <w:bCs w:val="0"/>
                <w:sz w:val="22"/>
                <w:szCs w:val="22"/>
              </w:rPr>
              <w:t>44315409</w:t>
            </w:r>
          </w:p>
        </w:tc>
        <w:tc>
          <w:tcPr>
            <w:tcW w:w="0" w:type="auto"/>
            <w:vAlign w:val="center"/>
            <w:hideMark/>
          </w:tcPr>
          <w:p w14:paraId="6469A747" w14:textId="77777777" w:rsidR="0069698D" w:rsidRPr="00416C11" w:rsidRDefault="0069698D" w:rsidP="0069698D">
            <w:pPr>
              <w:rPr>
                <w:b w:val="0"/>
                <w:bCs w:val="0"/>
                <w:sz w:val="22"/>
                <w:szCs w:val="22"/>
              </w:rPr>
            </w:pPr>
            <w:r w:rsidRPr="00416C11">
              <w:rPr>
                <w:b w:val="0"/>
                <w:bCs w:val="0"/>
                <w:sz w:val="22"/>
                <w:szCs w:val="22"/>
              </w:rPr>
              <w:t xml:space="preserve">Thalacker, F.; Ash, S. (1996) (Carbon-14)-Atrazine: Nature and Magnitude of the Hydroxytriazine and Chlorotriazine Residues in Sorghum Following a Pre-Emergence Application at 2 lb. ai/A: Amendment No. 2 to the Final Report: Lab Project Number: 6117-337: 229-96: BIOL-97004. Unpublished study prepared by Covance Labs., Inc. 88 p. </w:t>
            </w:r>
          </w:p>
        </w:tc>
      </w:tr>
    </w:tbl>
    <w:p w14:paraId="60FEAF10" w14:textId="77777777" w:rsidR="0069698D" w:rsidRPr="00416C11" w:rsidRDefault="0069698D" w:rsidP="0069698D">
      <w:pPr>
        <w:rPr>
          <w:b w:val="0"/>
          <w:bCs w:val="0"/>
          <w:sz w:val="22"/>
          <w:szCs w:val="22"/>
        </w:rPr>
      </w:pPr>
      <w:r w:rsidRPr="00416C11">
        <w:rPr>
          <w:b w:val="0"/>
          <w:bCs w:val="0"/>
          <w:sz w:val="22"/>
          <w:szCs w:val="22"/>
        </w:rPr>
        <w:t>171-4A3       Nature of the Residue in Livestock</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4933BC4" w14:textId="77777777" w:rsidTr="0069698D">
        <w:trPr>
          <w:tblCellSpacing w:w="0" w:type="dxa"/>
        </w:trPr>
        <w:tc>
          <w:tcPr>
            <w:tcW w:w="0" w:type="auto"/>
            <w:shd w:val="clear" w:color="auto" w:fill="FFFFFF"/>
            <w:vAlign w:val="center"/>
            <w:hideMark/>
          </w:tcPr>
          <w:p w14:paraId="258EE550"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5FFE222"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1D064F7" w14:textId="77777777" w:rsidTr="0069698D">
        <w:trPr>
          <w:tblCellSpacing w:w="0" w:type="dxa"/>
        </w:trPr>
        <w:tc>
          <w:tcPr>
            <w:tcW w:w="0" w:type="auto"/>
            <w:vAlign w:val="center"/>
            <w:hideMark/>
          </w:tcPr>
          <w:p w14:paraId="4F68D380" w14:textId="77777777" w:rsidR="0069698D" w:rsidRPr="00416C11" w:rsidRDefault="0069698D" w:rsidP="0069698D">
            <w:pPr>
              <w:rPr>
                <w:b w:val="0"/>
                <w:bCs w:val="0"/>
                <w:sz w:val="22"/>
                <w:szCs w:val="22"/>
              </w:rPr>
            </w:pPr>
            <w:r w:rsidRPr="00416C11">
              <w:rPr>
                <w:b w:val="0"/>
                <w:bCs w:val="0"/>
                <w:sz w:val="22"/>
                <w:szCs w:val="22"/>
              </w:rPr>
              <w:pict w14:anchorId="0C42D56E">
                <v:rect id="_x0000_i5115" style="width:0;height:.75pt" o:hralign="center" o:hrstd="t" o:hrnoshade="t" o:hr="t" fillcolor="#006" stroked="f"/>
              </w:pict>
            </w:r>
          </w:p>
        </w:tc>
        <w:tc>
          <w:tcPr>
            <w:tcW w:w="0" w:type="auto"/>
            <w:vAlign w:val="center"/>
            <w:hideMark/>
          </w:tcPr>
          <w:p w14:paraId="0386B4BD" w14:textId="77777777" w:rsidR="0069698D" w:rsidRPr="00416C11" w:rsidRDefault="0069698D" w:rsidP="0069698D">
            <w:pPr>
              <w:rPr>
                <w:b w:val="0"/>
                <w:bCs w:val="0"/>
                <w:sz w:val="22"/>
                <w:szCs w:val="22"/>
              </w:rPr>
            </w:pPr>
            <w:r w:rsidRPr="00416C11">
              <w:rPr>
                <w:b w:val="0"/>
                <w:bCs w:val="0"/>
                <w:sz w:val="22"/>
                <w:szCs w:val="22"/>
              </w:rPr>
              <w:pict w14:anchorId="7B0299CD">
                <v:rect id="_x0000_i5116" style="width:0;height:.75pt" o:hralign="center" o:hrstd="t" o:hrnoshade="t" o:hr="t" fillcolor="#006" stroked="f"/>
              </w:pict>
            </w:r>
          </w:p>
        </w:tc>
      </w:tr>
      <w:tr w:rsidR="0069698D" w:rsidRPr="00416C11" w14:paraId="4D72084B" w14:textId="77777777" w:rsidTr="0069698D">
        <w:trPr>
          <w:tblCellSpacing w:w="0" w:type="dxa"/>
        </w:trPr>
        <w:tc>
          <w:tcPr>
            <w:tcW w:w="0" w:type="auto"/>
            <w:hideMark/>
          </w:tcPr>
          <w:p w14:paraId="12BE3B50" w14:textId="77777777" w:rsidR="0069698D" w:rsidRPr="00416C11" w:rsidRDefault="0069698D" w:rsidP="0069698D">
            <w:pPr>
              <w:rPr>
                <w:b w:val="0"/>
                <w:bCs w:val="0"/>
                <w:sz w:val="22"/>
                <w:szCs w:val="22"/>
              </w:rPr>
            </w:pPr>
            <w:r w:rsidRPr="00416C11">
              <w:rPr>
                <w:b w:val="0"/>
                <w:bCs w:val="0"/>
                <w:sz w:val="22"/>
                <w:szCs w:val="22"/>
              </w:rPr>
              <w:t>22568</w:t>
            </w:r>
          </w:p>
        </w:tc>
        <w:tc>
          <w:tcPr>
            <w:tcW w:w="0" w:type="auto"/>
            <w:vAlign w:val="center"/>
            <w:hideMark/>
          </w:tcPr>
          <w:p w14:paraId="26F62EE7" w14:textId="77777777" w:rsidR="0069698D" w:rsidRPr="00416C11" w:rsidRDefault="0069698D" w:rsidP="0069698D">
            <w:pPr>
              <w:rPr>
                <w:b w:val="0"/>
                <w:bCs w:val="0"/>
                <w:sz w:val="22"/>
                <w:szCs w:val="22"/>
              </w:rPr>
            </w:pPr>
            <w:r w:rsidRPr="00416C11">
              <w:rPr>
                <w:b w:val="0"/>
                <w:bCs w:val="0"/>
                <w:sz w:val="22"/>
                <w:szCs w:val="22"/>
              </w:rPr>
              <w:t xml:space="preserve">St. John, L.E., Jr.; Wagner, D.G.; Lisk, D.J. (1964) Fate of Atrazine, Kuron, Silvex, and 2,4,5-T in the dairy cow. Journal of Dairy Science 47(? ):1267-1270. (Also in unpublished submission received Sep 12, 1968 under 8F0676; submitted by Dow Chemical U.S.A., Midland, Mich.; CDL:092980-Z) </w:t>
            </w:r>
          </w:p>
        </w:tc>
      </w:tr>
      <w:tr w:rsidR="0069698D" w:rsidRPr="00416C11" w14:paraId="6B010B01" w14:textId="77777777" w:rsidTr="0069698D">
        <w:trPr>
          <w:tblCellSpacing w:w="0" w:type="dxa"/>
        </w:trPr>
        <w:tc>
          <w:tcPr>
            <w:tcW w:w="0" w:type="auto"/>
            <w:hideMark/>
          </w:tcPr>
          <w:p w14:paraId="2AB4FDD0" w14:textId="77777777" w:rsidR="0069698D" w:rsidRPr="00416C11" w:rsidRDefault="0069698D" w:rsidP="0069698D">
            <w:pPr>
              <w:rPr>
                <w:b w:val="0"/>
                <w:bCs w:val="0"/>
                <w:sz w:val="22"/>
                <w:szCs w:val="22"/>
              </w:rPr>
            </w:pPr>
            <w:r w:rsidRPr="00416C11">
              <w:rPr>
                <w:b w:val="0"/>
                <w:bCs w:val="0"/>
                <w:sz w:val="22"/>
                <w:szCs w:val="22"/>
              </w:rPr>
              <w:t>24375</w:t>
            </w:r>
          </w:p>
        </w:tc>
        <w:tc>
          <w:tcPr>
            <w:tcW w:w="0" w:type="auto"/>
            <w:vAlign w:val="center"/>
            <w:hideMark/>
          </w:tcPr>
          <w:p w14:paraId="7C79E2DC" w14:textId="77777777" w:rsidR="0069698D" w:rsidRPr="00416C11" w:rsidRDefault="0069698D" w:rsidP="0069698D">
            <w:pPr>
              <w:rPr>
                <w:b w:val="0"/>
                <w:bCs w:val="0"/>
                <w:sz w:val="22"/>
                <w:szCs w:val="22"/>
              </w:rPr>
            </w:pPr>
            <w:r w:rsidRPr="00416C11">
              <w:rPr>
                <w:b w:val="0"/>
                <w:bCs w:val="0"/>
                <w:sz w:val="22"/>
                <w:szCs w:val="22"/>
              </w:rPr>
              <w:t xml:space="preserve">Foster, T.S.; Khan, S.U. (1976) Metabolism of Atrazine by the chicken. Journal of Agricultural and Food Chemistry 24(3):566- 570. (Also~In~unpublished submission received Jul 19, 1978 un- der 201-403; submitted by Shell Chemical Co., Washington, D.C.; CDL:234470-V) </w:t>
            </w:r>
          </w:p>
        </w:tc>
      </w:tr>
      <w:tr w:rsidR="0069698D" w:rsidRPr="00416C11" w14:paraId="7A6CB2D4" w14:textId="77777777" w:rsidTr="0069698D">
        <w:trPr>
          <w:tblCellSpacing w:w="0" w:type="dxa"/>
        </w:trPr>
        <w:tc>
          <w:tcPr>
            <w:tcW w:w="0" w:type="auto"/>
            <w:hideMark/>
          </w:tcPr>
          <w:p w14:paraId="22101396" w14:textId="77777777" w:rsidR="0069698D" w:rsidRPr="00416C11" w:rsidRDefault="0069698D" w:rsidP="0069698D">
            <w:pPr>
              <w:rPr>
                <w:b w:val="0"/>
                <w:bCs w:val="0"/>
                <w:sz w:val="22"/>
                <w:szCs w:val="22"/>
              </w:rPr>
            </w:pPr>
            <w:r w:rsidRPr="00416C11">
              <w:rPr>
                <w:b w:val="0"/>
                <w:bCs w:val="0"/>
                <w:sz w:val="22"/>
                <w:szCs w:val="22"/>
              </w:rPr>
              <w:t>46119</w:t>
            </w:r>
          </w:p>
        </w:tc>
        <w:tc>
          <w:tcPr>
            <w:tcW w:w="0" w:type="auto"/>
            <w:vAlign w:val="center"/>
            <w:hideMark/>
          </w:tcPr>
          <w:p w14:paraId="5DCC1C76" w14:textId="77777777" w:rsidR="0069698D" w:rsidRPr="00416C11" w:rsidRDefault="0069698D" w:rsidP="0069698D">
            <w:pPr>
              <w:rPr>
                <w:b w:val="0"/>
                <w:bCs w:val="0"/>
                <w:sz w:val="22"/>
                <w:szCs w:val="22"/>
              </w:rPr>
            </w:pPr>
            <w:r w:rsidRPr="00416C11">
              <w:rPr>
                <w:b w:val="0"/>
                <w:bCs w:val="0"/>
                <w:sz w:val="22"/>
                <w:szCs w:val="22"/>
              </w:rPr>
              <w:t xml:space="preserve">St. John, L.E., Jr.; Wagner, D.G.; Lisk, D.J. (1964) Fate of Atrazine, Kuron, Silvex, and 2,4,5-T in the dairy cow. Journal of Dairy Science XLVII(11):1267-1270. (Also~In~unpublished submission received on unknown date under 6F0459; submitted by U.S. Dept. of Agriculture, Agricultural Research Service, un- known location; CDL:098165-B) </w:t>
            </w:r>
          </w:p>
        </w:tc>
      </w:tr>
      <w:tr w:rsidR="0069698D" w:rsidRPr="00416C11" w14:paraId="423835F0" w14:textId="77777777" w:rsidTr="0069698D">
        <w:trPr>
          <w:tblCellSpacing w:w="0" w:type="dxa"/>
        </w:trPr>
        <w:tc>
          <w:tcPr>
            <w:tcW w:w="0" w:type="auto"/>
            <w:hideMark/>
          </w:tcPr>
          <w:p w14:paraId="371578A9" w14:textId="77777777" w:rsidR="0069698D" w:rsidRPr="00416C11" w:rsidRDefault="0069698D" w:rsidP="0069698D">
            <w:pPr>
              <w:rPr>
                <w:b w:val="0"/>
                <w:bCs w:val="0"/>
                <w:sz w:val="22"/>
                <w:szCs w:val="22"/>
              </w:rPr>
            </w:pPr>
            <w:r w:rsidRPr="00416C11">
              <w:rPr>
                <w:b w:val="0"/>
                <w:bCs w:val="0"/>
                <w:sz w:val="22"/>
                <w:szCs w:val="22"/>
              </w:rPr>
              <w:t>55672</w:t>
            </w:r>
          </w:p>
        </w:tc>
        <w:tc>
          <w:tcPr>
            <w:tcW w:w="0" w:type="auto"/>
            <w:vAlign w:val="center"/>
            <w:hideMark/>
          </w:tcPr>
          <w:p w14:paraId="4DC2B8CC" w14:textId="77777777" w:rsidR="0069698D" w:rsidRPr="00416C11" w:rsidRDefault="0069698D" w:rsidP="0069698D">
            <w:pPr>
              <w:rPr>
                <w:b w:val="0"/>
                <w:bCs w:val="0"/>
                <w:sz w:val="22"/>
                <w:szCs w:val="22"/>
              </w:rPr>
            </w:pPr>
            <w:r w:rsidRPr="00416C11">
              <w:rPr>
                <w:b w:val="0"/>
                <w:bCs w:val="0"/>
                <w:sz w:val="22"/>
                <w:szCs w:val="22"/>
              </w:rPr>
              <w:t xml:space="preserve">Ciba-Geigy Chemical Corporation (1971) Metabolism of s-Triazine Herbicides. (Unpublished study including letter dated Dec 29, 1971 from J.R. Forsythe to Harold G. Alford, received Dec 29, 1971 under 100-437; CDL:231915-A) </w:t>
            </w:r>
          </w:p>
        </w:tc>
      </w:tr>
      <w:tr w:rsidR="0069698D" w:rsidRPr="00416C11" w14:paraId="12E6D16F" w14:textId="77777777" w:rsidTr="0069698D">
        <w:trPr>
          <w:tblCellSpacing w:w="0" w:type="dxa"/>
        </w:trPr>
        <w:tc>
          <w:tcPr>
            <w:tcW w:w="0" w:type="auto"/>
            <w:hideMark/>
          </w:tcPr>
          <w:p w14:paraId="017A0B23" w14:textId="77777777" w:rsidR="0069698D" w:rsidRPr="00416C11" w:rsidRDefault="0069698D" w:rsidP="0069698D">
            <w:pPr>
              <w:rPr>
                <w:b w:val="0"/>
                <w:bCs w:val="0"/>
                <w:sz w:val="22"/>
                <w:szCs w:val="22"/>
              </w:rPr>
            </w:pPr>
            <w:r w:rsidRPr="00416C11">
              <w:rPr>
                <w:b w:val="0"/>
                <w:bCs w:val="0"/>
                <w:sz w:val="22"/>
                <w:szCs w:val="22"/>
              </w:rPr>
              <w:t>56908</w:t>
            </w:r>
          </w:p>
        </w:tc>
        <w:tc>
          <w:tcPr>
            <w:tcW w:w="0" w:type="auto"/>
            <w:vAlign w:val="center"/>
            <w:hideMark/>
          </w:tcPr>
          <w:p w14:paraId="4209F41D" w14:textId="77777777" w:rsidR="0069698D" w:rsidRPr="00416C11" w:rsidRDefault="0069698D" w:rsidP="0069698D">
            <w:pPr>
              <w:rPr>
                <w:b w:val="0"/>
                <w:bCs w:val="0"/>
                <w:sz w:val="22"/>
                <w:szCs w:val="22"/>
              </w:rPr>
            </w:pPr>
            <w:r w:rsidRPr="00416C11">
              <w:rPr>
                <w:b w:val="0"/>
                <w:bCs w:val="0"/>
                <w:sz w:val="22"/>
                <w:szCs w:val="22"/>
              </w:rPr>
              <w:t xml:space="preserve">Ciba-Geigy Corporation (1967) Toxicology: (Evik(R)). (Reports by various sources; unpublished study including IBT nos. B4715, C4716 and P4709, received Apr 14, 1971 under 1G1142; CDL: 090929-B) </w:t>
            </w:r>
          </w:p>
        </w:tc>
      </w:tr>
      <w:tr w:rsidR="0069698D" w:rsidRPr="00416C11" w14:paraId="4BB3075D" w14:textId="77777777" w:rsidTr="0069698D">
        <w:trPr>
          <w:tblCellSpacing w:w="0" w:type="dxa"/>
        </w:trPr>
        <w:tc>
          <w:tcPr>
            <w:tcW w:w="0" w:type="auto"/>
            <w:hideMark/>
          </w:tcPr>
          <w:p w14:paraId="3BFD468C" w14:textId="77777777" w:rsidR="0069698D" w:rsidRPr="00416C11" w:rsidRDefault="0069698D" w:rsidP="0069698D">
            <w:pPr>
              <w:rPr>
                <w:b w:val="0"/>
                <w:bCs w:val="0"/>
                <w:sz w:val="22"/>
                <w:szCs w:val="22"/>
              </w:rPr>
            </w:pPr>
            <w:r w:rsidRPr="00416C11">
              <w:rPr>
                <w:b w:val="0"/>
                <w:bCs w:val="0"/>
                <w:sz w:val="22"/>
                <w:szCs w:val="22"/>
              </w:rPr>
              <w:t>111685</w:t>
            </w:r>
          </w:p>
        </w:tc>
        <w:tc>
          <w:tcPr>
            <w:tcW w:w="0" w:type="auto"/>
            <w:vAlign w:val="center"/>
            <w:hideMark/>
          </w:tcPr>
          <w:p w14:paraId="7E883DAD" w14:textId="77777777" w:rsidR="0069698D" w:rsidRPr="00416C11" w:rsidRDefault="0069698D" w:rsidP="0069698D">
            <w:pPr>
              <w:rPr>
                <w:b w:val="0"/>
                <w:bCs w:val="0"/>
                <w:sz w:val="22"/>
                <w:szCs w:val="22"/>
              </w:rPr>
            </w:pPr>
            <w:r w:rsidRPr="00416C11">
              <w:rPr>
                <w:b w:val="0"/>
                <w:bCs w:val="0"/>
                <w:sz w:val="22"/>
                <w:szCs w:val="22"/>
              </w:rPr>
              <w:t xml:space="preserve">Woodard, M.; Cockrell, K.; Woodard, G. (1963) Simazine, Atrazine, and Propazine: Tissue Residues and Safety Evaluation in Sheep and Beef Cattle Fed for Four Weeks. (Unpublished study received Jan 7, 1968 under 8F0687; prepared by Woodard Research Corp., submitted by Geigy Chemical Corp., New York, NY; CDL:091195-P) </w:t>
            </w:r>
          </w:p>
        </w:tc>
      </w:tr>
      <w:tr w:rsidR="0069698D" w:rsidRPr="00416C11" w14:paraId="6A76D400" w14:textId="77777777" w:rsidTr="0069698D">
        <w:trPr>
          <w:tblCellSpacing w:w="0" w:type="dxa"/>
        </w:trPr>
        <w:tc>
          <w:tcPr>
            <w:tcW w:w="0" w:type="auto"/>
            <w:hideMark/>
          </w:tcPr>
          <w:p w14:paraId="2E2E5BD2" w14:textId="77777777" w:rsidR="0069698D" w:rsidRPr="00416C11" w:rsidRDefault="0069698D" w:rsidP="0069698D">
            <w:pPr>
              <w:rPr>
                <w:b w:val="0"/>
                <w:bCs w:val="0"/>
                <w:sz w:val="22"/>
                <w:szCs w:val="22"/>
              </w:rPr>
            </w:pPr>
            <w:r w:rsidRPr="00416C11">
              <w:rPr>
                <w:b w:val="0"/>
                <w:bCs w:val="0"/>
                <w:sz w:val="22"/>
                <w:szCs w:val="22"/>
              </w:rPr>
              <w:lastRenderedPageBreak/>
              <w:t>114966</w:t>
            </w:r>
          </w:p>
        </w:tc>
        <w:tc>
          <w:tcPr>
            <w:tcW w:w="0" w:type="auto"/>
            <w:vAlign w:val="center"/>
            <w:hideMark/>
          </w:tcPr>
          <w:p w14:paraId="43854362" w14:textId="77777777" w:rsidR="0069698D" w:rsidRPr="00416C11" w:rsidRDefault="0069698D" w:rsidP="0069698D">
            <w:pPr>
              <w:rPr>
                <w:b w:val="0"/>
                <w:bCs w:val="0"/>
                <w:sz w:val="22"/>
                <w:szCs w:val="22"/>
              </w:rPr>
            </w:pPr>
            <w:r w:rsidRPr="00416C11">
              <w:rPr>
                <w:b w:val="0"/>
                <w:bCs w:val="0"/>
                <w:sz w:val="22"/>
                <w:szCs w:val="22"/>
              </w:rPr>
              <w:t xml:space="preserve">Dow Chemical Co. (1967) The Results of Tests on the Amount of Residue Remaining, Including a Description of the Analytical Method Used. (Compilation; unpublished study received Apr 13, 1967 under 7F0593; CDL:090764-H) </w:t>
            </w:r>
          </w:p>
        </w:tc>
      </w:tr>
      <w:tr w:rsidR="0069698D" w:rsidRPr="00416C11" w14:paraId="6F7EE438" w14:textId="77777777" w:rsidTr="0069698D">
        <w:trPr>
          <w:tblCellSpacing w:w="0" w:type="dxa"/>
        </w:trPr>
        <w:tc>
          <w:tcPr>
            <w:tcW w:w="0" w:type="auto"/>
            <w:hideMark/>
          </w:tcPr>
          <w:p w14:paraId="6BAFF630" w14:textId="77777777" w:rsidR="0069698D" w:rsidRPr="00416C11" w:rsidRDefault="0069698D" w:rsidP="0069698D">
            <w:pPr>
              <w:rPr>
                <w:b w:val="0"/>
                <w:bCs w:val="0"/>
                <w:sz w:val="22"/>
                <w:szCs w:val="22"/>
              </w:rPr>
            </w:pPr>
            <w:r w:rsidRPr="00416C11">
              <w:rPr>
                <w:b w:val="0"/>
                <w:bCs w:val="0"/>
                <w:sz w:val="22"/>
                <w:szCs w:val="22"/>
              </w:rPr>
              <w:t>115511</w:t>
            </w:r>
          </w:p>
        </w:tc>
        <w:tc>
          <w:tcPr>
            <w:tcW w:w="0" w:type="auto"/>
            <w:vAlign w:val="center"/>
            <w:hideMark/>
          </w:tcPr>
          <w:p w14:paraId="588488BF" w14:textId="77777777" w:rsidR="0069698D" w:rsidRPr="00416C11" w:rsidRDefault="0069698D" w:rsidP="0069698D">
            <w:pPr>
              <w:rPr>
                <w:b w:val="0"/>
                <w:bCs w:val="0"/>
                <w:sz w:val="22"/>
                <w:szCs w:val="22"/>
              </w:rPr>
            </w:pPr>
            <w:r w:rsidRPr="00416C11">
              <w:rPr>
                <w:b w:val="0"/>
                <w:bCs w:val="0"/>
                <w:sz w:val="22"/>
                <w:szCs w:val="22"/>
              </w:rPr>
              <w:t xml:space="preserve">St. John, L.; Wagner, D.; Lisk, D. (1968) Fate of Atrazine, Kuron, Silvex, and 2,4,5-T in the Dairy Cow. (Corrected article from: J. Dairy Science 47:1267-1270; unpublished study received Sep 16, 1968 under 8F0669; prepared by Cornell Univ., Dept. of Entomology and Animal Husbandry, submitted by National Agricultural Chemicals Assoc., Industry Task Force on Phenoxy Herbicide Tolerances, Washington, DC; CDL:092964-X) </w:t>
            </w:r>
          </w:p>
        </w:tc>
      </w:tr>
      <w:tr w:rsidR="0069698D" w:rsidRPr="00416C11" w14:paraId="025D39AA" w14:textId="77777777" w:rsidTr="0069698D">
        <w:trPr>
          <w:tblCellSpacing w:w="0" w:type="dxa"/>
        </w:trPr>
        <w:tc>
          <w:tcPr>
            <w:tcW w:w="0" w:type="auto"/>
            <w:hideMark/>
          </w:tcPr>
          <w:p w14:paraId="72063A91" w14:textId="77777777" w:rsidR="0069698D" w:rsidRPr="00416C11" w:rsidRDefault="0069698D" w:rsidP="0069698D">
            <w:pPr>
              <w:rPr>
                <w:b w:val="0"/>
                <w:bCs w:val="0"/>
                <w:sz w:val="22"/>
                <w:szCs w:val="22"/>
              </w:rPr>
            </w:pPr>
            <w:r w:rsidRPr="00416C11">
              <w:rPr>
                <w:b w:val="0"/>
                <w:bCs w:val="0"/>
                <w:sz w:val="22"/>
                <w:szCs w:val="22"/>
              </w:rPr>
              <w:t>121756</w:t>
            </w:r>
          </w:p>
        </w:tc>
        <w:tc>
          <w:tcPr>
            <w:tcW w:w="0" w:type="auto"/>
            <w:vAlign w:val="center"/>
            <w:hideMark/>
          </w:tcPr>
          <w:p w14:paraId="7401C130" w14:textId="77777777" w:rsidR="0069698D" w:rsidRPr="00416C11" w:rsidRDefault="0069698D" w:rsidP="0069698D">
            <w:pPr>
              <w:rPr>
                <w:b w:val="0"/>
                <w:bCs w:val="0"/>
                <w:sz w:val="22"/>
                <w:szCs w:val="22"/>
              </w:rPr>
            </w:pPr>
            <w:r w:rsidRPr="00416C11">
              <w:rPr>
                <w:b w:val="0"/>
                <w:bCs w:val="0"/>
                <w:sz w:val="22"/>
                <w:szCs w:val="22"/>
              </w:rPr>
              <w:t xml:space="preserve">National Agricultural Chemicals Assoc. (1968) Fate of Atrazine, Kuron, Silvex, and 2,4,5-T in the Dairy Cow. (Unpublished study received Sep 12, 1968 under 8F0675; CDL:092979-S) </w:t>
            </w:r>
          </w:p>
        </w:tc>
      </w:tr>
      <w:tr w:rsidR="0069698D" w:rsidRPr="00416C11" w14:paraId="1B6AACED" w14:textId="77777777" w:rsidTr="0069698D">
        <w:trPr>
          <w:tblCellSpacing w:w="0" w:type="dxa"/>
        </w:trPr>
        <w:tc>
          <w:tcPr>
            <w:tcW w:w="0" w:type="auto"/>
            <w:hideMark/>
          </w:tcPr>
          <w:p w14:paraId="4D79DF89" w14:textId="77777777" w:rsidR="0069698D" w:rsidRPr="00416C11" w:rsidRDefault="0069698D" w:rsidP="0069698D">
            <w:pPr>
              <w:rPr>
                <w:b w:val="0"/>
                <w:bCs w:val="0"/>
                <w:sz w:val="22"/>
                <w:szCs w:val="22"/>
              </w:rPr>
            </w:pPr>
            <w:r w:rsidRPr="00416C11">
              <w:rPr>
                <w:b w:val="0"/>
                <w:bCs w:val="0"/>
                <w:sz w:val="22"/>
                <w:szCs w:val="22"/>
              </w:rPr>
              <w:t>131860</w:t>
            </w:r>
          </w:p>
        </w:tc>
        <w:tc>
          <w:tcPr>
            <w:tcW w:w="0" w:type="auto"/>
            <w:vAlign w:val="center"/>
            <w:hideMark/>
          </w:tcPr>
          <w:p w14:paraId="57816E20" w14:textId="77777777" w:rsidR="0069698D" w:rsidRPr="00416C11" w:rsidRDefault="0069698D" w:rsidP="0069698D">
            <w:pPr>
              <w:rPr>
                <w:b w:val="0"/>
                <w:bCs w:val="0"/>
                <w:sz w:val="22"/>
                <w:szCs w:val="22"/>
              </w:rPr>
            </w:pPr>
            <w:r w:rsidRPr="00416C11">
              <w:rPr>
                <w:b w:val="0"/>
                <w:bCs w:val="0"/>
                <w:sz w:val="22"/>
                <w:szCs w:val="22"/>
              </w:rPr>
              <w:t xml:space="preserve">Ciba-Geigy Corp. (1983) Residues in or on Grain Sorghum Resulting from Postemergence Applications of Dual 8E or Bicep 4.5L. (Com- pilation; unpublished study received Aug 22, 1983 under 100-645; CDL:071905-A) </w:t>
            </w:r>
          </w:p>
        </w:tc>
      </w:tr>
      <w:tr w:rsidR="0069698D" w:rsidRPr="00416C11" w14:paraId="60413C2B" w14:textId="77777777" w:rsidTr="0069698D">
        <w:trPr>
          <w:tblCellSpacing w:w="0" w:type="dxa"/>
        </w:trPr>
        <w:tc>
          <w:tcPr>
            <w:tcW w:w="0" w:type="auto"/>
            <w:hideMark/>
          </w:tcPr>
          <w:p w14:paraId="6678B7C4" w14:textId="77777777" w:rsidR="0069698D" w:rsidRPr="00416C11" w:rsidRDefault="0069698D" w:rsidP="0069698D">
            <w:pPr>
              <w:rPr>
                <w:b w:val="0"/>
                <w:bCs w:val="0"/>
                <w:sz w:val="22"/>
                <w:szCs w:val="22"/>
              </w:rPr>
            </w:pPr>
            <w:r w:rsidRPr="00416C11">
              <w:rPr>
                <w:b w:val="0"/>
                <w:bCs w:val="0"/>
                <w:sz w:val="22"/>
                <w:szCs w:val="22"/>
              </w:rPr>
              <w:t>161854</w:t>
            </w:r>
          </w:p>
        </w:tc>
        <w:tc>
          <w:tcPr>
            <w:tcW w:w="0" w:type="auto"/>
            <w:vAlign w:val="center"/>
            <w:hideMark/>
          </w:tcPr>
          <w:p w14:paraId="402ED8D5" w14:textId="77777777" w:rsidR="0069698D" w:rsidRPr="00416C11" w:rsidRDefault="0069698D" w:rsidP="0069698D">
            <w:pPr>
              <w:rPr>
                <w:b w:val="0"/>
                <w:bCs w:val="0"/>
                <w:sz w:val="22"/>
                <w:szCs w:val="22"/>
              </w:rPr>
            </w:pPr>
            <w:r w:rsidRPr="00416C11">
              <w:rPr>
                <w:b w:val="0"/>
                <w:bCs w:val="0"/>
                <w:sz w:val="22"/>
                <w:szCs w:val="22"/>
              </w:rPr>
              <w:t xml:space="preserve">Ciba-Geigy Corp. (1986) Atrazine--Corn: [Reports of Investigations Made with Respect to the Residue Chemistry of Atrazine Containing Products: Plant Metabolism, Animal Metabolism and Residue Data]. Unpublished compilation. 1813 p. </w:t>
            </w:r>
          </w:p>
        </w:tc>
      </w:tr>
      <w:tr w:rsidR="0069698D" w:rsidRPr="00416C11" w14:paraId="1642CADC" w14:textId="77777777" w:rsidTr="0069698D">
        <w:trPr>
          <w:tblCellSpacing w:w="0" w:type="dxa"/>
        </w:trPr>
        <w:tc>
          <w:tcPr>
            <w:tcW w:w="0" w:type="auto"/>
            <w:hideMark/>
          </w:tcPr>
          <w:p w14:paraId="41AE20D4" w14:textId="77777777" w:rsidR="0069698D" w:rsidRPr="00416C11" w:rsidRDefault="0069698D" w:rsidP="0069698D">
            <w:pPr>
              <w:rPr>
                <w:b w:val="0"/>
                <w:bCs w:val="0"/>
                <w:sz w:val="22"/>
                <w:szCs w:val="22"/>
              </w:rPr>
            </w:pPr>
            <w:r w:rsidRPr="00416C11">
              <w:rPr>
                <w:b w:val="0"/>
                <w:bCs w:val="0"/>
                <w:sz w:val="22"/>
                <w:szCs w:val="22"/>
              </w:rPr>
              <w:t>40431345</w:t>
            </w:r>
          </w:p>
        </w:tc>
        <w:tc>
          <w:tcPr>
            <w:tcW w:w="0" w:type="auto"/>
            <w:vAlign w:val="center"/>
            <w:hideMark/>
          </w:tcPr>
          <w:p w14:paraId="502E2B5F" w14:textId="77777777" w:rsidR="0069698D" w:rsidRPr="00416C11" w:rsidRDefault="0069698D" w:rsidP="0069698D">
            <w:pPr>
              <w:rPr>
                <w:b w:val="0"/>
                <w:bCs w:val="0"/>
                <w:sz w:val="22"/>
                <w:szCs w:val="22"/>
              </w:rPr>
            </w:pPr>
            <w:r w:rsidRPr="00416C11">
              <w:rPr>
                <w:b w:val="0"/>
                <w:bCs w:val="0"/>
                <w:sz w:val="22"/>
                <w:szCs w:val="22"/>
              </w:rPr>
              <w:t xml:space="preserve">Simoneaux, B. (1987) Nature of Atrazine Metabolism in Poultry and Ruminants: (Nature of Residue--Metabolism): Laboratory Study No. ABR-87112. Unpublished study prepared by Ciba-Geigy Corp. 23 p. </w:t>
            </w:r>
          </w:p>
        </w:tc>
      </w:tr>
      <w:tr w:rsidR="0069698D" w:rsidRPr="00416C11" w14:paraId="46E5008D" w14:textId="77777777" w:rsidTr="0069698D">
        <w:trPr>
          <w:tblCellSpacing w:w="0" w:type="dxa"/>
        </w:trPr>
        <w:tc>
          <w:tcPr>
            <w:tcW w:w="0" w:type="auto"/>
            <w:hideMark/>
          </w:tcPr>
          <w:p w14:paraId="1B6D0A41" w14:textId="77777777" w:rsidR="0069698D" w:rsidRPr="00416C11" w:rsidRDefault="0069698D" w:rsidP="0069698D">
            <w:pPr>
              <w:rPr>
                <w:b w:val="0"/>
                <w:bCs w:val="0"/>
                <w:sz w:val="22"/>
                <w:szCs w:val="22"/>
              </w:rPr>
            </w:pPr>
            <w:r w:rsidRPr="00416C11">
              <w:rPr>
                <w:b w:val="0"/>
                <w:bCs w:val="0"/>
                <w:sz w:val="22"/>
                <w:szCs w:val="22"/>
              </w:rPr>
              <w:t>40431346</w:t>
            </w:r>
          </w:p>
        </w:tc>
        <w:tc>
          <w:tcPr>
            <w:tcW w:w="0" w:type="auto"/>
            <w:vAlign w:val="center"/>
            <w:hideMark/>
          </w:tcPr>
          <w:p w14:paraId="412F1929" w14:textId="77777777" w:rsidR="0069698D" w:rsidRPr="00416C11" w:rsidRDefault="0069698D" w:rsidP="0069698D">
            <w:pPr>
              <w:rPr>
                <w:b w:val="0"/>
                <w:bCs w:val="0"/>
                <w:sz w:val="22"/>
                <w:szCs w:val="22"/>
              </w:rPr>
            </w:pPr>
            <w:r w:rsidRPr="00416C11">
              <w:rPr>
                <w:b w:val="0"/>
                <w:bCs w:val="0"/>
                <w:sz w:val="22"/>
                <w:szCs w:val="22"/>
              </w:rPr>
              <w:t xml:space="preserve">Sumner, D. (1971) Metabolism of Atrazine in the Cow: (Nature of Residue--Metabolism): Laboratory Study No.: GAAC-71049R. Unpublished study prepared by Ciba-Geigy Corp. 60 p. </w:t>
            </w:r>
          </w:p>
        </w:tc>
      </w:tr>
      <w:tr w:rsidR="0069698D" w:rsidRPr="00416C11" w14:paraId="77B54A5C" w14:textId="77777777" w:rsidTr="0069698D">
        <w:trPr>
          <w:tblCellSpacing w:w="0" w:type="dxa"/>
        </w:trPr>
        <w:tc>
          <w:tcPr>
            <w:tcW w:w="0" w:type="auto"/>
            <w:hideMark/>
          </w:tcPr>
          <w:p w14:paraId="5A530613" w14:textId="77777777" w:rsidR="0069698D" w:rsidRPr="00416C11" w:rsidRDefault="0069698D" w:rsidP="0069698D">
            <w:pPr>
              <w:rPr>
                <w:b w:val="0"/>
                <w:bCs w:val="0"/>
                <w:sz w:val="22"/>
                <w:szCs w:val="22"/>
              </w:rPr>
            </w:pPr>
            <w:r w:rsidRPr="00416C11">
              <w:rPr>
                <w:b w:val="0"/>
                <w:bCs w:val="0"/>
                <w:sz w:val="22"/>
                <w:szCs w:val="22"/>
              </w:rPr>
              <w:t>40431347</w:t>
            </w:r>
          </w:p>
        </w:tc>
        <w:tc>
          <w:tcPr>
            <w:tcW w:w="0" w:type="auto"/>
            <w:vAlign w:val="center"/>
            <w:hideMark/>
          </w:tcPr>
          <w:p w14:paraId="3E1CF379" w14:textId="77777777" w:rsidR="0069698D" w:rsidRPr="00416C11" w:rsidRDefault="0069698D" w:rsidP="0069698D">
            <w:pPr>
              <w:rPr>
                <w:b w:val="0"/>
                <w:bCs w:val="0"/>
                <w:sz w:val="22"/>
                <w:szCs w:val="22"/>
              </w:rPr>
            </w:pPr>
            <w:r w:rsidRPr="00416C11">
              <w:rPr>
                <w:b w:val="0"/>
                <w:bCs w:val="0"/>
                <w:sz w:val="22"/>
                <w:szCs w:val="22"/>
              </w:rPr>
              <w:t xml:space="preserve">Sumner, D. (1972) Identification of the Atrazine Residues Present in the Milk of Cows: (Nature of the Residue--Metabolism): Lab- oratory Study No.: GAAC-72021R. Unpublished study prepared by Ciba-Geigy Corp. 14 p. </w:t>
            </w:r>
          </w:p>
        </w:tc>
      </w:tr>
      <w:tr w:rsidR="0069698D" w:rsidRPr="00416C11" w14:paraId="34296DF0" w14:textId="77777777" w:rsidTr="0069698D">
        <w:trPr>
          <w:tblCellSpacing w:w="0" w:type="dxa"/>
        </w:trPr>
        <w:tc>
          <w:tcPr>
            <w:tcW w:w="0" w:type="auto"/>
            <w:hideMark/>
          </w:tcPr>
          <w:p w14:paraId="00F2B0B9" w14:textId="77777777" w:rsidR="0069698D" w:rsidRPr="00416C11" w:rsidRDefault="0069698D" w:rsidP="0069698D">
            <w:pPr>
              <w:rPr>
                <w:b w:val="0"/>
                <w:bCs w:val="0"/>
                <w:sz w:val="22"/>
                <w:szCs w:val="22"/>
              </w:rPr>
            </w:pPr>
            <w:r w:rsidRPr="00416C11">
              <w:rPr>
                <w:b w:val="0"/>
                <w:bCs w:val="0"/>
                <w:sz w:val="22"/>
                <w:szCs w:val="22"/>
              </w:rPr>
              <w:t>40431348</w:t>
            </w:r>
          </w:p>
        </w:tc>
        <w:tc>
          <w:tcPr>
            <w:tcW w:w="0" w:type="auto"/>
            <w:vAlign w:val="center"/>
            <w:hideMark/>
          </w:tcPr>
          <w:p w14:paraId="79726213" w14:textId="77777777" w:rsidR="0069698D" w:rsidRPr="00416C11" w:rsidRDefault="0069698D" w:rsidP="0069698D">
            <w:pPr>
              <w:rPr>
                <w:b w:val="0"/>
                <w:bCs w:val="0"/>
                <w:sz w:val="22"/>
                <w:szCs w:val="22"/>
              </w:rPr>
            </w:pPr>
            <w:r w:rsidRPr="00416C11">
              <w:rPr>
                <w:b w:val="0"/>
                <w:bCs w:val="0"/>
                <w:sz w:val="22"/>
                <w:szCs w:val="22"/>
              </w:rPr>
              <w:t xml:space="preserve">Sumner, D. (1971) Atrazine Metabolism in the Milking Goat (Nature of Residue--Metabolism): Laboratory Study No.: GAAC-70047R. Un- published study prepared by Ciba-Geigy Corp. 49 p. </w:t>
            </w:r>
          </w:p>
        </w:tc>
      </w:tr>
      <w:tr w:rsidR="0069698D" w:rsidRPr="00416C11" w14:paraId="52F4A84C" w14:textId="77777777" w:rsidTr="0069698D">
        <w:trPr>
          <w:tblCellSpacing w:w="0" w:type="dxa"/>
        </w:trPr>
        <w:tc>
          <w:tcPr>
            <w:tcW w:w="0" w:type="auto"/>
            <w:hideMark/>
          </w:tcPr>
          <w:p w14:paraId="346B58F2" w14:textId="77777777" w:rsidR="0069698D" w:rsidRPr="00416C11" w:rsidRDefault="0069698D" w:rsidP="0069698D">
            <w:pPr>
              <w:rPr>
                <w:b w:val="0"/>
                <w:bCs w:val="0"/>
                <w:sz w:val="22"/>
                <w:szCs w:val="22"/>
              </w:rPr>
            </w:pPr>
            <w:r w:rsidRPr="00416C11">
              <w:rPr>
                <w:b w:val="0"/>
                <w:bCs w:val="0"/>
                <w:sz w:val="22"/>
                <w:szCs w:val="22"/>
              </w:rPr>
              <w:t>40431349</w:t>
            </w:r>
          </w:p>
        </w:tc>
        <w:tc>
          <w:tcPr>
            <w:tcW w:w="0" w:type="auto"/>
            <w:vAlign w:val="center"/>
            <w:hideMark/>
          </w:tcPr>
          <w:p w14:paraId="153FFDB4" w14:textId="77777777" w:rsidR="0069698D" w:rsidRPr="00416C11" w:rsidRDefault="0069698D" w:rsidP="0069698D">
            <w:pPr>
              <w:rPr>
                <w:b w:val="0"/>
                <w:bCs w:val="0"/>
                <w:sz w:val="22"/>
                <w:szCs w:val="22"/>
              </w:rPr>
            </w:pPr>
            <w:r w:rsidRPr="00416C11">
              <w:rPr>
                <w:b w:val="0"/>
                <w:bCs w:val="0"/>
                <w:sz w:val="22"/>
                <w:szCs w:val="22"/>
              </w:rPr>
              <w:t xml:space="preserve">Roger, J. (1972) Metabolism and Balance Study in Goats Given [Car- bon 14]-Atrazine in Capsules or in the Feed: (Nature of Residue- Metabolism): Laboratory Study No.: GAAC-72131. Unpublished study prepared by Ciba-Geigy Corp. 43 p. </w:t>
            </w:r>
          </w:p>
        </w:tc>
      </w:tr>
      <w:tr w:rsidR="0069698D" w:rsidRPr="00416C11" w14:paraId="2358AAD2" w14:textId="77777777" w:rsidTr="0069698D">
        <w:trPr>
          <w:tblCellSpacing w:w="0" w:type="dxa"/>
        </w:trPr>
        <w:tc>
          <w:tcPr>
            <w:tcW w:w="0" w:type="auto"/>
            <w:hideMark/>
          </w:tcPr>
          <w:p w14:paraId="0EE95782" w14:textId="77777777" w:rsidR="0069698D" w:rsidRPr="00416C11" w:rsidRDefault="0069698D" w:rsidP="0069698D">
            <w:pPr>
              <w:rPr>
                <w:b w:val="0"/>
                <w:bCs w:val="0"/>
                <w:sz w:val="22"/>
                <w:szCs w:val="22"/>
              </w:rPr>
            </w:pPr>
            <w:r w:rsidRPr="00416C11">
              <w:rPr>
                <w:b w:val="0"/>
                <w:bCs w:val="0"/>
                <w:sz w:val="22"/>
                <w:szCs w:val="22"/>
              </w:rPr>
              <w:t>40431350</w:t>
            </w:r>
          </w:p>
        </w:tc>
        <w:tc>
          <w:tcPr>
            <w:tcW w:w="0" w:type="auto"/>
            <w:vAlign w:val="center"/>
            <w:hideMark/>
          </w:tcPr>
          <w:p w14:paraId="28CEDF49" w14:textId="77777777" w:rsidR="0069698D" w:rsidRPr="00416C11" w:rsidRDefault="0069698D" w:rsidP="0069698D">
            <w:pPr>
              <w:rPr>
                <w:b w:val="0"/>
                <w:bCs w:val="0"/>
                <w:sz w:val="22"/>
                <w:szCs w:val="22"/>
              </w:rPr>
            </w:pPr>
            <w:r w:rsidRPr="00416C11">
              <w:rPr>
                <w:b w:val="0"/>
                <w:bCs w:val="0"/>
                <w:sz w:val="22"/>
                <w:szCs w:val="22"/>
              </w:rPr>
              <w:t xml:space="preserve">Roger, J. (1972) Metabolism and Balance Study in Goats Given [Carbon 14]-Atrazine and [Carbon 14]-Simazine Simultaneously in Capsules: (Nature of Residue--Metabolism): Laboratory Study No.: GAAC-72132. Unpublished study prepared by Ciba-Geigy Corp. 32 p. </w:t>
            </w:r>
          </w:p>
        </w:tc>
      </w:tr>
      <w:tr w:rsidR="0069698D" w:rsidRPr="00416C11" w14:paraId="09C0B0ED" w14:textId="77777777" w:rsidTr="0069698D">
        <w:trPr>
          <w:tblCellSpacing w:w="0" w:type="dxa"/>
        </w:trPr>
        <w:tc>
          <w:tcPr>
            <w:tcW w:w="0" w:type="auto"/>
            <w:hideMark/>
          </w:tcPr>
          <w:p w14:paraId="1B9DEFB7" w14:textId="77777777" w:rsidR="0069698D" w:rsidRPr="00416C11" w:rsidRDefault="0069698D" w:rsidP="0069698D">
            <w:pPr>
              <w:rPr>
                <w:b w:val="0"/>
                <w:bCs w:val="0"/>
                <w:sz w:val="22"/>
                <w:szCs w:val="22"/>
              </w:rPr>
            </w:pPr>
            <w:r w:rsidRPr="00416C11">
              <w:rPr>
                <w:b w:val="0"/>
                <w:bCs w:val="0"/>
                <w:sz w:val="22"/>
                <w:szCs w:val="22"/>
              </w:rPr>
              <w:lastRenderedPageBreak/>
              <w:t>40431351</w:t>
            </w:r>
          </w:p>
        </w:tc>
        <w:tc>
          <w:tcPr>
            <w:tcW w:w="0" w:type="auto"/>
            <w:vAlign w:val="center"/>
            <w:hideMark/>
          </w:tcPr>
          <w:p w14:paraId="15020684" w14:textId="77777777" w:rsidR="0069698D" w:rsidRPr="00416C11" w:rsidRDefault="0069698D" w:rsidP="0069698D">
            <w:pPr>
              <w:rPr>
                <w:b w:val="0"/>
                <w:bCs w:val="0"/>
                <w:sz w:val="22"/>
                <w:szCs w:val="22"/>
              </w:rPr>
            </w:pPr>
            <w:r w:rsidRPr="00416C11">
              <w:rPr>
                <w:b w:val="0"/>
                <w:bCs w:val="0"/>
                <w:sz w:val="22"/>
                <w:szCs w:val="22"/>
              </w:rPr>
              <w:t xml:space="preserve">Caballa, S. (1973) Metabolism of (Carbon 14)-Atrazine in Goat, Sheep and Rat: (Nature of Residue--Metabolism): Laboratory Study No. GAAC-73038. Unpublished study prepared by Ciba-Geigy Corp. 28 p. </w:t>
            </w:r>
          </w:p>
        </w:tc>
      </w:tr>
      <w:tr w:rsidR="0069698D" w:rsidRPr="00416C11" w14:paraId="22C7CF07" w14:textId="77777777" w:rsidTr="0069698D">
        <w:trPr>
          <w:tblCellSpacing w:w="0" w:type="dxa"/>
        </w:trPr>
        <w:tc>
          <w:tcPr>
            <w:tcW w:w="0" w:type="auto"/>
            <w:hideMark/>
          </w:tcPr>
          <w:p w14:paraId="405025B3" w14:textId="77777777" w:rsidR="0069698D" w:rsidRPr="00416C11" w:rsidRDefault="0069698D" w:rsidP="0069698D">
            <w:pPr>
              <w:rPr>
                <w:b w:val="0"/>
                <w:bCs w:val="0"/>
                <w:sz w:val="22"/>
                <w:szCs w:val="22"/>
              </w:rPr>
            </w:pPr>
            <w:r w:rsidRPr="00416C11">
              <w:rPr>
                <w:b w:val="0"/>
                <w:bCs w:val="0"/>
                <w:sz w:val="22"/>
                <w:szCs w:val="22"/>
              </w:rPr>
              <w:t>40431352</w:t>
            </w:r>
          </w:p>
        </w:tc>
        <w:tc>
          <w:tcPr>
            <w:tcW w:w="0" w:type="auto"/>
            <w:vAlign w:val="center"/>
            <w:hideMark/>
          </w:tcPr>
          <w:p w14:paraId="5DC3274E" w14:textId="77777777" w:rsidR="0069698D" w:rsidRPr="00416C11" w:rsidRDefault="0069698D" w:rsidP="0069698D">
            <w:pPr>
              <w:rPr>
                <w:b w:val="0"/>
                <w:bCs w:val="0"/>
                <w:sz w:val="22"/>
                <w:szCs w:val="22"/>
              </w:rPr>
            </w:pPr>
            <w:r w:rsidRPr="00416C11">
              <w:rPr>
                <w:b w:val="0"/>
                <w:bCs w:val="0"/>
                <w:sz w:val="22"/>
                <w:szCs w:val="22"/>
              </w:rPr>
              <w:t xml:space="preserve">Caballa, S. (1973) The in vitro Metabolism of [Carbon 14]-Atrazine and Derivatives by Rat and Sheep Liver under Tissue Culture Conditions: (Nature of Residue--Metabolism): Laboratory Study No.: GAAC-73035. Unpublished study prepared by Ciba-Geigy Corp. 30 p. </w:t>
            </w:r>
          </w:p>
        </w:tc>
      </w:tr>
      <w:tr w:rsidR="0069698D" w:rsidRPr="00416C11" w14:paraId="6B8E036E" w14:textId="77777777" w:rsidTr="0069698D">
        <w:trPr>
          <w:tblCellSpacing w:w="0" w:type="dxa"/>
        </w:trPr>
        <w:tc>
          <w:tcPr>
            <w:tcW w:w="0" w:type="auto"/>
            <w:hideMark/>
          </w:tcPr>
          <w:p w14:paraId="665E0466" w14:textId="77777777" w:rsidR="0069698D" w:rsidRPr="00416C11" w:rsidRDefault="0069698D" w:rsidP="0069698D">
            <w:pPr>
              <w:rPr>
                <w:b w:val="0"/>
                <w:bCs w:val="0"/>
                <w:sz w:val="22"/>
                <w:szCs w:val="22"/>
              </w:rPr>
            </w:pPr>
            <w:r w:rsidRPr="00416C11">
              <w:rPr>
                <w:b w:val="0"/>
                <w:bCs w:val="0"/>
                <w:sz w:val="22"/>
                <w:szCs w:val="22"/>
              </w:rPr>
              <w:t>40431353</w:t>
            </w:r>
          </w:p>
        </w:tc>
        <w:tc>
          <w:tcPr>
            <w:tcW w:w="0" w:type="auto"/>
            <w:vAlign w:val="center"/>
            <w:hideMark/>
          </w:tcPr>
          <w:p w14:paraId="3FDBBA7C" w14:textId="77777777" w:rsidR="0069698D" w:rsidRPr="00416C11" w:rsidRDefault="0069698D" w:rsidP="0069698D">
            <w:pPr>
              <w:rPr>
                <w:b w:val="0"/>
                <w:bCs w:val="0"/>
                <w:sz w:val="22"/>
                <w:szCs w:val="22"/>
              </w:rPr>
            </w:pPr>
            <w:r w:rsidRPr="00416C11">
              <w:rPr>
                <w:b w:val="0"/>
                <w:bCs w:val="0"/>
                <w:sz w:val="22"/>
                <w:szCs w:val="22"/>
              </w:rPr>
              <w:t xml:space="preserve">Simoneaux, B. (1987) Distribution and Characterization of [Carbon 14]-Atrazine in a Goat: (Nature of Residue--Metabolism): Laboratory Study No.: ABR-86056. Unpublished study prepared by Ciba-Geigy Corp. 42 p. </w:t>
            </w:r>
          </w:p>
        </w:tc>
      </w:tr>
      <w:tr w:rsidR="0069698D" w:rsidRPr="00416C11" w14:paraId="2FE03EEE" w14:textId="77777777" w:rsidTr="0069698D">
        <w:trPr>
          <w:tblCellSpacing w:w="0" w:type="dxa"/>
        </w:trPr>
        <w:tc>
          <w:tcPr>
            <w:tcW w:w="0" w:type="auto"/>
            <w:hideMark/>
          </w:tcPr>
          <w:p w14:paraId="422691BD" w14:textId="77777777" w:rsidR="0069698D" w:rsidRPr="00416C11" w:rsidRDefault="0069698D" w:rsidP="0069698D">
            <w:pPr>
              <w:rPr>
                <w:b w:val="0"/>
                <w:bCs w:val="0"/>
                <w:sz w:val="22"/>
                <w:szCs w:val="22"/>
              </w:rPr>
            </w:pPr>
            <w:r w:rsidRPr="00416C11">
              <w:rPr>
                <w:b w:val="0"/>
                <w:bCs w:val="0"/>
                <w:sz w:val="22"/>
                <w:szCs w:val="22"/>
              </w:rPr>
              <w:t>40431354</w:t>
            </w:r>
          </w:p>
        </w:tc>
        <w:tc>
          <w:tcPr>
            <w:tcW w:w="0" w:type="auto"/>
            <w:vAlign w:val="center"/>
            <w:hideMark/>
          </w:tcPr>
          <w:p w14:paraId="5CB1E663" w14:textId="77777777" w:rsidR="0069698D" w:rsidRPr="00416C11" w:rsidRDefault="0069698D" w:rsidP="0069698D">
            <w:pPr>
              <w:rPr>
                <w:b w:val="0"/>
                <w:bCs w:val="0"/>
                <w:sz w:val="22"/>
                <w:szCs w:val="22"/>
              </w:rPr>
            </w:pPr>
            <w:r w:rsidRPr="00416C11">
              <w:rPr>
                <w:b w:val="0"/>
                <w:bCs w:val="0"/>
                <w:sz w:val="22"/>
                <w:szCs w:val="22"/>
              </w:rPr>
              <w:t xml:space="preserve">Thede, B. (1987) Study of Solubilized Residues from Protease Treated Tissues of [Carbon 14]-Atrazine Dosed Chickens and Goat: (Nature of Residue--Metabolism): Laboratory Study No.: ABR- 87105. Unpublished study prepared by Ciba-Geigy Corp. 44 p. </w:t>
            </w:r>
          </w:p>
        </w:tc>
      </w:tr>
      <w:tr w:rsidR="0069698D" w:rsidRPr="00416C11" w14:paraId="401A13AA" w14:textId="77777777" w:rsidTr="0069698D">
        <w:trPr>
          <w:tblCellSpacing w:w="0" w:type="dxa"/>
        </w:trPr>
        <w:tc>
          <w:tcPr>
            <w:tcW w:w="0" w:type="auto"/>
            <w:hideMark/>
          </w:tcPr>
          <w:p w14:paraId="48DAF791" w14:textId="77777777" w:rsidR="0069698D" w:rsidRPr="00416C11" w:rsidRDefault="0069698D" w:rsidP="0069698D">
            <w:pPr>
              <w:rPr>
                <w:b w:val="0"/>
                <w:bCs w:val="0"/>
                <w:sz w:val="22"/>
                <w:szCs w:val="22"/>
              </w:rPr>
            </w:pPr>
            <w:r w:rsidRPr="00416C11">
              <w:rPr>
                <w:b w:val="0"/>
                <w:bCs w:val="0"/>
                <w:sz w:val="22"/>
                <w:szCs w:val="22"/>
              </w:rPr>
              <w:t>40431355</w:t>
            </w:r>
          </w:p>
        </w:tc>
        <w:tc>
          <w:tcPr>
            <w:tcW w:w="0" w:type="auto"/>
            <w:vAlign w:val="center"/>
            <w:hideMark/>
          </w:tcPr>
          <w:p w14:paraId="13585DFB" w14:textId="77777777" w:rsidR="0069698D" w:rsidRPr="00416C11" w:rsidRDefault="0069698D" w:rsidP="0069698D">
            <w:pPr>
              <w:rPr>
                <w:b w:val="0"/>
                <w:bCs w:val="0"/>
                <w:sz w:val="22"/>
                <w:szCs w:val="22"/>
              </w:rPr>
            </w:pPr>
            <w:r w:rsidRPr="00416C11">
              <w:rPr>
                <w:b w:val="0"/>
                <w:bCs w:val="0"/>
                <w:sz w:val="22"/>
                <w:szCs w:val="22"/>
              </w:rPr>
              <w:t xml:space="preserve">Farrier, D. (1987) Study of Protease Released Metabolites in Selected Tissues of Lactating Goats Dosed with [Carbon 14]-Atrazine: (Nature of Residue--Metabolism): Laboratory Study No.: ABR-87109. Unpublished study prepared by Ciba-Geigy Corp. 130 p. </w:t>
            </w:r>
          </w:p>
        </w:tc>
      </w:tr>
      <w:tr w:rsidR="0069698D" w:rsidRPr="00416C11" w14:paraId="052DB3AF" w14:textId="77777777" w:rsidTr="0069698D">
        <w:trPr>
          <w:tblCellSpacing w:w="0" w:type="dxa"/>
        </w:trPr>
        <w:tc>
          <w:tcPr>
            <w:tcW w:w="0" w:type="auto"/>
            <w:hideMark/>
          </w:tcPr>
          <w:p w14:paraId="4371446A" w14:textId="77777777" w:rsidR="0069698D" w:rsidRPr="00416C11" w:rsidRDefault="0069698D" w:rsidP="0069698D">
            <w:pPr>
              <w:rPr>
                <w:b w:val="0"/>
                <w:bCs w:val="0"/>
                <w:sz w:val="22"/>
                <w:szCs w:val="22"/>
              </w:rPr>
            </w:pPr>
            <w:r w:rsidRPr="00416C11">
              <w:rPr>
                <w:b w:val="0"/>
                <w:bCs w:val="0"/>
                <w:sz w:val="22"/>
                <w:szCs w:val="22"/>
              </w:rPr>
              <w:t>40431356</w:t>
            </w:r>
          </w:p>
        </w:tc>
        <w:tc>
          <w:tcPr>
            <w:tcW w:w="0" w:type="auto"/>
            <w:vAlign w:val="center"/>
            <w:hideMark/>
          </w:tcPr>
          <w:p w14:paraId="6B5A604F" w14:textId="77777777" w:rsidR="0069698D" w:rsidRPr="00416C11" w:rsidRDefault="0069698D" w:rsidP="0069698D">
            <w:pPr>
              <w:rPr>
                <w:b w:val="0"/>
                <w:bCs w:val="0"/>
                <w:sz w:val="22"/>
                <w:szCs w:val="22"/>
              </w:rPr>
            </w:pPr>
            <w:r w:rsidRPr="00416C11">
              <w:rPr>
                <w:b w:val="0"/>
                <w:bCs w:val="0"/>
                <w:sz w:val="22"/>
                <w:szCs w:val="22"/>
              </w:rPr>
              <w:t xml:space="preserve">Simoneaux, B. (1986) Distribution and Characterization of [Carbon 14]-Atrazine in a Chicken: (Nature of Residue--Metabolism): Laboratory Study No.: ABR-86045. Unpublished study prepared by Ciba-Geigy Corp. 29 p. </w:t>
            </w:r>
          </w:p>
        </w:tc>
      </w:tr>
      <w:tr w:rsidR="0069698D" w:rsidRPr="00416C11" w14:paraId="2D89CD65" w14:textId="77777777" w:rsidTr="0069698D">
        <w:trPr>
          <w:tblCellSpacing w:w="0" w:type="dxa"/>
        </w:trPr>
        <w:tc>
          <w:tcPr>
            <w:tcW w:w="0" w:type="auto"/>
            <w:hideMark/>
          </w:tcPr>
          <w:p w14:paraId="4552F327" w14:textId="77777777" w:rsidR="0069698D" w:rsidRPr="00416C11" w:rsidRDefault="0069698D" w:rsidP="0069698D">
            <w:pPr>
              <w:rPr>
                <w:b w:val="0"/>
                <w:bCs w:val="0"/>
                <w:sz w:val="22"/>
                <w:szCs w:val="22"/>
              </w:rPr>
            </w:pPr>
            <w:r w:rsidRPr="00416C11">
              <w:rPr>
                <w:b w:val="0"/>
                <w:bCs w:val="0"/>
                <w:sz w:val="22"/>
                <w:szCs w:val="22"/>
              </w:rPr>
              <w:t>40431357</w:t>
            </w:r>
          </w:p>
        </w:tc>
        <w:tc>
          <w:tcPr>
            <w:tcW w:w="0" w:type="auto"/>
            <w:vAlign w:val="center"/>
            <w:hideMark/>
          </w:tcPr>
          <w:p w14:paraId="1A46E9F3" w14:textId="77777777" w:rsidR="0069698D" w:rsidRPr="00416C11" w:rsidRDefault="0069698D" w:rsidP="0069698D">
            <w:pPr>
              <w:rPr>
                <w:b w:val="0"/>
                <w:bCs w:val="0"/>
                <w:sz w:val="22"/>
                <w:szCs w:val="22"/>
              </w:rPr>
            </w:pPr>
            <w:r w:rsidRPr="00416C11">
              <w:rPr>
                <w:b w:val="0"/>
                <w:bCs w:val="0"/>
                <w:sz w:val="22"/>
                <w:szCs w:val="22"/>
              </w:rPr>
              <w:t xml:space="preserve">Madrid, S. (1987) Metabolism of [Carbon 14]-Atrazine in Laying Hens Dosed for Eight Consecutive Days at 50 ppm: (Nature of Residue-- Metabolism): Laboratory Study No.: ABR-87099. Unpublished study prepared by Ciba-Geigy Corp. 84 p. </w:t>
            </w:r>
          </w:p>
        </w:tc>
      </w:tr>
      <w:tr w:rsidR="0069698D" w:rsidRPr="00416C11" w14:paraId="3F6C4E2A" w14:textId="77777777" w:rsidTr="0069698D">
        <w:trPr>
          <w:tblCellSpacing w:w="0" w:type="dxa"/>
        </w:trPr>
        <w:tc>
          <w:tcPr>
            <w:tcW w:w="0" w:type="auto"/>
            <w:hideMark/>
          </w:tcPr>
          <w:p w14:paraId="1A99656C" w14:textId="77777777" w:rsidR="0069698D" w:rsidRPr="00416C11" w:rsidRDefault="0069698D" w:rsidP="0069698D">
            <w:pPr>
              <w:rPr>
                <w:b w:val="0"/>
                <w:bCs w:val="0"/>
                <w:sz w:val="22"/>
                <w:szCs w:val="22"/>
              </w:rPr>
            </w:pPr>
            <w:r w:rsidRPr="00416C11">
              <w:rPr>
                <w:b w:val="0"/>
                <w:bCs w:val="0"/>
                <w:sz w:val="22"/>
                <w:szCs w:val="22"/>
              </w:rPr>
              <w:t>40431431</w:t>
            </w:r>
          </w:p>
        </w:tc>
        <w:tc>
          <w:tcPr>
            <w:tcW w:w="0" w:type="auto"/>
            <w:vAlign w:val="center"/>
            <w:hideMark/>
          </w:tcPr>
          <w:p w14:paraId="09D4AFE3" w14:textId="77777777" w:rsidR="0069698D" w:rsidRPr="00416C11" w:rsidRDefault="0069698D" w:rsidP="0069698D">
            <w:pPr>
              <w:rPr>
                <w:b w:val="0"/>
                <w:bCs w:val="0"/>
                <w:sz w:val="22"/>
                <w:szCs w:val="22"/>
              </w:rPr>
            </w:pPr>
            <w:r w:rsidRPr="00416C11">
              <w:rPr>
                <w:b w:val="0"/>
                <w:bCs w:val="0"/>
                <w:sz w:val="22"/>
                <w:szCs w:val="22"/>
              </w:rPr>
              <w:t xml:space="preserve">Foster, T.; Khan, S.; Akhtar, M. (1979) Metabolism of Atrazine by the soluble fraction (105000g) from chicken liver homogenates. J. Agric. Food Chem. 27(2):300-302. </w:t>
            </w:r>
          </w:p>
        </w:tc>
      </w:tr>
      <w:tr w:rsidR="0069698D" w:rsidRPr="00416C11" w14:paraId="4C4B7307" w14:textId="77777777" w:rsidTr="0069698D">
        <w:trPr>
          <w:tblCellSpacing w:w="0" w:type="dxa"/>
        </w:trPr>
        <w:tc>
          <w:tcPr>
            <w:tcW w:w="0" w:type="auto"/>
            <w:hideMark/>
          </w:tcPr>
          <w:p w14:paraId="38FF6BAA" w14:textId="77777777" w:rsidR="0069698D" w:rsidRPr="00416C11" w:rsidRDefault="0069698D" w:rsidP="0069698D">
            <w:pPr>
              <w:rPr>
                <w:b w:val="0"/>
                <w:bCs w:val="0"/>
                <w:sz w:val="22"/>
                <w:szCs w:val="22"/>
              </w:rPr>
            </w:pPr>
            <w:r w:rsidRPr="00416C11">
              <w:rPr>
                <w:b w:val="0"/>
                <w:bCs w:val="0"/>
                <w:sz w:val="22"/>
                <w:szCs w:val="22"/>
              </w:rPr>
              <w:t>40431432</w:t>
            </w:r>
          </w:p>
        </w:tc>
        <w:tc>
          <w:tcPr>
            <w:tcW w:w="0" w:type="auto"/>
            <w:vAlign w:val="center"/>
            <w:hideMark/>
          </w:tcPr>
          <w:p w14:paraId="39D21A65" w14:textId="77777777" w:rsidR="0069698D" w:rsidRPr="00416C11" w:rsidRDefault="0069698D" w:rsidP="0069698D">
            <w:pPr>
              <w:rPr>
                <w:b w:val="0"/>
                <w:bCs w:val="0"/>
                <w:sz w:val="22"/>
                <w:szCs w:val="22"/>
              </w:rPr>
            </w:pPr>
            <w:r w:rsidRPr="00416C11">
              <w:rPr>
                <w:b w:val="0"/>
                <w:bCs w:val="0"/>
                <w:sz w:val="22"/>
                <w:szCs w:val="22"/>
              </w:rPr>
              <w:t xml:space="preserve">Hansen, D.; Bush, E. (1967) Improved solubilization procedures for liquid scintillation counting of biological materials. Analyti- cal Biochemistry 18:320-332. </w:t>
            </w:r>
          </w:p>
        </w:tc>
      </w:tr>
      <w:tr w:rsidR="0069698D" w:rsidRPr="00416C11" w14:paraId="01FB706D" w14:textId="77777777" w:rsidTr="0069698D">
        <w:trPr>
          <w:tblCellSpacing w:w="0" w:type="dxa"/>
        </w:trPr>
        <w:tc>
          <w:tcPr>
            <w:tcW w:w="0" w:type="auto"/>
            <w:hideMark/>
          </w:tcPr>
          <w:p w14:paraId="0588A153" w14:textId="77777777" w:rsidR="0069698D" w:rsidRPr="00416C11" w:rsidRDefault="0069698D" w:rsidP="0069698D">
            <w:pPr>
              <w:rPr>
                <w:b w:val="0"/>
                <w:bCs w:val="0"/>
                <w:sz w:val="22"/>
                <w:szCs w:val="22"/>
              </w:rPr>
            </w:pPr>
            <w:r w:rsidRPr="00416C11">
              <w:rPr>
                <w:b w:val="0"/>
                <w:bCs w:val="0"/>
                <w:sz w:val="22"/>
                <w:szCs w:val="22"/>
              </w:rPr>
              <w:t>40431436</w:t>
            </w:r>
          </w:p>
        </w:tc>
        <w:tc>
          <w:tcPr>
            <w:tcW w:w="0" w:type="auto"/>
            <w:vAlign w:val="center"/>
            <w:hideMark/>
          </w:tcPr>
          <w:p w14:paraId="65A18F18" w14:textId="77777777" w:rsidR="0069698D" w:rsidRPr="00416C11" w:rsidRDefault="0069698D" w:rsidP="0069698D">
            <w:pPr>
              <w:rPr>
                <w:b w:val="0"/>
                <w:bCs w:val="0"/>
                <w:sz w:val="22"/>
                <w:szCs w:val="22"/>
              </w:rPr>
            </w:pPr>
            <w:r w:rsidRPr="00416C11">
              <w:rPr>
                <w:b w:val="0"/>
                <w:bCs w:val="0"/>
                <w:sz w:val="22"/>
                <w:szCs w:val="22"/>
              </w:rPr>
              <w:t xml:space="preserve">Knaak, J.; Eldridge, J.; Sullivan, L. (1967) Systematic approach to preparation and identification of glucuroic acid conjugates. J. of Agri. and Food Chem. 15(4):605-609. </w:t>
            </w:r>
          </w:p>
        </w:tc>
      </w:tr>
      <w:tr w:rsidR="0069698D" w:rsidRPr="00416C11" w14:paraId="0E8473CD" w14:textId="77777777" w:rsidTr="0069698D">
        <w:trPr>
          <w:tblCellSpacing w:w="0" w:type="dxa"/>
        </w:trPr>
        <w:tc>
          <w:tcPr>
            <w:tcW w:w="0" w:type="auto"/>
            <w:hideMark/>
          </w:tcPr>
          <w:p w14:paraId="2614BDDF" w14:textId="77777777" w:rsidR="0069698D" w:rsidRPr="00416C11" w:rsidRDefault="0069698D" w:rsidP="0069698D">
            <w:pPr>
              <w:rPr>
                <w:b w:val="0"/>
                <w:bCs w:val="0"/>
                <w:sz w:val="22"/>
                <w:szCs w:val="22"/>
              </w:rPr>
            </w:pPr>
            <w:r w:rsidRPr="00416C11">
              <w:rPr>
                <w:b w:val="0"/>
                <w:bCs w:val="0"/>
                <w:sz w:val="22"/>
                <w:szCs w:val="22"/>
              </w:rPr>
              <w:t>40437502</w:t>
            </w:r>
          </w:p>
        </w:tc>
        <w:tc>
          <w:tcPr>
            <w:tcW w:w="0" w:type="auto"/>
            <w:vAlign w:val="center"/>
            <w:hideMark/>
          </w:tcPr>
          <w:p w14:paraId="04C4D74E" w14:textId="77777777" w:rsidR="0069698D" w:rsidRPr="00416C11" w:rsidRDefault="0069698D" w:rsidP="0069698D">
            <w:pPr>
              <w:rPr>
                <w:b w:val="0"/>
                <w:bCs w:val="0"/>
                <w:sz w:val="22"/>
                <w:szCs w:val="22"/>
              </w:rPr>
            </w:pPr>
            <w:r w:rsidRPr="00416C11">
              <w:rPr>
                <w:b w:val="0"/>
                <w:bCs w:val="0"/>
                <w:sz w:val="22"/>
                <w:szCs w:val="22"/>
              </w:rPr>
              <w:t xml:space="preserve">Sumner, D. (1972) Characterization of the Atrazine Residues Present in the Liver of Cows--A Progress Report (Nature of Residue-- Metabolism): Laboratory/Study No. ABR-72030R. Unpublished study prepared by Ciba-Geigy Corp. 20 p. </w:t>
            </w:r>
          </w:p>
        </w:tc>
      </w:tr>
      <w:tr w:rsidR="0069698D" w:rsidRPr="00416C11" w14:paraId="027427DC" w14:textId="77777777" w:rsidTr="0069698D">
        <w:trPr>
          <w:tblCellSpacing w:w="0" w:type="dxa"/>
        </w:trPr>
        <w:tc>
          <w:tcPr>
            <w:tcW w:w="0" w:type="auto"/>
            <w:hideMark/>
          </w:tcPr>
          <w:p w14:paraId="0A5B3640" w14:textId="77777777" w:rsidR="0069698D" w:rsidRPr="00416C11" w:rsidRDefault="0069698D" w:rsidP="0069698D">
            <w:pPr>
              <w:rPr>
                <w:b w:val="0"/>
                <w:bCs w:val="0"/>
                <w:sz w:val="22"/>
                <w:szCs w:val="22"/>
              </w:rPr>
            </w:pPr>
            <w:r w:rsidRPr="00416C11">
              <w:rPr>
                <w:b w:val="0"/>
                <w:bCs w:val="0"/>
                <w:sz w:val="22"/>
                <w:szCs w:val="22"/>
              </w:rPr>
              <w:t>41209802</w:t>
            </w:r>
          </w:p>
        </w:tc>
        <w:tc>
          <w:tcPr>
            <w:tcW w:w="0" w:type="auto"/>
            <w:vAlign w:val="center"/>
            <w:hideMark/>
          </w:tcPr>
          <w:p w14:paraId="683CE042" w14:textId="77777777" w:rsidR="0069698D" w:rsidRPr="00416C11" w:rsidRDefault="0069698D" w:rsidP="0069698D">
            <w:pPr>
              <w:rPr>
                <w:b w:val="0"/>
                <w:bCs w:val="0"/>
                <w:sz w:val="22"/>
                <w:szCs w:val="22"/>
              </w:rPr>
            </w:pPr>
            <w:r w:rsidRPr="00416C11">
              <w:rPr>
                <w:b w:val="0"/>
                <w:bCs w:val="0"/>
                <w:sz w:val="22"/>
                <w:szCs w:val="22"/>
              </w:rPr>
              <w:t xml:space="preserve">Thede, B. (1989) Nature of Atrazine Residues in Animals: An Over- view: Project ID ABR-89053. Unpublished study prepared by Ciba- Geigy Corp. 46 p. </w:t>
            </w:r>
          </w:p>
        </w:tc>
      </w:tr>
      <w:tr w:rsidR="0069698D" w:rsidRPr="00416C11" w14:paraId="32F22ADB" w14:textId="77777777" w:rsidTr="0069698D">
        <w:trPr>
          <w:tblCellSpacing w:w="0" w:type="dxa"/>
        </w:trPr>
        <w:tc>
          <w:tcPr>
            <w:tcW w:w="0" w:type="auto"/>
            <w:hideMark/>
          </w:tcPr>
          <w:p w14:paraId="3D29DB45" w14:textId="77777777" w:rsidR="0069698D" w:rsidRPr="00416C11" w:rsidRDefault="0069698D" w:rsidP="0069698D">
            <w:pPr>
              <w:rPr>
                <w:b w:val="0"/>
                <w:bCs w:val="0"/>
                <w:sz w:val="22"/>
                <w:szCs w:val="22"/>
              </w:rPr>
            </w:pPr>
            <w:r w:rsidRPr="00416C11">
              <w:rPr>
                <w:b w:val="0"/>
                <w:bCs w:val="0"/>
                <w:sz w:val="22"/>
                <w:szCs w:val="22"/>
              </w:rPr>
              <w:t>41209803</w:t>
            </w:r>
          </w:p>
        </w:tc>
        <w:tc>
          <w:tcPr>
            <w:tcW w:w="0" w:type="auto"/>
            <w:vAlign w:val="center"/>
            <w:hideMark/>
          </w:tcPr>
          <w:p w14:paraId="09CDB054" w14:textId="77777777" w:rsidR="0069698D" w:rsidRPr="00416C11" w:rsidRDefault="0069698D" w:rsidP="0069698D">
            <w:pPr>
              <w:rPr>
                <w:b w:val="0"/>
                <w:bCs w:val="0"/>
                <w:sz w:val="22"/>
                <w:szCs w:val="22"/>
              </w:rPr>
            </w:pPr>
            <w:r w:rsidRPr="00416C11">
              <w:rPr>
                <w:b w:val="0"/>
                <w:bCs w:val="0"/>
                <w:sz w:val="22"/>
                <w:szCs w:val="22"/>
              </w:rPr>
              <w:t xml:space="preserve">Simoneaux, B. (1989) Atrazine - Nature of the Residue: Characteri- zation of Metabolites Present in Feces of an Atrazine Dosed Goat: Project ID ABR-89026. Unpublished study prepared by Ciba- Geigy Corp. 70 p. </w:t>
            </w:r>
          </w:p>
        </w:tc>
      </w:tr>
      <w:tr w:rsidR="0069698D" w:rsidRPr="00416C11" w14:paraId="2C59849B" w14:textId="77777777" w:rsidTr="0069698D">
        <w:trPr>
          <w:tblCellSpacing w:w="0" w:type="dxa"/>
        </w:trPr>
        <w:tc>
          <w:tcPr>
            <w:tcW w:w="0" w:type="auto"/>
            <w:hideMark/>
          </w:tcPr>
          <w:p w14:paraId="0F62F113" w14:textId="77777777" w:rsidR="0069698D" w:rsidRPr="00416C11" w:rsidRDefault="0069698D" w:rsidP="0069698D">
            <w:pPr>
              <w:rPr>
                <w:b w:val="0"/>
                <w:bCs w:val="0"/>
                <w:sz w:val="22"/>
                <w:szCs w:val="22"/>
              </w:rPr>
            </w:pPr>
            <w:r w:rsidRPr="00416C11">
              <w:rPr>
                <w:b w:val="0"/>
                <w:bCs w:val="0"/>
                <w:sz w:val="22"/>
                <w:szCs w:val="22"/>
              </w:rPr>
              <w:lastRenderedPageBreak/>
              <w:t>41209804</w:t>
            </w:r>
          </w:p>
        </w:tc>
        <w:tc>
          <w:tcPr>
            <w:tcW w:w="0" w:type="auto"/>
            <w:vAlign w:val="center"/>
            <w:hideMark/>
          </w:tcPr>
          <w:p w14:paraId="61C70D63" w14:textId="77777777" w:rsidR="0069698D" w:rsidRPr="00416C11" w:rsidRDefault="0069698D" w:rsidP="0069698D">
            <w:pPr>
              <w:rPr>
                <w:b w:val="0"/>
                <w:bCs w:val="0"/>
                <w:sz w:val="22"/>
                <w:szCs w:val="22"/>
              </w:rPr>
            </w:pPr>
            <w:r w:rsidRPr="00416C11">
              <w:rPr>
                <w:b w:val="0"/>
                <w:bCs w:val="0"/>
                <w:sz w:val="22"/>
                <w:szCs w:val="22"/>
              </w:rPr>
              <w:t xml:space="preserve">Simoneaux, B. (1989) Atrazine - Nature of the Residue: Further Characterization of Metabolites Present in Urine and Tissues of an Atrazine Dosed Goat: Project ID ABR-89027. Unpublished study prepared by Ciba-Geigy Corp. 121 p. </w:t>
            </w:r>
          </w:p>
        </w:tc>
      </w:tr>
      <w:tr w:rsidR="0069698D" w:rsidRPr="00416C11" w14:paraId="5F2F72D9" w14:textId="77777777" w:rsidTr="0069698D">
        <w:trPr>
          <w:tblCellSpacing w:w="0" w:type="dxa"/>
        </w:trPr>
        <w:tc>
          <w:tcPr>
            <w:tcW w:w="0" w:type="auto"/>
            <w:hideMark/>
          </w:tcPr>
          <w:p w14:paraId="0140E888" w14:textId="77777777" w:rsidR="0069698D" w:rsidRPr="00416C11" w:rsidRDefault="0069698D" w:rsidP="0069698D">
            <w:pPr>
              <w:rPr>
                <w:b w:val="0"/>
                <w:bCs w:val="0"/>
                <w:sz w:val="22"/>
                <w:szCs w:val="22"/>
              </w:rPr>
            </w:pPr>
            <w:r w:rsidRPr="00416C11">
              <w:rPr>
                <w:b w:val="0"/>
                <w:bCs w:val="0"/>
                <w:sz w:val="22"/>
                <w:szCs w:val="22"/>
              </w:rPr>
              <w:t>41209806</w:t>
            </w:r>
          </w:p>
        </w:tc>
        <w:tc>
          <w:tcPr>
            <w:tcW w:w="0" w:type="auto"/>
            <w:vAlign w:val="center"/>
            <w:hideMark/>
          </w:tcPr>
          <w:p w14:paraId="3225620E" w14:textId="77777777" w:rsidR="0069698D" w:rsidRPr="00416C11" w:rsidRDefault="0069698D" w:rsidP="0069698D">
            <w:pPr>
              <w:rPr>
                <w:b w:val="0"/>
                <w:bCs w:val="0"/>
                <w:sz w:val="22"/>
                <w:szCs w:val="22"/>
              </w:rPr>
            </w:pPr>
            <w:r w:rsidRPr="00416C11">
              <w:rPr>
                <w:b w:val="0"/>
                <w:bCs w:val="0"/>
                <w:sz w:val="22"/>
                <w:szCs w:val="22"/>
              </w:rPr>
              <w:t xml:space="preserve">Capps, T. (1989) Atrazine: Nature of Plant Metabolites in Animals (Animal Metabolism): Project ID ABR-89065. Unpublished study prepared by Ciba-Geigy Corp. 96 p. </w:t>
            </w:r>
          </w:p>
        </w:tc>
      </w:tr>
      <w:tr w:rsidR="0069698D" w:rsidRPr="00416C11" w14:paraId="3F052BF3" w14:textId="77777777" w:rsidTr="0069698D">
        <w:trPr>
          <w:tblCellSpacing w:w="0" w:type="dxa"/>
        </w:trPr>
        <w:tc>
          <w:tcPr>
            <w:tcW w:w="0" w:type="auto"/>
            <w:hideMark/>
          </w:tcPr>
          <w:p w14:paraId="3A55EA47" w14:textId="77777777" w:rsidR="0069698D" w:rsidRPr="00416C11" w:rsidRDefault="0069698D" w:rsidP="0069698D">
            <w:pPr>
              <w:rPr>
                <w:b w:val="0"/>
                <w:bCs w:val="0"/>
                <w:sz w:val="22"/>
                <w:szCs w:val="22"/>
              </w:rPr>
            </w:pPr>
            <w:r w:rsidRPr="00416C11">
              <w:rPr>
                <w:b w:val="0"/>
                <w:bCs w:val="0"/>
                <w:sz w:val="22"/>
                <w:szCs w:val="22"/>
              </w:rPr>
              <w:t>41209807</w:t>
            </w:r>
          </w:p>
        </w:tc>
        <w:tc>
          <w:tcPr>
            <w:tcW w:w="0" w:type="auto"/>
            <w:vAlign w:val="center"/>
            <w:hideMark/>
          </w:tcPr>
          <w:p w14:paraId="0D09761F" w14:textId="77777777" w:rsidR="0069698D" w:rsidRPr="00416C11" w:rsidRDefault="0069698D" w:rsidP="0069698D">
            <w:pPr>
              <w:rPr>
                <w:b w:val="0"/>
                <w:bCs w:val="0"/>
                <w:sz w:val="22"/>
                <w:szCs w:val="22"/>
              </w:rPr>
            </w:pPr>
            <w:r w:rsidRPr="00416C11">
              <w:rPr>
                <w:b w:val="0"/>
                <w:bCs w:val="0"/>
                <w:sz w:val="22"/>
                <w:szCs w:val="22"/>
              </w:rPr>
              <w:t xml:space="preserve">Emrani, J. (1989) Fate of Corn Biosynthesized Metabolites of ?Delt- a-Carbon 14|-Atrazine in Chickens: Project ID ABr-89006. Unpub- lished study prepared by Ciba-Geigy Corp. 42 p. </w:t>
            </w:r>
          </w:p>
        </w:tc>
      </w:tr>
      <w:tr w:rsidR="0069698D" w:rsidRPr="00416C11" w14:paraId="42E4D818" w14:textId="77777777" w:rsidTr="0069698D">
        <w:trPr>
          <w:tblCellSpacing w:w="0" w:type="dxa"/>
        </w:trPr>
        <w:tc>
          <w:tcPr>
            <w:tcW w:w="0" w:type="auto"/>
            <w:hideMark/>
          </w:tcPr>
          <w:p w14:paraId="4473D4F4" w14:textId="77777777" w:rsidR="0069698D" w:rsidRPr="00416C11" w:rsidRDefault="0069698D" w:rsidP="0069698D">
            <w:pPr>
              <w:rPr>
                <w:b w:val="0"/>
                <w:bCs w:val="0"/>
                <w:sz w:val="22"/>
                <w:szCs w:val="22"/>
              </w:rPr>
            </w:pPr>
            <w:r w:rsidRPr="00416C11">
              <w:rPr>
                <w:b w:val="0"/>
                <w:bCs w:val="0"/>
                <w:sz w:val="22"/>
                <w:szCs w:val="22"/>
              </w:rPr>
              <w:t>41209808</w:t>
            </w:r>
          </w:p>
        </w:tc>
        <w:tc>
          <w:tcPr>
            <w:tcW w:w="0" w:type="auto"/>
            <w:vAlign w:val="center"/>
            <w:hideMark/>
          </w:tcPr>
          <w:p w14:paraId="2ABD8004" w14:textId="77777777" w:rsidR="0069698D" w:rsidRPr="00416C11" w:rsidRDefault="0069698D" w:rsidP="0069698D">
            <w:pPr>
              <w:rPr>
                <w:b w:val="0"/>
                <w:bCs w:val="0"/>
                <w:sz w:val="22"/>
                <w:szCs w:val="22"/>
              </w:rPr>
            </w:pPr>
            <w:r w:rsidRPr="00416C11">
              <w:rPr>
                <w:b w:val="0"/>
                <w:bCs w:val="0"/>
                <w:sz w:val="22"/>
                <w:szCs w:val="22"/>
              </w:rPr>
              <w:t xml:space="preserve">Simoneaux, B. (1989) Fate of Biosynthesized ?Carbon 14|-Atrazine Metabolites in Lactating Goats: Project ID ABR-89054. Unpublis- hed study prepared by Ciba-Geigy Corp. 53 p. </w:t>
            </w:r>
          </w:p>
        </w:tc>
      </w:tr>
      <w:tr w:rsidR="0069698D" w:rsidRPr="00416C11" w14:paraId="6053DA76" w14:textId="77777777" w:rsidTr="0069698D">
        <w:trPr>
          <w:tblCellSpacing w:w="0" w:type="dxa"/>
        </w:trPr>
        <w:tc>
          <w:tcPr>
            <w:tcW w:w="0" w:type="auto"/>
            <w:hideMark/>
          </w:tcPr>
          <w:p w14:paraId="6042E4DD" w14:textId="77777777" w:rsidR="0069698D" w:rsidRPr="00416C11" w:rsidRDefault="0069698D" w:rsidP="0069698D">
            <w:pPr>
              <w:rPr>
                <w:b w:val="0"/>
                <w:bCs w:val="0"/>
                <w:sz w:val="22"/>
                <w:szCs w:val="22"/>
              </w:rPr>
            </w:pPr>
            <w:r w:rsidRPr="00416C11">
              <w:rPr>
                <w:b w:val="0"/>
                <w:bCs w:val="0"/>
                <w:sz w:val="22"/>
                <w:szCs w:val="22"/>
              </w:rPr>
              <w:t>42925601</w:t>
            </w:r>
          </w:p>
        </w:tc>
        <w:tc>
          <w:tcPr>
            <w:tcW w:w="0" w:type="auto"/>
            <w:vAlign w:val="center"/>
            <w:hideMark/>
          </w:tcPr>
          <w:p w14:paraId="0152CB74" w14:textId="77777777" w:rsidR="0069698D" w:rsidRPr="00416C11" w:rsidRDefault="0069698D" w:rsidP="0069698D">
            <w:pPr>
              <w:rPr>
                <w:b w:val="0"/>
                <w:bCs w:val="0"/>
                <w:sz w:val="22"/>
                <w:szCs w:val="22"/>
              </w:rPr>
            </w:pPr>
            <w:r w:rsidRPr="00416C11">
              <w:rPr>
                <w:b w:val="0"/>
                <w:bCs w:val="0"/>
                <w:sz w:val="22"/>
                <w:szCs w:val="22"/>
              </w:rPr>
              <w:t xml:space="preserve">Tortora, N. (1993) Metabolism of (Triazine-(Carbon 14))-Hydroxy-Atrazine in Lactating Goats: Lab Project Number: G-34048: F-00123: ANPHI-91004. Unpublished study prepared by Ciba-Geigy Corp. 145 p. </w:t>
            </w:r>
          </w:p>
        </w:tc>
      </w:tr>
      <w:tr w:rsidR="0069698D" w:rsidRPr="00416C11" w14:paraId="5F1E0EB7" w14:textId="77777777" w:rsidTr="0069698D">
        <w:trPr>
          <w:tblCellSpacing w:w="0" w:type="dxa"/>
        </w:trPr>
        <w:tc>
          <w:tcPr>
            <w:tcW w:w="0" w:type="auto"/>
            <w:hideMark/>
          </w:tcPr>
          <w:p w14:paraId="0BF0B8FD" w14:textId="77777777" w:rsidR="0069698D" w:rsidRPr="00416C11" w:rsidRDefault="0069698D" w:rsidP="0069698D">
            <w:pPr>
              <w:rPr>
                <w:b w:val="0"/>
                <w:bCs w:val="0"/>
                <w:sz w:val="22"/>
                <w:szCs w:val="22"/>
              </w:rPr>
            </w:pPr>
            <w:r w:rsidRPr="00416C11">
              <w:rPr>
                <w:b w:val="0"/>
                <w:bCs w:val="0"/>
                <w:sz w:val="22"/>
                <w:szCs w:val="22"/>
              </w:rPr>
              <w:t>43508501</w:t>
            </w:r>
          </w:p>
        </w:tc>
        <w:tc>
          <w:tcPr>
            <w:tcW w:w="0" w:type="auto"/>
            <w:vAlign w:val="center"/>
            <w:hideMark/>
          </w:tcPr>
          <w:p w14:paraId="2CF571DE" w14:textId="77777777" w:rsidR="0069698D" w:rsidRPr="00416C11" w:rsidRDefault="0069698D" w:rsidP="0069698D">
            <w:pPr>
              <w:rPr>
                <w:b w:val="0"/>
                <w:bCs w:val="0"/>
                <w:sz w:val="22"/>
                <w:szCs w:val="22"/>
              </w:rPr>
            </w:pPr>
            <w:r w:rsidRPr="00416C11">
              <w:rPr>
                <w:b w:val="0"/>
                <w:bCs w:val="0"/>
                <w:sz w:val="22"/>
                <w:szCs w:val="22"/>
              </w:rPr>
              <w:t xml:space="preserve">Tortora, N. (1993) Metabolism of (Triazine-(carbon 14))-Hydroxy-Atrazine in Lactating Goats: Addendum 1 to F-00123: Lab Project Number: G-34048: F-00123. Unpublished study prepared by Ciba-Geigy Corp. 12 p. </w:t>
            </w:r>
          </w:p>
        </w:tc>
      </w:tr>
      <w:tr w:rsidR="0069698D" w:rsidRPr="00416C11" w14:paraId="054C6F2F" w14:textId="77777777" w:rsidTr="0069698D">
        <w:trPr>
          <w:tblCellSpacing w:w="0" w:type="dxa"/>
        </w:trPr>
        <w:tc>
          <w:tcPr>
            <w:tcW w:w="0" w:type="auto"/>
            <w:hideMark/>
          </w:tcPr>
          <w:p w14:paraId="1F275DBF" w14:textId="77777777" w:rsidR="0069698D" w:rsidRPr="00416C11" w:rsidRDefault="0069698D" w:rsidP="0069698D">
            <w:pPr>
              <w:rPr>
                <w:b w:val="0"/>
                <w:bCs w:val="0"/>
                <w:sz w:val="22"/>
                <w:szCs w:val="22"/>
              </w:rPr>
            </w:pPr>
            <w:r w:rsidRPr="00416C11">
              <w:rPr>
                <w:b w:val="0"/>
                <w:bCs w:val="0"/>
                <w:sz w:val="22"/>
                <w:szCs w:val="22"/>
              </w:rPr>
              <w:t>43934412</w:t>
            </w:r>
          </w:p>
        </w:tc>
        <w:tc>
          <w:tcPr>
            <w:tcW w:w="0" w:type="auto"/>
            <w:vAlign w:val="center"/>
            <w:hideMark/>
          </w:tcPr>
          <w:p w14:paraId="44442501" w14:textId="77777777" w:rsidR="0069698D" w:rsidRPr="00416C11" w:rsidRDefault="0069698D" w:rsidP="0069698D">
            <w:pPr>
              <w:rPr>
                <w:b w:val="0"/>
                <w:bCs w:val="0"/>
                <w:sz w:val="22"/>
                <w:szCs w:val="22"/>
              </w:rPr>
            </w:pPr>
            <w:r w:rsidRPr="00416C11">
              <w:rPr>
                <w:b w:val="0"/>
                <w:bCs w:val="0"/>
                <w:sz w:val="22"/>
                <w:szCs w:val="22"/>
              </w:rPr>
              <w:t xml:space="preserve">Thalacker, F. (1996) Determination of Transfer Rate and Nature of the Residue(s) in Milk from (carbon 14)-Atrazine Treated Cows: Lab Project Number: CHW 6117-325: 287-95: AM044. Unpublished study prepared by Corning Hazleton, Inc. 105 p. </w:t>
            </w:r>
          </w:p>
        </w:tc>
      </w:tr>
    </w:tbl>
    <w:p w14:paraId="60520D0D" w14:textId="77777777" w:rsidR="0069698D" w:rsidRPr="00416C11" w:rsidRDefault="0069698D" w:rsidP="0069698D">
      <w:pPr>
        <w:rPr>
          <w:b w:val="0"/>
          <w:bCs w:val="0"/>
          <w:sz w:val="22"/>
          <w:szCs w:val="22"/>
        </w:rPr>
      </w:pPr>
      <w:r w:rsidRPr="00416C11">
        <w:rPr>
          <w:b w:val="0"/>
          <w:bCs w:val="0"/>
          <w:sz w:val="22"/>
          <w:szCs w:val="22"/>
        </w:rPr>
        <w:t>201-1       Droplet size spectrum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2D1EF31" w14:textId="77777777" w:rsidTr="0069698D">
        <w:trPr>
          <w:tblCellSpacing w:w="0" w:type="dxa"/>
        </w:trPr>
        <w:tc>
          <w:tcPr>
            <w:tcW w:w="0" w:type="auto"/>
            <w:shd w:val="clear" w:color="auto" w:fill="FFFFFF"/>
            <w:vAlign w:val="center"/>
            <w:hideMark/>
          </w:tcPr>
          <w:p w14:paraId="46CBA7A7"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DEB9C25"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37D45E5" w14:textId="77777777" w:rsidTr="0069698D">
        <w:trPr>
          <w:tblCellSpacing w:w="0" w:type="dxa"/>
        </w:trPr>
        <w:tc>
          <w:tcPr>
            <w:tcW w:w="0" w:type="auto"/>
            <w:vAlign w:val="center"/>
            <w:hideMark/>
          </w:tcPr>
          <w:p w14:paraId="6AD1E3AB" w14:textId="77777777" w:rsidR="0069698D" w:rsidRPr="00416C11" w:rsidRDefault="0069698D" w:rsidP="0069698D">
            <w:pPr>
              <w:rPr>
                <w:b w:val="0"/>
                <w:bCs w:val="0"/>
                <w:sz w:val="22"/>
                <w:szCs w:val="22"/>
              </w:rPr>
            </w:pPr>
            <w:r w:rsidRPr="00416C11">
              <w:rPr>
                <w:b w:val="0"/>
                <w:bCs w:val="0"/>
                <w:sz w:val="22"/>
                <w:szCs w:val="22"/>
              </w:rPr>
              <w:pict w14:anchorId="2DD33A32">
                <v:rect id="_x0000_i5117" style="width:0;height:.75pt" o:hralign="center" o:hrstd="t" o:hrnoshade="t" o:hr="t" fillcolor="#006" stroked="f"/>
              </w:pict>
            </w:r>
          </w:p>
        </w:tc>
        <w:tc>
          <w:tcPr>
            <w:tcW w:w="0" w:type="auto"/>
            <w:vAlign w:val="center"/>
            <w:hideMark/>
          </w:tcPr>
          <w:p w14:paraId="11181228" w14:textId="77777777" w:rsidR="0069698D" w:rsidRPr="00416C11" w:rsidRDefault="0069698D" w:rsidP="0069698D">
            <w:pPr>
              <w:rPr>
                <w:b w:val="0"/>
                <w:bCs w:val="0"/>
                <w:sz w:val="22"/>
                <w:szCs w:val="22"/>
              </w:rPr>
            </w:pPr>
            <w:r w:rsidRPr="00416C11">
              <w:rPr>
                <w:b w:val="0"/>
                <w:bCs w:val="0"/>
                <w:sz w:val="22"/>
                <w:szCs w:val="22"/>
              </w:rPr>
              <w:pict w14:anchorId="1B6C5939">
                <v:rect id="_x0000_i5118" style="width:0;height:.75pt" o:hralign="center" o:hrstd="t" o:hrnoshade="t" o:hr="t" fillcolor="#006" stroked="f"/>
              </w:pict>
            </w:r>
          </w:p>
        </w:tc>
      </w:tr>
      <w:tr w:rsidR="0069698D" w:rsidRPr="00416C11" w14:paraId="5F805267" w14:textId="77777777" w:rsidTr="0069698D">
        <w:trPr>
          <w:tblCellSpacing w:w="0" w:type="dxa"/>
        </w:trPr>
        <w:tc>
          <w:tcPr>
            <w:tcW w:w="0" w:type="auto"/>
            <w:hideMark/>
          </w:tcPr>
          <w:p w14:paraId="57EF5954" w14:textId="77777777" w:rsidR="0069698D" w:rsidRPr="00416C11" w:rsidRDefault="0069698D" w:rsidP="0069698D">
            <w:pPr>
              <w:rPr>
                <w:b w:val="0"/>
                <w:bCs w:val="0"/>
                <w:sz w:val="22"/>
                <w:szCs w:val="22"/>
              </w:rPr>
            </w:pPr>
            <w:r w:rsidRPr="00416C11">
              <w:rPr>
                <w:b w:val="0"/>
                <w:bCs w:val="0"/>
                <w:sz w:val="22"/>
                <w:szCs w:val="22"/>
              </w:rPr>
              <w:t>45119117</w:t>
            </w:r>
          </w:p>
        </w:tc>
        <w:tc>
          <w:tcPr>
            <w:tcW w:w="0" w:type="auto"/>
            <w:vAlign w:val="center"/>
            <w:hideMark/>
          </w:tcPr>
          <w:p w14:paraId="1442BE04" w14:textId="77777777" w:rsidR="0069698D" w:rsidRPr="00416C11" w:rsidRDefault="0069698D" w:rsidP="0069698D">
            <w:pPr>
              <w:rPr>
                <w:b w:val="0"/>
                <w:bCs w:val="0"/>
                <w:sz w:val="22"/>
                <w:szCs w:val="22"/>
              </w:rPr>
            </w:pPr>
            <w:r w:rsidRPr="00416C11">
              <w:rPr>
                <w:b w:val="0"/>
                <w:bCs w:val="0"/>
                <w:sz w:val="22"/>
                <w:szCs w:val="22"/>
              </w:rPr>
              <w:t xml:space="preserve">Hewitt, A. (2000) Atomization Droplet Size Spectra for S-3153 WDG Herbicide and S-3153/Atrazine WDG: Lab Project Number: V00-001: 200000173. Unpublished study prepared by Stewart Agricultural Research Services, Inc. 106 p. </w:t>
            </w:r>
          </w:p>
        </w:tc>
      </w:tr>
    </w:tbl>
    <w:p w14:paraId="58E62709" w14:textId="77777777" w:rsidR="0069698D" w:rsidRPr="00416C11" w:rsidRDefault="0069698D" w:rsidP="0069698D">
      <w:pPr>
        <w:rPr>
          <w:b w:val="0"/>
          <w:bCs w:val="0"/>
          <w:sz w:val="22"/>
          <w:szCs w:val="22"/>
        </w:rPr>
      </w:pPr>
      <w:r w:rsidRPr="00416C11">
        <w:rPr>
          <w:b w:val="0"/>
          <w:bCs w:val="0"/>
          <w:sz w:val="22"/>
          <w:szCs w:val="22"/>
        </w:rPr>
        <w:t>830.1000       Background for product properties test guidelines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FCFE16C" w14:textId="77777777" w:rsidTr="0069698D">
        <w:trPr>
          <w:tblCellSpacing w:w="0" w:type="dxa"/>
        </w:trPr>
        <w:tc>
          <w:tcPr>
            <w:tcW w:w="0" w:type="auto"/>
            <w:shd w:val="clear" w:color="auto" w:fill="FFFFFF"/>
            <w:vAlign w:val="center"/>
            <w:hideMark/>
          </w:tcPr>
          <w:p w14:paraId="10747A82"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F8C98D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0A0B278" w14:textId="77777777" w:rsidTr="0069698D">
        <w:trPr>
          <w:tblCellSpacing w:w="0" w:type="dxa"/>
        </w:trPr>
        <w:tc>
          <w:tcPr>
            <w:tcW w:w="0" w:type="auto"/>
            <w:vAlign w:val="center"/>
            <w:hideMark/>
          </w:tcPr>
          <w:p w14:paraId="5507AEFF" w14:textId="77777777" w:rsidR="0069698D" w:rsidRPr="00416C11" w:rsidRDefault="0069698D" w:rsidP="0069698D">
            <w:pPr>
              <w:rPr>
                <w:b w:val="0"/>
                <w:bCs w:val="0"/>
                <w:sz w:val="22"/>
                <w:szCs w:val="22"/>
              </w:rPr>
            </w:pPr>
            <w:r w:rsidRPr="00416C11">
              <w:rPr>
                <w:b w:val="0"/>
                <w:bCs w:val="0"/>
                <w:sz w:val="22"/>
                <w:szCs w:val="22"/>
              </w:rPr>
              <w:pict w14:anchorId="26A79702">
                <v:rect id="_x0000_i5119" style="width:0;height:.75pt" o:hralign="center" o:hrstd="t" o:hrnoshade="t" o:hr="t" fillcolor="#006" stroked="f"/>
              </w:pict>
            </w:r>
          </w:p>
        </w:tc>
        <w:tc>
          <w:tcPr>
            <w:tcW w:w="0" w:type="auto"/>
            <w:vAlign w:val="center"/>
            <w:hideMark/>
          </w:tcPr>
          <w:p w14:paraId="22D14069" w14:textId="77777777" w:rsidR="0069698D" w:rsidRPr="00416C11" w:rsidRDefault="0069698D" w:rsidP="0069698D">
            <w:pPr>
              <w:rPr>
                <w:b w:val="0"/>
                <w:bCs w:val="0"/>
                <w:sz w:val="22"/>
                <w:szCs w:val="22"/>
              </w:rPr>
            </w:pPr>
            <w:r w:rsidRPr="00416C11">
              <w:rPr>
                <w:b w:val="0"/>
                <w:bCs w:val="0"/>
                <w:sz w:val="22"/>
                <w:szCs w:val="22"/>
              </w:rPr>
              <w:pict w14:anchorId="0658DD27">
                <v:rect id="_x0000_i5120" style="width:0;height:.75pt" o:hralign="center" o:hrstd="t" o:hrnoshade="t" o:hr="t" fillcolor="#006" stroked="f"/>
              </w:pict>
            </w:r>
          </w:p>
        </w:tc>
      </w:tr>
      <w:tr w:rsidR="0069698D" w:rsidRPr="00416C11" w14:paraId="23E5C96A" w14:textId="77777777" w:rsidTr="0069698D">
        <w:trPr>
          <w:tblCellSpacing w:w="0" w:type="dxa"/>
        </w:trPr>
        <w:tc>
          <w:tcPr>
            <w:tcW w:w="0" w:type="auto"/>
            <w:hideMark/>
          </w:tcPr>
          <w:p w14:paraId="3FEB7385" w14:textId="77777777" w:rsidR="0069698D" w:rsidRPr="00416C11" w:rsidRDefault="0069698D" w:rsidP="0069698D">
            <w:pPr>
              <w:rPr>
                <w:b w:val="0"/>
                <w:bCs w:val="0"/>
                <w:sz w:val="22"/>
                <w:szCs w:val="22"/>
              </w:rPr>
            </w:pPr>
            <w:r w:rsidRPr="00416C11">
              <w:rPr>
                <w:b w:val="0"/>
                <w:bCs w:val="0"/>
                <w:sz w:val="22"/>
                <w:szCs w:val="22"/>
              </w:rPr>
              <w:t>46520003</w:t>
            </w:r>
          </w:p>
        </w:tc>
        <w:tc>
          <w:tcPr>
            <w:tcW w:w="0" w:type="auto"/>
            <w:vAlign w:val="center"/>
            <w:hideMark/>
          </w:tcPr>
          <w:p w14:paraId="46BB8B8F"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4.3 + ATZ 1.7. Project Number: 16687, P801. Unpublished study prepared by Product Safety Laboratories. 17 p.</w:t>
            </w:r>
          </w:p>
        </w:tc>
      </w:tr>
    </w:tbl>
    <w:p w14:paraId="416CA087" w14:textId="77777777" w:rsidR="0069698D" w:rsidRPr="00416C11" w:rsidRDefault="0069698D" w:rsidP="0069698D">
      <w:pPr>
        <w:rPr>
          <w:b w:val="0"/>
          <w:bCs w:val="0"/>
          <w:sz w:val="22"/>
          <w:szCs w:val="22"/>
        </w:rPr>
      </w:pPr>
      <w:r w:rsidRPr="00416C11">
        <w:rPr>
          <w:b w:val="0"/>
          <w:bCs w:val="0"/>
          <w:sz w:val="22"/>
          <w:szCs w:val="22"/>
        </w:rPr>
        <w:lastRenderedPageBreak/>
        <w:t>830.1550       Product Identity and composition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8245199" w14:textId="77777777" w:rsidTr="0069698D">
        <w:trPr>
          <w:tblCellSpacing w:w="0" w:type="dxa"/>
        </w:trPr>
        <w:tc>
          <w:tcPr>
            <w:tcW w:w="0" w:type="auto"/>
            <w:shd w:val="clear" w:color="auto" w:fill="FFFFFF"/>
            <w:vAlign w:val="center"/>
            <w:hideMark/>
          </w:tcPr>
          <w:p w14:paraId="7F573DA5"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0E4E4A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3998863B" w14:textId="77777777" w:rsidTr="0069698D">
        <w:trPr>
          <w:tblCellSpacing w:w="0" w:type="dxa"/>
        </w:trPr>
        <w:tc>
          <w:tcPr>
            <w:tcW w:w="0" w:type="auto"/>
            <w:vAlign w:val="center"/>
            <w:hideMark/>
          </w:tcPr>
          <w:p w14:paraId="245B5B9C" w14:textId="77777777" w:rsidR="0069698D" w:rsidRPr="00416C11" w:rsidRDefault="0069698D" w:rsidP="0069698D">
            <w:pPr>
              <w:rPr>
                <w:b w:val="0"/>
                <w:bCs w:val="0"/>
                <w:sz w:val="22"/>
                <w:szCs w:val="22"/>
              </w:rPr>
            </w:pPr>
            <w:r w:rsidRPr="00416C11">
              <w:rPr>
                <w:b w:val="0"/>
                <w:bCs w:val="0"/>
                <w:sz w:val="22"/>
                <w:szCs w:val="22"/>
              </w:rPr>
              <w:pict w14:anchorId="1A28E834">
                <v:rect id="_x0000_i5121" style="width:0;height:.75pt" o:hralign="center" o:hrstd="t" o:hrnoshade="t" o:hr="t" fillcolor="#006" stroked="f"/>
              </w:pict>
            </w:r>
          </w:p>
        </w:tc>
        <w:tc>
          <w:tcPr>
            <w:tcW w:w="0" w:type="auto"/>
            <w:vAlign w:val="center"/>
            <w:hideMark/>
          </w:tcPr>
          <w:p w14:paraId="5FD6416B" w14:textId="77777777" w:rsidR="0069698D" w:rsidRPr="00416C11" w:rsidRDefault="0069698D" w:rsidP="0069698D">
            <w:pPr>
              <w:rPr>
                <w:b w:val="0"/>
                <w:bCs w:val="0"/>
                <w:sz w:val="22"/>
                <w:szCs w:val="22"/>
              </w:rPr>
            </w:pPr>
            <w:r w:rsidRPr="00416C11">
              <w:rPr>
                <w:b w:val="0"/>
                <w:bCs w:val="0"/>
                <w:sz w:val="22"/>
                <w:szCs w:val="22"/>
              </w:rPr>
              <w:pict w14:anchorId="2E60CDDC">
                <v:rect id="_x0000_i5122" style="width:0;height:.75pt" o:hralign="center" o:hrstd="t" o:hrnoshade="t" o:hr="t" fillcolor="#006" stroked="f"/>
              </w:pict>
            </w:r>
          </w:p>
        </w:tc>
      </w:tr>
      <w:tr w:rsidR="0069698D" w:rsidRPr="00416C11" w14:paraId="03DF2BCD" w14:textId="77777777" w:rsidTr="0069698D">
        <w:trPr>
          <w:tblCellSpacing w:w="0" w:type="dxa"/>
        </w:trPr>
        <w:tc>
          <w:tcPr>
            <w:tcW w:w="0" w:type="auto"/>
            <w:hideMark/>
          </w:tcPr>
          <w:p w14:paraId="2B624F8A" w14:textId="77777777" w:rsidR="0069698D" w:rsidRPr="00416C11" w:rsidRDefault="0069698D" w:rsidP="0069698D">
            <w:pPr>
              <w:rPr>
                <w:b w:val="0"/>
                <w:bCs w:val="0"/>
                <w:sz w:val="22"/>
                <w:szCs w:val="22"/>
              </w:rPr>
            </w:pPr>
            <w:r w:rsidRPr="00416C11">
              <w:rPr>
                <w:b w:val="0"/>
                <w:bCs w:val="0"/>
                <w:sz w:val="22"/>
                <w:szCs w:val="22"/>
              </w:rPr>
              <w:t>46202901</w:t>
            </w:r>
          </w:p>
        </w:tc>
        <w:tc>
          <w:tcPr>
            <w:tcW w:w="0" w:type="auto"/>
            <w:vAlign w:val="center"/>
            <w:hideMark/>
          </w:tcPr>
          <w:p w14:paraId="75922D42"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Atrazine/ S-Metolachlor/ Mesotrione 3.7 SE (A14224A): (Final Report). Project Number: PC/04/007, SF/15/1, T002638/03. Unpublished study prepared by Syngenta Crop Protection, Inc. 324 p.</w:t>
            </w:r>
          </w:p>
        </w:tc>
      </w:tr>
      <w:tr w:rsidR="0069698D" w:rsidRPr="00416C11" w14:paraId="575D1859" w14:textId="77777777" w:rsidTr="0069698D">
        <w:trPr>
          <w:tblCellSpacing w:w="0" w:type="dxa"/>
        </w:trPr>
        <w:tc>
          <w:tcPr>
            <w:tcW w:w="0" w:type="auto"/>
            <w:hideMark/>
          </w:tcPr>
          <w:p w14:paraId="239FFD77" w14:textId="77777777" w:rsidR="0069698D" w:rsidRPr="00416C11" w:rsidRDefault="0069698D" w:rsidP="0069698D">
            <w:pPr>
              <w:rPr>
                <w:b w:val="0"/>
                <w:bCs w:val="0"/>
                <w:sz w:val="22"/>
                <w:szCs w:val="22"/>
              </w:rPr>
            </w:pPr>
            <w:r w:rsidRPr="00416C11">
              <w:rPr>
                <w:b w:val="0"/>
                <w:bCs w:val="0"/>
                <w:sz w:val="22"/>
                <w:szCs w:val="22"/>
              </w:rPr>
              <w:t>46285901</w:t>
            </w:r>
          </w:p>
        </w:tc>
        <w:tc>
          <w:tcPr>
            <w:tcW w:w="0" w:type="auto"/>
            <w:vAlign w:val="center"/>
            <w:hideMark/>
          </w:tcPr>
          <w:p w14:paraId="4BCB753A" w14:textId="77777777" w:rsidR="0069698D" w:rsidRPr="00416C11" w:rsidRDefault="0069698D" w:rsidP="0069698D">
            <w:pPr>
              <w:rPr>
                <w:b w:val="0"/>
                <w:bCs w:val="0"/>
                <w:sz w:val="22"/>
                <w:szCs w:val="22"/>
              </w:rPr>
            </w:pPr>
            <w:r w:rsidRPr="00416C11">
              <w:rPr>
                <w:b w:val="0"/>
                <w:bCs w:val="0"/>
                <w:sz w:val="22"/>
                <w:szCs w:val="22"/>
              </w:rPr>
              <w:t>Olson, R. (2004) Drexel Simazat 90DF: Product Identity, Composition, Formulation Process and Impurities: Final Report. Project Number: DRXL/200402, DREX/AN01/0002, DREX/AN00/0006. Unpublished study prepared by Drexel Chemical Co. 48 p.</w:t>
            </w:r>
          </w:p>
        </w:tc>
      </w:tr>
      <w:tr w:rsidR="0069698D" w:rsidRPr="00416C11" w14:paraId="1CD380D0" w14:textId="77777777" w:rsidTr="0069698D">
        <w:trPr>
          <w:tblCellSpacing w:w="0" w:type="dxa"/>
        </w:trPr>
        <w:tc>
          <w:tcPr>
            <w:tcW w:w="0" w:type="auto"/>
            <w:hideMark/>
          </w:tcPr>
          <w:p w14:paraId="297BE5DA" w14:textId="77777777" w:rsidR="0069698D" w:rsidRPr="00416C11" w:rsidRDefault="0069698D" w:rsidP="0069698D">
            <w:pPr>
              <w:rPr>
                <w:b w:val="0"/>
                <w:bCs w:val="0"/>
                <w:sz w:val="22"/>
                <w:szCs w:val="22"/>
              </w:rPr>
            </w:pPr>
            <w:r w:rsidRPr="00416C11">
              <w:rPr>
                <w:b w:val="0"/>
                <w:bCs w:val="0"/>
                <w:sz w:val="22"/>
                <w:szCs w:val="22"/>
              </w:rPr>
              <w:t>46358201</w:t>
            </w:r>
          </w:p>
        </w:tc>
        <w:tc>
          <w:tcPr>
            <w:tcW w:w="0" w:type="auto"/>
            <w:vAlign w:val="center"/>
            <w:hideMark/>
          </w:tcPr>
          <w:p w14:paraId="112D95AB"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4% Herbicide. Project Number: DRXL/200408. Unpublished study prepared by Drexel Chemical Co. 60 p.</w:t>
            </w:r>
          </w:p>
        </w:tc>
      </w:tr>
      <w:tr w:rsidR="0069698D" w:rsidRPr="00416C11" w14:paraId="79181BA3" w14:textId="77777777" w:rsidTr="0069698D">
        <w:trPr>
          <w:tblCellSpacing w:w="0" w:type="dxa"/>
        </w:trPr>
        <w:tc>
          <w:tcPr>
            <w:tcW w:w="0" w:type="auto"/>
            <w:hideMark/>
          </w:tcPr>
          <w:p w14:paraId="79016E2C" w14:textId="77777777" w:rsidR="0069698D" w:rsidRPr="00416C11" w:rsidRDefault="0069698D" w:rsidP="0069698D">
            <w:pPr>
              <w:rPr>
                <w:b w:val="0"/>
                <w:bCs w:val="0"/>
                <w:sz w:val="22"/>
                <w:szCs w:val="22"/>
              </w:rPr>
            </w:pPr>
            <w:r w:rsidRPr="00416C11">
              <w:rPr>
                <w:b w:val="0"/>
                <w:bCs w:val="0"/>
                <w:sz w:val="22"/>
                <w:szCs w:val="22"/>
              </w:rPr>
              <w:t>46365001</w:t>
            </w:r>
          </w:p>
        </w:tc>
        <w:tc>
          <w:tcPr>
            <w:tcW w:w="0" w:type="auto"/>
            <w:vAlign w:val="center"/>
            <w:hideMark/>
          </w:tcPr>
          <w:p w14:paraId="46EC7A2E" w14:textId="77777777" w:rsidR="0069698D" w:rsidRPr="00416C11" w:rsidRDefault="0069698D" w:rsidP="0069698D">
            <w:pPr>
              <w:rPr>
                <w:b w:val="0"/>
                <w:bCs w:val="0"/>
                <w:sz w:val="22"/>
                <w:szCs w:val="22"/>
              </w:rPr>
            </w:pPr>
            <w:r w:rsidRPr="00416C11">
              <w:rPr>
                <w:b w:val="0"/>
                <w:bCs w:val="0"/>
                <w:sz w:val="22"/>
                <w:szCs w:val="22"/>
              </w:rPr>
              <w:t>Gorban, I. (2004) Agan Metolachlor/Atrazine 387/320 SE: Product Properties. Project Number: 0008A03/G. Unpublished study prepared by Agan Chemical Manufacturing, Ltd. 134 p.</w:t>
            </w:r>
          </w:p>
        </w:tc>
      </w:tr>
      <w:tr w:rsidR="0069698D" w:rsidRPr="00416C11" w14:paraId="28EED41B" w14:textId="77777777" w:rsidTr="0069698D">
        <w:trPr>
          <w:tblCellSpacing w:w="0" w:type="dxa"/>
        </w:trPr>
        <w:tc>
          <w:tcPr>
            <w:tcW w:w="0" w:type="auto"/>
            <w:hideMark/>
          </w:tcPr>
          <w:p w14:paraId="2CE92FC1" w14:textId="77777777" w:rsidR="0069698D" w:rsidRPr="00416C11" w:rsidRDefault="0069698D" w:rsidP="0069698D">
            <w:pPr>
              <w:rPr>
                <w:b w:val="0"/>
                <w:bCs w:val="0"/>
                <w:sz w:val="22"/>
                <w:szCs w:val="22"/>
              </w:rPr>
            </w:pPr>
            <w:r w:rsidRPr="00416C11">
              <w:rPr>
                <w:b w:val="0"/>
                <w:bCs w:val="0"/>
                <w:sz w:val="22"/>
                <w:szCs w:val="22"/>
              </w:rPr>
              <w:t>46375802</w:t>
            </w:r>
          </w:p>
        </w:tc>
        <w:tc>
          <w:tcPr>
            <w:tcW w:w="0" w:type="auto"/>
            <w:vAlign w:val="center"/>
            <w:hideMark/>
          </w:tcPr>
          <w:p w14:paraId="08D9DC8D" w14:textId="77777777" w:rsidR="0069698D" w:rsidRPr="00416C11" w:rsidRDefault="0069698D" w:rsidP="0069698D">
            <w:pPr>
              <w:rPr>
                <w:b w:val="0"/>
                <w:bCs w:val="0"/>
                <w:sz w:val="22"/>
                <w:szCs w:val="22"/>
              </w:rPr>
            </w:pPr>
            <w:r w:rsidRPr="00416C11">
              <w:rPr>
                <w:b w:val="0"/>
                <w:bCs w:val="0"/>
                <w:sz w:val="22"/>
                <w:szCs w:val="22"/>
              </w:rPr>
              <w:t>Schoenberg, P. (2004) Product Identity &amp; Disclosure of Ingredients and Analysis and Certification of Product Ingredients: Chemsico Herbicide Granules AN. Unpublished study prepared by United Industries Corp. 9 p.</w:t>
            </w:r>
          </w:p>
        </w:tc>
      </w:tr>
      <w:tr w:rsidR="0069698D" w:rsidRPr="00416C11" w14:paraId="3720FB9D" w14:textId="77777777" w:rsidTr="0069698D">
        <w:trPr>
          <w:tblCellSpacing w:w="0" w:type="dxa"/>
        </w:trPr>
        <w:tc>
          <w:tcPr>
            <w:tcW w:w="0" w:type="auto"/>
            <w:hideMark/>
          </w:tcPr>
          <w:p w14:paraId="6D4BE334" w14:textId="77777777" w:rsidR="0069698D" w:rsidRPr="00416C11" w:rsidRDefault="0069698D" w:rsidP="0069698D">
            <w:pPr>
              <w:rPr>
                <w:b w:val="0"/>
                <w:bCs w:val="0"/>
                <w:sz w:val="22"/>
                <w:szCs w:val="22"/>
              </w:rPr>
            </w:pPr>
            <w:r w:rsidRPr="00416C11">
              <w:rPr>
                <w:b w:val="0"/>
                <w:bCs w:val="0"/>
                <w:sz w:val="22"/>
                <w:szCs w:val="22"/>
              </w:rPr>
              <w:t>46377601</w:t>
            </w:r>
          </w:p>
        </w:tc>
        <w:tc>
          <w:tcPr>
            <w:tcW w:w="0" w:type="auto"/>
            <w:vAlign w:val="center"/>
            <w:hideMark/>
          </w:tcPr>
          <w:p w14:paraId="1358221A" w14:textId="77777777" w:rsidR="0069698D" w:rsidRPr="00416C11" w:rsidRDefault="0069698D" w:rsidP="0069698D">
            <w:pPr>
              <w:rPr>
                <w:b w:val="0"/>
                <w:bCs w:val="0"/>
                <w:sz w:val="22"/>
                <w:szCs w:val="22"/>
              </w:rPr>
            </w:pPr>
            <w:r w:rsidRPr="00416C11">
              <w:rPr>
                <w:b w:val="0"/>
                <w:bCs w:val="0"/>
                <w:sz w:val="22"/>
                <w:szCs w:val="22"/>
              </w:rPr>
              <w:t>Walker, A. (2004) Identity, Composition, and Certified Limits for Agrisolutions Atrazine 90DF: Final Report. Project Number: 04/AGR/01. Unpublished study prepared by Alice Walker Consulting. 55 p.</w:t>
            </w:r>
          </w:p>
        </w:tc>
      </w:tr>
      <w:tr w:rsidR="0069698D" w:rsidRPr="00416C11" w14:paraId="6EB2B1BA" w14:textId="77777777" w:rsidTr="0069698D">
        <w:trPr>
          <w:tblCellSpacing w:w="0" w:type="dxa"/>
        </w:trPr>
        <w:tc>
          <w:tcPr>
            <w:tcW w:w="0" w:type="auto"/>
            <w:hideMark/>
          </w:tcPr>
          <w:p w14:paraId="07618A68" w14:textId="77777777" w:rsidR="0069698D" w:rsidRPr="00416C11" w:rsidRDefault="0069698D" w:rsidP="0069698D">
            <w:pPr>
              <w:rPr>
                <w:b w:val="0"/>
                <w:bCs w:val="0"/>
                <w:sz w:val="22"/>
                <w:szCs w:val="22"/>
              </w:rPr>
            </w:pPr>
            <w:r w:rsidRPr="00416C11">
              <w:rPr>
                <w:b w:val="0"/>
                <w:bCs w:val="0"/>
                <w:sz w:val="22"/>
                <w:szCs w:val="22"/>
              </w:rPr>
              <w:t>46379401</w:t>
            </w:r>
          </w:p>
        </w:tc>
        <w:tc>
          <w:tcPr>
            <w:tcW w:w="0" w:type="auto"/>
            <w:vAlign w:val="center"/>
            <w:hideMark/>
          </w:tcPr>
          <w:p w14:paraId="44077F7D"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4L Herbicide. Project Number: DRXL/200412. Unpublished study prepared by Drexel Chemical Co. 71 p.</w:t>
            </w:r>
          </w:p>
        </w:tc>
      </w:tr>
      <w:tr w:rsidR="0069698D" w:rsidRPr="00416C11" w14:paraId="5D707314" w14:textId="77777777" w:rsidTr="0069698D">
        <w:trPr>
          <w:tblCellSpacing w:w="0" w:type="dxa"/>
        </w:trPr>
        <w:tc>
          <w:tcPr>
            <w:tcW w:w="0" w:type="auto"/>
            <w:hideMark/>
          </w:tcPr>
          <w:p w14:paraId="58592C2C" w14:textId="77777777" w:rsidR="0069698D" w:rsidRPr="00416C11" w:rsidRDefault="0069698D" w:rsidP="0069698D">
            <w:pPr>
              <w:rPr>
                <w:b w:val="0"/>
                <w:bCs w:val="0"/>
                <w:sz w:val="22"/>
                <w:szCs w:val="22"/>
              </w:rPr>
            </w:pPr>
            <w:r w:rsidRPr="00416C11">
              <w:rPr>
                <w:b w:val="0"/>
                <w:bCs w:val="0"/>
                <w:sz w:val="22"/>
                <w:szCs w:val="22"/>
              </w:rPr>
              <w:t>46380701</w:t>
            </w:r>
          </w:p>
        </w:tc>
        <w:tc>
          <w:tcPr>
            <w:tcW w:w="0" w:type="auto"/>
            <w:vAlign w:val="center"/>
            <w:hideMark/>
          </w:tcPr>
          <w:p w14:paraId="70007AB5" w14:textId="77777777" w:rsidR="0069698D" w:rsidRPr="00416C11" w:rsidRDefault="0069698D" w:rsidP="0069698D">
            <w:pPr>
              <w:rPr>
                <w:b w:val="0"/>
                <w:bCs w:val="0"/>
                <w:sz w:val="22"/>
                <w:szCs w:val="22"/>
              </w:rPr>
            </w:pPr>
            <w:r w:rsidRPr="00416C11">
              <w:rPr>
                <w:b w:val="0"/>
                <w:bCs w:val="0"/>
                <w:sz w:val="22"/>
                <w:szCs w:val="22"/>
              </w:rPr>
              <w:t>Olson, R. (2004) Drexel Atrazine 90DF and Drexel Atrazine 90DP Product Identity, Composition, Formulation Process and Impurities. Project Number: DRXL/200415, DREX/AN01/002. Unpublished study prepared by Drexel Chemical Co. 52 p.</w:t>
            </w:r>
          </w:p>
        </w:tc>
      </w:tr>
      <w:tr w:rsidR="0069698D" w:rsidRPr="00416C11" w14:paraId="795B6434" w14:textId="77777777" w:rsidTr="0069698D">
        <w:trPr>
          <w:tblCellSpacing w:w="0" w:type="dxa"/>
        </w:trPr>
        <w:tc>
          <w:tcPr>
            <w:tcW w:w="0" w:type="auto"/>
            <w:hideMark/>
          </w:tcPr>
          <w:p w14:paraId="3DFBB3E3" w14:textId="77777777" w:rsidR="0069698D" w:rsidRPr="00416C11" w:rsidRDefault="0069698D" w:rsidP="0069698D">
            <w:pPr>
              <w:rPr>
                <w:b w:val="0"/>
                <w:bCs w:val="0"/>
                <w:sz w:val="22"/>
                <w:szCs w:val="22"/>
              </w:rPr>
            </w:pPr>
            <w:r w:rsidRPr="00416C11">
              <w:rPr>
                <w:b w:val="0"/>
                <w:bCs w:val="0"/>
                <w:sz w:val="22"/>
                <w:szCs w:val="22"/>
              </w:rPr>
              <w:t>46380801</w:t>
            </w:r>
          </w:p>
        </w:tc>
        <w:tc>
          <w:tcPr>
            <w:tcW w:w="0" w:type="auto"/>
            <w:vAlign w:val="center"/>
            <w:hideMark/>
          </w:tcPr>
          <w:p w14:paraId="7C30DB56"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5L Hebicide (sic) and Drexel Atra 5 Herbicide. Project Number: DRXL/200413, DREX/AN01/002. Unpublished study prepared by Drexel Chemical Co. 66 p.</w:t>
            </w:r>
          </w:p>
        </w:tc>
      </w:tr>
      <w:tr w:rsidR="0069698D" w:rsidRPr="00416C11" w14:paraId="4DFB4B10" w14:textId="77777777" w:rsidTr="0069698D">
        <w:trPr>
          <w:tblCellSpacing w:w="0" w:type="dxa"/>
        </w:trPr>
        <w:tc>
          <w:tcPr>
            <w:tcW w:w="0" w:type="auto"/>
            <w:hideMark/>
          </w:tcPr>
          <w:p w14:paraId="422029BC" w14:textId="77777777" w:rsidR="0069698D" w:rsidRPr="00416C11" w:rsidRDefault="0069698D" w:rsidP="0069698D">
            <w:pPr>
              <w:rPr>
                <w:b w:val="0"/>
                <w:bCs w:val="0"/>
                <w:sz w:val="22"/>
                <w:szCs w:val="22"/>
              </w:rPr>
            </w:pPr>
            <w:r w:rsidRPr="00416C11">
              <w:rPr>
                <w:b w:val="0"/>
                <w:bCs w:val="0"/>
                <w:sz w:val="22"/>
                <w:szCs w:val="22"/>
              </w:rPr>
              <w:t>46387307</w:t>
            </w:r>
          </w:p>
        </w:tc>
        <w:tc>
          <w:tcPr>
            <w:tcW w:w="0" w:type="auto"/>
            <w:vAlign w:val="center"/>
            <w:hideMark/>
          </w:tcPr>
          <w:p w14:paraId="66EDDB19" w14:textId="77777777" w:rsidR="0069698D" w:rsidRPr="00416C11" w:rsidRDefault="0069698D" w:rsidP="0069698D">
            <w:pPr>
              <w:rPr>
                <w:b w:val="0"/>
                <w:bCs w:val="0"/>
                <w:sz w:val="22"/>
                <w:szCs w:val="22"/>
              </w:rPr>
            </w:pPr>
            <w:r w:rsidRPr="00416C11">
              <w:rPr>
                <w:b w:val="0"/>
                <w:bCs w:val="0"/>
                <w:sz w:val="22"/>
                <w:szCs w:val="22"/>
              </w:rPr>
              <w:t>Taya, A. (2004) Bromoxynil + Atrazine Product Properties. Project Number: 90006620, BE130, 101000006611. Unpublished study prepared by Makhteshim-Agan Of North America Inc. 149 p.</w:t>
            </w:r>
          </w:p>
        </w:tc>
      </w:tr>
      <w:tr w:rsidR="0069698D" w:rsidRPr="00416C11" w14:paraId="1598524F" w14:textId="77777777" w:rsidTr="0069698D">
        <w:trPr>
          <w:tblCellSpacing w:w="0" w:type="dxa"/>
        </w:trPr>
        <w:tc>
          <w:tcPr>
            <w:tcW w:w="0" w:type="auto"/>
            <w:hideMark/>
          </w:tcPr>
          <w:p w14:paraId="3C7B7DC1" w14:textId="77777777" w:rsidR="0069698D" w:rsidRPr="00416C11" w:rsidRDefault="0069698D" w:rsidP="0069698D">
            <w:pPr>
              <w:rPr>
                <w:b w:val="0"/>
                <w:bCs w:val="0"/>
                <w:sz w:val="22"/>
                <w:szCs w:val="22"/>
              </w:rPr>
            </w:pPr>
            <w:r w:rsidRPr="00416C11">
              <w:rPr>
                <w:b w:val="0"/>
                <w:bCs w:val="0"/>
                <w:sz w:val="22"/>
                <w:szCs w:val="22"/>
              </w:rPr>
              <w:lastRenderedPageBreak/>
              <w:t>46394301</w:t>
            </w:r>
          </w:p>
        </w:tc>
        <w:tc>
          <w:tcPr>
            <w:tcW w:w="0" w:type="auto"/>
            <w:vAlign w:val="center"/>
            <w:hideMark/>
          </w:tcPr>
          <w:p w14:paraId="68941FE4"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Simazat 4L Herbicide. Project Number: DRXL/200416, DREX/an01/002. Unpublished study prepared by Drexel Chemical Co. 79 p.</w:t>
            </w:r>
          </w:p>
        </w:tc>
      </w:tr>
      <w:tr w:rsidR="0069698D" w:rsidRPr="00416C11" w14:paraId="2469B6BC" w14:textId="77777777" w:rsidTr="0069698D">
        <w:trPr>
          <w:tblCellSpacing w:w="0" w:type="dxa"/>
        </w:trPr>
        <w:tc>
          <w:tcPr>
            <w:tcW w:w="0" w:type="auto"/>
            <w:hideMark/>
          </w:tcPr>
          <w:p w14:paraId="0F9A6A6F" w14:textId="77777777" w:rsidR="0069698D" w:rsidRPr="00416C11" w:rsidRDefault="0069698D" w:rsidP="0069698D">
            <w:pPr>
              <w:rPr>
                <w:b w:val="0"/>
                <w:bCs w:val="0"/>
                <w:sz w:val="22"/>
                <w:szCs w:val="22"/>
              </w:rPr>
            </w:pPr>
            <w:r w:rsidRPr="00416C11">
              <w:rPr>
                <w:b w:val="0"/>
                <w:bCs w:val="0"/>
                <w:sz w:val="22"/>
                <w:szCs w:val="22"/>
              </w:rPr>
              <w:t>46400903</w:t>
            </w:r>
          </w:p>
        </w:tc>
        <w:tc>
          <w:tcPr>
            <w:tcW w:w="0" w:type="auto"/>
            <w:vAlign w:val="center"/>
            <w:hideMark/>
          </w:tcPr>
          <w:p w14:paraId="31F1CD9C" w14:textId="77777777" w:rsidR="0069698D" w:rsidRPr="00416C11" w:rsidRDefault="0069698D" w:rsidP="0069698D">
            <w:pPr>
              <w:rPr>
                <w:b w:val="0"/>
                <w:bCs w:val="0"/>
                <w:sz w:val="22"/>
                <w:szCs w:val="22"/>
              </w:rPr>
            </w:pPr>
            <w:r w:rsidRPr="00416C11">
              <w:rPr>
                <w:b w:val="0"/>
                <w:bCs w:val="0"/>
                <w:sz w:val="22"/>
                <w:szCs w:val="22"/>
              </w:rPr>
              <w:t>Cannan, T. (2004) Marksman Herbicide (BAS 653 00H) Group A - Product Identity, Composition, and Analysis. Project Number: FR0433, 2004/7007610. Unpublished study prepared by BASF Agro Research. 77 p.</w:t>
            </w:r>
          </w:p>
        </w:tc>
      </w:tr>
      <w:tr w:rsidR="0069698D" w:rsidRPr="00416C11" w14:paraId="47468DE1" w14:textId="77777777" w:rsidTr="0069698D">
        <w:trPr>
          <w:tblCellSpacing w:w="0" w:type="dxa"/>
        </w:trPr>
        <w:tc>
          <w:tcPr>
            <w:tcW w:w="0" w:type="auto"/>
            <w:hideMark/>
          </w:tcPr>
          <w:p w14:paraId="069414B4" w14:textId="77777777" w:rsidR="0069698D" w:rsidRPr="00416C11" w:rsidRDefault="0069698D" w:rsidP="0069698D">
            <w:pPr>
              <w:rPr>
                <w:b w:val="0"/>
                <w:bCs w:val="0"/>
                <w:sz w:val="22"/>
                <w:szCs w:val="22"/>
              </w:rPr>
            </w:pPr>
            <w:r w:rsidRPr="00416C11">
              <w:rPr>
                <w:b w:val="0"/>
                <w:bCs w:val="0"/>
                <w:sz w:val="22"/>
                <w:szCs w:val="22"/>
              </w:rPr>
              <w:t>46401701</w:t>
            </w:r>
          </w:p>
        </w:tc>
        <w:tc>
          <w:tcPr>
            <w:tcW w:w="0" w:type="auto"/>
            <w:vAlign w:val="center"/>
            <w:hideMark/>
          </w:tcPr>
          <w:p w14:paraId="79EAFF06"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Weeder. Unpublished study prepared by Howard Fertilizer &amp; Chemical Co., Inc. 14 p.</w:t>
            </w:r>
          </w:p>
        </w:tc>
      </w:tr>
      <w:tr w:rsidR="0069698D" w:rsidRPr="00416C11" w14:paraId="5DD1B0B8" w14:textId="77777777" w:rsidTr="0069698D">
        <w:trPr>
          <w:tblCellSpacing w:w="0" w:type="dxa"/>
        </w:trPr>
        <w:tc>
          <w:tcPr>
            <w:tcW w:w="0" w:type="auto"/>
            <w:hideMark/>
          </w:tcPr>
          <w:p w14:paraId="78BDBE96" w14:textId="77777777" w:rsidR="0069698D" w:rsidRPr="00416C11" w:rsidRDefault="0069698D" w:rsidP="0069698D">
            <w:pPr>
              <w:rPr>
                <w:b w:val="0"/>
                <w:bCs w:val="0"/>
                <w:sz w:val="22"/>
                <w:szCs w:val="22"/>
              </w:rPr>
            </w:pPr>
            <w:r w:rsidRPr="00416C11">
              <w:rPr>
                <w:b w:val="0"/>
                <w:bCs w:val="0"/>
                <w:sz w:val="22"/>
                <w:szCs w:val="22"/>
              </w:rPr>
              <w:t>46402201</w:t>
            </w:r>
          </w:p>
        </w:tc>
        <w:tc>
          <w:tcPr>
            <w:tcW w:w="0" w:type="auto"/>
            <w:vAlign w:val="center"/>
            <w:hideMark/>
          </w:tcPr>
          <w:p w14:paraId="22457622" w14:textId="77777777" w:rsidR="0069698D" w:rsidRPr="00416C11" w:rsidRDefault="0069698D" w:rsidP="0069698D">
            <w:pPr>
              <w:rPr>
                <w:b w:val="0"/>
                <w:bCs w:val="0"/>
                <w:sz w:val="22"/>
                <w:szCs w:val="22"/>
              </w:rPr>
            </w:pPr>
            <w:r w:rsidRPr="00416C11">
              <w:rPr>
                <w:b w:val="0"/>
                <w:bCs w:val="0"/>
                <w:sz w:val="22"/>
                <w:szCs w:val="22"/>
              </w:rPr>
              <w:t>Walker, A. (2004) Identity, Composition, and Certified Limits For Agrisolutions Atrazine 4L: Final Report. Project Number: 04/AGR/02. Unpublished study prepared by Alice Walker Consulting. 121 p.</w:t>
            </w:r>
          </w:p>
        </w:tc>
      </w:tr>
      <w:tr w:rsidR="0069698D" w:rsidRPr="00416C11" w14:paraId="111BFF66" w14:textId="77777777" w:rsidTr="0069698D">
        <w:trPr>
          <w:tblCellSpacing w:w="0" w:type="dxa"/>
        </w:trPr>
        <w:tc>
          <w:tcPr>
            <w:tcW w:w="0" w:type="auto"/>
            <w:hideMark/>
          </w:tcPr>
          <w:p w14:paraId="50756FCA" w14:textId="77777777" w:rsidR="0069698D" w:rsidRPr="00416C11" w:rsidRDefault="0069698D" w:rsidP="0069698D">
            <w:pPr>
              <w:rPr>
                <w:b w:val="0"/>
                <w:bCs w:val="0"/>
                <w:sz w:val="22"/>
                <w:szCs w:val="22"/>
              </w:rPr>
            </w:pPr>
            <w:r w:rsidRPr="00416C11">
              <w:rPr>
                <w:b w:val="0"/>
                <w:bCs w:val="0"/>
                <w:sz w:val="22"/>
                <w:szCs w:val="22"/>
              </w:rPr>
              <w:t>46402502</w:t>
            </w:r>
          </w:p>
        </w:tc>
        <w:tc>
          <w:tcPr>
            <w:tcW w:w="0" w:type="auto"/>
            <w:vAlign w:val="center"/>
            <w:hideMark/>
          </w:tcPr>
          <w:p w14:paraId="444E7645" w14:textId="77777777" w:rsidR="0069698D" w:rsidRPr="00416C11" w:rsidRDefault="0069698D" w:rsidP="0069698D">
            <w:pPr>
              <w:rPr>
                <w:b w:val="0"/>
                <w:bCs w:val="0"/>
                <w:sz w:val="22"/>
                <w:szCs w:val="22"/>
              </w:rPr>
            </w:pPr>
            <w:r w:rsidRPr="00416C11">
              <w:rPr>
                <w:b w:val="0"/>
                <w:bCs w:val="0"/>
                <w:sz w:val="22"/>
                <w:szCs w:val="22"/>
              </w:rPr>
              <w:t>Schoenberg, P. (2004) Product Identity &amp; Disclosure of Ingredients and Analysis and Certification of Product Ingredient: Herbicide Granules Formula A. Unpublished study prepared by United Industries Corp. 5 p.</w:t>
            </w:r>
          </w:p>
        </w:tc>
      </w:tr>
      <w:tr w:rsidR="0069698D" w:rsidRPr="00416C11" w14:paraId="15E1EC50" w14:textId="77777777" w:rsidTr="0069698D">
        <w:trPr>
          <w:tblCellSpacing w:w="0" w:type="dxa"/>
        </w:trPr>
        <w:tc>
          <w:tcPr>
            <w:tcW w:w="0" w:type="auto"/>
            <w:hideMark/>
          </w:tcPr>
          <w:p w14:paraId="7A21A6B8" w14:textId="77777777" w:rsidR="0069698D" w:rsidRPr="00416C11" w:rsidRDefault="0069698D" w:rsidP="0069698D">
            <w:pPr>
              <w:rPr>
                <w:b w:val="0"/>
                <w:bCs w:val="0"/>
                <w:sz w:val="22"/>
                <w:szCs w:val="22"/>
              </w:rPr>
            </w:pPr>
            <w:r w:rsidRPr="00416C11">
              <w:rPr>
                <w:b w:val="0"/>
                <w:bCs w:val="0"/>
                <w:sz w:val="22"/>
                <w:szCs w:val="22"/>
              </w:rPr>
              <w:t>46408401</w:t>
            </w:r>
          </w:p>
        </w:tc>
        <w:tc>
          <w:tcPr>
            <w:tcW w:w="0" w:type="auto"/>
            <w:vAlign w:val="center"/>
            <w:hideMark/>
          </w:tcPr>
          <w:p w14:paraId="7805E9A9" w14:textId="77777777" w:rsidR="0069698D" w:rsidRPr="00416C11" w:rsidRDefault="0069698D" w:rsidP="0069698D">
            <w:pPr>
              <w:rPr>
                <w:b w:val="0"/>
                <w:bCs w:val="0"/>
                <w:sz w:val="22"/>
                <w:szCs w:val="22"/>
              </w:rPr>
            </w:pPr>
            <w:r w:rsidRPr="00416C11">
              <w:rPr>
                <w:b w:val="0"/>
                <w:bCs w:val="0"/>
                <w:sz w:val="22"/>
                <w:szCs w:val="22"/>
              </w:rPr>
              <w:t>Davis, K. (2004) Product Identity, Composition and Analysis of Penngreen Weed &amp; Feed With Atrazine. Project Number: PCD/32. Unpublished study prepared by Green BioTech Corporation, Limited. 20 p.</w:t>
            </w:r>
          </w:p>
        </w:tc>
      </w:tr>
      <w:tr w:rsidR="0069698D" w:rsidRPr="00416C11" w14:paraId="314CA73A" w14:textId="77777777" w:rsidTr="0069698D">
        <w:trPr>
          <w:tblCellSpacing w:w="0" w:type="dxa"/>
        </w:trPr>
        <w:tc>
          <w:tcPr>
            <w:tcW w:w="0" w:type="auto"/>
            <w:hideMark/>
          </w:tcPr>
          <w:p w14:paraId="17336C8B" w14:textId="77777777" w:rsidR="0069698D" w:rsidRPr="00416C11" w:rsidRDefault="0069698D" w:rsidP="0069698D">
            <w:pPr>
              <w:rPr>
                <w:b w:val="0"/>
                <w:bCs w:val="0"/>
                <w:sz w:val="22"/>
                <w:szCs w:val="22"/>
              </w:rPr>
            </w:pPr>
            <w:r w:rsidRPr="00416C11">
              <w:rPr>
                <w:b w:val="0"/>
                <w:bCs w:val="0"/>
                <w:sz w:val="22"/>
                <w:szCs w:val="22"/>
              </w:rPr>
              <w:t>46409801</w:t>
            </w:r>
          </w:p>
        </w:tc>
        <w:tc>
          <w:tcPr>
            <w:tcW w:w="0" w:type="auto"/>
            <w:vAlign w:val="center"/>
            <w:hideMark/>
          </w:tcPr>
          <w:p w14:paraId="2AD7BBCE"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Aatrex 4L (A8566A). Project Number: PC/04/101, SF/76/1, T017008/04. Unpublished study prepared by Syngenta Crop Protection, Inc. 224 p.</w:t>
            </w:r>
          </w:p>
        </w:tc>
      </w:tr>
      <w:tr w:rsidR="0069698D" w:rsidRPr="00416C11" w14:paraId="6B78C8C3" w14:textId="77777777" w:rsidTr="0069698D">
        <w:trPr>
          <w:tblCellSpacing w:w="0" w:type="dxa"/>
        </w:trPr>
        <w:tc>
          <w:tcPr>
            <w:tcW w:w="0" w:type="auto"/>
            <w:hideMark/>
          </w:tcPr>
          <w:p w14:paraId="64B82A4B" w14:textId="77777777" w:rsidR="0069698D" w:rsidRPr="00416C11" w:rsidRDefault="0069698D" w:rsidP="0069698D">
            <w:pPr>
              <w:rPr>
                <w:b w:val="0"/>
                <w:bCs w:val="0"/>
                <w:sz w:val="22"/>
                <w:szCs w:val="22"/>
              </w:rPr>
            </w:pPr>
            <w:r w:rsidRPr="00416C11">
              <w:rPr>
                <w:b w:val="0"/>
                <w:bCs w:val="0"/>
                <w:sz w:val="22"/>
                <w:szCs w:val="22"/>
              </w:rPr>
              <w:t>46409802</w:t>
            </w:r>
          </w:p>
        </w:tc>
        <w:tc>
          <w:tcPr>
            <w:tcW w:w="0" w:type="auto"/>
            <w:vAlign w:val="center"/>
            <w:hideMark/>
          </w:tcPr>
          <w:p w14:paraId="083B715E"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Aatrex Nine-O (A5852E). Project Number: PC/04/085, AF/1148/1, 25169. Unpublished study prepared by Syngenta Crop Protection, Inc. 159 p.</w:t>
            </w:r>
          </w:p>
        </w:tc>
      </w:tr>
      <w:tr w:rsidR="0069698D" w:rsidRPr="00416C11" w14:paraId="5AF35715" w14:textId="77777777" w:rsidTr="0069698D">
        <w:trPr>
          <w:tblCellSpacing w:w="0" w:type="dxa"/>
        </w:trPr>
        <w:tc>
          <w:tcPr>
            <w:tcW w:w="0" w:type="auto"/>
            <w:hideMark/>
          </w:tcPr>
          <w:p w14:paraId="13BAC1BA" w14:textId="77777777" w:rsidR="0069698D" w:rsidRPr="00416C11" w:rsidRDefault="0069698D" w:rsidP="0069698D">
            <w:pPr>
              <w:rPr>
                <w:b w:val="0"/>
                <w:bCs w:val="0"/>
                <w:sz w:val="22"/>
                <w:szCs w:val="22"/>
              </w:rPr>
            </w:pPr>
            <w:r w:rsidRPr="00416C11">
              <w:rPr>
                <w:b w:val="0"/>
                <w:bCs w:val="0"/>
                <w:sz w:val="22"/>
                <w:szCs w:val="22"/>
              </w:rPr>
              <w:t>46411501</w:t>
            </w:r>
          </w:p>
        </w:tc>
        <w:tc>
          <w:tcPr>
            <w:tcW w:w="0" w:type="auto"/>
            <w:vAlign w:val="center"/>
            <w:hideMark/>
          </w:tcPr>
          <w:p w14:paraId="7EA6AACC" w14:textId="77777777" w:rsidR="0069698D" w:rsidRPr="00416C11" w:rsidRDefault="0069698D" w:rsidP="0069698D">
            <w:pPr>
              <w:rPr>
                <w:b w:val="0"/>
                <w:bCs w:val="0"/>
                <w:sz w:val="22"/>
                <w:szCs w:val="22"/>
              </w:rPr>
            </w:pPr>
            <w:r w:rsidRPr="00416C11">
              <w:rPr>
                <w:b w:val="0"/>
                <w:bCs w:val="0"/>
                <w:sz w:val="22"/>
                <w:szCs w:val="22"/>
              </w:rPr>
              <w:t>Gehring, J. (2004) Manufacturing Process for Oxon Italia Atrazine 4L. Project Number: SA/JMG/04/02. Unpublished study prepared by Oxon Italia S. P. A. 11 p.</w:t>
            </w:r>
          </w:p>
        </w:tc>
      </w:tr>
      <w:tr w:rsidR="0069698D" w:rsidRPr="00416C11" w14:paraId="6EC3F8AA" w14:textId="77777777" w:rsidTr="0069698D">
        <w:trPr>
          <w:tblCellSpacing w:w="0" w:type="dxa"/>
        </w:trPr>
        <w:tc>
          <w:tcPr>
            <w:tcW w:w="0" w:type="auto"/>
            <w:hideMark/>
          </w:tcPr>
          <w:p w14:paraId="4460ADF3" w14:textId="77777777" w:rsidR="0069698D" w:rsidRPr="00416C11" w:rsidRDefault="0069698D" w:rsidP="0069698D">
            <w:pPr>
              <w:rPr>
                <w:b w:val="0"/>
                <w:bCs w:val="0"/>
                <w:sz w:val="22"/>
                <w:szCs w:val="22"/>
              </w:rPr>
            </w:pPr>
            <w:r w:rsidRPr="00416C11">
              <w:rPr>
                <w:b w:val="0"/>
                <w:bCs w:val="0"/>
                <w:sz w:val="22"/>
                <w:szCs w:val="22"/>
              </w:rPr>
              <w:t>46411801</w:t>
            </w:r>
          </w:p>
        </w:tc>
        <w:tc>
          <w:tcPr>
            <w:tcW w:w="0" w:type="auto"/>
            <w:vAlign w:val="center"/>
            <w:hideMark/>
          </w:tcPr>
          <w:p w14:paraId="4BFE1DA4" w14:textId="77777777" w:rsidR="0069698D" w:rsidRPr="00416C11" w:rsidRDefault="0069698D" w:rsidP="0069698D">
            <w:pPr>
              <w:rPr>
                <w:b w:val="0"/>
                <w:bCs w:val="0"/>
                <w:sz w:val="22"/>
                <w:szCs w:val="22"/>
              </w:rPr>
            </w:pPr>
            <w:r w:rsidRPr="00416C11">
              <w:rPr>
                <w:b w:val="0"/>
                <w:bCs w:val="0"/>
                <w:sz w:val="22"/>
                <w:szCs w:val="22"/>
              </w:rPr>
              <w:t>Gehring, J. (2004) Manufacturing Process for Oxon Italia Atrazine 90 Herbicide. Project Number: SA/JMG/04/03. Unpublished study prepared by Sipcam Agro USA, Inc. 11 p.</w:t>
            </w:r>
          </w:p>
        </w:tc>
      </w:tr>
      <w:tr w:rsidR="0069698D" w:rsidRPr="00416C11" w14:paraId="19A709DA" w14:textId="77777777" w:rsidTr="0069698D">
        <w:trPr>
          <w:tblCellSpacing w:w="0" w:type="dxa"/>
        </w:trPr>
        <w:tc>
          <w:tcPr>
            <w:tcW w:w="0" w:type="auto"/>
            <w:hideMark/>
          </w:tcPr>
          <w:p w14:paraId="6F2774A9" w14:textId="77777777" w:rsidR="0069698D" w:rsidRPr="00416C11" w:rsidRDefault="0069698D" w:rsidP="0069698D">
            <w:pPr>
              <w:rPr>
                <w:b w:val="0"/>
                <w:bCs w:val="0"/>
                <w:sz w:val="22"/>
                <w:szCs w:val="22"/>
              </w:rPr>
            </w:pPr>
            <w:r w:rsidRPr="00416C11">
              <w:rPr>
                <w:b w:val="0"/>
                <w:bCs w:val="0"/>
                <w:sz w:val="22"/>
                <w:szCs w:val="22"/>
              </w:rPr>
              <w:t>46414302</w:t>
            </w:r>
          </w:p>
        </w:tc>
        <w:tc>
          <w:tcPr>
            <w:tcW w:w="0" w:type="auto"/>
            <w:vAlign w:val="center"/>
            <w:hideMark/>
          </w:tcPr>
          <w:p w14:paraId="57B36E9B" w14:textId="77777777" w:rsidR="0069698D" w:rsidRPr="00416C11" w:rsidRDefault="0069698D" w:rsidP="0069698D">
            <w:pPr>
              <w:rPr>
                <w:b w:val="0"/>
                <w:bCs w:val="0"/>
                <w:sz w:val="22"/>
                <w:szCs w:val="22"/>
              </w:rPr>
            </w:pPr>
            <w:r w:rsidRPr="00416C11">
              <w:rPr>
                <w:b w:val="0"/>
                <w:bCs w:val="0"/>
                <w:sz w:val="22"/>
                <w:szCs w:val="22"/>
              </w:rPr>
              <w:t>Walters, D. (2004) Product Specific Chemistry: The Andersons Weed &amp; Feed with 0.92% Atrazine. Project Number: AND/0431. Unpublished study prepared by The Andersons Lawn Fertilizer Division, Inc. 21 p.</w:t>
            </w:r>
          </w:p>
        </w:tc>
      </w:tr>
      <w:tr w:rsidR="0069698D" w:rsidRPr="00416C11" w14:paraId="6E7EDD87" w14:textId="77777777" w:rsidTr="0069698D">
        <w:trPr>
          <w:tblCellSpacing w:w="0" w:type="dxa"/>
        </w:trPr>
        <w:tc>
          <w:tcPr>
            <w:tcW w:w="0" w:type="auto"/>
            <w:hideMark/>
          </w:tcPr>
          <w:p w14:paraId="3831A5FF" w14:textId="77777777" w:rsidR="0069698D" w:rsidRPr="00416C11" w:rsidRDefault="0069698D" w:rsidP="0069698D">
            <w:pPr>
              <w:rPr>
                <w:b w:val="0"/>
                <w:bCs w:val="0"/>
                <w:sz w:val="22"/>
                <w:szCs w:val="22"/>
              </w:rPr>
            </w:pPr>
            <w:r w:rsidRPr="00416C11">
              <w:rPr>
                <w:b w:val="0"/>
                <w:bCs w:val="0"/>
                <w:sz w:val="22"/>
                <w:szCs w:val="22"/>
              </w:rPr>
              <w:t>46423001</w:t>
            </w:r>
          </w:p>
        </w:tc>
        <w:tc>
          <w:tcPr>
            <w:tcW w:w="0" w:type="auto"/>
            <w:vAlign w:val="center"/>
            <w:hideMark/>
          </w:tcPr>
          <w:p w14:paraId="63B9EB25"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92 Weed &amp; Feed. Unpublished study prepared by Howard Fertilizer &amp; Chemical Co., Inc. 14 p.</w:t>
            </w:r>
          </w:p>
        </w:tc>
      </w:tr>
      <w:tr w:rsidR="0069698D" w:rsidRPr="00416C11" w14:paraId="06CFC537" w14:textId="77777777" w:rsidTr="0069698D">
        <w:trPr>
          <w:tblCellSpacing w:w="0" w:type="dxa"/>
        </w:trPr>
        <w:tc>
          <w:tcPr>
            <w:tcW w:w="0" w:type="auto"/>
            <w:hideMark/>
          </w:tcPr>
          <w:p w14:paraId="14058440" w14:textId="77777777" w:rsidR="0069698D" w:rsidRPr="00416C11" w:rsidRDefault="0069698D" w:rsidP="0069698D">
            <w:pPr>
              <w:rPr>
                <w:b w:val="0"/>
                <w:bCs w:val="0"/>
                <w:sz w:val="22"/>
                <w:szCs w:val="22"/>
              </w:rPr>
            </w:pPr>
            <w:r w:rsidRPr="00416C11">
              <w:rPr>
                <w:b w:val="0"/>
                <w:bCs w:val="0"/>
                <w:sz w:val="22"/>
                <w:szCs w:val="22"/>
              </w:rPr>
              <w:t>46423101</w:t>
            </w:r>
          </w:p>
        </w:tc>
        <w:tc>
          <w:tcPr>
            <w:tcW w:w="0" w:type="auto"/>
            <w:vAlign w:val="center"/>
            <w:hideMark/>
          </w:tcPr>
          <w:p w14:paraId="32AF36A2"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 &amp; Feed for St. Augustine &amp; Centipede Lawns. Unpublished study prepared by Howard Fertilizer &amp; Chemical Co., Inc. 14 p.</w:t>
            </w:r>
          </w:p>
        </w:tc>
      </w:tr>
      <w:tr w:rsidR="0069698D" w:rsidRPr="00416C11" w14:paraId="5C087EB2" w14:textId="77777777" w:rsidTr="0069698D">
        <w:trPr>
          <w:tblCellSpacing w:w="0" w:type="dxa"/>
        </w:trPr>
        <w:tc>
          <w:tcPr>
            <w:tcW w:w="0" w:type="auto"/>
            <w:hideMark/>
          </w:tcPr>
          <w:p w14:paraId="6BCD72B8" w14:textId="77777777" w:rsidR="0069698D" w:rsidRPr="00416C11" w:rsidRDefault="0069698D" w:rsidP="0069698D">
            <w:pPr>
              <w:rPr>
                <w:b w:val="0"/>
                <w:bCs w:val="0"/>
                <w:sz w:val="22"/>
                <w:szCs w:val="22"/>
              </w:rPr>
            </w:pPr>
            <w:r w:rsidRPr="00416C11">
              <w:rPr>
                <w:b w:val="0"/>
                <w:bCs w:val="0"/>
                <w:sz w:val="22"/>
                <w:szCs w:val="22"/>
              </w:rPr>
              <w:t>46423201</w:t>
            </w:r>
          </w:p>
        </w:tc>
        <w:tc>
          <w:tcPr>
            <w:tcW w:w="0" w:type="auto"/>
            <w:vAlign w:val="center"/>
            <w:hideMark/>
          </w:tcPr>
          <w:p w14:paraId="43B6EF56"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115 Weed &amp; Feed. Unpublished study prepared by Howard Fertillizer &amp; Chemical Co., Inc. 14 p.</w:t>
            </w:r>
          </w:p>
        </w:tc>
      </w:tr>
      <w:tr w:rsidR="0069698D" w:rsidRPr="00416C11" w14:paraId="130EC4F9" w14:textId="77777777" w:rsidTr="0069698D">
        <w:trPr>
          <w:tblCellSpacing w:w="0" w:type="dxa"/>
        </w:trPr>
        <w:tc>
          <w:tcPr>
            <w:tcW w:w="0" w:type="auto"/>
            <w:hideMark/>
          </w:tcPr>
          <w:p w14:paraId="4CF1654E" w14:textId="77777777" w:rsidR="0069698D" w:rsidRPr="00416C11" w:rsidRDefault="0069698D" w:rsidP="0069698D">
            <w:pPr>
              <w:rPr>
                <w:b w:val="0"/>
                <w:bCs w:val="0"/>
                <w:sz w:val="22"/>
                <w:szCs w:val="22"/>
              </w:rPr>
            </w:pPr>
            <w:r w:rsidRPr="00416C11">
              <w:rPr>
                <w:b w:val="0"/>
                <w:bCs w:val="0"/>
                <w:sz w:val="22"/>
                <w:szCs w:val="22"/>
              </w:rPr>
              <w:lastRenderedPageBreak/>
              <w:t>46438701</w:t>
            </w:r>
          </w:p>
        </w:tc>
        <w:tc>
          <w:tcPr>
            <w:tcW w:w="0" w:type="auto"/>
            <w:vAlign w:val="center"/>
            <w:hideMark/>
          </w:tcPr>
          <w:p w14:paraId="63C837BA" w14:textId="77777777" w:rsidR="0069698D" w:rsidRPr="00416C11" w:rsidRDefault="0069698D" w:rsidP="0069698D">
            <w:pPr>
              <w:rPr>
                <w:b w:val="0"/>
                <w:bCs w:val="0"/>
                <w:sz w:val="22"/>
                <w:szCs w:val="22"/>
              </w:rPr>
            </w:pPr>
            <w:r w:rsidRPr="00416C11">
              <w:rPr>
                <w:b w:val="0"/>
                <w:bCs w:val="0"/>
                <w:sz w:val="22"/>
                <w:szCs w:val="22"/>
              </w:rPr>
              <w:t>Ellis, R. (2004) Atrazine 4L Herbicide: Manufacturing Process for Atrazine 4L. Unpublished study prepared by Universal Cooperatives Inc. 6 p.</w:t>
            </w:r>
          </w:p>
        </w:tc>
      </w:tr>
      <w:tr w:rsidR="0069698D" w:rsidRPr="00416C11" w14:paraId="29D50677" w14:textId="77777777" w:rsidTr="0069698D">
        <w:trPr>
          <w:tblCellSpacing w:w="0" w:type="dxa"/>
        </w:trPr>
        <w:tc>
          <w:tcPr>
            <w:tcW w:w="0" w:type="auto"/>
            <w:hideMark/>
          </w:tcPr>
          <w:p w14:paraId="38A7353C" w14:textId="77777777" w:rsidR="0069698D" w:rsidRPr="00416C11" w:rsidRDefault="0069698D" w:rsidP="0069698D">
            <w:pPr>
              <w:rPr>
                <w:b w:val="0"/>
                <w:bCs w:val="0"/>
                <w:sz w:val="22"/>
                <w:szCs w:val="22"/>
              </w:rPr>
            </w:pPr>
            <w:r w:rsidRPr="00416C11">
              <w:rPr>
                <w:b w:val="0"/>
                <w:bCs w:val="0"/>
                <w:sz w:val="22"/>
                <w:szCs w:val="22"/>
              </w:rPr>
              <w:t>46493101</w:t>
            </w:r>
          </w:p>
        </w:tc>
        <w:tc>
          <w:tcPr>
            <w:tcW w:w="0" w:type="auto"/>
            <w:vAlign w:val="center"/>
            <w:hideMark/>
          </w:tcPr>
          <w:p w14:paraId="01B22228" w14:textId="77777777" w:rsidR="0069698D" w:rsidRPr="00416C11" w:rsidRDefault="0069698D" w:rsidP="0069698D">
            <w:pPr>
              <w:rPr>
                <w:b w:val="0"/>
                <w:bCs w:val="0"/>
                <w:sz w:val="22"/>
                <w:szCs w:val="22"/>
              </w:rPr>
            </w:pPr>
            <w:r w:rsidRPr="00416C11">
              <w:rPr>
                <w:b w:val="0"/>
                <w:bCs w:val="0"/>
                <w:sz w:val="22"/>
                <w:szCs w:val="22"/>
              </w:rPr>
              <w:t>Gorban, I. (2005) Agan Acetochlor/Atrazine 420/210 SE: Product Properties. Project Number: 90007687, 0008A03/G. Unpublished study prepared by Makhteshim-Agan Of North America Inc. 127 p.</w:t>
            </w:r>
          </w:p>
        </w:tc>
      </w:tr>
      <w:tr w:rsidR="0069698D" w:rsidRPr="00416C11" w14:paraId="25C15115" w14:textId="77777777" w:rsidTr="0069698D">
        <w:trPr>
          <w:tblCellSpacing w:w="0" w:type="dxa"/>
        </w:trPr>
        <w:tc>
          <w:tcPr>
            <w:tcW w:w="0" w:type="auto"/>
            <w:hideMark/>
          </w:tcPr>
          <w:p w14:paraId="6C65C3F8" w14:textId="77777777" w:rsidR="0069698D" w:rsidRPr="00416C11" w:rsidRDefault="0069698D" w:rsidP="0069698D">
            <w:pPr>
              <w:rPr>
                <w:b w:val="0"/>
                <w:bCs w:val="0"/>
                <w:sz w:val="22"/>
                <w:szCs w:val="22"/>
              </w:rPr>
            </w:pPr>
            <w:r w:rsidRPr="00416C11">
              <w:rPr>
                <w:b w:val="0"/>
                <w:bCs w:val="0"/>
                <w:sz w:val="22"/>
                <w:szCs w:val="22"/>
              </w:rPr>
              <w:t>46501702</w:t>
            </w:r>
          </w:p>
        </w:tc>
        <w:tc>
          <w:tcPr>
            <w:tcW w:w="0" w:type="auto"/>
            <w:vAlign w:val="center"/>
            <w:hideMark/>
          </w:tcPr>
          <w:p w14:paraId="171BEF8A" w14:textId="77777777" w:rsidR="0069698D" w:rsidRPr="00416C11" w:rsidRDefault="0069698D" w:rsidP="0069698D">
            <w:pPr>
              <w:rPr>
                <w:b w:val="0"/>
                <w:bCs w:val="0"/>
                <w:sz w:val="22"/>
                <w:szCs w:val="22"/>
              </w:rPr>
            </w:pPr>
            <w:r w:rsidRPr="00416C11">
              <w:rPr>
                <w:b w:val="0"/>
                <w:bCs w:val="0"/>
                <w:sz w:val="22"/>
                <w:szCs w:val="22"/>
              </w:rPr>
              <w:t>Walters, D. (2005) Product Specific Chemistry: St. Augustine Weed Control Plus Fertilizer. Project Number: AND/0561. Unpublished study prepared by The Andersons Lawn Fertilizer Division, Inc. 12 p.</w:t>
            </w:r>
          </w:p>
        </w:tc>
      </w:tr>
      <w:tr w:rsidR="0069698D" w:rsidRPr="00416C11" w14:paraId="15E82FB3" w14:textId="77777777" w:rsidTr="0069698D">
        <w:trPr>
          <w:tblCellSpacing w:w="0" w:type="dxa"/>
        </w:trPr>
        <w:tc>
          <w:tcPr>
            <w:tcW w:w="0" w:type="auto"/>
            <w:hideMark/>
          </w:tcPr>
          <w:p w14:paraId="04506534" w14:textId="77777777" w:rsidR="0069698D" w:rsidRPr="00416C11" w:rsidRDefault="0069698D" w:rsidP="0069698D">
            <w:pPr>
              <w:rPr>
                <w:b w:val="0"/>
                <w:bCs w:val="0"/>
                <w:sz w:val="22"/>
                <w:szCs w:val="22"/>
              </w:rPr>
            </w:pPr>
            <w:r w:rsidRPr="00416C11">
              <w:rPr>
                <w:b w:val="0"/>
                <w:bCs w:val="0"/>
                <w:sz w:val="22"/>
                <w:szCs w:val="22"/>
              </w:rPr>
              <w:t>46502401</w:t>
            </w:r>
          </w:p>
        </w:tc>
        <w:tc>
          <w:tcPr>
            <w:tcW w:w="0" w:type="auto"/>
            <w:vAlign w:val="center"/>
            <w:hideMark/>
          </w:tcPr>
          <w:p w14:paraId="1B4735D0" w14:textId="77777777" w:rsidR="0069698D" w:rsidRPr="00416C11" w:rsidRDefault="0069698D" w:rsidP="0069698D">
            <w:pPr>
              <w:rPr>
                <w:b w:val="0"/>
                <w:bCs w:val="0"/>
                <w:sz w:val="22"/>
                <w:szCs w:val="22"/>
              </w:rPr>
            </w:pPr>
            <w:r w:rsidRPr="00416C11">
              <w:rPr>
                <w:b w:val="0"/>
                <w:bCs w:val="0"/>
                <w:sz w:val="22"/>
                <w:szCs w:val="22"/>
              </w:rPr>
              <w:t>Mitchell, H. (2005) Product Chemistry of Atrazine 1.055% Granular Herbicide Plus Lawn Fertilizer. Project Number: BR/2389, 201155, ANR/03805. Unpublished study prepared by Bayer Corp. 39 p.</w:t>
            </w:r>
          </w:p>
        </w:tc>
      </w:tr>
      <w:tr w:rsidR="0069698D" w:rsidRPr="00416C11" w14:paraId="2E49262D" w14:textId="77777777" w:rsidTr="0069698D">
        <w:trPr>
          <w:tblCellSpacing w:w="0" w:type="dxa"/>
        </w:trPr>
        <w:tc>
          <w:tcPr>
            <w:tcW w:w="0" w:type="auto"/>
            <w:hideMark/>
          </w:tcPr>
          <w:p w14:paraId="077AB648" w14:textId="77777777" w:rsidR="0069698D" w:rsidRPr="00416C11" w:rsidRDefault="0069698D" w:rsidP="0069698D">
            <w:pPr>
              <w:rPr>
                <w:b w:val="0"/>
                <w:bCs w:val="0"/>
                <w:sz w:val="22"/>
                <w:szCs w:val="22"/>
              </w:rPr>
            </w:pPr>
            <w:r w:rsidRPr="00416C11">
              <w:rPr>
                <w:b w:val="0"/>
                <w:bCs w:val="0"/>
                <w:sz w:val="22"/>
                <w:szCs w:val="22"/>
              </w:rPr>
              <w:t>46520002</w:t>
            </w:r>
          </w:p>
        </w:tc>
        <w:tc>
          <w:tcPr>
            <w:tcW w:w="0" w:type="auto"/>
            <w:vAlign w:val="center"/>
            <w:hideMark/>
          </w:tcPr>
          <w:p w14:paraId="09AF89E1" w14:textId="77777777" w:rsidR="0069698D" w:rsidRPr="00416C11" w:rsidRDefault="0069698D" w:rsidP="0069698D">
            <w:pPr>
              <w:rPr>
                <w:b w:val="0"/>
                <w:bCs w:val="0"/>
                <w:sz w:val="22"/>
                <w:szCs w:val="22"/>
              </w:rPr>
            </w:pPr>
            <w:r w:rsidRPr="00416C11">
              <w:rPr>
                <w:b w:val="0"/>
                <w:bCs w:val="0"/>
                <w:sz w:val="22"/>
                <w:szCs w:val="22"/>
              </w:rPr>
              <w:t>Moyer, J. (2005) OPPTS Product Properties Test Guidelines: Product Identity and Composition, Description of Materials Used to Produce the Product, Description of Formulation Process, Discussion of Formation of Impurities, Certified Limits, and Enforcement Analytical Method for Acetochlor 4.3 + ATZ 1.7 End-Use Product. Project Number: ALB2005/04. Unpublished study prepared by Albaugh, Inc. 71 p.</w:t>
            </w:r>
          </w:p>
        </w:tc>
      </w:tr>
      <w:tr w:rsidR="0069698D" w:rsidRPr="00416C11" w14:paraId="02A92982" w14:textId="77777777" w:rsidTr="0069698D">
        <w:trPr>
          <w:tblCellSpacing w:w="0" w:type="dxa"/>
        </w:trPr>
        <w:tc>
          <w:tcPr>
            <w:tcW w:w="0" w:type="auto"/>
            <w:hideMark/>
          </w:tcPr>
          <w:p w14:paraId="474A50FB" w14:textId="77777777" w:rsidR="0069698D" w:rsidRPr="00416C11" w:rsidRDefault="0069698D" w:rsidP="0069698D">
            <w:pPr>
              <w:rPr>
                <w:b w:val="0"/>
                <w:bCs w:val="0"/>
                <w:sz w:val="22"/>
                <w:szCs w:val="22"/>
              </w:rPr>
            </w:pPr>
            <w:r w:rsidRPr="00416C11">
              <w:rPr>
                <w:b w:val="0"/>
                <w:bCs w:val="0"/>
                <w:sz w:val="22"/>
                <w:szCs w:val="22"/>
              </w:rPr>
              <w:t>46521501</w:t>
            </w:r>
          </w:p>
        </w:tc>
        <w:tc>
          <w:tcPr>
            <w:tcW w:w="0" w:type="auto"/>
            <w:vAlign w:val="center"/>
            <w:hideMark/>
          </w:tcPr>
          <w:p w14:paraId="091195B6" w14:textId="77777777" w:rsidR="0069698D" w:rsidRPr="00416C11" w:rsidRDefault="0069698D" w:rsidP="0069698D">
            <w:pPr>
              <w:rPr>
                <w:b w:val="0"/>
                <w:bCs w:val="0"/>
                <w:sz w:val="22"/>
                <w:szCs w:val="22"/>
              </w:rPr>
            </w:pPr>
            <w:r w:rsidRPr="00416C11">
              <w:rPr>
                <w:b w:val="0"/>
                <w:bCs w:val="0"/>
                <w:sz w:val="22"/>
                <w:szCs w:val="22"/>
              </w:rPr>
              <w:t>Gorban, I. (2005) Agan Emtolachlor/Atrazine 2.7/2.8 SE: Product Properties. Project Number: 90007670. Unpublished study prepared by Makheteshim-Agan of North America, Inc. 139 p.</w:t>
            </w:r>
          </w:p>
        </w:tc>
      </w:tr>
      <w:tr w:rsidR="0069698D" w:rsidRPr="00416C11" w14:paraId="1BDBEFED" w14:textId="77777777" w:rsidTr="0069698D">
        <w:trPr>
          <w:tblCellSpacing w:w="0" w:type="dxa"/>
        </w:trPr>
        <w:tc>
          <w:tcPr>
            <w:tcW w:w="0" w:type="auto"/>
            <w:hideMark/>
          </w:tcPr>
          <w:p w14:paraId="2EAA1128" w14:textId="77777777" w:rsidR="0069698D" w:rsidRPr="00416C11" w:rsidRDefault="0069698D" w:rsidP="0069698D">
            <w:pPr>
              <w:rPr>
                <w:b w:val="0"/>
                <w:bCs w:val="0"/>
                <w:sz w:val="22"/>
                <w:szCs w:val="22"/>
              </w:rPr>
            </w:pPr>
            <w:r w:rsidRPr="00416C11">
              <w:rPr>
                <w:b w:val="0"/>
                <w:bCs w:val="0"/>
                <w:sz w:val="22"/>
                <w:szCs w:val="22"/>
              </w:rPr>
              <w:t>46524801</w:t>
            </w:r>
          </w:p>
        </w:tc>
        <w:tc>
          <w:tcPr>
            <w:tcW w:w="0" w:type="auto"/>
            <w:vAlign w:val="center"/>
            <w:hideMark/>
          </w:tcPr>
          <w:p w14:paraId="4D60F676" w14:textId="77777777" w:rsidR="0069698D" w:rsidRPr="00416C11" w:rsidRDefault="0069698D" w:rsidP="0069698D">
            <w:pPr>
              <w:rPr>
                <w:b w:val="0"/>
                <w:bCs w:val="0"/>
                <w:sz w:val="22"/>
                <w:szCs w:val="22"/>
              </w:rPr>
            </w:pPr>
            <w:r w:rsidRPr="00416C11">
              <w:rPr>
                <w:b w:val="0"/>
                <w:bCs w:val="0"/>
                <w:sz w:val="22"/>
                <w:szCs w:val="22"/>
              </w:rPr>
              <w:t>Cobb, J. (2002) Group A - Product Identity, Composition, and Analysis and Group B - Physical/Chemical Properties for GF-878, and SE Formulation Containing Acetochlor and Atrazine. Project Number: NAFST554, DAS/AM/01/039, 01017/DA. Unpublished study prepared by Dow AgroSciences LLC. 189 p.</w:t>
            </w:r>
          </w:p>
        </w:tc>
      </w:tr>
      <w:tr w:rsidR="0069698D" w:rsidRPr="00416C11" w14:paraId="668FAE13" w14:textId="77777777" w:rsidTr="0069698D">
        <w:trPr>
          <w:tblCellSpacing w:w="0" w:type="dxa"/>
        </w:trPr>
        <w:tc>
          <w:tcPr>
            <w:tcW w:w="0" w:type="auto"/>
            <w:hideMark/>
          </w:tcPr>
          <w:p w14:paraId="5F900F84" w14:textId="77777777" w:rsidR="0069698D" w:rsidRPr="00416C11" w:rsidRDefault="0069698D" w:rsidP="0069698D">
            <w:pPr>
              <w:rPr>
                <w:b w:val="0"/>
                <w:bCs w:val="0"/>
                <w:sz w:val="22"/>
                <w:szCs w:val="22"/>
              </w:rPr>
            </w:pPr>
            <w:r w:rsidRPr="00416C11">
              <w:rPr>
                <w:b w:val="0"/>
                <w:bCs w:val="0"/>
                <w:sz w:val="22"/>
                <w:szCs w:val="22"/>
              </w:rPr>
              <w:t>46531802</w:t>
            </w:r>
          </w:p>
        </w:tc>
        <w:tc>
          <w:tcPr>
            <w:tcW w:w="0" w:type="auto"/>
            <w:vAlign w:val="center"/>
            <w:hideMark/>
          </w:tcPr>
          <w:p w14:paraId="34B0328A" w14:textId="77777777" w:rsidR="0069698D" w:rsidRPr="00416C11" w:rsidRDefault="0069698D" w:rsidP="0069698D">
            <w:pPr>
              <w:rPr>
                <w:b w:val="0"/>
                <w:bCs w:val="0"/>
                <w:sz w:val="22"/>
                <w:szCs w:val="22"/>
              </w:rPr>
            </w:pPr>
            <w:r w:rsidRPr="00416C11">
              <w:rPr>
                <w:b w:val="0"/>
                <w:bCs w:val="0"/>
                <w:sz w:val="22"/>
                <w:szCs w:val="22"/>
              </w:rPr>
              <w:t>Moyer, J. (2005) OPPTS Product Properties Guidelines: Product Identity and Composition, Description of Materials Used to Produce the Product, Description of Formulation Process, Discussion of Formation of Impurities, Certified Limits, and Enforcement Analytical Method for Acetochlor 3.1 + ATZ 2.5 End-Use Product. Project Number: ALB2005/05. Unpublished study prepared by Albaugh, Inc. 68 p.</w:t>
            </w:r>
          </w:p>
        </w:tc>
      </w:tr>
      <w:tr w:rsidR="0069698D" w:rsidRPr="00416C11" w14:paraId="4AC0F2EB" w14:textId="77777777" w:rsidTr="0069698D">
        <w:trPr>
          <w:tblCellSpacing w:w="0" w:type="dxa"/>
        </w:trPr>
        <w:tc>
          <w:tcPr>
            <w:tcW w:w="0" w:type="auto"/>
            <w:hideMark/>
          </w:tcPr>
          <w:p w14:paraId="3115F5DB"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32859C10"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529BB188" w14:textId="77777777" w:rsidTr="0069698D">
        <w:trPr>
          <w:tblCellSpacing w:w="0" w:type="dxa"/>
        </w:trPr>
        <w:tc>
          <w:tcPr>
            <w:tcW w:w="0" w:type="auto"/>
            <w:hideMark/>
          </w:tcPr>
          <w:p w14:paraId="67340ACB" w14:textId="77777777" w:rsidR="0069698D" w:rsidRPr="00416C11" w:rsidRDefault="0069698D" w:rsidP="0069698D">
            <w:pPr>
              <w:rPr>
                <w:b w:val="0"/>
                <w:bCs w:val="0"/>
                <w:sz w:val="22"/>
                <w:szCs w:val="22"/>
              </w:rPr>
            </w:pPr>
            <w:r w:rsidRPr="00416C11">
              <w:rPr>
                <w:b w:val="0"/>
                <w:bCs w:val="0"/>
                <w:sz w:val="22"/>
                <w:szCs w:val="22"/>
              </w:rPr>
              <w:t>46539001</w:t>
            </w:r>
          </w:p>
        </w:tc>
        <w:tc>
          <w:tcPr>
            <w:tcW w:w="0" w:type="auto"/>
            <w:vAlign w:val="center"/>
            <w:hideMark/>
          </w:tcPr>
          <w:p w14:paraId="528EFD63" w14:textId="77777777" w:rsidR="0069698D" w:rsidRPr="00416C11" w:rsidRDefault="0069698D" w:rsidP="0069698D">
            <w:pPr>
              <w:rPr>
                <w:b w:val="0"/>
                <w:bCs w:val="0"/>
                <w:sz w:val="22"/>
                <w:szCs w:val="22"/>
              </w:rPr>
            </w:pPr>
            <w:r w:rsidRPr="00416C11">
              <w:rPr>
                <w:b w:val="0"/>
                <w:bCs w:val="0"/>
                <w:sz w:val="22"/>
                <w:szCs w:val="22"/>
              </w:rPr>
              <w:t>Hipps, A. (2005) Manufacturing Process Description and Supporting Data for Atrazine Wet Paste Manufacturing Use Product (G30027L). Project Number: PC/05/011. Unpublished study prepared by Syngenta Crop Protection, Inc. 43 p.</w:t>
            </w:r>
          </w:p>
        </w:tc>
      </w:tr>
      <w:tr w:rsidR="0069698D" w:rsidRPr="00416C11" w14:paraId="5CC18A89" w14:textId="77777777" w:rsidTr="0069698D">
        <w:trPr>
          <w:tblCellSpacing w:w="0" w:type="dxa"/>
        </w:trPr>
        <w:tc>
          <w:tcPr>
            <w:tcW w:w="0" w:type="auto"/>
            <w:hideMark/>
          </w:tcPr>
          <w:p w14:paraId="39F67DD5" w14:textId="77777777" w:rsidR="0069698D" w:rsidRPr="00416C11" w:rsidRDefault="0069698D" w:rsidP="0069698D">
            <w:pPr>
              <w:rPr>
                <w:b w:val="0"/>
                <w:bCs w:val="0"/>
                <w:sz w:val="22"/>
                <w:szCs w:val="22"/>
              </w:rPr>
            </w:pPr>
            <w:r w:rsidRPr="00416C11">
              <w:rPr>
                <w:b w:val="0"/>
                <w:bCs w:val="0"/>
                <w:sz w:val="22"/>
                <w:szCs w:val="22"/>
              </w:rPr>
              <w:t>46539003</w:t>
            </w:r>
          </w:p>
        </w:tc>
        <w:tc>
          <w:tcPr>
            <w:tcW w:w="0" w:type="auto"/>
            <w:vAlign w:val="center"/>
            <w:hideMark/>
          </w:tcPr>
          <w:p w14:paraId="40461C89" w14:textId="77777777" w:rsidR="0069698D" w:rsidRPr="00416C11" w:rsidRDefault="0069698D" w:rsidP="0069698D">
            <w:pPr>
              <w:rPr>
                <w:b w:val="0"/>
                <w:bCs w:val="0"/>
                <w:sz w:val="22"/>
                <w:szCs w:val="22"/>
              </w:rPr>
            </w:pPr>
            <w:r w:rsidRPr="00416C11">
              <w:rPr>
                <w:b w:val="0"/>
                <w:bCs w:val="0"/>
                <w:sz w:val="22"/>
                <w:szCs w:val="22"/>
              </w:rPr>
              <w:t>Hipps, A. (2005) Manufacturing Process Description and Supporting Data for Atrazine Base Mix Manufacturing Use Product (A9581A). Project Number: PC/05/013. Unpublished study prepared by Syngenta Crop Protection, Inc. 217 p.</w:t>
            </w:r>
          </w:p>
        </w:tc>
      </w:tr>
      <w:tr w:rsidR="0069698D" w:rsidRPr="00416C11" w14:paraId="5CF20755" w14:textId="77777777" w:rsidTr="0069698D">
        <w:trPr>
          <w:tblCellSpacing w:w="0" w:type="dxa"/>
        </w:trPr>
        <w:tc>
          <w:tcPr>
            <w:tcW w:w="0" w:type="auto"/>
            <w:hideMark/>
          </w:tcPr>
          <w:p w14:paraId="07EC90A6" w14:textId="77777777" w:rsidR="0069698D" w:rsidRPr="00416C11" w:rsidRDefault="0069698D" w:rsidP="0069698D">
            <w:pPr>
              <w:rPr>
                <w:b w:val="0"/>
                <w:bCs w:val="0"/>
                <w:sz w:val="22"/>
                <w:szCs w:val="22"/>
              </w:rPr>
            </w:pPr>
            <w:r w:rsidRPr="00416C11">
              <w:rPr>
                <w:b w:val="0"/>
                <w:bCs w:val="0"/>
                <w:sz w:val="22"/>
                <w:szCs w:val="22"/>
              </w:rPr>
              <w:t>46547002</w:t>
            </w:r>
          </w:p>
        </w:tc>
        <w:tc>
          <w:tcPr>
            <w:tcW w:w="0" w:type="auto"/>
            <w:vAlign w:val="center"/>
            <w:hideMark/>
          </w:tcPr>
          <w:p w14:paraId="1975F2D8" w14:textId="77777777" w:rsidR="0069698D" w:rsidRPr="00416C11" w:rsidRDefault="0069698D" w:rsidP="0069698D">
            <w:pPr>
              <w:rPr>
                <w:b w:val="0"/>
                <w:bCs w:val="0"/>
                <w:sz w:val="22"/>
                <w:szCs w:val="22"/>
              </w:rPr>
            </w:pPr>
            <w:r w:rsidRPr="00416C11">
              <w:rPr>
                <w:b w:val="0"/>
                <w:bCs w:val="0"/>
                <w:sz w:val="22"/>
                <w:szCs w:val="22"/>
              </w:rPr>
              <w:t>Kamisnky, M. (2005) Lesco Atrazine 0.45% Plus Fertilizer: Chemical Characterization of a Test Substance to Determine the Amount of Active Ingredient: Final Report. Project Number: 8604/04. Unpublished study prepared by Stillmeadow, Inc. 10 p.</w:t>
            </w:r>
          </w:p>
        </w:tc>
      </w:tr>
      <w:tr w:rsidR="0069698D" w:rsidRPr="00416C11" w14:paraId="2981D626" w14:textId="77777777" w:rsidTr="0069698D">
        <w:trPr>
          <w:tblCellSpacing w:w="0" w:type="dxa"/>
        </w:trPr>
        <w:tc>
          <w:tcPr>
            <w:tcW w:w="0" w:type="auto"/>
            <w:hideMark/>
          </w:tcPr>
          <w:p w14:paraId="4C1030EE" w14:textId="77777777" w:rsidR="0069698D" w:rsidRPr="00416C11" w:rsidRDefault="0069698D" w:rsidP="0069698D">
            <w:pPr>
              <w:rPr>
                <w:b w:val="0"/>
                <w:bCs w:val="0"/>
                <w:sz w:val="22"/>
                <w:szCs w:val="22"/>
              </w:rPr>
            </w:pPr>
            <w:r w:rsidRPr="00416C11">
              <w:rPr>
                <w:b w:val="0"/>
                <w:bCs w:val="0"/>
                <w:sz w:val="22"/>
                <w:szCs w:val="22"/>
              </w:rPr>
              <w:lastRenderedPageBreak/>
              <w:t>46547102</w:t>
            </w:r>
          </w:p>
        </w:tc>
        <w:tc>
          <w:tcPr>
            <w:tcW w:w="0" w:type="auto"/>
            <w:vAlign w:val="center"/>
            <w:hideMark/>
          </w:tcPr>
          <w:p w14:paraId="2431E744" w14:textId="77777777" w:rsidR="0069698D" w:rsidRPr="00416C11" w:rsidRDefault="0069698D" w:rsidP="0069698D">
            <w:pPr>
              <w:rPr>
                <w:b w:val="0"/>
                <w:bCs w:val="0"/>
                <w:sz w:val="22"/>
                <w:szCs w:val="22"/>
              </w:rPr>
            </w:pPr>
            <w:r w:rsidRPr="00416C11">
              <w:rPr>
                <w:b w:val="0"/>
                <w:bCs w:val="0"/>
                <w:sz w:val="22"/>
                <w:szCs w:val="22"/>
              </w:rPr>
              <w:t>Kaminsky, M. (2005) LESCO Atrazine 0.92% Plus Fertilizer: Chemical Characterization of a Test Substance to Determine the Amount of Active Ingredient: Final Report. Project Number: 8610/04. Unpublished study prepared by Stillmeadow, Inc. 10 p.</w:t>
            </w:r>
          </w:p>
        </w:tc>
      </w:tr>
      <w:tr w:rsidR="0069698D" w:rsidRPr="00416C11" w14:paraId="2D355A82" w14:textId="77777777" w:rsidTr="0069698D">
        <w:trPr>
          <w:tblCellSpacing w:w="0" w:type="dxa"/>
        </w:trPr>
        <w:tc>
          <w:tcPr>
            <w:tcW w:w="0" w:type="auto"/>
            <w:hideMark/>
          </w:tcPr>
          <w:p w14:paraId="75013D5A" w14:textId="77777777" w:rsidR="0069698D" w:rsidRPr="00416C11" w:rsidRDefault="0069698D" w:rsidP="0069698D">
            <w:pPr>
              <w:rPr>
                <w:b w:val="0"/>
                <w:bCs w:val="0"/>
                <w:sz w:val="22"/>
                <w:szCs w:val="22"/>
              </w:rPr>
            </w:pPr>
            <w:r w:rsidRPr="00416C11">
              <w:rPr>
                <w:b w:val="0"/>
                <w:bCs w:val="0"/>
                <w:sz w:val="22"/>
                <w:szCs w:val="22"/>
              </w:rPr>
              <w:t>46576901</w:t>
            </w:r>
          </w:p>
        </w:tc>
        <w:tc>
          <w:tcPr>
            <w:tcW w:w="0" w:type="auto"/>
            <w:vAlign w:val="center"/>
            <w:hideMark/>
          </w:tcPr>
          <w:p w14:paraId="4B9BA5D3" w14:textId="77777777" w:rsidR="0069698D" w:rsidRPr="00416C11" w:rsidRDefault="0069698D" w:rsidP="0069698D">
            <w:pPr>
              <w:rPr>
                <w:b w:val="0"/>
                <w:bCs w:val="0"/>
                <w:sz w:val="22"/>
                <w:szCs w:val="22"/>
              </w:rPr>
            </w:pPr>
            <w:r w:rsidRPr="00416C11">
              <w:rPr>
                <w:b w:val="0"/>
                <w:bCs w:val="0"/>
                <w:sz w:val="22"/>
                <w:szCs w:val="22"/>
              </w:rPr>
              <w:t>Jackson, M. (2005) Product Properties Data (OPPTS Series 830 - Group A) on Ferti-lome St. Augustine Weed and Feed. Project Number: VPG/7401/336/01. Unpublished study prepared by Brazos Associates, Inc. 25 p.</w:t>
            </w:r>
          </w:p>
        </w:tc>
      </w:tr>
      <w:tr w:rsidR="0069698D" w:rsidRPr="00416C11" w14:paraId="39DE1295" w14:textId="77777777" w:rsidTr="0069698D">
        <w:trPr>
          <w:tblCellSpacing w:w="0" w:type="dxa"/>
        </w:trPr>
        <w:tc>
          <w:tcPr>
            <w:tcW w:w="0" w:type="auto"/>
            <w:hideMark/>
          </w:tcPr>
          <w:p w14:paraId="72DDF24F" w14:textId="77777777" w:rsidR="0069698D" w:rsidRPr="00416C11" w:rsidRDefault="0069698D" w:rsidP="0069698D">
            <w:pPr>
              <w:rPr>
                <w:b w:val="0"/>
                <w:bCs w:val="0"/>
                <w:sz w:val="22"/>
                <w:szCs w:val="22"/>
              </w:rPr>
            </w:pPr>
            <w:r w:rsidRPr="00416C11">
              <w:rPr>
                <w:b w:val="0"/>
                <w:bCs w:val="0"/>
                <w:sz w:val="22"/>
                <w:szCs w:val="22"/>
              </w:rPr>
              <w:t>46579701</w:t>
            </w:r>
          </w:p>
        </w:tc>
        <w:tc>
          <w:tcPr>
            <w:tcW w:w="0" w:type="auto"/>
            <w:vAlign w:val="center"/>
            <w:hideMark/>
          </w:tcPr>
          <w:p w14:paraId="47A5ACAC" w14:textId="77777777" w:rsidR="0069698D" w:rsidRPr="00416C11" w:rsidRDefault="0069698D" w:rsidP="0069698D">
            <w:pPr>
              <w:rPr>
                <w:b w:val="0"/>
                <w:bCs w:val="0"/>
                <w:sz w:val="22"/>
                <w:szCs w:val="22"/>
              </w:rPr>
            </w:pPr>
            <w:r w:rsidRPr="00416C11">
              <w:rPr>
                <w:b w:val="0"/>
                <w:bCs w:val="0"/>
                <w:sz w:val="22"/>
                <w:szCs w:val="22"/>
              </w:rPr>
              <w:t>Haage, G. (2005) Product Chemistry: Atrazine 4L. Unpublished study prepared by Loveland Products, Inc. 13 p.</w:t>
            </w:r>
          </w:p>
        </w:tc>
      </w:tr>
      <w:tr w:rsidR="0069698D" w:rsidRPr="00416C11" w14:paraId="0D4CE6DD" w14:textId="77777777" w:rsidTr="0069698D">
        <w:trPr>
          <w:tblCellSpacing w:w="0" w:type="dxa"/>
        </w:trPr>
        <w:tc>
          <w:tcPr>
            <w:tcW w:w="0" w:type="auto"/>
            <w:hideMark/>
          </w:tcPr>
          <w:p w14:paraId="177BBEA4" w14:textId="77777777" w:rsidR="0069698D" w:rsidRPr="00416C11" w:rsidRDefault="0069698D" w:rsidP="0069698D">
            <w:pPr>
              <w:rPr>
                <w:b w:val="0"/>
                <w:bCs w:val="0"/>
                <w:sz w:val="22"/>
                <w:szCs w:val="22"/>
              </w:rPr>
            </w:pPr>
            <w:r w:rsidRPr="00416C11">
              <w:rPr>
                <w:b w:val="0"/>
                <w:bCs w:val="0"/>
                <w:sz w:val="22"/>
                <w:szCs w:val="22"/>
              </w:rPr>
              <w:t>46814401</w:t>
            </w:r>
          </w:p>
        </w:tc>
        <w:tc>
          <w:tcPr>
            <w:tcW w:w="0" w:type="auto"/>
            <w:vAlign w:val="center"/>
            <w:hideMark/>
          </w:tcPr>
          <w:p w14:paraId="014D4B42" w14:textId="77777777" w:rsidR="0069698D" w:rsidRPr="00416C11" w:rsidRDefault="0069698D" w:rsidP="0069698D">
            <w:pPr>
              <w:rPr>
                <w:b w:val="0"/>
                <w:bCs w:val="0"/>
                <w:sz w:val="22"/>
                <w:szCs w:val="22"/>
              </w:rPr>
            </w:pPr>
            <w:r w:rsidRPr="00416C11">
              <w:rPr>
                <w:b w:val="0"/>
                <w:bCs w:val="0"/>
                <w:sz w:val="22"/>
                <w:szCs w:val="22"/>
              </w:rPr>
              <w:t>Volgas, G. (2006) Product Analysis Data According to the OPPTS Test Guidelines: 0.5% Atrazine on Fertilizer. Unpublished study prepared by Helena Chemical Co. 109 p.</w:t>
            </w:r>
          </w:p>
        </w:tc>
      </w:tr>
      <w:tr w:rsidR="0069698D" w:rsidRPr="00416C11" w14:paraId="25D5E462" w14:textId="77777777" w:rsidTr="0069698D">
        <w:trPr>
          <w:tblCellSpacing w:w="0" w:type="dxa"/>
        </w:trPr>
        <w:tc>
          <w:tcPr>
            <w:tcW w:w="0" w:type="auto"/>
            <w:hideMark/>
          </w:tcPr>
          <w:p w14:paraId="5A41757D" w14:textId="77777777" w:rsidR="0069698D" w:rsidRPr="00416C11" w:rsidRDefault="0069698D" w:rsidP="0069698D">
            <w:pPr>
              <w:rPr>
                <w:b w:val="0"/>
                <w:bCs w:val="0"/>
                <w:sz w:val="22"/>
                <w:szCs w:val="22"/>
              </w:rPr>
            </w:pPr>
            <w:r w:rsidRPr="00416C11">
              <w:rPr>
                <w:b w:val="0"/>
                <w:bCs w:val="0"/>
                <w:sz w:val="22"/>
                <w:szCs w:val="22"/>
              </w:rPr>
              <w:t>46883401</w:t>
            </w:r>
          </w:p>
        </w:tc>
        <w:tc>
          <w:tcPr>
            <w:tcW w:w="0" w:type="auto"/>
            <w:vAlign w:val="center"/>
            <w:hideMark/>
          </w:tcPr>
          <w:p w14:paraId="1C453383" w14:textId="77777777" w:rsidR="0069698D" w:rsidRPr="00416C11" w:rsidRDefault="0069698D" w:rsidP="0069698D">
            <w:pPr>
              <w:rPr>
                <w:b w:val="0"/>
                <w:bCs w:val="0"/>
                <w:sz w:val="22"/>
                <w:szCs w:val="22"/>
              </w:rPr>
            </w:pPr>
            <w:r w:rsidRPr="00416C11">
              <w:rPr>
                <w:b w:val="0"/>
                <w:bCs w:val="0"/>
                <w:sz w:val="22"/>
                <w:szCs w:val="22"/>
              </w:rPr>
              <w:t>Mitchell, H. (2006) Product Chemistry of Atrazine 1.055% Granular Herbicide Plus Lawn Fertilizer. Project Number: BR/2519, 201535, ANR/12506. Unpublished study prepared by Bayer Corp. 24 p.</w:t>
            </w:r>
          </w:p>
        </w:tc>
      </w:tr>
      <w:tr w:rsidR="0069698D" w:rsidRPr="00416C11" w14:paraId="43619670" w14:textId="77777777" w:rsidTr="0069698D">
        <w:trPr>
          <w:tblCellSpacing w:w="0" w:type="dxa"/>
        </w:trPr>
        <w:tc>
          <w:tcPr>
            <w:tcW w:w="0" w:type="auto"/>
            <w:hideMark/>
          </w:tcPr>
          <w:p w14:paraId="19A75B7F" w14:textId="77777777" w:rsidR="0069698D" w:rsidRPr="00416C11" w:rsidRDefault="0069698D" w:rsidP="0069698D">
            <w:pPr>
              <w:rPr>
                <w:b w:val="0"/>
                <w:bCs w:val="0"/>
                <w:sz w:val="22"/>
                <w:szCs w:val="22"/>
              </w:rPr>
            </w:pPr>
            <w:r w:rsidRPr="00416C11">
              <w:rPr>
                <w:b w:val="0"/>
                <w:bCs w:val="0"/>
                <w:sz w:val="22"/>
                <w:szCs w:val="22"/>
              </w:rPr>
              <w:t>47581902</w:t>
            </w:r>
          </w:p>
        </w:tc>
        <w:tc>
          <w:tcPr>
            <w:tcW w:w="0" w:type="auto"/>
            <w:vAlign w:val="center"/>
            <w:hideMark/>
          </w:tcPr>
          <w:p w14:paraId="446DCD16" w14:textId="77777777" w:rsidR="0069698D" w:rsidRPr="00416C11" w:rsidRDefault="0069698D" w:rsidP="0069698D">
            <w:pPr>
              <w:rPr>
                <w:b w:val="0"/>
                <w:bCs w:val="0"/>
                <w:sz w:val="22"/>
                <w:szCs w:val="22"/>
              </w:rPr>
            </w:pPr>
            <w:r w:rsidRPr="00416C11">
              <w:rPr>
                <w:b w:val="0"/>
                <w:bCs w:val="0"/>
                <w:sz w:val="22"/>
                <w:szCs w:val="22"/>
              </w:rPr>
              <w:t>Herrington, C. (2008) Product Specific Chemistry for Southern Fertilizer with Weed and Insect Control. Project Number: SS/162A. Unpublished study prepared by The Scotts Company. 9 p.</w:t>
            </w:r>
          </w:p>
        </w:tc>
      </w:tr>
      <w:tr w:rsidR="0069698D" w:rsidRPr="00416C11" w14:paraId="5F57A70D" w14:textId="77777777" w:rsidTr="0069698D">
        <w:trPr>
          <w:tblCellSpacing w:w="0" w:type="dxa"/>
        </w:trPr>
        <w:tc>
          <w:tcPr>
            <w:tcW w:w="0" w:type="auto"/>
            <w:hideMark/>
          </w:tcPr>
          <w:p w14:paraId="11D5318A" w14:textId="77777777" w:rsidR="0069698D" w:rsidRPr="00416C11" w:rsidRDefault="0069698D" w:rsidP="0069698D">
            <w:pPr>
              <w:rPr>
                <w:b w:val="0"/>
                <w:bCs w:val="0"/>
                <w:sz w:val="22"/>
                <w:szCs w:val="22"/>
              </w:rPr>
            </w:pPr>
            <w:r w:rsidRPr="00416C11">
              <w:rPr>
                <w:b w:val="0"/>
                <w:bCs w:val="0"/>
                <w:sz w:val="22"/>
                <w:szCs w:val="22"/>
              </w:rPr>
              <w:t>47626001</w:t>
            </w:r>
          </w:p>
        </w:tc>
        <w:tc>
          <w:tcPr>
            <w:tcW w:w="0" w:type="auto"/>
            <w:vAlign w:val="center"/>
            <w:hideMark/>
          </w:tcPr>
          <w:p w14:paraId="3ADA2F5C" w14:textId="77777777" w:rsidR="0069698D" w:rsidRPr="00416C11" w:rsidRDefault="0069698D" w:rsidP="0069698D">
            <w:pPr>
              <w:rPr>
                <w:b w:val="0"/>
                <w:bCs w:val="0"/>
                <w:sz w:val="22"/>
                <w:szCs w:val="22"/>
              </w:rPr>
            </w:pPr>
            <w:r w:rsidRPr="00416C11">
              <w:rPr>
                <w:b w:val="0"/>
                <w:bCs w:val="0"/>
                <w:sz w:val="22"/>
                <w:szCs w:val="22"/>
              </w:rPr>
              <w:t>Gorban, I. (2008) Product Identity and Composition, Description of the Materials Used, Description of the Production Process, Discussion of the Formation of Impurities, and Certified Limits for Atrazine Technical. Project Number: AC/200803. Unpublished study prepared by Agan Chemical Manufacturers, Ltd. 75 p.</w:t>
            </w:r>
          </w:p>
        </w:tc>
      </w:tr>
      <w:tr w:rsidR="0069698D" w:rsidRPr="00416C11" w14:paraId="78FD89BE" w14:textId="77777777" w:rsidTr="0069698D">
        <w:trPr>
          <w:tblCellSpacing w:w="0" w:type="dxa"/>
        </w:trPr>
        <w:tc>
          <w:tcPr>
            <w:tcW w:w="0" w:type="auto"/>
            <w:hideMark/>
          </w:tcPr>
          <w:p w14:paraId="40B07444" w14:textId="77777777" w:rsidR="0069698D" w:rsidRPr="00416C11" w:rsidRDefault="0069698D" w:rsidP="0069698D">
            <w:pPr>
              <w:rPr>
                <w:b w:val="0"/>
                <w:bCs w:val="0"/>
                <w:sz w:val="22"/>
                <w:szCs w:val="22"/>
              </w:rPr>
            </w:pPr>
            <w:r w:rsidRPr="00416C11">
              <w:rPr>
                <w:b w:val="0"/>
                <w:bCs w:val="0"/>
                <w:sz w:val="22"/>
                <w:szCs w:val="22"/>
              </w:rPr>
              <w:t>47673401</w:t>
            </w:r>
          </w:p>
        </w:tc>
        <w:tc>
          <w:tcPr>
            <w:tcW w:w="0" w:type="auto"/>
            <w:vAlign w:val="center"/>
            <w:hideMark/>
          </w:tcPr>
          <w:p w14:paraId="4C6926AD" w14:textId="77777777" w:rsidR="0069698D" w:rsidRPr="00416C11" w:rsidRDefault="0069698D" w:rsidP="0069698D">
            <w:pPr>
              <w:rPr>
                <w:b w:val="0"/>
                <w:bCs w:val="0"/>
                <w:sz w:val="22"/>
                <w:szCs w:val="22"/>
              </w:rPr>
            </w:pPr>
            <w:r w:rsidRPr="00416C11">
              <w:rPr>
                <w:b w:val="0"/>
                <w:bCs w:val="0"/>
                <w:sz w:val="22"/>
                <w:szCs w:val="22"/>
              </w:rPr>
              <w:t>Hipps, A. (2009) Atrazine Technical (G30027) - Manufacturing Process Description and Supporting Data for Atrazine Produced in Zhejiang Changxing, China. Project Number: PC/09/010. Unpublished study prepared by Syngenta Crop Protection, Inc. 201 p.</w:t>
            </w:r>
          </w:p>
        </w:tc>
      </w:tr>
      <w:tr w:rsidR="0069698D" w:rsidRPr="00416C11" w14:paraId="3AD4E56F" w14:textId="77777777" w:rsidTr="0069698D">
        <w:trPr>
          <w:tblCellSpacing w:w="0" w:type="dxa"/>
        </w:trPr>
        <w:tc>
          <w:tcPr>
            <w:tcW w:w="0" w:type="auto"/>
            <w:hideMark/>
          </w:tcPr>
          <w:p w14:paraId="319A487E" w14:textId="77777777" w:rsidR="0069698D" w:rsidRPr="00416C11" w:rsidRDefault="0069698D" w:rsidP="0069698D">
            <w:pPr>
              <w:rPr>
                <w:b w:val="0"/>
                <w:bCs w:val="0"/>
                <w:sz w:val="22"/>
                <w:szCs w:val="22"/>
              </w:rPr>
            </w:pPr>
            <w:r w:rsidRPr="00416C11">
              <w:rPr>
                <w:b w:val="0"/>
                <w:bCs w:val="0"/>
                <w:sz w:val="22"/>
                <w:szCs w:val="22"/>
              </w:rPr>
              <w:t>47727401</w:t>
            </w:r>
          </w:p>
        </w:tc>
        <w:tc>
          <w:tcPr>
            <w:tcW w:w="0" w:type="auto"/>
            <w:vAlign w:val="center"/>
            <w:hideMark/>
          </w:tcPr>
          <w:p w14:paraId="06DBD707"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(A17227A)-Manufacturing Process Description and Supporting Data: PC Volume. Project Number: PC/09/030, SF/40/2, T008908/08. Unpublished study prepared by Syngenta Crop Protection, Inc. 235 p.</w:t>
            </w:r>
          </w:p>
        </w:tc>
      </w:tr>
      <w:tr w:rsidR="0069698D" w:rsidRPr="00416C11" w14:paraId="52FFF6E2" w14:textId="77777777" w:rsidTr="0069698D">
        <w:trPr>
          <w:tblCellSpacing w:w="0" w:type="dxa"/>
        </w:trPr>
        <w:tc>
          <w:tcPr>
            <w:tcW w:w="0" w:type="auto"/>
            <w:hideMark/>
          </w:tcPr>
          <w:p w14:paraId="1472AE84" w14:textId="77777777" w:rsidR="0069698D" w:rsidRPr="00416C11" w:rsidRDefault="0069698D" w:rsidP="0069698D">
            <w:pPr>
              <w:rPr>
                <w:b w:val="0"/>
                <w:bCs w:val="0"/>
                <w:sz w:val="22"/>
                <w:szCs w:val="22"/>
              </w:rPr>
            </w:pPr>
            <w:r w:rsidRPr="00416C11">
              <w:rPr>
                <w:b w:val="0"/>
                <w:bCs w:val="0"/>
                <w:sz w:val="22"/>
                <w:szCs w:val="22"/>
              </w:rPr>
              <w:t>47788901</w:t>
            </w:r>
          </w:p>
        </w:tc>
        <w:tc>
          <w:tcPr>
            <w:tcW w:w="0" w:type="auto"/>
            <w:vAlign w:val="center"/>
            <w:hideMark/>
          </w:tcPr>
          <w:p w14:paraId="0E9DB39B"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 - Manufacturing Process Description and Supporting Data: PC Volume. Project Number: PC/09/038. Unpublished study prepared by Syngenta Crop Protection. 220 p.</w:t>
            </w:r>
          </w:p>
        </w:tc>
      </w:tr>
      <w:tr w:rsidR="0069698D" w:rsidRPr="00416C11" w14:paraId="766DD133" w14:textId="77777777" w:rsidTr="0069698D">
        <w:trPr>
          <w:tblCellSpacing w:w="0" w:type="dxa"/>
        </w:trPr>
        <w:tc>
          <w:tcPr>
            <w:tcW w:w="0" w:type="auto"/>
            <w:hideMark/>
          </w:tcPr>
          <w:p w14:paraId="40AF1112" w14:textId="77777777" w:rsidR="0069698D" w:rsidRPr="00416C11" w:rsidRDefault="0069698D" w:rsidP="0069698D">
            <w:pPr>
              <w:rPr>
                <w:b w:val="0"/>
                <w:bCs w:val="0"/>
                <w:sz w:val="22"/>
                <w:szCs w:val="22"/>
              </w:rPr>
            </w:pPr>
            <w:r w:rsidRPr="00416C11">
              <w:rPr>
                <w:b w:val="0"/>
                <w:bCs w:val="0"/>
                <w:sz w:val="22"/>
                <w:szCs w:val="22"/>
              </w:rPr>
              <w:t>47837501</w:t>
            </w:r>
          </w:p>
        </w:tc>
        <w:tc>
          <w:tcPr>
            <w:tcW w:w="0" w:type="auto"/>
            <w:vAlign w:val="center"/>
            <w:hideMark/>
          </w:tcPr>
          <w:p w14:paraId="172EB8A2" w14:textId="77777777" w:rsidR="0069698D" w:rsidRPr="00416C11" w:rsidRDefault="0069698D" w:rsidP="0069698D">
            <w:pPr>
              <w:rPr>
                <w:b w:val="0"/>
                <w:bCs w:val="0"/>
                <w:sz w:val="22"/>
                <w:szCs w:val="22"/>
              </w:rPr>
            </w:pPr>
            <w:r w:rsidRPr="00416C11">
              <w:rPr>
                <w:b w:val="0"/>
                <w:bCs w:val="0"/>
                <w:sz w:val="22"/>
                <w:szCs w:val="22"/>
              </w:rPr>
              <w:t>McLaughlin, J. (2009) Product Identity, Composition and Analysis for Edison South. Project Number: SS/212A, GLP011/00. Unpublished study prepared by The Scotts Company. 13 p.</w:t>
            </w:r>
          </w:p>
        </w:tc>
      </w:tr>
      <w:tr w:rsidR="0069698D" w:rsidRPr="00416C11" w14:paraId="0C6A2426" w14:textId="77777777" w:rsidTr="0069698D">
        <w:trPr>
          <w:tblCellSpacing w:w="0" w:type="dxa"/>
        </w:trPr>
        <w:tc>
          <w:tcPr>
            <w:tcW w:w="0" w:type="auto"/>
            <w:hideMark/>
          </w:tcPr>
          <w:p w14:paraId="6DFF9420" w14:textId="77777777" w:rsidR="0069698D" w:rsidRPr="00416C11" w:rsidRDefault="0069698D" w:rsidP="0069698D">
            <w:pPr>
              <w:rPr>
                <w:b w:val="0"/>
                <w:bCs w:val="0"/>
                <w:sz w:val="22"/>
                <w:szCs w:val="22"/>
              </w:rPr>
            </w:pPr>
            <w:r w:rsidRPr="00416C11">
              <w:rPr>
                <w:b w:val="0"/>
                <w:bCs w:val="0"/>
                <w:sz w:val="22"/>
                <w:szCs w:val="22"/>
              </w:rPr>
              <w:t>48471701</w:t>
            </w:r>
          </w:p>
        </w:tc>
        <w:tc>
          <w:tcPr>
            <w:tcW w:w="0" w:type="auto"/>
            <w:vAlign w:val="center"/>
            <w:hideMark/>
          </w:tcPr>
          <w:p w14:paraId="00E2808C"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Manufacturing Process Description and Supporting Data. Project Number: PC/11/038. Unpublished study prepared by Syngenta Crop Protection, LLC. 202 p.</w:t>
            </w:r>
          </w:p>
        </w:tc>
      </w:tr>
      <w:tr w:rsidR="0069698D" w:rsidRPr="00416C11" w14:paraId="0283F3E5" w14:textId="77777777" w:rsidTr="0069698D">
        <w:trPr>
          <w:tblCellSpacing w:w="0" w:type="dxa"/>
        </w:trPr>
        <w:tc>
          <w:tcPr>
            <w:tcW w:w="0" w:type="auto"/>
            <w:hideMark/>
          </w:tcPr>
          <w:p w14:paraId="5EF97C80" w14:textId="77777777" w:rsidR="0069698D" w:rsidRPr="00416C11" w:rsidRDefault="0069698D" w:rsidP="0069698D">
            <w:pPr>
              <w:rPr>
                <w:b w:val="0"/>
                <w:bCs w:val="0"/>
                <w:sz w:val="22"/>
                <w:szCs w:val="22"/>
              </w:rPr>
            </w:pPr>
            <w:r w:rsidRPr="00416C11">
              <w:rPr>
                <w:b w:val="0"/>
                <w:bCs w:val="0"/>
                <w:sz w:val="22"/>
                <w:szCs w:val="22"/>
              </w:rPr>
              <w:lastRenderedPageBreak/>
              <w:t>48473001</w:t>
            </w:r>
          </w:p>
        </w:tc>
        <w:tc>
          <w:tcPr>
            <w:tcW w:w="0" w:type="auto"/>
            <w:vAlign w:val="center"/>
            <w:hideMark/>
          </w:tcPr>
          <w:p w14:paraId="242A36C5" w14:textId="77777777" w:rsidR="0069698D" w:rsidRPr="00416C11" w:rsidRDefault="0069698D" w:rsidP="0069698D">
            <w:pPr>
              <w:rPr>
                <w:b w:val="0"/>
                <w:bCs w:val="0"/>
                <w:sz w:val="22"/>
                <w:szCs w:val="22"/>
              </w:rPr>
            </w:pPr>
            <w:r w:rsidRPr="00416C11">
              <w:rPr>
                <w:b w:val="0"/>
                <w:bCs w:val="0"/>
                <w:sz w:val="22"/>
                <w:szCs w:val="22"/>
              </w:rPr>
              <w:t>Downer, B. (2011) Group A Product Identity and Composition, Description of Materials Used to Produce the Product, Description of Formulation Process, Discussion of Formation of Impurities, Certified Limits and Enforcement Analytical Method for GF-2836 and Alternate Formulation GF-2838, End Use Products Containing Acetochlor, Atrazine, and (Inert Ingredient). Project Number: NAFST/11/205, NAFST/11/205/OCR. Unpublished study prepared by Dow AgroSciences, LLC. 215 p.</w:t>
            </w:r>
          </w:p>
        </w:tc>
      </w:tr>
      <w:tr w:rsidR="0069698D" w:rsidRPr="00416C11" w14:paraId="1A96BBE3" w14:textId="77777777" w:rsidTr="0069698D">
        <w:trPr>
          <w:tblCellSpacing w:w="0" w:type="dxa"/>
        </w:trPr>
        <w:tc>
          <w:tcPr>
            <w:tcW w:w="0" w:type="auto"/>
            <w:hideMark/>
          </w:tcPr>
          <w:p w14:paraId="1B3040E1" w14:textId="77777777" w:rsidR="0069698D" w:rsidRPr="00416C11" w:rsidRDefault="0069698D" w:rsidP="0069698D">
            <w:pPr>
              <w:rPr>
                <w:b w:val="0"/>
                <w:bCs w:val="0"/>
                <w:sz w:val="22"/>
                <w:szCs w:val="22"/>
              </w:rPr>
            </w:pPr>
            <w:r w:rsidRPr="00416C11">
              <w:rPr>
                <w:b w:val="0"/>
                <w:bCs w:val="0"/>
                <w:sz w:val="22"/>
                <w:szCs w:val="22"/>
              </w:rPr>
              <w:t>48542501</w:t>
            </w:r>
          </w:p>
        </w:tc>
        <w:tc>
          <w:tcPr>
            <w:tcW w:w="0" w:type="auto"/>
            <w:vAlign w:val="center"/>
            <w:hideMark/>
          </w:tcPr>
          <w:p w14:paraId="2535C36C" w14:textId="77777777" w:rsidR="0069698D" w:rsidRPr="00416C11" w:rsidRDefault="0069698D" w:rsidP="0069698D">
            <w:pPr>
              <w:rPr>
                <w:b w:val="0"/>
                <w:bCs w:val="0"/>
                <w:sz w:val="22"/>
                <w:szCs w:val="22"/>
              </w:rPr>
            </w:pPr>
            <w:r w:rsidRPr="00416C11">
              <w:rPr>
                <w:b w:val="0"/>
                <w:bCs w:val="0"/>
                <w:sz w:val="22"/>
                <w:szCs w:val="22"/>
              </w:rPr>
              <w:t>Burley, J. (2011) Manufacturing Process for Stalwart Xtra Lite: (Product Chemistry Group A). Project Number: SA/JWB/11/04. Unpublished study prepared by Sipcam Agro USA, Inc. 11p.</w:t>
            </w:r>
          </w:p>
        </w:tc>
      </w:tr>
      <w:tr w:rsidR="0069698D" w:rsidRPr="00416C11" w14:paraId="14DC220A" w14:textId="77777777" w:rsidTr="0069698D">
        <w:trPr>
          <w:tblCellSpacing w:w="0" w:type="dxa"/>
        </w:trPr>
        <w:tc>
          <w:tcPr>
            <w:tcW w:w="0" w:type="auto"/>
            <w:hideMark/>
          </w:tcPr>
          <w:p w14:paraId="23B2A90A" w14:textId="77777777" w:rsidR="0069698D" w:rsidRPr="00416C11" w:rsidRDefault="0069698D" w:rsidP="0069698D">
            <w:pPr>
              <w:rPr>
                <w:b w:val="0"/>
                <w:bCs w:val="0"/>
                <w:sz w:val="22"/>
                <w:szCs w:val="22"/>
              </w:rPr>
            </w:pPr>
            <w:r w:rsidRPr="00416C11">
              <w:rPr>
                <w:b w:val="0"/>
                <w:bCs w:val="0"/>
                <w:sz w:val="22"/>
                <w:szCs w:val="22"/>
              </w:rPr>
              <w:t>48659601</w:t>
            </w:r>
          </w:p>
        </w:tc>
        <w:tc>
          <w:tcPr>
            <w:tcW w:w="0" w:type="auto"/>
            <w:vAlign w:val="center"/>
            <w:hideMark/>
          </w:tcPr>
          <w:p w14:paraId="180BB99B"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Manufacturing Process Description and Supporting Data. Project Number: PC/11/097/OCR, PC/11/097. Unpublished study prepared by Syngenta Crop Protection. 201p.</w:t>
            </w:r>
          </w:p>
        </w:tc>
      </w:tr>
      <w:tr w:rsidR="0069698D" w:rsidRPr="00416C11" w14:paraId="3056CF80" w14:textId="77777777" w:rsidTr="0069698D">
        <w:trPr>
          <w:tblCellSpacing w:w="0" w:type="dxa"/>
        </w:trPr>
        <w:tc>
          <w:tcPr>
            <w:tcW w:w="0" w:type="auto"/>
            <w:hideMark/>
          </w:tcPr>
          <w:p w14:paraId="5C128BFC" w14:textId="77777777" w:rsidR="0069698D" w:rsidRPr="00416C11" w:rsidRDefault="0069698D" w:rsidP="0069698D">
            <w:pPr>
              <w:rPr>
                <w:b w:val="0"/>
                <w:bCs w:val="0"/>
                <w:sz w:val="22"/>
                <w:szCs w:val="22"/>
              </w:rPr>
            </w:pPr>
            <w:r w:rsidRPr="00416C11">
              <w:rPr>
                <w:b w:val="0"/>
                <w:bCs w:val="0"/>
                <w:sz w:val="22"/>
                <w:szCs w:val="22"/>
              </w:rPr>
              <w:t>48747301</w:t>
            </w:r>
          </w:p>
        </w:tc>
        <w:tc>
          <w:tcPr>
            <w:tcW w:w="0" w:type="auto"/>
            <w:vAlign w:val="center"/>
            <w:hideMark/>
          </w:tcPr>
          <w:p w14:paraId="4E911EC8"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01333C56" w14:textId="77777777" w:rsidTr="0069698D">
        <w:trPr>
          <w:tblCellSpacing w:w="0" w:type="dxa"/>
        </w:trPr>
        <w:tc>
          <w:tcPr>
            <w:tcW w:w="0" w:type="auto"/>
            <w:hideMark/>
          </w:tcPr>
          <w:p w14:paraId="0D632A1C" w14:textId="77777777" w:rsidR="0069698D" w:rsidRPr="00416C11" w:rsidRDefault="0069698D" w:rsidP="0069698D">
            <w:pPr>
              <w:rPr>
                <w:b w:val="0"/>
                <w:bCs w:val="0"/>
                <w:sz w:val="22"/>
                <w:szCs w:val="22"/>
              </w:rPr>
            </w:pPr>
            <w:r w:rsidRPr="00416C11">
              <w:rPr>
                <w:b w:val="0"/>
                <w:bCs w:val="0"/>
                <w:sz w:val="22"/>
                <w:szCs w:val="22"/>
              </w:rPr>
              <w:t>48758205</w:t>
            </w:r>
          </w:p>
        </w:tc>
        <w:tc>
          <w:tcPr>
            <w:tcW w:w="0" w:type="auto"/>
            <w:vAlign w:val="center"/>
            <w:hideMark/>
          </w:tcPr>
          <w:p w14:paraId="30532806" w14:textId="77777777" w:rsidR="0069698D" w:rsidRPr="00416C11" w:rsidRDefault="0069698D" w:rsidP="0069698D">
            <w:pPr>
              <w:rPr>
                <w:b w:val="0"/>
                <w:bCs w:val="0"/>
                <w:sz w:val="22"/>
                <w:szCs w:val="22"/>
              </w:rPr>
            </w:pPr>
            <w:r w:rsidRPr="00416C11">
              <w:rPr>
                <w:b w:val="0"/>
                <w:bCs w:val="0"/>
                <w:sz w:val="22"/>
                <w:szCs w:val="22"/>
              </w:rPr>
              <w:t>Mordente, A. (2012) Document J: Confidential Information: A19707A. Project Number: A19707A/10004/OCR. Unpublished study prepared by Syngenta Crop Protection, LLC. 20p.</w:t>
            </w:r>
          </w:p>
        </w:tc>
      </w:tr>
      <w:tr w:rsidR="0069698D" w:rsidRPr="00416C11" w14:paraId="020FB792" w14:textId="77777777" w:rsidTr="0069698D">
        <w:trPr>
          <w:tblCellSpacing w:w="0" w:type="dxa"/>
        </w:trPr>
        <w:tc>
          <w:tcPr>
            <w:tcW w:w="0" w:type="auto"/>
            <w:hideMark/>
          </w:tcPr>
          <w:p w14:paraId="259E4DAA" w14:textId="77777777" w:rsidR="0069698D" w:rsidRPr="00416C11" w:rsidRDefault="0069698D" w:rsidP="0069698D">
            <w:pPr>
              <w:rPr>
                <w:b w:val="0"/>
                <w:bCs w:val="0"/>
                <w:sz w:val="22"/>
                <w:szCs w:val="22"/>
              </w:rPr>
            </w:pPr>
            <w:r w:rsidRPr="00416C11">
              <w:rPr>
                <w:b w:val="0"/>
                <w:bCs w:val="0"/>
                <w:sz w:val="22"/>
                <w:szCs w:val="22"/>
              </w:rPr>
              <w:t>49055201</w:t>
            </w:r>
          </w:p>
        </w:tc>
        <w:tc>
          <w:tcPr>
            <w:tcW w:w="0" w:type="auto"/>
            <w:vAlign w:val="center"/>
            <w:hideMark/>
          </w:tcPr>
          <w:p w14:paraId="451642DB" w14:textId="77777777" w:rsidR="0069698D" w:rsidRPr="00416C11" w:rsidRDefault="0069698D" w:rsidP="0069698D">
            <w:pPr>
              <w:rPr>
                <w:b w:val="0"/>
                <w:bCs w:val="0"/>
                <w:sz w:val="22"/>
                <w:szCs w:val="22"/>
              </w:rPr>
            </w:pPr>
            <w:r w:rsidRPr="00416C11">
              <w:rPr>
                <w:b w:val="0"/>
                <w:bCs w:val="0"/>
                <w:sz w:val="22"/>
                <w:szCs w:val="22"/>
              </w:rPr>
              <w:t>Newton, J. (2013) Product Identity, Composition and Analysis for Product Swiss Farms St. Augustine Weed &amp; Feed. Project Number: SS/308A. Unpublished study prepared by The Scotts Company. 18p.</w:t>
            </w:r>
          </w:p>
        </w:tc>
      </w:tr>
      <w:tr w:rsidR="0069698D" w:rsidRPr="00416C11" w14:paraId="5D6C01D2" w14:textId="77777777" w:rsidTr="0069698D">
        <w:trPr>
          <w:tblCellSpacing w:w="0" w:type="dxa"/>
        </w:trPr>
        <w:tc>
          <w:tcPr>
            <w:tcW w:w="0" w:type="auto"/>
            <w:hideMark/>
          </w:tcPr>
          <w:p w14:paraId="30021C54" w14:textId="77777777" w:rsidR="0069698D" w:rsidRPr="00416C11" w:rsidRDefault="0069698D" w:rsidP="0069698D">
            <w:pPr>
              <w:rPr>
                <w:b w:val="0"/>
                <w:bCs w:val="0"/>
                <w:sz w:val="22"/>
                <w:szCs w:val="22"/>
              </w:rPr>
            </w:pPr>
            <w:r w:rsidRPr="00416C11">
              <w:rPr>
                <w:b w:val="0"/>
                <w:bCs w:val="0"/>
                <w:sz w:val="22"/>
                <w:szCs w:val="22"/>
              </w:rPr>
              <w:t>49102801</w:t>
            </w:r>
          </w:p>
        </w:tc>
        <w:tc>
          <w:tcPr>
            <w:tcW w:w="0" w:type="auto"/>
            <w:vAlign w:val="center"/>
            <w:hideMark/>
          </w:tcPr>
          <w:p w14:paraId="5C059683" w14:textId="77777777" w:rsidR="0069698D" w:rsidRPr="00416C11" w:rsidRDefault="0069698D" w:rsidP="0069698D">
            <w:pPr>
              <w:rPr>
                <w:b w:val="0"/>
                <w:bCs w:val="0"/>
                <w:sz w:val="22"/>
                <w:szCs w:val="22"/>
              </w:rPr>
            </w:pPr>
            <w:r w:rsidRPr="00416C11">
              <w:rPr>
                <w:b w:val="0"/>
                <w:bCs w:val="0"/>
                <w:sz w:val="22"/>
                <w:szCs w:val="22"/>
              </w:rPr>
              <w:t>Newton, J. (2013) Product Identity, Composition and Analysis for Product Scotts Bonus S. Project Number: SS/121A. Unpublished study prepared by The Scotts Company. 18p.</w:t>
            </w:r>
          </w:p>
        </w:tc>
      </w:tr>
      <w:tr w:rsidR="0069698D" w:rsidRPr="00416C11" w14:paraId="33342176" w14:textId="77777777" w:rsidTr="0069698D">
        <w:trPr>
          <w:tblCellSpacing w:w="0" w:type="dxa"/>
        </w:trPr>
        <w:tc>
          <w:tcPr>
            <w:tcW w:w="0" w:type="auto"/>
            <w:hideMark/>
          </w:tcPr>
          <w:p w14:paraId="138EB427" w14:textId="77777777" w:rsidR="0069698D" w:rsidRPr="00416C11" w:rsidRDefault="0069698D" w:rsidP="0069698D">
            <w:pPr>
              <w:rPr>
                <w:b w:val="0"/>
                <w:bCs w:val="0"/>
                <w:sz w:val="22"/>
                <w:szCs w:val="22"/>
              </w:rPr>
            </w:pPr>
            <w:r w:rsidRPr="00416C11">
              <w:rPr>
                <w:b w:val="0"/>
                <w:bCs w:val="0"/>
                <w:sz w:val="22"/>
                <w:szCs w:val="22"/>
              </w:rPr>
              <w:t>49172201</w:t>
            </w:r>
          </w:p>
        </w:tc>
        <w:tc>
          <w:tcPr>
            <w:tcW w:w="0" w:type="auto"/>
            <w:vAlign w:val="center"/>
            <w:hideMark/>
          </w:tcPr>
          <w:p w14:paraId="64A1EDFE" w14:textId="77777777" w:rsidR="0069698D" w:rsidRPr="00416C11" w:rsidRDefault="0069698D" w:rsidP="0069698D">
            <w:pPr>
              <w:rPr>
                <w:b w:val="0"/>
                <w:bCs w:val="0"/>
                <w:sz w:val="22"/>
                <w:szCs w:val="22"/>
              </w:rPr>
            </w:pPr>
            <w:r w:rsidRPr="00416C11">
              <w:rPr>
                <w:b w:val="0"/>
                <w:bCs w:val="0"/>
                <w:sz w:val="22"/>
                <w:szCs w:val="22"/>
              </w:rPr>
              <w:t>Schilling, W. (2013) Atrazine Technical (G30027)-Manufacturing Process Description and Supporting Data. Project Number: PC/13/014. Unpublished study prepared by Syngenta Crop Protection, LLC. 213p.</w:t>
            </w:r>
          </w:p>
        </w:tc>
      </w:tr>
      <w:tr w:rsidR="0069698D" w:rsidRPr="00416C11" w14:paraId="1D41D570" w14:textId="77777777" w:rsidTr="0069698D">
        <w:trPr>
          <w:tblCellSpacing w:w="0" w:type="dxa"/>
        </w:trPr>
        <w:tc>
          <w:tcPr>
            <w:tcW w:w="0" w:type="auto"/>
            <w:hideMark/>
          </w:tcPr>
          <w:p w14:paraId="71F46CD4" w14:textId="77777777" w:rsidR="0069698D" w:rsidRPr="00416C11" w:rsidRDefault="0069698D" w:rsidP="0069698D">
            <w:pPr>
              <w:rPr>
                <w:b w:val="0"/>
                <w:bCs w:val="0"/>
                <w:sz w:val="22"/>
                <w:szCs w:val="22"/>
              </w:rPr>
            </w:pPr>
            <w:r w:rsidRPr="00416C11">
              <w:rPr>
                <w:b w:val="0"/>
                <w:bCs w:val="0"/>
                <w:sz w:val="22"/>
                <w:szCs w:val="22"/>
              </w:rPr>
              <w:t>49255801</w:t>
            </w:r>
          </w:p>
        </w:tc>
        <w:tc>
          <w:tcPr>
            <w:tcW w:w="0" w:type="auto"/>
            <w:vAlign w:val="center"/>
            <w:hideMark/>
          </w:tcPr>
          <w:p w14:paraId="48FFED5D" w14:textId="77777777" w:rsidR="0069698D" w:rsidRPr="00416C11" w:rsidRDefault="0069698D" w:rsidP="0069698D">
            <w:pPr>
              <w:rPr>
                <w:b w:val="0"/>
                <w:bCs w:val="0"/>
                <w:sz w:val="22"/>
                <w:szCs w:val="22"/>
              </w:rPr>
            </w:pPr>
            <w:r w:rsidRPr="00416C11">
              <w:rPr>
                <w:b w:val="0"/>
                <w:bCs w:val="0"/>
                <w:sz w:val="22"/>
                <w:szCs w:val="22"/>
              </w:rPr>
              <w:t>Mason, C. (2013) Supplemental Product Chemistry Data for Atrazine 90 WDG. Project Number: 13/0622/11/01. Unpublished study prepared by Loveland Products Inc. 10p.</w:t>
            </w:r>
          </w:p>
        </w:tc>
      </w:tr>
      <w:tr w:rsidR="0069698D" w:rsidRPr="00416C11" w14:paraId="66EC850A" w14:textId="77777777" w:rsidTr="0069698D">
        <w:trPr>
          <w:tblCellSpacing w:w="0" w:type="dxa"/>
        </w:trPr>
        <w:tc>
          <w:tcPr>
            <w:tcW w:w="0" w:type="auto"/>
            <w:hideMark/>
          </w:tcPr>
          <w:p w14:paraId="01A5FC90" w14:textId="77777777" w:rsidR="0069698D" w:rsidRPr="00416C11" w:rsidRDefault="0069698D" w:rsidP="0069698D">
            <w:pPr>
              <w:rPr>
                <w:b w:val="0"/>
                <w:bCs w:val="0"/>
                <w:sz w:val="22"/>
                <w:szCs w:val="22"/>
              </w:rPr>
            </w:pPr>
            <w:r w:rsidRPr="00416C11">
              <w:rPr>
                <w:b w:val="0"/>
                <w:bCs w:val="0"/>
                <w:sz w:val="22"/>
                <w:szCs w:val="22"/>
              </w:rPr>
              <w:t>49334501</w:t>
            </w:r>
          </w:p>
        </w:tc>
        <w:tc>
          <w:tcPr>
            <w:tcW w:w="0" w:type="auto"/>
            <w:vAlign w:val="center"/>
            <w:hideMark/>
          </w:tcPr>
          <w:p w14:paraId="57D6CFBE" w14:textId="77777777" w:rsidR="0069698D" w:rsidRPr="00416C11" w:rsidRDefault="0069698D" w:rsidP="0069698D">
            <w:pPr>
              <w:rPr>
                <w:b w:val="0"/>
                <w:bCs w:val="0"/>
                <w:sz w:val="22"/>
                <w:szCs w:val="22"/>
              </w:rPr>
            </w:pPr>
            <w:r w:rsidRPr="00416C11">
              <w:rPr>
                <w:b w:val="0"/>
                <w:bCs w:val="0"/>
                <w:sz w:val="22"/>
                <w:szCs w:val="22"/>
              </w:rPr>
              <w:t>Grilliette, H. (2014) Manufacturing Process for Drexel Trizmet Light. Project Number: DRXL/201404. Unpublished study prepared by Drexel Chemical Company. 60p.</w:t>
            </w:r>
          </w:p>
        </w:tc>
      </w:tr>
      <w:tr w:rsidR="0069698D" w:rsidRPr="00416C11" w14:paraId="165557F6" w14:textId="77777777" w:rsidTr="0069698D">
        <w:trPr>
          <w:tblCellSpacing w:w="0" w:type="dxa"/>
        </w:trPr>
        <w:tc>
          <w:tcPr>
            <w:tcW w:w="0" w:type="auto"/>
            <w:hideMark/>
          </w:tcPr>
          <w:p w14:paraId="1AB8ADD9" w14:textId="77777777" w:rsidR="0069698D" w:rsidRPr="00416C11" w:rsidRDefault="0069698D" w:rsidP="0069698D">
            <w:pPr>
              <w:rPr>
                <w:b w:val="0"/>
                <w:bCs w:val="0"/>
                <w:sz w:val="22"/>
                <w:szCs w:val="22"/>
              </w:rPr>
            </w:pPr>
            <w:r w:rsidRPr="00416C11">
              <w:rPr>
                <w:b w:val="0"/>
                <w:bCs w:val="0"/>
                <w:sz w:val="22"/>
                <w:szCs w:val="22"/>
              </w:rPr>
              <w:t>49377001</w:t>
            </w:r>
          </w:p>
        </w:tc>
        <w:tc>
          <w:tcPr>
            <w:tcW w:w="0" w:type="auto"/>
            <w:vAlign w:val="center"/>
            <w:hideMark/>
          </w:tcPr>
          <w:p w14:paraId="39F20FCF" w14:textId="77777777" w:rsidR="0069698D" w:rsidRPr="00416C11" w:rsidRDefault="0069698D" w:rsidP="0069698D">
            <w:pPr>
              <w:rPr>
                <w:b w:val="0"/>
                <w:bCs w:val="0"/>
                <w:sz w:val="22"/>
                <w:szCs w:val="22"/>
              </w:rPr>
            </w:pPr>
            <w:r w:rsidRPr="00416C11">
              <w:rPr>
                <w:b w:val="0"/>
                <w:bCs w:val="0"/>
                <w:sz w:val="22"/>
                <w:szCs w:val="22"/>
              </w:rPr>
              <w:t>Baker, S. (2014) Product Chemistry Data for Liberty ATZ 4L. Project Number: 14/89168/ATZ4L/A, ARC/OP/MTH/204/P/4, ARC/OP/MTH/204/P/3. Unpublished study prepared by Lighthouse Product Services. 70p.</w:t>
            </w:r>
          </w:p>
        </w:tc>
      </w:tr>
      <w:tr w:rsidR="0069698D" w:rsidRPr="00416C11" w14:paraId="08BA65D1" w14:textId="77777777" w:rsidTr="0069698D">
        <w:trPr>
          <w:tblCellSpacing w:w="0" w:type="dxa"/>
        </w:trPr>
        <w:tc>
          <w:tcPr>
            <w:tcW w:w="0" w:type="auto"/>
            <w:hideMark/>
          </w:tcPr>
          <w:p w14:paraId="631C3116" w14:textId="77777777" w:rsidR="0069698D" w:rsidRPr="00416C11" w:rsidRDefault="0069698D" w:rsidP="0069698D">
            <w:pPr>
              <w:rPr>
                <w:b w:val="0"/>
                <w:bCs w:val="0"/>
                <w:sz w:val="22"/>
                <w:szCs w:val="22"/>
              </w:rPr>
            </w:pPr>
            <w:r w:rsidRPr="00416C11">
              <w:rPr>
                <w:b w:val="0"/>
                <w:bCs w:val="0"/>
                <w:sz w:val="22"/>
                <w:szCs w:val="22"/>
              </w:rPr>
              <w:lastRenderedPageBreak/>
              <w:t>49935201</w:t>
            </w:r>
          </w:p>
        </w:tc>
        <w:tc>
          <w:tcPr>
            <w:tcW w:w="0" w:type="auto"/>
            <w:vAlign w:val="center"/>
            <w:hideMark/>
          </w:tcPr>
          <w:p w14:paraId="4B940616" w14:textId="77777777" w:rsidR="0069698D" w:rsidRPr="00416C11" w:rsidRDefault="0069698D" w:rsidP="0069698D">
            <w:pPr>
              <w:rPr>
                <w:b w:val="0"/>
                <w:bCs w:val="0"/>
                <w:sz w:val="22"/>
                <w:szCs w:val="22"/>
              </w:rPr>
            </w:pPr>
            <w:r w:rsidRPr="00416C11">
              <w:rPr>
                <w:b w:val="0"/>
                <w:bCs w:val="0"/>
                <w:sz w:val="22"/>
                <w:szCs w:val="22"/>
              </w:rPr>
              <w:t>Grilliette, H. (2016) Manufacturing Process for Drexel Mesotrione + Metolachlor + Atrazine (LXR). Project Number: DRXL/201609. Unpublished study prepared by Drexel Chemical Company. 121p.</w:t>
            </w:r>
          </w:p>
        </w:tc>
      </w:tr>
      <w:tr w:rsidR="0069698D" w:rsidRPr="00416C11" w14:paraId="3F697780" w14:textId="77777777" w:rsidTr="0069698D">
        <w:trPr>
          <w:tblCellSpacing w:w="0" w:type="dxa"/>
        </w:trPr>
        <w:tc>
          <w:tcPr>
            <w:tcW w:w="0" w:type="auto"/>
            <w:hideMark/>
          </w:tcPr>
          <w:p w14:paraId="71E0C503" w14:textId="77777777" w:rsidR="0069698D" w:rsidRPr="00416C11" w:rsidRDefault="0069698D" w:rsidP="0069698D">
            <w:pPr>
              <w:rPr>
                <w:b w:val="0"/>
                <w:bCs w:val="0"/>
                <w:sz w:val="22"/>
                <w:szCs w:val="22"/>
              </w:rPr>
            </w:pPr>
            <w:r w:rsidRPr="00416C11">
              <w:rPr>
                <w:b w:val="0"/>
                <w:bCs w:val="0"/>
                <w:sz w:val="22"/>
                <w:szCs w:val="22"/>
              </w:rPr>
              <w:t>49974201</w:t>
            </w:r>
          </w:p>
        </w:tc>
        <w:tc>
          <w:tcPr>
            <w:tcW w:w="0" w:type="auto"/>
            <w:vAlign w:val="center"/>
            <w:hideMark/>
          </w:tcPr>
          <w:p w14:paraId="56F2E5DF"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Identity and Composition, Description of Materials, Description of Formulation Process, Preliminary Analysis and Certified Limits. Unpublished study prepared by Rotam Agrochemical Company Limited. 141p.</w:t>
            </w:r>
          </w:p>
        </w:tc>
      </w:tr>
      <w:tr w:rsidR="0069698D" w:rsidRPr="00416C11" w14:paraId="1A8BBD52" w14:textId="77777777" w:rsidTr="0069698D">
        <w:trPr>
          <w:tblCellSpacing w:w="0" w:type="dxa"/>
        </w:trPr>
        <w:tc>
          <w:tcPr>
            <w:tcW w:w="0" w:type="auto"/>
            <w:hideMark/>
          </w:tcPr>
          <w:p w14:paraId="4C1A3B06" w14:textId="77777777" w:rsidR="0069698D" w:rsidRPr="00416C11" w:rsidRDefault="0069698D" w:rsidP="0069698D">
            <w:pPr>
              <w:rPr>
                <w:b w:val="0"/>
                <w:bCs w:val="0"/>
                <w:sz w:val="22"/>
                <w:szCs w:val="22"/>
              </w:rPr>
            </w:pPr>
            <w:r w:rsidRPr="00416C11">
              <w:rPr>
                <w:b w:val="0"/>
                <w:bCs w:val="0"/>
                <w:sz w:val="22"/>
                <w:szCs w:val="22"/>
              </w:rPr>
              <w:t>49990301</w:t>
            </w:r>
          </w:p>
        </w:tc>
        <w:tc>
          <w:tcPr>
            <w:tcW w:w="0" w:type="auto"/>
            <w:vAlign w:val="center"/>
            <w:hideMark/>
          </w:tcPr>
          <w:p w14:paraId="255720A2" w14:textId="77777777" w:rsidR="0069698D" w:rsidRPr="00416C11" w:rsidRDefault="0069698D" w:rsidP="0069698D">
            <w:pPr>
              <w:rPr>
                <w:b w:val="0"/>
                <w:bCs w:val="0"/>
                <w:sz w:val="22"/>
                <w:szCs w:val="22"/>
              </w:rPr>
            </w:pPr>
            <w:r w:rsidRPr="00416C11">
              <w:rPr>
                <w:b w:val="0"/>
                <w:bCs w:val="0"/>
                <w:sz w:val="22"/>
                <w:szCs w:val="22"/>
              </w:rPr>
              <w:t>Grilliette, H. (2016) Manufacturing Process for Drexel Mesotrione + Metolachlor + Atrazine (LMX). Project Number: DRXL/201619. Unpublished study prepared by Drexel Chemical Company. 137p.</w:t>
            </w:r>
          </w:p>
        </w:tc>
      </w:tr>
      <w:tr w:rsidR="0069698D" w:rsidRPr="00416C11" w14:paraId="12EB2DF0" w14:textId="77777777" w:rsidTr="0069698D">
        <w:trPr>
          <w:tblCellSpacing w:w="0" w:type="dxa"/>
        </w:trPr>
        <w:tc>
          <w:tcPr>
            <w:tcW w:w="0" w:type="auto"/>
            <w:hideMark/>
          </w:tcPr>
          <w:p w14:paraId="7DEABDCA" w14:textId="77777777" w:rsidR="0069698D" w:rsidRPr="00416C11" w:rsidRDefault="0069698D" w:rsidP="0069698D">
            <w:pPr>
              <w:rPr>
                <w:b w:val="0"/>
                <w:bCs w:val="0"/>
                <w:sz w:val="22"/>
                <w:szCs w:val="22"/>
              </w:rPr>
            </w:pPr>
            <w:r w:rsidRPr="00416C11">
              <w:rPr>
                <w:b w:val="0"/>
                <w:bCs w:val="0"/>
                <w:sz w:val="22"/>
                <w:szCs w:val="22"/>
              </w:rPr>
              <w:t>50148501</w:t>
            </w:r>
          </w:p>
        </w:tc>
        <w:tc>
          <w:tcPr>
            <w:tcW w:w="0" w:type="auto"/>
            <w:vAlign w:val="center"/>
            <w:hideMark/>
          </w:tcPr>
          <w:p w14:paraId="317FE7C5" w14:textId="77777777" w:rsidR="0069698D" w:rsidRPr="00416C11" w:rsidRDefault="0069698D" w:rsidP="0069698D">
            <w:pPr>
              <w:rPr>
                <w:b w:val="0"/>
                <w:bCs w:val="0"/>
                <w:sz w:val="22"/>
                <w:szCs w:val="22"/>
              </w:rPr>
            </w:pPr>
            <w:r w:rsidRPr="00416C11">
              <w:rPr>
                <w:b w:val="0"/>
                <w:bCs w:val="0"/>
                <w:sz w:val="22"/>
                <w:szCs w:val="22"/>
              </w:rPr>
              <w:t>Endres, M. (2017) Product Chemistry Data for Liberty CX. Project Number: 17/89168/CX/A. Unpublished study prepared by Liberty Crop Protection, LLC. 172p.</w:t>
            </w:r>
          </w:p>
        </w:tc>
      </w:tr>
      <w:tr w:rsidR="0069698D" w:rsidRPr="00416C11" w14:paraId="5557E294" w14:textId="77777777" w:rsidTr="0069698D">
        <w:trPr>
          <w:tblCellSpacing w:w="0" w:type="dxa"/>
        </w:trPr>
        <w:tc>
          <w:tcPr>
            <w:tcW w:w="0" w:type="auto"/>
            <w:hideMark/>
          </w:tcPr>
          <w:p w14:paraId="634DFA98" w14:textId="77777777" w:rsidR="0069698D" w:rsidRPr="00416C11" w:rsidRDefault="0069698D" w:rsidP="0069698D">
            <w:pPr>
              <w:rPr>
                <w:b w:val="0"/>
                <w:bCs w:val="0"/>
                <w:sz w:val="22"/>
                <w:szCs w:val="22"/>
              </w:rPr>
            </w:pPr>
            <w:r w:rsidRPr="00416C11">
              <w:rPr>
                <w:b w:val="0"/>
                <w:bCs w:val="0"/>
                <w:sz w:val="22"/>
                <w:szCs w:val="22"/>
              </w:rPr>
              <w:t>50165301</w:t>
            </w:r>
          </w:p>
        </w:tc>
        <w:tc>
          <w:tcPr>
            <w:tcW w:w="0" w:type="auto"/>
            <w:vAlign w:val="center"/>
            <w:hideMark/>
          </w:tcPr>
          <w:p w14:paraId="41939214" w14:textId="77777777" w:rsidR="0069698D" w:rsidRPr="00416C11" w:rsidRDefault="0069698D" w:rsidP="0069698D">
            <w:pPr>
              <w:rPr>
                <w:b w:val="0"/>
                <w:bCs w:val="0"/>
                <w:sz w:val="22"/>
                <w:szCs w:val="22"/>
              </w:rPr>
            </w:pPr>
            <w:r w:rsidRPr="00416C11">
              <w:rPr>
                <w:b w:val="0"/>
                <w:bCs w:val="0"/>
                <w:sz w:val="22"/>
                <w:szCs w:val="22"/>
              </w:rPr>
              <w:t>Lopez, H.; Zeni, L. (2017) Product Identity and Composition of AMV5123 4.0SC-A. Project Number: ING/451/1, AMV16081/LZ01. Unpublished study prepared by Amvac Chemical Corp. 19p.</w:t>
            </w:r>
          </w:p>
        </w:tc>
      </w:tr>
      <w:tr w:rsidR="0069698D" w:rsidRPr="00416C11" w14:paraId="067C91B6" w14:textId="77777777" w:rsidTr="0069698D">
        <w:trPr>
          <w:tblCellSpacing w:w="0" w:type="dxa"/>
        </w:trPr>
        <w:tc>
          <w:tcPr>
            <w:tcW w:w="0" w:type="auto"/>
            <w:hideMark/>
          </w:tcPr>
          <w:p w14:paraId="279C3563" w14:textId="77777777" w:rsidR="0069698D" w:rsidRPr="00416C11" w:rsidRDefault="0069698D" w:rsidP="0069698D">
            <w:pPr>
              <w:rPr>
                <w:b w:val="0"/>
                <w:bCs w:val="0"/>
                <w:sz w:val="22"/>
                <w:szCs w:val="22"/>
              </w:rPr>
            </w:pPr>
            <w:r w:rsidRPr="00416C11">
              <w:rPr>
                <w:b w:val="0"/>
                <w:bCs w:val="0"/>
                <w:sz w:val="22"/>
                <w:szCs w:val="22"/>
              </w:rPr>
              <w:t>50166601</w:t>
            </w:r>
          </w:p>
        </w:tc>
        <w:tc>
          <w:tcPr>
            <w:tcW w:w="0" w:type="auto"/>
            <w:vAlign w:val="center"/>
            <w:hideMark/>
          </w:tcPr>
          <w:p w14:paraId="2EB8E6D7" w14:textId="77777777" w:rsidR="0069698D" w:rsidRPr="00416C11" w:rsidRDefault="0069698D" w:rsidP="0069698D">
            <w:pPr>
              <w:rPr>
                <w:b w:val="0"/>
                <w:bCs w:val="0"/>
                <w:sz w:val="22"/>
                <w:szCs w:val="22"/>
              </w:rPr>
            </w:pPr>
            <w:r w:rsidRPr="00416C11">
              <w:rPr>
                <w:b w:val="0"/>
                <w:bCs w:val="0"/>
                <w:sz w:val="22"/>
                <w:szCs w:val="22"/>
              </w:rPr>
              <w:t>Armstrong, A. (2017) Rotam Metolachlor 29.4% + Atrazine 11% + Mesotrione 2.94%: Product Identity and Composition, Description of Materials, Description of Formulation Process, Description of Formation of Impurities, Preliminary Analysis and Certified Limits. Unpublished study prepared by Rotam Agrochemical Co. Ltd. 138p.</w:t>
            </w:r>
          </w:p>
        </w:tc>
      </w:tr>
      <w:tr w:rsidR="0069698D" w:rsidRPr="00416C11" w14:paraId="0D63E4E1" w14:textId="77777777" w:rsidTr="0069698D">
        <w:trPr>
          <w:tblCellSpacing w:w="0" w:type="dxa"/>
        </w:trPr>
        <w:tc>
          <w:tcPr>
            <w:tcW w:w="0" w:type="auto"/>
            <w:hideMark/>
          </w:tcPr>
          <w:p w14:paraId="73EEB128" w14:textId="77777777" w:rsidR="0069698D" w:rsidRPr="00416C11" w:rsidRDefault="0069698D" w:rsidP="0069698D">
            <w:pPr>
              <w:rPr>
                <w:b w:val="0"/>
                <w:bCs w:val="0"/>
                <w:sz w:val="22"/>
                <w:szCs w:val="22"/>
              </w:rPr>
            </w:pPr>
            <w:r w:rsidRPr="00416C11">
              <w:rPr>
                <w:b w:val="0"/>
                <w:bCs w:val="0"/>
                <w:sz w:val="22"/>
                <w:szCs w:val="22"/>
              </w:rPr>
              <w:t>50212001</w:t>
            </w:r>
          </w:p>
        </w:tc>
        <w:tc>
          <w:tcPr>
            <w:tcW w:w="0" w:type="auto"/>
            <w:vAlign w:val="center"/>
            <w:hideMark/>
          </w:tcPr>
          <w:p w14:paraId="270F34A8" w14:textId="77777777" w:rsidR="0069698D" w:rsidRPr="00416C11" w:rsidRDefault="0069698D" w:rsidP="0069698D">
            <w:pPr>
              <w:rPr>
                <w:b w:val="0"/>
                <w:bCs w:val="0"/>
                <w:sz w:val="22"/>
                <w:szCs w:val="22"/>
              </w:rPr>
            </w:pPr>
            <w:r w:rsidRPr="00416C11">
              <w:rPr>
                <w:b w:val="0"/>
                <w:bCs w:val="0"/>
                <w:sz w:val="22"/>
                <w:szCs w:val="22"/>
              </w:rPr>
              <w:t>McFadden, P. (2017) Product Identity and Composition, Description of the Materials Used, Description of the Production Process, Discussion of the Formation of Impurities, And Certified Limits for an Alternate Source of Atrazine Technical. Project Number: SA/PM/ATR201703/01. Unpublished study prepared by Sipcam Agro USA, Inc. 51p.</w:t>
            </w:r>
          </w:p>
        </w:tc>
      </w:tr>
      <w:tr w:rsidR="0069698D" w:rsidRPr="00416C11" w14:paraId="2A92F9BC" w14:textId="77777777" w:rsidTr="0069698D">
        <w:trPr>
          <w:tblCellSpacing w:w="0" w:type="dxa"/>
        </w:trPr>
        <w:tc>
          <w:tcPr>
            <w:tcW w:w="0" w:type="auto"/>
            <w:hideMark/>
          </w:tcPr>
          <w:p w14:paraId="4C504907" w14:textId="77777777" w:rsidR="0069698D" w:rsidRPr="00416C11" w:rsidRDefault="0069698D" w:rsidP="0069698D">
            <w:pPr>
              <w:rPr>
                <w:b w:val="0"/>
                <w:bCs w:val="0"/>
                <w:sz w:val="22"/>
                <w:szCs w:val="22"/>
              </w:rPr>
            </w:pPr>
            <w:r w:rsidRPr="00416C11">
              <w:rPr>
                <w:b w:val="0"/>
                <w:bCs w:val="0"/>
                <w:sz w:val="22"/>
                <w:szCs w:val="22"/>
              </w:rPr>
              <w:t>50219801</w:t>
            </w:r>
          </w:p>
        </w:tc>
        <w:tc>
          <w:tcPr>
            <w:tcW w:w="0" w:type="auto"/>
            <w:vAlign w:val="center"/>
            <w:hideMark/>
          </w:tcPr>
          <w:p w14:paraId="3F0E81B6" w14:textId="77777777" w:rsidR="0069698D" w:rsidRPr="00416C11" w:rsidRDefault="0069698D" w:rsidP="0069698D">
            <w:pPr>
              <w:rPr>
                <w:b w:val="0"/>
                <w:bCs w:val="0"/>
                <w:sz w:val="22"/>
                <w:szCs w:val="22"/>
              </w:rPr>
            </w:pPr>
            <w:r w:rsidRPr="00416C11">
              <w:rPr>
                <w:b w:val="0"/>
                <w:bCs w:val="0"/>
                <w:sz w:val="22"/>
                <w:szCs w:val="22"/>
              </w:rPr>
              <w:t>Tillman, A. (2017) Product Identity and Composition, Description of the Materials Used, Description of the Production Process, Discussion of the Formation of Impurities, and Certified Limits for Atrazine Technical. Project Number: AAL/201721. Unpublished study prepared by ADAMA Agan, Ltd. 73p.</w:t>
            </w:r>
          </w:p>
        </w:tc>
      </w:tr>
      <w:tr w:rsidR="0069698D" w:rsidRPr="00416C11" w14:paraId="6CC91BAA" w14:textId="77777777" w:rsidTr="0069698D">
        <w:trPr>
          <w:tblCellSpacing w:w="0" w:type="dxa"/>
        </w:trPr>
        <w:tc>
          <w:tcPr>
            <w:tcW w:w="0" w:type="auto"/>
            <w:hideMark/>
          </w:tcPr>
          <w:p w14:paraId="63837A3C" w14:textId="77777777" w:rsidR="0069698D" w:rsidRPr="00416C11" w:rsidRDefault="0069698D" w:rsidP="0069698D">
            <w:pPr>
              <w:rPr>
                <w:b w:val="0"/>
                <w:bCs w:val="0"/>
                <w:sz w:val="22"/>
                <w:szCs w:val="22"/>
              </w:rPr>
            </w:pPr>
            <w:r w:rsidRPr="00416C11">
              <w:rPr>
                <w:b w:val="0"/>
                <w:bCs w:val="0"/>
                <w:sz w:val="22"/>
                <w:szCs w:val="22"/>
              </w:rPr>
              <w:t>50278401</w:t>
            </w:r>
          </w:p>
        </w:tc>
        <w:tc>
          <w:tcPr>
            <w:tcW w:w="0" w:type="auto"/>
            <w:vAlign w:val="center"/>
            <w:hideMark/>
          </w:tcPr>
          <w:p w14:paraId="45F540F0"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Identity and Composition, Description of Materials, Description of Formulation Process, Preliminary Analysis, Discussion of Impurities and Certified Limits. Unpublished study prepared by Sharda USA LLC. 100p.</w:t>
            </w:r>
          </w:p>
        </w:tc>
      </w:tr>
      <w:tr w:rsidR="0069698D" w:rsidRPr="00416C11" w14:paraId="3C81859B" w14:textId="77777777" w:rsidTr="0069698D">
        <w:trPr>
          <w:tblCellSpacing w:w="0" w:type="dxa"/>
        </w:trPr>
        <w:tc>
          <w:tcPr>
            <w:tcW w:w="0" w:type="auto"/>
            <w:hideMark/>
          </w:tcPr>
          <w:p w14:paraId="7A3738D9" w14:textId="77777777" w:rsidR="0069698D" w:rsidRPr="00416C11" w:rsidRDefault="0069698D" w:rsidP="0069698D">
            <w:pPr>
              <w:rPr>
                <w:b w:val="0"/>
                <w:bCs w:val="0"/>
                <w:sz w:val="22"/>
                <w:szCs w:val="22"/>
              </w:rPr>
            </w:pPr>
            <w:r w:rsidRPr="00416C11">
              <w:rPr>
                <w:b w:val="0"/>
                <w:bCs w:val="0"/>
                <w:sz w:val="22"/>
                <w:szCs w:val="22"/>
              </w:rPr>
              <w:t>50347101</w:t>
            </w:r>
          </w:p>
        </w:tc>
        <w:tc>
          <w:tcPr>
            <w:tcW w:w="0" w:type="auto"/>
            <w:vAlign w:val="center"/>
            <w:hideMark/>
          </w:tcPr>
          <w:p w14:paraId="338CD2D8"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Identity and Composition, Description of Materials, Description of Formulation Process, Preliminary Analysis, Discussion of Impurities and Certified Limits. Unpublished study prepared by Sharda USA LLC. 72p.</w:t>
            </w:r>
          </w:p>
        </w:tc>
      </w:tr>
      <w:tr w:rsidR="0069698D" w:rsidRPr="00416C11" w14:paraId="5EBD4810" w14:textId="77777777" w:rsidTr="0069698D">
        <w:trPr>
          <w:tblCellSpacing w:w="0" w:type="dxa"/>
        </w:trPr>
        <w:tc>
          <w:tcPr>
            <w:tcW w:w="0" w:type="auto"/>
            <w:hideMark/>
          </w:tcPr>
          <w:p w14:paraId="4FEF5CAE" w14:textId="77777777" w:rsidR="0069698D" w:rsidRPr="00416C11" w:rsidRDefault="0069698D" w:rsidP="0069698D">
            <w:pPr>
              <w:rPr>
                <w:b w:val="0"/>
                <w:bCs w:val="0"/>
                <w:sz w:val="22"/>
                <w:szCs w:val="22"/>
              </w:rPr>
            </w:pPr>
            <w:r w:rsidRPr="00416C11">
              <w:rPr>
                <w:b w:val="0"/>
                <w:bCs w:val="0"/>
                <w:sz w:val="22"/>
                <w:szCs w:val="22"/>
              </w:rPr>
              <w:t>50410501</w:t>
            </w:r>
          </w:p>
        </w:tc>
        <w:tc>
          <w:tcPr>
            <w:tcW w:w="0" w:type="auto"/>
            <w:vAlign w:val="center"/>
            <w:hideMark/>
          </w:tcPr>
          <w:p w14:paraId="2CC36318" w14:textId="77777777" w:rsidR="0069698D" w:rsidRPr="00416C11" w:rsidRDefault="0069698D" w:rsidP="0069698D">
            <w:pPr>
              <w:rPr>
                <w:b w:val="0"/>
                <w:bCs w:val="0"/>
                <w:sz w:val="22"/>
                <w:szCs w:val="22"/>
              </w:rPr>
            </w:pPr>
            <w:r w:rsidRPr="00416C11">
              <w:rPr>
                <w:b w:val="0"/>
                <w:bCs w:val="0"/>
                <w:sz w:val="22"/>
                <w:szCs w:val="22"/>
              </w:rPr>
              <w:t xml:space="preserve">Armstrong, A. (2017) Sharda Acetochlor 24.8% + Atrazine 16.6% SE: Product Identity and Composition, Description of Materials, Description of Formulation Process, </w:t>
            </w:r>
            <w:r w:rsidRPr="00416C11">
              <w:rPr>
                <w:b w:val="0"/>
                <w:bCs w:val="0"/>
                <w:sz w:val="22"/>
                <w:szCs w:val="22"/>
              </w:rPr>
              <w:lastRenderedPageBreak/>
              <w:t>Preliminary Analysis, Discussion of Impurities and Certified Limits. Unpublished study prepared by Sharda USA, LLC. 59p.</w:t>
            </w:r>
          </w:p>
        </w:tc>
      </w:tr>
      <w:tr w:rsidR="0069698D" w:rsidRPr="00416C11" w14:paraId="1CF4F8C2" w14:textId="77777777" w:rsidTr="0069698D">
        <w:trPr>
          <w:tblCellSpacing w:w="0" w:type="dxa"/>
        </w:trPr>
        <w:tc>
          <w:tcPr>
            <w:tcW w:w="0" w:type="auto"/>
            <w:hideMark/>
          </w:tcPr>
          <w:p w14:paraId="1E827E6F" w14:textId="77777777" w:rsidR="0069698D" w:rsidRPr="00416C11" w:rsidRDefault="0069698D" w:rsidP="0069698D">
            <w:pPr>
              <w:rPr>
                <w:b w:val="0"/>
                <w:bCs w:val="0"/>
                <w:sz w:val="22"/>
                <w:szCs w:val="22"/>
              </w:rPr>
            </w:pPr>
            <w:r w:rsidRPr="00416C11">
              <w:rPr>
                <w:b w:val="0"/>
                <w:bCs w:val="0"/>
                <w:sz w:val="22"/>
                <w:szCs w:val="22"/>
              </w:rPr>
              <w:lastRenderedPageBreak/>
              <w:t>50410601</w:t>
            </w:r>
          </w:p>
        </w:tc>
        <w:tc>
          <w:tcPr>
            <w:tcW w:w="0" w:type="auto"/>
            <w:vAlign w:val="center"/>
            <w:hideMark/>
          </w:tcPr>
          <w:p w14:paraId="0F391C07" w14:textId="77777777" w:rsidR="0069698D" w:rsidRPr="00416C11" w:rsidRDefault="0069698D" w:rsidP="0069698D">
            <w:pPr>
              <w:rPr>
                <w:b w:val="0"/>
                <w:bCs w:val="0"/>
                <w:sz w:val="22"/>
                <w:szCs w:val="22"/>
              </w:rPr>
            </w:pPr>
            <w:r w:rsidRPr="00416C11">
              <w:rPr>
                <w:b w:val="0"/>
                <w:bCs w:val="0"/>
                <w:sz w:val="22"/>
                <w:szCs w:val="22"/>
              </w:rPr>
              <w:t>Armstrong, A. (2017) Sharda Acetochlor 32.6% + Atrazine 24.4% SE: Product Identity and Composition, Description of Materials, Description of Formulation Process, Preliminary Analysis, Discussion of Impurities and Certified Limits. Unpublished study prepared by Sharda USA, LLC. 59p.</w:t>
            </w:r>
          </w:p>
        </w:tc>
      </w:tr>
      <w:tr w:rsidR="0069698D" w:rsidRPr="00416C11" w14:paraId="3426023E" w14:textId="77777777" w:rsidTr="0069698D">
        <w:trPr>
          <w:tblCellSpacing w:w="0" w:type="dxa"/>
        </w:trPr>
        <w:tc>
          <w:tcPr>
            <w:tcW w:w="0" w:type="auto"/>
            <w:hideMark/>
          </w:tcPr>
          <w:p w14:paraId="7CF7F780" w14:textId="77777777" w:rsidR="0069698D" w:rsidRPr="00416C11" w:rsidRDefault="0069698D" w:rsidP="0069698D">
            <w:pPr>
              <w:rPr>
                <w:b w:val="0"/>
                <w:bCs w:val="0"/>
                <w:sz w:val="22"/>
                <w:szCs w:val="22"/>
              </w:rPr>
            </w:pPr>
            <w:r w:rsidRPr="00416C11">
              <w:rPr>
                <w:b w:val="0"/>
                <w:bCs w:val="0"/>
                <w:sz w:val="22"/>
                <w:szCs w:val="22"/>
              </w:rPr>
              <w:t>50410701</w:t>
            </w:r>
          </w:p>
        </w:tc>
        <w:tc>
          <w:tcPr>
            <w:tcW w:w="0" w:type="auto"/>
            <w:vAlign w:val="center"/>
            <w:hideMark/>
          </w:tcPr>
          <w:p w14:paraId="4FDEDF36"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Identity and Composition, Description of Materials, Description of Formulation Process, Preliminary Analysis, Discussion of Impurities and Certified Limits. Unpublished study prepared by Sharda USA, LLC. 54p.</w:t>
            </w:r>
          </w:p>
        </w:tc>
      </w:tr>
      <w:tr w:rsidR="0069698D" w:rsidRPr="00416C11" w14:paraId="592F0F31" w14:textId="77777777" w:rsidTr="0069698D">
        <w:trPr>
          <w:tblCellSpacing w:w="0" w:type="dxa"/>
        </w:trPr>
        <w:tc>
          <w:tcPr>
            <w:tcW w:w="0" w:type="auto"/>
            <w:hideMark/>
          </w:tcPr>
          <w:p w14:paraId="3130E662" w14:textId="77777777" w:rsidR="0069698D" w:rsidRPr="00416C11" w:rsidRDefault="0069698D" w:rsidP="0069698D">
            <w:pPr>
              <w:rPr>
                <w:b w:val="0"/>
                <w:bCs w:val="0"/>
                <w:sz w:val="22"/>
                <w:szCs w:val="22"/>
              </w:rPr>
            </w:pPr>
            <w:r w:rsidRPr="00416C11">
              <w:rPr>
                <w:b w:val="0"/>
                <w:bCs w:val="0"/>
                <w:sz w:val="22"/>
                <w:szCs w:val="22"/>
              </w:rPr>
              <w:t>50556201</w:t>
            </w:r>
          </w:p>
        </w:tc>
        <w:tc>
          <w:tcPr>
            <w:tcW w:w="0" w:type="auto"/>
            <w:vAlign w:val="center"/>
            <w:hideMark/>
          </w:tcPr>
          <w:p w14:paraId="3C02F99F" w14:textId="77777777" w:rsidR="0069698D" w:rsidRPr="00416C11" w:rsidRDefault="0069698D" w:rsidP="0069698D">
            <w:pPr>
              <w:rPr>
                <w:b w:val="0"/>
                <w:bCs w:val="0"/>
                <w:sz w:val="22"/>
                <w:szCs w:val="22"/>
              </w:rPr>
            </w:pPr>
            <w:r w:rsidRPr="00416C11">
              <w:rPr>
                <w:b w:val="0"/>
                <w:bCs w:val="0"/>
                <w:sz w:val="22"/>
                <w:szCs w:val="22"/>
              </w:rPr>
              <w:t>Armstrong, A. (2018) Sharda Acetochlor 46.3% + Atrazine 18.3% + Dichlormid 8% SE Product Identity and Composition, Description of Materials, Description of Formulation Process, Preliminary Analysis, Discussion of Impurities and Certified Limits. Unpublished study prepared by Sharda USA LLC. 65p.</w:t>
            </w:r>
          </w:p>
        </w:tc>
      </w:tr>
      <w:tr w:rsidR="0069698D" w:rsidRPr="00416C11" w14:paraId="4DDA143E" w14:textId="77777777" w:rsidTr="0069698D">
        <w:trPr>
          <w:tblCellSpacing w:w="0" w:type="dxa"/>
        </w:trPr>
        <w:tc>
          <w:tcPr>
            <w:tcW w:w="0" w:type="auto"/>
            <w:hideMark/>
          </w:tcPr>
          <w:p w14:paraId="7D66C11C" w14:textId="77777777" w:rsidR="0069698D" w:rsidRPr="00416C11" w:rsidRDefault="0069698D" w:rsidP="0069698D">
            <w:pPr>
              <w:rPr>
                <w:b w:val="0"/>
                <w:bCs w:val="0"/>
                <w:sz w:val="22"/>
                <w:szCs w:val="22"/>
              </w:rPr>
            </w:pPr>
            <w:r w:rsidRPr="00416C11">
              <w:rPr>
                <w:b w:val="0"/>
                <w:bCs w:val="0"/>
                <w:sz w:val="22"/>
                <w:szCs w:val="22"/>
              </w:rPr>
              <w:t>50625901</w:t>
            </w:r>
          </w:p>
        </w:tc>
        <w:tc>
          <w:tcPr>
            <w:tcW w:w="0" w:type="auto"/>
            <w:vAlign w:val="center"/>
            <w:hideMark/>
          </w:tcPr>
          <w:p w14:paraId="6A0B481B" w14:textId="77777777" w:rsidR="0069698D" w:rsidRPr="00416C11" w:rsidRDefault="0069698D" w:rsidP="0069698D">
            <w:pPr>
              <w:rPr>
                <w:b w:val="0"/>
                <w:bCs w:val="0"/>
                <w:sz w:val="22"/>
                <w:szCs w:val="22"/>
              </w:rPr>
            </w:pPr>
            <w:r w:rsidRPr="00416C11">
              <w:rPr>
                <w:b w:val="0"/>
                <w:bCs w:val="0"/>
                <w:sz w:val="22"/>
                <w:szCs w:val="22"/>
              </w:rPr>
              <w:t>Endres, M. (2018) Product Chemistry Data for Liberty Mam. Project Number: 18/89168/MAM/A. Unpublished study prepared by Liberty Crop Protection, LLC. 89p.</w:t>
            </w:r>
          </w:p>
        </w:tc>
      </w:tr>
      <w:tr w:rsidR="0069698D" w:rsidRPr="00416C11" w14:paraId="6026C1AF" w14:textId="77777777" w:rsidTr="0069698D">
        <w:trPr>
          <w:tblCellSpacing w:w="0" w:type="dxa"/>
        </w:trPr>
        <w:tc>
          <w:tcPr>
            <w:tcW w:w="0" w:type="auto"/>
            <w:hideMark/>
          </w:tcPr>
          <w:p w14:paraId="42475F99"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472B3897"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1F954B0D" w14:textId="77777777" w:rsidTr="0069698D">
        <w:trPr>
          <w:tblCellSpacing w:w="0" w:type="dxa"/>
        </w:trPr>
        <w:tc>
          <w:tcPr>
            <w:tcW w:w="0" w:type="auto"/>
            <w:hideMark/>
          </w:tcPr>
          <w:p w14:paraId="49E145B1" w14:textId="77777777" w:rsidR="0069698D" w:rsidRPr="00416C11" w:rsidRDefault="0069698D" w:rsidP="0069698D">
            <w:pPr>
              <w:rPr>
                <w:b w:val="0"/>
                <w:bCs w:val="0"/>
                <w:sz w:val="22"/>
                <w:szCs w:val="22"/>
              </w:rPr>
            </w:pPr>
            <w:r w:rsidRPr="00416C11">
              <w:rPr>
                <w:b w:val="0"/>
                <w:bCs w:val="0"/>
                <w:sz w:val="22"/>
                <w:szCs w:val="22"/>
              </w:rPr>
              <w:t>50664602</w:t>
            </w:r>
          </w:p>
        </w:tc>
        <w:tc>
          <w:tcPr>
            <w:tcW w:w="0" w:type="auto"/>
            <w:vAlign w:val="center"/>
            <w:hideMark/>
          </w:tcPr>
          <w:p w14:paraId="623B7F73" w14:textId="77777777" w:rsidR="0069698D" w:rsidRPr="00416C11" w:rsidRDefault="0069698D" w:rsidP="0069698D">
            <w:pPr>
              <w:rPr>
                <w:b w:val="0"/>
                <w:bCs w:val="0"/>
                <w:sz w:val="22"/>
                <w:szCs w:val="22"/>
              </w:rPr>
            </w:pPr>
            <w:r w:rsidRPr="00416C11">
              <w:rPr>
                <w:b w:val="0"/>
                <w:bCs w:val="0"/>
                <w:sz w:val="22"/>
                <w:szCs w:val="22"/>
              </w:rPr>
              <w:t>Pastor, K. (2018) Metolachlor + ATZ SC: Product Identity and Composition. Project Number: ALB18/20. Unpublished study prepared by Albaugh, LLC. 95p.</w:t>
            </w:r>
          </w:p>
        </w:tc>
      </w:tr>
      <w:tr w:rsidR="0069698D" w:rsidRPr="00416C11" w14:paraId="45E1D891" w14:textId="77777777" w:rsidTr="0069698D">
        <w:trPr>
          <w:tblCellSpacing w:w="0" w:type="dxa"/>
        </w:trPr>
        <w:tc>
          <w:tcPr>
            <w:tcW w:w="0" w:type="auto"/>
            <w:hideMark/>
          </w:tcPr>
          <w:p w14:paraId="3D6CF742"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18566809"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176C95AD" w14:textId="77777777" w:rsidTr="0069698D">
        <w:trPr>
          <w:tblCellSpacing w:w="0" w:type="dxa"/>
        </w:trPr>
        <w:tc>
          <w:tcPr>
            <w:tcW w:w="0" w:type="auto"/>
            <w:hideMark/>
          </w:tcPr>
          <w:p w14:paraId="043E0E78" w14:textId="77777777" w:rsidR="0069698D" w:rsidRPr="00416C11" w:rsidRDefault="0069698D" w:rsidP="0069698D">
            <w:pPr>
              <w:rPr>
                <w:b w:val="0"/>
                <w:bCs w:val="0"/>
                <w:sz w:val="22"/>
                <w:szCs w:val="22"/>
              </w:rPr>
            </w:pPr>
            <w:r w:rsidRPr="00416C11">
              <w:rPr>
                <w:b w:val="0"/>
                <w:bCs w:val="0"/>
                <w:sz w:val="22"/>
                <w:szCs w:val="22"/>
              </w:rPr>
              <w:t>50664702</w:t>
            </w:r>
          </w:p>
        </w:tc>
        <w:tc>
          <w:tcPr>
            <w:tcW w:w="0" w:type="auto"/>
            <w:vAlign w:val="center"/>
            <w:hideMark/>
          </w:tcPr>
          <w:p w14:paraId="5BBDB243" w14:textId="77777777" w:rsidR="0069698D" w:rsidRPr="00416C11" w:rsidRDefault="0069698D" w:rsidP="0069698D">
            <w:pPr>
              <w:rPr>
                <w:b w:val="0"/>
                <w:bCs w:val="0"/>
                <w:sz w:val="22"/>
                <w:szCs w:val="22"/>
              </w:rPr>
            </w:pPr>
            <w:r w:rsidRPr="00416C11">
              <w:rPr>
                <w:b w:val="0"/>
                <w:bCs w:val="0"/>
                <w:sz w:val="22"/>
                <w:szCs w:val="22"/>
              </w:rPr>
              <w:t>Pastor, K. (2018) Metolachlor + ATZ + Meso SC: Product Identity and Composition. Project Number: ALB18/21. Unpublished study prepared by Albaugh, LLC. 133p.</w:t>
            </w:r>
          </w:p>
        </w:tc>
      </w:tr>
      <w:tr w:rsidR="0069698D" w:rsidRPr="00416C11" w14:paraId="3C1946C7" w14:textId="77777777" w:rsidTr="0069698D">
        <w:trPr>
          <w:tblCellSpacing w:w="0" w:type="dxa"/>
        </w:trPr>
        <w:tc>
          <w:tcPr>
            <w:tcW w:w="0" w:type="auto"/>
            <w:hideMark/>
          </w:tcPr>
          <w:p w14:paraId="3BB6BF73" w14:textId="77777777" w:rsidR="0069698D" w:rsidRPr="00416C11" w:rsidRDefault="0069698D" w:rsidP="0069698D">
            <w:pPr>
              <w:rPr>
                <w:b w:val="0"/>
                <w:bCs w:val="0"/>
                <w:sz w:val="22"/>
                <w:szCs w:val="22"/>
              </w:rPr>
            </w:pPr>
            <w:r w:rsidRPr="00416C11">
              <w:rPr>
                <w:b w:val="0"/>
                <w:bCs w:val="0"/>
                <w:sz w:val="22"/>
                <w:szCs w:val="22"/>
              </w:rPr>
              <w:t>50665401</w:t>
            </w:r>
          </w:p>
        </w:tc>
        <w:tc>
          <w:tcPr>
            <w:tcW w:w="0" w:type="auto"/>
            <w:vAlign w:val="center"/>
            <w:hideMark/>
          </w:tcPr>
          <w:p w14:paraId="6CDB820E"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Benoxacar 4% ZE: Product Identity and Composition, Description of Materials, Description of Formulation Process, Preliminary Analysis, Discussion of Impurities and Certified Limits. Unpublished study prepared by Sharda USA, LLC. 242p.</w:t>
            </w:r>
          </w:p>
        </w:tc>
      </w:tr>
      <w:tr w:rsidR="0069698D" w:rsidRPr="00416C11" w14:paraId="42F35A2F" w14:textId="77777777" w:rsidTr="0069698D">
        <w:trPr>
          <w:tblCellSpacing w:w="0" w:type="dxa"/>
        </w:trPr>
        <w:tc>
          <w:tcPr>
            <w:tcW w:w="0" w:type="auto"/>
            <w:hideMark/>
          </w:tcPr>
          <w:p w14:paraId="30BD0527" w14:textId="77777777" w:rsidR="0069698D" w:rsidRPr="00416C11" w:rsidRDefault="0069698D" w:rsidP="0069698D">
            <w:pPr>
              <w:rPr>
                <w:b w:val="0"/>
                <w:bCs w:val="0"/>
                <w:sz w:val="22"/>
                <w:szCs w:val="22"/>
              </w:rPr>
            </w:pPr>
            <w:r w:rsidRPr="00416C11">
              <w:rPr>
                <w:b w:val="0"/>
                <w:bCs w:val="0"/>
                <w:sz w:val="22"/>
                <w:szCs w:val="22"/>
              </w:rPr>
              <w:t>50727501</w:t>
            </w:r>
          </w:p>
        </w:tc>
        <w:tc>
          <w:tcPr>
            <w:tcW w:w="0" w:type="auto"/>
            <w:vAlign w:val="center"/>
            <w:hideMark/>
          </w:tcPr>
          <w:p w14:paraId="5E7B803C" w14:textId="77777777" w:rsidR="0069698D" w:rsidRPr="00416C11" w:rsidRDefault="0069698D" w:rsidP="0069698D">
            <w:pPr>
              <w:rPr>
                <w:b w:val="0"/>
                <w:bCs w:val="0"/>
                <w:sz w:val="22"/>
                <w:szCs w:val="22"/>
              </w:rPr>
            </w:pPr>
            <w:r w:rsidRPr="00416C11">
              <w:rPr>
                <w:b w:val="0"/>
                <w:bCs w:val="0"/>
                <w:sz w:val="22"/>
                <w:szCs w:val="22"/>
              </w:rPr>
              <w:t>Endres, M. (2018) Product Chemistry Data for Liberty S-MOC ATZ. Project Number: 18/89168/SMOCATZ/A. Unpublished study prepared by Liberty Crop Protection, LLC. 87p.</w:t>
            </w:r>
          </w:p>
        </w:tc>
      </w:tr>
      <w:tr w:rsidR="0069698D" w:rsidRPr="00416C11" w14:paraId="10E0F0AE" w14:textId="77777777" w:rsidTr="0069698D">
        <w:trPr>
          <w:tblCellSpacing w:w="0" w:type="dxa"/>
        </w:trPr>
        <w:tc>
          <w:tcPr>
            <w:tcW w:w="0" w:type="auto"/>
            <w:hideMark/>
          </w:tcPr>
          <w:p w14:paraId="0CD7957E" w14:textId="77777777" w:rsidR="0069698D" w:rsidRPr="00416C11" w:rsidRDefault="0069698D" w:rsidP="0069698D">
            <w:pPr>
              <w:rPr>
                <w:b w:val="0"/>
                <w:bCs w:val="0"/>
                <w:sz w:val="22"/>
                <w:szCs w:val="22"/>
              </w:rPr>
            </w:pPr>
            <w:r w:rsidRPr="00416C11">
              <w:rPr>
                <w:b w:val="0"/>
                <w:bCs w:val="0"/>
                <w:sz w:val="22"/>
                <w:szCs w:val="22"/>
              </w:rPr>
              <w:t>50729007</w:t>
            </w:r>
          </w:p>
        </w:tc>
        <w:tc>
          <w:tcPr>
            <w:tcW w:w="0" w:type="auto"/>
            <w:vAlign w:val="center"/>
            <w:hideMark/>
          </w:tcPr>
          <w:p w14:paraId="458EC323" w14:textId="77777777" w:rsidR="0069698D" w:rsidRPr="00416C11" w:rsidRDefault="0069698D" w:rsidP="0069698D">
            <w:pPr>
              <w:rPr>
                <w:b w:val="0"/>
                <w:bCs w:val="0"/>
                <w:sz w:val="22"/>
                <w:szCs w:val="22"/>
              </w:rPr>
            </w:pPr>
            <w:r w:rsidRPr="00416C11">
              <w:rPr>
                <w:b w:val="0"/>
                <w:bCs w:val="0"/>
                <w:sz w:val="22"/>
                <w:szCs w:val="22"/>
              </w:rPr>
              <w:t>Armstrong, A. (2018) Dichlormid Technical: Product Identity and Composition, Description of Materials, Description of Production Process, Discussion of Impurities. Unpublished study prepared by Sharda USA, LLC. 85p.</w:t>
            </w:r>
          </w:p>
        </w:tc>
      </w:tr>
      <w:tr w:rsidR="0069698D" w:rsidRPr="00416C11" w14:paraId="313B8C6B" w14:textId="77777777" w:rsidTr="0069698D">
        <w:trPr>
          <w:tblCellSpacing w:w="0" w:type="dxa"/>
        </w:trPr>
        <w:tc>
          <w:tcPr>
            <w:tcW w:w="0" w:type="auto"/>
            <w:hideMark/>
          </w:tcPr>
          <w:p w14:paraId="207E0A52" w14:textId="77777777" w:rsidR="0069698D" w:rsidRPr="00416C11" w:rsidRDefault="0069698D" w:rsidP="0069698D">
            <w:pPr>
              <w:rPr>
                <w:b w:val="0"/>
                <w:bCs w:val="0"/>
                <w:sz w:val="22"/>
                <w:szCs w:val="22"/>
              </w:rPr>
            </w:pPr>
            <w:r w:rsidRPr="00416C11">
              <w:rPr>
                <w:b w:val="0"/>
                <w:bCs w:val="0"/>
                <w:sz w:val="22"/>
                <w:szCs w:val="22"/>
              </w:rPr>
              <w:t>50734901</w:t>
            </w:r>
          </w:p>
        </w:tc>
        <w:tc>
          <w:tcPr>
            <w:tcW w:w="0" w:type="auto"/>
            <w:vAlign w:val="center"/>
            <w:hideMark/>
          </w:tcPr>
          <w:p w14:paraId="1E5EADBA" w14:textId="77777777" w:rsidR="0069698D" w:rsidRPr="00416C11" w:rsidRDefault="0069698D" w:rsidP="0069698D">
            <w:pPr>
              <w:rPr>
                <w:b w:val="0"/>
                <w:bCs w:val="0"/>
                <w:sz w:val="22"/>
                <w:szCs w:val="22"/>
              </w:rPr>
            </w:pPr>
            <w:r w:rsidRPr="00416C11">
              <w:rPr>
                <w:b w:val="0"/>
                <w:bCs w:val="0"/>
                <w:sz w:val="22"/>
                <w:szCs w:val="22"/>
              </w:rPr>
              <w:t xml:space="preserve">Tillman, A. (2018) INATEK Atrazine Technical: Product Identity and Composition, Description of the Materials Used, Description of the Production Process, Discussion of the Production Process, Discussion of the Formation of Impurities, and Certified </w:t>
            </w:r>
            <w:r w:rsidRPr="00416C11">
              <w:rPr>
                <w:b w:val="0"/>
                <w:bCs w:val="0"/>
                <w:sz w:val="22"/>
                <w:szCs w:val="22"/>
              </w:rPr>
              <w:lastRenderedPageBreak/>
              <w:t>Limits. Project Number: ZCS/201801. Unpublished study prepared by INATEK, LLC. 53p.</w:t>
            </w:r>
          </w:p>
        </w:tc>
      </w:tr>
      <w:tr w:rsidR="0069698D" w:rsidRPr="00416C11" w14:paraId="676B0F6D" w14:textId="77777777" w:rsidTr="0069698D">
        <w:trPr>
          <w:tblCellSpacing w:w="0" w:type="dxa"/>
        </w:trPr>
        <w:tc>
          <w:tcPr>
            <w:tcW w:w="0" w:type="auto"/>
            <w:hideMark/>
          </w:tcPr>
          <w:p w14:paraId="5486A229" w14:textId="77777777" w:rsidR="0069698D" w:rsidRPr="00416C11" w:rsidRDefault="0069698D" w:rsidP="0069698D">
            <w:pPr>
              <w:rPr>
                <w:b w:val="0"/>
                <w:bCs w:val="0"/>
                <w:sz w:val="22"/>
                <w:szCs w:val="22"/>
              </w:rPr>
            </w:pPr>
            <w:r w:rsidRPr="00416C11">
              <w:rPr>
                <w:b w:val="0"/>
                <w:bCs w:val="0"/>
                <w:sz w:val="22"/>
                <w:szCs w:val="22"/>
              </w:rPr>
              <w:lastRenderedPageBreak/>
              <w:t>50842401</w:t>
            </w:r>
          </w:p>
        </w:tc>
        <w:tc>
          <w:tcPr>
            <w:tcW w:w="0" w:type="auto"/>
            <w:vAlign w:val="center"/>
            <w:hideMark/>
          </w:tcPr>
          <w:p w14:paraId="4C07EF10" w14:textId="77777777" w:rsidR="0069698D" w:rsidRPr="00416C11" w:rsidRDefault="0069698D" w:rsidP="0069698D">
            <w:pPr>
              <w:rPr>
                <w:b w:val="0"/>
                <w:bCs w:val="0"/>
                <w:sz w:val="22"/>
                <w:szCs w:val="22"/>
              </w:rPr>
            </w:pPr>
            <w:r w:rsidRPr="00416C11">
              <w:rPr>
                <w:b w:val="0"/>
                <w:bCs w:val="0"/>
                <w:sz w:val="22"/>
                <w:szCs w:val="22"/>
              </w:rPr>
              <w:t>Kellogg, M. (2019) Product Identity and Composition, Description of the Materials Used and Formulation Process, Discussion of the Formation of Impurities, Certified Limits, and Enforcement Analytical Method for Atrazine 90DF. Project Number: INF/201901. Unpublished study prepared by INFINICROP, LLC. 60p.</w:t>
            </w:r>
          </w:p>
        </w:tc>
      </w:tr>
      <w:tr w:rsidR="0069698D" w:rsidRPr="00416C11" w14:paraId="27AA9825" w14:textId="77777777" w:rsidTr="0069698D">
        <w:trPr>
          <w:tblCellSpacing w:w="0" w:type="dxa"/>
        </w:trPr>
        <w:tc>
          <w:tcPr>
            <w:tcW w:w="0" w:type="auto"/>
            <w:hideMark/>
          </w:tcPr>
          <w:p w14:paraId="113BC7E7" w14:textId="77777777" w:rsidR="0069698D" w:rsidRPr="00416C11" w:rsidRDefault="0069698D" w:rsidP="0069698D">
            <w:pPr>
              <w:rPr>
                <w:b w:val="0"/>
                <w:bCs w:val="0"/>
                <w:sz w:val="22"/>
                <w:szCs w:val="22"/>
              </w:rPr>
            </w:pPr>
            <w:r w:rsidRPr="00416C11">
              <w:rPr>
                <w:b w:val="0"/>
                <w:bCs w:val="0"/>
                <w:sz w:val="22"/>
                <w:szCs w:val="22"/>
              </w:rPr>
              <w:t>50913501</w:t>
            </w:r>
          </w:p>
        </w:tc>
        <w:tc>
          <w:tcPr>
            <w:tcW w:w="0" w:type="auto"/>
            <w:vAlign w:val="center"/>
            <w:hideMark/>
          </w:tcPr>
          <w:p w14:paraId="3D70B3B2" w14:textId="77777777" w:rsidR="0069698D" w:rsidRPr="00416C11" w:rsidRDefault="0069698D" w:rsidP="0069698D">
            <w:pPr>
              <w:rPr>
                <w:b w:val="0"/>
                <w:bCs w:val="0"/>
                <w:sz w:val="22"/>
                <w:szCs w:val="22"/>
              </w:rPr>
            </w:pPr>
            <w:r w:rsidRPr="00416C11">
              <w:rPr>
                <w:b w:val="0"/>
                <w:bCs w:val="0"/>
                <w:sz w:val="22"/>
                <w:szCs w:val="22"/>
              </w:rPr>
              <w:t>Armstrong, A. (2019) Dichlormid Technical Product Identity and Composition, Description of Materials, Description of Production Process, Discussion of Impurities. Unpublished study prepared by Sharda USA, LLC. 92p.</w:t>
            </w:r>
          </w:p>
        </w:tc>
      </w:tr>
      <w:tr w:rsidR="0069698D" w:rsidRPr="00416C11" w14:paraId="5CB643E9" w14:textId="77777777" w:rsidTr="0069698D">
        <w:trPr>
          <w:tblCellSpacing w:w="0" w:type="dxa"/>
        </w:trPr>
        <w:tc>
          <w:tcPr>
            <w:tcW w:w="0" w:type="auto"/>
            <w:hideMark/>
          </w:tcPr>
          <w:p w14:paraId="569B8D2B" w14:textId="77777777" w:rsidR="0069698D" w:rsidRPr="00416C11" w:rsidRDefault="0069698D" w:rsidP="0069698D">
            <w:pPr>
              <w:rPr>
                <w:b w:val="0"/>
                <w:bCs w:val="0"/>
                <w:sz w:val="22"/>
                <w:szCs w:val="22"/>
              </w:rPr>
            </w:pPr>
            <w:r w:rsidRPr="00416C11">
              <w:rPr>
                <w:b w:val="0"/>
                <w:bCs w:val="0"/>
                <w:sz w:val="22"/>
                <w:szCs w:val="22"/>
              </w:rPr>
              <w:t>50926101</w:t>
            </w:r>
          </w:p>
        </w:tc>
        <w:tc>
          <w:tcPr>
            <w:tcW w:w="0" w:type="auto"/>
            <w:vAlign w:val="center"/>
            <w:hideMark/>
          </w:tcPr>
          <w:p w14:paraId="2883A0A3" w14:textId="77777777" w:rsidR="0069698D" w:rsidRPr="00416C11" w:rsidRDefault="0069698D" w:rsidP="0069698D">
            <w:pPr>
              <w:rPr>
                <w:b w:val="0"/>
                <w:bCs w:val="0"/>
                <w:sz w:val="22"/>
                <w:szCs w:val="22"/>
              </w:rPr>
            </w:pPr>
            <w:r w:rsidRPr="00416C11">
              <w:rPr>
                <w:b w:val="0"/>
                <w:bCs w:val="0"/>
                <w:sz w:val="22"/>
                <w:szCs w:val="22"/>
              </w:rPr>
              <w:t>Endres, M. (2019) Product Chemistry Data for LIBERTY RMOC-AM: Group A. Project Number: 19/89168/RMOCAM/A. Unpublished study prepared by Liberty Crop Protection, LLC. 96p.</w:t>
            </w:r>
          </w:p>
        </w:tc>
      </w:tr>
      <w:tr w:rsidR="0069698D" w:rsidRPr="00416C11" w14:paraId="33FB3FC7" w14:textId="77777777" w:rsidTr="0069698D">
        <w:trPr>
          <w:tblCellSpacing w:w="0" w:type="dxa"/>
        </w:trPr>
        <w:tc>
          <w:tcPr>
            <w:tcW w:w="0" w:type="auto"/>
            <w:hideMark/>
          </w:tcPr>
          <w:p w14:paraId="57583269" w14:textId="77777777" w:rsidR="0069698D" w:rsidRPr="00416C11" w:rsidRDefault="0069698D" w:rsidP="0069698D">
            <w:pPr>
              <w:rPr>
                <w:b w:val="0"/>
                <w:bCs w:val="0"/>
                <w:sz w:val="22"/>
                <w:szCs w:val="22"/>
              </w:rPr>
            </w:pPr>
            <w:r w:rsidRPr="00416C11">
              <w:rPr>
                <w:b w:val="0"/>
                <w:bCs w:val="0"/>
                <w:sz w:val="22"/>
                <w:szCs w:val="22"/>
              </w:rPr>
              <w:t>50939201</w:t>
            </w:r>
          </w:p>
        </w:tc>
        <w:tc>
          <w:tcPr>
            <w:tcW w:w="0" w:type="auto"/>
            <w:vAlign w:val="center"/>
            <w:hideMark/>
          </w:tcPr>
          <w:p w14:paraId="6D92CE24" w14:textId="77777777" w:rsidR="0069698D" w:rsidRPr="00416C11" w:rsidRDefault="0069698D" w:rsidP="0069698D">
            <w:pPr>
              <w:rPr>
                <w:b w:val="0"/>
                <w:bCs w:val="0"/>
                <w:sz w:val="22"/>
                <w:szCs w:val="22"/>
              </w:rPr>
            </w:pPr>
            <w:r w:rsidRPr="00416C11">
              <w:rPr>
                <w:b w:val="0"/>
                <w:bCs w:val="0"/>
                <w:sz w:val="22"/>
                <w:szCs w:val="22"/>
              </w:rPr>
              <w:t>Tillman, A. (2019) Product Identity and Composition, Description of the Materials Used, Description of the Production Process, Discussion of the Formation of Impurities, Certified Limits, and Enforcement Analytical Method for HM-1823 Herbicide. Project Number: HAE/201910. Unpublished study prepared by Helena Agri-Enterprises, LLC. 153p.</w:t>
            </w:r>
          </w:p>
        </w:tc>
      </w:tr>
      <w:tr w:rsidR="0069698D" w:rsidRPr="00416C11" w14:paraId="10E6DA11" w14:textId="77777777" w:rsidTr="0069698D">
        <w:trPr>
          <w:tblCellSpacing w:w="0" w:type="dxa"/>
        </w:trPr>
        <w:tc>
          <w:tcPr>
            <w:tcW w:w="0" w:type="auto"/>
            <w:hideMark/>
          </w:tcPr>
          <w:p w14:paraId="48CA8325" w14:textId="77777777" w:rsidR="0069698D" w:rsidRPr="00416C11" w:rsidRDefault="0069698D" w:rsidP="0069698D">
            <w:pPr>
              <w:rPr>
                <w:b w:val="0"/>
                <w:bCs w:val="0"/>
                <w:sz w:val="22"/>
                <w:szCs w:val="22"/>
              </w:rPr>
            </w:pPr>
            <w:r w:rsidRPr="00416C11">
              <w:rPr>
                <w:b w:val="0"/>
                <w:bCs w:val="0"/>
                <w:sz w:val="22"/>
                <w:szCs w:val="22"/>
              </w:rPr>
              <w:t>50939301</w:t>
            </w:r>
          </w:p>
        </w:tc>
        <w:tc>
          <w:tcPr>
            <w:tcW w:w="0" w:type="auto"/>
            <w:vAlign w:val="center"/>
            <w:hideMark/>
          </w:tcPr>
          <w:p w14:paraId="1C15F1B8" w14:textId="77777777" w:rsidR="0069698D" w:rsidRPr="00416C11" w:rsidRDefault="0069698D" w:rsidP="0069698D">
            <w:pPr>
              <w:rPr>
                <w:b w:val="0"/>
                <w:bCs w:val="0"/>
                <w:sz w:val="22"/>
                <w:szCs w:val="22"/>
              </w:rPr>
            </w:pPr>
            <w:r w:rsidRPr="00416C11">
              <w:rPr>
                <w:b w:val="0"/>
                <w:bCs w:val="0"/>
                <w:sz w:val="22"/>
                <w:szCs w:val="22"/>
              </w:rPr>
              <w:t>Tillman, A. (2019) Product Identity and Composition, Description of the Materials Used, Description of the Production Process, Discussion of the Formation of Impurities, Certified Limits, and Enforcement Analytical Method for HM-1824 Herbicide. Project Number: HAE/201912. Unpublished study prepared by Helena Agri-Enterprises, LLC. 153p.</w:t>
            </w:r>
          </w:p>
        </w:tc>
      </w:tr>
      <w:tr w:rsidR="0069698D" w:rsidRPr="00416C11" w14:paraId="2D319E74" w14:textId="77777777" w:rsidTr="0069698D">
        <w:trPr>
          <w:tblCellSpacing w:w="0" w:type="dxa"/>
        </w:trPr>
        <w:tc>
          <w:tcPr>
            <w:tcW w:w="0" w:type="auto"/>
            <w:hideMark/>
          </w:tcPr>
          <w:p w14:paraId="034876D3" w14:textId="77777777" w:rsidR="0069698D" w:rsidRPr="00416C11" w:rsidRDefault="0069698D" w:rsidP="0069698D">
            <w:pPr>
              <w:rPr>
                <w:b w:val="0"/>
                <w:bCs w:val="0"/>
                <w:sz w:val="22"/>
                <w:szCs w:val="22"/>
              </w:rPr>
            </w:pPr>
            <w:r w:rsidRPr="00416C11">
              <w:rPr>
                <w:b w:val="0"/>
                <w:bCs w:val="0"/>
                <w:sz w:val="22"/>
                <w:szCs w:val="22"/>
              </w:rPr>
              <w:t>50957501</w:t>
            </w:r>
          </w:p>
        </w:tc>
        <w:tc>
          <w:tcPr>
            <w:tcW w:w="0" w:type="auto"/>
            <w:vAlign w:val="center"/>
            <w:hideMark/>
          </w:tcPr>
          <w:p w14:paraId="0E033C6B"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J: Product Chemistry Volume. Unpublished study prepared by Syngenta Crop Protection, LLC. 17p.</w:t>
            </w:r>
          </w:p>
        </w:tc>
      </w:tr>
      <w:tr w:rsidR="0069698D" w:rsidRPr="00416C11" w14:paraId="0366D598" w14:textId="77777777" w:rsidTr="0069698D">
        <w:trPr>
          <w:tblCellSpacing w:w="0" w:type="dxa"/>
        </w:trPr>
        <w:tc>
          <w:tcPr>
            <w:tcW w:w="0" w:type="auto"/>
            <w:hideMark/>
          </w:tcPr>
          <w:p w14:paraId="6398A0DB"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715FCDCB"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1B1CCA9D" w14:textId="77777777" w:rsidR="0069698D" w:rsidRPr="00416C11" w:rsidRDefault="0069698D" w:rsidP="0069698D">
      <w:pPr>
        <w:rPr>
          <w:b w:val="0"/>
          <w:bCs w:val="0"/>
          <w:sz w:val="22"/>
          <w:szCs w:val="22"/>
        </w:rPr>
      </w:pPr>
      <w:r w:rsidRPr="00416C11">
        <w:rPr>
          <w:b w:val="0"/>
          <w:bCs w:val="0"/>
          <w:sz w:val="22"/>
          <w:szCs w:val="22"/>
        </w:rPr>
        <w:t>830.1600       Description of materials used to produce the product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51F27D8" w14:textId="77777777" w:rsidTr="0069698D">
        <w:trPr>
          <w:tblCellSpacing w:w="0" w:type="dxa"/>
        </w:trPr>
        <w:tc>
          <w:tcPr>
            <w:tcW w:w="0" w:type="auto"/>
            <w:shd w:val="clear" w:color="auto" w:fill="FFFFFF"/>
            <w:vAlign w:val="center"/>
            <w:hideMark/>
          </w:tcPr>
          <w:p w14:paraId="3A95AAD3"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1AC72690"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123F990" w14:textId="77777777" w:rsidTr="0069698D">
        <w:trPr>
          <w:tblCellSpacing w:w="0" w:type="dxa"/>
        </w:trPr>
        <w:tc>
          <w:tcPr>
            <w:tcW w:w="0" w:type="auto"/>
            <w:vAlign w:val="center"/>
            <w:hideMark/>
          </w:tcPr>
          <w:p w14:paraId="774878E2" w14:textId="77777777" w:rsidR="0069698D" w:rsidRPr="00416C11" w:rsidRDefault="0069698D" w:rsidP="0069698D">
            <w:pPr>
              <w:rPr>
                <w:b w:val="0"/>
                <w:bCs w:val="0"/>
                <w:sz w:val="22"/>
                <w:szCs w:val="22"/>
              </w:rPr>
            </w:pPr>
            <w:r w:rsidRPr="00416C11">
              <w:rPr>
                <w:b w:val="0"/>
                <w:bCs w:val="0"/>
                <w:sz w:val="22"/>
                <w:szCs w:val="22"/>
              </w:rPr>
              <w:pict w14:anchorId="52C648E3">
                <v:rect id="_x0000_i5123" style="width:0;height:.75pt" o:hralign="center" o:hrstd="t" o:hrnoshade="t" o:hr="t" fillcolor="#006" stroked="f"/>
              </w:pict>
            </w:r>
          </w:p>
        </w:tc>
        <w:tc>
          <w:tcPr>
            <w:tcW w:w="0" w:type="auto"/>
            <w:vAlign w:val="center"/>
            <w:hideMark/>
          </w:tcPr>
          <w:p w14:paraId="32527A20" w14:textId="77777777" w:rsidR="0069698D" w:rsidRPr="00416C11" w:rsidRDefault="0069698D" w:rsidP="0069698D">
            <w:pPr>
              <w:rPr>
                <w:b w:val="0"/>
                <w:bCs w:val="0"/>
                <w:sz w:val="22"/>
                <w:szCs w:val="22"/>
              </w:rPr>
            </w:pPr>
            <w:r w:rsidRPr="00416C11">
              <w:rPr>
                <w:b w:val="0"/>
                <w:bCs w:val="0"/>
                <w:sz w:val="22"/>
                <w:szCs w:val="22"/>
              </w:rPr>
              <w:pict w14:anchorId="1BE70FBF">
                <v:rect id="_x0000_i5124" style="width:0;height:.75pt" o:hralign="center" o:hrstd="t" o:hrnoshade="t" o:hr="t" fillcolor="#006" stroked="f"/>
              </w:pict>
            </w:r>
          </w:p>
        </w:tc>
      </w:tr>
      <w:tr w:rsidR="0069698D" w:rsidRPr="00416C11" w14:paraId="7CA3CEAC" w14:textId="77777777" w:rsidTr="0069698D">
        <w:trPr>
          <w:tblCellSpacing w:w="0" w:type="dxa"/>
        </w:trPr>
        <w:tc>
          <w:tcPr>
            <w:tcW w:w="0" w:type="auto"/>
            <w:hideMark/>
          </w:tcPr>
          <w:p w14:paraId="7C29DE47" w14:textId="77777777" w:rsidR="0069698D" w:rsidRPr="00416C11" w:rsidRDefault="0069698D" w:rsidP="0069698D">
            <w:pPr>
              <w:rPr>
                <w:b w:val="0"/>
                <w:bCs w:val="0"/>
                <w:sz w:val="22"/>
                <w:szCs w:val="22"/>
              </w:rPr>
            </w:pPr>
            <w:r w:rsidRPr="00416C11">
              <w:rPr>
                <w:b w:val="0"/>
                <w:bCs w:val="0"/>
                <w:sz w:val="22"/>
                <w:szCs w:val="22"/>
              </w:rPr>
              <w:t>46202901</w:t>
            </w:r>
          </w:p>
        </w:tc>
        <w:tc>
          <w:tcPr>
            <w:tcW w:w="0" w:type="auto"/>
            <w:vAlign w:val="center"/>
            <w:hideMark/>
          </w:tcPr>
          <w:p w14:paraId="6D41493E"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Atrazine/ S-Metolachlor/ Mesotrione 3.7 SE (A14224A): (Final Report). Project Number: PC/04/007, SF/15/1, T002638/03. Unpublished study prepared by Syngenta Crop Protection, Inc. 324 p.</w:t>
            </w:r>
          </w:p>
        </w:tc>
      </w:tr>
      <w:tr w:rsidR="0069698D" w:rsidRPr="00416C11" w14:paraId="6E148127" w14:textId="77777777" w:rsidTr="0069698D">
        <w:trPr>
          <w:tblCellSpacing w:w="0" w:type="dxa"/>
        </w:trPr>
        <w:tc>
          <w:tcPr>
            <w:tcW w:w="0" w:type="auto"/>
            <w:hideMark/>
          </w:tcPr>
          <w:p w14:paraId="333CA621" w14:textId="77777777" w:rsidR="0069698D" w:rsidRPr="00416C11" w:rsidRDefault="0069698D" w:rsidP="0069698D">
            <w:pPr>
              <w:rPr>
                <w:b w:val="0"/>
                <w:bCs w:val="0"/>
                <w:sz w:val="22"/>
                <w:szCs w:val="22"/>
              </w:rPr>
            </w:pPr>
            <w:r w:rsidRPr="00416C11">
              <w:rPr>
                <w:b w:val="0"/>
                <w:bCs w:val="0"/>
                <w:sz w:val="22"/>
                <w:szCs w:val="22"/>
              </w:rPr>
              <w:t>46285901</w:t>
            </w:r>
          </w:p>
        </w:tc>
        <w:tc>
          <w:tcPr>
            <w:tcW w:w="0" w:type="auto"/>
            <w:vAlign w:val="center"/>
            <w:hideMark/>
          </w:tcPr>
          <w:p w14:paraId="38BE0D64" w14:textId="77777777" w:rsidR="0069698D" w:rsidRPr="00416C11" w:rsidRDefault="0069698D" w:rsidP="0069698D">
            <w:pPr>
              <w:rPr>
                <w:b w:val="0"/>
                <w:bCs w:val="0"/>
                <w:sz w:val="22"/>
                <w:szCs w:val="22"/>
              </w:rPr>
            </w:pPr>
            <w:r w:rsidRPr="00416C11">
              <w:rPr>
                <w:b w:val="0"/>
                <w:bCs w:val="0"/>
                <w:sz w:val="22"/>
                <w:szCs w:val="22"/>
              </w:rPr>
              <w:t xml:space="preserve">Olson, R. (2004) Drexel Simazat 90DF: Product Identity, Composition, Formulation Process and Impurities: Final Report. Project Number: DRXL/200402, </w:t>
            </w:r>
            <w:r w:rsidRPr="00416C11">
              <w:rPr>
                <w:b w:val="0"/>
                <w:bCs w:val="0"/>
                <w:sz w:val="22"/>
                <w:szCs w:val="22"/>
              </w:rPr>
              <w:lastRenderedPageBreak/>
              <w:t>DREX/AN01/0002, DREX/AN00/0006. Unpublished study prepared by Drexel Chemical Co. 48 p.</w:t>
            </w:r>
          </w:p>
        </w:tc>
      </w:tr>
      <w:tr w:rsidR="0069698D" w:rsidRPr="00416C11" w14:paraId="2822E965" w14:textId="77777777" w:rsidTr="0069698D">
        <w:trPr>
          <w:tblCellSpacing w:w="0" w:type="dxa"/>
        </w:trPr>
        <w:tc>
          <w:tcPr>
            <w:tcW w:w="0" w:type="auto"/>
            <w:hideMark/>
          </w:tcPr>
          <w:p w14:paraId="23ABAE7B" w14:textId="77777777" w:rsidR="0069698D" w:rsidRPr="00416C11" w:rsidRDefault="0069698D" w:rsidP="0069698D">
            <w:pPr>
              <w:rPr>
                <w:b w:val="0"/>
                <w:bCs w:val="0"/>
                <w:sz w:val="22"/>
                <w:szCs w:val="22"/>
              </w:rPr>
            </w:pPr>
            <w:r w:rsidRPr="00416C11">
              <w:rPr>
                <w:b w:val="0"/>
                <w:bCs w:val="0"/>
                <w:sz w:val="22"/>
                <w:szCs w:val="22"/>
              </w:rPr>
              <w:lastRenderedPageBreak/>
              <w:t>46354401</w:t>
            </w:r>
          </w:p>
        </w:tc>
        <w:tc>
          <w:tcPr>
            <w:tcW w:w="0" w:type="auto"/>
            <w:vAlign w:val="center"/>
            <w:hideMark/>
          </w:tcPr>
          <w:p w14:paraId="0C515B29"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Atrazine Technical (G30027). Project Number: PC/04/050. Unpublished study prepared by Syngenta Crop Protection, Inc. 148 p.</w:t>
            </w:r>
          </w:p>
        </w:tc>
      </w:tr>
      <w:tr w:rsidR="0069698D" w:rsidRPr="00416C11" w14:paraId="63F76DEE" w14:textId="77777777" w:rsidTr="0069698D">
        <w:trPr>
          <w:tblCellSpacing w:w="0" w:type="dxa"/>
        </w:trPr>
        <w:tc>
          <w:tcPr>
            <w:tcW w:w="0" w:type="auto"/>
            <w:hideMark/>
          </w:tcPr>
          <w:p w14:paraId="5E6095B1" w14:textId="77777777" w:rsidR="0069698D" w:rsidRPr="00416C11" w:rsidRDefault="0069698D" w:rsidP="0069698D">
            <w:pPr>
              <w:rPr>
                <w:b w:val="0"/>
                <w:bCs w:val="0"/>
                <w:sz w:val="22"/>
                <w:szCs w:val="22"/>
              </w:rPr>
            </w:pPr>
            <w:r w:rsidRPr="00416C11">
              <w:rPr>
                <w:b w:val="0"/>
                <w:bCs w:val="0"/>
                <w:sz w:val="22"/>
                <w:szCs w:val="22"/>
              </w:rPr>
              <w:t>46358201</w:t>
            </w:r>
          </w:p>
        </w:tc>
        <w:tc>
          <w:tcPr>
            <w:tcW w:w="0" w:type="auto"/>
            <w:vAlign w:val="center"/>
            <w:hideMark/>
          </w:tcPr>
          <w:p w14:paraId="3A5B8483"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4% Herbicide. Project Number: DRXL/200408. Unpublished study prepared by Drexel Chemical Co. 60 p.</w:t>
            </w:r>
          </w:p>
        </w:tc>
      </w:tr>
      <w:tr w:rsidR="0069698D" w:rsidRPr="00416C11" w14:paraId="56C414B1" w14:textId="77777777" w:rsidTr="0069698D">
        <w:trPr>
          <w:tblCellSpacing w:w="0" w:type="dxa"/>
        </w:trPr>
        <w:tc>
          <w:tcPr>
            <w:tcW w:w="0" w:type="auto"/>
            <w:hideMark/>
          </w:tcPr>
          <w:p w14:paraId="26412339" w14:textId="77777777" w:rsidR="0069698D" w:rsidRPr="00416C11" w:rsidRDefault="0069698D" w:rsidP="0069698D">
            <w:pPr>
              <w:rPr>
                <w:b w:val="0"/>
                <w:bCs w:val="0"/>
                <w:sz w:val="22"/>
                <w:szCs w:val="22"/>
              </w:rPr>
            </w:pPr>
            <w:r w:rsidRPr="00416C11">
              <w:rPr>
                <w:b w:val="0"/>
                <w:bCs w:val="0"/>
                <w:sz w:val="22"/>
                <w:szCs w:val="22"/>
              </w:rPr>
              <w:t>46365001</w:t>
            </w:r>
          </w:p>
        </w:tc>
        <w:tc>
          <w:tcPr>
            <w:tcW w:w="0" w:type="auto"/>
            <w:vAlign w:val="center"/>
            <w:hideMark/>
          </w:tcPr>
          <w:p w14:paraId="2BF0FA6E" w14:textId="77777777" w:rsidR="0069698D" w:rsidRPr="00416C11" w:rsidRDefault="0069698D" w:rsidP="0069698D">
            <w:pPr>
              <w:rPr>
                <w:b w:val="0"/>
                <w:bCs w:val="0"/>
                <w:sz w:val="22"/>
                <w:szCs w:val="22"/>
              </w:rPr>
            </w:pPr>
            <w:r w:rsidRPr="00416C11">
              <w:rPr>
                <w:b w:val="0"/>
                <w:bCs w:val="0"/>
                <w:sz w:val="22"/>
                <w:szCs w:val="22"/>
              </w:rPr>
              <w:t>Gorban, I. (2004) Agan Metolachlor/Atrazine 387/320 SE: Product Properties. Project Number: 0008A03/G. Unpublished study prepared by Agan Chemical Manufacturing, Ltd. 134 p.</w:t>
            </w:r>
          </w:p>
        </w:tc>
      </w:tr>
      <w:tr w:rsidR="0069698D" w:rsidRPr="00416C11" w14:paraId="680D46E6" w14:textId="77777777" w:rsidTr="0069698D">
        <w:trPr>
          <w:tblCellSpacing w:w="0" w:type="dxa"/>
        </w:trPr>
        <w:tc>
          <w:tcPr>
            <w:tcW w:w="0" w:type="auto"/>
            <w:hideMark/>
          </w:tcPr>
          <w:p w14:paraId="3B5AB620" w14:textId="77777777" w:rsidR="0069698D" w:rsidRPr="00416C11" w:rsidRDefault="0069698D" w:rsidP="0069698D">
            <w:pPr>
              <w:rPr>
                <w:b w:val="0"/>
                <w:bCs w:val="0"/>
                <w:sz w:val="22"/>
                <w:szCs w:val="22"/>
              </w:rPr>
            </w:pPr>
            <w:r w:rsidRPr="00416C11">
              <w:rPr>
                <w:b w:val="0"/>
                <w:bCs w:val="0"/>
                <w:sz w:val="22"/>
                <w:szCs w:val="22"/>
              </w:rPr>
              <w:t>46377601</w:t>
            </w:r>
          </w:p>
        </w:tc>
        <w:tc>
          <w:tcPr>
            <w:tcW w:w="0" w:type="auto"/>
            <w:vAlign w:val="center"/>
            <w:hideMark/>
          </w:tcPr>
          <w:p w14:paraId="2209ABB7" w14:textId="77777777" w:rsidR="0069698D" w:rsidRPr="00416C11" w:rsidRDefault="0069698D" w:rsidP="0069698D">
            <w:pPr>
              <w:rPr>
                <w:b w:val="0"/>
                <w:bCs w:val="0"/>
                <w:sz w:val="22"/>
                <w:szCs w:val="22"/>
              </w:rPr>
            </w:pPr>
            <w:r w:rsidRPr="00416C11">
              <w:rPr>
                <w:b w:val="0"/>
                <w:bCs w:val="0"/>
                <w:sz w:val="22"/>
                <w:szCs w:val="22"/>
              </w:rPr>
              <w:t>Walker, A. (2004) Identity, Composition, and Certified Limits for Agrisolutions Atrazine 90DF: Final Report. Project Number: 04/AGR/01. Unpublished study prepared by Alice Walker Consulting. 55 p.</w:t>
            </w:r>
          </w:p>
        </w:tc>
      </w:tr>
      <w:tr w:rsidR="0069698D" w:rsidRPr="00416C11" w14:paraId="752713E0" w14:textId="77777777" w:rsidTr="0069698D">
        <w:trPr>
          <w:tblCellSpacing w:w="0" w:type="dxa"/>
        </w:trPr>
        <w:tc>
          <w:tcPr>
            <w:tcW w:w="0" w:type="auto"/>
            <w:hideMark/>
          </w:tcPr>
          <w:p w14:paraId="6065C0F7" w14:textId="77777777" w:rsidR="0069698D" w:rsidRPr="00416C11" w:rsidRDefault="0069698D" w:rsidP="0069698D">
            <w:pPr>
              <w:rPr>
                <w:b w:val="0"/>
                <w:bCs w:val="0"/>
                <w:sz w:val="22"/>
                <w:szCs w:val="22"/>
              </w:rPr>
            </w:pPr>
            <w:r w:rsidRPr="00416C11">
              <w:rPr>
                <w:b w:val="0"/>
                <w:bCs w:val="0"/>
                <w:sz w:val="22"/>
                <w:szCs w:val="22"/>
              </w:rPr>
              <w:t>46379401</w:t>
            </w:r>
          </w:p>
        </w:tc>
        <w:tc>
          <w:tcPr>
            <w:tcW w:w="0" w:type="auto"/>
            <w:vAlign w:val="center"/>
            <w:hideMark/>
          </w:tcPr>
          <w:p w14:paraId="3AA8B4A6"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4L Herbicide. Project Number: DRXL/200412. Unpublished study prepared by Drexel Chemical Co. 71 p.</w:t>
            </w:r>
          </w:p>
        </w:tc>
      </w:tr>
      <w:tr w:rsidR="0069698D" w:rsidRPr="00416C11" w14:paraId="0028AE7E" w14:textId="77777777" w:rsidTr="0069698D">
        <w:trPr>
          <w:tblCellSpacing w:w="0" w:type="dxa"/>
        </w:trPr>
        <w:tc>
          <w:tcPr>
            <w:tcW w:w="0" w:type="auto"/>
            <w:hideMark/>
          </w:tcPr>
          <w:p w14:paraId="773274D4" w14:textId="77777777" w:rsidR="0069698D" w:rsidRPr="00416C11" w:rsidRDefault="0069698D" w:rsidP="0069698D">
            <w:pPr>
              <w:rPr>
                <w:b w:val="0"/>
                <w:bCs w:val="0"/>
                <w:sz w:val="22"/>
                <w:szCs w:val="22"/>
              </w:rPr>
            </w:pPr>
            <w:r w:rsidRPr="00416C11">
              <w:rPr>
                <w:b w:val="0"/>
                <w:bCs w:val="0"/>
                <w:sz w:val="22"/>
                <w:szCs w:val="22"/>
              </w:rPr>
              <w:t>46380701</w:t>
            </w:r>
          </w:p>
        </w:tc>
        <w:tc>
          <w:tcPr>
            <w:tcW w:w="0" w:type="auto"/>
            <w:vAlign w:val="center"/>
            <w:hideMark/>
          </w:tcPr>
          <w:p w14:paraId="65B8DDFA" w14:textId="77777777" w:rsidR="0069698D" w:rsidRPr="00416C11" w:rsidRDefault="0069698D" w:rsidP="0069698D">
            <w:pPr>
              <w:rPr>
                <w:b w:val="0"/>
                <w:bCs w:val="0"/>
                <w:sz w:val="22"/>
                <w:szCs w:val="22"/>
              </w:rPr>
            </w:pPr>
            <w:r w:rsidRPr="00416C11">
              <w:rPr>
                <w:b w:val="0"/>
                <w:bCs w:val="0"/>
                <w:sz w:val="22"/>
                <w:szCs w:val="22"/>
              </w:rPr>
              <w:t>Olson, R. (2004) Drexel Atrazine 90DF and Drexel Atrazine 90DP Product Identity, Composition, Formulation Process and Impurities. Project Number: DRXL/200415, DREX/AN01/002. Unpublished study prepared by Drexel Chemical Co. 52 p.</w:t>
            </w:r>
          </w:p>
        </w:tc>
      </w:tr>
      <w:tr w:rsidR="0069698D" w:rsidRPr="00416C11" w14:paraId="362E6AA8" w14:textId="77777777" w:rsidTr="0069698D">
        <w:trPr>
          <w:tblCellSpacing w:w="0" w:type="dxa"/>
        </w:trPr>
        <w:tc>
          <w:tcPr>
            <w:tcW w:w="0" w:type="auto"/>
            <w:hideMark/>
          </w:tcPr>
          <w:p w14:paraId="33BAD61D" w14:textId="77777777" w:rsidR="0069698D" w:rsidRPr="00416C11" w:rsidRDefault="0069698D" w:rsidP="0069698D">
            <w:pPr>
              <w:rPr>
                <w:b w:val="0"/>
                <w:bCs w:val="0"/>
                <w:sz w:val="22"/>
                <w:szCs w:val="22"/>
              </w:rPr>
            </w:pPr>
            <w:r w:rsidRPr="00416C11">
              <w:rPr>
                <w:b w:val="0"/>
                <w:bCs w:val="0"/>
                <w:sz w:val="22"/>
                <w:szCs w:val="22"/>
              </w:rPr>
              <w:t>46380801</w:t>
            </w:r>
          </w:p>
        </w:tc>
        <w:tc>
          <w:tcPr>
            <w:tcW w:w="0" w:type="auto"/>
            <w:vAlign w:val="center"/>
            <w:hideMark/>
          </w:tcPr>
          <w:p w14:paraId="21B4F52C"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5L Hebicide (sic) and Drexel Atra 5 Herbicide. Project Number: DRXL/200413, DREX/AN01/002. Unpublished study prepared by Drexel Chemical Co. 66 p.</w:t>
            </w:r>
          </w:p>
        </w:tc>
      </w:tr>
      <w:tr w:rsidR="0069698D" w:rsidRPr="00416C11" w14:paraId="4F352B9E" w14:textId="77777777" w:rsidTr="0069698D">
        <w:trPr>
          <w:tblCellSpacing w:w="0" w:type="dxa"/>
        </w:trPr>
        <w:tc>
          <w:tcPr>
            <w:tcW w:w="0" w:type="auto"/>
            <w:hideMark/>
          </w:tcPr>
          <w:p w14:paraId="2DBE886C" w14:textId="77777777" w:rsidR="0069698D" w:rsidRPr="00416C11" w:rsidRDefault="0069698D" w:rsidP="0069698D">
            <w:pPr>
              <w:rPr>
                <w:b w:val="0"/>
                <w:bCs w:val="0"/>
                <w:sz w:val="22"/>
                <w:szCs w:val="22"/>
              </w:rPr>
            </w:pPr>
            <w:r w:rsidRPr="00416C11">
              <w:rPr>
                <w:b w:val="0"/>
                <w:bCs w:val="0"/>
                <w:sz w:val="22"/>
                <w:szCs w:val="22"/>
              </w:rPr>
              <w:t>46387307</w:t>
            </w:r>
          </w:p>
        </w:tc>
        <w:tc>
          <w:tcPr>
            <w:tcW w:w="0" w:type="auto"/>
            <w:vAlign w:val="center"/>
            <w:hideMark/>
          </w:tcPr>
          <w:p w14:paraId="01846577" w14:textId="77777777" w:rsidR="0069698D" w:rsidRPr="00416C11" w:rsidRDefault="0069698D" w:rsidP="0069698D">
            <w:pPr>
              <w:rPr>
                <w:b w:val="0"/>
                <w:bCs w:val="0"/>
                <w:sz w:val="22"/>
                <w:szCs w:val="22"/>
              </w:rPr>
            </w:pPr>
            <w:r w:rsidRPr="00416C11">
              <w:rPr>
                <w:b w:val="0"/>
                <w:bCs w:val="0"/>
                <w:sz w:val="22"/>
                <w:szCs w:val="22"/>
              </w:rPr>
              <w:t>Taya, A. (2004) Bromoxynil + Atrazine Product Properties. Project Number: 90006620, BE130, 101000006611. Unpublished study prepared by Makhteshim-Agan Of North America Inc. 149 p.</w:t>
            </w:r>
          </w:p>
        </w:tc>
      </w:tr>
      <w:tr w:rsidR="0069698D" w:rsidRPr="00416C11" w14:paraId="1928AA3B" w14:textId="77777777" w:rsidTr="0069698D">
        <w:trPr>
          <w:tblCellSpacing w:w="0" w:type="dxa"/>
        </w:trPr>
        <w:tc>
          <w:tcPr>
            <w:tcW w:w="0" w:type="auto"/>
            <w:hideMark/>
          </w:tcPr>
          <w:p w14:paraId="45D73EBD" w14:textId="77777777" w:rsidR="0069698D" w:rsidRPr="00416C11" w:rsidRDefault="0069698D" w:rsidP="0069698D">
            <w:pPr>
              <w:rPr>
                <w:b w:val="0"/>
                <w:bCs w:val="0"/>
                <w:sz w:val="22"/>
                <w:szCs w:val="22"/>
              </w:rPr>
            </w:pPr>
            <w:r w:rsidRPr="00416C11">
              <w:rPr>
                <w:b w:val="0"/>
                <w:bCs w:val="0"/>
                <w:sz w:val="22"/>
                <w:szCs w:val="22"/>
              </w:rPr>
              <w:t>46394301</w:t>
            </w:r>
          </w:p>
        </w:tc>
        <w:tc>
          <w:tcPr>
            <w:tcW w:w="0" w:type="auto"/>
            <w:vAlign w:val="center"/>
            <w:hideMark/>
          </w:tcPr>
          <w:p w14:paraId="6D8EC501"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Simazat 4L Herbicide. Project Number: DRXL/200416, DREX/an01/002. Unpublished study prepared by Drexel Chemical Co. 79 p.</w:t>
            </w:r>
          </w:p>
        </w:tc>
      </w:tr>
      <w:tr w:rsidR="0069698D" w:rsidRPr="00416C11" w14:paraId="5F1BBF3B" w14:textId="77777777" w:rsidTr="0069698D">
        <w:trPr>
          <w:tblCellSpacing w:w="0" w:type="dxa"/>
        </w:trPr>
        <w:tc>
          <w:tcPr>
            <w:tcW w:w="0" w:type="auto"/>
            <w:hideMark/>
          </w:tcPr>
          <w:p w14:paraId="48175E71" w14:textId="77777777" w:rsidR="0069698D" w:rsidRPr="00416C11" w:rsidRDefault="0069698D" w:rsidP="0069698D">
            <w:pPr>
              <w:rPr>
                <w:b w:val="0"/>
                <w:bCs w:val="0"/>
                <w:sz w:val="22"/>
                <w:szCs w:val="22"/>
              </w:rPr>
            </w:pPr>
            <w:r w:rsidRPr="00416C11">
              <w:rPr>
                <w:b w:val="0"/>
                <w:bCs w:val="0"/>
                <w:sz w:val="22"/>
                <w:szCs w:val="22"/>
              </w:rPr>
              <w:t>46400903</w:t>
            </w:r>
          </w:p>
        </w:tc>
        <w:tc>
          <w:tcPr>
            <w:tcW w:w="0" w:type="auto"/>
            <w:vAlign w:val="center"/>
            <w:hideMark/>
          </w:tcPr>
          <w:p w14:paraId="438EFA0E" w14:textId="77777777" w:rsidR="0069698D" w:rsidRPr="00416C11" w:rsidRDefault="0069698D" w:rsidP="0069698D">
            <w:pPr>
              <w:rPr>
                <w:b w:val="0"/>
                <w:bCs w:val="0"/>
                <w:sz w:val="22"/>
                <w:szCs w:val="22"/>
              </w:rPr>
            </w:pPr>
            <w:r w:rsidRPr="00416C11">
              <w:rPr>
                <w:b w:val="0"/>
                <w:bCs w:val="0"/>
                <w:sz w:val="22"/>
                <w:szCs w:val="22"/>
              </w:rPr>
              <w:t>Cannan, T. (2004) Marksman Herbicide (BAS 653 00H) Group A - Product Identity, Composition, and Analysis. Project Number: FR0433, 2004/7007610. Unpublished study prepared by BASF Agro Research. 77 p.</w:t>
            </w:r>
          </w:p>
        </w:tc>
      </w:tr>
      <w:tr w:rsidR="0069698D" w:rsidRPr="00416C11" w14:paraId="54406CD1" w14:textId="77777777" w:rsidTr="0069698D">
        <w:trPr>
          <w:tblCellSpacing w:w="0" w:type="dxa"/>
        </w:trPr>
        <w:tc>
          <w:tcPr>
            <w:tcW w:w="0" w:type="auto"/>
            <w:hideMark/>
          </w:tcPr>
          <w:p w14:paraId="46841399" w14:textId="77777777" w:rsidR="0069698D" w:rsidRPr="00416C11" w:rsidRDefault="0069698D" w:rsidP="0069698D">
            <w:pPr>
              <w:rPr>
                <w:b w:val="0"/>
                <w:bCs w:val="0"/>
                <w:sz w:val="22"/>
                <w:szCs w:val="22"/>
              </w:rPr>
            </w:pPr>
            <w:r w:rsidRPr="00416C11">
              <w:rPr>
                <w:b w:val="0"/>
                <w:bCs w:val="0"/>
                <w:sz w:val="22"/>
                <w:szCs w:val="22"/>
              </w:rPr>
              <w:t>46401701</w:t>
            </w:r>
          </w:p>
        </w:tc>
        <w:tc>
          <w:tcPr>
            <w:tcW w:w="0" w:type="auto"/>
            <w:vAlign w:val="center"/>
            <w:hideMark/>
          </w:tcPr>
          <w:p w14:paraId="53F0B444"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Weeder. Unpublished study prepared by Howard Fertilizer &amp; Chemical Co., Inc. 14 p.</w:t>
            </w:r>
          </w:p>
        </w:tc>
      </w:tr>
      <w:tr w:rsidR="0069698D" w:rsidRPr="00416C11" w14:paraId="2681C7A7" w14:textId="77777777" w:rsidTr="0069698D">
        <w:trPr>
          <w:tblCellSpacing w:w="0" w:type="dxa"/>
        </w:trPr>
        <w:tc>
          <w:tcPr>
            <w:tcW w:w="0" w:type="auto"/>
            <w:hideMark/>
          </w:tcPr>
          <w:p w14:paraId="469B7F24" w14:textId="77777777" w:rsidR="0069698D" w:rsidRPr="00416C11" w:rsidRDefault="0069698D" w:rsidP="0069698D">
            <w:pPr>
              <w:rPr>
                <w:b w:val="0"/>
                <w:bCs w:val="0"/>
                <w:sz w:val="22"/>
                <w:szCs w:val="22"/>
              </w:rPr>
            </w:pPr>
            <w:r w:rsidRPr="00416C11">
              <w:rPr>
                <w:b w:val="0"/>
                <w:bCs w:val="0"/>
                <w:sz w:val="22"/>
                <w:szCs w:val="22"/>
              </w:rPr>
              <w:t>46402201</w:t>
            </w:r>
          </w:p>
        </w:tc>
        <w:tc>
          <w:tcPr>
            <w:tcW w:w="0" w:type="auto"/>
            <w:vAlign w:val="center"/>
            <w:hideMark/>
          </w:tcPr>
          <w:p w14:paraId="56697386" w14:textId="77777777" w:rsidR="0069698D" w:rsidRPr="00416C11" w:rsidRDefault="0069698D" w:rsidP="0069698D">
            <w:pPr>
              <w:rPr>
                <w:b w:val="0"/>
                <w:bCs w:val="0"/>
                <w:sz w:val="22"/>
                <w:szCs w:val="22"/>
              </w:rPr>
            </w:pPr>
            <w:r w:rsidRPr="00416C11">
              <w:rPr>
                <w:b w:val="0"/>
                <w:bCs w:val="0"/>
                <w:sz w:val="22"/>
                <w:szCs w:val="22"/>
              </w:rPr>
              <w:t>Walker, A. (2004) Identity, Composition, and Certified Limits For Agrisolutions Atrazine 4L: Final Report. Project Number: 04/AGR/02. Unpublished study prepared by Alice Walker Consulting. 121 p.</w:t>
            </w:r>
          </w:p>
        </w:tc>
      </w:tr>
      <w:tr w:rsidR="0069698D" w:rsidRPr="00416C11" w14:paraId="63488044" w14:textId="77777777" w:rsidTr="0069698D">
        <w:trPr>
          <w:tblCellSpacing w:w="0" w:type="dxa"/>
        </w:trPr>
        <w:tc>
          <w:tcPr>
            <w:tcW w:w="0" w:type="auto"/>
            <w:hideMark/>
          </w:tcPr>
          <w:p w14:paraId="5BD521B1" w14:textId="77777777" w:rsidR="0069698D" w:rsidRPr="00416C11" w:rsidRDefault="0069698D" w:rsidP="0069698D">
            <w:pPr>
              <w:rPr>
                <w:b w:val="0"/>
                <w:bCs w:val="0"/>
                <w:sz w:val="22"/>
                <w:szCs w:val="22"/>
              </w:rPr>
            </w:pPr>
            <w:r w:rsidRPr="00416C11">
              <w:rPr>
                <w:b w:val="0"/>
                <w:bCs w:val="0"/>
                <w:sz w:val="22"/>
                <w:szCs w:val="22"/>
              </w:rPr>
              <w:lastRenderedPageBreak/>
              <w:t>46408401</w:t>
            </w:r>
          </w:p>
        </w:tc>
        <w:tc>
          <w:tcPr>
            <w:tcW w:w="0" w:type="auto"/>
            <w:vAlign w:val="center"/>
            <w:hideMark/>
          </w:tcPr>
          <w:p w14:paraId="1A7A5CD8" w14:textId="77777777" w:rsidR="0069698D" w:rsidRPr="00416C11" w:rsidRDefault="0069698D" w:rsidP="0069698D">
            <w:pPr>
              <w:rPr>
                <w:b w:val="0"/>
                <w:bCs w:val="0"/>
                <w:sz w:val="22"/>
                <w:szCs w:val="22"/>
              </w:rPr>
            </w:pPr>
            <w:r w:rsidRPr="00416C11">
              <w:rPr>
                <w:b w:val="0"/>
                <w:bCs w:val="0"/>
                <w:sz w:val="22"/>
                <w:szCs w:val="22"/>
              </w:rPr>
              <w:t>Davis, K. (2004) Product Identity, Composition and Analysis of Penngreen Weed &amp; Feed With Atrazine. Project Number: PCD/32. Unpublished study prepared by Green BioTech Corporation, Limited. 20 p.</w:t>
            </w:r>
          </w:p>
        </w:tc>
      </w:tr>
      <w:tr w:rsidR="0069698D" w:rsidRPr="00416C11" w14:paraId="75B0779C" w14:textId="77777777" w:rsidTr="0069698D">
        <w:trPr>
          <w:tblCellSpacing w:w="0" w:type="dxa"/>
        </w:trPr>
        <w:tc>
          <w:tcPr>
            <w:tcW w:w="0" w:type="auto"/>
            <w:hideMark/>
          </w:tcPr>
          <w:p w14:paraId="6F6D9A93" w14:textId="77777777" w:rsidR="0069698D" w:rsidRPr="00416C11" w:rsidRDefault="0069698D" w:rsidP="0069698D">
            <w:pPr>
              <w:rPr>
                <w:b w:val="0"/>
                <w:bCs w:val="0"/>
                <w:sz w:val="22"/>
                <w:szCs w:val="22"/>
              </w:rPr>
            </w:pPr>
            <w:r w:rsidRPr="00416C11">
              <w:rPr>
                <w:b w:val="0"/>
                <w:bCs w:val="0"/>
                <w:sz w:val="22"/>
                <w:szCs w:val="22"/>
              </w:rPr>
              <w:t>46409801</w:t>
            </w:r>
          </w:p>
        </w:tc>
        <w:tc>
          <w:tcPr>
            <w:tcW w:w="0" w:type="auto"/>
            <w:vAlign w:val="center"/>
            <w:hideMark/>
          </w:tcPr>
          <w:p w14:paraId="5ACFEC7E"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Aatrex 4L (A8566A). Project Number: PC/04/101, SF/76/1, T017008/04. Unpublished study prepared by Syngenta Crop Protection, Inc. 224 p.</w:t>
            </w:r>
          </w:p>
        </w:tc>
      </w:tr>
      <w:tr w:rsidR="0069698D" w:rsidRPr="00416C11" w14:paraId="727EF968" w14:textId="77777777" w:rsidTr="0069698D">
        <w:trPr>
          <w:tblCellSpacing w:w="0" w:type="dxa"/>
        </w:trPr>
        <w:tc>
          <w:tcPr>
            <w:tcW w:w="0" w:type="auto"/>
            <w:hideMark/>
          </w:tcPr>
          <w:p w14:paraId="0DE993B6" w14:textId="77777777" w:rsidR="0069698D" w:rsidRPr="00416C11" w:rsidRDefault="0069698D" w:rsidP="0069698D">
            <w:pPr>
              <w:rPr>
                <w:b w:val="0"/>
                <w:bCs w:val="0"/>
                <w:sz w:val="22"/>
                <w:szCs w:val="22"/>
              </w:rPr>
            </w:pPr>
            <w:r w:rsidRPr="00416C11">
              <w:rPr>
                <w:b w:val="0"/>
                <w:bCs w:val="0"/>
                <w:sz w:val="22"/>
                <w:szCs w:val="22"/>
              </w:rPr>
              <w:t>46409802</w:t>
            </w:r>
          </w:p>
        </w:tc>
        <w:tc>
          <w:tcPr>
            <w:tcW w:w="0" w:type="auto"/>
            <w:vAlign w:val="center"/>
            <w:hideMark/>
          </w:tcPr>
          <w:p w14:paraId="54D4604B"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Aatrex Nine-O (A5852E). Project Number: PC/04/085, AF/1148/1, 25169. Unpublished study prepared by Syngenta Crop Protection, Inc. 159 p.</w:t>
            </w:r>
          </w:p>
        </w:tc>
      </w:tr>
      <w:tr w:rsidR="0069698D" w:rsidRPr="00416C11" w14:paraId="5913D52F" w14:textId="77777777" w:rsidTr="0069698D">
        <w:trPr>
          <w:tblCellSpacing w:w="0" w:type="dxa"/>
        </w:trPr>
        <w:tc>
          <w:tcPr>
            <w:tcW w:w="0" w:type="auto"/>
            <w:hideMark/>
          </w:tcPr>
          <w:p w14:paraId="0C32F4A9" w14:textId="77777777" w:rsidR="0069698D" w:rsidRPr="00416C11" w:rsidRDefault="0069698D" w:rsidP="0069698D">
            <w:pPr>
              <w:rPr>
                <w:b w:val="0"/>
                <w:bCs w:val="0"/>
                <w:sz w:val="22"/>
                <w:szCs w:val="22"/>
              </w:rPr>
            </w:pPr>
            <w:r w:rsidRPr="00416C11">
              <w:rPr>
                <w:b w:val="0"/>
                <w:bCs w:val="0"/>
                <w:sz w:val="22"/>
                <w:szCs w:val="22"/>
              </w:rPr>
              <w:t>46411501</w:t>
            </w:r>
          </w:p>
        </w:tc>
        <w:tc>
          <w:tcPr>
            <w:tcW w:w="0" w:type="auto"/>
            <w:vAlign w:val="center"/>
            <w:hideMark/>
          </w:tcPr>
          <w:p w14:paraId="19E09DD6" w14:textId="77777777" w:rsidR="0069698D" w:rsidRPr="00416C11" w:rsidRDefault="0069698D" w:rsidP="0069698D">
            <w:pPr>
              <w:rPr>
                <w:b w:val="0"/>
                <w:bCs w:val="0"/>
                <w:sz w:val="22"/>
                <w:szCs w:val="22"/>
              </w:rPr>
            </w:pPr>
            <w:r w:rsidRPr="00416C11">
              <w:rPr>
                <w:b w:val="0"/>
                <w:bCs w:val="0"/>
                <w:sz w:val="22"/>
                <w:szCs w:val="22"/>
              </w:rPr>
              <w:t>Gehring, J. (2004) Manufacturing Process for Oxon Italia Atrazine 4L. Project Number: SA/JMG/04/02. Unpublished study prepared by Oxon Italia S. P. A. 11 p.</w:t>
            </w:r>
          </w:p>
        </w:tc>
      </w:tr>
      <w:tr w:rsidR="0069698D" w:rsidRPr="00416C11" w14:paraId="578D258D" w14:textId="77777777" w:rsidTr="0069698D">
        <w:trPr>
          <w:tblCellSpacing w:w="0" w:type="dxa"/>
        </w:trPr>
        <w:tc>
          <w:tcPr>
            <w:tcW w:w="0" w:type="auto"/>
            <w:hideMark/>
          </w:tcPr>
          <w:p w14:paraId="68E65FFC" w14:textId="77777777" w:rsidR="0069698D" w:rsidRPr="00416C11" w:rsidRDefault="0069698D" w:rsidP="0069698D">
            <w:pPr>
              <w:rPr>
                <w:b w:val="0"/>
                <w:bCs w:val="0"/>
                <w:sz w:val="22"/>
                <w:szCs w:val="22"/>
              </w:rPr>
            </w:pPr>
            <w:r w:rsidRPr="00416C11">
              <w:rPr>
                <w:b w:val="0"/>
                <w:bCs w:val="0"/>
                <w:sz w:val="22"/>
                <w:szCs w:val="22"/>
              </w:rPr>
              <w:t>46411801</w:t>
            </w:r>
          </w:p>
        </w:tc>
        <w:tc>
          <w:tcPr>
            <w:tcW w:w="0" w:type="auto"/>
            <w:vAlign w:val="center"/>
            <w:hideMark/>
          </w:tcPr>
          <w:p w14:paraId="68FD46AC" w14:textId="77777777" w:rsidR="0069698D" w:rsidRPr="00416C11" w:rsidRDefault="0069698D" w:rsidP="0069698D">
            <w:pPr>
              <w:rPr>
                <w:b w:val="0"/>
                <w:bCs w:val="0"/>
                <w:sz w:val="22"/>
                <w:szCs w:val="22"/>
              </w:rPr>
            </w:pPr>
            <w:r w:rsidRPr="00416C11">
              <w:rPr>
                <w:b w:val="0"/>
                <w:bCs w:val="0"/>
                <w:sz w:val="22"/>
                <w:szCs w:val="22"/>
              </w:rPr>
              <w:t>Gehring, J. (2004) Manufacturing Process for Oxon Italia Atrazine 90 Herbicide. Project Number: SA/JMG/04/03. Unpublished study prepared by Sipcam Agro USA, Inc. 11 p.</w:t>
            </w:r>
          </w:p>
        </w:tc>
      </w:tr>
      <w:tr w:rsidR="0069698D" w:rsidRPr="00416C11" w14:paraId="6FF17A14" w14:textId="77777777" w:rsidTr="0069698D">
        <w:trPr>
          <w:tblCellSpacing w:w="0" w:type="dxa"/>
        </w:trPr>
        <w:tc>
          <w:tcPr>
            <w:tcW w:w="0" w:type="auto"/>
            <w:hideMark/>
          </w:tcPr>
          <w:p w14:paraId="5CE66FBB" w14:textId="77777777" w:rsidR="0069698D" w:rsidRPr="00416C11" w:rsidRDefault="0069698D" w:rsidP="0069698D">
            <w:pPr>
              <w:rPr>
                <w:b w:val="0"/>
                <w:bCs w:val="0"/>
                <w:sz w:val="22"/>
                <w:szCs w:val="22"/>
              </w:rPr>
            </w:pPr>
            <w:r w:rsidRPr="00416C11">
              <w:rPr>
                <w:b w:val="0"/>
                <w:bCs w:val="0"/>
                <w:sz w:val="22"/>
                <w:szCs w:val="22"/>
              </w:rPr>
              <w:t>46414302</w:t>
            </w:r>
          </w:p>
        </w:tc>
        <w:tc>
          <w:tcPr>
            <w:tcW w:w="0" w:type="auto"/>
            <w:vAlign w:val="center"/>
            <w:hideMark/>
          </w:tcPr>
          <w:p w14:paraId="0F594D27" w14:textId="77777777" w:rsidR="0069698D" w:rsidRPr="00416C11" w:rsidRDefault="0069698D" w:rsidP="0069698D">
            <w:pPr>
              <w:rPr>
                <w:b w:val="0"/>
                <w:bCs w:val="0"/>
                <w:sz w:val="22"/>
                <w:szCs w:val="22"/>
              </w:rPr>
            </w:pPr>
            <w:r w:rsidRPr="00416C11">
              <w:rPr>
                <w:b w:val="0"/>
                <w:bCs w:val="0"/>
                <w:sz w:val="22"/>
                <w:szCs w:val="22"/>
              </w:rPr>
              <w:t>Walters, D. (2004) Product Specific Chemistry: The Andersons Weed &amp; Feed with 0.92% Atrazine. Project Number: AND/0431. Unpublished study prepared by The Andersons Lawn Fertilizer Division, Inc. 21 p.</w:t>
            </w:r>
          </w:p>
        </w:tc>
      </w:tr>
      <w:tr w:rsidR="0069698D" w:rsidRPr="00416C11" w14:paraId="747F6E1A" w14:textId="77777777" w:rsidTr="0069698D">
        <w:trPr>
          <w:tblCellSpacing w:w="0" w:type="dxa"/>
        </w:trPr>
        <w:tc>
          <w:tcPr>
            <w:tcW w:w="0" w:type="auto"/>
            <w:hideMark/>
          </w:tcPr>
          <w:p w14:paraId="1DE531DA" w14:textId="77777777" w:rsidR="0069698D" w:rsidRPr="00416C11" w:rsidRDefault="0069698D" w:rsidP="0069698D">
            <w:pPr>
              <w:rPr>
                <w:b w:val="0"/>
                <w:bCs w:val="0"/>
                <w:sz w:val="22"/>
                <w:szCs w:val="22"/>
              </w:rPr>
            </w:pPr>
            <w:r w:rsidRPr="00416C11">
              <w:rPr>
                <w:b w:val="0"/>
                <w:bCs w:val="0"/>
                <w:sz w:val="22"/>
                <w:szCs w:val="22"/>
              </w:rPr>
              <w:t>46423001</w:t>
            </w:r>
          </w:p>
        </w:tc>
        <w:tc>
          <w:tcPr>
            <w:tcW w:w="0" w:type="auto"/>
            <w:vAlign w:val="center"/>
            <w:hideMark/>
          </w:tcPr>
          <w:p w14:paraId="7CB630EA"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92 Weed &amp; Feed. Unpublished study prepared by Howard Fertilizer &amp; Chemical Co., Inc. 14 p.</w:t>
            </w:r>
          </w:p>
        </w:tc>
      </w:tr>
      <w:tr w:rsidR="0069698D" w:rsidRPr="00416C11" w14:paraId="781DEDD1" w14:textId="77777777" w:rsidTr="0069698D">
        <w:trPr>
          <w:tblCellSpacing w:w="0" w:type="dxa"/>
        </w:trPr>
        <w:tc>
          <w:tcPr>
            <w:tcW w:w="0" w:type="auto"/>
            <w:hideMark/>
          </w:tcPr>
          <w:p w14:paraId="57AFC744" w14:textId="77777777" w:rsidR="0069698D" w:rsidRPr="00416C11" w:rsidRDefault="0069698D" w:rsidP="0069698D">
            <w:pPr>
              <w:rPr>
                <w:b w:val="0"/>
                <w:bCs w:val="0"/>
                <w:sz w:val="22"/>
                <w:szCs w:val="22"/>
              </w:rPr>
            </w:pPr>
            <w:r w:rsidRPr="00416C11">
              <w:rPr>
                <w:b w:val="0"/>
                <w:bCs w:val="0"/>
                <w:sz w:val="22"/>
                <w:szCs w:val="22"/>
              </w:rPr>
              <w:t>46423101</w:t>
            </w:r>
          </w:p>
        </w:tc>
        <w:tc>
          <w:tcPr>
            <w:tcW w:w="0" w:type="auto"/>
            <w:vAlign w:val="center"/>
            <w:hideMark/>
          </w:tcPr>
          <w:p w14:paraId="0D7C643B"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 &amp; Feed for St. Augustine &amp; Centipede Lawns. Unpublished study prepared by Howard Fertilizer &amp; Chemical Co., Inc. 14 p.</w:t>
            </w:r>
          </w:p>
        </w:tc>
      </w:tr>
      <w:tr w:rsidR="0069698D" w:rsidRPr="00416C11" w14:paraId="3B48D65F" w14:textId="77777777" w:rsidTr="0069698D">
        <w:trPr>
          <w:tblCellSpacing w:w="0" w:type="dxa"/>
        </w:trPr>
        <w:tc>
          <w:tcPr>
            <w:tcW w:w="0" w:type="auto"/>
            <w:hideMark/>
          </w:tcPr>
          <w:p w14:paraId="2F396895" w14:textId="77777777" w:rsidR="0069698D" w:rsidRPr="00416C11" w:rsidRDefault="0069698D" w:rsidP="0069698D">
            <w:pPr>
              <w:rPr>
                <w:b w:val="0"/>
                <w:bCs w:val="0"/>
                <w:sz w:val="22"/>
                <w:szCs w:val="22"/>
              </w:rPr>
            </w:pPr>
            <w:r w:rsidRPr="00416C11">
              <w:rPr>
                <w:b w:val="0"/>
                <w:bCs w:val="0"/>
                <w:sz w:val="22"/>
                <w:szCs w:val="22"/>
              </w:rPr>
              <w:t>46423201</w:t>
            </w:r>
          </w:p>
        </w:tc>
        <w:tc>
          <w:tcPr>
            <w:tcW w:w="0" w:type="auto"/>
            <w:vAlign w:val="center"/>
            <w:hideMark/>
          </w:tcPr>
          <w:p w14:paraId="486DE722"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115 Weed &amp; Feed. Unpublished study prepared by Howard Fertillizer &amp; Chemical Co., Inc. 14 p.</w:t>
            </w:r>
          </w:p>
        </w:tc>
      </w:tr>
      <w:tr w:rsidR="0069698D" w:rsidRPr="00416C11" w14:paraId="5AAA5341" w14:textId="77777777" w:rsidTr="0069698D">
        <w:trPr>
          <w:tblCellSpacing w:w="0" w:type="dxa"/>
        </w:trPr>
        <w:tc>
          <w:tcPr>
            <w:tcW w:w="0" w:type="auto"/>
            <w:hideMark/>
          </w:tcPr>
          <w:p w14:paraId="7454DE3D" w14:textId="77777777" w:rsidR="0069698D" w:rsidRPr="00416C11" w:rsidRDefault="0069698D" w:rsidP="0069698D">
            <w:pPr>
              <w:rPr>
                <w:b w:val="0"/>
                <w:bCs w:val="0"/>
                <w:sz w:val="22"/>
                <w:szCs w:val="22"/>
              </w:rPr>
            </w:pPr>
            <w:r w:rsidRPr="00416C11">
              <w:rPr>
                <w:b w:val="0"/>
                <w:bCs w:val="0"/>
                <w:sz w:val="22"/>
                <w:szCs w:val="22"/>
              </w:rPr>
              <w:t>46438701</w:t>
            </w:r>
          </w:p>
        </w:tc>
        <w:tc>
          <w:tcPr>
            <w:tcW w:w="0" w:type="auto"/>
            <w:vAlign w:val="center"/>
            <w:hideMark/>
          </w:tcPr>
          <w:p w14:paraId="76DEC14B" w14:textId="77777777" w:rsidR="0069698D" w:rsidRPr="00416C11" w:rsidRDefault="0069698D" w:rsidP="0069698D">
            <w:pPr>
              <w:rPr>
                <w:b w:val="0"/>
                <w:bCs w:val="0"/>
                <w:sz w:val="22"/>
                <w:szCs w:val="22"/>
              </w:rPr>
            </w:pPr>
            <w:r w:rsidRPr="00416C11">
              <w:rPr>
                <w:b w:val="0"/>
                <w:bCs w:val="0"/>
                <w:sz w:val="22"/>
                <w:szCs w:val="22"/>
              </w:rPr>
              <w:t>Ellis, R. (2004) Atrazine 4L Herbicide: Manufacturing Process for Atrazine 4L. Unpublished study prepared by Universal Cooperatives Inc. 6 p.</w:t>
            </w:r>
          </w:p>
        </w:tc>
      </w:tr>
      <w:tr w:rsidR="0069698D" w:rsidRPr="00416C11" w14:paraId="549C2E45" w14:textId="77777777" w:rsidTr="0069698D">
        <w:trPr>
          <w:tblCellSpacing w:w="0" w:type="dxa"/>
        </w:trPr>
        <w:tc>
          <w:tcPr>
            <w:tcW w:w="0" w:type="auto"/>
            <w:hideMark/>
          </w:tcPr>
          <w:p w14:paraId="5348CBF0" w14:textId="77777777" w:rsidR="0069698D" w:rsidRPr="00416C11" w:rsidRDefault="0069698D" w:rsidP="0069698D">
            <w:pPr>
              <w:rPr>
                <w:b w:val="0"/>
                <w:bCs w:val="0"/>
                <w:sz w:val="22"/>
                <w:szCs w:val="22"/>
              </w:rPr>
            </w:pPr>
            <w:r w:rsidRPr="00416C11">
              <w:rPr>
                <w:b w:val="0"/>
                <w:bCs w:val="0"/>
                <w:sz w:val="22"/>
                <w:szCs w:val="22"/>
              </w:rPr>
              <w:t>46493101</w:t>
            </w:r>
          </w:p>
        </w:tc>
        <w:tc>
          <w:tcPr>
            <w:tcW w:w="0" w:type="auto"/>
            <w:vAlign w:val="center"/>
            <w:hideMark/>
          </w:tcPr>
          <w:p w14:paraId="2AC4A289" w14:textId="77777777" w:rsidR="0069698D" w:rsidRPr="00416C11" w:rsidRDefault="0069698D" w:rsidP="0069698D">
            <w:pPr>
              <w:rPr>
                <w:b w:val="0"/>
                <w:bCs w:val="0"/>
                <w:sz w:val="22"/>
                <w:szCs w:val="22"/>
              </w:rPr>
            </w:pPr>
            <w:r w:rsidRPr="00416C11">
              <w:rPr>
                <w:b w:val="0"/>
                <w:bCs w:val="0"/>
                <w:sz w:val="22"/>
                <w:szCs w:val="22"/>
              </w:rPr>
              <w:t>Gorban, I. (2005) Agan Acetochlor/Atrazine 420/210 SE: Product Properties. Project Number: 90007687, 0008A03/G. Unpublished study prepared by Makhteshim-Agan Of North America Inc. 127 p.</w:t>
            </w:r>
          </w:p>
        </w:tc>
      </w:tr>
      <w:tr w:rsidR="0069698D" w:rsidRPr="00416C11" w14:paraId="3250818E" w14:textId="77777777" w:rsidTr="0069698D">
        <w:trPr>
          <w:tblCellSpacing w:w="0" w:type="dxa"/>
        </w:trPr>
        <w:tc>
          <w:tcPr>
            <w:tcW w:w="0" w:type="auto"/>
            <w:hideMark/>
          </w:tcPr>
          <w:p w14:paraId="06A7F85E" w14:textId="77777777" w:rsidR="0069698D" w:rsidRPr="00416C11" w:rsidRDefault="0069698D" w:rsidP="0069698D">
            <w:pPr>
              <w:rPr>
                <w:b w:val="0"/>
                <w:bCs w:val="0"/>
                <w:sz w:val="22"/>
                <w:szCs w:val="22"/>
              </w:rPr>
            </w:pPr>
            <w:r w:rsidRPr="00416C11">
              <w:rPr>
                <w:b w:val="0"/>
                <w:bCs w:val="0"/>
                <w:sz w:val="22"/>
                <w:szCs w:val="22"/>
              </w:rPr>
              <w:t>46501702</w:t>
            </w:r>
          </w:p>
        </w:tc>
        <w:tc>
          <w:tcPr>
            <w:tcW w:w="0" w:type="auto"/>
            <w:vAlign w:val="center"/>
            <w:hideMark/>
          </w:tcPr>
          <w:p w14:paraId="74EFE5D1" w14:textId="77777777" w:rsidR="0069698D" w:rsidRPr="00416C11" w:rsidRDefault="0069698D" w:rsidP="0069698D">
            <w:pPr>
              <w:rPr>
                <w:b w:val="0"/>
                <w:bCs w:val="0"/>
                <w:sz w:val="22"/>
                <w:szCs w:val="22"/>
              </w:rPr>
            </w:pPr>
            <w:r w:rsidRPr="00416C11">
              <w:rPr>
                <w:b w:val="0"/>
                <w:bCs w:val="0"/>
                <w:sz w:val="22"/>
                <w:szCs w:val="22"/>
              </w:rPr>
              <w:t>Walters, D. (2005) Product Specific Chemistry: St. Augustine Weed Control Plus Fertilizer. Project Number: AND/0561. Unpublished study prepared by The Andersons Lawn Fertilizer Division, Inc. 12 p.</w:t>
            </w:r>
          </w:p>
        </w:tc>
      </w:tr>
      <w:tr w:rsidR="0069698D" w:rsidRPr="00416C11" w14:paraId="6FAED2C4" w14:textId="77777777" w:rsidTr="0069698D">
        <w:trPr>
          <w:tblCellSpacing w:w="0" w:type="dxa"/>
        </w:trPr>
        <w:tc>
          <w:tcPr>
            <w:tcW w:w="0" w:type="auto"/>
            <w:hideMark/>
          </w:tcPr>
          <w:p w14:paraId="5586FD86" w14:textId="77777777" w:rsidR="0069698D" w:rsidRPr="00416C11" w:rsidRDefault="0069698D" w:rsidP="0069698D">
            <w:pPr>
              <w:rPr>
                <w:b w:val="0"/>
                <w:bCs w:val="0"/>
                <w:sz w:val="22"/>
                <w:szCs w:val="22"/>
              </w:rPr>
            </w:pPr>
            <w:r w:rsidRPr="00416C11">
              <w:rPr>
                <w:b w:val="0"/>
                <w:bCs w:val="0"/>
                <w:sz w:val="22"/>
                <w:szCs w:val="22"/>
              </w:rPr>
              <w:t>46520002</w:t>
            </w:r>
          </w:p>
        </w:tc>
        <w:tc>
          <w:tcPr>
            <w:tcW w:w="0" w:type="auto"/>
            <w:vAlign w:val="center"/>
            <w:hideMark/>
          </w:tcPr>
          <w:p w14:paraId="36B8EED3" w14:textId="77777777" w:rsidR="0069698D" w:rsidRPr="00416C11" w:rsidRDefault="0069698D" w:rsidP="0069698D">
            <w:pPr>
              <w:rPr>
                <w:b w:val="0"/>
                <w:bCs w:val="0"/>
                <w:sz w:val="22"/>
                <w:szCs w:val="22"/>
              </w:rPr>
            </w:pPr>
            <w:r w:rsidRPr="00416C11">
              <w:rPr>
                <w:b w:val="0"/>
                <w:bCs w:val="0"/>
                <w:sz w:val="22"/>
                <w:szCs w:val="22"/>
              </w:rPr>
              <w:t>Moyer, J. (2005) OPPTS Product Properties Test Guidelines: Product Identity and Composition, Description of Materials Used to Produce the Product, Description of Formulation Process, Discussion of Formation of Impurities, Certified Limits, and Enforcement Analytical Method for Acetochlor 4.3 + ATZ 1.7 End-Use Product. Project Number: ALB2005/04. Unpublished study prepared by Albaugh, Inc. 71 p.</w:t>
            </w:r>
          </w:p>
        </w:tc>
      </w:tr>
      <w:tr w:rsidR="0069698D" w:rsidRPr="00416C11" w14:paraId="64786909" w14:textId="77777777" w:rsidTr="0069698D">
        <w:trPr>
          <w:tblCellSpacing w:w="0" w:type="dxa"/>
        </w:trPr>
        <w:tc>
          <w:tcPr>
            <w:tcW w:w="0" w:type="auto"/>
            <w:hideMark/>
          </w:tcPr>
          <w:p w14:paraId="20D8994C" w14:textId="77777777" w:rsidR="0069698D" w:rsidRPr="00416C11" w:rsidRDefault="0069698D" w:rsidP="0069698D">
            <w:pPr>
              <w:rPr>
                <w:b w:val="0"/>
                <w:bCs w:val="0"/>
                <w:sz w:val="22"/>
                <w:szCs w:val="22"/>
              </w:rPr>
            </w:pPr>
            <w:r w:rsidRPr="00416C11">
              <w:rPr>
                <w:b w:val="0"/>
                <w:bCs w:val="0"/>
                <w:sz w:val="22"/>
                <w:szCs w:val="22"/>
              </w:rPr>
              <w:lastRenderedPageBreak/>
              <w:t>46521501</w:t>
            </w:r>
          </w:p>
        </w:tc>
        <w:tc>
          <w:tcPr>
            <w:tcW w:w="0" w:type="auto"/>
            <w:vAlign w:val="center"/>
            <w:hideMark/>
          </w:tcPr>
          <w:p w14:paraId="307DC842" w14:textId="77777777" w:rsidR="0069698D" w:rsidRPr="00416C11" w:rsidRDefault="0069698D" w:rsidP="0069698D">
            <w:pPr>
              <w:rPr>
                <w:b w:val="0"/>
                <w:bCs w:val="0"/>
                <w:sz w:val="22"/>
                <w:szCs w:val="22"/>
              </w:rPr>
            </w:pPr>
            <w:r w:rsidRPr="00416C11">
              <w:rPr>
                <w:b w:val="0"/>
                <w:bCs w:val="0"/>
                <w:sz w:val="22"/>
                <w:szCs w:val="22"/>
              </w:rPr>
              <w:t>Gorban, I. (2005) Agan Emtolachlor/Atrazine 2.7/2.8 SE: Product Properties. Project Number: 90007670. Unpublished study prepared by Makheteshim-Agan of North America, Inc. 139 p.</w:t>
            </w:r>
          </w:p>
        </w:tc>
      </w:tr>
      <w:tr w:rsidR="0069698D" w:rsidRPr="00416C11" w14:paraId="2126F967" w14:textId="77777777" w:rsidTr="0069698D">
        <w:trPr>
          <w:tblCellSpacing w:w="0" w:type="dxa"/>
        </w:trPr>
        <w:tc>
          <w:tcPr>
            <w:tcW w:w="0" w:type="auto"/>
            <w:hideMark/>
          </w:tcPr>
          <w:p w14:paraId="7A626F09" w14:textId="77777777" w:rsidR="0069698D" w:rsidRPr="00416C11" w:rsidRDefault="0069698D" w:rsidP="0069698D">
            <w:pPr>
              <w:rPr>
                <w:b w:val="0"/>
                <w:bCs w:val="0"/>
                <w:sz w:val="22"/>
                <w:szCs w:val="22"/>
              </w:rPr>
            </w:pPr>
            <w:r w:rsidRPr="00416C11">
              <w:rPr>
                <w:b w:val="0"/>
                <w:bCs w:val="0"/>
                <w:sz w:val="22"/>
                <w:szCs w:val="22"/>
              </w:rPr>
              <w:t>46524801</w:t>
            </w:r>
          </w:p>
        </w:tc>
        <w:tc>
          <w:tcPr>
            <w:tcW w:w="0" w:type="auto"/>
            <w:vAlign w:val="center"/>
            <w:hideMark/>
          </w:tcPr>
          <w:p w14:paraId="2D4A9445" w14:textId="77777777" w:rsidR="0069698D" w:rsidRPr="00416C11" w:rsidRDefault="0069698D" w:rsidP="0069698D">
            <w:pPr>
              <w:rPr>
                <w:b w:val="0"/>
                <w:bCs w:val="0"/>
                <w:sz w:val="22"/>
                <w:szCs w:val="22"/>
              </w:rPr>
            </w:pPr>
            <w:r w:rsidRPr="00416C11">
              <w:rPr>
                <w:b w:val="0"/>
                <w:bCs w:val="0"/>
                <w:sz w:val="22"/>
                <w:szCs w:val="22"/>
              </w:rPr>
              <w:t>Cobb, J. (2002) Group A - Product Identity, Composition, and Analysis and Group B - Physical/Chemical Properties for GF-878, and SE Formulation Containing Acetochlor and Atrazine. Project Number: NAFST554, DAS/AM/01/039, 01017/DA. Unpublished study prepared by Dow AgroSciences LLC. 189 p.</w:t>
            </w:r>
          </w:p>
        </w:tc>
      </w:tr>
      <w:tr w:rsidR="0069698D" w:rsidRPr="00416C11" w14:paraId="6C60105F" w14:textId="77777777" w:rsidTr="0069698D">
        <w:trPr>
          <w:tblCellSpacing w:w="0" w:type="dxa"/>
        </w:trPr>
        <w:tc>
          <w:tcPr>
            <w:tcW w:w="0" w:type="auto"/>
            <w:hideMark/>
          </w:tcPr>
          <w:p w14:paraId="6F3AB231" w14:textId="77777777" w:rsidR="0069698D" w:rsidRPr="00416C11" w:rsidRDefault="0069698D" w:rsidP="0069698D">
            <w:pPr>
              <w:rPr>
                <w:b w:val="0"/>
                <w:bCs w:val="0"/>
                <w:sz w:val="22"/>
                <w:szCs w:val="22"/>
              </w:rPr>
            </w:pPr>
            <w:r w:rsidRPr="00416C11">
              <w:rPr>
                <w:b w:val="0"/>
                <w:bCs w:val="0"/>
                <w:sz w:val="22"/>
                <w:szCs w:val="22"/>
              </w:rPr>
              <w:t>46531802</w:t>
            </w:r>
          </w:p>
        </w:tc>
        <w:tc>
          <w:tcPr>
            <w:tcW w:w="0" w:type="auto"/>
            <w:vAlign w:val="center"/>
            <w:hideMark/>
          </w:tcPr>
          <w:p w14:paraId="39D2F078" w14:textId="77777777" w:rsidR="0069698D" w:rsidRPr="00416C11" w:rsidRDefault="0069698D" w:rsidP="0069698D">
            <w:pPr>
              <w:rPr>
                <w:b w:val="0"/>
                <w:bCs w:val="0"/>
                <w:sz w:val="22"/>
                <w:szCs w:val="22"/>
              </w:rPr>
            </w:pPr>
            <w:r w:rsidRPr="00416C11">
              <w:rPr>
                <w:b w:val="0"/>
                <w:bCs w:val="0"/>
                <w:sz w:val="22"/>
                <w:szCs w:val="22"/>
              </w:rPr>
              <w:t>Moyer, J. (2005) OPPTS Product Properties Guidelines: Product Identity and Composition, Description of Materials Used to Produce the Product, Description of Formulation Process, Discussion of Formation of Impurities, Certified Limits, and Enforcement Analytical Method for Acetochlor 3.1 + ATZ 2.5 End-Use Product. Project Number: ALB2005/05. Unpublished study prepared by Albaugh, Inc. 68 p.</w:t>
            </w:r>
          </w:p>
        </w:tc>
      </w:tr>
      <w:tr w:rsidR="0069698D" w:rsidRPr="00416C11" w14:paraId="084ECC60" w14:textId="77777777" w:rsidTr="0069698D">
        <w:trPr>
          <w:tblCellSpacing w:w="0" w:type="dxa"/>
        </w:trPr>
        <w:tc>
          <w:tcPr>
            <w:tcW w:w="0" w:type="auto"/>
            <w:hideMark/>
          </w:tcPr>
          <w:p w14:paraId="3C60F21D"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6E35280F"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1AAB2A6C" w14:textId="77777777" w:rsidTr="0069698D">
        <w:trPr>
          <w:tblCellSpacing w:w="0" w:type="dxa"/>
        </w:trPr>
        <w:tc>
          <w:tcPr>
            <w:tcW w:w="0" w:type="auto"/>
            <w:hideMark/>
          </w:tcPr>
          <w:p w14:paraId="52033B57" w14:textId="77777777" w:rsidR="0069698D" w:rsidRPr="00416C11" w:rsidRDefault="0069698D" w:rsidP="0069698D">
            <w:pPr>
              <w:rPr>
                <w:b w:val="0"/>
                <w:bCs w:val="0"/>
                <w:sz w:val="22"/>
                <w:szCs w:val="22"/>
              </w:rPr>
            </w:pPr>
            <w:r w:rsidRPr="00416C11">
              <w:rPr>
                <w:b w:val="0"/>
                <w:bCs w:val="0"/>
                <w:sz w:val="22"/>
                <w:szCs w:val="22"/>
              </w:rPr>
              <w:t>46539001</w:t>
            </w:r>
          </w:p>
        </w:tc>
        <w:tc>
          <w:tcPr>
            <w:tcW w:w="0" w:type="auto"/>
            <w:vAlign w:val="center"/>
            <w:hideMark/>
          </w:tcPr>
          <w:p w14:paraId="610868D9" w14:textId="77777777" w:rsidR="0069698D" w:rsidRPr="00416C11" w:rsidRDefault="0069698D" w:rsidP="0069698D">
            <w:pPr>
              <w:rPr>
                <w:b w:val="0"/>
                <w:bCs w:val="0"/>
                <w:sz w:val="22"/>
                <w:szCs w:val="22"/>
              </w:rPr>
            </w:pPr>
            <w:r w:rsidRPr="00416C11">
              <w:rPr>
                <w:b w:val="0"/>
                <w:bCs w:val="0"/>
                <w:sz w:val="22"/>
                <w:szCs w:val="22"/>
              </w:rPr>
              <w:t>Hipps, A. (2005) Manufacturing Process Description and Supporting Data for Atrazine Wet Paste Manufacturing Use Product (G30027L). Project Number: PC/05/011. Unpublished study prepared by Syngenta Crop Protection, Inc. 43 p.</w:t>
            </w:r>
          </w:p>
        </w:tc>
      </w:tr>
      <w:tr w:rsidR="0069698D" w:rsidRPr="00416C11" w14:paraId="2667071A" w14:textId="77777777" w:rsidTr="0069698D">
        <w:trPr>
          <w:tblCellSpacing w:w="0" w:type="dxa"/>
        </w:trPr>
        <w:tc>
          <w:tcPr>
            <w:tcW w:w="0" w:type="auto"/>
            <w:hideMark/>
          </w:tcPr>
          <w:p w14:paraId="33871FB1" w14:textId="77777777" w:rsidR="0069698D" w:rsidRPr="00416C11" w:rsidRDefault="0069698D" w:rsidP="0069698D">
            <w:pPr>
              <w:rPr>
                <w:b w:val="0"/>
                <w:bCs w:val="0"/>
                <w:sz w:val="22"/>
                <w:szCs w:val="22"/>
              </w:rPr>
            </w:pPr>
            <w:r w:rsidRPr="00416C11">
              <w:rPr>
                <w:b w:val="0"/>
                <w:bCs w:val="0"/>
                <w:sz w:val="22"/>
                <w:szCs w:val="22"/>
              </w:rPr>
              <w:t>46539003</w:t>
            </w:r>
          </w:p>
        </w:tc>
        <w:tc>
          <w:tcPr>
            <w:tcW w:w="0" w:type="auto"/>
            <w:vAlign w:val="center"/>
            <w:hideMark/>
          </w:tcPr>
          <w:p w14:paraId="61D79474" w14:textId="77777777" w:rsidR="0069698D" w:rsidRPr="00416C11" w:rsidRDefault="0069698D" w:rsidP="0069698D">
            <w:pPr>
              <w:rPr>
                <w:b w:val="0"/>
                <w:bCs w:val="0"/>
                <w:sz w:val="22"/>
                <w:szCs w:val="22"/>
              </w:rPr>
            </w:pPr>
            <w:r w:rsidRPr="00416C11">
              <w:rPr>
                <w:b w:val="0"/>
                <w:bCs w:val="0"/>
                <w:sz w:val="22"/>
                <w:szCs w:val="22"/>
              </w:rPr>
              <w:t>Hipps, A. (2005) Manufacturing Process Description and Supporting Data for Atrazine Base Mix Manufacturing Use Product (A9581A). Project Number: PC/05/013. Unpublished study prepared by Syngenta Crop Protection, Inc. 217 p.</w:t>
            </w:r>
          </w:p>
        </w:tc>
      </w:tr>
      <w:tr w:rsidR="0069698D" w:rsidRPr="00416C11" w14:paraId="075F16C5" w14:textId="77777777" w:rsidTr="0069698D">
        <w:trPr>
          <w:tblCellSpacing w:w="0" w:type="dxa"/>
        </w:trPr>
        <w:tc>
          <w:tcPr>
            <w:tcW w:w="0" w:type="auto"/>
            <w:hideMark/>
          </w:tcPr>
          <w:p w14:paraId="59882591" w14:textId="77777777" w:rsidR="0069698D" w:rsidRPr="00416C11" w:rsidRDefault="0069698D" w:rsidP="0069698D">
            <w:pPr>
              <w:rPr>
                <w:b w:val="0"/>
                <w:bCs w:val="0"/>
                <w:sz w:val="22"/>
                <w:szCs w:val="22"/>
              </w:rPr>
            </w:pPr>
            <w:r w:rsidRPr="00416C11">
              <w:rPr>
                <w:b w:val="0"/>
                <w:bCs w:val="0"/>
                <w:sz w:val="22"/>
                <w:szCs w:val="22"/>
              </w:rPr>
              <w:t>46576901</w:t>
            </w:r>
          </w:p>
        </w:tc>
        <w:tc>
          <w:tcPr>
            <w:tcW w:w="0" w:type="auto"/>
            <w:vAlign w:val="center"/>
            <w:hideMark/>
          </w:tcPr>
          <w:p w14:paraId="5716238F" w14:textId="77777777" w:rsidR="0069698D" w:rsidRPr="00416C11" w:rsidRDefault="0069698D" w:rsidP="0069698D">
            <w:pPr>
              <w:rPr>
                <w:b w:val="0"/>
                <w:bCs w:val="0"/>
                <w:sz w:val="22"/>
                <w:szCs w:val="22"/>
              </w:rPr>
            </w:pPr>
            <w:r w:rsidRPr="00416C11">
              <w:rPr>
                <w:b w:val="0"/>
                <w:bCs w:val="0"/>
                <w:sz w:val="22"/>
                <w:szCs w:val="22"/>
              </w:rPr>
              <w:t>Jackson, M. (2005) Product Properties Data (OPPTS Series 830 - Group A) on Ferti-lome St. Augustine Weed and Feed. Project Number: VPG/7401/336/01. Unpublished study prepared by Brazos Associates, Inc. 25 p.</w:t>
            </w:r>
          </w:p>
        </w:tc>
      </w:tr>
      <w:tr w:rsidR="0069698D" w:rsidRPr="00416C11" w14:paraId="49F8466E" w14:textId="77777777" w:rsidTr="0069698D">
        <w:trPr>
          <w:tblCellSpacing w:w="0" w:type="dxa"/>
        </w:trPr>
        <w:tc>
          <w:tcPr>
            <w:tcW w:w="0" w:type="auto"/>
            <w:hideMark/>
          </w:tcPr>
          <w:p w14:paraId="65F933AB" w14:textId="77777777" w:rsidR="0069698D" w:rsidRPr="00416C11" w:rsidRDefault="0069698D" w:rsidP="0069698D">
            <w:pPr>
              <w:rPr>
                <w:b w:val="0"/>
                <w:bCs w:val="0"/>
                <w:sz w:val="22"/>
                <w:szCs w:val="22"/>
              </w:rPr>
            </w:pPr>
            <w:r w:rsidRPr="00416C11">
              <w:rPr>
                <w:b w:val="0"/>
                <w:bCs w:val="0"/>
                <w:sz w:val="22"/>
                <w:szCs w:val="22"/>
              </w:rPr>
              <w:t>46579701</w:t>
            </w:r>
          </w:p>
        </w:tc>
        <w:tc>
          <w:tcPr>
            <w:tcW w:w="0" w:type="auto"/>
            <w:vAlign w:val="center"/>
            <w:hideMark/>
          </w:tcPr>
          <w:p w14:paraId="2440187D" w14:textId="77777777" w:rsidR="0069698D" w:rsidRPr="00416C11" w:rsidRDefault="0069698D" w:rsidP="0069698D">
            <w:pPr>
              <w:rPr>
                <w:b w:val="0"/>
                <w:bCs w:val="0"/>
                <w:sz w:val="22"/>
                <w:szCs w:val="22"/>
              </w:rPr>
            </w:pPr>
            <w:r w:rsidRPr="00416C11">
              <w:rPr>
                <w:b w:val="0"/>
                <w:bCs w:val="0"/>
                <w:sz w:val="22"/>
                <w:szCs w:val="22"/>
              </w:rPr>
              <w:t>Haage, G. (2005) Product Chemistry: Atrazine 4L. Unpublished study prepared by Loveland Products, Inc. 13 p.</w:t>
            </w:r>
          </w:p>
        </w:tc>
      </w:tr>
      <w:tr w:rsidR="0069698D" w:rsidRPr="00416C11" w14:paraId="44003B66" w14:textId="77777777" w:rsidTr="0069698D">
        <w:trPr>
          <w:tblCellSpacing w:w="0" w:type="dxa"/>
        </w:trPr>
        <w:tc>
          <w:tcPr>
            <w:tcW w:w="0" w:type="auto"/>
            <w:hideMark/>
          </w:tcPr>
          <w:p w14:paraId="54B2CDB1" w14:textId="77777777" w:rsidR="0069698D" w:rsidRPr="00416C11" w:rsidRDefault="0069698D" w:rsidP="0069698D">
            <w:pPr>
              <w:rPr>
                <w:b w:val="0"/>
                <w:bCs w:val="0"/>
                <w:sz w:val="22"/>
                <w:szCs w:val="22"/>
              </w:rPr>
            </w:pPr>
            <w:r w:rsidRPr="00416C11">
              <w:rPr>
                <w:b w:val="0"/>
                <w:bCs w:val="0"/>
                <w:sz w:val="22"/>
                <w:szCs w:val="22"/>
              </w:rPr>
              <w:t>46814401</w:t>
            </w:r>
          </w:p>
        </w:tc>
        <w:tc>
          <w:tcPr>
            <w:tcW w:w="0" w:type="auto"/>
            <w:vAlign w:val="center"/>
            <w:hideMark/>
          </w:tcPr>
          <w:p w14:paraId="6A89D012" w14:textId="77777777" w:rsidR="0069698D" w:rsidRPr="00416C11" w:rsidRDefault="0069698D" w:rsidP="0069698D">
            <w:pPr>
              <w:rPr>
                <w:b w:val="0"/>
                <w:bCs w:val="0"/>
                <w:sz w:val="22"/>
                <w:szCs w:val="22"/>
              </w:rPr>
            </w:pPr>
            <w:r w:rsidRPr="00416C11">
              <w:rPr>
                <w:b w:val="0"/>
                <w:bCs w:val="0"/>
                <w:sz w:val="22"/>
                <w:szCs w:val="22"/>
              </w:rPr>
              <w:t>Volgas, G. (2006) Product Analysis Data According to the OPPTS Test Guidelines: 0.5% Atrazine on Fertilizer. Unpublished study prepared by Helena Chemical Co. 109 p.</w:t>
            </w:r>
          </w:p>
        </w:tc>
      </w:tr>
      <w:tr w:rsidR="0069698D" w:rsidRPr="00416C11" w14:paraId="05B64572" w14:textId="77777777" w:rsidTr="0069698D">
        <w:trPr>
          <w:tblCellSpacing w:w="0" w:type="dxa"/>
        </w:trPr>
        <w:tc>
          <w:tcPr>
            <w:tcW w:w="0" w:type="auto"/>
            <w:hideMark/>
          </w:tcPr>
          <w:p w14:paraId="57F3915E" w14:textId="77777777" w:rsidR="0069698D" w:rsidRPr="00416C11" w:rsidRDefault="0069698D" w:rsidP="0069698D">
            <w:pPr>
              <w:rPr>
                <w:b w:val="0"/>
                <w:bCs w:val="0"/>
                <w:sz w:val="22"/>
                <w:szCs w:val="22"/>
              </w:rPr>
            </w:pPr>
            <w:r w:rsidRPr="00416C11">
              <w:rPr>
                <w:b w:val="0"/>
                <w:bCs w:val="0"/>
                <w:sz w:val="22"/>
                <w:szCs w:val="22"/>
              </w:rPr>
              <w:t>47581902</w:t>
            </w:r>
          </w:p>
        </w:tc>
        <w:tc>
          <w:tcPr>
            <w:tcW w:w="0" w:type="auto"/>
            <w:vAlign w:val="center"/>
            <w:hideMark/>
          </w:tcPr>
          <w:p w14:paraId="361CB0C5" w14:textId="77777777" w:rsidR="0069698D" w:rsidRPr="00416C11" w:rsidRDefault="0069698D" w:rsidP="0069698D">
            <w:pPr>
              <w:rPr>
                <w:b w:val="0"/>
                <w:bCs w:val="0"/>
                <w:sz w:val="22"/>
                <w:szCs w:val="22"/>
              </w:rPr>
            </w:pPr>
            <w:r w:rsidRPr="00416C11">
              <w:rPr>
                <w:b w:val="0"/>
                <w:bCs w:val="0"/>
                <w:sz w:val="22"/>
                <w:szCs w:val="22"/>
              </w:rPr>
              <w:t>Herrington, C. (2008) Product Specific Chemistry for Southern Fertilizer with Weed and Insect Control. Project Number: SS/162A. Unpublished study prepared by The Scotts Company. 9 p.</w:t>
            </w:r>
          </w:p>
        </w:tc>
      </w:tr>
      <w:tr w:rsidR="0069698D" w:rsidRPr="00416C11" w14:paraId="7CD85DA9" w14:textId="77777777" w:rsidTr="0069698D">
        <w:trPr>
          <w:tblCellSpacing w:w="0" w:type="dxa"/>
        </w:trPr>
        <w:tc>
          <w:tcPr>
            <w:tcW w:w="0" w:type="auto"/>
            <w:hideMark/>
          </w:tcPr>
          <w:p w14:paraId="3C92CBA7" w14:textId="77777777" w:rsidR="0069698D" w:rsidRPr="00416C11" w:rsidRDefault="0069698D" w:rsidP="0069698D">
            <w:pPr>
              <w:rPr>
                <w:b w:val="0"/>
                <w:bCs w:val="0"/>
                <w:sz w:val="22"/>
                <w:szCs w:val="22"/>
              </w:rPr>
            </w:pPr>
            <w:r w:rsidRPr="00416C11">
              <w:rPr>
                <w:b w:val="0"/>
                <w:bCs w:val="0"/>
                <w:sz w:val="22"/>
                <w:szCs w:val="22"/>
              </w:rPr>
              <w:t>47626001</w:t>
            </w:r>
          </w:p>
        </w:tc>
        <w:tc>
          <w:tcPr>
            <w:tcW w:w="0" w:type="auto"/>
            <w:vAlign w:val="center"/>
            <w:hideMark/>
          </w:tcPr>
          <w:p w14:paraId="669BAA12" w14:textId="77777777" w:rsidR="0069698D" w:rsidRPr="00416C11" w:rsidRDefault="0069698D" w:rsidP="0069698D">
            <w:pPr>
              <w:rPr>
                <w:b w:val="0"/>
                <w:bCs w:val="0"/>
                <w:sz w:val="22"/>
                <w:szCs w:val="22"/>
              </w:rPr>
            </w:pPr>
            <w:r w:rsidRPr="00416C11">
              <w:rPr>
                <w:b w:val="0"/>
                <w:bCs w:val="0"/>
                <w:sz w:val="22"/>
                <w:szCs w:val="22"/>
              </w:rPr>
              <w:t>Gorban, I. (2008) Product Identity and Composition, Description of the Materials Used, Description of the Production Process, Discussion of the Formation of Impurities, and Certified Limits for Atrazine Technical. Project Number: AC/200803. Unpublished study prepared by Agan Chemical Manufacturers, Ltd. 75 p.</w:t>
            </w:r>
          </w:p>
        </w:tc>
      </w:tr>
      <w:tr w:rsidR="0069698D" w:rsidRPr="00416C11" w14:paraId="0A6B349B" w14:textId="77777777" w:rsidTr="0069698D">
        <w:trPr>
          <w:tblCellSpacing w:w="0" w:type="dxa"/>
        </w:trPr>
        <w:tc>
          <w:tcPr>
            <w:tcW w:w="0" w:type="auto"/>
            <w:hideMark/>
          </w:tcPr>
          <w:p w14:paraId="138E1688" w14:textId="77777777" w:rsidR="0069698D" w:rsidRPr="00416C11" w:rsidRDefault="0069698D" w:rsidP="0069698D">
            <w:pPr>
              <w:rPr>
                <w:b w:val="0"/>
                <w:bCs w:val="0"/>
                <w:sz w:val="22"/>
                <w:szCs w:val="22"/>
              </w:rPr>
            </w:pPr>
            <w:r w:rsidRPr="00416C11">
              <w:rPr>
                <w:b w:val="0"/>
                <w:bCs w:val="0"/>
                <w:sz w:val="22"/>
                <w:szCs w:val="22"/>
              </w:rPr>
              <w:t>47673401</w:t>
            </w:r>
          </w:p>
        </w:tc>
        <w:tc>
          <w:tcPr>
            <w:tcW w:w="0" w:type="auto"/>
            <w:vAlign w:val="center"/>
            <w:hideMark/>
          </w:tcPr>
          <w:p w14:paraId="4D0315E1" w14:textId="77777777" w:rsidR="0069698D" w:rsidRPr="00416C11" w:rsidRDefault="0069698D" w:rsidP="0069698D">
            <w:pPr>
              <w:rPr>
                <w:b w:val="0"/>
                <w:bCs w:val="0"/>
                <w:sz w:val="22"/>
                <w:szCs w:val="22"/>
              </w:rPr>
            </w:pPr>
            <w:r w:rsidRPr="00416C11">
              <w:rPr>
                <w:b w:val="0"/>
                <w:bCs w:val="0"/>
                <w:sz w:val="22"/>
                <w:szCs w:val="22"/>
              </w:rPr>
              <w:t>Hipps, A. (2009) Atrazine Technical (G30027) - Manufacturing Process Description and Supporting Data for Atrazine Produced in Zhejiang Changxing, China. Project Number: PC/09/010. Unpublished study prepared by Syngenta Crop Protection, Inc. 201 p.</w:t>
            </w:r>
          </w:p>
        </w:tc>
      </w:tr>
      <w:tr w:rsidR="0069698D" w:rsidRPr="00416C11" w14:paraId="42D14DF7" w14:textId="77777777" w:rsidTr="0069698D">
        <w:trPr>
          <w:tblCellSpacing w:w="0" w:type="dxa"/>
        </w:trPr>
        <w:tc>
          <w:tcPr>
            <w:tcW w:w="0" w:type="auto"/>
            <w:hideMark/>
          </w:tcPr>
          <w:p w14:paraId="4DCDC5F2" w14:textId="77777777" w:rsidR="0069698D" w:rsidRPr="00416C11" w:rsidRDefault="0069698D" w:rsidP="0069698D">
            <w:pPr>
              <w:rPr>
                <w:b w:val="0"/>
                <w:bCs w:val="0"/>
                <w:sz w:val="22"/>
                <w:szCs w:val="22"/>
              </w:rPr>
            </w:pPr>
            <w:r w:rsidRPr="00416C11">
              <w:rPr>
                <w:b w:val="0"/>
                <w:bCs w:val="0"/>
                <w:sz w:val="22"/>
                <w:szCs w:val="22"/>
              </w:rPr>
              <w:lastRenderedPageBreak/>
              <w:t>47727401</w:t>
            </w:r>
          </w:p>
        </w:tc>
        <w:tc>
          <w:tcPr>
            <w:tcW w:w="0" w:type="auto"/>
            <w:vAlign w:val="center"/>
            <w:hideMark/>
          </w:tcPr>
          <w:p w14:paraId="6A2FB21F"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(A17227A)-Manufacturing Process Description and Supporting Data: PC Volume. Project Number: PC/09/030, SF/40/2, T008908/08. Unpublished study prepared by Syngenta Crop Protection, Inc. 235 p.</w:t>
            </w:r>
          </w:p>
        </w:tc>
      </w:tr>
      <w:tr w:rsidR="0069698D" w:rsidRPr="00416C11" w14:paraId="7B777CF1" w14:textId="77777777" w:rsidTr="0069698D">
        <w:trPr>
          <w:tblCellSpacing w:w="0" w:type="dxa"/>
        </w:trPr>
        <w:tc>
          <w:tcPr>
            <w:tcW w:w="0" w:type="auto"/>
            <w:hideMark/>
          </w:tcPr>
          <w:p w14:paraId="72A8DC7C" w14:textId="77777777" w:rsidR="0069698D" w:rsidRPr="00416C11" w:rsidRDefault="0069698D" w:rsidP="0069698D">
            <w:pPr>
              <w:rPr>
                <w:b w:val="0"/>
                <w:bCs w:val="0"/>
                <w:sz w:val="22"/>
                <w:szCs w:val="22"/>
              </w:rPr>
            </w:pPr>
            <w:r w:rsidRPr="00416C11">
              <w:rPr>
                <w:b w:val="0"/>
                <w:bCs w:val="0"/>
                <w:sz w:val="22"/>
                <w:szCs w:val="22"/>
              </w:rPr>
              <w:t>47788901</w:t>
            </w:r>
          </w:p>
        </w:tc>
        <w:tc>
          <w:tcPr>
            <w:tcW w:w="0" w:type="auto"/>
            <w:vAlign w:val="center"/>
            <w:hideMark/>
          </w:tcPr>
          <w:p w14:paraId="531F867E"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 - Manufacturing Process Description and Supporting Data: PC Volume. Project Number: PC/09/038. Unpublished study prepared by Syngenta Crop Protection. 220 p.</w:t>
            </w:r>
          </w:p>
        </w:tc>
      </w:tr>
      <w:tr w:rsidR="0069698D" w:rsidRPr="00416C11" w14:paraId="4554C7FB" w14:textId="77777777" w:rsidTr="0069698D">
        <w:trPr>
          <w:tblCellSpacing w:w="0" w:type="dxa"/>
        </w:trPr>
        <w:tc>
          <w:tcPr>
            <w:tcW w:w="0" w:type="auto"/>
            <w:hideMark/>
          </w:tcPr>
          <w:p w14:paraId="32011C58" w14:textId="77777777" w:rsidR="0069698D" w:rsidRPr="00416C11" w:rsidRDefault="0069698D" w:rsidP="0069698D">
            <w:pPr>
              <w:rPr>
                <w:b w:val="0"/>
                <w:bCs w:val="0"/>
                <w:sz w:val="22"/>
                <w:szCs w:val="22"/>
              </w:rPr>
            </w:pPr>
            <w:r w:rsidRPr="00416C11">
              <w:rPr>
                <w:b w:val="0"/>
                <w:bCs w:val="0"/>
                <w:sz w:val="22"/>
                <w:szCs w:val="22"/>
              </w:rPr>
              <w:t>47837501</w:t>
            </w:r>
          </w:p>
        </w:tc>
        <w:tc>
          <w:tcPr>
            <w:tcW w:w="0" w:type="auto"/>
            <w:vAlign w:val="center"/>
            <w:hideMark/>
          </w:tcPr>
          <w:p w14:paraId="6FA919EF" w14:textId="77777777" w:rsidR="0069698D" w:rsidRPr="00416C11" w:rsidRDefault="0069698D" w:rsidP="0069698D">
            <w:pPr>
              <w:rPr>
                <w:b w:val="0"/>
                <w:bCs w:val="0"/>
                <w:sz w:val="22"/>
                <w:szCs w:val="22"/>
              </w:rPr>
            </w:pPr>
            <w:r w:rsidRPr="00416C11">
              <w:rPr>
                <w:b w:val="0"/>
                <w:bCs w:val="0"/>
                <w:sz w:val="22"/>
                <w:szCs w:val="22"/>
              </w:rPr>
              <w:t>McLaughlin, J. (2009) Product Identity, Composition and Analysis for Edison South. Project Number: SS/212A, GLP011/00. Unpublished study prepared by The Scotts Company. 13 p.</w:t>
            </w:r>
          </w:p>
        </w:tc>
      </w:tr>
      <w:tr w:rsidR="0069698D" w:rsidRPr="00416C11" w14:paraId="22536436" w14:textId="77777777" w:rsidTr="0069698D">
        <w:trPr>
          <w:tblCellSpacing w:w="0" w:type="dxa"/>
        </w:trPr>
        <w:tc>
          <w:tcPr>
            <w:tcW w:w="0" w:type="auto"/>
            <w:hideMark/>
          </w:tcPr>
          <w:p w14:paraId="6088C039" w14:textId="77777777" w:rsidR="0069698D" w:rsidRPr="00416C11" w:rsidRDefault="0069698D" w:rsidP="0069698D">
            <w:pPr>
              <w:rPr>
                <w:b w:val="0"/>
                <w:bCs w:val="0"/>
                <w:sz w:val="22"/>
                <w:szCs w:val="22"/>
              </w:rPr>
            </w:pPr>
            <w:r w:rsidRPr="00416C11">
              <w:rPr>
                <w:b w:val="0"/>
                <w:bCs w:val="0"/>
                <w:sz w:val="22"/>
                <w:szCs w:val="22"/>
              </w:rPr>
              <w:t>48471701</w:t>
            </w:r>
          </w:p>
        </w:tc>
        <w:tc>
          <w:tcPr>
            <w:tcW w:w="0" w:type="auto"/>
            <w:vAlign w:val="center"/>
            <w:hideMark/>
          </w:tcPr>
          <w:p w14:paraId="794334F4"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Manufacturing Process Description and Supporting Data. Project Number: PC/11/038. Unpublished study prepared by Syngenta Crop Protection, LLC. 202 p.</w:t>
            </w:r>
          </w:p>
        </w:tc>
      </w:tr>
      <w:tr w:rsidR="0069698D" w:rsidRPr="00416C11" w14:paraId="353820B2" w14:textId="77777777" w:rsidTr="0069698D">
        <w:trPr>
          <w:tblCellSpacing w:w="0" w:type="dxa"/>
        </w:trPr>
        <w:tc>
          <w:tcPr>
            <w:tcW w:w="0" w:type="auto"/>
            <w:hideMark/>
          </w:tcPr>
          <w:p w14:paraId="743830EC" w14:textId="77777777" w:rsidR="0069698D" w:rsidRPr="00416C11" w:rsidRDefault="0069698D" w:rsidP="0069698D">
            <w:pPr>
              <w:rPr>
                <w:b w:val="0"/>
                <w:bCs w:val="0"/>
                <w:sz w:val="22"/>
                <w:szCs w:val="22"/>
              </w:rPr>
            </w:pPr>
            <w:r w:rsidRPr="00416C11">
              <w:rPr>
                <w:b w:val="0"/>
                <w:bCs w:val="0"/>
                <w:sz w:val="22"/>
                <w:szCs w:val="22"/>
              </w:rPr>
              <w:t>48473001</w:t>
            </w:r>
          </w:p>
        </w:tc>
        <w:tc>
          <w:tcPr>
            <w:tcW w:w="0" w:type="auto"/>
            <w:vAlign w:val="center"/>
            <w:hideMark/>
          </w:tcPr>
          <w:p w14:paraId="2AB9CE9D" w14:textId="77777777" w:rsidR="0069698D" w:rsidRPr="00416C11" w:rsidRDefault="0069698D" w:rsidP="0069698D">
            <w:pPr>
              <w:rPr>
                <w:b w:val="0"/>
                <w:bCs w:val="0"/>
                <w:sz w:val="22"/>
                <w:szCs w:val="22"/>
              </w:rPr>
            </w:pPr>
            <w:r w:rsidRPr="00416C11">
              <w:rPr>
                <w:b w:val="0"/>
                <w:bCs w:val="0"/>
                <w:sz w:val="22"/>
                <w:szCs w:val="22"/>
              </w:rPr>
              <w:t>Downer, B. (2011) Group A Product Identity and Composition, Description of Materials Used to Produce the Product, Description of Formulation Process, Discussion of Formation of Impurities, Certified Limits and Enforcement Analytical Method for GF-2836 and Alternate Formulation GF-2838, End Use Products Containing Acetochlor, Atrazine, and (Inert Ingredient). Project Number: NAFST/11/205, NAFST/11/205/OCR. Unpublished study prepared by Dow AgroSciences, LLC. 215 p.</w:t>
            </w:r>
          </w:p>
        </w:tc>
      </w:tr>
      <w:tr w:rsidR="0069698D" w:rsidRPr="00416C11" w14:paraId="358891F5" w14:textId="77777777" w:rsidTr="0069698D">
        <w:trPr>
          <w:tblCellSpacing w:w="0" w:type="dxa"/>
        </w:trPr>
        <w:tc>
          <w:tcPr>
            <w:tcW w:w="0" w:type="auto"/>
            <w:hideMark/>
          </w:tcPr>
          <w:p w14:paraId="454B2754" w14:textId="77777777" w:rsidR="0069698D" w:rsidRPr="00416C11" w:rsidRDefault="0069698D" w:rsidP="0069698D">
            <w:pPr>
              <w:rPr>
                <w:b w:val="0"/>
                <w:bCs w:val="0"/>
                <w:sz w:val="22"/>
                <w:szCs w:val="22"/>
              </w:rPr>
            </w:pPr>
            <w:r w:rsidRPr="00416C11">
              <w:rPr>
                <w:b w:val="0"/>
                <w:bCs w:val="0"/>
                <w:sz w:val="22"/>
                <w:szCs w:val="22"/>
              </w:rPr>
              <w:t>48542501</w:t>
            </w:r>
          </w:p>
        </w:tc>
        <w:tc>
          <w:tcPr>
            <w:tcW w:w="0" w:type="auto"/>
            <w:vAlign w:val="center"/>
            <w:hideMark/>
          </w:tcPr>
          <w:p w14:paraId="6F30931C" w14:textId="77777777" w:rsidR="0069698D" w:rsidRPr="00416C11" w:rsidRDefault="0069698D" w:rsidP="0069698D">
            <w:pPr>
              <w:rPr>
                <w:b w:val="0"/>
                <w:bCs w:val="0"/>
                <w:sz w:val="22"/>
                <w:szCs w:val="22"/>
              </w:rPr>
            </w:pPr>
            <w:r w:rsidRPr="00416C11">
              <w:rPr>
                <w:b w:val="0"/>
                <w:bCs w:val="0"/>
                <w:sz w:val="22"/>
                <w:szCs w:val="22"/>
              </w:rPr>
              <w:t>Burley, J. (2011) Manufacturing Process for Stalwart Xtra Lite: (Product Chemistry Group A). Project Number: SA/JWB/11/04. Unpublished study prepared by Sipcam Agro USA, Inc. 11p.</w:t>
            </w:r>
          </w:p>
        </w:tc>
      </w:tr>
      <w:tr w:rsidR="0069698D" w:rsidRPr="00416C11" w14:paraId="3D483667" w14:textId="77777777" w:rsidTr="0069698D">
        <w:trPr>
          <w:tblCellSpacing w:w="0" w:type="dxa"/>
        </w:trPr>
        <w:tc>
          <w:tcPr>
            <w:tcW w:w="0" w:type="auto"/>
            <w:hideMark/>
          </w:tcPr>
          <w:p w14:paraId="53543659" w14:textId="77777777" w:rsidR="0069698D" w:rsidRPr="00416C11" w:rsidRDefault="0069698D" w:rsidP="0069698D">
            <w:pPr>
              <w:rPr>
                <w:b w:val="0"/>
                <w:bCs w:val="0"/>
                <w:sz w:val="22"/>
                <w:szCs w:val="22"/>
              </w:rPr>
            </w:pPr>
            <w:r w:rsidRPr="00416C11">
              <w:rPr>
                <w:b w:val="0"/>
                <w:bCs w:val="0"/>
                <w:sz w:val="22"/>
                <w:szCs w:val="22"/>
              </w:rPr>
              <w:t>48659601</w:t>
            </w:r>
          </w:p>
        </w:tc>
        <w:tc>
          <w:tcPr>
            <w:tcW w:w="0" w:type="auto"/>
            <w:vAlign w:val="center"/>
            <w:hideMark/>
          </w:tcPr>
          <w:p w14:paraId="60B5E612"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Manufacturing Process Description and Supporting Data. Project Number: PC/11/097/OCR, PC/11/097. Unpublished study prepared by Syngenta Crop Protection. 201p.</w:t>
            </w:r>
          </w:p>
        </w:tc>
      </w:tr>
      <w:tr w:rsidR="0069698D" w:rsidRPr="00416C11" w14:paraId="78A1B354" w14:textId="77777777" w:rsidTr="0069698D">
        <w:trPr>
          <w:tblCellSpacing w:w="0" w:type="dxa"/>
        </w:trPr>
        <w:tc>
          <w:tcPr>
            <w:tcW w:w="0" w:type="auto"/>
            <w:hideMark/>
          </w:tcPr>
          <w:p w14:paraId="165BDC8C" w14:textId="77777777" w:rsidR="0069698D" w:rsidRPr="00416C11" w:rsidRDefault="0069698D" w:rsidP="0069698D">
            <w:pPr>
              <w:rPr>
                <w:b w:val="0"/>
                <w:bCs w:val="0"/>
                <w:sz w:val="22"/>
                <w:szCs w:val="22"/>
              </w:rPr>
            </w:pPr>
            <w:r w:rsidRPr="00416C11">
              <w:rPr>
                <w:b w:val="0"/>
                <w:bCs w:val="0"/>
                <w:sz w:val="22"/>
                <w:szCs w:val="22"/>
              </w:rPr>
              <w:t>48747301</w:t>
            </w:r>
          </w:p>
        </w:tc>
        <w:tc>
          <w:tcPr>
            <w:tcW w:w="0" w:type="auto"/>
            <w:vAlign w:val="center"/>
            <w:hideMark/>
          </w:tcPr>
          <w:p w14:paraId="5D289324"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0E05056F" w14:textId="77777777" w:rsidTr="0069698D">
        <w:trPr>
          <w:tblCellSpacing w:w="0" w:type="dxa"/>
        </w:trPr>
        <w:tc>
          <w:tcPr>
            <w:tcW w:w="0" w:type="auto"/>
            <w:hideMark/>
          </w:tcPr>
          <w:p w14:paraId="6E6982E4" w14:textId="77777777" w:rsidR="0069698D" w:rsidRPr="00416C11" w:rsidRDefault="0069698D" w:rsidP="0069698D">
            <w:pPr>
              <w:rPr>
                <w:b w:val="0"/>
                <w:bCs w:val="0"/>
                <w:sz w:val="22"/>
                <w:szCs w:val="22"/>
              </w:rPr>
            </w:pPr>
            <w:r w:rsidRPr="00416C11">
              <w:rPr>
                <w:b w:val="0"/>
                <w:bCs w:val="0"/>
                <w:sz w:val="22"/>
                <w:szCs w:val="22"/>
              </w:rPr>
              <w:t>48758205</w:t>
            </w:r>
          </w:p>
        </w:tc>
        <w:tc>
          <w:tcPr>
            <w:tcW w:w="0" w:type="auto"/>
            <w:vAlign w:val="center"/>
            <w:hideMark/>
          </w:tcPr>
          <w:p w14:paraId="60CF5BE3" w14:textId="77777777" w:rsidR="0069698D" w:rsidRPr="00416C11" w:rsidRDefault="0069698D" w:rsidP="0069698D">
            <w:pPr>
              <w:rPr>
                <w:b w:val="0"/>
                <w:bCs w:val="0"/>
                <w:sz w:val="22"/>
                <w:szCs w:val="22"/>
              </w:rPr>
            </w:pPr>
            <w:r w:rsidRPr="00416C11">
              <w:rPr>
                <w:b w:val="0"/>
                <w:bCs w:val="0"/>
                <w:sz w:val="22"/>
                <w:szCs w:val="22"/>
              </w:rPr>
              <w:t>Mordente, A. (2012) Document J: Confidential Information: A19707A. Project Number: A19707A/10004/OCR. Unpublished study prepared by Syngenta Crop Protection, LLC. 20p.</w:t>
            </w:r>
          </w:p>
        </w:tc>
      </w:tr>
      <w:tr w:rsidR="0069698D" w:rsidRPr="00416C11" w14:paraId="5AF1AF7D" w14:textId="77777777" w:rsidTr="0069698D">
        <w:trPr>
          <w:tblCellSpacing w:w="0" w:type="dxa"/>
        </w:trPr>
        <w:tc>
          <w:tcPr>
            <w:tcW w:w="0" w:type="auto"/>
            <w:hideMark/>
          </w:tcPr>
          <w:p w14:paraId="71AE315D" w14:textId="77777777" w:rsidR="0069698D" w:rsidRPr="00416C11" w:rsidRDefault="0069698D" w:rsidP="0069698D">
            <w:pPr>
              <w:rPr>
                <w:b w:val="0"/>
                <w:bCs w:val="0"/>
                <w:sz w:val="22"/>
                <w:szCs w:val="22"/>
              </w:rPr>
            </w:pPr>
            <w:r w:rsidRPr="00416C11">
              <w:rPr>
                <w:b w:val="0"/>
                <w:bCs w:val="0"/>
                <w:sz w:val="22"/>
                <w:szCs w:val="22"/>
              </w:rPr>
              <w:t>49055201</w:t>
            </w:r>
          </w:p>
        </w:tc>
        <w:tc>
          <w:tcPr>
            <w:tcW w:w="0" w:type="auto"/>
            <w:vAlign w:val="center"/>
            <w:hideMark/>
          </w:tcPr>
          <w:p w14:paraId="42A8A5E9" w14:textId="77777777" w:rsidR="0069698D" w:rsidRPr="00416C11" w:rsidRDefault="0069698D" w:rsidP="0069698D">
            <w:pPr>
              <w:rPr>
                <w:b w:val="0"/>
                <w:bCs w:val="0"/>
                <w:sz w:val="22"/>
                <w:szCs w:val="22"/>
              </w:rPr>
            </w:pPr>
            <w:r w:rsidRPr="00416C11">
              <w:rPr>
                <w:b w:val="0"/>
                <w:bCs w:val="0"/>
                <w:sz w:val="22"/>
                <w:szCs w:val="22"/>
              </w:rPr>
              <w:t>Newton, J. (2013) Product Identity, Composition and Analysis for Product Swiss Farms St. Augustine Weed &amp; Feed. Project Number: SS/308A. Unpublished study prepared by The Scotts Company. 18p.</w:t>
            </w:r>
          </w:p>
        </w:tc>
      </w:tr>
      <w:tr w:rsidR="0069698D" w:rsidRPr="00416C11" w14:paraId="500996CD" w14:textId="77777777" w:rsidTr="0069698D">
        <w:trPr>
          <w:tblCellSpacing w:w="0" w:type="dxa"/>
        </w:trPr>
        <w:tc>
          <w:tcPr>
            <w:tcW w:w="0" w:type="auto"/>
            <w:hideMark/>
          </w:tcPr>
          <w:p w14:paraId="04E63212" w14:textId="77777777" w:rsidR="0069698D" w:rsidRPr="00416C11" w:rsidRDefault="0069698D" w:rsidP="0069698D">
            <w:pPr>
              <w:rPr>
                <w:b w:val="0"/>
                <w:bCs w:val="0"/>
                <w:sz w:val="22"/>
                <w:szCs w:val="22"/>
              </w:rPr>
            </w:pPr>
            <w:r w:rsidRPr="00416C11">
              <w:rPr>
                <w:b w:val="0"/>
                <w:bCs w:val="0"/>
                <w:sz w:val="22"/>
                <w:szCs w:val="22"/>
              </w:rPr>
              <w:t>49102801</w:t>
            </w:r>
          </w:p>
        </w:tc>
        <w:tc>
          <w:tcPr>
            <w:tcW w:w="0" w:type="auto"/>
            <w:vAlign w:val="center"/>
            <w:hideMark/>
          </w:tcPr>
          <w:p w14:paraId="0E1B7FFC" w14:textId="77777777" w:rsidR="0069698D" w:rsidRPr="00416C11" w:rsidRDefault="0069698D" w:rsidP="0069698D">
            <w:pPr>
              <w:rPr>
                <w:b w:val="0"/>
                <w:bCs w:val="0"/>
                <w:sz w:val="22"/>
                <w:szCs w:val="22"/>
              </w:rPr>
            </w:pPr>
            <w:r w:rsidRPr="00416C11">
              <w:rPr>
                <w:b w:val="0"/>
                <w:bCs w:val="0"/>
                <w:sz w:val="22"/>
                <w:szCs w:val="22"/>
              </w:rPr>
              <w:t>Newton, J. (2013) Product Identity, Composition and Analysis for Product Scotts Bonus S. Project Number: SS/121A. Unpublished study prepared by The Scotts Company. 18p.</w:t>
            </w:r>
          </w:p>
        </w:tc>
      </w:tr>
      <w:tr w:rsidR="0069698D" w:rsidRPr="00416C11" w14:paraId="13D27500" w14:textId="77777777" w:rsidTr="0069698D">
        <w:trPr>
          <w:tblCellSpacing w:w="0" w:type="dxa"/>
        </w:trPr>
        <w:tc>
          <w:tcPr>
            <w:tcW w:w="0" w:type="auto"/>
            <w:hideMark/>
          </w:tcPr>
          <w:p w14:paraId="1AEB0F6A" w14:textId="77777777" w:rsidR="0069698D" w:rsidRPr="00416C11" w:rsidRDefault="0069698D" w:rsidP="0069698D">
            <w:pPr>
              <w:rPr>
                <w:b w:val="0"/>
                <w:bCs w:val="0"/>
                <w:sz w:val="22"/>
                <w:szCs w:val="22"/>
              </w:rPr>
            </w:pPr>
            <w:r w:rsidRPr="00416C11">
              <w:rPr>
                <w:b w:val="0"/>
                <w:bCs w:val="0"/>
                <w:sz w:val="22"/>
                <w:szCs w:val="22"/>
              </w:rPr>
              <w:lastRenderedPageBreak/>
              <w:t>49172201</w:t>
            </w:r>
          </w:p>
        </w:tc>
        <w:tc>
          <w:tcPr>
            <w:tcW w:w="0" w:type="auto"/>
            <w:vAlign w:val="center"/>
            <w:hideMark/>
          </w:tcPr>
          <w:p w14:paraId="46BB2049" w14:textId="77777777" w:rsidR="0069698D" w:rsidRPr="00416C11" w:rsidRDefault="0069698D" w:rsidP="0069698D">
            <w:pPr>
              <w:rPr>
                <w:b w:val="0"/>
                <w:bCs w:val="0"/>
                <w:sz w:val="22"/>
                <w:szCs w:val="22"/>
              </w:rPr>
            </w:pPr>
            <w:r w:rsidRPr="00416C11">
              <w:rPr>
                <w:b w:val="0"/>
                <w:bCs w:val="0"/>
                <w:sz w:val="22"/>
                <w:szCs w:val="22"/>
              </w:rPr>
              <w:t>Schilling, W. (2013) Atrazine Technical (G30027)-Manufacturing Process Description and Supporting Data. Project Number: PC/13/014. Unpublished study prepared by Syngenta Crop Protection, LLC. 213p.</w:t>
            </w:r>
          </w:p>
        </w:tc>
      </w:tr>
      <w:tr w:rsidR="0069698D" w:rsidRPr="00416C11" w14:paraId="6A89AC30" w14:textId="77777777" w:rsidTr="0069698D">
        <w:trPr>
          <w:tblCellSpacing w:w="0" w:type="dxa"/>
        </w:trPr>
        <w:tc>
          <w:tcPr>
            <w:tcW w:w="0" w:type="auto"/>
            <w:hideMark/>
          </w:tcPr>
          <w:p w14:paraId="0BDF4ABC" w14:textId="77777777" w:rsidR="0069698D" w:rsidRPr="00416C11" w:rsidRDefault="0069698D" w:rsidP="0069698D">
            <w:pPr>
              <w:rPr>
                <w:b w:val="0"/>
                <w:bCs w:val="0"/>
                <w:sz w:val="22"/>
                <w:szCs w:val="22"/>
              </w:rPr>
            </w:pPr>
            <w:r w:rsidRPr="00416C11">
              <w:rPr>
                <w:b w:val="0"/>
                <w:bCs w:val="0"/>
                <w:sz w:val="22"/>
                <w:szCs w:val="22"/>
              </w:rPr>
              <w:t>49255801</w:t>
            </w:r>
          </w:p>
        </w:tc>
        <w:tc>
          <w:tcPr>
            <w:tcW w:w="0" w:type="auto"/>
            <w:vAlign w:val="center"/>
            <w:hideMark/>
          </w:tcPr>
          <w:p w14:paraId="1042B796" w14:textId="77777777" w:rsidR="0069698D" w:rsidRPr="00416C11" w:rsidRDefault="0069698D" w:rsidP="0069698D">
            <w:pPr>
              <w:rPr>
                <w:b w:val="0"/>
                <w:bCs w:val="0"/>
                <w:sz w:val="22"/>
                <w:szCs w:val="22"/>
              </w:rPr>
            </w:pPr>
            <w:r w:rsidRPr="00416C11">
              <w:rPr>
                <w:b w:val="0"/>
                <w:bCs w:val="0"/>
                <w:sz w:val="22"/>
                <w:szCs w:val="22"/>
              </w:rPr>
              <w:t>Mason, C. (2013) Supplemental Product Chemistry Data for Atrazine 90 WDG. Project Number: 13/0622/11/01. Unpublished study prepared by Loveland Products Inc. 10p.</w:t>
            </w:r>
          </w:p>
        </w:tc>
      </w:tr>
      <w:tr w:rsidR="0069698D" w:rsidRPr="00416C11" w14:paraId="6918C129" w14:textId="77777777" w:rsidTr="0069698D">
        <w:trPr>
          <w:tblCellSpacing w:w="0" w:type="dxa"/>
        </w:trPr>
        <w:tc>
          <w:tcPr>
            <w:tcW w:w="0" w:type="auto"/>
            <w:hideMark/>
          </w:tcPr>
          <w:p w14:paraId="3E9F9E34" w14:textId="77777777" w:rsidR="0069698D" w:rsidRPr="00416C11" w:rsidRDefault="0069698D" w:rsidP="0069698D">
            <w:pPr>
              <w:rPr>
                <w:b w:val="0"/>
                <w:bCs w:val="0"/>
                <w:sz w:val="22"/>
                <w:szCs w:val="22"/>
              </w:rPr>
            </w:pPr>
            <w:r w:rsidRPr="00416C11">
              <w:rPr>
                <w:b w:val="0"/>
                <w:bCs w:val="0"/>
                <w:sz w:val="22"/>
                <w:szCs w:val="22"/>
              </w:rPr>
              <w:t>49334501</w:t>
            </w:r>
          </w:p>
        </w:tc>
        <w:tc>
          <w:tcPr>
            <w:tcW w:w="0" w:type="auto"/>
            <w:vAlign w:val="center"/>
            <w:hideMark/>
          </w:tcPr>
          <w:p w14:paraId="0C8518E5" w14:textId="77777777" w:rsidR="0069698D" w:rsidRPr="00416C11" w:rsidRDefault="0069698D" w:rsidP="0069698D">
            <w:pPr>
              <w:rPr>
                <w:b w:val="0"/>
                <w:bCs w:val="0"/>
                <w:sz w:val="22"/>
                <w:szCs w:val="22"/>
              </w:rPr>
            </w:pPr>
            <w:r w:rsidRPr="00416C11">
              <w:rPr>
                <w:b w:val="0"/>
                <w:bCs w:val="0"/>
                <w:sz w:val="22"/>
                <w:szCs w:val="22"/>
              </w:rPr>
              <w:t>Grilliette, H. (2014) Manufacturing Process for Drexel Trizmet Light. Project Number: DRXL/201404. Unpublished study prepared by Drexel Chemical Company. 60p.</w:t>
            </w:r>
          </w:p>
        </w:tc>
      </w:tr>
      <w:tr w:rsidR="0069698D" w:rsidRPr="00416C11" w14:paraId="01E24F2F" w14:textId="77777777" w:rsidTr="0069698D">
        <w:trPr>
          <w:tblCellSpacing w:w="0" w:type="dxa"/>
        </w:trPr>
        <w:tc>
          <w:tcPr>
            <w:tcW w:w="0" w:type="auto"/>
            <w:hideMark/>
          </w:tcPr>
          <w:p w14:paraId="75B73608" w14:textId="77777777" w:rsidR="0069698D" w:rsidRPr="00416C11" w:rsidRDefault="0069698D" w:rsidP="0069698D">
            <w:pPr>
              <w:rPr>
                <w:b w:val="0"/>
                <w:bCs w:val="0"/>
                <w:sz w:val="22"/>
                <w:szCs w:val="22"/>
              </w:rPr>
            </w:pPr>
            <w:r w:rsidRPr="00416C11">
              <w:rPr>
                <w:b w:val="0"/>
                <w:bCs w:val="0"/>
                <w:sz w:val="22"/>
                <w:szCs w:val="22"/>
              </w:rPr>
              <w:t>49377001</w:t>
            </w:r>
          </w:p>
        </w:tc>
        <w:tc>
          <w:tcPr>
            <w:tcW w:w="0" w:type="auto"/>
            <w:vAlign w:val="center"/>
            <w:hideMark/>
          </w:tcPr>
          <w:p w14:paraId="10A0BF94" w14:textId="77777777" w:rsidR="0069698D" w:rsidRPr="00416C11" w:rsidRDefault="0069698D" w:rsidP="0069698D">
            <w:pPr>
              <w:rPr>
                <w:b w:val="0"/>
                <w:bCs w:val="0"/>
                <w:sz w:val="22"/>
                <w:szCs w:val="22"/>
              </w:rPr>
            </w:pPr>
            <w:r w:rsidRPr="00416C11">
              <w:rPr>
                <w:b w:val="0"/>
                <w:bCs w:val="0"/>
                <w:sz w:val="22"/>
                <w:szCs w:val="22"/>
              </w:rPr>
              <w:t>Baker, S. (2014) Product Chemistry Data for Liberty ATZ 4L. Project Number: 14/89168/ATZ4L/A, ARC/OP/MTH/204/P/4, ARC/OP/MTH/204/P/3. Unpublished study prepared by Lighthouse Product Services. 70p.</w:t>
            </w:r>
          </w:p>
        </w:tc>
      </w:tr>
      <w:tr w:rsidR="0069698D" w:rsidRPr="00416C11" w14:paraId="2D88D56B" w14:textId="77777777" w:rsidTr="0069698D">
        <w:trPr>
          <w:tblCellSpacing w:w="0" w:type="dxa"/>
        </w:trPr>
        <w:tc>
          <w:tcPr>
            <w:tcW w:w="0" w:type="auto"/>
            <w:hideMark/>
          </w:tcPr>
          <w:p w14:paraId="62047D50" w14:textId="77777777" w:rsidR="0069698D" w:rsidRPr="00416C11" w:rsidRDefault="0069698D" w:rsidP="0069698D">
            <w:pPr>
              <w:rPr>
                <w:b w:val="0"/>
                <w:bCs w:val="0"/>
                <w:sz w:val="22"/>
                <w:szCs w:val="22"/>
              </w:rPr>
            </w:pPr>
            <w:r w:rsidRPr="00416C11">
              <w:rPr>
                <w:b w:val="0"/>
                <w:bCs w:val="0"/>
                <w:sz w:val="22"/>
                <w:szCs w:val="22"/>
              </w:rPr>
              <w:t>49935201</w:t>
            </w:r>
          </w:p>
        </w:tc>
        <w:tc>
          <w:tcPr>
            <w:tcW w:w="0" w:type="auto"/>
            <w:vAlign w:val="center"/>
            <w:hideMark/>
          </w:tcPr>
          <w:p w14:paraId="61484B97" w14:textId="77777777" w:rsidR="0069698D" w:rsidRPr="00416C11" w:rsidRDefault="0069698D" w:rsidP="0069698D">
            <w:pPr>
              <w:rPr>
                <w:b w:val="0"/>
                <w:bCs w:val="0"/>
                <w:sz w:val="22"/>
                <w:szCs w:val="22"/>
              </w:rPr>
            </w:pPr>
            <w:r w:rsidRPr="00416C11">
              <w:rPr>
                <w:b w:val="0"/>
                <w:bCs w:val="0"/>
                <w:sz w:val="22"/>
                <w:szCs w:val="22"/>
              </w:rPr>
              <w:t>Grilliette, H. (2016) Manufacturing Process for Drexel Mesotrione + Metolachlor + Atrazine (LXR). Project Number: DRXL/201609. Unpublished study prepared by Drexel Chemical Company. 121p.</w:t>
            </w:r>
          </w:p>
        </w:tc>
      </w:tr>
      <w:tr w:rsidR="0069698D" w:rsidRPr="00416C11" w14:paraId="34EDD72D" w14:textId="77777777" w:rsidTr="0069698D">
        <w:trPr>
          <w:tblCellSpacing w:w="0" w:type="dxa"/>
        </w:trPr>
        <w:tc>
          <w:tcPr>
            <w:tcW w:w="0" w:type="auto"/>
            <w:hideMark/>
          </w:tcPr>
          <w:p w14:paraId="7570437B" w14:textId="77777777" w:rsidR="0069698D" w:rsidRPr="00416C11" w:rsidRDefault="0069698D" w:rsidP="0069698D">
            <w:pPr>
              <w:rPr>
                <w:b w:val="0"/>
                <w:bCs w:val="0"/>
                <w:sz w:val="22"/>
                <w:szCs w:val="22"/>
              </w:rPr>
            </w:pPr>
            <w:r w:rsidRPr="00416C11">
              <w:rPr>
                <w:b w:val="0"/>
                <w:bCs w:val="0"/>
                <w:sz w:val="22"/>
                <w:szCs w:val="22"/>
              </w:rPr>
              <w:t>49974201</w:t>
            </w:r>
          </w:p>
        </w:tc>
        <w:tc>
          <w:tcPr>
            <w:tcW w:w="0" w:type="auto"/>
            <w:vAlign w:val="center"/>
            <w:hideMark/>
          </w:tcPr>
          <w:p w14:paraId="6ED9CF2D"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Identity and Composition, Description of Materials, Description of Formulation Process, Preliminary Analysis and Certified Limits. Unpublished study prepared by Rotam Agrochemical Company Limited. 141p.</w:t>
            </w:r>
          </w:p>
        </w:tc>
      </w:tr>
      <w:tr w:rsidR="0069698D" w:rsidRPr="00416C11" w14:paraId="5C183DDF" w14:textId="77777777" w:rsidTr="0069698D">
        <w:trPr>
          <w:tblCellSpacing w:w="0" w:type="dxa"/>
        </w:trPr>
        <w:tc>
          <w:tcPr>
            <w:tcW w:w="0" w:type="auto"/>
            <w:hideMark/>
          </w:tcPr>
          <w:p w14:paraId="2364AD7F" w14:textId="77777777" w:rsidR="0069698D" w:rsidRPr="00416C11" w:rsidRDefault="0069698D" w:rsidP="0069698D">
            <w:pPr>
              <w:rPr>
                <w:b w:val="0"/>
                <w:bCs w:val="0"/>
                <w:sz w:val="22"/>
                <w:szCs w:val="22"/>
              </w:rPr>
            </w:pPr>
            <w:r w:rsidRPr="00416C11">
              <w:rPr>
                <w:b w:val="0"/>
                <w:bCs w:val="0"/>
                <w:sz w:val="22"/>
                <w:szCs w:val="22"/>
              </w:rPr>
              <w:t>49990301</w:t>
            </w:r>
          </w:p>
        </w:tc>
        <w:tc>
          <w:tcPr>
            <w:tcW w:w="0" w:type="auto"/>
            <w:vAlign w:val="center"/>
            <w:hideMark/>
          </w:tcPr>
          <w:p w14:paraId="686093F0" w14:textId="77777777" w:rsidR="0069698D" w:rsidRPr="00416C11" w:rsidRDefault="0069698D" w:rsidP="0069698D">
            <w:pPr>
              <w:rPr>
                <w:b w:val="0"/>
                <w:bCs w:val="0"/>
                <w:sz w:val="22"/>
                <w:szCs w:val="22"/>
              </w:rPr>
            </w:pPr>
            <w:r w:rsidRPr="00416C11">
              <w:rPr>
                <w:b w:val="0"/>
                <w:bCs w:val="0"/>
                <w:sz w:val="22"/>
                <w:szCs w:val="22"/>
              </w:rPr>
              <w:t>Grilliette, H. (2016) Manufacturing Process for Drexel Mesotrione + Metolachlor + Atrazine (LMX). Project Number: DRXL/201619. Unpublished study prepared by Drexel Chemical Company. 137p.</w:t>
            </w:r>
          </w:p>
        </w:tc>
      </w:tr>
      <w:tr w:rsidR="0069698D" w:rsidRPr="00416C11" w14:paraId="11713B8E" w14:textId="77777777" w:rsidTr="0069698D">
        <w:trPr>
          <w:tblCellSpacing w:w="0" w:type="dxa"/>
        </w:trPr>
        <w:tc>
          <w:tcPr>
            <w:tcW w:w="0" w:type="auto"/>
            <w:hideMark/>
          </w:tcPr>
          <w:p w14:paraId="290A6C21" w14:textId="77777777" w:rsidR="0069698D" w:rsidRPr="00416C11" w:rsidRDefault="0069698D" w:rsidP="0069698D">
            <w:pPr>
              <w:rPr>
                <w:b w:val="0"/>
                <w:bCs w:val="0"/>
                <w:sz w:val="22"/>
                <w:szCs w:val="22"/>
              </w:rPr>
            </w:pPr>
            <w:r w:rsidRPr="00416C11">
              <w:rPr>
                <w:b w:val="0"/>
                <w:bCs w:val="0"/>
                <w:sz w:val="22"/>
                <w:szCs w:val="22"/>
              </w:rPr>
              <w:t>50148501</w:t>
            </w:r>
          </w:p>
        </w:tc>
        <w:tc>
          <w:tcPr>
            <w:tcW w:w="0" w:type="auto"/>
            <w:vAlign w:val="center"/>
            <w:hideMark/>
          </w:tcPr>
          <w:p w14:paraId="0FE2F8D8" w14:textId="77777777" w:rsidR="0069698D" w:rsidRPr="00416C11" w:rsidRDefault="0069698D" w:rsidP="0069698D">
            <w:pPr>
              <w:rPr>
                <w:b w:val="0"/>
                <w:bCs w:val="0"/>
                <w:sz w:val="22"/>
                <w:szCs w:val="22"/>
              </w:rPr>
            </w:pPr>
            <w:r w:rsidRPr="00416C11">
              <w:rPr>
                <w:b w:val="0"/>
                <w:bCs w:val="0"/>
                <w:sz w:val="22"/>
                <w:szCs w:val="22"/>
              </w:rPr>
              <w:t>Endres, M. (2017) Product Chemistry Data for Liberty CX. Project Number: 17/89168/CX/A. Unpublished study prepared by Liberty Crop Protection, LLC. 172p.</w:t>
            </w:r>
          </w:p>
        </w:tc>
      </w:tr>
      <w:tr w:rsidR="0069698D" w:rsidRPr="00416C11" w14:paraId="07ABBCFB" w14:textId="77777777" w:rsidTr="0069698D">
        <w:trPr>
          <w:tblCellSpacing w:w="0" w:type="dxa"/>
        </w:trPr>
        <w:tc>
          <w:tcPr>
            <w:tcW w:w="0" w:type="auto"/>
            <w:hideMark/>
          </w:tcPr>
          <w:p w14:paraId="40067C32" w14:textId="77777777" w:rsidR="0069698D" w:rsidRPr="00416C11" w:rsidRDefault="0069698D" w:rsidP="0069698D">
            <w:pPr>
              <w:rPr>
                <w:b w:val="0"/>
                <w:bCs w:val="0"/>
                <w:sz w:val="22"/>
                <w:szCs w:val="22"/>
              </w:rPr>
            </w:pPr>
            <w:r w:rsidRPr="00416C11">
              <w:rPr>
                <w:b w:val="0"/>
                <w:bCs w:val="0"/>
                <w:sz w:val="22"/>
                <w:szCs w:val="22"/>
              </w:rPr>
              <w:t>50165302</w:t>
            </w:r>
          </w:p>
        </w:tc>
        <w:tc>
          <w:tcPr>
            <w:tcW w:w="0" w:type="auto"/>
            <w:vAlign w:val="center"/>
            <w:hideMark/>
          </w:tcPr>
          <w:p w14:paraId="53D75A30" w14:textId="77777777" w:rsidR="0069698D" w:rsidRPr="00416C11" w:rsidRDefault="0069698D" w:rsidP="0069698D">
            <w:pPr>
              <w:rPr>
                <w:b w:val="0"/>
                <w:bCs w:val="0"/>
                <w:sz w:val="22"/>
                <w:szCs w:val="22"/>
              </w:rPr>
            </w:pPr>
            <w:r w:rsidRPr="00416C11">
              <w:rPr>
                <w:b w:val="0"/>
                <w:bCs w:val="0"/>
                <w:sz w:val="22"/>
                <w:szCs w:val="22"/>
              </w:rPr>
              <w:t>Lopez, H.; Zeni, L. (2017) Description of Materials Used to Produce AMV5123 4.0SC - A. Project Number: RAW/451/1, AMV16081/LZ02. Unpublished study prepared by AMVAC Chemical Corporation. 127p.</w:t>
            </w:r>
          </w:p>
        </w:tc>
      </w:tr>
      <w:tr w:rsidR="0069698D" w:rsidRPr="00416C11" w14:paraId="70BB252C" w14:textId="77777777" w:rsidTr="0069698D">
        <w:trPr>
          <w:tblCellSpacing w:w="0" w:type="dxa"/>
        </w:trPr>
        <w:tc>
          <w:tcPr>
            <w:tcW w:w="0" w:type="auto"/>
            <w:hideMark/>
          </w:tcPr>
          <w:p w14:paraId="627D9EFB" w14:textId="77777777" w:rsidR="0069698D" w:rsidRPr="00416C11" w:rsidRDefault="0069698D" w:rsidP="0069698D">
            <w:pPr>
              <w:rPr>
                <w:b w:val="0"/>
                <w:bCs w:val="0"/>
                <w:sz w:val="22"/>
                <w:szCs w:val="22"/>
              </w:rPr>
            </w:pPr>
            <w:r w:rsidRPr="00416C11">
              <w:rPr>
                <w:b w:val="0"/>
                <w:bCs w:val="0"/>
                <w:sz w:val="22"/>
                <w:szCs w:val="22"/>
              </w:rPr>
              <w:t>50166601</w:t>
            </w:r>
          </w:p>
        </w:tc>
        <w:tc>
          <w:tcPr>
            <w:tcW w:w="0" w:type="auto"/>
            <w:vAlign w:val="center"/>
            <w:hideMark/>
          </w:tcPr>
          <w:p w14:paraId="0848ED10" w14:textId="77777777" w:rsidR="0069698D" w:rsidRPr="00416C11" w:rsidRDefault="0069698D" w:rsidP="0069698D">
            <w:pPr>
              <w:rPr>
                <w:b w:val="0"/>
                <w:bCs w:val="0"/>
                <w:sz w:val="22"/>
                <w:szCs w:val="22"/>
              </w:rPr>
            </w:pPr>
            <w:r w:rsidRPr="00416C11">
              <w:rPr>
                <w:b w:val="0"/>
                <w:bCs w:val="0"/>
                <w:sz w:val="22"/>
                <w:szCs w:val="22"/>
              </w:rPr>
              <w:t>Armstrong, A. (2017) Rotam Metolachlor 29.4% + Atrazine 11% + Mesotrione 2.94%: Product Identity and Composition, Description of Materials, Description of Formulation Process, Description of Formation of Impurities, Preliminary Analysis and Certified Limits. Unpublished study prepared by Rotam Agrochemical Co. Ltd. 138p.</w:t>
            </w:r>
          </w:p>
        </w:tc>
      </w:tr>
      <w:tr w:rsidR="0069698D" w:rsidRPr="00416C11" w14:paraId="72F5136E" w14:textId="77777777" w:rsidTr="0069698D">
        <w:trPr>
          <w:tblCellSpacing w:w="0" w:type="dxa"/>
        </w:trPr>
        <w:tc>
          <w:tcPr>
            <w:tcW w:w="0" w:type="auto"/>
            <w:hideMark/>
          </w:tcPr>
          <w:p w14:paraId="568E0930" w14:textId="77777777" w:rsidR="0069698D" w:rsidRPr="00416C11" w:rsidRDefault="0069698D" w:rsidP="0069698D">
            <w:pPr>
              <w:rPr>
                <w:b w:val="0"/>
                <w:bCs w:val="0"/>
                <w:sz w:val="22"/>
                <w:szCs w:val="22"/>
              </w:rPr>
            </w:pPr>
            <w:r w:rsidRPr="00416C11">
              <w:rPr>
                <w:b w:val="0"/>
                <w:bCs w:val="0"/>
                <w:sz w:val="22"/>
                <w:szCs w:val="22"/>
              </w:rPr>
              <w:t>50212001</w:t>
            </w:r>
          </w:p>
        </w:tc>
        <w:tc>
          <w:tcPr>
            <w:tcW w:w="0" w:type="auto"/>
            <w:vAlign w:val="center"/>
            <w:hideMark/>
          </w:tcPr>
          <w:p w14:paraId="22034830" w14:textId="77777777" w:rsidR="0069698D" w:rsidRPr="00416C11" w:rsidRDefault="0069698D" w:rsidP="0069698D">
            <w:pPr>
              <w:rPr>
                <w:b w:val="0"/>
                <w:bCs w:val="0"/>
                <w:sz w:val="22"/>
                <w:szCs w:val="22"/>
              </w:rPr>
            </w:pPr>
            <w:r w:rsidRPr="00416C11">
              <w:rPr>
                <w:b w:val="0"/>
                <w:bCs w:val="0"/>
                <w:sz w:val="22"/>
                <w:szCs w:val="22"/>
              </w:rPr>
              <w:t>McFadden, P. (2017) Product Identity and Composition, Description of the Materials Used, Description of the Production Process, Discussion of the Formation of Impurities, And Certified Limits for an Alternate Source of Atrazine Technical. Project Number: SA/PM/ATR201703/01. Unpublished study prepared by Sipcam Agro USA, Inc. 51p.</w:t>
            </w:r>
          </w:p>
        </w:tc>
      </w:tr>
      <w:tr w:rsidR="0069698D" w:rsidRPr="00416C11" w14:paraId="42DD6DAF" w14:textId="77777777" w:rsidTr="0069698D">
        <w:trPr>
          <w:tblCellSpacing w:w="0" w:type="dxa"/>
        </w:trPr>
        <w:tc>
          <w:tcPr>
            <w:tcW w:w="0" w:type="auto"/>
            <w:hideMark/>
          </w:tcPr>
          <w:p w14:paraId="3EF7536E" w14:textId="77777777" w:rsidR="0069698D" w:rsidRPr="00416C11" w:rsidRDefault="0069698D" w:rsidP="0069698D">
            <w:pPr>
              <w:rPr>
                <w:b w:val="0"/>
                <w:bCs w:val="0"/>
                <w:sz w:val="22"/>
                <w:szCs w:val="22"/>
              </w:rPr>
            </w:pPr>
            <w:r w:rsidRPr="00416C11">
              <w:rPr>
                <w:b w:val="0"/>
                <w:bCs w:val="0"/>
                <w:sz w:val="22"/>
                <w:szCs w:val="22"/>
              </w:rPr>
              <w:t>50219801</w:t>
            </w:r>
          </w:p>
        </w:tc>
        <w:tc>
          <w:tcPr>
            <w:tcW w:w="0" w:type="auto"/>
            <w:vAlign w:val="center"/>
            <w:hideMark/>
          </w:tcPr>
          <w:p w14:paraId="31486F2A" w14:textId="77777777" w:rsidR="0069698D" w:rsidRPr="00416C11" w:rsidRDefault="0069698D" w:rsidP="0069698D">
            <w:pPr>
              <w:rPr>
                <w:b w:val="0"/>
                <w:bCs w:val="0"/>
                <w:sz w:val="22"/>
                <w:szCs w:val="22"/>
              </w:rPr>
            </w:pPr>
            <w:r w:rsidRPr="00416C11">
              <w:rPr>
                <w:b w:val="0"/>
                <w:bCs w:val="0"/>
                <w:sz w:val="22"/>
                <w:szCs w:val="22"/>
              </w:rPr>
              <w:t xml:space="preserve">Tillman, A. (2017) Product Identity and Composition, Description of the Materials Used, Description of the Production Process, Discussion of the Formation of </w:t>
            </w:r>
            <w:r w:rsidRPr="00416C11">
              <w:rPr>
                <w:b w:val="0"/>
                <w:bCs w:val="0"/>
                <w:sz w:val="22"/>
                <w:szCs w:val="22"/>
              </w:rPr>
              <w:lastRenderedPageBreak/>
              <w:t>Impurities, and Certified Limits for Atrazine Technical. Project Number: AAL/201721. Unpublished study prepared by ADAMA Agan, Ltd. 73p.</w:t>
            </w:r>
          </w:p>
        </w:tc>
      </w:tr>
      <w:tr w:rsidR="0069698D" w:rsidRPr="00416C11" w14:paraId="087F8FE8" w14:textId="77777777" w:rsidTr="0069698D">
        <w:trPr>
          <w:tblCellSpacing w:w="0" w:type="dxa"/>
        </w:trPr>
        <w:tc>
          <w:tcPr>
            <w:tcW w:w="0" w:type="auto"/>
            <w:hideMark/>
          </w:tcPr>
          <w:p w14:paraId="43C59ABB" w14:textId="77777777" w:rsidR="0069698D" w:rsidRPr="00416C11" w:rsidRDefault="0069698D" w:rsidP="0069698D">
            <w:pPr>
              <w:rPr>
                <w:b w:val="0"/>
                <w:bCs w:val="0"/>
                <w:sz w:val="22"/>
                <w:szCs w:val="22"/>
              </w:rPr>
            </w:pPr>
            <w:r w:rsidRPr="00416C11">
              <w:rPr>
                <w:b w:val="0"/>
                <w:bCs w:val="0"/>
                <w:sz w:val="22"/>
                <w:szCs w:val="22"/>
              </w:rPr>
              <w:lastRenderedPageBreak/>
              <w:t>50278401</w:t>
            </w:r>
          </w:p>
        </w:tc>
        <w:tc>
          <w:tcPr>
            <w:tcW w:w="0" w:type="auto"/>
            <w:vAlign w:val="center"/>
            <w:hideMark/>
          </w:tcPr>
          <w:p w14:paraId="0ECDCEB4"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Identity and Composition, Description of Materials, Description of Formulation Process, Preliminary Analysis, Discussion of Impurities and Certified Limits. Unpublished study prepared by Sharda USA LLC. 100p.</w:t>
            </w:r>
          </w:p>
        </w:tc>
      </w:tr>
      <w:tr w:rsidR="0069698D" w:rsidRPr="00416C11" w14:paraId="21C0BD38" w14:textId="77777777" w:rsidTr="0069698D">
        <w:trPr>
          <w:tblCellSpacing w:w="0" w:type="dxa"/>
        </w:trPr>
        <w:tc>
          <w:tcPr>
            <w:tcW w:w="0" w:type="auto"/>
            <w:hideMark/>
          </w:tcPr>
          <w:p w14:paraId="20C079D2" w14:textId="77777777" w:rsidR="0069698D" w:rsidRPr="00416C11" w:rsidRDefault="0069698D" w:rsidP="0069698D">
            <w:pPr>
              <w:rPr>
                <w:b w:val="0"/>
                <w:bCs w:val="0"/>
                <w:sz w:val="22"/>
                <w:szCs w:val="22"/>
              </w:rPr>
            </w:pPr>
            <w:r w:rsidRPr="00416C11">
              <w:rPr>
                <w:b w:val="0"/>
                <w:bCs w:val="0"/>
                <w:sz w:val="22"/>
                <w:szCs w:val="22"/>
              </w:rPr>
              <w:t>50347101</w:t>
            </w:r>
          </w:p>
        </w:tc>
        <w:tc>
          <w:tcPr>
            <w:tcW w:w="0" w:type="auto"/>
            <w:vAlign w:val="center"/>
            <w:hideMark/>
          </w:tcPr>
          <w:p w14:paraId="130E2C28"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Identity and Composition, Description of Materials, Description of Formulation Process, Preliminary Analysis, Discussion of Impurities and Certified Limits. Unpublished study prepared by Sharda USA LLC. 72p.</w:t>
            </w:r>
          </w:p>
        </w:tc>
      </w:tr>
      <w:tr w:rsidR="0069698D" w:rsidRPr="00416C11" w14:paraId="280BCACD" w14:textId="77777777" w:rsidTr="0069698D">
        <w:trPr>
          <w:tblCellSpacing w:w="0" w:type="dxa"/>
        </w:trPr>
        <w:tc>
          <w:tcPr>
            <w:tcW w:w="0" w:type="auto"/>
            <w:hideMark/>
          </w:tcPr>
          <w:p w14:paraId="7A27DA24" w14:textId="77777777" w:rsidR="0069698D" w:rsidRPr="00416C11" w:rsidRDefault="0069698D" w:rsidP="0069698D">
            <w:pPr>
              <w:rPr>
                <w:b w:val="0"/>
                <w:bCs w:val="0"/>
                <w:sz w:val="22"/>
                <w:szCs w:val="22"/>
              </w:rPr>
            </w:pPr>
            <w:r w:rsidRPr="00416C11">
              <w:rPr>
                <w:b w:val="0"/>
                <w:bCs w:val="0"/>
                <w:sz w:val="22"/>
                <w:szCs w:val="22"/>
              </w:rPr>
              <w:t>50410501</w:t>
            </w:r>
          </w:p>
        </w:tc>
        <w:tc>
          <w:tcPr>
            <w:tcW w:w="0" w:type="auto"/>
            <w:vAlign w:val="center"/>
            <w:hideMark/>
          </w:tcPr>
          <w:p w14:paraId="65E89E3F"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Identity and Composition, Description of Materials, Description of Formulation Process, Preliminary Analysis, Discussion of Impurities and Certified Limits. Unpublished study prepared by Sharda USA, LLC. 59p.</w:t>
            </w:r>
          </w:p>
        </w:tc>
      </w:tr>
      <w:tr w:rsidR="0069698D" w:rsidRPr="00416C11" w14:paraId="1D8405CC" w14:textId="77777777" w:rsidTr="0069698D">
        <w:trPr>
          <w:tblCellSpacing w:w="0" w:type="dxa"/>
        </w:trPr>
        <w:tc>
          <w:tcPr>
            <w:tcW w:w="0" w:type="auto"/>
            <w:hideMark/>
          </w:tcPr>
          <w:p w14:paraId="676FF43C" w14:textId="77777777" w:rsidR="0069698D" w:rsidRPr="00416C11" w:rsidRDefault="0069698D" w:rsidP="0069698D">
            <w:pPr>
              <w:rPr>
                <w:b w:val="0"/>
                <w:bCs w:val="0"/>
                <w:sz w:val="22"/>
                <w:szCs w:val="22"/>
              </w:rPr>
            </w:pPr>
            <w:r w:rsidRPr="00416C11">
              <w:rPr>
                <w:b w:val="0"/>
                <w:bCs w:val="0"/>
                <w:sz w:val="22"/>
                <w:szCs w:val="22"/>
              </w:rPr>
              <w:t>50410601</w:t>
            </w:r>
          </w:p>
        </w:tc>
        <w:tc>
          <w:tcPr>
            <w:tcW w:w="0" w:type="auto"/>
            <w:vAlign w:val="center"/>
            <w:hideMark/>
          </w:tcPr>
          <w:p w14:paraId="4CF992DD" w14:textId="77777777" w:rsidR="0069698D" w:rsidRPr="00416C11" w:rsidRDefault="0069698D" w:rsidP="0069698D">
            <w:pPr>
              <w:rPr>
                <w:b w:val="0"/>
                <w:bCs w:val="0"/>
                <w:sz w:val="22"/>
                <w:szCs w:val="22"/>
              </w:rPr>
            </w:pPr>
            <w:r w:rsidRPr="00416C11">
              <w:rPr>
                <w:b w:val="0"/>
                <w:bCs w:val="0"/>
                <w:sz w:val="22"/>
                <w:szCs w:val="22"/>
              </w:rPr>
              <w:t>Armstrong, A. (2017) Sharda Acetochlor 32.6% + Atrazine 24.4% SE: Product Identity and Composition, Description of Materials, Description of Formulation Process, Preliminary Analysis, Discussion of Impurities and Certified Limits. Unpublished study prepared by Sharda USA, LLC. 59p.</w:t>
            </w:r>
          </w:p>
        </w:tc>
      </w:tr>
      <w:tr w:rsidR="0069698D" w:rsidRPr="00416C11" w14:paraId="6D65A04F" w14:textId="77777777" w:rsidTr="0069698D">
        <w:trPr>
          <w:tblCellSpacing w:w="0" w:type="dxa"/>
        </w:trPr>
        <w:tc>
          <w:tcPr>
            <w:tcW w:w="0" w:type="auto"/>
            <w:hideMark/>
          </w:tcPr>
          <w:p w14:paraId="6CDF30F5" w14:textId="77777777" w:rsidR="0069698D" w:rsidRPr="00416C11" w:rsidRDefault="0069698D" w:rsidP="0069698D">
            <w:pPr>
              <w:rPr>
                <w:b w:val="0"/>
                <w:bCs w:val="0"/>
                <w:sz w:val="22"/>
                <w:szCs w:val="22"/>
              </w:rPr>
            </w:pPr>
            <w:r w:rsidRPr="00416C11">
              <w:rPr>
                <w:b w:val="0"/>
                <w:bCs w:val="0"/>
                <w:sz w:val="22"/>
                <w:szCs w:val="22"/>
              </w:rPr>
              <w:t>50410701</w:t>
            </w:r>
          </w:p>
        </w:tc>
        <w:tc>
          <w:tcPr>
            <w:tcW w:w="0" w:type="auto"/>
            <w:vAlign w:val="center"/>
            <w:hideMark/>
          </w:tcPr>
          <w:p w14:paraId="49661CA4"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Identity and Composition, Description of Materials, Description of Formulation Process, Preliminary Analysis, Discussion of Impurities and Certified Limits. Unpublished study prepared by Sharda USA, LLC. 54p.</w:t>
            </w:r>
          </w:p>
        </w:tc>
      </w:tr>
      <w:tr w:rsidR="0069698D" w:rsidRPr="00416C11" w14:paraId="7FA86528" w14:textId="77777777" w:rsidTr="0069698D">
        <w:trPr>
          <w:tblCellSpacing w:w="0" w:type="dxa"/>
        </w:trPr>
        <w:tc>
          <w:tcPr>
            <w:tcW w:w="0" w:type="auto"/>
            <w:hideMark/>
          </w:tcPr>
          <w:p w14:paraId="6EC3E3A4" w14:textId="77777777" w:rsidR="0069698D" w:rsidRPr="00416C11" w:rsidRDefault="0069698D" w:rsidP="0069698D">
            <w:pPr>
              <w:rPr>
                <w:b w:val="0"/>
                <w:bCs w:val="0"/>
                <w:sz w:val="22"/>
                <w:szCs w:val="22"/>
              </w:rPr>
            </w:pPr>
            <w:r w:rsidRPr="00416C11">
              <w:rPr>
                <w:b w:val="0"/>
                <w:bCs w:val="0"/>
                <w:sz w:val="22"/>
                <w:szCs w:val="22"/>
              </w:rPr>
              <w:t>50556201</w:t>
            </w:r>
          </w:p>
        </w:tc>
        <w:tc>
          <w:tcPr>
            <w:tcW w:w="0" w:type="auto"/>
            <w:vAlign w:val="center"/>
            <w:hideMark/>
          </w:tcPr>
          <w:p w14:paraId="6C010EF9" w14:textId="77777777" w:rsidR="0069698D" w:rsidRPr="00416C11" w:rsidRDefault="0069698D" w:rsidP="0069698D">
            <w:pPr>
              <w:rPr>
                <w:b w:val="0"/>
                <w:bCs w:val="0"/>
                <w:sz w:val="22"/>
                <w:szCs w:val="22"/>
              </w:rPr>
            </w:pPr>
            <w:r w:rsidRPr="00416C11">
              <w:rPr>
                <w:b w:val="0"/>
                <w:bCs w:val="0"/>
                <w:sz w:val="22"/>
                <w:szCs w:val="22"/>
              </w:rPr>
              <w:t>Armstrong, A. (2018) Sharda Acetochlor 46.3% + Atrazine 18.3% + Dichlormid 8% SE Product Identity and Composition, Description of Materials, Description of Formulation Process, Preliminary Analysis, Discussion of Impurities and Certified Limits. Unpublished study prepared by Sharda USA LLC. 65p.</w:t>
            </w:r>
          </w:p>
        </w:tc>
      </w:tr>
      <w:tr w:rsidR="0069698D" w:rsidRPr="00416C11" w14:paraId="1A494AAF" w14:textId="77777777" w:rsidTr="0069698D">
        <w:trPr>
          <w:tblCellSpacing w:w="0" w:type="dxa"/>
        </w:trPr>
        <w:tc>
          <w:tcPr>
            <w:tcW w:w="0" w:type="auto"/>
            <w:hideMark/>
          </w:tcPr>
          <w:p w14:paraId="7A3DB5B9" w14:textId="77777777" w:rsidR="0069698D" w:rsidRPr="00416C11" w:rsidRDefault="0069698D" w:rsidP="0069698D">
            <w:pPr>
              <w:rPr>
                <w:b w:val="0"/>
                <w:bCs w:val="0"/>
                <w:sz w:val="22"/>
                <w:szCs w:val="22"/>
              </w:rPr>
            </w:pPr>
            <w:r w:rsidRPr="00416C11">
              <w:rPr>
                <w:b w:val="0"/>
                <w:bCs w:val="0"/>
                <w:sz w:val="22"/>
                <w:szCs w:val="22"/>
              </w:rPr>
              <w:t>50625901</w:t>
            </w:r>
          </w:p>
        </w:tc>
        <w:tc>
          <w:tcPr>
            <w:tcW w:w="0" w:type="auto"/>
            <w:vAlign w:val="center"/>
            <w:hideMark/>
          </w:tcPr>
          <w:p w14:paraId="2C7186B3" w14:textId="77777777" w:rsidR="0069698D" w:rsidRPr="00416C11" w:rsidRDefault="0069698D" w:rsidP="0069698D">
            <w:pPr>
              <w:rPr>
                <w:b w:val="0"/>
                <w:bCs w:val="0"/>
                <w:sz w:val="22"/>
                <w:szCs w:val="22"/>
              </w:rPr>
            </w:pPr>
            <w:r w:rsidRPr="00416C11">
              <w:rPr>
                <w:b w:val="0"/>
                <w:bCs w:val="0"/>
                <w:sz w:val="22"/>
                <w:szCs w:val="22"/>
              </w:rPr>
              <w:t>Endres, M. (2018) Product Chemistry Data for Liberty Mam. Project Number: 18/89168/MAM/A. Unpublished study prepared by Liberty Crop Protection, LLC. 89p.</w:t>
            </w:r>
          </w:p>
        </w:tc>
      </w:tr>
      <w:tr w:rsidR="0069698D" w:rsidRPr="00416C11" w14:paraId="2D2FC624" w14:textId="77777777" w:rsidTr="0069698D">
        <w:trPr>
          <w:tblCellSpacing w:w="0" w:type="dxa"/>
        </w:trPr>
        <w:tc>
          <w:tcPr>
            <w:tcW w:w="0" w:type="auto"/>
            <w:hideMark/>
          </w:tcPr>
          <w:p w14:paraId="08C2E442"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37BB72CC"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1AA52691" w14:textId="77777777" w:rsidTr="0069698D">
        <w:trPr>
          <w:tblCellSpacing w:w="0" w:type="dxa"/>
        </w:trPr>
        <w:tc>
          <w:tcPr>
            <w:tcW w:w="0" w:type="auto"/>
            <w:hideMark/>
          </w:tcPr>
          <w:p w14:paraId="1CD1183D" w14:textId="77777777" w:rsidR="0069698D" w:rsidRPr="00416C11" w:rsidRDefault="0069698D" w:rsidP="0069698D">
            <w:pPr>
              <w:rPr>
                <w:b w:val="0"/>
                <w:bCs w:val="0"/>
                <w:sz w:val="22"/>
                <w:szCs w:val="22"/>
              </w:rPr>
            </w:pPr>
            <w:r w:rsidRPr="00416C11">
              <w:rPr>
                <w:b w:val="0"/>
                <w:bCs w:val="0"/>
                <w:sz w:val="22"/>
                <w:szCs w:val="22"/>
              </w:rPr>
              <w:t>50664602</w:t>
            </w:r>
          </w:p>
        </w:tc>
        <w:tc>
          <w:tcPr>
            <w:tcW w:w="0" w:type="auto"/>
            <w:vAlign w:val="center"/>
            <w:hideMark/>
          </w:tcPr>
          <w:p w14:paraId="1C9BA8BD" w14:textId="77777777" w:rsidR="0069698D" w:rsidRPr="00416C11" w:rsidRDefault="0069698D" w:rsidP="0069698D">
            <w:pPr>
              <w:rPr>
                <w:b w:val="0"/>
                <w:bCs w:val="0"/>
                <w:sz w:val="22"/>
                <w:szCs w:val="22"/>
              </w:rPr>
            </w:pPr>
            <w:r w:rsidRPr="00416C11">
              <w:rPr>
                <w:b w:val="0"/>
                <w:bCs w:val="0"/>
                <w:sz w:val="22"/>
                <w:szCs w:val="22"/>
              </w:rPr>
              <w:t>Pastor, K. (2018) Metolachlor + ATZ SC: Product Identity and Composition. Project Number: ALB18/20. Unpublished study prepared by Albaugh, LLC. 95p.</w:t>
            </w:r>
          </w:p>
        </w:tc>
      </w:tr>
      <w:tr w:rsidR="0069698D" w:rsidRPr="00416C11" w14:paraId="4C78FC63" w14:textId="77777777" w:rsidTr="0069698D">
        <w:trPr>
          <w:tblCellSpacing w:w="0" w:type="dxa"/>
        </w:trPr>
        <w:tc>
          <w:tcPr>
            <w:tcW w:w="0" w:type="auto"/>
            <w:hideMark/>
          </w:tcPr>
          <w:p w14:paraId="4CC53C3A"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45A455B6"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5A098C04" w14:textId="77777777" w:rsidTr="0069698D">
        <w:trPr>
          <w:tblCellSpacing w:w="0" w:type="dxa"/>
        </w:trPr>
        <w:tc>
          <w:tcPr>
            <w:tcW w:w="0" w:type="auto"/>
            <w:hideMark/>
          </w:tcPr>
          <w:p w14:paraId="58773090" w14:textId="77777777" w:rsidR="0069698D" w:rsidRPr="00416C11" w:rsidRDefault="0069698D" w:rsidP="0069698D">
            <w:pPr>
              <w:rPr>
                <w:b w:val="0"/>
                <w:bCs w:val="0"/>
                <w:sz w:val="22"/>
                <w:szCs w:val="22"/>
              </w:rPr>
            </w:pPr>
            <w:r w:rsidRPr="00416C11">
              <w:rPr>
                <w:b w:val="0"/>
                <w:bCs w:val="0"/>
                <w:sz w:val="22"/>
                <w:szCs w:val="22"/>
              </w:rPr>
              <w:t>50664702</w:t>
            </w:r>
          </w:p>
        </w:tc>
        <w:tc>
          <w:tcPr>
            <w:tcW w:w="0" w:type="auto"/>
            <w:vAlign w:val="center"/>
            <w:hideMark/>
          </w:tcPr>
          <w:p w14:paraId="6F8EF2E7" w14:textId="77777777" w:rsidR="0069698D" w:rsidRPr="00416C11" w:rsidRDefault="0069698D" w:rsidP="0069698D">
            <w:pPr>
              <w:rPr>
                <w:b w:val="0"/>
                <w:bCs w:val="0"/>
                <w:sz w:val="22"/>
                <w:szCs w:val="22"/>
              </w:rPr>
            </w:pPr>
            <w:r w:rsidRPr="00416C11">
              <w:rPr>
                <w:b w:val="0"/>
                <w:bCs w:val="0"/>
                <w:sz w:val="22"/>
                <w:szCs w:val="22"/>
              </w:rPr>
              <w:t>Pastor, K. (2018) Metolachlor + ATZ + Meso SC: Product Identity and Composition. Project Number: ALB18/21. Unpublished study prepared by Albaugh, LLC. 133p.</w:t>
            </w:r>
          </w:p>
        </w:tc>
      </w:tr>
      <w:tr w:rsidR="0069698D" w:rsidRPr="00416C11" w14:paraId="4A08D0A4" w14:textId="77777777" w:rsidTr="0069698D">
        <w:trPr>
          <w:tblCellSpacing w:w="0" w:type="dxa"/>
        </w:trPr>
        <w:tc>
          <w:tcPr>
            <w:tcW w:w="0" w:type="auto"/>
            <w:hideMark/>
          </w:tcPr>
          <w:p w14:paraId="3B4D5849" w14:textId="77777777" w:rsidR="0069698D" w:rsidRPr="00416C11" w:rsidRDefault="0069698D" w:rsidP="0069698D">
            <w:pPr>
              <w:rPr>
                <w:b w:val="0"/>
                <w:bCs w:val="0"/>
                <w:sz w:val="22"/>
                <w:szCs w:val="22"/>
              </w:rPr>
            </w:pPr>
            <w:r w:rsidRPr="00416C11">
              <w:rPr>
                <w:b w:val="0"/>
                <w:bCs w:val="0"/>
                <w:sz w:val="22"/>
                <w:szCs w:val="22"/>
              </w:rPr>
              <w:t>50665401</w:t>
            </w:r>
          </w:p>
        </w:tc>
        <w:tc>
          <w:tcPr>
            <w:tcW w:w="0" w:type="auto"/>
            <w:vAlign w:val="center"/>
            <w:hideMark/>
          </w:tcPr>
          <w:p w14:paraId="2140B267" w14:textId="77777777" w:rsidR="0069698D" w:rsidRPr="00416C11" w:rsidRDefault="0069698D" w:rsidP="0069698D">
            <w:pPr>
              <w:rPr>
                <w:b w:val="0"/>
                <w:bCs w:val="0"/>
                <w:sz w:val="22"/>
                <w:szCs w:val="22"/>
              </w:rPr>
            </w:pPr>
            <w:r w:rsidRPr="00416C11">
              <w:rPr>
                <w:b w:val="0"/>
                <w:bCs w:val="0"/>
                <w:sz w:val="22"/>
                <w:szCs w:val="22"/>
              </w:rPr>
              <w:t xml:space="preserve">Armstrong, A. (2018) Sharda Atrazine 19% + Metolachlor 19% + Mesotrione 2.44% + Benoxacar 4% ZE: Product Identity and Composition, Description of Materials, </w:t>
            </w:r>
            <w:r w:rsidRPr="00416C11">
              <w:rPr>
                <w:b w:val="0"/>
                <w:bCs w:val="0"/>
                <w:sz w:val="22"/>
                <w:szCs w:val="22"/>
              </w:rPr>
              <w:lastRenderedPageBreak/>
              <w:t>Description of Formulation Process, Preliminary Analysis, Discussion of Impurities and Certified Limits. Unpublished study prepared by Sharda USA, LLC. 242p.</w:t>
            </w:r>
          </w:p>
        </w:tc>
      </w:tr>
      <w:tr w:rsidR="0069698D" w:rsidRPr="00416C11" w14:paraId="6A12CE35" w14:textId="77777777" w:rsidTr="0069698D">
        <w:trPr>
          <w:tblCellSpacing w:w="0" w:type="dxa"/>
        </w:trPr>
        <w:tc>
          <w:tcPr>
            <w:tcW w:w="0" w:type="auto"/>
            <w:hideMark/>
          </w:tcPr>
          <w:p w14:paraId="4F38F865" w14:textId="77777777" w:rsidR="0069698D" w:rsidRPr="00416C11" w:rsidRDefault="0069698D" w:rsidP="0069698D">
            <w:pPr>
              <w:rPr>
                <w:b w:val="0"/>
                <w:bCs w:val="0"/>
                <w:sz w:val="22"/>
                <w:szCs w:val="22"/>
              </w:rPr>
            </w:pPr>
            <w:r w:rsidRPr="00416C11">
              <w:rPr>
                <w:b w:val="0"/>
                <w:bCs w:val="0"/>
                <w:sz w:val="22"/>
                <w:szCs w:val="22"/>
              </w:rPr>
              <w:lastRenderedPageBreak/>
              <w:t>50727501</w:t>
            </w:r>
          </w:p>
        </w:tc>
        <w:tc>
          <w:tcPr>
            <w:tcW w:w="0" w:type="auto"/>
            <w:vAlign w:val="center"/>
            <w:hideMark/>
          </w:tcPr>
          <w:p w14:paraId="579E2C35" w14:textId="77777777" w:rsidR="0069698D" w:rsidRPr="00416C11" w:rsidRDefault="0069698D" w:rsidP="0069698D">
            <w:pPr>
              <w:rPr>
                <w:b w:val="0"/>
                <w:bCs w:val="0"/>
                <w:sz w:val="22"/>
                <w:szCs w:val="22"/>
              </w:rPr>
            </w:pPr>
            <w:r w:rsidRPr="00416C11">
              <w:rPr>
                <w:b w:val="0"/>
                <w:bCs w:val="0"/>
                <w:sz w:val="22"/>
                <w:szCs w:val="22"/>
              </w:rPr>
              <w:t>Endres, M. (2018) Product Chemistry Data for Liberty S-MOC ATZ. Project Number: 18/89168/SMOCATZ/A. Unpublished study prepared by Liberty Crop Protection, LLC. 87p.</w:t>
            </w:r>
          </w:p>
        </w:tc>
      </w:tr>
      <w:tr w:rsidR="0069698D" w:rsidRPr="00416C11" w14:paraId="062FA256" w14:textId="77777777" w:rsidTr="0069698D">
        <w:trPr>
          <w:tblCellSpacing w:w="0" w:type="dxa"/>
        </w:trPr>
        <w:tc>
          <w:tcPr>
            <w:tcW w:w="0" w:type="auto"/>
            <w:hideMark/>
          </w:tcPr>
          <w:p w14:paraId="6E7DC91A" w14:textId="77777777" w:rsidR="0069698D" w:rsidRPr="00416C11" w:rsidRDefault="0069698D" w:rsidP="0069698D">
            <w:pPr>
              <w:rPr>
                <w:b w:val="0"/>
                <w:bCs w:val="0"/>
                <w:sz w:val="22"/>
                <w:szCs w:val="22"/>
              </w:rPr>
            </w:pPr>
            <w:r w:rsidRPr="00416C11">
              <w:rPr>
                <w:b w:val="0"/>
                <w:bCs w:val="0"/>
                <w:sz w:val="22"/>
                <w:szCs w:val="22"/>
              </w:rPr>
              <w:t>50729007</w:t>
            </w:r>
          </w:p>
        </w:tc>
        <w:tc>
          <w:tcPr>
            <w:tcW w:w="0" w:type="auto"/>
            <w:vAlign w:val="center"/>
            <w:hideMark/>
          </w:tcPr>
          <w:p w14:paraId="6A98E254" w14:textId="77777777" w:rsidR="0069698D" w:rsidRPr="00416C11" w:rsidRDefault="0069698D" w:rsidP="0069698D">
            <w:pPr>
              <w:rPr>
                <w:b w:val="0"/>
                <w:bCs w:val="0"/>
                <w:sz w:val="22"/>
                <w:szCs w:val="22"/>
              </w:rPr>
            </w:pPr>
            <w:r w:rsidRPr="00416C11">
              <w:rPr>
                <w:b w:val="0"/>
                <w:bCs w:val="0"/>
                <w:sz w:val="22"/>
                <w:szCs w:val="22"/>
              </w:rPr>
              <w:t>Armstrong, A. (2018) Dichlormid Technical: Product Identity and Composition, Description of Materials, Description of Production Process, Discussion of Impurities. Unpublished study prepared by Sharda USA, LLC. 85p.</w:t>
            </w:r>
          </w:p>
        </w:tc>
      </w:tr>
      <w:tr w:rsidR="0069698D" w:rsidRPr="00416C11" w14:paraId="05974857" w14:textId="77777777" w:rsidTr="0069698D">
        <w:trPr>
          <w:tblCellSpacing w:w="0" w:type="dxa"/>
        </w:trPr>
        <w:tc>
          <w:tcPr>
            <w:tcW w:w="0" w:type="auto"/>
            <w:hideMark/>
          </w:tcPr>
          <w:p w14:paraId="6C736D58" w14:textId="77777777" w:rsidR="0069698D" w:rsidRPr="00416C11" w:rsidRDefault="0069698D" w:rsidP="0069698D">
            <w:pPr>
              <w:rPr>
                <w:b w:val="0"/>
                <w:bCs w:val="0"/>
                <w:sz w:val="22"/>
                <w:szCs w:val="22"/>
              </w:rPr>
            </w:pPr>
            <w:r w:rsidRPr="00416C11">
              <w:rPr>
                <w:b w:val="0"/>
                <w:bCs w:val="0"/>
                <w:sz w:val="22"/>
                <w:szCs w:val="22"/>
              </w:rPr>
              <w:t>50842401</w:t>
            </w:r>
          </w:p>
        </w:tc>
        <w:tc>
          <w:tcPr>
            <w:tcW w:w="0" w:type="auto"/>
            <w:vAlign w:val="center"/>
            <w:hideMark/>
          </w:tcPr>
          <w:p w14:paraId="2336BA56" w14:textId="77777777" w:rsidR="0069698D" w:rsidRPr="00416C11" w:rsidRDefault="0069698D" w:rsidP="0069698D">
            <w:pPr>
              <w:rPr>
                <w:b w:val="0"/>
                <w:bCs w:val="0"/>
                <w:sz w:val="22"/>
                <w:szCs w:val="22"/>
              </w:rPr>
            </w:pPr>
            <w:r w:rsidRPr="00416C11">
              <w:rPr>
                <w:b w:val="0"/>
                <w:bCs w:val="0"/>
                <w:sz w:val="22"/>
                <w:szCs w:val="22"/>
              </w:rPr>
              <w:t>Kellogg, M. (2019) Product Identity and Composition, Description of the Materials Used and Formulation Process, Discussion of the Formation of Impurities, Certified Limits, and Enforcement Analytical Method for Atrazine 90DF. Project Number: INF/201901. Unpublished study prepared by INFINICROP, LLC. 60p.</w:t>
            </w:r>
          </w:p>
        </w:tc>
      </w:tr>
      <w:tr w:rsidR="0069698D" w:rsidRPr="00416C11" w14:paraId="2964FCC3" w14:textId="77777777" w:rsidTr="0069698D">
        <w:trPr>
          <w:tblCellSpacing w:w="0" w:type="dxa"/>
        </w:trPr>
        <w:tc>
          <w:tcPr>
            <w:tcW w:w="0" w:type="auto"/>
            <w:hideMark/>
          </w:tcPr>
          <w:p w14:paraId="17BEF5F1" w14:textId="77777777" w:rsidR="0069698D" w:rsidRPr="00416C11" w:rsidRDefault="0069698D" w:rsidP="0069698D">
            <w:pPr>
              <w:rPr>
                <w:b w:val="0"/>
                <w:bCs w:val="0"/>
                <w:sz w:val="22"/>
                <w:szCs w:val="22"/>
              </w:rPr>
            </w:pPr>
            <w:r w:rsidRPr="00416C11">
              <w:rPr>
                <w:b w:val="0"/>
                <w:bCs w:val="0"/>
                <w:sz w:val="22"/>
                <w:szCs w:val="22"/>
              </w:rPr>
              <w:t>50913501</w:t>
            </w:r>
          </w:p>
        </w:tc>
        <w:tc>
          <w:tcPr>
            <w:tcW w:w="0" w:type="auto"/>
            <w:vAlign w:val="center"/>
            <w:hideMark/>
          </w:tcPr>
          <w:p w14:paraId="13EDEB35" w14:textId="77777777" w:rsidR="0069698D" w:rsidRPr="00416C11" w:rsidRDefault="0069698D" w:rsidP="0069698D">
            <w:pPr>
              <w:rPr>
                <w:b w:val="0"/>
                <w:bCs w:val="0"/>
                <w:sz w:val="22"/>
                <w:szCs w:val="22"/>
              </w:rPr>
            </w:pPr>
            <w:r w:rsidRPr="00416C11">
              <w:rPr>
                <w:b w:val="0"/>
                <w:bCs w:val="0"/>
                <w:sz w:val="22"/>
                <w:szCs w:val="22"/>
              </w:rPr>
              <w:t>Armstrong, A. (2019) Dichlormid Technical Product Identity and Composition, Description of Materials, Description of Production Process, Discussion of Impurities. Unpublished study prepared by Sharda USA, LLC. 92p.</w:t>
            </w:r>
          </w:p>
        </w:tc>
      </w:tr>
      <w:tr w:rsidR="0069698D" w:rsidRPr="00416C11" w14:paraId="34784365" w14:textId="77777777" w:rsidTr="0069698D">
        <w:trPr>
          <w:tblCellSpacing w:w="0" w:type="dxa"/>
        </w:trPr>
        <w:tc>
          <w:tcPr>
            <w:tcW w:w="0" w:type="auto"/>
            <w:hideMark/>
          </w:tcPr>
          <w:p w14:paraId="22419AA3" w14:textId="77777777" w:rsidR="0069698D" w:rsidRPr="00416C11" w:rsidRDefault="0069698D" w:rsidP="0069698D">
            <w:pPr>
              <w:rPr>
                <w:b w:val="0"/>
                <w:bCs w:val="0"/>
                <w:sz w:val="22"/>
                <w:szCs w:val="22"/>
              </w:rPr>
            </w:pPr>
            <w:r w:rsidRPr="00416C11">
              <w:rPr>
                <w:b w:val="0"/>
                <w:bCs w:val="0"/>
                <w:sz w:val="22"/>
                <w:szCs w:val="22"/>
              </w:rPr>
              <w:t>50926101</w:t>
            </w:r>
          </w:p>
        </w:tc>
        <w:tc>
          <w:tcPr>
            <w:tcW w:w="0" w:type="auto"/>
            <w:vAlign w:val="center"/>
            <w:hideMark/>
          </w:tcPr>
          <w:p w14:paraId="49D611DE" w14:textId="77777777" w:rsidR="0069698D" w:rsidRPr="00416C11" w:rsidRDefault="0069698D" w:rsidP="0069698D">
            <w:pPr>
              <w:rPr>
                <w:b w:val="0"/>
                <w:bCs w:val="0"/>
                <w:sz w:val="22"/>
                <w:szCs w:val="22"/>
              </w:rPr>
            </w:pPr>
            <w:r w:rsidRPr="00416C11">
              <w:rPr>
                <w:b w:val="0"/>
                <w:bCs w:val="0"/>
                <w:sz w:val="22"/>
                <w:szCs w:val="22"/>
              </w:rPr>
              <w:t>Endres, M. (2019) Product Chemistry Data for LIBERTY RMOC-AM: Group A. Project Number: 19/89168/RMOCAM/A. Unpublished study prepared by Liberty Crop Protection, LLC. 96p.</w:t>
            </w:r>
          </w:p>
        </w:tc>
      </w:tr>
      <w:tr w:rsidR="0069698D" w:rsidRPr="00416C11" w14:paraId="07558726" w14:textId="77777777" w:rsidTr="0069698D">
        <w:trPr>
          <w:tblCellSpacing w:w="0" w:type="dxa"/>
        </w:trPr>
        <w:tc>
          <w:tcPr>
            <w:tcW w:w="0" w:type="auto"/>
            <w:hideMark/>
          </w:tcPr>
          <w:p w14:paraId="04BE5A0E" w14:textId="77777777" w:rsidR="0069698D" w:rsidRPr="00416C11" w:rsidRDefault="0069698D" w:rsidP="0069698D">
            <w:pPr>
              <w:rPr>
                <w:b w:val="0"/>
                <w:bCs w:val="0"/>
                <w:sz w:val="22"/>
                <w:szCs w:val="22"/>
              </w:rPr>
            </w:pPr>
            <w:r w:rsidRPr="00416C11">
              <w:rPr>
                <w:b w:val="0"/>
                <w:bCs w:val="0"/>
                <w:sz w:val="22"/>
                <w:szCs w:val="22"/>
              </w:rPr>
              <w:t>50939201</w:t>
            </w:r>
          </w:p>
        </w:tc>
        <w:tc>
          <w:tcPr>
            <w:tcW w:w="0" w:type="auto"/>
            <w:vAlign w:val="center"/>
            <w:hideMark/>
          </w:tcPr>
          <w:p w14:paraId="15916ED4" w14:textId="77777777" w:rsidR="0069698D" w:rsidRPr="00416C11" w:rsidRDefault="0069698D" w:rsidP="0069698D">
            <w:pPr>
              <w:rPr>
                <w:b w:val="0"/>
                <w:bCs w:val="0"/>
                <w:sz w:val="22"/>
                <w:szCs w:val="22"/>
              </w:rPr>
            </w:pPr>
            <w:r w:rsidRPr="00416C11">
              <w:rPr>
                <w:b w:val="0"/>
                <w:bCs w:val="0"/>
                <w:sz w:val="22"/>
                <w:szCs w:val="22"/>
              </w:rPr>
              <w:t>Tillman, A. (2019) Product Identity and Composition, Description of the Materials Used, Description of the Production Process, Discussion of the Formation of Impurities, Certified Limits, and Enforcement Analytical Method for HM-1823 Herbicide. Project Number: HAE/201910. Unpublished study prepared by Helena Agri-Enterprises, LLC. 153p.</w:t>
            </w:r>
          </w:p>
        </w:tc>
      </w:tr>
      <w:tr w:rsidR="0069698D" w:rsidRPr="00416C11" w14:paraId="7017E6EB" w14:textId="77777777" w:rsidTr="0069698D">
        <w:trPr>
          <w:tblCellSpacing w:w="0" w:type="dxa"/>
        </w:trPr>
        <w:tc>
          <w:tcPr>
            <w:tcW w:w="0" w:type="auto"/>
            <w:hideMark/>
          </w:tcPr>
          <w:p w14:paraId="772E5EE5" w14:textId="77777777" w:rsidR="0069698D" w:rsidRPr="00416C11" w:rsidRDefault="0069698D" w:rsidP="0069698D">
            <w:pPr>
              <w:rPr>
                <w:b w:val="0"/>
                <w:bCs w:val="0"/>
                <w:sz w:val="22"/>
                <w:szCs w:val="22"/>
              </w:rPr>
            </w:pPr>
            <w:r w:rsidRPr="00416C11">
              <w:rPr>
                <w:b w:val="0"/>
                <w:bCs w:val="0"/>
                <w:sz w:val="22"/>
                <w:szCs w:val="22"/>
              </w:rPr>
              <w:t>50939301</w:t>
            </w:r>
          </w:p>
        </w:tc>
        <w:tc>
          <w:tcPr>
            <w:tcW w:w="0" w:type="auto"/>
            <w:vAlign w:val="center"/>
            <w:hideMark/>
          </w:tcPr>
          <w:p w14:paraId="48FB69D5" w14:textId="77777777" w:rsidR="0069698D" w:rsidRPr="00416C11" w:rsidRDefault="0069698D" w:rsidP="0069698D">
            <w:pPr>
              <w:rPr>
                <w:b w:val="0"/>
                <w:bCs w:val="0"/>
                <w:sz w:val="22"/>
                <w:szCs w:val="22"/>
              </w:rPr>
            </w:pPr>
            <w:r w:rsidRPr="00416C11">
              <w:rPr>
                <w:b w:val="0"/>
                <w:bCs w:val="0"/>
                <w:sz w:val="22"/>
                <w:szCs w:val="22"/>
              </w:rPr>
              <w:t>Tillman, A. (2019) Product Identity and Composition, Description of the Materials Used, Description of the Production Process, Discussion of the Formation of Impurities, Certified Limits, and Enforcement Analytical Method for HM-1824 Herbicide. Project Number: HAE/201912. Unpublished study prepared by Helena Agri-Enterprises, LLC. 153p.</w:t>
            </w:r>
          </w:p>
        </w:tc>
      </w:tr>
      <w:tr w:rsidR="0069698D" w:rsidRPr="00416C11" w14:paraId="50B08583" w14:textId="77777777" w:rsidTr="0069698D">
        <w:trPr>
          <w:tblCellSpacing w:w="0" w:type="dxa"/>
        </w:trPr>
        <w:tc>
          <w:tcPr>
            <w:tcW w:w="0" w:type="auto"/>
            <w:hideMark/>
          </w:tcPr>
          <w:p w14:paraId="6002BDB4" w14:textId="77777777" w:rsidR="0069698D" w:rsidRPr="00416C11" w:rsidRDefault="0069698D" w:rsidP="0069698D">
            <w:pPr>
              <w:rPr>
                <w:b w:val="0"/>
                <w:bCs w:val="0"/>
                <w:sz w:val="22"/>
                <w:szCs w:val="22"/>
              </w:rPr>
            </w:pPr>
            <w:r w:rsidRPr="00416C11">
              <w:rPr>
                <w:b w:val="0"/>
                <w:bCs w:val="0"/>
                <w:sz w:val="22"/>
                <w:szCs w:val="22"/>
              </w:rPr>
              <w:t>50957501</w:t>
            </w:r>
          </w:p>
        </w:tc>
        <w:tc>
          <w:tcPr>
            <w:tcW w:w="0" w:type="auto"/>
            <w:vAlign w:val="center"/>
            <w:hideMark/>
          </w:tcPr>
          <w:p w14:paraId="643497CD"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J: Product Chemistry Volume. Unpublished study prepared by Syngenta Crop Protection, LLC. 17p.</w:t>
            </w:r>
          </w:p>
        </w:tc>
      </w:tr>
    </w:tbl>
    <w:p w14:paraId="1EFEDDF7" w14:textId="77777777" w:rsidR="0069698D" w:rsidRPr="00416C11" w:rsidRDefault="0069698D" w:rsidP="0069698D">
      <w:pPr>
        <w:rPr>
          <w:b w:val="0"/>
          <w:bCs w:val="0"/>
          <w:sz w:val="22"/>
          <w:szCs w:val="22"/>
        </w:rPr>
      </w:pPr>
      <w:r w:rsidRPr="00416C11">
        <w:rPr>
          <w:b w:val="0"/>
          <w:bCs w:val="0"/>
          <w:sz w:val="22"/>
          <w:szCs w:val="22"/>
        </w:rPr>
        <w:t>830.1620       Description of production process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B487933" w14:textId="77777777" w:rsidTr="0069698D">
        <w:trPr>
          <w:tblCellSpacing w:w="0" w:type="dxa"/>
        </w:trPr>
        <w:tc>
          <w:tcPr>
            <w:tcW w:w="0" w:type="auto"/>
            <w:shd w:val="clear" w:color="auto" w:fill="FFFFFF"/>
            <w:vAlign w:val="center"/>
            <w:hideMark/>
          </w:tcPr>
          <w:p w14:paraId="32960B5F"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13F0FA8"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6EC0322" w14:textId="77777777" w:rsidTr="0069698D">
        <w:trPr>
          <w:tblCellSpacing w:w="0" w:type="dxa"/>
        </w:trPr>
        <w:tc>
          <w:tcPr>
            <w:tcW w:w="0" w:type="auto"/>
            <w:vAlign w:val="center"/>
            <w:hideMark/>
          </w:tcPr>
          <w:p w14:paraId="165E52DA" w14:textId="77777777" w:rsidR="0069698D" w:rsidRPr="00416C11" w:rsidRDefault="0069698D" w:rsidP="0069698D">
            <w:pPr>
              <w:rPr>
                <w:b w:val="0"/>
                <w:bCs w:val="0"/>
                <w:sz w:val="22"/>
                <w:szCs w:val="22"/>
              </w:rPr>
            </w:pPr>
            <w:r w:rsidRPr="00416C11">
              <w:rPr>
                <w:b w:val="0"/>
                <w:bCs w:val="0"/>
                <w:sz w:val="22"/>
                <w:szCs w:val="22"/>
              </w:rPr>
              <w:pict w14:anchorId="0A53DFB7">
                <v:rect id="_x0000_i5125" style="width:0;height:.75pt" o:hralign="center" o:hrstd="t" o:hrnoshade="t" o:hr="t" fillcolor="#006" stroked="f"/>
              </w:pict>
            </w:r>
          </w:p>
        </w:tc>
        <w:tc>
          <w:tcPr>
            <w:tcW w:w="0" w:type="auto"/>
            <w:vAlign w:val="center"/>
            <w:hideMark/>
          </w:tcPr>
          <w:p w14:paraId="3B9D26F3" w14:textId="77777777" w:rsidR="0069698D" w:rsidRPr="00416C11" w:rsidRDefault="0069698D" w:rsidP="0069698D">
            <w:pPr>
              <w:rPr>
                <w:b w:val="0"/>
                <w:bCs w:val="0"/>
                <w:sz w:val="22"/>
                <w:szCs w:val="22"/>
              </w:rPr>
            </w:pPr>
            <w:r w:rsidRPr="00416C11">
              <w:rPr>
                <w:b w:val="0"/>
                <w:bCs w:val="0"/>
                <w:sz w:val="22"/>
                <w:szCs w:val="22"/>
              </w:rPr>
              <w:pict w14:anchorId="4EBA3457">
                <v:rect id="_x0000_i5126" style="width:0;height:.75pt" o:hralign="center" o:hrstd="t" o:hrnoshade="t" o:hr="t" fillcolor="#006" stroked="f"/>
              </w:pict>
            </w:r>
          </w:p>
        </w:tc>
      </w:tr>
      <w:tr w:rsidR="0069698D" w:rsidRPr="00416C11" w14:paraId="7A0C5DB4" w14:textId="77777777" w:rsidTr="0069698D">
        <w:trPr>
          <w:tblCellSpacing w:w="0" w:type="dxa"/>
        </w:trPr>
        <w:tc>
          <w:tcPr>
            <w:tcW w:w="0" w:type="auto"/>
            <w:hideMark/>
          </w:tcPr>
          <w:p w14:paraId="7740F46F" w14:textId="77777777" w:rsidR="0069698D" w:rsidRPr="00416C11" w:rsidRDefault="0069698D" w:rsidP="0069698D">
            <w:pPr>
              <w:rPr>
                <w:b w:val="0"/>
                <w:bCs w:val="0"/>
                <w:sz w:val="22"/>
                <w:szCs w:val="22"/>
              </w:rPr>
            </w:pPr>
            <w:r w:rsidRPr="00416C11">
              <w:rPr>
                <w:b w:val="0"/>
                <w:bCs w:val="0"/>
                <w:sz w:val="22"/>
                <w:szCs w:val="22"/>
              </w:rPr>
              <w:t>46400903</w:t>
            </w:r>
          </w:p>
        </w:tc>
        <w:tc>
          <w:tcPr>
            <w:tcW w:w="0" w:type="auto"/>
            <w:vAlign w:val="center"/>
            <w:hideMark/>
          </w:tcPr>
          <w:p w14:paraId="11EE324D" w14:textId="77777777" w:rsidR="0069698D" w:rsidRPr="00416C11" w:rsidRDefault="0069698D" w:rsidP="0069698D">
            <w:pPr>
              <w:rPr>
                <w:b w:val="0"/>
                <w:bCs w:val="0"/>
                <w:sz w:val="22"/>
                <w:szCs w:val="22"/>
              </w:rPr>
            </w:pPr>
            <w:r w:rsidRPr="00416C11">
              <w:rPr>
                <w:b w:val="0"/>
                <w:bCs w:val="0"/>
                <w:sz w:val="22"/>
                <w:szCs w:val="22"/>
              </w:rPr>
              <w:t>Cannan, T. (2004) Marksman Herbicide (BAS 653 00H) Group A - Product Identity, Composition, and Analysis. Project Number: FR0433, 2004/7007610. Unpublished study prepared by BASF Agro Research. 77 p.</w:t>
            </w:r>
          </w:p>
        </w:tc>
      </w:tr>
      <w:tr w:rsidR="0069698D" w:rsidRPr="00416C11" w14:paraId="64455E7C" w14:textId="77777777" w:rsidTr="0069698D">
        <w:trPr>
          <w:tblCellSpacing w:w="0" w:type="dxa"/>
        </w:trPr>
        <w:tc>
          <w:tcPr>
            <w:tcW w:w="0" w:type="auto"/>
            <w:hideMark/>
          </w:tcPr>
          <w:p w14:paraId="4773C943" w14:textId="77777777" w:rsidR="0069698D" w:rsidRPr="00416C11" w:rsidRDefault="0069698D" w:rsidP="0069698D">
            <w:pPr>
              <w:rPr>
                <w:b w:val="0"/>
                <w:bCs w:val="0"/>
                <w:sz w:val="22"/>
                <w:szCs w:val="22"/>
              </w:rPr>
            </w:pPr>
            <w:r w:rsidRPr="00416C11">
              <w:rPr>
                <w:b w:val="0"/>
                <w:bCs w:val="0"/>
                <w:sz w:val="22"/>
                <w:szCs w:val="22"/>
              </w:rPr>
              <w:lastRenderedPageBreak/>
              <w:t>46408401</w:t>
            </w:r>
          </w:p>
        </w:tc>
        <w:tc>
          <w:tcPr>
            <w:tcW w:w="0" w:type="auto"/>
            <w:vAlign w:val="center"/>
            <w:hideMark/>
          </w:tcPr>
          <w:p w14:paraId="3FFCE762" w14:textId="77777777" w:rsidR="0069698D" w:rsidRPr="00416C11" w:rsidRDefault="0069698D" w:rsidP="0069698D">
            <w:pPr>
              <w:rPr>
                <w:b w:val="0"/>
                <w:bCs w:val="0"/>
                <w:sz w:val="22"/>
                <w:szCs w:val="22"/>
              </w:rPr>
            </w:pPr>
            <w:r w:rsidRPr="00416C11">
              <w:rPr>
                <w:b w:val="0"/>
                <w:bCs w:val="0"/>
                <w:sz w:val="22"/>
                <w:szCs w:val="22"/>
              </w:rPr>
              <w:t>Davis, K. (2004) Product Identity, Composition and Analysis of Penngreen Weed &amp; Feed With Atrazine. Project Number: PCD/32. Unpublished study prepared by Green BioTech Corporation, Limited. 20 p.</w:t>
            </w:r>
          </w:p>
        </w:tc>
      </w:tr>
      <w:tr w:rsidR="0069698D" w:rsidRPr="00416C11" w14:paraId="0D4BFE66" w14:textId="77777777" w:rsidTr="0069698D">
        <w:trPr>
          <w:tblCellSpacing w:w="0" w:type="dxa"/>
        </w:trPr>
        <w:tc>
          <w:tcPr>
            <w:tcW w:w="0" w:type="auto"/>
            <w:hideMark/>
          </w:tcPr>
          <w:p w14:paraId="5446AA9D" w14:textId="77777777" w:rsidR="0069698D" w:rsidRPr="00416C11" w:rsidRDefault="0069698D" w:rsidP="0069698D">
            <w:pPr>
              <w:rPr>
                <w:b w:val="0"/>
                <w:bCs w:val="0"/>
                <w:sz w:val="22"/>
                <w:szCs w:val="22"/>
              </w:rPr>
            </w:pPr>
            <w:r w:rsidRPr="00416C11">
              <w:rPr>
                <w:b w:val="0"/>
                <w:bCs w:val="0"/>
                <w:sz w:val="22"/>
                <w:szCs w:val="22"/>
              </w:rPr>
              <w:t>46411501</w:t>
            </w:r>
          </w:p>
        </w:tc>
        <w:tc>
          <w:tcPr>
            <w:tcW w:w="0" w:type="auto"/>
            <w:vAlign w:val="center"/>
            <w:hideMark/>
          </w:tcPr>
          <w:p w14:paraId="360C34A2" w14:textId="77777777" w:rsidR="0069698D" w:rsidRPr="00416C11" w:rsidRDefault="0069698D" w:rsidP="0069698D">
            <w:pPr>
              <w:rPr>
                <w:b w:val="0"/>
                <w:bCs w:val="0"/>
                <w:sz w:val="22"/>
                <w:szCs w:val="22"/>
              </w:rPr>
            </w:pPr>
            <w:r w:rsidRPr="00416C11">
              <w:rPr>
                <w:b w:val="0"/>
                <w:bCs w:val="0"/>
                <w:sz w:val="22"/>
                <w:szCs w:val="22"/>
              </w:rPr>
              <w:t>Gehring, J. (2004) Manufacturing Process for Oxon Italia Atrazine 4L. Project Number: SA/JMG/04/02. Unpublished study prepared by Oxon Italia S. P. A. 11 p.</w:t>
            </w:r>
          </w:p>
        </w:tc>
      </w:tr>
      <w:tr w:rsidR="0069698D" w:rsidRPr="00416C11" w14:paraId="112C4A07" w14:textId="77777777" w:rsidTr="0069698D">
        <w:trPr>
          <w:tblCellSpacing w:w="0" w:type="dxa"/>
        </w:trPr>
        <w:tc>
          <w:tcPr>
            <w:tcW w:w="0" w:type="auto"/>
            <w:hideMark/>
          </w:tcPr>
          <w:p w14:paraId="376B56D6" w14:textId="77777777" w:rsidR="0069698D" w:rsidRPr="00416C11" w:rsidRDefault="0069698D" w:rsidP="0069698D">
            <w:pPr>
              <w:rPr>
                <w:b w:val="0"/>
                <w:bCs w:val="0"/>
                <w:sz w:val="22"/>
                <w:szCs w:val="22"/>
              </w:rPr>
            </w:pPr>
            <w:r w:rsidRPr="00416C11">
              <w:rPr>
                <w:b w:val="0"/>
                <w:bCs w:val="0"/>
                <w:sz w:val="22"/>
                <w:szCs w:val="22"/>
              </w:rPr>
              <w:t>46411801</w:t>
            </w:r>
          </w:p>
        </w:tc>
        <w:tc>
          <w:tcPr>
            <w:tcW w:w="0" w:type="auto"/>
            <w:vAlign w:val="center"/>
            <w:hideMark/>
          </w:tcPr>
          <w:p w14:paraId="2BEF2A08" w14:textId="77777777" w:rsidR="0069698D" w:rsidRPr="00416C11" w:rsidRDefault="0069698D" w:rsidP="0069698D">
            <w:pPr>
              <w:rPr>
                <w:b w:val="0"/>
                <w:bCs w:val="0"/>
                <w:sz w:val="22"/>
                <w:szCs w:val="22"/>
              </w:rPr>
            </w:pPr>
            <w:r w:rsidRPr="00416C11">
              <w:rPr>
                <w:b w:val="0"/>
                <w:bCs w:val="0"/>
                <w:sz w:val="22"/>
                <w:szCs w:val="22"/>
              </w:rPr>
              <w:t>Gehring, J. (2004) Manufacturing Process for Oxon Italia Atrazine 90 Herbicide. Project Number: SA/JMG/04/03. Unpublished study prepared by Sipcam Agro USA, Inc. 11 p.</w:t>
            </w:r>
          </w:p>
        </w:tc>
      </w:tr>
      <w:tr w:rsidR="0069698D" w:rsidRPr="00416C11" w14:paraId="553540B5" w14:textId="77777777" w:rsidTr="0069698D">
        <w:trPr>
          <w:tblCellSpacing w:w="0" w:type="dxa"/>
        </w:trPr>
        <w:tc>
          <w:tcPr>
            <w:tcW w:w="0" w:type="auto"/>
            <w:hideMark/>
          </w:tcPr>
          <w:p w14:paraId="6B20AF34" w14:textId="77777777" w:rsidR="0069698D" w:rsidRPr="00416C11" w:rsidRDefault="0069698D" w:rsidP="0069698D">
            <w:pPr>
              <w:rPr>
                <w:b w:val="0"/>
                <w:bCs w:val="0"/>
                <w:sz w:val="22"/>
                <w:szCs w:val="22"/>
              </w:rPr>
            </w:pPr>
            <w:r w:rsidRPr="00416C11">
              <w:rPr>
                <w:b w:val="0"/>
                <w:bCs w:val="0"/>
                <w:sz w:val="22"/>
                <w:szCs w:val="22"/>
              </w:rPr>
              <w:t>46438701</w:t>
            </w:r>
          </w:p>
        </w:tc>
        <w:tc>
          <w:tcPr>
            <w:tcW w:w="0" w:type="auto"/>
            <w:vAlign w:val="center"/>
            <w:hideMark/>
          </w:tcPr>
          <w:p w14:paraId="5FEE54BA" w14:textId="77777777" w:rsidR="0069698D" w:rsidRPr="00416C11" w:rsidRDefault="0069698D" w:rsidP="0069698D">
            <w:pPr>
              <w:rPr>
                <w:b w:val="0"/>
                <w:bCs w:val="0"/>
                <w:sz w:val="22"/>
                <w:szCs w:val="22"/>
              </w:rPr>
            </w:pPr>
            <w:r w:rsidRPr="00416C11">
              <w:rPr>
                <w:b w:val="0"/>
                <w:bCs w:val="0"/>
                <w:sz w:val="22"/>
                <w:szCs w:val="22"/>
              </w:rPr>
              <w:t>Ellis, R. (2004) Atrazine 4L Herbicide: Manufacturing Process for Atrazine 4L. Unpublished study prepared by Universal Cooperatives Inc. 6 p.</w:t>
            </w:r>
          </w:p>
        </w:tc>
      </w:tr>
      <w:tr w:rsidR="0069698D" w:rsidRPr="00416C11" w14:paraId="32DA3FA6" w14:textId="77777777" w:rsidTr="0069698D">
        <w:trPr>
          <w:tblCellSpacing w:w="0" w:type="dxa"/>
        </w:trPr>
        <w:tc>
          <w:tcPr>
            <w:tcW w:w="0" w:type="auto"/>
            <w:hideMark/>
          </w:tcPr>
          <w:p w14:paraId="7700311F"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5D697C81"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7E55AE92" w14:textId="77777777" w:rsidTr="0069698D">
        <w:trPr>
          <w:tblCellSpacing w:w="0" w:type="dxa"/>
        </w:trPr>
        <w:tc>
          <w:tcPr>
            <w:tcW w:w="0" w:type="auto"/>
            <w:hideMark/>
          </w:tcPr>
          <w:p w14:paraId="79C89486" w14:textId="77777777" w:rsidR="0069698D" w:rsidRPr="00416C11" w:rsidRDefault="0069698D" w:rsidP="0069698D">
            <w:pPr>
              <w:rPr>
                <w:b w:val="0"/>
                <w:bCs w:val="0"/>
                <w:sz w:val="22"/>
                <w:szCs w:val="22"/>
              </w:rPr>
            </w:pPr>
            <w:r w:rsidRPr="00416C11">
              <w:rPr>
                <w:b w:val="0"/>
                <w:bCs w:val="0"/>
                <w:sz w:val="22"/>
                <w:szCs w:val="22"/>
              </w:rPr>
              <w:t>46576901</w:t>
            </w:r>
          </w:p>
        </w:tc>
        <w:tc>
          <w:tcPr>
            <w:tcW w:w="0" w:type="auto"/>
            <w:vAlign w:val="center"/>
            <w:hideMark/>
          </w:tcPr>
          <w:p w14:paraId="1EF6D4FD" w14:textId="77777777" w:rsidR="0069698D" w:rsidRPr="00416C11" w:rsidRDefault="0069698D" w:rsidP="0069698D">
            <w:pPr>
              <w:rPr>
                <w:b w:val="0"/>
                <w:bCs w:val="0"/>
                <w:sz w:val="22"/>
                <w:szCs w:val="22"/>
              </w:rPr>
            </w:pPr>
            <w:r w:rsidRPr="00416C11">
              <w:rPr>
                <w:b w:val="0"/>
                <w:bCs w:val="0"/>
                <w:sz w:val="22"/>
                <w:szCs w:val="22"/>
              </w:rPr>
              <w:t>Jackson, M. (2005) Product Properties Data (OPPTS Series 830 - Group A) on Ferti-lome St. Augustine Weed and Feed. Project Number: VPG/7401/336/01. Unpublished study prepared by Brazos Associates, Inc. 25 p.</w:t>
            </w:r>
          </w:p>
        </w:tc>
      </w:tr>
      <w:tr w:rsidR="0069698D" w:rsidRPr="00416C11" w14:paraId="21049DF7" w14:textId="77777777" w:rsidTr="0069698D">
        <w:trPr>
          <w:tblCellSpacing w:w="0" w:type="dxa"/>
        </w:trPr>
        <w:tc>
          <w:tcPr>
            <w:tcW w:w="0" w:type="auto"/>
            <w:hideMark/>
          </w:tcPr>
          <w:p w14:paraId="38170DE0" w14:textId="77777777" w:rsidR="0069698D" w:rsidRPr="00416C11" w:rsidRDefault="0069698D" w:rsidP="0069698D">
            <w:pPr>
              <w:rPr>
                <w:b w:val="0"/>
                <w:bCs w:val="0"/>
                <w:sz w:val="22"/>
                <w:szCs w:val="22"/>
              </w:rPr>
            </w:pPr>
            <w:r w:rsidRPr="00416C11">
              <w:rPr>
                <w:b w:val="0"/>
                <w:bCs w:val="0"/>
                <w:sz w:val="22"/>
                <w:szCs w:val="22"/>
              </w:rPr>
              <w:t>46814401</w:t>
            </w:r>
          </w:p>
        </w:tc>
        <w:tc>
          <w:tcPr>
            <w:tcW w:w="0" w:type="auto"/>
            <w:vAlign w:val="center"/>
            <w:hideMark/>
          </w:tcPr>
          <w:p w14:paraId="677C2782" w14:textId="77777777" w:rsidR="0069698D" w:rsidRPr="00416C11" w:rsidRDefault="0069698D" w:rsidP="0069698D">
            <w:pPr>
              <w:rPr>
                <w:b w:val="0"/>
                <w:bCs w:val="0"/>
                <w:sz w:val="22"/>
                <w:szCs w:val="22"/>
              </w:rPr>
            </w:pPr>
            <w:r w:rsidRPr="00416C11">
              <w:rPr>
                <w:b w:val="0"/>
                <w:bCs w:val="0"/>
                <w:sz w:val="22"/>
                <w:szCs w:val="22"/>
              </w:rPr>
              <w:t>Volgas, G. (2006) Product Analysis Data According to the OPPTS Test Guidelines: 0.5% Atrazine on Fertilizer. Unpublished study prepared by Helena Chemical Co. 109 p.</w:t>
            </w:r>
          </w:p>
        </w:tc>
      </w:tr>
      <w:tr w:rsidR="0069698D" w:rsidRPr="00416C11" w14:paraId="7D4504D5" w14:textId="77777777" w:rsidTr="0069698D">
        <w:trPr>
          <w:tblCellSpacing w:w="0" w:type="dxa"/>
        </w:trPr>
        <w:tc>
          <w:tcPr>
            <w:tcW w:w="0" w:type="auto"/>
            <w:hideMark/>
          </w:tcPr>
          <w:p w14:paraId="492CCA3F" w14:textId="77777777" w:rsidR="0069698D" w:rsidRPr="00416C11" w:rsidRDefault="0069698D" w:rsidP="0069698D">
            <w:pPr>
              <w:rPr>
                <w:b w:val="0"/>
                <w:bCs w:val="0"/>
                <w:sz w:val="22"/>
                <w:szCs w:val="22"/>
              </w:rPr>
            </w:pPr>
            <w:r w:rsidRPr="00416C11">
              <w:rPr>
                <w:b w:val="0"/>
                <w:bCs w:val="0"/>
                <w:sz w:val="22"/>
                <w:szCs w:val="22"/>
              </w:rPr>
              <w:t>47626001</w:t>
            </w:r>
          </w:p>
        </w:tc>
        <w:tc>
          <w:tcPr>
            <w:tcW w:w="0" w:type="auto"/>
            <w:vAlign w:val="center"/>
            <w:hideMark/>
          </w:tcPr>
          <w:p w14:paraId="5657B198" w14:textId="77777777" w:rsidR="0069698D" w:rsidRPr="00416C11" w:rsidRDefault="0069698D" w:rsidP="0069698D">
            <w:pPr>
              <w:rPr>
                <w:b w:val="0"/>
                <w:bCs w:val="0"/>
                <w:sz w:val="22"/>
                <w:szCs w:val="22"/>
              </w:rPr>
            </w:pPr>
            <w:r w:rsidRPr="00416C11">
              <w:rPr>
                <w:b w:val="0"/>
                <w:bCs w:val="0"/>
                <w:sz w:val="22"/>
                <w:szCs w:val="22"/>
              </w:rPr>
              <w:t>Gorban, I. (2008) Product Identity and Composition, Description of the Materials Used, Description of the Production Process, Discussion of the Formation of Impurities, and Certified Limits for Atrazine Technical. Project Number: AC/200803. Unpublished study prepared by Agan Chemical Manufacturers, Ltd. 75 p.</w:t>
            </w:r>
          </w:p>
        </w:tc>
      </w:tr>
      <w:tr w:rsidR="0069698D" w:rsidRPr="00416C11" w14:paraId="77839746" w14:textId="77777777" w:rsidTr="0069698D">
        <w:trPr>
          <w:tblCellSpacing w:w="0" w:type="dxa"/>
        </w:trPr>
        <w:tc>
          <w:tcPr>
            <w:tcW w:w="0" w:type="auto"/>
            <w:hideMark/>
          </w:tcPr>
          <w:p w14:paraId="5BD75FCE" w14:textId="77777777" w:rsidR="0069698D" w:rsidRPr="00416C11" w:rsidRDefault="0069698D" w:rsidP="0069698D">
            <w:pPr>
              <w:rPr>
                <w:b w:val="0"/>
                <w:bCs w:val="0"/>
                <w:sz w:val="22"/>
                <w:szCs w:val="22"/>
              </w:rPr>
            </w:pPr>
            <w:r w:rsidRPr="00416C11">
              <w:rPr>
                <w:b w:val="0"/>
                <w:bCs w:val="0"/>
                <w:sz w:val="22"/>
                <w:szCs w:val="22"/>
              </w:rPr>
              <w:t>47673401</w:t>
            </w:r>
          </w:p>
        </w:tc>
        <w:tc>
          <w:tcPr>
            <w:tcW w:w="0" w:type="auto"/>
            <w:vAlign w:val="center"/>
            <w:hideMark/>
          </w:tcPr>
          <w:p w14:paraId="7083488F" w14:textId="77777777" w:rsidR="0069698D" w:rsidRPr="00416C11" w:rsidRDefault="0069698D" w:rsidP="0069698D">
            <w:pPr>
              <w:rPr>
                <w:b w:val="0"/>
                <w:bCs w:val="0"/>
                <w:sz w:val="22"/>
                <w:szCs w:val="22"/>
              </w:rPr>
            </w:pPr>
            <w:r w:rsidRPr="00416C11">
              <w:rPr>
                <w:b w:val="0"/>
                <w:bCs w:val="0"/>
                <w:sz w:val="22"/>
                <w:szCs w:val="22"/>
              </w:rPr>
              <w:t>Hipps, A. (2009) Atrazine Technical (G30027) - Manufacturing Process Description and Supporting Data for Atrazine Produced in Zhejiang Changxing, China. Project Number: PC/09/010. Unpublished study prepared by Syngenta Crop Protection, Inc. 201 p.</w:t>
            </w:r>
          </w:p>
        </w:tc>
      </w:tr>
      <w:tr w:rsidR="0069698D" w:rsidRPr="00416C11" w14:paraId="1D3B090F" w14:textId="77777777" w:rsidTr="0069698D">
        <w:trPr>
          <w:tblCellSpacing w:w="0" w:type="dxa"/>
        </w:trPr>
        <w:tc>
          <w:tcPr>
            <w:tcW w:w="0" w:type="auto"/>
            <w:hideMark/>
          </w:tcPr>
          <w:p w14:paraId="0E4F460E" w14:textId="77777777" w:rsidR="0069698D" w:rsidRPr="00416C11" w:rsidRDefault="0069698D" w:rsidP="0069698D">
            <w:pPr>
              <w:rPr>
                <w:b w:val="0"/>
                <w:bCs w:val="0"/>
                <w:sz w:val="22"/>
                <w:szCs w:val="22"/>
              </w:rPr>
            </w:pPr>
            <w:r w:rsidRPr="00416C11">
              <w:rPr>
                <w:b w:val="0"/>
                <w:bCs w:val="0"/>
                <w:sz w:val="22"/>
                <w:szCs w:val="22"/>
              </w:rPr>
              <w:t>48542501</w:t>
            </w:r>
          </w:p>
        </w:tc>
        <w:tc>
          <w:tcPr>
            <w:tcW w:w="0" w:type="auto"/>
            <w:vAlign w:val="center"/>
            <w:hideMark/>
          </w:tcPr>
          <w:p w14:paraId="123F30AD" w14:textId="77777777" w:rsidR="0069698D" w:rsidRPr="00416C11" w:rsidRDefault="0069698D" w:rsidP="0069698D">
            <w:pPr>
              <w:rPr>
                <w:b w:val="0"/>
                <w:bCs w:val="0"/>
                <w:sz w:val="22"/>
                <w:szCs w:val="22"/>
              </w:rPr>
            </w:pPr>
            <w:r w:rsidRPr="00416C11">
              <w:rPr>
                <w:b w:val="0"/>
                <w:bCs w:val="0"/>
                <w:sz w:val="22"/>
                <w:szCs w:val="22"/>
              </w:rPr>
              <w:t>Burley, J. (2011) Manufacturing Process for Stalwart Xtra Lite: (Product Chemistry Group A). Project Number: SA/JWB/11/04. Unpublished study prepared by Sipcam Agro USA, Inc. 11p.</w:t>
            </w:r>
          </w:p>
        </w:tc>
      </w:tr>
      <w:tr w:rsidR="0069698D" w:rsidRPr="00416C11" w14:paraId="2594018E" w14:textId="77777777" w:rsidTr="0069698D">
        <w:trPr>
          <w:tblCellSpacing w:w="0" w:type="dxa"/>
        </w:trPr>
        <w:tc>
          <w:tcPr>
            <w:tcW w:w="0" w:type="auto"/>
            <w:hideMark/>
          </w:tcPr>
          <w:p w14:paraId="7CD73E5E" w14:textId="77777777" w:rsidR="0069698D" w:rsidRPr="00416C11" w:rsidRDefault="0069698D" w:rsidP="0069698D">
            <w:pPr>
              <w:rPr>
                <w:b w:val="0"/>
                <w:bCs w:val="0"/>
                <w:sz w:val="22"/>
                <w:szCs w:val="22"/>
              </w:rPr>
            </w:pPr>
            <w:r w:rsidRPr="00416C11">
              <w:rPr>
                <w:b w:val="0"/>
                <w:bCs w:val="0"/>
                <w:sz w:val="22"/>
                <w:szCs w:val="22"/>
              </w:rPr>
              <w:t>49172201</w:t>
            </w:r>
          </w:p>
        </w:tc>
        <w:tc>
          <w:tcPr>
            <w:tcW w:w="0" w:type="auto"/>
            <w:vAlign w:val="center"/>
            <w:hideMark/>
          </w:tcPr>
          <w:p w14:paraId="688085A5" w14:textId="77777777" w:rsidR="0069698D" w:rsidRPr="00416C11" w:rsidRDefault="0069698D" w:rsidP="0069698D">
            <w:pPr>
              <w:rPr>
                <w:b w:val="0"/>
                <w:bCs w:val="0"/>
                <w:sz w:val="22"/>
                <w:szCs w:val="22"/>
              </w:rPr>
            </w:pPr>
            <w:r w:rsidRPr="00416C11">
              <w:rPr>
                <w:b w:val="0"/>
                <w:bCs w:val="0"/>
                <w:sz w:val="22"/>
                <w:szCs w:val="22"/>
              </w:rPr>
              <w:t>Schilling, W. (2013) Atrazine Technical (G30027)-Manufacturing Process Description and Supporting Data. Project Number: PC/13/014. Unpublished study prepared by Syngenta Crop Protection, LLC. 213p.</w:t>
            </w:r>
          </w:p>
        </w:tc>
      </w:tr>
      <w:tr w:rsidR="0069698D" w:rsidRPr="00416C11" w14:paraId="001D415F" w14:textId="77777777" w:rsidTr="0069698D">
        <w:trPr>
          <w:tblCellSpacing w:w="0" w:type="dxa"/>
        </w:trPr>
        <w:tc>
          <w:tcPr>
            <w:tcW w:w="0" w:type="auto"/>
            <w:hideMark/>
          </w:tcPr>
          <w:p w14:paraId="3A0C6CAB" w14:textId="77777777" w:rsidR="0069698D" w:rsidRPr="00416C11" w:rsidRDefault="0069698D" w:rsidP="0069698D">
            <w:pPr>
              <w:rPr>
                <w:b w:val="0"/>
                <w:bCs w:val="0"/>
                <w:sz w:val="22"/>
                <w:szCs w:val="22"/>
              </w:rPr>
            </w:pPr>
            <w:r w:rsidRPr="00416C11">
              <w:rPr>
                <w:b w:val="0"/>
                <w:bCs w:val="0"/>
                <w:sz w:val="22"/>
                <w:szCs w:val="22"/>
              </w:rPr>
              <w:t>49377001</w:t>
            </w:r>
          </w:p>
        </w:tc>
        <w:tc>
          <w:tcPr>
            <w:tcW w:w="0" w:type="auto"/>
            <w:vAlign w:val="center"/>
            <w:hideMark/>
          </w:tcPr>
          <w:p w14:paraId="09B1ABEC" w14:textId="77777777" w:rsidR="0069698D" w:rsidRPr="00416C11" w:rsidRDefault="0069698D" w:rsidP="0069698D">
            <w:pPr>
              <w:rPr>
                <w:b w:val="0"/>
                <w:bCs w:val="0"/>
                <w:sz w:val="22"/>
                <w:szCs w:val="22"/>
              </w:rPr>
            </w:pPr>
            <w:r w:rsidRPr="00416C11">
              <w:rPr>
                <w:b w:val="0"/>
                <w:bCs w:val="0"/>
                <w:sz w:val="22"/>
                <w:szCs w:val="22"/>
              </w:rPr>
              <w:t>Baker, S. (2014) Product Chemistry Data for Liberty ATZ 4L. Project Number: 14/89168/ATZ4L/A, ARC/OP/MTH/204/P/4, ARC/OP/MTH/204/P/3. Unpublished study prepared by Lighthouse Product Services. 70p.</w:t>
            </w:r>
          </w:p>
        </w:tc>
      </w:tr>
      <w:tr w:rsidR="0069698D" w:rsidRPr="00416C11" w14:paraId="5C2F2979" w14:textId="77777777" w:rsidTr="0069698D">
        <w:trPr>
          <w:tblCellSpacing w:w="0" w:type="dxa"/>
        </w:trPr>
        <w:tc>
          <w:tcPr>
            <w:tcW w:w="0" w:type="auto"/>
            <w:hideMark/>
          </w:tcPr>
          <w:p w14:paraId="7D619BAC" w14:textId="77777777" w:rsidR="0069698D" w:rsidRPr="00416C11" w:rsidRDefault="0069698D" w:rsidP="0069698D">
            <w:pPr>
              <w:rPr>
                <w:b w:val="0"/>
                <w:bCs w:val="0"/>
                <w:sz w:val="22"/>
                <w:szCs w:val="22"/>
              </w:rPr>
            </w:pPr>
            <w:r w:rsidRPr="00416C11">
              <w:rPr>
                <w:b w:val="0"/>
                <w:bCs w:val="0"/>
                <w:sz w:val="22"/>
                <w:szCs w:val="22"/>
              </w:rPr>
              <w:t>50148501</w:t>
            </w:r>
          </w:p>
        </w:tc>
        <w:tc>
          <w:tcPr>
            <w:tcW w:w="0" w:type="auto"/>
            <w:vAlign w:val="center"/>
            <w:hideMark/>
          </w:tcPr>
          <w:p w14:paraId="249DFE3D" w14:textId="77777777" w:rsidR="0069698D" w:rsidRPr="00416C11" w:rsidRDefault="0069698D" w:rsidP="0069698D">
            <w:pPr>
              <w:rPr>
                <w:b w:val="0"/>
                <w:bCs w:val="0"/>
                <w:sz w:val="22"/>
                <w:szCs w:val="22"/>
              </w:rPr>
            </w:pPr>
            <w:r w:rsidRPr="00416C11">
              <w:rPr>
                <w:b w:val="0"/>
                <w:bCs w:val="0"/>
                <w:sz w:val="22"/>
                <w:szCs w:val="22"/>
              </w:rPr>
              <w:t>Endres, M. (2017) Product Chemistry Data for Liberty CX. Project Number: 17/89168/CX/A. Unpublished study prepared by Liberty Crop Protection, LLC. 172p.</w:t>
            </w:r>
          </w:p>
        </w:tc>
      </w:tr>
      <w:tr w:rsidR="0069698D" w:rsidRPr="00416C11" w14:paraId="0CB2A7D3" w14:textId="77777777" w:rsidTr="0069698D">
        <w:trPr>
          <w:tblCellSpacing w:w="0" w:type="dxa"/>
        </w:trPr>
        <w:tc>
          <w:tcPr>
            <w:tcW w:w="0" w:type="auto"/>
            <w:hideMark/>
          </w:tcPr>
          <w:p w14:paraId="1856F375" w14:textId="77777777" w:rsidR="0069698D" w:rsidRPr="00416C11" w:rsidRDefault="0069698D" w:rsidP="0069698D">
            <w:pPr>
              <w:rPr>
                <w:b w:val="0"/>
                <w:bCs w:val="0"/>
                <w:sz w:val="22"/>
                <w:szCs w:val="22"/>
              </w:rPr>
            </w:pPr>
            <w:r w:rsidRPr="00416C11">
              <w:rPr>
                <w:b w:val="0"/>
                <w:bCs w:val="0"/>
                <w:sz w:val="22"/>
                <w:szCs w:val="22"/>
              </w:rPr>
              <w:lastRenderedPageBreak/>
              <w:t>50212001</w:t>
            </w:r>
          </w:p>
        </w:tc>
        <w:tc>
          <w:tcPr>
            <w:tcW w:w="0" w:type="auto"/>
            <w:vAlign w:val="center"/>
            <w:hideMark/>
          </w:tcPr>
          <w:p w14:paraId="5AC68394" w14:textId="77777777" w:rsidR="0069698D" w:rsidRPr="00416C11" w:rsidRDefault="0069698D" w:rsidP="0069698D">
            <w:pPr>
              <w:rPr>
                <w:b w:val="0"/>
                <w:bCs w:val="0"/>
                <w:sz w:val="22"/>
                <w:szCs w:val="22"/>
              </w:rPr>
            </w:pPr>
            <w:r w:rsidRPr="00416C11">
              <w:rPr>
                <w:b w:val="0"/>
                <w:bCs w:val="0"/>
                <w:sz w:val="22"/>
                <w:szCs w:val="22"/>
              </w:rPr>
              <w:t>McFadden, P. (2017) Product Identity and Composition, Description of the Materials Used, Description of the Production Process, Discussion of the Formation of Impurities, And Certified Limits for an Alternate Source of Atrazine Technical. Project Number: SA/PM/ATR201703/01. Unpublished study prepared by Sipcam Agro USA, Inc. 51p.</w:t>
            </w:r>
          </w:p>
        </w:tc>
      </w:tr>
      <w:tr w:rsidR="0069698D" w:rsidRPr="00416C11" w14:paraId="34FEF592" w14:textId="77777777" w:rsidTr="0069698D">
        <w:trPr>
          <w:tblCellSpacing w:w="0" w:type="dxa"/>
        </w:trPr>
        <w:tc>
          <w:tcPr>
            <w:tcW w:w="0" w:type="auto"/>
            <w:hideMark/>
          </w:tcPr>
          <w:p w14:paraId="3CDD0213" w14:textId="77777777" w:rsidR="0069698D" w:rsidRPr="00416C11" w:rsidRDefault="0069698D" w:rsidP="0069698D">
            <w:pPr>
              <w:rPr>
                <w:b w:val="0"/>
                <w:bCs w:val="0"/>
                <w:sz w:val="22"/>
                <w:szCs w:val="22"/>
              </w:rPr>
            </w:pPr>
            <w:r w:rsidRPr="00416C11">
              <w:rPr>
                <w:b w:val="0"/>
                <w:bCs w:val="0"/>
                <w:sz w:val="22"/>
                <w:szCs w:val="22"/>
              </w:rPr>
              <w:t>50219801</w:t>
            </w:r>
          </w:p>
        </w:tc>
        <w:tc>
          <w:tcPr>
            <w:tcW w:w="0" w:type="auto"/>
            <w:vAlign w:val="center"/>
            <w:hideMark/>
          </w:tcPr>
          <w:p w14:paraId="05A56421" w14:textId="77777777" w:rsidR="0069698D" w:rsidRPr="00416C11" w:rsidRDefault="0069698D" w:rsidP="0069698D">
            <w:pPr>
              <w:rPr>
                <w:b w:val="0"/>
                <w:bCs w:val="0"/>
                <w:sz w:val="22"/>
                <w:szCs w:val="22"/>
              </w:rPr>
            </w:pPr>
            <w:r w:rsidRPr="00416C11">
              <w:rPr>
                <w:b w:val="0"/>
                <w:bCs w:val="0"/>
                <w:sz w:val="22"/>
                <w:szCs w:val="22"/>
              </w:rPr>
              <w:t>Tillman, A. (2017) Product Identity and Composition, Description of the Materials Used, Description of the Production Process, Discussion of the Formation of Impurities, and Certified Limits for Atrazine Technical. Project Number: AAL/201721. Unpublished study prepared by ADAMA Agan, Ltd. 73p.</w:t>
            </w:r>
          </w:p>
        </w:tc>
      </w:tr>
      <w:tr w:rsidR="0069698D" w:rsidRPr="00416C11" w14:paraId="17A1C862" w14:textId="77777777" w:rsidTr="0069698D">
        <w:trPr>
          <w:tblCellSpacing w:w="0" w:type="dxa"/>
        </w:trPr>
        <w:tc>
          <w:tcPr>
            <w:tcW w:w="0" w:type="auto"/>
            <w:hideMark/>
          </w:tcPr>
          <w:p w14:paraId="341FA2A1" w14:textId="77777777" w:rsidR="0069698D" w:rsidRPr="00416C11" w:rsidRDefault="0069698D" w:rsidP="0069698D">
            <w:pPr>
              <w:rPr>
                <w:b w:val="0"/>
                <w:bCs w:val="0"/>
                <w:sz w:val="22"/>
                <w:szCs w:val="22"/>
              </w:rPr>
            </w:pPr>
            <w:r w:rsidRPr="00416C11">
              <w:rPr>
                <w:b w:val="0"/>
                <w:bCs w:val="0"/>
                <w:sz w:val="22"/>
                <w:szCs w:val="22"/>
              </w:rPr>
              <w:t>50625901</w:t>
            </w:r>
          </w:p>
        </w:tc>
        <w:tc>
          <w:tcPr>
            <w:tcW w:w="0" w:type="auto"/>
            <w:vAlign w:val="center"/>
            <w:hideMark/>
          </w:tcPr>
          <w:p w14:paraId="3CAEC3FE" w14:textId="77777777" w:rsidR="0069698D" w:rsidRPr="00416C11" w:rsidRDefault="0069698D" w:rsidP="0069698D">
            <w:pPr>
              <w:rPr>
                <w:b w:val="0"/>
                <w:bCs w:val="0"/>
                <w:sz w:val="22"/>
                <w:szCs w:val="22"/>
              </w:rPr>
            </w:pPr>
            <w:r w:rsidRPr="00416C11">
              <w:rPr>
                <w:b w:val="0"/>
                <w:bCs w:val="0"/>
                <w:sz w:val="22"/>
                <w:szCs w:val="22"/>
              </w:rPr>
              <w:t>Endres, M. (2018) Product Chemistry Data for Liberty Mam. Project Number: 18/89168/MAM/A. Unpublished study prepared by Liberty Crop Protection, LLC. 89p.</w:t>
            </w:r>
          </w:p>
        </w:tc>
      </w:tr>
      <w:tr w:rsidR="0069698D" w:rsidRPr="00416C11" w14:paraId="72060CD5" w14:textId="77777777" w:rsidTr="0069698D">
        <w:trPr>
          <w:tblCellSpacing w:w="0" w:type="dxa"/>
        </w:trPr>
        <w:tc>
          <w:tcPr>
            <w:tcW w:w="0" w:type="auto"/>
            <w:hideMark/>
          </w:tcPr>
          <w:p w14:paraId="34911AAA"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3DB8B50A"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7A744322" w14:textId="77777777" w:rsidTr="0069698D">
        <w:trPr>
          <w:tblCellSpacing w:w="0" w:type="dxa"/>
        </w:trPr>
        <w:tc>
          <w:tcPr>
            <w:tcW w:w="0" w:type="auto"/>
            <w:hideMark/>
          </w:tcPr>
          <w:p w14:paraId="6D273D2A"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156262C8"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735C61E4" w14:textId="77777777" w:rsidTr="0069698D">
        <w:trPr>
          <w:tblCellSpacing w:w="0" w:type="dxa"/>
        </w:trPr>
        <w:tc>
          <w:tcPr>
            <w:tcW w:w="0" w:type="auto"/>
            <w:hideMark/>
          </w:tcPr>
          <w:p w14:paraId="59405D32" w14:textId="77777777" w:rsidR="0069698D" w:rsidRPr="00416C11" w:rsidRDefault="0069698D" w:rsidP="0069698D">
            <w:pPr>
              <w:rPr>
                <w:b w:val="0"/>
                <w:bCs w:val="0"/>
                <w:sz w:val="22"/>
                <w:szCs w:val="22"/>
              </w:rPr>
            </w:pPr>
            <w:r w:rsidRPr="00416C11">
              <w:rPr>
                <w:b w:val="0"/>
                <w:bCs w:val="0"/>
                <w:sz w:val="22"/>
                <w:szCs w:val="22"/>
              </w:rPr>
              <w:t>50727501</w:t>
            </w:r>
          </w:p>
        </w:tc>
        <w:tc>
          <w:tcPr>
            <w:tcW w:w="0" w:type="auto"/>
            <w:vAlign w:val="center"/>
            <w:hideMark/>
          </w:tcPr>
          <w:p w14:paraId="15442C18" w14:textId="77777777" w:rsidR="0069698D" w:rsidRPr="00416C11" w:rsidRDefault="0069698D" w:rsidP="0069698D">
            <w:pPr>
              <w:rPr>
                <w:b w:val="0"/>
                <w:bCs w:val="0"/>
                <w:sz w:val="22"/>
                <w:szCs w:val="22"/>
              </w:rPr>
            </w:pPr>
            <w:r w:rsidRPr="00416C11">
              <w:rPr>
                <w:b w:val="0"/>
                <w:bCs w:val="0"/>
                <w:sz w:val="22"/>
                <w:szCs w:val="22"/>
              </w:rPr>
              <w:t>Endres, M. (2018) Product Chemistry Data for Liberty S-MOC ATZ. Project Number: 18/89168/SMOCATZ/A. Unpublished study prepared by Liberty Crop Protection, LLC. 87p.</w:t>
            </w:r>
          </w:p>
        </w:tc>
      </w:tr>
      <w:tr w:rsidR="0069698D" w:rsidRPr="00416C11" w14:paraId="73DA09FE" w14:textId="77777777" w:rsidTr="0069698D">
        <w:trPr>
          <w:tblCellSpacing w:w="0" w:type="dxa"/>
        </w:trPr>
        <w:tc>
          <w:tcPr>
            <w:tcW w:w="0" w:type="auto"/>
            <w:hideMark/>
          </w:tcPr>
          <w:p w14:paraId="3A246B7A" w14:textId="77777777" w:rsidR="0069698D" w:rsidRPr="00416C11" w:rsidRDefault="0069698D" w:rsidP="0069698D">
            <w:pPr>
              <w:rPr>
                <w:b w:val="0"/>
                <w:bCs w:val="0"/>
                <w:sz w:val="22"/>
                <w:szCs w:val="22"/>
              </w:rPr>
            </w:pPr>
            <w:r w:rsidRPr="00416C11">
              <w:rPr>
                <w:b w:val="0"/>
                <w:bCs w:val="0"/>
                <w:sz w:val="22"/>
                <w:szCs w:val="22"/>
              </w:rPr>
              <w:t>50729007</w:t>
            </w:r>
          </w:p>
        </w:tc>
        <w:tc>
          <w:tcPr>
            <w:tcW w:w="0" w:type="auto"/>
            <w:vAlign w:val="center"/>
            <w:hideMark/>
          </w:tcPr>
          <w:p w14:paraId="223C06B5" w14:textId="77777777" w:rsidR="0069698D" w:rsidRPr="00416C11" w:rsidRDefault="0069698D" w:rsidP="0069698D">
            <w:pPr>
              <w:rPr>
                <w:b w:val="0"/>
                <w:bCs w:val="0"/>
                <w:sz w:val="22"/>
                <w:szCs w:val="22"/>
              </w:rPr>
            </w:pPr>
            <w:r w:rsidRPr="00416C11">
              <w:rPr>
                <w:b w:val="0"/>
                <w:bCs w:val="0"/>
                <w:sz w:val="22"/>
                <w:szCs w:val="22"/>
              </w:rPr>
              <w:t>Armstrong, A. (2018) Dichlormid Technical: Product Identity and Composition, Description of Materials, Description of Production Process, Discussion of Impurities. Unpublished study prepared by Sharda USA, LLC. 85p.</w:t>
            </w:r>
          </w:p>
        </w:tc>
      </w:tr>
      <w:tr w:rsidR="0069698D" w:rsidRPr="00416C11" w14:paraId="33E9E159" w14:textId="77777777" w:rsidTr="0069698D">
        <w:trPr>
          <w:tblCellSpacing w:w="0" w:type="dxa"/>
        </w:trPr>
        <w:tc>
          <w:tcPr>
            <w:tcW w:w="0" w:type="auto"/>
            <w:hideMark/>
          </w:tcPr>
          <w:p w14:paraId="0EBE56FA" w14:textId="77777777" w:rsidR="0069698D" w:rsidRPr="00416C11" w:rsidRDefault="0069698D" w:rsidP="0069698D">
            <w:pPr>
              <w:rPr>
                <w:b w:val="0"/>
                <w:bCs w:val="0"/>
                <w:sz w:val="22"/>
                <w:szCs w:val="22"/>
              </w:rPr>
            </w:pPr>
            <w:r w:rsidRPr="00416C11">
              <w:rPr>
                <w:b w:val="0"/>
                <w:bCs w:val="0"/>
                <w:sz w:val="22"/>
                <w:szCs w:val="22"/>
              </w:rPr>
              <w:t>50734901</w:t>
            </w:r>
          </w:p>
        </w:tc>
        <w:tc>
          <w:tcPr>
            <w:tcW w:w="0" w:type="auto"/>
            <w:vAlign w:val="center"/>
            <w:hideMark/>
          </w:tcPr>
          <w:p w14:paraId="371B787B" w14:textId="77777777" w:rsidR="0069698D" w:rsidRPr="00416C11" w:rsidRDefault="0069698D" w:rsidP="0069698D">
            <w:pPr>
              <w:rPr>
                <w:b w:val="0"/>
                <w:bCs w:val="0"/>
                <w:sz w:val="22"/>
                <w:szCs w:val="22"/>
              </w:rPr>
            </w:pPr>
            <w:r w:rsidRPr="00416C11">
              <w:rPr>
                <w:b w:val="0"/>
                <w:bCs w:val="0"/>
                <w:sz w:val="22"/>
                <w:szCs w:val="22"/>
              </w:rPr>
              <w:t>Tillman, A. (2018) INATEK Atrazine Technical: Product Identity and Composition, Description of the Materials Used, Description of the Production Process, Discussion of the Production Process, Discussion of the Formation of Impurities, and Certified Limits. Project Number: ZCS/201801. Unpublished study prepared by INATEK, LLC. 53p.</w:t>
            </w:r>
          </w:p>
        </w:tc>
      </w:tr>
      <w:tr w:rsidR="0069698D" w:rsidRPr="00416C11" w14:paraId="0BE0C074" w14:textId="77777777" w:rsidTr="0069698D">
        <w:trPr>
          <w:tblCellSpacing w:w="0" w:type="dxa"/>
        </w:trPr>
        <w:tc>
          <w:tcPr>
            <w:tcW w:w="0" w:type="auto"/>
            <w:hideMark/>
          </w:tcPr>
          <w:p w14:paraId="2E76E4EE" w14:textId="77777777" w:rsidR="0069698D" w:rsidRPr="00416C11" w:rsidRDefault="0069698D" w:rsidP="0069698D">
            <w:pPr>
              <w:rPr>
                <w:b w:val="0"/>
                <w:bCs w:val="0"/>
                <w:sz w:val="22"/>
                <w:szCs w:val="22"/>
              </w:rPr>
            </w:pPr>
            <w:r w:rsidRPr="00416C11">
              <w:rPr>
                <w:b w:val="0"/>
                <w:bCs w:val="0"/>
                <w:sz w:val="22"/>
                <w:szCs w:val="22"/>
              </w:rPr>
              <w:t>50913501</w:t>
            </w:r>
          </w:p>
        </w:tc>
        <w:tc>
          <w:tcPr>
            <w:tcW w:w="0" w:type="auto"/>
            <w:vAlign w:val="center"/>
            <w:hideMark/>
          </w:tcPr>
          <w:p w14:paraId="223950E2" w14:textId="77777777" w:rsidR="0069698D" w:rsidRPr="00416C11" w:rsidRDefault="0069698D" w:rsidP="0069698D">
            <w:pPr>
              <w:rPr>
                <w:b w:val="0"/>
                <w:bCs w:val="0"/>
                <w:sz w:val="22"/>
                <w:szCs w:val="22"/>
              </w:rPr>
            </w:pPr>
            <w:r w:rsidRPr="00416C11">
              <w:rPr>
                <w:b w:val="0"/>
                <w:bCs w:val="0"/>
                <w:sz w:val="22"/>
                <w:szCs w:val="22"/>
              </w:rPr>
              <w:t>Armstrong, A. (2019) Dichlormid Technical Product Identity and Composition, Description of Materials, Description of Production Process, Discussion of Impurities. Unpublished study prepared by Sharda USA, LLC. 92p.</w:t>
            </w:r>
          </w:p>
        </w:tc>
      </w:tr>
      <w:tr w:rsidR="0069698D" w:rsidRPr="00416C11" w14:paraId="7B991707" w14:textId="77777777" w:rsidTr="0069698D">
        <w:trPr>
          <w:tblCellSpacing w:w="0" w:type="dxa"/>
        </w:trPr>
        <w:tc>
          <w:tcPr>
            <w:tcW w:w="0" w:type="auto"/>
            <w:hideMark/>
          </w:tcPr>
          <w:p w14:paraId="4843C728" w14:textId="77777777" w:rsidR="0069698D" w:rsidRPr="00416C11" w:rsidRDefault="0069698D" w:rsidP="0069698D">
            <w:pPr>
              <w:rPr>
                <w:b w:val="0"/>
                <w:bCs w:val="0"/>
                <w:sz w:val="22"/>
                <w:szCs w:val="22"/>
              </w:rPr>
            </w:pPr>
            <w:r w:rsidRPr="00416C11">
              <w:rPr>
                <w:b w:val="0"/>
                <w:bCs w:val="0"/>
                <w:sz w:val="22"/>
                <w:szCs w:val="22"/>
              </w:rPr>
              <w:t>50926101</w:t>
            </w:r>
          </w:p>
        </w:tc>
        <w:tc>
          <w:tcPr>
            <w:tcW w:w="0" w:type="auto"/>
            <w:vAlign w:val="center"/>
            <w:hideMark/>
          </w:tcPr>
          <w:p w14:paraId="6B3C1907" w14:textId="77777777" w:rsidR="0069698D" w:rsidRPr="00416C11" w:rsidRDefault="0069698D" w:rsidP="0069698D">
            <w:pPr>
              <w:rPr>
                <w:b w:val="0"/>
                <w:bCs w:val="0"/>
                <w:sz w:val="22"/>
                <w:szCs w:val="22"/>
              </w:rPr>
            </w:pPr>
            <w:r w:rsidRPr="00416C11">
              <w:rPr>
                <w:b w:val="0"/>
                <w:bCs w:val="0"/>
                <w:sz w:val="22"/>
                <w:szCs w:val="22"/>
              </w:rPr>
              <w:t>Endres, M. (2019) Product Chemistry Data for LIBERTY RMOC-AM: Group A. Project Number: 19/89168/RMOCAM/A. Unpublished study prepared by Liberty Crop Protection, LLC. 96p.</w:t>
            </w:r>
          </w:p>
        </w:tc>
      </w:tr>
    </w:tbl>
    <w:p w14:paraId="3B15608E" w14:textId="77777777" w:rsidR="0069698D" w:rsidRPr="00416C11" w:rsidRDefault="0069698D" w:rsidP="0069698D">
      <w:pPr>
        <w:rPr>
          <w:b w:val="0"/>
          <w:bCs w:val="0"/>
          <w:sz w:val="22"/>
          <w:szCs w:val="22"/>
        </w:rPr>
      </w:pPr>
      <w:r w:rsidRPr="00416C11">
        <w:rPr>
          <w:b w:val="0"/>
          <w:bCs w:val="0"/>
          <w:sz w:val="22"/>
          <w:szCs w:val="22"/>
        </w:rPr>
        <w:t>830.1650       Description of formulation process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EBAD0C1" w14:textId="77777777" w:rsidTr="0069698D">
        <w:trPr>
          <w:tblCellSpacing w:w="0" w:type="dxa"/>
        </w:trPr>
        <w:tc>
          <w:tcPr>
            <w:tcW w:w="0" w:type="auto"/>
            <w:shd w:val="clear" w:color="auto" w:fill="FFFFFF"/>
            <w:vAlign w:val="center"/>
            <w:hideMark/>
          </w:tcPr>
          <w:p w14:paraId="3E25E88D"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F572F3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00E8DFB" w14:textId="77777777" w:rsidTr="0069698D">
        <w:trPr>
          <w:tblCellSpacing w:w="0" w:type="dxa"/>
        </w:trPr>
        <w:tc>
          <w:tcPr>
            <w:tcW w:w="0" w:type="auto"/>
            <w:vAlign w:val="center"/>
            <w:hideMark/>
          </w:tcPr>
          <w:p w14:paraId="3FE76769" w14:textId="77777777" w:rsidR="0069698D" w:rsidRPr="00416C11" w:rsidRDefault="0069698D" w:rsidP="0069698D">
            <w:pPr>
              <w:rPr>
                <w:b w:val="0"/>
                <w:bCs w:val="0"/>
                <w:sz w:val="22"/>
                <w:szCs w:val="22"/>
              </w:rPr>
            </w:pPr>
            <w:r w:rsidRPr="00416C11">
              <w:rPr>
                <w:b w:val="0"/>
                <w:bCs w:val="0"/>
                <w:sz w:val="22"/>
                <w:szCs w:val="22"/>
              </w:rPr>
              <w:pict w14:anchorId="5876C4AC">
                <v:rect id="_x0000_i5127" style="width:0;height:.75pt" o:hralign="center" o:hrstd="t" o:hrnoshade="t" o:hr="t" fillcolor="#006" stroked="f"/>
              </w:pict>
            </w:r>
          </w:p>
        </w:tc>
        <w:tc>
          <w:tcPr>
            <w:tcW w:w="0" w:type="auto"/>
            <w:vAlign w:val="center"/>
            <w:hideMark/>
          </w:tcPr>
          <w:p w14:paraId="2B77052E" w14:textId="77777777" w:rsidR="0069698D" w:rsidRPr="00416C11" w:rsidRDefault="0069698D" w:rsidP="0069698D">
            <w:pPr>
              <w:rPr>
                <w:b w:val="0"/>
                <w:bCs w:val="0"/>
                <w:sz w:val="22"/>
                <w:szCs w:val="22"/>
              </w:rPr>
            </w:pPr>
            <w:r w:rsidRPr="00416C11">
              <w:rPr>
                <w:b w:val="0"/>
                <w:bCs w:val="0"/>
                <w:sz w:val="22"/>
                <w:szCs w:val="22"/>
              </w:rPr>
              <w:pict w14:anchorId="5F63D6DF">
                <v:rect id="_x0000_i5128" style="width:0;height:.75pt" o:hralign="center" o:hrstd="t" o:hrnoshade="t" o:hr="t" fillcolor="#006" stroked="f"/>
              </w:pict>
            </w:r>
          </w:p>
        </w:tc>
      </w:tr>
      <w:tr w:rsidR="0069698D" w:rsidRPr="00416C11" w14:paraId="2E909D19" w14:textId="77777777" w:rsidTr="0069698D">
        <w:trPr>
          <w:tblCellSpacing w:w="0" w:type="dxa"/>
        </w:trPr>
        <w:tc>
          <w:tcPr>
            <w:tcW w:w="0" w:type="auto"/>
            <w:hideMark/>
          </w:tcPr>
          <w:p w14:paraId="1969889D" w14:textId="77777777" w:rsidR="0069698D" w:rsidRPr="00416C11" w:rsidRDefault="0069698D" w:rsidP="0069698D">
            <w:pPr>
              <w:rPr>
                <w:b w:val="0"/>
                <w:bCs w:val="0"/>
                <w:sz w:val="22"/>
                <w:szCs w:val="22"/>
              </w:rPr>
            </w:pPr>
            <w:r w:rsidRPr="00416C11">
              <w:rPr>
                <w:b w:val="0"/>
                <w:bCs w:val="0"/>
                <w:sz w:val="22"/>
                <w:szCs w:val="22"/>
              </w:rPr>
              <w:lastRenderedPageBreak/>
              <w:t>46202901</w:t>
            </w:r>
          </w:p>
        </w:tc>
        <w:tc>
          <w:tcPr>
            <w:tcW w:w="0" w:type="auto"/>
            <w:vAlign w:val="center"/>
            <w:hideMark/>
          </w:tcPr>
          <w:p w14:paraId="00AAABE2"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Atrazine/ S-Metolachlor/ Mesotrione 3.7 SE (A14224A): (Final Report). Project Number: PC/04/007, SF/15/1, T002638/03. Unpublished study prepared by Syngenta Crop Protection, Inc. 324 p.</w:t>
            </w:r>
          </w:p>
        </w:tc>
      </w:tr>
      <w:tr w:rsidR="0069698D" w:rsidRPr="00416C11" w14:paraId="6B281608" w14:textId="77777777" w:rsidTr="0069698D">
        <w:trPr>
          <w:tblCellSpacing w:w="0" w:type="dxa"/>
        </w:trPr>
        <w:tc>
          <w:tcPr>
            <w:tcW w:w="0" w:type="auto"/>
            <w:hideMark/>
          </w:tcPr>
          <w:p w14:paraId="7CE7910F" w14:textId="77777777" w:rsidR="0069698D" w:rsidRPr="00416C11" w:rsidRDefault="0069698D" w:rsidP="0069698D">
            <w:pPr>
              <w:rPr>
                <w:b w:val="0"/>
                <w:bCs w:val="0"/>
                <w:sz w:val="22"/>
                <w:szCs w:val="22"/>
              </w:rPr>
            </w:pPr>
            <w:r w:rsidRPr="00416C11">
              <w:rPr>
                <w:b w:val="0"/>
                <w:bCs w:val="0"/>
                <w:sz w:val="22"/>
                <w:szCs w:val="22"/>
              </w:rPr>
              <w:t>46285901</w:t>
            </w:r>
          </w:p>
        </w:tc>
        <w:tc>
          <w:tcPr>
            <w:tcW w:w="0" w:type="auto"/>
            <w:vAlign w:val="center"/>
            <w:hideMark/>
          </w:tcPr>
          <w:p w14:paraId="5AB4F501" w14:textId="77777777" w:rsidR="0069698D" w:rsidRPr="00416C11" w:rsidRDefault="0069698D" w:rsidP="0069698D">
            <w:pPr>
              <w:rPr>
                <w:b w:val="0"/>
                <w:bCs w:val="0"/>
                <w:sz w:val="22"/>
                <w:szCs w:val="22"/>
              </w:rPr>
            </w:pPr>
            <w:r w:rsidRPr="00416C11">
              <w:rPr>
                <w:b w:val="0"/>
                <w:bCs w:val="0"/>
                <w:sz w:val="22"/>
                <w:szCs w:val="22"/>
              </w:rPr>
              <w:t>Olson, R. (2004) Drexel Simazat 90DF: Product Identity, Composition, Formulation Process and Impurities: Final Report. Project Number: DRXL/200402, DREX/AN01/0002, DREX/AN00/0006. Unpublished study prepared by Drexel Chemical Co. 48 p.</w:t>
            </w:r>
          </w:p>
        </w:tc>
      </w:tr>
      <w:tr w:rsidR="0069698D" w:rsidRPr="00416C11" w14:paraId="31A0FA10" w14:textId="77777777" w:rsidTr="0069698D">
        <w:trPr>
          <w:tblCellSpacing w:w="0" w:type="dxa"/>
        </w:trPr>
        <w:tc>
          <w:tcPr>
            <w:tcW w:w="0" w:type="auto"/>
            <w:hideMark/>
          </w:tcPr>
          <w:p w14:paraId="7BE2159B" w14:textId="77777777" w:rsidR="0069698D" w:rsidRPr="00416C11" w:rsidRDefault="0069698D" w:rsidP="0069698D">
            <w:pPr>
              <w:rPr>
                <w:b w:val="0"/>
                <w:bCs w:val="0"/>
                <w:sz w:val="22"/>
                <w:szCs w:val="22"/>
              </w:rPr>
            </w:pPr>
            <w:r w:rsidRPr="00416C11">
              <w:rPr>
                <w:b w:val="0"/>
                <w:bCs w:val="0"/>
                <w:sz w:val="22"/>
                <w:szCs w:val="22"/>
              </w:rPr>
              <w:t>46358201</w:t>
            </w:r>
          </w:p>
        </w:tc>
        <w:tc>
          <w:tcPr>
            <w:tcW w:w="0" w:type="auto"/>
            <w:vAlign w:val="center"/>
            <w:hideMark/>
          </w:tcPr>
          <w:p w14:paraId="2B63E04F"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4% Herbicide. Project Number: DRXL/200408. Unpublished study prepared by Drexel Chemical Co. 60 p.</w:t>
            </w:r>
          </w:p>
        </w:tc>
      </w:tr>
      <w:tr w:rsidR="0069698D" w:rsidRPr="00416C11" w14:paraId="5F8E6177" w14:textId="77777777" w:rsidTr="0069698D">
        <w:trPr>
          <w:tblCellSpacing w:w="0" w:type="dxa"/>
        </w:trPr>
        <w:tc>
          <w:tcPr>
            <w:tcW w:w="0" w:type="auto"/>
            <w:hideMark/>
          </w:tcPr>
          <w:p w14:paraId="07A5F69B" w14:textId="77777777" w:rsidR="0069698D" w:rsidRPr="00416C11" w:rsidRDefault="0069698D" w:rsidP="0069698D">
            <w:pPr>
              <w:rPr>
                <w:b w:val="0"/>
                <w:bCs w:val="0"/>
                <w:sz w:val="22"/>
                <w:szCs w:val="22"/>
              </w:rPr>
            </w:pPr>
            <w:r w:rsidRPr="00416C11">
              <w:rPr>
                <w:b w:val="0"/>
                <w:bCs w:val="0"/>
                <w:sz w:val="22"/>
                <w:szCs w:val="22"/>
              </w:rPr>
              <w:t>46365001</w:t>
            </w:r>
          </w:p>
        </w:tc>
        <w:tc>
          <w:tcPr>
            <w:tcW w:w="0" w:type="auto"/>
            <w:vAlign w:val="center"/>
            <w:hideMark/>
          </w:tcPr>
          <w:p w14:paraId="04F25408" w14:textId="77777777" w:rsidR="0069698D" w:rsidRPr="00416C11" w:rsidRDefault="0069698D" w:rsidP="0069698D">
            <w:pPr>
              <w:rPr>
                <w:b w:val="0"/>
                <w:bCs w:val="0"/>
                <w:sz w:val="22"/>
                <w:szCs w:val="22"/>
              </w:rPr>
            </w:pPr>
            <w:r w:rsidRPr="00416C11">
              <w:rPr>
                <w:b w:val="0"/>
                <w:bCs w:val="0"/>
                <w:sz w:val="22"/>
                <w:szCs w:val="22"/>
              </w:rPr>
              <w:t>Gorban, I. (2004) Agan Metolachlor/Atrazine 387/320 SE: Product Properties. Project Number: 0008A03/G. Unpublished study prepared by Agan Chemical Manufacturing, Ltd. 134 p.</w:t>
            </w:r>
          </w:p>
        </w:tc>
      </w:tr>
      <w:tr w:rsidR="0069698D" w:rsidRPr="00416C11" w14:paraId="355E9789" w14:textId="77777777" w:rsidTr="0069698D">
        <w:trPr>
          <w:tblCellSpacing w:w="0" w:type="dxa"/>
        </w:trPr>
        <w:tc>
          <w:tcPr>
            <w:tcW w:w="0" w:type="auto"/>
            <w:hideMark/>
          </w:tcPr>
          <w:p w14:paraId="743DF2A9" w14:textId="77777777" w:rsidR="0069698D" w:rsidRPr="00416C11" w:rsidRDefault="0069698D" w:rsidP="0069698D">
            <w:pPr>
              <w:rPr>
                <w:b w:val="0"/>
                <w:bCs w:val="0"/>
                <w:sz w:val="22"/>
                <w:szCs w:val="22"/>
              </w:rPr>
            </w:pPr>
            <w:r w:rsidRPr="00416C11">
              <w:rPr>
                <w:b w:val="0"/>
                <w:bCs w:val="0"/>
                <w:sz w:val="22"/>
                <w:szCs w:val="22"/>
              </w:rPr>
              <w:t>46375802</w:t>
            </w:r>
          </w:p>
        </w:tc>
        <w:tc>
          <w:tcPr>
            <w:tcW w:w="0" w:type="auto"/>
            <w:vAlign w:val="center"/>
            <w:hideMark/>
          </w:tcPr>
          <w:p w14:paraId="079334D6" w14:textId="77777777" w:rsidR="0069698D" w:rsidRPr="00416C11" w:rsidRDefault="0069698D" w:rsidP="0069698D">
            <w:pPr>
              <w:rPr>
                <w:b w:val="0"/>
                <w:bCs w:val="0"/>
                <w:sz w:val="22"/>
                <w:szCs w:val="22"/>
              </w:rPr>
            </w:pPr>
            <w:r w:rsidRPr="00416C11">
              <w:rPr>
                <w:b w:val="0"/>
                <w:bCs w:val="0"/>
                <w:sz w:val="22"/>
                <w:szCs w:val="22"/>
              </w:rPr>
              <w:t>Schoenberg, P. (2004) Product Identity &amp; Disclosure of Ingredients and Analysis and Certification of Product Ingredients: Chemsico Herbicide Granules AN. Unpublished study prepared by United Industries Corp. 9 p.</w:t>
            </w:r>
          </w:p>
        </w:tc>
      </w:tr>
      <w:tr w:rsidR="0069698D" w:rsidRPr="00416C11" w14:paraId="640859D7" w14:textId="77777777" w:rsidTr="0069698D">
        <w:trPr>
          <w:tblCellSpacing w:w="0" w:type="dxa"/>
        </w:trPr>
        <w:tc>
          <w:tcPr>
            <w:tcW w:w="0" w:type="auto"/>
            <w:hideMark/>
          </w:tcPr>
          <w:p w14:paraId="08E8398A" w14:textId="77777777" w:rsidR="0069698D" w:rsidRPr="00416C11" w:rsidRDefault="0069698D" w:rsidP="0069698D">
            <w:pPr>
              <w:rPr>
                <w:b w:val="0"/>
                <w:bCs w:val="0"/>
                <w:sz w:val="22"/>
                <w:szCs w:val="22"/>
              </w:rPr>
            </w:pPr>
            <w:r w:rsidRPr="00416C11">
              <w:rPr>
                <w:b w:val="0"/>
                <w:bCs w:val="0"/>
                <w:sz w:val="22"/>
                <w:szCs w:val="22"/>
              </w:rPr>
              <w:t>46377601</w:t>
            </w:r>
          </w:p>
        </w:tc>
        <w:tc>
          <w:tcPr>
            <w:tcW w:w="0" w:type="auto"/>
            <w:vAlign w:val="center"/>
            <w:hideMark/>
          </w:tcPr>
          <w:p w14:paraId="4FF423A5" w14:textId="77777777" w:rsidR="0069698D" w:rsidRPr="00416C11" w:rsidRDefault="0069698D" w:rsidP="0069698D">
            <w:pPr>
              <w:rPr>
                <w:b w:val="0"/>
                <w:bCs w:val="0"/>
                <w:sz w:val="22"/>
                <w:szCs w:val="22"/>
              </w:rPr>
            </w:pPr>
            <w:r w:rsidRPr="00416C11">
              <w:rPr>
                <w:b w:val="0"/>
                <w:bCs w:val="0"/>
                <w:sz w:val="22"/>
                <w:szCs w:val="22"/>
              </w:rPr>
              <w:t>Walker, A. (2004) Identity, Composition, and Certified Limits for Agrisolutions Atrazine 90DF: Final Report. Project Number: 04/AGR/01. Unpublished study prepared by Alice Walker Consulting. 55 p.</w:t>
            </w:r>
          </w:p>
        </w:tc>
      </w:tr>
      <w:tr w:rsidR="0069698D" w:rsidRPr="00416C11" w14:paraId="5E85EA43" w14:textId="77777777" w:rsidTr="0069698D">
        <w:trPr>
          <w:tblCellSpacing w:w="0" w:type="dxa"/>
        </w:trPr>
        <w:tc>
          <w:tcPr>
            <w:tcW w:w="0" w:type="auto"/>
            <w:hideMark/>
          </w:tcPr>
          <w:p w14:paraId="2F6B7256" w14:textId="77777777" w:rsidR="0069698D" w:rsidRPr="00416C11" w:rsidRDefault="0069698D" w:rsidP="0069698D">
            <w:pPr>
              <w:rPr>
                <w:b w:val="0"/>
                <w:bCs w:val="0"/>
                <w:sz w:val="22"/>
                <w:szCs w:val="22"/>
              </w:rPr>
            </w:pPr>
            <w:r w:rsidRPr="00416C11">
              <w:rPr>
                <w:b w:val="0"/>
                <w:bCs w:val="0"/>
                <w:sz w:val="22"/>
                <w:szCs w:val="22"/>
              </w:rPr>
              <w:t>46379401</w:t>
            </w:r>
          </w:p>
        </w:tc>
        <w:tc>
          <w:tcPr>
            <w:tcW w:w="0" w:type="auto"/>
            <w:vAlign w:val="center"/>
            <w:hideMark/>
          </w:tcPr>
          <w:p w14:paraId="480E0FEE"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4L Herbicide. Project Number: DRXL/200412. Unpublished study prepared by Drexel Chemical Co. 71 p.</w:t>
            </w:r>
          </w:p>
        </w:tc>
      </w:tr>
      <w:tr w:rsidR="0069698D" w:rsidRPr="00416C11" w14:paraId="0A97B4D4" w14:textId="77777777" w:rsidTr="0069698D">
        <w:trPr>
          <w:tblCellSpacing w:w="0" w:type="dxa"/>
        </w:trPr>
        <w:tc>
          <w:tcPr>
            <w:tcW w:w="0" w:type="auto"/>
            <w:hideMark/>
          </w:tcPr>
          <w:p w14:paraId="5278ED25" w14:textId="77777777" w:rsidR="0069698D" w:rsidRPr="00416C11" w:rsidRDefault="0069698D" w:rsidP="0069698D">
            <w:pPr>
              <w:rPr>
                <w:b w:val="0"/>
                <w:bCs w:val="0"/>
                <w:sz w:val="22"/>
                <w:szCs w:val="22"/>
              </w:rPr>
            </w:pPr>
            <w:r w:rsidRPr="00416C11">
              <w:rPr>
                <w:b w:val="0"/>
                <w:bCs w:val="0"/>
                <w:sz w:val="22"/>
                <w:szCs w:val="22"/>
              </w:rPr>
              <w:t>46380701</w:t>
            </w:r>
          </w:p>
        </w:tc>
        <w:tc>
          <w:tcPr>
            <w:tcW w:w="0" w:type="auto"/>
            <w:vAlign w:val="center"/>
            <w:hideMark/>
          </w:tcPr>
          <w:p w14:paraId="042E985C" w14:textId="77777777" w:rsidR="0069698D" w:rsidRPr="00416C11" w:rsidRDefault="0069698D" w:rsidP="0069698D">
            <w:pPr>
              <w:rPr>
                <w:b w:val="0"/>
                <w:bCs w:val="0"/>
                <w:sz w:val="22"/>
                <w:szCs w:val="22"/>
              </w:rPr>
            </w:pPr>
            <w:r w:rsidRPr="00416C11">
              <w:rPr>
                <w:b w:val="0"/>
                <w:bCs w:val="0"/>
                <w:sz w:val="22"/>
                <w:szCs w:val="22"/>
              </w:rPr>
              <w:t>Olson, R. (2004) Drexel Atrazine 90DF and Drexel Atrazine 90DP Product Identity, Composition, Formulation Process and Impurities. Project Number: DRXL/200415, DREX/AN01/002. Unpublished study prepared by Drexel Chemical Co. 52 p.</w:t>
            </w:r>
          </w:p>
        </w:tc>
      </w:tr>
      <w:tr w:rsidR="0069698D" w:rsidRPr="00416C11" w14:paraId="6EBD23E3" w14:textId="77777777" w:rsidTr="0069698D">
        <w:trPr>
          <w:tblCellSpacing w:w="0" w:type="dxa"/>
        </w:trPr>
        <w:tc>
          <w:tcPr>
            <w:tcW w:w="0" w:type="auto"/>
            <w:hideMark/>
          </w:tcPr>
          <w:p w14:paraId="7900CD5A" w14:textId="77777777" w:rsidR="0069698D" w:rsidRPr="00416C11" w:rsidRDefault="0069698D" w:rsidP="0069698D">
            <w:pPr>
              <w:rPr>
                <w:b w:val="0"/>
                <w:bCs w:val="0"/>
                <w:sz w:val="22"/>
                <w:szCs w:val="22"/>
              </w:rPr>
            </w:pPr>
            <w:r w:rsidRPr="00416C11">
              <w:rPr>
                <w:b w:val="0"/>
                <w:bCs w:val="0"/>
                <w:sz w:val="22"/>
                <w:szCs w:val="22"/>
              </w:rPr>
              <w:t>46380801</w:t>
            </w:r>
          </w:p>
        </w:tc>
        <w:tc>
          <w:tcPr>
            <w:tcW w:w="0" w:type="auto"/>
            <w:vAlign w:val="center"/>
            <w:hideMark/>
          </w:tcPr>
          <w:p w14:paraId="2ED2F992"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5L Hebicide (sic) and Drexel Atra 5 Herbicide. Project Number: DRXL/200413, DREX/AN01/002. Unpublished study prepared by Drexel Chemical Co. 66 p.</w:t>
            </w:r>
          </w:p>
        </w:tc>
      </w:tr>
      <w:tr w:rsidR="0069698D" w:rsidRPr="00416C11" w14:paraId="400D924B" w14:textId="77777777" w:rsidTr="0069698D">
        <w:trPr>
          <w:tblCellSpacing w:w="0" w:type="dxa"/>
        </w:trPr>
        <w:tc>
          <w:tcPr>
            <w:tcW w:w="0" w:type="auto"/>
            <w:hideMark/>
          </w:tcPr>
          <w:p w14:paraId="6916B11A" w14:textId="77777777" w:rsidR="0069698D" w:rsidRPr="00416C11" w:rsidRDefault="0069698D" w:rsidP="0069698D">
            <w:pPr>
              <w:rPr>
                <w:b w:val="0"/>
                <w:bCs w:val="0"/>
                <w:sz w:val="22"/>
                <w:szCs w:val="22"/>
              </w:rPr>
            </w:pPr>
            <w:r w:rsidRPr="00416C11">
              <w:rPr>
                <w:b w:val="0"/>
                <w:bCs w:val="0"/>
                <w:sz w:val="22"/>
                <w:szCs w:val="22"/>
              </w:rPr>
              <w:t>46387307</w:t>
            </w:r>
          </w:p>
        </w:tc>
        <w:tc>
          <w:tcPr>
            <w:tcW w:w="0" w:type="auto"/>
            <w:vAlign w:val="center"/>
            <w:hideMark/>
          </w:tcPr>
          <w:p w14:paraId="2695132E" w14:textId="77777777" w:rsidR="0069698D" w:rsidRPr="00416C11" w:rsidRDefault="0069698D" w:rsidP="0069698D">
            <w:pPr>
              <w:rPr>
                <w:b w:val="0"/>
                <w:bCs w:val="0"/>
                <w:sz w:val="22"/>
                <w:szCs w:val="22"/>
              </w:rPr>
            </w:pPr>
            <w:r w:rsidRPr="00416C11">
              <w:rPr>
                <w:b w:val="0"/>
                <w:bCs w:val="0"/>
                <w:sz w:val="22"/>
                <w:szCs w:val="22"/>
              </w:rPr>
              <w:t>Taya, A. (2004) Bromoxynil + Atrazine Product Properties. Project Number: 90006620, BE130, 101000006611. Unpublished study prepared by Makhteshim-Agan Of North America Inc. 149 p.</w:t>
            </w:r>
          </w:p>
        </w:tc>
      </w:tr>
      <w:tr w:rsidR="0069698D" w:rsidRPr="00416C11" w14:paraId="7F621B3D" w14:textId="77777777" w:rsidTr="0069698D">
        <w:trPr>
          <w:tblCellSpacing w:w="0" w:type="dxa"/>
        </w:trPr>
        <w:tc>
          <w:tcPr>
            <w:tcW w:w="0" w:type="auto"/>
            <w:hideMark/>
          </w:tcPr>
          <w:p w14:paraId="63B22521" w14:textId="77777777" w:rsidR="0069698D" w:rsidRPr="00416C11" w:rsidRDefault="0069698D" w:rsidP="0069698D">
            <w:pPr>
              <w:rPr>
                <w:b w:val="0"/>
                <w:bCs w:val="0"/>
                <w:sz w:val="22"/>
                <w:szCs w:val="22"/>
              </w:rPr>
            </w:pPr>
            <w:r w:rsidRPr="00416C11">
              <w:rPr>
                <w:b w:val="0"/>
                <w:bCs w:val="0"/>
                <w:sz w:val="22"/>
                <w:szCs w:val="22"/>
              </w:rPr>
              <w:t>46394301</w:t>
            </w:r>
          </w:p>
        </w:tc>
        <w:tc>
          <w:tcPr>
            <w:tcW w:w="0" w:type="auto"/>
            <w:vAlign w:val="center"/>
            <w:hideMark/>
          </w:tcPr>
          <w:p w14:paraId="444753AE"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Simazat 4L Herbicide. Project Number: DRXL/200416, DREX/an01/002. Unpublished study prepared by Drexel Chemical Co. 79 p.</w:t>
            </w:r>
          </w:p>
        </w:tc>
      </w:tr>
      <w:tr w:rsidR="0069698D" w:rsidRPr="00416C11" w14:paraId="521C9B23" w14:textId="77777777" w:rsidTr="0069698D">
        <w:trPr>
          <w:tblCellSpacing w:w="0" w:type="dxa"/>
        </w:trPr>
        <w:tc>
          <w:tcPr>
            <w:tcW w:w="0" w:type="auto"/>
            <w:hideMark/>
          </w:tcPr>
          <w:p w14:paraId="71BBFBFA" w14:textId="77777777" w:rsidR="0069698D" w:rsidRPr="00416C11" w:rsidRDefault="0069698D" w:rsidP="0069698D">
            <w:pPr>
              <w:rPr>
                <w:b w:val="0"/>
                <w:bCs w:val="0"/>
                <w:sz w:val="22"/>
                <w:szCs w:val="22"/>
              </w:rPr>
            </w:pPr>
            <w:r w:rsidRPr="00416C11">
              <w:rPr>
                <w:b w:val="0"/>
                <w:bCs w:val="0"/>
                <w:sz w:val="22"/>
                <w:szCs w:val="22"/>
              </w:rPr>
              <w:t>46400903</w:t>
            </w:r>
          </w:p>
        </w:tc>
        <w:tc>
          <w:tcPr>
            <w:tcW w:w="0" w:type="auto"/>
            <w:vAlign w:val="center"/>
            <w:hideMark/>
          </w:tcPr>
          <w:p w14:paraId="53BE99BC" w14:textId="77777777" w:rsidR="0069698D" w:rsidRPr="00416C11" w:rsidRDefault="0069698D" w:rsidP="0069698D">
            <w:pPr>
              <w:rPr>
                <w:b w:val="0"/>
                <w:bCs w:val="0"/>
                <w:sz w:val="22"/>
                <w:szCs w:val="22"/>
              </w:rPr>
            </w:pPr>
            <w:r w:rsidRPr="00416C11">
              <w:rPr>
                <w:b w:val="0"/>
                <w:bCs w:val="0"/>
                <w:sz w:val="22"/>
                <w:szCs w:val="22"/>
              </w:rPr>
              <w:t>Cannan, T. (2004) Marksman Herbicide (BAS 653 00H) Group A - Product Identity, Composition, and Analysis. Project Number: FR0433, 2004/7007610. Unpublished study prepared by BASF Agro Research. 77 p.</w:t>
            </w:r>
          </w:p>
        </w:tc>
      </w:tr>
      <w:tr w:rsidR="0069698D" w:rsidRPr="00416C11" w14:paraId="4BC89B49" w14:textId="77777777" w:rsidTr="0069698D">
        <w:trPr>
          <w:tblCellSpacing w:w="0" w:type="dxa"/>
        </w:trPr>
        <w:tc>
          <w:tcPr>
            <w:tcW w:w="0" w:type="auto"/>
            <w:hideMark/>
          </w:tcPr>
          <w:p w14:paraId="2E785F63" w14:textId="77777777" w:rsidR="0069698D" w:rsidRPr="00416C11" w:rsidRDefault="0069698D" w:rsidP="0069698D">
            <w:pPr>
              <w:rPr>
                <w:b w:val="0"/>
                <w:bCs w:val="0"/>
                <w:sz w:val="22"/>
                <w:szCs w:val="22"/>
              </w:rPr>
            </w:pPr>
            <w:r w:rsidRPr="00416C11">
              <w:rPr>
                <w:b w:val="0"/>
                <w:bCs w:val="0"/>
                <w:sz w:val="22"/>
                <w:szCs w:val="22"/>
              </w:rPr>
              <w:lastRenderedPageBreak/>
              <w:t>46401701</w:t>
            </w:r>
          </w:p>
        </w:tc>
        <w:tc>
          <w:tcPr>
            <w:tcW w:w="0" w:type="auto"/>
            <w:vAlign w:val="center"/>
            <w:hideMark/>
          </w:tcPr>
          <w:p w14:paraId="5AF0325A"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Weeder. Unpublished study prepared by Howard Fertilizer &amp; Chemical Co., Inc. 14 p.</w:t>
            </w:r>
          </w:p>
        </w:tc>
      </w:tr>
      <w:tr w:rsidR="0069698D" w:rsidRPr="00416C11" w14:paraId="6BD99EA9" w14:textId="77777777" w:rsidTr="0069698D">
        <w:trPr>
          <w:tblCellSpacing w:w="0" w:type="dxa"/>
        </w:trPr>
        <w:tc>
          <w:tcPr>
            <w:tcW w:w="0" w:type="auto"/>
            <w:hideMark/>
          </w:tcPr>
          <w:p w14:paraId="69FA0B45" w14:textId="77777777" w:rsidR="0069698D" w:rsidRPr="00416C11" w:rsidRDefault="0069698D" w:rsidP="0069698D">
            <w:pPr>
              <w:rPr>
                <w:b w:val="0"/>
                <w:bCs w:val="0"/>
                <w:sz w:val="22"/>
                <w:szCs w:val="22"/>
              </w:rPr>
            </w:pPr>
            <w:r w:rsidRPr="00416C11">
              <w:rPr>
                <w:b w:val="0"/>
                <w:bCs w:val="0"/>
                <w:sz w:val="22"/>
                <w:szCs w:val="22"/>
              </w:rPr>
              <w:t>46402201</w:t>
            </w:r>
          </w:p>
        </w:tc>
        <w:tc>
          <w:tcPr>
            <w:tcW w:w="0" w:type="auto"/>
            <w:vAlign w:val="center"/>
            <w:hideMark/>
          </w:tcPr>
          <w:p w14:paraId="388F4868" w14:textId="77777777" w:rsidR="0069698D" w:rsidRPr="00416C11" w:rsidRDefault="0069698D" w:rsidP="0069698D">
            <w:pPr>
              <w:rPr>
                <w:b w:val="0"/>
                <w:bCs w:val="0"/>
                <w:sz w:val="22"/>
                <w:szCs w:val="22"/>
              </w:rPr>
            </w:pPr>
            <w:r w:rsidRPr="00416C11">
              <w:rPr>
                <w:b w:val="0"/>
                <w:bCs w:val="0"/>
                <w:sz w:val="22"/>
                <w:szCs w:val="22"/>
              </w:rPr>
              <w:t>Walker, A. (2004) Identity, Composition, and Certified Limits For Agrisolutions Atrazine 4L: Final Report. Project Number: 04/AGR/02. Unpublished study prepared by Alice Walker Consulting. 121 p.</w:t>
            </w:r>
          </w:p>
        </w:tc>
      </w:tr>
      <w:tr w:rsidR="0069698D" w:rsidRPr="00416C11" w14:paraId="11F3DCC5" w14:textId="77777777" w:rsidTr="0069698D">
        <w:trPr>
          <w:tblCellSpacing w:w="0" w:type="dxa"/>
        </w:trPr>
        <w:tc>
          <w:tcPr>
            <w:tcW w:w="0" w:type="auto"/>
            <w:hideMark/>
          </w:tcPr>
          <w:p w14:paraId="16A8B448" w14:textId="77777777" w:rsidR="0069698D" w:rsidRPr="00416C11" w:rsidRDefault="0069698D" w:rsidP="0069698D">
            <w:pPr>
              <w:rPr>
                <w:b w:val="0"/>
                <w:bCs w:val="0"/>
                <w:sz w:val="22"/>
                <w:szCs w:val="22"/>
              </w:rPr>
            </w:pPr>
            <w:r w:rsidRPr="00416C11">
              <w:rPr>
                <w:b w:val="0"/>
                <w:bCs w:val="0"/>
                <w:sz w:val="22"/>
                <w:szCs w:val="22"/>
              </w:rPr>
              <w:t>46408401</w:t>
            </w:r>
          </w:p>
        </w:tc>
        <w:tc>
          <w:tcPr>
            <w:tcW w:w="0" w:type="auto"/>
            <w:vAlign w:val="center"/>
            <w:hideMark/>
          </w:tcPr>
          <w:p w14:paraId="6118DD6F" w14:textId="77777777" w:rsidR="0069698D" w:rsidRPr="00416C11" w:rsidRDefault="0069698D" w:rsidP="0069698D">
            <w:pPr>
              <w:rPr>
                <w:b w:val="0"/>
                <w:bCs w:val="0"/>
                <w:sz w:val="22"/>
                <w:szCs w:val="22"/>
              </w:rPr>
            </w:pPr>
            <w:r w:rsidRPr="00416C11">
              <w:rPr>
                <w:b w:val="0"/>
                <w:bCs w:val="0"/>
                <w:sz w:val="22"/>
                <w:szCs w:val="22"/>
              </w:rPr>
              <w:t>Davis, K. (2004) Product Identity, Composition and Analysis of Penngreen Weed &amp; Feed With Atrazine. Project Number: PCD/32. Unpublished study prepared by Green BioTech Corporation, Limited. 20 p.</w:t>
            </w:r>
          </w:p>
        </w:tc>
      </w:tr>
      <w:tr w:rsidR="0069698D" w:rsidRPr="00416C11" w14:paraId="2A7D954B" w14:textId="77777777" w:rsidTr="0069698D">
        <w:trPr>
          <w:tblCellSpacing w:w="0" w:type="dxa"/>
        </w:trPr>
        <w:tc>
          <w:tcPr>
            <w:tcW w:w="0" w:type="auto"/>
            <w:hideMark/>
          </w:tcPr>
          <w:p w14:paraId="53692531" w14:textId="77777777" w:rsidR="0069698D" w:rsidRPr="00416C11" w:rsidRDefault="0069698D" w:rsidP="0069698D">
            <w:pPr>
              <w:rPr>
                <w:b w:val="0"/>
                <w:bCs w:val="0"/>
                <w:sz w:val="22"/>
                <w:szCs w:val="22"/>
              </w:rPr>
            </w:pPr>
            <w:r w:rsidRPr="00416C11">
              <w:rPr>
                <w:b w:val="0"/>
                <w:bCs w:val="0"/>
                <w:sz w:val="22"/>
                <w:szCs w:val="22"/>
              </w:rPr>
              <w:t>46409801</w:t>
            </w:r>
          </w:p>
        </w:tc>
        <w:tc>
          <w:tcPr>
            <w:tcW w:w="0" w:type="auto"/>
            <w:vAlign w:val="center"/>
            <w:hideMark/>
          </w:tcPr>
          <w:p w14:paraId="03C4A86A"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Aatrex 4L (A8566A). Project Number: PC/04/101, SF/76/1, T017008/04. Unpublished study prepared by Syngenta Crop Protection, Inc. 224 p.</w:t>
            </w:r>
          </w:p>
        </w:tc>
      </w:tr>
      <w:tr w:rsidR="0069698D" w:rsidRPr="00416C11" w14:paraId="562DDA00" w14:textId="77777777" w:rsidTr="0069698D">
        <w:trPr>
          <w:tblCellSpacing w:w="0" w:type="dxa"/>
        </w:trPr>
        <w:tc>
          <w:tcPr>
            <w:tcW w:w="0" w:type="auto"/>
            <w:hideMark/>
          </w:tcPr>
          <w:p w14:paraId="2ED52D39" w14:textId="77777777" w:rsidR="0069698D" w:rsidRPr="00416C11" w:rsidRDefault="0069698D" w:rsidP="0069698D">
            <w:pPr>
              <w:rPr>
                <w:b w:val="0"/>
                <w:bCs w:val="0"/>
                <w:sz w:val="22"/>
                <w:szCs w:val="22"/>
              </w:rPr>
            </w:pPr>
            <w:r w:rsidRPr="00416C11">
              <w:rPr>
                <w:b w:val="0"/>
                <w:bCs w:val="0"/>
                <w:sz w:val="22"/>
                <w:szCs w:val="22"/>
              </w:rPr>
              <w:t>46409802</w:t>
            </w:r>
          </w:p>
        </w:tc>
        <w:tc>
          <w:tcPr>
            <w:tcW w:w="0" w:type="auto"/>
            <w:vAlign w:val="center"/>
            <w:hideMark/>
          </w:tcPr>
          <w:p w14:paraId="4334A86B"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Aatrex Nine-O (A5852E). Project Number: PC/04/085, AF/1148/1, 25169. Unpublished study prepared by Syngenta Crop Protection, Inc. 159 p.</w:t>
            </w:r>
          </w:p>
        </w:tc>
      </w:tr>
      <w:tr w:rsidR="0069698D" w:rsidRPr="00416C11" w14:paraId="00F923F1" w14:textId="77777777" w:rsidTr="0069698D">
        <w:trPr>
          <w:tblCellSpacing w:w="0" w:type="dxa"/>
        </w:trPr>
        <w:tc>
          <w:tcPr>
            <w:tcW w:w="0" w:type="auto"/>
            <w:hideMark/>
          </w:tcPr>
          <w:p w14:paraId="381116A1" w14:textId="77777777" w:rsidR="0069698D" w:rsidRPr="00416C11" w:rsidRDefault="0069698D" w:rsidP="0069698D">
            <w:pPr>
              <w:rPr>
                <w:b w:val="0"/>
                <w:bCs w:val="0"/>
                <w:sz w:val="22"/>
                <w:szCs w:val="22"/>
              </w:rPr>
            </w:pPr>
            <w:r w:rsidRPr="00416C11">
              <w:rPr>
                <w:b w:val="0"/>
                <w:bCs w:val="0"/>
                <w:sz w:val="22"/>
                <w:szCs w:val="22"/>
              </w:rPr>
              <w:t>46411501</w:t>
            </w:r>
          </w:p>
        </w:tc>
        <w:tc>
          <w:tcPr>
            <w:tcW w:w="0" w:type="auto"/>
            <w:vAlign w:val="center"/>
            <w:hideMark/>
          </w:tcPr>
          <w:p w14:paraId="029DF629" w14:textId="77777777" w:rsidR="0069698D" w:rsidRPr="00416C11" w:rsidRDefault="0069698D" w:rsidP="0069698D">
            <w:pPr>
              <w:rPr>
                <w:b w:val="0"/>
                <w:bCs w:val="0"/>
                <w:sz w:val="22"/>
                <w:szCs w:val="22"/>
              </w:rPr>
            </w:pPr>
            <w:r w:rsidRPr="00416C11">
              <w:rPr>
                <w:b w:val="0"/>
                <w:bCs w:val="0"/>
                <w:sz w:val="22"/>
                <w:szCs w:val="22"/>
              </w:rPr>
              <w:t>Gehring, J. (2004) Manufacturing Process for Oxon Italia Atrazine 4L. Project Number: SA/JMG/04/02. Unpublished study prepared by Oxon Italia S. P. A. 11 p.</w:t>
            </w:r>
          </w:p>
        </w:tc>
      </w:tr>
      <w:tr w:rsidR="0069698D" w:rsidRPr="00416C11" w14:paraId="29EFB07B" w14:textId="77777777" w:rsidTr="0069698D">
        <w:trPr>
          <w:tblCellSpacing w:w="0" w:type="dxa"/>
        </w:trPr>
        <w:tc>
          <w:tcPr>
            <w:tcW w:w="0" w:type="auto"/>
            <w:hideMark/>
          </w:tcPr>
          <w:p w14:paraId="70E48BFF" w14:textId="77777777" w:rsidR="0069698D" w:rsidRPr="00416C11" w:rsidRDefault="0069698D" w:rsidP="0069698D">
            <w:pPr>
              <w:rPr>
                <w:b w:val="0"/>
                <w:bCs w:val="0"/>
                <w:sz w:val="22"/>
                <w:szCs w:val="22"/>
              </w:rPr>
            </w:pPr>
            <w:r w:rsidRPr="00416C11">
              <w:rPr>
                <w:b w:val="0"/>
                <w:bCs w:val="0"/>
                <w:sz w:val="22"/>
                <w:szCs w:val="22"/>
              </w:rPr>
              <w:t>46411801</w:t>
            </w:r>
          </w:p>
        </w:tc>
        <w:tc>
          <w:tcPr>
            <w:tcW w:w="0" w:type="auto"/>
            <w:vAlign w:val="center"/>
            <w:hideMark/>
          </w:tcPr>
          <w:p w14:paraId="0ADBB65C" w14:textId="77777777" w:rsidR="0069698D" w:rsidRPr="00416C11" w:rsidRDefault="0069698D" w:rsidP="0069698D">
            <w:pPr>
              <w:rPr>
                <w:b w:val="0"/>
                <w:bCs w:val="0"/>
                <w:sz w:val="22"/>
                <w:szCs w:val="22"/>
              </w:rPr>
            </w:pPr>
            <w:r w:rsidRPr="00416C11">
              <w:rPr>
                <w:b w:val="0"/>
                <w:bCs w:val="0"/>
                <w:sz w:val="22"/>
                <w:szCs w:val="22"/>
              </w:rPr>
              <w:t>Gehring, J. (2004) Manufacturing Process for Oxon Italia Atrazine 90 Herbicide. Project Number: SA/JMG/04/03. Unpublished study prepared by Sipcam Agro USA, Inc. 11 p.</w:t>
            </w:r>
          </w:p>
        </w:tc>
      </w:tr>
      <w:tr w:rsidR="0069698D" w:rsidRPr="00416C11" w14:paraId="024B2C91" w14:textId="77777777" w:rsidTr="0069698D">
        <w:trPr>
          <w:tblCellSpacing w:w="0" w:type="dxa"/>
        </w:trPr>
        <w:tc>
          <w:tcPr>
            <w:tcW w:w="0" w:type="auto"/>
            <w:hideMark/>
          </w:tcPr>
          <w:p w14:paraId="6B5215FA" w14:textId="77777777" w:rsidR="0069698D" w:rsidRPr="00416C11" w:rsidRDefault="0069698D" w:rsidP="0069698D">
            <w:pPr>
              <w:rPr>
                <w:b w:val="0"/>
                <w:bCs w:val="0"/>
                <w:sz w:val="22"/>
                <w:szCs w:val="22"/>
              </w:rPr>
            </w:pPr>
            <w:r w:rsidRPr="00416C11">
              <w:rPr>
                <w:b w:val="0"/>
                <w:bCs w:val="0"/>
                <w:sz w:val="22"/>
                <w:szCs w:val="22"/>
              </w:rPr>
              <w:t>46414302</w:t>
            </w:r>
          </w:p>
        </w:tc>
        <w:tc>
          <w:tcPr>
            <w:tcW w:w="0" w:type="auto"/>
            <w:vAlign w:val="center"/>
            <w:hideMark/>
          </w:tcPr>
          <w:p w14:paraId="472219F8" w14:textId="77777777" w:rsidR="0069698D" w:rsidRPr="00416C11" w:rsidRDefault="0069698D" w:rsidP="0069698D">
            <w:pPr>
              <w:rPr>
                <w:b w:val="0"/>
                <w:bCs w:val="0"/>
                <w:sz w:val="22"/>
                <w:szCs w:val="22"/>
              </w:rPr>
            </w:pPr>
            <w:r w:rsidRPr="00416C11">
              <w:rPr>
                <w:b w:val="0"/>
                <w:bCs w:val="0"/>
                <w:sz w:val="22"/>
                <w:szCs w:val="22"/>
              </w:rPr>
              <w:t>Walters, D. (2004) Product Specific Chemistry: The Andersons Weed &amp; Feed with 0.92% Atrazine. Project Number: AND/0431. Unpublished study prepared by The Andersons Lawn Fertilizer Division, Inc. 21 p.</w:t>
            </w:r>
          </w:p>
        </w:tc>
      </w:tr>
      <w:tr w:rsidR="0069698D" w:rsidRPr="00416C11" w14:paraId="2E369C66" w14:textId="77777777" w:rsidTr="0069698D">
        <w:trPr>
          <w:tblCellSpacing w:w="0" w:type="dxa"/>
        </w:trPr>
        <w:tc>
          <w:tcPr>
            <w:tcW w:w="0" w:type="auto"/>
            <w:hideMark/>
          </w:tcPr>
          <w:p w14:paraId="18F9789E" w14:textId="77777777" w:rsidR="0069698D" w:rsidRPr="00416C11" w:rsidRDefault="0069698D" w:rsidP="0069698D">
            <w:pPr>
              <w:rPr>
                <w:b w:val="0"/>
                <w:bCs w:val="0"/>
                <w:sz w:val="22"/>
                <w:szCs w:val="22"/>
              </w:rPr>
            </w:pPr>
            <w:r w:rsidRPr="00416C11">
              <w:rPr>
                <w:b w:val="0"/>
                <w:bCs w:val="0"/>
                <w:sz w:val="22"/>
                <w:szCs w:val="22"/>
              </w:rPr>
              <w:t>46423001</w:t>
            </w:r>
          </w:p>
        </w:tc>
        <w:tc>
          <w:tcPr>
            <w:tcW w:w="0" w:type="auto"/>
            <w:vAlign w:val="center"/>
            <w:hideMark/>
          </w:tcPr>
          <w:p w14:paraId="3594F2E2"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92 Weed &amp; Feed. Unpublished study prepared by Howard Fertilizer &amp; Chemical Co., Inc. 14 p.</w:t>
            </w:r>
          </w:p>
        </w:tc>
      </w:tr>
      <w:tr w:rsidR="0069698D" w:rsidRPr="00416C11" w14:paraId="3D567E4E" w14:textId="77777777" w:rsidTr="0069698D">
        <w:trPr>
          <w:tblCellSpacing w:w="0" w:type="dxa"/>
        </w:trPr>
        <w:tc>
          <w:tcPr>
            <w:tcW w:w="0" w:type="auto"/>
            <w:hideMark/>
          </w:tcPr>
          <w:p w14:paraId="001AB5CC" w14:textId="77777777" w:rsidR="0069698D" w:rsidRPr="00416C11" w:rsidRDefault="0069698D" w:rsidP="0069698D">
            <w:pPr>
              <w:rPr>
                <w:b w:val="0"/>
                <w:bCs w:val="0"/>
                <w:sz w:val="22"/>
                <w:szCs w:val="22"/>
              </w:rPr>
            </w:pPr>
            <w:r w:rsidRPr="00416C11">
              <w:rPr>
                <w:b w:val="0"/>
                <w:bCs w:val="0"/>
                <w:sz w:val="22"/>
                <w:szCs w:val="22"/>
              </w:rPr>
              <w:t>46423101</w:t>
            </w:r>
          </w:p>
        </w:tc>
        <w:tc>
          <w:tcPr>
            <w:tcW w:w="0" w:type="auto"/>
            <w:vAlign w:val="center"/>
            <w:hideMark/>
          </w:tcPr>
          <w:p w14:paraId="1BBD0431"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 &amp; Feed for St. Augustine &amp; Centipede Lawns. Unpublished study prepared by Howard Fertilizer &amp; Chemical Co., Inc. 14 p.</w:t>
            </w:r>
          </w:p>
        </w:tc>
      </w:tr>
      <w:tr w:rsidR="0069698D" w:rsidRPr="00416C11" w14:paraId="61C1885B" w14:textId="77777777" w:rsidTr="0069698D">
        <w:trPr>
          <w:tblCellSpacing w:w="0" w:type="dxa"/>
        </w:trPr>
        <w:tc>
          <w:tcPr>
            <w:tcW w:w="0" w:type="auto"/>
            <w:hideMark/>
          </w:tcPr>
          <w:p w14:paraId="3A384888" w14:textId="77777777" w:rsidR="0069698D" w:rsidRPr="00416C11" w:rsidRDefault="0069698D" w:rsidP="0069698D">
            <w:pPr>
              <w:rPr>
                <w:b w:val="0"/>
                <w:bCs w:val="0"/>
                <w:sz w:val="22"/>
                <w:szCs w:val="22"/>
              </w:rPr>
            </w:pPr>
            <w:r w:rsidRPr="00416C11">
              <w:rPr>
                <w:b w:val="0"/>
                <w:bCs w:val="0"/>
                <w:sz w:val="22"/>
                <w:szCs w:val="22"/>
              </w:rPr>
              <w:t>46423201</w:t>
            </w:r>
          </w:p>
        </w:tc>
        <w:tc>
          <w:tcPr>
            <w:tcW w:w="0" w:type="auto"/>
            <w:vAlign w:val="center"/>
            <w:hideMark/>
          </w:tcPr>
          <w:p w14:paraId="1C436D37"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115 Weed &amp; Feed. Unpublished study prepared by Howard Fertillizer &amp; Chemical Co., Inc. 14 p.</w:t>
            </w:r>
          </w:p>
        </w:tc>
      </w:tr>
      <w:tr w:rsidR="0069698D" w:rsidRPr="00416C11" w14:paraId="31369236" w14:textId="77777777" w:rsidTr="0069698D">
        <w:trPr>
          <w:tblCellSpacing w:w="0" w:type="dxa"/>
        </w:trPr>
        <w:tc>
          <w:tcPr>
            <w:tcW w:w="0" w:type="auto"/>
            <w:hideMark/>
          </w:tcPr>
          <w:p w14:paraId="5898FFCC" w14:textId="77777777" w:rsidR="0069698D" w:rsidRPr="00416C11" w:rsidRDefault="0069698D" w:rsidP="0069698D">
            <w:pPr>
              <w:rPr>
                <w:b w:val="0"/>
                <w:bCs w:val="0"/>
                <w:sz w:val="22"/>
                <w:szCs w:val="22"/>
              </w:rPr>
            </w:pPr>
            <w:r w:rsidRPr="00416C11">
              <w:rPr>
                <w:b w:val="0"/>
                <w:bCs w:val="0"/>
                <w:sz w:val="22"/>
                <w:szCs w:val="22"/>
              </w:rPr>
              <w:t>46438701</w:t>
            </w:r>
          </w:p>
        </w:tc>
        <w:tc>
          <w:tcPr>
            <w:tcW w:w="0" w:type="auto"/>
            <w:vAlign w:val="center"/>
            <w:hideMark/>
          </w:tcPr>
          <w:p w14:paraId="009A0ECE" w14:textId="77777777" w:rsidR="0069698D" w:rsidRPr="00416C11" w:rsidRDefault="0069698D" w:rsidP="0069698D">
            <w:pPr>
              <w:rPr>
                <w:b w:val="0"/>
                <w:bCs w:val="0"/>
                <w:sz w:val="22"/>
                <w:szCs w:val="22"/>
              </w:rPr>
            </w:pPr>
            <w:r w:rsidRPr="00416C11">
              <w:rPr>
                <w:b w:val="0"/>
                <w:bCs w:val="0"/>
                <w:sz w:val="22"/>
                <w:szCs w:val="22"/>
              </w:rPr>
              <w:t>Ellis, R. (2004) Atrazine 4L Herbicide: Manufacturing Process for Atrazine 4L. Unpublished study prepared by Universal Cooperatives Inc. 6 p.</w:t>
            </w:r>
          </w:p>
        </w:tc>
      </w:tr>
      <w:tr w:rsidR="0069698D" w:rsidRPr="00416C11" w14:paraId="2E75D57F" w14:textId="77777777" w:rsidTr="0069698D">
        <w:trPr>
          <w:tblCellSpacing w:w="0" w:type="dxa"/>
        </w:trPr>
        <w:tc>
          <w:tcPr>
            <w:tcW w:w="0" w:type="auto"/>
            <w:hideMark/>
          </w:tcPr>
          <w:p w14:paraId="1593DCE4" w14:textId="77777777" w:rsidR="0069698D" w:rsidRPr="00416C11" w:rsidRDefault="0069698D" w:rsidP="0069698D">
            <w:pPr>
              <w:rPr>
                <w:b w:val="0"/>
                <w:bCs w:val="0"/>
                <w:sz w:val="22"/>
                <w:szCs w:val="22"/>
              </w:rPr>
            </w:pPr>
            <w:r w:rsidRPr="00416C11">
              <w:rPr>
                <w:b w:val="0"/>
                <w:bCs w:val="0"/>
                <w:sz w:val="22"/>
                <w:szCs w:val="22"/>
              </w:rPr>
              <w:t>46493101</w:t>
            </w:r>
          </w:p>
        </w:tc>
        <w:tc>
          <w:tcPr>
            <w:tcW w:w="0" w:type="auto"/>
            <w:vAlign w:val="center"/>
            <w:hideMark/>
          </w:tcPr>
          <w:p w14:paraId="648DC971" w14:textId="77777777" w:rsidR="0069698D" w:rsidRPr="00416C11" w:rsidRDefault="0069698D" w:rsidP="0069698D">
            <w:pPr>
              <w:rPr>
                <w:b w:val="0"/>
                <w:bCs w:val="0"/>
                <w:sz w:val="22"/>
                <w:szCs w:val="22"/>
              </w:rPr>
            </w:pPr>
            <w:r w:rsidRPr="00416C11">
              <w:rPr>
                <w:b w:val="0"/>
                <w:bCs w:val="0"/>
                <w:sz w:val="22"/>
                <w:szCs w:val="22"/>
              </w:rPr>
              <w:t>Gorban, I. (2005) Agan Acetochlor/Atrazine 420/210 SE: Product Properties. Project Number: 90007687, 0008A03/G. Unpublished study prepared by Makhteshim-Agan Of North America Inc. 127 p.</w:t>
            </w:r>
          </w:p>
        </w:tc>
      </w:tr>
      <w:tr w:rsidR="0069698D" w:rsidRPr="00416C11" w14:paraId="702562A7" w14:textId="77777777" w:rsidTr="0069698D">
        <w:trPr>
          <w:tblCellSpacing w:w="0" w:type="dxa"/>
        </w:trPr>
        <w:tc>
          <w:tcPr>
            <w:tcW w:w="0" w:type="auto"/>
            <w:hideMark/>
          </w:tcPr>
          <w:p w14:paraId="798C3868" w14:textId="77777777" w:rsidR="0069698D" w:rsidRPr="00416C11" w:rsidRDefault="0069698D" w:rsidP="0069698D">
            <w:pPr>
              <w:rPr>
                <w:b w:val="0"/>
                <w:bCs w:val="0"/>
                <w:sz w:val="22"/>
                <w:szCs w:val="22"/>
              </w:rPr>
            </w:pPr>
            <w:r w:rsidRPr="00416C11">
              <w:rPr>
                <w:b w:val="0"/>
                <w:bCs w:val="0"/>
                <w:sz w:val="22"/>
                <w:szCs w:val="22"/>
              </w:rPr>
              <w:t>46501702</w:t>
            </w:r>
          </w:p>
        </w:tc>
        <w:tc>
          <w:tcPr>
            <w:tcW w:w="0" w:type="auto"/>
            <w:vAlign w:val="center"/>
            <w:hideMark/>
          </w:tcPr>
          <w:p w14:paraId="135CF4BB" w14:textId="77777777" w:rsidR="0069698D" w:rsidRPr="00416C11" w:rsidRDefault="0069698D" w:rsidP="0069698D">
            <w:pPr>
              <w:rPr>
                <w:b w:val="0"/>
                <w:bCs w:val="0"/>
                <w:sz w:val="22"/>
                <w:szCs w:val="22"/>
              </w:rPr>
            </w:pPr>
            <w:r w:rsidRPr="00416C11">
              <w:rPr>
                <w:b w:val="0"/>
                <w:bCs w:val="0"/>
                <w:sz w:val="22"/>
                <w:szCs w:val="22"/>
              </w:rPr>
              <w:t>Walters, D. (2005) Product Specific Chemistry: St. Augustine Weed Control Plus Fertilizer. Project Number: AND/0561. Unpublished study prepared by The Andersons Lawn Fertilizer Division, Inc. 12 p.</w:t>
            </w:r>
          </w:p>
        </w:tc>
      </w:tr>
      <w:tr w:rsidR="0069698D" w:rsidRPr="00416C11" w14:paraId="084B04D9" w14:textId="77777777" w:rsidTr="0069698D">
        <w:trPr>
          <w:tblCellSpacing w:w="0" w:type="dxa"/>
        </w:trPr>
        <w:tc>
          <w:tcPr>
            <w:tcW w:w="0" w:type="auto"/>
            <w:hideMark/>
          </w:tcPr>
          <w:p w14:paraId="65468DC3" w14:textId="77777777" w:rsidR="0069698D" w:rsidRPr="00416C11" w:rsidRDefault="0069698D" w:rsidP="0069698D">
            <w:pPr>
              <w:rPr>
                <w:b w:val="0"/>
                <w:bCs w:val="0"/>
                <w:sz w:val="22"/>
                <w:szCs w:val="22"/>
              </w:rPr>
            </w:pPr>
            <w:r w:rsidRPr="00416C11">
              <w:rPr>
                <w:b w:val="0"/>
                <w:bCs w:val="0"/>
                <w:sz w:val="22"/>
                <w:szCs w:val="22"/>
              </w:rPr>
              <w:lastRenderedPageBreak/>
              <w:t>46520002</w:t>
            </w:r>
          </w:p>
        </w:tc>
        <w:tc>
          <w:tcPr>
            <w:tcW w:w="0" w:type="auto"/>
            <w:vAlign w:val="center"/>
            <w:hideMark/>
          </w:tcPr>
          <w:p w14:paraId="5EB95DA9" w14:textId="77777777" w:rsidR="0069698D" w:rsidRPr="00416C11" w:rsidRDefault="0069698D" w:rsidP="0069698D">
            <w:pPr>
              <w:rPr>
                <w:b w:val="0"/>
                <w:bCs w:val="0"/>
                <w:sz w:val="22"/>
                <w:szCs w:val="22"/>
              </w:rPr>
            </w:pPr>
            <w:r w:rsidRPr="00416C11">
              <w:rPr>
                <w:b w:val="0"/>
                <w:bCs w:val="0"/>
                <w:sz w:val="22"/>
                <w:szCs w:val="22"/>
              </w:rPr>
              <w:t>Moyer, J. (2005) OPPTS Product Properties Test Guidelines: Product Identity and Composition, Description of Materials Used to Produce the Product, Description of Formulation Process, Discussion of Formation of Impurities, Certified Limits, and Enforcement Analytical Method for Acetochlor 4.3 + ATZ 1.7 End-Use Product. Project Number: ALB2005/04. Unpublished study prepared by Albaugh, Inc. 71 p.</w:t>
            </w:r>
          </w:p>
        </w:tc>
      </w:tr>
      <w:tr w:rsidR="0069698D" w:rsidRPr="00416C11" w14:paraId="5698024F" w14:textId="77777777" w:rsidTr="0069698D">
        <w:trPr>
          <w:tblCellSpacing w:w="0" w:type="dxa"/>
        </w:trPr>
        <w:tc>
          <w:tcPr>
            <w:tcW w:w="0" w:type="auto"/>
            <w:hideMark/>
          </w:tcPr>
          <w:p w14:paraId="4105B440" w14:textId="77777777" w:rsidR="0069698D" w:rsidRPr="00416C11" w:rsidRDefault="0069698D" w:rsidP="0069698D">
            <w:pPr>
              <w:rPr>
                <w:b w:val="0"/>
                <w:bCs w:val="0"/>
                <w:sz w:val="22"/>
                <w:szCs w:val="22"/>
              </w:rPr>
            </w:pPr>
            <w:r w:rsidRPr="00416C11">
              <w:rPr>
                <w:b w:val="0"/>
                <w:bCs w:val="0"/>
                <w:sz w:val="22"/>
                <w:szCs w:val="22"/>
              </w:rPr>
              <w:t>46521501</w:t>
            </w:r>
          </w:p>
        </w:tc>
        <w:tc>
          <w:tcPr>
            <w:tcW w:w="0" w:type="auto"/>
            <w:vAlign w:val="center"/>
            <w:hideMark/>
          </w:tcPr>
          <w:p w14:paraId="12E0D6AA" w14:textId="77777777" w:rsidR="0069698D" w:rsidRPr="00416C11" w:rsidRDefault="0069698D" w:rsidP="0069698D">
            <w:pPr>
              <w:rPr>
                <w:b w:val="0"/>
                <w:bCs w:val="0"/>
                <w:sz w:val="22"/>
                <w:szCs w:val="22"/>
              </w:rPr>
            </w:pPr>
            <w:r w:rsidRPr="00416C11">
              <w:rPr>
                <w:b w:val="0"/>
                <w:bCs w:val="0"/>
                <w:sz w:val="22"/>
                <w:szCs w:val="22"/>
              </w:rPr>
              <w:t>Gorban, I. (2005) Agan Emtolachlor/Atrazine 2.7/2.8 SE: Product Properties. Project Number: 90007670. Unpublished study prepared by Makheteshim-Agan of North America, Inc. 139 p.</w:t>
            </w:r>
          </w:p>
        </w:tc>
      </w:tr>
      <w:tr w:rsidR="0069698D" w:rsidRPr="00416C11" w14:paraId="61303239" w14:textId="77777777" w:rsidTr="0069698D">
        <w:trPr>
          <w:tblCellSpacing w:w="0" w:type="dxa"/>
        </w:trPr>
        <w:tc>
          <w:tcPr>
            <w:tcW w:w="0" w:type="auto"/>
            <w:hideMark/>
          </w:tcPr>
          <w:p w14:paraId="209D86A3" w14:textId="77777777" w:rsidR="0069698D" w:rsidRPr="00416C11" w:rsidRDefault="0069698D" w:rsidP="0069698D">
            <w:pPr>
              <w:rPr>
                <w:b w:val="0"/>
                <w:bCs w:val="0"/>
                <w:sz w:val="22"/>
                <w:szCs w:val="22"/>
              </w:rPr>
            </w:pPr>
            <w:r w:rsidRPr="00416C11">
              <w:rPr>
                <w:b w:val="0"/>
                <w:bCs w:val="0"/>
                <w:sz w:val="22"/>
                <w:szCs w:val="22"/>
              </w:rPr>
              <w:t>46524801</w:t>
            </w:r>
          </w:p>
        </w:tc>
        <w:tc>
          <w:tcPr>
            <w:tcW w:w="0" w:type="auto"/>
            <w:vAlign w:val="center"/>
            <w:hideMark/>
          </w:tcPr>
          <w:p w14:paraId="5642F14E" w14:textId="77777777" w:rsidR="0069698D" w:rsidRPr="00416C11" w:rsidRDefault="0069698D" w:rsidP="0069698D">
            <w:pPr>
              <w:rPr>
                <w:b w:val="0"/>
                <w:bCs w:val="0"/>
                <w:sz w:val="22"/>
                <w:szCs w:val="22"/>
              </w:rPr>
            </w:pPr>
            <w:r w:rsidRPr="00416C11">
              <w:rPr>
                <w:b w:val="0"/>
                <w:bCs w:val="0"/>
                <w:sz w:val="22"/>
                <w:szCs w:val="22"/>
              </w:rPr>
              <w:t>Cobb, J. (2002) Group A - Product Identity, Composition, and Analysis and Group B - Physical/Chemical Properties for GF-878, and SE Formulation Containing Acetochlor and Atrazine. Project Number: NAFST554, DAS/AM/01/039, 01017/DA. Unpublished study prepared by Dow AgroSciences LLC. 189 p.</w:t>
            </w:r>
          </w:p>
        </w:tc>
      </w:tr>
      <w:tr w:rsidR="0069698D" w:rsidRPr="00416C11" w14:paraId="2AECF0AE" w14:textId="77777777" w:rsidTr="0069698D">
        <w:trPr>
          <w:tblCellSpacing w:w="0" w:type="dxa"/>
        </w:trPr>
        <w:tc>
          <w:tcPr>
            <w:tcW w:w="0" w:type="auto"/>
            <w:hideMark/>
          </w:tcPr>
          <w:p w14:paraId="11039C56" w14:textId="77777777" w:rsidR="0069698D" w:rsidRPr="00416C11" w:rsidRDefault="0069698D" w:rsidP="0069698D">
            <w:pPr>
              <w:rPr>
                <w:b w:val="0"/>
                <w:bCs w:val="0"/>
                <w:sz w:val="22"/>
                <w:szCs w:val="22"/>
              </w:rPr>
            </w:pPr>
            <w:r w:rsidRPr="00416C11">
              <w:rPr>
                <w:b w:val="0"/>
                <w:bCs w:val="0"/>
                <w:sz w:val="22"/>
                <w:szCs w:val="22"/>
              </w:rPr>
              <w:t>46531802</w:t>
            </w:r>
          </w:p>
        </w:tc>
        <w:tc>
          <w:tcPr>
            <w:tcW w:w="0" w:type="auto"/>
            <w:vAlign w:val="center"/>
            <w:hideMark/>
          </w:tcPr>
          <w:p w14:paraId="52914ABC" w14:textId="77777777" w:rsidR="0069698D" w:rsidRPr="00416C11" w:rsidRDefault="0069698D" w:rsidP="0069698D">
            <w:pPr>
              <w:rPr>
                <w:b w:val="0"/>
                <w:bCs w:val="0"/>
                <w:sz w:val="22"/>
                <w:szCs w:val="22"/>
              </w:rPr>
            </w:pPr>
            <w:r w:rsidRPr="00416C11">
              <w:rPr>
                <w:b w:val="0"/>
                <w:bCs w:val="0"/>
                <w:sz w:val="22"/>
                <w:szCs w:val="22"/>
              </w:rPr>
              <w:t>Moyer, J. (2005) OPPTS Product Properties Guidelines: Product Identity and Composition, Description of Materials Used to Produce the Product, Description of Formulation Process, Discussion of Formation of Impurities, Certified Limits, and Enforcement Analytical Method for Acetochlor 3.1 + ATZ 2.5 End-Use Product. Project Number: ALB2005/05. Unpublished study prepared by Albaugh, Inc. 68 p.</w:t>
            </w:r>
          </w:p>
        </w:tc>
      </w:tr>
      <w:tr w:rsidR="0069698D" w:rsidRPr="00416C11" w14:paraId="32FDD366" w14:textId="77777777" w:rsidTr="0069698D">
        <w:trPr>
          <w:tblCellSpacing w:w="0" w:type="dxa"/>
        </w:trPr>
        <w:tc>
          <w:tcPr>
            <w:tcW w:w="0" w:type="auto"/>
            <w:hideMark/>
          </w:tcPr>
          <w:p w14:paraId="5EDA09A4"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6DB0CEE3"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038B890F" w14:textId="77777777" w:rsidTr="0069698D">
        <w:trPr>
          <w:tblCellSpacing w:w="0" w:type="dxa"/>
        </w:trPr>
        <w:tc>
          <w:tcPr>
            <w:tcW w:w="0" w:type="auto"/>
            <w:hideMark/>
          </w:tcPr>
          <w:p w14:paraId="4EA3D07D" w14:textId="77777777" w:rsidR="0069698D" w:rsidRPr="00416C11" w:rsidRDefault="0069698D" w:rsidP="0069698D">
            <w:pPr>
              <w:rPr>
                <w:b w:val="0"/>
                <w:bCs w:val="0"/>
                <w:sz w:val="22"/>
                <w:szCs w:val="22"/>
              </w:rPr>
            </w:pPr>
            <w:r w:rsidRPr="00416C11">
              <w:rPr>
                <w:b w:val="0"/>
                <w:bCs w:val="0"/>
                <w:sz w:val="22"/>
                <w:szCs w:val="22"/>
              </w:rPr>
              <w:t>46539001</w:t>
            </w:r>
          </w:p>
        </w:tc>
        <w:tc>
          <w:tcPr>
            <w:tcW w:w="0" w:type="auto"/>
            <w:vAlign w:val="center"/>
            <w:hideMark/>
          </w:tcPr>
          <w:p w14:paraId="7D821C7B" w14:textId="77777777" w:rsidR="0069698D" w:rsidRPr="00416C11" w:rsidRDefault="0069698D" w:rsidP="0069698D">
            <w:pPr>
              <w:rPr>
                <w:b w:val="0"/>
                <w:bCs w:val="0"/>
                <w:sz w:val="22"/>
                <w:szCs w:val="22"/>
              </w:rPr>
            </w:pPr>
            <w:r w:rsidRPr="00416C11">
              <w:rPr>
                <w:b w:val="0"/>
                <w:bCs w:val="0"/>
                <w:sz w:val="22"/>
                <w:szCs w:val="22"/>
              </w:rPr>
              <w:t>Hipps, A. (2005) Manufacturing Process Description and Supporting Data for Atrazine Wet Paste Manufacturing Use Product (G30027L). Project Number: PC/05/011. Unpublished study prepared by Syngenta Crop Protection, Inc. 43 p.</w:t>
            </w:r>
          </w:p>
        </w:tc>
      </w:tr>
      <w:tr w:rsidR="0069698D" w:rsidRPr="00416C11" w14:paraId="235573AB" w14:textId="77777777" w:rsidTr="0069698D">
        <w:trPr>
          <w:tblCellSpacing w:w="0" w:type="dxa"/>
        </w:trPr>
        <w:tc>
          <w:tcPr>
            <w:tcW w:w="0" w:type="auto"/>
            <w:hideMark/>
          </w:tcPr>
          <w:p w14:paraId="1B15A6FE" w14:textId="77777777" w:rsidR="0069698D" w:rsidRPr="00416C11" w:rsidRDefault="0069698D" w:rsidP="0069698D">
            <w:pPr>
              <w:rPr>
                <w:b w:val="0"/>
                <w:bCs w:val="0"/>
                <w:sz w:val="22"/>
                <w:szCs w:val="22"/>
              </w:rPr>
            </w:pPr>
            <w:r w:rsidRPr="00416C11">
              <w:rPr>
                <w:b w:val="0"/>
                <w:bCs w:val="0"/>
                <w:sz w:val="22"/>
                <w:szCs w:val="22"/>
              </w:rPr>
              <w:t>46539003</w:t>
            </w:r>
          </w:p>
        </w:tc>
        <w:tc>
          <w:tcPr>
            <w:tcW w:w="0" w:type="auto"/>
            <w:vAlign w:val="center"/>
            <w:hideMark/>
          </w:tcPr>
          <w:p w14:paraId="28B42E00" w14:textId="77777777" w:rsidR="0069698D" w:rsidRPr="00416C11" w:rsidRDefault="0069698D" w:rsidP="0069698D">
            <w:pPr>
              <w:rPr>
                <w:b w:val="0"/>
                <w:bCs w:val="0"/>
                <w:sz w:val="22"/>
                <w:szCs w:val="22"/>
              </w:rPr>
            </w:pPr>
            <w:r w:rsidRPr="00416C11">
              <w:rPr>
                <w:b w:val="0"/>
                <w:bCs w:val="0"/>
                <w:sz w:val="22"/>
                <w:szCs w:val="22"/>
              </w:rPr>
              <w:t>Hipps, A. (2005) Manufacturing Process Description and Supporting Data for Atrazine Base Mix Manufacturing Use Product (A9581A). Project Number: PC/05/013. Unpublished study prepared by Syngenta Crop Protection, Inc. 217 p.</w:t>
            </w:r>
          </w:p>
        </w:tc>
      </w:tr>
      <w:tr w:rsidR="0069698D" w:rsidRPr="00416C11" w14:paraId="29583690" w14:textId="77777777" w:rsidTr="0069698D">
        <w:trPr>
          <w:tblCellSpacing w:w="0" w:type="dxa"/>
        </w:trPr>
        <w:tc>
          <w:tcPr>
            <w:tcW w:w="0" w:type="auto"/>
            <w:hideMark/>
          </w:tcPr>
          <w:p w14:paraId="20432D68" w14:textId="77777777" w:rsidR="0069698D" w:rsidRPr="00416C11" w:rsidRDefault="0069698D" w:rsidP="0069698D">
            <w:pPr>
              <w:rPr>
                <w:b w:val="0"/>
                <w:bCs w:val="0"/>
                <w:sz w:val="22"/>
                <w:szCs w:val="22"/>
              </w:rPr>
            </w:pPr>
            <w:r w:rsidRPr="00416C11">
              <w:rPr>
                <w:b w:val="0"/>
                <w:bCs w:val="0"/>
                <w:sz w:val="22"/>
                <w:szCs w:val="22"/>
              </w:rPr>
              <w:t>46576901</w:t>
            </w:r>
          </w:p>
        </w:tc>
        <w:tc>
          <w:tcPr>
            <w:tcW w:w="0" w:type="auto"/>
            <w:vAlign w:val="center"/>
            <w:hideMark/>
          </w:tcPr>
          <w:p w14:paraId="4C31B0CB" w14:textId="77777777" w:rsidR="0069698D" w:rsidRPr="00416C11" w:rsidRDefault="0069698D" w:rsidP="0069698D">
            <w:pPr>
              <w:rPr>
                <w:b w:val="0"/>
                <w:bCs w:val="0"/>
                <w:sz w:val="22"/>
                <w:szCs w:val="22"/>
              </w:rPr>
            </w:pPr>
            <w:r w:rsidRPr="00416C11">
              <w:rPr>
                <w:b w:val="0"/>
                <w:bCs w:val="0"/>
                <w:sz w:val="22"/>
                <w:szCs w:val="22"/>
              </w:rPr>
              <w:t>Jackson, M. (2005) Product Properties Data (OPPTS Series 830 - Group A) on Ferti-lome St. Augustine Weed and Feed. Project Number: VPG/7401/336/01. Unpublished study prepared by Brazos Associates, Inc. 25 p.</w:t>
            </w:r>
          </w:p>
        </w:tc>
      </w:tr>
      <w:tr w:rsidR="0069698D" w:rsidRPr="00416C11" w14:paraId="6C458A2A" w14:textId="77777777" w:rsidTr="0069698D">
        <w:trPr>
          <w:tblCellSpacing w:w="0" w:type="dxa"/>
        </w:trPr>
        <w:tc>
          <w:tcPr>
            <w:tcW w:w="0" w:type="auto"/>
            <w:hideMark/>
          </w:tcPr>
          <w:p w14:paraId="3831EB7C" w14:textId="77777777" w:rsidR="0069698D" w:rsidRPr="00416C11" w:rsidRDefault="0069698D" w:rsidP="0069698D">
            <w:pPr>
              <w:rPr>
                <w:b w:val="0"/>
                <w:bCs w:val="0"/>
                <w:sz w:val="22"/>
                <w:szCs w:val="22"/>
              </w:rPr>
            </w:pPr>
            <w:r w:rsidRPr="00416C11">
              <w:rPr>
                <w:b w:val="0"/>
                <w:bCs w:val="0"/>
                <w:sz w:val="22"/>
                <w:szCs w:val="22"/>
              </w:rPr>
              <w:t>46579701</w:t>
            </w:r>
          </w:p>
        </w:tc>
        <w:tc>
          <w:tcPr>
            <w:tcW w:w="0" w:type="auto"/>
            <w:vAlign w:val="center"/>
            <w:hideMark/>
          </w:tcPr>
          <w:p w14:paraId="6E23BE39" w14:textId="77777777" w:rsidR="0069698D" w:rsidRPr="00416C11" w:rsidRDefault="0069698D" w:rsidP="0069698D">
            <w:pPr>
              <w:rPr>
                <w:b w:val="0"/>
                <w:bCs w:val="0"/>
                <w:sz w:val="22"/>
                <w:szCs w:val="22"/>
              </w:rPr>
            </w:pPr>
            <w:r w:rsidRPr="00416C11">
              <w:rPr>
                <w:b w:val="0"/>
                <w:bCs w:val="0"/>
                <w:sz w:val="22"/>
                <w:szCs w:val="22"/>
              </w:rPr>
              <w:t>Haage, G. (2005) Product Chemistry: Atrazine 4L. Unpublished study prepared by Loveland Products, Inc. 13 p.</w:t>
            </w:r>
          </w:p>
        </w:tc>
      </w:tr>
      <w:tr w:rsidR="0069698D" w:rsidRPr="00416C11" w14:paraId="6E3F2FA9" w14:textId="77777777" w:rsidTr="0069698D">
        <w:trPr>
          <w:tblCellSpacing w:w="0" w:type="dxa"/>
        </w:trPr>
        <w:tc>
          <w:tcPr>
            <w:tcW w:w="0" w:type="auto"/>
            <w:hideMark/>
          </w:tcPr>
          <w:p w14:paraId="42D25808" w14:textId="77777777" w:rsidR="0069698D" w:rsidRPr="00416C11" w:rsidRDefault="0069698D" w:rsidP="0069698D">
            <w:pPr>
              <w:rPr>
                <w:b w:val="0"/>
                <w:bCs w:val="0"/>
                <w:sz w:val="22"/>
                <w:szCs w:val="22"/>
              </w:rPr>
            </w:pPr>
            <w:r w:rsidRPr="00416C11">
              <w:rPr>
                <w:b w:val="0"/>
                <w:bCs w:val="0"/>
                <w:sz w:val="22"/>
                <w:szCs w:val="22"/>
              </w:rPr>
              <w:t>47581902</w:t>
            </w:r>
          </w:p>
        </w:tc>
        <w:tc>
          <w:tcPr>
            <w:tcW w:w="0" w:type="auto"/>
            <w:vAlign w:val="center"/>
            <w:hideMark/>
          </w:tcPr>
          <w:p w14:paraId="1A87FE9B" w14:textId="77777777" w:rsidR="0069698D" w:rsidRPr="00416C11" w:rsidRDefault="0069698D" w:rsidP="0069698D">
            <w:pPr>
              <w:rPr>
                <w:b w:val="0"/>
                <w:bCs w:val="0"/>
                <w:sz w:val="22"/>
                <w:szCs w:val="22"/>
              </w:rPr>
            </w:pPr>
            <w:r w:rsidRPr="00416C11">
              <w:rPr>
                <w:b w:val="0"/>
                <w:bCs w:val="0"/>
                <w:sz w:val="22"/>
                <w:szCs w:val="22"/>
              </w:rPr>
              <w:t>Herrington, C. (2008) Product Specific Chemistry for Southern Fertilizer with Weed and Insect Control. Project Number: SS/162A. Unpublished study prepared by The Scotts Company. 9 p.</w:t>
            </w:r>
          </w:p>
        </w:tc>
      </w:tr>
      <w:tr w:rsidR="0069698D" w:rsidRPr="00416C11" w14:paraId="4326EB3F" w14:textId="77777777" w:rsidTr="0069698D">
        <w:trPr>
          <w:tblCellSpacing w:w="0" w:type="dxa"/>
        </w:trPr>
        <w:tc>
          <w:tcPr>
            <w:tcW w:w="0" w:type="auto"/>
            <w:hideMark/>
          </w:tcPr>
          <w:p w14:paraId="09145ECF" w14:textId="77777777" w:rsidR="0069698D" w:rsidRPr="00416C11" w:rsidRDefault="0069698D" w:rsidP="0069698D">
            <w:pPr>
              <w:rPr>
                <w:b w:val="0"/>
                <w:bCs w:val="0"/>
                <w:sz w:val="22"/>
                <w:szCs w:val="22"/>
              </w:rPr>
            </w:pPr>
            <w:r w:rsidRPr="00416C11">
              <w:rPr>
                <w:b w:val="0"/>
                <w:bCs w:val="0"/>
                <w:sz w:val="22"/>
                <w:szCs w:val="22"/>
              </w:rPr>
              <w:t>47727401</w:t>
            </w:r>
          </w:p>
        </w:tc>
        <w:tc>
          <w:tcPr>
            <w:tcW w:w="0" w:type="auto"/>
            <w:vAlign w:val="center"/>
            <w:hideMark/>
          </w:tcPr>
          <w:p w14:paraId="6D85DAC7"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(A17227A)-Manufacturing Process Description and Supporting Data: PC Volume. Project Number: PC/09/030, SF/40/2, T008908/08. Unpublished study prepared by Syngenta Crop Protection, Inc. 235 p.</w:t>
            </w:r>
          </w:p>
        </w:tc>
      </w:tr>
      <w:tr w:rsidR="0069698D" w:rsidRPr="00416C11" w14:paraId="4F37C987" w14:textId="77777777" w:rsidTr="0069698D">
        <w:trPr>
          <w:tblCellSpacing w:w="0" w:type="dxa"/>
        </w:trPr>
        <w:tc>
          <w:tcPr>
            <w:tcW w:w="0" w:type="auto"/>
            <w:hideMark/>
          </w:tcPr>
          <w:p w14:paraId="471B998B" w14:textId="77777777" w:rsidR="0069698D" w:rsidRPr="00416C11" w:rsidRDefault="0069698D" w:rsidP="0069698D">
            <w:pPr>
              <w:rPr>
                <w:b w:val="0"/>
                <w:bCs w:val="0"/>
                <w:sz w:val="22"/>
                <w:szCs w:val="22"/>
              </w:rPr>
            </w:pPr>
            <w:r w:rsidRPr="00416C11">
              <w:rPr>
                <w:b w:val="0"/>
                <w:bCs w:val="0"/>
                <w:sz w:val="22"/>
                <w:szCs w:val="22"/>
              </w:rPr>
              <w:lastRenderedPageBreak/>
              <w:t>47788901</w:t>
            </w:r>
          </w:p>
        </w:tc>
        <w:tc>
          <w:tcPr>
            <w:tcW w:w="0" w:type="auto"/>
            <w:vAlign w:val="center"/>
            <w:hideMark/>
          </w:tcPr>
          <w:p w14:paraId="08DE322E"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 - Manufacturing Process Description and Supporting Data: PC Volume. Project Number: PC/09/038. Unpublished study prepared by Syngenta Crop Protection. 220 p.</w:t>
            </w:r>
          </w:p>
        </w:tc>
      </w:tr>
      <w:tr w:rsidR="0069698D" w:rsidRPr="00416C11" w14:paraId="02C03A6A" w14:textId="77777777" w:rsidTr="0069698D">
        <w:trPr>
          <w:tblCellSpacing w:w="0" w:type="dxa"/>
        </w:trPr>
        <w:tc>
          <w:tcPr>
            <w:tcW w:w="0" w:type="auto"/>
            <w:hideMark/>
          </w:tcPr>
          <w:p w14:paraId="2A3B3070" w14:textId="77777777" w:rsidR="0069698D" w:rsidRPr="00416C11" w:rsidRDefault="0069698D" w:rsidP="0069698D">
            <w:pPr>
              <w:rPr>
                <w:b w:val="0"/>
                <w:bCs w:val="0"/>
                <w:sz w:val="22"/>
                <w:szCs w:val="22"/>
              </w:rPr>
            </w:pPr>
            <w:r w:rsidRPr="00416C11">
              <w:rPr>
                <w:b w:val="0"/>
                <w:bCs w:val="0"/>
                <w:sz w:val="22"/>
                <w:szCs w:val="22"/>
              </w:rPr>
              <w:t>47837501</w:t>
            </w:r>
          </w:p>
        </w:tc>
        <w:tc>
          <w:tcPr>
            <w:tcW w:w="0" w:type="auto"/>
            <w:vAlign w:val="center"/>
            <w:hideMark/>
          </w:tcPr>
          <w:p w14:paraId="3BBDFDD9" w14:textId="77777777" w:rsidR="0069698D" w:rsidRPr="00416C11" w:rsidRDefault="0069698D" w:rsidP="0069698D">
            <w:pPr>
              <w:rPr>
                <w:b w:val="0"/>
                <w:bCs w:val="0"/>
                <w:sz w:val="22"/>
                <w:szCs w:val="22"/>
              </w:rPr>
            </w:pPr>
            <w:r w:rsidRPr="00416C11">
              <w:rPr>
                <w:b w:val="0"/>
                <w:bCs w:val="0"/>
                <w:sz w:val="22"/>
                <w:szCs w:val="22"/>
              </w:rPr>
              <w:t>McLaughlin, J. (2009) Product Identity, Composition and Analysis for Edison South. Project Number: SS/212A, GLP011/00. Unpublished study prepared by The Scotts Company. 13 p.</w:t>
            </w:r>
          </w:p>
        </w:tc>
      </w:tr>
      <w:tr w:rsidR="0069698D" w:rsidRPr="00416C11" w14:paraId="76EDA512" w14:textId="77777777" w:rsidTr="0069698D">
        <w:trPr>
          <w:tblCellSpacing w:w="0" w:type="dxa"/>
        </w:trPr>
        <w:tc>
          <w:tcPr>
            <w:tcW w:w="0" w:type="auto"/>
            <w:hideMark/>
          </w:tcPr>
          <w:p w14:paraId="238D9A0D" w14:textId="77777777" w:rsidR="0069698D" w:rsidRPr="00416C11" w:rsidRDefault="0069698D" w:rsidP="0069698D">
            <w:pPr>
              <w:rPr>
                <w:b w:val="0"/>
                <w:bCs w:val="0"/>
                <w:sz w:val="22"/>
                <w:szCs w:val="22"/>
              </w:rPr>
            </w:pPr>
            <w:r w:rsidRPr="00416C11">
              <w:rPr>
                <w:b w:val="0"/>
                <w:bCs w:val="0"/>
                <w:sz w:val="22"/>
                <w:szCs w:val="22"/>
              </w:rPr>
              <w:t>48471701</w:t>
            </w:r>
          </w:p>
        </w:tc>
        <w:tc>
          <w:tcPr>
            <w:tcW w:w="0" w:type="auto"/>
            <w:vAlign w:val="center"/>
            <w:hideMark/>
          </w:tcPr>
          <w:p w14:paraId="0A5B9847"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Manufacturing Process Description and Supporting Data. Project Number: PC/11/038. Unpublished study prepared by Syngenta Crop Protection, LLC. 202 p.</w:t>
            </w:r>
          </w:p>
        </w:tc>
      </w:tr>
      <w:tr w:rsidR="0069698D" w:rsidRPr="00416C11" w14:paraId="525FFAD3" w14:textId="77777777" w:rsidTr="0069698D">
        <w:trPr>
          <w:tblCellSpacing w:w="0" w:type="dxa"/>
        </w:trPr>
        <w:tc>
          <w:tcPr>
            <w:tcW w:w="0" w:type="auto"/>
            <w:hideMark/>
          </w:tcPr>
          <w:p w14:paraId="15E2961B" w14:textId="77777777" w:rsidR="0069698D" w:rsidRPr="00416C11" w:rsidRDefault="0069698D" w:rsidP="0069698D">
            <w:pPr>
              <w:rPr>
                <w:b w:val="0"/>
                <w:bCs w:val="0"/>
                <w:sz w:val="22"/>
                <w:szCs w:val="22"/>
              </w:rPr>
            </w:pPr>
            <w:r w:rsidRPr="00416C11">
              <w:rPr>
                <w:b w:val="0"/>
                <w:bCs w:val="0"/>
                <w:sz w:val="22"/>
                <w:szCs w:val="22"/>
              </w:rPr>
              <w:t>48473001</w:t>
            </w:r>
          </w:p>
        </w:tc>
        <w:tc>
          <w:tcPr>
            <w:tcW w:w="0" w:type="auto"/>
            <w:vAlign w:val="center"/>
            <w:hideMark/>
          </w:tcPr>
          <w:p w14:paraId="30A5594F" w14:textId="77777777" w:rsidR="0069698D" w:rsidRPr="00416C11" w:rsidRDefault="0069698D" w:rsidP="0069698D">
            <w:pPr>
              <w:rPr>
                <w:b w:val="0"/>
                <w:bCs w:val="0"/>
                <w:sz w:val="22"/>
                <w:szCs w:val="22"/>
              </w:rPr>
            </w:pPr>
            <w:r w:rsidRPr="00416C11">
              <w:rPr>
                <w:b w:val="0"/>
                <w:bCs w:val="0"/>
                <w:sz w:val="22"/>
                <w:szCs w:val="22"/>
              </w:rPr>
              <w:t>Downer, B. (2011) Group A Product Identity and Composition, Description of Materials Used to Produce the Product, Description of Formulation Process, Discussion of Formation of Impurities, Certified Limits and Enforcement Analytical Method for GF-2836 and Alternate Formulation GF-2838, End Use Products Containing Acetochlor, Atrazine, and (Inert Ingredient). Project Number: NAFST/11/205, NAFST/11/205/OCR. Unpublished study prepared by Dow AgroSciences, LLC. 215 p.</w:t>
            </w:r>
          </w:p>
        </w:tc>
      </w:tr>
      <w:tr w:rsidR="0069698D" w:rsidRPr="00416C11" w14:paraId="277E5A4D" w14:textId="77777777" w:rsidTr="0069698D">
        <w:trPr>
          <w:tblCellSpacing w:w="0" w:type="dxa"/>
        </w:trPr>
        <w:tc>
          <w:tcPr>
            <w:tcW w:w="0" w:type="auto"/>
            <w:hideMark/>
          </w:tcPr>
          <w:p w14:paraId="4726434C" w14:textId="77777777" w:rsidR="0069698D" w:rsidRPr="00416C11" w:rsidRDefault="0069698D" w:rsidP="0069698D">
            <w:pPr>
              <w:rPr>
                <w:b w:val="0"/>
                <w:bCs w:val="0"/>
                <w:sz w:val="22"/>
                <w:szCs w:val="22"/>
              </w:rPr>
            </w:pPr>
            <w:r w:rsidRPr="00416C11">
              <w:rPr>
                <w:b w:val="0"/>
                <w:bCs w:val="0"/>
                <w:sz w:val="22"/>
                <w:szCs w:val="22"/>
              </w:rPr>
              <w:t>48542501</w:t>
            </w:r>
          </w:p>
        </w:tc>
        <w:tc>
          <w:tcPr>
            <w:tcW w:w="0" w:type="auto"/>
            <w:vAlign w:val="center"/>
            <w:hideMark/>
          </w:tcPr>
          <w:p w14:paraId="21F0A1DD" w14:textId="77777777" w:rsidR="0069698D" w:rsidRPr="00416C11" w:rsidRDefault="0069698D" w:rsidP="0069698D">
            <w:pPr>
              <w:rPr>
                <w:b w:val="0"/>
                <w:bCs w:val="0"/>
                <w:sz w:val="22"/>
                <w:szCs w:val="22"/>
              </w:rPr>
            </w:pPr>
            <w:r w:rsidRPr="00416C11">
              <w:rPr>
                <w:b w:val="0"/>
                <w:bCs w:val="0"/>
                <w:sz w:val="22"/>
                <w:szCs w:val="22"/>
              </w:rPr>
              <w:t>Burley, J. (2011) Manufacturing Process for Stalwart Xtra Lite: (Product Chemistry Group A). Project Number: SA/JWB/11/04. Unpublished study prepared by Sipcam Agro USA, Inc. 11p.</w:t>
            </w:r>
          </w:p>
        </w:tc>
      </w:tr>
      <w:tr w:rsidR="0069698D" w:rsidRPr="00416C11" w14:paraId="53CE5CA2" w14:textId="77777777" w:rsidTr="0069698D">
        <w:trPr>
          <w:tblCellSpacing w:w="0" w:type="dxa"/>
        </w:trPr>
        <w:tc>
          <w:tcPr>
            <w:tcW w:w="0" w:type="auto"/>
            <w:hideMark/>
          </w:tcPr>
          <w:p w14:paraId="355B0C99" w14:textId="77777777" w:rsidR="0069698D" w:rsidRPr="00416C11" w:rsidRDefault="0069698D" w:rsidP="0069698D">
            <w:pPr>
              <w:rPr>
                <w:b w:val="0"/>
                <w:bCs w:val="0"/>
                <w:sz w:val="22"/>
                <w:szCs w:val="22"/>
              </w:rPr>
            </w:pPr>
            <w:r w:rsidRPr="00416C11">
              <w:rPr>
                <w:b w:val="0"/>
                <w:bCs w:val="0"/>
                <w:sz w:val="22"/>
                <w:szCs w:val="22"/>
              </w:rPr>
              <w:t>48659601</w:t>
            </w:r>
          </w:p>
        </w:tc>
        <w:tc>
          <w:tcPr>
            <w:tcW w:w="0" w:type="auto"/>
            <w:vAlign w:val="center"/>
            <w:hideMark/>
          </w:tcPr>
          <w:p w14:paraId="00FF0E25"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Manufacturing Process Description and Supporting Data. Project Number: PC/11/097/OCR, PC/11/097. Unpublished study prepared by Syngenta Crop Protection. 201p.</w:t>
            </w:r>
          </w:p>
        </w:tc>
      </w:tr>
      <w:tr w:rsidR="0069698D" w:rsidRPr="00416C11" w14:paraId="02A98D4B" w14:textId="77777777" w:rsidTr="0069698D">
        <w:trPr>
          <w:tblCellSpacing w:w="0" w:type="dxa"/>
        </w:trPr>
        <w:tc>
          <w:tcPr>
            <w:tcW w:w="0" w:type="auto"/>
            <w:hideMark/>
          </w:tcPr>
          <w:p w14:paraId="2EC49FBA" w14:textId="77777777" w:rsidR="0069698D" w:rsidRPr="00416C11" w:rsidRDefault="0069698D" w:rsidP="0069698D">
            <w:pPr>
              <w:rPr>
                <w:b w:val="0"/>
                <w:bCs w:val="0"/>
                <w:sz w:val="22"/>
                <w:szCs w:val="22"/>
              </w:rPr>
            </w:pPr>
            <w:r w:rsidRPr="00416C11">
              <w:rPr>
                <w:b w:val="0"/>
                <w:bCs w:val="0"/>
                <w:sz w:val="22"/>
                <w:szCs w:val="22"/>
              </w:rPr>
              <w:t>48747301</w:t>
            </w:r>
          </w:p>
        </w:tc>
        <w:tc>
          <w:tcPr>
            <w:tcW w:w="0" w:type="auto"/>
            <w:vAlign w:val="center"/>
            <w:hideMark/>
          </w:tcPr>
          <w:p w14:paraId="48305E96"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5D896190" w14:textId="77777777" w:rsidTr="0069698D">
        <w:trPr>
          <w:tblCellSpacing w:w="0" w:type="dxa"/>
        </w:trPr>
        <w:tc>
          <w:tcPr>
            <w:tcW w:w="0" w:type="auto"/>
            <w:hideMark/>
          </w:tcPr>
          <w:p w14:paraId="3D9E1FD5" w14:textId="77777777" w:rsidR="0069698D" w:rsidRPr="00416C11" w:rsidRDefault="0069698D" w:rsidP="0069698D">
            <w:pPr>
              <w:rPr>
                <w:b w:val="0"/>
                <w:bCs w:val="0"/>
                <w:sz w:val="22"/>
                <w:szCs w:val="22"/>
              </w:rPr>
            </w:pPr>
            <w:r w:rsidRPr="00416C11">
              <w:rPr>
                <w:b w:val="0"/>
                <w:bCs w:val="0"/>
                <w:sz w:val="22"/>
                <w:szCs w:val="22"/>
              </w:rPr>
              <w:t>48758205</w:t>
            </w:r>
          </w:p>
        </w:tc>
        <w:tc>
          <w:tcPr>
            <w:tcW w:w="0" w:type="auto"/>
            <w:vAlign w:val="center"/>
            <w:hideMark/>
          </w:tcPr>
          <w:p w14:paraId="763800F3" w14:textId="77777777" w:rsidR="0069698D" w:rsidRPr="00416C11" w:rsidRDefault="0069698D" w:rsidP="0069698D">
            <w:pPr>
              <w:rPr>
                <w:b w:val="0"/>
                <w:bCs w:val="0"/>
                <w:sz w:val="22"/>
                <w:szCs w:val="22"/>
              </w:rPr>
            </w:pPr>
            <w:r w:rsidRPr="00416C11">
              <w:rPr>
                <w:b w:val="0"/>
                <w:bCs w:val="0"/>
                <w:sz w:val="22"/>
                <w:szCs w:val="22"/>
              </w:rPr>
              <w:t>Mordente, A. (2012) Document J: Confidential Information: A19707A. Project Number: A19707A/10004/OCR. Unpublished study prepared by Syngenta Crop Protection, LLC. 20p.</w:t>
            </w:r>
          </w:p>
        </w:tc>
      </w:tr>
      <w:tr w:rsidR="0069698D" w:rsidRPr="00416C11" w14:paraId="03F42007" w14:textId="77777777" w:rsidTr="0069698D">
        <w:trPr>
          <w:tblCellSpacing w:w="0" w:type="dxa"/>
        </w:trPr>
        <w:tc>
          <w:tcPr>
            <w:tcW w:w="0" w:type="auto"/>
            <w:hideMark/>
          </w:tcPr>
          <w:p w14:paraId="7A70B1BE" w14:textId="77777777" w:rsidR="0069698D" w:rsidRPr="00416C11" w:rsidRDefault="0069698D" w:rsidP="0069698D">
            <w:pPr>
              <w:rPr>
                <w:b w:val="0"/>
                <w:bCs w:val="0"/>
                <w:sz w:val="22"/>
                <w:szCs w:val="22"/>
              </w:rPr>
            </w:pPr>
            <w:r w:rsidRPr="00416C11">
              <w:rPr>
                <w:b w:val="0"/>
                <w:bCs w:val="0"/>
                <w:sz w:val="22"/>
                <w:szCs w:val="22"/>
              </w:rPr>
              <w:t>49055201</w:t>
            </w:r>
          </w:p>
        </w:tc>
        <w:tc>
          <w:tcPr>
            <w:tcW w:w="0" w:type="auto"/>
            <w:vAlign w:val="center"/>
            <w:hideMark/>
          </w:tcPr>
          <w:p w14:paraId="505FBD75" w14:textId="77777777" w:rsidR="0069698D" w:rsidRPr="00416C11" w:rsidRDefault="0069698D" w:rsidP="0069698D">
            <w:pPr>
              <w:rPr>
                <w:b w:val="0"/>
                <w:bCs w:val="0"/>
                <w:sz w:val="22"/>
                <w:szCs w:val="22"/>
              </w:rPr>
            </w:pPr>
            <w:r w:rsidRPr="00416C11">
              <w:rPr>
                <w:b w:val="0"/>
                <w:bCs w:val="0"/>
                <w:sz w:val="22"/>
                <w:szCs w:val="22"/>
              </w:rPr>
              <w:t>Newton, J. (2013) Product Identity, Composition and Analysis for Product Swiss Farms St. Augustine Weed &amp; Feed. Project Number: SS/308A. Unpublished study prepared by The Scotts Company. 18p.</w:t>
            </w:r>
          </w:p>
        </w:tc>
      </w:tr>
      <w:tr w:rsidR="0069698D" w:rsidRPr="00416C11" w14:paraId="1A9CAC49" w14:textId="77777777" w:rsidTr="0069698D">
        <w:trPr>
          <w:tblCellSpacing w:w="0" w:type="dxa"/>
        </w:trPr>
        <w:tc>
          <w:tcPr>
            <w:tcW w:w="0" w:type="auto"/>
            <w:hideMark/>
          </w:tcPr>
          <w:p w14:paraId="477D5CF2" w14:textId="77777777" w:rsidR="0069698D" w:rsidRPr="00416C11" w:rsidRDefault="0069698D" w:rsidP="0069698D">
            <w:pPr>
              <w:rPr>
                <w:b w:val="0"/>
                <w:bCs w:val="0"/>
                <w:sz w:val="22"/>
                <w:szCs w:val="22"/>
              </w:rPr>
            </w:pPr>
            <w:r w:rsidRPr="00416C11">
              <w:rPr>
                <w:b w:val="0"/>
                <w:bCs w:val="0"/>
                <w:sz w:val="22"/>
                <w:szCs w:val="22"/>
              </w:rPr>
              <w:t>49102801</w:t>
            </w:r>
          </w:p>
        </w:tc>
        <w:tc>
          <w:tcPr>
            <w:tcW w:w="0" w:type="auto"/>
            <w:vAlign w:val="center"/>
            <w:hideMark/>
          </w:tcPr>
          <w:p w14:paraId="2F6396CB" w14:textId="77777777" w:rsidR="0069698D" w:rsidRPr="00416C11" w:rsidRDefault="0069698D" w:rsidP="0069698D">
            <w:pPr>
              <w:rPr>
                <w:b w:val="0"/>
                <w:bCs w:val="0"/>
                <w:sz w:val="22"/>
                <w:szCs w:val="22"/>
              </w:rPr>
            </w:pPr>
            <w:r w:rsidRPr="00416C11">
              <w:rPr>
                <w:b w:val="0"/>
                <w:bCs w:val="0"/>
                <w:sz w:val="22"/>
                <w:szCs w:val="22"/>
              </w:rPr>
              <w:t>Newton, J. (2013) Product Identity, Composition and Analysis for Product Scotts Bonus S. Project Number: SS/121A. Unpublished study prepared by The Scotts Company. 18p.</w:t>
            </w:r>
          </w:p>
        </w:tc>
      </w:tr>
      <w:tr w:rsidR="0069698D" w:rsidRPr="00416C11" w14:paraId="0EF6CE79" w14:textId="77777777" w:rsidTr="0069698D">
        <w:trPr>
          <w:tblCellSpacing w:w="0" w:type="dxa"/>
        </w:trPr>
        <w:tc>
          <w:tcPr>
            <w:tcW w:w="0" w:type="auto"/>
            <w:hideMark/>
          </w:tcPr>
          <w:p w14:paraId="078A2B63" w14:textId="77777777" w:rsidR="0069698D" w:rsidRPr="00416C11" w:rsidRDefault="0069698D" w:rsidP="0069698D">
            <w:pPr>
              <w:rPr>
                <w:b w:val="0"/>
                <w:bCs w:val="0"/>
                <w:sz w:val="22"/>
                <w:szCs w:val="22"/>
              </w:rPr>
            </w:pPr>
            <w:r w:rsidRPr="00416C11">
              <w:rPr>
                <w:b w:val="0"/>
                <w:bCs w:val="0"/>
                <w:sz w:val="22"/>
                <w:szCs w:val="22"/>
              </w:rPr>
              <w:t>49172201</w:t>
            </w:r>
          </w:p>
        </w:tc>
        <w:tc>
          <w:tcPr>
            <w:tcW w:w="0" w:type="auto"/>
            <w:vAlign w:val="center"/>
            <w:hideMark/>
          </w:tcPr>
          <w:p w14:paraId="5AAF37A6" w14:textId="77777777" w:rsidR="0069698D" w:rsidRPr="00416C11" w:rsidRDefault="0069698D" w:rsidP="0069698D">
            <w:pPr>
              <w:rPr>
                <w:b w:val="0"/>
                <w:bCs w:val="0"/>
                <w:sz w:val="22"/>
                <w:szCs w:val="22"/>
              </w:rPr>
            </w:pPr>
            <w:r w:rsidRPr="00416C11">
              <w:rPr>
                <w:b w:val="0"/>
                <w:bCs w:val="0"/>
                <w:sz w:val="22"/>
                <w:szCs w:val="22"/>
              </w:rPr>
              <w:t>Schilling, W. (2013) Atrazine Technical (G30027)-Manufacturing Process Description and Supporting Data. Project Number: PC/13/014. Unpublished study prepared by Syngenta Crop Protection, LLC. 213p.</w:t>
            </w:r>
          </w:p>
        </w:tc>
      </w:tr>
      <w:tr w:rsidR="0069698D" w:rsidRPr="00416C11" w14:paraId="42C491DC" w14:textId="77777777" w:rsidTr="0069698D">
        <w:trPr>
          <w:tblCellSpacing w:w="0" w:type="dxa"/>
        </w:trPr>
        <w:tc>
          <w:tcPr>
            <w:tcW w:w="0" w:type="auto"/>
            <w:hideMark/>
          </w:tcPr>
          <w:p w14:paraId="2D5BB267" w14:textId="77777777" w:rsidR="0069698D" w:rsidRPr="00416C11" w:rsidRDefault="0069698D" w:rsidP="0069698D">
            <w:pPr>
              <w:rPr>
                <w:b w:val="0"/>
                <w:bCs w:val="0"/>
                <w:sz w:val="22"/>
                <w:szCs w:val="22"/>
              </w:rPr>
            </w:pPr>
            <w:r w:rsidRPr="00416C11">
              <w:rPr>
                <w:b w:val="0"/>
                <w:bCs w:val="0"/>
                <w:sz w:val="22"/>
                <w:szCs w:val="22"/>
              </w:rPr>
              <w:lastRenderedPageBreak/>
              <w:t>49334501</w:t>
            </w:r>
          </w:p>
        </w:tc>
        <w:tc>
          <w:tcPr>
            <w:tcW w:w="0" w:type="auto"/>
            <w:vAlign w:val="center"/>
            <w:hideMark/>
          </w:tcPr>
          <w:p w14:paraId="31D7E6F8" w14:textId="77777777" w:rsidR="0069698D" w:rsidRPr="00416C11" w:rsidRDefault="0069698D" w:rsidP="0069698D">
            <w:pPr>
              <w:rPr>
                <w:b w:val="0"/>
                <w:bCs w:val="0"/>
                <w:sz w:val="22"/>
                <w:szCs w:val="22"/>
              </w:rPr>
            </w:pPr>
            <w:r w:rsidRPr="00416C11">
              <w:rPr>
                <w:b w:val="0"/>
                <w:bCs w:val="0"/>
                <w:sz w:val="22"/>
                <w:szCs w:val="22"/>
              </w:rPr>
              <w:t>Grilliette, H. (2014) Manufacturing Process for Drexel Trizmet Light. Project Number: DRXL/201404. Unpublished study prepared by Drexel Chemical Company. 60p.</w:t>
            </w:r>
          </w:p>
        </w:tc>
      </w:tr>
      <w:tr w:rsidR="0069698D" w:rsidRPr="00416C11" w14:paraId="2EB77D11" w14:textId="77777777" w:rsidTr="0069698D">
        <w:trPr>
          <w:tblCellSpacing w:w="0" w:type="dxa"/>
        </w:trPr>
        <w:tc>
          <w:tcPr>
            <w:tcW w:w="0" w:type="auto"/>
            <w:hideMark/>
          </w:tcPr>
          <w:p w14:paraId="0A1C6FA1" w14:textId="77777777" w:rsidR="0069698D" w:rsidRPr="00416C11" w:rsidRDefault="0069698D" w:rsidP="0069698D">
            <w:pPr>
              <w:rPr>
                <w:b w:val="0"/>
                <w:bCs w:val="0"/>
                <w:sz w:val="22"/>
                <w:szCs w:val="22"/>
              </w:rPr>
            </w:pPr>
            <w:r w:rsidRPr="00416C11">
              <w:rPr>
                <w:b w:val="0"/>
                <w:bCs w:val="0"/>
                <w:sz w:val="22"/>
                <w:szCs w:val="22"/>
              </w:rPr>
              <w:t>49377001</w:t>
            </w:r>
          </w:p>
        </w:tc>
        <w:tc>
          <w:tcPr>
            <w:tcW w:w="0" w:type="auto"/>
            <w:vAlign w:val="center"/>
            <w:hideMark/>
          </w:tcPr>
          <w:p w14:paraId="7FF32AA2" w14:textId="77777777" w:rsidR="0069698D" w:rsidRPr="00416C11" w:rsidRDefault="0069698D" w:rsidP="0069698D">
            <w:pPr>
              <w:rPr>
                <w:b w:val="0"/>
                <w:bCs w:val="0"/>
                <w:sz w:val="22"/>
                <w:szCs w:val="22"/>
              </w:rPr>
            </w:pPr>
            <w:r w:rsidRPr="00416C11">
              <w:rPr>
                <w:b w:val="0"/>
                <w:bCs w:val="0"/>
                <w:sz w:val="22"/>
                <w:szCs w:val="22"/>
              </w:rPr>
              <w:t>Baker, S. (2014) Product Chemistry Data for Liberty ATZ 4L. Project Number: 14/89168/ATZ4L/A, ARC/OP/MTH/204/P/4, ARC/OP/MTH/204/P/3. Unpublished study prepared by Lighthouse Product Services. 70p.</w:t>
            </w:r>
          </w:p>
        </w:tc>
      </w:tr>
      <w:tr w:rsidR="0069698D" w:rsidRPr="00416C11" w14:paraId="1FF42253" w14:textId="77777777" w:rsidTr="0069698D">
        <w:trPr>
          <w:tblCellSpacing w:w="0" w:type="dxa"/>
        </w:trPr>
        <w:tc>
          <w:tcPr>
            <w:tcW w:w="0" w:type="auto"/>
            <w:hideMark/>
          </w:tcPr>
          <w:p w14:paraId="5045C486" w14:textId="77777777" w:rsidR="0069698D" w:rsidRPr="00416C11" w:rsidRDefault="0069698D" w:rsidP="0069698D">
            <w:pPr>
              <w:rPr>
                <w:b w:val="0"/>
                <w:bCs w:val="0"/>
                <w:sz w:val="22"/>
                <w:szCs w:val="22"/>
              </w:rPr>
            </w:pPr>
            <w:r w:rsidRPr="00416C11">
              <w:rPr>
                <w:b w:val="0"/>
                <w:bCs w:val="0"/>
                <w:sz w:val="22"/>
                <w:szCs w:val="22"/>
              </w:rPr>
              <w:t>49935201</w:t>
            </w:r>
          </w:p>
        </w:tc>
        <w:tc>
          <w:tcPr>
            <w:tcW w:w="0" w:type="auto"/>
            <w:vAlign w:val="center"/>
            <w:hideMark/>
          </w:tcPr>
          <w:p w14:paraId="1F91303C" w14:textId="77777777" w:rsidR="0069698D" w:rsidRPr="00416C11" w:rsidRDefault="0069698D" w:rsidP="0069698D">
            <w:pPr>
              <w:rPr>
                <w:b w:val="0"/>
                <w:bCs w:val="0"/>
                <w:sz w:val="22"/>
                <w:szCs w:val="22"/>
              </w:rPr>
            </w:pPr>
            <w:r w:rsidRPr="00416C11">
              <w:rPr>
                <w:b w:val="0"/>
                <w:bCs w:val="0"/>
                <w:sz w:val="22"/>
                <w:szCs w:val="22"/>
              </w:rPr>
              <w:t>Grilliette, H. (2016) Manufacturing Process for Drexel Mesotrione + Metolachlor + Atrazine (LXR). Project Number: DRXL/201609. Unpublished study prepared by Drexel Chemical Company. 121p.</w:t>
            </w:r>
          </w:p>
        </w:tc>
      </w:tr>
      <w:tr w:rsidR="0069698D" w:rsidRPr="00416C11" w14:paraId="12CEF4E2" w14:textId="77777777" w:rsidTr="0069698D">
        <w:trPr>
          <w:tblCellSpacing w:w="0" w:type="dxa"/>
        </w:trPr>
        <w:tc>
          <w:tcPr>
            <w:tcW w:w="0" w:type="auto"/>
            <w:hideMark/>
          </w:tcPr>
          <w:p w14:paraId="73D58A4A" w14:textId="77777777" w:rsidR="0069698D" w:rsidRPr="00416C11" w:rsidRDefault="0069698D" w:rsidP="0069698D">
            <w:pPr>
              <w:rPr>
                <w:b w:val="0"/>
                <w:bCs w:val="0"/>
                <w:sz w:val="22"/>
                <w:szCs w:val="22"/>
              </w:rPr>
            </w:pPr>
            <w:r w:rsidRPr="00416C11">
              <w:rPr>
                <w:b w:val="0"/>
                <w:bCs w:val="0"/>
                <w:sz w:val="22"/>
                <w:szCs w:val="22"/>
              </w:rPr>
              <w:t>49974201</w:t>
            </w:r>
          </w:p>
        </w:tc>
        <w:tc>
          <w:tcPr>
            <w:tcW w:w="0" w:type="auto"/>
            <w:vAlign w:val="center"/>
            <w:hideMark/>
          </w:tcPr>
          <w:p w14:paraId="6227254D"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Identity and Composition, Description of Materials, Description of Formulation Process, Preliminary Analysis and Certified Limits. Unpublished study prepared by Rotam Agrochemical Company Limited. 141p.</w:t>
            </w:r>
          </w:p>
        </w:tc>
      </w:tr>
      <w:tr w:rsidR="0069698D" w:rsidRPr="00416C11" w14:paraId="757FFA72" w14:textId="77777777" w:rsidTr="0069698D">
        <w:trPr>
          <w:tblCellSpacing w:w="0" w:type="dxa"/>
        </w:trPr>
        <w:tc>
          <w:tcPr>
            <w:tcW w:w="0" w:type="auto"/>
            <w:hideMark/>
          </w:tcPr>
          <w:p w14:paraId="289549E2" w14:textId="77777777" w:rsidR="0069698D" w:rsidRPr="00416C11" w:rsidRDefault="0069698D" w:rsidP="0069698D">
            <w:pPr>
              <w:rPr>
                <w:b w:val="0"/>
                <w:bCs w:val="0"/>
                <w:sz w:val="22"/>
                <w:szCs w:val="22"/>
              </w:rPr>
            </w:pPr>
            <w:r w:rsidRPr="00416C11">
              <w:rPr>
                <w:b w:val="0"/>
                <w:bCs w:val="0"/>
                <w:sz w:val="22"/>
                <w:szCs w:val="22"/>
              </w:rPr>
              <w:t>49990301</w:t>
            </w:r>
          </w:p>
        </w:tc>
        <w:tc>
          <w:tcPr>
            <w:tcW w:w="0" w:type="auto"/>
            <w:vAlign w:val="center"/>
            <w:hideMark/>
          </w:tcPr>
          <w:p w14:paraId="02403D65" w14:textId="77777777" w:rsidR="0069698D" w:rsidRPr="00416C11" w:rsidRDefault="0069698D" w:rsidP="0069698D">
            <w:pPr>
              <w:rPr>
                <w:b w:val="0"/>
                <w:bCs w:val="0"/>
                <w:sz w:val="22"/>
                <w:szCs w:val="22"/>
              </w:rPr>
            </w:pPr>
            <w:r w:rsidRPr="00416C11">
              <w:rPr>
                <w:b w:val="0"/>
                <w:bCs w:val="0"/>
                <w:sz w:val="22"/>
                <w:szCs w:val="22"/>
              </w:rPr>
              <w:t>Grilliette, H. (2016) Manufacturing Process for Drexel Mesotrione + Metolachlor + Atrazine (LMX). Project Number: DRXL/201619. Unpublished study prepared by Drexel Chemical Company. 137p.</w:t>
            </w:r>
          </w:p>
        </w:tc>
      </w:tr>
      <w:tr w:rsidR="0069698D" w:rsidRPr="00416C11" w14:paraId="29228AF7" w14:textId="77777777" w:rsidTr="0069698D">
        <w:trPr>
          <w:tblCellSpacing w:w="0" w:type="dxa"/>
        </w:trPr>
        <w:tc>
          <w:tcPr>
            <w:tcW w:w="0" w:type="auto"/>
            <w:hideMark/>
          </w:tcPr>
          <w:p w14:paraId="49B7CE71" w14:textId="77777777" w:rsidR="0069698D" w:rsidRPr="00416C11" w:rsidRDefault="0069698D" w:rsidP="0069698D">
            <w:pPr>
              <w:rPr>
                <w:b w:val="0"/>
                <w:bCs w:val="0"/>
                <w:sz w:val="22"/>
                <w:szCs w:val="22"/>
              </w:rPr>
            </w:pPr>
            <w:r w:rsidRPr="00416C11">
              <w:rPr>
                <w:b w:val="0"/>
                <w:bCs w:val="0"/>
                <w:sz w:val="22"/>
                <w:szCs w:val="22"/>
              </w:rPr>
              <w:t>50148501</w:t>
            </w:r>
          </w:p>
        </w:tc>
        <w:tc>
          <w:tcPr>
            <w:tcW w:w="0" w:type="auto"/>
            <w:vAlign w:val="center"/>
            <w:hideMark/>
          </w:tcPr>
          <w:p w14:paraId="2B77AC87" w14:textId="77777777" w:rsidR="0069698D" w:rsidRPr="00416C11" w:rsidRDefault="0069698D" w:rsidP="0069698D">
            <w:pPr>
              <w:rPr>
                <w:b w:val="0"/>
                <w:bCs w:val="0"/>
                <w:sz w:val="22"/>
                <w:szCs w:val="22"/>
              </w:rPr>
            </w:pPr>
            <w:r w:rsidRPr="00416C11">
              <w:rPr>
                <w:b w:val="0"/>
                <w:bCs w:val="0"/>
                <w:sz w:val="22"/>
                <w:szCs w:val="22"/>
              </w:rPr>
              <w:t>Endres, M. (2017) Product Chemistry Data for Liberty CX. Project Number: 17/89168/CX/A. Unpublished study prepared by Liberty Crop Protection, LLC. 172p.</w:t>
            </w:r>
          </w:p>
        </w:tc>
      </w:tr>
      <w:tr w:rsidR="0069698D" w:rsidRPr="00416C11" w14:paraId="22C3DFFF" w14:textId="77777777" w:rsidTr="0069698D">
        <w:trPr>
          <w:tblCellSpacing w:w="0" w:type="dxa"/>
        </w:trPr>
        <w:tc>
          <w:tcPr>
            <w:tcW w:w="0" w:type="auto"/>
            <w:hideMark/>
          </w:tcPr>
          <w:p w14:paraId="2D39E9FE" w14:textId="77777777" w:rsidR="0069698D" w:rsidRPr="00416C11" w:rsidRDefault="0069698D" w:rsidP="0069698D">
            <w:pPr>
              <w:rPr>
                <w:b w:val="0"/>
                <w:bCs w:val="0"/>
                <w:sz w:val="22"/>
                <w:szCs w:val="22"/>
              </w:rPr>
            </w:pPr>
            <w:r w:rsidRPr="00416C11">
              <w:rPr>
                <w:b w:val="0"/>
                <w:bCs w:val="0"/>
                <w:sz w:val="22"/>
                <w:szCs w:val="22"/>
              </w:rPr>
              <w:t>50165303</w:t>
            </w:r>
          </w:p>
        </w:tc>
        <w:tc>
          <w:tcPr>
            <w:tcW w:w="0" w:type="auto"/>
            <w:vAlign w:val="center"/>
            <w:hideMark/>
          </w:tcPr>
          <w:p w14:paraId="21D27AF5" w14:textId="77777777" w:rsidR="0069698D" w:rsidRPr="00416C11" w:rsidRDefault="0069698D" w:rsidP="0069698D">
            <w:pPr>
              <w:rPr>
                <w:b w:val="0"/>
                <w:bCs w:val="0"/>
                <w:sz w:val="22"/>
                <w:szCs w:val="22"/>
              </w:rPr>
            </w:pPr>
            <w:r w:rsidRPr="00416C11">
              <w:rPr>
                <w:b w:val="0"/>
                <w:bCs w:val="0"/>
                <w:sz w:val="22"/>
                <w:szCs w:val="22"/>
              </w:rPr>
              <w:t>Martinez, J.; Lopez, H. (2016) Descripton of Formulation Process of AMV5123 4.0SC-A. Project Number: DFP/451/1, AMV16082/LZ01. Unpublished study prepared by AMVAC Chemical Corporation. 9p.</w:t>
            </w:r>
          </w:p>
        </w:tc>
      </w:tr>
      <w:tr w:rsidR="0069698D" w:rsidRPr="00416C11" w14:paraId="27ED821E" w14:textId="77777777" w:rsidTr="0069698D">
        <w:trPr>
          <w:tblCellSpacing w:w="0" w:type="dxa"/>
        </w:trPr>
        <w:tc>
          <w:tcPr>
            <w:tcW w:w="0" w:type="auto"/>
            <w:hideMark/>
          </w:tcPr>
          <w:p w14:paraId="4F750F0E" w14:textId="77777777" w:rsidR="0069698D" w:rsidRPr="00416C11" w:rsidRDefault="0069698D" w:rsidP="0069698D">
            <w:pPr>
              <w:rPr>
                <w:b w:val="0"/>
                <w:bCs w:val="0"/>
                <w:sz w:val="22"/>
                <w:szCs w:val="22"/>
              </w:rPr>
            </w:pPr>
            <w:r w:rsidRPr="00416C11">
              <w:rPr>
                <w:b w:val="0"/>
                <w:bCs w:val="0"/>
                <w:sz w:val="22"/>
                <w:szCs w:val="22"/>
              </w:rPr>
              <w:t>50166601</w:t>
            </w:r>
          </w:p>
        </w:tc>
        <w:tc>
          <w:tcPr>
            <w:tcW w:w="0" w:type="auto"/>
            <w:vAlign w:val="center"/>
            <w:hideMark/>
          </w:tcPr>
          <w:p w14:paraId="58CF689F" w14:textId="77777777" w:rsidR="0069698D" w:rsidRPr="00416C11" w:rsidRDefault="0069698D" w:rsidP="0069698D">
            <w:pPr>
              <w:rPr>
                <w:b w:val="0"/>
                <w:bCs w:val="0"/>
                <w:sz w:val="22"/>
                <w:szCs w:val="22"/>
              </w:rPr>
            </w:pPr>
            <w:r w:rsidRPr="00416C11">
              <w:rPr>
                <w:b w:val="0"/>
                <w:bCs w:val="0"/>
                <w:sz w:val="22"/>
                <w:szCs w:val="22"/>
              </w:rPr>
              <w:t>Armstrong, A. (2017) Rotam Metolachlor 29.4% + Atrazine 11% + Mesotrione 2.94%: Product Identity and Composition, Description of Materials, Description of Formulation Process, Description of Formation of Impurities, Preliminary Analysis and Certified Limits. Unpublished study prepared by Rotam Agrochemical Co. Ltd. 138p.</w:t>
            </w:r>
          </w:p>
        </w:tc>
      </w:tr>
      <w:tr w:rsidR="0069698D" w:rsidRPr="00416C11" w14:paraId="6E672978" w14:textId="77777777" w:rsidTr="0069698D">
        <w:trPr>
          <w:tblCellSpacing w:w="0" w:type="dxa"/>
        </w:trPr>
        <w:tc>
          <w:tcPr>
            <w:tcW w:w="0" w:type="auto"/>
            <w:hideMark/>
          </w:tcPr>
          <w:p w14:paraId="5DA57105" w14:textId="77777777" w:rsidR="0069698D" w:rsidRPr="00416C11" w:rsidRDefault="0069698D" w:rsidP="0069698D">
            <w:pPr>
              <w:rPr>
                <w:b w:val="0"/>
                <w:bCs w:val="0"/>
                <w:sz w:val="22"/>
                <w:szCs w:val="22"/>
              </w:rPr>
            </w:pPr>
            <w:r w:rsidRPr="00416C11">
              <w:rPr>
                <w:b w:val="0"/>
                <w:bCs w:val="0"/>
                <w:sz w:val="22"/>
                <w:szCs w:val="22"/>
              </w:rPr>
              <w:t>50278401</w:t>
            </w:r>
          </w:p>
        </w:tc>
        <w:tc>
          <w:tcPr>
            <w:tcW w:w="0" w:type="auto"/>
            <w:vAlign w:val="center"/>
            <w:hideMark/>
          </w:tcPr>
          <w:p w14:paraId="2EEDA888"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Identity and Composition, Description of Materials, Description of Formulation Process, Preliminary Analysis, Discussion of Impurities and Certified Limits. Unpublished study prepared by Sharda USA LLC. 100p.</w:t>
            </w:r>
          </w:p>
        </w:tc>
      </w:tr>
      <w:tr w:rsidR="0069698D" w:rsidRPr="00416C11" w14:paraId="1D21BDD3" w14:textId="77777777" w:rsidTr="0069698D">
        <w:trPr>
          <w:tblCellSpacing w:w="0" w:type="dxa"/>
        </w:trPr>
        <w:tc>
          <w:tcPr>
            <w:tcW w:w="0" w:type="auto"/>
            <w:hideMark/>
          </w:tcPr>
          <w:p w14:paraId="06AEC60D" w14:textId="77777777" w:rsidR="0069698D" w:rsidRPr="00416C11" w:rsidRDefault="0069698D" w:rsidP="0069698D">
            <w:pPr>
              <w:rPr>
                <w:b w:val="0"/>
                <w:bCs w:val="0"/>
                <w:sz w:val="22"/>
                <w:szCs w:val="22"/>
              </w:rPr>
            </w:pPr>
            <w:r w:rsidRPr="00416C11">
              <w:rPr>
                <w:b w:val="0"/>
                <w:bCs w:val="0"/>
                <w:sz w:val="22"/>
                <w:szCs w:val="22"/>
              </w:rPr>
              <w:t>50347101</w:t>
            </w:r>
          </w:p>
        </w:tc>
        <w:tc>
          <w:tcPr>
            <w:tcW w:w="0" w:type="auto"/>
            <w:vAlign w:val="center"/>
            <w:hideMark/>
          </w:tcPr>
          <w:p w14:paraId="79F09219"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Identity and Composition, Description of Materials, Description of Formulation Process, Preliminary Analysis, Discussion of Impurities and Certified Limits. Unpublished study prepared by Sharda USA LLC. 72p.</w:t>
            </w:r>
          </w:p>
        </w:tc>
      </w:tr>
      <w:tr w:rsidR="0069698D" w:rsidRPr="00416C11" w14:paraId="043316CA" w14:textId="77777777" w:rsidTr="0069698D">
        <w:trPr>
          <w:tblCellSpacing w:w="0" w:type="dxa"/>
        </w:trPr>
        <w:tc>
          <w:tcPr>
            <w:tcW w:w="0" w:type="auto"/>
            <w:hideMark/>
          </w:tcPr>
          <w:p w14:paraId="327BFB21" w14:textId="77777777" w:rsidR="0069698D" w:rsidRPr="00416C11" w:rsidRDefault="0069698D" w:rsidP="0069698D">
            <w:pPr>
              <w:rPr>
                <w:b w:val="0"/>
                <w:bCs w:val="0"/>
                <w:sz w:val="22"/>
                <w:szCs w:val="22"/>
              </w:rPr>
            </w:pPr>
            <w:r w:rsidRPr="00416C11">
              <w:rPr>
                <w:b w:val="0"/>
                <w:bCs w:val="0"/>
                <w:sz w:val="22"/>
                <w:szCs w:val="22"/>
              </w:rPr>
              <w:t>50410501</w:t>
            </w:r>
          </w:p>
        </w:tc>
        <w:tc>
          <w:tcPr>
            <w:tcW w:w="0" w:type="auto"/>
            <w:vAlign w:val="center"/>
            <w:hideMark/>
          </w:tcPr>
          <w:p w14:paraId="595DF2A9"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Identity and Composition, Description of Materials, Description of Formulation Process, Preliminary Analysis, Discussion of Impurities and Certified Limits. Unpublished study prepared by Sharda USA, LLC. 59p.</w:t>
            </w:r>
          </w:p>
        </w:tc>
      </w:tr>
      <w:tr w:rsidR="0069698D" w:rsidRPr="00416C11" w14:paraId="37FDAE8E" w14:textId="77777777" w:rsidTr="0069698D">
        <w:trPr>
          <w:tblCellSpacing w:w="0" w:type="dxa"/>
        </w:trPr>
        <w:tc>
          <w:tcPr>
            <w:tcW w:w="0" w:type="auto"/>
            <w:hideMark/>
          </w:tcPr>
          <w:p w14:paraId="36FDEB3F" w14:textId="77777777" w:rsidR="0069698D" w:rsidRPr="00416C11" w:rsidRDefault="0069698D" w:rsidP="0069698D">
            <w:pPr>
              <w:rPr>
                <w:b w:val="0"/>
                <w:bCs w:val="0"/>
                <w:sz w:val="22"/>
                <w:szCs w:val="22"/>
              </w:rPr>
            </w:pPr>
            <w:r w:rsidRPr="00416C11">
              <w:rPr>
                <w:b w:val="0"/>
                <w:bCs w:val="0"/>
                <w:sz w:val="22"/>
                <w:szCs w:val="22"/>
              </w:rPr>
              <w:t>50410601</w:t>
            </w:r>
          </w:p>
        </w:tc>
        <w:tc>
          <w:tcPr>
            <w:tcW w:w="0" w:type="auto"/>
            <w:vAlign w:val="center"/>
            <w:hideMark/>
          </w:tcPr>
          <w:p w14:paraId="46369BA4" w14:textId="77777777" w:rsidR="0069698D" w:rsidRPr="00416C11" w:rsidRDefault="0069698D" w:rsidP="0069698D">
            <w:pPr>
              <w:rPr>
                <w:b w:val="0"/>
                <w:bCs w:val="0"/>
                <w:sz w:val="22"/>
                <w:szCs w:val="22"/>
              </w:rPr>
            </w:pPr>
            <w:r w:rsidRPr="00416C11">
              <w:rPr>
                <w:b w:val="0"/>
                <w:bCs w:val="0"/>
                <w:sz w:val="22"/>
                <w:szCs w:val="22"/>
              </w:rPr>
              <w:t xml:space="preserve">Armstrong, A. (2017) Sharda Acetochlor 32.6% + Atrazine 24.4% SE: Product Identity and Composition, Description of Materials, Description of Formulation Process, </w:t>
            </w:r>
            <w:r w:rsidRPr="00416C11">
              <w:rPr>
                <w:b w:val="0"/>
                <w:bCs w:val="0"/>
                <w:sz w:val="22"/>
                <w:szCs w:val="22"/>
              </w:rPr>
              <w:lastRenderedPageBreak/>
              <w:t>Preliminary Analysis, Discussion of Impurities and Certified Limits. Unpublished study prepared by Sharda USA, LLC. 59p.</w:t>
            </w:r>
          </w:p>
        </w:tc>
      </w:tr>
      <w:tr w:rsidR="0069698D" w:rsidRPr="00416C11" w14:paraId="17608C2E" w14:textId="77777777" w:rsidTr="0069698D">
        <w:trPr>
          <w:tblCellSpacing w:w="0" w:type="dxa"/>
        </w:trPr>
        <w:tc>
          <w:tcPr>
            <w:tcW w:w="0" w:type="auto"/>
            <w:hideMark/>
          </w:tcPr>
          <w:p w14:paraId="1A1E5E79" w14:textId="77777777" w:rsidR="0069698D" w:rsidRPr="00416C11" w:rsidRDefault="0069698D" w:rsidP="0069698D">
            <w:pPr>
              <w:rPr>
                <w:b w:val="0"/>
                <w:bCs w:val="0"/>
                <w:sz w:val="22"/>
                <w:szCs w:val="22"/>
              </w:rPr>
            </w:pPr>
            <w:r w:rsidRPr="00416C11">
              <w:rPr>
                <w:b w:val="0"/>
                <w:bCs w:val="0"/>
                <w:sz w:val="22"/>
                <w:szCs w:val="22"/>
              </w:rPr>
              <w:lastRenderedPageBreak/>
              <w:t>50410701</w:t>
            </w:r>
          </w:p>
        </w:tc>
        <w:tc>
          <w:tcPr>
            <w:tcW w:w="0" w:type="auto"/>
            <w:vAlign w:val="center"/>
            <w:hideMark/>
          </w:tcPr>
          <w:p w14:paraId="1A1AF61E"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Identity and Composition, Description of Materials, Description of Formulation Process, Preliminary Analysis, Discussion of Impurities and Certified Limits. Unpublished study prepared by Sharda USA, LLC. 54p.</w:t>
            </w:r>
          </w:p>
        </w:tc>
      </w:tr>
      <w:tr w:rsidR="0069698D" w:rsidRPr="00416C11" w14:paraId="02498233" w14:textId="77777777" w:rsidTr="0069698D">
        <w:trPr>
          <w:tblCellSpacing w:w="0" w:type="dxa"/>
        </w:trPr>
        <w:tc>
          <w:tcPr>
            <w:tcW w:w="0" w:type="auto"/>
            <w:hideMark/>
          </w:tcPr>
          <w:p w14:paraId="6DEE8BC9" w14:textId="77777777" w:rsidR="0069698D" w:rsidRPr="00416C11" w:rsidRDefault="0069698D" w:rsidP="0069698D">
            <w:pPr>
              <w:rPr>
                <w:b w:val="0"/>
                <w:bCs w:val="0"/>
                <w:sz w:val="22"/>
                <w:szCs w:val="22"/>
              </w:rPr>
            </w:pPr>
            <w:r w:rsidRPr="00416C11">
              <w:rPr>
                <w:b w:val="0"/>
                <w:bCs w:val="0"/>
                <w:sz w:val="22"/>
                <w:szCs w:val="22"/>
              </w:rPr>
              <w:t>50556201</w:t>
            </w:r>
          </w:p>
        </w:tc>
        <w:tc>
          <w:tcPr>
            <w:tcW w:w="0" w:type="auto"/>
            <w:vAlign w:val="center"/>
            <w:hideMark/>
          </w:tcPr>
          <w:p w14:paraId="73759E5E" w14:textId="77777777" w:rsidR="0069698D" w:rsidRPr="00416C11" w:rsidRDefault="0069698D" w:rsidP="0069698D">
            <w:pPr>
              <w:rPr>
                <w:b w:val="0"/>
                <w:bCs w:val="0"/>
                <w:sz w:val="22"/>
                <w:szCs w:val="22"/>
              </w:rPr>
            </w:pPr>
            <w:r w:rsidRPr="00416C11">
              <w:rPr>
                <w:b w:val="0"/>
                <w:bCs w:val="0"/>
                <w:sz w:val="22"/>
                <w:szCs w:val="22"/>
              </w:rPr>
              <w:t>Armstrong, A. (2018) Sharda Acetochlor 46.3% + Atrazine 18.3% + Dichlormid 8% SE Product Identity and Composition, Description of Materials, Description of Formulation Process, Preliminary Analysis, Discussion of Impurities and Certified Limits. Unpublished study prepared by Sharda USA LLC. 65p.</w:t>
            </w:r>
          </w:p>
        </w:tc>
      </w:tr>
      <w:tr w:rsidR="0069698D" w:rsidRPr="00416C11" w14:paraId="7077EA11" w14:textId="77777777" w:rsidTr="0069698D">
        <w:trPr>
          <w:tblCellSpacing w:w="0" w:type="dxa"/>
        </w:trPr>
        <w:tc>
          <w:tcPr>
            <w:tcW w:w="0" w:type="auto"/>
            <w:hideMark/>
          </w:tcPr>
          <w:p w14:paraId="5914905A" w14:textId="77777777" w:rsidR="0069698D" w:rsidRPr="00416C11" w:rsidRDefault="0069698D" w:rsidP="0069698D">
            <w:pPr>
              <w:rPr>
                <w:b w:val="0"/>
                <w:bCs w:val="0"/>
                <w:sz w:val="22"/>
                <w:szCs w:val="22"/>
              </w:rPr>
            </w:pPr>
            <w:r w:rsidRPr="00416C11">
              <w:rPr>
                <w:b w:val="0"/>
                <w:bCs w:val="0"/>
                <w:sz w:val="22"/>
                <w:szCs w:val="22"/>
              </w:rPr>
              <w:t>50625901</w:t>
            </w:r>
          </w:p>
        </w:tc>
        <w:tc>
          <w:tcPr>
            <w:tcW w:w="0" w:type="auto"/>
            <w:vAlign w:val="center"/>
            <w:hideMark/>
          </w:tcPr>
          <w:p w14:paraId="04F2C4E3" w14:textId="77777777" w:rsidR="0069698D" w:rsidRPr="00416C11" w:rsidRDefault="0069698D" w:rsidP="0069698D">
            <w:pPr>
              <w:rPr>
                <w:b w:val="0"/>
                <w:bCs w:val="0"/>
                <w:sz w:val="22"/>
                <w:szCs w:val="22"/>
              </w:rPr>
            </w:pPr>
            <w:r w:rsidRPr="00416C11">
              <w:rPr>
                <w:b w:val="0"/>
                <w:bCs w:val="0"/>
                <w:sz w:val="22"/>
                <w:szCs w:val="22"/>
              </w:rPr>
              <w:t>Endres, M. (2018) Product Chemistry Data for Liberty Mam. Project Number: 18/89168/MAM/A. Unpublished study prepared by Liberty Crop Protection, LLC. 89p.</w:t>
            </w:r>
          </w:p>
        </w:tc>
      </w:tr>
      <w:tr w:rsidR="0069698D" w:rsidRPr="00416C11" w14:paraId="2A0B2A1C" w14:textId="77777777" w:rsidTr="0069698D">
        <w:trPr>
          <w:tblCellSpacing w:w="0" w:type="dxa"/>
        </w:trPr>
        <w:tc>
          <w:tcPr>
            <w:tcW w:w="0" w:type="auto"/>
            <w:hideMark/>
          </w:tcPr>
          <w:p w14:paraId="435B7175"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261C62E8"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390BF64A" w14:textId="77777777" w:rsidTr="0069698D">
        <w:trPr>
          <w:tblCellSpacing w:w="0" w:type="dxa"/>
        </w:trPr>
        <w:tc>
          <w:tcPr>
            <w:tcW w:w="0" w:type="auto"/>
            <w:hideMark/>
          </w:tcPr>
          <w:p w14:paraId="095B471F" w14:textId="77777777" w:rsidR="0069698D" w:rsidRPr="00416C11" w:rsidRDefault="0069698D" w:rsidP="0069698D">
            <w:pPr>
              <w:rPr>
                <w:b w:val="0"/>
                <w:bCs w:val="0"/>
                <w:sz w:val="22"/>
                <w:szCs w:val="22"/>
              </w:rPr>
            </w:pPr>
            <w:r w:rsidRPr="00416C11">
              <w:rPr>
                <w:b w:val="0"/>
                <w:bCs w:val="0"/>
                <w:sz w:val="22"/>
                <w:szCs w:val="22"/>
              </w:rPr>
              <w:t>50664602</w:t>
            </w:r>
          </w:p>
        </w:tc>
        <w:tc>
          <w:tcPr>
            <w:tcW w:w="0" w:type="auto"/>
            <w:vAlign w:val="center"/>
            <w:hideMark/>
          </w:tcPr>
          <w:p w14:paraId="0DC426AA" w14:textId="77777777" w:rsidR="0069698D" w:rsidRPr="00416C11" w:rsidRDefault="0069698D" w:rsidP="0069698D">
            <w:pPr>
              <w:rPr>
                <w:b w:val="0"/>
                <w:bCs w:val="0"/>
                <w:sz w:val="22"/>
                <w:szCs w:val="22"/>
              </w:rPr>
            </w:pPr>
            <w:r w:rsidRPr="00416C11">
              <w:rPr>
                <w:b w:val="0"/>
                <w:bCs w:val="0"/>
                <w:sz w:val="22"/>
                <w:szCs w:val="22"/>
              </w:rPr>
              <w:t>Pastor, K. (2018) Metolachlor + ATZ SC: Product Identity and Composition. Project Number: ALB18/20. Unpublished study prepared by Albaugh, LLC. 95p.</w:t>
            </w:r>
          </w:p>
        </w:tc>
      </w:tr>
      <w:tr w:rsidR="0069698D" w:rsidRPr="00416C11" w14:paraId="58775663" w14:textId="77777777" w:rsidTr="0069698D">
        <w:trPr>
          <w:tblCellSpacing w:w="0" w:type="dxa"/>
        </w:trPr>
        <w:tc>
          <w:tcPr>
            <w:tcW w:w="0" w:type="auto"/>
            <w:hideMark/>
          </w:tcPr>
          <w:p w14:paraId="1AF44702"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2854CE34"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14F1C6EA" w14:textId="77777777" w:rsidTr="0069698D">
        <w:trPr>
          <w:tblCellSpacing w:w="0" w:type="dxa"/>
        </w:trPr>
        <w:tc>
          <w:tcPr>
            <w:tcW w:w="0" w:type="auto"/>
            <w:hideMark/>
          </w:tcPr>
          <w:p w14:paraId="753A0853" w14:textId="77777777" w:rsidR="0069698D" w:rsidRPr="00416C11" w:rsidRDefault="0069698D" w:rsidP="0069698D">
            <w:pPr>
              <w:rPr>
                <w:b w:val="0"/>
                <w:bCs w:val="0"/>
                <w:sz w:val="22"/>
                <w:szCs w:val="22"/>
              </w:rPr>
            </w:pPr>
            <w:r w:rsidRPr="00416C11">
              <w:rPr>
                <w:b w:val="0"/>
                <w:bCs w:val="0"/>
                <w:sz w:val="22"/>
                <w:szCs w:val="22"/>
              </w:rPr>
              <w:t>50664702</w:t>
            </w:r>
          </w:p>
        </w:tc>
        <w:tc>
          <w:tcPr>
            <w:tcW w:w="0" w:type="auto"/>
            <w:vAlign w:val="center"/>
            <w:hideMark/>
          </w:tcPr>
          <w:p w14:paraId="4E5E5BBA" w14:textId="77777777" w:rsidR="0069698D" w:rsidRPr="00416C11" w:rsidRDefault="0069698D" w:rsidP="0069698D">
            <w:pPr>
              <w:rPr>
                <w:b w:val="0"/>
                <w:bCs w:val="0"/>
                <w:sz w:val="22"/>
                <w:szCs w:val="22"/>
              </w:rPr>
            </w:pPr>
            <w:r w:rsidRPr="00416C11">
              <w:rPr>
                <w:b w:val="0"/>
                <w:bCs w:val="0"/>
                <w:sz w:val="22"/>
                <w:szCs w:val="22"/>
              </w:rPr>
              <w:t>Pastor, K. (2018) Metolachlor + ATZ + Meso SC: Product Identity and Composition. Project Number: ALB18/21. Unpublished study prepared by Albaugh, LLC. 133p.</w:t>
            </w:r>
          </w:p>
        </w:tc>
      </w:tr>
      <w:tr w:rsidR="0069698D" w:rsidRPr="00416C11" w14:paraId="7C0CE998" w14:textId="77777777" w:rsidTr="0069698D">
        <w:trPr>
          <w:tblCellSpacing w:w="0" w:type="dxa"/>
        </w:trPr>
        <w:tc>
          <w:tcPr>
            <w:tcW w:w="0" w:type="auto"/>
            <w:hideMark/>
          </w:tcPr>
          <w:p w14:paraId="1A68B868" w14:textId="77777777" w:rsidR="0069698D" w:rsidRPr="00416C11" w:rsidRDefault="0069698D" w:rsidP="0069698D">
            <w:pPr>
              <w:rPr>
                <w:b w:val="0"/>
                <w:bCs w:val="0"/>
                <w:sz w:val="22"/>
                <w:szCs w:val="22"/>
              </w:rPr>
            </w:pPr>
            <w:r w:rsidRPr="00416C11">
              <w:rPr>
                <w:b w:val="0"/>
                <w:bCs w:val="0"/>
                <w:sz w:val="22"/>
                <w:szCs w:val="22"/>
              </w:rPr>
              <w:t>50665401</w:t>
            </w:r>
          </w:p>
        </w:tc>
        <w:tc>
          <w:tcPr>
            <w:tcW w:w="0" w:type="auto"/>
            <w:vAlign w:val="center"/>
            <w:hideMark/>
          </w:tcPr>
          <w:p w14:paraId="3E772681"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Benoxacar 4% ZE: Product Identity and Composition, Description of Materials, Description of Formulation Process, Preliminary Analysis, Discussion of Impurities and Certified Limits. Unpublished study prepared by Sharda USA, LLC. 242p.</w:t>
            </w:r>
          </w:p>
        </w:tc>
      </w:tr>
      <w:tr w:rsidR="0069698D" w:rsidRPr="00416C11" w14:paraId="5735C748" w14:textId="77777777" w:rsidTr="0069698D">
        <w:trPr>
          <w:tblCellSpacing w:w="0" w:type="dxa"/>
        </w:trPr>
        <w:tc>
          <w:tcPr>
            <w:tcW w:w="0" w:type="auto"/>
            <w:hideMark/>
          </w:tcPr>
          <w:p w14:paraId="166A580B" w14:textId="77777777" w:rsidR="0069698D" w:rsidRPr="00416C11" w:rsidRDefault="0069698D" w:rsidP="0069698D">
            <w:pPr>
              <w:rPr>
                <w:b w:val="0"/>
                <w:bCs w:val="0"/>
                <w:sz w:val="22"/>
                <w:szCs w:val="22"/>
              </w:rPr>
            </w:pPr>
            <w:r w:rsidRPr="00416C11">
              <w:rPr>
                <w:b w:val="0"/>
                <w:bCs w:val="0"/>
                <w:sz w:val="22"/>
                <w:szCs w:val="22"/>
              </w:rPr>
              <w:t>50727501</w:t>
            </w:r>
          </w:p>
        </w:tc>
        <w:tc>
          <w:tcPr>
            <w:tcW w:w="0" w:type="auto"/>
            <w:vAlign w:val="center"/>
            <w:hideMark/>
          </w:tcPr>
          <w:p w14:paraId="08C06029" w14:textId="77777777" w:rsidR="0069698D" w:rsidRPr="00416C11" w:rsidRDefault="0069698D" w:rsidP="0069698D">
            <w:pPr>
              <w:rPr>
                <w:b w:val="0"/>
                <w:bCs w:val="0"/>
                <w:sz w:val="22"/>
                <w:szCs w:val="22"/>
              </w:rPr>
            </w:pPr>
            <w:r w:rsidRPr="00416C11">
              <w:rPr>
                <w:b w:val="0"/>
                <w:bCs w:val="0"/>
                <w:sz w:val="22"/>
                <w:szCs w:val="22"/>
              </w:rPr>
              <w:t>Endres, M. (2018) Product Chemistry Data for Liberty S-MOC ATZ. Project Number: 18/89168/SMOCATZ/A. Unpublished study prepared by Liberty Crop Protection, LLC. 87p.</w:t>
            </w:r>
          </w:p>
        </w:tc>
      </w:tr>
      <w:tr w:rsidR="0069698D" w:rsidRPr="00416C11" w14:paraId="7CE365CD" w14:textId="77777777" w:rsidTr="0069698D">
        <w:trPr>
          <w:tblCellSpacing w:w="0" w:type="dxa"/>
        </w:trPr>
        <w:tc>
          <w:tcPr>
            <w:tcW w:w="0" w:type="auto"/>
            <w:hideMark/>
          </w:tcPr>
          <w:p w14:paraId="452AEC73" w14:textId="77777777" w:rsidR="0069698D" w:rsidRPr="00416C11" w:rsidRDefault="0069698D" w:rsidP="0069698D">
            <w:pPr>
              <w:rPr>
                <w:b w:val="0"/>
                <w:bCs w:val="0"/>
                <w:sz w:val="22"/>
                <w:szCs w:val="22"/>
              </w:rPr>
            </w:pPr>
            <w:r w:rsidRPr="00416C11">
              <w:rPr>
                <w:b w:val="0"/>
                <w:bCs w:val="0"/>
                <w:sz w:val="22"/>
                <w:szCs w:val="22"/>
              </w:rPr>
              <w:t>50842401</w:t>
            </w:r>
          </w:p>
        </w:tc>
        <w:tc>
          <w:tcPr>
            <w:tcW w:w="0" w:type="auto"/>
            <w:vAlign w:val="center"/>
            <w:hideMark/>
          </w:tcPr>
          <w:p w14:paraId="1ABDC2B5" w14:textId="77777777" w:rsidR="0069698D" w:rsidRPr="00416C11" w:rsidRDefault="0069698D" w:rsidP="0069698D">
            <w:pPr>
              <w:rPr>
                <w:b w:val="0"/>
                <w:bCs w:val="0"/>
                <w:sz w:val="22"/>
                <w:szCs w:val="22"/>
              </w:rPr>
            </w:pPr>
            <w:r w:rsidRPr="00416C11">
              <w:rPr>
                <w:b w:val="0"/>
                <w:bCs w:val="0"/>
                <w:sz w:val="22"/>
                <w:szCs w:val="22"/>
              </w:rPr>
              <w:t>Kellogg, M. (2019) Product Identity and Composition, Description of the Materials Used and Formulation Process, Discussion of the Formation of Impurities, Certified Limits, and Enforcement Analytical Method for Atrazine 90DF. Project Number: INF/201901. Unpublished study prepared by INFINICROP, LLC. 60p.</w:t>
            </w:r>
          </w:p>
        </w:tc>
      </w:tr>
      <w:tr w:rsidR="0069698D" w:rsidRPr="00416C11" w14:paraId="00615801" w14:textId="77777777" w:rsidTr="0069698D">
        <w:trPr>
          <w:tblCellSpacing w:w="0" w:type="dxa"/>
        </w:trPr>
        <w:tc>
          <w:tcPr>
            <w:tcW w:w="0" w:type="auto"/>
            <w:hideMark/>
          </w:tcPr>
          <w:p w14:paraId="3AC577B0" w14:textId="77777777" w:rsidR="0069698D" w:rsidRPr="00416C11" w:rsidRDefault="0069698D" w:rsidP="0069698D">
            <w:pPr>
              <w:rPr>
                <w:b w:val="0"/>
                <w:bCs w:val="0"/>
                <w:sz w:val="22"/>
                <w:szCs w:val="22"/>
              </w:rPr>
            </w:pPr>
            <w:r w:rsidRPr="00416C11">
              <w:rPr>
                <w:b w:val="0"/>
                <w:bCs w:val="0"/>
                <w:sz w:val="22"/>
                <w:szCs w:val="22"/>
              </w:rPr>
              <w:t>50926101</w:t>
            </w:r>
          </w:p>
        </w:tc>
        <w:tc>
          <w:tcPr>
            <w:tcW w:w="0" w:type="auto"/>
            <w:vAlign w:val="center"/>
            <w:hideMark/>
          </w:tcPr>
          <w:p w14:paraId="448D6B7C" w14:textId="77777777" w:rsidR="0069698D" w:rsidRPr="00416C11" w:rsidRDefault="0069698D" w:rsidP="0069698D">
            <w:pPr>
              <w:rPr>
                <w:b w:val="0"/>
                <w:bCs w:val="0"/>
                <w:sz w:val="22"/>
                <w:szCs w:val="22"/>
              </w:rPr>
            </w:pPr>
            <w:r w:rsidRPr="00416C11">
              <w:rPr>
                <w:b w:val="0"/>
                <w:bCs w:val="0"/>
                <w:sz w:val="22"/>
                <w:szCs w:val="22"/>
              </w:rPr>
              <w:t>Endres, M. (2019) Product Chemistry Data for LIBERTY RMOC-AM: Group A. Project Number: 19/89168/RMOCAM/A. Unpublished study prepared by Liberty Crop Protection, LLC. 96p.</w:t>
            </w:r>
          </w:p>
        </w:tc>
      </w:tr>
      <w:tr w:rsidR="0069698D" w:rsidRPr="00416C11" w14:paraId="704472CA" w14:textId="77777777" w:rsidTr="0069698D">
        <w:trPr>
          <w:tblCellSpacing w:w="0" w:type="dxa"/>
        </w:trPr>
        <w:tc>
          <w:tcPr>
            <w:tcW w:w="0" w:type="auto"/>
            <w:hideMark/>
          </w:tcPr>
          <w:p w14:paraId="3179DDAE" w14:textId="77777777" w:rsidR="0069698D" w:rsidRPr="00416C11" w:rsidRDefault="0069698D" w:rsidP="0069698D">
            <w:pPr>
              <w:rPr>
                <w:b w:val="0"/>
                <w:bCs w:val="0"/>
                <w:sz w:val="22"/>
                <w:szCs w:val="22"/>
              </w:rPr>
            </w:pPr>
            <w:r w:rsidRPr="00416C11">
              <w:rPr>
                <w:b w:val="0"/>
                <w:bCs w:val="0"/>
                <w:sz w:val="22"/>
                <w:szCs w:val="22"/>
              </w:rPr>
              <w:t>50939201</w:t>
            </w:r>
          </w:p>
        </w:tc>
        <w:tc>
          <w:tcPr>
            <w:tcW w:w="0" w:type="auto"/>
            <w:vAlign w:val="center"/>
            <w:hideMark/>
          </w:tcPr>
          <w:p w14:paraId="2B3A2259" w14:textId="77777777" w:rsidR="0069698D" w:rsidRPr="00416C11" w:rsidRDefault="0069698D" w:rsidP="0069698D">
            <w:pPr>
              <w:rPr>
                <w:b w:val="0"/>
                <w:bCs w:val="0"/>
                <w:sz w:val="22"/>
                <w:szCs w:val="22"/>
              </w:rPr>
            </w:pPr>
            <w:r w:rsidRPr="00416C11">
              <w:rPr>
                <w:b w:val="0"/>
                <w:bCs w:val="0"/>
                <w:sz w:val="22"/>
                <w:szCs w:val="22"/>
              </w:rPr>
              <w:t xml:space="preserve">Tillman, A. (2019) Product Identity and Composition, Description of the Materials Used, Description of the Production Process, Discussion of the Formation of Impurities, Certified Limits, and Enforcement Analytical Method for HM-1823 </w:t>
            </w:r>
            <w:r w:rsidRPr="00416C11">
              <w:rPr>
                <w:b w:val="0"/>
                <w:bCs w:val="0"/>
                <w:sz w:val="22"/>
                <w:szCs w:val="22"/>
              </w:rPr>
              <w:lastRenderedPageBreak/>
              <w:t>Herbicide. Project Number: HAE/201910. Unpublished study prepared by Helena Agri-Enterprises, LLC. 153p.</w:t>
            </w:r>
          </w:p>
        </w:tc>
      </w:tr>
      <w:tr w:rsidR="0069698D" w:rsidRPr="00416C11" w14:paraId="00BE4EF1" w14:textId="77777777" w:rsidTr="0069698D">
        <w:trPr>
          <w:tblCellSpacing w:w="0" w:type="dxa"/>
        </w:trPr>
        <w:tc>
          <w:tcPr>
            <w:tcW w:w="0" w:type="auto"/>
            <w:hideMark/>
          </w:tcPr>
          <w:p w14:paraId="0CF4B402" w14:textId="77777777" w:rsidR="0069698D" w:rsidRPr="00416C11" w:rsidRDefault="0069698D" w:rsidP="0069698D">
            <w:pPr>
              <w:rPr>
                <w:b w:val="0"/>
                <w:bCs w:val="0"/>
                <w:sz w:val="22"/>
                <w:szCs w:val="22"/>
              </w:rPr>
            </w:pPr>
            <w:r w:rsidRPr="00416C11">
              <w:rPr>
                <w:b w:val="0"/>
                <w:bCs w:val="0"/>
                <w:sz w:val="22"/>
                <w:szCs w:val="22"/>
              </w:rPr>
              <w:lastRenderedPageBreak/>
              <w:t>50939301</w:t>
            </w:r>
          </w:p>
        </w:tc>
        <w:tc>
          <w:tcPr>
            <w:tcW w:w="0" w:type="auto"/>
            <w:vAlign w:val="center"/>
            <w:hideMark/>
          </w:tcPr>
          <w:p w14:paraId="22AA77B0" w14:textId="77777777" w:rsidR="0069698D" w:rsidRPr="00416C11" w:rsidRDefault="0069698D" w:rsidP="0069698D">
            <w:pPr>
              <w:rPr>
                <w:b w:val="0"/>
                <w:bCs w:val="0"/>
                <w:sz w:val="22"/>
                <w:szCs w:val="22"/>
              </w:rPr>
            </w:pPr>
            <w:r w:rsidRPr="00416C11">
              <w:rPr>
                <w:b w:val="0"/>
                <w:bCs w:val="0"/>
                <w:sz w:val="22"/>
                <w:szCs w:val="22"/>
              </w:rPr>
              <w:t>Tillman, A. (2019) Product Identity and Composition, Description of the Materials Used, Description of the Production Process, Discussion of the Formation of Impurities, Certified Limits, and Enforcement Analytical Method for HM-1824 Herbicide. Project Number: HAE/201912. Unpublished study prepared by Helena Agri-Enterprises, LLC. 153p.</w:t>
            </w:r>
          </w:p>
        </w:tc>
      </w:tr>
      <w:tr w:rsidR="0069698D" w:rsidRPr="00416C11" w14:paraId="379BD098" w14:textId="77777777" w:rsidTr="0069698D">
        <w:trPr>
          <w:tblCellSpacing w:w="0" w:type="dxa"/>
        </w:trPr>
        <w:tc>
          <w:tcPr>
            <w:tcW w:w="0" w:type="auto"/>
            <w:hideMark/>
          </w:tcPr>
          <w:p w14:paraId="1FE72947" w14:textId="77777777" w:rsidR="0069698D" w:rsidRPr="00416C11" w:rsidRDefault="0069698D" w:rsidP="0069698D">
            <w:pPr>
              <w:rPr>
                <w:b w:val="0"/>
                <w:bCs w:val="0"/>
                <w:sz w:val="22"/>
                <w:szCs w:val="22"/>
              </w:rPr>
            </w:pPr>
            <w:r w:rsidRPr="00416C11">
              <w:rPr>
                <w:b w:val="0"/>
                <w:bCs w:val="0"/>
                <w:sz w:val="22"/>
                <w:szCs w:val="22"/>
              </w:rPr>
              <w:t>50957501</w:t>
            </w:r>
          </w:p>
        </w:tc>
        <w:tc>
          <w:tcPr>
            <w:tcW w:w="0" w:type="auto"/>
            <w:vAlign w:val="center"/>
            <w:hideMark/>
          </w:tcPr>
          <w:p w14:paraId="02274557"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J: Product Chemistry Volume. Unpublished study prepared by Syngenta Crop Protection, LLC. 17p.</w:t>
            </w:r>
          </w:p>
        </w:tc>
      </w:tr>
      <w:tr w:rsidR="0069698D" w:rsidRPr="00416C11" w14:paraId="2E75313E" w14:textId="77777777" w:rsidTr="0069698D">
        <w:trPr>
          <w:tblCellSpacing w:w="0" w:type="dxa"/>
        </w:trPr>
        <w:tc>
          <w:tcPr>
            <w:tcW w:w="0" w:type="auto"/>
            <w:hideMark/>
          </w:tcPr>
          <w:p w14:paraId="6F9E18F8"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1F30CEAB"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60EED710" w14:textId="77777777" w:rsidR="0069698D" w:rsidRPr="00416C11" w:rsidRDefault="0069698D" w:rsidP="0069698D">
      <w:pPr>
        <w:rPr>
          <w:b w:val="0"/>
          <w:bCs w:val="0"/>
          <w:sz w:val="22"/>
          <w:szCs w:val="22"/>
        </w:rPr>
      </w:pPr>
      <w:r w:rsidRPr="00416C11">
        <w:rPr>
          <w:b w:val="0"/>
          <w:bCs w:val="0"/>
          <w:sz w:val="22"/>
          <w:szCs w:val="22"/>
        </w:rPr>
        <w:t>830.1670       Discussion of formation of impurities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D6DA33F" w14:textId="77777777" w:rsidTr="0069698D">
        <w:trPr>
          <w:tblCellSpacing w:w="0" w:type="dxa"/>
        </w:trPr>
        <w:tc>
          <w:tcPr>
            <w:tcW w:w="0" w:type="auto"/>
            <w:shd w:val="clear" w:color="auto" w:fill="FFFFFF"/>
            <w:vAlign w:val="center"/>
            <w:hideMark/>
          </w:tcPr>
          <w:p w14:paraId="45BD5BDA"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C798846"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721B41E" w14:textId="77777777" w:rsidTr="0069698D">
        <w:trPr>
          <w:tblCellSpacing w:w="0" w:type="dxa"/>
        </w:trPr>
        <w:tc>
          <w:tcPr>
            <w:tcW w:w="0" w:type="auto"/>
            <w:vAlign w:val="center"/>
            <w:hideMark/>
          </w:tcPr>
          <w:p w14:paraId="621C7C1B" w14:textId="77777777" w:rsidR="0069698D" w:rsidRPr="00416C11" w:rsidRDefault="0069698D" w:rsidP="0069698D">
            <w:pPr>
              <w:rPr>
                <w:b w:val="0"/>
                <w:bCs w:val="0"/>
                <w:sz w:val="22"/>
                <w:szCs w:val="22"/>
              </w:rPr>
            </w:pPr>
            <w:r w:rsidRPr="00416C11">
              <w:rPr>
                <w:b w:val="0"/>
                <w:bCs w:val="0"/>
                <w:sz w:val="22"/>
                <w:szCs w:val="22"/>
              </w:rPr>
              <w:pict w14:anchorId="1437016E">
                <v:rect id="_x0000_i5129" style="width:0;height:.75pt" o:hralign="center" o:hrstd="t" o:hrnoshade="t" o:hr="t" fillcolor="#006" stroked="f"/>
              </w:pict>
            </w:r>
          </w:p>
        </w:tc>
        <w:tc>
          <w:tcPr>
            <w:tcW w:w="0" w:type="auto"/>
            <w:vAlign w:val="center"/>
            <w:hideMark/>
          </w:tcPr>
          <w:p w14:paraId="79D1F7F0" w14:textId="77777777" w:rsidR="0069698D" w:rsidRPr="00416C11" w:rsidRDefault="0069698D" w:rsidP="0069698D">
            <w:pPr>
              <w:rPr>
                <w:b w:val="0"/>
                <w:bCs w:val="0"/>
                <w:sz w:val="22"/>
                <w:szCs w:val="22"/>
              </w:rPr>
            </w:pPr>
            <w:r w:rsidRPr="00416C11">
              <w:rPr>
                <w:b w:val="0"/>
                <w:bCs w:val="0"/>
                <w:sz w:val="22"/>
                <w:szCs w:val="22"/>
              </w:rPr>
              <w:pict w14:anchorId="1D3E9954">
                <v:rect id="_x0000_i5130" style="width:0;height:.75pt" o:hralign="center" o:hrstd="t" o:hrnoshade="t" o:hr="t" fillcolor="#006" stroked="f"/>
              </w:pict>
            </w:r>
          </w:p>
        </w:tc>
      </w:tr>
      <w:tr w:rsidR="0069698D" w:rsidRPr="00416C11" w14:paraId="2E07E000" w14:textId="77777777" w:rsidTr="0069698D">
        <w:trPr>
          <w:tblCellSpacing w:w="0" w:type="dxa"/>
        </w:trPr>
        <w:tc>
          <w:tcPr>
            <w:tcW w:w="0" w:type="auto"/>
            <w:hideMark/>
          </w:tcPr>
          <w:p w14:paraId="3307952D" w14:textId="77777777" w:rsidR="0069698D" w:rsidRPr="00416C11" w:rsidRDefault="0069698D" w:rsidP="0069698D">
            <w:pPr>
              <w:rPr>
                <w:b w:val="0"/>
                <w:bCs w:val="0"/>
                <w:sz w:val="22"/>
                <w:szCs w:val="22"/>
              </w:rPr>
            </w:pPr>
            <w:r w:rsidRPr="00416C11">
              <w:rPr>
                <w:b w:val="0"/>
                <w:bCs w:val="0"/>
                <w:sz w:val="22"/>
                <w:szCs w:val="22"/>
              </w:rPr>
              <w:t>46202901</w:t>
            </w:r>
          </w:p>
        </w:tc>
        <w:tc>
          <w:tcPr>
            <w:tcW w:w="0" w:type="auto"/>
            <w:vAlign w:val="center"/>
            <w:hideMark/>
          </w:tcPr>
          <w:p w14:paraId="44F2B49E"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Atrazine/ S-Metolachlor/ Mesotrione 3.7 SE (A14224A): (Final Report). Project Number: PC/04/007, SF/15/1, T002638/03. Unpublished study prepared by Syngenta Crop Protection, Inc. 324 p.</w:t>
            </w:r>
          </w:p>
        </w:tc>
      </w:tr>
      <w:tr w:rsidR="0069698D" w:rsidRPr="00416C11" w14:paraId="3CAC7D74" w14:textId="77777777" w:rsidTr="0069698D">
        <w:trPr>
          <w:tblCellSpacing w:w="0" w:type="dxa"/>
        </w:trPr>
        <w:tc>
          <w:tcPr>
            <w:tcW w:w="0" w:type="auto"/>
            <w:hideMark/>
          </w:tcPr>
          <w:p w14:paraId="7F29283A" w14:textId="77777777" w:rsidR="0069698D" w:rsidRPr="00416C11" w:rsidRDefault="0069698D" w:rsidP="0069698D">
            <w:pPr>
              <w:rPr>
                <w:b w:val="0"/>
                <w:bCs w:val="0"/>
                <w:sz w:val="22"/>
                <w:szCs w:val="22"/>
              </w:rPr>
            </w:pPr>
            <w:r w:rsidRPr="00416C11">
              <w:rPr>
                <w:b w:val="0"/>
                <w:bCs w:val="0"/>
                <w:sz w:val="22"/>
                <w:szCs w:val="22"/>
              </w:rPr>
              <w:t>46285901</w:t>
            </w:r>
          </w:p>
        </w:tc>
        <w:tc>
          <w:tcPr>
            <w:tcW w:w="0" w:type="auto"/>
            <w:vAlign w:val="center"/>
            <w:hideMark/>
          </w:tcPr>
          <w:p w14:paraId="68F93D2B" w14:textId="77777777" w:rsidR="0069698D" w:rsidRPr="00416C11" w:rsidRDefault="0069698D" w:rsidP="0069698D">
            <w:pPr>
              <w:rPr>
                <w:b w:val="0"/>
                <w:bCs w:val="0"/>
                <w:sz w:val="22"/>
                <w:szCs w:val="22"/>
              </w:rPr>
            </w:pPr>
            <w:r w:rsidRPr="00416C11">
              <w:rPr>
                <w:b w:val="0"/>
                <w:bCs w:val="0"/>
                <w:sz w:val="22"/>
                <w:szCs w:val="22"/>
              </w:rPr>
              <w:t>Olson, R. (2004) Drexel Simazat 90DF: Product Identity, Composition, Formulation Process and Impurities: Final Report. Project Number: DRXL/200402, DREX/AN01/0002, DREX/AN00/0006. Unpublished study prepared by Drexel Chemical Co. 48 p.</w:t>
            </w:r>
          </w:p>
        </w:tc>
      </w:tr>
      <w:tr w:rsidR="0069698D" w:rsidRPr="00416C11" w14:paraId="518F4A3C" w14:textId="77777777" w:rsidTr="0069698D">
        <w:trPr>
          <w:tblCellSpacing w:w="0" w:type="dxa"/>
        </w:trPr>
        <w:tc>
          <w:tcPr>
            <w:tcW w:w="0" w:type="auto"/>
            <w:hideMark/>
          </w:tcPr>
          <w:p w14:paraId="40559505" w14:textId="77777777" w:rsidR="0069698D" w:rsidRPr="00416C11" w:rsidRDefault="0069698D" w:rsidP="0069698D">
            <w:pPr>
              <w:rPr>
                <w:b w:val="0"/>
                <w:bCs w:val="0"/>
                <w:sz w:val="22"/>
                <w:szCs w:val="22"/>
              </w:rPr>
            </w:pPr>
            <w:r w:rsidRPr="00416C11">
              <w:rPr>
                <w:b w:val="0"/>
                <w:bCs w:val="0"/>
                <w:sz w:val="22"/>
                <w:szCs w:val="22"/>
              </w:rPr>
              <w:t>46358201</w:t>
            </w:r>
          </w:p>
        </w:tc>
        <w:tc>
          <w:tcPr>
            <w:tcW w:w="0" w:type="auto"/>
            <w:vAlign w:val="center"/>
            <w:hideMark/>
          </w:tcPr>
          <w:p w14:paraId="2E42BE67"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4% Herbicide. Project Number: DRXL/200408. Unpublished study prepared by Drexel Chemical Co. 60 p.</w:t>
            </w:r>
          </w:p>
        </w:tc>
      </w:tr>
      <w:tr w:rsidR="0069698D" w:rsidRPr="00416C11" w14:paraId="72525A4D" w14:textId="77777777" w:rsidTr="0069698D">
        <w:trPr>
          <w:tblCellSpacing w:w="0" w:type="dxa"/>
        </w:trPr>
        <w:tc>
          <w:tcPr>
            <w:tcW w:w="0" w:type="auto"/>
            <w:hideMark/>
          </w:tcPr>
          <w:p w14:paraId="011FD151" w14:textId="77777777" w:rsidR="0069698D" w:rsidRPr="00416C11" w:rsidRDefault="0069698D" w:rsidP="0069698D">
            <w:pPr>
              <w:rPr>
                <w:b w:val="0"/>
                <w:bCs w:val="0"/>
                <w:sz w:val="22"/>
                <w:szCs w:val="22"/>
              </w:rPr>
            </w:pPr>
            <w:r w:rsidRPr="00416C11">
              <w:rPr>
                <w:b w:val="0"/>
                <w:bCs w:val="0"/>
                <w:sz w:val="22"/>
                <w:szCs w:val="22"/>
              </w:rPr>
              <w:t>46365001</w:t>
            </w:r>
          </w:p>
        </w:tc>
        <w:tc>
          <w:tcPr>
            <w:tcW w:w="0" w:type="auto"/>
            <w:vAlign w:val="center"/>
            <w:hideMark/>
          </w:tcPr>
          <w:p w14:paraId="3CADCB05" w14:textId="77777777" w:rsidR="0069698D" w:rsidRPr="00416C11" w:rsidRDefault="0069698D" w:rsidP="0069698D">
            <w:pPr>
              <w:rPr>
                <w:b w:val="0"/>
                <w:bCs w:val="0"/>
                <w:sz w:val="22"/>
                <w:szCs w:val="22"/>
              </w:rPr>
            </w:pPr>
            <w:r w:rsidRPr="00416C11">
              <w:rPr>
                <w:b w:val="0"/>
                <w:bCs w:val="0"/>
                <w:sz w:val="22"/>
                <w:szCs w:val="22"/>
              </w:rPr>
              <w:t>Gorban, I. (2004) Agan Metolachlor/Atrazine 387/320 SE: Product Properties. Project Number: 0008A03/G. Unpublished study prepared by Agan Chemical Manufacturing, Ltd. 134 p.</w:t>
            </w:r>
          </w:p>
        </w:tc>
      </w:tr>
      <w:tr w:rsidR="0069698D" w:rsidRPr="00416C11" w14:paraId="0A2B447D" w14:textId="77777777" w:rsidTr="0069698D">
        <w:trPr>
          <w:tblCellSpacing w:w="0" w:type="dxa"/>
        </w:trPr>
        <w:tc>
          <w:tcPr>
            <w:tcW w:w="0" w:type="auto"/>
            <w:hideMark/>
          </w:tcPr>
          <w:p w14:paraId="5C5F3F52" w14:textId="77777777" w:rsidR="0069698D" w:rsidRPr="00416C11" w:rsidRDefault="0069698D" w:rsidP="0069698D">
            <w:pPr>
              <w:rPr>
                <w:b w:val="0"/>
                <w:bCs w:val="0"/>
                <w:sz w:val="22"/>
                <w:szCs w:val="22"/>
              </w:rPr>
            </w:pPr>
            <w:r w:rsidRPr="00416C11">
              <w:rPr>
                <w:b w:val="0"/>
                <w:bCs w:val="0"/>
                <w:sz w:val="22"/>
                <w:szCs w:val="22"/>
              </w:rPr>
              <w:t>46375802</w:t>
            </w:r>
          </w:p>
        </w:tc>
        <w:tc>
          <w:tcPr>
            <w:tcW w:w="0" w:type="auto"/>
            <w:vAlign w:val="center"/>
            <w:hideMark/>
          </w:tcPr>
          <w:p w14:paraId="4D0D16AA" w14:textId="77777777" w:rsidR="0069698D" w:rsidRPr="00416C11" w:rsidRDefault="0069698D" w:rsidP="0069698D">
            <w:pPr>
              <w:rPr>
                <w:b w:val="0"/>
                <w:bCs w:val="0"/>
                <w:sz w:val="22"/>
                <w:szCs w:val="22"/>
              </w:rPr>
            </w:pPr>
            <w:r w:rsidRPr="00416C11">
              <w:rPr>
                <w:b w:val="0"/>
                <w:bCs w:val="0"/>
                <w:sz w:val="22"/>
                <w:szCs w:val="22"/>
              </w:rPr>
              <w:t>Schoenberg, P. (2004) Product Identity &amp; Disclosure of Ingredients and Analysis and Certification of Product Ingredients: Chemsico Herbicide Granules AN. Unpublished study prepared by United Industries Corp. 9 p.</w:t>
            </w:r>
          </w:p>
        </w:tc>
      </w:tr>
      <w:tr w:rsidR="0069698D" w:rsidRPr="00416C11" w14:paraId="0CB5881C" w14:textId="77777777" w:rsidTr="0069698D">
        <w:trPr>
          <w:tblCellSpacing w:w="0" w:type="dxa"/>
        </w:trPr>
        <w:tc>
          <w:tcPr>
            <w:tcW w:w="0" w:type="auto"/>
            <w:hideMark/>
          </w:tcPr>
          <w:p w14:paraId="38EF22E3" w14:textId="77777777" w:rsidR="0069698D" w:rsidRPr="00416C11" w:rsidRDefault="0069698D" w:rsidP="0069698D">
            <w:pPr>
              <w:rPr>
                <w:b w:val="0"/>
                <w:bCs w:val="0"/>
                <w:sz w:val="22"/>
                <w:szCs w:val="22"/>
              </w:rPr>
            </w:pPr>
            <w:r w:rsidRPr="00416C11">
              <w:rPr>
                <w:b w:val="0"/>
                <w:bCs w:val="0"/>
                <w:sz w:val="22"/>
                <w:szCs w:val="22"/>
              </w:rPr>
              <w:t>46377601</w:t>
            </w:r>
          </w:p>
        </w:tc>
        <w:tc>
          <w:tcPr>
            <w:tcW w:w="0" w:type="auto"/>
            <w:vAlign w:val="center"/>
            <w:hideMark/>
          </w:tcPr>
          <w:p w14:paraId="491A3023" w14:textId="77777777" w:rsidR="0069698D" w:rsidRPr="00416C11" w:rsidRDefault="0069698D" w:rsidP="0069698D">
            <w:pPr>
              <w:rPr>
                <w:b w:val="0"/>
                <w:bCs w:val="0"/>
                <w:sz w:val="22"/>
                <w:szCs w:val="22"/>
              </w:rPr>
            </w:pPr>
            <w:r w:rsidRPr="00416C11">
              <w:rPr>
                <w:b w:val="0"/>
                <w:bCs w:val="0"/>
                <w:sz w:val="22"/>
                <w:szCs w:val="22"/>
              </w:rPr>
              <w:t>Walker, A. (2004) Identity, Composition, and Certified Limits for Agrisolutions Atrazine 90DF: Final Report. Project Number: 04/AGR/01. Unpublished study prepared by Alice Walker Consulting. 55 p.</w:t>
            </w:r>
          </w:p>
        </w:tc>
      </w:tr>
      <w:tr w:rsidR="0069698D" w:rsidRPr="00416C11" w14:paraId="09A7F529" w14:textId="77777777" w:rsidTr="0069698D">
        <w:trPr>
          <w:tblCellSpacing w:w="0" w:type="dxa"/>
        </w:trPr>
        <w:tc>
          <w:tcPr>
            <w:tcW w:w="0" w:type="auto"/>
            <w:hideMark/>
          </w:tcPr>
          <w:p w14:paraId="2B334209" w14:textId="77777777" w:rsidR="0069698D" w:rsidRPr="00416C11" w:rsidRDefault="0069698D" w:rsidP="0069698D">
            <w:pPr>
              <w:rPr>
                <w:b w:val="0"/>
                <w:bCs w:val="0"/>
                <w:sz w:val="22"/>
                <w:szCs w:val="22"/>
              </w:rPr>
            </w:pPr>
            <w:r w:rsidRPr="00416C11">
              <w:rPr>
                <w:b w:val="0"/>
                <w:bCs w:val="0"/>
                <w:sz w:val="22"/>
                <w:szCs w:val="22"/>
              </w:rPr>
              <w:lastRenderedPageBreak/>
              <w:t>46379401</w:t>
            </w:r>
          </w:p>
        </w:tc>
        <w:tc>
          <w:tcPr>
            <w:tcW w:w="0" w:type="auto"/>
            <w:vAlign w:val="center"/>
            <w:hideMark/>
          </w:tcPr>
          <w:p w14:paraId="68791F05"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4L Herbicide. Project Number: DRXL/200412. Unpublished study prepared by Drexel Chemical Co. 71 p.</w:t>
            </w:r>
          </w:p>
        </w:tc>
      </w:tr>
      <w:tr w:rsidR="0069698D" w:rsidRPr="00416C11" w14:paraId="1FCA3D30" w14:textId="77777777" w:rsidTr="0069698D">
        <w:trPr>
          <w:tblCellSpacing w:w="0" w:type="dxa"/>
        </w:trPr>
        <w:tc>
          <w:tcPr>
            <w:tcW w:w="0" w:type="auto"/>
            <w:hideMark/>
          </w:tcPr>
          <w:p w14:paraId="0B74E06B" w14:textId="77777777" w:rsidR="0069698D" w:rsidRPr="00416C11" w:rsidRDefault="0069698D" w:rsidP="0069698D">
            <w:pPr>
              <w:rPr>
                <w:b w:val="0"/>
                <w:bCs w:val="0"/>
                <w:sz w:val="22"/>
                <w:szCs w:val="22"/>
              </w:rPr>
            </w:pPr>
            <w:r w:rsidRPr="00416C11">
              <w:rPr>
                <w:b w:val="0"/>
                <w:bCs w:val="0"/>
                <w:sz w:val="22"/>
                <w:szCs w:val="22"/>
              </w:rPr>
              <w:t>46380701</w:t>
            </w:r>
          </w:p>
        </w:tc>
        <w:tc>
          <w:tcPr>
            <w:tcW w:w="0" w:type="auto"/>
            <w:vAlign w:val="center"/>
            <w:hideMark/>
          </w:tcPr>
          <w:p w14:paraId="1DD21708" w14:textId="77777777" w:rsidR="0069698D" w:rsidRPr="00416C11" w:rsidRDefault="0069698D" w:rsidP="0069698D">
            <w:pPr>
              <w:rPr>
                <w:b w:val="0"/>
                <w:bCs w:val="0"/>
                <w:sz w:val="22"/>
                <w:szCs w:val="22"/>
              </w:rPr>
            </w:pPr>
            <w:r w:rsidRPr="00416C11">
              <w:rPr>
                <w:b w:val="0"/>
                <w:bCs w:val="0"/>
                <w:sz w:val="22"/>
                <w:szCs w:val="22"/>
              </w:rPr>
              <w:t>Olson, R. (2004) Drexel Atrazine 90DF and Drexel Atrazine 90DP Product Identity, Composition, Formulation Process and Impurities. Project Number: DRXL/200415, DREX/AN01/002. Unpublished study prepared by Drexel Chemical Co. 52 p.</w:t>
            </w:r>
          </w:p>
        </w:tc>
      </w:tr>
      <w:tr w:rsidR="0069698D" w:rsidRPr="00416C11" w14:paraId="3B498729" w14:textId="77777777" w:rsidTr="0069698D">
        <w:trPr>
          <w:tblCellSpacing w:w="0" w:type="dxa"/>
        </w:trPr>
        <w:tc>
          <w:tcPr>
            <w:tcW w:w="0" w:type="auto"/>
            <w:hideMark/>
          </w:tcPr>
          <w:p w14:paraId="2C9A2584" w14:textId="77777777" w:rsidR="0069698D" w:rsidRPr="00416C11" w:rsidRDefault="0069698D" w:rsidP="0069698D">
            <w:pPr>
              <w:rPr>
                <w:b w:val="0"/>
                <w:bCs w:val="0"/>
                <w:sz w:val="22"/>
                <w:szCs w:val="22"/>
              </w:rPr>
            </w:pPr>
            <w:r w:rsidRPr="00416C11">
              <w:rPr>
                <w:b w:val="0"/>
                <w:bCs w:val="0"/>
                <w:sz w:val="22"/>
                <w:szCs w:val="22"/>
              </w:rPr>
              <w:t>46380801</w:t>
            </w:r>
          </w:p>
        </w:tc>
        <w:tc>
          <w:tcPr>
            <w:tcW w:w="0" w:type="auto"/>
            <w:vAlign w:val="center"/>
            <w:hideMark/>
          </w:tcPr>
          <w:p w14:paraId="309E12F1"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5L Hebicide (sic) and Drexel Atra 5 Herbicide. Project Number: DRXL/200413, DREX/AN01/002. Unpublished study prepared by Drexel Chemical Co. 66 p.</w:t>
            </w:r>
          </w:p>
        </w:tc>
      </w:tr>
      <w:tr w:rsidR="0069698D" w:rsidRPr="00416C11" w14:paraId="3F13022B" w14:textId="77777777" w:rsidTr="0069698D">
        <w:trPr>
          <w:tblCellSpacing w:w="0" w:type="dxa"/>
        </w:trPr>
        <w:tc>
          <w:tcPr>
            <w:tcW w:w="0" w:type="auto"/>
            <w:hideMark/>
          </w:tcPr>
          <w:p w14:paraId="0ED3010C" w14:textId="77777777" w:rsidR="0069698D" w:rsidRPr="00416C11" w:rsidRDefault="0069698D" w:rsidP="0069698D">
            <w:pPr>
              <w:rPr>
                <w:b w:val="0"/>
                <w:bCs w:val="0"/>
                <w:sz w:val="22"/>
                <w:szCs w:val="22"/>
              </w:rPr>
            </w:pPr>
            <w:r w:rsidRPr="00416C11">
              <w:rPr>
                <w:b w:val="0"/>
                <w:bCs w:val="0"/>
                <w:sz w:val="22"/>
                <w:szCs w:val="22"/>
              </w:rPr>
              <w:t>46387307</w:t>
            </w:r>
          </w:p>
        </w:tc>
        <w:tc>
          <w:tcPr>
            <w:tcW w:w="0" w:type="auto"/>
            <w:vAlign w:val="center"/>
            <w:hideMark/>
          </w:tcPr>
          <w:p w14:paraId="4FDBD1F8" w14:textId="77777777" w:rsidR="0069698D" w:rsidRPr="00416C11" w:rsidRDefault="0069698D" w:rsidP="0069698D">
            <w:pPr>
              <w:rPr>
                <w:b w:val="0"/>
                <w:bCs w:val="0"/>
                <w:sz w:val="22"/>
                <w:szCs w:val="22"/>
              </w:rPr>
            </w:pPr>
            <w:r w:rsidRPr="00416C11">
              <w:rPr>
                <w:b w:val="0"/>
                <w:bCs w:val="0"/>
                <w:sz w:val="22"/>
                <w:szCs w:val="22"/>
              </w:rPr>
              <w:t>Taya, A. (2004) Bromoxynil + Atrazine Product Properties. Project Number: 90006620, BE130, 101000006611. Unpublished study prepared by Makhteshim-Agan Of North America Inc. 149 p.</w:t>
            </w:r>
          </w:p>
        </w:tc>
      </w:tr>
      <w:tr w:rsidR="0069698D" w:rsidRPr="00416C11" w14:paraId="1D53B6E8" w14:textId="77777777" w:rsidTr="0069698D">
        <w:trPr>
          <w:tblCellSpacing w:w="0" w:type="dxa"/>
        </w:trPr>
        <w:tc>
          <w:tcPr>
            <w:tcW w:w="0" w:type="auto"/>
            <w:hideMark/>
          </w:tcPr>
          <w:p w14:paraId="5746F4C0" w14:textId="77777777" w:rsidR="0069698D" w:rsidRPr="00416C11" w:rsidRDefault="0069698D" w:rsidP="0069698D">
            <w:pPr>
              <w:rPr>
                <w:b w:val="0"/>
                <w:bCs w:val="0"/>
                <w:sz w:val="22"/>
                <w:szCs w:val="22"/>
              </w:rPr>
            </w:pPr>
            <w:r w:rsidRPr="00416C11">
              <w:rPr>
                <w:b w:val="0"/>
                <w:bCs w:val="0"/>
                <w:sz w:val="22"/>
                <w:szCs w:val="22"/>
              </w:rPr>
              <w:t>46394301</w:t>
            </w:r>
          </w:p>
        </w:tc>
        <w:tc>
          <w:tcPr>
            <w:tcW w:w="0" w:type="auto"/>
            <w:vAlign w:val="center"/>
            <w:hideMark/>
          </w:tcPr>
          <w:p w14:paraId="58284E61"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Simazat 4L Herbicide. Project Number: DRXL/200416, DREX/an01/002. Unpublished study prepared by Drexel Chemical Co. 79 p.</w:t>
            </w:r>
          </w:p>
        </w:tc>
      </w:tr>
      <w:tr w:rsidR="0069698D" w:rsidRPr="00416C11" w14:paraId="6D3E631C" w14:textId="77777777" w:rsidTr="0069698D">
        <w:trPr>
          <w:tblCellSpacing w:w="0" w:type="dxa"/>
        </w:trPr>
        <w:tc>
          <w:tcPr>
            <w:tcW w:w="0" w:type="auto"/>
            <w:hideMark/>
          </w:tcPr>
          <w:p w14:paraId="2F9CA9B0" w14:textId="77777777" w:rsidR="0069698D" w:rsidRPr="00416C11" w:rsidRDefault="0069698D" w:rsidP="0069698D">
            <w:pPr>
              <w:rPr>
                <w:b w:val="0"/>
                <w:bCs w:val="0"/>
                <w:sz w:val="22"/>
                <w:szCs w:val="22"/>
              </w:rPr>
            </w:pPr>
            <w:r w:rsidRPr="00416C11">
              <w:rPr>
                <w:b w:val="0"/>
                <w:bCs w:val="0"/>
                <w:sz w:val="22"/>
                <w:szCs w:val="22"/>
              </w:rPr>
              <w:t>46400903</w:t>
            </w:r>
          </w:p>
        </w:tc>
        <w:tc>
          <w:tcPr>
            <w:tcW w:w="0" w:type="auto"/>
            <w:vAlign w:val="center"/>
            <w:hideMark/>
          </w:tcPr>
          <w:p w14:paraId="2826A2C0" w14:textId="77777777" w:rsidR="0069698D" w:rsidRPr="00416C11" w:rsidRDefault="0069698D" w:rsidP="0069698D">
            <w:pPr>
              <w:rPr>
                <w:b w:val="0"/>
                <w:bCs w:val="0"/>
                <w:sz w:val="22"/>
                <w:szCs w:val="22"/>
              </w:rPr>
            </w:pPr>
            <w:r w:rsidRPr="00416C11">
              <w:rPr>
                <w:b w:val="0"/>
                <w:bCs w:val="0"/>
                <w:sz w:val="22"/>
                <w:szCs w:val="22"/>
              </w:rPr>
              <w:t>Cannan, T. (2004) Marksman Herbicide (BAS 653 00H) Group A - Product Identity, Composition, and Analysis. Project Number: FR0433, 2004/7007610. Unpublished study prepared by BASF Agro Research. 77 p.</w:t>
            </w:r>
          </w:p>
        </w:tc>
      </w:tr>
      <w:tr w:rsidR="0069698D" w:rsidRPr="00416C11" w14:paraId="35705676" w14:textId="77777777" w:rsidTr="0069698D">
        <w:trPr>
          <w:tblCellSpacing w:w="0" w:type="dxa"/>
        </w:trPr>
        <w:tc>
          <w:tcPr>
            <w:tcW w:w="0" w:type="auto"/>
            <w:hideMark/>
          </w:tcPr>
          <w:p w14:paraId="0D6D0E54" w14:textId="77777777" w:rsidR="0069698D" w:rsidRPr="00416C11" w:rsidRDefault="0069698D" w:rsidP="0069698D">
            <w:pPr>
              <w:rPr>
                <w:b w:val="0"/>
                <w:bCs w:val="0"/>
                <w:sz w:val="22"/>
                <w:szCs w:val="22"/>
              </w:rPr>
            </w:pPr>
            <w:r w:rsidRPr="00416C11">
              <w:rPr>
                <w:b w:val="0"/>
                <w:bCs w:val="0"/>
                <w:sz w:val="22"/>
                <w:szCs w:val="22"/>
              </w:rPr>
              <w:t>46401701</w:t>
            </w:r>
          </w:p>
        </w:tc>
        <w:tc>
          <w:tcPr>
            <w:tcW w:w="0" w:type="auto"/>
            <w:vAlign w:val="center"/>
            <w:hideMark/>
          </w:tcPr>
          <w:p w14:paraId="2BCB6863"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Weeder. Unpublished study prepared by Howard Fertilizer &amp; Chemical Co., Inc. 14 p.</w:t>
            </w:r>
          </w:p>
        </w:tc>
      </w:tr>
      <w:tr w:rsidR="0069698D" w:rsidRPr="00416C11" w14:paraId="6A1B1864" w14:textId="77777777" w:rsidTr="0069698D">
        <w:trPr>
          <w:tblCellSpacing w:w="0" w:type="dxa"/>
        </w:trPr>
        <w:tc>
          <w:tcPr>
            <w:tcW w:w="0" w:type="auto"/>
            <w:hideMark/>
          </w:tcPr>
          <w:p w14:paraId="31B1C50F" w14:textId="77777777" w:rsidR="0069698D" w:rsidRPr="00416C11" w:rsidRDefault="0069698D" w:rsidP="0069698D">
            <w:pPr>
              <w:rPr>
                <w:b w:val="0"/>
                <w:bCs w:val="0"/>
                <w:sz w:val="22"/>
                <w:szCs w:val="22"/>
              </w:rPr>
            </w:pPr>
            <w:r w:rsidRPr="00416C11">
              <w:rPr>
                <w:b w:val="0"/>
                <w:bCs w:val="0"/>
                <w:sz w:val="22"/>
                <w:szCs w:val="22"/>
              </w:rPr>
              <w:t>46402201</w:t>
            </w:r>
          </w:p>
        </w:tc>
        <w:tc>
          <w:tcPr>
            <w:tcW w:w="0" w:type="auto"/>
            <w:vAlign w:val="center"/>
            <w:hideMark/>
          </w:tcPr>
          <w:p w14:paraId="0BE1A246" w14:textId="77777777" w:rsidR="0069698D" w:rsidRPr="00416C11" w:rsidRDefault="0069698D" w:rsidP="0069698D">
            <w:pPr>
              <w:rPr>
                <w:b w:val="0"/>
                <w:bCs w:val="0"/>
                <w:sz w:val="22"/>
                <w:szCs w:val="22"/>
              </w:rPr>
            </w:pPr>
            <w:r w:rsidRPr="00416C11">
              <w:rPr>
                <w:b w:val="0"/>
                <w:bCs w:val="0"/>
                <w:sz w:val="22"/>
                <w:szCs w:val="22"/>
              </w:rPr>
              <w:t>Walker, A. (2004) Identity, Composition, and Certified Limits For Agrisolutions Atrazine 4L: Final Report. Project Number: 04/AGR/02. Unpublished study prepared by Alice Walker Consulting. 121 p.</w:t>
            </w:r>
          </w:p>
        </w:tc>
      </w:tr>
      <w:tr w:rsidR="0069698D" w:rsidRPr="00416C11" w14:paraId="381A16A1" w14:textId="77777777" w:rsidTr="0069698D">
        <w:trPr>
          <w:tblCellSpacing w:w="0" w:type="dxa"/>
        </w:trPr>
        <w:tc>
          <w:tcPr>
            <w:tcW w:w="0" w:type="auto"/>
            <w:hideMark/>
          </w:tcPr>
          <w:p w14:paraId="2C83A0AD" w14:textId="77777777" w:rsidR="0069698D" w:rsidRPr="00416C11" w:rsidRDefault="0069698D" w:rsidP="0069698D">
            <w:pPr>
              <w:rPr>
                <w:b w:val="0"/>
                <w:bCs w:val="0"/>
                <w:sz w:val="22"/>
                <w:szCs w:val="22"/>
              </w:rPr>
            </w:pPr>
            <w:r w:rsidRPr="00416C11">
              <w:rPr>
                <w:b w:val="0"/>
                <w:bCs w:val="0"/>
                <w:sz w:val="22"/>
                <w:szCs w:val="22"/>
              </w:rPr>
              <w:t>46402502</w:t>
            </w:r>
          </w:p>
        </w:tc>
        <w:tc>
          <w:tcPr>
            <w:tcW w:w="0" w:type="auto"/>
            <w:vAlign w:val="center"/>
            <w:hideMark/>
          </w:tcPr>
          <w:p w14:paraId="50B7D959" w14:textId="77777777" w:rsidR="0069698D" w:rsidRPr="00416C11" w:rsidRDefault="0069698D" w:rsidP="0069698D">
            <w:pPr>
              <w:rPr>
                <w:b w:val="0"/>
                <w:bCs w:val="0"/>
                <w:sz w:val="22"/>
                <w:szCs w:val="22"/>
              </w:rPr>
            </w:pPr>
            <w:r w:rsidRPr="00416C11">
              <w:rPr>
                <w:b w:val="0"/>
                <w:bCs w:val="0"/>
                <w:sz w:val="22"/>
                <w:szCs w:val="22"/>
              </w:rPr>
              <w:t>Schoenberg, P. (2004) Product Identity &amp; Disclosure of Ingredients and Analysis and Certification of Product Ingredient: Herbicide Granules Formula A. Unpublished study prepared by United Industries Corp. 5 p.</w:t>
            </w:r>
          </w:p>
        </w:tc>
      </w:tr>
      <w:tr w:rsidR="0069698D" w:rsidRPr="00416C11" w14:paraId="1672B4B5" w14:textId="77777777" w:rsidTr="0069698D">
        <w:trPr>
          <w:tblCellSpacing w:w="0" w:type="dxa"/>
        </w:trPr>
        <w:tc>
          <w:tcPr>
            <w:tcW w:w="0" w:type="auto"/>
            <w:hideMark/>
          </w:tcPr>
          <w:p w14:paraId="5BE2FC86" w14:textId="77777777" w:rsidR="0069698D" w:rsidRPr="00416C11" w:rsidRDefault="0069698D" w:rsidP="0069698D">
            <w:pPr>
              <w:rPr>
                <w:b w:val="0"/>
                <w:bCs w:val="0"/>
                <w:sz w:val="22"/>
                <w:szCs w:val="22"/>
              </w:rPr>
            </w:pPr>
            <w:r w:rsidRPr="00416C11">
              <w:rPr>
                <w:b w:val="0"/>
                <w:bCs w:val="0"/>
                <w:sz w:val="22"/>
                <w:szCs w:val="22"/>
              </w:rPr>
              <w:t>46408401</w:t>
            </w:r>
          </w:p>
        </w:tc>
        <w:tc>
          <w:tcPr>
            <w:tcW w:w="0" w:type="auto"/>
            <w:vAlign w:val="center"/>
            <w:hideMark/>
          </w:tcPr>
          <w:p w14:paraId="2DFE78F2" w14:textId="77777777" w:rsidR="0069698D" w:rsidRPr="00416C11" w:rsidRDefault="0069698D" w:rsidP="0069698D">
            <w:pPr>
              <w:rPr>
                <w:b w:val="0"/>
                <w:bCs w:val="0"/>
                <w:sz w:val="22"/>
                <w:szCs w:val="22"/>
              </w:rPr>
            </w:pPr>
            <w:r w:rsidRPr="00416C11">
              <w:rPr>
                <w:b w:val="0"/>
                <w:bCs w:val="0"/>
                <w:sz w:val="22"/>
                <w:szCs w:val="22"/>
              </w:rPr>
              <w:t>Davis, K. (2004) Product Identity, Composition and Analysis of Penngreen Weed &amp; Feed With Atrazine. Project Number: PCD/32. Unpublished study prepared by Green BioTech Corporation, Limited. 20 p.</w:t>
            </w:r>
          </w:p>
        </w:tc>
      </w:tr>
      <w:tr w:rsidR="0069698D" w:rsidRPr="00416C11" w14:paraId="10502D89" w14:textId="77777777" w:rsidTr="0069698D">
        <w:trPr>
          <w:tblCellSpacing w:w="0" w:type="dxa"/>
        </w:trPr>
        <w:tc>
          <w:tcPr>
            <w:tcW w:w="0" w:type="auto"/>
            <w:hideMark/>
          </w:tcPr>
          <w:p w14:paraId="498B4098" w14:textId="77777777" w:rsidR="0069698D" w:rsidRPr="00416C11" w:rsidRDefault="0069698D" w:rsidP="0069698D">
            <w:pPr>
              <w:rPr>
                <w:b w:val="0"/>
                <w:bCs w:val="0"/>
                <w:sz w:val="22"/>
                <w:szCs w:val="22"/>
              </w:rPr>
            </w:pPr>
            <w:r w:rsidRPr="00416C11">
              <w:rPr>
                <w:b w:val="0"/>
                <w:bCs w:val="0"/>
                <w:sz w:val="22"/>
                <w:szCs w:val="22"/>
              </w:rPr>
              <w:t>46409801</w:t>
            </w:r>
          </w:p>
        </w:tc>
        <w:tc>
          <w:tcPr>
            <w:tcW w:w="0" w:type="auto"/>
            <w:vAlign w:val="center"/>
            <w:hideMark/>
          </w:tcPr>
          <w:p w14:paraId="7E39F3F0"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Aatrex 4L (A8566A). Project Number: PC/04/101, SF/76/1, T017008/04. Unpublished study prepared by Syngenta Crop Protection, Inc. 224 p.</w:t>
            </w:r>
          </w:p>
        </w:tc>
      </w:tr>
      <w:tr w:rsidR="0069698D" w:rsidRPr="00416C11" w14:paraId="6B62E9DC" w14:textId="77777777" w:rsidTr="0069698D">
        <w:trPr>
          <w:tblCellSpacing w:w="0" w:type="dxa"/>
        </w:trPr>
        <w:tc>
          <w:tcPr>
            <w:tcW w:w="0" w:type="auto"/>
            <w:hideMark/>
          </w:tcPr>
          <w:p w14:paraId="6EEF913F" w14:textId="77777777" w:rsidR="0069698D" w:rsidRPr="00416C11" w:rsidRDefault="0069698D" w:rsidP="0069698D">
            <w:pPr>
              <w:rPr>
                <w:b w:val="0"/>
                <w:bCs w:val="0"/>
                <w:sz w:val="22"/>
                <w:szCs w:val="22"/>
              </w:rPr>
            </w:pPr>
            <w:r w:rsidRPr="00416C11">
              <w:rPr>
                <w:b w:val="0"/>
                <w:bCs w:val="0"/>
                <w:sz w:val="22"/>
                <w:szCs w:val="22"/>
              </w:rPr>
              <w:t>46409802</w:t>
            </w:r>
          </w:p>
        </w:tc>
        <w:tc>
          <w:tcPr>
            <w:tcW w:w="0" w:type="auto"/>
            <w:vAlign w:val="center"/>
            <w:hideMark/>
          </w:tcPr>
          <w:p w14:paraId="77A40BBB"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Aatrex Nine-O (A5852E). Project Number: PC/04/085, AF/1148/1, 25169. Unpublished study prepared by Syngenta Crop Protection, Inc. 159 p.</w:t>
            </w:r>
          </w:p>
        </w:tc>
      </w:tr>
      <w:tr w:rsidR="0069698D" w:rsidRPr="00416C11" w14:paraId="68BFED3C" w14:textId="77777777" w:rsidTr="0069698D">
        <w:trPr>
          <w:tblCellSpacing w:w="0" w:type="dxa"/>
        </w:trPr>
        <w:tc>
          <w:tcPr>
            <w:tcW w:w="0" w:type="auto"/>
            <w:hideMark/>
          </w:tcPr>
          <w:p w14:paraId="4CB29089" w14:textId="77777777" w:rsidR="0069698D" w:rsidRPr="00416C11" w:rsidRDefault="0069698D" w:rsidP="0069698D">
            <w:pPr>
              <w:rPr>
                <w:b w:val="0"/>
                <w:bCs w:val="0"/>
                <w:sz w:val="22"/>
                <w:szCs w:val="22"/>
              </w:rPr>
            </w:pPr>
            <w:r w:rsidRPr="00416C11">
              <w:rPr>
                <w:b w:val="0"/>
                <w:bCs w:val="0"/>
                <w:sz w:val="22"/>
                <w:szCs w:val="22"/>
              </w:rPr>
              <w:t>46411501</w:t>
            </w:r>
          </w:p>
        </w:tc>
        <w:tc>
          <w:tcPr>
            <w:tcW w:w="0" w:type="auto"/>
            <w:vAlign w:val="center"/>
            <w:hideMark/>
          </w:tcPr>
          <w:p w14:paraId="795FBC18" w14:textId="77777777" w:rsidR="0069698D" w:rsidRPr="00416C11" w:rsidRDefault="0069698D" w:rsidP="0069698D">
            <w:pPr>
              <w:rPr>
                <w:b w:val="0"/>
                <w:bCs w:val="0"/>
                <w:sz w:val="22"/>
                <w:szCs w:val="22"/>
              </w:rPr>
            </w:pPr>
            <w:r w:rsidRPr="00416C11">
              <w:rPr>
                <w:b w:val="0"/>
                <w:bCs w:val="0"/>
                <w:sz w:val="22"/>
                <w:szCs w:val="22"/>
              </w:rPr>
              <w:t>Gehring, J. (2004) Manufacturing Process for Oxon Italia Atrazine 4L. Project Number: SA/JMG/04/02. Unpublished study prepared by Oxon Italia S. P. A. 11 p.</w:t>
            </w:r>
          </w:p>
        </w:tc>
      </w:tr>
      <w:tr w:rsidR="0069698D" w:rsidRPr="00416C11" w14:paraId="55ECAE7F" w14:textId="77777777" w:rsidTr="0069698D">
        <w:trPr>
          <w:tblCellSpacing w:w="0" w:type="dxa"/>
        </w:trPr>
        <w:tc>
          <w:tcPr>
            <w:tcW w:w="0" w:type="auto"/>
            <w:hideMark/>
          </w:tcPr>
          <w:p w14:paraId="25FD1534" w14:textId="77777777" w:rsidR="0069698D" w:rsidRPr="00416C11" w:rsidRDefault="0069698D" w:rsidP="0069698D">
            <w:pPr>
              <w:rPr>
                <w:b w:val="0"/>
                <w:bCs w:val="0"/>
                <w:sz w:val="22"/>
                <w:szCs w:val="22"/>
              </w:rPr>
            </w:pPr>
            <w:r w:rsidRPr="00416C11">
              <w:rPr>
                <w:b w:val="0"/>
                <w:bCs w:val="0"/>
                <w:sz w:val="22"/>
                <w:szCs w:val="22"/>
              </w:rPr>
              <w:lastRenderedPageBreak/>
              <w:t>46411801</w:t>
            </w:r>
          </w:p>
        </w:tc>
        <w:tc>
          <w:tcPr>
            <w:tcW w:w="0" w:type="auto"/>
            <w:vAlign w:val="center"/>
            <w:hideMark/>
          </w:tcPr>
          <w:p w14:paraId="79232FC6" w14:textId="77777777" w:rsidR="0069698D" w:rsidRPr="00416C11" w:rsidRDefault="0069698D" w:rsidP="0069698D">
            <w:pPr>
              <w:rPr>
                <w:b w:val="0"/>
                <w:bCs w:val="0"/>
                <w:sz w:val="22"/>
                <w:szCs w:val="22"/>
              </w:rPr>
            </w:pPr>
            <w:r w:rsidRPr="00416C11">
              <w:rPr>
                <w:b w:val="0"/>
                <w:bCs w:val="0"/>
                <w:sz w:val="22"/>
                <w:szCs w:val="22"/>
              </w:rPr>
              <w:t>Gehring, J. (2004) Manufacturing Process for Oxon Italia Atrazine 90 Herbicide. Project Number: SA/JMG/04/03. Unpublished study prepared by Sipcam Agro USA, Inc. 11 p.</w:t>
            </w:r>
          </w:p>
        </w:tc>
      </w:tr>
      <w:tr w:rsidR="0069698D" w:rsidRPr="00416C11" w14:paraId="2C3E6424" w14:textId="77777777" w:rsidTr="0069698D">
        <w:trPr>
          <w:tblCellSpacing w:w="0" w:type="dxa"/>
        </w:trPr>
        <w:tc>
          <w:tcPr>
            <w:tcW w:w="0" w:type="auto"/>
            <w:hideMark/>
          </w:tcPr>
          <w:p w14:paraId="73EF29CE" w14:textId="77777777" w:rsidR="0069698D" w:rsidRPr="00416C11" w:rsidRDefault="0069698D" w:rsidP="0069698D">
            <w:pPr>
              <w:rPr>
                <w:b w:val="0"/>
                <w:bCs w:val="0"/>
                <w:sz w:val="22"/>
                <w:szCs w:val="22"/>
              </w:rPr>
            </w:pPr>
            <w:r w:rsidRPr="00416C11">
              <w:rPr>
                <w:b w:val="0"/>
                <w:bCs w:val="0"/>
                <w:sz w:val="22"/>
                <w:szCs w:val="22"/>
              </w:rPr>
              <w:t>46414302</w:t>
            </w:r>
          </w:p>
        </w:tc>
        <w:tc>
          <w:tcPr>
            <w:tcW w:w="0" w:type="auto"/>
            <w:vAlign w:val="center"/>
            <w:hideMark/>
          </w:tcPr>
          <w:p w14:paraId="3923C4B7" w14:textId="77777777" w:rsidR="0069698D" w:rsidRPr="00416C11" w:rsidRDefault="0069698D" w:rsidP="0069698D">
            <w:pPr>
              <w:rPr>
                <w:b w:val="0"/>
                <w:bCs w:val="0"/>
                <w:sz w:val="22"/>
                <w:szCs w:val="22"/>
              </w:rPr>
            </w:pPr>
            <w:r w:rsidRPr="00416C11">
              <w:rPr>
                <w:b w:val="0"/>
                <w:bCs w:val="0"/>
                <w:sz w:val="22"/>
                <w:szCs w:val="22"/>
              </w:rPr>
              <w:t>Walters, D. (2004) Product Specific Chemistry: The Andersons Weed &amp; Feed with 0.92% Atrazine. Project Number: AND/0431. Unpublished study prepared by The Andersons Lawn Fertilizer Division, Inc. 21 p.</w:t>
            </w:r>
          </w:p>
        </w:tc>
      </w:tr>
      <w:tr w:rsidR="0069698D" w:rsidRPr="00416C11" w14:paraId="5C4EF342" w14:textId="77777777" w:rsidTr="0069698D">
        <w:trPr>
          <w:tblCellSpacing w:w="0" w:type="dxa"/>
        </w:trPr>
        <w:tc>
          <w:tcPr>
            <w:tcW w:w="0" w:type="auto"/>
            <w:hideMark/>
          </w:tcPr>
          <w:p w14:paraId="709493BD" w14:textId="77777777" w:rsidR="0069698D" w:rsidRPr="00416C11" w:rsidRDefault="0069698D" w:rsidP="0069698D">
            <w:pPr>
              <w:rPr>
                <w:b w:val="0"/>
                <w:bCs w:val="0"/>
                <w:sz w:val="22"/>
                <w:szCs w:val="22"/>
              </w:rPr>
            </w:pPr>
            <w:r w:rsidRPr="00416C11">
              <w:rPr>
                <w:b w:val="0"/>
                <w:bCs w:val="0"/>
                <w:sz w:val="22"/>
                <w:szCs w:val="22"/>
              </w:rPr>
              <w:t>46423001</w:t>
            </w:r>
          </w:p>
        </w:tc>
        <w:tc>
          <w:tcPr>
            <w:tcW w:w="0" w:type="auto"/>
            <w:vAlign w:val="center"/>
            <w:hideMark/>
          </w:tcPr>
          <w:p w14:paraId="0EF4B1A0"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92 Weed &amp; Feed. Unpublished study prepared by Howard Fertilizer &amp; Chemical Co., Inc. 14 p.</w:t>
            </w:r>
          </w:p>
        </w:tc>
      </w:tr>
      <w:tr w:rsidR="0069698D" w:rsidRPr="00416C11" w14:paraId="5937BCBC" w14:textId="77777777" w:rsidTr="0069698D">
        <w:trPr>
          <w:tblCellSpacing w:w="0" w:type="dxa"/>
        </w:trPr>
        <w:tc>
          <w:tcPr>
            <w:tcW w:w="0" w:type="auto"/>
            <w:hideMark/>
          </w:tcPr>
          <w:p w14:paraId="5BD7044A" w14:textId="77777777" w:rsidR="0069698D" w:rsidRPr="00416C11" w:rsidRDefault="0069698D" w:rsidP="0069698D">
            <w:pPr>
              <w:rPr>
                <w:b w:val="0"/>
                <w:bCs w:val="0"/>
                <w:sz w:val="22"/>
                <w:szCs w:val="22"/>
              </w:rPr>
            </w:pPr>
            <w:r w:rsidRPr="00416C11">
              <w:rPr>
                <w:b w:val="0"/>
                <w:bCs w:val="0"/>
                <w:sz w:val="22"/>
                <w:szCs w:val="22"/>
              </w:rPr>
              <w:t>46423101</w:t>
            </w:r>
          </w:p>
        </w:tc>
        <w:tc>
          <w:tcPr>
            <w:tcW w:w="0" w:type="auto"/>
            <w:vAlign w:val="center"/>
            <w:hideMark/>
          </w:tcPr>
          <w:p w14:paraId="62CC7880"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 &amp; Feed for St. Augustine &amp; Centipede Lawns. Unpublished study prepared by Howard Fertilizer &amp; Chemical Co., Inc. 14 p.</w:t>
            </w:r>
          </w:p>
        </w:tc>
      </w:tr>
      <w:tr w:rsidR="0069698D" w:rsidRPr="00416C11" w14:paraId="27371226" w14:textId="77777777" w:rsidTr="0069698D">
        <w:trPr>
          <w:tblCellSpacing w:w="0" w:type="dxa"/>
        </w:trPr>
        <w:tc>
          <w:tcPr>
            <w:tcW w:w="0" w:type="auto"/>
            <w:hideMark/>
          </w:tcPr>
          <w:p w14:paraId="4A506A43" w14:textId="77777777" w:rsidR="0069698D" w:rsidRPr="00416C11" w:rsidRDefault="0069698D" w:rsidP="0069698D">
            <w:pPr>
              <w:rPr>
                <w:b w:val="0"/>
                <w:bCs w:val="0"/>
                <w:sz w:val="22"/>
                <w:szCs w:val="22"/>
              </w:rPr>
            </w:pPr>
            <w:r w:rsidRPr="00416C11">
              <w:rPr>
                <w:b w:val="0"/>
                <w:bCs w:val="0"/>
                <w:sz w:val="22"/>
                <w:szCs w:val="22"/>
              </w:rPr>
              <w:t>46423201</w:t>
            </w:r>
          </w:p>
        </w:tc>
        <w:tc>
          <w:tcPr>
            <w:tcW w:w="0" w:type="auto"/>
            <w:vAlign w:val="center"/>
            <w:hideMark/>
          </w:tcPr>
          <w:p w14:paraId="0A0970BF"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115 Weed &amp; Feed. Unpublished study prepared by Howard Fertillizer &amp; Chemical Co., Inc. 14 p.</w:t>
            </w:r>
          </w:p>
        </w:tc>
      </w:tr>
      <w:tr w:rsidR="0069698D" w:rsidRPr="00416C11" w14:paraId="6D73DB47" w14:textId="77777777" w:rsidTr="0069698D">
        <w:trPr>
          <w:tblCellSpacing w:w="0" w:type="dxa"/>
        </w:trPr>
        <w:tc>
          <w:tcPr>
            <w:tcW w:w="0" w:type="auto"/>
            <w:hideMark/>
          </w:tcPr>
          <w:p w14:paraId="06C00F94" w14:textId="77777777" w:rsidR="0069698D" w:rsidRPr="00416C11" w:rsidRDefault="0069698D" w:rsidP="0069698D">
            <w:pPr>
              <w:rPr>
                <w:b w:val="0"/>
                <w:bCs w:val="0"/>
                <w:sz w:val="22"/>
                <w:szCs w:val="22"/>
              </w:rPr>
            </w:pPr>
            <w:r w:rsidRPr="00416C11">
              <w:rPr>
                <w:b w:val="0"/>
                <w:bCs w:val="0"/>
                <w:sz w:val="22"/>
                <w:szCs w:val="22"/>
              </w:rPr>
              <w:t>46438701</w:t>
            </w:r>
          </w:p>
        </w:tc>
        <w:tc>
          <w:tcPr>
            <w:tcW w:w="0" w:type="auto"/>
            <w:vAlign w:val="center"/>
            <w:hideMark/>
          </w:tcPr>
          <w:p w14:paraId="11225718" w14:textId="77777777" w:rsidR="0069698D" w:rsidRPr="00416C11" w:rsidRDefault="0069698D" w:rsidP="0069698D">
            <w:pPr>
              <w:rPr>
                <w:b w:val="0"/>
                <w:bCs w:val="0"/>
                <w:sz w:val="22"/>
                <w:szCs w:val="22"/>
              </w:rPr>
            </w:pPr>
            <w:r w:rsidRPr="00416C11">
              <w:rPr>
                <w:b w:val="0"/>
                <w:bCs w:val="0"/>
                <w:sz w:val="22"/>
                <w:szCs w:val="22"/>
              </w:rPr>
              <w:t>Ellis, R. (2004) Atrazine 4L Herbicide: Manufacturing Process for Atrazine 4L. Unpublished study prepared by Universal Cooperatives Inc. 6 p.</w:t>
            </w:r>
          </w:p>
        </w:tc>
      </w:tr>
      <w:tr w:rsidR="0069698D" w:rsidRPr="00416C11" w14:paraId="5FE2DF35" w14:textId="77777777" w:rsidTr="0069698D">
        <w:trPr>
          <w:tblCellSpacing w:w="0" w:type="dxa"/>
        </w:trPr>
        <w:tc>
          <w:tcPr>
            <w:tcW w:w="0" w:type="auto"/>
            <w:hideMark/>
          </w:tcPr>
          <w:p w14:paraId="10B02F67" w14:textId="77777777" w:rsidR="0069698D" w:rsidRPr="00416C11" w:rsidRDefault="0069698D" w:rsidP="0069698D">
            <w:pPr>
              <w:rPr>
                <w:b w:val="0"/>
                <w:bCs w:val="0"/>
                <w:sz w:val="22"/>
                <w:szCs w:val="22"/>
              </w:rPr>
            </w:pPr>
            <w:r w:rsidRPr="00416C11">
              <w:rPr>
                <w:b w:val="0"/>
                <w:bCs w:val="0"/>
                <w:sz w:val="22"/>
                <w:szCs w:val="22"/>
              </w:rPr>
              <w:t>46493101</w:t>
            </w:r>
          </w:p>
        </w:tc>
        <w:tc>
          <w:tcPr>
            <w:tcW w:w="0" w:type="auto"/>
            <w:vAlign w:val="center"/>
            <w:hideMark/>
          </w:tcPr>
          <w:p w14:paraId="52173897" w14:textId="77777777" w:rsidR="0069698D" w:rsidRPr="00416C11" w:rsidRDefault="0069698D" w:rsidP="0069698D">
            <w:pPr>
              <w:rPr>
                <w:b w:val="0"/>
                <w:bCs w:val="0"/>
                <w:sz w:val="22"/>
                <w:szCs w:val="22"/>
              </w:rPr>
            </w:pPr>
            <w:r w:rsidRPr="00416C11">
              <w:rPr>
                <w:b w:val="0"/>
                <w:bCs w:val="0"/>
                <w:sz w:val="22"/>
                <w:szCs w:val="22"/>
              </w:rPr>
              <w:t>Gorban, I. (2005) Agan Acetochlor/Atrazine 420/210 SE: Product Properties. Project Number: 90007687, 0008A03/G. Unpublished study prepared by Makhteshim-Agan Of North America Inc. 127 p.</w:t>
            </w:r>
          </w:p>
        </w:tc>
      </w:tr>
      <w:tr w:rsidR="0069698D" w:rsidRPr="00416C11" w14:paraId="11B4BAF1" w14:textId="77777777" w:rsidTr="0069698D">
        <w:trPr>
          <w:tblCellSpacing w:w="0" w:type="dxa"/>
        </w:trPr>
        <w:tc>
          <w:tcPr>
            <w:tcW w:w="0" w:type="auto"/>
            <w:hideMark/>
          </w:tcPr>
          <w:p w14:paraId="1D99D2BE" w14:textId="77777777" w:rsidR="0069698D" w:rsidRPr="00416C11" w:rsidRDefault="0069698D" w:rsidP="0069698D">
            <w:pPr>
              <w:rPr>
                <w:b w:val="0"/>
                <w:bCs w:val="0"/>
                <w:sz w:val="22"/>
                <w:szCs w:val="22"/>
              </w:rPr>
            </w:pPr>
            <w:r w:rsidRPr="00416C11">
              <w:rPr>
                <w:b w:val="0"/>
                <w:bCs w:val="0"/>
                <w:sz w:val="22"/>
                <w:szCs w:val="22"/>
              </w:rPr>
              <w:t>46501702</w:t>
            </w:r>
          </w:p>
        </w:tc>
        <w:tc>
          <w:tcPr>
            <w:tcW w:w="0" w:type="auto"/>
            <w:vAlign w:val="center"/>
            <w:hideMark/>
          </w:tcPr>
          <w:p w14:paraId="31367860" w14:textId="77777777" w:rsidR="0069698D" w:rsidRPr="00416C11" w:rsidRDefault="0069698D" w:rsidP="0069698D">
            <w:pPr>
              <w:rPr>
                <w:b w:val="0"/>
                <w:bCs w:val="0"/>
                <w:sz w:val="22"/>
                <w:szCs w:val="22"/>
              </w:rPr>
            </w:pPr>
            <w:r w:rsidRPr="00416C11">
              <w:rPr>
                <w:b w:val="0"/>
                <w:bCs w:val="0"/>
                <w:sz w:val="22"/>
                <w:szCs w:val="22"/>
              </w:rPr>
              <w:t>Walters, D. (2005) Product Specific Chemistry: St. Augustine Weed Control Plus Fertilizer. Project Number: AND/0561. Unpublished study prepared by The Andersons Lawn Fertilizer Division, Inc. 12 p.</w:t>
            </w:r>
          </w:p>
        </w:tc>
      </w:tr>
      <w:tr w:rsidR="0069698D" w:rsidRPr="00416C11" w14:paraId="6D2D956C" w14:textId="77777777" w:rsidTr="0069698D">
        <w:trPr>
          <w:tblCellSpacing w:w="0" w:type="dxa"/>
        </w:trPr>
        <w:tc>
          <w:tcPr>
            <w:tcW w:w="0" w:type="auto"/>
            <w:hideMark/>
          </w:tcPr>
          <w:p w14:paraId="5D746EA4" w14:textId="77777777" w:rsidR="0069698D" w:rsidRPr="00416C11" w:rsidRDefault="0069698D" w:rsidP="0069698D">
            <w:pPr>
              <w:rPr>
                <w:b w:val="0"/>
                <w:bCs w:val="0"/>
                <w:sz w:val="22"/>
                <w:szCs w:val="22"/>
              </w:rPr>
            </w:pPr>
            <w:r w:rsidRPr="00416C11">
              <w:rPr>
                <w:b w:val="0"/>
                <w:bCs w:val="0"/>
                <w:sz w:val="22"/>
                <w:szCs w:val="22"/>
              </w:rPr>
              <w:t>46520002</w:t>
            </w:r>
          </w:p>
        </w:tc>
        <w:tc>
          <w:tcPr>
            <w:tcW w:w="0" w:type="auto"/>
            <w:vAlign w:val="center"/>
            <w:hideMark/>
          </w:tcPr>
          <w:p w14:paraId="56C5612B" w14:textId="77777777" w:rsidR="0069698D" w:rsidRPr="00416C11" w:rsidRDefault="0069698D" w:rsidP="0069698D">
            <w:pPr>
              <w:rPr>
                <w:b w:val="0"/>
                <w:bCs w:val="0"/>
                <w:sz w:val="22"/>
                <w:szCs w:val="22"/>
              </w:rPr>
            </w:pPr>
            <w:r w:rsidRPr="00416C11">
              <w:rPr>
                <w:b w:val="0"/>
                <w:bCs w:val="0"/>
                <w:sz w:val="22"/>
                <w:szCs w:val="22"/>
              </w:rPr>
              <w:t>Moyer, J. (2005) OPPTS Product Properties Test Guidelines: Product Identity and Composition, Description of Materials Used to Produce the Product, Description of Formulation Process, Discussion of Formation of Impurities, Certified Limits, and Enforcement Analytical Method for Acetochlor 4.3 + ATZ 1.7 End-Use Product. Project Number: ALB2005/04. Unpublished study prepared by Albaugh, Inc. 71 p.</w:t>
            </w:r>
          </w:p>
        </w:tc>
      </w:tr>
      <w:tr w:rsidR="0069698D" w:rsidRPr="00416C11" w14:paraId="468428DB" w14:textId="77777777" w:rsidTr="0069698D">
        <w:trPr>
          <w:tblCellSpacing w:w="0" w:type="dxa"/>
        </w:trPr>
        <w:tc>
          <w:tcPr>
            <w:tcW w:w="0" w:type="auto"/>
            <w:hideMark/>
          </w:tcPr>
          <w:p w14:paraId="08CA322B" w14:textId="77777777" w:rsidR="0069698D" w:rsidRPr="00416C11" w:rsidRDefault="0069698D" w:rsidP="0069698D">
            <w:pPr>
              <w:rPr>
                <w:b w:val="0"/>
                <w:bCs w:val="0"/>
                <w:sz w:val="22"/>
                <w:szCs w:val="22"/>
              </w:rPr>
            </w:pPr>
            <w:r w:rsidRPr="00416C11">
              <w:rPr>
                <w:b w:val="0"/>
                <w:bCs w:val="0"/>
                <w:sz w:val="22"/>
                <w:szCs w:val="22"/>
              </w:rPr>
              <w:t>46521501</w:t>
            </w:r>
          </w:p>
        </w:tc>
        <w:tc>
          <w:tcPr>
            <w:tcW w:w="0" w:type="auto"/>
            <w:vAlign w:val="center"/>
            <w:hideMark/>
          </w:tcPr>
          <w:p w14:paraId="4FF35EAE" w14:textId="77777777" w:rsidR="0069698D" w:rsidRPr="00416C11" w:rsidRDefault="0069698D" w:rsidP="0069698D">
            <w:pPr>
              <w:rPr>
                <w:b w:val="0"/>
                <w:bCs w:val="0"/>
                <w:sz w:val="22"/>
                <w:szCs w:val="22"/>
              </w:rPr>
            </w:pPr>
            <w:r w:rsidRPr="00416C11">
              <w:rPr>
                <w:b w:val="0"/>
                <w:bCs w:val="0"/>
                <w:sz w:val="22"/>
                <w:szCs w:val="22"/>
              </w:rPr>
              <w:t>Gorban, I. (2005) Agan Emtolachlor/Atrazine 2.7/2.8 SE: Product Properties. Project Number: 90007670. Unpublished study prepared by Makheteshim-Agan of North America, Inc. 139 p.</w:t>
            </w:r>
          </w:p>
        </w:tc>
      </w:tr>
      <w:tr w:rsidR="0069698D" w:rsidRPr="00416C11" w14:paraId="7519EDDB" w14:textId="77777777" w:rsidTr="0069698D">
        <w:trPr>
          <w:tblCellSpacing w:w="0" w:type="dxa"/>
        </w:trPr>
        <w:tc>
          <w:tcPr>
            <w:tcW w:w="0" w:type="auto"/>
            <w:hideMark/>
          </w:tcPr>
          <w:p w14:paraId="572025C2" w14:textId="77777777" w:rsidR="0069698D" w:rsidRPr="00416C11" w:rsidRDefault="0069698D" w:rsidP="0069698D">
            <w:pPr>
              <w:rPr>
                <w:b w:val="0"/>
                <w:bCs w:val="0"/>
                <w:sz w:val="22"/>
                <w:szCs w:val="22"/>
              </w:rPr>
            </w:pPr>
            <w:r w:rsidRPr="00416C11">
              <w:rPr>
                <w:b w:val="0"/>
                <w:bCs w:val="0"/>
                <w:sz w:val="22"/>
                <w:szCs w:val="22"/>
              </w:rPr>
              <w:t>46524801</w:t>
            </w:r>
          </w:p>
        </w:tc>
        <w:tc>
          <w:tcPr>
            <w:tcW w:w="0" w:type="auto"/>
            <w:vAlign w:val="center"/>
            <w:hideMark/>
          </w:tcPr>
          <w:p w14:paraId="07557945" w14:textId="77777777" w:rsidR="0069698D" w:rsidRPr="00416C11" w:rsidRDefault="0069698D" w:rsidP="0069698D">
            <w:pPr>
              <w:rPr>
                <w:b w:val="0"/>
                <w:bCs w:val="0"/>
                <w:sz w:val="22"/>
                <w:szCs w:val="22"/>
              </w:rPr>
            </w:pPr>
            <w:r w:rsidRPr="00416C11">
              <w:rPr>
                <w:b w:val="0"/>
                <w:bCs w:val="0"/>
                <w:sz w:val="22"/>
                <w:szCs w:val="22"/>
              </w:rPr>
              <w:t>Cobb, J. (2002) Group A - Product Identity, Composition, and Analysis and Group B - Physical/Chemical Properties for GF-878, and SE Formulation Containing Acetochlor and Atrazine. Project Number: NAFST554, DAS/AM/01/039, 01017/DA. Unpublished study prepared by Dow AgroSciences LLC. 189 p.</w:t>
            </w:r>
          </w:p>
        </w:tc>
      </w:tr>
      <w:tr w:rsidR="0069698D" w:rsidRPr="00416C11" w14:paraId="0890A148" w14:textId="77777777" w:rsidTr="0069698D">
        <w:trPr>
          <w:tblCellSpacing w:w="0" w:type="dxa"/>
        </w:trPr>
        <w:tc>
          <w:tcPr>
            <w:tcW w:w="0" w:type="auto"/>
            <w:hideMark/>
          </w:tcPr>
          <w:p w14:paraId="7EC6E7AF" w14:textId="77777777" w:rsidR="0069698D" w:rsidRPr="00416C11" w:rsidRDefault="0069698D" w:rsidP="0069698D">
            <w:pPr>
              <w:rPr>
                <w:b w:val="0"/>
                <w:bCs w:val="0"/>
                <w:sz w:val="22"/>
                <w:szCs w:val="22"/>
              </w:rPr>
            </w:pPr>
            <w:r w:rsidRPr="00416C11">
              <w:rPr>
                <w:b w:val="0"/>
                <w:bCs w:val="0"/>
                <w:sz w:val="22"/>
                <w:szCs w:val="22"/>
              </w:rPr>
              <w:t>46531802</w:t>
            </w:r>
          </w:p>
        </w:tc>
        <w:tc>
          <w:tcPr>
            <w:tcW w:w="0" w:type="auto"/>
            <w:vAlign w:val="center"/>
            <w:hideMark/>
          </w:tcPr>
          <w:p w14:paraId="2FB331F7" w14:textId="77777777" w:rsidR="0069698D" w:rsidRPr="00416C11" w:rsidRDefault="0069698D" w:rsidP="0069698D">
            <w:pPr>
              <w:rPr>
                <w:b w:val="0"/>
                <w:bCs w:val="0"/>
                <w:sz w:val="22"/>
                <w:szCs w:val="22"/>
              </w:rPr>
            </w:pPr>
            <w:r w:rsidRPr="00416C11">
              <w:rPr>
                <w:b w:val="0"/>
                <w:bCs w:val="0"/>
                <w:sz w:val="22"/>
                <w:szCs w:val="22"/>
              </w:rPr>
              <w:t>Moyer, J. (2005) OPPTS Product Properties Guidelines: Product Identity and Composition, Description of Materials Used to Produce the Product, Description of Formulation Process, Discussion of Formation of Impurities, Certified Limits, and Enforcement Analytical Method for Acetochlor 3.1 + ATZ 2.5 End-Use Product. Project Number: ALB2005/05. Unpublished study prepared by Albaugh, Inc. 68 p.</w:t>
            </w:r>
          </w:p>
        </w:tc>
      </w:tr>
      <w:tr w:rsidR="0069698D" w:rsidRPr="00416C11" w14:paraId="5BA1C74F" w14:textId="77777777" w:rsidTr="0069698D">
        <w:trPr>
          <w:tblCellSpacing w:w="0" w:type="dxa"/>
        </w:trPr>
        <w:tc>
          <w:tcPr>
            <w:tcW w:w="0" w:type="auto"/>
            <w:hideMark/>
          </w:tcPr>
          <w:p w14:paraId="2F8804C0" w14:textId="77777777" w:rsidR="0069698D" w:rsidRPr="00416C11" w:rsidRDefault="0069698D" w:rsidP="0069698D">
            <w:pPr>
              <w:rPr>
                <w:b w:val="0"/>
                <w:bCs w:val="0"/>
                <w:sz w:val="22"/>
                <w:szCs w:val="22"/>
              </w:rPr>
            </w:pPr>
            <w:r w:rsidRPr="00416C11">
              <w:rPr>
                <w:b w:val="0"/>
                <w:bCs w:val="0"/>
                <w:sz w:val="22"/>
                <w:szCs w:val="22"/>
              </w:rPr>
              <w:lastRenderedPageBreak/>
              <w:t>46532701</w:t>
            </w:r>
          </w:p>
        </w:tc>
        <w:tc>
          <w:tcPr>
            <w:tcW w:w="0" w:type="auto"/>
            <w:vAlign w:val="center"/>
            <w:hideMark/>
          </w:tcPr>
          <w:p w14:paraId="102AF911"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64573D59" w14:textId="77777777" w:rsidTr="0069698D">
        <w:trPr>
          <w:tblCellSpacing w:w="0" w:type="dxa"/>
        </w:trPr>
        <w:tc>
          <w:tcPr>
            <w:tcW w:w="0" w:type="auto"/>
            <w:hideMark/>
          </w:tcPr>
          <w:p w14:paraId="6867FC23" w14:textId="77777777" w:rsidR="0069698D" w:rsidRPr="00416C11" w:rsidRDefault="0069698D" w:rsidP="0069698D">
            <w:pPr>
              <w:rPr>
                <w:b w:val="0"/>
                <w:bCs w:val="0"/>
                <w:sz w:val="22"/>
                <w:szCs w:val="22"/>
              </w:rPr>
            </w:pPr>
            <w:r w:rsidRPr="00416C11">
              <w:rPr>
                <w:b w:val="0"/>
                <w:bCs w:val="0"/>
                <w:sz w:val="22"/>
                <w:szCs w:val="22"/>
              </w:rPr>
              <w:t>46539001</w:t>
            </w:r>
          </w:p>
        </w:tc>
        <w:tc>
          <w:tcPr>
            <w:tcW w:w="0" w:type="auto"/>
            <w:vAlign w:val="center"/>
            <w:hideMark/>
          </w:tcPr>
          <w:p w14:paraId="7840ADC4" w14:textId="77777777" w:rsidR="0069698D" w:rsidRPr="00416C11" w:rsidRDefault="0069698D" w:rsidP="0069698D">
            <w:pPr>
              <w:rPr>
                <w:b w:val="0"/>
                <w:bCs w:val="0"/>
                <w:sz w:val="22"/>
                <w:szCs w:val="22"/>
              </w:rPr>
            </w:pPr>
            <w:r w:rsidRPr="00416C11">
              <w:rPr>
                <w:b w:val="0"/>
                <w:bCs w:val="0"/>
                <w:sz w:val="22"/>
                <w:szCs w:val="22"/>
              </w:rPr>
              <w:t>Hipps, A. (2005) Manufacturing Process Description and Supporting Data for Atrazine Wet Paste Manufacturing Use Product (G30027L). Project Number: PC/05/011. Unpublished study prepared by Syngenta Crop Protection, Inc. 43 p.</w:t>
            </w:r>
          </w:p>
        </w:tc>
      </w:tr>
      <w:tr w:rsidR="0069698D" w:rsidRPr="00416C11" w14:paraId="159DACE9" w14:textId="77777777" w:rsidTr="0069698D">
        <w:trPr>
          <w:tblCellSpacing w:w="0" w:type="dxa"/>
        </w:trPr>
        <w:tc>
          <w:tcPr>
            <w:tcW w:w="0" w:type="auto"/>
            <w:hideMark/>
          </w:tcPr>
          <w:p w14:paraId="01D976FF" w14:textId="77777777" w:rsidR="0069698D" w:rsidRPr="00416C11" w:rsidRDefault="0069698D" w:rsidP="0069698D">
            <w:pPr>
              <w:rPr>
                <w:b w:val="0"/>
                <w:bCs w:val="0"/>
                <w:sz w:val="22"/>
                <w:szCs w:val="22"/>
              </w:rPr>
            </w:pPr>
            <w:r w:rsidRPr="00416C11">
              <w:rPr>
                <w:b w:val="0"/>
                <w:bCs w:val="0"/>
                <w:sz w:val="22"/>
                <w:szCs w:val="22"/>
              </w:rPr>
              <w:t>46539003</w:t>
            </w:r>
          </w:p>
        </w:tc>
        <w:tc>
          <w:tcPr>
            <w:tcW w:w="0" w:type="auto"/>
            <w:vAlign w:val="center"/>
            <w:hideMark/>
          </w:tcPr>
          <w:p w14:paraId="0EB6CB30" w14:textId="77777777" w:rsidR="0069698D" w:rsidRPr="00416C11" w:rsidRDefault="0069698D" w:rsidP="0069698D">
            <w:pPr>
              <w:rPr>
                <w:b w:val="0"/>
                <w:bCs w:val="0"/>
                <w:sz w:val="22"/>
                <w:szCs w:val="22"/>
              </w:rPr>
            </w:pPr>
            <w:r w:rsidRPr="00416C11">
              <w:rPr>
                <w:b w:val="0"/>
                <w:bCs w:val="0"/>
                <w:sz w:val="22"/>
                <w:szCs w:val="22"/>
              </w:rPr>
              <w:t>Hipps, A. (2005) Manufacturing Process Description and Supporting Data for Atrazine Base Mix Manufacturing Use Product (A9581A). Project Number: PC/05/013. Unpublished study prepared by Syngenta Crop Protection, Inc. 217 p.</w:t>
            </w:r>
          </w:p>
        </w:tc>
      </w:tr>
      <w:tr w:rsidR="0069698D" w:rsidRPr="00416C11" w14:paraId="4664D3F0" w14:textId="77777777" w:rsidTr="0069698D">
        <w:trPr>
          <w:tblCellSpacing w:w="0" w:type="dxa"/>
        </w:trPr>
        <w:tc>
          <w:tcPr>
            <w:tcW w:w="0" w:type="auto"/>
            <w:hideMark/>
          </w:tcPr>
          <w:p w14:paraId="5CFF2129" w14:textId="77777777" w:rsidR="0069698D" w:rsidRPr="00416C11" w:rsidRDefault="0069698D" w:rsidP="0069698D">
            <w:pPr>
              <w:rPr>
                <w:b w:val="0"/>
                <w:bCs w:val="0"/>
                <w:sz w:val="22"/>
                <w:szCs w:val="22"/>
              </w:rPr>
            </w:pPr>
            <w:r w:rsidRPr="00416C11">
              <w:rPr>
                <w:b w:val="0"/>
                <w:bCs w:val="0"/>
                <w:sz w:val="22"/>
                <w:szCs w:val="22"/>
              </w:rPr>
              <w:t>46576901</w:t>
            </w:r>
          </w:p>
        </w:tc>
        <w:tc>
          <w:tcPr>
            <w:tcW w:w="0" w:type="auto"/>
            <w:vAlign w:val="center"/>
            <w:hideMark/>
          </w:tcPr>
          <w:p w14:paraId="42A81CC7" w14:textId="77777777" w:rsidR="0069698D" w:rsidRPr="00416C11" w:rsidRDefault="0069698D" w:rsidP="0069698D">
            <w:pPr>
              <w:rPr>
                <w:b w:val="0"/>
                <w:bCs w:val="0"/>
                <w:sz w:val="22"/>
                <w:szCs w:val="22"/>
              </w:rPr>
            </w:pPr>
            <w:r w:rsidRPr="00416C11">
              <w:rPr>
                <w:b w:val="0"/>
                <w:bCs w:val="0"/>
                <w:sz w:val="22"/>
                <w:szCs w:val="22"/>
              </w:rPr>
              <w:t>Jackson, M. (2005) Product Properties Data (OPPTS Series 830 - Group A) on Ferti-lome St. Augustine Weed and Feed. Project Number: VPG/7401/336/01. Unpublished study prepared by Brazos Associates, Inc. 25 p.</w:t>
            </w:r>
          </w:p>
        </w:tc>
      </w:tr>
      <w:tr w:rsidR="0069698D" w:rsidRPr="00416C11" w14:paraId="025478EA" w14:textId="77777777" w:rsidTr="0069698D">
        <w:trPr>
          <w:tblCellSpacing w:w="0" w:type="dxa"/>
        </w:trPr>
        <w:tc>
          <w:tcPr>
            <w:tcW w:w="0" w:type="auto"/>
            <w:hideMark/>
          </w:tcPr>
          <w:p w14:paraId="25236945" w14:textId="77777777" w:rsidR="0069698D" w:rsidRPr="00416C11" w:rsidRDefault="0069698D" w:rsidP="0069698D">
            <w:pPr>
              <w:rPr>
                <w:b w:val="0"/>
                <w:bCs w:val="0"/>
                <w:sz w:val="22"/>
                <w:szCs w:val="22"/>
              </w:rPr>
            </w:pPr>
            <w:r w:rsidRPr="00416C11">
              <w:rPr>
                <w:b w:val="0"/>
                <w:bCs w:val="0"/>
                <w:sz w:val="22"/>
                <w:szCs w:val="22"/>
              </w:rPr>
              <w:t>46579701</w:t>
            </w:r>
          </w:p>
        </w:tc>
        <w:tc>
          <w:tcPr>
            <w:tcW w:w="0" w:type="auto"/>
            <w:vAlign w:val="center"/>
            <w:hideMark/>
          </w:tcPr>
          <w:p w14:paraId="5A8A2FB1" w14:textId="77777777" w:rsidR="0069698D" w:rsidRPr="00416C11" w:rsidRDefault="0069698D" w:rsidP="0069698D">
            <w:pPr>
              <w:rPr>
                <w:b w:val="0"/>
                <w:bCs w:val="0"/>
                <w:sz w:val="22"/>
                <w:szCs w:val="22"/>
              </w:rPr>
            </w:pPr>
            <w:r w:rsidRPr="00416C11">
              <w:rPr>
                <w:b w:val="0"/>
                <w:bCs w:val="0"/>
                <w:sz w:val="22"/>
                <w:szCs w:val="22"/>
              </w:rPr>
              <w:t>Haage, G. (2005) Product Chemistry: Atrazine 4L. Unpublished study prepared by Loveland Products, Inc. 13 p.</w:t>
            </w:r>
          </w:p>
        </w:tc>
      </w:tr>
      <w:tr w:rsidR="0069698D" w:rsidRPr="00416C11" w14:paraId="7067D1FE" w14:textId="77777777" w:rsidTr="0069698D">
        <w:trPr>
          <w:tblCellSpacing w:w="0" w:type="dxa"/>
        </w:trPr>
        <w:tc>
          <w:tcPr>
            <w:tcW w:w="0" w:type="auto"/>
            <w:hideMark/>
          </w:tcPr>
          <w:p w14:paraId="7DAF53CA" w14:textId="77777777" w:rsidR="0069698D" w:rsidRPr="00416C11" w:rsidRDefault="0069698D" w:rsidP="0069698D">
            <w:pPr>
              <w:rPr>
                <w:b w:val="0"/>
                <w:bCs w:val="0"/>
                <w:sz w:val="22"/>
                <w:szCs w:val="22"/>
              </w:rPr>
            </w:pPr>
            <w:r w:rsidRPr="00416C11">
              <w:rPr>
                <w:b w:val="0"/>
                <w:bCs w:val="0"/>
                <w:sz w:val="22"/>
                <w:szCs w:val="22"/>
              </w:rPr>
              <w:t>46714404</w:t>
            </w:r>
          </w:p>
        </w:tc>
        <w:tc>
          <w:tcPr>
            <w:tcW w:w="0" w:type="auto"/>
            <w:vAlign w:val="center"/>
            <w:hideMark/>
          </w:tcPr>
          <w:p w14:paraId="4A2E61B9" w14:textId="77777777" w:rsidR="0069698D" w:rsidRPr="00416C11" w:rsidRDefault="0069698D" w:rsidP="0069698D">
            <w:pPr>
              <w:rPr>
                <w:b w:val="0"/>
                <w:bCs w:val="0"/>
                <w:sz w:val="22"/>
                <w:szCs w:val="22"/>
              </w:rPr>
            </w:pPr>
            <w:r w:rsidRPr="00416C11">
              <w:rPr>
                <w:b w:val="0"/>
                <w:bCs w:val="0"/>
                <w:sz w:val="22"/>
                <w:szCs w:val="22"/>
              </w:rPr>
              <w:t>Ferrell, P. (2005) Discussion of Formation of Impurities: Atrazine 0.45% Plus Fertilizer: Final Report. Unpublished study prepared by Lesco, Inc. 6 p.</w:t>
            </w:r>
          </w:p>
        </w:tc>
      </w:tr>
      <w:tr w:rsidR="0069698D" w:rsidRPr="00416C11" w14:paraId="0261D11C" w14:textId="77777777" w:rsidTr="0069698D">
        <w:trPr>
          <w:tblCellSpacing w:w="0" w:type="dxa"/>
        </w:trPr>
        <w:tc>
          <w:tcPr>
            <w:tcW w:w="0" w:type="auto"/>
            <w:hideMark/>
          </w:tcPr>
          <w:p w14:paraId="59EFEAAB" w14:textId="77777777" w:rsidR="0069698D" w:rsidRPr="00416C11" w:rsidRDefault="0069698D" w:rsidP="0069698D">
            <w:pPr>
              <w:rPr>
                <w:b w:val="0"/>
                <w:bCs w:val="0"/>
                <w:sz w:val="22"/>
                <w:szCs w:val="22"/>
              </w:rPr>
            </w:pPr>
            <w:r w:rsidRPr="00416C11">
              <w:rPr>
                <w:b w:val="0"/>
                <w:bCs w:val="0"/>
                <w:sz w:val="22"/>
                <w:szCs w:val="22"/>
              </w:rPr>
              <w:t>46714405</w:t>
            </w:r>
          </w:p>
        </w:tc>
        <w:tc>
          <w:tcPr>
            <w:tcW w:w="0" w:type="auto"/>
            <w:vAlign w:val="center"/>
            <w:hideMark/>
          </w:tcPr>
          <w:p w14:paraId="640A8373" w14:textId="77777777" w:rsidR="0069698D" w:rsidRPr="00416C11" w:rsidRDefault="0069698D" w:rsidP="0069698D">
            <w:pPr>
              <w:rPr>
                <w:b w:val="0"/>
                <w:bCs w:val="0"/>
                <w:sz w:val="22"/>
                <w:szCs w:val="22"/>
              </w:rPr>
            </w:pPr>
            <w:r w:rsidRPr="00416C11">
              <w:rPr>
                <w:b w:val="0"/>
                <w:bCs w:val="0"/>
                <w:sz w:val="22"/>
                <w:szCs w:val="22"/>
              </w:rPr>
              <w:t>Ferrell, P. (2005) Discussion of the Formation of Impurities: Atrazine 0.76% Plus Fertilizer: Final Report. Unpublished study prepared by Lesco, Inc. 6 p.</w:t>
            </w:r>
          </w:p>
        </w:tc>
      </w:tr>
      <w:tr w:rsidR="0069698D" w:rsidRPr="00416C11" w14:paraId="2557B483" w14:textId="77777777" w:rsidTr="0069698D">
        <w:trPr>
          <w:tblCellSpacing w:w="0" w:type="dxa"/>
        </w:trPr>
        <w:tc>
          <w:tcPr>
            <w:tcW w:w="0" w:type="auto"/>
            <w:hideMark/>
          </w:tcPr>
          <w:p w14:paraId="7D9FDC16" w14:textId="77777777" w:rsidR="0069698D" w:rsidRPr="00416C11" w:rsidRDefault="0069698D" w:rsidP="0069698D">
            <w:pPr>
              <w:rPr>
                <w:b w:val="0"/>
                <w:bCs w:val="0"/>
                <w:sz w:val="22"/>
                <w:szCs w:val="22"/>
              </w:rPr>
            </w:pPr>
            <w:r w:rsidRPr="00416C11">
              <w:rPr>
                <w:b w:val="0"/>
                <w:bCs w:val="0"/>
                <w:sz w:val="22"/>
                <w:szCs w:val="22"/>
              </w:rPr>
              <w:t>46714406</w:t>
            </w:r>
          </w:p>
        </w:tc>
        <w:tc>
          <w:tcPr>
            <w:tcW w:w="0" w:type="auto"/>
            <w:vAlign w:val="center"/>
            <w:hideMark/>
          </w:tcPr>
          <w:p w14:paraId="78CB2BAE" w14:textId="77777777" w:rsidR="0069698D" w:rsidRPr="00416C11" w:rsidRDefault="0069698D" w:rsidP="0069698D">
            <w:pPr>
              <w:rPr>
                <w:b w:val="0"/>
                <w:bCs w:val="0"/>
                <w:sz w:val="22"/>
                <w:szCs w:val="22"/>
              </w:rPr>
            </w:pPr>
            <w:r w:rsidRPr="00416C11">
              <w:rPr>
                <w:b w:val="0"/>
                <w:bCs w:val="0"/>
                <w:sz w:val="22"/>
                <w:szCs w:val="22"/>
              </w:rPr>
              <w:t>Ferrell, P. (2005) Discussion of the Formation of Impurities: Atrazine 0.92% Plus Fertilizer: Final Report. Unpublished study prepared by Lesco, Inc. 6 p.</w:t>
            </w:r>
          </w:p>
        </w:tc>
      </w:tr>
      <w:tr w:rsidR="0069698D" w:rsidRPr="00416C11" w14:paraId="6443B73D" w14:textId="77777777" w:rsidTr="0069698D">
        <w:trPr>
          <w:tblCellSpacing w:w="0" w:type="dxa"/>
        </w:trPr>
        <w:tc>
          <w:tcPr>
            <w:tcW w:w="0" w:type="auto"/>
            <w:hideMark/>
          </w:tcPr>
          <w:p w14:paraId="30B4DAA2" w14:textId="77777777" w:rsidR="0069698D" w:rsidRPr="00416C11" w:rsidRDefault="0069698D" w:rsidP="0069698D">
            <w:pPr>
              <w:rPr>
                <w:b w:val="0"/>
                <w:bCs w:val="0"/>
                <w:sz w:val="22"/>
                <w:szCs w:val="22"/>
              </w:rPr>
            </w:pPr>
            <w:r w:rsidRPr="00416C11">
              <w:rPr>
                <w:b w:val="0"/>
                <w:bCs w:val="0"/>
                <w:sz w:val="22"/>
                <w:szCs w:val="22"/>
              </w:rPr>
              <w:t>46714407</w:t>
            </w:r>
          </w:p>
        </w:tc>
        <w:tc>
          <w:tcPr>
            <w:tcW w:w="0" w:type="auto"/>
            <w:vAlign w:val="center"/>
            <w:hideMark/>
          </w:tcPr>
          <w:p w14:paraId="253458E9" w14:textId="77777777" w:rsidR="0069698D" w:rsidRPr="00416C11" w:rsidRDefault="0069698D" w:rsidP="0069698D">
            <w:pPr>
              <w:rPr>
                <w:b w:val="0"/>
                <w:bCs w:val="0"/>
                <w:sz w:val="22"/>
                <w:szCs w:val="22"/>
              </w:rPr>
            </w:pPr>
            <w:r w:rsidRPr="00416C11">
              <w:rPr>
                <w:b w:val="0"/>
                <w:bCs w:val="0"/>
                <w:sz w:val="22"/>
                <w:szCs w:val="22"/>
              </w:rPr>
              <w:t>Ferrell, P. (2005) Discussion of the Formation of Impurities: Atrazine 1.05% Plus Fertilizer: Final Report. Unpublished study prepared by Lesco, Inc. 6 p.</w:t>
            </w:r>
          </w:p>
        </w:tc>
      </w:tr>
      <w:tr w:rsidR="0069698D" w:rsidRPr="00416C11" w14:paraId="7A16DBD3" w14:textId="77777777" w:rsidTr="0069698D">
        <w:trPr>
          <w:tblCellSpacing w:w="0" w:type="dxa"/>
        </w:trPr>
        <w:tc>
          <w:tcPr>
            <w:tcW w:w="0" w:type="auto"/>
            <w:hideMark/>
          </w:tcPr>
          <w:p w14:paraId="14D97BC6" w14:textId="77777777" w:rsidR="0069698D" w:rsidRPr="00416C11" w:rsidRDefault="0069698D" w:rsidP="0069698D">
            <w:pPr>
              <w:rPr>
                <w:b w:val="0"/>
                <w:bCs w:val="0"/>
                <w:sz w:val="22"/>
                <w:szCs w:val="22"/>
              </w:rPr>
            </w:pPr>
            <w:r w:rsidRPr="00416C11">
              <w:rPr>
                <w:b w:val="0"/>
                <w:bCs w:val="0"/>
                <w:sz w:val="22"/>
                <w:szCs w:val="22"/>
              </w:rPr>
              <w:t>46814401</w:t>
            </w:r>
          </w:p>
        </w:tc>
        <w:tc>
          <w:tcPr>
            <w:tcW w:w="0" w:type="auto"/>
            <w:vAlign w:val="center"/>
            <w:hideMark/>
          </w:tcPr>
          <w:p w14:paraId="766E21E2" w14:textId="77777777" w:rsidR="0069698D" w:rsidRPr="00416C11" w:rsidRDefault="0069698D" w:rsidP="0069698D">
            <w:pPr>
              <w:rPr>
                <w:b w:val="0"/>
                <w:bCs w:val="0"/>
                <w:sz w:val="22"/>
                <w:szCs w:val="22"/>
              </w:rPr>
            </w:pPr>
            <w:r w:rsidRPr="00416C11">
              <w:rPr>
                <w:b w:val="0"/>
                <w:bCs w:val="0"/>
                <w:sz w:val="22"/>
                <w:szCs w:val="22"/>
              </w:rPr>
              <w:t>Volgas, G. (2006) Product Analysis Data According to the OPPTS Test Guidelines: 0.5% Atrazine on Fertilizer. Unpublished study prepared by Helena Chemical Co. 109 p.</w:t>
            </w:r>
          </w:p>
        </w:tc>
      </w:tr>
      <w:tr w:rsidR="0069698D" w:rsidRPr="00416C11" w14:paraId="70E45931" w14:textId="77777777" w:rsidTr="0069698D">
        <w:trPr>
          <w:tblCellSpacing w:w="0" w:type="dxa"/>
        </w:trPr>
        <w:tc>
          <w:tcPr>
            <w:tcW w:w="0" w:type="auto"/>
            <w:hideMark/>
          </w:tcPr>
          <w:p w14:paraId="59FC3040" w14:textId="77777777" w:rsidR="0069698D" w:rsidRPr="00416C11" w:rsidRDefault="0069698D" w:rsidP="0069698D">
            <w:pPr>
              <w:rPr>
                <w:b w:val="0"/>
                <w:bCs w:val="0"/>
                <w:sz w:val="22"/>
                <w:szCs w:val="22"/>
              </w:rPr>
            </w:pPr>
            <w:r w:rsidRPr="00416C11">
              <w:rPr>
                <w:b w:val="0"/>
                <w:bCs w:val="0"/>
                <w:sz w:val="22"/>
                <w:szCs w:val="22"/>
              </w:rPr>
              <w:t>47443502</w:t>
            </w:r>
          </w:p>
        </w:tc>
        <w:tc>
          <w:tcPr>
            <w:tcW w:w="0" w:type="auto"/>
            <w:vAlign w:val="center"/>
            <w:hideMark/>
          </w:tcPr>
          <w:p w14:paraId="3AD3F82B" w14:textId="77777777" w:rsidR="0069698D" w:rsidRPr="00416C11" w:rsidRDefault="0069698D" w:rsidP="0069698D">
            <w:pPr>
              <w:rPr>
                <w:b w:val="0"/>
                <w:bCs w:val="0"/>
                <w:sz w:val="22"/>
                <w:szCs w:val="22"/>
              </w:rPr>
            </w:pPr>
            <w:r w:rsidRPr="00416C11">
              <w:rPr>
                <w:b w:val="0"/>
                <w:bCs w:val="0"/>
                <w:sz w:val="22"/>
                <w:szCs w:val="22"/>
              </w:rPr>
              <w:t>Schoenberg, P. (2008) Product Identity &amp; Disclosure of Ingredients and Analysis and Certification of Product Ingredients: Chemsico Granules LAH. Unpublished study prepared by United Industries Corp. 9 p.</w:t>
            </w:r>
          </w:p>
        </w:tc>
      </w:tr>
      <w:tr w:rsidR="0069698D" w:rsidRPr="00416C11" w14:paraId="36C55100" w14:textId="77777777" w:rsidTr="0069698D">
        <w:trPr>
          <w:tblCellSpacing w:w="0" w:type="dxa"/>
        </w:trPr>
        <w:tc>
          <w:tcPr>
            <w:tcW w:w="0" w:type="auto"/>
            <w:hideMark/>
          </w:tcPr>
          <w:p w14:paraId="033EA943" w14:textId="77777777" w:rsidR="0069698D" w:rsidRPr="00416C11" w:rsidRDefault="0069698D" w:rsidP="0069698D">
            <w:pPr>
              <w:rPr>
                <w:b w:val="0"/>
                <w:bCs w:val="0"/>
                <w:sz w:val="22"/>
                <w:szCs w:val="22"/>
              </w:rPr>
            </w:pPr>
            <w:r w:rsidRPr="00416C11">
              <w:rPr>
                <w:b w:val="0"/>
                <w:bCs w:val="0"/>
                <w:sz w:val="22"/>
                <w:szCs w:val="22"/>
              </w:rPr>
              <w:t>47581902</w:t>
            </w:r>
          </w:p>
        </w:tc>
        <w:tc>
          <w:tcPr>
            <w:tcW w:w="0" w:type="auto"/>
            <w:vAlign w:val="center"/>
            <w:hideMark/>
          </w:tcPr>
          <w:p w14:paraId="15F01794" w14:textId="77777777" w:rsidR="0069698D" w:rsidRPr="00416C11" w:rsidRDefault="0069698D" w:rsidP="0069698D">
            <w:pPr>
              <w:rPr>
                <w:b w:val="0"/>
                <w:bCs w:val="0"/>
                <w:sz w:val="22"/>
                <w:szCs w:val="22"/>
              </w:rPr>
            </w:pPr>
            <w:r w:rsidRPr="00416C11">
              <w:rPr>
                <w:b w:val="0"/>
                <w:bCs w:val="0"/>
                <w:sz w:val="22"/>
                <w:szCs w:val="22"/>
              </w:rPr>
              <w:t>Herrington, C. (2008) Product Specific Chemistry for Southern Fertilizer with Weed and Insect Control. Project Number: SS/162A. Unpublished study prepared by The Scotts Company. 9 p.</w:t>
            </w:r>
          </w:p>
        </w:tc>
      </w:tr>
      <w:tr w:rsidR="0069698D" w:rsidRPr="00416C11" w14:paraId="5E359D69" w14:textId="77777777" w:rsidTr="0069698D">
        <w:trPr>
          <w:tblCellSpacing w:w="0" w:type="dxa"/>
        </w:trPr>
        <w:tc>
          <w:tcPr>
            <w:tcW w:w="0" w:type="auto"/>
            <w:hideMark/>
          </w:tcPr>
          <w:p w14:paraId="4AC13B60" w14:textId="77777777" w:rsidR="0069698D" w:rsidRPr="00416C11" w:rsidRDefault="0069698D" w:rsidP="0069698D">
            <w:pPr>
              <w:rPr>
                <w:b w:val="0"/>
                <w:bCs w:val="0"/>
                <w:sz w:val="22"/>
                <w:szCs w:val="22"/>
              </w:rPr>
            </w:pPr>
            <w:r w:rsidRPr="00416C11">
              <w:rPr>
                <w:b w:val="0"/>
                <w:bCs w:val="0"/>
                <w:sz w:val="22"/>
                <w:szCs w:val="22"/>
              </w:rPr>
              <w:t>47626001</w:t>
            </w:r>
          </w:p>
        </w:tc>
        <w:tc>
          <w:tcPr>
            <w:tcW w:w="0" w:type="auto"/>
            <w:vAlign w:val="center"/>
            <w:hideMark/>
          </w:tcPr>
          <w:p w14:paraId="720FAB90" w14:textId="77777777" w:rsidR="0069698D" w:rsidRPr="00416C11" w:rsidRDefault="0069698D" w:rsidP="0069698D">
            <w:pPr>
              <w:rPr>
                <w:b w:val="0"/>
                <w:bCs w:val="0"/>
                <w:sz w:val="22"/>
                <w:szCs w:val="22"/>
              </w:rPr>
            </w:pPr>
            <w:r w:rsidRPr="00416C11">
              <w:rPr>
                <w:b w:val="0"/>
                <w:bCs w:val="0"/>
                <w:sz w:val="22"/>
                <w:szCs w:val="22"/>
              </w:rPr>
              <w:t>Gorban, I. (2008) Product Identity and Composition, Description of the Materials Used, Description of the Production Process, Discussion of the Formation of Impurities, and Certified Limits for Atrazine Technical. Project Number: AC/200803. Unpublished study prepared by Agan Chemical Manufacturers, Ltd. 75 p.</w:t>
            </w:r>
          </w:p>
        </w:tc>
      </w:tr>
      <w:tr w:rsidR="0069698D" w:rsidRPr="00416C11" w14:paraId="7A54715C" w14:textId="77777777" w:rsidTr="0069698D">
        <w:trPr>
          <w:tblCellSpacing w:w="0" w:type="dxa"/>
        </w:trPr>
        <w:tc>
          <w:tcPr>
            <w:tcW w:w="0" w:type="auto"/>
            <w:hideMark/>
          </w:tcPr>
          <w:p w14:paraId="49E4A6C7" w14:textId="77777777" w:rsidR="0069698D" w:rsidRPr="00416C11" w:rsidRDefault="0069698D" w:rsidP="0069698D">
            <w:pPr>
              <w:rPr>
                <w:b w:val="0"/>
                <w:bCs w:val="0"/>
                <w:sz w:val="22"/>
                <w:szCs w:val="22"/>
              </w:rPr>
            </w:pPr>
            <w:r w:rsidRPr="00416C11">
              <w:rPr>
                <w:b w:val="0"/>
                <w:bCs w:val="0"/>
                <w:sz w:val="22"/>
                <w:szCs w:val="22"/>
              </w:rPr>
              <w:t>47673401</w:t>
            </w:r>
          </w:p>
        </w:tc>
        <w:tc>
          <w:tcPr>
            <w:tcW w:w="0" w:type="auto"/>
            <w:vAlign w:val="center"/>
            <w:hideMark/>
          </w:tcPr>
          <w:p w14:paraId="63DEEDC4" w14:textId="77777777" w:rsidR="0069698D" w:rsidRPr="00416C11" w:rsidRDefault="0069698D" w:rsidP="0069698D">
            <w:pPr>
              <w:rPr>
                <w:b w:val="0"/>
                <w:bCs w:val="0"/>
                <w:sz w:val="22"/>
                <w:szCs w:val="22"/>
              </w:rPr>
            </w:pPr>
            <w:r w:rsidRPr="00416C11">
              <w:rPr>
                <w:b w:val="0"/>
                <w:bCs w:val="0"/>
                <w:sz w:val="22"/>
                <w:szCs w:val="22"/>
              </w:rPr>
              <w:t>Hipps, A. (2009) Atrazine Technical (G30027) - Manufacturing Process Description and Supporting Data for Atrazine Produced in Zhejiang Changxing, China. Project Number: PC/09/010. Unpublished study prepared by Syngenta Crop Protection, Inc. 201 p.</w:t>
            </w:r>
          </w:p>
        </w:tc>
      </w:tr>
      <w:tr w:rsidR="0069698D" w:rsidRPr="00416C11" w14:paraId="1F976293" w14:textId="77777777" w:rsidTr="0069698D">
        <w:trPr>
          <w:tblCellSpacing w:w="0" w:type="dxa"/>
        </w:trPr>
        <w:tc>
          <w:tcPr>
            <w:tcW w:w="0" w:type="auto"/>
            <w:hideMark/>
          </w:tcPr>
          <w:p w14:paraId="148DCB9D" w14:textId="77777777" w:rsidR="0069698D" w:rsidRPr="00416C11" w:rsidRDefault="0069698D" w:rsidP="0069698D">
            <w:pPr>
              <w:rPr>
                <w:b w:val="0"/>
                <w:bCs w:val="0"/>
                <w:sz w:val="22"/>
                <w:szCs w:val="22"/>
              </w:rPr>
            </w:pPr>
            <w:r w:rsidRPr="00416C11">
              <w:rPr>
                <w:b w:val="0"/>
                <w:bCs w:val="0"/>
                <w:sz w:val="22"/>
                <w:szCs w:val="22"/>
              </w:rPr>
              <w:lastRenderedPageBreak/>
              <w:t>47727401</w:t>
            </w:r>
          </w:p>
        </w:tc>
        <w:tc>
          <w:tcPr>
            <w:tcW w:w="0" w:type="auto"/>
            <w:vAlign w:val="center"/>
            <w:hideMark/>
          </w:tcPr>
          <w:p w14:paraId="1EC8FCCF"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(A17227A)-Manufacturing Process Description and Supporting Data: PC Volume. Project Number: PC/09/030, SF/40/2, T008908/08. Unpublished study prepared by Syngenta Crop Protection, Inc. 235 p.</w:t>
            </w:r>
          </w:p>
        </w:tc>
      </w:tr>
      <w:tr w:rsidR="0069698D" w:rsidRPr="00416C11" w14:paraId="7C50BBE1" w14:textId="77777777" w:rsidTr="0069698D">
        <w:trPr>
          <w:tblCellSpacing w:w="0" w:type="dxa"/>
        </w:trPr>
        <w:tc>
          <w:tcPr>
            <w:tcW w:w="0" w:type="auto"/>
            <w:hideMark/>
          </w:tcPr>
          <w:p w14:paraId="0DAD5EEC" w14:textId="77777777" w:rsidR="0069698D" w:rsidRPr="00416C11" w:rsidRDefault="0069698D" w:rsidP="0069698D">
            <w:pPr>
              <w:rPr>
                <w:b w:val="0"/>
                <w:bCs w:val="0"/>
                <w:sz w:val="22"/>
                <w:szCs w:val="22"/>
              </w:rPr>
            </w:pPr>
            <w:r w:rsidRPr="00416C11">
              <w:rPr>
                <w:b w:val="0"/>
                <w:bCs w:val="0"/>
                <w:sz w:val="22"/>
                <w:szCs w:val="22"/>
              </w:rPr>
              <w:t>47788901</w:t>
            </w:r>
          </w:p>
        </w:tc>
        <w:tc>
          <w:tcPr>
            <w:tcW w:w="0" w:type="auto"/>
            <w:vAlign w:val="center"/>
            <w:hideMark/>
          </w:tcPr>
          <w:p w14:paraId="4F1F3C14"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 - Manufacturing Process Description and Supporting Data: PC Volume. Project Number: PC/09/038. Unpublished study prepared by Syngenta Crop Protection. 220 p.</w:t>
            </w:r>
          </w:p>
        </w:tc>
      </w:tr>
      <w:tr w:rsidR="0069698D" w:rsidRPr="00416C11" w14:paraId="08A38A83" w14:textId="77777777" w:rsidTr="0069698D">
        <w:trPr>
          <w:tblCellSpacing w:w="0" w:type="dxa"/>
        </w:trPr>
        <w:tc>
          <w:tcPr>
            <w:tcW w:w="0" w:type="auto"/>
            <w:hideMark/>
          </w:tcPr>
          <w:p w14:paraId="4044A72A" w14:textId="77777777" w:rsidR="0069698D" w:rsidRPr="00416C11" w:rsidRDefault="0069698D" w:rsidP="0069698D">
            <w:pPr>
              <w:rPr>
                <w:b w:val="0"/>
                <w:bCs w:val="0"/>
                <w:sz w:val="22"/>
                <w:szCs w:val="22"/>
              </w:rPr>
            </w:pPr>
            <w:r w:rsidRPr="00416C11">
              <w:rPr>
                <w:b w:val="0"/>
                <w:bCs w:val="0"/>
                <w:sz w:val="22"/>
                <w:szCs w:val="22"/>
              </w:rPr>
              <w:t>47837501</w:t>
            </w:r>
          </w:p>
        </w:tc>
        <w:tc>
          <w:tcPr>
            <w:tcW w:w="0" w:type="auto"/>
            <w:vAlign w:val="center"/>
            <w:hideMark/>
          </w:tcPr>
          <w:p w14:paraId="24CDDCFD" w14:textId="77777777" w:rsidR="0069698D" w:rsidRPr="00416C11" w:rsidRDefault="0069698D" w:rsidP="0069698D">
            <w:pPr>
              <w:rPr>
                <w:b w:val="0"/>
                <w:bCs w:val="0"/>
                <w:sz w:val="22"/>
                <w:szCs w:val="22"/>
              </w:rPr>
            </w:pPr>
            <w:r w:rsidRPr="00416C11">
              <w:rPr>
                <w:b w:val="0"/>
                <w:bCs w:val="0"/>
                <w:sz w:val="22"/>
                <w:szCs w:val="22"/>
              </w:rPr>
              <w:t>McLaughlin, J. (2009) Product Identity, Composition and Analysis for Edison South. Project Number: SS/212A, GLP011/00. Unpublished study prepared by The Scotts Company. 13 p.</w:t>
            </w:r>
          </w:p>
        </w:tc>
      </w:tr>
      <w:tr w:rsidR="0069698D" w:rsidRPr="00416C11" w14:paraId="56C5F593" w14:textId="77777777" w:rsidTr="0069698D">
        <w:trPr>
          <w:tblCellSpacing w:w="0" w:type="dxa"/>
        </w:trPr>
        <w:tc>
          <w:tcPr>
            <w:tcW w:w="0" w:type="auto"/>
            <w:hideMark/>
          </w:tcPr>
          <w:p w14:paraId="05058AB3" w14:textId="77777777" w:rsidR="0069698D" w:rsidRPr="00416C11" w:rsidRDefault="0069698D" w:rsidP="0069698D">
            <w:pPr>
              <w:rPr>
                <w:b w:val="0"/>
                <w:bCs w:val="0"/>
                <w:sz w:val="22"/>
                <w:szCs w:val="22"/>
              </w:rPr>
            </w:pPr>
            <w:r w:rsidRPr="00416C11">
              <w:rPr>
                <w:b w:val="0"/>
                <w:bCs w:val="0"/>
                <w:sz w:val="22"/>
                <w:szCs w:val="22"/>
              </w:rPr>
              <w:t>48471701</w:t>
            </w:r>
          </w:p>
        </w:tc>
        <w:tc>
          <w:tcPr>
            <w:tcW w:w="0" w:type="auto"/>
            <w:vAlign w:val="center"/>
            <w:hideMark/>
          </w:tcPr>
          <w:p w14:paraId="40A6B6F7"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Manufacturing Process Description and Supporting Data. Project Number: PC/11/038. Unpublished study prepared by Syngenta Crop Protection, LLC. 202 p.</w:t>
            </w:r>
          </w:p>
        </w:tc>
      </w:tr>
      <w:tr w:rsidR="0069698D" w:rsidRPr="00416C11" w14:paraId="5E12253B" w14:textId="77777777" w:rsidTr="0069698D">
        <w:trPr>
          <w:tblCellSpacing w:w="0" w:type="dxa"/>
        </w:trPr>
        <w:tc>
          <w:tcPr>
            <w:tcW w:w="0" w:type="auto"/>
            <w:hideMark/>
          </w:tcPr>
          <w:p w14:paraId="036AEC10" w14:textId="77777777" w:rsidR="0069698D" w:rsidRPr="00416C11" w:rsidRDefault="0069698D" w:rsidP="0069698D">
            <w:pPr>
              <w:rPr>
                <w:b w:val="0"/>
                <w:bCs w:val="0"/>
                <w:sz w:val="22"/>
                <w:szCs w:val="22"/>
              </w:rPr>
            </w:pPr>
            <w:r w:rsidRPr="00416C11">
              <w:rPr>
                <w:b w:val="0"/>
                <w:bCs w:val="0"/>
                <w:sz w:val="22"/>
                <w:szCs w:val="22"/>
              </w:rPr>
              <w:t>48473001</w:t>
            </w:r>
          </w:p>
        </w:tc>
        <w:tc>
          <w:tcPr>
            <w:tcW w:w="0" w:type="auto"/>
            <w:vAlign w:val="center"/>
            <w:hideMark/>
          </w:tcPr>
          <w:p w14:paraId="37EEC541" w14:textId="77777777" w:rsidR="0069698D" w:rsidRPr="00416C11" w:rsidRDefault="0069698D" w:rsidP="0069698D">
            <w:pPr>
              <w:rPr>
                <w:b w:val="0"/>
                <w:bCs w:val="0"/>
                <w:sz w:val="22"/>
                <w:szCs w:val="22"/>
              </w:rPr>
            </w:pPr>
            <w:r w:rsidRPr="00416C11">
              <w:rPr>
                <w:b w:val="0"/>
                <w:bCs w:val="0"/>
                <w:sz w:val="22"/>
                <w:szCs w:val="22"/>
              </w:rPr>
              <w:t>Downer, B. (2011) Group A Product Identity and Composition, Description of Materials Used to Produce the Product, Description of Formulation Process, Discussion of Formation of Impurities, Certified Limits and Enforcement Analytical Method for GF-2836 and Alternate Formulation GF-2838, End Use Products Containing Acetochlor, Atrazine, and (Inert Ingredient). Project Number: NAFST/11/205, NAFST/11/205/OCR. Unpublished study prepared by Dow AgroSciences, LLC. 215 p.</w:t>
            </w:r>
          </w:p>
        </w:tc>
      </w:tr>
      <w:tr w:rsidR="0069698D" w:rsidRPr="00416C11" w14:paraId="15ED2D4D" w14:textId="77777777" w:rsidTr="0069698D">
        <w:trPr>
          <w:tblCellSpacing w:w="0" w:type="dxa"/>
        </w:trPr>
        <w:tc>
          <w:tcPr>
            <w:tcW w:w="0" w:type="auto"/>
            <w:hideMark/>
          </w:tcPr>
          <w:p w14:paraId="792B215F" w14:textId="77777777" w:rsidR="0069698D" w:rsidRPr="00416C11" w:rsidRDefault="0069698D" w:rsidP="0069698D">
            <w:pPr>
              <w:rPr>
                <w:b w:val="0"/>
                <w:bCs w:val="0"/>
                <w:sz w:val="22"/>
                <w:szCs w:val="22"/>
              </w:rPr>
            </w:pPr>
            <w:r w:rsidRPr="00416C11">
              <w:rPr>
                <w:b w:val="0"/>
                <w:bCs w:val="0"/>
                <w:sz w:val="22"/>
                <w:szCs w:val="22"/>
              </w:rPr>
              <w:t>48542501</w:t>
            </w:r>
          </w:p>
        </w:tc>
        <w:tc>
          <w:tcPr>
            <w:tcW w:w="0" w:type="auto"/>
            <w:vAlign w:val="center"/>
            <w:hideMark/>
          </w:tcPr>
          <w:p w14:paraId="06AC2AA8" w14:textId="77777777" w:rsidR="0069698D" w:rsidRPr="00416C11" w:rsidRDefault="0069698D" w:rsidP="0069698D">
            <w:pPr>
              <w:rPr>
                <w:b w:val="0"/>
                <w:bCs w:val="0"/>
                <w:sz w:val="22"/>
                <w:szCs w:val="22"/>
              </w:rPr>
            </w:pPr>
            <w:r w:rsidRPr="00416C11">
              <w:rPr>
                <w:b w:val="0"/>
                <w:bCs w:val="0"/>
                <w:sz w:val="22"/>
                <w:szCs w:val="22"/>
              </w:rPr>
              <w:t>Burley, J. (2011) Manufacturing Process for Stalwart Xtra Lite: (Product Chemistry Group A). Project Number: SA/JWB/11/04. Unpublished study prepared by Sipcam Agro USA, Inc. 11p.</w:t>
            </w:r>
          </w:p>
        </w:tc>
      </w:tr>
      <w:tr w:rsidR="0069698D" w:rsidRPr="00416C11" w14:paraId="6AD79556" w14:textId="77777777" w:rsidTr="0069698D">
        <w:trPr>
          <w:tblCellSpacing w:w="0" w:type="dxa"/>
        </w:trPr>
        <w:tc>
          <w:tcPr>
            <w:tcW w:w="0" w:type="auto"/>
            <w:hideMark/>
          </w:tcPr>
          <w:p w14:paraId="46EF9446" w14:textId="77777777" w:rsidR="0069698D" w:rsidRPr="00416C11" w:rsidRDefault="0069698D" w:rsidP="0069698D">
            <w:pPr>
              <w:rPr>
                <w:b w:val="0"/>
                <w:bCs w:val="0"/>
                <w:sz w:val="22"/>
                <w:szCs w:val="22"/>
              </w:rPr>
            </w:pPr>
            <w:r w:rsidRPr="00416C11">
              <w:rPr>
                <w:b w:val="0"/>
                <w:bCs w:val="0"/>
                <w:sz w:val="22"/>
                <w:szCs w:val="22"/>
              </w:rPr>
              <w:t>48659601</w:t>
            </w:r>
          </w:p>
        </w:tc>
        <w:tc>
          <w:tcPr>
            <w:tcW w:w="0" w:type="auto"/>
            <w:vAlign w:val="center"/>
            <w:hideMark/>
          </w:tcPr>
          <w:p w14:paraId="70182F32"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Manufacturing Process Description and Supporting Data. Project Number: PC/11/097/OCR, PC/11/097. Unpublished study prepared by Syngenta Crop Protection. 201p.</w:t>
            </w:r>
          </w:p>
        </w:tc>
      </w:tr>
      <w:tr w:rsidR="0069698D" w:rsidRPr="00416C11" w14:paraId="3D3DFD21" w14:textId="77777777" w:rsidTr="0069698D">
        <w:trPr>
          <w:tblCellSpacing w:w="0" w:type="dxa"/>
        </w:trPr>
        <w:tc>
          <w:tcPr>
            <w:tcW w:w="0" w:type="auto"/>
            <w:hideMark/>
          </w:tcPr>
          <w:p w14:paraId="6B88EDF7" w14:textId="77777777" w:rsidR="0069698D" w:rsidRPr="00416C11" w:rsidRDefault="0069698D" w:rsidP="0069698D">
            <w:pPr>
              <w:rPr>
                <w:b w:val="0"/>
                <w:bCs w:val="0"/>
                <w:sz w:val="22"/>
                <w:szCs w:val="22"/>
              </w:rPr>
            </w:pPr>
            <w:r w:rsidRPr="00416C11">
              <w:rPr>
                <w:b w:val="0"/>
                <w:bCs w:val="0"/>
                <w:sz w:val="22"/>
                <w:szCs w:val="22"/>
              </w:rPr>
              <w:t>48747301</w:t>
            </w:r>
          </w:p>
        </w:tc>
        <w:tc>
          <w:tcPr>
            <w:tcW w:w="0" w:type="auto"/>
            <w:vAlign w:val="center"/>
            <w:hideMark/>
          </w:tcPr>
          <w:p w14:paraId="7F1E01F4"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2251F413" w14:textId="77777777" w:rsidTr="0069698D">
        <w:trPr>
          <w:tblCellSpacing w:w="0" w:type="dxa"/>
        </w:trPr>
        <w:tc>
          <w:tcPr>
            <w:tcW w:w="0" w:type="auto"/>
            <w:hideMark/>
          </w:tcPr>
          <w:p w14:paraId="0E24AED6" w14:textId="77777777" w:rsidR="0069698D" w:rsidRPr="00416C11" w:rsidRDefault="0069698D" w:rsidP="0069698D">
            <w:pPr>
              <w:rPr>
                <w:b w:val="0"/>
                <w:bCs w:val="0"/>
                <w:sz w:val="22"/>
                <w:szCs w:val="22"/>
              </w:rPr>
            </w:pPr>
            <w:r w:rsidRPr="00416C11">
              <w:rPr>
                <w:b w:val="0"/>
                <w:bCs w:val="0"/>
                <w:sz w:val="22"/>
                <w:szCs w:val="22"/>
              </w:rPr>
              <w:t>48758205</w:t>
            </w:r>
          </w:p>
        </w:tc>
        <w:tc>
          <w:tcPr>
            <w:tcW w:w="0" w:type="auto"/>
            <w:vAlign w:val="center"/>
            <w:hideMark/>
          </w:tcPr>
          <w:p w14:paraId="30540509" w14:textId="77777777" w:rsidR="0069698D" w:rsidRPr="00416C11" w:rsidRDefault="0069698D" w:rsidP="0069698D">
            <w:pPr>
              <w:rPr>
                <w:b w:val="0"/>
                <w:bCs w:val="0"/>
                <w:sz w:val="22"/>
                <w:szCs w:val="22"/>
              </w:rPr>
            </w:pPr>
            <w:r w:rsidRPr="00416C11">
              <w:rPr>
                <w:b w:val="0"/>
                <w:bCs w:val="0"/>
                <w:sz w:val="22"/>
                <w:szCs w:val="22"/>
              </w:rPr>
              <w:t>Mordente, A. (2012) Document J: Confidential Information: A19707A. Project Number: A19707A/10004/OCR. Unpublished study prepared by Syngenta Crop Protection, LLC. 20p.</w:t>
            </w:r>
          </w:p>
        </w:tc>
      </w:tr>
      <w:tr w:rsidR="0069698D" w:rsidRPr="00416C11" w14:paraId="064624C2" w14:textId="77777777" w:rsidTr="0069698D">
        <w:trPr>
          <w:tblCellSpacing w:w="0" w:type="dxa"/>
        </w:trPr>
        <w:tc>
          <w:tcPr>
            <w:tcW w:w="0" w:type="auto"/>
            <w:hideMark/>
          </w:tcPr>
          <w:p w14:paraId="3D0D5385" w14:textId="77777777" w:rsidR="0069698D" w:rsidRPr="00416C11" w:rsidRDefault="0069698D" w:rsidP="0069698D">
            <w:pPr>
              <w:rPr>
                <w:b w:val="0"/>
                <w:bCs w:val="0"/>
                <w:sz w:val="22"/>
                <w:szCs w:val="22"/>
              </w:rPr>
            </w:pPr>
            <w:r w:rsidRPr="00416C11">
              <w:rPr>
                <w:b w:val="0"/>
                <w:bCs w:val="0"/>
                <w:sz w:val="22"/>
                <w:szCs w:val="22"/>
              </w:rPr>
              <w:t>49055201</w:t>
            </w:r>
          </w:p>
        </w:tc>
        <w:tc>
          <w:tcPr>
            <w:tcW w:w="0" w:type="auto"/>
            <w:vAlign w:val="center"/>
            <w:hideMark/>
          </w:tcPr>
          <w:p w14:paraId="4349EE42" w14:textId="77777777" w:rsidR="0069698D" w:rsidRPr="00416C11" w:rsidRDefault="0069698D" w:rsidP="0069698D">
            <w:pPr>
              <w:rPr>
                <w:b w:val="0"/>
                <w:bCs w:val="0"/>
                <w:sz w:val="22"/>
                <w:szCs w:val="22"/>
              </w:rPr>
            </w:pPr>
            <w:r w:rsidRPr="00416C11">
              <w:rPr>
                <w:b w:val="0"/>
                <w:bCs w:val="0"/>
                <w:sz w:val="22"/>
                <w:szCs w:val="22"/>
              </w:rPr>
              <w:t>Newton, J. (2013) Product Identity, Composition and Analysis for Product Swiss Farms St. Augustine Weed &amp; Feed. Project Number: SS/308A. Unpublished study prepared by The Scotts Company. 18p.</w:t>
            </w:r>
          </w:p>
        </w:tc>
      </w:tr>
      <w:tr w:rsidR="0069698D" w:rsidRPr="00416C11" w14:paraId="385F8DED" w14:textId="77777777" w:rsidTr="0069698D">
        <w:trPr>
          <w:tblCellSpacing w:w="0" w:type="dxa"/>
        </w:trPr>
        <w:tc>
          <w:tcPr>
            <w:tcW w:w="0" w:type="auto"/>
            <w:hideMark/>
          </w:tcPr>
          <w:p w14:paraId="4BFCE497" w14:textId="77777777" w:rsidR="0069698D" w:rsidRPr="00416C11" w:rsidRDefault="0069698D" w:rsidP="0069698D">
            <w:pPr>
              <w:rPr>
                <w:b w:val="0"/>
                <w:bCs w:val="0"/>
                <w:sz w:val="22"/>
                <w:szCs w:val="22"/>
              </w:rPr>
            </w:pPr>
            <w:r w:rsidRPr="00416C11">
              <w:rPr>
                <w:b w:val="0"/>
                <w:bCs w:val="0"/>
                <w:sz w:val="22"/>
                <w:szCs w:val="22"/>
              </w:rPr>
              <w:t>49102801</w:t>
            </w:r>
          </w:p>
        </w:tc>
        <w:tc>
          <w:tcPr>
            <w:tcW w:w="0" w:type="auto"/>
            <w:vAlign w:val="center"/>
            <w:hideMark/>
          </w:tcPr>
          <w:p w14:paraId="3FDA64F3" w14:textId="77777777" w:rsidR="0069698D" w:rsidRPr="00416C11" w:rsidRDefault="0069698D" w:rsidP="0069698D">
            <w:pPr>
              <w:rPr>
                <w:b w:val="0"/>
                <w:bCs w:val="0"/>
                <w:sz w:val="22"/>
                <w:szCs w:val="22"/>
              </w:rPr>
            </w:pPr>
            <w:r w:rsidRPr="00416C11">
              <w:rPr>
                <w:b w:val="0"/>
                <w:bCs w:val="0"/>
                <w:sz w:val="22"/>
                <w:szCs w:val="22"/>
              </w:rPr>
              <w:t>Newton, J. (2013) Product Identity, Composition and Analysis for Product Scotts Bonus S. Project Number: SS/121A. Unpublished study prepared by The Scotts Company. 18p.</w:t>
            </w:r>
          </w:p>
        </w:tc>
      </w:tr>
      <w:tr w:rsidR="0069698D" w:rsidRPr="00416C11" w14:paraId="2712089D" w14:textId="77777777" w:rsidTr="0069698D">
        <w:trPr>
          <w:tblCellSpacing w:w="0" w:type="dxa"/>
        </w:trPr>
        <w:tc>
          <w:tcPr>
            <w:tcW w:w="0" w:type="auto"/>
            <w:hideMark/>
          </w:tcPr>
          <w:p w14:paraId="44D49A29" w14:textId="77777777" w:rsidR="0069698D" w:rsidRPr="00416C11" w:rsidRDefault="0069698D" w:rsidP="0069698D">
            <w:pPr>
              <w:rPr>
                <w:b w:val="0"/>
                <w:bCs w:val="0"/>
                <w:sz w:val="22"/>
                <w:szCs w:val="22"/>
              </w:rPr>
            </w:pPr>
            <w:r w:rsidRPr="00416C11">
              <w:rPr>
                <w:b w:val="0"/>
                <w:bCs w:val="0"/>
                <w:sz w:val="22"/>
                <w:szCs w:val="22"/>
              </w:rPr>
              <w:lastRenderedPageBreak/>
              <w:t>49172201</w:t>
            </w:r>
          </w:p>
        </w:tc>
        <w:tc>
          <w:tcPr>
            <w:tcW w:w="0" w:type="auto"/>
            <w:vAlign w:val="center"/>
            <w:hideMark/>
          </w:tcPr>
          <w:p w14:paraId="2B2AE14D" w14:textId="77777777" w:rsidR="0069698D" w:rsidRPr="00416C11" w:rsidRDefault="0069698D" w:rsidP="0069698D">
            <w:pPr>
              <w:rPr>
                <w:b w:val="0"/>
                <w:bCs w:val="0"/>
                <w:sz w:val="22"/>
                <w:szCs w:val="22"/>
              </w:rPr>
            </w:pPr>
            <w:r w:rsidRPr="00416C11">
              <w:rPr>
                <w:b w:val="0"/>
                <w:bCs w:val="0"/>
                <w:sz w:val="22"/>
                <w:szCs w:val="22"/>
              </w:rPr>
              <w:t>Schilling, W. (2013) Atrazine Technical (G30027)-Manufacturing Process Description and Supporting Data. Project Number: PC/13/014. Unpublished study prepared by Syngenta Crop Protection, LLC. 213p.</w:t>
            </w:r>
          </w:p>
        </w:tc>
      </w:tr>
      <w:tr w:rsidR="0069698D" w:rsidRPr="00416C11" w14:paraId="65512E51" w14:textId="77777777" w:rsidTr="0069698D">
        <w:trPr>
          <w:tblCellSpacing w:w="0" w:type="dxa"/>
        </w:trPr>
        <w:tc>
          <w:tcPr>
            <w:tcW w:w="0" w:type="auto"/>
            <w:hideMark/>
          </w:tcPr>
          <w:p w14:paraId="79E12701" w14:textId="77777777" w:rsidR="0069698D" w:rsidRPr="00416C11" w:rsidRDefault="0069698D" w:rsidP="0069698D">
            <w:pPr>
              <w:rPr>
                <w:b w:val="0"/>
                <w:bCs w:val="0"/>
                <w:sz w:val="22"/>
                <w:szCs w:val="22"/>
              </w:rPr>
            </w:pPr>
            <w:r w:rsidRPr="00416C11">
              <w:rPr>
                <w:b w:val="0"/>
                <w:bCs w:val="0"/>
                <w:sz w:val="22"/>
                <w:szCs w:val="22"/>
              </w:rPr>
              <w:t>49334501</w:t>
            </w:r>
          </w:p>
        </w:tc>
        <w:tc>
          <w:tcPr>
            <w:tcW w:w="0" w:type="auto"/>
            <w:vAlign w:val="center"/>
            <w:hideMark/>
          </w:tcPr>
          <w:p w14:paraId="4DA24580" w14:textId="77777777" w:rsidR="0069698D" w:rsidRPr="00416C11" w:rsidRDefault="0069698D" w:rsidP="0069698D">
            <w:pPr>
              <w:rPr>
                <w:b w:val="0"/>
                <w:bCs w:val="0"/>
                <w:sz w:val="22"/>
                <w:szCs w:val="22"/>
              </w:rPr>
            </w:pPr>
            <w:r w:rsidRPr="00416C11">
              <w:rPr>
                <w:b w:val="0"/>
                <w:bCs w:val="0"/>
                <w:sz w:val="22"/>
                <w:szCs w:val="22"/>
              </w:rPr>
              <w:t>Grilliette, H. (2014) Manufacturing Process for Drexel Trizmet Light. Project Number: DRXL/201404. Unpublished study prepared by Drexel Chemical Company. 60p.</w:t>
            </w:r>
          </w:p>
        </w:tc>
      </w:tr>
      <w:tr w:rsidR="0069698D" w:rsidRPr="00416C11" w14:paraId="3EBB6B26" w14:textId="77777777" w:rsidTr="0069698D">
        <w:trPr>
          <w:tblCellSpacing w:w="0" w:type="dxa"/>
        </w:trPr>
        <w:tc>
          <w:tcPr>
            <w:tcW w:w="0" w:type="auto"/>
            <w:hideMark/>
          </w:tcPr>
          <w:p w14:paraId="766ACC10" w14:textId="77777777" w:rsidR="0069698D" w:rsidRPr="00416C11" w:rsidRDefault="0069698D" w:rsidP="0069698D">
            <w:pPr>
              <w:rPr>
                <w:b w:val="0"/>
                <w:bCs w:val="0"/>
                <w:sz w:val="22"/>
                <w:szCs w:val="22"/>
              </w:rPr>
            </w:pPr>
            <w:r w:rsidRPr="00416C11">
              <w:rPr>
                <w:b w:val="0"/>
                <w:bCs w:val="0"/>
                <w:sz w:val="22"/>
                <w:szCs w:val="22"/>
              </w:rPr>
              <w:t>49377001</w:t>
            </w:r>
          </w:p>
        </w:tc>
        <w:tc>
          <w:tcPr>
            <w:tcW w:w="0" w:type="auto"/>
            <w:vAlign w:val="center"/>
            <w:hideMark/>
          </w:tcPr>
          <w:p w14:paraId="7A237E91" w14:textId="77777777" w:rsidR="0069698D" w:rsidRPr="00416C11" w:rsidRDefault="0069698D" w:rsidP="0069698D">
            <w:pPr>
              <w:rPr>
                <w:b w:val="0"/>
                <w:bCs w:val="0"/>
                <w:sz w:val="22"/>
                <w:szCs w:val="22"/>
              </w:rPr>
            </w:pPr>
            <w:r w:rsidRPr="00416C11">
              <w:rPr>
                <w:b w:val="0"/>
                <w:bCs w:val="0"/>
                <w:sz w:val="22"/>
                <w:szCs w:val="22"/>
              </w:rPr>
              <w:t>Baker, S. (2014) Product Chemistry Data for Liberty ATZ 4L. Project Number: 14/89168/ATZ4L/A, ARC/OP/MTH/204/P/4, ARC/OP/MTH/204/P/3. Unpublished study prepared by Lighthouse Product Services. 70p.</w:t>
            </w:r>
          </w:p>
        </w:tc>
      </w:tr>
      <w:tr w:rsidR="0069698D" w:rsidRPr="00416C11" w14:paraId="03CD1716" w14:textId="77777777" w:rsidTr="0069698D">
        <w:trPr>
          <w:tblCellSpacing w:w="0" w:type="dxa"/>
        </w:trPr>
        <w:tc>
          <w:tcPr>
            <w:tcW w:w="0" w:type="auto"/>
            <w:hideMark/>
          </w:tcPr>
          <w:p w14:paraId="370A6EFE" w14:textId="77777777" w:rsidR="0069698D" w:rsidRPr="00416C11" w:rsidRDefault="0069698D" w:rsidP="0069698D">
            <w:pPr>
              <w:rPr>
                <w:b w:val="0"/>
                <w:bCs w:val="0"/>
                <w:sz w:val="22"/>
                <w:szCs w:val="22"/>
              </w:rPr>
            </w:pPr>
            <w:r w:rsidRPr="00416C11">
              <w:rPr>
                <w:b w:val="0"/>
                <w:bCs w:val="0"/>
                <w:sz w:val="22"/>
                <w:szCs w:val="22"/>
              </w:rPr>
              <w:t>49935201</w:t>
            </w:r>
          </w:p>
        </w:tc>
        <w:tc>
          <w:tcPr>
            <w:tcW w:w="0" w:type="auto"/>
            <w:vAlign w:val="center"/>
            <w:hideMark/>
          </w:tcPr>
          <w:p w14:paraId="2650C61D" w14:textId="77777777" w:rsidR="0069698D" w:rsidRPr="00416C11" w:rsidRDefault="0069698D" w:rsidP="0069698D">
            <w:pPr>
              <w:rPr>
                <w:b w:val="0"/>
                <w:bCs w:val="0"/>
                <w:sz w:val="22"/>
                <w:szCs w:val="22"/>
              </w:rPr>
            </w:pPr>
            <w:r w:rsidRPr="00416C11">
              <w:rPr>
                <w:b w:val="0"/>
                <w:bCs w:val="0"/>
                <w:sz w:val="22"/>
                <w:szCs w:val="22"/>
              </w:rPr>
              <w:t>Grilliette, H. (2016) Manufacturing Process for Drexel Mesotrione + Metolachlor + Atrazine (LXR). Project Number: DRXL/201609. Unpublished study prepared by Drexel Chemical Company. 121p.</w:t>
            </w:r>
          </w:p>
        </w:tc>
      </w:tr>
      <w:tr w:rsidR="0069698D" w:rsidRPr="00416C11" w14:paraId="40A30468" w14:textId="77777777" w:rsidTr="0069698D">
        <w:trPr>
          <w:tblCellSpacing w:w="0" w:type="dxa"/>
        </w:trPr>
        <w:tc>
          <w:tcPr>
            <w:tcW w:w="0" w:type="auto"/>
            <w:hideMark/>
          </w:tcPr>
          <w:p w14:paraId="6DFB6495" w14:textId="77777777" w:rsidR="0069698D" w:rsidRPr="00416C11" w:rsidRDefault="0069698D" w:rsidP="0069698D">
            <w:pPr>
              <w:rPr>
                <w:b w:val="0"/>
                <w:bCs w:val="0"/>
                <w:sz w:val="22"/>
                <w:szCs w:val="22"/>
              </w:rPr>
            </w:pPr>
            <w:r w:rsidRPr="00416C11">
              <w:rPr>
                <w:b w:val="0"/>
                <w:bCs w:val="0"/>
                <w:sz w:val="22"/>
                <w:szCs w:val="22"/>
              </w:rPr>
              <w:t>49990301</w:t>
            </w:r>
          </w:p>
        </w:tc>
        <w:tc>
          <w:tcPr>
            <w:tcW w:w="0" w:type="auto"/>
            <w:vAlign w:val="center"/>
            <w:hideMark/>
          </w:tcPr>
          <w:p w14:paraId="604E8DCE" w14:textId="77777777" w:rsidR="0069698D" w:rsidRPr="00416C11" w:rsidRDefault="0069698D" w:rsidP="0069698D">
            <w:pPr>
              <w:rPr>
                <w:b w:val="0"/>
                <w:bCs w:val="0"/>
                <w:sz w:val="22"/>
                <w:szCs w:val="22"/>
              </w:rPr>
            </w:pPr>
            <w:r w:rsidRPr="00416C11">
              <w:rPr>
                <w:b w:val="0"/>
                <w:bCs w:val="0"/>
                <w:sz w:val="22"/>
                <w:szCs w:val="22"/>
              </w:rPr>
              <w:t>Grilliette, H. (2016) Manufacturing Process for Drexel Mesotrione + Metolachlor + Atrazine (LMX). Project Number: DRXL/201619. Unpublished study prepared by Drexel Chemical Company. 137p.</w:t>
            </w:r>
          </w:p>
        </w:tc>
      </w:tr>
      <w:tr w:rsidR="0069698D" w:rsidRPr="00416C11" w14:paraId="6C486EAB" w14:textId="77777777" w:rsidTr="0069698D">
        <w:trPr>
          <w:tblCellSpacing w:w="0" w:type="dxa"/>
        </w:trPr>
        <w:tc>
          <w:tcPr>
            <w:tcW w:w="0" w:type="auto"/>
            <w:hideMark/>
          </w:tcPr>
          <w:p w14:paraId="48ECEB30" w14:textId="77777777" w:rsidR="0069698D" w:rsidRPr="00416C11" w:rsidRDefault="0069698D" w:rsidP="0069698D">
            <w:pPr>
              <w:rPr>
                <w:b w:val="0"/>
                <w:bCs w:val="0"/>
                <w:sz w:val="22"/>
                <w:szCs w:val="22"/>
              </w:rPr>
            </w:pPr>
            <w:r w:rsidRPr="00416C11">
              <w:rPr>
                <w:b w:val="0"/>
                <w:bCs w:val="0"/>
                <w:sz w:val="22"/>
                <w:szCs w:val="22"/>
              </w:rPr>
              <w:t>50148501</w:t>
            </w:r>
          </w:p>
        </w:tc>
        <w:tc>
          <w:tcPr>
            <w:tcW w:w="0" w:type="auto"/>
            <w:vAlign w:val="center"/>
            <w:hideMark/>
          </w:tcPr>
          <w:p w14:paraId="44076F5F" w14:textId="77777777" w:rsidR="0069698D" w:rsidRPr="00416C11" w:rsidRDefault="0069698D" w:rsidP="0069698D">
            <w:pPr>
              <w:rPr>
                <w:b w:val="0"/>
                <w:bCs w:val="0"/>
                <w:sz w:val="22"/>
                <w:szCs w:val="22"/>
              </w:rPr>
            </w:pPr>
            <w:r w:rsidRPr="00416C11">
              <w:rPr>
                <w:b w:val="0"/>
                <w:bCs w:val="0"/>
                <w:sz w:val="22"/>
                <w:szCs w:val="22"/>
              </w:rPr>
              <w:t>Endres, M. (2017) Product Chemistry Data for Liberty CX. Project Number: 17/89168/CX/A. Unpublished study prepared by Liberty Crop Protection, LLC. 172p.</w:t>
            </w:r>
          </w:p>
        </w:tc>
      </w:tr>
      <w:tr w:rsidR="0069698D" w:rsidRPr="00416C11" w14:paraId="7D40B89F" w14:textId="77777777" w:rsidTr="0069698D">
        <w:trPr>
          <w:tblCellSpacing w:w="0" w:type="dxa"/>
        </w:trPr>
        <w:tc>
          <w:tcPr>
            <w:tcW w:w="0" w:type="auto"/>
            <w:hideMark/>
          </w:tcPr>
          <w:p w14:paraId="31CA8A30" w14:textId="77777777" w:rsidR="0069698D" w:rsidRPr="00416C11" w:rsidRDefault="0069698D" w:rsidP="0069698D">
            <w:pPr>
              <w:rPr>
                <w:b w:val="0"/>
                <w:bCs w:val="0"/>
                <w:sz w:val="22"/>
                <w:szCs w:val="22"/>
              </w:rPr>
            </w:pPr>
            <w:r w:rsidRPr="00416C11">
              <w:rPr>
                <w:b w:val="0"/>
                <w:bCs w:val="0"/>
                <w:sz w:val="22"/>
                <w:szCs w:val="22"/>
              </w:rPr>
              <w:t>50165304</w:t>
            </w:r>
          </w:p>
        </w:tc>
        <w:tc>
          <w:tcPr>
            <w:tcW w:w="0" w:type="auto"/>
            <w:vAlign w:val="center"/>
            <w:hideMark/>
          </w:tcPr>
          <w:p w14:paraId="422414DA" w14:textId="77777777" w:rsidR="0069698D" w:rsidRPr="00416C11" w:rsidRDefault="0069698D" w:rsidP="0069698D">
            <w:pPr>
              <w:rPr>
                <w:b w:val="0"/>
                <w:bCs w:val="0"/>
                <w:sz w:val="22"/>
                <w:szCs w:val="22"/>
              </w:rPr>
            </w:pPr>
            <w:r w:rsidRPr="00416C11">
              <w:rPr>
                <w:b w:val="0"/>
                <w:bCs w:val="0"/>
                <w:sz w:val="22"/>
                <w:szCs w:val="22"/>
              </w:rPr>
              <w:t>Zeni, L.; Lopez, H. (2016) Formation of Impurities AMV5123 4.0SC-A. Project Number: IMP451/1, AMV16106/LZ02. Unpublished study prepared by AMVAC Chemical Corporation. 9p.</w:t>
            </w:r>
          </w:p>
        </w:tc>
      </w:tr>
      <w:tr w:rsidR="0069698D" w:rsidRPr="00416C11" w14:paraId="31A5743E" w14:textId="77777777" w:rsidTr="0069698D">
        <w:trPr>
          <w:tblCellSpacing w:w="0" w:type="dxa"/>
        </w:trPr>
        <w:tc>
          <w:tcPr>
            <w:tcW w:w="0" w:type="auto"/>
            <w:hideMark/>
          </w:tcPr>
          <w:p w14:paraId="36F7AC44" w14:textId="77777777" w:rsidR="0069698D" w:rsidRPr="00416C11" w:rsidRDefault="0069698D" w:rsidP="0069698D">
            <w:pPr>
              <w:rPr>
                <w:b w:val="0"/>
                <w:bCs w:val="0"/>
                <w:sz w:val="22"/>
                <w:szCs w:val="22"/>
              </w:rPr>
            </w:pPr>
            <w:r w:rsidRPr="00416C11">
              <w:rPr>
                <w:b w:val="0"/>
                <w:bCs w:val="0"/>
                <w:sz w:val="22"/>
                <w:szCs w:val="22"/>
              </w:rPr>
              <w:t>50166601</w:t>
            </w:r>
          </w:p>
        </w:tc>
        <w:tc>
          <w:tcPr>
            <w:tcW w:w="0" w:type="auto"/>
            <w:vAlign w:val="center"/>
            <w:hideMark/>
          </w:tcPr>
          <w:p w14:paraId="569873F5" w14:textId="77777777" w:rsidR="0069698D" w:rsidRPr="00416C11" w:rsidRDefault="0069698D" w:rsidP="0069698D">
            <w:pPr>
              <w:rPr>
                <w:b w:val="0"/>
                <w:bCs w:val="0"/>
                <w:sz w:val="22"/>
                <w:szCs w:val="22"/>
              </w:rPr>
            </w:pPr>
            <w:r w:rsidRPr="00416C11">
              <w:rPr>
                <w:b w:val="0"/>
                <w:bCs w:val="0"/>
                <w:sz w:val="22"/>
                <w:szCs w:val="22"/>
              </w:rPr>
              <w:t>Armstrong, A. (2017) Rotam Metolachlor 29.4% + Atrazine 11% + Mesotrione 2.94%: Product Identity and Composition, Description of Materials, Description of Formulation Process, Description of Formation of Impurities, Preliminary Analysis and Certified Limits. Unpublished study prepared by Rotam Agrochemical Co. Ltd. 138p.</w:t>
            </w:r>
          </w:p>
        </w:tc>
      </w:tr>
      <w:tr w:rsidR="0069698D" w:rsidRPr="00416C11" w14:paraId="640B6FAA" w14:textId="77777777" w:rsidTr="0069698D">
        <w:trPr>
          <w:tblCellSpacing w:w="0" w:type="dxa"/>
        </w:trPr>
        <w:tc>
          <w:tcPr>
            <w:tcW w:w="0" w:type="auto"/>
            <w:hideMark/>
          </w:tcPr>
          <w:p w14:paraId="33693A21" w14:textId="77777777" w:rsidR="0069698D" w:rsidRPr="00416C11" w:rsidRDefault="0069698D" w:rsidP="0069698D">
            <w:pPr>
              <w:rPr>
                <w:b w:val="0"/>
                <w:bCs w:val="0"/>
                <w:sz w:val="22"/>
                <w:szCs w:val="22"/>
              </w:rPr>
            </w:pPr>
            <w:r w:rsidRPr="00416C11">
              <w:rPr>
                <w:b w:val="0"/>
                <w:bCs w:val="0"/>
                <w:sz w:val="22"/>
                <w:szCs w:val="22"/>
              </w:rPr>
              <w:t>50212001</w:t>
            </w:r>
          </w:p>
        </w:tc>
        <w:tc>
          <w:tcPr>
            <w:tcW w:w="0" w:type="auto"/>
            <w:vAlign w:val="center"/>
            <w:hideMark/>
          </w:tcPr>
          <w:p w14:paraId="66E7C207" w14:textId="77777777" w:rsidR="0069698D" w:rsidRPr="00416C11" w:rsidRDefault="0069698D" w:rsidP="0069698D">
            <w:pPr>
              <w:rPr>
                <w:b w:val="0"/>
                <w:bCs w:val="0"/>
                <w:sz w:val="22"/>
                <w:szCs w:val="22"/>
              </w:rPr>
            </w:pPr>
            <w:r w:rsidRPr="00416C11">
              <w:rPr>
                <w:b w:val="0"/>
                <w:bCs w:val="0"/>
                <w:sz w:val="22"/>
                <w:szCs w:val="22"/>
              </w:rPr>
              <w:t>McFadden, P. (2017) Product Identity and Composition, Description of the Materials Used, Description of the Production Process, Discussion of the Formation of Impurities, And Certified Limits for an Alternate Source of Atrazine Technical. Project Number: SA/PM/ATR201703/01. Unpublished study prepared by Sipcam Agro USA, Inc. 51p.</w:t>
            </w:r>
          </w:p>
        </w:tc>
      </w:tr>
      <w:tr w:rsidR="0069698D" w:rsidRPr="00416C11" w14:paraId="574896E1" w14:textId="77777777" w:rsidTr="0069698D">
        <w:trPr>
          <w:tblCellSpacing w:w="0" w:type="dxa"/>
        </w:trPr>
        <w:tc>
          <w:tcPr>
            <w:tcW w:w="0" w:type="auto"/>
            <w:hideMark/>
          </w:tcPr>
          <w:p w14:paraId="25C7C6E5" w14:textId="77777777" w:rsidR="0069698D" w:rsidRPr="00416C11" w:rsidRDefault="0069698D" w:rsidP="0069698D">
            <w:pPr>
              <w:rPr>
                <w:b w:val="0"/>
                <w:bCs w:val="0"/>
                <w:sz w:val="22"/>
                <w:szCs w:val="22"/>
              </w:rPr>
            </w:pPr>
            <w:r w:rsidRPr="00416C11">
              <w:rPr>
                <w:b w:val="0"/>
                <w:bCs w:val="0"/>
                <w:sz w:val="22"/>
                <w:szCs w:val="22"/>
              </w:rPr>
              <w:t>50219801</w:t>
            </w:r>
          </w:p>
        </w:tc>
        <w:tc>
          <w:tcPr>
            <w:tcW w:w="0" w:type="auto"/>
            <w:vAlign w:val="center"/>
            <w:hideMark/>
          </w:tcPr>
          <w:p w14:paraId="7C25F583" w14:textId="77777777" w:rsidR="0069698D" w:rsidRPr="00416C11" w:rsidRDefault="0069698D" w:rsidP="0069698D">
            <w:pPr>
              <w:rPr>
                <w:b w:val="0"/>
                <w:bCs w:val="0"/>
                <w:sz w:val="22"/>
                <w:szCs w:val="22"/>
              </w:rPr>
            </w:pPr>
            <w:r w:rsidRPr="00416C11">
              <w:rPr>
                <w:b w:val="0"/>
                <w:bCs w:val="0"/>
                <w:sz w:val="22"/>
                <w:szCs w:val="22"/>
              </w:rPr>
              <w:t>Tillman, A. (2017) Product Identity and Composition, Description of the Materials Used, Description of the Production Process, Discussion of the Formation of Impurities, and Certified Limits for Atrazine Technical. Project Number: AAL/201721. Unpublished study prepared by ADAMA Agan, Ltd. 73p.</w:t>
            </w:r>
          </w:p>
        </w:tc>
      </w:tr>
      <w:tr w:rsidR="0069698D" w:rsidRPr="00416C11" w14:paraId="6EB23153" w14:textId="77777777" w:rsidTr="0069698D">
        <w:trPr>
          <w:tblCellSpacing w:w="0" w:type="dxa"/>
        </w:trPr>
        <w:tc>
          <w:tcPr>
            <w:tcW w:w="0" w:type="auto"/>
            <w:hideMark/>
          </w:tcPr>
          <w:p w14:paraId="16D10BFC" w14:textId="77777777" w:rsidR="0069698D" w:rsidRPr="00416C11" w:rsidRDefault="0069698D" w:rsidP="0069698D">
            <w:pPr>
              <w:rPr>
                <w:b w:val="0"/>
                <w:bCs w:val="0"/>
                <w:sz w:val="22"/>
                <w:szCs w:val="22"/>
              </w:rPr>
            </w:pPr>
            <w:r w:rsidRPr="00416C11">
              <w:rPr>
                <w:b w:val="0"/>
                <w:bCs w:val="0"/>
                <w:sz w:val="22"/>
                <w:szCs w:val="22"/>
              </w:rPr>
              <w:t>50278401</w:t>
            </w:r>
          </w:p>
        </w:tc>
        <w:tc>
          <w:tcPr>
            <w:tcW w:w="0" w:type="auto"/>
            <w:vAlign w:val="center"/>
            <w:hideMark/>
          </w:tcPr>
          <w:p w14:paraId="6CC578A5"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Identity and Composition, Description of Materials, Description of Formulation Process, Preliminary Analysis, Discussion of Impurities and Certified Limits. Unpublished study prepared by Sharda USA LLC. 100p.</w:t>
            </w:r>
          </w:p>
        </w:tc>
      </w:tr>
      <w:tr w:rsidR="0069698D" w:rsidRPr="00416C11" w14:paraId="0A0CCF47" w14:textId="77777777" w:rsidTr="0069698D">
        <w:trPr>
          <w:tblCellSpacing w:w="0" w:type="dxa"/>
        </w:trPr>
        <w:tc>
          <w:tcPr>
            <w:tcW w:w="0" w:type="auto"/>
            <w:hideMark/>
          </w:tcPr>
          <w:p w14:paraId="451B1FD5" w14:textId="77777777" w:rsidR="0069698D" w:rsidRPr="00416C11" w:rsidRDefault="0069698D" w:rsidP="0069698D">
            <w:pPr>
              <w:rPr>
                <w:b w:val="0"/>
                <w:bCs w:val="0"/>
                <w:sz w:val="22"/>
                <w:szCs w:val="22"/>
              </w:rPr>
            </w:pPr>
            <w:r w:rsidRPr="00416C11">
              <w:rPr>
                <w:b w:val="0"/>
                <w:bCs w:val="0"/>
                <w:sz w:val="22"/>
                <w:szCs w:val="22"/>
              </w:rPr>
              <w:t>50347101</w:t>
            </w:r>
          </w:p>
        </w:tc>
        <w:tc>
          <w:tcPr>
            <w:tcW w:w="0" w:type="auto"/>
            <w:vAlign w:val="center"/>
            <w:hideMark/>
          </w:tcPr>
          <w:p w14:paraId="3CA110C3" w14:textId="77777777" w:rsidR="0069698D" w:rsidRPr="00416C11" w:rsidRDefault="0069698D" w:rsidP="0069698D">
            <w:pPr>
              <w:rPr>
                <w:b w:val="0"/>
                <w:bCs w:val="0"/>
                <w:sz w:val="22"/>
                <w:szCs w:val="22"/>
              </w:rPr>
            </w:pPr>
            <w:r w:rsidRPr="00416C11">
              <w:rPr>
                <w:b w:val="0"/>
                <w:bCs w:val="0"/>
                <w:sz w:val="22"/>
                <w:szCs w:val="22"/>
              </w:rPr>
              <w:t xml:space="preserve">Armstrong, A. (2017) Sharda Atrazine 33% + Metolachlor 26.1% SE: Product Identity and Composition, Description of Materials, Description of Formulation Process, </w:t>
            </w:r>
            <w:r w:rsidRPr="00416C11">
              <w:rPr>
                <w:b w:val="0"/>
                <w:bCs w:val="0"/>
                <w:sz w:val="22"/>
                <w:szCs w:val="22"/>
              </w:rPr>
              <w:lastRenderedPageBreak/>
              <w:t>Preliminary Analysis, Discussion of Impurities and Certified Limits. Unpublished study prepared by Sharda USA LLC. 72p.</w:t>
            </w:r>
          </w:p>
        </w:tc>
      </w:tr>
      <w:tr w:rsidR="0069698D" w:rsidRPr="00416C11" w14:paraId="40BA747B" w14:textId="77777777" w:rsidTr="0069698D">
        <w:trPr>
          <w:tblCellSpacing w:w="0" w:type="dxa"/>
        </w:trPr>
        <w:tc>
          <w:tcPr>
            <w:tcW w:w="0" w:type="auto"/>
            <w:hideMark/>
          </w:tcPr>
          <w:p w14:paraId="28788061" w14:textId="77777777" w:rsidR="0069698D" w:rsidRPr="00416C11" w:rsidRDefault="0069698D" w:rsidP="0069698D">
            <w:pPr>
              <w:rPr>
                <w:b w:val="0"/>
                <w:bCs w:val="0"/>
                <w:sz w:val="22"/>
                <w:szCs w:val="22"/>
              </w:rPr>
            </w:pPr>
            <w:r w:rsidRPr="00416C11">
              <w:rPr>
                <w:b w:val="0"/>
                <w:bCs w:val="0"/>
                <w:sz w:val="22"/>
                <w:szCs w:val="22"/>
              </w:rPr>
              <w:lastRenderedPageBreak/>
              <w:t>50410501</w:t>
            </w:r>
          </w:p>
        </w:tc>
        <w:tc>
          <w:tcPr>
            <w:tcW w:w="0" w:type="auto"/>
            <w:vAlign w:val="center"/>
            <w:hideMark/>
          </w:tcPr>
          <w:p w14:paraId="31E1DBCF"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Identity and Composition, Description of Materials, Description of Formulation Process, Preliminary Analysis, Discussion of Impurities and Certified Limits. Unpublished study prepared by Sharda USA, LLC. 59p.</w:t>
            </w:r>
          </w:p>
        </w:tc>
      </w:tr>
      <w:tr w:rsidR="0069698D" w:rsidRPr="00416C11" w14:paraId="05AA233D" w14:textId="77777777" w:rsidTr="0069698D">
        <w:trPr>
          <w:tblCellSpacing w:w="0" w:type="dxa"/>
        </w:trPr>
        <w:tc>
          <w:tcPr>
            <w:tcW w:w="0" w:type="auto"/>
            <w:hideMark/>
          </w:tcPr>
          <w:p w14:paraId="4C137C2F" w14:textId="77777777" w:rsidR="0069698D" w:rsidRPr="00416C11" w:rsidRDefault="0069698D" w:rsidP="0069698D">
            <w:pPr>
              <w:rPr>
                <w:b w:val="0"/>
                <w:bCs w:val="0"/>
                <w:sz w:val="22"/>
                <w:szCs w:val="22"/>
              </w:rPr>
            </w:pPr>
            <w:r w:rsidRPr="00416C11">
              <w:rPr>
                <w:b w:val="0"/>
                <w:bCs w:val="0"/>
                <w:sz w:val="22"/>
                <w:szCs w:val="22"/>
              </w:rPr>
              <w:t>50410601</w:t>
            </w:r>
          </w:p>
        </w:tc>
        <w:tc>
          <w:tcPr>
            <w:tcW w:w="0" w:type="auto"/>
            <w:vAlign w:val="center"/>
            <w:hideMark/>
          </w:tcPr>
          <w:p w14:paraId="228FE753" w14:textId="77777777" w:rsidR="0069698D" w:rsidRPr="00416C11" w:rsidRDefault="0069698D" w:rsidP="0069698D">
            <w:pPr>
              <w:rPr>
                <w:b w:val="0"/>
                <w:bCs w:val="0"/>
                <w:sz w:val="22"/>
                <w:szCs w:val="22"/>
              </w:rPr>
            </w:pPr>
            <w:r w:rsidRPr="00416C11">
              <w:rPr>
                <w:b w:val="0"/>
                <w:bCs w:val="0"/>
                <w:sz w:val="22"/>
                <w:szCs w:val="22"/>
              </w:rPr>
              <w:t>Armstrong, A. (2017) Sharda Acetochlor 32.6% + Atrazine 24.4% SE: Product Identity and Composition, Description of Materials, Description of Formulation Process, Preliminary Analysis, Discussion of Impurities and Certified Limits. Unpublished study prepared by Sharda USA, LLC. 59p.</w:t>
            </w:r>
          </w:p>
        </w:tc>
      </w:tr>
      <w:tr w:rsidR="0069698D" w:rsidRPr="00416C11" w14:paraId="739A7481" w14:textId="77777777" w:rsidTr="0069698D">
        <w:trPr>
          <w:tblCellSpacing w:w="0" w:type="dxa"/>
        </w:trPr>
        <w:tc>
          <w:tcPr>
            <w:tcW w:w="0" w:type="auto"/>
            <w:hideMark/>
          </w:tcPr>
          <w:p w14:paraId="6B168498" w14:textId="77777777" w:rsidR="0069698D" w:rsidRPr="00416C11" w:rsidRDefault="0069698D" w:rsidP="0069698D">
            <w:pPr>
              <w:rPr>
                <w:b w:val="0"/>
                <w:bCs w:val="0"/>
                <w:sz w:val="22"/>
                <w:szCs w:val="22"/>
              </w:rPr>
            </w:pPr>
            <w:r w:rsidRPr="00416C11">
              <w:rPr>
                <w:b w:val="0"/>
                <w:bCs w:val="0"/>
                <w:sz w:val="22"/>
                <w:szCs w:val="22"/>
              </w:rPr>
              <w:t>50410701</w:t>
            </w:r>
          </w:p>
        </w:tc>
        <w:tc>
          <w:tcPr>
            <w:tcW w:w="0" w:type="auto"/>
            <w:vAlign w:val="center"/>
            <w:hideMark/>
          </w:tcPr>
          <w:p w14:paraId="59E9A637"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Identity and Composition, Description of Materials, Description of Formulation Process, Preliminary Analysis, Discussion of Impurities and Certified Limits. Unpublished study prepared by Sharda USA, LLC. 54p.</w:t>
            </w:r>
          </w:p>
        </w:tc>
      </w:tr>
      <w:tr w:rsidR="0069698D" w:rsidRPr="00416C11" w14:paraId="02467030" w14:textId="77777777" w:rsidTr="0069698D">
        <w:trPr>
          <w:tblCellSpacing w:w="0" w:type="dxa"/>
        </w:trPr>
        <w:tc>
          <w:tcPr>
            <w:tcW w:w="0" w:type="auto"/>
            <w:hideMark/>
          </w:tcPr>
          <w:p w14:paraId="0774619E" w14:textId="77777777" w:rsidR="0069698D" w:rsidRPr="00416C11" w:rsidRDefault="0069698D" w:rsidP="0069698D">
            <w:pPr>
              <w:rPr>
                <w:b w:val="0"/>
                <w:bCs w:val="0"/>
                <w:sz w:val="22"/>
                <w:szCs w:val="22"/>
              </w:rPr>
            </w:pPr>
            <w:r w:rsidRPr="00416C11">
              <w:rPr>
                <w:b w:val="0"/>
                <w:bCs w:val="0"/>
                <w:sz w:val="22"/>
                <w:szCs w:val="22"/>
              </w:rPr>
              <w:t>50556201</w:t>
            </w:r>
          </w:p>
        </w:tc>
        <w:tc>
          <w:tcPr>
            <w:tcW w:w="0" w:type="auto"/>
            <w:vAlign w:val="center"/>
            <w:hideMark/>
          </w:tcPr>
          <w:p w14:paraId="16D19B7B" w14:textId="77777777" w:rsidR="0069698D" w:rsidRPr="00416C11" w:rsidRDefault="0069698D" w:rsidP="0069698D">
            <w:pPr>
              <w:rPr>
                <w:b w:val="0"/>
                <w:bCs w:val="0"/>
                <w:sz w:val="22"/>
                <w:szCs w:val="22"/>
              </w:rPr>
            </w:pPr>
            <w:r w:rsidRPr="00416C11">
              <w:rPr>
                <w:b w:val="0"/>
                <w:bCs w:val="0"/>
                <w:sz w:val="22"/>
                <w:szCs w:val="22"/>
              </w:rPr>
              <w:t>Armstrong, A. (2018) Sharda Acetochlor 46.3% + Atrazine 18.3% + Dichlormid 8% SE Product Identity and Composition, Description of Materials, Description of Formulation Process, Preliminary Analysis, Discussion of Impurities and Certified Limits. Unpublished study prepared by Sharda USA LLC. 65p.</w:t>
            </w:r>
          </w:p>
        </w:tc>
      </w:tr>
      <w:tr w:rsidR="0069698D" w:rsidRPr="00416C11" w14:paraId="6FE07DC4" w14:textId="77777777" w:rsidTr="0069698D">
        <w:trPr>
          <w:tblCellSpacing w:w="0" w:type="dxa"/>
        </w:trPr>
        <w:tc>
          <w:tcPr>
            <w:tcW w:w="0" w:type="auto"/>
            <w:hideMark/>
          </w:tcPr>
          <w:p w14:paraId="634AA53F" w14:textId="77777777" w:rsidR="0069698D" w:rsidRPr="00416C11" w:rsidRDefault="0069698D" w:rsidP="0069698D">
            <w:pPr>
              <w:rPr>
                <w:b w:val="0"/>
                <w:bCs w:val="0"/>
                <w:sz w:val="22"/>
                <w:szCs w:val="22"/>
              </w:rPr>
            </w:pPr>
            <w:r w:rsidRPr="00416C11">
              <w:rPr>
                <w:b w:val="0"/>
                <w:bCs w:val="0"/>
                <w:sz w:val="22"/>
                <w:szCs w:val="22"/>
              </w:rPr>
              <w:t>50625901</w:t>
            </w:r>
          </w:p>
        </w:tc>
        <w:tc>
          <w:tcPr>
            <w:tcW w:w="0" w:type="auto"/>
            <w:vAlign w:val="center"/>
            <w:hideMark/>
          </w:tcPr>
          <w:p w14:paraId="41B24A7D" w14:textId="77777777" w:rsidR="0069698D" w:rsidRPr="00416C11" w:rsidRDefault="0069698D" w:rsidP="0069698D">
            <w:pPr>
              <w:rPr>
                <w:b w:val="0"/>
                <w:bCs w:val="0"/>
                <w:sz w:val="22"/>
                <w:szCs w:val="22"/>
              </w:rPr>
            </w:pPr>
            <w:r w:rsidRPr="00416C11">
              <w:rPr>
                <w:b w:val="0"/>
                <w:bCs w:val="0"/>
                <w:sz w:val="22"/>
                <w:szCs w:val="22"/>
              </w:rPr>
              <w:t>Endres, M. (2018) Product Chemistry Data for Liberty Mam. Project Number: 18/89168/MAM/A. Unpublished study prepared by Liberty Crop Protection, LLC. 89p.</w:t>
            </w:r>
          </w:p>
        </w:tc>
      </w:tr>
      <w:tr w:rsidR="0069698D" w:rsidRPr="00416C11" w14:paraId="4B6BB15C" w14:textId="77777777" w:rsidTr="0069698D">
        <w:trPr>
          <w:tblCellSpacing w:w="0" w:type="dxa"/>
        </w:trPr>
        <w:tc>
          <w:tcPr>
            <w:tcW w:w="0" w:type="auto"/>
            <w:hideMark/>
          </w:tcPr>
          <w:p w14:paraId="1245B8AC"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17CA6AB0"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4890D274" w14:textId="77777777" w:rsidTr="0069698D">
        <w:trPr>
          <w:tblCellSpacing w:w="0" w:type="dxa"/>
        </w:trPr>
        <w:tc>
          <w:tcPr>
            <w:tcW w:w="0" w:type="auto"/>
            <w:hideMark/>
          </w:tcPr>
          <w:p w14:paraId="7D8004F0" w14:textId="77777777" w:rsidR="0069698D" w:rsidRPr="00416C11" w:rsidRDefault="0069698D" w:rsidP="0069698D">
            <w:pPr>
              <w:rPr>
                <w:b w:val="0"/>
                <w:bCs w:val="0"/>
                <w:sz w:val="22"/>
                <w:szCs w:val="22"/>
              </w:rPr>
            </w:pPr>
            <w:r w:rsidRPr="00416C11">
              <w:rPr>
                <w:b w:val="0"/>
                <w:bCs w:val="0"/>
                <w:sz w:val="22"/>
                <w:szCs w:val="22"/>
              </w:rPr>
              <w:t>50664602</w:t>
            </w:r>
          </w:p>
        </w:tc>
        <w:tc>
          <w:tcPr>
            <w:tcW w:w="0" w:type="auto"/>
            <w:vAlign w:val="center"/>
            <w:hideMark/>
          </w:tcPr>
          <w:p w14:paraId="334A6852" w14:textId="77777777" w:rsidR="0069698D" w:rsidRPr="00416C11" w:rsidRDefault="0069698D" w:rsidP="0069698D">
            <w:pPr>
              <w:rPr>
                <w:b w:val="0"/>
                <w:bCs w:val="0"/>
                <w:sz w:val="22"/>
                <w:szCs w:val="22"/>
              </w:rPr>
            </w:pPr>
            <w:r w:rsidRPr="00416C11">
              <w:rPr>
                <w:b w:val="0"/>
                <w:bCs w:val="0"/>
                <w:sz w:val="22"/>
                <w:szCs w:val="22"/>
              </w:rPr>
              <w:t>Pastor, K. (2018) Metolachlor + ATZ SC: Product Identity and Composition. Project Number: ALB18/20. Unpublished study prepared by Albaugh, LLC. 95p.</w:t>
            </w:r>
          </w:p>
        </w:tc>
      </w:tr>
      <w:tr w:rsidR="0069698D" w:rsidRPr="00416C11" w14:paraId="66A159B0" w14:textId="77777777" w:rsidTr="0069698D">
        <w:trPr>
          <w:tblCellSpacing w:w="0" w:type="dxa"/>
        </w:trPr>
        <w:tc>
          <w:tcPr>
            <w:tcW w:w="0" w:type="auto"/>
            <w:hideMark/>
          </w:tcPr>
          <w:p w14:paraId="76E67C9C"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03477006"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33946F92" w14:textId="77777777" w:rsidTr="0069698D">
        <w:trPr>
          <w:tblCellSpacing w:w="0" w:type="dxa"/>
        </w:trPr>
        <w:tc>
          <w:tcPr>
            <w:tcW w:w="0" w:type="auto"/>
            <w:hideMark/>
          </w:tcPr>
          <w:p w14:paraId="56FAA807" w14:textId="77777777" w:rsidR="0069698D" w:rsidRPr="00416C11" w:rsidRDefault="0069698D" w:rsidP="0069698D">
            <w:pPr>
              <w:rPr>
                <w:b w:val="0"/>
                <w:bCs w:val="0"/>
                <w:sz w:val="22"/>
                <w:szCs w:val="22"/>
              </w:rPr>
            </w:pPr>
            <w:r w:rsidRPr="00416C11">
              <w:rPr>
                <w:b w:val="0"/>
                <w:bCs w:val="0"/>
                <w:sz w:val="22"/>
                <w:szCs w:val="22"/>
              </w:rPr>
              <w:t>50664702</w:t>
            </w:r>
          </w:p>
        </w:tc>
        <w:tc>
          <w:tcPr>
            <w:tcW w:w="0" w:type="auto"/>
            <w:vAlign w:val="center"/>
            <w:hideMark/>
          </w:tcPr>
          <w:p w14:paraId="690D0562" w14:textId="77777777" w:rsidR="0069698D" w:rsidRPr="00416C11" w:rsidRDefault="0069698D" w:rsidP="0069698D">
            <w:pPr>
              <w:rPr>
                <w:b w:val="0"/>
                <w:bCs w:val="0"/>
                <w:sz w:val="22"/>
                <w:szCs w:val="22"/>
              </w:rPr>
            </w:pPr>
            <w:r w:rsidRPr="00416C11">
              <w:rPr>
                <w:b w:val="0"/>
                <w:bCs w:val="0"/>
                <w:sz w:val="22"/>
                <w:szCs w:val="22"/>
              </w:rPr>
              <w:t>Pastor, K. (2018) Metolachlor + ATZ + Meso SC: Product Identity and Composition. Project Number: ALB18/21. Unpublished study prepared by Albaugh, LLC. 133p.</w:t>
            </w:r>
          </w:p>
        </w:tc>
      </w:tr>
      <w:tr w:rsidR="0069698D" w:rsidRPr="00416C11" w14:paraId="37EEA0FD" w14:textId="77777777" w:rsidTr="0069698D">
        <w:trPr>
          <w:tblCellSpacing w:w="0" w:type="dxa"/>
        </w:trPr>
        <w:tc>
          <w:tcPr>
            <w:tcW w:w="0" w:type="auto"/>
            <w:hideMark/>
          </w:tcPr>
          <w:p w14:paraId="60890E40" w14:textId="77777777" w:rsidR="0069698D" w:rsidRPr="00416C11" w:rsidRDefault="0069698D" w:rsidP="0069698D">
            <w:pPr>
              <w:rPr>
                <w:b w:val="0"/>
                <w:bCs w:val="0"/>
                <w:sz w:val="22"/>
                <w:szCs w:val="22"/>
              </w:rPr>
            </w:pPr>
            <w:r w:rsidRPr="00416C11">
              <w:rPr>
                <w:b w:val="0"/>
                <w:bCs w:val="0"/>
                <w:sz w:val="22"/>
                <w:szCs w:val="22"/>
              </w:rPr>
              <w:t>50665401</w:t>
            </w:r>
          </w:p>
        </w:tc>
        <w:tc>
          <w:tcPr>
            <w:tcW w:w="0" w:type="auto"/>
            <w:vAlign w:val="center"/>
            <w:hideMark/>
          </w:tcPr>
          <w:p w14:paraId="04F4A1C4"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Benoxacar 4% ZE: Product Identity and Composition, Description of Materials, Description of Formulation Process, Preliminary Analysis, Discussion of Impurities and Certified Limits. Unpublished study prepared by Sharda USA, LLC. 242p.</w:t>
            </w:r>
          </w:p>
        </w:tc>
      </w:tr>
      <w:tr w:rsidR="0069698D" w:rsidRPr="00416C11" w14:paraId="5C5C58D6" w14:textId="77777777" w:rsidTr="0069698D">
        <w:trPr>
          <w:tblCellSpacing w:w="0" w:type="dxa"/>
        </w:trPr>
        <w:tc>
          <w:tcPr>
            <w:tcW w:w="0" w:type="auto"/>
            <w:hideMark/>
          </w:tcPr>
          <w:p w14:paraId="58A2DA02" w14:textId="77777777" w:rsidR="0069698D" w:rsidRPr="00416C11" w:rsidRDefault="0069698D" w:rsidP="0069698D">
            <w:pPr>
              <w:rPr>
                <w:b w:val="0"/>
                <w:bCs w:val="0"/>
                <w:sz w:val="22"/>
                <w:szCs w:val="22"/>
              </w:rPr>
            </w:pPr>
            <w:r w:rsidRPr="00416C11">
              <w:rPr>
                <w:b w:val="0"/>
                <w:bCs w:val="0"/>
                <w:sz w:val="22"/>
                <w:szCs w:val="22"/>
              </w:rPr>
              <w:t>50727501</w:t>
            </w:r>
          </w:p>
        </w:tc>
        <w:tc>
          <w:tcPr>
            <w:tcW w:w="0" w:type="auto"/>
            <w:vAlign w:val="center"/>
            <w:hideMark/>
          </w:tcPr>
          <w:p w14:paraId="7A925F3B" w14:textId="77777777" w:rsidR="0069698D" w:rsidRPr="00416C11" w:rsidRDefault="0069698D" w:rsidP="0069698D">
            <w:pPr>
              <w:rPr>
                <w:b w:val="0"/>
                <w:bCs w:val="0"/>
                <w:sz w:val="22"/>
                <w:szCs w:val="22"/>
              </w:rPr>
            </w:pPr>
            <w:r w:rsidRPr="00416C11">
              <w:rPr>
                <w:b w:val="0"/>
                <w:bCs w:val="0"/>
                <w:sz w:val="22"/>
                <w:szCs w:val="22"/>
              </w:rPr>
              <w:t>Endres, M. (2018) Product Chemistry Data for Liberty S-MOC ATZ. Project Number: 18/89168/SMOCATZ/A. Unpublished study prepared by Liberty Crop Protection, LLC. 87p.</w:t>
            </w:r>
          </w:p>
        </w:tc>
      </w:tr>
      <w:tr w:rsidR="0069698D" w:rsidRPr="00416C11" w14:paraId="42423DCF" w14:textId="77777777" w:rsidTr="0069698D">
        <w:trPr>
          <w:tblCellSpacing w:w="0" w:type="dxa"/>
        </w:trPr>
        <w:tc>
          <w:tcPr>
            <w:tcW w:w="0" w:type="auto"/>
            <w:hideMark/>
          </w:tcPr>
          <w:p w14:paraId="5DC8F410" w14:textId="77777777" w:rsidR="0069698D" w:rsidRPr="00416C11" w:rsidRDefault="0069698D" w:rsidP="0069698D">
            <w:pPr>
              <w:rPr>
                <w:b w:val="0"/>
                <w:bCs w:val="0"/>
                <w:sz w:val="22"/>
                <w:szCs w:val="22"/>
              </w:rPr>
            </w:pPr>
            <w:r w:rsidRPr="00416C11">
              <w:rPr>
                <w:b w:val="0"/>
                <w:bCs w:val="0"/>
                <w:sz w:val="22"/>
                <w:szCs w:val="22"/>
              </w:rPr>
              <w:t>50729007</w:t>
            </w:r>
          </w:p>
        </w:tc>
        <w:tc>
          <w:tcPr>
            <w:tcW w:w="0" w:type="auto"/>
            <w:vAlign w:val="center"/>
            <w:hideMark/>
          </w:tcPr>
          <w:p w14:paraId="0148005A" w14:textId="77777777" w:rsidR="0069698D" w:rsidRPr="00416C11" w:rsidRDefault="0069698D" w:rsidP="0069698D">
            <w:pPr>
              <w:rPr>
                <w:b w:val="0"/>
                <w:bCs w:val="0"/>
                <w:sz w:val="22"/>
                <w:szCs w:val="22"/>
              </w:rPr>
            </w:pPr>
            <w:r w:rsidRPr="00416C11">
              <w:rPr>
                <w:b w:val="0"/>
                <w:bCs w:val="0"/>
                <w:sz w:val="22"/>
                <w:szCs w:val="22"/>
              </w:rPr>
              <w:t>Armstrong, A. (2018) Dichlormid Technical: Product Identity and Composition, Description of Materials, Description of Production Process, Discussion of Impurities. Unpublished study prepared by Sharda USA, LLC. 85p.</w:t>
            </w:r>
          </w:p>
        </w:tc>
      </w:tr>
      <w:tr w:rsidR="0069698D" w:rsidRPr="00416C11" w14:paraId="75575D93" w14:textId="77777777" w:rsidTr="0069698D">
        <w:trPr>
          <w:tblCellSpacing w:w="0" w:type="dxa"/>
        </w:trPr>
        <w:tc>
          <w:tcPr>
            <w:tcW w:w="0" w:type="auto"/>
            <w:hideMark/>
          </w:tcPr>
          <w:p w14:paraId="024A0220" w14:textId="77777777" w:rsidR="0069698D" w:rsidRPr="00416C11" w:rsidRDefault="0069698D" w:rsidP="0069698D">
            <w:pPr>
              <w:rPr>
                <w:b w:val="0"/>
                <w:bCs w:val="0"/>
                <w:sz w:val="22"/>
                <w:szCs w:val="22"/>
              </w:rPr>
            </w:pPr>
            <w:r w:rsidRPr="00416C11">
              <w:rPr>
                <w:b w:val="0"/>
                <w:bCs w:val="0"/>
                <w:sz w:val="22"/>
                <w:szCs w:val="22"/>
              </w:rPr>
              <w:lastRenderedPageBreak/>
              <w:t>50734901</w:t>
            </w:r>
          </w:p>
        </w:tc>
        <w:tc>
          <w:tcPr>
            <w:tcW w:w="0" w:type="auto"/>
            <w:vAlign w:val="center"/>
            <w:hideMark/>
          </w:tcPr>
          <w:p w14:paraId="6C402EFC" w14:textId="77777777" w:rsidR="0069698D" w:rsidRPr="00416C11" w:rsidRDefault="0069698D" w:rsidP="0069698D">
            <w:pPr>
              <w:rPr>
                <w:b w:val="0"/>
                <w:bCs w:val="0"/>
                <w:sz w:val="22"/>
                <w:szCs w:val="22"/>
              </w:rPr>
            </w:pPr>
            <w:r w:rsidRPr="00416C11">
              <w:rPr>
                <w:b w:val="0"/>
                <w:bCs w:val="0"/>
                <w:sz w:val="22"/>
                <w:szCs w:val="22"/>
              </w:rPr>
              <w:t>Tillman, A. (2018) INATEK Atrazine Technical: Product Identity and Composition, Description of the Materials Used, Description of the Production Process, Discussion of the Production Process, Discussion of the Formation of Impurities, and Certified Limits. Project Number: ZCS/201801. Unpublished study prepared by INATEK, LLC. 53p.</w:t>
            </w:r>
          </w:p>
        </w:tc>
      </w:tr>
      <w:tr w:rsidR="0069698D" w:rsidRPr="00416C11" w14:paraId="379EAC6A" w14:textId="77777777" w:rsidTr="0069698D">
        <w:trPr>
          <w:tblCellSpacing w:w="0" w:type="dxa"/>
        </w:trPr>
        <w:tc>
          <w:tcPr>
            <w:tcW w:w="0" w:type="auto"/>
            <w:hideMark/>
          </w:tcPr>
          <w:p w14:paraId="33ADD40D" w14:textId="77777777" w:rsidR="0069698D" w:rsidRPr="00416C11" w:rsidRDefault="0069698D" w:rsidP="0069698D">
            <w:pPr>
              <w:rPr>
                <w:b w:val="0"/>
                <w:bCs w:val="0"/>
                <w:sz w:val="22"/>
                <w:szCs w:val="22"/>
              </w:rPr>
            </w:pPr>
            <w:r w:rsidRPr="00416C11">
              <w:rPr>
                <w:b w:val="0"/>
                <w:bCs w:val="0"/>
                <w:sz w:val="22"/>
                <w:szCs w:val="22"/>
              </w:rPr>
              <w:t>50842401</w:t>
            </w:r>
          </w:p>
        </w:tc>
        <w:tc>
          <w:tcPr>
            <w:tcW w:w="0" w:type="auto"/>
            <w:vAlign w:val="center"/>
            <w:hideMark/>
          </w:tcPr>
          <w:p w14:paraId="2EACD61C" w14:textId="77777777" w:rsidR="0069698D" w:rsidRPr="00416C11" w:rsidRDefault="0069698D" w:rsidP="0069698D">
            <w:pPr>
              <w:rPr>
                <w:b w:val="0"/>
                <w:bCs w:val="0"/>
                <w:sz w:val="22"/>
                <w:szCs w:val="22"/>
              </w:rPr>
            </w:pPr>
            <w:r w:rsidRPr="00416C11">
              <w:rPr>
                <w:b w:val="0"/>
                <w:bCs w:val="0"/>
                <w:sz w:val="22"/>
                <w:szCs w:val="22"/>
              </w:rPr>
              <w:t>Kellogg, M. (2019) Product Identity and Composition, Description of the Materials Used and Formulation Process, Discussion of the Formation of Impurities, Certified Limits, and Enforcement Analytical Method for Atrazine 90DF. Project Number: INF/201901. Unpublished study prepared by INFINICROP, LLC. 60p.</w:t>
            </w:r>
          </w:p>
        </w:tc>
      </w:tr>
      <w:tr w:rsidR="0069698D" w:rsidRPr="00416C11" w14:paraId="07D2C592" w14:textId="77777777" w:rsidTr="0069698D">
        <w:trPr>
          <w:tblCellSpacing w:w="0" w:type="dxa"/>
        </w:trPr>
        <w:tc>
          <w:tcPr>
            <w:tcW w:w="0" w:type="auto"/>
            <w:hideMark/>
          </w:tcPr>
          <w:p w14:paraId="5D4939D8" w14:textId="77777777" w:rsidR="0069698D" w:rsidRPr="00416C11" w:rsidRDefault="0069698D" w:rsidP="0069698D">
            <w:pPr>
              <w:rPr>
                <w:b w:val="0"/>
                <w:bCs w:val="0"/>
                <w:sz w:val="22"/>
                <w:szCs w:val="22"/>
              </w:rPr>
            </w:pPr>
            <w:r w:rsidRPr="00416C11">
              <w:rPr>
                <w:b w:val="0"/>
                <w:bCs w:val="0"/>
                <w:sz w:val="22"/>
                <w:szCs w:val="22"/>
              </w:rPr>
              <w:t>50913501</w:t>
            </w:r>
          </w:p>
        </w:tc>
        <w:tc>
          <w:tcPr>
            <w:tcW w:w="0" w:type="auto"/>
            <w:vAlign w:val="center"/>
            <w:hideMark/>
          </w:tcPr>
          <w:p w14:paraId="5D3CFD6A" w14:textId="77777777" w:rsidR="0069698D" w:rsidRPr="00416C11" w:rsidRDefault="0069698D" w:rsidP="0069698D">
            <w:pPr>
              <w:rPr>
                <w:b w:val="0"/>
                <w:bCs w:val="0"/>
                <w:sz w:val="22"/>
                <w:szCs w:val="22"/>
              </w:rPr>
            </w:pPr>
            <w:r w:rsidRPr="00416C11">
              <w:rPr>
                <w:b w:val="0"/>
                <w:bCs w:val="0"/>
                <w:sz w:val="22"/>
                <w:szCs w:val="22"/>
              </w:rPr>
              <w:t>Armstrong, A. (2019) Dichlormid Technical Product Identity and Composition, Description of Materials, Description of Production Process, Discussion of Impurities. Unpublished study prepared by Sharda USA, LLC. 92p.</w:t>
            </w:r>
          </w:p>
        </w:tc>
      </w:tr>
      <w:tr w:rsidR="0069698D" w:rsidRPr="00416C11" w14:paraId="0D01B588" w14:textId="77777777" w:rsidTr="0069698D">
        <w:trPr>
          <w:tblCellSpacing w:w="0" w:type="dxa"/>
        </w:trPr>
        <w:tc>
          <w:tcPr>
            <w:tcW w:w="0" w:type="auto"/>
            <w:hideMark/>
          </w:tcPr>
          <w:p w14:paraId="3BF22165" w14:textId="77777777" w:rsidR="0069698D" w:rsidRPr="00416C11" w:rsidRDefault="0069698D" w:rsidP="0069698D">
            <w:pPr>
              <w:rPr>
                <w:b w:val="0"/>
                <w:bCs w:val="0"/>
                <w:sz w:val="22"/>
                <w:szCs w:val="22"/>
              </w:rPr>
            </w:pPr>
            <w:r w:rsidRPr="00416C11">
              <w:rPr>
                <w:b w:val="0"/>
                <w:bCs w:val="0"/>
                <w:sz w:val="22"/>
                <w:szCs w:val="22"/>
              </w:rPr>
              <w:t>50926101</w:t>
            </w:r>
          </w:p>
        </w:tc>
        <w:tc>
          <w:tcPr>
            <w:tcW w:w="0" w:type="auto"/>
            <w:vAlign w:val="center"/>
            <w:hideMark/>
          </w:tcPr>
          <w:p w14:paraId="52F7F1BD" w14:textId="77777777" w:rsidR="0069698D" w:rsidRPr="00416C11" w:rsidRDefault="0069698D" w:rsidP="0069698D">
            <w:pPr>
              <w:rPr>
                <w:b w:val="0"/>
                <w:bCs w:val="0"/>
                <w:sz w:val="22"/>
                <w:szCs w:val="22"/>
              </w:rPr>
            </w:pPr>
            <w:r w:rsidRPr="00416C11">
              <w:rPr>
                <w:b w:val="0"/>
                <w:bCs w:val="0"/>
                <w:sz w:val="22"/>
                <w:szCs w:val="22"/>
              </w:rPr>
              <w:t>Endres, M. (2019) Product Chemistry Data for LIBERTY RMOC-AM: Group A. Project Number: 19/89168/RMOCAM/A. Unpublished study prepared by Liberty Crop Protection, LLC. 96p.</w:t>
            </w:r>
          </w:p>
        </w:tc>
      </w:tr>
      <w:tr w:rsidR="0069698D" w:rsidRPr="00416C11" w14:paraId="25D5405B" w14:textId="77777777" w:rsidTr="0069698D">
        <w:trPr>
          <w:tblCellSpacing w:w="0" w:type="dxa"/>
        </w:trPr>
        <w:tc>
          <w:tcPr>
            <w:tcW w:w="0" w:type="auto"/>
            <w:hideMark/>
          </w:tcPr>
          <w:p w14:paraId="159DDC07" w14:textId="77777777" w:rsidR="0069698D" w:rsidRPr="00416C11" w:rsidRDefault="0069698D" w:rsidP="0069698D">
            <w:pPr>
              <w:rPr>
                <w:b w:val="0"/>
                <w:bCs w:val="0"/>
                <w:sz w:val="22"/>
                <w:szCs w:val="22"/>
              </w:rPr>
            </w:pPr>
            <w:r w:rsidRPr="00416C11">
              <w:rPr>
                <w:b w:val="0"/>
                <w:bCs w:val="0"/>
                <w:sz w:val="22"/>
                <w:szCs w:val="22"/>
              </w:rPr>
              <w:t>50939201</w:t>
            </w:r>
          </w:p>
        </w:tc>
        <w:tc>
          <w:tcPr>
            <w:tcW w:w="0" w:type="auto"/>
            <w:vAlign w:val="center"/>
            <w:hideMark/>
          </w:tcPr>
          <w:p w14:paraId="640EC62B" w14:textId="77777777" w:rsidR="0069698D" w:rsidRPr="00416C11" w:rsidRDefault="0069698D" w:rsidP="0069698D">
            <w:pPr>
              <w:rPr>
                <w:b w:val="0"/>
                <w:bCs w:val="0"/>
                <w:sz w:val="22"/>
                <w:szCs w:val="22"/>
              </w:rPr>
            </w:pPr>
            <w:r w:rsidRPr="00416C11">
              <w:rPr>
                <w:b w:val="0"/>
                <w:bCs w:val="0"/>
                <w:sz w:val="22"/>
                <w:szCs w:val="22"/>
              </w:rPr>
              <w:t>Tillman, A. (2019) Product Identity and Composition, Description of the Materials Used, Description of the Production Process, Discussion of the Formation of Impurities, Certified Limits, and Enforcement Analytical Method for HM-1823 Herbicide. Project Number: HAE/201910. Unpublished study prepared by Helena Agri-Enterprises, LLC. 153p.</w:t>
            </w:r>
          </w:p>
        </w:tc>
      </w:tr>
      <w:tr w:rsidR="0069698D" w:rsidRPr="00416C11" w14:paraId="3BEA5D90" w14:textId="77777777" w:rsidTr="0069698D">
        <w:trPr>
          <w:tblCellSpacing w:w="0" w:type="dxa"/>
        </w:trPr>
        <w:tc>
          <w:tcPr>
            <w:tcW w:w="0" w:type="auto"/>
            <w:hideMark/>
          </w:tcPr>
          <w:p w14:paraId="0112A9A5" w14:textId="77777777" w:rsidR="0069698D" w:rsidRPr="00416C11" w:rsidRDefault="0069698D" w:rsidP="0069698D">
            <w:pPr>
              <w:rPr>
                <w:b w:val="0"/>
                <w:bCs w:val="0"/>
                <w:sz w:val="22"/>
                <w:szCs w:val="22"/>
              </w:rPr>
            </w:pPr>
            <w:r w:rsidRPr="00416C11">
              <w:rPr>
                <w:b w:val="0"/>
                <w:bCs w:val="0"/>
                <w:sz w:val="22"/>
                <w:szCs w:val="22"/>
              </w:rPr>
              <w:t>50939301</w:t>
            </w:r>
          </w:p>
        </w:tc>
        <w:tc>
          <w:tcPr>
            <w:tcW w:w="0" w:type="auto"/>
            <w:vAlign w:val="center"/>
            <w:hideMark/>
          </w:tcPr>
          <w:p w14:paraId="4402D677" w14:textId="77777777" w:rsidR="0069698D" w:rsidRPr="00416C11" w:rsidRDefault="0069698D" w:rsidP="0069698D">
            <w:pPr>
              <w:rPr>
                <w:b w:val="0"/>
                <w:bCs w:val="0"/>
                <w:sz w:val="22"/>
                <w:szCs w:val="22"/>
              </w:rPr>
            </w:pPr>
            <w:r w:rsidRPr="00416C11">
              <w:rPr>
                <w:b w:val="0"/>
                <w:bCs w:val="0"/>
                <w:sz w:val="22"/>
                <w:szCs w:val="22"/>
              </w:rPr>
              <w:t>Tillman, A. (2019) Product Identity and Composition, Description of the Materials Used, Description of the Production Process, Discussion of the Formation of Impurities, Certified Limits, and Enforcement Analytical Method for HM-1824 Herbicide. Project Number: HAE/201912. Unpublished study prepared by Helena Agri-Enterprises, LLC. 153p.</w:t>
            </w:r>
          </w:p>
        </w:tc>
      </w:tr>
      <w:tr w:rsidR="0069698D" w:rsidRPr="00416C11" w14:paraId="222DDC41" w14:textId="77777777" w:rsidTr="0069698D">
        <w:trPr>
          <w:tblCellSpacing w:w="0" w:type="dxa"/>
        </w:trPr>
        <w:tc>
          <w:tcPr>
            <w:tcW w:w="0" w:type="auto"/>
            <w:hideMark/>
          </w:tcPr>
          <w:p w14:paraId="29142372" w14:textId="77777777" w:rsidR="0069698D" w:rsidRPr="00416C11" w:rsidRDefault="0069698D" w:rsidP="0069698D">
            <w:pPr>
              <w:rPr>
                <w:b w:val="0"/>
                <w:bCs w:val="0"/>
                <w:sz w:val="22"/>
                <w:szCs w:val="22"/>
              </w:rPr>
            </w:pPr>
            <w:r w:rsidRPr="00416C11">
              <w:rPr>
                <w:b w:val="0"/>
                <w:bCs w:val="0"/>
                <w:sz w:val="22"/>
                <w:szCs w:val="22"/>
              </w:rPr>
              <w:t>50957501</w:t>
            </w:r>
          </w:p>
        </w:tc>
        <w:tc>
          <w:tcPr>
            <w:tcW w:w="0" w:type="auto"/>
            <w:vAlign w:val="center"/>
            <w:hideMark/>
          </w:tcPr>
          <w:p w14:paraId="04A0A6DB"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J: Product Chemistry Volume. Unpublished study prepared by Syngenta Crop Protection, LLC. 17p.</w:t>
            </w:r>
          </w:p>
        </w:tc>
      </w:tr>
      <w:tr w:rsidR="0069698D" w:rsidRPr="00416C11" w14:paraId="4006EBB7" w14:textId="77777777" w:rsidTr="0069698D">
        <w:trPr>
          <w:tblCellSpacing w:w="0" w:type="dxa"/>
        </w:trPr>
        <w:tc>
          <w:tcPr>
            <w:tcW w:w="0" w:type="auto"/>
            <w:hideMark/>
          </w:tcPr>
          <w:p w14:paraId="54676209"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1D28C47F"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648DB26E" w14:textId="77777777" w:rsidR="0069698D" w:rsidRPr="00416C11" w:rsidRDefault="0069698D" w:rsidP="0069698D">
      <w:pPr>
        <w:rPr>
          <w:b w:val="0"/>
          <w:bCs w:val="0"/>
          <w:sz w:val="22"/>
          <w:szCs w:val="22"/>
        </w:rPr>
      </w:pPr>
      <w:r w:rsidRPr="00416C11">
        <w:rPr>
          <w:b w:val="0"/>
          <w:bCs w:val="0"/>
          <w:sz w:val="22"/>
          <w:szCs w:val="22"/>
        </w:rPr>
        <w:t>830.1700       Preliminary analysis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1DA59AF" w14:textId="77777777" w:rsidTr="0069698D">
        <w:trPr>
          <w:tblCellSpacing w:w="0" w:type="dxa"/>
        </w:trPr>
        <w:tc>
          <w:tcPr>
            <w:tcW w:w="0" w:type="auto"/>
            <w:shd w:val="clear" w:color="auto" w:fill="FFFFFF"/>
            <w:vAlign w:val="center"/>
            <w:hideMark/>
          </w:tcPr>
          <w:p w14:paraId="2B0315D5"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0694720"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2C42848" w14:textId="77777777" w:rsidTr="0069698D">
        <w:trPr>
          <w:tblCellSpacing w:w="0" w:type="dxa"/>
        </w:trPr>
        <w:tc>
          <w:tcPr>
            <w:tcW w:w="0" w:type="auto"/>
            <w:vAlign w:val="center"/>
            <w:hideMark/>
          </w:tcPr>
          <w:p w14:paraId="40AF7E38" w14:textId="77777777" w:rsidR="0069698D" w:rsidRPr="00416C11" w:rsidRDefault="0069698D" w:rsidP="0069698D">
            <w:pPr>
              <w:rPr>
                <w:b w:val="0"/>
                <w:bCs w:val="0"/>
                <w:sz w:val="22"/>
                <w:szCs w:val="22"/>
              </w:rPr>
            </w:pPr>
            <w:r w:rsidRPr="00416C11">
              <w:rPr>
                <w:b w:val="0"/>
                <w:bCs w:val="0"/>
                <w:sz w:val="22"/>
                <w:szCs w:val="22"/>
              </w:rPr>
              <w:pict w14:anchorId="058CE01F">
                <v:rect id="_x0000_i5131" style="width:0;height:.75pt" o:hralign="center" o:hrstd="t" o:hrnoshade="t" o:hr="t" fillcolor="#006" stroked="f"/>
              </w:pict>
            </w:r>
          </w:p>
        </w:tc>
        <w:tc>
          <w:tcPr>
            <w:tcW w:w="0" w:type="auto"/>
            <w:vAlign w:val="center"/>
            <w:hideMark/>
          </w:tcPr>
          <w:p w14:paraId="2789F68C" w14:textId="77777777" w:rsidR="0069698D" w:rsidRPr="00416C11" w:rsidRDefault="0069698D" w:rsidP="0069698D">
            <w:pPr>
              <w:rPr>
                <w:b w:val="0"/>
                <w:bCs w:val="0"/>
                <w:sz w:val="22"/>
                <w:szCs w:val="22"/>
              </w:rPr>
            </w:pPr>
            <w:r w:rsidRPr="00416C11">
              <w:rPr>
                <w:b w:val="0"/>
                <w:bCs w:val="0"/>
                <w:sz w:val="22"/>
                <w:szCs w:val="22"/>
              </w:rPr>
              <w:pict w14:anchorId="087EA602">
                <v:rect id="_x0000_i5132" style="width:0;height:.75pt" o:hralign="center" o:hrstd="t" o:hrnoshade="t" o:hr="t" fillcolor="#006" stroked="f"/>
              </w:pict>
            </w:r>
          </w:p>
        </w:tc>
      </w:tr>
      <w:tr w:rsidR="0069698D" w:rsidRPr="00416C11" w14:paraId="3EBA64C8" w14:textId="77777777" w:rsidTr="0069698D">
        <w:trPr>
          <w:tblCellSpacing w:w="0" w:type="dxa"/>
        </w:trPr>
        <w:tc>
          <w:tcPr>
            <w:tcW w:w="0" w:type="auto"/>
            <w:hideMark/>
          </w:tcPr>
          <w:p w14:paraId="6A4A40AC" w14:textId="77777777" w:rsidR="0069698D" w:rsidRPr="00416C11" w:rsidRDefault="0069698D" w:rsidP="0069698D">
            <w:pPr>
              <w:rPr>
                <w:b w:val="0"/>
                <w:bCs w:val="0"/>
                <w:sz w:val="22"/>
                <w:szCs w:val="22"/>
              </w:rPr>
            </w:pPr>
            <w:r w:rsidRPr="00416C11">
              <w:rPr>
                <w:b w:val="0"/>
                <w:bCs w:val="0"/>
                <w:sz w:val="22"/>
                <w:szCs w:val="22"/>
              </w:rPr>
              <w:t>46400903</w:t>
            </w:r>
          </w:p>
        </w:tc>
        <w:tc>
          <w:tcPr>
            <w:tcW w:w="0" w:type="auto"/>
            <w:vAlign w:val="center"/>
            <w:hideMark/>
          </w:tcPr>
          <w:p w14:paraId="3DA003B1" w14:textId="77777777" w:rsidR="0069698D" w:rsidRPr="00416C11" w:rsidRDefault="0069698D" w:rsidP="0069698D">
            <w:pPr>
              <w:rPr>
                <w:b w:val="0"/>
                <w:bCs w:val="0"/>
                <w:sz w:val="22"/>
                <w:szCs w:val="22"/>
              </w:rPr>
            </w:pPr>
            <w:r w:rsidRPr="00416C11">
              <w:rPr>
                <w:b w:val="0"/>
                <w:bCs w:val="0"/>
                <w:sz w:val="22"/>
                <w:szCs w:val="22"/>
              </w:rPr>
              <w:t>Cannan, T. (2004) Marksman Herbicide (BAS 653 00H) Group A - Product Identity, Composition, and Analysis. Project Number: FR0433, 2004/7007610. Unpublished study prepared by BASF Agro Research. 77 p.</w:t>
            </w:r>
          </w:p>
        </w:tc>
      </w:tr>
      <w:tr w:rsidR="0069698D" w:rsidRPr="00416C11" w14:paraId="7788ED9F" w14:textId="77777777" w:rsidTr="0069698D">
        <w:trPr>
          <w:tblCellSpacing w:w="0" w:type="dxa"/>
        </w:trPr>
        <w:tc>
          <w:tcPr>
            <w:tcW w:w="0" w:type="auto"/>
            <w:hideMark/>
          </w:tcPr>
          <w:p w14:paraId="0FB93170" w14:textId="77777777" w:rsidR="0069698D" w:rsidRPr="00416C11" w:rsidRDefault="0069698D" w:rsidP="0069698D">
            <w:pPr>
              <w:rPr>
                <w:b w:val="0"/>
                <w:bCs w:val="0"/>
                <w:sz w:val="22"/>
                <w:szCs w:val="22"/>
              </w:rPr>
            </w:pPr>
            <w:r w:rsidRPr="00416C11">
              <w:rPr>
                <w:b w:val="0"/>
                <w:bCs w:val="0"/>
                <w:sz w:val="22"/>
                <w:szCs w:val="22"/>
              </w:rPr>
              <w:lastRenderedPageBreak/>
              <w:t>46402502</w:t>
            </w:r>
          </w:p>
        </w:tc>
        <w:tc>
          <w:tcPr>
            <w:tcW w:w="0" w:type="auto"/>
            <w:vAlign w:val="center"/>
            <w:hideMark/>
          </w:tcPr>
          <w:p w14:paraId="4EAA54ED" w14:textId="77777777" w:rsidR="0069698D" w:rsidRPr="00416C11" w:rsidRDefault="0069698D" w:rsidP="0069698D">
            <w:pPr>
              <w:rPr>
                <w:b w:val="0"/>
                <w:bCs w:val="0"/>
                <w:sz w:val="22"/>
                <w:szCs w:val="22"/>
              </w:rPr>
            </w:pPr>
            <w:r w:rsidRPr="00416C11">
              <w:rPr>
                <w:b w:val="0"/>
                <w:bCs w:val="0"/>
                <w:sz w:val="22"/>
                <w:szCs w:val="22"/>
              </w:rPr>
              <w:t>Schoenberg, P. (2004) Product Identity &amp; Disclosure of Ingredients and Analysis and Certification of Product Ingredient: Herbicide Granules Formula A. Unpublished study prepared by United Industries Corp. 5 p.</w:t>
            </w:r>
          </w:p>
        </w:tc>
      </w:tr>
      <w:tr w:rsidR="0069698D" w:rsidRPr="00416C11" w14:paraId="17B3C4AA" w14:textId="77777777" w:rsidTr="0069698D">
        <w:trPr>
          <w:tblCellSpacing w:w="0" w:type="dxa"/>
        </w:trPr>
        <w:tc>
          <w:tcPr>
            <w:tcW w:w="0" w:type="auto"/>
            <w:hideMark/>
          </w:tcPr>
          <w:p w14:paraId="5B10F1AF"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3414A968"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3F5ADF84" w14:textId="77777777" w:rsidTr="0069698D">
        <w:trPr>
          <w:tblCellSpacing w:w="0" w:type="dxa"/>
        </w:trPr>
        <w:tc>
          <w:tcPr>
            <w:tcW w:w="0" w:type="auto"/>
            <w:hideMark/>
          </w:tcPr>
          <w:p w14:paraId="668C64FA" w14:textId="77777777" w:rsidR="0069698D" w:rsidRPr="00416C11" w:rsidRDefault="0069698D" w:rsidP="0069698D">
            <w:pPr>
              <w:rPr>
                <w:b w:val="0"/>
                <w:bCs w:val="0"/>
                <w:sz w:val="22"/>
                <w:szCs w:val="22"/>
              </w:rPr>
            </w:pPr>
            <w:r w:rsidRPr="00416C11">
              <w:rPr>
                <w:b w:val="0"/>
                <w:bCs w:val="0"/>
                <w:sz w:val="22"/>
                <w:szCs w:val="22"/>
              </w:rPr>
              <w:t>46547003</w:t>
            </w:r>
          </w:p>
        </w:tc>
        <w:tc>
          <w:tcPr>
            <w:tcW w:w="0" w:type="auto"/>
            <w:vAlign w:val="center"/>
            <w:hideMark/>
          </w:tcPr>
          <w:p w14:paraId="330AC601" w14:textId="77777777" w:rsidR="0069698D" w:rsidRPr="00416C11" w:rsidRDefault="0069698D" w:rsidP="0069698D">
            <w:pPr>
              <w:rPr>
                <w:b w:val="0"/>
                <w:bCs w:val="0"/>
                <w:sz w:val="22"/>
                <w:szCs w:val="22"/>
              </w:rPr>
            </w:pPr>
            <w:r w:rsidRPr="00416C11">
              <w:rPr>
                <w:b w:val="0"/>
                <w:bCs w:val="0"/>
                <w:sz w:val="22"/>
                <w:szCs w:val="22"/>
              </w:rPr>
              <w:t>Kamisnky, M. (2005) LESCO Atrazine 0.45% Plus Fertilizer: Preliminary Analysis of a Test Substance: Final Report. Project Number: 8602/04. Unpublished study prepared by Stillmeadow, Inc. 14 p.</w:t>
            </w:r>
          </w:p>
        </w:tc>
      </w:tr>
      <w:tr w:rsidR="0069698D" w:rsidRPr="00416C11" w14:paraId="5B7B1ADF" w14:textId="77777777" w:rsidTr="0069698D">
        <w:trPr>
          <w:tblCellSpacing w:w="0" w:type="dxa"/>
        </w:trPr>
        <w:tc>
          <w:tcPr>
            <w:tcW w:w="0" w:type="auto"/>
            <w:hideMark/>
          </w:tcPr>
          <w:p w14:paraId="1C3DABEA" w14:textId="77777777" w:rsidR="0069698D" w:rsidRPr="00416C11" w:rsidRDefault="0069698D" w:rsidP="0069698D">
            <w:pPr>
              <w:rPr>
                <w:b w:val="0"/>
                <w:bCs w:val="0"/>
                <w:sz w:val="22"/>
                <w:szCs w:val="22"/>
              </w:rPr>
            </w:pPr>
            <w:r w:rsidRPr="00416C11">
              <w:rPr>
                <w:b w:val="0"/>
                <w:bCs w:val="0"/>
                <w:sz w:val="22"/>
                <w:szCs w:val="22"/>
              </w:rPr>
              <w:t>46547103</w:t>
            </w:r>
          </w:p>
        </w:tc>
        <w:tc>
          <w:tcPr>
            <w:tcW w:w="0" w:type="auto"/>
            <w:vAlign w:val="center"/>
            <w:hideMark/>
          </w:tcPr>
          <w:p w14:paraId="04F8E523" w14:textId="77777777" w:rsidR="0069698D" w:rsidRPr="00416C11" w:rsidRDefault="0069698D" w:rsidP="0069698D">
            <w:pPr>
              <w:rPr>
                <w:b w:val="0"/>
                <w:bCs w:val="0"/>
                <w:sz w:val="22"/>
                <w:szCs w:val="22"/>
              </w:rPr>
            </w:pPr>
            <w:r w:rsidRPr="00416C11">
              <w:rPr>
                <w:b w:val="0"/>
                <w:bCs w:val="0"/>
                <w:sz w:val="22"/>
                <w:szCs w:val="22"/>
              </w:rPr>
              <w:t>Kaminsky, M. (2005) LESCO Atrazine 0.92% Plus Fertilizer: Preliminary Analysis of a Test Substance: Final Report. Project Number: 8608/04. Unpublished study prepared by Stillmeadow, Inc. 14 p.</w:t>
            </w:r>
          </w:p>
        </w:tc>
      </w:tr>
      <w:tr w:rsidR="0069698D" w:rsidRPr="00416C11" w14:paraId="325F6D0D" w14:textId="77777777" w:rsidTr="0069698D">
        <w:trPr>
          <w:tblCellSpacing w:w="0" w:type="dxa"/>
        </w:trPr>
        <w:tc>
          <w:tcPr>
            <w:tcW w:w="0" w:type="auto"/>
            <w:hideMark/>
          </w:tcPr>
          <w:p w14:paraId="1CC2CED5" w14:textId="77777777" w:rsidR="0069698D" w:rsidRPr="00416C11" w:rsidRDefault="0069698D" w:rsidP="0069698D">
            <w:pPr>
              <w:rPr>
                <w:b w:val="0"/>
                <w:bCs w:val="0"/>
                <w:sz w:val="22"/>
                <w:szCs w:val="22"/>
              </w:rPr>
            </w:pPr>
            <w:r w:rsidRPr="00416C11">
              <w:rPr>
                <w:b w:val="0"/>
                <w:bCs w:val="0"/>
                <w:sz w:val="22"/>
                <w:szCs w:val="22"/>
              </w:rPr>
              <w:t>46547202</w:t>
            </w:r>
          </w:p>
        </w:tc>
        <w:tc>
          <w:tcPr>
            <w:tcW w:w="0" w:type="auto"/>
            <w:vAlign w:val="center"/>
            <w:hideMark/>
          </w:tcPr>
          <w:p w14:paraId="7885717B" w14:textId="77777777" w:rsidR="0069698D" w:rsidRPr="00416C11" w:rsidRDefault="0069698D" w:rsidP="0069698D">
            <w:pPr>
              <w:rPr>
                <w:b w:val="0"/>
                <w:bCs w:val="0"/>
                <w:sz w:val="22"/>
                <w:szCs w:val="22"/>
              </w:rPr>
            </w:pPr>
            <w:r w:rsidRPr="00416C11">
              <w:rPr>
                <w:b w:val="0"/>
                <w:bCs w:val="0"/>
                <w:sz w:val="22"/>
                <w:szCs w:val="22"/>
              </w:rPr>
              <w:t>Sikod, B. (2005) Chemical Characterization of a Test Substance to Confirm the Identity, Purity, and Stability of Active Ingredient(s) for Toxicology Studies (LESCO Atrazine 1.05% Plus Fertilizer): Final Report. Project Number: 8355/04. Unpublished study prepared by Stillmeadow, Inc. 9 p.</w:t>
            </w:r>
          </w:p>
        </w:tc>
      </w:tr>
      <w:tr w:rsidR="0069698D" w:rsidRPr="00416C11" w14:paraId="0C2D60C8" w14:textId="77777777" w:rsidTr="0069698D">
        <w:trPr>
          <w:tblCellSpacing w:w="0" w:type="dxa"/>
        </w:trPr>
        <w:tc>
          <w:tcPr>
            <w:tcW w:w="0" w:type="auto"/>
            <w:hideMark/>
          </w:tcPr>
          <w:p w14:paraId="11E75ED2" w14:textId="77777777" w:rsidR="0069698D" w:rsidRPr="00416C11" w:rsidRDefault="0069698D" w:rsidP="0069698D">
            <w:pPr>
              <w:rPr>
                <w:b w:val="0"/>
                <w:bCs w:val="0"/>
                <w:sz w:val="22"/>
                <w:szCs w:val="22"/>
              </w:rPr>
            </w:pPr>
            <w:r w:rsidRPr="00416C11">
              <w:rPr>
                <w:b w:val="0"/>
                <w:bCs w:val="0"/>
                <w:sz w:val="22"/>
                <w:szCs w:val="22"/>
              </w:rPr>
              <w:t>46547203</w:t>
            </w:r>
          </w:p>
        </w:tc>
        <w:tc>
          <w:tcPr>
            <w:tcW w:w="0" w:type="auto"/>
            <w:vAlign w:val="center"/>
            <w:hideMark/>
          </w:tcPr>
          <w:p w14:paraId="742D629F" w14:textId="77777777" w:rsidR="0069698D" w:rsidRPr="00416C11" w:rsidRDefault="0069698D" w:rsidP="0069698D">
            <w:pPr>
              <w:rPr>
                <w:b w:val="0"/>
                <w:bCs w:val="0"/>
                <w:sz w:val="22"/>
                <w:szCs w:val="22"/>
              </w:rPr>
            </w:pPr>
            <w:r w:rsidRPr="00416C11">
              <w:rPr>
                <w:b w:val="0"/>
                <w:bCs w:val="0"/>
                <w:sz w:val="22"/>
                <w:szCs w:val="22"/>
              </w:rPr>
              <w:t>Sikod, B. (2005) Preliminary Analysis of a Test Substance (LESCO Atrazine 1.05% Plus Fertilizer): Final Report. Project Number: 8353/04. Unpublished study prepared by Stillmeadow, Inc. 14 p.</w:t>
            </w:r>
          </w:p>
        </w:tc>
      </w:tr>
      <w:tr w:rsidR="0069698D" w:rsidRPr="00416C11" w14:paraId="715D9FA0" w14:textId="77777777" w:rsidTr="0069698D">
        <w:trPr>
          <w:tblCellSpacing w:w="0" w:type="dxa"/>
        </w:trPr>
        <w:tc>
          <w:tcPr>
            <w:tcW w:w="0" w:type="auto"/>
            <w:hideMark/>
          </w:tcPr>
          <w:p w14:paraId="43E6853D" w14:textId="77777777" w:rsidR="0069698D" w:rsidRPr="00416C11" w:rsidRDefault="0069698D" w:rsidP="0069698D">
            <w:pPr>
              <w:rPr>
                <w:b w:val="0"/>
                <w:bCs w:val="0"/>
                <w:sz w:val="22"/>
                <w:szCs w:val="22"/>
              </w:rPr>
            </w:pPr>
            <w:r w:rsidRPr="00416C11">
              <w:rPr>
                <w:b w:val="0"/>
                <w:bCs w:val="0"/>
                <w:sz w:val="22"/>
                <w:szCs w:val="22"/>
              </w:rPr>
              <w:t>46600101</w:t>
            </w:r>
          </w:p>
        </w:tc>
        <w:tc>
          <w:tcPr>
            <w:tcW w:w="0" w:type="auto"/>
            <w:vAlign w:val="center"/>
            <w:hideMark/>
          </w:tcPr>
          <w:p w14:paraId="7D9251EB" w14:textId="77777777" w:rsidR="0069698D" w:rsidRPr="00416C11" w:rsidRDefault="0069698D" w:rsidP="0069698D">
            <w:pPr>
              <w:rPr>
                <w:b w:val="0"/>
                <w:bCs w:val="0"/>
                <w:sz w:val="22"/>
                <w:szCs w:val="22"/>
              </w:rPr>
            </w:pPr>
            <w:r w:rsidRPr="00416C11">
              <w:rPr>
                <w:b w:val="0"/>
                <w:bCs w:val="0"/>
                <w:sz w:val="22"/>
                <w:szCs w:val="22"/>
              </w:rPr>
              <w:t>Feng, J. (2002) Chemistry Data for Atrazine Technical. Unpublished study prepared by Zhejiang University. 99 p.</w:t>
            </w:r>
          </w:p>
        </w:tc>
      </w:tr>
      <w:tr w:rsidR="0069698D" w:rsidRPr="00416C11" w14:paraId="5359E6D9" w14:textId="77777777" w:rsidTr="0069698D">
        <w:trPr>
          <w:tblCellSpacing w:w="0" w:type="dxa"/>
        </w:trPr>
        <w:tc>
          <w:tcPr>
            <w:tcW w:w="0" w:type="auto"/>
            <w:hideMark/>
          </w:tcPr>
          <w:p w14:paraId="2FC1B5B0" w14:textId="77777777" w:rsidR="0069698D" w:rsidRPr="00416C11" w:rsidRDefault="0069698D" w:rsidP="0069698D">
            <w:pPr>
              <w:rPr>
                <w:b w:val="0"/>
                <w:bCs w:val="0"/>
                <w:sz w:val="22"/>
                <w:szCs w:val="22"/>
              </w:rPr>
            </w:pPr>
            <w:r w:rsidRPr="00416C11">
              <w:rPr>
                <w:b w:val="0"/>
                <w:bCs w:val="0"/>
                <w:sz w:val="22"/>
                <w:szCs w:val="22"/>
              </w:rPr>
              <w:t>46814401</w:t>
            </w:r>
          </w:p>
        </w:tc>
        <w:tc>
          <w:tcPr>
            <w:tcW w:w="0" w:type="auto"/>
            <w:vAlign w:val="center"/>
            <w:hideMark/>
          </w:tcPr>
          <w:p w14:paraId="3563DE74" w14:textId="77777777" w:rsidR="0069698D" w:rsidRPr="00416C11" w:rsidRDefault="0069698D" w:rsidP="0069698D">
            <w:pPr>
              <w:rPr>
                <w:b w:val="0"/>
                <w:bCs w:val="0"/>
                <w:sz w:val="22"/>
                <w:szCs w:val="22"/>
              </w:rPr>
            </w:pPr>
            <w:r w:rsidRPr="00416C11">
              <w:rPr>
                <w:b w:val="0"/>
                <w:bCs w:val="0"/>
                <w:sz w:val="22"/>
                <w:szCs w:val="22"/>
              </w:rPr>
              <w:t>Volgas, G. (2006) Product Analysis Data According to the OPPTS Test Guidelines: 0.5% Atrazine on Fertilizer. Unpublished study prepared by Helena Chemical Co. 109 p.</w:t>
            </w:r>
          </w:p>
        </w:tc>
      </w:tr>
      <w:tr w:rsidR="0069698D" w:rsidRPr="00416C11" w14:paraId="0BBC1AB0" w14:textId="77777777" w:rsidTr="0069698D">
        <w:trPr>
          <w:tblCellSpacing w:w="0" w:type="dxa"/>
        </w:trPr>
        <w:tc>
          <w:tcPr>
            <w:tcW w:w="0" w:type="auto"/>
            <w:hideMark/>
          </w:tcPr>
          <w:p w14:paraId="3AFA0373" w14:textId="77777777" w:rsidR="0069698D" w:rsidRPr="00416C11" w:rsidRDefault="0069698D" w:rsidP="0069698D">
            <w:pPr>
              <w:rPr>
                <w:b w:val="0"/>
                <w:bCs w:val="0"/>
                <w:sz w:val="22"/>
                <w:szCs w:val="22"/>
              </w:rPr>
            </w:pPr>
            <w:r w:rsidRPr="00416C11">
              <w:rPr>
                <w:b w:val="0"/>
                <w:bCs w:val="0"/>
                <w:sz w:val="22"/>
                <w:szCs w:val="22"/>
              </w:rPr>
              <w:t>47626002</w:t>
            </w:r>
          </w:p>
        </w:tc>
        <w:tc>
          <w:tcPr>
            <w:tcW w:w="0" w:type="auto"/>
            <w:vAlign w:val="center"/>
            <w:hideMark/>
          </w:tcPr>
          <w:p w14:paraId="24632CD8" w14:textId="77777777" w:rsidR="0069698D" w:rsidRPr="00416C11" w:rsidRDefault="0069698D" w:rsidP="0069698D">
            <w:pPr>
              <w:rPr>
                <w:b w:val="0"/>
                <w:bCs w:val="0"/>
                <w:sz w:val="22"/>
                <w:szCs w:val="22"/>
              </w:rPr>
            </w:pPr>
            <w:r w:rsidRPr="00416C11">
              <w:rPr>
                <w:b w:val="0"/>
                <w:bCs w:val="0"/>
                <w:sz w:val="22"/>
                <w:szCs w:val="22"/>
              </w:rPr>
              <w:t>Tillman, A. (2008) Atrazine Technical - Preliminary Analysis and Enforcement Analytical Method. Project Number: AC/200804, AGM0272/072097, AGM/0272. Unpublished study prepared by Agan Chemical Manufacturers, Ltd. and Huntingdon Life Sciences, Ltd. 390 p.</w:t>
            </w:r>
          </w:p>
        </w:tc>
      </w:tr>
      <w:tr w:rsidR="0069698D" w:rsidRPr="00416C11" w14:paraId="02E1D3CD" w14:textId="77777777" w:rsidTr="0069698D">
        <w:trPr>
          <w:tblCellSpacing w:w="0" w:type="dxa"/>
        </w:trPr>
        <w:tc>
          <w:tcPr>
            <w:tcW w:w="0" w:type="auto"/>
            <w:hideMark/>
          </w:tcPr>
          <w:p w14:paraId="4A58789A" w14:textId="77777777" w:rsidR="0069698D" w:rsidRPr="00416C11" w:rsidRDefault="0069698D" w:rsidP="0069698D">
            <w:pPr>
              <w:rPr>
                <w:b w:val="0"/>
                <w:bCs w:val="0"/>
                <w:sz w:val="22"/>
                <w:szCs w:val="22"/>
              </w:rPr>
            </w:pPr>
            <w:r w:rsidRPr="00416C11">
              <w:rPr>
                <w:b w:val="0"/>
                <w:bCs w:val="0"/>
                <w:sz w:val="22"/>
                <w:szCs w:val="22"/>
              </w:rPr>
              <w:t>47673401</w:t>
            </w:r>
          </w:p>
        </w:tc>
        <w:tc>
          <w:tcPr>
            <w:tcW w:w="0" w:type="auto"/>
            <w:vAlign w:val="center"/>
            <w:hideMark/>
          </w:tcPr>
          <w:p w14:paraId="3F177B4B" w14:textId="77777777" w:rsidR="0069698D" w:rsidRPr="00416C11" w:rsidRDefault="0069698D" w:rsidP="0069698D">
            <w:pPr>
              <w:rPr>
                <w:b w:val="0"/>
                <w:bCs w:val="0"/>
                <w:sz w:val="22"/>
                <w:szCs w:val="22"/>
              </w:rPr>
            </w:pPr>
            <w:r w:rsidRPr="00416C11">
              <w:rPr>
                <w:b w:val="0"/>
                <w:bCs w:val="0"/>
                <w:sz w:val="22"/>
                <w:szCs w:val="22"/>
              </w:rPr>
              <w:t>Hipps, A. (2009) Atrazine Technical (G30027) - Manufacturing Process Description and Supporting Data for Atrazine Produced in Zhejiang Changxing, China. Project Number: PC/09/010. Unpublished study prepared by Syngenta Crop Protection, Inc. 201 p.</w:t>
            </w:r>
          </w:p>
        </w:tc>
      </w:tr>
      <w:tr w:rsidR="0069698D" w:rsidRPr="00416C11" w14:paraId="6F06B623" w14:textId="77777777" w:rsidTr="0069698D">
        <w:trPr>
          <w:tblCellSpacing w:w="0" w:type="dxa"/>
        </w:trPr>
        <w:tc>
          <w:tcPr>
            <w:tcW w:w="0" w:type="auto"/>
            <w:hideMark/>
          </w:tcPr>
          <w:p w14:paraId="2C871400" w14:textId="77777777" w:rsidR="0069698D" w:rsidRPr="00416C11" w:rsidRDefault="0069698D" w:rsidP="0069698D">
            <w:pPr>
              <w:rPr>
                <w:b w:val="0"/>
                <w:bCs w:val="0"/>
                <w:sz w:val="22"/>
                <w:szCs w:val="22"/>
              </w:rPr>
            </w:pPr>
            <w:r w:rsidRPr="00416C11">
              <w:rPr>
                <w:b w:val="0"/>
                <w:bCs w:val="0"/>
                <w:sz w:val="22"/>
                <w:szCs w:val="22"/>
              </w:rPr>
              <w:t>48715901</w:t>
            </w:r>
          </w:p>
        </w:tc>
        <w:tc>
          <w:tcPr>
            <w:tcW w:w="0" w:type="auto"/>
            <w:vAlign w:val="center"/>
            <w:hideMark/>
          </w:tcPr>
          <w:p w14:paraId="55170424" w14:textId="77777777" w:rsidR="0069698D" w:rsidRPr="00416C11" w:rsidRDefault="0069698D" w:rsidP="0069698D">
            <w:pPr>
              <w:rPr>
                <w:b w:val="0"/>
                <w:bCs w:val="0"/>
                <w:sz w:val="22"/>
                <w:szCs w:val="22"/>
              </w:rPr>
            </w:pPr>
            <w:r w:rsidRPr="00416C11">
              <w:rPr>
                <w:b w:val="0"/>
                <w:bCs w:val="0"/>
                <w:sz w:val="22"/>
                <w:szCs w:val="22"/>
              </w:rPr>
              <w:t>Burley, J. (2012) Stalwart Xtra Lite Herbicide: Data Waiver Requests. Project Number: SA/JWB/12/01. Unpublished study prepared by Sipcam Agro USA, Inc. 5p.</w:t>
            </w:r>
          </w:p>
        </w:tc>
      </w:tr>
      <w:tr w:rsidR="0069698D" w:rsidRPr="00416C11" w14:paraId="469BAADB" w14:textId="77777777" w:rsidTr="0069698D">
        <w:trPr>
          <w:tblCellSpacing w:w="0" w:type="dxa"/>
        </w:trPr>
        <w:tc>
          <w:tcPr>
            <w:tcW w:w="0" w:type="auto"/>
            <w:hideMark/>
          </w:tcPr>
          <w:p w14:paraId="6F864D7B"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0E574FC3"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6359DF68" w14:textId="77777777" w:rsidTr="0069698D">
        <w:trPr>
          <w:tblCellSpacing w:w="0" w:type="dxa"/>
        </w:trPr>
        <w:tc>
          <w:tcPr>
            <w:tcW w:w="0" w:type="auto"/>
            <w:hideMark/>
          </w:tcPr>
          <w:p w14:paraId="5CF6642E" w14:textId="77777777" w:rsidR="0069698D" w:rsidRPr="00416C11" w:rsidRDefault="0069698D" w:rsidP="0069698D">
            <w:pPr>
              <w:rPr>
                <w:b w:val="0"/>
                <w:bCs w:val="0"/>
                <w:sz w:val="22"/>
                <w:szCs w:val="22"/>
              </w:rPr>
            </w:pPr>
            <w:r w:rsidRPr="00416C11">
              <w:rPr>
                <w:b w:val="0"/>
                <w:bCs w:val="0"/>
                <w:sz w:val="22"/>
                <w:szCs w:val="22"/>
              </w:rPr>
              <w:t>48747301</w:t>
            </w:r>
          </w:p>
        </w:tc>
        <w:tc>
          <w:tcPr>
            <w:tcW w:w="0" w:type="auto"/>
            <w:vAlign w:val="center"/>
            <w:hideMark/>
          </w:tcPr>
          <w:p w14:paraId="736E23A1"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3A94D2B9" w14:textId="77777777" w:rsidTr="0069698D">
        <w:trPr>
          <w:tblCellSpacing w:w="0" w:type="dxa"/>
        </w:trPr>
        <w:tc>
          <w:tcPr>
            <w:tcW w:w="0" w:type="auto"/>
            <w:hideMark/>
          </w:tcPr>
          <w:p w14:paraId="09DC85CE" w14:textId="77777777" w:rsidR="0069698D" w:rsidRPr="00416C11" w:rsidRDefault="0069698D" w:rsidP="0069698D">
            <w:pPr>
              <w:rPr>
                <w:b w:val="0"/>
                <w:bCs w:val="0"/>
                <w:sz w:val="22"/>
                <w:szCs w:val="22"/>
              </w:rPr>
            </w:pPr>
            <w:r w:rsidRPr="00416C11">
              <w:rPr>
                <w:b w:val="0"/>
                <w:bCs w:val="0"/>
                <w:sz w:val="22"/>
                <w:szCs w:val="22"/>
              </w:rPr>
              <w:lastRenderedPageBreak/>
              <w:t>48747901</w:t>
            </w:r>
          </w:p>
        </w:tc>
        <w:tc>
          <w:tcPr>
            <w:tcW w:w="0" w:type="auto"/>
            <w:vAlign w:val="center"/>
            <w:hideMark/>
          </w:tcPr>
          <w:p w14:paraId="6C05EE53" w14:textId="77777777" w:rsidR="0069698D" w:rsidRPr="00416C11" w:rsidRDefault="0069698D" w:rsidP="0069698D">
            <w:pPr>
              <w:rPr>
                <w:b w:val="0"/>
                <w:bCs w:val="0"/>
                <w:sz w:val="22"/>
                <w:szCs w:val="22"/>
              </w:rPr>
            </w:pPr>
            <w:r w:rsidRPr="00416C11">
              <w:rPr>
                <w:b w:val="0"/>
                <w:bCs w:val="0"/>
                <w:sz w:val="22"/>
                <w:szCs w:val="22"/>
              </w:rPr>
              <w:t>Skopec, J. (2011) Determination of Active Content and Impurity Profile of Atrazine: Amended. Project Number: SQ/002/AMENDED. Unpublished study prepared by AgriFor Scientific Pty, Ltd. 129p.</w:t>
            </w:r>
          </w:p>
        </w:tc>
      </w:tr>
      <w:tr w:rsidR="0069698D" w:rsidRPr="00416C11" w14:paraId="7E3A2824" w14:textId="77777777" w:rsidTr="0069698D">
        <w:trPr>
          <w:tblCellSpacing w:w="0" w:type="dxa"/>
        </w:trPr>
        <w:tc>
          <w:tcPr>
            <w:tcW w:w="0" w:type="auto"/>
            <w:hideMark/>
          </w:tcPr>
          <w:p w14:paraId="7A64E4AF" w14:textId="77777777" w:rsidR="0069698D" w:rsidRPr="00416C11" w:rsidRDefault="0069698D" w:rsidP="0069698D">
            <w:pPr>
              <w:rPr>
                <w:b w:val="0"/>
                <w:bCs w:val="0"/>
                <w:sz w:val="22"/>
                <w:szCs w:val="22"/>
              </w:rPr>
            </w:pPr>
            <w:r w:rsidRPr="00416C11">
              <w:rPr>
                <w:b w:val="0"/>
                <w:bCs w:val="0"/>
                <w:sz w:val="22"/>
                <w:szCs w:val="22"/>
              </w:rPr>
              <w:t>49172201</w:t>
            </w:r>
          </w:p>
        </w:tc>
        <w:tc>
          <w:tcPr>
            <w:tcW w:w="0" w:type="auto"/>
            <w:vAlign w:val="center"/>
            <w:hideMark/>
          </w:tcPr>
          <w:p w14:paraId="0BA619D8" w14:textId="77777777" w:rsidR="0069698D" w:rsidRPr="00416C11" w:rsidRDefault="0069698D" w:rsidP="0069698D">
            <w:pPr>
              <w:rPr>
                <w:b w:val="0"/>
                <w:bCs w:val="0"/>
                <w:sz w:val="22"/>
                <w:szCs w:val="22"/>
              </w:rPr>
            </w:pPr>
            <w:r w:rsidRPr="00416C11">
              <w:rPr>
                <w:b w:val="0"/>
                <w:bCs w:val="0"/>
                <w:sz w:val="22"/>
                <w:szCs w:val="22"/>
              </w:rPr>
              <w:t>Schilling, W. (2013) Atrazine Technical (G30027)-Manufacturing Process Description and Supporting Data. Project Number: PC/13/014. Unpublished study prepared by Syngenta Crop Protection, LLC. 213p.</w:t>
            </w:r>
          </w:p>
        </w:tc>
      </w:tr>
      <w:tr w:rsidR="0069698D" w:rsidRPr="00416C11" w14:paraId="61FDD150" w14:textId="77777777" w:rsidTr="0069698D">
        <w:trPr>
          <w:tblCellSpacing w:w="0" w:type="dxa"/>
        </w:trPr>
        <w:tc>
          <w:tcPr>
            <w:tcW w:w="0" w:type="auto"/>
            <w:hideMark/>
          </w:tcPr>
          <w:p w14:paraId="1822E185" w14:textId="77777777" w:rsidR="0069698D" w:rsidRPr="00416C11" w:rsidRDefault="0069698D" w:rsidP="0069698D">
            <w:pPr>
              <w:rPr>
                <w:b w:val="0"/>
                <w:bCs w:val="0"/>
                <w:sz w:val="22"/>
                <w:szCs w:val="22"/>
              </w:rPr>
            </w:pPr>
            <w:r w:rsidRPr="00416C11">
              <w:rPr>
                <w:b w:val="0"/>
                <w:bCs w:val="0"/>
                <w:sz w:val="22"/>
                <w:szCs w:val="22"/>
              </w:rPr>
              <w:t>49240801</w:t>
            </w:r>
          </w:p>
        </w:tc>
        <w:tc>
          <w:tcPr>
            <w:tcW w:w="0" w:type="auto"/>
            <w:vAlign w:val="center"/>
            <w:hideMark/>
          </w:tcPr>
          <w:p w14:paraId="0D326949" w14:textId="77777777" w:rsidR="0069698D" w:rsidRPr="00416C11" w:rsidRDefault="0069698D" w:rsidP="0069698D">
            <w:pPr>
              <w:rPr>
                <w:b w:val="0"/>
                <w:bCs w:val="0"/>
                <w:sz w:val="22"/>
                <w:szCs w:val="22"/>
              </w:rPr>
            </w:pPr>
            <w:r w:rsidRPr="00416C11">
              <w:rPr>
                <w:b w:val="0"/>
                <w:bCs w:val="0"/>
                <w:sz w:val="22"/>
                <w:szCs w:val="22"/>
              </w:rPr>
              <w:t>Grilliette, H. (2013) Preliminary Analysis and Enforcement Analytical Method of Drexel Atrazine Technical. Project Number: DRXL/201315. Unpublished study prepared by Drexel Chemical Company. 234p.</w:t>
            </w:r>
          </w:p>
        </w:tc>
      </w:tr>
      <w:tr w:rsidR="0069698D" w:rsidRPr="00416C11" w14:paraId="116D2717" w14:textId="77777777" w:rsidTr="0069698D">
        <w:trPr>
          <w:tblCellSpacing w:w="0" w:type="dxa"/>
        </w:trPr>
        <w:tc>
          <w:tcPr>
            <w:tcW w:w="0" w:type="auto"/>
            <w:hideMark/>
          </w:tcPr>
          <w:p w14:paraId="6153C1F4" w14:textId="77777777" w:rsidR="0069698D" w:rsidRPr="00416C11" w:rsidRDefault="0069698D" w:rsidP="0069698D">
            <w:pPr>
              <w:rPr>
                <w:b w:val="0"/>
                <w:bCs w:val="0"/>
                <w:sz w:val="22"/>
                <w:szCs w:val="22"/>
              </w:rPr>
            </w:pPr>
            <w:r w:rsidRPr="00416C11">
              <w:rPr>
                <w:b w:val="0"/>
                <w:bCs w:val="0"/>
                <w:sz w:val="22"/>
                <w:szCs w:val="22"/>
              </w:rPr>
              <w:t>49246201</w:t>
            </w:r>
          </w:p>
        </w:tc>
        <w:tc>
          <w:tcPr>
            <w:tcW w:w="0" w:type="auto"/>
            <w:vAlign w:val="center"/>
            <w:hideMark/>
          </w:tcPr>
          <w:p w14:paraId="654489F3" w14:textId="77777777" w:rsidR="0069698D" w:rsidRPr="00416C11" w:rsidRDefault="0069698D" w:rsidP="0069698D">
            <w:pPr>
              <w:rPr>
                <w:b w:val="0"/>
                <w:bCs w:val="0"/>
                <w:sz w:val="22"/>
                <w:szCs w:val="22"/>
              </w:rPr>
            </w:pPr>
            <w:r w:rsidRPr="00416C11">
              <w:rPr>
                <w:b w:val="0"/>
                <w:bCs w:val="0"/>
                <w:sz w:val="22"/>
                <w:szCs w:val="22"/>
              </w:rPr>
              <w:t>Bernard, S. (2013) Preliminary Analysis of Drexel Atrazine Technical. Project Number: DRXL 201318. Unpublished study prepared by Drexel Chemical Company. 123p.</w:t>
            </w:r>
          </w:p>
        </w:tc>
      </w:tr>
      <w:tr w:rsidR="0069698D" w:rsidRPr="00416C11" w14:paraId="6F652A4A" w14:textId="77777777" w:rsidTr="0069698D">
        <w:trPr>
          <w:tblCellSpacing w:w="0" w:type="dxa"/>
        </w:trPr>
        <w:tc>
          <w:tcPr>
            <w:tcW w:w="0" w:type="auto"/>
            <w:hideMark/>
          </w:tcPr>
          <w:p w14:paraId="238161D8" w14:textId="77777777" w:rsidR="0069698D" w:rsidRPr="00416C11" w:rsidRDefault="0069698D" w:rsidP="0069698D">
            <w:pPr>
              <w:rPr>
                <w:b w:val="0"/>
                <w:bCs w:val="0"/>
                <w:sz w:val="22"/>
                <w:szCs w:val="22"/>
              </w:rPr>
            </w:pPr>
            <w:r w:rsidRPr="00416C11">
              <w:rPr>
                <w:b w:val="0"/>
                <w:bCs w:val="0"/>
                <w:sz w:val="22"/>
                <w:szCs w:val="22"/>
              </w:rPr>
              <w:t>49246202</w:t>
            </w:r>
          </w:p>
        </w:tc>
        <w:tc>
          <w:tcPr>
            <w:tcW w:w="0" w:type="auto"/>
            <w:vAlign w:val="center"/>
            <w:hideMark/>
          </w:tcPr>
          <w:p w14:paraId="35934FB2" w14:textId="77777777" w:rsidR="0069698D" w:rsidRPr="00416C11" w:rsidRDefault="0069698D" w:rsidP="0069698D">
            <w:pPr>
              <w:rPr>
                <w:b w:val="0"/>
                <w:bCs w:val="0"/>
                <w:sz w:val="22"/>
                <w:szCs w:val="22"/>
              </w:rPr>
            </w:pPr>
            <w:r w:rsidRPr="00416C11">
              <w:rPr>
                <w:b w:val="0"/>
                <w:bCs w:val="0"/>
                <w:sz w:val="22"/>
                <w:szCs w:val="22"/>
              </w:rPr>
              <w:t>Bernard, S. (2013) Preliminary Analysis of Drexel Atrazine Technical. Project Number: 201319. Unpublished study prepared by AgriFor Scientific Pty Ltd. 136p.</w:t>
            </w:r>
          </w:p>
        </w:tc>
      </w:tr>
      <w:tr w:rsidR="0069698D" w:rsidRPr="00416C11" w14:paraId="6BE669D4" w14:textId="77777777" w:rsidTr="0069698D">
        <w:trPr>
          <w:tblCellSpacing w:w="0" w:type="dxa"/>
        </w:trPr>
        <w:tc>
          <w:tcPr>
            <w:tcW w:w="0" w:type="auto"/>
            <w:hideMark/>
          </w:tcPr>
          <w:p w14:paraId="171455CB" w14:textId="77777777" w:rsidR="0069698D" w:rsidRPr="00416C11" w:rsidRDefault="0069698D" w:rsidP="0069698D">
            <w:pPr>
              <w:rPr>
                <w:b w:val="0"/>
                <w:bCs w:val="0"/>
                <w:sz w:val="22"/>
                <w:szCs w:val="22"/>
              </w:rPr>
            </w:pPr>
            <w:r w:rsidRPr="00416C11">
              <w:rPr>
                <w:b w:val="0"/>
                <w:bCs w:val="0"/>
                <w:sz w:val="22"/>
                <w:szCs w:val="22"/>
              </w:rPr>
              <w:t>49248901</w:t>
            </w:r>
          </w:p>
        </w:tc>
        <w:tc>
          <w:tcPr>
            <w:tcW w:w="0" w:type="auto"/>
            <w:vAlign w:val="center"/>
            <w:hideMark/>
          </w:tcPr>
          <w:p w14:paraId="022BF86F" w14:textId="77777777" w:rsidR="0069698D" w:rsidRPr="00416C11" w:rsidRDefault="0069698D" w:rsidP="0069698D">
            <w:pPr>
              <w:rPr>
                <w:b w:val="0"/>
                <w:bCs w:val="0"/>
                <w:sz w:val="22"/>
                <w:szCs w:val="22"/>
              </w:rPr>
            </w:pPr>
            <w:r w:rsidRPr="00416C11">
              <w:rPr>
                <w:b w:val="0"/>
                <w:bCs w:val="0"/>
                <w:sz w:val="22"/>
                <w:szCs w:val="22"/>
              </w:rPr>
              <w:t>Bernard, S. (2013) Preliminary Analysis of Atrazine Technical. Project Number: DRXL/201320. Unpublished study prepared by AgriFor Scientific Pty, Ltd. 126p.</w:t>
            </w:r>
          </w:p>
        </w:tc>
      </w:tr>
      <w:tr w:rsidR="0069698D" w:rsidRPr="00416C11" w14:paraId="68126627" w14:textId="77777777" w:rsidTr="0069698D">
        <w:trPr>
          <w:tblCellSpacing w:w="0" w:type="dxa"/>
        </w:trPr>
        <w:tc>
          <w:tcPr>
            <w:tcW w:w="0" w:type="auto"/>
            <w:hideMark/>
          </w:tcPr>
          <w:p w14:paraId="0176CA01" w14:textId="77777777" w:rsidR="0069698D" w:rsidRPr="00416C11" w:rsidRDefault="0069698D" w:rsidP="0069698D">
            <w:pPr>
              <w:rPr>
                <w:b w:val="0"/>
                <w:bCs w:val="0"/>
                <w:sz w:val="22"/>
                <w:szCs w:val="22"/>
              </w:rPr>
            </w:pPr>
            <w:r w:rsidRPr="00416C11">
              <w:rPr>
                <w:b w:val="0"/>
                <w:bCs w:val="0"/>
                <w:sz w:val="22"/>
                <w:szCs w:val="22"/>
              </w:rPr>
              <w:t>49250101</w:t>
            </w:r>
          </w:p>
        </w:tc>
        <w:tc>
          <w:tcPr>
            <w:tcW w:w="0" w:type="auto"/>
            <w:vAlign w:val="center"/>
            <w:hideMark/>
          </w:tcPr>
          <w:p w14:paraId="453046A1" w14:textId="77777777" w:rsidR="0069698D" w:rsidRPr="00416C11" w:rsidRDefault="0069698D" w:rsidP="0069698D">
            <w:pPr>
              <w:rPr>
                <w:b w:val="0"/>
                <w:bCs w:val="0"/>
                <w:sz w:val="22"/>
                <w:szCs w:val="22"/>
              </w:rPr>
            </w:pPr>
            <w:r w:rsidRPr="00416C11">
              <w:rPr>
                <w:b w:val="0"/>
                <w:bCs w:val="0"/>
                <w:sz w:val="22"/>
                <w:szCs w:val="22"/>
              </w:rPr>
              <w:t>Bernard, S. (2013) Preliminary Analysis of Drexel Atrazine Technical. Project Number: DRXL/201322. Unpublished study prepared by AgriFor Scientific Pty, Ltd. 143p.</w:t>
            </w:r>
          </w:p>
        </w:tc>
      </w:tr>
      <w:tr w:rsidR="0069698D" w:rsidRPr="00416C11" w14:paraId="35B718A2" w14:textId="77777777" w:rsidTr="0069698D">
        <w:trPr>
          <w:tblCellSpacing w:w="0" w:type="dxa"/>
        </w:trPr>
        <w:tc>
          <w:tcPr>
            <w:tcW w:w="0" w:type="auto"/>
            <w:hideMark/>
          </w:tcPr>
          <w:p w14:paraId="24E5DF67" w14:textId="77777777" w:rsidR="0069698D" w:rsidRPr="00416C11" w:rsidRDefault="0069698D" w:rsidP="0069698D">
            <w:pPr>
              <w:rPr>
                <w:b w:val="0"/>
                <w:bCs w:val="0"/>
                <w:sz w:val="22"/>
                <w:szCs w:val="22"/>
              </w:rPr>
            </w:pPr>
            <w:r w:rsidRPr="00416C11">
              <w:rPr>
                <w:b w:val="0"/>
                <w:bCs w:val="0"/>
                <w:sz w:val="22"/>
                <w:szCs w:val="22"/>
              </w:rPr>
              <w:t>49266301</w:t>
            </w:r>
          </w:p>
        </w:tc>
        <w:tc>
          <w:tcPr>
            <w:tcW w:w="0" w:type="auto"/>
            <w:vAlign w:val="center"/>
            <w:hideMark/>
          </w:tcPr>
          <w:p w14:paraId="21B84837" w14:textId="77777777" w:rsidR="0069698D" w:rsidRPr="00416C11" w:rsidRDefault="0069698D" w:rsidP="0069698D">
            <w:pPr>
              <w:rPr>
                <w:b w:val="0"/>
                <w:bCs w:val="0"/>
                <w:sz w:val="22"/>
                <w:szCs w:val="22"/>
              </w:rPr>
            </w:pPr>
            <w:r w:rsidRPr="00416C11">
              <w:rPr>
                <w:b w:val="0"/>
                <w:bCs w:val="0"/>
                <w:sz w:val="22"/>
                <w:szCs w:val="22"/>
              </w:rPr>
              <w:t>Bernard, S. (2013) Preliminary Analysis of Drexel Atrazine Technical. Project Number: DRXL/201327. Unpublished study prepared by Bioagri Laboratorios, Ltda. 188p.</w:t>
            </w:r>
          </w:p>
        </w:tc>
      </w:tr>
      <w:tr w:rsidR="0069698D" w:rsidRPr="00416C11" w14:paraId="41CBB0A8" w14:textId="77777777" w:rsidTr="0069698D">
        <w:trPr>
          <w:tblCellSpacing w:w="0" w:type="dxa"/>
        </w:trPr>
        <w:tc>
          <w:tcPr>
            <w:tcW w:w="0" w:type="auto"/>
            <w:hideMark/>
          </w:tcPr>
          <w:p w14:paraId="4C38D099" w14:textId="77777777" w:rsidR="0069698D" w:rsidRPr="00416C11" w:rsidRDefault="0069698D" w:rsidP="0069698D">
            <w:pPr>
              <w:rPr>
                <w:b w:val="0"/>
                <w:bCs w:val="0"/>
                <w:sz w:val="22"/>
                <w:szCs w:val="22"/>
              </w:rPr>
            </w:pPr>
            <w:r w:rsidRPr="00416C11">
              <w:rPr>
                <w:b w:val="0"/>
                <w:bCs w:val="0"/>
                <w:sz w:val="22"/>
                <w:szCs w:val="22"/>
              </w:rPr>
              <w:t>49443501</w:t>
            </w:r>
          </w:p>
        </w:tc>
        <w:tc>
          <w:tcPr>
            <w:tcW w:w="0" w:type="auto"/>
            <w:vAlign w:val="center"/>
            <w:hideMark/>
          </w:tcPr>
          <w:p w14:paraId="3AA75DF1" w14:textId="77777777" w:rsidR="0069698D" w:rsidRPr="00416C11" w:rsidRDefault="0069698D" w:rsidP="0069698D">
            <w:pPr>
              <w:rPr>
                <w:b w:val="0"/>
                <w:bCs w:val="0"/>
                <w:sz w:val="22"/>
                <w:szCs w:val="22"/>
              </w:rPr>
            </w:pPr>
            <w:r w:rsidRPr="00416C11">
              <w:rPr>
                <w:b w:val="0"/>
                <w:bCs w:val="0"/>
                <w:sz w:val="22"/>
                <w:szCs w:val="22"/>
              </w:rPr>
              <w:t>Chan, L. (2014) Preliminary Analysis of Drexel Atrazine Technical. Project Number: DRXL/201410, AR/019. Unpublished study prepared by AgriFor Scientific Pty, Ltd. 123p.</w:t>
            </w:r>
          </w:p>
        </w:tc>
      </w:tr>
      <w:tr w:rsidR="0069698D" w:rsidRPr="00416C11" w14:paraId="5B4852F9" w14:textId="77777777" w:rsidTr="0069698D">
        <w:trPr>
          <w:tblCellSpacing w:w="0" w:type="dxa"/>
        </w:trPr>
        <w:tc>
          <w:tcPr>
            <w:tcW w:w="0" w:type="auto"/>
            <w:hideMark/>
          </w:tcPr>
          <w:p w14:paraId="3E44E929" w14:textId="77777777" w:rsidR="0069698D" w:rsidRPr="00416C11" w:rsidRDefault="0069698D" w:rsidP="0069698D">
            <w:pPr>
              <w:rPr>
                <w:b w:val="0"/>
                <w:bCs w:val="0"/>
                <w:sz w:val="22"/>
                <w:szCs w:val="22"/>
              </w:rPr>
            </w:pPr>
            <w:r w:rsidRPr="00416C11">
              <w:rPr>
                <w:b w:val="0"/>
                <w:bCs w:val="0"/>
                <w:sz w:val="22"/>
                <w:szCs w:val="22"/>
              </w:rPr>
              <w:t>49974201</w:t>
            </w:r>
          </w:p>
        </w:tc>
        <w:tc>
          <w:tcPr>
            <w:tcW w:w="0" w:type="auto"/>
            <w:vAlign w:val="center"/>
            <w:hideMark/>
          </w:tcPr>
          <w:p w14:paraId="74B19259"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Identity and Composition, Description of Materials, Description of Formulation Process, Preliminary Analysis and Certified Limits. Unpublished study prepared by Rotam Agrochemical Company Limited. 141p.</w:t>
            </w:r>
          </w:p>
        </w:tc>
      </w:tr>
      <w:tr w:rsidR="0069698D" w:rsidRPr="00416C11" w14:paraId="2E85455C" w14:textId="77777777" w:rsidTr="0069698D">
        <w:trPr>
          <w:tblCellSpacing w:w="0" w:type="dxa"/>
        </w:trPr>
        <w:tc>
          <w:tcPr>
            <w:tcW w:w="0" w:type="auto"/>
            <w:hideMark/>
          </w:tcPr>
          <w:p w14:paraId="00A3F101" w14:textId="77777777" w:rsidR="0069698D" w:rsidRPr="00416C11" w:rsidRDefault="0069698D" w:rsidP="0069698D">
            <w:pPr>
              <w:rPr>
                <w:b w:val="0"/>
                <w:bCs w:val="0"/>
                <w:sz w:val="22"/>
                <w:szCs w:val="22"/>
              </w:rPr>
            </w:pPr>
            <w:r w:rsidRPr="00416C11">
              <w:rPr>
                <w:b w:val="0"/>
                <w:bCs w:val="0"/>
                <w:sz w:val="22"/>
                <w:szCs w:val="22"/>
              </w:rPr>
              <w:t>50096201</w:t>
            </w:r>
          </w:p>
        </w:tc>
        <w:tc>
          <w:tcPr>
            <w:tcW w:w="0" w:type="auto"/>
            <w:vAlign w:val="center"/>
            <w:hideMark/>
          </w:tcPr>
          <w:p w14:paraId="2C615EF9" w14:textId="77777777" w:rsidR="0069698D" w:rsidRPr="00416C11" w:rsidRDefault="0069698D" w:rsidP="0069698D">
            <w:pPr>
              <w:rPr>
                <w:b w:val="0"/>
                <w:bCs w:val="0"/>
                <w:sz w:val="22"/>
                <w:szCs w:val="22"/>
              </w:rPr>
            </w:pPr>
            <w:r w:rsidRPr="00416C11">
              <w:rPr>
                <w:b w:val="0"/>
                <w:bCs w:val="0"/>
                <w:sz w:val="22"/>
                <w:szCs w:val="22"/>
              </w:rPr>
              <w:t>Foldi, Z. (2016) Preliminary Analysis of Drexel Atrazine Technical. Project Number: DRXL/201630, DCC/201612. Unpublished study prepared by Drexel Chemical Company. 244p.</w:t>
            </w:r>
          </w:p>
        </w:tc>
      </w:tr>
      <w:tr w:rsidR="0069698D" w:rsidRPr="00416C11" w14:paraId="61D9EDBC" w14:textId="77777777" w:rsidTr="0069698D">
        <w:trPr>
          <w:tblCellSpacing w:w="0" w:type="dxa"/>
        </w:trPr>
        <w:tc>
          <w:tcPr>
            <w:tcW w:w="0" w:type="auto"/>
            <w:hideMark/>
          </w:tcPr>
          <w:p w14:paraId="49C2A3AA" w14:textId="77777777" w:rsidR="0069698D" w:rsidRPr="00416C11" w:rsidRDefault="0069698D" w:rsidP="0069698D">
            <w:pPr>
              <w:rPr>
                <w:b w:val="0"/>
                <w:bCs w:val="0"/>
                <w:sz w:val="22"/>
                <w:szCs w:val="22"/>
              </w:rPr>
            </w:pPr>
            <w:r w:rsidRPr="00416C11">
              <w:rPr>
                <w:b w:val="0"/>
                <w:bCs w:val="0"/>
                <w:sz w:val="22"/>
                <w:szCs w:val="22"/>
              </w:rPr>
              <w:t>50166601</w:t>
            </w:r>
          </w:p>
        </w:tc>
        <w:tc>
          <w:tcPr>
            <w:tcW w:w="0" w:type="auto"/>
            <w:vAlign w:val="center"/>
            <w:hideMark/>
          </w:tcPr>
          <w:p w14:paraId="4B0D8CA8" w14:textId="77777777" w:rsidR="0069698D" w:rsidRPr="00416C11" w:rsidRDefault="0069698D" w:rsidP="0069698D">
            <w:pPr>
              <w:rPr>
                <w:b w:val="0"/>
                <w:bCs w:val="0"/>
                <w:sz w:val="22"/>
                <w:szCs w:val="22"/>
              </w:rPr>
            </w:pPr>
            <w:r w:rsidRPr="00416C11">
              <w:rPr>
                <w:b w:val="0"/>
                <w:bCs w:val="0"/>
                <w:sz w:val="22"/>
                <w:szCs w:val="22"/>
              </w:rPr>
              <w:t>Armstrong, A. (2017) Rotam Metolachlor 29.4% + Atrazine 11% + Mesotrione 2.94%: Product Identity and Composition, Description of Materials, Description of Formulation Process, Description of Formation of Impurities, Preliminary Analysis and Certified Limits. Unpublished study prepared by Rotam Agrochemical Co. Ltd. 138p.</w:t>
            </w:r>
          </w:p>
        </w:tc>
      </w:tr>
      <w:tr w:rsidR="0069698D" w:rsidRPr="00416C11" w14:paraId="48B34F5C" w14:textId="77777777" w:rsidTr="0069698D">
        <w:trPr>
          <w:tblCellSpacing w:w="0" w:type="dxa"/>
        </w:trPr>
        <w:tc>
          <w:tcPr>
            <w:tcW w:w="0" w:type="auto"/>
            <w:hideMark/>
          </w:tcPr>
          <w:p w14:paraId="008223EF" w14:textId="77777777" w:rsidR="0069698D" w:rsidRPr="00416C11" w:rsidRDefault="0069698D" w:rsidP="0069698D">
            <w:pPr>
              <w:rPr>
                <w:b w:val="0"/>
                <w:bCs w:val="0"/>
                <w:sz w:val="22"/>
                <w:szCs w:val="22"/>
              </w:rPr>
            </w:pPr>
            <w:r w:rsidRPr="00416C11">
              <w:rPr>
                <w:b w:val="0"/>
                <w:bCs w:val="0"/>
                <w:sz w:val="22"/>
                <w:szCs w:val="22"/>
              </w:rPr>
              <w:t>50212002</w:t>
            </w:r>
          </w:p>
        </w:tc>
        <w:tc>
          <w:tcPr>
            <w:tcW w:w="0" w:type="auto"/>
            <w:vAlign w:val="center"/>
            <w:hideMark/>
          </w:tcPr>
          <w:p w14:paraId="1BA94B1D" w14:textId="77777777" w:rsidR="0069698D" w:rsidRPr="00416C11" w:rsidRDefault="0069698D" w:rsidP="0069698D">
            <w:pPr>
              <w:rPr>
                <w:b w:val="0"/>
                <w:bCs w:val="0"/>
                <w:sz w:val="22"/>
                <w:szCs w:val="22"/>
              </w:rPr>
            </w:pPr>
            <w:r w:rsidRPr="00416C11">
              <w:rPr>
                <w:b w:val="0"/>
                <w:bCs w:val="0"/>
                <w:sz w:val="22"/>
                <w:szCs w:val="22"/>
              </w:rPr>
              <w:t>Damnjanovic, V. (2016) Preliminary Analysis of Atrazine Technical. Project Number: HSU/001. Unpublished study prepared by AgriFor Scientific Pty, Ltd. 364p.</w:t>
            </w:r>
          </w:p>
        </w:tc>
      </w:tr>
      <w:tr w:rsidR="0069698D" w:rsidRPr="00416C11" w14:paraId="2A4244B4" w14:textId="77777777" w:rsidTr="0069698D">
        <w:trPr>
          <w:tblCellSpacing w:w="0" w:type="dxa"/>
        </w:trPr>
        <w:tc>
          <w:tcPr>
            <w:tcW w:w="0" w:type="auto"/>
            <w:hideMark/>
          </w:tcPr>
          <w:p w14:paraId="21F847C4" w14:textId="77777777" w:rsidR="0069698D" w:rsidRPr="00416C11" w:rsidRDefault="0069698D" w:rsidP="0069698D">
            <w:pPr>
              <w:rPr>
                <w:b w:val="0"/>
                <w:bCs w:val="0"/>
                <w:sz w:val="22"/>
                <w:szCs w:val="22"/>
              </w:rPr>
            </w:pPr>
            <w:r w:rsidRPr="00416C11">
              <w:rPr>
                <w:b w:val="0"/>
                <w:bCs w:val="0"/>
                <w:sz w:val="22"/>
                <w:szCs w:val="22"/>
              </w:rPr>
              <w:lastRenderedPageBreak/>
              <w:t>50219802</w:t>
            </w:r>
          </w:p>
        </w:tc>
        <w:tc>
          <w:tcPr>
            <w:tcW w:w="0" w:type="auto"/>
            <w:vAlign w:val="center"/>
            <w:hideMark/>
          </w:tcPr>
          <w:p w14:paraId="4CE5E300" w14:textId="77777777" w:rsidR="0069698D" w:rsidRPr="00416C11" w:rsidRDefault="0069698D" w:rsidP="0069698D">
            <w:pPr>
              <w:rPr>
                <w:b w:val="0"/>
                <w:bCs w:val="0"/>
                <w:sz w:val="22"/>
                <w:szCs w:val="22"/>
              </w:rPr>
            </w:pPr>
            <w:r w:rsidRPr="00416C11">
              <w:rPr>
                <w:b w:val="0"/>
                <w:bCs w:val="0"/>
                <w:sz w:val="22"/>
                <w:szCs w:val="22"/>
              </w:rPr>
              <w:t>Toledo, M. (2014) Qualitative and Quantitative Profile of the Test Substance Atrazine (Five Batch Analysis). Project Number: 12559/030/058/13, 90020701. Unpublished study prepared by BIOAGRI Laboratorios Ltda. 233p.</w:t>
            </w:r>
          </w:p>
        </w:tc>
      </w:tr>
      <w:tr w:rsidR="0069698D" w:rsidRPr="00416C11" w14:paraId="178B06F4" w14:textId="77777777" w:rsidTr="0069698D">
        <w:trPr>
          <w:tblCellSpacing w:w="0" w:type="dxa"/>
        </w:trPr>
        <w:tc>
          <w:tcPr>
            <w:tcW w:w="0" w:type="auto"/>
            <w:hideMark/>
          </w:tcPr>
          <w:p w14:paraId="4B526EBA" w14:textId="77777777" w:rsidR="0069698D" w:rsidRPr="00416C11" w:rsidRDefault="0069698D" w:rsidP="0069698D">
            <w:pPr>
              <w:rPr>
                <w:b w:val="0"/>
                <w:bCs w:val="0"/>
                <w:sz w:val="22"/>
                <w:szCs w:val="22"/>
              </w:rPr>
            </w:pPr>
            <w:r w:rsidRPr="00416C11">
              <w:rPr>
                <w:b w:val="0"/>
                <w:bCs w:val="0"/>
                <w:sz w:val="22"/>
                <w:szCs w:val="22"/>
              </w:rPr>
              <w:t>50219803</w:t>
            </w:r>
          </w:p>
        </w:tc>
        <w:tc>
          <w:tcPr>
            <w:tcW w:w="0" w:type="auto"/>
            <w:vAlign w:val="center"/>
            <w:hideMark/>
          </w:tcPr>
          <w:p w14:paraId="346EBE65" w14:textId="77777777" w:rsidR="0069698D" w:rsidRPr="00416C11" w:rsidRDefault="0069698D" w:rsidP="0069698D">
            <w:pPr>
              <w:rPr>
                <w:b w:val="0"/>
                <w:bCs w:val="0"/>
                <w:sz w:val="22"/>
                <w:szCs w:val="22"/>
              </w:rPr>
            </w:pPr>
            <w:r w:rsidRPr="00416C11">
              <w:rPr>
                <w:b w:val="0"/>
                <w:bCs w:val="0"/>
                <w:sz w:val="22"/>
                <w:szCs w:val="22"/>
              </w:rPr>
              <w:t>Damnjanovic, V. (2016) Preliminary Analysis of Atrazine Technical. Project Number: HSC/001. Unpublished study prepared by AgriFor Scientific Pty Ltd. 375p.</w:t>
            </w:r>
          </w:p>
        </w:tc>
      </w:tr>
      <w:tr w:rsidR="0069698D" w:rsidRPr="00416C11" w14:paraId="1E8D0439" w14:textId="77777777" w:rsidTr="0069698D">
        <w:trPr>
          <w:tblCellSpacing w:w="0" w:type="dxa"/>
        </w:trPr>
        <w:tc>
          <w:tcPr>
            <w:tcW w:w="0" w:type="auto"/>
            <w:hideMark/>
          </w:tcPr>
          <w:p w14:paraId="4B968573" w14:textId="77777777" w:rsidR="0069698D" w:rsidRPr="00416C11" w:rsidRDefault="0069698D" w:rsidP="0069698D">
            <w:pPr>
              <w:rPr>
                <w:b w:val="0"/>
                <w:bCs w:val="0"/>
                <w:sz w:val="22"/>
                <w:szCs w:val="22"/>
              </w:rPr>
            </w:pPr>
            <w:r w:rsidRPr="00416C11">
              <w:rPr>
                <w:b w:val="0"/>
                <w:bCs w:val="0"/>
                <w:sz w:val="22"/>
                <w:szCs w:val="22"/>
              </w:rPr>
              <w:t>50278401</w:t>
            </w:r>
          </w:p>
        </w:tc>
        <w:tc>
          <w:tcPr>
            <w:tcW w:w="0" w:type="auto"/>
            <w:vAlign w:val="center"/>
            <w:hideMark/>
          </w:tcPr>
          <w:p w14:paraId="688A5934"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Identity and Composition, Description of Materials, Description of Formulation Process, Preliminary Analysis, Discussion of Impurities and Certified Limits. Unpublished study prepared by Sharda USA LLC. 100p.</w:t>
            </w:r>
          </w:p>
        </w:tc>
      </w:tr>
      <w:tr w:rsidR="0069698D" w:rsidRPr="00416C11" w14:paraId="78E510A3" w14:textId="77777777" w:rsidTr="0069698D">
        <w:trPr>
          <w:tblCellSpacing w:w="0" w:type="dxa"/>
        </w:trPr>
        <w:tc>
          <w:tcPr>
            <w:tcW w:w="0" w:type="auto"/>
            <w:hideMark/>
          </w:tcPr>
          <w:p w14:paraId="22E7BA80" w14:textId="77777777" w:rsidR="0069698D" w:rsidRPr="00416C11" w:rsidRDefault="0069698D" w:rsidP="0069698D">
            <w:pPr>
              <w:rPr>
                <w:b w:val="0"/>
                <w:bCs w:val="0"/>
                <w:sz w:val="22"/>
                <w:szCs w:val="22"/>
              </w:rPr>
            </w:pPr>
            <w:r w:rsidRPr="00416C11">
              <w:rPr>
                <w:b w:val="0"/>
                <w:bCs w:val="0"/>
                <w:sz w:val="22"/>
                <w:szCs w:val="22"/>
              </w:rPr>
              <w:t>50347101</w:t>
            </w:r>
          </w:p>
        </w:tc>
        <w:tc>
          <w:tcPr>
            <w:tcW w:w="0" w:type="auto"/>
            <w:vAlign w:val="center"/>
            <w:hideMark/>
          </w:tcPr>
          <w:p w14:paraId="2EEA9864"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Identity and Composition, Description of Materials, Description of Formulation Process, Preliminary Analysis, Discussion of Impurities and Certified Limits. Unpublished study prepared by Sharda USA LLC. 72p.</w:t>
            </w:r>
          </w:p>
        </w:tc>
      </w:tr>
      <w:tr w:rsidR="0069698D" w:rsidRPr="00416C11" w14:paraId="44025101" w14:textId="77777777" w:rsidTr="0069698D">
        <w:trPr>
          <w:tblCellSpacing w:w="0" w:type="dxa"/>
        </w:trPr>
        <w:tc>
          <w:tcPr>
            <w:tcW w:w="0" w:type="auto"/>
            <w:hideMark/>
          </w:tcPr>
          <w:p w14:paraId="06BC3507" w14:textId="77777777" w:rsidR="0069698D" w:rsidRPr="00416C11" w:rsidRDefault="0069698D" w:rsidP="0069698D">
            <w:pPr>
              <w:rPr>
                <w:b w:val="0"/>
                <w:bCs w:val="0"/>
                <w:sz w:val="22"/>
                <w:szCs w:val="22"/>
              </w:rPr>
            </w:pPr>
            <w:r w:rsidRPr="00416C11">
              <w:rPr>
                <w:b w:val="0"/>
                <w:bCs w:val="0"/>
                <w:sz w:val="22"/>
                <w:szCs w:val="22"/>
              </w:rPr>
              <w:t>50410501</w:t>
            </w:r>
          </w:p>
        </w:tc>
        <w:tc>
          <w:tcPr>
            <w:tcW w:w="0" w:type="auto"/>
            <w:vAlign w:val="center"/>
            <w:hideMark/>
          </w:tcPr>
          <w:p w14:paraId="7D4B1219"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Identity and Composition, Description of Materials, Description of Formulation Process, Preliminary Analysis, Discussion of Impurities and Certified Limits. Unpublished study prepared by Sharda USA, LLC. 59p.</w:t>
            </w:r>
          </w:p>
        </w:tc>
      </w:tr>
      <w:tr w:rsidR="0069698D" w:rsidRPr="00416C11" w14:paraId="76E5CAB0" w14:textId="77777777" w:rsidTr="0069698D">
        <w:trPr>
          <w:tblCellSpacing w:w="0" w:type="dxa"/>
        </w:trPr>
        <w:tc>
          <w:tcPr>
            <w:tcW w:w="0" w:type="auto"/>
            <w:hideMark/>
          </w:tcPr>
          <w:p w14:paraId="27EA5A06" w14:textId="77777777" w:rsidR="0069698D" w:rsidRPr="00416C11" w:rsidRDefault="0069698D" w:rsidP="0069698D">
            <w:pPr>
              <w:rPr>
                <w:b w:val="0"/>
                <w:bCs w:val="0"/>
                <w:sz w:val="22"/>
                <w:szCs w:val="22"/>
              </w:rPr>
            </w:pPr>
            <w:r w:rsidRPr="00416C11">
              <w:rPr>
                <w:b w:val="0"/>
                <w:bCs w:val="0"/>
                <w:sz w:val="22"/>
                <w:szCs w:val="22"/>
              </w:rPr>
              <w:t>50410601</w:t>
            </w:r>
          </w:p>
        </w:tc>
        <w:tc>
          <w:tcPr>
            <w:tcW w:w="0" w:type="auto"/>
            <w:vAlign w:val="center"/>
            <w:hideMark/>
          </w:tcPr>
          <w:p w14:paraId="648C56AB" w14:textId="77777777" w:rsidR="0069698D" w:rsidRPr="00416C11" w:rsidRDefault="0069698D" w:rsidP="0069698D">
            <w:pPr>
              <w:rPr>
                <w:b w:val="0"/>
                <w:bCs w:val="0"/>
                <w:sz w:val="22"/>
                <w:szCs w:val="22"/>
              </w:rPr>
            </w:pPr>
            <w:r w:rsidRPr="00416C11">
              <w:rPr>
                <w:b w:val="0"/>
                <w:bCs w:val="0"/>
                <w:sz w:val="22"/>
                <w:szCs w:val="22"/>
              </w:rPr>
              <w:t>Armstrong, A. (2017) Sharda Acetochlor 32.6% + Atrazine 24.4% SE: Product Identity and Composition, Description of Materials, Description of Formulation Process, Preliminary Analysis, Discussion of Impurities and Certified Limits. Unpublished study prepared by Sharda USA, LLC. 59p.</w:t>
            </w:r>
          </w:p>
        </w:tc>
      </w:tr>
      <w:tr w:rsidR="0069698D" w:rsidRPr="00416C11" w14:paraId="00AA561A" w14:textId="77777777" w:rsidTr="0069698D">
        <w:trPr>
          <w:tblCellSpacing w:w="0" w:type="dxa"/>
        </w:trPr>
        <w:tc>
          <w:tcPr>
            <w:tcW w:w="0" w:type="auto"/>
            <w:hideMark/>
          </w:tcPr>
          <w:p w14:paraId="689DC9B5" w14:textId="77777777" w:rsidR="0069698D" w:rsidRPr="00416C11" w:rsidRDefault="0069698D" w:rsidP="0069698D">
            <w:pPr>
              <w:rPr>
                <w:b w:val="0"/>
                <w:bCs w:val="0"/>
                <w:sz w:val="22"/>
                <w:szCs w:val="22"/>
              </w:rPr>
            </w:pPr>
            <w:r w:rsidRPr="00416C11">
              <w:rPr>
                <w:b w:val="0"/>
                <w:bCs w:val="0"/>
                <w:sz w:val="22"/>
                <w:szCs w:val="22"/>
              </w:rPr>
              <w:t>50410701</w:t>
            </w:r>
          </w:p>
        </w:tc>
        <w:tc>
          <w:tcPr>
            <w:tcW w:w="0" w:type="auto"/>
            <w:vAlign w:val="center"/>
            <w:hideMark/>
          </w:tcPr>
          <w:p w14:paraId="085003B1"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Identity and Composition, Description of Materials, Description of Formulation Process, Preliminary Analysis, Discussion of Impurities and Certified Limits. Unpublished study prepared by Sharda USA, LLC. 54p.</w:t>
            </w:r>
          </w:p>
        </w:tc>
      </w:tr>
      <w:tr w:rsidR="0069698D" w:rsidRPr="00416C11" w14:paraId="3ACB9163" w14:textId="77777777" w:rsidTr="0069698D">
        <w:trPr>
          <w:tblCellSpacing w:w="0" w:type="dxa"/>
        </w:trPr>
        <w:tc>
          <w:tcPr>
            <w:tcW w:w="0" w:type="auto"/>
            <w:hideMark/>
          </w:tcPr>
          <w:p w14:paraId="21B5CAC9" w14:textId="77777777" w:rsidR="0069698D" w:rsidRPr="00416C11" w:rsidRDefault="0069698D" w:rsidP="0069698D">
            <w:pPr>
              <w:rPr>
                <w:b w:val="0"/>
                <w:bCs w:val="0"/>
                <w:sz w:val="22"/>
                <w:szCs w:val="22"/>
              </w:rPr>
            </w:pPr>
            <w:r w:rsidRPr="00416C11">
              <w:rPr>
                <w:b w:val="0"/>
                <w:bCs w:val="0"/>
                <w:sz w:val="22"/>
                <w:szCs w:val="22"/>
              </w:rPr>
              <w:t>50556201</w:t>
            </w:r>
          </w:p>
        </w:tc>
        <w:tc>
          <w:tcPr>
            <w:tcW w:w="0" w:type="auto"/>
            <w:vAlign w:val="center"/>
            <w:hideMark/>
          </w:tcPr>
          <w:p w14:paraId="5631425B" w14:textId="77777777" w:rsidR="0069698D" w:rsidRPr="00416C11" w:rsidRDefault="0069698D" w:rsidP="0069698D">
            <w:pPr>
              <w:rPr>
                <w:b w:val="0"/>
                <w:bCs w:val="0"/>
                <w:sz w:val="22"/>
                <w:szCs w:val="22"/>
              </w:rPr>
            </w:pPr>
            <w:r w:rsidRPr="00416C11">
              <w:rPr>
                <w:b w:val="0"/>
                <w:bCs w:val="0"/>
                <w:sz w:val="22"/>
                <w:szCs w:val="22"/>
              </w:rPr>
              <w:t>Armstrong, A. (2018) Sharda Acetochlor 46.3% + Atrazine 18.3% + Dichlormid 8% SE Product Identity and Composition, Description of Materials, Description of Formulation Process, Preliminary Analysis, Discussion of Impurities and Certified Limits. Unpublished study prepared by Sharda USA LLC. 65p.</w:t>
            </w:r>
          </w:p>
        </w:tc>
      </w:tr>
      <w:tr w:rsidR="0069698D" w:rsidRPr="00416C11" w14:paraId="3DA032B7" w14:textId="77777777" w:rsidTr="0069698D">
        <w:trPr>
          <w:tblCellSpacing w:w="0" w:type="dxa"/>
        </w:trPr>
        <w:tc>
          <w:tcPr>
            <w:tcW w:w="0" w:type="auto"/>
            <w:hideMark/>
          </w:tcPr>
          <w:p w14:paraId="2E95498C"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30335DBF"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6124FCC2" w14:textId="77777777" w:rsidTr="0069698D">
        <w:trPr>
          <w:tblCellSpacing w:w="0" w:type="dxa"/>
        </w:trPr>
        <w:tc>
          <w:tcPr>
            <w:tcW w:w="0" w:type="auto"/>
            <w:hideMark/>
          </w:tcPr>
          <w:p w14:paraId="45C67783"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69E3BF0B"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00A33FF1" w14:textId="77777777" w:rsidTr="0069698D">
        <w:trPr>
          <w:tblCellSpacing w:w="0" w:type="dxa"/>
        </w:trPr>
        <w:tc>
          <w:tcPr>
            <w:tcW w:w="0" w:type="auto"/>
            <w:hideMark/>
          </w:tcPr>
          <w:p w14:paraId="630190AA" w14:textId="77777777" w:rsidR="0069698D" w:rsidRPr="00416C11" w:rsidRDefault="0069698D" w:rsidP="0069698D">
            <w:pPr>
              <w:rPr>
                <w:b w:val="0"/>
                <w:bCs w:val="0"/>
                <w:sz w:val="22"/>
                <w:szCs w:val="22"/>
              </w:rPr>
            </w:pPr>
            <w:r w:rsidRPr="00416C11">
              <w:rPr>
                <w:b w:val="0"/>
                <w:bCs w:val="0"/>
                <w:sz w:val="22"/>
                <w:szCs w:val="22"/>
              </w:rPr>
              <w:t>50665401</w:t>
            </w:r>
          </w:p>
        </w:tc>
        <w:tc>
          <w:tcPr>
            <w:tcW w:w="0" w:type="auto"/>
            <w:vAlign w:val="center"/>
            <w:hideMark/>
          </w:tcPr>
          <w:p w14:paraId="4E17C311"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Benoxacar 4% ZE: Product Identity and Composition, Description of Materials, Description of Formulation Process, Preliminary Analysis, Discussion of Impurities and Certified Limits. Unpublished study prepared by Sharda USA, LLC. 242p.</w:t>
            </w:r>
          </w:p>
        </w:tc>
      </w:tr>
      <w:tr w:rsidR="0069698D" w:rsidRPr="00416C11" w14:paraId="5BF4D016" w14:textId="77777777" w:rsidTr="0069698D">
        <w:trPr>
          <w:tblCellSpacing w:w="0" w:type="dxa"/>
        </w:trPr>
        <w:tc>
          <w:tcPr>
            <w:tcW w:w="0" w:type="auto"/>
            <w:hideMark/>
          </w:tcPr>
          <w:p w14:paraId="11D8AF16" w14:textId="77777777" w:rsidR="0069698D" w:rsidRPr="00416C11" w:rsidRDefault="0069698D" w:rsidP="0069698D">
            <w:pPr>
              <w:rPr>
                <w:b w:val="0"/>
                <w:bCs w:val="0"/>
                <w:sz w:val="22"/>
                <w:szCs w:val="22"/>
              </w:rPr>
            </w:pPr>
            <w:r w:rsidRPr="00416C11">
              <w:rPr>
                <w:b w:val="0"/>
                <w:bCs w:val="0"/>
                <w:sz w:val="22"/>
                <w:szCs w:val="22"/>
              </w:rPr>
              <w:lastRenderedPageBreak/>
              <w:t>50734902</w:t>
            </w:r>
          </w:p>
        </w:tc>
        <w:tc>
          <w:tcPr>
            <w:tcW w:w="0" w:type="auto"/>
            <w:vAlign w:val="center"/>
            <w:hideMark/>
          </w:tcPr>
          <w:p w14:paraId="40C18AC0" w14:textId="77777777" w:rsidR="0069698D" w:rsidRPr="00416C11" w:rsidRDefault="0069698D" w:rsidP="0069698D">
            <w:pPr>
              <w:rPr>
                <w:b w:val="0"/>
                <w:bCs w:val="0"/>
                <w:sz w:val="22"/>
                <w:szCs w:val="22"/>
              </w:rPr>
            </w:pPr>
            <w:r w:rsidRPr="00416C11">
              <w:rPr>
                <w:b w:val="0"/>
                <w:bCs w:val="0"/>
                <w:sz w:val="22"/>
                <w:szCs w:val="22"/>
              </w:rPr>
              <w:t>Skopec, J. (2012) Determination of Active Content and Impurity Profile of Atrazine. Project Number: ZC/001. Unpublished study prepared by AgriFor Scientific Pty Limited. 161p.</w:t>
            </w:r>
          </w:p>
        </w:tc>
      </w:tr>
      <w:tr w:rsidR="0069698D" w:rsidRPr="00416C11" w14:paraId="71F9CFBA" w14:textId="77777777" w:rsidTr="0069698D">
        <w:trPr>
          <w:tblCellSpacing w:w="0" w:type="dxa"/>
        </w:trPr>
        <w:tc>
          <w:tcPr>
            <w:tcW w:w="0" w:type="auto"/>
            <w:hideMark/>
          </w:tcPr>
          <w:p w14:paraId="59DFC68A" w14:textId="77777777" w:rsidR="0069698D" w:rsidRPr="00416C11" w:rsidRDefault="0069698D" w:rsidP="0069698D">
            <w:pPr>
              <w:rPr>
                <w:b w:val="0"/>
                <w:bCs w:val="0"/>
                <w:sz w:val="22"/>
                <w:szCs w:val="22"/>
              </w:rPr>
            </w:pPr>
            <w:r w:rsidRPr="00416C11">
              <w:rPr>
                <w:b w:val="0"/>
                <w:bCs w:val="0"/>
                <w:sz w:val="22"/>
                <w:szCs w:val="22"/>
              </w:rPr>
              <w:t>50734903</w:t>
            </w:r>
          </w:p>
        </w:tc>
        <w:tc>
          <w:tcPr>
            <w:tcW w:w="0" w:type="auto"/>
            <w:vAlign w:val="center"/>
            <w:hideMark/>
          </w:tcPr>
          <w:p w14:paraId="78D08135" w14:textId="77777777" w:rsidR="0069698D" w:rsidRPr="00416C11" w:rsidRDefault="0069698D" w:rsidP="0069698D">
            <w:pPr>
              <w:rPr>
                <w:b w:val="0"/>
                <w:bCs w:val="0"/>
                <w:sz w:val="22"/>
                <w:szCs w:val="22"/>
              </w:rPr>
            </w:pPr>
            <w:r w:rsidRPr="00416C11">
              <w:rPr>
                <w:b w:val="0"/>
                <w:bCs w:val="0"/>
                <w:sz w:val="22"/>
                <w:szCs w:val="22"/>
              </w:rPr>
              <w:t>Skopec, J. (2010) Determination of N-nitrosoatrazine in Atrazine Technical Grade. Project Number: ZC/001/NNAT. Unpublished study prepared by AgriFor Scientific Pty Limited. 65p.</w:t>
            </w:r>
          </w:p>
        </w:tc>
      </w:tr>
      <w:tr w:rsidR="0069698D" w:rsidRPr="00416C11" w14:paraId="17DCDF35" w14:textId="77777777" w:rsidTr="0069698D">
        <w:trPr>
          <w:tblCellSpacing w:w="0" w:type="dxa"/>
        </w:trPr>
        <w:tc>
          <w:tcPr>
            <w:tcW w:w="0" w:type="auto"/>
            <w:hideMark/>
          </w:tcPr>
          <w:p w14:paraId="17A30DFB" w14:textId="77777777" w:rsidR="0069698D" w:rsidRPr="00416C11" w:rsidRDefault="0069698D" w:rsidP="0069698D">
            <w:pPr>
              <w:rPr>
                <w:b w:val="0"/>
                <w:bCs w:val="0"/>
                <w:sz w:val="22"/>
                <w:szCs w:val="22"/>
              </w:rPr>
            </w:pPr>
            <w:r w:rsidRPr="00416C11">
              <w:rPr>
                <w:b w:val="0"/>
                <w:bCs w:val="0"/>
                <w:sz w:val="22"/>
                <w:szCs w:val="22"/>
              </w:rPr>
              <w:t>50734916</w:t>
            </w:r>
          </w:p>
        </w:tc>
        <w:tc>
          <w:tcPr>
            <w:tcW w:w="0" w:type="auto"/>
            <w:vAlign w:val="center"/>
            <w:hideMark/>
          </w:tcPr>
          <w:p w14:paraId="655C0FF4" w14:textId="77777777" w:rsidR="0069698D" w:rsidRPr="00416C11" w:rsidRDefault="0069698D" w:rsidP="0069698D">
            <w:pPr>
              <w:rPr>
                <w:b w:val="0"/>
                <w:bCs w:val="0"/>
                <w:sz w:val="22"/>
                <w:szCs w:val="22"/>
              </w:rPr>
            </w:pPr>
            <w:r w:rsidRPr="00416C11">
              <w:rPr>
                <w:b w:val="0"/>
                <w:bCs w:val="0"/>
                <w:sz w:val="22"/>
                <w:szCs w:val="22"/>
              </w:rPr>
              <w:t>Demangel, B. (2013) Vapor Pressure of Atrazine Technical. Project Number: 09/926001/009. Unpublished study prepared by Defitraces. 25p.</w:t>
            </w:r>
          </w:p>
        </w:tc>
      </w:tr>
      <w:tr w:rsidR="0069698D" w:rsidRPr="00416C11" w14:paraId="76C1DBAA" w14:textId="77777777" w:rsidTr="0069698D">
        <w:trPr>
          <w:tblCellSpacing w:w="0" w:type="dxa"/>
        </w:trPr>
        <w:tc>
          <w:tcPr>
            <w:tcW w:w="0" w:type="auto"/>
            <w:hideMark/>
          </w:tcPr>
          <w:p w14:paraId="0F6BA662" w14:textId="77777777" w:rsidR="0069698D" w:rsidRPr="00416C11" w:rsidRDefault="0069698D" w:rsidP="0069698D">
            <w:pPr>
              <w:rPr>
                <w:b w:val="0"/>
                <w:bCs w:val="0"/>
                <w:sz w:val="22"/>
                <w:szCs w:val="22"/>
              </w:rPr>
            </w:pPr>
            <w:r w:rsidRPr="00416C11">
              <w:rPr>
                <w:b w:val="0"/>
                <w:bCs w:val="0"/>
                <w:sz w:val="22"/>
                <w:szCs w:val="22"/>
              </w:rPr>
              <w:t>50734924</w:t>
            </w:r>
          </w:p>
        </w:tc>
        <w:tc>
          <w:tcPr>
            <w:tcW w:w="0" w:type="auto"/>
            <w:vAlign w:val="center"/>
            <w:hideMark/>
          </w:tcPr>
          <w:p w14:paraId="2FDAC4EF" w14:textId="77777777" w:rsidR="0069698D" w:rsidRPr="00416C11" w:rsidRDefault="0069698D" w:rsidP="0069698D">
            <w:pPr>
              <w:rPr>
                <w:b w:val="0"/>
                <w:bCs w:val="0"/>
                <w:sz w:val="22"/>
                <w:szCs w:val="22"/>
              </w:rPr>
            </w:pPr>
            <w:r w:rsidRPr="00416C11">
              <w:rPr>
                <w:b w:val="0"/>
                <w:bCs w:val="0"/>
                <w:sz w:val="22"/>
                <w:szCs w:val="22"/>
              </w:rPr>
              <w:t>Kong, L. (2017) Preliminary Analysis and Enforcement Analytical Method of Impurities in Atrazine TGAI: Final Report. Project Number: NC/2017/028. Unpublished study prepared by Nutrichem Laboratory Company, Limited. 262p.</w:t>
            </w:r>
          </w:p>
        </w:tc>
      </w:tr>
    </w:tbl>
    <w:p w14:paraId="0614F69B" w14:textId="77777777" w:rsidR="0069698D" w:rsidRPr="00416C11" w:rsidRDefault="0069698D" w:rsidP="0069698D">
      <w:pPr>
        <w:rPr>
          <w:b w:val="0"/>
          <w:bCs w:val="0"/>
          <w:sz w:val="22"/>
          <w:szCs w:val="22"/>
        </w:rPr>
      </w:pPr>
      <w:r w:rsidRPr="00416C11">
        <w:rPr>
          <w:b w:val="0"/>
          <w:bCs w:val="0"/>
          <w:sz w:val="22"/>
          <w:szCs w:val="22"/>
        </w:rPr>
        <w:t>830.1750       Certified limits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2DCAAAA" w14:textId="77777777" w:rsidTr="0069698D">
        <w:trPr>
          <w:tblCellSpacing w:w="0" w:type="dxa"/>
        </w:trPr>
        <w:tc>
          <w:tcPr>
            <w:tcW w:w="0" w:type="auto"/>
            <w:shd w:val="clear" w:color="auto" w:fill="FFFFFF"/>
            <w:vAlign w:val="center"/>
            <w:hideMark/>
          </w:tcPr>
          <w:p w14:paraId="6D4556DF"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18229C8E"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7801FA6" w14:textId="77777777" w:rsidTr="0069698D">
        <w:trPr>
          <w:tblCellSpacing w:w="0" w:type="dxa"/>
        </w:trPr>
        <w:tc>
          <w:tcPr>
            <w:tcW w:w="0" w:type="auto"/>
            <w:vAlign w:val="center"/>
            <w:hideMark/>
          </w:tcPr>
          <w:p w14:paraId="668BDC46" w14:textId="77777777" w:rsidR="0069698D" w:rsidRPr="00416C11" w:rsidRDefault="0069698D" w:rsidP="0069698D">
            <w:pPr>
              <w:rPr>
                <w:b w:val="0"/>
                <w:bCs w:val="0"/>
                <w:sz w:val="22"/>
                <w:szCs w:val="22"/>
              </w:rPr>
            </w:pPr>
            <w:r w:rsidRPr="00416C11">
              <w:rPr>
                <w:b w:val="0"/>
                <w:bCs w:val="0"/>
                <w:sz w:val="22"/>
                <w:szCs w:val="22"/>
              </w:rPr>
              <w:pict w14:anchorId="7DB35CA9">
                <v:rect id="_x0000_i5133" style="width:0;height:.75pt" o:hralign="center" o:hrstd="t" o:hrnoshade="t" o:hr="t" fillcolor="#006" stroked="f"/>
              </w:pict>
            </w:r>
          </w:p>
        </w:tc>
        <w:tc>
          <w:tcPr>
            <w:tcW w:w="0" w:type="auto"/>
            <w:vAlign w:val="center"/>
            <w:hideMark/>
          </w:tcPr>
          <w:p w14:paraId="1E8E6331" w14:textId="77777777" w:rsidR="0069698D" w:rsidRPr="00416C11" w:rsidRDefault="0069698D" w:rsidP="0069698D">
            <w:pPr>
              <w:rPr>
                <w:b w:val="0"/>
                <w:bCs w:val="0"/>
                <w:sz w:val="22"/>
                <w:szCs w:val="22"/>
              </w:rPr>
            </w:pPr>
            <w:r w:rsidRPr="00416C11">
              <w:rPr>
                <w:b w:val="0"/>
                <w:bCs w:val="0"/>
                <w:sz w:val="22"/>
                <w:szCs w:val="22"/>
              </w:rPr>
              <w:pict w14:anchorId="64F6B99A">
                <v:rect id="_x0000_i5134" style="width:0;height:.75pt" o:hralign="center" o:hrstd="t" o:hrnoshade="t" o:hr="t" fillcolor="#006" stroked="f"/>
              </w:pict>
            </w:r>
          </w:p>
        </w:tc>
      </w:tr>
      <w:tr w:rsidR="0069698D" w:rsidRPr="00416C11" w14:paraId="4ED48E79" w14:textId="77777777" w:rsidTr="0069698D">
        <w:trPr>
          <w:tblCellSpacing w:w="0" w:type="dxa"/>
        </w:trPr>
        <w:tc>
          <w:tcPr>
            <w:tcW w:w="0" w:type="auto"/>
            <w:hideMark/>
          </w:tcPr>
          <w:p w14:paraId="694AFCC4" w14:textId="77777777" w:rsidR="0069698D" w:rsidRPr="00416C11" w:rsidRDefault="0069698D" w:rsidP="0069698D">
            <w:pPr>
              <w:rPr>
                <w:b w:val="0"/>
                <w:bCs w:val="0"/>
                <w:sz w:val="22"/>
                <w:szCs w:val="22"/>
              </w:rPr>
            </w:pPr>
            <w:r w:rsidRPr="00416C11">
              <w:rPr>
                <w:b w:val="0"/>
                <w:bCs w:val="0"/>
                <w:sz w:val="22"/>
                <w:szCs w:val="22"/>
              </w:rPr>
              <w:t>46202901</w:t>
            </w:r>
          </w:p>
        </w:tc>
        <w:tc>
          <w:tcPr>
            <w:tcW w:w="0" w:type="auto"/>
            <w:vAlign w:val="center"/>
            <w:hideMark/>
          </w:tcPr>
          <w:p w14:paraId="7CCFE6C2"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Atrazine/ S-Metolachlor/ Mesotrione 3.7 SE (A14224A): (Final Report). Project Number: PC/04/007, SF/15/1, T002638/03. Unpublished study prepared by Syngenta Crop Protection, Inc. 324 p.</w:t>
            </w:r>
          </w:p>
        </w:tc>
      </w:tr>
      <w:tr w:rsidR="0069698D" w:rsidRPr="00416C11" w14:paraId="73D62DB9" w14:textId="77777777" w:rsidTr="0069698D">
        <w:trPr>
          <w:tblCellSpacing w:w="0" w:type="dxa"/>
        </w:trPr>
        <w:tc>
          <w:tcPr>
            <w:tcW w:w="0" w:type="auto"/>
            <w:hideMark/>
          </w:tcPr>
          <w:p w14:paraId="4B6A844F" w14:textId="77777777" w:rsidR="0069698D" w:rsidRPr="00416C11" w:rsidRDefault="0069698D" w:rsidP="0069698D">
            <w:pPr>
              <w:rPr>
                <w:b w:val="0"/>
                <w:bCs w:val="0"/>
                <w:sz w:val="22"/>
                <w:szCs w:val="22"/>
              </w:rPr>
            </w:pPr>
            <w:r w:rsidRPr="00416C11">
              <w:rPr>
                <w:b w:val="0"/>
                <w:bCs w:val="0"/>
                <w:sz w:val="22"/>
                <w:szCs w:val="22"/>
              </w:rPr>
              <w:t>46285902</w:t>
            </w:r>
          </w:p>
        </w:tc>
        <w:tc>
          <w:tcPr>
            <w:tcW w:w="0" w:type="auto"/>
            <w:vAlign w:val="center"/>
            <w:hideMark/>
          </w:tcPr>
          <w:p w14:paraId="5062A80F" w14:textId="77777777" w:rsidR="0069698D" w:rsidRPr="00416C11" w:rsidRDefault="0069698D" w:rsidP="0069698D">
            <w:pPr>
              <w:rPr>
                <w:b w:val="0"/>
                <w:bCs w:val="0"/>
                <w:sz w:val="22"/>
                <w:szCs w:val="22"/>
              </w:rPr>
            </w:pPr>
            <w:r w:rsidRPr="00416C11">
              <w:rPr>
                <w:b w:val="0"/>
                <w:bCs w:val="0"/>
                <w:sz w:val="22"/>
                <w:szCs w:val="22"/>
              </w:rPr>
              <w:t>Olson, R. (2004) Drexel Simazat 90DF: Analysis and Certification of Product Ingredients: Final Report. Project Number: DRXL/200402, DREX/AN01/0002, DREX/AN00/0006. Unpublished study prepared by Drexel Chemical Co. 12 p.</w:t>
            </w:r>
          </w:p>
        </w:tc>
      </w:tr>
      <w:tr w:rsidR="0069698D" w:rsidRPr="00416C11" w14:paraId="6ED7B3C7" w14:textId="77777777" w:rsidTr="0069698D">
        <w:trPr>
          <w:tblCellSpacing w:w="0" w:type="dxa"/>
        </w:trPr>
        <w:tc>
          <w:tcPr>
            <w:tcW w:w="0" w:type="auto"/>
            <w:hideMark/>
          </w:tcPr>
          <w:p w14:paraId="7AA51015" w14:textId="77777777" w:rsidR="0069698D" w:rsidRPr="00416C11" w:rsidRDefault="0069698D" w:rsidP="0069698D">
            <w:pPr>
              <w:rPr>
                <w:b w:val="0"/>
                <w:bCs w:val="0"/>
                <w:sz w:val="22"/>
                <w:szCs w:val="22"/>
              </w:rPr>
            </w:pPr>
            <w:r w:rsidRPr="00416C11">
              <w:rPr>
                <w:b w:val="0"/>
                <w:bCs w:val="0"/>
                <w:sz w:val="22"/>
                <w:szCs w:val="22"/>
              </w:rPr>
              <w:t>46365001</w:t>
            </w:r>
          </w:p>
        </w:tc>
        <w:tc>
          <w:tcPr>
            <w:tcW w:w="0" w:type="auto"/>
            <w:vAlign w:val="center"/>
            <w:hideMark/>
          </w:tcPr>
          <w:p w14:paraId="2966FBD4" w14:textId="77777777" w:rsidR="0069698D" w:rsidRPr="00416C11" w:rsidRDefault="0069698D" w:rsidP="0069698D">
            <w:pPr>
              <w:rPr>
                <w:b w:val="0"/>
                <w:bCs w:val="0"/>
                <w:sz w:val="22"/>
                <w:szCs w:val="22"/>
              </w:rPr>
            </w:pPr>
            <w:r w:rsidRPr="00416C11">
              <w:rPr>
                <w:b w:val="0"/>
                <w:bCs w:val="0"/>
                <w:sz w:val="22"/>
                <w:szCs w:val="22"/>
              </w:rPr>
              <w:t>Gorban, I. (2004) Agan Metolachlor/Atrazine 387/320 SE: Product Properties. Project Number: 0008A03/G. Unpublished study prepared by Agan Chemical Manufacturing, Ltd. 134 p.</w:t>
            </w:r>
          </w:p>
        </w:tc>
      </w:tr>
      <w:tr w:rsidR="0069698D" w:rsidRPr="00416C11" w14:paraId="0D01120F" w14:textId="77777777" w:rsidTr="0069698D">
        <w:trPr>
          <w:tblCellSpacing w:w="0" w:type="dxa"/>
        </w:trPr>
        <w:tc>
          <w:tcPr>
            <w:tcW w:w="0" w:type="auto"/>
            <w:hideMark/>
          </w:tcPr>
          <w:p w14:paraId="6418C93C" w14:textId="77777777" w:rsidR="0069698D" w:rsidRPr="00416C11" w:rsidRDefault="0069698D" w:rsidP="0069698D">
            <w:pPr>
              <w:rPr>
                <w:b w:val="0"/>
                <w:bCs w:val="0"/>
                <w:sz w:val="22"/>
                <w:szCs w:val="22"/>
              </w:rPr>
            </w:pPr>
            <w:r w:rsidRPr="00416C11">
              <w:rPr>
                <w:b w:val="0"/>
                <w:bCs w:val="0"/>
                <w:sz w:val="22"/>
                <w:szCs w:val="22"/>
              </w:rPr>
              <w:t>46377601</w:t>
            </w:r>
          </w:p>
        </w:tc>
        <w:tc>
          <w:tcPr>
            <w:tcW w:w="0" w:type="auto"/>
            <w:vAlign w:val="center"/>
            <w:hideMark/>
          </w:tcPr>
          <w:p w14:paraId="25ECEB06" w14:textId="77777777" w:rsidR="0069698D" w:rsidRPr="00416C11" w:rsidRDefault="0069698D" w:rsidP="0069698D">
            <w:pPr>
              <w:rPr>
                <w:b w:val="0"/>
                <w:bCs w:val="0"/>
                <w:sz w:val="22"/>
                <w:szCs w:val="22"/>
              </w:rPr>
            </w:pPr>
            <w:r w:rsidRPr="00416C11">
              <w:rPr>
                <w:b w:val="0"/>
                <w:bCs w:val="0"/>
                <w:sz w:val="22"/>
                <w:szCs w:val="22"/>
              </w:rPr>
              <w:t>Walker, A. (2004) Identity, Composition, and Certified Limits for Agrisolutions Atrazine 90DF: Final Report. Project Number: 04/AGR/01. Unpublished study prepared by Alice Walker Consulting. 55 p.</w:t>
            </w:r>
          </w:p>
        </w:tc>
      </w:tr>
      <w:tr w:rsidR="0069698D" w:rsidRPr="00416C11" w14:paraId="09FB8B9F" w14:textId="77777777" w:rsidTr="0069698D">
        <w:trPr>
          <w:tblCellSpacing w:w="0" w:type="dxa"/>
        </w:trPr>
        <w:tc>
          <w:tcPr>
            <w:tcW w:w="0" w:type="auto"/>
            <w:hideMark/>
          </w:tcPr>
          <w:p w14:paraId="7D1E8ADC" w14:textId="77777777" w:rsidR="0069698D" w:rsidRPr="00416C11" w:rsidRDefault="0069698D" w:rsidP="0069698D">
            <w:pPr>
              <w:rPr>
                <w:b w:val="0"/>
                <w:bCs w:val="0"/>
                <w:sz w:val="22"/>
                <w:szCs w:val="22"/>
              </w:rPr>
            </w:pPr>
            <w:r w:rsidRPr="00416C11">
              <w:rPr>
                <w:b w:val="0"/>
                <w:bCs w:val="0"/>
                <w:sz w:val="22"/>
                <w:szCs w:val="22"/>
              </w:rPr>
              <w:t>46379401</w:t>
            </w:r>
          </w:p>
        </w:tc>
        <w:tc>
          <w:tcPr>
            <w:tcW w:w="0" w:type="auto"/>
            <w:vAlign w:val="center"/>
            <w:hideMark/>
          </w:tcPr>
          <w:p w14:paraId="17C209B8"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4L Herbicide. Project Number: DRXL/200412. Unpublished study prepared by Drexel Chemical Co. 71 p.</w:t>
            </w:r>
          </w:p>
        </w:tc>
      </w:tr>
      <w:tr w:rsidR="0069698D" w:rsidRPr="00416C11" w14:paraId="46B64503" w14:textId="77777777" w:rsidTr="0069698D">
        <w:trPr>
          <w:tblCellSpacing w:w="0" w:type="dxa"/>
        </w:trPr>
        <w:tc>
          <w:tcPr>
            <w:tcW w:w="0" w:type="auto"/>
            <w:hideMark/>
          </w:tcPr>
          <w:p w14:paraId="122819F2" w14:textId="77777777" w:rsidR="0069698D" w:rsidRPr="00416C11" w:rsidRDefault="0069698D" w:rsidP="0069698D">
            <w:pPr>
              <w:rPr>
                <w:b w:val="0"/>
                <w:bCs w:val="0"/>
                <w:sz w:val="22"/>
                <w:szCs w:val="22"/>
              </w:rPr>
            </w:pPr>
            <w:r w:rsidRPr="00416C11">
              <w:rPr>
                <w:b w:val="0"/>
                <w:bCs w:val="0"/>
                <w:sz w:val="22"/>
                <w:szCs w:val="22"/>
              </w:rPr>
              <w:t>46380701</w:t>
            </w:r>
          </w:p>
        </w:tc>
        <w:tc>
          <w:tcPr>
            <w:tcW w:w="0" w:type="auto"/>
            <w:vAlign w:val="center"/>
            <w:hideMark/>
          </w:tcPr>
          <w:p w14:paraId="277821D2" w14:textId="77777777" w:rsidR="0069698D" w:rsidRPr="00416C11" w:rsidRDefault="0069698D" w:rsidP="0069698D">
            <w:pPr>
              <w:rPr>
                <w:b w:val="0"/>
                <w:bCs w:val="0"/>
                <w:sz w:val="22"/>
                <w:szCs w:val="22"/>
              </w:rPr>
            </w:pPr>
            <w:r w:rsidRPr="00416C11">
              <w:rPr>
                <w:b w:val="0"/>
                <w:bCs w:val="0"/>
                <w:sz w:val="22"/>
                <w:szCs w:val="22"/>
              </w:rPr>
              <w:t>Olson, R. (2004) Drexel Atrazine 90DF and Drexel Atrazine 90DP Product Identity, Composition, Formulation Process and Impurities. Project Number: DRXL/200415, DREX/AN01/002. Unpublished study prepared by Drexel Chemical Co. 52 p.</w:t>
            </w:r>
          </w:p>
        </w:tc>
      </w:tr>
      <w:tr w:rsidR="0069698D" w:rsidRPr="00416C11" w14:paraId="2C8343DF" w14:textId="77777777" w:rsidTr="0069698D">
        <w:trPr>
          <w:tblCellSpacing w:w="0" w:type="dxa"/>
        </w:trPr>
        <w:tc>
          <w:tcPr>
            <w:tcW w:w="0" w:type="auto"/>
            <w:hideMark/>
          </w:tcPr>
          <w:p w14:paraId="5982681E" w14:textId="77777777" w:rsidR="0069698D" w:rsidRPr="00416C11" w:rsidRDefault="0069698D" w:rsidP="0069698D">
            <w:pPr>
              <w:rPr>
                <w:b w:val="0"/>
                <w:bCs w:val="0"/>
                <w:sz w:val="22"/>
                <w:szCs w:val="22"/>
              </w:rPr>
            </w:pPr>
            <w:r w:rsidRPr="00416C11">
              <w:rPr>
                <w:b w:val="0"/>
                <w:bCs w:val="0"/>
                <w:sz w:val="22"/>
                <w:szCs w:val="22"/>
              </w:rPr>
              <w:t>46380801</w:t>
            </w:r>
          </w:p>
        </w:tc>
        <w:tc>
          <w:tcPr>
            <w:tcW w:w="0" w:type="auto"/>
            <w:vAlign w:val="center"/>
            <w:hideMark/>
          </w:tcPr>
          <w:p w14:paraId="7AE1338B"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5L Hebicide (sic) and Drexel Atra 5 Herbicide. Project Number: DRXL/200413, DREX/AN01/002. Unpublished study prepared by Drexel Chemical Co. 66 p.</w:t>
            </w:r>
          </w:p>
        </w:tc>
      </w:tr>
      <w:tr w:rsidR="0069698D" w:rsidRPr="00416C11" w14:paraId="2265A782" w14:textId="77777777" w:rsidTr="0069698D">
        <w:trPr>
          <w:tblCellSpacing w:w="0" w:type="dxa"/>
        </w:trPr>
        <w:tc>
          <w:tcPr>
            <w:tcW w:w="0" w:type="auto"/>
            <w:hideMark/>
          </w:tcPr>
          <w:p w14:paraId="42CF9CE6" w14:textId="77777777" w:rsidR="0069698D" w:rsidRPr="00416C11" w:rsidRDefault="0069698D" w:rsidP="0069698D">
            <w:pPr>
              <w:rPr>
                <w:b w:val="0"/>
                <w:bCs w:val="0"/>
                <w:sz w:val="22"/>
                <w:szCs w:val="22"/>
              </w:rPr>
            </w:pPr>
            <w:r w:rsidRPr="00416C11">
              <w:rPr>
                <w:b w:val="0"/>
                <w:bCs w:val="0"/>
                <w:sz w:val="22"/>
                <w:szCs w:val="22"/>
              </w:rPr>
              <w:lastRenderedPageBreak/>
              <w:t>46387307</w:t>
            </w:r>
          </w:p>
        </w:tc>
        <w:tc>
          <w:tcPr>
            <w:tcW w:w="0" w:type="auto"/>
            <w:vAlign w:val="center"/>
            <w:hideMark/>
          </w:tcPr>
          <w:p w14:paraId="31C30A0F" w14:textId="77777777" w:rsidR="0069698D" w:rsidRPr="00416C11" w:rsidRDefault="0069698D" w:rsidP="0069698D">
            <w:pPr>
              <w:rPr>
                <w:b w:val="0"/>
                <w:bCs w:val="0"/>
                <w:sz w:val="22"/>
                <w:szCs w:val="22"/>
              </w:rPr>
            </w:pPr>
            <w:r w:rsidRPr="00416C11">
              <w:rPr>
                <w:b w:val="0"/>
                <w:bCs w:val="0"/>
                <w:sz w:val="22"/>
                <w:szCs w:val="22"/>
              </w:rPr>
              <w:t>Taya, A. (2004) Bromoxynil + Atrazine Product Properties. Project Number: 90006620, BE130, 101000006611. Unpublished study prepared by Makhteshim-Agan Of North America Inc. 149 p.</w:t>
            </w:r>
          </w:p>
        </w:tc>
      </w:tr>
      <w:tr w:rsidR="0069698D" w:rsidRPr="00416C11" w14:paraId="6BC6FE83" w14:textId="77777777" w:rsidTr="0069698D">
        <w:trPr>
          <w:tblCellSpacing w:w="0" w:type="dxa"/>
        </w:trPr>
        <w:tc>
          <w:tcPr>
            <w:tcW w:w="0" w:type="auto"/>
            <w:hideMark/>
          </w:tcPr>
          <w:p w14:paraId="30D7F9B3" w14:textId="77777777" w:rsidR="0069698D" w:rsidRPr="00416C11" w:rsidRDefault="0069698D" w:rsidP="0069698D">
            <w:pPr>
              <w:rPr>
                <w:b w:val="0"/>
                <w:bCs w:val="0"/>
                <w:sz w:val="22"/>
                <w:szCs w:val="22"/>
              </w:rPr>
            </w:pPr>
            <w:r w:rsidRPr="00416C11">
              <w:rPr>
                <w:b w:val="0"/>
                <w:bCs w:val="0"/>
                <w:sz w:val="22"/>
                <w:szCs w:val="22"/>
              </w:rPr>
              <w:t>46394301</w:t>
            </w:r>
          </w:p>
        </w:tc>
        <w:tc>
          <w:tcPr>
            <w:tcW w:w="0" w:type="auto"/>
            <w:vAlign w:val="center"/>
            <w:hideMark/>
          </w:tcPr>
          <w:p w14:paraId="689308D7"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Simazat 4L Herbicide. Project Number: DRXL/200416, DREX/an01/002. Unpublished study prepared by Drexel Chemical Co. 79 p.</w:t>
            </w:r>
          </w:p>
        </w:tc>
      </w:tr>
      <w:tr w:rsidR="0069698D" w:rsidRPr="00416C11" w14:paraId="07FD2992" w14:textId="77777777" w:rsidTr="0069698D">
        <w:trPr>
          <w:tblCellSpacing w:w="0" w:type="dxa"/>
        </w:trPr>
        <w:tc>
          <w:tcPr>
            <w:tcW w:w="0" w:type="auto"/>
            <w:hideMark/>
          </w:tcPr>
          <w:p w14:paraId="4C1EE2B2" w14:textId="77777777" w:rsidR="0069698D" w:rsidRPr="00416C11" w:rsidRDefault="0069698D" w:rsidP="0069698D">
            <w:pPr>
              <w:rPr>
                <w:b w:val="0"/>
                <w:bCs w:val="0"/>
                <w:sz w:val="22"/>
                <w:szCs w:val="22"/>
              </w:rPr>
            </w:pPr>
            <w:r w:rsidRPr="00416C11">
              <w:rPr>
                <w:b w:val="0"/>
                <w:bCs w:val="0"/>
                <w:sz w:val="22"/>
                <w:szCs w:val="22"/>
              </w:rPr>
              <w:t>46400903</w:t>
            </w:r>
          </w:p>
        </w:tc>
        <w:tc>
          <w:tcPr>
            <w:tcW w:w="0" w:type="auto"/>
            <w:vAlign w:val="center"/>
            <w:hideMark/>
          </w:tcPr>
          <w:p w14:paraId="57EBB149" w14:textId="77777777" w:rsidR="0069698D" w:rsidRPr="00416C11" w:rsidRDefault="0069698D" w:rsidP="0069698D">
            <w:pPr>
              <w:rPr>
                <w:b w:val="0"/>
                <w:bCs w:val="0"/>
                <w:sz w:val="22"/>
                <w:szCs w:val="22"/>
              </w:rPr>
            </w:pPr>
            <w:r w:rsidRPr="00416C11">
              <w:rPr>
                <w:b w:val="0"/>
                <w:bCs w:val="0"/>
                <w:sz w:val="22"/>
                <w:szCs w:val="22"/>
              </w:rPr>
              <w:t>Cannan, T. (2004) Marksman Herbicide (BAS 653 00H) Group A - Product Identity, Composition, and Analysis. Project Number: FR0433, 2004/7007610. Unpublished study prepared by BASF Agro Research. 77 p.</w:t>
            </w:r>
          </w:p>
        </w:tc>
      </w:tr>
      <w:tr w:rsidR="0069698D" w:rsidRPr="00416C11" w14:paraId="6AA2B1AB" w14:textId="77777777" w:rsidTr="0069698D">
        <w:trPr>
          <w:tblCellSpacing w:w="0" w:type="dxa"/>
        </w:trPr>
        <w:tc>
          <w:tcPr>
            <w:tcW w:w="0" w:type="auto"/>
            <w:hideMark/>
          </w:tcPr>
          <w:p w14:paraId="163076AC" w14:textId="77777777" w:rsidR="0069698D" w:rsidRPr="00416C11" w:rsidRDefault="0069698D" w:rsidP="0069698D">
            <w:pPr>
              <w:rPr>
                <w:b w:val="0"/>
                <w:bCs w:val="0"/>
                <w:sz w:val="22"/>
                <w:szCs w:val="22"/>
              </w:rPr>
            </w:pPr>
            <w:r w:rsidRPr="00416C11">
              <w:rPr>
                <w:b w:val="0"/>
                <w:bCs w:val="0"/>
                <w:sz w:val="22"/>
                <w:szCs w:val="22"/>
              </w:rPr>
              <w:t>46401701</w:t>
            </w:r>
          </w:p>
        </w:tc>
        <w:tc>
          <w:tcPr>
            <w:tcW w:w="0" w:type="auto"/>
            <w:vAlign w:val="center"/>
            <w:hideMark/>
          </w:tcPr>
          <w:p w14:paraId="5C45538A"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Weeder. Unpublished study prepared by Howard Fertilizer &amp; Chemical Co., Inc. 14 p.</w:t>
            </w:r>
          </w:p>
        </w:tc>
      </w:tr>
      <w:tr w:rsidR="0069698D" w:rsidRPr="00416C11" w14:paraId="5E0375D6" w14:textId="77777777" w:rsidTr="0069698D">
        <w:trPr>
          <w:tblCellSpacing w:w="0" w:type="dxa"/>
        </w:trPr>
        <w:tc>
          <w:tcPr>
            <w:tcW w:w="0" w:type="auto"/>
            <w:hideMark/>
          </w:tcPr>
          <w:p w14:paraId="7E86D378" w14:textId="77777777" w:rsidR="0069698D" w:rsidRPr="00416C11" w:rsidRDefault="0069698D" w:rsidP="0069698D">
            <w:pPr>
              <w:rPr>
                <w:b w:val="0"/>
                <w:bCs w:val="0"/>
                <w:sz w:val="22"/>
                <w:szCs w:val="22"/>
              </w:rPr>
            </w:pPr>
            <w:r w:rsidRPr="00416C11">
              <w:rPr>
                <w:b w:val="0"/>
                <w:bCs w:val="0"/>
                <w:sz w:val="22"/>
                <w:szCs w:val="22"/>
              </w:rPr>
              <w:t>46402201</w:t>
            </w:r>
          </w:p>
        </w:tc>
        <w:tc>
          <w:tcPr>
            <w:tcW w:w="0" w:type="auto"/>
            <w:vAlign w:val="center"/>
            <w:hideMark/>
          </w:tcPr>
          <w:p w14:paraId="156BA772" w14:textId="77777777" w:rsidR="0069698D" w:rsidRPr="00416C11" w:rsidRDefault="0069698D" w:rsidP="0069698D">
            <w:pPr>
              <w:rPr>
                <w:b w:val="0"/>
                <w:bCs w:val="0"/>
                <w:sz w:val="22"/>
                <w:szCs w:val="22"/>
              </w:rPr>
            </w:pPr>
            <w:r w:rsidRPr="00416C11">
              <w:rPr>
                <w:b w:val="0"/>
                <w:bCs w:val="0"/>
                <w:sz w:val="22"/>
                <w:szCs w:val="22"/>
              </w:rPr>
              <w:t>Walker, A. (2004) Identity, Composition, and Certified Limits For Agrisolutions Atrazine 4L: Final Report. Project Number: 04/AGR/02. Unpublished study prepared by Alice Walker Consulting. 121 p.</w:t>
            </w:r>
          </w:p>
        </w:tc>
      </w:tr>
      <w:tr w:rsidR="0069698D" w:rsidRPr="00416C11" w14:paraId="6974C453" w14:textId="77777777" w:rsidTr="0069698D">
        <w:trPr>
          <w:tblCellSpacing w:w="0" w:type="dxa"/>
        </w:trPr>
        <w:tc>
          <w:tcPr>
            <w:tcW w:w="0" w:type="auto"/>
            <w:hideMark/>
          </w:tcPr>
          <w:p w14:paraId="45CC8023" w14:textId="77777777" w:rsidR="0069698D" w:rsidRPr="00416C11" w:rsidRDefault="0069698D" w:rsidP="0069698D">
            <w:pPr>
              <w:rPr>
                <w:b w:val="0"/>
                <w:bCs w:val="0"/>
                <w:sz w:val="22"/>
                <w:szCs w:val="22"/>
              </w:rPr>
            </w:pPr>
            <w:r w:rsidRPr="00416C11">
              <w:rPr>
                <w:b w:val="0"/>
                <w:bCs w:val="0"/>
                <w:sz w:val="22"/>
                <w:szCs w:val="22"/>
              </w:rPr>
              <w:t>46402502</w:t>
            </w:r>
          </w:p>
        </w:tc>
        <w:tc>
          <w:tcPr>
            <w:tcW w:w="0" w:type="auto"/>
            <w:vAlign w:val="center"/>
            <w:hideMark/>
          </w:tcPr>
          <w:p w14:paraId="515CA00C" w14:textId="77777777" w:rsidR="0069698D" w:rsidRPr="00416C11" w:rsidRDefault="0069698D" w:rsidP="0069698D">
            <w:pPr>
              <w:rPr>
                <w:b w:val="0"/>
                <w:bCs w:val="0"/>
                <w:sz w:val="22"/>
                <w:szCs w:val="22"/>
              </w:rPr>
            </w:pPr>
            <w:r w:rsidRPr="00416C11">
              <w:rPr>
                <w:b w:val="0"/>
                <w:bCs w:val="0"/>
                <w:sz w:val="22"/>
                <w:szCs w:val="22"/>
              </w:rPr>
              <w:t>Schoenberg, P. (2004) Product Identity &amp; Disclosure of Ingredients and Analysis and Certification of Product Ingredient: Herbicide Granules Formula A. Unpublished study prepared by United Industries Corp. 5 p.</w:t>
            </w:r>
          </w:p>
        </w:tc>
      </w:tr>
      <w:tr w:rsidR="0069698D" w:rsidRPr="00416C11" w14:paraId="0DE21D88" w14:textId="77777777" w:rsidTr="0069698D">
        <w:trPr>
          <w:tblCellSpacing w:w="0" w:type="dxa"/>
        </w:trPr>
        <w:tc>
          <w:tcPr>
            <w:tcW w:w="0" w:type="auto"/>
            <w:hideMark/>
          </w:tcPr>
          <w:p w14:paraId="3F9C876F" w14:textId="77777777" w:rsidR="0069698D" w:rsidRPr="00416C11" w:rsidRDefault="0069698D" w:rsidP="0069698D">
            <w:pPr>
              <w:rPr>
                <w:b w:val="0"/>
                <w:bCs w:val="0"/>
                <w:sz w:val="22"/>
                <w:szCs w:val="22"/>
              </w:rPr>
            </w:pPr>
            <w:r w:rsidRPr="00416C11">
              <w:rPr>
                <w:b w:val="0"/>
                <w:bCs w:val="0"/>
                <w:sz w:val="22"/>
                <w:szCs w:val="22"/>
              </w:rPr>
              <w:t>46408401</w:t>
            </w:r>
          </w:p>
        </w:tc>
        <w:tc>
          <w:tcPr>
            <w:tcW w:w="0" w:type="auto"/>
            <w:vAlign w:val="center"/>
            <w:hideMark/>
          </w:tcPr>
          <w:p w14:paraId="73047AA6" w14:textId="77777777" w:rsidR="0069698D" w:rsidRPr="00416C11" w:rsidRDefault="0069698D" w:rsidP="0069698D">
            <w:pPr>
              <w:rPr>
                <w:b w:val="0"/>
                <w:bCs w:val="0"/>
                <w:sz w:val="22"/>
                <w:szCs w:val="22"/>
              </w:rPr>
            </w:pPr>
            <w:r w:rsidRPr="00416C11">
              <w:rPr>
                <w:b w:val="0"/>
                <w:bCs w:val="0"/>
                <w:sz w:val="22"/>
                <w:szCs w:val="22"/>
              </w:rPr>
              <w:t>Davis, K. (2004) Product Identity, Composition and Analysis of Penngreen Weed &amp; Feed With Atrazine. Project Number: PCD/32. Unpublished study prepared by Green BioTech Corporation, Limited. 20 p.</w:t>
            </w:r>
          </w:p>
        </w:tc>
      </w:tr>
      <w:tr w:rsidR="0069698D" w:rsidRPr="00416C11" w14:paraId="5F027941" w14:textId="77777777" w:rsidTr="0069698D">
        <w:trPr>
          <w:tblCellSpacing w:w="0" w:type="dxa"/>
        </w:trPr>
        <w:tc>
          <w:tcPr>
            <w:tcW w:w="0" w:type="auto"/>
            <w:hideMark/>
          </w:tcPr>
          <w:p w14:paraId="36939B2F" w14:textId="77777777" w:rsidR="0069698D" w:rsidRPr="00416C11" w:rsidRDefault="0069698D" w:rsidP="0069698D">
            <w:pPr>
              <w:rPr>
                <w:b w:val="0"/>
                <w:bCs w:val="0"/>
                <w:sz w:val="22"/>
                <w:szCs w:val="22"/>
              </w:rPr>
            </w:pPr>
            <w:r w:rsidRPr="00416C11">
              <w:rPr>
                <w:b w:val="0"/>
                <w:bCs w:val="0"/>
                <w:sz w:val="22"/>
                <w:szCs w:val="22"/>
              </w:rPr>
              <w:t>46409801</w:t>
            </w:r>
          </w:p>
        </w:tc>
        <w:tc>
          <w:tcPr>
            <w:tcW w:w="0" w:type="auto"/>
            <w:vAlign w:val="center"/>
            <w:hideMark/>
          </w:tcPr>
          <w:p w14:paraId="57B53D6E"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Aatrex 4L (A8566A). Project Number: PC/04/101, SF/76/1, T017008/04. Unpublished study prepared by Syngenta Crop Protection, Inc. 224 p.</w:t>
            </w:r>
          </w:p>
        </w:tc>
      </w:tr>
      <w:tr w:rsidR="0069698D" w:rsidRPr="00416C11" w14:paraId="4F31AEAC" w14:textId="77777777" w:rsidTr="0069698D">
        <w:trPr>
          <w:tblCellSpacing w:w="0" w:type="dxa"/>
        </w:trPr>
        <w:tc>
          <w:tcPr>
            <w:tcW w:w="0" w:type="auto"/>
            <w:hideMark/>
          </w:tcPr>
          <w:p w14:paraId="7CF299B6" w14:textId="77777777" w:rsidR="0069698D" w:rsidRPr="00416C11" w:rsidRDefault="0069698D" w:rsidP="0069698D">
            <w:pPr>
              <w:rPr>
                <w:b w:val="0"/>
                <w:bCs w:val="0"/>
                <w:sz w:val="22"/>
                <w:szCs w:val="22"/>
              </w:rPr>
            </w:pPr>
            <w:r w:rsidRPr="00416C11">
              <w:rPr>
                <w:b w:val="0"/>
                <w:bCs w:val="0"/>
                <w:sz w:val="22"/>
                <w:szCs w:val="22"/>
              </w:rPr>
              <w:t>46409802</w:t>
            </w:r>
          </w:p>
        </w:tc>
        <w:tc>
          <w:tcPr>
            <w:tcW w:w="0" w:type="auto"/>
            <w:vAlign w:val="center"/>
            <w:hideMark/>
          </w:tcPr>
          <w:p w14:paraId="01FFD8ED"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Aatrex Nine-O (A5852E). Project Number: PC/04/085, AF/1148/1, 25169. Unpublished study prepared by Syngenta Crop Protection, Inc. 159 p.</w:t>
            </w:r>
          </w:p>
        </w:tc>
      </w:tr>
      <w:tr w:rsidR="0069698D" w:rsidRPr="00416C11" w14:paraId="29583756" w14:textId="77777777" w:rsidTr="0069698D">
        <w:trPr>
          <w:tblCellSpacing w:w="0" w:type="dxa"/>
        </w:trPr>
        <w:tc>
          <w:tcPr>
            <w:tcW w:w="0" w:type="auto"/>
            <w:hideMark/>
          </w:tcPr>
          <w:p w14:paraId="4006EDA1" w14:textId="77777777" w:rsidR="0069698D" w:rsidRPr="00416C11" w:rsidRDefault="0069698D" w:rsidP="0069698D">
            <w:pPr>
              <w:rPr>
                <w:b w:val="0"/>
                <w:bCs w:val="0"/>
                <w:sz w:val="22"/>
                <w:szCs w:val="22"/>
              </w:rPr>
            </w:pPr>
            <w:r w:rsidRPr="00416C11">
              <w:rPr>
                <w:b w:val="0"/>
                <w:bCs w:val="0"/>
                <w:sz w:val="22"/>
                <w:szCs w:val="22"/>
              </w:rPr>
              <w:t>46414302</w:t>
            </w:r>
          </w:p>
        </w:tc>
        <w:tc>
          <w:tcPr>
            <w:tcW w:w="0" w:type="auto"/>
            <w:vAlign w:val="center"/>
            <w:hideMark/>
          </w:tcPr>
          <w:p w14:paraId="64D70E9B" w14:textId="77777777" w:rsidR="0069698D" w:rsidRPr="00416C11" w:rsidRDefault="0069698D" w:rsidP="0069698D">
            <w:pPr>
              <w:rPr>
                <w:b w:val="0"/>
                <w:bCs w:val="0"/>
                <w:sz w:val="22"/>
                <w:szCs w:val="22"/>
              </w:rPr>
            </w:pPr>
            <w:r w:rsidRPr="00416C11">
              <w:rPr>
                <w:b w:val="0"/>
                <w:bCs w:val="0"/>
                <w:sz w:val="22"/>
                <w:szCs w:val="22"/>
              </w:rPr>
              <w:t>Walters, D. (2004) Product Specific Chemistry: The Andersons Weed &amp; Feed with 0.92% Atrazine. Project Number: AND/0431. Unpublished study prepared by The Andersons Lawn Fertilizer Division, Inc. 21 p.</w:t>
            </w:r>
          </w:p>
        </w:tc>
      </w:tr>
      <w:tr w:rsidR="0069698D" w:rsidRPr="00416C11" w14:paraId="4F9CE207" w14:textId="77777777" w:rsidTr="0069698D">
        <w:trPr>
          <w:tblCellSpacing w:w="0" w:type="dxa"/>
        </w:trPr>
        <w:tc>
          <w:tcPr>
            <w:tcW w:w="0" w:type="auto"/>
            <w:hideMark/>
          </w:tcPr>
          <w:p w14:paraId="384FAEB7" w14:textId="77777777" w:rsidR="0069698D" w:rsidRPr="00416C11" w:rsidRDefault="0069698D" w:rsidP="0069698D">
            <w:pPr>
              <w:rPr>
                <w:b w:val="0"/>
                <w:bCs w:val="0"/>
                <w:sz w:val="22"/>
                <w:szCs w:val="22"/>
              </w:rPr>
            </w:pPr>
            <w:r w:rsidRPr="00416C11">
              <w:rPr>
                <w:b w:val="0"/>
                <w:bCs w:val="0"/>
                <w:sz w:val="22"/>
                <w:szCs w:val="22"/>
              </w:rPr>
              <w:t>46423001</w:t>
            </w:r>
          </w:p>
        </w:tc>
        <w:tc>
          <w:tcPr>
            <w:tcW w:w="0" w:type="auto"/>
            <w:vAlign w:val="center"/>
            <w:hideMark/>
          </w:tcPr>
          <w:p w14:paraId="63EE7F77"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92 Weed &amp; Feed. Unpublished study prepared by Howard Fertilizer &amp; Chemical Co., Inc. 14 p.</w:t>
            </w:r>
          </w:p>
        </w:tc>
      </w:tr>
      <w:tr w:rsidR="0069698D" w:rsidRPr="00416C11" w14:paraId="23B02125" w14:textId="77777777" w:rsidTr="0069698D">
        <w:trPr>
          <w:tblCellSpacing w:w="0" w:type="dxa"/>
        </w:trPr>
        <w:tc>
          <w:tcPr>
            <w:tcW w:w="0" w:type="auto"/>
            <w:hideMark/>
          </w:tcPr>
          <w:p w14:paraId="509812AA" w14:textId="77777777" w:rsidR="0069698D" w:rsidRPr="00416C11" w:rsidRDefault="0069698D" w:rsidP="0069698D">
            <w:pPr>
              <w:rPr>
                <w:b w:val="0"/>
                <w:bCs w:val="0"/>
                <w:sz w:val="22"/>
                <w:szCs w:val="22"/>
              </w:rPr>
            </w:pPr>
            <w:r w:rsidRPr="00416C11">
              <w:rPr>
                <w:b w:val="0"/>
                <w:bCs w:val="0"/>
                <w:sz w:val="22"/>
                <w:szCs w:val="22"/>
              </w:rPr>
              <w:t>46423101</w:t>
            </w:r>
          </w:p>
        </w:tc>
        <w:tc>
          <w:tcPr>
            <w:tcW w:w="0" w:type="auto"/>
            <w:vAlign w:val="center"/>
            <w:hideMark/>
          </w:tcPr>
          <w:p w14:paraId="7510E1B7"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 &amp; Feed for St. Augustine &amp; Centipede Lawns. Unpublished study prepared by Howard Fertilizer &amp; Chemical Co., Inc. 14 p.</w:t>
            </w:r>
          </w:p>
        </w:tc>
      </w:tr>
      <w:tr w:rsidR="0069698D" w:rsidRPr="00416C11" w14:paraId="2EB676CB" w14:textId="77777777" w:rsidTr="0069698D">
        <w:trPr>
          <w:tblCellSpacing w:w="0" w:type="dxa"/>
        </w:trPr>
        <w:tc>
          <w:tcPr>
            <w:tcW w:w="0" w:type="auto"/>
            <w:hideMark/>
          </w:tcPr>
          <w:p w14:paraId="36F43F11" w14:textId="77777777" w:rsidR="0069698D" w:rsidRPr="00416C11" w:rsidRDefault="0069698D" w:rsidP="0069698D">
            <w:pPr>
              <w:rPr>
                <w:b w:val="0"/>
                <w:bCs w:val="0"/>
                <w:sz w:val="22"/>
                <w:szCs w:val="22"/>
              </w:rPr>
            </w:pPr>
            <w:r w:rsidRPr="00416C11">
              <w:rPr>
                <w:b w:val="0"/>
                <w:bCs w:val="0"/>
                <w:sz w:val="22"/>
                <w:szCs w:val="22"/>
              </w:rPr>
              <w:t>46423201</w:t>
            </w:r>
          </w:p>
        </w:tc>
        <w:tc>
          <w:tcPr>
            <w:tcW w:w="0" w:type="auto"/>
            <w:vAlign w:val="center"/>
            <w:hideMark/>
          </w:tcPr>
          <w:p w14:paraId="5324329C"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115 Weed &amp; Feed. Unpublished study prepared by Howard Fertillizer &amp; Chemical Co., Inc. 14 p.</w:t>
            </w:r>
          </w:p>
        </w:tc>
      </w:tr>
      <w:tr w:rsidR="0069698D" w:rsidRPr="00416C11" w14:paraId="5EF8FBA2" w14:textId="77777777" w:rsidTr="0069698D">
        <w:trPr>
          <w:tblCellSpacing w:w="0" w:type="dxa"/>
        </w:trPr>
        <w:tc>
          <w:tcPr>
            <w:tcW w:w="0" w:type="auto"/>
            <w:hideMark/>
          </w:tcPr>
          <w:p w14:paraId="28F827B5" w14:textId="77777777" w:rsidR="0069698D" w:rsidRPr="00416C11" w:rsidRDefault="0069698D" w:rsidP="0069698D">
            <w:pPr>
              <w:rPr>
                <w:b w:val="0"/>
                <w:bCs w:val="0"/>
                <w:sz w:val="22"/>
                <w:szCs w:val="22"/>
              </w:rPr>
            </w:pPr>
            <w:r w:rsidRPr="00416C11">
              <w:rPr>
                <w:b w:val="0"/>
                <w:bCs w:val="0"/>
                <w:sz w:val="22"/>
                <w:szCs w:val="22"/>
              </w:rPr>
              <w:lastRenderedPageBreak/>
              <w:t>46493101</w:t>
            </w:r>
          </w:p>
        </w:tc>
        <w:tc>
          <w:tcPr>
            <w:tcW w:w="0" w:type="auto"/>
            <w:vAlign w:val="center"/>
            <w:hideMark/>
          </w:tcPr>
          <w:p w14:paraId="53181C0D" w14:textId="77777777" w:rsidR="0069698D" w:rsidRPr="00416C11" w:rsidRDefault="0069698D" w:rsidP="0069698D">
            <w:pPr>
              <w:rPr>
                <w:b w:val="0"/>
                <w:bCs w:val="0"/>
                <w:sz w:val="22"/>
                <w:szCs w:val="22"/>
              </w:rPr>
            </w:pPr>
            <w:r w:rsidRPr="00416C11">
              <w:rPr>
                <w:b w:val="0"/>
                <w:bCs w:val="0"/>
                <w:sz w:val="22"/>
                <w:szCs w:val="22"/>
              </w:rPr>
              <w:t>Gorban, I. (2005) Agan Acetochlor/Atrazine 420/210 SE: Product Properties. Project Number: 90007687, 0008A03/G. Unpublished study prepared by Makhteshim-Agan Of North America Inc. 127 p.</w:t>
            </w:r>
          </w:p>
        </w:tc>
      </w:tr>
      <w:tr w:rsidR="0069698D" w:rsidRPr="00416C11" w14:paraId="59236EBA" w14:textId="77777777" w:rsidTr="0069698D">
        <w:trPr>
          <w:tblCellSpacing w:w="0" w:type="dxa"/>
        </w:trPr>
        <w:tc>
          <w:tcPr>
            <w:tcW w:w="0" w:type="auto"/>
            <w:hideMark/>
          </w:tcPr>
          <w:p w14:paraId="10DA58AF" w14:textId="77777777" w:rsidR="0069698D" w:rsidRPr="00416C11" w:rsidRDefault="0069698D" w:rsidP="0069698D">
            <w:pPr>
              <w:rPr>
                <w:b w:val="0"/>
                <w:bCs w:val="0"/>
                <w:sz w:val="22"/>
                <w:szCs w:val="22"/>
              </w:rPr>
            </w:pPr>
            <w:r w:rsidRPr="00416C11">
              <w:rPr>
                <w:b w:val="0"/>
                <w:bCs w:val="0"/>
                <w:sz w:val="22"/>
                <w:szCs w:val="22"/>
              </w:rPr>
              <w:t>46501702</w:t>
            </w:r>
          </w:p>
        </w:tc>
        <w:tc>
          <w:tcPr>
            <w:tcW w:w="0" w:type="auto"/>
            <w:vAlign w:val="center"/>
            <w:hideMark/>
          </w:tcPr>
          <w:p w14:paraId="2388FB75" w14:textId="77777777" w:rsidR="0069698D" w:rsidRPr="00416C11" w:rsidRDefault="0069698D" w:rsidP="0069698D">
            <w:pPr>
              <w:rPr>
                <w:b w:val="0"/>
                <w:bCs w:val="0"/>
                <w:sz w:val="22"/>
                <w:szCs w:val="22"/>
              </w:rPr>
            </w:pPr>
            <w:r w:rsidRPr="00416C11">
              <w:rPr>
                <w:b w:val="0"/>
                <w:bCs w:val="0"/>
                <w:sz w:val="22"/>
                <w:szCs w:val="22"/>
              </w:rPr>
              <w:t>Walters, D. (2005) Product Specific Chemistry: St. Augustine Weed Control Plus Fertilizer. Project Number: AND/0561. Unpublished study prepared by The Andersons Lawn Fertilizer Division, Inc. 12 p.</w:t>
            </w:r>
          </w:p>
        </w:tc>
      </w:tr>
      <w:tr w:rsidR="0069698D" w:rsidRPr="00416C11" w14:paraId="553B14A4" w14:textId="77777777" w:rsidTr="0069698D">
        <w:trPr>
          <w:tblCellSpacing w:w="0" w:type="dxa"/>
        </w:trPr>
        <w:tc>
          <w:tcPr>
            <w:tcW w:w="0" w:type="auto"/>
            <w:hideMark/>
          </w:tcPr>
          <w:p w14:paraId="3F5BAA64" w14:textId="77777777" w:rsidR="0069698D" w:rsidRPr="00416C11" w:rsidRDefault="0069698D" w:rsidP="0069698D">
            <w:pPr>
              <w:rPr>
                <w:b w:val="0"/>
                <w:bCs w:val="0"/>
                <w:sz w:val="22"/>
                <w:szCs w:val="22"/>
              </w:rPr>
            </w:pPr>
            <w:r w:rsidRPr="00416C11">
              <w:rPr>
                <w:b w:val="0"/>
                <w:bCs w:val="0"/>
                <w:sz w:val="22"/>
                <w:szCs w:val="22"/>
              </w:rPr>
              <w:t>46502401</w:t>
            </w:r>
          </w:p>
        </w:tc>
        <w:tc>
          <w:tcPr>
            <w:tcW w:w="0" w:type="auto"/>
            <w:vAlign w:val="center"/>
            <w:hideMark/>
          </w:tcPr>
          <w:p w14:paraId="3AA4897B" w14:textId="77777777" w:rsidR="0069698D" w:rsidRPr="00416C11" w:rsidRDefault="0069698D" w:rsidP="0069698D">
            <w:pPr>
              <w:rPr>
                <w:b w:val="0"/>
                <w:bCs w:val="0"/>
                <w:sz w:val="22"/>
                <w:szCs w:val="22"/>
              </w:rPr>
            </w:pPr>
            <w:r w:rsidRPr="00416C11">
              <w:rPr>
                <w:b w:val="0"/>
                <w:bCs w:val="0"/>
                <w:sz w:val="22"/>
                <w:szCs w:val="22"/>
              </w:rPr>
              <w:t>Mitchell, H. (2005) Product Chemistry of Atrazine 1.055% Granular Herbicide Plus Lawn Fertilizer. Project Number: BR/2389, 201155, ANR/03805. Unpublished study prepared by Bayer Corp. 39 p.</w:t>
            </w:r>
          </w:p>
        </w:tc>
      </w:tr>
      <w:tr w:rsidR="0069698D" w:rsidRPr="00416C11" w14:paraId="49A8F27B" w14:textId="77777777" w:rsidTr="0069698D">
        <w:trPr>
          <w:tblCellSpacing w:w="0" w:type="dxa"/>
        </w:trPr>
        <w:tc>
          <w:tcPr>
            <w:tcW w:w="0" w:type="auto"/>
            <w:hideMark/>
          </w:tcPr>
          <w:p w14:paraId="5693B311" w14:textId="77777777" w:rsidR="0069698D" w:rsidRPr="00416C11" w:rsidRDefault="0069698D" w:rsidP="0069698D">
            <w:pPr>
              <w:rPr>
                <w:b w:val="0"/>
                <w:bCs w:val="0"/>
                <w:sz w:val="22"/>
                <w:szCs w:val="22"/>
              </w:rPr>
            </w:pPr>
            <w:r w:rsidRPr="00416C11">
              <w:rPr>
                <w:b w:val="0"/>
                <w:bCs w:val="0"/>
                <w:sz w:val="22"/>
                <w:szCs w:val="22"/>
              </w:rPr>
              <w:t>46520002</w:t>
            </w:r>
          </w:p>
        </w:tc>
        <w:tc>
          <w:tcPr>
            <w:tcW w:w="0" w:type="auto"/>
            <w:vAlign w:val="center"/>
            <w:hideMark/>
          </w:tcPr>
          <w:p w14:paraId="7B4964B2" w14:textId="77777777" w:rsidR="0069698D" w:rsidRPr="00416C11" w:rsidRDefault="0069698D" w:rsidP="0069698D">
            <w:pPr>
              <w:rPr>
                <w:b w:val="0"/>
                <w:bCs w:val="0"/>
                <w:sz w:val="22"/>
                <w:szCs w:val="22"/>
              </w:rPr>
            </w:pPr>
            <w:r w:rsidRPr="00416C11">
              <w:rPr>
                <w:b w:val="0"/>
                <w:bCs w:val="0"/>
                <w:sz w:val="22"/>
                <w:szCs w:val="22"/>
              </w:rPr>
              <w:t>Moyer, J. (2005) OPPTS Product Properties Test Guidelines: Product Identity and Composition, Description of Materials Used to Produce the Product, Description of Formulation Process, Discussion of Formation of Impurities, Certified Limits, and Enforcement Analytical Method for Acetochlor 4.3 + ATZ 1.7 End-Use Product. Project Number: ALB2005/04. Unpublished study prepared by Albaugh, Inc. 71 p.</w:t>
            </w:r>
          </w:p>
        </w:tc>
      </w:tr>
      <w:tr w:rsidR="0069698D" w:rsidRPr="00416C11" w14:paraId="632BF30B" w14:textId="77777777" w:rsidTr="0069698D">
        <w:trPr>
          <w:tblCellSpacing w:w="0" w:type="dxa"/>
        </w:trPr>
        <w:tc>
          <w:tcPr>
            <w:tcW w:w="0" w:type="auto"/>
            <w:hideMark/>
          </w:tcPr>
          <w:p w14:paraId="716B2F39" w14:textId="77777777" w:rsidR="0069698D" w:rsidRPr="00416C11" w:rsidRDefault="0069698D" w:rsidP="0069698D">
            <w:pPr>
              <w:rPr>
                <w:b w:val="0"/>
                <w:bCs w:val="0"/>
                <w:sz w:val="22"/>
                <w:szCs w:val="22"/>
              </w:rPr>
            </w:pPr>
            <w:r w:rsidRPr="00416C11">
              <w:rPr>
                <w:b w:val="0"/>
                <w:bCs w:val="0"/>
                <w:sz w:val="22"/>
                <w:szCs w:val="22"/>
              </w:rPr>
              <w:t>46521501</w:t>
            </w:r>
          </w:p>
        </w:tc>
        <w:tc>
          <w:tcPr>
            <w:tcW w:w="0" w:type="auto"/>
            <w:vAlign w:val="center"/>
            <w:hideMark/>
          </w:tcPr>
          <w:p w14:paraId="37FF960B" w14:textId="77777777" w:rsidR="0069698D" w:rsidRPr="00416C11" w:rsidRDefault="0069698D" w:rsidP="0069698D">
            <w:pPr>
              <w:rPr>
                <w:b w:val="0"/>
                <w:bCs w:val="0"/>
                <w:sz w:val="22"/>
                <w:szCs w:val="22"/>
              </w:rPr>
            </w:pPr>
            <w:r w:rsidRPr="00416C11">
              <w:rPr>
                <w:b w:val="0"/>
                <w:bCs w:val="0"/>
                <w:sz w:val="22"/>
                <w:szCs w:val="22"/>
              </w:rPr>
              <w:t>Gorban, I. (2005) Agan Emtolachlor/Atrazine 2.7/2.8 SE: Product Properties. Project Number: 90007670. Unpublished study prepared by Makheteshim-Agan of North America, Inc. 139 p.</w:t>
            </w:r>
          </w:p>
        </w:tc>
      </w:tr>
      <w:tr w:rsidR="0069698D" w:rsidRPr="00416C11" w14:paraId="08CD4396" w14:textId="77777777" w:rsidTr="0069698D">
        <w:trPr>
          <w:tblCellSpacing w:w="0" w:type="dxa"/>
        </w:trPr>
        <w:tc>
          <w:tcPr>
            <w:tcW w:w="0" w:type="auto"/>
            <w:hideMark/>
          </w:tcPr>
          <w:p w14:paraId="2817DF0A" w14:textId="77777777" w:rsidR="0069698D" w:rsidRPr="00416C11" w:rsidRDefault="0069698D" w:rsidP="0069698D">
            <w:pPr>
              <w:rPr>
                <w:b w:val="0"/>
                <w:bCs w:val="0"/>
                <w:sz w:val="22"/>
                <w:szCs w:val="22"/>
              </w:rPr>
            </w:pPr>
            <w:r w:rsidRPr="00416C11">
              <w:rPr>
                <w:b w:val="0"/>
                <w:bCs w:val="0"/>
                <w:sz w:val="22"/>
                <w:szCs w:val="22"/>
              </w:rPr>
              <w:t>46524801</w:t>
            </w:r>
          </w:p>
        </w:tc>
        <w:tc>
          <w:tcPr>
            <w:tcW w:w="0" w:type="auto"/>
            <w:vAlign w:val="center"/>
            <w:hideMark/>
          </w:tcPr>
          <w:p w14:paraId="36D447A5" w14:textId="77777777" w:rsidR="0069698D" w:rsidRPr="00416C11" w:rsidRDefault="0069698D" w:rsidP="0069698D">
            <w:pPr>
              <w:rPr>
                <w:b w:val="0"/>
                <w:bCs w:val="0"/>
                <w:sz w:val="22"/>
                <w:szCs w:val="22"/>
              </w:rPr>
            </w:pPr>
            <w:r w:rsidRPr="00416C11">
              <w:rPr>
                <w:b w:val="0"/>
                <w:bCs w:val="0"/>
                <w:sz w:val="22"/>
                <w:szCs w:val="22"/>
              </w:rPr>
              <w:t>Cobb, J. (2002) Group A - Product Identity, Composition, and Analysis and Group B - Physical/Chemical Properties for GF-878, and SE Formulation Containing Acetochlor and Atrazine. Project Number: NAFST554, DAS/AM/01/039, 01017/DA. Unpublished study prepared by Dow AgroSciences LLC. 189 p.</w:t>
            </w:r>
          </w:p>
        </w:tc>
      </w:tr>
      <w:tr w:rsidR="0069698D" w:rsidRPr="00416C11" w14:paraId="45DE9BE7" w14:textId="77777777" w:rsidTr="0069698D">
        <w:trPr>
          <w:tblCellSpacing w:w="0" w:type="dxa"/>
        </w:trPr>
        <w:tc>
          <w:tcPr>
            <w:tcW w:w="0" w:type="auto"/>
            <w:hideMark/>
          </w:tcPr>
          <w:p w14:paraId="45A67F46" w14:textId="77777777" w:rsidR="0069698D" w:rsidRPr="00416C11" w:rsidRDefault="0069698D" w:rsidP="0069698D">
            <w:pPr>
              <w:rPr>
                <w:b w:val="0"/>
                <w:bCs w:val="0"/>
                <w:sz w:val="22"/>
                <w:szCs w:val="22"/>
              </w:rPr>
            </w:pPr>
            <w:r w:rsidRPr="00416C11">
              <w:rPr>
                <w:b w:val="0"/>
                <w:bCs w:val="0"/>
                <w:sz w:val="22"/>
                <w:szCs w:val="22"/>
              </w:rPr>
              <w:t>46531802</w:t>
            </w:r>
          </w:p>
        </w:tc>
        <w:tc>
          <w:tcPr>
            <w:tcW w:w="0" w:type="auto"/>
            <w:vAlign w:val="center"/>
            <w:hideMark/>
          </w:tcPr>
          <w:p w14:paraId="1F6D7999" w14:textId="77777777" w:rsidR="0069698D" w:rsidRPr="00416C11" w:rsidRDefault="0069698D" w:rsidP="0069698D">
            <w:pPr>
              <w:rPr>
                <w:b w:val="0"/>
                <w:bCs w:val="0"/>
                <w:sz w:val="22"/>
                <w:szCs w:val="22"/>
              </w:rPr>
            </w:pPr>
            <w:r w:rsidRPr="00416C11">
              <w:rPr>
                <w:b w:val="0"/>
                <w:bCs w:val="0"/>
                <w:sz w:val="22"/>
                <w:szCs w:val="22"/>
              </w:rPr>
              <w:t>Moyer, J. (2005) OPPTS Product Properties Guidelines: Product Identity and Composition, Description of Materials Used to Produce the Product, Description of Formulation Process, Discussion of Formation of Impurities, Certified Limits, and Enforcement Analytical Method for Acetochlor 3.1 + ATZ 2.5 End-Use Product. Project Number: ALB2005/05. Unpublished study prepared by Albaugh, Inc. 68 p.</w:t>
            </w:r>
          </w:p>
        </w:tc>
      </w:tr>
      <w:tr w:rsidR="0069698D" w:rsidRPr="00416C11" w14:paraId="7C5F51B5" w14:textId="77777777" w:rsidTr="0069698D">
        <w:trPr>
          <w:tblCellSpacing w:w="0" w:type="dxa"/>
        </w:trPr>
        <w:tc>
          <w:tcPr>
            <w:tcW w:w="0" w:type="auto"/>
            <w:hideMark/>
          </w:tcPr>
          <w:p w14:paraId="080FC50A"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6006B51F"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429C4BB4" w14:textId="77777777" w:rsidTr="0069698D">
        <w:trPr>
          <w:tblCellSpacing w:w="0" w:type="dxa"/>
        </w:trPr>
        <w:tc>
          <w:tcPr>
            <w:tcW w:w="0" w:type="auto"/>
            <w:hideMark/>
          </w:tcPr>
          <w:p w14:paraId="6FCE78B9" w14:textId="77777777" w:rsidR="0069698D" w:rsidRPr="00416C11" w:rsidRDefault="0069698D" w:rsidP="0069698D">
            <w:pPr>
              <w:rPr>
                <w:b w:val="0"/>
                <w:bCs w:val="0"/>
                <w:sz w:val="22"/>
                <w:szCs w:val="22"/>
              </w:rPr>
            </w:pPr>
            <w:r w:rsidRPr="00416C11">
              <w:rPr>
                <w:b w:val="0"/>
                <w:bCs w:val="0"/>
                <w:sz w:val="22"/>
                <w:szCs w:val="22"/>
              </w:rPr>
              <w:t>46539001</w:t>
            </w:r>
          </w:p>
        </w:tc>
        <w:tc>
          <w:tcPr>
            <w:tcW w:w="0" w:type="auto"/>
            <w:vAlign w:val="center"/>
            <w:hideMark/>
          </w:tcPr>
          <w:p w14:paraId="5EFA47AB" w14:textId="77777777" w:rsidR="0069698D" w:rsidRPr="00416C11" w:rsidRDefault="0069698D" w:rsidP="0069698D">
            <w:pPr>
              <w:rPr>
                <w:b w:val="0"/>
                <w:bCs w:val="0"/>
                <w:sz w:val="22"/>
                <w:szCs w:val="22"/>
              </w:rPr>
            </w:pPr>
            <w:r w:rsidRPr="00416C11">
              <w:rPr>
                <w:b w:val="0"/>
                <w:bCs w:val="0"/>
                <w:sz w:val="22"/>
                <w:szCs w:val="22"/>
              </w:rPr>
              <w:t>Hipps, A. (2005) Manufacturing Process Description and Supporting Data for Atrazine Wet Paste Manufacturing Use Product (G30027L). Project Number: PC/05/011. Unpublished study prepared by Syngenta Crop Protection, Inc. 43 p.</w:t>
            </w:r>
          </w:p>
        </w:tc>
      </w:tr>
      <w:tr w:rsidR="0069698D" w:rsidRPr="00416C11" w14:paraId="40B0F6A8" w14:textId="77777777" w:rsidTr="0069698D">
        <w:trPr>
          <w:tblCellSpacing w:w="0" w:type="dxa"/>
        </w:trPr>
        <w:tc>
          <w:tcPr>
            <w:tcW w:w="0" w:type="auto"/>
            <w:hideMark/>
          </w:tcPr>
          <w:p w14:paraId="01111767" w14:textId="77777777" w:rsidR="0069698D" w:rsidRPr="00416C11" w:rsidRDefault="0069698D" w:rsidP="0069698D">
            <w:pPr>
              <w:rPr>
                <w:b w:val="0"/>
                <w:bCs w:val="0"/>
                <w:sz w:val="22"/>
                <w:szCs w:val="22"/>
              </w:rPr>
            </w:pPr>
            <w:r w:rsidRPr="00416C11">
              <w:rPr>
                <w:b w:val="0"/>
                <w:bCs w:val="0"/>
                <w:sz w:val="22"/>
                <w:szCs w:val="22"/>
              </w:rPr>
              <w:t>46539003</w:t>
            </w:r>
          </w:p>
        </w:tc>
        <w:tc>
          <w:tcPr>
            <w:tcW w:w="0" w:type="auto"/>
            <w:vAlign w:val="center"/>
            <w:hideMark/>
          </w:tcPr>
          <w:p w14:paraId="07BB8A30" w14:textId="77777777" w:rsidR="0069698D" w:rsidRPr="00416C11" w:rsidRDefault="0069698D" w:rsidP="0069698D">
            <w:pPr>
              <w:rPr>
                <w:b w:val="0"/>
                <w:bCs w:val="0"/>
                <w:sz w:val="22"/>
                <w:szCs w:val="22"/>
              </w:rPr>
            </w:pPr>
            <w:r w:rsidRPr="00416C11">
              <w:rPr>
                <w:b w:val="0"/>
                <w:bCs w:val="0"/>
                <w:sz w:val="22"/>
                <w:szCs w:val="22"/>
              </w:rPr>
              <w:t>Hipps, A. (2005) Manufacturing Process Description and Supporting Data for Atrazine Base Mix Manufacturing Use Product (A9581A). Project Number: PC/05/013. Unpublished study prepared by Syngenta Crop Protection, Inc. 217 p.</w:t>
            </w:r>
          </w:p>
        </w:tc>
      </w:tr>
      <w:tr w:rsidR="0069698D" w:rsidRPr="00416C11" w14:paraId="65712052" w14:textId="77777777" w:rsidTr="0069698D">
        <w:trPr>
          <w:tblCellSpacing w:w="0" w:type="dxa"/>
        </w:trPr>
        <w:tc>
          <w:tcPr>
            <w:tcW w:w="0" w:type="auto"/>
            <w:hideMark/>
          </w:tcPr>
          <w:p w14:paraId="5FF3583E" w14:textId="77777777" w:rsidR="0069698D" w:rsidRPr="00416C11" w:rsidRDefault="0069698D" w:rsidP="0069698D">
            <w:pPr>
              <w:rPr>
                <w:b w:val="0"/>
                <w:bCs w:val="0"/>
                <w:sz w:val="22"/>
                <w:szCs w:val="22"/>
              </w:rPr>
            </w:pPr>
            <w:r w:rsidRPr="00416C11">
              <w:rPr>
                <w:b w:val="0"/>
                <w:bCs w:val="0"/>
                <w:sz w:val="22"/>
                <w:szCs w:val="22"/>
              </w:rPr>
              <w:t>46576901</w:t>
            </w:r>
          </w:p>
        </w:tc>
        <w:tc>
          <w:tcPr>
            <w:tcW w:w="0" w:type="auto"/>
            <w:vAlign w:val="center"/>
            <w:hideMark/>
          </w:tcPr>
          <w:p w14:paraId="158D3684" w14:textId="77777777" w:rsidR="0069698D" w:rsidRPr="00416C11" w:rsidRDefault="0069698D" w:rsidP="0069698D">
            <w:pPr>
              <w:rPr>
                <w:b w:val="0"/>
                <w:bCs w:val="0"/>
                <w:sz w:val="22"/>
                <w:szCs w:val="22"/>
              </w:rPr>
            </w:pPr>
            <w:r w:rsidRPr="00416C11">
              <w:rPr>
                <w:b w:val="0"/>
                <w:bCs w:val="0"/>
                <w:sz w:val="22"/>
                <w:szCs w:val="22"/>
              </w:rPr>
              <w:t>Jackson, M. (2005) Product Properties Data (OPPTS Series 830 - Group A) on Ferti-lome St. Augustine Weed and Feed. Project Number: VPG/7401/336/01. Unpublished study prepared by Brazos Associates, Inc. 25 p.</w:t>
            </w:r>
          </w:p>
        </w:tc>
      </w:tr>
      <w:tr w:rsidR="0069698D" w:rsidRPr="00416C11" w14:paraId="7A577D66" w14:textId="77777777" w:rsidTr="0069698D">
        <w:trPr>
          <w:tblCellSpacing w:w="0" w:type="dxa"/>
        </w:trPr>
        <w:tc>
          <w:tcPr>
            <w:tcW w:w="0" w:type="auto"/>
            <w:hideMark/>
          </w:tcPr>
          <w:p w14:paraId="3FF1D6BC" w14:textId="77777777" w:rsidR="0069698D" w:rsidRPr="00416C11" w:rsidRDefault="0069698D" w:rsidP="0069698D">
            <w:pPr>
              <w:rPr>
                <w:b w:val="0"/>
                <w:bCs w:val="0"/>
                <w:sz w:val="22"/>
                <w:szCs w:val="22"/>
              </w:rPr>
            </w:pPr>
            <w:r w:rsidRPr="00416C11">
              <w:rPr>
                <w:b w:val="0"/>
                <w:bCs w:val="0"/>
                <w:sz w:val="22"/>
                <w:szCs w:val="22"/>
              </w:rPr>
              <w:t>46579701</w:t>
            </w:r>
          </w:p>
        </w:tc>
        <w:tc>
          <w:tcPr>
            <w:tcW w:w="0" w:type="auto"/>
            <w:vAlign w:val="center"/>
            <w:hideMark/>
          </w:tcPr>
          <w:p w14:paraId="3BC7C82F" w14:textId="77777777" w:rsidR="0069698D" w:rsidRPr="00416C11" w:rsidRDefault="0069698D" w:rsidP="0069698D">
            <w:pPr>
              <w:rPr>
                <w:b w:val="0"/>
                <w:bCs w:val="0"/>
                <w:sz w:val="22"/>
                <w:szCs w:val="22"/>
              </w:rPr>
            </w:pPr>
            <w:r w:rsidRPr="00416C11">
              <w:rPr>
                <w:b w:val="0"/>
                <w:bCs w:val="0"/>
                <w:sz w:val="22"/>
                <w:szCs w:val="22"/>
              </w:rPr>
              <w:t>Haage, G. (2005) Product Chemistry: Atrazine 4L. Unpublished study prepared by Loveland Products, Inc. 13 p.</w:t>
            </w:r>
          </w:p>
        </w:tc>
      </w:tr>
      <w:tr w:rsidR="0069698D" w:rsidRPr="00416C11" w14:paraId="1225D212" w14:textId="77777777" w:rsidTr="0069698D">
        <w:trPr>
          <w:tblCellSpacing w:w="0" w:type="dxa"/>
        </w:trPr>
        <w:tc>
          <w:tcPr>
            <w:tcW w:w="0" w:type="auto"/>
            <w:hideMark/>
          </w:tcPr>
          <w:p w14:paraId="0972B974" w14:textId="77777777" w:rsidR="0069698D" w:rsidRPr="00416C11" w:rsidRDefault="0069698D" w:rsidP="0069698D">
            <w:pPr>
              <w:rPr>
                <w:b w:val="0"/>
                <w:bCs w:val="0"/>
                <w:sz w:val="22"/>
                <w:szCs w:val="22"/>
              </w:rPr>
            </w:pPr>
            <w:r w:rsidRPr="00416C11">
              <w:rPr>
                <w:b w:val="0"/>
                <w:bCs w:val="0"/>
                <w:sz w:val="22"/>
                <w:szCs w:val="22"/>
              </w:rPr>
              <w:lastRenderedPageBreak/>
              <w:t>46814401</w:t>
            </w:r>
          </w:p>
        </w:tc>
        <w:tc>
          <w:tcPr>
            <w:tcW w:w="0" w:type="auto"/>
            <w:vAlign w:val="center"/>
            <w:hideMark/>
          </w:tcPr>
          <w:p w14:paraId="11415350" w14:textId="77777777" w:rsidR="0069698D" w:rsidRPr="00416C11" w:rsidRDefault="0069698D" w:rsidP="0069698D">
            <w:pPr>
              <w:rPr>
                <w:b w:val="0"/>
                <w:bCs w:val="0"/>
                <w:sz w:val="22"/>
                <w:szCs w:val="22"/>
              </w:rPr>
            </w:pPr>
            <w:r w:rsidRPr="00416C11">
              <w:rPr>
                <w:b w:val="0"/>
                <w:bCs w:val="0"/>
                <w:sz w:val="22"/>
                <w:szCs w:val="22"/>
              </w:rPr>
              <w:t>Volgas, G. (2006) Product Analysis Data According to the OPPTS Test Guidelines: 0.5% Atrazine on Fertilizer. Unpublished study prepared by Helena Chemical Co. 109 p.</w:t>
            </w:r>
          </w:p>
        </w:tc>
      </w:tr>
      <w:tr w:rsidR="0069698D" w:rsidRPr="00416C11" w14:paraId="6F49627E" w14:textId="77777777" w:rsidTr="0069698D">
        <w:trPr>
          <w:tblCellSpacing w:w="0" w:type="dxa"/>
        </w:trPr>
        <w:tc>
          <w:tcPr>
            <w:tcW w:w="0" w:type="auto"/>
            <w:hideMark/>
          </w:tcPr>
          <w:p w14:paraId="4FF8C43F" w14:textId="77777777" w:rsidR="0069698D" w:rsidRPr="00416C11" w:rsidRDefault="0069698D" w:rsidP="0069698D">
            <w:pPr>
              <w:rPr>
                <w:b w:val="0"/>
                <w:bCs w:val="0"/>
                <w:sz w:val="22"/>
                <w:szCs w:val="22"/>
              </w:rPr>
            </w:pPr>
            <w:r w:rsidRPr="00416C11">
              <w:rPr>
                <w:b w:val="0"/>
                <w:bCs w:val="0"/>
                <w:sz w:val="22"/>
                <w:szCs w:val="22"/>
              </w:rPr>
              <w:t>47443502</w:t>
            </w:r>
          </w:p>
        </w:tc>
        <w:tc>
          <w:tcPr>
            <w:tcW w:w="0" w:type="auto"/>
            <w:vAlign w:val="center"/>
            <w:hideMark/>
          </w:tcPr>
          <w:p w14:paraId="158D7836" w14:textId="77777777" w:rsidR="0069698D" w:rsidRPr="00416C11" w:rsidRDefault="0069698D" w:rsidP="0069698D">
            <w:pPr>
              <w:rPr>
                <w:b w:val="0"/>
                <w:bCs w:val="0"/>
                <w:sz w:val="22"/>
                <w:szCs w:val="22"/>
              </w:rPr>
            </w:pPr>
            <w:r w:rsidRPr="00416C11">
              <w:rPr>
                <w:b w:val="0"/>
                <w:bCs w:val="0"/>
                <w:sz w:val="22"/>
                <w:szCs w:val="22"/>
              </w:rPr>
              <w:t>Schoenberg, P. (2008) Product Identity &amp; Disclosure of Ingredients and Analysis and Certification of Product Ingredients: Chemsico Granules LAH. Unpublished study prepared by United Industries Corp. 9 p.</w:t>
            </w:r>
          </w:p>
        </w:tc>
      </w:tr>
      <w:tr w:rsidR="0069698D" w:rsidRPr="00416C11" w14:paraId="0A722944" w14:textId="77777777" w:rsidTr="0069698D">
        <w:trPr>
          <w:tblCellSpacing w:w="0" w:type="dxa"/>
        </w:trPr>
        <w:tc>
          <w:tcPr>
            <w:tcW w:w="0" w:type="auto"/>
            <w:hideMark/>
          </w:tcPr>
          <w:p w14:paraId="6D54626C" w14:textId="77777777" w:rsidR="0069698D" w:rsidRPr="00416C11" w:rsidRDefault="0069698D" w:rsidP="0069698D">
            <w:pPr>
              <w:rPr>
                <w:b w:val="0"/>
                <w:bCs w:val="0"/>
                <w:sz w:val="22"/>
                <w:szCs w:val="22"/>
              </w:rPr>
            </w:pPr>
            <w:r w:rsidRPr="00416C11">
              <w:rPr>
                <w:b w:val="0"/>
                <w:bCs w:val="0"/>
                <w:sz w:val="22"/>
                <w:szCs w:val="22"/>
              </w:rPr>
              <w:t>47626001</w:t>
            </w:r>
          </w:p>
        </w:tc>
        <w:tc>
          <w:tcPr>
            <w:tcW w:w="0" w:type="auto"/>
            <w:vAlign w:val="center"/>
            <w:hideMark/>
          </w:tcPr>
          <w:p w14:paraId="5950C3BE" w14:textId="77777777" w:rsidR="0069698D" w:rsidRPr="00416C11" w:rsidRDefault="0069698D" w:rsidP="0069698D">
            <w:pPr>
              <w:rPr>
                <w:b w:val="0"/>
                <w:bCs w:val="0"/>
                <w:sz w:val="22"/>
                <w:szCs w:val="22"/>
              </w:rPr>
            </w:pPr>
            <w:r w:rsidRPr="00416C11">
              <w:rPr>
                <w:b w:val="0"/>
                <w:bCs w:val="0"/>
                <w:sz w:val="22"/>
                <w:szCs w:val="22"/>
              </w:rPr>
              <w:t>Gorban, I. (2008) Product Identity and Composition, Description of the Materials Used, Description of the Production Process, Discussion of the Formation of Impurities, and Certified Limits for Atrazine Technical. Project Number: AC/200803. Unpublished study prepared by Agan Chemical Manufacturers, Ltd. 75 p.</w:t>
            </w:r>
          </w:p>
        </w:tc>
      </w:tr>
      <w:tr w:rsidR="0069698D" w:rsidRPr="00416C11" w14:paraId="7DE1334A" w14:textId="77777777" w:rsidTr="0069698D">
        <w:trPr>
          <w:tblCellSpacing w:w="0" w:type="dxa"/>
        </w:trPr>
        <w:tc>
          <w:tcPr>
            <w:tcW w:w="0" w:type="auto"/>
            <w:hideMark/>
          </w:tcPr>
          <w:p w14:paraId="58A5D5FE" w14:textId="77777777" w:rsidR="0069698D" w:rsidRPr="00416C11" w:rsidRDefault="0069698D" w:rsidP="0069698D">
            <w:pPr>
              <w:rPr>
                <w:b w:val="0"/>
                <w:bCs w:val="0"/>
                <w:sz w:val="22"/>
                <w:szCs w:val="22"/>
              </w:rPr>
            </w:pPr>
            <w:r w:rsidRPr="00416C11">
              <w:rPr>
                <w:b w:val="0"/>
                <w:bCs w:val="0"/>
                <w:sz w:val="22"/>
                <w:szCs w:val="22"/>
              </w:rPr>
              <w:t>47673401</w:t>
            </w:r>
          </w:p>
        </w:tc>
        <w:tc>
          <w:tcPr>
            <w:tcW w:w="0" w:type="auto"/>
            <w:vAlign w:val="center"/>
            <w:hideMark/>
          </w:tcPr>
          <w:p w14:paraId="6D0F4544" w14:textId="77777777" w:rsidR="0069698D" w:rsidRPr="00416C11" w:rsidRDefault="0069698D" w:rsidP="0069698D">
            <w:pPr>
              <w:rPr>
                <w:b w:val="0"/>
                <w:bCs w:val="0"/>
                <w:sz w:val="22"/>
                <w:szCs w:val="22"/>
              </w:rPr>
            </w:pPr>
            <w:r w:rsidRPr="00416C11">
              <w:rPr>
                <w:b w:val="0"/>
                <w:bCs w:val="0"/>
                <w:sz w:val="22"/>
                <w:szCs w:val="22"/>
              </w:rPr>
              <w:t>Hipps, A. (2009) Atrazine Technical (G30027) - Manufacturing Process Description and Supporting Data for Atrazine Produced in Zhejiang Changxing, China. Project Number: PC/09/010. Unpublished study prepared by Syngenta Crop Protection, Inc. 201 p.</w:t>
            </w:r>
          </w:p>
        </w:tc>
      </w:tr>
      <w:tr w:rsidR="0069698D" w:rsidRPr="00416C11" w14:paraId="762A8D76" w14:textId="77777777" w:rsidTr="0069698D">
        <w:trPr>
          <w:tblCellSpacing w:w="0" w:type="dxa"/>
        </w:trPr>
        <w:tc>
          <w:tcPr>
            <w:tcW w:w="0" w:type="auto"/>
            <w:hideMark/>
          </w:tcPr>
          <w:p w14:paraId="4379AC2C" w14:textId="77777777" w:rsidR="0069698D" w:rsidRPr="00416C11" w:rsidRDefault="0069698D" w:rsidP="0069698D">
            <w:pPr>
              <w:rPr>
                <w:b w:val="0"/>
                <w:bCs w:val="0"/>
                <w:sz w:val="22"/>
                <w:szCs w:val="22"/>
              </w:rPr>
            </w:pPr>
            <w:r w:rsidRPr="00416C11">
              <w:rPr>
                <w:b w:val="0"/>
                <w:bCs w:val="0"/>
                <w:sz w:val="22"/>
                <w:szCs w:val="22"/>
              </w:rPr>
              <w:t>47727401</w:t>
            </w:r>
          </w:p>
        </w:tc>
        <w:tc>
          <w:tcPr>
            <w:tcW w:w="0" w:type="auto"/>
            <w:vAlign w:val="center"/>
            <w:hideMark/>
          </w:tcPr>
          <w:p w14:paraId="2DCEEB6D"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(A17227A)-Manufacturing Process Description and Supporting Data: PC Volume. Project Number: PC/09/030, SF/40/2, T008908/08. Unpublished study prepared by Syngenta Crop Protection, Inc. 235 p.</w:t>
            </w:r>
          </w:p>
        </w:tc>
      </w:tr>
      <w:tr w:rsidR="0069698D" w:rsidRPr="00416C11" w14:paraId="5FBC5105" w14:textId="77777777" w:rsidTr="0069698D">
        <w:trPr>
          <w:tblCellSpacing w:w="0" w:type="dxa"/>
        </w:trPr>
        <w:tc>
          <w:tcPr>
            <w:tcW w:w="0" w:type="auto"/>
            <w:hideMark/>
          </w:tcPr>
          <w:p w14:paraId="5981D20A" w14:textId="77777777" w:rsidR="0069698D" w:rsidRPr="00416C11" w:rsidRDefault="0069698D" w:rsidP="0069698D">
            <w:pPr>
              <w:rPr>
                <w:b w:val="0"/>
                <w:bCs w:val="0"/>
                <w:sz w:val="22"/>
                <w:szCs w:val="22"/>
              </w:rPr>
            </w:pPr>
            <w:r w:rsidRPr="00416C11">
              <w:rPr>
                <w:b w:val="0"/>
                <w:bCs w:val="0"/>
                <w:sz w:val="22"/>
                <w:szCs w:val="22"/>
              </w:rPr>
              <w:t>47788901</w:t>
            </w:r>
          </w:p>
        </w:tc>
        <w:tc>
          <w:tcPr>
            <w:tcW w:w="0" w:type="auto"/>
            <w:vAlign w:val="center"/>
            <w:hideMark/>
          </w:tcPr>
          <w:p w14:paraId="6463B24E"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 - Manufacturing Process Description and Supporting Data: PC Volume. Project Number: PC/09/038. Unpublished study prepared by Syngenta Crop Protection. 220 p.</w:t>
            </w:r>
          </w:p>
        </w:tc>
      </w:tr>
      <w:tr w:rsidR="0069698D" w:rsidRPr="00416C11" w14:paraId="5079068B" w14:textId="77777777" w:rsidTr="0069698D">
        <w:trPr>
          <w:tblCellSpacing w:w="0" w:type="dxa"/>
        </w:trPr>
        <w:tc>
          <w:tcPr>
            <w:tcW w:w="0" w:type="auto"/>
            <w:hideMark/>
          </w:tcPr>
          <w:p w14:paraId="567D223A" w14:textId="77777777" w:rsidR="0069698D" w:rsidRPr="00416C11" w:rsidRDefault="0069698D" w:rsidP="0069698D">
            <w:pPr>
              <w:rPr>
                <w:b w:val="0"/>
                <w:bCs w:val="0"/>
                <w:sz w:val="22"/>
                <w:szCs w:val="22"/>
              </w:rPr>
            </w:pPr>
            <w:r w:rsidRPr="00416C11">
              <w:rPr>
                <w:b w:val="0"/>
                <w:bCs w:val="0"/>
                <w:sz w:val="22"/>
                <w:szCs w:val="22"/>
              </w:rPr>
              <w:t>47837501</w:t>
            </w:r>
          </w:p>
        </w:tc>
        <w:tc>
          <w:tcPr>
            <w:tcW w:w="0" w:type="auto"/>
            <w:vAlign w:val="center"/>
            <w:hideMark/>
          </w:tcPr>
          <w:p w14:paraId="1996FD1D" w14:textId="77777777" w:rsidR="0069698D" w:rsidRPr="00416C11" w:rsidRDefault="0069698D" w:rsidP="0069698D">
            <w:pPr>
              <w:rPr>
                <w:b w:val="0"/>
                <w:bCs w:val="0"/>
                <w:sz w:val="22"/>
                <w:szCs w:val="22"/>
              </w:rPr>
            </w:pPr>
            <w:r w:rsidRPr="00416C11">
              <w:rPr>
                <w:b w:val="0"/>
                <w:bCs w:val="0"/>
                <w:sz w:val="22"/>
                <w:szCs w:val="22"/>
              </w:rPr>
              <w:t>McLaughlin, J. (2009) Product Identity, Composition and Analysis for Edison South. Project Number: SS/212A, GLP011/00. Unpublished study prepared by The Scotts Company. 13 p.</w:t>
            </w:r>
          </w:p>
        </w:tc>
      </w:tr>
      <w:tr w:rsidR="0069698D" w:rsidRPr="00416C11" w14:paraId="012EAC1C" w14:textId="77777777" w:rsidTr="0069698D">
        <w:trPr>
          <w:tblCellSpacing w:w="0" w:type="dxa"/>
        </w:trPr>
        <w:tc>
          <w:tcPr>
            <w:tcW w:w="0" w:type="auto"/>
            <w:hideMark/>
          </w:tcPr>
          <w:p w14:paraId="4DFCE780" w14:textId="77777777" w:rsidR="0069698D" w:rsidRPr="00416C11" w:rsidRDefault="0069698D" w:rsidP="0069698D">
            <w:pPr>
              <w:rPr>
                <w:b w:val="0"/>
                <w:bCs w:val="0"/>
                <w:sz w:val="22"/>
                <w:szCs w:val="22"/>
              </w:rPr>
            </w:pPr>
            <w:r w:rsidRPr="00416C11">
              <w:rPr>
                <w:b w:val="0"/>
                <w:bCs w:val="0"/>
                <w:sz w:val="22"/>
                <w:szCs w:val="22"/>
              </w:rPr>
              <w:t>48471701</w:t>
            </w:r>
          </w:p>
        </w:tc>
        <w:tc>
          <w:tcPr>
            <w:tcW w:w="0" w:type="auto"/>
            <w:vAlign w:val="center"/>
            <w:hideMark/>
          </w:tcPr>
          <w:p w14:paraId="7A49EDA4"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Manufacturing Process Description and Supporting Data. Project Number: PC/11/038. Unpublished study prepared by Syngenta Crop Protection, LLC. 202 p.</w:t>
            </w:r>
          </w:p>
        </w:tc>
      </w:tr>
      <w:tr w:rsidR="0069698D" w:rsidRPr="00416C11" w14:paraId="5AC8E900" w14:textId="77777777" w:rsidTr="0069698D">
        <w:trPr>
          <w:tblCellSpacing w:w="0" w:type="dxa"/>
        </w:trPr>
        <w:tc>
          <w:tcPr>
            <w:tcW w:w="0" w:type="auto"/>
            <w:hideMark/>
          </w:tcPr>
          <w:p w14:paraId="768D67A4" w14:textId="77777777" w:rsidR="0069698D" w:rsidRPr="00416C11" w:rsidRDefault="0069698D" w:rsidP="0069698D">
            <w:pPr>
              <w:rPr>
                <w:b w:val="0"/>
                <w:bCs w:val="0"/>
                <w:sz w:val="22"/>
                <w:szCs w:val="22"/>
              </w:rPr>
            </w:pPr>
            <w:r w:rsidRPr="00416C11">
              <w:rPr>
                <w:b w:val="0"/>
                <w:bCs w:val="0"/>
                <w:sz w:val="22"/>
                <w:szCs w:val="22"/>
              </w:rPr>
              <w:t>48473001</w:t>
            </w:r>
          </w:p>
        </w:tc>
        <w:tc>
          <w:tcPr>
            <w:tcW w:w="0" w:type="auto"/>
            <w:vAlign w:val="center"/>
            <w:hideMark/>
          </w:tcPr>
          <w:p w14:paraId="29CDE4A2" w14:textId="77777777" w:rsidR="0069698D" w:rsidRPr="00416C11" w:rsidRDefault="0069698D" w:rsidP="0069698D">
            <w:pPr>
              <w:rPr>
                <w:b w:val="0"/>
                <w:bCs w:val="0"/>
                <w:sz w:val="22"/>
                <w:szCs w:val="22"/>
              </w:rPr>
            </w:pPr>
            <w:r w:rsidRPr="00416C11">
              <w:rPr>
                <w:b w:val="0"/>
                <w:bCs w:val="0"/>
                <w:sz w:val="22"/>
                <w:szCs w:val="22"/>
              </w:rPr>
              <w:t>Downer, B. (2011) Group A Product Identity and Composition, Description of Materials Used to Produce the Product, Description of Formulation Process, Discussion of Formation of Impurities, Certified Limits and Enforcement Analytical Method for GF-2836 and Alternate Formulation GF-2838, End Use Products Containing Acetochlor, Atrazine, and (Inert Ingredient). Project Number: NAFST/11/205, NAFST/11/205/OCR. Unpublished study prepared by Dow AgroSciences, LLC. 215 p.</w:t>
            </w:r>
          </w:p>
        </w:tc>
      </w:tr>
      <w:tr w:rsidR="0069698D" w:rsidRPr="00416C11" w14:paraId="12A66B6E" w14:textId="77777777" w:rsidTr="0069698D">
        <w:trPr>
          <w:tblCellSpacing w:w="0" w:type="dxa"/>
        </w:trPr>
        <w:tc>
          <w:tcPr>
            <w:tcW w:w="0" w:type="auto"/>
            <w:hideMark/>
          </w:tcPr>
          <w:p w14:paraId="689F9025" w14:textId="77777777" w:rsidR="0069698D" w:rsidRPr="00416C11" w:rsidRDefault="0069698D" w:rsidP="0069698D">
            <w:pPr>
              <w:rPr>
                <w:b w:val="0"/>
                <w:bCs w:val="0"/>
                <w:sz w:val="22"/>
                <w:szCs w:val="22"/>
              </w:rPr>
            </w:pPr>
            <w:r w:rsidRPr="00416C11">
              <w:rPr>
                <w:b w:val="0"/>
                <w:bCs w:val="0"/>
                <w:sz w:val="22"/>
                <w:szCs w:val="22"/>
              </w:rPr>
              <w:t>48659601</w:t>
            </w:r>
          </w:p>
        </w:tc>
        <w:tc>
          <w:tcPr>
            <w:tcW w:w="0" w:type="auto"/>
            <w:vAlign w:val="center"/>
            <w:hideMark/>
          </w:tcPr>
          <w:p w14:paraId="4C69D1E7"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Manufacturing Process Description and Supporting Data. Project Number: PC/11/097/OCR, PC/11/097. Unpublished study prepared by Syngenta Crop Protection. 201p.</w:t>
            </w:r>
          </w:p>
        </w:tc>
      </w:tr>
      <w:tr w:rsidR="0069698D" w:rsidRPr="00416C11" w14:paraId="7B92A56F" w14:textId="77777777" w:rsidTr="0069698D">
        <w:trPr>
          <w:tblCellSpacing w:w="0" w:type="dxa"/>
        </w:trPr>
        <w:tc>
          <w:tcPr>
            <w:tcW w:w="0" w:type="auto"/>
            <w:hideMark/>
          </w:tcPr>
          <w:p w14:paraId="15740CA4"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2015B377"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6AF14CEF" w14:textId="77777777" w:rsidTr="0069698D">
        <w:trPr>
          <w:tblCellSpacing w:w="0" w:type="dxa"/>
        </w:trPr>
        <w:tc>
          <w:tcPr>
            <w:tcW w:w="0" w:type="auto"/>
            <w:hideMark/>
          </w:tcPr>
          <w:p w14:paraId="43E17EEC" w14:textId="77777777" w:rsidR="0069698D" w:rsidRPr="00416C11" w:rsidRDefault="0069698D" w:rsidP="0069698D">
            <w:pPr>
              <w:rPr>
                <w:b w:val="0"/>
                <w:bCs w:val="0"/>
                <w:sz w:val="22"/>
                <w:szCs w:val="22"/>
              </w:rPr>
            </w:pPr>
            <w:r w:rsidRPr="00416C11">
              <w:rPr>
                <w:b w:val="0"/>
                <w:bCs w:val="0"/>
                <w:sz w:val="22"/>
                <w:szCs w:val="22"/>
              </w:rPr>
              <w:lastRenderedPageBreak/>
              <w:t>48747301</w:t>
            </w:r>
          </w:p>
        </w:tc>
        <w:tc>
          <w:tcPr>
            <w:tcW w:w="0" w:type="auto"/>
            <w:vAlign w:val="center"/>
            <w:hideMark/>
          </w:tcPr>
          <w:p w14:paraId="3CCEF748"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2473AD96" w14:textId="77777777" w:rsidTr="0069698D">
        <w:trPr>
          <w:tblCellSpacing w:w="0" w:type="dxa"/>
        </w:trPr>
        <w:tc>
          <w:tcPr>
            <w:tcW w:w="0" w:type="auto"/>
            <w:hideMark/>
          </w:tcPr>
          <w:p w14:paraId="46216D7A" w14:textId="77777777" w:rsidR="0069698D" w:rsidRPr="00416C11" w:rsidRDefault="0069698D" w:rsidP="0069698D">
            <w:pPr>
              <w:rPr>
                <w:b w:val="0"/>
                <w:bCs w:val="0"/>
                <w:sz w:val="22"/>
                <w:szCs w:val="22"/>
              </w:rPr>
            </w:pPr>
            <w:r w:rsidRPr="00416C11">
              <w:rPr>
                <w:b w:val="0"/>
                <w:bCs w:val="0"/>
                <w:sz w:val="22"/>
                <w:szCs w:val="22"/>
              </w:rPr>
              <w:t>48758205</w:t>
            </w:r>
          </w:p>
        </w:tc>
        <w:tc>
          <w:tcPr>
            <w:tcW w:w="0" w:type="auto"/>
            <w:vAlign w:val="center"/>
            <w:hideMark/>
          </w:tcPr>
          <w:p w14:paraId="0B71B684" w14:textId="77777777" w:rsidR="0069698D" w:rsidRPr="00416C11" w:rsidRDefault="0069698D" w:rsidP="0069698D">
            <w:pPr>
              <w:rPr>
                <w:b w:val="0"/>
                <w:bCs w:val="0"/>
                <w:sz w:val="22"/>
                <w:szCs w:val="22"/>
              </w:rPr>
            </w:pPr>
            <w:r w:rsidRPr="00416C11">
              <w:rPr>
                <w:b w:val="0"/>
                <w:bCs w:val="0"/>
                <w:sz w:val="22"/>
                <w:szCs w:val="22"/>
              </w:rPr>
              <w:t>Mordente, A. (2012) Document J: Confidential Information: A19707A. Project Number: A19707A/10004/OCR. Unpublished study prepared by Syngenta Crop Protection, LLC. 20p.</w:t>
            </w:r>
          </w:p>
        </w:tc>
      </w:tr>
      <w:tr w:rsidR="0069698D" w:rsidRPr="00416C11" w14:paraId="7127714A" w14:textId="77777777" w:rsidTr="0069698D">
        <w:trPr>
          <w:tblCellSpacing w:w="0" w:type="dxa"/>
        </w:trPr>
        <w:tc>
          <w:tcPr>
            <w:tcW w:w="0" w:type="auto"/>
            <w:hideMark/>
          </w:tcPr>
          <w:p w14:paraId="04D71FD9" w14:textId="77777777" w:rsidR="0069698D" w:rsidRPr="00416C11" w:rsidRDefault="0069698D" w:rsidP="0069698D">
            <w:pPr>
              <w:rPr>
                <w:b w:val="0"/>
                <w:bCs w:val="0"/>
                <w:sz w:val="22"/>
                <w:szCs w:val="22"/>
              </w:rPr>
            </w:pPr>
            <w:r w:rsidRPr="00416C11">
              <w:rPr>
                <w:b w:val="0"/>
                <w:bCs w:val="0"/>
                <w:sz w:val="22"/>
                <w:szCs w:val="22"/>
              </w:rPr>
              <w:t>49055201</w:t>
            </w:r>
          </w:p>
        </w:tc>
        <w:tc>
          <w:tcPr>
            <w:tcW w:w="0" w:type="auto"/>
            <w:vAlign w:val="center"/>
            <w:hideMark/>
          </w:tcPr>
          <w:p w14:paraId="4BED7ED4" w14:textId="77777777" w:rsidR="0069698D" w:rsidRPr="00416C11" w:rsidRDefault="0069698D" w:rsidP="0069698D">
            <w:pPr>
              <w:rPr>
                <w:b w:val="0"/>
                <w:bCs w:val="0"/>
                <w:sz w:val="22"/>
                <w:szCs w:val="22"/>
              </w:rPr>
            </w:pPr>
            <w:r w:rsidRPr="00416C11">
              <w:rPr>
                <w:b w:val="0"/>
                <w:bCs w:val="0"/>
                <w:sz w:val="22"/>
                <w:szCs w:val="22"/>
              </w:rPr>
              <w:t>Newton, J. (2013) Product Identity, Composition and Analysis for Product Swiss Farms St. Augustine Weed &amp; Feed. Project Number: SS/308A. Unpublished study prepared by The Scotts Company. 18p.</w:t>
            </w:r>
          </w:p>
        </w:tc>
      </w:tr>
      <w:tr w:rsidR="0069698D" w:rsidRPr="00416C11" w14:paraId="5ABA4D89" w14:textId="77777777" w:rsidTr="0069698D">
        <w:trPr>
          <w:tblCellSpacing w:w="0" w:type="dxa"/>
        </w:trPr>
        <w:tc>
          <w:tcPr>
            <w:tcW w:w="0" w:type="auto"/>
            <w:hideMark/>
          </w:tcPr>
          <w:p w14:paraId="113221C4" w14:textId="77777777" w:rsidR="0069698D" w:rsidRPr="00416C11" w:rsidRDefault="0069698D" w:rsidP="0069698D">
            <w:pPr>
              <w:rPr>
                <w:b w:val="0"/>
                <w:bCs w:val="0"/>
                <w:sz w:val="22"/>
                <w:szCs w:val="22"/>
              </w:rPr>
            </w:pPr>
            <w:r w:rsidRPr="00416C11">
              <w:rPr>
                <w:b w:val="0"/>
                <w:bCs w:val="0"/>
                <w:sz w:val="22"/>
                <w:szCs w:val="22"/>
              </w:rPr>
              <w:t>49102801</w:t>
            </w:r>
          </w:p>
        </w:tc>
        <w:tc>
          <w:tcPr>
            <w:tcW w:w="0" w:type="auto"/>
            <w:vAlign w:val="center"/>
            <w:hideMark/>
          </w:tcPr>
          <w:p w14:paraId="4B4615AC" w14:textId="77777777" w:rsidR="0069698D" w:rsidRPr="00416C11" w:rsidRDefault="0069698D" w:rsidP="0069698D">
            <w:pPr>
              <w:rPr>
                <w:b w:val="0"/>
                <w:bCs w:val="0"/>
                <w:sz w:val="22"/>
                <w:szCs w:val="22"/>
              </w:rPr>
            </w:pPr>
            <w:r w:rsidRPr="00416C11">
              <w:rPr>
                <w:b w:val="0"/>
                <w:bCs w:val="0"/>
                <w:sz w:val="22"/>
                <w:szCs w:val="22"/>
              </w:rPr>
              <w:t>Newton, J. (2013) Product Identity, Composition and Analysis for Product Scotts Bonus S. Project Number: SS/121A. Unpublished study prepared by The Scotts Company. 18p.</w:t>
            </w:r>
          </w:p>
        </w:tc>
      </w:tr>
      <w:tr w:rsidR="0069698D" w:rsidRPr="00416C11" w14:paraId="73D96B45" w14:textId="77777777" w:rsidTr="0069698D">
        <w:trPr>
          <w:tblCellSpacing w:w="0" w:type="dxa"/>
        </w:trPr>
        <w:tc>
          <w:tcPr>
            <w:tcW w:w="0" w:type="auto"/>
            <w:hideMark/>
          </w:tcPr>
          <w:p w14:paraId="383D69BF" w14:textId="77777777" w:rsidR="0069698D" w:rsidRPr="00416C11" w:rsidRDefault="0069698D" w:rsidP="0069698D">
            <w:pPr>
              <w:rPr>
                <w:b w:val="0"/>
                <w:bCs w:val="0"/>
                <w:sz w:val="22"/>
                <w:szCs w:val="22"/>
              </w:rPr>
            </w:pPr>
            <w:r w:rsidRPr="00416C11">
              <w:rPr>
                <w:b w:val="0"/>
                <w:bCs w:val="0"/>
                <w:sz w:val="22"/>
                <w:szCs w:val="22"/>
              </w:rPr>
              <w:t>49172201</w:t>
            </w:r>
          </w:p>
        </w:tc>
        <w:tc>
          <w:tcPr>
            <w:tcW w:w="0" w:type="auto"/>
            <w:vAlign w:val="center"/>
            <w:hideMark/>
          </w:tcPr>
          <w:p w14:paraId="270E8A39" w14:textId="77777777" w:rsidR="0069698D" w:rsidRPr="00416C11" w:rsidRDefault="0069698D" w:rsidP="0069698D">
            <w:pPr>
              <w:rPr>
                <w:b w:val="0"/>
                <w:bCs w:val="0"/>
                <w:sz w:val="22"/>
                <w:szCs w:val="22"/>
              </w:rPr>
            </w:pPr>
            <w:r w:rsidRPr="00416C11">
              <w:rPr>
                <w:b w:val="0"/>
                <w:bCs w:val="0"/>
                <w:sz w:val="22"/>
                <w:szCs w:val="22"/>
              </w:rPr>
              <w:t>Schilling, W. (2013) Atrazine Technical (G30027)-Manufacturing Process Description and Supporting Data. Project Number: PC/13/014. Unpublished study prepared by Syngenta Crop Protection, LLC. 213p.</w:t>
            </w:r>
          </w:p>
        </w:tc>
      </w:tr>
      <w:tr w:rsidR="0069698D" w:rsidRPr="00416C11" w14:paraId="4F71F258" w14:textId="77777777" w:rsidTr="0069698D">
        <w:trPr>
          <w:tblCellSpacing w:w="0" w:type="dxa"/>
        </w:trPr>
        <w:tc>
          <w:tcPr>
            <w:tcW w:w="0" w:type="auto"/>
            <w:hideMark/>
          </w:tcPr>
          <w:p w14:paraId="76F5299A" w14:textId="77777777" w:rsidR="0069698D" w:rsidRPr="00416C11" w:rsidRDefault="0069698D" w:rsidP="0069698D">
            <w:pPr>
              <w:rPr>
                <w:b w:val="0"/>
                <w:bCs w:val="0"/>
                <w:sz w:val="22"/>
                <w:szCs w:val="22"/>
              </w:rPr>
            </w:pPr>
            <w:r w:rsidRPr="00416C11">
              <w:rPr>
                <w:b w:val="0"/>
                <w:bCs w:val="0"/>
                <w:sz w:val="22"/>
                <w:szCs w:val="22"/>
              </w:rPr>
              <w:t>49334501</w:t>
            </w:r>
          </w:p>
        </w:tc>
        <w:tc>
          <w:tcPr>
            <w:tcW w:w="0" w:type="auto"/>
            <w:vAlign w:val="center"/>
            <w:hideMark/>
          </w:tcPr>
          <w:p w14:paraId="3649FCBF" w14:textId="77777777" w:rsidR="0069698D" w:rsidRPr="00416C11" w:rsidRDefault="0069698D" w:rsidP="0069698D">
            <w:pPr>
              <w:rPr>
                <w:b w:val="0"/>
                <w:bCs w:val="0"/>
                <w:sz w:val="22"/>
                <w:szCs w:val="22"/>
              </w:rPr>
            </w:pPr>
            <w:r w:rsidRPr="00416C11">
              <w:rPr>
                <w:b w:val="0"/>
                <w:bCs w:val="0"/>
                <w:sz w:val="22"/>
                <w:szCs w:val="22"/>
              </w:rPr>
              <w:t>Grilliette, H. (2014) Manufacturing Process for Drexel Trizmet Light. Project Number: DRXL/201404. Unpublished study prepared by Drexel Chemical Company. 60p.</w:t>
            </w:r>
          </w:p>
        </w:tc>
      </w:tr>
      <w:tr w:rsidR="0069698D" w:rsidRPr="00416C11" w14:paraId="3F2BB2A3" w14:textId="77777777" w:rsidTr="0069698D">
        <w:trPr>
          <w:tblCellSpacing w:w="0" w:type="dxa"/>
        </w:trPr>
        <w:tc>
          <w:tcPr>
            <w:tcW w:w="0" w:type="auto"/>
            <w:hideMark/>
          </w:tcPr>
          <w:p w14:paraId="616AF455" w14:textId="77777777" w:rsidR="0069698D" w:rsidRPr="00416C11" w:rsidRDefault="0069698D" w:rsidP="0069698D">
            <w:pPr>
              <w:rPr>
                <w:b w:val="0"/>
                <w:bCs w:val="0"/>
                <w:sz w:val="22"/>
                <w:szCs w:val="22"/>
              </w:rPr>
            </w:pPr>
            <w:r w:rsidRPr="00416C11">
              <w:rPr>
                <w:b w:val="0"/>
                <w:bCs w:val="0"/>
                <w:sz w:val="22"/>
                <w:szCs w:val="22"/>
              </w:rPr>
              <w:t>49377001</w:t>
            </w:r>
          </w:p>
        </w:tc>
        <w:tc>
          <w:tcPr>
            <w:tcW w:w="0" w:type="auto"/>
            <w:vAlign w:val="center"/>
            <w:hideMark/>
          </w:tcPr>
          <w:p w14:paraId="5F2C3CF7" w14:textId="77777777" w:rsidR="0069698D" w:rsidRPr="00416C11" w:rsidRDefault="0069698D" w:rsidP="0069698D">
            <w:pPr>
              <w:rPr>
                <w:b w:val="0"/>
                <w:bCs w:val="0"/>
                <w:sz w:val="22"/>
                <w:szCs w:val="22"/>
              </w:rPr>
            </w:pPr>
            <w:r w:rsidRPr="00416C11">
              <w:rPr>
                <w:b w:val="0"/>
                <w:bCs w:val="0"/>
                <w:sz w:val="22"/>
                <w:szCs w:val="22"/>
              </w:rPr>
              <w:t>Baker, S. (2014) Product Chemistry Data for Liberty ATZ 4L. Project Number: 14/89168/ATZ4L/A, ARC/OP/MTH/204/P/4, ARC/OP/MTH/204/P/3. Unpublished study prepared by Lighthouse Product Services. 70p.</w:t>
            </w:r>
          </w:p>
        </w:tc>
      </w:tr>
      <w:tr w:rsidR="0069698D" w:rsidRPr="00416C11" w14:paraId="58E983FC" w14:textId="77777777" w:rsidTr="0069698D">
        <w:trPr>
          <w:tblCellSpacing w:w="0" w:type="dxa"/>
        </w:trPr>
        <w:tc>
          <w:tcPr>
            <w:tcW w:w="0" w:type="auto"/>
            <w:hideMark/>
          </w:tcPr>
          <w:p w14:paraId="0A70E811" w14:textId="77777777" w:rsidR="0069698D" w:rsidRPr="00416C11" w:rsidRDefault="0069698D" w:rsidP="0069698D">
            <w:pPr>
              <w:rPr>
                <w:b w:val="0"/>
                <w:bCs w:val="0"/>
                <w:sz w:val="22"/>
                <w:szCs w:val="22"/>
              </w:rPr>
            </w:pPr>
            <w:r w:rsidRPr="00416C11">
              <w:rPr>
                <w:b w:val="0"/>
                <w:bCs w:val="0"/>
                <w:sz w:val="22"/>
                <w:szCs w:val="22"/>
              </w:rPr>
              <w:t>49443501</w:t>
            </w:r>
          </w:p>
        </w:tc>
        <w:tc>
          <w:tcPr>
            <w:tcW w:w="0" w:type="auto"/>
            <w:vAlign w:val="center"/>
            <w:hideMark/>
          </w:tcPr>
          <w:p w14:paraId="28838747" w14:textId="77777777" w:rsidR="0069698D" w:rsidRPr="00416C11" w:rsidRDefault="0069698D" w:rsidP="0069698D">
            <w:pPr>
              <w:rPr>
                <w:b w:val="0"/>
                <w:bCs w:val="0"/>
                <w:sz w:val="22"/>
                <w:szCs w:val="22"/>
              </w:rPr>
            </w:pPr>
            <w:r w:rsidRPr="00416C11">
              <w:rPr>
                <w:b w:val="0"/>
                <w:bCs w:val="0"/>
                <w:sz w:val="22"/>
                <w:szCs w:val="22"/>
              </w:rPr>
              <w:t>Chan, L. (2014) Preliminary Analysis of Drexel Atrazine Technical. Project Number: DRXL/201410, AR/019. Unpublished study prepared by AgriFor Scientific Pty, Ltd. 123p.</w:t>
            </w:r>
          </w:p>
        </w:tc>
      </w:tr>
      <w:tr w:rsidR="0069698D" w:rsidRPr="00416C11" w14:paraId="6E860A31" w14:textId="77777777" w:rsidTr="0069698D">
        <w:trPr>
          <w:tblCellSpacing w:w="0" w:type="dxa"/>
        </w:trPr>
        <w:tc>
          <w:tcPr>
            <w:tcW w:w="0" w:type="auto"/>
            <w:hideMark/>
          </w:tcPr>
          <w:p w14:paraId="1179488B" w14:textId="77777777" w:rsidR="0069698D" w:rsidRPr="00416C11" w:rsidRDefault="0069698D" w:rsidP="0069698D">
            <w:pPr>
              <w:rPr>
                <w:b w:val="0"/>
                <w:bCs w:val="0"/>
                <w:sz w:val="22"/>
                <w:szCs w:val="22"/>
              </w:rPr>
            </w:pPr>
            <w:r w:rsidRPr="00416C11">
              <w:rPr>
                <w:b w:val="0"/>
                <w:bCs w:val="0"/>
                <w:sz w:val="22"/>
                <w:szCs w:val="22"/>
              </w:rPr>
              <w:t>49935201</w:t>
            </w:r>
          </w:p>
        </w:tc>
        <w:tc>
          <w:tcPr>
            <w:tcW w:w="0" w:type="auto"/>
            <w:vAlign w:val="center"/>
            <w:hideMark/>
          </w:tcPr>
          <w:p w14:paraId="74E0C8D8" w14:textId="77777777" w:rsidR="0069698D" w:rsidRPr="00416C11" w:rsidRDefault="0069698D" w:rsidP="0069698D">
            <w:pPr>
              <w:rPr>
                <w:b w:val="0"/>
                <w:bCs w:val="0"/>
                <w:sz w:val="22"/>
                <w:szCs w:val="22"/>
              </w:rPr>
            </w:pPr>
            <w:r w:rsidRPr="00416C11">
              <w:rPr>
                <w:b w:val="0"/>
                <w:bCs w:val="0"/>
                <w:sz w:val="22"/>
                <w:szCs w:val="22"/>
              </w:rPr>
              <w:t>Grilliette, H. (2016) Manufacturing Process for Drexel Mesotrione + Metolachlor + Atrazine (LXR). Project Number: DRXL/201609. Unpublished study prepared by Drexel Chemical Company. 121p.</w:t>
            </w:r>
          </w:p>
        </w:tc>
      </w:tr>
      <w:tr w:rsidR="0069698D" w:rsidRPr="00416C11" w14:paraId="3B582A24" w14:textId="77777777" w:rsidTr="0069698D">
        <w:trPr>
          <w:tblCellSpacing w:w="0" w:type="dxa"/>
        </w:trPr>
        <w:tc>
          <w:tcPr>
            <w:tcW w:w="0" w:type="auto"/>
            <w:hideMark/>
          </w:tcPr>
          <w:p w14:paraId="2741E03B" w14:textId="77777777" w:rsidR="0069698D" w:rsidRPr="00416C11" w:rsidRDefault="0069698D" w:rsidP="0069698D">
            <w:pPr>
              <w:rPr>
                <w:b w:val="0"/>
                <w:bCs w:val="0"/>
                <w:sz w:val="22"/>
                <w:szCs w:val="22"/>
              </w:rPr>
            </w:pPr>
            <w:r w:rsidRPr="00416C11">
              <w:rPr>
                <w:b w:val="0"/>
                <w:bCs w:val="0"/>
                <w:sz w:val="22"/>
                <w:szCs w:val="22"/>
              </w:rPr>
              <w:t>49974201</w:t>
            </w:r>
          </w:p>
        </w:tc>
        <w:tc>
          <w:tcPr>
            <w:tcW w:w="0" w:type="auto"/>
            <w:vAlign w:val="center"/>
            <w:hideMark/>
          </w:tcPr>
          <w:p w14:paraId="2543F69A"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Identity and Composition, Description of Materials, Description of Formulation Process, Preliminary Analysis and Certified Limits. Unpublished study prepared by Rotam Agrochemical Company Limited. 141p.</w:t>
            </w:r>
          </w:p>
        </w:tc>
      </w:tr>
      <w:tr w:rsidR="0069698D" w:rsidRPr="00416C11" w14:paraId="13EE137D" w14:textId="77777777" w:rsidTr="0069698D">
        <w:trPr>
          <w:tblCellSpacing w:w="0" w:type="dxa"/>
        </w:trPr>
        <w:tc>
          <w:tcPr>
            <w:tcW w:w="0" w:type="auto"/>
            <w:hideMark/>
          </w:tcPr>
          <w:p w14:paraId="405589C2" w14:textId="77777777" w:rsidR="0069698D" w:rsidRPr="00416C11" w:rsidRDefault="0069698D" w:rsidP="0069698D">
            <w:pPr>
              <w:rPr>
                <w:b w:val="0"/>
                <w:bCs w:val="0"/>
                <w:sz w:val="22"/>
                <w:szCs w:val="22"/>
              </w:rPr>
            </w:pPr>
            <w:r w:rsidRPr="00416C11">
              <w:rPr>
                <w:b w:val="0"/>
                <w:bCs w:val="0"/>
                <w:sz w:val="22"/>
                <w:szCs w:val="22"/>
              </w:rPr>
              <w:t>49990301</w:t>
            </w:r>
          </w:p>
        </w:tc>
        <w:tc>
          <w:tcPr>
            <w:tcW w:w="0" w:type="auto"/>
            <w:vAlign w:val="center"/>
            <w:hideMark/>
          </w:tcPr>
          <w:p w14:paraId="2C92B9C9" w14:textId="77777777" w:rsidR="0069698D" w:rsidRPr="00416C11" w:rsidRDefault="0069698D" w:rsidP="0069698D">
            <w:pPr>
              <w:rPr>
                <w:b w:val="0"/>
                <w:bCs w:val="0"/>
                <w:sz w:val="22"/>
                <w:szCs w:val="22"/>
              </w:rPr>
            </w:pPr>
            <w:r w:rsidRPr="00416C11">
              <w:rPr>
                <w:b w:val="0"/>
                <w:bCs w:val="0"/>
                <w:sz w:val="22"/>
                <w:szCs w:val="22"/>
              </w:rPr>
              <w:t>Grilliette, H. (2016) Manufacturing Process for Drexel Mesotrione + Metolachlor + Atrazine (LMX). Project Number: DRXL/201619. Unpublished study prepared by Drexel Chemical Company. 137p.</w:t>
            </w:r>
          </w:p>
        </w:tc>
      </w:tr>
      <w:tr w:rsidR="0069698D" w:rsidRPr="00416C11" w14:paraId="610DB986" w14:textId="77777777" w:rsidTr="0069698D">
        <w:trPr>
          <w:tblCellSpacing w:w="0" w:type="dxa"/>
        </w:trPr>
        <w:tc>
          <w:tcPr>
            <w:tcW w:w="0" w:type="auto"/>
            <w:hideMark/>
          </w:tcPr>
          <w:p w14:paraId="2F6E501E" w14:textId="77777777" w:rsidR="0069698D" w:rsidRPr="00416C11" w:rsidRDefault="0069698D" w:rsidP="0069698D">
            <w:pPr>
              <w:rPr>
                <w:b w:val="0"/>
                <w:bCs w:val="0"/>
                <w:sz w:val="22"/>
                <w:szCs w:val="22"/>
              </w:rPr>
            </w:pPr>
            <w:r w:rsidRPr="00416C11">
              <w:rPr>
                <w:b w:val="0"/>
                <w:bCs w:val="0"/>
                <w:sz w:val="22"/>
                <w:szCs w:val="22"/>
              </w:rPr>
              <w:t>50148501</w:t>
            </w:r>
          </w:p>
        </w:tc>
        <w:tc>
          <w:tcPr>
            <w:tcW w:w="0" w:type="auto"/>
            <w:vAlign w:val="center"/>
            <w:hideMark/>
          </w:tcPr>
          <w:p w14:paraId="36046119" w14:textId="77777777" w:rsidR="0069698D" w:rsidRPr="00416C11" w:rsidRDefault="0069698D" w:rsidP="0069698D">
            <w:pPr>
              <w:rPr>
                <w:b w:val="0"/>
                <w:bCs w:val="0"/>
                <w:sz w:val="22"/>
                <w:szCs w:val="22"/>
              </w:rPr>
            </w:pPr>
            <w:r w:rsidRPr="00416C11">
              <w:rPr>
                <w:b w:val="0"/>
                <w:bCs w:val="0"/>
                <w:sz w:val="22"/>
                <w:szCs w:val="22"/>
              </w:rPr>
              <w:t>Endres, M. (2017) Product Chemistry Data for Liberty CX. Project Number: 17/89168/CX/A. Unpublished study prepared by Liberty Crop Protection, LLC. 172p.</w:t>
            </w:r>
          </w:p>
        </w:tc>
      </w:tr>
      <w:tr w:rsidR="0069698D" w:rsidRPr="00416C11" w14:paraId="0A1C0C5D" w14:textId="77777777" w:rsidTr="0069698D">
        <w:trPr>
          <w:tblCellSpacing w:w="0" w:type="dxa"/>
        </w:trPr>
        <w:tc>
          <w:tcPr>
            <w:tcW w:w="0" w:type="auto"/>
            <w:hideMark/>
          </w:tcPr>
          <w:p w14:paraId="6693216B" w14:textId="77777777" w:rsidR="0069698D" w:rsidRPr="00416C11" w:rsidRDefault="0069698D" w:rsidP="0069698D">
            <w:pPr>
              <w:rPr>
                <w:b w:val="0"/>
                <w:bCs w:val="0"/>
                <w:sz w:val="22"/>
                <w:szCs w:val="22"/>
              </w:rPr>
            </w:pPr>
            <w:r w:rsidRPr="00416C11">
              <w:rPr>
                <w:b w:val="0"/>
                <w:bCs w:val="0"/>
                <w:sz w:val="22"/>
                <w:szCs w:val="22"/>
              </w:rPr>
              <w:t>50165305</w:t>
            </w:r>
          </w:p>
        </w:tc>
        <w:tc>
          <w:tcPr>
            <w:tcW w:w="0" w:type="auto"/>
            <w:vAlign w:val="center"/>
            <w:hideMark/>
          </w:tcPr>
          <w:p w14:paraId="3575FA9C" w14:textId="77777777" w:rsidR="0069698D" w:rsidRPr="00416C11" w:rsidRDefault="0069698D" w:rsidP="0069698D">
            <w:pPr>
              <w:rPr>
                <w:b w:val="0"/>
                <w:bCs w:val="0"/>
                <w:sz w:val="22"/>
                <w:szCs w:val="22"/>
              </w:rPr>
            </w:pPr>
            <w:r w:rsidRPr="00416C11">
              <w:rPr>
                <w:b w:val="0"/>
                <w:bCs w:val="0"/>
                <w:sz w:val="22"/>
                <w:szCs w:val="22"/>
              </w:rPr>
              <w:t>Zeni, L.; Lopez, H. (2017) Certified Limits of AMV5123 4.0SC-A. Project Number: CF451/1, AMV16106/LZ01. Unpublished study prepared by Amvac Chemical Corp. 9p.</w:t>
            </w:r>
          </w:p>
        </w:tc>
      </w:tr>
      <w:tr w:rsidR="0069698D" w:rsidRPr="00416C11" w14:paraId="5FE031D4" w14:textId="77777777" w:rsidTr="0069698D">
        <w:trPr>
          <w:tblCellSpacing w:w="0" w:type="dxa"/>
        </w:trPr>
        <w:tc>
          <w:tcPr>
            <w:tcW w:w="0" w:type="auto"/>
            <w:hideMark/>
          </w:tcPr>
          <w:p w14:paraId="71130F85" w14:textId="77777777" w:rsidR="0069698D" w:rsidRPr="00416C11" w:rsidRDefault="0069698D" w:rsidP="0069698D">
            <w:pPr>
              <w:rPr>
                <w:b w:val="0"/>
                <w:bCs w:val="0"/>
                <w:sz w:val="22"/>
                <w:szCs w:val="22"/>
              </w:rPr>
            </w:pPr>
            <w:r w:rsidRPr="00416C11">
              <w:rPr>
                <w:b w:val="0"/>
                <w:bCs w:val="0"/>
                <w:sz w:val="22"/>
                <w:szCs w:val="22"/>
              </w:rPr>
              <w:lastRenderedPageBreak/>
              <w:t>50166601</w:t>
            </w:r>
          </w:p>
        </w:tc>
        <w:tc>
          <w:tcPr>
            <w:tcW w:w="0" w:type="auto"/>
            <w:vAlign w:val="center"/>
            <w:hideMark/>
          </w:tcPr>
          <w:p w14:paraId="034742F4" w14:textId="77777777" w:rsidR="0069698D" w:rsidRPr="00416C11" w:rsidRDefault="0069698D" w:rsidP="0069698D">
            <w:pPr>
              <w:rPr>
                <w:b w:val="0"/>
                <w:bCs w:val="0"/>
                <w:sz w:val="22"/>
                <w:szCs w:val="22"/>
              </w:rPr>
            </w:pPr>
            <w:r w:rsidRPr="00416C11">
              <w:rPr>
                <w:b w:val="0"/>
                <w:bCs w:val="0"/>
                <w:sz w:val="22"/>
                <w:szCs w:val="22"/>
              </w:rPr>
              <w:t>Armstrong, A. (2017) Rotam Metolachlor 29.4% + Atrazine 11% + Mesotrione 2.94%: Product Identity and Composition, Description of Materials, Description of Formulation Process, Description of Formation of Impurities, Preliminary Analysis and Certified Limits. Unpublished study prepared by Rotam Agrochemical Co. Ltd. 138p.</w:t>
            </w:r>
          </w:p>
        </w:tc>
      </w:tr>
      <w:tr w:rsidR="0069698D" w:rsidRPr="00416C11" w14:paraId="675EF93A" w14:textId="77777777" w:rsidTr="0069698D">
        <w:trPr>
          <w:tblCellSpacing w:w="0" w:type="dxa"/>
        </w:trPr>
        <w:tc>
          <w:tcPr>
            <w:tcW w:w="0" w:type="auto"/>
            <w:hideMark/>
          </w:tcPr>
          <w:p w14:paraId="36E46BC8" w14:textId="77777777" w:rsidR="0069698D" w:rsidRPr="00416C11" w:rsidRDefault="0069698D" w:rsidP="0069698D">
            <w:pPr>
              <w:rPr>
                <w:b w:val="0"/>
                <w:bCs w:val="0"/>
                <w:sz w:val="22"/>
                <w:szCs w:val="22"/>
              </w:rPr>
            </w:pPr>
            <w:r w:rsidRPr="00416C11">
              <w:rPr>
                <w:b w:val="0"/>
                <w:bCs w:val="0"/>
                <w:sz w:val="22"/>
                <w:szCs w:val="22"/>
              </w:rPr>
              <w:t>50212001</w:t>
            </w:r>
          </w:p>
        </w:tc>
        <w:tc>
          <w:tcPr>
            <w:tcW w:w="0" w:type="auto"/>
            <w:vAlign w:val="center"/>
            <w:hideMark/>
          </w:tcPr>
          <w:p w14:paraId="7407B95C" w14:textId="77777777" w:rsidR="0069698D" w:rsidRPr="00416C11" w:rsidRDefault="0069698D" w:rsidP="0069698D">
            <w:pPr>
              <w:rPr>
                <w:b w:val="0"/>
                <w:bCs w:val="0"/>
                <w:sz w:val="22"/>
                <w:szCs w:val="22"/>
              </w:rPr>
            </w:pPr>
            <w:r w:rsidRPr="00416C11">
              <w:rPr>
                <w:b w:val="0"/>
                <w:bCs w:val="0"/>
                <w:sz w:val="22"/>
                <w:szCs w:val="22"/>
              </w:rPr>
              <w:t>McFadden, P. (2017) Product Identity and Composition, Description of the Materials Used, Description of the Production Process, Discussion of the Formation of Impurities, And Certified Limits for an Alternate Source of Atrazine Technical. Project Number: SA/PM/ATR201703/01. Unpublished study prepared by Sipcam Agro USA, Inc. 51p.</w:t>
            </w:r>
          </w:p>
        </w:tc>
      </w:tr>
      <w:tr w:rsidR="0069698D" w:rsidRPr="00416C11" w14:paraId="70A51004" w14:textId="77777777" w:rsidTr="0069698D">
        <w:trPr>
          <w:tblCellSpacing w:w="0" w:type="dxa"/>
        </w:trPr>
        <w:tc>
          <w:tcPr>
            <w:tcW w:w="0" w:type="auto"/>
            <w:hideMark/>
          </w:tcPr>
          <w:p w14:paraId="418C1B2F" w14:textId="77777777" w:rsidR="0069698D" w:rsidRPr="00416C11" w:rsidRDefault="0069698D" w:rsidP="0069698D">
            <w:pPr>
              <w:rPr>
                <w:b w:val="0"/>
                <w:bCs w:val="0"/>
                <w:sz w:val="22"/>
                <w:szCs w:val="22"/>
              </w:rPr>
            </w:pPr>
            <w:r w:rsidRPr="00416C11">
              <w:rPr>
                <w:b w:val="0"/>
                <w:bCs w:val="0"/>
                <w:sz w:val="22"/>
                <w:szCs w:val="22"/>
              </w:rPr>
              <w:t>50219801</w:t>
            </w:r>
          </w:p>
        </w:tc>
        <w:tc>
          <w:tcPr>
            <w:tcW w:w="0" w:type="auto"/>
            <w:vAlign w:val="center"/>
            <w:hideMark/>
          </w:tcPr>
          <w:p w14:paraId="36FBB03E" w14:textId="77777777" w:rsidR="0069698D" w:rsidRPr="00416C11" w:rsidRDefault="0069698D" w:rsidP="0069698D">
            <w:pPr>
              <w:rPr>
                <w:b w:val="0"/>
                <w:bCs w:val="0"/>
                <w:sz w:val="22"/>
                <w:szCs w:val="22"/>
              </w:rPr>
            </w:pPr>
            <w:r w:rsidRPr="00416C11">
              <w:rPr>
                <w:b w:val="0"/>
                <w:bCs w:val="0"/>
                <w:sz w:val="22"/>
                <w:szCs w:val="22"/>
              </w:rPr>
              <w:t>Tillman, A. (2017) Product Identity and Composition, Description of the Materials Used, Description of the Production Process, Discussion of the Formation of Impurities, and Certified Limits for Atrazine Technical. Project Number: AAL/201721. Unpublished study prepared by ADAMA Agan, Ltd. 73p.</w:t>
            </w:r>
          </w:p>
        </w:tc>
      </w:tr>
      <w:tr w:rsidR="0069698D" w:rsidRPr="00416C11" w14:paraId="66AC1DA7" w14:textId="77777777" w:rsidTr="0069698D">
        <w:trPr>
          <w:tblCellSpacing w:w="0" w:type="dxa"/>
        </w:trPr>
        <w:tc>
          <w:tcPr>
            <w:tcW w:w="0" w:type="auto"/>
            <w:hideMark/>
          </w:tcPr>
          <w:p w14:paraId="07644CF6" w14:textId="77777777" w:rsidR="0069698D" w:rsidRPr="00416C11" w:rsidRDefault="0069698D" w:rsidP="0069698D">
            <w:pPr>
              <w:rPr>
                <w:b w:val="0"/>
                <w:bCs w:val="0"/>
                <w:sz w:val="22"/>
                <w:szCs w:val="22"/>
              </w:rPr>
            </w:pPr>
            <w:r w:rsidRPr="00416C11">
              <w:rPr>
                <w:b w:val="0"/>
                <w:bCs w:val="0"/>
                <w:sz w:val="22"/>
                <w:szCs w:val="22"/>
              </w:rPr>
              <w:t>50278401</w:t>
            </w:r>
          </w:p>
        </w:tc>
        <w:tc>
          <w:tcPr>
            <w:tcW w:w="0" w:type="auto"/>
            <w:vAlign w:val="center"/>
            <w:hideMark/>
          </w:tcPr>
          <w:p w14:paraId="2DE9353C"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Identity and Composition, Description of Materials, Description of Formulation Process, Preliminary Analysis, Discussion of Impurities and Certified Limits. Unpublished study prepared by Sharda USA LLC. 100p.</w:t>
            </w:r>
          </w:p>
        </w:tc>
      </w:tr>
      <w:tr w:rsidR="0069698D" w:rsidRPr="00416C11" w14:paraId="1A1B0C5F" w14:textId="77777777" w:rsidTr="0069698D">
        <w:trPr>
          <w:tblCellSpacing w:w="0" w:type="dxa"/>
        </w:trPr>
        <w:tc>
          <w:tcPr>
            <w:tcW w:w="0" w:type="auto"/>
            <w:hideMark/>
          </w:tcPr>
          <w:p w14:paraId="73FA8E38" w14:textId="77777777" w:rsidR="0069698D" w:rsidRPr="00416C11" w:rsidRDefault="0069698D" w:rsidP="0069698D">
            <w:pPr>
              <w:rPr>
                <w:b w:val="0"/>
                <w:bCs w:val="0"/>
                <w:sz w:val="22"/>
                <w:szCs w:val="22"/>
              </w:rPr>
            </w:pPr>
            <w:r w:rsidRPr="00416C11">
              <w:rPr>
                <w:b w:val="0"/>
                <w:bCs w:val="0"/>
                <w:sz w:val="22"/>
                <w:szCs w:val="22"/>
              </w:rPr>
              <w:t>50347101</w:t>
            </w:r>
          </w:p>
        </w:tc>
        <w:tc>
          <w:tcPr>
            <w:tcW w:w="0" w:type="auto"/>
            <w:vAlign w:val="center"/>
            <w:hideMark/>
          </w:tcPr>
          <w:p w14:paraId="6E2EF287"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Identity and Composition, Description of Materials, Description of Formulation Process, Preliminary Analysis, Discussion of Impurities and Certified Limits. Unpublished study prepared by Sharda USA LLC. 72p.</w:t>
            </w:r>
          </w:p>
        </w:tc>
      </w:tr>
      <w:tr w:rsidR="0069698D" w:rsidRPr="00416C11" w14:paraId="5C099467" w14:textId="77777777" w:rsidTr="0069698D">
        <w:trPr>
          <w:tblCellSpacing w:w="0" w:type="dxa"/>
        </w:trPr>
        <w:tc>
          <w:tcPr>
            <w:tcW w:w="0" w:type="auto"/>
            <w:hideMark/>
          </w:tcPr>
          <w:p w14:paraId="1AB65E93" w14:textId="77777777" w:rsidR="0069698D" w:rsidRPr="00416C11" w:rsidRDefault="0069698D" w:rsidP="0069698D">
            <w:pPr>
              <w:rPr>
                <w:b w:val="0"/>
                <w:bCs w:val="0"/>
                <w:sz w:val="22"/>
                <w:szCs w:val="22"/>
              </w:rPr>
            </w:pPr>
            <w:r w:rsidRPr="00416C11">
              <w:rPr>
                <w:b w:val="0"/>
                <w:bCs w:val="0"/>
                <w:sz w:val="22"/>
                <w:szCs w:val="22"/>
              </w:rPr>
              <w:t>50410501</w:t>
            </w:r>
          </w:p>
        </w:tc>
        <w:tc>
          <w:tcPr>
            <w:tcW w:w="0" w:type="auto"/>
            <w:vAlign w:val="center"/>
            <w:hideMark/>
          </w:tcPr>
          <w:p w14:paraId="6156DA82"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Identity and Composition, Description of Materials, Description of Formulation Process, Preliminary Analysis, Discussion of Impurities and Certified Limits. Unpublished study prepared by Sharda USA, LLC. 59p.</w:t>
            </w:r>
          </w:p>
        </w:tc>
      </w:tr>
      <w:tr w:rsidR="0069698D" w:rsidRPr="00416C11" w14:paraId="7DF4EB19" w14:textId="77777777" w:rsidTr="0069698D">
        <w:trPr>
          <w:tblCellSpacing w:w="0" w:type="dxa"/>
        </w:trPr>
        <w:tc>
          <w:tcPr>
            <w:tcW w:w="0" w:type="auto"/>
            <w:hideMark/>
          </w:tcPr>
          <w:p w14:paraId="768F11D3" w14:textId="77777777" w:rsidR="0069698D" w:rsidRPr="00416C11" w:rsidRDefault="0069698D" w:rsidP="0069698D">
            <w:pPr>
              <w:rPr>
                <w:b w:val="0"/>
                <w:bCs w:val="0"/>
                <w:sz w:val="22"/>
                <w:szCs w:val="22"/>
              </w:rPr>
            </w:pPr>
            <w:r w:rsidRPr="00416C11">
              <w:rPr>
                <w:b w:val="0"/>
                <w:bCs w:val="0"/>
                <w:sz w:val="22"/>
                <w:szCs w:val="22"/>
              </w:rPr>
              <w:t>50410601</w:t>
            </w:r>
          </w:p>
        </w:tc>
        <w:tc>
          <w:tcPr>
            <w:tcW w:w="0" w:type="auto"/>
            <w:vAlign w:val="center"/>
            <w:hideMark/>
          </w:tcPr>
          <w:p w14:paraId="69ABC6C2" w14:textId="77777777" w:rsidR="0069698D" w:rsidRPr="00416C11" w:rsidRDefault="0069698D" w:rsidP="0069698D">
            <w:pPr>
              <w:rPr>
                <w:b w:val="0"/>
                <w:bCs w:val="0"/>
                <w:sz w:val="22"/>
                <w:szCs w:val="22"/>
              </w:rPr>
            </w:pPr>
            <w:r w:rsidRPr="00416C11">
              <w:rPr>
                <w:b w:val="0"/>
                <w:bCs w:val="0"/>
                <w:sz w:val="22"/>
                <w:szCs w:val="22"/>
              </w:rPr>
              <w:t>Armstrong, A. (2017) Sharda Acetochlor 32.6% + Atrazine 24.4% SE: Product Identity and Composition, Description of Materials, Description of Formulation Process, Preliminary Analysis, Discussion of Impurities and Certified Limits. Unpublished study prepared by Sharda USA, LLC. 59p.</w:t>
            </w:r>
          </w:p>
        </w:tc>
      </w:tr>
      <w:tr w:rsidR="0069698D" w:rsidRPr="00416C11" w14:paraId="3613B458" w14:textId="77777777" w:rsidTr="0069698D">
        <w:trPr>
          <w:tblCellSpacing w:w="0" w:type="dxa"/>
        </w:trPr>
        <w:tc>
          <w:tcPr>
            <w:tcW w:w="0" w:type="auto"/>
            <w:hideMark/>
          </w:tcPr>
          <w:p w14:paraId="37EC0A21" w14:textId="77777777" w:rsidR="0069698D" w:rsidRPr="00416C11" w:rsidRDefault="0069698D" w:rsidP="0069698D">
            <w:pPr>
              <w:rPr>
                <w:b w:val="0"/>
                <w:bCs w:val="0"/>
                <w:sz w:val="22"/>
                <w:szCs w:val="22"/>
              </w:rPr>
            </w:pPr>
            <w:r w:rsidRPr="00416C11">
              <w:rPr>
                <w:b w:val="0"/>
                <w:bCs w:val="0"/>
                <w:sz w:val="22"/>
                <w:szCs w:val="22"/>
              </w:rPr>
              <w:t>50410701</w:t>
            </w:r>
          </w:p>
        </w:tc>
        <w:tc>
          <w:tcPr>
            <w:tcW w:w="0" w:type="auto"/>
            <w:vAlign w:val="center"/>
            <w:hideMark/>
          </w:tcPr>
          <w:p w14:paraId="754D6B21"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Identity and Composition, Description of Materials, Description of Formulation Process, Preliminary Analysis, Discussion of Impurities and Certified Limits. Unpublished study prepared by Sharda USA, LLC. 54p.</w:t>
            </w:r>
          </w:p>
        </w:tc>
      </w:tr>
      <w:tr w:rsidR="0069698D" w:rsidRPr="00416C11" w14:paraId="7E29CF45" w14:textId="77777777" w:rsidTr="0069698D">
        <w:trPr>
          <w:tblCellSpacing w:w="0" w:type="dxa"/>
        </w:trPr>
        <w:tc>
          <w:tcPr>
            <w:tcW w:w="0" w:type="auto"/>
            <w:hideMark/>
          </w:tcPr>
          <w:p w14:paraId="2CFA686A" w14:textId="77777777" w:rsidR="0069698D" w:rsidRPr="00416C11" w:rsidRDefault="0069698D" w:rsidP="0069698D">
            <w:pPr>
              <w:rPr>
                <w:b w:val="0"/>
                <w:bCs w:val="0"/>
                <w:sz w:val="22"/>
                <w:szCs w:val="22"/>
              </w:rPr>
            </w:pPr>
            <w:r w:rsidRPr="00416C11">
              <w:rPr>
                <w:b w:val="0"/>
                <w:bCs w:val="0"/>
                <w:sz w:val="22"/>
                <w:szCs w:val="22"/>
              </w:rPr>
              <w:t>50556201</w:t>
            </w:r>
          </w:p>
        </w:tc>
        <w:tc>
          <w:tcPr>
            <w:tcW w:w="0" w:type="auto"/>
            <w:vAlign w:val="center"/>
            <w:hideMark/>
          </w:tcPr>
          <w:p w14:paraId="1D84792F" w14:textId="77777777" w:rsidR="0069698D" w:rsidRPr="00416C11" w:rsidRDefault="0069698D" w:rsidP="0069698D">
            <w:pPr>
              <w:rPr>
                <w:b w:val="0"/>
                <w:bCs w:val="0"/>
                <w:sz w:val="22"/>
                <w:szCs w:val="22"/>
              </w:rPr>
            </w:pPr>
            <w:r w:rsidRPr="00416C11">
              <w:rPr>
                <w:b w:val="0"/>
                <w:bCs w:val="0"/>
                <w:sz w:val="22"/>
                <w:szCs w:val="22"/>
              </w:rPr>
              <w:t>Armstrong, A. (2018) Sharda Acetochlor 46.3% + Atrazine 18.3% + Dichlormid 8% SE Product Identity and Composition, Description of Materials, Description of Formulation Process, Preliminary Analysis, Discussion of Impurities and Certified Limits. Unpublished study prepared by Sharda USA LLC. 65p.</w:t>
            </w:r>
          </w:p>
        </w:tc>
      </w:tr>
      <w:tr w:rsidR="0069698D" w:rsidRPr="00416C11" w14:paraId="3EC6D061" w14:textId="77777777" w:rsidTr="0069698D">
        <w:trPr>
          <w:tblCellSpacing w:w="0" w:type="dxa"/>
        </w:trPr>
        <w:tc>
          <w:tcPr>
            <w:tcW w:w="0" w:type="auto"/>
            <w:hideMark/>
          </w:tcPr>
          <w:p w14:paraId="25018A0C" w14:textId="77777777" w:rsidR="0069698D" w:rsidRPr="00416C11" w:rsidRDefault="0069698D" w:rsidP="0069698D">
            <w:pPr>
              <w:rPr>
                <w:b w:val="0"/>
                <w:bCs w:val="0"/>
                <w:sz w:val="22"/>
                <w:szCs w:val="22"/>
              </w:rPr>
            </w:pPr>
            <w:r w:rsidRPr="00416C11">
              <w:rPr>
                <w:b w:val="0"/>
                <w:bCs w:val="0"/>
                <w:sz w:val="22"/>
                <w:szCs w:val="22"/>
              </w:rPr>
              <w:t>50625901</w:t>
            </w:r>
          </w:p>
        </w:tc>
        <w:tc>
          <w:tcPr>
            <w:tcW w:w="0" w:type="auto"/>
            <w:vAlign w:val="center"/>
            <w:hideMark/>
          </w:tcPr>
          <w:p w14:paraId="4719AB20" w14:textId="77777777" w:rsidR="0069698D" w:rsidRPr="00416C11" w:rsidRDefault="0069698D" w:rsidP="0069698D">
            <w:pPr>
              <w:rPr>
                <w:b w:val="0"/>
                <w:bCs w:val="0"/>
                <w:sz w:val="22"/>
                <w:szCs w:val="22"/>
              </w:rPr>
            </w:pPr>
            <w:r w:rsidRPr="00416C11">
              <w:rPr>
                <w:b w:val="0"/>
                <w:bCs w:val="0"/>
                <w:sz w:val="22"/>
                <w:szCs w:val="22"/>
              </w:rPr>
              <w:t>Endres, M. (2018) Product Chemistry Data for Liberty Mam. Project Number: 18/89168/MAM/A. Unpublished study prepared by Liberty Crop Protection, LLC. 89p.</w:t>
            </w:r>
          </w:p>
        </w:tc>
      </w:tr>
      <w:tr w:rsidR="0069698D" w:rsidRPr="00416C11" w14:paraId="6806DA29" w14:textId="77777777" w:rsidTr="0069698D">
        <w:trPr>
          <w:tblCellSpacing w:w="0" w:type="dxa"/>
        </w:trPr>
        <w:tc>
          <w:tcPr>
            <w:tcW w:w="0" w:type="auto"/>
            <w:hideMark/>
          </w:tcPr>
          <w:p w14:paraId="6C34E656" w14:textId="77777777" w:rsidR="0069698D" w:rsidRPr="00416C11" w:rsidRDefault="0069698D" w:rsidP="0069698D">
            <w:pPr>
              <w:rPr>
                <w:b w:val="0"/>
                <w:bCs w:val="0"/>
                <w:sz w:val="22"/>
                <w:szCs w:val="22"/>
              </w:rPr>
            </w:pPr>
            <w:r w:rsidRPr="00416C11">
              <w:rPr>
                <w:b w:val="0"/>
                <w:bCs w:val="0"/>
                <w:sz w:val="22"/>
                <w:szCs w:val="22"/>
              </w:rPr>
              <w:lastRenderedPageBreak/>
              <w:t>50664601</w:t>
            </w:r>
          </w:p>
        </w:tc>
        <w:tc>
          <w:tcPr>
            <w:tcW w:w="0" w:type="auto"/>
            <w:vAlign w:val="center"/>
            <w:hideMark/>
          </w:tcPr>
          <w:p w14:paraId="44756DEC"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2493406D" w14:textId="77777777" w:rsidTr="0069698D">
        <w:trPr>
          <w:tblCellSpacing w:w="0" w:type="dxa"/>
        </w:trPr>
        <w:tc>
          <w:tcPr>
            <w:tcW w:w="0" w:type="auto"/>
            <w:hideMark/>
          </w:tcPr>
          <w:p w14:paraId="69EC5885" w14:textId="77777777" w:rsidR="0069698D" w:rsidRPr="00416C11" w:rsidRDefault="0069698D" w:rsidP="0069698D">
            <w:pPr>
              <w:rPr>
                <w:b w:val="0"/>
                <w:bCs w:val="0"/>
                <w:sz w:val="22"/>
                <w:szCs w:val="22"/>
              </w:rPr>
            </w:pPr>
            <w:r w:rsidRPr="00416C11">
              <w:rPr>
                <w:b w:val="0"/>
                <w:bCs w:val="0"/>
                <w:sz w:val="22"/>
                <w:szCs w:val="22"/>
              </w:rPr>
              <w:t>50664602</w:t>
            </w:r>
          </w:p>
        </w:tc>
        <w:tc>
          <w:tcPr>
            <w:tcW w:w="0" w:type="auto"/>
            <w:vAlign w:val="center"/>
            <w:hideMark/>
          </w:tcPr>
          <w:p w14:paraId="2B0CC94C" w14:textId="77777777" w:rsidR="0069698D" w:rsidRPr="00416C11" w:rsidRDefault="0069698D" w:rsidP="0069698D">
            <w:pPr>
              <w:rPr>
                <w:b w:val="0"/>
                <w:bCs w:val="0"/>
                <w:sz w:val="22"/>
                <w:szCs w:val="22"/>
              </w:rPr>
            </w:pPr>
            <w:r w:rsidRPr="00416C11">
              <w:rPr>
                <w:b w:val="0"/>
                <w:bCs w:val="0"/>
                <w:sz w:val="22"/>
                <w:szCs w:val="22"/>
              </w:rPr>
              <w:t>Pastor, K. (2018) Metolachlor + ATZ SC: Product Identity and Composition. Project Number: ALB18/20. Unpublished study prepared by Albaugh, LLC. 95p.</w:t>
            </w:r>
          </w:p>
        </w:tc>
      </w:tr>
      <w:tr w:rsidR="0069698D" w:rsidRPr="00416C11" w14:paraId="68B3EA5F" w14:textId="77777777" w:rsidTr="0069698D">
        <w:trPr>
          <w:tblCellSpacing w:w="0" w:type="dxa"/>
        </w:trPr>
        <w:tc>
          <w:tcPr>
            <w:tcW w:w="0" w:type="auto"/>
            <w:hideMark/>
          </w:tcPr>
          <w:p w14:paraId="401B6AF1"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76E2751E"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01071B33" w14:textId="77777777" w:rsidTr="0069698D">
        <w:trPr>
          <w:tblCellSpacing w:w="0" w:type="dxa"/>
        </w:trPr>
        <w:tc>
          <w:tcPr>
            <w:tcW w:w="0" w:type="auto"/>
            <w:hideMark/>
          </w:tcPr>
          <w:p w14:paraId="59331CB2" w14:textId="77777777" w:rsidR="0069698D" w:rsidRPr="00416C11" w:rsidRDefault="0069698D" w:rsidP="0069698D">
            <w:pPr>
              <w:rPr>
                <w:b w:val="0"/>
                <w:bCs w:val="0"/>
                <w:sz w:val="22"/>
                <w:szCs w:val="22"/>
              </w:rPr>
            </w:pPr>
            <w:r w:rsidRPr="00416C11">
              <w:rPr>
                <w:b w:val="0"/>
                <w:bCs w:val="0"/>
                <w:sz w:val="22"/>
                <w:szCs w:val="22"/>
              </w:rPr>
              <w:t>50664702</w:t>
            </w:r>
          </w:p>
        </w:tc>
        <w:tc>
          <w:tcPr>
            <w:tcW w:w="0" w:type="auto"/>
            <w:vAlign w:val="center"/>
            <w:hideMark/>
          </w:tcPr>
          <w:p w14:paraId="18E0BEDE" w14:textId="77777777" w:rsidR="0069698D" w:rsidRPr="00416C11" w:rsidRDefault="0069698D" w:rsidP="0069698D">
            <w:pPr>
              <w:rPr>
                <w:b w:val="0"/>
                <w:bCs w:val="0"/>
                <w:sz w:val="22"/>
                <w:szCs w:val="22"/>
              </w:rPr>
            </w:pPr>
            <w:r w:rsidRPr="00416C11">
              <w:rPr>
                <w:b w:val="0"/>
                <w:bCs w:val="0"/>
                <w:sz w:val="22"/>
                <w:szCs w:val="22"/>
              </w:rPr>
              <w:t>Pastor, K. (2018) Metolachlor + ATZ + Meso SC: Product Identity and Composition. Project Number: ALB18/21. Unpublished study prepared by Albaugh, LLC. 133p.</w:t>
            </w:r>
          </w:p>
        </w:tc>
      </w:tr>
      <w:tr w:rsidR="0069698D" w:rsidRPr="00416C11" w14:paraId="45E2CC66" w14:textId="77777777" w:rsidTr="0069698D">
        <w:trPr>
          <w:tblCellSpacing w:w="0" w:type="dxa"/>
        </w:trPr>
        <w:tc>
          <w:tcPr>
            <w:tcW w:w="0" w:type="auto"/>
            <w:hideMark/>
          </w:tcPr>
          <w:p w14:paraId="08AB311F" w14:textId="77777777" w:rsidR="0069698D" w:rsidRPr="00416C11" w:rsidRDefault="0069698D" w:rsidP="0069698D">
            <w:pPr>
              <w:rPr>
                <w:b w:val="0"/>
                <w:bCs w:val="0"/>
                <w:sz w:val="22"/>
                <w:szCs w:val="22"/>
              </w:rPr>
            </w:pPr>
            <w:r w:rsidRPr="00416C11">
              <w:rPr>
                <w:b w:val="0"/>
                <w:bCs w:val="0"/>
                <w:sz w:val="22"/>
                <w:szCs w:val="22"/>
              </w:rPr>
              <w:t>50665401</w:t>
            </w:r>
          </w:p>
        </w:tc>
        <w:tc>
          <w:tcPr>
            <w:tcW w:w="0" w:type="auto"/>
            <w:vAlign w:val="center"/>
            <w:hideMark/>
          </w:tcPr>
          <w:p w14:paraId="2A883194"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Benoxacar 4% ZE: Product Identity and Composition, Description of Materials, Description of Formulation Process, Preliminary Analysis, Discussion of Impurities and Certified Limits. Unpublished study prepared by Sharda USA, LLC. 242p.</w:t>
            </w:r>
          </w:p>
        </w:tc>
      </w:tr>
      <w:tr w:rsidR="0069698D" w:rsidRPr="00416C11" w14:paraId="40529C5C" w14:textId="77777777" w:rsidTr="0069698D">
        <w:trPr>
          <w:tblCellSpacing w:w="0" w:type="dxa"/>
        </w:trPr>
        <w:tc>
          <w:tcPr>
            <w:tcW w:w="0" w:type="auto"/>
            <w:hideMark/>
          </w:tcPr>
          <w:p w14:paraId="28C84E25" w14:textId="77777777" w:rsidR="0069698D" w:rsidRPr="00416C11" w:rsidRDefault="0069698D" w:rsidP="0069698D">
            <w:pPr>
              <w:rPr>
                <w:b w:val="0"/>
                <w:bCs w:val="0"/>
                <w:sz w:val="22"/>
                <w:szCs w:val="22"/>
              </w:rPr>
            </w:pPr>
            <w:r w:rsidRPr="00416C11">
              <w:rPr>
                <w:b w:val="0"/>
                <w:bCs w:val="0"/>
                <w:sz w:val="22"/>
                <w:szCs w:val="22"/>
              </w:rPr>
              <w:t>50727501</w:t>
            </w:r>
          </w:p>
        </w:tc>
        <w:tc>
          <w:tcPr>
            <w:tcW w:w="0" w:type="auto"/>
            <w:vAlign w:val="center"/>
            <w:hideMark/>
          </w:tcPr>
          <w:p w14:paraId="276A9E96" w14:textId="77777777" w:rsidR="0069698D" w:rsidRPr="00416C11" w:rsidRDefault="0069698D" w:rsidP="0069698D">
            <w:pPr>
              <w:rPr>
                <w:b w:val="0"/>
                <w:bCs w:val="0"/>
                <w:sz w:val="22"/>
                <w:szCs w:val="22"/>
              </w:rPr>
            </w:pPr>
            <w:r w:rsidRPr="00416C11">
              <w:rPr>
                <w:b w:val="0"/>
                <w:bCs w:val="0"/>
                <w:sz w:val="22"/>
                <w:szCs w:val="22"/>
              </w:rPr>
              <w:t>Endres, M. (2018) Product Chemistry Data for Liberty S-MOC ATZ. Project Number: 18/89168/SMOCATZ/A. Unpublished study prepared by Liberty Crop Protection, LLC. 87p.</w:t>
            </w:r>
          </w:p>
        </w:tc>
      </w:tr>
      <w:tr w:rsidR="0069698D" w:rsidRPr="00416C11" w14:paraId="222EF628" w14:textId="77777777" w:rsidTr="0069698D">
        <w:trPr>
          <w:tblCellSpacing w:w="0" w:type="dxa"/>
        </w:trPr>
        <w:tc>
          <w:tcPr>
            <w:tcW w:w="0" w:type="auto"/>
            <w:hideMark/>
          </w:tcPr>
          <w:p w14:paraId="3C455448" w14:textId="77777777" w:rsidR="0069698D" w:rsidRPr="00416C11" w:rsidRDefault="0069698D" w:rsidP="0069698D">
            <w:pPr>
              <w:rPr>
                <w:b w:val="0"/>
                <w:bCs w:val="0"/>
                <w:sz w:val="22"/>
                <w:szCs w:val="22"/>
              </w:rPr>
            </w:pPr>
            <w:r w:rsidRPr="00416C11">
              <w:rPr>
                <w:b w:val="0"/>
                <w:bCs w:val="0"/>
                <w:sz w:val="22"/>
                <w:szCs w:val="22"/>
              </w:rPr>
              <w:t>50734901</w:t>
            </w:r>
          </w:p>
        </w:tc>
        <w:tc>
          <w:tcPr>
            <w:tcW w:w="0" w:type="auto"/>
            <w:vAlign w:val="center"/>
            <w:hideMark/>
          </w:tcPr>
          <w:p w14:paraId="4ABF2659" w14:textId="77777777" w:rsidR="0069698D" w:rsidRPr="00416C11" w:rsidRDefault="0069698D" w:rsidP="0069698D">
            <w:pPr>
              <w:rPr>
                <w:b w:val="0"/>
                <w:bCs w:val="0"/>
                <w:sz w:val="22"/>
                <w:szCs w:val="22"/>
              </w:rPr>
            </w:pPr>
            <w:r w:rsidRPr="00416C11">
              <w:rPr>
                <w:b w:val="0"/>
                <w:bCs w:val="0"/>
                <w:sz w:val="22"/>
                <w:szCs w:val="22"/>
              </w:rPr>
              <w:t>Tillman, A. (2018) INATEK Atrazine Technical: Product Identity and Composition, Description of the Materials Used, Description of the Production Process, Discussion of the Production Process, Discussion of the Formation of Impurities, and Certified Limits. Project Number: ZCS/201801. Unpublished study prepared by INATEK, LLC. 53p.</w:t>
            </w:r>
          </w:p>
        </w:tc>
      </w:tr>
      <w:tr w:rsidR="0069698D" w:rsidRPr="00416C11" w14:paraId="65090CE9" w14:textId="77777777" w:rsidTr="0069698D">
        <w:trPr>
          <w:tblCellSpacing w:w="0" w:type="dxa"/>
        </w:trPr>
        <w:tc>
          <w:tcPr>
            <w:tcW w:w="0" w:type="auto"/>
            <w:hideMark/>
          </w:tcPr>
          <w:p w14:paraId="7EA61D7E" w14:textId="77777777" w:rsidR="0069698D" w:rsidRPr="00416C11" w:rsidRDefault="0069698D" w:rsidP="0069698D">
            <w:pPr>
              <w:rPr>
                <w:b w:val="0"/>
                <w:bCs w:val="0"/>
                <w:sz w:val="22"/>
                <w:szCs w:val="22"/>
              </w:rPr>
            </w:pPr>
            <w:r w:rsidRPr="00416C11">
              <w:rPr>
                <w:b w:val="0"/>
                <w:bCs w:val="0"/>
                <w:sz w:val="22"/>
                <w:szCs w:val="22"/>
              </w:rPr>
              <w:t>50842401</w:t>
            </w:r>
          </w:p>
        </w:tc>
        <w:tc>
          <w:tcPr>
            <w:tcW w:w="0" w:type="auto"/>
            <w:vAlign w:val="center"/>
            <w:hideMark/>
          </w:tcPr>
          <w:p w14:paraId="45C6571F" w14:textId="77777777" w:rsidR="0069698D" w:rsidRPr="00416C11" w:rsidRDefault="0069698D" w:rsidP="0069698D">
            <w:pPr>
              <w:rPr>
                <w:b w:val="0"/>
                <w:bCs w:val="0"/>
                <w:sz w:val="22"/>
                <w:szCs w:val="22"/>
              </w:rPr>
            </w:pPr>
            <w:r w:rsidRPr="00416C11">
              <w:rPr>
                <w:b w:val="0"/>
                <w:bCs w:val="0"/>
                <w:sz w:val="22"/>
                <w:szCs w:val="22"/>
              </w:rPr>
              <w:t>Kellogg, M. (2019) Product Identity and Composition, Description of the Materials Used and Formulation Process, Discussion of the Formation of Impurities, Certified Limits, and Enforcement Analytical Method for Atrazine 90DF. Project Number: INF/201901. Unpublished study prepared by INFINICROP, LLC. 60p.</w:t>
            </w:r>
          </w:p>
        </w:tc>
      </w:tr>
      <w:tr w:rsidR="0069698D" w:rsidRPr="00416C11" w14:paraId="62B5EA6B" w14:textId="77777777" w:rsidTr="0069698D">
        <w:trPr>
          <w:tblCellSpacing w:w="0" w:type="dxa"/>
        </w:trPr>
        <w:tc>
          <w:tcPr>
            <w:tcW w:w="0" w:type="auto"/>
            <w:hideMark/>
          </w:tcPr>
          <w:p w14:paraId="27413FE1" w14:textId="77777777" w:rsidR="0069698D" w:rsidRPr="00416C11" w:rsidRDefault="0069698D" w:rsidP="0069698D">
            <w:pPr>
              <w:rPr>
                <w:b w:val="0"/>
                <w:bCs w:val="0"/>
                <w:sz w:val="22"/>
                <w:szCs w:val="22"/>
              </w:rPr>
            </w:pPr>
            <w:r w:rsidRPr="00416C11">
              <w:rPr>
                <w:b w:val="0"/>
                <w:bCs w:val="0"/>
                <w:sz w:val="22"/>
                <w:szCs w:val="22"/>
              </w:rPr>
              <w:t>50926101</w:t>
            </w:r>
          </w:p>
        </w:tc>
        <w:tc>
          <w:tcPr>
            <w:tcW w:w="0" w:type="auto"/>
            <w:vAlign w:val="center"/>
            <w:hideMark/>
          </w:tcPr>
          <w:p w14:paraId="0D3C7089" w14:textId="77777777" w:rsidR="0069698D" w:rsidRPr="00416C11" w:rsidRDefault="0069698D" w:rsidP="0069698D">
            <w:pPr>
              <w:rPr>
                <w:b w:val="0"/>
                <w:bCs w:val="0"/>
                <w:sz w:val="22"/>
                <w:szCs w:val="22"/>
              </w:rPr>
            </w:pPr>
            <w:r w:rsidRPr="00416C11">
              <w:rPr>
                <w:b w:val="0"/>
                <w:bCs w:val="0"/>
                <w:sz w:val="22"/>
                <w:szCs w:val="22"/>
              </w:rPr>
              <w:t>Endres, M. (2019) Product Chemistry Data for LIBERTY RMOC-AM: Group A. Project Number: 19/89168/RMOCAM/A. Unpublished study prepared by Liberty Crop Protection, LLC. 96p.</w:t>
            </w:r>
          </w:p>
        </w:tc>
      </w:tr>
      <w:tr w:rsidR="0069698D" w:rsidRPr="00416C11" w14:paraId="182999C1" w14:textId="77777777" w:rsidTr="0069698D">
        <w:trPr>
          <w:tblCellSpacing w:w="0" w:type="dxa"/>
        </w:trPr>
        <w:tc>
          <w:tcPr>
            <w:tcW w:w="0" w:type="auto"/>
            <w:hideMark/>
          </w:tcPr>
          <w:p w14:paraId="77EF02FA" w14:textId="77777777" w:rsidR="0069698D" w:rsidRPr="00416C11" w:rsidRDefault="0069698D" w:rsidP="0069698D">
            <w:pPr>
              <w:rPr>
                <w:b w:val="0"/>
                <w:bCs w:val="0"/>
                <w:sz w:val="22"/>
                <w:szCs w:val="22"/>
              </w:rPr>
            </w:pPr>
            <w:r w:rsidRPr="00416C11">
              <w:rPr>
                <w:b w:val="0"/>
                <w:bCs w:val="0"/>
                <w:sz w:val="22"/>
                <w:szCs w:val="22"/>
              </w:rPr>
              <w:t>50939201</w:t>
            </w:r>
          </w:p>
        </w:tc>
        <w:tc>
          <w:tcPr>
            <w:tcW w:w="0" w:type="auto"/>
            <w:vAlign w:val="center"/>
            <w:hideMark/>
          </w:tcPr>
          <w:p w14:paraId="2752378B" w14:textId="77777777" w:rsidR="0069698D" w:rsidRPr="00416C11" w:rsidRDefault="0069698D" w:rsidP="0069698D">
            <w:pPr>
              <w:rPr>
                <w:b w:val="0"/>
                <w:bCs w:val="0"/>
                <w:sz w:val="22"/>
                <w:szCs w:val="22"/>
              </w:rPr>
            </w:pPr>
            <w:r w:rsidRPr="00416C11">
              <w:rPr>
                <w:b w:val="0"/>
                <w:bCs w:val="0"/>
                <w:sz w:val="22"/>
                <w:szCs w:val="22"/>
              </w:rPr>
              <w:t>Tillman, A. (2019) Product Identity and Composition, Description of the Materials Used, Description of the Production Process, Discussion of the Formation of Impurities, Certified Limits, and Enforcement Analytical Method for HM-1823 Herbicide. Project Number: HAE/201910. Unpublished study prepared by Helena Agri-Enterprises, LLC. 153p.</w:t>
            </w:r>
          </w:p>
        </w:tc>
      </w:tr>
      <w:tr w:rsidR="0069698D" w:rsidRPr="00416C11" w14:paraId="4729901B" w14:textId="77777777" w:rsidTr="0069698D">
        <w:trPr>
          <w:tblCellSpacing w:w="0" w:type="dxa"/>
        </w:trPr>
        <w:tc>
          <w:tcPr>
            <w:tcW w:w="0" w:type="auto"/>
            <w:hideMark/>
          </w:tcPr>
          <w:p w14:paraId="0EFC34D1" w14:textId="77777777" w:rsidR="0069698D" w:rsidRPr="00416C11" w:rsidRDefault="0069698D" w:rsidP="0069698D">
            <w:pPr>
              <w:rPr>
                <w:b w:val="0"/>
                <w:bCs w:val="0"/>
                <w:sz w:val="22"/>
                <w:szCs w:val="22"/>
              </w:rPr>
            </w:pPr>
            <w:r w:rsidRPr="00416C11">
              <w:rPr>
                <w:b w:val="0"/>
                <w:bCs w:val="0"/>
                <w:sz w:val="22"/>
                <w:szCs w:val="22"/>
              </w:rPr>
              <w:t>50939301</w:t>
            </w:r>
          </w:p>
        </w:tc>
        <w:tc>
          <w:tcPr>
            <w:tcW w:w="0" w:type="auto"/>
            <w:vAlign w:val="center"/>
            <w:hideMark/>
          </w:tcPr>
          <w:p w14:paraId="7C82F623" w14:textId="77777777" w:rsidR="0069698D" w:rsidRPr="00416C11" w:rsidRDefault="0069698D" w:rsidP="0069698D">
            <w:pPr>
              <w:rPr>
                <w:b w:val="0"/>
                <w:bCs w:val="0"/>
                <w:sz w:val="22"/>
                <w:szCs w:val="22"/>
              </w:rPr>
            </w:pPr>
            <w:r w:rsidRPr="00416C11">
              <w:rPr>
                <w:b w:val="0"/>
                <w:bCs w:val="0"/>
                <w:sz w:val="22"/>
                <w:szCs w:val="22"/>
              </w:rPr>
              <w:t>Tillman, A. (2019) Product Identity and Composition, Description of the Materials Used, Description of the Production Process, Discussion of the Formation of Impurities, Certified Limits, and Enforcement Analytical Method for HM-1824 Herbicide. Project Number: HAE/201912. Unpublished study prepared by Helena Agri-Enterprises, LLC. 153p.</w:t>
            </w:r>
          </w:p>
        </w:tc>
      </w:tr>
      <w:tr w:rsidR="0069698D" w:rsidRPr="00416C11" w14:paraId="624C5184" w14:textId="77777777" w:rsidTr="0069698D">
        <w:trPr>
          <w:tblCellSpacing w:w="0" w:type="dxa"/>
        </w:trPr>
        <w:tc>
          <w:tcPr>
            <w:tcW w:w="0" w:type="auto"/>
            <w:hideMark/>
          </w:tcPr>
          <w:p w14:paraId="208A2B29" w14:textId="77777777" w:rsidR="0069698D" w:rsidRPr="00416C11" w:rsidRDefault="0069698D" w:rsidP="0069698D">
            <w:pPr>
              <w:rPr>
                <w:b w:val="0"/>
                <w:bCs w:val="0"/>
                <w:sz w:val="22"/>
                <w:szCs w:val="22"/>
              </w:rPr>
            </w:pPr>
            <w:r w:rsidRPr="00416C11">
              <w:rPr>
                <w:b w:val="0"/>
                <w:bCs w:val="0"/>
                <w:sz w:val="22"/>
                <w:szCs w:val="22"/>
              </w:rPr>
              <w:lastRenderedPageBreak/>
              <w:t>50957501</w:t>
            </w:r>
          </w:p>
        </w:tc>
        <w:tc>
          <w:tcPr>
            <w:tcW w:w="0" w:type="auto"/>
            <w:vAlign w:val="center"/>
            <w:hideMark/>
          </w:tcPr>
          <w:p w14:paraId="6FA68514"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J: Product Chemistry Volume. Unpublished study prepared by Syngenta Crop Protection, LLC. 17p.</w:t>
            </w:r>
          </w:p>
        </w:tc>
      </w:tr>
    </w:tbl>
    <w:p w14:paraId="24E01B88" w14:textId="77777777" w:rsidR="0069698D" w:rsidRPr="00416C11" w:rsidRDefault="0069698D" w:rsidP="0069698D">
      <w:pPr>
        <w:rPr>
          <w:b w:val="0"/>
          <w:bCs w:val="0"/>
          <w:sz w:val="22"/>
          <w:szCs w:val="22"/>
        </w:rPr>
      </w:pPr>
      <w:r w:rsidRPr="00416C11">
        <w:rPr>
          <w:b w:val="0"/>
          <w:bCs w:val="0"/>
          <w:sz w:val="22"/>
          <w:szCs w:val="22"/>
        </w:rPr>
        <w:t>830.1800       Enforcement analytical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01A600A" w14:textId="77777777" w:rsidTr="0069698D">
        <w:trPr>
          <w:tblCellSpacing w:w="0" w:type="dxa"/>
        </w:trPr>
        <w:tc>
          <w:tcPr>
            <w:tcW w:w="0" w:type="auto"/>
            <w:shd w:val="clear" w:color="auto" w:fill="FFFFFF"/>
            <w:vAlign w:val="center"/>
            <w:hideMark/>
          </w:tcPr>
          <w:p w14:paraId="448CFD6F"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6FE35AAC"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D84E67A" w14:textId="77777777" w:rsidTr="0069698D">
        <w:trPr>
          <w:tblCellSpacing w:w="0" w:type="dxa"/>
        </w:trPr>
        <w:tc>
          <w:tcPr>
            <w:tcW w:w="0" w:type="auto"/>
            <w:vAlign w:val="center"/>
            <w:hideMark/>
          </w:tcPr>
          <w:p w14:paraId="0EE31450" w14:textId="77777777" w:rsidR="0069698D" w:rsidRPr="00416C11" w:rsidRDefault="0069698D" w:rsidP="0069698D">
            <w:pPr>
              <w:rPr>
                <w:b w:val="0"/>
                <w:bCs w:val="0"/>
                <w:sz w:val="22"/>
                <w:szCs w:val="22"/>
              </w:rPr>
            </w:pPr>
            <w:r w:rsidRPr="00416C11">
              <w:rPr>
                <w:b w:val="0"/>
                <w:bCs w:val="0"/>
                <w:sz w:val="22"/>
                <w:szCs w:val="22"/>
              </w:rPr>
              <w:pict w14:anchorId="683B2CAC">
                <v:rect id="_x0000_i5135" style="width:0;height:.75pt" o:hralign="center" o:hrstd="t" o:hrnoshade="t" o:hr="t" fillcolor="#006" stroked="f"/>
              </w:pict>
            </w:r>
          </w:p>
        </w:tc>
        <w:tc>
          <w:tcPr>
            <w:tcW w:w="0" w:type="auto"/>
            <w:vAlign w:val="center"/>
            <w:hideMark/>
          </w:tcPr>
          <w:p w14:paraId="388EE8C7" w14:textId="77777777" w:rsidR="0069698D" w:rsidRPr="00416C11" w:rsidRDefault="0069698D" w:rsidP="0069698D">
            <w:pPr>
              <w:rPr>
                <w:b w:val="0"/>
                <w:bCs w:val="0"/>
                <w:sz w:val="22"/>
                <w:szCs w:val="22"/>
              </w:rPr>
            </w:pPr>
            <w:r w:rsidRPr="00416C11">
              <w:rPr>
                <w:b w:val="0"/>
                <w:bCs w:val="0"/>
                <w:sz w:val="22"/>
                <w:szCs w:val="22"/>
              </w:rPr>
              <w:pict w14:anchorId="412DB99F">
                <v:rect id="_x0000_i5136" style="width:0;height:.75pt" o:hralign="center" o:hrstd="t" o:hrnoshade="t" o:hr="t" fillcolor="#006" stroked="f"/>
              </w:pict>
            </w:r>
          </w:p>
        </w:tc>
      </w:tr>
      <w:tr w:rsidR="0069698D" w:rsidRPr="00416C11" w14:paraId="7B0411C8" w14:textId="77777777" w:rsidTr="0069698D">
        <w:trPr>
          <w:tblCellSpacing w:w="0" w:type="dxa"/>
        </w:trPr>
        <w:tc>
          <w:tcPr>
            <w:tcW w:w="0" w:type="auto"/>
            <w:hideMark/>
          </w:tcPr>
          <w:p w14:paraId="4E8AAD9C" w14:textId="77777777" w:rsidR="0069698D" w:rsidRPr="00416C11" w:rsidRDefault="0069698D" w:rsidP="0069698D">
            <w:pPr>
              <w:rPr>
                <w:b w:val="0"/>
                <w:bCs w:val="0"/>
                <w:sz w:val="22"/>
                <w:szCs w:val="22"/>
              </w:rPr>
            </w:pPr>
            <w:r w:rsidRPr="00416C11">
              <w:rPr>
                <w:b w:val="0"/>
                <w:bCs w:val="0"/>
                <w:sz w:val="22"/>
                <w:szCs w:val="22"/>
              </w:rPr>
              <w:t>46202901</w:t>
            </w:r>
          </w:p>
        </w:tc>
        <w:tc>
          <w:tcPr>
            <w:tcW w:w="0" w:type="auto"/>
            <w:vAlign w:val="center"/>
            <w:hideMark/>
          </w:tcPr>
          <w:p w14:paraId="39332AF7"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Atrazine/ S-Metolachlor/ Mesotrione 3.7 SE (A14224A): (Final Report). Project Number: PC/04/007, SF/15/1, T002638/03. Unpublished study prepared by Syngenta Crop Protection, Inc. 324 p.</w:t>
            </w:r>
          </w:p>
        </w:tc>
      </w:tr>
      <w:tr w:rsidR="0069698D" w:rsidRPr="00416C11" w14:paraId="746E03E2" w14:textId="77777777" w:rsidTr="0069698D">
        <w:trPr>
          <w:tblCellSpacing w:w="0" w:type="dxa"/>
        </w:trPr>
        <w:tc>
          <w:tcPr>
            <w:tcW w:w="0" w:type="auto"/>
            <w:hideMark/>
          </w:tcPr>
          <w:p w14:paraId="662B0D81" w14:textId="77777777" w:rsidR="0069698D" w:rsidRPr="00416C11" w:rsidRDefault="0069698D" w:rsidP="0069698D">
            <w:pPr>
              <w:rPr>
                <w:b w:val="0"/>
                <w:bCs w:val="0"/>
                <w:sz w:val="22"/>
                <w:szCs w:val="22"/>
              </w:rPr>
            </w:pPr>
            <w:r w:rsidRPr="00416C11">
              <w:rPr>
                <w:b w:val="0"/>
                <w:bCs w:val="0"/>
                <w:sz w:val="22"/>
                <w:szCs w:val="22"/>
              </w:rPr>
              <w:t>46285902</w:t>
            </w:r>
          </w:p>
        </w:tc>
        <w:tc>
          <w:tcPr>
            <w:tcW w:w="0" w:type="auto"/>
            <w:vAlign w:val="center"/>
            <w:hideMark/>
          </w:tcPr>
          <w:p w14:paraId="1CB204C7" w14:textId="77777777" w:rsidR="0069698D" w:rsidRPr="00416C11" w:rsidRDefault="0069698D" w:rsidP="0069698D">
            <w:pPr>
              <w:rPr>
                <w:b w:val="0"/>
                <w:bCs w:val="0"/>
                <w:sz w:val="22"/>
                <w:szCs w:val="22"/>
              </w:rPr>
            </w:pPr>
            <w:r w:rsidRPr="00416C11">
              <w:rPr>
                <w:b w:val="0"/>
                <w:bCs w:val="0"/>
                <w:sz w:val="22"/>
                <w:szCs w:val="22"/>
              </w:rPr>
              <w:t>Olson, R. (2004) Drexel Simazat 90DF: Analysis and Certification of Product Ingredients: Final Report. Project Number: DRXL/200402, DREX/AN01/0002, DREX/AN00/0006. Unpublished study prepared by Drexel Chemical Co. 12 p.</w:t>
            </w:r>
          </w:p>
        </w:tc>
      </w:tr>
      <w:tr w:rsidR="0069698D" w:rsidRPr="00416C11" w14:paraId="5E152FB1" w14:textId="77777777" w:rsidTr="0069698D">
        <w:trPr>
          <w:tblCellSpacing w:w="0" w:type="dxa"/>
        </w:trPr>
        <w:tc>
          <w:tcPr>
            <w:tcW w:w="0" w:type="auto"/>
            <w:hideMark/>
          </w:tcPr>
          <w:p w14:paraId="3B97DAC8" w14:textId="77777777" w:rsidR="0069698D" w:rsidRPr="00416C11" w:rsidRDefault="0069698D" w:rsidP="0069698D">
            <w:pPr>
              <w:rPr>
                <w:b w:val="0"/>
                <w:bCs w:val="0"/>
                <w:sz w:val="22"/>
                <w:szCs w:val="22"/>
              </w:rPr>
            </w:pPr>
            <w:r w:rsidRPr="00416C11">
              <w:rPr>
                <w:b w:val="0"/>
                <w:bCs w:val="0"/>
                <w:sz w:val="22"/>
                <w:szCs w:val="22"/>
              </w:rPr>
              <w:t>46358201</w:t>
            </w:r>
          </w:p>
        </w:tc>
        <w:tc>
          <w:tcPr>
            <w:tcW w:w="0" w:type="auto"/>
            <w:vAlign w:val="center"/>
            <w:hideMark/>
          </w:tcPr>
          <w:p w14:paraId="4BB0F0DD"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4% Herbicide. Project Number: DRXL/200408. Unpublished study prepared by Drexel Chemical Co. 60 p.</w:t>
            </w:r>
          </w:p>
        </w:tc>
      </w:tr>
      <w:tr w:rsidR="0069698D" w:rsidRPr="00416C11" w14:paraId="136BA8DC" w14:textId="77777777" w:rsidTr="0069698D">
        <w:trPr>
          <w:tblCellSpacing w:w="0" w:type="dxa"/>
        </w:trPr>
        <w:tc>
          <w:tcPr>
            <w:tcW w:w="0" w:type="auto"/>
            <w:hideMark/>
          </w:tcPr>
          <w:p w14:paraId="6DD3783C" w14:textId="77777777" w:rsidR="0069698D" w:rsidRPr="00416C11" w:rsidRDefault="0069698D" w:rsidP="0069698D">
            <w:pPr>
              <w:rPr>
                <w:b w:val="0"/>
                <w:bCs w:val="0"/>
                <w:sz w:val="22"/>
                <w:szCs w:val="22"/>
              </w:rPr>
            </w:pPr>
            <w:r w:rsidRPr="00416C11">
              <w:rPr>
                <w:b w:val="0"/>
                <w:bCs w:val="0"/>
                <w:sz w:val="22"/>
                <w:szCs w:val="22"/>
              </w:rPr>
              <w:t>46365001</w:t>
            </w:r>
          </w:p>
        </w:tc>
        <w:tc>
          <w:tcPr>
            <w:tcW w:w="0" w:type="auto"/>
            <w:vAlign w:val="center"/>
            <w:hideMark/>
          </w:tcPr>
          <w:p w14:paraId="64B874F4" w14:textId="77777777" w:rsidR="0069698D" w:rsidRPr="00416C11" w:rsidRDefault="0069698D" w:rsidP="0069698D">
            <w:pPr>
              <w:rPr>
                <w:b w:val="0"/>
                <w:bCs w:val="0"/>
                <w:sz w:val="22"/>
                <w:szCs w:val="22"/>
              </w:rPr>
            </w:pPr>
            <w:r w:rsidRPr="00416C11">
              <w:rPr>
                <w:b w:val="0"/>
                <w:bCs w:val="0"/>
                <w:sz w:val="22"/>
                <w:szCs w:val="22"/>
              </w:rPr>
              <w:t>Gorban, I. (2004) Agan Metolachlor/Atrazine 387/320 SE: Product Properties. Project Number: 0008A03/G. Unpublished study prepared by Agan Chemical Manufacturing, Ltd. 134 p.</w:t>
            </w:r>
          </w:p>
        </w:tc>
      </w:tr>
      <w:tr w:rsidR="0069698D" w:rsidRPr="00416C11" w14:paraId="7AE6635F" w14:textId="77777777" w:rsidTr="0069698D">
        <w:trPr>
          <w:tblCellSpacing w:w="0" w:type="dxa"/>
        </w:trPr>
        <w:tc>
          <w:tcPr>
            <w:tcW w:w="0" w:type="auto"/>
            <w:hideMark/>
          </w:tcPr>
          <w:p w14:paraId="2439A8D6" w14:textId="77777777" w:rsidR="0069698D" w:rsidRPr="00416C11" w:rsidRDefault="0069698D" w:rsidP="0069698D">
            <w:pPr>
              <w:rPr>
                <w:b w:val="0"/>
                <w:bCs w:val="0"/>
                <w:sz w:val="22"/>
                <w:szCs w:val="22"/>
              </w:rPr>
            </w:pPr>
            <w:r w:rsidRPr="00416C11">
              <w:rPr>
                <w:b w:val="0"/>
                <w:bCs w:val="0"/>
                <w:sz w:val="22"/>
                <w:szCs w:val="22"/>
              </w:rPr>
              <w:t>46377601</w:t>
            </w:r>
          </w:p>
        </w:tc>
        <w:tc>
          <w:tcPr>
            <w:tcW w:w="0" w:type="auto"/>
            <w:vAlign w:val="center"/>
            <w:hideMark/>
          </w:tcPr>
          <w:p w14:paraId="530ED3F6" w14:textId="77777777" w:rsidR="0069698D" w:rsidRPr="00416C11" w:rsidRDefault="0069698D" w:rsidP="0069698D">
            <w:pPr>
              <w:rPr>
                <w:b w:val="0"/>
                <w:bCs w:val="0"/>
                <w:sz w:val="22"/>
                <w:szCs w:val="22"/>
              </w:rPr>
            </w:pPr>
            <w:r w:rsidRPr="00416C11">
              <w:rPr>
                <w:b w:val="0"/>
                <w:bCs w:val="0"/>
                <w:sz w:val="22"/>
                <w:szCs w:val="22"/>
              </w:rPr>
              <w:t>Walker, A. (2004) Identity, Composition, and Certified Limits for Agrisolutions Atrazine 90DF: Final Report. Project Number: 04/AGR/01. Unpublished study prepared by Alice Walker Consulting. 55 p.</w:t>
            </w:r>
          </w:p>
        </w:tc>
      </w:tr>
      <w:tr w:rsidR="0069698D" w:rsidRPr="00416C11" w14:paraId="3B89F893" w14:textId="77777777" w:rsidTr="0069698D">
        <w:trPr>
          <w:tblCellSpacing w:w="0" w:type="dxa"/>
        </w:trPr>
        <w:tc>
          <w:tcPr>
            <w:tcW w:w="0" w:type="auto"/>
            <w:hideMark/>
          </w:tcPr>
          <w:p w14:paraId="737F4000" w14:textId="77777777" w:rsidR="0069698D" w:rsidRPr="00416C11" w:rsidRDefault="0069698D" w:rsidP="0069698D">
            <w:pPr>
              <w:rPr>
                <w:b w:val="0"/>
                <w:bCs w:val="0"/>
                <w:sz w:val="22"/>
                <w:szCs w:val="22"/>
              </w:rPr>
            </w:pPr>
            <w:r w:rsidRPr="00416C11">
              <w:rPr>
                <w:b w:val="0"/>
                <w:bCs w:val="0"/>
                <w:sz w:val="22"/>
                <w:szCs w:val="22"/>
              </w:rPr>
              <w:t>46379401</w:t>
            </w:r>
          </w:p>
        </w:tc>
        <w:tc>
          <w:tcPr>
            <w:tcW w:w="0" w:type="auto"/>
            <w:vAlign w:val="center"/>
            <w:hideMark/>
          </w:tcPr>
          <w:p w14:paraId="73C73004"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4L Herbicide. Project Number: DRXL/200412. Unpublished study prepared by Drexel Chemical Co. 71 p.</w:t>
            </w:r>
          </w:p>
        </w:tc>
      </w:tr>
      <w:tr w:rsidR="0069698D" w:rsidRPr="00416C11" w14:paraId="2B31A78B" w14:textId="77777777" w:rsidTr="0069698D">
        <w:trPr>
          <w:tblCellSpacing w:w="0" w:type="dxa"/>
        </w:trPr>
        <w:tc>
          <w:tcPr>
            <w:tcW w:w="0" w:type="auto"/>
            <w:hideMark/>
          </w:tcPr>
          <w:p w14:paraId="3711E144" w14:textId="77777777" w:rsidR="0069698D" w:rsidRPr="00416C11" w:rsidRDefault="0069698D" w:rsidP="0069698D">
            <w:pPr>
              <w:rPr>
                <w:b w:val="0"/>
                <w:bCs w:val="0"/>
                <w:sz w:val="22"/>
                <w:szCs w:val="22"/>
              </w:rPr>
            </w:pPr>
            <w:r w:rsidRPr="00416C11">
              <w:rPr>
                <w:b w:val="0"/>
                <w:bCs w:val="0"/>
                <w:sz w:val="22"/>
                <w:szCs w:val="22"/>
              </w:rPr>
              <w:t>46380701</w:t>
            </w:r>
          </w:p>
        </w:tc>
        <w:tc>
          <w:tcPr>
            <w:tcW w:w="0" w:type="auto"/>
            <w:vAlign w:val="center"/>
            <w:hideMark/>
          </w:tcPr>
          <w:p w14:paraId="43FBBA94" w14:textId="77777777" w:rsidR="0069698D" w:rsidRPr="00416C11" w:rsidRDefault="0069698D" w:rsidP="0069698D">
            <w:pPr>
              <w:rPr>
                <w:b w:val="0"/>
                <w:bCs w:val="0"/>
                <w:sz w:val="22"/>
                <w:szCs w:val="22"/>
              </w:rPr>
            </w:pPr>
            <w:r w:rsidRPr="00416C11">
              <w:rPr>
                <w:b w:val="0"/>
                <w:bCs w:val="0"/>
                <w:sz w:val="22"/>
                <w:szCs w:val="22"/>
              </w:rPr>
              <w:t>Olson, R. (2004) Drexel Atrazine 90DF and Drexel Atrazine 90DP Product Identity, Composition, Formulation Process and Impurities. Project Number: DRXL/200415, DREX/AN01/002. Unpublished study prepared by Drexel Chemical Co. 52 p.</w:t>
            </w:r>
          </w:p>
        </w:tc>
      </w:tr>
      <w:tr w:rsidR="0069698D" w:rsidRPr="00416C11" w14:paraId="32599958" w14:textId="77777777" w:rsidTr="0069698D">
        <w:trPr>
          <w:tblCellSpacing w:w="0" w:type="dxa"/>
        </w:trPr>
        <w:tc>
          <w:tcPr>
            <w:tcW w:w="0" w:type="auto"/>
            <w:hideMark/>
          </w:tcPr>
          <w:p w14:paraId="2AF548ED" w14:textId="77777777" w:rsidR="0069698D" w:rsidRPr="00416C11" w:rsidRDefault="0069698D" w:rsidP="0069698D">
            <w:pPr>
              <w:rPr>
                <w:b w:val="0"/>
                <w:bCs w:val="0"/>
                <w:sz w:val="22"/>
                <w:szCs w:val="22"/>
              </w:rPr>
            </w:pPr>
            <w:r w:rsidRPr="00416C11">
              <w:rPr>
                <w:b w:val="0"/>
                <w:bCs w:val="0"/>
                <w:sz w:val="22"/>
                <w:szCs w:val="22"/>
              </w:rPr>
              <w:t>46380801</w:t>
            </w:r>
          </w:p>
        </w:tc>
        <w:tc>
          <w:tcPr>
            <w:tcW w:w="0" w:type="auto"/>
            <w:vAlign w:val="center"/>
            <w:hideMark/>
          </w:tcPr>
          <w:p w14:paraId="1EFB863D"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Atrazine 5L Hebicide (sic) and Drexel Atra 5 Herbicide. Project Number: DRXL/200413, DREX/AN01/002. Unpublished study prepared by Drexel Chemical Co. 66 p.</w:t>
            </w:r>
          </w:p>
        </w:tc>
      </w:tr>
      <w:tr w:rsidR="0069698D" w:rsidRPr="00416C11" w14:paraId="6F13951C" w14:textId="77777777" w:rsidTr="0069698D">
        <w:trPr>
          <w:tblCellSpacing w:w="0" w:type="dxa"/>
        </w:trPr>
        <w:tc>
          <w:tcPr>
            <w:tcW w:w="0" w:type="auto"/>
            <w:hideMark/>
          </w:tcPr>
          <w:p w14:paraId="325C8DE0" w14:textId="77777777" w:rsidR="0069698D" w:rsidRPr="00416C11" w:rsidRDefault="0069698D" w:rsidP="0069698D">
            <w:pPr>
              <w:rPr>
                <w:b w:val="0"/>
                <w:bCs w:val="0"/>
                <w:sz w:val="22"/>
                <w:szCs w:val="22"/>
              </w:rPr>
            </w:pPr>
            <w:r w:rsidRPr="00416C11">
              <w:rPr>
                <w:b w:val="0"/>
                <w:bCs w:val="0"/>
                <w:sz w:val="22"/>
                <w:szCs w:val="22"/>
              </w:rPr>
              <w:t>46387307</w:t>
            </w:r>
          </w:p>
        </w:tc>
        <w:tc>
          <w:tcPr>
            <w:tcW w:w="0" w:type="auto"/>
            <w:vAlign w:val="center"/>
            <w:hideMark/>
          </w:tcPr>
          <w:p w14:paraId="23BB9A1A" w14:textId="77777777" w:rsidR="0069698D" w:rsidRPr="00416C11" w:rsidRDefault="0069698D" w:rsidP="0069698D">
            <w:pPr>
              <w:rPr>
                <w:b w:val="0"/>
                <w:bCs w:val="0"/>
                <w:sz w:val="22"/>
                <w:szCs w:val="22"/>
              </w:rPr>
            </w:pPr>
            <w:r w:rsidRPr="00416C11">
              <w:rPr>
                <w:b w:val="0"/>
                <w:bCs w:val="0"/>
                <w:sz w:val="22"/>
                <w:szCs w:val="22"/>
              </w:rPr>
              <w:t>Taya, A. (2004) Bromoxynil + Atrazine Product Properties. Project Number: 90006620, BE130, 101000006611. Unpublished study prepared by Makhteshim-Agan Of North America Inc. 149 p.</w:t>
            </w:r>
          </w:p>
        </w:tc>
      </w:tr>
      <w:tr w:rsidR="0069698D" w:rsidRPr="00416C11" w14:paraId="172BAD88" w14:textId="77777777" w:rsidTr="0069698D">
        <w:trPr>
          <w:tblCellSpacing w:w="0" w:type="dxa"/>
        </w:trPr>
        <w:tc>
          <w:tcPr>
            <w:tcW w:w="0" w:type="auto"/>
            <w:hideMark/>
          </w:tcPr>
          <w:p w14:paraId="5D4C3FD1" w14:textId="77777777" w:rsidR="0069698D" w:rsidRPr="00416C11" w:rsidRDefault="0069698D" w:rsidP="0069698D">
            <w:pPr>
              <w:rPr>
                <w:b w:val="0"/>
                <w:bCs w:val="0"/>
                <w:sz w:val="22"/>
                <w:szCs w:val="22"/>
              </w:rPr>
            </w:pPr>
            <w:r w:rsidRPr="00416C11">
              <w:rPr>
                <w:b w:val="0"/>
                <w:bCs w:val="0"/>
                <w:sz w:val="22"/>
                <w:szCs w:val="22"/>
              </w:rPr>
              <w:lastRenderedPageBreak/>
              <w:t>46394301</w:t>
            </w:r>
          </w:p>
        </w:tc>
        <w:tc>
          <w:tcPr>
            <w:tcW w:w="0" w:type="auto"/>
            <w:vAlign w:val="center"/>
            <w:hideMark/>
          </w:tcPr>
          <w:p w14:paraId="51391D73" w14:textId="77777777" w:rsidR="0069698D" w:rsidRPr="00416C11" w:rsidRDefault="0069698D" w:rsidP="0069698D">
            <w:pPr>
              <w:rPr>
                <w:b w:val="0"/>
                <w:bCs w:val="0"/>
                <w:sz w:val="22"/>
                <w:szCs w:val="22"/>
              </w:rPr>
            </w:pPr>
            <w:r w:rsidRPr="00416C11">
              <w:rPr>
                <w:b w:val="0"/>
                <w:bCs w:val="0"/>
                <w:sz w:val="22"/>
                <w:szCs w:val="22"/>
              </w:rPr>
              <w:t>Olson, R. (2004) Product Identity, Composition, Formulation Process and Impurities: Drexel Simazat 4L Herbicide. Project Number: DRXL/200416, DREX/an01/002. Unpublished study prepared by Drexel Chemical Co. 79 p.</w:t>
            </w:r>
          </w:p>
        </w:tc>
      </w:tr>
      <w:tr w:rsidR="0069698D" w:rsidRPr="00416C11" w14:paraId="127F1D0B" w14:textId="77777777" w:rsidTr="0069698D">
        <w:trPr>
          <w:tblCellSpacing w:w="0" w:type="dxa"/>
        </w:trPr>
        <w:tc>
          <w:tcPr>
            <w:tcW w:w="0" w:type="auto"/>
            <w:hideMark/>
          </w:tcPr>
          <w:p w14:paraId="01ACEB57" w14:textId="77777777" w:rsidR="0069698D" w:rsidRPr="00416C11" w:rsidRDefault="0069698D" w:rsidP="0069698D">
            <w:pPr>
              <w:rPr>
                <w:b w:val="0"/>
                <w:bCs w:val="0"/>
                <w:sz w:val="22"/>
                <w:szCs w:val="22"/>
              </w:rPr>
            </w:pPr>
            <w:r w:rsidRPr="00416C11">
              <w:rPr>
                <w:b w:val="0"/>
                <w:bCs w:val="0"/>
                <w:sz w:val="22"/>
                <w:szCs w:val="22"/>
              </w:rPr>
              <w:t>46400903</w:t>
            </w:r>
          </w:p>
        </w:tc>
        <w:tc>
          <w:tcPr>
            <w:tcW w:w="0" w:type="auto"/>
            <w:vAlign w:val="center"/>
            <w:hideMark/>
          </w:tcPr>
          <w:p w14:paraId="61CD0D2B" w14:textId="77777777" w:rsidR="0069698D" w:rsidRPr="00416C11" w:rsidRDefault="0069698D" w:rsidP="0069698D">
            <w:pPr>
              <w:rPr>
                <w:b w:val="0"/>
                <w:bCs w:val="0"/>
                <w:sz w:val="22"/>
                <w:szCs w:val="22"/>
              </w:rPr>
            </w:pPr>
            <w:r w:rsidRPr="00416C11">
              <w:rPr>
                <w:b w:val="0"/>
                <w:bCs w:val="0"/>
                <w:sz w:val="22"/>
                <w:szCs w:val="22"/>
              </w:rPr>
              <w:t>Cannan, T. (2004) Marksman Herbicide (BAS 653 00H) Group A - Product Identity, Composition, and Analysis. Project Number: FR0433, 2004/7007610. Unpublished study prepared by BASF Agro Research. 77 p.</w:t>
            </w:r>
          </w:p>
        </w:tc>
      </w:tr>
      <w:tr w:rsidR="0069698D" w:rsidRPr="00416C11" w14:paraId="1B9E40D9" w14:textId="77777777" w:rsidTr="0069698D">
        <w:trPr>
          <w:tblCellSpacing w:w="0" w:type="dxa"/>
        </w:trPr>
        <w:tc>
          <w:tcPr>
            <w:tcW w:w="0" w:type="auto"/>
            <w:hideMark/>
          </w:tcPr>
          <w:p w14:paraId="3189E120" w14:textId="77777777" w:rsidR="0069698D" w:rsidRPr="00416C11" w:rsidRDefault="0069698D" w:rsidP="0069698D">
            <w:pPr>
              <w:rPr>
                <w:b w:val="0"/>
                <w:bCs w:val="0"/>
                <w:sz w:val="22"/>
                <w:szCs w:val="22"/>
              </w:rPr>
            </w:pPr>
            <w:r w:rsidRPr="00416C11">
              <w:rPr>
                <w:b w:val="0"/>
                <w:bCs w:val="0"/>
                <w:sz w:val="22"/>
                <w:szCs w:val="22"/>
              </w:rPr>
              <w:t>46401701</w:t>
            </w:r>
          </w:p>
        </w:tc>
        <w:tc>
          <w:tcPr>
            <w:tcW w:w="0" w:type="auto"/>
            <w:vAlign w:val="center"/>
            <w:hideMark/>
          </w:tcPr>
          <w:p w14:paraId="118E4FF6"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Weeder. Unpublished study prepared by Howard Fertilizer &amp; Chemical Co., Inc. 14 p.</w:t>
            </w:r>
          </w:p>
        </w:tc>
      </w:tr>
      <w:tr w:rsidR="0069698D" w:rsidRPr="00416C11" w14:paraId="0C60C6B6" w14:textId="77777777" w:rsidTr="0069698D">
        <w:trPr>
          <w:tblCellSpacing w:w="0" w:type="dxa"/>
        </w:trPr>
        <w:tc>
          <w:tcPr>
            <w:tcW w:w="0" w:type="auto"/>
            <w:hideMark/>
          </w:tcPr>
          <w:p w14:paraId="212A8C51" w14:textId="77777777" w:rsidR="0069698D" w:rsidRPr="00416C11" w:rsidRDefault="0069698D" w:rsidP="0069698D">
            <w:pPr>
              <w:rPr>
                <w:b w:val="0"/>
                <w:bCs w:val="0"/>
                <w:sz w:val="22"/>
                <w:szCs w:val="22"/>
              </w:rPr>
            </w:pPr>
            <w:r w:rsidRPr="00416C11">
              <w:rPr>
                <w:b w:val="0"/>
                <w:bCs w:val="0"/>
                <w:sz w:val="22"/>
                <w:szCs w:val="22"/>
              </w:rPr>
              <w:t>46402201</w:t>
            </w:r>
          </w:p>
        </w:tc>
        <w:tc>
          <w:tcPr>
            <w:tcW w:w="0" w:type="auto"/>
            <w:vAlign w:val="center"/>
            <w:hideMark/>
          </w:tcPr>
          <w:p w14:paraId="7855BDD7" w14:textId="77777777" w:rsidR="0069698D" w:rsidRPr="00416C11" w:rsidRDefault="0069698D" w:rsidP="0069698D">
            <w:pPr>
              <w:rPr>
                <w:b w:val="0"/>
                <w:bCs w:val="0"/>
                <w:sz w:val="22"/>
                <w:szCs w:val="22"/>
              </w:rPr>
            </w:pPr>
            <w:r w:rsidRPr="00416C11">
              <w:rPr>
                <w:b w:val="0"/>
                <w:bCs w:val="0"/>
                <w:sz w:val="22"/>
                <w:szCs w:val="22"/>
              </w:rPr>
              <w:t>Walker, A. (2004) Identity, Composition, and Certified Limits For Agrisolutions Atrazine 4L: Final Report. Project Number: 04/AGR/02. Unpublished study prepared by Alice Walker Consulting. 121 p.</w:t>
            </w:r>
          </w:p>
        </w:tc>
      </w:tr>
      <w:tr w:rsidR="0069698D" w:rsidRPr="00416C11" w14:paraId="19612250" w14:textId="77777777" w:rsidTr="0069698D">
        <w:trPr>
          <w:tblCellSpacing w:w="0" w:type="dxa"/>
        </w:trPr>
        <w:tc>
          <w:tcPr>
            <w:tcW w:w="0" w:type="auto"/>
            <w:hideMark/>
          </w:tcPr>
          <w:p w14:paraId="77B3F347" w14:textId="77777777" w:rsidR="0069698D" w:rsidRPr="00416C11" w:rsidRDefault="0069698D" w:rsidP="0069698D">
            <w:pPr>
              <w:rPr>
                <w:b w:val="0"/>
                <w:bCs w:val="0"/>
                <w:sz w:val="22"/>
                <w:szCs w:val="22"/>
              </w:rPr>
            </w:pPr>
            <w:r w:rsidRPr="00416C11">
              <w:rPr>
                <w:b w:val="0"/>
                <w:bCs w:val="0"/>
                <w:sz w:val="22"/>
                <w:szCs w:val="22"/>
              </w:rPr>
              <w:t>46402502</w:t>
            </w:r>
          </w:p>
        </w:tc>
        <w:tc>
          <w:tcPr>
            <w:tcW w:w="0" w:type="auto"/>
            <w:vAlign w:val="center"/>
            <w:hideMark/>
          </w:tcPr>
          <w:p w14:paraId="4D88EFB7" w14:textId="77777777" w:rsidR="0069698D" w:rsidRPr="00416C11" w:rsidRDefault="0069698D" w:rsidP="0069698D">
            <w:pPr>
              <w:rPr>
                <w:b w:val="0"/>
                <w:bCs w:val="0"/>
                <w:sz w:val="22"/>
                <w:szCs w:val="22"/>
              </w:rPr>
            </w:pPr>
            <w:r w:rsidRPr="00416C11">
              <w:rPr>
                <w:b w:val="0"/>
                <w:bCs w:val="0"/>
                <w:sz w:val="22"/>
                <w:szCs w:val="22"/>
              </w:rPr>
              <w:t>Schoenberg, P. (2004) Product Identity &amp; Disclosure of Ingredients and Analysis and Certification of Product Ingredient: Herbicide Granules Formula A. Unpublished study prepared by United Industries Corp. 5 p.</w:t>
            </w:r>
          </w:p>
        </w:tc>
      </w:tr>
      <w:tr w:rsidR="0069698D" w:rsidRPr="00416C11" w14:paraId="73366288" w14:textId="77777777" w:rsidTr="0069698D">
        <w:trPr>
          <w:tblCellSpacing w:w="0" w:type="dxa"/>
        </w:trPr>
        <w:tc>
          <w:tcPr>
            <w:tcW w:w="0" w:type="auto"/>
            <w:hideMark/>
          </w:tcPr>
          <w:p w14:paraId="3E6E20F1" w14:textId="77777777" w:rsidR="0069698D" w:rsidRPr="00416C11" w:rsidRDefault="0069698D" w:rsidP="0069698D">
            <w:pPr>
              <w:rPr>
                <w:b w:val="0"/>
                <w:bCs w:val="0"/>
                <w:sz w:val="22"/>
                <w:szCs w:val="22"/>
              </w:rPr>
            </w:pPr>
            <w:r w:rsidRPr="00416C11">
              <w:rPr>
                <w:b w:val="0"/>
                <w:bCs w:val="0"/>
                <w:sz w:val="22"/>
                <w:szCs w:val="22"/>
              </w:rPr>
              <w:t>46407301</w:t>
            </w:r>
          </w:p>
        </w:tc>
        <w:tc>
          <w:tcPr>
            <w:tcW w:w="0" w:type="auto"/>
            <w:vAlign w:val="center"/>
            <w:hideMark/>
          </w:tcPr>
          <w:p w14:paraId="21F29B23" w14:textId="77777777" w:rsidR="0069698D" w:rsidRPr="00416C11" w:rsidRDefault="0069698D" w:rsidP="0069698D">
            <w:pPr>
              <w:rPr>
                <w:b w:val="0"/>
                <w:bCs w:val="0"/>
                <w:sz w:val="22"/>
                <w:szCs w:val="22"/>
              </w:rPr>
            </w:pPr>
            <w:r w:rsidRPr="00416C11">
              <w:rPr>
                <w:b w:val="0"/>
                <w:bCs w:val="0"/>
                <w:sz w:val="22"/>
                <w:szCs w:val="22"/>
              </w:rPr>
              <w:t>Blank, D. (2004) Analytical Method to Verify the Certified Limits of Atrazine (DPX-Y0150), Nicosulfuron (DPX-V9360), and Rimsulfuron (DPX-E9636) in DuPont Water-Dispersable Granular Formulation (DPX-G3B65) Containing 85.3% Atrazine, 2.7% Nicosulfuron, and 1.3% Rimsulfuron. Project Number: DUPONT/14950, g3b65/220/01/ST. Unpublished study prepared by E. I. Du Pont De Nemours And Co., Inc. 30 p.</w:t>
            </w:r>
          </w:p>
        </w:tc>
      </w:tr>
      <w:tr w:rsidR="0069698D" w:rsidRPr="00416C11" w14:paraId="3C3813A9" w14:textId="77777777" w:rsidTr="0069698D">
        <w:trPr>
          <w:tblCellSpacing w:w="0" w:type="dxa"/>
        </w:trPr>
        <w:tc>
          <w:tcPr>
            <w:tcW w:w="0" w:type="auto"/>
            <w:hideMark/>
          </w:tcPr>
          <w:p w14:paraId="086EECED" w14:textId="77777777" w:rsidR="0069698D" w:rsidRPr="00416C11" w:rsidRDefault="0069698D" w:rsidP="0069698D">
            <w:pPr>
              <w:rPr>
                <w:b w:val="0"/>
                <w:bCs w:val="0"/>
                <w:sz w:val="22"/>
                <w:szCs w:val="22"/>
              </w:rPr>
            </w:pPr>
            <w:r w:rsidRPr="00416C11">
              <w:rPr>
                <w:b w:val="0"/>
                <w:bCs w:val="0"/>
                <w:sz w:val="22"/>
                <w:szCs w:val="22"/>
              </w:rPr>
              <w:t>46408401</w:t>
            </w:r>
          </w:p>
        </w:tc>
        <w:tc>
          <w:tcPr>
            <w:tcW w:w="0" w:type="auto"/>
            <w:vAlign w:val="center"/>
            <w:hideMark/>
          </w:tcPr>
          <w:p w14:paraId="2283FAC5" w14:textId="77777777" w:rsidR="0069698D" w:rsidRPr="00416C11" w:rsidRDefault="0069698D" w:rsidP="0069698D">
            <w:pPr>
              <w:rPr>
                <w:b w:val="0"/>
                <w:bCs w:val="0"/>
                <w:sz w:val="22"/>
                <w:szCs w:val="22"/>
              </w:rPr>
            </w:pPr>
            <w:r w:rsidRPr="00416C11">
              <w:rPr>
                <w:b w:val="0"/>
                <w:bCs w:val="0"/>
                <w:sz w:val="22"/>
                <w:szCs w:val="22"/>
              </w:rPr>
              <w:t>Davis, K. (2004) Product Identity, Composition and Analysis of Penngreen Weed &amp; Feed With Atrazine. Project Number: PCD/32. Unpublished study prepared by Green BioTech Corporation, Limited. 20 p.</w:t>
            </w:r>
          </w:p>
        </w:tc>
      </w:tr>
      <w:tr w:rsidR="0069698D" w:rsidRPr="00416C11" w14:paraId="653F1222" w14:textId="77777777" w:rsidTr="0069698D">
        <w:trPr>
          <w:tblCellSpacing w:w="0" w:type="dxa"/>
        </w:trPr>
        <w:tc>
          <w:tcPr>
            <w:tcW w:w="0" w:type="auto"/>
            <w:hideMark/>
          </w:tcPr>
          <w:p w14:paraId="4E5707CB" w14:textId="77777777" w:rsidR="0069698D" w:rsidRPr="00416C11" w:rsidRDefault="0069698D" w:rsidP="0069698D">
            <w:pPr>
              <w:rPr>
                <w:b w:val="0"/>
                <w:bCs w:val="0"/>
                <w:sz w:val="22"/>
                <w:szCs w:val="22"/>
              </w:rPr>
            </w:pPr>
            <w:r w:rsidRPr="00416C11">
              <w:rPr>
                <w:b w:val="0"/>
                <w:bCs w:val="0"/>
                <w:sz w:val="22"/>
                <w:szCs w:val="22"/>
              </w:rPr>
              <w:t>46409801</w:t>
            </w:r>
          </w:p>
        </w:tc>
        <w:tc>
          <w:tcPr>
            <w:tcW w:w="0" w:type="auto"/>
            <w:vAlign w:val="center"/>
            <w:hideMark/>
          </w:tcPr>
          <w:p w14:paraId="7BD2E8EF"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Aatrex 4L (A8566A). Project Number: PC/04/101, SF/76/1, T017008/04. Unpublished study prepared by Syngenta Crop Protection, Inc. 224 p.</w:t>
            </w:r>
          </w:p>
        </w:tc>
      </w:tr>
      <w:tr w:rsidR="0069698D" w:rsidRPr="00416C11" w14:paraId="4F94C7F9" w14:textId="77777777" w:rsidTr="0069698D">
        <w:trPr>
          <w:tblCellSpacing w:w="0" w:type="dxa"/>
        </w:trPr>
        <w:tc>
          <w:tcPr>
            <w:tcW w:w="0" w:type="auto"/>
            <w:hideMark/>
          </w:tcPr>
          <w:p w14:paraId="3FA77F30" w14:textId="77777777" w:rsidR="0069698D" w:rsidRPr="00416C11" w:rsidRDefault="0069698D" w:rsidP="0069698D">
            <w:pPr>
              <w:rPr>
                <w:b w:val="0"/>
                <w:bCs w:val="0"/>
                <w:sz w:val="22"/>
                <w:szCs w:val="22"/>
              </w:rPr>
            </w:pPr>
            <w:r w:rsidRPr="00416C11">
              <w:rPr>
                <w:b w:val="0"/>
                <w:bCs w:val="0"/>
                <w:sz w:val="22"/>
                <w:szCs w:val="22"/>
              </w:rPr>
              <w:t>46409802</w:t>
            </w:r>
          </w:p>
        </w:tc>
        <w:tc>
          <w:tcPr>
            <w:tcW w:w="0" w:type="auto"/>
            <w:vAlign w:val="center"/>
            <w:hideMark/>
          </w:tcPr>
          <w:p w14:paraId="17C7304D" w14:textId="77777777" w:rsidR="0069698D" w:rsidRPr="00416C11" w:rsidRDefault="0069698D" w:rsidP="0069698D">
            <w:pPr>
              <w:rPr>
                <w:b w:val="0"/>
                <w:bCs w:val="0"/>
                <w:sz w:val="22"/>
                <w:szCs w:val="22"/>
              </w:rPr>
            </w:pPr>
            <w:r w:rsidRPr="00416C11">
              <w:rPr>
                <w:b w:val="0"/>
                <w:bCs w:val="0"/>
                <w:sz w:val="22"/>
                <w:szCs w:val="22"/>
              </w:rPr>
              <w:t>Hipps, A. (2004) Manufacturing Process Description and Supporting Data for Aatrex Nine-O (A5852E). Project Number: PC/04/085, AF/1148/1, 25169. Unpublished study prepared by Syngenta Crop Protection, Inc. 159 p.</w:t>
            </w:r>
          </w:p>
        </w:tc>
      </w:tr>
      <w:tr w:rsidR="0069698D" w:rsidRPr="00416C11" w14:paraId="74E65E9F" w14:textId="77777777" w:rsidTr="0069698D">
        <w:trPr>
          <w:tblCellSpacing w:w="0" w:type="dxa"/>
        </w:trPr>
        <w:tc>
          <w:tcPr>
            <w:tcW w:w="0" w:type="auto"/>
            <w:hideMark/>
          </w:tcPr>
          <w:p w14:paraId="19C878AC" w14:textId="77777777" w:rsidR="0069698D" w:rsidRPr="00416C11" w:rsidRDefault="0069698D" w:rsidP="0069698D">
            <w:pPr>
              <w:rPr>
                <w:b w:val="0"/>
                <w:bCs w:val="0"/>
                <w:sz w:val="22"/>
                <w:szCs w:val="22"/>
              </w:rPr>
            </w:pPr>
            <w:r w:rsidRPr="00416C11">
              <w:rPr>
                <w:b w:val="0"/>
                <w:bCs w:val="0"/>
                <w:sz w:val="22"/>
                <w:szCs w:val="22"/>
              </w:rPr>
              <w:t>46414302</w:t>
            </w:r>
          </w:p>
        </w:tc>
        <w:tc>
          <w:tcPr>
            <w:tcW w:w="0" w:type="auto"/>
            <w:vAlign w:val="center"/>
            <w:hideMark/>
          </w:tcPr>
          <w:p w14:paraId="3ACA1076" w14:textId="77777777" w:rsidR="0069698D" w:rsidRPr="00416C11" w:rsidRDefault="0069698D" w:rsidP="0069698D">
            <w:pPr>
              <w:rPr>
                <w:b w:val="0"/>
                <w:bCs w:val="0"/>
                <w:sz w:val="22"/>
                <w:szCs w:val="22"/>
              </w:rPr>
            </w:pPr>
            <w:r w:rsidRPr="00416C11">
              <w:rPr>
                <w:b w:val="0"/>
                <w:bCs w:val="0"/>
                <w:sz w:val="22"/>
                <w:szCs w:val="22"/>
              </w:rPr>
              <w:t>Walters, D. (2004) Product Specific Chemistry: The Andersons Weed &amp; Feed with 0.92% Atrazine. Project Number: AND/0431. Unpublished study prepared by The Andersons Lawn Fertilizer Division, Inc. 21 p.</w:t>
            </w:r>
          </w:p>
        </w:tc>
      </w:tr>
      <w:tr w:rsidR="0069698D" w:rsidRPr="00416C11" w14:paraId="31B8FF07" w14:textId="77777777" w:rsidTr="0069698D">
        <w:trPr>
          <w:tblCellSpacing w:w="0" w:type="dxa"/>
        </w:trPr>
        <w:tc>
          <w:tcPr>
            <w:tcW w:w="0" w:type="auto"/>
            <w:hideMark/>
          </w:tcPr>
          <w:p w14:paraId="44C8FF36" w14:textId="77777777" w:rsidR="0069698D" w:rsidRPr="00416C11" w:rsidRDefault="0069698D" w:rsidP="0069698D">
            <w:pPr>
              <w:rPr>
                <w:b w:val="0"/>
                <w:bCs w:val="0"/>
                <w:sz w:val="22"/>
                <w:szCs w:val="22"/>
              </w:rPr>
            </w:pPr>
            <w:r w:rsidRPr="00416C11">
              <w:rPr>
                <w:b w:val="0"/>
                <w:bCs w:val="0"/>
                <w:sz w:val="22"/>
                <w:szCs w:val="22"/>
              </w:rPr>
              <w:t>46423001</w:t>
            </w:r>
          </w:p>
        </w:tc>
        <w:tc>
          <w:tcPr>
            <w:tcW w:w="0" w:type="auto"/>
            <w:vAlign w:val="center"/>
            <w:hideMark/>
          </w:tcPr>
          <w:p w14:paraId="6DF3816C"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92 Weed &amp; Feed. Unpublished study prepared by Howard Fertilizer &amp; Chemical Co., Inc. 14 p.</w:t>
            </w:r>
          </w:p>
        </w:tc>
      </w:tr>
      <w:tr w:rsidR="0069698D" w:rsidRPr="00416C11" w14:paraId="1275E57F" w14:textId="77777777" w:rsidTr="0069698D">
        <w:trPr>
          <w:tblCellSpacing w:w="0" w:type="dxa"/>
        </w:trPr>
        <w:tc>
          <w:tcPr>
            <w:tcW w:w="0" w:type="auto"/>
            <w:hideMark/>
          </w:tcPr>
          <w:p w14:paraId="211C6D83" w14:textId="77777777" w:rsidR="0069698D" w:rsidRPr="00416C11" w:rsidRDefault="0069698D" w:rsidP="0069698D">
            <w:pPr>
              <w:rPr>
                <w:b w:val="0"/>
                <w:bCs w:val="0"/>
                <w:sz w:val="22"/>
                <w:szCs w:val="22"/>
              </w:rPr>
            </w:pPr>
            <w:r w:rsidRPr="00416C11">
              <w:rPr>
                <w:b w:val="0"/>
                <w:bCs w:val="0"/>
                <w:sz w:val="22"/>
                <w:szCs w:val="22"/>
              </w:rPr>
              <w:t>46423101</w:t>
            </w:r>
          </w:p>
        </w:tc>
        <w:tc>
          <w:tcPr>
            <w:tcW w:w="0" w:type="auto"/>
            <w:vAlign w:val="center"/>
            <w:hideMark/>
          </w:tcPr>
          <w:p w14:paraId="5AA1F662"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 &amp; Feed for St. Augustine &amp; Centipede Lawns. Unpublished study prepared by Howard Fertilizer &amp; Chemical Co., Inc. 14 p.</w:t>
            </w:r>
          </w:p>
        </w:tc>
      </w:tr>
      <w:tr w:rsidR="0069698D" w:rsidRPr="00416C11" w14:paraId="07ADE38A" w14:textId="77777777" w:rsidTr="0069698D">
        <w:trPr>
          <w:tblCellSpacing w:w="0" w:type="dxa"/>
        </w:trPr>
        <w:tc>
          <w:tcPr>
            <w:tcW w:w="0" w:type="auto"/>
            <w:hideMark/>
          </w:tcPr>
          <w:p w14:paraId="4FF1EF16" w14:textId="77777777" w:rsidR="0069698D" w:rsidRPr="00416C11" w:rsidRDefault="0069698D" w:rsidP="0069698D">
            <w:pPr>
              <w:rPr>
                <w:b w:val="0"/>
                <w:bCs w:val="0"/>
                <w:sz w:val="22"/>
                <w:szCs w:val="22"/>
              </w:rPr>
            </w:pPr>
            <w:r w:rsidRPr="00416C11">
              <w:rPr>
                <w:b w:val="0"/>
                <w:bCs w:val="0"/>
                <w:sz w:val="22"/>
                <w:szCs w:val="22"/>
              </w:rPr>
              <w:t>46423201</w:t>
            </w:r>
          </w:p>
        </w:tc>
        <w:tc>
          <w:tcPr>
            <w:tcW w:w="0" w:type="auto"/>
            <w:vAlign w:val="center"/>
            <w:hideMark/>
          </w:tcPr>
          <w:p w14:paraId="0F6DF071"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115 Weed &amp; Feed. Unpublished study prepared by Howard Fertillizer &amp; Chemical Co., Inc. 14 p.</w:t>
            </w:r>
          </w:p>
        </w:tc>
      </w:tr>
      <w:tr w:rsidR="0069698D" w:rsidRPr="00416C11" w14:paraId="0EFBEE45" w14:textId="77777777" w:rsidTr="0069698D">
        <w:trPr>
          <w:tblCellSpacing w:w="0" w:type="dxa"/>
        </w:trPr>
        <w:tc>
          <w:tcPr>
            <w:tcW w:w="0" w:type="auto"/>
            <w:hideMark/>
          </w:tcPr>
          <w:p w14:paraId="34FED95C" w14:textId="77777777" w:rsidR="0069698D" w:rsidRPr="00416C11" w:rsidRDefault="0069698D" w:rsidP="0069698D">
            <w:pPr>
              <w:rPr>
                <w:b w:val="0"/>
                <w:bCs w:val="0"/>
                <w:sz w:val="22"/>
                <w:szCs w:val="22"/>
              </w:rPr>
            </w:pPr>
            <w:r w:rsidRPr="00416C11">
              <w:rPr>
                <w:b w:val="0"/>
                <w:bCs w:val="0"/>
                <w:sz w:val="22"/>
                <w:szCs w:val="22"/>
              </w:rPr>
              <w:lastRenderedPageBreak/>
              <w:t>46493101</w:t>
            </w:r>
          </w:p>
        </w:tc>
        <w:tc>
          <w:tcPr>
            <w:tcW w:w="0" w:type="auto"/>
            <w:vAlign w:val="center"/>
            <w:hideMark/>
          </w:tcPr>
          <w:p w14:paraId="2FE5690D" w14:textId="77777777" w:rsidR="0069698D" w:rsidRPr="00416C11" w:rsidRDefault="0069698D" w:rsidP="0069698D">
            <w:pPr>
              <w:rPr>
                <w:b w:val="0"/>
                <w:bCs w:val="0"/>
                <w:sz w:val="22"/>
                <w:szCs w:val="22"/>
              </w:rPr>
            </w:pPr>
            <w:r w:rsidRPr="00416C11">
              <w:rPr>
                <w:b w:val="0"/>
                <w:bCs w:val="0"/>
                <w:sz w:val="22"/>
                <w:szCs w:val="22"/>
              </w:rPr>
              <w:t>Gorban, I. (2005) Agan Acetochlor/Atrazine 420/210 SE: Product Properties. Project Number: 90007687, 0008A03/G. Unpublished study prepared by Makhteshim-Agan Of North America Inc. 127 p.</w:t>
            </w:r>
          </w:p>
        </w:tc>
      </w:tr>
      <w:tr w:rsidR="0069698D" w:rsidRPr="00416C11" w14:paraId="3E63AA91" w14:textId="77777777" w:rsidTr="0069698D">
        <w:trPr>
          <w:tblCellSpacing w:w="0" w:type="dxa"/>
        </w:trPr>
        <w:tc>
          <w:tcPr>
            <w:tcW w:w="0" w:type="auto"/>
            <w:hideMark/>
          </w:tcPr>
          <w:p w14:paraId="71F078AC" w14:textId="77777777" w:rsidR="0069698D" w:rsidRPr="00416C11" w:rsidRDefault="0069698D" w:rsidP="0069698D">
            <w:pPr>
              <w:rPr>
                <w:b w:val="0"/>
                <w:bCs w:val="0"/>
                <w:sz w:val="22"/>
                <w:szCs w:val="22"/>
              </w:rPr>
            </w:pPr>
            <w:r w:rsidRPr="00416C11">
              <w:rPr>
                <w:b w:val="0"/>
                <w:bCs w:val="0"/>
                <w:sz w:val="22"/>
                <w:szCs w:val="22"/>
              </w:rPr>
              <w:t>46502401</w:t>
            </w:r>
          </w:p>
        </w:tc>
        <w:tc>
          <w:tcPr>
            <w:tcW w:w="0" w:type="auto"/>
            <w:vAlign w:val="center"/>
            <w:hideMark/>
          </w:tcPr>
          <w:p w14:paraId="315253C0" w14:textId="77777777" w:rsidR="0069698D" w:rsidRPr="00416C11" w:rsidRDefault="0069698D" w:rsidP="0069698D">
            <w:pPr>
              <w:rPr>
                <w:b w:val="0"/>
                <w:bCs w:val="0"/>
                <w:sz w:val="22"/>
                <w:szCs w:val="22"/>
              </w:rPr>
            </w:pPr>
            <w:r w:rsidRPr="00416C11">
              <w:rPr>
                <w:b w:val="0"/>
                <w:bCs w:val="0"/>
                <w:sz w:val="22"/>
                <w:szCs w:val="22"/>
              </w:rPr>
              <w:t>Mitchell, H. (2005) Product Chemistry of Atrazine 1.055% Granular Herbicide Plus Lawn Fertilizer. Project Number: BR/2389, 201155, ANR/03805. Unpublished study prepared by Bayer Corp. 39 p.</w:t>
            </w:r>
          </w:p>
        </w:tc>
      </w:tr>
      <w:tr w:rsidR="0069698D" w:rsidRPr="00416C11" w14:paraId="723DE8B6" w14:textId="77777777" w:rsidTr="0069698D">
        <w:trPr>
          <w:tblCellSpacing w:w="0" w:type="dxa"/>
        </w:trPr>
        <w:tc>
          <w:tcPr>
            <w:tcW w:w="0" w:type="auto"/>
            <w:hideMark/>
          </w:tcPr>
          <w:p w14:paraId="109350E6" w14:textId="77777777" w:rsidR="0069698D" w:rsidRPr="00416C11" w:rsidRDefault="0069698D" w:rsidP="0069698D">
            <w:pPr>
              <w:rPr>
                <w:b w:val="0"/>
                <w:bCs w:val="0"/>
                <w:sz w:val="22"/>
                <w:szCs w:val="22"/>
              </w:rPr>
            </w:pPr>
            <w:r w:rsidRPr="00416C11">
              <w:rPr>
                <w:b w:val="0"/>
                <w:bCs w:val="0"/>
                <w:sz w:val="22"/>
                <w:szCs w:val="22"/>
              </w:rPr>
              <w:t>46520002</w:t>
            </w:r>
          </w:p>
        </w:tc>
        <w:tc>
          <w:tcPr>
            <w:tcW w:w="0" w:type="auto"/>
            <w:vAlign w:val="center"/>
            <w:hideMark/>
          </w:tcPr>
          <w:p w14:paraId="7E934152" w14:textId="77777777" w:rsidR="0069698D" w:rsidRPr="00416C11" w:rsidRDefault="0069698D" w:rsidP="0069698D">
            <w:pPr>
              <w:rPr>
                <w:b w:val="0"/>
                <w:bCs w:val="0"/>
                <w:sz w:val="22"/>
                <w:szCs w:val="22"/>
              </w:rPr>
            </w:pPr>
            <w:r w:rsidRPr="00416C11">
              <w:rPr>
                <w:b w:val="0"/>
                <w:bCs w:val="0"/>
                <w:sz w:val="22"/>
                <w:szCs w:val="22"/>
              </w:rPr>
              <w:t>Moyer, J. (2005) OPPTS Product Properties Test Guidelines: Product Identity and Composition, Description of Materials Used to Produce the Product, Description of Formulation Process, Discussion of Formation of Impurities, Certified Limits, and Enforcement Analytical Method for Acetochlor 4.3 + ATZ 1.7 End-Use Product. Project Number: ALB2005/04. Unpublished study prepared by Albaugh, Inc. 71 p.</w:t>
            </w:r>
          </w:p>
        </w:tc>
      </w:tr>
      <w:tr w:rsidR="0069698D" w:rsidRPr="00416C11" w14:paraId="619E16E0" w14:textId="77777777" w:rsidTr="0069698D">
        <w:trPr>
          <w:tblCellSpacing w:w="0" w:type="dxa"/>
        </w:trPr>
        <w:tc>
          <w:tcPr>
            <w:tcW w:w="0" w:type="auto"/>
            <w:hideMark/>
          </w:tcPr>
          <w:p w14:paraId="4C158D1F" w14:textId="77777777" w:rsidR="0069698D" w:rsidRPr="00416C11" w:rsidRDefault="0069698D" w:rsidP="0069698D">
            <w:pPr>
              <w:rPr>
                <w:b w:val="0"/>
                <w:bCs w:val="0"/>
                <w:sz w:val="22"/>
                <w:szCs w:val="22"/>
              </w:rPr>
            </w:pPr>
            <w:r w:rsidRPr="00416C11">
              <w:rPr>
                <w:b w:val="0"/>
                <w:bCs w:val="0"/>
                <w:sz w:val="22"/>
                <w:szCs w:val="22"/>
              </w:rPr>
              <w:t>46521501</w:t>
            </w:r>
          </w:p>
        </w:tc>
        <w:tc>
          <w:tcPr>
            <w:tcW w:w="0" w:type="auto"/>
            <w:vAlign w:val="center"/>
            <w:hideMark/>
          </w:tcPr>
          <w:p w14:paraId="71D3B39A" w14:textId="77777777" w:rsidR="0069698D" w:rsidRPr="00416C11" w:rsidRDefault="0069698D" w:rsidP="0069698D">
            <w:pPr>
              <w:rPr>
                <w:b w:val="0"/>
                <w:bCs w:val="0"/>
                <w:sz w:val="22"/>
                <w:szCs w:val="22"/>
              </w:rPr>
            </w:pPr>
            <w:r w:rsidRPr="00416C11">
              <w:rPr>
                <w:b w:val="0"/>
                <w:bCs w:val="0"/>
                <w:sz w:val="22"/>
                <w:szCs w:val="22"/>
              </w:rPr>
              <w:t>Gorban, I. (2005) Agan Emtolachlor/Atrazine 2.7/2.8 SE: Product Properties. Project Number: 90007670. Unpublished study prepared by Makheteshim-Agan of North America, Inc. 139 p.</w:t>
            </w:r>
          </w:p>
        </w:tc>
      </w:tr>
      <w:tr w:rsidR="0069698D" w:rsidRPr="00416C11" w14:paraId="0C5A6B92" w14:textId="77777777" w:rsidTr="0069698D">
        <w:trPr>
          <w:tblCellSpacing w:w="0" w:type="dxa"/>
        </w:trPr>
        <w:tc>
          <w:tcPr>
            <w:tcW w:w="0" w:type="auto"/>
            <w:hideMark/>
          </w:tcPr>
          <w:p w14:paraId="08E07A00" w14:textId="77777777" w:rsidR="0069698D" w:rsidRPr="00416C11" w:rsidRDefault="0069698D" w:rsidP="0069698D">
            <w:pPr>
              <w:rPr>
                <w:b w:val="0"/>
                <w:bCs w:val="0"/>
                <w:sz w:val="22"/>
                <w:szCs w:val="22"/>
              </w:rPr>
            </w:pPr>
            <w:r w:rsidRPr="00416C11">
              <w:rPr>
                <w:b w:val="0"/>
                <w:bCs w:val="0"/>
                <w:sz w:val="22"/>
                <w:szCs w:val="22"/>
              </w:rPr>
              <w:t>46524801</w:t>
            </w:r>
          </w:p>
        </w:tc>
        <w:tc>
          <w:tcPr>
            <w:tcW w:w="0" w:type="auto"/>
            <w:vAlign w:val="center"/>
            <w:hideMark/>
          </w:tcPr>
          <w:p w14:paraId="26B517AF" w14:textId="77777777" w:rsidR="0069698D" w:rsidRPr="00416C11" w:rsidRDefault="0069698D" w:rsidP="0069698D">
            <w:pPr>
              <w:rPr>
                <w:b w:val="0"/>
                <w:bCs w:val="0"/>
                <w:sz w:val="22"/>
                <w:szCs w:val="22"/>
              </w:rPr>
            </w:pPr>
            <w:r w:rsidRPr="00416C11">
              <w:rPr>
                <w:b w:val="0"/>
                <w:bCs w:val="0"/>
                <w:sz w:val="22"/>
                <w:szCs w:val="22"/>
              </w:rPr>
              <w:t>Cobb, J. (2002) Group A - Product Identity, Composition, and Analysis and Group B - Physical/Chemical Properties for GF-878, and SE Formulation Containing Acetochlor and Atrazine. Project Number: NAFST554, DAS/AM/01/039, 01017/DA. Unpublished study prepared by Dow AgroSciences LLC. 189 p.</w:t>
            </w:r>
          </w:p>
        </w:tc>
      </w:tr>
      <w:tr w:rsidR="0069698D" w:rsidRPr="00416C11" w14:paraId="363E4BF7" w14:textId="77777777" w:rsidTr="0069698D">
        <w:trPr>
          <w:tblCellSpacing w:w="0" w:type="dxa"/>
        </w:trPr>
        <w:tc>
          <w:tcPr>
            <w:tcW w:w="0" w:type="auto"/>
            <w:hideMark/>
          </w:tcPr>
          <w:p w14:paraId="03DD6F19" w14:textId="77777777" w:rsidR="0069698D" w:rsidRPr="00416C11" w:rsidRDefault="0069698D" w:rsidP="0069698D">
            <w:pPr>
              <w:rPr>
                <w:b w:val="0"/>
                <w:bCs w:val="0"/>
                <w:sz w:val="22"/>
                <w:szCs w:val="22"/>
              </w:rPr>
            </w:pPr>
            <w:r w:rsidRPr="00416C11">
              <w:rPr>
                <w:b w:val="0"/>
                <w:bCs w:val="0"/>
                <w:sz w:val="22"/>
                <w:szCs w:val="22"/>
              </w:rPr>
              <w:t>46531802</w:t>
            </w:r>
          </w:p>
        </w:tc>
        <w:tc>
          <w:tcPr>
            <w:tcW w:w="0" w:type="auto"/>
            <w:vAlign w:val="center"/>
            <w:hideMark/>
          </w:tcPr>
          <w:p w14:paraId="60FBC841" w14:textId="77777777" w:rsidR="0069698D" w:rsidRPr="00416C11" w:rsidRDefault="0069698D" w:rsidP="0069698D">
            <w:pPr>
              <w:rPr>
                <w:b w:val="0"/>
                <w:bCs w:val="0"/>
                <w:sz w:val="22"/>
                <w:szCs w:val="22"/>
              </w:rPr>
            </w:pPr>
            <w:r w:rsidRPr="00416C11">
              <w:rPr>
                <w:b w:val="0"/>
                <w:bCs w:val="0"/>
                <w:sz w:val="22"/>
                <w:szCs w:val="22"/>
              </w:rPr>
              <w:t>Moyer, J. (2005) OPPTS Product Properties Guidelines: Product Identity and Composition, Description of Materials Used to Produce the Product, Description of Formulation Process, Discussion of Formation of Impurities, Certified Limits, and Enforcement Analytical Method for Acetochlor 3.1 + ATZ 2.5 End-Use Product. Project Number: ALB2005/05. Unpublished study prepared by Albaugh, Inc. 68 p.</w:t>
            </w:r>
          </w:p>
        </w:tc>
      </w:tr>
      <w:tr w:rsidR="0069698D" w:rsidRPr="00416C11" w14:paraId="6A5B6ABA" w14:textId="77777777" w:rsidTr="0069698D">
        <w:trPr>
          <w:tblCellSpacing w:w="0" w:type="dxa"/>
        </w:trPr>
        <w:tc>
          <w:tcPr>
            <w:tcW w:w="0" w:type="auto"/>
            <w:hideMark/>
          </w:tcPr>
          <w:p w14:paraId="0EF52138"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6D0816B1"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2B893E43" w14:textId="77777777" w:rsidTr="0069698D">
        <w:trPr>
          <w:tblCellSpacing w:w="0" w:type="dxa"/>
        </w:trPr>
        <w:tc>
          <w:tcPr>
            <w:tcW w:w="0" w:type="auto"/>
            <w:hideMark/>
          </w:tcPr>
          <w:p w14:paraId="501A4719" w14:textId="77777777" w:rsidR="0069698D" w:rsidRPr="00416C11" w:rsidRDefault="0069698D" w:rsidP="0069698D">
            <w:pPr>
              <w:rPr>
                <w:b w:val="0"/>
                <w:bCs w:val="0"/>
                <w:sz w:val="22"/>
                <w:szCs w:val="22"/>
              </w:rPr>
            </w:pPr>
            <w:r w:rsidRPr="00416C11">
              <w:rPr>
                <w:b w:val="0"/>
                <w:bCs w:val="0"/>
                <w:sz w:val="22"/>
                <w:szCs w:val="22"/>
              </w:rPr>
              <w:t>46539001</w:t>
            </w:r>
          </w:p>
        </w:tc>
        <w:tc>
          <w:tcPr>
            <w:tcW w:w="0" w:type="auto"/>
            <w:vAlign w:val="center"/>
            <w:hideMark/>
          </w:tcPr>
          <w:p w14:paraId="1B2668A5" w14:textId="77777777" w:rsidR="0069698D" w:rsidRPr="00416C11" w:rsidRDefault="0069698D" w:rsidP="0069698D">
            <w:pPr>
              <w:rPr>
                <w:b w:val="0"/>
                <w:bCs w:val="0"/>
                <w:sz w:val="22"/>
                <w:szCs w:val="22"/>
              </w:rPr>
            </w:pPr>
            <w:r w:rsidRPr="00416C11">
              <w:rPr>
                <w:b w:val="0"/>
                <w:bCs w:val="0"/>
                <w:sz w:val="22"/>
                <w:szCs w:val="22"/>
              </w:rPr>
              <w:t>Hipps, A. (2005) Manufacturing Process Description and Supporting Data for Atrazine Wet Paste Manufacturing Use Product (G30027L). Project Number: PC/05/011. Unpublished study prepared by Syngenta Crop Protection, Inc. 43 p.</w:t>
            </w:r>
          </w:p>
        </w:tc>
      </w:tr>
      <w:tr w:rsidR="0069698D" w:rsidRPr="00416C11" w14:paraId="71F4D69D" w14:textId="77777777" w:rsidTr="0069698D">
        <w:trPr>
          <w:tblCellSpacing w:w="0" w:type="dxa"/>
        </w:trPr>
        <w:tc>
          <w:tcPr>
            <w:tcW w:w="0" w:type="auto"/>
            <w:hideMark/>
          </w:tcPr>
          <w:p w14:paraId="4B264C48" w14:textId="77777777" w:rsidR="0069698D" w:rsidRPr="00416C11" w:rsidRDefault="0069698D" w:rsidP="0069698D">
            <w:pPr>
              <w:rPr>
                <w:b w:val="0"/>
                <w:bCs w:val="0"/>
                <w:sz w:val="22"/>
                <w:szCs w:val="22"/>
              </w:rPr>
            </w:pPr>
            <w:r w:rsidRPr="00416C11">
              <w:rPr>
                <w:b w:val="0"/>
                <w:bCs w:val="0"/>
                <w:sz w:val="22"/>
                <w:szCs w:val="22"/>
              </w:rPr>
              <w:t>46539003</w:t>
            </w:r>
          </w:p>
        </w:tc>
        <w:tc>
          <w:tcPr>
            <w:tcW w:w="0" w:type="auto"/>
            <w:vAlign w:val="center"/>
            <w:hideMark/>
          </w:tcPr>
          <w:p w14:paraId="17494BFD" w14:textId="77777777" w:rsidR="0069698D" w:rsidRPr="00416C11" w:rsidRDefault="0069698D" w:rsidP="0069698D">
            <w:pPr>
              <w:rPr>
                <w:b w:val="0"/>
                <w:bCs w:val="0"/>
                <w:sz w:val="22"/>
                <w:szCs w:val="22"/>
              </w:rPr>
            </w:pPr>
            <w:r w:rsidRPr="00416C11">
              <w:rPr>
                <w:b w:val="0"/>
                <w:bCs w:val="0"/>
                <w:sz w:val="22"/>
                <w:szCs w:val="22"/>
              </w:rPr>
              <w:t>Hipps, A. (2005) Manufacturing Process Description and Supporting Data for Atrazine Base Mix Manufacturing Use Product (A9581A). Project Number: PC/05/013. Unpublished study prepared by Syngenta Crop Protection, Inc. 217 p.</w:t>
            </w:r>
          </w:p>
        </w:tc>
      </w:tr>
      <w:tr w:rsidR="0069698D" w:rsidRPr="00416C11" w14:paraId="27CAA1CB" w14:textId="77777777" w:rsidTr="0069698D">
        <w:trPr>
          <w:tblCellSpacing w:w="0" w:type="dxa"/>
        </w:trPr>
        <w:tc>
          <w:tcPr>
            <w:tcW w:w="0" w:type="auto"/>
            <w:hideMark/>
          </w:tcPr>
          <w:p w14:paraId="58DA3D98" w14:textId="77777777" w:rsidR="0069698D" w:rsidRPr="00416C11" w:rsidRDefault="0069698D" w:rsidP="0069698D">
            <w:pPr>
              <w:rPr>
                <w:b w:val="0"/>
                <w:bCs w:val="0"/>
                <w:sz w:val="22"/>
                <w:szCs w:val="22"/>
              </w:rPr>
            </w:pPr>
            <w:r w:rsidRPr="00416C11">
              <w:rPr>
                <w:b w:val="0"/>
                <w:bCs w:val="0"/>
                <w:sz w:val="22"/>
                <w:szCs w:val="22"/>
              </w:rPr>
              <w:t>46547203</w:t>
            </w:r>
          </w:p>
        </w:tc>
        <w:tc>
          <w:tcPr>
            <w:tcW w:w="0" w:type="auto"/>
            <w:vAlign w:val="center"/>
            <w:hideMark/>
          </w:tcPr>
          <w:p w14:paraId="4779D419" w14:textId="77777777" w:rsidR="0069698D" w:rsidRPr="00416C11" w:rsidRDefault="0069698D" w:rsidP="0069698D">
            <w:pPr>
              <w:rPr>
                <w:b w:val="0"/>
                <w:bCs w:val="0"/>
                <w:sz w:val="22"/>
                <w:szCs w:val="22"/>
              </w:rPr>
            </w:pPr>
            <w:r w:rsidRPr="00416C11">
              <w:rPr>
                <w:b w:val="0"/>
                <w:bCs w:val="0"/>
                <w:sz w:val="22"/>
                <w:szCs w:val="22"/>
              </w:rPr>
              <w:t>Sikod, B. (2005) Preliminary Analysis of a Test Substance (LESCO Atrazine 1.05% Plus Fertilizer): Final Report. Project Number: 8353/04. Unpublished study prepared by Stillmeadow, Inc. 14 p.</w:t>
            </w:r>
          </w:p>
        </w:tc>
      </w:tr>
      <w:tr w:rsidR="0069698D" w:rsidRPr="00416C11" w14:paraId="249F0964" w14:textId="77777777" w:rsidTr="0069698D">
        <w:trPr>
          <w:tblCellSpacing w:w="0" w:type="dxa"/>
        </w:trPr>
        <w:tc>
          <w:tcPr>
            <w:tcW w:w="0" w:type="auto"/>
            <w:hideMark/>
          </w:tcPr>
          <w:p w14:paraId="23ADB301" w14:textId="77777777" w:rsidR="0069698D" w:rsidRPr="00416C11" w:rsidRDefault="0069698D" w:rsidP="0069698D">
            <w:pPr>
              <w:rPr>
                <w:b w:val="0"/>
                <w:bCs w:val="0"/>
                <w:sz w:val="22"/>
                <w:szCs w:val="22"/>
              </w:rPr>
            </w:pPr>
            <w:r w:rsidRPr="00416C11">
              <w:rPr>
                <w:b w:val="0"/>
                <w:bCs w:val="0"/>
                <w:sz w:val="22"/>
                <w:szCs w:val="22"/>
              </w:rPr>
              <w:t>46714408</w:t>
            </w:r>
          </w:p>
        </w:tc>
        <w:tc>
          <w:tcPr>
            <w:tcW w:w="0" w:type="auto"/>
            <w:vAlign w:val="center"/>
            <w:hideMark/>
          </w:tcPr>
          <w:p w14:paraId="59B8E110" w14:textId="77777777" w:rsidR="0069698D" w:rsidRPr="00416C11" w:rsidRDefault="0069698D" w:rsidP="0069698D">
            <w:pPr>
              <w:rPr>
                <w:b w:val="0"/>
                <w:bCs w:val="0"/>
                <w:sz w:val="22"/>
                <w:szCs w:val="22"/>
              </w:rPr>
            </w:pPr>
            <w:r w:rsidRPr="00416C11">
              <w:rPr>
                <w:b w:val="0"/>
                <w:bCs w:val="0"/>
                <w:sz w:val="22"/>
                <w:szCs w:val="22"/>
              </w:rPr>
              <w:t>Kaminsky, M. (2005) Enforcement Analytical Method: Atrazine 0.76% Plus Fertilizer: Final Report. Project Number: 9342/05. Unpublished study prepared by Stillmeadow, Inc. 12 p.</w:t>
            </w:r>
          </w:p>
        </w:tc>
      </w:tr>
      <w:tr w:rsidR="0069698D" w:rsidRPr="00416C11" w14:paraId="04FCE556" w14:textId="77777777" w:rsidTr="0069698D">
        <w:trPr>
          <w:tblCellSpacing w:w="0" w:type="dxa"/>
        </w:trPr>
        <w:tc>
          <w:tcPr>
            <w:tcW w:w="0" w:type="auto"/>
            <w:hideMark/>
          </w:tcPr>
          <w:p w14:paraId="04380E5C" w14:textId="77777777" w:rsidR="0069698D" w:rsidRPr="00416C11" w:rsidRDefault="0069698D" w:rsidP="0069698D">
            <w:pPr>
              <w:rPr>
                <w:b w:val="0"/>
                <w:bCs w:val="0"/>
                <w:sz w:val="22"/>
                <w:szCs w:val="22"/>
              </w:rPr>
            </w:pPr>
            <w:r w:rsidRPr="00416C11">
              <w:rPr>
                <w:b w:val="0"/>
                <w:bCs w:val="0"/>
                <w:sz w:val="22"/>
                <w:szCs w:val="22"/>
              </w:rPr>
              <w:lastRenderedPageBreak/>
              <w:t>46714409</w:t>
            </w:r>
          </w:p>
        </w:tc>
        <w:tc>
          <w:tcPr>
            <w:tcW w:w="0" w:type="auto"/>
            <w:vAlign w:val="center"/>
            <w:hideMark/>
          </w:tcPr>
          <w:p w14:paraId="758B8868" w14:textId="77777777" w:rsidR="0069698D" w:rsidRPr="00416C11" w:rsidRDefault="0069698D" w:rsidP="0069698D">
            <w:pPr>
              <w:rPr>
                <w:b w:val="0"/>
                <w:bCs w:val="0"/>
                <w:sz w:val="22"/>
                <w:szCs w:val="22"/>
              </w:rPr>
            </w:pPr>
            <w:r w:rsidRPr="00416C11">
              <w:rPr>
                <w:b w:val="0"/>
                <w:bCs w:val="0"/>
                <w:sz w:val="22"/>
                <w:szCs w:val="22"/>
              </w:rPr>
              <w:t>Kaminsky, M. (2005) Enforcement Analytical Method: Atrazine 1.05% Plus Fertilizer: Final Report. Project Number: 9344/05. Unpublished study prepared by Stillmeadow, Inc. 12 p.</w:t>
            </w:r>
          </w:p>
        </w:tc>
      </w:tr>
      <w:tr w:rsidR="0069698D" w:rsidRPr="00416C11" w14:paraId="5BB8D2BE" w14:textId="77777777" w:rsidTr="0069698D">
        <w:trPr>
          <w:tblCellSpacing w:w="0" w:type="dxa"/>
        </w:trPr>
        <w:tc>
          <w:tcPr>
            <w:tcW w:w="0" w:type="auto"/>
            <w:hideMark/>
          </w:tcPr>
          <w:p w14:paraId="74F6C8EA" w14:textId="77777777" w:rsidR="0069698D" w:rsidRPr="00416C11" w:rsidRDefault="0069698D" w:rsidP="0069698D">
            <w:pPr>
              <w:rPr>
                <w:b w:val="0"/>
                <w:bCs w:val="0"/>
                <w:sz w:val="22"/>
                <w:szCs w:val="22"/>
              </w:rPr>
            </w:pPr>
            <w:r w:rsidRPr="00416C11">
              <w:rPr>
                <w:b w:val="0"/>
                <w:bCs w:val="0"/>
                <w:sz w:val="22"/>
                <w:szCs w:val="22"/>
              </w:rPr>
              <w:t>46714410</w:t>
            </w:r>
          </w:p>
        </w:tc>
        <w:tc>
          <w:tcPr>
            <w:tcW w:w="0" w:type="auto"/>
            <w:vAlign w:val="center"/>
            <w:hideMark/>
          </w:tcPr>
          <w:p w14:paraId="3A86AD72" w14:textId="77777777" w:rsidR="0069698D" w:rsidRPr="00416C11" w:rsidRDefault="0069698D" w:rsidP="0069698D">
            <w:pPr>
              <w:rPr>
                <w:b w:val="0"/>
                <w:bCs w:val="0"/>
                <w:sz w:val="22"/>
                <w:szCs w:val="22"/>
              </w:rPr>
            </w:pPr>
            <w:r w:rsidRPr="00416C11">
              <w:rPr>
                <w:b w:val="0"/>
                <w:bCs w:val="0"/>
                <w:sz w:val="22"/>
                <w:szCs w:val="22"/>
              </w:rPr>
              <w:t>Kaminsky, M. (2005) Enforcement Analytical Method: Atrazine 0.45% Plus Fertilizer L-0489: Final Report. Project Number: 9341/05. Unpublished study prepared by Stillmeadow, Inc. 12 p.</w:t>
            </w:r>
          </w:p>
        </w:tc>
      </w:tr>
      <w:tr w:rsidR="0069698D" w:rsidRPr="00416C11" w14:paraId="648AC941" w14:textId="77777777" w:rsidTr="0069698D">
        <w:trPr>
          <w:tblCellSpacing w:w="0" w:type="dxa"/>
        </w:trPr>
        <w:tc>
          <w:tcPr>
            <w:tcW w:w="0" w:type="auto"/>
            <w:hideMark/>
          </w:tcPr>
          <w:p w14:paraId="5C79A52E" w14:textId="77777777" w:rsidR="0069698D" w:rsidRPr="00416C11" w:rsidRDefault="0069698D" w:rsidP="0069698D">
            <w:pPr>
              <w:rPr>
                <w:b w:val="0"/>
                <w:bCs w:val="0"/>
                <w:sz w:val="22"/>
                <w:szCs w:val="22"/>
              </w:rPr>
            </w:pPr>
            <w:r w:rsidRPr="00416C11">
              <w:rPr>
                <w:b w:val="0"/>
                <w:bCs w:val="0"/>
                <w:sz w:val="22"/>
                <w:szCs w:val="22"/>
              </w:rPr>
              <w:t>46714411</w:t>
            </w:r>
          </w:p>
        </w:tc>
        <w:tc>
          <w:tcPr>
            <w:tcW w:w="0" w:type="auto"/>
            <w:vAlign w:val="center"/>
            <w:hideMark/>
          </w:tcPr>
          <w:p w14:paraId="41C2AD9A" w14:textId="77777777" w:rsidR="0069698D" w:rsidRPr="00416C11" w:rsidRDefault="0069698D" w:rsidP="0069698D">
            <w:pPr>
              <w:rPr>
                <w:b w:val="0"/>
                <w:bCs w:val="0"/>
                <w:sz w:val="22"/>
                <w:szCs w:val="22"/>
              </w:rPr>
            </w:pPr>
            <w:r w:rsidRPr="00416C11">
              <w:rPr>
                <w:b w:val="0"/>
                <w:bCs w:val="0"/>
                <w:sz w:val="22"/>
                <w:szCs w:val="22"/>
              </w:rPr>
              <w:t>Kaminsky, M. (2005) Enforcement Analytical Method: Atrazine 0.92% Plus Fertilizer: Final Report. Project Number: 9343/05. Unpublished study prepared by Stillmeadow, Inc. 12 p.</w:t>
            </w:r>
          </w:p>
        </w:tc>
      </w:tr>
      <w:tr w:rsidR="0069698D" w:rsidRPr="00416C11" w14:paraId="68B17C37" w14:textId="77777777" w:rsidTr="0069698D">
        <w:trPr>
          <w:tblCellSpacing w:w="0" w:type="dxa"/>
        </w:trPr>
        <w:tc>
          <w:tcPr>
            <w:tcW w:w="0" w:type="auto"/>
            <w:hideMark/>
          </w:tcPr>
          <w:p w14:paraId="3B57BA6D" w14:textId="77777777" w:rsidR="0069698D" w:rsidRPr="00416C11" w:rsidRDefault="0069698D" w:rsidP="0069698D">
            <w:pPr>
              <w:rPr>
                <w:b w:val="0"/>
                <w:bCs w:val="0"/>
                <w:sz w:val="22"/>
                <w:szCs w:val="22"/>
              </w:rPr>
            </w:pPr>
            <w:r w:rsidRPr="00416C11">
              <w:rPr>
                <w:b w:val="0"/>
                <w:bCs w:val="0"/>
                <w:sz w:val="22"/>
                <w:szCs w:val="22"/>
              </w:rPr>
              <w:t>46814401</w:t>
            </w:r>
          </w:p>
        </w:tc>
        <w:tc>
          <w:tcPr>
            <w:tcW w:w="0" w:type="auto"/>
            <w:vAlign w:val="center"/>
            <w:hideMark/>
          </w:tcPr>
          <w:p w14:paraId="2F97AC15" w14:textId="77777777" w:rsidR="0069698D" w:rsidRPr="00416C11" w:rsidRDefault="0069698D" w:rsidP="0069698D">
            <w:pPr>
              <w:rPr>
                <w:b w:val="0"/>
                <w:bCs w:val="0"/>
                <w:sz w:val="22"/>
                <w:szCs w:val="22"/>
              </w:rPr>
            </w:pPr>
            <w:r w:rsidRPr="00416C11">
              <w:rPr>
                <w:b w:val="0"/>
                <w:bCs w:val="0"/>
                <w:sz w:val="22"/>
                <w:szCs w:val="22"/>
              </w:rPr>
              <w:t>Volgas, G. (2006) Product Analysis Data According to the OPPTS Test Guidelines: 0.5% Atrazine on Fertilizer. Unpublished study prepared by Helena Chemical Co. 109 p.</w:t>
            </w:r>
          </w:p>
        </w:tc>
      </w:tr>
      <w:tr w:rsidR="0069698D" w:rsidRPr="00416C11" w14:paraId="0EFD870D" w14:textId="77777777" w:rsidTr="0069698D">
        <w:trPr>
          <w:tblCellSpacing w:w="0" w:type="dxa"/>
        </w:trPr>
        <w:tc>
          <w:tcPr>
            <w:tcW w:w="0" w:type="auto"/>
            <w:hideMark/>
          </w:tcPr>
          <w:p w14:paraId="7BF73AF8" w14:textId="77777777" w:rsidR="0069698D" w:rsidRPr="00416C11" w:rsidRDefault="0069698D" w:rsidP="0069698D">
            <w:pPr>
              <w:rPr>
                <w:b w:val="0"/>
                <w:bCs w:val="0"/>
                <w:sz w:val="22"/>
                <w:szCs w:val="22"/>
              </w:rPr>
            </w:pPr>
            <w:r w:rsidRPr="00416C11">
              <w:rPr>
                <w:b w:val="0"/>
                <w:bCs w:val="0"/>
                <w:sz w:val="22"/>
                <w:szCs w:val="22"/>
              </w:rPr>
              <w:t>47443502</w:t>
            </w:r>
          </w:p>
        </w:tc>
        <w:tc>
          <w:tcPr>
            <w:tcW w:w="0" w:type="auto"/>
            <w:vAlign w:val="center"/>
            <w:hideMark/>
          </w:tcPr>
          <w:p w14:paraId="569E3900" w14:textId="77777777" w:rsidR="0069698D" w:rsidRPr="00416C11" w:rsidRDefault="0069698D" w:rsidP="0069698D">
            <w:pPr>
              <w:rPr>
                <w:b w:val="0"/>
                <w:bCs w:val="0"/>
                <w:sz w:val="22"/>
                <w:szCs w:val="22"/>
              </w:rPr>
            </w:pPr>
            <w:r w:rsidRPr="00416C11">
              <w:rPr>
                <w:b w:val="0"/>
                <w:bCs w:val="0"/>
                <w:sz w:val="22"/>
                <w:szCs w:val="22"/>
              </w:rPr>
              <w:t>Schoenberg, P. (2008) Product Identity &amp; Disclosure of Ingredients and Analysis and Certification of Product Ingredients: Chemsico Granules LAH. Unpublished study prepared by United Industries Corp. 9 p.</w:t>
            </w:r>
          </w:p>
        </w:tc>
      </w:tr>
      <w:tr w:rsidR="0069698D" w:rsidRPr="00416C11" w14:paraId="30ED68B7" w14:textId="77777777" w:rsidTr="0069698D">
        <w:trPr>
          <w:tblCellSpacing w:w="0" w:type="dxa"/>
        </w:trPr>
        <w:tc>
          <w:tcPr>
            <w:tcW w:w="0" w:type="auto"/>
            <w:hideMark/>
          </w:tcPr>
          <w:p w14:paraId="2F32AD3B" w14:textId="77777777" w:rsidR="0069698D" w:rsidRPr="00416C11" w:rsidRDefault="0069698D" w:rsidP="0069698D">
            <w:pPr>
              <w:rPr>
                <w:b w:val="0"/>
                <w:bCs w:val="0"/>
                <w:sz w:val="22"/>
                <w:szCs w:val="22"/>
              </w:rPr>
            </w:pPr>
            <w:r w:rsidRPr="00416C11">
              <w:rPr>
                <w:b w:val="0"/>
                <w:bCs w:val="0"/>
                <w:sz w:val="22"/>
                <w:szCs w:val="22"/>
              </w:rPr>
              <w:t>47581902</w:t>
            </w:r>
          </w:p>
        </w:tc>
        <w:tc>
          <w:tcPr>
            <w:tcW w:w="0" w:type="auto"/>
            <w:vAlign w:val="center"/>
            <w:hideMark/>
          </w:tcPr>
          <w:p w14:paraId="462C6A0E" w14:textId="77777777" w:rsidR="0069698D" w:rsidRPr="00416C11" w:rsidRDefault="0069698D" w:rsidP="0069698D">
            <w:pPr>
              <w:rPr>
                <w:b w:val="0"/>
                <w:bCs w:val="0"/>
                <w:sz w:val="22"/>
                <w:szCs w:val="22"/>
              </w:rPr>
            </w:pPr>
            <w:r w:rsidRPr="00416C11">
              <w:rPr>
                <w:b w:val="0"/>
                <w:bCs w:val="0"/>
                <w:sz w:val="22"/>
                <w:szCs w:val="22"/>
              </w:rPr>
              <w:t>Herrington, C. (2008) Product Specific Chemistry for Southern Fertilizer with Weed and Insect Control. Project Number: SS/162A. Unpublished study prepared by The Scotts Company. 9 p.</w:t>
            </w:r>
          </w:p>
        </w:tc>
      </w:tr>
      <w:tr w:rsidR="0069698D" w:rsidRPr="00416C11" w14:paraId="2FE99B2E" w14:textId="77777777" w:rsidTr="0069698D">
        <w:trPr>
          <w:tblCellSpacing w:w="0" w:type="dxa"/>
        </w:trPr>
        <w:tc>
          <w:tcPr>
            <w:tcW w:w="0" w:type="auto"/>
            <w:hideMark/>
          </w:tcPr>
          <w:p w14:paraId="1ED6EEDA" w14:textId="77777777" w:rsidR="0069698D" w:rsidRPr="00416C11" w:rsidRDefault="0069698D" w:rsidP="0069698D">
            <w:pPr>
              <w:rPr>
                <w:b w:val="0"/>
                <w:bCs w:val="0"/>
                <w:sz w:val="22"/>
                <w:szCs w:val="22"/>
              </w:rPr>
            </w:pPr>
            <w:r w:rsidRPr="00416C11">
              <w:rPr>
                <w:b w:val="0"/>
                <w:bCs w:val="0"/>
                <w:sz w:val="22"/>
                <w:szCs w:val="22"/>
              </w:rPr>
              <w:t>47626002</w:t>
            </w:r>
          </w:p>
        </w:tc>
        <w:tc>
          <w:tcPr>
            <w:tcW w:w="0" w:type="auto"/>
            <w:vAlign w:val="center"/>
            <w:hideMark/>
          </w:tcPr>
          <w:p w14:paraId="3695E7C7" w14:textId="77777777" w:rsidR="0069698D" w:rsidRPr="00416C11" w:rsidRDefault="0069698D" w:rsidP="0069698D">
            <w:pPr>
              <w:rPr>
                <w:b w:val="0"/>
                <w:bCs w:val="0"/>
                <w:sz w:val="22"/>
                <w:szCs w:val="22"/>
              </w:rPr>
            </w:pPr>
            <w:r w:rsidRPr="00416C11">
              <w:rPr>
                <w:b w:val="0"/>
                <w:bCs w:val="0"/>
                <w:sz w:val="22"/>
                <w:szCs w:val="22"/>
              </w:rPr>
              <w:t>Tillman, A. (2008) Atrazine Technical - Preliminary Analysis and Enforcement Analytical Method. Project Number: AC/200804, AGM0272/072097, AGM/0272. Unpublished study prepared by Agan Chemical Manufacturers, Ltd. and Huntingdon Life Sciences, Ltd. 390 p.</w:t>
            </w:r>
          </w:p>
        </w:tc>
      </w:tr>
      <w:tr w:rsidR="0069698D" w:rsidRPr="00416C11" w14:paraId="1EEEAA37" w14:textId="77777777" w:rsidTr="0069698D">
        <w:trPr>
          <w:tblCellSpacing w:w="0" w:type="dxa"/>
        </w:trPr>
        <w:tc>
          <w:tcPr>
            <w:tcW w:w="0" w:type="auto"/>
            <w:hideMark/>
          </w:tcPr>
          <w:p w14:paraId="2FF2FE0B" w14:textId="77777777" w:rsidR="0069698D" w:rsidRPr="00416C11" w:rsidRDefault="0069698D" w:rsidP="0069698D">
            <w:pPr>
              <w:rPr>
                <w:b w:val="0"/>
                <w:bCs w:val="0"/>
                <w:sz w:val="22"/>
                <w:szCs w:val="22"/>
              </w:rPr>
            </w:pPr>
            <w:r w:rsidRPr="00416C11">
              <w:rPr>
                <w:b w:val="0"/>
                <w:bCs w:val="0"/>
                <w:sz w:val="22"/>
                <w:szCs w:val="22"/>
              </w:rPr>
              <w:t>47673401</w:t>
            </w:r>
          </w:p>
        </w:tc>
        <w:tc>
          <w:tcPr>
            <w:tcW w:w="0" w:type="auto"/>
            <w:vAlign w:val="center"/>
            <w:hideMark/>
          </w:tcPr>
          <w:p w14:paraId="1808A6AB" w14:textId="77777777" w:rsidR="0069698D" w:rsidRPr="00416C11" w:rsidRDefault="0069698D" w:rsidP="0069698D">
            <w:pPr>
              <w:rPr>
                <w:b w:val="0"/>
                <w:bCs w:val="0"/>
                <w:sz w:val="22"/>
                <w:szCs w:val="22"/>
              </w:rPr>
            </w:pPr>
            <w:r w:rsidRPr="00416C11">
              <w:rPr>
                <w:b w:val="0"/>
                <w:bCs w:val="0"/>
                <w:sz w:val="22"/>
                <w:szCs w:val="22"/>
              </w:rPr>
              <w:t>Hipps, A. (2009) Atrazine Technical (G30027) - Manufacturing Process Description and Supporting Data for Atrazine Produced in Zhejiang Changxing, China. Project Number: PC/09/010. Unpublished study prepared by Syngenta Crop Protection, Inc. 201 p.</w:t>
            </w:r>
          </w:p>
        </w:tc>
      </w:tr>
      <w:tr w:rsidR="0069698D" w:rsidRPr="00416C11" w14:paraId="3778F2E8" w14:textId="77777777" w:rsidTr="0069698D">
        <w:trPr>
          <w:tblCellSpacing w:w="0" w:type="dxa"/>
        </w:trPr>
        <w:tc>
          <w:tcPr>
            <w:tcW w:w="0" w:type="auto"/>
            <w:hideMark/>
          </w:tcPr>
          <w:p w14:paraId="4504CD62" w14:textId="77777777" w:rsidR="0069698D" w:rsidRPr="00416C11" w:rsidRDefault="0069698D" w:rsidP="0069698D">
            <w:pPr>
              <w:rPr>
                <w:b w:val="0"/>
                <w:bCs w:val="0"/>
                <w:sz w:val="22"/>
                <w:szCs w:val="22"/>
              </w:rPr>
            </w:pPr>
            <w:r w:rsidRPr="00416C11">
              <w:rPr>
                <w:b w:val="0"/>
                <w:bCs w:val="0"/>
                <w:sz w:val="22"/>
                <w:szCs w:val="22"/>
              </w:rPr>
              <w:t>47727401</w:t>
            </w:r>
          </w:p>
        </w:tc>
        <w:tc>
          <w:tcPr>
            <w:tcW w:w="0" w:type="auto"/>
            <w:vAlign w:val="center"/>
            <w:hideMark/>
          </w:tcPr>
          <w:p w14:paraId="6447F46D"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(A17227A)-Manufacturing Process Description and Supporting Data: PC Volume. Project Number: PC/09/030, SF/40/2, T008908/08. Unpublished study prepared by Syngenta Crop Protection, Inc. 235 p.</w:t>
            </w:r>
          </w:p>
        </w:tc>
      </w:tr>
      <w:tr w:rsidR="0069698D" w:rsidRPr="00416C11" w14:paraId="3F3C71F3" w14:textId="77777777" w:rsidTr="0069698D">
        <w:trPr>
          <w:tblCellSpacing w:w="0" w:type="dxa"/>
        </w:trPr>
        <w:tc>
          <w:tcPr>
            <w:tcW w:w="0" w:type="auto"/>
            <w:hideMark/>
          </w:tcPr>
          <w:p w14:paraId="360B8B0B" w14:textId="77777777" w:rsidR="0069698D" w:rsidRPr="00416C11" w:rsidRDefault="0069698D" w:rsidP="0069698D">
            <w:pPr>
              <w:rPr>
                <w:b w:val="0"/>
                <w:bCs w:val="0"/>
                <w:sz w:val="22"/>
                <w:szCs w:val="22"/>
              </w:rPr>
            </w:pPr>
            <w:r w:rsidRPr="00416C11">
              <w:rPr>
                <w:b w:val="0"/>
                <w:bCs w:val="0"/>
                <w:sz w:val="22"/>
                <w:szCs w:val="22"/>
              </w:rPr>
              <w:t>47788901</w:t>
            </w:r>
          </w:p>
        </w:tc>
        <w:tc>
          <w:tcPr>
            <w:tcW w:w="0" w:type="auto"/>
            <w:vAlign w:val="center"/>
            <w:hideMark/>
          </w:tcPr>
          <w:p w14:paraId="73E1F9E3"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 - Manufacturing Process Description and Supporting Data: PC Volume. Project Number: PC/09/038. Unpublished study prepared by Syngenta Crop Protection. 220 p.</w:t>
            </w:r>
          </w:p>
        </w:tc>
      </w:tr>
      <w:tr w:rsidR="0069698D" w:rsidRPr="00416C11" w14:paraId="49A5EF0E" w14:textId="77777777" w:rsidTr="0069698D">
        <w:trPr>
          <w:tblCellSpacing w:w="0" w:type="dxa"/>
        </w:trPr>
        <w:tc>
          <w:tcPr>
            <w:tcW w:w="0" w:type="auto"/>
            <w:hideMark/>
          </w:tcPr>
          <w:p w14:paraId="0CEC541E" w14:textId="77777777" w:rsidR="0069698D" w:rsidRPr="00416C11" w:rsidRDefault="0069698D" w:rsidP="0069698D">
            <w:pPr>
              <w:rPr>
                <w:b w:val="0"/>
                <w:bCs w:val="0"/>
                <w:sz w:val="22"/>
                <w:szCs w:val="22"/>
              </w:rPr>
            </w:pPr>
            <w:r w:rsidRPr="00416C11">
              <w:rPr>
                <w:b w:val="0"/>
                <w:bCs w:val="0"/>
                <w:sz w:val="22"/>
                <w:szCs w:val="22"/>
              </w:rPr>
              <w:t>47837501</w:t>
            </w:r>
          </w:p>
        </w:tc>
        <w:tc>
          <w:tcPr>
            <w:tcW w:w="0" w:type="auto"/>
            <w:vAlign w:val="center"/>
            <w:hideMark/>
          </w:tcPr>
          <w:p w14:paraId="6163B865" w14:textId="77777777" w:rsidR="0069698D" w:rsidRPr="00416C11" w:rsidRDefault="0069698D" w:rsidP="0069698D">
            <w:pPr>
              <w:rPr>
                <w:b w:val="0"/>
                <w:bCs w:val="0"/>
                <w:sz w:val="22"/>
                <w:szCs w:val="22"/>
              </w:rPr>
            </w:pPr>
            <w:r w:rsidRPr="00416C11">
              <w:rPr>
                <w:b w:val="0"/>
                <w:bCs w:val="0"/>
                <w:sz w:val="22"/>
                <w:szCs w:val="22"/>
              </w:rPr>
              <w:t>McLaughlin, J. (2009) Product Identity, Composition and Analysis for Edison South. Project Number: SS/212A, GLP011/00. Unpublished study prepared by The Scotts Company. 13 p.</w:t>
            </w:r>
          </w:p>
        </w:tc>
      </w:tr>
      <w:tr w:rsidR="0069698D" w:rsidRPr="00416C11" w14:paraId="70138A1C" w14:textId="77777777" w:rsidTr="0069698D">
        <w:trPr>
          <w:tblCellSpacing w:w="0" w:type="dxa"/>
        </w:trPr>
        <w:tc>
          <w:tcPr>
            <w:tcW w:w="0" w:type="auto"/>
            <w:hideMark/>
          </w:tcPr>
          <w:p w14:paraId="7DD0C94B" w14:textId="77777777" w:rsidR="0069698D" w:rsidRPr="00416C11" w:rsidRDefault="0069698D" w:rsidP="0069698D">
            <w:pPr>
              <w:rPr>
                <w:b w:val="0"/>
                <w:bCs w:val="0"/>
                <w:sz w:val="22"/>
                <w:szCs w:val="22"/>
              </w:rPr>
            </w:pPr>
            <w:r w:rsidRPr="00416C11">
              <w:rPr>
                <w:b w:val="0"/>
                <w:bCs w:val="0"/>
                <w:sz w:val="22"/>
                <w:szCs w:val="22"/>
              </w:rPr>
              <w:t>48471701</w:t>
            </w:r>
          </w:p>
        </w:tc>
        <w:tc>
          <w:tcPr>
            <w:tcW w:w="0" w:type="auto"/>
            <w:vAlign w:val="center"/>
            <w:hideMark/>
          </w:tcPr>
          <w:p w14:paraId="4DC740F3"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Manufacturing Process Description and Supporting Data. Project Number: PC/11/038. Unpublished study prepared by Syngenta Crop Protection, LLC. 202 p.</w:t>
            </w:r>
          </w:p>
        </w:tc>
      </w:tr>
      <w:tr w:rsidR="0069698D" w:rsidRPr="00416C11" w14:paraId="1A5F1027" w14:textId="77777777" w:rsidTr="0069698D">
        <w:trPr>
          <w:tblCellSpacing w:w="0" w:type="dxa"/>
        </w:trPr>
        <w:tc>
          <w:tcPr>
            <w:tcW w:w="0" w:type="auto"/>
            <w:hideMark/>
          </w:tcPr>
          <w:p w14:paraId="38A63A3A" w14:textId="77777777" w:rsidR="0069698D" w:rsidRPr="00416C11" w:rsidRDefault="0069698D" w:rsidP="0069698D">
            <w:pPr>
              <w:rPr>
                <w:b w:val="0"/>
                <w:bCs w:val="0"/>
                <w:sz w:val="22"/>
                <w:szCs w:val="22"/>
              </w:rPr>
            </w:pPr>
            <w:r w:rsidRPr="00416C11">
              <w:rPr>
                <w:b w:val="0"/>
                <w:bCs w:val="0"/>
                <w:sz w:val="22"/>
                <w:szCs w:val="22"/>
              </w:rPr>
              <w:lastRenderedPageBreak/>
              <w:t>48473001</w:t>
            </w:r>
          </w:p>
        </w:tc>
        <w:tc>
          <w:tcPr>
            <w:tcW w:w="0" w:type="auto"/>
            <w:vAlign w:val="center"/>
            <w:hideMark/>
          </w:tcPr>
          <w:p w14:paraId="5C1485D4" w14:textId="77777777" w:rsidR="0069698D" w:rsidRPr="00416C11" w:rsidRDefault="0069698D" w:rsidP="0069698D">
            <w:pPr>
              <w:rPr>
                <w:b w:val="0"/>
                <w:bCs w:val="0"/>
                <w:sz w:val="22"/>
                <w:szCs w:val="22"/>
              </w:rPr>
            </w:pPr>
            <w:r w:rsidRPr="00416C11">
              <w:rPr>
                <w:b w:val="0"/>
                <w:bCs w:val="0"/>
                <w:sz w:val="22"/>
                <w:szCs w:val="22"/>
              </w:rPr>
              <w:t>Downer, B. (2011) Group A Product Identity and Composition, Description of Materials Used to Produce the Product, Description of Formulation Process, Discussion of Formation of Impurities, Certified Limits and Enforcement Analytical Method for GF-2836 and Alternate Formulation GF-2838, End Use Products Containing Acetochlor, Atrazine, and (Inert Ingredient). Project Number: NAFST/11/205, NAFST/11/205/OCR. Unpublished study prepared by Dow AgroSciences, LLC. 215 p.</w:t>
            </w:r>
          </w:p>
        </w:tc>
      </w:tr>
      <w:tr w:rsidR="0069698D" w:rsidRPr="00416C11" w14:paraId="08670A46" w14:textId="77777777" w:rsidTr="0069698D">
        <w:trPr>
          <w:tblCellSpacing w:w="0" w:type="dxa"/>
        </w:trPr>
        <w:tc>
          <w:tcPr>
            <w:tcW w:w="0" w:type="auto"/>
            <w:hideMark/>
          </w:tcPr>
          <w:p w14:paraId="4BFB5E7E" w14:textId="77777777" w:rsidR="0069698D" w:rsidRPr="00416C11" w:rsidRDefault="0069698D" w:rsidP="0069698D">
            <w:pPr>
              <w:rPr>
                <w:b w:val="0"/>
                <w:bCs w:val="0"/>
                <w:sz w:val="22"/>
                <w:szCs w:val="22"/>
              </w:rPr>
            </w:pPr>
            <w:r w:rsidRPr="00416C11">
              <w:rPr>
                <w:b w:val="0"/>
                <w:bCs w:val="0"/>
                <w:sz w:val="22"/>
                <w:szCs w:val="22"/>
              </w:rPr>
              <w:t>48542502</w:t>
            </w:r>
          </w:p>
        </w:tc>
        <w:tc>
          <w:tcPr>
            <w:tcW w:w="0" w:type="auto"/>
            <w:vAlign w:val="center"/>
            <w:hideMark/>
          </w:tcPr>
          <w:p w14:paraId="0564D5B4" w14:textId="77777777" w:rsidR="0069698D" w:rsidRPr="00416C11" w:rsidRDefault="0069698D" w:rsidP="0069698D">
            <w:pPr>
              <w:rPr>
                <w:b w:val="0"/>
                <w:bCs w:val="0"/>
                <w:sz w:val="22"/>
                <w:szCs w:val="22"/>
              </w:rPr>
            </w:pPr>
            <w:r w:rsidRPr="00416C11">
              <w:rPr>
                <w:b w:val="0"/>
                <w:bCs w:val="0"/>
                <w:sz w:val="22"/>
                <w:szCs w:val="22"/>
              </w:rPr>
              <w:t>Burley, J. (2011) Enforcement Analytical Method for Stalwart Xtra Lite. Project Number: SA/JWB/11/05. Unpublished study prepared by Sipcam Agro USA, Inc. 12p.</w:t>
            </w:r>
          </w:p>
        </w:tc>
      </w:tr>
      <w:tr w:rsidR="0069698D" w:rsidRPr="00416C11" w14:paraId="3AB0E747" w14:textId="77777777" w:rsidTr="0069698D">
        <w:trPr>
          <w:tblCellSpacing w:w="0" w:type="dxa"/>
        </w:trPr>
        <w:tc>
          <w:tcPr>
            <w:tcW w:w="0" w:type="auto"/>
            <w:hideMark/>
          </w:tcPr>
          <w:p w14:paraId="7401D586" w14:textId="77777777" w:rsidR="0069698D" w:rsidRPr="00416C11" w:rsidRDefault="0069698D" w:rsidP="0069698D">
            <w:pPr>
              <w:rPr>
                <w:b w:val="0"/>
                <w:bCs w:val="0"/>
                <w:sz w:val="22"/>
                <w:szCs w:val="22"/>
              </w:rPr>
            </w:pPr>
            <w:r w:rsidRPr="00416C11">
              <w:rPr>
                <w:b w:val="0"/>
                <w:bCs w:val="0"/>
                <w:sz w:val="22"/>
                <w:szCs w:val="22"/>
              </w:rPr>
              <w:t>48659601</w:t>
            </w:r>
          </w:p>
        </w:tc>
        <w:tc>
          <w:tcPr>
            <w:tcW w:w="0" w:type="auto"/>
            <w:vAlign w:val="center"/>
            <w:hideMark/>
          </w:tcPr>
          <w:p w14:paraId="05697B6E"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Manufacturing Process Description and Supporting Data. Project Number: PC/11/097/OCR, PC/11/097. Unpublished study prepared by Syngenta Crop Protection. 201p.</w:t>
            </w:r>
          </w:p>
        </w:tc>
      </w:tr>
      <w:tr w:rsidR="0069698D" w:rsidRPr="00416C11" w14:paraId="44E60BB7" w14:textId="77777777" w:rsidTr="0069698D">
        <w:trPr>
          <w:tblCellSpacing w:w="0" w:type="dxa"/>
        </w:trPr>
        <w:tc>
          <w:tcPr>
            <w:tcW w:w="0" w:type="auto"/>
            <w:hideMark/>
          </w:tcPr>
          <w:p w14:paraId="2FA5711A"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78F0B1E8"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04212732" w14:textId="77777777" w:rsidTr="0069698D">
        <w:trPr>
          <w:tblCellSpacing w:w="0" w:type="dxa"/>
        </w:trPr>
        <w:tc>
          <w:tcPr>
            <w:tcW w:w="0" w:type="auto"/>
            <w:hideMark/>
          </w:tcPr>
          <w:p w14:paraId="485C3DD4" w14:textId="77777777" w:rsidR="0069698D" w:rsidRPr="00416C11" w:rsidRDefault="0069698D" w:rsidP="0069698D">
            <w:pPr>
              <w:rPr>
                <w:b w:val="0"/>
                <w:bCs w:val="0"/>
                <w:sz w:val="22"/>
                <w:szCs w:val="22"/>
              </w:rPr>
            </w:pPr>
            <w:r w:rsidRPr="00416C11">
              <w:rPr>
                <w:b w:val="0"/>
                <w:bCs w:val="0"/>
                <w:sz w:val="22"/>
                <w:szCs w:val="22"/>
              </w:rPr>
              <w:t>48747301</w:t>
            </w:r>
          </w:p>
        </w:tc>
        <w:tc>
          <w:tcPr>
            <w:tcW w:w="0" w:type="auto"/>
            <w:vAlign w:val="center"/>
            <w:hideMark/>
          </w:tcPr>
          <w:p w14:paraId="15BCB965"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457A3746" w14:textId="77777777" w:rsidTr="0069698D">
        <w:trPr>
          <w:tblCellSpacing w:w="0" w:type="dxa"/>
        </w:trPr>
        <w:tc>
          <w:tcPr>
            <w:tcW w:w="0" w:type="auto"/>
            <w:hideMark/>
          </w:tcPr>
          <w:p w14:paraId="06E951EE" w14:textId="77777777" w:rsidR="0069698D" w:rsidRPr="00416C11" w:rsidRDefault="0069698D" w:rsidP="0069698D">
            <w:pPr>
              <w:rPr>
                <w:b w:val="0"/>
                <w:bCs w:val="0"/>
                <w:sz w:val="22"/>
                <w:szCs w:val="22"/>
              </w:rPr>
            </w:pPr>
            <w:r w:rsidRPr="00416C11">
              <w:rPr>
                <w:b w:val="0"/>
                <w:bCs w:val="0"/>
                <w:sz w:val="22"/>
                <w:szCs w:val="22"/>
              </w:rPr>
              <w:t>48758211</w:t>
            </w:r>
          </w:p>
        </w:tc>
        <w:tc>
          <w:tcPr>
            <w:tcW w:w="0" w:type="auto"/>
            <w:vAlign w:val="center"/>
            <w:hideMark/>
          </w:tcPr>
          <w:p w14:paraId="3FF8C3BE" w14:textId="77777777" w:rsidR="0069698D" w:rsidRPr="00416C11" w:rsidRDefault="0069698D" w:rsidP="0069698D">
            <w:pPr>
              <w:rPr>
                <w:b w:val="0"/>
                <w:bCs w:val="0"/>
                <w:sz w:val="22"/>
                <w:szCs w:val="22"/>
              </w:rPr>
            </w:pPr>
            <w:r w:rsidRPr="00416C11">
              <w:rPr>
                <w:b w:val="0"/>
                <w:bCs w:val="0"/>
                <w:sz w:val="22"/>
                <w:szCs w:val="22"/>
              </w:rPr>
              <w:t>Bartlett, M.; Crumb, K. (2012) Analytical Method SF-552/2: Determination of CGA77102, G30027, NOA449280, ZA1296 and CGA154281 in A19707A. Project Number: TK0153960/OCR, SF/552/2, 10506138. Unpublished study prepared by Syngenta Crop Protection, LLC. 12p.</w:t>
            </w:r>
          </w:p>
        </w:tc>
      </w:tr>
      <w:tr w:rsidR="0069698D" w:rsidRPr="00416C11" w14:paraId="4DC7C936" w14:textId="77777777" w:rsidTr="0069698D">
        <w:trPr>
          <w:tblCellSpacing w:w="0" w:type="dxa"/>
        </w:trPr>
        <w:tc>
          <w:tcPr>
            <w:tcW w:w="0" w:type="auto"/>
            <w:hideMark/>
          </w:tcPr>
          <w:p w14:paraId="7CA75DCE" w14:textId="77777777" w:rsidR="0069698D" w:rsidRPr="00416C11" w:rsidRDefault="0069698D" w:rsidP="0069698D">
            <w:pPr>
              <w:rPr>
                <w:b w:val="0"/>
                <w:bCs w:val="0"/>
                <w:sz w:val="22"/>
                <w:szCs w:val="22"/>
              </w:rPr>
            </w:pPr>
            <w:r w:rsidRPr="00416C11">
              <w:rPr>
                <w:b w:val="0"/>
                <w:bCs w:val="0"/>
                <w:sz w:val="22"/>
                <w:szCs w:val="22"/>
              </w:rPr>
              <w:t>48758212</w:t>
            </w:r>
          </w:p>
        </w:tc>
        <w:tc>
          <w:tcPr>
            <w:tcW w:w="0" w:type="auto"/>
            <w:vAlign w:val="center"/>
            <w:hideMark/>
          </w:tcPr>
          <w:p w14:paraId="3BC69ED3" w14:textId="77777777" w:rsidR="0069698D" w:rsidRPr="00416C11" w:rsidRDefault="0069698D" w:rsidP="0069698D">
            <w:pPr>
              <w:rPr>
                <w:b w:val="0"/>
                <w:bCs w:val="0"/>
                <w:sz w:val="22"/>
                <w:szCs w:val="22"/>
              </w:rPr>
            </w:pPr>
            <w:r w:rsidRPr="00416C11">
              <w:rPr>
                <w:b w:val="0"/>
                <w:bCs w:val="0"/>
                <w:sz w:val="22"/>
                <w:szCs w:val="22"/>
              </w:rPr>
              <w:t>Malek, J. (2012) Validation of Analytical Method SF-552/1: A19707A: Final Report. Project Number: TK0114452/OCR, SF/552/1, 10503312. Unpublished study prepared by Syngenta Crop Protection, LLC. 33p.</w:t>
            </w:r>
          </w:p>
        </w:tc>
      </w:tr>
      <w:tr w:rsidR="0069698D" w:rsidRPr="00416C11" w14:paraId="22180A7A" w14:textId="77777777" w:rsidTr="0069698D">
        <w:trPr>
          <w:tblCellSpacing w:w="0" w:type="dxa"/>
        </w:trPr>
        <w:tc>
          <w:tcPr>
            <w:tcW w:w="0" w:type="auto"/>
            <w:hideMark/>
          </w:tcPr>
          <w:p w14:paraId="047EFE2E" w14:textId="77777777" w:rsidR="0069698D" w:rsidRPr="00416C11" w:rsidRDefault="0069698D" w:rsidP="0069698D">
            <w:pPr>
              <w:rPr>
                <w:b w:val="0"/>
                <w:bCs w:val="0"/>
                <w:sz w:val="22"/>
                <w:szCs w:val="22"/>
              </w:rPr>
            </w:pPr>
            <w:r w:rsidRPr="00416C11">
              <w:rPr>
                <w:b w:val="0"/>
                <w:bCs w:val="0"/>
                <w:sz w:val="22"/>
                <w:szCs w:val="22"/>
              </w:rPr>
              <w:t>48758220</w:t>
            </w:r>
          </w:p>
        </w:tc>
        <w:tc>
          <w:tcPr>
            <w:tcW w:w="0" w:type="auto"/>
            <w:vAlign w:val="center"/>
            <w:hideMark/>
          </w:tcPr>
          <w:p w14:paraId="16E9CADC" w14:textId="77777777" w:rsidR="0069698D" w:rsidRPr="00416C11" w:rsidRDefault="0069698D" w:rsidP="0069698D">
            <w:pPr>
              <w:rPr>
                <w:b w:val="0"/>
                <w:bCs w:val="0"/>
                <w:sz w:val="22"/>
                <w:szCs w:val="22"/>
              </w:rPr>
            </w:pPr>
            <w:r w:rsidRPr="00416C11">
              <w:rPr>
                <w:b w:val="0"/>
                <w:bCs w:val="0"/>
                <w:sz w:val="22"/>
                <w:szCs w:val="22"/>
              </w:rPr>
              <w:t>Phelps, L. (2012) Document M-III, Section 2: Analytical Methods: Bicyclopyrone: Mesotrione: Atrazine: S-Metolachlor. Project Number: A19707A/10006/OCR. Unpublished study prepared by Syngenta Crop Protection, LLC. 9p.</w:t>
            </w:r>
          </w:p>
        </w:tc>
      </w:tr>
      <w:tr w:rsidR="0069698D" w:rsidRPr="00416C11" w14:paraId="1D8EF6B0" w14:textId="77777777" w:rsidTr="0069698D">
        <w:trPr>
          <w:tblCellSpacing w:w="0" w:type="dxa"/>
        </w:trPr>
        <w:tc>
          <w:tcPr>
            <w:tcW w:w="0" w:type="auto"/>
            <w:hideMark/>
          </w:tcPr>
          <w:p w14:paraId="0F56B8C6" w14:textId="77777777" w:rsidR="0069698D" w:rsidRPr="00416C11" w:rsidRDefault="0069698D" w:rsidP="0069698D">
            <w:pPr>
              <w:rPr>
                <w:b w:val="0"/>
                <w:bCs w:val="0"/>
                <w:sz w:val="22"/>
                <w:szCs w:val="22"/>
              </w:rPr>
            </w:pPr>
            <w:r w:rsidRPr="00416C11">
              <w:rPr>
                <w:b w:val="0"/>
                <w:bCs w:val="0"/>
                <w:sz w:val="22"/>
                <w:szCs w:val="22"/>
              </w:rPr>
              <w:t>49055201</w:t>
            </w:r>
          </w:p>
        </w:tc>
        <w:tc>
          <w:tcPr>
            <w:tcW w:w="0" w:type="auto"/>
            <w:vAlign w:val="center"/>
            <w:hideMark/>
          </w:tcPr>
          <w:p w14:paraId="0CFB3E3A" w14:textId="77777777" w:rsidR="0069698D" w:rsidRPr="00416C11" w:rsidRDefault="0069698D" w:rsidP="0069698D">
            <w:pPr>
              <w:rPr>
                <w:b w:val="0"/>
                <w:bCs w:val="0"/>
                <w:sz w:val="22"/>
                <w:szCs w:val="22"/>
              </w:rPr>
            </w:pPr>
            <w:r w:rsidRPr="00416C11">
              <w:rPr>
                <w:b w:val="0"/>
                <w:bCs w:val="0"/>
                <w:sz w:val="22"/>
                <w:szCs w:val="22"/>
              </w:rPr>
              <w:t>Newton, J. (2013) Product Identity, Composition and Analysis for Product Swiss Farms St. Augustine Weed &amp; Feed. Project Number: SS/308A. Unpublished study prepared by The Scotts Company. 18p.</w:t>
            </w:r>
          </w:p>
        </w:tc>
      </w:tr>
      <w:tr w:rsidR="0069698D" w:rsidRPr="00416C11" w14:paraId="08E3F130" w14:textId="77777777" w:rsidTr="0069698D">
        <w:trPr>
          <w:tblCellSpacing w:w="0" w:type="dxa"/>
        </w:trPr>
        <w:tc>
          <w:tcPr>
            <w:tcW w:w="0" w:type="auto"/>
            <w:hideMark/>
          </w:tcPr>
          <w:p w14:paraId="109A7995" w14:textId="77777777" w:rsidR="0069698D" w:rsidRPr="00416C11" w:rsidRDefault="0069698D" w:rsidP="0069698D">
            <w:pPr>
              <w:rPr>
                <w:b w:val="0"/>
                <w:bCs w:val="0"/>
                <w:sz w:val="22"/>
                <w:szCs w:val="22"/>
              </w:rPr>
            </w:pPr>
            <w:r w:rsidRPr="00416C11">
              <w:rPr>
                <w:b w:val="0"/>
                <w:bCs w:val="0"/>
                <w:sz w:val="22"/>
                <w:szCs w:val="22"/>
              </w:rPr>
              <w:t>49102801</w:t>
            </w:r>
          </w:p>
        </w:tc>
        <w:tc>
          <w:tcPr>
            <w:tcW w:w="0" w:type="auto"/>
            <w:vAlign w:val="center"/>
            <w:hideMark/>
          </w:tcPr>
          <w:p w14:paraId="11371316" w14:textId="77777777" w:rsidR="0069698D" w:rsidRPr="00416C11" w:rsidRDefault="0069698D" w:rsidP="0069698D">
            <w:pPr>
              <w:rPr>
                <w:b w:val="0"/>
                <w:bCs w:val="0"/>
                <w:sz w:val="22"/>
                <w:szCs w:val="22"/>
              </w:rPr>
            </w:pPr>
            <w:r w:rsidRPr="00416C11">
              <w:rPr>
                <w:b w:val="0"/>
                <w:bCs w:val="0"/>
                <w:sz w:val="22"/>
                <w:szCs w:val="22"/>
              </w:rPr>
              <w:t>Newton, J. (2013) Product Identity, Composition and Analysis for Product Scotts Bonus S. Project Number: SS/121A. Unpublished study prepared by The Scotts Company. 18p.</w:t>
            </w:r>
          </w:p>
        </w:tc>
      </w:tr>
      <w:tr w:rsidR="0069698D" w:rsidRPr="00416C11" w14:paraId="7B3748F0" w14:textId="77777777" w:rsidTr="0069698D">
        <w:trPr>
          <w:tblCellSpacing w:w="0" w:type="dxa"/>
        </w:trPr>
        <w:tc>
          <w:tcPr>
            <w:tcW w:w="0" w:type="auto"/>
            <w:hideMark/>
          </w:tcPr>
          <w:p w14:paraId="2BA868C6" w14:textId="77777777" w:rsidR="0069698D" w:rsidRPr="00416C11" w:rsidRDefault="0069698D" w:rsidP="0069698D">
            <w:pPr>
              <w:rPr>
                <w:b w:val="0"/>
                <w:bCs w:val="0"/>
                <w:sz w:val="22"/>
                <w:szCs w:val="22"/>
              </w:rPr>
            </w:pPr>
            <w:r w:rsidRPr="00416C11">
              <w:rPr>
                <w:b w:val="0"/>
                <w:bCs w:val="0"/>
                <w:sz w:val="22"/>
                <w:szCs w:val="22"/>
              </w:rPr>
              <w:t>49172201</w:t>
            </w:r>
          </w:p>
        </w:tc>
        <w:tc>
          <w:tcPr>
            <w:tcW w:w="0" w:type="auto"/>
            <w:vAlign w:val="center"/>
            <w:hideMark/>
          </w:tcPr>
          <w:p w14:paraId="76C83F74" w14:textId="77777777" w:rsidR="0069698D" w:rsidRPr="00416C11" w:rsidRDefault="0069698D" w:rsidP="0069698D">
            <w:pPr>
              <w:rPr>
                <w:b w:val="0"/>
                <w:bCs w:val="0"/>
                <w:sz w:val="22"/>
                <w:szCs w:val="22"/>
              </w:rPr>
            </w:pPr>
            <w:r w:rsidRPr="00416C11">
              <w:rPr>
                <w:b w:val="0"/>
                <w:bCs w:val="0"/>
                <w:sz w:val="22"/>
                <w:szCs w:val="22"/>
              </w:rPr>
              <w:t>Schilling, W. (2013) Atrazine Technical (G30027)-Manufacturing Process Description and Supporting Data. Project Number: PC/13/014. Unpublished study prepared by Syngenta Crop Protection, LLC. 213p.</w:t>
            </w:r>
          </w:p>
        </w:tc>
      </w:tr>
      <w:tr w:rsidR="0069698D" w:rsidRPr="00416C11" w14:paraId="408EA9D0" w14:textId="77777777" w:rsidTr="0069698D">
        <w:trPr>
          <w:tblCellSpacing w:w="0" w:type="dxa"/>
        </w:trPr>
        <w:tc>
          <w:tcPr>
            <w:tcW w:w="0" w:type="auto"/>
            <w:hideMark/>
          </w:tcPr>
          <w:p w14:paraId="12F60C83" w14:textId="77777777" w:rsidR="0069698D" w:rsidRPr="00416C11" w:rsidRDefault="0069698D" w:rsidP="0069698D">
            <w:pPr>
              <w:rPr>
                <w:b w:val="0"/>
                <w:bCs w:val="0"/>
                <w:sz w:val="22"/>
                <w:szCs w:val="22"/>
              </w:rPr>
            </w:pPr>
            <w:r w:rsidRPr="00416C11">
              <w:rPr>
                <w:b w:val="0"/>
                <w:bCs w:val="0"/>
                <w:sz w:val="22"/>
                <w:szCs w:val="22"/>
              </w:rPr>
              <w:lastRenderedPageBreak/>
              <w:t>49240801</w:t>
            </w:r>
          </w:p>
        </w:tc>
        <w:tc>
          <w:tcPr>
            <w:tcW w:w="0" w:type="auto"/>
            <w:vAlign w:val="center"/>
            <w:hideMark/>
          </w:tcPr>
          <w:p w14:paraId="044AB1AB" w14:textId="77777777" w:rsidR="0069698D" w:rsidRPr="00416C11" w:rsidRDefault="0069698D" w:rsidP="0069698D">
            <w:pPr>
              <w:rPr>
                <w:b w:val="0"/>
                <w:bCs w:val="0"/>
                <w:sz w:val="22"/>
                <w:szCs w:val="22"/>
              </w:rPr>
            </w:pPr>
            <w:r w:rsidRPr="00416C11">
              <w:rPr>
                <w:b w:val="0"/>
                <w:bCs w:val="0"/>
                <w:sz w:val="22"/>
                <w:szCs w:val="22"/>
              </w:rPr>
              <w:t>Grilliette, H. (2013) Preliminary Analysis and Enforcement Analytical Method of Drexel Atrazine Technical. Project Number: DRXL/201315. Unpublished study prepared by Drexel Chemical Company. 234p.</w:t>
            </w:r>
          </w:p>
        </w:tc>
      </w:tr>
      <w:tr w:rsidR="0069698D" w:rsidRPr="00416C11" w14:paraId="26336F88" w14:textId="77777777" w:rsidTr="0069698D">
        <w:trPr>
          <w:tblCellSpacing w:w="0" w:type="dxa"/>
        </w:trPr>
        <w:tc>
          <w:tcPr>
            <w:tcW w:w="0" w:type="auto"/>
            <w:hideMark/>
          </w:tcPr>
          <w:p w14:paraId="3C156F59" w14:textId="77777777" w:rsidR="0069698D" w:rsidRPr="00416C11" w:rsidRDefault="0069698D" w:rsidP="0069698D">
            <w:pPr>
              <w:rPr>
                <w:b w:val="0"/>
                <w:bCs w:val="0"/>
                <w:sz w:val="22"/>
                <w:szCs w:val="22"/>
              </w:rPr>
            </w:pPr>
            <w:r w:rsidRPr="00416C11">
              <w:rPr>
                <w:b w:val="0"/>
                <w:bCs w:val="0"/>
                <w:sz w:val="22"/>
                <w:szCs w:val="22"/>
              </w:rPr>
              <w:t>49246201</w:t>
            </w:r>
          </w:p>
        </w:tc>
        <w:tc>
          <w:tcPr>
            <w:tcW w:w="0" w:type="auto"/>
            <w:vAlign w:val="center"/>
            <w:hideMark/>
          </w:tcPr>
          <w:p w14:paraId="1D5D7A8F" w14:textId="77777777" w:rsidR="0069698D" w:rsidRPr="00416C11" w:rsidRDefault="0069698D" w:rsidP="0069698D">
            <w:pPr>
              <w:rPr>
                <w:b w:val="0"/>
                <w:bCs w:val="0"/>
                <w:sz w:val="22"/>
                <w:szCs w:val="22"/>
              </w:rPr>
            </w:pPr>
            <w:r w:rsidRPr="00416C11">
              <w:rPr>
                <w:b w:val="0"/>
                <w:bCs w:val="0"/>
                <w:sz w:val="22"/>
                <w:szCs w:val="22"/>
              </w:rPr>
              <w:t>Bernard, S. (2013) Preliminary Analysis of Drexel Atrazine Technical. Project Number: DRXL 201318. Unpublished study prepared by Drexel Chemical Company. 123p.</w:t>
            </w:r>
          </w:p>
        </w:tc>
      </w:tr>
      <w:tr w:rsidR="0069698D" w:rsidRPr="00416C11" w14:paraId="5AB25A2F" w14:textId="77777777" w:rsidTr="0069698D">
        <w:trPr>
          <w:tblCellSpacing w:w="0" w:type="dxa"/>
        </w:trPr>
        <w:tc>
          <w:tcPr>
            <w:tcW w:w="0" w:type="auto"/>
            <w:hideMark/>
          </w:tcPr>
          <w:p w14:paraId="1E4A74FF" w14:textId="77777777" w:rsidR="0069698D" w:rsidRPr="00416C11" w:rsidRDefault="0069698D" w:rsidP="0069698D">
            <w:pPr>
              <w:rPr>
                <w:b w:val="0"/>
                <w:bCs w:val="0"/>
                <w:sz w:val="22"/>
                <w:szCs w:val="22"/>
              </w:rPr>
            </w:pPr>
            <w:r w:rsidRPr="00416C11">
              <w:rPr>
                <w:b w:val="0"/>
                <w:bCs w:val="0"/>
                <w:sz w:val="22"/>
                <w:szCs w:val="22"/>
              </w:rPr>
              <w:t>49246202</w:t>
            </w:r>
          </w:p>
        </w:tc>
        <w:tc>
          <w:tcPr>
            <w:tcW w:w="0" w:type="auto"/>
            <w:vAlign w:val="center"/>
            <w:hideMark/>
          </w:tcPr>
          <w:p w14:paraId="29772425" w14:textId="77777777" w:rsidR="0069698D" w:rsidRPr="00416C11" w:rsidRDefault="0069698D" w:rsidP="0069698D">
            <w:pPr>
              <w:rPr>
                <w:b w:val="0"/>
                <w:bCs w:val="0"/>
                <w:sz w:val="22"/>
                <w:szCs w:val="22"/>
              </w:rPr>
            </w:pPr>
            <w:r w:rsidRPr="00416C11">
              <w:rPr>
                <w:b w:val="0"/>
                <w:bCs w:val="0"/>
                <w:sz w:val="22"/>
                <w:szCs w:val="22"/>
              </w:rPr>
              <w:t>Bernard, S. (2013) Preliminary Analysis of Drexel Atrazine Technical. Project Number: 201319. Unpublished study prepared by AgriFor Scientific Pty Ltd. 136p.</w:t>
            </w:r>
          </w:p>
        </w:tc>
      </w:tr>
      <w:tr w:rsidR="0069698D" w:rsidRPr="00416C11" w14:paraId="080BD5DD" w14:textId="77777777" w:rsidTr="0069698D">
        <w:trPr>
          <w:tblCellSpacing w:w="0" w:type="dxa"/>
        </w:trPr>
        <w:tc>
          <w:tcPr>
            <w:tcW w:w="0" w:type="auto"/>
            <w:hideMark/>
          </w:tcPr>
          <w:p w14:paraId="073AA681" w14:textId="77777777" w:rsidR="0069698D" w:rsidRPr="00416C11" w:rsidRDefault="0069698D" w:rsidP="0069698D">
            <w:pPr>
              <w:rPr>
                <w:b w:val="0"/>
                <w:bCs w:val="0"/>
                <w:sz w:val="22"/>
                <w:szCs w:val="22"/>
              </w:rPr>
            </w:pPr>
            <w:r w:rsidRPr="00416C11">
              <w:rPr>
                <w:b w:val="0"/>
                <w:bCs w:val="0"/>
                <w:sz w:val="22"/>
                <w:szCs w:val="22"/>
              </w:rPr>
              <w:t>49248901</w:t>
            </w:r>
          </w:p>
        </w:tc>
        <w:tc>
          <w:tcPr>
            <w:tcW w:w="0" w:type="auto"/>
            <w:vAlign w:val="center"/>
            <w:hideMark/>
          </w:tcPr>
          <w:p w14:paraId="701245C7" w14:textId="77777777" w:rsidR="0069698D" w:rsidRPr="00416C11" w:rsidRDefault="0069698D" w:rsidP="0069698D">
            <w:pPr>
              <w:rPr>
                <w:b w:val="0"/>
                <w:bCs w:val="0"/>
                <w:sz w:val="22"/>
                <w:szCs w:val="22"/>
              </w:rPr>
            </w:pPr>
            <w:r w:rsidRPr="00416C11">
              <w:rPr>
                <w:b w:val="0"/>
                <w:bCs w:val="0"/>
                <w:sz w:val="22"/>
                <w:szCs w:val="22"/>
              </w:rPr>
              <w:t>Bernard, S. (2013) Preliminary Analysis of Atrazine Technical. Project Number: DRXL/201320. Unpublished study prepared by AgriFor Scientific Pty, Ltd. 126p.</w:t>
            </w:r>
          </w:p>
        </w:tc>
      </w:tr>
      <w:tr w:rsidR="0069698D" w:rsidRPr="00416C11" w14:paraId="53D64A11" w14:textId="77777777" w:rsidTr="0069698D">
        <w:trPr>
          <w:tblCellSpacing w:w="0" w:type="dxa"/>
        </w:trPr>
        <w:tc>
          <w:tcPr>
            <w:tcW w:w="0" w:type="auto"/>
            <w:hideMark/>
          </w:tcPr>
          <w:p w14:paraId="4918286C" w14:textId="77777777" w:rsidR="0069698D" w:rsidRPr="00416C11" w:rsidRDefault="0069698D" w:rsidP="0069698D">
            <w:pPr>
              <w:rPr>
                <w:b w:val="0"/>
                <w:bCs w:val="0"/>
                <w:sz w:val="22"/>
                <w:szCs w:val="22"/>
              </w:rPr>
            </w:pPr>
            <w:r w:rsidRPr="00416C11">
              <w:rPr>
                <w:b w:val="0"/>
                <w:bCs w:val="0"/>
                <w:sz w:val="22"/>
                <w:szCs w:val="22"/>
              </w:rPr>
              <w:t>49250101</w:t>
            </w:r>
          </w:p>
        </w:tc>
        <w:tc>
          <w:tcPr>
            <w:tcW w:w="0" w:type="auto"/>
            <w:vAlign w:val="center"/>
            <w:hideMark/>
          </w:tcPr>
          <w:p w14:paraId="3ED3865C" w14:textId="77777777" w:rsidR="0069698D" w:rsidRPr="00416C11" w:rsidRDefault="0069698D" w:rsidP="0069698D">
            <w:pPr>
              <w:rPr>
                <w:b w:val="0"/>
                <w:bCs w:val="0"/>
                <w:sz w:val="22"/>
                <w:szCs w:val="22"/>
              </w:rPr>
            </w:pPr>
            <w:r w:rsidRPr="00416C11">
              <w:rPr>
                <w:b w:val="0"/>
                <w:bCs w:val="0"/>
                <w:sz w:val="22"/>
                <w:szCs w:val="22"/>
              </w:rPr>
              <w:t>Bernard, S. (2013) Preliminary Analysis of Drexel Atrazine Technical. Project Number: DRXL/201322. Unpublished study prepared by AgriFor Scientific Pty, Ltd. 143p.</w:t>
            </w:r>
          </w:p>
        </w:tc>
      </w:tr>
      <w:tr w:rsidR="0069698D" w:rsidRPr="00416C11" w14:paraId="4A741671" w14:textId="77777777" w:rsidTr="0069698D">
        <w:trPr>
          <w:tblCellSpacing w:w="0" w:type="dxa"/>
        </w:trPr>
        <w:tc>
          <w:tcPr>
            <w:tcW w:w="0" w:type="auto"/>
            <w:hideMark/>
          </w:tcPr>
          <w:p w14:paraId="5EE4556D" w14:textId="77777777" w:rsidR="0069698D" w:rsidRPr="00416C11" w:rsidRDefault="0069698D" w:rsidP="0069698D">
            <w:pPr>
              <w:rPr>
                <w:b w:val="0"/>
                <w:bCs w:val="0"/>
                <w:sz w:val="22"/>
                <w:szCs w:val="22"/>
              </w:rPr>
            </w:pPr>
            <w:r w:rsidRPr="00416C11">
              <w:rPr>
                <w:b w:val="0"/>
                <w:bCs w:val="0"/>
                <w:sz w:val="22"/>
                <w:szCs w:val="22"/>
              </w:rPr>
              <w:t>49266301</w:t>
            </w:r>
          </w:p>
        </w:tc>
        <w:tc>
          <w:tcPr>
            <w:tcW w:w="0" w:type="auto"/>
            <w:vAlign w:val="center"/>
            <w:hideMark/>
          </w:tcPr>
          <w:p w14:paraId="78AE1BF9" w14:textId="77777777" w:rsidR="0069698D" w:rsidRPr="00416C11" w:rsidRDefault="0069698D" w:rsidP="0069698D">
            <w:pPr>
              <w:rPr>
                <w:b w:val="0"/>
                <w:bCs w:val="0"/>
                <w:sz w:val="22"/>
                <w:szCs w:val="22"/>
              </w:rPr>
            </w:pPr>
            <w:r w:rsidRPr="00416C11">
              <w:rPr>
                <w:b w:val="0"/>
                <w:bCs w:val="0"/>
                <w:sz w:val="22"/>
                <w:szCs w:val="22"/>
              </w:rPr>
              <w:t>Bernard, S. (2013) Preliminary Analysis of Drexel Atrazine Technical. Project Number: DRXL/201327. Unpublished study prepared by Bioagri Laboratorios, Ltda. 188p.</w:t>
            </w:r>
          </w:p>
        </w:tc>
      </w:tr>
      <w:tr w:rsidR="0069698D" w:rsidRPr="00416C11" w14:paraId="71CE58F5" w14:textId="77777777" w:rsidTr="0069698D">
        <w:trPr>
          <w:tblCellSpacing w:w="0" w:type="dxa"/>
        </w:trPr>
        <w:tc>
          <w:tcPr>
            <w:tcW w:w="0" w:type="auto"/>
            <w:hideMark/>
          </w:tcPr>
          <w:p w14:paraId="628DD7F9" w14:textId="77777777" w:rsidR="0069698D" w:rsidRPr="00416C11" w:rsidRDefault="0069698D" w:rsidP="0069698D">
            <w:pPr>
              <w:rPr>
                <w:b w:val="0"/>
                <w:bCs w:val="0"/>
                <w:sz w:val="22"/>
                <w:szCs w:val="22"/>
              </w:rPr>
            </w:pPr>
            <w:r w:rsidRPr="00416C11">
              <w:rPr>
                <w:b w:val="0"/>
                <w:bCs w:val="0"/>
                <w:sz w:val="22"/>
                <w:szCs w:val="22"/>
              </w:rPr>
              <w:t>49334501</w:t>
            </w:r>
          </w:p>
        </w:tc>
        <w:tc>
          <w:tcPr>
            <w:tcW w:w="0" w:type="auto"/>
            <w:vAlign w:val="center"/>
            <w:hideMark/>
          </w:tcPr>
          <w:p w14:paraId="76A34D03" w14:textId="77777777" w:rsidR="0069698D" w:rsidRPr="00416C11" w:rsidRDefault="0069698D" w:rsidP="0069698D">
            <w:pPr>
              <w:rPr>
                <w:b w:val="0"/>
                <w:bCs w:val="0"/>
                <w:sz w:val="22"/>
                <w:szCs w:val="22"/>
              </w:rPr>
            </w:pPr>
            <w:r w:rsidRPr="00416C11">
              <w:rPr>
                <w:b w:val="0"/>
                <w:bCs w:val="0"/>
                <w:sz w:val="22"/>
                <w:szCs w:val="22"/>
              </w:rPr>
              <w:t>Grilliette, H. (2014) Manufacturing Process for Drexel Trizmet Light. Project Number: DRXL/201404. Unpublished study prepared by Drexel Chemical Company. 60p.</w:t>
            </w:r>
          </w:p>
        </w:tc>
      </w:tr>
      <w:tr w:rsidR="0069698D" w:rsidRPr="00416C11" w14:paraId="35016683" w14:textId="77777777" w:rsidTr="0069698D">
        <w:trPr>
          <w:tblCellSpacing w:w="0" w:type="dxa"/>
        </w:trPr>
        <w:tc>
          <w:tcPr>
            <w:tcW w:w="0" w:type="auto"/>
            <w:hideMark/>
          </w:tcPr>
          <w:p w14:paraId="1437AC5D" w14:textId="77777777" w:rsidR="0069698D" w:rsidRPr="00416C11" w:rsidRDefault="0069698D" w:rsidP="0069698D">
            <w:pPr>
              <w:rPr>
                <w:b w:val="0"/>
                <w:bCs w:val="0"/>
                <w:sz w:val="22"/>
                <w:szCs w:val="22"/>
              </w:rPr>
            </w:pPr>
            <w:r w:rsidRPr="00416C11">
              <w:rPr>
                <w:b w:val="0"/>
                <w:bCs w:val="0"/>
                <w:sz w:val="22"/>
                <w:szCs w:val="22"/>
              </w:rPr>
              <w:t>49364201</w:t>
            </w:r>
          </w:p>
        </w:tc>
        <w:tc>
          <w:tcPr>
            <w:tcW w:w="0" w:type="auto"/>
            <w:vAlign w:val="center"/>
            <w:hideMark/>
          </w:tcPr>
          <w:p w14:paraId="36DC1AEA" w14:textId="77777777" w:rsidR="0069698D" w:rsidRPr="00416C11" w:rsidRDefault="0069698D" w:rsidP="0069698D">
            <w:pPr>
              <w:rPr>
                <w:b w:val="0"/>
                <w:bCs w:val="0"/>
                <w:sz w:val="22"/>
                <w:szCs w:val="22"/>
              </w:rPr>
            </w:pPr>
            <w:r w:rsidRPr="00416C11">
              <w:rPr>
                <w:b w:val="0"/>
                <w:bCs w:val="0"/>
                <w:sz w:val="22"/>
                <w:szCs w:val="22"/>
              </w:rPr>
              <w:t>Gravelle, W. (2014) Atrazine 90 DF: Enforcement Analytical Method for the Determination of Atrazine by High Performance Liquid Chromatography. Project Number: 37288/EAM. Unpublished study prepared by Product Safety Laboratories. 12p.</w:t>
            </w:r>
          </w:p>
        </w:tc>
      </w:tr>
      <w:tr w:rsidR="0069698D" w:rsidRPr="00416C11" w14:paraId="4C0CFDFF" w14:textId="77777777" w:rsidTr="0069698D">
        <w:trPr>
          <w:tblCellSpacing w:w="0" w:type="dxa"/>
        </w:trPr>
        <w:tc>
          <w:tcPr>
            <w:tcW w:w="0" w:type="auto"/>
            <w:hideMark/>
          </w:tcPr>
          <w:p w14:paraId="11C691D3" w14:textId="77777777" w:rsidR="0069698D" w:rsidRPr="00416C11" w:rsidRDefault="0069698D" w:rsidP="0069698D">
            <w:pPr>
              <w:rPr>
                <w:b w:val="0"/>
                <w:bCs w:val="0"/>
                <w:sz w:val="22"/>
                <w:szCs w:val="22"/>
              </w:rPr>
            </w:pPr>
            <w:r w:rsidRPr="00416C11">
              <w:rPr>
                <w:b w:val="0"/>
                <w:bCs w:val="0"/>
                <w:sz w:val="22"/>
                <w:szCs w:val="22"/>
              </w:rPr>
              <w:t>49367001</w:t>
            </w:r>
          </w:p>
        </w:tc>
        <w:tc>
          <w:tcPr>
            <w:tcW w:w="0" w:type="auto"/>
            <w:vAlign w:val="center"/>
            <w:hideMark/>
          </w:tcPr>
          <w:p w14:paraId="09D50427" w14:textId="77777777" w:rsidR="0069698D" w:rsidRPr="00416C11" w:rsidRDefault="0069698D" w:rsidP="0069698D">
            <w:pPr>
              <w:rPr>
                <w:b w:val="0"/>
                <w:bCs w:val="0"/>
                <w:sz w:val="22"/>
                <w:szCs w:val="22"/>
              </w:rPr>
            </w:pPr>
            <w:r w:rsidRPr="00416C11">
              <w:rPr>
                <w:b w:val="0"/>
                <w:bCs w:val="0"/>
                <w:sz w:val="22"/>
                <w:szCs w:val="22"/>
              </w:rPr>
              <w:t>Grilliette, H. (2014) Manufacturing Process for Drexel Trizmet Light. Project Number: DRXL/201404, DREX/AN02/0001. Unpublished study prepared by Drexel Chemical Company. 9p.</w:t>
            </w:r>
          </w:p>
        </w:tc>
      </w:tr>
      <w:tr w:rsidR="0069698D" w:rsidRPr="00416C11" w14:paraId="22973D5D" w14:textId="77777777" w:rsidTr="0069698D">
        <w:trPr>
          <w:tblCellSpacing w:w="0" w:type="dxa"/>
        </w:trPr>
        <w:tc>
          <w:tcPr>
            <w:tcW w:w="0" w:type="auto"/>
            <w:hideMark/>
          </w:tcPr>
          <w:p w14:paraId="2978F176" w14:textId="77777777" w:rsidR="0069698D" w:rsidRPr="00416C11" w:rsidRDefault="0069698D" w:rsidP="0069698D">
            <w:pPr>
              <w:rPr>
                <w:b w:val="0"/>
                <w:bCs w:val="0"/>
                <w:sz w:val="22"/>
                <w:szCs w:val="22"/>
              </w:rPr>
            </w:pPr>
            <w:r w:rsidRPr="00416C11">
              <w:rPr>
                <w:b w:val="0"/>
                <w:bCs w:val="0"/>
                <w:sz w:val="22"/>
                <w:szCs w:val="22"/>
              </w:rPr>
              <w:t>49377001</w:t>
            </w:r>
          </w:p>
        </w:tc>
        <w:tc>
          <w:tcPr>
            <w:tcW w:w="0" w:type="auto"/>
            <w:vAlign w:val="center"/>
            <w:hideMark/>
          </w:tcPr>
          <w:p w14:paraId="1FD3FCD5" w14:textId="77777777" w:rsidR="0069698D" w:rsidRPr="00416C11" w:rsidRDefault="0069698D" w:rsidP="0069698D">
            <w:pPr>
              <w:rPr>
                <w:b w:val="0"/>
                <w:bCs w:val="0"/>
                <w:sz w:val="22"/>
                <w:szCs w:val="22"/>
              </w:rPr>
            </w:pPr>
            <w:r w:rsidRPr="00416C11">
              <w:rPr>
                <w:b w:val="0"/>
                <w:bCs w:val="0"/>
                <w:sz w:val="22"/>
                <w:szCs w:val="22"/>
              </w:rPr>
              <w:t>Baker, S. (2014) Product Chemistry Data for Liberty ATZ 4L. Project Number: 14/89168/ATZ4L/A, ARC/OP/MTH/204/P/4, ARC/OP/MTH/204/P/3. Unpublished study prepared by Lighthouse Product Services. 70p.</w:t>
            </w:r>
          </w:p>
        </w:tc>
      </w:tr>
      <w:tr w:rsidR="0069698D" w:rsidRPr="00416C11" w14:paraId="61BE8BF6" w14:textId="77777777" w:rsidTr="0069698D">
        <w:trPr>
          <w:tblCellSpacing w:w="0" w:type="dxa"/>
        </w:trPr>
        <w:tc>
          <w:tcPr>
            <w:tcW w:w="0" w:type="auto"/>
            <w:hideMark/>
          </w:tcPr>
          <w:p w14:paraId="1F19E54A" w14:textId="77777777" w:rsidR="0069698D" w:rsidRPr="00416C11" w:rsidRDefault="0069698D" w:rsidP="0069698D">
            <w:pPr>
              <w:rPr>
                <w:b w:val="0"/>
                <w:bCs w:val="0"/>
                <w:sz w:val="22"/>
                <w:szCs w:val="22"/>
              </w:rPr>
            </w:pPr>
            <w:r w:rsidRPr="00416C11">
              <w:rPr>
                <w:b w:val="0"/>
                <w:bCs w:val="0"/>
                <w:sz w:val="22"/>
                <w:szCs w:val="22"/>
              </w:rPr>
              <w:t>49443501</w:t>
            </w:r>
          </w:p>
        </w:tc>
        <w:tc>
          <w:tcPr>
            <w:tcW w:w="0" w:type="auto"/>
            <w:vAlign w:val="center"/>
            <w:hideMark/>
          </w:tcPr>
          <w:p w14:paraId="3F7E0CD1" w14:textId="77777777" w:rsidR="0069698D" w:rsidRPr="00416C11" w:rsidRDefault="0069698D" w:rsidP="0069698D">
            <w:pPr>
              <w:rPr>
                <w:b w:val="0"/>
                <w:bCs w:val="0"/>
                <w:sz w:val="22"/>
                <w:szCs w:val="22"/>
              </w:rPr>
            </w:pPr>
            <w:r w:rsidRPr="00416C11">
              <w:rPr>
                <w:b w:val="0"/>
                <w:bCs w:val="0"/>
                <w:sz w:val="22"/>
                <w:szCs w:val="22"/>
              </w:rPr>
              <w:t>Chan, L. (2014) Preliminary Analysis of Drexel Atrazine Technical. Project Number: DRXL/201410, AR/019. Unpublished study prepared by AgriFor Scientific Pty, Ltd. 123p.</w:t>
            </w:r>
          </w:p>
        </w:tc>
      </w:tr>
      <w:tr w:rsidR="0069698D" w:rsidRPr="00416C11" w14:paraId="68348DC8" w14:textId="77777777" w:rsidTr="0069698D">
        <w:trPr>
          <w:tblCellSpacing w:w="0" w:type="dxa"/>
        </w:trPr>
        <w:tc>
          <w:tcPr>
            <w:tcW w:w="0" w:type="auto"/>
            <w:hideMark/>
          </w:tcPr>
          <w:p w14:paraId="660C34A1" w14:textId="77777777" w:rsidR="0069698D" w:rsidRPr="00416C11" w:rsidRDefault="0069698D" w:rsidP="0069698D">
            <w:pPr>
              <w:rPr>
                <w:b w:val="0"/>
                <w:bCs w:val="0"/>
                <w:sz w:val="22"/>
                <w:szCs w:val="22"/>
              </w:rPr>
            </w:pPr>
            <w:r w:rsidRPr="00416C11">
              <w:rPr>
                <w:b w:val="0"/>
                <w:bCs w:val="0"/>
                <w:sz w:val="22"/>
                <w:szCs w:val="22"/>
              </w:rPr>
              <w:t>49935201</w:t>
            </w:r>
          </w:p>
        </w:tc>
        <w:tc>
          <w:tcPr>
            <w:tcW w:w="0" w:type="auto"/>
            <w:vAlign w:val="center"/>
            <w:hideMark/>
          </w:tcPr>
          <w:p w14:paraId="7D4C03A3" w14:textId="77777777" w:rsidR="0069698D" w:rsidRPr="00416C11" w:rsidRDefault="0069698D" w:rsidP="0069698D">
            <w:pPr>
              <w:rPr>
                <w:b w:val="0"/>
                <w:bCs w:val="0"/>
                <w:sz w:val="22"/>
                <w:szCs w:val="22"/>
              </w:rPr>
            </w:pPr>
            <w:r w:rsidRPr="00416C11">
              <w:rPr>
                <w:b w:val="0"/>
                <w:bCs w:val="0"/>
                <w:sz w:val="22"/>
                <w:szCs w:val="22"/>
              </w:rPr>
              <w:t>Grilliette, H. (2016) Manufacturing Process for Drexel Mesotrione + Metolachlor + Atrazine (LXR). Project Number: DRXL/201609. Unpublished study prepared by Drexel Chemical Company. 121p.</w:t>
            </w:r>
          </w:p>
        </w:tc>
      </w:tr>
      <w:tr w:rsidR="0069698D" w:rsidRPr="00416C11" w14:paraId="2B1B930A" w14:textId="77777777" w:rsidTr="0069698D">
        <w:trPr>
          <w:tblCellSpacing w:w="0" w:type="dxa"/>
        </w:trPr>
        <w:tc>
          <w:tcPr>
            <w:tcW w:w="0" w:type="auto"/>
            <w:hideMark/>
          </w:tcPr>
          <w:p w14:paraId="43301E61" w14:textId="77777777" w:rsidR="0069698D" w:rsidRPr="00416C11" w:rsidRDefault="0069698D" w:rsidP="0069698D">
            <w:pPr>
              <w:rPr>
                <w:b w:val="0"/>
                <w:bCs w:val="0"/>
                <w:sz w:val="22"/>
                <w:szCs w:val="22"/>
              </w:rPr>
            </w:pPr>
            <w:r w:rsidRPr="00416C11">
              <w:rPr>
                <w:b w:val="0"/>
                <w:bCs w:val="0"/>
                <w:sz w:val="22"/>
                <w:szCs w:val="22"/>
              </w:rPr>
              <w:t>49974202</w:t>
            </w:r>
          </w:p>
        </w:tc>
        <w:tc>
          <w:tcPr>
            <w:tcW w:w="0" w:type="auto"/>
            <w:vAlign w:val="center"/>
            <w:hideMark/>
          </w:tcPr>
          <w:p w14:paraId="280A3838" w14:textId="77777777" w:rsidR="0069698D" w:rsidRPr="00416C11" w:rsidRDefault="0069698D" w:rsidP="0069698D">
            <w:pPr>
              <w:rPr>
                <w:b w:val="0"/>
                <w:bCs w:val="0"/>
                <w:sz w:val="22"/>
                <w:szCs w:val="22"/>
              </w:rPr>
            </w:pPr>
            <w:r w:rsidRPr="00416C11">
              <w:rPr>
                <w:b w:val="0"/>
                <w:bCs w:val="0"/>
                <w:sz w:val="22"/>
                <w:szCs w:val="22"/>
              </w:rPr>
              <w:t>Theus, S. (2016) Accelerated Storage Stability and Corrosion Characteristics of Metolachlor (19%) + Atrazine (18.6%) + Mesotrione (2.44%), Batch# 6052001: Final Report. Project Number: ARC/EX/1837, ARC/EX/1837/017/P/1, ARC/EX/1837/001/P. Unpublished study prepared by Analytical &amp; Regulatory Chemistry, Inc. 95p.</w:t>
            </w:r>
          </w:p>
        </w:tc>
      </w:tr>
      <w:tr w:rsidR="0069698D" w:rsidRPr="00416C11" w14:paraId="2D43BA01" w14:textId="77777777" w:rsidTr="0069698D">
        <w:trPr>
          <w:tblCellSpacing w:w="0" w:type="dxa"/>
        </w:trPr>
        <w:tc>
          <w:tcPr>
            <w:tcW w:w="0" w:type="auto"/>
            <w:hideMark/>
          </w:tcPr>
          <w:p w14:paraId="5BE4A02D" w14:textId="77777777" w:rsidR="0069698D" w:rsidRPr="00416C11" w:rsidRDefault="0069698D" w:rsidP="0069698D">
            <w:pPr>
              <w:rPr>
                <w:b w:val="0"/>
                <w:bCs w:val="0"/>
                <w:sz w:val="22"/>
                <w:szCs w:val="22"/>
              </w:rPr>
            </w:pPr>
            <w:r w:rsidRPr="00416C11">
              <w:rPr>
                <w:b w:val="0"/>
                <w:bCs w:val="0"/>
                <w:sz w:val="22"/>
                <w:szCs w:val="22"/>
              </w:rPr>
              <w:t>49990301</w:t>
            </w:r>
          </w:p>
        </w:tc>
        <w:tc>
          <w:tcPr>
            <w:tcW w:w="0" w:type="auto"/>
            <w:vAlign w:val="center"/>
            <w:hideMark/>
          </w:tcPr>
          <w:p w14:paraId="6CE1CB5E" w14:textId="77777777" w:rsidR="0069698D" w:rsidRPr="00416C11" w:rsidRDefault="0069698D" w:rsidP="0069698D">
            <w:pPr>
              <w:rPr>
                <w:b w:val="0"/>
                <w:bCs w:val="0"/>
                <w:sz w:val="22"/>
                <w:szCs w:val="22"/>
              </w:rPr>
            </w:pPr>
            <w:r w:rsidRPr="00416C11">
              <w:rPr>
                <w:b w:val="0"/>
                <w:bCs w:val="0"/>
                <w:sz w:val="22"/>
                <w:szCs w:val="22"/>
              </w:rPr>
              <w:t>Grilliette, H. (2016) Manufacturing Process for Drexel Mesotrione + Metolachlor + Atrazine (LMX). Project Number: DRXL/201619. Unpublished study prepared by Drexel Chemical Company. 137p.</w:t>
            </w:r>
          </w:p>
        </w:tc>
      </w:tr>
      <w:tr w:rsidR="0069698D" w:rsidRPr="00416C11" w14:paraId="711B3020" w14:textId="77777777" w:rsidTr="0069698D">
        <w:trPr>
          <w:tblCellSpacing w:w="0" w:type="dxa"/>
        </w:trPr>
        <w:tc>
          <w:tcPr>
            <w:tcW w:w="0" w:type="auto"/>
            <w:hideMark/>
          </w:tcPr>
          <w:p w14:paraId="1A437EB9" w14:textId="77777777" w:rsidR="0069698D" w:rsidRPr="00416C11" w:rsidRDefault="0069698D" w:rsidP="0069698D">
            <w:pPr>
              <w:rPr>
                <w:b w:val="0"/>
                <w:bCs w:val="0"/>
                <w:sz w:val="22"/>
                <w:szCs w:val="22"/>
              </w:rPr>
            </w:pPr>
            <w:r w:rsidRPr="00416C11">
              <w:rPr>
                <w:b w:val="0"/>
                <w:bCs w:val="0"/>
                <w:sz w:val="22"/>
                <w:szCs w:val="22"/>
              </w:rPr>
              <w:lastRenderedPageBreak/>
              <w:t>50096201</w:t>
            </w:r>
          </w:p>
        </w:tc>
        <w:tc>
          <w:tcPr>
            <w:tcW w:w="0" w:type="auto"/>
            <w:vAlign w:val="center"/>
            <w:hideMark/>
          </w:tcPr>
          <w:p w14:paraId="2A614830" w14:textId="77777777" w:rsidR="0069698D" w:rsidRPr="00416C11" w:rsidRDefault="0069698D" w:rsidP="0069698D">
            <w:pPr>
              <w:rPr>
                <w:b w:val="0"/>
                <w:bCs w:val="0"/>
                <w:sz w:val="22"/>
                <w:szCs w:val="22"/>
              </w:rPr>
            </w:pPr>
            <w:r w:rsidRPr="00416C11">
              <w:rPr>
                <w:b w:val="0"/>
                <w:bCs w:val="0"/>
                <w:sz w:val="22"/>
                <w:szCs w:val="22"/>
              </w:rPr>
              <w:t>Foldi, Z. (2016) Preliminary Analysis of Drexel Atrazine Technical. Project Number: DRXL/201630, DCC/201612. Unpublished study prepared by Drexel Chemical Company. 244p.</w:t>
            </w:r>
          </w:p>
        </w:tc>
      </w:tr>
      <w:tr w:rsidR="0069698D" w:rsidRPr="00416C11" w14:paraId="58C48B78" w14:textId="77777777" w:rsidTr="0069698D">
        <w:trPr>
          <w:tblCellSpacing w:w="0" w:type="dxa"/>
        </w:trPr>
        <w:tc>
          <w:tcPr>
            <w:tcW w:w="0" w:type="auto"/>
            <w:hideMark/>
          </w:tcPr>
          <w:p w14:paraId="3B1241E6" w14:textId="77777777" w:rsidR="0069698D" w:rsidRPr="00416C11" w:rsidRDefault="0069698D" w:rsidP="0069698D">
            <w:pPr>
              <w:rPr>
                <w:b w:val="0"/>
                <w:bCs w:val="0"/>
                <w:sz w:val="22"/>
                <w:szCs w:val="22"/>
              </w:rPr>
            </w:pPr>
            <w:r w:rsidRPr="00416C11">
              <w:rPr>
                <w:b w:val="0"/>
                <w:bCs w:val="0"/>
                <w:sz w:val="22"/>
                <w:szCs w:val="22"/>
              </w:rPr>
              <w:t>50148501</w:t>
            </w:r>
          </w:p>
        </w:tc>
        <w:tc>
          <w:tcPr>
            <w:tcW w:w="0" w:type="auto"/>
            <w:vAlign w:val="center"/>
            <w:hideMark/>
          </w:tcPr>
          <w:p w14:paraId="4676DB36" w14:textId="77777777" w:rsidR="0069698D" w:rsidRPr="00416C11" w:rsidRDefault="0069698D" w:rsidP="0069698D">
            <w:pPr>
              <w:rPr>
                <w:b w:val="0"/>
                <w:bCs w:val="0"/>
                <w:sz w:val="22"/>
                <w:szCs w:val="22"/>
              </w:rPr>
            </w:pPr>
            <w:r w:rsidRPr="00416C11">
              <w:rPr>
                <w:b w:val="0"/>
                <w:bCs w:val="0"/>
                <w:sz w:val="22"/>
                <w:szCs w:val="22"/>
              </w:rPr>
              <w:t>Endres, M. (2017) Product Chemistry Data for Liberty CX. Project Number: 17/89168/CX/A. Unpublished study prepared by Liberty Crop Protection, LLC. 172p.</w:t>
            </w:r>
          </w:p>
        </w:tc>
      </w:tr>
      <w:tr w:rsidR="0069698D" w:rsidRPr="00416C11" w14:paraId="57A033B1" w14:textId="77777777" w:rsidTr="0069698D">
        <w:trPr>
          <w:tblCellSpacing w:w="0" w:type="dxa"/>
        </w:trPr>
        <w:tc>
          <w:tcPr>
            <w:tcW w:w="0" w:type="auto"/>
            <w:hideMark/>
          </w:tcPr>
          <w:p w14:paraId="0727672B" w14:textId="77777777" w:rsidR="0069698D" w:rsidRPr="00416C11" w:rsidRDefault="0069698D" w:rsidP="0069698D">
            <w:pPr>
              <w:rPr>
                <w:b w:val="0"/>
                <w:bCs w:val="0"/>
                <w:sz w:val="22"/>
                <w:szCs w:val="22"/>
              </w:rPr>
            </w:pPr>
            <w:r w:rsidRPr="00416C11">
              <w:rPr>
                <w:b w:val="0"/>
                <w:bCs w:val="0"/>
                <w:sz w:val="22"/>
                <w:szCs w:val="22"/>
              </w:rPr>
              <w:t>50165306</w:t>
            </w:r>
          </w:p>
        </w:tc>
        <w:tc>
          <w:tcPr>
            <w:tcW w:w="0" w:type="auto"/>
            <w:vAlign w:val="center"/>
            <w:hideMark/>
          </w:tcPr>
          <w:p w14:paraId="0DAD97AB" w14:textId="77777777" w:rsidR="0069698D" w:rsidRPr="00416C11" w:rsidRDefault="0069698D" w:rsidP="0069698D">
            <w:pPr>
              <w:rPr>
                <w:b w:val="0"/>
                <w:bCs w:val="0"/>
                <w:sz w:val="22"/>
                <w:szCs w:val="22"/>
              </w:rPr>
            </w:pPr>
            <w:r w:rsidRPr="00416C11">
              <w:rPr>
                <w:b w:val="0"/>
                <w:bCs w:val="0"/>
                <w:sz w:val="22"/>
                <w:szCs w:val="22"/>
              </w:rPr>
              <w:t>Patterson, E. (2017) Enforcement Analytical Method for the Determination of Topramezone and Atrazine in AMV5123 (IMPACTZ). Project Number: CJ88GT, MET/452/01. Unpublished study prepared by Envigo CRS Ltd. 49p.</w:t>
            </w:r>
          </w:p>
        </w:tc>
      </w:tr>
      <w:tr w:rsidR="0069698D" w:rsidRPr="00416C11" w14:paraId="2515FA61" w14:textId="77777777" w:rsidTr="0069698D">
        <w:trPr>
          <w:tblCellSpacing w:w="0" w:type="dxa"/>
        </w:trPr>
        <w:tc>
          <w:tcPr>
            <w:tcW w:w="0" w:type="auto"/>
            <w:hideMark/>
          </w:tcPr>
          <w:p w14:paraId="37EBEC76"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70DB3891"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3353EFB1" w14:textId="77777777" w:rsidTr="0069698D">
        <w:trPr>
          <w:tblCellSpacing w:w="0" w:type="dxa"/>
        </w:trPr>
        <w:tc>
          <w:tcPr>
            <w:tcW w:w="0" w:type="auto"/>
            <w:hideMark/>
          </w:tcPr>
          <w:p w14:paraId="57331DB3" w14:textId="77777777" w:rsidR="0069698D" w:rsidRPr="00416C11" w:rsidRDefault="0069698D" w:rsidP="0069698D">
            <w:pPr>
              <w:rPr>
                <w:b w:val="0"/>
                <w:bCs w:val="0"/>
                <w:sz w:val="22"/>
                <w:szCs w:val="22"/>
              </w:rPr>
            </w:pPr>
            <w:r w:rsidRPr="00416C11">
              <w:rPr>
                <w:b w:val="0"/>
                <w:bCs w:val="0"/>
                <w:sz w:val="22"/>
                <w:szCs w:val="22"/>
              </w:rPr>
              <w:t>50179201</w:t>
            </w:r>
          </w:p>
        </w:tc>
        <w:tc>
          <w:tcPr>
            <w:tcW w:w="0" w:type="auto"/>
            <w:vAlign w:val="center"/>
            <w:hideMark/>
          </w:tcPr>
          <w:p w14:paraId="5F073A49" w14:textId="77777777" w:rsidR="0069698D" w:rsidRPr="00416C11" w:rsidRDefault="0069698D" w:rsidP="0069698D">
            <w:pPr>
              <w:rPr>
                <w:b w:val="0"/>
                <w:bCs w:val="0"/>
                <w:sz w:val="22"/>
                <w:szCs w:val="22"/>
              </w:rPr>
            </w:pPr>
            <w:r w:rsidRPr="00416C11">
              <w:rPr>
                <w:b w:val="0"/>
                <w:bCs w:val="0"/>
                <w:sz w:val="22"/>
                <w:szCs w:val="22"/>
              </w:rPr>
              <w:t>Theus, S. (2017) Storage Stability and Corrosion Characteristics of Liberty CX: Final Report. Project Number: ARC/EX/1946/015/P/1, ARC/EX/1946, ARC/EX/1946/001/P. Unpublished study prepared by Analytical &amp; Regulatory Chemistry, Inc. 88p.</w:t>
            </w:r>
          </w:p>
        </w:tc>
      </w:tr>
      <w:tr w:rsidR="0069698D" w:rsidRPr="00416C11" w14:paraId="1DB53DB7" w14:textId="77777777" w:rsidTr="0069698D">
        <w:trPr>
          <w:tblCellSpacing w:w="0" w:type="dxa"/>
        </w:trPr>
        <w:tc>
          <w:tcPr>
            <w:tcW w:w="0" w:type="auto"/>
            <w:hideMark/>
          </w:tcPr>
          <w:p w14:paraId="361F25BB" w14:textId="77777777" w:rsidR="0069698D" w:rsidRPr="00416C11" w:rsidRDefault="0069698D" w:rsidP="0069698D">
            <w:pPr>
              <w:rPr>
                <w:b w:val="0"/>
                <w:bCs w:val="0"/>
                <w:sz w:val="22"/>
                <w:szCs w:val="22"/>
              </w:rPr>
            </w:pPr>
            <w:r w:rsidRPr="00416C11">
              <w:rPr>
                <w:b w:val="0"/>
                <w:bCs w:val="0"/>
                <w:sz w:val="22"/>
                <w:szCs w:val="22"/>
              </w:rPr>
              <w:t>50212002</w:t>
            </w:r>
          </w:p>
        </w:tc>
        <w:tc>
          <w:tcPr>
            <w:tcW w:w="0" w:type="auto"/>
            <w:vAlign w:val="center"/>
            <w:hideMark/>
          </w:tcPr>
          <w:p w14:paraId="63F734E6" w14:textId="77777777" w:rsidR="0069698D" w:rsidRPr="00416C11" w:rsidRDefault="0069698D" w:rsidP="0069698D">
            <w:pPr>
              <w:rPr>
                <w:b w:val="0"/>
                <w:bCs w:val="0"/>
                <w:sz w:val="22"/>
                <w:szCs w:val="22"/>
              </w:rPr>
            </w:pPr>
            <w:r w:rsidRPr="00416C11">
              <w:rPr>
                <w:b w:val="0"/>
                <w:bCs w:val="0"/>
                <w:sz w:val="22"/>
                <w:szCs w:val="22"/>
              </w:rPr>
              <w:t>Damnjanovic, V. (2016) Preliminary Analysis of Atrazine Technical. Project Number: HSU/001. Unpublished study prepared by AgriFor Scientific Pty, Ltd. 364p.</w:t>
            </w:r>
          </w:p>
        </w:tc>
      </w:tr>
      <w:tr w:rsidR="0069698D" w:rsidRPr="00416C11" w14:paraId="28C3F515" w14:textId="77777777" w:rsidTr="0069698D">
        <w:trPr>
          <w:tblCellSpacing w:w="0" w:type="dxa"/>
        </w:trPr>
        <w:tc>
          <w:tcPr>
            <w:tcW w:w="0" w:type="auto"/>
            <w:hideMark/>
          </w:tcPr>
          <w:p w14:paraId="4D0D4702" w14:textId="77777777" w:rsidR="0069698D" w:rsidRPr="00416C11" w:rsidRDefault="0069698D" w:rsidP="0069698D">
            <w:pPr>
              <w:rPr>
                <w:b w:val="0"/>
                <w:bCs w:val="0"/>
                <w:sz w:val="22"/>
                <w:szCs w:val="22"/>
              </w:rPr>
            </w:pPr>
            <w:r w:rsidRPr="00416C11">
              <w:rPr>
                <w:b w:val="0"/>
                <w:bCs w:val="0"/>
                <w:sz w:val="22"/>
                <w:szCs w:val="22"/>
              </w:rPr>
              <w:t>50219802</w:t>
            </w:r>
          </w:p>
        </w:tc>
        <w:tc>
          <w:tcPr>
            <w:tcW w:w="0" w:type="auto"/>
            <w:vAlign w:val="center"/>
            <w:hideMark/>
          </w:tcPr>
          <w:p w14:paraId="1169F40B" w14:textId="77777777" w:rsidR="0069698D" w:rsidRPr="00416C11" w:rsidRDefault="0069698D" w:rsidP="0069698D">
            <w:pPr>
              <w:rPr>
                <w:b w:val="0"/>
                <w:bCs w:val="0"/>
                <w:sz w:val="22"/>
                <w:szCs w:val="22"/>
              </w:rPr>
            </w:pPr>
            <w:r w:rsidRPr="00416C11">
              <w:rPr>
                <w:b w:val="0"/>
                <w:bCs w:val="0"/>
                <w:sz w:val="22"/>
                <w:szCs w:val="22"/>
              </w:rPr>
              <w:t>Toledo, M. (2014) Qualitative and Quantitative Profile of the Test Substance Atrazine (Five Batch Analysis). Project Number: 12559/030/058/13, 90020701. Unpublished study prepared by BIOAGRI Laboratorios Ltda. 233p.</w:t>
            </w:r>
          </w:p>
        </w:tc>
      </w:tr>
      <w:tr w:rsidR="0069698D" w:rsidRPr="00416C11" w14:paraId="655FA041" w14:textId="77777777" w:rsidTr="0069698D">
        <w:trPr>
          <w:tblCellSpacing w:w="0" w:type="dxa"/>
        </w:trPr>
        <w:tc>
          <w:tcPr>
            <w:tcW w:w="0" w:type="auto"/>
            <w:hideMark/>
          </w:tcPr>
          <w:p w14:paraId="009DEB1E" w14:textId="77777777" w:rsidR="0069698D" w:rsidRPr="00416C11" w:rsidRDefault="0069698D" w:rsidP="0069698D">
            <w:pPr>
              <w:rPr>
                <w:b w:val="0"/>
                <w:bCs w:val="0"/>
                <w:sz w:val="22"/>
                <w:szCs w:val="22"/>
              </w:rPr>
            </w:pPr>
            <w:r w:rsidRPr="00416C11">
              <w:rPr>
                <w:b w:val="0"/>
                <w:bCs w:val="0"/>
                <w:sz w:val="22"/>
                <w:szCs w:val="22"/>
              </w:rPr>
              <w:t>50219803</w:t>
            </w:r>
          </w:p>
        </w:tc>
        <w:tc>
          <w:tcPr>
            <w:tcW w:w="0" w:type="auto"/>
            <w:vAlign w:val="center"/>
            <w:hideMark/>
          </w:tcPr>
          <w:p w14:paraId="45519220" w14:textId="77777777" w:rsidR="0069698D" w:rsidRPr="00416C11" w:rsidRDefault="0069698D" w:rsidP="0069698D">
            <w:pPr>
              <w:rPr>
                <w:b w:val="0"/>
                <w:bCs w:val="0"/>
                <w:sz w:val="22"/>
                <w:szCs w:val="22"/>
              </w:rPr>
            </w:pPr>
            <w:r w:rsidRPr="00416C11">
              <w:rPr>
                <w:b w:val="0"/>
                <w:bCs w:val="0"/>
                <w:sz w:val="22"/>
                <w:szCs w:val="22"/>
              </w:rPr>
              <w:t>Damnjanovic, V. (2016) Preliminary Analysis of Atrazine Technical. Project Number: HSC/001. Unpublished study prepared by AgriFor Scientific Pty Ltd. 375p.</w:t>
            </w:r>
          </w:p>
        </w:tc>
      </w:tr>
      <w:tr w:rsidR="0069698D" w:rsidRPr="00416C11" w14:paraId="0FC7510A" w14:textId="77777777" w:rsidTr="0069698D">
        <w:trPr>
          <w:tblCellSpacing w:w="0" w:type="dxa"/>
        </w:trPr>
        <w:tc>
          <w:tcPr>
            <w:tcW w:w="0" w:type="auto"/>
            <w:hideMark/>
          </w:tcPr>
          <w:p w14:paraId="2093BF9F" w14:textId="77777777" w:rsidR="0069698D" w:rsidRPr="00416C11" w:rsidRDefault="0069698D" w:rsidP="0069698D">
            <w:pPr>
              <w:rPr>
                <w:b w:val="0"/>
                <w:bCs w:val="0"/>
                <w:sz w:val="22"/>
                <w:szCs w:val="22"/>
              </w:rPr>
            </w:pPr>
            <w:r w:rsidRPr="00416C11">
              <w:rPr>
                <w:b w:val="0"/>
                <w:bCs w:val="0"/>
                <w:sz w:val="22"/>
                <w:szCs w:val="22"/>
              </w:rPr>
              <w:t>50287601</w:t>
            </w:r>
          </w:p>
        </w:tc>
        <w:tc>
          <w:tcPr>
            <w:tcW w:w="0" w:type="auto"/>
            <w:vAlign w:val="center"/>
            <w:hideMark/>
          </w:tcPr>
          <w:p w14:paraId="5F2B00B7" w14:textId="77777777" w:rsidR="0069698D" w:rsidRPr="00416C11" w:rsidRDefault="0069698D" w:rsidP="0069698D">
            <w:pPr>
              <w:rPr>
                <w:b w:val="0"/>
                <w:bCs w:val="0"/>
                <w:sz w:val="22"/>
                <w:szCs w:val="22"/>
              </w:rPr>
            </w:pPr>
            <w:r w:rsidRPr="00416C11">
              <w:rPr>
                <w:b w:val="0"/>
                <w:bCs w:val="0"/>
                <w:sz w:val="22"/>
                <w:szCs w:val="22"/>
              </w:rPr>
              <w:t>Armstrong, A. (2017) Enforcement Method for Mesotrione Content in Metolachlor (29%.4) + Atrazine (11%) + Mesotrione (2.9%). Project Number: ARC/RP/INT/115/P/1. Unpublished study prepared by Rotam Agrochemical Company, LTD. 12p.</w:t>
            </w:r>
          </w:p>
        </w:tc>
      </w:tr>
      <w:tr w:rsidR="0069698D" w:rsidRPr="00416C11" w14:paraId="79387832" w14:textId="77777777" w:rsidTr="0069698D">
        <w:trPr>
          <w:tblCellSpacing w:w="0" w:type="dxa"/>
        </w:trPr>
        <w:tc>
          <w:tcPr>
            <w:tcW w:w="0" w:type="auto"/>
            <w:hideMark/>
          </w:tcPr>
          <w:p w14:paraId="6C7C96F7" w14:textId="77777777" w:rsidR="0069698D" w:rsidRPr="00416C11" w:rsidRDefault="0069698D" w:rsidP="0069698D">
            <w:pPr>
              <w:rPr>
                <w:b w:val="0"/>
                <w:bCs w:val="0"/>
                <w:sz w:val="22"/>
                <w:szCs w:val="22"/>
              </w:rPr>
            </w:pPr>
            <w:r w:rsidRPr="00416C11">
              <w:rPr>
                <w:b w:val="0"/>
                <w:bCs w:val="0"/>
                <w:sz w:val="22"/>
                <w:szCs w:val="22"/>
              </w:rPr>
              <w:t>50287602</w:t>
            </w:r>
          </w:p>
        </w:tc>
        <w:tc>
          <w:tcPr>
            <w:tcW w:w="0" w:type="auto"/>
            <w:vAlign w:val="center"/>
            <w:hideMark/>
          </w:tcPr>
          <w:p w14:paraId="02B873A0" w14:textId="77777777" w:rsidR="0069698D" w:rsidRPr="00416C11" w:rsidRDefault="0069698D" w:rsidP="0069698D">
            <w:pPr>
              <w:rPr>
                <w:b w:val="0"/>
                <w:bCs w:val="0"/>
                <w:sz w:val="22"/>
                <w:szCs w:val="22"/>
              </w:rPr>
            </w:pPr>
            <w:r w:rsidRPr="00416C11">
              <w:rPr>
                <w:b w:val="0"/>
                <w:bCs w:val="0"/>
                <w:sz w:val="22"/>
                <w:szCs w:val="22"/>
              </w:rPr>
              <w:t>Armstrong, A. (2017) Enforcement Method for Metolachlor and Atrazine Content in Metolachlor (29%.4) + Atrazine (11%) + Mesotrione (2.9%). Project Number: ARC/RP/ONT/114/P1. Unpublished study prepared by Rotam Agrochemical Company, LTD. 13p.</w:t>
            </w:r>
          </w:p>
        </w:tc>
      </w:tr>
      <w:tr w:rsidR="0069698D" w:rsidRPr="00416C11" w14:paraId="44123482" w14:textId="77777777" w:rsidTr="0069698D">
        <w:trPr>
          <w:tblCellSpacing w:w="0" w:type="dxa"/>
        </w:trPr>
        <w:tc>
          <w:tcPr>
            <w:tcW w:w="0" w:type="auto"/>
            <w:hideMark/>
          </w:tcPr>
          <w:p w14:paraId="0668036A" w14:textId="77777777" w:rsidR="0069698D" w:rsidRPr="00416C11" w:rsidRDefault="0069698D" w:rsidP="0069698D">
            <w:pPr>
              <w:rPr>
                <w:b w:val="0"/>
                <w:bCs w:val="0"/>
                <w:sz w:val="22"/>
                <w:szCs w:val="22"/>
              </w:rPr>
            </w:pPr>
            <w:r w:rsidRPr="00416C11">
              <w:rPr>
                <w:b w:val="0"/>
                <w:bCs w:val="0"/>
                <w:sz w:val="22"/>
                <w:szCs w:val="22"/>
              </w:rPr>
              <w:t>50347102</w:t>
            </w:r>
          </w:p>
        </w:tc>
        <w:tc>
          <w:tcPr>
            <w:tcW w:w="0" w:type="auto"/>
            <w:vAlign w:val="center"/>
            <w:hideMark/>
          </w:tcPr>
          <w:p w14:paraId="5F57BD9E" w14:textId="77777777" w:rsidR="0069698D" w:rsidRPr="00416C11" w:rsidRDefault="0069698D" w:rsidP="0069698D">
            <w:pPr>
              <w:rPr>
                <w:b w:val="0"/>
                <w:bCs w:val="0"/>
                <w:sz w:val="22"/>
                <w:szCs w:val="22"/>
              </w:rPr>
            </w:pPr>
            <w:r w:rsidRPr="00416C11">
              <w:rPr>
                <w:b w:val="0"/>
                <w:bCs w:val="0"/>
                <w:sz w:val="22"/>
                <w:szCs w:val="22"/>
              </w:rPr>
              <w:t>Moreno, D. (2017) Atrazine 33% + Metolachlor 26.1% +Benoxacor 4.0% SE. Physical-Chemical Properties and Accelerated Storage Study: Final Report. Project Number: E17015. Unpublished study prepared by Cambium, S.L. 146p.</w:t>
            </w:r>
          </w:p>
        </w:tc>
      </w:tr>
      <w:tr w:rsidR="0069698D" w:rsidRPr="00416C11" w14:paraId="3A7CB05A" w14:textId="77777777" w:rsidTr="0069698D">
        <w:trPr>
          <w:tblCellSpacing w:w="0" w:type="dxa"/>
        </w:trPr>
        <w:tc>
          <w:tcPr>
            <w:tcW w:w="0" w:type="auto"/>
            <w:hideMark/>
          </w:tcPr>
          <w:p w14:paraId="09753E77" w14:textId="77777777" w:rsidR="0069698D" w:rsidRPr="00416C11" w:rsidRDefault="0069698D" w:rsidP="0069698D">
            <w:pPr>
              <w:rPr>
                <w:b w:val="0"/>
                <w:bCs w:val="0"/>
                <w:sz w:val="22"/>
                <w:szCs w:val="22"/>
              </w:rPr>
            </w:pPr>
            <w:r w:rsidRPr="00416C11">
              <w:rPr>
                <w:b w:val="0"/>
                <w:bCs w:val="0"/>
                <w:sz w:val="22"/>
                <w:szCs w:val="22"/>
              </w:rPr>
              <w:t>50410502</w:t>
            </w:r>
          </w:p>
        </w:tc>
        <w:tc>
          <w:tcPr>
            <w:tcW w:w="0" w:type="auto"/>
            <w:vAlign w:val="center"/>
            <w:hideMark/>
          </w:tcPr>
          <w:p w14:paraId="71EA0989" w14:textId="77777777" w:rsidR="0069698D" w:rsidRPr="00416C11" w:rsidRDefault="0069698D" w:rsidP="0069698D">
            <w:pPr>
              <w:rPr>
                <w:b w:val="0"/>
                <w:bCs w:val="0"/>
                <w:sz w:val="22"/>
                <w:szCs w:val="22"/>
              </w:rPr>
            </w:pPr>
            <w:r w:rsidRPr="00416C11">
              <w:rPr>
                <w:b w:val="0"/>
                <w:bCs w:val="0"/>
                <w:sz w:val="22"/>
                <w:szCs w:val="22"/>
              </w:rPr>
              <w:t>Moreno, D. (2017) Acetochlor 24.8% + Atrazine 4.2% + 4.2% Dichlormid SE. Physical-Chemical Properties and Accelerated Storage Study: Final Report. Project Number: E17007. Unpublished study prepared by Cambium S.L. 159p.</w:t>
            </w:r>
          </w:p>
        </w:tc>
      </w:tr>
      <w:tr w:rsidR="0069698D" w:rsidRPr="00416C11" w14:paraId="1A6180E6" w14:textId="77777777" w:rsidTr="0069698D">
        <w:trPr>
          <w:tblCellSpacing w:w="0" w:type="dxa"/>
        </w:trPr>
        <w:tc>
          <w:tcPr>
            <w:tcW w:w="0" w:type="auto"/>
            <w:hideMark/>
          </w:tcPr>
          <w:p w14:paraId="5C862F9B" w14:textId="77777777" w:rsidR="0069698D" w:rsidRPr="00416C11" w:rsidRDefault="0069698D" w:rsidP="0069698D">
            <w:pPr>
              <w:rPr>
                <w:b w:val="0"/>
                <w:bCs w:val="0"/>
                <w:sz w:val="22"/>
                <w:szCs w:val="22"/>
              </w:rPr>
            </w:pPr>
            <w:r w:rsidRPr="00416C11">
              <w:rPr>
                <w:b w:val="0"/>
                <w:bCs w:val="0"/>
                <w:sz w:val="22"/>
                <w:szCs w:val="22"/>
              </w:rPr>
              <w:t>50519801</w:t>
            </w:r>
          </w:p>
        </w:tc>
        <w:tc>
          <w:tcPr>
            <w:tcW w:w="0" w:type="auto"/>
            <w:vAlign w:val="center"/>
            <w:hideMark/>
          </w:tcPr>
          <w:p w14:paraId="22DD2F04" w14:textId="77777777" w:rsidR="0069698D" w:rsidRPr="00416C11" w:rsidRDefault="0069698D" w:rsidP="0069698D">
            <w:pPr>
              <w:rPr>
                <w:b w:val="0"/>
                <w:bCs w:val="0"/>
                <w:sz w:val="22"/>
                <w:szCs w:val="22"/>
              </w:rPr>
            </w:pPr>
            <w:r w:rsidRPr="00416C11">
              <w:rPr>
                <w:b w:val="0"/>
                <w:bCs w:val="0"/>
                <w:sz w:val="22"/>
                <w:szCs w:val="22"/>
              </w:rPr>
              <w:t xml:space="preserve">Theus, S. (2017) Storage Stability and Corrosion Characteristics of Metolachlor (29.4%) + Atrazine (11%) + Mesotrione (2.9%). Project Number: ARC/EX/1933, </w:t>
            </w:r>
            <w:r w:rsidRPr="00416C11">
              <w:rPr>
                <w:b w:val="0"/>
                <w:bCs w:val="0"/>
                <w:sz w:val="22"/>
                <w:szCs w:val="22"/>
              </w:rPr>
              <w:lastRenderedPageBreak/>
              <w:t>ARC/EX/1933/022/P/1. Unpublished study prepared by Analytical &amp; Regulatory Chemistry, Inc. 93p.</w:t>
            </w:r>
          </w:p>
        </w:tc>
      </w:tr>
      <w:tr w:rsidR="0069698D" w:rsidRPr="00416C11" w14:paraId="5159E477" w14:textId="77777777" w:rsidTr="0069698D">
        <w:trPr>
          <w:tblCellSpacing w:w="0" w:type="dxa"/>
        </w:trPr>
        <w:tc>
          <w:tcPr>
            <w:tcW w:w="0" w:type="auto"/>
            <w:hideMark/>
          </w:tcPr>
          <w:p w14:paraId="299AC63B" w14:textId="77777777" w:rsidR="0069698D" w:rsidRPr="00416C11" w:rsidRDefault="0069698D" w:rsidP="0069698D">
            <w:pPr>
              <w:rPr>
                <w:b w:val="0"/>
                <w:bCs w:val="0"/>
                <w:sz w:val="22"/>
                <w:szCs w:val="22"/>
              </w:rPr>
            </w:pPr>
            <w:r w:rsidRPr="00416C11">
              <w:rPr>
                <w:b w:val="0"/>
                <w:bCs w:val="0"/>
                <w:sz w:val="22"/>
                <w:szCs w:val="22"/>
              </w:rPr>
              <w:lastRenderedPageBreak/>
              <w:t>50556202</w:t>
            </w:r>
          </w:p>
        </w:tc>
        <w:tc>
          <w:tcPr>
            <w:tcW w:w="0" w:type="auto"/>
            <w:vAlign w:val="center"/>
            <w:hideMark/>
          </w:tcPr>
          <w:p w14:paraId="31B394A2" w14:textId="77777777" w:rsidR="0069698D" w:rsidRPr="00416C11" w:rsidRDefault="0069698D" w:rsidP="0069698D">
            <w:pPr>
              <w:rPr>
                <w:b w:val="0"/>
                <w:bCs w:val="0"/>
                <w:sz w:val="22"/>
                <w:szCs w:val="22"/>
              </w:rPr>
            </w:pPr>
            <w:r w:rsidRPr="00416C11">
              <w:rPr>
                <w:b w:val="0"/>
                <w:bCs w:val="0"/>
                <w:sz w:val="22"/>
                <w:szCs w:val="22"/>
              </w:rPr>
              <w:t>Moreno, D. (2018) Acetochlor 46.3% + Atrazine 18.3% + Dichlormid 8% SE. Validation of the Analytical Method and COA of the Sample. Project Number: E18035. Unpublished study prepared by Camium, S.L. 116p.</w:t>
            </w:r>
          </w:p>
        </w:tc>
      </w:tr>
      <w:tr w:rsidR="0069698D" w:rsidRPr="00416C11" w14:paraId="67970A73" w14:textId="77777777" w:rsidTr="0069698D">
        <w:trPr>
          <w:tblCellSpacing w:w="0" w:type="dxa"/>
        </w:trPr>
        <w:tc>
          <w:tcPr>
            <w:tcW w:w="0" w:type="auto"/>
            <w:hideMark/>
          </w:tcPr>
          <w:p w14:paraId="009E8C5D" w14:textId="77777777" w:rsidR="0069698D" w:rsidRPr="00416C11" w:rsidRDefault="0069698D" w:rsidP="0069698D">
            <w:pPr>
              <w:rPr>
                <w:b w:val="0"/>
                <w:bCs w:val="0"/>
                <w:sz w:val="22"/>
                <w:szCs w:val="22"/>
              </w:rPr>
            </w:pPr>
            <w:r w:rsidRPr="00416C11">
              <w:rPr>
                <w:b w:val="0"/>
                <w:bCs w:val="0"/>
                <w:sz w:val="22"/>
                <w:szCs w:val="22"/>
              </w:rPr>
              <w:t>50625901</w:t>
            </w:r>
          </w:p>
        </w:tc>
        <w:tc>
          <w:tcPr>
            <w:tcW w:w="0" w:type="auto"/>
            <w:vAlign w:val="center"/>
            <w:hideMark/>
          </w:tcPr>
          <w:p w14:paraId="5D7B8B2C" w14:textId="77777777" w:rsidR="0069698D" w:rsidRPr="00416C11" w:rsidRDefault="0069698D" w:rsidP="0069698D">
            <w:pPr>
              <w:rPr>
                <w:b w:val="0"/>
                <w:bCs w:val="0"/>
                <w:sz w:val="22"/>
                <w:szCs w:val="22"/>
              </w:rPr>
            </w:pPr>
            <w:r w:rsidRPr="00416C11">
              <w:rPr>
                <w:b w:val="0"/>
                <w:bCs w:val="0"/>
                <w:sz w:val="22"/>
                <w:szCs w:val="22"/>
              </w:rPr>
              <w:t>Endres, M. (2018) Product Chemistry Data for Liberty Mam. Project Number: 18/89168/MAM/A. Unpublished study prepared by Liberty Crop Protection, LLC. 89p.</w:t>
            </w:r>
          </w:p>
        </w:tc>
      </w:tr>
      <w:tr w:rsidR="0069698D" w:rsidRPr="00416C11" w14:paraId="7A363656" w14:textId="77777777" w:rsidTr="0069698D">
        <w:trPr>
          <w:tblCellSpacing w:w="0" w:type="dxa"/>
        </w:trPr>
        <w:tc>
          <w:tcPr>
            <w:tcW w:w="0" w:type="auto"/>
            <w:hideMark/>
          </w:tcPr>
          <w:p w14:paraId="2878BF8F"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3B59AC5D"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61B76E1A" w14:textId="77777777" w:rsidTr="0069698D">
        <w:trPr>
          <w:tblCellSpacing w:w="0" w:type="dxa"/>
        </w:trPr>
        <w:tc>
          <w:tcPr>
            <w:tcW w:w="0" w:type="auto"/>
            <w:hideMark/>
          </w:tcPr>
          <w:p w14:paraId="0CCF772F" w14:textId="77777777" w:rsidR="0069698D" w:rsidRPr="00416C11" w:rsidRDefault="0069698D" w:rsidP="0069698D">
            <w:pPr>
              <w:rPr>
                <w:b w:val="0"/>
                <w:bCs w:val="0"/>
                <w:sz w:val="22"/>
                <w:szCs w:val="22"/>
              </w:rPr>
            </w:pPr>
            <w:r w:rsidRPr="00416C11">
              <w:rPr>
                <w:b w:val="0"/>
                <w:bCs w:val="0"/>
                <w:sz w:val="22"/>
                <w:szCs w:val="22"/>
              </w:rPr>
              <w:t>50664602</w:t>
            </w:r>
          </w:p>
        </w:tc>
        <w:tc>
          <w:tcPr>
            <w:tcW w:w="0" w:type="auto"/>
            <w:vAlign w:val="center"/>
            <w:hideMark/>
          </w:tcPr>
          <w:p w14:paraId="0E1BF5F5" w14:textId="77777777" w:rsidR="0069698D" w:rsidRPr="00416C11" w:rsidRDefault="0069698D" w:rsidP="0069698D">
            <w:pPr>
              <w:rPr>
                <w:b w:val="0"/>
                <w:bCs w:val="0"/>
                <w:sz w:val="22"/>
                <w:szCs w:val="22"/>
              </w:rPr>
            </w:pPr>
            <w:r w:rsidRPr="00416C11">
              <w:rPr>
                <w:b w:val="0"/>
                <w:bCs w:val="0"/>
                <w:sz w:val="22"/>
                <w:szCs w:val="22"/>
              </w:rPr>
              <w:t>Pastor, K. (2018) Metolachlor + ATZ SC: Product Identity and Composition. Project Number: ALB18/20. Unpublished study prepared by Albaugh, LLC. 95p.</w:t>
            </w:r>
          </w:p>
        </w:tc>
      </w:tr>
      <w:tr w:rsidR="0069698D" w:rsidRPr="00416C11" w14:paraId="588A6419" w14:textId="77777777" w:rsidTr="0069698D">
        <w:trPr>
          <w:tblCellSpacing w:w="0" w:type="dxa"/>
        </w:trPr>
        <w:tc>
          <w:tcPr>
            <w:tcW w:w="0" w:type="auto"/>
            <w:hideMark/>
          </w:tcPr>
          <w:p w14:paraId="5507BAD4" w14:textId="77777777" w:rsidR="0069698D" w:rsidRPr="00416C11" w:rsidRDefault="0069698D" w:rsidP="0069698D">
            <w:pPr>
              <w:rPr>
                <w:b w:val="0"/>
                <w:bCs w:val="0"/>
                <w:sz w:val="22"/>
                <w:szCs w:val="22"/>
              </w:rPr>
            </w:pPr>
            <w:r w:rsidRPr="00416C11">
              <w:rPr>
                <w:b w:val="0"/>
                <w:bCs w:val="0"/>
                <w:sz w:val="22"/>
                <w:szCs w:val="22"/>
              </w:rPr>
              <w:t>50664604</w:t>
            </w:r>
          </w:p>
        </w:tc>
        <w:tc>
          <w:tcPr>
            <w:tcW w:w="0" w:type="auto"/>
            <w:vAlign w:val="center"/>
            <w:hideMark/>
          </w:tcPr>
          <w:p w14:paraId="249739A0" w14:textId="77777777" w:rsidR="0069698D" w:rsidRPr="00416C11" w:rsidRDefault="0069698D" w:rsidP="0069698D">
            <w:pPr>
              <w:rPr>
                <w:b w:val="0"/>
                <w:bCs w:val="0"/>
                <w:sz w:val="22"/>
                <w:szCs w:val="22"/>
              </w:rPr>
            </w:pPr>
            <w:r w:rsidRPr="00416C11">
              <w:rPr>
                <w:b w:val="0"/>
                <w:bCs w:val="0"/>
                <w:sz w:val="22"/>
                <w:szCs w:val="22"/>
              </w:rPr>
              <w:t>Wo, C. (2018) Metolachlor + ATZ SC: Enforcement Analytical Method for the Determination of Metolachlor and Atrazine by High Performance Liquid Chromatography. Project Number: 48381/EAM. Unpublished study prepared by Product Safety Laboratories. 17p.</w:t>
            </w:r>
          </w:p>
        </w:tc>
      </w:tr>
      <w:tr w:rsidR="0069698D" w:rsidRPr="00416C11" w14:paraId="6CCDBCA9" w14:textId="77777777" w:rsidTr="0069698D">
        <w:trPr>
          <w:tblCellSpacing w:w="0" w:type="dxa"/>
        </w:trPr>
        <w:tc>
          <w:tcPr>
            <w:tcW w:w="0" w:type="auto"/>
            <w:hideMark/>
          </w:tcPr>
          <w:p w14:paraId="502EFD08"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35ADEF9A"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5117AC3E" w14:textId="77777777" w:rsidTr="0069698D">
        <w:trPr>
          <w:tblCellSpacing w:w="0" w:type="dxa"/>
        </w:trPr>
        <w:tc>
          <w:tcPr>
            <w:tcW w:w="0" w:type="auto"/>
            <w:hideMark/>
          </w:tcPr>
          <w:p w14:paraId="2BCB97CE" w14:textId="77777777" w:rsidR="0069698D" w:rsidRPr="00416C11" w:rsidRDefault="0069698D" w:rsidP="0069698D">
            <w:pPr>
              <w:rPr>
                <w:b w:val="0"/>
                <w:bCs w:val="0"/>
                <w:sz w:val="22"/>
                <w:szCs w:val="22"/>
              </w:rPr>
            </w:pPr>
            <w:r w:rsidRPr="00416C11">
              <w:rPr>
                <w:b w:val="0"/>
                <w:bCs w:val="0"/>
                <w:sz w:val="22"/>
                <w:szCs w:val="22"/>
              </w:rPr>
              <w:t>50664702</w:t>
            </w:r>
          </w:p>
        </w:tc>
        <w:tc>
          <w:tcPr>
            <w:tcW w:w="0" w:type="auto"/>
            <w:vAlign w:val="center"/>
            <w:hideMark/>
          </w:tcPr>
          <w:p w14:paraId="3C8B8FC7" w14:textId="77777777" w:rsidR="0069698D" w:rsidRPr="00416C11" w:rsidRDefault="0069698D" w:rsidP="0069698D">
            <w:pPr>
              <w:rPr>
                <w:b w:val="0"/>
                <w:bCs w:val="0"/>
                <w:sz w:val="22"/>
                <w:szCs w:val="22"/>
              </w:rPr>
            </w:pPr>
            <w:r w:rsidRPr="00416C11">
              <w:rPr>
                <w:b w:val="0"/>
                <w:bCs w:val="0"/>
                <w:sz w:val="22"/>
                <w:szCs w:val="22"/>
              </w:rPr>
              <w:t>Pastor, K. (2018) Metolachlor + ATZ + Meso SC: Product Identity and Composition. Project Number: ALB18/21. Unpublished study prepared by Albaugh, LLC. 133p.</w:t>
            </w:r>
          </w:p>
        </w:tc>
      </w:tr>
      <w:tr w:rsidR="0069698D" w:rsidRPr="00416C11" w14:paraId="6226BABF" w14:textId="77777777" w:rsidTr="0069698D">
        <w:trPr>
          <w:tblCellSpacing w:w="0" w:type="dxa"/>
        </w:trPr>
        <w:tc>
          <w:tcPr>
            <w:tcW w:w="0" w:type="auto"/>
            <w:hideMark/>
          </w:tcPr>
          <w:p w14:paraId="1437B665" w14:textId="77777777" w:rsidR="0069698D" w:rsidRPr="00416C11" w:rsidRDefault="0069698D" w:rsidP="0069698D">
            <w:pPr>
              <w:rPr>
                <w:b w:val="0"/>
                <w:bCs w:val="0"/>
                <w:sz w:val="22"/>
                <w:szCs w:val="22"/>
              </w:rPr>
            </w:pPr>
            <w:r w:rsidRPr="00416C11">
              <w:rPr>
                <w:b w:val="0"/>
                <w:bCs w:val="0"/>
                <w:sz w:val="22"/>
                <w:szCs w:val="22"/>
              </w:rPr>
              <w:t>50664704</w:t>
            </w:r>
          </w:p>
        </w:tc>
        <w:tc>
          <w:tcPr>
            <w:tcW w:w="0" w:type="auto"/>
            <w:vAlign w:val="center"/>
            <w:hideMark/>
          </w:tcPr>
          <w:p w14:paraId="385CFB70" w14:textId="77777777" w:rsidR="0069698D" w:rsidRPr="00416C11" w:rsidRDefault="0069698D" w:rsidP="0069698D">
            <w:pPr>
              <w:rPr>
                <w:b w:val="0"/>
                <w:bCs w:val="0"/>
                <w:sz w:val="22"/>
                <w:szCs w:val="22"/>
              </w:rPr>
            </w:pPr>
            <w:r w:rsidRPr="00416C11">
              <w:rPr>
                <w:b w:val="0"/>
                <w:bCs w:val="0"/>
                <w:sz w:val="22"/>
                <w:szCs w:val="22"/>
              </w:rPr>
              <w:t>Zehr, P. (2018) Metolachlor + ATZ + Meso SC Enforcement Analytical Method for the Determination of Metolachlor and Atrazine by Gas Chromatography, and Mesotrione by High Performance Liquid Chromatography. Project Number: 48389/EAM. Unpublished study prepared by Product Safety Laboratories. 25p.</w:t>
            </w:r>
          </w:p>
        </w:tc>
      </w:tr>
      <w:tr w:rsidR="0069698D" w:rsidRPr="00416C11" w14:paraId="30468D99" w14:textId="77777777" w:rsidTr="0069698D">
        <w:trPr>
          <w:tblCellSpacing w:w="0" w:type="dxa"/>
        </w:trPr>
        <w:tc>
          <w:tcPr>
            <w:tcW w:w="0" w:type="auto"/>
            <w:hideMark/>
          </w:tcPr>
          <w:p w14:paraId="02D72109" w14:textId="77777777" w:rsidR="0069698D" w:rsidRPr="00416C11" w:rsidRDefault="0069698D" w:rsidP="0069698D">
            <w:pPr>
              <w:rPr>
                <w:b w:val="0"/>
                <w:bCs w:val="0"/>
                <w:sz w:val="22"/>
                <w:szCs w:val="22"/>
              </w:rPr>
            </w:pPr>
            <w:r w:rsidRPr="00416C11">
              <w:rPr>
                <w:b w:val="0"/>
                <w:bCs w:val="0"/>
                <w:sz w:val="22"/>
                <w:szCs w:val="22"/>
              </w:rPr>
              <w:t>50665402</w:t>
            </w:r>
          </w:p>
        </w:tc>
        <w:tc>
          <w:tcPr>
            <w:tcW w:w="0" w:type="auto"/>
            <w:vAlign w:val="center"/>
            <w:hideMark/>
          </w:tcPr>
          <w:p w14:paraId="121AFC1D"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Benoxacor 4% ZE Analytical Method Validation and COA of the Sample. Project Number: E18087. Unpublished study prepared by Cambium, S.L. 118p.</w:t>
            </w:r>
          </w:p>
        </w:tc>
      </w:tr>
      <w:tr w:rsidR="0069698D" w:rsidRPr="00416C11" w14:paraId="50CAFBE8" w14:textId="77777777" w:rsidTr="0069698D">
        <w:trPr>
          <w:tblCellSpacing w:w="0" w:type="dxa"/>
        </w:trPr>
        <w:tc>
          <w:tcPr>
            <w:tcW w:w="0" w:type="auto"/>
            <w:hideMark/>
          </w:tcPr>
          <w:p w14:paraId="1DB305BE" w14:textId="77777777" w:rsidR="0069698D" w:rsidRPr="00416C11" w:rsidRDefault="0069698D" w:rsidP="0069698D">
            <w:pPr>
              <w:rPr>
                <w:b w:val="0"/>
                <w:bCs w:val="0"/>
                <w:sz w:val="22"/>
                <w:szCs w:val="22"/>
              </w:rPr>
            </w:pPr>
            <w:r w:rsidRPr="00416C11">
              <w:rPr>
                <w:b w:val="0"/>
                <w:bCs w:val="0"/>
                <w:sz w:val="22"/>
                <w:szCs w:val="22"/>
              </w:rPr>
              <w:t>50687101</w:t>
            </w:r>
          </w:p>
        </w:tc>
        <w:tc>
          <w:tcPr>
            <w:tcW w:w="0" w:type="auto"/>
            <w:vAlign w:val="center"/>
            <w:hideMark/>
          </w:tcPr>
          <w:p w14:paraId="77F017B9" w14:textId="77777777" w:rsidR="0069698D" w:rsidRPr="00416C11" w:rsidRDefault="0069698D" w:rsidP="0069698D">
            <w:pPr>
              <w:rPr>
                <w:b w:val="0"/>
                <w:bCs w:val="0"/>
                <w:sz w:val="22"/>
                <w:szCs w:val="22"/>
              </w:rPr>
            </w:pPr>
            <w:r w:rsidRPr="00416C11">
              <w:rPr>
                <w:b w:val="0"/>
                <w:bCs w:val="0"/>
                <w:sz w:val="22"/>
                <w:szCs w:val="22"/>
              </w:rPr>
              <w:t>Endres, M. (2018) Enforcement Analytical Method for LIBERTY MAM. Project Number: 18/89168/MAM/EAM. Unpublished study prepared by Liberty Crop Protection, LLC. 23p.</w:t>
            </w:r>
          </w:p>
        </w:tc>
      </w:tr>
      <w:tr w:rsidR="0069698D" w:rsidRPr="00416C11" w14:paraId="1A273759" w14:textId="77777777" w:rsidTr="0069698D">
        <w:trPr>
          <w:tblCellSpacing w:w="0" w:type="dxa"/>
        </w:trPr>
        <w:tc>
          <w:tcPr>
            <w:tcW w:w="0" w:type="auto"/>
            <w:hideMark/>
          </w:tcPr>
          <w:p w14:paraId="162EDC1C" w14:textId="77777777" w:rsidR="0069698D" w:rsidRPr="00416C11" w:rsidRDefault="0069698D" w:rsidP="0069698D">
            <w:pPr>
              <w:rPr>
                <w:b w:val="0"/>
                <w:bCs w:val="0"/>
                <w:sz w:val="22"/>
                <w:szCs w:val="22"/>
              </w:rPr>
            </w:pPr>
            <w:r w:rsidRPr="00416C11">
              <w:rPr>
                <w:b w:val="0"/>
                <w:bCs w:val="0"/>
                <w:sz w:val="22"/>
                <w:szCs w:val="22"/>
              </w:rPr>
              <w:t>50727501</w:t>
            </w:r>
          </w:p>
        </w:tc>
        <w:tc>
          <w:tcPr>
            <w:tcW w:w="0" w:type="auto"/>
            <w:vAlign w:val="center"/>
            <w:hideMark/>
          </w:tcPr>
          <w:p w14:paraId="1EBED612" w14:textId="77777777" w:rsidR="0069698D" w:rsidRPr="00416C11" w:rsidRDefault="0069698D" w:rsidP="0069698D">
            <w:pPr>
              <w:rPr>
                <w:b w:val="0"/>
                <w:bCs w:val="0"/>
                <w:sz w:val="22"/>
                <w:szCs w:val="22"/>
              </w:rPr>
            </w:pPr>
            <w:r w:rsidRPr="00416C11">
              <w:rPr>
                <w:b w:val="0"/>
                <w:bCs w:val="0"/>
                <w:sz w:val="22"/>
                <w:szCs w:val="22"/>
              </w:rPr>
              <w:t>Endres, M. (2018) Product Chemistry Data for Liberty S-MOC ATZ. Project Number: 18/89168/SMOCATZ/A. Unpublished study prepared by Liberty Crop Protection, LLC. 87p.</w:t>
            </w:r>
          </w:p>
        </w:tc>
      </w:tr>
      <w:tr w:rsidR="0069698D" w:rsidRPr="00416C11" w14:paraId="1F48E412" w14:textId="77777777" w:rsidTr="0069698D">
        <w:trPr>
          <w:tblCellSpacing w:w="0" w:type="dxa"/>
        </w:trPr>
        <w:tc>
          <w:tcPr>
            <w:tcW w:w="0" w:type="auto"/>
            <w:hideMark/>
          </w:tcPr>
          <w:p w14:paraId="6D831DC2" w14:textId="77777777" w:rsidR="0069698D" w:rsidRPr="00416C11" w:rsidRDefault="0069698D" w:rsidP="0069698D">
            <w:pPr>
              <w:rPr>
                <w:b w:val="0"/>
                <w:bCs w:val="0"/>
                <w:sz w:val="22"/>
                <w:szCs w:val="22"/>
              </w:rPr>
            </w:pPr>
            <w:r w:rsidRPr="00416C11">
              <w:rPr>
                <w:b w:val="0"/>
                <w:bCs w:val="0"/>
                <w:sz w:val="22"/>
                <w:szCs w:val="22"/>
              </w:rPr>
              <w:t>50734902</w:t>
            </w:r>
          </w:p>
        </w:tc>
        <w:tc>
          <w:tcPr>
            <w:tcW w:w="0" w:type="auto"/>
            <w:vAlign w:val="center"/>
            <w:hideMark/>
          </w:tcPr>
          <w:p w14:paraId="5A197FCE" w14:textId="77777777" w:rsidR="0069698D" w:rsidRPr="00416C11" w:rsidRDefault="0069698D" w:rsidP="0069698D">
            <w:pPr>
              <w:rPr>
                <w:b w:val="0"/>
                <w:bCs w:val="0"/>
                <w:sz w:val="22"/>
                <w:szCs w:val="22"/>
              </w:rPr>
            </w:pPr>
            <w:r w:rsidRPr="00416C11">
              <w:rPr>
                <w:b w:val="0"/>
                <w:bCs w:val="0"/>
                <w:sz w:val="22"/>
                <w:szCs w:val="22"/>
              </w:rPr>
              <w:t>Skopec, J. (2012) Determination of Active Content and Impurity Profile of Atrazine. Project Number: ZC/001. Unpublished study prepared by AgriFor Scientific Pty Limited. 161p.</w:t>
            </w:r>
          </w:p>
        </w:tc>
      </w:tr>
      <w:tr w:rsidR="0069698D" w:rsidRPr="00416C11" w14:paraId="7B32C4B0" w14:textId="77777777" w:rsidTr="0069698D">
        <w:trPr>
          <w:tblCellSpacing w:w="0" w:type="dxa"/>
        </w:trPr>
        <w:tc>
          <w:tcPr>
            <w:tcW w:w="0" w:type="auto"/>
            <w:hideMark/>
          </w:tcPr>
          <w:p w14:paraId="4A623F09" w14:textId="77777777" w:rsidR="0069698D" w:rsidRPr="00416C11" w:rsidRDefault="0069698D" w:rsidP="0069698D">
            <w:pPr>
              <w:rPr>
                <w:b w:val="0"/>
                <w:bCs w:val="0"/>
                <w:sz w:val="22"/>
                <w:szCs w:val="22"/>
              </w:rPr>
            </w:pPr>
            <w:r w:rsidRPr="00416C11">
              <w:rPr>
                <w:b w:val="0"/>
                <w:bCs w:val="0"/>
                <w:sz w:val="22"/>
                <w:szCs w:val="22"/>
              </w:rPr>
              <w:lastRenderedPageBreak/>
              <w:t>50734903</w:t>
            </w:r>
          </w:p>
        </w:tc>
        <w:tc>
          <w:tcPr>
            <w:tcW w:w="0" w:type="auto"/>
            <w:vAlign w:val="center"/>
            <w:hideMark/>
          </w:tcPr>
          <w:p w14:paraId="36191476" w14:textId="77777777" w:rsidR="0069698D" w:rsidRPr="00416C11" w:rsidRDefault="0069698D" w:rsidP="0069698D">
            <w:pPr>
              <w:rPr>
                <w:b w:val="0"/>
                <w:bCs w:val="0"/>
                <w:sz w:val="22"/>
                <w:szCs w:val="22"/>
              </w:rPr>
            </w:pPr>
            <w:r w:rsidRPr="00416C11">
              <w:rPr>
                <w:b w:val="0"/>
                <w:bCs w:val="0"/>
                <w:sz w:val="22"/>
                <w:szCs w:val="22"/>
              </w:rPr>
              <w:t>Skopec, J. (2010) Determination of N-nitrosoatrazine in Atrazine Technical Grade. Project Number: ZC/001/NNAT. Unpublished study prepared by AgriFor Scientific Pty Limited. 65p.</w:t>
            </w:r>
          </w:p>
        </w:tc>
      </w:tr>
      <w:tr w:rsidR="0069698D" w:rsidRPr="00416C11" w14:paraId="4264FD4F" w14:textId="77777777" w:rsidTr="0069698D">
        <w:trPr>
          <w:tblCellSpacing w:w="0" w:type="dxa"/>
        </w:trPr>
        <w:tc>
          <w:tcPr>
            <w:tcW w:w="0" w:type="auto"/>
            <w:hideMark/>
          </w:tcPr>
          <w:p w14:paraId="65B07B43" w14:textId="77777777" w:rsidR="0069698D" w:rsidRPr="00416C11" w:rsidRDefault="0069698D" w:rsidP="0069698D">
            <w:pPr>
              <w:rPr>
                <w:b w:val="0"/>
                <w:bCs w:val="0"/>
                <w:sz w:val="22"/>
                <w:szCs w:val="22"/>
              </w:rPr>
            </w:pPr>
            <w:r w:rsidRPr="00416C11">
              <w:rPr>
                <w:b w:val="0"/>
                <w:bCs w:val="0"/>
                <w:sz w:val="22"/>
                <w:szCs w:val="22"/>
              </w:rPr>
              <w:t>50734924</w:t>
            </w:r>
          </w:p>
        </w:tc>
        <w:tc>
          <w:tcPr>
            <w:tcW w:w="0" w:type="auto"/>
            <w:vAlign w:val="center"/>
            <w:hideMark/>
          </w:tcPr>
          <w:p w14:paraId="3E75A5C3" w14:textId="77777777" w:rsidR="0069698D" w:rsidRPr="00416C11" w:rsidRDefault="0069698D" w:rsidP="0069698D">
            <w:pPr>
              <w:rPr>
                <w:b w:val="0"/>
                <w:bCs w:val="0"/>
                <w:sz w:val="22"/>
                <w:szCs w:val="22"/>
              </w:rPr>
            </w:pPr>
            <w:r w:rsidRPr="00416C11">
              <w:rPr>
                <w:b w:val="0"/>
                <w:bCs w:val="0"/>
                <w:sz w:val="22"/>
                <w:szCs w:val="22"/>
              </w:rPr>
              <w:t>Kong, L. (2017) Preliminary Analysis and Enforcement Analytical Method of Impurities in Atrazine TGAI: Final Report. Project Number: NC/2017/028. Unpublished study prepared by Nutrichem Laboratory Company, Limited. 262p.</w:t>
            </w:r>
          </w:p>
        </w:tc>
      </w:tr>
      <w:tr w:rsidR="0069698D" w:rsidRPr="00416C11" w14:paraId="25199CC4" w14:textId="77777777" w:rsidTr="0069698D">
        <w:trPr>
          <w:tblCellSpacing w:w="0" w:type="dxa"/>
        </w:trPr>
        <w:tc>
          <w:tcPr>
            <w:tcW w:w="0" w:type="auto"/>
            <w:hideMark/>
          </w:tcPr>
          <w:p w14:paraId="3756A6E0" w14:textId="77777777" w:rsidR="0069698D" w:rsidRPr="00416C11" w:rsidRDefault="0069698D" w:rsidP="0069698D">
            <w:pPr>
              <w:rPr>
                <w:b w:val="0"/>
                <w:bCs w:val="0"/>
                <w:sz w:val="22"/>
                <w:szCs w:val="22"/>
              </w:rPr>
            </w:pPr>
            <w:r w:rsidRPr="00416C11">
              <w:rPr>
                <w:b w:val="0"/>
                <w:bCs w:val="0"/>
                <w:sz w:val="22"/>
                <w:szCs w:val="22"/>
              </w:rPr>
              <w:t>50747101</w:t>
            </w:r>
          </w:p>
        </w:tc>
        <w:tc>
          <w:tcPr>
            <w:tcW w:w="0" w:type="auto"/>
            <w:vAlign w:val="center"/>
            <w:hideMark/>
          </w:tcPr>
          <w:p w14:paraId="124CBDCA" w14:textId="77777777" w:rsidR="0069698D" w:rsidRPr="00416C11" w:rsidRDefault="0069698D" w:rsidP="0069698D">
            <w:pPr>
              <w:rPr>
                <w:b w:val="0"/>
                <w:bCs w:val="0"/>
                <w:sz w:val="22"/>
                <w:szCs w:val="22"/>
              </w:rPr>
            </w:pPr>
            <w:r w:rsidRPr="00416C11">
              <w:rPr>
                <w:b w:val="0"/>
                <w:bCs w:val="0"/>
                <w:sz w:val="22"/>
                <w:szCs w:val="22"/>
              </w:rPr>
              <w:t>Theus, S. (2018) Storage Stability and Corrosion Characteristics of Liberty S-MOC ATZ: Final Report. Project Number: ARC/EX/2304/010/P/1, ARC/EX/2304. Unpublished study prepared by Analytical &amp; Regulatory Chemistry, Inc. 58p.</w:t>
            </w:r>
          </w:p>
        </w:tc>
      </w:tr>
      <w:tr w:rsidR="0069698D" w:rsidRPr="00416C11" w14:paraId="6E2FF71B" w14:textId="77777777" w:rsidTr="0069698D">
        <w:trPr>
          <w:tblCellSpacing w:w="0" w:type="dxa"/>
        </w:trPr>
        <w:tc>
          <w:tcPr>
            <w:tcW w:w="0" w:type="auto"/>
            <w:hideMark/>
          </w:tcPr>
          <w:p w14:paraId="629FCF63" w14:textId="77777777" w:rsidR="0069698D" w:rsidRPr="00416C11" w:rsidRDefault="0069698D" w:rsidP="0069698D">
            <w:pPr>
              <w:rPr>
                <w:b w:val="0"/>
                <w:bCs w:val="0"/>
                <w:sz w:val="22"/>
                <w:szCs w:val="22"/>
              </w:rPr>
            </w:pPr>
            <w:r w:rsidRPr="00416C11">
              <w:rPr>
                <w:b w:val="0"/>
                <w:bCs w:val="0"/>
                <w:sz w:val="22"/>
                <w:szCs w:val="22"/>
              </w:rPr>
              <w:t>50842401</w:t>
            </w:r>
          </w:p>
        </w:tc>
        <w:tc>
          <w:tcPr>
            <w:tcW w:w="0" w:type="auto"/>
            <w:vAlign w:val="center"/>
            <w:hideMark/>
          </w:tcPr>
          <w:p w14:paraId="27E3EE0B" w14:textId="77777777" w:rsidR="0069698D" w:rsidRPr="00416C11" w:rsidRDefault="0069698D" w:rsidP="0069698D">
            <w:pPr>
              <w:rPr>
                <w:b w:val="0"/>
                <w:bCs w:val="0"/>
                <w:sz w:val="22"/>
                <w:szCs w:val="22"/>
              </w:rPr>
            </w:pPr>
            <w:r w:rsidRPr="00416C11">
              <w:rPr>
                <w:b w:val="0"/>
                <w:bCs w:val="0"/>
                <w:sz w:val="22"/>
                <w:szCs w:val="22"/>
              </w:rPr>
              <w:t>Kellogg, M. (2019) Product Identity and Composition, Description of the Materials Used and Formulation Process, Discussion of the Formation of Impurities, Certified Limits, and Enforcement Analytical Method for Atrazine 90DF. Project Number: INF/201901. Unpublished study prepared by INFINICROP, LLC. 60p.</w:t>
            </w:r>
          </w:p>
        </w:tc>
      </w:tr>
      <w:tr w:rsidR="0069698D" w:rsidRPr="00416C11" w14:paraId="54A26C19" w14:textId="77777777" w:rsidTr="0069698D">
        <w:trPr>
          <w:tblCellSpacing w:w="0" w:type="dxa"/>
        </w:trPr>
        <w:tc>
          <w:tcPr>
            <w:tcW w:w="0" w:type="auto"/>
            <w:hideMark/>
          </w:tcPr>
          <w:p w14:paraId="4127C237" w14:textId="77777777" w:rsidR="0069698D" w:rsidRPr="00416C11" w:rsidRDefault="0069698D" w:rsidP="0069698D">
            <w:pPr>
              <w:rPr>
                <w:b w:val="0"/>
                <w:bCs w:val="0"/>
                <w:sz w:val="22"/>
                <w:szCs w:val="22"/>
              </w:rPr>
            </w:pPr>
            <w:r w:rsidRPr="00416C11">
              <w:rPr>
                <w:b w:val="0"/>
                <w:bCs w:val="0"/>
                <w:sz w:val="22"/>
                <w:szCs w:val="22"/>
              </w:rPr>
              <w:t>50842403</w:t>
            </w:r>
          </w:p>
        </w:tc>
        <w:tc>
          <w:tcPr>
            <w:tcW w:w="0" w:type="auto"/>
            <w:vAlign w:val="center"/>
            <w:hideMark/>
          </w:tcPr>
          <w:p w14:paraId="2D52981D" w14:textId="77777777" w:rsidR="0069698D" w:rsidRPr="00416C11" w:rsidRDefault="0069698D" w:rsidP="0069698D">
            <w:pPr>
              <w:rPr>
                <w:b w:val="0"/>
                <w:bCs w:val="0"/>
                <w:sz w:val="22"/>
                <w:szCs w:val="22"/>
              </w:rPr>
            </w:pPr>
            <w:r w:rsidRPr="00416C11">
              <w:rPr>
                <w:b w:val="0"/>
                <w:bCs w:val="0"/>
                <w:sz w:val="22"/>
                <w:szCs w:val="22"/>
              </w:rPr>
              <w:t>Li, H. (2015) Validation of Analytical Methodology for the Assay of Active Ingredient of Atrazine 90% WG: Final Report. Project Number: NC/2014/166. Unpublished study prepared by Nutrichem Laboratory Company, Limited. 88p.</w:t>
            </w:r>
          </w:p>
        </w:tc>
      </w:tr>
      <w:tr w:rsidR="0069698D" w:rsidRPr="00416C11" w14:paraId="596F8423" w14:textId="77777777" w:rsidTr="0069698D">
        <w:trPr>
          <w:tblCellSpacing w:w="0" w:type="dxa"/>
        </w:trPr>
        <w:tc>
          <w:tcPr>
            <w:tcW w:w="0" w:type="auto"/>
            <w:hideMark/>
          </w:tcPr>
          <w:p w14:paraId="7619D392" w14:textId="77777777" w:rsidR="0069698D" w:rsidRPr="00416C11" w:rsidRDefault="0069698D" w:rsidP="0069698D">
            <w:pPr>
              <w:rPr>
                <w:b w:val="0"/>
                <w:bCs w:val="0"/>
                <w:sz w:val="22"/>
                <w:szCs w:val="22"/>
              </w:rPr>
            </w:pPr>
            <w:r w:rsidRPr="00416C11">
              <w:rPr>
                <w:b w:val="0"/>
                <w:bCs w:val="0"/>
                <w:sz w:val="22"/>
                <w:szCs w:val="22"/>
              </w:rPr>
              <w:t>50926101</w:t>
            </w:r>
          </w:p>
        </w:tc>
        <w:tc>
          <w:tcPr>
            <w:tcW w:w="0" w:type="auto"/>
            <w:vAlign w:val="center"/>
            <w:hideMark/>
          </w:tcPr>
          <w:p w14:paraId="57D675BC" w14:textId="77777777" w:rsidR="0069698D" w:rsidRPr="00416C11" w:rsidRDefault="0069698D" w:rsidP="0069698D">
            <w:pPr>
              <w:rPr>
                <w:b w:val="0"/>
                <w:bCs w:val="0"/>
                <w:sz w:val="22"/>
                <w:szCs w:val="22"/>
              </w:rPr>
            </w:pPr>
            <w:r w:rsidRPr="00416C11">
              <w:rPr>
                <w:b w:val="0"/>
                <w:bCs w:val="0"/>
                <w:sz w:val="22"/>
                <w:szCs w:val="22"/>
              </w:rPr>
              <w:t>Endres, M. (2019) Product Chemistry Data for LIBERTY RMOC-AM: Group A. Project Number: 19/89168/RMOCAM/A. Unpublished study prepared by Liberty Crop Protection, LLC. 96p.</w:t>
            </w:r>
          </w:p>
        </w:tc>
      </w:tr>
      <w:tr w:rsidR="0069698D" w:rsidRPr="00416C11" w14:paraId="38DAAF2D" w14:textId="77777777" w:rsidTr="0069698D">
        <w:trPr>
          <w:tblCellSpacing w:w="0" w:type="dxa"/>
        </w:trPr>
        <w:tc>
          <w:tcPr>
            <w:tcW w:w="0" w:type="auto"/>
            <w:hideMark/>
          </w:tcPr>
          <w:p w14:paraId="262D2090" w14:textId="77777777" w:rsidR="0069698D" w:rsidRPr="00416C11" w:rsidRDefault="0069698D" w:rsidP="0069698D">
            <w:pPr>
              <w:rPr>
                <w:b w:val="0"/>
                <w:bCs w:val="0"/>
                <w:sz w:val="22"/>
                <w:szCs w:val="22"/>
              </w:rPr>
            </w:pPr>
            <w:r w:rsidRPr="00416C11">
              <w:rPr>
                <w:b w:val="0"/>
                <w:bCs w:val="0"/>
                <w:sz w:val="22"/>
                <w:szCs w:val="22"/>
              </w:rPr>
              <w:t>50939201</w:t>
            </w:r>
          </w:p>
        </w:tc>
        <w:tc>
          <w:tcPr>
            <w:tcW w:w="0" w:type="auto"/>
            <w:vAlign w:val="center"/>
            <w:hideMark/>
          </w:tcPr>
          <w:p w14:paraId="2C46F2BB" w14:textId="77777777" w:rsidR="0069698D" w:rsidRPr="00416C11" w:rsidRDefault="0069698D" w:rsidP="0069698D">
            <w:pPr>
              <w:rPr>
                <w:b w:val="0"/>
                <w:bCs w:val="0"/>
                <w:sz w:val="22"/>
                <w:szCs w:val="22"/>
              </w:rPr>
            </w:pPr>
            <w:r w:rsidRPr="00416C11">
              <w:rPr>
                <w:b w:val="0"/>
                <w:bCs w:val="0"/>
                <w:sz w:val="22"/>
                <w:szCs w:val="22"/>
              </w:rPr>
              <w:t>Tillman, A. (2019) Product Identity and Composition, Description of the Materials Used, Description of the Production Process, Discussion of the Formation of Impurities, Certified Limits, and Enforcement Analytical Method for HM-1823 Herbicide. Project Number: HAE/201910. Unpublished study prepared by Helena Agri-Enterprises, LLC. 153p.</w:t>
            </w:r>
          </w:p>
        </w:tc>
      </w:tr>
      <w:tr w:rsidR="0069698D" w:rsidRPr="00416C11" w14:paraId="6374A47C" w14:textId="77777777" w:rsidTr="0069698D">
        <w:trPr>
          <w:tblCellSpacing w:w="0" w:type="dxa"/>
        </w:trPr>
        <w:tc>
          <w:tcPr>
            <w:tcW w:w="0" w:type="auto"/>
            <w:hideMark/>
          </w:tcPr>
          <w:p w14:paraId="387F1083" w14:textId="77777777" w:rsidR="0069698D" w:rsidRPr="00416C11" w:rsidRDefault="0069698D" w:rsidP="0069698D">
            <w:pPr>
              <w:rPr>
                <w:b w:val="0"/>
                <w:bCs w:val="0"/>
                <w:sz w:val="22"/>
                <w:szCs w:val="22"/>
              </w:rPr>
            </w:pPr>
            <w:r w:rsidRPr="00416C11">
              <w:rPr>
                <w:b w:val="0"/>
                <w:bCs w:val="0"/>
                <w:sz w:val="22"/>
                <w:szCs w:val="22"/>
              </w:rPr>
              <w:t>50939202</w:t>
            </w:r>
          </w:p>
        </w:tc>
        <w:tc>
          <w:tcPr>
            <w:tcW w:w="0" w:type="auto"/>
            <w:vAlign w:val="center"/>
            <w:hideMark/>
          </w:tcPr>
          <w:p w14:paraId="7DA95025" w14:textId="77777777" w:rsidR="0069698D" w:rsidRPr="00416C11" w:rsidRDefault="0069698D" w:rsidP="0069698D">
            <w:pPr>
              <w:rPr>
                <w:b w:val="0"/>
                <w:bCs w:val="0"/>
                <w:sz w:val="22"/>
                <w:szCs w:val="22"/>
              </w:rPr>
            </w:pPr>
            <w:r w:rsidRPr="00416C11">
              <w:rPr>
                <w:b w:val="0"/>
                <w:bCs w:val="0"/>
                <w:sz w:val="22"/>
                <w:szCs w:val="22"/>
              </w:rPr>
              <w:t>Theus, S. (2019) Storage Stability and Corrosion Characteristics of HM-1823: Final Report. Project Number: ARC/EX/2474, ARC/EX/2474/018/P/1. Unpublished study prepared by Analytical &amp; Regulatory Chemistry, Inc. 97p.</w:t>
            </w:r>
          </w:p>
        </w:tc>
      </w:tr>
      <w:tr w:rsidR="0069698D" w:rsidRPr="00416C11" w14:paraId="597F8FA3" w14:textId="77777777" w:rsidTr="0069698D">
        <w:trPr>
          <w:tblCellSpacing w:w="0" w:type="dxa"/>
        </w:trPr>
        <w:tc>
          <w:tcPr>
            <w:tcW w:w="0" w:type="auto"/>
            <w:hideMark/>
          </w:tcPr>
          <w:p w14:paraId="0CD70B6E" w14:textId="77777777" w:rsidR="0069698D" w:rsidRPr="00416C11" w:rsidRDefault="0069698D" w:rsidP="0069698D">
            <w:pPr>
              <w:rPr>
                <w:b w:val="0"/>
                <w:bCs w:val="0"/>
                <w:sz w:val="22"/>
                <w:szCs w:val="22"/>
              </w:rPr>
            </w:pPr>
            <w:r w:rsidRPr="00416C11">
              <w:rPr>
                <w:b w:val="0"/>
                <w:bCs w:val="0"/>
                <w:sz w:val="22"/>
                <w:szCs w:val="22"/>
              </w:rPr>
              <w:t>50939301</w:t>
            </w:r>
          </w:p>
        </w:tc>
        <w:tc>
          <w:tcPr>
            <w:tcW w:w="0" w:type="auto"/>
            <w:vAlign w:val="center"/>
            <w:hideMark/>
          </w:tcPr>
          <w:p w14:paraId="30DE4165" w14:textId="77777777" w:rsidR="0069698D" w:rsidRPr="00416C11" w:rsidRDefault="0069698D" w:rsidP="0069698D">
            <w:pPr>
              <w:rPr>
                <w:b w:val="0"/>
                <w:bCs w:val="0"/>
                <w:sz w:val="22"/>
                <w:szCs w:val="22"/>
              </w:rPr>
            </w:pPr>
            <w:r w:rsidRPr="00416C11">
              <w:rPr>
                <w:b w:val="0"/>
                <w:bCs w:val="0"/>
                <w:sz w:val="22"/>
                <w:szCs w:val="22"/>
              </w:rPr>
              <w:t>Tillman, A. (2019) Product Identity and Composition, Description of the Materials Used, Description of the Production Process, Discussion of the Formation of Impurities, Certified Limits, and Enforcement Analytical Method for HM-1824 Herbicide. Project Number: HAE/201912. Unpublished study prepared by Helena Agri-Enterprises, LLC. 153p.</w:t>
            </w:r>
          </w:p>
        </w:tc>
      </w:tr>
      <w:tr w:rsidR="0069698D" w:rsidRPr="00416C11" w14:paraId="7D5C207D" w14:textId="77777777" w:rsidTr="0069698D">
        <w:trPr>
          <w:tblCellSpacing w:w="0" w:type="dxa"/>
        </w:trPr>
        <w:tc>
          <w:tcPr>
            <w:tcW w:w="0" w:type="auto"/>
            <w:hideMark/>
          </w:tcPr>
          <w:p w14:paraId="0DB65927" w14:textId="77777777" w:rsidR="0069698D" w:rsidRPr="00416C11" w:rsidRDefault="0069698D" w:rsidP="0069698D">
            <w:pPr>
              <w:rPr>
                <w:b w:val="0"/>
                <w:bCs w:val="0"/>
                <w:sz w:val="22"/>
                <w:szCs w:val="22"/>
              </w:rPr>
            </w:pPr>
            <w:r w:rsidRPr="00416C11">
              <w:rPr>
                <w:b w:val="0"/>
                <w:bCs w:val="0"/>
                <w:sz w:val="22"/>
                <w:szCs w:val="22"/>
              </w:rPr>
              <w:t>50939302</w:t>
            </w:r>
          </w:p>
        </w:tc>
        <w:tc>
          <w:tcPr>
            <w:tcW w:w="0" w:type="auto"/>
            <w:vAlign w:val="center"/>
            <w:hideMark/>
          </w:tcPr>
          <w:p w14:paraId="2786E717" w14:textId="77777777" w:rsidR="0069698D" w:rsidRPr="00416C11" w:rsidRDefault="0069698D" w:rsidP="0069698D">
            <w:pPr>
              <w:rPr>
                <w:b w:val="0"/>
                <w:bCs w:val="0"/>
                <w:sz w:val="22"/>
                <w:szCs w:val="22"/>
              </w:rPr>
            </w:pPr>
            <w:r w:rsidRPr="00416C11">
              <w:rPr>
                <w:b w:val="0"/>
                <w:bCs w:val="0"/>
                <w:sz w:val="22"/>
                <w:szCs w:val="22"/>
              </w:rPr>
              <w:t>Theus, S. (2019) Storage Stability and Corrosion Characteristics of HM-1824: Final Report. Project Number: ARC/EX/2476, ARC/EX/2476/016/P/1. Unpublished study prepared by Analytical &amp; Regulatory Chemistry, Inc. 82p.</w:t>
            </w:r>
          </w:p>
        </w:tc>
      </w:tr>
      <w:tr w:rsidR="0069698D" w:rsidRPr="00416C11" w14:paraId="42FF5202" w14:textId="77777777" w:rsidTr="0069698D">
        <w:trPr>
          <w:tblCellSpacing w:w="0" w:type="dxa"/>
        </w:trPr>
        <w:tc>
          <w:tcPr>
            <w:tcW w:w="0" w:type="auto"/>
            <w:hideMark/>
          </w:tcPr>
          <w:p w14:paraId="52575205" w14:textId="77777777" w:rsidR="0069698D" w:rsidRPr="00416C11" w:rsidRDefault="0069698D" w:rsidP="0069698D">
            <w:pPr>
              <w:rPr>
                <w:b w:val="0"/>
                <w:bCs w:val="0"/>
                <w:sz w:val="22"/>
                <w:szCs w:val="22"/>
              </w:rPr>
            </w:pPr>
            <w:r w:rsidRPr="00416C11">
              <w:rPr>
                <w:b w:val="0"/>
                <w:bCs w:val="0"/>
                <w:sz w:val="22"/>
                <w:szCs w:val="22"/>
              </w:rPr>
              <w:t>50957501</w:t>
            </w:r>
          </w:p>
        </w:tc>
        <w:tc>
          <w:tcPr>
            <w:tcW w:w="0" w:type="auto"/>
            <w:vAlign w:val="center"/>
            <w:hideMark/>
          </w:tcPr>
          <w:p w14:paraId="7AF27855"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J: Product Chemistry Volume. Unpublished study prepared by Syngenta Crop Protection, LLC. 17p.</w:t>
            </w:r>
          </w:p>
        </w:tc>
      </w:tr>
      <w:tr w:rsidR="0069698D" w:rsidRPr="00416C11" w14:paraId="1145487B" w14:textId="77777777" w:rsidTr="0069698D">
        <w:trPr>
          <w:tblCellSpacing w:w="0" w:type="dxa"/>
        </w:trPr>
        <w:tc>
          <w:tcPr>
            <w:tcW w:w="0" w:type="auto"/>
            <w:hideMark/>
          </w:tcPr>
          <w:p w14:paraId="57F9FDC0" w14:textId="77777777" w:rsidR="0069698D" w:rsidRPr="00416C11" w:rsidRDefault="0069698D" w:rsidP="0069698D">
            <w:pPr>
              <w:rPr>
                <w:b w:val="0"/>
                <w:bCs w:val="0"/>
                <w:sz w:val="22"/>
                <w:szCs w:val="22"/>
              </w:rPr>
            </w:pPr>
            <w:r w:rsidRPr="00416C11">
              <w:rPr>
                <w:b w:val="0"/>
                <w:bCs w:val="0"/>
                <w:sz w:val="22"/>
                <w:szCs w:val="22"/>
              </w:rPr>
              <w:lastRenderedPageBreak/>
              <w:t>50957505</w:t>
            </w:r>
          </w:p>
        </w:tc>
        <w:tc>
          <w:tcPr>
            <w:tcW w:w="0" w:type="auto"/>
            <w:vAlign w:val="center"/>
            <w:hideMark/>
          </w:tcPr>
          <w:p w14:paraId="2C88A596" w14:textId="77777777" w:rsidR="0069698D" w:rsidRPr="00416C11" w:rsidRDefault="0069698D" w:rsidP="0069698D">
            <w:pPr>
              <w:rPr>
                <w:b w:val="0"/>
                <w:bCs w:val="0"/>
                <w:sz w:val="22"/>
                <w:szCs w:val="22"/>
              </w:rPr>
            </w:pPr>
            <w:r w:rsidRPr="00416C11">
              <w:rPr>
                <w:b w:val="0"/>
                <w:bCs w:val="0"/>
                <w:sz w:val="22"/>
                <w:szCs w:val="22"/>
              </w:rPr>
              <w:t>Ducatte, G. (2019) Mesotrione/Atrazine/S-Metachlor/Bicyclopyrone/Benoxacor: A22668C - SF-1023/1 - Determination of CGA154281, CGA77102, G30027, NOA449280, ZA1296 in A22668C by UHPLC: Analytical Method. Project Number: 300140505, USGR190063. Unpublished study prepared by Syngenta Crop Protection, LLC. 20p.</w:t>
            </w:r>
          </w:p>
        </w:tc>
      </w:tr>
      <w:tr w:rsidR="0069698D" w:rsidRPr="00416C11" w14:paraId="764626C6" w14:textId="77777777" w:rsidTr="0069698D">
        <w:trPr>
          <w:tblCellSpacing w:w="0" w:type="dxa"/>
        </w:trPr>
        <w:tc>
          <w:tcPr>
            <w:tcW w:w="0" w:type="auto"/>
            <w:hideMark/>
          </w:tcPr>
          <w:p w14:paraId="29FA5A1F" w14:textId="77777777" w:rsidR="0069698D" w:rsidRPr="00416C11" w:rsidRDefault="0069698D" w:rsidP="0069698D">
            <w:pPr>
              <w:rPr>
                <w:b w:val="0"/>
                <w:bCs w:val="0"/>
                <w:sz w:val="22"/>
                <w:szCs w:val="22"/>
              </w:rPr>
            </w:pPr>
            <w:r w:rsidRPr="00416C11">
              <w:rPr>
                <w:b w:val="0"/>
                <w:bCs w:val="0"/>
                <w:sz w:val="22"/>
                <w:szCs w:val="22"/>
              </w:rPr>
              <w:t>50957506</w:t>
            </w:r>
          </w:p>
        </w:tc>
        <w:tc>
          <w:tcPr>
            <w:tcW w:w="0" w:type="auto"/>
            <w:vAlign w:val="center"/>
            <w:hideMark/>
          </w:tcPr>
          <w:p w14:paraId="04601D06" w14:textId="77777777" w:rsidR="0069698D" w:rsidRPr="00416C11" w:rsidRDefault="0069698D" w:rsidP="0069698D">
            <w:pPr>
              <w:rPr>
                <w:b w:val="0"/>
                <w:bCs w:val="0"/>
                <w:sz w:val="22"/>
                <w:szCs w:val="22"/>
              </w:rPr>
            </w:pPr>
            <w:r w:rsidRPr="00416C11">
              <w:rPr>
                <w:b w:val="0"/>
                <w:bCs w:val="0"/>
                <w:sz w:val="22"/>
                <w:szCs w:val="22"/>
              </w:rPr>
              <w:t>Sihvonen, S. (2019) Mesotrione/Atrazine/S-Metachlor/Bicyclopyrone/Benoxacor: A22668C - Validation of Analytical Method SF-1023/1: Final Report. Project Number: USGR190063. Unpublished study prepared by Syngenta Crop Protection, LLC. 26p.</w:t>
            </w:r>
          </w:p>
        </w:tc>
      </w:tr>
    </w:tbl>
    <w:p w14:paraId="7C4A7196" w14:textId="77777777" w:rsidR="0069698D" w:rsidRPr="00416C11" w:rsidRDefault="0069698D" w:rsidP="0069698D">
      <w:pPr>
        <w:rPr>
          <w:b w:val="0"/>
          <w:bCs w:val="0"/>
          <w:sz w:val="22"/>
          <w:szCs w:val="22"/>
        </w:rPr>
      </w:pPr>
      <w:r w:rsidRPr="00416C11">
        <w:rPr>
          <w:b w:val="0"/>
          <w:bCs w:val="0"/>
          <w:sz w:val="22"/>
          <w:szCs w:val="22"/>
        </w:rPr>
        <w:t>830.6302       Color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B5FC0E9" w14:textId="77777777" w:rsidTr="0069698D">
        <w:trPr>
          <w:tblCellSpacing w:w="0" w:type="dxa"/>
        </w:trPr>
        <w:tc>
          <w:tcPr>
            <w:tcW w:w="0" w:type="auto"/>
            <w:shd w:val="clear" w:color="auto" w:fill="FFFFFF"/>
            <w:vAlign w:val="center"/>
            <w:hideMark/>
          </w:tcPr>
          <w:p w14:paraId="4EF48AD7"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167F43FB"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DC81E3B" w14:textId="77777777" w:rsidTr="0069698D">
        <w:trPr>
          <w:tblCellSpacing w:w="0" w:type="dxa"/>
        </w:trPr>
        <w:tc>
          <w:tcPr>
            <w:tcW w:w="0" w:type="auto"/>
            <w:vAlign w:val="center"/>
            <w:hideMark/>
          </w:tcPr>
          <w:p w14:paraId="1378847D" w14:textId="77777777" w:rsidR="0069698D" w:rsidRPr="00416C11" w:rsidRDefault="0069698D" w:rsidP="0069698D">
            <w:pPr>
              <w:rPr>
                <w:b w:val="0"/>
                <w:bCs w:val="0"/>
                <w:sz w:val="22"/>
                <w:szCs w:val="22"/>
              </w:rPr>
            </w:pPr>
            <w:r w:rsidRPr="00416C11">
              <w:rPr>
                <w:b w:val="0"/>
                <w:bCs w:val="0"/>
                <w:sz w:val="22"/>
                <w:szCs w:val="22"/>
              </w:rPr>
              <w:pict w14:anchorId="1236DB43">
                <v:rect id="_x0000_i5137" style="width:0;height:.75pt" o:hralign="center" o:hrstd="t" o:hrnoshade="t" o:hr="t" fillcolor="#006" stroked="f"/>
              </w:pict>
            </w:r>
          </w:p>
        </w:tc>
        <w:tc>
          <w:tcPr>
            <w:tcW w:w="0" w:type="auto"/>
            <w:vAlign w:val="center"/>
            <w:hideMark/>
          </w:tcPr>
          <w:p w14:paraId="117F5AB9" w14:textId="77777777" w:rsidR="0069698D" w:rsidRPr="00416C11" w:rsidRDefault="0069698D" w:rsidP="0069698D">
            <w:pPr>
              <w:rPr>
                <w:b w:val="0"/>
                <w:bCs w:val="0"/>
                <w:sz w:val="22"/>
                <w:szCs w:val="22"/>
              </w:rPr>
            </w:pPr>
            <w:r w:rsidRPr="00416C11">
              <w:rPr>
                <w:b w:val="0"/>
                <w:bCs w:val="0"/>
                <w:sz w:val="22"/>
                <w:szCs w:val="22"/>
              </w:rPr>
              <w:pict w14:anchorId="5D864C4A">
                <v:rect id="_x0000_i5138" style="width:0;height:.75pt" o:hralign="center" o:hrstd="t" o:hrnoshade="t" o:hr="t" fillcolor="#006" stroked="f"/>
              </w:pict>
            </w:r>
          </w:p>
        </w:tc>
      </w:tr>
      <w:tr w:rsidR="0069698D" w:rsidRPr="00416C11" w14:paraId="6D81ABCD" w14:textId="77777777" w:rsidTr="0069698D">
        <w:trPr>
          <w:tblCellSpacing w:w="0" w:type="dxa"/>
        </w:trPr>
        <w:tc>
          <w:tcPr>
            <w:tcW w:w="0" w:type="auto"/>
            <w:hideMark/>
          </w:tcPr>
          <w:p w14:paraId="613CB205" w14:textId="77777777" w:rsidR="0069698D" w:rsidRPr="00416C11" w:rsidRDefault="0069698D" w:rsidP="0069698D">
            <w:pPr>
              <w:rPr>
                <w:b w:val="0"/>
                <w:bCs w:val="0"/>
                <w:sz w:val="22"/>
                <w:szCs w:val="22"/>
              </w:rPr>
            </w:pPr>
            <w:r w:rsidRPr="00416C11">
              <w:rPr>
                <w:b w:val="0"/>
                <w:bCs w:val="0"/>
                <w:sz w:val="22"/>
                <w:szCs w:val="22"/>
              </w:rPr>
              <w:t>46202902</w:t>
            </w:r>
          </w:p>
        </w:tc>
        <w:tc>
          <w:tcPr>
            <w:tcW w:w="0" w:type="auto"/>
            <w:vAlign w:val="center"/>
            <w:hideMark/>
          </w:tcPr>
          <w:p w14:paraId="70865BEE" w14:textId="77777777" w:rsidR="0069698D" w:rsidRPr="00416C11" w:rsidRDefault="0069698D" w:rsidP="0069698D">
            <w:pPr>
              <w:rPr>
                <w:b w:val="0"/>
                <w:bCs w:val="0"/>
                <w:sz w:val="22"/>
                <w:szCs w:val="22"/>
              </w:rPr>
            </w:pPr>
            <w:r w:rsidRPr="00416C11">
              <w:rPr>
                <w:b w:val="0"/>
                <w:bCs w:val="0"/>
                <w:sz w:val="22"/>
                <w:szCs w:val="22"/>
              </w:rPr>
              <w:t>Hipps, A. (2004) Physical and Chemical Properties of Atrazine/ S-Metolachlor/ Mesotrione 3.7 SE (A14224A): (Final Report). Project Number: PC/04/008, T002636/03, 10019439. Unpublished study prepared by Syngenta Crop Protections, Inc. 51 p.</w:t>
            </w:r>
          </w:p>
        </w:tc>
      </w:tr>
      <w:tr w:rsidR="0069698D" w:rsidRPr="00416C11" w14:paraId="4C4A6A0F" w14:textId="77777777" w:rsidTr="0069698D">
        <w:trPr>
          <w:tblCellSpacing w:w="0" w:type="dxa"/>
        </w:trPr>
        <w:tc>
          <w:tcPr>
            <w:tcW w:w="0" w:type="auto"/>
            <w:hideMark/>
          </w:tcPr>
          <w:p w14:paraId="22A8B882" w14:textId="77777777" w:rsidR="0069698D" w:rsidRPr="00416C11" w:rsidRDefault="0069698D" w:rsidP="0069698D">
            <w:pPr>
              <w:rPr>
                <w:b w:val="0"/>
                <w:bCs w:val="0"/>
                <w:sz w:val="22"/>
                <w:szCs w:val="22"/>
              </w:rPr>
            </w:pPr>
            <w:r w:rsidRPr="00416C11">
              <w:rPr>
                <w:b w:val="0"/>
                <w:bCs w:val="0"/>
                <w:sz w:val="22"/>
                <w:szCs w:val="22"/>
              </w:rPr>
              <w:t>46285903</w:t>
            </w:r>
          </w:p>
        </w:tc>
        <w:tc>
          <w:tcPr>
            <w:tcW w:w="0" w:type="auto"/>
            <w:vAlign w:val="center"/>
            <w:hideMark/>
          </w:tcPr>
          <w:p w14:paraId="3DBB0F65" w14:textId="77777777" w:rsidR="0069698D" w:rsidRPr="00416C11" w:rsidRDefault="0069698D" w:rsidP="0069698D">
            <w:pPr>
              <w:rPr>
                <w:b w:val="0"/>
                <w:bCs w:val="0"/>
                <w:sz w:val="22"/>
                <w:szCs w:val="22"/>
              </w:rPr>
            </w:pPr>
            <w:r w:rsidRPr="00416C11">
              <w:rPr>
                <w:b w:val="0"/>
                <w:bCs w:val="0"/>
                <w:sz w:val="22"/>
                <w:szCs w:val="22"/>
              </w:rPr>
              <w:t>Olson, R. (2004) Physical and Chemical Characterisitics of Drexel Simazat 90 DF. Project Number: DCC/0104/B, DCC/SOP/700/010/0, DCC/SOP/700/020/0. Unpublished study prepared by Drexel Chemical Co. 23 p.</w:t>
            </w:r>
          </w:p>
        </w:tc>
      </w:tr>
      <w:tr w:rsidR="0069698D" w:rsidRPr="00416C11" w14:paraId="5718CA74" w14:textId="77777777" w:rsidTr="0069698D">
        <w:trPr>
          <w:tblCellSpacing w:w="0" w:type="dxa"/>
        </w:trPr>
        <w:tc>
          <w:tcPr>
            <w:tcW w:w="0" w:type="auto"/>
            <w:hideMark/>
          </w:tcPr>
          <w:p w14:paraId="5DD3AF84" w14:textId="77777777" w:rsidR="0069698D" w:rsidRPr="00416C11" w:rsidRDefault="0069698D" w:rsidP="0069698D">
            <w:pPr>
              <w:rPr>
                <w:b w:val="0"/>
                <w:bCs w:val="0"/>
                <w:sz w:val="22"/>
                <w:szCs w:val="22"/>
              </w:rPr>
            </w:pPr>
            <w:r w:rsidRPr="00416C11">
              <w:rPr>
                <w:b w:val="0"/>
                <w:bCs w:val="0"/>
                <w:sz w:val="22"/>
                <w:szCs w:val="22"/>
              </w:rPr>
              <w:t>46358202</w:t>
            </w:r>
          </w:p>
        </w:tc>
        <w:tc>
          <w:tcPr>
            <w:tcW w:w="0" w:type="auto"/>
            <w:vAlign w:val="center"/>
            <w:hideMark/>
          </w:tcPr>
          <w:p w14:paraId="1D0154A4"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Atrazine 4%: Color, Physical State, Odor, Density/Relative Density, pH, Oxidizing or Reducing Action and Viscosity. Project Number: DCC/0404/B. Unpublished study prepared by Drexel Chemical Co. 18 p.</w:t>
            </w:r>
          </w:p>
        </w:tc>
      </w:tr>
      <w:tr w:rsidR="0069698D" w:rsidRPr="00416C11" w14:paraId="5273A153" w14:textId="77777777" w:rsidTr="0069698D">
        <w:trPr>
          <w:tblCellSpacing w:w="0" w:type="dxa"/>
        </w:trPr>
        <w:tc>
          <w:tcPr>
            <w:tcW w:w="0" w:type="auto"/>
            <w:hideMark/>
          </w:tcPr>
          <w:p w14:paraId="6D1BAACA" w14:textId="77777777" w:rsidR="0069698D" w:rsidRPr="00416C11" w:rsidRDefault="0069698D" w:rsidP="0069698D">
            <w:pPr>
              <w:rPr>
                <w:b w:val="0"/>
                <w:bCs w:val="0"/>
                <w:sz w:val="22"/>
                <w:szCs w:val="22"/>
              </w:rPr>
            </w:pPr>
            <w:r w:rsidRPr="00416C11">
              <w:rPr>
                <w:b w:val="0"/>
                <w:bCs w:val="0"/>
                <w:sz w:val="22"/>
                <w:szCs w:val="22"/>
              </w:rPr>
              <w:t>46375801</w:t>
            </w:r>
          </w:p>
        </w:tc>
        <w:tc>
          <w:tcPr>
            <w:tcW w:w="0" w:type="auto"/>
            <w:vAlign w:val="center"/>
            <w:hideMark/>
          </w:tcPr>
          <w:p w14:paraId="597401BD" w14:textId="77777777" w:rsidR="0069698D" w:rsidRPr="00416C11" w:rsidRDefault="0069698D" w:rsidP="0069698D">
            <w:pPr>
              <w:rPr>
                <w:b w:val="0"/>
                <w:bCs w:val="0"/>
                <w:sz w:val="22"/>
                <w:szCs w:val="22"/>
              </w:rPr>
            </w:pPr>
            <w:r w:rsidRPr="00416C11">
              <w:rPr>
                <w:b w:val="0"/>
                <w:bCs w:val="0"/>
                <w:sz w:val="22"/>
                <w:szCs w:val="22"/>
              </w:rPr>
              <w:t>Schoenberg, P. (2004) Physical and Chemical Properties Determination: Chemsico Herbicide Granules AN. Project Number: 04/03/01/UI. Unpublished study prepared by United Industries Corp. 10 p.</w:t>
            </w:r>
          </w:p>
        </w:tc>
      </w:tr>
      <w:tr w:rsidR="0069698D" w:rsidRPr="00416C11" w14:paraId="23268B95" w14:textId="77777777" w:rsidTr="0069698D">
        <w:trPr>
          <w:tblCellSpacing w:w="0" w:type="dxa"/>
        </w:trPr>
        <w:tc>
          <w:tcPr>
            <w:tcW w:w="0" w:type="auto"/>
            <w:hideMark/>
          </w:tcPr>
          <w:p w14:paraId="3900DC0C" w14:textId="77777777" w:rsidR="0069698D" w:rsidRPr="00416C11" w:rsidRDefault="0069698D" w:rsidP="0069698D">
            <w:pPr>
              <w:rPr>
                <w:b w:val="0"/>
                <w:bCs w:val="0"/>
                <w:sz w:val="22"/>
                <w:szCs w:val="22"/>
              </w:rPr>
            </w:pPr>
            <w:r w:rsidRPr="00416C11">
              <w:rPr>
                <w:b w:val="0"/>
                <w:bCs w:val="0"/>
                <w:sz w:val="22"/>
                <w:szCs w:val="22"/>
              </w:rPr>
              <w:t>46377602</w:t>
            </w:r>
          </w:p>
        </w:tc>
        <w:tc>
          <w:tcPr>
            <w:tcW w:w="0" w:type="auto"/>
            <w:vAlign w:val="center"/>
            <w:hideMark/>
          </w:tcPr>
          <w:p w14:paraId="71068B9A"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90DF: Color, Physical State, Odor, Oxidation/Reduction, pH and Density. Project Number: 2510/06. Unpublished study prepared by Case Consulting Laboratories, Inc. 10 p.</w:t>
            </w:r>
          </w:p>
        </w:tc>
      </w:tr>
      <w:tr w:rsidR="0069698D" w:rsidRPr="00416C11" w14:paraId="48A6FAA5" w14:textId="77777777" w:rsidTr="0069698D">
        <w:trPr>
          <w:tblCellSpacing w:w="0" w:type="dxa"/>
        </w:trPr>
        <w:tc>
          <w:tcPr>
            <w:tcW w:w="0" w:type="auto"/>
            <w:hideMark/>
          </w:tcPr>
          <w:p w14:paraId="18C597B1" w14:textId="77777777" w:rsidR="0069698D" w:rsidRPr="00416C11" w:rsidRDefault="0069698D" w:rsidP="0069698D">
            <w:pPr>
              <w:rPr>
                <w:b w:val="0"/>
                <w:bCs w:val="0"/>
                <w:sz w:val="22"/>
                <w:szCs w:val="22"/>
              </w:rPr>
            </w:pPr>
            <w:r w:rsidRPr="00416C11">
              <w:rPr>
                <w:b w:val="0"/>
                <w:bCs w:val="0"/>
                <w:sz w:val="22"/>
                <w:szCs w:val="22"/>
              </w:rPr>
              <w:t>46379402</w:t>
            </w:r>
          </w:p>
        </w:tc>
        <w:tc>
          <w:tcPr>
            <w:tcW w:w="0" w:type="auto"/>
            <w:vAlign w:val="center"/>
            <w:hideMark/>
          </w:tcPr>
          <w:p w14:paraId="6F591C7E" w14:textId="77777777" w:rsidR="0069698D" w:rsidRPr="00416C11" w:rsidRDefault="0069698D" w:rsidP="0069698D">
            <w:pPr>
              <w:rPr>
                <w:b w:val="0"/>
                <w:bCs w:val="0"/>
                <w:sz w:val="22"/>
                <w:szCs w:val="22"/>
              </w:rPr>
            </w:pPr>
            <w:r w:rsidRPr="00416C11">
              <w:rPr>
                <w:b w:val="0"/>
                <w:bCs w:val="0"/>
                <w:sz w:val="22"/>
                <w:szCs w:val="22"/>
              </w:rPr>
              <w:t>Olson, R. (2001) Physical and Chemical Characteristics of Drexel Atrazine 4L: Color, Physical State, Odor, Density/Relative Density, pH, Oxidizing or Reducing Action and Viscosity. Project Number: DCC/0101/B. Unpublished study prepared by Drexel Chemical Co. 22 p.</w:t>
            </w:r>
          </w:p>
        </w:tc>
      </w:tr>
      <w:tr w:rsidR="0069698D" w:rsidRPr="00416C11" w14:paraId="1CC76710" w14:textId="77777777" w:rsidTr="0069698D">
        <w:trPr>
          <w:tblCellSpacing w:w="0" w:type="dxa"/>
        </w:trPr>
        <w:tc>
          <w:tcPr>
            <w:tcW w:w="0" w:type="auto"/>
            <w:hideMark/>
          </w:tcPr>
          <w:p w14:paraId="48EA62EF" w14:textId="77777777" w:rsidR="0069698D" w:rsidRPr="00416C11" w:rsidRDefault="0069698D" w:rsidP="0069698D">
            <w:pPr>
              <w:rPr>
                <w:b w:val="0"/>
                <w:bCs w:val="0"/>
                <w:sz w:val="22"/>
                <w:szCs w:val="22"/>
              </w:rPr>
            </w:pPr>
            <w:r w:rsidRPr="00416C11">
              <w:rPr>
                <w:b w:val="0"/>
                <w:bCs w:val="0"/>
                <w:sz w:val="22"/>
                <w:szCs w:val="22"/>
              </w:rPr>
              <w:t>46387308</w:t>
            </w:r>
          </w:p>
        </w:tc>
        <w:tc>
          <w:tcPr>
            <w:tcW w:w="0" w:type="auto"/>
            <w:vAlign w:val="center"/>
            <w:hideMark/>
          </w:tcPr>
          <w:p w14:paraId="62E2403E" w14:textId="77777777" w:rsidR="0069698D" w:rsidRPr="00416C11" w:rsidRDefault="0069698D" w:rsidP="0069698D">
            <w:pPr>
              <w:rPr>
                <w:b w:val="0"/>
                <w:bCs w:val="0"/>
                <w:sz w:val="22"/>
                <w:szCs w:val="22"/>
              </w:rPr>
            </w:pPr>
            <w:r w:rsidRPr="00416C11">
              <w:rPr>
                <w:b w:val="0"/>
                <w:bCs w:val="0"/>
                <w:sz w:val="22"/>
                <w:szCs w:val="22"/>
              </w:rPr>
              <w:t>Wo, C. (2003) Physical and Chemical Characteristics: Color, Physical State, Odor, Oxidation/Reduction, Flammability, pH, Viscosity, Density/ Relative Density. Project Number: 13968, BRX65, P801. Unpublished study prepared by Product Safety Labs. 18 p.</w:t>
            </w:r>
          </w:p>
        </w:tc>
      </w:tr>
      <w:tr w:rsidR="0069698D" w:rsidRPr="00416C11" w14:paraId="37DD20B8" w14:textId="77777777" w:rsidTr="0069698D">
        <w:trPr>
          <w:tblCellSpacing w:w="0" w:type="dxa"/>
        </w:trPr>
        <w:tc>
          <w:tcPr>
            <w:tcW w:w="0" w:type="auto"/>
            <w:hideMark/>
          </w:tcPr>
          <w:p w14:paraId="28C990CE" w14:textId="77777777" w:rsidR="0069698D" w:rsidRPr="00416C11" w:rsidRDefault="0069698D" w:rsidP="0069698D">
            <w:pPr>
              <w:rPr>
                <w:b w:val="0"/>
                <w:bCs w:val="0"/>
                <w:sz w:val="22"/>
                <w:szCs w:val="22"/>
              </w:rPr>
            </w:pPr>
            <w:r w:rsidRPr="00416C11">
              <w:rPr>
                <w:b w:val="0"/>
                <w:bCs w:val="0"/>
                <w:sz w:val="22"/>
                <w:szCs w:val="22"/>
              </w:rPr>
              <w:lastRenderedPageBreak/>
              <w:t>46387901</w:t>
            </w:r>
          </w:p>
        </w:tc>
        <w:tc>
          <w:tcPr>
            <w:tcW w:w="0" w:type="auto"/>
            <w:vAlign w:val="center"/>
            <w:hideMark/>
          </w:tcPr>
          <w:p w14:paraId="57C4E6F5"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Atra-5: Color, Physical State, Odor, pH, Oxidizing or Reducing Action, Viscosity and Density/Relative Density: Final Report. Project Number: DCC/0604/B, 0604/B, DREX/AN04/0003. Unpublished study prepared by Drexel Chemical Co. 20 p.</w:t>
            </w:r>
          </w:p>
        </w:tc>
      </w:tr>
      <w:tr w:rsidR="0069698D" w:rsidRPr="00416C11" w14:paraId="0C136AE4" w14:textId="77777777" w:rsidTr="0069698D">
        <w:trPr>
          <w:tblCellSpacing w:w="0" w:type="dxa"/>
        </w:trPr>
        <w:tc>
          <w:tcPr>
            <w:tcW w:w="0" w:type="auto"/>
            <w:hideMark/>
          </w:tcPr>
          <w:p w14:paraId="393CF2E8" w14:textId="77777777" w:rsidR="0069698D" w:rsidRPr="00416C11" w:rsidRDefault="0069698D" w:rsidP="0069698D">
            <w:pPr>
              <w:rPr>
                <w:b w:val="0"/>
                <w:bCs w:val="0"/>
                <w:sz w:val="22"/>
                <w:szCs w:val="22"/>
              </w:rPr>
            </w:pPr>
            <w:r w:rsidRPr="00416C11">
              <w:rPr>
                <w:b w:val="0"/>
                <w:bCs w:val="0"/>
                <w:sz w:val="22"/>
                <w:szCs w:val="22"/>
              </w:rPr>
              <w:t>46388001</w:t>
            </w:r>
          </w:p>
        </w:tc>
        <w:tc>
          <w:tcPr>
            <w:tcW w:w="0" w:type="auto"/>
            <w:vAlign w:val="center"/>
            <w:hideMark/>
          </w:tcPr>
          <w:p w14:paraId="723F93BB" w14:textId="77777777" w:rsidR="0069698D" w:rsidRPr="00416C11" w:rsidRDefault="0069698D" w:rsidP="0069698D">
            <w:pPr>
              <w:rPr>
                <w:b w:val="0"/>
                <w:bCs w:val="0"/>
                <w:sz w:val="22"/>
                <w:szCs w:val="22"/>
              </w:rPr>
            </w:pPr>
            <w:r w:rsidRPr="00416C11">
              <w:rPr>
                <w:b w:val="0"/>
                <w:bCs w:val="0"/>
                <w:sz w:val="22"/>
                <w:szCs w:val="22"/>
              </w:rPr>
              <w:t>Sinning, D. (1998) Physical and Chemical Characteristics of Atrazine 90 DF: Color, Physical State, Odor, Formulation Type, Container Material and Description, Bulk Density, pH and Oxidizing or Reducing Action: Final Report. Project Number: 860/19. Unpublished study prepared by Case Consulting Laboratories, Inc. 8 p.</w:t>
            </w:r>
          </w:p>
        </w:tc>
      </w:tr>
      <w:tr w:rsidR="0069698D" w:rsidRPr="00416C11" w14:paraId="62FFB917" w14:textId="77777777" w:rsidTr="0069698D">
        <w:trPr>
          <w:tblCellSpacing w:w="0" w:type="dxa"/>
        </w:trPr>
        <w:tc>
          <w:tcPr>
            <w:tcW w:w="0" w:type="auto"/>
            <w:hideMark/>
          </w:tcPr>
          <w:p w14:paraId="5FF86D57" w14:textId="77777777" w:rsidR="0069698D" w:rsidRPr="00416C11" w:rsidRDefault="0069698D" w:rsidP="0069698D">
            <w:pPr>
              <w:rPr>
                <w:b w:val="0"/>
                <w:bCs w:val="0"/>
                <w:sz w:val="22"/>
                <w:szCs w:val="22"/>
              </w:rPr>
            </w:pPr>
            <w:r w:rsidRPr="00416C11">
              <w:rPr>
                <w:b w:val="0"/>
                <w:bCs w:val="0"/>
                <w:sz w:val="22"/>
                <w:szCs w:val="22"/>
              </w:rPr>
              <w:t>46394302</w:t>
            </w:r>
          </w:p>
        </w:tc>
        <w:tc>
          <w:tcPr>
            <w:tcW w:w="0" w:type="auto"/>
            <w:vAlign w:val="center"/>
            <w:hideMark/>
          </w:tcPr>
          <w:p w14:paraId="58878B81"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Simazat 4L: Color, Physical State, Odor, Oxidizing or Reducing Action, pH, Viscosity, and Density/Relative Density. Project Number: DCC/0504/B. Unpublished study prepared by Drexel Chemical Co. 23 p.</w:t>
            </w:r>
          </w:p>
        </w:tc>
      </w:tr>
      <w:tr w:rsidR="0069698D" w:rsidRPr="00416C11" w14:paraId="158BDEF0" w14:textId="77777777" w:rsidTr="0069698D">
        <w:trPr>
          <w:tblCellSpacing w:w="0" w:type="dxa"/>
        </w:trPr>
        <w:tc>
          <w:tcPr>
            <w:tcW w:w="0" w:type="auto"/>
            <w:hideMark/>
          </w:tcPr>
          <w:p w14:paraId="076C9069" w14:textId="77777777" w:rsidR="0069698D" w:rsidRPr="00416C11" w:rsidRDefault="0069698D" w:rsidP="0069698D">
            <w:pPr>
              <w:rPr>
                <w:b w:val="0"/>
                <w:bCs w:val="0"/>
                <w:sz w:val="22"/>
                <w:szCs w:val="22"/>
              </w:rPr>
            </w:pPr>
            <w:r w:rsidRPr="00416C11">
              <w:rPr>
                <w:b w:val="0"/>
                <w:bCs w:val="0"/>
                <w:sz w:val="22"/>
                <w:szCs w:val="22"/>
              </w:rPr>
              <w:t>46401701</w:t>
            </w:r>
          </w:p>
        </w:tc>
        <w:tc>
          <w:tcPr>
            <w:tcW w:w="0" w:type="auto"/>
            <w:vAlign w:val="center"/>
            <w:hideMark/>
          </w:tcPr>
          <w:p w14:paraId="6AECB295"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Weeder. Unpublished study prepared by Howard Fertilizer &amp; Chemical Co., Inc. 14 p.</w:t>
            </w:r>
          </w:p>
        </w:tc>
      </w:tr>
      <w:tr w:rsidR="0069698D" w:rsidRPr="00416C11" w14:paraId="56C3564D" w14:textId="77777777" w:rsidTr="0069698D">
        <w:trPr>
          <w:tblCellSpacing w:w="0" w:type="dxa"/>
        </w:trPr>
        <w:tc>
          <w:tcPr>
            <w:tcW w:w="0" w:type="auto"/>
            <w:hideMark/>
          </w:tcPr>
          <w:p w14:paraId="31F46ABD" w14:textId="77777777" w:rsidR="0069698D" w:rsidRPr="00416C11" w:rsidRDefault="0069698D" w:rsidP="0069698D">
            <w:pPr>
              <w:rPr>
                <w:b w:val="0"/>
                <w:bCs w:val="0"/>
                <w:sz w:val="22"/>
                <w:szCs w:val="22"/>
              </w:rPr>
            </w:pPr>
            <w:r w:rsidRPr="00416C11">
              <w:rPr>
                <w:b w:val="0"/>
                <w:bCs w:val="0"/>
                <w:sz w:val="22"/>
                <w:szCs w:val="22"/>
              </w:rPr>
              <w:t>46402202</w:t>
            </w:r>
          </w:p>
        </w:tc>
        <w:tc>
          <w:tcPr>
            <w:tcW w:w="0" w:type="auto"/>
            <w:vAlign w:val="center"/>
            <w:hideMark/>
          </w:tcPr>
          <w:p w14:paraId="08AFAE6E"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4L: Color, Physical State, Odor, Oxidation/Reduction, pH, Viscosity and Relative Density. Project Number: 2510/04. Unpublished study prepared by Case Consulting Laboratories, Inc. 7 p.</w:t>
            </w:r>
          </w:p>
        </w:tc>
      </w:tr>
      <w:tr w:rsidR="0069698D" w:rsidRPr="00416C11" w14:paraId="70566DD4" w14:textId="77777777" w:rsidTr="0069698D">
        <w:trPr>
          <w:tblCellSpacing w:w="0" w:type="dxa"/>
        </w:trPr>
        <w:tc>
          <w:tcPr>
            <w:tcW w:w="0" w:type="auto"/>
            <w:hideMark/>
          </w:tcPr>
          <w:p w14:paraId="1ED2A57C" w14:textId="77777777" w:rsidR="0069698D" w:rsidRPr="00416C11" w:rsidRDefault="0069698D" w:rsidP="0069698D">
            <w:pPr>
              <w:rPr>
                <w:b w:val="0"/>
                <w:bCs w:val="0"/>
                <w:sz w:val="22"/>
                <w:szCs w:val="22"/>
              </w:rPr>
            </w:pPr>
            <w:r w:rsidRPr="00416C11">
              <w:rPr>
                <w:b w:val="0"/>
                <w:bCs w:val="0"/>
                <w:sz w:val="22"/>
                <w:szCs w:val="22"/>
              </w:rPr>
              <w:t>46402501</w:t>
            </w:r>
          </w:p>
        </w:tc>
        <w:tc>
          <w:tcPr>
            <w:tcW w:w="0" w:type="auto"/>
            <w:vAlign w:val="center"/>
            <w:hideMark/>
          </w:tcPr>
          <w:p w14:paraId="122353E7" w14:textId="77777777" w:rsidR="0069698D" w:rsidRPr="00416C11" w:rsidRDefault="0069698D" w:rsidP="0069698D">
            <w:pPr>
              <w:rPr>
                <w:b w:val="0"/>
                <w:bCs w:val="0"/>
                <w:sz w:val="22"/>
                <w:szCs w:val="22"/>
              </w:rPr>
            </w:pPr>
            <w:r w:rsidRPr="00416C11">
              <w:rPr>
                <w:b w:val="0"/>
                <w:bCs w:val="0"/>
                <w:sz w:val="22"/>
                <w:szCs w:val="22"/>
              </w:rPr>
              <w:t>Schoenberg, L. (2004) Physical and Chemical Properties Determination: Herbicide Granules Formula A. Project Number: 04/04/01/UI. Unpublished study prepared by United Industries Corp. 10 p.</w:t>
            </w:r>
          </w:p>
        </w:tc>
      </w:tr>
      <w:tr w:rsidR="0069698D" w:rsidRPr="00416C11" w14:paraId="3C2630DB" w14:textId="77777777" w:rsidTr="0069698D">
        <w:trPr>
          <w:tblCellSpacing w:w="0" w:type="dxa"/>
        </w:trPr>
        <w:tc>
          <w:tcPr>
            <w:tcW w:w="0" w:type="auto"/>
            <w:hideMark/>
          </w:tcPr>
          <w:p w14:paraId="3EC03E99" w14:textId="77777777" w:rsidR="0069698D" w:rsidRPr="00416C11" w:rsidRDefault="0069698D" w:rsidP="0069698D">
            <w:pPr>
              <w:rPr>
                <w:b w:val="0"/>
                <w:bCs w:val="0"/>
                <w:sz w:val="22"/>
                <w:szCs w:val="22"/>
              </w:rPr>
            </w:pPr>
            <w:r w:rsidRPr="00416C11">
              <w:rPr>
                <w:b w:val="0"/>
                <w:bCs w:val="0"/>
                <w:sz w:val="22"/>
                <w:szCs w:val="22"/>
              </w:rPr>
              <w:t>46408402</w:t>
            </w:r>
          </w:p>
        </w:tc>
        <w:tc>
          <w:tcPr>
            <w:tcW w:w="0" w:type="auto"/>
            <w:vAlign w:val="center"/>
            <w:hideMark/>
          </w:tcPr>
          <w:p w14:paraId="702E52AA" w14:textId="77777777" w:rsidR="0069698D" w:rsidRPr="00416C11" w:rsidRDefault="0069698D" w:rsidP="0069698D">
            <w:pPr>
              <w:rPr>
                <w:b w:val="0"/>
                <w:bCs w:val="0"/>
                <w:sz w:val="22"/>
                <w:szCs w:val="22"/>
              </w:rPr>
            </w:pPr>
            <w:r w:rsidRPr="00416C11">
              <w:rPr>
                <w:b w:val="0"/>
                <w:bCs w:val="0"/>
                <w:sz w:val="22"/>
                <w:szCs w:val="22"/>
              </w:rPr>
              <w:t>Li, Y. (2004) Determination of Some Physical and Chemical Characteristics of Penngreen Weed &amp; Feed With Atrazine. Project Number: 04/0199/G2, 04/1099/G3, 04/1099/G4. Unpublished study prepared by Toxikon Environmental Sciences. 22 p.</w:t>
            </w:r>
          </w:p>
        </w:tc>
      </w:tr>
      <w:tr w:rsidR="0069698D" w:rsidRPr="00416C11" w14:paraId="2AC2DBB3" w14:textId="77777777" w:rsidTr="0069698D">
        <w:trPr>
          <w:tblCellSpacing w:w="0" w:type="dxa"/>
        </w:trPr>
        <w:tc>
          <w:tcPr>
            <w:tcW w:w="0" w:type="auto"/>
            <w:hideMark/>
          </w:tcPr>
          <w:p w14:paraId="202D0705" w14:textId="77777777" w:rsidR="0069698D" w:rsidRPr="00416C11" w:rsidRDefault="0069698D" w:rsidP="0069698D">
            <w:pPr>
              <w:rPr>
                <w:b w:val="0"/>
                <w:bCs w:val="0"/>
                <w:sz w:val="22"/>
                <w:szCs w:val="22"/>
              </w:rPr>
            </w:pPr>
            <w:r w:rsidRPr="00416C11">
              <w:rPr>
                <w:b w:val="0"/>
                <w:bCs w:val="0"/>
                <w:sz w:val="22"/>
                <w:szCs w:val="22"/>
              </w:rPr>
              <w:t>46409803</w:t>
            </w:r>
          </w:p>
        </w:tc>
        <w:tc>
          <w:tcPr>
            <w:tcW w:w="0" w:type="auto"/>
            <w:vAlign w:val="center"/>
            <w:hideMark/>
          </w:tcPr>
          <w:p w14:paraId="7A730CE6"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 4L (A8566A). Project Number: PC/04/102, HT04/391, T016999/04. Unpublished study prepared by Syngenta Crop Protection, Inc. 47 p.</w:t>
            </w:r>
          </w:p>
        </w:tc>
      </w:tr>
      <w:tr w:rsidR="0069698D" w:rsidRPr="00416C11" w14:paraId="4E308DC6" w14:textId="77777777" w:rsidTr="0069698D">
        <w:trPr>
          <w:tblCellSpacing w:w="0" w:type="dxa"/>
        </w:trPr>
        <w:tc>
          <w:tcPr>
            <w:tcW w:w="0" w:type="auto"/>
            <w:hideMark/>
          </w:tcPr>
          <w:p w14:paraId="10733D85" w14:textId="77777777" w:rsidR="0069698D" w:rsidRPr="00416C11" w:rsidRDefault="0069698D" w:rsidP="0069698D">
            <w:pPr>
              <w:rPr>
                <w:b w:val="0"/>
                <w:bCs w:val="0"/>
                <w:sz w:val="22"/>
                <w:szCs w:val="22"/>
              </w:rPr>
            </w:pPr>
            <w:r w:rsidRPr="00416C11">
              <w:rPr>
                <w:b w:val="0"/>
                <w:bCs w:val="0"/>
                <w:sz w:val="22"/>
                <w:szCs w:val="22"/>
              </w:rPr>
              <w:t>46409804</w:t>
            </w:r>
          </w:p>
        </w:tc>
        <w:tc>
          <w:tcPr>
            <w:tcW w:w="0" w:type="auto"/>
            <w:vAlign w:val="center"/>
            <w:hideMark/>
          </w:tcPr>
          <w:p w14:paraId="300BC27A"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Aatrex-Nine-O (A5852E). Project Number: PC/04/086, 25972, 64635. Unpublished study prepared by Syngenta Crop Protection, Inc. 46 p.</w:t>
            </w:r>
          </w:p>
        </w:tc>
      </w:tr>
      <w:tr w:rsidR="0069698D" w:rsidRPr="00416C11" w14:paraId="7FAF2977" w14:textId="77777777" w:rsidTr="0069698D">
        <w:trPr>
          <w:tblCellSpacing w:w="0" w:type="dxa"/>
        </w:trPr>
        <w:tc>
          <w:tcPr>
            <w:tcW w:w="0" w:type="auto"/>
            <w:hideMark/>
          </w:tcPr>
          <w:p w14:paraId="37BBBB66" w14:textId="77777777" w:rsidR="0069698D" w:rsidRPr="00416C11" w:rsidRDefault="0069698D" w:rsidP="0069698D">
            <w:pPr>
              <w:rPr>
                <w:b w:val="0"/>
                <w:bCs w:val="0"/>
                <w:sz w:val="22"/>
                <w:szCs w:val="22"/>
              </w:rPr>
            </w:pPr>
            <w:r w:rsidRPr="00416C11">
              <w:rPr>
                <w:b w:val="0"/>
                <w:bCs w:val="0"/>
                <w:sz w:val="22"/>
                <w:szCs w:val="22"/>
              </w:rPr>
              <w:t>46411502</w:t>
            </w:r>
          </w:p>
        </w:tc>
        <w:tc>
          <w:tcPr>
            <w:tcW w:w="0" w:type="auto"/>
            <w:vAlign w:val="center"/>
            <w:hideMark/>
          </w:tcPr>
          <w:p w14:paraId="3811030F"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pH, Viscosity, and Density/Relative Density: Oxon Italia Atrazine 4L. Project Number: 15915, P801. Unpublished study prepared by Product Safety Labs. 16 p.</w:t>
            </w:r>
          </w:p>
        </w:tc>
      </w:tr>
      <w:tr w:rsidR="0069698D" w:rsidRPr="00416C11" w14:paraId="4B335A8A" w14:textId="77777777" w:rsidTr="0069698D">
        <w:trPr>
          <w:tblCellSpacing w:w="0" w:type="dxa"/>
        </w:trPr>
        <w:tc>
          <w:tcPr>
            <w:tcW w:w="0" w:type="auto"/>
            <w:hideMark/>
          </w:tcPr>
          <w:p w14:paraId="7DD6C452" w14:textId="77777777" w:rsidR="0069698D" w:rsidRPr="00416C11" w:rsidRDefault="0069698D" w:rsidP="0069698D">
            <w:pPr>
              <w:rPr>
                <w:b w:val="0"/>
                <w:bCs w:val="0"/>
                <w:sz w:val="22"/>
                <w:szCs w:val="22"/>
              </w:rPr>
            </w:pPr>
            <w:r w:rsidRPr="00416C11">
              <w:rPr>
                <w:b w:val="0"/>
                <w:bCs w:val="0"/>
                <w:sz w:val="22"/>
                <w:szCs w:val="22"/>
              </w:rPr>
              <w:t>46411802</w:t>
            </w:r>
          </w:p>
        </w:tc>
        <w:tc>
          <w:tcPr>
            <w:tcW w:w="0" w:type="auto"/>
            <w:vAlign w:val="center"/>
            <w:hideMark/>
          </w:tcPr>
          <w:p w14:paraId="33367500"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pH, and Density/Relative Density: Oxon Italia Atrazine 90DF. Project Number: 15910, P801. Unpublished study prepared by Product Safety Labs. 15 p.</w:t>
            </w:r>
          </w:p>
        </w:tc>
      </w:tr>
      <w:tr w:rsidR="0069698D" w:rsidRPr="00416C11" w14:paraId="5329B8FD" w14:textId="77777777" w:rsidTr="0069698D">
        <w:trPr>
          <w:tblCellSpacing w:w="0" w:type="dxa"/>
        </w:trPr>
        <w:tc>
          <w:tcPr>
            <w:tcW w:w="0" w:type="auto"/>
            <w:hideMark/>
          </w:tcPr>
          <w:p w14:paraId="0C253C4C" w14:textId="77777777" w:rsidR="0069698D" w:rsidRPr="00416C11" w:rsidRDefault="0069698D" w:rsidP="0069698D">
            <w:pPr>
              <w:rPr>
                <w:b w:val="0"/>
                <w:bCs w:val="0"/>
                <w:sz w:val="22"/>
                <w:szCs w:val="22"/>
              </w:rPr>
            </w:pPr>
            <w:r w:rsidRPr="00416C11">
              <w:rPr>
                <w:b w:val="0"/>
                <w:bCs w:val="0"/>
                <w:sz w:val="22"/>
                <w:szCs w:val="22"/>
              </w:rPr>
              <w:lastRenderedPageBreak/>
              <w:t>46423001</w:t>
            </w:r>
          </w:p>
        </w:tc>
        <w:tc>
          <w:tcPr>
            <w:tcW w:w="0" w:type="auto"/>
            <w:vAlign w:val="center"/>
            <w:hideMark/>
          </w:tcPr>
          <w:p w14:paraId="0B86F320"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92 Weed &amp; Feed. Unpublished study prepared by Howard Fertilizer &amp; Chemical Co., Inc. 14 p.</w:t>
            </w:r>
          </w:p>
        </w:tc>
      </w:tr>
      <w:tr w:rsidR="0069698D" w:rsidRPr="00416C11" w14:paraId="570596A0" w14:textId="77777777" w:rsidTr="0069698D">
        <w:trPr>
          <w:tblCellSpacing w:w="0" w:type="dxa"/>
        </w:trPr>
        <w:tc>
          <w:tcPr>
            <w:tcW w:w="0" w:type="auto"/>
            <w:hideMark/>
          </w:tcPr>
          <w:p w14:paraId="02AA9BC1" w14:textId="77777777" w:rsidR="0069698D" w:rsidRPr="00416C11" w:rsidRDefault="0069698D" w:rsidP="0069698D">
            <w:pPr>
              <w:rPr>
                <w:b w:val="0"/>
                <w:bCs w:val="0"/>
                <w:sz w:val="22"/>
                <w:szCs w:val="22"/>
              </w:rPr>
            </w:pPr>
            <w:r w:rsidRPr="00416C11">
              <w:rPr>
                <w:b w:val="0"/>
                <w:bCs w:val="0"/>
                <w:sz w:val="22"/>
                <w:szCs w:val="22"/>
              </w:rPr>
              <w:t>46423101</w:t>
            </w:r>
          </w:p>
        </w:tc>
        <w:tc>
          <w:tcPr>
            <w:tcW w:w="0" w:type="auto"/>
            <w:vAlign w:val="center"/>
            <w:hideMark/>
          </w:tcPr>
          <w:p w14:paraId="6625E66B"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 &amp; Feed for St. Augustine &amp; Centipede Lawns. Unpublished study prepared by Howard Fertilizer &amp; Chemical Co., Inc. 14 p.</w:t>
            </w:r>
          </w:p>
        </w:tc>
      </w:tr>
      <w:tr w:rsidR="0069698D" w:rsidRPr="00416C11" w14:paraId="7AA0222F" w14:textId="77777777" w:rsidTr="0069698D">
        <w:trPr>
          <w:tblCellSpacing w:w="0" w:type="dxa"/>
        </w:trPr>
        <w:tc>
          <w:tcPr>
            <w:tcW w:w="0" w:type="auto"/>
            <w:hideMark/>
          </w:tcPr>
          <w:p w14:paraId="0C705D5B" w14:textId="77777777" w:rsidR="0069698D" w:rsidRPr="00416C11" w:rsidRDefault="0069698D" w:rsidP="0069698D">
            <w:pPr>
              <w:rPr>
                <w:b w:val="0"/>
                <w:bCs w:val="0"/>
                <w:sz w:val="22"/>
                <w:szCs w:val="22"/>
              </w:rPr>
            </w:pPr>
            <w:r w:rsidRPr="00416C11">
              <w:rPr>
                <w:b w:val="0"/>
                <w:bCs w:val="0"/>
                <w:sz w:val="22"/>
                <w:szCs w:val="22"/>
              </w:rPr>
              <w:t>46423201</w:t>
            </w:r>
          </w:p>
        </w:tc>
        <w:tc>
          <w:tcPr>
            <w:tcW w:w="0" w:type="auto"/>
            <w:vAlign w:val="center"/>
            <w:hideMark/>
          </w:tcPr>
          <w:p w14:paraId="4DBA2EBF"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115 Weed &amp; Feed. Unpublished study prepared by Howard Fertillizer &amp; Chemical Co., Inc. 14 p.</w:t>
            </w:r>
          </w:p>
        </w:tc>
      </w:tr>
      <w:tr w:rsidR="0069698D" w:rsidRPr="00416C11" w14:paraId="4722F487" w14:textId="77777777" w:rsidTr="0069698D">
        <w:trPr>
          <w:tblCellSpacing w:w="0" w:type="dxa"/>
        </w:trPr>
        <w:tc>
          <w:tcPr>
            <w:tcW w:w="0" w:type="auto"/>
            <w:hideMark/>
          </w:tcPr>
          <w:p w14:paraId="6C4C6C3E" w14:textId="77777777" w:rsidR="0069698D" w:rsidRPr="00416C11" w:rsidRDefault="0069698D" w:rsidP="0069698D">
            <w:pPr>
              <w:rPr>
                <w:b w:val="0"/>
                <w:bCs w:val="0"/>
                <w:sz w:val="22"/>
                <w:szCs w:val="22"/>
              </w:rPr>
            </w:pPr>
            <w:r w:rsidRPr="00416C11">
              <w:rPr>
                <w:b w:val="0"/>
                <w:bCs w:val="0"/>
                <w:sz w:val="22"/>
                <w:szCs w:val="22"/>
              </w:rPr>
              <w:t>46438702</w:t>
            </w:r>
          </w:p>
        </w:tc>
        <w:tc>
          <w:tcPr>
            <w:tcW w:w="0" w:type="auto"/>
            <w:vAlign w:val="center"/>
            <w:hideMark/>
          </w:tcPr>
          <w:p w14:paraId="4AE17A70" w14:textId="77777777" w:rsidR="0069698D" w:rsidRPr="00416C11" w:rsidRDefault="0069698D" w:rsidP="0069698D">
            <w:pPr>
              <w:rPr>
                <w:b w:val="0"/>
                <w:bCs w:val="0"/>
                <w:sz w:val="22"/>
                <w:szCs w:val="22"/>
              </w:rPr>
            </w:pPr>
            <w:r w:rsidRPr="00416C11">
              <w:rPr>
                <w:b w:val="0"/>
                <w:bCs w:val="0"/>
                <w:sz w:val="22"/>
                <w:szCs w:val="22"/>
              </w:rPr>
              <w:t>Ellis, R. (2004) Atrazine 4L Herbicide: Summary of Physical/Chemical Properties. Unpublished study prepared by Universal Cooperatives Inc. 5 p.</w:t>
            </w:r>
          </w:p>
        </w:tc>
      </w:tr>
      <w:tr w:rsidR="0069698D" w:rsidRPr="00416C11" w14:paraId="682A7A3C" w14:textId="77777777" w:rsidTr="0069698D">
        <w:trPr>
          <w:tblCellSpacing w:w="0" w:type="dxa"/>
        </w:trPr>
        <w:tc>
          <w:tcPr>
            <w:tcW w:w="0" w:type="auto"/>
            <w:hideMark/>
          </w:tcPr>
          <w:p w14:paraId="230BB0B8" w14:textId="77777777" w:rsidR="0069698D" w:rsidRPr="00416C11" w:rsidRDefault="0069698D" w:rsidP="0069698D">
            <w:pPr>
              <w:rPr>
                <w:b w:val="0"/>
                <w:bCs w:val="0"/>
                <w:sz w:val="22"/>
                <w:szCs w:val="22"/>
              </w:rPr>
            </w:pPr>
            <w:r w:rsidRPr="00416C11">
              <w:rPr>
                <w:b w:val="0"/>
                <w:bCs w:val="0"/>
                <w:sz w:val="22"/>
                <w:szCs w:val="22"/>
              </w:rPr>
              <w:t>46493102</w:t>
            </w:r>
          </w:p>
        </w:tc>
        <w:tc>
          <w:tcPr>
            <w:tcW w:w="0" w:type="auto"/>
            <w:vAlign w:val="center"/>
            <w:hideMark/>
          </w:tcPr>
          <w:p w14:paraId="128735DF"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Flammability, pH, Viscosity, Explodability, and Density/Relative Density. Project Number: 16176, P801, 041005/2R. Unpublished study prepared by Product Safety Laboratories. 18 p.</w:t>
            </w:r>
          </w:p>
        </w:tc>
      </w:tr>
      <w:tr w:rsidR="0069698D" w:rsidRPr="00416C11" w14:paraId="230D996E" w14:textId="77777777" w:rsidTr="0069698D">
        <w:trPr>
          <w:tblCellSpacing w:w="0" w:type="dxa"/>
        </w:trPr>
        <w:tc>
          <w:tcPr>
            <w:tcW w:w="0" w:type="auto"/>
            <w:hideMark/>
          </w:tcPr>
          <w:p w14:paraId="40A041EA" w14:textId="77777777" w:rsidR="0069698D" w:rsidRPr="00416C11" w:rsidRDefault="0069698D" w:rsidP="0069698D">
            <w:pPr>
              <w:rPr>
                <w:b w:val="0"/>
                <w:bCs w:val="0"/>
                <w:sz w:val="22"/>
                <w:szCs w:val="22"/>
              </w:rPr>
            </w:pPr>
            <w:r w:rsidRPr="00416C11">
              <w:rPr>
                <w:b w:val="0"/>
                <w:bCs w:val="0"/>
                <w:sz w:val="22"/>
                <w:szCs w:val="22"/>
              </w:rPr>
              <w:t>46502401</w:t>
            </w:r>
          </w:p>
        </w:tc>
        <w:tc>
          <w:tcPr>
            <w:tcW w:w="0" w:type="auto"/>
            <w:vAlign w:val="center"/>
            <w:hideMark/>
          </w:tcPr>
          <w:p w14:paraId="5F0D79FC" w14:textId="77777777" w:rsidR="0069698D" w:rsidRPr="00416C11" w:rsidRDefault="0069698D" w:rsidP="0069698D">
            <w:pPr>
              <w:rPr>
                <w:b w:val="0"/>
                <w:bCs w:val="0"/>
                <w:sz w:val="22"/>
                <w:szCs w:val="22"/>
              </w:rPr>
            </w:pPr>
            <w:r w:rsidRPr="00416C11">
              <w:rPr>
                <w:b w:val="0"/>
                <w:bCs w:val="0"/>
                <w:sz w:val="22"/>
                <w:szCs w:val="22"/>
              </w:rPr>
              <w:t>Mitchell, H. (2005) Product Chemistry of Atrazine 1.055% Granular Herbicide Plus Lawn Fertilizer. Project Number: BR/2389, 201155, ANR/03805. Unpublished study prepared by Bayer Corp. 39 p.</w:t>
            </w:r>
          </w:p>
        </w:tc>
      </w:tr>
      <w:tr w:rsidR="0069698D" w:rsidRPr="00416C11" w14:paraId="216CE299" w14:textId="77777777" w:rsidTr="0069698D">
        <w:trPr>
          <w:tblCellSpacing w:w="0" w:type="dxa"/>
        </w:trPr>
        <w:tc>
          <w:tcPr>
            <w:tcW w:w="0" w:type="auto"/>
            <w:hideMark/>
          </w:tcPr>
          <w:p w14:paraId="5BC3E57B" w14:textId="77777777" w:rsidR="0069698D" w:rsidRPr="00416C11" w:rsidRDefault="0069698D" w:rsidP="0069698D">
            <w:pPr>
              <w:rPr>
                <w:b w:val="0"/>
                <w:bCs w:val="0"/>
                <w:sz w:val="22"/>
                <w:szCs w:val="22"/>
              </w:rPr>
            </w:pPr>
            <w:r w:rsidRPr="00416C11">
              <w:rPr>
                <w:b w:val="0"/>
                <w:bCs w:val="0"/>
                <w:sz w:val="22"/>
                <w:szCs w:val="22"/>
              </w:rPr>
              <w:t>46520001</w:t>
            </w:r>
          </w:p>
        </w:tc>
        <w:tc>
          <w:tcPr>
            <w:tcW w:w="0" w:type="auto"/>
            <w:vAlign w:val="center"/>
            <w:hideMark/>
          </w:tcPr>
          <w:p w14:paraId="05477555" w14:textId="77777777" w:rsidR="0069698D" w:rsidRPr="00416C11" w:rsidRDefault="0069698D" w:rsidP="0069698D">
            <w:pPr>
              <w:rPr>
                <w:b w:val="0"/>
                <w:bCs w:val="0"/>
                <w:sz w:val="22"/>
                <w:szCs w:val="22"/>
              </w:rPr>
            </w:pPr>
            <w:r w:rsidRPr="00416C11">
              <w:rPr>
                <w:b w:val="0"/>
                <w:bCs w:val="0"/>
                <w:sz w:val="22"/>
                <w:szCs w:val="22"/>
              </w:rPr>
              <w:t>Moyer, J. (2004) Acetochlor 4.3 + ATZ 1.7: Summary of OPPTS 830.1000 Series Product Properties Test Guidelines. Project Number: ALB2005/04, 16687. Unpublished study prepared by Albaugh, Inc. 7 p.</w:t>
            </w:r>
          </w:p>
        </w:tc>
      </w:tr>
      <w:tr w:rsidR="0069698D" w:rsidRPr="00416C11" w14:paraId="4224526F" w14:textId="77777777" w:rsidTr="0069698D">
        <w:trPr>
          <w:tblCellSpacing w:w="0" w:type="dxa"/>
        </w:trPr>
        <w:tc>
          <w:tcPr>
            <w:tcW w:w="0" w:type="auto"/>
            <w:hideMark/>
          </w:tcPr>
          <w:p w14:paraId="693DBB35" w14:textId="77777777" w:rsidR="0069698D" w:rsidRPr="00416C11" w:rsidRDefault="0069698D" w:rsidP="0069698D">
            <w:pPr>
              <w:rPr>
                <w:b w:val="0"/>
                <w:bCs w:val="0"/>
                <w:sz w:val="22"/>
                <w:szCs w:val="22"/>
              </w:rPr>
            </w:pPr>
            <w:r w:rsidRPr="00416C11">
              <w:rPr>
                <w:b w:val="0"/>
                <w:bCs w:val="0"/>
                <w:sz w:val="22"/>
                <w:szCs w:val="22"/>
              </w:rPr>
              <w:t>46520003</w:t>
            </w:r>
          </w:p>
        </w:tc>
        <w:tc>
          <w:tcPr>
            <w:tcW w:w="0" w:type="auto"/>
            <w:vAlign w:val="center"/>
            <w:hideMark/>
          </w:tcPr>
          <w:p w14:paraId="0043BFDE"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4.3 + ATZ 1.7. Project Number: 16687, P801. Unpublished study prepared by Product Safety Laboratories. 17 p.</w:t>
            </w:r>
          </w:p>
        </w:tc>
      </w:tr>
      <w:tr w:rsidR="0069698D" w:rsidRPr="00416C11" w14:paraId="270792E0" w14:textId="77777777" w:rsidTr="0069698D">
        <w:trPr>
          <w:tblCellSpacing w:w="0" w:type="dxa"/>
        </w:trPr>
        <w:tc>
          <w:tcPr>
            <w:tcW w:w="0" w:type="auto"/>
            <w:hideMark/>
          </w:tcPr>
          <w:p w14:paraId="067B3B4E" w14:textId="77777777" w:rsidR="0069698D" w:rsidRPr="00416C11" w:rsidRDefault="0069698D" w:rsidP="0069698D">
            <w:pPr>
              <w:rPr>
                <w:b w:val="0"/>
                <w:bCs w:val="0"/>
                <w:sz w:val="22"/>
                <w:szCs w:val="22"/>
              </w:rPr>
            </w:pPr>
            <w:r w:rsidRPr="00416C11">
              <w:rPr>
                <w:b w:val="0"/>
                <w:bCs w:val="0"/>
                <w:sz w:val="22"/>
                <w:szCs w:val="22"/>
              </w:rPr>
              <w:t>46521502</w:t>
            </w:r>
          </w:p>
        </w:tc>
        <w:tc>
          <w:tcPr>
            <w:tcW w:w="0" w:type="auto"/>
            <w:vAlign w:val="center"/>
            <w:hideMark/>
          </w:tcPr>
          <w:p w14:paraId="409ECC12" w14:textId="77777777" w:rsidR="0069698D" w:rsidRPr="00416C11" w:rsidRDefault="0069698D" w:rsidP="0069698D">
            <w:pPr>
              <w:rPr>
                <w:b w:val="0"/>
                <w:bCs w:val="0"/>
                <w:sz w:val="22"/>
                <w:szCs w:val="22"/>
              </w:rPr>
            </w:pPr>
            <w:r w:rsidRPr="00416C11">
              <w:rPr>
                <w:b w:val="0"/>
                <w:bCs w:val="0"/>
                <w:sz w:val="22"/>
                <w:szCs w:val="22"/>
              </w:rPr>
              <w:t>Thomson, M. (2004) Physical and Chemical Characteristics: Color, Physical State, Odor, Oxidation/Reduction, Flammability, pH, Viscosity, Explodability, and Density/Relative Density: Metolachlor/Atrazine 321:333 SE (2.7:2.8 lbs/gallon). Project Number: 16575, P801, MTO/40. Unpublished study prepared by Product Safety Laboratories. 18 p.</w:t>
            </w:r>
          </w:p>
        </w:tc>
      </w:tr>
      <w:tr w:rsidR="0069698D" w:rsidRPr="00416C11" w14:paraId="3644634D" w14:textId="77777777" w:rsidTr="0069698D">
        <w:trPr>
          <w:tblCellSpacing w:w="0" w:type="dxa"/>
        </w:trPr>
        <w:tc>
          <w:tcPr>
            <w:tcW w:w="0" w:type="auto"/>
            <w:hideMark/>
          </w:tcPr>
          <w:p w14:paraId="689A6806" w14:textId="77777777" w:rsidR="0069698D" w:rsidRPr="00416C11" w:rsidRDefault="0069698D" w:rsidP="0069698D">
            <w:pPr>
              <w:rPr>
                <w:b w:val="0"/>
                <w:bCs w:val="0"/>
                <w:sz w:val="22"/>
                <w:szCs w:val="22"/>
              </w:rPr>
            </w:pPr>
            <w:r w:rsidRPr="00416C11">
              <w:rPr>
                <w:b w:val="0"/>
                <w:bCs w:val="0"/>
                <w:sz w:val="22"/>
                <w:szCs w:val="22"/>
              </w:rPr>
              <w:t>46531801</w:t>
            </w:r>
          </w:p>
        </w:tc>
        <w:tc>
          <w:tcPr>
            <w:tcW w:w="0" w:type="auto"/>
            <w:vAlign w:val="center"/>
            <w:hideMark/>
          </w:tcPr>
          <w:p w14:paraId="0695A76B" w14:textId="77777777" w:rsidR="0069698D" w:rsidRPr="00416C11" w:rsidRDefault="0069698D" w:rsidP="0069698D">
            <w:pPr>
              <w:rPr>
                <w:b w:val="0"/>
                <w:bCs w:val="0"/>
                <w:sz w:val="22"/>
                <w:szCs w:val="22"/>
              </w:rPr>
            </w:pPr>
            <w:r w:rsidRPr="00416C11">
              <w:rPr>
                <w:b w:val="0"/>
                <w:bCs w:val="0"/>
                <w:sz w:val="22"/>
                <w:szCs w:val="22"/>
              </w:rPr>
              <w:t>Moyer, J. (2004) Acetochlor 3.1 + ATZ 2.5: Summary of OPPTS 830.1000 Series Product Properties Test Guidelines. Project Number: ALB2005/05, 16685. Unpublished study prepared by Albaugh, Inc. 7 p.</w:t>
            </w:r>
          </w:p>
        </w:tc>
      </w:tr>
      <w:tr w:rsidR="0069698D" w:rsidRPr="00416C11" w14:paraId="7E82DD76" w14:textId="77777777" w:rsidTr="0069698D">
        <w:trPr>
          <w:tblCellSpacing w:w="0" w:type="dxa"/>
        </w:trPr>
        <w:tc>
          <w:tcPr>
            <w:tcW w:w="0" w:type="auto"/>
            <w:hideMark/>
          </w:tcPr>
          <w:p w14:paraId="78A259FC" w14:textId="77777777" w:rsidR="0069698D" w:rsidRPr="00416C11" w:rsidRDefault="0069698D" w:rsidP="0069698D">
            <w:pPr>
              <w:rPr>
                <w:b w:val="0"/>
                <w:bCs w:val="0"/>
                <w:sz w:val="22"/>
                <w:szCs w:val="22"/>
              </w:rPr>
            </w:pPr>
            <w:r w:rsidRPr="00416C11">
              <w:rPr>
                <w:b w:val="0"/>
                <w:bCs w:val="0"/>
                <w:sz w:val="22"/>
                <w:szCs w:val="22"/>
              </w:rPr>
              <w:t>46531803</w:t>
            </w:r>
          </w:p>
        </w:tc>
        <w:tc>
          <w:tcPr>
            <w:tcW w:w="0" w:type="auto"/>
            <w:vAlign w:val="center"/>
            <w:hideMark/>
          </w:tcPr>
          <w:p w14:paraId="076310A9"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3.1 + ATZ 2.5. Project Number: 16685, P801. Unpublished study prepared by Product Safety Laboratories. 17 p.</w:t>
            </w:r>
          </w:p>
        </w:tc>
      </w:tr>
      <w:tr w:rsidR="0069698D" w:rsidRPr="00416C11" w14:paraId="36A7F79E" w14:textId="77777777" w:rsidTr="0069698D">
        <w:trPr>
          <w:tblCellSpacing w:w="0" w:type="dxa"/>
        </w:trPr>
        <w:tc>
          <w:tcPr>
            <w:tcW w:w="0" w:type="auto"/>
            <w:hideMark/>
          </w:tcPr>
          <w:p w14:paraId="7D76EF4D"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56C74B7E"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0ABA408F" w14:textId="77777777" w:rsidTr="0069698D">
        <w:trPr>
          <w:tblCellSpacing w:w="0" w:type="dxa"/>
        </w:trPr>
        <w:tc>
          <w:tcPr>
            <w:tcW w:w="0" w:type="auto"/>
            <w:hideMark/>
          </w:tcPr>
          <w:p w14:paraId="64D32FE1" w14:textId="77777777" w:rsidR="0069698D" w:rsidRPr="00416C11" w:rsidRDefault="0069698D" w:rsidP="0069698D">
            <w:pPr>
              <w:rPr>
                <w:b w:val="0"/>
                <w:bCs w:val="0"/>
                <w:sz w:val="22"/>
                <w:szCs w:val="22"/>
              </w:rPr>
            </w:pPr>
            <w:r w:rsidRPr="00416C11">
              <w:rPr>
                <w:b w:val="0"/>
                <w:bCs w:val="0"/>
                <w:sz w:val="22"/>
                <w:szCs w:val="22"/>
              </w:rPr>
              <w:lastRenderedPageBreak/>
              <w:t>46539002</w:t>
            </w:r>
          </w:p>
        </w:tc>
        <w:tc>
          <w:tcPr>
            <w:tcW w:w="0" w:type="auto"/>
            <w:vAlign w:val="center"/>
            <w:hideMark/>
          </w:tcPr>
          <w:p w14:paraId="14E0AF85"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122D0B67" w14:textId="77777777" w:rsidTr="0069698D">
        <w:trPr>
          <w:tblCellSpacing w:w="0" w:type="dxa"/>
        </w:trPr>
        <w:tc>
          <w:tcPr>
            <w:tcW w:w="0" w:type="auto"/>
            <w:hideMark/>
          </w:tcPr>
          <w:p w14:paraId="264B6D1E"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36A5D018"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3017F852" w14:textId="77777777" w:rsidTr="0069698D">
        <w:trPr>
          <w:tblCellSpacing w:w="0" w:type="dxa"/>
        </w:trPr>
        <w:tc>
          <w:tcPr>
            <w:tcW w:w="0" w:type="auto"/>
            <w:hideMark/>
          </w:tcPr>
          <w:p w14:paraId="651B2A5C" w14:textId="77777777" w:rsidR="0069698D" w:rsidRPr="00416C11" w:rsidRDefault="0069698D" w:rsidP="0069698D">
            <w:pPr>
              <w:rPr>
                <w:b w:val="0"/>
                <w:bCs w:val="0"/>
                <w:sz w:val="22"/>
                <w:szCs w:val="22"/>
              </w:rPr>
            </w:pPr>
            <w:r w:rsidRPr="00416C11">
              <w:rPr>
                <w:b w:val="0"/>
                <w:bCs w:val="0"/>
                <w:sz w:val="22"/>
                <w:szCs w:val="22"/>
              </w:rPr>
              <w:t>46546904</w:t>
            </w:r>
          </w:p>
        </w:tc>
        <w:tc>
          <w:tcPr>
            <w:tcW w:w="0" w:type="auto"/>
            <w:vAlign w:val="center"/>
            <w:hideMark/>
          </w:tcPr>
          <w:p w14:paraId="5E34F13F"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0.76% plus Fertilizer: Final Report. Project Number: 8606/04. Unpublished study prepared by Stillmeadow, Inc. 14 p.</w:t>
            </w:r>
          </w:p>
        </w:tc>
      </w:tr>
      <w:tr w:rsidR="0069698D" w:rsidRPr="00416C11" w14:paraId="08280A71" w14:textId="77777777" w:rsidTr="0069698D">
        <w:trPr>
          <w:tblCellSpacing w:w="0" w:type="dxa"/>
        </w:trPr>
        <w:tc>
          <w:tcPr>
            <w:tcW w:w="0" w:type="auto"/>
            <w:hideMark/>
          </w:tcPr>
          <w:p w14:paraId="229E33FD" w14:textId="77777777" w:rsidR="0069698D" w:rsidRPr="00416C11" w:rsidRDefault="0069698D" w:rsidP="0069698D">
            <w:pPr>
              <w:rPr>
                <w:b w:val="0"/>
                <w:bCs w:val="0"/>
                <w:sz w:val="22"/>
                <w:szCs w:val="22"/>
              </w:rPr>
            </w:pPr>
            <w:r w:rsidRPr="00416C11">
              <w:rPr>
                <w:b w:val="0"/>
                <w:bCs w:val="0"/>
                <w:sz w:val="22"/>
                <w:szCs w:val="22"/>
              </w:rPr>
              <w:t>46547004</w:t>
            </w:r>
          </w:p>
        </w:tc>
        <w:tc>
          <w:tcPr>
            <w:tcW w:w="0" w:type="auto"/>
            <w:vAlign w:val="center"/>
            <w:hideMark/>
          </w:tcPr>
          <w:p w14:paraId="2A3D2E5A" w14:textId="77777777" w:rsidR="0069698D" w:rsidRPr="00416C11" w:rsidRDefault="0069698D" w:rsidP="0069698D">
            <w:pPr>
              <w:rPr>
                <w:b w:val="0"/>
                <w:bCs w:val="0"/>
                <w:sz w:val="22"/>
                <w:szCs w:val="22"/>
              </w:rPr>
            </w:pPr>
            <w:r w:rsidRPr="00416C11">
              <w:rPr>
                <w:b w:val="0"/>
                <w:bCs w:val="0"/>
                <w:sz w:val="22"/>
                <w:szCs w:val="22"/>
              </w:rPr>
              <w:t>Sikod, B. (2005) LESCO Atrazine 0.45% Plus Fertilizer: Product Chemistry: End-Use Product: Final Report. Project Number: 8603/04. Unpublished study prepared by Stillmeadow, Inc. 14 p.</w:t>
            </w:r>
          </w:p>
        </w:tc>
      </w:tr>
      <w:tr w:rsidR="0069698D" w:rsidRPr="00416C11" w14:paraId="2D52BC9A" w14:textId="77777777" w:rsidTr="0069698D">
        <w:trPr>
          <w:tblCellSpacing w:w="0" w:type="dxa"/>
        </w:trPr>
        <w:tc>
          <w:tcPr>
            <w:tcW w:w="0" w:type="auto"/>
            <w:hideMark/>
          </w:tcPr>
          <w:p w14:paraId="03253911" w14:textId="77777777" w:rsidR="0069698D" w:rsidRPr="00416C11" w:rsidRDefault="0069698D" w:rsidP="0069698D">
            <w:pPr>
              <w:rPr>
                <w:b w:val="0"/>
                <w:bCs w:val="0"/>
                <w:sz w:val="22"/>
                <w:szCs w:val="22"/>
              </w:rPr>
            </w:pPr>
            <w:r w:rsidRPr="00416C11">
              <w:rPr>
                <w:b w:val="0"/>
                <w:bCs w:val="0"/>
                <w:sz w:val="22"/>
                <w:szCs w:val="22"/>
              </w:rPr>
              <w:t>46547104</w:t>
            </w:r>
          </w:p>
        </w:tc>
        <w:tc>
          <w:tcPr>
            <w:tcW w:w="0" w:type="auto"/>
            <w:vAlign w:val="center"/>
            <w:hideMark/>
          </w:tcPr>
          <w:p w14:paraId="460AF480" w14:textId="77777777" w:rsidR="0069698D" w:rsidRPr="00416C11" w:rsidRDefault="0069698D" w:rsidP="0069698D">
            <w:pPr>
              <w:rPr>
                <w:b w:val="0"/>
                <w:bCs w:val="0"/>
                <w:sz w:val="22"/>
                <w:szCs w:val="22"/>
              </w:rPr>
            </w:pPr>
            <w:r w:rsidRPr="00416C11">
              <w:rPr>
                <w:b w:val="0"/>
                <w:bCs w:val="0"/>
                <w:sz w:val="22"/>
                <w:szCs w:val="22"/>
              </w:rPr>
              <w:t>Sikod, B. (2005) LESCO Atrazine 0.92% plus Fertilizer: Product Chemistry: End-Use Product: Final Report. Project Number: 8609/04. Unpublished study prepared by Stillmeadow, Inc. 14 p.</w:t>
            </w:r>
          </w:p>
        </w:tc>
      </w:tr>
      <w:tr w:rsidR="0069698D" w:rsidRPr="00416C11" w14:paraId="794489BB" w14:textId="77777777" w:rsidTr="0069698D">
        <w:trPr>
          <w:tblCellSpacing w:w="0" w:type="dxa"/>
        </w:trPr>
        <w:tc>
          <w:tcPr>
            <w:tcW w:w="0" w:type="auto"/>
            <w:hideMark/>
          </w:tcPr>
          <w:p w14:paraId="5A1A3237" w14:textId="77777777" w:rsidR="0069698D" w:rsidRPr="00416C11" w:rsidRDefault="0069698D" w:rsidP="0069698D">
            <w:pPr>
              <w:rPr>
                <w:b w:val="0"/>
                <w:bCs w:val="0"/>
                <w:sz w:val="22"/>
                <w:szCs w:val="22"/>
              </w:rPr>
            </w:pPr>
            <w:r w:rsidRPr="00416C11">
              <w:rPr>
                <w:b w:val="0"/>
                <w:bCs w:val="0"/>
                <w:sz w:val="22"/>
                <w:szCs w:val="22"/>
              </w:rPr>
              <w:t>46547204</w:t>
            </w:r>
          </w:p>
        </w:tc>
        <w:tc>
          <w:tcPr>
            <w:tcW w:w="0" w:type="auto"/>
            <w:vAlign w:val="center"/>
            <w:hideMark/>
          </w:tcPr>
          <w:p w14:paraId="3A0552C1"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1.05% Plus Fertilizer):Final Report. Project Number: 8354/04. Unpublished study prepared by Stillmeadow, Inc. 14 p.</w:t>
            </w:r>
          </w:p>
        </w:tc>
      </w:tr>
      <w:tr w:rsidR="0069698D" w:rsidRPr="00416C11" w14:paraId="495B8A68" w14:textId="77777777" w:rsidTr="0069698D">
        <w:trPr>
          <w:tblCellSpacing w:w="0" w:type="dxa"/>
        </w:trPr>
        <w:tc>
          <w:tcPr>
            <w:tcW w:w="0" w:type="auto"/>
            <w:hideMark/>
          </w:tcPr>
          <w:p w14:paraId="5564C00C" w14:textId="77777777" w:rsidR="0069698D" w:rsidRPr="00416C11" w:rsidRDefault="0069698D" w:rsidP="0069698D">
            <w:pPr>
              <w:rPr>
                <w:b w:val="0"/>
                <w:bCs w:val="0"/>
                <w:sz w:val="22"/>
                <w:szCs w:val="22"/>
              </w:rPr>
            </w:pPr>
            <w:r w:rsidRPr="00416C11">
              <w:rPr>
                <w:b w:val="0"/>
                <w:bCs w:val="0"/>
                <w:sz w:val="22"/>
                <w:szCs w:val="22"/>
              </w:rPr>
              <w:t>46550602</w:t>
            </w:r>
          </w:p>
        </w:tc>
        <w:tc>
          <w:tcPr>
            <w:tcW w:w="0" w:type="auto"/>
            <w:vAlign w:val="center"/>
            <w:hideMark/>
          </w:tcPr>
          <w:p w14:paraId="1528629B" w14:textId="77777777" w:rsidR="0069698D" w:rsidRPr="00416C11" w:rsidRDefault="0069698D" w:rsidP="0069698D">
            <w:pPr>
              <w:rPr>
                <w:b w:val="0"/>
                <w:bCs w:val="0"/>
                <w:sz w:val="22"/>
                <w:szCs w:val="22"/>
              </w:rPr>
            </w:pPr>
            <w:r w:rsidRPr="00416C11">
              <w:rPr>
                <w:b w:val="0"/>
                <w:bCs w:val="0"/>
                <w:sz w:val="22"/>
                <w:szCs w:val="22"/>
              </w:rPr>
              <w:t>Everich, R. (2005) Physical and Chemical Properties of Atrazine 90DF. Project Number: 05/18/05. Unpublished study prepared by Makhteshim-Agan of North America, Inc. 4 p.</w:t>
            </w:r>
          </w:p>
        </w:tc>
      </w:tr>
      <w:tr w:rsidR="0069698D" w:rsidRPr="00416C11" w14:paraId="1125E1A0" w14:textId="77777777" w:rsidTr="0069698D">
        <w:trPr>
          <w:tblCellSpacing w:w="0" w:type="dxa"/>
        </w:trPr>
        <w:tc>
          <w:tcPr>
            <w:tcW w:w="0" w:type="auto"/>
            <w:hideMark/>
          </w:tcPr>
          <w:p w14:paraId="57D9972A" w14:textId="77777777" w:rsidR="0069698D" w:rsidRPr="00416C11" w:rsidRDefault="0069698D" w:rsidP="0069698D">
            <w:pPr>
              <w:rPr>
                <w:b w:val="0"/>
                <w:bCs w:val="0"/>
                <w:sz w:val="22"/>
                <w:szCs w:val="22"/>
              </w:rPr>
            </w:pPr>
            <w:r w:rsidRPr="00416C11">
              <w:rPr>
                <w:b w:val="0"/>
                <w:bCs w:val="0"/>
                <w:sz w:val="22"/>
                <w:szCs w:val="22"/>
              </w:rPr>
              <w:t>46558301</w:t>
            </w:r>
          </w:p>
        </w:tc>
        <w:tc>
          <w:tcPr>
            <w:tcW w:w="0" w:type="auto"/>
            <w:vAlign w:val="center"/>
            <w:hideMark/>
          </w:tcPr>
          <w:p w14:paraId="518908DD" w14:textId="77777777" w:rsidR="0069698D" w:rsidRPr="00416C11" w:rsidRDefault="0069698D" w:rsidP="0069698D">
            <w:pPr>
              <w:rPr>
                <w:b w:val="0"/>
                <w:bCs w:val="0"/>
                <w:sz w:val="22"/>
                <w:szCs w:val="22"/>
              </w:rPr>
            </w:pPr>
            <w:r w:rsidRPr="00416C11">
              <w:rPr>
                <w:b w:val="0"/>
                <w:bCs w:val="0"/>
                <w:sz w:val="22"/>
                <w:szCs w:val="22"/>
              </w:rPr>
              <w:t>Ferrell, P. (2005) LESCO Atrazine 0.76% Plus Fertilizer Self-Certification Statement for the Physical/Chemical Properties. Project Number: 8606/4. Unpublished study prepared by Lesco Inc and Stillmeadow, Inc. 5 p.</w:t>
            </w:r>
          </w:p>
        </w:tc>
      </w:tr>
      <w:tr w:rsidR="0069698D" w:rsidRPr="00416C11" w14:paraId="3F59E05B" w14:textId="77777777" w:rsidTr="0069698D">
        <w:trPr>
          <w:tblCellSpacing w:w="0" w:type="dxa"/>
        </w:trPr>
        <w:tc>
          <w:tcPr>
            <w:tcW w:w="0" w:type="auto"/>
            <w:hideMark/>
          </w:tcPr>
          <w:p w14:paraId="754D7AB5" w14:textId="77777777" w:rsidR="0069698D" w:rsidRPr="00416C11" w:rsidRDefault="0069698D" w:rsidP="0069698D">
            <w:pPr>
              <w:rPr>
                <w:b w:val="0"/>
                <w:bCs w:val="0"/>
                <w:sz w:val="22"/>
                <w:szCs w:val="22"/>
              </w:rPr>
            </w:pPr>
            <w:r w:rsidRPr="00416C11">
              <w:rPr>
                <w:b w:val="0"/>
                <w:bCs w:val="0"/>
                <w:sz w:val="22"/>
                <w:szCs w:val="22"/>
              </w:rPr>
              <w:t>46558401</w:t>
            </w:r>
          </w:p>
        </w:tc>
        <w:tc>
          <w:tcPr>
            <w:tcW w:w="0" w:type="auto"/>
            <w:vAlign w:val="center"/>
            <w:hideMark/>
          </w:tcPr>
          <w:p w14:paraId="38696BD0" w14:textId="77777777" w:rsidR="0069698D" w:rsidRPr="00416C11" w:rsidRDefault="0069698D" w:rsidP="0069698D">
            <w:pPr>
              <w:rPr>
                <w:b w:val="0"/>
                <w:bCs w:val="0"/>
                <w:sz w:val="22"/>
                <w:szCs w:val="22"/>
              </w:rPr>
            </w:pPr>
            <w:r w:rsidRPr="00416C11">
              <w:rPr>
                <w:b w:val="0"/>
                <w:bCs w:val="0"/>
                <w:sz w:val="22"/>
                <w:szCs w:val="22"/>
              </w:rPr>
              <w:t>Ferrell, P. (2005) LESCO Atrazine 1.05% Plus Fertilizer: Self-Certification Statement for the Physical/Chemical Properties. Project Number: 8354/04. Unpublished study prepared by: Stillmeadow, Inc. and LESCO, Inc. 5 p.</w:t>
            </w:r>
          </w:p>
        </w:tc>
      </w:tr>
      <w:tr w:rsidR="0069698D" w:rsidRPr="00416C11" w14:paraId="302B3EBD" w14:textId="77777777" w:rsidTr="0069698D">
        <w:trPr>
          <w:tblCellSpacing w:w="0" w:type="dxa"/>
        </w:trPr>
        <w:tc>
          <w:tcPr>
            <w:tcW w:w="0" w:type="auto"/>
            <w:hideMark/>
          </w:tcPr>
          <w:p w14:paraId="7600DC12" w14:textId="77777777" w:rsidR="0069698D" w:rsidRPr="00416C11" w:rsidRDefault="0069698D" w:rsidP="0069698D">
            <w:pPr>
              <w:rPr>
                <w:b w:val="0"/>
                <w:bCs w:val="0"/>
                <w:sz w:val="22"/>
                <w:szCs w:val="22"/>
              </w:rPr>
            </w:pPr>
            <w:r w:rsidRPr="00416C11">
              <w:rPr>
                <w:b w:val="0"/>
                <w:bCs w:val="0"/>
                <w:sz w:val="22"/>
                <w:szCs w:val="22"/>
              </w:rPr>
              <w:t>46558501</w:t>
            </w:r>
          </w:p>
        </w:tc>
        <w:tc>
          <w:tcPr>
            <w:tcW w:w="0" w:type="auto"/>
            <w:vAlign w:val="center"/>
            <w:hideMark/>
          </w:tcPr>
          <w:p w14:paraId="1A0796A7" w14:textId="77777777" w:rsidR="0069698D" w:rsidRPr="00416C11" w:rsidRDefault="0069698D" w:rsidP="0069698D">
            <w:pPr>
              <w:rPr>
                <w:b w:val="0"/>
                <w:bCs w:val="0"/>
                <w:sz w:val="22"/>
                <w:szCs w:val="22"/>
              </w:rPr>
            </w:pPr>
            <w:r w:rsidRPr="00416C11">
              <w:rPr>
                <w:b w:val="0"/>
                <w:bCs w:val="0"/>
                <w:sz w:val="22"/>
                <w:szCs w:val="22"/>
              </w:rPr>
              <w:t>Ferrell, P. (2005) LESCO Atrazine 0.45% Plus Fertilizer: Self-Certification Statement for the Physical/Chemical Properties. Project Number: 8603/04. Unpublished study prepared by Stillmeadow, Inc. and LESCO, Inc. 5 p.</w:t>
            </w:r>
          </w:p>
        </w:tc>
      </w:tr>
      <w:tr w:rsidR="0069698D" w:rsidRPr="00416C11" w14:paraId="2F9CCE2B" w14:textId="77777777" w:rsidTr="0069698D">
        <w:trPr>
          <w:tblCellSpacing w:w="0" w:type="dxa"/>
        </w:trPr>
        <w:tc>
          <w:tcPr>
            <w:tcW w:w="0" w:type="auto"/>
            <w:hideMark/>
          </w:tcPr>
          <w:p w14:paraId="0612A9BD" w14:textId="77777777" w:rsidR="0069698D" w:rsidRPr="00416C11" w:rsidRDefault="0069698D" w:rsidP="0069698D">
            <w:pPr>
              <w:rPr>
                <w:b w:val="0"/>
                <w:bCs w:val="0"/>
                <w:sz w:val="22"/>
                <w:szCs w:val="22"/>
              </w:rPr>
            </w:pPr>
            <w:r w:rsidRPr="00416C11">
              <w:rPr>
                <w:b w:val="0"/>
                <w:bCs w:val="0"/>
                <w:sz w:val="22"/>
                <w:szCs w:val="22"/>
              </w:rPr>
              <w:t>46558601</w:t>
            </w:r>
          </w:p>
        </w:tc>
        <w:tc>
          <w:tcPr>
            <w:tcW w:w="0" w:type="auto"/>
            <w:vAlign w:val="center"/>
            <w:hideMark/>
          </w:tcPr>
          <w:p w14:paraId="1506594E" w14:textId="77777777" w:rsidR="0069698D" w:rsidRPr="00416C11" w:rsidRDefault="0069698D" w:rsidP="0069698D">
            <w:pPr>
              <w:rPr>
                <w:b w:val="0"/>
                <w:bCs w:val="0"/>
                <w:sz w:val="22"/>
                <w:szCs w:val="22"/>
              </w:rPr>
            </w:pPr>
            <w:r w:rsidRPr="00416C11">
              <w:rPr>
                <w:b w:val="0"/>
                <w:bCs w:val="0"/>
                <w:sz w:val="22"/>
                <w:szCs w:val="22"/>
              </w:rPr>
              <w:t>Ferrell, P. (2005) LESCO Atrazine 0.92% Plus Fertilizer: Self-Certification Statement for the Physical/Chemical Properties. Project Number: 8609/04. Unpublished study prepared by Stillmeadow, Inc. and LESCO, Inc. 5 p.</w:t>
            </w:r>
          </w:p>
        </w:tc>
      </w:tr>
      <w:tr w:rsidR="0069698D" w:rsidRPr="00416C11" w14:paraId="7404A173" w14:textId="77777777" w:rsidTr="0069698D">
        <w:trPr>
          <w:tblCellSpacing w:w="0" w:type="dxa"/>
        </w:trPr>
        <w:tc>
          <w:tcPr>
            <w:tcW w:w="0" w:type="auto"/>
            <w:hideMark/>
          </w:tcPr>
          <w:p w14:paraId="2D9E1061" w14:textId="77777777" w:rsidR="0069698D" w:rsidRPr="00416C11" w:rsidRDefault="0069698D" w:rsidP="0069698D">
            <w:pPr>
              <w:rPr>
                <w:b w:val="0"/>
                <w:bCs w:val="0"/>
                <w:sz w:val="22"/>
                <w:szCs w:val="22"/>
              </w:rPr>
            </w:pPr>
            <w:r w:rsidRPr="00416C11">
              <w:rPr>
                <w:b w:val="0"/>
                <w:bCs w:val="0"/>
                <w:sz w:val="22"/>
                <w:szCs w:val="22"/>
              </w:rPr>
              <w:t>46602201</w:t>
            </w:r>
          </w:p>
        </w:tc>
        <w:tc>
          <w:tcPr>
            <w:tcW w:w="0" w:type="auto"/>
            <w:vAlign w:val="center"/>
            <w:hideMark/>
          </w:tcPr>
          <w:p w14:paraId="23E71B07" w14:textId="77777777" w:rsidR="0069698D" w:rsidRPr="00416C11" w:rsidRDefault="0069698D" w:rsidP="0069698D">
            <w:pPr>
              <w:rPr>
                <w:b w:val="0"/>
                <w:bCs w:val="0"/>
                <w:sz w:val="22"/>
                <w:szCs w:val="22"/>
              </w:rPr>
            </w:pPr>
            <w:r w:rsidRPr="00416C11">
              <w:rPr>
                <w:b w:val="0"/>
                <w:bCs w:val="0"/>
                <w:sz w:val="22"/>
                <w:szCs w:val="22"/>
              </w:rPr>
              <w:t>Roser, B. (2005) Product Specific Chemistry for Super Bonus S Lawn Weed Control Plus Fertilizer. Project Number: SS/122. Unpublished study prepared by The Scotts Company. 6 p.</w:t>
            </w:r>
          </w:p>
        </w:tc>
      </w:tr>
      <w:tr w:rsidR="0069698D" w:rsidRPr="00416C11" w14:paraId="727400A7" w14:textId="77777777" w:rsidTr="0069698D">
        <w:trPr>
          <w:tblCellSpacing w:w="0" w:type="dxa"/>
        </w:trPr>
        <w:tc>
          <w:tcPr>
            <w:tcW w:w="0" w:type="auto"/>
            <w:hideMark/>
          </w:tcPr>
          <w:p w14:paraId="70B2A4AC" w14:textId="77777777" w:rsidR="0069698D" w:rsidRPr="00416C11" w:rsidRDefault="0069698D" w:rsidP="0069698D">
            <w:pPr>
              <w:rPr>
                <w:b w:val="0"/>
                <w:bCs w:val="0"/>
                <w:sz w:val="22"/>
                <w:szCs w:val="22"/>
              </w:rPr>
            </w:pPr>
            <w:r w:rsidRPr="00416C11">
              <w:rPr>
                <w:b w:val="0"/>
                <w:bCs w:val="0"/>
                <w:sz w:val="22"/>
                <w:szCs w:val="22"/>
              </w:rPr>
              <w:t>46602301</w:t>
            </w:r>
          </w:p>
        </w:tc>
        <w:tc>
          <w:tcPr>
            <w:tcW w:w="0" w:type="auto"/>
            <w:vAlign w:val="center"/>
            <w:hideMark/>
          </w:tcPr>
          <w:p w14:paraId="106449E8" w14:textId="77777777" w:rsidR="0069698D" w:rsidRPr="00416C11" w:rsidRDefault="0069698D" w:rsidP="0069698D">
            <w:pPr>
              <w:rPr>
                <w:b w:val="0"/>
                <w:bCs w:val="0"/>
                <w:sz w:val="22"/>
                <w:szCs w:val="22"/>
              </w:rPr>
            </w:pPr>
            <w:r w:rsidRPr="00416C11">
              <w:rPr>
                <w:b w:val="0"/>
                <w:bCs w:val="0"/>
                <w:sz w:val="22"/>
                <w:szCs w:val="22"/>
              </w:rPr>
              <w:t>Roser, B. (2005) Product Specific Chemistry for Bonus-S. Project Number: SS/123. Unpublished study prepared by The Scotts Company. 6 p.</w:t>
            </w:r>
          </w:p>
        </w:tc>
      </w:tr>
      <w:tr w:rsidR="0069698D" w:rsidRPr="00416C11" w14:paraId="4754C5AD" w14:textId="77777777" w:rsidTr="0069698D">
        <w:trPr>
          <w:tblCellSpacing w:w="0" w:type="dxa"/>
        </w:trPr>
        <w:tc>
          <w:tcPr>
            <w:tcW w:w="0" w:type="auto"/>
            <w:hideMark/>
          </w:tcPr>
          <w:p w14:paraId="6749E96C" w14:textId="77777777" w:rsidR="0069698D" w:rsidRPr="00416C11" w:rsidRDefault="0069698D" w:rsidP="0069698D">
            <w:pPr>
              <w:rPr>
                <w:b w:val="0"/>
                <w:bCs w:val="0"/>
                <w:sz w:val="22"/>
                <w:szCs w:val="22"/>
              </w:rPr>
            </w:pPr>
            <w:r w:rsidRPr="00416C11">
              <w:rPr>
                <w:b w:val="0"/>
                <w:bCs w:val="0"/>
                <w:sz w:val="22"/>
                <w:szCs w:val="22"/>
              </w:rPr>
              <w:lastRenderedPageBreak/>
              <w:t>46602401</w:t>
            </w:r>
          </w:p>
        </w:tc>
        <w:tc>
          <w:tcPr>
            <w:tcW w:w="0" w:type="auto"/>
            <w:vAlign w:val="center"/>
            <w:hideMark/>
          </w:tcPr>
          <w:p w14:paraId="198CBDA9" w14:textId="77777777" w:rsidR="0069698D" w:rsidRPr="00416C11" w:rsidRDefault="0069698D" w:rsidP="0069698D">
            <w:pPr>
              <w:rPr>
                <w:b w:val="0"/>
                <w:bCs w:val="0"/>
                <w:sz w:val="22"/>
                <w:szCs w:val="22"/>
              </w:rPr>
            </w:pPr>
            <w:r w:rsidRPr="00416C11">
              <w:rPr>
                <w:b w:val="0"/>
                <w:bCs w:val="0"/>
                <w:sz w:val="22"/>
                <w:szCs w:val="22"/>
              </w:rPr>
              <w:t>Roser, B. (2005) Product Specific Chemistry for Super Bonus S Weed Control Plus Lawn Fertilizer. Project Number: SS/121. Unpublished study prepared by The Scotts Company. 6 p.</w:t>
            </w:r>
          </w:p>
        </w:tc>
      </w:tr>
      <w:tr w:rsidR="0069698D" w:rsidRPr="00416C11" w14:paraId="0CC70DF7" w14:textId="77777777" w:rsidTr="0069698D">
        <w:trPr>
          <w:tblCellSpacing w:w="0" w:type="dxa"/>
        </w:trPr>
        <w:tc>
          <w:tcPr>
            <w:tcW w:w="0" w:type="auto"/>
            <w:hideMark/>
          </w:tcPr>
          <w:p w14:paraId="1A304A0D" w14:textId="77777777" w:rsidR="0069698D" w:rsidRPr="00416C11" w:rsidRDefault="0069698D" w:rsidP="0069698D">
            <w:pPr>
              <w:rPr>
                <w:b w:val="0"/>
                <w:bCs w:val="0"/>
                <w:sz w:val="22"/>
                <w:szCs w:val="22"/>
              </w:rPr>
            </w:pPr>
            <w:r w:rsidRPr="00416C11">
              <w:rPr>
                <w:b w:val="0"/>
                <w:bCs w:val="0"/>
                <w:sz w:val="22"/>
                <w:szCs w:val="22"/>
              </w:rPr>
              <w:t>46602501</w:t>
            </w:r>
          </w:p>
        </w:tc>
        <w:tc>
          <w:tcPr>
            <w:tcW w:w="0" w:type="auto"/>
            <w:vAlign w:val="center"/>
            <w:hideMark/>
          </w:tcPr>
          <w:p w14:paraId="4995A425" w14:textId="77777777" w:rsidR="0069698D" w:rsidRPr="00416C11" w:rsidRDefault="0069698D" w:rsidP="0069698D">
            <w:pPr>
              <w:rPr>
                <w:b w:val="0"/>
                <w:bCs w:val="0"/>
                <w:sz w:val="22"/>
                <w:szCs w:val="22"/>
              </w:rPr>
            </w:pPr>
            <w:r w:rsidRPr="00416C11">
              <w:rPr>
                <w:b w:val="0"/>
                <w:bCs w:val="0"/>
                <w:sz w:val="22"/>
                <w:szCs w:val="22"/>
              </w:rPr>
              <w:t>Roser, B. (2005) Product Specific Chemistry for Weed Control Plus Fertilizer. Project Number: SS/120. Unpublished study prepared by The Scotts Company. 6 p.</w:t>
            </w:r>
          </w:p>
        </w:tc>
      </w:tr>
      <w:tr w:rsidR="0069698D" w:rsidRPr="00416C11" w14:paraId="6D6ED1F8" w14:textId="77777777" w:rsidTr="0069698D">
        <w:trPr>
          <w:tblCellSpacing w:w="0" w:type="dxa"/>
        </w:trPr>
        <w:tc>
          <w:tcPr>
            <w:tcW w:w="0" w:type="auto"/>
            <w:hideMark/>
          </w:tcPr>
          <w:p w14:paraId="4B6F6D22" w14:textId="77777777" w:rsidR="0069698D" w:rsidRPr="00416C11" w:rsidRDefault="0069698D" w:rsidP="0069698D">
            <w:pPr>
              <w:rPr>
                <w:b w:val="0"/>
                <w:bCs w:val="0"/>
                <w:sz w:val="22"/>
                <w:szCs w:val="22"/>
              </w:rPr>
            </w:pPr>
            <w:r w:rsidRPr="00416C11">
              <w:rPr>
                <w:b w:val="0"/>
                <w:bCs w:val="0"/>
                <w:sz w:val="22"/>
                <w:szCs w:val="22"/>
              </w:rPr>
              <w:t>46633001</w:t>
            </w:r>
          </w:p>
        </w:tc>
        <w:tc>
          <w:tcPr>
            <w:tcW w:w="0" w:type="auto"/>
            <w:vAlign w:val="center"/>
            <w:hideMark/>
          </w:tcPr>
          <w:p w14:paraId="0CBA983B" w14:textId="77777777" w:rsidR="0069698D" w:rsidRPr="00416C11" w:rsidRDefault="0069698D" w:rsidP="0069698D">
            <w:pPr>
              <w:rPr>
                <w:b w:val="0"/>
                <w:bCs w:val="0"/>
                <w:sz w:val="22"/>
                <w:szCs w:val="22"/>
              </w:rPr>
            </w:pPr>
            <w:r w:rsidRPr="00416C11">
              <w:rPr>
                <w:b w:val="0"/>
                <w:bCs w:val="0"/>
                <w:sz w:val="22"/>
                <w:szCs w:val="22"/>
              </w:rPr>
              <w:t>Bassett, D. (2005) Ferti-lome St. Augustine Weed &amp; Feed (EPA Reg. No. 7401-336) - Product Chemistry Testing for an End-Use Product Following Product Properties Test Guidelines, Series 830. Project Number: 13695/6135, T/PROPERTIES/END/USE. Unpublished study prepared by Springborn Smithers Laboratories. 32 p.</w:t>
            </w:r>
          </w:p>
        </w:tc>
      </w:tr>
      <w:tr w:rsidR="0069698D" w:rsidRPr="00416C11" w14:paraId="2A95EAC7" w14:textId="77777777" w:rsidTr="0069698D">
        <w:trPr>
          <w:tblCellSpacing w:w="0" w:type="dxa"/>
        </w:trPr>
        <w:tc>
          <w:tcPr>
            <w:tcW w:w="0" w:type="auto"/>
            <w:hideMark/>
          </w:tcPr>
          <w:p w14:paraId="4F79FC52" w14:textId="77777777" w:rsidR="0069698D" w:rsidRPr="00416C11" w:rsidRDefault="0069698D" w:rsidP="0069698D">
            <w:pPr>
              <w:rPr>
                <w:b w:val="0"/>
                <w:bCs w:val="0"/>
                <w:sz w:val="22"/>
                <w:szCs w:val="22"/>
              </w:rPr>
            </w:pPr>
            <w:r w:rsidRPr="00416C11">
              <w:rPr>
                <w:b w:val="0"/>
                <w:bCs w:val="0"/>
                <w:sz w:val="22"/>
                <w:szCs w:val="22"/>
              </w:rPr>
              <w:t>46800701</w:t>
            </w:r>
          </w:p>
        </w:tc>
        <w:tc>
          <w:tcPr>
            <w:tcW w:w="0" w:type="auto"/>
            <w:vAlign w:val="center"/>
            <w:hideMark/>
          </w:tcPr>
          <w:p w14:paraId="15D1BEEB"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pH, and Density/Bulk Density: 0.5% Atrazine on Fertilizer. Project Number: 17058, P801. Unpublished study prepared by Product Safety Laboratories. 15 p.</w:t>
            </w:r>
          </w:p>
        </w:tc>
      </w:tr>
      <w:tr w:rsidR="0069698D" w:rsidRPr="00416C11" w14:paraId="72FA1769" w14:textId="77777777" w:rsidTr="0069698D">
        <w:trPr>
          <w:tblCellSpacing w:w="0" w:type="dxa"/>
        </w:trPr>
        <w:tc>
          <w:tcPr>
            <w:tcW w:w="0" w:type="auto"/>
            <w:hideMark/>
          </w:tcPr>
          <w:p w14:paraId="545CB0FA" w14:textId="77777777" w:rsidR="0069698D" w:rsidRPr="00416C11" w:rsidRDefault="0069698D" w:rsidP="0069698D">
            <w:pPr>
              <w:rPr>
                <w:b w:val="0"/>
                <w:bCs w:val="0"/>
                <w:sz w:val="22"/>
                <w:szCs w:val="22"/>
              </w:rPr>
            </w:pPr>
            <w:r w:rsidRPr="00416C11">
              <w:rPr>
                <w:b w:val="0"/>
                <w:bCs w:val="0"/>
                <w:sz w:val="22"/>
                <w:szCs w:val="22"/>
              </w:rPr>
              <w:t>46818501</w:t>
            </w:r>
          </w:p>
        </w:tc>
        <w:tc>
          <w:tcPr>
            <w:tcW w:w="0" w:type="auto"/>
            <w:vAlign w:val="center"/>
            <w:hideMark/>
          </w:tcPr>
          <w:p w14:paraId="02FE5B1D" w14:textId="77777777" w:rsidR="0069698D" w:rsidRPr="00416C11" w:rsidRDefault="0069698D" w:rsidP="0069698D">
            <w:pPr>
              <w:rPr>
                <w:b w:val="0"/>
                <w:bCs w:val="0"/>
                <w:sz w:val="22"/>
                <w:szCs w:val="22"/>
              </w:rPr>
            </w:pPr>
            <w:r w:rsidRPr="00416C11">
              <w:rPr>
                <w:b w:val="0"/>
                <w:bCs w:val="0"/>
                <w:sz w:val="22"/>
                <w:szCs w:val="22"/>
              </w:rPr>
              <w:t>Kendrick, S. (2005) Product Specific Chemistry for SouthernMax. Project Number: SS/139. Unpublished study prepared by The Scotts Company. 6 p.</w:t>
            </w:r>
          </w:p>
        </w:tc>
      </w:tr>
      <w:tr w:rsidR="0069698D" w:rsidRPr="00416C11" w14:paraId="46C9692B" w14:textId="77777777" w:rsidTr="0069698D">
        <w:trPr>
          <w:tblCellSpacing w:w="0" w:type="dxa"/>
        </w:trPr>
        <w:tc>
          <w:tcPr>
            <w:tcW w:w="0" w:type="auto"/>
            <w:hideMark/>
          </w:tcPr>
          <w:p w14:paraId="7F6119F8" w14:textId="77777777" w:rsidR="0069698D" w:rsidRPr="00416C11" w:rsidRDefault="0069698D" w:rsidP="0069698D">
            <w:pPr>
              <w:rPr>
                <w:b w:val="0"/>
                <w:bCs w:val="0"/>
                <w:sz w:val="22"/>
                <w:szCs w:val="22"/>
              </w:rPr>
            </w:pPr>
            <w:r w:rsidRPr="00416C11">
              <w:rPr>
                <w:b w:val="0"/>
                <w:bCs w:val="0"/>
                <w:sz w:val="22"/>
                <w:szCs w:val="22"/>
              </w:rPr>
              <w:t>47443501</w:t>
            </w:r>
          </w:p>
        </w:tc>
        <w:tc>
          <w:tcPr>
            <w:tcW w:w="0" w:type="auto"/>
            <w:vAlign w:val="center"/>
            <w:hideMark/>
          </w:tcPr>
          <w:p w14:paraId="4B2E358E" w14:textId="77777777" w:rsidR="0069698D" w:rsidRPr="00416C11" w:rsidRDefault="0069698D" w:rsidP="0069698D">
            <w:pPr>
              <w:rPr>
                <w:b w:val="0"/>
                <w:bCs w:val="0"/>
                <w:sz w:val="22"/>
                <w:szCs w:val="22"/>
              </w:rPr>
            </w:pPr>
            <w:r w:rsidRPr="00416C11">
              <w:rPr>
                <w:b w:val="0"/>
                <w:bCs w:val="0"/>
                <w:sz w:val="22"/>
                <w:szCs w:val="22"/>
              </w:rPr>
              <w:t>Schoenberg, P. (2008) Physical and Chemical Properties Determination: Chemsico Granules LAH. Project Number: 08/02/05/UI. Unpublished study prepared by United Industries Corp. 10 p.</w:t>
            </w:r>
          </w:p>
        </w:tc>
      </w:tr>
      <w:tr w:rsidR="0069698D" w:rsidRPr="00416C11" w14:paraId="71AC81FA" w14:textId="77777777" w:rsidTr="0069698D">
        <w:trPr>
          <w:tblCellSpacing w:w="0" w:type="dxa"/>
        </w:trPr>
        <w:tc>
          <w:tcPr>
            <w:tcW w:w="0" w:type="auto"/>
            <w:hideMark/>
          </w:tcPr>
          <w:p w14:paraId="37D475A2" w14:textId="77777777" w:rsidR="0069698D" w:rsidRPr="00416C11" w:rsidRDefault="0069698D" w:rsidP="0069698D">
            <w:pPr>
              <w:rPr>
                <w:b w:val="0"/>
                <w:bCs w:val="0"/>
                <w:sz w:val="22"/>
                <w:szCs w:val="22"/>
              </w:rPr>
            </w:pPr>
            <w:r w:rsidRPr="00416C11">
              <w:rPr>
                <w:b w:val="0"/>
                <w:bCs w:val="0"/>
                <w:sz w:val="22"/>
                <w:szCs w:val="22"/>
              </w:rPr>
              <w:t>47455401</w:t>
            </w:r>
          </w:p>
        </w:tc>
        <w:tc>
          <w:tcPr>
            <w:tcW w:w="0" w:type="auto"/>
            <w:vAlign w:val="center"/>
            <w:hideMark/>
          </w:tcPr>
          <w:p w14:paraId="6CB1879D" w14:textId="77777777" w:rsidR="0069698D" w:rsidRPr="00416C11" w:rsidRDefault="0069698D" w:rsidP="0069698D">
            <w:pPr>
              <w:rPr>
                <w:b w:val="0"/>
                <w:bCs w:val="0"/>
                <w:sz w:val="22"/>
                <w:szCs w:val="22"/>
              </w:rPr>
            </w:pPr>
            <w:r w:rsidRPr="00416C11">
              <w:rPr>
                <w:b w:val="0"/>
                <w:bCs w:val="0"/>
                <w:sz w:val="22"/>
                <w:szCs w:val="22"/>
              </w:rPr>
              <w:t>Mendenhall, T. (2008) Physical and Chemical Characteristics: Color, Physical State, Odor, Oxidation/Reduction, pH, Density/Bulk Density, Corrosion and Storage Stability: Southern Max S-12280: Amended Final Report. Project Number: SS/139. Unpublished study prepared by The Scotts Company. 15 p.</w:t>
            </w:r>
          </w:p>
        </w:tc>
      </w:tr>
      <w:tr w:rsidR="0069698D" w:rsidRPr="00416C11" w14:paraId="55F27672" w14:textId="77777777" w:rsidTr="0069698D">
        <w:trPr>
          <w:tblCellSpacing w:w="0" w:type="dxa"/>
        </w:trPr>
        <w:tc>
          <w:tcPr>
            <w:tcW w:w="0" w:type="auto"/>
            <w:hideMark/>
          </w:tcPr>
          <w:p w14:paraId="02033C0D" w14:textId="77777777" w:rsidR="0069698D" w:rsidRPr="00416C11" w:rsidRDefault="0069698D" w:rsidP="0069698D">
            <w:pPr>
              <w:rPr>
                <w:b w:val="0"/>
                <w:bCs w:val="0"/>
                <w:sz w:val="22"/>
                <w:szCs w:val="22"/>
              </w:rPr>
            </w:pPr>
            <w:r w:rsidRPr="00416C11">
              <w:rPr>
                <w:b w:val="0"/>
                <w:bCs w:val="0"/>
                <w:sz w:val="22"/>
                <w:szCs w:val="22"/>
              </w:rPr>
              <w:t>47479901</w:t>
            </w:r>
          </w:p>
        </w:tc>
        <w:tc>
          <w:tcPr>
            <w:tcW w:w="0" w:type="auto"/>
            <w:vAlign w:val="center"/>
            <w:hideMark/>
          </w:tcPr>
          <w:p w14:paraId="5123654F"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S-11718. Project Number: SS/123. Unpublished study prepared by The Scotts Company. 15 p.</w:t>
            </w:r>
          </w:p>
        </w:tc>
      </w:tr>
      <w:tr w:rsidR="0069698D" w:rsidRPr="00416C11" w14:paraId="1377584E" w14:textId="77777777" w:rsidTr="0069698D">
        <w:trPr>
          <w:tblCellSpacing w:w="0" w:type="dxa"/>
        </w:trPr>
        <w:tc>
          <w:tcPr>
            <w:tcW w:w="0" w:type="auto"/>
            <w:hideMark/>
          </w:tcPr>
          <w:p w14:paraId="51B6CFBA" w14:textId="77777777" w:rsidR="0069698D" w:rsidRPr="00416C11" w:rsidRDefault="0069698D" w:rsidP="0069698D">
            <w:pPr>
              <w:rPr>
                <w:b w:val="0"/>
                <w:bCs w:val="0"/>
                <w:sz w:val="22"/>
                <w:szCs w:val="22"/>
              </w:rPr>
            </w:pPr>
            <w:r w:rsidRPr="00416C11">
              <w:rPr>
                <w:b w:val="0"/>
                <w:bCs w:val="0"/>
                <w:sz w:val="22"/>
                <w:szCs w:val="22"/>
              </w:rPr>
              <w:t>47479902</w:t>
            </w:r>
          </w:p>
        </w:tc>
        <w:tc>
          <w:tcPr>
            <w:tcW w:w="0" w:type="auto"/>
            <w:vAlign w:val="center"/>
            <w:hideMark/>
          </w:tcPr>
          <w:p w14:paraId="6D4BE404"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773D29DF" w14:textId="77777777" w:rsidTr="0069698D">
        <w:trPr>
          <w:tblCellSpacing w:w="0" w:type="dxa"/>
        </w:trPr>
        <w:tc>
          <w:tcPr>
            <w:tcW w:w="0" w:type="auto"/>
            <w:hideMark/>
          </w:tcPr>
          <w:p w14:paraId="64835CB5" w14:textId="77777777" w:rsidR="0069698D" w:rsidRPr="00416C11" w:rsidRDefault="0069698D" w:rsidP="0069698D">
            <w:pPr>
              <w:rPr>
                <w:b w:val="0"/>
                <w:bCs w:val="0"/>
                <w:sz w:val="22"/>
                <w:szCs w:val="22"/>
              </w:rPr>
            </w:pPr>
            <w:r w:rsidRPr="00416C11">
              <w:rPr>
                <w:b w:val="0"/>
                <w:bCs w:val="0"/>
                <w:sz w:val="22"/>
                <w:szCs w:val="22"/>
              </w:rPr>
              <w:t>47480101</w:t>
            </w:r>
          </w:p>
        </w:tc>
        <w:tc>
          <w:tcPr>
            <w:tcW w:w="0" w:type="auto"/>
            <w:vAlign w:val="center"/>
            <w:hideMark/>
          </w:tcPr>
          <w:p w14:paraId="1E888AAF"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Atrazine Private Label. Project Number: SS/120. Unpublished study prepared by The Scotts Company. 15 p.</w:t>
            </w:r>
          </w:p>
        </w:tc>
      </w:tr>
      <w:tr w:rsidR="0069698D" w:rsidRPr="00416C11" w14:paraId="7E8FD771" w14:textId="77777777" w:rsidTr="0069698D">
        <w:trPr>
          <w:tblCellSpacing w:w="0" w:type="dxa"/>
        </w:trPr>
        <w:tc>
          <w:tcPr>
            <w:tcW w:w="0" w:type="auto"/>
            <w:hideMark/>
          </w:tcPr>
          <w:p w14:paraId="007C491A" w14:textId="77777777" w:rsidR="0069698D" w:rsidRPr="00416C11" w:rsidRDefault="0069698D" w:rsidP="0069698D">
            <w:pPr>
              <w:rPr>
                <w:b w:val="0"/>
                <w:bCs w:val="0"/>
                <w:sz w:val="22"/>
                <w:szCs w:val="22"/>
              </w:rPr>
            </w:pPr>
            <w:r w:rsidRPr="00416C11">
              <w:rPr>
                <w:b w:val="0"/>
                <w:bCs w:val="0"/>
                <w:sz w:val="22"/>
                <w:szCs w:val="22"/>
              </w:rPr>
              <w:t>47480701</w:t>
            </w:r>
          </w:p>
        </w:tc>
        <w:tc>
          <w:tcPr>
            <w:tcW w:w="0" w:type="auto"/>
            <w:vAlign w:val="center"/>
            <w:hideMark/>
          </w:tcPr>
          <w:p w14:paraId="3B0D0BF0"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Super Bonus S S-11717. Project Number: SS/122. Unpublished study prepared by The Scotts Company. 15 p.</w:t>
            </w:r>
          </w:p>
        </w:tc>
      </w:tr>
      <w:tr w:rsidR="0069698D" w:rsidRPr="00416C11" w14:paraId="21E4D0E7" w14:textId="77777777" w:rsidTr="0069698D">
        <w:trPr>
          <w:tblCellSpacing w:w="0" w:type="dxa"/>
        </w:trPr>
        <w:tc>
          <w:tcPr>
            <w:tcW w:w="0" w:type="auto"/>
            <w:hideMark/>
          </w:tcPr>
          <w:p w14:paraId="6F490CDF" w14:textId="77777777" w:rsidR="0069698D" w:rsidRPr="00416C11" w:rsidRDefault="0069698D" w:rsidP="0069698D">
            <w:pPr>
              <w:rPr>
                <w:b w:val="0"/>
                <w:bCs w:val="0"/>
                <w:sz w:val="22"/>
                <w:szCs w:val="22"/>
              </w:rPr>
            </w:pPr>
            <w:r w:rsidRPr="00416C11">
              <w:rPr>
                <w:b w:val="0"/>
                <w:bCs w:val="0"/>
                <w:sz w:val="22"/>
                <w:szCs w:val="22"/>
              </w:rPr>
              <w:lastRenderedPageBreak/>
              <w:t>47480702</w:t>
            </w:r>
          </w:p>
        </w:tc>
        <w:tc>
          <w:tcPr>
            <w:tcW w:w="0" w:type="auto"/>
            <w:vAlign w:val="center"/>
            <w:hideMark/>
          </w:tcPr>
          <w:p w14:paraId="607FCCE8"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773953D8" w14:textId="77777777" w:rsidTr="0069698D">
        <w:trPr>
          <w:tblCellSpacing w:w="0" w:type="dxa"/>
        </w:trPr>
        <w:tc>
          <w:tcPr>
            <w:tcW w:w="0" w:type="auto"/>
            <w:hideMark/>
          </w:tcPr>
          <w:p w14:paraId="622EE19E" w14:textId="77777777" w:rsidR="0069698D" w:rsidRPr="00416C11" w:rsidRDefault="0069698D" w:rsidP="0069698D">
            <w:pPr>
              <w:rPr>
                <w:b w:val="0"/>
                <w:bCs w:val="0"/>
                <w:sz w:val="22"/>
                <w:szCs w:val="22"/>
              </w:rPr>
            </w:pPr>
            <w:r w:rsidRPr="00416C11">
              <w:rPr>
                <w:b w:val="0"/>
                <w:bCs w:val="0"/>
                <w:sz w:val="22"/>
                <w:szCs w:val="22"/>
              </w:rPr>
              <w:t>47483601</w:t>
            </w:r>
          </w:p>
        </w:tc>
        <w:tc>
          <w:tcPr>
            <w:tcW w:w="0" w:type="auto"/>
            <w:vAlign w:val="center"/>
            <w:hideMark/>
          </w:tcPr>
          <w:p w14:paraId="3B9250FA"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Bonus S S-11716. Project Number: SS/121. Unpublished study prepared by The Scotts Company. 15 p.</w:t>
            </w:r>
          </w:p>
        </w:tc>
      </w:tr>
      <w:tr w:rsidR="0069698D" w:rsidRPr="00416C11" w14:paraId="6124742C" w14:textId="77777777" w:rsidTr="0069698D">
        <w:trPr>
          <w:tblCellSpacing w:w="0" w:type="dxa"/>
        </w:trPr>
        <w:tc>
          <w:tcPr>
            <w:tcW w:w="0" w:type="auto"/>
            <w:hideMark/>
          </w:tcPr>
          <w:p w14:paraId="6D527B2E" w14:textId="77777777" w:rsidR="0069698D" w:rsidRPr="00416C11" w:rsidRDefault="0069698D" w:rsidP="0069698D">
            <w:pPr>
              <w:rPr>
                <w:b w:val="0"/>
                <w:bCs w:val="0"/>
                <w:sz w:val="22"/>
                <w:szCs w:val="22"/>
              </w:rPr>
            </w:pPr>
            <w:r w:rsidRPr="00416C11">
              <w:rPr>
                <w:b w:val="0"/>
                <w:bCs w:val="0"/>
                <w:sz w:val="22"/>
                <w:szCs w:val="22"/>
              </w:rPr>
              <w:t>47483602</w:t>
            </w:r>
          </w:p>
        </w:tc>
        <w:tc>
          <w:tcPr>
            <w:tcW w:w="0" w:type="auto"/>
            <w:vAlign w:val="center"/>
            <w:hideMark/>
          </w:tcPr>
          <w:p w14:paraId="104C7B57"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25D495E9" w14:textId="77777777" w:rsidTr="0069698D">
        <w:trPr>
          <w:tblCellSpacing w:w="0" w:type="dxa"/>
        </w:trPr>
        <w:tc>
          <w:tcPr>
            <w:tcW w:w="0" w:type="auto"/>
            <w:hideMark/>
          </w:tcPr>
          <w:p w14:paraId="4E89A555" w14:textId="77777777" w:rsidR="0069698D" w:rsidRPr="00416C11" w:rsidRDefault="0069698D" w:rsidP="0069698D">
            <w:pPr>
              <w:rPr>
                <w:b w:val="0"/>
                <w:bCs w:val="0"/>
                <w:sz w:val="22"/>
                <w:szCs w:val="22"/>
              </w:rPr>
            </w:pPr>
            <w:r w:rsidRPr="00416C11">
              <w:rPr>
                <w:b w:val="0"/>
                <w:bCs w:val="0"/>
                <w:sz w:val="22"/>
                <w:szCs w:val="22"/>
              </w:rPr>
              <w:t>47581901</w:t>
            </w:r>
          </w:p>
        </w:tc>
        <w:tc>
          <w:tcPr>
            <w:tcW w:w="0" w:type="auto"/>
            <w:vAlign w:val="center"/>
            <w:hideMark/>
          </w:tcPr>
          <w:p w14:paraId="1198968F" w14:textId="77777777" w:rsidR="0069698D" w:rsidRPr="00416C11" w:rsidRDefault="0069698D" w:rsidP="0069698D">
            <w:pPr>
              <w:rPr>
                <w:b w:val="0"/>
                <w:bCs w:val="0"/>
                <w:sz w:val="22"/>
                <w:szCs w:val="22"/>
              </w:rPr>
            </w:pPr>
            <w:r w:rsidRPr="00416C11">
              <w:rPr>
                <w:b w:val="0"/>
                <w:bCs w:val="0"/>
                <w:sz w:val="22"/>
                <w:szCs w:val="22"/>
              </w:rPr>
              <w:t>Mendenhall, T. (2008) Bonus S Max: Physical and Chemical Characteristics: Color, Physical State, Odor, Oxidation/Reduction Potential, pH, Bulk Density and Corrosion and Storage Stability. Project Number: SS/162. Unpublished study prepared by The Scotts Company. 15 p.</w:t>
            </w:r>
          </w:p>
        </w:tc>
      </w:tr>
      <w:tr w:rsidR="0069698D" w:rsidRPr="00416C11" w14:paraId="0FDCB6FB" w14:textId="77777777" w:rsidTr="0069698D">
        <w:trPr>
          <w:tblCellSpacing w:w="0" w:type="dxa"/>
        </w:trPr>
        <w:tc>
          <w:tcPr>
            <w:tcW w:w="0" w:type="auto"/>
            <w:hideMark/>
          </w:tcPr>
          <w:p w14:paraId="6787DAB1"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61DDAA57"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3F74D646" w14:textId="77777777" w:rsidTr="0069698D">
        <w:trPr>
          <w:tblCellSpacing w:w="0" w:type="dxa"/>
        </w:trPr>
        <w:tc>
          <w:tcPr>
            <w:tcW w:w="0" w:type="auto"/>
            <w:hideMark/>
          </w:tcPr>
          <w:p w14:paraId="216479D3" w14:textId="77777777" w:rsidR="0069698D" w:rsidRPr="00416C11" w:rsidRDefault="0069698D" w:rsidP="0069698D">
            <w:pPr>
              <w:rPr>
                <w:b w:val="0"/>
                <w:bCs w:val="0"/>
                <w:sz w:val="22"/>
                <w:szCs w:val="22"/>
              </w:rPr>
            </w:pPr>
            <w:r w:rsidRPr="00416C11">
              <w:rPr>
                <w:b w:val="0"/>
                <w:bCs w:val="0"/>
                <w:sz w:val="22"/>
                <w:szCs w:val="22"/>
              </w:rPr>
              <w:t>47727402</w:t>
            </w:r>
          </w:p>
        </w:tc>
        <w:tc>
          <w:tcPr>
            <w:tcW w:w="0" w:type="auto"/>
            <w:vAlign w:val="center"/>
            <w:hideMark/>
          </w:tcPr>
          <w:p w14:paraId="26A267CC"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 - Physical and Chemical Properties: PC Volume. Project Number: PC/09/031, T008905/08, 10379433. Unpublished study prepared by Syngenta Crop Protection, Inc. 43 p.</w:t>
            </w:r>
          </w:p>
        </w:tc>
      </w:tr>
      <w:tr w:rsidR="0069698D" w:rsidRPr="00416C11" w14:paraId="4BFD7486" w14:textId="77777777" w:rsidTr="0069698D">
        <w:trPr>
          <w:tblCellSpacing w:w="0" w:type="dxa"/>
        </w:trPr>
        <w:tc>
          <w:tcPr>
            <w:tcW w:w="0" w:type="auto"/>
            <w:hideMark/>
          </w:tcPr>
          <w:p w14:paraId="004D1B1E" w14:textId="77777777" w:rsidR="0069698D" w:rsidRPr="00416C11" w:rsidRDefault="0069698D" w:rsidP="0069698D">
            <w:pPr>
              <w:rPr>
                <w:b w:val="0"/>
                <w:bCs w:val="0"/>
                <w:sz w:val="22"/>
                <w:szCs w:val="22"/>
              </w:rPr>
            </w:pPr>
            <w:r w:rsidRPr="00416C11">
              <w:rPr>
                <w:b w:val="0"/>
                <w:bCs w:val="0"/>
                <w:sz w:val="22"/>
                <w:szCs w:val="22"/>
              </w:rPr>
              <w:t>47788902</w:t>
            </w:r>
          </w:p>
        </w:tc>
        <w:tc>
          <w:tcPr>
            <w:tcW w:w="0" w:type="auto"/>
            <w:vAlign w:val="center"/>
            <w:hideMark/>
          </w:tcPr>
          <w:p w14:paraId="2915FFA7"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(A16907D)-Physical and Chemical Properties: PC Volume. Project Number: PC/09/039. Unpublished study prepared by Syngenta Crop Protection. 35 p.</w:t>
            </w:r>
          </w:p>
        </w:tc>
      </w:tr>
      <w:tr w:rsidR="0069698D" w:rsidRPr="00416C11" w14:paraId="7E351F97" w14:textId="77777777" w:rsidTr="0069698D">
        <w:trPr>
          <w:tblCellSpacing w:w="0" w:type="dxa"/>
        </w:trPr>
        <w:tc>
          <w:tcPr>
            <w:tcW w:w="0" w:type="auto"/>
            <w:hideMark/>
          </w:tcPr>
          <w:p w14:paraId="556C0C26" w14:textId="77777777" w:rsidR="0069698D" w:rsidRPr="00416C11" w:rsidRDefault="0069698D" w:rsidP="0069698D">
            <w:pPr>
              <w:rPr>
                <w:b w:val="0"/>
                <w:bCs w:val="0"/>
                <w:sz w:val="22"/>
                <w:szCs w:val="22"/>
              </w:rPr>
            </w:pPr>
            <w:r w:rsidRPr="00416C11">
              <w:rPr>
                <w:b w:val="0"/>
                <w:bCs w:val="0"/>
                <w:sz w:val="22"/>
                <w:szCs w:val="22"/>
              </w:rPr>
              <w:t>47837502</w:t>
            </w:r>
          </w:p>
        </w:tc>
        <w:tc>
          <w:tcPr>
            <w:tcW w:w="0" w:type="auto"/>
            <w:vAlign w:val="center"/>
            <w:hideMark/>
          </w:tcPr>
          <w:p w14:paraId="2D1AF4FC" w14:textId="77777777" w:rsidR="0069698D" w:rsidRPr="00416C11" w:rsidRDefault="0069698D" w:rsidP="0069698D">
            <w:pPr>
              <w:rPr>
                <w:b w:val="0"/>
                <w:bCs w:val="0"/>
                <w:sz w:val="22"/>
                <w:szCs w:val="22"/>
              </w:rPr>
            </w:pPr>
            <w:r w:rsidRPr="00416C11">
              <w:rPr>
                <w:b w:val="0"/>
                <w:bCs w:val="0"/>
                <w:sz w:val="22"/>
                <w:szCs w:val="22"/>
              </w:rPr>
              <w:t>Mendenhall, T. (2009) S-13962: Physical and Chemical Characteristics: Color, Physical State, Odor, Oxidation/Reduction Potential, pH, Bulk Density, Corrosion and Storage Stability. Project Number: SS/212. Unpublished study prepared by The Scotts Company. 15 p.</w:t>
            </w:r>
          </w:p>
        </w:tc>
      </w:tr>
      <w:tr w:rsidR="0069698D" w:rsidRPr="00416C11" w14:paraId="21776EF5" w14:textId="77777777" w:rsidTr="0069698D">
        <w:trPr>
          <w:tblCellSpacing w:w="0" w:type="dxa"/>
        </w:trPr>
        <w:tc>
          <w:tcPr>
            <w:tcW w:w="0" w:type="auto"/>
            <w:hideMark/>
          </w:tcPr>
          <w:p w14:paraId="5709DEF6" w14:textId="77777777" w:rsidR="0069698D" w:rsidRPr="00416C11" w:rsidRDefault="0069698D" w:rsidP="0069698D">
            <w:pPr>
              <w:rPr>
                <w:b w:val="0"/>
                <w:bCs w:val="0"/>
                <w:sz w:val="22"/>
                <w:szCs w:val="22"/>
              </w:rPr>
            </w:pPr>
            <w:r w:rsidRPr="00416C11">
              <w:rPr>
                <w:b w:val="0"/>
                <w:bCs w:val="0"/>
                <w:sz w:val="22"/>
                <w:szCs w:val="22"/>
              </w:rPr>
              <w:t>48068401</w:t>
            </w:r>
          </w:p>
        </w:tc>
        <w:tc>
          <w:tcPr>
            <w:tcW w:w="0" w:type="auto"/>
            <w:vAlign w:val="center"/>
            <w:hideMark/>
          </w:tcPr>
          <w:p w14:paraId="30BB6DFE" w14:textId="77777777" w:rsidR="0069698D" w:rsidRPr="00416C11" w:rsidRDefault="0069698D" w:rsidP="0069698D">
            <w:pPr>
              <w:rPr>
                <w:b w:val="0"/>
                <w:bCs w:val="0"/>
                <w:sz w:val="22"/>
                <w:szCs w:val="22"/>
              </w:rPr>
            </w:pPr>
            <w:r w:rsidRPr="00416C11">
              <w:rPr>
                <w:b w:val="0"/>
                <w:bCs w:val="0"/>
                <w:sz w:val="22"/>
                <w:szCs w:val="22"/>
              </w:rPr>
              <w:t>Mendenhall, T. (2010) Southern Fertilizer with Weed and Insect Control: Physical and Chemical Characteristics: Color, Physical State, Odor, Oxidation/Reduction Potential, pH, Bulk Density, Corrosion and Storage Stability: Final Report. Project Number: SS/162. Unpublished study prepared by The Scotts Company. 15 p.</w:t>
            </w:r>
          </w:p>
        </w:tc>
      </w:tr>
      <w:tr w:rsidR="0069698D" w:rsidRPr="00416C11" w14:paraId="51A82C9F" w14:textId="77777777" w:rsidTr="0069698D">
        <w:trPr>
          <w:tblCellSpacing w:w="0" w:type="dxa"/>
        </w:trPr>
        <w:tc>
          <w:tcPr>
            <w:tcW w:w="0" w:type="auto"/>
            <w:hideMark/>
          </w:tcPr>
          <w:p w14:paraId="7DE883FE" w14:textId="77777777" w:rsidR="0069698D" w:rsidRPr="00416C11" w:rsidRDefault="0069698D" w:rsidP="0069698D">
            <w:pPr>
              <w:rPr>
                <w:b w:val="0"/>
                <w:bCs w:val="0"/>
                <w:sz w:val="22"/>
                <w:szCs w:val="22"/>
              </w:rPr>
            </w:pPr>
            <w:r w:rsidRPr="00416C11">
              <w:rPr>
                <w:b w:val="0"/>
                <w:bCs w:val="0"/>
                <w:sz w:val="22"/>
                <w:szCs w:val="22"/>
              </w:rPr>
              <w:t>48400401</w:t>
            </w:r>
          </w:p>
        </w:tc>
        <w:tc>
          <w:tcPr>
            <w:tcW w:w="0" w:type="auto"/>
            <w:vAlign w:val="center"/>
            <w:hideMark/>
          </w:tcPr>
          <w:p w14:paraId="5C1CA30E" w14:textId="77777777" w:rsidR="0069698D" w:rsidRPr="00416C11" w:rsidRDefault="0069698D" w:rsidP="0069698D">
            <w:pPr>
              <w:rPr>
                <w:b w:val="0"/>
                <w:bCs w:val="0"/>
                <w:sz w:val="22"/>
                <w:szCs w:val="22"/>
              </w:rPr>
            </w:pPr>
            <w:r w:rsidRPr="00416C11">
              <w:rPr>
                <w:b w:val="0"/>
                <w:bCs w:val="0"/>
                <w:sz w:val="22"/>
                <w:szCs w:val="22"/>
              </w:rPr>
              <w:t xml:space="preserve">Wilczynski, K. (2011) Physical and Chemical Characteristics: Color, Physical State, Odor, Oxidation/Reduction Potential, pH, Bulk, Density, Corrosion and Storage Stability: Amended Final Report. Project Number: SS/212. Unpublished study prepared by The Scotts Company. </w:t>
            </w:r>
          </w:p>
        </w:tc>
      </w:tr>
      <w:tr w:rsidR="0069698D" w:rsidRPr="00416C11" w14:paraId="70497C87" w14:textId="77777777" w:rsidTr="0069698D">
        <w:trPr>
          <w:tblCellSpacing w:w="0" w:type="dxa"/>
        </w:trPr>
        <w:tc>
          <w:tcPr>
            <w:tcW w:w="0" w:type="auto"/>
            <w:hideMark/>
          </w:tcPr>
          <w:p w14:paraId="3BC4B61D" w14:textId="77777777" w:rsidR="0069698D" w:rsidRPr="00416C11" w:rsidRDefault="0069698D" w:rsidP="0069698D">
            <w:pPr>
              <w:rPr>
                <w:b w:val="0"/>
                <w:bCs w:val="0"/>
                <w:sz w:val="22"/>
                <w:szCs w:val="22"/>
              </w:rPr>
            </w:pPr>
            <w:r w:rsidRPr="00416C11">
              <w:rPr>
                <w:b w:val="0"/>
                <w:bCs w:val="0"/>
                <w:sz w:val="22"/>
                <w:szCs w:val="22"/>
              </w:rPr>
              <w:lastRenderedPageBreak/>
              <w:t>48471702</w:t>
            </w:r>
          </w:p>
        </w:tc>
        <w:tc>
          <w:tcPr>
            <w:tcW w:w="0" w:type="auto"/>
            <w:vAlign w:val="center"/>
            <w:hideMark/>
          </w:tcPr>
          <w:p w14:paraId="048B5506"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Physical and Chemical Properties. Project Number: PC/11/039. Unpublished study prepared by Syngenta Crop Protection, LLC. 34 p.</w:t>
            </w:r>
          </w:p>
        </w:tc>
      </w:tr>
      <w:tr w:rsidR="0069698D" w:rsidRPr="00416C11" w14:paraId="3A5E95D2" w14:textId="77777777" w:rsidTr="0069698D">
        <w:trPr>
          <w:tblCellSpacing w:w="0" w:type="dxa"/>
        </w:trPr>
        <w:tc>
          <w:tcPr>
            <w:tcW w:w="0" w:type="auto"/>
            <w:hideMark/>
          </w:tcPr>
          <w:p w14:paraId="4E3B2D78" w14:textId="77777777" w:rsidR="0069698D" w:rsidRPr="00416C11" w:rsidRDefault="0069698D" w:rsidP="0069698D">
            <w:pPr>
              <w:rPr>
                <w:b w:val="0"/>
                <w:bCs w:val="0"/>
                <w:sz w:val="22"/>
                <w:szCs w:val="22"/>
              </w:rPr>
            </w:pPr>
            <w:r w:rsidRPr="00416C11">
              <w:rPr>
                <w:b w:val="0"/>
                <w:bCs w:val="0"/>
                <w:sz w:val="22"/>
                <w:szCs w:val="22"/>
              </w:rPr>
              <w:t>48473003</w:t>
            </w:r>
          </w:p>
        </w:tc>
        <w:tc>
          <w:tcPr>
            <w:tcW w:w="0" w:type="auto"/>
            <w:vAlign w:val="center"/>
            <w:hideMark/>
          </w:tcPr>
          <w:p w14:paraId="4F4C3A1F" w14:textId="77777777" w:rsidR="0069698D" w:rsidRPr="00416C11" w:rsidRDefault="0069698D" w:rsidP="0069698D">
            <w:pPr>
              <w:rPr>
                <w:b w:val="0"/>
                <w:bCs w:val="0"/>
                <w:sz w:val="22"/>
                <w:szCs w:val="22"/>
              </w:rPr>
            </w:pPr>
            <w:r w:rsidRPr="00416C11">
              <w:rPr>
                <w:b w:val="0"/>
                <w:bCs w:val="0"/>
                <w:sz w:val="22"/>
                <w:szCs w:val="22"/>
              </w:rPr>
              <w:t>Frank, A. (2011) Group B Physical Chemical Properties for GF-2836, A Liquid End Use Product Containing (Inert Ingredient), Atrazine and Acetochlor. Project Number: NAFST/11/203/OCR. Unpublished study prepared by Dow AgroSciences, LLC. 5 p.</w:t>
            </w:r>
          </w:p>
        </w:tc>
      </w:tr>
      <w:tr w:rsidR="0069698D" w:rsidRPr="00416C11" w14:paraId="7B981DE1" w14:textId="77777777" w:rsidTr="0069698D">
        <w:trPr>
          <w:tblCellSpacing w:w="0" w:type="dxa"/>
        </w:trPr>
        <w:tc>
          <w:tcPr>
            <w:tcW w:w="0" w:type="auto"/>
            <w:hideMark/>
          </w:tcPr>
          <w:p w14:paraId="59A67BF8" w14:textId="77777777" w:rsidR="0069698D" w:rsidRPr="00416C11" w:rsidRDefault="0069698D" w:rsidP="0069698D">
            <w:pPr>
              <w:rPr>
                <w:b w:val="0"/>
                <w:bCs w:val="0"/>
                <w:sz w:val="22"/>
                <w:szCs w:val="22"/>
              </w:rPr>
            </w:pPr>
            <w:r w:rsidRPr="00416C11">
              <w:rPr>
                <w:b w:val="0"/>
                <w:bCs w:val="0"/>
                <w:sz w:val="22"/>
                <w:szCs w:val="22"/>
              </w:rPr>
              <w:t>48473004</w:t>
            </w:r>
          </w:p>
        </w:tc>
        <w:tc>
          <w:tcPr>
            <w:tcW w:w="0" w:type="auto"/>
            <w:vAlign w:val="center"/>
            <w:hideMark/>
          </w:tcPr>
          <w:p w14:paraId="62EEBB66" w14:textId="77777777" w:rsidR="0069698D" w:rsidRPr="00416C11" w:rsidRDefault="0069698D" w:rsidP="0069698D">
            <w:pPr>
              <w:rPr>
                <w:b w:val="0"/>
                <w:bCs w:val="0"/>
                <w:sz w:val="22"/>
                <w:szCs w:val="22"/>
              </w:rPr>
            </w:pPr>
            <w:r w:rsidRPr="00416C11">
              <w:rPr>
                <w:b w:val="0"/>
                <w:bCs w:val="0"/>
                <w:sz w:val="22"/>
                <w:szCs w:val="22"/>
              </w:rPr>
              <w:t>Frank, A. (2011) Group B-Physical Chemical Properties for GF-2838, A Liquid End Use Product Containing (Inert Ingredient), Atrazine and Acetochlor. Project Number: NAFST/11/204/OCR. Unpublished study prepared by Dow AgroSciences, LLC. 5 p.</w:t>
            </w:r>
          </w:p>
        </w:tc>
      </w:tr>
      <w:tr w:rsidR="0069698D" w:rsidRPr="00416C11" w14:paraId="19975D42" w14:textId="77777777" w:rsidTr="0069698D">
        <w:trPr>
          <w:tblCellSpacing w:w="0" w:type="dxa"/>
        </w:trPr>
        <w:tc>
          <w:tcPr>
            <w:tcW w:w="0" w:type="auto"/>
            <w:hideMark/>
          </w:tcPr>
          <w:p w14:paraId="15BF3B2D" w14:textId="77777777" w:rsidR="0069698D" w:rsidRPr="00416C11" w:rsidRDefault="0069698D" w:rsidP="0069698D">
            <w:pPr>
              <w:rPr>
                <w:b w:val="0"/>
                <w:bCs w:val="0"/>
                <w:sz w:val="22"/>
                <w:szCs w:val="22"/>
              </w:rPr>
            </w:pPr>
            <w:r w:rsidRPr="00416C11">
              <w:rPr>
                <w:b w:val="0"/>
                <w:bCs w:val="0"/>
                <w:sz w:val="22"/>
                <w:szCs w:val="22"/>
              </w:rPr>
              <w:t>48542503</w:t>
            </w:r>
          </w:p>
        </w:tc>
        <w:tc>
          <w:tcPr>
            <w:tcW w:w="0" w:type="auto"/>
            <w:vAlign w:val="center"/>
            <w:hideMark/>
          </w:tcPr>
          <w:p w14:paraId="644DD954" w14:textId="77777777" w:rsidR="0069698D" w:rsidRPr="00416C11" w:rsidRDefault="0069698D" w:rsidP="0069698D">
            <w:pPr>
              <w:rPr>
                <w:b w:val="0"/>
                <w:bCs w:val="0"/>
                <w:sz w:val="22"/>
                <w:szCs w:val="22"/>
              </w:rPr>
            </w:pPr>
            <w:r w:rsidRPr="00416C11">
              <w:rPr>
                <w:b w:val="0"/>
                <w:bCs w:val="0"/>
                <w:sz w:val="22"/>
                <w:szCs w:val="22"/>
              </w:rPr>
              <w:t>Miller, R. (2011) Physical and Chemical Characteristics of Stalwart Xtra Lite: Final Report. Project Number: ARC/EX/948 ARC/EX/948/006/P/1. Unpublished study prepared by Analytical &amp; Regulatory Chemistry, Inc. 12p.</w:t>
            </w:r>
          </w:p>
        </w:tc>
      </w:tr>
      <w:tr w:rsidR="0069698D" w:rsidRPr="00416C11" w14:paraId="0E699F10" w14:textId="77777777" w:rsidTr="0069698D">
        <w:trPr>
          <w:tblCellSpacing w:w="0" w:type="dxa"/>
        </w:trPr>
        <w:tc>
          <w:tcPr>
            <w:tcW w:w="0" w:type="auto"/>
            <w:hideMark/>
          </w:tcPr>
          <w:p w14:paraId="5EE17C79" w14:textId="77777777" w:rsidR="0069698D" w:rsidRPr="00416C11" w:rsidRDefault="0069698D" w:rsidP="0069698D">
            <w:pPr>
              <w:rPr>
                <w:b w:val="0"/>
                <w:bCs w:val="0"/>
                <w:sz w:val="22"/>
                <w:szCs w:val="22"/>
              </w:rPr>
            </w:pPr>
            <w:r w:rsidRPr="00416C11">
              <w:rPr>
                <w:b w:val="0"/>
                <w:bCs w:val="0"/>
                <w:sz w:val="22"/>
                <w:szCs w:val="22"/>
              </w:rPr>
              <w:t>48659602</w:t>
            </w:r>
          </w:p>
        </w:tc>
        <w:tc>
          <w:tcPr>
            <w:tcW w:w="0" w:type="auto"/>
            <w:vAlign w:val="center"/>
            <w:hideMark/>
          </w:tcPr>
          <w:p w14:paraId="0B712373"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Physical and Chemical Properties. Project Number: PC/11/098, PC/11/098/OCR. Unpublished study prepared by Syngenta Crop Protection. 34p.</w:t>
            </w:r>
          </w:p>
        </w:tc>
      </w:tr>
      <w:tr w:rsidR="0069698D" w:rsidRPr="00416C11" w14:paraId="7F152F67" w14:textId="77777777" w:rsidTr="0069698D">
        <w:trPr>
          <w:tblCellSpacing w:w="0" w:type="dxa"/>
        </w:trPr>
        <w:tc>
          <w:tcPr>
            <w:tcW w:w="0" w:type="auto"/>
            <w:hideMark/>
          </w:tcPr>
          <w:p w14:paraId="0507E9B4"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1B9D5D68"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6F38E5B5" w14:textId="77777777" w:rsidTr="0069698D">
        <w:trPr>
          <w:tblCellSpacing w:w="0" w:type="dxa"/>
        </w:trPr>
        <w:tc>
          <w:tcPr>
            <w:tcW w:w="0" w:type="auto"/>
            <w:hideMark/>
          </w:tcPr>
          <w:p w14:paraId="6AC86D57" w14:textId="77777777" w:rsidR="0069698D" w:rsidRPr="00416C11" w:rsidRDefault="0069698D" w:rsidP="0069698D">
            <w:pPr>
              <w:rPr>
                <w:b w:val="0"/>
                <w:bCs w:val="0"/>
                <w:sz w:val="22"/>
                <w:szCs w:val="22"/>
              </w:rPr>
            </w:pPr>
            <w:r w:rsidRPr="00416C11">
              <w:rPr>
                <w:b w:val="0"/>
                <w:bCs w:val="0"/>
                <w:sz w:val="22"/>
                <w:szCs w:val="22"/>
              </w:rPr>
              <w:t>48758206</w:t>
            </w:r>
          </w:p>
        </w:tc>
        <w:tc>
          <w:tcPr>
            <w:tcW w:w="0" w:type="auto"/>
            <w:vAlign w:val="center"/>
            <w:hideMark/>
          </w:tcPr>
          <w:p w14:paraId="2617843D" w14:textId="77777777" w:rsidR="0069698D" w:rsidRPr="00416C11" w:rsidRDefault="0069698D" w:rsidP="0069698D">
            <w:pPr>
              <w:rPr>
                <w:b w:val="0"/>
                <w:bCs w:val="0"/>
                <w:sz w:val="22"/>
                <w:szCs w:val="22"/>
              </w:rPr>
            </w:pPr>
            <w:r w:rsidRPr="00416C11">
              <w:rPr>
                <w:b w:val="0"/>
                <w:bCs w:val="0"/>
                <w:sz w:val="22"/>
                <w:szCs w:val="22"/>
              </w:rPr>
              <w:t>Stubbs, D. (2012) A19707A - Color, Odor, Physical State, pH, Density and Viscosity: Final Report. Project Number: TK0114448/OCR, 10501361. Unpublished study prepared by Syngenta Crop Protection, LLC. 11p.</w:t>
            </w:r>
          </w:p>
        </w:tc>
      </w:tr>
      <w:tr w:rsidR="0069698D" w:rsidRPr="00416C11" w14:paraId="587C5429" w14:textId="77777777" w:rsidTr="0069698D">
        <w:trPr>
          <w:tblCellSpacing w:w="0" w:type="dxa"/>
        </w:trPr>
        <w:tc>
          <w:tcPr>
            <w:tcW w:w="0" w:type="auto"/>
            <w:hideMark/>
          </w:tcPr>
          <w:p w14:paraId="74D150E1" w14:textId="77777777" w:rsidR="0069698D" w:rsidRPr="00416C11" w:rsidRDefault="0069698D" w:rsidP="0069698D">
            <w:pPr>
              <w:rPr>
                <w:b w:val="0"/>
                <w:bCs w:val="0"/>
                <w:sz w:val="22"/>
                <w:szCs w:val="22"/>
              </w:rPr>
            </w:pPr>
            <w:r w:rsidRPr="00416C11">
              <w:rPr>
                <w:b w:val="0"/>
                <w:bCs w:val="0"/>
                <w:sz w:val="22"/>
                <w:szCs w:val="22"/>
              </w:rPr>
              <w:t>48758219</w:t>
            </w:r>
          </w:p>
        </w:tc>
        <w:tc>
          <w:tcPr>
            <w:tcW w:w="0" w:type="auto"/>
            <w:vAlign w:val="center"/>
            <w:hideMark/>
          </w:tcPr>
          <w:p w14:paraId="1D18B8F5" w14:textId="77777777" w:rsidR="0069698D" w:rsidRPr="00416C11" w:rsidRDefault="0069698D" w:rsidP="0069698D">
            <w:pPr>
              <w:rPr>
                <w:b w:val="0"/>
                <w:bCs w:val="0"/>
                <w:sz w:val="22"/>
                <w:szCs w:val="22"/>
              </w:rPr>
            </w:pPr>
            <w:r w:rsidRPr="00416C11">
              <w:rPr>
                <w:b w:val="0"/>
                <w:bCs w:val="0"/>
                <w:sz w:val="22"/>
                <w:szCs w:val="22"/>
              </w:rPr>
              <w:t>Phelps, L. (2012) Document M-III Section 1: Identity, Physical and Chemical Properties, Further Information and Proposed Classification: Bicyclopyrone: Mesotrione: Atrazine: S-Metolachlor. Project Number: A19707A/10005. Unpublished study prepared by Syngenta Crop Protection, LLC. 31p.</w:t>
            </w:r>
          </w:p>
        </w:tc>
      </w:tr>
      <w:tr w:rsidR="0069698D" w:rsidRPr="00416C11" w14:paraId="3E458FDB" w14:textId="77777777" w:rsidTr="0069698D">
        <w:trPr>
          <w:tblCellSpacing w:w="0" w:type="dxa"/>
        </w:trPr>
        <w:tc>
          <w:tcPr>
            <w:tcW w:w="0" w:type="auto"/>
            <w:hideMark/>
          </w:tcPr>
          <w:p w14:paraId="34B59BD6" w14:textId="77777777" w:rsidR="0069698D" w:rsidRPr="00416C11" w:rsidRDefault="0069698D" w:rsidP="0069698D">
            <w:pPr>
              <w:rPr>
                <w:b w:val="0"/>
                <w:bCs w:val="0"/>
                <w:sz w:val="22"/>
                <w:szCs w:val="22"/>
              </w:rPr>
            </w:pPr>
            <w:r w:rsidRPr="00416C11">
              <w:rPr>
                <w:b w:val="0"/>
                <w:bCs w:val="0"/>
                <w:sz w:val="22"/>
                <w:szCs w:val="22"/>
              </w:rPr>
              <w:t>49255802</w:t>
            </w:r>
          </w:p>
        </w:tc>
        <w:tc>
          <w:tcPr>
            <w:tcW w:w="0" w:type="auto"/>
            <w:vAlign w:val="center"/>
            <w:hideMark/>
          </w:tcPr>
          <w:p w14:paraId="36282CA5" w14:textId="77777777" w:rsidR="0069698D" w:rsidRPr="00416C11" w:rsidRDefault="0069698D" w:rsidP="0069698D">
            <w:pPr>
              <w:rPr>
                <w:b w:val="0"/>
                <w:bCs w:val="0"/>
                <w:sz w:val="22"/>
                <w:szCs w:val="22"/>
              </w:rPr>
            </w:pPr>
            <w:r w:rsidRPr="00416C11">
              <w:rPr>
                <w:b w:val="0"/>
                <w:bCs w:val="0"/>
                <w:sz w:val="22"/>
                <w:szCs w:val="22"/>
              </w:rPr>
              <w:t>Wo, C. (2013) Atrazine 90 DF: Physical and Chemical Characteristics: Color, Physical State, Odor, pH, and Density/Bulk Density. Project Number: 37289, P801. Unpublished study prepared by Product Safety Laboratories. 13p.</w:t>
            </w:r>
          </w:p>
        </w:tc>
      </w:tr>
      <w:tr w:rsidR="0069698D" w:rsidRPr="00416C11" w14:paraId="4B019AB5" w14:textId="77777777" w:rsidTr="0069698D">
        <w:trPr>
          <w:tblCellSpacing w:w="0" w:type="dxa"/>
        </w:trPr>
        <w:tc>
          <w:tcPr>
            <w:tcW w:w="0" w:type="auto"/>
            <w:hideMark/>
          </w:tcPr>
          <w:p w14:paraId="0DAC9D34" w14:textId="77777777" w:rsidR="0069698D" w:rsidRPr="00416C11" w:rsidRDefault="0069698D" w:rsidP="0069698D">
            <w:pPr>
              <w:rPr>
                <w:b w:val="0"/>
                <w:bCs w:val="0"/>
                <w:sz w:val="22"/>
                <w:szCs w:val="22"/>
              </w:rPr>
            </w:pPr>
            <w:r w:rsidRPr="00416C11">
              <w:rPr>
                <w:b w:val="0"/>
                <w:bCs w:val="0"/>
                <w:sz w:val="22"/>
                <w:szCs w:val="22"/>
              </w:rPr>
              <w:t>49367002</w:t>
            </w:r>
          </w:p>
        </w:tc>
        <w:tc>
          <w:tcPr>
            <w:tcW w:w="0" w:type="auto"/>
            <w:vAlign w:val="center"/>
            <w:hideMark/>
          </w:tcPr>
          <w:p w14:paraId="321782CC" w14:textId="77777777" w:rsidR="0069698D" w:rsidRPr="00416C11" w:rsidRDefault="0069698D" w:rsidP="0069698D">
            <w:pPr>
              <w:rPr>
                <w:b w:val="0"/>
                <w:bCs w:val="0"/>
                <w:sz w:val="22"/>
                <w:szCs w:val="22"/>
              </w:rPr>
            </w:pPr>
            <w:r w:rsidRPr="00416C11">
              <w:rPr>
                <w:b w:val="0"/>
                <w:bCs w:val="0"/>
                <w:sz w:val="22"/>
                <w:szCs w:val="22"/>
              </w:rPr>
              <w:t>Grilliette, H. (2014) Physical and Chemical Characteristics of Drexel Trizmet Light: Color, Physical State, Odor, pH, Viscosity and Density. Project Number: DRXL/2014/08. Unpublished study prepared by Drexel Chemical Company. 7p.</w:t>
            </w:r>
          </w:p>
        </w:tc>
      </w:tr>
      <w:tr w:rsidR="0069698D" w:rsidRPr="00416C11" w14:paraId="536D52EE" w14:textId="77777777" w:rsidTr="0069698D">
        <w:trPr>
          <w:tblCellSpacing w:w="0" w:type="dxa"/>
        </w:trPr>
        <w:tc>
          <w:tcPr>
            <w:tcW w:w="0" w:type="auto"/>
            <w:hideMark/>
          </w:tcPr>
          <w:p w14:paraId="1799005A" w14:textId="77777777" w:rsidR="0069698D" w:rsidRPr="00416C11" w:rsidRDefault="0069698D" w:rsidP="0069698D">
            <w:pPr>
              <w:rPr>
                <w:b w:val="0"/>
                <w:bCs w:val="0"/>
                <w:sz w:val="22"/>
                <w:szCs w:val="22"/>
              </w:rPr>
            </w:pPr>
            <w:r w:rsidRPr="00416C11">
              <w:rPr>
                <w:b w:val="0"/>
                <w:bCs w:val="0"/>
                <w:sz w:val="22"/>
                <w:szCs w:val="22"/>
              </w:rPr>
              <w:t>49935202</w:t>
            </w:r>
          </w:p>
        </w:tc>
        <w:tc>
          <w:tcPr>
            <w:tcW w:w="0" w:type="auto"/>
            <w:vAlign w:val="center"/>
            <w:hideMark/>
          </w:tcPr>
          <w:p w14:paraId="63AF3411"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Color, Physical State, Odor, pH, Flammability, Viscosity and Density. Project Number: DRXL/201610. Unpublished study prepared by Drexel Chemical Company. 7p.</w:t>
            </w:r>
          </w:p>
        </w:tc>
      </w:tr>
      <w:tr w:rsidR="0069698D" w:rsidRPr="00416C11" w14:paraId="12E815CF" w14:textId="77777777" w:rsidTr="0069698D">
        <w:trPr>
          <w:tblCellSpacing w:w="0" w:type="dxa"/>
        </w:trPr>
        <w:tc>
          <w:tcPr>
            <w:tcW w:w="0" w:type="auto"/>
            <w:hideMark/>
          </w:tcPr>
          <w:p w14:paraId="24135DBD" w14:textId="77777777" w:rsidR="0069698D" w:rsidRPr="00416C11" w:rsidRDefault="0069698D" w:rsidP="0069698D">
            <w:pPr>
              <w:rPr>
                <w:b w:val="0"/>
                <w:bCs w:val="0"/>
                <w:sz w:val="22"/>
                <w:szCs w:val="22"/>
              </w:rPr>
            </w:pPr>
            <w:r w:rsidRPr="00416C11">
              <w:rPr>
                <w:b w:val="0"/>
                <w:bCs w:val="0"/>
                <w:sz w:val="22"/>
                <w:szCs w:val="22"/>
              </w:rPr>
              <w:t>49974203</w:t>
            </w:r>
          </w:p>
        </w:tc>
        <w:tc>
          <w:tcPr>
            <w:tcW w:w="0" w:type="auto"/>
            <w:vAlign w:val="center"/>
            <w:hideMark/>
          </w:tcPr>
          <w:p w14:paraId="15FFD702" w14:textId="77777777" w:rsidR="0069698D" w:rsidRPr="00416C11" w:rsidRDefault="0069698D" w:rsidP="0069698D">
            <w:pPr>
              <w:rPr>
                <w:b w:val="0"/>
                <w:bCs w:val="0"/>
                <w:sz w:val="22"/>
                <w:szCs w:val="22"/>
              </w:rPr>
            </w:pPr>
            <w:r w:rsidRPr="00416C11">
              <w:rPr>
                <w:b w:val="0"/>
                <w:bCs w:val="0"/>
                <w:sz w:val="22"/>
                <w:szCs w:val="22"/>
              </w:rPr>
              <w:t>Theus, S. (2016) Physical and Chemical Characteristics of Metolachlor (19%) + Atrazine (18.6%) + Mesotrione (2.44%), Batch# 6052001: Final Report. Project Number: ARC/EX/1836, ARC/EX/1836/006/P/1, ARC/EX/1836/001/P. Unpublished study prepared by Analytical &amp; Regulatory Chemistry, Inc. 21p.</w:t>
            </w:r>
          </w:p>
        </w:tc>
      </w:tr>
      <w:tr w:rsidR="0069698D" w:rsidRPr="00416C11" w14:paraId="785BD517" w14:textId="77777777" w:rsidTr="0069698D">
        <w:trPr>
          <w:tblCellSpacing w:w="0" w:type="dxa"/>
        </w:trPr>
        <w:tc>
          <w:tcPr>
            <w:tcW w:w="0" w:type="auto"/>
            <w:hideMark/>
          </w:tcPr>
          <w:p w14:paraId="6C9974DF" w14:textId="77777777" w:rsidR="0069698D" w:rsidRPr="00416C11" w:rsidRDefault="0069698D" w:rsidP="0069698D">
            <w:pPr>
              <w:rPr>
                <w:b w:val="0"/>
                <w:bCs w:val="0"/>
                <w:sz w:val="22"/>
                <w:szCs w:val="22"/>
              </w:rPr>
            </w:pPr>
            <w:r w:rsidRPr="00416C11">
              <w:rPr>
                <w:b w:val="0"/>
                <w:bCs w:val="0"/>
                <w:sz w:val="22"/>
                <w:szCs w:val="22"/>
              </w:rPr>
              <w:lastRenderedPageBreak/>
              <w:t>49990302</w:t>
            </w:r>
          </w:p>
        </w:tc>
        <w:tc>
          <w:tcPr>
            <w:tcW w:w="0" w:type="auto"/>
            <w:vAlign w:val="center"/>
            <w:hideMark/>
          </w:tcPr>
          <w:p w14:paraId="56258493"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(LMX): Color, Physical State, Odor, pH, Flammability, Viscosity and Density. Project Number: DRXL201620. Unpublished study prepared by Drexel Chemical Company. 7p.</w:t>
            </w:r>
          </w:p>
        </w:tc>
      </w:tr>
      <w:tr w:rsidR="0069698D" w:rsidRPr="00416C11" w14:paraId="1212357C" w14:textId="77777777" w:rsidTr="0069698D">
        <w:trPr>
          <w:tblCellSpacing w:w="0" w:type="dxa"/>
        </w:trPr>
        <w:tc>
          <w:tcPr>
            <w:tcW w:w="0" w:type="auto"/>
            <w:hideMark/>
          </w:tcPr>
          <w:p w14:paraId="760ABD73" w14:textId="77777777" w:rsidR="0069698D" w:rsidRPr="00416C11" w:rsidRDefault="0069698D" w:rsidP="0069698D">
            <w:pPr>
              <w:rPr>
                <w:b w:val="0"/>
                <w:bCs w:val="0"/>
                <w:sz w:val="22"/>
                <w:szCs w:val="22"/>
              </w:rPr>
            </w:pPr>
            <w:r w:rsidRPr="00416C11">
              <w:rPr>
                <w:b w:val="0"/>
                <w:bCs w:val="0"/>
                <w:sz w:val="22"/>
                <w:szCs w:val="22"/>
              </w:rPr>
              <w:t>50148502</w:t>
            </w:r>
          </w:p>
        </w:tc>
        <w:tc>
          <w:tcPr>
            <w:tcW w:w="0" w:type="auto"/>
            <w:vAlign w:val="center"/>
            <w:hideMark/>
          </w:tcPr>
          <w:p w14:paraId="1512ECC6"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Liberty CX. Project Number: ARC/EX/1945/006/P/1, ARC/EX/1945, ARC/EX/1945/001/P/1. Unpublished study prepared by Analytical &amp; Regulatory Chemistry, Inc. 21p.</w:t>
            </w:r>
          </w:p>
        </w:tc>
      </w:tr>
      <w:tr w:rsidR="0069698D" w:rsidRPr="00416C11" w14:paraId="48660B32" w14:textId="77777777" w:rsidTr="0069698D">
        <w:trPr>
          <w:tblCellSpacing w:w="0" w:type="dxa"/>
        </w:trPr>
        <w:tc>
          <w:tcPr>
            <w:tcW w:w="0" w:type="auto"/>
            <w:hideMark/>
          </w:tcPr>
          <w:p w14:paraId="5F9A8972" w14:textId="77777777" w:rsidR="0069698D" w:rsidRPr="00416C11" w:rsidRDefault="0069698D" w:rsidP="0069698D">
            <w:pPr>
              <w:rPr>
                <w:b w:val="0"/>
                <w:bCs w:val="0"/>
                <w:sz w:val="22"/>
                <w:szCs w:val="22"/>
              </w:rPr>
            </w:pPr>
            <w:r w:rsidRPr="00416C11">
              <w:rPr>
                <w:b w:val="0"/>
                <w:bCs w:val="0"/>
                <w:sz w:val="22"/>
                <w:szCs w:val="22"/>
              </w:rPr>
              <w:t>50165307</w:t>
            </w:r>
          </w:p>
        </w:tc>
        <w:tc>
          <w:tcPr>
            <w:tcW w:w="0" w:type="auto"/>
            <w:vAlign w:val="center"/>
            <w:hideMark/>
          </w:tcPr>
          <w:p w14:paraId="4697CB7B" w14:textId="77777777" w:rsidR="0069698D" w:rsidRPr="00416C11" w:rsidRDefault="0069698D" w:rsidP="0069698D">
            <w:pPr>
              <w:rPr>
                <w:b w:val="0"/>
                <w:bCs w:val="0"/>
                <w:sz w:val="22"/>
                <w:szCs w:val="22"/>
              </w:rPr>
            </w:pPr>
            <w:r w:rsidRPr="00416C11">
              <w:rPr>
                <w:b w:val="0"/>
                <w:bCs w:val="0"/>
                <w:sz w:val="22"/>
                <w:szCs w:val="22"/>
              </w:rPr>
              <w:t>Lopez, H.; Zeni, L. (2016) Physical and Chemical Properties of AMV5123 4.0SC-A. Project Number: PHYS/CHEM/451/1, AMV16189/LZ01. Unpublished study prepared by Amvac Chemical Corp. 9p.</w:t>
            </w:r>
          </w:p>
        </w:tc>
      </w:tr>
      <w:tr w:rsidR="0069698D" w:rsidRPr="00416C11" w14:paraId="13196B28" w14:textId="77777777" w:rsidTr="0069698D">
        <w:trPr>
          <w:tblCellSpacing w:w="0" w:type="dxa"/>
        </w:trPr>
        <w:tc>
          <w:tcPr>
            <w:tcW w:w="0" w:type="auto"/>
            <w:hideMark/>
          </w:tcPr>
          <w:p w14:paraId="0DC84B05" w14:textId="77777777" w:rsidR="0069698D" w:rsidRPr="00416C11" w:rsidRDefault="0069698D" w:rsidP="0069698D">
            <w:pPr>
              <w:rPr>
                <w:b w:val="0"/>
                <w:bCs w:val="0"/>
                <w:sz w:val="22"/>
                <w:szCs w:val="22"/>
              </w:rPr>
            </w:pPr>
            <w:r w:rsidRPr="00416C11">
              <w:rPr>
                <w:b w:val="0"/>
                <w:bCs w:val="0"/>
                <w:sz w:val="22"/>
                <w:szCs w:val="22"/>
              </w:rPr>
              <w:t>50166602</w:t>
            </w:r>
          </w:p>
        </w:tc>
        <w:tc>
          <w:tcPr>
            <w:tcW w:w="0" w:type="auto"/>
            <w:vAlign w:val="center"/>
            <w:hideMark/>
          </w:tcPr>
          <w:p w14:paraId="57F2A7BA"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Metolachlor (29.4%) + Atrazine (11%) + Mesotrine (2.9%). Project Number: ARC/EX/1932, ARC/EX/1932/006/P/1, ARC/EX/1932/006/P/1. Unpublished study prepared by Analytical &amp; Regulatory Chemistry, Inc. 21p.</w:t>
            </w:r>
          </w:p>
        </w:tc>
      </w:tr>
      <w:tr w:rsidR="0069698D" w:rsidRPr="00416C11" w14:paraId="637D6BE6" w14:textId="77777777" w:rsidTr="0069698D">
        <w:trPr>
          <w:tblCellSpacing w:w="0" w:type="dxa"/>
        </w:trPr>
        <w:tc>
          <w:tcPr>
            <w:tcW w:w="0" w:type="auto"/>
            <w:hideMark/>
          </w:tcPr>
          <w:p w14:paraId="5130962D" w14:textId="77777777" w:rsidR="0069698D" w:rsidRPr="00416C11" w:rsidRDefault="0069698D" w:rsidP="0069698D">
            <w:pPr>
              <w:rPr>
                <w:b w:val="0"/>
                <w:bCs w:val="0"/>
                <w:sz w:val="22"/>
                <w:szCs w:val="22"/>
              </w:rPr>
            </w:pPr>
            <w:r w:rsidRPr="00416C11">
              <w:rPr>
                <w:b w:val="0"/>
                <w:bCs w:val="0"/>
                <w:sz w:val="22"/>
                <w:szCs w:val="22"/>
              </w:rPr>
              <w:t>50278402</w:t>
            </w:r>
          </w:p>
        </w:tc>
        <w:tc>
          <w:tcPr>
            <w:tcW w:w="0" w:type="auto"/>
            <w:vAlign w:val="center"/>
            <w:hideMark/>
          </w:tcPr>
          <w:p w14:paraId="4FFE2279" w14:textId="77777777" w:rsidR="0069698D" w:rsidRPr="00416C11" w:rsidRDefault="0069698D" w:rsidP="0069698D">
            <w:pPr>
              <w:rPr>
                <w:b w:val="0"/>
                <w:bCs w:val="0"/>
                <w:sz w:val="22"/>
                <w:szCs w:val="22"/>
              </w:rPr>
            </w:pPr>
            <w:r w:rsidRPr="00416C11">
              <w:rPr>
                <w:b w:val="0"/>
                <w:bCs w:val="0"/>
                <w:sz w:val="22"/>
                <w:szCs w:val="22"/>
              </w:rPr>
              <w:t>Moreno, D. (2017) Acetochlor 29% + Atrazin 14.5% CS: Physical-Chemical Properties and Accelerated Storage Study: Final Report. Project Number: E17005. Unpublished study prepared by Cambium, S.L.. 119p.</w:t>
            </w:r>
          </w:p>
        </w:tc>
      </w:tr>
      <w:tr w:rsidR="0069698D" w:rsidRPr="00416C11" w14:paraId="46BBB467" w14:textId="77777777" w:rsidTr="0069698D">
        <w:trPr>
          <w:tblCellSpacing w:w="0" w:type="dxa"/>
        </w:trPr>
        <w:tc>
          <w:tcPr>
            <w:tcW w:w="0" w:type="auto"/>
            <w:hideMark/>
          </w:tcPr>
          <w:p w14:paraId="5DA13EA1" w14:textId="77777777" w:rsidR="0069698D" w:rsidRPr="00416C11" w:rsidRDefault="0069698D" w:rsidP="0069698D">
            <w:pPr>
              <w:rPr>
                <w:b w:val="0"/>
                <w:bCs w:val="0"/>
                <w:sz w:val="22"/>
                <w:szCs w:val="22"/>
              </w:rPr>
            </w:pPr>
            <w:r w:rsidRPr="00416C11">
              <w:rPr>
                <w:b w:val="0"/>
                <w:bCs w:val="0"/>
                <w:sz w:val="22"/>
                <w:szCs w:val="22"/>
              </w:rPr>
              <w:t>50347102</w:t>
            </w:r>
          </w:p>
        </w:tc>
        <w:tc>
          <w:tcPr>
            <w:tcW w:w="0" w:type="auto"/>
            <w:vAlign w:val="center"/>
            <w:hideMark/>
          </w:tcPr>
          <w:p w14:paraId="0DEC8BCB" w14:textId="77777777" w:rsidR="0069698D" w:rsidRPr="00416C11" w:rsidRDefault="0069698D" w:rsidP="0069698D">
            <w:pPr>
              <w:rPr>
                <w:b w:val="0"/>
                <w:bCs w:val="0"/>
                <w:sz w:val="22"/>
                <w:szCs w:val="22"/>
              </w:rPr>
            </w:pPr>
            <w:r w:rsidRPr="00416C11">
              <w:rPr>
                <w:b w:val="0"/>
                <w:bCs w:val="0"/>
                <w:sz w:val="22"/>
                <w:szCs w:val="22"/>
              </w:rPr>
              <w:t>Moreno, D. (2017) Atrazine 33% + Metolachlor 26.1% +Benoxacor 4.0% SE. Physical-Chemical Properties and Accelerated Storage Study: Final Report. Project Number: E17015. Unpublished study prepared by Cambium, S.L. 146p.</w:t>
            </w:r>
          </w:p>
        </w:tc>
      </w:tr>
      <w:tr w:rsidR="0069698D" w:rsidRPr="00416C11" w14:paraId="30AB96BC" w14:textId="77777777" w:rsidTr="0069698D">
        <w:trPr>
          <w:tblCellSpacing w:w="0" w:type="dxa"/>
        </w:trPr>
        <w:tc>
          <w:tcPr>
            <w:tcW w:w="0" w:type="auto"/>
            <w:hideMark/>
          </w:tcPr>
          <w:p w14:paraId="2A049C1A" w14:textId="77777777" w:rsidR="0069698D" w:rsidRPr="00416C11" w:rsidRDefault="0069698D" w:rsidP="0069698D">
            <w:pPr>
              <w:rPr>
                <w:b w:val="0"/>
                <w:bCs w:val="0"/>
                <w:sz w:val="22"/>
                <w:szCs w:val="22"/>
              </w:rPr>
            </w:pPr>
            <w:r w:rsidRPr="00416C11">
              <w:rPr>
                <w:b w:val="0"/>
                <w:bCs w:val="0"/>
                <w:sz w:val="22"/>
                <w:szCs w:val="22"/>
              </w:rPr>
              <w:t>50410502</w:t>
            </w:r>
          </w:p>
        </w:tc>
        <w:tc>
          <w:tcPr>
            <w:tcW w:w="0" w:type="auto"/>
            <w:vAlign w:val="center"/>
            <w:hideMark/>
          </w:tcPr>
          <w:p w14:paraId="0DE54C44" w14:textId="77777777" w:rsidR="0069698D" w:rsidRPr="00416C11" w:rsidRDefault="0069698D" w:rsidP="0069698D">
            <w:pPr>
              <w:rPr>
                <w:b w:val="0"/>
                <w:bCs w:val="0"/>
                <w:sz w:val="22"/>
                <w:szCs w:val="22"/>
              </w:rPr>
            </w:pPr>
            <w:r w:rsidRPr="00416C11">
              <w:rPr>
                <w:b w:val="0"/>
                <w:bCs w:val="0"/>
                <w:sz w:val="22"/>
                <w:szCs w:val="22"/>
              </w:rPr>
              <w:t>Moreno, D. (2017) Acetochlor 24.8% + Atrazine 4.2% + 4.2% Dichlormid SE. Physical-Chemical Properties and Accelerated Storage Study: Final Report. Project Number: E17007. Unpublished study prepared by Cambium S.L. 159p.</w:t>
            </w:r>
          </w:p>
        </w:tc>
      </w:tr>
      <w:tr w:rsidR="0069698D" w:rsidRPr="00416C11" w14:paraId="744EF987" w14:textId="77777777" w:rsidTr="0069698D">
        <w:trPr>
          <w:tblCellSpacing w:w="0" w:type="dxa"/>
        </w:trPr>
        <w:tc>
          <w:tcPr>
            <w:tcW w:w="0" w:type="auto"/>
            <w:hideMark/>
          </w:tcPr>
          <w:p w14:paraId="41C26F75" w14:textId="77777777" w:rsidR="0069698D" w:rsidRPr="00416C11" w:rsidRDefault="0069698D" w:rsidP="0069698D">
            <w:pPr>
              <w:rPr>
                <w:b w:val="0"/>
                <w:bCs w:val="0"/>
                <w:sz w:val="22"/>
                <w:szCs w:val="22"/>
              </w:rPr>
            </w:pPr>
            <w:r w:rsidRPr="00416C11">
              <w:rPr>
                <w:b w:val="0"/>
                <w:bCs w:val="0"/>
                <w:sz w:val="22"/>
                <w:szCs w:val="22"/>
              </w:rPr>
              <w:t>50410602</w:t>
            </w:r>
          </w:p>
        </w:tc>
        <w:tc>
          <w:tcPr>
            <w:tcW w:w="0" w:type="auto"/>
            <w:vAlign w:val="center"/>
            <w:hideMark/>
          </w:tcPr>
          <w:p w14:paraId="5B3AA814" w14:textId="77777777" w:rsidR="0069698D" w:rsidRPr="00416C11" w:rsidRDefault="0069698D" w:rsidP="0069698D">
            <w:pPr>
              <w:rPr>
                <w:b w:val="0"/>
                <w:bCs w:val="0"/>
                <w:sz w:val="22"/>
                <w:szCs w:val="22"/>
              </w:rPr>
            </w:pPr>
            <w:r w:rsidRPr="00416C11">
              <w:rPr>
                <w:b w:val="0"/>
                <w:bCs w:val="0"/>
                <w:sz w:val="22"/>
                <w:szCs w:val="22"/>
              </w:rPr>
              <w:t>Moreno, D. (2017) Acetochlor 32.6% + Atrazine 24.4% + Dichlormid 5.6% SE. Physical-Chemical Properties and Accelerated Storage Study: Final Report. Project Number: E17003. Unpublished study prepared by Cambium, S.L. 160p.</w:t>
            </w:r>
          </w:p>
        </w:tc>
      </w:tr>
      <w:tr w:rsidR="0069698D" w:rsidRPr="00416C11" w14:paraId="3C03DB3B" w14:textId="77777777" w:rsidTr="0069698D">
        <w:trPr>
          <w:tblCellSpacing w:w="0" w:type="dxa"/>
        </w:trPr>
        <w:tc>
          <w:tcPr>
            <w:tcW w:w="0" w:type="auto"/>
            <w:hideMark/>
          </w:tcPr>
          <w:p w14:paraId="14C7B053" w14:textId="77777777" w:rsidR="0069698D" w:rsidRPr="00416C11" w:rsidRDefault="0069698D" w:rsidP="0069698D">
            <w:pPr>
              <w:rPr>
                <w:b w:val="0"/>
                <w:bCs w:val="0"/>
                <w:sz w:val="22"/>
                <w:szCs w:val="22"/>
              </w:rPr>
            </w:pPr>
            <w:r w:rsidRPr="00416C11">
              <w:rPr>
                <w:b w:val="0"/>
                <w:bCs w:val="0"/>
                <w:sz w:val="22"/>
                <w:szCs w:val="22"/>
              </w:rPr>
              <w:t>50410702</w:t>
            </w:r>
          </w:p>
        </w:tc>
        <w:tc>
          <w:tcPr>
            <w:tcW w:w="0" w:type="auto"/>
            <w:vAlign w:val="center"/>
            <w:hideMark/>
          </w:tcPr>
          <w:p w14:paraId="4BC4126E" w14:textId="77777777" w:rsidR="0069698D" w:rsidRPr="00416C11" w:rsidRDefault="0069698D" w:rsidP="0069698D">
            <w:pPr>
              <w:rPr>
                <w:b w:val="0"/>
                <w:bCs w:val="0"/>
                <w:sz w:val="22"/>
                <w:szCs w:val="22"/>
              </w:rPr>
            </w:pPr>
            <w:r w:rsidRPr="00416C11">
              <w:rPr>
                <w:b w:val="0"/>
                <w:bCs w:val="0"/>
                <w:sz w:val="22"/>
                <w:szCs w:val="22"/>
              </w:rPr>
              <w:t>Moreno, D. (2017) Acetochlor 33.4% + Atrazine 26.9% + Dichlormid 5.8% SE. Physical-Chemical Properties and Accelerated Storage Study: Final Report. Project Number: E17100. Unpublished study prepared by Cambium, S.L. 155p.</w:t>
            </w:r>
          </w:p>
        </w:tc>
      </w:tr>
      <w:tr w:rsidR="0069698D" w:rsidRPr="00416C11" w14:paraId="51E0A63C" w14:textId="77777777" w:rsidTr="0069698D">
        <w:trPr>
          <w:tblCellSpacing w:w="0" w:type="dxa"/>
        </w:trPr>
        <w:tc>
          <w:tcPr>
            <w:tcW w:w="0" w:type="auto"/>
            <w:hideMark/>
          </w:tcPr>
          <w:p w14:paraId="7AFE3508" w14:textId="77777777" w:rsidR="0069698D" w:rsidRPr="00416C11" w:rsidRDefault="0069698D" w:rsidP="0069698D">
            <w:pPr>
              <w:rPr>
                <w:b w:val="0"/>
                <w:bCs w:val="0"/>
                <w:sz w:val="22"/>
                <w:szCs w:val="22"/>
              </w:rPr>
            </w:pPr>
            <w:r w:rsidRPr="00416C11">
              <w:rPr>
                <w:b w:val="0"/>
                <w:bCs w:val="0"/>
                <w:sz w:val="22"/>
                <w:szCs w:val="22"/>
              </w:rPr>
              <w:t>50556203</w:t>
            </w:r>
          </w:p>
        </w:tc>
        <w:tc>
          <w:tcPr>
            <w:tcW w:w="0" w:type="auto"/>
            <w:vAlign w:val="center"/>
            <w:hideMark/>
          </w:tcPr>
          <w:p w14:paraId="05456281" w14:textId="77777777" w:rsidR="0069698D" w:rsidRPr="00416C11" w:rsidRDefault="0069698D" w:rsidP="0069698D">
            <w:pPr>
              <w:rPr>
                <w:b w:val="0"/>
                <w:bCs w:val="0"/>
                <w:sz w:val="22"/>
                <w:szCs w:val="22"/>
              </w:rPr>
            </w:pPr>
            <w:r w:rsidRPr="00416C11">
              <w:rPr>
                <w:b w:val="0"/>
                <w:bCs w:val="0"/>
                <w:sz w:val="22"/>
                <w:szCs w:val="22"/>
              </w:rPr>
              <w:t>Moreno, D. (2018) Acetochlor 46.3% + Atrazine 18.3% + Dichlormid 8% SE. Accelerated Storage Study. Project Number: E18036. Unpublished study prepared by Cambium, S.L. 171p.</w:t>
            </w:r>
          </w:p>
        </w:tc>
      </w:tr>
      <w:tr w:rsidR="0069698D" w:rsidRPr="00416C11" w14:paraId="7B99A9D7" w14:textId="77777777" w:rsidTr="0069698D">
        <w:trPr>
          <w:tblCellSpacing w:w="0" w:type="dxa"/>
        </w:trPr>
        <w:tc>
          <w:tcPr>
            <w:tcW w:w="0" w:type="auto"/>
            <w:hideMark/>
          </w:tcPr>
          <w:p w14:paraId="32562E8E"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2F44C080"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5A167AA5" w14:textId="77777777" w:rsidTr="0069698D">
        <w:trPr>
          <w:tblCellSpacing w:w="0" w:type="dxa"/>
        </w:trPr>
        <w:tc>
          <w:tcPr>
            <w:tcW w:w="0" w:type="auto"/>
            <w:hideMark/>
          </w:tcPr>
          <w:p w14:paraId="511597EA" w14:textId="77777777" w:rsidR="0069698D" w:rsidRPr="00416C11" w:rsidRDefault="0069698D" w:rsidP="0069698D">
            <w:pPr>
              <w:rPr>
                <w:b w:val="0"/>
                <w:bCs w:val="0"/>
                <w:sz w:val="22"/>
                <w:szCs w:val="22"/>
              </w:rPr>
            </w:pPr>
            <w:r w:rsidRPr="00416C11">
              <w:rPr>
                <w:b w:val="0"/>
                <w:bCs w:val="0"/>
                <w:sz w:val="22"/>
                <w:szCs w:val="22"/>
              </w:rPr>
              <w:t>50664603</w:t>
            </w:r>
          </w:p>
        </w:tc>
        <w:tc>
          <w:tcPr>
            <w:tcW w:w="0" w:type="auto"/>
            <w:vAlign w:val="center"/>
            <w:hideMark/>
          </w:tcPr>
          <w:p w14:paraId="4471BAC2" w14:textId="77777777" w:rsidR="0069698D" w:rsidRPr="00416C11" w:rsidRDefault="0069698D" w:rsidP="0069698D">
            <w:pPr>
              <w:rPr>
                <w:b w:val="0"/>
                <w:bCs w:val="0"/>
                <w:sz w:val="22"/>
                <w:szCs w:val="22"/>
              </w:rPr>
            </w:pPr>
            <w:r w:rsidRPr="00416C11">
              <w:rPr>
                <w:b w:val="0"/>
                <w:bCs w:val="0"/>
                <w:sz w:val="22"/>
                <w:szCs w:val="22"/>
              </w:rPr>
              <w:t>Wo, C. (2018) Metolachlor + ATZ SC: Physical and Chemical Characteristics: Color, Physical State, Odor, Oxidation/Reduction, pH, Viscosity, and Density/Relative Density. Project Number: 48382. Unpublished study prepared by Product Safety Laboratories. 16p.</w:t>
            </w:r>
          </w:p>
        </w:tc>
      </w:tr>
      <w:tr w:rsidR="0069698D" w:rsidRPr="00416C11" w14:paraId="7274A13E" w14:textId="77777777" w:rsidTr="0069698D">
        <w:trPr>
          <w:tblCellSpacing w:w="0" w:type="dxa"/>
        </w:trPr>
        <w:tc>
          <w:tcPr>
            <w:tcW w:w="0" w:type="auto"/>
            <w:hideMark/>
          </w:tcPr>
          <w:p w14:paraId="2B6BE170" w14:textId="77777777" w:rsidR="0069698D" w:rsidRPr="00416C11" w:rsidRDefault="0069698D" w:rsidP="0069698D">
            <w:pPr>
              <w:rPr>
                <w:b w:val="0"/>
                <w:bCs w:val="0"/>
                <w:sz w:val="22"/>
                <w:szCs w:val="22"/>
              </w:rPr>
            </w:pPr>
            <w:r w:rsidRPr="00416C11">
              <w:rPr>
                <w:b w:val="0"/>
                <w:bCs w:val="0"/>
                <w:sz w:val="22"/>
                <w:szCs w:val="22"/>
              </w:rPr>
              <w:lastRenderedPageBreak/>
              <w:t>50664701</w:t>
            </w:r>
          </w:p>
        </w:tc>
        <w:tc>
          <w:tcPr>
            <w:tcW w:w="0" w:type="auto"/>
            <w:vAlign w:val="center"/>
            <w:hideMark/>
          </w:tcPr>
          <w:p w14:paraId="64B442D4"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5BC92667" w14:textId="77777777" w:rsidTr="0069698D">
        <w:trPr>
          <w:tblCellSpacing w:w="0" w:type="dxa"/>
        </w:trPr>
        <w:tc>
          <w:tcPr>
            <w:tcW w:w="0" w:type="auto"/>
            <w:hideMark/>
          </w:tcPr>
          <w:p w14:paraId="7F5ACCBE" w14:textId="77777777" w:rsidR="0069698D" w:rsidRPr="00416C11" w:rsidRDefault="0069698D" w:rsidP="0069698D">
            <w:pPr>
              <w:rPr>
                <w:b w:val="0"/>
                <w:bCs w:val="0"/>
                <w:sz w:val="22"/>
                <w:szCs w:val="22"/>
              </w:rPr>
            </w:pPr>
            <w:r w:rsidRPr="00416C11">
              <w:rPr>
                <w:b w:val="0"/>
                <w:bCs w:val="0"/>
                <w:sz w:val="22"/>
                <w:szCs w:val="22"/>
              </w:rPr>
              <w:t>50664703</w:t>
            </w:r>
          </w:p>
        </w:tc>
        <w:tc>
          <w:tcPr>
            <w:tcW w:w="0" w:type="auto"/>
            <w:vAlign w:val="center"/>
            <w:hideMark/>
          </w:tcPr>
          <w:p w14:paraId="596D93BA" w14:textId="77777777" w:rsidR="0069698D" w:rsidRPr="00416C11" w:rsidRDefault="0069698D" w:rsidP="0069698D">
            <w:pPr>
              <w:rPr>
                <w:b w:val="0"/>
                <w:bCs w:val="0"/>
                <w:sz w:val="22"/>
                <w:szCs w:val="22"/>
              </w:rPr>
            </w:pPr>
            <w:r w:rsidRPr="00416C11">
              <w:rPr>
                <w:b w:val="0"/>
                <w:bCs w:val="0"/>
                <w:sz w:val="22"/>
                <w:szCs w:val="22"/>
              </w:rPr>
              <w:t>Wo, C. (2018) Metolachlor + ATZ + Meso SC: Physical and Chemical Characteristics: Color, Physical State, Odor, Oxidation/Reduction, pH, Viscosity, and Density/Relative Density. Project Number: 48390. Unpublished study prepared by Product Safety Laboratories. 16p.</w:t>
            </w:r>
          </w:p>
        </w:tc>
      </w:tr>
      <w:tr w:rsidR="0069698D" w:rsidRPr="00416C11" w14:paraId="6CD0F5DF" w14:textId="77777777" w:rsidTr="0069698D">
        <w:trPr>
          <w:tblCellSpacing w:w="0" w:type="dxa"/>
        </w:trPr>
        <w:tc>
          <w:tcPr>
            <w:tcW w:w="0" w:type="auto"/>
            <w:hideMark/>
          </w:tcPr>
          <w:p w14:paraId="4ED32378" w14:textId="77777777" w:rsidR="0069698D" w:rsidRPr="00416C11" w:rsidRDefault="0069698D" w:rsidP="0069698D">
            <w:pPr>
              <w:rPr>
                <w:b w:val="0"/>
                <w:bCs w:val="0"/>
                <w:sz w:val="22"/>
                <w:szCs w:val="22"/>
              </w:rPr>
            </w:pPr>
            <w:r w:rsidRPr="00416C11">
              <w:rPr>
                <w:b w:val="0"/>
                <w:bCs w:val="0"/>
                <w:sz w:val="22"/>
                <w:szCs w:val="22"/>
              </w:rPr>
              <w:t>50665403</w:t>
            </w:r>
          </w:p>
        </w:tc>
        <w:tc>
          <w:tcPr>
            <w:tcW w:w="0" w:type="auto"/>
            <w:vAlign w:val="center"/>
            <w:hideMark/>
          </w:tcPr>
          <w:p w14:paraId="15049B92"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Benoxacor 4% ZE Accelerated Storage Study: Final Report. Project Number: E18088. Unpublished study prepared by Cambium, S.L. 129p.</w:t>
            </w:r>
          </w:p>
        </w:tc>
      </w:tr>
      <w:tr w:rsidR="0069698D" w:rsidRPr="00416C11" w14:paraId="05D86EBB" w14:textId="77777777" w:rsidTr="0069698D">
        <w:trPr>
          <w:tblCellSpacing w:w="0" w:type="dxa"/>
        </w:trPr>
        <w:tc>
          <w:tcPr>
            <w:tcW w:w="0" w:type="auto"/>
            <w:hideMark/>
          </w:tcPr>
          <w:p w14:paraId="277550F1" w14:textId="77777777" w:rsidR="0069698D" w:rsidRPr="00416C11" w:rsidRDefault="0069698D" w:rsidP="0069698D">
            <w:pPr>
              <w:rPr>
                <w:b w:val="0"/>
                <w:bCs w:val="0"/>
                <w:sz w:val="22"/>
                <w:szCs w:val="22"/>
              </w:rPr>
            </w:pPr>
            <w:r w:rsidRPr="00416C11">
              <w:rPr>
                <w:b w:val="0"/>
                <w:bCs w:val="0"/>
                <w:sz w:val="22"/>
                <w:szCs w:val="22"/>
              </w:rPr>
              <w:t>50727502</w:t>
            </w:r>
          </w:p>
        </w:tc>
        <w:tc>
          <w:tcPr>
            <w:tcW w:w="0" w:type="auto"/>
            <w:vAlign w:val="center"/>
            <w:hideMark/>
          </w:tcPr>
          <w:p w14:paraId="5AAEFACD" w14:textId="77777777" w:rsidR="0069698D" w:rsidRPr="00416C11" w:rsidRDefault="0069698D" w:rsidP="0069698D">
            <w:pPr>
              <w:rPr>
                <w:b w:val="0"/>
                <w:bCs w:val="0"/>
                <w:sz w:val="22"/>
                <w:szCs w:val="22"/>
              </w:rPr>
            </w:pPr>
            <w:r w:rsidRPr="00416C11">
              <w:rPr>
                <w:b w:val="0"/>
                <w:bCs w:val="0"/>
                <w:sz w:val="22"/>
                <w:szCs w:val="22"/>
              </w:rPr>
              <w:t>Aders, M. (2018) Physical and Chemical Characteristics of Liberty S-MOC ATZ: Final Report. Project Number: ARC/EX/2303/006/P/1, ARC/EX/2303. Unpublished study prepared by Analytical &amp; Regulatory Chemistry, Inc. 24p.</w:t>
            </w:r>
          </w:p>
        </w:tc>
      </w:tr>
      <w:tr w:rsidR="0069698D" w:rsidRPr="00416C11" w14:paraId="3A253D59" w14:textId="77777777" w:rsidTr="0069698D">
        <w:trPr>
          <w:tblCellSpacing w:w="0" w:type="dxa"/>
        </w:trPr>
        <w:tc>
          <w:tcPr>
            <w:tcW w:w="0" w:type="auto"/>
            <w:hideMark/>
          </w:tcPr>
          <w:p w14:paraId="5B1CB0C2" w14:textId="77777777" w:rsidR="0069698D" w:rsidRPr="00416C11" w:rsidRDefault="0069698D" w:rsidP="0069698D">
            <w:pPr>
              <w:rPr>
                <w:b w:val="0"/>
                <w:bCs w:val="0"/>
                <w:sz w:val="22"/>
                <w:szCs w:val="22"/>
              </w:rPr>
            </w:pPr>
            <w:r w:rsidRPr="00416C11">
              <w:rPr>
                <w:b w:val="0"/>
                <w:bCs w:val="0"/>
                <w:sz w:val="22"/>
                <w:szCs w:val="22"/>
              </w:rPr>
              <w:t>50729009</w:t>
            </w:r>
          </w:p>
        </w:tc>
        <w:tc>
          <w:tcPr>
            <w:tcW w:w="0" w:type="auto"/>
            <w:vAlign w:val="center"/>
            <w:hideMark/>
          </w:tcPr>
          <w:p w14:paraId="76B5DE7C" w14:textId="77777777" w:rsidR="0069698D" w:rsidRPr="00416C11" w:rsidRDefault="0069698D" w:rsidP="0069698D">
            <w:pPr>
              <w:rPr>
                <w:b w:val="0"/>
                <w:bCs w:val="0"/>
                <w:sz w:val="22"/>
                <w:szCs w:val="22"/>
              </w:rPr>
            </w:pPr>
            <w:r w:rsidRPr="00416C11">
              <w:rPr>
                <w:b w:val="0"/>
                <w:bCs w:val="0"/>
                <w:sz w:val="22"/>
                <w:szCs w:val="22"/>
              </w:rPr>
              <w:t>Azeema, G. (2018) Physico-Chemical Properties of Dichlormid Technical: Final Report. Project Number: 4085/2018. Unpublished study prepared by Bioscience Research Foundation. 866p.</w:t>
            </w:r>
          </w:p>
        </w:tc>
      </w:tr>
      <w:tr w:rsidR="0069698D" w:rsidRPr="00416C11" w14:paraId="2F90936B" w14:textId="77777777" w:rsidTr="0069698D">
        <w:trPr>
          <w:tblCellSpacing w:w="0" w:type="dxa"/>
        </w:trPr>
        <w:tc>
          <w:tcPr>
            <w:tcW w:w="0" w:type="auto"/>
            <w:hideMark/>
          </w:tcPr>
          <w:p w14:paraId="41AF5460" w14:textId="77777777" w:rsidR="0069698D" w:rsidRPr="00416C11" w:rsidRDefault="0069698D" w:rsidP="0069698D">
            <w:pPr>
              <w:rPr>
                <w:b w:val="0"/>
                <w:bCs w:val="0"/>
                <w:sz w:val="22"/>
                <w:szCs w:val="22"/>
              </w:rPr>
            </w:pPr>
            <w:r w:rsidRPr="00416C11">
              <w:rPr>
                <w:b w:val="0"/>
                <w:bCs w:val="0"/>
                <w:sz w:val="22"/>
                <w:szCs w:val="22"/>
              </w:rPr>
              <w:t>50734904</w:t>
            </w:r>
          </w:p>
        </w:tc>
        <w:tc>
          <w:tcPr>
            <w:tcW w:w="0" w:type="auto"/>
            <w:vAlign w:val="center"/>
            <w:hideMark/>
          </w:tcPr>
          <w:p w14:paraId="7E44C6EE" w14:textId="77777777" w:rsidR="0069698D" w:rsidRPr="00416C11" w:rsidRDefault="0069698D" w:rsidP="0069698D">
            <w:pPr>
              <w:rPr>
                <w:b w:val="0"/>
                <w:bCs w:val="0"/>
                <w:sz w:val="22"/>
                <w:szCs w:val="22"/>
              </w:rPr>
            </w:pPr>
            <w:r w:rsidRPr="00416C11">
              <w:rPr>
                <w:b w:val="0"/>
                <w:bCs w:val="0"/>
                <w:sz w:val="22"/>
                <w:szCs w:val="22"/>
              </w:rPr>
              <w:t>Jean-Baptiste, C. (2018) Physical and Chemical Properties of one Batch of Atrazine TGAI: Appearance: Final Report. Project Number: R/B7400/7. Unpublished study prepared by Anadiag S.A. 13p.</w:t>
            </w:r>
          </w:p>
        </w:tc>
      </w:tr>
      <w:tr w:rsidR="0069698D" w:rsidRPr="00416C11" w14:paraId="0ECB829F" w14:textId="77777777" w:rsidTr="0069698D">
        <w:trPr>
          <w:tblCellSpacing w:w="0" w:type="dxa"/>
        </w:trPr>
        <w:tc>
          <w:tcPr>
            <w:tcW w:w="0" w:type="auto"/>
            <w:hideMark/>
          </w:tcPr>
          <w:p w14:paraId="58744C8E" w14:textId="77777777" w:rsidR="0069698D" w:rsidRPr="00416C11" w:rsidRDefault="0069698D" w:rsidP="0069698D">
            <w:pPr>
              <w:rPr>
                <w:b w:val="0"/>
                <w:bCs w:val="0"/>
                <w:sz w:val="22"/>
                <w:szCs w:val="22"/>
              </w:rPr>
            </w:pPr>
            <w:r w:rsidRPr="00416C11">
              <w:rPr>
                <w:b w:val="0"/>
                <w:bCs w:val="0"/>
                <w:sz w:val="22"/>
                <w:szCs w:val="22"/>
              </w:rPr>
              <w:t>50842404</w:t>
            </w:r>
          </w:p>
        </w:tc>
        <w:tc>
          <w:tcPr>
            <w:tcW w:w="0" w:type="auto"/>
            <w:vAlign w:val="center"/>
            <w:hideMark/>
          </w:tcPr>
          <w:p w14:paraId="00A9D7E1" w14:textId="77777777" w:rsidR="0069698D" w:rsidRPr="00416C11" w:rsidRDefault="0069698D" w:rsidP="0069698D">
            <w:pPr>
              <w:rPr>
                <w:b w:val="0"/>
                <w:bCs w:val="0"/>
                <w:sz w:val="22"/>
                <w:szCs w:val="22"/>
              </w:rPr>
            </w:pPr>
            <w:r w:rsidRPr="00416C11">
              <w:rPr>
                <w:b w:val="0"/>
                <w:bCs w:val="0"/>
                <w:sz w:val="22"/>
                <w:szCs w:val="22"/>
              </w:rPr>
              <w:t>Li, H. (2015) Color, Physical State, Odor of Atrazine 90% WG: Final Report. Project Number: NC/2014/167. Unpublished study prepared by Nutrichem Laboratory Company, Limited. 15p.</w:t>
            </w:r>
          </w:p>
        </w:tc>
      </w:tr>
      <w:tr w:rsidR="0069698D" w:rsidRPr="00416C11" w14:paraId="37C10517" w14:textId="77777777" w:rsidTr="0069698D">
        <w:trPr>
          <w:tblCellSpacing w:w="0" w:type="dxa"/>
        </w:trPr>
        <w:tc>
          <w:tcPr>
            <w:tcW w:w="0" w:type="auto"/>
            <w:hideMark/>
          </w:tcPr>
          <w:p w14:paraId="305EC3DD"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3E8CB9CF"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37BCBA67" w14:textId="77777777" w:rsidTr="0069698D">
        <w:trPr>
          <w:tblCellSpacing w:w="0" w:type="dxa"/>
        </w:trPr>
        <w:tc>
          <w:tcPr>
            <w:tcW w:w="0" w:type="auto"/>
            <w:hideMark/>
          </w:tcPr>
          <w:p w14:paraId="02ED1F12"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5DCDB59A"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0EBA3964" w14:textId="77777777" w:rsidTr="0069698D">
        <w:trPr>
          <w:tblCellSpacing w:w="0" w:type="dxa"/>
        </w:trPr>
        <w:tc>
          <w:tcPr>
            <w:tcW w:w="0" w:type="auto"/>
            <w:hideMark/>
          </w:tcPr>
          <w:p w14:paraId="5E47C9A6" w14:textId="77777777" w:rsidR="0069698D" w:rsidRPr="00416C11" w:rsidRDefault="0069698D" w:rsidP="0069698D">
            <w:pPr>
              <w:rPr>
                <w:b w:val="0"/>
                <w:bCs w:val="0"/>
                <w:sz w:val="22"/>
                <w:szCs w:val="22"/>
              </w:rPr>
            </w:pPr>
            <w:r w:rsidRPr="00416C11">
              <w:rPr>
                <w:b w:val="0"/>
                <w:bCs w:val="0"/>
                <w:sz w:val="22"/>
                <w:szCs w:val="22"/>
              </w:rPr>
              <w:t>50957502</w:t>
            </w:r>
          </w:p>
        </w:tc>
        <w:tc>
          <w:tcPr>
            <w:tcW w:w="0" w:type="auto"/>
            <w:vAlign w:val="center"/>
            <w:hideMark/>
          </w:tcPr>
          <w:p w14:paraId="030FC30B"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Physico-Chemical Studies of the Formulation: Product Chemistry Volume. Project Number: PC/19/021. Unpublished study prepared by Syngenta Crop Protection, LLC. 60p.</w:t>
            </w:r>
          </w:p>
        </w:tc>
      </w:tr>
    </w:tbl>
    <w:p w14:paraId="1938743E" w14:textId="77777777" w:rsidR="0069698D" w:rsidRPr="00416C11" w:rsidRDefault="0069698D" w:rsidP="0069698D">
      <w:pPr>
        <w:rPr>
          <w:b w:val="0"/>
          <w:bCs w:val="0"/>
          <w:sz w:val="22"/>
          <w:szCs w:val="22"/>
        </w:rPr>
      </w:pPr>
      <w:r w:rsidRPr="00416C11">
        <w:rPr>
          <w:b w:val="0"/>
          <w:bCs w:val="0"/>
          <w:sz w:val="22"/>
          <w:szCs w:val="22"/>
        </w:rPr>
        <w:t>830.6303       Physical state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6ABA9D5" w14:textId="77777777" w:rsidTr="0069698D">
        <w:trPr>
          <w:tblCellSpacing w:w="0" w:type="dxa"/>
        </w:trPr>
        <w:tc>
          <w:tcPr>
            <w:tcW w:w="0" w:type="auto"/>
            <w:shd w:val="clear" w:color="auto" w:fill="FFFFFF"/>
            <w:vAlign w:val="center"/>
            <w:hideMark/>
          </w:tcPr>
          <w:p w14:paraId="25D040DF"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155766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8971C76" w14:textId="77777777" w:rsidTr="0069698D">
        <w:trPr>
          <w:tblCellSpacing w:w="0" w:type="dxa"/>
        </w:trPr>
        <w:tc>
          <w:tcPr>
            <w:tcW w:w="0" w:type="auto"/>
            <w:vAlign w:val="center"/>
            <w:hideMark/>
          </w:tcPr>
          <w:p w14:paraId="029EF925" w14:textId="77777777" w:rsidR="0069698D" w:rsidRPr="00416C11" w:rsidRDefault="0069698D" w:rsidP="0069698D">
            <w:pPr>
              <w:rPr>
                <w:b w:val="0"/>
                <w:bCs w:val="0"/>
                <w:sz w:val="22"/>
                <w:szCs w:val="22"/>
              </w:rPr>
            </w:pPr>
            <w:r w:rsidRPr="00416C11">
              <w:rPr>
                <w:b w:val="0"/>
                <w:bCs w:val="0"/>
                <w:sz w:val="22"/>
                <w:szCs w:val="22"/>
              </w:rPr>
              <w:pict w14:anchorId="0429A082">
                <v:rect id="_x0000_i5139" style="width:0;height:.75pt" o:hralign="center" o:hrstd="t" o:hrnoshade="t" o:hr="t" fillcolor="#006" stroked="f"/>
              </w:pict>
            </w:r>
          </w:p>
        </w:tc>
        <w:tc>
          <w:tcPr>
            <w:tcW w:w="0" w:type="auto"/>
            <w:vAlign w:val="center"/>
            <w:hideMark/>
          </w:tcPr>
          <w:p w14:paraId="27C8ACBA" w14:textId="77777777" w:rsidR="0069698D" w:rsidRPr="00416C11" w:rsidRDefault="0069698D" w:rsidP="0069698D">
            <w:pPr>
              <w:rPr>
                <w:b w:val="0"/>
                <w:bCs w:val="0"/>
                <w:sz w:val="22"/>
                <w:szCs w:val="22"/>
              </w:rPr>
            </w:pPr>
            <w:r w:rsidRPr="00416C11">
              <w:rPr>
                <w:b w:val="0"/>
                <w:bCs w:val="0"/>
                <w:sz w:val="22"/>
                <w:szCs w:val="22"/>
              </w:rPr>
              <w:pict w14:anchorId="4BFF44BD">
                <v:rect id="_x0000_i5140" style="width:0;height:.75pt" o:hralign="center" o:hrstd="t" o:hrnoshade="t" o:hr="t" fillcolor="#006" stroked="f"/>
              </w:pict>
            </w:r>
          </w:p>
        </w:tc>
      </w:tr>
      <w:tr w:rsidR="0069698D" w:rsidRPr="00416C11" w14:paraId="1892F791" w14:textId="77777777" w:rsidTr="0069698D">
        <w:trPr>
          <w:tblCellSpacing w:w="0" w:type="dxa"/>
        </w:trPr>
        <w:tc>
          <w:tcPr>
            <w:tcW w:w="0" w:type="auto"/>
            <w:hideMark/>
          </w:tcPr>
          <w:p w14:paraId="382BB0E3" w14:textId="77777777" w:rsidR="0069698D" w:rsidRPr="00416C11" w:rsidRDefault="0069698D" w:rsidP="0069698D">
            <w:pPr>
              <w:rPr>
                <w:b w:val="0"/>
                <w:bCs w:val="0"/>
                <w:sz w:val="22"/>
                <w:szCs w:val="22"/>
              </w:rPr>
            </w:pPr>
            <w:r w:rsidRPr="00416C11">
              <w:rPr>
                <w:b w:val="0"/>
                <w:bCs w:val="0"/>
                <w:sz w:val="22"/>
                <w:szCs w:val="22"/>
              </w:rPr>
              <w:t>46202902</w:t>
            </w:r>
          </w:p>
        </w:tc>
        <w:tc>
          <w:tcPr>
            <w:tcW w:w="0" w:type="auto"/>
            <w:vAlign w:val="center"/>
            <w:hideMark/>
          </w:tcPr>
          <w:p w14:paraId="7F2DBC05" w14:textId="77777777" w:rsidR="0069698D" w:rsidRPr="00416C11" w:rsidRDefault="0069698D" w:rsidP="0069698D">
            <w:pPr>
              <w:rPr>
                <w:b w:val="0"/>
                <w:bCs w:val="0"/>
                <w:sz w:val="22"/>
                <w:szCs w:val="22"/>
              </w:rPr>
            </w:pPr>
            <w:r w:rsidRPr="00416C11">
              <w:rPr>
                <w:b w:val="0"/>
                <w:bCs w:val="0"/>
                <w:sz w:val="22"/>
                <w:szCs w:val="22"/>
              </w:rPr>
              <w:t xml:space="preserve">Hipps, A. (2004) Physical and Chemical Properties of Atrazine/ S-Metolachlor/ Mesotrione 3.7 SE (A14224A): (Final Report). Project Number: PC/04/008, </w:t>
            </w:r>
            <w:r w:rsidRPr="00416C11">
              <w:rPr>
                <w:b w:val="0"/>
                <w:bCs w:val="0"/>
                <w:sz w:val="22"/>
                <w:szCs w:val="22"/>
              </w:rPr>
              <w:lastRenderedPageBreak/>
              <w:t>T002636/03, 10019439. Unpublished study prepared by Syngenta Crop Protections, Inc. 51 p.</w:t>
            </w:r>
          </w:p>
        </w:tc>
      </w:tr>
      <w:tr w:rsidR="0069698D" w:rsidRPr="00416C11" w14:paraId="2EBAAC20" w14:textId="77777777" w:rsidTr="0069698D">
        <w:trPr>
          <w:tblCellSpacing w:w="0" w:type="dxa"/>
        </w:trPr>
        <w:tc>
          <w:tcPr>
            <w:tcW w:w="0" w:type="auto"/>
            <w:hideMark/>
          </w:tcPr>
          <w:p w14:paraId="593030F1" w14:textId="77777777" w:rsidR="0069698D" w:rsidRPr="00416C11" w:rsidRDefault="0069698D" w:rsidP="0069698D">
            <w:pPr>
              <w:rPr>
                <w:b w:val="0"/>
                <w:bCs w:val="0"/>
                <w:sz w:val="22"/>
                <w:szCs w:val="22"/>
              </w:rPr>
            </w:pPr>
            <w:r w:rsidRPr="00416C11">
              <w:rPr>
                <w:b w:val="0"/>
                <w:bCs w:val="0"/>
                <w:sz w:val="22"/>
                <w:szCs w:val="22"/>
              </w:rPr>
              <w:lastRenderedPageBreak/>
              <w:t>46285903</w:t>
            </w:r>
          </w:p>
        </w:tc>
        <w:tc>
          <w:tcPr>
            <w:tcW w:w="0" w:type="auto"/>
            <w:vAlign w:val="center"/>
            <w:hideMark/>
          </w:tcPr>
          <w:p w14:paraId="28D28164" w14:textId="77777777" w:rsidR="0069698D" w:rsidRPr="00416C11" w:rsidRDefault="0069698D" w:rsidP="0069698D">
            <w:pPr>
              <w:rPr>
                <w:b w:val="0"/>
                <w:bCs w:val="0"/>
                <w:sz w:val="22"/>
                <w:szCs w:val="22"/>
              </w:rPr>
            </w:pPr>
            <w:r w:rsidRPr="00416C11">
              <w:rPr>
                <w:b w:val="0"/>
                <w:bCs w:val="0"/>
                <w:sz w:val="22"/>
                <w:szCs w:val="22"/>
              </w:rPr>
              <w:t>Olson, R. (2004) Physical and Chemical Characterisitics of Drexel Simazat 90 DF. Project Number: DCC/0104/B, DCC/SOP/700/010/0, DCC/SOP/700/020/0. Unpublished study prepared by Drexel Chemical Co. 23 p.</w:t>
            </w:r>
          </w:p>
        </w:tc>
      </w:tr>
      <w:tr w:rsidR="0069698D" w:rsidRPr="00416C11" w14:paraId="1637E062" w14:textId="77777777" w:rsidTr="0069698D">
        <w:trPr>
          <w:tblCellSpacing w:w="0" w:type="dxa"/>
        </w:trPr>
        <w:tc>
          <w:tcPr>
            <w:tcW w:w="0" w:type="auto"/>
            <w:hideMark/>
          </w:tcPr>
          <w:p w14:paraId="4A6A1673" w14:textId="77777777" w:rsidR="0069698D" w:rsidRPr="00416C11" w:rsidRDefault="0069698D" w:rsidP="0069698D">
            <w:pPr>
              <w:rPr>
                <w:b w:val="0"/>
                <w:bCs w:val="0"/>
                <w:sz w:val="22"/>
                <w:szCs w:val="22"/>
              </w:rPr>
            </w:pPr>
            <w:r w:rsidRPr="00416C11">
              <w:rPr>
                <w:b w:val="0"/>
                <w:bCs w:val="0"/>
                <w:sz w:val="22"/>
                <w:szCs w:val="22"/>
              </w:rPr>
              <w:t>46354602</w:t>
            </w:r>
          </w:p>
        </w:tc>
        <w:tc>
          <w:tcPr>
            <w:tcW w:w="0" w:type="auto"/>
            <w:vAlign w:val="center"/>
            <w:hideMark/>
          </w:tcPr>
          <w:p w14:paraId="62EC16E9" w14:textId="77777777" w:rsidR="0069698D" w:rsidRPr="00416C11" w:rsidRDefault="0069698D" w:rsidP="0069698D">
            <w:pPr>
              <w:rPr>
                <w:b w:val="0"/>
                <w:bCs w:val="0"/>
                <w:sz w:val="22"/>
                <w:szCs w:val="22"/>
              </w:rPr>
            </w:pPr>
            <w:r w:rsidRPr="00416C11">
              <w:rPr>
                <w:b w:val="0"/>
                <w:bCs w:val="0"/>
                <w:sz w:val="22"/>
                <w:szCs w:val="22"/>
              </w:rPr>
              <w:t>Wo, C. (2004) Physical and Chemical Characteristics: Physical State, Oxidation/Reduction, Flammability, Explodability, pH, Viscosity and Density/Relative Density: Agan Metolachlor/Atrazine 387/320 SE. Project Number: P801, 14552. Unpublished study prepared by Product Safety Labs. 17 p.</w:t>
            </w:r>
          </w:p>
        </w:tc>
      </w:tr>
      <w:tr w:rsidR="0069698D" w:rsidRPr="00416C11" w14:paraId="1559E8EE" w14:textId="77777777" w:rsidTr="0069698D">
        <w:trPr>
          <w:tblCellSpacing w:w="0" w:type="dxa"/>
        </w:trPr>
        <w:tc>
          <w:tcPr>
            <w:tcW w:w="0" w:type="auto"/>
            <w:hideMark/>
          </w:tcPr>
          <w:p w14:paraId="78A7CD1D" w14:textId="77777777" w:rsidR="0069698D" w:rsidRPr="00416C11" w:rsidRDefault="0069698D" w:rsidP="0069698D">
            <w:pPr>
              <w:rPr>
                <w:b w:val="0"/>
                <w:bCs w:val="0"/>
                <w:sz w:val="22"/>
                <w:szCs w:val="22"/>
              </w:rPr>
            </w:pPr>
            <w:r w:rsidRPr="00416C11">
              <w:rPr>
                <w:b w:val="0"/>
                <w:bCs w:val="0"/>
                <w:sz w:val="22"/>
                <w:szCs w:val="22"/>
              </w:rPr>
              <w:t>46358202</w:t>
            </w:r>
          </w:p>
        </w:tc>
        <w:tc>
          <w:tcPr>
            <w:tcW w:w="0" w:type="auto"/>
            <w:vAlign w:val="center"/>
            <w:hideMark/>
          </w:tcPr>
          <w:p w14:paraId="5874D69B"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Atrazine 4%: Color, Physical State, Odor, Density/Relative Density, pH, Oxidizing or Reducing Action and Viscosity. Project Number: DCC/0404/B. Unpublished study prepared by Drexel Chemical Co. 18 p.</w:t>
            </w:r>
          </w:p>
        </w:tc>
      </w:tr>
      <w:tr w:rsidR="0069698D" w:rsidRPr="00416C11" w14:paraId="550D43FB" w14:textId="77777777" w:rsidTr="0069698D">
        <w:trPr>
          <w:tblCellSpacing w:w="0" w:type="dxa"/>
        </w:trPr>
        <w:tc>
          <w:tcPr>
            <w:tcW w:w="0" w:type="auto"/>
            <w:hideMark/>
          </w:tcPr>
          <w:p w14:paraId="3549A62A" w14:textId="77777777" w:rsidR="0069698D" w:rsidRPr="00416C11" w:rsidRDefault="0069698D" w:rsidP="0069698D">
            <w:pPr>
              <w:rPr>
                <w:b w:val="0"/>
                <w:bCs w:val="0"/>
                <w:sz w:val="22"/>
                <w:szCs w:val="22"/>
              </w:rPr>
            </w:pPr>
            <w:r w:rsidRPr="00416C11">
              <w:rPr>
                <w:b w:val="0"/>
                <w:bCs w:val="0"/>
                <w:sz w:val="22"/>
                <w:szCs w:val="22"/>
              </w:rPr>
              <w:t>46375801</w:t>
            </w:r>
          </w:p>
        </w:tc>
        <w:tc>
          <w:tcPr>
            <w:tcW w:w="0" w:type="auto"/>
            <w:vAlign w:val="center"/>
            <w:hideMark/>
          </w:tcPr>
          <w:p w14:paraId="65785978" w14:textId="77777777" w:rsidR="0069698D" w:rsidRPr="00416C11" w:rsidRDefault="0069698D" w:rsidP="0069698D">
            <w:pPr>
              <w:rPr>
                <w:b w:val="0"/>
                <w:bCs w:val="0"/>
                <w:sz w:val="22"/>
                <w:szCs w:val="22"/>
              </w:rPr>
            </w:pPr>
            <w:r w:rsidRPr="00416C11">
              <w:rPr>
                <w:b w:val="0"/>
                <w:bCs w:val="0"/>
                <w:sz w:val="22"/>
                <w:szCs w:val="22"/>
              </w:rPr>
              <w:t>Schoenberg, P. (2004) Physical and Chemical Properties Determination: Chemsico Herbicide Granules AN. Project Number: 04/03/01/UI. Unpublished study prepared by United Industries Corp. 10 p.</w:t>
            </w:r>
          </w:p>
        </w:tc>
      </w:tr>
      <w:tr w:rsidR="0069698D" w:rsidRPr="00416C11" w14:paraId="5AB99D0F" w14:textId="77777777" w:rsidTr="0069698D">
        <w:trPr>
          <w:tblCellSpacing w:w="0" w:type="dxa"/>
        </w:trPr>
        <w:tc>
          <w:tcPr>
            <w:tcW w:w="0" w:type="auto"/>
            <w:hideMark/>
          </w:tcPr>
          <w:p w14:paraId="78F5E9E5" w14:textId="77777777" w:rsidR="0069698D" w:rsidRPr="00416C11" w:rsidRDefault="0069698D" w:rsidP="0069698D">
            <w:pPr>
              <w:rPr>
                <w:b w:val="0"/>
                <w:bCs w:val="0"/>
                <w:sz w:val="22"/>
                <w:szCs w:val="22"/>
              </w:rPr>
            </w:pPr>
            <w:r w:rsidRPr="00416C11">
              <w:rPr>
                <w:b w:val="0"/>
                <w:bCs w:val="0"/>
                <w:sz w:val="22"/>
                <w:szCs w:val="22"/>
              </w:rPr>
              <w:t>46377602</w:t>
            </w:r>
          </w:p>
        </w:tc>
        <w:tc>
          <w:tcPr>
            <w:tcW w:w="0" w:type="auto"/>
            <w:vAlign w:val="center"/>
            <w:hideMark/>
          </w:tcPr>
          <w:p w14:paraId="0D1ADDBF"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90DF: Color, Physical State, Odor, Oxidation/Reduction, pH and Density. Project Number: 2510/06. Unpublished study prepared by Case Consulting Laboratories, Inc. 10 p.</w:t>
            </w:r>
          </w:p>
        </w:tc>
      </w:tr>
      <w:tr w:rsidR="0069698D" w:rsidRPr="00416C11" w14:paraId="257DF22A" w14:textId="77777777" w:rsidTr="0069698D">
        <w:trPr>
          <w:tblCellSpacing w:w="0" w:type="dxa"/>
        </w:trPr>
        <w:tc>
          <w:tcPr>
            <w:tcW w:w="0" w:type="auto"/>
            <w:hideMark/>
          </w:tcPr>
          <w:p w14:paraId="1DCB3CE4" w14:textId="77777777" w:rsidR="0069698D" w:rsidRPr="00416C11" w:rsidRDefault="0069698D" w:rsidP="0069698D">
            <w:pPr>
              <w:rPr>
                <w:b w:val="0"/>
                <w:bCs w:val="0"/>
                <w:sz w:val="22"/>
                <w:szCs w:val="22"/>
              </w:rPr>
            </w:pPr>
            <w:r w:rsidRPr="00416C11">
              <w:rPr>
                <w:b w:val="0"/>
                <w:bCs w:val="0"/>
                <w:sz w:val="22"/>
                <w:szCs w:val="22"/>
              </w:rPr>
              <w:t>46379402</w:t>
            </w:r>
          </w:p>
        </w:tc>
        <w:tc>
          <w:tcPr>
            <w:tcW w:w="0" w:type="auto"/>
            <w:vAlign w:val="center"/>
            <w:hideMark/>
          </w:tcPr>
          <w:p w14:paraId="18EBB4A6" w14:textId="77777777" w:rsidR="0069698D" w:rsidRPr="00416C11" w:rsidRDefault="0069698D" w:rsidP="0069698D">
            <w:pPr>
              <w:rPr>
                <w:b w:val="0"/>
                <w:bCs w:val="0"/>
                <w:sz w:val="22"/>
                <w:szCs w:val="22"/>
              </w:rPr>
            </w:pPr>
            <w:r w:rsidRPr="00416C11">
              <w:rPr>
                <w:b w:val="0"/>
                <w:bCs w:val="0"/>
                <w:sz w:val="22"/>
                <w:szCs w:val="22"/>
              </w:rPr>
              <w:t>Olson, R. (2001) Physical and Chemical Characteristics of Drexel Atrazine 4L: Color, Physical State, Odor, Density/Relative Density, pH, Oxidizing or Reducing Action and Viscosity. Project Number: DCC/0101/B. Unpublished study prepared by Drexel Chemical Co. 22 p.</w:t>
            </w:r>
          </w:p>
        </w:tc>
      </w:tr>
      <w:tr w:rsidR="0069698D" w:rsidRPr="00416C11" w14:paraId="1DB3D374" w14:textId="77777777" w:rsidTr="0069698D">
        <w:trPr>
          <w:tblCellSpacing w:w="0" w:type="dxa"/>
        </w:trPr>
        <w:tc>
          <w:tcPr>
            <w:tcW w:w="0" w:type="auto"/>
            <w:hideMark/>
          </w:tcPr>
          <w:p w14:paraId="6BBFEF06" w14:textId="77777777" w:rsidR="0069698D" w:rsidRPr="00416C11" w:rsidRDefault="0069698D" w:rsidP="0069698D">
            <w:pPr>
              <w:rPr>
                <w:b w:val="0"/>
                <w:bCs w:val="0"/>
                <w:sz w:val="22"/>
                <w:szCs w:val="22"/>
              </w:rPr>
            </w:pPr>
            <w:r w:rsidRPr="00416C11">
              <w:rPr>
                <w:b w:val="0"/>
                <w:bCs w:val="0"/>
                <w:sz w:val="22"/>
                <w:szCs w:val="22"/>
              </w:rPr>
              <w:t>46387308</w:t>
            </w:r>
          </w:p>
        </w:tc>
        <w:tc>
          <w:tcPr>
            <w:tcW w:w="0" w:type="auto"/>
            <w:vAlign w:val="center"/>
            <w:hideMark/>
          </w:tcPr>
          <w:p w14:paraId="3D41BB1B" w14:textId="77777777" w:rsidR="0069698D" w:rsidRPr="00416C11" w:rsidRDefault="0069698D" w:rsidP="0069698D">
            <w:pPr>
              <w:rPr>
                <w:b w:val="0"/>
                <w:bCs w:val="0"/>
                <w:sz w:val="22"/>
                <w:szCs w:val="22"/>
              </w:rPr>
            </w:pPr>
            <w:r w:rsidRPr="00416C11">
              <w:rPr>
                <w:b w:val="0"/>
                <w:bCs w:val="0"/>
                <w:sz w:val="22"/>
                <w:szCs w:val="22"/>
              </w:rPr>
              <w:t>Wo, C. (2003) Physical and Chemical Characteristics: Color, Physical State, Odor, Oxidation/Reduction, Flammability, pH, Viscosity, Density/ Relative Density. Project Number: 13968, BRX65, P801. Unpublished study prepared by Product Safety Labs. 18 p.</w:t>
            </w:r>
          </w:p>
        </w:tc>
      </w:tr>
      <w:tr w:rsidR="0069698D" w:rsidRPr="00416C11" w14:paraId="40DF0F99" w14:textId="77777777" w:rsidTr="0069698D">
        <w:trPr>
          <w:tblCellSpacing w:w="0" w:type="dxa"/>
        </w:trPr>
        <w:tc>
          <w:tcPr>
            <w:tcW w:w="0" w:type="auto"/>
            <w:hideMark/>
          </w:tcPr>
          <w:p w14:paraId="16C3B80C" w14:textId="77777777" w:rsidR="0069698D" w:rsidRPr="00416C11" w:rsidRDefault="0069698D" w:rsidP="0069698D">
            <w:pPr>
              <w:rPr>
                <w:b w:val="0"/>
                <w:bCs w:val="0"/>
                <w:sz w:val="22"/>
                <w:szCs w:val="22"/>
              </w:rPr>
            </w:pPr>
            <w:r w:rsidRPr="00416C11">
              <w:rPr>
                <w:b w:val="0"/>
                <w:bCs w:val="0"/>
                <w:sz w:val="22"/>
                <w:szCs w:val="22"/>
              </w:rPr>
              <w:t>46387901</w:t>
            </w:r>
          </w:p>
        </w:tc>
        <w:tc>
          <w:tcPr>
            <w:tcW w:w="0" w:type="auto"/>
            <w:vAlign w:val="center"/>
            <w:hideMark/>
          </w:tcPr>
          <w:p w14:paraId="6D7872F5"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Atra-5: Color, Physical State, Odor, pH, Oxidizing or Reducing Action, Viscosity and Density/Relative Density: Final Report. Project Number: DCC/0604/B, 0604/B, DREX/AN04/0003. Unpublished study prepared by Drexel Chemical Co. 20 p.</w:t>
            </w:r>
          </w:p>
        </w:tc>
      </w:tr>
      <w:tr w:rsidR="0069698D" w:rsidRPr="00416C11" w14:paraId="401BA9FC" w14:textId="77777777" w:rsidTr="0069698D">
        <w:trPr>
          <w:tblCellSpacing w:w="0" w:type="dxa"/>
        </w:trPr>
        <w:tc>
          <w:tcPr>
            <w:tcW w:w="0" w:type="auto"/>
            <w:hideMark/>
          </w:tcPr>
          <w:p w14:paraId="48663E51" w14:textId="77777777" w:rsidR="0069698D" w:rsidRPr="00416C11" w:rsidRDefault="0069698D" w:rsidP="0069698D">
            <w:pPr>
              <w:rPr>
                <w:b w:val="0"/>
                <w:bCs w:val="0"/>
                <w:sz w:val="22"/>
                <w:szCs w:val="22"/>
              </w:rPr>
            </w:pPr>
            <w:r w:rsidRPr="00416C11">
              <w:rPr>
                <w:b w:val="0"/>
                <w:bCs w:val="0"/>
                <w:sz w:val="22"/>
                <w:szCs w:val="22"/>
              </w:rPr>
              <w:t>46388001</w:t>
            </w:r>
          </w:p>
        </w:tc>
        <w:tc>
          <w:tcPr>
            <w:tcW w:w="0" w:type="auto"/>
            <w:vAlign w:val="center"/>
            <w:hideMark/>
          </w:tcPr>
          <w:p w14:paraId="15718C2F" w14:textId="77777777" w:rsidR="0069698D" w:rsidRPr="00416C11" w:rsidRDefault="0069698D" w:rsidP="0069698D">
            <w:pPr>
              <w:rPr>
                <w:b w:val="0"/>
                <w:bCs w:val="0"/>
                <w:sz w:val="22"/>
                <w:szCs w:val="22"/>
              </w:rPr>
            </w:pPr>
            <w:r w:rsidRPr="00416C11">
              <w:rPr>
                <w:b w:val="0"/>
                <w:bCs w:val="0"/>
                <w:sz w:val="22"/>
                <w:szCs w:val="22"/>
              </w:rPr>
              <w:t>Sinning, D. (1998) Physical and Chemical Characteristics of Atrazine 90 DF: Color, Physical State, Odor, Formulation Type, Container Material and Description, Bulk Density, pH and Oxidizing or Reducing Action: Final Report. Project Number: 860/19. Unpublished study prepared by Case Consulting Laboratories, Inc. 8 p.</w:t>
            </w:r>
          </w:p>
        </w:tc>
      </w:tr>
      <w:tr w:rsidR="0069698D" w:rsidRPr="00416C11" w14:paraId="4D14F220" w14:textId="77777777" w:rsidTr="0069698D">
        <w:trPr>
          <w:tblCellSpacing w:w="0" w:type="dxa"/>
        </w:trPr>
        <w:tc>
          <w:tcPr>
            <w:tcW w:w="0" w:type="auto"/>
            <w:hideMark/>
          </w:tcPr>
          <w:p w14:paraId="00550A42" w14:textId="77777777" w:rsidR="0069698D" w:rsidRPr="00416C11" w:rsidRDefault="0069698D" w:rsidP="0069698D">
            <w:pPr>
              <w:rPr>
                <w:b w:val="0"/>
                <w:bCs w:val="0"/>
                <w:sz w:val="22"/>
                <w:szCs w:val="22"/>
              </w:rPr>
            </w:pPr>
            <w:r w:rsidRPr="00416C11">
              <w:rPr>
                <w:b w:val="0"/>
                <w:bCs w:val="0"/>
                <w:sz w:val="22"/>
                <w:szCs w:val="22"/>
              </w:rPr>
              <w:t>46394302</w:t>
            </w:r>
          </w:p>
        </w:tc>
        <w:tc>
          <w:tcPr>
            <w:tcW w:w="0" w:type="auto"/>
            <w:vAlign w:val="center"/>
            <w:hideMark/>
          </w:tcPr>
          <w:p w14:paraId="5977340E"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Simazat 4L: Color, Physical State, Odor, Oxidizing or Reducing Action, pH, Viscosity, and Density/Relative Density. Project Number: DCC/0504/B. Unpublished study prepared by Drexel Chemical Co. 23 p.</w:t>
            </w:r>
          </w:p>
        </w:tc>
      </w:tr>
      <w:tr w:rsidR="0069698D" w:rsidRPr="00416C11" w14:paraId="42DABAD7" w14:textId="77777777" w:rsidTr="0069698D">
        <w:trPr>
          <w:tblCellSpacing w:w="0" w:type="dxa"/>
        </w:trPr>
        <w:tc>
          <w:tcPr>
            <w:tcW w:w="0" w:type="auto"/>
            <w:hideMark/>
          </w:tcPr>
          <w:p w14:paraId="37999336" w14:textId="77777777" w:rsidR="0069698D" w:rsidRPr="00416C11" w:rsidRDefault="0069698D" w:rsidP="0069698D">
            <w:pPr>
              <w:rPr>
                <w:b w:val="0"/>
                <w:bCs w:val="0"/>
                <w:sz w:val="22"/>
                <w:szCs w:val="22"/>
              </w:rPr>
            </w:pPr>
            <w:r w:rsidRPr="00416C11">
              <w:rPr>
                <w:b w:val="0"/>
                <w:bCs w:val="0"/>
                <w:sz w:val="22"/>
                <w:szCs w:val="22"/>
              </w:rPr>
              <w:lastRenderedPageBreak/>
              <w:t>46400902</w:t>
            </w:r>
          </w:p>
        </w:tc>
        <w:tc>
          <w:tcPr>
            <w:tcW w:w="0" w:type="auto"/>
            <w:vAlign w:val="center"/>
            <w:hideMark/>
          </w:tcPr>
          <w:p w14:paraId="19B15370" w14:textId="77777777" w:rsidR="0069698D" w:rsidRPr="00416C11" w:rsidRDefault="0069698D" w:rsidP="0069698D">
            <w:pPr>
              <w:rPr>
                <w:b w:val="0"/>
                <w:bCs w:val="0"/>
                <w:sz w:val="22"/>
                <w:szCs w:val="22"/>
              </w:rPr>
            </w:pPr>
            <w:r w:rsidRPr="00416C11">
              <w:rPr>
                <w:b w:val="0"/>
                <w:bCs w:val="0"/>
                <w:sz w:val="22"/>
                <w:szCs w:val="22"/>
              </w:rPr>
              <w:t>Yacoub, R. (2004) BAS 653 00H: Determination of Physical State, pH, Relative Density, and Viscosity: Final Report. Project Number: 135257, 2004/5000689. Unpublished study prepared by BASF Agro Research. 13 p.</w:t>
            </w:r>
          </w:p>
        </w:tc>
      </w:tr>
      <w:tr w:rsidR="0069698D" w:rsidRPr="00416C11" w14:paraId="79BC3B7E" w14:textId="77777777" w:rsidTr="0069698D">
        <w:trPr>
          <w:tblCellSpacing w:w="0" w:type="dxa"/>
        </w:trPr>
        <w:tc>
          <w:tcPr>
            <w:tcW w:w="0" w:type="auto"/>
            <w:hideMark/>
          </w:tcPr>
          <w:p w14:paraId="5C3EAB10" w14:textId="77777777" w:rsidR="0069698D" w:rsidRPr="00416C11" w:rsidRDefault="0069698D" w:rsidP="0069698D">
            <w:pPr>
              <w:rPr>
                <w:b w:val="0"/>
                <w:bCs w:val="0"/>
                <w:sz w:val="22"/>
                <w:szCs w:val="22"/>
              </w:rPr>
            </w:pPr>
            <w:r w:rsidRPr="00416C11">
              <w:rPr>
                <w:b w:val="0"/>
                <w:bCs w:val="0"/>
                <w:sz w:val="22"/>
                <w:szCs w:val="22"/>
              </w:rPr>
              <w:t>46401701</w:t>
            </w:r>
          </w:p>
        </w:tc>
        <w:tc>
          <w:tcPr>
            <w:tcW w:w="0" w:type="auto"/>
            <w:vAlign w:val="center"/>
            <w:hideMark/>
          </w:tcPr>
          <w:p w14:paraId="6B35604C"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Weeder. Unpublished study prepared by Howard Fertilizer &amp; Chemical Co., Inc. 14 p.</w:t>
            </w:r>
          </w:p>
        </w:tc>
      </w:tr>
      <w:tr w:rsidR="0069698D" w:rsidRPr="00416C11" w14:paraId="02312808" w14:textId="77777777" w:rsidTr="0069698D">
        <w:trPr>
          <w:tblCellSpacing w:w="0" w:type="dxa"/>
        </w:trPr>
        <w:tc>
          <w:tcPr>
            <w:tcW w:w="0" w:type="auto"/>
            <w:hideMark/>
          </w:tcPr>
          <w:p w14:paraId="45434297" w14:textId="77777777" w:rsidR="0069698D" w:rsidRPr="00416C11" w:rsidRDefault="0069698D" w:rsidP="0069698D">
            <w:pPr>
              <w:rPr>
                <w:b w:val="0"/>
                <w:bCs w:val="0"/>
                <w:sz w:val="22"/>
                <w:szCs w:val="22"/>
              </w:rPr>
            </w:pPr>
            <w:r w:rsidRPr="00416C11">
              <w:rPr>
                <w:b w:val="0"/>
                <w:bCs w:val="0"/>
                <w:sz w:val="22"/>
                <w:szCs w:val="22"/>
              </w:rPr>
              <w:t>46402202</w:t>
            </w:r>
          </w:p>
        </w:tc>
        <w:tc>
          <w:tcPr>
            <w:tcW w:w="0" w:type="auto"/>
            <w:vAlign w:val="center"/>
            <w:hideMark/>
          </w:tcPr>
          <w:p w14:paraId="405E7166"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4L: Color, Physical State, Odor, Oxidation/Reduction, pH, Viscosity and Relative Density. Project Number: 2510/04. Unpublished study prepared by Case Consulting Laboratories, Inc. 7 p.</w:t>
            </w:r>
          </w:p>
        </w:tc>
      </w:tr>
      <w:tr w:rsidR="0069698D" w:rsidRPr="00416C11" w14:paraId="2A0044C9" w14:textId="77777777" w:rsidTr="0069698D">
        <w:trPr>
          <w:tblCellSpacing w:w="0" w:type="dxa"/>
        </w:trPr>
        <w:tc>
          <w:tcPr>
            <w:tcW w:w="0" w:type="auto"/>
            <w:hideMark/>
          </w:tcPr>
          <w:p w14:paraId="32D96372" w14:textId="77777777" w:rsidR="0069698D" w:rsidRPr="00416C11" w:rsidRDefault="0069698D" w:rsidP="0069698D">
            <w:pPr>
              <w:rPr>
                <w:b w:val="0"/>
                <w:bCs w:val="0"/>
                <w:sz w:val="22"/>
                <w:szCs w:val="22"/>
              </w:rPr>
            </w:pPr>
            <w:r w:rsidRPr="00416C11">
              <w:rPr>
                <w:b w:val="0"/>
                <w:bCs w:val="0"/>
                <w:sz w:val="22"/>
                <w:szCs w:val="22"/>
              </w:rPr>
              <w:t>46402501</w:t>
            </w:r>
          </w:p>
        </w:tc>
        <w:tc>
          <w:tcPr>
            <w:tcW w:w="0" w:type="auto"/>
            <w:vAlign w:val="center"/>
            <w:hideMark/>
          </w:tcPr>
          <w:p w14:paraId="58C8CA28" w14:textId="77777777" w:rsidR="0069698D" w:rsidRPr="00416C11" w:rsidRDefault="0069698D" w:rsidP="0069698D">
            <w:pPr>
              <w:rPr>
                <w:b w:val="0"/>
                <w:bCs w:val="0"/>
                <w:sz w:val="22"/>
                <w:szCs w:val="22"/>
              </w:rPr>
            </w:pPr>
            <w:r w:rsidRPr="00416C11">
              <w:rPr>
                <w:b w:val="0"/>
                <w:bCs w:val="0"/>
                <w:sz w:val="22"/>
                <w:szCs w:val="22"/>
              </w:rPr>
              <w:t>Schoenberg, L. (2004) Physical and Chemical Properties Determination: Herbicide Granules Formula A. Project Number: 04/04/01/UI. Unpublished study prepared by United Industries Corp. 10 p.</w:t>
            </w:r>
          </w:p>
        </w:tc>
      </w:tr>
      <w:tr w:rsidR="0069698D" w:rsidRPr="00416C11" w14:paraId="308523A4" w14:textId="77777777" w:rsidTr="0069698D">
        <w:trPr>
          <w:tblCellSpacing w:w="0" w:type="dxa"/>
        </w:trPr>
        <w:tc>
          <w:tcPr>
            <w:tcW w:w="0" w:type="auto"/>
            <w:hideMark/>
          </w:tcPr>
          <w:p w14:paraId="675BAE35" w14:textId="77777777" w:rsidR="0069698D" w:rsidRPr="00416C11" w:rsidRDefault="0069698D" w:rsidP="0069698D">
            <w:pPr>
              <w:rPr>
                <w:b w:val="0"/>
                <w:bCs w:val="0"/>
                <w:sz w:val="22"/>
                <w:szCs w:val="22"/>
              </w:rPr>
            </w:pPr>
            <w:r w:rsidRPr="00416C11">
              <w:rPr>
                <w:b w:val="0"/>
                <w:bCs w:val="0"/>
                <w:sz w:val="22"/>
                <w:szCs w:val="22"/>
              </w:rPr>
              <w:t>46408402</w:t>
            </w:r>
          </w:p>
        </w:tc>
        <w:tc>
          <w:tcPr>
            <w:tcW w:w="0" w:type="auto"/>
            <w:vAlign w:val="center"/>
            <w:hideMark/>
          </w:tcPr>
          <w:p w14:paraId="43370344" w14:textId="77777777" w:rsidR="0069698D" w:rsidRPr="00416C11" w:rsidRDefault="0069698D" w:rsidP="0069698D">
            <w:pPr>
              <w:rPr>
                <w:b w:val="0"/>
                <w:bCs w:val="0"/>
                <w:sz w:val="22"/>
                <w:szCs w:val="22"/>
              </w:rPr>
            </w:pPr>
            <w:r w:rsidRPr="00416C11">
              <w:rPr>
                <w:b w:val="0"/>
                <w:bCs w:val="0"/>
                <w:sz w:val="22"/>
                <w:szCs w:val="22"/>
              </w:rPr>
              <w:t>Li, Y. (2004) Determination of Some Physical and Chemical Characteristics of Penngreen Weed &amp; Feed With Atrazine. Project Number: 04/0199/G2, 04/1099/G3, 04/1099/G4. Unpublished study prepared by Toxikon Environmental Sciences. 22 p.</w:t>
            </w:r>
          </w:p>
        </w:tc>
      </w:tr>
      <w:tr w:rsidR="0069698D" w:rsidRPr="00416C11" w14:paraId="50E54111" w14:textId="77777777" w:rsidTr="0069698D">
        <w:trPr>
          <w:tblCellSpacing w:w="0" w:type="dxa"/>
        </w:trPr>
        <w:tc>
          <w:tcPr>
            <w:tcW w:w="0" w:type="auto"/>
            <w:hideMark/>
          </w:tcPr>
          <w:p w14:paraId="7EB51F8B" w14:textId="77777777" w:rsidR="0069698D" w:rsidRPr="00416C11" w:rsidRDefault="0069698D" w:rsidP="0069698D">
            <w:pPr>
              <w:rPr>
                <w:b w:val="0"/>
                <w:bCs w:val="0"/>
                <w:sz w:val="22"/>
                <w:szCs w:val="22"/>
              </w:rPr>
            </w:pPr>
            <w:r w:rsidRPr="00416C11">
              <w:rPr>
                <w:b w:val="0"/>
                <w:bCs w:val="0"/>
                <w:sz w:val="22"/>
                <w:szCs w:val="22"/>
              </w:rPr>
              <w:t>46409803</w:t>
            </w:r>
          </w:p>
        </w:tc>
        <w:tc>
          <w:tcPr>
            <w:tcW w:w="0" w:type="auto"/>
            <w:vAlign w:val="center"/>
            <w:hideMark/>
          </w:tcPr>
          <w:p w14:paraId="058816F4"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 4L (A8566A). Project Number: PC/04/102, HT04/391, T016999/04. Unpublished study prepared by Syngenta Crop Protection, Inc. 47 p.</w:t>
            </w:r>
          </w:p>
        </w:tc>
      </w:tr>
      <w:tr w:rsidR="0069698D" w:rsidRPr="00416C11" w14:paraId="3EDC9359" w14:textId="77777777" w:rsidTr="0069698D">
        <w:trPr>
          <w:tblCellSpacing w:w="0" w:type="dxa"/>
        </w:trPr>
        <w:tc>
          <w:tcPr>
            <w:tcW w:w="0" w:type="auto"/>
            <w:hideMark/>
          </w:tcPr>
          <w:p w14:paraId="05FE0C62" w14:textId="77777777" w:rsidR="0069698D" w:rsidRPr="00416C11" w:rsidRDefault="0069698D" w:rsidP="0069698D">
            <w:pPr>
              <w:rPr>
                <w:b w:val="0"/>
                <w:bCs w:val="0"/>
                <w:sz w:val="22"/>
                <w:szCs w:val="22"/>
              </w:rPr>
            </w:pPr>
            <w:r w:rsidRPr="00416C11">
              <w:rPr>
                <w:b w:val="0"/>
                <w:bCs w:val="0"/>
                <w:sz w:val="22"/>
                <w:szCs w:val="22"/>
              </w:rPr>
              <w:t>46409804</w:t>
            </w:r>
          </w:p>
        </w:tc>
        <w:tc>
          <w:tcPr>
            <w:tcW w:w="0" w:type="auto"/>
            <w:vAlign w:val="center"/>
            <w:hideMark/>
          </w:tcPr>
          <w:p w14:paraId="7E2DD1F5"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Aatrex-Nine-O (A5852E). Project Number: PC/04/086, 25972, 64635. Unpublished study prepared by Syngenta Crop Protection, Inc. 46 p.</w:t>
            </w:r>
          </w:p>
        </w:tc>
      </w:tr>
      <w:tr w:rsidR="0069698D" w:rsidRPr="00416C11" w14:paraId="3AEF2ECB" w14:textId="77777777" w:rsidTr="0069698D">
        <w:trPr>
          <w:tblCellSpacing w:w="0" w:type="dxa"/>
        </w:trPr>
        <w:tc>
          <w:tcPr>
            <w:tcW w:w="0" w:type="auto"/>
            <w:hideMark/>
          </w:tcPr>
          <w:p w14:paraId="2F0D942D" w14:textId="77777777" w:rsidR="0069698D" w:rsidRPr="00416C11" w:rsidRDefault="0069698D" w:rsidP="0069698D">
            <w:pPr>
              <w:rPr>
                <w:b w:val="0"/>
                <w:bCs w:val="0"/>
                <w:sz w:val="22"/>
                <w:szCs w:val="22"/>
              </w:rPr>
            </w:pPr>
            <w:r w:rsidRPr="00416C11">
              <w:rPr>
                <w:b w:val="0"/>
                <w:bCs w:val="0"/>
                <w:sz w:val="22"/>
                <w:szCs w:val="22"/>
              </w:rPr>
              <w:t>46411502</w:t>
            </w:r>
          </w:p>
        </w:tc>
        <w:tc>
          <w:tcPr>
            <w:tcW w:w="0" w:type="auto"/>
            <w:vAlign w:val="center"/>
            <w:hideMark/>
          </w:tcPr>
          <w:p w14:paraId="36FA49D5"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pH, Viscosity, and Density/Relative Density: Oxon Italia Atrazine 4L. Project Number: 15915, P801. Unpublished study prepared by Product Safety Labs. 16 p.</w:t>
            </w:r>
          </w:p>
        </w:tc>
      </w:tr>
      <w:tr w:rsidR="0069698D" w:rsidRPr="00416C11" w14:paraId="03E2C47C" w14:textId="77777777" w:rsidTr="0069698D">
        <w:trPr>
          <w:tblCellSpacing w:w="0" w:type="dxa"/>
        </w:trPr>
        <w:tc>
          <w:tcPr>
            <w:tcW w:w="0" w:type="auto"/>
            <w:hideMark/>
          </w:tcPr>
          <w:p w14:paraId="04E3075A" w14:textId="77777777" w:rsidR="0069698D" w:rsidRPr="00416C11" w:rsidRDefault="0069698D" w:rsidP="0069698D">
            <w:pPr>
              <w:rPr>
                <w:b w:val="0"/>
                <w:bCs w:val="0"/>
                <w:sz w:val="22"/>
                <w:szCs w:val="22"/>
              </w:rPr>
            </w:pPr>
            <w:r w:rsidRPr="00416C11">
              <w:rPr>
                <w:b w:val="0"/>
                <w:bCs w:val="0"/>
                <w:sz w:val="22"/>
                <w:szCs w:val="22"/>
              </w:rPr>
              <w:t>46411802</w:t>
            </w:r>
          </w:p>
        </w:tc>
        <w:tc>
          <w:tcPr>
            <w:tcW w:w="0" w:type="auto"/>
            <w:vAlign w:val="center"/>
            <w:hideMark/>
          </w:tcPr>
          <w:p w14:paraId="149DC6DD"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pH, and Density/Relative Density: Oxon Italia Atrazine 90DF. Project Number: 15910, P801. Unpublished study prepared by Product Safety Labs. 15 p.</w:t>
            </w:r>
          </w:p>
        </w:tc>
      </w:tr>
      <w:tr w:rsidR="0069698D" w:rsidRPr="00416C11" w14:paraId="10EC0F30" w14:textId="77777777" w:rsidTr="0069698D">
        <w:trPr>
          <w:tblCellSpacing w:w="0" w:type="dxa"/>
        </w:trPr>
        <w:tc>
          <w:tcPr>
            <w:tcW w:w="0" w:type="auto"/>
            <w:hideMark/>
          </w:tcPr>
          <w:p w14:paraId="2D98855E" w14:textId="77777777" w:rsidR="0069698D" w:rsidRPr="00416C11" w:rsidRDefault="0069698D" w:rsidP="0069698D">
            <w:pPr>
              <w:rPr>
                <w:b w:val="0"/>
                <w:bCs w:val="0"/>
                <w:sz w:val="22"/>
                <w:szCs w:val="22"/>
              </w:rPr>
            </w:pPr>
            <w:r w:rsidRPr="00416C11">
              <w:rPr>
                <w:b w:val="0"/>
                <w:bCs w:val="0"/>
                <w:sz w:val="22"/>
                <w:szCs w:val="22"/>
              </w:rPr>
              <w:t>46423001</w:t>
            </w:r>
          </w:p>
        </w:tc>
        <w:tc>
          <w:tcPr>
            <w:tcW w:w="0" w:type="auto"/>
            <w:vAlign w:val="center"/>
            <w:hideMark/>
          </w:tcPr>
          <w:p w14:paraId="4F412317"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92 Weed &amp; Feed. Unpublished study prepared by Howard Fertilizer &amp; Chemical Co., Inc. 14 p.</w:t>
            </w:r>
          </w:p>
        </w:tc>
      </w:tr>
      <w:tr w:rsidR="0069698D" w:rsidRPr="00416C11" w14:paraId="17307C06" w14:textId="77777777" w:rsidTr="0069698D">
        <w:trPr>
          <w:tblCellSpacing w:w="0" w:type="dxa"/>
        </w:trPr>
        <w:tc>
          <w:tcPr>
            <w:tcW w:w="0" w:type="auto"/>
            <w:hideMark/>
          </w:tcPr>
          <w:p w14:paraId="4B0F5225" w14:textId="77777777" w:rsidR="0069698D" w:rsidRPr="00416C11" w:rsidRDefault="0069698D" w:rsidP="0069698D">
            <w:pPr>
              <w:rPr>
                <w:b w:val="0"/>
                <w:bCs w:val="0"/>
                <w:sz w:val="22"/>
                <w:szCs w:val="22"/>
              </w:rPr>
            </w:pPr>
            <w:r w:rsidRPr="00416C11">
              <w:rPr>
                <w:b w:val="0"/>
                <w:bCs w:val="0"/>
                <w:sz w:val="22"/>
                <w:szCs w:val="22"/>
              </w:rPr>
              <w:t>46423101</w:t>
            </w:r>
          </w:p>
        </w:tc>
        <w:tc>
          <w:tcPr>
            <w:tcW w:w="0" w:type="auto"/>
            <w:vAlign w:val="center"/>
            <w:hideMark/>
          </w:tcPr>
          <w:p w14:paraId="25CF27A4"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 &amp; Feed for St. Augustine &amp; Centipede Lawns. Unpublished study prepared by Howard Fertilizer &amp; Chemical Co., Inc. 14 p.</w:t>
            </w:r>
          </w:p>
        </w:tc>
      </w:tr>
      <w:tr w:rsidR="0069698D" w:rsidRPr="00416C11" w14:paraId="036A10D8" w14:textId="77777777" w:rsidTr="0069698D">
        <w:trPr>
          <w:tblCellSpacing w:w="0" w:type="dxa"/>
        </w:trPr>
        <w:tc>
          <w:tcPr>
            <w:tcW w:w="0" w:type="auto"/>
            <w:hideMark/>
          </w:tcPr>
          <w:p w14:paraId="3A12A38F" w14:textId="77777777" w:rsidR="0069698D" w:rsidRPr="00416C11" w:rsidRDefault="0069698D" w:rsidP="0069698D">
            <w:pPr>
              <w:rPr>
                <w:b w:val="0"/>
                <w:bCs w:val="0"/>
                <w:sz w:val="22"/>
                <w:szCs w:val="22"/>
              </w:rPr>
            </w:pPr>
            <w:r w:rsidRPr="00416C11">
              <w:rPr>
                <w:b w:val="0"/>
                <w:bCs w:val="0"/>
                <w:sz w:val="22"/>
                <w:szCs w:val="22"/>
              </w:rPr>
              <w:t>46423201</w:t>
            </w:r>
          </w:p>
        </w:tc>
        <w:tc>
          <w:tcPr>
            <w:tcW w:w="0" w:type="auto"/>
            <w:vAlign w:val="center"/>
            <w:hideMark/>
          </w:tcPr>
          <w:p w14:paraId="78197352"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115 Weed &amp; Feed. Unpublished study prepared by Howard Fertillizer &amp; Chemical Co., Inc. 14 p.</w:t>
            </w:r>
          </w:p>
        </w:tc>
      </w:tr>
      <w:tr w:rsidR="0069698D" w:rsidRPr="00416C11" w14:paraId="158DCA0D" w14:textId="77777777" w:rsidTr="0069698D">
        <w:trPr>
          <w:tblCellSpacing w:w="0" w:type="dxa"/>
        </w:trPr>
        <w:tc>
          <w:tcPr>
            <w:tcW w:w="0" w:type="auto"/>
            <w:hideMark/>
          </w:tcPr>
          <w:p w14:paraId="1714F248" w14:textId="77777777" w:rsidR="0069698D" w:rsidRPr="00416C11" w:rsidRDefault="0069698D" w:rsidP="0069698D">
            <w:pPr>
              <w:rPr>
                <w:b w:val="0"/>
                <w:bCs w:val="0"/>
                <w:sz w:val="22"/>
                <w:szCs w:val="22"/>
              </w:rPr>
            </w:pPr>
            <w:r w:rsidRPr="00416C11">
              <w:rPr>
                <w:b w:val="0"/>
                <w:bCs w:val="0"/>
                <w:sz w:val="22"/>
                <w:szCs w:val="22"/>
              </w:rPr>
              <w:t>46427301</w:t>
            </w:r>
          </w:p>
        </w:tc>
        <w:tc>
          <w:tcPr>
            <w:tcW w:w="0" w:type="auto"/>
            <w:vAlign w:val="center"/>
            <w:hideMark/>
          </w:tcPr>
          <w:p w14:paraId="199F7665" w14:textId="77777777" w:rsidR="0069698D" w:rsidRPr="00416C11" w:rsidRDefault="0069698D" w:rsidP="0069698D">
            <w:pPr>
              <w:rPr>
                <w:b w:val="0"/>
                <w:bCs w:val="0"/>
                <w:sz w:val="22"/>
                <w:szCs w:val="22"/>
              </w:rPr>
            </w:pPr>
            <w:r w:rsidRPr="00416C11">
              <w:rPr>
                <w:b w:val="0"/>
                <w:bCs w:val="0"/>
                <w:sz w:val="22"/>
                <w:szCs w:val="22"/>
              </w:rPr>
              <w:t>Walters, D. (2004) Product Specific Chemistry: The Andersons Weed &amp; Feed with 0.92% Atrazine. Project Number: AND/0432. Unpublished study prepared by The Andersons. 4 p.</w:t>
            </w:r>
          </w:p>
        </w:tc>
      </w:tr>
      <w:tr w:rsidR="0069698D" w:rsidRPr="00416C11" w14:paraId="3D2FD3B9" w14:textId="77777777" w:rsidTr="0069698D">
        <w:trPr>
          <w:tblCellSpacing w:w="0" w:type="dxa"/>
        </w:trPr>
        <w:tc>
          <w:tcPr>
            <w:tcW w:w="0" w:type="auto"/>
            <w:hideMark/>
          </w:tcPr>
          <w:p w14:paraId="7B8D0187" w14:textId="77777777" w:rsidR="0069698D" w:rsidRPr="00416C11" w:rsidRDefault="0069698D" w:rsidP="0069698D">
            <w:pPr>
              <w:rPr>
                <w:b w:val="0"/>
                <w:bCs w:val="0"/>
                <w:sz w:val="22"/>
                <w:szCs w:val="22"/>
              </w:rPr>
            </w:pPr>
            <w:r w:rsidRPr="00416C11">
              <w:rPr>
                <w:b w:val="0"/>
                <w:bCs w:val="0"/>
                <w:sz w:val="22"/>
                <w:szCs w:val="22"/>
              </w:rPr>
              <w:lastRenderedPageBreak/>
              <w:t>46438702</w:t>
            </w:r>
          </w:p>
        </w:tc>
        <w:tc>
          <w:tcPr>
            <w:tcW w:w="0" w:type="auto"/>
            <w:vAlign w:val="center"/>
            <w:hideMark/>
          </w:tcPr>
          <w:p w14:paraId="6B8089B5" w14:textId="77777777" w:rsidR="0069698D" w:rsidRPr="00416C11" w:rsidRDefault="0069698D" w:rsidP="0069698D">
            <w:pPr>
              <w:rPr>
                <w:b w:val="0"/>
                <w:bCs w:val="0"/>
                <w:sz w:val="22"/>
                <w:szCs w:val="22"/>
              </w:rPr>
            </w:pPr>
            <w:r w:rsidRPr="00416C11">
              <w:rPr>
                <w:b w:val="0"/>
                <w:bCs w:val="0"/>
                <w:sz w:val="22"/>
                <w:szCs w:val="22"/>
              </w:rPr>
              <w:t>Ellis, R. (2004) Atrazine 4L Herbicide: Summary of Physical/Chemical Properties. Unpublished study prepared by Universal Cooperatives Inc. 5 p.</w:t>
            </w:r>
          </w:p>
        </w:tc>
      </w:tr>
      <w:tr w:rsidR="0069698D" w:rsidRPr="00416C11" w14:paraId="1CA177A4" w14:textId="77777777" w:rsidTr="0069698D">
        <w:trPr>
          <w:tblCellSpacing w:w="0" w:type="dxa"/>
        </w:trPr>
        <w:tc>
          <w:tcPr>
            <w:tcW w:w="0" w:type="auto"/>
            <w:hideMark/>
          </w:tcPr>
          <w:p w14:paraId="6EDA3A7E" w14:textId="77777777" w:rsidR="0069698D" w:rsidRPr="00416C11" w:rsidRDefault="0069698D" w:rsidP="0069698D">
            <w:pPr>
              <w:rPr>
                <w:b w:val="0"/>
                <w:bCs w:val="0"/>
                <w:sz w:val="22"/>
                <w:szCs w:val="22"/>
              </w:rPr>
            </w:pPr>
            <w:r w:rsidRPr="00416C11">
              <w:rPr>
                <w:b w:val="0"/>
                <w:bCs w:val="0"/>
                <w:sz w:val="22"/>
                <w:szCs w:val="22"/>
              </w:rPr>
              <w:t>46472801</w:t>
            </w:r>
          </w:p>
        </w:tc>
        <w:tc>
          <w:tcPr>
            <w:tcW w:w="0" w:type="auto"/>
            <w:vAlign w:val="center"/>
            <w:hideMark/>
          </w:tcPr>
          <w:p w14:paraId="4502EF41" w14:textId="77777777" w:rsidR="0069698D" w:rsidRPr="00416C11" w:rsidRDefault="0069698D" w:rsidP="0069698D">
            <w:pPr>
              <w:rPr>
                <w:b w:val="0"/>
                <w:bCs w:val="0"/>
                <w:sz w:val="22"/>
                <w:szCs w:val="22"/>
              </w:rPr>
            </w:pPr>
            <w:r w:rsidRPr="00416C11">
              <w:rPr>
                <w:b w:val="0"/>
                <w:bCs w:val="0"/>
                <w:sz w:val="22"/>
                <w:szCs w:val="22"/>
              </w:rPr>
              <w:t>Russell, M. (2002) Group B: Determination of Physical State, Oxidizing and Reducing Action, Flammability, Explodability, pH, Viscosity and Density of GF-878, A Liquid End-Use Product Containing Acetochlor and Atrazine. Project Number: FAPC023161. Unpublished study prepared by Dow Agrosciences, LLC. 18 p.</w:t>
            </w:r>
          </w:p>
        </w:tc>
      </w:tr>
      <w:tr w:rsidR="0069698D" w:rsidRPr="00416C11" w14:paraId="729213A0" w14:textId="77777777" w:rsidTr="0069698D">
        <w:trPr>
          <w:tblCellSpacing w:w="0" w:type="dxa"/>
        </w:trPr>
        <w:tc>
          <w:tcPr>
            <w:tcW w:w="0" w:type="auto"/>
            <w:hideMark/>
          </w:tcPr>
          <w:p w14:paraId="79779F0C" w14:textId="77777777" w:rsidR="0069698D" w:rsidRPr="00416C11" w:rsidRDefault="0069698D" w:rsidP="0069698D">
            <w:pPr>
              <w:rPr>
                <w:b w:val="0"/>
                <w:bCs w:val="0"/>
                <w:sz w:val="22"/>
                <w:szCs w:val="22"/>
              </w:rPr>
            </w:pPr>
            <w:r w:rsidRPr="00416C11">
              <w:rPr>
                <w:b w:val="0"/>
                <w:bCs w:val="0"/>
                <w:sz w:val="22"/>
                <w:szCs w:val="22"/>
              </w:rPr>
              <w:t>46493102</w:t>
            </w:r>
          </w:p>
        </w:tc>
        <w:tc>
          <w:tcPr>
            <w:tcW w:w="0" w:type="auto"/>
            <w:vAlign w:val="center"/>
            <w:hideMark/>
          </w:tcPr>
          <w:p w14:paraId="7D1D92B5"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Flammability, pH, Viscosity, Explodability, and Density/Relative Density. Project Number: 16176, P801, 041005/2R. Unpublished study prepared by Product Safety Laboratories. 18 p.</w:t>
            </w:r>
          </w:p>
        </w:tc>
      </w:tr>
      <w:tr w:rsidR="0069698D" w:rsidRPr="00416C11" w14:paraId="6C3262B8" w14:textId="77777777" w:rsidTr="0069698D">
        <w:trPr>
          <w:tblCellSpacing w:w="0" w:type="dxa"/>
        </w:trPr>
        <w:tc>
          <w:tcPr>
            <w:tcW w:w="0" w:type="auto"/>
            <w:hideMark/>
          </w:tcPr>
          <w:p w14:paraId="6907D44A" w14:textId="77777777" w:rsidR="0069698D" w:rsidRPr="00416C11" w:rsidRDefault="0069698D" w:rsidP="0069698D">
            <w:pPr>
              <w:rPr>
                <w:b w:val="0"/>
                <w:bCs w:val="0"/>
                <w:sz w:val="22"/>
                <w:szCs w:val="22"/>
              </w:rPr>
            </w:pPr>
            <w:r w:rsidRPr="00416C11">
              <w:rPr>
                <w:b w:val="0"/>
                <w:bCs w:val="0"/>
                <w:sz w:val="22"/>
                <w:szCs w:val="22"/>
              </w:rPr>
              <w:t>46501701</w:t>
            </w:r>
          </w:p>
        </w:tc>
        <w:tc>
          <w:tcPr>
            <w:tcW w:w="0" w:type="auto"/>
            <w:vAlign w:val="center"/>
            <w:hideMark/>
          </w:tcPr>
          <w:p w14:paraId="6C67FBC3" w14:textId="77777777" w:rsidR="0069698D" w:rsidRPr="00416C11" w:rsidRDefault="0069698D" w:rsidP="0069698D">
            <w:pPr>
              <w:rPr>
                <w:b w:val="0"/>
                <w:bCs w:val="0"/>
                <w:sz w:val="22"/>
                <w:szCs w:val="22"/>
              </w:rPr>
            </w:pPr>
            <w:r w:rsidRPr="00416C11">
              <w:rPr>
                <w:b w:val="0"/>
                <w:bCs w:val="0"/>
                <w:sz w:val="22"/>
                <w:szCs w:val="22"/>
              </w:rPr>
              <w:t>Walters, D. (2005) Product Specific Chemistry: St. Augustine Weed Control Plus Fertilizer. Project Number: AND/0562. Unpublished study prepared by The Andersons Lawn Fertilizer Division, Inc. 4 p.</w:t>
            </w:r>
          </w:p>
        </w:tc>
      </w:tr>
      <w:tr w:rsidR="0069698D" w:rsidRPr="00416C11" w14:paraId="2F5B7D4A" w14:textId="77777777" w:rsidTr="0069698D">
        <w:trPr>
          <w:tblCellSpacing w:w="0" w:type="dxa"/>
        </w:trPr>
        <w:tc>
          <w:tcPr>
            <w:tcW w:w="0" w:type="auto"/>
            <w:hideMark/>
          </w:tcPr>
          <w:p w14:paraId="640228D9" w14:textId="77777777" w:rsidR="0069698D" w:rsidRPr="00416C11" w:rsidRDefault="0069698D" w:rsidP="0069698D">
            <w:pPr>
              <w:rPr>
                <w:b w:val="0"/>
                <w:bCs w:val="0"/>
                <w:sz w:val="22"/>
                <w:szCs w:val="22"/>
              </w:rPr>
            </w:pPr>
            <w:r w:rsidRPr="00416C11">
              <w:rPr>
                <w:b w:val="0"/>
                <w:bCs w:val="0"/>
                <w:sz w:val="22"/>
                <w:szCs w:val="22"/>
              </w:rPr>
              <w:t>46502401</w:t>
            </w:r>
          </w:p>
        </w:tc>
        <w:tc>
          <w:tcPr>
            <w:tcW w:w="0" w:type="auto"/>
            <w:vAlign w:val="center"/>
            <w:hideMark/>
          </w:tcPr>
          <w:p w14:paraId="41E5FE59" w14:textId="77777777" w:rsidR="0069698D" w:rsidRPr="00416C11" w:rsidRDefault="0069698D" w:rsidP="0069698D">
            <w:pPr>
              <w:rPr>
                <w:b w:val="0"/>
                <w:bCs w:val="0"/>
                <w:sz w:val="22"/>
                <w:szCs w:val="22"/>
              </w:rPr>
            </w:pPr>
            <w:r w:rsidRPr="00416C11">
              <w:rPr>
                <w:b w:val="0"/>
                <w:bCs w:val="0"/>
                <w:sz w:val="22"/>
                <w:szCs w:val="22"/>
              </w:rPr>
              <w:t>Mitchell, H. (2005) Product Chemistry of Atrazine 1.055% Granular Herbicide Plus Lawn Fertilizer. Project Number: BR/2389, 201155, ANR/03805. Unpublished study prepared by Bayer Corp. 39 p.</w:t>
            </w:r>
          </w:p>
        </w:tc>
      </w:tr>
      <w:tr w:rsidR="0069698D" w:rsidRPr="00416C11" w14:paraId="66DEADB8" w14:textId="77777777" w:rsidTr="0069698D">
        <w:trPr>
          <w:tblCellSpacing w:w="0" w:type="dxa"/>
        </w:trPr>
        <w:tc>
          <w:tcPr>
            <w:tcW w:w="0" w:type="auto"/>
            <w:hideMark/>
          </w:tcPr>
          <w:p w14:paraId="63E25B5E" w14:textId="77777777" w:rsidR="0069698D" w:rsidRPr="00416C11" w:rsidRDefault="0069698D" w:rsidP="0069698D">
            <w:pPr>
              <w:rPr>
                <w:b w:val="0"/>
                <w:bCs w:val="0"/>
                <w:sz w:val="22"/>
                <w:szCs w:val="22"/>
              </w:rPr>
            </w:pPr>
            <w:r w:rsidRPr="00416C11">
              <w:rPr>
                <w:b w:val="0"/>
                <w:bCs w:val="0"/>
                <w:sz w:val="22"/>
                <w:szCs w:val="22"/>
              </w:rPr>
              <w:t>46520001</w:t>
            </w:r>
          </w:p>
        </w:tc>
        <w:tc>
          <w:tcPr>
            <w:tcW w:w="0" w:type="auto"/>
            <w:vAlign w:val="center"/>
            <w:hideMark/>
          </w:tcPr>
          <w:p w14:paraId="7DD81D08" w14:textId="77777777" w:rsidR="0069698D" w:rsidRPr="00416C11" w:rsidRDefault="0069698D" w:rsidP="0069698D">
            <w:pPr>
              <w:rPr>
                <w:b w:val="0"/>
                <w:bCs w:val="0"/>
                <w:sz w:val="22"/>
                <w:szCs w:val="22"/>
              </w:rPr>
            </w:pPr>
            <w:r w:rsidRPr="00416C11">
              <w:rPr>
                <w:b w:val="0"/>
                <w:bCs w:val="0"/>
                <w:sz w:val="22"/>
                <w:szCs w:val="22"/>
              </w:rPr>
              <w:t>Moyer, J. (2004) Acetochlor 4.3 + ATZ 1.7: Summary of OPPTS 830.1000 Series Product Properties Test Guidelines. Project Number: ALB2005/04, 16687. Unpublished study prepared by Albaugh, Inc. 7 p.</w:t>
            </w:r>
          </w:p>
        </w:tc>
      </w:tr>
      <w:tr w:rsidR="0069698D" w:rsidRPr="00416C11" w14:paraId="2B9B0B1C" w14:textId="77777777" w:rsidTr="0069698D">
        <w:trPr>
          <w:tblCellSpacing w:w="0" w:type="dxa"/>
        </w:trPr>
        <w:tc>
          <w:tcPr>
            <w:tcW w:w="0" w:type="auto"/>
            <w:hideMark/>
          </w:tcPr>
          <w:p w14:paraId="07BB68C1" w14:textId="77777777" w:rsidR="0069698D" w:rsidRPr="00416C11" w:rsidRDefault="0069698D" w:rsidP="0069698D">
            <w:pPr>
              <w:rPr>
                <w:b w:val="0"/>
                <w:bCs w:val="0"/>
                <w:sz w:val="22"/>
                <w:szCs w:val="22"/>
              </w:rPr>
            </w:pPr>
            <w:r w:rsidRPr="00416C11">
              <w:rPr>
                <w:b w:val="0"/>
                <w:bCs w:val="0"/>
                <w:sz w:val="22"/>
                <w:szCs w:val="22"/>
              </w:rPr>
              <w:t>46520003</w:t>
            </w:r>
          </w:p>
        </w:tc>
        <w:tc>
          <w:tcPr>
            <w:tcW w:w="0" w:type="auto"/>
            <w:vAlign w:val="center"/>
            <w:hideMark/>
          </w:tcPr>
          <w:p w14:paraId="3BAE5FB9"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4.3 + ATZ 1.7. Project Number: 16687, P801. Unpublished study prepared by Product Safety Laboratories. 17 p.</w:t>
            </w:r>
          </w:p>
        </w:tc>
      </w:tr>
      <w:tr w:rsidR="0069698D" w:rsidRPr="00416C11" w14:paraId="33CC4C4E" w14:textId="77777777" w:rsidTr="0069698D">
        <w:trPr>
          <w:tblCellSpacing w:w="0" w:type="dxa"/>
        </w:trPr>
        <w:tc>
          <w:tcPr>
            <w:tcW w:w="0" w:type="auto"/>
            <w:hideMark/>
          </w:tcPr>
          <w:p w14:paraId="7605EEE9" w14:textId="77777777" w:rsidR="0069698D" w:rsidRPr="00416C11" w:rsidRDefault="0069698D" w:rsidP="0069698D">
            <w:pPr>
              <w:rPr>
                <w:b w:val="0"/>
                <w:bCs w:val="0"/>
                <w:sz w:val="22"/>
                <w:szCs w:val="22"/>
              </w:rPr>
            </w:pPr>
            <w:r w:rsidRPr="00416C11">
              <w:rPr>
                <w:b w:val="0"/>
                <w:bCs w:val="0"/>
                <w:sz w:val="22"/>
                <w:szCs w:val="22"/>
              </w:rPr>
              <w:t>46520201</w:t>
            </w:r>
          </w:p>
        </w:tc>
        <w:tc>
          <w:tcPr>
            <w:tcW w:w="0" w:type="auto"/>
            <w:vAlign w:val="center"/>
            <w:hideMark/>
          </w:tcPr>
          <w:p w14:paraId="5CAB5442" w14:textId="77777777" w:rsidR="0069698D" w:rsidRPr="00416C11" w:rsidRDefault="0069698D" w:rsidP="0069698D">
            <w:pPr>
              <w:rPr>
                <w:b w:val="0"/>
                <w:bCs w:val="0"/>
                <w:sz w:val="22"/>
                <w:szCs w:val="22"/>
              </w:rPr>
            </w:pPr>
            <w:r w:rsidRPr="00416C11">
              <w:rPr>
                <w:b w:val="0"/>
                <w:bCs w:val="0"/>
                <w:sz w:val="22"/>
                <w:szCs w:val="22"/>
              </w:rPr>
              <w:t>Sikod, B. (2004) Atrazine 4L Herbicide: Product Chemistry: End-Use Product: Final Report. Project Number: 8338/04. Unpublished study prepared by Stillmeadow, Inc. 14 p.</w:t>
            </w:r>
          </w:p>
        </w:tc>
      </w:tr>
      <w:tr w:rsidR="0069698D" w:rsidRPr="00416C11" w14:paraId="4594A912" w14:textId="77777777" w:rsidTr="0069698D">
        <w:trPr>
          <w:tblCellSpacing w:w="0" w:type="dxa"/>
        </w:trPr>
        <w:tc>
          <w:tcPr>
            <w:tcW w:w="0" w:type="auto"/>
            <w:hideMark/>
          </w:tcPr>
          <w:p w14:paraId="3F982E7E" w14:textId="77777777" w:rsidR="0069698D" w:rsidRPr="00416C11" w:rsidRDefault="0069698D" w:rsidP="0069698D">
            <w:pPr>
              <w:rPr>
                <w:b w:val="0"/>
                <w:bCs w:val="0"/>
                <w:sz w:val="22"/>
                <w:szCs w:val="22"/>
              </w:rPr>
            </w:pPr>
            <w:r w:rsidRPr="00416C11">
              <w:rPr>
                <w:b w:val="0"/>
                <w:bCs w:val="0"/>
                <w:sz w:val="22"/>
                <w:szCs w:val="22"/>
              </w:rPr>
              <w:t>46521502</w:t>
            </w:r>
          </w:p>
        </w:tc>
        <w:tc>
          <w:tcPr>
            <w:tcW w:w="0" w:type="auto"/>
            <w:vAlign w:val="center"/>
            <w:hideMark/>
          </w:tcPr>
          <w:p w14:paraId="4C3C6FAA" w14:textId="77777777" w:rsidR="0069698D" w:rsidRPr="00416C11" w:rsidRDefault="0069698D" w:rsidP="0069698D">
            <w:pPr>
              <w:rPr>
                <w:b w:val="0"/>
                <w:bCs w:val="0"/>
                <w:sz w:val="22"/>
                <w:szCs w:val="22"/>
              </w:rPr>
            </w:pPr>
            <w:r w:rsidRPr="00416C11">
              <w:rPr>
                <w:b w:val="0"/>
                <w:bCs w:val="0"/>
                <w:sz w:val="22"/>
                <w:szCs w:val="22"/>
              </w:rPr>
              <w:t>Thomson, M. (2004) Physical and Chemical Characteristics: Color, Physical State, Odor, Oxidation/Reduction, Flammability, pH, Viscosity, Explodability, and Density/Relative Density: Metolachlor/Atrazine 321:333 SE (2.7:2.8 lbs/gallon). Project Number: 16575, P801, MTO/40. Unpublished study prepared by Product Safety Laboratories. 18 p.</w:t>
            </w:r>
          </w:p>
        </w:tc>
      </w:tr>
      <w:tr w:rsidR="0069698D" w:rsidRPr="00416C11" w14:paraId="3D2D5B6E" w14:textId="77777777" w:rsidTr="0069698D">
        <w:trPr>
          <w:tblCellSpacing w:w="0" w:type="dxa"/>
        </w:trPr>
        <w:tc>
          <w:tcPr>
            <w:tcW w:w="0" w:type="auto"/>
            <w:hideMark/>
          </w:tcPr>
          <w:p w14:paraId="7326E8FC" w14:textId="77777777" w:rsidR="0069698D" w:rsidRPr="00416C11" w:rsidRDefault="0069698D" w:rsidP="0069698D">
            <w:pPr>
              <w:rPr>
                <w:b w:val="0"/>
                <w:bCs w:val="0"/>
                <w:sz w:val="22"/>
                <w:szCs w:val="22"/>
              </w:rPr>
            </w:pPr>
            <w:r w:rsidRPr="00416C11">
              <w:rPr>
                <w:b w:val="0"/>
                <w:bCs w:val="0"/>
                <w:sz w:val="22"/>
                <w:szCs w:val="22"/>
              </w:rPr>
              <w:t>46524801</w:t>
            </w:r>
          </w:p>
        </w:tc>
        <w:tc>
          <w:tcPr>
            <w:tcW w:w="0" w:type="auto"/>
            <w:vAlign w:val="center"/>
            <w:hideMark/>
          </w:tcPr>
          <w:p w14:paraId="36C4F665" w14:textId="77777777" w:rsidR="0069698D" w:rsidRPr="00416C11" w:rsidRDefault="0069698D" w:rsidP="0069698D">
            <w:pPr>
              <w:rPr>
                <w:b w:val="0"/>
                <w:bCs w:val="0"/>
                <w:sz w:val="22"/>
                <w:szCs w:val="22"/>
              </w:rPr>
            </w:pPr>
            <w:r w:rsidRPr="00416C11">
              <w:rPr>
                <w:b w:val="0"/>
                <w:bCs w:val="0"/>
                <w:sz w:val="22"/>
                <w:szCs w:val="22"/>
              </w:rPr>
              <w:t>Cobb, J. (2002) Group A - Product Identity, Composition, and Analysis and Group B - Physical/Chemical Properties for GF-878, and SE Formulation Containing Acetochlor and Atrazine. Project Number: NAFST554, DAS/AM/01/039, 01017/DA. Unpublished study prepared by Dow AgroSciences LLC. 189 p.</w:t>
            </w:r>
          </w:p>
        </w:tc>
      </w:tr>
      <w:tr w:rsidR="0069698D" w:rsidRPr="00416C11" w14:paraId="1C7602B1" w14:textId="77777777" w:rsidTr="0069698D">
        <w:trPr>
          <w:tblCellSpacing w:w="0" w:type="dxa"/>
        </w:trPr>
        <w:tc>
          <w:tcPr>
            <w:tcW w:w="0" w:type="auto"/>
            <w:hideMark/>
          </w:tcPr>
          <w:p w14:paraId="10196388" w14:textId="77777777" w:rsidR="0069698D" w:rsidRPr="00416C11" w:rsidRDefault="0069698D" w:rsidP="0069698D">
            <w:pPr>
              <w:rPr>
                <w:b w:val="0"/>
                <w:bCs w:val="0"/>
                <w:sz w:val="22"/>
                <w:szCs w:val="22"/>
              </w:rPr>
            </w:pPr>
            <w:r w:rsidRPr="00416C11">
              <w:rPr>
                <w:b w:val="0"/>
                <w:bCs w:val="0"/>
                <w:sz w:val="22"/>
                <w:szCs w:val="22"/>
              </w:rPr>
              <w:t>46531801</w:t>
            </w:r>
          </w:p>
        </w:tc>
        <w:tc>
          <w:tcPr>
            <w:tcW w:w="0" w:type="auto"/>
            <w:vAlign w:val="center"/>
            <w:hideMark/>
          </w:tcPr>
          <w:p w14:paraId="390C0058" w14:textId="77777777" w:rsidR="0069698D" w:rsidRPr="00416C11" w:rsidRDefault="0069698D" w:rsidP="0069698D">
            <w:pPr>
              <w:rPr>
                <w:b w:val="0"/>
                <w:bCs w:val="0"/>
                <w:sz w:val="22"/>
                <w:szCs w:val="22"/>
              </w:rPr>
            </w:pPr>
            <w:r w:rsidRPr="00416C11">
              <w:rPr>
                <w:b w:val="0"/>
                <w:bCs w:val="0"/>
                <w:sz w:val="22"/>
                <w:szCs w:val="22"/>
              </w:rPr>
              <w:t>Moyer, J. (2004) Acetochlor 3.1 + ATZ 2.5: Summary of OPPTS 830.1000 Series Product Properties Test Guidelines. Project Number: ALB2005/05, 16685. Unpublished study prepared by Albaugh, Inc. 7 p.</w:t>
            </w:r>
          </w:p>
        </w:tc>
      </w:tr>
      <w:tr w:rsidR="0069698D" w:rsidRPr="00416C11" w14:paraId="2C706188" w14:textId="77777777" w:rsidTr="0069698D">
        <w:trPr>
          <w:tblCellSpacing w:w="0" w:type="dxa"/>
        </w:trPr>
        <w:tc>
          <w:tcPr>
            <w:tcW w:w="0" w:type="auto"/>
            <w:hideMark/>
          </w:tcPr>
          <w:p w14:paraId="76520827" w14:textId="77777777" w:rsidR="0069698D" w:rsidRPr="00416C11" w:rsidRDefault="0069698D" w:rsidP="0069698D">
            <w:pPr>
              <w:rPr>
                <w:b w:val="0"/>
                <w:bCs w:val="0"/>
                <w:sz w:val="22"/>
                <w:szCs w:val="22"/>
              </w:rPr>
            </w:pPr>
            <w:r w:rsidRPr="00416C11">
              <w:rPr>
                <w:b w:val="0"/>
                <w:bCs w:val="0"/>
                <w:sz w:val="22"/>
                <w:szCs w:val="22"/>
              </w:rPr>
              <w:lastRenderedPageBreak/>
              <w:t>46531803</w:t>
            </w:r>
          </w:p>
        </w:tc>
        <w:tc>
          <w:tcPr>
            <w:tcW w:w="0" w:type="auto"/>
            <w:vAlign w:val="center"/>
            <w:hideMark/>
          </w:tcPr>
          <w:p w14:paraId="440FC7CA"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3.1 + ATZ 2.5. Project Number: 16685, P801. Unpublished study prepared by Product Safety Laboratories. 17 p.</w:t>
            </w:r>
          </w:p>
        </w:tc>
      </w:tr>
      <w:tr w:rsidR="0069698D" w:rsidRPr="00416C11" w14:paraId="41C27F45" w14:textId="77777777" w:rsidTr="0069698D">
        <w:trPr>
          <w:tblCellSpacing w:w="0" w:type="dxa"/>
        </w:trPr>
        <w:tc>
          <w:tcPr>
            <w:tcW w:w="0" w:type="auto"/>
            <w:hideMark/>
          </w:tcPr>
          <w:p w14:paraId="6E5A6D61"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1E230D50"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329DF619" w14:textId="77777777" w:rsidTr="0069698D">
        <w:trPr>
          <w:tblCellSpacing w:w="0" w:type="dxa"/>
        </w:trPr>
        <w:tc>
          <w:tcPr>
            <w:tcW w:w="0" w:type="auto"/>
            <w:hideMark/>
          </w:tcPr>
          <w:p w14:paraId="5D993F4C" w14:textId="77777777" w:rsidR="0069698D" w:rsidRPr="00416C11" w:rsidRDefault="0069698D" w:rsidP="0069698D">
            <w:pPr>
              <w:rPr>
                <w:b w:val="0"/>
                <w:bCs w:val="0"/>
                <w:sz w:val="22"/>
                <w:szCs w:val="22"/>
              </w:rPr>
            </w:pPr>
            <w:r w:rsidRPr="00416C11">
              <w:rPr>
                <w:b w:val="0"/>
                <w:bCs w:val="0"/>
                <w:sz w:val="22"/>
                <w:szCs w:val="22"/>
              </w:rPr>
              <w:t>46539002</w:t>
            </w:r>
          </w:p>
        </w:tc>
        <w:tc>
          <w:tcPr>
            <w:tcW w:w="0" w:type="auto"/>
            <w:vAlign w:val="center"/>
            <w:hideMark/>
          </w:tcPr>
          <w:p w14:paraId="5B1E4084"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47C32384" w14:textId="77777777" w:rsidTr="0069698D">
        <w:trPr>
          <w:tblCellSpacing w:w="0" w:type="dxa"/>
        </w:trPr>
        <w:tc>
          <w:tcPr>
            <w:tcW w:w="0" w:type="auto"/>
            <w:hideMark/>
          </w:tcPr>
          <w:p w14:paraId="70F6F75E"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4D7CCCA1"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42216EEE" w14:textId="77777777" w:rsidTr="0069698D">
        <w:trPr>
          <w:tblCellSpacing w:w="0" w:type="dxa"/>
        </w:trPr>
        <w:tc>
          <w:tcPr>
            <w:tcW w:w="0" w:type="auto"/>
            <w:hideMark/>
          </w:tcPr>
          <w:p w14:paraId="24364F6E" w14:textId="77777777" w:rsidR="0069698D" w:rsidRPr="00416C11" w:rsidRDefault="0069698D" w:rsidP="0069698D">
            <w:pPr>
              <w:rPr>
                <w:b w:val="0"/>
                <w:bCs w:val="0"/>
                <w:sz w:val="22"/>
                <w:szCs w:val="22"/>
              </w:rPr>
            </w:pPr>
            <w:r w:rsidRPr="00416C11">
              <w:rPr>
                <w:b w:val="0"/>
                <w:bCs w:val="0"/>
                <w:sz w:val="22"/>
                <w:szCs w:val="22"/>
              </w:rPr>
              <w:t>46546904</w:t>
            </w:r>
          </w:p>
        </w:tc>
        <w:tc>
          <w:tcPr>
            <w:tcW w:w="0" w:type="auto"/>
            <w:vAlign w:val="center"/>
            <w:hideMark/>
          </w:tcPr>
          <w:p w14:paraId="5291E595"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0.76% plus Fertilizer: Final Report. Project Number: 8606/04. Unpublished study prepared by Stillmeadow, Inc. 14 p.</w:t>
            </w:r>
          </w:p>
        </w:tc>
      </w:tr>
      <w:tr w:rsidR="0069698D" w:rsidRPr="00416C11" w14:paraId="57EC91A2" w14:textId="77777777" w:rsidTr="0069698D">
        <w:trPr>
          <w:tblCellSpacing w:w="0" w:type="dxa"/>
        </w:trPr>
        <w:tc>
          <w:tcPr>
            <w:tcW w:w="0" w:type="auto"/>
            <w:hideMark/>
          </w:tcPr>
          <w:p w14:paraId="17A96639" w14:textId="77777777" w:rsidR="0069698D" w:rsidRPr="00416C11" w:rsidRDefault="0069698D" w:rsidP="0069698D">
            <w:pPr>
              <w:rPr>
                <w:b w:val="0"/>
                <w:bCs w:val="0"/>
                <w:sz w:val="22"/>
                <w:szCs w:val="22"/>
              </w:rPr>
            </w:pPr>
            <w:r w:rsidRPr="00416C11">
              <w:rPr>
                <w:b w:val="0"/>
                <w:bCs w:val="0"/>
                <w:sz w:val="22"/>
                <w:szCs w:val="22"/>
              </w:rPr>
              <w:t>46547004</w:t>
            </w:r>
          </w:p>
        </w:tc>
        <w:tc>
          <w:tcPr>
            <w:tcW w:w="0" w:type="auto"/>
            <w:vAlign w:val="center"/>
            <w:hideMark/>
          </w:tcPr>
          <w:p w14:paraId="58C3504D" w14:textId="77777777" w:rsidR="0069698D" w:rsidRPr="00416C11" w:rsidRDefault="0069698D" w:rsidP="0069698D">
            <w:pPr>
              <w:rPr>
                <w:b w:val="0"/>
                <w:bCs w:val="0"/>
                <w:sz w:val="22"/>
                <w:szCs w:val="22"/>
              </w:rPr>
            </w:pPr>
            <w:r w:rsidRPr="00416C11">
              <w:rPr>
                <w:b w:val="0"/>
                <w:bCs w:val="0"/>
                <w:sz w:val="22"/>
                <w:szCs w:val="22"/>
              </w:rPr>
              <w:t>Sikod, B. (2005) LESCO Atrazine 0.45% Plus Fertilizer: Product Chemistry: End-Use Product: Final Report. Project Number: 8603/04. Unpublished study prepared by Stillmeadow, Inc. 14 p.</w:t>
            </w:r>
          </w:p>
        </w:tc>
      </w:tr>
      <w:tr w:rsidR="0069698D" w:rsidRPr="00416C11" w14:paraId="1D5AAF5E" w14:textId="77777777" w:rsidTr="0069698D">
        <w:trPr>
          <w:tblCellSpacing w:w="0" w:type="dxa"/>
        </w:trPr>
        <w:tc>
          <w:tcPr>
            <w:tcW w:w="0" w:type="auto"/>
            <w:hideMark/>
          </w:tcPr>
          <w:p w14:paraId="299BD0C4" w14:textId="77777777" w:rsidR="0069698D" w:rsidRPr="00416C11" w:rsidRDefault="0069698D" w:rsidP="0069698D">
            <w:pPr>
              <w:rPr>
                <w:b w:val="0"/>
                <w:bCs w:val="0"/>
                <w:sz w:val="22"/>
                <w:szCs w:val="22"/>
              </w:rPr>
            </w:pPr>
            <w:r w:rsidRPr="00416C11">
              <w:rPr>
                <w:b w:val="0"/>
                <w:bCs w:val="0"/>
                <w:sz w:val="22"/>
                <w:szCs w:val="22"/>
              </w:rPr>
              <w:t>46547104</w:t>
            </w:r>
          </w:p>
        </w:tc>
        <w:tc>
          <w:tcPr>
            <w:tcW w:w="0" w:type="auto"/>
            <w:vAlign w:val="center"/>
            <w:hideMark/>
          </w:tcPr>
          <w:p w14:paraId="59A4ABAB" w14:textId="77777777" w:rsidR="0069698D" w:rsidRPr="00416C11" w:rsidRDefault="0069698D" w:rsidP="0069698D">
            <w:pPr>
              <w:rPr>
                <w:b w:val="0"/>
                <w:bCs w:val="0"/>
                <w:sz w:val="22"/>
                <w:szCs w:val="22"/>
              </w:rPr>
            </w:pPr>
            <w:r w:rsidRPr="00416C11">
              <w:rPr>
                <w:b w:val="0"/>
                <w:bCs w:val="0"/>
                <w:sz w:val="22"/>
                <w:szCs w:val="22"/>
              </w:rPr>
              <w:t>Sikod, B. (2005) LESCO Atrazine 0.92% plus Fertilizer: Product Chemistry: End-Use Product: Final Report. Project Number: 8609/04. Unpublished study prepared by Stillmeadow, Inc. 14 p.</w:t>
            </w:r>
          </w:p>
        </w:tc>
      </w:tr>
      <w:tr w:rsidR="0069698D" w:rsidRPr="00416C11" w14:paraId="25561509" w14:textId="77777777" w:rsidTr="0069698D">
        <w:trPr>
          <w:tblCellSpacing w:w="0" w:type="dxa"/>
        </w:trPr>
        <w:tc>
          <w:tcPr>
            <w:tcW w:w="0" w:type="auto"/>
            <w:hideMark/>
          </w:tcPr>
          <w:p w14:paraId="3B06605F" w14:textId="77777777" w:rsidR="0069698D" w:rsidRPr="00416C11" w:rsidRDefault="0069698D" w:rsidP="0069698D">
            <w:pPr>
              <w:rPr>
                <w:b w:val="0"/>
                <w:bCs w:val="0"/>
                <w:sz w:val="22"/>
                <w:szCs w:val="22"/>
              </w:rPr>
            </w:pPr>
            <w:r w:rsidRPr="00416C11">
              <w:rPr>
                <w:b w:val="0"/>
                <w:bCs w:val="0"/>
                <w:sz w:val="22"/>
                <w:szCs w:val="22"/>
              </w:rPr>
              <w:t>46547204</w:t>
            </w:r>
          </w:p>
        </w:tc>
        <w:tc>
          <w:tcPr>
            <w:tcW w:w="0" w:type="auto"/>
            <w:vAlign w:val="center"/>
            <w:hideMark/>
          </w:tcPr>
          <w:p w14:paraId="7EABF154"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1.05% Plus Fertilizer):Final Report. Project Number: 8354/04. Unpublished study prepared by Stillmeadow, Inc. 14 p.</w:t>
            </w:r>
          </w:p>
        </w:tc>
      </w:tr>
      <w:tr w:rsidR="0069698D" w:rsidRPr="00416C11" w14:paraId="5544B07E" w14:textId="77777777" w:rsidTr="0069698D">
        <w:trPr>
          <w:tblCellSpacing w:w="0" w:type="dxa"/>
        </w:trPr>
        <w:tc>
          <w:tcPr>
            <w:tcW w:w="0" w:type="auto"/>
            <w:hideMark/>
          </w:tcPr>
          <w:p w14:paraId="7271B4F0" w14:textId="77777777" w:rsidR="0069698D" w:rsidRPr="00416C11" w:rsidRDefault="0069698D" w:rsidP="0069698D">
            <w:pPr>
              <w:rPr>
                <w:b w:val="0"/>
                <w:bCs w:val="0"/>
                <w:sz w:val="22"/>
                <w:szCs w:val="22"/>
              </w:rPr>
            </w:pPr>
            <w:r w:rsidRPr="00416C11">
              <w:rPr>
                <w:b w:val="0"/>
                <w:bCs w:val="0"/>
                <w:sz w:val="22"/>
                <w:szCs w:val="22"/>
              </w:rPr>
              <w:t>46558301</w:t>
            </w:r>
          </w:p>
        </w:tc>
        <w:tc>
          <w:tcPr>
            <w:tcW w:w="0" w:type="auto"/>
            <w:vAlign w:val="center"/>
            <w:hideMark/>
          </w:tcPr>
          <w:p w14:paraId="0F373DA6" w14:textId="77777777" w:rsidR="0069698D" w:rsidRPr="00416C11" w:rsidRDefault="0069698D" w:rsidP="0069698D">
            <w:pPr>
              <w:rPr>
                <w:b w:val="0"/>
                <w:bCs w:val="0"/>
                <w:sz w:val="22"/>
                <w:szCs w:val="22"/>
              </w:rPr>
            </w:pPr>
            <w:r w:rsidRPr="00416C11">
              <w:rPr>
                <w:b w:val="0"/>
                <w:bCs w:val="0"/>
                <w:sz w:val="22"/>
                <w:szCs w:val="22"/>
              </w:rPr>
              <w:t>Ferrell, P. (2005) LESCO Atrazine 0.76% Plus Fertilizer Self-Certification Statement for the Physical/Chemical Properties. Project Number: 8606/4. Unpublished study prepared by Lesco Inc and Stillmeadow, Inc. 5 p.</w:t>
            </w:r>
          </w:p>
        </w:tc>
      </w:tr>
      <w:tr w:rsidR="0069698D" w:rsidRPr="00416C11" w14:paraId="0FF5CA42" w14:textId="77777777" w:rsidTr="0069698D">
        <w:trPr>
          <w:tblCellSpacing w:w="0" w:type="dxa"/>
        </w:trPr>
        <w:tc>
          <w:tcPr>
            <w:tcW w:w="0" w:type="auto"/>
            <w:hideMark/>
          </w:tcPr>
          <w:p w14:paraId="4733AB8A" w14:textId="77777777" w:rsidR="0069698D" w:rsidRPr="00416C11" w:rsidRDefault="0069698D" w:rsidP="0069698D">
            <w:pPr>
              <w:rPr>
                <w:b w:val="0"/>
                <w:bCs w:val="0"/>
                <w:sz w:val="22"/>
                <w:szCs w:val="22"/>
              </w:rPr>
            </w:pPr>
            <w:r w:rsidRPr="00416C11">
              <w:rPr>
                <w:b w:val="0"/>
                <w:bCs w:val="0"/>
                <w:sz w:val="22"/>
                <w:szCs w:val="22"/>
              </w:rPr>
              <w:t>46558401</w:t>
            </w:r>
          </w:p>
        </w:tc>
        <w:tc>
          <w:tcPr>
            <w:tcW w:w="0" w:type="auto"/>
            <w:vAlign w:val="center"/>
            <w:hideMark/>
          </w:tcPr>
          <w:p w14:paraId="244897D7" w14:textId="77777777" w:rsidR="0069698D" w:rsidRPr="00416C11" w:rsidRDefault="0069698D" w:rsidP="0069698D">
            <w:pPr>
              <w:rPr>
                <w:b w:val="0"/>
                <w:bCs w:val="0"/>
                <w:sz w:val="22"/>
                <w:szCs w:val="22"/>
              </w:rPr>
            </w:pPr>
            <w:r w:rsidRPr="00416C11">
              <w:rPr>
                <w:b w:val="0"/>
                <w:bCs w:val="0"/>
                <w:sz w:val="22"/>
                <w:szCs w:val="22"/>
              </w:rPr>
              <w:t>Ferrell, P. (2005) LESCO Atrazine 1.05% Plus Fertilizer: Self-Certification Statement for the Physical/Chemical Properties. Project Number: 8354/04. Unpublished study prepared by: Stillmeadow, Inc. and LESCO, Inc. 5 p.</w:t>
            </w:r>
          </w:p>
        </w:tc>
      </w:tr>
      <w:tr w:rsidR="0069698D" w:rsidRPr="00416C11" w14:paraId="7388DE71" w14:textId="77777777" w:rsidTr="0069698D">
        <w:trPr>
          <w:tblCellSpacing w:w="0" w:type="dxa"/>
        </w:trPr>
        <w:tc>
          <w:tcPr>
            <w:tcW w:w="0" w:type="auto"/>
            <w:hideMark/>
          </w:tcPr>
          <w:p w14:paraId="635CED76" w14:textId="77777777" w:rsidR="0069698D" w:rsidRPr="00416C11" w:rsidRDefault="0069698D" w:rsidP="0069698D">
            <w:pPr>
              <w:rPr>
                <w:b w:val="0"/>
                <w:bCs w:val="0"/>
                <w:sz w:val="22"/>
                <w:szCs w:val="22"/>
              </w:rPr>
            </w:pPr>
            <w:r w:rsidRPr="00416C11">
              <w:rPr>
                <w:b w:val="0"/>
                <w:bCs w:val="0"/>
                <w:sz w:val="22"/>
                <w:szCs w:val="22"/>
              </w:rPr>
              <w:t>46558501</w:t>
            </w:r>
          </w:p>
        </w:tc>
        <w:tc>
          <w:tcPr>
            <w:tcW w:w="0" w:type="auto"/>
            <w:vAlign w:val="center"/>
            <w:hideMark/>
          </w:tcPr>
          <w:p w14:paraId="7F0EBD80" w14:textId="77777777" w:rsidR="0069698D" w:rsidRPr="00416C11" w:rsidRDefault="0069698D" w:rsidP="0069698D">
            <w:pPr>
              <w:rPr>
                <w:b w:val="0"/>
                <w:bCs w:val="0"/>
                <w:sz w:val="22"/>
                <w:szCs w:val="22"/>
              </w:rPr>
            </w:pPr>
            <w:r w:rsidRPr="00416C11">
              <w:rPr>
                <w:b w:val="0"/>
                <w:bCs w:val="0"/>
                <w:sz w:val="22"/>
                <w:szCs w:val="22"/>
              </w:rPr>
              <w:t>Ferrell, P. (2005) LESCO Atrazine 0.45% Plus Fertilizer: Self-Certification Statement for the Physical/Chemical Properties. Project Number: 8603/04. Unpublished study prepared by Stillmeadow, Inc. and LESCO, Inc. 5 p.</w:t>
            </w:r>
          </w:p>
        </w:tc>
      </w:tr>
      <w:tr w:rsidR="0069698D" w:rsidRPr="00416C11" w14:paraId="50D78E20" w14:textId="77777777" w:rsidTr="0069698D">
        <w:trPr>
          <w:tblCellSpacing w:w="0" w:type="dxa"/>
        </w:trPr>
        <w:tc>
          <w:tcPr>
            <w:tcW w:w="0" w:type="auto"/>
            <w:hideMark/>
          </w:tcPr>
          <w:p w14:paraId="64CA9A7F" w14:textId="77777777" w:rsidR="0069698D" w:rsidRPr="00416C11" w:rsidRDefault="0069698D" w:rsidP="0069698D">
            <w:pPr>
              <w:rPr>
                <w:b w:val="0"/>
                <w:bCs w:val="0"/>
                <w:sz w:val="22"/>
                <w:szCs w:val="22"/>
              </w:rPr>
            </w:pPr>
            <w:r w:rsidRPr="00416C11">
              <w:rPr>
                <w:b w:val="0"/>
                <w:bCs w:val="0"/>
                <w:sz w:val="22"/>
                <w:szCs w:val="22"/>
              </w:rPr>
              <w:t>46558601</w:t>
            </w:r>
          </w:p>
        </w:tc>
        <w:tc>
          <w:tcPr>
            <w:tcW w:w="0" w:type="auto"/>
            <w:vAlign w:val="center"/>
            <w:hideMark/>
          </w:tcPr>
          <w:p w14:paraId="4B95E74F" w14:textId="77777777" w:rsidR="0069698D" w:rsidRPr="00416C11" w:rsidRDefault="0069698D" w:rsidP="0069698D">
            <w:pPr>
              <w:rPr>
                <w:b w:val="0"/>
                <w:bCs w:val="0"/>
                <w:sz w:val="22"/>
                <w:szCs w:val="22"/>
              </w:rPr>
            </w:pPr>
            <w:r w:rsidRPr="00416C11">
              <w:rPr>
                <w:b w:val="0"/>
                <w:bCs w:val="0"/>
                <w:sz w:val="22"/>
                <w:szCs w:val="22"/>
              </w:rPr>
              <w:t>Ferrell, P. (2005) LESCO Atrazine 0.92% Plus Fertilizer: Self-Certification Statement for the Physical/Chemical Properties. Project Number: 8609/04. Unpublished study prepared by Stillmeadow, Inc. and LESCO, Inc. 5 p.</w:t>
            </w:r>
          </w:p>
        </w:tc>
      </w:tr>
      <w:tr w:rsidR="0069698D" w:rsidRPr="00416C11" w14:paraId="38490127" w14:textId="77777777" w:rsidTr="0069698D">
        <w:trPr>
          <w:tblCellSpacing w:w="0" w:type="dxa"/>
        </w:trPr>
        <w:tc>
          <w:tcPr>
            <w:tcW w:w="0" w:type="auto"/>
            <w:hideMark/>
          </w:tcPr>
          <w:p w14:paraId="787445F3" w14:textId="77777777" w:rsidR="0069698D" w:rsidRPr="00416C11" w:rsidRDefault="0069698D" w:rsidP="0069698D">
            <w:pPr>
              <w:rPr>
                <w:b w:val="0"/>
                <w:bCs w:val="0"/>
                <w:sz w:val="22"/>
                <w:szCs w:val="22"/>
              </w:rPr>
            </w:pPr>
            <w:r w:rsidRPr="00416C11">
              <w:rPr>
                <w:b w:val="0"/>
                <w:bCs w:val="0"/>
                <w:sz w:val="22"/>
                <w:szCs w:val="22"/>
              </w:rPr>
              <w:t>46602201</w:t>
            </w:r>
          </w:p>
        </w:tc>
        <w:tc>
          <w:tcPr>
            <w:tcW w:w="0" w:type="auto"/>
            <w:vAlign w:val="center"/>
            <w:hideMark/>
          </w:tcPr>
          <w:p w14:paraId="1FAC83CD" w14:textId="77777777" w:rsidR="0069698D" w:rsidRPr="00416C11" w:rsidRDefault="0069698D" w:rsidP="0069698D">
            <w:pPr>
              <w:rPr>
                <w:b w:val="0"/>
                <w:bCs w:val="0"/>
                <w:sz w:val="22"/>
                <w:szCs w:val="22"/>
              </w:rPr>
            </w:pPr>
            <w:r w:rsidRPr="00416C11">
              <w:rPr>
                <w:b w:val="0"/>
                <w:bCs w:val="0"/>
                <w:sz w:val="22"/>
                <w:szCs w:val="22"/>
              </w:rPr>
              <w:t>Roser, B. (2005) Product Specific Chemistry for Super Bonus S Lawn Weed Control Plus Fertilizer. Project Number: SS/122. Unpublished study prepared by The Scotts Company. 6 p.</w:t>
            </w:r>
          </w:p>
        </w:tc>
      </w:tr>
      <w:tr w:rsidR="0069698D" w:rsidRPr="00416C11" w14:paraId="7D099D7A" w14:textId="77777777" w:rsidTr="0069698D">
        <w:trPr>
          <w:tblCellSpacing w:w="0" w:type="dxa"/>
        </w:trPr>
        <w:tc>
          <w:tcPr>
            <w:tcW w:w="0" w:type="auto"/>
            <w:hideMark/>
          </w:tcPr>
          <w:p w14:paraId="63BDF90D" w14:textId="77777777" w:rsidR="0069698D" w:rsidRPr="00416C11" w:rsidRDefault="0069698D" w:rsidP="0069698D">
            <w:pPr>
              <w:rPr>
                <w:b w:val="0"/>
                <w:bCs w:val="0"/>
                <w:sz w:val="22"/>
                <w:szCs w:val="22"/>
              </w:rPr>
            </w:pPr>
            <w:r w:rsidRPr="00416C11">
              <w:rPr>
                <w:b w:val="0"/>
                <w:bCs w:val="0"/>
                <w:sz w:val="22"/>
                <w:szCs w:val="22"/>
              </w:rPr>
              <w:lastRenderedPageBreak/>
              <w:t>46602301</w:t>
            </w:r>
          </w:p>
        </w:tc>
        <w:tc>
          <w:tcPr>
            <w:tcW w:w="0" w:type="auto"/>
            <w:vAlign w:val="center"/>
            <w:hideMark/>
          </w:tcPr>
          <w:p w14:paraId="0A08574B" w14:textId="77777777" w:rsidR="0069698D" w:rsidRPr="00416C11" w:rsidRDefault="0069698D" w:rsidP="0069698D">
            <w:pPr>
              <w:rPr>
                <w:b w:val="0"/>
                <w:bCs w:val="0"/>
                <w:sz w:val="22"/>
                <w:szCs w:val="22"/>
              </w:rPr>
            </w:pPr>
            <w:r w:rsidRPr="00416C11">
              <w:rPr>
                <w:b w:val="0"/>
                <w:bCs w:val="0"/>
                <w:sz w:val="22"/>
                <w:szCs w:val="22"/>
              </w:rPr>
              <w:t>Roser, B. (2005) Product Specific Chemistry for Bonus-S. Project Number: SS/123. Unpublished study prepared by The Scotts Company. 6 p.</w:t>
            </w:r>
          </w:p>
        </w:tc>
      </w:tr>
      <w:tr w:rsidR="0069698D" w:rsidRPr="00416C11" w14:paraId="1FA99E38" w14:textId="77777777" w:rsidTr="0069698D">
        <w:trPr>
          <w:tblCellSpacing w:w="0" w:type="dxa"/>
        </w:trPr>
        <w:tc>
          <w:tcPr>
            <w:tcW w:w="0" w:type="auto"/>
            <w:hideMark/>
          </w:tcPr>
          <w:p w14:paraId="74EB4B3A" w14:textId="77777777" w:rsidR="0069698D" w:rsidRPr="00416C11" w:rsidRDefault="0069698D" w:rsidP="0069698D">
            <w:pPr>
              <w:rPr>
                <w:b w:val="0"/>
                <w:bCs w:val="0"/>
                <w:sz w:val="22"/>
                <w:szCs w:val="22"/>
              </w:rPr>
            </w:pPr>
            <w:r w:rsidRPr="00416C11">
              <w:rPr>
                <w:b w:val="0"/>
                <w:bCs w:val="0"/>
                <w:sz w:val="22"/>
                <w:szCs w:val="22"/>
              </w:rPr>
              <w:t>46602401</w:t>
            </w:r>
          </w:p>
        </w:tc>
        <w:tc>
          <w:tcPr>
            <w:tcW w:w="0" w:type="auto"/>
            <w:vAlign w:val="center"/>
            <w:hideMark/>
          </w:tcPr>
          <w:p w14:paraId="01B1DE4B" w14:textId="77777777" w:rsidR="0069698D" w:rsidRPr="00416C11" w:rsidRDefault="0069698D" w:rsidP="0069698D">
            <w:pPr>
              <w:rPr>
                <w:b w:val="0"/>
                <w:bCs w:val="0"/>
                <w:sz w:val="22"/>
                <w:szCs w:val="22"/>
              </w:rPr>
            </w:pPr>
            <w:r w:rsidRPr="00416C11">
              <w:rPr>
                <w:b w:val="0"/>
                <w:bCs w:val="0"/>
                <w:sz w:val="22"/>
                <w:szCs w:val="22"/>
              </w:rPr>
              <w:t>Roser, B. (2005) Product Specific Chemistry for Super Bonus S Weed Control Plus Lawn Fertilizer. Project Number: SS/121. Unpublished study prepared by The Scotts Company. 6 p.</w:t>
            </w:r>
          </w:p>
        </w:tc>
      </w:tr>
      <w:tr w:rsidR="0069698D" w:rsidRPr="00416C11" w14:paraId="25FA81CA" w14:textId="77777777" w:rsidTr="0069698D">
        <w:trPr>
          <w:tblCellSpacing w:w="0" w:type="dxa"/>
        </w:trPr>
        <w:tc>
          <w:tcPr>
            <w:tcW w:w="0" w:type="auto"/>
            <w:hideMark/>
          </w:tcPr>
          <w:p w14:paraId="49277BF3" w14:textId="77777777" w:rsidR="0069698D" w:rsidRPr="00416C11" w:rsidRDefault="0069698D" w:rsidP="0069698D">
            <w:pPr>
              <w:rPr>
                <w:b w:val="0"/>
                <w:bCs w:val="0"/>
                <w:sz w:val="22"/>
                <w:szCs w:val="22"/>
              </w:rPr>
            </w:pPr>
            <w:r w:rsidRPr="00416C11">
              <w:rPr>
                <w:b w:val="0"/>
                <w:bCs w:val="0"/>
                <w:sz w:val="22"/>
                <w:szCs w:val="22"/>
              </w:rPr>
              <w:t>46602501</w:t>
            </w:r>
          </w:p>
        </w:tc>
        <w:tc>
          <w:tcPr>
            <w:tcW w:w="0" w:type="auto"/>
            <w:vAlign w:val="center"/>
            <w:hideMark/>
          </w:tcPr>
          <w:p w14:paraId="0ACAED33" w14:textId="77777777" w:rsidR="0069698D" w:rsidRPr="00416C11" w:rsidRDefault="0069698D" w:rsidP="0069698D">
            <w:pPr>
              <w:rPr>
                <w:b w:val="0"/>
                <w:bCs w:val="0"/>
                <w:sz w:val="22"/>
                <w:szCs w:val="22"/>
              </w:rPr>
            </w:pPr>
            <w:r w:rsidRPr="00416C11">
              <w:rPr>
                <w:b w:val="0"/>
                <w:bCs w:val="0"/>
                <w:sz w:val="22"/>
                <w:szCs w:val="22"/>
              </w:rPr>
              <w:t>Roser, B. (2005) Product Specific Chemistry for Weed Control Plus Fertilizer. Project Number: SS/120. Unpublished study prepared by The Scotts Company. 6 p.</w:t>
            </w:r>
          </w:p>
        </w:tc>
      </w:tr>
      <w:tr w:rsidR="0069698D" w:rsidRPr="00416C11" w14:paraId="4EF3660A" w14:textId="77777777" w:rsidTr="0069698D">
        <w:trPr>
          <w:tblCellSpacing w:w="0" w:type="dxa"/>
        </w:trPr>
        <w:tc>
          <w:tcPr>
            <w:tcW w:w="0" w:type="auto"/>
            <w:hideMark/>
          </w:tcPr>
          <w:p w14:paraId="1651E812" w14:textId="77777777" w:rsidR="0069698D" w:rsidRPr="00416C11" w:rsidRDefault="0069698D" w:rsidP="0069698D">
            <w:pPr>
              <w:rPr>
                <w:b w:val="0"/>
                <w:bCs w:val="0"/>
                <w:sz w:val="22"/>
                <w:szCs w:val="22"/>
              </w:rPr>
            </w:pPr>
            <w:r w:rsidRPr="00416C11">
              <w:rPr>
                <w:b w:val="0"/>
                <w:bCs w:val="0"/>
                <w:sz w:val="22"/>
                <w:szCs w:val="22"/>
              </w:rPr>
              <w:t>46616901</w:t>
            </w:r>
          </w:p>
        </w:tc>
        <w:tc>
          <w:tcPr>
            <w:tcW w:w="0" w:type="auto"/>
            <w:vAlign w:val="center"/>
            <w:hideMark/>
          </w:tcPr>
          <w:p w14:paraId="5F40AB2A" w14:textId="77777777" w:rsidR="0069698D" w:rsidRPr="00416C11" w:rsidRDefault="0069698D" w:rsidP="0069698D">
            <w:pPr>
              <w:rPr>
                <w:b w:val="0"/>
                <w:bCs w:val="0"/>
                <w:sz w:val="22"/>
                <w:szCs w:val="22"/>
              </w:rPr>
            </w:pPr>
            <w:r w:rsidRPr="00416C11">
              <w:rPr>
                <w:b w:val="0"/>
                <w:bCs w:val="0"/>
                <w:sz w:val="22"/>
                <w:szCs w:val="22"/>
              </w:rPr>
              <w:t>Sikod, B. (2005) Product Chemistry: End Use Product: Atrazine 4L Herbicide: Amended Final Report. Project Number: 8338/04. Unpublished study prepared by Stillmeadow, Inc. 15 p.</w:t>
            </w:r>
          </w:p>
        </w:tc>
      </w:tr>
      <w:tr w:rsidR="0069698D" w:rsidRPr="00416C11" w14:paraId="10C603F2" w14:textId="77777777" w:rsidTr="0069698D">
        <w:trPr>
          <w:tblCellSpacing w:w="0" w:type="dxa"/>
        </w:trPr>
        <w:tc>
          <w:tcPr>
            <w:tcW w:w="0" w:type="auto"/>
            <w:hideMark/>
          </w:tcPr>
          <w:p w14:paraId="6A9E6A2B" w14:textId="77777777" w:rsidR="0069698D" w:rsidRPr="00416C11" w:rsidRDefault="0069698D" w:rsidP="0069698D">
            <w:pPr>
              <w:rPr>
                <w:b w:val="0"/>
                <w:bCs w:val="0"/>
                <w:sz w:val="22"/>
                <w:szCs w:val="22"/>
              </w:rPr>
            </w:pPr>
            <w:r w:rsidRPr="00416C11">
              <w:rPr>
                <w:b w:val="0"/>
                <w:bCs w:val="0"/>
                <w:sz w:val="22"/>
                <w:szCs w:val="22"/>
              </w:rPr>
              <w:t>46633001</w:t>
            </w:r>
          </w:p>
        </w:tc>
        <w:tc>
          <w:tcPr>
            <w:tcW w:w="0" w:type="auto"/>
            <w:vAlign w:val="center"/>
            <w:hideMark/>
          </w:tcPr>
          <w:p w14:paraId="5A5BD9F9" w14:textId="77777777" w:rsidR="0069698D" w:rsidRPr="00416C11" w:rsidRDefault="0069698D" w:rsidP="0069698D">
            <w:pPr>
              <w:rPr>
                <w:b w:val="0"/>
                <w:bCs w:val="0"/>
                <w:sz w:val="22"/>
                <w:szCs w:val="22"/>
              </w:rPr>
            </w:pPr>
            <w:r w:rsidRPr="00416C11">
              <w:rPr>
                <w:b w:val="0"/>
                <w:bCs w:val="0"/>
                <w:sz w:val="22"/>
                <w:szCs w:val="22"/>
              </w:rPr>
              <w:t>Bassett, D. (2005) Ferti-lome St. Augustine Weed &amp; Feed (EPA Reg. No. 7401-336) - Product Chemistry Testing for an End-Use Product Following Product Properties Test Guidelines, Series 830. Project Number: 13695/6135, T/PROPERTIES/END/USE. Unpublished study prepared by Springborn Smithers Laboratories. 32 p.</w:t>
            </w:r>
          </w:p>
        </w:tc>
      </w:tr>
      <w:tr w:rsidR="0069698D" w:rsidRPr="00416C11" w14:paraId="219E04A9" w14:textId="77777777" w:rsidTr="0069698D">
        <w:trPr>
          <w:tblCellSpacing w:w="0" w:type="dxa"/>
        </w:trPr>
        <w:tc>
          <w:tcPr>
            <w:tcW w:w="0" w:type="auto"/>
            <w:hideMark/>
          </w:tcPr>
          <w:p w14:paraId="17921044" w14:textId="77777777" w:rsidR="0069698D" w:rsidRPr="00416C11" w:rsidRDefault="0069698D" w:rsidP="0069698D">
            <w:pPr>
              <w:rPr>
                <w:b w:val="0"/>
                <w:bCs w:val="0"/>
                <w:sz w:val="22"/>
                <w:szCs w:val="22"/>
              </w:rPr>
            </w:pPr>
            <w:r w:rsidRPr="00416C11">
              <w:rPr>
                <w:b w:val="0"/>
                <w:bCs w:val="0"/>
                <w:sz w:val="22"/>
                <w:szCs w:val="22"/>
              </w:rPr>
              <w:t>46800701</w:t>
            </w:r>
          </w:p>
        </w:tc>
        <w:tc>
          <w:tcPr>
            <w:tcW w:w="0" w:type="auto"/>
            <w:vAlign w:val="center"/>
            <w:hideMark/>
          </w:tcPr>
          <w:p w14:paraId="5986C0C4"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pH, and Density/Bulk Density: 0.5% Atrazine on Fertilizer. Project Number: 17058, P801. Unpublished study prepared by Product Safety Laboratories. 15 p.</w:t>
            </w:r>
          </w:p>
        </w:tc>
      </w:tr>
      <w:tr w:rsidR="0069698D" w:rsidRPr="00416C11" w14:paraId="3019403F" w14:textId="77777777" w:rsidTr="0069698D">
        <w:trPr>
          <w:tblCellSpacing w:w="0" w:type="dxa"/>
        </w:trPr>
        <w:tc>
          <w:tcPr>
            <w:tcW w:w="0" w:type="auto"/>
            <w:hideMark/>
          </w:tcPr>
          <w:p w14:paraId="4625789F" w14:textId="77777777" w:rsidR="0069698D" w:rsidRPr="00416C11" w:rsidRDefault="0069698D" w:rsidP="0069698D">
            <w:pPr>
              <w:rPr>
                <w:b w:val="0"/>
                <w:bCs w:val="0"/>
                <w:sz w:val="22"/>
                <w:szCs w:val="22"/>
              </w:rPr>
            </w:pPr>
            <w:r w:rsidRPr="00416C11">
              <w:rPr>
                <w:b w:val="0"/>
                <w:bCs w:val="0"/>
                <w:sz w:val="22"/>
                <w:szCs w:val="22"/>
              </w:rPr>
              <w:t>46818501</w:t>
            </w:r>
          </w:p>
        </w:tc>
        <w:tc>
          <w:tcPr>
            <w:tcW w:w="0" w:type="auto"/>
            <w:vAlign w:val="center"/>
            <w:hideMark/>
          </w:tcPr>
          <w:p w14:paraId="26915291" w14:textId="77777777" w:rsidR="0069698D" w:rsidRPr="00416C11" w:rsidRDefault="0069698D" w:rsidP="0069698D">
            <w:pPr>
              <w:rPr>
                <w:b w:val="0"/>
                <w:bCs w:val="0"/>
                <w:sz w:val="22"/>
                <w:szCs w:val="22"/>
              </w:rPr>
            </w:pPr>
            <w:r w:rsidRPr="00416C11">
              <w:rPr>
                <w:b w:val="0"/>
                <w:bCs w:val="0"/>
                <w:sz w:val="22"/>
                <w:szCs w:val="22"/>
              </w:rPr>
              <w:t>Kendrick, S. (2005) Product Specific Chemistry for SouthernMax. Project Number: SS/139. Unpublished study prepared by The Scotts Company. 6 p.</w:t>
            </w:r>
          </w:p>
        </w:tc>
      </w:tr>
      <w:tr w:rsidR="0069698D" w:rsidRPr="00416C11" w14:paraId="7AE0A242" w14:textId="77777777" w:rsidTr="0069698D">
        <w:trPr>
          <w:tblCellSpacing w:w="0" w:type="dxa"/>
        </w:trPr>
        <w:tc>
          <w:tcPr>
            <w:tcW w:w="0" w:type="auto"/>
            <w:hideMark/>
          </w:tcPr>
          <w:p w14:paraId="53C273DF" w14:textId="77777777" w:rsidR="0069698D" w:rsidRPr="00416C11" w:rsidRDefault="0069698D" w:rsidP="0069698D">
            <w:pPr>
              <w:rPr>
                <w:b w:val="0"/>
                <w:bCs w:val="0"/>
                <w:sz w:val="22"/>
                <w:szCs w:val="22"/>
              </w:rPr>
            </w:pPr>
            <w:r w:rsidRPr="00416C11">
              <w:rPr>
                <w:b w:val="0"/>
                <w:bCs w:val="0"/>
                <w:sz w:val="22"/>
                <w:szCs w:val="22"/>
              </w:rPr>
              <w:t>47443501</w:t>
            </w:r>
          </w:p>
        </w:tc>
        <w:tc>
          <w:tcPr>
            <w:tcW w:w="0" w:type="auto"/>
            <w:vAlign w:val="center"/>
            <w:hideMark/>
          </w:tcPr>
          <w:p w14:paraId="65E41AAF" w14:textId="77777777" w:rsidR="0069698D" w:rsidRPr="00416C11" w:rsidRDefault="0069698D" w:rsidP="0069698D">
            <w:pPr>
              <w:rPr>
                <w:b w:val="0"/>
                <w:bCs w:val="0"/>
                <w:sz w:val="22"/>
                <w:szCs w:val="22"/>
              </w:rPr>
            </w:pPr>
            <w:r w:rsidRPr="00416C11">
              <w:rPr>
                <w:b w:val="0"/>
                <w:bCs w:val="0"/>
                <w:sz w:val="22"/>
                <w:szCs w:val="22"/>
              </w:rPr>
              <w:t>Schoenberg, P. (2008) Physical and Chemical Properties Determination: Chemsico Granules LAH. Project Number: 08/02/05/UI. Unpublished study prepared by United Industries Corp. 10 p.</w:t>
            </w:r>
          </w:p>
        </w:tc>
      </w:tr>
      <w:tr w:rsidR="0069698D" w:rsidRPr="00416C11" w14:paraId="08F0249C" w14:textId="77777777" w:rsidTr="0069698D">
        <w:trPr>
          <w:tblCellSpacing w:w="0" w:type="dxa"/>
        </w:trPr>
        <w:tc>
          <w:tcPr>
            <w:tcW w:w="0" w:type="auto"/>
            <w:hideMark/>
          </w:tcPr>
          <w:p w14:paraId="16BDB364" w14:textId="77777777" w:rsidR="0069698D" w:rsidRPr="00416C11" w:rsidRDefault="0069698D" w:rsidP="0069698D">
            <w:pPr>
              <w:rPr>
                <w:b w:val="0"/>
                <w:bCs w:val="0"/>
                <w:sz w:val="22"/>
                <w:szCs w:val="22"/>
              </w:rPr>
            </w:pPr>
            <w:r w:rsidRPr="00416C11">
              <w:rPr>
                <w:b w:val="0"/>
                <w:bCs w:val="0"/>
                <w:sz w:val="22"/>
                <w:szCs w:val="22"/>
              </w:rPr>
              <w:t>47455401</w:t>
            </w:r>
          </w:p>
        </w:tc>
        <w:tc>
          <w:tcPr>
            <w:tcW w:w="0" w:type="auto"/>
            <w:vAlign w:val="center"/>
            <w:hideMark/>
          </w:tcPr>
          <w:p w14:paraId="0697CF16" w14:textId="77777777" w:rsidR="0069698D" w:rsidRPr="00416C11" w:rsidRDefault="0069698D" w:rsidP="0069698D">
            <w:pPr>
              <w:rPr>
                <w:b w:val="0"/>
                <w:bCs w:val="0"/>
                <w:sz w:val="22"/>
                <w:szCs w:val="22"/>
              </w:rPr>
            </w:pPr>
            <w:r w:rsidRPr="00416C11">
              <w:rPr>
                <w:b w:val="0"/>
                <w:bCs w:val="0"/>
                <w:sz w:val="22"/>
                <w:szCs w:val="22"/>
              </w:rPr>
              <w:t>Mendenhall, T. (2008) Physical and Chemical Characteristics: Color, Physical State, Odor, Oxidation/Reduction, pH, Density/Bulk Density, Corrosion and Storage Stability: Southern Max S-12280: Amended Final Report. Project Number: SS/139. Unpublished study prepared by The Scotts Company. 15 p.</w:t>
            </w:r>
          </w:p>
        </w:tc>
      </w:tr>
      <w:tr w:rsidR="0069698D" w:rsidRPr="00416C11" w14:paraId="010E0270" w14:textId="77777777" w:rsidTr="0069698D">
        <w:trPr>
          <w:tblCellSpacing w:w="0" w:type="dxa"/>
        </w:trPr>
        <w:tc>
          <w:tcPr>
            <w:tcW w:w="0" w:type="auto"/>
            <w:hideMark/>
          </w:tcPr>
          <w:p w14:paraId="7FB92F30" w14:textId="77777777" w:rsidR="0069698D" w:rsidRPr="00416C11" w:rsidRDefault="0069698D" w:rsidP="0069698D">
            <w:pPr>
              <w:rPr>
                <w:b w:val="0"/>
                <w:bCs w:val="0"/>
                <w:sz w:val="22"/>
                <w:szCs w:val="22"/>
              </w:rPr>
            </w:pPr>
            <w:r w:rsidRPr="00416C11">
              <w:rPr>
                <w:b w:val="0"/>
                <w:bCs w:val="0"/>
                <w:sz w:val="22"/>
                <w:szCs w:val="22"/>
              </w:rPr>
              <w:t>47479901</w:t>
            </w:r>
          </w:p>
        </w:tc>
        <w:tc>
          <w:tcPr>
            <w:tcW w:w="0" w:type="auto"/>
            <w:vAlign w:val="center"/>
            <w:hideMark/>
          </w:tcPr>
          <w:p w14:paraId="7E543F51"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S-11718. Project Number: SS/123. Unpublished study prepared by The Scotts Company. 15 p.</w:t>
            </w:r>
          </w:p>
        </w:tc>
      </w:tr>
      <w:tr w:rsidR="0069698D" w:rsidRPr="00416C11" w14:paraId="08E90EC9" w14:textId="77777777" w:rsidTr="0069698D">
        <w:trPr>
          <w:tblCellSpacing w:w="0" w:type="dxa"/>
        </w:trPr>
        <w:tc>
          <w:tcPr>
            <w:tcW w:w="0" w:type="auto"/>
            <w:hideMark/>
          </w:tcPr>
          <w:p w14:paraId="1180277B" w14:textId="77777777" w:rsidR="0069698D" w:rsidRPr="00416C11" w:rsidRDefault="0069698D" w:rsidP="0069698D">
            <w:pPr>
              <w:rPr>
                <w:b w:val="0"/>
                <w:bCs w:val="0"/>
                <w:sz w:val="22"/>
                <w:szCs w:val="22"/>
              </w:rPr>
            </w:pPr>
            <w:r w:rsidRPr="00416C11">
              <w:rPr>
                <w:b w:val="0"/>
                <w:bCs w:val="0"/>
                <w:sz w:val="22"/>
                <w:szCs w:val="22"/>
              </w:rPr>
              <w:t>47479902</w:t>
            </w:r>
          </w:p>
        </w:tc>
        <w:tc>
          <w:tcPr>
            <w:tcW w:w="0" w:type="auto"/>
            <w:vAlign w:val="center"/>
            <w:hideMark/>
          </w:tcPr>
          <w:p w14:paraId="7C775446"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24C16E30" w14:textId="77777777" w:rsidTr="0069698D">
        <w:trPr>
          <w:tblCellSpacing w:w="0" w:type="dxa"/>
        </w:trPr>
        <w:tc>
          <w:tcPr>
            <w:tcW w:w="0" w:type="auto"/>
            <w:hideMark/>
          </w:tcPr>
          <w:p w14:paraId="6FE8EEF0" w14:textId="77777777" w:rsidR="0069698D" w:rsidRPr="00416C11" w:rsidRDefault="0069698D" w:rsidP="0069698D">
            <w:pPr>
              <w:rPr>
                <w:b w:val="0"/>
                <w:bCs w:val="0"/>
                <w:sz w:val="22"/>
                <w:szCs w:val="22"/>
              </w:rPr>
            </w:pPr>
            <w:r w:rsidRPr="00416C11">
              <w:rPr>
                <w:b w:val="0"/>
                <w:bCs w:val="0"/>
                <w:sz w:val="22"/>
                <w:szCs w:val="22"/>
              </w:rPr>
              <w:t>47480101</w:t>
            </w:r>
          </w:p>
        </w:tc>
        <w:tc>
          <w:tcPr>
            <w:tcW w:w="0" w:type="auto"/>
            <w:vAlign w:val="center"/>
            <w:hideMark/>
          </w:tcPr>
          <w:p w14:paraId="562356AF"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Atrazine Private Label. Project Number: SS/120. Unpublished study prepared by The Scotts Company. 15 p.</w:t>
            </w:r>
          </w:p>
        </w:tc>
      </w:tr>
      <w:tr w:rsidR="0069698D" w:rsidRPr="00416C11" w14:paraId="1A64F089" w14:textId="77777777" w:rsidTr="0069698D">
        <w:trPr>
          <w:tblCellSpacing w:w="0" w:type="dxa"/>
        </w:trPr>
        <w:tc>
          <w:tcPr>
            <w:tcW w:w="0" w:type="auto"/>
            <w:hideMark/>
          </w:tcPr>
          <w:p w14:paraId="2BACEF85" w14:textId="77777777" w:rsidR="0069698D" w:rsidRPr="00416C11" w:rsidRDefault="0069698D" w:rsidP="0069698D">
            <w:pPr>
              <w:rPr>
                <w:b w:val="0"/>
                <w:bCs w:val="0"/>
                <w:sz w:val="22"/>
                <w:szCs w:val="22"/>
              </w:rPr>
            </w:pPr>
            <w:r w:rsidRPr="00416C11">
              <w:rPr>
                <w:b w:val="0"/>
                <w:bCs w:val="0"/>
                <w:sz w:val="22"/>
                <w:szCs w:val="22"/>
              </w:rPr>
              <w:lastRenderedPageBreak/>
              <w:t>47480701</w:t>
            </w:r>
          </w:p>
        </w:tc>
        <w:tc>
          <w:tcPr>
            <w:tcW w:w="0" w:type="auto"/>
            <w:vAlign w:val="center"/>
            <w:hideMark/>
          </w:tcPr>
          <w:p w14:paraId="246D911E"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Super Bonus S S-11717. Project Number: SS/122. Unpublished study prepared by The Scotts Company. 15 p.</w:t>
            </w:r>
          </w:p>
        </w:tc>
      </w:tr>
      <w:tr w:rsidR="0069698D" w:rsidRPr="00416C11" w14:paraId="380C56E9" w14:textId="77777777" w:rsidTr="0069698D">
        <w:trPr>
          <w:tblCellSpacing w:w="0" w:type="dxa"/>
        </w:trPr>
        <w:tc>
          <w:tcPr>
            <w:tcW w:w="0" w:type="auto"/>
            <w:hideMark/>
          </w:tcPr>
          <w:p w14:paraId="2D6C79EF" w14:textId="77777777" w:rsidR="0069698D" w:rsidRPr="00416C11" w:rsidRDefault="0069698D" w:rsidP="0069698D">
            <w:pPr>
              <w:rPr>
                <w:b w:val="0"/>
                <w:bCs w:val="0"/>
                <w:sz w:val="22"/>
                <w:szCs w:val="22"/>
              </w:rPr>
            </w:pPr>
            <w:r w:rsidRPr="00416C11">
              <w:rPr>
                <w:b w:val="0"/>
                <w:bCs w:val="0"/>
                <w:sz w:val="22"/>
                <w:szCs w:val="22"/>
              </w:rPr>
              <w:t>47480702</w:t>
            </w:r>
          </w:p>
        </w:tc>
        <w:tc>
          <w:tcPr>
            <w:tcW w:w="0" w:type="auto"/>
            <w:vAlign w:val="center"/>
            <w:hideMark/>
          </w:tcPr>
          <w:p w14:paraId="358E8836"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5B9ABBFD" w14:textId="77777777" w:rsidTr="0069698D">
        <w:trPr>
          <w:tblCellSpacing w:w="0" w:type="dxa"/>
        </w:trPr>
        <w:tc>
          <w:tcPr>
            <w:tcW w:w="0" w:type="auto"/>
            <w:hideMark/>
          </w:tcPr>
          <w:p w14:paraId="4C6EF393" w14:textId="77777777" w:rsidR="0069698D" w:rsidRPr="00416C11" w:rsidRDefault="0069698D" w:rsidP="0069698D">
            <w:pPr>
              <w:rPr>
                <w:b w:val="0"/>
                <w:bCs w:val="0"/>
                <w:sz w:val="22"/>
                <w:szCs w:val="22"/>
              </w:rPr>
            </w:pPr>
            <w:r w:rsidRPr="00416C11">
              <w:rPr>
                <w:b w:val="0"/>
                <w:bCs w:val="0"/>
                <w:sz w:val="22"/>
                <w:szCs w:val="22"/>
              </w:rPr>
              <w:t>47483601</w:t>
            </w:r>
          </w:p>
        </w:tc>
        <w:tc>
          <w:tcPr>
            <w:tcW w:w="0" w:type="auto"/>
            <w:vAlign w:val="center"/>
            <w:hideMark/>
          </w:tcPr>
          <w:p w14:paraId="57831A74"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Bonus S S-11716. Project Number: SS/121. Unpublished study prepared by The Scotts Company. 15 p.</w:t>
            </w:r>
          </w:p>
        </w:tc>
      </w:tr>
      <w:tr w:rsidR="0069698D" w:rsidRPr="00416C11" w14:paraId="0ABE4F6C" w14:textId="77777777" w:rsidTr="0069698D">
        <w:trPr>
          <w:tblCellSpacing w:w="0" w:type="dxa"/>
        </w:trPr>
        <w:tc>
          <w:tcPr>
            <w:tcW w:w="0" w:type="auto"/>
            <w:hideMark/>
          </w:tcPr>
          <w:p w14:paraId="5A2ACFAC" w14:textId="77777777" w:rsidR="0069698D" w:rsidRPr="00416C11" w:rsidRDefault="0069698D" w:rsidP="0069698D">
            <w:pPr>
              <w:rPr>
                <w:b w:val="0"/>
                <w:bCs w:val="0"/>
                <w:sz w:val="22"/>
                <w:szCs w:val="22"/>
              </w:rPr>
            </w:pPr>
            <w:r w:rsidRPr="00416C11">
              <w:rPr>
                <w:b w:val="0"/>
                <w:bCs w:val="0"/>
                <w:sz w:val="22"/>
                <w:szCs w:val="22"/>
              </w:rPr>
              <w:t>47483602</w:t>
            </w:r>
          </w:p>
        </w:tc>
        <w:tc>
          <w:tcPr>
            <w:tcW w:w="0" w:type="auto"/>
            <w:vAlign w:val="center"/>
            <w:hideMark/>
          </w:tcPr>
          <w:p w14:paraId="376DCF81"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1AD952A5" w14:textId="77777777" w:rsidTr="0069698D">
        <w:trPr>
          <w:tblCellSpacing w:w="0" w:type="dxa"/>
        </w:trPr>
        <w:tc>
          <w:tcPr>
            <w:tcW w:w="0" w:type="auto"/>
            <w:hideMark/>
          </w:tcPr>
          <w:p w14:paraId="41F9A79E" w14:textId="77777777" w:rsidR="0069698D" w:rsidRPr="00416C11" w:rsidRDefault="0069698D" w:rsidP="0069698D">
            <w:pPr>
              <w:rPr>
                <w:b w:val="0"/>
                <w:bCs w:val="0"/>
                <w:sz w:val="22"/>
                <w:szCs w:val="22"/>
              </w:rPr>
            </w:pPr>
            <w:r w:rsidRPr="00416C11">
              <w:rPr>
                <w:b w:val="0"/>
                <w:bCs w:val="0"/>
                <w:sz w:val="22"/>
                <w:szCs w:val="22"/>
              </w:rPr>
              <w:t>47581901</w:t>
            </w:r>
          </w:p>
        </w:tc>
        <w:tc>
          <w:tcPr>
            <w:tcW w:w="0" w:type="auto"/>
            <w:vAlign w:val="center"/>
            <w:hideMark/>
          </w:tcPr>
          <w:p w14:paraId="21A039E2" w14:textId="77777777" w:rsidR="0069698D" w:rsidRPr="00416C11" w:rsidRDefault="0069698D" w:rsidP="0069698D">
            <w:pPr>
              <w:rPr>
                <w:b w:val="0"/>
                <w:bCs w:val="0"/>
                <w:sz w:val="22"/>
                <w:szCs w:val="22"/>
              </w:rPr>
            </w:pPr>
            <w:r w:rsidRPr="00416C11">
              <w:rPr>
                <w:b w:val="0"/>
                <w:bCs w:val="0"/>
                <w:sz w:val="22"/>
                <w:szCs w:val="22"/>
              </w:rPr>
              <w:t>Mendenhall, T. (2008) Bonus S Max: Physical and Chemical Characteristics: Color, Physical State, Odor, Oxidation/Reduction Potential, pH, Bulk Density and Corrosion and Storage Stability. Project Number: SS/162. Unpublished study prepared by The Scotts Company. 15 p.</w:t>
            </w:r>
          </w:p>
        </w:tc>
      </w:tr>
      <w:tr w:rsidR="0069698D" w:rsidRPr="00416C11" w14:paraId="4A89AD23" w14:textId="77777777" w:rsidTr="0069698D">
        <w:trPr>
          <w:tblCellSpacing w:w="0" w:type="dxa"/>
        </w:trPr>
        <w:tc>
          <w:tcPr>
            <w:tcW w:w="0" w:type="auto"/>
            <w:hideMark/>
          </w:tcPr>
          <w:p w14:paraId="1E44389E"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3A3CD379"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57540591" w14:textId="77777777" w:rsidTr="0069698D">
        <w:trPr>
          <w:tblCellSpacing w:w="0" w:type="dxa"/>
        </w:trPr>
        <w:tc>
          <w:tcPr>
            <w:tcW w:w="0" w:type="auto"/>
            <w:hideMark/>
          </w:tcPr>
          <w:p w14:paraId="1EC3EBF0" w14:textId="77777777" w:rsidR="0069698D" w:rsidRPr="00416C11" w:rsidRDefault="0069698D" w:rsidP="0069698D">
            <w:pPr>
              <w:rPr>
                <w:b w:val="0"/>
                <w:bCs w:val="0"/>
                <w:sz w:val="22"/>
                <w:szCs w:val="22"/>
              </w:rPr>
            </w:pPr>
            <w:r w:rsidRPr="00416C11">
              <w:rPr>
                <w:b w:val="0"/>
                <w:bCs w:val="0"/>
                <w:sz w:val="22"/>
                <w:szCs w:val="22"/>
              </w:rPr>
              <w:t>47727402</w:t>
            </w:r>
          </w:p>
        </w:tc>
        <w:tc>
          <w:tcPr>
            <w:tcW w:w="0" w:type="auto"/>
            <w:vAlign w:val="center"/>
            <w:hideMark/>
          </w:tcPr>
          <w:p w14:paraId="5D3F0FF5"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 - Physical and Chemical Properties: PC Volume. Project Number: PC/09/031, T008905/08, 10379433. Unpublished study prepared by Syngenta Crop Protection, Inc. 43 p.</w:t>
            </w:r>
          </w:p>
        </w:tc>
      </w:tr>
      <w:tr w:rsidR="0069698D" w:rsidRPr="00416C11" w14:paraId="44B5437C" w14:textId="77777777" w:rsidTr="0069698D">
        <w:trPr>
          <w:tblCellSpacing w:w="0" w:type="dxa"/>
        </w:trPr>
        <w:tc>
          <w:tcPr>
            <w:tcW w:w="0" w:type="auto"/>
            <w:hideMark/>
          </w:tcPr>
          <w:p w14:paraId="4D66642A" w14:textId="77777777" w:rsidR="0069698D" w:rsidRPr="00416C11" w:rsidRDefault="0069698D" w:rsidP="0069698D">
            <w:pPr>
              <w:rPr>
                <w:b w:val="0"/>
                <w:bCs w:val="0"/>
                <w:sz w:val="22"/>
                <w:szCs w:val="22"/>
              </w:rPr>
            </w:pPr>
            <w:r w:rsidRPr="00416C11">
              <w:rPr>
                <w:b w:val="0"/>
                <w:bCs w:val="0"/>
                <w:sz w:val="22"/>
                <w:szCs w:val="22"/>
              </w:rPr>
              <w:t>47788902</w:t>
            </w:r>
          </w:p>
        </w:tc>
        <w:tc>
          <w:tcPr>
            <w:tcW w:w="0" w:type="auto"/>
            <w:vAlign w:val="center"/>
            <w:hideMark/>
          </w:tcPr>
          <w:p w14:paraId="6C1D8CF3"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(A16907D)-Physical and Chemical Properties: PC Volume. Project Number: PC/09/039. Unpublished study prepared by Syngenta Crop Protection. 35 p.</w:t>
            </w:r>
          </w:p>
        </w:tc>
      </w:tr>
      <w:tr w:rsidR="0069698D" w:rsidRPr="00416C11" w14:paraId="128295EF" w14:textId="77777777" w:rsidTr="0069698D">
        <w:trPr>
          <w:tblCellSpacing w:w="0" w:type="dxa"/>
        </w:trPr>
        <w:tc>
          <w:tcPr>
            <w:tcW w:w="0" w:type="auto"/>
            <w:hideMark/>
          </w:tcPr>
          <w:p w14:paraId="78EAB39A" w14:textId="77777777" w:rsidR="0069698D" w:rsidRPr="00416C11" w:rsidRDefault="0069698D" w:rsidP="0069698D">
            <w:pPr>
              <w:rPr>
                <w:b w:val="0"/>
                <w:bCs w:val="0"/>
                <w:sz w:val="22"/>
                <w:szCs w:val="22"/>
              </w:rPr>
            </w:pPr>
            <w:r w:rsidRPr="00416C11">
              <w:rPr>
                <w:b w:val="0"/>
                <w:bCs w:val="0"/>
                <w:sz w:val="22"/>
                <w:szCs w:val="22"/>
              </w:rPr>
              <w:t>47837502</w:t>
            </w:r>
          </w:p>
        </w:tc>
        <w:tc>
          <w:tcPr>
            <w:tcW w:w="0" w:type="auto"/>
            <w:vAlign w:val="center"/>
            <w:hideMark/>
          </w:tcPr>
          <w:p w14:paraId="5EF906B1" w14:textId="77777777" w:rsidR="0069698D" w:rsidRPr="00416C11" w:rsidRDefault="0069698D" w:rsidP="0069698D">
            <w:pPr>
              <w:rPr>
                <w:b w:val="0"/>
                <w:bCs w:val="0"/>
                <w:sz w:val="22"/>
                <w:szCs w:val="22"/>
              </w:rPr>
            </w:pPr>
            <w:r w:rsidRPr="00416C11">
              <w:rPr>
                <w:b w:val="0"/>
                <w:bCs w:val="0"/>
                <w:sz w:val="22"/>
                <w:szCs w:val="22"/>
              </w:rPr>
              <w:t>Mendenhall, T. (2009) S-13962: Physical and Chemical Characteristics: Color, Physical State, Odor, Oxidation/Reduction Potential, pH, Bulk Density, Corrosion and Storage Stability. Project Number: SS/212. Unpublished study prepared by The Scotts Company. 15 p.</w:t>
            </w:r>
          </w:p>
        </w:tc>
      </w:tr>
      <w:tr w:rsidR="0069698D" w:rsidRPr="00416C11" w14:paraId="6072B764" w14:textId="77777777" w:rsidTr="0069698D">
        <w:trPr>
          <w:tblCellSpacing w:w="0" w:type="dxa"/>
        </w:trPr>
        <w:tc>
          <w:tcPr>
            <w:tcW w:w="0" w:type="auto"/>
            <w:hideMark/>
          </w:tcPr>
          <w:p w14:paraId="36BEBF4D" w14:textId="77777777" w:rsidR="0069698D" w:rsidRPr="00416C11" w:rsidRDefault="0069698D" w:rsidP="0069698D">
            <w:pPr>
              <w:rPr>
                <w:b w:val="0"/>
                <w:bCs w:val="0"/>
                <w:sz w:val="22"/>
                <w:szCs w:val="22"/>
              </w:rPr>
            </w:pPr>
            <w:r w:rsidRPr="00416C11">
              <w:rPr>
                <w:b w:val="0"/>
                <w:bCs w:val="0"/>
                <w:sz w:val="22"/>
                <w:szCs w:val="22"/>
              </w:rPr>
              <w:t>48068401</w:t>
            </w:r>
          </w:p>
        </w:tc>
        <w:tc>
          <w:tcPr>
            <w:tcW w:w="0" w:type="auto"/>
            <w:vAlign w:val="center"/>
            <w:hideMark/>
          </w:tcPr>
          <w:p w14:paraId="4EBDBFC5" w14:textId="77777777" w:rsidR="0069698D" w:rsidRPr="00416C11" w:rsidRDefault="0069698D" w:rsidP="0069698D">
            <w:pPr>
              <w:rPr>
                <w:b w:val="0"/>
                <w:bCs w:val="0"/>
                <w:sz w:val="22"/>
                <w:szCs w:val="22"/>
              </w:rPr>
            </w:pPr>
            <w:r w:rsidRPr="00416C11">
              <w:rPr>
                <w:b w:val="0"/>
                <w:bCs w:val="0"/>
                <w:sz w:val="22"/>
                <w:szCs w:val="22"/>
              </w:rPr>
              <w:t>Mendenhall, T. (2010) Southern Fertilizer with Weed and Insect Control: Physical and Chemical Characteristics: Color, Physical State, Odor, Oxidation/Reduction Potential, pH, Bulk Density, Corrosion and Storage Stability: Final Report. Project Number: SS/162. Unpublished study prepared by The Scotts Company. 15 p.</w:t>
            </w:r>
          </w:p>
        </w:tc>
      </w:tr>
      <w:tr w:rsidR="0069698D" w:rsidRPr="00416C11" w14:paraId="173239D4" w14:textId="77777777" w:rsidTr="0069698D">
        <w:trPr>
          <w:tblCellSpacing w:w="0" w:type="dxa"/>
        </w:trPr>
        <w:tc>
          <w:tcPr>
            <w:tcW w:w="0" w:type="auto"/>
            <w:hideMark/>
          </w:tcPr>
          <w:p w14:paraId="2BF25477" w14:textId="77777777" w:rsidR="0069698D" w:rsidRPr="00416C11" w:rsidRDefault="0069698D" w:rsidP="0069698D">
            <w:pPr>
              <w:rPr>
                <w:b w:val="0"/>
                <w:bCs w:val="0"/>
                <w:sz w:val="22"/>
                <w:szCs w:val="22"/>
              </w:rPr>
            </w:pPr>
            <w:r w:rsidRPr="00416C11">
              <w:rPr>
                <w:b w:val="0"/>
                <w:bCs w:val="0"/>
                <w:sz w:val="22"/>
                <w:szCs w:val="22"/>
              </w:rPr>
              <w:t>48400401</w:t>
            </w:r>
          </w:p>
        </w:tc>
        <w:tc>
          <w:tcPr>
            <w:tcW w:w="0" w:type="auto"/>
            <w:vAlign w:val="center"/>
            <w:hideMark/>
          </w:tcPr>
          <w:p w14:paraId="0A9F2A9B" w14:textId="77777777" w:rsidR="0069698D" w:rsidRPr="00416C11" w:rsidRDefault="0069698D" w:rsidP="0069698D">
            <w:pPr>
              <w:rPr>
                <w:b w:val="0"/>
                <w:bCs w:val="0"/>
                <w:sz w:val="22"/>
                <w:szCs w:val="22"/>
              </w:rPr>
            </w:pPr>
            <w:r w:rsidRPr="00416C11">
              <w:rPr>
                <w:b w:val="0"/>
                <w:bCs w:val="0"/>
                <w:sz w:val="22"/>
                <w:szCs w:val="22"/>
              </w:rPr>
              <w:t xml:space="preserve">Wilczynski, K. (2011) Physical and Chemical Characteristics: Color, Physical State, Odor, Oxidation/Reduction Potential, pH, Bulk, Density, Corrosion and Storage </w:t>
            </w:r>
            <w:r w:rsidRPr="00416C11">
              <w:rPr>
                <w:b w:val="0"/>
                <w:bCs w:val="0"/>
                <w:sz w:val="22"/>
                <w:szCs w:val="22"/>
              </w:rPr>
              <w:lastRenderedPageBreak/>
              <w:t xml:space="preserve">Stability: Amended Final Report. Project Number: SS/212. Unpublished study prepared by The Scotts Company. </w:t>
            </w:r>
          </w:p>
        </w:tc>
      </w:tr>
      <w:tr w:rsidR="0069698D" w:rsidRPr="00416C11" w14:paraId="081A2DC6" w14:textId="77777777" w:rsidTr="0069698D">
        <w:trPr>
          <w:tblCellSpacing w:w="0" w:type="dxa"/>
        </w:trPr>
        <w:tc>
          <w:tcPr>
            <w:tcW w:w="0" w:type="auto"/>
            <w:hideMark/>
          </w:tcPr>
          <w:p w14:paraId="7CE1325C" w14:textId="77777777" w:rsidR="0069698D" w:rsidRPr="00416C11" w:rsidRDefault="0069698D" w:rsidP="0069698D">
            <w:pPr>
              <w:rPr>
                <w:b w:val="0"/>
                <w:bCs w:val="0"/>
                <w:sz w:val="22"/>
                <w:szCs w:val="22"/>
              </w:rPr>
            </w:pPr>
            <w:r w:rsidRPr="00416C11">
              <w:rPr>
                <w:b w:val="0"/>
                <w:bCs w:val="0"/>
                <w:sz w:val="22"/>
                <w:szCs w:val="22"/>
              </w:rPr>
              <w:lastRenderedPageBreak/>
              <w:t>48471702</w:t>
            </w:r>
          </w:p>
        </w:tc>
        <w:tc>
          <w:tcPr>
            <w:tcW w:w="0" w:type="auto"/>
            <w:vAlign w:val="center"/>
            <w:hideMark/>
          </w:tcPr>
          <w:p w14:paraId="6655E409"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Physical and Chemical Properties. Project Number: PC/11/039. Unpublished study prepared by Syngenta Crop Protection, LLC. 34 p.</w:t>
            </w:r>
          </w:p>
        </w:tc>
      </w:tr>
      <w:tr w:rsidR="0069698D" w:rsidRPr="00416C11" w14:paraId="2622E7DA" w14:textId="77777777" w:rsidTr="0069698D">
        <w:trPr>
          <w:tblCellSpacing w:w="0" w:type="dxa"/>
        </w:trPr>
        <w:tc>
          <w:tcPr>
            <w:tcW w:w="0" w:type="auto"/>
            <w:hideMark/>
          </w:tcPr>
          <w:p w14:paraId="6F5ACC1C" w14:textId="77777777" w:rsidR="0069698D" w:rsidRPr="00416C11" w:rsidRDefault="0069698D" w:rsidP="0069698D">
            <w:pPr>
              <w:rPr>
                <w:b w:val="0"/>
                <w:bCs w:val="0"/>
                <w:sz w:val="22"/>
                <w:szCs w:val="22"/>
              </w:rPr>
            </w:pPr>
            <w:r w:rsidRPr="00416C11">
              <w:rPr>
                <w:b w:val="0"/>
                <w:bCs w:val="0"/>
                <w:sz w:val="22"/>
                <w:szCs w:val="22"/>
              </w:rPr>
              <w:t>48473003</w:t>
            </w:r>
          </w:p>
        </w:tc>
        <w:tc>
          <w:tcPr>
            <w:tcW w:w="0" w:type="auto"/>
            <w:vAlign w:val="center"/>
            <w:hideMark/>
          </w:tcPr>
          <w:p w14:paraId="09553D72" w14:textId="77777777" w:rsidR="0069698D" w:rsidRPr="00416C11" w:rsidRDefault="0069698D" w:rsidP="0069698D">
            <w:pPr>
              <w:rPr>
                <w:b w:val="0"/>
                <w:bCs w:val="0"/>
                <w:sz w:val="22"/>
                <w:szCs w:val="22"/>
              </w:rPr>
            </w:pPr>
            <w:r w:rsidRPr="00416C11">
              <w:rPr>
                <w:b w:val="0"/>
                <w:bCs w:val="0"/>
                <w:sz w:val="22"/>
                <w:szCs w:val="22"/>
              </w:rPr>
              <w:t>Frank, A. (2011) Group B Physical Chemical Properties for GF-2836, A Liquid End Use Product Containing (Inert Ingredient), Atrazine and Acetochlor. Project Number: NAFST/11/203/OCR. Unpublished study prepared by Dow AgroSciences, LLC. 5 p.</w:t>
            </w:r>
          </w:p>
        </w:tc>
      </w:tr>
      <w:tr w:rsidR="0069698D" w:rsidRPr="00416C11" w14:paraId="36D019E2" w14:textId="77777777" w:rsidTr="0069698D">
        <w:trPr>
          <w:tblCellSpacing w:w="0" w:type="dxa"/>
        </w:trPr>
        <w:tc>
          <w:tcPr>
            <w:tcW w:w="0" w:type="auto"/>
            <w:hideMark/>
          </w:tcPr>
          <w:p w14:paraId="24255AD5" w14:textId="77777777" w:rsidR="0069698D" w:rsidRPr="00416C11" w:rsidRDefault="0069698D" w:rsidP="0069698D">
            <w:pPr>
              <w:rPr>
                <w:b w:val="0"/>
                <w:bCs w:val="0"/>
                <w:sz w:val="22"/>
                <w:szCs w:val="22"/>
              </w:rPr>
            </w:pPr>
            <w:r w:rsidRPr="00416C11">
              <w:rPr>
                <w:b w:val="0"/>
                <w:bCs w:val="0"/>
                <w:sz w:val="22"/>
                <w:szCs w:val="22"/>
              </w:rPr>
              <w:t>48473004</w:t>
            </w:r>
          </w:p>
        </w:tc>
        <w:tc>
          <w:tcPr>
            <w:tcW w:w="0" w:type="auto"/>
            <w:vAlign w:val="center"/>
            <w:hideMark/>
          </w:tcPr>
          <w:p w14:paraId="481A5F8A" w14:textId="77777777" w:rsidR="0069698D" w:rsidRPr="00416C11" w:rsidRDefault="0069698D" w:rsidP="0069698D">
            <w:pPr>
              <w:rPr>
                <w:b w:val="0"/>
                <w:bCs w:val="0"/>
                <w:sz w:val="22"/>
                <w:szCs w:val="22"/>
              </w:rPr>
            </w:pPr>
            <w:r w:rsidRPr="00416C11">
              <w:rPr>
                <w:b w:val="0"/>
                <w:bCs w:val="0"/>
                <w:sz w:val="22"/>
                <w:szCs w:val="22"/>
              </w:rPr>
              <w:t>Frank, A. (2011) Group B-Physical Chemical Properties for GF-2838, A Liquid End Use Product Containing (Inert Ingredient), Atrazine and Acetochlor. Project Number: NAFST/11/204/OCR. Unpublished study prepared by Dow AgroSciences, LLC. 5 p.</w:t>
            </w:r>
          </w:p>
        </w:tc>
      </w:tr>
      <w:tr w:rsidR="0069698D" w:rsidRPr="00416C11" w14:paraId="385D52D1" w14:textId="77777777" w:rsidTr="0069698D">
        <w:trPr>
          <w:tblCellSpacing w:w="0" w:type="dxa"/>
        </w:trPr>
        <w:tc>
          <w:tcPr>
            <w:tcW w:w="0" w:type="auto"/>
            <w:hideMark/>
          </w:tcPr>
          <w:p w14:paraId="687DCA64" w14:textId="77777777" w:rsidR="0069698D" w:rsidRPr="00416C11" w:rsidRDefault="0069698D" w:rsidP="0069698D">
            <w:pPr>
              <w:rPr>
                <w:b w:val="0"/>
                <w:bCs w:val="0"/>
                <w:sz w:val="22"/>
                <w:szCs w:val="22"/>
              </w:rPr>
            </w:pPr>
            <w:r w:rsidRPr="00416C11">
              <w:rPr>
                <w:b w:val="0"/>
                <w:bCs w:val="0"/>
                <w:sz w:val="22"/>
                <w:szCs w:val="22"/>
              </w:rPr>
              <w:t>48542503</w:t>
            </w:r>
          </w:p>
        </w:tc>
        <w:tc>
          <w:tcPr>
            <w:tcW w:w="0" w:type="auto"/>
            <w:vAlign w:val="center"/>
            <w:hideMark/>
          </w:tcPr>
          <w:p w14:paraId="3CCA4F9F" w14:textId="77777777" w:rsidR="0069698D" w:rsidRPr="00416C11" w:rsidRDefault="0069698D" w:rsidP="0069698D">
            <w:pPr>
              <w:rPr>
                <w:b w:val="0"/>
                <w:bCs w:val="0"/>
                <w:sz w:val="22"/>
                <w:szCs w:val="22"/>
              </w:rPr>
            </w:pPr>
            <w:r w:rsidRPr="00416C11">
              <w:rPr>
                <w:b w:val="0"/>
                <w:bCs w:val="0"/>
                <w:sz w:val="22"/>
                <w:szCs w:val="22"/>
              </w:rPr>
              <w:t>Miller, R. (2011) Physical and Chemical Characteristics of Stalwart Xtra Lite: Final Report. Project Number: ARC/EX/948 ARC/EX/948/006/P/1. Unpublished study prepared by Analytical &amp; Regulatory Chemistry, Inc. 12p.</w:t>
            </w:r>
          </w:p>
        </w:tc>
      </w:tr>
      <w:tr w:rsidR="0069698D" w:rsidRPr="00416C11" w14:paraId="5B8CC95F" w14:textId="77777777" w:rsidTr="0069698D">
        <w:trPr>
          <w:tblCellSpacing w:w="0" w:type="dxa"/>
        </w:trPr>
        <w:tc>
          <w:tcPr>
            <w:tcW w:w="0" w:type="auto"/>
            <w:hideMark/>
          </w:tcPr>
          <w:p w14:paraId="6F3EDD69" w14:textId="77777777" w:rsidR="0069698D" w:rsidRPr="00416C11" w:rsidRDefault="0069698D" w:rsidP="0069698D">
            <w:pPr>
              <w:rPr>
                <w:b w:val="0"/>
                <w:bCs w:val="0"/>
                <w:sz w:val="22"/>
                <w:szCs w:val="22"/>
              </w:rPr>
            </w:pPr>
            <w:r w:rsidRPr="00416C11">
              <w:rPr>
                <w:b w:val="0"/>
                <w:bCs w:val="0"/>
                <w:sz w:val="22"/>
                <w:szCs w:val="22"/>
              </w:rPr>
              <w:t>48659602</w:t>
            </w:r>
          </w:p>
        </w:tc>
        <w:tc>
          <w:tcPr>
            <w:tcW w:w="0" w:type="auto"/>
            <w:vAlign w:val="center"/>
            <w:hideMark/>
          </w:tcPr>
          <w:p w14:paraId="59C0FBE8"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Physical and Chemical Properties. Project Number: PC/11/098, PC/11/098/OCR. Unpublished study prepared by Syngenta Crop Protection. 34p.</w:t>
            </w:r>
          </w:p>
        </w:tc>
      </w:tr>
      <w:tr w:rsidR="0069698D" w:rsidRPr="00416C11" w14:paraId="7FD2CB10" w14:textId="77777777" w:rsidTr="0069698D">
        <w:trPr>
          <w:tblCellSpacing w:w="0" w:type="dxa"/>
        </w:trPr>
        <w:tc>
          <w:tcPr>
            <w:tcW w:w="0" w:type="auto"/>
            <w:hideMark/>
          </w:tcPr>
          <w:p w14:paraId="43163666"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4631CEAE"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3E4C986C" w14:textId="77777777" w:rsidTr="0069698D">
        <w:trPr>
          <w:tblCellSpacing w:w="0" w:type="dxa"/>
        </w:trPr>
        <w:tc>
          <w:tcPr>
            <w:tcW w:w="0" w:type="auto"/>
            <w:hideMark/>
          </w:tcPr>
          <w:p w14:paraId="54C52D8E" w14:textId="77777777" w:rsidR="0069698D" w:rsidRPr="00416C11" w:rsidRDefault="0069698D" w:rsidP="0069698D">
            <w:pPr>
              <w:rPr>
                <w:b w:val="0"/>
                <w:bCs w:val="0"/>
                <w:sz w:val="22"/>
                <w:szCs w:val="22"/>
              </w:rPr>
            </w:pPr>
            <w:r w:rsidRPr="00416C11">
              <w:rPr>
                <w:b w:val="0"/>
                <w:bCs w:val="0"/>
                <w:sz w:val="22"/>
                <w:szCs w:val="22"/>
              </w:rPr>
              <w:t>48747301</w:t>
            </w:r>
          </w:p>
        </w:tc>
        <w:tc>
          <w:tcPr>
            <w:tcW w:w="0" w:type="auto"/>
            <w:vAlign w:val="center"/>
            <w:hideMark/>
          </w:tcPr>
          <w:p w14:paraId="2B718D75"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0FF0CC6A" w14:textId="77777777" w:rsidTr="0069698D">
        <w:trPr>
          <w:tblCellSpacing w:w="0" w:type="dxa"/>
        </w:trPr>
        <w:tc>
          <w:tcPr>
            <w:tcW w:w="0" w:type="auto"/>
            <w:hideMark/>
          </w:tcPr>
          <w:p w14:paraId="1B8035B0" w14:textId="77777777" w:rsidR="0069698D" w:rsidRPr="00416C11" w:rsidRDefault="0069698D" w:rsidP="0069698D">
            <w:pPr>
              <w:rPr>
                <w:b w:val="0"/>
                <w:bCs w:val="0"/>
                <w:sz w:val="22"/>
                <w:szCs w:val="22"/>
              </w:rPr>
            </w:pPr>
            <w:r w:rsidRPr="00416C11">
              <w:rPr>
                <w:b w:val="0"/>
                <w:bCs w:val="0"/>
                <w:sz w:val="22"/>
                <w:szCs w:val="22"/>
              </w:rPr>
              <w:t>48758206</w:t>
            </w:r>
          </w:p>
        </w:tc>
        <w:tc>
          <w:tcPr>
            <w:tcW w:w="0" w:type="auto"/>
            <w:vAlign w:val="center"/>
            <w:hideMark/>
          </w:tcPr>
          <w:p w14:paraId="20985B3C" w14:textId="77777777" w:rsidR="0069698D" w:rsidRPr="00416C11" w:rsidRDefault="0069698D" w:rsidP="0069698D">
            <w:pPr>
              <w:rPr>
                <w:b w:val="0"/>
                <w:bCs w:val="0"/>
                <w:sz w:val="22"/>
                <w:szCs w:val="22"/>
              </w:rPr>
            </w:pPr>
            <w:r w:rsidRPr="00416C11">
              <w:rPr>
                <w:b w:val="0"/>
                <w:bCs w:val="0"/>
                <w:sz w:val="22"/>
                <w:szCs w:val="22"/>
              </w:rPr>
              <w:t>Stubbs, D. (2012) A19707A - Color, Odor, Physical State, pH, Density and Viscosity: Final Report. Project Number: TK0114448/OCR, 10501361. Unpublished study prepared by Syngenta Crop Protection, LLC. 11p.</w:t>
            </w:r>
          </w:p>
        </w:tc>
      </w:tr>
      <w:tr w:rsidR="0069698D" w:rsidRPr="00416C11" w14:paraId="14146DD2" w14:textId="77777777" w:rsidTr="0069698D">
        <w:trPr>
          <w:tblCellSpacing w:w="0" w:type="dxa"/>
        </w:trPr>
        <w:tc>
          <w:tcPr>
            <w:tcW w:w="0" w:type="auto"/>
            <w:hideMark/>
          </w:tcPr>
          <w:p w14:paraId="23DEBA27" w14:textId="77777777" w:rsidR="0069698D" w:rsidRPr="00416C11" w:rsidRDefault="0069698D" w:rsidP="0069698D">
            <w:pPr>
              <w:rPr>
                <w:b w:val="0"/>
                <w:bCs w:val="0"/>
                <w:sz w:val="22"/>
                <w:szCs w:val="22"/>
              </w:rPr>
            </w:pPr>
            <w:r w:rsidRPr="00416C11">
              <w:rPr>
                <w:b w:val="0"/>
                <w:bCs w:val="0"/>
                <w:sz w:val="22"/>
                <w:szCs w:val="22"/>
              </w:rPr>
              <w:t>48758219</w:t>
            </w:r>
          </w:p>
        </w:tc>
        <w:tc>
          <w:tcPr>
            <w:tcW w:w="0" w:type="auto"/>
            <w:vAlign w:val="center"/>
            <w:hideMark/>
          </w:tcPr>
          <w:p w14:paraId="32983420" w14:textId="77777777" w:rsidR="0069698D" w:rsidRPr="00416C11" w:rsidRDefault="0069698D" w:rsidP="0069698D">
            <w:pPr>
              <w:rPr>
                <w:b w:val="0"/>
                <w:bCs w:val="0"/>
                <w:sz w:val="22"/>
                <w:szCs w:val="22"/>
              </w:rPr>
            </w:pPr>
            <w:r w:rsidRPr="00416C11">
              <w:rPr>
                <w:b w:val="0"/>
                <w:bCs w:val="0"/>
                <w:sz w:val="22"/>
                <w:szCs w:val="22"/>
              </w:rPr>
              <w:t>Phelps, L. (2012) Document M-III Section 1: Identity, Physical and Chemical Properties, Further Information and Proposed Classification: Bicyclopyrone: Mesotrione: Atrazine: S-Metolachlor. Project Number: A19707A/10005. Unpublished study prepared by Syngenta Crop Protection, LLC. 31p.</w:t>
            </w:r>
          </w:p>
        </w:tc>
      </w:tr>
      <w:tr w:rsidR="0069698D" w:rsidRPr="00416C11" w14:paraId="660E481A" w14:textId="77777777" w:rsidTr="0069698D">
        <w:trPr>
          <w:tblCellSpacing w:w="0" w:type="dxa"/>
        </w:trPr>
        <w:tc>
          <w:tcPr>
            <w:tcW w:w="0" w:type="auto"/>
            <w:hideMark/>
          </w:tcPr>
          <w:p w14:paraId="6EC5BB9F" w14:textId="77777777" w:rsidR="0069698D" w:rsidRPr="00416C11" w:rsidRDefault="0069698D" w:rsidP="0069698D">
            <w:pPr>
              <w:rPr>
                <w:b w:val="0"/>
                <w:bCs w:val="0"/>
                <w:sz w:val="22"/>
                <w:szCs w:val="22"/>
              </w:rPr>
            </w:pPr>
            <w:r w:rsidRPr="00416C11">
              <w:rPr>
                <w:b w:val="0"/>
                <w:bCs w:val="0"/>
                <w:sz w:val="22"/>
                <w:szCs w:val="22"/>
              </w:rPr>
              <w:t>49255802</w:t>
            </w:r>
          </w:p>
        </w:tc>
        <w:tc>
          <w:tcPr>
            <w:tcW w:w="0" w:type="auto"/>
            <w:vAlign w:val="center"/>
            <w:hideMark/>
          </w:tcPr>
          <w:p w14:paraId="32BBB4A7" w14:textId="77777777" w:rsidR="0069698D" w:rsidRPr="00416C11" w:rsidRDefault="0069698D" w:rsidP="0069698D">
            <w:pPr>
              <w:rPr>
                <w:b w:val="0"/>
                <w:bCs w:val="0"/>
                <w:sz w:val="22"/>
                <w:szCs w:val="22"/>
              </w:rPr>
            </w:pPr>
            <w:r w:rsidRPr="00416C11">
              <w:rPr>
                <w:b w:val="0"/>
                <w:bCs w:val="0"/>
                <w:sz w:val="22"/>
                <w:szCs w:val="22"/>
              </w:rPr>
              <w:t>Wo, C. (2013) Atrazine 90 DF: Physical and Chemical Characteristics: Color, Physical State, Odor, pH, and Density/Bulk Density. Project Number: 37289, P801. Unpublished study prepared by Product Safety Laboratories. 13p.</w:t>
            </w:r>
          </w:p>
        </w:tc>
      </w:tr>
      <w:tr w:rsidR="0069698D" w:rsidRPr="00416C11" w14:paraId="276F2BE0" w14:textId="77777777" w:rsidTr="0069698D">
        <w:trPr>
          <w:tblCellSpacing w:w="0" w:type="dxa"/>
        </w:trPr>
        <w:tc>
          <w:tcPr>
            <w:tcW w:w="0" w:type="auto"/>
            <w:hideMark/>
          </w:tcPr>
          <w:p w14:paraId="4CF0FAB1" w14:textId="77777777" w:rsidR="0069698D" w:rsidRPr="00416C11" w:rsidRDefault="0069698D" w:rsidP="0069698D">
            <w:pPr>
              <w:rPr>
                <w:b w:val="0"/>
                <w:bCs w:val="0"/>
                <w:sz w:val="22"/>
                <w:szCs w:val="22"/>
              </w:rPr>
            </w:pPr>
            <w:r w:rsidRPr="00416C11">
              <w:rPr>
                <w:b w:val="0"/>
                <w:bCs w:val="0"/>
                <w:sz w:val="22"/>
                <w:szCs w:val="22"/>
              </w:rPr>
              <w:t>49367002</w:t>
            </w:r>
          </w:p>
        </w:tc>
        <w:tc>
          <w:tcPr>
            <w:tcW w:w="0" w:type="auto"/>
            <w:vAlign w:val="center"/>
            <w:hideMark/>
          </w:tcPr>
          <w:p w14:paraId="53CE2BB2" w14:textId="77777777" w:rsidR="0069698D" w:rsidRPr="00416C11" w:rsidRDefault="0069698D" w:rsidP="0069698D">
            <w:pPr>
              <w:rPr>
                <w:b w:val="0"/>
                <w:bCs w:val="0"/>
                <w:sz w:val="22"/>
                <w:szCs w:val="22"/>
              </w:rPr>
            </w:pPr>
            <w:r w:rsidRPr="00416C11">
              <w:rPr>
                <w:b w:val="0"/>
                <w:bCs w:val="0"/>
                <w:sz w:val="22"/>
                <w:szCs w:val="22"/>
              </w:rPr>
              <w:t>Grilliette, H. (2014) Physical and Chemical Characteristics of Drexel Trizmet Light: Color, Physical State, Odor, pH, Viscosity and Density. Project Number: DRXL/2014/08. Unpublished study prepared by Drexel Chemical Company. 7p.</w:t>
            </w:r>
          </w:p>
        </w:tc>
      </w:tr>
      <w:tr w:rsidR="0069698D" w:rsidRPr="00416C11" w14:paraId="7E4F6080" w14:textId="77777777" w:rsidTr="0069698D">
        <w:trPr>
          <w:tblCellSpacing w:w="0" w:type="dxa"/>
        </w:trPr>
        <w:tc>
          <w:tcPr>
            <w:tcW w:w="0" w:type="auto"/>
            <w:hideMark/>
          </w:tcPr>
          <w:p w14:paraId="6EF2EC8A" w14:textId="77777777" w:rsidR="0069698D" w:rsidRPr="00416C11" w:rsidRDefault="0069698D" w:rsidP="0069698D">
            <w:pPr>
              <w:rPr>
                <w:b w:val="0"/>
                <w:bCs w:val="0"/>
                <w:sz w:val="22"/>
                <w:szCs w:val="22"/>
              </w:rPr>
            </w:pPr>
            <w:r w:rsidRPr="00416C11">
              <w:rPr>
                <w:b w:val="0"/>
                <w:bCs w:val="0"/>
                <w:sz w:val="22"/>
                <w:szCs w:val="22"/>
              </w:rPr>
              <w:t>49935202</w:t>
            </w:r>
          </w:p>
        </w:tc>
        <w:tc>
          <w:tcPr>
            <w:tcW w:w="0" w:type="auto"/>
            <w:vAlign w:val="center"/>
            <w:hideMark/>
          </w:tcPr>
          <w:p w14:paraId="786964DD"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Color, Physical State, Odor, pH, Flammability, Viscosity and Density. Project Number: DRXL/201610. Unpublished study prepared by Drexel Chemical Company. 7p.</w:t>
            </w:r>
          </w:p>
        </w:tc>
      </w:tr>
      <w:tr w:rsidR="0069698D" w:rsidRPr="00416C11" w14:paraId="6EF13923" w14:textId="77777777" w:rsidTr="0069698D">
        <w:trPr>
          <w:tblCellSpacing w:w="0" w:type="dxa"/>
        </w:trPr>
        <w:tc>
          <w:tcPr>
            <w:tcW w:w="0" w:type="auto"/>
            <w:hideMark/>
          </w:tcPr>
          <w:p w14:paraId="46361632" w14:textId="77777777" w:rsidR="0069698D" w:rsidRPr="00416C11" w:rsidRDefault="0069698D" w:rsidP="0069698D">
            <w:pPr>
              <w:rPr>
                <w:b w:val="0"/>
                <w:bCs w:val="0"/>
                <w:sz w:val="22"/>
                <w:szCs w:val="22"/>
              </w:rPr>
            </w:pPr>
            <w:r w:rsidRPr="00416C11">
              <w:rPr>
                <w:b w:val="0"/>
                <w:bCs w:val="0"/>
                <w:sz w:val="22"/>
                <w:szCs w:val="22"/>
              </w:rPr>
              <w:lastRenderedPageBreak/>
              <w:t>49974203</w:t>
            </w:r>
          </w:p>
        </w:tc>
        <w:tc>
          <w:tcPr>
            <w:tcW w:w="0" w:type="auto"/>
            <w:vAlign w:val="center"/>
            <w:hideMark/>
          </w:tcPr>
          <w:p w14:paraId="23FE5435" w14:textId="77777777" w:rsidR="0069698D" w:rsidRPr="00416C11" w:rsidRDefault="0069698D" w:rsidP="0069698D">
            <w:pPr>
              <w:rPr>
                <w:b w:val="0"/>
                <w:bCs w:val="0"/>
                <w:sz w:val="22"/>
                <w:szCs w:val="22"/>
              </w:rPr>
            </w:pPr>
            <w:r w:rsidRPr="00416C11">
              <w:rPr>
                <w:b w:val="0"/>
                <w:bCs w:val="0"/>
                <w:sz w:val="22"/>
                <w:szCs w:val="22"/>
              </w:rPr>
              <w:t>Theus, S. (2016) Physical and Chemical Characteristics of Metolachlor (19%) + Atrazine (18.6%) + Mesotrione (2.44%), Batch# 6052001: Final Report. Project Number: ARC/EX/1836, ARC/EX/1836/006/P/1, ARC/EX/1836/001/P. Unpublished study prepared by Analytical &amp; Regulatory Chemistry, Inc. 21p.</w:t>
            </w:r>
          </w:p>
        </w:tc>
      </w:tr>
      <w:tr w:rsidR="0069698D" w:rsidRPr="00416C11" w14:paraId="11219B88" w14:textId="77777777" w:rsidTr="0069698D">
        <w:trPr>
          <w:tblCellSpacing w:w="0" w:type="dxa"/>
        </w:trPr>
        <w:tc>
          <w:tcPr>
            <w:tcW w:w="0" w:type="auto"/>
            <w:hideMark/>
          </w:tcPr>
          <w:p w14:paraId="3729E349" w14:textId="77777777" w:rsidR="0069698D" w:rsidRPr="00416C11" w:rsidRDefault="0069698D" w:rsidP="0069698D">
            <w:pPr>
              <w:rPr>
                <w:b w:val="0"/>
                <w:bCs w:val="0"/>
                <w:sz w:val="22"/>
                <w:szCs w:val="22"/>
              </w:rPr>
            </w:pPr>
            <w:r w:rsidRPr="00416C11">
              <w:rPr>
                <w:b w:val="0"/>
                <w:bCs w:val="0"/>
                <w:sz w:val="22"/>
                <w:szCs w:val="22"/>
              </w:rPr>
              <w:t>49990302</w:t>
            </w:r>
          </w:p>
        </w:tc>
        <w:tc>
          <w:tcPr>
            <w:tcW w:w="0" w:type="auto"/>
            <w:vAlign w:val="center"/>
            <w:hideMark/>
          </w:tcPr>
          <w:p w14:paraId="5D012CD4"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(LMX): Color, Physical State, Odor, pH, Flammability, Viscosity and Density. Project Number: DRXL201620. Unpublished study prepared by Drexel Chemical Company. 7p.</w:t>
            </w:r>
          </w:p>
        </w:tc>
      </w:tr>
      <w:tr w:rsidR="0069698D" w:rsidRPr="00416C11" w14:paraId="71002BB3" w14:textId="77777777" w:rsidTr="0069698D">
        <w:trPr>
          <w:tblCellSpacing w:w="0" w:type="dxa"/>
        </w:trPr>
        <w:tc>
          <w:tcPr>
            <w:tcW w:w="0" w:type="auto"/>
            <w:hideMark/>
          </w:tcPr>
          <w:p w14:paraId="51587411" w14:textId="77777777" w:rsidR="0069698D" w:rsidRPr="00416C11" w:rsidRDefault="0069698D" w:rsidP="0069698D">
            <w:pPr>
              <w:rPr>
                <w:b w:val="0"/>
                <w:bCs w:val="0"/>
                <w:sz w:val="22"/>
                <w:szCs w:val="22"/>
              </w:rPr>
            </w:pPr>
            <w:r w:rsidRPr="00416C11">
              <w:rPr>
                <w:b w:val="0"/>
                <w:bCs w:val="0"/>
                <w:sz w:val="22"/>
                <w:szCs w:val="22"/>
              </w:rPr>
              <w:t>50148502</w:t>
            </w:r>
          </w:p>
        </w:tc>
        <w:tc>
          <w:tcPr>
            <w:tcW w:w="0" w:type="auto"/>
            <w:vAlign w:val="center"/>
            <w:hideMark/>
          </w:tcPr>
          <w:p w14:paraId="49698AD7"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Liberty CX. Project Number: ARC/EX/1945/006/P/1, ARC/EX/1945, ARC/EX/1945/001/P/1. Unpublished study prepared by Analytical &amp; Regulatory Chemistry, Inc. 21p.</w:t>
            </w:r>
          </w:p>
        </w:tc>
      </w:tr>
      <w:tr w:rsidR="0069698D" w:rsidRPr="00416C11" w14:paraId="716ED905" w14:textId="77777777" w:rsidTr="0069698D">
        <w:trPr>
          <w:tblCellSpacing w:w="0" w:type="dxa"/>
        </w:trPr>
        <w:tc>
          <w:tcPr>
            <w:tcW w:w="0" w:type="auto"/>
            <w:hideMark/>
          </w:tcPr>
          <w:p w14:paraId="2E996AD0" w14:textId="77777777" w:rsidR="0069698D" w:rsidRPr="00416C11" w:rsidRDefault="0069698D" w:rsidP="0069698D">
            <w:pPr>
              <w:rPr>
                <w:b w:val="0"/>
                <w:bCs w:val="0"/>
                <w:sz w:val="22"/>
                <w:szCs w:val="22"/>
              </w:rPr>
            </w:pPr>
            <w:r w:rsidRPr="00416C11">
              <w:rPr>
                <w:b w:val="0"/>
                <w:bCs w:val="0"/>
                <w:sz w:val="22"/>
                <w:szCs w:val="22"/>
              </w:rPr>
              <w:t>50165307</w:t>
            </w:r>
          </w:p>
        </w:tc>
        <w:tc>
          <w:tcPr>
            <w:tcW w:w="0" w:type="auto"/>
            <w:vAlign w:val="center"/>
            <w:hideMark/>
          </w:tcPr>
          <w:p w14:paraId="4EA37FE8" w14:textId="77777777" w:rsidR="0069698D" w:rsidRPr="00416C11" w:rsidRDefault="0069698D" w:rsidP="0069698D">
            <w:pPr>
              <w:rPr>
                <w:b w:val="0"/>
                <w:bCs w:val="0"/>
                <w:sz w:val="22"/>
                <w:szCs w:val="22"/>
              </w:rPr>
            </w:pPr>
            <w:r w:rsidRPr="00416C11">
              <w:rPr>
                <w:b w:val="0"/>
                <w:bCs w:val="0"/>
                <w:sz w:val="22"/>
                <w:szCs w:val="22"/>
              </w:rPr>
              <w:t>Lopez, H.; Zeni, L. (2016) Physical and Chemical Properties of AMV5123 4.0SC-A. Project Number: PHYS/CHEM/451/1, AMV16189/LZ01. Unpublished study prepared by Amvac Chemical Corp. 9p.</w:t>
            </w:r>
          </w:p>
        </w:tc>
      </w:tr>
      <w:tr w:rsidR="0069698D" w:rsidRPr="00416C11" w14:paraId="50DF09C2" w14:textId="77777777" w:rsidTr="0069698D">
        <w:trPr>
          <w:tblCellSpacing w:w="0" w:type="dxa"/>
        </w:trPr>
        <w:tc>
          <w:tcPr>
            <w:tcW w:w="0" w:type="auto"/>
            <w:hideMark/>
          </w:tcPr>
          <w:p w14:paraId="44888AAE" w14:textId="77777777" w:rsidR="0069698D" w:rsidRPr="00416C11" w:rsidRDefault="0069698D" w:rsidP="0069698D">
            <w:pPr>
              <w:rPr>
                <w:b w:val="0"/>
                <w:bCs w:val="0"/>
                <w:sz w:val="22"/>
                <w:szCs w:val="22"/>
              </w:rPr>
            </w:pPr>
            <w:r w:rsidRPr="00416C11">
              <w:rPr>
                <w:b w:val="0"/>
                <w:bCs w:val="0"/>
                <w:sz w:val="22"/>
                <w:szCs w:val="22"/>
              </w:rPr>
              <w:t>50166602</w:t>
            </w:r>
          </w:p>
        </w:tc>
        <w:tc>
          <w:tcPr>
            <w:tcW w:w="0" w:type="auto"/>
            <w:vAlign w:val="center"/>
            <w:hideMark/>
          </w:tcPr>
          <w:p w14:paraId="453D0469"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Metolachlor (29.4%) + Atrazine (11%) + Mesotrine (2.9%). Project Number: ARC/EX/1932, ARC/EX/1932/006/P/1, ARC/EX/1932/006/P/1. Unpublished study prepared by Analytical &amp; Regulatory Chemistry, Inc. 21p.</w:t>
            </w:r>
          </w:p>
        </w:tc>
      </w:tr>
      <w:tr w:rsidR="0069698D" w:rsidRPr="00416C11" w14:paraId="2B245CEA" w14:textId="77777777" w:rsidTr="0069698D">
        <w:trPr>
          <w:tblCellSpacing w:w="0" w:type="dxa"/>
        </w:trPr>
        <w:tc>
          <w:tcPr>
            <w:tcW w:w="0" w:type="auto"/>
            <w:hideMark/>
          </w:tcPr>
          <w:p w14:paraId="17863A9C" w14:textId="77777777" w:rsidR="0069698D" w:rsidRPr="00416C11" w:rsidRDefault="0069698D" w:rsidP="0069698D">
            <w:pPr>
              <w:rPr>
                <w:b w:val="0"/>
                <w:bCs w:val="0"/>
                <w:sz w:val="22"/>
                <w:szCs w:val="22"/>
              </w:rPr>
            </w:pPr>
            <w:r w:rsidRPr="00416C11">
              <w:rPr>
                <w:b w:val="0"/>
                <w:bCs w:val="0"/>
                <w:sz w:val="22"/>
                <w:szCs w:val="22"/>
              </w:rPr>
              <w:t>50278402</w:t>
            </w:r>
          </w:p>
        </w:tc>
        <w:tc>
          <w:tcPr>
            <w:tcW w:w="0" w:type="auto"/>
            <w:vAlign w:val="center"/>
            <w:hideMark/>
          </w:tcPr>
          <w:p w14:paraId="13833210" w14:textId="77777777" w:rsidR="0069698D" w:rsidRPr="00416C11" w:rsidRDefault="0069698D" w:rsidP="0069698D">
            <w:pPr>
              <w:rPr>
                <w:b w:val="0"/>
                <w:bCs w:val="0"/>
                <w:sz w:val="22"/>
                <w:szCs w:val="22"/>
              </w:rPr>
            </w:pPr>
            <w:r w:rsidRPr="00416C11">
              <w:rPr>
                <w:b w:val="0"/>
                <w:bCs w:val="0"/>
                <w:sz w:val="22"/>
                <w:szCs w:val="22"/>
              </w:rPr>
              <w:t>Moreno, D. (2017) Acetochlor 29% + Atrazin 14.5% CS: Physical-Chemical Properties and Accelerated Storage Study: Final Report. Project Number: E17005. Unpublished study prepared by Cambium, S.L.. 119p.</w:t>
            </w:r>
          </w:p>
        </w:tc>
      </w:tr>
      <w:tr w:rsidR="0069698D" w:rsidRPr="00416C11" w14:paraId="58658164" w14:textId="77777777" w:rsidTr="0069698D">
        <w:trPr>
          <w:tblCellSpacing w:w="0" w:type="dxa"/>
        </w:trPr>
        <w:tc>
          <w:tcPr>
            <w:tcW w:w="0" w:type="auto"/>
            <w:hideMark/>
          </w:tcPr>
          <w:p w14:paraId="2D0D5354" w14:textId="77777777" w:rsidR="0069698D" w:rsidRPr="00416C11" w:rsidRDefault="0069698D" w:rsidP="0069698D">
            <w:pPr>
              <w:rPr>
                <w:b w:val="0"/>
                <w:bCs w:val="0"/>
                <w:sz w:val="22"/>
                <w:szCs w:val="22"/>
              </w:rPr>
            </w:pPr>
            <w:r w:rsidRPr="00416C11">
              <w:rPr>
                <w:b w:val="0"/>
                <w:bCs w:val="0"/>
                <w:sz w:val="22"/>
                <w:szCs w:val="22"/>
              </w:rPr>
              <w:t>50347102</w:t>
            </w:r>
          </w:p>
        </w:tc>
        <w:tc>
          <w:tcPr>
            <w:tcW w:w="0" w:type="auto"/>
            <w:vAlign w:val="center"/>
            <w:hideMark/>
          </w:tcPr>
          <w:p w14:paraId="73427A94" w14:textId="77777777" w:rsidR="0069698D" w:rsidRPr="00416C11" w:rsidRDefault="0069698D" w:rsidP="0069698D">
            <w:pPr>
              <w:rPr>
                <w:b w:val="0"/>
                <w:bCs w:val="0"/>
                <w:sz w:val="22"/>
                <w:szCs w:val="22"/>
              </w:rPr>
            </w:pPr>
            <w:r w:rsidRPr="00416C11">
              <w:rPr>
                <w:b w:val="0"/>
                <w:bCs w:val="0"/>
                <w:sz w:val="22"/>
                <w:szCs w:val="22"/>
              </w:rPr>
              <w:t>Moreno, D. (2017) Atrazine 33% + Metolachlor 26.1% +Benoxacor 4.0% SE. Physical-Chemical Properties and Accelerated Storage Study: Final Report. Project Number: E17015. Unpublished study prepared by Cambium, S.L. 146p.</w:t>
            </w:r>
          </w:p>
        </w:tc>
      </w:tr>
      <w:tr w:rsidR="0069698D" w:rsidRPr="00416C11" w14:paraId="10C14315" w14:textId="77777777" w:rsidTr="0069698D">
        <w:trPr>
          <w:tblCellSpacing w:w="0" w:type="dxa"/>
        </w:trPr>
        <w:tc>
          <w:tcPr>
            <w:tcW w:w="0" w:type="auto"/>
            <w:hideMark/>
          </w:tcPr>
          <w:p w14:paraId="4921BC75" w14:textId="77777777" w:rsidR="0069698D" w:rsidRPr="00416C11" w:rsidRDefault="0069698D" w:rsidP="0069698D">
            <w:pPr>
              <w:rPr>
                <w:b w:val="0"/>
                <w:bCs w:val="0"/>
                <w:sz w:val="22"/>
                <w:szCs w:val="22"/>
              </w:rPr>
            </w:pPr>
            <w:r w:rsidRPr="00416C11">
              <w:rPr>
                <w:b w:val="0"/>
                <w:bCs w:val="0"/>
                <w:sz w:val="22"/>
                <w:szCs w:val="22"/>
              </w:rPr>
              <w:t>50410502</w:t>
            </w:r>
          </w:p>
        </w:tc>
        <w:tc>
          <w:tcPr>
            <w:tcW w:w="0" w:type="auto"/>
            <w:vAlign w:val="center"/>
            <w:hideMark/>
          </w:tcPr>
          <w:p w14:paraId="2E47BA42" w14:textId="77777777" w:rsidR="0069698D" w:rsidRPr="00416C11" w:rsidRDefault="0069698D" w:rsidP="0069698D">
            <w:pPr>
              <w:rPr>
                <w:b w:val="0"/>
                <w:bCs w:val="0"/>
                <w:sz w:val="22"/>
                <w:szCs w:val="22"/>
              </w:rPr>
            </w:pPr>
            <w:r w:rsidRPr="00416C11">
              <w:rPr>
                <w:b w:val="0"/>
                <w:bCs w:val="0"/>
                <w:sz w:val="22"/>
                <w:szCs w:val="22"/>
              </w:rPr>
              <w:t>Moreno, D. (2017) Acetochlor 24.8% + Atrazine 4.2% + 4.2% Dichlormid SE. Physical-Chemical Properties and Accelerated Storage Study: Final Report. Project Number: E17007. Unpublished study prepared by Cambium S.L. 159p.</w:t>
            </w:r>
          </w:p>
        </w:tc>
      </w:tr>
      <w:tr w:rsidR="0069698D" w:rsidRPr="00416C11" w14:paraId="14E4D037" w14:textId="77777777" w:rsidTr="0069698D">
        <w:trPr>
          <w:tblCellSpacing w:w="0" w:type="dxa"/>
        </w:trPr>
        <w:tc>
          <w:tcPr>
            <w:tcW w:w="0" w:type="auto"/>
            <w:hideMark/>
          </w:tcPr>
          <w:p w14:paraId="61372C95" w14:textId="77777777" w:rsidR="0069698D" w:rsidRPr="00416C11" w:rsidRDefault="0069698D" w:rsidP="0069698D">
            <w:pPr>
              <w:rPr>
                <w:b w:val="0"/>
                <w:bCs w:val="0"/>
                <w:sz w:val="22"/>
                <w:szCs w:val="22"/>
              </w:rPr>
            </w:pPr>
            <w:r w:rsidRPr="00416C11">
              <w:rPr>
                <w:b w:val="0"/>
                <w:bCs w:val="0"/>
                <w:sz w:val="22"/>
                <w:szCs w:val="22"/>
              </w:rPr>
              <w:t>50410602</w:t>
            </w:r>
          </w:p>
        </w:tc>
        <w:tc>
          <w:tcPr>
            <w:tcW w:w="0" w:type="auto"/>
            <w:vAlign w:val="center"/>
            <w:hideMark/>
          </w:tcPr>
          <w:p w14:paraId="1CB63390" w14:textId="77777777" w:rsidR="0069698D" w:rsidRPr="00416C11" w:rsidRDefault="0069698D" w:rsidP="0069698D">
            <w:pPr>
              <w:rPr>
                <w:b w:val="0"/>
                <w:bCs w:val="0"/>
                <w:sz w:val="22"/>
                <w:szCs w:val="22"/>
              </w:rPr>
            </w:pPr>
            <w:r w:rsidRPr="00416C11">
              <w:rPr>
                <w:b w:val="0"/>
                <w:bCs w:val="0"/>
                <w:sz w:val="22"/>
                <w:szCs w:val="22"/>
              </w:rPr>
              <w:t>Moreno, D. (2017) Acetochlor 32.6% + Atrazine 24.4% + Dichlormid 5.6% SE. Physical-Chemical Properties and Accelerated Storage Study: Final Report. Project Number: E17003. Unpublished study prepared by Cambium, S.L. 160p.</w:t>
            </w:r>
          </w:p>
        </w:tc>
      </w:tr>
      <w:tr w:rsidR="0069698D" w:rsidRPr="00416C11" w14:paraId="275B0966" w14:textId="77777777" w:rsidTr="0069698D">
        <w:trPr>
          <w:tblCellSpacing w:w="0" w:type="dxa"/>
        </w:trPr>
        <w:tc>
          <w:tcPr>
            <w:tcW w:w="0" w:type="auto"/>
            <w:hideMark/>
          </w:tcPr>
          <w:p w14:paraId="29148A99" w14:textId="77777777" w:rsidR="0069698D" w:rsidRPr="00416C11" w:rsidRDefault="0069698D" w:rsidP="0069698D">
            <w:pPr>
              <w:rPr>
                <w:b w:val="0"/>
                <w:bCs w:val="0"/>
                <w:sz w:val="22"/>
                <w:szCs w:val="22"/>
              </w:rPr>
            </w:pPr>
            <w:r w:rsidRPr="00416C11">
              <w:rPr>
                <w:b w:val="0"/>
                <w:bCs w:val="0"/>
                <w:sz w:val="22"/>
                <w:szCs w:val="22"/>
              </w:rPr>
              <w:t>50410702</w:t>
            </w:r>
          </w:p>
        </w:tc>
        <w:tc>
          <w:tcPr>
            <w:tcW w:w="0" w:type="auto"/>
            <w:vAlign w:val="center"/>
            <w:hideMark/>
          </w:tcPr>
          <w:p w14:paraId="1415E767" w14:textId="77777777" w:rsidR="0069698D" w:rsidRPr="00416C11" w:rsidRDefault="0069698D" w:rsidP="0069698D">
            <w:pPr>
              <w:rPr>
                <w:b w:val="0"/>
                <w:bCs w:val="0"/>
                <w:sz w:val="22"/>
                <w:szCs w:val="22"/>
              </w:rPr>
            </w:pPr>
            <w:r w:rsidRPr="00416C11">
              <w:rPr>
                <w:b w:val="0"/>
                <w:bCs w:val="0"/>
                <w:sz w:val="22"/>
                <w:szCs w:val="22"/>
              </w:rPr>
              <w:t>Moreno, D. (2017) Acetochlor 33.4% + Atrazine 26.9% + Dichlormid 5.8% SE. Physical-Chemical Properties and Accelerated Storage Study: Final Report. Project Number: E17100. Unpublished study prepared by Cambium, S.L. 155p.</w:t>
            </w:r>
          </w:p>
        </w:tc>
      </w:tr>
      <w:tr w:rsidR="0069698D" w:rsidRPr="00416C11" w14:paraId="27AB9CE9" w14:textId="77777777" w:rsidTr="0069698D">
        <w:trPr>
          <w:tblCellSpacing w:w="0" w:type="dxa"/>
        </w:trPr>
        <w:tc>
          <w:tcPr>
            <w:tcW w:w="0" w:type="auto"/>
            <w:hideMark/>
          </w:tcPr>
          <w:p w14:paraId="6A84639F" w14:textId="77777777" w:rsidR="0069698D" w:rsidRPr="00416C11" w:rsidRDefault="0069698D" w:rsidP="0069698D">
            <w:pPr>
              <w:rPr>
                <w:b w:val="0"/>
                <w:bCs w:val="0"/>
                <w:sz w:val="22"/>
                <w:szCs w:val="22"/>
              </w:rPr>
            </w:pPr>
            <w:r w:rsidRPr="00416C11">
              <w:rPr>
                <w:b w:val="0"/>
                <w:bCs w:val="0"/>
                <w:sz w:val="22"/>
                <w:szCs w:val="22"/>
              </w:rPr>
              <w:t>50556203</w:t>
            </w:r>
          </w:p>
        </w:tc>
        <w:tc>
          <w:tcPr>
            <w:tcW w:w="0" w:type="auto"/>
            <w:vAlign w:val="center"/>
            <w:hideMark/>
          </w:tcPr>
          <w:p w14:paraId="73EEB53B" w14:textId="77777777" w:rsidR="0069698D" w:rsidRPr="00416C11" w:rsidRDefault="0069698D" w:rsidP="0069698D">
            <w:pPr>
              <w:rPr>
                <w:b w:val="0"/>
                <w:bCs w:val="0"/>
                <w:sz w:val="22"/>
                <w:szCs w:val="22"/>
              </w:rPr>
            </w:pPr>
            <w:r w:rsidRPr="00416C11">
              <w:rPr>
                <w:b w:val="0"/>
                <w:bCs w:val="0"/>
                <w:sz w:val="22"/>
                <w:szCs w:val="22"/>
              </w:rPr>
              <w:t>Moreno, D. (2018) Acetochlor 46.3% + Atrazine 18.3% + Dichlormid 8% SE. Accelerated Storage Study. Project Number: E18036. Unpublished study prepared by Cambium, S.L. 171p.</w:t>
            </w:r>
          </w:p>
        </w:tc>
      </w:tr>
      <w:tr w:rsidR="0069698D" w:rsidRPr="00416C11" w14:paraId="5A1D6A7D" w14:textId="77777777" w:rsidTr="0069698D">
        <w:trPr>
          <w:tblCellSpacing w:w="0" w:type="dxa"/>
        </w:trPr>
        <w:tc>
          <w:tcPr>
            <w:tcW w:w="0" w:type="auto"/>
            <w:hideMark/>
          </w:tcPr>
          <w:p w14:paraId="7DAF4F83"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498A4F9F"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167FC960" w14:textId="77777777" w:rsidTr="0069698D">
        <w:trPr>
          <w:tblCellSpacing w:w="0" w:type="dxa"/>
        </w:trPr>
        <w:tc>
          <w:tcPr>
            <w:tcW w:w="0" w:type="auto"/>
            <w:hideMark/>
          </w:tcPr>
          <w:p w14:paraId="358B348C" w14:textId="77777777" w:rsidR="0069698D" w:rsidRPr="00416C11" w:rsidRDefault="0069698D" w:rsidP="0069698D">
            <w:pPr>
              <w:rPr>
                <w:b w:val="0"/>
                <w:bCs w:val="0"/>
                <w:sz w:val="22"/>
                <w:szCs w:val="22"/>
              </w:rPr>
            </w:pPr>
            <w:r w:rsidRPr="00416C11">
              <w:rPr>
                <w:b w:val="0"/>
                <w:bCs w:val="0"/>
                <w:sz w:val="22"/>
                <w:szCs w:val="22"/>
              </w:rPr>
              <w:lastRenderedPageBreak/>
              <w:t>50664603</w:t>
            </w:r>
          </w:p>
        </w:tc>
        <w:tc>
          <w:tcPr>
            <w:tcW w:w="0" w:type="auto"/>
            <w:vAlign w:val="center"/>
            <w:hideMark/>
          </w:tcPr>
          <w:p w14:paraId="386BB15B" w14:textId="77777777" w:rsidR="0069698D" w:rsidRPr="00416C11" w:rsidRDefault="0069698D" w:rsidP="0069698D">
            <w:pPr>
              <w:rPr>
                <w:b w:val="0"/>
                <w:bCs w:val="0"/>
                <w:sz w:val="22"/>
                <w:szCs w:val="22"/>
              </w:rPr>
            </w:pPr>
            <w:r w:rsidRPr="00416C11">
              <w:rPr>
                <w:b w:val="0"/>
                <w:bCs w:val="0"/>
                <w:sz w:val="22"/>
                <w:szCs w:val="22"/>
              </w:rPr>
              <w:t>Wo, C. (2018) Metolachlor + ATZ SC: Physical and Chemical Characteristics: Color, Physical State, Odor, Oxidation/Reduction, pH, Viscosity, and Density/Relative Density. Project Number: 48382. Unpublished study prepared by Product Safety Laboratories. 16p.</w:t>
            </w:r>
          </w:p>
        </w:tc>
      </w:tr>
      <w:tr w:rsidR="0069698D" w:rsidRPr="00416C11" w14:paraId="35E3ABAD" w14:textId="77777777" w:rsidTr="0069698D">
        <w:trPr>
          <w:tblCellSpacing w:w="0" w:type="dxa"/>
        </w:trPr>
        <w:tc>
          <w:tcPr>
            <w:tcW w:w="0" w:type="auto"/>
            <w:hideMark/>
          </w:tcPr>
          <w:p w14:paraId="3F5D2F22"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74E5FB39"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6F8BC883" w14:textId="77777777" w:rsidTr="0069698D">
        <w:trPr>
          <w:tblCellSpacing w:w="0" w:type="dxa"/>
        </w:trPr>
        <w:tc>
          <w:tcPr>
            <w:tcW w:w="0" w:type="auto"/>
            <w:hideMark/>
          </w:tcPr>
          <w:p w14:paraId="7A3DC9F6" w14:textId="77777777" w:rsidR="0069698D" w:rsidRPr="00416C11" w:rsidRDefault="0069698D" w:rsidP="0069698D">
            <w:pPr>
              <w:rPr>
                <w:b w:val="0"/>
                <w:bCs w:val="0"/>
                <w:sz w:val="22"/>
                <w:szCs w:val="22"/>
              </w:rPr>
            </w:pPr>
            <w:r w:rsidRPr="00416C11">
              <w:rPr>
                <w:b w:val="0"/>
                <w:bCs w:val="0"/>
                <w:sz w:val="22"/>
                <w:szCs w:val="22"/>
              </w:rPr>
              <w:t>50664703</w:t>
            </w:r>
          </w:p>
        </w:tc>
        <w:tc>
          <w:tcPr>
            <w:tcW w:w="0" w:type="auto"/>
            <w:vAlign w:val="center"/>
            <w:hideMark/>
          </w:tcPr>
          <w:p w14:paraId="2F79D276" w14:textId="77777777" w:rsidR="0069698D" w:rsidRPr="00416C11" w:rsidRDefault="0069698D" w:rsidP="0069698D">
            <w:pPr>
              <w:rPr>
                <w:b w:val="0"/>
                <w:bCs w:val="0"/>
                <w:sz w:val="22"/>
                <w:szCs w:val="22"/>
              </w:rPr>
            </w:pPr>
            <w:r w:rsidRPr="00416C11">
              <w:rPr>
                <w:b w:val="0"/>
                <w:bCs w:val="0"/>
                <w:sz w:val="22"/>
                <w:szCs w:val="22"/>
              </w:rPr>
              <w:t>Wo, C. (2018) Metolachlor + ATZ + Meso SC: Physical and Chemical Characteristics: Color, Physical State, Odor, Oxidation/Reduction, pH, Viscosity, and Density/Relative Density. Project Number: 48390. Unpublished study prepared by Product Safety Laboratories. 16p.</w:t>
            </w:r>
          </w:p>
        </w:tc>
      </w:tr>
      <w:tr w:rsidR="0069698D" w:rsidRPr="00416C11" w14:paraId="272FE54D" w14:textId="77777777" w:rsidTr="0069698D">
        <w:trPr>
          <w:tblCellSpacing w:w="0" w:type="dxa"/>
        </w:trPr>
        <w:tc>
          <w:tcPr>
            <w:tcW w:w="0" w:type="auto"/>
            <w:hideMark/>
          </w:tcPr>
          <w:p w14:paraId="60984D03" w14:textId="77777777" w:rsidR="0069698D" w:rsidRPr="00416C11" w:rsidRDefault="0069698D" w:rsidP="0069698D">
            <w:pPr>
              <w:rPr>
                <w:b w:val="0"/>
                <w:bCs w:val="0"/>
                <w:sz w:val="22"/>
                <w:szCs w:val="22"/>
              </w:rPr>
            </w:pPr>
            <w:r w:rsidRPr="00416C11">
              <w:rPr>
                <w:b w:val="0"/>
                <w:bCs w:val="0"/>
                <w:sz w:val="22"/>
                <w:szCs w:val="22"/>
              </w:rPr>
              <w:t>50665403</w:t>
            </w:r>
          </w:p>
        </w:tc>
        <w:tc>
          <w:tcPr>
            <w:tcW w:w="0" w:type="auto"/>
            <w:vAlign w:val="center"/>
            <w:hideMark/>
          </w:tcPr>
          <w:p w14:paraId="4DCF5D02"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Benoxacor 4% ZE Accelerated Storage Study: Final Report. Project Number: E18088. Unpublished study prepared by Cambium, S.L. 129p.</w:t>
            </w:r>
          </w:p>
        </w:tc>
      </w:tr>
      <w:tr w:rsidR="0069698D" w:rsidRPr="00416C11" w14:paraId="09F245A8" w14:textId="77777777" w:rsidTr="0069698D">
        <w:trPr>
          <w:tblCellSpacing w:w="0" w:type="dxa"/>
        </w:trPr>
        <w:tc>
          <w:tcPr>
            <w:tcW w:w="0" w:type="auto"/>
            <w:hideMark/>
          </w:tcPr>
          <w:p w14:paraId="737C9110" w14:textId="77777777" w:rsidR="0069698D" w:rsidRPr="00416C11" w:rsidRDefault="0069698D" w:rsidP="0069698D">
            <w:pPr>
              <w:rPr>
                <w:b w:val="0"/>
                <w:bCs w:val="0"/>
                <w:sz w:val="22"/>
                <w:szCs w:val="22"/>
              </w:rPr>
            </w:pPr>
            <w:r w:rsidRPr="00416C11">
              <w:rPr>
                <w:b w:val="0"/>
                <w:bCs w:val="0"/>
                <w:sz w:val="22"/>
                <w:szCs w:val="22"/>
              </w:rPr>
              <w:t>50727502</w:t>
            </w:r>
          </w:p>
        </w:tc>
        <w:tc>
          <w:tcPr>
            <w:tcW w:w="0" w:type="auto"/>
            <w:vAlign w:val="center"/>
            <w:hideMark/>
          </w:tcPr>
          <w:p w14:paraId="0CD607B4" w14:textId="77777777" w:rsidR="0069698D" w:rsidRPr="00416C11" w:rsidRDefault="0069698D" w:rsidP="0069698D">
            <w:pPr>
              <w:rPr>
                <w:b w:val="0"/>
                <w:bCs w:val="0"/>
                <w:sz w:val="22"/>
                <w:szCs w:val="22"/>
              </w:rPr>
            </w:pPr>
            <w:r w:rsidRPr="00416C11">
              <w:rPr>
                <w:b w:val="0"/>
                <w:bCs w:val="0"/>
                <w:sz w:val="22"/>
                <w:szCs w:val="22"/>
              </w:rPr>
              <w:t>Aders, M. (2018) Physical and Chemical Characteristics of Liberty S-MOC ATZ: Final Report. Project Number: ARC/EX/2303/006/P/1, ARC/EX/2303. Unpublished study prepared by Analytical &amp; Regulatory Chemistry, Inc. 24p.</w:t>
            </w:r>
          </w:p>
        </w:tc>
      </w:tr>
      <w:tr w:rsidR="0069698D" w:rsidRPr="00416C11" w14:paraId="1661683F" w14:textId="77777777" w:rsidTr="0069698D">
        <w:trPr>
          <w:tblCellSpacing w:w="0" w:type="dxa"/>
        </w:trPr>
        <w:tc>
          <w:tcPr>
            <w:tcW w:w="0" w:type="auto"/>
            <w:hideMark/>
          </w:tcPr>
          <w:p w14:paraId="2E66F987" w14:textId="77777777" w:rsidR="0069698D" w:rsidRPr="00416C11" w:rsidRDefault="0069698D" w:rsidP="0069698D">
            <w:pPr>
              <w:rPr>
                <w:b w:val="0"/>
                <w:bCs w:val="0"/>
                <w:sz w:val="22"/>
                <w:szCs w:val="22"/>
              </w:rPr>
            </w:pPr>
            <w:r w:rsidRPr="00416C11">
              <w:rPr>
                <w:b w:val="0"/>
                <w:bCs w:val="0"/>
                <w:sz w:val="22"/>
                <w:szCs w:val="22"/>
              </w:rPr>
              <w:t>50729009</w:t>
            </w:r>
          </w:p>
        </w:tc>
        <w:tc>
          <w:tcPr>
            <w:tcW w:w="0" w:type="auto"/>
            <w:vAlign w:val="center"/>
            <w:hideMark/>
          </w:tcPr>
          <w:p w14:paraId="3F7F6C10" w14:textId="77777777" w:rsidR="0069698D" w:rsidRPr="00416C11" w:rsidRDefault="0069698D" w:rsidP="0069698D">
            <w:pPr>
              <w:rPr>
                <w:b w:val="0"/>
                <w:bCs w:val="0"/>
                <w:sz w:val="22"/>
                <w:szCs w:val="22"/>
              </w:rPr>
            </w:pPr>
            <w:r w:rsidRPr="00416C11">
              <w:rPr>
                <w:b w:val="0"/>
                <w:bCs w:val="0"/>
                <w:sz w:val="22"/>
                <w:szCs w:val="22"/>
              </w:rPr>
              <w:t>Azeema, G. (2018) Physico-Chemical Properties of Dichlormid Technical: Final Report. Project Number: 4085/2018. Unpublished study prepared by Bioscience Research Foundation. 866p.</w:t>
            </w:r>
          </w:p>
        </w:tc>
      </w:tr>
      <w:tr w:rsidR="0069698D" w:rsidRPr="00416C11" w14:paraId="571EF958" w14:textId="77777777" w:rsidTr="0069698D">
        <w:trPr>
          <w:tblCellSpacing w:w="0" w:type="dxa"/>
        </w:trPr>
        <w:tc>
          <w:tcPr>
            <w:tcW w:w="0" w:type="auto"/>
            <w:hideMark/>
          </w:tcPr>
          <w:p w14:paraId="31E908D6" w14:textId="77777777" w:rsidR="0069698D" w:rsidRPr="00416C11" w:rsidRDefault="0069698D" w:rsidP="0069698D">
            <w:pPr>
              <w:rPr>
                <w:b w:val="0"/>
                <w:bCs w:val="0"/>
                <w:sz w:val="22"/>
                <w:szCs w:val="22"/>
              </w:rPr>
            </w:pPr>
            <w:r w:rsidRPr="00416C11">
              <w:rPr>
                <w:b w:val="0"/>
                <w:bCs w:val="0"/>
                <w:sz w:val="22"/>
                <w:szCs w:val="22"/>
              </w:rPr>
              <w:t>50734904</w:t>
            </w:r>
          </w:p>
        </w:tc>
        <w:tc>
          <w:tcPr>
            <w:tcW w:w="0" w:type="auto"/>
            <w:vAlign w:val="center"/>
            <w:hideMark/>
          </w:tcPr>
          <w:p w14:paraId="5404CC50" w14:textId="77777777" w:rsidR="0069698D" w:rsidRPr="00416C11" w:rsidRDefault="0069698D" w:rsidP="0069698D">
            <w:pPr>
              <w:rPr>
                <w:b w:val="0"/>
                <w:bCs w:val="0"/>
                <w:sz w:val="22"/>
                <w:szCs w:val="22"/>
              </w:rPr>
            </w:pPr>
            <w:r w:rsidRPr="00416C11">
              <w:rPr>
                <w:b w:val="0"/>
                <w:bCs w:val="0"/>
                <w:sz w:val="22"/>
                <w:szCs w:val="22"/>
              </w:rPr>
              <w:t>Jean-Baptiste, C. (2018) Physical and Chemical Properties of one Batch of Atrazine TGAI: Appearance: Final Report. Project Number: R/B7400/7. Unpublished study prepared by Anadiag S.A. 13p.</w:t>
            </w:r>
          </w:p>
        </w:tc>
      </w:tr>
      <w:tr w:rsidR="0069698D" w:rsidRPr="00416C11" w14:paraId="5B94638C" w14:textId="77777777" w:rsidTr="0069698D">
        <w:trPr>
          <w:tblCellSpacing w:w="0" w:type="dxa"/>
        </w:trPr>
        <w:tc>
          <w:tcPr>
            <w:tcW w:w="0" w:type="auto"/>
            <w:hideMark/>
          </w:tcPr>
          <w:p w14:paraId="5A508E77" w14:textId="77777777" w:rsidR="0069698D" w:rsidRPr="00416C11" w:rsidRDefault="0069698D" w:rsidP="0069698D">
            <w:pPr>
              <w:rPr>
                <w:b w:val="0"/>
                <w:bCs w:val="0"/>
                <w:sz w:val="22"/>
                <w:szCs w:val="22"/>
              </w:rPr>
            </w:pPr>
            <w:r w:rsidRPr="00416C11">
              <w:rPr>
                <w:b w:val="0"/>
                <w:bCs w:val="0"/>
                <w:sz w:val="22"/>
                <w:szCs w:val="22"/>
              </w:rPr>
              <w:t>50842404</w:t>
            </w:r>
          </w:p>
        </w:tc>
        <w:tc>
          <w:tcPr>
            <w:tcW w:w="0" w:type="auto"/>
            <w:vAlign w:val="center"/>
            <w:hideMark/>
          </w:tcPr>
          <w:p w14:paraId="5F7661D7" w14:textId="77777777" w:rsidR="0069698D" w:rsidRPr="00416C11" w:rsidRDefault="0069698D" w:rsidP="0069698D">
            <w:pPr>
              <w:rPr>
                <w:b w:val="0"/>
                <w:bCs w:val="0"/>
                <w:sz w:val="22"/>
                <w:szCs w:val="22"/>
              </w:rPr>
            </w:pPr>
            <w:r w:rsidRPr="00416C11">
              <w:rPr>
                <w:b w:val="0"/>
                <w:bCs w:val="0"/>
                <w:sz w:val="22"/>
                <w:szCs w:val="22"/>
              </w:rPr>
              <w:t>Li, H. (2015) Color, Physical State, Odor of Atrazine 90% WG: Final Report. Project Number: NC/2014/167. Unpublished study prepared by Nutrichem Laboratory Company, Limited. 15p.</w:t>
            </w:r>
          </w:p>
        </w:tc>
      </w:tr>
      <w:tr w:rsidR="0069698D" w:rsidRPr="00416C11" w14:paraId="722FFE16" w14:textId="77777777" w:rsidTr="0069698D">
        <w:trPr>
          <w:tblCellSpacing w:w="0" w:type="dxa"/>
        </w:trPr>
        <w:tc>
          <w:tcPr>
            <w:tcW w:w="0" w:type="auto"/>
            <w:hideMark/>
          </w:tcPr>
          <w:p w14:paraId="66BBE805"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51C0F2D0"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307D8819" w14:textId="77777777" w:rsidTr="0069698D">
        <w:trPr>
          <w:tblCellSpacing w:w="0" w:type="dxa"/>
        </w:trPr>
        <w:tc>
          <w:tcPr>
            <w:tcW w:w="0" w:type="auto"/>
            <w:hideMark/>
          </w:tcPr>
          <w:p w14:paraId="36337ABE"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6FF8A276"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5F39BA18" w14:textId="77777777" w:rsidTr="0069698D">
        <w:trPr>
          <w:tblCellSpacing w:w="0" w:type="dxa"/>
        </w:trPr>
        <w:tc>
          <w:tcPr>
            <w:tcW w:w="0" w:type="auto"/>
            <w:hideMark/>
          </w:tcPr>
          <w:p w14:paraId="5ADAEB0A" w14:textId="77777777" w:rsidR="0069698D" w:rsidRPr="00416C11" w:rsidRDefault="0069698D" w:rsidP="0069698D">
            <w:pPr>
              <w:rPr>
                <w:b w:val="0"/>
                <w:bCs w:val="0"/>
                <w:sz w:val="22"/>
                <w:szCs w:val="22"/>
              </w:rPr>
            </w:pPr>
            <w:r w:rsidRPr="00416C11">
              <w:rPr>
                <w:b w:val="0"/>
                <w:bCs w:val="0"/>
                <w:sz w:val="22"/>
                <w:szCs w:val="22"/>
              </w:rPr>
              <w:t>50957502</w:t>
            </w:r>
          </w:p>
        </w:tc>
        <w:tc>
          <w:tcPr>
            <w:tcW w:w="0" w:type="auto"/>
            <w:vAlign w:val="center"/>
            <w:hideMark/>
          </w:tcPr>
          <w:p w14:paraId="1B77D52C"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Physico-Chemical Studies of the Formulation: Product Chemistry Volume. Project Number: PC/19/021. Unpublished study prepared by Syngenta Crop Protection, LLC. 60p.</w:t>
            </w:r>
          </w:p>
        </w:tc>
      </w:tr>
      <w:tr w:rsidR="0069698D" w:rsidRPr="00416C11" w14:paraId="468CCECF" w14:textId="77777777" w:rsidTr="0069698D">
        <w:trPr>
          <w:tblCellSpacing w:w="0" w:type="dxa"/>
        </w:trPr>
        <w:tc>
          <w:tcPr>
            <w:tcW w:w="0" w:type="auto"/>
            <w:hideMark/>
          </w:tcPr>
          <w:p w14:paraId="44A52500"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0E895BA0"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22E6B231" w14:textId="77777777" w:rsidR="0069698D" w:rsidRPr="00416C11" w:rsidRDefault="0069698D" w:rsidP="0069698D">
      <w:pPr>
        <w:rPr>
          <w:b w:val="0"/>
          <w:bCs w:val="0"/>
          <w:sz w:val="22"/>
          <w:szCs w:val="22"/>
        </w:rPr>
      </w:pPr>
      <w:r w:rsidRPr="00416C11">
        <w:rPr>
          <w:b w:val="0"/>
          <w:bCs w:val="0"/>
          <w:sz w:val="22"/>
          <w:szCs w:val="22"/>
        </w:rPr>
        <w:lastRenderedPageBreak/>
        <w:t>830.6304       Odor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408AD16" w14:textId="77777777" w:rsidTr="0069698D">
        <w:trPr>
          <w:tblCellSpacing w:w="0" w:type="dxa"/>
        </w:trPr>
        <w:tc>
          <w:tcPr>
            <w:tcW w:w="0" w:type="auto"/>
            <w:shd w:val="clear" w:color="auto" w:fill="FFFFFF"/>
            <w:vAlign w:val="center"/>
            <w:hideMark/>
          </w:tcPr>
          <w:p w14:paraId="074ED739"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6A35BE1"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5200402" w14:textId="77777777" w:rsidTr="0069698D">
        <w:trPr>
          <w:tblCellSpacing w:w="0" w:type="dxa"/>
        </w:trPr>
        <w:tc>
          <w:tcPr>
            <w:tcW w:w="0" w:type="auto"/>
            <w:vAlign w:val="center"/>
            <w:hideMark/>
          </w:tcPr>
          <w:p w14:paraId="0BE529FE" w14:textId="77777777" w:rsidR="0069698D" w:rsidRPr="00416C11" w:rsidRDefault="0069698D" w:rsidP="0069698D">
            <w:pPr>
              <w:rPr>
                <w:b w:val="0"/>
                <w:bCs w:val="0"/>
                <w:sz w:val="22"/>
                <w:szCs w:val="22"/>
              </w:rPr>
            </w:pPr>
            <w:r w:rsidRPr="00416C11">
              <w:rPr>
                <w:b w:val="0"/>
                <w:bCs w:val="0"/>
                <w:sz w:val="22"/>
                <w:szCs w:val="22"/>
              </w:rPr>
              <w:pict w14:anchorId="1AFCD244">
                <v:rect id="_x0000_i5141" style="width:0;height:.75pt" o:hralign="center" o:hrstd="t" o:hrnoshade="t" o:hr="t" fillcolor="#006" stroked="f"/>
              </w:pict>
            </w:r>
          </w:p>
        </w:tc>
        <w:tc>
          <w:tcPr>
            <w:tcW w:w="0" w:type="auto"/>
            <w:vAlign w:val="center"/>
            <w:hideMark/>
          </w:tcPr>
          <w:p w14:paraId="7188B8A2" w14:textId="77777777" w:rsidR="0069698D" w:rsidRPr="00416C11" w:rsidRDefault="0069698D" w:rsidP="0069698D">
            <w:pPr>
              <w:rPr>
                <w:b w:val="0"/>
                <w:bCs w:val="0"/>
                <w:sz w:val="22"/>
                <w:szCs w:val="22"/>
              </w:rPr>
            </w:pPr>
            <w:r w:rsidRPr="00416C11">
              <w:rPr>
                <w:b w:val="0"/>
                <w:bCs w:val="0"/>
                <w:sz w:val="22"/>
                <w:szCs w:val="22"/>
              </w:rPr>
              <w:pict w14:anchorId="701B38BE">
                <v:rect id="_x0000_i5142" style="width:0;height:.75pt" o:hralign="center" o:hrstd="t" o:hrnoshade="t" o:hr="t" fillcolor="#006" stroked="f"/>
              </w:pict>
            </w:r>
          </w:p>
        </w:tc>
      </w:tr>
      <w:tr w:rsidR="0069698D" w:rsidRPr="00416C11" w14:paraId="1E8A8175" w14:textId="77777777" w:rsidTr="0069698D">
        <w:trPr>
          <w:tblCellSpacing w:w="0" w:type="dxa"/>
        </w:trPr>
        <w:tc>
          <w:tcPr>
            <w:tcW w:w="0" w:type="auto"/>
            <w:hideMark/>
          </w:tcPr>
          <w:p w14:paraId="58467C98" w14:textId="77777777" w:rsidR="0069698D" w:rsidRPr="00416C11" w:rsidRDefault="0069698D" w:rsidP="0069698D">
            <w:pPr>
              <w:rPr>
                <w:b w:val="0"/>
                <w:bCs w:val="0"/>
                <w:sz w:val="22"/>
                <w:szCs w:val="22"/>
              </w:rPr>
            </w:pPr>
            <w:r w:rsidRPr="00416C11">
              <w:rPr>
                <w:b w:val="0"/>
                <w:bCs w:val="0"/>
                <w:sz w:val="22"/>
                <w:szCs w:val="22"/>
              </w:rPr>
              <w:t>46202902</w:t>
            </w:r>
          </w:p>
        </w:tc>
        <w:tc>
          <w:tcPr>
            <w:tcW w:w="0" w:type="auto"/>
            <w:vAlign w:val="center"/>
            <w:hideMark/>
          </w:tcPr>
          <w:p w14:paraId="2326B214" w14:textId="77777777" w:rsidR="0069698D" w:rsidRPr="00416C11" w:rsidRDefault="0069698D" w:rsidP="0069698D">
            <w:pPr>
              <w:rPr>
                <w:b w:val="0"/>
                <w:bCs w:val="0"/>
                <w:sz w:val="22"/>
                <w:szCs w:val="22"/>
              </w:rPr>
            </w:pPr>
            <w:r w:rsidRPr="00416C11">
              <w:rPr>
                <w:b w:val="0"/>
                <w:bCs w:val="0"/>
                <w:sz w:val="22"/>
                <w:szCs w:val="22"/>
              </w:rPr>
              <w:t>Hipps, A. (2004) Physical and Chemical Properties of Atrazine/ S-Metolachlor/ Mesotrione 3.7 SE (A14224A): (Final Report). Project Number: PC/04/008, T002636/03, 10019439. Unpublished study prepared by Syngenta Crop Protections, Inc. 51 p.</w:t>
            </w:r>
          </w:p>
        </w:tc>
      </w:tr>
      <w:tr w:rsidR="0069698D" w:rsidRPr="00416C11" w14:paraId="3000FEAB" w14:textId="77777777" w:rsidTr="0069698D">
        <w:trPr>
          <w:tblCellSpacing w:w="0" w:type="dxa"/>
        </w:trPr>
        <w:tc>
          <w:tcPr>
            <w:tcW w:w="0" w:type="auto"/>
            <w:hideMark/>
          </w:tcPr>
          <w:p w14:paraId="42953753" w14:textId="77777777" w:rsidR="0069698D" w:rsidRPr="00416C11" w:rsidRDefault="0069698D" w:rsidP="0069698D">
            <w:pPr>
              <w:rPr>
                <w:b w:val="0"/>
                <w:bCs w:val="0"/>
                <w:sz w:val="22"/>
                <w:szCs w:val="22"/>
              </w:rPr>
            </w:pPr>
            <w:r w:rsidRPr="00416C11">
              <w:rPr>
                <w:b w:val="0"/>
                <w:bCs w:val="0"/>
                <w:sz w:val="22"/>
                <w:szCs w:val="22"/>
              </w:rPr>
              <w:t>46285903</w:t>
            </w:r>
          </w:p>
        </w:tc>
        <w:tc>
          <w:tcPr>
            <w:tcW w:w="0" w:type="auto"/>
            <w:vAlign w:val="center"/>
            <w:hideMark/>
          </w:tcPr>
          <w:p w14:paraId="7178527A" w14:textId="77777777" w:rsidR="0069698D" w:rsidRPr="00416C11" w:rsidRDefault="0069698D" w:rsidP="0069698D">
            <w:pPr>
              <w:rPr>
                <w:b w:val="0"/>
                <w:bCs w:val="0"/>
                <w:sz w:val="22"/>
                <w:szCs w:val="22"/>
              </w:rPr>
            </w:pPr>
            <w:r w:rsidRPr="00416C11">
              <w:rPr>
                <w:b w:val="0"/>
                <w:bCs w:val="0"/>
                <w:sz w:val="22"/>
                <w:szCs w:val="22"/>
              </w:rPr>
              <w:t>Olson, R. (2004) Physical and Chemical Characterisitics of Drexel Simazat 90 DF. Project Number: DCC/0104/B, DCC/SOP/700/010/0, DCC/SOP/700/020/0. Unpublished study prepared by Drexel Chemical Co. 23 p.</w:t>
            </w:r>
          </w:p>
        </w:tc>
      </w:tr>
      <w:tr w:rsidR="0069698D" w:rsidRPr="00416C11" w14:paraId="1BAB1645" w14:textId="77777777" w:rsidTr="0069698D">
        <w:trPr>
          <w:tblCellSpacing w:w="0" w:type="dxa"/>
        </w:trPr>
        <w:tc>
          <w:tcPr>
            <w:tcW w:w="0" w:type="auto"/>
            <w:hideMark/>
          </w:tcPr>
          <w:p w14:paraId="3136B2C6" w14:textId="77777777" w:rsidR="0069698D" w:rsidRPr="00416C11" w:rsidRDefault="0069698D" w:rsidP="0069698D">
            <w:pPr>
              <w:rPr>
                <w:b w:val="0"/>
                <w:bCs w:val="0"/>
                <w:sz w:val="22"/>
                <w:szCs w:val="22"/>
              </w:rPr>
            </w:pPr>
            <w:r w:rsidRPr="00416C11">
              <w:rPr>
                <w:b w:val="0"/>
                <w:bCs w:val="0"/>
                <w:sz w:val="22"/>
                <w:szCs w:val="22"/>
              </w:rPr>
              <w:t>46358202</w:t>
            </w:r>
          </w:p>
        </w:tc>
        <w:tc>
          <w:tcPr>
            <w:tcW w:w="0" w:type="auto"/>
            <w:vAlign w:val="center"/>
            <w:hideMark/>
          </w:tcPr>
          <w:p w14:paraId="1A7528CE"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Atrazine 4%: Color, Physical State, Odor, Density/Relative Density, pH, Oxidizing or Reducing Action and Viscosity. Project Number: DCC/0404/B. Unpublished study prepared by Drexel Chemical Co. 18 p.</w:t>
            </w:r>
          </w:p>
        </w:tc>
      </w:tr>
      <w:tr w:rsidR="0069698D" w:rsidRPr="00416C11" w14:paraId="4AEA5437" w14:textId="77777777" w:rsidTr="0069698D">
        <w:trPr>
          <w:tblCellSpacing w:w="0" w:type="dxa"/>
        </w:trPr>
        <w:tc>
          <w:tcPr>
            <w:tcW w:w="0" w:type="auto"/>
            <w:hideMark/>
          </w:tcPr>
          <w:p w14:paraId="0D8207B9" w14:textId="77777777" w:rsidR="0069698D" w:rsidRPr="00416C11" w:rsidRDefault="0069698D" w:rsidP="0069698D">
            <w:pPr>
              <w:rPr>
                <w:b w:val="0"/>
                <w:bCs w:val="0"/>
                <w:sz w:val="22"/>
                <w:szCs w:val="22"/>
              </w:rPr>
            </w:pPr>
            <w:r w:rsidRPr="00416C11">
              <w:rPr>
                <w:b w:val="0"/>
                <w:bCs w:val="0"/>
                <w:sz w:val="22"/>
                <w:szCs w:val="22"/>
              </w:rPr>
              <w:t>46375801</w:t>
            </w:r>
          </w:p>
        </w:tc>
        <w:tc>
          <w:tcPr>
            <w:tcW w:w="0" w:type="auto"/>
            <w:vAlign w:val="center"/>
            <w:hideMark/>
          </w:tcPr>
          <w:p w14:paraId="506EEF97" w14:textId="77777777" w:rsidR="0069698D" w:rsidRPr="00416C11" w:rsidRDefault="0069698D" w:rsidP="0069698D">
            <w:pPr>
              <w:rPr>
                <w:b w:val="0"/>
                <w:bCs w:val="0"/>
                <w:sz w:val="22"/>
                <w:szCs w:val="22"/>
              </w:rPr>
            </w:pPr>
            <w:r w:rsidRPr="00416C11">
              <w:rPr>
                <w:b w:val="0"/>
                <w:bCs w:val="0"/>
                <w:sz w:val="22"/>
                <w:szCs w:val="22"/>
              </w:rPr>
              <w:t>Schoenberg, P. (2004) Physical and Chemical Properties Determination: Chemsico Herbicide Granules AN. Project Number: 04/03/01/UI. Unpublished study prepared by United Industries Corp. 10 p.</w:t>
            </w:r>
          </w:p>
        </w:tc>
      </w:tr>
      <w:tr w:rsidR="0069698D" w:rsidRPr="00416C11" w14:paraId="5A1911B7" w14:textId="77777777" w:rsidTr="0069698D">
        <w:trPr>
          <w:tblCellSpacing w:w="0" w:type="dxa"/>
        </w:trPr>
        <w:tc>
          <w:tcPr>
            <w:tcW w:w="0" w:type="auto"/>
            <w:hideMark/>
          </w:tcPr>
          <w:p w14:paraId="1AAD8C16" w14:textId="77777777" w:rsidR="0069698D" w:rsidRPr="00416C11" w:rsidRDefault="0069698D" w:rsidP="0069698D">
            <w:pPr>
              <w:rPr>
                <w:b w:val="0"/>
                <w:bCs w:val="0"/>
                <w:sz w:val="22"/>
                <w:szCs w:val="22"/>
              </w:rPr>
            </w:pPr>
            <w:r w:rsidRPr="00416C11">
              <w:rPr>
                <w:b w:val="0"/>
                <w:bCs w:val="0"/>
                <w:sz w:val="22"/>
                <w:szCs w:val="22"/>
              </w:rPr>
              <w:t>46377602</w:t>
            </w:r>
          </w:p>
        </w:tc>
        <w:tc>
          <w:tcPr>
            <w:tcW w:w="0" w:type="auto"/>
            <w:vAlign w:val="center"/>
            <w:hideMark/>
          </w:tcPr>
          <w:p w14:paraId="0EE3F41F"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90DF: Color, Physical State, Odor, Oxidation/Reduction, pH and Density. Project Number: 2510/06. Unpublished study prepared by Case Consulting Laboratories, Inc. 10 p.</w:t>
            </w:r>
          </w:p>
        </w:tc>
      </w:tr>
      <w:tr w:rsidR="0069698D" w:rsidRPr="00416C11" w14:paraId="655C8C10" w14:textId="77777777" w:rsidTr="0069698D">
        <w:trPr>
          <w:tblCellSpacing w:w="0" w:type="dxa"/>
        </w:trPr>
        <w:tc>
          <w:tcPr>
            <w:tcW w:w="0" w:type="auto"/>
            <w:hideMark/>
          </w:tcPr>
          <w:p w14:paraId="0EC98C20" w14:textId="77777777" w:rsidR="0069698D" w:rsidRPr="00416C11" w:rsidRDefault="0069698D" w:rsidP="0069698D">
            <w:pPr>
              <w:rPr>
                <w:b w:val="0"/>
                <w:bCs w:val="0"/>
                <w:sz w:val="22"/>
                <w:szCs w:val="22"/>
              </w:rPr>
            </w:pPr>
            <w:r w:rsidRPr="00416C11">
              <w:rPr>
                <w:b w:val="0"/>
                <w:bCs w:val="0"/>
                <w:sz w:val="22"/>
                <w:szCs w:val="22"/>
              </w:rPr>
              <w:t>46379402</w:t>
            </w:r>
          </w:p>
        </w:tc>
        <w:tc>
          <w:tcPr>
            <w:tcW w:w="0" w:type="auto"/>
            <w:vAlign w:val="center"/>
            <w:hideMark/>
          </w:tcPr>
          <w:p w14:paraId="651157A7" w14:textId="77777777" w:rsidR="0069698D" w:rsidRPr="00416C11" w:rsidRDefault="0069698D" w:rsidP="0069698D">
            <w:pPr>
              <w:rPr>
                <w:b w:val="0"/>
                <w:bCs w:val="0"/>
                <w:sz w:val="22"/>
                <w:szCs w:val="22"/>
              </w:rPr>
            </w:pPr>
            <w:r w:rsidRPr="00416C11">
              <w:rPr>
                <w:b w:val="0"/>
                <w:bCs w:val="0"/>
                <w:sz w:val="22"/>
                <w:szCs w:val="22"/>
              </w:rPr>
              <w:t>Olson, R. (2001) Physical and Chemical Characteristics of Drexel Atrazine 4L: Color, Physical State, Odor, Density/Relative Density, pH, Oxidizing or Reducing Action and Viscosity. Project Number: DCC/0101/B. Unpublished study prepared by Drexel Chemical Co. 22 p.</w:t>
            </w:r>
          </w:p>
        </w:tc>
      </w:tr>
      <w:tr w:rsidR="0069698D" w:rsidRPr="00416C11" w14:paraId="4E8071F3" w14:textId="77777777" w:rsidTr="0069698D">
        <w:trPr>
          <w:tblCellSpacing w:w="0" w:type="dxa"/>
        </w:trPr>
        <w:tc>
          <w:tcPr>
            <w:tcW w:w="0" w:type="auto"/>
            <w:hideMark/>
          </w:tcPr>
          <w:p w14:paraId="2A763F52" w14:textId="77777777" w:rsidR="0069698D" w:rsidRPr="00416C11" w:rsidRDefault="0069698D" w:rsidP="0069698D">
            <w:pPr>
              <w:rPr>
                <w:b w:val="0"/>
                <w:bCs w:val="0"/>
                <w:sz w:val="22"/>
                <w:szCs w:val="22"/>
              </w:rPr>
            </w:pPr>
            <w:r w:rsidRPr="00416C11">
              <w:rPr>
                <w:b w:val="0"/>
                <w:bCs w:val="0"/>
                <w:sz w:val="22"/>
                <w:szCs w:val="22"/>
              </w:rPr>
              <w:t>46387308</w:t>
            </w:r>
          </w:p>
        </w:tc>
        <w:tc>
          <w:tcPr>
            <w:tcW w:w="0" w:type="auto"/>
            <w:vAlign w:val="center"/>
            <w:hideMark/>
          </w:tcPr>
          <w:p w14:paraId="1567E9C9" w14:textId="77777777" w:rsidR="0069698D" w:rsidRPr="00416C11" w:rsidRDefault="0069698D" w:rsidP="0069698D">
            <w:pPr>
              <w:rPr>
                <w:b w:val="0"/>
                <w:bCs w:val="0"/>
                <w:sz w:val="22"/>
                <w:szCs w:val="22"/>
              </w:rPr>
            </w:pPr>
            <w:r w:rsidRPr="00416C11">
              <w:rPr>
                <w:b w:val="0"/>
                <w:bCs w:val="0"/>
                <w:sz w:val="22"/>
                <w:szCs w:val="22"/>
              </w:rPr>
              <w:t>Wo, C. (2003) Physical and Chemical Characteristics: Color, Physical State, Odor, Oxidation/Reduction, Flammability, pH, Viscosity, Density/ Relative Density. Project Number: 13968, BRX65, P801. Unpublished study prepared by Product Safety Labs. 18 p.</w:t>
            </w:r>
          </w:p>
        </w:tc>
      </w:tr>
      <w:tr w:rsidR="0069698D" w:rsidRPr="00416C11" w14:paraId="39A89A14" w14:textId="77777777" w:rsidTr="0069698D">
        <w:trPr>
          <w:tblCellSpacing w:w="0" w:type="dxa"/>
        </w:trPr>
        <w:tc>
          <w:tcPr>
            <w:tcW w:w="0" w:type="auto"/>
            <w:hideMark/>
          </w:tcPr>
          <w:p w14:paraId="30A05E61" w14:textId="77777777" w:rsidR="0069698D" w:rsidRPr="00416C11" w:rsidRDefault="0069698D" w:rsidP="0069698D">
            <w:pPr>
              <w:rPr>
                <w:b w:val="0"/>
                <w:bCs w:val="0"/>
                <w:sz w:val="22"/>
                <w:szCs w:val="22"/>
              </w:rPr>
            </w:pPr>
            <w:r w:rsidRPr="00416C11">
              <w:rPr>
                <w:b w:val="0"/>
                <w:bCs w:val="0"/>
                <w:sz w:val="22"/>
                <w:szCs w:val="22"/>
              </w:rPr>
              <w:t>46387901</w:t>
            </w:r>
          </w:p>
        </w:tc>
        <w:tc>
          <w:tcPr>
            <w:tcW w:w="0" w:type="auto"/>
            <w:vAlign w:val="center"/>
            <w:hideMark/>
          </w:tcPr>
          <w:p w14:paraId="135186AF"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Atra-5: Color, Physical State, Odor, pH, Oxidizing or Reducing Action, Viscosity and Density/Relative Density: Final Report. Project Number: DCC/0604/B, 0604/B, DREX/AN04/0003. Unpublished study prepared by Drexel Chemical Co. 20 p.</w:t>
            </w:r>
          </w:p>
        </w:tc>
      </w:tr>
      <w:tr w:rsidR="0069698D" w:rsidRPr="00416C11" w14:paraId="6C715837" w14:textId="77777777" w:rsidTr="0069698D">
        <w:trPr>
          <w:tblCellSpacing w:w="0" w:type="dxa"/>
        </w:trPr>
        <w:tc>
          <w:tcPr>
            <w:tcW w:w="0" w:type="auto"/>
            <w:hideMark/>
          </w:tcPr>
          <w:p w14:paraId="142BB514" w14:textId="77777777" w:rsidR="0069698D" w:rsidRPr="00416C11" w:rsidRDefault="0069698D" w:rsidP="0069698D">
            <w:pPr>
              <w:rPr>
                <w:b w:val="0"/>
                <w:bCs w:val="0"/>
                <w:sz w:val="22"/>
                <w:szCs w:val="22"/>
              </w:rPr>
            </w:pPr>
            <w:r w:rsidRPr="00416C11">
              <w:rPr>
                <w:b w:val="0"/>
                <w:bCs w:val="0"/>
                <w:sz w:val="22"/>
                <w:szCs w:val="22"/>
              </w:rPr>
              <w:t>46388001</w:t>
            </w:r>
          </w:p>
        </w:tc>
        <w:tc>
          <w:tcPr>
            <w:tcW w:w="0" w:type="auto"/>
            <w:vAlign w:val="center"/>
            <w:hideMark/>
          </w:tcPr>
          <w:p w14:paraId="6BCE8280" w14:textId="77777777" w:rsidR="0069698D" w:rsidRPr="00416C11" w:rsidRDefault="0069698D" w:rsidP="0069698D">
            <w:pPr>
              <w:rPr>
                <w:b w:val="0"/>
                <w:bCs w:val="0"/>
                <w:sz w:val="22"/>
                <w:szCs w:val="22"/>
              </w:rPr>
            </w:pPr>
            <w:r w:rsidRPr="00416C11">
              <w:rPr>
                <w:b w:val="0"/>
                <w:bCs w:val="0"/>
                <w:sz w:val="22"/>
                <w:szCs w:val="22"/>
              </w:rPr>
              <w:t>Sinning, D. (1998) Physical and Chemical Characteristics of Atrazine 90 DF: Color, Physical State, Odor, Formulation Type, Container Material and Description, Bulk Density, pH and Oxidizing or Reducing Action: Final Report. Project Number: 860/19. Unpublished study prepared by Case Consulting Laboratories, Inc. 8 p.</w:t>
            </w:r>
          </w:p>
        </w:tc>
      </w:tr>
      <w:tr w:rsidR="0069698D" w:rsidRPr="00416C11" w14:paraId="63414444" w14:textId="77777777" w:rsidTr="0069698D">
        <w:trPr>
          <w:tblCellSpacing w:w="0" w:type="dxa"/>
        </w:trPr>
        <w:tc>
          <w:tcPr>
            <w:tcW w:w="0" w:type="auto"/>
            <w:hideMark/>
          </w:tcPr>
          <w:p w14:paraId="53522F97" w14:textId="77777777" w:rsidR="0069698D" w:rsidRPr="00416C11" w:rsidRDefault="0069698D" w:rsidP="0069698D">
            <w:pPr>
              <w:rPr>
                <w:b w:val="0"/>
                <w:bCs w:val="0"/>
                <w:sz w:val="22"/>
                <w:szCs w:val="22"/>
              </w:rPr>
            </w:pPr>
            <w:r w:rsidRPr="00416C11">
              <w:rPr>
                <w:b w:val="0"/>
                <w:bCs w:val="0"/>
                <w:sz w:val="22"/>
                <w:szCs w:val="22"/>
              </w:rPr>
              <w:lastRenderedPageBreak/>
              <w:t>46394302</w:t>
            </w:r>
          </w:p>
        </w:tc>
        <w:tc>
          <w:tcPr>
            <w:tcW w:w="0" w:type="auto"/>
            <w:vAlign w:val="center"/>
            <w:hideMark/>
          </w:tcPr>
          <w:p w14:paraId="12F88634"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Simazat 4L: Color, Physical State, Odor, Oxidizing or Reducing Action, pH, Viscosity, and Density/Relative Density. Project Number: DCC/0504/B. Unpublished study prepared by Drexel Chemical Co. 23 p.</w:t>
            </w:r>
          </w:p>
        </w:tc>
      </w:tr>
      <w:tr w:rsidR="0069698D" w:rsidRPr="00416C11" w14:paraId="46AE7A1E" w14:textId="77777777" w:rsidTr="0069698D">
        <w:trPr>
          <w:tblCellSpacing w:w="0" w:type="dxa"/>
        </w:trPr>
        <w:tc>
          <w:tcPr>
            <w:tcW w:w="0" w:type="auto"/>
            <w:hideMark/>
          </w:tcPr>
          <w:p w14:paraId="59E4DA90" w14:textId="77777777" w:rsidR="0069698D" w:rsidRPr="00416C11" w:rsidRDefault="0069698D" w:rsidP="0069698D">
            <w:pPr>
              <w:rPr>
                <w:b w:val="0"/>
                <w:bCs w:val="0"/>
                <w:sz w:val="22"/>
                <w:szCs w:val="22"/>
              </w:rPr>
            </w:pPr>
            <w:r w:rsidRPr="00416C11">
              <w:rPr>
                <w:b w:val="0"/>
                <w:bCs w:val="0"/>
                <w:sz w:val="22"/>
                <w:szCs w:val="22"/>
              </w:rPr>
              <w:t>46401701</w:t>
            </w:r>
          </w:p>
        </w:tc>
        <w:tc>
          <w:tcPr>
            <w:tcW w:w="0" w:type="auto"/>
            <w:vAlign w:val="center"/>
            <w:hideMark/>
          </w:tcPr>
          <w:p w14:paraId="3BA1BBCD"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Weeder. Unpublished study prepared by Howard Fertilizer &amp; Chemical Co., Inc. 14 p.</w:t>
            </w:r>
          </w:p>
        </w:tc>
      </w:tr>
      <w:tr w:rsidR="0069698D" w:rsidRPr="00416C11" w14:paraId="24EE2EB3" w14:textId="77777777" w:rsidTr="0069698D">
        <w:trPr>
          <w:tblCellSpacing w:w="0" w:type="dxa"/>
        </w:trPr>
        <w:tc>
          <w:tcPr>
            <w:tcW w:w="0" w:type="auto"/>
            <w:hideMark/>
          </w:tcPr>
          <w:p w14:paraId="2E8FB827" w14:textId="77777777" w:rsidR="0069698D" w:rsidRPr="00416C11" w:rsidRDefault="0069698D" w:rsidP="0069698D">
            <w:pPr>
              <w:rPr>
                <w:b w:val="0"/>
                <w:bCs w:val="0"/>
                <w:sz w:val="22"/>
                <w:szCs w:val="22"/>
              </w:rPr>
            </w:pPr>
            <w:r w:rsidRPr="00416C11">
              <w:rPr>
                <w:b w:val="0"/>
                <w:bCs w:val="0"/>
                <w:sz w:val="22"/>
                <w:szCs w:val="22"/>
              </w:rPr>
              <w:t>46402202</w:t>
            </w:r>
          </w:p>
        </w:tc>
        <w:tc>
          <w:tcPr>
            <w:tcW w:w="0" w:type="auto"/>
            <w:vAlign w:val="center"/>
            <w:hideMark/>
          </w:tcPr>
          <w:p w14:paraId="5A986F2E"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4L: Color, Physical State, Odor, Oxidation/Reduction, pH, Viscosity and Relative Density. Project Number: 2510/04. Unpublished study prepared by Case Consulting Laboratories, Inc. 7 p.</w:t>
            </w:r>
          </w:p>
        </w:tc>
      </w:tr>
      <w:tr w:rsidR="0069698D" w:rsidRPr="00416C11" w14:paraId="22B69A3B" w14:textId="77777777" w:rsidTr="0069698D">
        <w:trPr>
          <w:tblCellSpacing w:w="0" w:type="dxa"/>
        </w:trPr>
        <w:tc>
          <w:tcPr>
            <w:tcW w:w="0" w:type="auto"/>
            <w:hideMark/>
          </w:tcPr>
          <w:p w14:paraId="60824D96" w14:textId="77777777" w:rsidR="0069698D" w:rsidRPr="00416C11" w:rsidRDefault="0069698D" w:rsidP="0069698D">
            <w:pPr>
              <w:rPr>
                <w:b w:val="0"/>
                <w:bCs w:val="0"/>
                <w:sz w:val="22"/>
                <w:szCs w:val="22"/>
              </w:rPr>
            </w:pPr>
            <w:r w:rsidRPr="00416C11">
              <w:rPr>
                <w:b w:val="0"/>
                <w:bCs w:val="0"/>
                <w:sz w:val="22"/>
                <w:szCs w:val="22"/>
              </w:rPr>
              <w:t>46402501</w:t>
            </w:r>
          </w:p>
        </w:tc>
        <w:tc>
          <w:tcPr>
            <w:tcW w:w="0" w:type="auto"/>
            <w:vAlign w:val="center"/>
            <w:hideMark/>
          </w:tcPr>
          <w:p w14:paraId="01E7550E" w14:textId="77777777" w:rsidR="0069698D" w:rsidRPr="00416C11" w:rsidRDefault="0069698D" w:rsidP="0069698D">
            <w:pPr>
              <w:rPr>
                <w:b w:val="0"/>
                <w:bCs w:val="0"/>
                <w:sz w:val="22"/>
                <w:szCs w:val="22"/>
              </w:rPr>
            </w:pPr>
            <w:r w:rsidRPr="00416C11">
              <w:rPr>
                <w:b w:val="0"/>
                <w:bCs w:val="0"/>
                <w:sz w:val="22"/>
                <w:szCs w:val="22"/>
              </w:rPr>
              <w:t>Schoenberg, L. (2004) Physical and Chemical Properties Determination: Herbicide Granules Formula A. Project Number: 04/04/01/UI. Unpublished study prepared by United Industries Corp. 10 p.</w:t>
            </w:r>
          </w:p>
        </w:tc>
      </w:tr>
      <w:tr w:rsidR="0069698D" w:rsidRPr="00416C11" w14:paraId="3990C366" w14:textId="77777777" w:rsidTr="0069698D">
        <w:trPr>
          <w:tblCellSpacing w:w="0" w:type="dxa"/>
        </w:trPr>
        <w:tc>
          <w:tcPr>
            <w:tcW w:w="0" w:type="auto"/>
            <w:hideMark/>
          </w:tcPr>
          <w:p w14:paraId="5247A05A" w14:textId="77777777" w:rsidR="0069698D" w:rsidRPr="00416C11" w:rsidRDefault="0069698D" w:rsidP="0069698D">
            <w:pPr>
              <w:rPr>
                <w:b w:val="0"/>
                <w:bCs w:val="0"/>
                <w:sz w:val="22"/>
                <w:szCs w:val="22"/>
              </w:rPr>
            </w:pPr>
            <w:r w:rsidRPr="00416C11">
              <w:rPr>
                <w:b w:val="0"/>
                <w:bCs w:val="0"/>
                <w:sz w:val="22"/>
                <w:szCs w:val="22"/>
              </w:rPr>
              <w:t>46408402</w:t>
            </w:r>
          </w:p>
        </w:tc>
        <w:tc>
          <w:tcPr>
            <w:tcW w:w="0" w:type="auto"/>
            <w:vAlign w:val="center"/>
            <w:hideMark/>
          </w:tcPr>
          <w:p w14:paraId="20DF8227" w14:textId="77777777" w:rsidR="0069698D" w:rsidRPr="00416C11" w:rsidRDefault="0069698D" w:rsidP="0069698D">
            <w:pPr>
              <w:rPr>
                <w:b w:val="0"/>
                <w:bCs w:val="0"/>
                <w:sz w:val="22"/>
                <w:szCs w:val="22"/>
              </w:rPr>
            </w:pPr>
            <w:r w:rsidRPr="00416C11">
              <w:rPr>
                <w:b w:val="0"/>
                <w:bCs w:val="0"/>
                <w:sz w:val="22"/>
                <w:szCs w:val="22"/>
              </w:rPr>
              <w:t>Li, Y. (2004) Determination of Some Physical and Chemical Characteristics of Penngreen Weed &amp; Feed With Atrazine. Project Number: 04/0199/G2, 04/1099/G3, 04/1099/G4. Unpublished study prepared by Toxikon Environmental Sciences. 22 p.</w:t>
            </w:r>
          </w:p>
        </w:tc>
      </w:tr>
      <w:tr w:rsidR="0069698D" w:rsidRPr="00416C11" w14:paraId="507799BE" w14:textId="77777777" w:rsidTr="0069698D">
        <w:trPr>
          <w:tblCellSpacing w:w="0" w:type="dxa"/>
        </w:trPr>
        <w:tc>
          <w:tcPr>
            <w:tcW w:w="0" w:type="auto"/>
            <w:hideMark/>
          </w:tcPr>
          <w:p w14:paraId="01A4E07F" w14:textId="77777777" w:rsidR="0069698D" w:rsidRPr="00416C11" w:rsidRDefault="0069698D" w:rsidP="0069698D">
            <w:pPr>
              <w:rPr>
                <w:b w:val="0"/>
                <w:bCs w:val="0"/>
                <w:sz w:val="22"/>
                <w:szCs w:val="22"/>
              </w:rPr>
            </w:pPr>
            <w:r w:rsidRPr="00416C11">
              <w:rPr>
                <w:b w:val="0"/>
                <w:bCs w:val="0"/>
                <w:sz w:val="22"/>
                <w:szCs w:val="22"/>
              </w:rPr>
              <w:t>46409803</w:t>
            </w:r>
          </w:p>
        </w:tc>
        <w:tc>
          <w:tcPr>
            <w:tcW w:w="0" w:type="auto"/>
            <w:vAlign w:val="center"/>
            <w:hideMark/>
          </w:tcPr>
          <w:p w14:paraId="2D4523B5"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 4L (A8566A). Project Number: PC/04/102, HT04/391, T016999/04. Unpublished study prepared by Syngenta Crop Protection, Inc. 47 p.</w:t>
            </w:r>
          </w:p>
        </w:tc>
      </w:tr>
      <w:tr w:rsidR="0069698D" w:rsidRPr="00416C11" w14:paraId="4910CEE1" w14:textId="77777777" w:rsidTr="0069698D">
        <w:trPr>
          <w:tblCellSpacing w:w="0" w:type="dxa"/>
        </w:trPr>
        <w:tc>
          <w:tcPr>
            <w:tcW w:w="0" w:type="auto"/>
            <w:hideMark/>
          </w:tcPr>
          <w:p w14:paraId="1751DBD7" w14:textId="77777777" w:rsidR="0069698D" w:rsidRPr="00416C11" w:rsidRDefault="0069698D" w:rsidP="0069698D">
            <w:pPr>
              <w:rPr>
                <w:b w:val="0"/>
                <w:bCs w:val="0"/>
                <w:sz w:val="22"/>
                <w:szCs w:val="22"/>
              </w:rPr>
            </w:pPr>
            <w:r w:rsidRPr="00416C11">
              <w:rPr>
                <w:b w:val="0"/>
                <w:bCs w:val="0"/>
                <w:sz w:val="22"/>
                <w:szCs w:val="22"/>
              </w:rPr>
              <w:t>46409804</w:t>
            </w:r>
          </w:p>
        </w:tc>
        <w:tc>
          <w:tcPr>
            <w:tcW w:w="0" w:type="auto"/>
            <w:vAlign w:val="center"/>
            <w:hideMark/>
          </w:tcPr>
          <w:p w14:paraId="3A6B7FC0"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Aatrex-Nine-O (A5852E). Project Number: PC/04/086, 25972, 64635. Unpublished study prepared by Syngenta Crop Protection, Inc. 46 p.</w:t>
            </w:r>
          </w:p>
        </w:tc>
      </w:tr>
      <w:tr w:rsidR="0069698D" w:rsidRPr="00416C11" w14:paraId="6EDF61CD" w14:textId="77777777" w:rsidTr="0069698D">
        <w:trPr>
          <w:tblCellSpacing w:w="0" w:type="dxa"/>
        </w:trPr>
        <w:tc>
          <w:tcPr>
            <w:tcW w:w="0" w:type="auto"/>
            <w:hideMark/>
          </w:tcPr>
          <w:p w14:paraId="24DD5752" w14:textId="77777777" w:rsidR="0069698D" w:rsidRPr="00416C11" w:rsidRDefault="0069698D" w:rsidP="0069698D">
            <w:pPr>
              <w:rPr>
                <w:b w:val="0"/>
                <w:bCs w:val="0"/>
                <w:sz w:val="22"/>
                <w:szCs w:val="22"/>
              </w:rPr>
            </w:pPr>
            <w:r w:rsidRPr="00416C11">
              <w:rPr>
                <w:b w:val="0"/>
                <w:bCs w:val="0"/>
                <w:sz w:val="22"/>
                <w:szCs w:val="22"/>
              </w:rPr>
              <w:t>46411502</w:t>
            </w:r>
          </w:p>
        </w:tc>
        <w:tc>
          <w:tcPr>
            <w:tcW w:w="0" w:type="auto"/>
            <w:vAlign w:val="center"/>
            <w:hideMark/>
          </w:tcPr>
          <w:p w14:paraId="5A6BA680"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pH, Viscosity, and Density/Relative Density: Oxon Italia Atrazine 4L. Project Number: 15915, P801. Unpublished study prepared by Product Safety Labs. 16 p.</w:t>
            </w:r>
          </w:p>
        </w:tc>
      </w:tr>
      <w:tr w:rsidR="0069698D" w:rsidRPr="00416C11" w14:paraId="3251B232" w14:textId="77777777" w:rsidTr="0069698D">
        <w:trPr>
          <w:tblCellSpacing w:w="0" w:type="dxa"/>
        </w:trPr>
        <w:tc>
          <w:tcPr>
            <w:tcW w:w="0" w:type="auto"/>
            <w:hideMark/>
          </w:tcPr>
          <w:p w14:paraId="0AB7E57E" w14:textId="77777777" w:rsidR="0069698D" w:rsidRPr="00416C11" w:rsidRDefault="0069698D" w:rsidP="0069698D">
            <w:pPr>
              <w:rPr>
                <w:b w:val="0"/>
                <w:bCs w:val="0"/>
                <w:sz w:val="22"/>
                <w:szCs w:val="22"/>
              </w:rPr>
            </w:pPr>
            <w:r w:rsidRPr="00416C11">
              <w:rPr>
                <w:b w:val="0"/>
                <w:bCs w:val="0"/>
                <w:sz w:val="22"/>
                <w:szCs w:val="22"/>
              </w:rPr>
              <w:t>46411802</w:t>
            </w:r>
          </w:p>
        </w:tc>
        <w:tc>
          <w:tcPr>
            <w:tcW w:w="0" w:type="auto"/>
            <w:vAlign w:val="center"/>
            <w:hideMark/>
          </w:tcPr>
          <w:p w14:paraId="4BEBDB87"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pH, and Density/Relative Density: Oxon Italia Atrazine 90DF. Project Number: 15910, P801. Unpublished study prepared by Product Safety Labs. 15 p.</w:t>
            </w:r>
          </w:p>
        </w:tc>
      </w:tr>
      <w:tr w:rsidR="0069698D" w:rsidRPr="00416C11" w14:paraId="3B03D5BF" w14:textId="77777777" w:rsidTr="0069698D">
        <w:trPr>
          <w:tblCellSpacing w:w="0" w:type="dxa"/>
        </w:trPr>
        <w:tc>
          <w:tcPr>
            <w:tcW w:w="0" w:type="auto"/>
            <w:hideMark/>
          </w:tcPr>
          <w:p w14:paraId="032DEE14" w14:textId="77777777" w:rsidR="0069698D" w:rsidRPr="00416C11" w:rsidRDefault="0069698D" w:rsidP="0069698D">
            <w:pPr>
              <w:rPr>
                <w:b w:val="0"/>
                <w:bCs w:val="0"/>
                <w:sz w:val="22"/>
                <w:szCs w:val="22"/>
              </w:rPr>
            </w:pPr>
            <w:r w:rsidRPr="00416C11">
              <w:rPr>
                <w:b w:val="0"/>
                <w:bCs w:val="0"/>
                <w:sz w:val="22"/>
                <w:szCs w:val="22"/>
              </w:rPr>
              <w:t>46423001</w:t>
            </w:r>
          </w:p>
        </w:tc>
        <w:tc>
          <w:tcPr>
            <w:tcW w:w="0" w:type="auto"/>
            <w:vAlign w:val="center"/>
            <w:hideMark/>
          </w:tcPr>
          <w:p w14:paraId="14131470"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92 Weed &amp; Feed. Unpublished study prepared by Howard Fertilizer &amp; Chemical Co., Inc. 14 p.</w:t>
            </w:r>
          </w:p>
        </w:tc>
      </w:tr>
      <w:tr w:rsidR="0069698D" w:rsidRPr="00416C11" w14:paraId="3A4A0340" w14:textId="77777777" w:rsidTr="0069698D">
        <w:trPr>
          <w:tblCellSpacing w:w="0" w:type="dxa"/>
        </w:trPr>
        <w:tc>
          <w:tcPr>
            <w:tcW w:w="0" w:type="auto"/>
            <w:hideMark/>
          </w:tcPr>
          <w:p w14:paraId="1D2BCEB0" w14:textId="77777777" w:rsidR="0069698D" w:rsidRPr="00416C11" w:rsidRDefault="0069698D" w:rsidP="0069698D">
            <w:pPr>
              <w:rPr>
                <w:b w:val="0"/>
                <w:bCs w:val="0"/>
                <w:sz w:val="22"/>
                <w:szCs w:val="22"/>
              </w:rPr>
            </w:pPr>
            <w:r w:rsidRPr="00416C11">
              <w:rPr>
                <w:b w:val="0"/>
                <w:bCs w:val="0"/>
                <w:sz w:val="22"/>
                <w:szCs w:val="22"/>
              </w:rPr>
              <w:t>46423101</w:t>
            </w:r>
          </w:p>
        </w:tc>
        <w:tc>
          <w:tcPr>
            <w:tcW w:w="0" w:type="auto"/>
            <w:vAlign w:val="center"/>
            <w:hideMark/>
          </w:tcPr>
          <w:p w14:paraId="34A508A9"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 &amp; Feed for St. Augustine &amp; Centipede Lawns. Unpublished study prepared by Howard Fertilizer &amp; Chemical Co., Inc. 14 p.</w:t>
            </w:r>
          </w:p>
        </w:tc>
      </w:tr>
      <w:tr w:rsidR="0069698D" w:rsidRPr="00416C11" w14:paraId="131F551C" w14:textId="77777777" w:rsidTr="0069698D">
        <w:trPr>
          <w:tblCellSpacing w:w="0" w:type="dxa"/>
        </w:trPr>
        <w:tc>
          <w:tcPr>
            <w:tcW w:w="0" w:type="auto"/>
            <w:hideMark/>
          </w:tcPr>
          <w:p w14:paraId="446B8F82" w14:textId="77777777" w:rsidR="0069698D" w:rsidRPr="00416C11" w:rsidRDefault="0069698D" w:rsidP="0069698D">
            <w:pPr>
              <w:rPr>
                <w:b w:val="0"/>
                <w:bCs w:val="0"/>
                <w:sz w:val="22"/>
                <w:szCs w:val="22"/>
              </w:rPr>
            </w:pPr>
            <w:r w:rsidRPr="00416C11">
              <w:rPr>
                <w:b w:val="0"/>
                <w:bCs w:val="0"/>
                <w:sz w:val="22"/>
                <w:szCs w:val="22"/>
              </w:rPr>
              <w:t>46423201</w:t>
            </w:r>
          </w:p>
        </w:tc>
        <w:tc>
          <w:tcPr>
            <w:tcW w:w="0" w:type="auto"/>
            <w:vAlign w:val="center"/>
            <w:hideMark/>
          </w:tcPr>
          <w:p w14:paraId="6D6D3F39"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115 Weed &amp; Feed. Unpublished study prepared by Howard Fertillizer &amp; Chemical Co., Inc. 14 p.</w:t>
            </w:r>
          </w:p>
        </w:tc>
      </w:tr>
      <w:tr w:rsidR="0069698D" w:rsidRPr="00416C11" w14:paraId="0307B60A" w14:textId="77777777" w:rsidTr="0069698D">
        <w:trPr>
          <w:tblCellSpacing w:w="0" w:type="dxa"/>
        </w:trPr>
        <w:tc>
          <w:tcPr>
            <w:tcW w:w="0" w:type="auto"/>
            <w:hideMark/>
          </w:tcPr>
          <w:p w14:paraId="3410E020" w14:textId="77777777" w:rsidR="0069698D" w:rsidRPr="00416C11" w:rsidRDefault="0069698D" w:rsidP="0069698D">
            <w:pPr>
              <w:rPr>
                <w:b w:val="0"/>
                <w:bCs w:val="0"/>
                <w:sz w:val="22"/>
                <w:szCs w:val="22"/>
              </w:rPr>
            </w:pPr>
            <w:r w:rsidRPr="00416C11">
              <w:rPr>
                <w:b w:val="0"/>
                <w:bCs w:val="0"/>
                <w:sz w:val="22"/>
                <w:szCs w:val="22"/>
              </w:rPr>
              <w:t>46438702</w:t>
            </w:r>
          </w:p>
        </w:tc>
        <w:tc>
          <w:tcPr>
            <w:tcW w:w="0" w:type="auto"/>
            <w:vAlign w:val="center"/>
            <w:hideMark/>
          </w:tcPr>
          <w:p w14:paraId="0672F402" w14:textId="77777777" w:rsidR="0069698D" w:rsidRPr="00416C11" w:rsidRDefault="0069698D" w:rsidP="0069698D">
            <w:pPr>
              <w:rPr>
                <w:b w:val="0"/>
                <w:bCs w:val="0"/>
                <w:sz w:val="22"/>
                <w:szCs w:val="22"/>
              </w:rPr>
            </w:pPr>
            <w:r w:rsidRPr="00416C11">
              <w:rPr>
                <w:b w:val="0"/>
                <w:bCs w:val="0"/>
                <w:sz w:val="22"/>
                <w:szCs w:val="22"/>
              </w:rPr>
              <w:t>Ellis, R. (2004) Atrazine 4L Herbicide: Summary of Physical/Chemical Properties. Unpublished study prepared by Universal Cooperatives Inc. 5 p.</w:t>
            </w:r>
          </w:p>
        </w:tc>
      </w:tr>
      <w:tr w:rsidR="0069698D" w:rsidRPr="00416C11" w14:paraId="356AB7E1" w14:textId="77777777" w:rsidTr="0069698D">
        <w:trPr>
          <w:tblCellSpacing w:w="0" w:type="dxa"/>
        </w:trPr>
        <w:tc>
          <w:tcPr>
            <w:tcW w:w="0" w:type="auto"/>
            <w:hideMark/>
          </w:tcPr>
          <w:p w14:paraId="59DF51C8" w14:textId="77777777" w:rsidR="0069698D" w:rsidRPr="00416C11" w:rsidRDefault="0069698D" w:rsidP="0069698D">
            <w:pPr>
              <w:rPr>
                <w:b w:val="0"/>
                <w:bCs w:val="0"/>
                <w:sz w:val="22"/>
                <w:szCs w:val="22"/>
              </w:rPr>
            </w:pPr>
            <w:r w:rsidRPr="00416C11">
              <w:rPr>
                <w:b w:val="0"/>
                <w:bCs w:val="0"/>
                <w:sz w:val="22"/>
                <w:szCs w:val="22"/>
              </w:rPr>
              <w:lastRenderedPageBreak/>
              <w:t>46472801</w:t>
            </w:r>
          </w:p>
        </w:tc>
        <w:tc>
          <w:tcPr>
            <w:tcW w:w="0" w:type="auto"/>
            <w:vAlign w:val="center"/>
            <w:hideMark/>
          </w:tcPr>
          <w:p w14:paraId="67514FAE" w14:textId="77777777" w:rsidR="0069698D" w:rsidRPr="00416C11" w:rsidRDefault="0069698D" w:rsidP="0069698D">
            <w:pPr>
              <w:rPr>
                <w:b w:val="0"/>
                <w:bCs w:val="0"/>
                <w:sz w:val="22"/>
                <w:szCs w:val="22"/>
              </w:rPr>
            </w:pPr>
            <w:r w:rsidRPr="00416C11">
              <w:rPr>
                <w:b w:val="0"/>
                <w:bCs w:val="0"/>
                <w:sz w:val="22"/>
                <w:szCs w:val="22"/>
              </w:rPr>
              <w:t>Russell, M. (2002) Group B: Determination of Physical State, Oxidizing and Reducing Action, Flammability, Explodability, pH, Viscosity and Density of GF-878, A Liquid End-Use Product Containing Acetochlor and Atrazine. Project Number: FAPC023161. Unpublished study prepared by Dow Agrosciences, LLC. 18 p.</w:t>
            </w:r>
          </w:p>
        </w:tc>
      </w:tr>
      <w:tr w:rsidR="0069698D" w:rsidRPr="00416C11" w14:paraId="4DCF2455" w14:textId="77777777" w:rsidTr="0069698D">
        <w:trPr>
          <w:tblCellSpacing w:w="0" w:type="dxa"/>
        </w:trPr>
        <w:tc>
          <w:tcPr>
            <w:tcW w:w="0" w:type="auto"/>
            <w:hideMark/>
          </w:tcPr>
          <w:p w14:paraId="5A1CFB45" w14:textId="77777777" w:rsidR="0069698D" w:rsidRPr="00416C11" w:rsidRDefault="0069698D" w:rsidP="0069698D">
            <w:pPr>
              <w:rPr>
                <w:b w:val="0"/>
                <w:bCs w:val="0"/>
                <w:sz w:val="22"/>
                <w:szCs w:val="22"/>
              </w:rPr>
            </w:pPr>
            <w:r w:rsidRPr="00416C11">
              <w:rPr>
                <w:b w:val="0"/>
                <w:bCs w:val="0"/>
                <w:sz w:val="22"/>
                <w:szCs w:val="22"/>
              </w:rPr>
              <w:t>46493102</w:t>
            </w:r>
          </w:p>
        </w:tc>
        <w:tc>
          <w:tcPr>
            <w:tcW w:w="0" w:type="auto"/>
            <w:vAlign w:val="center"/>
            <w:hideMark/>
          </w:tcPr>
          <w:p w14:paraId="24E05950"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Flammability, pH, Viscosity, Explodability, and Density/Relative Density. Project Number: 16176, P801, 041005/2R. Unpublished study prepared by Product Safety Laboratories. 18 p.</w:t>
            </w:r>
          </w:p>
        </w:tc>
      </w:tr>
      <w:tr w:rsidR="0069698D" w:rsidRPr="00416C11" w14:paraId="6BCEEAA1" w14:textId="77777777" w:rsidTr="0069698D">
        <w:trPr>
          <w:tblCellSpacing w:w="0" w:type="dxa"/>
        </w:trPr>
        <w:tc>
          <w:tcPr>
            <w:tcW w:w="0" w:type="auto"/>
            <w:hideMark/>
          </w:tcPr>
          <w:p w14:paraId="1EB1BBA7" w14:textId="77777777" w:rsidR="0069698D" w:rsidRPr="00416C11" w:rsidRDefault="0069698D" w:rsidP="0069698D">
            <w:pPr>
              <w:rPr>
                <w:b w:val="0"/>
                <w:bCs w:val="0"/>
                <w:sz w:val="22"/>
                <w:szCs w:val="22"/>
              </w:rPr>
            </w:pPr>
            <w:r w:rsidRPr="00416C11">
              <w:rPr>
                <w:b w:val="0"/>
                <w:bCs w:val="0"/>
                <w:sz w:val="22"/>
                <w:szCs w:val="22"/>
              </w:rPr>
              <w:t>46502401</w:t>
            </w:r>
          </w:p>
        </w:tc>
        <w:tc>
          <w:tcPr>
            <w:tcW w:w="0" w:type="auto"/>
            <w:vAlign w:val="center"/>
            <w:hideMark/>
          </w:tcPr>
          <w:p w14:paraId="2378C94A" w14:textId="77777777" w:rsidR="0069698D" w:rsidRPr="00416C11" w:rsidRDefault="0069698D" w:rsidP="0069698D">
            <w:pPr>
              <w:rPr>
                <w:b w:val="0"/>
                <w:bCs w:val="0"/>
                <w:sz w:val="22"/>
                <w:szCs w:val="22"/>
              </w:rPr>
            </w:pPr>
            <w:r w:rsidRPr="00416C11">
              <w:rPr>
                <w:b w:val="0"/>
                <w:bCs w:val="0"/>
                <w:sz w:val="22"/>
                <w:szCs w:val="22"/>
              </w:rPr>
              <w:t>Mitchell, H. (2005) Product Chemistry of Atrazine 1.055% Granular Herbicide Plus Lawn Fertilizer. Project Number: BR/2389, 201155, ANR/03805. Unpublished study prepared by Bayer Corp. 39 p.</w:t>
            </w:r>
          </w:p>
        </w:tc>
      </w:tr>
      <w:tr w:rsidR="0069698D" w:rsidRPr="00416C11" w14:paraId="6C92F205" w14:textId="77777777" w:rsidTr="0069698D">
        <w:trPr>
          <w:tblCellSpacing w:w="0" w:type="dxa"/>
        </w:trPr>
        <w:tc>
          <w:tcPr>
            <w:tcW w:w="0" w:type="auto"/>
            <w:hideMark/>
          </w:tcPr>
          <w:p w14:paraId="7C0C1F04" w14:textId="77777777" w:rsidR="0069698D" w:rsidRPr="00416C11" w:rsidRDefault="0069698D" w:rsidP="0069698D">
            <w:pPr>
              <w:rPr>
                <w:b w:val="0"/>
                <w:bCs w:val="0"/>
                <w:sz w:val="22"/>
                <w:szCs w:val="22"/>
              </w:rPr>
            </w:pPr>
            <w:r w:rsidRPr="00416C11">
              <w:rPr>
                <w:b w:val="0"/>
                <w:bCs w:val="0"/>
                <w:sz w:val="22"/>
                <w:szCs w:val="22"/>
              </w:rPr>
              <w:t>46520001</w:t>
            </w:r>
          </w:p>
        </w:tc>
        <w:tc>
          <w:tcPr>
            <w:tcW w:w="0" w:type="auto"/>
            <w:vAlign w:val="center"/>
            <w:hideMark/>
          </w:tcPr>
          <w:p w14:paraId="780ED875" w14:textId="77777777" w:rsidR="0069698D" w:rsidRPr="00416C11" w:rsidRDefault="0069698D" w:rsidP="0069698D">
            <w:pPr>
              <w:rPr>
                <w:b w:val="0"/>
                <w:bCs w:val="0"/>
                <w:sz w:val="22"/>
                <w:szCs w:val="22"/>
              </w:rPr>
            </w:pPr>
            <w:r w:rsidRPr="00416C11">
              <w:rPr>
                <w:b w:val="0"/>
                <w:bCs w:val="0"/>
                <w:sz w:val="22"/>
                <w:szCs w:val="22"/>
              </w:rPr>
              <w:t>Moyer, J. (2004) Acetochlor 4.3 + ATZ 1.7: Summary of OPPTS 830.1000 Series Product Properties Test Guidelines. Project Number: ALB2005/04, 16687. Unpublished study prepared by Albaugh, Inc. 7 p.</w:t>
            </w:r>
          </w:p>
        </w:tc>
      </w:tr>
      <w:tr w:rsidR="0069698D" w:rsidRPr="00416C11" w14:paraId="46A48928" w14:textId="77777777" w:rsidTr="0069698D">
        <w:trPr>
          <w:tblCellSpacing w:w="0" w:type="dxa"/>
        </w:trPr>
        <w:tc>
          <w:tcPr>
            <w:tcW w:w="0" w:type="auto"/>
            <w:hideMark/>
          </w:tcPr>
          <w:p w14:paraId="5C5B8AD9" w14:textId="77777777" w:rsidR="0069698D" w:rsidRPr="00416C11" w:rsidRDefault="0069698D" w:rsidP="0069698D">
            <w:pPr>
              <w:rPr>
                <w:b w:val="0"/>
                <w:bCs w:val="0"/>
                <w:sz w:val="22"/>
                <w:szCs w:val="22"/>
              </w:rPr>
            </w:pPr>
            <w:r w:rsidRPr="00416C11">
              <w:rPr>
                <w:b w:val="0"/>
                <w:bCs w:val="0"/>
                <w:sz w:val="22"/>
                <w:szCs w:val="22"/>
              </w:rPr>
              <w:t>46520003</w:t>
            </w:r>
          </w:p>
        </w:tc>
        <w:tc>
          <w:tcPr>
            <w:tcW w:w="0" w:type="auto"/>
            <w:vAlign w:val="center"/>
            <w:hideMark/>
          </w:tcPr>
          <w:p w14:paraId="3EEA895D"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4.3 + ATZ 1.7. Project Number: 16687, P801. Unpublished study prepared by Product Safety Laboratories. 17 p.</w:t>
            </w:r>
          </w:p>
        </w:tc>
      </w:tr>
      <w:tr w:rsidR="0069698D" w:rsidRPr="00416C11" w14:paraId="63EE25EC" w14:textId="77777777" w:rsidTr="0069698D">
        <w:trPr>
          <w:tblCellSpacing w:w="0" w:type="dxa"/>
        </w:trPr>
        <w:tc>
          <w:tcPr>
            <w:tcW w:w="0" w:type="auto"/>
            <w:hideMark/>
          </w:tcPr>
          <w:p w14:paraId="312E8B3D" w14:textId="77777777" w:rsidR="0069698D" w:rsidRPr="00416C11" w:rsidRDefault="0069698D" w:rsidP="0069698D">
            <w:pPr>
              <w:rPr>
                <w:b w:val="0"/>
                <w:bCs w:val="0"/>
                <w:sz w:val="22"/>
                <w:szCs w:val="22"/>
              </w:rPr>
            </w:pPr>
            <w:r w:rsidRPr="00416C11">
              <w:rPr>
                <w:b w:val="0"/>
                <w:bCs w:val="0"/>
                <w:sz w:val="22"/>
                <w:szCs w:val="22"/>
              </w:rPr>
              <w:t>46521502</w:t>
            </w:r>
          </w:p>
        </w:tc>
        <w:tc>
          <w:tcPr>
            <w:tcW w:w="0" w:type="auto"/>
            <w:vAlign w:val="center"/>
            <w:hideMark/>
          </w:tcPr>
          <w:p w14:paraId="61A0767B" w14:textId="77777777" w:rsidR="0069698D" w:rsidRPr="00416C11" w:rsidRDefault="0069698D" w:rsidP="0069698D">
            <w:pPr>
              <w:rPr>
                <w:b w:val="0"/>
                <w:bCs w:val="0"/>
                <w:sz w:val="22"/>
                <w:szCs w:val="22"/>
              </w:rPr>
            </w:pPr>
            <w:r w:rsidRPr="00416C11">
              <w:rPr>
                <w:b w:val="0"/>
                <w:bCs w:val="0"/>
                <w:sz w:val="22"/>
                <w:szCs w:val="22"/>
              </w:rPr>
              <w:t>Thomson, M. (2004) Physical and Chemical Characteristics: Color, Physical State, Odor, Oxidation/Reduction, Flammability, pH, Viscosity, Explodability, and Density/Relative Density: Metolachlor/Atrazine 321:333 SE (2.7:2.8 lbs/gallon). Project Number: 16575, P801, MTO/40. Unpublished study prepared by Product Safety Laboratories. 18 p.</w:t>
            </w:r>
          </w:p>
        </w:tc>
      </w:tr>
      <w:tr w:rsidR="0069698D" w:rsidRPr="00416C11" w14:paraId="45FC2A98" w14:textId="77777777" w:rsidTr="0069698D">
        <w:trPr>
          <w:tblCellSpacing w:w="0" w:type="dxa"/>
        </w:trPr>
        <w:tc>
          <w:tcPr>
            <w:tcW w:w="0" w:type="auto"/>
            <w:hideMark/>
          </w:tcPr>
          <w:p w14:paraId="4231B563" w14:textId="77777777" w:rsidR="0069698D" w:rsidRPr="00416C11" w:rsidRDefault="0069698D" w:rsidP="0069698D">
            <w:pPr>
              <w:rPr>
                <w:b w:val="0"/>
                <w:bCs w:val="0"/>
                <w:sz w:val="22"/>
                <w:szCs w:val="22"/>
              </w:rPr>
            </w:pPr>
            <w:r w:rsidRPr="00416C11">
              <w:rPr>
                <w:b w:val="0"/>
                <w:bCs w:val="0"/>
                <w:sz w:val="22"/>
                <w:szCs w:val="22"/>
              </w:rPr>
              <w:t>46531801</w:t>
            </w:r>
          </w:p>
        </w:tc>
        <w:tc>
          <w:tcPr>
            <w:tcW w:w="0" w:type="auto"/>
            <w:vAlign w:val="center"/>
            <w:hideMark/>
          </w:tcPr>
          <w:p w14:paraId="08086AF7" w14:textId="77777777" w:rsidR="0069698D" w:rsidRPr="00416C11" w:rsidRDefault="0069698D" w:rsidP="0069698D">
            <w:pPr>
              <w:rPr>
                <w:b w:val="0"/>
                <w:bCs w:val="0"/>
                <w:sz w:val="22"/>
                <w:szCs w:val="22"/>
              </w:rPr>
            </w:pPr>
            <w:r w:rsidRPr="00416C11">
              <w:rPr>
                <w:b w:val="0"/>
                <w:bCs w:val="0"/>
                <w:sz w:val="22"/>
                <w:szCs w:val="22"/>
              </w:rPr>
              <w:t>Moyer, J. (2004) Acetochlor 3.1 + ATZ 2.5: Summary of OPPTS 830.1000 Series Product Properties Test Guidelines. Project Number: ALB2005/05, 16685. Unpublished study prepared by Albaugh, Inc. 7 p.</w:t>
            </w:r>
          </w:p>
        </w:tc>
      </w:tr>
      <w:tr w:rsidR="0069698D" w:rsidRPr="00416C11" w14:paraId="6059AA3E" w14:textId="77777777" w:rsidTr="0069698D">
        <w:trPr>
          <w:tblCellSpacing w:w="0" w:type="dxa"/>
        </w:trPr>
        <w:tc>
          <w:tcPr>
            <w:tcW w:w="0" w:type="auto"/>
            <w:hideMark/>
          </w:tcPr>
          <w:p w14:paraId="75FAF124" w14:textId="77777777" w:rsidR="0069698D" w:rsidRPr="00416C11" w:rsidRDefault="0069698D" w:rsidP="0069698D">
            <w:pPr>
              <w:rPr>
                <w:b w:val="0"/>
                <w:bCs w:val="0"/>
                <w:sz w:val="22"/>
                <w:szCs w:val="22"/>
              </w:rPr>
            </w:pPr>
            <w:r w:rsidRPr="00416C11">
              <w:rPr>
                <w:b w:val="0"/>
                <w:bCs w:val="0"/>
                <w:sz w:val="22"/>
                <w:szCs w:val="22"/>
              </w:rPr>
              <w:t>46531803</w:t>
            </w:r>
          </w:p>
        </w:tc>
        <w:tc>
          <w:tcPr>
            <w:tcW w:w="0" w:type="auto"/>
            <w:vAlign w:val="center"/>
            <w:hideMark/>
          </w:tcPr>
          <w:p w14:paraId="3701EFCF"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3.1 + ATZ 2.5. Project Number: 16685, P801. Unpublished study prepared by Product Safety Laboratories. 17 p.</w:t>
            </w:r>
          </w:p>
        </w:tc>
      </w:tr>
      <w:tr w:rsidR="0069698D" w:rsidRPr="00416C11" w14:paraId="2A42F0C9" w14:textId="77777777" w:rsidTr="0069698D">
        <w:trPr>
          <w:tblCellSpacing w:w="0" w:type="dxa"/>
        </w:trPr>
        <w:tc>
          <w:tcPr>
            <w:tcW w:w="0" w:type="auto"/>
            <w:hideMark/>
          </w:tcPr>
          <w:p w14:paraId="6AE508C1" w14:textId="77777777" w:rsidR="0069698D" w:rsidRPr="00416C11" w:rsidRDefault="0069698D" w:rsidP="0069698D">
            <w:pPr>
              <w:rPr>
                <w:b w:val="0"/>
                <w:bCs w:val="0"/>
                <w:sz w:val="22"/>
                <w:szCs w:val="22"/>
              </w:rPr>
            </w:pPr>
            <w:r w:rsidRPr="00416C11">
              <w:rPr>
                <w:b w:val="0"/>
                <w:bCs w:val="0"/>
                <w:sz w:val="22"/>
                <w:szCs w:val="22"/>
              </w:rPr>
              <w:t>46539002</w:t>
            </w:r>
          </w:p>
        </w:tc>
        <w:tc>
          <w:tcPr>
            <w:tcW w:w="0" w:type="auto"/>
            <w:vAlign w:val="center"/>
            <w:hideMark/>
          </w:tcPr>
          <w:p w14:paraId="6F8DB418"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5D943540" w14:textId="77777777" w:rsidTr="0069698D">
        <w:trPr>
          <w:tblCellSpacing w:w="0" w:type="dxa"/>
        </w:trPr>
        <w:tc>
          <w:tcPr>
            <w:tcW w:w="0" w:type="auto"/>
            <w:hideMark/>
          </w:tcPr>
          <w:p w14:paraId="651C106E"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00AF3BC2"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1775F165" w14:textId="77777777" w:rsidTr="0069698D">
        <w:trPr>
          <w:tblCellSpacing w:w="0" w:type="dxa"/>
        </w:trPr>
        <w:tc>
          <w:tcPr>
            <w:tcW w:w="0" w:type="auto"/>
            <w:hideMark/>
          </w:tcPr>
          <w:p w14:paraId="19CBC5CD" w14:textId="77777777" w:rsidR="0069698D" w:rsidRPr="00416C11" w:rsidRDefault="0069698D" w:rsidP="0069698D">
            <w:pPr>
              <w:rPr>
                <w:b w:val="0"/>
                <w:bCs w:val="0"/>
                <w:sz w:val="22"/>
                <w:szCs w:val="22"/>
              </w:rPr>
            </w:pPr>
            <w:r w:rsidRPr="00416C11">
              <w:rPr>
                <w:b w:val="0"/>
                <w:bCs w:val="0"/>
                <w:sz w:val="22"/>
                <w:szCs w:val="22"/>
              </w:rPr>
              <w:t>46546904</w:t>
            </w:r>
          </w:p>
        </w:tc>
        <w:tc>
          <w:tcPr>
            <w:tcW w:w="0" w:type="auto"/>
            <w:vAlign w:val="center"/>
            <w:hideMark/>
          </w:tcPr>
          <w:p w14:paraId="396FF77B"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0.76% plus Fertilizer: Final Report. Project Number: 8606/04. Unpublished study prepared by Stillmeadow, Inc. 14 p.</w:t>
            </w:r>
          </w:p>
        </w:tc>
      </w:tr>
      <w:tr w:rsidR="0069698D" w:rsidRPr="00416C11" w14:paraId="0F8A2C27" w14:textId="77777777" w:rsidTr="0069698D">
        <w:trPr>
          <w:tblCellSpacing w:w="0" w:type="dxa"/>
        </w:trPr>
        <w:tc>
          <w:tcPr>
            <w:tcW w:w="0" w:type="auto"/>
            <w:hideMark/>
          </w:tcPr>
          <w:p w14:paraId="22BA5CA7" w14:textId="77777777" w:rsidR="0069698D" w:rsidRPr="00416C11" w:rsidRDefault="0069698D" w:rsidP="0069698D">
            <w:pPr>
              <w:rPr>
                <w:b w:val="0"/>
                <w:bCs w:val="0"/>
                <w:sz w:val="22"/>
                <w:szCs w:val="22"/>
              </w:rPr>
            </w:pPr>
            <w:r w:rsidRPr="00416C11">
              <w:rPr>
                <w:b w:val="0"/>
                <w:bCs w:val="0"/>
                <w:sz w:val="22"/>
                <w:szCs w:val="22"/>
              </w:rPr>
              <w:lastRenderedPageBreak/>
              <w:t>46547004</w:t>
            </w:r>
          </w:p>
        </w:tc>
        <w:tc>
          <w:tcPr>
            <w:tcW w:w="0" w:type="auto"/>
            <w:vAlign w:val="center"/>
            <w:hideMark/>
          </w:tcPr>
          <w:p w14:paraId="6281258B" w14:textId="77777777" w:rsidR="0069698D" w:rsidRPr="00416C11" w:rsidRDefault="0069698D" w:rsidP="0069698D">
            <w:pPr>
              <w:rPr>
                <w:b w:val="0"/>
                <w:bCs w:val="0"/>
                <w:sz w:val="22"/>
                <w:szCs w:val="22"/>
              </w:rPr>
            </w:pPr>
            <w:r w:rsidRPr="00416C11">
              <w:rPr>
                <w:b w:val="0"/>
                <w:bCs w:val="0"/>
                <w:sz w:val="22"/>
                <w:szCs w:val="22"/>
              </w:rPr>
              <w:t>Sikod, B. (2005) LESCO Atrazine 0.45% Plus Fertilizer: Product Chemistry: End-Use Product: Final Report. Project Number: 8603/04. Unpublished study prepared by Stillmeadow, Inc. 14 p.</w:t>
            </w:r>
          </w:p>
        </w:tc>
      </w:tr>
      <w:tr w:rsidR="0069698D" w:rsidRPr="00416C11" w14:paraId="1C369AF5" w14:textId="77777777" w:rsidTr="0069698D">
        <w:trPr>
          <w:tblCellSpacing w:w="0" w:type="dxa"/>
        </w:trPr>
        <w:tc>
          <w:tcPr>
            <w:tcW w:w="0" w:type="auto"/>
            <w:hideMark/>
          </w:tcPr>
          <w:p w14:paraId="42CC81CD" w14:textId="77777777" w:rsidR="0069698D" w:rsidRPr="00416C11" w:rsidRDefault="0069698D" w:rsidP="0069698D">
            <w:pPr>
              <w:rPr>
                <w:b w:val="0"/>
                <w:bCs w:val="0"/>
                <w:sz w:val="22"/>
                <w:szCs w:val="22"/>
              </w:rPr>
            </w:pPr>
            <w:r w:rsidRPr="00416C11">
              <w:rPr>
                <w:b w:val="0"/>
                <w:bCs w:val="0"/>
                <w:sz w:val="22"/>
                <w:szCs w:val="22"/>
              </w:rPr>
              <w:t>46547104</w:t>
            </w:r>
          </w:p>
        </w:tc>
        <w:tc>
          <w:tcPr>
            <w:tcW w:w="0" w:type="auto"/>
            <w:vAlign w:val="center"/>
            <w:hideMark/>
          </w:tcPr>
          <w:p w14:paraId="3A9C60B4" w14:textId="77777777" w:rsidR="0069698D" w:rsidRPr="00416C11" w:rsidRDefault="0069698D" w:rsidP="0069698D">
            <w:pPr>
              <w:rPr>
                <w:b w:val="0"/>
                <w:bCs w:val="0"/>
                <w:sz w:val="22"/>
                <w:szCs w:val="22"/>
              </w:rPr>
            </w:pPr>
            <w:r w:rsidRPr="00416C11">
              <w:rPr>
                <w:b w:val="0"/>
                <w:bCs w:val="0"/>
                <w:sz w:val="22"/>
                <w:szCs w:val="22"/>
              </w:rPr>
              <w:t>Sikod, B. (2005) LESCO Atrazine 0.92% plus Fertilizer: Product Chemistry: End-Use Product: Final Report. Project Number: 8609/04. Unpublished study prepared by Stillmeadow, Inc. 14 p.</w:t>
            </w:r>
          </w:p>
        </w:tc>
      </w:tr>
      <w:tr w:rsidR="0069698D" w:rsidRPr="00416C11" w14:paraId="70505221" w14:textId="77777777" w:rsidTr="0069698D">
        <w:trPr>
          <w:tblCellSpacing w:w="0" w:type="dxa"/>
        </w:trPr>
        <w:tc>
          <w:tcPr>
            <w:tcW w:w="0" w:type="auto"/>
            <w:hideMark/>
          </w:tcPr>
          <w:p w14:paraId="75E35A01" w14:textId="77777777" w:rsidR="0069698D" w:rsidRPr="00416C11" w:rsidRDefault="0069698D" w:rsidP="0069698D">
            <w:pPr>
              <w:rPr>
                <w:b w:val="0"/>
                <w:bCs w:val="0"/>
                <w:sz w:val="22"/>
                <w:szCs w:val="22"/>
              </w:rPr>
            </w:pPr>
            <w:r w:rsidRPr="00416C11">
              <w:rPr>
                <w:b w:val="0"/>
                <w:bCs w:val="0"/>
                <w:sz w:val="22"/>
                <w:szCs w:val="22"/>
              </w:rPr>
              <w:t>46547204</w:t>
            </w:r>
          </w:p>
        </w:tc>
        <w:tc>
          <w:tcPr>
            <w:tcW w:w="0" w:type="auto"/>
            <w:vAlign w:val="center"/>
            <w:hideMark/>
          </w:tcPr>
          <w:p w14:paraId="2E00D0A0"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1.05% Plus Fertilizer):Final Report. Project Number: 8354/04. Unpublished study prepared by Stillmeadow, Inc. 14 p.</w:t>
            </w:r>
          </w:p>
        </w:tc>
      </w:tr>
      <w:tr w:rsidR="0069698D" w:rsidRPr="00416C11" w14:paraId="3D7A972B" w14:textId="77777777" w:rsidTr="0069698D">
        <w:trPr>
          <w:tblCellSpacing w:w="0" w:type="dxa"/>
        </w:trPr>
        <w:tc>
          <w:tcPr>
            <w:tcW w:w="0" w:type="auto"/>
            <w:hideMark/>
          </w:tcPr>
          <w:p w14:paraId="546BAB2E" w14:textId="77777777" w:rsidR="0069698D" w:rsidRPr="00416C11" w:rsidRDefault="0069698D" w:rsidP="0069698D">
            <w:pPr>
              <w:rPr>
                <w:b w:val="0"/>
                <w:bCs w:val="0"/>
                <w:sz w:val="22"/>
                <w:szCs w:val="22"/>
              </w:rPr>
            </w:pPr>
            <w:r w:rsidRPr="00416C11">
              <w:rPr>
                <w:b w:val="0"/>
                <w:bCs w:val="0"/>
                <w:sz w:val="22"/>
                <w:szCs w:val="22"/>
              </w:rPr>
              <w:t>46550602</w:t>
            </w:r>
          </w:p>
        </w:tc>
        <w:tc>
          <w:tcPr>
            <w:tcW w:w="0" w:type="auto"/>
            <w:vAlign w:val="center"/>
            <w:hideMark/>
          </w:tcPr>
          <w:p w14:paraId="4192F2D4" w14:textId="77777777" w:rsidR="0069698D" w:rsidRPr="00416C11" w:rsidRDefault="0069698D" w:rsidP="0069698D">
            <w:pPr>
              <w:rPr>
                <w:b w:val="0"/>
                <w:bCs w:val="0"/>
                <w:sz w:val="22"/>
                <w:szCs w:val="22"/>
              </w:rPr>
            </w:pPr>
            <w:r w:rsidRPr="00416C11">
              <w:rPr>
                <w:b w:val="0"/>
                <w:bCs w:val="0"/>
                <w:sz w:val="22"/>
                <w:szCs w:val="22"/>
              </w:rPr>
              <w:t>Everich, R. (2005) Physical and Chemical Properties of Atrazine 90DF. Project Number: 05/18/05. Unpublished study prepared by Makhteshim-Agan of North America, Inc. 4 p.</w:t>
            </w:r>
          </w:p>
        </w:tc>
      </w:tr>
      <w:tr w:rsidR="0069698D" w:rsidRPr="00416C11" w14:paraId="4AEDD69B" w14:textId="77777777" w:rsidTr="0069698D">
        <w:trPr>
          <w:tblCellSpacing w:w="0" w:type="dxa"/>
        </w:trPr>
        <w:tc>
          <w:tcPr>
            <w:tcW w:w="0" w:type="auto"/>
            <w:hideMark/>
          </w:tcPr>
          <w:p w14:paraId="23061288" w14:textId="77777777" w:rsidR="0069698D" w:rsidRPr="00416C11" w:rsidRDefault="0069698D" w:rsidP="0069698D">
            <w:pPr>
              <w:rPr>
                <w:b w:val="0"/>
                <w:bCs w:val="0"/>
                <w:sz w:val="22"/>
                <w:szCs w:val="22"/>
              </w:rPr>
            </w:pPr>
            <w:r w:rsidRPr="00416C11">
              <w:rPr>
                <w:b w:val="0"/>
                <w:bCs w:val="0"/>
                <w:sz w:val="22"/>
                <w:szCs w:val="22"/>
              </w:rPr>
              <w:t>46558301</w:t>
            </w:r>
          </w:p>
        </w:tc>
        <w:tc>
          <w:tcPr>
            <w:tcW w:w="0" w:type="auto"/>
            <w:vAlign w:val="center"/>
            <w:hideMark/>
          </w:tcPr>
          <w:p w14:paraId="3B01B0F1" w14:textId="77777777" w:rsidR="0069698D" w:rsidRPr="00416C11" w:rsidRDefault="0069698D" w:rsidP="0069698D">
            <w:pPr>
              <w:rPr>
                <w:b w:val="0"/>
                <w:bCs w:val="0"/>
                <w:sz w:val="22"/>
                <w:szCs w:val="22"/>
              </w:rPr>
            </w:pPr>
            <w:r w:rsidRPr="00416C11">
              <w:rPr>
                <w:b w:val="0"/>
                <w:bCs w:val="0"/>
                <w:sz w:val="22"/>
                <w:szCs w:val="22"/>
              </w:rPr>
              <w:t>Ferrell, P. (2005) LESCO Atrazine 0.76% Plus Fertilizer Self-Certification Statement for the Physical/Chemical Properties. Project Number: 8606/4. Unpublished study prepared by Lesco Inc and Stillmeadow, Inc. 5 p.</w:t>
            </w:r>
          </w:p>
        </w:tc>
      </w:tr>
      <w:tr w:rsidR="0069698D" w:rsidRPr="00416C11" w14:paraId="2E3EB323" w14:textId="77777777" w:rsidTr="0069698D">
        <w:trPr>
          <w:tblCellSpacing w:w="0" w:type="dxa"/>
        </w:trPr>
        <w:tc>
          <w:tcPr>
            <w:tcW w:w="0" w:type="auto"/>
            <w:hideMark/>
          </w:tcPr>
          <w:p w14:paraId="214ED5F9" w14:textId="77777777" w:rsidR="0069698D" w:rsidRPr="00416C11" w:rsidRDefault="0069698D" w:rsidP="0069698D">
            <w:pPr>
              <w:rPr>
                <w:b w:val="0"/>
                <w:bCs w:val="0"/>
                <w:sz w:val="22"/>
                <w:szCs w:val="22"/>
              </w:rPr>
            </w:pPr>
            <w:r w:rsidRPr="00416C11">
              <w:rPr>
                <w:b w:val="0"/>
                <w:bCs w:val="0"/>
                <w:sz w:val="22"/>
                <w:szCs w:val="22"/>
              </w:rPr>
              <w:t>46558401</w:t>
            </w:r>
          </w:p>
        </w:tc>
        <w:tc>
          <w:tcPr>
            <w:tcW w:w="0" w:type="auto"/>
            <w:vAlign w:val="center"/>
            <w:hideMark/>
          </w:tcPr>
          <w:p w14:paraId="687366E1" w14:textId="77777777" w:rsidR="0069698D" w:rsidRPr="00416C11" w:rsidRDefault="0069698D" w:rsidP="0069698D">
            <w:pPr>
              <w:rPr>
                <w:b w:val="0"/>
                <w:bCs w:val="0"/>
                <w:sz w:val="22"/>
                <w:szCs w:val="22"/>
              </w:rPr>
            </w:pPr>
            <w:r w:rsidRPr="00416C11">
              <w:rPr>
                <w:b w:val="0"/>
                <w:bCs w:val="0"/>
                <w:sz w:val="22"/>
                <w:szCs w:val="22"/>
              </w:rPr>
              <w:t>Ferrell, P. (2005) LESCO Atrazine 1.05% Plus Fertilizer: Self-Certification Statement for the Physical/Chemical Properties. Project Number: 8354/04. Unpublished study prepared by: Stillmeadow, Inc. and LESCO, Inc. 5 p.</w:t>
            </w:r>
          </w:p>
        </w:tc>
      </w:tr>
      <w:tr w:rsidR="0069698D" w:rsidRPr="00416C11" w14:paraId="7DDBBE69" w14:textId="77777777" w:rsidTr="0069698D">
        <w:trPr>
          <w:tblCellSpacing w:w="0" w:type="dxa"/>
        </w:trPr>
        <w:tc>
          <w:tcPr>
            <w:tcW w:w="0" w:type="auto"/>
            <w:hideMark/>
          </w:tcPr>
          <w:p w14:paraId="366B00AF" w14:textId="77777777" w:rsidR="0069698D" w:rsidRPr="00416C11" w:rsidRDefault="0069698D" w:rsidP="0069698D">
            <w:pPr>
              <w:rPr>
                <w:b w:val="0"/>
                <w:bCs w:val="0"/>
                <w:sz w:val="22"/>
                <w:szCs w:val="22"/>
              </w:rPr>
            </w:pPr>
            <w:r w:rsidRPr="00416C11">
              <w:rPr>
                <w:b w:val="0"/>
                <w:bCs w:val="0"/>
                <w:sz w:val="22"/>
                <w:szCs w:val="22"/>
              </w:rPr>
              <w:t>46558501</w:t>
            </w:r>
          </w:p>
        </w:tc>
        <w:tc>
          <w:tcPr>
            <w:tcW w:w="0" w:type="auto"/>
            <w:vAlign w:val="center"/>
            <w:hideMark/>
          </w:tcPr>
          <w:p w14:paraId="4206118A" w14:textId="77777777" w:rsidR="0069698D" w:rsidRPr="00416C11" w:rsidRDefault="0069698D" w:rsidP="0069698D">
            <w:pPr>
              <w:rPr>
                <w:b w:val="0"/>
                <w:bCs w:val="0"/>
                <w:sz w:val="22"/>
                <w:szCs w:val="22"/>
              </w:rPr>
            </w:pPr>
            <w:r w:rsidRPr="00416C11">
              <w:rPr>
                <w:b w:val="0"/>
                <w:bCs w:val="0"/>
                <w:sz w:val="22"/>
                <w:szCs w:val="22"/>
              </w:rPr>
              <w:t>Ferrell, P. (2005) LESCO Atrazine 0.45% Plus Fertilizer: Self-Certification Statement for the Physical/Chemical Properties. Project Number: 8603/04. Unpublished study prepared by Stillmeadow, Inc. and LESCO, Inc. 5 p.</w:t>
            </w:r>
          </w:p>
        </w:tc>
      </w:tr>
      <w:tr w:rsidR="0069698D" w:rsidRPr="00416C11" w14:paraId="65A4C616" w14:textId="77777777" w:rsidTr="0069698D">
        <w:trPr>
          <w:tblCellSpacing w:w="0" w:type="dxa"/>
        </w:trPr>
        <w:tc>
          <w:tcPr>
            <w:tcW w:w="0" w:type="auto"/>
            <w:hideMark/>
          </w:tcPr>
          <w:p w14:paraId="7224B5D5" w14:textId="77777777" w:rsidR="0069698D" w:rsidRPr="00416C11" w:rsidRDefault="0069698D" w:rsidP="0069698D">
            <w:pPr>
              <w:rPr>
                <w:b w:val="0"/>
                <w:bCs w:val="0"/>
                <w:sz w:val="22"/>
                <w:szCs w:val="22"/>
              </w:rPr>
            </w:pPr>
            <w:r w:rsidRPr="00416C11">
              <w:rPr>
                <w:b w:val="0"/>
                <w:bCs w:val="0"/>
                <w:sz w:val="22"/>
                <w:szCs w:val="22"/>
              </w:rPr>
              <w:t>46558601</w:t>
            </w:r>
          </w:p>
        </w:tc>
        <w:tc>
          <w:tcPr>
            <w:tcW w:w="0" w:type="auto"/>
            <w:vAlign w:val="center"/>
            <w:hideMark/>
          </w:tcPr>
          <w:p w14:paraId="0560979B" w14:textId="77777777" w:rsidR="0069698D" w:rsidRPr="00416C11" w:rsidRDefault="0069698D" w:rsidP="0069698D">
            <w:pPr>
              <w:rPr>
                <w:b w:val="0"/>
                <w:bCs w:val="0"/>
                <w:sz w:val="22"/>
                <w:szCs w:val="22"/>
              </w:rPr>
            </w:pPr>
            <w:r w:rsidRPr="00416C11">
              <w:rPr>
                <w:b w:val="0"/>
                <w:bCs w:val="0"/>
                <w:sz w:val="22"/>
                <w:szCs w:val="22"/>
              </w:rPr>
              <w:t>Ferrell, P. (2005) LESCO Atrazine 0.92% Plus Fertilizer: Self-Certification Statement for the Physical/Chemical Properties. Project Number: 8609/04. Unpublished study prepared by Stillmeadow, Inc. and LESCO, Inc. 5 p.</w:t>
            </w:r>
          </w:p>
        </w:tc>
      </w:tr>
      <w:tr w:rsidR="0069698D" w:rsidRPr="00416C11" w14:paraId="0231E84E" w14:textId="77777777" w:rsidTr="0069698D">
        <w:trPr>
          <w:tblCellSpacing w:w="0" w:type="dxa"/>
        </w:trPr>
        <w:tc>
          <w:tcPr>
            <w:tcW w:w="0" w:type="auto"/>
            <w:hideMark/>
          </w:tcPr>
          <w:p w14:paraId="7D501D58" w14:textId="77777777" w:rsidR="0069698D" w:rsidRPr="00416C11" w:rsidRDefault="0069698D" w:rsidP="0069698D">
            <w:pPr>
              <w:rPr>
                <w:b w:val="0"/>
                <w:bCs w:val="0"/>
                <w:sz w:val="22"/>
                <w:szCs w:val="22"/>
              </w:rPr>
            </w:pPr>
            <w:r w:rsidRPr="00416C11">
              <w:rPr>
                <w:b w:val="0"/>
                <w:bCs w:val="0"/>
                <w:sz w:val="22"/>
                <w:szCs w:val="22"/>
              </w:rPr>
              <w:t>46602201</w:t>
            </w:r>
          </w:p>
        </w:tc>
        <w:tc>
          <w:tcPr>
            <w:tcW w:w="0" w:type="auto"/>
            <w:vAlign w:val="center"/>
            <w:hideMark/>
          </w:tcPr>
          <w:p w14:paraId="0582B3A1" w14:textId="77777777" w:rsidR="0069698D" w:rsidRPr="00416C11" w:rsidRDefault="0069698D" w:rsidP="0069698D">
            <w:pPr>
              <w:rPr>
                <w:b w:val="0"/>
                <w:bCs w:val="0"/>
                <w:sz w:val="22"/>
                <w:szCs w:val="22"/>
              </w:rPr>
            </w:pPr>
            <w:r w:rsidRPr="00416C11">
              <w:rPr>
                <w:b w:val="0"/>
                <w:bCs w:val="0"/>
                <w:sz w:val="22"/>
                <w:szCs w:val="22"/>
              </w:rPr>
              <w:t>Roser, B. (2005) Product Specific Chemistry for Super Bonus S Lawn Weed Control Plus Fertilizer. Project Number: SS/122. Unpublished study prepared by The Scotts Company. 6 p.</w:t>
            </w:r>
          </w:p>
        </w:tc>
      </w:tr>
      <w:tr w:rsidR="0069698D" w:rsidRPr="00416C11" w14:paraId="2CDC5585" w14:textId="77777777" w:rsidTr="0069698D">
        <w:trPr>
          <w:tblCellSpacing w:w="0" w:type="dxa"/>
        </w:trPr>
        <w:tc>
          <w:tcPr>
            <w:tcW w:w="0" w:type="auto"/>
            <w:hideMark/>
          </w:tcPr>
          <w:p w14:paraId="4FA9B062" w14:textId="77777777" w:rsidR="0069698D" w:rsidRPr="00416C11" w:rsidRDefault="0069698D" w:rsidP="0069698D">
            <w:pPr>
              <w:rPr>
                <w:b w:val="0"/>
                <w:bCs w:val="0"/>
                <w:sz w:val="22"/>
                <w:szCs w:val="22"/>
              </w:rPr>
            </w:pPr>
            <w:r w:rsidRPr="00416C11">
              <w:rPr>
                <w:b w:val="0"/>
                <w:bCs w:val="0"/>
                <w:sz w:val="22"/>
                <w:szCs w:val="22"/>
              </w:rPr>
              <w:t>46602301</w:t>
            </w:r>
          </w:p>
        </w:tc>
        <w:tc>
          <w:tcPr>
            <w:tcW w:w="0" w:type="auto"/>
            <w:vAlign w:val="center"/>
            <w:hideMark/>
          </w:tcPr>
          <w:p w14:paraId="3BE07459" w14:textId="77777777" w:rsidR="0069698D" w:rsidRPr="00416C11" w:rsidRDefault="0069698D" w:rsidP="0069698D">
            <w:pPr>
              <w:rPr>
                <w:b w:val="0"/>
                <w:bCs w:val="0"/>
                <w:sz w:val="22"/>
                <w:szCs w:val="22"/>
              </w:rPr>
            </w:pPr>
            <w:r w:rsidRPr="00416C11">
              <w:rPr>
                <w:b w:val="0"/>
                <w:bCs w:val="0"/>
                <w:sz w:val="22"/>
                <w:szCs w:val="22"/>
              </w:rPr>
              <w:t>Roser, B. (2005) Product Specific Chemistry for Bonus-S. Project Number: SS/123. Unpublished study prepared by The Scotts Company. 6 p.</w:t>
            </w:r>
          </w:p>
        </w:tc>
      </w:tr>
      <w:tr w:rsidR="0069698D" w:rsidRPr="00416C11" w14:paraId="03DEE41D" w14:textId="77777777" w:rsidTr="0069698D">
        <w:trPr>
          <w:tblCellSpacing w:w="0" w:type="dxa"/>
        </w:trPr>
        <w:tc>
          <w:tcPr>
            <w:tcW w:w="0" w:type="auto"/>
            <w:hideMark/>
          </w:tcPr>
          <w:p w14:paraId="1BC9AB55" w14:textId="77777777" w:rsidR="0069698D" w:rsidRPr="00416C11" w:rsidRDefault="0069698D" w:rsidP="0069698D">
            <w:pPr>
              <w:rPr>
                <w:b w:val="0"/>
                <w:bCs w:val="0"/>
                <w:sz w:val="22"/>
                <w:szCs w:val="22"/>
              </w:rPr>
            </w:pPr>
            <w:r w:rsidRPr="00416C11">
              <w:rPr>
                <w:b w:val="0"/>
                <w:bCs w:val="0"/>
                <w:sz w:val="22"/>
                <w:szCs w:val="22"/>
              </w:rPr>
              <w:t>46602401</w:t>
            </w:r>
          </w:p>
        </w:tc>
        <w:tc>
          <w:tcPr>
            <w:tcW w:w="0" w:type="auto"/>
            <w:vAlign w:val="center"/>
            <w:hideMark/>
          </w:tcPr>
          <w:p w14:paraId="22BE9174" w14:textId="77777777" w:rsidR="0069698D" w:rsidRPr="00416C11" w:rsidRDefault="0069698D" w:rsidP="0069698D">
            <w:pPr>
              <w:rPr>
                <w:b w:val="0"/>
                <w:bCs w:val="0"/>
                <w:sz w:val="22"/>
                <w:szCs w:val="22"/>
              </w:rPr>
            </w:pPr>
            <w:r w:rsidRPr="00416C11">
              <w:rPr>
                <w:b w:val="0"/>
                <w:bCs w:val="0"/>
                <w:sz w:val="22"/>
                <w:szCs w:val="22"/>
              </w:rPr>
              <w:t>Roser, B. (2005) Product Specific Chemistry for Super Bonus S Weed Control Plus Lawn Fertilizer. Project Number: SS/121. Unpublished study prepared by The Scotts Company. 6 p.</w:t>
            </w:r>
          </w:p>
        </w:tc>
      </w:tr>
      <w:tr w:rsidR="0069698D" w:rsidRPr="00416C11" w14:paraId="040C8354" w14:textId="77777777" w:rsidTr="0069698D">
        <w:trPr>
          <w:tblCellSpacing w:w="0" w:type="dxa"/>
        </w:trPr>
        <w:tc>
          <w:tcPr>
            <w:tcW w:w="0" w:type="auto"/>
            <w:hideMark/>
          </w:tcPr>
          <w:p w14:paraId="18E1DF44" w14:textId="77777777" w:rsidR="0069698D" w:rsidRPr="00416C11" w:rsidRDefault="0069698D" w:rsidP="0069698D">
            <w:pPr>
              <w:rPr>
                <w:b w:val="0"/>
                <w:bCs w:val="0"/>
                <w:sz w:val="22"/>
                <w:szCs w:val="22"/>
              </w:rPr>
            </w:pPr>
            <w:r w:rsidRPr="00416C11">
              <w:rPr>
                <w:b w:val="0"/>
                <w:bCs w:val="0"/>
                <w:sz w:val="22"/>
                <w:szCs w:val="22"/>
              </w:rPr>
              <w:t>46602501</w:t>
            </w:r>
          </w:p>
        </w:tc>
        <w:tc>
          <w:tcPr>
            <w:tcW w:w="0" w:type="auto"/>
            <w:vAlign w:val="center"/>
            <w:hideMark/>
          </w:tcPr>
          <w:p w14:paraId="2C3EE60E" w14:textId="77777777" w:rsidR="0069698D" w:rsidRPr="00416C11" w:rsidRDefault="0069698D" w:rsidP="0069698D">
            <w:pPr>
              <w:rPr>
                <w:b w:val="0"/>
                <w:bCs w:val="0"/>
                <w:sz w:val="22"/>
                <w:szCs w:val="22"/>
              </w:rPr>
            </w:pPr>
            <w:r w:rsidRPr="00416C11">
              <w:rPr>
                <w:b w:val="0"/>
                <w:bCs w:val="0"/>
                <w:sz w:val="22"/>
                <w:szCs w:val="22"/>
              </w:rPr>
              <w:t>Roser, B. (2005) Product Specific Chemistry for Weed Control Plus Fertilizer. Project Number: SS/120. Unpublished study prepared by The Scotts Company. 6 p.</w:t>
            </w:r>
          </w:p>
        </w:tc>
      </w:tr>
      <w:tr w:rsidR="0069698D" w:rsidRPr="00416C11" w14:paraId="7805EECA" w14:textId="77777777" w:rsidTr="0069698D">
        <w:trPr>
          <w:tblCellSpacing w:w="0" w:type="dxa"/>
        </w:trPr>
        <w:tc>
          <w:tcPr>
            <w:tcW w:w="0" w:type="auto"/>
            <w:hideMark/>
          </w:tcPr>
          <w:p w14:paraId="6F16D1A1" w14:textId="77777777" w:rsidR="0069698D" w:rsidRPr="00416C11" w:rsidRDefault="0069698D" w:rsidP="0069698D">
            <w:pPr>
              <w:rPr>
                <w:b w:val="0"/>
                <w:bCs w:val="0"/>
                <w:sz w:val="22"/>
                <w:szCs w:val="22"/>
              </w:rPr>
            </w:pPr>
            <w:r w:rsidRPr="00416C11">
              <w:rPr>
                <w:b w:val="0"/>
                <w:bCs w:val="0"/>
                <w:sz w:val="22"/>
                <w:szCs w:val="22"/>
              </w:rPr>
              <w:t>46633001</w:t>
            </w:r>
          </w:p>
        </w:tc>
        <w:tc>
          <w:tcPr>
            <w:tcW w:w="0" w:type="auto"/>
            <w:vAlign w:val="center"/>
            <w:hideMark/>
          </w:tcPr>
          <w:p w14:paraId="5974FC75" w14:textId="77777777" w:rsidR="0069698D" w:rsidRPr="00416C11" w:rsidRDefault="0069698D" w:rsidP="0069698D">
            <w:pPr>
              <w:rPr>
                <w:b w:val="0"/>
                <w:bCs w:val="0"/>
                <w:sz w:val="22"/>
                <w:szCs w:val="22"/>
              </w:rPr>
            </w:pPr>
            <w:r w:rsidRPr="00416C11">
              <w:rPr>
                <w:b w:val="0"/>
                <w:bCs w:val="0"/>
                <w:sz w:val="22"/>
                <w:szCs w:val="22"/>
              </w:rPr>
              <w:t>Bassett, D. (2005) Ferti-lome St. Augustine Weed &amp; Feed (EPA Reg. No. 7401-336) - Product Chemistry Testing for an End-Use Product Following Product Properties Test Guidelines, Series 830. Project Number: 13695/6135, T/PROPERTIES/END/USE. Unpublished study prepared by Springborn Smithers Laboratories. 32 p.</w:t>
            </w:r>
          </w:p>
        </w:tc>
      </w:tr>
      <w:tr w:rsidR="0069698D" w:rsidRPr="00416C11" w14:paraId="76D18488" w14:textId="77777777" w:rsidTr="0069698D">
        <w:trPr>
          <w:tblCellSpacing w:w="0" w:type="dxa"/>
        </w:trPr>
        <w:tc>
          <w:tcPr>
            <w:tcW w:w="0" w:type="auto"/>
            <w:hideMark/>
          </w:tcPr>
          <w:p w14:paraId="16A6B6DE" w14:textId="77777777" w:rsidR="0069698D" w:rsidRPr="00416C11" w:rsidRDefault="0069698D" w:rsidP="0069698D">
            <w:pPr>
              <w:rPr>
                <w:b w:val="0"/>
                <w:bCs w:val="0"/>
                <w:sz w:val="22"/>
                <w:szCs w:val="22"/>
              </w:rPr>
            </w:pPr>
            <w:r w:rsidRPr="00416C11">
              <w:rPr>
                <w:b w:val="0"/>
                <w:bCs w:val="0"/>
                <w:sz w:val="22"/>
                <w:szCs w:val="22"/>
              </w:rPr>
              <w:lastRenderedPageBreak/>
              <w:t>46800701</w:t>
            </w:r>
          </w:p>
        </w:tc>
        <w:tc>
          <w:tcPr>
            <w:tcW w:w="0" w:type="auto"/>
            <w:vAlign w:val="center"/>
            <w:hideMark/>
          </w:tcPr>
          <w:p w14:paraId="14C22351"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pH, and Density/Bulk Density: 0.5% Atrazine on Fertilizer. Project Number: 17058, P801. Unpublished study prepared by Product Safety Laboratories. 15 p.</w:t>
            </w:r>
          </w:p>
        </w:tc>
      </w:tr>
      <w:tr w:rsidR="0069698D" w:rsidRPr="00416C11" w14:paraId="0C462FA4" w14:textId="77777777" w:rsidTr="0069698D">
        <w:trPr>
          <w:tblCellSpacing w:w="0" w:type="dxa"/>
        </w:trPr>
        <w:tc>
          <w:tcPr>
            <w:tcW w:w="0" w:type="auto"/>
            <w:hideMark/>
          </w:tcPr>
          <w:p w14:paraId="5ED658C1" w14:textId="77777777" w:rsidR="0069698D" w:rsidRPr="00416C11" w:rsidRDefault="0069698D" w:rsidP="0069698D">
            <w:pPr>
              <w:rPr>
                <w:b w:val="0"/>
                <w:bCs w:val="0"/>
                <w:sz w:val="22"/>
                <w:szCs w:val="22"/>
              </w:rPr>
            </w:pPr>
            <w:r w:rsidRPr="00416C11">
              <w:rPr>
                <w:b w:val="0"/>
                <w:bCs w:val="0"/>
                <w:sz w:val="22"/>
                <w:szCs w:val="22"/>
              </w:rPr>
              <w:t>46818501</w:t>
            </w:r>
          </w:p>
        </w:tc>
        <w:tc>
          <w:tcPr>
            <w:tcW w:w="0" w:type="auto"/>
            <w:vAlign w:val="center"/>
            <w:hideMark/>
          </w:tcPr>
          <w:p w14:paraId="6017CDFC" w14:textId="77777777" w:rsidR="0069698D" w:rsidRPr="00416C11" w:rsidRDefault="0069698D" w:rsidP="0069698D">
            <w:pPr>
              <w:rPr>
                <w:b w:val="0"/>
                <w:bCs w:val="0"/>
                <w:sz w:val="22"/>
                <w:szCs w:val="22"/>
              </w:rPr>
            </w:pPr>
            <w:r w:rsidRPr="00416C11">
              <w:rPr>
                <w:b w:val="0"/>
                <w:bCs w:val="0"/>
                <w:sz w:val="22"/>
                <w:szCs w:val="22"/>
              </w:rPr>
              <w:t>Kendrick, S. (2005) Product Specific Chemistry for SouthernMax. Project Number: SS/139. Unpublished study prepared by The Scotts Company. 6 p.</w:t>
            </w:r>
          </w:p>
        </w:tc>
      </w:tr>
      <w:tr w:rsidR="0069698D" w:rsidRPr="00416C11" w14:paraId="44179804" w14:textId="77777777" w:rsidTr="0069698D">
        <w:trPr>
          <w:tblCellSpacing w:w="0" w:type="dxa"/>
        </w:trPr>
        <w:tc>
          <w:tcPr>
            <w:tcW w:w="0" w:type="auto"/>
            <w:hideMark/>
          </w:tcPr>
          <w:p w14:paraId="7B9E5A0D" w14:textId="77777777" w:rsidR="0069698D" w:rsidRPr="00416C11" w:rsidRDefault="0069698D" w:rsidP="0069698D">
            <w:pPr>
              <w:rPr>
                <w:b w:val="0"/>
                <w:bCs w:val="0"/>
                <w:sz w:val="22"/>
                <w:szCs w:val="22"/>
              </w:rPr>
            </w:pPr>
            <w:r w:rsidRPr="00416C11">
              <w:rPr>
                <w:b w:val="0"/>
                <w:bCs w:val="0"/>
                <w:sz w:val="22"/>
                <w:szCs w:val="22"/>
              </w:rPr>
              <w:t>47443501</w:t>
            </w:r>
          </w:p>
        </w:tc>
        <w:tc>
          <w:tcPr>
            <w:tcW w:w="0" w:type="auto"/>
            <w:vAlign w:val="center"/>
            <w:hideMark/>
          </w:tcPr>
          <w:p w14:paraId="04F19CC3" w14:textId="77777777" w:rsidR="0069698D" w:rsidRPr="00416C11" w:rsidRDefault="0069698D" w:rsidP="0069698D">
            <w:pPr>
              <w:rPr>
                <w:b w:val="0"/>
                <w:bCs w:val="0"/>
                <w:sz w:val="22"/>
                <w:szCs w:val="22"/>
              </w:rPr>
            </w:pPr>
            <w:r w:rsidRPr="00416C11">
              <w:rPr>
                <w:b w:val="0"/>
                <w:bCs w:val="0"/>
                <w:sz w:val="22"/>
                <w:szCs w:val="22"/>
              </w:rPr>
              <w:t>Schoenberg, P. (2008) Physical and Chemical Properties Determination: Chemsico Granules LAH. Project Number: 08/02/05/UI. Unpublished study prepared by United Industries Corp. 10 p.</w:t>
            </w:r>
          </w:p>
        </w:tc>
      </w:tr>
      <w:tr w:rsidR="0069698D" w:rsidRPr="00416C11" w14:paraId="63343C5F" w14:textId="77777777" w:rsidTr="0069698D">
        <w:trPr>
          <w:tblCellSpacing w:w="0" w:type="dxa"/>
        </w:trPr>
        <w:tc>
          <w:tcPr>
            <w:tcW w:w="0" w:type="auto"/>
            <w:hideMark/>
          </w:tcPr>
          <w:p w14:paraId="582FAD9D" w14:textId="77777777" w:rsidR="0069698D" w:rsidRPr="00416C11" w:rsidRDefault="0069698D" w:rsidP="0069698D">
            <w:pPr>
              <w:rPr>
                <w:b w:val="0"/>
                <w:bCs w:val="0"/>
                <w:sz w:val="22"/>
                <w:szCs w:val="22"/>
              </w:rPr>
            </w:pPr>
            <w:r w:rsidRPr="00416C11">
              <w:rPr>
                <w:b w:val="0"/>
                <w:bCs w:val="0"/>
                <w:sz w:val="22"/>
                <w:szCs w:val="22"/>
              </w:rPr>
              <w:t>47455401</w:t>
            </w:r>
          </w:p>
        </w:tc>
        <w:tc>
          <w:tcPr>
            <w:tcW w:w="0" w:type="auto"/>
            <w:vAlign w:val="center"/>
            <w:hideMark/>
          </w:tcPr>
          <w:p w14:paraId="382449E9" w14:textId="77777777" w:rsidR="0069698D" w:rsidRPr="00416C11" w:rsidRDefault="0069698D" w:rsidP="0069698D">
            <w:pPr>
              <w:rPr>
                <w:b w:val="0"/>
                <w:bCs w:val="0"/>
                <w:sz w:val="22"/>
                <w:szCs w:val="22"/>
              </w:rPr>
            </w:pPr>
            <w:r w:rsidRPr="00416C11">
              <w:rPr>
                <w:b w:val="0"/>
                <w:bCs w:val="0"/>
                <w:sz w:val="22"/>
                <w:szCs w:val="22"/>
              </w:rPr>
              <w:t>Mendenhall, T. (2008) Physical and Chemical Characteristics: Color, Physical State, Odor, Oxidation/Reduction, pH, Density/Bulk Density, Corrosion and Storage Stability: Southern Max S-12280: Amended Final Report. Project Number: SS/139. Unpublished study prepared by The Scotts Company. 15 p.</w:t>
            </w:r>
          </w:p>
        </w:tc>
      </w:tr>
      <w:tr w:rsidR="0069698D" w:rsidRPr="00416C11" w14:paraId="3FA4B78A" w14:textId="77777777" w:rsidTr="0069698D">
        <w:trPr>
          <w:tblCellSpacing w:w="0" w:type="dxa"/>
        </w:trPr>
        <w:tc>
          <w:tcPr>
            <w:tcW w:w="0" w:type="auto"/>
            <w:hideMark/>
          </w:tcPr>
          <w:p w14:paraId="65FCE259" w14:textId="77777777" w:rsidR="0069698D" w:rsidRPr="00416C11" w:rsidRDefault="0069698D" w:rsidP="0069698D">
            <w:pPr>
              <w:rPr>
                <w:b w:val="0"/>
                <w:bCs w:val="0"/>
                <w:sz w:val="22"/>
                <w:szCs w:val="22"/>
              </w:rPr>
            </w:pPr>
            <w:r w:rsidRPr="00416C11">
              <w:rPr>
                <w:b w:val="0"/>
                <w:bCs w:val="0"/>
                <w:sz w:val="22"/>
                <w:szCs w:val="22"/>
              </w:rPr>
              <w:t>47479901</w:t>
            </w:r>
          </w:p>
        </w:tc>
        <w:tc>
          <w:tcPr>
            <w:tcW w:w="0" w:type="auto"/>
            <w:vAlign w:val="center"/>
            <w:hideMark/>
          </w:tcPr>
          <w:p w14:paraId="3184685E"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S-11718. Project Number: SS/123. Unpublished study prepared by The Scotts Company. 15 p.</w:t>
            </w:r>
          </w:p>
        </w:tc>
      </w:tr>
      <w:tr w:rsidR="0069698D" w:rsidRPr="00416C11" w14:paraId="31DF9A53" w14:textId="77777777" w:rsidTr="0069698D">
        <w:trPr>
          <w:tblCellSpacing w:w="0" w:type="dxa"/>
        </w:trPr>
        <w:tc>
          <w:tcPr>
            <w:tcW w:w="0" w:type="auto"/>
            <w:hideMark/>
          </w:tcPr>
          <w:p w14:paraId="2D21F75C" w14:textId="77777777" w:rsidR="0069698D" w:rsidRPr="00416C11" w:rsidRDefault="0069698D" w:rsidP="0069698D">
            <w:pPr>
              <w:rPr>
                <w:b w:val="0"/>
                <w:bCs w:val="0"/>
                <w:sz w:val="22"/>
                <w:szCs w:val="22"/>
              </w:rPr>
            </w:pPr>
            <w:r w:rsidRPr="00416C11">
              <w:rPr>
                <w:b w:val="0"/>
                <w:bCs w:val="0"/>
                <w:sz w:val="22"/>
                <w:szCs w:val="22"/>
              </w:rPr>
              <w:t>47479902</w:t>
            </w:r>
          </w:p>
        </w:tc>
        <w:tc>
          <w:tcPr>
            <w:tcW w:w="0" w:type="auto"/>
            <w:vAlign w:val="center"/>
            <w:hideMark/>
          </w:tcPr>
          <w:p w14:paraId="0B1B502E"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085B0F08" w14:textId="77777777" w:rsidTr="0069698D">
        <w:trPr>
          <w:tblCellSpacing w:w="0" w:type="dxa"/>
        </w:trPr>
        <w:tc>
          <w:tcPr>
            <w:tcW w:w="0" w:type="auto"/>
            <w:hideMark/>
          </w:tcPr>
          <w:p w14:paraId="6A304308" w14:textId="77777777" w:rsidR="0069698D" w:rsidRPr="00416C11" w:rsidRDefault="0069698D" w:rsidP="0069698D">
            <w:pPr>
              <w:rPr>
                <w:b w:val="0"/>
                <w:bCs w:val="0"/>
                <w:sz w:val="22"/>
                <w:szCs w:val="22"/>
              </w:rPr>
            </w:pPr>
            <w:r w:rsidRPr="00416C11">
              <w:rPr>
                <w:b w:val="0"/>
                <w:bCs w:val="0"/>
                <w:sz w:val="22"/>
                <w:szCs w:val="22"/>
              </w:rPr>
              <w:t>47480101</w:t>
            </w:r>
          </w:p>
        </w:tc>
        <w:tc>
          <w:tcPr>
            <w:tcW w:w="0" w:type="auto"/>
            <w:vAlign w:val="center"/>
            <w:hideMark/>
          </w:tcPr>
          <w:p w14:paraId="588884CA"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Atrazine Private Label. Project Number: SS/120. Unpublished study prepared by The Scotts Company. 15 p.</w:t>
            </w:r>
          </w:p>
        </w:tc>
      </w:tr>
      <w:tr w:rsidR="0069698D" w:rsidRPr="00416C11" w14:paraId="7242985B" w14:textId="77777777" w:rsidTr="0069698D">
        <w:trPr>
          <w:tblCellSpacing w:w="0" w:type="dxa"/>
        </w:trPr>
        <w:tc>
          <w:tcPr>
            <w:tcW w:w="0" w:type="auto"/>
            <w:hideMark/>
          </w:tcPr>
          <w:p w14:paraId="285C4A9F" w14:textId="77777777" w:rsidR="0069698D" w:rsidRPr="00416C11" w:rsidRDefault="0069698D" w:rsidP="0069698D">
            <w:pPr>
              <w:rPr>
                <w:b w:val="0"/>
                <w:bCs w:val="0"/>
                <w:sz w:val="22"/>
                <w:szCs w:val="22"/>
              </w:rPr>
            </w:pPr>
            <w:r w:rsidRPr="00416C11">
              <w:rPr>
                <w:b w:val="0"/>
                <w:bCs w:val="0"/>
                <w:sz w:val="22"/>
                <w:szCs w:val="22"/>
              </w:rPr>
              <w:t>47480701</w:t>
            </w:r>
          </w:p>
        </w:tc>
        <w:tc>
          <w:tcPr>
            <w:tcW w:w="0" w:type="auto"/>
            <w:vAlign w:val="center"/>
            <w:hideMark/>
          </w:tcPr>
          <w:p w14:paraId="77A78FBF"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Super Bonus S S-11717. Project Number: SS/122. Unpublished study prepared by The Scotts Company. 15 p.</w:t>
            </w:r>
          </w:p>
        </w:tc>
      </w:tr>
      <w:tr w:rsidR="0069698D" w:rsidRPr="00416C11" w14:paraId="786C101B" w14:textId="77777777" w:rsidTr="0069698D">
        <w:trPr>
          <w:tblCellSpacing w:w="0" w:type="dxa"/>
        </w:trPr>
        <w:tc>
          <w:tcPr>
            <w:tcW w:w="0" w:type="auto"/>
            <w:hideMark/>
          </w:tcPr>
          <w:p w14:paraId="7FDBD291" w14:textId="77777777" w:rsidR="0069698D" w:rsidRPr="00416C11" w:rsidRDefault="0069698D" w:rsidP="0069698D">
            <w:pPr>
              <w:rPr>
                <w:b w:val="0"/>
                <w:bCs w:val="0"/>
                <w:sz w:val="22"/>
                <w:szCs w:val="22"/>
              </w:rPr>
            </w:pPr>
            <w:r w:rsidRPr="00416C11">
              <w:rPr>
                <w:b w:val="0"/>
                <w:bCs w:val="0"/>
                <w:sz w:val="22"/>
                <w:szCs w:val="22"/>
              </w:rPr>
              <w:t>47480702</w:t>
            </w:r>
          </w:p>
        </w:tc>
        <w:tc>
          <w:tcPr>
            <w:tcW w:w="0" w:type="auto"/>
            <w:vAlign w:val="center"/>
            <w:hideMark/>
          </w:tcPr>
          <w:p w14:paraId="2F29FA17"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7711BC32" w14:textId="77777777" w:rsidTr="0069698D">
        <w:trPr>
          <w:tblCellSpacing w:w="0" w:type="dxa"/>
        </w:trPr>
        <w:tc>
          <w:tcPr>
            <w:tcW w:w="0" w:type="auto"/>
            <w:hideMark/>
          </w:tcPr>
          <w:p w14:paraId="64B2CE26" w14:textId="77777777" w:rsidR="0069698D" w:rsidRPr="00416C11" w:rsidRDefault="0069698D" w:rsidP="0069698D">
            <w:pPr>
              <w:rPr>
                <w:b w:val="0"/>
                <w:bCs w:val="0"/>
                <w:sz w:val="22"/>
                <w:szCs w:val="22"/>
              </w:rPr>
            </w:pPr>
            <w:r w:rsidRPr="00416C11">
              <w:rPr>
                <w:b w:val="0"/>
                <w:bCs w:val="0"/>
                <w:sz w:val="22"/>
                <w:szCs w:val="22"/>
              </w:rPr>
              <w:t>47483601</w:t>
            </w:r>
          </w:p>
        </w:tc>
        <w:tc>
          <w:tcPr>
            <w:tcW w:w="0" w:type="auto"/>
            <w:vAlign w:val="center"/>
            <w:hideMark/>
          </w:tcPr>
          <w:p w14:paraId="3A9B68D6"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Bonus S S-11716. Project Number: SS/121. Unpublished study prepared by The Scotts Company. 15 p.</w:t>
            </w:r>
          </w:p>
        </w:tc>
      </w:tr>
      <w:tr w:rsidR="0069698D" w:rsidRPr="00416C11" w14:paraId="78EC0CC5" w14:textId="77777777" w:rsidTr="0069698D">
        <w:trPr>
          <w:tblCellSpacing w:w="0" w:type="dxa"/>
        </w:trPr>
        <w:tc>
          <w:tcPr>
            <w:tcW w:w="0" w:type="auto"/>
            <w:hideMark/>
          </w:tcPr>
          <w:p w14:paraId="7E6DBDED" w14:textId="77777777" w:rsidR="0069698D" w:rsidRPr="00416C11" w:rsidRDefault="0069698D" w:rsidP="0069698D">
            <w:pPr>
              <w:rPr>
                <w:b w:val="0"/>
                <w:bCs w:val="0"/>
                <w:sz w:val="22"/>
                <w:szCs w:val="22"/>
              </w:rPr>
            </w:pPr>
            <w:r w:rsidRPr="00416C11">
              <w:rPr>
                <w:b w:val="0"/>
                <w:bCs w:val="0"/>
                <w:sz w:val="22"/>
                <w:szCs w:val="22"/>
              </w:rPr>
              <w:t>47483602</w:t>
            </w:r>
          </w:p>
        </w:tc>
        <w:tc>
          <w:tcPr>
            <w:tcW w:w="0" w:type="auto"/>
            <w:vAlign w:val="center"/>
            <w:hideMark/>
          </w:tcPr>
          <w:p w14:paraId="531C1F5D" w14:textId="77777777" w:rsidR="0069698D" w:rsidRPr="00416C11" w:rsidRDefault="0069698D" w:rsidP="0069698D">
            <w:pPr>
              <w:rPr>
                <w:b w:val="0"/>
                <w:bCs w:val="0"/>
                <w:sz w:val="22"/>
                <w:szCs w:val="22"/>
              </w:rPr>
            </w:pPr>
            <w:r w:rsidRPr="00416C11">
              <w:rPr>
                <w:b w:val="0"/>
                <w:bCs w:val="0"/>
                <w:sz w:val="22"/>
                <w:szCs w:val="22"/>
              </w:rPr>
              <w:t xml:space="preserve">Mendenhall, T. (1996) Physical and Chemical Characteristics: Color, Physical State, Odor, Oxidation/Reduction, pH, and Density/Bulk Density, Corrosion and Storage </w:t>
            </w:r>
            <w:r w:rsidRPr="00416C11">
              <w:rPr>
                <w:b w:val="0"/>
                <w:bCs w:val="0"/>
                <w:sz w:val="22"/>
                <w:szCs w:val="22"/>
              </w:rPr>
              <w:lastRenderedPageBreak/>
              <w:t>Stability: Moss-B-Gon S-11835. Project Number: SS/123. Unpublished study prepared by The Scotts Company. 15 p.</w:t>
            </w:r>
          </w:p>
        </w:tc>
      </w:tr>
      <w:tr w:rsidR="0069698D" w:rsidRPr="00416C11" w14:paraId="0B1F1B22" w14:textId="77777777" w:rsidTr="0069698D">
        <w:trPr>
          <w:tblCellSpacing w:w="0" w:type="dxa"/>
        </w:trPr>
        <w:tc>
          <w:tcPr>
            <w:tcW w:w="0" w:type="auto"/>
            <w:hideMark/>
          </w:tcPr>
          <w:p w14:paraId="12B2E78B" w14:textId="77777777" w:rsidR="0069698D" w:rsidRPr="00416C11" w:rsidRDefault="0069698D" w:rsidP="0069698D">
            <w:pPr>
              <w:rPr>
                <w:b w:val="0"/>
                <w:bCs w:val="0"/>
                <w:sz w:val="22"/>
                <w:szCs w:val="22"/>
              </w:rPr>
            </w:pPr>
            <w:r w:rsidRPr="00416C11">
              <w:rPr>
                <w:b w:val="0"/>
                <w:bCs w:val="0"/>
                <w:sz w:val="22"/>
                <w:szCs w:val="22"/>
              </w:rPr>
              <w:lastRenderedPageBreak/>
              <w:t>47581901</w:t>
            </w:r>
          </w:p>
        </w:tc>
        <w:tc>
          <w:tcPr>
            <w:tcW w:w="0" w:type="auto"/>
            <w:vAlign w:val="center"/>
            <w:hideMark/>
          </w:tcPr>
          <w:p w14:paraId="74696A47" w14:textId="77777777" w:rsidR="0069698D" w:rsidRPr="00416C11" w:rsidRDefault="0069698D" w:rsidP="0069698D">
            <w:pPr>
              <w:rPr>
                <w:b w:val="0"/>
                <w:bCs w:val="0"/>
                <w:sz w:val="22"/>
                <w:szCs w:val="22"/>
              </w:rPr>
            </w:pPr>
            <w:r w:rsidRPr="00416C11">
              <w:rPr>
                <w:b w:val="0"/>
                <w:bCs w:val="0"/>
                <w:sz w:val="22"/>
                <w:szCs w:val="22"/>
              </w:rPr>
              <w:t>Mendenhall, T. (2008) Bonus S Max: Physical and Chemical Characteristics: Color, Physical State, Odor, Oxidation/Reduction Potential, pH, Bulk Density and Corrosion and Storage Stability. Project Number: SS/162. Unpublished study prepared by The Scotts Company. 15 p.</w:t>
            </w:r>
          </w:p>
        </w:tc>
      </w:tr>
      <w:tr w:rsidR="0069698D" w:rsidRPr="00416C11" w14:paraId="26F897F6" w14:textId="77777777" w:rsidTr="0069698D">
        <w:trPr>
          <w:tblCellSpacing w:w="0" w:type="dxa"/>
        </w:trPr>
        <w:tc>
          <w:tcPr>
            <w:tcW w:w="0" w:type="auto"/>
            <w:hideMark/>
          </w:tcPr>
          <w:p w14:paraId="4360AC36"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6EBB6AAE"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4A8A0774" w14:textId="77777777" w:rsidTr="0069698D">
        <w:trPr>
          <w:tblCellSpacing w:w="0" w:type="dxa"/>
        </w:trPr>
        <w:tc>
          <w:tcPr>
            <w:tcW w:w="0" w:type="auto"/>
            <w:hideMark/>
          </w:tcPr>
          <w:p w14:paraId="29EA90DC" w14:textId="77777777" w:rsidR="0069698D" w:rsidRPr="00416C11" w:rsidRDefault="0069698D" w:rsidP="0069698D">
            <w:pPr>
              <w:rPr>
                <w:b w:val="0"/>
                <w:bCs w:val="0"/>
                <w:sz w:val="22"/>
                <w:szCs w:val="22"/>
              </w:rPr>
            </w:pPr>
            <w:r w:rsidRPr="00416C11">
              <w:rPr>
                <w:b w:val="0"/>
                <w:bCs w:val="0"/>
                <w:sz w:val="22"/>
                <w:szCs w:val="22"/>
              </w:rPr>
              <w:t>47727402</w:t>
            </w:r>
          </w:p>
        </w:tc>
        <w:tc>
          <w:tcPr>
            <w:tcW w:w="0" w:type="auto"/>
            <w:vAlign w:val="center"/>
            <w:hideMark/>
          </w:tcPr>
          <w:p w14:paraId="26C40F41"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 - Physical and Chemical Properties: PC Volume. Project Number: PC/09/031, T008905/08, 10379433. Unpublished study prepared by Syngenta Crop Protection, Inc. 43 p.</w:t>
            </w:r>
          </w:p>
        </w:tc>
      </w:tr>
      <w:tr w:rsidR="0069698D" w:rsidRPr="00416C11" w14:paraId="2CB987C2" w14:textId="77777777" w:rsidTr="0069698D">
        <w:trPr>
          <w:tblCellSpacing w:w="0" w:type="dxa"/>
        </w:trPr>
        <w:tc>
          <w:tcPr>
            <w:tcW w:w="0" w:type="auto"/>
            <w:hideMark/>
          </w:tcPr>
          <w:p w14:paraId="2C4CDAFD" w14:textId="77777777" w:rsidR="0069698D" w:rsidRPr="00416C11" w:rsidRDefault="0069698D" w:rsidP="0069698D">
            <w:pPr>
              <w:rPr>
                <w:b w:val="0"/>
                <w:bCs w:val="0"/>
                <w:sz w:val="22"/>
                <w:szCs w:val="22"/>
              </w:rPr>
            </w:pPr>
            <w:r w:rsidRPr="00416C11">
              <w:rPr>
                <w:b w:val="0"/>
                <w:bCs w:val="0"/>
                <w:sz w:val="22"/>
                <w:szCs w:val="22"/>
              </w:rPr>
              <w:t>47788902</w:t>
            </w:r>
          </w:p>
        </w:tc>
        <w:tc>
          <w:tcPr>
            <w:tcW w:w="0" w:type="auto"/>
            <w:vAlign w:val="center"/>
            <w:hideMark/>
          </w:tcPr>
          <w:p w14:paraId="1B79DA54"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(A16907D)-Physical and Chemical Properties: PC Volume. Project Number: PC/09/039. Unpublished study prepared by Syngenta Crop Protection. 35 p.</w:t>
            </w:r>
          </w:p>
        </w:tc>
      </w:tr>
      <w:tr w:rsidR="0069698D" w:rsidRPr="00416C11" w14:paraId="3ED24765" w14:textId="77777777" w:rsidTr="0069698D">
        <w:trPr>
          <w:tblCellSpacing w:w="0" w:type="dxa"/>
        </w:trPr>
        <w:tc>
          <w:tcPr>
            <w:tcW w:w="0" w:type="auto"/>
            <w:hideMark/>
          </w:tcPr>
          <w:p w14:paraId="6499DCA4" w14:textId="77777777" w:rsidR="0069698D" w:rsidRPr="00416C11" w:rsidRDefault="0069698D" w:rsidP="0069698D">
            <w:pPr>
              <w:rPr>
                <w:b w:val="0"/>
                <w:bCs w:val="0"/>
                <w:sz w:val="22"/>
                <w:szCs w:val="22"/>
              </w:rPr>
            </w:pPr>
            <w:r w:rsidRPr="00416C11">
              <w:rPr>
                <w:b w:val="0"/>
                <w:bCs w:val="0"/>
                <w:sz w:val="22"/>
                <w:szCs w:val="22"/>
              </w:rPr>
              <w:t>47837502</w:t>
            </w:r>
          </w:p>
        </w:tc>
        <w:tc>
          <w:tcPr>
            <w:tcW w:w="0" w:type="auto"/>
            <w:vAlign w:val="center"/>
            <w:hideMark/>
          </w:tcPr>
          <w:p w14:paraId="7DB25E22" w14:textId="77777777" w:rsidR="0069698D" w:rsidRPr="00416C11" w:rsidRDefault="0069698D" w:rsidP="0069698D">
            <w:pPr>
              <w:rPr>
                <w:b w:val="0"/>
                <w:bCs w:val="0"/>
                <w:sz w:val="22"/>
                <w:szCs w:val="22"/>
              </w:rPr>
            </w:pPr>
            <w:r w:rsidRPr="00416C11">
              <w:rPr>
                <w:b w:val="0"/>
                <w:bCs w:val="0"/>
                <w:sz w:val="22"/>
                <w:szCs w:val="22"/>
              </w:rPr>
              <w:t>Mendenhall, T. (2009) S-13962: Physical and Chemical Characteristics: Color, Physical State, Odor, Oxidation/Reduction Potential, pH, Bulk Density, Corrosion and Storage Stability. Project Number: SS/212. Unpublished study prepared by The Scotts Company. 15 p.</w:t>
            </w:r>
          </w:p>
        </w:tc>
      </w:tr>
      <w:tr w:rsidR="0069698D" w:rsidRPr="00416C11" w14:paraId="7BA4C630" w14:textId="77777777" w:rsidTr="0069698D">
        <w:trPr>
          <w:tblCellSpacing w:w="0" w:type="dxa"/>
        </w:trPr>
        <w:tc>
          <w:tcPr>
            <w:tcW w:w="0" w:type="auto"/>
            <w:hideMark/>
          </w:tcPr>
          <w:p w14:paraId="2409D013" w14:textId="77777777" w:rsidR="0069698D" w:rsidRPr="00416C11" w:rsidRDefault="0069698D" w:rsidP="0069698D">
            <w:pPr>
              <w:rPr>
                <w:b w:val="0"/>
                <w:bCs w:val="0"/>
                <w:sz w:val="22"/>
                <w:szCs w:val="22"/>
              </w:rPr>
            </w:pPr>
            <w:r w:rsidRPr="00416C11">
              <w:rPr>
                <w:b w:val="0"/>
                <w:bCs w:val="0"/>
                <w:sz w:val="22"/>
                <w:szCs w:val="22"/>
              </w:rPr>
              <w:t>48068401</w:t>
            </w:r>
          </w:p>
        </w:tc>
        <w:tc>
          <w:tcPr>
            <w:tcW w:w="0" w:type="auto"/>
            <w:vAlign w:val="center"/>
            <w:hideMark/>
          </w:tcPr>
          <w:p w14:paraId="27802F56" w14:textId="77777777" w:rsidR="0069698D" w:rsidRPr="00416C11" w:rsidRDefault="0069698D" w:rsidP="0069698D">
            <w:pPr>
              <w:rPr>
                <w:b w:val="0"/>
                <w:bCs w:val="0"/>
                <w:sz w:val="22"/>
                <w:szCs w:val="22"/>
              </w:rPr>
            </w:pPr>
            <w:r w:rsidRPr="00416C11">
              <w:rPr>
                <w:b w:val="0"/>
                <w:bCs w:val="0"/>
                <w:sz w:val="22"/>
                <w:szCs w:val="22"/>
              </w:rPr>
              <w:t>Mendenhall, T. (2010) Southern Fertilizer with Weed and Insect Control: Physical and Chemical Characteristics: Color, Physical State, Odor, Oxidation/Reduction Potential, pH, Bulk Density, Corrosion and Storage Stability: Final Report. Project Number: SS/162. Unpublished study prepared by The Scotts Company. 15 p.</w:t>
            </w:r>
          </w:p>
        </w:tc>
      </w:tr>
      <w:tr w:rsidR="0069698D" w:rsidRPr="00416C11" w14:paraId="4CF11910" w14:textId="77777777" w:rsidTr="0069698D">
        <w:trPr>
          <w:tblCellSpacing w:w="0" w:type="dxa"/>
        </w:trPr>
        <w:tc>
          <w:tcPr>
            <w:tcW w:w="0" w:type="auto"/>
            <w:hideMark/>
          </w:tcPr>
          <w:p w14:paraId="7B54185E" w14:textId="77777777" w:rsidR="0069698D" w:rsidRPr="00416C11" w:rsidRDefault="0069698D" w:rsidP="0069698D">
            <w:pPr>
              <w:rPr>
                <w:b w:val="0"/>
                <w:bCs w:val="0"/>
                <w:sz w:val="22"/>
                <w:szCs w:val="22"/>
              </w:rPr>
            </w:pPr>
            <w:r w:rsidRPr="00416C11">
              <w:rPr>
                <w:b w:val="0"/>
                <w:bCs w:val="0"/>
                <w:sz w:val="22"/>
                <w:szCs w:val="22"/>
              </w:rPr>
              <w:t>48400401</w:t>
            </w:r>
          </w:p>
        </w:tc>
        <w:tc>
          <w:tcPr>
            <w:tcW w:w="0" w:type="auto"/>
            <w:vAlign w:val="center"/>
            <w:hideMark/>
          </w:tcPr>
          <w:p w14:paraId="6437D4F1" w14:textId="77777777" w:rsidR="0069698D" w:rsidRPr="00416C11" w:rsidRDefault="0069698D" w:rsidP="0069698D">
            <w:pPr>
              <w:rPr>
                <w:b w:val="0"/>
                <w:bCs w:val="0"/>
                <w:sz w:val="22"/>
                <w:szCs w:val="22"/>
              </w:rPr>
            </w:pPr>
            <w:r w:rsidRPr="00416C11">
              <w:rPr>
                <w:b w:val="0"/>
                <w:bCs w:val="0"/>
                <w:sz w:val="22"/>
                <w:szCs w:val="22"/>
              </w:rPr>
              <w:t xml:space="preserve">Wilczynski, K. (2011) Physical and Chemical Characteristics: Color, Physical State, Odor, Oxidation/Reduction Potential, pH, Bulk, Density, Corrosion and Storage Stability: Amended Final Report. Project Number: SS/212. Unpublished study prepared by The Scotts Company. </w:t>
            </w:r>
          </w:p>
        </w:tc>
      </w:tr>
      <w:tr w:rsidR="0069698D" w:rsidRPr="00416C11" w14:paraId="18C054DA" w14:textId="77777777" w:rsidTr="0069698D">
        <w:trPr>
          <w:tblCellSpacing w:w="0" w:type="dxa"/>
        </w:trPr>
        <w:tc>
          <w:tcPr>
            <w:tcW w:w="0" w:type="auto"/>
            <w:hideMark/>
          </w:tcPr>
          <w:p w14:paraId="585B49C9" w14:textId="77777777" w:rsidR="0069698D" w:rsidRPr="00416C11" w:rsidRDefault="0069698D" w:rsidP="0069698D">
            <w:pPr>
              <w:rPr>
                <w:b w:val="0"/>
                <w:bCs w:val="0"/>
                <w:sz w:val="22"/>
                <w:szCs w:val="22"/>
              </w:rPr>
            </w:pPr>
            <w:r w:rsidRPr="00416C11">
              <w:rPr>
                <w:b w:val="0"/>
                <w:bCs w:val="0"/>
                <w:sz w:val="22"/>
                <w:szCs w:val="22"/>
              </w:rPr>
              <w:t>48471702</w:t>
            </w:r>
          </w:p>
        </w:tc>
        <w:tc>
          <w:tcPr>
            <w:tcW w:w="0" w:type="auto"/>
            <w:vAlign w:val="center"/>
            <w:hideMark/>
          </w:tcPr>
          <w:p w14:paraId="412A8F18"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Physical and Chemical Properties. Project Number: PC/11/039. Unpublished study prepared by Syngenta Crop Protection, LLC. 34 p.</w:t>
            </w:r>
          </w:p>
        </w:tc>
      </w:tr>
      <w:tr w:rsidR="0069698D" w:rsidRPr="00416C11" w14:paraId="2AAA122E" w14:textId="77777777" w:rsidTr="0069698D">
        <w:trPr>
          <w:tblCellSpacing w:w="0" w:type="dxa"/>
        </w:trPr>
        <w:tc>
          <w:tcPr>
            <w:tcW w:w="0" w:type="auto"/>
            <w:hideMark/>
          </w:tcPr>
          <w:p w14:paraId="2583ED76" w14:textId="77777777" w:rsidR="0069698D" w:rsidRPr="00416C11" w:rsidRDefault="0069698D" w:rsidP="0069698D">
            <w:pPr>
              <w:rPr>
                <w:b w:val="0"/>
                <w:bCs w:val="0"/>
                <w:sz w:val="22"/>
                <w:szCs w:val="22"/>
              </w:rPr>
            </w:pPr>
            <w:r w:rsidRPr="00416C11">
              <w:rPr>
                <w:b w:val="0"/>
                <w:bCs w:val="0"/>
                <w:sz w:val="22"/>
                <w:szCs w:val="22"/>
              </w:rPr>
              <w:t>48473003</w:t>
            </w:r>
          </w:p>
        </w:tc>
        <w:tc>
          <w:tcPr>
            <w:tcW w:w="0" w:type="auto"/>
            <w:vAlign w:val="center"/>
            <w:hideMark/>
          </w:tcPr>
          <w:p w14:paraId="51399F88" w14:textId="77777777" w:rsidR="0069698D" w:rsidRPr="00416C11" w:rsidRDefault="0069698D" w:rsidP="0069698D">
            <w:pPr>
              <w:rPr>
                <w:b w:val="0"/>
                <w:bCs w:val="0"/>
                <w:sz w:val="22"/>
                <w:szCs w:val="22"/>
              </w:rPr>
            </w:pPr>
            <w:r w:rsidRPr="00416C11">
              <w:rPr>
                <w:b w:val="0"/>
                <w:bCs w:val="0"/>
                <w:sz w:val="22"/>
                <w:szCs w:val="22"/>
              </w:rPr>
              <w:t>Frank, A. (2011) Group B Physical Chemical Properties for GF-2836, A Liquid End Use Product Containing (Inert Ingredient), Atrazine and Acetochlor. Project Number: NAFST/11/203/OCR. Unpublished study prepared by Dow AgroSciences, LLC. 5 p.</w:t>
            </w:r>
          </w:p>
        </w:tc>
      </w:tr>
      <w:tr w:rsidR="0069698D" w:rsidRPr="00416C11" w14:paraId="6958C0C4" w14:textId="77777777" w:rsidTr="0069698D">
        <w:trPr>
          <w:tblCellSpacing w:w="0" w:type="dxa"/>
        </w:trPr>
        <w:tc>
          <w:tcPr>
            <w:tcW w:w="0" w:type="auto"/>
            <w:hideMark/>
          </w:tcPr>
          <w:p w14:paraId="59882628" w14:textId="77777777" w:rsidR="0069698D" w:rsidRPr="00416C11" w:rsidRDefault="0069698D" w:rsidP="0069698D">
            <w:pPr>
              <w:rPr>
                <w:b w:val="0"/>
                <w:bCs w:val="0"/>
                <w:sz w:val="22"/>
                <w:szCs w:val="22"/>
              </w:rPr>
            </w:pPr>
            <w:r w:rsidRPr="00416C11">
              <w:rPr>
                <w:b w:val="0"/>
                <w:bCs w:val="0"/>
                <w:sz w:val="22"/>
                <w:szCs w:val="22"/>
              </w:rPr>
              <w:t>48473004</w:t>
            </w:r>
          </w:p>
        </w:tc>
        <w:tc>
          <w:tcPr>
            <w:tcW w:w="0" w:type="auto"/>
            <w:vAlign w:val="center"/>
            <w:hideMark/>
          </w:tcPr>
          <w:p w14:paraId="572CB641" w14:textId="77777777" w:rsidR="0069698D" w:rsidRPr="00416C11" w:rsidRDefault="0069698D" w:rsidP="0069698D">
            <w:pPr>
              <w:rPr>
                <w:b w:val="0"/>
                <w:bCs w:val="0"/>
                <w:sz w:val="22"/>
                <w:szCs w:val="22"/>
              </w:rPr>
            </w:pPr>
            <w:r w:rsidRPr="00416C11">
              <w:rPr>
                <w:b w:val="0"/>
                <w:bCs w:val="0"/>
                <w:sz w:val="22"/>
                <w:szCs w:val="22"/>
              </w:rPr>
              <w:t>Frank, A. (2011) Group B-Physical Chemical Properties for GF-2838, A Liquid End Use Product Containing (Inert Ingredient), Atrazine and Acetochlor. Project Number: NAFST/11/204/OCR. Unpublished study prepared by Dow AgroSciences, LLC. 5 p.</w:t>
            </w:r>
          </w:p>
        </w:tc>
      </w:tr>
      <w:tr w:rsidR="0069698D" w:rsidRPr="00416C11" w14:paraId="234AB57C" w14:textId="77777777" w:rsidTr="0069698D">
        <w:trPr>
          <w:tblCellSpacing w:w="0" w:type="dxa"/>
        </w:trPr>
        <w:tc>
          <w:tcPr>
            <w:tcW w:w="0" w:type="auto"/>
            <w:hideMark/>
          </w:tcPr>
          <w:p w14:paraId="0CE8014A" w14:textId="77777777" w:rsidR="0069698D" w:rsidRPr="00416C11" w:rsidRDefault="0069698D" w:rsidP="0069698D">
            <w:pPr>
              <w:rPr>
                <w:b w:val="0"/>
                <w:bCs w:val="0"/>
                <w:sz w:val="22"/>
                <w:szCs w:val="22"/>
              </w:rPr>
            </w:pPr>
            <w:r w:rsidRPr="00416C11">
              <w:rPr>
                <w:b w:val="0"/>
                <w:bCs w:val="0"/>
                <w:sz w:val="22"/>
                <w:szCs w:val="22"/>
              </w:rPr>
              <w:lastRenderedPageBreak/>
              <w:t>48542503</w:t>
            </w:r>
          </w:p>
        </w:tc>
        <w:tc>
          <w:tcPr>
            <w:tcW w:w="0" w:type="auto"/>
            <w:vAlign w:val="center"/>
            <w:hideMark/>
          </w:tcPr>
          <w:p w14:paraId="3B861E71" w14:textId="77777777" w:rsidR="0069698D" w:rsidRPr="00416C11" w:rsidRDefault="0069698D" w:rsidP="0069698D">
            <w:pPr>
              <w:rPr>
                <w:b w:val="0"/>
                <w:bCs w:val="0"/>
                <w:sz w:val="22"/>
                <w:szCs w:val="22"/>
              </w:rPr>
            </w:pPr>
            <w:r w:rsidRPr="00416C11">
              <w:rPr>
                <w:b w:val="0"/>
                <w:bCs w:val="0"/>
                <w:sz w:val="22"/>
                <w:szCs w:val="22"/>
              </w:rPr>
              <w:t>Miller, R. (2011) Physical and Chemical Characteristics of Stalwart Xtra Lite: Final Report. Project Number: ARC/EX/948 ARC/EX/948/006/P/1. Unpublished study prepared by Analytical &amp; Regulatory Chemistry, Inc. 12p.</w:t>
            </w:r>
          </w:p>
        </w:tc>
      </w:tr>
      <w:tr w:rsidR="0069698D" w:rsidRPr="00416C11" w14:paraId="576C57E5" w14:textId="77777777" w:rsidTr="0069698D">
        <w:trPr>
          <w:tblCellSpacing w:w="0" w:type="dxa"/>
        </w:trPr>
        <w:tc>
          <w:tcPr>
            <w:tcW w:w="0" w:type="auto"/>
            <w:hideMark/>
          </w:tcPr>
          <w:p w14:paraId="04212720" w14:textId="77777777" w:rsidR="0069698D" w:rsidRPr="00416C11" w:rsidRDefault="0069698D" w:rsidP="0069698D">
            <w:pPr>
              <w:rPr>
                <w:b w:val="0"/>
                <w:bCs w:val="0"/>
                <w:sz w:val="22"/>
                <w:szCs w:val="22"/>
              </w:rPr>
            </w:pPr>
            <w:r w:rsidRPr="00416C11">
              <w:rPr>
                <w:b w:val="0"/>
                <w:bCs w:val="0"/>
                <w:sz w:val="22"/>
                <w:szCs w:val="22"/>
              </w:rPr>
              <w:t>48659602</w:t>
            </w:r>
          </w:p>
        </w:tc>
        <w:tc>
          <w:tcPr>
            <w:tcW w:w="0" w:type="auto"/>
            <w:vAlign w:val="center"/>
            <w:hideMark/>
          </w:tcPr>
          <w:p w14:paraId="06E69846"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Physical and Chemical Properties. Project Number: PC/11/098, PC/11/098/OCR. Unpublished study prepared by Syngenta Crop Protection. 34p.</w:t>
            </w:r>
          </w:p>
        </w:tc>
      </w:tr>
      <w:tr w:rsidR="0069698D" w:rsidRPr="00416C11" w14:paraId="27CD6A41" w14:textId="77777777" w:rsidTr="0069698D">
        <w:trPr>
          <w:tblCellSpacing w:w="0" w:type="dxa"/>
        </w:trPr>
        <w:tc>
          <w:tcPr>
            <w:tcW w:w="0" w:type="auto"/>
            <w:hideMark/>
          </w:tcPr>
          <w:p w14:paraId="7274DB4F"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080E4DDA"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0E600440" w14:textId="77777777" w:rsidTr="0069698D">
        <w:trPr>
          <w:tblCellSpacing w:w="0" w:type="dxa"/>
        </w:trPr>
        <w:tc>
          <w:tcPr>
            <w:tcW w:w="0" w:type="auto"/>
            <w:hideMark/>
          </w:tcPr>
          <w:p w14:paraId="0E721316" w14:textId="77777777" w:rsidR="0069698D" w:rsidRPr="00416C11" w:rsidRDefault="0069698D" w:rsidP="0069698D">
            <w:pPr>
              <w:rPr>
                <w:b w:val="0"/>
                <w:bCs w:val="0"/>
                <w:sz w:val="22"/>
                <w:szCs w:val="22"/>
              </w:rPr>
            </w:pPr>
            <w:r w:rsidRPr="00416C11">
              <w:rPr>
                <w:b w:val="0"/>
                <w:bCs w:val="0"/>
                <w:sz w:val="22"/>
                <w:szCs w:val="22"/>
              </w:rPr>
              <w:t>48758206</w:t>
            </w:r>
          </w:p>
        </w:tc>
        <w:tc>
          <w:tcPr>
            <w:tcW w:w="0" w:type="auto"/>
            <w:vAlign w:val="center"/>
            <w:hideMark/>
          </w:tcPr>
          <w:p w14:paraId="4952F3CE" w14:textId="77777777" w:rsidR="0069698D" w:rsidRPr="00416C11" w:rsidRDefault="0069698D" w:rsidP="0069698D">
            <w:pPr>
              <w:rPr>
                <w:b w:val="0"/>
                <w:bCs w:val="0"/>
                <w:sz w:val="22"/>
                <w:szCs w:val="22"/>
              </w:rPr>
            </w:pPr>
            <w:r w:rsidRPr="00416C11">
              <w:rPr>
                <w:b w:val="0"/>
                <w:bCs w:val="0"/>
                <w:sz w:val="22"/>
                <w:szCs w:val="22"/>
              </w:rPr>
              <w:t>Stubbs, D. (2012) A19707A - Color, Odor, Physical State, pH, Density and Viscosity: Final Report. Project Number: TK0114448/OCR, 10501361. Unpublished study prepared by Syngenta Crop Protection, LLC. 11p.</w:t>
            </w:r>
          </w:p>
        </w:tc>
      </w:tr>
      <w:tr w:rsidR="0069698D" w:rsidRPr="00416C11" w14:paraId="3E927E59" w14:textId="77777777" w:rsidTr="0069698D">
        <w:trPr>
          <w:tblCellSpacing w:w="0" w:type="dxa"/>
        </w:trPr>
        <w:tc>
          <w:tcPr>
            <w:tcW w:w="0" w:type="auto"/>
            <w:hideMark/>
          </w:tcPr>
          <w:p w14:paraId="148FB9A2" w14:textId="77777777" w:rsidR="0069698D" w:rsidRPr="00416C11" w:rsidRDefault="0069698D" w:rsidP="0069698D">
            <w:pPr>
              <w:rPr>
                <w:b w:val="0"/>
                <w:bCs w:val="0"/>
                <w:sz w:val="22"/>
                <w:szCs w:val="22"/>
              </w:rPr>
            </w:pPr>
            <w:r w:rsidRPr="00416C11">
              <w:rPr>
                <w:b w:val="0"/>
                <w:bCs w:val="0"/>
                <w:sz w:val="22"/>
                <w:szCs w:val="22"/>
              </w:rPr>
              <w:t>48758219</w:t>
            </w:r>
          </w:p>
        </w:tc>
        <w:tc>
          <w:tcPr>
            <w:tcW w:w="0" w:type="auto"/>
            <w:vAlign w:val="center"/>
            <w:hideMark/>
          </w:tcPr>
          <w:p w14:paraId="68D14009" w14:textId="77777777" w:rsidR="0069698D" w:rsidRPr="00416C11" w:rsidRDefault="0069698D" w:rsidP="0069698D">
            <w:pPr>
              <w:rPr>
                <w:b w:val="0"/>
                <w:bCs w:val="0"/>
                <w:sz w:val="22"/>
                <w:szCs w:val="22"/>
              </w:rPr>
            </w:pPr>
            <w:r w:rsidRPr="00416C11">
              <w:rPr>
                <w:b w:val="0"/>
                <w:bCs w:val="0"/>
                <w:sz w:val="22"/>
                <w:szCs w:val="22"/>
              </w:rPr>
              <w:t>Phelps, L. (2012) Document M-III Section 1: Identity, Physical and Chemical Properties, Further Information and Proposed Classification: Bicyclopyrone: Mesotrione: Atrazine: S-Metolachlor. Project Number: A19707A/10005. Unpublished study prepared by Syngenta Crop Protection, LLC. 31p.</w:t>
            </w:r>
          </w:p>
        </w:tc>
      </w:tr>
      <w:tr w:rsidR="0069698D" w:rsidRPr="00416C11" w14:paraId="17C25991" w14:textId="77777777" w:rsidTr="0069698D">
        <w:trPr>
          <w:tblCellSpacing w:w="0" w:type="dxa"/>
        </w:trPr>
        <w:tc>
          <w:tcPr>
            <w:tcW w:w="0" w:type="auto"/>
            <w:hideMark/>
          </w:tcPr>
          <w:p w14:paraId="1505F773" w14:textId="77777777" w:rsidR="0069698D" w:rsidRPr="00416C11" w:rsidRDefault="0069698D" w:rsidP="0069698D">
            <w:pPr>
              <w:rPr>
                <w:b w:val="0"/>
                <w:bCs w:val="0"/>
                <w:sz w:val="22"/>
                <w:szCs w:val="22"/>
              </w:rPr>
            </w:pPr>
            <w:r w:rsidRPr="00416C11">
              <w:rPr>
                <w:b w:val="0"/>
                <w:bCs w:val="0"/>
                <w:sz w:val="22"/>
                <w:szCs w:val="22"/>
              </w:rPr>
              <w:t>49255802</w:t>
            </w:r>
          </w:p>
        </w:tc>
        <w:tc>
          <w:tcPr>
            <w:tcW w:w="0" w:type="auto"/>
            <w:vAlign w:val="center"/>
            <w:hideMark/>
          </w:tcPr>
          <w:p w14:paraId="20F2A576" w14:textId="77777777" w:rsidR="0069698D" w:rsidRPr="00416C11" w:rsidRDefault="0069698D" w:rsidP="0069698D">
            <w:pPr>
              <w:rPr>
                <w:b w:val="0"/>
                <w:bCs w:val="0"/>
                <w:sz w:val="22"/>
                <w:szCs w:val="22"/>
              </w:rPr>
            </w:pPr>
            <w:r w:rsidRPr="00416C11">
              <w:rPr>
                <w:b w:val="0"/>
                <w:bCs w:val="0"/>
                <w:sz w:val="22"/>
                <w:szCs w:val="22"/>
              </w:rPr>
              <w:t>Wo, C. (2013) Atrazine 90 DF: Physical and Chemical Characteristics: Color, Physical State, Odor, pH, and Density/Bulk Density. Project Number: 37289, P801. Unpublished study prepared by Product Safety Laboratories. 13p.</w:t>
            </w:r>
          </w:p>
        </w:tc>
      </w:tr>
      <w:tr w:rsidR="0069698D" w:rsidRPr="00416C11" w14:paraId="015B9D27" w14:textId="77777777" w:rsidTr="0069698D">
        <w:trPr>
          <w:tblCellSpacing w:w="0" w:type="dxa"/>
        </w:trPr>
        <w:tc>
          <w:tcPr>
            <w:tcW w:w="0" w:type="auto"/>
            <w:hideMark/>
          </w:tcPr>
          <w:p w14:paraId="15F2BDE9" w14:textId="77777777" w:rsidR="0069698D" w:rsidRPr="00416C11" w:rsidRDefault="0069698D" w:rsidP="0069698D">
            <w:pPr>
              <w:rPr>
                <w:b w:val="0"/>
                <w:bCs w:val="0"/>
                <w:sz w:val="22"/>
                <w:szCs w:val="22"/>
              </w:rPr>
            </w:pPr>
            <w:r w:rsidRPr="00416C11">
              <w:rPr>
                <w:b w:val="0"/>
                <w:bCs w:val="0"/>
                <w:sz w:val="22"/>
                <w:szCs w:val="22"/>
              </w:rPr>
              <w:t>49367002</w:t>
            </w:r>
          </w:p>
        </w:tc>
        <w:tc>
          <w:tcPr>
            <w:tcW w:w="0" w:type="auto"/>
            <w:vAlign w:val="center"/>
            <w:hideMark/>
          </w:tcPr>
          <w:p w14:paraId="1C6C49E5" w14:textId="77777777" w:rsidR="0069698D" w:rsidRPr="00416C11" w:rsidRDefault="0069698D" w:rsidP="0069698D">
            <w:pPr>
              <w:rPr>
                <w:b w:val="0"/>
                <w:bCs w:val="0"/>
                <w:sz w:val="22"/>
                <w:szCs w:val="22"/>
              </w:rPr>
            </w:pPr>
            <w:r w:rsidRPr="00416C11">
              <w:rPr>
                <w:b w:val="0"/>
                <w:bCs w:val="0"/>
                <w:sz w:val="22"/>
                <w:szCs w:val="22"/>
              </w:rPr>
              <w:t>Grilliette, H. (2014) Physical and Chemical Characteristics of Drexel Trizmet Light: Color, Physical State, Odor, pH, Viscosity and Density. Project Number: DRXL/2014/08. Unpublished study prepared by Drexel Chemical Company. 7p.</w:t>
            </w:r>
          </w:p>
        </w:tc>
      </w:tr>
      <w:tr w:rsidR="0069698D" w:rsidRPr="00416C11" w14:paraId="35F70429" w14:textId="77777777" w:rsidTr="0069698D">
        <w:trPr>
          <w:tblCellSpacing w:w="0" w:type="dxa"/>
        </w:trPr>
        <w:tc>
          <w:tcPr>
            <w:tcW w:w="0" w:type="auto"/>
            <w:hideMark/>
          </w:tcPr>
          <w:p w14:paraId="32A8952B" w14:textId="77777777" w:rsidR="0069698D" w:rsidRPr="00416C11" w:rsidRDefault="0069698D" w:rsidP="0069698D">
            <w:pPr>
              <w:rPr>
                <w:b w:val="0"/>
                <w:bCs w:val="0"/>
                <w:sz w:val="22"/>
                <w:szCs w:val="22"/>
              </w:rPr>
            </w:pPr>
            <w:r w:rsidRPr="00416C11">
              <w:rPr>
                <w:b w:val="0"/>
                <w:bCs w:val="0"/>
                <w:sz w:val="22"/>
                <w:szCs w:val="22"/>
              </w:rPr>
              <w:t>49935202</w:t>
            </w:r>
          </w:p>
        </w:tc>
        <w:tc>
          <w:tcPr>
            <w:tcW w:w="0" w:type="auto"/>
            <w:vAlign w:val="center"/>
            <w:hideMark/>
          </w:tcPr>
          <w:p w14:paraId="086F6EB6"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Color, Physical State, Odor, pH, Flammability, Viscosity and Density. Project Number: DRXL/201610. Unpublished study prepared by Drexel Chemical Company. 7p.</w:t>
            </w:r>
          </w:p>
        </w:tc>
      </w:tr>
      <w:tr w:rsidR="0069698D" w:rsidRPr="00416C11" w14:paraId="32CC192A" w14:textId="77777777" w:rsidTr="0069698D">
        <w:trPr>
          <w:tblCellSpacing w:w="0" w:type="dxa"/>
        </w:trPr>
        <w:tc>
          <w:tcPr>
            <w:tcW w:w="0" w:type="auto"/>
            <w:hideMark/>
          </w:tcPr>
          <w:p w14:paraId="60677864" w14:textId="77777777" w:rsidR="0069698D" w:rsidRPr="00416C11" w:rsidRDefault="0069698D" w:rsidP="0069698D">
            <w:pPr>
              <w:rPr>
                <w:b w:val="0"/>
                <w:bCs w:val="0"/>
                <w:sz w:val="22"/>
                <w:szCs w:val="22"/>
              </w:rPr>
            </w:pPr>
            <w:r w:rsidRPr="00416C11">
              <w:rPr>
                <w:b w:val="0"/>
                <w:bCs w:val="0"/>
                <w:sz w:val="22"/>
                <w:szCs w:val="22"/>
              </w:rPr>
              <w:t>49974203</w:t>
            </w:r>
          </w:p>
        </w:tc>
        <w:tc>
          <w:tcPr>
            <w:tcW w:w="0" w:type="auto"/>
            <w:vAlign w:val="center"/>
            <w:hideMark/>
          </w:tcPr>
          <w:p w14:paraId="7C826E3D" w14:textId="77777777" w:rsidR="0069698D" w:rsidRPr="00416C11" w:rsidRDefault="0069698D" w:rsidP="0069698D">
            <w:pPr>
              <w:rPr>
                <w:b w:val="0"/>
                <w:bCs w:val="0"/>
                <w:sz w:val="22"/>
                <w:szCs w:val="22"/>
              </w:rPr>
            </w:pPr>
            <w:r w:rsidRPr="00416C11">
              <w:rPr>
                <w:b w:val="0"/>
                <w:bCs w:val="0"/>
                <w:sz w:val="22"/>
                <w:szCs w:val="22"/>
              </w:rPr>
              <w:t>Theus, S. (2016) Physical and Chemical Characteristics of Metolachlor (19%) + Atrazine (18.6%) + Mesotrione (2.44%), Batch# 6052001: Final Report. Project Number: ARC/EX/1836, ARC/EX/1836/006/P/1, ARC/EX/1836/001/P. Unpublished study prepared by Analytical &amp; Regulatory Chemistry, Inc. 21p.</w:t>
            </w:r>
          </w:p>
        </w:tc>
      </w:tr>
      <w:tr w:rsidR="0069698D" w:rsidRPr="00416C11" w14:paraId="18EACE11" w14:textId="77777777" w:rsidTr="0069698D">
        <w:trPr>
          <w:tblCellSpacing w:w="0" w:type="dxa"/>
        </w:trPr>
        <w:tc>
          <w:tcPr>
            <w:tcW w:w="0" w:type="auto"/>
            <w:hideMark/>
          </w:tcPr>
          <w:p w14:paraId="5AEE359A" w14:textId="77777777" w:rsidR="0069698D" w:rsidRPr="00416C11" w:rsidRDefault="0069698D" w:rsidP="0069698D">
            <w:pPr>
              <w:rPr>
                <w:b w:val="0"/>
                <w:bCs w:val="0"/>
                <w:sz w:val="22"/>
                <w:szCs w:val="22"/>
              </w:rPr>
            </w:pPr>
            <w:r w:rsidRPr="00416C11">
              <w:rPr>
                <w:b w:val="0"/>
                <w:bCs w:val="0"/>
                <w:sz w:val="22"/>
                <w:szCs w:val="22"/>
              </w:rPr>
              <w:t>49990302</w:t>
            </w:r>
          </w:p>
        </w:tc>
        <w:tc>
          <w:tcPr>
            <w:tcW w:w="0" w:type="auto"/>
            <w:vAlign w:val="center"/>
            <w:hideMark/>
          </w:tcPr>
          <w:p w14:paraId="7F8B2A83"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(LMX): Color, Physical State, Odor, pH, Flammability, Viscosity and Density. Project Number: DRXL201620. Unpublished study prepared by Drexel Chemical Company. 7p.</w:t>
            </w:r>
          </w:p>
        </w:tc>
      </w:tr>
      <w:tr w:rsidR="0069698D" w:rsidRPr="00416C11" w14:paraId="4ADED5A8" w14:textId="77777777" w:rsidTr="0069698D">
        <w:trPr>
          <w:tblCellSpacing w:w="0" w:type="dxa"/>
        </w:trPr>
        <w:tc>
          <w:tcPr>
            <w:tcW w:w="0" w:type="auto"/>
            <w:hideMark/>
          </w:tcPr>
          <w:p w14:paraId="02F01A00" w14:textId="77777777" w:rsidR="0069698D" w:rsidRPr="00416C11" w:rsidRDefault="0069698D" w:rsidP="0069698D">
            <w:pPr>
              <w:rPr>
                <w:b w:val="0"/>
                <w:bCs w:val="0"/>
                <w:sz w:val="22"/>
                <w:szCs w:val="22"/>
              </w:rPr>
            </w:pPr>
            <w:r w:rsidRPr="00416C11">
              <w:rPr>
                <w:b w:val="0"/>
                <w:bCs w:val="0"/>
                <w:sz w:val="22"/>
                <w:szCs w:val="22"/>
              </w:rPr>
              <w:t>50148502</w:t>
            </w:r>
          </w:p>
        </w:tc>
        <w:tc>
          <w:tcPr>
            <w:tcW w:w="0" w:type="auto"/>
            <w:vAlign w:val="center"/>
            <w:hideMark/>
          </w:tcPr>
          <w:p w14:paraId="502231D7"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Liberty CX. Project Number: ARC/EX/1945/006/P/1, ARC/EX/1945, ARC/EX/1945/001/P/1. Unpublished study prepared by Analytical &amp; Regulatory Chemistry, Inc. 21p.</w:t>
            </w:r>
          </w:p>
        </w:tc>
      </w:tr>
      <w:tr w:rsidR="0069698D" w:rsidRPr="00416C11" w14:paraId="29A4C99E" w14:textId="77777777" w:rsidTr="0069698D">
        <w:trPr>
          <w:tblCellSpacing w:w="0" w:type="dxa"/>
        </w:trPr>
        <w:tc>
          <w:tcPr>
            <w:tcW w:w="0" w:type="auto"/>
            <w:hideMark/>
          </w:tcPr>
          <w:p w14:paraId="61B762A0" w14:textId="77777777" w:rsidR="0069698D" w:rsidRPr="00416C11" w:rsidRDefault="0069698D" w:rsidP="0069698D">
            <w:pPr>
              <w:rPr>
                <w:b w:val="0"/>
                <w:bCs w:val="0"/>
                <w:sz w:val="22"/>
                <w:szCs w:val="22"/>
              </w:rPr>
            </w:pPr>
            <w:r w:rsidRPr="00416C11">
              <w:rPr>
                <w:b w:val="0"/>
                <w:bCs w:val="0"/>
                <w:sz w:val="22"/>
                <w:szCs w:val="22"/>
              </w:rPr>
              <w:t>50165307</w:t>
            </w:r>
          </w:p>
        </w:tc>
        <w:tc>
          <w:tcPr>
            <w:tcW w:w="0" w:type="auto"/>
            <w:vAlign w:val="center"/>
            <w:hideMark/>
          </w:tcPr>
          <w:p w14:paraId="534F70BC" w14:textId="77777777" w:rsidR="0069698D" w:rsidRPr="00416C11" w:rsidRDefault="0069698D" w:rsidP="0069698D">
            <w:pPr>
              <w:rPr>
                <w:b w:val="0"/>
                <w:bCs w:val="0"/>
                <w:sz w:val="22"/>
                <w:szCs w:val="22"/>
              </w:rPr>
            </w:pPr>
            <w:r w:rsidRPr="00416C11">
              <w:rPr>
                <w:b w:val="0"/>
                <w:bCs w:val="0"/>
                <w:sz w:val="22"/>
                <w:szCs w:val="22"/>
              </w:rPr>
              <w:t>Lopez, H.; Zeni, L. (2016) Physical and Chemical Properties of AMV5123 4.0SC-A. Project Number: PHYS/CHEM/451/1, AMV16189/LZ01. Unpublished study prepared by Amvac Chemical Corp. 9p.</w:t>
            </w:r>
          </w:p>
        </w:tc>
      </w:tr>
      <w:tr w:rsidR="0069698D" w:rsidRPr="00416C11" w14:paraId="710A9700" w14:textId="77777777" w:rsidTr="0069698D">
        <w:trPr>
          <w:tblCellSpacing w:w="0" w:type="dxa"/>
        </w:trPr>
        <w:tc>
          <w:tcPr>
            <w:tcW w:w="0" w:type="auto"/>
            <w:hideMark/>
          </w:tcPr>
          <w:p w14:paraId="31D78CC3" w14:textId="77777777" w:rsidR="0069698D" w:rsidRPr="00416C11" w:rsidRDefault="0069698D" w:rsidP="0069698D">
            <w:pPr>
              <w:rPr>
                <w:b w:val="0"/>
                <w:bCs w:val="0"/>
                <w:sz w:val="22"/>
                <w:szCs w:val="22"/>
              </w:rPr>
            </w:pPr>
            <w:r w:rsidRPr="00416C11">
              <w:rPr>
                <w:b w:val="0"/>
                <w:bCs w:val="0"/>
                <w:sz w:val="22"/>
                <w:szCs w:val="22"/>
              </w:rPr>
              <w:lastRenderedPageBreak/>
              <w:t>50166602</w:t>
            </w:r>
          </w:p>
        </w:tc>
        <w:tc>
          <w:tcPr>
            <w:tcW w:w="0" w:type="auto"/>
            <w:vAlign w:val="center"/>
            <w:hideMark/>
          </w:tcPr>
          <w:p w14:paraId="353FF0ED"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Metolachlor (29.4%) + Atrazine (11%) + Mesotrine (2.9%). Project Number: ARC/EX/1932, ARC/EX/1932/006/P/1, ARC/EX/1932/006/P/1. Unpublished study prepared by Analytical &amp; Regulatory Chemistry, Inc. 21p.</w:t>
            </w:r>
          </w:p>
        </w:tc>
      </w:tr>
      <w:tr w:rsidR="0069698D" w:rsidRPr="00416C11" w14:paraId="162A49B2" w14:textId="77777777" w:rsidTr="0069698D">
        <w:trPr>
          <w:tblCellSpacing w:w="0" w:type="dxa"/>
        </w:trPr>
        <w:tc>
          <w:tcPr>
            <w:tcW w:w="0" w:type="auto"/>
            <w:hideMark/>
          </w:tcPr>
          <w:p w14:paraId="3E4FD236" w14:textId="77777777" w:rsidR="0069698D" w:rsidRPr="00416C11" w:rsidRDefault="0069698D" w:rsidP="0069698D">
            <w:pPr>
              <w:rPr>
                <w:b w:val="0"/>
                <w:bCs w:val="0"/>
                <w:sz w:val="22"/>
                <w:szCs w:val="22"/>
              </w:rPr>
            </w:pPr>
            <w:r w:rsidRPr="00416C11">
              <w:rPr>
                <w:b w:val="0"/>
                <w:bCs w:val="0"/>
                <w:sz w:val="22"/>
                <w:szCs w:val="22"/>
              </w:rPr>
              <w:t>50278402</w:t>
            </w:r>
          </w:p>
        </w:tc>
        <w:tc>
          <w:tcPr>
            <w:tcW w:w="0" w:type="auto"/>
            <w:vAlign w:val="center"/>
            <w:hideMark/>
          </w:tcPr>
          <w:p w14:paraId="17403B29" w14:textId="77777777" w:rsidR="0069698D" w:rsidRPr="00416C11" w:rsidRDefault="0069698D" w:rsidP="0069698D">
            <w:pPr>
              <w:rPr>
                <w:b w:val="0"/>
                <w:bCs w:val="0"/>
                <w:sz w:val="22"/>
                <w:szCs w:val="22"/>
              </w:rPr>
            </w:pPr>
            <w:r w:rsidRPr="00416C11">
              <w:rPr>
                <w:b w:val="0"/>
                <w:bCs w:val="0"/>
                <w:sz w:val="22"/>
                <w:szCs w:val="22"/>
              </w:rPr>
              <w:t>Moreno, D. (2017) Acetochlor 29% + Atrazin 14.5% CS: Physical-Chemical Properties and Accelerated Storage Study: Final Report. Project Number: E17005. Unpublished study prepared by Cambium, S.L.. 119p.</w:t>
            </w:r>
          </w:p>
        </w:tc>
      </w:tr>
      <w:tr w:rsidR="0069698D" w:rsidRPr="00416C11" w14:paraId="7A4D8EBD" w14:textId="77777777" w:rsidTr="0069698D">
        <w:trPr>
          <w:tblCellSpacing w:w="0" w:type="dxa"/>
        </w:trPr>
        <w:tc>
          <w:tcPr>
            <w:tcW w:w="0" w:type="auto"/>
            <w:hideMark/>
          </w:tcPr>
          <w:p w14:paraId="6F59F52C" w14:textId="77777777" w:rsidR="0069698D" w:rsidRPr="00416C11" w:rsidRDefault="0069698D" w:rsidP="0069698D">
            <w:pPr>
              <w:rPr>
                <w:b w:val="0"/>
                <w:bCs w:val="0"/>
                <w:sz w:val="22"/>
                <w:szCs w:val="22"/>
              </w:rPr>
            </w:pPr>
            <w:r w:rsidRPr="00416C11">
              <w:rPr>
                <w:b w:val="0"/>
                <w:bCs w:val="0"/>
                <w:sz w:val="22"/>
                <w:szCs w:val="22"/>
              </w:rPr>
              <w:t>50347102</w:t>
            </w:r>
          </w:p>
        </w:tc>
        <w:tc>
          <w:tcPr>
            <w:tcW w:w="0" w:type="auto"/>
            <w:vAlign w:val="center"/>
            <w:hideMark/>
          </w:tcPr>
          <w:p w14:paraId="691F8C12" w14:textId="77777777" w:rsidR="0069698D" w:rsidRPr="00416C11" w:rsidRDefault="0069698D" w:rsidP="0069698D">
            <w:pPr>
              <w:rPr>
                <w:b w:val="0"/>
                <w:bCs w:val="0"/>
                <w:sz w:val="22"/>
                <w:szCs w:val="22"/>
              </w:rPr>
            </w:pPr>
            <w:r w:rsidRPr="00416C11">
              <w:rPr>
                <w:b w:val="0"/>
                <w:bCs w:val="0"/>
                <w:sz w:val="22"/>
                <w:szCs w:val="22"/>
              </w:rPr>
              <w:t>Moreno, D. (2017) Atrazine 33% + Metolachlor 26.1% +Benoxacor 4.0% SE. Physical-Chemical Properties and Accelerated Storage Study: Final Report. Project Number: E17015. Unpublished study prepared by Cambium, S.L. 146p.</w:t>
            </w:r>
          </w:p>
        </w:tc>
      </w:tr>
      <w:tr w:rsidR="0069698D" w:rsidRPr="00416C11" w14:paraId="5FD5350D" w14:textId="77777777" w:rsidTr="0069698D">
        <w:trPr>
          <w:tblCellSpacing w:w="0" w:type="dxa"/>
        </w:trPr>
        <w:tc>
          <w:tcPr>
            <w:tcW w:w="0" w:type="auto"/>
            <w:hideMark/>
          </w:tcPr>
          <w:p w14:paraId="0C69E0B3" w14:textId="77777777" w:rsidR="0069698D" w:rsidRPr="00416C11" w:rsidRDefault="0069698D" w:rsidP="0069698D">
            <w:pPr>
              <w:rPr>
                <w:b w:val="0"/>
                <w:bCs w:val="0"/>
                <w:sz w:val="22"/>
                <w:szCs w:val="22"/>
              </w:rPr>
            </w:pPr>
            <w:r w:rsidRPr="00416C11">
              <w:rPr>
                <w:b w:val="0"/>
                <w:bCs w:val="0"/>
                <w:sz w:val="22"/>
                <w:szCs w:val="22"/>
              </w:rPr>
              <w:t>50410502</w:t>
            </w:r>
          </w:p>
        </w:tc>
        <w:tc>
          <w:tcPr>
            <w:tcW w:w="0" w:type="auto"/>
            <w:vAlign w:val="center"/>
            <w:hideMark/>
          </w:tcPr>
          <w:p w14:paraId="54DDE634" w14:textId="77777777" w:rsidR="0069698D" w:rsidRPr="00416C11" w:rsidRDefault="0069698D" w:rsidP="0069698D">
            <w:pPr>
              <w:rPr>
                <w:b w:val="0"/>
                <w:bCs w:val="0"/>
                <w:sz w:val="22"/>
                <w:szCs w:val="22"/>
              </w:rPr>
            </w:pPr>
            <w:r w:rsidRPr="00416C11">
              <w:rPr>
                <w:b w:val="0"/>
                <w:bCs w:val="0"/>
                <w:sz w:val="22"/>
                <w:szCs w:val="22"/>
              </w:rPr>
              <w:t>Moreno, D. (2017) Acetochlor 24.8% + Atrazine 4.2% + 4.2% Dichlormid SE. Physical-Chemical Properties and Accelerated Storage Study: Final Report. Project Number: E17007. Unpublished study prepared by Cambium S.L. 159p.</w:t>
            </w:r>
          </w:p>
        </w:tc>
      </w:tr>
      <w:tr w:rsidR="0069698D" w:rsidRPr="00416C11" w14:paraId="3F58078A" w14:textId="77777777" w:rsidTr="0069698D">
        <w:trPr>
          <w:tblCellSpacing w:w="0" w:type="dxa"/>
        </w:trPr>
        <w:tc>
          <w:tcPr>
            <w:tcW w:w="0" w:type="auto"/>
            <w:hideMark/>
          </w:tcPr>
          <w:p w14:paraId="11611D99" w14:textId="77777777" w:rsidR="0069698D" w:rsidRPr="00416C11" w:rsidRDefault="0069698D" w:rsidP="0069698D">
            <w:pPr>
              <w:rPr>
                <w:b w:val="0"/>
                <w:bCs w:val="0"/>
                <w:sz w:val="22"/>
                <w:szCs w:val="22"/>
              </w:rPr>
            </w:pPr>
            <w:r w:rsidRPr="00416C11">
              <w:rPr>
                <w:b w:val="0"/>
                <w:bCs w:val="0"/>
                <w:sz w:val="22"/>
                <w:szCs w:val="22"/>
              </w:rPr>
              <w:t>50410602</w:t>
            </w:r>
          </w:p>
        </w:tc>
        <w:tc>
          <w:tcPr>
            <w:tcW w:w="0" w:type="auto"/>
            <w:vAlign w:val="center"/>
            <w:hideMark/>
          </w:tcPr>
          <w:p w14:paraId="55B9434F" w14:textId="77777777" w:rsidR="0069698D" w:rsidRPr="00416C11" w:rsidRDefault="0069698D" w:rsidP="0069698D">
            <w:pPr>
              <w:rPr>
                <w:b w:val="0"/>
                <w:bCs w:val="0"/>
                <w:sz w:val="22"/>
                <w:szCs w:val="22"/>
              </w:rPr>
            </w:pPr>
            <w:r w:rsidRPr="00416C11">
              <w:rPr>
                <w:b w:val="0"/>
                <w:bCs w:val="0"/>
                <w:sz w:val="22"/>
                <w:szCs w:val="22"/>
              </w:rPr>
              <w:t>Moreno, D. (2017) Acetochlor 32.6% + Atrazine 24.4% + Dichlormid 5.6% SE. Physical-Chemical Properties and Accelerated Storage Study: Final Report. Project Number: E17003. Unpublished study prepared by Cambium, S.L. 160p.</w:t>
            </w:r>
          </w:p>
        </w:tc>
      </w:tr>
      <w:tr w:rsidR="0069698D" w:rsidRPr="00416C11" w14:paraId="0787314D" w14:textId="77777777" w:rsidTr="0069698D">
        <w:trPr>
          <w:tblCellSpacing w:w="0" w:type="dxa"/>
        </w:trPr>
        <w:tc>
          <w:tcPr>
            <w:tcW w:w="0" w:type="auto"/>
            <w:hideMark/>
          </w:tcPr>
          <w:p w14:paraId="2F260ACE" w14:textId="77777777" w:rsidR="0069698D" w:rsidRPr="00416C11" w:rsidRDefault="0069698D" w:rsidP="0069698D">
            <w:pPr>
              <w:rPr>
                <w:b w:val="0"/>
                <w:bCs w:val="0"/>
                <w:sz w:val="22"/>
                <w:szCs w:val="22"/>
              </w:rPr>
            </w:pPr>
            <w:r w:rsidRPr="00416C11">
              <w:rPr>
                <w:b w:val="0"/>
                <w:bCs w:val="0"/>
                <w:sz w:val="22"/>
                <w:szCs w:val="22"/>
              </w:rPr>
              <w:t>50410702</w:t>
            </w:r>
          </w:p>
        </w:tc>
        <w:tc>
          <w:tcPr>
            <w:tcW w:w="0" w:type="auto"/>
            <w:vAlign w:val="center"/>
            <w:hideMark/>
          </w:tcPr>
          <w:p w14:paraId="61795A39" w14:textId="77777777" w:rsidR="0069698D" w:rsidRPr="00416C11" w:rsidRDefault="0069698D" w:rsidP="0069698D">
            <w:pPr>
              <w:rPr>
                <w:b w:val="0"/>
                <w:bCs w:val="0"/>
                <w:sz w:val="22"/>
                <w:szCs w:val="22"/>
              </w:rPr>
            </w:pPr>
            <w:r w:rsidRPr="00416C11">
              <w:rPr>
                <w:b w:val="0"/>
                <w:bCs w:val="0"/>
                <w:sz w:val="22"/>
                <w:szCs w:val="22"/>
              </w:rPr>
              <w:t>Moreno, D. (2017) Acetochlor 33.4% + Atrazine 26.9% + Dichlormid 5.8% SE. Physical-Chemical Properties and Accelerated Storage Study: Final Report. Project Number: E17100. Unpublished study prepared by Cambium, S.L. 155p.</w:t>
            </w:r>
          </w:p>
        </w:tc>
      </w:tr>
      <w:tr w:rsidR="0069698D" w:rsidRPr="00416C11" w14:paraId="443DE4B9" w14:textId="77777777" w:rsidTr="0069698D">
        <w:trPr>
          <w:tblCellSpacing w:w="0" w:type="dxa"/>
        </w:trPr>
        <w:tc>
          <w:tcPr>
            <w:tcW w:w="0" w:type="auto"/>
            <w:hideMark/>
          </w:tcPr>
          <w:p w14:paraId="687AFC5C" w14:textId="77777777" w:rsidR="0069698D" w:rsidRPr="00416C11" w:rsidRDefault="0069698D" w:rsidP="0069698D">
            <w:pPr>
              <w:rPr>
                <w:b w:val="0"/>
                <w:bCs w:val="0"/>
                <w:sz w:val="22"/>
                <w:szCs w:val="22"/>
              </w:rPr>
            </w:pPr>
            <w:r w:rsidRPr="00416C11">
              <w:rPr>
                <w:b w:val="0"/>
                <w:bCs w:val="0"/>
                <w:sz w:val="22"/>
                <w:szCs w:val="22"/>
              </w:rPr>
              <w:t>50556203</w:t>
            </w:r>
          </w:p>
        </w:tc>
        <w:tc>
          <w:tcPr>
            <w:tcW w:w="0" w:type="auto"/>
            <w:vAlign w:val="center"/>
            <w:hideMark/>
          </w:tcPr>
          <w:p w14:paraId="513047C3" w14:textId="77777777" w:rsidR="0069698D" w:rsidRPr="00416C11" w:rsidRDefault="0069698D" w:rsidP="0069698D">
            <w:pPr>
              <w:rPr>
                <w:b w:val="0"/>
                <w:bCs w:val="0"/>
                <w:sz w:val="22"/>
                <w:szCs w:val="22"/>
              </w:rPr>
            </w:pPr>
            <w:r w:rsidRPr="00416C11">
              <w:rPr>
                <w:b w:val="0"/>
                <w:bCs w:val="0"/>
                <w:sz w:val="22"/>
                <w:szCs w:val="22"/>
              </w:rPr>
              <w:t>Moreno, D. (2018) Acetochlor 46.3% + Atrazine 18.3% + Dichlormid 8% SE. Accelerated Storage Study. Project Number: E18036. Unpublished study prepared by Cambium, S.L. 171p.</w:t>
            </w:r>
          </w:p>
        </w:tc>
      </w:tr>
      <w:tr w:rsidR="0069698D" w:rsidRPr="00416C11" w14:paraId="1501F310" w14:textId="77777777" w:rsidTr="0069698D">
        <w:trPr>
          <w:tblCellSpacing w:w="0" w:type="dxa"/>
        </w:trPr>
        <w:tc>
          <w:tcPr>
            <w:tcW w:w="0" w:type="auto"/>
            <w:hideMark/>
          </w:tcPr>
          <w:p w14:paraId="157C61BB"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5FBDF236"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1EFF9CC2" w14:textId="77777777" w:rsidTr="0069698D">
        <w:trPr>
          <w:tblCellSpacing w:w="0" w:type="dxa"/>
        </w:trPr>
        <w:tc>
          <w:tcPr>
            <w:tcW w:w="0" w:type="auto"/>
            <w:hideMark/>
          </w:tcPr>
          <w:p w14:paraId="06D66071" w14:textId="77777777" w:rsidR="0069698D" w:rsidRPr="00416C11" w:rsidRDefault="0069698D" w:rsidP="0069698D">
            <w:pPr>
              <w:rPr>
                <w:b w:val="0"/>
                <w:bCs w:val="0"/>
                <w:sz w:val="22"/>
                <w:szCs w:val="22"/>
              </w:rPr>
            </w:pPr>
            <w:r w:rsidRPr="00416C11">
              <w:rPr>
                <w:b w:val="0"/>
                <w:bCs w:val="0"/>
                <w:sz w:val="22"/>
                <w:szCs w:val="22"/>
              </w:rPr>
              <w:t>50664603</w:t>
            </w:r>
          </w:p>
        </w:tc>
        <w:tc>
          <w:tcPr>
            <w:tcW w:w="0" w:type="auto"/>
            <w:vAlign w:val="center"/>
            <w:hideMark/>
          </w:tcPr>
          <w:p w14:paraId="693E884B" w14:textId="77777777" w:rsidR="0069698D" w:rsidRPr="00416C11" w:rsidRDefault="0069698D" w:rsidP="0069698D">
            <w:pPr>
              <w:rPr>
                <w:b w:val="0"/>
                <w:bCs w:val="0"/>
                <w:sz w:val="22"/>
                <w:szCs w:val="22"/>
              </w:rPr>
            </w:pPr>
            <w:r w:rsidRPr="00416C11">
              <w:rPr>
                <w:b w:val="0"/>
                <w:bCs w:val="0"/>
                <w:sz w:val="22"/>
                <w:szCs w:val="22"/>
              </w:rPr>
              <w:t>Wo, C. (2018) Metolachlor + ATZ SC: Physical and Chemical Characteristics: Color, Physical State, Odor, Oxidation/Reduction, pH, Viscosity, and Density/Relative Density. Project Number: 48382. Unpublished study prepared by Product Safety Laboratories. 16p.</w:t>
            </w:r>
          </w:p>
        </w:tc>
      </w:tr>
      <w:tr w:rsidR="0069698D" w:rsidRPr="00416C11" w14:paraId="6DA1F753" w14:textId="77777777" w:rsidTr="0069698D">
        <w:trPr>
          <w:tblCellSpacing w:w="0" w:type="dxa"/>
        </w:trPr>
        <w:tc>
          <w:tcPr>
            <w:tcW w:w="0" w:type="auto"/>
            <w:hideMark/>
          </w:tcPr>
          <w:p w14:paraId="4F2D8D73"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21985FDA"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3C926E81" w14:textId="77777777" w:rsidTr="0069698D">
        <w:trPr>
          <w:tblCellSpacing w:w="0" w:type="dxa"/>
        </w:trPr>
        <w:tc>
          <w:tcPr>
            <w:tcW w:w="0" w:type="auto"/>
            <w:hideMark/>
          </w:tcPr>
          <w:p w14:paraId="799A0FC7" w14:textId="77777777" w:rsidR="0069698D" w:rsidRPr="00416C11" w:rsidRDefault="0069698D" w:rsidP="0069698D">
            <w:pPr>
              <w:rPr>
                <w:b w:val="0"/>
                <w:bCs w:val="0"/>
                <w:sz w:val="22"/>
                <w:szCs w:val="22"/>
              </w:rPr>
            </w:pPr>
            <w:r w:rsidRPr="00416C11">
              <w:rPr>
                <w:b w:val="0"/>
                <w:bCs w:val="0"/>
                <w:sz w:val="22"/>
                <w:szCs w:val="22"/>
              </w:rPr>
              <w:t>50664703</w:t>
            </w:r>
          </w:p>
        </w:tc>
        <w:tc>
          <w:tcPr>
            <w:tcW w:w="0" w:type="auto"/>
            <w:vAlign w:val="center"/>
            <w:hideMark/>
          </w:tcPr>
          <w:p w14:paraId="265C4366" w14:textId="77777777" w:rsidR="0069698D" w:rsidRPr="00416C11" w:rsidRDefault="0069698D" w:rsidP="0069698D">
            <w:pPr>
              <w:rPr>
                <w:b w:val="0"/>
                <w:bCs w:val="0"/>
                <w:sz w:val="22"/>
                <w:szCs w:val="22"/>
              </w:rPr>
            </w:pPr>
            <w:r w:rsidRPr="00416C11">
              <w:rPr>
                <w:b w:val="0"/>
                <w:bCs w:val="0"/>
                <w:sz w:val="22"/>
                <w:szCs w:val="22"/>
              </w:rPr>
              <w:t>Wo, C. (2018) Metolachlor + ATZ + Meso SC: Physical and Chemical Characteristics: Color, Physical State, Odor, Oxidation/Reduction, pH, Viscosity, and Density/Relative Density. Project Number: 48390. Unpublished study prepared by Product Safety Laboratories. 16p.</w:t>
            </w:r>
          </w:p>
        </w:tc>
      </w:tr>
      <w:tr w:rsidR="0069698D" w:rsidRPr="00416C11" w14:paraId="32B3E641" w14:textId="77777777" w:rsidTr="0069698D">
        <w:trPr>
          <w:tblCellSpacing w:w="0" w:type="dxa"/>
        </w:trPr>
        <w:tc>
          <w:tcPr>
            <w:tcW w:w="0" w:type="auto"/>
            <w:hideMark/>
          </w:tcPr>
          <w:p w14:paraId="58A62B85" w14:textId="77777777" w:rsidR="0069698D" w:rsidRPr="00416C11" w:rsidRDefault="0069698D" w:rsidP="0069698D">
            <w:pPr>
              <w:rPr>
                <w:b w:val="0"/>
                <w:bCs w:val="0"/>
                <w:sz w:val="22"/>
                <w:szCs w:val="22"/>
              </w:rPr>
            </w:pPr>
            <w:r w:rsidRPr="00416C11">
              <w:rPr>
                <w:b w:val="0"/>
                <w:bCs w:val="0"/>
                <w:sz w:val="22"/>
                <w:szCs w:val="22"/>
              </w:rPr>
              <w:t>50665403</w:t>
            </w:r>
          </w:p>
        </w:tc>
        <w:tc>
          <w:tcPr>
            <w:tcW w:w="0" w:type="auto"/>
            <w:vAlign w:val="center"/>
            <w:hideMark/>
          </w:tcPr>
          <w:p w14:paraId="79E0734A"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Benoxacor 4% ZE Accelerated Storage Study: Final Report. Project Number: E18088. Unpublished study prepared by Cambium, S.L. 129p.</w:t>
            </w:r>
          </w:p>
        </w:tc>
      </w:tr>
      <w:tr w:rsidR="0069698D" w:rsidRPr="00416C11" w14:paraId="54D1E821" w14:textId="77777777" w:rsidTr="0069698D">
        <w:trPr>
          <w:tblCellSpacing w:w="0" w:type="dxa"/>
        </w:trPr>
        <w:tc>
          <w:tcPr>
            <w:tcW w:w="0" w:type="auto"/>
            <w:hideMark/>
          </w:tcPr>
          <w:p w14:paraId="3A951591" w14:textId="77777777" w:rsidR="0069698D" w:rsidRPr="00416C11" w:rsidRDefault="0069698D" w:rsidP="0069698D">
            <w:pPr>
              <w:rPr>
                <w:b w:val="0"/>
                <w:bCs w:val="0"/>
                <w:sz w:val="22"/>
                <w:szCs w:val="22"/>
              </w:rPr>
            </w:pPr>
            <w:r w:rsidRPr="00416C11">
              <w:rPr>
                <w:b w:val="0"/>
                <w:bCs w:val="0"/>
                <w:sz w:val="22"/>
                <w:szCs w:val="22"/>
              </w:rPr>
              <w:lastRenderedPageBreak/>
              <w:t>50727502</w:t>
            </w:r>
          </w:p>
        </w:tc>
        <w:tc>
          <w:tcPr>
            <w:tcW w:w="0" w:type="auto"/>
            <w:vAlign w:val="center"/>
            <w:hideMark/>
          </w:tcPr>
          <w:p w14:paraId="0469403C" w14:textId="77777777" w:rsidR="0069698D" w:rsidRPr="00416C11" w:rsidRDefault="0069698D" w:rsidP="0069698D">
            <w:pPr>
              <w:rPr>
                <w:b w:val="0"/>
                <w:bCs w:val="0"/>
                <w:sz w:val="22"/>
                <w:szCs w:val="22"/>
              </w:rPr>
            </w:pPr>
            <w:r w:rsidRPr="00416C11">
              <w:rPr>
                <w:b w:val="0"/>
                <w:bCs w:val="0"/>
                <w:sz w:val="22"/>
                <w:szCs w:val="22"/>
              </w:rPr>
              <w:t>Aders, M. (2018) Physical and Chemical Characteristics of Liberty S-MOC ATZ: Final Report. Project Number: ARC/EX/2303/006/P/1, ARC/EX/2303. Unpublished study prepared by Analytical &amp; Regulatory Chemistry, Inc. 24p.</w:t>
            </w:r>
          </w:p>
        </w:tc>
      </w:tr>
      <w:tr w:rsidR="0069698D" w:rsidRPr="00416C11" w14:paraId="1519693C" w14:textId="77777777" w:rsidTr="0069698D">
        <w:trPr>
          <w:tblCellSpacing w:w="0" w:type="dxa"/>
        </w:trPr>
        <w:tc>
          <w:tcPr>
            <w:tcW w:w="0" w:type="auto"/>
            <w:hideMark/>
          </w:tcPr>
          <w:p w14:paraId="13C32BE2" w14:textId="77777777" w:rsidR="0069698D" w:rsidRPr="00416C11" w:rsidRDefault="0069698D" w:rsidP="0069698D">
            <w:pPr>
              <w:rPr>
                <w:b w:val="0"/>
                <w:bCs w:val="0"/>
                <w:sz w:val="22"/>
                <w:szCs w:val="22"/>
              </w:rPr>
            </w:pPr>
            <w:r w:rsidRPr="00416C11">
              <w:rPr>
                <w:b w:val="0"/>
                <w:bCs w:val="0"/>
                <w:sz w:val="22"/>
                <w:szCs w:val="22"/>
              </w:rPr>
              <w:t>50729009</w:t>
            </w:r>
          </w:p>
        </w:tc>
        <w:tc>
          <w:tcPr>
            <w:tcW w:w="0" w:type="auto"/>
            <w:vAlign w:val="center"/>
            <w:hideMark/>
          </w:tcPr>
          <w:p w14:paraId="4177342D" w14:textId="77777777" w:rsidR="0069698D" w:rsidRPr="00416C11" w:rsidRDefault="0069698D" w:rsidP="0069698D">
            <w:pPr>
              <w:rPr>
                <w:b w:val="0"/>
                <w:bCs w:val="0"/>
                <w:sz w:val="22"/>
                <w:szCs w:val="22"/>
              </w:rPr>
            </w:pPr>
            <w:r w:rsidRPr="00416C11">
              <w:rPr>
                <w:b w:val="0"/>
                <w:bCs w:val="0"/>
                <w:sz w:val="22"/>
                <w:szCs w:val="22"/>
              </w:rPr>
              <w:t>Azeema, G. (2018) Physico-Chemical Properties of Dichlormid Technical: Final Report. Project Number: 4085/2018. Unpublished study prepared by Bioscience Research Foundation. 866p.</w:t>
            </w:r>
          </w:p>
        </w:tc>
      </w:tr>
      <w:tr w:rsidR="0069698D" w:rsidRPr="00416C11" w14:paraId="01D6E53E" w14:textId="77777777" w:rsidTr="0069698D">
        <w:trPr>
          <w:tblCellSpacing w:w="0" w:type="dxa"/>
        </w:trPr>
        <w:tc>
          <w:tcPr>
            <w:tcW w:w="0" w:type="auto"/>
            <w:hideMark/>
          </w:tcPr>
          <w:p w14:paraId="0AE6CFD5" w14:textId="77777777" w:rsidR="0069698D" w:rsidRPr="00416C11" w:rsidRDefault="0069698D" w:rsidP="0069698D">
            <w:pPr>
              <w:rPr>
                <w:b w:val="0"/>
                <w:bCs w:val="0"/>
                <w:sz w:val="22"/>
                <w:szCs w:val="22"/>
              </w:rPr>
            </w:pPr>
            <w:r w:rsidRPr="00416C11">
              <w:rPr>
                <w:b w:val="0"/>
                <w:bCs w:val="0"/>
                <w:sz w:val="22"/>
                <w:szCs w:val="22"/>
              </w:rPr>
              <w:t>50734904</w:t>
            </w:r>
          </w:p>
        </w:tc>
        <w:tc>
          <w:tcPr>
            <w:tcW w:w="0" w:type="auto"/>
            <w:vAlign w:val="center"/>
            <w:hideMark/>
          </w:tcPr>
          <w:p w14:paraId="53BFD839" w14:textId="77777777" w:rsidR="0069698D" w:rsidRPr="00416C11" w:rsidRDefault="0069698D" w:rsidP="0069698D">
            <w:pPr>
              <w:rPr>
                <w:b w:val="0"/>
                <w:bCs w:val="0"/>
                <w:sz w:val="22"/>
                <w:szCs w:val="22"/>
              </w:rPr>
            </w:pPr>
            <w:r w:rsidRPr="00416C11">
              <w:rPr>
                <w:b w:val="0"/>
                <w:bCs w:val="0"/>
                <w:sz w:val="22"/>
                <w:szCs w:val="22"/>
              </w:rPr>
              <w:t>Jean-Baptiste, C. (2018) Physical and Chemical Properties of one Batch of Atrazine TGAI: Appearance: Final Report. Project Number: R/B7400/7. Unpublished study prepared by Anadiag S.A. 13p.</w:t>
            </w:r>
          </w:p>
        </w:tc>
      </w:tr>
      <w:tr w:rsidR="0069698D" w:rsidRPr="00416C11" w14:paraId="11A558DD" w14:textId="77777777" w:rsidTr="0069698D">
        <w:trPr>
          <w:tblCellSpacing w:w="0" w:type="dxa"/>
        </w:trPr>
        <w:tc>
          <w:tcPr>
            <w:tcW w:w="0" w:type="auto"/>
            <w:hideMark/>
          </w:tcPr>
          <w:p w14:paraId="2C252988" w14:textId="77777777" w:rsidR="0069698D" w:rsidRPr="00416C11" w:rsidRDefault="0069698D" w:rsidP="0069698D">
            <w:pPr>
              <w:rPr>
                <w:b w:val="0"/>
                <w:bCs w:val="0"/>
                <w:sz w:val="22"/>
                <w:szCs w:val="22"/>
              </w:rPr>
            </w:pPr>
            <w:r w:rsidRPr="00416C11">
              <w:rPr>
                <w:b w:val="0"/>
                <w:bCs w:val="0"/>
                <w:sz w:val="22"/>
                <w:szCs w:val="22"/>
              </w:rPr>
              <w:t>50842404</w:t>
            </w:r>
          </w:p>
        </w:tc>
        <w:tc>
          <w:tcPr>
            <w:tcW w:w="0" w:type="auto"/>
            <w:vAlign w:val="center"/>
            <w:hideMark/>
          </w:tcPr>
          <w:p w14:paraId="28B70E1E" w14:textId="77777777" w:rsidR="0069698D" w:rsidRPr="00416C11" w:rsidRDefault="0069698D" w:rsidP="0069698D">
            <w:pPr>
              <w:rPr>
                <w:b w:val="0"/>
                <w:bCs w:val="0"/>
                <w:sz w:val="22"/>
                <w:szCs w:val="22"/>
              </w:rPr>
            </w:pPr>
            <w:r w:rsidRPr="00416C11">
              <w:rPr>
                <w:b w:val="0"/>
                <w:bCs w:val="0"/>
                <w:sz w:val="22"/>
                <w:szCs w:val="22"/>
              </w:rPr>
              <w:t>Li, H. (2015) Color, Physical State, Odor of Atrazine 90% WG: Final Report. Project Number: NC/2014/167. Unpublished study prepared by Nutrichem Laboratory Company, Limited. 15p.</w:t>
            </w:r>
          </w:p>
        </w:tc>
      </w:tr>
      <w:tr w:rsidR="0069698D" w:rsidRPr="00416C11" w14:paraId="4BA79215" w14:textId="77777777" w:rsidTr="0069698D">
        <w:trPr>
          <w:tblCellSpacing w:w="0" w:type="dxa"/>
        </w:trPr>
        <w:tc>
          <w:tcPr>
            <w:tcW w:w="0" w:type="auto"/>
            <w:hideMark/>
          </w:tcPr>
          <w:p w14:paraId="0F4EC019"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5B2C4032"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0F7A3BC1" w14:textId="77777777" w:rsidTr="0069698D">
        <w:trPr>
          <w:tblCellSpacing w:w="0" w:type="dxa"/>
        </w:trPr>
        <w:tc>
          <w:tcPr>
            <w:tcW w:w="0" w:type="auto"/>
            <w:hideMark/>
          </w:tcPr>
          <w:p w14:paraId="769C1A40"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5DA7F54C"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0A68048D" w14:textId="77777777" w:rsidTr="0069698D">
        <w:trPr>
          <w:tblCellSpacing w:w="0" w:type="dxa"/>
        </w:trPr>
        <w:tc>
          <w:tcPr>
            <w:tcW w:w="0" w:type="auto"/>
            <w:hideMark/>
          </w:tcPr>
          <w:p w14:paraId="5F53181A" w14:textId="77777777" w:rsidR="0069698D" w:rsidRPr="00416C11" w:rsidRDefault="0069698D" w:rsidP="0069698D">
            <w:pPr>
              <w:rPr>
                <w:b w:val="0"/>
                <w:bCs w:val="0"/>
                <w:sz w:val="22"/>
                <w:szCs w:val="22"/>
              </w:rPr>
            </w:pPr>
            <w:r w:rsidRPr="00416C11">
              <w:rPr>
                <w:b w:val="0"/>
                <w:bCs w:val="0"/>
                <w:sz w:val="22"/>
                <w:szCs w:val="22"/>
              </w:rPr>
              <w:t>50957502</w:t>
            </w:r>
          </w:p>
        </w:tc>
        <w:tc>
          <w:tcPr>
            <w:tcW w:w="0" w:type="auto"/>
            <w:vAlign w:val="center"/>
            <w:hideMark/>
          </w:tcPr>
          <w:p w14:paraId="11D0981B"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Physico-Chemical Studies of the Formulation: Product Chemistry Volume. Project Number: PC/19/021. Unpublished study prepared by Syngenta Crop Protection, LLC. 60p.</w:t>
            </w:r>
          </w:p>
        </w:tc>
      </w:tr>
    </w:tbl>
    <w:p w14:paraId="5383464D" w14:textId="77777777" w:rsidR="0069698D" w:rsidRPr="00416C11" w:rsidRDefault="0069698D" w:rsidP="0069698D">
      <w:pPr>
        <w:rPr>
          <w:b w:val="0"/>
          <w:bCs w:val="0"/>
          <w:sz w:val="22"/>
          <w:szCs w:val="22"/>
        </w:rPr>
      </w:pPr>
      <w:r w:rsidRPr="00416C11">
        <w:rPr>
          <w:b w:val="0"/>
          <w:bCs w:val="0"/>
          <w:sz w:val="22"/>
          <w:szCs w:val="22"/>
        </w:rPr>
        <w:t>830.6313       Stability to normal and elevated temperatures, metals, and metal ions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E8878AE" w14:textId="77777777" w:rsidTr="0069698D">
        <w:trPr>
          <w:tblCellSpacing w:w="0" w:type="dxa"/>
        </w:trPr>
        <w:tc>
          <w:tcPr>
            <w:tcW w:w="0" w:type="auto"/>
            <w:shd w:val="clear" w:color="auto" w:fill="FFFFFF"/>
            <w:vAlign w:val="center"/>
            <w:hideMark/>
          </w:tcPr>
          <w:p w14:paraId="6E2CD0D6"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8548BEA"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869DCFD" w14:textId="77777777" w:rsidTr="0069698D">
        <w:trPr>
          <w:tblCellSpacing w:w="0" w:type="dxa"/>
        </w:trPr>
        <w:tc>
          <w:tcPr>
            <w:tcW w:w="0" w:type="auto"/>
            <w:vAlign w:val="center"/>
            <w:hideMark/>
          </w:tcPr>
          <w:p w14:paraId="048AA1E7" w14:textId="77777777" w:rsidR="0069698D" w:rsidRPr="00416C11" w:rsidRDefault="0069698D" w:rsidP="0069698D">
            <w:pPr>
              <w:rPr>
                <w:b w:val="0"/>
                <w:bCs w:val="0"/>
                <w:sz w:val="22"/>
                <w:szCs w:val="22"/>
              </w:rPr>
            </w:pPr>
            <w:r w:rsidRPr="00416C11">
              <w:rPr>
                <w:b w:val="0"/>
                <w:bCs w:val="0"/>
                <w:sz w:val="22"/>
                <w:szCs w:val="22"/>
              </w:rPr>
              <w:pict w14:anchorId="5F5CBA25">
                <v:rect id="_x0000_i5143" style="width:0;height:.75pt" o:hralign="center" o:hrstd="t" o:hrnoshade="t" o:hr="t" fillcolor="#006" stroked="f"/>
              </w:pict>
            </w:r>
          </w:p>
        </w:tc>
        <w:tc>
          <w:tcPr>
            <w:tcW w:w="0" w:type="auto"/>
            <w:vAlign w:val="center"/>
            <w:hideMark/>
          </w:tcPr>
          <w:p w14:paraId="5571C39A" w14:textId="77777777" w:rsidR="0069698D" w:rsidRPr="00416C11" w:rsidRDefault="0069698D" w:rsidP="0069698D">
            <w:pPr>
              <w:rPr>
                <w:b w:val="0"/>
                <w:bCs w:val="0"/>
                <w:sz w:val="22"/>
                <w:szCs w:val="22"/>
              </w:rPr>
            </w:pPr>
            <w:r w:rsidRPr="00416C11">
              <w:rPr>
                <w:b w:val="0"/>
                <w:bCs w:val="0"/>
                <w:sz w:val="22"/>
                <w:szCs w:val="22"/>
              </w:rPr>
              <w:pict w14:anchorId="035E17A7">
                <v:rect id="_x0000_i5144" style="width:0;height:.75pt" o:hralign="center" o:hrstd="t" o:hrnoshade="t" o:hr="t" fillcolor="#006" stroked="f"/>
              </w:pict>
            </w:r>
          </w:p>
        </w:tc>
      </w:tr>
      <w:tr w:rsidR="0069698D" w:rsidRPr="00416C11" w14:paraId="68EF4D04" w14:textId="77777777" w:rsidTr="0069698D">
        <w:trPr>
          <w:tblCellSpacing w:w="0" w:type="dxa"/>
        </w:trPr>
        <w:tc>
          <w:tcPr>
            <w:tcW w:w="0" w:type="auto"/>
            <w:hideMark/>
          </w:tcPr>
          <w:p w14:paraId="604F9AEB" w14:textId="77777777" w:rsidR="0069698D" w:rsidRPr="00416C11" w:rsidRDefault="0069698D" w:rsidP="0069698D">
            <w:pPr>
              <w:rPr>
                <w:b w:val="0"/>
                <w:bCs w:val="0"/>
                <w:sz w:val="22"/>
                <w:szCs w:val="22"/>
              </w:rPr>
            </w:pPr>
            <w:r w:rsidRPr="00416C11">
              <w:rPr>
                <w:b w:val="0"/>
                <w:bCs w:val="0"/>
                <w:sz w:val="22"/>
                <w:szCs w:val="22"/>
              </w:rPr>
              <w:t>46451501</w:t>
            </w:r>
          </w:p>
        </w:tc>
        <w:tc>
          <w:tcPr>
            <w:tcW w:w="0" w:type="auto"/>
            <w:vAlign w:val="center"/>
            <w:hideMark/>
          </w:tcPr>
          <w:p w14:paraId="68F70E5F" w14:textId="77777777" w:rsidR="0069698D" w:rsidRPr="00416C11" w:rsidRDefault="0069698D" w:rsidP="0069698D">
            <w:pPr>
              <w:rPr>
                <w:b w:val="0"/>
                <w:bCs w:val="0"/>
                <w:sz w:val="22"/>
                <w:szCs w:val="22"/>
              </w:rPr>
            </w:pPr>
            <w:r w:rsidRPr="00416C11">
              <w:rPr>
                <w:b w:val="0"/>
                <w:bCs w:val="0"/>
                <w:sz w:val="22"/>
                <w:szCs w:val="22"/>
              </w:rPr>
              <w:t>Wo, C. (2005) Accelerated Storage Stability Study: Turf Pride 115 Weed &amp; Feed. Project Number: P802, 16513. Unpublished study prepared by Product Safety Labs. 29 p.</w:t>
            </w:r>
          </w:p>
        </w:tc>
      </w:tr>
      <w:tr w:rsidR="0069698D" w:rsidRPr="00416C11" w14:paraId="21A601C4" w14:textId="77777777" w:rsidTr="0069698D">
        <w:trPr>
          <w:tblCellSpacing w:w="0" w:type="dxa"/>
        </w:trPr>
        <w:tc>
          <w:tcPr>
            <w:tcW w:w="0" w:type="auto"/>
            <w:hideMark/>
          </w:tcPr>
          <w:p w14:paraId="3F6A91FB" w14:textId="77777777" w:rsidR="0069698D" w:rsidRPr="00416C11" w:rsidRDefault="0069698D" w:rsidP="0069698D">
            <w:pPr>
              <w:rPr>
                <w:b w:val="0"/>
                <w:bCs w:val="0"/>
                <w:sz w:val="22"/>
                <w:szCs w:val="22"/>
              </w:rPr>
            </w:pPr>
            <w:r w:rsidRPr="00416C11">
              <w:rPr>
                <w:b w:val="0"/>
                <w:bCs w:val="0"/>
                <w:sz w:val="22"/>
                <w:szCs w:val="22"/>
              </w:rPr>
              <w:t>47480702</w:t>
            </w:r>
          </w:p>
        </w:tc>
        <w:tc>
          <w:tcPr>
            <w:tcW w:w="0" w:type="auto"/>
            <w:vAlign w:val="center"/>
            <w:hideMark/>
          </w:tcPr>
          <w:p w14:paraId="766F29DD"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2150C088" w14:textId="77777777" w:rsidTr="0069698D">
        <w:trPr>
          <w:tblCellSpacing w:w="0" w:type="dxa"/>
        </w:trPr>
        <w:tc>
          <w:tcPr>
            <w:tcW w:w="0" w:type="auto"/>
            <w:hideMark/>
          </w:tcPr>
          <w:p w14:paraId="789E870E"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74B00F88"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29D1B633" w14:textId="77777777" w:rsidTr="0069698D">
        <w:trPr>
          <w:tblCellSpacing w:w="0" w:type="dxa"/>
        </w:trPr>
        <w:tc>
          <w:tcPr>
            <w:tcW w:w="0" w:type="auto"/>
            <w:hideMark/>
          </w:tcPr>
          <w:p w14:paraId="31F6D914" w14:textId="77777777" w:rsidR="0069698D" w:rsidRPr="00416C11" w:rsidRDefault="0069698D" w:rsidP="0069698D">
            <w:pPr>
              <w:rPr>
                <w:b w:val="0"/>
                <w:bCs w:val="0"/>
                <w:sz w:val="22"/>
                <w:szCs w:val="22"/>
              </w:rPr>
            </w:pPr>
            <w:r w:rsidRPr="00416C11">
              <w:rPr>
                <w:b w:val="0"/>
                <w:bCs w:val="0"/>
                <w:sz w:val="22"/>
                <w:szCs w:val="22"/>
              </w:rPr>
              <w:t>48715901</w:t>
            </w:r>
          </w:p>
        </w:tc>
        <w:tc>
          <w:tcPr>
            <w:tcW w:w="0" w:type="auto"/>
            <w:vAlign w:val="center"/>
            <w:hideMark/>
          </w:tcPr>
          <w:p w14:paraId="65F2AC87" w14:textId="77777777" w:rsidR="0069698D" w:rsidRPr="00416C11" w:rsidRDefault="0069698D" w:rsidP="0069698D">
            <w:pPr>
              <w:rPr>
                <w:b w:val="0"/>
                <w:bCs w:val="0"/>
                <w:sz w:val="22"/>
                <w:szCs w:val="22"/>
              </w:rPr>
            </w:pPr>
            <w:r w:rsidRPr="00416C11">
              <w:rPr>
                <w:b w:val="0"/>
                <w:bCs w:val="0"/>
                <w:sz w:val="22"/>
                <w:szCs w:val="22"/>
              </w:rPr>
              <w:t>Burley, J. (2012) Stalwart Xtra Lite Herbicide: Data Waiver Requests. Project Number: SA/JWB/12/01. Unpublished study prepared by Sipcam Agro USA, Inc. 5p.</w:t>
            </w:r>
          </w:p>
        </w:tc>
      </w:tr>
      <w:tr w:rsidR="0069698D" w:rsidRPr="00416C11" w14:paraId="4D2FA511" w14:textId="77777777" w:rsidTr="0069698D">
        <w:trPr>
          <w:tblCellSpacing w:w="0" w:type="dxa"/>
        </w:trPr>
        <w:tc>
          <w:tcPr>
            <w:tcW w:w="0" w:type="auto"/>
            <w:hideMark/>
          </w:tcPr>
          <w:p w14:paraId="6D477F5E" w14:textId="77777777" w:rsidR="0069698D" w:rsidRPr="00416C11" w:rsidRDefault="0069698D" w:rsidP="0069698D">
            <w:pPr>
              <w:rPr>
                <w:b w:val="0"/>
                <w:bCs w:val="0"/>
                <w:sz w:val="22"/>
                <w:szCs w:val="22"/>
              </w:rPr>
            </w:pPr>
            <w:r w:rsidRPr="00416C11">
              <w:rPr>
                <w:b w:val="0"/>
                <w:bCs w:val="0"/>
                <w:sz w:val="22"/>
                <w:szCs w:val="22"/>
              </w:rPr>
              <w:lastRenderedPageBreak/>
              <w:t>48732001</w:t>
            </w:r>
          </w:p>
        </w:tc>
        <w:tc>
          <w:tcPr>
            <w:tcW w:w="0" w:type="auto"/>
            <w:vAlign w:val="center"/>
            <w:hideMark/>
          </w:tcPr>
          <w:p w14:paraId="6AEE25DE"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445C5554" w14:textId="77777777" w:rsidTr="0069698D">
        <w:trPr>
          <w:tblCellSpacing w:w="0" w:type="dxa"/>
        </w:trPr>
        <w:tc>
          <w:tcPr>
            <w:tcW w:w="0" w:type="auto"/>
            <w:hideMark/>
          </w:tcPr>
          <w:p w14:paraId="37DC5AE9"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1B987F67"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41BD0AD8" w14:textId="77777777" w:rsidTr="0069698D">
        <w:trPr>
          <w:tblCellSpacing w:w="0" w:type="dxa"/>
        </w:trPr>
        <w:tc>
          <w:tcPr>
            <w:tcW w:w="0" w:type="auto"/>
            <w:hideMark/>
          </w:tcPr>
          <w:p w14:paraId="25425939"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7D65B426"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04D85F36" w14:textId="77777777" w:rsidTr="0069698D">
        <w:trPr>
          <w:tblCellSpacing w:w="0" w:type="dxa"/>
        </w:trPr>
        <w:tc>
          <w:tcPr>
            <w:tcW w:w="0" w:type="auto"/>
            <w:hideMark/>
          </w:tcPr>
          <w:p w14:paraId="0C55CFD2" w14:textId="77777777" w:rsidR="0069698D" w:rsidRPr="00416C11" w:rsidRDefault="0069698D" w:rsidP="0069698D">
            <w:pPr>
              <w:rPr>
                <w:b w:val="0"/>
                <w:bCs w:val="0"/>
                <w:sz w:val="22"/>
                <w:szCs w:val="22"/>
              </w:rPr>
            </w:pPr>
            <w:r w:rsidRPr="00416C11">
              <w:rPr>
                <w:b w:val="0"/>
                <w:bCs w:val="0"/>
                <w:sz w:val="22"/>
                <w:szCs w:val="22"/>
              </w:rPr>
              <w:t>50278402</w:t>
            </w:r>
          </w:p>
        </w:tc>
        <w:tc>
          <w:tcPr>
            <w:tcW w:w="0" w:type="auto"/>
            <w:vAlign w:val="center"/>
            <w:hideMark/>
          </w:tcPr>
          <w:p w14:paraId="53126C7A" w14:textId="77777777" w:rsidR="0069698D" w:rsidRPr="00416C11" w:rsidRDefault="0069698D" w:rsidP="0069698D">
            <w:pPr>
              <w:rPr>
                <w:b w:val="0"/>
                <w:bCs w:val="0"/>
                <w:sz w:val="22"/>
                <w:szCs w:val="22"/>
              </w:rPr>
            </w:pPr>
            <w:r w:rsidRPr="00416C11">
              <w:rPr>
                <w:b w:val="0"/>
                <w:bCs w:val="0"/>
                <w:sz w:val="22"/>
                <w:szCs w:val="22"/>
              </w:rPr>
              <w:t>Moreno, D. (2017) Acetochlor 29% + Atrazin 14.5% CS: Physical-Chemical Properties and Accelerated Storage Study: Final Report. Project Number: E17005. Unpublished study prepared by Cambium, S.L.. 119p.</w:t>
            </w:r>
          </w:p>
        </w:tc>
      </w:tr>
      <w:tr w:rsidR="0069698D" w:rsidRPr="00416C11" w14:paraId="2DEE7D51" w14:textId="77777777" w:rsidTr="0069698D">
        <w:trPr>
          <w:tblCellSpacing w:w="0" w:type="dxa"/>
        </w:trPr>
        <w:tc>
          <w:tcPr>
            <w:tcW w:w="0" w:type="auto"/>
            <w:hideMark/>
          </w:tcPr>
          <w:p w14:paraId="7BC95AC1" w14:textId="77777777" w:rsidR="0069698D" w:rsidRPr="00416C11" w:rsidRDefault="0069698D" w:rsidP="0069698D">
            <w:pPr>
              <w:rPr>
                <w:b w:val="0"/>
                <w:bCs w:val="0"/>
                <w:sz w:val="22"/>
                <w:szCs w:val="22"/>
              </w:rPr>
            </w:pPr>
            <w:r w:rsidRPr="00416C11">
              <w:rPr>
                <w:b w:val="0"/>
                <w:bCs w:val="0"/>
                <w:sz w:val="22"/>
                <w:szCs w:val="22"/>
              </w:rPr>
              <w:t>50278404</w:t>
            </w:r>
          </w:p>
        </w:tc>
        <w:tc>
          <w:tcPr>
            <w:tcW w:w="0" w:type="auto"/>
            <w:vAlign w:val="center"/>
            <w:hideMark/>
          </w:tcPr>
          <w:p w14:paraId="76AB8A88"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3577C682" w14:textId="77777777" w:rsidTr="0069698D">
        <w:trPr>
          <w:tblCellSpacing w:w="0" w:type="dxa"/>
        </w:trPr>
        <w:tc>
          <w:tcPr>
            <w:tcW w:w="0" w:type="auto"/>
            <w:hideMark/>
          </w:tcPr>
          <w:p w14:paraId="314A5449" w14:textId="77777777" w:rsidR="0069698D" w:rsidRPr="00416C11" w:rsidRDefault="0069698D" w:rsidP="0069698D">
            <w:pPr>
              <w:rPr>
                <w:b w:val="0"/>
                <w:bCs w:val="0"/>
                <w:sz w:val="22"/>
                <w:szCs w:val="22"/>
              </w:rPr>
            </w:pPr>
            <w:r w:rsidRPr="00416C11">
              <w:rPr>
                <w:b w:val="0"/>
                <w:bCs w:val="0"/>
                <w:sz w:val="22"/>
                <w:szCs w:val="22"/>
              </w:rPr>
              <w:t>50347102</w:t>
            </w:r>
          </w:p>
        </w:tc>
        <w:tc>
          <w:tcPr>
            <w:tcW w:w="0" w:type="auto"/>
            <w:vAlign w:val="center"/>
            <w:hideMark/>
          </w:tcPr>
          <w:p w14:paraId="0B902F6B" w14:textId="77777777" w:rsidR="0069698D" w:rsidRPr="00416C11" w:rsidRDefault="0069698D" w:rsidP="0069698D">
            <w:pPr>
              <w:rPr>
                <w:b w:val="0"/>
                <w:bCs w:val="0"/>
                <w:sz w:val="22"/>
                <w:szCs w:val="22"/>
              </w:rPr>
            </w:pPr>
            <w:r w:rsidRPr="00416C11">
              <w:rPr>
                <w:b w:val="0"/>
                <w:bCs w:val="0"/>
                <w:sz w:val="22"/>
                <w:szCs w:val="22"/>
              </w:rPr>
              <w:t>Moreno, D. (2017) Atrazine 33% + Metolachlor 26.1% +Benoxacor 4.0% SE. Physical-Chemical Properties and Accelerated Storage Study: Final Report. Project Number: E17015. Unpublished study prepared by Cambium, S.L. 146p.</w:t>
            </w:r>
          </w:p>
        </w:tc>
      </w:tr>
      <w:tr w:rsidR="0069698D" w:rsidRPr="00416C11" w14:paraId="08AFD86A" w14:textId="77777777" w:rsidTr="0069698D">
        <w:trPr>
          <w:tblCellSpacing w:w="0" w:type="dxa"/>
        </w:trPr>
        <w:tc>
          <w:tcPr>
            <w:tcW w:w="0" w:type="auto"/>
            <w:hideMark/>
          </w:tcPr>
          <w:p w14:paraId="4F072A44" w14:textId="77777777" w:rsidR="0069698D" w:rsidRPr="00416C11" w:rsidRDefault="0069698D" w:rsidP="0069698D">
            <w:pPr>
              <w:rPr>
                <w:b w:val="0"/>
                <w:bCs w:val="0"/>
                <w:sz w:val="22"/>
                <w:szCs w:val="22"/>
              </w:rPr>
            </w:pPr>
            <w:r w:rsidRPr="00416C11">
              <w:rPr>
                <w:b w:val="0"/>
                <w:bCs w:val="0"/>
                <w:sz w:val="22"/>
                <w:szCs w:val="22"/>
              </w:rPr>
              <w:t>50347104</w:t>
            </w:r>
          </w:p>
        </w:tc>
        <w:tc>
          <w:tcPr>
            <w:tcW w:w="0" w:type="auto"/>
            <w:vAlign w:val="center"/>
            <w:hideMark/>
          </w:tcPr>
          <w:p w14:paraId="60ED3FA7" w14:textId="77777777" w:rsidR="0069698D" w:rsidRPr="00416C11" w:rsidRDefault="0069698D" w:rsidP="0069698D">
            <w:pPr>
              <w:rPr>
                <w:b w:val="0"/>
                <w:bCs w:val="0"/>
                <w:sz w:val="22"/>
                <w:szCs w:val="22"/>
              </w:rPr>
            </w:pPr>
            <w:r w:rsidRPr="00416C11">
              <w:rPr>
                <w:b w:val="0"/>
                <w:bCs w:val="0"/>
                <w:sz w:val="22"/>
                <w:szCs w:val="22"/>
              </w:rPr>
              <w:t>Moreno, D. (2017) Metolachlor 26.1% + Atrazine 33% + Benoxacor 4% SE. Accelerated Storage at 54 Degrees Celcius and Viscosity Determination: Final Report. Project Number: E171149. Unpublished study prepared by Cambium, S.L. 19p.</w:t>
            </w:r>
          </w:p>
        </w:tc>
      </w:tr>
      <w:tr w:rsidR="0069698D" w:rsidRPr="00416C11" w14:paraId="26AB05B7" w14:textId="77777777" w:rsidTr="0069698D">
        <w:trPr>
          <w:tblCellSpacing w:w="0" w:type="dxa"/>
        </w:trPr>
        <w:tc>
          <w:tcPr>
            <w:tcW w:w="0" w:type="auto"/>
            <w:hideMark/>
          </w:tcPr>
          <w:p w14:paraId="5D0E1FD1"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01E76F71"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2570A355" w14:textId="77777777" w:rsidTr="0069698D">
        <w:trPr>
          <w:tblCellSpacing w:w="0" w:type="dxa"/>
        </w:trPr>
        <w:tc>
          <w:tcPr>
            <w:tcW w:w="0" w:type="auto"/>
            <w:hideMark/>
          </w:tcPr>
          <w:p w14:paraId="0A06F1C9" w14:textId="77777777" w:rsidR="0069698D" w:rsidRPr="00416C11" w:rsidRDefault="0069698D" w:rsidP="0069698D">
            <w:pPr>
              <w:rPr>
                <w:b w:val="0"/>
                <w:bCs w:val="0"/>
                <w:sz w:val="22"/>
                <w:szCs w:val="22"/>
              </w:rPr>
            </w:pPr>
            <w:r w:rsidRPr="00416C11">
              <w:rPr>
                <w:b w:val="0"/>
                <w:bCs w:val="0"/>
                <w:sz w:val="22"/>
                <w:szCs w:val="22"/>
              </w:rPr>
              <w:t>50410502</w:t>
            </w:r>
          </w:p>
        </w:tc>
        <w:tc>
          <w:tcPr>
            <w:tcW w:w="0" w:type="auto"/>
            <w:vAlign w:val="center"/>
            <w:hideMark/>
          </w:tcPr>
          <w:p w14:paraId="47766E42" w14:textId="77777777" w:rsidR="0069698D" w:rsidRPr="00416C11" w:rsidRDefault="0069698D" w:rsidP="0069698D">
            <w:pPr>
              <w:rPr>
                <w:b w:val="0"/>
                <w:bCs w:val="0"/>
                <w:sz w:val="22"/>
                <w:szCs w:val="22"/>
              </w:rPr>
            </w:pPr>
            <w:r w:rsidRPr="00416C11">
              <w:rPr>
                <w:b w:val="0"/>
                <w:bCs w:val="0"/>
                <w:sz w:val="22"/>
                <w:szCs w:val="22"/>
              </w:rPr>
              <w:t>Moreno, D. (2017) Acetochlor 24.8% + Atrazine 4.2% + 4.2% Dichlormid SE. Physical-Chemical Properties and Accelerated Storage Study: Final Report. Project Number: E17007. Unpublished study prepared by Cambium S.L. 159p.</w:t>
            </w:r>
          </w:p>
        </w:tc>
      </w:tr>
      <w:tr w:rsidR="0069698D" w:rsidRPr="00416C11" w14:paraId="498A1A26" w14:textId="77777777" w:rsidTr="0069698D">
        <w:trPr>
          <w:tblCellSpacing w:w="0" w:type="dxa"/>
        </w:trPr>
        <w:tc>
          <w:tcPr>
            <w:tcW w:w="0" w:type="auto"/>
            <w:hideMark/>
          </w:tcPr>
          <w:p w14:paraId="6D36C70C"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697F0906"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1AFA95E1" w14:textId="77777777" w:rsidTr="0069698D">
        <w:trPr>
          <w:tblCellSpacing w:w="0" w:type="dxa"/>
        </w:trPr>
        <w:tc>
          <w:tcPr>
            <w:tcW w:w="0" w:type="auto"/>
            <w:hideMark/>
          </w:tcPr>
          <w:p w14:paraId="5219FE04" w14:textId="77777777" w:rsidR="0069698D" w:rsidRPr="00416C11" w:rsidRDefault="0069698D" w:rsidP="0069698D">
            <w:pPr>
              <w:rPr>
                <w:b w:val="0"/>
                <w:bCs w:val="0"/>
                <w:sz w:val="22"/>
                <w:szCs w:val="22"/>
              </w:rPr>
            </w:pPr>
            <w:r w:rsidRPr="00416C11">
              <w:rPr>
                <w:b w:val="0"/>
                <w:bCs w:val="0"/>
                <w:sz w:val="22"/>
                <w:szCs w:val="22"/>
              </w:rPr>
              <w:t>50410602</w:t>
            </w:r>
          </w:p>
        </w:tc>
        <w:tc>
          <w:tcPr>
            <w:tcW w:w="0" w:type="auto"/>
            <w:vAlign w:val="center"/>
            <w:hideMark/>
          </w:tcPr>
          <w:p w14:paraId="4A32D3F7" w14:textId="77777777" w:rsidR="0069698D" w:rsidRPr="00416C11" w:rsidRDefault="0069698D" w:rsidP="0069698D">
            <w:pPr>
              <w:rPr>
                <w:b w:val="0"/>
                <w:bCs w:val="0"/>
                <w:sz w:val="22"/>
                <w:szCs w:val="22"/>
              </w:rPr>
            </w:pPr>
            <w:r w:rsidRPr="00416C11">
              <w:rPr>
                <w:b w:val="0"/>
                <w:bCs w:val="0"/>
                <w:sz w:val="22"/>
                <w:szCs w:val="22"/>
              </w:rPr>
              <w:t>Moreno, D. (2017) Acetochlor 32.6% + Atrazine 24.4% + Dichlormid 5.6% SE. Physical-Chemical Properties and Accelerated Storage Study: Final Report. Project Number: E17003. Unpublished study prepared by Cambium, S.L. 160p.</w:t>
            </w:r>
          </w:p>
        </w:tc>
      </w:tr>
      <w:tr w:rsidR="0069698D" w:rsidRPr="00416C11" w14:paraId="2AD6414B" w14:textId="77777777" w:rsidTr="0069698D">
        <w:trPr>
          <w:tblCellSpacing w:w="0" w:type="dxa"/>
        </w:trPr>
        <w:tc>
          <w:tcPr>
            <w:tcW w:w="0" w:type="auto"/>
            <w:hideMark/>
          </w:tcPr>
          <w:p w14:paraId="1A54A8D7"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3CDDFA40"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2193FE43" w14:textId="77777777" w:rsidTr="0069698D">
        <w:trPr>
          <w:tblCellSpacing w:w="0" w:type="dxa"/>
        </w:trPr>
        <w:tc>
          <w:tcPr>
            <w:tcW w:w="0" w:type="auto"/>
            <w:hideMark/>
          </w:tcPr>
          <w:p w14:paraId="78939E21" w14:textId="77777777" w:rsidR="0069698D" w:rsidRPr="00416C11" w:rsidRDefault="0069698D" w:rsidP="0069698D">
            <w:pPr>
              <w:rPr>
                <w:b w:val="0"/>
                <w:bCs w:val="0"/>
                <w:sz w:val="22"/>
                <w:szCs w:val="22"/>
              </w:rPr>
            </w:pPr>
            <w:r w:rsidRPr="00416C11">
              <w:rPr>
                <w:b w:val="0"/>
                <w:bCs w:val="0"/>
                <w:sz w:val="22"/>
                <w:szCs w:val="22"/>
              </w:rPr>
              <w:lastRenderedPageBreak/>
              <w:t>50410702</w:t>
            </w:r>
          </w:p>
        </w:tc>
        <w:tc>
          <w:tcPr>
            <w:tcW w:w="0" w:type="auto"/>
            <w:vAlign w:val="center"/>
            <w:hideMark/>
          </w:tcPr>
          <w:p w14:paraId="5226478E" w14:textId="77777777" w:rsidR="0069698D" w:rsidRPr="00416C11" w:rsidRDefault="0069698D" w:rsidP="0069698D">
            <w:pPr>
              <w:rPr>
                <w:b w:val="0"/>
                <w:bCs w:val="0"/>
                <w:sz w:val="22"/>
                <w:szCs w:val="22"/>
              </w:rPr>
            </w:pPr>
            <w:r w:rsidRPr="00416C11">
              <w:rPr>
                <w:b w:val="0"/>
                <w:bCs w:val="0"/>
                <w:sz w:val="22"/>
                <w:szCs w:val="22"/>
              </w:rPr>
              <w:t>Moreno, D. (2017) Acetochlor 33.4% + Atrazine 26.9% + Dichlormid 5.8% SE. Physical-Chemical Properties and Accelerated Storage Study: Final Report. Project Number: E17100. Unpublished study prepared by Cambium, S.L. 155p.</w:t>
            </w:r>
          </w:p>
        </w:tc>
      </w:tr>
      <w:tr w:rsidR="0069698D" w:rsidRPr="00416C11" w14:paraId="198F91FD" w14:textId="77777777" w:rsidTr="0069698D">
        <w:trPr>
          <w:tblCellSpacing w:w="0" w:type="dxa"/>
        </w:trPr>
        <w:tc>
          <w:tcPr>
            <w:tcW w:w="0" w:type="auto"/>
            <w:hideMark/>
          </w:tcPr>
          <w:p w14:paraId="458E047D" w14:textId="77777777" w:rsidR="0069698D" w:rsidRPr="00416C11" w:rsidRDefault="0069698D" w:rsidP="0069698D">
            <w:pPr>
              <w:rPr>
                <w:b w:val="0"/>
                <w:bCs w:val="0"/>
                <w:sz w:val="22"/>
                <w:szCs w:val="22"/>
              </w:rPr>
            </w:pPr>
            <w:r w:rsidRPr="00416C11">
              <w:rPr>
                <w:b w:val="0"/>
                <w:bCs w:val="0"/>
                <w:sz w:val="22"/>
                <w:szCs w:val="22"/>
              </w:rPr>
              <w:t>50556203</w:t>
            </w:r>
          </w:p>
        </w:tc>
        <w:tc>
          <w:tcPr>
            <w:tcW w:w="0" w:type="auto"/>
            <w:vAlign w:val="center"/>
            <w:hideMark/>
          </w:tcPr>
          <w:p w14:paraId="744F196E" w14:textId="77777777" w:rsidR="0069698D" w:rsidRPr="00416C11" w:rsidRDefault="0069698D" w:rsidP="0069698D">
            <w:pPr>
              <w:rPr>
                <w:b w:val="0"/>
                <w:bCs w:val="0"/>
                <w:sz w:val="22"/>
                <w:szCs w:val="22"/>
              </w:rPr>
            </w:pPr>
            <w:r w:rsidRPr="00416C11">
              <w:rPr>
                <w:b w:val="0"/>
                <w:bCs w:val="0"/>
                <w:sz w:val="22"/>
                <w:szCs w:val="22"/>
              </w:rPr>
              <w:t>Moreno, D. (2018) Acetochlor 46.3% + Atrazine 18.3% + Dichlormid 8% SE. Accelerated Storage Study. Project Number: E18036. Unpublished study prepared by Cambium, S.L. 171p.</w:t>
            </w:r>
          </w:p>
        </w:tc>
      </w:tr>
      <w:tr w:rsidR="0069698D" w:rsidRPr="00416C11" w14:paraId="1DD6276F" w14:textId="77777777" w:rsidTr="0069698D">
        <w:trPr>
          <w:tblCellSpacing w:w="0" w:type="dxa"/>
        </w:trPr>
        <w:tc>
          <w:tcPr>
            <w:tcW w:w="0" w:type="auto"/>
            <w:hideMark/>
          </w:tcPr>
          <w:p w14:paraId="33E068A8"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431BD564"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0E4D1CDD" w14:textId="77777777" w:rsidTr="0069698D">
        <w:trPr>
          <w:tblCellSpacing w:w="0" w:type="dxa"/>
        </w:trPr>
        <w:tc>
          <w:tcPr>
            <w:tcW w:w="0" w:type="auto"/>
            <w:hideMark/>
          </w:tcPr>
          <w:p w14:paraId="3BB39974"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7412BF98"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756F8ECA" w14:textId="77777777" w:rsidTr="0069698D">
        <w:trPr>
          <w:tblCellSpacing w:w="0" w:type="dxa"/>
        </w:trPr>
        <w:tc>
          <w:tcPr>
            <w:tcW w:w="0" w:type="auto"/>
            <w:hideMark/>
          </w:tcPr>
          <w:p w14:paraId="3F58FA77"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538D7933"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691096A5" w14:textId="77777777" w:rsidTr="0069698D">
        <w:trPr>
          <w:tblCellSpacing w:w="0" w:type="dxa"/>
        </w:trPr>
        <w:tc>
          <w:tcPr>
            <w:tcW w:w="0" w:type="auto"/>
            <w:hideMark/>
          </w:tcPr>
          <w:p w14:paraId="53C5BF7C" w14:textId="77777777" w:rsidR="0069698D" w:rsidRPr="00416C11" w:rsidRDefault="0069698D" w:rsidP="0069698D">
            <w:pPr>
              <w:rPr>
                <w:b w:val="0"/>
                <w:bCs w:val="0"/>
                <w:sz w:val="22"/>
                <w:szCs w:val="22"/>
              </w:rPr>
            </w:pPr>
            <w:r w:rsidRPr="00416C11">
              <w:rPr>
                <w:b w:val="0"/>
                <w:bCs w:val="0"/>
                <w:sz w:val="22"/>
                <w:szCs w:val="22"/>
              </w:rPr>
              <w:t>50665403</w:t>
            </w:r>
          </w:p>
        </w:tc>
        <w:tc>
          <w:tcPr>
            <w:tcW w:w="0" w:type="auto"/>
            <w:vAlign w:val="center"/>
            <w:hideMark/>
          </w:tcPr>
          <w:p w14:paraId="644FEBA9"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Benoxacor 4% ZE Accelerated Storage Study: Final Report. Project Number: E18088. Unpublished study prepared by Cambium, S.L. 129p.</w:t>
            </w:r>
          </w:p>
        </w:tc>
      </w:tr>
      <w:tr w:rsidR="0069698D" w:rsidRPr="00416C11" w14:paraId="00F264F6" w14:textId="77777777" w:rsidTr="0069698D">
        <w:trPr>
          <w:tblCellSpacing w:w="0" w:type="dxa"/>
        </w:trPr>
        <w:tc>
          <w:tcPr>
            <w:tcW w:w="0" w:type="auto"/>
            <w:hideMark/>
          </w:tcPr>
          <w:p w14:paraId="3C70397E" w14:textId="77777777" w:rsidR="0069698D" w:rsidRPr="00416C11" w:rsidRDefault="0069698D" w:rsidP="0069698D">
            <w:pPr>
              <w:rPr>
                <w:b w:val="0"/>
                <w:bCs w:val="0"/>
                <w:sz w:val="22"/>
                <w:szCs w:val="22"/>
              </w:rPr>
            </w:pPr>
            <w:r w:rsidRPr="00416C11">
              <w:rPr>
                <w:b w:val="0"/>
                <w:bCs w:val="0"/>
                <w:sz w:val="22"/>
                <w:szCs w:val="22"/>
              </w:rPr>
              <w:t>50729009</w:t>
            </w:r>
          </w:p>
        </w:tc>
        <w:tc>
          <w:tcPr>
            <w:tcW w:w="0" w:type="auto"/>
            <w:vAlign w:val="center"/>
            <w:hideMark/>
          </w:tcPr>
          <w:p w14:paraId="385A72C9" w14:textId="77777777" w:rsidR="0069698D" w:rsidRPr="00416C11" w:rsidRDefault="0069698D" w:rsidP="0069698D">
            <w:pPr>
              <w:rPr>
                <w:b w:val="0"/>
                <w:bCs w:val="0"/>
                <w:sz w:val="22"/>
                <w:szCs w:val="22"/>
              </w:rPr>
            </w:pPr>
            <w:r w:rsidRPr="00416C11">
              <w:rPr>
                <w:b w:val="0"/>
                <w:bCs w:val="0"/>
                <w:sz w:val="22"/>
                <w:szCs w:val="22"/>
              </w:rPr>
              <w:t>Azeema, G. (2018) Physico-Chemical Properties of Dichlormid Technical: Final Report. Project Number: 4085/2018. Unpublished study prepared by Bioscience Research Foundation. 866p.</w:t>
            </w:r>
          </w:p>
        </w:tc>
      </w:tr>
      <w:tr w:rsidR="0069698D" w:rsidRPr="00416C11" w14:paraId="5FD1DB30" w14:textId="77777777" w:rsidTr="0069698D">
        <w:trPr>
          <w:tblCellSpacing w:w="0" w:type="dxa"/>
        </w:trPr>
        <w:tc>
          <w:tcPr>
            <w:tcW w:w="0" w:type="auto"/>
            <w:hideMark/>
          </w:tcPr>
          <w:p w14:paraId="6E17DFF8" w14:textId="77777777" w:rsidR="0069698D" w:rsidRPr="00416C11" w:rsidRDefault="0069698D" w:rsidP="0069698D">
            <w:pPr>
              <w:rPr>
                <w:b w:val="0"/>
                <w:bCs w:val="0"/>
                <w:sz w:val="22"/>
                <w:szCs w:val="22"/>
              </w:rPr>
            </w:pPr>
            <w:r w:rsidRPr="00416C11">
              <w:rPr>
                <w:b w:val="0"/>
                <w:bCs w:val="0"/>
                <w:sz w:val="22"/>
                <w:szCs w:val="22"/>
              </w:rPr>
              <w:t>50734905</w:t>
            </w:r>
          </w:p>
        </w:tc>
        <w:tc>
          <w:tcPr>
            <w:tcW w:w="0" w:type="auto"/>
            <w:vAlign w:val="center"/>
            <w:hideMark/>
          </w:tcPr>
          <w:p w14:paraId="24F82C8D" w14:textId="77777777" w:rsidR="0069698D" w:rsidRPr="00416C11" w:rsidRDefault="0069698D" w:rsidP="0069698D">
            <w:pPr>
              <w:rPr>
                <w:b w:val="0"/>
                <w:bCs w:val="0"/>
                <w:sz w:val="22"/>
                <w:szCs w:val="22"/>
              </w:rPr>
            </w:pPr>
            <w:r w:rsidRPr="00416C11">
              <w:rPr>
                <w:b w:val="0"/>
                <w:bCs w:val="0"/>
                <w:sz w:val="22"/>
                <w:szCs w:val="22"/>
              </w:rPr>
              <w:t>Jean-Baptiste, C. (2018) Physical and Chemical Properties of One Batch of Atrazine TGAI: Stability to Normal and Elevated Temperature, Metals and Metal Ions: Final Report. Project Number: R/B7400/10. Unpublished study prepared by Anadiag S.A. 31p.</w:t>
            </w:r>
          </w:p>
        </w:tc>
      </w:tr>
      <w:tr w:rsidR="0069698D" w:rsidRPr="00416C11" w14:paraId="5597037C" w14:textId="77777777" w:rsidTr="0069698D">
        <w:trPr>
          <w:tblCellSpacing w:w="0" w:type="dxa"/>
        </w:trPr>
        <w:tc>
          <w:tcPr>
            <w:tcW w:w="0" w:type="auto"/>
            <w:hideMark/>
          </w:tcPr>
          <w:p w14:paraId="10D2A299"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7BB4791B"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r w:rsidR="0069698D" w:rsidRPr="00416C11" w14:paraId="6139EF59" w14:textId="77777777" w:rsidTr="0069698D">
        <w:trPr>
          <w:tblCellSpacing w:w="0" w:type="dxa"/>
        </w:trPr>
        <w:tc>
          <w:tcPr>
            <w:tcW w:w="0" w:type="auto"/>
            <w:hideMark/>
          </w:tcPr>
          <w:p w14:paraId="1D6D7D7F"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0C7435A0"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00A056A4" w14:textId="77777777" w:rsidTr="0069698D">
        <w:trPr>
          <w:tblCellSpacing w:w="0" w:type="dxa"/>
        </w:trPr>
        <w:tc>
          <w:tcPr>
            <w:tcW w:w="0" w:type="auto"/>
            <w:hideMark/>
          </w:tcPr>
          <w:p w14:paraId="06A01A54"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471EB8B2"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bl>
    <w:p w14:paraId="22287A1E" w14:textId="77777777" w:rsidR="0069698D" w:rsidRPr="00416C11" w:rsidRDefault="0069698D" w:rsidP="0069698D">
      <w:pPr>
        <w:rPr>
          <w:b w:val="0"/>
          <w:bCs w:val="0"/>
          <w:sz w:val="22"/>
          <w:szCs w:val="22"/>
        </w:rPr>
      </w:pPr>
      <w:r w:rsidRPr="00416C11">
        <w:rPr>
          <w:b w:val="0"/>
          <w:bCs w:val="0"/>
          <w:sz w:val="22"/>
          <w:szCs w:val="22"/>
        </w:rPr>
        <w:t>830.6314       Oxidizing or reducing action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BA8436C" w14:textId="77777777" w:rsidTr="0069698D">
        <w:trPr>
          <w:tblCellSpacing w:w="0" w:type="dxa"/>
        </w:trPr>
        <w:tc>
          <w:tcPr>
            <w:tcW w:w="0" w:type="auto"/>
            <w:shd w:val="clear" w:color="auto" w:fill="FFFFFF"/>
            <w:vAlign w:val="center"/>
            <w:hideMark/>
          </w:tcPr>
          <w:p w14:paraId="05E18EA5"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92A0255"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46A1BE42" w14:textId="77777777" w:rsidTr="0069698D">
        <w:trPr>
          <w:tblCellSpacing w:w="0" w:type="dxa"/>
        </w:trPr>
        <w:tc>
          <w:tcPr>
            <w:tcW w:w="0" w:type="auto"/>
            <w:vAlign w:val="center"/>
            <w:hideMark/>
          </w:tcPr>
          <w:p w14:paraId="212F3B70" w14:textId="77777777" w:rsidR="0069698D" w:rsidRPr="00416C11" w:rsidRDefault="0069698D" w:rsidP="0069698D">
            <w:pPr>
              <w:rPr>
                <w:b w:val="0"/>
                <w:bCs w:val="0"/>
                <w:sz w:val="22"/>
                <w:szCs w:val="22"/>
              </w:rPr>
            </w:pPr>
            <w:r w:rsidRPr="00416C11">
              <w:rPr>
                <w:b w:val="0"/>
                <w:bCs w:val="0"/>
                <w:sz w:val="22"/>
                <w:szCs w:val="22"/>
              </w:rPr>
              <w:pict w14:anchorId="4BBE1EF5">
                <v:rect id="_x0000_i5145" style="width:0;height:.75pt" o:hralign="center" o:hrstd="t" o:hrnoshade="t" o:hr="t" fillcolor="#006" stroked="f"/>
              </w:pict>
            </w:r>
          </w:p>
        </w:tc>
        <w:tc>
          <w:tcPr>
            <w:tcW w:w="0" w:type="auto"/>
            <w:vAlign w:val="center"/>
            <w:hideMark/>
          </w:tcPr>
          <w:p w14:paraId="2C07E9D1" w14:textId="77777777" w:rsidR="0069698D" w:rsidRPr="00416C11" w:rsidRDefault="0069698D" w:rsidP="0069698D">
            <w:pPr>
              <w:rPr>
                <w:b w:val="0"/>
                <w:bCs w:val="0"/>
                <w:sz w:val="22"/>
                <w:szCs w:val="22"/>
              </w:rPr>
            </w:pPr>
            <w:r w:rsidRPr="00416C11">
              <w:rPr>
                <w:b w:val="0"/>
                <w:bCs w:val="0"/>
                <w:sz w:val="22"/>
                <w:szCs w:val="22"/>
              </w:rPr>
              <w:pict w14:anchorId="57B68D2C">
                <v:rect id="_x0000_i5146" style="width:0;height:.75pt" o:hralign="center" o:hrstd="t" o:hrnoshade="t" o:hr="t" fillcolor="#006" stroked="f"/>
              </w:pict>
            </w:r>
          </w:p>
        </w:tc>
      </w:tr>
      <w:tr w:rsidR="0069698D" w:rsidRPr="00416C11" w14:paraId="355A0D59" w14:textId="77777777" w:rsidTr="0069698D">
        <w:trPr>
          <w:tblCellSpacing w:w="0" w:type="dxa"/>
        </w:trPr>
        <w:tc>
          <w:tcPr>
            <w:tcW w:w="0" w:type="auto"/>
            <w:hideMark/>
          </w:tcPr>
          <w:p w14:paraId="460CC0D2" w14:textId="77777777" w:rsidR="0069698D" w:rsidRPr="00416C11" w:rsidRDefault="0069698D" w:rsidP="0069698D">
            <w:pPr>
              <w:rPr>
                <w:b w:val="0"/>
                <w:bCs w:val="0"/>
                <w:sz w:val="22"/>
                <w:szCs w:val="22"/>
              </w:rPr>
            </w:pPr>
            <w:r w:rsidRPr="00416C11">
              <w:rPr>
                <w:b w:val="0"/>
                <w:bCs w:val="0"/>
                <w:sz w:val="22"/>
                <w:szCs w:val="22"/>
              </w:rPr>
              <w:lastRenderedPageBreak/>
              <w:t>46202902</w:t>
            </w:r>
          </w:p>
        </w:tc>
        <w:tc>
          <w:tcPr>
            <w:tcW w:w="0" w:type="auto"/>
            <w:vAlign w:val="center"/>
            <w:hideMark/>
          </w:tcPr>
          <w:p w14:paraId="724DFFC5" w14:textId="77777777" w:rsidR="0069698D" w:rsidRPr="00416C11" w:rsidRDefault="0069698D" w:rsidP="0069698D">
            <w:pPr>
              <w:rPr>
                <w:b w:val="0"/>
                <w:bCs w:val="0"/>
                <w:sz w:val="22"/>
                <w:szCs w:val="22"/>
              </w:rPr>
            </w:pPr>
            <w:r w:rsidRPr="00416C11">
              <w:rPr>
                <w:b w:val="0"/>
                <w:bCs w:val="0"/>
                <w:sz w:val="22"/>
                <w:szCs w:val="22"/>
              </w:rPr>
              <w:t>Hipps, A. (2004) Physical and Chemical Properties of Atrazine/ S-Metolachlor/ Mesotrione 3.7 SE (A14224A): (Final Report). Project Number: PC/04/008, T002636/03, 10019439. Unpublished study prepared by Syngenta Crop Protections, Inc. 51 p.</w:t>
            </w:r>
          </w:p>
        </w:tc>
      </w:tr>
      <w:tr w:rsidR="0069698D" w:rsidRPr="00416C11" w14:paraId="5E54AF20" w14:textId="77777777" w:rsidTr="0069698D">
        <w:trPr>
          <w:tblCellSpacing w:w="0" w:type="dxa"/>
        </w:trPr>
        <w:tc>
          <w:tcPr>
            <w:tcW w:w="0" w:type="auto"/>
            <w:hideMark/>
          </w:tcPr>
          <w:p w14:paraId="5ABECEA5" w14:textId="77777777" w:rsidR="0069698D" w:rsidRPr="00416C11" w:rsidRDefault="0069698D" w:rsidP="0069698D">
            <w:pPr>
              <w:rPr>
                <w:b w:val="0"/>
                <w:bCs w:val="0"/>
                <w:sz w:val="22"/>
                <w:szCs w:val="22"/>
              </w:rPr>
            </w:pPr>
            <w:r w:rsidRPr="00416C11">
              <w:rPr>
                <w:b w:val="0"/>
                <w:bCs w:val="0"/>
                <w:sz w:val="22"/>
                <w:szCs w:val="22"/>
              </w:rPr>
              <w:t>46285903</w:t>
            </w:r>
          </w:p>
        </w:tc>
        <w:tc>
          <w:tcPr>
            <w:tcW w:w="0" w:type="auto"/>
            <w:vAlign w:val="center"/>
            <w:hideMark/>
          </w:tcPr>
          <w:p w14:paraId="650A7C70" w14:textId="77777777" w:rsidR="0069698D" w:rsidRPr="00416C11" w:rsidRDefault="0069698D" w:rsidP="0069698D">
            <w:pPr>
              <w:rPr>
                <w:b w:val="0"/>
                <w:bCs w:val="0"/>
                <w:sz w:val="22"/>
                <w:szCs w:val="22"/>
              </w:rPr>
            </w:pPr>
            <w:r w:rsidRPr="00416C11">
              <w:rPr>
                <w:b w:val="0"/>
                <w:bCs w:val="0"/>
                <w:sz w:val="22"/>
                <w:szCs w:val="22"/>
              </w:rPr>
              <w:t>Olson, R. (2004) Physical and Chemical Characterisitics of Drexel Simazat 90 DF. Project Number: DCC/0104/B, DCC/SOP/700/010/0, DCC/SOP/700/020/0. Unpublished study prepared by Drexel Chemical Co. 23 p.</w:t>
            </w:r>
          </w:p>
        </w:tc>
      </w:tr>
      <w:tr w:rsidR="0069698D" w:rsidRPr="00416C11" w14:paraId="1DD59DF0" w14:textId="77777777" w:rsidTr="0069698D">
        <w:trPr>
          <w:tblCellSpacing w:w="0" w:type="dxa"/>
        </w:trPr>
        <w:tc>
          <w:tcPr>
            <w:tcW w:w="0" w:type="auto"/>
            <w:hideMark/>
          </w:tcPr>
          <w:p w14:paraId="71CF41AD" w14:textId="77777777" w:rsidR="0069698D" w:rsidRPr="00416C11" w:rsidRDefault="0069698D" w:rsidP="0069698D">
            <w:pPr>
              <w:rPr>
                <w:b w:val="0"/>
                <w:bCs w:val="0"/>
                <w:sz w:val="22"/>
                <w:szCs w:val="22"/>
              </w:rPr>
            </w:pPr>
            <w:r w:rsidRPr="00416C11">
              <w:rPr>
                <w:b w:val="0"/>
                <w:bCs w:val="0"/>
                <w:sz w:val="22"/>
                <w:szCs w:val="22"/>
              </w:rPr>
              <w:t>46354602</w:t>
            </w:r>
          </w:p>
        </w:tc>
        <w:tc>
          <w:tcPr>
            <w:tcW w:w="0" w:type="auto"/>
            <w:vAlign w:val="center"/>
            <w:hideMark/>
          </w:tcPr>
          <w:p w14:paraId="37178EFF" w14:textId="77777777" w:rsidR="0069698D" w:rsidRPr="00416C11" w:rsidRDefault="0069698D" w:rsidP="0069698D">
            <w:pPr>
              <w:rPr>
                <w:b w:val="0"/>
                <w:bCs w:val="0"/>
                <w:sz w:val="22"/>
                <w:szCs w:val="22"/>
              </w:rPr>
            </w:pPr>
            <w:r w:rsidRPr="00416C11">
              <w:rPr>
                <w:b w:val="0"/>
                <w:bCs w:val="0"/>
                <w:sz w:val="22"/>
                <w:szCs w:val="22"/>
              </w:rPr>
              <w:t>Wo, C. (2004) Physical and Chemical Characteristics: Physical State, Oxidation/Reduction, Flammability, Explodability, pH, Viscosity and Density/Relative Density: Agan Metolachlor/Atrazine 387/320 SE. Project Number: P801, 14552. Unpublished study prepared by Product Safety Labs. 17 p.</w:t>
            </w:r>
          </w:p>
        </w:tc>
      </w:tr>
      <w:tr w:rsidR="0069698D" w:rsidRPr="00416C11" w14:paraId="4BFB14DE" w14:textId="77777777" w:rsidTr="0069698D">
        <w:trPr>
          <w:tblCellSpacing w:w="0" w:type="dxa"/>
        </w:trPr>
        <w:tc>
          <w:tcPr>
            <w:tcW w:w="0" w:type="auto"/>
            <w:hideMark/>
          </w:tcPr>
          <w:p w14:paraId="2718B6BD" w14:textId="77777777" w:rsidR="0069698D" w:rsidRPr="00416C11" w:rsidRDefault="0069698D" w:rsidP="0069698D">
            <w:pPr>
              <w:rPr>
                <w:b w:val="0"/>
                <w:bCs w:val="0"/>
                <w:sz w:val="22"/>
                <w:szCs w:val="22"/>
              </w:rPr>
            </w:pPr>
            <w:r w:rsidRPr="00416C11">
              <w:rPr>
                <w:b w:val="0"/>
                <w:bCs w:val="0"/>
                <w:sz w:val="22"/>
                <w:szCs w:val="22"/>
              </w:rPr>
              <w:t>46358202</w:t>
            </w:r>
          </w:p>
        </w:tc>
        <w:tc>
          <w:tcPr>
            <w:tcW w:w="0" w:type="auto"/>
            <w:vAlign w:val="center"/>
            <w:hideMark/>
          </w:tcPr>
          <w:p w14:paraId="7A272D20"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Atrazine 4%: Color, Physical State, Odor, Density/Relative Density, pH, Oxidizing or Reducing Action and Viscosity. Project Number: DCC/0404/B. Unpublished study prepared by Drexel Chemical Co. 18 p.</w:t>
            </w:r>
          </w:p>
        </w:tc>
      </w:tr>
      <w:tr w:rsidR="0069698D" w:rsidRPr="00416C11" w14:paraId="6FA4AC7B" w14:textId="77777777" w:rsidTr="0069698D">
        <w:trPr>
          <w:tblCellSpacing w:w="0" w:type="dxa"/>
        </w:trPr>
        <w:tc>
          <w:tcPr>
            <w:tcW w:w="0" w:type="auto"/>
            <w:hideMark/>
          </w:tcPr>
          <w:p w14:paraId="7A5C6661" w14:textId="77777777" w:rsidR="0069698D" w:rsidRPr="00416C11" w:rsidRDefault="0069698D" w:rsidP="0069698D">
            <w:pPr>
              <w:rPr>
                <w:b w:val="0"/>
                <w:bCs w:val="0"/>
                <w:sz w:val="22"/>
                <w:szCs w:val="22"/>
              </w:rPr>
            </w:pPr>
            <w:r w:rsidRPr="00416C11">
              <w:rPr>
                <w:b w:val="0"/>
                <w:bCs w:val="0"/>
                <w:sz w:val="22"/>
                <w:szCs w:val="22"/>
              </w:rPr>
              <w:t>46375801</w:t>
            </w:r>
          </w:p>
        </w:tc>
        <w:tc>
          <w:tcPr>
            <w:tcW w:w="0" w:type="auto"/>
            <w:vAlign w:val="center"/>
            <w:hideMark/>
          </w:tcPr>
          <w:p w14:paraId="45D0A05B" w14:textId="77777777" w:rsidR="0069698D" w:rsidRPr="00416C11" w:rsidRDefault="0069698D" w:rsidP="0069698D">
            <w:pPr>
              <w:rPr>
                <w:b w:val="0"/>
                <w:bCs w:val="0"/>
                <w:sz w:val="22"/>
                <w:szCs w:val="22"/>
              </w:rPr>
            </w:pPr>
            <w:r w:rsidRPr="00416C11">
              <w:rPr>
                <w:b w:val="0"/>
                <w:bCs w:val="0"/>
                <w:sz w:val="22"/>
                <w:szCs w:val="22"/>
              </w:rPr>
              <w:t>Schoenberg, P. (2004) Physical and Chemical Properties Determination: Chemsico Herbicide Granules AN. Project Number: 04/03/01/UI. Unpublished study prepared by United Industries Corp. 10 p.</w:t>
            </w:r>
          </w:p>
        </w:tc>
      </w:tr>
      <w:tr w:rsidR="0069698D" w:rsidRPr="00416C11" w14:paraId="5FD4C101" w14:textId="77777777" w:rsidTr="0069698D">
        <w:trPr>
          <w:tblCellSpacing w:w="0" w:type="dxa"/>
        </w:trPr>
        <w:tc>
          <w:tcPr>
            <w:tcW w:w="0" w:type="auto"/>
            <w:hideMark/>
          </w:tcPr>
          <w:p w14:paraId="2CB994DE" w14:textId="77777777" w:rsidR="0069698D" w:rsidRPr="00416C11" w:rsidRDefault="0069698D" w:rsidP="0069698D">
            <w:pPr>
              <w:rPr>
                <w:b w:val="0"/>
                <w:bCs w:val="0"/>
                <w:sz w:val="22"/>
                <w:szCs w:val="22"/>
              </w:rPr>
            </w:pPr>
            <w:r w:rsidRPr="00416C11">
              <w:rPr>
                <w:b w:val="0"/>
                <w:bCs w:val="0"/>
                <w:sz w:val="22"/>
                <w:szCs w:val="22"/>
              </w:rPr>
              <w:t>46377602</w:t>
            </w:r>
          </w:p>
        </w:tc>
        <w:tc>
          <w:tcPr>
            <w:tcW w:w="0" w:type="auto"/>
            <w:vAlign w:val="center"/>
            <w:hideMark/>
          </w:tcPr>
          <w:p w14:paraId="6690E602"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90DF: Color, Physical State, Odor, Oxidation/Reduction, pH and Density. Project Number: 2510/06. Unpublished study prepared by Case Consulting Laboratories, Inc. 10 p.</w:t>
            </w:r>
          </w:p>
        </w:tc>
      </w:tr>
      <w:tr w:rsidR="0069698D" w:rsidRPr="00416C11" w14:paraId="25650C2B" w14:textId="77777777" w:rsidTr="0069698D">
        <w:trPr>
          <w:tblCellSpacing w:w="0" w:type="dxa"/>
        </w:trPr>
        <w:tc>
          <w:tcPr>
            <w:tcW w:w="0" w:type="auto"/>
            <w:hideMark/>
          </w:tcPr>
          <w:p w14:paraId="7FFD1AE0" w14:textId="77777777" w:rsidR="0069698D" w:rsidRPr="00416C11" w:rsidRDefault="0069698D" w:rsidP="0069698D">
            <w:pPr>
              <w:rPr>
                <w:b w:val="0"/>
                <w:bCs w:val="0"/>
                <w:sz w:val="22"/>
                <w:szCs w:val="22"/>
              </w:rPr>
            </w:pPr>
            <w:r w:rsidRPr="00416C11">
              <w:rPr>
                <w:b w:val="0"/>
                <w:bCs w:val="0"/>
                <w:sz w:val="22"/>
                <w:szCs w:val="22"/>
              </w:rPr>
              <w:t>46379402</w:t>
            </w:r>
          </w:p>
        </w:tc>
        <w:tc>
          <w:tcPr>
            <w:tcW w:w="0" w:type="auto"/>
            <w:vAlign w:val="center"/>
            <w:hideMark/>
          </w:tcPr>
          <w:p w14:paraId="2BFD0993" w14:textId="77777777" w:rsidR="0069698D" w:rsidRPr="00416C11" w:rsidRDefault="0069698D" w:rsidP="0069698D">
            <w:pPr>
              <w:rPr>
                <w:b w:val="0"/>
                <w:bCs w:val="0"/>
                <w:sz w:val="22"/>
                <w:szCs w:val="22"/>
              </w:rPr>
            </w:pPr>
            <w:r w:rsidRPr="00416C11">
              <w:rPr>
                <w:b w:val="0"/>
                <w:bCs w:val="0"/>
                <w:sz w:val="22"/>
                <w:szCs w:val="22"/>
              </w:rPr>
              <w:t>Olson, R. (2001) Physical and Chemical Characteristics of Drexel Atrazine 4L: Color, Physical State, Odor, Density/Relative Density, pH, Oxidizing or Reducing Action and Viscosity. Project Number: DCC/0101/B. Unpublished study prepared by Drexel Chemical Co. 22 p.</w:t>
            </w:r>
          </w:p>
        </w:tc>
      </w:tr>
      <w:tr w:rsidR="0069698D" w:rsidRPr="00416C11" w14:paraId="08646441" w14:textId="77777777" w:rsidTr="0069698D">
        <w:trPr>
          <w:tblCellSpacing w:w="0" w:type="dxa"/>
        </w:trPr>
        <w:tc>
          <w:tcPr>
            <w:tcW w:w="0" w:type="auto"/>
            <w:hideMark/>
          </w:tcPr>
          <w:p w14:paraId="30909734" w14:textId="77777777" w:rsidR="0069698D" w:rsidRPr="00416C11" w:rsidRDefault="0069698D" w:rsidP="0069698D">
            <w:pPr>
              <w:rPr>
                <w:b w:val="0"/>
                <w:bCs w:val="0"/>
                <w:sz w:val="22"/>
                <w:szCs w:val="22"/>
              </w:rPr>
            </w:pPr>
            <w:r w:rsidRPr="00416C11">
              <w:rPr>
                <w:b w:val="0"/>
                <w:bCs w:val="0"/>
                <w:sz w:val="22"/>
                <w:szCs w:val="22"/>
              </w:rPr>
              <w:t>46387308</w:t>
            </w:r>
          </w:p>
        </w:tc>
        <w:tc>
          <w:tcPr>
            <w:tcW w:w="0" w:type="auto"/>
            <w:vAlign w:val="center"/>
            <w:hideMark/>
          </w:tcPr>
          <w:p w14:paraId="3605679B" w14:textId="77777777" w:rsidR="0069698D" w:rsidRPr="00416C11" w:rsidRDefault="0069698D" w:rsidP="0069698D">
            <w:pPr>
              <w:rPr>
                <w:b w:val="0"/>
                <w:bCs w:val="0"/>
                <w:sz w:val="22"/>
                <w:szCs w:val="22"/>
              </w:rPr>
            </w:pPr>
            <w:r w:rsidRPr="00416C11">
              <w:rPr>
                <w:b w:val="0"/>
                <w:bCs w:val="0"/>
                <w:sz w:val="22"/>
                <w:szCs w:val="22"/>
              </w:rPr>
              <w:t>Wo, C. (2003) Physical and Chemical Characteristics: Color, Physical State, Odor, Oxidation/Reduction, Flammability, pH, Viscosity, Density/ Relative Density. Project Number: 13968, BRX65, P801. Unpublished study prepared by Product Safety Labs. 18 p.</w:t>
            </w:r>
          </w:p>
        </w:tc>
      </w:tr>
      <w:tr w:rsidR="0069698D" w:rsidRPr="00416C11" w14:paraId="77C6EE8C" w14:textId="77777777" w:rsidTr="0069698D">
        <w:trPr>
          <w:tblCellSpacing w:w="0" w:type="dxa"/>
        </w:trPr>
        <w:tc>
          <w:tcPr>
            <w:tcW w:w="0" w:type="auto"/>
            <w:hideMark/>
          </w:tcPr>
          <w:p w14:paraId="0E66B4E8" w14:textId="77777777" w:rsidR="0069698D" w:rsidRPr="00416C11" w:rsidRDefault="0069698D" w:rsidP="0069698D">
            <w:pPr>
              <w:rPr>
                <w:b w:val="0"/>
                <w:bCs w:val="0"/>
                <w:sz w:val="22"/>
                <w:szCs w:val="22"/>
              </w:rPr>
            </w:pPr>
            <w:r w:rsidRPr="00416C11">
              <w:rPr>
                <w:b w:val="0"/>
                <w:bCs w:val="0"/>
                <w:sz w:val="22"/>
                <w:szCs w:val="22"/>
              </w:rPr>
              <w:t>46387901</w:t>
            </w:r>
          </w:p>
        </w:tc>
        <w:tc>
          <w:tcPr>
            <w:tcW w:w="0" w:type="auto"/>
            <w:vAlign w:val="center"/>
            <w:hideMark/>
          </w:tcPr>
          <w:p w14:paraId="1536F0F7"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Atra-5: Color, Physical State, Odor, pH, Oxidizing or Reducing Action, Viscosity and Density/Relative Density: Final Report. Project Number: DCC/0604/B, 0604/B, DREX/AN04/0003. Unpublished study prepared by Drexel Chemical Co. 20 p.</w:t>
            </w:r>
          </w:p>
        </w:tc>
      </w:tr>
      <w:tr w:rsidR="0069698D" w:rsidRPr="00416C11" w14:paraId="6196DB81" w14:textId="77777777" w:rsidTr="0069698D">
        <w:trPr>
          <w:tblCellSpacing w:w="0" w:type="dxa"/>
        </w:trPr>
        <w:tc>
          <w:tcPr>
            <w:tcW w:w="0" w:type="auto"/>
            <w:hideMark/>
          </w:tcPr>
          <w:p w14:paraId="25BA6141" w14:textId="77777777" w:rsidR="0069698D" w:rsidRPr="00416C11" w:rsidRDefault="0069698D" w:rsidP="0069698D">
            <w:pPr>
              <w:rPr>
                <w:b w:val="0"/>
                <w:bCs w:val="0"/>
                <w:sz w:val="22"/>
                <w:szCs w:val="22"/>
              </w:rPr>
            </w:pPr>
            <w:r w:rsidRPr="00416C11">
              <w:rPr>
                <w:b w:val="0"/>
                <w:bCs w:val="0"/>
                <w:sz w:val="22"/>
                <w:szCs w:val="22"/>
              </w:rPr>
              <w:t>46388001</w:t>
            </w:r>
          </w:p>
        </w:tc>
        <w:tc>
          <w:tcPr>
            <w:tcW w:w="0" w:type="auto"/>
            <w:vAlign w:val="center"/>
            <w:hideMark/>
          </w:tcPr>
          <w:p w14:paraId="7A31BFC5" w14:textId="77777777" w:rsidR="0069698D" w:rsidRPr="00416C11" w:rsidRDefault="0069698D" w:rsidP="0069698D">
            <w:pPr>
              <w:rPr>
                <w:b w:val="0"/>
                <w:bCs w:val="0"/>
                <w:sz w:val="22"/>
                <w:szCs w:val="22"/>
              </w:rPr>
            </w:pPr>
            <w:r w:rsidRPr="00416C11">
              <w:rPr>
                <w:b w:val="0"/>
                <w:bCs w:val="0"/>
                <w:sz w:val="22"/>
                <w:szCs w:val="22"/>
              </w:rPr>
              <w:t>Sinning, D. (1998) Physical and Chemical Characteristics of Atrazine 90 DF: Color, Physical State, Odor, Formulation Type, Container Material and Description, Bulk Density, pH and Oxidizing or Reducing Action: Final Report. Project Number: 860/19. Unpublished study prepared by Case Consulting Laboratories, Inc. 8 p.</w:t>
            </w:r>
          </w:p>
        </w:tc>
      </w:tr>
      <w:tr w:rsidR="0069698D" w:rsidRPr="00416C11" w14:paraId="4F220F7D" w14:textId="77777777" w:rsidTr="0069698D">
        <w:trPr>
          <w:tblCellSpacing w:w="0" w:type="dxa"/>
        </w:trPr>
        <w:tc>
          <w:tcPr>
            <w:tcW w:w="0" w:type="auto"/>
            <w:hideMark/>
          </w:tcPr>
          <w:p w14:paraId="736FD647" w14:textId="77777777" w:rsidR="0069698D" w:rsidRPr="00416C11" w:rsidRDefault="0069698D" w:rsidP="0069698D">
            <w:pPr>
              <w:rPr>
                <w:b w:val="0"/>
                <w:bCs w:val="0"/>
                <w:sz w:val="22"/>
                <w:szCs w:val="22"/>
              </w:rPr>
            </w:pPr>
            <w:r w:rsidRPr="00416C11">
              <w:rPr>
                <w:b w:val="0"/>
                <w:bCs w:val="0"/>
                <w:sz w:val="22"/>
                <w:szCs w:val="22"/>
              </w:rPr>
              <w:t>46394302</w:t>
            </w:r>
          </w:p>
        </w:tc>
        <w:tc>
          <w:tcPr>
            <w:tcW w:w="0" w:type="auto"/>
            <w:vAlign w:val="center"/>
            <w:hideMark/>
          </w:tcPr>
          <w:p w14:paraId="247C49A5" w14:textId="77777777" w:rsidR="0069698D" w:rsidRPr="00416C11" w:rsidRDefault="0069698D" w:rsidP="0069698D">
            <w:pPr>
              <w:rPr>
                <w:b w:val="0"/>
                <w:bCs w:val="0"/>
                <w:sz w:val="22"/>
                <w:szCs w:val="22"/>
              </w:rPr>
            </w:pPr>
            <w:r w:rsidRPr="00416C11">
              <w:rPr>
                <w:b w:val="0"/>
                <w:bCs w:val="0"/>
                <w:sz w:val="22"/>
                <w:szCs w:val="22"/>
              </w:rPr>
              <w:t xml:space="preserve">Olson, R. (2004) Physical and Chemical Characteristics of Drexel Simazat 4L: Color, Physical State, Odor, Oxidizing or Reducing Action, pH, Viscosity, and </w:t>
            </w:r>
            <w:r w:rsidRPr="00416C11">
              <w:rPr>
                <w:b w:val="0"/>
                <w:bCs w:val="0"/>
                <w:sz w:val="22"/>
                <w:szCs w:val="22"/>
              </w:rPr>
              <w:lastRenderedPageBreak/>
              <w:t>Density/Relative Density. Project Number: DCC/0504/B. Unpublished study prepared by Drexel Chemical Co. 23 p.</w:t>
            </w:r>
          </w:p>
        </w:tc>
      </w:tr>
      <w:tr w:rsidR="0069698D" w:rsidRPr="00416C11" w14:paraId="39151E5D" w14:textId="77777777" w:rsidTr="0069698D">
        <w:trPr>
          <w:tblCellSpacing w:w="0" w:type="dxa"/>
        </w:trPr>
        <w:tc>
          <w:tcPr>
            <w:tcW w:w="0" w:type="auto"/>
            <w:hideMark/>
          </w:tcPr>
          <w:p w14:paraId="68B9125D" w14:textId="77777777" w:rsidR="0069698D" w:rsidRPr="00416C11" w:rsidRDefault="0069698D" w:rsidP="0069698D">
            <w:pPr>
              <w:rPr>
                <w:b w:val="0"/>
                <w:bCs w:val="0"/>
                <w:sz w:val="22"/>
                <w:szCs w:val="22"/>
              </w:rPr>
            </w:pPr>
            <w:r w:rsidRPr="00416C11">
              <w:rPr>
                <w:b w:val="0"/>
                <w:bCs w:val="0"/>
                <w:sz w:val="22"/>
                <w:szCs w:val="22"/>
              </w:rPr>
              <w:lastRenderedPageBreak/>
              <w:t>46400901</w:t>
            </w:r>
          </w:p>
        </w:tc>
        <w:tc>
          <w:tcPr>
            <w:tcW w:w="0" w:type="auto"/>
            <w:vAlign w:val="center"/>
            <w:hideMark/>
          </w:tcPr>
          <w:p w14:paraId="1F025F77" w14:textId="77777777" w:rsidR="0069698D" w:rsidRPr="00416C11" w:rsidRDefault="0069698D" w:rsidP="0069698D">
            <w:pPr>
              <w:rPr>
                <w:b w:val="0"/>
                <w:bCs w:val="0"/>
                <w:sz w:val="22"/>
                <w:szCs w:val="22"/>
              </w:rPr>
            </w:pPr>
            <w:r w:rsidRPr="00416C11">
              <w:rPr>
                <w:b w:val="0"/>
                <w:bCs w:val="0"/>
                <w:sz w:val="22"/>
                <w:szCs w:val="22"/>
              </w:rPr>
              <w:t>Yacoub, R. (2004) BAS 653 00H: Determination of Oxidizing/Reducing Action. Project Number: 2004/5000678, 135260. Unpublished study prepared by BASF Agro Research. 13 p.</w:t>
            </w:r>
          </w:p>
        </w:tc>
      </w:tr>
      <w:tr w:rsidR="0069698D" w:rsidRPr="00416C11" w14:paraId="3C24E0C6" w14:textId="77777777" w:rsidTr="0069698D">
        <w:trPr>
          <w:tblCellSpacing w:w="0" w:type="dxa"/>
        </w:trPr>
        <w:tc>
          <w:tcPr>
            <w:tcW w:w="0" w:type="auto"/>
            <w:hideMark/>
          </w:tcPr>
          <w:p w14:paraId="7A3AB038" w14:textId="77777777" w:rsidR="0069698D" w:rsidRPr="00416C11" w:rsidRDefault="0069698D" w:rsidP="0069698D">
            <w:pPr>
              <w:rPr>
                <w:b w:val="0"/>
                <w:bCs w:val="0"/>
                <w:sz w:val="22"/>
                <w:szCs w:val="22"/>
              </w:rPr>
            </w:pPr>
            <w:r w:rsidRPr="00416C11">
              <w:rPr>
                <w:b w:val="0"/>
                <w:bCs w:val="0"/>
                <w:sz w:val="22"/>
                <w:szCs w:val="22"/>
              </w:rPr>
              <w:t>46402202</w:t>
            </w:r>
          </w:p>
        </w:tc>
        <w:tc>
          <w:tcPr>
            <w:tcW w:w="0" w:type="auto"/>
            <w:vAlign w:val="center"/>
            <w:hideMark/>
          </w:tcPr>
          <w:p w14:paraId="38875DC3"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4L: Color, Physical State, Odor, Oxidation/Reduction, pH, Viscosity and Relative Density. Project Number: 2510/04. Unpublished study prepared by Case Consulting Laboratories, Inc. 7 p.</w:t>
            </w:r>
          </w:p>
        </w:tc>
      </w:tr>
      <w:tr w:rsidR="0069698D" w:rsidRPr="00416C11" w14:paraId="6734C3DC" w14:textId="77777777" w:rsidTr="0069698D">
        <w:trPr>
          <w:tblCellSpacing w:w="0" w:type="dxa"/>
        </w:trPr>
        <w:tc>
          <w:tcPr>
            <w:tcW w:w="0" w:type="auto"/>
            <w:hideMark/>
          </w:tcPr>
          <w:p w14:paraId="6DCFEB16" w14:textId="77777777" w:rsidR="0069698D" w:rsidRPr="00416C11" w:rsidRDefault="0069698D" w:rsidP="0069698D">
            <w:pPr>
              <w:rPr>
                <w:b w:val="0"/>
                <w:bCs w:val="0"/>
                <w:sz w:val="22"/>
                <w:szCs w:val="22"/>
              </w:rPr>
            </w:pPr>
            <w:r w:rsidRPr="00416C11">
              <w:rPr>
                <w:b w:val="0"/>
                <w:bCs w:val="0"/>
                <w:sz w:val="22"/>
                <w:szCs w:val="22"/>
              </w:rPr>
              <w:t>46402501</w:t>
            </w:r>
          </w:p>
        </w:tc>
        <w:tc>
          <w:tcPr>
            <w:tcW w:w="0" w:type="auto"/>
            <w:vAlign w:val="center"/>
            <w:hideMark/>
          </w:tcPr>
          <w:p w14:paraId="5C7A9F0E" w14:textId="77777777" w:rsidR="0069698D" w:rsidRPr="00416C11" w:rsidRDefault="0069698D" w:rsidP="0069698D">
            <w:pPr>
              <w:rPr>
                <w:b w:val="0"/>
                <w:bCs w:val="0"/>
                <w:sz w:val="22"/>
                <w:szCs w:val="22"/>
              </w:rPr>
            </w:pPr>
            <w:r w:rsidRPr="00416C11">
              <w:rPr>
                <w:b w:val="0"/>
                <w:bCs w:val="0"/>
                <w:sz w:val="22"/>
                <w:szCs w:val="22"/>
              </w:rPr>
              <w:t>Schoenberg, L. (2004) Physical and Chemical Properties Determination: Herbicide Granules Formula A. Project Number: 04/04/01/UI. Unpublished study prepared by United Industries Corp. 10 p.</w:t>
            </w:r>
          </w:p>
        </w:tc>
      </w:tr>
      <w:tr w:rsidR="0069698D" w:rsidRPr="00416C11" w14:paraId="7C1F3704" w14:textId="77777777" w:rsidTr="0069698D">
        <w:trPr>
          <w:tblCellSpacing w:w="0" w:type="dxa"/>
        </w:trPr>
        <w:tc>
          <w:tcPr>
            <w:tcW w:w="0" w:type="auto"/>
            <w:hideMark/>
          </w:tcPr>
          <w:p w14:paraId="6E4ABEB6" w14:textId="77777777" w:rsidR="0069698D" w:rsidRPr="00416C11" w:rsidRDefault="0069698D" w:rsidP="0069698D">
            <w:pPr>
              <w:rPr>
                <w:b w:val="0"/>
                <w:bCs w:val="0"/>
                <w:sz w:val="22"/>
                <w:szCs w:val="22"/>
              </w:rPr>
            </w:pPr>
            <w:r w:rsidRPr="00416C11">
              <w:rPr>
                <w:b w:val="0"/>
                <w:bCs w:val="0"/>
                <w:sz w:val="22"/>
                <w:szCs w:val="22"/>
              </w:rPr>
              <w:t>46409803</w:t>
            </w:r>
          </w:p>
        </w:tc>
        <w:tc>
          <w:tcPr>
            <w:tcW w:w="0" w:type="auto"/>
            <w:vAlign w:val="center"/>
            <w:hideMark/>
          </w:tcPr>
          <w:p w14:paraId="44834C9F"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 4L (A8566A). Project Number: PC/04/102, HT04/391, T016999/04. Unpublished study prepared by Syngenta Crop Protection, Inc. 47 p.</w:t>
            </w:r>
          </w:p>
        </w:tc>
      </w:tr>
      <w:tr w:rsidR="0069698D" w:rsidRPr="00416C11" w14:paraId="64500910" w14:textId="77777777" w:rsidTr="0069698D">
        <w:trPr>
          <w:tblCellSpacing w:w="0" w:type="dxa"/>
        </w:trPr>
        <w:tc>
          <w:tcPr>
            <w:tcW w:w="0" w:type="auto"/>
            <w:hideMark/>
          </w:tcPr>
          <w:p w14:paraId="548E8AB0" w14:textId="77777777" w:rsidR="0069698D" w:rsidRPr="00416C11" w:rsidRDefault="0069698D" w:rsidP="0069698D">
            <w:pPr>
              <w:rPr>
                <w:b w:val="0"/>
                <w:bCs w:val="0"/>
                <w:sz w:val="22"/>
                <w:szCs w:val="22"/>
              </w:rPr>
            </w:pPr>
            <w:r w:rsidRPr="00416C11">
              <w:rPr>
                <w:b w:val="0"/>
                <w:bCs w:val="0"/>
                <w:sz w:val="22"/>
                <w:szCs w:val="22"/>
              </w:rPr>
              <w:t>46409804</w:t>
            </w:r>
          </w:p>
        </w:tc>
        <w:tc>
          <w:tcPr>
            <w:tcW w:w="0" w:type="auto"/>
            <w:vAlign w:val="center"/>
            <w:hideMark/>
          </w:tcPr>
          <w:p w14:paraId="7B6B740D"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Aatrex-Nine-O (A5852E). Project Number: PC/04/086, 25972, 64635. Unpublished study prepared by Syngenta Crop Protection, Inc. 46 p.</w:t>
            </w:r>
          </w:p>
        </w:tc>
      </w:tr>
      <w:tr w:rsidR="0069698D" w:rsidRPr="00416C11" w14:paraId="5964B4A6" w14:textId="77777777" w:rsidTr="0069698D">
        <w:trPr>
          <w:tblCellSpacing w:w="0" w:type="dxa"/>
        </w:trPr>
        <w:tc>
          <w:tcPr>
            <w:tcW w:w="0" w:type="auto"/>
            <w:hideMark/>
          </w:tcPr>
          <w:p w14:paraId="6D788BD8" w14:textId="77777777" w:rsidR="0069698D" w:rsidRPr="00416C11" w:rsidRDefault="0069698D" w:rsidP="0069698D">
            <w:pPr>
              <w:rPr>
                <w:b w:val="0"/>
                <w:bCs w:val="0"/>
                <w:sz w:val="22"/>
                <w:szCs w:val="22"/>
              </w:rPr>
            </w:pPr>
            <w:r w:rsidRPr="00416C11">
              <w:rPr>
                <w:b w:val="0"/>
                <w:bCs w:val="0"/>
                <w:sz w:val="22"/>
                <w:szCs w:val="22"/>
              </w:rPr>
              <w:t>46411502</w:t>
            </w:r>
          </w:p>
        </w:tc>
        <w:tc>
          <w:tcPr>
            <w:tcW w:w="0" w:type="auto"/>
            <w:vAlign w:val="center"/>
            <w:hideMark/>
          </w:tcPr>
          <w:p w14:paraId="4499BFED"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pH, Viscosity, and Density/Relative Density: Oxon Italia Atrazine 4L. Project Number: 15915, P801. Unpublished study prepared by Product Safety Labs. 16 p.</w:t>
            </w:r>
          </w:p>
        </w:tc>
      </w:tr>
      <w:tr w:rsidR="0069698D" w:rsidRPr="00416C11" w14:paraId="74CD1F08" w14:textId="77777777" w:rsidTr="0069698D">
        <w:trPr>
          <w:tblCellSpacing w:w="0" w:type="dxa"/>
        </w:trPr>
        <w:tc>
          <w:tcPr>
            <w:tcW w:w="0" w:type="auto"/>
            <w:hideMark/>
          </w:tcPr>
          <w:p w14:paraId="07731E13" w14:textId="77777777" w:rsidR="0069698D" w:rsidRPr="00416C11" w:rsidRDefault="0069698D" w:rsidP="0069698D">
            <w:pPr>
              <w:rPr>
                <w:b w:val="0"/>
                <w:bCs w:val="0"/>
                <w:sz w:val="22"/>
                <w:szCs w:val="22"/>
              </w:rPr>
            </w:pPr>
            <w:r w:rsidRPr="00416C11">
              <w:rPr>
                <w:b w:val="0"/>
                <w:bCs w:val="0"/>
                <w:sz w:val="22"/>
                <w:szCs w:val="22"/>
              </w:rPr>
              <w:t>46411802</w:t>
            </w:r>
          </w:p>
        </w:tc>
        <w:tc>
          <w:tcPr>
            <w:tcW w:w="0" w:type="auto"/>
            <w:vAlign w:val="center"/>
            <w:hideMark/>
          </w:tcPr>
          <w:p w14:paraId="6655633E"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pH, and Density/Relative Density: Oxon Italia Atrazine 90DF. Project Number: 15910, P801. Unpublished study prepared by Product Safety Labs. 15 p.</w:t>
            </w:r>
          </w:p>
        </w:tc>
      </w:tr>
      <w:tr w:rsidR="0069698D" w:rsidRPr="00416C11" w14:paraId="66D4A64C" w14:textId="77777777" w:rsidTr="0069698D">
        <w:trPr>
          <w:tblCellSpacing w:w="0" w:type="dxa"/>
        </w:trPr>
        <w:tc>
          <w:tcPr>
            <w:tcW w:w="0" w:type="auto"/>
            <w:hideMark/>
          </w:tcPr>
          <w:p w14:paraId="7C2C6A1E" w14:textId="77777777" w:rsidR="0069698D" w:rsidRPr="00416C11" w:rsidRDefault="0069698D" w:rsidP="0069698D">
            <w:pPr>
              <w:rPr>
                <w:b w:val="0"/>
                <w:bCs w:val="0"/>
                <w:sz w:val="22"/>
                <w:szCs w:val="22"/>
              </w:rPr>
            </w:pPr>
            <w:r w:rsidRPr="00416C11">
              <w:rPr>
                <w:b w:val="0"/>
                <w:bCs w:val="0"/>
                <w:sz w:val="22"/>
                <w:szCs w:val="22"/>
              </w:rPr>
              <w:t>46472801</w:t>
            </w:r>
          </w:p>
        </w:tc>
        <w:tc>
          <w:tcPr>
            <w:tcW w:w="0" w:type="auto"/>
            <w:vAlign w:val="center"/>
            <w:hideMark/>
          </w:tcPr>
          <w:p w14:paraId="4EEFF69C" w14:textId="77777777" w:rsidR="0069698D" w:rsidRPr="00416C11" w:rsidRDefault="0069698D" w:rsidP="0069698D">
            <w:pPr>
              <w:rPr>
                <w:b w:val="0"/>
                <w:bCs w:val="0"/>
                <w:sz w:val="22"/>
                <w:szCs w:val="22"/>
              </w:rPr>
            </w:pPr>
            <w:r w:rsidRPr="00416C11">
              <w:rPr>
                <w:b w:val="0"/>
                <w:bCs w:val="0"/>
                <w:sz w:val="22"/>
                <w:szCs w:val="22"/>
              </w:rPr>
              <w:t>Russell, M. (2002) Group B: Determination of Physical State, Oxidizing and Reducing Action, Flammability, Explodability, pH, Viscosity and Density of GF-878, A Liquid End-Use Product Containing Acetochlor and Atrazine. Project Number: FAPC023161. Unpublished study prepared by Dow Agrosciences, LLC. 18 p.</w:t>
            </w:r>
          </w:p>
        </w:tc>
      </w:tr>
      <w:tr w:rsidR="0069698D" w:rsidRPr="00416C11" w14:paraId="264D3378" w14:textId="77777777" w:rsidTr="0069698D">
        <w:trPr>
          <w:tblCellSpacing w:w="0" w:type="dxa"/>
        </w:trPr>
        <w:tc>
          <w:tcPr>
            <w:tcW w:w="0" w:type="auto"/>
            <w:hideMark/>
          </w:tcPr>
          <w:p w14:paraId="06FC9378" w14:textId="77777777" w:rsidR="0069698D" w:rsidRPr="00416C11" w:rsidRDefault="0069698D" w:rsidP="0069698D">
            <w:pPr>
              <w:rPr>
                <w:b w:val="0"/>
                <w:bCs w:val="0"/>
                <w:sz w:val="22"/>
                <w:szCs w:val="22"/>
              </w:rPr>
            </w:pPr>
            <w:r w:rsidRPr="00416C11">
              <w:rPr>
                <w:b w:val="0"/>
                <w:bCs w:val="0"/>
                <w:sz w:val="22"/>
                <w:szCs w:val="22"/>
              </w:rPr>
              <w:t>46493102</w:t>
            </w:r>
          </w:p>
        </w:tc>
        <w:tc>
          <w:tcPr>
            <w:tcW w:w="0" w:type="auto"/>
            <w:vAlign w:val="center"/>
            <w:hideMark/>
          </w:tcPr>
          <w:p w14:paraId="22B21E9D"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Flammability, pH, Viscosity, Explodability, and Density/Relative Density. Project Number: 16176, P801, 041005/2R. Unpublished study prepared by Product Safety Laboratories. 18 p.</w:t>
            </w:r>
          </w:p>
        </w:tc>
      </w:tr>
      <w:tr w:rsidR="0069698D" w:rsidRPr="00416C11" w14:paraId="0979799D" w14:textId="77777777" w:rsidTr="0069698D">
        <w:trPr>
          <w:tblCellSpacing w:w="0" w:type="dxa"/>
        </w:trPr>
        <w:tc>
          <w:tcPr>
            <w:tcW w:w="0" w:type="auto"/>
            <w:hideMark/>
          </w:tcPr>
          <w:p w14:paraId="7ABC528A" w14:textId="77777777" w:rsidR="0069698D" w:rsidRPr="00416C11" w:rsidRDefault="0069698D" w:rsidP="0069698D">
            <w:pPr>
              <w:rPr>
                <w:b w:val="0"/>
                <w:bCs w:val="0"/>
                <w:sz w:val="22"/>
                <w:szCs w:val="22"/>
              </w:rPr>
            </w:pPr>
            <w:r w:rsidRPr="00416C11">
              <w:rPr>
                <w:b w:val="0"/>
                <w:bCs w:val="0"/>
                <w:sz w:val="22"/>
                <w:szCs w:val="22"/>
              </w:rPr>
              <w:t>46520001</w:t>
            </w:r>
          </w:p>
        </w:tc>
        <w:tc>
          <w:tcPr>
            <w:tcW w:w="0" w:type="auto"/>
            <w:vAlign w:val="center"/>
            <w:hideMark/>
          </w:tcPr>
          <w:p w14:paraId="25B77112" w14:textId="77777777" w:rsidR="0069698D" w:rsidRPr="00416C11" w:rsidRDefault="0069698D" w:rsidP="0069698D">
            <w:pPr>
              <w:rPr>
                <w:b w:val="0"/>
                <w:bCs w:val="0"/>
                <w:sz w:val="22"/>
                <w:szCs w:val="22"/>
              </w:rPr>
            </w:pPr>
            <w:r w:rsidRPr="00416C11">
              <w:rPr>
                <w:b w:val="0"/>
                <w:bCs w:val="0"/>
                <w:sz w:val="22"/>
                <w:szCs w:val="22"/>
              </w:rPr>
              <w:t>Moyer, J. (2004) Acetochlor 4.3 + ATZ 1.7: Summary of OPPTS 830.1000 Series Product Properties Test Guidelines. Project Number: ALB2005/04, 16687. Unpublished study prepared by Albaugh, Inc. 7 p.</w:t>
            </w:r>
          </w:p>
        </w:tc>
      </w:tr>
      <w:tr w:rsidR="0069698D" w:rsidRPr="00416C11" w14:paraId="05EF2C87" w14:textId="77777777" w:rsidTr="0069698D">
        <w:trPr>
          <w:tblCellSpacing w:w="0" w:type="dxa"/>
        </w:trPr>
        <w:tc>
          <w:tcPr>
            <w:tcW w:w="0" w:type="auto"/>
            <w:hideMark/>
          </w:tcPr>
          <w:p w14:paraId="143B26BF" w14:textId="77777777" w:rsidR="0069698D" w:rsidRPr="00416C11" w:rsidRDefault="0069698D" w:rsidP="0069698D">
            <w:pPr>
              <w:rPr>
                <w:b w:val="0"/>
                <w:bCs w:val="0"/>
                <w:sz w:val="22"/>
                <w:szCs w:val="22"/>
              </w:rPr>
            </w:pPr>
            <w:r w:rsidRPr="00416C11">
              <w:rPr>
                <w:b w:val="0"/>
                <w:bCs w:val="0"/>
                <w:sz w:val="22"/>
                <w:szCs w:val="22"/>
              </w:rPr>
              <w:t>46520003</w:t>
            </w:r>
          </w:p>
        </w:tc>
        <w:tc>
          <w:tcPr>
            <w:tcW w:w="0" w:type="auto"/>
            <w:vAlign w:val="center"/>
            <w:hideMark/>
          </w:tcPr>
          <w:p w14:paraId="3C4A3565" w14:textId="77777777" w:rsidR="0069698D" w:rsidRPr="00416C11" w:rsidRDefault="0069698D" w:rsidP="0069698D">
            <w:pPr>
              <w:rPr>
                <w:b w:val="0"/>
                <w:bCs w:val="0"/>
                <w:sz w:val="22"/>
                <w:szCs w:val="22"/>
              </w:rPr>
            </w:pPr>
            <w:r w:rsidRPr="00416C11">
              <w:rPr>
                <w:b w:val="0"/>
                <w:bCs w:val="0"/>
                <w:sz w:val="22"/>
                <w:szCs w:val="22"/>
              </w:rPr>
              <w:t xml:space="preserve">Wo, C. (2005) Physical and Chemical Characteristics: Color, Physical State, Odor, Oxidation/Reduction, Flammability, pH, Viscosity, and Density/Relative Density: </w:t>
            </w:r>
            <w:r w:rsidRPr="00416C11">
              <w:rPr>
                <w:b w:val="0"/>
                <w:bCs w:val="0"/>
                <w:sz w:val="22"/>
                <w:szCs w:val="22"/>
              </w:rPr>
              <w:lastRenderedPageBreak/>
              <w:t>Acetochlor 4.3 + ATZ 1.7. Project Number: 16687, P801. Unpublished study prepared by Product Safety Laboratories. 17 p.</w:t>
            </w:r>
          </w:p>
        </w:tc>
      </w:tr>
      <w:tr w:rsidR="0069698D" w:rsidRPr="00416C11" w14:paraId="0658913B" w14:textId="77777777" w:rsidTr="0069698D">
        <w:trPr>
          <w:tblCellSpacing w:w="0" w:type="dxa"/>
        </w:trPr>
        <w:tc>
          <w:tcPr>
            <w:tcW w:w="0" w:type="auto"/>
            <w:hideMark/>
          </w:tcPr>
          <w:p w14:paraId="438BD96F" w14:textId="77777777" w:rsidR="0069698D" w:rsidRPr="00416C11" w:rsidRDefault="0069698D" w:rsidP="0069698D">
            <w:pPr>
              <w:rPr>
                <w:b w:val="0"/>
                <w:bCs w:val="0"/>
                <w:sz w:val="22"/>
                <w:szCs w:val="22"/>
              </w:rPr>
            </w:pPr>
            <w:r w:rsidRPr="00416C11">
              <w:rPr>
                <w:b w:val="0"/>
                <w:bCs w:val="0"/>
                <w:sz w:val="22"/>
                <w:szCs w:val="22"/>
              </w:rPr>
              <w:lastRenderedPageBreak/>
              <w:t>46520201</w:t>
            </w:r>
          </w:p>
        </w:tc>
        <w:tc>
          <w:tcPr>
            <w:tcW w:w="0" w:type="auto"/>
            <w:vAlign w:val="center"/>
            <w:hideMark/>
          </w:tcPr>
          <w:p w14:paraId="67215F79" w14:textId="77777777" w:rsidR="0069698D" w:rsidRPr="00416C11" w:rsidRDefault="0069698D" w:rsidP="0069698D">
            <w:pPr>
              <w:rPr>
                <w:b w:val="0"/>
                <w:bCs w:val="0"/>
                <w:sz w:val="22"/>
                <w:szCs w:val="22"/>
              </w:rPr>
            </w:pPr>
            <w:r w:rsidRPr="00416C11">
              <w:rPr>
                <w:b w:val="0"/>
                <w:bCs w:val="0"/>
                <w:sz w:val="22"/>
                <w:szCs w:val="22"/>
              </w:rPr>
              <w:t>Sikod, B. (2004) Atrazine 4L Herbicide: Product Chemistry: End-Use Product: Final Report. Project Number: 8338/04. Unpublished study prepared by Stillmeadow, Inc. 14 p.</w:t>
            </w:r>
          </w:p>
        </w:tc>
      </w:tr>
      <w:tr w:rsidR="0069698D" w:rsidRPr="00416C11" w14:paraId="56702777" w14:textId="77777777" w:rsidTr="0069698D">
        <w:trPr>
          <w:tblCellSpacing w:w="0" w:type="dxa"/>
        </w:trPr>
        <w:tc>
          <w:tcPr>
            <w:tcW w:w="0" w:type="auto"/>
            <w:hideMark/>
          </w:tcPr>
          <w:p w14:paraId="0EC849F8" w14:textId="77777777" w:rsidR="0069698D" w:rsidRPr="00416C11" w:rsidRDefault="0069698D" w:rsidP="0069698D">
            <w:pPr>
              <w:rPr>
                <w:b w:val="0"/>
                <w:bCs w:val="0"/>
                <w:sz w:val="22"/>
                <w:szCs w:val="22"/>
              </w:rPr>
            </w:pPr>
            <w:r w:rsidRPr="00416C11">
              <w:rPr>
                <w:b w:val="0"/>
                <w:bCs w:val="0"/>
                <w:sz w:val="22"/>
                <w:szCs w:val="22"/>
              </w:rPr>
              <w:t>46521502</w:t>
            </w:r>
          </w:p>
        </w:tc>
        <w:tc>
          <w:tcPr>
            <w:tcW w:w="0" w:type="auto"/>
            <w:vAlign w:val="center"/>
            <w:hideMark/>
          </w:tcPr>
          <w:p w14:paraId="34CA7826" w14:textId="77777777" w:rsidR="0069698D" w:rsidRPr="00416C11" w:rsidRDefault="0069698D" w:rsidP="0069698D">
            <w:pPr>
              <w:rPr>
                <w:b w:val="0"/>
                <w:bCs w:val="0"/>
                <w:sz w:val="22"/>
                <w:szCs w:val="22"/>
              </w:rPr>
            </w:pPr>
            <w:r w:rsidRPr="00416C11">
              <w:rPr>
                <w:b w:val="0"/>
                <w:bCs w:val="0"/>
                <w:sz w:val="22"/>
                <w:szCs w:val="22"/>
              </w:rPr>
              <w:t>Thomson, M. (2004) Physical and Chemical Characteristics: Color, Physical State, Odor, Oxidation/Reduction, Flammability, pH, Viscosity, Explodability, and Density/Relative Density: Metolachlor/Atrazine 321:333 SE (2.7:2.8 lbs/gallon). Project Number: 16575, P801, MTO/40. Unpublished study prepared by Product Safety Laboratories. 18 p.</w:t>
            </w:r>
          </w:p>
        </w:tc>
      </w:tr>
      <w:tr w:rsidR="0069698D" w:rsidRPr="00416C11" w14:paraId="6769D029" w14:textId="77777777" w:rsidTr="0069698D">
        <w:trPr>
          <w:tblCellSpacing w:w="0" w:type="dxa"/>
        </w:trPr>
        <w:tc>
          <w:tcPr>
            <w:tcW w:w="0" w:type="auto"/>
            <w:hideMark/>
          </w:tcPr>
          <w:p w14:paraId="27A6DC05" w14:textId="77777777" w:rsidR="0069698D" w:rsidRPr="00416C11" w:rsidRDefault="0069698D" w:rsidP="0069698D">
            <w:pPr>
              <w:rPr>
                <w:b w:val="0"/>
                <w:bCs w:val="0"/>
                <w:sz w:val="22"/>
                <w:szCs w:val="22"/>
              </w:rPr>
            </w:pPr>
            <w:r w:rsidRPr="00416C11">
              <w:rPr>
                <w:b w:val="0"/>
                <w:bCs w:val="0"/>
                <w:sz w:val="22"/>
                <w:szCs w:val="22"/>
              </w:rPr>
              <w:t>46524801</w:t>
            </w:r>
          </w:p>
        </w:tc>
        <w:tc>
          <w:tcPr>
            <w:tcW w:w="0" w:type="auto"/>
            <w:vAlign w:val="center"/>
            <w:hideMark/>
          </w:tcPr>
          <w:p w14:paraId="475372D9" w14:textId="77777777" w:rsidR="0069698D" w:rsidRPr="00416C11" w:rsidRDefault="0069698D" w:rsidP="0069698D">
            <w:pPr>
              <w:rPr>
                <w:b w:val="0"/>
                <w:bCs w:val="0"/>
                <w:sz w:val="22"/>
                <w:szCs w:val="22"/>
              </w:rPr>
            </w:pPr>
            <w:r w:rsidRPr="00416C11">
              <w:rPr>
                <w:b w:val="0"/>
                <w:bCs w:val="0"/>
                <w:sz w:val="22"/>
                <w:szCs w:val="22"/>
              </w:rPr>
              <w:t>Cobb, J. (2002) Group A - Product Identity, Composition, and Analysis and Group B - Physical/Chemical Properties for GF-878, and SE Formulation Containing Acetochlor and Atrazine. Project Number: NAFST554, DAS/AM/01/039, 01017/DA. Unpublished study prepared by Dow AgroSciences LLC. 189 p.</w:t>
            </w:r>
          </w:p>
        </w:tc>
      </w:tr>
      <w:tr w:rsidR="0069698D" w:rsidRPr="00416C11" w14:paraId="3F97DB3D" w14:textId="77777777" w:rsidTr="0069698D">
        <w:trPr>
          <w:tblCellSpacing w:w="0" w:type="dxa"/>
        </w:trPr>
        <w:tc>
          <w:tcPr>
            <w:tcW w:w="0" w:type="auto"/>
            <w:hideMark/>
          </w:tcPr>
          <w:p w14:paraId="6163B339" w14:textId="77777777" w:rsidR="0069698D" w:rsidRPr="00416C11" w:rsidRDefault="0069698D" w:rsidP="0069698D">
            <w:pPr>
              <w:rPr>
                <w:b w:val="0"/>
                <w:bCs w:val="0"/>
                <w:sz w:val="22"/>
                <w:szCs w:val="22"/>
              </w:rPr>
            </w:pPr>
            <w:r w:rsidRPr="00416C11">
              <w:rPr>
                <w:b w:val="0"/>
                <w:bCs w:val="0"/>
                <w:sz w:val="22"/>
                <w:szCs w:val="22"/>
              </w:rPr>
              <w:t>46531801</w:t>
            </w:r>
          </w:p>
        </w:tc>
        <w:tc>
          <w:tcPr>
            <w:tcW w:w="0" w:type="auto"/>
            <w:vAlign w:val="center"/>
            <w:hideMark/>
          </w:tcPr>
          <w:p w14:paraId="48DF74FD" w14:textId="77777777" w:rsidR="0069698D" w:rsidRPr="00416C11" w:rsidRDefault="0069698D" w:rsidP="0069698D">
            <w:pPr>
              <w:rPr>
                <w:b w:val="0"/>
                <w:bCs w:val="0"/>
                <w:sz w:val="22"/>
                <w:szCs w:val="22"/>
              </w:rPr>
            </w:pPr>
            <w:r w:rsidRPr="00416C11">
              <w:rPr>
                <w:b w:val="0"/>
                <w:bCs w:val="0"/>
                <w:sz w:val="22"/>
                <w:szCs w:val="22"/>
              </w:rPr>
              <w:t>Moyer, J. (2004) Acetochlor 3.1 + ATZ 2.5: Summary of OPPTS 830.1000 Series Product Properties Test Guidelines. Project Number: ALB2005/05, 16685. Unpublished study prepared by Albaugh, Inc. 7 p.</w:t>
            </w:r>
          </w:p>
        </w:tc>
      </w:tr>
      <w:tr w:rsidR="0069698D" w:rsidRPr="00416C11" w14:paraId="1DAA707E" w14:textId="77777777" w:rsidTr="0069698D">
        <w:trPr>
          <w:tblCellSpacing w:w="0" w:type="dxa"/>
        </w:trPr>
        <w:tc>
          <w:tcPr>
            <w:tcW w:w="0" w:type="auto"/>
            <w:hideMark/>
          </w:tcPr>
          <w:p w14:paraId="3FC27805" w14:textId="77777777" w:rsidR="0069698D" w:rsidRPr="00416C11" w:rsidRDefault="0069698D" w:rsidP="0069698D">
            <w:pPr>
              <w:rPr>
                <w:b w:val="0"/>
                <w:bCs w:val="0"/>
                <w:sz w:val="22"/>
                <w:szCs w:val="22"/>
              </w:rPr>
            </w:pPr>
            <w:r w:rsidRPr="00416C11">
              <w:rPr>
                <w:b w:val="0"/>
                <w:bCs w:val="0"/>
                <w:sz w:val="22"/>
                <w:szCs w:val="22"/>
              </w:rPr>
              <w:t>46531803</w:t>
            </w:r>
          </w:p>
        </w:tc>
        <w:tc>
          <w:tcPr>
            <w:tcW w:w="0" w:type="auto"/>
            <w:vAlign w:val="center"/>
            <w:hideMark/>
          </w:tcPr>
          <w:p w14:paraId="22832EE3"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3.1 + ATZ 2.5. Project Number: 16685, P801. Unpublished study prepared by Product Safety Laboratories. 17 p.</w:t>
            </w:r>
          </w:p>
        </w:tc>
      </w:tr>
      <w:tr w:rsidR="0069698D" w:rsidRPr="00416C11" w14:paraId="6A2B5033" w14:textId="77777777" w:rsidTr="0069698D">
        <w:trPr>
          <w:tblCellSpacing w:w="0" w:type="dxa"/>
        </w:trPr>
        <w:tc>
          <w:tcPr>
            <w:tcW w:w="0" w:type="auto"/>
            <w:hideMark/>
          </w:tcPr>
          <w:p w14:paraId="2EAA43D4" w14:textId="77777777" w:rsidR="0069698D" w:rsidRPr="00416C11" w:rsidRDefault="0069698D" w:rsidP="0069698D">
            <w:pPr>
              <w:rPr>
                <w:b w:val="0"/>
                <w:bCs w:val="0"/>
                <w:sz w:val="22"/>
                <w:szCs w:val="22"/>
              </w:rPr>
            </w:pPr>
            <w:r w:rsidRPr="00416C11">
              <w:rPr>
                <w:b w:val="0"/>
                <w:bCs w:val="0"/>
                <w:sz w:val="22"/>
                <w:szCs w:val="22"/>
              </w:rPr>
              <w:t>46539002</w:t>
            </w:r>
          </w:p>
        </w:tc>
        <w:tc>
          <w:tcPr>
            <w:tcW w:w="0" w:type="auto"/>
            <w:vAlign w:val="center"/>
            <w:hideMark/>
          </w:tcPr>
          <w:p w14:paraId="54F8DC61"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0DC21A09" w14:textId="77777777" w:rsidTr="0069698D">
        <w:trPr>
          <w:tblCellSpacing w:w="0" w:type="dxa"/>
        </w:trPr>
        <w:tc>
          <w:tcPr>
            <w:tcW w:w="0" w:type="auto"/>
            <w:hideMark/>
          </w:tcPr>
          <w:p w14:paraId="1AB0A200"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05439BF1"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75E94383" w14:textId="77777777" w:rsidTr="0069698D">
        <w:trPr>
          <w:tblCellSpacing w:w="0" w:type="dxa"/>
        </w:trPr>
        <w:tc>
          <w:tcPr>
            <w:tcW w:w="0" w:type="auto"/>
            <w:hideMark/>
          </w:tcPr>
          <w:p w14:paraId="6A6D888F" w14:textId="77777777" w:rsidR="0069698D" w:rsidRPr="00416C11" w:rsidRDefault="0069698D" w:rsidP="0069698D">
            <w:pPr>
              <w:rPr>
                <w:b w:val="0"/>
                <w:bCs w:val="0"/>
                <w:sz w:val="22"/>
                <w:szCs w:val="22"/>
              </w:rPr>
            </w:pPr>
            <w:r w:rsidRPr="00416C11">
              <w:rPr>
                <w:b w:val="0"/>
                <w:bCs w:val="0"/>
                <w:sz w:val="22"/>
                <w:szCs w:val="22"/>
              </w:rPr>
              <w:t>46546904</w:t>
            </w:r>
          </w:p>
        </w:tc>
        <w:tc>
          <w:tcPr>
            <w:tcW w:w="0" w:type="auto"/>
            <w:vAlign w:val="center"/>
            <w:hideMark/>
          </w:tcPr>
          <w:p w14:paraId="071CC61F"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0.76% plus Fertilizer: Final Report. Project Number: 8606/04. Unpublished study prepared by Stillmeadow, Inc. 14 p.</w:t>
            </w:r>
          </w:p>
        </w:tc>
      </w:tr>
      <w:tr w:rsidR="0069698D" w:rsidRPr="00416C11" w14:paraId="7EF7AC71" w14:textId="77777777" w:rsidTr="0069698D">
        <w:trPr>
          <w:tblCellSpacing w:w="0" w:type="dxa"/>
        </w:trPr>
        <w:tc>
          <w:tcPr>
            <w:tcW w:w="0" w:type="auto"/>
            <w:hideMark/>
          </w:tcPr>
          <w:p w14:paraId="10CFF7E5" w14:textId="77777777" w:rsidR="0069698D" w:rsidRPr="00416C11" w:rsidRDefault="0069698D" w:rsidP="0069698D">
            <w:pPr>
              <w:rPr>
                <w:b w:val="0"/>
                <w:bCs w:val="0"/>
                <w:sz w:val="22"/>
                <w:szCs w:val="22"/>
              </w:rPr>
            </w:pPr>
            <w:r w:rsidRPr="00416C11">
              <w:rPr>
                <w:b w:val="0"/>
                <w:bCs w:val="0"/>
                <w:sz w:val="22"/>
                <w:szCs w:val="22"/>
              </w:rPr>
              <w:t>46547004</w:t>
            </w:r>
          </w:p>
        </w:tc>
        <w:tc>
          <w:tcPr>
            <w:tcW w:w="0" w:type="auto"/>
            <w:vAlign w:val="center"/>
            <w:hideMark/>
          </w:tcPr>
          <w:p w14:paraId="1565D70C" w14:textId="77777777" w:rsidR="0069698D" w:rsidRPr="00416C11" w:rsidRDefault="0069698D" w:rsidP="0069698D">
            <w:pPr>
              <w:rPr>
                <w:b w:val="0"/>
                <w:bCs w:val="0"/>
                <w:sz w:val="22"/>
                <w:szCs w:val="22"/>
              </w:rPr>
            </w:pPr>
            <w:r w:rsidRPr="00416C11">
              <w:rPr>
                <w:b w:val="0"/>
                <w:bCs w:val="0"/>
                <w:sz w:val="22"/>
                <w:szCs w:val="22"/>
              </w:rPr>
              <w:t>Sikod, B. (2005) LESCO Atrazine 0.45% Plus Fertilizer: Product Chemistry: End-Use Product: Final Report. Project Number: 8603/04. Unpublished study prepared by Stillmeadow, Inc. 14 p.</w:t>
            </w:r>
          </w:p>
        </w:tc>
      </w:tr>
      <w:tr w:rsidR="0069698D" w:rsidRPr="00416C11" w14:paraId="6F6CF15F" w14:textId="77777777" w:rsidTr="0069698D">
        <w:trPr>
          <w:tblCellSpacing w:w="0" w:type="dxa"/>
        </w:trPr>
        <w:tc>
          <w:tcPr>
            <w:tcW w:w="0" w:type="auto"/>
            <w:hideMark/>
          </w:tcPr>
          <w:p w14:paraId="7E9F5705" w14:textId="77777777" w:rsidR="0069698D" w:rsidRPr="00416C11" w:rsidRDefault="0069698D" w:rsidP="0069698D">
            <w:pPr>
              <w:rPr>
                <w:b w:val="0"/>
                <w:bCs w:val="0"/>
                <w:sz w:val="22"/>
                <w:szCs w:val="22"/>
              </w:rPr>
            </w:pPr>
            <w:r w:rsidRPr="00416C11">
              <w:rPr>
                <w:b w:val="0"/>
                <w:bCs w:val="0"/>
                <w:sz w:val="22"/>
                <w:szCs w:val="22"/>
              </w:rPr>
              <w:t>46547104</w:t>
            </w:r>
          </w:p>
        </w:tc>
        <w:tc>
          <w:tcPr>
            <w:tcW w:w="0" w:type="auto"/>
            <w:vAlign w:val="center"/>
            <w:hideMark/>
          </w:tcPr>
          <w:p w14:paraId="41DA5147" w14:textId="77777777" w:rsidR="0069698D" w:rsidRPr="00416C11" w:rsidRDefault="0069698D" w:rsidP="0069698D">
            <w:pPr>
              <w:rPr>
                <w:b w:val="0"/>
                <w:bCs w:val="0"/>
                <w:sz w:val="22"/>
                <w:szCs w:val="22"/>
              </w:rPr>
            </w:pPr>
            <w:r w:rsidRPr="00416C11">
              <w:rPr>
                <w:b w:val="0"/>
                <w:bCs w:val="0"/>
                <w:sz w:val="22"/>
                <w:szCs w:val="22"/>
              </w:rPr>
              <w:t>Sikod, B. (2005) LESCO Atrazine 0.92% plus Fertilizer: Product Chemistry: End-Use Product: Final Report. Project Number: 8609/04. Unpublished study prepared by Stillmeadow, Inc. 14 p.</w:t>
            </w:r>
          </w:p>
        </w:tc>
      </w:tr>
      <w:tr w:rsidR="0069698D" w:rsidRPr="00416C11" w14:paraId="3EF69303" w14:textId="77777777" w:rsidTr="0069698D">
        <w:trPr>
          <w:tblCellSpacing w:w="0" w:type="dxa"/>
        </w:trPr>
        <w:tc>
          <w:tcPr>
            <w:tcW w:w="0" w:type="auto"/>
            <w:hideMark/>
          </w:tcPr>
          <w:p w14:paraId="4174CEE2" w14:textId="77777777" w:rsidR="0069698D" w:rsidRPr="00416C11" w:rsidRDefault="0069698D" w:rsidP="0069698D">
            <w:pPr>
              <w:rPr>
                <w:b w:val="0"/>
                <w:bCs w:val="0"/>
                <w:sz w:val="22"/>
                <w:szCs w:val="22"/>
              </w:rPr>
            </w:pPr>
            <w:r w:rsidRPr="00416C11">
              <w:rPr>
                <w:b w:val="0"/>
                <w:bCs w:val="0"/>
                <w:sz w:val="22"/>
                <w:szCs w:val="22"/>
              </w:rPr>
              <w:t>46547204</w:t>
            </w:r>
          </w:p>
        </w:tc>
        <w:tc>
          <w:tcPr>
            <w:tcW w:w="0" w:type="auto"/>
            <w:vAlign w:val="center"/>
            <w:hideMark/>
          </w:tcPr>
          <w:p w14:paraId="39319A3B"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1.05% Plus Fertilizer):Final Report. Project Number: 8354/04. Unpublished study prepared by Stillmeadow, Inc. 14 p.</w:t>
            </w:r>
          </w:p>
        </w:tc>
      </w:tr>
      <w:tr w:rsidR="0069698D" w:rsidRPr="00416C11" w14:paraId="4F8F1FF7" w14:textId="77777777" w:rsidTr="0069698D">
        <w:trPr>
          <w:tblCellSpacing w:w="0" w:type="dxa"/>
        </w:trPr>
        <w:tc>
          <w:tcPr>
            <w:tcW w:w="0" w:type="auto"/>
            <w:hideMark/>
          </w:tcPr>
          <w:p w14:paraId="1472C22B" w14:textId="77777777" w:rsidR="0069698D" w:rsidRPr="00416C11" w:rsidRDefault="0069698D" w:rsidP="0069698D">
            <w:pPr>
              <w:rPr>
                <w:b w:val="0"/>
                <w:bCs w:val="0"/>
                <w:sz w:val="22"/>
                <w:szCs w:val="22"/>
              </w:rPr>
            </w:pPr>
            <w:r w:rsidRPr="00416C11">
              <w:rPr>
                <w:b w:val="0"/>
                <w:bCs w:val="0"/>
                <w:sz w:val="22"/>
                <w:szCs w:val="22"/>
              </w:rPr>
              <w:lastRenderedPageBreak/>
              <w:t>46558301</w:t>
            </w:r>
          </w:p>
        </w:tc>
        <w:tc>
          <w:tcPr>
            <w:tcW w:w="0" w:type="auto"/>
            <w:vAlign w:val="center"/>
            <w:hideMark/>
          </w:tcPr>
          <w:p w14:paraId="118FAA90" w14:textId="77777777" w:rsidR="0069698D" w:rsidRPr="00416C11" w:rsidRDefault="0069698D" w:rsidP="0069698D">
            <w:pPr>
              <w:rPr>
                <w:b w:val="0"/>
                <w:bCs w:val="0"/>
                <w:sz w:val="22"/>
                <w:szCs w:val="22"/>
              </w:rPr>
            </w:pPr>
            <w:r w:rsidRPr="00416C11">
              <w:rPr>
                <w:b w:val="0"/>
                <w:bCs w:val="0"/>
                <w:sz w:val="22"/>
                <w:szCs w:val="22"/>
              </w:rPr>
              <w:t>Ferrell, P. (2005) LESCO Atrazine 0.76% Plus Fertilizer Self-Certification Statement for the Physical/Chemical Properties. Project Number: 8606/4. Unpublished study prepared by Lesco Inc and Stillmeadow, Inc. 5 p.</w:t>
            </w:r>
          </w:p>
        </w:tc>
      </w:tr>
      <w:tr w:rsidR="0069698D" w:rsidRPr="00416C11" w14:paraId="7D58F890" w14:textId="77777777" w:rsidTr="0069698D">
        <w:trPr>
          <w:tblCellSpacing w:w="0" w:type="dxa"/>
        </w:trPr>
        <w:tc>
          <w:tcPr>
            <w:tcW w:w="0" w:type="auto"/>
            <w:hideMark/>
          </w:tcPr>
          <w:p w14:paraId="40CA35C6" w14:textId="77777777" w:rsidR="0069698D" w:rsidRPr="00416C11" w:rsidRDefault="0069698D" w:rsidP="0069698D">
            <w:pPr>
              <w:rPr>
                <w:b w:val="0"/>
                <w:bCs w:val="0"/>
                <w:sz w:val="22"/>
                <w:szCs w:val="22"/>
              </w:rPr>
            </w:pPr>
            <w:r w:rsidRPr="00416C11">
              <w:rPr>
                <w:b w:val="0"/>
                <w:bCs w:val="0"/>
                <w:sz w:val="22"/>
                <w:szCs w:val="22"/>
              </w:rPr>
              <w:t>46558401</w:t>
            </w:r>
          </w:p>
        </w:tc>
        <w:tc>
          <w:tcPr>
            <w:tcW w:w="0" w:type="auto"/>
            <w:vAlign w:val="center"/>
            <w:hideMark/>
          </w:tcPr>
          <w:p w14:paraId="287DCE1D" w14:textId="77777777" w:rsidR="0069698D" w:rsidRPr="00416C11" w:rsidRDefault="0069698D" w:rsidP="0069698D">
            <w:pPr>
              <w:rPr>
                <w:b w:val="0"/>
                <w:bCs w:val="0"/>
                <w:sz w:val="22"/>
                <w:szCs w:val="22"/>
              </w:rPr>
            </w:pPr>
            <w:r w:rsidRPr="00416C11">
              <w:rPr>
                <w:b w:val="0"/>
                <w:bCs w:val="0"/>
                <w:sz w:val="22"/>
                <w:szCs w:val="22"/>
              </w:rPr>
              <w:t>Ferrell, P. (2005) LESCO Atrazine 1.05% Plus Fertilizer: Self-Certification Statement for the Physical/Chemical Properties. Project Number: 8354/04. Unpublished study prepared by: Stillmeadow, Inc. and LESCO, Inc. 5 p.</w:t>
            </w:r>
          </w:p>
        </w:tc>
      </w:tr>
      <w:tr w:rsidR="0069698D" w:rsidRPr="00416C11" w14:paraId="06B22A91" w14:textId="77777777" w:rsidTr="0069698D">
        <w:trPr>
          <w:tblCellSpacing w:w="0" w:type="dxa"/>
        </w:trPr>
        <w:tc>
          <w:tcPr>
            <w:tcW w:w="0" w:type="auto"/>
            <w:hideMark/>
          </w:tcPr>
          <w:p w14:paraId="594497D5" w14:textId="77777777" w:rsidR="0069698D" w:rsidRPr="00416C11" w:rsidRDefault="0069698D" w:rsidP="0069698D">
            <w:pPr>
              <w:rPr>
                <w:b w:val="0"/>
                <w:bCs w:val="0"/>
                <w:sz w:val="22"/>
                <w:szCs w:val="22"/>
              </w:rPr>
            </w:pPr>
            <w:r w:rsidRPr="00416C11">
              <w:rPr>
                <w:b w:val="0"/>
                <w:bCs w:val="0"/>
                <w:sz w:val="22"/>
                <w:szCs w:val="22"/>
              </w:rPr>
              <w:t>46558501</w:t>
            </w:r>
          </w:p>
        </w:tc>
        <w:tc>
          <w:tcPr>
            <w:tcW w:w="0" w:type="auto"/>
            <w:vAlign w:val="center"/>
            <w:hideMark/>
          </w:tcPr>
          <w:p w14:paraId="3781B965" w14:textId="77777777" w:rsidR="0069698D" w:rsidRPr="00416C11" w:rsidRDefault="0069698D" w:rsidP="0069698D">
            <w:pPr>
              <w:rPr>
                <w:b w:val="0"/>
                <w:bCs w:val="0"/>
                <w:sz w:val="22"/>
                <w:szCs w:val="22"/>
              </w:rPr>
            </w:pPr>
            <w:r w:rsidRPr="00416C11">
              <w:rPr>
                <w:b w:val="0"/>
                <w:bCs w:val="0"/>
                <w:sz w:val="22"/>
                <w:szCs w:val="22"/>
              </w:rPr>
              <w:t>Ferrell, P. (2005) LESCO Atrazine 0.45% Plus Fertilizer: Self-Certification Statement for the Physical/Chemical Properties. Project Number: 8603/04. Unpublished study prepared by Stillmeadow, Inc. and LESCO, Inc. 5 p.</w:t>
            </w:r>
          </w:p>
        </w:tc>
      </w:tr>
      <w:tr w:rsidR="0069698D" w:rsidRPr="00416C11" w14:paraId="2EB95067" w14:textId="77777777" w:rsidTr="0069698D">
        <w:trPr>
          <w:tblCellSpacing w:w="0" w:type="dxa"/>
        </w:trPr>
        <w:tc>
          <w:tcPr>
            <w:tcW w:w="0" w:type="auto"/>
            <w:hideMark/>
          </w:tcPr>
          <w:p w14:paraId="7C17AC1A" w14:textId="77777777" w:rsidR="0069698D" w:rsidRPr="00416C11" w:rsidRDefault="0069698D" w:rsidP="0069698D">
            <w:pPr>
              <w:rPr>
                <w:b w:val="0"/>
                <w:bCs w:val="0"/>
                <w:sz w:val="22"/>
                <w:szCs w:val="22"/>
              </w:rPr>
            </w:pPr>
            <w:r w:rsidRPr="00416C11">
              <w:rPr>
                <w:b w:val="0"/>
                <w:bCs w:val="0"/>
                <w:sz w:val="22"/>
                <w:szCs w:val="22"/>
              </w:rPr>
              <w:t>46558601</w:t>
            </w:r>
          </w:p>
        </w:tc>
        <w:tc>
          <w:tcPr>
            <w:tcW w:w="0" w:type="auto"/>
            <w:vAlign w:val="center"/>
            <w:hideMark/>
          </w:tcPr>
          <w:p w14:paraId="333260D3" w14:textId="77777777" w:rsidR="0069698D" w:rsidRPr="00416C11" w:rsidRDefault="0069698D" w:rsidP="0069698D">
            <w:pPr>
              <w:rPr>
                <w:b w:val="0"/>
                <w:bCs w:val="0"/>
                <w:sz w:val="22"/>
                <w:szCs w:val="22"/>
              </w:rPr>
            </w:pPr>
            <w:r w:rsidRPr="00416C11">
              <w:rPr>
                <w:b w:val="0"/>
                <w:bCs w:val="0"/>
                <w:sz w:val="22"/>
                <w:szCs w:val="22"/>
              </w:rPr>
              <w:t>Ferrell, P. (2005) LESCO Atrazine 0.92% Plus Fertilizer: Self-Certification Statement for the Physical/Chemical Properties. Project Number: 8609/04. Unpublished study prepared by Stillmeadow, Inc. and LESCO, Inc. 5 p.</w:t>
            </w:r>
          </w:p>
        </w:tc>
      </w:tr>
      <w:tr w:rsidR="0069698D" w:rsidRPr="00416C11" w14:paraId="0096902B" w14:textId="77777777" w:rsidTr="0069698D">
        <w:trPr>
          <w:tblCellSpacing w:w="0" w:type="dxa"/>
        </w:trPr>
        <w:tc>
          <w:tcPr>
            <w:tcW w:w="0" w:type="auto"/>
            <w:hideMark/>
          </w:tcPr>
          <w:p w14:paraId="164E396A" w14:textId="77777777" w:rsidR="0069698D" w:rsidRPr="00416C11" w:rsidRDefault="0069698D" w:rsidP="0069698D">
            <w:pPr>
              <w:rPr>
                <w:b w:val="0"/>
                <w:bCs w:val="0"/>
                <w:sz w:val="22"/>
                <w:szCs w:val="22"/>
              </w:rPr>
            </w:pPr>
            <w:r w:rsidRPr="00416C11">
              <w:rPr>
                <w:b w:val="0"/>
                <w:bCs w:val="0"/>
                <w:sz w:val="22"/>
                <w:szCs w:val="22"/>
              </w:rPr>
              <w:t>46602201</w:t>
            </w:r>
          </w:p>
        </w:tc>
        <w:tc>
          <w:tcPr>
            <w:tcW w:w="0" w:type="auto"/>
            <w:vAlign w:val="center"/>
            <w:hideMark/>
          </w:tcPr>
          <w:p w14:paraId="51FD619C" w14:textId="77777777" w:rsidR="0069698D" w:rsidRPr="00416C11" w:rsidRDefault="0069698D" w:rsidP="0069698D">
            <w:pPr>
              <w:rPr>
                <w:b w:val="0"/>
                <w:bCs w:val="0"/>
                <w:sz w:val="22"/>
                <w:szCs w:val="22"/>
              </w:rPr>
            </w:pPr>
            <w:r w:rsidRPr="00416C11">
              <w:rPr>
                <w:b w:val="0"/>
                <w:bCs w:val="0"/>
                <w:sz w:val="22"/>
                <w:szCs w:val="22"/>
              </w:rPr>
              <w:t>Roser, B. (2005) Product Specific Chemistry for Super Bonus S Lawn Weed Control Plus Fertilizer. Project Number: SS/122. Unpublished study prepared by The Scotts Company. 6 p.</w:t>
            </w:r>
          </w:p>
        </w:tc>
      </w:tr>
      <w:tr w:rsidR="0069698D" w:rsidRPr="00416C11" w14:paraId="4888075F" w14:textId="77777777" w:rsidTr="0069698D">
        <w:trPr>
          <w:tblCellSpacing w:w="0" w:type="dxa"/>
        </w:trPr>
        <w:tc>
          <w:tcPr>
            <w:tcW w:w="0" w:type="auto"/>
            <w:hideMark/>
          </w:tcPr>
          <w:p w14:paraId="2B2563B7" w14:textId="77777777" w:rsidR="0069698D" w:rsidRPr="00416C11" w:rsidRDefault="0069698D" w:rsidP="0069698D">
            <w:pPr>
              <w:rPr>
                <w:b w:val="0"/>
                <w:bCs w:val="0"/>
                <w:sz w:val="22"/>
                <w:szCs w:val="22"/>
              </w:rPr>
            </w:pPr>
            <w:r w:rsidRPr="00416C11">
              <w:rPr>
                <w:b w:val="0"/>
                <w:bCs w:val="0"/>
                <w:sz w:val="22"/>
                <w:szCs w:val="22"/>
              </w:rPr>
              <w:t>46602301</w:t>
            </w:r>
          </w:p>
        </w:tc>
        <w:tc>
          <w:tcPr>
            <w:tcW w:w="0" w:type="auto"/>
            <w:vAlign w:val="center"/>
            <w:hideMark/>
          </w:tcPr>
          <w:p w14:paraId="546F2FC2" w14:textId="77777777" w:rsidR="0069698D" w:rsidRPr="00416C11" w:rsidRDefault="0069698D" w:rsidP="0069698D">
            <w:pPr>
              <w:rPr>
                <w:b w:val="0"/>
                <w:bCs w:val="0"/>
                <w:sz w:val="22"/>
                <w:szCs w:val="22"/>
              </w:rPr>
            </w:pPr>
            <w:r w:rsidRPr="00416C11">
              <w:rPr>
                <w:b w:val="0"/>
                <w:bCs w:val="0"/>
                <w:sz w:val="22"/>
                <w:szCs w:val="22"/>
              </w:rPr>
              <w:t>Roser, B. (2005) Product Specific Chemistry for Bonus-S. Project Number: SS/123. Unpublished study prepared by The Scotts Company. 6 p.</w:t>
            </w:r>
          </w:p>
        </w:tc>
      </w:tr>
      <w:tr w:rsidR="0069698D" w:rsidRPr="00416C11" w14:paraId="15BE62EE" w14:textId="77777777" w:rsidTr="0069698D">
        <w:trPr>
          <w:tblCellSpacing w:w="0" w:type="dxa"/>
        </w:trPr>
        <w:tc>
          <w:tcPr>
            <w:tcW w:w="0" w:type="auto"/>
            <w:hideMark/>
          </w:tcPr>
          <w:p w14:paraId="258F9A3C" w14:textId="77777777" w:rsidR="0069698D" w:rsidRPr="00416C11" w:rsidRDefault="0069698D" w:rsidP="0069698D">
            <w:pPr>
              <w:rPr>
                <w:b w:val="0"/>
                <w:bCs w:val="0"/>
                <w:sz w:val="22"/>
                <w:szCs w:val="22"/>
              </w:rPr>
            </w:pPr>
            <w:r w:rsidRPr="00416C11">
              <w:rPr>
                <w:b w:val="0"/>
                <w:bCs w:val="0"/>
                <w:sz w:val="22"/>
                <w:szCs w:val="22"/>
              </w:rPr>
              <w:t>46602401</w:t>
            </w:r>
          </w:p>
        </w:tc>
        <w:tc>
          <w:tcPr>
            <w:tcW w:w="0" w:type="auto"/>
            <w:vAlign w:val="center"/>
            <w:hideMark/>
          </w:tcPr>
          <w:p w14:paraId="111CB7A8" w14:textId="77777777" w:rsidR="0069698D" w:rsidRPr="00416C11" w:rsidRDefault="0069698D" w:rsidP="0069698D">
            <w:pPr>
              <w:rPr>
                <w:b w:val="0"/>
                <w:bCs w:val="0"/>
                <w:sz w:val="22"/>
                <w:szCs w:val="22"/>
              </w:rPr>
            </w:pPr>
            <w:r w:rsidRPr="00416C11">
              <w:rPr>
                <w:b w:val="0"/>
                <w:bCs w:val="0"/>
                <w:sz w:val="22"/>
                <w:szCs w:val="22"/>
              </w:rPr>
              <w:t>Roser, B. (2005) Product Specific Chemistry for Super Bonus S Weed Control Plus Lawn Fertilizer. Project Number: SS/121. Unpublished study prepared by The Scotts Company. 6 p.</w:t>
            </w:r>
          </w:p>
        </w:tc>
      </w:tr>
      <w:tr w:rsidR="0069698D" w:rsidRPr="00416C11" w14:paraId="450B9937" w14:textId="77777777" w:rsidTr="0069698D">
        <w:trPr>
          <w:tblCellSpacing w:w="0" w:type="dxa"/>
        </w:trPr>
        <w:tc>
          <w:tcPr>
            <w:tcW w:w="0" w:type="auto"/>
            <w:hideMark/>
          </w:tcPr>
          <w:p w14:paraId="43E5EF18" w14:textId="77777777" w:rsidR="0069698D" w:rsidRPr="00416C11" w:rsidRDefault="0069698D" w:rsidP="0069698D">
            <w:pPr>
              <w:rPr>
                <w:b w:val="0"/>
                <w:bCs w:val="0"/>
                <w:sz w:val="22"/>
                <w:szCs w:val="22"/>
              </w:rPr>
            </w:pPr>
            <w:r w:rsidRPr="00416C11">
              <w:rPr>
                <w:b w:val="0"/>
                <w:bCs w:val="0"/>
                <w:sz w:val="22"/>
                <w:szCs w:val="22"/>
              </w:rPr>
              <w:t>46602501</w:t>
            </w:r>
          </w:p>
        </w:tc>
        <w:tc>
          <w:tcPr>
            <w:tcW w:w="0" w:type="auto"/>
            <w:vAlign w:val="center"/>
            <w:hideMark/>
          </w:tcPr>
          <w:p w14:paraId="6712531E" w14:textId="77777777" w:rsidR="0069698D" w:rsidRPr="00416C11" w:rsidRDefault="0069698D" w:rsidP="0069698D">
            <w:pPr>
              <w:rPr>
                <w:b w:val="0"/>
                <w:bCs w:val="0"/>
                <w:sz w:val="22"/>
                <w:szCs w:val="22"/>
              </w:rPr>
            </w:pPr>
            <w:r w:rsidRPr="00416C11">
              <w:rPr>
                <w:b w:val="0"/>
                <w:bCs w:val="0"/>
                <w:sz w:val="22"/>
                <w:szCs w:val="22"/>
              </w:rPr>
              <w:t>Roser, B. (2005) Product Specific Chemistry for Weed Control Plus Fertilizer. Project Number: SS/120. Unpublished study prepared by The Scotts Company. 6 p.</w:t>
            </w:r>
          </w:p>
        </w:tc>
      </w:tr>
      <w:tr w:rsidR="0069698D" w:rsidRPr="00416C11" w14:paraId="3153E73C" w14:textId="77777777" w:rsidTr="0069698D">
        <w:trPr>
          <w:tblCellSpacing w:w="0" w:type="dxa"/>
        </w:trPr>
        <w:tc>
          <w:tcPr>
            <w:tcW w:w="0" w:type="auto"/>
            <w:hideMark/>
          </w:tcPr>
          <w:p w14:paraId="69019B5C" w14:textId="77777777" w:rsidR="0069698D" w:rsidRPr="00416C11" w:rsidRDefault="0069698D" w:rsidP="0069698D">
            <w:pPr>
              <w:rPr>
                <w:b w:val="0"/>
                <w:bCs w:val="0"/>
                <w:sz w:val="22"/>
                <w:szCs w:val="22"/>
              </w:rPr>
            </w:pPr>
            <w:r w:rsidRPr="00416C11">
              <w:rPr>
                <w:b w:val="0"/>
                <w:bCs w:val="0"/>
                <w:sz w:val="22"/>
                <w:szCs w:val="22"/>
              </w:rPr>
              <w:t>46616901</w:t>
            </w:r>
          </w:p>
        </w:tc>
        <w:tc>
          <w:tcPr>
            <w:tcW w:w="0" w:type="auto"/>
            <w:vAlign w:val="center"/>
            <w:hideMark/>
          </w:tcPr>
          <w:p w14:paraId="7DB20417" w14:textId="77777777" w:rsidR="0069698D" w:rsidRPr="00416C11" w:rsidRDefault="0069698D" w:rsidP="0069698D">
            <w:pPr>
              <w:rPr>
                <w:b w:val="0"/>
                <w:bCs w:val="0"/>
                <w:sz w:val="22"/>
                <w:szCs w:val="22"/>
              </w:rPr>
            </w:pPr>
            <w:r w:rsidRPr="00416C11">
              <w:rPr>
                <w:b w:val="0"/>
                <w:bCs w:val="0"/>
                <w:sz w:val="22"/>
                <w:szCs w:val="22"/>
              </w:rPr>
              <w:t>Sikod, B. (2005) Product Chemistry: End Use Product: Atrazine 4L Herbicide: Amended Final Report. Project Number: 8338/04. Unpublished study prepared by Stillmeadow, Inc. 15 p.</w:t>
            </w:r>
          </w:p>
        </w:tc>
      </w:tr>
      <w:tr w:rsidR="0069698D" w:rsidRPr="00416C11" w14:paraId="327C465E" w14:textId="77777777" w:rsidTr="0069698D">
        <w:trPr>
          <w:tblCellSpacing w:w="0" w:type="dxa"/>
        </w:trPr>
        <w:tc>
          <w:tcPr>
            <w:tcW w:w="0" w:type="auto"/>
            <w:hideMark/>
          </w:tcPr>
          <w:p w14:paraId="7ADAAC74" w14:textId="77777777" w:rsidR="0069698D" w:rsidRPr="00416C11" w:rsidRDefault="0069698D" w:rsidP="0069698D">
            <w:pPr>
              <w:rPr>
                <w:b w:val="0"/>
                <w:bCs w:val="0"/>
                <w:sz w:val="22"/>
                <w:szCs w:val="22"/>
              </w:rPr>
            </w:pPr>
            <w:r w:rsidRPr="00416C11">
              <w:rPr>
                <w:b w:val="0"/>
                <w:bCs w:val="0"/>
                <w:sz w:val="22"/>
                <w:szCs w:val="22"/>
              </w:rPr>
              <w:t>46633001</w:t>
            </w:r>
          </w:p>
        </w:tc>
        <w:tc>
          <w:tcPr>
            <w:tcW w:w="0" w:type="auto"/>
            <w:vAlign w:val="center"/>
            <w:hideMark/>
          </w:tcPr>
          <w:p w14:paraId="3216DF2B" w14:textId="77777777" w:rsidR="0069698D" w:rsidRPr="00416C11" w:rsidRDefault="0069698D" w:rsidP="0069698D">
            <w:pPr>
              <w:rPr>
                <w:b w:val="0"/>
                <w:bCs w:val="0"/>
                <w:sz w:val="22"/>
                <w:szCs w:val="22"/>
              </w:rPr>
            </w:pPr>
            <w:r w:rsidRPr="00416C11">
              <w:rPr>
                <w:b w:val="0"/>
                <w:bCs w:val="0"/>
                <w:sz w:val="22"/>
                <w:szCs w:val="22"/>
              </w:rPr>
              <w:t>Bassett, D. (2005) Ferti-lome St. Augustine Weed &amp; Feed (EPA Reg. No. 7401-336) - Product Chemistry Testing for an End-Use Product Following Product Properties Test Guidelines, Series 830. Project Number: 13695/6135, T/PROPERTIES/END/USE. Unpublished study prepared by Springborn Smithers Laboratories. 32 p.</w:t>
            </w:r>
          </w:p>
        </w:tc>
      </w:tr>
      <w:tr w:rsidR="0069698D" w:rsidRPr="00416C11" w14:paraId="3EF71E02" w14:textId="77777777" w:rsidTr="0069698D">
        <w:trPr>
          <w:tblCellSpacing w:w="0" w:type="dxa"/>
        </w:trPr>
        <w:tc>
          <w:tcPr>
            <w:tcW w:w="0" w:type="auto"/>
            <w:hideMark/>
          </w:tcPr>
          <w:p w14:paraId="64A46481" w14:textId="77777777" w:rsidR="0069698D" w:rsidRPr="00416C11" w:rsidRDefault="0069698D" w:rsidP="0069698D">
            <w:pPr>
              <w:rPr>
                <w:b w:val="0"/>
                <w:bCs w:val="0"/>
                <w:sz w:val="22"/>
                <w:szCs w:val="22"/>
              </w:rPr>
            </w:pPr>
            <w:r w:rsidRPr="00416C11">
              <w:rPr>
                <w:b w:val="0"/>
                <w:bCs w:val="0"/>
                <w:sz w:val="22"/>
                <w:szCs w:val="22"/>
              </w:rPr>
              <w:t>46800701</w:t>
            </w:r>
          </w:p>
        </w:tc>
        <w:tc>
          <w:tcPr>
            <w:tcW w:w="0" w:type="auto"/>
            <w:vAlign w:val="center"/>
            <w:hideMark/>
          </w:tcPr>
          <w:p w14:paraId="11B09955"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pH, and Density/Bulk Density: 0.5% Atrazine on Fertilizer. Project Number: 17058, P801. Unpublished study prepared by Product Safety Laboratories. 15 p.</w:t>
            </w:r>
          </w:p>
        </w:tc>
      </w:tr>
      <w:tr w:rsidR="0069698D" w:rsidRPr="00416C11" w14:paraId="78438116" w14:textId="77777777" w:rsidTr="0069698D">
        <w:trPr>
          <w:tblCellSpacing w:w="0" w:type="dxa"/>
        </w:trPr>
        <w:tc>
          <w:tcPr>
            <w:tcW w:w="0" w:type="auto"/>
            <w:hideMark/>
          </w:tcPr>
          <w:p w14:paraId="2946FB2F" w14:textId="77777777" w:rsidR="0069698D" w:rsidRPr="00416C11" w:rsidRDefault="0069698D" w:rsidP="0069698D">
            <w:pPr>
              <w:rPr>
                <w:b w:val="0"/>
                <w:bCs w:val="0"/>
                <w:sz w:val="22"/>
                <w:szCs w:val="22"/>
              </w:rPr>
            </w:pPr>
            <w:r w:rsidRPr="00416C11">
              <w:rPr>
                <w:b w:val="0"/>
                <w:bCs w:val="0"/>
                <w:sz w:val="22"/>
                <w:szCs w:val="22"/>
              </w:rPr>
              <w:t>46818501</w:t>
            </w:r>
          </w:p>
        </w:tc>
        <w:tc>
          <w:tcPr>
            <w:tcW w:w="0" w:type="auto"/>
            <w:vAlign w:val="center"/>
            <w:hideMark/>
          </w:tcPr>
          <w:p w14:paraId="231F065A" w14:textId="77777777" w:rsidR="0069698D" w:rsidRPr="00416C11" w:rsidRDefault="0069698D" w:rsidP="0069698D">
            <w:pPr>
              <w:rPr>
                <w:b w:val="0"/>
                <w:bCs w:val="0"/>
                <w:sz w:val="22"/>
                <w:szCs w:val="22"/>
              </w:rPr>
            </w:pPr>
            <w:r w:rsidRPr="00416C11">
              <w:rPr>
                <w:b w:val="0"/>
                <w:bCs w:val="0"/>
                <w:sz w:val="22"/>
                <w:szCs w:val="22"/>
              </w:rPr>
              <w:t>Kendrick, S. (2005) Product Specific Chemistry for SouthernMax. Project Number: SS/139. Unpublished study prepared by The Scotts Company. 6 p.</w:t>
            </w:r>
          </w:p>
        </w:tc>
      </w:tr>
      <w:tr w:rsidR="0069698D" w:rsidRPr="00416C11" w14:paraId="003E70F4" w14:textId="77777777" w:rsidTr="0069698D">
        <w:trPr>
          <w:tblCellSpacing w:w="0" w:type="dxa"/>
        </w:trPr>
        <w:tc>
          <w:tcPr>
            <w:tcW w:w="0" w:type="auto"/>
            <w:hideMark/>
          </w:tcPr>
          <w:p w14:paraId="50BC1364" w14:textId="77777777" w:rsidR="0069698D" w:rsidRPr="00416C11" w:rsidRDefault="0069698D" w:rsidP="0069698D">
            <w:pPr>
              <w:rPr>
                <w:b w:val="0"/>
                <w:bCs w:val="0"/>
                <w:sz w:val="22"/>
                <w:szCs w:val="22"/>
              </w:rPr>
            </w:pPr>
            <w:r w:rsidRPr="00416C11">
              <w:rPr>
                <w:b w:val="0"/>
                <w:bCs w:val="0"/>
                <w:sz w:val="22"/>
                <w:szCs w:val="22"/>
              </w:rPr>
              <w:t>47443501</w:t>
            </w:r>
          </w:p>
        </w:tc>
        <w:tc>
          <w:tcPr>
            <w:tcW w:w="0" w:type="auto"/>
            <w:vAlign w:val="center"/>
            <w:hideMark/>
          </w:tcPr>
          <w:p w14:paraId="5A40BA78" w14:textId="77777777" w:rsidR="0069698D" w:rsidRPr="00416C11" w:rsidRDefault="0069698D" w:rsidP="0069698D">
            <w:pPr>
              <w:rPr>
                <w:b w:val="0"/>
                <w:bCs w:val="0"/>
                <w:sz w:val="22"/>
                <w:szCs w:val="22"/>
              </w:rPr>
            </w:pPr>
            <w:r w:rsidRPr="00416C11">
              <w:rPr>
                <w:b w:val="0"/>
                <w:bCs w:val="0"/>
                <w:sz w:val="22"/>
                <w:szCs w:val="22"/>
              </w:rPr>
              <w:t>Schoenberg, P. (2008) Physical and Chemical Properties Determination: Chemsico Granules LAH. Project Number: 08/02/05/UI. Unpublished study prepared by United Industries Corp. 10 p.</w:t>
            </w:r>
          </w:p>
        </w:tc>
      </w:tr>
      <w:tr w:rsidR="0069698D" w:rsidRPr="00416C11" w14:paraId="2F8CD0E8" w14:textId="77777777" w:rsidTr="0069698D">
        <w:trPr>
          <w:tblCellSpacing w:w="0" w:type="dxa"/>
        </w:trPr>
        <w:tc>
          <w:tcPr>
            <w:tcW w:w="0" w:type="auto"/>
            <w:hideMark/>
          </w:tcPr>
          <w:p w14:paraId="767FEE92" w14:textId="77777777" w:rsidR="0069698D" w:rsidRPr="00416C11" w:rsidRDefault="0069698D" w:rsidP="0069698D">
            <w:pPr>
              <w:rPr>
                <w:b w:val="0"/>
                <w:bCs w:val="0"/>
                <w:sz w:val="22"/>
                <w:szCs w:val="22"/>
              </w:rPr>
            </w:pPr>
            <w:r w:rsidRPr="00416C11">
              <w:rPr>
                <w:b w:val="0"/>
                <w:bCs w:val="0"/>
                <w:sz w:val="22"/>
                <w:szCs w:val="22"/>
              </w:rPr>
              <w:lastRenderedPageBreak/>
              <w:t>47455401</w:t>
            </w:r>
          </w:p>
        </w:tc>
        <w:tc>
          <w:tcPr>
            <w:tcW w:w="0" w:type="auto"/>
            <w:vAlign w:val="center"/>
            <w:hideMark/>
          </w:tcPr>
          <w:p w14:paraId="24F03E25" w14:textId="77777777" w:rsidR="0069698D" w:rsidRPr="00416C11" w:rsidRDefault="0069698D" w:rsidP="0069698D">
            <w:pPr>
              <w:rPr>
                <w:b w:val="0"/>
                <w:bCs w:val="0"/>
                <w:sz w:val="22"/>
                <w:szCs w:val="22"/>
              </w:rPr>
            </w:pPr>
            <w:r w:rsidRPr="00416C11">
              <w:rPr>
                <w:b w:val="0"/>
                <w:bCs w:val="0"/>
                <w:sz w:val="22"/>
                <w:szCs w:val="22"/>
              </w:rPr>
              <w:t>Mendenhall, T. (2008) Physical and Chemical Characteristics: Color, Physical State, Odor, Oxidation/Reduction, pH, Density/Bulk Density, Corrosion and Storage Stability: Southern Max S-12280: Amended Final Report. Project Number: SS/139. Unpublished study prepared by The Scotts Company. 15 p.</w:t>
            </w:r>
          </w:p>
        </w:tc>
      </w:tr>
      <w:tr w:rsidR="0069698D" w:rsidRPr="00416C11" w14:paraId="1F27CCA3" w14:textId="77777777" w:rsidTr="0069698D">
        <w:trPr>
          <w:tblCellSpacing w:w="0" w:type="dxa"/>
        </w:trPr>
        <w:tc>
          <w:tcPr>
            <w:tcW w:w="0" w:type="auto"/>
            <w:hideMark/>
          </w:tcPr>
          <w:p w14:paraId="4837285A" w14:textId="77777777" w:rsidR="0069698D" w:rsidRPr="00416C11" w:rsidRDefault="0069698D" w:rsidP="0069698D">
            <w:pPr>
              <w:rPr>
                <w:b w:val="0"/>
                <w:bCs w:val="0"/>
                <w:sz w:val="22"/>
                <w:szCs w:val="22"/>
              </w:rPr>
            </w:pPr>
            <w:r w:rsidRPr="00416C11">
              <w:rPr>
                <w:b w:val="0"/>
                <w:bCs w:val="0"/>
                <w:sz w:val="22"/>
                <w:szCs w:val="22"/>
              </w:rPr>
              <w:t>47479901</w:t>
            </w:r>
          </w:p>
        </w:tc>
        <w:tc>
          <w:tcPr>
            <w:tcW w:w="0" w:type="auto"/>
            <w:vAlign w:val="center"/>
            <w:hideMark/>
          </w:tcPr>
          <w:p w14:paraId="0713D6E5"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S-11718. Project Number: SS/123. Unpublished study prepared by The Scotts Company. 15 p.</w:t>
            </w:r>
          </w:p>
        </w:tc>
      </w:tr>
      <w:tr w:rsidR="0069698D" w:rsidRPr="00416C11" w14:paraId="2FA04BE9" w14:textId="77777777" w:rsidTr="0069698D">
        <w:trPr>
          <w:tblCellSpacing w:w="0" w:type="dxa"/>
        </w:trPr>
        <w:tc>
          <w:tcPr>
            <w:tcW w:w="0" w:type="auto"/>
            <w:hideMark/>
          </w:tcPr>
          <w:p w14:paraId="54E23A97" w14:textId="77777777" w:rsidR="0069698D" w:rsidRPr="00416C11" w:rsidRDefault="0069698D" w:rsidP="0069698D">
            <w:pPr>
              <w:rPr>
                <w:b w:val="0"/>
                <w:bCs w:val="0"/>
                <w:sz w:val="22"/>
                <w:szCs w:val="22"/>
              </w:rPr>
            </w:pPr>
            <w:r w:rsidRPr="00416C11">
              <w:rPr>
                <w:b w:val="0"/>
                <w:bCs w:val="0"/>
                <w:sz w:val="22"/>
                <w:szCs w:val="22"/>
              </w:rPr>
              <w:t>47479902</w:t>
            </w:r>
          </w:p>
        </w:tc>
        <w:tc>
          <w:tcPr>
            <w:tcW w:w="0" w:type="auto"/>
            <w:vAlign w:val="center"/>
            <w:hideMark/>
          </w:tcPr>
          <w:p w14:paraId="05EEA799"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5D7ECF7C" w14:textId="77777777" w:rsidTr="0069698D">
        <w:trPr>
          <w:tblCellSpacing w:w="0" w:type="dxa"/>
        </w:trPr>
        <w:tc>
          <w:tcPr>
            <w:tcW w:w="0" w:type="auto"/>
            <w:hideMark/>
          </w:tcPr>
          <w:p w14:paraId="338CED61" w14:textId="77777777" w:rsidR="0069698D" w:rsidRPr="00416C11" w:rsidRDefault="0069698D" w:rsidP="0069698D">
            <w:pPr>
              <w:rPr>
                <w:b w:val="0"/>
                <w:bCs w:val="0"/>
                <w:sz w:val="22"/>
                <w:szCs w:val="22"/>
              </w:rPr>
            </w:pPr>
            <w:r w:rsidRPr="00416C11">
              <w:rPr>
                <w:b w:val="0"/>
                <w:bCs w:val="0"/>
                <w:sz w:val="22"/>
                <w:szCs w:val="22"/>
              </w:rPr>
              <w:t>47480101</w:t>
            </w:r>
          </w:p>
        </w:tc>
        <w:tc>
          <w:tcPr>
            <w:tcW w:w="0" w:type="auto"/>
            <w:vAlign w:val="center"/>
            <w:hideMark/>
          </w:tcPr>
          <w:p w14:paraId="407B83DF"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Atrazine Private Label. Project Number: SS/120. Unpublished study prepared by The Scotts Company. 15 p.</w:t>
            </w:r>
          </w:p>
        </w:tc>
      </w:tr>
      <w:tr w:rsidR="0069698D" w:rsidRPr="00416C11" w14:paraId="11E82568" w14:textId="77777777" w:rsidTr="0069698D">
        <w:trPr>
          <w:tblCellSpacing w:w="0" w:type="dxa"/>
        </w:trPr>
        <w:tc>
          <w:tcPr>
            <w:tcW w:w="0" w:type="auto"/>
            <w:hideMark/>
          </w:tcPr>
          <w:p w14:paraId="64EAC134" w14:textId="77777777" w:rsidR="0069698D" w:rsidRPr="00416C11" w:rsidRDefault="0069698D" w:rsidP="0069698D">
            <w:pPr>
              <w:rPr>
                <w:b w:val="0"/>
                <w:bCs w:val="0"/>
                <w:sz w:val="22"/>
                <w:szCs w:val="22"/>
              </w:rPr>
            </w:pPr>
            <w:r w:rsidRPr="00416C11">
              <w:rPr>
                <w:b w:val="0"/>
                <w:bCs w:val="0"/>
                <w:sz w:val="22"/>
                <w:szCs w:val="22"/>
              </w:rPr>
              <w:t>47480701</w:t>
            </w:r>
          </w:p>
        </w:tc>
        <w:tc>
          <w:tcPr>
            <w:tcW w:w="0" w:type="auto"/>
            <w:vAlign w:val="center"/>
            <w:hideMark/>
          </w:tcPr>
          <w:p w14:paraId="1D02DD15"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Super Bonus S S-11717. Project Number: SS/122. Unpublished study prepared by The Scotts Company. 15 p.</w:t>
            </w:r>
          </w:p>
        </w:tc>
      </w:tr>
      <w:tr w:rsidR="0069698D" w:rsidRPr="00416C11" w14:paraId="7BB9C70C" w14:textId="77777777" w:rsidTr="0069698D">
        <w:trPr>
          <w:tblCellSpacing w:w="0" w:type="dxa"/>
        </w:trPr>
        <w:tc>
          <w:tcPr>
            <w:tcW w:w="0" w:type="auto"/>
            <w:hideMark/>
          </w:tcPr>
          <w:p w14:paraId="11EFB1CB" w14:textId="77777777" w:rsidR="0069698D" w:rsidRPr="00416C11" w:rsidRDefault="0069698D" w:rsidP="0069698D">
            <w:pPr>
              <w:rPr>
                <w:b w:val="0"/>
                <w:bCs w:val="0"/>
                <w:sz w:val="22"/>
                <w:szCs w:val="22"/>
              </w:rPr>
            </w:pPr>
            <w:r w:rsidRPr="00416C11">
              <w:rPr>
                <w:b w:val="0"/>
                <w:bCs w:val="0"/>
                <w:sz w:val="22"/>
                <w:szCs w:val="22"/>
              </w:rPr>
              <w:t>47480702</w:t>
            </w:r>
          </w:p>
        </w:tc>
        <w:tc>
          <w:tcPr>
            <w:tcW w:w="0" w:type="auto"/>
            <w:vAlign w:val="center"/>
            <w:hideMark/>
          </w:tcPr>
          <w:p w14:paraId="33847643"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6ACF338C" w14:textId="77777777" w:rsidTr="0069698D">
        <w:trPr>
          <w:tblCellSpacing w:w="0" w:type="dxa"/>
        </w:trPr>
        <w:tc>
          <w:tcPr>
            <w:tcW w:w="0" w:type="auto"/>
            <w:hideMark/>
          </w:tcPr>
          <w:p w14:paraId="211607FB" w14:textId="77777777" w:rsidR="0069698D" w:rsidRPr="00416C11" w:rsidRDefault="0069698D" w:rsidP="0069698D">
            <w:pPr>
              <w:rPr>
                <w:b w:val="0"/>
                <w:bCs w:val="0"/>
                <w:sz w:val="22"/>
                <w:szCs w:val="22"/>
              </w:rPr>
            </w:pPr>
            <w:r w:rsidRPr="00416C11">
              <w:rPr>
                <w:b w:val="0"/>
                <w:bCs w:val="0"/>
                <w:sz w:val="22"/>
                <w:szCs w:val="22"/>
              </w:rPr>
              <w:t>47483601</w:t>
            </w:r>
          </w:p>
        </w:tc>
        <w:tc>
          <w:tcPr>
            <w:tcW w:w="0" w:type="auto"/>
            <w:vAlign w:val="center"/>
            <w:hideMark/>
          </w:tcPr>
          <w:p w14:paraId="653CDBF5"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Bonus S S-11716. Project Number: SS/121. Unpublished study prepared by The Scotts Company. 15 p.</w:t>
            </w:r>
          </w:p>
        </w:tc>
      </w:tr>
      <w:tr w:rsidR="0069698D" w:rsidRPr="00416C11" w14:paraId="7F8AE003" w14:textId="77777777" w:rsidTr="0069698D">
        <w:trPr>
          <w:tblCellSpacing w:w="0" w:type="dxa"/>
        </w:trPr>
        <w:tc>
          <w:tcPr>
            <w:tcW w:w="0" w:type="auto"/>
            <w:hideMark/>
          </w:tcPr>
          <w:p w14:paraId="29F97121" w14:textId="77777777" w:rsidR="0069698D" w:rsidRPr="00416C11" w:rsidRDefault="0069698D" w:rsidP="0069698D">
            <w:pPr>
              <w:rPr>
                <w:b w:val="0"/>
                <w:bCs w:val="0"/>
                <w:sz w:val="22"/>
                <w:szCs w:val="22"/>
              </w:rPr>
            </w:pPr>
            <w:r w:rsidRPr="00416C11">
              <w:rPr>
                <w:b w:val="0"/>
                <w:bCs w:val="0"/>
                <w:sz w:val="22"/>
                <w:szCs w:val="22"/>
              </w:rPr>
              <w:t>47483602</w:t>
            </w:r>
          </w:p>
        </w:tc>
        <w:tc>
          <w:tcPr>
            <w:tcW w:w="0" w:type="auto"/>
            <w:vAlign w:val="center"/>
            <w:hideMark/>
          </w:tcPr>
          <w:p w14:paraId="6175CEC9"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0819C434" w14:textId="77777777" w:rsidTr="0069698D">
        <w:trPr>
          <w:tblCellSpacing w:w="0" w:type="dxa"/>
        </w:trPr>
        <w:tc>
          <w:tcPr>
            <w:tcW w:w="0" w:type="auto"/>
            <w:hideMark/>
          </w:tcPr>
          <w:p w14:paraId="0DC0E1FB" w14:textId="77777777" w:rsidR="0069698D" w:rsidRPr="00416C11" w:rsidRDefault="0069698D" w:rsidP="0069698D">
            <w:pPr>
              <w:rPr>
                <w:b w:val="0"/>
                <w:bCs w:val="0"/>
                <w:sz w:val="22"/>
                <w:szCs w:val="22"/>
              </w:rPr>
            </w:pPr>
            <w:r w:rsidRPr="00416C11">
              <w:rPr>
                <w:b w:val="0"/>
                <w:bCs w:val="0"/>
                <w:sz w:val="22"/>
                <w:szCs w:val="22"/>
              </w:rPr>
              <w:t>47581901</w:t>
            </w:r>
          </w:p>
        </w:tc>
        <w:tc>
          <w:tcPr>
            <w:tcW w:w="0" w:type="auto"/>
            <w:vAlign w:val="center"/>
            <w:hideMark/>
          </w:tcPr>
          <w:p w14:paraId="3BAA1CA5" w14:textId="77777777" w:rsidR="0069698D" w:rsidRPr="00416C11" w:rsidRDefault="0069698D" w:rsidP="0069698D">
            <w:pPr>
              <w:rPr>
                <w:b w:val="0"/>
                <w:bCs w:val="0"/>
                <w:sz w:val="22"/>
                <w:szCs w:val="22"/>
              </w:rPr>
            </w:pPr>
            <w:r w:rsidRPr="00416C11">
              <w:rPr>
                <w:b w:val="0"/>
                <w:bCs w:val="0"/>
                <w:sz w:val="22"/>
                <w:szCs w:val="22"/>
              </w:rPr>
              <w:t>Mendenhall, T. (2008) Bonus S Max: Physical and Chemical Characteristics: Color, Physical State, Odor, Oxidation/Reduction Potential, pH, Bulk Density and Corrosion and Storage Stability. Project Number: SS/162. Unpublished study prepared by The Scotts Company. 15 p.</w:t>
            </w:r>
          </w:p>
        </w:tc>
      </w:tr>
      <w:tr w:rsidR="0069698D" w:rsidRPr="00416C11" w14:paraId="50F0B678" w14:textId="77777777" w:rsidTr="0069698D">
        <w:trPr>
          <w:tblCellSpacing w:w="0" w:type="dxa"/>
        </w:trPr>
        <w:tc>
          <w:tcPr>
            <w:tcW w:w="0" w:type="auto"/>
            <w:hideMark/>
          </w:tcPr>
          <w:p w14:paraId="5F88C5B2"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1D153075"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42D98BE4" w14:textId="77777777" w:rsidTr="0069698D">
        <w:trPr>
          <w:tblCellSpacing w:w="0" w:type="dxa"/>
        </w:trPr>
        <w:tc>
          <w:tcPr>
            <w:tcW w:w="0" w:type="auto"/>
            <w:hideMark/>
          </w:tcPr>
          <w:p w14:paraId="3D94FBC0" w14:textId="77777777" w:rsidR="0069698D" w:rsidRPr="00416C11" w:rsidRDefault="0069698D" w:rsidP="0069698D">
            <w:pPr>
              <w:rPr>
                <w:b w:val="0"/>
                <w:bCs w:val="0"/>
                <w:sz w:val="22"/>
                <w:szCs w:val="22"/>
              </w:rPr>
            </w:pPr>
            <w:r w:rsidRPr="00416C11">
              <w:rPr>
                <w:b w:val="0"/>
                <w:bCs w:val="0"/>
                <w:sz w:val="22"/>
                <w:szCs w:val="22"/>
              </w:rPr>
              <w:lastRenderedPageBreak/>
              <w:t>47727402</w:t>
            </w:r>
          </w:p>
        </w:tc>
        <w:tc>
          <w:tcPr>
            <w:tcW w:w="0" w:type="auto"/>
            <w:vAlign w:val="center"/>
            <w:hideMark/>
          </w:tcPr>
          <w:p w14:paraId="178ACCA5"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 - Physical and Chemical Properties: PC Volume. Project Number: PC/09/031, T008905/08, 10379433. Unpublished study prepared by Syngenta Crop Protection, Inc. 43 p.</w:t>
            </w:r>
          </w:p>
        </w:tc>
      </w:tr>
      <w:tr w:rsidR="0069698D" w:rsidRPr="00416C11" w14:paraId="4BCFD962" w14:textId="77777777" w:rsidTr="0069698D">
        <w:trPr>
          <w:tblCellSpacing w:w="0" w:type="dxa"/>
        </w:trPr>
        <w:tc>
          <w:tcPr>
            <w:tcW w:w="0" w:type="auto"/>
            <w:hideMark/>
          </w:tcPr>
          <w:p w14:paraId="2ED87B47" w14:textId="77777777" w:rsidR="0069698D" w:rsidRPr="00416C11" w:rsidRDefault="0069698D" w:rsidP="0069698D">
            <w:pPr>
              <w:rPr>
                <w:b w:val="0"/>
                <w:bCs w:val="0"/>
                <w:sz w:val="22"/>
                <w:szCs w:val="22"/>
              </w:rPr>
            </w:pPr>
            <w:r w:rsidRPr="00416C11">
              <w:rPr>
                <w:b w:val="0"/>
                <w:bCs w:val="0"/>
                <w:sz w:val="22"/>
                <w:szCs w:val="22"/>
              </w:rPr>
              <w:t>47788902</w:t>
            </w:r>
          </w:p>
        </w:tc>
        <w:tc>
          <w:tcPr>
            <w:tcW w:w="0" w:type="auto"/>
            <w:vAlign w:val="center"/>
            <w:hideMark/>
          </w:tcPr>
          <w:p w14:paraId="41FE1747"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(A16907D)-Physical and Chemical Properties: PC Volume. Project Number: PC/09/039. Unpublished study prepared by Syngenta Crop Protection. 35 p.</w:t>
            </w:r>
          </w:p>
        </w:tc>
      </w:tr>
      <w:tr w:rsidR="0069698D" w:rsidRPr="00416C11" w14:paraId="78FC28DD" w14:textId="77777777" w:rsidTr="0069698D">
        <w:trPr>
          <w:tblCellSpacing w:w="0" w:type="dxa"/>
        </w:trPr>
        <w:tc>
          <w:tcPr>
            <w:tcW w:w="0" w:type="auto"/>
            <w:hideMark/>
          </w:tcPr>
          <w:p w14:paraId="7FD34F3A" w14:textId="77777777" w:rsidR="0069698D" w:rsidRPr="00416C11" w:rsidRDefault="0069698D" w:rsidP="0069698D">
            <w:pPr>
              <w:rPr>
                <w:b w:val="0"/>
                <w:bCs w:val="0"/>
                <w:sz w:val="22"/>
                <w:szCs w:val="22"/>
              </w:rPr>
            </w:pPr>
            <w:r w:rsidRPr="00416C11">
              <w:rPr>
                <w:b w:val="0"/>
                <w:bCs w:val="0"/>
                <w:sz w:val="22"/>
                <w:szCs w:val="22"/>
              </w:rPr>
              <w:t>47837502</w:t>
            </w:r>
          </w:p>
        </w:tc>
        <w:tc>
          <w:tcPr>
            <w:tcW w:w="0" w:type="auto"/>
            <w:vAlign w:val="center"/>
            <w:hideMark/>
          </w:tcPr>
          <w:p w14:paraId="689360F9" w14:textId="77777777" w:rsidR="0069698D" w:rsidRPr="00416C11" w:rsidRDefault="0069698D" w:rsidP="0069698D">
            <w:pPr>
              <w:rPr>
                <w:b w:val="0"/>
                <w:bCs w:val="0"/>
                <w:sz w:val="22"/>
                <w:szCs w:val="22"/>
              </w:rPr>
            </w:pPr>
            <w:r w:rsidRPr="00416C11">
              <w:rPr>
                <w:b w:val="0"/>
                <w:bCs w:val="0"/>
                <w:sz w:val="22"/>
                <w:szCs w:val="22"/>
              </w:rPr>
              <w:t>Mendenhall, T. (2009) S-13962: Physical and Chemical Characteristics: Color, Physical State, Odor, Oxidation/Reduction Potential, pH, Bulk Density, Corrosion and Storage Stability. Project Number: SS/212. Unpublished study prepared by The Scotts Company. 15 p.</w:t>
            </w:r>
          </w:p>
        </w:tc>
      </w:tr>
      <w:tr w:rsidR="0069698D" w:rsidRPr="00416C11" w14:paraId="696E61A1" w14:textId="77777777" w:rsidTr="0069698D">
        <w:trPr>
          <w:tblCellSpacing w:w="0" w:type="dxa"/>
        </w:trPr>
        <w:tc>
          <w:tcPr>
            <w:tcW w:w="0" w:type="auto"/>
            <w:hideMark/>
          </w:tcPr>
          <w:p w14:paraId="7CB8A283" w14:textId="77777777" w:rsidR="0069698D" w:rsidRPr="00416C11" w:rsidRDefault="0069698D" w:rsidP="0069698D">
            <w:pPr>
              <w:rPr>
                <w:b w:val="0"/>
                <w:bCs w:val="0"/>
                <w:sz w:val="22"/>
                <w:szCs w:val="22"/>
              </w:rPr>
            </w:pPr>
            <w:r w:rsidRPr="00416C11">
              <w:rPr>
                <w:b w:val="0"/>
                <w:bCs w:val="0"/>
                <w:sz w:val="22"/>
                <w:szCs w:val="22"/>
              </w:rPr>
              <w:t>48068401</w:t>
            </w:r>
          </w:p>
        </w:tc>
        <w:tc>
          <w:tcPr>
            <w:tcW w:w="0" w:type="auto"/>
            <w:vAlign w:val="center"/>
            <w:hideMark/>
          </w:tcPr>
          <w:p w14:paraId="523F8216" w14:textId="77777777" w:rsidR="0069698D" w:rsidRPr="00416C11" w:rsidRDefault="0069698D" w:rsidP="0069698D">
            <w:pPr>
              <w:rPr>
                <w:b w:val="0"/>
                <w:bCs w:val="0"/>
                <w:sz w:val="22"/>
                <w:szCs w:val="22"/>
              </w:rPr>
            </w:pPr>
            <w:r w:rsidRPr="00416C11">
              <w:rPr>
                <w:b w:val="0"/>
                <w:bCs w:val="0"/>
                <w:sz w:val="22"/>
                <w:szCs w:val="22"/>
              </w:rPr>
              <w:t>Mendenhall, T. (2010) Southern Fertilizer with Weed and Insect Control: Physical and Chemical Characteristics: Color, Physical State, Odor, Oxidation/Reduction Potential, pH, Bulk Density, Corrosion and Storage Stability: Final Report. Project Number: SS/162. Unpublished study prepared by The Scotts Company. 15 p.</w:t>
            </w:r>
          </w:p>
        </w:tc>
      </w:tr>
      <w:tr w:rsidR="0069698D" w:rsidRPr="00416C11" w14:paraId="67EA07A0" w14:textId="77777777" w:rsidTr="0069698D">
        <w:trPr>
          <w:tblCellSpacing w:w="0" w:type="dxa"/>
        </w:trPr>
        <w:tc>
          <w:tcPr>
            <w:tcW w:w="0" w:type="auto"/>
            <w:hideMark/>
          </w:tcPr>
          <w:p w14:paraId="4AA43CF2" w14:textId="77777777" w:rsidR="0069698D" w:rsidRPr="00416C11" w:rsidRDefault="0069698D" w:rsidP="0069698D">
            <w:pPr>
              <w:rPr>
                <w:b w:val="0"/>
                <w:bCs w:val="0"/>
                <w:sz w:val="22"/>
                <w:szCs w:val="22"/>
              </w:rPr>
            </w:pPr>
            <w:r w:rsidRPr="00416C11">
              <w:rPr>
                <w:b w:val="0"/>
                <w:bCs w:val="0"/>
                <w:sz w:val="22"/>
                <w:szCs w:val="22"/>
              </w:rPr>
              <w:t>48400401</w:t>
            </w:r>
          </w:p>
        </w:tc>
        <w:tc>
          <w:tcPr>
            <w:tcW w:w="0" w:type="auto"/>
            <w:vAlign w:val="center"/>
            <w:hideMark/>
          </w:tcPr>
          <w:p w14:paraId="19C2F97E" w14:textId="77777777" w:rsidR="0069698D" w:rsidRPr="00416C11" w:rsidRDefault="0069698D" w:rsidP="0069698D">
            <w:pPr>
              <w:rPr>
                <w:b w:val="0"/>
                <w:bCs w:val="0"/>
                <w:sz w:val="22"/>
                <w:szCs w:val="22"/>
              </w:rPr>
            </w:pPr>
            <w:r w:rsidRPr="00416C11">
              <w:rPr>
                <w:b w:val="0"/>
                <w:bCs w:val="0"/>
                <w:sz w:val="22"/>
                <w:szCs w:val="22"/>
              </w:rPr>
              <w:t xml:space="preserve">Wilczynski, K. (2011) Physical and Chemical Characteristics: Color, Physical State, Odor, Oxidation/Reduction Potential, pH, Bulk, Density, Corrosion and Storage Stability: Amended Final Report. Project Number: SS/212. Unpublished study prepared by The Scotts Company. </w:t>
            </w:r>
          </w:p>
        </w:tc>
      </w:tr>
      <w:tr w:rsidR="0069698D" w:rsidRPr="00416C11" w14:paraId="351277C1" w14:textId="77777777" w:rsidTr="0069698D">
        <w:trPr>
          <w:tblCellSpacing w:w="0" w:type="dxa"/>
        </w:trPr>
        <w:tc>
          <w:tcPr>
            <w:tcW w:w="0" w:type="auto"/>
            <w:hideMark/>
          </w:tcPr>
          <w:p w14:paraId="18336F73" w14:textId="77777777" w:rsidR="0069698D" w:rsidRPr="00416C11" w:rsidRDefault="0069698D" w:rsidP="0069698D">
            <w:pPr>
              <w:rPr>
                <w:b w:val="0"/>
                <w:bCs w:val="0"/>
                <w:sz w:val="22"/>
                <w:szCs w:val="22"/>
              </w:rPr>
            </w:pPr>
            <w:r w:rsidRPr="00416C11">
              <w:rPr>
                <w:b w:val="0"/>
                <w:bCs w:val="0"/>
                <w:sz w:val="22"/>
                <w:szCs w:val="22"/>
              </w:rPr>
              <w:t>48471702</w:t>
            </w:r>
          </w:p>
        </w:tc>
        <w:tc>
          <w:tcPr>
            <w:tcW w:w="0" w:type="auto"/>
            <w:vAlign w:val="center"/>
            <w:hideMark/>
          </w:tcPr>
          <w:p w14:paraId="08475EF4"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Physical and Chemical Properties. Project Number: PC/11/039. Unpublished study prepared by Syngenta Crop Protection, LLC. 34 p.</w:t>
            </w:r>
          </w:p>
        </w:tc>
      </w:tr>
      <w:tr w:rsidR="0069698D" w:rsidRPr="00416C11" w14:paraId="796BC316" w14:textId="77777777" w:rsidTr="0069698D">
        <w:trPr>
          <w:tblCellSpacing w:w="0" w:type="dxa"/>
        </w:trPr>
        <w:tc>
          <w:tcPr>
            <w:tcW w:w="0" w:type="auto"/>
            <w:hideMark/>
          </w:tcPr>
          <w:p w14:paraId="2088FB09" w14:textId="77777777" w:rsidR="0069698D" w:rsidRPr="00416C11" w:rsidRDefault="0069698D" w:rsidP="0069698D">
            <w:pPr>
              <w:rPr>
                <w:b w:val="0"/>
                <w:bCs w:val="0"/>
                <w:sz w:val="22"/>
                <w:szCs w:val="22"/>
              </w:rPr>
            </w:pPr>
            <w:r w:rsidRPr="00416C11">
              <w:rPr>
                <w:b w:val="0"/>
                <w:bCs w:val="0"/>
                <w:sz w:val="22"/>
                <w:szCs w:val="22"/>
              </w:rPr>
              <w:t>48473003</w:t>
            </w:r>
          </w:p>
        </w:tc>
        <w:tc>
          <w:tcPr>
            <w:tcW w:w="0" w:type="auto"/>
            <w:vAlign w:val="center"/>
            <w:hideMark/>
          </w:tcPr>
          <w:p w14:paraId="42134C88" w14:textId="77777777" w:rsidR="0069698D" w:rsidRPr="00416C11" w:rsidRDefault="0069698D" w:rsidP="0069698D">
            <w:pPr>
              <w:rPr>
                <w:b w:val="0"/>
                <w:bCs w:val="0"/>
                <w:sz w:val="22"/>
                <w:szCs w:val="22"/>
              </w:rPr>
            </w:pPr>
            <w:r w:rsidRPr="00416C11">
              <w:rPr>
                <w:b w:val="0"/>
                <w:bCs w:val="0"/>
                <w:sz w:val="22"/>
                <w:szCs w:val="22"/>
              </w:rPr>
              <w:t>Frank, A. (2011) Group B Physical Chemical Properties for GF-2836, A Liquid End Use Product Containing (Inert Ingredient), Atrazine and Acetochlor. Project Number: NAFST/11/203/OCR. Unpublished study prepared by Dow AgroSciences, LLC. 5 p.</w:t>
            </w:r>
          </w:p>
        </w:tc>
      </w:tr>
      <w:tr w:rsidR="0069698D" w:rsidRPr="00416C11" w14:paraId="5B314128" w14:textId="77777777" w:rsidTr="0069698D">
        <w:trPr>
          <w:tblCellSpacing w:w="0" w:type="dxa"/>
        </w:trPr>
        <w:tc>
          <w:tcPr>
            <w:tcW w:w="0" w:type="auto"/>
            <w:hideMark/>
          </w:tcPr>
          <w:p w14:paraId="36282059" w14:textId="77777777" w:rsidR="0069698D" w:rsidRPr="00416C11" w:rsidRDefault="0069698D" w:rsidP="0069698D">
            <w:pPr>
              <w:rPr>
                <w:b w:val="0"/>
                <w:bCs w:val="0"/>
                <w:sz w:val="22"/>
                <w:szCs w:val="22"/>
              </w:rPr>
            </w:pPr>
            <w:r w:rsidRPr="00416C11">
              <w:rPr>
                <w:b w:val="0"/>
                <w:bCs w:val="0"/>
                <w:sz w:val="22"/>
                <w:szCs w:val="22"/>
              </w:rPr>
              <w:t>48473004</w:t>
            </w:r>
          </w:p>
        </w:tc>
        <w:tc>
          <w:tcPr>
            <w:tcW w:w="0" w:type="auto"/>
            <w:vAlign w:val="center"/>
            <w:hideMark/>
          </w:tcPr>
          <w:p w14:paraId="3C6DCBD3" w14:textId="77777777" w:rsidR="0069698D" w:rsidRPr="00416C11" w:rsidRDefault="0069698D" w:rsidP="0069698D">
            <w:pPr>
              <w:rPr>
                <w:b w:val="0"/>
                <w:bCs w:val="0"/>
                <w:sz w:val="22"/>
                <w:szCs w:val="22"/>
              </w:rPr>
            </w:pPr>
            <w:r w:rsidRPr="00416C11">
              <w:rPr>
                <w:b w:val="0"/>
                <w:bCs w:val="0"/>
                <w:sz w:val="22"/>
                <w:szCs w:val="22"/>
              </w:rPr>
              <w:t>Frank, A. (2011) Group B-Physical Chemical Properties for GF-2838, A Liquid End Use Product Containing (Inert Ingredient), Atrazine and Acetochlor. Project Number: NAFST/11/204/OCR. Unpublished study prepared by Dow AgroSciences, LLC. 5 p.</w:t>
            </w:r>
          </w:p>
        </w:tc>
      </w:tr>
      <w:tr w:rsidR="0069698D" w:rsidRPr="00416C11" w14:paraId="5FCC2B37" w14:textId="77777777" w:rsidTr="0069698D">
        <w:trPr>
          <w:tblCellSpacing w:w="0" w:type="dxa"/>
        </w:trPr>
        <w:tc>
          <w:tcPr>
            <w:tcW w:w="0" w:type="auto"/>
            <w:hideMark/>
          </w:tcPr>
          <w:p w14:paraId="0B9D7DC4" w14:textId="77777777" w:rsidR="0069698D" w:rsidRPr="00416C11" w:rsidRDefault="0069698D" w:rsidP="0069698D">
            <w:pPr>
              <w:rPr>
                <w:b w:val="0"/>
                <w:bCs w:val="0"/>
                <w:sz w:val="22"/>
                <w:szCs w:val="22"/>
              </w:rPr>
            </w:pPr>
            <w:r w:rsidRPr="00416C11">
              <w:rPr>
                <w:b w:val="0"/>
                <w:bCs w:val="0"/>
                <w:sz w:val="22"/>
                <w:szCs w:val="22"/>
              </w:rPr>
              <w:t>48542503</w:t>
            </w:r>
          </w:p>
        </w:tc>
        <w:tc>
          <w:tcPr>
            <w:tcW w:w="0" w:type="auto"/>
            <w:vAlign w:val="center"/>
            <w:hideMark/>
          </w:tcPr>
          <w:p w14:paraId="33EE80B3" w14:textId="77777777" w:rsidR="0069698D" w:rsidRPr="00416C11" w:rsidRDefault="0069698D" w:rsidP="0069698D">
            <w:pPr>
              <w:rPr>
                <w:b w:val="0"/>
                <w:bCs w:val="0"/>
                <w:sz w:val="22"/>
                <w:szCs w:val="22"/>
              </w:rPr>
            </w:pPr>
            <w:r w:rsidRPr="00416C11">
              <w:rPr>
                <w:b w:val="0"/>
                <w:bCs w:val="0"/>
                <w:sz w:val="22"/>
                <w:szCs w:val="22"/>
              </w:rPr>
              <w:t>Miller, R. (2011) Physical and Chemical Characteristics of Stalwart Xtra Lite: Final Report. Project Number: ARC/EX/948 ARC/EX/948/006/P/1. Unpublished study prepared by Analytical &amp; Regulatory Chemistry, Inc. 12p.</w:t>
            </w:r>
          </w:p>
        </w:tc>
      </w:tr>
      <w:tr w:rsidR="0069698D" w:rsidRPr="00416C11" w14:paraId="52A2A779" w14:textId="77777777" w:rsidTr="0069698D">
        <w:trPr>
          <w:tblCellSpacing w:w="0" w:type="dxa"/>
        </w:trPr>
        <w:tc>
          <w:tcPr>
            <w:tcW w:w="0" w:type="auto"/>
            <w:hideMark/>
          </w:tcPr>
          <w:p w14:paraId="36A2D52B" w14:textId="77777777" w:rsidR="0069698D" w:rsidRPr="00416C11" w:rsidRDefault="0069698D" w:rsidP="0069698D">
            <w:pPr>
              <w:rPr>
                <w:b w:val="0"/>
                <w:bCs w:val="0"/>
                <w:sz w:val="22"/>
                <w:szCs w:val="22"/>
              </w:rPr>
            </w:pPr>
            <w:r w:rsidRPr="00416C11">
              <w:rPr>
                <w:b w:val="0"/>
                <w:bCs w:val="0"/>
                <w:sz w:val="22"/>
                <w:szCs w:val="22"/>
              </w:rPr>
              <w:t>48659602</w:t>
            </w:r>
          </w:p>
        </w:tc>
        <w:tc>
          <w:tcPr>
            <w:tcW w:w="0" w:type="auto"/>
            <w:vAlign w:val="center"/>
            <w:hideMark/>
          </w:tcPr>
          <w:p w14:paraId="1FD89396"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Physical and Chemical Properties. Project Number: PC/11/098, PC/11/098/OCR. Unpublished study prepared by Syngenta Crop Protection. 34p.</w:t>
            </w:r>
          </w:p>
        </w:tc>
      </w:tr>
      <w:tr w:rsidR="0069698D" w:rsidRPr="00416C11" w14:paraId="0EC54688" w14:textId="77777777" w:rsidTr="0069698D">
        <w:trPr>
          <w:tblCellSpacing w:w="0" w:type="dxa"/>
        </w:trPr>
        <w:tc>
          <w:tcPr>
            <w:tcW w:w="0" w:type="auto"/>
            <w:hideMark/>
          </w:tcPr>
          <w:p w14:paraId="44FFBFD2"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226EC697"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1C9A7A9E" w14:textId="77777777" w:rsidTr="0069698D">
        <w:trPr>
          <w:tblCellSpacing w:w="0" w:type="dxa"/>
        </w:trPr>
        <w:tc>
          <w:tcPr>
            <w:tcW w:w="0" w:type="auto"/>
            <w:hideMark/>
          </w:tcPr>
          <w:p w14:paraId="412F814F" w14:textId="77777777" w:rsidR="0069698D" w:rsidRPr="00416C11" w:rsidRDefault="0069698D" w:rsidP="0069698D">
            <w:pPr>
              <w:rPr>
                <w:b w:val="0"/>
                <w:bCs w:val="0"/>
                <w:sz w:val="22"/>
                <w:szCs w:val="22"/>
              </w:rPr>
            </w:pPr>
            <w:r w:rsidRPr="00416C11">
              <w:rPr>
                <w:b w:val="0"/>
                <w:bCs w:val="0"/>
                <w:sz w:val="22"/>
                <w:szCs w:val="22"/>
              </w:rPr>
              <w:t>48758208</w:t>
            </w:r>
          </w:p>
        </w:tc>
        <w:tc>
          <w:tcPr>
            <w:tcW w:w="0" w:type="auto"/>
            <w:vAlign w:val="center"/>
            <w:hideMark/>
          </w:tcPr>
          <w:p w14:paraId="56808C7D" w14:textId="77777777" w:rsidR="0069698D" w:rsidRPr="00416C11" w:rsidRDefault="0069698D" w:rsidP="0069698D">
            <w:pPr>
              <w:rPr>
                <w:b w:val="0"/>
                <w:bCs w:val="0"/>
                <w:sz w:val="22"/>
                <w:szCs w:val="22"/>
              </w:rPr>
            </w:pPr>
            <w:r w:rsidRPr="00416C11">
              <w:rPr>
                <w:b w:val="0"/>
                <w:bCs w:val="0"/>
                <w:sz w:val="22"/>
                <w:szCs w:val="22"/>
              </w:rPr>
              <w:t>Jackson, W. (2012) Oxidation/Reduction: Chemical incompatibility: A19707A: Final Report. Project Number: TK0125925/OCR, HT12/520. Unpublished study prepared by Syngenta Huddersfield Manufacturing Center. 10p.</w:t>
            </w:r>
          </w:p>
        </w:tc>
      </w:tr>
      <w:tr w:rsidR="0069698D" w:rsidRPr="00416C11" w14:paraId="01AE9B5A" w14:textId="77777777" w:rsidTr="0069698D">
        <w:trPr>
          <w:tblCellSpacing w:w="0" w:type="dxa"/>
        </w:trPr>
        <w:tc>
          <w:tcPr>
            <w:tcW w:w="0" w:type="auto"/>
            <w:hideMark/>
          </w:tcPr>
          <w:p w14:paraId="6D5EC5C1" w14:textId="77777777" w:rsidR="0069698D" w:rsidRPr="00416C11" w:rsidRDefault="0069698D" w:rsidP="0069698D">
            <w:pPr>
              <w:rPr>
                <w:b w:val="0"/>
                <w:bCs w:val="0"/>
                <w:sz w:val="22"/>
                <w:szCs w:val="22"/>
              </w:rPr>
            </w:pPr>
            <w:r w:rsidRPr="00416C11">
              <w:rPr>
                <w:b w:val="0"/>
                <w:bCs w:val="0"/>
                <w:sz w:val="22"/>
                <w:szCs w:val="22"/>
              </w:rPr>
              <w:lastRenderedPageBreak/>
              <w:t>48758219</w:t>
            </w:r>
          </w:p>
        </w:tc>
        <w:tc>
          <w:tcPr>
            <w:tcW w:w="0" w:type="auto"/>
            <w:vAlign w:val="center"/>
            <w:hideMark/>
          </w:tcPr>
          <w:p w14:paraId="67D56C74" w14:textId="77777777" w:rsidR="0069698D" w:rsidRPr="00416C11" w:rsidRDefault="0069698D" w:rsidP="0069698D">
            <w:pPr>
              <w:rPr>
                <w:b w:val="0"/>
                <w:bCs w:val="0"/>
                <w:sz w:val="22"/>
                <w:szCs w:val="22"/>
              </w:rPr>
            </w:pPr>
            <w:r w:rsidRPr="00416C11">
              <w:rPr>
                <w:b w:val="0"/>
                <w:bCs w:val="0"/>
                <w:sz w:val="22"/>
                <w:szCs w:val="22"/>
              </w:rPr>
              <w:t>Phelps, L. (2012) Document M-III Section 1: Identity, Physical and Chemical Properties, Further Information and Proposed Classification: Bicyclopyrone: Mesotrione: Atrazine: S-Metolachlor. Project Number: A19707A/10005. Unpublished study prepared by Syngenta Crop Protection, LLC. 31p.</w:t>
            </w:r>
          </w:p>
        </w:tc>
      </w:tr>
      <w:tr w:rsidR="0069698D" w:rsidRPr="00416C11" w14:paraId="68E6A236" w14:textId="77777777" w:rsidTr="0069698D">
        <w:trPr>
          <w:tblCellSpacing w:w="0" w:type="dxa"/>
        </w:trPr>
        <w:tc>
          <w:tcPr>
            <w:tcW w:w="0" w:type="auto"/>
            <w:hideMark/>
          </w:tcPr>
          <w:p w14:paraId="228A6CD1" w14:textId="77777777" w:rsidR="0069698D" w:rsidRPr="00416C11" w:rsidRDefault="0069698D" w:rsidP="0069698D">
            <w:pPr>
              <w:rPr>
                <w:b w:val="0"/>
                <w:bCs w:val="0"/>
                <w:sz w:val="22"/>
                <w:szCs w:val="22"/>
              </w:rPr>
            </w:pPr>
            <w:r w:rsidRPr="00416C11">
              <w:rPr>
                <w:b w:val="0"/>
                <w:bCs w:val="0"/>
                <w:sz w:val="22"/>
                <w:szCs w:val="22"/>
              </w:rPr>
              <w:t>49974203</w:t>
            </w:r>
          </w:p>
        </w:tc>
        <w:tc>
          <w:tcPr>
            <w:tcW w:w="0" w:type="auto"/>
            <w:vAlign w:val="center"/>
            <w:hideMark/>
          </w:tcPr>
          <w:p w14:paraId="337D4C58" w14:textId="77777777" w:rsidR="0069698D" w:rsidRPr="00416C11" w:rsidRDefault="0069698D" w:rsidP="0069698D">
            <w:pPr>
              <w:rPr>
                <w:b w:val="0"/>
                <w:bCs w:val="0"/>
                <w:sz w:val="22"/>
                <w:szCs w:val="22"/>
              </w:rPr>
            </w:pPr>
            <w:r w:rsidRPr="00416C11">
              <w:rPr>
                <w:b w:val="0"/>
                <w:bCs w:val="0"/>
                <w:sz w:val="22"/>
                <w:szCs w:val="22"/>
              </w:rPr>
              <w:t>Theus, S. (2016) Physical and Chemical Characteristics of Metolachlor (19%) + Atrazine (18.6%) + Mesotrione (2.44%), Batch# 6052001: Final Report. Project Number: ARC/EX/1836, ARC/EX/1836/006/P/1, ARC/EX/1836/001/P. Unpublished study prepared by Analytical &amp; Regulatory Chemistry, Inc. 21p.</w:t>
            </w:r>
          </w:p>
        </w:tc>
      </w:tr>
      <w:tr w:rsidR="0069698D" w:rsidRPr="00416C11" w14:paraId="538626FC" w14:textId="77777777" w:rsidTr="0069698D">
        <w:trPr>
          <w:tblCellSpacing w:w="0" w:type="dxa"/>
        </w:trPr>
        <w:tc>
          <w:tcPr>
            <w:tcW w:w="0" w:type="auto"/>
            <w:hideMark/>
          </w:tcPr>
          <w:p w14:paraId="72E9CE13" w14:textId="77777777" w:rsidR="0069698D" w:rsidRPr="00416C11" w:rsidRDefault="0069698D" w:rsidP="0069698D">
            <w:pPr>
              <w:rPr>
                <w:b w:val="0"/>
                <w:bCs w:val="0"/>
                <w:sz w:val="22"/>
                <w:szCs w:val="22"/>
              </w:rPr>
            </w:pPr>
            <w:r w:rsidRPr="00416C11">
              <w:rPr>
                <w:b w:val="0"/>
                <w:bCs w:val="0"/>
                <w:sz w:val="22"/>
                <w:szCs w:val="22"/>
              </w:rPr>
              <w:t>50148502</w:t>
            </w:r>
          </w:p>
        </w:tc>
        <w:tc>
          <w:tcPr>
            <w:tcW w:w="0" w:type="auto"/>
            <w:vAlign w:val="center"/>
            <w:hideMark/>
          </w:tcPr>
          <w:p w14:paraId="0E93B4A7"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Liberty CX. Project Number: ARC/EX/1945/006/P/1, ARC/EX/1945, ARC/EX/1945/001/P/1. Unpublished study prepared by Analytical &amp; Regulatory Chemistry, Inc. 21p.</w:t>
            </w:r>
          </w:p>
        </w:tc>
      </w:tr>
      <w:tr w:rsidR="0069698D" w:rsidRPr="00416C11" w14:paraId="5904B23F" w14:textId="77777777" w:rsidTr="0069698D">
        <w:trPr>
          <w:tblCellSpacing w:w="0" w:type="dxa"/>
        </w:trPr>
        <w:tc>
          <w:tcPr>
            <w:tcW w:w="0" w:type="auto"/>
            <w:hideMark/>
          </w:tcPr>
          <w:p w14:paraId="5C9273DA" w14:textId="77777777" w:rsidR="0069698D" w:rsidRPr="00416C11" w:rsidRDefault="0069698D" w:rsidP="0069698D">
            <w:pPr>
              <w:rPr>
                <w:b w:val="0"/>
                <w:bCs w:val="0"/>
                <w:sz w:val="22"/>
                <w:szCs w:val="22"/>
              </w:rPr>
            </w:pPr>
            <w:r w:rsidRPr="00416C11">
              <w:rPr>
                <w:b w:val="0"/>
                <w:bCs w:val="0"/>
                <w:sz w:val="22"/>
                <w:szCs w:val="22"/>
              </w:rPr>
              <w:t>50165307</w:t>
            </w:r>
          </w:p>
        </w:tc>
        <w:tc>
          <w:tcPr>
            <w:tcW w:w="0" w:type="auto"/>
            <w:vAlign w:val="center"/>
            <w:hideMark/>
          </w:tcPr>
          <w:p w14:paraId="79735805" w14:textId="77777777" w:rsidR="0069698D" w:rsidRPr="00416C11" w:rsidRDefault="0069698D" w:rsidP="0069698D">
            <w:pPr>
              <w:rPr>
                <w:b w:val="0"/>
                <w:bCs w:val="0"/>
                <w:sz w:val="22"/>
                <w:szCs w:val="22"/>
              </w:rPr>
            </w:pPr>
            <w:r w:rsidRPr="00416C11">
              <w:rPr>
                <w:b w:val="0"/>
                <w:bCs w:val="0"/>
                <w:sz w:val="22"/>
                <w:szCs w:val="22"/>
              </w:rPr>
              <w:t>Lopez, H.; Zeni, L. (2016) Physical and Chemical Properties of AMV5123 4.0SC-A. Project Number: PHYS/CHEM/451/1, AMV16189/LZ01. Unpublished study prepared by Amvac Chemical Corp. 9p.</w:t>
            </w:r>
          </w:p>
        </w:tc>
      </w:tr>
      <w:tr w:rsidR="0069698D" w:rsidRPr="00416C11" w14:paraId="09C06FDF" w14:textId="77777777" w:rsidTr="0069698D">
        <w:trPr>
          <w:tblCellSpacing w:w="0" w:type="dxa"/>
        </w:trPr>
        <w:tc>
          <w:tcPr>
            <w:tcW w:w="0" w:type="auto"/>
            <w:hideMark/>
          </w:tcPr>
          <w:p w14:paraId="24371399" w14:textId="77777777" w:rsidR="0069698D" w:rsidRPr="00416C11" w:rsidRDefault="0069698D" w:rsidP="0069698D">
            <w:pPr>
              <w:rPr>
                <w:b w:val="0"/>
                <w:bCs w:val="0"/>
                <w:sz w:val="22"/>
                <w:szCs w:val="22"/>
              </w:rPr>
            </w:pPr>
            <w:r w:rsidRPr="00416C11">
              <w:rPr>
                <w:b w:val="0"/>
                <w:bCs w:val="0"/>
                <w:sz w:val="22"/>
                <w:szCs w:val="22"/>
              </w:rPr>
              <w:t>50166602</w:t>
            </w:r>
          </w:p>
        </w:tc>
        <w:tc>
          <w:tcPr>
            <w:tcW w:w="0" w:type="auto"/>
            <w:vAlign w:val="center"/>
            <w:hideMark/>
          </w:tcPr>
          <w:p w14:paraId="6FF79FF5"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Metolachlor (29.4%) + Atrazine (11%) + Mesotrine (2.9%). Project Number: ARC/EX/1932, ARC/EX/1932/006/P/1, ARC/EX/1932/006/P/1. Unpublished study prepared by Analytical &amp; Regulatory Chemistry, Inc. 21p.</w:t>
            </w:r>
          </w:p>
        </w:tc>
      </w:tr>
      <w:tr w:rsidR="0069698D" w:rsidRPr="00416C11" w14:paraId="433B348B" w14:textId="77777777" w:rsidTr="0069698D">
        <w:trPr>
          <w:tblCellSpacing w:w="0" w:type="dxa"/>
        </w:trPr>
        <w:tc>
          <w:tcPr>
            <w:tcW w:w="0" w:type="auto"/>
            <w:hideMark/>
          </w:tcPr>
          <w:p w14:paraId="369066D9" w14:textId="77777777" w:rsidR="0069698D" w:rsidRPr="00416C11" w:rsidRDefault="0069698D" w:rsidP="0069698D">
            <w:pPr>
              <w:rPr>
                <w:b w:val="0"/>
                <w:bCs w:val="0"/>
                <w:sz w:val="22"/>
                <w:szCs w:val="22"/>
              </w:rPr>
            </w:pPr>
            <w:r w:rsidRPr="00416C11">
              <w:rPr>
                <w:b w:val="0"/>
                <w:bCs w:val="0"/>
                <w:sz w:val="22"/>
                <w:szCs w:val="22"/>
              </w:rPr>
              <w:t>50278403</w:t>
            </w:r>
          </w:p>
        </w:tc>
        <w:tc>
          <w:tcPr>
            <w:tcW w:w="0" w:type="auto"/>
            <w:vAlign w:val="center"/>
            <w:hideMark/>
          </w:tcPr>
          <w:p w14:paraId="5CC66C72" w14:textId="77777777" w:rsidR="0069698D" w:rsidRPr="00416C11" w:rsidRDefault="0069698D" w:rsidP="0069698D">
            <w:pPr>
              <w:rPr>
                <w:b w:val="0"/>
                <w:bCs w:val="0"/>
                <w:sz w:val="22"/>
                <w:szCs w:val="22"/>
              </w:rPr>
            </w:pPr>
            <w:r w:rsidRPr="00416C11">
              <w:rPr>
                <w:b w:val="0"/>
                <w:bCs w:val="0"/>
                <w:sz w:val="22"/>
                <w:szCs w:val="22"/>
              </w:rPr>
              <w:t>Hernandez, S. (2017) Acetochlor 29% + Atrazin 14.5% CS: Flash Point and Oxidizing Properties: Final Report. Project Number: E17041. Unpublished study prepared by Cambium, S.L.. 15p.</w:t>
            </w:r>
          </w:p>
        </w:tc>
      </w:tr>
      <w:tr w:rsidR="0069698D" w:rsidRPr="00416C11" w14:paraId="2BA9B504" w14:textId="77777777" w:rsidTr="0069698D">
        <w:trPr>
          <w:tblCellSpacing w:w="0" w:type="dxa"/>
        </w:trPr>
        <w:tc>
          <w:tcPr>
            <w:tcW w:w="0" w:type="auto"/>
            <w:hideMark/>
          </w:tcPr>
          <w:p w14:paraId="515B9E3F" w14:textId="77777777" w:rsidR="0069698D" w:rsidRPr="00416C11" w:rsidRDefault="0069698D" w:rsidP="0069698D">
            <w:pPr>
              <w:rPr>
                <w:b w:val="0"/>
                <w:bCs w:val="0"/>
                <w:sz w:val="22"/>
                <w:szCs w:val="22"/>
              </w:rPr>
            </w:pPr>
            <w:r w:rsidRPr="00416C11">
              <w:rPr>
                <w:b w:val="0"/>
                <w:bCs w:val="0"/>
                <w:sz w:val="22"/>
                <w:szCs w:val="22"/>
              </w:rPr>
              <w:t>50347103</w:t>
            </w:r>
          </w:p>
        </w:tc>
        <w:tc>
          <w:tcPr>
            <w:tcW w:w="0" w:type="auto"/>
            <w:vAlign w:val="center"/>
            <w:hideMark/>
          </w:tcPr>
          <w:p w14:paraId="42D2CA5A" w14:textId="77777777" w:rsidR="0069698D" w:rsidRPr="00416C11" w:rsidRDefault="0069698D" w:rsidP="0069698D">
            <w:pPr>
              <w:rPr>
                <w:b w:val="0"/>
                <w:bCs w:val="0"/>
                <w:sz w:val="22"/>
                <w:szCs w:val="22"/>
              </w:rPr>
            </w:pPr>
            <w:r w:rsidRPr="00416C11">
              <w:rPr>
                <w:b w:val="0"/>
                <w:bCs w:val="0"/>
                <w:sz w:val="22"/>
                <w:szCs w:val="22"/>
              </w:rPr>
              <w:t>Moreno, D. (2017) Atrazin 33% + Benoxacor 4%+ Metolachlor 26.1% SE. Flash Point and Oxidizing Properties: Final Report. Project Number: E17090. Unpublished study prepared by Cambium, S.L. 15p.</w:t>
            </w:r>
          </w:p>
        </w:tc>
      </w:tr>
      <w:tr w:rsidR="0069698D" w:rsidRPr="00416C11" w14:paraId="329124BF" w14:textId="77777777" w:rsidTr="0069698D">
        <w:trPr>
          <w:tblCellSpacing w:w="0" w:type="dxa"/>
        </w:trPr>
        <w:tc>
          <w:tcPr>
            <w:tcW w:w="0" w:type="auto"/>
            <w:hideMark/>
          </w:tcPr>
          <w:p w14:paraId="28921785" w14:textId="77777777" w:rsidR="0069698D" w:rsidRPr="00416C11" w:rsidRDefault="0069698D" w:rsidP="0069698D">
            <w:pPr>
              <w:rPr>
                <w:b w:val="0"/>
                <w:bCs w:val="0"/>
                <w:sz w:val="22"/>
                <w:szCs w:val="22"/>
              </w:rPr>
            </w:pPr>
            <w:r w:rsidRPr="00416C11">
              <w:rPr>
                <w:b w:val="0"/>
                <w:bCs w:val="0"/>
                <w:sz w:val="22"/>
                <w:szCs w:val="22"/>
              </w:rPr>
              <w:t>50410503</w:t>
            </w:r>
          </w:p>
        </w:tc>
        <w:tc>
          <w:tcPr>
            <w:tcW w:w="0" w:type="auto"/>
            <w:vAlign w:val="center"/>
            <w:hideMark/>
          </w:tcPr>
          <w:p w14:paraId="079D2495" w14:textId="77777777" w:rsidR="0069698D" w:rsidRPr="00416C11" w:rsidRDefault="0069698D" w:rsidP="0069698D">
            <w:pPr>
              <w:rPr>
                <w:b w:val="0"/>
                <w:bCs w:val="0"/>
                <w:sz w:val="22"/>
                <w:szCs w:val="22"/>
              </w:rPr>
            </w:pPr>
            <w:r w:rsidRPr="00416C11">
              <w:rPr>
                <w:b w:val="0"/>
                <w:bCs w:val="0"/>
                <w:sz w:val="22"/>
                <w:szCs w:val="22"/>
              </w:rPr>
              <w:t>Hernandez, S. (2017) Acetochlor 24.8% + Atrazine 4.2% + Dichlormid 4.2% SE. Flash Point and Oxidizing Properties: Final Report. Project Number: E17055. Unpublished study prepared by Cambium, S.L. 15p.</w:t>
            </w:r>
          </w:p>
        </w:tc>
      </w:tr>
      <w:tr w:rsidR="0069698D" w:rsidRPr="00416C11" w14:paraId="47B3165D" w14:textId="77777777" w:rsidTr="0069698D">
        <w:trPr>
          <w:tblCellSpacing w:w="0" w:type="dxa"/>
        </w:trPr>
        <w:tc>
          <w:tcPr>
            <w:tcW w:w="0" w:type="auto"/>
            <w:hideMark/>
          </w:tcPr>
          <w:p w14:paraId="053B8B35" w14:textId="77777777" w:rsidR="0069698D" w:rsidRPr="00416C11" w:rsidRDefault="0069698D" w:rsidP="0069698D">
            <w:pPr>
              <w:rPr>
                <w:b w:val="0"/>
                <w:bCs w:val="0"/>
                <w:sz w:val="22"/>
                <w:szCs w:val="22"/>
              </w:rPr>
            </w:pPr>
            <w:r w:rsidRPr="00416C11">
              <w:rPr>
                <w:b w:val="0"/>
                <w:bCs w:val="0"/>
                <w:sz w:val="22"/>
                <w:szCs w:val="22"/>
              </w:rPr>
              <w:t>50410603</w:t>
            </w:r>
          </w:p>
        </w:tc>
        <w:tc>
          <w:tcPr>
            <w:tcW w:w="0" w:type="auto"/>
            <w:vAlign w:val="center"/>
            <w:hideMark/>
          </w:tcPr>
          <w:p w14:paraId="58581F3C" w14:textId="77777777" w:rsidR="0069698D" w:rsidRPr="00416C11" w:rsidRDefault="0069698D" w:rsidP="0069698D">
            <w:pPr>
              <w:rPr>
                <w:b w:val="0"/>
                <w:bCs w:val="0"/>
                <w:sz w:val="22"/>
                <w:szCs w:val="22"/>
              </w:rPr>
            </w:pPr>
            <w:r w:rsidRPr="00416C11">
              <w:rPr>
                <w:b w:val="0"/>
                <w:bCs w:val="0"/>
                <w:sz w:val="22"/>
                <w:szCs w:val="22"/>
              </w:rPr>
              <w:t>Moreno, D. (2017) Acetochlor 32.6% + Atrazine 24.4% + Dichlormid 5.6% SE. Flash Point and Oxidizing Properties: Final Report. Project Number: E17103. Unpublished study prepared by Cambium, S.L. 15p.</w:t>
            </w:r>
          </w:p>
        </w:tc>
      </w:tr>
      <w:tr w:rsidR="0069698D" w:rsidRPr="00416C11" w14:paraId="05D73D3B" w14:textId="77777777" w:rsidTr="0069698D">
        <w:trPr>
          <w:tblCellSpacing w:w="0" w:type="dxa"/>
        </w:trPr>
        <w:tc>
          <w:tcPr>
            <w:tcW w:w="0" w:type="auto"/>
            <w:hideMark/>
          </w:tcPr>
          <w:p w14:paraId="3C6DD842" w14:textId="77777777" w:rsidR="0069698D" w:rsidRPr="00416C11" w:rsidRDefault="0069698D" w:rsidP="0069698D">
            <w:pPr>
              <w:rPr>
                <w:b w:val="0"/>
                <w:bCs w:val="0"/>
                <w:sz w:val="22"/>
                <w:szCs w:val="22"/>
              </w:rPr>
            </w:pPr>
            <w:r w:rsidRPr="00416C11">
              <w:rPr>
                <w:b w:val="0"/>
                <w:bCs w:val="0"/>
                <w:sz w:val="22"/>
                <w:szCs w:val="22"/>
              </w:rPr>
              <w:t>50410703</w:t>
            </w:r>
          </w:p>
        </w:tc>
        <w:tc>
          <w:tcPr>
            <w:tcW w:w="0" w:type="auto"/>
            <w:vAlign w:val="center"/>
            <w:hideMark/>
          </w:tcPr>
          <w:p w14:paraId="5D0E3A16" w14:textId="77777777" w:rsidR="0069698D" w:rsidRPr="00416C11" w:rsidRDefault="0069698D" w:rsidP="0069698D">
            <w:pPr>
              <w:rPr>
                <w:b w:val="0"/>
                <w:bCs w:val="0"/>
                <w:sz w:val="22"/>
                <w:szCs w:val="22"/>
              </w:rPr>
            </w:pPr>
            <w:r w:rsidRPr="00416C11">
              <w:rPr>
                <w:b w:val="0"/>
                <w:bCs w:val="0"/>
                <w:sz w:val="22"/>
                <w:szCs w:val="22"/>
              </w:rPr>
              <w:t>Moreno, D. (2017) Acetochlor 33.4% + Atrazine 26.9% + Dichlormid 5.8% SE. Flash Point and Oxidizing Properties: Final Report. Project Number: E17101. Unpublished study prepared by Cambium, S.L. 14p.</w:t>
            </w:r>
          </w:p>
        </w:tc>
      </w:tr>
      <w:tr w:rsidR="0069698D" w:rsidRPr="00416C11" w14:paraId="0505495D" w14:textId="77777777" w:rsidTr="0069698D">
        <w:trPr>
          <w:tblCellSpacing w:w="0" w:type="dxa"/>
        </w:trPr>
        <w:tc>
          <w:tcPr>
            <w:tcW w:w="0" w:type="auto"/>
            <w:hideMark/>
          </w:tcPr>
          <w:p w14:paraId="2D54AEBE" w14:textId="77777777" w:rsidR="0069698D" w:rsidRPr="00416C11" w:rsidRDefault="0069698D" w:rsidP="0069698D">
            <w:pPr>
              <w:rPr>
                <w:b w:val="0"/>
                <w:bCs w:val="0"/>
                <w:sz w:val="22"/>
                <w:szCs w:val="22"/>
              </w:rPr>
            </w:pPr>
            <w:r w:rsidRPr="00416C11">
              <w:rPr>
                <w:b w:val="0"/>
                <w:bCs w:val="0"/>
                <w:sz w:val="22"/>
                <w:szCs w:val="22"/>
              </w:rPr>
              <w:t>50556204</w:t>
            </w:r>
          </w:p>
        </w:tc>
        <w:tc>
          <w:tcPr>
            <w:tcW w:w="0" w:type="auto"/>
            <w:vAlign w:val="center"/>
            <w:hideMark/>
          </w:tcPr>
          <w:p w14:paraId="24C06C3E" w14:textId="77777777" w:rsidR="0069698D" w:rsidRPr="00416C11" w:rsidRDefault="0069698D" w:rsidP="0069698D">
            <w:pPr>
              <w:rPr>
                <w:b w:val="0"/>
                <w:bCs w:val="0"/>
                <w:sz w:val="22"/>
                <w:szCs w:val="22"/>
              </w:rPr>
            </w:pPr>
            <w:r w:rsidRPr="00416C11">
              <w:rPr>
                <w:b w:val="0"/>
                <w:bCs w:val="0"/>
                <w:sz w:val="22"/>
                <w:szCs w:val="22"/>
              </w:rPr>
              <w:t>Dulcenombre, M. (2018) Acetochlor 46.3% + Atrazine 18.3% + Dichlormid 8% SE. Flash Point and Oxidizing Properties. Project Number: E17104. Unpublished study prepared by Cambium, S.L. 16p.</w:t>
            </w:r>
          </w:p>
        </w:tc>
      </w:tr>
      <w:tr w:rsidR="0069698D" w:rsidRPr="00416C11" w14:paraId="76B3972A" w14:textId="77777777" w:rsidTr="0069698D">
        <w:trPr>
          <w:tblCellSpacing w:w="0" w:type="dxa"/>
        </w:trPr>
        <w:tc>
          <w:tcPr>
            <w:tcW w:w="0" w:type="auto"/>
            <w:hideMark/>
          </w:tcPr>
          <w:p w14:paraId="36DC2929"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3723E276"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1A1391E9" w14:textId="77777777" w:rsidTr="0069698D">
        <w:trPr>
          <w:tblCellSpacing w:w="0" w:type="dxa"/>
        </w:trPr>
        <w:tc>
          <w:tcPr>
            <w:tcW w:w="0" w:type="auto"/>
            <w:hideMark/>
          </w:tcPr>
          <w:p w14:paraId="62BB1F57" w14:textId="77777777" w:rsidR="0069698D" w:rsidRPr="00416C11" w:rsidRDefault="0069698D" w:rsidP="0069698D">
            <w:pPr>
              <w:rPr>
                <w:b w:val="0"/>
                <w:bCs w:val="0"/>
                <w:sz w:val="22"/>
                <w:szCs w:val="22"/>
              </w:rPr>
            </w:pPr>
            <w:r w:rsidRPr="00416C11">
              <w:rPr>
                <w:b w:val="0"/>
                <w:bCs w:val="0"/>
                <w:sz w:val="22"/>
                <w:szCs w:val="22"/>
              </w:rPr>
              <w:lastRenderedPageBreak/>
              <w:t>50664603</w:t>
            </w:r>
          </w:p>
        </w:tc>
        <w:tc>
          <w:tcPr>
            <w:tcW w:w="0" w:type="auto"/>
            <w:vAlign w:val="center"/>
            <w:hideMark/>
          </w:tcPr>
          <w:p w14:paraId="3FAE3AD3" w14:textId="77777777" w:rsidR="0069698D" w:rsidRPr="00416C11" w:rsidRDefault="0069698D" w:rsidP="0069698D">
            <w:pPr>
              <w:rPr>
                <w:b w:val="0"/>
                <w:bCs w:val="0"/>
                <w:sz w:val="22"/>
                <w:szCs w:val="22"/>
              </w:rPr>
            </w:pPr>
            <w:r w:rsidRPr="00416C11">
              <w:rPr>
                <w:b w:val="0"/>
                <w:bCs w:val="0"/>
                <w:sz w:val="22"/>
                <w:szCs w:val="22"/>
              </w:rPr>
              <w:t>Wo, C. (2018) Metolachlor + ATZ SC: Physical and Chemical Characteristics: Color, Physical State, Odor, Oxidation/Reduction, pH, Viscosity, and Density/Relative Density. Project Number: 48382. Unpublished study prepared by Product Safety Laboratories. 16p.</w:t>
            </w:r>
          </w:p>
        </w:tc>
      </w:tr>
      <w:tr w:rsidR="0069698D" w:rsidRPr="00416C11" w14:paraId="711E6422" w14:textId="77777777" w:rsidTr="0069698D">
        <w:trPr>
          <w:tblCellSpacing w:w="0" w:type="dxa"/>
        </w:trPr>
        <w:tc>
          <w:tcPr>
            <w:tcW w:w="0" w:type="auto"/>
            <w:hideMark/>
          </w:tcPr>
          <w:p w14:paraId="7BD168A4"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2BA842FB"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0CC3FD96" w14:textId="77777777" w:rsidTr="0069698D">
        <w:trPr>
          <w:tblCellSpacing w:w="0" w:type="dxa"/>
        </w:trPr>
        <w:tc>
          <w:tcPr>
            <w:tcW w:w="0" w:type="auto"/>
            <w:hideMark/>
          </w:tcPr>
          <w:p w14:paraId="35F45B19" w14:textId="77777777" w:rsidR="0069698D" w:rsidRPr="00416C11" w:rsidRDefault="0069698D" w:rsidP="0069698D">
            <w:pPr>
              <w:rPr>
                <w:b w:val="0"/>
                <w:bCs w:val="0"/>
                <w:sz w:val="22"/>
                <w:szCs w:val="22"/>
              </w:rPr>
            </w:pPr>
            <w:r w:rsidRPr="00416C11">
              <w:rPr>
                <w:b w:val="0"/>
                <w:bCs w:val="0"/>
                <w:sz w:val="22"/>
                <w:szCs w:val="22"/>
              </w:rPr>
              <w:t>50664703</w:t>
            </w:r>
          </w:p>
        </w:tc>
        <w:tc>
          <w:tcPr>
            <w:tcW w:w="0" w:type="auto"/>
            <w:vAlign w:val="center"/>
            <w:hideMark/>
          </w:tcPr>
          <w:p w14:paraId="7A57938A" w14:textId="77777777" w:rsidR="0069698D" w:rsidRPr="00416C11" w:rsidRDefault="0069698D" w:rsidP="0069698D">
            <w:pPr>
              <w:rPr>
                <w:b w:val="0"/>
                <w:bCs w:val="0"/>
                <w:sz w:val="22"/>
                <w:szCs w:val="22"/>
              </w:rPr>
            </w:pPr>
            <w:r w:rsidRPr="00416C11">
              <w:rPr>
                <w:b w:val="0"/>
                <w:bCs w:val="0"/>
                <w:sz w:val="22"/>
                <w:szCs w:val="22"/>
              </w:rPr>
              <w:t>Wo, C. (2018) Metolachlor + ATZ + Meso SC: Physical and Chemical Characteristics: Color, Physical State, Odor, Oxidation/Reduction, pH, Viscosity, and Density/Relative Density. Project Number: 48390. Unpublished study prepared by Product Safety Laboratories. 16p.</w:t>
            </w:r>
          </w:p>
        </w:tc>
      </w:tr>
      <w:tr w:rsidR="0069698D" w:rsidRPr="00416C11" w14:paraId="2B9C59C9" w14:textId="77777777" w:rsidTr="0069698D">
        <w:trPr>
          <w:tblCellSpacing w:w="0" w:type="dxa"/>
        </w:trPr>
        <w:tc>
          <w:tcPr>
            <w:tcW w:w="0" w:type="auto"/>
            <w:hideMark/>
          </w:tcPr>
          <w:p w14:paraId="55E41F0F" w14:textId="77777777" w:rsidR="0069698D" w:rsidRPr="00416C11" w:rsidRDefault="0069698D" w:rsidP="0069698D">
            <w:pPr>
              <w:rPr>
                <w:b w:val="0"/>
                <w:bCs w:val="0"/>
                <w:sz w:val="22"/>
                <w:szCs w:val="22"/>
              </w:rPr>
            </w:pPr>
            <w:r w:rsidRPr="00416C11">
              <w:rPr>
                <w:b w:val="0"/>
                <w:bCs w:val="0"/>
                <w:sz w:val="22"/>
                <w:szCs w:val="22"/>
              </w:rPr>
              <w:t>50665404</w:t>
            </w:r>
          </w:p>
        </w:tc>
        <w:tc>
          <w:tcPr>
            <w:tcW w:w="0" w:type="auto"/>
            <w:vAlign w:val="center"/>
            <w:hideMark/>
          </w:tcPr>
          <w:p w14:paraId="2B886BCD"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Benoxcor 4% ZE Flash Point and Oxidizing Properties: Final Report. Project Number: E18090. Unpublished study prepared by Cambium, S.L. 16p.</w:t>
            </w:r>
          </w:p>
        </w:tc>
      </w:tr>
      <w:tr w:rsidR="0069698D" w:rsidRPr="00416C11" w14:paraId="02179280" w14:textId="77777777" w:rsidTr="0069698D">
        <w:trPr>
          <w:tblCellSpacing w:w="0" w:type="dxa"/>
        </w:trPr>
        <w:tc>
          <w:tcPr>
            <w:tcW w:w="0" w:type="auto"/>
            <w:hideMark/>
          </w:tcPr>
          <w:p w14:paraId="282D4458" w14:textId="77777777" w:rsidR="0069698D" w:rsidRPr="00416C11" w:rsidRDefault="0069698D" w:rsidP="0069698D">
            <w:pPr>
              <w:rPr>
                <w:b w:val="0"/>
                <w:bCs w:val="0"/>
                <w:sz w:val="22"/>
                <w:szCs w:val="22"/>
              </w:rPr>
            </w:pPr>
            <w:r w:rsidRPr="00416C11">
              <w:rPr>
                <w:b w:val="0"/>
                <w:bCs w:val="0"/>
                <w:sz w:val="22"/>
                <w:szCs w:val="22"/>
              </w:rPr>
              <w:t>50727502</w:t>
            </w:r>
          </w:p>
        </w:tc>
        <w:tc>
          <w:tcPr>
            <w:tcW w:w="0" w:type="auto"/>
            <w:vAlign w:val="center"/>
            <w:hideMark/>
          </w:tcPr>
          <w:p w14:paraId="6BA3B304" w14:textId="77777777" w:rsidR="0069698D" w:rsidRPr="00416C11" w:rsidRDefault="0069698D" w:rsidP="0069698D">
            <w:pPr>
              <w:rPr>
                <w:b w:val="0"/>
                <w:bCs w:val="0"/>
                <w:sz w:val="22"/>
                <w:szCs w:val="22"/>
              </w:rPr>
            </w:pPr>
            <w:r w:rsidRPr="00416C11">
              <w:rPr>
                <w:b w:val="0"/>
                <w:bCs w:val="0"/>
                <w:sz w:val="22"/>
                <w:szCs w:val="22"/>
              </w:rPr>
              <w:t>Aders, M. (2018) Physical and Chemical Characteristics of Liberty S-MOC ATZ: Final Report. Project Number: ARC/EX/2303/006/P/1, ARC/EX/2303. Unpublished study prepared by Analytical &amp; Regulatory Chemistry, Inc. 24p.</w:t>
            </w:r>
          </w:p>
        </w:tc>
      </w:tr>
      <w:tr w:rsidR="0069698D" w:rsidRPr="00416C11" w14:paraId="0DD45359" w14:textId="77777777" w:rsidTr="0069698D">
        <w:trPr>
          <w:tblCellSpacing w:w="0" w:type="dxa"/>
        </w:trPr>
        <w:tc>
          <w:tcPr>
            <w:tcW w:w="0" w:type="auto"/>
            <w:hideMark/>
          </w:tcPr>
          <w:p w14:paraId="5D5BD74B" w14:textId="77777777" w:rsidR="0069698D" w:rsidRPr="00416C11" w:rsidRDefault="0069698D" w:rsidP="0069698D">
            <w:pPr>
              <w:rPr>
                <w:b w:val="0"/>
                <w:bCs w:val="0"/>
                <w:sz w:val="22"/>
                <w:szCs w:val="22"/>
              </w:rPr>
            </w:pPr>
            <w:r w:rsidRPr="00416C11">
              <w:rPr>
                <w:b w:val="0"/>
                <w:bCs w:val="0"/>
                <w:sz w:val="22"/>
                <w:szCs w:val="22"/>
              </w:rPr>
              <w:t>50729009</w:t>
            </w:r>
          </w:p>
        </w:tc>
        <w:tc>
          <w:tcPr>
            <w:tcW w:w="0" w:type="auto"/>
            <w:vAlign w:val="center"/>
            <w:hideMark/>
          </w:tcPr>
          <w:p w14:paraId="275F4B31" w14:textId="77777777" w:rsidR="0069698D" w:rsidRPr="00416C11" w:rsidRDefault="0069698D" w:rsidP="0069698D">
            <w:pPr>
              <w:rPr>
                <w:b w:val="0"/>
                <w:bCs w:val="0"/>
                <w:sz w:val="22"/>
                <w:szCs w:val="22"/>
              </w:rPr>
            </w:pPr>
            <w:r w:rsidRPr="00416C11">
              <w:rPr>
                <w:b w:val="0"/>
                <w:bCs w:val="0"/>
                <w:sz w:val="22"/>
                <w:szCs w:val="22"/>
              </w:rPr>
              <w:t>Azeema, G. (2018) Physico-Chemical Properties of Dichlormid Technical: Final Report. Project Number: 4085/2018. Unpublished study prepared by Bioscience Research Foundation. 866p.</w:t>
            </w:r>
          </w:p>
        </w:tc>
      </w:tr>
      <w:tr w:rsidR="0069698D" w:rsidRPr="00416C11" w14:paraId="10F10F86" w14:textId="77777777" w:rsidTr="0069698D">
        <w:trPr>
          <w:tblCellSpacing w:w="0" w:type="dxa"/>
        </w:trPr>
        <w:tc>
          <w:tcPr>
            <w:tcW w:w="0" w:type="auto"/>
            <w:hideMark/>
          </w:tcPr>
          <w:p w14:paraId="258E27D1" w14:textId="77777777" w:rsidR="0069698D" w:rsidRPr="00416C11" w:rsidRDefault="0069698D" w:rsidP="0069698D">
            <w:pPr>
              <w:rPr>
                <w:b w:val="0"/>
                <w:bCs w:val="0"/>
                <w:sz w:val="22"/>
                <w:szCs w:val="22"/>
              </w:rPr>
            </w:pPr>
            <w:r w:rsidRPr="00416C11">
              <w:rPr>
                <w:b w:val="0"/>
                <w:bCs w:val="0"/>
                <w:sz w:val="22"/>
                <w:szCs w:val="22"/>
              </w:rPr>
              <w:t>50734906</w:t>
            </w:r>
          </w:p>
        </w:tc>
        <w:tc>
          <w:tcPr>
            <w:tcW w:w="0" w:type="auto"/>
            <w:vAlign w:val="center"/>
            <w:hideMark/>
          </w:tcPr>
          <w:p w14:paraId="599A5664" w14:textId="77777777" w:rsidR="0069698D" w:rsidRPr="00416C11" w:rsidRDefault="0069698D" w:rsidP="0069698D">
            <w:pPr>
              <w:rPr>
                <w:b w:val="0"/>
                <w:bCs w:val="0"/>
                <w:sz w:val="22"/>
                <w:szCs w:val="22"/>
              </w:rPr>
            </w:pPr>
            <w:r w:rsidRPr="00416C11">
              <w:rPr>
                <w:b w:val="0"/>
                <w:bCs w:val="0"/>
                <w:sz w:val="22"/>
                <w:szCs w:val="22"/>
              </w:rPr>
              <w:t>Jean-Baptiste, C. (2018) Physical and Chemical Properties of One Batch of Atrazine TGAI: Chemical Incompatibility: Final Report. Project Number: R/B7400/5. Unpublished study prepared by Anadiag S.A. 16p.</w:t>
            </w:r>
          </w:p>
        </w:tc>
      </w:tr>
      <w:tr w:rsidR="0069698D" w:rsidRPr="00416C11" w14:paraId="5999CBDE" w14:textId="77777777" w:rsidTr="0069698D">
        <w:trPr>
          <w:tblCellSpacing w:w="0" w:type="dxa"/>
        </w:trPr>
        <w:tc>
          <w:tcPr>
            <w:tcW w:w="0" w:type="auto"/>
            <w:hideMark/>
          </w:tcPr>
          <w:p w14:paraId="0AED4F51" w14:textId="77777777" w:rsidR="0069698D" w:rsidRPr="00416C11" w:rsidRDefault="0069698D" w:rsidP="0069698D">
            <w:pPr>
              <w:rPr>
                <w:b w:val="0"/>
                <w:bCs w:val="0"/>
                <w:sz w:val="22"/>
                <w:szCs w:val="22"/>
              </w:rPr>
            </w:pPr>
            <w:r w:rsidRPr="00416C11">
              <w:rPr>
                <w:b w:val="0"/>
                <w:bCs w:val="0"/>
                <w:sz w:val="22"/>
                <w:szCs w:val="22"/>
              </w:rPr>
              <w:t>50842405</w:t>
            </w:r>
          </w:p>
        </w:tc>
        <w:tc>
          <w:tcPr>
            <w:tcW w:w="0" w:type="auto"/>
            <w:vAlign w:val="center"/>
            <w:hideMark/>
          </w:tcPr>
          <w:p w14:paraId="4D087C6A" w14:textId="77777777" w:rsidR="0069698D" w:rsidRPr="00416C11" w:rsidRDefault="0069698D" w:rsidP="0069698D">
            <w:pPr>
              <w:rPr>
                <w:b w:val="0"/>
                <w:bCs w:val="0"/>
                <w:sz w:val="22"/>
                <w:szCs w:val="22"/>
              </w:rPr>
            </w:pPr>
            <w:r w:rsidRPr="00416C11">
              <w:rPr>
                <w:b w:val="0"/>
                <w:bCs w:val="0"/>
                <w:sz w:val="22"/>
                <w:szCs w:val="22"/>
              </w:rPr>
              <w:t>Goia, T. (2019) Oxidation/Reduction: Chemical Incompatibility of Atrazine 90% WG. Project Number: 14957/196/031/18. Unpublished study prepared by BIOAGRI Laboratorios Ltda. 14p.</w:t>
            </w:r>
          </w:p>
        </w:tc>
      </w:tr>
      <w:tr w:rsidR="0069698D" w:rsidRPr="00416C11" w14:paraId="231166DF" w14:textId="77777777" w:rsidTr="0069698D">
        <w:trPr>
          <w:tblCellSpacing w:w="0" w:type="dxa"/>
        </w:trPr>
        <w:tc>
          <w:tcPr>
            <w:tcW w:w="0" w:type="auto"/>
            <w:hideMark/>
          </w:tcPr>
          <w:p w14:paraId="7C2EE9EC"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2ED1009E"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79AC3045" w14:textId="77777777" w:rsidTr="0069698D">
        <w:trPr>
          <w:tblCellSpacing w:w="0" w:type="dxa"/>
        </w:trPr>
        <w:tc>
          <w:tcPr>
            <w:tcW w:w="0" w:type="auto"/>
            <w:hideMark/>
          </w:tcPr>
          <w:p w14:paraId="6DA438B3"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50201400"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0563DAAF" w14:textId="77777777" w:rsidTr="0069698D">
        <w:trPr>
          <w:tblCellSpacing w:w="0" w:type="dxa"/>
        </w:trPr>
        <w:tc>
          <w:tcPr>
            <w:tcW w:w="0" w:type="auto"/>
            <w:hideMark/>
          </w:tcPr>
          <w:p w14:paraId="5DC4B2F6" w14:textId="77777777" w:rsidR="0069698D" w:rsidRPr="00416C11" w:rsidRDefault="0069698D" w:rsidP="0069698D">
            <w:pPr>
              <w:rPr>
                <w:b w:val="0"/>
                <w:bCs w:val="0"/>
                <w:sz w:val="22"/>
                <w:szCs w:val="22"/>
              </w:rPr>
            </w:pPr>
            <w:r w:rsidRPr="00416C11">
              <w:rPr>
                <w:b w:val="0"/>
                <w:bCs w:val="0"/>
                <w:sz w:val="22"/>
                <w:szCs w:val="22"/>
              </w:rPr>
              <w:t>50957502</w:t>
            </w:r>
          </w:p>
        </w:tc>
        <w:tc>
          <w:tcPr>
            <w:tcW w:w="0" w:type="auto"/>
            <w:vAlign w:val="center"/>
            <w:hideMark/>
          </w:tcPr>
          <w:p w14:paraId="5E1276C9"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Physico-Chemical Studies of the Formulation: Product Chemistry Volume. Project Number: PC/19/021. Unpublished study prepared by Syngenta Crop Protection, LLC. 60p.</w:t>
            </w:r>
          </w:p>
        </w:tc>
      </w:tr>
      <w:tr w:rsidR="0069698D" w:rsidRPr="00416C11" w14:paraId="0084483E" w14:textId="77777777" w:rsidTr="0069698D">
        <w:trPr>
          <w:tblCellSpacing w:w="0" w:type="dxa"/>
        </w:trPr>
        <w:tc>
          <w:tcPr>
            <w:tcW w:w="0" w:type="auto"/>
            <w:hideMark/>
          </w:tcPr>
          <w:p w14:paraId="62C920FF"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5903C408"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6DD42420" w14:textId="77777777" w:rsidR="0069698D" w:rsidRPr="00416C11" w:rsidRDefault="0069698D" w:rsidP="0069698D">
      <w:pPr>
        <w:rPr>
          <w:b w:val="0"/>
          <w:bCs w:val="0"/>
          <w:sz w:val="22"/>
          <w:szCs w:val="22"/>
        </w:rPr>
      </w:pPr>
      <w:r w:rsidRPr="00416C11">
        <w:rPr>
          <w:b w:val="0"/>
          <w:bCs w:val="0"/>
          <w:sz w:val="22"/>
          <w:szCs w:val="22"/>
        </w:rPr>
        <w:lastRenderedPageBreak/>
        <w:t>830.6315       Flammability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A4BB090" w14:textId="77777777" w:rsidTr="0069698D">
        <w:trPr>
          <w:tblCellSpacing w:w="0" w:type="dxa"/>
        </w:trPr>
        <w:tc>
          <w:tcPr>
            <w:tcW w:w="0" w:type="auto"/>
            <w:shd w:val="clear" w:color="auto" w:fill="FFFFFF"/>
            <w:vAlign w:val="center"/>
            <w:hideMark/>
          </w:tcPr>
          <w:p w14:paraId="7E7AC2E7"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6941739"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412B0C9" w14:textId="77777777" w:rsidTr="0069698D">
        <w:trPr>
          <w:tblCellSpacing w:w="0" w:type="dxa"/>
        </w:trPr>
        <w:tc>
          <w:tcPr>
            <w:tcW w:w="0" w:type="auto"/>
            <w:vAlign w:val="center"/>
            <w:hideMark/>
          </w:tcPr>
          <w:p w14:paraId="04C14966" w14:textId="77777777" w:rsidR="0069698D" w:rsidRPr="00416C11" w:rsidRDefault="0069698D" w:rsidP="0069698D">
            <w:pPr>
              <w:rPr>
                <w:b w:val="0"/>
                <w:bCs w:val="0"/>
                <w:sz w:val="22"/>
                <w:szCs w:val="22"/>
              </w:rPr>
            </w:pPr>
            <w:r w:rsidRPr="00416C11">
              <w:rPr>
                <w:b w:val="0"/>
                <w:bCs w:val="0"/>
                <w:sz w:val="22"/>
                <w:szCs w:val="22"/>
              </w:rPr>
              <w:pict w14:anchorId="1152A79B">
                <v:rect id="_x0000_i5147" style="width:0;height:.75pt" o:hralign="center" o:hrstd="t" o:hrnoshade="t" o:hr="t" fillcolor="#006" stroked="f"/>
              </w:pict>
            </w:r>
          </w:p>
        </w:tc>
        <w:tc>
          <w:tcPr>
            <w:tcW w:w="0" w:type="auto"/>
            <w:vAlign w:val="center"/>
            <w:hideMark/>
          </w:tcPr>
          <w:p w14:paraId="062993AB" w14:textId="77777777" w:rsidR="0069698D" w:rsidRPr="00416C11" w:rsidRDefault="0069698D" w:rsidP="0069698D">
            <w:pPr>
              <w:rPr>
                <w:b w:val="0"/>
                <w:bCs w:val="0"/>
                <w:sz w:val="22"/>
                <w:szCs w:val="22"/>
              </w:rPr>
            </w:pPr>
            <w:r w:rsidRPr="00416C11">
              <w:rPr>
                <w:b w:val="0"/>
                <w:bCs w:val="0"/>
                <w:sz w:val="22"/>
                <w:szCs w:val="22"/>
              </w:rPr>
              <w:pict w14:anchorId="2AF497E3">
                <v:rect id="_x0000_i5148" style="width:0;height:.75pt" o:hralign="center" o:hrstd="t" o:hrnoshade="t" o:hr="t" fillcolor="#006" stroked="f"/>
              </w:pict>
            </w:r>
          </w:p>
        </w:tc>
      </w:tr>
      <w:tr w:rsidR="0069698D" w:rsidRPr="00416C11" w14:paraId="54605E06" w14:textId="77777777" w:rsidTr="0069698D">
        <w:trPr>
          <w:tblCellSpacing w:w="0" w:type="dxa"/>
        </w:trPr>
        <w:tc>
          <w:tcPr>
            <w:tcW w:w="0" w:type="auto"/>
            <w:hideMark/>
          </w:tcPr>
          <w:p w14:paraId="5C14C232" w14:textId="77777777" w:rsidR="0069698D" w:rsidRPr="00416C11" w:rsidRDefault="0069698D" w:rsidP="0069698D">
            <w:pPr>
              <w:rPr>
                <w:b w:val="0"/>
                <w:bCs w:val="0"/>
                <w:sz w:val="22"/>
                <w:szCs w:val="22"/>
              </w:rPr>
            </w:pPr>
            <w:r w:rsidRPr="00416C11">
              <w:rPr>
                <w:b w:val="0"/>
                <w:bCs w:val="0"/>
                <w:sz w:val="22"/>
                <w:szCs w:val="22"/>
              </w:rPr>
              <w:t>46202902</w:t>
            </w:r>
          </w:p>
        </w:tc>
        <w:tc>
          <w:tcPr>
            <w:tcW w:w="0" w:type="auto"/>
            <w:vAlign w:val="center"/>
            <w:hideMark/>
          </w:tcPr>
          <w:p w14:paraId="236AD454" w14:textId="77777777" w:rsidR="0069698D" w:rsidRPr="00416C11" w:rsidRDefault="0069698D" w:rsidP="0069698D">
            <w:pPr>
              <w:rPr>
                <w:b w:val="0"/>
                <w:bCs w:val="0"/>
                <w:sz w:val="22"/>
                <w:szCs w:val="22"/>
              </w:rPr>
            </w:pPr>
            <w:r w:rsidRPr="00416C11">
              <w:rPr>
                <w:b w:val="0"/>
                <w:bCs w:val="0"/>
                <w:sz w:val="22"/>
                <w:szCs w:val="22"/>
              </w:rPr>
              <w:t>Hipps, A. (2004) Physical and Chemical Properties of Atrazine/ S-Metolachlor/ Mesotrione 3.7 SE (A14224A): (Final Report). Project Number: PC/04/008, T002636/03, 10019439. Unpublished study prepared by Syngenta Crop Protections, Inc. 51 p.</w:t>
            </w:r>
          </w:p>
        </w:tc>
      </w:tr>
      <w:tr w:rsidR="0069698D" w:rsidRPr="00416C11" w14:paraId="2B223CF4" w14:textId="77777777" w:rsidTr="0069698D">
        <w:trPr>
          <w:tblCellSpacing w:w="0" w:type="dxa"/>
        </w:trPr>
        <w:tc>
          <w:tcPr>
            <w:tcW w:w="0" w:type="auto"/>
            <w:hideMark/>
          </w:tcPr>
          <w:p w14:paraId="1003FF46" w14:textId="77777777" w:rsidR="0069698D" w:rsidRPr="00416C11" w:rsidRDefault="0069698D" w:rsidP="0069698D">
            <w:pPr>
              <w:rPr>
                <w:b w:val="0"/>
                <w:bCs w:val="0"/>
                <w:sz w:val="22"/>
                <w:szCs w:val="22"/>
              </w:rPr>
            </w:pPr>
            <w:r w:rsidRPr="00416C11">
              <w:rPr>
                <w:b w:val="0"/>
                <w:bCs w:val="0"/>
                <w:sz w:val="22"/>
                <w:szCs w:val="22"/>
              </w:rPr>
              <w:t>46354602</w:t>
            </w:r>
          </w:p>
        </w:tc>
        <w:tc>
          <w:tcPr>
            <w:tcW w:w="0" w:type="auto"/>
            <w:vAlign w:val="center"/>
            <w:hideMark/>
          </w:tcPr>
          <w:p w14:paraId="0464D3E9" w14:textId="77777777" w:rsidR="0069698D" w:rsidRPr="00416C11" w:rsidRDefault="0069698D" w:rsidP="0069698D">
            <w:pPr>
              <w:rPr>
                <w:b w:val="0"/>
                <w:bCs w:val="0"/>
                <w:sz w:val="22"/>
                <w:szCs w:val="22"/>
              </w:rPr>
            </w:pPr>
            <w:r w:rsidRPr="00416C11">
              <w:rPr>
                <w:b w:val="0"/>
                <w:bCs w:val="0"/>
                <w:sz w:val="22"/>
                <w:szCs w:val="22"/>
              </w:rPr>
              <w:t>Wo, C. (2004) Physical and Chemical Characteristics: Physical State, Oxidation/Reduction, Flammability, Explodability, pH, Viscosity and Density/Relative Density: Agan Metolachlor/Atrazine 387/320 SE. Project Number: P801, 14552. Unpublished study prepared by Product Safety Labs. 17 p.</w:t>
            </w:r>
          </w:p>
        </w:tc>
      </w:tr>
      <w:tr w:rsidR="0069698D" w:rsidRPr="00416C11" w14:paraId="78E7A71A" w14:textId="77777777" w:rsidTr="0069698D">
        <w:trPr>
          <w:tblCellSpacing w:w="0" w:type="dxa"/>
        </w:trPr>
        <w:tc>
          <w:tcPr>
            <w:tcW w:w="0" w:type="auto"/>
            <w:hideMark/>
          </w:tcPr>
          <w:p w14:paraId="5B893607" w14:textId="77777777" w:rsidR="0069698D" w:rsidRPr="00416C11" w:rsidRDefault="0069698D" w:rsidP="0069698D">
            <w:pPr>
              <w:rPr>
                <w:b w:val="0"/>
                <w:bCs w:val="0"/>
                <w:sz w:val="22"/>
                <w:szCs w:val="22"/>
              </w:rPr>
            </w:pPr>
            <w:r w:rsidRPr="00416C11">
              <w:rPr>
                <w:b w:val="0"/>
                <w:bCs w:val="0"/>
                <w:sz w:val="22"/>
                <w:szCs w:val="22"/>
              </w:rPr>
              <w:t>46375801</w:t>
            </w:r>
          </w:p>
        </w:tc>
        <w:tc>
          <w:tcPr>
            <w:tcW w:w="0" w:type="auto"/>
            <w:vAlign w:val="center"/>
            <w:hideMark/>
          </w:tcPr>
          <w:p w14:paraId="39EA9F22" w14:textId="77777777" w:rsidR="0069698D" w:rsidRPr="00416C11" w:rsidRDefault="0069698D" w:rsidP="0069698D">
            <w:pPr>
              <w:rPr>
                <w:b w:val="0"/>
                <w:bCs w:val="0"/>
                <w:sz w:val="22"/>
                <w:szCs w:val="22"/>
              </w:rPr>
            </w:pPr>
            <w:r w:rsidRPr="00416C11">
              <w:rPr>
                <w:b w:val="0"/>
                <w:bCs w:val="0"/>
                <w:sz w:val="22"/>
                <w:szCs w:val="22"/>
              </w:rPr>
              <w:t>Schoenberg, P. (2004) Physical and Chemical Properties Determination: Chemsico Herbicide Granules AN. Project Number: 04/03/01/UI. Unpublished study prepared by United Industries Corp. 10 p.</w:t>
            </w:r>
          </w:p>
        </w:tc>
      </w:tr>
      <w:tr w:rsidR="0069698D" w:rsidRPr="00416C11" w14:paraId="6F9FE72D" w14:textId="77777777" w:rsidTr="0069698D">
        <w:trPr>
          <w:tblCellSpacing w:w="0" w:type="dxa"/>
        </w:trPr>
        <w:tc>
          <w:tcPr>
            <w:tcW w:w="0" w:type="auto"/>
            <w:hideMark/>
          </w:tcPr>
          <w:p w14:paraId="6A0282C9" w14:textId="77777777" w:rsidR="0069698D" w:rsidRPr="00416C11" w:rsidRDefault="0069698D" w:rsidP="0069698D">
            <w:pPr>
              <w:rPr>
                <w:b w:val="0"/>
                <w:bCs w:val="0"/>
                <w:sz w:val="22"/>
                <w:szCs w:val="22"/>
              </w:rPr>
            </w:pPr>
            <w:r w:rsidRPr="00416C11">
              <w:rPr>
                <w:b w:val="0"/>
                <w:bCs w:val="0"/>
                <w:sz w:val="22"/>
                <w:szCs w:val="22"/>
              </w:rPr>
              <w:t>46387308</w:t>
            </w:r>
          </w:p>
        </w:tc>
        <w:tc>
          <w:tcPr>
            <w:tcW w:w="0" w:type="auto"/>
            <w:vAlign w:val="center"/>
            <w:hideMark/>
          </w:tcPr>
          <w:p w14:paraId="7D603A0C" w14:textId="77777777" w:rsidR="0069698D" w:rsidRPr="00416C11" w:rsidRDefault="0069698D" w:rsidP="0069698D">
            <w:pPr>
              <w:rPr>
                <w:b w:val="0"/>
                <w:bCs w:val="0"/>
                <w:sz w:val="22"/>
                <w:szCs w:val="22"/>
              </w:rPr>
            </w:pPr>
            <w:r w:rsidRPr="00416C11">
              <w:rPr>
                <w:b w:val="0"/>
                <w:bCs w:val="0"/>
                <w:sz w:val="22"/>
                <w:szCs w:val="22"/>
              </w:rPr>
              <w:t>Wo, C. (2003) Physical and Chemical Characteristics: Color, Physical State, Odor, Oxidation/Reduction, Flammability, pH, Viscosity, Density/ Relative Density. Project Number: 13968, BRX65, P801. Unpublished study prepared by Product Safety Labs. 18 p.</w:t>
            </w:r>
          </w:p>
        </w:tc>
      </w:tr>
      <w:tr w:rsidR="0069698D" w:rsidRPr="00416C11" w14:paraId="72B4CF61" w14:textId="77777777" w:rsidTr="0069698D">
        <w:trPr>
          <w:tblCellSpacing w:w="0" w:type="dxa"/>
        </w:trPr>
        <w:tc>
          <w:tcPr>
            <w:tcW w:w="0" w:type="auto"/>
            <w:hideMark/>
          </w:tcPr>
          <w:p w14:paraId="64749D43" w14:textId="77777777" w:rsidR="0069698D" w:rsidRPr="00416C11" w:rsidRDefault="0069698D" w:rsidP="0069698D">
            <w:pPr>
              <w:rPr>
                <w:b w:val="0"/>
                <w:bCs w:val="0"/>
                <w:sz w:val="22"/>
                <w:szCs w:val="22"/>
              </w:rPr>
            </w:pPr>
            <w:r w:rsidRPr="00416C11">
              <w:rPr>
                <w:b w:val="0"/>
                <w:bCs w:val="0"/>
                <w:sz w:val="22"/>
                <w:szCs w:val="22"/>
              </w:rPr>
              <w:t>46401701</w:t>
            </w:r>
          </w:p>
        </w:tc>
        <w:tc>
          <w:tcPr>
            <w:tcW w:w="0" w:type="auto"/>
            <w:vAlign w:val="center"/>
            <w:hideMark/>
          </w:tcPr>
          <w:p w14:paraId="68C1ED2D"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Weeder. Unpublished study prepared by Howard Fertilizer &amp; Chemical Co., Inc. 14 p.</w:t>
            </w:r>
          </w:p>
        </w:tc>
      </w:tr>
      <w:tr w:rsidR="0069698D" w:rsidRPr="00416C11" w14:paraId="39D75320" w14:textId="77777777" w:rsidTr="0069698D">
        <w:trPr>
          <w:tblCellSpacing w:w="0" w:type="dxa"/>
        </w:trPr>
        <w:tc>
          <w:tcPr>
            <w:tcW w:w="0" w:type="auto"/>
            <w:hideMark/>
          </w:tcPr>
          <w:p w14:paraId="1D84BBFE" w14:textId="77777777" w:rsidR="0069698D" w:rsidRPr="00416C11" w:rsidRDefault="0069698D" w:rsidP="0069698D">
            <w:pPr>
              <w:rPr>
                <w:b w:val="0"/>
                <w:bCs w:val="0"/>
                <w:sz w:val="22"/>
                <w:szCs w:val="22"/>
              </w:rPr>
            </w:pPr>
            <w:r w:rsidRPr="00416C11">
              <w:rPr>
                <w:b w:val="0"/>
                <w:bCs w:val="0"/>
                <w:sz w:val="22"/>
                <w:szCs w:val="22"/>
              </w:rPr>
              <w:t>46402501</w:t>
            </w:r>
          </w:p>
        </w:tc>
        <w:tc>
          <w:tcPr>
            <w:tcW w:w="0" w:type="auto"/>
            <w:vAlign w:val="center"/>
            <w:hideMark/>
          </w:tcPr>
          <w:p w14:paraId="082CCD94" w14:textId="77777777" w:rsidR="0069698D" w:rsidRPr="00416C11" w:rsidRDefault="0069698D" w:rsidP="0069698D">
            <w:pPr>
              <w:rPr>
                <w:b w:val="0"/>
                <w:bCs w:val="0"/>
                <w:sz w:val="22"/>
                <w:szCs w:val="22"/>
              </w:rPr>
            </w:pPr>
            <w:r w:rsidRPr="00416C11">
              <w:rPr>
                <w:b w:val="0"/>
                <w:bCs w:val="0"/>
                <w:sz w:val="22"/>
                <w:szCs w:val="22"/>
              </w:rPr>
              <w:t>Schoenberg, L. (2004) Physical and Chemical Properties Determination: Herbicide Granules Formula A. Project Number: 04/04/01/UI. Unpublished study prepared by United Industries Corp. 10 p.</w:t>
            </w:r>
          </w:p>
        </w:tc>
      </w:tr>
      <w:tr w:rsidR="0069698D" w:rsidRPr="00416C11" w14:paraId="45AAAB8C" w14:textId="77777777" w:rsidTr="0069698D">
        <w:trPr>
          <w:tblCellSpacing w:w="0" w:type="dxa"/>
        </w:trPr>
        <w:tc>
          <w:tcPr>
            <w:tcW w:w="0" w:type="auto"/>
            <w:hideMark/>
          </w:tcPr>
          <w:p w14:paraId="149CBA7C" w14:textId="77777777" w:rsidR="0069698D" w:rsidRPr="00416C11" w:rsidRDefault="0069698D" w:rsidP="0069698D">
            <w:pPr>
              <w:rPr>
                <w:b w:val="0"/>
                <w:bCs w:val="0"/>
                <w:sz w:val="22"/>
                <w:szCs w:val="22"/>
              </w:rPr>
            </w:pPr>
            <w:r w:rsidRPr="00416C11">
              <w:rPr>
                <w:b w:val="0"/>
                <w:bCs w:val="0"/>
                <w:sz w:val="22"/>
                <w:szCs w:val="22"/>
              </w:rPr>
              <w:t>46409803</w:t>
            </w:r>
          </w:p>
        </w:tc>
        <w:tc>
          <w:tcPr>
            <w:tcW w:w="0" w:type="auto"/>
            <w:vAlign w:val="center"/>
            <w:hideMark/>
          </w:tcPr>
          <w:p w14:paraId="5BAAE1F0"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 4L (A8566A). Project Number: PC/04/102, HT04/391, T016999/04. Unpublished study prepared by Syngenta Crop Protection, Inc. 47 p.</w:t>
            </w:r>
          </w:p>
        </w:tc>
      </w:tr>
      <w:tr w:rsidR="0069698D" w:rsidRPr="00416C11" w14:paraId="68AFE9A0" w14:textId="77777777" w:rsidTr="0069698D">
        <w:trPr>
          <w:tblCellSpacing w:w="0" w:type="dxa"/>
        </w:trPr>
        <w:tc>
          <w:tcPr>
            <w:tcW w:w="0" w:type="auto"/>
            <w:hideMark/>
          </w:tcPr>
          <w:p w14:paraId="3F840143" w14:textId="77777777" w:rsidR="0069698D" w:rsidRPr="00416C11" w:rsidRDefault="0069698D" w:rsidP="0069698D">
            <w:pPr>
              <w:rPr>
                <w:b w:val="0"/>
                <w:bCs w:val="0"/>
                <w:sz w:val="22"/>
                <w:szCs w:val="22"/>
              </w:rPr>
            </w:pPr>
            <w:r w:rsidRPr="00416C11">
              <w:rPr>
                <w:b w:val="0"/>
                <w:bCs w:val="0"/>
                <w:sz w:val="22"/>
                <w:szCs w:val="22"/>
              </w:rPr>
              <w:t>46409804</w:t>
            </w:r>
          </w:p>
        </w:tc>
        <w:tc>
          <w:tcPr>
            <w:tcW w:w="0" w:type="auto"/>
            <w:vAlign w:val="center"/>
            <w:hideMark/>
          </w:tcPr>
          <w:p w14:paraId="4631344B"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Aatrex-Nine-O (A5852E). Project Number: PC/04/086, 25972, 64635. Unpublished study prepared by Syngenta Crop Protection, Inc. 46 p.</w:t>
            </w:r>
          </w:p>
        </w:tc>
      </w:tr>
      <w:tr w:rsidR="0069698D" w:rsidRPr="00416C11" w14:paraId="587353C9" w14:textId="77777777" w:rsidTr="0069698D">
        <w:trPr>
          <w:tblCellSpacing w:w="0" w:type="dxa"/>
        </w:trPr>
        <w:tc>
          <w:tcPr>
            <w:tcW w:w="0" w:type="auto"/>
            <w:hideMark/>
          </w:tcPr>
          <w:p w14:paraId="3FA28ACC" w14:textId="77777777" w:rsidR="0069698D" w:rsidRPr="00416C11" w:rsidRDefault="0069698D" w:rsidP="0069698D">
            <w:pPr>
              <w:rPr>
                <w:b w:val="0"/>
                <w:bCs w:val="0"/>
                <w:sz w:val="22"/>
                <w:szCs w:val="22"/>
              </w:rPr>
            </w:pPr>
            <w:r w:rsidRPr="00416C11">
              <w:rPr>
                <w:b w:val="0"/>
                <w:bCs w:val="0"/>
                <w:sz w:val="22"/>
                <w:szCs w:val="22"/>
              </w:rPr>
              <w:t>46423001</w:t>
            </w:r>
          </w:p>
        </w:tc>
        <w:tc>
          <w:tcPr>
            <w:tcW w:w="0" w:type="auto"/>
            <w:vAlign w:val="center"/>
            <w:hideMark/>
          </w:tcPr>
          <w:p w14:paraId="59B38E9F"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92 Weed &amp; Feed. Unpublished study prepared by Howard Fertilizer &amp; Chemical Co., Inc. 14 p.</w:t>
            </w:r>
          </w:p>
        </w:tc>
      </w:tr>
      <w:tr w:rsidR="0069698D" w:rsidRPr="00416C11" w14:paraId="558F8968" w14:textId="77777777" w:rsidTr="0069698D">
        <w:trPr>
          <w:tblCellSpacing w:w="0" w:type="dxa"/>
        </w:trPr>
        <w:tc>
          <w:tcPr>
            <w:tcW w:w="0" w:type="auto"/>
            <w:hideMark/>
          </w:tcPr>
          <w:p w14:paraId="5B6220AE" w14:textId="77777777" w:rsidR="0069698D" w:rsidRPr="00416C11" w:rsidRDefault="0069698D" w:rsidP="0069698D">
            <w:pPr>
              <w:rPr>
                <w:b w:val="0"/>
                <w:bCs w:val="0"/>
                <w:sz w:val="22"/>
                <w:szCs w:val="22"/>
              </w:rPr>
            </w:pPr>
            <w:r w:rsidRPr="00416C11">
              <w:rPr>
                <w:b w:val="0"/>
                <w:bCs w:val="0"/>
                <w:sz w:val="22"/>
                <w:szCs w:val="22"/>
              </w:rPr>
              <w:t>46423101</w:t>
            </w:r>
          </w:p>
        </w:tc>
        <w:tc>
          <w:tcPr>
            <w:tcW w:w="0" w:type="auto"/>
            <w:vAlign w:val="center"/>
            <w:hideMark/>
          </w:tcPr>
          <w:p w14:paraId="5E8CAB2B"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 &amp; Feed for St. Augustine &amp; Centipede Lawns. Unpublished study prepared by Howard Fertilizer &amp; Chemical Co., Inc. 14 p.</w:t>
            </w:r>
          </w:p>
        </w:tc>
      </w:tr>
      <w:tr w:rsidR="0069698D" w:rsidRPr="00416C11" w14:paraId="2685E3CD" w14:textId="77777777" w:rsidTr="0069698D">
        <w:trPr>
          <w:tblCellSpacing w:w="0" w:type="dxa"/>
        </w:trPr>
        <w:tc>
          <w:tcPr>
            <w:tcW w:w="0" w:type="auto"/>
            <w:hideMark/>
          </w:tcPr>
          <w:p w14:paraId="7E972D20" w14:textId="77777777" w:rsidR="0069698D" w:rsidRPr="00416C11" w:rsidRDefault="0069698D" w:rsidP="0069698D">
            <w:pPr>
              <w:rPr>
                <w:b w:val="0"/>
                <w:bCs w:val="0"/>
                <w:sz w:val="22"/>
                <w:szCs w:val="22"/>
              </w:rPr>
            </w:pPr>
            <w:r w:rsidRPr="00416C11">
              <w:rPr>
                <w:b w:val="0"/>
                <w:bCs w:val="0"/>
                <w:sz w:val="22"/>
                <w:szCs w:val="22"/>
              </w:rPr>
              <w:t>46423201</w:t>
            </w:r>
          </w:p>
        </w:tc>
        <w:tc>
          <w:tcPr>
            <w:tcW w:w="0" w:type="auto"/>
            <w:vAlign w:val="center"/>
            <w:hideMark/>
          </w:tcPr>
          <w:p w14:paraId="08AB165F"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115 Weed &amp; Feed. Unpublished study prepared by Howard Fertillizer &amp; Chemical Co., Inc. 14 p.</w:t>
            </w:r>
          </w:p>
        </w:tc>
      </w:tr>
      <w:tr w:rsidR="0069698D" w:rsidRPr="00416C11" w14:paraId="7BB4EE09" w14:textId="77777777" w:rsidTr="0069698D">
        <w:trPr>
          <w:tblCellSpacing w:w="0" w:type="dxa"/>
        </w:trPr>
        <w:tc>
          <w:tcPr>
            <w:tcW w:w="0" w:type="auto"/>
            <w:hideMark/>
          </w:tcPr>
          <w:p w14:paraId="7980E62B" w14:textId="77777777" w:rsidR="0069698D" w:rsidRPr="00416C11" w:rsidRDefault="0069698D" w:rsidP="0069698D">
            <w:pPr>
              <w:rPr>
                <w:b w:val="0"/>
                <w:bCs w:val="0"/>
                <w:sz w:val="22"/>
                <w:szCs w:val="22"/>
              </w:rPr>
            </w:pPr>
            <w:r w:rsidRPr="00416C11">
              <w:rPr>
                <w:b w:val="0"/>
                <w:bCs w:val="0"/>
                <w:sz w:val="22"/>
                <w:szCs w:val="22"/>
              </w:rPr>
              <w:lastRenderedPageBreak/>
              <w:t>46438702</w:t>
            </w:r>
          </w:p>
        </w:tc>
        <w:tc>
          <w:tcPr>
            <w:tcW w:w="0" w:type="auto"/>
            <w:vAlign w:val="center"/>
            <w:hideMark/>
          </w:tcPr>
          <w:p w14:paraId="610AF063" w14:textId="77777777" w:rsidR="0069698D" w:rsidRPr="00416C11" w:rsidRDefault="0069698D" w:rsidP="0069698D">
            <w:pPr>
              <w:rPr>
                <w:b w:val="0"/>
                <w:bCs w:val="0"/>
                <w:sz w:val="22"/>
                <w:szCs w:val="22"/>
              </w:rPr>
            </w:pPr>
            <w:r w:rsidRPr="00416C11">
              <w:rPr>
                <w:b w:val="0"/>
                <w:bCs w:val="0"/>
                <w:sz w:val="22"/>
                <w:szCs w:val="22"/>
              </w:rPr>
              <w:t>Ellis, R. (2004) Atrazine 4L Herbicide: Summary of Physical/Chemical Properties. Unpublished study prepared by Universal Cooperatives Inc. 5 p.</w:t>
            </w:r>
          </w:p>
        </w:tc>
      </w:tr>
      <w:tr w:rsidR="0069698D" w:rsidRPr="00416C11" w14:paraId="20FC1127" w14:textId="77777777" w:rsidTr="0069698D">
        <w:trPr>
          <w:tblCellSpacing w:w="0" w:type="dxa"/>
        </w:trPr>
        <w:tc>
          <w:tcPr>
            <w:tcW w:w="0" w:type="auto"/>
            <w:hideMark/>
          </w:tcPr>
          <w:p w14:paraId="671CDAEF" w14:textId="77777777" w:rsidR="0069698D" w:rsidRPr="00416C11" w:rsidRDefault="0069698D" w:rsidP="0069698D">
            <w:pPr>
              <w:rPr>
                <w:b w:val="0"/>
                <w:bCs w:val="0"/>
                <w:sz w:val="22"/>
                <w:szCs w:val="22"/>
              </w:rPr>
            </w:pPr>
            <w:r w:rsidRPr="00416C11">
              <w:rPr>
                <w:b w:val="0"/>
                <w:bCs w:val="0"/>
                <w:sz w:val="22"/>
                <w:szCs w:val="22"/>
              </w:rPr>
              <w:t>46472801</w:t>
            </w:r>
          </w:p>
        </w:tc>
        <w:tc>
          <w:tcPr>
            <w:tcW w:w="0" w:type="auto"/>
            <w:vAlign w:val="center"/>
            <w:hideMark/>
          </w:tcPr>
          <w:p w14:paraId="5907F2D7" w14:textId="77777777" w:rsidR="0069698D" w:rsidRPr="00416C11" w:rsidRDefault="0069698D" w:rsidP="0069698D">
            <w:pPr>
              <w:rPr>
                <w:b w:val="0"/>
                <w:bCs w:val="0"/>
                <w:sz w:val="22"/>
                <w:szCs w:val="22"/>
              </w:rPr>
            </w:pPr>
            <w:r w:rsidRPr="00416C11">
              <w:rPr>
                <w:b w:val="0"/>
                <w:bCs w:val="0"/>
                <w:sz w:val="22"/>
                <w:szCs w:val="22"/>
              </w:rPr>
              <w:t>Russell, M. (2002) Group B: Determination of Physical State, Oxidizing and Reducing Action, Flammability, Explodability, pH, Viscosity and Density of GF-878, A Liquid End-Use Product Containing Acetochlor and Atrazine. Project Number: FAPC023161. Unpublished study prepared by Dow Agrosciences, LLC. 18 p.</w:t>
            </w:r>
          </w:p>
        </w:tc>
      </w:tr>
      <w:tr w:rsidR="0069698D" w:rsidRPr="00416C11" w14:paraId="7DC0E0B5" w14:textId="77777777" w:rsidTr="0069698D">
        <w:trPr>
          <w:tblCellSpacing w:w="0" w:type="dxa"/>
        </w:trPr>
        <w:tc>
          <w:tcPr>
            <w:tcW w:w="0" w:type="auto"/>
            <w:hideMark/>
          </w:tcPr>
          <w:p w14:paraId="012ABFFE" w14:textId="77777777" w:rsidR="0069698D" w:rsidRPr="00416C11" w:rsidRDefault="0069698D" w:rsidP="0069698D">
            <w:pPr>
              <w:rPr>
                <w:b w:val="0"/>
                <w:bCs w:val="0"/>
                <w:sz w:val="22"/>
                <w:szCs w:val="22"/>
              </w:rPr>
            </w:pPr>
            <w:r w:rsidRPr="00416C11">
              <w:rPr>
                <w:b w:val="0"/>
                <w:bCs w:val="0"/>
                <w:sz w:val="22"/>
                <w:szCs w:val="22"/>
              </w:rPr>
              <w:t>46493102</w:t>
            </w:r>
          </w:p>
        </w:tc>
        <w:tc>
          <w:tcPr>
            <w:tcW w:w="0" w:type="auto"/>
            <w:vAlign w:val="center"/>
            <w:hideMark/>
          </w:tcPr>
          <w:p w14:paraId="601416F0"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Flammability, pH, Viscosity, Explodability, and Density/Relative Density. Project Number: 16176, P801, 041005/2R. Unpublished study prepared by Product Safety Laboratories. 18 p.</w:t>
            </w:r>
          </w:p>
        </w:tc>
      </w:tr>
      <w:tr w:rsidR="0069698D" w:rsidRPr="00416C11" w14:paraId="55E5D7CE" w14:textId="77777777" w:rsidTr="0069698D">
        <w:trPr>
          <w:tblCellSpacing w:w="0" w:type="dxa"/>
        </w:trPr>
        <w:tc>
          <w:tcPr>
            <w:tcW w:w="0" w:type="auto"/>
            <w:hideMark/>
          </w:tcPr>
          <w:p w14:paraId="6B797E28" w14:textId="77777777" w:rsidR="0069698D" w:rsidRPr="00416C11" w:rsidRDefault="0069698D" w:rsidP="0069698D">
            <w:pPr>
              <w:rPr>
                <w:b w:val="0"/>
                <w:bCs w:val="0"/>
                <w:sz w:val="22"/>
                <w:szCs w:val="22"/>
              </w:rPr>
            </w:pPr>
            <w:r w:rsidRPr="00416C11">
              <w:rPr>
                <w:b w:val="0"/>
                <w:bCs w:val="0"/>
                <w:sz w:val="22"/>
                <w:szCs w:val="22"/>
              </w:rPr>
              <w:t>46514001</w:t>
            </w:r>
          </w:p>
        </w:tc>
        <w:tc>
          <w:tcPr>
            <w:tcW w:w="0" w:type="auto"/>
            <w:vAlign w:val="center"/>
            <w:hideMark/>
          </w:tcPr>
          <w:p w14:paraId="2EE9AEDB" w14:textId="77777777" w:rsidR="0069698D" w:rsidRPr="00416C11" w:rsidRDefault="0069698D" w:rsidP="0069698D">
            <w:pPr>
              <w:rPr>
                <w:b w:val="0"/>
                <w:bCs w:val="0"/>
                <w:sz w:val="22"/>
                <w:szCs w:val="22"/>
              </w:rPr>
            </w:pPr>
            <w:r w:rsidRPr="00416C11">
              <w:rPr>
                <w:b w:val="0"/>
                <w:bCs w:val="0"/>
                <w:sz w:val="22"/>
                <w:szCs w:val="22"/>
              </w:rPr>
              <w:t>Wo, C. (2005) Physical and Chemical Characteristics: Flammability: Metolachlor AT. Project Number: 17008, P801. Unpublished study prepared by Product Safety Laboratories. 10 p.</w:t>
            </w:r>
          </w:p>
        </w:tc>
      </w:tr>
      <w:tr w:rsidR="0069698D" w:rsidRPr="00416C11" w14:paraId="04AC38B8" w14:textId="77777777" w:rsidTr="0069698D">
        <w:trPr>
          <w:tblCellSpacing w:w="0" w:type="dxa"/>
        </w:trPr>
        <w:tc>
          <w:tcPr>
            <w:tcW w:w="0" w:type="auto"/>
            <w:hideMark/>
          </w:tcPr>
          <w:p w14:paraId="6D94E847" w14:textId="77777777" w:rsidR="0069698D" w:rsidRPr="00416C11" w:rsidRDefault="0069698D" w:rsidP="0069698D">
            <w:pPr>
              <w:rPr>
                <w:b w:val="0"/>
                <w:bCs w:val="0"/>
                <w:sz w:val="22"/>
                <w:szCs w:val="22"/>
              </w:rPr>
            </w:pPr>
            <w:r w:rsidRPr="00416C11">
              <w:rPr>
                <w:b w:val="0"/>
                <w:bCs w:val="0"/>
                <w:sz w:val="22"/>
                <w:szCs w:val="22"/>
              </w:rPr>
              <w:t>46520001</w:t>
            </w:r>
          </w:p>
        </w:tc>
        <w:tc>
          <w:tcPr>
            <w:tcW w:w="0" w:type="auto"/>
            <w:vAlign w:val="center"/>
            <w:hideMark/>
          </w:tcPr>
          <w:p w14:paraId="049FE1F5" w14:textId="77777777" w:rsidR="0069698D" w:rsidRPr="00416C11" w:rsidRDefault="0069698D" w:rsidP="0069698D">
            <w:pPr>
              <w:rPr>
                <w:b w:val="0"/>
                <w:bCs w:val="0"/>
                <w:sz w:val="22"/>
                <w:szCs w:val="22"/>
              </w:rPr>
            </w:pPr>
            <w:r w:rsidRPr="00416C11">
              <w:rPr>
                <w:b w:val="0"/>
                <w:bCs w:val="0"/>
                <w:sz w:val="22"/>
                <w:szCs w:val="22"/>
              </w:rPr>
              <w:t>Moyer, J. (2004) Acetochlor 4.3 + ATZ 1.7: Summary of OPPTS 830.1000 Series Product Properties Test Guidelines. Project Number: ALB2005/04, 16687. Unpublished study prepared by Albaugh, Inc. 7 p.</w:t>
            </w:r>
          </w:p>
        </w:tc>
      </w:tr>
      <w:tr w:rsidR="0069698D" w:rsidRPr="00416C11" w14:paraId="315327A4" w14:textId="77777777" w:rsidTr="0069698D">
        <w:trPr>
          <w:tblCellSpacing w:w="0" w:type="dxa"/>
        </w:trPr>
        <w:tc>
          <w:tcPr>
            <w:tcW w:w="0" w:type="auto"/>
            <w:hideMark/>
          </w:tcPr>
          <w:p w14:paraId="5E088D9C" w14:textId="77777777" w:rsidR="0069698D" w:rsidRPr="00416C11" w:rsidRDefault="0069698D" w:rsidP="0069698D">
            <w:pPr>
              <w:rPr>
                <w:b w:val="0"/>
                <w:bCs w:val="0"/>
                <w:sz w:val="22"/>
                <w:szCs w:val="22"/>
              </w:rPr>
            </w:pPr>
            <w:r w:rsidRPr="00416C11">
              <w:rPr>
                <w:b w:val="0"/>
                <w:bCs w:val="0"/>
                <w:sz w:val="22"/>
                <w:szCs w:val="22"/>
              </w:rPr>
              <w:t>46520003</w:t>
            </w:r>
          </w:p>
        </w:tc>
        <w:tc>
          <w:tcPr>
            <w:tcW w:w="0" w:type="auto"/>
            <w:vAlign w:val="center"/>
            <w:hideMark/>
          </w:tcPr>
          <w:p w14:paraId="092D7E4E"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4.3 + ATZ 1.7. Project Number: 16687, P801. Unpublished study prepared by Product Safety Laboratories. 17 p.</w:t>
            </w:r>
          </w:p>
        </w:tc>
      </w:tr>
      <w:tr w:rsidR="0069698D" w:rsidRPr="00416C11" w14:paraId="1C4276C9" w14:textId="77777777" w:rsidTr="0069698D">
        <w:trPr>
          <w:tblCellSpacing w:w="0" w:type="dxa"/>
        </w:trPr>
        <w:tc>
          <w:tcPr>
            <w:tcW w:w="0" w:type="auto"/>
            <w:hideMark/>
          </w:tcPr>
          <w:p w14:paraId="5E2485FC" w14:textId="77777777" w:rsidR="0069698D" w:rsidRPr="00416C11" w:rsidRDefault="0069698D" w:rsidP="0069698D">
            <w:pPr>
              <w:rPr>
                <w:b w:val="0"/>
                <w:bCs w:val="0"/>
                <w:sz w:val="22"/>
                <w:szCs w:val="22"/>
              </w:rPr>
            </w:pPr>
            <w:r w:rsidRPr="00416C11">
              <w:rPr>
                <w:b w:val="0"/>
                <w:bCs w:val="0"/>
                <w:sz w:val="22"/>
                <w:szCs w:val="22"/>
              </w:rPr>
              <w:t>46520201</w:t>
            </w:r>
          </w:p>
        </w:tc>
        <w:tc>
          <w:tcPr>
            <w:tcW w:w="0" w:type="auto"/>
            <w:vAlign w:val="center"/>
            <w:hideMark/>
          </w:tcPr>
          <w:p w14:paraId="3A34F25C" w14:textId="77777777" w:rsidR="0069698D" w:rsidRPr="00416C11" w:rsidRDefault="0069698D" w:rsidP="0069698D">
            <w:pPr>
              <w:rPr>
                <w:b w:val="0"/>
                <w:bCs w:val="0"/>
                <w:sz w:val="22"/>
                <w:szCs w:val="22"/>
              </w:rPr>
            </w:pPr>
            <w:r w:rsidRPr="00416C11">
              <w:rPr>
                <w:b w:val="0"/>
                <w:bCs w:val="0"/>
                <w:sz w:val="22"/>
                <w:szCs w:val="22"/>
              </w:rPr>
              <w:t>Sikod, B. (2004) Atrazine 4L Herbicide: Product Chemistry: End-Use Product: Final Report. Project Number: 8338/04. Unpublished study prepared by Stillmeadow, Inc. 14 p.</w:t>
            </w:r>
          </w:p>
        </w:tc>
      </w:tr>
      <w:tr w:rsidR="0069698D" w:rsidRPr="00416C11" w14:paraId="16A15915" w14:textId="77777777" w:rsidTr="0069698D">
        <w:trPr>
          <w:tblCellSpacing w:w="0" w:type="dxa"/>
        </w:trPr>
        <w:tc>
          <w:tcPr>
            <w:tcW w:w="0" w:type="auto"/>
            <w:hideMark/>
          </w:tcPr>
          <w:p w14:paraId="3CD3BBCF" w14:textId="77777777" w:rsidR="0069698D" w:rsidRPr="00416C11" w:rsidRDefault="0069698D" w:rsidP="0069698D">
            <w:pPr>
              <w:rPr>
                <w:b w:val="0"/>
                <w:bCs w:val="0"/>
                <w:sz w:val="22"/>
                <w:szCs w:val="22"/>
              </w:rPr>
            </w:pPr>
            <w:r w:rsidRPr="00416C11">
              <w:rPr>
                <w:b w:val="0"/>
                <w:bCs w:val="0"/>
                <w:sz w:val="22"/>
                <w:szCs w:val="22"/>
              </w:rPr>
              <w:t>46521502</w:t>
            </w:r>
          </w:p>
        </w:tc>
        <w:tc>
          <w:tcPr>
            <w:tcW w:w="0" w:type="auto"/>
            <w:vAlign w:val="center"/>
            <w:hideMark/>
          </w:tcPr>
          <w:p w14:paraId="21D8D648" w14:textId="77777777" w:rsidR="0069698D" w:rsidRPr="00416C11" w:rsidRDefault="0069698D" w:rsidP="0069698D">
            <w:pPr>
              <w:rPr>
                <w:b w:val="0"/>
                <w:bCs w:val="0"/>
                <w:sz w:val="22"/>
                <w:szCs w:val="22"/>
              </w:rPr>
            </w:pPr>
            <w:r w:rsidRPr="00416C11">
              <w:rPr>
                <w:b w:val="0"/>
                <w:bCs w:val="0"/>
                <w:sz w:val="22"/>
                <w:szCs w:val="22"/>
              </w:rPr>
              <w:t>Thomson, M. (2004) Physical and Chemical Characteristics: Color, Physical State, Odor, Oxidation/Reduction, Flammability, pH, Viscosity, Explodability, and Density/Relative Density: Metolachlor/Atrazine 321:333 SE (2.7:2.8 lbs/gallon). Project Number: 16575, P801, MTO/40. Unpublished study prepared by Product Safety Laboratories. 18 p.</w:t>
            </w:r>
          </w:p>
        </w:tc>
      </w:tr>
      <w:tr w:rsidR="0069698D" w:rsidRPr="00416C11" w14:paraId="0C971574" w14:textId="77777777" w:rsidTr="0069698D">
        <w:trPr>
          <w:tblCellSpacing w:w="0" w:type="dxa"/>
        </w:trPr>
        <w:tc>
          <w:tcPr>
            <w:tcW w:w="0" w:type="auto"/>
            <w:hideMark/>
          </w:tcPr>
          <w:p w14:paraId="46E334B3" w14:textId="77777777" w:rsidR="0069698D" w:rsidRPr="00416C11" w:rsidRDefault="0069698D" w:rsidP="0069698D">
            <w:pPr>
              <w:rPr>
                <w:b w:val="0"/>
                <w:bCs w:val="0"/>
                <w:sz w:val="22"/>
                <w:szCs w:val="22"/>
              </w:rPr>
            </w:pPr>
            <w:r w:rsidRPr="00416C11">
              <w:rPr>
                <w:b w:val="0"/>
                <w:bCs w:val="0"/>
                <w:sz w:val="22"/>
                <w:szCs w:val="22"/>
              </w:rPr>
              <w:t>46524801</w:t>
            </w:r>
          </w:p>
        </w:tc>
        <w:tc>
          <w:tcPr>
            <w:tcW w:w="0" w:type="auto"/>
            <w:vAlign w:val="center"/>
            <w:hideMark/>
          </w:tcPr>
          <w:p w14:paraId="1569881A" w14:textId="77777777" w:rsidR="0069698D" w:rsidRPr="00416C11" w:rsidRDefault="0069698D" w:rsidP="0069698D">
            <w:pPr>
              <w:rPr>
                <w:b w:val="0"/>
                <w:bCs w:val="0"/>
                <w:sz w:val="22"/>
                <w:szCs w:val="22"/>
              </w:rPr>
            </w:pPr>
            <w:r w:rsidRPr="00416C11">
              <w:rPr>
                <w:b w:val="0"/>
                <w:bCs w:val="0"/>
                <w:sz w:val="22"/>
                <w:szCs w:val="22"/>
              </w:rPr>
              <w:t>Cobb, J. (2002) Group A - Product Identity, Composition, and Analysis and Group B - Physical/Chemical Properties for GF-878, and SE Formulation Containing Acetochlor and Atrazine. Project Number: NAFST554, DAS/AM/01/039, 01017/DA. Unpublished study prepared by Dow AgroSciences LLC. 189 p.</w:t>
            </w:r>
          </w:p>
        </w:tc>
      </w:tr>
      <w:tr w:rsidR="0069698D" w:rsidRPr="00416C11" w14:paraId="680A77C4" w14:textId="77777777" w:rsidTr="0069698D">
        <w:trPr>
          <w:tblCellSpacing w:w="0" w:type="dxa"/>
        </w:trPr>
        <w:tc>
          <w:tcPr>
            <w:tcW w:w="0" w:type="auto"/>
            <w:hideMark/>
          </w:tcPr>
          <w:p w14:paraId="1B1ECBF9" w14:textId="77777777" w:rsidR="0069698D" w:rsidRPr="00416C11" w:rsidRDefault="0069698D" w:rsidP="0069698D">
            <w:pPr>
              <w:rPr>
                <w:b w:val="0"/>
                <w:bCs w:val="0"/>
                <w:sz w:val="22"/>
                <w:szCs w:val="22"/>
              </w:rPr>
            </w:pPr>
            <w:r w:rsidRPr="00416C11">
              <w:rPr>
                <w:b w:val="0"/>
                <w:bCs w:val="0"/>
                <w:sz w:val="22"/>
                <w:szCs w:val="22"/>
              </w:rPr>
              <w:t>46531801</w:t>
            </w:r>
          </w:p>
        </w:tc>
        <w:tc>
          <w:tcPr>
            <w:tcW w:w="0" w:type="auto"/>
            <w:vAlign w:val="center"/>
            <w:hideMark/>
          </w:tcPr>
          <w:p w14:paraId="0783D837" w14:textId="77777777" w:rsidR="0069698D" w:rsidRPr="00416C11" w:rsidRDefault="0069698D" w:rsidP="0069698D">
            <w:pPr>
              <w:rPr>
                <w:b w:val="0"/>
                <w:bCs w:val="0"/>
                <w:sz w:val="22"/>
                <w:szCs w:val="22"/>
              </w:rPr>
            </w:pPr>
            <w:r w:rsidRPr="00416C11">
              <w:rPr>
                <w:b w:val="0"/>
                <w:bCs w:val="0"/>
                <w:sz w:val="22"/>
                <w:szCs w:val="22"/>
              </w:rPr>
              <w:t>Moyer, J. (2004) Acetochlor 3.1 + ATZ 2.5: Summary of OPPTS 830.1000 Series Product Properties Test Guidelines. Project Number: ALB2005/05, 16685. Unpublished study prepared by Albaugh, Inc. 7 p.</w:t>
            </w:r>
          </w:p>
        </w:tc>
      </w:tr>
      <w:tr w:rsidR="0069698D" w:rsidRPr="00416C11" w14:paraId="5E23899D" w14:textId="77777777" w:rsidTr="0069698D">
        <w:trPr>
          <w:tblCellSpacing w:w="0" w:type="dxa"/>
        </w:trPr>
        <w:tc>
          <w:tcPr>
            <w:tcW w:w="0" w:type="auto"/>
            <w:hideMark/>
          </w:tcPr>
          <w:p w14:paraId="74A18679" w14:textId="77777777" w:rsidR="0069698D" w:rsidRPr="00416C11" w:rsidRDefault="0069698D" w:rsidP="0069698D">
            <w:pPr>
              <w:rPr>
                <w:b w:val="0"/>
                <w:bCs w:val="0"/>
                <w:sz w:val="22"/>
                <w:szCs w:val="22"/>
              </w:rPr>
            </w:pPr>
            <w:r w:rsidRPr="00416C11">
              <w:rPr>
                <w:b w:val="0"/>
                <w:bCs w:val="0"/>
                <w:sz w:val="22"/>
                <w:szCs w:val="22"/>
              </w:rPr>
              <w:t>46531803</w:t>
            </w:r>
          </w:p>
        </w:tc>
        <w:tc>
          <w:tcPr>
            <w:tcW w:w="0" w:type="auto"/>
            <w:vAlign w:val="center"/>
            <w:hideMark/>
          </w:tcPr>
          <w:p w14:paraId="73B0BBDA"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3.1 + ATZ 2.5. Project Number: 16685, P801. Unpublished study prepared by Product Safety Laboratories. 17 p.</w:t>
            </w:r>
          </w:p>
        </w:tc>
      </w:tr>
      <w:tr w:rsidR="0069698D" w:rsidRPr="00416C11" w14:paraId="13112C11" w14:textId="77777777" w:rsidTr="0069698D">
        <w:trPr>
          <w:tblCellSpacing w:w="0" w:type="dxa"/>
        </w:trPr>
        <w:tc>
          <w:tcPr>
            <w:tcW w:w="0" w:type="auto"/>
            <w:hideMark/>
          </w:tcPr>
          <w:p w14:paraId="146329C6" w14:textId="77777777" w:rsidR="0069698D" w:rsidRPr="00416C11" w:rsidRDefault="0069698D" w:rsidP="0069698D">
            <w:pPr>
              <w:rPr>
                <w:b w:val="0"/>
                <w:bCs w:val="0"/>
                <w:sz w:val="22"/>
                <w:szCs w:val="22"/>
              </w:rPr>
            </w:pPr>
            <w:r w:rsidRPr="00416C11">
              <w:rPr>
                <w:b w:val="0"/>
                <w:bCs w:val="0"/>
                <w:sz w:val="22"/>
                <w:szCs w:val="22"/>
              </w:rPr>
              <w:lastRenderedPageBreak/>
              <w:t>46532701</w:t>
            </w:r>
          </w:p>
        </w:tc>
        <w:tc>
          <w:tcPr>
            <w:tcW w:w="0" w:type="auto"/>
            <w:vAlign w:val="center"/>
            <w:hideMark/>
          </w:tcPr>
          <w:p w14:paraId="3B464D53"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5FFC1C83" w14:textId="77777777" w:rsidTr="0069698D">
        <w:trPr>
          <w:tblCellSpacing w:w="0" w:type="dxa"/>
        </w:trPr>
        <w:tc>
          <w:tcPr>
            <w:tcW w:w="0" w:type="auto"/>
            <w:hideMark/>
          </w:tcPr>
          <w:p w14:paraId="14D44386" w14:textId="77777777" w:rsidR="0069698D" w:rsidRPr="00416C11" w:rsidRDefault="0069698D" w:rsidP="0069698D">
            <w:pPr>
              <w:rPr>
                <w:b w:val="0"/>
                <w:bCs w:val="0"/>
                <w:sz w:val="22"/>
                <w:szCs w:val="22"/>
              </w:rPr>
            </w:pPr>
            <w:r w:rsidRPr="00416C11">
              <w:rPr>
                <w:b w:val="0"/>
                <w:bCs w:val="0"/>
                <w:sz w:val="22"/>
                <w:szCs w:val="22"/>
              </w:rPr>
              <w:t>46539002</w:t>
            </w:r>
          </w:p>
        </w:tc>
        <w:tc>
          <w:tcPr>
            <w:tcW w:w="0" w:type="auto"/>
            <w:vAlign w:val="center"/>
            <w:hideMark/>
          </w:tcPr>
          <w:p w14:paraId="2E2F19C3"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261943CA" w14:textId="77777777" w:rsidTr="0069698D">
        <w:trPr>
          <w:tblCellSpacing w:w="0" w:type="dxa"/>
        </w:trPr>
        <w:tc>
          <w:tcPr>
            <w:tcW w:w="0" w:type="auto"/>
            <w:hideMark/>
          </w:tcPr>
          <w:p w14:paraId="65DEC326"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2DF188C9"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0E02713A" w14:textId="77777777" w:rsidTr="0069698D">
        <w:trPr>
          <w:tblCellSpacing w:w="0" w:type="dxa"/>
        </w:trPr>
        <w:tc>
          <w:tcPr>
            <w:tcW w:w="0" w:type="auto"/>
            <w:hideMark/>
          </w:tcPr>
          <w:p w14:paraId="324A5BC6" w14:textId="77777777" w:rsidR="0069698D" w:rsidRPr="00416C11" w:rsidRDefault="0069698D" w:rsidP="0069698D">
            <w:pPr>
              <w:rPr>
                <w:b w:val="0"/>
                <w:bCs w:val="0"/>
                <w:sz w:val="22"/>
                <w:szCs w:val="22"/>
              </w:rPr>
            </w:pPr>
            <w:r w:rsidRPr="00416C11">
              <w:rPr>
                <w:b w:val="0"/>
                <w:bCs w:val="0"/>
                <w:sz w:val="22"/>
                <w:szCs w:val="22"/>
              </w:rPr>
              <w:t>46558401</w:t>
            </w:r>
          </w:p>
        </w:tc>
        <w:tc>
          <w:tcPr>
            <w:tcW w:w="0" w:type="auto"/>
            <w:vAlign w:val="center"/>
            <w:hideMark/>
          </w:tcPr>
          <w:p w14:paraId="69AF8807" w14:textId="77777777" w:rsidR="0069698D" w:rsidRPr="00416C11" w:rsidRDefault="0069698D" w:rsidP="0069698D">
            <w:pPr>
              <w:rPr>
                <w:b w:val="0"/>
                <w:bCs w:val="0"/>
                <w:sz w:val="22"/>
                <w:szCs w:val="22"/>
              </w:rPr>
            </w:pPr>
            <w:r w:rsidRPr="00416C11">
              <w:rPr>
                <w:b w:val="0"/>
                <w:bCs w:val="0"/>
                <w:sz w:val="22"/>
                <w:szCs w:val="22"/>
              </w:rPr>
              <w:t>Ferrell, P. (2005) LESCO Atrazine 1.05% Plus Fertilizer: Self-Certification Statement for the Physical/Chemical Properties. Project Number: 8354/04. Unpublished study prepared by: Stillmeadow, Inc. and LESCO, Inc. 5 p.</w:t>
            </w:r>
          </w:p>
        </w:tc>
      </w:tr>
      <w:tr w:rsidR="0069698D" w:rsidRPr="00416C11" w14:paraId="19D901CE" w14:textId="77777777" w:rsidTr="0069698D">
        <w:trPr>
          <w:tblCellSpacing w:w="0" w:type="dxa"/>
        </w:trPr>
        <w:tc>
          <w:tcPr>
            <w:tcW w:w="0" w:type="auto"/>
            <w:hideMark/>
          </w:tcPr>
          <w:p w14:paraId="0EBE7B24" w14:textId="77777777" w:rsidR="0069698D" w:rsidRPr="00416C11" w:rsidRDefault="0069698D" w:rsidP="0069698D">
            <w:pPr>
              <w:rPr>
                <w:b w:val="0"/>
                <w:bCs w:val="0"/>
                <w:sz w:val="22"/>
                <w:szCs w:val="22"/>
              </w:rPr>
            </w:pPr>
            <w:r w:rsidRPr="00416C11">
              <w:rPr>
                <w:b w:val="0"/>
                <w:bCs w:val="0"/>
                <w:sz w:val="22"/>
                <w:szCs w:val="22"/>
              </w:rPr>
              <w:t>46616901</w:t>
            </w:r>
          </w:p>
        </w:tc>
        <w:tc>
          <w:tcPr>
            <w:tcW w:w="0" w:type="auto"/>
            <w:vAlign w:val="center"/>
            <w:hideMark/>
          </w:tcPr>
          <w:p w14:paraId="3C86C8FA" w14:textId="77777777" w:rsidR="0069698D" w:rsidRPr="00416C11" w:rsidRDefault="0069698D" w:rsidP="0069698D">
            <w:pPr>
              <w:rPr>
                <w:b w:val="0"/>
                <w:bCs w:val="0"/>
                <w:sz w:val="22"/>
                <w:szCs w:val="22"/>
              </w:rPr>
            </w:pPr>
            <w:r w:rsidRPr="00416C11">
              <w:rPr>
                <w:b w:val="0"/>
                <w:bCs w:val="0"/>
                <w:sz w:val="22"/>
                <w:szCs w:val="22"/>
              </w:rPr>
              <w:t>Sikod, B. (2005) Product Chemistry: End Use Product: Atrazine 4L Herbicide: Amended Final Report. Project Number: 8338/04. Unpublished study prepared by Stillmeadow, Inc. 15 p.</w:t>
            </w:r>
          </w:p>
        </w:tc>
      </w:tr>
      <w:tr w:rsidR="0069698D" w:rsidRPr="00416C11" w14:paraId="4B5757A3" w14:textId="77777777" w:rsidTr="0069698D">
        <w:trPr>
          <w:tblCellSpacing w:w="0" w:type="dxa"/>
        </w:trPr>
        <w:tc>
          <w:tcPr>
            <w:tcW w:w="0" w:type="auto"/>
            <w:hideMark/>
          </w:tcPr>
          <w:p w14:paraId="3526ED4A" w14:textId="77777777" w:rsidR="0069698D" w:rsidRPr="00416C11" w:rsidRDefault="0069698D" w:rsidP="0069698D">
            <w:pPr>
              <w:rPr>
                <w:b w:val="0"/>
                <w:bCs w:val="0"/>
                <w:sz w:val="22"/>
                <w:szCs w:val="22"/>
              </w:rPr>
            </w:pPr>
            <w:r w:rsidRPr="00416C11">
              <w:rPr>
                <w:b w:val="0"/>
                <w:bCs w:val="0"/>
                <w:sz w:val="22"/>
                <w:szCs w:val="22"/>
              </w:rPr>
              <w:t>47727402</w:t>
            </w:r>
          </w:p>
        </w:tc>
        <w:tc>
          <w:tcPr>
            <w:tcW w:w="0" w:type="auto"/>
            <w:vAlign w:val="center"/>
            <w:hideMark/>
          </w:tcPr>
          <w:p w14:paraId="316A053A"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 - Physical and Chemical Properties: PC Volume. Project Number: PC/09/031, T008905/08, 10379433. Unpublished study prepared by Syngenta Crop Protection, Inc. 43 p.</w:t>
            </w:r>
          </w:p>
        </w:tc>
      </w:tr>
      <w:tr w:rsidR="0069698D" w:rsidRPr="00416C11" w14:paraId="7FBD3397" w14:textId="77777777" w:rsidTr="0069698D">
        <w:trPr>
          <w:tblCellSpacing w:w="0" w:type="dxa"/>
        </w:trPr>
        <w:tc>
          <w:tcPr>
            <w:tcW w:w="0" w:type="auto"/>
            <w:hideMark/>
          </w:tcPr>
          <w:p w14:paraId="70C9F2AF" w14:textId="77777777" w:rsidR="0069698D" w:rsidRPr="00416C11" w:rsidRDefault="0069698D" w:rsidP="0069698D">
            <w:pPr>
              <w:rPr>
                <w:b w:val="0"/>
                <w:bCs w:val="0"/>
                <w:sz w:val="22"/>
                <w:szCs w:val="22"/>
              </w:rPr>
            </w:pPr>
            <w:r w:rsidRPr="00416C11">
              <w:rPr>
                <w:b w:val="0"/>
                <w:bCs w:val="0"/>
                <w:sz w:val="22"/>
                <w:szCs w:val="22"/>
              </w:rPr>
              <w:t>47788902</w:t>
            </w:r>
          </w:p>
        </w:tc>
        <w:tc>
          <w:tcPr>
            <w:tcW w:w="0" w:type="auto"/>
            <w:vAlign w:val="center"/>
            <w:hideMark/>
          </w:tcPr>
          <w:p w14:paraId="0E70280D"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(A16907D)-Physical and Chemical Properties: PC Volume. Project Number: PC/09/039. Unpublished study prepared by Syngenta Crop Protection. 35 p.</w:t>
            </w:r>
          </w:p>
        </w:tc>
      </w:tr>
      <w:tr w:rsidR="0069698D" w:rsidRPr="00416C11" w14:paraId="067C48F1" w14:textId="77777777" w:rsidTr="0069698D">
        <w:trPr>
          <w:tblCellSpacing w:w="0" w:type="dxa"/>
        </w:trPr>
        <w:tc>
          <w:tcPr>
            <w:tcW w:w="0" w:type="auto"/>
            <w:hideMark/>
          </w:tcPr>
          <w:p w14:paraId="187122E4" w14:textId="77777777" w:rsidR="0069698D" w:rsidRPr="00416C11" w:rsidRDefault="0069698D" w:rsidP="0069698D">
            <w:pPr>
              <w:rPr>
                <w:b w:val="0"/>
                <w:bCs w:val="0"/>
                <w:sz w:val="22"/>
                <w:szCs w:val="22"/>
              </w:rPr>
            </w:pPr>
            <w:r w:rsidRPr="00416C11">
              <w:rPr>
                <w:b w:val="0"/>
                <w:bCs w:val="0"/>
                <w:sz w:val="22"/>
                <w:szCs w:val="22"/>
              </w:rPr>
              <w:t>48471702</w:t>
            </w:r>
          </w:p>
        </w:tc>
        <w:tc>
          <w:tcPr>
            <w:tcW w:w="0" w:type="auto"/>
            <w:vAlign w:val="center"/>
            <w:hideMark/>
          </w:tcPr>
          <w:p w14:paraId="47544232"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Physical and Chemical Properties. Project Number: PC/11/039. Unpublished study prepared by Syngenta Crop Protection, LLC. 34 p.</w:t>
            </w:r>
          </w:p>
        </w:tc>
      </w:tr>
      <w:tr w:rsidR="0069698D" w:rsidRPr="00416C11" w14:paraId="2A6CB516" w14:textId="77777777" w:rsidTr="0069698D">
        <w:trPr>
          <w:tblCellSpacing w:w="0" w:type="dxa"/>
        </w:trPr>
        <w:tc>
          <w:tcPr>
            <w:tcW w:w="0" w:type="auto"/>
            <w:hideMark/>
          </w:tcPr>
          <w:p w14:paraId="6906F1AE" w14:textId="77777777" w:rsidR="0069698D" w:rsidRPr="00416C11" w:rsidRDefault="0069698D" w:rsidP="0069698D">
            <w:pPr>
              <w:rPr>
                <w:b w:val="0"/>
                <w:bCs w:val="0"/>
                <w:sz w:val="22"/>
                <w:szCs w:val="22"/>
              </w:rPr>
            </w:pPr>
            <w:r w:rsidRPr="00416C11">
              <w:rPr>
                <w:b w:val="0"/>
                <w:bCs w:val="0"/>
                <w:sz w:val="22"/>
                <w:szCs w:val="22"/>
              </w:rPr>
              <w:t>48473003</w:t>
            </w:r>
          </w:p>
        </w:tc>
        <w:tc>
          <w:tcPr>
            <w:tcW w:w="0" w:type="auto"/>
            <w:vAlign w:val="center"/>
            <w:hideMark/>
          </w:tcPr>
          <w:p w14:paraId="4A729FE3" w14:textId="77777777" w:rsidR="0069698D" w:rsidRPr="00416C11" w:rsidRDefault="0069698D" w:rsidP="0069698D">
            <w:pPr>
              <w:rPr>
                <w:b w:val="0"/>
                <w:bCs w:val="0"/>
                <w:sz w:val="22"/>
                <w:szCs w:val="22"/>
              </w:rPr>
            </w:pPr>
            <w:r w:rsidRPr="00416C11">
              <w:rPr>
                <w:b w:val="0"/>
                <w:bCs w:val="0"/>
                <w:sz w:val="22"/>
                <w:szCs w:val="22"/>
              </w:rPr>
              <w:t>Frank, A. (2011) Group B Physical Chemical Properties for GF-2836, A Liquid End Use Product Containing (Inert Ingredient), Atrazine and Acetochlor. Project Number: NAFST/11/203/OCR. Unpublished study prepared by Dow AgroSciences, LLC. 5 p.</w:t>
            </w:r>
          </w:p>
        </w:tc>
      </w:tr>
      <w:tr w:rsidR="0069698D" w:rsidRPr="00416C11" w14:paraId="0A4E07A8" w14:textId="77777777" w:rsidTr="0069698D">
        <w:trPr>
          <w:tblCellSpacing w:w="0" w:type="dxa"/>
        </w:trPr>
        <w:tc>
          <w:tcPr>
            <w:tcW w:w="0" w:type="auto"/>
            <w:hideMark/>
          </w:tcPr>
          <w:p w14:paraId="276BDCDE" w14:textId="77777777" w:rsidR="0069698D" w:rsidRPr="00416C11" w:rsidRDefault="0069698D" w:rsidP="0069698D">
            <w:pPr>
              <w:rPr>
                <w:b w:val="0"/>
                <w:bCs w:val="0"/>
                <w:sz w:val="22"/>
                <w:szCs w:val="22"/>
              </w:rPr>
            </w:pPr>
            <w:r w:rsidRPr="00416C11">
              <w:rPr>
                <w:b w:val="0"/>
                <w:bCs w:val="0"/>
                <w:sz w:val="22"/>
                <w:szCs w:val="22"/>
              </w:rPr>
              <w:t>48473004</w:t>
            </w:r>
          </w:p>
        </w:tc>
        <w:tc>
          <w:tcPr>
            <w:tcW w:w="0" w:type="auto"/>
            <w:vAlign w:val="center"/>
            <w:hideMark/>
          </w:tcPr>
          <w:p w14:paraId="7004FC40" w14:textId="77777777" w:rsidR="0069698D" w:rsidRPr="00416C11" w:rsidRDefault="0069698D" w:rsidP="0069698D">
            <w:pPr>
              <w:rPr>
                <w:b w:val="0"/>
                <w:bCs w:val="0"/>
                <w:sz w:val="22"/>
                <w:szCs w:val="22"/>
              </w:rPr>
            </w:pPr>
            <w:r w:rsidRPr="00416C11">
              <w:rPr>
                <w:b w:val="0"/>
                <w:bCs w:val="0"/>
                <w:sz w:val="22"/>
                <w:szCs w:val="22"/>
              </w:rPr>
              <w:t>Frank, A. (2011) Group B-Physical Chemical Properties for GF-2838, A Liquid End Use Product Containing (Inert Ingredient), Atrazine and Acetochlor. Project Number: NAFST/11/204/OCR. Unpublished study prepared by Dow AgroSciences, LLC. 5 p.</w:t>
            </w:r>
          </w:p>
        </w:tc>
      </w:tr>
      <w:tr w:rsidR="0069698D" w:rsidRPr="00416C11" w14:paraId="766A51C9" w14:textId="77777777" w:rsidTr="0069698D">
        <w:trPr>
          <w:tblCellSpacing w:w="0" w:type="dxa"/>
        </w:trPr>
        <w:tc>
          <w:tcPr>
            <w:tcW w:w="0" w:type="auto"/>
            <w:hideMark/>
          </w:tcPr>
          <w:p w14:paraId="6E887ACA" w14:textId="77777777" w:rsidR="0069698D" w:rsidRPr="00416C11" w:rsidRDefault="0069698D" w:rsidP="0069698D">
            <w:pPr>
              <w:rPr>
                <w:b w:val="0"/>
                <w:bCs w:val="0"/>
                <w:sz w:val="22"/>
                <w:szCs w:val="22"/>
              </w:rPr>
            </w:pPr>
            <w:r w:rsidRPr="00416C11">
              <w:rPr>
                <w:b w:val="0"/>
                <w:bCs w:val="0"/>
                <w:sz w:val="22"/>
                <w:szCs w:val="22"/>
              </w:rPr>
              <w:t>48659602</w:t>
            </w:r>
          </w:p>
        </w:tc>
        <w:tc>
          <w:tcPr>
            <w:tcW w:w="0" w:type="auto"/>
            <w:vAlign w:val="center"/>
            <w:hideMark/>
          </w:tcPr>
          <w:p w14:paraId="04DB9185"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Physical and Chemical Properties. Project Number: PC/11/098, PC/11/098/OCR. Unpublished study prepared by Syngenta Crop Protection. 34p.</w:t>
            </w:r>
          </w:p>
        </w:tc>
      </w:tr>
      <w:tr w:rsidR="0069698D" w:rsidRPr="00416C11" w14:paraId="2D12A56B" w14:textId="77777777" w:rsidTr="0069698D">
        <w:trPr>
          <w:tblCellSpacing w:w="0" w:type="dxa"/>
        </w:trPr>
        <w:tc>
          <w:tcPr>
            <w:tcW w:w="0" w:type="auto"/>
            <w:hideMark/>
          </w:tcPr>
          <w:p w14:paraId="67D08E3E" w14:textId="77777777" w:rsidR="0069698D" w:rsidRPr="00416C11" w:rsidRDefault="0069698D" w:rsidP="0069698D">
            <w:pPr>
              <w:rPr>
                <w:b w:val="0"/>
                <w:bCs w:val="0"/>
                <w:sz w:val="22"/>
                <w:szCs w:val="22"/>
              </w:rPr>
            </w:pPr>
            <w:r w:rsidRPr="00416C11">
              <w:rPr>
                <w:b w:val="0"/>
                <w:bCs w:val="0"/>
                <w:sz w:val="22"/>
                <w:szCs w:val="22"/>
              </w:rPr>
              <w:t>48715901</w:t>
            </w:r>
          </w:p>
        </w:tc>
        <w:tc>
          <w:tcPr>
            <w:tcW w:w="0" w:type="auto"/>
            <w:vAlign w:val="center"/>
            <w:hideMark/>
          </w:tcPr>
          <w:p w14:paraId="46EDD509" w14:textId="77777777" w:rsidR="0069698D" w:rsidRPr="00416C11" w:rsidRDefault="0069698D" w:rsidP="0069698D">
            <w:pPr>
              <w:rPr>
                <w:b w:val="0"/>
                <w:bCs w:val="0"/>
                <w:sz w:val="22"/>
                <w:szCs w:val="22"/>
              </w:rPr>
            </w:pPr>
            <w:r w:rsidRPr="00416C11">
              <w:rPr>
                <w:b w:val="0"/>
                <w:bCs w:val="0"/>
                <w:sz w:val="22"/>
                <w:szCs w:val="22"/>
              </w:rPr>
              <w:t>Burley, J. (2012) Stalwart Xtra Lite Herbicide: Data Waiver Requests. Project Number: SA/JWB/12/01. Unpublished study prepared by Sipcam Agro USA, Inc. 5p.</w:t>
            </w:r>
          </w:p>
        </w:tc>
      </w:tr>
      <w:tr w:rsidR="0069698D" w:rsidRPr="00416C11" w14:paraId="18305EFD" w14:textId="77777777" w:rsidTr="0069698D">
        <w:trPr>
          <w:tblCellSpacing w:w="0" w:type="dxa"/>
        </w:trPr>
        <w:tc>
          <w:tcPr>
            <w:tcW w:w="0" w:type="auto"/>
            <w:hideMark/>
          </w:tcPr>
          <w:p w14:paraId="3F60C9F8"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7F310F99"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6B860C8C" w14:textId="77777777" w:rsidTr="0069698D">
        <w:trPr>
          <w:tblCellSpacing w:w="0" w:type="dxa"/>
        </w:trPr>
        <w:tc>
          <w:tcPr>
            <w:tcW w:w="0" w:type="auto"/>
            <w:hideMark/>
          </w:tcPr>
          <w:p w14:paraId="12B8D3E0" w14:textId="77777777" w:rsidR="0069698D" w:rsidRPr="00416C11" w:rsidRDefault="0069698D" w:rsidP="0069698D">
            <w:pPr>
              <w:rPr>
                <w:b w:val="0"/>
                <w:bCs w:val="0"/>
                <w:sz w:val="22"/>
                <w:szCs w:val="22"/>
              </w:rPr>
            </w:pPr>
            <w:r w:rsidRPr="00416C11">
              <w:rPr>
                <w:b w:val="0"/>
                <w:bCs w:val="0"/>
                <w:sz w:val="22"/>
                <w:szCs w:val="22"/>
              </w:rPr>
              <w:lastRenderedPageBreak/>
              <w:t>48747301</w:t>
            </w:r>
          </w:p>
        </w:tc>
        <w:tc>
          <w:tcPr>
            <w:tcW w:w="0" w:type="auto"/>
            <w:vAlign w:val="center"/>
            <w:hideMark/>
          </w:tcPr>
          <w:p w14:paraId="57A4E22F"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0A110B14" w14:textId="77777777" w:rsidTr="0069698D">
        <w:trPr>
          <w:tblCellSpacing w:w="0" w:type="dxa"/>
        </w:trPr>
        <w:tc>
          <w:tcPr>
            <w:tcW w:w="0" w:type="auto"/>
            <w:hideMark/>
          </w:tcPr>
          <w:p w14:paraId="109C5125" w14:textId="77777777" w:rsidR="0069698D" w:rsidRPr="00416C11" w:rsidRDefault="0069698D" w:rsidP="0069698D">
            <w:pPr>
              <w:rPr>
                <w:b w:val="0"/>
                <w:bCs w:val="0"/>
                <w:sz w:val="22"/>
                <w:szCs w:val="22"/>
              </w:rPr>
            </w:pPr>
            <w:r w:rsidRPr="00416C11">
              <w:rPr>
                <w:b w:val="0"/>
                <w:bCs w:val="0"/>
                <w:sz w:val="22"/>
                <w:szCs w:val="22"/>
              </w:rPr>
              <w:t>48758207</w:t>
            </w:r>
          </w:p>
        </w:tc>
        <w:tc>
          <w:tcPr>
            <w:tcW w:w="0" w:type="auto"/>
            <w:vAlign w:val="center"/>
            <w:hideMark/>
          </w:tcPr>
          <w:p w14:paraId="57E1BCB3" w14:textId="77777777" w:rsidR="0069698D" w:rsidRPr="00416C11" w:rsidRDefault="0069698D" w:rsidP="0069698D">
            <w:pPr>
              <w:rPr>
                <w:b w:val="0"/>
                <w:bCs w:val="0"/>
                <w:sz w:val="22"/>
                <w:szCs w:val="22"/>
              </w:rPr>
            </w:pPr>
            <w:r w:rsidRPr="00416C11">
              <w:rPr>
                <w:b w:val="0"/>
                <w:bCs w:val="0"/>
                <w:sz w:val="22"/>
                <w:szCs w:val="22"/>
              </w:rPr>
              <w:t>Jackson, W. (2012) Safety Study: A19707A: Final Report. Project Number: TK0137918/OCR, HT12/519. Unpublished study prepared by Syngenta Huddersfield Manufacturing Center. 16p.</w:t>
            </w:r>
          </w:p>
        </w:tc>
      </w:tr>
      <w:tr w:rsidR="0069698D" w:rsidRPr="00416C11" w14:paraId="7359A935" w14:textId="77777777" w:rsidTr="0069698D">
        <w:trPr>
          <w:tblCellSpacing w:w="0" w:type="dxa"/>
        </w:trPr>
        <w:tc>
          <w:tcPr>
            <w:tcW w:w="0" w:type="auto"/>
            <w:hideMark/>
          </w:tcPr>
          <w:p w14:paraId="4AE2AEE5" w14:textId="77777777" w:rsidR="0069698D" w:rsidRPr="00416C11" w:rsidRDefault="0069698D" w:rsidP="0069698D">
            <w:pPr>
              <w:rPr>
                <w:b w:val="0"/>
                <w:bCs w:val="0"/>
                <w:sz w:val="22"/>
                <w:szCs w:val="22"/>
              </w:rPr>
            </w:pPr>
            <w:r w:rsidRPr="00416C11">
              <w:rPr>
                <w:b w:val="0"/>
                <w:bCs w:val="0"/>
                <w:sz w:val="22"/>
                <w:szCs w:val="22"/>
              </w:rPr>
              <w:t>48758219</w:t>
            </w:r>
          </w:p>
        </w:tc>
        <w:tc>
          <w:tcPr>
            <w:tcW w:w="0" w:type="auto"/>
            <w:vAlign w:val="center"/>
            <w:hideMark/>
          </w:tcPr>
          <w:p w14:paraId="755C5C9B" w14:textId="77777777" w:rsidR="0069698D" w:rsidRPr="00416C11" w:rsidRDefault="0069698D" w:rsidP="0069698D">
            <w:pPr>
              <w:rPr>
                <w:b w:val="0"/>
                <w:bCs w:val="0"/>
                <w:sz w:val="22"/>
                <w:szCs w:val="22"/>
              </w:rPr>
            </w:pPr>
            <w:r w:rsidRPr="00416C11">
              <w:rPr>
                <w:b w:val="0"/>
                <w:bCs w:val="0"/>
                <w:sz w:val="22"/>
                <w:szCs w:val="22"/>
              </w:rPr>
              <w:t>Phelps, L. (2012) Document M-III Section 1: Identity, Physical and Chemical Properties, Further Information and Proposed Classification: Bicyclopyrone: Mesotrione: Atrazine: S-Metolachlor. Project Number: A19707A/10005. Unpublished study prepared by Syngenta Crop Protection, LLC. 31p.</w:t>
            </w:r>
          </w:p>
        </w:tc>
      </w:tr>
      <w:tr w:rsidR="0069698D" w:rsidRPr="00416C11" w14:paraId="68016538" w14:textId="77777777" w:rsidTr="0069698D">
        <w:trPr>
          <w:tblCellSpacing w:w="0" w:type="dxa"/>
        </w:trPr>
        <w:tc>
          <w:tcPr>
            <w:tcW w:w="0" w:type="auto"/>
            <w:hideMark/>
          </w:tcPr>
          <w:p w14:paraId="51BD3CAE" w14:textId="77777777" w:rsidR="0069698D" w:rsidRPr="00416C11" w:rsidRDefault="0069698D" w:rsidP="0069698D">
            <w:pPr>
              <w:rPr>
                <w:b w:val="0"/>
                <w:bCs w:val="0"/>
                <w:sz w:val="22"/>
                <w:szCs w:val="22"/>
              </w:rPr>
            </w:pPr>
            <w:r w:rsidRPr="00416C11">
              <w:rPr>
                <w:b w:val="0"/>
                <w:bCs w:val="0"/>
                <w:sz w:val="22"/>
                <w:szCs w:val="22"/>
              </w:rPr>
              <w:t>49935202</w:t>
            </w:r>
          </w:p>
        </w:tc>
        <w:tc>
          <w:tcPr>
            <w:tcW w:w="0" w:type="auto"/>
            <w:vAlign w:val="center"/>
            <w:hideMark/>
          </w:tcPr>
          <w:p w14:paraId="63CDC4BD"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Color, Physical State, Odor, pH, Flammability, Viscosity and Density. Project Number: DRXL/201610. Unpublished study prepared by Drexel Chemical Company. 7p.</w:t>
            </w:r>
          </w:p>
        </w:tc>
      </w:tr>
      <w:tr w:rsidR="0069698D" w:rsidRPr="00416C11" w14:paraId="4ADFDAE0" w14:textId="77777777" w:rsidTr="0069698D">
        <w:trPr>
          <w:tblCellSpacing w:w="0" w:type="dxa"/>
        </w:trPr>
        <w:tc>
          <w:tcPr>
            <w:tcW w:w="0" w:type="auto"/>
            <w:hideMark/>
          </w:tcPr>
          <w:p w14:paraId="1894F807"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25FBE07D"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5EF8BE7A" w14:textId="77777777" w:rsidTr="0069698D">
        <w:trPr>
          <w:tblCellSpacing w:w="0" w:type="dxa"/>
        </w:trPr>
        <w:tc>
          <w:tcPr>
            <w:tcW w:w="0" w:type="auto"/>
            <w:hideMark/>
          </w:tcPr>
          <w:p w14:paraId="08DC9773" w14:textId="77777777" w:rsidR="0069698D" w:rsidRPr="00416C11" w:rsidRDefault="0069698D" w:rsidP="0069698D">
            <w:pPr>
              <w:rPr>
                <w:b w:val="0"/>
                <w:bCs w:val="0"/>
                <w:sz w:val="22"/>
                <w:szCs w:val="22"/>
              </w:rPr>
            </w:pPr>
            <w:r w:rsidRPr="00416C11">
              <w:rPr>
                <w:b w:val="0"/>
                <w:bCs w:val="0"/>
                <w:sz w:val="22"/>
                <w:szCs w:val="22"/>
              </w:rPr>
              <w:t>49990302</w:t>
            </w:r>
          </w:p>
        </w:tc>
        <w:tc>
          <w:tcPr>
            <w:tcW w:w="0" w:type="auto"/>
            <w:vAlign w:val="center"/>
            <w:hideMark/>
          </w:tcPr>
          <w:p w14:paraId="11AAC29D"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(LMX): Color, Physical State, Odor, pH, Flammability, Viscosity and Density. Project Number: DRXL201620. Unpublished study prepared by Drexel Chemical Company. 7p.</w:t>
            </w:r>
          </w:p>
        </w:tc>
      </w:tr>
      <w:tr w:rsidR="0069698D" w:rsidRPr="00416C11" w14:paraId="20ADC521" w14:textId="77777777" w:rsidTr="0069698D">
        <w:trPr>
          <w:tblCellSpacing w:w="0" w:type="dxa"/>
        </w:trPr>
        <w:tc>
          <w:tcPr>
            <w:tcW w:w="0" w:type="auto"/>
            <w:hideMark/>
          </w:tcPr>
          <w:p w14:paraId="07B02611" w14:textId="77777777" w:rsidR="0069698D" w:rsidRPr="00416C11" w:rsidRDefault="0069698D" w:rsidP="0069698D">
            <w:pPr>
              <w:rPr>
                <w:b w:val="0"/>
                <w:bCs w:val="0"/>
                <w:sz w:val="22"/>
                <w:szCs w:val="22"/>
              </w:rPr>
            </w:pPr>
            <w:r w:rsidRPr="00416C11">
              <w:rPr>
                <w:b w:val="0"/>
                <w:bCs w:val="0"/>
                <w:sz w:val="22"/>
                <w:szCs w:val="22"/>
              </w:rPr>
              <w:t>50148502</w:t>
            </w:r>
          </w:p>
        </w:tc>
        <w:tc>
          <w:tcPr>
            <w:tcW w:w="0" w:type="auto"/>
            <w:vAlign w:val="center"/>
            <w:hideMark/>
          </w:tcPr>
          <w:p w14:paraId="0BB10231"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Liberty CX. Project Number: ARC/EX/1945/006/P/1, ARC/EX/1945, ARC/EX/1945/001/P/1. Unpublished study prepared by Analytical &amp; Regulatory Chemistry, Inc. 21p.</w:t>
            </w:r>
          </w:p>
        </w:tc>
      </w:tr>
      <w:tr w:rsidR="0069698D" w:rsidRPr="00416C11" w14:paraId="229DED95" w14:textId="77777777" w:rsidTr="0069698D">
        <w:trPr>
          <w:tblCellSpacing w:w="0" w:type="dxa"/>
        </w:trPr>
        <w:tc>
          <w:tcPr>
            <w:tcW w:w="0" w:type="auto"/>
            <w:hideMark/>
          </w:tcPr>
          <w:p w14:paraId="457046B9" w14:textId="77777777" w:rsidR="0069698D" w:rsidRPr="00416C11" w:rsidRDefault="0069698D" w:rsidP="0069698D">
            <w:pPr>
              <w:rPr>
                <w:b w:val="0"/>
                <w:bCs w:val="0"/>
                <w:sz w:val="22"/>
                <w:szCs w:val="22"/>
              </w:rPr>
            </w:pPr>
            <w:r w:rsidRPr="00416C11">
              <w:rPr>
                <w:b w:val="0"/>
                <w:bCs w:val="0"/>
                <w:sz w:val="22"/>
                <w:szCs w:val="22"/>
              </w:rPr>
              <w:t>50165307</w:t>
            </w:r>
          </w:p>
        </w:tc>
        <w:tc>
          <w:tcPr>
            <w:tcW w:w="0" w:type="auto"/>
            <w:vAlign w:val="center"/>
            <w:hideMark/>
          </w:tcPr>
          <w:p w14:paraId="7F5608D6" w14:textId="77777777" w:rsidR="0069698D" w:rsidRPr="00416C11" w:rsidRDefault="0069698D" w:rsidP="0069698D">
            <w:pPr>
              <w:rPr>
                <w:b w:val="0"/>
                <w:bCs w:val="0"/>
                <w:sz w:val="22"/>
                <w:szCs w:val="22"/>
              </w:rPr>
            </w:pPr>
            <w:r w:rsidRPr="00416C11">
              <w:rPr>
                <w:b w:val="0"/>
                <w:bCs w:val="0"/>
                <w:sz w:val="22"/>
                <w:szCs w:val="22"/>
              </w:rPr>
              <w:t>Lopez, H.; Zeni, L. (2016) Physical and Chemical Properties of AMV5123 4.0SC-A. Project Number: PHYS/CHEM/451/1, AMV16189/LZ01. Unpublished study prepared by Amvac Chemical Corp. 9p.</w:t>
            </w:r>
          </w:p>
        </w:tc>
      </w:tr>
      <w:tr w:rsidR="0069698D" w:rsidRPr="00416C11" w14:paraId="055B4FA8" w14:textId="77777777" w:rsidTr="0069698D">
        <w:trPr>
          <w:tblCellSpacing w:w="0" w:type="dxa"/>
        </w:trPr>
        <w:tc>
          <w:tcPr>
            <w:tcW w:w="0" w:type="auto"/>
            <w:hideMark/>
          </w:tcPr>
          <w:p w14:paraId="1FB04014"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4796F5AA"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577BBD34" w14:textId="77777777" w:rsidTr="0069698D">
        <w:trPr>
          <w:tblCellSpacing w:w="0" w:type="dxa"/>
        </w:trPr>
        <w:tc>
          <w:tcPr>
            <w:tcW w:w="0" w:type="auto"/>
            <w:hideMark/>
          </w:tcPr>
          <w:p w14:paraId="1B0B8BCB" w14:textId="77777777" w:rsidR="0069698D" w:rsidRPr="00416C11" w:rsidRDefault="0069698D" w:rsidP="0069698D">
            <w:pPr>
              <w:rPr>
                <w:b w:val="0"/>
                <w:bCs w:val="0"/>
                <w:sz w:val="22"/>
                <w:szCs w:val="22"/>
              </w:rPr>
            </w:pPr>
            <w:r w:rsidRPr="00416C11">
              <w:rPr>
                <w:b w:val="0"/>
                <w:bCs w:val="0"/>
                <w:sz w:val="22"/>
                <w:szCs w:val="22"/>
              </w:rPr>
              <w:t>50278403</w:t>
            </w:r>
          </w:p>
        </w:tc>
        <w:tc>
          <w:tcPr>
            <w:tcW w:w="0" w:type="auto"/>
            <w:vAlign w:val="center"/>
            <w:hideMark/>
          </w:tcPr>
          <w:p w14:paraId="24FEA139" w14:textId="77777777" w:rsidR="0069698D" w:rsidRPr="00416C11" w:rsidRDefault="0069698D" w:rsidP="0069698D">
            <w:pPr>
              <w:rPr>
                <w:b w:val="0"/>
                <w:bCs w:val="0"/>
                <w:sz w:val="22"/>
                <w:szCs w:val="22"/>
              </w:rPr>
            </w:pPr>
            <w:r w:rsidRPr="00416C11">
              <w:rPr>
                <w:b w:val="0"/>
                <w:bCs w:val="0"/>
                <w:sz w:val="22"/>
                <w:szCs w:val="22"/>
              </w:rPr>
              <w:t>Hernandez, S. (2017) Acetochlor 29% + Atrazin 14.5% CS: Flash Point and Oxidizing Properties: Final Report. Project Number: E17041. Unpublished study prepared by Cambium, S.L.. 15p.</w:t>
            </w:r>
          </w:p>
        </w:tc>
      </w:tr>
      <w:tr w:rsidR="0069698D" w:rsidRPr="00416C11" w14:paraId="0A9E10FF" w14:textId="77777777" w:rsidTr="0069698D">
        <w:trPr>
          <w:tblCellSpacing w:w="0" w:type="dxa"/>
        </w:trPr>
        <w:tc>
          <w:tcPr>
            <w:tcW w:w="0" w:type="auto"/>
            <w:hideMark/>
          </w:tcPr>
          <w:p w14:paraId="41166841" w14:textId="77777777" w:rsidR="0069698D" w:rsidRPr="00416C11" w:rsidRDefault="0069698D" w:rsidP="0069698D">
            <w:pPr>
              <w:rPr>
                <w:b w:val="0"/>
                <w:bCs w:val="0"/>
                <w:sz w:val="22"/>
                <w:szCs w:val="22"/>
              </w:rPr>
            </w:pPr>
            <w:r w:rsidRPr="00416C11">
              <w:rPr>
                <w:b w:val="0"/>
                <w:bCs w:val="0"/>
                <w:sz w:val="22"/>
                <w:szCs w:val="22"/>
              </w:rPr>
              <w:t>50347103</w:t>
            </w:r>
          </w:p>
        </w:tc>
        <w:tc>
          <w:tcPr>
            <w:tcW w:w="0" w:type="auto"/>
            <w:vAlign w:val="center"/>
            <w:hideMark/>
          </w:tcPr>
          <w:p w14:paraId="13AA62D4" w14:textId="77777777" w:rsidR="0069698D" w:rsidRPr="00416C11" w:rsidRDefault="0069698D" w:rsidP="0069698D">
            <w:pPr>
              <w:rPr>
                <w:b w:val="0"/>
                <w:bCs w:val="0"/>
                <w:sz w:val="22"/>
                <w:szCs w:val="22"/>
              </w:rPr>
            </w:pPr>
            <w:r w:rsidRPr="00416C11">
              <w:rPr>
                <w:b w:val="0"/>
                <w:bCs w:val="0"/>
                <w:sz w:val="22"/>
                <w:szCs w:val="22"/>
              </w:rPr>
              <w:t>Moreno, D. (2017) Atrazin 33% + Benoxacor 4%+ Metolachlor 26.1% SE. Flash Point and Oxidizing Properties: Final Report. Project Number: E17090. Unpublished study prepared by Cambium, S.L. 15p.</w:t>
            </w:r>
          </w:p>
        </w:tc>
      </w:tr>
      <w:tr w:rsidR="0069698D" w:rsidRPr="00416C11" w14:paraId="6D99C414" w14:textId="77777777" w:rsidTr="0069698D">
        <w:trPr>
          <w:tblCellSpacing w:w="0" w:type="dxa"/>
        </w:trPr>
        <w:tc>
          <w:tcPr>
            <w:tcW w:w="0" w:type="auto"/>
            <w:hideMark/>
          </w:tcPr>
          <w:p w14:paraId="6CFEC008" w14:textId="77777777" w:rsidR="0069698D" w:rsidRPr="00416C11" w:rsidRDefault="0069698D" w:rsidP="0069698D">
            <w:pPr>
              <w:rPr>
                <w:b w:val="0"/>
                <w:bCs w:val="0"/>
                <w:sz w:val="22"/>
                <w:szCs w:val="22"/>
              </w:rPr>
            </w:pPr>
            <w:r w:rsidRPr="00416C11">
              <w:rPr>
                <w:b w:val="0"/>
                <w:bCs w:val="0"/>
                <w:sz w:val="22"/>
                <w:szCs w:val="22"/>
              </w:rPr>
              <w:lastRenderedPageBreak/>
              <w:t>50410603</w:t>
            </w:r>
          </w:p>
        </w:tc>
        <w:tc>
          <w:tcPr>
            <w:tcW w:w="0" w:type="auto"/>
            <w:vAlign w:val="center"/>
            <w:hideMark/>
          </w:tcPr>
          <w:p w14:paraId="0419D1FF" w14:textId="77777777" w:rsidR="0069698D" w:rsidRPr="00416C11" w:rsidRDefault="0069698D" w:rsidP="0069698D">
            <w:pPr>
              <w:rPr>
                <w:b w:val="0"/>
                <w:bCs w:val="0"/>
                <w:sz w:val="22"/>
                <w:szCs w:val="22"/>
              </w:rPr>
            </w:pPr>
            <w:r w:rsidRPr="00416C11">
              <w:rPr>
                <w:b w:val="0"/>
                <w:bCs w:val="0"/>
                <w:sz w:val="22"/>
                <w:szCs w:val="22"/>
              </w:rPr>
              <w:t>Moreno, D. (2017) Acetochlor 32.6% + Atrazine 24.4% + Dichlormid 5.6% SE. Flash Point and Oxidizing Properties: Final Report. Project Number: E17103. Unpublished study prepared by Cambium, S.L. 15p.</w:t>
            </w:r>
          </w:p>
        </w:tc>
      </w:tr>
      <w:tr w:rsidR="0069698D" w:rsidRPr="00416C11" w14:paraId="0D6C83AB" w14:textId="77777777" w:rsidTr="0069698D">
        <w:trPr>
          <w:tblCellSpacing w:w="0" w:type="dxa"/>
        </w:trPr>
        <w:tc>
          <w:tcPr>
            <w:tcW w:w="0" w:type="auto"/>
            <w:hideMark/>
          </w:tcPr>
          <w:p w14:paraId="3F04260E" w14:textId="77777777" w:rsidR="0069698D" w:rsidRPr="00416C11" w:rsidRDefault="0069698D" w:rsidP="0069698D">
            <w:pPr>
              <w:rPr>
                <w:b w:val="0"/>
                <w:bCs w:val="0"/>
                <w:sz w:val="22"/>
                <w:szCs w:val="22"/>
              </w:rPr>
            </w:pPr>
            <w:r w:rsidRPr="00416C11">
              <w:rPr>
                <w:b w:val="0"/>
                <w:bCs w:val="0"/>
                <w:sz w:val="22"/>
                <w:szCs w:val="22"/>
              </w:rPr>
              <w:t>50410703</w:t>
            </w:r>
          </w:p>
        </w:tc>
        <w:tc>
          <w:tcPr>
            <w:tcW w:w="0" w:type="auto"/>
            <w:vAlign w:val="center"/>
            <w:hideMark/>
          </w:tcPr>
          <w:p w14:paraId="1D34CB6B" w14:textId="77777777" w:rsidR="0069698D" w:rsidRPr="00416C11" w:rsidRDefault="0069698D" w:rsidP="0069698D">
            <w:pPr>
              <w:rPr>
                <w:b w:val="0"/>
                <w:bCs w:val="0"/>
                <w:sz w:val="22"/>
                <w:szCs w:val="22"/>
              </w:rPr>
            </w:pPr>
            <w:r w:rsidRPr="00416C11">
              <w:rPr>
                <w:b w:val="0"/>
                <w:bCs w:val="0"/>
                <w:sz w:val="22"/>
                <w:szCs w:val="22"/>
              </w:rPr>
              <w:t>Moreno, D. (2017) Acetochlor 33.4% + Atrazine 26.9% + Dichlormid 5.8% SE. Flash Point and Oxidizing Properties: Final Report. Project Number: E17101. Unpublished study prepared by Cambium, S.L. 14p.</w:t>
            </w:r>
          </w:p>
        </w:tc>
      </w:tr>
      <w:tr w:rsidR="0069698D" w:rsidRPr="00416C11" w14:paraId="1E1AF2D9" w14:textId="77777777" w:rsidTr="0069698D">
        <w:trPr>
          <w:tblCellSpacing w:w="0" w:type="dxa"/>
        </w:trPr>
        <w:tc>
          <w:tcPr>
            <w:tcW w:w="0" w:type="auto"/>
            <w:hideMark/>
          </w:tcPr>
          <w:p w14:paraId="1703E8A7"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0C01049F"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7EDFB514" w14:textId="77777777" w:rsidTr="0069698D">
        <w:trPr>
          <w:tblCellSpacing w:w="0" w:type="dxa"/>
        </w:trPr>
        <w:tc>
          <w:tcPr>
            <w:tcW w:w="0" w:type="auto"/>
            <w:hideMark/>
          </w:tcPr>
          <w:p w14:paraId="0AE33352"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49348504"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5236EFC6" w14:textId="77777777" w:rsidTr="0069698D">
        <w:trPr>
          <w:tblCellSpacing w:w="0" w:type="dxa"/>
        </w:trPr>
        <w:tc>
          <w:tcPr>
            <w:tcW w:w="0" w:type="auto"/>
            <w:hideMark/>
          </w:tcPr>
          <w:p w14:paraId="6732BD2B" w14:textId="77777777" w:rsidR="0069698D" w:rsidRPr="00416C11" w:rsidRDefault="0069698D" w:rsidP="0069698D">
            <w:pPr>
              <w:rPr>
                <w:b w:val="0"/>
                <w:bCs w:val="0"/>
                <w:sz w:val="22"/>
                <w:szCs w:val="22"/>
              </w:rPr>
            </w:pPr>
            <w:r w:rsidRPr="00416C11">
              <w:rPr>
                <w:b w:val="0"/>
                <w:bCs w:val="0"/>
                <w:sz w:val="22"/>
                <w:szCs w:val="22"/>
              </w:rPr>
              <w:t>50665404</w:t>
            </w:r>
          </w:p>
        </w:tc>
        <w:tc>
          <w:tcPr>
            <w:tcW w:w="0" w:type="auto"/>
            <w:vAlign w:val="center"/>
            <w:hideMark/>
          </w:tcPr>
          <w:p w14:paraId="20901308"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Benoxcor 4% ZE Flash Point and Oxidizing Properties: Final Report. Project Number: E18090. Unpublished study prepared by Cambium, S.L. 16p.</w:t>
            </w:r>
          </w:p>
        </w:tc>
      </w:tr>
      <w:tr w:rsidR="0069698D" w:rsidRPr="00416C11" w14:paraId="0B4D9B96" w14:textId="77777777" w:rsidTr="0069698D">
        <w:trPr>
          <w:tblCellSpacing w:w="0" w:type="dxa"/>
        </w:trPr>
        <w:tc>
          <w:tcPr>
            <w:tcW w:w="0" w:type="auto"/>
            <w:hideMark/>
          </w:tcPr>
          <w:p w14:paraId="20995EEA" w14:textId="77777777" w:rsidR="0069698D" w:rsidRPr="00416C11" w:rsidRDefault="0069698D" w:rsidP="0069698D">
            <w:pPr>
              <w:rPr>
                <w:b w:val="0"/>
                <w:bCs w:val="0"/>
                <w:sz w:val="22"/>
                <w:szCs w:val="22"/>
              </w:rPr>
            </w:pPr>
            <w:r w:rsidRPr="00416C11">
              <w:rPr>
                <w:b w:val="0"/>
                <w:bCs w:val="0"/>
                <w:sz w:val="22"/>
                <w:szCs w:val="22"/>
              </w:rPr>
              <w:t>50727502</w:t>
            </w:r>
          </w:p>
        </w:tc>
        <w:tc>
          <w:tcPr>
            <w:tcW w:w="0" w:type="auto"/>
            <w:vAlign w:val="center"/>
            <w:hideMark/>
          </w:tcPr>
          <w:p w14:paraId="36DB04A2" w14:textId="77777777" w:rsidR="0069698D" w:rsidRPr="00416C11" w:rsidRDefault="0069698D" w:rsidP="0069698D">
            <w:pPr>
              <w:rPr>
                <w:b w:val="0"/>
                <w:bCs w:val="0"/>
                <w:sz w:val="22"/>
                <w:szCs w:val="22"/>
              </w:rPr>
            </w:pPr>
            <w:r w:rsidRPr="00416C11">
              <w:rPr>
                <w:b w:val="0"/>
                <w:bCs w:val="0"/>
                <w:sz w:val="22"/>
                <w:szCs w:val="22"/>
              </w:rPr>
              <w:t>Aders, M. (2018) Physical and Chemical Characteristics of Liberty S-MOC ATZ: Final Report. Project Number: ARC/EX/2303/006/P/1, ARC/EX/2303. Unpublished study prepared by Analytical &amp; Regulatory Chemistry, Inc. 24p.</w:t>
            </w:r>
          </w:p>
        </w:tc>
      </w:tr>
      <w:tr w:rsidR="0069698D" w:rsidRPr="00416C11" w14:paraId="342B3DB6" w14:textId="77777777" w:rsidTr="0069698D">
        <w:trPr>
          <w:tblCellSpacing w:w="0" w:type="dxa"/>
        </w:trPr>
        <w:tc>
          <w:tcPr>
            <w:tcW w:w="0" w:type="auto"/>
            <w:hideMark/>
          </w:tcPr>
          <w:p w14:paraId="3B569013" w14:textId="77777777" w:rsidR="0069698D" w:rsidRPr="00416C11" w:rsidRDefault="0069698D" w:rsidP="0069698D">
            <w:pPr>
              <w:rPr>
                <w:b w:val="0"/>
                <w:bCs w:val="0"/>
                <w:sz w:val="22"/>
                <w:szCs w:val="22"/>
              </w:rPr>
            </w:pPr>
            <w:r w:rsidRPr="00416C11">
              <w:rPr>
                <w:b w:val="0"/>
                <w:bCs w:val="0"/>
                <w:sz w:val="22"/>
                <w:szCs w:val="22"/>
              </w:rPr>
              <w:t>50729009</w:t>
            </w:r>
          </w:p>
        </w:tc>
        <w:tc>
          <w:tcPr>
            <w:tcW w:w="0" w:type="auto"/>
            <w:vAlign w:val="center"/>
            <w:hideMark/>
          </w:tcPr>
          <w:p w14:paraId="02E206CB" w14:textId="77777777" w:rsidR="0069698D" w:rsidRPr="00416C11" w:rsidRDefault="0069698D" w:rsidP="0069698D">
            <w:pPr>
              <w:rPr>
                <w:b w:val="0"/>
                <w:bCs w:val="0"/>
                <w:sz w:val="22"/>
                <w:szCs w:val="22"/>
              </w:rPr>
            </w:pPr>
            <w:r w:rsidRPr="00416C11">
              <w:rPr>
                <w:b w:val="0"/>
                <w:bCs w:val="0"/>
                <w:sz w:val="22"/>
                <w:szCs w:val="22"/>
              </w:rPr>
              <w:t>Azeema, G. (2018) Physico-Chemical Properties of Dichlormid Technical: Final Report. Project Number: 4085/2018. Unpublished study prepared by Bioscience Research Foundation. 866p.</w:t>
            </w:r>
          </w:p>
        </w:tc>
      </w:tr>
      <w:tr w:rsidR="0069698D" w:rsidRPr="00416C11" w14:paraId="5A12E41D" w14:textId="77777777" w:rsidTr="0069698D">
        <w:trPr>
          <w:tblCellSpacing w:w="0" w:type="dxa"/>
        </w:trPr>
        <w:tc>
          <w:tcPr>
            <w:tcW w:w="0" w:type="auto"/>
            <w:hideMark/>
          </w:tcPr>
          <w:p w14:paraId="79EB5026" w14:textId="77777777" w:rsidR="0069698D" w:rsidRPr="00416C11" w:rsidRDefault="0069698D" w:rsidP="0069698D">
            <w:pPr>
              <w:rPr>
                <w:b w:val="0"/>
                <w:bCs w:val="0"/>
                <w:sz w:val="22"/>
                <w:szCs w:val="22"/>
              </w:rPr>
            </w:pPr>
            <w:r w:rsidRPr="00416C11">
              <w:rPr>
                <w:b w:val="0"/>
                <w:bCs w:val="0"/>
                <w:sz w:val="22"/>
                <w:szCs w:val="22"/>
              </w:rPr>
              <w:t>50734907</w:t>
            </w:r>
          </w:p>
        </w:tc>
        <w:tc>
          <w:tcPr>
            <w:tcW w:w="0" w:type="auto"/>
            <w:vAlign w:val="center"/>
            <w:hideMark/>
          </w:tcPr>
          <w:p w14:paraId="536EBB43" w14:textId="77777777" w:rsidR="0069698D" w:rsidRPr="00416C11" w:rsidRDefault="0069698D" w:rsidP="0069698D">
            <w:pPr>
              <w:rPr>
                <w:b w:val="0"/>
                <w:bCs w:val="0"/>
                <w:sz w:val="22"/>
                <w:szCs w:val="22"/>
              </w:rPr>
            </w:pPr>
            <w:r w:rsidRPr="00416C11">
              <w:rPr>
                <w:b w:val="0"/>
                <w:bCs w:val="0"/>
                <w:sz w:val="22"/>
                <w:szCs w:val="22"/>
              </w:rPr>
              <w:t>Jean-Baptiste, C. (2018) Physical and Chemical Properties of one Batch of Atrazine TGAI: Flammability of Solids: Final Report. Project Number: R/B7400/6, B7400, 18/926001/008. Unpublished study prepared by Anadiag S.A. 33p.</w:t>
            </w:r>
          </w:p>
        </w:tc>
      </w:tr>
      <w:tr w:rsidR="0069698D" w:rsidRPr="00416C11" w14:paraId="6DD01952" w14:textId="77777777" w:rsidTr="0069698D">
        <w:trPr>
          <w:tblCellSpacing w:w="0" w:type="dxa"/>
        </w:trPr>
        <w:tc>
          <w:tcPr>
            <w:tcW w:w="0" w:type="auto"/>
            <w:hideMark/>
          </w:tcPr>
          <w:p w14:paraId="21C60028" w14:textId="77777777" w:rsidR="0069698D" w:rsidRPr="00416C11" w:rsidRDefault="0069698D" w:rsidP="0069698D">
            <w:pPr>
              <w:rPr>
                <w:b w:val="0"/>
                <w:bCs w:val="0"/>
                <w:sz w:val="22"/>
                <w:szCs w:val="22"/>
              </w:rPr>
            </w:pPr>
            <w:r w:rsidRPr="00416C11">
              <w:rPr>
                <w:b w:val="0"/>
                <w:bCs w:val="0"/>
                <w:sz w:val="22"/>
                <w:szCs w:val="22"/>
              </w:rPr>
              <w:t>50842406</w:t>
            </w:r>
          </w:p>
        </w:tc>
        <w:tc>
          <w:tcPr>
            <w:tcW w:w="0" w:type="auto"/>
            <w:vAlign w:val="center"/>
            <w:hideMark/>
          </w:tcPr>
          <w:p w14:paraId="4400CD48" w14:textId="77777777" w:rsidR="0069698D" w:rsidRPr="00416C11" w:rsidRDefault="0069698D" w:rsidP="0069698D">
            <w:pPr>
              <w:rPr>
                <w:b w:val="0"/>
                <w:bCs w:val="0"/>
                <w:sz w:val="22"/>
                <w:szCs w:val="22"/>
              </w:rPr>
            </w:pPr>
            <w:r w:rsidRPr="00416C11">
              <w:rPr>
                <w:b w:val="0"/>
                <w:bCs w:val="0"/>
                <w:sz w:val="22"/>
                <w:szCs w:val="22"/>
              </w:rPr>
              <w:t>Hilario, V. (2015) Flash Point of Atrazine 900 g/kg WG. Project Number: 14957/021/033/14. Unpublished study prepared by BIOAGRI Laboratorios Ltda. 13p.</w:t>
            </w:r>
          </w:p>
        </w:tc>
      </w:tr>
      <w:tr w:rsidR="0069698D" w:rsidRPr="00416C11" w14:paraId="4A798A84" w14:textId="77777777" w:rsidTr="0069698D">
        <w:trPr>
          <w:tblCellSpacing w:w="0" w:type="dxa"/>
        </w:trPr>
        <w:tc>
          <w:tcPr>
            <w:tcW w:w="0" w:type="auto"/>
            <w:hideMark/>
          </w:tcPr>
          <w:p w14:paraId="63685AA5"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356A4F86"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38D81CF3" w14:textId="77777777" w:rsidTr="0069698D">
        <w:trPr>
          <w:tblCellSpacing w:w="0" w:type="dxa"/>
        </w:trPr>
        <w:tc>
          <w:tcPr>
            <w:tcW w:w="0" w:type="auto"/>
            <w:hideMark/>
          </w:tcPr>
          <w:p w14:paraId="33C3C4B1"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785D92DD"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7F6CD8B4" w14:textId="77777777" w:rsidTr="0069698D">
        <w:trPr>
          <w:tblCellSpacing w:w="0" w:type="dxa"/>
        </w:trPr>
        <w:tc>
          <w:tcPr>
            <w:tcW w:w="0" w:type="auto"/>
            <w:hideMark/>
          </w:tcPr>
          <w:p w14:paraId="55DB6912" w14:textId="77777777" w:rsidR="0069698D" w:rsidRPr="00416C11" w:rsidRDefault="0069698D" w:rsidP="0069698D">
            <w:pPr>
              <w:rPr>
                <w:b w:val="0"/>
                <w:bCs w:val="0"/>
                <w:sz w:val="22"/>
                <w:szCs w:val="22"/>
              </w:rPr>
            </w:pPr>
            <w:r w:rsidRPr="00416C11">
              <w:rPr>
                <w:b w:val="0"/>
                <w:bCs w:val="0"/>
                <w:sz w:val="22"/>
                <w:szCs w:val="22"/>
              </w:rPr>
              <w:t>50957502</w:t>
            </w:r>
          </w:p>
        </w:tc>
        <w:tc>
          <w:tcPr>
            <w:tcW w:w="0" w:type="auto"/>
            <w:vAlign w:val="center"/>
            <w:hideMark/>
          </w:tcPr>
          <w:p w14:paraId="5D5ACCBA"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Physico-Chemical Studies of the Formulation: Product Chemistry Volume. Project Number: PC/19/021. Unpublished study prepared by Syngenta Crop Protection, LLC. 60p.</w:t>
            </w:r>
          </w:p>
        </w:tc>
      </w:tr>
      <w:tr w:rsidR="0069698D" w:rsidRPr="00416C11" w14:paraId="3CB5F751" w14:textId="77777777" w:rsidTr="0069698D">
        <w:trPr>
          <w:tblCellSpacing w:w="0" w:type="dxa"/>
        </w:trPr>
        <w:tc>
          <w:tcPr>
            <w:tcW w:w="0" w:type="auto"/>
            <w:hideMark/>
          </w:tcPr>
          <w:p w14:paraId="0DC26921"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7647D4A7"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2BDDA097" w14:textId="77777777" w:rsidR="0069698D" w:rsidRPr="00416C11" w:rsidRDefault="0069698D" w:rsidP="0069698D">
      <w:pPr>
        <w:rPr>
          <w:b w:val="0"/>
          <w:bCs w:val="0"/>
          <w:sz w:val="22"/>
          <w:szCs w:val="22"/>
        </w:rPr>
      </w:pPr>
      <w:r w:rsidRPr="00416C11">
        <w:rPr>
          <w:b w:val="0"/>
          <w:bCs w:val="0"/>
          <w:sz w:val="22"/>
          <w:szCs w:val="22"/>
        </w:rPr>
        <w:lastRenderedPageBreak/>
        <w:t>830.6316       Explodability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74FF4ED" w14:textId="77777777" w:rsidTr="0069698D">
        <w:trPr>
          <w:tblCellSpacing w:w="0" w:type="dxa"/>
        </w:trPr>
        <w:tc>
          <w:tcPr>
            <w:tcW w:w="0" w:type="auto"/>
            <w:shd w:val="clear" w:color="auto" w:fill="FFFFFF"/>
            <w:vAlign w:val="center"/>
            <w:hideMark/>
          </w:tcPr>
          <w:p w14:paraId="7066833D"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7C5B8D1"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B346649" w14:textId="77777777" w:rsidTr="0069698D">
        <w:trPr>
          <w:tblCellSpacing w:w="0" w:type="dxa"/>
        </w:trPr>
        <w:tc>
          <w:tcPr>
            <w:tcW w:w="0" w:type="auto"/>
            <w:vAlign w:val="center"/>
            <w:hideMark/>
          </w:tcPr>
          <w:p w14:paraId="0174217C" w14:textId="77777777" w:rsidR="0069698D" w:rsidRPr="00416C11" w:rsidRDefault="0069698D" w:rsidP="0069698D">
            <w:pPr>
              <w:rPr>
                <w:b w:val="0"/>
                <w:bCs w:val="0"/>
                <w:sz w:val="22"/>
                <w:szCs w:val="22"/>
              </w:rPr>
            </w:pPr>
            <w:r w:rsidRPr="00416C11">
              <w:rPr>
                <w:b w:val="0"/>
                <w:bCs w:val="0"/>
                <w:sz w:val="22"/>
                <w:szCs w:val="22"/>
              </w:rPr>
              <w:pict w14:anchorId="0473AA3F">
                <v:rect id="_x0000_i5149" style="width:0;height:.75pt" o:hralign="center" o:hrstd="t" o:hrnoshade="t" o:hr="t" fillcolor="#006" stroked="f"/>
              </w:pict>
            </w:r>
          </w:p>
        </w:tc>
        <w:tc>
          <w:tcPr>
            <w:tcW w:w="0" w:type="auto"/>
            <w:vAlign w:val="center"/>
            <w:hideMark/>
          </w:tcPr>
          <w:p w14:paraId="5F354F69" w14:textId="77777777" w:rsidR="0069698D" w:rsidRPr="00416C11" w:rsidRDefault="0069698D" w:rsidP="0069698D">
            <w:pPr>
              <w:rPr>
                <w:b w:val="0"/>
                <w:bCs w:val="0"/>
                <w:sz w:val="22"/>
                <w:szCs w:val="22"/>
              </w:rPr>
            </w:pPr>
            <w:r w:rsidRPr="00416C11">
              <w:rPr>
                <w:b w:val="0"/>
                <w:bCs w:val="0"/>
                <w:sz w:val="22"/>
                <w:szCs w:val="22"/>
              </w:rPr>
              <w:pict w14:anchorId="6456F100">
                <v:rect id="_x0000_i5150" style="width:0;height:.75pt" o:hralign="center" o:hrstd="t" o:hrnoshade="t" o:hr="t" fillcolor="#006" stroked="f"/>
              </w:pict>
            </w:r>
          </w:p>
        </w:tc>
      </w:tr>
      <w:tr w:rsidR="0069698D" w:rsidRPr="00416C11" w14:paraId="208F5114" w14:textId="77777777" w:rsidTr="0069698D">
        <w:trPr>
          <w:tblCellSpacing w:w="0" w:type="dxa"/>
        </w:trPr>
        <w:tc>
          <w:tcPr>
            <w:tcW w:w="0" w:type="auto"/>
            <w:hideMark/>
          </w:tcPr>
          <w:p w14:paraId="4444B61E" w14:textId="77777777" w:rsidR="0069698D" w:rsidRPr="00416C11" w:rsidRDefault="0069698D" w:rsidP="0069698D">
            <w:pPr>
              <w:rPr>
                <w:b w:val="0"/>
                <w:bCs w:val="0"/>
                <w:sz w:val="22"/>
                <w:szCs w:val="22"/>
              </w:rPr>
            </w:pPr>
            <w:r w:rsidRPr="00416C11">
              <w:rPr>
                <w:b w:val="0"/>
                <w:bCs w:val="0"/>
                <w:sz w:val="22"/>
                <w:szCs w:val="22"/>
              </w:rPr>
              <w:t>46202902</w:t>
            </w:r>
          </w:p>
        </w:tc>
        <w:tc>
          <w:tcPr>
            <w:tcW w:w="0" w:type="auto"/>
            <w:vAlign w:val="center"/>
            <w:hideMark/>
          </w:tcPr>
          <w:p w14:paraId="1B0B6E33" w14:textId="77777777" w:rsidR="0069698D" w:rsidRPr="00416C11" w:rsidRDefault="0069698D" w:rsidP="0069698D">
            <w:pPr>
              <w:rPr>
                <w:b w:val="0"/>
                <w:bCs w:val="0"/>
                <w:sz w:val="22"/>
                <w:szCs w:val="22"/>
              </w:rPr>
            </w:pPr>
            <w:r w:rsidRPr="00416C11">
              <w:rPr>
                <w:b w:val="0"/>
                <w:bCs w:val="0"/>
                <w:sz w:val="22"/>
                <w:szCs w:val="22"/>
              </w:rPr>
              <w:t>Hipps, A. (2004) Physical and Chemical Properties of Atrazine/ S-Metolachlor/ Mesotrione 3.7 SE (A14224A): (Final Report). Project Number: PC/04/008, T002636/03, 10019439. Unpublished study prepared by Syngenta Crop Protections, Inc. 51 p.</w:t>
            </w:r>
          </w:p>
        </w:tc>
      </w:tr>
      <w:tr w:rsidR="0069698D" w:rsidRPr="00416C11" w14:paraId="4BF661EF" w14:textId="77777777" w:rsidTr="0069698D">
        <w:trPr>
          <w:tblCellSpacing w:w="0" w:type="dxa"/>
        </w:trPr>
        <w:tc>
          <w:tcPr>
            <w:tcW w:w="0" w:type="auto"/>
            <w:hideMark/>
          </w:tcPr>
          <w:p w14:paraId="352628BC" w14:textId="77777777" w:rsidR="0069698D" w:rsidRPr="00416C11" w:rsidRDefault="0069698D" w:rsidP="0069698D">
            <w:pPr>
              <w:rPr>
                <w:b w:val="0"/>
                <w:bCs w:val="0"/>
                <w:sz w:val="22"/>
                <w:szCs w:val="22"/>
              </w:rPr>
            </w:pPr>
            <w:r w:rsidRPr="00416C11">
              <w:rPr>
                <w:b w:val="0"/>
                <w:bCs w:val="0"/>
                <w:sz w:val="22"/>
                <w:szCs w:val="22"/>
              </w:rPr>
              <w:t>46375801</w:t>
            </w:r>
          </w:p>
        </w:tc>
        <w:tc>
          <w:tcPr>
            <w:tcW w:w="0" w:type="auto"/>
            <w:vAlign w:val="center"/>
            <w:hideMark/>
          </w:tcPr>
          <w:p w14:paraId="13F57E2E" w14:textId="77777777" w:rsidR="0069698D" w:rsidRPr="00416C11" w:rsidRDefault="0069698D" w:rsidP="0069698D">
            <w:pPr>
              <w:rPr>
                <w:b w:val="0"/>
                <w:bCs w:val="0"/>
                <w:sz w:val="22"/>
                <w:szCs w:val="22"/>
              </w:rPr>
            </w:pPr>
            <w:r w:rsidRPr="00416C11">
              <w:rPr>
                <w:b w:val="0"/>
                <w:bCs w:val="0"/>
                <w:sz w:val="22"/>
                <w:szCs w:val="22"/>
              </w:rPr>
              <w:t>Schoenberg, P. (2004) Physical and Chemical Properties Determination: Chemsico Herbicide Granules AN. Project Number: 04/03/01/UI. Unpublished study prepared by United Industries Corp. 10 p.</w:t>
            </w:r>
          </w:p>
        </w:tc>
      </w:tr>
      <w:tr w:rsidR="0069698D" w:rsidRPr="00416C11" w14:paraId="520A3CAD" w14:textId="77777777" w:rsidTr="0069698D">
        <w:trPr>
          <w:tblCellSpacing w:w="0" w:type="dxa"/>
        </w:trPr>
        <w:tc>
          <w:tcPr>
            <w:tcW w:w="0" w:type="auto"/>
            <w:hideMark/>
          </w:tcPr>
          <w:p w14:paraId="4617E2A5" w14:textId="77777777" w:rsidR="0069698D" w:rsidRPr="00416C11" w:rsidRDefault="0069698D" w:rsidP="0069698D">
            <w:pPr>
              <w:rPr>
                <w:b w:val="0"/>
                <w:bCs w:val="0"/>
                <w:sz w:val="22"/>
                <w:szCs w:val="22"/>
              </w:rPr>
            </w:pPr>
            <w:r w:rsidRPr="00416C11">
              <w:rPr>
                <w:b w:val="0"/>
                <w:bCs w:val="0"/>
                <w:sz w:val="22"/>
                <w:szCs w:val="22"/>
              </w:rPr>
              <w:t>46402501</w:t>
            </w:r>
          </w:p>
        </w:tc>
        <w:tc>
          <w:tcPr>
            <w:tcW w:w="0" w:type="auto"/>
            <w:vAlign w:val="center"/>
            <w:hideMark/>
          </w:tcPr>
          <w:p w14:paraId="1D5E9F19" w14:textId="77777777" w:rsidR="0069698D" w:rsidRPr="00416C11" w:rsidRDefault="0069698D" w:rsidP="0069698D">
            <w:pPr>
              <w:rPr>
                <w:b w:val="0"/>
                <w:bCs w:val="0"/>
                <w:sz w:val="22"/>
                <w:szCs w:val="22"/>
              </w:rPr>
            </w:pPr>
            <w:r w:rsidRPr="00416C11">
              <w:rPr>
                <w:b w:val="0"/>
                <w:bCs w:val="0"/>
                <w:sz w:val="22"/>
                <w:szCs w:val="22"/>
              </w:rPr>
              <w:t>Schoenberg, L. (2004) Physical and Chemical Properties Determination: Herbicide Granules Formula A. Project Number: 04/04/01/UI. Unpublished study prepared by United Industries Corp. 10 p.</w:t>
            </w:r>
          </w:p>
        </w:tc>
      </w:tr>
      <w:tr w:rsidR="0069698D" w:rsidRPr="00416C11" w14:paraId="7C66C2A7" w14:textId="77777777" w:rsidTr="0069698D">
        <w:trPr>
          <w:tblCellSpacing w:w="0" w:type="dxa"/>
        </w:trPr>
        <w:tc>
          <w:tcPr>
            <w:tcW w:w="0" w:type="auto"/>
            <w:hideMark/>
          </w:tcPr>
          <w:p w14:paraId="6DC69455" w14:textId="77777777" w:rsidR="0069698D" w:rsidRPr="00416C11" w:rsidRDefault="0069698D" w:rsidP="0069698D">
            <w:pPr>
              <w:rPr>
                <w:b w:val="0"/>
                <w:bCs w:val="0"/>
                <w:sz w:val="22"/>
                <w:szCs w:val="22"/>
              </w:rPr>
            </w:pPr>
            <w:r w:rsidRPr="00416C11">
              <w:rPr>
                <w:b w:val="0"/>
                <w:bCs w:val="0"/>
                <w:sz w:val="22"/>
                <w:szCs w:val="22"/>
              </w:rPr>
              <w:t>46409803</w:t>
            </w:r>
          </w:p>
        </w:tc>
        <w:tc>
          <w:tcPr>
            <w:tcW w:w="0" w:type="auto"/>
            <w:vAlign w:val="center"/>
            <w:hideMark/>
          </w:tcPr>
          <w:p w14:paraId="763578C3"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 4L (A8566A). Project Number: PC/04/102, HT04/391, T016999/04. Unpublished study prepared by Syngenta Crop Protection, Inc. 47 p.</w:t>
            </w:r>
          </w:p>
        </w:tc>
      </w:tr>
      <w:tr w:rsidR="0069698D" w:rsidRPr="00416C11" w14:paraId="5C9E0BA5" w14:textId="77777777" w:rsidTr="0069698D">
        <w:trPr>
          <w:tblCellSpacing w:w="0" w:type="dxa"/>
        </w:trPr>
        <w:tc>
          <w:tcPr>
            <w:tcW w:w="0" w:type="auto"/>
            <w:hideMark/>
          </w:tcPr>
          <w:p w14:paraId="0D467D94" w14:textId="77777777" w:rsidR="0069698D" w:rsidRPr="00416C11" w:rsidRDefault="0069698D" w:rsidP="0069698D">
            <w:pPr>
              <w:rPr>
                <w:b w:val="0"/>
                <w:bCs w:val="0"/>
                <w:sz w:val="22"/>
                <w:szCs w:val="22"/>
              </w:rPr>
            </w:pPr>
            <w:r w:rsidRPr="00416C11">
              <w:rPr>
                <w:b w:val="0"/>
                <w:bCs w:val="0"/>
                <w:sz w:val="22"/>
                <w:szCs w:val="22"/>
              </w:rPr>
              <w:t>46409804</w:t>
            </w:r>
          </w:p>
        </w:tc>
        <w:tc>
          <w:tcPr>
            <w:tcW w:w="0" w:type="auto"/>
            <w:vAlign w:val="center"/>
            <w:hideMark/>
          </w:tcPr>
          <w:p w14:paraId="644C4272"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Aatrex-Nine-O (A5852E). Project Number: PC/04/086, 25972, 64635. Unpublished study prepared by Syngenta Crop Protection, Inc. 46 p.</w:t>
            </w:r>
          </w:p>
        </w:tc>
      </w:tr>
      <w:tr w:rsidR="0069698D" w:rsidRPr="00416C11" w14:paraId="39E45EF1" w14:textId="77777777" w:rsidTr="0069698D">
        <w:trPr>
          <w:tblCellSpacing w:w="0" w:type="dxa"/>
        </w:trPr>
        <w:tc>
          <w:tcPr>
            <w:tcW w:w="0" w:type="auto"/>
            <w:hideMark/>
          </w:tcPr>
          <w:p w14:paraId="363198ED" w14:textId="77777777" w:rsidR="0069698D" w:rsidRPr="00416C11" w:rsidRDefault="0069698D" w:rsidP="0069698D">
            <w:pPr>
              <w:rPr>
                <w:b w:val="0"/>
                <w:bCs w:val="0"/>
                <w:sz w:val="22"/>
                <w:szCs w:val="22"/>
              </w:rPr>
            </w:pPr>
            <w:r w:rsidRPr="00416C11">
              <w:rPr>
                <w:b w:val="0"/>
                <w:bCs w:val="0"/>
                <w:sz w:val="22"/>
                <w:szCs w:val="22"/>
              </w:rPr>
              <w:t>46472801</w:t>
            </w:r>
          </w:p>
        </w:tc>
        <w:tc>
          <w:tcPr>
            <w:tcW w:w="0" w:type="auto"/>
            <w:vAlign w:val="center"/>
            <w:hideMark/>
          </w:tcPr>
          <w:p w14:paraId="27C489BA" w14:textId="77777777" w:rsidR="0069698D" w:rsidRPr="00416C11" w:rsidRDefault="0069698D" w:rsidP="0069698D">
            <w:pPr>
              <w:rPr>
                <w:b w:val="0"/>
                <w:bCs w:val="0"/>
                <w:sz w:val="22"/>
                <w:szCs w:val="22"/>
              </w:rPr>
            </w:pPr>
            <w:r w:rsidRPr="00416C11">
              <w:rPr>
                <w:b w:val="0"/>
                <w:bCs w:val="0"/>
                <w:sz w:val="22"/>
                <w:szCs w:val="22"/>
              </w:rPr>
              <w:t>Russell, M. (2002) Group B: Determination of Physical State, Oxidizing and Reducing Action, Flammability, Explodability, pH, Viscosity and Density of GF-878, A Liquid End-Use Product Containing Acetochlor and Atrazine. Project Number: FAPC023161. Unpublished study prepared by Dow Agrosciences, LLC. 18 p.</w:t>
            </w:r>
          </w:p>
        </w:tc>
      </w:tr>
      <w:tr w:rsidR="0069698D" w:rsidRPr="00416C11" w14:paraId="2DBD267E" w14:textId="77777777" w:rsidTr="0069698D">
        <w:trPr>
          <w:tblCellSpacing w:w="0" w:type="dxa"/>
        </w:trPr>
        <w:tc>
          <w:tcPr>
            <w:tcW w:w="0" w:type="auto"/>
            <w:hideMark/>
          </w:tcPr>
          <w:p w14:paraId="091B0A23" w14:textId="77777777" w:rsidR="0069698D" w:rsidRPr="00416C11" w:rsidRDefault="0069698D" w:rsidP="0069698D">
            <w:pPr>
              <w:rPr>
                <w:b w:val="0"/>
                <w:bCs w:val="0"/>
                <w:sz w:val="22"/>
                <w:szCs w:val="22"/>
              </w:rPr>
            </w:pPr>
            <w:r w:rsidRPr="00416C11">
              <w:rPr>
                <w:b w:val="0"/>
                <w:bCs w:val="0"/>
                <w:sz w:val="22"/>
                <w:szCs w:val="22"/>
              </w:rPr>
              <w:t>46493102</w:t>
            </w:r>
          </w:p>
        </w:tc>
        <w:tc>
          <w:tcPr>
            <w:tcW w:w="0" w:type="auto"/>
            <w:vAlign w:val="center"/>
            <w:hideMark/>
          </w:tcPr>
          <w:p w14:paraId="6D60983C"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Flammability, pH, Viscosity, Explodability, and Density/Relative Density. Project Number: 16176, P801, 041005/2R. Unpublished study prepared by Product Safety Laboratories. 18 p.</w:t>
            </w:r>
          </w:p>
        </w:tc>
      </w:tr>
      <w:tr w:rsidR="0069698D" w:rsidRPr="00416C11" w14:paraId="645A6FA0" w14:textId="77777777" w:rsidTr="0069698D">
        <w:trPr>
          <w:tblCellSpacing w:w="0" w:type="dxa"/>
        </w:trPr>
        <w:tc>
          <w:tcPr>
            <w:tcW w:w="0" w:type="auto"/>
            <w:hideMark/>
          </w:tcPr>
          <w:p w14:paraId="4C7A6A71" w14:textId="77777777" w:rsidR="0069698D" w:rsidRPr="00416C11" w:rsidRDefault="0069698D" w:rsidP="0069698D">
            <w:pPr>
              <w:rPr>
                <w:b w:val="0"/>
                <w:bCs w:val="0"/>
                <w:sz w:val="22"/>
                <w:szCs w:val="22"/>
              </w:rPr>
            </w:pPr>
            <w:r w:rsidRPr="00416C11">
              <w:rPr>
                <w:b w:val="0"/>
                <w:bCs w:val="0"/>
                <w:sz w:val="22"/>
                <w:szCs w:val="22"/>
              </w:rPr>
              <w:t>46520001</w:t>
            </w:r>
          </w:p>
        </w:tc>
        <w:tc>
          <w:tcPr>
            <w:tcW w:w="0" w:type="auto"/>
            <w:vAlign w:val="center"/>
            <w:hideMark/>
          </w:tcPr>
          <w:p w14:paraId="0F525383" w14:textId="77777777" w:rsidR="0069698D" w:rsidRPr="00416C11" w:rsidRDefault="0069698D" w:rsidP="0069698D">
            <w:pPr>
              <w:rPr>
                <w:b w:val="0"/>
                <w:bCs w:val="0"/>
                <w:sz w:val="22"/>
                <w:szCs w:val="22"/>
              </w:rPr>
            </w:pPr>
            <w:r w:rsidRPr="00416C11">
              <w:rPr>
                <w:b w:val="0"/>
                <w:bCs w:val="0"/>
                <w:sz w:val="22"/>
                <w:szCs w:val="22"/>
              </w:rPr>
              <w:t>Moyer, J. (2004) Acetochlor 4.3 + ATZ 1.7: Summary of OPPTS 830.1000 Series Product Properties Test Guidelines. Project Number: ALB2005/04, 16687. Unpublished study prepared by Albaugh, Inc. 7 p.</w:t>
            </w:r>
          </w:p>
        </w:tc>
      </w:tr>
      <w:tr w:rsidR="0069698D" w:rsidRPr="00416C11" w14:paraId="6765EE59" w14:textId="77777777" w:rsidTr="0069698D">
        <w:trPr>
          <w:tblCellSpacing w:w="0" w:type="dxa"/>
        </w:trPr>
        <w:tc>
          <w:tcPr>
            <w:tcW w:w="0" w:type="auto"/>
            <w:hideMark/>
          </w:tcPr>
          <w:p w14:paraId="7C793F50" w14:textId="77777777" w:rsidR="0069698D" w:rsidRPr="00416C11" w:rsidRDefault="0069698D" w:rsidP="0069698D">
            <w:pPr>
              <w:rPr>
                <w:b w:val="0"/>
                <w:bCs w:val="0"/>
                <w:sz w:val="22"/>
                <w:szCs w:val="22"/>
              </w:rPr>
            </w:pPr>
            <w:r w:rsidRPr="00416C11">
              <w:rPr>
                <w:b w:val="0"/>
                <w:bCs w:val="0"/>
                <w:sz w:val="22"/>
                <w:szCs w:val="22"/>
              </w:rPr>
              <w:t>46520201</w:t>
            </w:r>
          </w:p>
        </w:tc>
        <w:tc>
          <w:tcPr>
            <w:tcW w:w="0" w:type="auto"/>
            <w:vAlign w:val="center"/>
            <w:hideMark/>
          </w:tcPr>
          <w:p w14:paraId="527ED95F" w14:textId="77777777" w:rsidR="0069698D" w:rsidRPr="00416C11" w:rsidRDefault="0069698D" w:rsidP="0069698D">
            <w:pPr>
              <w:rPr>
                <w:b w:val="0"/>
                <w:bCs w:val="0"/>
                <w:sz w:val="22"/>
                <w:szCs w:val="22"/>
              </w:rPr>
            </w:pPr>
            <w:r w:rsidRPr="00416C11">
              <w:rPr>
                <w:b w:val="0"/>
                <w:bCs w:val="0"/>
                <w:sz w:val="22"/>
                <w:szCs w:val="22"/>
              </w:rPr>
              <w:t>Sikod, B. (2004) Atrazine 4L Herbicide: Product Chemistry: End-Use Product: Final Report. Project Number: 8338/04. Unpublished study prepared by Stillmeadow, Inc. 14 p.</w:t>
            </w:r>
          </w:p>
        </w:tc>
      </w:tr>
      <w:tr w:rsidR="0069698D" w:rsidRPr="00416C11" w14:paraId="3223AC78" w14:textId="77777777" w:rsidTr="0069698D">
        <w:trPr>
          <w:tblCellSpacing w:w="0" w:type="dxa"/>
        </w:trPr>
        <w:tc>
          <w:tcPr>
            <w:tcW w:w="0" w:type="auto"/>
            <w:hideMark/>
          </w:tcPr>
          <w:p w14:paraId="4C75A832" w14:textId="77777777" w:rsidR="0069698D" w:rsidRPr="00416C11" w:rsidRDefault="0069698D" w:rsidP="0069698D">
            <w:pPr>
              <w:rPr>
                <w:b w:val="0"/>
                <w:bCs w:val="0"/>
                <w:sz w:val="22"/>
                <w:szCs w:val="22"/>
              </w:rPr>
            </w:pPr>
            <w:r w:rsidRPr="00416C11">
              <w:rPr>
                <w:b w:val="0"/>
                <w:bCs w:val="0"/>
                <w:sz w:val="22"/>
                <w:szCs w:val="22"/>
              </w:rPr>
              <w:t>46521502</w:t>
            </w:r>
          </w:p>
        </w:tc>
        <w:tc>
          <w:tcPr>
            <w:tcW w:w="0" w:type="auto"/>
            <w:vAlign w:val="center"/>
            <w:hideMark/>
          </w:tcPr>
          <w:p w14:paraId="58C2542A" w14:textId="77777777" w:rsidR="0069698D" w:rsidRPr="00416C11" w:rsidRDefault="0069698D" w:rsidP="0069698D">
            <w:pPr>
              <w:rPr>
                <w:b w:val="0"/>
                <w:bCs w:val="0"/>
                <w:sz w:val="22"/>
                <w:szCs w:val="22"/>
              </w:rPr>
            </w:pPr>
            <w:r w:rsidRPr="00416C11">
              <w:rPr>
                <w:b w:val="0"/>
                <w:bCs w:val="0"/>
                <w:sz w:val="22"/>
                <w:szCs w:val="22"/>
              </w:rPr>
              <w:t>Thomson, M. (2004) Physical and Chemical Characteristics: Color, Physical State, Odor, Oxidation/Reduction, Flammability, pH, Viscosity, Explodability, and Density/Relative Density: Metolachlor/Atrazine 321:333 SE (2.7:2.8 lbs/gallon). Project Number: 16575, P801, MTO/40. Unpublished study prepared by Product Safety Laboratories. 18 p.</w:t>
            </w:r>
          </w:p>
        </w:tc>
      </w:tr>
      <w:tr w:rsidR="0069698D" w:rsidRPr="00416C11" w14:paraId="4D002A36" w14:textId="77777777" w:rsidTr="0069698D">
        <w:trPr>
          <w:tblCellSpacing w:w="0" w:type="dxa"/>
        </w:trPr>
        <w:tc>
          <w:tcPr>
            <w:tcW w:w="0" w:type="auto"/>
            <w:hideMark/>
          </w:tcPr>
          <w:p w14:paraId="1D9C4FF0" w14:textId="77777777" w:rsidR="0069698D" w:rsidRPr="00416C11" w:rsidRDefault="0069698D" w:rsidP="0069698D">
            <w:pPr>
              <w:rPr>
                <w:b w:val="0"/>
                <w:bCs w:val="0"/>
                <w:sz w:val="22"/>
                <w:szCs w:val="22"/>
              </w:rPr>
            </w:pPr>
            <w:r w:rsidRPr="00416C11">
              <w:rPr>
                <w:b w:val="0"/>
                <w:bCs w:val="0"/>
                <w:sz w:val="22"/>
                <w:szCs w:val="22"/>
              </w:rPr>
              <w:lastRenderedPageBreak/>
              <w:t>46524801</w:t>
            </w:r>
          </w:p>
        </w:tc>
        <w:tc>
          <w:tcPr>
            <w:tcW w:w="0" w:type="auto"/>
            <w:vAlign w:val="center"/>
            <w:hideMark/>
          </w:tcPr>
          <w:p w14:paraId="10B36396" w14:textId="77777777" w:rsidR="0069698D" w:rsidRPr="00416C11" w:rsidRDefault="0069698D" w:rsidP="0069698D">
            <w:pPr>
              <w:rPr>
                <w:b w:val="0"/>
                <w:bCs w:val="0"/>
                <w:sz w:val="22"/>
                <w:szCs w:val="22"/>
              </w:rPr>
            </w:pPr>
            <w:r w:rsidRPr="00416C11">
              <w:rPr>
                <w:b w:val="0"/>
                <w:bCs w:val="0"/>
                <w:sz w:val="22"/>
                <w:szCs w:val="22"/>
              </w:rPr>
              <w:t>Cobb, J. (2002) Group A - Product Identity, Composition, and Analysis and Group B - Physical/Chemical Properties for GF-878, and SE Formulation Containing Acetochlor and Atrazine. Project Number: NAFST554, DAS/AM/01/039, 01017/DA. Unpublished study prepared by Dow AgroSciences LLC. 189 p.</w:t>
            </w:r>
          </w:p>
        </w:tc>
      </w:tr>
      <w:tr w:rsidR="0069698D" w:rsidRPr="00416C11" w14:paraId="7355A2A2" w14:textId="77777777" w:rsidTr="0069698D">
        <w:trPr>
          <w:tblCellSpacing w:w="0" w:type="dxa"/>
        </w:trPr>
        <w:tc>
          <w:tcPr>
            <w:tcW w:w="0" w:type="auto"/>
            <w:hideMark/>
          </w:tcPr>
          <w:p w14:paraId="1A6046B7" w14:textId="77777777" w:rsidR="0069698D" w:rsidRPr="00416C11" w:rsidRDefault="0069698D" w:rsidP="0069698D">
            <w:pPr>
              <w:rPr>
                <w:b w:val="0"/>
                <w:bCs w:val="0"/>
                <w:sz w:val="22"/>
                <w:szCs w:val="22"/>
              </w:rPr>
            </w:pPr>
            <w:r w:rsidRPr="00416C11">
              <w:rPr>
                <w:b w:val="0"/>
                <w:bCs w:val="0"/>
                <w:sz w:val="22"/>
                <w:szCs w:val="22"/>
              </w:rPr>
              <w:t>46531801</w:t>
            </w:r>
          </w:p>
        </w:tc>
        <w:tc>
          <w:tcPr>
            <w:tcW w:w="0" w:type="auto"/>
            <w:vAlign w:val="center"/>
            <w:hideMark/>
          </w:tcPr>
          <w:p w14:paraId="7A859FF0" w14:textId="77777777" w:rsidR="0069698D" w:rsidRPr="00416C11" w:rsidRDefault="0069698D" w:rsidP="0069698D">
            <w:pPr>
              <w:rPr>
                <w:b w:val="0"/>
                <w:bCs w:val="0"/>
                <w:sz w:val="22"/>
                <w:szCs w:val="22"/>
              </w:rPr>
            </w:pPr>
            <w:r w:rsidRPr="00416C11">
              <w:rPr>
                <w:b w:val="0"/>
                <w:bCs w:val="0"/>
                <w:sz w:val="22"/>
                <w:szCs w:val="22"/>
              </w:rPr>
              <w:t>Moyer, J. (2004) Acetochlor 3.1 + ATZ 2.5: Summary of OPPTS 830.1000 Series Product Properties Test Guidelines. Project Number: ALB2005/05, 16685. Unpublished study prepared by Albaugh, Inc. 7 p.</w:t>
            </w:r>
          </w:p>
        </w:tc>
      </w:tr>
      <w:tr w:rsidR="0069698D" w:rsidRPr="00416C11" w14:paraId="27F462EE" w14:textId="77777777" w:rsidTr="0069698D">
        <w:trPr>
          <w:tblCellSpacing w:w="0" w:type="dxa"/>
        </w:trPr>
        <w:tc>
          <w:tcPr>
            <w:tcW w:w="0" w:type="auto"/>
            <w:hideMark/>
          </w:tcPr>
          <w:p w14:paraId="374D2926" w14:textId="77777777" w:rsidR="0069698D" w:rsidRPr="00416C11" w:rsidRDefault="0069698D" w:rsidP="0069698D">
            <w:pPr>
              <w:rPr>
                <w:b w:val="0"/>
                <w:bCs w:val="0"/>
                <w:sz w:val="22"/>
                <w:szCs w:val="22"/>
              </w:rPr>
            </w:pPr>
            <w:r w:rsidRPr="00416C11">
              <w:rPr>
                <w:b w:val="0"/>
                <w:bCs w:val="0"/>
                <w:sz w:val="22"/>
                <w:szCs w:val="22"/>
              </w:rPr>
              <w:t>46539002</w:t>
            </w:r>
          </w:p>
        </w:tc>
        <w:tc>
          <w:tcPr>
            <w:tcW w:w="0" w:type="auto"/>
            <w:vAlign w:val="center"/>
            <w:hideMark/>
          </w:tcPr>
          <w:p w14:paraId="263059DE"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4B52E83B" w14:textId="77777777" w:rsidTr="0069698D">
        <w:trPr>
          <w:tblCellSpacing w:w="0" w:type="dxa"/>
        </w:trPr>
        <w:tc>
          <w:tcPr>
            <w:tcW w:w="0" w:type="auto"/>
            <w:hideMark/>
          </w:tcPr>
          <w:p w14:paraId="658410A9"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1680192F"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0B8EFD52" w14:textId="77777777" w:rsidTr="0069698D">
        <w:trPr>
          <w:tblCellSpacing w:w="0" w:type="dxa"/>
        </w:trPr>
        <w:tc>
          <w:tcPr>
            <w:tcW w:w="0" w:type="auto"/>
            <w:hideMark/>
          </w:tcPr>
          <w:p w14:paraId="46A3F633" w14:textId="77777777" w:rsidR="0069698D" w:rsidRPr="00416C11" w:rsidRDefault="0069698D" w:rsidP="0069698D">
            <w:pPr>
              <w:rPr>
                <w:b w:val="0"/>
                <w:bCs w:val="0"/>
                <w:sz w:val="22"/>
                <w:szCs w:val="22"/>
              </w:rPr>
            </w:pPr>
            <w:r w:rsidRPr="00416C11">
              <w:rPr>
                <w:b w:val="0"/>
                <w:bCs w:val="0"/>
                <w:sz w:val="22"/>
                <w:szCs w:val="22"/>
              </w:rPr>
              <w:t>46546904</w:t>
            </w:r>
          </w:p>
        </w:tc>
        <w:tc>
          <w:tcPr>
            <w:tcW w:w="0" w:type="auto"/>
            <w:vAlign w:val="center"/>
            <w:hideMark/>
          </w:tcPr>
          <w:p w14:paraId="1B28E968"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0.76% plus Fertilizer: Final Report. Project Number: 8606/04. Unpublished study prepared by Stillmeadow, Inc. 14 p.</w:t>
            </w:r>
          </w:p>
        </w:tc>
      </w:tr>
      <w:tr w:rsidR="0069698D" w:rsidRPr="00416C11" w14:paraId="496C6BA5" w14:textId="77777777" w:rsidTr="0069698D">
        <w:trPr>
          <w:tblCellSpacing w:w="0" w:type="dxa"/>
        </w:trPr>
        <w:tc>
          <w:tcPr>
            <w:tcW w:w="0" w:type="auto"/>
            <w:hideMark/>
          </w:tcPr>
          <w:p w14:paraId="0798F1A8" w14:textId="77777777" w:rsidR="0069698D" w:rsidRPr="00416C11" w:rsidRDefault="0069698D" w:rsidP="0069698D">
            <w:pPr>
              <w:rPr>
                <w:b w:val="0"/>
                <w:bCs w:val="0"/>
                <w:sz w:val="22"/>
                <w:szCs w:val="22"/>
              </w:rPr>
            </w:pPr>
            <w:r w:rsidRPr="00416C11">
              <w:rPr>
                <w:b w:val="0"/>
                <w:bCs w:val="0"/>
                <w:sz w:val="22"/>
                <w:szCs w:val="22"/>
              </w:rPr>
              <w:t>46547004</w:t>
            </w:r>
          </w:p>
        </w:tc>
        <w:tc>
          <w:tcPr>
            <w:tcW w:w="0" w:type="auto"/>
            <w:vAlign w:val="center"/>
            <w:hideMark/>
          </w:tcPr>
          <w:p w14:paraId="117B7CB8" w14:textId="77777777" w:rsidR="0069698D" w:rsidRPr="00416C11" w:rsidRDefault="0069698D" w:rsidP="0069698D">
            <w:pPr>
              <w:rPr>
                <w:b w:val="0"/>
                <w:bCs w:val="0"/>
                <w:sz w:val="22"/>
                <w:szCs w:val="22"/>
              </w:rPr>
            </w:pPr>
            <w:r w:rsidRPr="00416C11">
              <w:rPr>
                <w:b w:val="0"/>
                <w:bCs w:val="0"/>
                <w:sz w:val="22"/>
                <w:szCs w:val="22"/>
              </w:rPr>
              <w:t>Sikod, B. (2005) LESCO Atrazine 0.45% Plus Fertilizer: Product Chemistry: End-Use Product: Final Report. Project Number: 8603/04. Unpublished study prepared by Stillmeadow, Inc. 14 p.</w:t>
            </w:r>
          </w:p>
        </w:tc>
      </w:tr>
      <w:tr w:rsidR="0069698D" w:rsidRPr="00416C11" w14:paraId="71F2CBBC" w14:textId="77777777" w:rsidTr="0069698D">
        <w:trPr>
          <w:tblCellSpacing w:w="0" w:type="dxa"/>
        </w:trPr>
        <w:tc>
          <w:tcPr>
            <w:tcW w:w="0" w:type="auto"/>
            <w:hideMark/>
          </w:tcPr>
          <w:p w14:paraId="5F6A79BF" w14:textId="77777777" w:rsidR="0069698D" w:rsidRPr="00416C11" w:rsidRDefault="0069698D" w:rsidP="0069698D">
            <w:pPr>
              <w:rPr>
                <w:b w:val="0"/>
                <w:bCs w:val="0"/>
                <w:sz w:val="22"/>
                <w:szCs w:val="22"/>
              </w:rPr>
            </w:pPr>
            <w:r w:rsidRPr="00416C11">
              <w:rPr>
                <w:b w:val="0"/>
                <w:bCs w:val="0"/>
                <w:sz w:val="22"/>
                <w:szCs w:val="22"/>
              </w:rPr>
              <w:t>46547104</w:t>
            </w:r>
          </w:p>
        </w:tc>
        <w:tc>
          <w:tcPr>
            <w:tcW w:w="0" w:type="auto"/>
            <w:vAlign w:val="center"/>
            <w:hideMark/>
          </w:tcPr>
          <w:p w14:paraId="12CD884E" w14:textId="77777777" w:rsidR="0069698D" w:rsidRPr="00416C11" w:rsidRDefault="0069698D" w:rsidP="0069698D">
            <w:pPr>
              <w:rPr>
                <w:b w:val="0"/>
                <w:bCs w:val="0"/>
                <w:sz w:val="22"/>
                <w:szCs w:val="22"/>
              </w:rPr>
            </w:pPr>
            <w:r w:rsidRPr="00416C11">
              <w:rPr>
                <w:b w:val="0"/>
                <w:bCs w:val="0"/>
                <w:sz w:val="22"/>
                <w:szCs w:val="22"/>
              </w:rPr>
              <w:t>Sikod, B. (2005) LESCO Atrazine 0.92% plus Fertilizer: Product Chemistry: End-Use Product: Final Report. Project Number: 8609/04. Unpublished study prepared by Stillmeadow, Inc. 14 p.</w:t>
            </w:r>
          </w:p>
        </w:tc>
      </w:tr>
      <w:tr w:rsidR="0069698D" w:rsidRPr="00416C11" w14:paraId="784C4654" w14:textId="77777777" w:rsidTr="0069698D">
        <w:trPr>
          <w:tblCellSpacing w:w="0" w:type="dxa"/>
        </w:trPr>
        <w:tc>
          <w:tcPr>
            <w:tcW w:w="0" w:type="auto"/>
            <w:hideMark/>
          </w:tcPr>
          <w:p w14:paraId="0A7EDC5E" w14:textId="77777777" w:rsidR="0069698D" w:rsidRPr="00416C11" w:rsidRDefault="0069698D" w:rsidP="0069698D">
            <w:pPr>
              <w:rPr>
                <w:b w:val="0"/>
                <w:bCs w:val="0"/>
                <w:sz w:val="22"/>
                <w:szCs w:val="22"/>
              </w:rPr>
            </w:pPr>
            <w:r w:rsidRPr="00416C11">
              <w:rPr>
                <w:b w:val="0"/>
                <w:bCs w:val="0"/>
                <w:sz w:val="22"/>
                <w:szCs w:val="22"/>
              </w:rPr>
              <w:t>46547204</w:t>
            </w:r>
          </w:p>
        </w:tc>
        <w:tc>
          <w:tcPr>
            <w:tcW w:w="0" w:type="auto"/>
            <w:vAlign w:val="center"/>
            <w:hideMark/>
          </w:tcPr>
          <w:p w14:paraId="3FD8B95F"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1.05% Plus Fertilizer):Final Report. Project Number: 8354/04. Unpublished study prepared by Stillmeadow, Inc. 14 p.</w:t>
            </w:r>
          </w:p>
        </w:tc>
      </w:tr>
      <w:tr w:rsidR="0069698D" w:rsidRPr="00416C11" w14:paraId="40C0E6A5" w14:textId="77777777" w:rsidTr="0069698D">
        <w:trPr>
          <w:tblCellSpacing w:w="0" w:type="dxa"/>
        </w:trPr>
        <w:tc>
          <w:tcPr>
            <w:tcW w:w="0" w:type="auto"/>
            <w:hideMark/>
          </w:tcPr>
          <w:p w14:paraId="2132F609" w14:textId="77777777" w:rsidR="0069698D" w:rsidRPr="00416C11" w:rsidRDefault="0069698D" w:rsidP="0069698D">
            <w:pPr>
              <w:rPr>
                <w:b w:val="0"/>
                <w:bCs w:val="0"/>
                <w:sz w:val="22"/>
                <w:szCs w:val="22"/>
              </w:rPr>
            </w:pPr>
            <w:r w:rsidRPr="00416C11">
              <w:rPr>
                <w:b w:val="0"/>
                <w:bCs w:val="0"/>
                <w:sz w:val="22"/>
                <w:szCs w:val="22"/>
              </w:rPr>
              <w:t>46558301</w:t>
            </w:r>
          </w:p>
        </w:tc>
        <w:tc>
          <w:tcPr>
            <w:tcW w:w="0" w:type="auto"/>
            <w:vAlign w:val="center"/>
            <w:hideMark/>
          </w:tcPr>
          <w:p w14:paraId="3B1571F0" w14:textId="77777777" w:rsidR="0069698D" w:rsidRPr="00416C11" w:rsidRDefault="0069698D" w:rsidP="0069698D">
            <w:pPr>
              <w:rPr>
                <w:b w:val="0"/>
                <w:bCs w:val="0"/>
                <w:sz w:val="22"/>
                <w:szCs w:val="22"/>
              </w:rPr>
            </w:pPr>
            <w:r w:rsidRPr="00416C11">
              <w:rPr>
                <w:b w:val="0"/>
                <w:bCs w:val="0"/>
                <w:sz w:val="22"/>
                <w:szCs w:val="22"/>
              </w:rPr>
              <w:t>Ferrell, P. (2005) LESCO Atrazine 0.76% Plus Fertilizer Self-Certification Statement for the Physical/Chemical Properties. Project Number: 8606/4. Unpublished study prepared by Lesco Inc and Stillmeadow, Inc. 5 p.</w:t>
            </w:r>
          </w:p>
        </w:tc>
      </w:tr>
      <w:tr w:rsidR="0069698D" w:rsidRPr="00416C11" w14:paraId="1674110F" w14:textId="77777777" w:rsidTr="0069698D">
        <w:trPr>
          <w:tblCellSpacing w:w="0" w:type="dxa"/>
        </w:trPr>
        <w:tc>
          <w:tcPr>
            <w:tcW w:w="0" w:type="auto"/>
            <w:hideMark/>
          </w:tcPr>
          <w:p w14:paraId="435D1558" w14:textId="77777777" w:rsidR="0069698D" w:rsidRPr="00416C11" w:rsidRDefault="0069698D" w:rsidP="0069698D">
            <w:pPr>
              <w:rPr>
                <w:b w:val="0"/>
                <w:bCs w:val="0"/>
                <w:sz w:val="22"/>
                <w:szCs w:val="22"/>
              </w:rPr>
            </w:pPr>
            <w:r w:rsidRPr="00416C11">
              <w:rPr>
                <w:b w:val="0"/>
                <w:bCs w:val="0"/>
                <w:sz w:val="22"/>
                <w:szCs w:val="22"/>
              </w:rPr>
              <w:t>46558501</w:t>
            </w:r>
          </w:p>
        </w:tc>
        <w:tc>
          <w:tcPr>
            <w:tcW w:w="0" w:type="auto"/>
            <w:vAlign w:val="center"/>
            <w:hideMark/>
          </w:tcPr>
          <w:p w14:paraId="65089CCB" w14:textId="77777777" w:rsidR="0069698D" w:rsidRPr="00416C11" w:rsidRDefault="0069698D" w:rsidP="0069698D">
            <w:pPr>
              <w:rPr>
                <w:b w:val="0"/>
                <w:bCs w:val="0"/>
                <w:sz w:val="22"/>
                <w:szCs w:val="22"/>
              </w:rPr>
            </w:pPr>
            <w:r w:rsidRPr="00416C11">
              <w:rPr>
                <w:b w:val="0"/>
                <w:bCs w:val="0"/>
                <w:sz w:val="22"/>
                <w:szCs w:val="22"/>
              </w:rPr>
              <w:t>Ferrell, P. (2005) LESCO Atrazine 0.45% Plus Fertilizer: Self-Certification Statement for the Physical/Chemical Properties. Project Number: 8603/04. Unpublished study prepared by Stillmeadow, Inc. and LESCO, Inc. 5 p.</w:t>
            </w:r>
          </w:p>
        </w:tc>
      </w:tr>
      <w:tr w:rsidR="0069698D" w:rsidRPr="00416C11" w14:paraId="6B03B8C4" w14:textId="77777777" w:rsidTr="0069698D">
        <w:trPr>
          <w:tblCellSpacing w:w="0" w:type="dxa"/>
        </w:trPr>
        <w:tc>
          <w:tcPr>
            <w:tcW w:w="0" w:type="auto"/>
            <w:hideMark/>
          </w:tcPr>
          <w:p w14:paraId="7DBF22D8" w14:textId="77777777" w:rsidR="0069698D" w:rsidRPr="00416C11" w:rsidRDefault="0069698D" w:rsidP="0069698D">
            <w:pPr>
              <w:rPr>
                <w:b w:val="0"/>
                <w:bCs w:val="0"/>
                <w:sz w:val="22"/>
                <w:szCs w:val="22"/>
              </w:rPr>
            </w:pPr>
            <w:r w:rsidRPr="00416C11">
              <w:rPr>
                <w:b w:val="0"/>
                <w:bCs w:val="0"/>
                <w:sz w:val="22"/>
                <w:szCs w:val="22"/>
              </w:rPr>
              <w:t>46558601</w:t>
            </w:r>
          </w:p>
        </w:tc>
        <w:tc>
          <w:tcPr>
            <w:tcW w:w="0" w:type="auto"/>
            <w:vAlign w:val="center"/>
            <w:hideMark/>
          </w:tcPr>
          <w:p w14:paraId="28A8B3BA" w14:textId="77777777" w:rsidR="0069698D" w:rsidRPr="00416C11" w:rsidRDefault="0069698D" w:rsidP="0069698D">
            <w:pPr>
              <w:rPr>
                <w:b w:val="0"/>
                <w:bCs w:val="0"/>
                <w:sz w:val="22"/>
                <w:szCs w:val="22"/>
              </w:rPr>
            </w:pPr>
            <w:r w:rsidRPr="00416C11">
              <w:rPr>
                <w:b w:val="0"/>
                <w:bCs w:val="0"/>
                <w:sz w:val="22"/>
                <w:szCs w:val="22"/>
              </w:rPr>
              <w:t>Ferrell, P. (2005) LESCO Atrazine 0.92% Plus Fertilizer: Self-Certification Statement for the Physical/Chemical Properties. Project Number: 8609/04. Unpublished study prepared by Stillmeadow, Inc. and LESCO, Inc. 5 p.</w:t>
            </w:r>
          </w:p>
        </w:tc>
      </w:tr>
      <w:tr w:rsidR="0069698D" w:rsidRPr="00416C11" w14:paraId="0DB510F9" w14:textId="77777777" w:rsidTr="0069698D">
        <w:trPr>
          <w:tblCellSpacing w:w="0" w:type="dxa"/>
        </w:trPr>
        <w:tc>
          <w:tcPr>
            <w:tcW w:w="0" w:type="auto"/>
            <w:hideMark/>
          </w:tcPr>
          <w:p w14:paraId="08D41B03" w14:textId="77777777" w:rsidR="0069698D" w:rsidRPr="00416C11" w:rsidRDefault="0069698D" w:rsidP="0069698D">
            <w:pPr>
              <w:rPr>
                <w:b w:val="0"/>
                <w:bCs w:val="0"/>
                <w:sz w:val="22"/>
                <w:szCs w:val="22"/>
              </w:rPr>
            </w:pPr>
            <w:r w:rsidRPr="00416C11">
              <w:rPr>
                <w:b w:val="0"/>
                <w:bCs w:val="0"/>
                <w:sz w:val="22"/>
                <w:szCs w:val="22"/>
              </w:rPr>
              <w:t>46616901</w:t>
            </w:r>
          </w:p>
        </w:tc>
        <w:tc>
          <w:tcPr>
            <w:tcW w:w="0" w:type="auto"/>
            <w:vAlign w:val="center"/>
            <w:hideMark/>
          </w:tcPr>
          <w:p w14:paraId="4C1CF378" w14:textId="77777777" w:rsidR="0069698D" w:rsidRPr="00416C11" w:rsidRDefault="0069698D" w:rsidP="0069698D">
            <w:pPr>
              <w:rPr>
                <w:b w:val="0"/>
                <w:bCs w:val="0"/>
                <w:sz w:val="22"/>
                <w:szCs w:val="22"/>
              </w:rPr>
            </w:pPr>
            <w:r w:rsidRPr="00416C11">
              <w:rPr>
                <w:b w:val="0"/>
                <w:bCs w:val="0"/>
                <w:sz w:val="22"/>
                <w:szCs w:val="22"/>
              </w:rPr>
              <w:t>Sikod, B. (2005) Product Chemistry: End Use Product: Atrazine 4L Herbicide: Amended Final Report. Project Number: 8338/04. Unpublished study prepared by Stillmeadow, Inc. 15 p.</w:t>
            </w:r>
          </w:p>
        </w:tc>
      </w:tr>
      <w:tr w:rsidR="0069698D" w:rsidRPr="00416C11" w14:paraId="43CE92BF" w14:textId="77777777" w:rsidTr="0069698D">
        <w:trPr>
          <w:tblCellSpacing w:w="0" w:type="dxa"/>
        </w:trPr>
        <w:tc>
          <w:tcPr>
            <w:tcW w:w="0" w:type="auto"/>
            <w:hideMark/>
          </w:tcPr>
          <w:p w14:paraId="7658D3C8" w14:textId="77777777" w:rsidR="0069698D" w:rsidRPr="00416C11" w:rsidRDefault="0069698D" w:rsidP="0069698D">
            <w:pPr>
              <w:rPr>
                <w:b w:val="0"/>
                <w:bCs w:val="0"/>
                <w:sz w:val="22"/>
                <w:szCs w:val="22"/>
              </w:rPr>
            </w:pPr>
            <w:r w:rsidRPr="00416C11">
              <w:rPr>
                <w:b w:val="0"/>
                <w:bCs w:val="0"/>
                <w:sz w:val="22"/>
                <w:szCs w:val="22"/>
              </w:rPr>
              <w:lastRenderedPageBreak/>
              <w:t>47443501</w:t>
            </w:r>
          </w:p>
        </w:tc>
        <w:tc>
          <w:tcPr>
            <w:tcW w:w="0" w:type="auto"/>
            <w:vAlign w:val="center"/>
            <w:hideMark/>
          </w:tcPr>
          <w:p w14:paraId="48C189C1" w14:textId="77777777" w:rsidR="0069698D" w:rsidRPr="00416C11" w:rsidRDefault="0069698D" w:rsidP="0069698D">
            <w:pPr>
              <w:rPr>
                <w:b w:val="0"/>
                <w:bCs w:val="0"/>
                <w:sz w:val="22"/>
                <w:szCs w:val="22"/>
              </w:rPr>
            </w:pPr>
            <w:r w:rsidRPr="00416C11">
              <w:rPr>
                <w:b w:val="0"/>
                <w:bCs w:val="0"/>
                <w:sz w:val="22"/>
                <w:szCs w:val="22"/>
              </w:rPr>
              <w:t>Schoenberg, P. (2008) Physical and Chemical Properties Determination: Chemsico Granules LAH. Project Number: 08/02/05/UI. Unpublished study prepared by United Industries Corp. 10 p.</w:t>
            </w:r>
          </w:p>
        </w:tc>
      </w:tr>
      <w:tr w:rsidR="0069698D" w:rsidRPr="00416C11" w14:paraId="53E12774" w14:textId="77777777" w:rsidTr="0069698D">
        <w:trPr>
          <w:tblCellSpacing w:w="0" w:type="dxa"/>
        </w:trPr>
        <w:tc>
          <w:tcPr>
            <w:tcW w:w="0" w:type="auto"/>
            <w:hideMark/>
          </w:tcPr>
          <w:p w14:paraId="66E076DC" w14:textId="77777777" w:rsidR="0069698D" w:rsidRPr="00416C11" w:rsidRDefault="0069698D" w:rsidP="0069698D">
            <w:pPr>
              <w:rPr>
                <w:b w:val="0"/>
                <w:bCs w:val="0"/>
                <w:sz w:val="22"/>
                <w:szCs w:val="22"/>
              </w:rPr>
            </w:pPr>
            <w:r w:rsidRPr="00416C11">
              <w:rPr>
                <w:b w:val="0"/>
                <w:bCs w:val="0"/>
                <w:sz w:val="22"/>
                <w:szCs w:val="22"/>
              </w:rPr>
              <w:t>47727402</w:t>
            </w:r>
          </w:p>
        </w:tc>
        <w:tc>
          <w:tcPr>
            <w:tcW w:w="0" w:type="auto"/>
            <w:vAlign w:val="center"/>
            <w:hideMark/>
          </w:tcPr>
          <w:p w14:paraId="4C3CCF15"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 - Physical and Chemical Properties: PC Volume. Project Number: PC/09/031, T008905/08, 10379433. Unpublished study prepared by Syngenta Crop Protection, Inc. 43 p.</w:t>
            </w:r>
          </w:p>
        </w:tc>
      </w:tr>
      <w:tr w:rsidR="0069698D" w:rsidRPr="00416C11" w14:paraId="3D16EA4A" w14:textId="77777777" w:rsidTr="0069698D">
        <w:trPr>
          <w:tblCellSpacing w:w="0" w:type="dxa"/>
        </w:trPr>
        <w:tc>
          <w:tcPr>
            <w:tcW w:w="0" w:type="auto"/>
            <w:hideMark/>
          </w:tcPr>
          <w:p w14:paraId="7FB36A46" w14:textId="77777777" w:rsidR="0069698D" w:rsidRPr="00416C11" w:rsidRDefault="0069698D" w:rsidP="0069698D">
            <w:pPr>
              <w:rPr>
                <w:b w:val="0"/>
                <w:bCs w:val="0"/>
                <w:sz w:val="22"/>
                <w:szCs w:val="22"/>
              </w:rPr>
            </w:pPr>
            <w:r w:rsidRPr="00416C11">
              <w:rPr>
                <w:b w:val="0"/>
                <w:bCs w:val="0"/>
                <w:sz w:val="22"/>
                <w:szCs w:val="22"/>
              </w:rPr>
              <w:t>47788902</w:t>
            </w:r>
          </w:p>
        </w:tc>
        <w:tc>
          <w:tcPr>
            <w:tcW w:w="0" w:type="auto"/>
            <w:vAlign w:val="center"/>
            <w:hideMark/>
          </w:tcPr>
          <w:p w14:paraId="2100F72B"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(A16907D)-Physical and Chemical Properties: PC Volume. Project Number: PC/09/039. Unpublished study prepared by Syngenta Crop Protection. 35 p.</w:t>
            </w:r>
          </w:p>
        </w:tc>
      </w:tr>
      <w:tr w:rsidR="0069698D" w:rsidRPr="00416C11" w14:paraId="07D8BFAB" w14:textId="77777777" w:rsidTr="0069698D">
        <w:trPr>
          <w:tblCellSpacing w:w="0" w:type="dxa"/>
        </w:trPr>
        <w:tc>
          <w:tcPr>
            <w:tcW w:w="0" w:type="auto"/>
            <w:hideMark/>
          </w:tcPr>
          <w:p w14:paraId="3326DF2B" w14:textId="77777777" w:rsidR="0069698D" w:rsidRPr="00416C11" w:rsidRDefault="0069698D" w:rsidP="0069698D">
            <w:pPr>
              <w:rPr>
                <w:b w:val="0"/>
                <w:bCs w:val="0"/>
                <w:sz w:val="22"/>
                <w:szCs w:val="22"/>
              </w:rPr>
            </w:pPr>
            <w:r w:rsidRPr="00416C11">
              <w:rPr>
                <w:b w:val="0"/>
                <w:bCs w:val="0"/>
                <w:sz w:val="22"/>
                <w:szCs w:val="22"/>
              </w:rPr>
              <w:t>48471702</w:t>
            </w:r>
          </w:p>
        </w:tc>
        <w:tc>
          <w:tcPr>
            <w:tcW w:w="0" w:type="auto"/>
            <w:vAlign w:val="center"/>
            <w:hideMark/>
          </w:tcPr>
          <w:p w14:paraId="754C36A1"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Physical and Chemical Properties. Project Number: PC/11/039. Unpublished study prepared by Syngenta Crop Protection, LLC. 34 p.</w:t>
            </w:r>
          </w:p>
        </w:tc>
      </w:tr>
      <w:tr w:rsidR="0069698D" w:rsidRPr="00416C11" w14:paraId="75264FB1" w14:textId="77777777" w:rsidTr="0069698D">
        <w:trPr>
          <w:tblCellSpacing w:w="0" w:type="dxa"/>
        </w:trPr>
        <w:tc>
          <w:tcPr>
            <w:tcW w:w="0" w:type="auto"/>
            <w:hideMark/>
          </w:tcPr>
          <w:p w14:paraId="213DBC4B" w14:textId="77777777" w:rsidR="0069698D" w:rsidRPr="00416C11" w:rsidRDefault="0069698D" w:rsidP="0069698D">
            <w:pPr>
              <w:rPr>
                <w:b w:val="0"/>
                <w:bCs w:val="0"/>
                <w:sz w:val="22"/>
                <w:szCs w:val="22"/>
              </w:rPr>
            </w:pPr>
            <w:r w:rsidRPr="00416C11">
              <w:rPr>
                <w:b w:val="0"/>
                <w:bCs w:val="0"/>
                <w:sz w:val="22"/>
                <w:szCs w:val="22"/>
              </w:rPr>
              <w:t>48473003</w:t>
            </w:r>
          </w:p>
        </w:tc>
        <w:tc>
          <w:tcPr>
            <w:tcW w:w="0" w:type="auto"/>
            <w:vAlign w:val="center"/>
            <w:hideMark/>
          </w:tcPr>
          <w:p w14:paraId="586D536D" w14:textId="77777777" w:rsidR="0069698D" w:rsidRPr="00416C11" w:rsidRDefault="0069698D" w:rsidP="0069698D">
            <w:pPr>
              <w:rPr>
                <w:b w:val="0"/>
                <w:bCs w:val="0"/>
                <w:sz w:val="22"/>
                <w:szCs w:val="22"/>
              </w:rPr>
            </w:pPr>
            <w:r w:rsidRPr="00416C11">
              <w:rPr>
                <w:b w:val="0"/>
                <w:bCs w:val="0"/>
                <w:sz w:val="22"/>
                <w:szCs w:val="22"/>
              </w:rPr>
              <w:t>Frank, A. (2011) Group B Physical Chemical Properties for GF-2836, A Liquid End Use Product Containing (Inert Ingredient), Atrazine and Acetochlor. Project Number: NAFST/11/203/OCR. Unpublished study prepared by Dow AgroSciences, LLC. 5 p.</w:t>
            </w:r>
          </w:p>
        </w:tc>
      </w:tr>
      <w:tr w:rsidR="0069698D" w:rsidRPr="00416C11" w14:paraId="68F03989" w14:textId="77777777" w:rsidTr="0069698D">
        <w:trPr>
          <w:tblCellSpacing w:w="0" w:type="dxa"/>
        </w:trPr>
        <w:tc>
          <w:tcPr>
            <w:tcW w:w="0" w:type="auto"/>
            <w:hideMark/>
          </w:tcPr>
          <w:p w14:paraId="59CC23FF" w14:textId="77777777" w:rsidR="0069698D" w:rsidRPr="00416C11" w:rsidRDefault="0069698D" w:rsidP="0069698D">
            <w:pPr>
              <w:rPr>
                <w:b w:val="0"/>
                <w:bCs w:val="0"/>
                <w:sz w:val="22"/>
                <w:szCs w:val="22"/>
              </w:rPr>
            </w:pPr>
            <w:r w:rsidRPr="00416C11">
              <w:rPr>
                <w:b w:val="0"/>
                <w:bCs w:val="0"/>
                <w:sz w:val="22"/>
                <w:szCs w:val="22"/>
              </w:rPr>
              <w:t>48473004</w:t>
            </w:r>
          </w:p>
        </w:tc>
        <w:tc>
          <w:tcPr>
            <w:tcW w:w="0" w:type="auto"/>
            <w:vAlign w:val="center"/>
            <w:hideMark/>
          </w:tcPr>
          <w:p w14:paraId="078DE0A8" w14:textId="77777777" w:rsidR="0069698D" w:rsidRPr="00416C11" w:rsidRDefault="0069698D" w:rsidP="0069698D">
            <w:pPr>
              <w:rPr>
                <w:b w:val="0"/>
                <w:bCs w:val="0"/>
                <w:sz w:val="22"/>
                <w:szCs w:val="22"/>
              </w:rPr>
            </w:pPr>
            <w:r w:rsidRPr="00416C11">
              <w:rPr>
                <w:b w:val="0"/>
                <w:bCs w:val="0"/>
                <w:sz w:val="22"/>
                <w:szCs w:val="22"/>
              </w:rPr>
              <w:t>Frank, A. (2011) Group B-Physical Chemical Properties for GF-2838, A Liquid End Use Product Containing (Inert Ingredient), Atrazine and Acetochlor. Project Number: NAFST/11/204/OCR. Unpublished study prepared by Dow AgroSciences, LLC. 5 p.</w:t>
            </w:r>
          </w:p>
        </w:tc>
      </w:tr>
      <w:tr w:rsidR="0069698D" w:rsidRPr="00416C11" w14:paraId="25B0EB49" w14:textId="77777777" w:rsidTr="0069698D">
        <w:trPr>
          <w:tblCellSpacing w:w="0" w:type="dxa"/>
        </w:trPr>
        <w:tc>
          <w:tcPr>
            <w:tcW w:w="0" w:type="auto"/>
            <w:hideMark/>
          </w:tcPr>
          <w:p w14:paraId="62DC38ED" w14:textId="77777777" w:rsidR="0069698D" w:rsidRPr="00416C11" w:rsidRDefault="0069698D" w:rsidP="0069698D">
            <w:pPr>
              <w:rPr>
                <w:b w:val="0"/>
                <w:bCs w:val="0"/>
                <w:sz w:val="22"/>
                <w:szCs w:val="22"/>
              </w:rPr>
            </w:pPr>
            <w:r w:rsidRPr="00416C11">
              <w:rPr>
                <w:b w:val="0"/>
                <w:bCs w:val="0"/>
                <w:sz w:val="22"/>
                <w:szCs w:val="22"/>
              </w:rPr>
              <w:t>48659602</w:t>
            </w:r>
          </w:p>
        </w:tc>
        <w:tc>
          <w:tcPr>
            <w:tcW w:w="0" w:type="auto"/>
            <w:vAlign w:val="center"/>
            <w:hideMark/>
          </w:tcPr>
          <w:p w14:paraId="3580B51D"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Physical and Chemical Properties. Project Number: PC/11/098, PC/11/098/OCR. Unpublished study prepared by Syngenta Crop Protection. 34p.</w:t>
            </w:r>
          </w:p>
        </w:tc>
      </w:tr>
      <w:tr w:rsidR="0069698D" w:rsidRPr="00416C11" w14:paraId="04B32695" w14:textId="77777777" w:rsidTr="0069698D">
        <w:trPr>
          <w:tblCellSpacing w:w="0" w:type="dxa"/>
        </w:trPr>
        <w:tc>
          <w:tcPr>
            <w:tcW w:w="0" w:type="auto"/>
            <w:hideMark/>
          </w:tcPr>
          <w:p w14:paraId="0F3F0984" w14:textId="77777777" w:rsidR="0069698D" w:rsidRPr="00416C11" w:rsidRDefault="0069698D" w:rsidP="0069698D">
            <w:pPr>
              <w:rPr>
                <w:b w:val="0"/>
                <w:bCs w:val="0"/>
                <w:sz w:val="22"/>
                <w:szCs w:val="22"/>
              </w:rPr>
            </w:pPr>
            <w:r w:rsidRPr="00416C11">
              <w:rPr>
                <w:b w:val="0"/>
                <w:bCs w:val="0"/>
                <w:sz w:val="22"/>
                <w:szCs w:val="22"/>
              </w:rPr>
              <w:t>48715901</w:t>
            </w:r>
          </w:p>
        </w:tc>
        <w:tc>
          <w:tcPr>
            <w:tcW w:w="0" w:type="auto"/>
            <w:vAlign w:val="center"/>
            <w:hideMark/>
          </w:tcPr>
          <w:p w14:paraId="005CD710" w14:textId="77777777" w:rsidR="0069698D" w:rsidRPr="00416C11" w:rsidRDefault="0069698D" w:rsidP="0069698D">
            <w:pPr>
              <w:rPr>
                <w:b w:val="0"/>
                <w:bCs w:val="0"/>
                <w:sz w:val="22"/>
                <w:szCs w:val="22"/>
              </w:rPr>
            </w:pPr>
            <w:r w:rsidRPr="00416C11">
              <w:rPr>
                <w:b w:val="0"/>
                <w:bCs w:val="0"/>
                <w:sz w:val="22"/>
                <w:szCs w:val="22"/>
              </w:rPr>
              <w:t>Burley, J. (2012) Stalwart Xtra Lite Herbicide: Data Waiver Requests. Project Number: SA/JWB/12/01. Unpublished study prepared by Sipcam Agro USA, Inc. 5p.</w:t>
            </w:r>
          </w:p>
        </w:tc>
      </w:tr>
      <w:tr w:rsidR="0069698D" w:rsidRPr="00416C11" w14:paraId="261F192B" w14:textId="77777777" w:rsidTr="0069698D">
        <w:trPr>
          <w:tblCellSpacing w:w="0" w:type="dxa"/>
        </w:trPr>
        <w:tc>
          <w:tcPr>
            <w:tcW w:w="0" w:type="auto"/>
            <w:hideMark/>
          </w:tcPr>
          <w:p w14:paraId="67DBC438"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7503995A"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2340A8C3" w14:textId="77777777" w:rsidTr="0069698D">
        <w:trPr>
          <w:tblCellSpacing w:w="0" w:type="dxa"/>
        </w:trPr>
        <w:tc>
          <w:tcPr>
            <w:tcW w:w="0" w:type="auto"/>
            <w:hideMark/>
          </w:tcPr>
          <w:p w14:paraId="121549AF" w14:textId="77777777" w:rsidR="0069698D" w:rsidRPr="00416C11" w:rsidRDefault="0069698D" w:rsidP="0069698D">
            <w:pPr>
              <w:rPr>
                <w:b w:val="0"/>
                <w:bCs w:val="0"/>
                <w:sz w:val="22"/>
                <w:szCs w:val="22"/>
              </w:rPr>
            </w:pPr>
            <w:r w:rsidRPr="00416C11">
              <w:rPr>
                <w:b w:val="0"/>
                <w:bCs w:val="0"/>
                <w:sz w:val="22"/>
                <w:szCs w:val="22"/>
              </w:rPr>
              <w:t>48758207</w:t>
            </w:r>
          </w:p>
        </w:tc>
        <w:tc>
          <w:tcPr>
            <w:tcW w:w="0" w:type="auto"/>
            <w:vAlign w:val="center"/>
            <w:hideMark/>
          </w:tcPr>
          <w:p w14:paraId="55B887DA" w14:textId="77777777" w:rsidR="0069698D" w:rsidRPr="00416C11" w:rsidRDefault="0069698D" w:rsidP="0069698D">
            <w:pPr>
              <w:rPr>
                <w:b w:val="0"/>
                <w:bCs w:val="0"/>
                <w:sz w:val="22"/>
                <w:szCs w:val="22"/>
              </w:rPr>
            </w:pPr>
            <w:r w:rsidRPr="00416C11">
              <w:rPr>
                <w:b w:val="0"/>
                <w:bCs w:val="0"/>
                <w:sz w:val="22"/>
                <w:szCs w:val="22"/>
              </w:rPr>
              <w:t>Jackson, W. (2012) Safety Study: A19707A: Final Report. Project Number: TK0137918/OCR, HT12/519. Unpublished study prepared by Syngenta Huddersfield Manufacturing Center. 16p.</w:t>
            </w:r>
          </w:p>
        </w:tc>
      </w:tr>
      <w:tr w:rsidR="0069698D" w:rsidRPr="00416C11" w14:paraId="5AC176B1" w14:textId="77777777" w:rsidTr="0069698D">
        <w:trPr>
          <w:tblCellSpacing w:w="0" w:type="dxa"/>
        </w:trPr>
        <w:tc>
          <w:tcPr>
            <w:tcW w:w="0" w:type="auto"/>
            <w:hideMark/>
          </w:tcPr>
          <w:p w14:paraId="02971045" w14:textId="77777777" w:rsidR="0069698D" w:rsidRPr="00416C11" w:rsidRDefault="0069698D" w:rsidP="0069698D">
            <w:pPr>
              <w:rPr>
                <w:b w:val="0"/>
                <w:bCs w:val="0"/>
                <w:sz w:val="22"/>
                <w:szCs w:val="22"/>
              </w:rPr>
            </w:pPr>
            <w:r w:rsidRPr="00416C11">
              <w:rPr>
                <w:b w:val="0"/>
                <w:bCs w:val="0"/>
                <w:sz w:val="22"/>
                <w:szCs w:val="22"/>
              </w:rPr>
              <w:t>48758219</w:t>
            </w:r>
          </w:p>
        </w:tc>
        <w:tc>
          <w:tcPr>
            <w:tcW w:w="0" w:type="auto"/>
            <w:vAlign w:val="center"/>
            <w:hideMark/>
          </w:tcPr>
          <w:p w14:paraId="7857C8DB" w14:textId="77777777" w:rsidR="0069698D" w:rsidRPr="00416C11" w:rsidRDefault="0069698D" w:rsidP="0069698D">
            <w:pPr>
              <w:rPr>
                <w:b w:val="0"/>
                <w:bCs w:val="0"/>
                <w:sz w:val="22"/>
                <w:szCs w:val="22"/>
              </w:rPr>
            </w:pPr>
            <w:r w:rsidRPr="00416C11">
              <w:rPr>
                <w:b w:val="0"/>
                <w:bCs w:val="0"/>
                <w:sz w:val="22"/>
                <w:szCs w:val="22"/>
              </w:rPr>
              <w:t>Phelps, L. (2012) Document M-III Section 1: Identity, Physical and Chemical Properties, Further Information and Proposed Classification: Bicyclopyrone: Mesotrione: Atrazine: S-Metolachlor. Project Number: A19707A/10005. Unpublished study prepared by Syngenta Crop Protection, LLC. 31p.</w:t>
            </w:r>
          </w:p>
        </w:tc>
      </w:tr>
      <w:tr w:rsidR="0069698D" w:rsidRPr="00416C11" w14:paraId="684C826B" w14:textId="77777777" w:rsidTr="0069698D">
        <w:trPr>
          <w:tblCellSpacing w:w="0" w:type="dxa"/>
        </w:trPr>
        <w:tc>
          <w:tcPr>
            <w:tcW w:w="0" w:type="auto"/>
            <w:hideMark/>
          </w:tcPr>
          <w:p w14:paraId="4AF33BE4"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704D80A1"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34F17F08" w14:textId="77777777" w:rsidTr="0069698D">
        <w:trPr>
          <w:tblCellSpacing w:w="0" w:type="dxa"/>
        </w:trPr>
        <w:tc>
          <w:tcPr>
            <w:tcW w:w="0" w:type="auto"/>
            <w:hideMark/>
          </w:tcPr>
          <w:p w14:paraId="5A342C4B" w14:textId="77777777" w:rsidR="0069698D" w:rsidRPr="00416C11" w:rsidRDefault="0069698D" w:rsidP="0069698D">
            <w:pPr>
              <w:rPr>
                <w:b w:val="0"/>
                <w:bCs w:val="0"/>
                <w:sz w:val="22"/>
                <w:szCs w:val="22"/>
              </w:rPr>
            </w:pPr>
            <w:r w:rsidRPr="00416C11">
              <w:rPr>
                <w:b w:val="0"/>
                <w:bCs w:val="0"/>
                <w:sz w:val="22"/>
                <w:szCs w:val="22"/>
              </w:rPr>
              <w:lastRenderedPageBreak/>
              <w:t>50165307</w:t>
            </w:r>
          </w:p>
        </w:tc>
        <w:tc>
          <w:tcPr>
            <w:tcW w:w="0" w:type="auto"/>
            <w:vAlign w:val="center"/>
            <w:hideMark/>
          </w:tcPr>
          <w:p w14:paraId="1E9428E4" w14:textId="77777777" w:rsidR="0069698D" w:rsidRPr="00416C11" w:rsidRDefault="0069698D" w:rsidP="0069698D">
            <w:pPr>
              <w:rPr>
                <w:b w:val="0"/>
                <w:bCs w:val="0"/>
                <w:sz w:val="22"/>
                <w:szCs w:val="22"/>
              </w:rPr>
            </w:pPr>
            <w:r w:rsidRPr="00416C11">
              <w:rPr>
                <w:b w:val="0"/>
                <w:bCs w:val="0"/>
                <w:sz w:val="22"/>
                <w:szCs w:val="22"/>
              </w:rPr>
              <w:t>Lopez, H.; Zeni, L. (2016) Physical and Chemical Properties of AMV5123 4.0SC-A. Project Number: PHYS/CHEM/451/1, AMV16189/LZ01. Unpublished study prepared by Amvac Chemical Corp. 9p.</w:t>
            </w:r>
          </w:p>
        </w:tc>
      </w:tr>
      <w:tr w:rsidR="0069698D" w:rsidRPr="00416C11" w14:paraId="317A8E0A" w14:textId="77777777" w:rsidTr="0069698D">
        <w:trPr>
          <w:tblCellSpacing w:w="0" w:type="dxa"/>
        </w:trPr>
        <w:tc>
          <w:tcPr>
            <w:tcW w:w="0" w:type="auto"/>
            <w:hideMark/>
          </w:tcPr>
          <w:p w14:paraId="2FA32555"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20DBF609"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71CB18D5" w14:textId="77777777" w:rsidTr="0069698D">
        <w:trPr>
          <w:tblCellSpacing w:w="0" w:type="dxa"/>
        </w:trPr>
        <w:tc>
          <w:tcPr>
            <w:tcW w:w="0" w:type="auto"/>
            <w:hideMark/>
          </w:tcPr>
          <w:p w14:paraId="45A7D625" w14:textId="77777777" w:rsidR="0069698D" w:rsidRPr="00416C11" w:rsidRDefault="0069698D" w:rsidP="0069698D">
            <w:pPr>
              <w:rPr>
                <w:b w:val="0"/>
                <w:bCs w:val="0"/>
                <w:sz w:val="22"/>
                <w:szCs w:val="22"/>
              </w:rPr>
            </w:pPr>
            <w:r w:rsidRPr="00416C11">
              <w:rPr>
                <w:b w:val="0"/>
                <w:bCs w:val="0"/>
                <w:sz w:val="22"/>
                <w:szCs w:val="22"/>
              </w:rPr>
              <w:t>50278404</w:t>
            </w:r>
          </w:p>
        </w:tc>
        <w:tc>
          <w:tcPr>
            <w:tcW w:w="0" w:type="auto"/>
            <w:vAlign w:val="center"/>
            <w:hideMark/>
          </w:tcPr>
          <w:p w14:paraId="52CF3257"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13F0ED64" w14:textId="77777777" w:rsidTr="0069698D">
        <w:trPr>
          <w:tblCellSpacing w:w="0" w:type="dxa"/>
        </w:trPr>
        <w:tc>
          <w:tcPr>
            <w:tcW w:w="0" w:type="auto"/>
            <w:hideMark/>
          </w:tcPr>
          <w:p w14:paraId="17848C6E"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530C24E9"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3961BE98" w14:textId="77777777" w:rsidTr="0069698D">
        <w:trPr>
          <w:tblCellSpacing w:w="0" w:type="dxa"/>
        </w:trPr>
        <w:tc>
          <w:tcPr>
            <w:tcW w:w="0" w:type="auto"/>
            <w:hideMark/>
          </w:tcPr>
          <w:p w14:paraId="1CCFDAA4"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6D0379BA"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288CC17E" w14:textId="77777777" w:rsidTr="0069698D">
        <w:trPr>
          <w:tblCellSpacing w:w="0" w:type="dxa"/>
        </w:trPr>
        <w:tc>
          <w:tcPr>
            <w:tcW w:w="0" w:type="auto"/>
            <w:hideMark/>
          </w:tcPr>
          <w:p w14:paraId="75D9A7F4"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3A0D3A92"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1520652D" w14:textId="77777777" w:rsidTr="0069698D">
        <w:trPr>
          <w:tblCellSpacing w:w="0" w:type="dxa"/>
        </w:trPr>
        <w:tc>
          <w:tcPr>
            <w:tcW w:w="0" w:type="auto"/>
            <w:hideMark/>
          </w:tcPr>
          <w:p w14:paraId="3AE7B911" w14:textId="77777777" w:rsidR="0069698D" w:rsidRPr="00416C11" w:rsidRDefault="0069698D" w:rsidP="0069698D">
            <w:pPr>
              <w:rPr>
                <w:b w:val="0"/>
                <w:bCs w:val="0"/>
                <w:sz w:val="22"/>
                <w:szCs w:val="22"/>
              </w:rPr>
            </w:pPr>
            <w:r w:rsidRPr="00416C11">
              <w:rPr>
                <w:b w:val="0"/>
                <w:bCs w:val="0"/>
                <w:sz w:val="22"/>
                <w:szCs w:val="22"/>
              </w:rPr>
              <w:t>50410704</w:t>
            </w:r>
          </w:p>
        </w:tc>
        <w:tc>
          <w:tcPr>
            <w:tcW w:w="0" w:type="auto"/>
            <w:vAlign w:val="center"/>
            <w:hideMark/>
          </w:tcPr>
          <w:p w14:paraId="66B3A727"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309CC2BE" w14:textId="77777777" w:rsidTr="0069698D">
        <w:trPr>
          <w:tblCellSpacing w:w="0" w:type="dxa"/>
        </w:trPr>
        <w:tc>
          <w:tcPr>
            <w:tcW w:w="0" w:type="auto"/>
            <w:hideMark/>
          </w:tcPr>
          <w:p w14:paraId="16D6394E"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33612387"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596D8E47" w14:textId="77777777" w:rsidTr="0069698D">
        <w:trPr>
          <w:tblCellSpacing w:w="0" w:type="dxa"/>
        </w:trPr>
        <w:tc>
          <w:tcPr>
            <w:tcW w:w="0" w:type="auto"/>
            <w:hideMark/>
          </w:tcPr>
          <w:p w14:paraId="08E7BE8E"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3D8604A9"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2D50FE79" w14:textId="77777777" w:rsidTr="0069698D">
        <w:trPr>
          <w:tblCellSpacing w:w="0" w:type="dxa"/>
        </w:trPr>
        <w:tc>
          <w:tcPr>
            <w:tcW w:w="0" w:type="auto"/>
            <w:hideMark/>
          </w:tcPr>
          <w:p w14:paraId="5AF80D30"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791ECAA4"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597909EB" w14:textId="77777777" w:rsidTr="0069698D">
        <w:trPr>
          <w:tblCellSpacing w:w="0" w:type="dxa"/>
        </w:trPr>
        <w:tc>
          <w:tcPr>
            <w:tcW w:w="0" w:type="auto"/>
            <w:hideMark/>
          </w:tcPr>
          <w:p w14:paraId="173F3C67"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6FFD0A17"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6D69477D" w14:textId="77777777" w:rsidTr="0069698D">
        <w:trPr>
          <w:tblCellSpacing w:w="0" w:type="dxa"/>
        </w:trPr>
        <w:tc>
          <w:tcPr>
            <w:tcW w:w="0" w:type="auto"/>
            <w:hideMark/>
          </w:tcPr>
          <w:p w14:paraId="137E5610" w14:textId="77777777" w:rsidR="0069698D" w:rsidRPr="00416C11" w:rsidRDefault="0069698D" w:rsidP="0069698D">
            <w:pPr>
              <w:rPr>
                <w:b w:val="0"/>
                <w:bCs w:val="0"/>
                <w:sz w:val="22"/>
                <w:szCs w:val="22"/>
              </w:rPr>
            </w:pPr>
            <w:r w:rsidRPr="00416C11">
              <w:rPr>
                <w:b w:val="0"/>
                <w:bCs w:val="0"/>
                <w:sz w:val="22"/>
                <w:szCs w:val="22"/>
              </w:rPr>
              <w:t>50729009</w:t>
            </w:r>
          </w:p>
        </w:tc>
        <w:tc>
          <w:tcPr>
            <w:tcW w:w="0" w:type="auto"/>
            <w:vAlign w:val="center"/>
            <w:hideMark/>
          </w:tcPr>
          <w:p w14:paraId="70B8678C" w14:textId="77777777" w:rsidR="0069698D" w:rsidRPr="00416C11" w:rsidRDefault="0069698D" w:rsidP="0069698D">
            <w:pPr>
              <w:rPr>
                <w:b w:val="0"/>
                <w:bCs w:val="0"/>
                <w:sz w:val="22"/>
                <w:szCs w:val="22"/>
              </w:rPr>
            </w:pPr>
            <w:r w:rsidRPr="00416C11">
              <w:rPr>
                <w:b w:val="0"/>
                <w:bCs w:val="0"/>
                <w:sz w:val="22"/>
                <w:szCs w:val="22"/>
              </w:rPr>
              <w:t>Azeema, G. (2018) Physico-Chemical Properties of Dichlormid Technical: Final Report. Project Number: 4085/2018. Unpublished study prepared by Bioscience Research Foundation. 866p.</w:t>
            </w:r>
          </w:p>
        </w:tc>
      </w:tr>
      <w:tr w:rsidR="0069698D" w:rsidRPr="00416C11" w14:paraId="5CD23105" w14:textId="77777777" w:rsidTr="0069698D">
        <w:trPr>
          <w:tblCellSpacing w:w="0" w:type="dxa"/>
        </w:trPr>
        <w:tc>
          <w:tcPr>
            <w:tcW w:w="0" w:type="auto"/>
            <w:hideMark/>
          </w:tcPr>
          <w:p w14:paraId="7AE87A52" w14:textId="77777777" w:rsidR="0069698D" w:rsidRPr="00416C11" w:rsidRDefault="0069698D" w:rsidP="0069698D">
            <w:pPr>
              <w:rPr>
                <w:b w:val="0"/>
                <w:bCs w:val="0"/>
                <w:sz w:val="22"/>
                <w:szCs w:val="22"/>
              </w:rPr>
            </w:pPr>
            <w:r w:rsidRPr="00416C11">
              <w:rPr>
                <w:b w:val="0"/>
                <w:bCs w:val="0"/>
                <w:sz w:val="22"/>
                <w:szCs w:val="22"/>
              </w:rPr>
              <w:lastRenderedPageBreak/>
              <w:t>50734923</w:t>
            </w:r>
          </w:p>
        </w:tc>
        <w:tc>
          <w:tcPr>
            <w:tcW w:w="0" w:type="auto"/>
            <w:vAlign w:val="center"/>
            <w:hideMark/>
          </w:tcPr>
          <w:p w14:paraId="43A99BFE" w14:textId="77777777" w:rsidR="0069698D" w:rsidRPr="00416C11" w:rsidRDefault="0069698D" w:rsidP="0069698D">
            <w:pPr>
              <w:rPr>
                <w:b w:val="0"/>
                <w:bCs w:val="0"/>
                <w:sz w:val="22"/>
                <w:szCs w:val="22"/>
              </w:rPr>
            </w:pPr>
            <w:r w:rsidRPr="00416C11">
              <w:rPr>
                <w:b w:val="0"/>
                <w:bCs w:val="0"/>
                <w:sz w:val="22"/>
                <w:szCs w:val="22"/>
              </w:rPr>
              <w:t>Tillman, A. (2018) INATEK Atrazine Technical Physical and Chemical Properties Waiver Requests. Project Number: ZCS/201802. Unpublished study prepared by INATEK, LLC. 6p.</w:t>
            </w:r>
          </w:p>
        </w:tc>
      </w:tr>
      <w:tr w:rsidR="0069698D" w:rsidRPr="00416C11" w14:paraId="6D9C2B44" w14:textId="77777777" w:rsidTr="0069698D">
        <w:trPr>
          <w:tblCellSpacing w:w="0" w:type="dxa"/>
        </w:trPr>
        <w:tc>
          <w:tcPr>
            <w:tcW w:w="0" w:type="auto"/>
            <w:hideMark/>
          </w:tcPr>
          <w:p w14:paraId="06AF6D2E"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12FC2174"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r w:rsidR="0069698D" w:rsidRPr="00416C11" w14:paraId="6614FB44" w14:textId="77777777" w:rsidTr="0069698D">
        <w:trPr>
          <w:tblCellSpacing w:w="0" w:type="dxa"/>
        </w:trPr>
        <w:tc>
          <w:tcPr>
            <w:tcW w:w="0" w:type="auto"/>
            <w:hideMark/>
          </w:tcPr>
          <w:p w14:paraId="1B34BE86"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517DE708"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779303DC" w14:textId="77777777" w:rsidTr="0069698D">
        <w:trPr>
          <w:tblCellSpacing w:w="0" w:type="dxa"/>
        </w:trPr>
        <w:tc>
          <w:tcPr>
            <w:tcW w:w="0" w:type="auto"/>
            <w:hideMark/>
          </w:tcPr>
          <w:p w14:paraId="4DF845FB"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48A185B3"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303A70E6" w14:textId="77777777" w:rsidTr="0069698D">
        <w:trPr>
          <w:tblCellSpacing w:w="0" w:type="dxa"/>
        </w:trPr>
        <w:tc>
          <w:tcPr>
            <w:tcW w:w="0" w:type="auto"/>
            <w:hideMark/>
          </w:tcPr>
          <w:p w14:paraId="5E07F4F9" w14:textId="77777777" w:rsidR="0069698D" w:rsidRPr="00416C11" w:rsidRDefault="0069698D" w:rsidP="0069698D">
            <w:pPr>
              <w:rPr>
                <w:b w:val="0"/>
                <w:bCs w:val="0"/>
                <w:sz w:val="22"/>
                <w:szCs w:val="22"/>
              </w:rPr>
            </w:pPr>
            <w:r w:rsidRPr="00416C11">
              <w:rPr>
                <w:b w:val="0"/>
                <w:bCs w:val="0"/>
                <w:sz w:val="22"/>
                <w:szCs w:val="22"/>
              </w:rPr>
              <w:t>50957502</w:t>
            </w:r>
          </w:p>
        </w:tc>
        <w:tc>
          <w:tcPr>
            <w:tcW w:w="0" w:type="auto"/>
            <w:vAlign w:val="center"/>
            <w:hideMark/>
          </w:tcPr>
          <w:p w14:paraId="724DDD94"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Physico-Chemical Studies of the Formulation: Product Chemistry Volume. Project Number: PC/19/021. Unpublished study prepared by Syngenta Crop Protection, LLC. 60p.</w:t>
            </w:r>
          </w:p>
        </w:tc>
      </w:tr>
      <w:tr w:rsidR="0069698D" w:rsidRPr="00416C11" w14:paraId="7412C1CC" w14:textId="77777777" w:rsidTr="0069698D">
        <w:trPr>
          <w:tblCellSpacing w:w="0" w:type="dxa"/>
        </w:trPr>
        <w:tc>
          <w:tcPr>
            <w:tcW w:w="0" w:type="auto"/>
            <w:hideMark/>
          </w:tcPr>
          <w:p w14:paraId="4D0A0464"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14574C31"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0EA1B2B0" w14:textId="77777777" w:rsidR="0069698D" w:rsidRPr="00416C11" w:rsidRDefault="0069698D" w:rsidP="0069698D">
      <w:pPr>
        <w:rPr>
          <w:b w:val="0"/>
          <w:bCs w:val="0"/>
          <w:sz w:val="22"/>
          <w:szCs w:val="22"/>
        </w:rPr>
      </w:pPr>
      <w:r w:rsidRPr="00416C11">
        <w:rPr>
          <w:b w:val="0"/>
          <w:bCs w:val="0"/>
          <w:sz w:val="22"/>
          <w:szCs w:val="22"/>
        </w:rPr>
        <w:t xml:space="preserve">830.6317       Storage stability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3A64170" w14:textId="77777777" w:rsidTr="0069698D">
        <w:trPr>
          <w:tblCellSpacing w:w="0" w:type="dxa"/>
        </w:trPr>
        <w:tc>
          <w:tcPr>
            <w:tcW w:w="0" w:type="auto"/>
            <w:shd w:val="clear" w:color="auto" w:fill="FFFFFF"/>
            <w:vAlign w:val="center"/>
            <w:hideMark/>
          </w:tcPr>
          <w:p w14:paraId="6C50BBEA"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045DFC3"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422F84E" w14:textId="77777777" w:rsidTr="0069698D">
        <w:trPr>
          <w:tblCellSpacing w:w="0" w:type="dxa"/>
        </w:trPr>
        <w:tc>
          <w:tcPr>
            <w:tcW w:w="0" w:type="auto"/>
            <w:vAlign w:val="center"/>
            <w:hideMark/>
          </w:tcPr>
          <w:p w14:paraId="5C293A6E" w14:textId="77777777" w:rsidR="0069698D" w:rsidRPr="00416C11" w:rsidRDefault="0069698D" w:rsidP="0069698D">
            <w:pPr>
              <w:rPr>
                <w:b w:val="0"/>
                <w:bCs w:val="0"/>
                <w:sz w:val="22"/>
                <w:szCs w:val="22"/>
              </w:rPr>
            </w:pPr>
            <w:r w:rsidRPr="00416C11">
              <w:rPr>
                <w:b w:val="0"/>
                <w:bCs w:val="0"/>
                <w:sz w:val="22"/>
                <w:szCs w:val="22"/>
              </w:rPr>
              <w:pict w14:anchorId="76687D17">
                <v:rect id="_x0000_i5151" style="width:0;height:.75pt" o:hralign="center" o:hrstd="t" o:hrnoshade="t" o:hr="t" fillcolor="#006" stroked="f"/>
              </w:pict>
            </w:r>
          </w:p>
        </w:tc>
        <w:tc>
          <w:tcPr>
            <w:tcW w:w="0" w:type="auto"/>
            <w:vAlign w:val="center"/>
            <w:hideMark/>
          </w:tcPr>
          <w:p w14:paraId="34B37883" w14:textId="77777777" w:rsidR="0069698D" w:rsidRPr="00416C11" w:rsidRDefault="0069698D" w:rsidP="0069698D">
            <w:pPr>
              <w:rPr>
                <w:b w:val="0"/>
                <w:bCs w:val="0"/>
                <w:sz w:val="22"/>
                <w:szCs w:val="22"/>
              </w:rPr>
            </w:pPr>
            <w:r w:rsidRPr="00416C11">
              <w:rPr>
                <w:b w:val="0"/>
                <w:bCs w:val="0"/>
                <w:sz w:val="22"/>
                <w:szCs w:val="22"/>
              </w:rPr>
              <w:pict w14:anchorId="2193D15F">
                <v:rect id="_x0000_i5152" style="width:0;height:.75pt" o:hralign="center" o:hrstd="t" o:hrnoshade="t" o:hr="t" fillcolor="#006" stroked="f"/>
              </w:pict>
            </w:r>
          </w:p>
        </w:tc>
      </w:tr>
      <w:tr w:rsidR="0069698D" w:rsidRPr="00416C11" w14:paraId="33CB2359" w14:textId="77777777" w:rsidTr="0069698D">
        <w:trPr>
          <w:tblCellSpacing w:w="0" w:type="dxa"/>
        </w:trPr>
        <w:tc>
          <w:tcPr>
            <w:tcW w:w="0" w:type="auto"/>
            <w:hideMark/>
          </w:tcPr>
          <w:p w14:paraId="2C9CA373" w14:textId="77777777" w:rsidR="0069698D" w:rsidRPr="00416C11" w:rsidRDefault="0069698D" w:rsidP="0069698D">
            <w:pPr>
              <w:rPr>
                <w:b w:val="0"/>
                <w:bCs w:val="0"/>
                <w:sz w:val="22"/>
                <w:szCs w:val="22"/>
              </w:rPr>
            </w:pPr>
            <w:r w:rsidRPr="00416C11">
              <w:rPr>
                <w:b w:val="0"/>
                <w:bCs w:val="0"/>
                <w:sz w:val="22"/>
                <w:szCs w:val="22"/>
              </w:rPr>
              <w:t>46039701</w:t>
            </w:r>
          </w:p>
        </w:tc>
        <w:tc>
          <w:tcPr>
            <w:tcW w:w="0" w:type="auto"/>
            <w:vAlign w:val="center"/>
            <w:hideMark/>
          </w:tcPr>
          <w:p w14:paraId="103747D3" w14:textId="77777777" w:rsidR="0069698D" w:rsidRPr="00416C11" w:rsidRDefault="0069698D" w:rsidP="0069698D">
            <w:pPr>
              <w:rPr>
                <w:b w:val="0"/>
                <w:bCs w:val="0"/>
                <w:sz w:val="22"/>
                <w:szCs w:val="22"/>
              </w:rPr>
            </w:pPr>
            <w:r w:rsidRPr="00416C11">
              <w:rPr>
                <w:b w:val="0"/>
                <w:bCs w:val="0"/>
                <w:sz w:val="22"/>
                <w:szCs w:val="22"/>
              </w:rPr>
              <w:t>Hipps, A. (2003) Physical and Chemical Properties of G30027/CGA77102/Mesotrione 3.9 SE. Project Number: PC/03/072. Unpublished study prepared by Syngenta Crop Protection, Inc. 33 p.</w:t>
            </w:r>
          </w:p>
        </w:tc>
      </w:tr>
      <w:tr w:rsidR="0069698D" w:rsidRPr="00416C11" w14:paraId="27D79613" w14:textId="77777777" w:rsidTr="0069698D">
        <w:trPr>
          <w:tblCellSpacing w:w="0" w:type="dxa"/>
        </w:trPr>
        <w:tc>
          <w:tcPr>
            <w:tcW w:w="0" w:type="auto"/>
            <w:hideMark/>
          </w:tcPr>
          <w:p w14:paraId="1317E1EE" w14:textId="77777777" w:rsidR="0069698D" w:rsidRPr="00416C11" w:rsidRDefault="0069698D" w:rsidP="0069698D">
            <w:pPr>
              <w:rPr>
                <w:b w:val="0"/>
                <w:bCs w:val="0"/>
                <w:sz w:val="22"/>
                <w:szCs w:val="22"/>
              </w:rPr>
            </w:pPr>
            <w:r w:rsidRPr="00416C11">
              <w:rPr>
                <w:b w:val="0"/>
                <w:bCs w:val="0"/>
                <w:sz w:val="22"/>
                <w:szCs w:val="22"/>
              </w:rPr>
              <w:t>46202902</w:t>
            </w:r>
          </w:p>
        </w:tc>
        <w:tc>
          <w:tcPr>
            <w:tcW w:w="0" w:type="auto"/>
            <w:vAlign w:val="center"/>
            <w:hideMark/>
          </w:tcPr>
          <w:p w14:paraId="16431DB6" w14:textId="77777777" w:rsidR="0069698D" w:rsidRPr="00416C11" w:rsidRDefault="0069698D" w:rsidP="0069698D">
            <w:pPr>
              <w:rPr>
                <w:b w:val="0"/>
                <w:bCs w:val="0"/>
                <w:sz w:val="22"/>
                <w:szCs w:val="22"/>
              </w:rPr>
            </w:pPr>
            <w:r w:rsidRPr="00416C11">
              <w:rPr>
                <w:b w:val="0"/>
                <w:bCs w:val="0"/>
                <w:sz w:val="22"/>
                <w:szCs w:val="22"/>
              </w:rPr>
              <w:t>Hipps, A. (2004) Physical and Chemical Properties of Atrazine/ S-Metolachlor/ Mesotrione 3.7 SE (A14224A): (Final Report). Project Number: PC/04/008, T002636/03, 10019439. Unpublished study prepared by Syngenta Crop Protections, Inc. 51 p.</w:t>
            </w:r>
          </w:p>
        </w:tc>
      </w:tr>
      <w:tr w:rsidR="0069698D" w:rsidRPr="00416C11" w14:paraId="1832FD4A" w14:textId="77777777" w:rsidTr="0069698D">
        <w:trPr>
          <w:tblCellSpacing w:w="0" w:type="dxa"/>
        </w:trPr>
        <w:tc>
          <w:tcPr>
            <w:tcW w:w="0" w:type="auto"/>
            <w:hideMark/>
          </w:tcPr>
          <w:p w14:paraId="14A53145" w14:textId="77777777" w:rsidR="0069698D" w:rsidRPr="00416C11" w:rsidRDefault="0069698D" w:rsidP="0069698D">
            <w:pPr>
              <w:rPr>
                <w:b w:val="0"/>
                <w:bCs w:val="0"/>
                <w:sz w:val="22"/>
                <w:szCs w:val="22"/>
              </w:rPr>
            </w:pPr>
            <w:r w:rsidRPr="00416C11">
              <w:rPr>
                <w:b w:val="0"/>
                <w:bCs w:val="0"/>
                <w:sz w:val="22"/>
                <w:szCs w:val="22"/>
              </w:rPr>
              <w:t>46278301</w:t>
            </w:r>
          </w:p>
        </w:tc>
        <w:tc>
          <w:tcPr>
            <w:tcW w:w="0" w:type="auto"/>
            <w:vAlign w:val="center"/>
            <w:hideMark/>
          </w:tcPr>
          <w:p w14:paraId="205FD9CB" w14:textId="77777777" w:rsidR="0069698D" w:rsidRPr="00416C11" w:rsidRDefault="0069698D" w:rsidP="0069698D">
            <w:pPr>
              <w:rPr>
                <w:b w:val="0"/>
                <w:bCs w:val="0"/>
                <w:sz w:val="22"/>
                <w:szCs w:val="22"/>
              </w:rPr>
            </w:pPr>
            <w:r w:rsidRPr="00416C11">
              <w:rPr>
                <w:b w:val="0"/>
                <w:bCs w:val="0"/>
                <w:sz w:val="22"/>
                <w:szCs w:val="22"/>
              </w:rPr>
              <w:t>Bloemer, D. (2003) Atrazine: Nicosulfuron: Rimsulfuron 85:2.6:1.3% End Use Product Water Dispersible Granule Herbicide: Laboratory Study of Storage Stability and Corrosion Characteristics. Project Number: DUPONT/10438. Unpublished study prepared by E. I. du Pont de Nemours and Co., Inc. 10 p.</w:t>
            </w:r>
          </w:p>
        </w:tc>
      </w:tr>
      <w:tr w:rsidR="0069698D" w:rsidRPr="00416C11" w14:paraId="24057166" w14:textId="77777777" w:rsidTr="0069698D">
        <w:trPr>
          <w:tblCellSpacing w:w="0" w:type="dxa"/>
        </w:trPr>
        <w:tc>
          <w:tcPr>
            <w:tcW w:w="0" w:type="auto"/>
            <w:hideMark/>
          </w:tcPr>
          <w:p w14:paraId="772BD0BA" w14:textId="77777777" w:rsidR="0069698D" w:rsidRPr="00416C11" w:rsidRDefault="0069698D" w:rsidP="0069698D">
            <w:pPr>
              <w:rPr>
                <w:b w:val="0"/>
                <w:bCs w:val="0"/>
                <w:sz w:val="22"/>
                <w:szCs w:val="22"/>
              </w:rPr>
            </w:pPr>
            <w:r w:rsidRPr="00416C11">
              <w:rPr>
                <w:b w:val="0"/>
                <w:bCs w:val="0"/>
                <w:sz w:val="22"/>
                <w:szCs w:val="22"/>
              </w:rPr>
              <w:t>46344501</w:t>
            </w:r>
          </w:p>
        </w:tc>
        <w:tc>
          <w:tcPr>
            <w:tcW w:w="0" w:type="auto"/>
            <w:vAlign w:val="center"/>
            <w:hideMark/>
          </w:tcPr>
          <w:p w14:paraId="66F36F65" w14:textId="77777777" w:rsidR="0069698D" w:rsidRPr="00416C11" w:rsidRDefault="0069698D" w:rsidP="0069698D">
            <w:pPr>
              <w:rPr>
                <w:b w:val="0"/>
                <w:bCs w:val="0"/>
                <w:sz w:val="22"/>
                <w:szCs w:val="22"/>
              </w:rPr>
            </w:pPr>
            <w:r w:rsidRPr="00416C11">
              <w:rPr>
                <w:b w:val="0"/>
                <w:bCs w:val="0"/>
                <w:sz w:val="22"/>
                <w:szCs w:val="22"/>
              </w:rPr>
              <w:t>Hipps, A. (2004) Physical and Chemical Properties of Expert Herbicide (A12453F). Project Number: PC/04/026, 2559/01, 22664892. Unpublished study prepared by Syngenta Crop Protection, Inc. 35 p.</w:t>
            </w:r>
          </w:p>
        </w:tc>
      </w:tr>
      <w:tr w:rsidR="0069698D" w:rsidRPr="00416C11" w14:paraId="703FA4FB" w14:textId="77777777" w:rsidTr="0069698D">
        <w:trPr>
          <w:tblCellSpacing w:w="0" w:type="dxa"/>
        </w:trPr>
        <w:tc>
          <w:tcPr>
            <w:tcW w:w="0" w:type="auto"/>
            <w:hideMark/>
          </w:tcPr>
          <w:p w14:paraId="7FDC2B9F" w14:textId="77777777" w:rsidR="0069698D" w:rsidRPr="00416C11" w:rsidRDefault="0069698D" w:rsidP="0069698D">
            <w:pPr>
              <w:rPr>
                <w:b w:val="0"/>
                <w:bCs w:val="0"/>
                <w:sz w:val="22"/>
                <w:szCs w:val="22"/>
              </w:rPr>
            </w:pPr>
            <w:r w:rsidRPr="00416C11">
              <w:rPr>
                <w:b w:val="0"/>
                <w:bCs w:val="0"/>
                <w:sz w:val="22"/>
                <w:szCs w:val="22"/>
              </w:rPr>
              <w:lastRenderedPageBreak/>
              <w:t>46379403</w:t>
            </w:r>
          </w:p>
        </w:tc>
        <w:tc>
          <w:tcPr>
            <w:tcW w:w="0" w:type="auto"/>
            <w:vAlign w:val="center"/>
            <w:hideMark/>
          </w:tcPr>
          <w:p w14:paraId="3C825D3C" w14:textId="77777777" w:rsidR="0069698D" w:rsidRPr="00416C11" w:rsidRDefault="0069698D" w:rsidP="0069698D">
            <w:pPr>
              <w:rPr>
                <w:b w:val="0"/>
                <w:bCs w:val="0"/>
                <w:sz w:val="22"/>
                <w:szCs w:val="22"/>
              </w:rPr>
            </w:pPr>
            <w:r w:rsidRPr="00416C11">
              <w:rPr>
                <w:b w:val="0"/>
                <w:bCs w:val="0"/>
                <w:sz w:val="22"/>
                <w:szCs w:val="22"/>
              </w:rPr>
              <w:t>Olson, R. (2002) Physical and Chemical Characteristics of Drexel Atrazine 4L: Storage Stability and Corrosion Characteristics. Project Number: DCC/0101/A. Unpublished study prepared by Drexel Chemical Co. 22 p.</w:t>
            </w:r>
          </w:p>
        </w:tc>
      </w:tr>
      <w:tr w:rsidR="0069698D" w:rsidRPr="00416C11" w14:paraId="068DE28C" w14:textId="77777777" w:rsidTr="0069698D">
        <w:trPr>
          <w:tblCellSpacing w:w="0" w:type="dxa"/>
        </w:trPr>
        <w:tc>
          <w:tcPr>
            <w:tcW w:w="0" w:type="auto"/>
            <w:hideMark/>
          </w:tcPr>
          <w:p w14:paraId="54A91763" w14:textId="77777777" w:rsidR="0069698D" w:rsidRPr="00416C11" w:rsidRDefault="0069698D" w:rsidP="0069698D">
            <w:pPr>
              <w:rPr>
                <w:b w:val="0"/>
                <w:bCs w:val="0"/>
                <w:sz w:val="22"/>
                <w:szCs w:val="22"/>
              </w:rPr>
            </w:pPr>
            <w:r w:rsidRPr="00416C11">
              <w:rPr>
                <w:b w:val="0"/>
                <w:bCs w:val="0"/>
                <w:sz w:val="22"/>
                <w:szCs w:val="22"/>
              </w:rPr>
              <w:t>46388002</w:t>
            </w:r>
          </w:p>
        </w:tc>
        <w:tc>
          <w:tcPr>
            <w:tcW w:w="0" w:type="auto"/>
            <w:vAlign w:val="center"/>
            <w:hideMark/>
          </w:tcPr>
          <w:p w14:paraId="75F30183" w14:textId="77777777" w:rsidR="0069698D" w:rsidRPr="00416C11" w:rsidRDefault="0069698D" w:rsidP="0069698D">
            <w:pPr>
              <w:rPr>
                <w:b w:val="0"/>
                <w:bCs w:val="0"/>
                <w:sz w:val="22"/>
                <w:szCs w:val="22"/>
              </w:rPr>
            </w:pPr>
            <w:r w:rsidRPr="00416C11">
              <w:rPr>
                <w:b w:val="0"/>
                <w:bCs w:val="0"/>
                <w:sz w:val="22"/>
                <w:szCs w:val="22"/>
              </w:rPr>
              <w:t>Sinning, D. (1999) Physical and Chemical Characteristics of Atrazine 90 DF: Storage Stability and Corrosion Characteristics: Final Report. Project Number: 860/20. Unpublished study prepared by Case Consulting Laboratories, Inc. 14 p.</w:t>
            </w:r>
          </w:p>
        </w:tc>
      </w:tr>
      <w:tr w:rsidR="0069698D" w:rsidRPr="00416C11" w14:paraId="6C7D84E7" w14:textId="77777777" w:rsidTr="0069698D">
        <w:trPr>
          <w:tblCellSpacing w:w="0" w:type="dxa"/>
        </w:trPr>
        <w:tc>
          <w:tcPr>
            <w:tcW w:w="0" w:type="auto"/>
            <w:hideMark/>
          </w:tcPr>
          <w:p w14:paraId="0C38D454" w14:textId="77777777" w:rsidR="0069698D" w:rsidRPr="00416C11" w:rsidRDefault="0069698D" w:rsidP="0069698D">
            <w:pPr>
              <w:rPr>
                <w:b w:val="0"/>
                <w:bCs w:val="0"/>
                <w:sz w:val="22"/>
                <w:szCs w:val="22"/>
              </w:rPr>
            </w:pPr>
            <w:r w:rsidRPr="00416C11">
              <w:rPr>
                <w:b w:val="0"/>
                <w:bCs w:val="0"/>
                <w:sz w:val="22"/>
                <w:szCs w:val="22"/>
              </w:rPr>
              <w:t>46402501</w:t>
            </w:r>
          </w:p>
        </w:tc>
        <w:tc>
          <w:tcPr>
            <w:tcW w:w="0" w:type="auto"/>
            <w:vAlign w:val="center"/>
            <w:hideMark/>
          </w:tcPr>
          <w:p w14:paraId="7B364838" w14:textId="77777777" w:rsidR="0069698D" w:rsidRPr="00416C11" w:rsidRDefault="0069698D" w:rsidP="0069698D">
            <w:pPr>
              <w:rPr>
                <w:b w:val="0"/>
                <w:bCs w:val="0"/>
                <w:sz w:val="22"/>
                <w:szCs w:val="22"/>
              </w:rPr>
            </w:pPr>
            <w:r w:rsidRPr="00416C11">
              <w:rPr>
                <w:b w:val="0"/>
                <w:bCs w:val="0"/>
                <w:sz w:val="22"/>
                <w:szCs w:val="22"/>
              </w:rPr>
              <w:t>Schoenberg, L. (2004) Physical and Chemical Properties Determination: Herbicide Granules Formula A. Project Number: 04/04/01/UI. Unpublished study prepared by United Industries Corp. 10 p.</w:t>
            </w:r>
          </w:p>
        </w:tc>
      </w:tr>
      <w:tr w:rsidR="0069698D" w:rsidRPr="00416C11" w14:paraId="0FB3AF6B" w14:textId="77777777" w:rsidTr="0069698D">
        <w:trPr>
          <w:tblCellSpacing w:w="0" w:type="dxa"/>
        </w:trPr>
        <w:tc>
          <w:tcPr>
            <w:tcW w:w="0" w:type="auto"/>
            <w:hideMark/>
          </w:tcPr>
          <w:p w14:paraId="266075CD" w14:textId="77777777" w:rsidR="0069698D" w:rsidRPr="00416C11" w:rsidRDefault="0069698D" w:rsidP="0069698D">
            <w:pPr>
              <w:rPr>
                <w:b w:val="0"/>
                <w:bCs w:val="0"/>
                <w:sz w:val="22"/>
                <w:szCs w:val="22"/>
              </w:rPr>
            </w:pPr>
            <w:r w:rsidRPr="00416C11">
              <w:rPr>
                <w:b w:val="0"/>
                <w:bCs w:val="0"/>
                <w:sz w:val="22"/>
                <w:szCs w:val="22"/>
              </w:rPr>
              <w:t>46402503</w:t>
            </w:r>
          </w:p>
        </w:tc>
        <w:tc>
          <w:tcPr>
            <w:tcW w:w="0" w:type="auto"/>
            <w:vAlign w:val="center"/>
            <w:hideMark/>
          </w:tcPr>
          <w:p w14:paraId="5D93F1E4" w14:textId="77777777" w:rsidR="0069698D" w:rsidRPr="00416C11" w:rsidRDefault="0069698D" w:rsidP="0069698D">
            <w:pPr>
              <w:rPr>
                <w:b w:val="0"/>
                <w:bCs w:val="0"/>
                <w:sz w:val="22"/>
                <w:szCs w:val="22"/>
              </w:rPr>
            </w:pPr>
            <w:r w:rsidRPr="00416C11">
              <w:rPr>
                <w:b w:val="0"/>
                <w:bCs w:val="0"/>
                <w:sz w:val="22"/>
                <w:szCs w:val="22"/>
              </w:rPr>
              <w:t>Schoenberg, P. (2004) Container Stability Determination: Real Time and Accelerated Chemical Stability: Herbicide Granules Formula A. Project Number: 04/04/02/UI. Unpublished study prepared by United Industries Corp. 9 p.</w:t>
            </w:r>
          </w:p>
        </w:tc>
      </w:tr>
      <w:tr w:rsidR="0069698D" w:rsidRPr="00416C11" w14:paraId="1FC60C97" w14:textId="77777777" w:rsidTr="0069698D">
        <w:trPr>
          <w:tblCellSpacing w:w="0" w:type="dxa"/>
        </w:trPr>
        <w:tc>
          <w:tcPr>
            <w:tcW w:w="0" w:type="auto"/>
            <w:hideMark/>
          </w:tcPr>
          <w:p w14:paraId="7B5D4B73" w14:textId="77777777" w:rsidR="0069698D" w:rsidRPr="00416C11" w:rsidRDefault="0069698D" w:rsidP="0069698D">
            <w:pPr>
              <w:rPr>
                <w:b w:val="0"/>
                <w:bCs w:val="0"/>
                <w:sz w:val="22"/>
                <w:szCs w:val="22"/>
              </w:rPr>
            </w:pPr>
            <w:r w:rsidRPr="00416C11">
              <w:rPr>
                <w:b w:val="0"/>
                <w:bCs w:val="0"/>
                <w:sz w:val="22"/>
                <w:szCs w:val="22"/>
              </w:rPr>
              <w:t>46409803</w:t>
            </w:r>
          </w:p>
        </w:tc>
        <w:tc>
          <w:tcPr>
            <w:tcW w:w="0" w:type="auto"/>
            <w:vAlign w:val="center"/>
            <w:hideMark/>
          </w:tcPr>
          <w:p w14:paraId="452461BB"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 4L (A8566A). Project Number: PC/04/102, HT04/391, T016999/04. Unpublished study prepared by Syngenta Crop Protection, Inc. 47 p.</w:t>
            </w:r>
          </w:p>
        </w:tc>
      </w:tr>
      <w:tr w:rsidR="0069698D" w:rsidRPr="00416C11" w14:paraId="7254CFAB" w14:textId="77777777" w:rsidTr="0069698D">
        <w:trPr>
          <w:tblCellSpacing w:w="0" w:type="dxa"/>
        </w:trPr>
        <w:tc>
          <w:tcPr>
            <w:tcW w:w="0" w:type="auto"/>
            <w:hideMark/>
          </w:tcPr>
          <w:p w14:paraId="0BDDC58A" w14:textId="77777777" w:rsidR="0069698D" w:rsidRPr="00416C11" w:rsidRDefault="0069698D" w:rsidP="0069698D">
            <w:pPr>
              <w:rPr>
                <w:b w:val="0"/>
                <w:bCs w:val="0"/>
                <w:sz w:val="22"/>
                <w:szCs w:val="22"/>
              </w:rPr>
            </w:pPr>
            <w:r w:rsidRPr="00416C11">
              <w:rPr>
                <w:b w:val="0"/>
                <w:bCs w:val="0"/>
                <w:sz w:val="22"/>
                <w:szCs w:val="22"/>
              </w:rPr>
              <w:t>46409804</w:t>
            </w:r>
          </w:p>
        </w:tc>
        <w:tc>
          <w:tcPr>
            <w:tcW w:w="0" w:type="auto"/>
            <w:vAlign w:val="center"/>
            <w:hideMark/>
          </w:tcPr>
          <w:p w14:paraId="55EFF9F3"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Aatrex-Nine-O (A5852E). Project Number: PC/04/086, 25972, 64635. Unpublished study prepared by Syngenta Crop Protection, Inc. 46 p.</w:t>
            </w:r>
          </w:p>
        </w:tc>
      </w:tr>
      <w:tr w:rsidR="0069698D" w:rsidRPr="00416C11" w14:paraId="1EEB7617" w14:textId="77777777" w:rsidTr="0069698D">
        <w:trPr>
          <w:tblCellSpacing w:w="0" w:type="dxa"/>
        </w:trPr>
        <w:tc>
          <w:tcPr>
            <w:tcW w:w="0" w:type="auto"/>
            <w:hideMark/>
          </w:tcPr>
          <w:p w14:paraId="3AAFBEA5" w14:textId="77777777" w:rsidR="0069698D" w:rsidRPr="00416C11" w:rsidRDefault="0069698D" w:rsidP="0069698D">
            <w:pPr>
              <w:rPr>
                <w:b w:val="0"/>
                <w:bCs w:val="0"/>
                <w:sz w:val="22"/>
                <w:szCs w:val="22"/>
              </w:rPr>
            </w:pPr>
            <w:r w:rsidRPr="00416C11">
              <w:rPr>
                <w:b w:val="0"/>
                <w:bCs w:val="0"/>
                <w:sz w:val="22"/>
                <w:szCs w:val="22"/>
              </w:rPr>
              <w:t>46421201</w:t>
            </w:r>
          </w:p>
        </w:tc>
        <w:tc>
          <w:tcPr>
            <w:tcW w:w="0" w:type="auto"/>
            <w:vAlign w:val="center"/>
            <w:hideMark/>
          </w:tcPr>
          <w:p w14:paraId="03318C99" w14:textId="77777777" w:rsidR="0069698D" w:rsidRPr="00416C11" w:rsidRDefault="0069698D" w:rsidP="0069698D">
            <w:pPr>
              <w:rPr>
                <w:b w:val="0"/>
                <w:bCs w:val="0"/>
                <w:sz w:val="22"/>
                <w:szCs w:val="22"/>
              </w:rPr>
            </w:pPr>
            <w:r w:rsidRPr="00416C11">
              <w:rPr>
                <w:b w:val="0"/>
                <w:bCs w:val="0"/>
                <w:sz w:val="22"/>
                <w:szCs w:val="22"/>
              </w:rPr>
              <w:t>Zhao, Z. (1999) Glufosinate Ammonium 120 g/l and Atrazine 400 g/l SC, Determination of Storage Stability and Corrosion Characteristics. Project Number: 424, C002427, Unpublished study prepared by Agrevo Environmental Health. 39 p.</w:t>
            </w:r>
          </w:p>
        </w:tc>
      </w:tr>
      <w:tr w:rsidR="0069698D" w:rsidRPr="00416C11" w14:paraId="0290BA56" w14:textId="77777777" w:rsidTr="0069698D">
        <w:trPr>
          <w:tblCellSpacing w:w="0" w:type="dxa"/>
        </w:trPr>
        <w:tc>
          <w:tcPr>
            <w:tcW w:w="0" w:type="auto"/>
            <w:hideMark/>
          </w:tcPr>
          <w:p w14:paraId="4A1E2627" w14:textId="77777777" w:rsidR="0069698D" w:rsidRPr="00416C11" w:rsidRDefault="0069698D" w:rsidP="0069698D">
            <w:pPr>
              <w:rPr>
                <w:b w:val="0"/>
                <w:bCs w:val="0"/>
                <w:sz w:val="22"/>
                <w:szCs w:val="22"/>
              </w:rPr>
            </w:pPr>
            <w:r w:rsidRPr="00416C11">
              <w:rPr>
                <w:b w:val="0"/>
                <w:bCs w:val="0"/>
                <w:sz w:val="22"/>
                <w:szCs w:val="22"/>
              </w:rPr>
              <w:t>46438702</w:t>
            </w:r>
          </w:p>
        </w:tc>
        <w:tc>
          <w:tcPr>
            <w:tcW w:w="0" w:type="auto"/>
            <w:vAlign w:val="center"/>
            <w:hideMark/>
          </w:tcPr>
          <w:p w14:paraId="01AA6FD4" w14:textId="77777777" w:rsidR="0069698D" w:rsidRPr="00416C11" w:rsidRDefault="0069698D" w:rsidP="0069698D">
            <w:pPr>
              <w:rPr>
                <w:b w:val="0"/>
                <w:bCs w:val="0"/>
                <w:sz w:val="22"/>
                <w:szCs w:val="22"/>
              </w:rPr>
            </w:pPr>
            <w:r w:rsidRPr="00416C11">
              <w:rPr>
                <w:b w:val="0"/>
                <w:bCs w:val="0"/>
                <w:sz w:val="22"/>
                <w:szCs w:val="22"/>
              </w:rPr>
              <w:t>Ellis, R. (2004) Atrazine 4L Herbicide: Summary of Physical/Chemical Properties. Unpublished study prepared by Universal Cooperatives Inc. 5 p.</w:t>
            </w:r>
          </w:p>
        </w:tc>
      </w:tr>
      <w:tr w:rsidR="0069698D" w:rsidRPr="00416C11" w14:paraId="330430EF" w14:textId="77777777" w:rsidTr="0069698D">
        <w:trPr>
          <w:tblCellSpacing w:w="0" w:type="dxa"/>
        </w:trPr>
        <w:tc>
          <w:tcPr>
            <w:tcW w:w="0" w:type="auto"/>
            <w:hideMark/>
          </w:tcPr>
          <w:p w14:paraId="05493011" w14:textId="77777777" w:rsidR="0069698D" w:rsidRPr="00416C11" w:rsidRDefault="0069698D" w:rsidP="0069698D">
            <w:pPr>
              <w:rPr>
                <w:b w:val="0"/>
                <w:bCs w:val="0"/>
                <w:sz w:val="22"/>
                <w:szCs w:val="22"/>
              </w:rPr>
            </w:pPr>
            <w:r w:rsidRPr="00416C11">
              <w:rPr>
                <w:b w:val="0"/>
                <w:bCs w:val="0"/>
                <w:sz w:val="22"/>
                <w:szCs w:val="22"/>
              </w:rPr>
              <w:t>46451501</w:t>
            </w:r>
          </w:p>
        </w:tc>
        <w:tc>
          <w:tcPr>
            <w:tcW w:w="0" w:type="auto"/>
            <w:vAlign w:val="center"/>
            <w:hideMark/>
          </w:tcPr>
          <w:p w14:paraId="63C5B6D7" w14:textId="77777777" w:rsidR="0069698D" w:rsidRPr="00416C11" w:rsidRDefault="0069698D" w:rsidP="0069698D">
            <w:pPr>
              <w:rPr>
                <w:b w:val="0"/>
                <w:bCs w:val="0"/>
                <w:sz w:val="22"/>
                <w:szCs w:val="22"/>
              </w:rPr>
            </w:pPr>
            <w:r w:rsidRPr="00416C11">
              <w:rPr>
                <w:b w:val="0"/>
                <w:bCs w:val="0"/>
                <w:sz w:val="22"/>
                <w:szCs w:val="22"/>
              </w:rPr>
              <w:t>Wo, C. (2005) Accelerated Storage Stability Study: Turf Pride 115 Weed &amp; Feed. Project Number: P802, 16513. Unpublished study prepared by Product Safety Labs. 29 p.</w:t>
            </w:r>
          </w:p>
        </w:tc>
      </w:tr>
      <w:tr w:rsidR="0069698D" w:rsidRPr="00416C11" w14:paraId="2A6CCEAD" w14:textId="77777777" w:rsidTr="0069698D">
        <w:trPr>
          <w:tblCellSpacing w:w="0" w:type="dxa"/>
        </w:trPr>
        <w:tc>
          <w:tcPr>
            <w:tcW w:w="0" w:type="auto"/>
            <w:hideMark/>
          </w:tcPr>
          <w:p w14:paraId="42D610D9" w14:textId="77777777" w:rsidR="0069698D" w:rsidRPr="00416C11" w:rsidRDefault="0069698D" w:rsidP="0069698D">
            <w:pPr>
              <w:rPr>
                <w:b w:val="0"/>
                <w:bCs w:val="0"/>
                <w:sz w:val="22"/>
                <w:szCs w:val="22"/>
              </w:rPr>
            </w:pPr>
            <w:r w:rsidRPr="00416C11">
              <w:rPr>
                <w:b w:val="0"/>
                <w:bCs w:val="0"/>
                <w:sz w:val="22"/>
                <w:szCs w:val="22"/>
              </w:rPr>
              <w:t>46469801</w:t>
            </w:r>
          </w:p>
        </w:tc>
        <w:tc>
          <w:tcPr>
            <w:tcW w:w="0" w:type="auto"/>
            <w:vAlign w:val="center"/>
            <w:hideMark/>
          </w:tcPr>
          <w:p w14:paraId="29512E60" w14:textId="77777777" w:rsidR="0069698D" w:rsidRPr="00416C11" w:rsidRDefault="0069698D" w:rsidP="0069698D">
            <w:pPr>
              <w:rPr>
                <w:b w:val="0"/>
                <w:bCs w:val="0"/>
                <w:sz w:val="22"/>
                <w:szCs w:val="22"/>
              </w:rPr>
            </w:pPr>
            <w:r w:rsidRPr="00416C11">
              <w:rPr>
                <w:b w:val="0"/>
                <w:bCs w:val="0"/>
                <w:sz w:val="22"/>
                <w:szCs w:val="22"/>
              </w:rPr>
              <w:t>Rages, D. (2005) Product Chemistry Data for MON 58494 Herbicide Storage Stability and Corrosion Characteristics. Project Number: PC/27/00/05/D, MSL/19385, 1642. Unpublished study prepared by Monsanto Co. 40 p.</w:t>
            </w:r>
          </w:p>
        </w:tc>
      </w:tr>
      <w:tr w:rsidR="0069698D" w:rsidRPr="00416C11" w14:paraId="365F3FA5" w14:textId="77777777" w:rsidTr="0069698D">
        <w:trPr>
          <w:tblCellSpacing w:w="0" w:type="dxa"/>
        </w:trPr>
        <w:tc>
          <w:tcPr>
            <w:tcW w:w="0" w:type="auto"/>
            <w:hideMark/>
          </w:tcPr>
          <w:p w14:paraId="2B41865C" w14:textId="77777777" w:rsidR="0069698D" w:rsidRPr="00416C11" w:rsidRDefault="0069698D" w:rsidP="0069698D">
            <w:pPr>
              <w:rPr>
                <w:b w:val="0"/>
                <w:bCs w:val="0"/>
                <w:sz w:val="22"/>
                <w:szCs w:val="22"/>
              </w:rPr>
            </w:pPr>
            <w:r w:rsidRPr="00416C11">
              <w:rPr>
                <w:b w:val="0"/>
                <w:bCs w:val="0"/>
                <w:sz w:val="22"/>
                <w:szCs w:val="22"/>
              </w:rPr>
              <w:t>46519501</w:t>
            </w:r>
          </w:p>
        </w:tc>
        <w:tc>
          <w:tcPr>
            <w:tcW w:w="0" w:type="auto"/>
            <w:vAlign w:val="center"/>
            <w:hideMark/>
          </w:tcPr>
          <w:p w14:paraId="0BCC4427" w14:textId="77777777" w:rsidR="0069698D" w:rsidRPr="00416C11" w:rsidRDefault="0069698D" w:rsidP="0069698D">
            <w:pPr>
              <w:rPr>
                <w:b w:val="0"/>
                <w:bCs w:val="0"/>
                <w:sz w:val="22"/>
                <w:szCs w:val="22"/>
              </w:rPr>
            </w:pPr>
            <w:r w:rsidRPr="00416C11">
              <w:rPr>
                <w:b w:val="0"/>
                <w:bCs w:val="0"/>
                <w:sz w:val="22"/>
                <w:szCs w:val="22"/>
              </w:rPr>
              <w:t>Sinning, D. (1999) Physical and Chemical Characteristics of Bromoxynil + Atrazine: Storage Stability and Corrosion Characteristics - 12 Months at Room Temperature. Project Number: 810/52. Unpublished study prepared by Case Consulting Laboratories, Inc. 11 p.</w:t>
            </w:r>
          </w:p>
        </w:tc>
      </w:tr>
      <w:tr w:rsidR="0069698D" w:rsidRPr="00416C11" w14:paraId="00C161E7" w14:textId="77777777" w:rsidTr="0069698D">
        <w:trPr>
          <w:tblCellSpacing w:w="0" w:type="dxa"/>
        </w:trPr>
        <w:tc>
          <w:tcPr>
            <w:tcW w:w="0" w:type="auto"/>
            <w:hideMark/>
          </w:tcPr>
          <w:p w14:paraId="7F196E9C"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0DB5566E"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6EDBAB10" w14:textId="77777777" w:rsidTr="0069698D">
        <w:trPr>
          <w:tblCellSpacing w:w="0" w:type="dxa"/>
        </w:trPr>
        <w:tc>
          <w:tcPr>
            <w:tcW w:w="0" w:type="auto"/>
            <w:hideMark/>
          </w:tcPr>
          <w:p w14:paraId="15D58747" w14:textId="77777777" w:rsidR="0069698D" w:rsidRPr="00416C11" w:rsidRDefault="0069698D" w:rsidP="0069698D">
            <w:pPr>
              <w:rPr>
                <w:b w:val="0"/>
                <w:bCs w:val="0"/>
                <w:sz w:val="22"/>
                <w:szCs w:val="22"/>
              </w:rPr>
            </w:pPr>
            <w:r w:rsidRPr="00416C11">
              <w:rPr>
                <w:b w:val="0"/>
                <w:bCs w:val="0"/>
                <w:sz w:val="22"/>
                <w:szCs w:val="22"/>
              </w:rPr>
              <w:t>46537401</w:t>
            </w:r>
          </w:p>
        </w:tc>
        <w:tc>
          <w:tcPr>
            <w:tcW w:w="0" w:type="auto"/>
            <w:vAlign w:val="center"/>
            <w:hideMark/>
          </w:tcPr>
          <w:p w14:paraId="3BB376A7" w14:textId="77777777" w:rsidR="0069698D" w:rsidRPr="00416C11" w:rsidRDefault="0069698D" w:rsidP="0069698D">
            <w:pPr>
              <w:rPr>
                <w:b w:val="0"/>
                <w:bCs w:val="0"/>
                <w:sz w:val="22"/>
                <w:szCs w:val="22"/>
              </w:rPr>
            </w:pPr>
            <w:r w:rsidRPr="00416C11">
              <w:rPr>
                <w:b w:val="0"/>
                <w:bCs w:val="0"/>
                <w:sz w:val="22"/>
                <w:szCs w:val="22"/>
              </w:rPr>
              <w:t>Sinning, D. (1999) Physical Characteristics of Atrazine 90DF Storage Stability and Corrosion Characteristics - 12 Months at Room Temperature. Project Number: 810/54. Unpublished study prepared by Case Consulting Laboratories, Inc. 8 p.</w:t>
            </w:r>
          </w:p>
        </w:tc>
      </w:tr>
      <w:tr w:rsidR="0069698D" w:rsidRPr="00416C11" w14:paraId="7B7502A6" w14:textId="77777777" w:rsidTr="0069698D">
        <w:trPr>
          <w:tblCellSpacing w:w="0" w:type="dxa"/>
        </w:trPr>
        <w:tc>
          <w:tcPr>
            <w:tcW w:w="0" w:type="auto"/>
            <w:hideMark/>
          </w:tcPr>
          <w:p w14:paraId="7C3E646B" w14:textId="77777777" w:rsidR="0069698D" w:rsidRPr="00416C11" w:rsidRDefault="0069698D" w:rsidP="0069698D">
            <w:pPr>
              <w:rPr>
                <w:b w:val="0"/>
                <w:bCs w:val="0"/>
                <w:sz w:val="22"/>
                <w:szCs w:val="22"/>
              </w:rPr>
            </w:pPr>
            <w:r w:rsidRPr="00416C11">
              <w:rPr>
                <w:b w:val="0"/>
                <w:bCs w:val="0"/>
                <w:sz w:val="22"/>
                <w:szCs w:val="22"/>
              </w:rPr>
              <w:lastRenderedPageBreak/>
              <w:t>46539002</w:t>
            </w:r>
          </w:p>
        </w:tc>
        <w:tc>
          <w:tcPr>
            <w:tcW w:w="0" w:type="auto"/>
            <w:vAlign w:val="center"/>
            <w:hideMark/>
          </w:tcPr>
          <w:p w14:paraId="009F5463"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38E755B2" w14:textId="77777777" w:rsidTr="0069698D">
        <w:trPr>
          <w:tblCellSpacing w:w="0" w:type="dxa"/>
        </w:trPr>
        <w:tc>
          <w:tcPr>
            <w:tcW w:w="0" w:type="auto"/>
            <w:hideMark/>
          </w:tcPr>
          <w:p w14:paraId="52F38C59"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645C02E1"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1DF7A0DE" w14:textId="77777777" w:rsidTr="0069698D">
        <w:trPr>
          <w:tblCellSpacing w:w="0" w:type="dxa"/>
        </w:trPr>
        <w:tc>
          <w:tcPr>
            <w:tcW w:w="0" w:type="auto"/>
            <w:hideMark/>
          </w:tcPr>
          <w:p w14:paraId="1DCF4CFB" w14:textId="77777777" w:rsidR="0069698D" w:rsidRPr="00416C11" w:rsidRDefault="0069698D" w:rsidP="0069698D">
            <w:pPr>
              <w:rPr>
                <w:b w:val="0"/>
                <w:bCs w:val="0"/>
                <w:sz w:val="22"/>
                <w:szCs w:val="22"/>
              </w:rPr>
            </w:pPr>
            <w:r w:rsidRPr="00416C11">
              <w:rPr>
                <w:b w:val="0"/>
                <w:bCs w:val="0"/>
                <w:sz w:val="22"/>
                <w:szCs w:val="22"/>
              </w:rPr>
              <w:t>46544801</w:t>
            </w:r>
          </w:p>
        </w:tc>
        <w:tc>
          <w:tcPr>
            <w:tcW w:w="0" w:type="auto"/>
            <w:vAlign w:val="center"/>
            <w:hideMark/>
          </w:tcPr>
          <w:p w14:paraId="34C8FF51" w14:textId="77777777" w:rsidR="0069698D" w:rsidRPr="00416C11" w:rsidRDefault="0069698D" w:rsidP="0069698D">
            <w:pPr>
              <w:rPr>
                <w:b w:val="0"/>
                <w:bCs w:val="0"/>
                <w:sz w:val="22"/>
                <w:szCs w:val="22"/>
              </w:rPr>
            </w:pPr>
            <w:r w:rsidRPr="00416C11">
              <w:rPr>
                <w:b w:val="0"/>
                <w:bCs w:val="0"/>
                <w:sz w:val="22"/>
                <w:szCs w:val="22"/>
              </w:rPr>
              <w:t>Hipps, A. (2005) One Year Storage Stability at Ambient Temperature and Corrosion Characteristics of Bicep Lite II Magnum (A9562C). Project Number: PC/05/035. Unpublished study prepared by Syngenta Crop Protection, Inc. 22 p.</w:t>
            </w:r>
          </w:p>
        </w:tc>
      </w:tr>
      <w:tr w:rsidR="0069698D" w:rsidRPr="00416C11" w14:paraId="43A6FE8D" w14:textId="77777777" w:rsidTr="0069698D">
        <w:trPr>
          <w:tblCellSpacing w:w="0" w:type="dxa"/>
        </w:trPr>
        <w:tc>
          <w:tcPr>
            <w:tcW w:w="0" w:type="auto"/>
            <w:hideMark/>
          </w:tcPr>
          <w:p w14:paraId="3FE32157" w14:textId="77777777" w:rsidR="0069698D" w:rsidRPr="00416C11" w:rsidRDefault="0069698D" w:rsidP="0069698D">
            <w:pPr>
              <w:rPr>
                <w:b w:val="0"/>
                <w:bCs w:val="0"/>
                <w:sz w:val="22"/>
                <w:szCs w:val="22"/>
              </w:rPr>
            </w:pPr>
            <w:r w:rsidRPr="00416C11">
              <w:rPr>
                <w:b w:val="0"/>
                <w:bCs w:val="0"/>
                <w:sz w:val="22"/>
                <w:szCs w:val="22"/>
              </w:rPr>
              <w:t>46544901</w:t>
            </w:r>
          </w:p>
        </w:tc>
        <w:tc>
          <w:tcPr>
            <w:tcW w:w="0" w:type="auto"/>
            <w:vAlign w:val="center"/>
            <w:hideMark/>
          </w:tcPr>
          <w:p w14:paraId="0782E565" w14:textId="77777777" w:rsidR="0069698D" w:rsidRPr="00416C11" w:rsidRDefault="0069698D" w:rsidP="0069698D">
            <w:pPr>
              <w:rPr>
                <w:b w:val="0"/>
                <w:bCs w:val="0"/>
                <w:sz w:val="22"/>
                <w:szCs w:val="22"/>
              </w:rPr>
            </w:pPr>
            <w:r w:rsidRPr="00416C11">
              <w:rPr>
                <w:b w:val="0"/>
                <w:bCs w:val="0"/>
                <w:sz w:val="22"/>
                <w:szCs w:val="22"/>
              </w:rPr>
              <w:t>Hipps, A. (2005) One Year Storage Stability at Ambient Temperature and Corrosion Characteristics of Bicep II Magnum and Brawn Herbicide (A9560A): (Addendum to MRID No.: 441280-01). Project Number: PC/05/034, 619/95, 619/9513. Unpublished study prepared by Syngenta Crop Protection, Inc. and Novartis Animal Health US, Inc. 31 p.</w:t>
            </w:r>
          </w:p>
        </w:tc>
      </w:tr>
      <w:tr w:rsidR="0069698D" w:rsidRPr="00416C11" w14:paraId="1732F046" w14:textId="77777777" w:rsidTr="0069698D">
        <w:trPr>
          <w:tblCellSpacing w:w="0" w:type="dxa"/>
        </w:trPr>
        <w:tc>
          <w:tcPr>
            <w:tcW w:w="0" w:type="auto"/>
            <w:hideMark/>
          </w:tcPr>
          <w:p w14:paraId="78803D2A" w14:textId="77777777" w:rsidR="0069698D" w:rsidRPr="00416C11" w:rsidRDefault="0069698D" w:rsidP="0069698D">
            <w:pPr>
              <w:rPr>
                <w:b w:val="0"/>
                <w:bCs w:val="0"/>
                <w:sz w:val="22"/>
                <w:szCs w:val="22"/>
              </w:rPr>
            </w:pPr>
            <w:r w:rsidRPr="00416C11">
              <w:rPr>
                <w:b w:val="0"/>
                <w:bCs w:val="0"/>
                <w:sz w:val="22"/>
                <w:szCs w:val="22"/>
              </w:rPr>
              <w:t>46549101</w:t>
            </w:r>
          </w:p>
        </w:tc>
        <w:tc>
          <w:tcPr>
            <w:tcW w:w="0" w:type="auto"/>
            <w:vAlign w:val="center"/>
            <w:hideMark/>
          </w:tcPr>
          <w:p w14:paraId="6AB75B35" w14:textId="77777777" w:rsidR="0069698D" w:rsidRPr="00416C11" w:rsidRDefault="0069698D" w:rsidP="0069698D">
            <w:pPr>
              <w:rPr>
                <w:b w:val="0"/>
                <w:bCs w:val="0"/>
                <w:sz w:val="22"/>
                <w:szCs w:val="22"/>
              </w:rPr>
            </w:pPr>
            <w:r w:rsidRPr="00416C11">
              <w:rPr>
                <w:b w:val="0"/>
                <w:bCs w:val="0"/>
                <w:sz w:val="22"/>
                <w:szCs w:val="22"/>
              </w:rPr>
              <w:t>Sinning, D. (1999) Physical and Chemical Characteristics of Atrazine 4L: Storage Stability and Corrosion Characteristics - 12 Months at Room Temperature. Project Number: 810/43. Unpublished study prepared by Case Consulting Laboratories, Inc. 8 p.</w:t>
            </w:r>
          </w:p>
        </w:tc>
      </w:tr>
      <w:tr w:rsidR="0069698D" w:rsidRPr="00416C11" w14:paraId="3692FA17" w14:textId="77777777" w:rsidTr="0069698D">
        <w:trPr>
          <w:tblCellSpacing w:w="0" w:type="dxa"/>
        </w:trPr>
        <w:tc>
          <w:tcPr>
            <w:tcW w:w="0" w:type="auto"/>
            <w:hideMark/>
          </w:tcPr>
          <w:p w14:paraId="1838761D" w14:textId="77777777" w:rsidR="0069698D" w:rsidRPr="00416C11" w:rsidRDefault="0069698D" w:rsidP="0069698D">
            <w:pPr>
              <w:rPr>
                <w:b w:val="0"/>
                <w:bCs w:val="0"/>
                <w:sz w:val="22"/>
                <w:szCs w:val="22"/>
              </w:rPr>
            </w:pPr>
            <w:r w:rsidRPr="00416C11">
              <w:rPr>
                <w:b w:val="0"/>
                <w:bCs w:val="0"/>
                <w:sz w:val="22"/>
                <w:szCs w:val="22"/>
              </w:rPr>
              <w:t>46550601</w:t>
            </w:r>
          </w:p>
        </w:tc>
        <w:tc>
          <w:tcPr>
            <w:tcW w:w="0" w:type="auto"/>
            <w:vAlign w:val="center"/>
            <w:hideMark/>
          </w:tcPr>
          <w:p w14:paraId="4917F15B" w14:textId="77777777" w:rsidR="0069698D" w:rsidRPr="00416C11" w:rsidRDefault="0069698D" w:rsidP="0069698D">
            <w:pPr>
              <w:rPr>
                <w:b w:val="0"/>
                <w:bCs w:val="0"/>
                <w:sz w:val="22"/>
                <w:szCs w:val="22"/>
              </w:rPr>
            </w:pPr>
            <w:r w:rsidRPr="00416C11">
              <w:rPr>
                <w:b w:val="0"/>
                <w:bCs w:val="0"/>
                <w:sz w:val="22"/>
                <w:szCs w:val="22"/>
              </w:rPr>
              <w:t>Sinning, D. (2001) Physical and Chemical Characteristics of Atranex 90 WDG: Storage Stability and Corrosion Characteristics: Final Report. Project Number: 1820/12, ATN/99. Unpublished study prepared by Case Consulting Laboratories, Inc. 20 p.</w:t>
            </w:r>
          </w:p>
        </w:tc>
      </w:tr>
      <w:tr w:rsidR="0069698D" w:rsidRPr="00416C11" w14:paraId="7F74024E" w14:textId="77777777" w:rsidTr="0069698D">
        <w:trPr>
          <w:tblCellSpacing w:w="0" w:type="dxa"/>
        </w:trPr>
        <w:tc>
          <w:tcPr>
            <w:tcW w:w="0" w:type="auto"/>
            <w:hideMark/>
          </w:tcPr>
          <w:p w14:paraId="3F910984" w14:textId="77777777" w:rsidR="0069698D" w:rsidRPr="00416C11" w:rsidRDefault="0069698D" w:rsidP="0069698D">
            <w:pPr>
              <w:rPr>
                <w:b w:val="0"/>
                <w:bCs w:val="0"/>
                <w:sz w:val="22"/>
                <w:szCs w:val="22"/>
              </w:rPr>
            </w:pPr>
            <w:r w:rsidRPr="00416C11">
              <w:rPr>
                <w:b w:val="0"/>
                <w:bCs w:val="0"/>
                <w:sz w:val="22"/>
                <w:szCs w:val="22"/>
              </w:rPr>
              <w:t>46558301</w:t>
            </w:r>
          </w:p>
        </w:tc>
        <w:tc>
          <w:tcPr>
            <w:tcW w:w="0" w:type="auto"/>
            <w:vAlign w:val="center"/>
            <w:hideMark/>
          </w:tcPr>
          <w:p w14:paraId="3A26D988" w14:textId="77777777" w:rsidR="0069698D" w:rsidRPr="00416C11" w:rsidRDefault="0069698D" w:rsidP="0069698D">
            <w:pPr>
              <w:rPr>
                <w:b w:val="0"/>
                <w:bCs w:val="0"/>
                <w:sz w:val="22"/>
                <w:szCs w:val="22"/>
              </w:rPr>
            </w:pPr>
            <w:r w:rsidRPr="00416C11">
              <w:rPr>
                <w:b w:val="0"/>
                <w:bCs w:val="0"/>
                <w:sz w:val="22"/>
                <w:szCs w:val="22"/>
              </w:rPr>
              <w:t>Ferrell, P. (2005) LESCO Atrazine 0.76% Plus Fertilizer Self-Certification Statement for the Physical/Chemical Properties. Project Number: 8606/4. Unpublished study prepared by Lesco Inc and Stillmeadow, Inc. 5 p.</w:t>
            </w:r>
          </w:p>
        </w:tc>
      </w:tr>
      <w:tr w:rsidR="0069698D" w:rsidRPr="00416C11" w14:paraId="729D7F1D" w14:textId="77777777" w:rsidTr="0069698D">
        <w:trPr>
          <w:tblCellSpacing w:w="0" w:type="dxa"/>
        </w:trPr>
        <w:tc>
          <w:tcPr>
            <w:tcW w:w="0" w:type="auto"/>
            <w:hideMark/>
          </w:tcPr>
          <w:p w14:paraId="20896A9E" w14:textId="77777777" w:rsidR="0069698D" w:rsidRPr="00416C11" w:rsidRDefault="0069698D" w:rsidP="0069698D">
            <w:pPr>
              <w:rPr>
                <w:b w:val="0"/>
                <w:bCs w:val="0"/>
                <w:sz w:val="22"/>
                <w:szCs w:val="22"/>
              </w:rPr>
            </w:pPr>
            <w:r w:rsidRPr="00416C11">
              <w:rPr>
                <w:b w:val="0"/>
                <w:bCs w:val="0"/>
                <w:sz w:val="22"/>
                <w:szCs w:val="22"/>
              </w:rPr>
              <w:t>46558401</w:t>
            </w:r>
          </w:p>
        </w:tc>
        <w:tc>
          <w:tcPr>
            <w:tcW w:w="0" w:type="auto"/>
            <w:vAlign w:val="center"/>
            <w:hideMark/>
          </w:tcPr>
          <w:p w14:paraId="52CBE1AD" w14:textId="77777777" w:rsidR="0069698D" w:rsidRPr="00416C11" w:rsidRDefault="0069698D" w:rsidP="0069698D">
            <w:pPr>
              <w:rPr>
                <w:b w:val="0"/>
                <w:bCs w:val="0"/>
                <w:sz w:val="22"/>
                <w:szCs w:val="22"/>
              </w:rPr>
            </w:pPr>
            <w:r w:rsidRPr="00416C11">
              <w:rPr>
                <w:b w:val="0"/>
                <w:bCs w:val="0"/>
                <w:sz w:val="22"/>
                <w:szCs w:val="22"/>
              </w:rPr>
              <w:t>Ferrell, P. (2005) LESCO Atrazine 1.05% Plus Fertilizer: Self-Certification Statement for the Physical/Chemical Properties. Project Number: 8354/04. Unpublished study prepared by: Stillmeadow, Inc. and LESCO, Inc. 5 p.</w:t>
            </w:r>
          </w:p>
        </w:tc>
      </w:tr>
      <w:tr w:rsidR="0069698D" w:rsidRPr="00416C11" w14:paraId="2306118B" w14:textId="77777777" w:rsidTr="0069698D">
        <w:trPr>
          <w:tblCellSpacing w:w="0" w:type="dxa"/>
        </w:trPr>
        <w:tc>
          <w:tcPr>
            <w:tcW w:w="0" w:type="auto"/>
            <w:hideMark/>
          </w:tcPr>
          <w:p w14:paraId="1F227080" w14:textId="77777777" w:rsidR="0069698D" w:rsidRPr="00416C11" w:rsidRDefault="0069698D" w:rsidP="0069698D">
            <w:pPr>
              <w:rPr>
                <w:b w:val="0"/>
                <w:bCs w:val="0"/>
                <w:sz w:val="22"/>
                <w:szCs w:val="22"/>
              </w:rPr>
            </w:pPr>
            <w:r w:rsidRPr="00416C11">
              <w:rPr>
                <w:b w:val="0"/>
                <w:bCs w:val="0"/>
                <w:sz w:val="22"/>
                <w:szCs w:val="22"/>
              </w:rPr>
              <w:t>46558501</w:t>
            </w:r>
          </w:p>
        </w:tc>
        <w:tc>
          <w:tcPr>
            <w:tcW w:w="0" w:type="auto"/>
            <w:vAlign w:val="center"/>
            <w:hideMark/>
          </w:tcPr>
          <w:p w14:paraId="0742A6CF" w14:textId="77777777" w:rsidR="0069698D" w:rsidRPr="00416C11" w:rsidRDefault="0069698D" w:rsidP="0069698D">
            <w:pPr>
              <w:rPr>
                <w:b w:val="0"/>
                <w:bCs w:val="0"/>
                <w:sz w:val="22"/>
                <w:szCs w:val="22"/>
              </w:rPr>
            </w:pPr>
            <w:r w:rsidRPr="00416C11">
              <w:rPr>
                <w:b w:val="0"/>
                <w:bCs w:val="0"/>
                <w:sz w:val="22"/>
                <w:szCs w:val="22"/>
              </w:rPr>
              <w:t>Ferrell, P. (2005) LESCO Atrazine 0.45% Plus Fertilizer: Self-Certification Statement for the Physical/Chemical Properties. Project Number: 8603/04. Unpublished study prepared by Stillmeadow, Inc. and LESCO, Inc. 5 p.</w:t>
            </w:r>
          </w:p>
        </w:tc>
      </w:tr>
      <w:tr w:rsidR="0069698D" w:rsidRPr="00416C11" w14:paraId="3552F262" w14:textId="77777777" w:rsidTr="0069698D">
        <w:trPr>
          <w:tblCellSpacing w:w="0" w:type="dxa"/>
        </w:trPr>
        <w:tc>
          <w:tcPr>
            <w:tcW w:w="0" w:type="auto"/>
            <w:hideMark/>
          </w:tcPr>
          <w:p w14:paraId="3ADBB9C5" w14:textId="77777777" w:rsidR="0069698D" w:rsidRPr="00416C11" w:rsidRDefault="0069698D" w:rsidP="0069698D">
            <w:pPr>
              <w:rPr>
                <w:b w:val="0"/>
                <w:bCs w:val="0"/>
                <w:sz w:val="22"/>
                <w:szCs w:val="22"/>
              </w:rPr>
            </w:pPr>
            <w:r w:rsidRPr="00416C11">
              <w:rPr>
                <w:b w:val="0"/>
                <w:bCs w:val="0"/>
                <w:sz w:val="22"/>
                <w:szCs w:val="22"/>
              </w:rPr>
              <w:t>46558601</w:t>
            </w:r>
          </w:p>
        </w:tc>
        <w:tc>
          <w:tcPr>
            <w:tcW w:w="0" w:type="auto"/>
            <w:vAlign w:val="center"/>
            <w:hideMark/>
          </w:tcPr>
          <w:p w14:paraId="1A727DDB" w14:textId="77777777" w:rsidR="0069698D" w:rsidRPr="00416C11" w:rsidRDefault="0069698D" w:rsidP="0069698D">
            <w:pPr>
              <w:rPr>
                <w:b w:val="0"/>
                <w:bCs w:val="0"/>
                <w:sz w:val="22"/>
                <w:szCs w:val="22"/>
              </w:rPr>
            </w:pPr>
            <w:r w:rsidRPr="00416C11">
              <w:rPr>
                <w:b w:val="0"/>
                <w:bCs w:val="0"/>
                <w:sz w:val="22"/>
                <w:szCs w:val="22"/>
              </w:rPr>
              <w:t>Ferrell, P. (2005) LESCO Atrazine 0.92% Plus Fertilizer: Self-Certification Statement for the Physical/Chemical Properties. Project Number: 8609/04. Unpublished study prepared by Stillmeadow, Inc. and LESCO, Inc. 5 p.</w:t>
            </w:r>
          </w:p>
        </w:tc>
      </w:tr>
      <w:tr w:rsidR="0069698D" w:rsidRPr="00416C11" w14:paraId="0778158A" w14:textId="77777777" w:rsidTr="0069698D">
        <w:trPr>
          <w:tblCellSpacing w:w="0" w:type="dxa"/>
        </w:trPr>
        <w:tc>
          <w:tcPr>
            <w:tcW w:w="0" w:type="auto"/>
            <w:hideMark/>
          </w:tcPr>
          <w:p w14:paraId="4A295971" w14:textId="77777777" w:rsidR="0069698D" w:rsidRPr="00416C11" w:rsidRDefault="0069698D" w:rsidP="0069698D">
            <w:pPr>
              <w:rPr>
                <w:b w:val="0"/>
                <w:bCs w:val="0"/>
                <w:sz w:val="22"/>
                <w:szCs w:val="22"/>
              </w:rPr>
            </w:pPr>
            <w:r w:rsidRPr="00416C11">
              <w:rPr>
                <w:b w:val="0"/>
                <w:bCs w:val="0"/>
                <w:sz w:val="22"/>
                <w:szCs w:val="22"/>
              </w:rPr>
              <w:t>46574701</w:t>
            </w:r>
          </w:p>
        </w:tc>
        <w:tc>
          <w:tcPr>
            <w:tcW w:w="0" w:type="auto"/>
            <w:vAlign w:val="center"/>
            <w:hideMark/>
          </w:tcPr>
          <w:p w14:paraId="2F59149A" w14:textId="77777777" w:rsidR="0069698D" w:rsidRPr="00416C11" w:rsidRDefault="0069698D" w:rsidP="0069698D">
            <w:pPr>
              <w:rPr>
                <w:b w:val="0"/>
                <w:bCs w:val="0"/>
                <w:sz w:val="22"/>
                <w:szCs w:val="22"/>
              </w:rPr>
            </w:pPr>
            <w:r w:rsidRPr="00416C11">
              <w:rPr>
                <w:b w:val="0"/>
                <w:bCs w:val="0"/>
                <w:sz w:val="22"/>
                <w:szCs w:val="22"/>
              </w:rPr>
              <w:t>Sinning, D. (2000) Physical and Chemical Characteristic of Atranex 4L (Atrazine): Storage Stability and Corrosion Characteristics: Final Report. Project Number: 1820/06, ATN/98. Unpublished study prepared by Case Consulting Laboratories, Inc. 20 p.</w:t>
            </w:r>
          </w:p>
        </w:tc>
      </w:tr>
      <w:tr w:rsidR="0069698D" w:rsidRPr="00416C11" w14:paraId="7BB42014" w14:textId="77777777" w:rsidTr="0069698D">
        <w:trPr>
          <w:tblCellSpacing w:w="0" w:type="dxa"/>
        </w:trPr>
        <w:tc>
          <w:tcPr>
            <w:tcW w:w="0" w:type="auto"/>
            <w:hideMark/>
          </w:tcPr>
          <w:p w14:paraId="24DF0E73" w14:textId="77777777" w:rsidR="0069698D" w:rsidRPr="00416C11" w:rsidRDefault="0069698D" w:rsidP="0069698D">
            <w:pPr>
              <w:rPr>
                <w:b w:val="0"/>
                <w:bCs w:val="0"/>
                <w:sz w:val="22"/>
                <w:szCs w:val="22"/>
              </w:rPr>
            </w:pPr>
            <w:r w:rsidRPr="00416C11">
              <w:rPr>
                <w:b w:val="0"/>
                <w:bCs w:val="0"/>
                <w:sz w:val="22"/>
                <w:szCs w:val="22"/>
              </w:rPr>
              <w:lastRenderedPageBreak/>
              <w:t>46585301</w:t>
            </w:r>
          </w:p>
        </w:tc>
        <w:tc>
          <w:tcPr>
            <w:tcW w:w="0" w:type="auto"/>
            <w:vAlign w:val="center"/>
            <w:hideMark/>
          </w:tcPr>
          <w:p w14:paraId="1C3A17EA" w14:textId="77777777" w:rsidR="0069698D" w:rsidRPr="00416C11" w:rsidRDefault="0069698D" w:rsidP="0069698D">
            <w:pPr>
              <w:rPr>
                <w:b w:val="0"/>
                <w:bCs w:val="0"/>
                <w:sz w:val="22"/>
                <w:szCs w:val="22"/>
              </w:rPr>
            </w:pPr>
            <w:r w:rsidRPr="00416C11">
              <w:rPr>
                <w:b w:val="0"/>
                <w:bCs w:val="0"/>
                <w:sz w:val="22"/>
                <w:szCs w:val="22"/>
              </w:rPr>
              <w:t>Schoenberg, P. (2005) Container Stability Determination: Real Time and Accelerated Chemical Stability: Herbicide Granules Formula A. Project Number: 04/04/02/UI. Unpublished study prepared by United Industries Corp. 10 p.</w:t>
            </w:r>
          </w:p>
        </w:tc>
      </w:tr>
      <w:tr w:rsidR="0069698D" w:rsidRPr="00416C11" w14:paraId="56E6FA62" w14:textId="77777777" w:rsidTr="0069698D">
        <w:trPr>
          <w:tblCellSpacing w:w="0" w:type="dxa"/>
        </w:trPr>
        <w:tc>
          <w:tcPr>
            <w:tcW w:w="0" w:type="auto"/>
            <w:hideMark/>
          </w:tcPr>
          <w:p w14:paraId="483FA8AF" w14:textId="77777777" w:rsidR="0069698D" w:rsidRPr="00416C11" w:rsidRDefault="0069698D" w:rsidP="0069698D">
            <w:pPr>
              <w:rPr>
                <w:b w:val="0"/>
                <w:bCs w:val="0"/>
                <w:sz w:val="22"/>
                <w:szCs w:val="22"/>
              </w:rPr>
            </w:pPr>
            <w:r w:rsidRPr="00416C11">
              <w:rPr>
                <w:b w:val="0"/>
                <w:bCs w:val="0"/>
                <w:sz w:val="22"/>
                <w:szCs w:val="22"/>
              </w:rPr>
              <w:t>46587501</w:t>
            </w:r>
          </w:p>
        </w:tc>
        <w:tc>
          <w:tcPr>
            <w:tcW w:w="0" w:type="auto"/>
            <w:vAlign w:val="center"/>
            <w:hideMark/>
          </w:tcPr>
          <w:p w14:paraId="4D372082" w14:textId="77777777" w:rsidR="0069698D" w:rsidRPr="00416C11" w:rsidRDefault="0069698D" w:rsidP="0069698D">
            <w:pPr>
              <w:rPr>
                <w:b w:val="0"/>
                <w:bCs w:val="0"/>
                <w:sz w:val="22"/>
                <w:szCs w:val="22"/>
              </w:rPr>
            </w:pPr>
            <w:r w:rsidRPr="00416C11">
              <w:rPr>
                <w:b w:val="0"/>
                <w:bCs w:val="0"/>
                <w:sz w:val="22"/>
                <w:szCs w:val="22"/>
              </w:rPr>
              <w:t>Olson, R. (2005) Physical and Chemical Characteristics of Drexel Atrazine 4%: Storage Stability and Corrosion Characteristics. Project Number: DCC/0404/A. Unpublished study prepared by Drexel Chemical Co. 20 p.</w:t>
            </w:r>
          </w:p>
        </w:tc>
      </w:tr>
      <w:tr w:rsidR="0069698D" w:rsidRPr="00416C11" w14:paraId="2B528B55" w14:textId="77777777" w:rsidTr="0069698D">
        <w:trPr>
          <w:tblCellSpacing w:w="0" w:type="dxa"/>
        </w:trPr>
        <w:tc>
          <w:tcPr>
            <w:tcW w:w="0" w:type="auto"/>
            <w:hideMark/>
          </w:tcPr>
          <w:p w14:paraId="762075AA" w14:textId="77777777" w:rsidR="0069698D" w:rsidRPr="00416C11" w:rsidRDefault="0069698D" w:rsidP="0069698D">
            <w:pPr>
              <w:rPr>
                <w:b w:val="0"/>
                <w:bCs w:val="0"/>
                <w:sz w:val="22"/>
                <w:szCs w:val="22"/>
              </w:rPr>
            </w:pPr>
            <w:r w:rsidRPr="00416C11">
              <w:rPr>
                <w:b w:val="0"/>
                <w:bCs w:val="0"/>
                <w:sz w:val="22"/>
                <w:szCs w:val="22"/>
              </w:rPr>
              <w:t>46597601</w:t>
            </w:r>
          </w:p>
        </w:tc>
        <w:tc>
          <w:tcPr>
            <w:tcW w:w="0" w:type="auto"/>
            <w:vAlign w:val="center"/>
            <w:hideMark/>
          </w:tcPr>
          <w:p w14:paraId="564EE275" w14:textId="77777777" w:rsidR="0069698D" w:rsidRPr="00416C11" w:rsidRDefault="0069698D" w:rsidP="0069698D">
            <w:pPr>
              <w:rPr>
                <w:b w:val="0"/>
                <w:bCs w:val="0"/>
                <w:sz w:val="22"/>
                <w:szCs w:val="22"/>
              </w:rPr>
            </w:pPr>
            <w:r w:rsidRPr="00416C11">
              <w:rPr>
                <w:b w:val="0"/>
                <w:bCs w:val="0"/>
                <w:sz w:val="22"/>
                <w:szCs w:val="22"/>
              </w:rPr>
              <w:t>Walters, D. (2005) Product Specific Chemistry: The Andersons Weed &amp; Feed with 0.92% Atrazine. Project Number: ANDBS221. Unpublished study prepared by The Andersons Lawn Fertilizer Division, Inc. 5 p.</w:t>
            </w:r>
          </w:p>
        </w:tc>
      </w:tr>
      <w:tr w:rsidR="0069698D" w:rsidRPr="00416C11" w14:paraId="501511DF" w14:textId="77777777" w:rsidTr="0069698D">
        <w:trPr>
          <w:tblCellSpacing w:w="0" w:type="dxa"/>
        </w:trPr>
        <w:tc>
          <w:tcPr>
            <w:tcW w:w="0" w:type="auto"/>
            <w:hideMark/>
          </w:tcPr>
          <w:p w14:paraId="18B7F3C7" w14:textId="77777777" w:rsidR="0069698D" w:rsidRPr="00416C11" w:rsidRDefault="0069698D" w:rsidP="0069698D">
            <w:pPr>
              <w:rPr>
                <w:b w:val="0"/>
                <w:bCs w:val="0"/>
                <w:sz w:val="22"/>
                <w:szCs w:val="22"/>
              </w:rPr>
            </w:pPr>
            <w:r w:rsidRPr="00416C11">
              <w:rPr>
                <w:b w:val="0"/>
                <w:bCs w:val="0"/>
                <w:sz w:val="22"/>
                <w:szCs w:val="22"/>
              </w:rPr>
              <w:t>46609801</w:t>
            </w:r>
          </w:p>
        </w:tc>
        <w:tc>
          <w:tcPr>
            <w:tcW w:w="0" w:type="auto"/>
            <w:vAlign w:val="center"/>
            <w:hideMark/>
          </w:tcPr>
          <w:p w14:paraId="640FE019" w14:textId="77777777" w:rsidR="0069698D" w:rsidRPr="00416C11" w:rsidRDefault="0069698D" w:rsidP="0069698D">
            <w:pPr>
              <w:rPr>
                <w:b w:val="0"/>
                <w:bCs w:val="0"/>
                <w:sz w:val="22"/>
                <w:szCs w:val="22"/>
              </w:rPr>
            </w:pPr>
            <w:r w:rsidRPr="00416C11">
              <w:rPr>
                <w:b w:val="0"/>
                <w:bCs w:val="0"/>
                <w:sz w:val="22"/>
                <w:szCs w:val="22"/>
              </w:rPr>
              <w:t>Olson, R. (2005) Physical and Chemical Characteristics of Drexel Simazat 90 DF: Storage Stability and Corrosion Characteristics: Final Report. Project Number: DCC/0104/A, 0104/A, DREX/AN01/0002. Unpublished study prepared by Drexel Chemical Co. 22 p.</w:t>
            </w:r>
          </w:p>
        </w:tc>
      </w:tr>
      <w:tr w:rsidR="0069698D" w:rsidRPr="00416C11" w14:paraId="4DD6CBBB" w14:textId="77777777" w:rsidTr="0069698D">
        <w:trPr>
          <w:tblCellSpacing w:w="0" w:type="dxa"/>
        </w:trPr>
        <w:tc>
          <w:tcPr>
            <w:tcW w:w="0" w:type="auto"/>
            <w:hideMark/>
          </w:tcPr>
          <w:p w14:paraId="535B7C57" w14:textId="77777777" w:rsidR="0069698D" w:rsidRPr="00416C11" w:rsidRDefault="0069698D" w:rsidP="0069698D">
            <w:pPr>
              <w:rPr>
                <w:b w:val="0"/>
                <w:bCs w:val="0"/>
                <w:sz w:val="22"/>
                <w:szCs w:val="22"/>
              </w:rPr>
            </w:pPr>
            <w:r w:rsidRPr="00416C11">
              <w:rPr>
                <w:b w:val="0"/>
                <w:bCs w:val="0"/>
                <w:sz w:val="22"/>
                <w:szCs w:val="22"/>
              </w:rPr>
              <w:t>46612201</w:t>
            </w:r>
          </w:p>
        </w:tc>
        <w:tc>
          <w:tcPr>
            <w:tcW w:w="0" w:type="auto"/>
            <w:vAlign w:val="center"/>
            <w:hideMark/>
          </w:tcPr>
          <w:p w14:paraId="77BDF7C2" w14:textId="77777777" w:rsidR="0069698D" w:rsidRPr="00416C11" w:rsidRDefault="0069698D" w:rsidP="0069698D">
            <w:pPr>
              <w:rPr>
                <w:b w:val="0"/>
                <w:bCs w:val="0"/>
                <w:sz w:val="22"/>
                <w:szCs w:val="22"/>
              </w:rPr>
            </w:pPr>
            <w:r w:rsidRPr="00416C11">
              <w:rPr>
                <w:b w:val="0"/>
                <w:bCs w:val="0"/>
                <w:sz w:val="22"/>
                <w:szCs w:val="22"/>
              </w:rPr>
              <w:t>Olson, R. (2005) Physical and Chemical Characteristics of Drexel Simazat 4L: Storage Stability and Corrosion Characteristics. Project Number: DCC/0504/A, DREX/AN00/0006. Unpublished study prepared by Drexel Chemical Co. 22 p.</w:t>
            </w:r>
          </w:p>
        </w:tc>
      </w:tr>
      <w:tr w:rsidR="0069698D" w:rsidRPr="00416C11" w14:paraId="72FF749D" w14:textId="77777777" w:rsidTr="0069698D">
        <w:trPr>
          <w:tblCellSpacing w:w="0" w:type="dxa"/>
        </w:trPr>
        <w:tc>
          <w:tcPr>
            <w:tcW w:w="0" w:type="auto"/>
            <w:hideMark/>
          </w:tcPr>
          <w:p w14:paraId="4452A152" w14:textId="77777777" w:rsidR="0069698D" w:rsidRPr="00416C11" w:rsidRDefault="0069698D" w:rsidP="0069698D">
            <w:pPr>
              <w:rPr>
                <w:b w:val="0"/>
                <w:bCs w:val="0"/>
                <w:sz w:val="22"/>
                <w:szCs w:val="22"/>
              </w:rPr>
            </w:pPr>
            <w:r w:rsidRPr="00416C11">
              <w:rPr>
                <w:b w:val="0"/>
                <w:bCs w:val="0"/>
                <w:sz w:val="22"/>
                <w:szCs w:val="22"/>
              </w:rPr>
              <w:t>46612301</w:t>
            </w:r>
          </w:p>
        </w:tc>
        <w:tc>
          <w:tcPr>
            <w:tcW w:w="0" w:type="auto"/>
            <w:vAlign w:val="center"/>
            <w:hideMark/>
          </w:tcPr>
          <w:p w14:paraId="31039F35" w14:textId="77777777" w:rsidR="0069698D" w:rsidRPr="00416C11" w:rsidRDefault="0069698D" w:rsidP="0069698D">
            <w:pPr>
              <w:rPr>
                <w:b w:val="0"/>
                <w:bCs w:val="0"/>
                <w:sz w:val="22"/>
                <w:szCs w:val="22"/>
              </w:rPr>
            </w:pPr>
            <w:r w:rsidRPr="00416C11">
              <w:rPr>
                <w:b w:val="0"/>
                <w:bCs w:val="0"/>
                <w:sz w:val="22"/>
                <w:szCs w:val="22"/>
              </w:rPr>
              <w:t>Olson, R. (2005) Physical and Chemical Characteristics of Drexel Atrazine 90 DF: Storage Stability and Corrosion Characteristics. Project Number: DCC/0804/A, DREX/AN04/0003. Unpublished study prepared by Drexel Chemical Co. 20 p.</w:t>
            </w:r>
          </w:p>
        </w:tc>
      </w:tr>
      <w:tr w:rsidR="0069698D" w:rsidRPr="00416C11" w14:paraId="18A0FCDF" w14:textId="77777777" w:rsidTr="0069698D">
        <w:trPr>
          <w:tblCellSpacing w:w="0" w:type="dxa"/>
        </w:trPr>
        <w:tc>
          <w:tcPr>
            <w:tcW w:w="0" w:type="auto"/>
            <w:hideMark/>
          </w:tcPr>
          <w:p w14:paraId="4D29AC5C" w14:textId="77777777" w:rsidR="0069698D" w:rsidRPr="00416C11" w:rsidRDefault="0069698D" w:rsidP="0069698D">
            <w:pPr>
              <w:rPr>
                <w:b w:val="0"/>
                <w:bCs w:val="0"/>
                <w:sz w:val="22"/>
                <w:szCs w:val="22"/>
              </w:rPr>
            </w:pPr>
            <w:r w:rsidRPr="00416C11">
              <w:rPr>
                <w:b w:val="0"/>
                <w:bCs w:val="0"/>
                <w:sz w:val="22"/>
                <w:szCs w:val="22"/>
              </w:rPr>
              <w:t>46612401</w:t>
            </w:r>
          </w:p>
        </w:tc>
        <w:tc>
          <w:tcPr>
            <w:tcW w:w="0" w:type="auto"/>
            <w:vAlign w:val="center"/>
            <w:hideMark/>
          </w:tcPr>
          <w:p w14:paraId="52C6330B" w14:textId="77777777" w:rsidR="0069698D" w:rsidRPr="00416C11" w:rsidRDefault="0069698D" w:rsidP="0069698D">
            <w:pPr>
              <w:rPr>
                <w:b w:val="0"/>
                <w:bCs w:val="0"/>
                <w:sz w:val="22"/>
                <w:szCs w:val="22"/>
              </w:rPr>
            </w:pPr>
            <w:r w:rsidRPr="00416C11">
              <w:rPr>
                <w:b w:val="0"/>
                <w:bCs w:val="0"/>
                <w:sz w:val="22"/>
                <w:szCs w:val="22"/>
              </w:rPr>
              <w:t>Olson, R. (2005) Physical and Chemical Characteristics of Drexel Atra-5: Storage Stability and Corrosion Characteristics. Project Number: DCC/0604/A, DREX/AN04/0003. Unpublished study prepared by Drexel Chemical Co. 20 p.</w:t>
            </w:r>
          </w:p>
        </w:tc>
      </w:tr>
      <w:tr w:rsidR="0069698D" w:rsidRPr="00416C11" w14:paraId="1265E2D1" w14:textId="77777777" w:rsidTr="0069698D">
        <w:trPr>
          <w:tblCellSpacing w:w="0" w:type="dxa"/>
        </w:trPr>
        <w:tc>
          <w:tcPr>
            <w:tcW w:w="0" w:type="auto"/>
            <w:hideMark/>
          </w:tcPr>
          <w:p w14:paraId="7311C29D" w14:textId="77777777" w:rsidR="0069698D" w:rsidRPr="00416C11" w:rsidRDefault="0069698D" w:rsidP="0069698D">
            <w:pPr>
              <w:rPr>
                <w:b w:val="0"/>
                <w:bCs w:val="0"/>
                <w:sz w:val="22"/>
                <w:szCs w:val="22"/>
              </w:rPr>
            </w:pPr>
            <w:r w:rsidRPr="00416C11">
              <w:rPr>
                <w:b w:val="0"/>
                <w:bCs w:val="0"/>
                <w:sz w:val="22"/>
                <w:szCs w:val="22"/>
              </w:rPr>
              <w:t>46614401</w:t>
            </w:r>
          </w:p>
        </w:tc>
        <w:tc>
          <w:tcPr>
            <w:tcW w:w="0" w:type="auto"/>
            <w:vAlign w:val="center"/>
            <w:hideMark/>
          </w:tcPr>
          <w:p w14:paraId="0B63E571" w14:textId="77777777" w:rsidR="0069698D" w:rsidRPr="00416C11" w:rsidRDefault="0069698D" w:rsidP="0069698D">
            <w:pPr>
              <w:rPr>
                <w:b w:val="0"/>
                <w:bCs w:val="0"/>
                <w:sz w:val="22"/>
                <w:szCs w:val="22"/>
              </w:rPr>
            </w:pPr>
            <w:r w:rsidRPr="00416C11">
              <w:rPr>
                <w:b w:val="0"/>
                <w:bCs w:val="0"/>
                <w:sz w:val="22"/>
                <w:szCs w:val="22"/>
              </w:rPr>
              <w:t>Wo, C. (2005) Storage Stability and Corrosion Characteristics: Agan Metolachlor/Atrazine 387/320 SE. Project Number: 14551, P800, 031110/24R. Unpublished study prepared by Product Safety Laboratories. 46 p.</w:t>
            </w:r>
          </w:p>
        </w:tc>
      </w:tr>
      <w:tr w:rsidR="0069698D" w:rsidRPr="00416C11" w14:paraId="0C80BE9B" w14:textId="77777777" w:rsidTr="0069698D">
        <w:trPr>
          <w:tblCellSpacing w:w="0" w:type="dxa"/>
        </w:trPr>
        <w:tc>
          <w:tcPr>
            <w:tcW w:w="0" w:type="auto"/>
            <w:hideMark/>
          </w:tcPr>
          <w:p w14:paraId="69BB1955" w14:textId="77777777" w:rsidR="0069698D" w:rsidRPr="00416C11" w:rsidRDefault="0069698D" w:rsidP="0069698D">
            <w:pPr>
              <w:rPr>
                <w:b w:val="0"/>
                <w:bCs w:val="0"/>
                <w:sz w:val="22"/>
                <w:szCs w:val="22"/>
              </w:rPr>
            </w:pPr>
            <w:r w:rsidRPr="00416C11">
              <w:rPr>
                <w:b w:val="0"/>
                <w:bCs w:val="0"/>
                <w:sz w:val="22"/>
                <w:szCs w:val="22"/>
              </w:rPr>
              <w:t>46623001</w:t>
            </w:r>
          </w:p>
        </w:tc>
        <w:tc>
          <w:tcPr>
            <w:tcW w:w="0" w:type="auto"/>
            <w:vAlign w:val="center"/>
            <w:hideMark/>
          </w:tcPr>
          <w:p w14:paraId="49C7AE91" w14:textId="77777777" w:rsidR="0069698D" w:rsidRPr="00416C11" w:rsidRDefault="0069698D" w:rsidP="0069698D">
            <w:pPr>
              <w:rPr>
                <w:b w:val="0"/>
                <w:bCs w:val="0"/>
                <w:sz w:val="22"/>
                <w:szCs w:val="22"/>
              </w:rPr>
            </w:pPr>
            <w:r w:rsidRPr="00416C11">
              <w:rPr>
                <w:b w:val="0"/>
                <w:bCs w:val="0"/>
                <w:sz w:val="22"/>
                <w:szCs w:val="22"/>
              </w:rPr>
              <w:t>Wo, C. (2004) Storage Stability and Corrosion Characteristics: Bromoxynil + Atrazine. Project Number: 13967, BRX/81, P800. Unpublished study prepared by Product Safety Laboratories. 47 p.</w:t>
            </w:r>
          </w:p>
        </w:tc>
      </w:tr>
      <w:tr w:rsidR="0069698D" w:rsidRPr="00416C11" w14:paraId="414E7FF0" w14:textId="77777777" w:rsidTr="0069698D">
        <w:trPr>
          <w:tblCellSpacing w:w="0" w:type="dxa"/>
        </w:trPr>
        <w:tc>
          <w:tcPr>
            <w:tcW w:w="0" w:type="auto"/>
            <w:hideMark/>
          </w:tcPr>
          <w:p w14:paraId="421CF030" w14:textId="77777777" w:rsidR="0069698D" w:rsidRPr="00416C11" w:rsidRDefault="0069698D" w:rsidP="0069698D">
            <w:pPr>
              <w:rPr>
                <w:b w:val="0"/>
                <w:bCs w:val="0"/>
                <w:sz w:val="22"/>
                <w:szCs w:val="22"/>
              </w:rPr>
            </w:pPr>
            <w:r w:rsidRPr="00416C11">
              <w:rPr>
                <w:b w:val="0"/>
                <w:bCs w:val="0"/>
                <w:sz w:val="22"/>
                <w:szCs w:val="22"/>
              </w:rPr>
              <w:t>46625801</w:t>
            </w:r>
          </w:p>
        </w:tc>
        <w:tc>
          <w:tcPr>
            <w:tcW w:w="0" w:type="auto"/>
            <w:vAlign w:val="center"/>
            <w:hideMark/>
          </w:tcPr>
          <w:p w14:paraId="6B373DE6" w14:textId="77777777" w:rsidR="0069698D" w:rsidRPr="00416C11" w:rsidRDefault="0069698D" w:rsidP="0069698D">
            <w:pPr>
              <w:rPr>
                <w:b w:val="0"/>
                <w:bCs w:val="0"/>
                <w:sz w:val="22"/>
                <w:szCs w:val="22"/>
              </w:rPr>
            </w:pPr>
            <w:r w:rsidRPr="00416C11">
              <w:rPr>
                <w:b w:val="0"/>
                <w:bCs w:val="0"/>
                <w:sz w:val="22"/>
                <w:szCs w:val="22"/>
              </w:rPr>
              <w:t>Sinning, D. (2005) Physical and Chemical Characteristics of Agrisolutions Atrazine 4L: Storage Stability and Corrosion Characteristics. Project Number: 2510/05. Unpublished study prepared by Case Consulting Laboratories, Inc. 13 p.</w:t>
            </w:r>
          </w:p>
        </w:tc>
      </w:tr>
      <w:tr w:rsidR="0069698D" w:rsidRPr="00416C11" w14:paraId="6BE92077" w14:textId="77777777" w:rsidTr="0069698D">
        <w:trPr>
          <w:tblCellSpacing w:w="0" w:type="dxa"/>
        </w:trPr>
        <w:tc>
          <w:tcPr>
            <w:tcW w:w="0" w:type="auto"/>
            <w:hideMark/>
          </w:tcPr>
          <w:p w14:paraId="7B8EFCDD" w14:textId="77777777" w:rsidR="0069698D" w:rsidRPr="00416C11" w:rsidRDefault="0069698D" w:rsidP="0069698D">
            <w:pPr>
              <w:rPr>
                <w:b w:val="0"/>
                <w:bCs w:val="0"/>
                <w:sz w:val="22"/>
                <w:szCs w:val="22"/>
              </w:rPr>
            </w:pPr>
            <w:r w:rsidRPr="00416C11">
              <w:rPr>
                <w:b w:val="0"/>
                <w:bCs w:val="0"/>
                <w:sz w:val="22"/>
                <w:szCs w:val="22"/>
              </w:rPr>
              <w:t>46625802</w:t>
            </w:r>
          </w:p>
        </w:tc>
        <w:tc>
          <w:tcPr>
            <w:tcW w:w="0" w:type="auto"/>
            <w:vAlign w:val="center"/>
            <w:hideMark/>
          </w:tcPr>
          <w:p w14:paraId="3787B2F5" w14:textId="77777777" w:rsidR="0069698D" w:rsidRPr="00416C11" w:rsidRDefault="0069698D" w:rsidP="0069698D">
            <w:pPr>
              <w:rPr>
                <w:b w:val="0"/>
                <w:bCs w:val="0"/>
                <w:sz w:val="22"/>
                <w:szCs w:val="22"/>
              </w:rPr>
            </w:pPr>
            <w:r w:rsidRPr="00416C11">
              <w:rPr>
                <w:b w:val="0"/>
                <w:bCs w:val="0"/>
                <w:sz w:val="22"/>
                <w:szCs w:val="22"/>
              </w:rPr>
              <w:t>Sinning, D. (2005) Physical and Chemical Characteristics of Agrisolutions Atrazine 90DF: Storage Stability and Corrosion Characteristics. Project Number: 2510/07. Unpublished study prepared by Case Consulting Laboratories, Inc. 13 p.</w:t>
            </w:r>
          </w:p>
        </w:tc>
      </w:tr>
      <w:tr w:rsidR="0069698D" w:rsidRPr="00416C11" w14:paraId="3ED39A30" w14:textId="77777777" w:rsidTr="0069698D">
        <w:trPr>
          <w:tblCellSpacing w:w="0" w:type="dxa"/>
        </w:trPr>
        <w:tc>
          <w:tcPr>
            <w:tcW w:w="0" w:type="auto"/>
            <w:hideMark/>
          </w:tcPr>
          <w:p w14:paraId="698F6FA9" w14:textId="77777777" w:rsidR="0069698D" w:rsidRPr="00416C11" w:rsidRDefault="0069698D" w:rsidP="0069698D">
            <w:pPr>
              <w:rPr>
                <w:b w:val="0"/>
                <w:bCs w:val="0"/>
                <w:sz w:val="22"/>
                <w:szCs w:val="22"/>
              </w:rPr>
            </w:pPr>
            <w:r w:rsidRPr="00416C11">
              <w:rPr>
                <w:b w:val="0"/>
                <w:bCs w:val="0"/>
                <w:sz w:val="22"/>
                <w:szCs w:val="22"/>
              </w:rPr>
              <w:t>46628601</w:t>
            </w:r>
          </w:p>
        </w:tc>
        <w:tc>
          <w:tcPr>
            <w:tcW w:w="0" w:type="auto"/>
            <w:vAlign w:val="center"/>
            <w:hideMark/>
          </w:tcPr>
          <w:p w14:paraId="3EBB9F1B" w14:textId="77777777" w:rsidR="0069698D" w:rsidRPr="00416C11" w:rsidRDefault="0069698D" w:rsidP="0069698D">
            <w:pPr>
              <w:rPr>
                <w:b w:val="0"/>
                <w:bCs w:val="0"/>
                <w:sz w:val="22"/>
                <w:szCs w:val="22"/>
              </w:rPr>
            </w:pPr>
            <w:r w:rsidRPr="00416C11">
              <w:rPr>
                <w:b w:val="0"/>
                <w:bCs w:val="0"/>
                <w:sz w:val="22"/>
                <w:szCs w:val="22"/>
              </w:rPr>
              <w:t>Sikod, B. (2005) Atrazine 4L Herbicide: Storage Stability with Corrosion Characteristics: Final Report. Project Number: 8339/04. Unpublished study prepared by Stillmeadow, Inc. 16 p.</w:t>
            </w:r>
          </w:p>
        </w:tc>
      </w:tr>
      <w:tr w:rsidR="0069698D" w:rsidRPr="00416C11" w14:paraId="385ABFB6" w14:textId="77777777" w:rsidTr="0069698D">
        <w:trPr>
          <w:tblCellSpacing w:w="0" w:type="dxa"/>
        </w:trPr>
        <w:tc>
          <w:tcPr>
            <w:tcW w:w="0" w:type="auto"/>
            <w:hideMark/>
          </w:tcPr>
          <w:p w14:paraId="56CEF2EF" w14:textId="77777777" w:rsidR="0069698D" w:rsidRPr="00416C11" w:rsidRDefault="0069698D" w:rsidP="0069698D">
            <w:pPr>
              <w:rPr>
                <w:b w:val="0"/>
                <w:bCs w:val="0"/>
                <w:sz w:val="22"/>
                <w:szCs w:val="22"/>
              </w:rPr>
            </w:pPr>
            <w:r w:rsidRPr="00416C11">
              <w:rPr>
                <w:b w:val="0"/>
                <w:bCs w:val="0"/>
                <w:sz w:val="22"/>
                <w:szCs w:val="22"/>
              </w:rPr>
              <w:lastRenderedPageBreak/>
              <w:t>46651301</w:t>
            </w:r>
          </w:p>
        </w:tc>
        <w:tc>
          <w:tcPr>
            <w:tcW w:w="0" w:type="auto"/>
            <w:vAlign w:val="center"/>
            <w:hideMark/>
          </w:tcPr>
          <w:p w14:paraId="5C4AB04F" w14:textId="77777777" w:rsidR="0069698D" w:rsidRPr="00416C11" w:rsidRDefault="0069698D" w:rsidP="0069698D">
            <w:pPr>
              <w:rPr>
                <w:b w:val="0"/>
                <w:bCs w:val="0"/>
                <w:sz w:val="22"/>
                <w:szCs w:val="22"/>
              </w:rPr>
            </w:pPr>
            <w:r w:rsidRPr="00416C11">
              <w:rPr>
                <w:b w:val="0"/>
                <w:bCs w:val="0"/>
                <w:sz w:val="22"/>
                <w:szCs w:val="22"/>
              </w:rPr>
              <w:t>Stock, M.; Latham, A. (2005) Storage Stability and Package Corrosion Characteristics of Surpass 150; A One-Year Study. Project Number: FOR03010. Unpublished study prepared by Dow AgroSciences LLC. 22 p.</w:t>
            </w:r>
          </w:p>
        </w:tc>
      </w:tr>
      <w:tr w:rsidR="0069698D" w:rsidRPr="00416C11" w14:paraId="631E82A5" w14:textId="77777777" w:rsidTr="0069698D">
        <w:trPr>
          <w:tblCellSpacing w:w="0" w:type="dxa"/>
        </w:trPr>
        <w:tc>
          <w:tcPr>
            <w:tcW w:w="0" w:type="auto"/>
            <w:hideMark/>
          </w:tcPr>
          <w:p w14:paraId="0C796A02" w14:textId="77777777" w:rsidR="0069698D" w:rsidRPr="00416C11" w:rsidRDefault="0069698D" w:rsidP="0069698D">
            <w:pPr>
              <w:rPr>
                <w:b w:val="0"/>
                <w:bCs w:val="0"/>
                <w:sz w:val="22"/>
                <w:szCs w:val="22"/>
              </w:rPr>
            </w:pPr>
            <w:r w:rsidRPr="00416C11">
              <w:rPr>
                <w:b w:val="0"/>
                <w:bCs w:val="0"/>
                <w:sz w:val="22"/>
                <w:szCs w:val="22"/>
              </w:rPr>
              <w:t>46651401</w:t>
            </w:r>
          </w:p>
        </w:tc>
        <w:tc>
          <w:tcPr>
            <w:tcW w:w="0" w:type="auto"/>
            <w:vAlign w:val="center"/>
            <w:hideMark/>
          </w:tcPr>
          <w:p w14:paraId="28E48DBE" w14:textId="77777777" w:rsidR="0069698D" w:rsidRPr="00416C11" w:rsidRDefault="0069698D" w:rsidP="0069698D">
            <w:pPr>
              <w:rPr>
                <w:b w:val="0"/>
                <w:bCs w:val="0"/>
                <w:sz w:val="22"/>
                <w:szCs w:val="22"/>
              </w:rPr>
            </w:pPr>
            <w:r w:rsidRPr="00416C11">
              <w:rPr>
                <w:b w:val="0"/>
                <w:bCs w:val="0"/>
                <w:sz w:val="22"/>
                <w:szCs w:val="22"/>
              </w:rPr>
              <w:t>Stock, M.; Latham, A. (2005) Storage Stability and Package Corrosion Characteristics of Surpass 75; A One-Year Study. Project Number: FOR03009. Unpublished study prepared by Dow AgroSciences LLC. 22 p.</w:t>
            </w:r>
          </w:p>
        </w:tc>
      </w:tr>
      <w:tr w:rsidR="0069698D" w:rsidRPr="00416C11" w14:paraId="308715FA" w14:textId="77777777" w:rsidTr="0069698D">
        <w:trPr>
          <w:tblCellSpacing w:w="0" w:type="dxa"/>
        </w:trPr>
        <w:tc>
          <w:tcPr>
            <w:tcW w:w="0" w:type="auto"/>
            <w:hideMark/>
          </w:tcPr>
          <w:p w14:paraId="2486DEDE" w14:textId="77777777" w:rsidR="0069698D" w:rsidRPr="00416C11" w:rsidRDefault="0069698D" w:rsidP="0069698D">
            <w:pPr>
              <w:rPr>
                <w:b w:val="0"/>
                <w:bCs w:val="0"/>
                <w:sz w:val="22"/>
                <w:szCs w:val="22"/>
              </w:rPr>
            </w:pPr>
            <w:r w:rsidRPr="00416C11">
              <w:rPr>
                <w:b w:val="0"/>
                <w:bCs w:val="0"/>
                <w:sz w:val="22"/>
                <w:szCs w:val="22"/>
              </w:rPr>
              <w:t>46673301</w:t>
            </w:r>
          </w:p>
        </w:tc>
        <w:tc>
          <w:tcPr>
            <w:tcW w:w="0" w:type="auto"/>
            <w:vAlign w:val="center"/>
            <w:hideMark/>
          </w:tcPr>
          <w:p w14:paraId="6520A5D7" w14:textId="77777777" w:rsidR="0069698D" w:rsidRPr="00416C11" w:rsidRDefault="0069698D" w:rsidP="0069698D">
            <w:pPr>
              <w:rPr>
                <w:b w:val="0"/>
                <w:bCs w:val="0"/>
                <w:sz w:val="22"/>
                <w:szCs w:val="22"/>
              </w:rPr>
            </w:pPr>
            <w:r w:rsidRPr="00416C11">
              <w:rPr>
                <w:b w:val="0"/>
                <w:bCs w:val="0"/>
                <w:sz w:val="22"/>
                <w:szCs w:val="22"/>
              </w:rPr>
              <w:t>Hudek, R. (2005) Acetochlor: Product/Container Compatibility Study of 3.0 lbs/US gal Acetochlor + 2.0 lbs/US gal Atrazine + 0.5 lbs/US gal R-25788 SC in Fluorine Treated High Density Polyethylene Containers. Project Number: RR/94/001B, FPC0006//1, WRC/137. Unpublished study prepared by Zeneca Ag Products Inc. 30 p.</w:t>
            </w:r>
          </w:p>
        </w:tc>
      </w:tr>
      <w:tr w:rsidR="0069698D" w:rsidRPr="00416C11" w14:paraId="4E4AEDD4" w14:textId="77777777" w:rsidTr="0069698D">
        <w:trPr>
          <w:tblCellSpacing w:w="0" w:type="dxa"/>
        </w:trPr>
        <w:tc>
          <w:tcPr>
            <w:tcW w:w="0" w:type="auto"/>
            <w:hideMark/>
          </w:tcPr>
          <w:p w14:paraId="4962EEBD" w14:textId="77777777" w:rsidR="0069698D" w:rsidRPr="00416C11" w:rsidRDefault="0069698D" w:rsidP="0069698D">
            <w:pPr>
              <w:rPr>
                <w:b w:val="0"/>
                <w:bCs w:val="0"/>
                <w:sz w:val="22"/>
                <w:szCs w:val="22"/>
              </w:rPr>
            </w:pPr>
            <w:r w:rsidRPr="00416C11">
              <w:rPr>
                <w:b w:val="0"/>
                <w:bCs w:val="0"/>
                <w:sz w:val="22"/>
                <w:szCs w:val="22"/>
              </w:rPr>
              <w:t>46680101</w:t>
            </w:r>
          </w:p>
        </w:tc>
        <w:tc>
          <w:tcPr>
            <w:tcW w:w="0" w:type="auto"/>
            <w:vAlign w:val="center"/>
            <w:hideMark/>
          </w:tcPr>
          <w:p w14:paraId="736D971B" w14:textId="77777777" w:rsidR="0069698D" w:rsidRPr="00416C11" w:rsidRDefault="0069698D" w:rsidP="0069698D">
            <w:pPr>
              <w:rPr>
                <w:b w:val="0"/>
                <w:bCs w:val="0"/>
                <w:sz w:val="22"/>
                <w:szCs w:val="22"/>
              </w:rPr>
            </w:pPr>
            <w:r w:rsidRPr="00416C11">
              <w:rPr>
                <w:b w:val="0"/>
                <w:bCs w:val="0"/>
                <w:sz w:val="22"/>
                <w:szCs w:val="22"/>
              </w:rPr>
              <w:t>Walters, D. (2005) Product Specific Chemistry: The Andersons Weed &amp; Feed with 0.92% Atrazine. Project Number: ANDBS221. Unpublished study prepared by The Andersons Lawn Fertilizer Division, Inc. 4 p.</w:t>
            </w:r>
          </w:p>
        </w:tc>
      </w:tr>
      <w:tr w:rsidR="0069698D" w:rsidRPr="00416C11" w14:paraId="76446CE4" w14:textId="77777777" w:rsidTr="0069698D">
        <w:trPr>
          <w:tblCellSpacing w:w="0" w:type="dxa"/>
        </w:trPr>
        <w:tc>
          <w:tcPr>
            <w:tcW w:w="0" w:type="auto"/>
            <w:hideMark/>
          </w:tcPr>
          <w:p w14:paraId="2B92C425" w14:textId="77777777" w:rsidR="0069698D" w:rsidRPr="00416C11" w:rsidRDefault="0069698D" w:rsidP="0069698D">
            <w:pPr>
              <w:rPr>
                <w:b w:val="0"/>
                <w:bCs w:val="0"/>
                <w:sz w:val="22"/>
                <w:szCs w:val="22"/>
              </w:rPr>
            </w:pPr>
            <w:r w:rsidRPr="00416C11">
              <w:rPr>
                <w:b w:val="0"/>
                <w:bCs w:val="0"/>
                <w:sz w:val="22"/>
                <w:szCs w:val="22"/>
              </w:rPr>
              <w:t>46686701</w:t>
            </w:r>
          </w:p>
        </w:tc>
        <w:tc>
          <w:tcPr>
            <w:tcW w:w="0" w:type="auto"/>
            <w:vAlign w:val="center"/>
            <w:hideMark/>
          </w:tcPr>
          <w:p w14:paraId="387B8906" w14:textId="77777777" w:rsidR="0069698D" w:rsidRPr="00416C11" w:rsidRDefault="0069698D" w:rsidP="0069698D">
            <w:pPr>
              <w:rPr>
                <w:b w:val="0"/>
                <w:bCs w:val="0"/>
                <w:sz w:val="22"/>
                <w:szCs w:val="22"/>
              </w:rPr>
            </w:pPr>
            <w:r w:rsidRPr="00416C11">
              <w:rPr>
                <w:b w:val="0"/>
                <w:bCs w:val="0"/>
                <w:sz w:val="22"/>
                <w:szCs w:val="22"/>
              </w:rPr>
              <w:t>Wo, C. (2005) Storage Stability and Corrosion Characteristics: Oxon Italia Atrazine 4L. Project Number: 15914, P800. Unpublished study prepared by Product Safety Laboratories. 32 p.</w:t>
            </w:r>
          </w:p>
        </w:tc>
      </w:tr>
      <w:tr w:rsidR="0069698D" w:rsidRPr="00416C11" w14:paraId="6691DB68" w14:textId="77777777" w:rsidTr="0069698D">
        <w:trPr>
          <w:tblCellSpacing w:w="0" w:type="dxa"/>
        </w:trPr>
        <w:tc>
          <w:tcPr>
            <w:tcW w:w="0" w:type="auto"/>
            <w:hideMark/>
          </w:tcPr>
          <w:p w14:paraId="3A124C22" w14:textId="77777777" w:rsidR="0069698D" w:rsidRPr="00416C11" w:rsidRDefault="0069698D" w:rsidP="0069698D">
            <w:pPr>
              <w:rPr>
                <w:b w:val="0"/>
                <w:bCs w:val="0"/>
                <w:sz w:val="22"/>
                <w:szCs w:val="22"/>
              </w:rPr>
            </w:pPr>
            <w:r w:rsidRPr="00416C11">
              <w:rPr>
                <w:b w:val="0"/>
                <w:bCs w:val="0"/>
                <w:sz w:val="22"/>
                <w:szCs w:val="22"/>
              </w:rPr>
              <w:t>46686801</w:t>
            </w:r>
          </w:p>
        </w:tc>
        <w:tc>
          <w:tcPr>
            <w:tcW w:w="0" w:type="auto"/>
            <w:vAlign w:val="center"/>
            <w:hideMark/>
          </w:tcPr>
          <w:p w14:paraId="6AFF7E01" w14:textId="77777777" w:rsidR="0069698D" w:rsidRPr="00416C11" w:rsidRDefault="0069698D" w:rsidP="0069698D">
            <w:pPr>
              <w:rPr>
                <w:b w:val="0"/>
                <w:bCs w:val="0"/>
                <w:sz w:val="22"/>
                <w:szCs w:val="22"/>
              </w:rPr>
            </w:pPr>
            <w:r w:rsidRPr="00416C11">
              <w:rPr>
                <w:b w:val="0"/>
                <w:bCs w:val="0"/>
                <w:sz w:val="22"/>
                <w:szCs w:val="22"/>
              </w:rPr>
              <w:t>Wo, C. (2005) Storage Stability and Corrosion Characteristics: Oxon Italia Atrazine 90DF. Project Number: 15909, P800. Unpublished study prepared by Product Safety Laboratories. 32 p.</w:t>
            </w:r>
          </w:p>
        </w:tc>
      </w:tr>
      <w:tr w:rsidR="0069698D" w:rsidRPr="00416C11" w14:paraId="08A437C9" w14:textId="77777777" w:rsidTr="0069698D">
        <w:trPr>
          <w:tblCellSpacing w:w="0" w:type="dxa"/>
        </w:trPr>
        <w:tc>
          <w:tcPr>
            <w:tcW w:w="0" w:type="auto"/>
            <w:hideMark/>
          </w:tcPr>
          <w:p w14:paraId="049B061E" w14:textId="77777777" w:rsidR="0069698D" w:rsidRPr="00416C11" w:rsidRDefault="0069698D" w:rsidP="0069698D">
            <w:pPr>
              <w:rPr>
                <w:b w:val="0"/>
                <w:bCs w:val="0"/>
                <w:sz w:val="22"/>
                <w:szCs w:val="22"/>
              </w:rPr>
            </w:pPr>
            <w:r w:rsidRPr="00416C11">
              <w:rPr>
                <w:b w:val="0"/>
                <w:bCs w:val="0"/>
                <w:sz w:val="22"/>
                <w:szCs w:val="22"/>
              </w:rPr>
              <w:t>46690501</w:t>
            </w:r>
          </w:p>
        </w:tc>
        <w:tc>
          <w:tcPr>
            <w:tcW w:w="0" w:type="auto"/>
            <w:vAlign w:val="center"/>
            <w:hideMark/>
          </w:tcPr>
          <w:p w14:paraId="4A465E80" w14:textId="77777777" w:rsidR="0069698D" w:rsidRPr="00416C11" w:rsidRDefault="0069698D" w:rsidP="0069698D">
            <w:pPr>
              <w:rPr>
                <w:b w:val="0"/>
                <w:bCs w:val="0"/>
                <w:sz w:val="22"/>
                <w:szCs w:val="22"/>
              </w:rPr>
            </w:pPr>
            <w:r w:rsidRPr="00416C11">
              <w:rPr>
                <w:b w:val="0"/>
                <w:bCs w:val="0"/>
                <w:sz w:val="22"/>
                <w:szCs w:val="22"/>
              </w:rPr>
              <w:t>Yacoub, R. (2005) BAS 653 00H: Storage Stability and Corrosion Characteristics in Commercial Type Containers: Final Report. Project Number: 135263, 2005/7003991. Unpublished study prepared by BASF Agro Research. 15 p.</w:t>
            </w:r>
          </w:p>
        </w:tc>
      </w:tr>
      <w:tr w:rsidR="0069698D" w:rsidRPr="00416C11" w14:paraId="2ADA94D9" w14:textId="77777777" w:rsidTr="0069698D">
        <w:trPr>
          <w:tblCellSpacing w:w="0" w:type="dxa"/>
        </w:trPr>
        <w:tc>
          <w:tcPr>
            <w:tcW w:w="0" w:type="auto"/>
            <w:hideMark/>
          </w:tcPr>
          <w:p w14:paraId="1EFCC0FC" w14:textId="77777777" w:rsidR="0069698D" w:rsidRPr="00416C11" w:rsidRDefault="0069698D" w:rsidP="0069698D">
            <w:pPr>
              <w:rPr>
                <w:b w:val="0"/>
                <w:bCs w:val="0"/>
                <w:sz w:val="22"/>
                <w:szCs w:val="22"/>
              </w:rPr>
            </w:pPr>
            <w:r w:rsidRPr="00416C11">
              <w:rPr>
                <w:b w:val="0"/>
                <w:bCs w:val="0"/>
                <w:sz w:val="22"/>
                <w:szCs w:val="22"/>
              </w:rPr>
              <w:t>46701101</w:t>
            </w:r>
          </w:p>
        </w:tc>
        <w:tc>
          <w:tcPr>
            <w:tcW w:w="0" w:type="auto"/>
            <w:vAlign w:val="center"/>
            <w:hideMark/>
          </w:tcPr>
          <w:p w14:paraId="61844867" w14:textId="77777777" w:rsidR="0069698D" w:rsidRPr="00416C11" w:rsidRDefault="0069698D" w:rsidP="0069698D">
            <w:pPr>
              <w:rPr>
                <w:b w:val="0"/>
                <w:bCs w:val="0"/>
                <w:sz w:val="22"/>
                <w:szCs w:val="22"/>
              </w:rPr>
            </w:pPr>
            <w:r w:rsidRPr="00416C11">
              <w:rPr>
                <w:b w:val="0"/>
                <w:bCs w:val="0"/>
                <w:sz w:val="22"/>
                <w:szCs w:val="22"/>
              </w:rPr>
              <w:t>Mungalachetty, P. (2005) Determination of Storage Stability and Corrosion Characteristics of Penngreen Weed &amp; Feed with Atrazine. Project Number: 04/0200/G1. Unpublished study prepared by Toxikon Corp. 173 p.</w:t>
            </w:r>
          </w:p>
        </w:tc>
      </w:tr>
      <w:tr w:rsidR="0069698D" w:rsidRPr="00416C11" w14:paraId="64EBD234" w14:textId="77777777" w:rsidTr="0069698D">
        <w:trPr>
          <w:tblCellSpacing w:w="0" w:type="dxa"/>
        </w:trPr>
        <w:tc>
          <w:tcPr>
            <w:tcW w:w="0" w:type="auto"/>
            <w:hideMark/>
          </w:tcPr>
          <w:p w14:paraId="1E8D2539" w14:textId="77777777" w:rsidR="0069698D" w:rsidRPr="00416C11" w:rsidRDefault="0069698D" w:rsidP="0069698D">
            <w:pPr>
              <w:rPr>
                <w:b w:val="0"/>
                <w:bCs w:val="0"/>
                <w:sz w:val="22"/>
                <w:szCs w:val="22"/>
              </w:rPr>
            </w:pPr>
            <w:r w:rsidRPr="00416C11">
              <w:rPr>
                <w:b w:val="0"/>
                <w:bCs w:val="0"/>
                <w:sz w:val="22"/>
                <w:szCs w:val="22"/>
              </w:rPr>
              <w:t>46729401</w:t>
            </w:r>
          </w:p>
        </w:tc>
        <w:tc>
          <w:tcPr>
            <w:tcW w:w="0" w:type="auto"/>
            <w:vAlign w:val="center"/>
            <w:hideMark/>
          </w:tcPr>
          <w:p w14:paraId="27D9ADC3" w14:textId="77777777" w:rsidR="0069698D" w:rsidRPr="00416C11" w:rsidRDefault="0069698D" w:rsidP="0069698D">
            <w:pPr>
              <w:rPr>
                <w:b w:val="0"/>
                <w:bCs w:val="0"/>
                <w:sz w:val="22"/>
                <w:szCs w:val="22"/>
              </w:rPr>
            </w:pPr>
            <w:r w:rsidRPr="00416C11">
              <w:rPr>
                <w:b w:val="0"/>
                <w:bCs w:val="0"/>
                <w:sz w:val="22"/>
                <w:szCs w:val="22"/>
              </w:rPr>
              <w:t>Kendrick, S. (2005) Product Specific Chemistry for Bonus-S. Project Number: SS/123. Unpublished study prepared by Scotts Company. 4 p.</w:t>
            </w:r>
          </w:p>
        </w:tc>
      </w:tr>
      <w:tr w:rsidR="0069698D" w:rsidRPr="00416C11" w14:paraId="25F8410F" w14:textId="77777777" w:rsidTr="0069698D">
        <w:trPr>
          <w:tblCellSpacing w:w="0" w:type="dxa"/>
        </w:trPr>
        <w:tc>
          <w:tcPr>
            <w:tcW w:w="0" w:type="auto"/>
            <w:hideMark/>
          </w:tcPr>
          <w:p w14:paraId="45EBEFDB" w14:textId="77777777" w:rsidR="0069698D" w:rsidRPr="00416C11" w:rsidRDefault="0069698D" w:rsidP="0069698D">
            <w:pPr>
              <w:rPr>
                <w:b w:val="0"/>
                <w:bCs w:val="0"/>
                <w:sz w:val="22"/>
                <w:szCs w:val="22"/>
              </w:rPr>
            </w:pPr>
            <w:r w:rsidRPr="00416C11">
              <w:rPr>
                <w:b w:val="0"/>
                <w:bCs w:val="0"/>
                <w:sz w:val="22"/>
                <w:szCs w:val="22"/>
              </w:rPr>
              <w:t>46729402</w:t>
            </w:r>
          </w:p>
        </w:tc>
        <w:tc>
          <w:tcPr>
            <w:tcW w:w="0" w:type="auto"/>
            <w:vAlign w:val="center"/>
            <w:hideMark/>
          </w:tcPr>
          <w:p w14:paraId="075D6BAB" w14:textId="77777777" w:rsidR="0069698D" w:rsidRPr="00416C11" w:rsidRDefault="0069698D" w:rsidP="0069698D">
            <w:pPr>
              <w:rPr>
                <w:b w:val="0"/>
                <w:bCs w:val="0"/>
                <w:sz w:val="22"/>
                <w:szCs w:val="22"/>
              </w:rPr>
            </w:pPr>
            <w:r w:rsidRPr="00416C11">
              <w:rPr>
                <w:b w:val="0"/>
                <w:bCs w:val="0"/>
                <w:sz w:val="22"/>
                <w:szCs w:val="22"/>
              </w:rPr>
              <w:t>Kendrick, S. (2005) Product Specific Chemistry for Bonus-S. Project Number: SS/123. Unpublished study prepared by Scotts Company. 4 p.</w:t>
            </w:r>
          </w:p>
        </w:tc>
      </w:tr>
      <w:tr w:rsidR="0069698D" w:rsidRPr="00416C11" w14:paraId="583137B9" w14:textId="77777777" w:rsidTr="0069698D">
        <w:trPr>
          <w:tblCellSpacing w:w="0" w:type="dxa"/>
        </w:trPr>
        <w:tc>
          <w:tcPr>
            <w:tcW w:w="0" w:type="auto"/>
            <w:hideMark/>
          </w:tcPr>
          <w:p w14:paraId="3FE4B04B" w14:textId="77777777" w:rsidR="0069698D" w:rsidRPr="00416C11" w:rsidRDefault="0069698D" w:rsidP="0069698D">
            <w:pPr>
              <w:rPr>
                <w:b w:val="0"/>
                <w:bCs w:val="0"/>
                <w:sz w:val="22"/>
                <w:szCs w:val="22"/>
              </w:rPr>
            </w:pPr>
            <w:r w:rsidRPr="00416C11">
              <w:rPr>
                <w:b w:val="0"/>
                <w:bCs w:val="0"/>
                <w:sz w:val="22"/>
                <w:szCs w:val="22"/>
              </w:rPr>
              <w:t>46729403</w:t>
            </w:r>
          </w:p>
        </w:tc>
        <w:tc>
          <w:tcPr>
            <w:tcW w:w="0" w:type="auto"/>
            <w:vAlign w:val="center"/>
            <w:hideMark/>
          </w:tcPr>
          <w:p w14:paraId="434C10E7" w14:textId="77777777" w:rsidR="0069698D" w:rsidRPr="00416C11" w:rsidRDefault="0069698D" w:rsidP="0069698D">
            <w:pPr>
              <w:rPr>
                <w:b w:val="0"/>
                <w:bCs w:val="0"/>
                <w:sz w:val="22"/>
                <w:szCs w:val="22"/>
              </w:rPr>
            </w:pPr>
            <w:r w:rsidRPr="00416C11">
              <w:rPr>
                <w:b w:val="0"/>
                <w:bCs w:val="0"/>
                <w:sz w:val="22"/>
                <w:szCs w:val="22"/>
              </w:rPr>
              <w:t>Kendrick, S. (2005) Product Specific Chemistry for Super Bonus S Lawn Weed Control Plus Fertilizer. Project Number: 538-229. Unpublished study prepared by Scotts Company. 4 p.</w:t>
            </w:r>
          </w:p>
        </w:tc>
      </w:tr>
      <w:tr w:rsidR="0069698D" w:rsidRPr="00416C11" w14:paraId="0A4E2713" w14:textId="77777777" w:rsidTr="0069698D">
        <w:trPr>
          <w:tblCellSpacing w:w="0" w:type="dxa"/>
        </w:trPr>
        <w:tc>
          <w:tcPr>
            <w:tcW w:w="0" w:type="auto"/>
            <w:hideMark/>
          </w:tcPr>
          <w:p w14:paraId="73338AD2" w14:textId="77777777" w:rsidR="0069698D" w:rsidRPr="00416C11" w:rsidRDefault="0069698D" w:rsidP="0069698D">
            <w:pPr>
              <w:rPr>
                <w:b w:val="0"/>
                <w:bCs w:val="0"/>
                <w:sz w:val="22"/>
                <w:szCs w:val="22"/>
              </w:rPr>
            </w:pPr>
            <w:r w:rsidRPr="00416C11">
              <w:rPr>
                <w:b w:val="0"/>
                <w:bCs w:val="0"/>
                <w:sz w:val="22"/>
                <w:szCs w:val="22"/>
              </w:rPr>
              <w:t>46729501</w:t>
            </w:r>
          </w:p>
        </w:tc>
        <w:tc>
          <w:tcPr>
            <w:tcW w:w="0" w:type="auto"/>
            <w:vAlign w:val="center"/>
            <w:hideMark/>
          </w:tcPr>
          <w:p w14:paraId="1B619998" w14:textId="77777777" w:rsidR="0069698D" w:rsidRPr="00416C11" w:rsidRDefault="0069698D" w:rsidP="0069698D">
            <w:pPr>
              <w:rPr>
                <w:b w:val="0"/>
                <w:bCs w:val="0"/>
                <w:sz w:val="22"/>
                <w:szCs w:val="22"/>
              </w:rPr>
            </w:pPr>
            <w:r w:rsidRPr="00416C11">
              <w:rPr>
                <w:b w:val="0"/>
                <w:bCs w:val="0"/>
                <w:sz w:val="22"/>
                <w:szCs w:val="22"/>
              </w:rPr>
              <w:t>Kendrick, S. (2005) Product Specific Chemistry for Weed Control Plus Fertilizer. Project Number: SS/120. Unpublished study prepared by Scotts Company. 4 p.</w:t>
            </w:r>
          </w:p>
        </w:tc>
      </w:tr>
      <w:tr w:rsidR="0069698D" w:rsidRPr="00416C11" w14:paraId="52AE596A" w14:textId="77777777" w:rsidTr="0069698D">
        <w:trPr>
          <w:tblCellSpacing w:w="0" w:type="dxa"/>
        </w:trPr>
        <w:tc>
          <w:tcPr>
            <w:tcW w:w="0" w:type="auto"/>
            <w:hideMark/>
          </w:tcPr>
          <w:p w14:paraId="733DC8FC" w14:textId="77777777" w:rsidR="0069698D" w:rsidRPr="00416C11" w:rsidRDefault="0069698D" w:rsidP="0069698D">
            <w:pPr>
              <w:rPr>
                <w:b w:val="0"/>
                <w:bCs w:val="0"/>
                <w:sz w:val="22"/>
                <w:szCs w:val="22"/>
              </w:rPr>
            </w:pPr>
            <w:r w:rsidRPr="00416C11">
              <w:rPr>
                <w:b w:val="0"/>
                <w:bCs w:val="0"/>
                <w:sz w:val="22"/>
                <w:szCs w:val="22"/>
              </w:rPr>
              <w:t>46735601</w:t>
            </w:r>
          </w:p>
        </w:tc>
        <w:tc>
          <w:tcPr>
            <w:tcW w:w="0" w:type="auto"/>
            <w:vAlign w:val="center"/>
            <w:hideMark/>
          </w:tcPr>
          <w:p w14:paraId="24545785" w14:textId="77777777" w:rsidR="0069698D" w:rsidRPr="00416C11" w:rsidRDefault="0069698D" w:rsidP="0069698D">
            <w:pPr>
              <w:rPr>
                <w:b w:val="0"/>
                <w:bCs w:val="0"/>
                <w:sz w:val="22"/>
                <w:szCs w:val="22"/>
              </w:rPr>
            </w:pPr>
            <w:r w:rsidRPr="00416C11">
              <w:rPr>
                <w:b w:val="0"/>
                <w:bCs w:val="0"/>
                <w:sz w:val="22"/>
                <w:szCs w:val="22"/>
              </w:rPr>
              <w:t>Wo, C. (2006) Storage Stability and Corrosion Characteristics: Acetochlor/Atrazine 420/210 SE. Project Number: 16260, P800. Unpublished study prepared by Product Safety Laboratories. 35 p.</w:t>
            </w:r>
          </w:p>
        </w:tc>
      </w:tr>
      <w:tr w:rsidR="0069698D" w:rsidRPr="00416C11" w14:paraId="1E43B106" w14:textId="77777777" w:rsidTr="0069698D">
        <w:trPr>
          <w:tblCellSpacing w:w="0" w:type="dxa"/>
        </w:trPr>
        <w:tc>
          <w:tcPr>
            <w:tcW w:w="0" w:type="auto"/>
            <w:hideMark/>
          </w:tcPr>
          <w:p w14:paraId="05A91805" w14:textId="77777777" w:rsidR="0069698D" w:rsidRPr="00416C11" w:rsidRDefault="0069698D" w:rsidP="0069698D">
            <w:pPr>
              <w:rPr>
                <w:b w:val="0"/>
                <w:bCs w:val="0"/>
                <w:sz w:val="22"/>
                <w:szCs w:val="22"/>
              </w:rPr>
            </w:pPr>
            <w:r w:rsidRPr="00416C11">
              <w:rPr>
                <w:b w:val="0"/>
                <w:bCs w:val="0"/>
                <w:sz w:val="22"/>
                <w:szCs w:val="22"/>
              </w:rPr>
              <w:lastRenderedPageBreak/>
              <w:t>46746301</w:t>
            </w:r>
          </w:p>
        </w:tc>
        <w:tc>
          <w:tcPr>
            <w:tcW w:w="0" w:type="auto"/>
            <w:vAlign w:val="center"/>
            <w:hideMark/>
          </w:tcPr>
          <w:p w14:paraId="430B297E" w14:textId="77777777" w:rsidR="0069698D" w:rsidRPr="00416C11" w:rsidRDefault="0069698D" w:rsidP="0069698D">
            <w:pPr>
              <w:rPr>
                <w:b w:val="0"/>
                <w:bCs w:val="0"/>
                <w:sz w:val="22"/>
                <w:szCs w:val="22"/>
              </w:rPr>
            </w:pPr>
            <w:r w:rsidRPr="00416C11">
              <w:rPr>
                <w:b w:val="0"/>
                <w:bCs w:val="0"/>
                <w:sz w:val="22"/>
                <w:szCs w:val="22"/>
              </w:rPr>
              <w:t>Mitchell, H. (2005) Product Chemistry of Atrazine 1.055% Granular Herbicide Plus Lawn Fertilizer. Project Number: BR/2452, 201434. Unpublished study prepared by Bayer Corp. 17 p.</w:t>
            </w:r>
          </w:p>
        </w:tc>
      </w:tr>
      <w:tr w:rsidR="0069698D" w:rsidRPr="00416C11" w14:paraId="52A9A312" w14:textId="77777777" w:rsidTr="0069698D">
        <w:trPr>
          <w:tblCellSpacing w:w="0" w:type="dxa"/>
        </w:trPr>
        <w:tc>
          <w:tcPr>
            <w:tcW w:w="0" w:type="auto"/>
            <w:hideMark/>
          </w:tcPr>
          <w:p w14:paraId="25EAFC63" w14:textId="77777777" w:rsidR="0069698D" w:rsidRPr="00416C11" w:rsidRDefault="0069698D" w:rsidP="0069698D">
            <w:pPr>
              <w:rPr>
                <w:b w:val="0"/>
                <w:bCs w:val="0"/>
                <w:sz w:val="22"/>
                <w:szCs w:val="22"/>
              </w:rPr>
            </w:pPr>
            <w:r w:rsidRPr="00416C11">
              <w:rPr>
                <w:b w:val="0"/>
                <w:bCs w:val="0"/>
                <w:sz w:val="22"/>
                <w:szCs w:val="22"/>
              </w:rPr>
              <w:t>46757001</w:t>
            </w:r>
          </w:p>
        </w:tc>
        <w:tc>
          <w:tcPr>
            <w:tcW w:w="0" w:type="auto"/>
            <w:vAlign w:val="center"/>
            <w:hideMark/>
          </w:tcPr>
          <w:p w14:paraId="42E12733" w14:textId="77777777" w:rsidR="0069698D" w:rsidRPr="00416C11" w:rsidRDefault="0069698D" w:rsidP="0069698D">
            <w:pPr>
              <w:rPr>
                <w:b w:val="0"/>
                <w:bCs w:val="0"/>
                <w:sz w:val="22"/>
                <w:szCs w:val="22"/>
              </w:rPr>
            </w:pPr>
            <w:r w:rsidRPr="00416C11">
              <w:rPr>
                <w:b w:val="0"/>
                <w:bCs w:val="0"/>
                <w:sz w:val="22"/>
                <w:szCs w:val="22"/>
              </w:rPr>
              <w:t>Wo, C. (2006) Storage Stability and Corrosion Characteristics: Metolachlor/Atrazine. Project Number: 16574, P800. Unpublished study prepared by Product Safety Laboratories. 39 p.</w:t>
            </w:r>
          </w:p>
        </w:tc>
      </w:tr>
      <w:tr w:rsidR="0069698D" w:rsidRPr="00416C11" w14:paraId="6B3EA967" w14:textId="77777777" w:rsidTr="0069698D">
        <w:trPr>
          <w:tblCellSpacing w:w="0" w:type="dxa"/>
        </w:trPr>
        <w:tc>
          <w:tcPr>
            <w:tcW w:w="0" w:type="auto"/>
            <w:hideMark/>
          </w:tcPr>
          <w:p w14:paraId="50E1D7AF" w14:textId="77777777" w:rsidR="0069698D" w:rsidRPr="00416C11" w:rsidRDefault="0069698D" w:rsidP="0069698D">
            <w:pPr>
              <w:rPr>
                <w:b w:val="0"/>
                <w:bCs w:val="0"/>
                <w:sz w:val="22"/>
                <w:szCs w:val="22"/>
              </w:rPr>
            </w:pPr>
            <w:r w:rsidRPr="00416C11">
              <w:rPr>
                <w:b w:val="0"/>
                <w:bCs w:val="0"/>
                <w:sz w:val="22"/>
                <w:szCs w:val="22"/>
              </w:rPr>
              <w:t>46757601</w:t>
            </w:r>
          </w:p>
        </w:tc>
        <w:tc>
          <w:tcPr>
            <w:tcW w:w="0" w:type="auto"/>
            <w:vAlign w:val="center"/>
            <w:hideMark/>
          </w:tcPr>
          <w:p w14:paraId="031C2EDE" w14:textId="77777777" w:rsidR="0069698D" w:rsidRPr="00416C11" w:rsidRDefault="0069698D" w:rsidP="0069698D">
            <w:pPr>
              <w:rPr>
                <w:b w:val="0"/>
                <w:bCs w:val="0"/>
                <w:sz w:val="22"/>
                <w:szCs w:val="22"/>
              </w:rPr>
            </w:pPr>
            <w:r w:rsidRPr="00416C11">
              <w:rPr>
                <w:b w:val="0"/>
                <w:bCs w:val="0"/>
                <w:sz w:val="22"/>
                <w:szCs w:val="22"/>
              </w:rPr>
              <w:t>Wo, C. (2006) Storage Stability and Corrosion Characteristics: Turf Pride 115 Weed &amp; Feed. Project Number: 16514, P800. Unpublished study prepared by Product Safety Laboratories. 32 p.</w:t>
            </w:r>
          </w:p>
        </w:tc>
      </w:tr>
      <w:tr w:rsidR="0069698D" w:rsidRPr="00416C11" w14:paraId="1E7A5DC0" w14:textId="77777777" w:rsidTr="0069698D">
        <w:trPr>
          <w:tblCellSpacing w:w="0" w:type="dxa"/>
        </w:trPr>
        <w:tc>
          <w:tcPr>
            <w:tcW w:w="0" w:type="auto"/>
            <w:hideMark/>
          </w:tcPr>
          <w:p w14:paraId="5DF5BB72" w14:textId="77777777" w:rsidR="0069698D" w:rsidRPr="00416C11" w:rsidRDefault="0069698D" w:rsidP="0069698D">
            <w:pPr>
              <w:rPr>
                <w:b w:val="0"/>
                <w:bCs w:val="0"/>
                <w:sz w:val="22"/>
                <w:szCs w:val="22"/>
              </w:rPr>
            </w:pPr>
            <w:r w:rsidRPr="00416C11">
              <w:rPr>
                <w:b w:val="0"/>
                <w:bCs w:val="0"/>
                <w:sz w:val="22"/>
                <w:szCs w:val="22"/>
              </w:rPr>
              <w:t>46777401</w:t>
            </w:r>
          </w:p>
        </w:tc>
        <w:tc>
          <w:tcPr>
            <w:tcW w:w="0" w:type="auto"/>
            <w:vAlign w:val="center"/>
            <w:hideMark/>
          </w:tcPr>
          <w:p w14:paraId="3724EBE4" w14:textId="77777777" w:rsidR="0069698D" w:rsidRPr="00416C11" w:rsidRDefault="0069698D" w:rsidP="0069698D">
            <w:pPr>
              <w:rPr>
                <w:b w:val="0"/>
                <w:bCs w:val="0"/>
                <w:sz w:val="22"/>
                <w:szCs w:val="22"/>
              </w:rPr>
            </w:pPr>
            <w:r w:rsidRPr="00416C11">
              <w:rPr>
                <w:b w:val="0"/>
                <w:bCs w:val="0"/>
                <w:sz w:val="22"/>
                <w:szCs w:val="22"/>
              </w:rPr>
              <w:t>Ferrell, P. (2006) Storage Stability: Atrazine 0.45% plus Fertilizer: Final Report. Unpublished study prepared by Lesco, Inc. 8 p.</w:t>
            </w:r>
          </w:p>
        </w:tc>
      </w:tr>
      <w:tr w:rsidR="0069698D" w:rsidRPr="00416C11" w14:paraId="31D305EC" w14:textId="77777777" w:rsidTr="0069698D">
        <w:trPr>
          <w:tblCellSpacing w:w="0" w:type="dxa"/>
        </w:trPr>
        <w:tc>
          <w:tcPr>
            <w:tcW w:w="0" w:type="auto"/>
            <w:hideMark/>
          </w:tcPr>
          <w:p w14:paraId="576B5302" w14:textId="77777777" w:rsidR="0069698D" w:rsidRPr="00416C11" w:rsidRDefault="0069698D" w:rsidP="0069698D">
            <w:pPr>
              <w:rPr>
                <w:b w:val="0"/>
                <w:bCs w:val="0"/>
                <w:sz w:val="22"/>
                <w:szCs w:val="22"/>
              </w:rPr>
            </w:pPr>
            <w:r w:rsidRPr="00416C11">
              <w:rPr>
                <w:b w:val="0"/>
                <w:bCs w:val="0"/>
                <w:sz w:val="22"/>
                <w:szCs w:val="22"/>
              </w:rPr>
              <w:t>46777403</w:t>
            </w:r>
          </w:p>
        </w:tc>
        <w:tc>
          <w:tcPr>
            <w:tcW w:w="0" w:type="auto"/>
            <w:vAlign w:val="center"/>
            <w:hideMark/>
          </w:tcPr>
          <w:p w14:paraId="4B5C5FC6" w14:textId="77777777" w:rsidR="0069698D" w:rsidRPr="00416C11" w:rsidRDefault="0069698D" w:rsidP="0069698D">
            <w:pPr>
              <w:rPr>
                <w:b w:val="0"/>
                <w:bCs w:val="0"/>
                <w:sz w:val="22"/>
                <w:szCs w:val="22"/>
              </w:rPr>
            </w:pPr>
            <w:r w:rsidRPr="00416C11">
              <w:rPr>
                <w:b w:val="0"/>
                <w:bCs w:val="0"/>
                <w:sz w:val="22"/>
                <w:szCs w:val="22"/>
              </w:rPr>
              <w:t>Ferrell, P. (2006) Storage Stability: Atrazine 0.76% Plus Fertilizer: Final Report. Unpublished study prepared by Lesco Inc. 8 p.</w:t>
            </w:r>
          </w:p>
        </w:tc>
      </w:tr>
      <w:tr w:rsidR="0069698D" w:rsidRPr="00416C11" w14:paraId="273167BF" w14:textId="77777777" w:rsidTr="0069698D">
        <w:trPr>
          <w:tblCellSpacing w:w="0" w:type="dxa"/>
        </w:trPr>
        <w:tc>
          <w:tcPr>
            <w:tcW w:w="0" w:type="auto"/>
            <w:hideMark/>
          </w:tcPr>
          <w:p w14:paraId="07970428" w14:textId="77777777" w:rsidR="0069698D" w:rsidRPr="00416C11" w:rsidRDefault="0069698D" w:rsidP="0069698D">
            <w:pPr>
              <w:rPr>
                <w:b w:val="0"/>
                <w:bCs w:val="0"/>
                <w:sz w:val="22"/>
                <w:szCs w:val="22"/>
              </w:rPr>
            </w:pPr>
            <w:r w:rsidRPr="00416C11">
              <w:rPr>
                <w:b w:val="0"/>
                <w:bCs w:val="0"/>
                <w:sz w:val="22"/>
                <w:szCs w:val="22"/>
              </w:rPr>
              <w:t>46777405</w:t>
            </w:r>
          </w:p>
        </w:tc>
        <w:tc>
          <w:tcPr>
            <w:tcW w:w="0" w:type="auto"/>
            <w:vAlign w:val="center"/>
            <w:hideMark/>
          </w:tcPr>
          <w:p w14:paraId="478728B4" w14:textId="77777777" w:rsidR="0069698D" w:rsidRPr="00416C11" w:rsidRDefault="0069698D" w:rsidP="0069698D">
            <w:pPr>
              <w:rPr>
                <w:b w:val="0"/>
                <w:bCs w:val="0"/>
                <w:sz w:val="22"/>
                <w:szCs w:val="22"/>
              </w:rPr>
            </w:pPr>
            <w:r w:rsidRPr="00416C11">
              <w:rPr>
                <w:b w:val="0"/>
                <w:bCs w:val="0"/>
                <w:sz w:val="22"/>
                <w:szCs w:val="22"/>
              </w:rPr>
              <w:t>Ferrell, P. (2006) Storage Stability: Atrazine 0.92% Plus Fertilizer: Final Report. Unpublished study prepared by Lesco Inc. 8 p.</w:t>
            </w:r>
          </w:p>
        </w:tc>
      </w:tr>
      <w:tr w:rsidR="0069698D" w:rsidRPr="00416C11" w14:paraId="45D36D9D" w14:textId="77777777" w:rsidTr="0069698D">
        <w:trPr>
          <w:tblCellSpacing w:w="0" w:type="dxa"/>
        </w:trPr>
        <w:tc>
          <w:tcPr>
            <w:tcW w:w="0" w:type="auto"/>
            <w:hideMark/>
          </w:tcPr>
          <w:p w14:paraId="2D65C282" w14:textId="77777777" w:rsidR="0069698D" w:rsidRPr="00416C11" w:rsidRDefault="0069698D" w:rsidP="0069698D">
            <w:pPr>
              <w:rPr>
                <w:b w:val="0"/>
                <w:bCs w:val="0"/>
                <w:sz w:val="22"/>
                <w:szCs w:val="22"/>
              </w:rPr>
            </w:pPr>
            <w:r w:rsidRPr="00416C11">
              <w:rPr>
                <w:b w:val="0"/>
                <w:bCs w:val="0"/>
                <w:sz w:val="22"/>
                <w:szCs w:val="22"/>
              </w:rPr>
              <w:t>46777407</w:t>
            </w:r>
          </w:p>
        </w:tc>
        <w:tc>
          <w:tcPr>
            <w:tcW w:w="0" w:type="auto"/>
            <w:vAlign w:val="center"/>
            <w:hideMark/>
          </w:tcPr>
          <w:p w14:paraId="33E3D0F1" w14:textId="77777777" w:rsidR="0069698D" w:rsidRPr="00416C11" w:rsidRDefault="0069698D" w:rsidP="0069698D">
            <w:pPr>
              <w:rPr>
                <w:b w:val="0"/>
                <w:bCs w:val="0"/>
                <w:sz w:val="22"/>
                <w:szCs w:val="22"/>
              </w:rPr>
            </w:pPr>
            <w:r w:rsidRPr="00416C11">
              <w:rPr>
                <w:b w:val="0"/>
                <w:bCs w:val="0"/>
                <w:sz w:val="22"/>
                <w:szCs w:val="22"/>
              </w:rPr>
              <w:t>Ferrell, P. (2006) Storage Stability: Atrazine 1.05% Plus Fertilizer: Final Report. Unpublished study prepared by Lesco Inc. 8 p.</w:t>
            </w:r>
          </w:p>
        </w:tc>
      </w:tr>
      <w:tr w:rsidR="0069698D" w:rsidRPr="00416C11" w14:paraId="4DF53ACD" w14:textId="77777777" w:rsidTr="0069698D">
        <w:trPr>
          <w:tblCellSpacing w:w="0" w:type="dxa"/>
        </w:trPr>
        <w:tc>
          <w:tcPr>
            <w:tcW w:w="0" w:type="auto"/>
            <w:hideMark/>
          </w:tcPr>
          <w:p w14:paraId="5B21057D" w14:textId="77777777" w:rsidR="0069698D" w:rsidRPr="00416C11" w:rsidRDefault="0069698D" w:rsidP="0069698D">
            <w:pPr>
              <w:rPr>
                <w:b w:val="0"/>
                <w:bCs w:val="0"/>
                <w:sz w:val="22"/>
                <w:szCs w:val="22"/>
              </w:rPr>
            </w:pPr>
            <w:r w:rsidRPr="00416C11">
              <w:rPr>
                <w:b w:val="0"/>
                <w:bCs w:val="0"/>
                <w:sz w:val="22"/>
                <w:szCs w:val="22"/>
              </w:rPr>
              <w:t>46883401</w:t>
            </w:r>
          </w:p>
        </w:tc>
        <w:tc>
          <w:tcPr>
            <w:tcW w:w="0" w:type="auto"/>
            <w:vAlign w:val="center"/>
            <w:hideMark/>
          </w:tcPr>
          <w:p w14:paraId="1CDC6401" w14:textId="77777777" w:rsidR="0069698D" w:rsidRPr="00416C11" w:rsidRDefault="0069698D" w:rsidP="0069698D">
            <w:pPr>
              <w:rPr>
                <w:b w:val="0"/>
                <w:bCs w:val="0"/>
                <w:sz w:val="22"/>
                <w:szCs w:val="22"/>
              </w:rPr>
            </w:pPr>
            <w:r w:rsidRPr="00416C11">
              <w:rPr>
                <w:b w:val="0"/>
                <w:bCs w:val="0"/>
                <w:sz w:val="22"/>
                <w:szCs w:val="22"/>
              </w:rPr>
              <w:t>Mitchell, H. (2006) Product Chemistry of Atrazine 1.055% Granular Herbicide Plus Lawn Fertilizer. Project Number: BR/2519, 201535, ANR/12506. Unpublished study prepared by Bayer Corp. 24 p.</w:t>
            </w:r>
          </w:p>
        </w:tc>
      </w:tr>
      <w:tr w:rsidR="0069698D" w:rsidRPr="00416C11" w14:paraId="7E8E4BE0" w14:textId="77777777" w:rsidTr="0069698D">
        <w:trPr>
          <w:tblCellSpacing w:w="0" w:type="dxa"/>
        </w:trPr>
        <w:tc>
          <w:tcPr>
            <w:tcW w:w="0" w:type="auto"/>
            <w:hideMark/>
          </w:tcPr>
          <w:p w14:paraId="53DDAC67" w14:textId="77777777" w:rsidR="0069698D" w:rsidRPr="00416C11" w:rsidRDefault="0069698D" w:rsidP="0069698D">
            <w:pPr>
              <w:rPr>
                <w:b w:val="0"/>
                <w:bCs w:val="0"/>
                <w:sz w:val="22"/>
                <w:szCs w:val="22"/>
              </w:rPr>
            </w:pPr>
            <w:r w:rsidRPr="00416C11">
              <w:rPr>
                <w:b w:val="0"/>
                <w:bCs w:val="0"/>
                <w:sz w:val="22"/>
                <w:szCs w:val="22"/>
              </w:rPr>
              <w:t>46891301</w:t>
            </w:r>
          </w:p>
        </w:tc>
        <w:tc>
          <w:tcPr>
            <w:tcW w:w="0" w:type="auto"/>
            <w:vAlign w:val="center"/>
            <w:hideMark/>
          </w:tcPr>
          <w:p w14:paraId="7A2BD4C4" w14:textId="77777777" w:rsidR="0069698D" w:rsidRPr="00416C11" w:rsidRDefault="0069698D" w:rsidP="0069698D">
            <w:pPr>
              <w:rPr>
                <w:b w:val="0"/>
                <w:bCs w:val="0"/>
                <w:sz w:val="22"/>
                <w:szCs w:val="22"/>
              </w:rPr>
            </w:pPr>
            <w:r w:rsidRPr="00416C11">
              <w:rPr>
                <w:b w:val="0"/>
                <w:bCs w:val="0"/>
                <w:sz w:val="22"/>
                <w:szCs w:val="22"/>
              </w:rPr>
              <w:t>Mungalachetty, P. (2006) Supplemental Report to the Determination of Storage Stability and Corrosion Characteristics of Penngreen Weed &amp; Feed with Atrazine. Project Number: 04/0200/G1. Unpublished study prepared by Toxikon Corp. 14 p.</w:t>
            </w:r>
          </w:p>
        </w:tc>
      </w:tr>
      <w:tr w:rsidR="0069698D" w:rsidRPr="00416C11" w14:paraId="3E0556B9" w14:textId="77777777" w:rsidTr="0069698D">
        <w:trPr>
          <w:tblCellSpacing w:w="0" w:type="dxa"/>
        </w:trPr>
        <w:tc>
          <w:tcPr>
            <w:tcW w:w="0" w:type="auto"/>
            <w:hideMark/>
          </w:tcPr>
          <w:p w14:paraId="3401C723" w14:textId="77777777" w:rsidR="0069698D" w:rsidRPr="00416C11" w:rsidRDefault="0069698D" w:rsidP="0069698D">
            <w:pPr>
              <w:rPr>
                <w:b w:val="0"/>
                <w:bCs w:val="0"/>
                <w:sz w:val="22"/>
                <w:szCs w:val="22"/>
              </w:rPr>
            </w:pPr>
            <w:r w:rsidRPr="00416C11">
              <w:rPr>
                <w:b w:val="0"/>
                <w:bCs w:val="0"/>
                <w:sz w:val="22"/>
                <w:szCs w:val="22"/>
              </w:rPr>
              <w:t>46915201</w:t>
            </w:r>
          </w:p>
        </w:tc>
        <w:tc>
          <w:tcPr>
            <w:tcW w:w="0" w:type="auto"/>
            <w:vAlign w:val="center"/>
            <w:hideMark/>
          </w:tcPr>
          <w:p w14:paraId="43415FCF" w14:textId="77777777" w:rsidR="0069698D" w:rsidRPr="00416C11" w:rsidRDefault="0069698D" w:rsidP="0069698D">
            <w:pPr>
              <w:rPr>
                <w:b w:val="0"/>
                <w:bCs w:val="0"/>
                <w:sz w:val="22"/>
                <w:szCs w:val="22"/>
              </w:rPr>
            </w:pPr>
            <w:r w:rsidRPr="00416C11">
              <w:rPr>
                <w:b w:val="0"/>
                <w:bCs w:val="0"/>
                <w:sz w:val="22"/>
                <w:szCs w:val="22"/>
              </w:rPr>
              <w:t>Hipps, A. (2006) Physical and Chemical Properties (Stability and Corrosion After Storage for 1 Year) of Aatrex 4L Herbicide (A8566A). Project Number: T017005/04/I1, T017005/04. Unpublished study prepared by Syngenta Crop Protection, Inc. 28 p.</w:t>
            </w:r>
          </w:p>
        </w:tc>
      </w:tr>
      <w:tr w:rsidR="0069698D" w:rsidRPr="00416C11" w14:paraId="151AA755" w14:textId="77777777" w:rsidTr="0069698D">
        <w:trPr>
          <w:tblCellSpacing w:w="0" w:type="dxa"/>
        </w:trPr>
        <w:tc>
          <w:tcPr>
            <w:tcW w:w="0" w:type="auto"/>
            <w:hideMark/>
          </w:tcPr>
          <w:p w14:paraId="6DDCDED5" w14:textId="77777777" w:rsidR="0069698D" w:rsidRPr="00416C11" w:rsidRDefault="0069698D" w:rsidP="0069698D">
            <w:pPr>
              <w:rPr>
                <w:b w:val="0"/>
                <w:bCs w:val="0"/>
                <w:sz w:val="22"/>
                <w:szCs w:val="22"/>
              </w:rPr>
            </w:pPr>
            <w:r w:rsidRPr="00416C11">
              <w:rPr>
                <w:b w:val="0"/>
                <w:bCs w:val="0"/>
                <w:sz w:val="22"/>
                <w:szCs w:val="22"/>
              </w:rPr>
              <w:t>46968901</w:t>
            </w:r>
          </w:p>
        </w:tc>
        <w:tc>
          <w:tcPr>
            <w:tcW w:w="0" w:type="auto"/>
            <w:vAlign w:val="center"/>
            <w:hideMark/>
          </w:tcPr>
          <w:p w14:paraId="4D5D733C" w14:textId="77777777" w:rsidR="0069698D" w:rsidRPr="00416C11" w:rsidRDefault="0069698D" w:rsidP="0069698D">
            <w:pPr>
              <w:rPr>
                <w:b w:val="0"/>
                <w:bCs w:val="0"/>
                <w:sz w:val="22"/>
                <w:szCs w:val="22"/>
              </w:rPr>
            </w:pPr>
            <w:r w:rsidRPr="00416C11">
              <w:rPr>
                <w:b w:val="0"/>
                <w:bCs w:val="0"/>
                <w:sz w:val="22"/>
                <w:szCs w:val="22"/>
              </w:rPr>
              <w:t>Dix, M. (2006) Ferti-lome St. Augustine Weed &amp; Feed (EAP Reg. No. 7401-336): Determination of the Storage Stability Under Controlled Conditions and Corrosion Characteristics. Project Number: 13695/6136. Unpublished study prepared by Springborn Smithers Laboratories. 53 p.</w:t>
            </w:r>
          </w:p>
        </w:tc>
      </w:tr>
      <w:tr w:rsidR="0069698D" w:rsidRPr="00416C11" w14:paraId="6E8F044D" w14:textId="77777777" w:rsidTr="0069698D">
        <w:trPr>
          <w:tblCellSpacing w:w="0" w:type="dxa"/>
        </w:trPr>
        <w:tc>
          <w:tcPr>
            <w:tcW w:w="0" w:type="auto"/>
            <w:hideMark/>
          </w:tcPr>
          <w:p w14:paraId="3A9215E3" w14:textId="77777777" w:rsidR="0069698D" w:rsidRPr="00416C11" w:rsidRDefault="0069698D" w:rsidP="0069698D">
            <w:pPr>
              <w:rPr>
                <w:b w:val="0"/>
                <w:bCs w:val="0"/>
                <w:sz w:val="22"/>
                <w:szCs w:val="22"/>
              </w:rPr>
            </w:pPr>
            <w:r w:rsidRPr="00416C11">
              <w:rPr>
                <w:b w:val="0"/>
                <w:bCs w:val="0"/>
                <w:sz w:val="22"/>
                <w:szCs w:val="22"/>
              </w:rPr>
              <w:t>47039101</w:t>
            </w:r>
          </w:p>
        </w:tc>
        <w:tc>
          <w:tcPr>
            <w:tcW w:w="0" w:type="auto"/>
            <w:vAlign w:val="center"/>
            <w:hideMark/>
          </w:tcPr>
          <w:p w14:paraId="115E6D2D" w14:textId="77777777" w:rsidR="0069698D" w:rsidRPr="00416C11" w:rsidRDefault="0069698D" w:rsidP="0069698D">
            <w:pPr>
              <w:rPr>
                <w:b w:val="0"/>
                <w:bCs w:val="0"/>
                <w:sz w:val="22"/>
                <w:szCs w:val="22"/>
              </w:rPr>
            </w:pPr>
            <w:r w:rsidRPr="00416C11">
              <w:rPr>
                <w:b w:val="0"/>
                <w:bCs w:val="0"/>
                <w:sz w:val="22"/>
                <w:szCs w:val="22"/>
              </w:rPr>
              <w:t>Wo, C. (2007) Sunniland Weed &amp; Feed for St. Augustine Lawns: Storage Stability and Corrosion Characteristics. Project Number: 18643, P800. Unpublished study prepared by Product Safety Laboratories. 27 p.</w:t>
            </w:r>
          </w:p>
        </w:tc>
      </w:tr>
      <w:tr w:rsidR="0069698D" w:rsidRPr="00416C11" w14:paraId="7069E806" w14:textId="77777777" w:rsidTr="0069698D">
        <w:trPr>
          <w:tblCellSpacing w:w="0" w:type="dxa"/>
        </w:trPr>
        <w:tc>
          <w:tcPr>
            <w:tcW w:w="0" w:type="auto"/>
            <w:hideMark/>
          </w:tcPr>
          <w:p w14:paraId="7FA4FD92" w14:textId="77777777" w:rsidR="0069698D" w:rsidRPr="00416C11" w:rsidRDefault="0069698D" w:rsidP="0069698D">
            <w:pPr>
              <w:rPr>
                <w:b w:val="0"/>
                <w:bCs w:val="0"/>
                <w:sz w:val="22"/>
                <w:szCs w:val="22"/>
              </w:rPr>
            </w:pPr>
            <w:r w:rsidRPr="00416C11">
              <w:rPr>
                <w:b w:val="0"/>
                <w:bCs w:val="0"/>
                <w:sz w:val="22"/>
                <w:szCs w:val="22"/>
              </w:rPr>
              <w:t>47306901</w:t>
            </w:r>
          </w:p>
        </w:tc>
        <w:tc>
          <w:tcPr>
            <w:tcW w:w="0" w:type="auto"/>
            <w:vAlign w:val="center"/>
            <w:hideMark/>
          </w:tcPr>
          <w:p w14:paraId="77A0D720" w14:textId="77777777" w:rsidR="0069698D" w:rsidRPr="00416C11" w:rsidRDefault="0069698D" w:rsidP="0069698D">
            <w:pPr>
              <w:rPr>
                <w:b w:val="0"/>
                <w:bCs w:val="0"/>
                <w:sz w:val="22"/>
                <w:szCs w:val="22"/>
              </w:rPr>
            </w:pPr>
            <w:r w:rsidRPr="00416C11">
              <w:rPr>
                <w:b w:val="0"/>
                <w:bCs w:val="0"/>
                <w:sz w:val="22"/>
                <w:szCs w:val="22"/>
              </w:rPr>
              <w:t>Sinning, D. (2007) Physical and Chemical Characteristics of Atrazine 4L Herbicide: Storage Stability and Corrosion Characteristics. Project Number: 3620/01. Unpublished study prepared by Case Consulting Laboratories, Inc. 11 p.</w:t>
            </w:r>
          </w:p>
        </w:tc>
      </w:tr>
      <w:tr w:rsidR="0069698D" w:rsidRPr="00416C11" w14:paraId="185EAAC0" w14:textId="77777777" w:rsidTr="0069698D">
        <w:trPr>
          <w:tblCellSpacing w:w="0" w:type="dxa"/>
        </w:trPr>
        <w:tc>
          <w:tcPr>
            <w:tcW w:w="0" w:type="auto"/>
            <w:hideMark/>
          </w:tcPr>
          <w:p w14:paraId="29F722B2" w14:textId="77777777" w:rsidR="0069698D" w:rsidRPr="00416C11" w:rsidRDefault="0069698D" w:rsidP="0069698D">
            <w:pPr>
              <w:rPr>
                <w:b w:val="0"/>
                <w:bCs w:val="0"/>
                <w:sz w:val="22"/>
                <w:szCs w:val="22"/>
              </w:rPr>
            </w:pPr>
            <w:r w:rsidRPr="00416C11">
              <w:rPr>
                <w:b w:val="0"/>
                <w:bCs w:val="0"/>
                <w:sz w:val="22"/>
                <w:szCs w:val="22"/>
              </w:rPr>
              <w:t>47455401</w:t>
            </w:r>
          </w:p>
        </w:tc>
        <w:tc>
          <w:tcPr>
            <w:tcW w:w="0" w:type="auto"/>
            <w:vAlign w:val="center"/>
            <w:hideMark/>
          </w:tcPr>
          <w:p w14:paraId="08FACB87" w14:textId="77777777" w:rsidR="0069698D" w:rsidRPr="00416C11" w:rsidRDefault="0069698D" w:rsidP="0069698D">
            <w:pPr>
              <w:rPr>
                <w:b w:val="0"/>
                <w:bCs w:val="0"/>
                <w:sz w:val="22"/>
                <w:szCs w:val="22"/>
              </w:rPr>
            </w:pPr>
            <w:r w:rsidRPr="00416C11">
              <w:rPr>
                <w:b w:val="0"/>
                <w:bCs w:val="0"/>
                <w:sz w:val="22"/>
                <w:szCs w:val="22"/>
              </w:rPr>
              <w:t xml:space="preserve">Mendenhall, T. (2008) Physical and Chemical Characteristics: Color, Physical State, Odor, Oxidation/Reduction, pH, Density/Bulk Density, Corrosion and Storage </w:t>
            </w:r>
            <w:r w:rsidRPr="00416C11">
              <w:rPr>
                <w:b w:val="0"/>
                <w:bCs w:val="0"/>
                <w:sz w:val="22"/>
                <w:szCs w:val="22"/>
              </w:rPr>
              <w:lastRenderedPageBreak/>
              <w:t>Stability: Southern Max S-12280: Amended Final Report. Project Number: SS/139. Unpublished study prepared by The Scotts Company. 15 p.</w:t>
            </w:r>
          </w:p>
        </w:tc>
      </w:tr>
      <w:tr w:rsidR="0069698D" w:rsidRPr="00416C11" w14:paraId="0E2DEFB3" w14:textId="77777777" w:rsidTr="0069698D">
        <w:trPr>
          <w:tblCellSpacing w:w="0" w:type="dxa"/>
        </w:trPr>
        <w:tc>
          <w:tcPr>
            <w:tcW w:w="0" w:type="auto"/>
            <w:hideMark/>
          </w:tcPr>
          <w:p w14:paraId="02C93DC7" w14:textId="77777777" w:rsidR="0069698D" w:rsidRPr="00416C11" w:rsidRDefault="0069698D" w:rsidP="0069698D">
            <w:pPr>
              <w:rPr>
                <w:b w:val="0"/>
                <w:bCs w:val="0"/>
                <w:sz w:val="22"/>
                <w:szCs w:val="22"/>
              </w:rPr>
            </w:pPr>
            <w:r w:rsidRPr="00416C11">
              <w:rPr>
                <w:b w:val="0"/>
                <w:bCs w:val="0"/>
                <w:sz w:val="22"/>
                <w:szCs w:val="22"/>
              </w:rPr>
              <w:lastRenderedPageBreak/>
              <w:t>47479901</w:t>
            </w:r>
          </w:p>
        </w:tc>
        <w:tc>
          <w:tcPr>
            <w:tcW w:w="0" w:type="auto"/>
            <w:vAlign w:val="center"/>
            <w:hideMark/>
          </w:tcPr>
          <w:p w14:paraId="7D53AD57"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S-11718. Project Number: SS/123. Unpublished study prepared by The Scotts Company. 15 p.</w:t>
            </w:r>
          </w:p>
        </w:tc>
      </w:tr>
      <w:tr w:rsidR="0069698D" w:rsidRPr="00416C11" w14:paraId="109840F5" w14:textId="77777777" w:rsidTr="0069698D">
        <w:trPr>
          <w:tblCellSpacing w:w="0" w:type="dxa"/>
        </w:trPr>
        <w:tc>
          <w:tcPr>
            <w:tcW w:w="0" w:type="auto"/>
            <w:hideMark/>
          </w:tcPr>
          <w:p w14:paraId="135171A2" w14:textId="77777777" w:rsidR="0069698D" w:rsidRPr="00416C11" w:rsidRDefault="0069698D" w:rsidP="0069698D">
            <w:pPr>
              <w:rPr>
                <w:b w:val="0"/>
                <w:bCs w:val="0"/>
                <w:sz w:val="22"/>
                <w:szCs w:val="22"/>
              </w:rPr>
            </w:pPr>
            <w:r w:rsidRPr="00416C11">
              <w:rPr>
                <w:b w:val="0"/>
                <w:bCs w:val="0"/>
                <w:sz w:val="22"/>
                <w:szCs w:val="22"/>
              </w:rPr>
              <w:t>47479902</w:t>
            </w:r>
          </w:p>
        </w:tc>
        <w:tc>
          <w:tcPr>
            <w:tcW w:w="0" w:type="auto"/>
            <w:vAlign w:val="center"/>
            <w:hideMark/>
          </w:tcPr>
          <w:p w14:paraId="368111E5"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24B4B54E" w14:textId="77777777" w:rsidTr="0069698D">
        <w:trPr>
          <w:tblCellSpacing w:w="0" w:type="dxa"/>
        </w:trPr>
        <w:tc>
          <w:tcPr>
            <w:tcW w:w="0" w:type="auto"/>
            <w:hideMark/>
          </w:tcPr>
          <w:p w14:paraId="3C00A469" w14:textId="77777777" w:rsidR="0069698D" w:rsidRPr="00416C11" w:rsidRDefault="0069698D" w:rsidP="0069698D">
            <w:pPr>
              <w:rPr>
                <w:b w:val="0"/>
                <w:bCs w:val="0"/>
                <w:sz w:val="22"/>
                <w:szCs w:val="22"/>
              </w:rPr>
            </w:pPr>
            <w:r w:rsidRPr="00416C11">
              <w:rPr>
                <w:b w:val="0"/>
                <w:bCs w:val="0"/>
                <w:sz w:val="22"/>
                <w:szCs w:val="22"/>
              </w:rPr>
              <w:t>47480101</w:t>
            </w:r>
          </w:p>
        </w:tc>
        <w:tc>
          <w:tcPr>
            <w:tcW w:w="0" w:type="auto"/>
            <w:vAlign w:val="center"/>
            <w:hideMark/>
          </w:tcPr>
          <w:p w14:paraId="7FB02CD4"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Atrazine Private Label. Project Number: SS/120. Unpublished study prepared by The Scotts Company. 15 p.</w:t>
            </w:r>
          </w:p>
        </w:tc>
      </w:tr>
      <w:tr w:rsidR="0069698D" w:rsidRPr="00416C11" w14:paraId="196AF175" w14:textId="77777777" w:rsidTr="0069698D">
        <w:trPr>
          <w:tblCellSpacing w:w="0" w:type="dxa"/>
        </w:trPr>
        <w:tc>
          <w:tcPr>
            <w:tcW w:w="0" w:type="auto"/>
            <w:hideMark/>
          </w:tcPr>
          <w:p w14:paraId="439C4794" w14:textId="77777777" w:rsidR="0069698D" w:rsidRPr="00416C11" w:rsidRDefault="0069698D" w:rsidP="0069698D">
            <w:pPr>
              <w:rPr>
                <w:b w:val="0"/>
                <w:bCs w:val="0"/>
                <w:sz w:val="22"/>
                <w:szCs w:val="22"/>
              </w:rPr>
            </w:pPr>
            <w:r w:rsidRPr="00416C11">
              <w:rPr>
                <w:b w:val="0"/>
                <w:bCs w:val="0"/>
                <w:sz w:val="22"/>
                <w:szCs w:val="22"/>
              </w:rPr>
              <w:t>47480701</w:t>
            </w:r>
          </w:p>
        </w:tc>
        <w:tc>
          <w:tcPr>
            <w:tcW w:w="0" w:type="auto"/>
            <w:vAlign w:val="center"/>
            <w:hideMark/>
          </w:tcPr>
          <w:p w14:paraId="5D72D53A"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Super Bonus S S-11717. Project Number: SS/122. Unpublished study prepared by The Scotts Company. 15 p.</w:t>
            </w:r>
          </w:p>
        </w:tc>
      </w:tr>
      <w:tr w:rsidR="0069698D" w:rsidRPr="00416C11" w14:paraId="2EAC0E28" w14:textId="77777777" w:rsidTr="0069698D">
        <w:trPr>
          <w:tblCellSpacing w:w="0" w:type="dxa"/>
        </w:trPr>
        <w:tc>
          <w:tcPr>
            <w:tcW w:w="0" w:type="auto"/>
            <w:hideMark/>
          </w:tcPr>
          <w:p w14:paraId="36BDD1BF" w14:textId="77777777" w:rsidR="0069698D" w:rsidRPr="00416C11" w:rsidRDefault="0069698D" w:rsidP="0069698D">
            <w:pPr>
              <w:rPr>
                <w:b w:val="0"/>
                <w:bCs w:val="0"/>
                <w:sz w:val="22"/>
                <w:szCs w:val="22"/>
              </w:rPr>
            </w:pPr>
            <w:r w:rsidRPr="00416C11">
              <w:rPr>
                <w:b w:val="0"/>
                <w:bCs w:val="0"/>
                <w:sz w:val="22"/>
                <w:szCs w:val="22"/>
              </w:rPr>
              <w:t>47480702</w:t>
            </w:r>
          </w:p>
        </w:tc>
        <w:tc>
          <w:tcPr>
            <w:tcW w:w="0" w:type="auto"/>
            <w:vAlign w:val="center"/>
            <w:hideMark/>
          </w:tcPr>
          <w:p w14:paraId="2B2467BA"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56FDED6E" w14:textId="77777777" w:rsidTr="0069698D">
        <w:trPr>
          <w:tblCellSpacing w:w="0" w:type="dxa"/>
        </w:trPr>
        <w:tc>
          <w:tcPr>
            <w:tcW w:w="0" w:type="auto"/>
            <w:hideMark/>
          </w:tcPr>
          <w:p w14:paraId="19A7E83B" w14:textId="77777777" w:rsidR="0069698D" w:rsidRPr="00416C11" w:rsidRDefault="0069698D" w:rsidP="0069698D">
            <w:pPr>
              <w:rPr>
                <w:b w:val="0"/>
                <w:bCs w:val="0"/>
                <w:sz w:val="22"/>
                <w:szCs w:val="22"/>
              </w:rPr>
            </w:pPr>
            <w:r w:rsidRPr="00416C11">
              <w:rPr>
                <w:b w:val="0"/>
                <w:bCs w:val="0"/>
                <w:sz w:val="22"/>
                <w:szCs w:val="22"/>
              </w:rPr>
              <w:t>47483601</w:t>
            </w:r>
          </w:p>
        </w:tc>
        <w:tc>
          <w:tcPr>
            <w:tcW w:w="0" w:type="auto"/>
            <w:vAlign w:val="center"/>
            <w:hideMark/>
          </w:tcPr>
          <w:p w14:paraId="5984CEC9"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Bonus S S-11716. Project Number: SS/121. Unpublished study prepared by The Scotts Company. 15 p.</w:t>
            </w:r>
          </w:p>
        </w:tc>
      </w:tr>
      <w:tr w:rsidR="0069698D" w:rsidRPr="00416C11" w14:paraId="63B1F8A0" w14:textId="77777777" w:rsidTr="0069698D">
        <w:trPr>
          <w:tblCellSpacing w:w="0" w:type="dxa"/>
        </w:trPr>
        <w:tc>
          <w:tcPr>
            <w:tcW w:w="0" w:type="auto"/>
            <w:hideMark/>
          </w:tcPr>
          <w:p w14:paraId="668A6AD4" w14:textId="77777777" w:rsidR="0069698D" w:rsidRPr="00416C11" w:rsidRDefault="0069698D" w:rsidP="0069698D">
            <w:pPr>
              <w:rPr>
                <w:b w:val="0"/>
                <w:bCs w:val="0"/>
                <w:sz w:val="22"/>
                <w:szCs w:val="22"/>
              </w:rPr>
            </w:pPr>
            <w:r w:rsidRPr="00416C11">
              <w:rPr>
                <w:b w:val="0"/>
                <w:bCs w:val="0"/>
                <w:sz w:val="22"/>
                <w:szCs w:val="22"/>
              </w:rPr>
              <w:t>47483602</w:t>
            </w:r>
          </w:p>
        </w:tc>
        <w:tc>
          <w:tcPr>
            <w:tcW w:w="0" w:type="auto"/>
            <w:vAlign w:val="center"/>
            <w:hideMark/>
          </w:tcPr>
          <w:p w14:paraId="673126FF"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540D3ABF" w14:textId="77777777" w:rsidTr="0069698D">
        <w:trPr>
          <w:tblCellSpacing w:w="0" w:type="dxa"/>
        </w:trPr>
        <w:tc>
          <w:tcPr>
            <w:tcW w:w="0" w:type="auto"/>
            <w:hideMark/>
          </w:tcPr>
          <w:p w14:paraId="3D9BF2DC" w14:textId="77777777" w:rsidR="0069698D" w:rsidRPr="00416C11" w:rsidRDefault="0069698D" w:rsidP="0069698D">
            <w:pPr>
              <w:rPr>
                <w:b w:val="0"/>
                <w:bCs w:val="0"/>
                <w:sz w:val="22"/>
                <w:szCs w:val="22"/>
              </w:rPr>
            </w:pPr>
            <w:r w:rsidRPr="00416C11">
              <w:rPr>
                <w:b w:val="0"/>
                <w:bCs w:val="0"/>
                <w:sz w:val="22"/>
                <w:szCs w:val="22"/>
              </w:rPr>
              <w:t>47581901</w:t>
            </w:r>
          </w:p>
        </w:tc>
        <w:tc>
          <w:tcPr>
            <w:tcW w:w="0" w:type="auto"/>
            <w:vAlign w:val="center"/>
            <w:hideMark/>
          </w:tcPr>
          <w:p w14:paraId="22C0A882" w14:textId="77777777" w:rsidR="0069698D" w:rsidRPr="00416C11" w:rsidRDefault="0069698D" w:rsidP="0069698D">
            <w:pPr>
              <w:rPr>
                <w:b w:val="0"/>
                <w:bCs w:val="0"/>
                <w:sz w:val="22"/>
                <w:szCs w:val="22"/>
              </w:rPr>
            </w:pPr>
            <w:r w:rsidRPr="00416C11">
              <w:rPr>
                <w:b w:val="0"/>
                <w:bCs w:val="0"/>
                <w:sz w:val="22"/>
                <w:szCs w:val="22"/>
              </w:rPr>
              <w:t>Mendenhall, T. (2008) Bonus S Max: Physical and Chemical Characteristics: Color, Physical State, Odor, Oxidation/Reduction Potential, pH, Bulk Density and Corrosion and Storage Stability. Project Number: SS/162. Unpublished study prepared by The Scotts Company. 15 p.</w:t>
            </w:r>
          </w:p>
        </w:tc>
      </w:tr>
      <w:tr w:rsidR="0069698D" w:rsidRPr="00416C11" w14:paraId="05A0D812" w14:textId="77777777" w:rsidTr="0069698D">
        <w:trPr>
          <w:tblCellSpacing w:w="0" w:type="dxa"/>
        </w:trPr>
        <w:tc>
          <w:tcPr>
            <w:tcW w:w="0" w:type="auto"/>
            <w:hideMark/>
          </w:tcPr>
          <w:p w14:paraId="1A93A215"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2CBDBA4D"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6F742829" w14:textId="77777777" w:rsidTr="0069698D">
        <w:trPr>
          <w:tblCellSpacing w:w="0" w:type="dxa"/>
        </w:trPr>
        <w:tc>
          <w:tcPr>
            <w:tcW w:w="0" w:type="auto"/>
            <w:hideMark/>
          </w:tcPr>
          <w:p w14:paraId="068DD195" w14:textId="77777777" w:rsidR="0069698D" w:rsidRPr="00416C11" w:rsidRDefault="0069698D" w:rsidP="0069698D">
            <w:pPr>
              <w:rPr>
                <w:b w:val="0"/>
                <w:bCs w:val="0"/>
                <w:sz w:val="22"/>
                <w:szCs w:val="22"/>
              </w:rPr>
            </w:pPr>
            <w:r w:rsidRPr="00416C11">
              <w:rPr>
                <w:b w:val="0"/>
                <w:bCs w:val="0"/>
                <w:sz w:val="22"/>
                <w:szCs w:val="22"/>
              </w:rPr>
              <w:t>47676501</w:t>
            </w:r>
          </w:p>
        </w:tc>
        <w:tc>
          <w:tcPr>
            <w:tcW w:w="0" w:type="auto"/>
            <w:vAlign w:val="center"/>
            <w:hideMark/>
          </w:tcPr>
          <w:p w14:paraId="09ADE699" w14:textId="77777777" w:rsidR="0069698D" w:rsidRPr="00416C11" w:rsidRDefault="0069698D" w:rsidP="0069698D">
            <w:pPr>
              <w:rPr>
                <w:b w:val="0"/>
                <w:bCs w:val="0"/>
                <w:sz w:val="22"/>
                <w:szCs w:val="22"/>
              </w:rPr>
            </w:pPr>
            <w:r w:rsidRPr="00416C11">
              <w:rPr>
                <w:b w:val="0"/>
                <w:bCs w:val="0"/>
                <w:sz w:val="22"/>
                <w:szCs w:val="22"/>
              </w:rPr>
              <w:t>Schoenberg, P. (2005) Container Stability Determination: Real Time and Accelerated Chemical Stability: Chemisco Herbicide Granules AN. Project Number: 04/03/02/UI. Unpublished study prepared by United Industries Corp. 10 p.</w:t>
            </w:r>
          </w:p>
        </w:tc>
      </w:tr>
      <w:tr w:rsidR="0069698D" w:rsidRPr="00416C11" w14:paraId="162BCBFC" w14:textId="77777777" w:rsidTr="0069698D">
        <w:trPr>
          <w:tblCellSpacing w:w="0" w:type="dxa"/>
        </w:trPr>
        <w:tc>
          <w:tcPr>
            <w:tcW w:w="0" w:type="auto"/>
            <w:hideMark/>
          </w:tcPr>
          <w:p w14:paraId="5635B005" w14:textId="77777777" w:rsidR="0069698D" w:rsidRPr="00416C11" w:rsidRDefault="0069698D" w:rsidP="0069698D">
            <w:pPr>
              <w:rPr>
                <w:b w:val="0"/>
                <w:bCs w:val="0"/>
                <w:sz w:val="22"/>
                <w:szCs w:val="22"/>
              </w:rPr>
            </w:pPr>
            <w:r w:rsidRPr="00416C11">
              <w:rPr>
                <w:b w:val="0"/>
                <w:bCs w:val="0"/>
                <w:sz w:val="22"/>
                <w:szCs w:val="22"/>
              </w:rPr>
              <w:lastRenderedPageBreak/>
              <w:t>47727402</w:t>
            </w:r>
          </w:p>
        </w:tc>
        <w:tc>
          <w:tcPr>
            <w:tcW w:w="0" w:type="auto"/>
            <w:vAlign w:val="center"/>
            <w:hideMark/>
          </w:tcPr>
          <w:p w14:paraId="64AE84DC"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 - Physical and Chemical Properties: PC Volume. Project Number: PC/09/031, T008905/08, 10379433. Unpublished study prepared by Syngenta Crop Protection, Inc. 43 p.</w:t>
            </w:r>
          </w:p>
        </w:tc>
      </w:tr>
      <w:tr w:rsidR="0069698D" w:rsidRPr="00416C11" w14:paraId="2CFF713D" w14:textId="77777777" w:rsidTr="0069698D">
        <w:trPr>
          <w:tblCellSpacing w:w="0" w:type="dxa"/>
        </w:trPr>
        <w:tc>
          <w:tcPr>
            <w:tcW w:w="0" w:type="auto"/>
            <w:hideMark/>
          </w:tcPr>
          <w:p w14:paraId="293D30C8" w14:textId="77777777" w:rsidR="0069698D" w:rsidRPr="00416C11" w:rsidRDefault="0069698D" w:rsidP="0069698D">
            <w:pPr>
              <w:rPr>
                <w:b w:val="0"/>
                <w:bCs w:val="0"/>
                <w:sz w:val="22"/>
                <w:szCs w:val="22"/>
              </w:rPr>
            </w:pPr>
            <w:r w:rsidRPr="00416C11">
              <w:rPr>
                <w:b w:val="0"/>
                <w:bCs w:val="0"/>
                <w:sz w:val="22"/>
                <w:szCs w:val="22"/>
              </w:rPr>
              <w:t>47837502</w:t>
            </w:r>
          </w:p>
        </w:tc>
        <w:tc>
          <w:tcPr>
            <w:tcW w:w="0" w:type="auto"/>
            <w:vAlign w:val="center"/>
            <w:hideMark/>
          </w:tcPr>
          <w:p w14:paraId="2B851EE8" w14:textId="77777777" w:rsidR="0069698D" w:rsidRPr="00416C11" w:rsidRDefault="0069698D" w:rsidP="0069698D">
            <w:pPr>
              <w:rPr>
                <w:b w:val="0"/>
                <w:bCs w:val="0"/>
                <w:sz w:val="22"/>
                <w:szCs w:val="22"/>
              </w:rPr>
            </w:pPr>
            <w:r w:rsidRPr="00416C11">
              <w:rPr>
                <w:b w:val="0"/>
                <w:bCs w:val="0"/>
                <w:sz w:val="22"/>
                <w:szCs w:val="22"/>
              </w:rPr>
              <w:t>Mendenhall, T. (2009) S-13962: Physical and Chemical Characteristics: Color, Physical State, Odor, Oxidation/Reduction Potential, pH, Bulk Density, Corrosion and Storage Stability. Project Number: SS/212. Unpublished study prepared by The Scotts Company. 15 p.</w:t>
            </w:r>
          </w:p>
        </w:tc>
      </w:tr>
      <w:tr w:rsidR="0069698D" w:rsidRPr="00416C11" w14:paraId="70D1151B" w14:textId="77777777" w:rsidTr="0069698D">
        <w:trPr>
          <w:tblCellSpacing w:w="0" w:type="dxa"/>
        </w:trPr>
        <w:tc>
          <w:tcPr>
            <w:tcW w:w="0" w:type="auto"/>
            <w:hideMark/>
          </w:tcPr>
          <w:p w14:paraId="5EA80B86" w14:textId="77777777" w:rsidR="0069698D" w:rsidRPr="00416C11" w:rsidRDefault="0069698D" w:rsidP="0069698D">
            <w:pPr>
              <w:rPr>
                <w:b w:val="0"/>
                <w:bCs w:val="0"/>
                <w:sz w:val="22"/>
                <w:szCs w:val="22"/>
              </w:rPr>
            </w:pPr>
            <w:r w:rsidRPr="00416C11">
              <w:rPr>
                <w:b w:val="0"/>
                <w:bCs w:val="0"/>
                <w:sz w:val="22"/>
                <w:szCs w:val="22"/>
              </w:rPr>
              <w:t>48068401</w:t>
            </w:r>
          </w:p>
        </w:tc>
        <w:tc>
          <w:tcPr>
            <w:tcW w:w="0" w:type="auto"/>
            <w:vAlign w:val="center"/>
            <w:hideMark/>
          </w:tcPr>
          <w:p w14:paraId="6FCEEFC4" w14:textId="77777777" w:rsidR="0069698D" w:rsidRPr="00416C11" w:rsidRDefault="0069698D" w:rsidP="0069698D">
            <w:pPr>
              <w:rPr>
                <w:b w:val="0"/>
                <w:bCs w:val="0"/>
                <w:sz w:val="22"/>
                <w:szCs w:val="22"/>
              </w:rPr>
            </w:pPr>
            <w:r w:rsidRPr="00416C11">
              <w:rPr>
                <w:b w:val="0"/>
                <w:bCs w:val="0"/>
                <w:sz w:val="22"/>
                <w:szCs w:val="22"/>
              </w:rPr>
              <w:t>Mendenhall, T. (2010) Southern Fertilizer with Weed and Insect Control: Physical and Chemical Characteristics: Color, Physical State, Odor, Oxidation/Reduction Potential, pH, Bulk Density, Corrosion and Storage Stability: Final Report. Project Number: SS/162. Unpublished study prepared by The Scotts Company. 15 p.</w:t>
            </w:r>
          </w:p>
        </w:tc>
      </w:tr>
      <w:tr w:rsidR="0069698D" w:rsidRPr="00416C11" w14:paraId="5BD0D838" w14:textId="77777777" w:rsidTr="0069698D">
        <w:trPr>
          <w:tblCellSpacing w:w="0" w:type="dxa"/>
        </w:trPr>
        <w:tc>
          <w:tcPr>
            <w:tcW w:w="0" w:type="auto"/>
            <w:hideMark/>
          </w:tcPr>
          <w:p w14:paraId="2023A406" w14:textId="77777777" w:rsidR="0069698D" w:rsidRPr="00416C11" w:rsidRDefault="0069698D" w:rsidP="0069698D">
            <w:pPr>
              <w:rPr>
                <w:b w:val="0"/>
                <w:bCs w:val="0"/>
                <w:sz w:val="22"/>
                <w:szCs w:val="22"/>
              </w:rPr>
            </w:pPr>
            <w:r w:rsidRPr="00416C11">
              <w:rPr>
                <w:b w:val="0"/>
                <w:bCs w:val="0"/>
                <w:sz w:val="22"/>
                <w:szCs w:val="22"/>
              </w:rPr>
              <w:t>48276601</w:t>
            </w:r>
          </w:p>
        </w:tc>
        <w:tc>
          <w:tcPr>
            <w:tcW w:w="0" w:type="auto"/>
            <w:vAlign w:val="center"/>
            <w:hideMark/>
          </w:tcPr>
          <w:p w14:paraId="12582D5C" w14:textId="77777777" w:rsidR="0069698D" w:rsidRPr="00416C11" w:rsidRDefault="0069698D" w:rsidP="0069698D">
            <w:pPr>
              <w:rPr>
                <w:b w:val="0"/>
                <w:bCs w:val="0"/>
                <w:sz w:val="22"/>
                <w:szCs w:val="22"/>
              </w:rPr>
            </w:pPr>
            <w:r w:rsidRPr="00416C11">
              <w:rPr>
                <w:b w:val="0"/>
                <w:bCs w:val="0"/>
                <w:sz w:val="22"/>
                <w:szCs w:val="22"/>
              </w:rPr>
              <w:t>Wo, C. (2007) 0.5% Atrazine on Fertilizer: Storage Stability and Corrosion Characteristics. Project Number: P800, 17057. Unpublished study prepared by Product Safety Laboratories. 32 p.</w:t>
            </w:r>
          </w:p>
        </w:tc>
      </w:tr>
      <w:tr w:rsidR="0069698D" w:rsidRPr="00416C11" w14:paraId="432CCF61" w14:textId="77777777" w:rsidTr="0069698D">
        <w:trPr>
          <w:tblCellSpacing w:w="0" w:type="dxa"/>
        </w:trPr>
        <w:tc>
          <w:tcPr>
            <w:tcW w:w="0" w:type="auto"/>
            <w:hideMark/>
          </w:tcPr>
          <w:p w14:paraId="7603C637" w14:textId="77777777" w:rsidR="0069698D" w:rsidRPr="00416C11" w:rsidRDefault="0069698D" w:rsidP="0069698D">
            <w:pPr>
              <w:rPr>
                <w:b w:val="0"/>
                <w:bCs w:val="0"/>
                <w:sz w:val="22"/>
                <w:szCs w:val="22"/>
              </w:rPr>
            </w:pPr>
            <w:r w:rsidRPr="00416C11">
              <w:rPr>
                <w:b w:val="0"/>
                <w:bCs w:val="0"/>
                <w:sz w:val="22"/>
                <w:szCs w:val="22"/>
              </w:rPr>
              <w:t>48373401</w:t>
            </w:r>
          </w:p>
        </w:tc>
        <w:tc>
          <w:tcPr>
            <w:tcW w:w="0" w:type="auto"/>
            <w:vAlign w:val="center"/>
            <w:hideMark/>
          </w:tcPr>
          <w:p w14:paraId="09D81F13" w14:textId="77777777" w:rsidR="0069698D" w:rsidRPr="00416C11" w:rsidRDefault="0069698D" w:rsidP="0069698D">
            <w:pPr>
              <w:rPr>
                <w:b w:val="0"/>
                <w:bCs w:val="0"/>
                <w:sz w:val="22"/>
                <w:szCs w:val="22"/>
              </w:rPr>
            </w:pPr>
            <w:r w:rsidRPr="00416C11">
              <w:rPr>
                <w:b w:val="0"/>
                <w:bCs w:val="0"/>
                <w:sz w:val="22"/>
                <w:szCs w:val="22"/>
              </w:rPr>
              <w:t>Hipps, A. (2011) SYN-A17227A Herbicide (A17227A) - One Year Storage Stability at Ambient Temperature and Corrosion Characteristics of (Addendum to MRID No.: 47727402): PC Volume: Final Report. Project Number: PC/11/024, 10379456/DOC, T008907/08. Unpublished study prepared by Syngenta Crop Protection, LLC. 29 p.</w:t>
            </w:r>
          </w:p>
        </w:tc>
      </w:tr>
      <w:tr w:rsidR="0069698D" w:rsidRPr="00416C11" w14:paraId="2104107F" w14:textId="77777777" w:rsidTr="0069698D">
        <w:trPr>
          <w:tblCellSpacing w:w="0" w:type="dxa"/>
        </w:trPr>
        <w:tc>
          <w:tcPr>
            <w:tcW w:w="0" w:type="auto"/>
            <w:hideMark/>
          </w:tcPr>
          <w:p w14:paraId="291C8DE9" w14:textId="77777777" w:rsidR="0069698D" w:rsidRPr="00416C11" w:rsidRDefault="0069698D" w:rsidP="0069698D">
            <w:pPr>
              <w:rPr>
                <w:b w:val="0"/>
                <w:bCs w:val="0"/>
                <w:sz w:val="22"/>
                <w:szCs w:val="22"/>
              </w:rPr>
            </w:pPr>
            <w:r w:rsidRPr="00416C11">
              <w:rPr>
                <w:b w:val="0"/>
                <w:bCs w:val="0"/>
                <w:sz w:val="22"/>
                <w:szCs w:val="22"/>
              </w:rPr>
              <w:t>48400401</w:t>
            </w:r>
          </w:p>
        </w:tc>
        <w:tc>
          <w:tcPr>
            <w:tcW w:w="0" w:type="auto"/>
            <w:vAlign w:val="center"/>
            <w:hideMark/>
          </w:tcPr>
          <w:p w14:paraId="477CFD09" w14:textId="77777777" w:rsidR="0069698D" w:rsidRPr="00416C11" w:rsidRDefault="0069698D" w:rsidP="0069698D">
            <w:pPr>
              <w:rPr>
                <w:b w:val="0"/>
                <w:bCs w:val="0"/>
                <w:sz w:val="22"/>
                <w:szCs w:val="22"/>
              </w:rPr>
            </w:pPr>
            <w:r w:rsidRPr="00416C11">
              <w:rPr>
                <w:b w:val="0"/>
                <w:bCs w:val="0"/>
                <w:sz w:val="22"/>
                <w:szCs w:val="22"/>
              </w:rPr>
              <w:t xml:space="preserve">Wilczynski, K. (2011) Physical and Chemical Characteristics: Color, Physical State, Odor, Oxidation/Reduction Potential, pH, Bulk, Density, Corrosion and Storage Stability: Amended Final Report. Project Number: SS/212. Unpublished study prepared by The Scotts Company. </w:t>
            </w:r>
          </w:p>
        </w:tc>
      </w:tr>
      <w:tr w:rsidR="0069698D" w:rsidRPr="00416C11" w14:paraId="2D1718B8" w14:textId="77777777" w:rsidTr="0069698D">
        <w:trPr>
          <w:tblCellSpacing w:w="0" w:type="dxa"/>
        </w:trPr>
        <w:tc>
          <w:tcPr>
            <w:tcW w:w="0" w:type="auto"/>
            <w:hideMark/>
          </w:tcPr>
          <w:p w14:paraId="33F9A3E4"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0B112DCF"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210C2F0B" w14:textId="77777777" w:rsidTr="0069698D">
        <w:trPr>
          <w:tblCellSpacing w:w="0" w:type="dxa"/>
        </w:trPr>
        <w:tc>
          <w:tcPr>
            <w:tcW w:w="0" w:type="auto"/>
            <w:hideMark/>
          </w:tcPr>
          <w:p w14:paraId="6A1C1F5C" w14:textId="77777777" w:rsidR="0069698D" w:rsidRPr="00416C11" w:rsidRDefault="0069698D" w:rsidP="0069698D">
            <w:pPr>
              <w:rPr>
                <w:b w:val="0"/>
                <w:bCs w:val="0"/>
                <w:sz w:val="22"/>
                <w:szCs w:val="22"/>
              </w:rPr>
            </w:pPr>
            <w:r w:rsidRPr="00416C11">
              <w:rPr>
                <w:b w:val="0"/>
                <w:bCs w:val="0"/>
                <w:sz w:val="22"/>
                <w:szCs w:val="22"/>
              </w:rPr>
              <w:t>48747301</w:t>
            </w:r>
          </w:p>
        </w:tc>
        <w:tc>
          <w:tcPr>
            <w:tcW w:w="0" w:type="auto"/>
            <w:vAlign w:val="center"/>
            <w:hideMark/>
          </w:tcPr>
          <w:p w14:paraId="53EC086D"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0DEFE0AA" w14:textId="77777777" w:rsidTr="0069698D">
        <w:trPr>
          <w:tblCellSpacing w:w="0" w:type="dxa"/>
        </w:trPr>
        <w:tc>
          <w:tcPr>
            <w:tcW w:w="0" w:type="auto"/>
            <w:hideMark/>
          </w:tcPr>
          <w:p w14:paraId="6B756C9F" w14:textId="77777777" w:rsidR="0069698D" w:rsidRPr="00416C11" w:rsidRDefault="0069698D" w:rsidP="0069698D">
            <w:pPr>
              <w:rPr>
                <w:b w:val="0"/>
                <w:bCs w:val="0"/>
                <w:sz w:val="22"/>
                <w:szCs w:val="22"/>
              </w:rPr>
            </w:pPr>
            <w:r w:rsidRPr="00416C11">
              <w:rPr>
                <w:b w:val="0"/>
                <w:bCs w:val="0"/>
                <w:sz w:val="22"/>
                <w:szCs w:val="22"/>
              </w:rPr>
              <w:t>48758219</w:t>
            </w:r>
          </w:p>
        </w:tc>
        <w:tc>
          <w:tcPr>
            <w:tcW w:w="0" w:type="auto"/>
            <w:vAlign w:val="center"/>
            <w:hideMark/>
          </w:tcPr>
          <w:p w14:paraId="12D4EF60" w14:textId="77777777" w:rsidR="0069698D" w:rsidRPr="00416C11" w:rsidRDefault="0069698D" w:rsidP="0069698D">
            <w:pPr>
              <w:rPr>
                <w:b w:val="0"/>
                <w:bCs w:val="0"/>
                <w:sz w:val="22"/>
                <w:szCs w:val="22"/>
              </w:rPr>
            </w:pPr>
            <w:r w:rsidRPr="00416C11">
              <w:rPr>
                <w:b w:val="0"/>
                <w:bCs w:val="0"/>
                <w:sz w:val="22"/>
                <w:szCs w:val="22"/>
              </w:rPr>
              <w:t>Phelps, L. (2012) Document M-III Section 1: Identity, Physical and Chemical Properties, Further Information and Proposed Classification: Bicyclopyrone: Mesotrione: Atrazine: S-Metolachlor. Project Number: A19707A/10005. Unpublished study prepared by Syngenta Crop Protection, LLC. 31p.</w:t>
            </w:r>
          </w:p>
        </w:tc>
      </w:tr>
      <w:tr w:rsidR="0069698D" w:rsidRPr="00416C11" w14:paraId="18C4C2D7" w14:textId="77777777" w:rsidTr="0069698D">
        <w:trPr>
          <w:tblCellSpacing w:w="0" w:type="dxa"/>
        </w:trPr>
        <w:tc>
          <w:tcPr>
            <w:tcW w:w="0" w:type="auto"/>
            <w:hideMark/>
          </w:tcPr>
          <w:p w14:paraId="468A825E" w14:textId="77777777" w:rsidR="0069698D" w:rsidRPr="00416C11" w:rsidRDefault="0069698D" w:rsidP="0069698D">
            <w:pPr>
              <w:rPr>
                <w:b w:val="0"/>
                <w:bCs w:val="0"/>
                <w:sz w:val="22"/>
                <w:szCs w:val="22"/>
              </w:rPr>
            </w:pPr>
            <w:r w:rsidRPr="00416C11">
              <w:rPr>
                <w:b w:val="0"/>
                <w:bCs w:val="0"/>
                <w:sz w:val="22"/>
                <w:szCs w:val="22"/>
              </w:rPr>
              <w:t>48888701</w:t>
            </w:r>
          </w:p>
        </w:tc>
        <w:tc>
          <w:tcPr>
            <w:tcW w:w="0" w:type="auto"/>
            <w:vAlign w:val="center"/>
            <w:hideMark/>
          </w:tcPr>
          <w:p w14:paraId="4AB83B38" w14:textId="77777777" w:rsidR="0069698D" w:rsidRPr="00416C11" w:rsidRDefault="0069698D" w:rsidP="0069698D">
            <w:pPr>
              <w:rPr>
                <w:b w:val="0"/>
                <w:bCs w:val="0"/>
                <w:sz w:val="22"/>
                <w:szCs w:val="22"/>
              </w:rPr>
            </w:pPr>
            <w:r w:rsidRPr="00416C11">
              <w:rPr>
                <w:b w:val="0"/>
                <w:bCs w:val="0"/>
                <w:sz w:val="22"/>
                <w:szCs w:val="22"/>
              </w:rPr>
              <w:t>Miller, R. (2012) Storage Stability and Corrosion Characteristics of Stalwart Xtra Lite: Final Report. Project Number: ARC/EX/949, ARC/EX/949/013/P/1. Unpublished study prepared by Analytical &amp; Regulatory Chemistry, Inc. 45p.</w:t>
            </w:r>
          </w:p>
        </w:tc>
      </w:tr>
      <w:tr w:rsidR="0069698D" w:rsidRPr="00416C11" w14:paraId="2434E01F" w14:textId="77777777" w:rsidTr="0069698D">
        <w:trPr>
          <w:tblCellSpacing w:w="0" w:type="dxa"/>
        </w:trPr>
        <w:tc>
          <w:tcPr>
            <w:tcW w:w="0" w:type="auto"/>
            <w:hideMark/>
          </w:tcPr>
          <w:p w14:paraId="4F73705F" w14:textId="77777777" w:rsidR="0069698D" w:rsidRPr="00416C11" w:rsidRDefault="0069698D" w:rsidP="0069698D">
            <w:pPr>
              <w:rPr>
                <w:b w:val="0"/>
                <w:bCs w:val="0"/>
                <w:sz w:val="22"/>
                <w:szCs w:val="22"/>
              </w:rPr>
            </w:pPr>
            <w:r w:rsidRPr="00416C11">
              <w:rPr>
                <w:b w:val="0"/>
                <w:bCs w:val="0"/>
                <w:sz w:val="22"/>
                <w:szCs w:val="22"/>
              </w:rPr>
              <w:t>48905001</w:t>
            </w:r>
          </w:p>
        </w:tc>
        <w:tc>
          <w:tcPr>
            <w:tcW w:w="0" w:type="auto"/>
            <w:vAlign w:val="center"/>
            <w:hideMark/>
          </w:tcPr>
          <w:p w14:paraId="1AAAC42E" w14:textId="77777777" w:rsidR="0069698D" w:rsidRPr="00416C11" w:rsidRDefault="0069698D" w:rsidP="0069698D">
            <w:pPr>
              <w:rPr>
                <w:b w:val="0"/>
                <w:bCs w:val="0"/>
                <w:sz w:val="22"/>
                <w:szCs w:val="22"/>
              </w:rPr>
            </w:pPr>
            <w:r w:rsidRPr="00416C11">
              <w:rPr>
                <w:b w:val="0"/>
                <w:bCs w:val="0"/>
                <w:sz w:val="22"/>
                <w:szCs w:val="22"/>
              </w:rPr>
              <w:t>Hipps, A. (2012) Lexar EX (A17622C) - One Year Storage Stability and Ambient Temperature and Corrosion Characteristics. Project Number: PC/12/063. Unpublished study prepared by Syngenta Crop Protection, LLC. 29p.</w:t>
            </w:r>
          </w:p>
        </w:tc>
      </w:tr>
      <w:tr w:rsidR="0069698D" w:rsidRPr="00416C11" w14:paraId="43960E79" w14:textId="77777777" w:rsidTr="0069698D">
        <w:trPr>
          <w:tblCellSpacing w:w="0" w:type="dxa"/>
        </w:trPr>
        <w:tc>
          <w:tcPr>
            <w:tcW w:w="0" w:type="auto"/>
            <w:hideMark/>
          </w:tcPr>
          <w:p w14:paraId="1B86BCB6" w14:textId="77777777" w:rsidR="0069698D" w:rsidRPr="00416C11" w:rsidRDefault="0069698D" w:rsidP="0069698D">
            <w:pPr>
              <w:rPr>
                <w:b w:val="0"/>
                <w:bCs w:val="0"/>
                <w:sz w:val="22"/>
                <w:szCs w:val="22"/>
              </w:rPr>
            </w:pPr>
            <w:r w:rsidRPr="00416C11">
              <w:rPr>
                <w:b w:val="0"/>
                <w:bCs w:val="0"/>
                <w:sz w:val="22"/>
                <w:szCs w:val="22"/>
              </w:rPr>
              <w:lastRenderedPageBreak/>
              <w:t>49188501</w:t>
            </w:r>
          </w:p>
        </w:tc>
        <w:tc>
          <w:tcPr>
            <w:tcW w:w="0" w:type="auto"/>
            <w:vAlign w:val="center"/>
            <w:hideMark/>
          </w:tcPr>
          <w:p w14:paraId="1B02557B" w14:textId="77777777" w:rsidR="0069698D" w:rsidRPr="00416C11" w:rsidRDefault="0069698D" w:rsidP="0069698D">
            <w:pPr>
              <w:rPr>
                <w:b w:val="0"/>
                <w:bCs w:val="0"/>
                <w:sz w:val="22"/>
                <w:szCs w:val="22"/>
              </w:rPr>
            </w:pPr>
            <w:r w:rsidRPr="00416C11">
              <w:rPr>
                <w:b w:val="0"/>
                <w:bCs w:val="0"/>
                <w:sz w:val="22"/>
                <w:szCs w:val="22"/>
              </w:rPr>
              <w:t>Schilling, W. (2013) Lumax EZ Herbicide (A19414A): Mesotrione/Atrazine/S-Metachlor ZC (A19414A) - One Year Storage Stability at Ambient Temperature and Corrosion Characteristics. Project Number: PC/13/053, TK0023284. Unpublished study prepared by Syngenta Crop Protection, LLC. 39p.</w:t>
            </w:r>
          </w:p>
        </w:tc>
      </w:tr>
      <w:tr w:rsidR="0069698D" w:rsidRPr="00416C11" w14:paraId="5361A205" w14:textId="77777777" w:rsidTr="0069698D">
        <w:trPr>
          <w:tblCellSpacing w:w="0" w:type="dxa"/>
        </w:trPr>
        <w:tc>
          <w:tcPr>
            <w:tcW w:w="0" w:type="auto"/>
            <w:hideMark/>
          </w:tcPr>
          <w:p w14:paraId="6EB61A09" w14:textId="77777777" w:rsidR="0069698D" w:rsidRPr="00416C11" w:rsidRDefault="0069698D" w:rsidP="0069698D">
            <w:pPr>
              <w:rPr>
                <w:b w:val="0"/>
                <w:bCs w:val="0"/>
                <w:sz w:val="22"/>
                <w:szCs w:val="22"/>
              </w:rPr>
            </w:pPr>
            <w:r w:rsidRPr="00416C11">
              <w:rPr>
                <w:b w:val="0"/>
                <w:bCs w:val="0"/>
                <w:sz w:val="22"/>
                <w:szCs w:val="22"/>
              </w:rPr>
              <w:t>49220501</w:t>
            </w:r>
          </w:p>
        </w:tc>
        <w:tc>
          <w:tcPr>
            <w:tcW w:w="0" w:type="auto"/>
            <w:vAlign w:val="center"/>
            <w:hideMark/>
          </w:tcPr>
          <w:p w14:paraId="5B11C28E" w14:textId="77777777" w:rsidR="0069698D" w:rsidRPr="00416C11" w:rsidRDefault="0069698D" w:rsidP="0069698D">
            <w:pPr>
              <w:rPr>
                <w:b w:val="0"/>
                <w:bCs w:val="0"/>
                <w:sz w:val="22"/>
                <w:szCs w:val="22"/>
              </w:rPr>
            </w:pPr>
            <w:r w:rsidRPr="00416C11">
              <w:rPr>
                <w:b w:val="0"/>
                <w:bCs w:val="0"/>
                <w:sz w:val="22"/>
                <w:szCs w:val="22"/>
              </w:rPr>
              <w:t>Crane, C. (2013) One Year Room Temperature Storage Stability and Corrosion Evaluation of F9316-2. Project Number: 931FST11592. Unpublished study prepared by FMC Corporation. 46p.</w:t>
            </w:r>
          </w:p>
        </w:tc>
      </w:tr>
      <w:tr w:rsidR="0069698D" w:rsidRPr="00416C11" w14:paraId="1194FE93" w14:textId="77777777" w:rsidTr="0069698D">
        <w:trPr>
          <w:tblCellSpacing w:w="0" w:type="dxa"/>
        </w:trPr>
        <w:tc>
          <w:tcPr>
            <w:tcW w:w="0" w:type="auto"/>
            <w:hideMark/>
          </w:tcPr>
          <w:p w14:paraId="63916AE3" w14:textId="77777777" w:rsidR="0069698D" w:rsidRPr="00416C11" w:rsidRDefault="0069698D" w:rsidP="0069698D">
            <w:pPr>
              <w:rPr>
                <w:b w:val="0"/>
                <w:bCs w:val="0"/>
                <w:sz w:val="22"/>
                <w:szCs w:val="22"/>
              </w:rPr>
            </w:pPr>
            <w:r w:rsidRPr="00416C11">
              <w:rPr>
                <w:b w:val="0"/>
                <w:bCs w:val="0"/>
                <w:sz w:val="22"/>
                <w:szCs w:val="22"/>
              </w:rPr>
              <w:t>49222801</w:t>
            </w:r>
          </w:p>
        </w:tc>
        <w:tc>
          <w:tcPr>
            <w:tcW w:w="0" w:type="auto"/>
            <w:vAlign w:val="center"/>
            <w:hideMark/>
          </w:tcPr>
          <w:p w14:paraId="5CBE74D5" w14:textId="77777777" w:rsidR="0069698D" w:rsidRPr="00416C11" w:rsidRDefault="0069698D" w:rsidP="0069698D">
            <w:pPr>
              <w:rPr>
                <w:b w:val="0"/>
                <w:bCs w:val="0"/>
                <w:sz w:val="22"/>
                <w:szCs w:val="22"/>
              </w:rPr>
            </w:pPr>
            <w:r w:rsidRPr="00416C11">
              <w:rPr>
                <w:b w:val="0"/>
                <w:bCs w:val="0"/>
                <w:sz w:val="22"/>
                <w:szCs w:val="22"/>
              </w:rPr>
              <w:t>Hipps, A. (2009) One Year Storage Stability at Ambient Temperature and Corrosion Characteristics of Lexar Herbicide (A14224A). Project Number: PC/09/084. Unpublished study prepared by Syngenta Crop Protection, LLC. 29p.</w:t>
            </w:r>
          </w:p>
        </w:tc>
      </w:tr>
      <w:tr w:rsidR="0069698D" w:rsidRPr="00416C11" w14:paraId="0966D37C" w14:textId="77777777" w:rsidTr="0069698D">
        <w:trPr>
          <w:tblCellSpacing w:w="0" w:type="dxa"/>
        </w:trPr>
        <w:tc>
          <w:tcPr>
            <w:tcW w:w="0" w:type="auto"/>
            <w:hideMark/>
          </w:tcPr>
          <w:p w14:paraId="1BF71629" w14:textId="77777777" w:rsidR="0069698D" w:rsidRPr="00416C11" w:rsidRDefault="0069698D" w:rsidP="0069698D">
            <w:pPr>
              <w:rPr>
                <w:b w:val="0"/>
                <w:bCs w:val="0"/>
                <w:sz w:val="22"/>
                <w:szCs w:val="22"/>
              </w:rPr>
            </w:pPr>
            <w:r w:rsidRPr="00416C11">
              <w:rPr>
                <w:b w:val="0"/>
                <w:bCs w:val="0"/>
                <w:sz w:val="22"/>
                <w:szCs w:val="22"/>
              </w:rPr>
              <w:t>49410001</w:t>
            </w:r>
          </w:p>
        </w:tc>
        <w:tc>
          <w:tcPr>
            <w:tcW w:w="0" w:type="auto"/>
            <w:vAlign w:val="center"/>
            <w:hideMark/>
          </w:tcPr>
          <w:p w14:paraId="7119E4AE" w14:textId="77777777" w:rsidR="0069698D" w:rsidRPr="00416C11" w:rsidRDefault="0069698D" w:rsidP="0069698D">
            <w:pPr>
              <w:rPr>
                <w:b w:val="0"/>
                <w:bCs w:val="0"/>
                <w:sz w:val="22"/>
                <w:szCs w:val="22"/>
              </w:rPr>
            </w:pPr>
            <w:r w:rsidRPr="00416C11">
              <w:rPr>
                <w:b w:val="0"/>
                <w:bCs w:val="0"/>
                <w:sz w:val="22"/>
                <w:szCs w:val="22"/>
              </w:rPr>
              <w:t>Hofer, C. (2013) GF-2836 Two Week 54 (Degrees Celcius) Accelerated Storage Stability Study in PET, HDPE, and Glass. Project Number: FOR/13/23. Unpublished study prepared by Dow AgroSciences, LLC. 20p.</w:t>
            </w:r>
          </w:p>
        </w:tc>
      </w:tr>
      <w:tr w:rsidR="0069698D" w:rsidRPr="00416C11" w14:paraId="1F53A4A1" w14:textId="77777777" w:rsidTr="0069698D">
        <w:trPr>
          <w:tblCellSpacing w:w="0" w:type="dxa"/>
        </w:trPr>
        <w:tc>
          <w:tcPr>
            <w:tcW w:w="0" w:type="auto"/>
            <w:hideMark/>
          </w:tcPr>
          <w:p w14:paraId="48CC01A8" w14:textId="77777777" w:rsidR="0069698D" w:rsidRPr="00416C11" w:rsidRDefault="0069698D" w:rsidP="0069698D">
            <w:pPr>
              <w:rPr>
                <w:b w:val="0"/>
                <w:bCs w:val="0"/>
                <w:sz w:val="22"/>
                <w:szCs w:val="22"/>
              </w:rPr>
            </w:pPr>
            <w:r w:rsidRPr="00416C11">
              <w:rPr>
                <w:b w:val="0"/>
                <w:bCs w:val="0"/>
                <w:sz w:val="22"/>
                <w:szCs w:val="22"/>
              </w:rPr>
              <w:t>49459301</w:t>
            </w:r>
          </w:p>
        </w:tc>
        <w:tc>
          <w:tcPr>
            <w:tcW w:w="0" w:type="auto"/>
            <w:vAlign w:val="center"/>
            <w:hideMark/>
          </w:tcPr>
          <w:p w14:paraId="55685A0E" w14:textId="77777777" w:rsidR="0069698D" w:rsidRPr="00416C11" w:rsidRDefault="0069698D" w:rsidP="0069698D">
            <w:pPr>
              <w:rPr>
                <w:b w:val="0"/>
                <w:bCs w:val="0"/>
                <w:sz w:val="22"/>
                <w:szCs w:val="22"/>
              </w:rPr>
            </w:pPr>
            <w:r w:rsidRPr="00416C11">
              <w:rPr>
                <w:b w:val="0"/>
                <w:bCs w:val="0"/>
                <w:sz w:val="22"/>
                <w:szCs w:val="22"/>
              </w:rPr>
              <w:t>Grilliette, H. (2014) Physical and Chemical Characteristics of Trizmet Lite: Storage Stability and Corrosion Characteristics. Project Number: DCC/1408A. Unpublished study prepared by Drexel Chemical Company. 20p.</w:t>
            </w:r>
          </w:p>
        </w:tc>
      </w:tr>
      <w:tr w:rsidR="0069698D" w:rsidRPr="00416C11" w14:paraId="49CE5B6B" w14:textId="77777777" w:rsidTr="0069698D">
        <w:trPr>
          <w:tblCellSpacing w:w="0" w:type="dxa"/>
        </w:trPr>
        <w:tc>
          <w:tcPr>
            <w:tcW w:w="0" w:type="auto"/>
            <w:hideMark/>
          </w:tcPr>
          <w:p w14:paraId="66DF6A49" w14:textId="77777777" w:rsidR="0069698D" w:rsidRPr="00416C11" w:rsidRDefault="0069698D" w:rsidP="0069698D">
            <w:pPr>
              <w:rPr>
                <w:b w:val="0"/>
                <w:bCs w:val="0"/>
                <w:sz w:val="22"/>
                <w:szCs w:val="22"/>
              </w:rPr>
            </w:pPr>
            <w:r w:rsidRPr="00416C11">
              <w:rPr>
                <w:b w:val="0"/>
                <w:bCs w:val="0"/>
                <w:sz w:val="22"/>
                <w:szCs w:val="22"/>
              </w:rPr>
              <w:t>49562501</w:t>
            </w:r>
          </w:p>
        </w:tc>
        <w:tc>
          <w:tcPr>
            <w:tcW w:w="0" w:type="auto"/>
            <w:vAlign w:val="center"/>
            <w:hideMark/>
          </w:tcPr>
          <w:p w14:paraId="23FD5C65" w14:textId="77777777" w:rsidR="0069698D" w:rsidRPr="00416C11" w:rsidRDefault="0069698D" w:rsidP="0069698D">
            <w:pPr>
              <w:rPr>
                <w:b w:val="0"/>
                <w:bCs w:val="0"/>
                <w:sz w:val="22"/>
                <w:szCs w:val="22"/>
              </w:rPr>
            </w:pPr>
            <w:r w:rsidRPr="00416C11">
              <w:rPr>
                <w:b w:val="0"/>
                <w:bCs w:val="0"/>
                <w:sz w:val="22"/>
                <w:szCs w:val="22"/>
              </w:rPr>
              <w:t>Gravelle, W. (2015) Atrazine 90 DF: Storage Stability and Corrosion Characteristics. Project Number: 37288, P800, 130819/1D. Unpublished study prepared by Product Safety Laboratories. 33p.</w:t>
            </w:r>
          </w:p>
        </w:tc>
      </w:tr>
      <w:tr w:rsidR="0069698D" w:rsidRPr="00416C11" w14:paraId="4FCCB2C6" w14:textId="77777777" w:rsidTr="0069698D">
        <w:trPr>
          <w:tblCellSpacing w:w="0" w:type="dxa"/>
        </w:trPr>
        <w:tc>
          <w:tcPr>
            <w:tcW w:w="0" w:type="auto"/>
            <w:hideMark/>
          </w:tcPr>
          <w:p w14:paraId="0C95F1B7" w14:textId="77777777" w:rsidR="0069698D" w:rsidRPr="00416C11" w:rsidRDefault="0069698D" w:rsidP="0069698D">
            <w:pPr>
              <w:rPr>
                <w:b w:val="0"/>
                <w:bCs w:val="0"/>
                <w:sz w:val="22"/>
                <w:szCs w:val="22"/>
              </w:rPr>
            </w:pPr>
            <w:r w:rsidRPr="00416C11">
              <w:rPr>
                <w:b w:val="0"/>
                <w:bCs w:val="0"/>
                <w:sz w:val="22"/>
                <w:szCs w:val="22"/>
              </w:rPr>
              <w:t>49974202</w:t>
            </w:r>
          </w:p>
        </w:tc>
        <w:tc>
          <w:tcPr>
            <w:tcW w:w="0" w:type="auto"/>
            <w:vAlign w:val="center"/>
            <w:hideMark/>
          </w:tcPr>
          <w:p w14:paraId="6F66A4C9" w14:textId="77777777" w:rsidR="0069698D" w:rsidRPr="00416C11" w:rsidRDefault="0069698D" w:rsidP="0069698D">
            <w:pPr>
              <w:rPr>
                <w:b w:val="0"/>
                <w:bCs w:val="0"/>
                <w:sz w:val="22"/>
                <w:szCs w:val="22"/>
              </w:rPr>
            </w:pPr>
            <w:r w:rsidRPr="00416C11">
              <w:rPr>
                <w:b w:val="0"/>
                <w:bCs w:val="0"/>
                <w:sz w:val="22"/>
                <w:szCs w:val="22"/>
              </w:rPr>
              <w:t>Theus, S. (2016) Accelerated Storage Stability and Corrosion Characteristics of Metolachlor (19%) + Atrazine (18.6%) + Mesotrione (2.44%), Batch# 6052001: Final Report. Project Number: ARC/EX/1837, ARC/EX/1837/017/P/1, ARC/EX/1837/001/P. Unpublished study prepared by Analytical &amp; Regulatory Chemistry, Inc. 95p.</w:t>
            </w:r>
          </w:p>
        </w:tc>
      </w:tr>
      <w:tr w:rsidR="0069698D" w:rsidRPr="00416C11" w14:paraId="0FA8CC64" w14:textId="77777777" w:rsidTr="0069698D">
        <w:trPr>
          <w:tblCellSpacing w:w="0" w:type="dxa"/>
        </w:trPr>
        <w:tc>
          <w:tcPr>
            <w:tcW w:w="0" w:type="auto"/>
            <w:hideMark/>
          </w:tcPr>
          <w:p w14:paraId="7AF3243A"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5CC1BE27"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36F59ACB" w14:textId="77777777" w:rsidTr="0069698D">
        <w:trPr>
          <w:tblCellSpacing w:w="0" w:type="dxa"/>
        </w:trPr>
        <w:tc>
          <w:tcPr>
            <w:tcW w:w="0" w:type="auto"/>
            <w:hideMark/>
          </w:tcPr>
          <w:p w14:paraId="59B5D338" w14:textId="77777777" w:rsidR="0069698D" w:rsidRPr="00416C11" w:rsidRDefault="0069698D" w:rsidP="0069698D">
            <w:pPr>
              <w:rPr>
                <w:b w:val="0"/>
                <w:bCs w:val="0"/>
                <w:sz w:val="22"/>
                <w:szCs w:val="22"/>
              </w:rPr>
            </w:pPr>
            <w:r w:rsidRPr="00416C11">
              <w:rPr>
                <w:b w:val="0"/>
                <w:bCs w:val="0"/>
                <w:sz w:val="22"/>
                <w:szCs w:val="22"/>
              </w:rPr>
              <w:t>50123701</w:t>
            </w:r>
          </w:p>
        </w:tc>
        <w:tc>
          <w:tcPr>
            <w:tcW w:w="0" w:type="auto"/>
            <w:vAlign w:val="center"/>
            <w:hideMark/>
          </w:tcPr>
          <w:p w14:paraId="2F7502B5"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Trizar: Storage Stability and Corrosion Characteristics. Project Number: DCC/201608. Unpublished study prepared by Drexel Chemical Company. 25p.</w:t>
            </w:r>
          </w:p>
        </w:tc>
      </w:tr>
      <w:tr w:rsidR="0069698D" w:rsidRPr="00416C11" w14:paraId="3FE4CA74" w14:textId="77777777" w:rsidTr="0069698D">
        <w:trPr>
          <w:tblCellSpacing w:w="0" w:type="dxa"/>
        </w:trPr>
        <w:tc>
          <w:tcPr>
            <w:tcW w:w="0" w:type="auto"/>
            <w:hideMark/>
          </w:tcPr>
          <w:p w14:paraId="07402AB4" w14:textId="77777777" w:rsidR="0069698D" w:rsidRPr="00416C11" w:rsidRDefault="0069698D" w:rsidP="0069698D">
            <w:pPr>
              <w:rPr>
                <w:b w:val="0"/>
                <w:bCs w:val="0"/>
                <w:sz w:val="22"/>
                <w:szCs w:val="22"/>
              </w:rPr>
            </w:pPr>
            <w:r w:rsidRPr="00416C11">
              <w:rPr>
                <w:b w:val="0"/>
                <w:bCs w:val="0"/>
                <w:sz w:val="22"/>
                <w:szCs w:val="22"/>
              </w:rPr>
              <w:t>50165307</w:t>
            </w:r>
          </w:p>
        </w:tc>
        <w:tc>
          <w:tcPr>
            <w:tcW w:w="0" w:type="auto"/>
            <w:vAlign w:val="center"/>
            <w:hideMark/>
          </w:tcPr>
          <w:p w14:paraId="43B2DD68" w14:textId="77777777" w:rsidR="0069698D" w:rsidRPr="00416C11" w:rsidRDefault="0069698D" w:rsidP="0069698D">
            <w:pPr>
              <w:rPr>
                <w:b w:val="0"/>
                <w:bCs w:val="0"/>
                <w:sz w:val="22"/>
                <w:szCs w:val="22"/>
              </w:rPr>
            </w:pPr>
            <w:r w:rsidRPr="00416C11">
              <w:rPr>
                <w:b w:val="0"/>
                <w:bCs w:val="0"/>
                <w:sz w:val="22"/>
                <w:szCs w:val="22"/>
              </w:rPr>
              <w:t>Lopez, H.; Zeni, L. (2016) Physical and Chemical Properties of AMV5123 4.0SC-A. Project Number: PHYS/CHEM/451/1, AMV16189/LZ01. Unpublished study prepared by Amvac Chemical Corp. 9p.</w:t>
            </w:r>
          </w:p>
        </w:tc>
      </w:tr>
      <w:tr w:rsidR="0069698D" w:rsidRPr="00416C11" w14:paraId="75E09EF6" w14:textId="77777777" w:rsidTr="0069698D">
        <w:trPr>
          <w:tblCellSpacing w:w="0" w:type="dxa"/>
        </w:trPr>
        <w:tc>
          <w:tcPr>
            <w:tcW w:w="0" w:type="auto"/>
            <w:hideMark/>
          </w:tcPr>
          <w:p w14:paraId="47379EA7"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3BCE56B1"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4B12C467" w14:textId="77777777" w:rsidTr="0069698D">
        <w:trPr>
          <w:tblCellSpacing w:w="0" w:type="dxa"/>
        </w:trPr>
        <w:tc>
          <w:tcPr>
            <w:tcW w:w="0" w:type="auto"/>
            <w:hideMark/>
          </w:tcPr>
          <w:p w14:paraId="453F3B54" w14:textId="77777777" w:rsidR="0069698D" w:rsidRPr="00416C11" w:rsidRDefault="0069698D" w:rsidP="0069698D">
            <w:pPr>
              <w:rPr>
                <w:b w:val="0"/>
                <w:bCs w:val="0"/>
                <w:sz w:val="22"/>
                <w:szCs w:val="22"/>
              </w:rPr>
            </w:pPr>
            <w:r w:rsidRPr="00416C11">
              <w:rPr>
                <w:b w:val="0"/>
                <w:bCs w:val="0"/>
                <w:sz w:val="22"/>
                <w:szCs w:val="22"/>
              </w:rPr>
              <w:lastRenderedPageBreak/>
              <w:t>50179201</w:t>
            </w:r>
          </w:p>
        </w:tc>
        <w:tc>
          <w:tcPr>
            <w:tcW w:w="0" w:type="auto"/>
            <w:vAlign w:val="center"/>
            <w:hideMark/>
          </w:tcPr>
          <w:p w14:paraId="25D3D803" w14:textId="77777777" w:rsidR="0069698D" w:rsidRPr="00416C11" w:rsidRDefault="0069698D" w:rsidP="0069698D">
            <w:pPr>
              <w:rPr>
                <w:b w:val="0"/>
                <w:bCs w:val="0"/>
                <w:sz w:val="22"/>
                <w:szCs w:val="22"/>
              </w:rPr>
            </w:pPr>
            <w:r w:rsidRPr="00416C11">
              <w:rPr>
                <w:b w:val="0"/>
                <w:bCs w:val="0"/>
                <w:sz w:val="22"/>
                <w:szCs w:val="22"/>
              </w:rPr>
              <w:t>Theus, S. (2017) Storage Stability and Corrosion Characteristics of Liberty CX: Final Report. Project Number: ARC/EX/1946/015/P/1, ARC/EX/1946, ARC/EX/1946/001/P. Unpublished study prepared by Analytical &amp; Regulatory Chemistry, Inc. 88p.</w:t>
            </w:r>
          </w:p>
        </w:tc>
      </w:tr>
      <w:tr w:rsidR="0069698D" w:rsidRPr="00416C11" w14:paraId="5878D2D4" w14:textId="77777777" w:rsidTr="0069698D">
        <w:trPr>
          <w:tblCellSpacing w:w="0" w:type="dxa"/>
        </w:trPr>
        <w:tc>
          <w:tcPr>
            <w:tcW w:w="0" w:type="auto"/>
            <w:hideMark/>
          </w:tcPr>
          <w:p w14:paraId="2A05910A" w14:textId="77777777" w:rsidR="0069698D" w:rsidRPr="00416C11" w:rsidRDefault="0069698D" w:rsidP="0069698D">
            <w:pPr>
              <w:rPr>
                <w:b w:val="0"/>
                <w:bCs w:val="0"/>
                <w:sz w:val="22"/>
                <w:szCs w:val="22"/>
              </w:rPr>
            </w:pPr>
            <w:r w:rsidRPr="00416C11">
              <w:rPr>
                <w:b w:val="0"/>
                <w:bCs w:val="0"/>
                <w:sz w:val="22"/>
                <w:szCs w:val="22"/>
              </w:rPr>
              <w:t>50217301</w:t>
            </w:r>
          </w:p>
        </w:tc>
        <w:tc>
          <w:tcPr>
            <w:tcW w:w="0" w:type="auto"/>
            <w:vAlign w:val="center"/>
            <w:hideMark/>
          </w:tcPr>
          <w:p w14:paraId="3299FC82" w14:textId="77777777" w:rsidR="0069698D" w:rsidRPr="00416C11" w:rsidRDefault="0069698D" w:rsidP="0069698D">
            <w:pPr>
              <w:rPr>
                <w:b w:val="0"/>
                <w:bCs w:val="0"/>
                <w:sz w:val="22"/>
                <w:szCs w:val="22"/>
              </w:rPr>
            </w:pPr>
            <w:r w:rsidRPr="00416C11">
              <w:rPr>
                <w:b w:val="0"/>
                <w:bCs w:val="0"/>
                <w:sz w:val="22"/>
                <w:szCs w:val="22"/>
              </w:rPr>
              <w:t>Sinning, D. (2000) Physical and Chemical Characteristic of Atranex 4L (atrazine): Storage Stability and Corrosion Characteristics. Project Number: 1820/06. Unpublished study prepared by Case Consulting Laboratories, Inc. 20p.</w:t>
            </w:r>
          </w:p>
        </w:tc>
      </w:tr>
      <w:tr w:rsidR="0069698D" w:rsidRPr="00416C11" w14:paraId="5ABE6268" w14:textId="77777777" w:rsidTr="0069698D">
        <w:trPr>
          <w:tblCellSpacing w:w="0" w:type="dxa"/>
        </w:trPr>
        <w:tc>
          <w:tcPr>
            <w:tcW w:w="0" w:type="auto"/>
            <w:hideMark/>
          </w:tcPr>
          <w:p w14:paraId="2E3CF36C" w14:textId="77777777" w:rsidR="0069698D" w:rsidRPr="00416C11" w:rsidRDefault="0069698D" w:rsidP="0069698D">
            <w:pPr>
              <w:rPr>
                <w:b w:val="0"/>
                <w:bCs w:val="0"/>
                <w:sz w:val="22"/>
                <w:szCs w:val="22"/>
              </w:rPr>
            </w:pPr>
            <w:r w:rsidRPr="00416C11">
              <w:rPr>
                <w:b w:val="0"/>
                <w:bCs w:val="0"/>
                <w:sz w:val="22"/>
                <w:szCs w:val="22"/>
              </w:rPr>
              <w:t>50248501</w:t>
            </w:r>
          </w:p>
        </w:tc>
        <w:tc>
          <w:tcPr>
            <w:tcW w:w="0" w:type="auto"/>
            <w:vAlign w:val="center"/>
            <w:hideMark/>
          </w:tcPr>
          <w:p w14:paraId="735338FE" w14:textId="77777777" w:rsidR="0069698D" w:rsidRPr="00416C11" w:rsidRDefault="0069698D" w:rsidP="0069698D">
            <w:pPr>
              <w:rPr>
                <w:b w:val="0"/>
                <w:bCs w:val="0"/>
                <w:sz w:val="22"/>
                <w:szCs w:val="22"/>
              </w:rPr>
            </w:pPr>
            <w:r w:rsidRPr="00416C11">
              <w:rPr>
                <w:b w:val="0"/>
                <w:bCs w:val="0"/>
                <w:sz w:val="22"/>
                <w:szCs w:val="22"/>
              </w:rPr>
              <w:t>Grilliette, H. (2017) Physical and Chemical Characteristics of Metolachlor+Atrazine+Mesotrione (LMX): Storage Stability and Corrosion Characteristics. Project Number: DCC/201609. Unpublished study prepared by Drexel Chemical Company. 26p.</w:t>
            </w:r>
          </w:p>
        </w:tc>
      </w:tr>
      <w:tr w:rsidR="0069698D" w:rsidRPr="00416C11" w14:paraId="037A0958" w14:textId="77777777" w:rsidTr="0069698D">
        <w:trPr>
          <w:tblCellSpacing w:w="0" w:type="dxa"/>
        </w:trPr>
        <w:tc>
          <w:tcPr>
            <w:tcW w:w="0" w:type="auto"/>
            <w:hideMark/>
          </w:tcPr>
          <w:p w14:paraId="54D20C9E" w14:textId="77777777" w:rsidR="0069698D" w:rsidRPr="00416C11" w:rsidRDefault="0069698D" w:rsidP="0069698D">
            <w:pPr>
              <w:rPr>
                <w:b w:val="0"/>
                <w:bCs w:val="0"/>
                <w:sz w:val="22"/>
                <w:szCs w:val="22"/>
              </w:rPr>
            </w:pPr>
            <w:r w:rsidRPr="00416C11">
              <w:rPr>
                <w:b w:val="0"/>
                <w:bCs w:val="0"/>
                <w:sz w:val="22"/>
                <w:szCs w:val="22"/>
              </w:rPr>
              <w:t>50278402</w:t>
            </w:r>
          </w:p>
        </w:tc>
        <w:tc>
          <w:tcPr>
            <w:tcW w:w="0" w:type="auto"/>
            <w:vAlign w:val="center"/>
            <w:hideMark/>
          </w:tcPr>
          <w:p w14:paraId="193AE543" w14:textId="77777777" w:rsidR="0069698D" w:rsidRPr="00416C11" w:rsidRDefault="0069698D" w:rsidP="0069698D">
            <w:pPr>
              <w:rPr>
                <w:b w:val="0"/>
                <w:bCs w:val="0"/>
                <w:sz w:val="22"/>
                <w:szCs w:val="22"/>
              </w:rPr>
            </w:pPr>
            <w:r w:rsidRPr="00416C11">
              <w:rPr>
                <w:b w:val="0"/>
                <w:bCs w:val="0"/>
                <w:sz w:val="22"/>
                <w:szCs w:val="22"/>
              </w:rPr>
              <w:t>Moreno, D. (2017) Acetochlor 29% + Atrazin 14.5% CS: Physical-Chemical Properties and Accelerated Storage Study: Final Report. Project Number: E17005. Unpublished study prepared by Cambium, S.L.. 119p.</w:t>
            </w:r>
          </w:p>
        </w:tc>
      </w:tr>
      <w:tr w:rsidR="0069698D" w:rsidRPr="00416C11" w14:paraId="5BEC1589" w14:textId="77777777" w:rsidTr="0069698D">
        <w:trPr>
          <w:tblCellSpacing w:w="0" w:type="dxa"/>
        </w:trPr>
        <w:tc>
          <w:tcPr>
            <w:tcW w:w="0" w:type="auto"/>
            <w:hideMark/>
          </w:tcPr>
          <w:p w14:paraId="7BC52BD0" w14:textId="77777777" w:rsidR="0069698D" w:rsidRPr="00416C11" w:rsidRDefault="0069698D" w:rsidP="0069698D">
            <w:pPr>
              <w:rPr>
                <w:b w:val="0"/>
                <w:bCs w:val="0"/>
                <w:sz w:val="22"/>
                <w:szCs w:val="22"/>
              </w:rPr>
            </w:pPr>
            <w:r w:rsidRPr="00416C11">
              <w:rPr>
                <w:b w:val="0"/>
                <w:bCs w:val="0"/>
                <w:sz w:val="22"/>
                <w:szCs w:val="22"/>
              </w:rPr>
              <w:t>50347102</w:t>
            </w:r>
          </w:p>
        </w:tc>
        <w:tc>
          <w:tcPr>
            <w:tcW w:w="0" w:type="auto"/>
            <w:vAlign w:val="center"/>
            <w:hideMark/>
          </w:tcPr>
          <w:p w14:paraId="562EC944" w14:textId="77777777" w:rsidR="0069698D" w:rsidRPr="00416C11" w:rsidRDefault="0069698D" w:rsidP="0069698D">
            <w:pPr>
              <w:rPr>
                <w:b w:val="0"/>
                <w:bCs w:val="0"/>
                <w:sz w:val="22"/>
                <w:szCs w:val="22"/>
              </w:rPr>
            </w:pPr>
            <w:r w:rsidRPr="00416C11">
              <w:rPr>
                <w:b w:val="0"/>
                <w:bCs w:val="0"/>
                <w:sz w:val="22"/>
                <w:szCs w:val="22"/>
              </w:rPr>
              <w:t>Moreno, D. (2017) Atrazine 33% + Metolachlor 26.1% +Benoxacor 4.0% SE. Physical-Chemical Properties and Accelerated Storage Study: Final Report. Project Number: E17015. Unpublished study prepared by Cambium, S.L. 146p.</w:t>
            </w:r>
          </w:p>
        </w:tc>
      </w:tr>
      <w:tr w:rsidR="0069698D" w:rsidRPr="00416C11" w14:paraId="69583189" w14:textId="77777777" w:rsidTr="0069698D">
        <w:trPr>
          <w:tblCellSpacing w:w="0" w:type="dxa"/>
        </w:trPr>
        <w:tc>
          <w:tcPr>
            <w:tcW w:w="0" w:type="auto"/>
            <w:hideMark/>
          </w:tcPr>
          <w:p w14:paraId="0B030ED3" w14:textId="77777777" w:rsidR="0069698D" w:rsidRPr="00416C11" w:rsidRDefault="0069698D" w:rsidP="0069698D">
            <w:pPr>
              <w:rPr>
                <w:b w:val="0"/>
                <w:bCs w:val="0"/>
                <w:sz w:val="22"/>
                <w:szCs w:val="22"/>
              </w:rPr>
            </w:pPr>
            <w:r w:rsidRPr="00416C11">
              <w:rPr>
                <w:b w:val="0"/>
                <w:bCs w:val="0"/>
                <w:sz w:val="22"/>
                <w:szCs w:val="22"/>
              </w:rPr>
              <w:t>50519801</w:t>
            </w:r>
          </w:p>
        </w:tc>
        <w:tc>
          <w:tcPr>
            <w:tcW w:w="0" w:type="auto"/>
            <w:vAlign w:val="center"/>
            <w:hideMark/>
          </w:tcPr>
          <w:p w14:paraId="0F5C7744" w14:textId="77777777" w:rsidR="0069698D" w:rsidRPr="00416C11" w:rsidRDefault="0069698D" w:rsidP="0069698D">
            <w:pPr>
              <w:rPr>
                <w:b w:val="0"/>
                <w:bCs w:val="0"/>
                <w:sz w:val="22"/>
                <w:szCs w:val="22"/>
              </w:rPr>
            </w:pPr>
            <w:r w:rsidRPr="00416C11">
              <w:rPr>
                <w:b w:val="0"/>
                <w:bCs w:val="0"/>
                <w:sz w:val="22"/>
                <w:szCs w:val="22"/>
              </w:rPr>
              <w:t>Theus, S. (2017) Storage Stability and Corrosion Characteristics of Metolachlor (29.4%) + Atrazine (11%) + Mesotrione (2.9%). Project Number: ARC/EX/1933, ARC/EX/1933/022/P/1. Unpublished study prepared by Analytical &amp; Regulatory Chemistry, Inc. 93p.</w:t>
            </w:r>
          </w:p>
        </w:tc>
      </w:tr>
      <w:tr w:rsidR="0069698D" w:rsidRPr="00416C11" w14:paraId="40348954" w14:textId="77777777" w:rsidTr="0069698D">
        <w:trPr>
          <w:tblCellSpacing w:w="0" w:type="dxa"/>
        </w:trPr>
        <w:tc>
          <w:tcPr>
            <w:tcW w:w="0" w:type="auto"/>
            <w:hideMark/>
          </w:tcPr>
          <w:p w14:paraId="777139B2"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4DBF5534"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3B1DF9FC" w14:textId="77777777" w:rsidTr="0069698D">
        <w:trPr>
          <w:tblCellSpacing w:w="0" w:type="dxa"/>
        </w:trPr>
        <w:tc>
          <w:tcPr>
            <w:tcW w:w="0" w:type="auto"/>
            <w:hideMark/>
          </w:tcPr>
          <w:p w14:paraId="3A852266"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20857674"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2FA70EEC" w14:textId="77777777" w:rsidTr="0069698D">
        <w:trPr>
          <w:tblCellSpacing w:w="0" w:type="dxa"/>
        </w:trPr>
        <w:tc>
          <w:tcPr>
            <w:tcW w:w="0" w:type="auto"/>
            <w:hideMark/>
          </w:tcPr>
          <w:p w14:paraId="080C1B15" w14:textId="77777777" w:rsidR="0069698D" w:rsidRPr="00416C11" w:rsidRDefault="0069698D" w:rsidP="0069698D">
            <w:pPr>
              <w:rPr>
                <w:b w:val="0"/>
                <w:bCs w:val="0"/>
                <w:sz w:val="22"/>
                <w:szCs w:val="22"/>
              </w:rPr>
            </w:pPr>
            <w:r w:rsidRPr="00416C11">
              <w:rPr>
                <w:b w:val="0"/>
                <w:bCs w:val="0"/>
                <w:sz w:val="22"/>
                <w:szCs w:val="22"/>
              </w:rPr>
              <w:t>50665403</w:t>
            </w:r>
          </w:p>
        </w:tc>
        <w:tc>
          <w:tcPr>
            <w:tcW w:w="0" w:type="auto"/>
            <w:vAlign w:val="center"/>
            <w:hideMark/>
          </w:tcPr>
          <w:p w14:paraId="5377A2A2"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Benoxacor 4% ZE Accelerated Storage Study: Final Report. Project Number: E18088. Unpublished study prepared by Cambium, S.L. 129p.</w:t>
            </w:r>
          </w:p>
        </w:tc>
      </w:tr>
      <w:tr w:rsidR="0069698D" w:rsidRPr="00416C11" w14:paraId="1EA9FFCE" w14:textId="77777777" w:rsidTr="0069698D">
        <w:trPr>
          <w:tblCellSpacing w:w="0" w:type="dxa"/>
        </w:trPr>
        <w:tc>
          <w:tcPr>
            <w:tcW w:w="0" w:type="auto"/>
            <w:hideMark/>
          </w:tcPr>
          <w:p w14:paraId="36F4470E" w14:textId="77777777" w:rsidR="0069698D" w:rsidRPr="00416C11" w:rsidRDefault="0069698D" w:rsidP="0069698D">
            <w:pPr>
              <w:rPr>
                <w:b w:val="0"/>
                <w:bCs w:val="0"/>
                <w:sz w:val="22"/>
                <w:szCs w:val="22"/>
              </w:rPr>
            </w:pPr>
            <w:r w:rsidRPr="00416C11">
              <w:rPr>
                <w:b w:val="0"/>
                <w:bCs w:val="0"/>
                <w:sz w:val="22"/>
                <w:szCs w:val="22"/>
              </w:rPr>
              <w:t>50729009</w:t>
            </w:r>
          </w:p>
        </w:tc>
        <w:tc>
          <w:tcPr>
            <w:tcW w:w="0" w:type="auto"/>
            <w:vAlign w:val="center"/>
            <w:hideMark/>
          </w:tcPr>
          <w:p w14:paraId="5456BD53" w14:textId="77777777" w:rsidR="0069698D" w:rsidRPr="00416C11" w:rsidRDefault="0069698D" w:rsidP="0069698D">
            <w:pPr>
              <w:rPr>
                <w:b w:val="0"/>
                <w:bCs w:val="0"/>
                <w:sz w:val="22"/>
                <w:szCs w:val="22"/>
              </w:rPr>
            </w:pPr>
            <w:r w:rsidRPr="00416C11">
              <w:rPr>
                <w:b w:val="0"/>
                <w:bCs w:val="0"/>
                <w:sz w:val="22"/>
                <w:szCs w:val="22"/>
              </w:rPr>
              <w:t>Azeema, G. (2018) Physico-Chemical Properties of Dichlormid Technical: Final Report. Project Number: 4085/2018. Unpublished study prepared by Bioscience Research Foundation. 866p.</w:t>
            </w:r>
          </w:p>
        </w:tc>
      </w:tr>
      <w:tr w:rsidR="0069698D" w:rsidRPr="00416C11" w14:paraId="18A8FD3D" w14:textId="77777777" w:rsidTr="0069698D">
        <w:trPr>
          <w:tblCellSpacing w:w="0" w:type="dxa"/>
        </w:trPr>
        <w:tc>
          <w:tcPr>
            <w:tcW w:w="0" w:type="auto"/>
            <w:hideMark/>
          </w:tcPr>
          <w:p w14:paraId="7AC755D4" w14:textId="77777777" w:rsidR="0069698D" w:rsidRPr="00416C11" w:rsidRDefault="0069698D" w:rsidP="0069698D">
            <w:pPr>
              <w:rPr>
                <w:b w:val="0"/>
                <w:bCs w:val="0"/>
                <w:sz w:val="22"/>
                <w:szCs w:val="22"/>
              </w:rPr>
            </w:pPr>
            <w:r w:rsidRPr="00416C11">
              <w:rPr>
                <w:b w:val="0"/>
                <w:bCs w:val="0"/>
                <w:sz w:val="22"/>
                <w:szCs w:val="22"/>
              </w:rPr>
              <w:t>50734923</w:t>
            </w:r>
          </w:p>
        </w:tc>
        <w:tc>
          <w:tcPr>
            <w:tcW w:w="0" w:type="auto"/>
            <w:vAlign w:val="center"/>
            <w:hideMark/>
          </w:tcPr>
          <w:p w14:paraId="4C34979B" w14:textId="77777777" w:rsidR="0069698D" w:rsidRPr="00416C11" w:rsidRDefault="0069698D" w:rsidP="0069698D">
            <w:pPr>
              <w:rPr>
                <w:b w:val="0"/>
                <w:bCs w:val="0"/>
                <w:sz w:val="22"/>
                <w:szCs w:val="22"/>
              </w:rPr>
            </w:pPr>
            <w:r w:rsidRPr="00416C11">
              <w:rPr>
                <w:b w:val="0"/>
                <w:bCs w:val="0"/>
                <w:sz w:val="22"/>
                <w:szCs w:val="22"/>
              </w:rPr>
              <w:t>Tillman, A. (2018) INATEK Atrazine Technical Physical and Chemical Properties Waiver Requests. Project Number: ZCS/201802. Unpublished study prepared by INATEK, LLC. 6p.</w:t>
            </w:r>
          </w:p>
        </w:tc>
      </w:tr>
      <w:tr w:rsidR="0069698D" w:rsidRPr="00416C11" w14:paraId="1CAC7D77" w14:textId="77777777" w:rsidTr="0069698D">
        <w:trPr>
          <w:tblCellSpacing w:w="0" w:type="dxa"/>
        </w:trPr>
        <w:tc>
          <w:tcPr>
            <w:tcW w:w="0" w:type="auto"/>
            <w:hideMark/>
          </w:tcPr>
          <w:p w14:paraId="2607BE2A" w14:textId="77777777" w:rsidR="0069698D" w:rsidRPr="00416C11" w:rsidRDefault="0069698D" w:rsidP="0069698D">
            <w:pPr>
              <w:rPr>
                <w:b w:val="0"/>
                <w:bCs w:val="0"/>
                <w:sz w:val="22"/>
                <w:szCs w:val="22"/>
              </w:rPr>
            </w:pPr>
            <w:r w:rsidRPr="00416C11">
              <w:rPr>
                <w:b w:val="0"/>
                <w:bCs w:val="0"/>
                <w:sz w:val="22"/>
                <w:szCs w:val="22"/>
              </w:rPr>
              <w:t>50747101</w:t>
            </w:r>
          </w:p>
        </w:tc>
        <w:tc>
          <w:tcPr>
            <w:tcW w:w="0" w:type="auto"/>
            <w:vAlign w:val="center"/>
            <w:hideMark/>
          </w:tcPr>
          <w:p w14:paraId="12172328" w14:textId="77777777" w:rsidR="0069698D" w:rsidRPr="00416C11" w:rsidRDefault="0069698D" w:rsidP="0069698D">
            <w:pPr>
              <w:rPr>
                <w:b w:val="0"/>
                <w:bCs w:val="0"/>
                <w:sz w:val="22"/>
                <w:szCs w:val="22"/>
              </w:rPr>
            </w:pPr>
            <w:r w:rsidRPr="00416C11">
              <w:rPr>
                <w:b w:val="0"/>
                <w:bCs w:val="0"/>
                <w:sz w:val="22"/>
                <w:szCs w:val="22"/>
              </w:rPr>
              <w:t>Theus, S. (2018) Storage Stability and Corrosion Characteristics of Liberty S-MOC ATZ: Final Report. Project Number: ARC/EX/2304/010/P/1, ARC/EX/2304. Unpublished study prepared by Analytical &amp; Regulatory Chemistry, Inc. 58p.</w:t>
            </w:r>
          </w:p>
        </w:tc>
      </w:tr>
      <w:tr w:rsidR="0069698D" w:rsidRPr="00416C11" w14:paraId="409C5FFF" w14:textId="77777777" w:rsidTr="0069698D">
        <w:trPr>
          <w:tblCellSpacing w:w="0" w:type="dxa"/>
        </w:trPr>
        <w:tc>
          <w:tcPr>
            <w:tcW w:w="0" w:type="auto"/>
            <w:hideMark/>
          </w:tcPr>
          <w:p w14:paraId="20560018" w14:textId="77777777" w:rsidR="0069698D" w:rsidRPr="00416C11" w:rsidRDefault="0069698D" w:rsidP="0069698D">
            <w:pPr>
              <w:rPr>
                <w:b w:val="0"/>
                <w:bCs w:val="0"/>
                <w:sz w:val="22"/>
                <w:szCs w:val="22"/>
              </w:rPr>
            </w:pPr>
            <w:r w:rsidRPr="00416C11">
              <w:rPr>
                <w:b w:val="0"/>
                <w:bCs w:val="0"/>
                <w:sz w:val="22"/>
                <w:szCs w:val="22"/>
              </w:rPr>
              <w:lastRenderedPageBreak/>
              <w:t>50827101</w:t>
            </w:r>
          </w:p>
        </w:tc>
        <w:tc>
          <w:tcPr>
            <w:tcW w:w="0" w:type="auto"/>
            <w:vAlign w:val="center"/>
            <w:hideMark/>
          </w:tcPr>
          <w:p w14:paraId="1E4E6599" w14:textId="77777777" w:rsidR="0069698D" w:rsidRPr="00416C11" w:rsidRDefault="0069698D" w:rsidP="0069698D">
            <w:pPr>
              <w:rPr>
                <w:b w:val="0"/>
                <w:bCs w:val="0"/>
                <w:sz w:val="22"/>
                <w:szCs w:val="22"/>
              </w:rPr>
            </w:pPr>
            <w:r w:rsidRPr="00416C11">
              <w:rPr>
                <w:b w:val="0"/>
                <w:bCs w:val="0"/>
                <w:sz w:val="22"/>
                <w:szCs w:val="22"/>
              </w:rPr>
              <w:t>Shao, B. (2019) ImpactZ: Storage Stability/Corrosion Characteristics. Project Number: STO/452/01, COR/452/01. Unpublished study prepared by Amvac Chemical Corporation. 84p.</w:t>
            </w:r>
          </w:p>
        </w:tc>
      </w:tr>
      <w:tr w:rsidR="0069698D" w:rsidRPr="00416C11" w14:paraId="7525D39B" w14:textId="77777777" w:rsidTr="0069698D">
        <w:trPr>
          <w:tblCellSpacing w:w="0" w:type="dxa"/>
        </w:trPr>
        <w:tc>
          <w:tcPr>
            <w:tcW w:w="0" w:type="auto"/>
            <w:hideMark/>
          </w:tcPr>
          <w:p w14:paraId="4A1B8311" w14:textId="77777777" w:rsidR="0069698D" w:rsidRPr="00416C11" w:rsidRDefault="0069698D" w:rsidP="0069698D">
            <w:pPr>
              <w:rPr>
                <w:b w:val="0"/>
                <w:bCs w:val="0"/>
                <w:sz w:val="22"/>
                <w:szCs w:val="22"/>
              </w:rPr>
            </w:pPr>
            <w:r w:rsidRPr="00416C11">
              <w:rPr>
                <w:b w:val="0"/>
                <w:bCs w:val="0"/>
                <w:sz w:val="22"/>
                <w:szCs w:val="22"/>
              </w:rPr>
              <w:t>50842407</w:t>
            </w:r>
          </w:p>
        </w:tc>
        <w:tc>
          <w:tcPr>
            <w:tcW w:w="0" w:type="auto"/>
            <w:vAlign w:val="center"/>
            <w:hideMark/>
          </w:tcPr>
          <w:p w14:paraId="1C7FFD51" w14:textId="77777777" w:rsidR="0069698D" w:rsidRPr="00416C11" w:rsidRDefault="0069698D" w:rsidP="0069698D">
            <w:pPr>
              <w:rPr>
                <w:b w:val="0"/>
                <w:bCs w:val="0"/>
                <w:sz w:val="22"/>
                <w:szCs w:val="22"/>
              </w:rPr>
            </w:pPr>
            <w:r w:rsidRPr="00416C11">
              <w:rPr>
                <w:b w:val="0"/>
                <w:bCs w:val="0"/>
                <w:sz w:val="22"/>
                <w:szCs w:val="22"/>
              </w:rPr>
              <w:t>de Moraes, T. (2019) Accelerated Storage Stability and Corrosion Characteristics of Atrazine 90% WG. Project Number: 14957/020/096/18. Unpublished study prepared by BIOAGRI Laboratorios Ltda. 28p.</w:t>
            </w:r>
          </w:p>
        </w:tc>
      </w:tr>
      <w:tr w:rsidR="0069698D" w:rsidRPr="00416C11" w14:paraId="00A4B850" w14:textId="77777777" w:rsidTr="0069698D">
        <w:trPr>
          <w:tblCellSpacing w:w="0" w:type="dxa"/>
        </w:trPr>
        <w:tc>
          <w:tcPr>
            <w:tcW w:w="0" w:type="auto"/>
            <w:hideMark/>
          </w:tcPr>
          <w:p w14:paraId="4733D094" w14:textId="77777777" w:rsidR="0069698D" w:rsidRPr="00416C11" w:rsidRDefault="0069698D" w:rsidP="0069698D">
            <w:pPr>
              <w:rPr>
                <w:b w:val="0"/>
                <w:bCs w:val="0"/>
                <w:sz w:val="22"/>
                <w:szCs w:val="22"/>
              </w:rPr>
            </w:pPr>
            <w:r w:rsidRPr="00416C11">
              <w:rPr>
                <w:b w:val="0"/>
                <w:bCs w:val="0"/>
                <w:sz w:val="22"/>
                <w:szCs w:val="22"/>
              </w:rPr>
              <w:t>50906001</w:t>
            </w:r>
          </w:p>
        </w:tc>
        <w:tc>
          <w:tcPr>
            <w:tcW w:w="0" w:type="auto"/>
            <w:vAlign w:val="center"/>
            <w:hideMark/>
          </w:tcPr>
          <w:p w14:paraId="29D58D91" w14:textId="77777777" w:rsidR="0069698D" w:rsidRPr="00416C11" w:rsidRDefault="0069698D" w:rsidP="0069698D">
            <w:pPr>
              <w:rPr>
                <w:b w:val="0"/>
                <w:bCs w:val="0"/>
                <w:sz w:val="22"/>
                <w:szCs w:val="22"/>
              </w:rPr>
            </w:pPr>
            <w:r w:rsidRPr="00416C11">
              <w:rPr>
                <w:b w:val="0"/>
                <w:bCs w:val="0"/>
                <w:sz w:val="22"/>
                <w:szCs w:val="22"/>
              </w:rPr>
              <w:t>Wo, C. (2019) Metolachlor+ATZ SC: Storage Stability and Corrosion Characteristics. Project Number: 48381. Unpublished Study Prepared by Product Safety Laboratories. 37p.</w:t>
            </w:r>
          </w:p>
        </w:tc>
      </w:tr>
      <w:tr w:rsidR="0069698D" w:rsidRPr="00416C11" w14:paraId="0863C143" w14:textId="77777777" w:rsidTr="0069698D">
        <w:trPr>
          <w:tblCellSpacing w:w="0" w:type="dxa"/>
        </w:trPr>
        <w:tc>
          <w:tcPr>
            <w:tcW w:w="0" w:type="auto"/>
            <w:hideMark/>
          </w:tcPr>
          <w:p w14:paraId="4A3F9739" w14:textId="77777777" w:rsidR="0069698D" w:rsidRPr="00416C11" w:rsidRDefault="0069698D" w:rsidP="0069698D">
            <w:pPr>
              <w:rPr>
                <w:b w:val="0"/>
                <w:bCs w:val="0"/>
                <w:sz w:val="22"/>
                <w:szCs w:val="22"/>
              </w:rPr>
            </w:pPr>
            <w:r w:rsidRPr="00416C11">
              <w:rPr>
                <w:b w:val="0"/>
                <w:bCs w:val="0"/>
                <w:sz w:val="22"/>
                <w:szCs w:val="22"/>
              </w:rPr>
              <w:t>50939202</w:t>
            </w:r>
          </w:p>
        </w:tc>
        <w:tc>
          <w:tcPr>
            <w:tcW w:w="0" w:type="auto"/>
            <w:vAlign w:val="center"/>
            <w:hideMark/>
          </w:tcPr>
          <w:p w14:paraId="04994E76" w14:textId="77777777" w:rsidR="0069698D" w:rsidRPr="00416C11" w:rsidRDefault="0069698D" w:rsidP="0069698D">
            <w:pPr>
              <w:rPr>
                <w:b w:val="0"/>
                <w:bCs w:val="0"/>
                <w:sz w:val="22"/>
                <w:szCs w:val="22"/>
              </w:rPr>
            </w:pPr>
            <w:r w:rsidRPr="00416C11">
              <w:rPr>
                <w:b w:val="0"/>
                <w:bCs w:val="0"/>
                <w:sz w:val="22"/>
                <w:szCs w:val="22"/>
              </w:rPr>
              <w:t>Theus, S. (2019) Storage Stability and Corrosion Characteristics of HM-1823: Final Report. Project Number: ARC/EX/2474, ARC/EX/2474/018/P/1. Unpublished study prepared by Analytical &amp; Regulatory Chemistry, Inc. 97p.</w:t>
            </w:r>
          </w:p>
        </w:tc>
      </w:tr>
      <w:tr w:rsidR="0069698D" w:rsidRPr="00416C11" w14:paraId="0125DD74" w14:textId="77777777" w:rsidTr="0069698D">
        <w:trPr>
          <w:tblCellSpacing w:w="0" w:type="dxa"/>
        </w:trPr>
        <w:tc>
          <w:tcPr>
            <w:tcW w:w="0" w:type="auto"/>
            <w:hideMark/>
          </w:tcPr>
          <w:p w14:paraId="75F9EA3F"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0F9C7AF6"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1FB4E6B9" w14:textId="77777777" w:rsidTr="0069698D">
        <w:trPr>
          <w:tblCellSpacing w:w="0" w:type="dxa"/>
        </w:trPr>
        <w:tc>
          <w:tcPr>
            <w:tcW w:w="0" w:type="auto"/>
            <w:hideMark/>
          </w:tcPr>
          <w:p w14:paraId="24AD5374" w14:textId="77777777" w:rsidR="0069698D" w:rsidRPr="00416C11" w:rsidRDefault="0069698D" w:rsidP="0069698D">
            <w:pPr>
              <w:rPr>
                <w:b w:val="0"/>
                <w:bCs w:val="0"/>
                <w:sz w:val="22"/>
                <w:szCs w:val="22"/>
              </w:rPr>
            </w:pPr>
            <w:r w:rsidRPr="00416C11">
              <w:rPr>
                <w:b w:val="0"/>
                <w:bCs w:val="0"/>
                <w:sz w:val="22"/>
                <w:szCs w:val="22"/>
              </w:rPr>
              <w:t>50939302</w:t>
            </w:r>
          </w:p>
        </w:tc>
        <w:tc>
          <w:tcPr>
            <w:tcW w:w="0" w:type="auto"/>
            <w:vAlign w:val="center"/>
            <w:hideMark/>
          </w:tcPr>
          <w:p w14:paraId="28675858" w14:textId="77777777" w:rsidR="0069698D" w:rsidRPr="00416C11" w:rsidRDefault="0069698D" w:rsidP="0069698D">
            <w:pPr>
              <w:rPr>
                <w:b w:val="0"/>
                <w:bCs w:val="0"/>
                <w:sz w:val="22"/>
                <w:szCs w:val="22"/>
              </w:rPr>
            </w:pPr>
            <w:r w:rsidRPr="00416C11">
              <w:rPr>
                <w:b w:val="0"/>
                <w:bCs w:val="0"/>
                <w:sz w:val="22"/>
                <w:szCs w:val="22"/>
              </w:rPr>
              <w:t>Theus, S. (2019) Storage Stability and Corrosion Characteristics of HM-1824: Final Report. Project Number: ARC/EX/2476, ARC/EX/2476/016/P/1. Unpublished study prepared by Analytical &amp; Regulatory Chemistry, Inc. 82p.</w:t>
            </w:r>
          </w:p>
        </w:tc>
      </w:tr>
      <w:tr w:rsidR="0069698D" w:rsidRPr="00416C11" w14:paraId="2779BB62" w14:textId="77777777" w:rsidTr="0069698D">
        <w:trPr>
          <w:tblCellSpacing w:w="0" w:type="dxa"/>
        </w:trPr>
        <w:tc>
          <w:tcPr>
            <w:tcW w:w="0" w:type="auto"/>
            <w:hideMark/>
          </w:tcPr>
          <w:p w14:paraId="7A04129F"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094B43EE"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2E5C35BA" w14:textId="77777777" w:rsidTr="0069698D">
        <w:trPr>
          <w:tblCellSpacing w:w="0" w:type="dxa"/>
        </w:trPr>
        <w:tc>
          <w:tcPr>
            <w:tcW w:w="0" w:type="auto"/>
            <w:hideMark/>
          </w:tcPr>
          <w:p w14:paraId="041661BE"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69B05FE8"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r w:rsidR="0069698D" w:rsidRPr="00416C11" w14:paraId="036140F8" w14:textId="77777777" w:rsidTr="0069698D">
        <w:trPr>
          <w:tblCellSpacing w:w="0" w:type="dxa"/>
        </w:trPr>
        <w:tc>
          <w:tcPr>
            <w:tcW w:w="0" w:type="auto"/>
            <w:hideMark/>
          </w:tcPr>
          <w:p w14:paraId="2285F05F" w14:textId="77777777" w:rsidR="0069698D" w:rsidRPr="00416C11" w:rsidRDefault="0069698D" w:rsidP="0069698D">
            <w:pPr>
              <w:rPr>
                <w:b w:val="0"/>
                <w:bCs w:val="0"/>
                <w:sz w:val="22"/>
                <w:szCs w:val="22"/>
              </w:rPr>
            </w:pPr>
            <w:r w:rsidRPr="00416C11">
              <w:rPr>
                <w:b w:val="0"/>
                <w:bCs w:val="0"/>
                <w:sz w:val="22"/>
                <w:szCs w:val="22"/>
              </w:rPr>
              <w:t>51172701</w:t>
            </w:r>
          </w:p>
        </w:tc>
        <w:tc>
          <w:tcPr>
            <w:tcW w:w="0" w:type="auto"/>
            <w:vAlign w:val="center"/>
            <w:hideMark/>
          </w:tcPr>
          <w:p w14:paraId="07633126" w14:textId="77777777" w:rsidR="0069698D" w:rsidRPr="00416C11" w:rsidRDefault="0069698D" w:rsidP="0069698D">
            <w:pPr>
              <w:rPr>
                <w:b w:val="0"/>
                <w:bCs w:val="0"/>
                <w:sz w:val="22"/>
                <w:szCs w:val="22"/>
              </w:rPr>
            </w:pPr>
            <w:r w:rsidRPr="00416C11">
              <w:rPr>
                <w:b w:val="0"/>
                <w:bCs w:val="0"/>
                <w:sz w:val="22"/>
                <w:szCs w:val="22"/>
              </w:rPr>
              <w:t>Jean-Baptiste, C. (2019) Physical and Chemical Properties of One Batch of Atrazine TGAI: Final Report. Project Number: B7400. Unpublished Study Prepared by Anadiag S.A. 36p.</w:t>
            </w:r>
          </w:p>
        </w:tc>
      </w:tr>
    </w:tbl>
    <w:p w14:paraId="45062C7B" w14:textId="77777777" w:rsidR="0069698D" w:rsidRPr="00416C11" w:rsidRDefault="0069698D" w:rsidP="0069698D">
      <w:pPr>
        <w:rPr>
          <w:b w:val="0"/>
          <w:bCs w:val="0"/>
          <w:sz w:val="22"/>
          <w:szCs w:val="22"/>
        </w:rPr>
      </w:pPr>
      <w:r w:rsidRPr="00416C11">
        <w:rPr>
          <w:b w:val="0"/>
          <w:bCs w:val="0"/>
          <w:sz w:val="22"/>
          <w:szCs w:val="22"/>
        </w:rPr>
        <w:t>830.6319       Miscibility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E0E37CD" w14:textId="77777777" w:rsidTr="0069698D">
        <w:trPr>
          <w:tblCellSpacing w:w="0" w:type="dxa"/>
        </w:trPr>
        <w:tc>
          <w:tcPr>
            <w:tcW w:w="0" w:type="auto"/>
            <w:shd w:val="clear" w:color="auto" w:fill="FFFFFF"/>
            <w:vAlign w:val="center"/>
            <w:hideMark/>
          </w:tcPr>
          <w:p w14:paraId="18E541FA"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E20DEC0"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436DEA3E" w14:textId="77777777" w:rsidTr="0069698D">
        <w:trPr>
          <w:tblCellSpacing w:w="0" w:type="dxa"/>
        </w:trPr>
        <w:tc>
          <w:tcPr>
            <w:tcW w:w="0" w:type="auto"/>
            <w:vAlign w:val="center"/>
            <w:hideMark/>
          </w:tcPr>
          <w:p w14:paraId="427F9B53" w14:textId="77777777" w:rsidR="0069698D" w:rsidRPr="00416C11" w:rsidRDefault="0069698D" w:rsidP="0069698D">
            <w:pPr>
              <w:rPr>
                <w:b w:val="0"/>
                <w:bCs w:val="0"/>
                <w:sz w:val="22"/>
                <w:szCs w:val="22"/>
              </w:rPr>
            </w:pPr>
            <w:r w:rsidRPr="00416C11">
              <w:rPr>
                <w:b w:val="0"/>
                <w:bCs w:val="0"/>
                <w:sz w:val="22"/>
                <w:szCs w:val="22"/>
              </w:rPr>
              <w:pict w14:anchorId="3ED3E049">
                <v:rect id="_x0000_i5153" style="width:0;height:.75pt" o:hralign="center" o:hrstd="t" o:hrnoshade="t" o:hr="t" fillcolor="#006" stroked="f"/>
              </w:pict>
            </w:r>
          </w:p>
        </w:tc>
        <w:tc>
          <w:tcPr>
            <w:tcW w:w="0" w:type="auto"/>
            <w:vAlign w:val="center"/>
            <w:hideMark/>
          </w:tcPr>
          <w:p w14:paraId="34768F8D" w14:textId="77777777" w:rsidR="0069698D" w:rsidRPr="00416C11" w:rsidRDefault="0069698D" w:rsidP="0069698D">
            <w:pPr>
              <w:rPr>
                <w:b w:val="0"/>
                <w:bCs w:val="0"/>
                <w:sz w:val="22"/>
                <w:szCs w:val="22"/>
              </w:rPr>
            </w:pPr>
            <w:r w:rsidRPr="00416C11">
              <w:rPr>
                <w:b w:val="0"/>
                <w:bCs w:val="0"/>
                <w:sz w:val="22"/>
                <w:szCs w:val="22"/>
              </w:rPr>
              <w:pict w14:anchorId="615021E4">
                <v:rect id="_x0000_i5154" style="width:0;height:.75pt" o:hralign="center" o:hrstd="t" o:hrnoshade="t" o:hr="t" fillcolor="#006" stroked="f"/>
              </w:pict>
            </w:r>
          </w:p>
        </w:tc>
      </w:tr>
      <w:tr w:rsidR="0069698D" w:rsidRPr="00416C11" w14:paraId="584B6792" w14:textId="77777777" w:rsidTr="0069698D">
        <w:trPr>
          <w:tblCellSpacing w:w="0" w:type="dxa"/>
        </w:trPr>
        <w:tc>
          <w:tcPr>
            <w:tcW w:w="0" w:type="auto"/>
            <w:hideMark/>
          </w:tcPr>
          <w:p w14:paraId="6AC01414" w14:textId="77777777" w:rsidR="0069698D" w:rsidRPr="00416C11" w:rsidRDefault="0069698D" w:rsidP="0069698D">
            <w:pPr>
              <w:rPr>
                <w:b w:val="0"/>
                <w:bCs w:val="0"/>
                <w:sz w:val="22"/>
                <w:szCs w:val="22"/>
              </w:rPr>
            </w:pPr>
            <w:r w:rsidRPr="00416C11">
              <w:rPr>
                <w:b w:val="0"/>
                <w:bCs w:val="0"/>
                <w:sz w:val="22"/>
                <w:szCs w:val="22"/>
              </w:rPr>
              <w:t>46354603</w:t>
            </w:r>
          </w:p>
        </w:tc>
        <w:tc>
          <w:tcPr>
            <w:tcW w:w="0" w:type="auto"/>
            <w:vAlign w:val="center"/>
            <w:hideMark/>
          </w:tcPr>
          <w:p w14:paraId="65CF2F03" w14:textId="77777777" w:rsidR="0069698D" w:rsidRPr="00416C11" w:rsidRDefault="0069698D" w:rsidP="0069698D">
            <w:pPr>
              <w:rPr>
                <w:b w:val="0"/>
                <w:bCs w:val="0"/>
                <w:sz w:val="22"/>
                <w:szCs w:val="22"/>
              </w:rPr>
            </w:pPr>
            <w:r w:rsidRPr="00416C11">
              <w:rPr>
                <w:b w:val="0"/>
                <w:bCs w:val="0"/>
                <w:sz w:val="22"/>
                <w:szCs w:val="22"/>
              </w:rPr>
              <w:t>Wo, C. (2004) Physical and Chemical Characteristics: Miscibility: Agan Metolachlor/Atrazine 387/320 SE. Project Number: 14735, P812. Unpublished study prepared by Product Safety Labs. 12 p.</w:t>
            </w:r>
          </w:p>
        </w:tc>
      </w:tr>
      <w:tr w:rsidR="0069698D" w:rsidRPr="00416C11" w14:paraId="7C29FFED" w14:textId="77777777" w:rsidTr="0069698D">
        <w:trPr>
          <w:tblCellSpacing w:w="0" w:type="dxa"/>
        </w:trPr>
        <w:tc>
          <w:tcPr>
            <w:tcW w:w="0" w:type="auto"/>
            <w:hideMark/>
          </w:tcPr>
          <w:p w14:paraId="5FD131F1" w14:textId="77777777" w:rsidR="0069698D" w:rsidRPr="00416C11" w:rsidRDefault="0069698D" w:rsidP="0069698D">
            <w:pPr>
              <w:rPr>
                <w:b w:val="0"/>
                <w:bCs w:val="0"/>
                <w:sz w:val="22"/>
                <w:szCs w:val="22"/>
              </w:rPr>
            </w:pPr>
            <w:r w:rsidRPr="00416C11">
              <w:rPr>
                <w:b w:val="0"/>
                <w:bCs w:val="0"/>
                <w:sz w:val="22"/>
                <w:szCs w:val="22"/>
              </w:rPr>
              <w:t>46438702</w:t>
            </w:r>
          </w:p>
        </w:tc>
        <w:tc>
          <w:tcPr>
            <w:tcW w:w="0" w:type="auto"/>
            <w:vAlign w:val="center"/>
            <w:hideMark/>
          </w:tcPr>
          <w:p w14:paraId="7775C596" w14:textId="77777777" w:rsidR="0069698D" w:rsidRPr="00416C11" w:rsidRDefault="0069698D" w:rsidP="0069698D">
            <w:pPr>
              <w:rPr>
                <w:b w:val="0"/>
                <w:bCs w:val="0"/>
                <w:sz w:val="22"/>
                <w:szCs w:val="22"/>
              </w:rPr>
            </w:pPr>
            <w:r w:rsidRPr="00416C11">
              <w:rPr>
                <w:b w:val="0"/>
                <w:bCs w:val="0"/>
                <w:sz w:val="22"/>
                <w:szCs w:val="22"/>
              </w:rPr>
              <w:t>Ellis, R. (2004) Atrazine 4L Herbicide: Summary of Physical/Chemical Properties. Unpublished study prepared by Universal Cooperatives Inc. 5 p.</w:t>
            </w:r>
          </w:p>
        </w:tc>
      </w:tr>
      <w:tr w:rsidR="0069698D" w:rsidRPr="00416C11" w14:paraId="6E9B09F7" w14:textId="77777777" w:rsidTr="0069698D">
        <w:trPr>
          <w:tblCellSpacing w:w="0" w:type="dxa"/>
        </w:trPr>
        <w:tc>
          <w:tcPr>
            <w:tcW w:w="0" w:type="auto"/>
            <w:hideMark/>
          </w:tcPr>
          <w:p w14:paraId="724C31CA" w14:textId="77777777" w:rsidR="0069698D" w:rsidRPr="00416C11" w:rsidRDefault="0069698D" w:rsidP="0069698D">
            <w:pPr>
              <w:rPr>
                <w:b w:val="0"/>
                <w:bCs w:val="0"/>
                <w:sz w:val="22"/>
                <w:szCs w:val="22"/>
              </w:rPr>
            </w:pPr>
            <w:r w:rsidRPr="00416C11">
              <w:rPr>
                <w:b w:val="0"/>
                <w:bCs w:val="0"/>
                <w:sz w:val="22"/>
                <w:szCs w:val="22"/>
              </w:rPr>
              <w:lastRenderedPageBreak/>
              <w:t>46493109</w:t>
            </w:r>
          </w:p>
        </w:tc>
        <w:tc>
          <w:tcPr>
            <w:tcW w:w="0" w:type="auto"/>
            <w:vAlign w:val="center"/>
            <w:hideMark/>
          </w:tcPr>
          <w:p w14:paraId="701EF49C" w14:textId="77777777" w:rsidR="0069698D" w:rsidRPr="00416C11" w:rsidRDefault="0069698D" w:rsidP="0069698D">
            <w:pPr>
              <w:rPr>
                <w:b w:val="0"/>
                <w:bCs w:val="0"/>
                <w:sz w:val="22"/>
                <w:szCs w:val="22"/>
              </w:rPr>
            </w:pPr>
            <w:r w:rsidRPr="00416C11">
              <w:rPr>
                <w:b w:val="0"/>
                <w:bCs w:val="0"/>
                <w:sz w:val="22"/>
                <w:szCs w:val="22"/>
              </w:rPr>
              <w:t>Wo, C. (2005) Acetochlor/Atrazine 420/210 SE: Physical and Chemical Characteristics: Miscibility. Project Number: 16744, P812, 041005/2R. Unpublished study prepared by Product Safety Laboratories. 12 p.</w:t>
            </w:r>
          </w:p>
        </w:tc>
      </w:tr>
      <w:tr w:rsidR="0069698D" w:rsidRPr="00416C11" w14:paraId="6E31EB86" w14:textId="77777777" w:rsidTr="0069698D">
        <w:trPr>
          <w:tblCellSpacing w:w="0" w:type="dxa"/>
        </w:trPr>
        <w:tc>
          <w:tcPr>
            <w:tcW w:w="0" w:type="auto"/>
            <w:hideMark/>
          </w:tcPr>
          <w:p w14:paraId="4CDA4E54" w14:textId="77777777" w:rsidR="0069698D" w:rsidRPr="00416C11" w:rsidRDefault="0069698D" w:rsidP="0069698D">
            <w:pPr>
              <w:rPr>
                <w:b w:val="0"/>
                <w:bCs w:val="0"/>
                <w:sz w:val="22"/>
                <w:szCs w:val="22"/>
              </w:rPr>
            </w:pPr>
            <w:r w:rsidRPr="00416C11">
              <w:rPr>
                <w:b w:val="0"/>
                <w:bCs w:val="0"/>
                <w:sz w:val="22"/>
                <w:szCs w:val="22"/>
              </w:rPr>
              <w:t>46520001</w:t>
            </w:r>
          </w:p>
        </w:tc>
        <w:tc>
          <w:tcPr>
            <w:tcW w:w="0" w:type="auto"/>
            <w:vAlign w:val="center"/>
            <w:hideMark/>
          </w:tcPr>
          <w:p w14:paraId="6DFBC142" w14:textId="77777777" w:rsidR="0069698D" w:rsidRPr="00416C11" w:rsidRDefault="0069698D" w:rsidP="0069698D">
            <w:pPr>
              <w:rPr>
                <w:b w:val="0"/>
                <w:bCs w:val="0"/>
                <w:sz w:val="22"/>
                <w:szCs w:val="22"/>
              </w:rPr>
            </w:pPr>
            <w:r w:rsidRPr="00416C11">
              <w:rPr>
                <w:b w:val="0"/>
                <w:bCs w:val="0"/>
                <w:sz w:val="22"/>
                <w:szCs w:val="22"/>
              </w:rPr>
              <w:t>Moyer, J. (2004) Acetochlor 4.3 + ATZ 1.7: Summary of OPPTS 830.1000 Series Product Properties Test Guidelines. Project Number: ALB2005/04, 16687. Unpublished study prepared by Albaugh, Inc. 7 p.</w:t>
            </w:r>
          </w:p>
        </w:tc>
      </w:tr>
      <w:tr w:rsidR="0069698D" w:rsidRPr="00416C11" w14:paraId="52665A8D" w14:textId="77777777" w:rsidTr="0069698D">
        <w:trPr>
          <w:tblCellSpacing w:w="0" w:type="dxa"/>
        </w:trPr>
        <w:tc>
          <w:tcPr>
            <w:tcW w:w="0" w:type="auto"/>
            <w:hideMark/>
          </w:tcPr>
          <w:p w14:paraId="0C2558E9" w14:textId="77777777" w:rsidR="0069698D" w:rsidRPr="00416C11" w:rsidRDefault="0069698D" w:rsidP="0069698D">
            <w:pPr>
              <w:rPr>
                <w:b w:val="0"/>
                <w:bCs w:val="0"/>
                <w:sz w:val="22"/>
                <w:szCs w:val="22"/>
              </w:rPr>
            </w:pPr>
            <w:r w:rsidRPr="00416C11">
              <w:rPr>
                <w:b w:val="0"/>
                <w:bCs w:val="0"/>
                <w:sz w:val="22"/>
                <w:szCs w:val="22"/>
              </w:rPr>
              <w:t>46521509</w:t>
            </w:r>
          </w:p>
        </w:tc>
        <w:tc>
          <w:tcPr>
            <w:tcW w:w="0" w:type="auto"/>
            <w:vAlign w:val="center"/>
            <w:hideMark/>
          </w:tcPr>
          <w:p w14:paraId="0FD0A569" w14:textId="77777777" w:rsidR="0069698D" w:rsidRPr="00416C11" w:rsidRDefault="0069698D" w:rsidP="0069698D">
            <w:pPr>
              <w:rPr>
                <w:b w:val="0"/>
                <w:bCs w:val="0"/>
                <w:sz w:val="22"/>
                <w:szCs w:val="22"/>
              </w:rPr>
            </w:pPr>
            <w:r w:rsidRPr="00416C11">
              <w:rPr>
                <w:b w:val="0"/>
                <w:bCs w:val="0"/>
                <w:sz w:val="22"/>
                <w:szCs w:val="22"/>
              </w:rPr>
              <w:t>Wo, C. (2005) Physical and Chemical Characteristics: Miscibility: Metolachlor/Atrazine 321:333 SE (2.7:2.8 lbs/gallon). Project Number: P812, 16664, MTO/41. Unpublished study prepared by Product Safety Laboratories. 12 p.</w:t>
            </w:r>
          </w:p>
        </w:tc>
      </w:tr>
      <w:tr w:rsidR="0069698D" w:rsidRPr="00416C11" w14:paraId="7990F647" w14:textId="77777777" w:rsidTr="0069698D">
        <w:trPr>
          <w:tblCellSpacing w:w="0" w:type="dxa"/>
        </w:trPr>
        <w:tc>
          <w:tcPr>
            <w:tcW w:w="0" w:type="auto"/>
            <w:hideMark/>
          </w:tcPr>
          <w:p w14:paraId="3BACAFE9" w14:textId="77777777" w:rsidR="0069698D" w:rsidRPr="00416C11" w:rsidRDefault="0069698D" w:rsidP="0069698D">
            <w:pPr>
              <w:rPr>
                <w:b w:val="0"/>
                <w:bCs w:val="0"/>
                <w:sz w:val="22"/>
                <w:szCs w:val="22"/>
              </w:rPr>
            </w:pPr>
            <w:r w:rsidRPr="00416C11">
              <w:rPr>
                <w:b w:val="0"/>
                <w:bCs w:val="0"/>
                <w:sz w:val="22"/>
                <w:szCs w:val="22"/>
              </w:rPr>
              <w:t>46531801</w:t>
            </w:r>
          </w:p>
        </w:tc>
        <w:tc>
          <w:tcPr>
            <w:tcW w:w="0" w:type="auto"/>
            <w:vAlign w:val="center"/>
            <w:hideMark/>
          </w:tcPr>
          <w:p w14:paraId="6AE54B91" w14:textId="77777777" w:rsidR="0069698D" w:rsidRPr="00416C11" w:rsidRDefault="0069698D" w:rsidP="0069698D">
            <w:pPr>
              <w:rPr>
                <w:b w:val="0"/>
                <w:bCs w:val="0"/>
                <w:sz w:val="22"/>
                <w:szCs w:val="22"/>
              </w:rPr>
            </w:pPr>
            <w:r w:rsidRPr="00416C11">
              <w:rPr>
                <w:b w:val="0"/>
                <w:bCs w:val="0"/>
                <w:sz w:val="22"/>
                <w:szCs w:val="22"/>
              </w:rPr>
              <w:t>Moyer, J. (2004) Acetochlor 3.1 + ATZ 2.5: Summary of OPPTS 830.1000 Series Product Properties Test Guidelines. Project Number: ALB2005/05, 16685. Unpublished study prepared by Albaugh, Inc. 7 p.</w:t>
            </w:r>
          </w:p>
        </w:tc>
      </w:tr>
      <w:tr w:rsidR="0069698D" w:rsidRPr="00416C11" w14:paraId="49A72506" w14:textId="77777777" w:rsidTr="0069698D">
        <w:trPr>
          <w:tblCellSpacing w:w="0" w:type="dxa"/>
        </w:trPr>
        <w:tc>
          <w:tcPr>
            <w:tcW w:w="0" w:type="auto"/>
            <w:hideMark/>
          </w:tcPr>
          <w:p w14:paraId="494504B1" w14:textId="77777777" w:rsidR="0069698D" w:rsidRPr="00416C11" w:rsidRDefault="0069698D" w:rsidP="0069698D">
            <w:pPr>
              <w:rPr>
                <w:b w:val="0"/>
                <w:bCs w:val="0"/>
                <w:sz w:val="22"/>
                <w:szCs w:val="22"/>
              </w:rPr>
            </w:pPr>
            <w:r w:rsidRPr="00416C11">
              <w:rPr>
                <w:b w:val="0"/>
                <w:bCs w:val="0"/>
                <w:sz w:val="22"/>
                <w:szCs w:val="22"/>
              </w:rPr>
              <w:t>46539002</w:t>
            </w:r>
          </w:p>
        </w:tc>
        <w:tc>
          <w:tcPr>
            <w:tcW w:w="0" w:type="auto"/>
            <w:vAlign w:val="center"/>
            <w:hideMark/>
          </w:tcPr>
          <w:p w14:paraId="77D1E0BA"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0B9725DD" w14:textId="77777777" w:rsidTr="0069698D">
        <w:trPr>
          <w:tblCellSpacing w:w="0" w:type="dxa"/>
        </w:trPr>
        <w:tc>
          <w:tcPr>
            <w:tcW w:w="0" w:type="auto"/>
            <w:hideMark/>
          </w:tcPr>
          <w:p w14:paraId="2C442EEC"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4EC8E21C"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17B3B142" w14:textId="77777777" w:rsidTr="0069698D">
        <w:trPr>
          <w:tblCellSpacing w:w="0" w:type="dxa"/>
        </w:trPr>
        <w:tc>
          <w:tcPr>
            <w:tcW w:w="0" w:type="auto"/>
            <w:hideMark/>
          </w:tcPr>
          <w:p w14:paraId="40945305" w14:textId="77777777" w:rsidR="0069698D" w:rsidRPr="00416C11" w:rsidRDefault="0069698D" w:rsidP="0069698D">
            <w:pPr>
              <w:rPr>
                <w:b w:val="0"/>
                <w:bCs w:val="0"/>
                <w:sz w:val="22"/>
                <w:szCs w:val="22"/>
              </w:rPr>
            </w:pPr>
            <w:r w:rsidRPr="00416C11">
              <w:rPr>
                <w:b w:val="0"/>
                <w:bCs w:val="0"/>
                <w:sz w:val="22"/>
                <w:szCs w:val="22"/>
              </w:rPr>
              <w:t>47788902</w:t>
            </w:r>
          </w:p>
        </w:tc>
        <w:tc>
          <w:tcPr>
            <w:tcW w:w="0" w:type="auto"/>
            <w:vAlign w:val="center"/>
            <w:hideMark/>
          </w:tcPr>
          <w:p w14:paraId="1541C873"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(A16907D)-Physical and Chemical Properties: PC Volume. Project Number: PC/09/039. Unpublished study prepared by Syngenta Crop Protection. 35 p.</w:t>
            </w:r>
          </w:p>
        </w:tc>
      </w:tr>
      <w:tr w:rsidR="0069698D" w:rsidRPr="00416C11" w14:paraId="49DDAE3B" w14:textId="77777777" w:rsidTr="0069698D">
        <w:trPr>
          <w:tblCellSpacing w:w="0" w:type="dxa"/>
        </w:trPr>
        <w:tc>
          <w:tcPr>
            <w:tcW w:w="0" w:type="auto"/>
            <w:hideMark/>
          </w:tcPr>
          <w:p w14:paraId="63A3DD68" w14:textId="77777777" w:rsidR="0069698D" w:rsidRPr="00416C11" w:rsidRDefault="0069698D" w:rsidP="0069698D">
            <w:pPr>
              <w:rPr>
                <w:b w:val="0"/>
                <w:bCs w:val="0"/>
                <w:sz w:val="22"/>
                <w:szCs w:val="22"/>
              </w:rPr>
            </w:pPr>
            <w:r w:rsidRPr="00416C11">
              <w:rPr>
                <w:b w:val="0"/>
                <w:bCs w:val="0"/>
                <w:sz w:val="22"/>
                <w:szCs w:val="22"/>
              </w:rPr>
              <w:t>48715901</w:t>
            </w:r>
          </w:p>
        </w:tc>
        <w:tc>
          <w:tcPr>
            <w:tcW w:w="0" w:type="auto"/>
            <w:vAlign w:val="center"/>
            <w:hideMark/>
          </w:tcPr>
          <w:p w14:paraId="2071D3F9" w14:textId="77777777" w:rsidR="0069698D" w:rsidRPr="00416C11" w:rsidRDefault="0069698D" w:rsidP="0069698D">
            <w:pPr>
              <w:rPr>
                <w:b w:val="0"/>
                <w:bCs w:val="0"/>
                <w:sz w:val="22"/>
                <w:szCs w:val="22"/>
              </w:rPr>
            </w:pPr>
            <w:r w:rsidRPr="00416C11">
              <w:rPr>
                <w:b w:val="0"/>
                <w:bCs w:val="0"/>
                <w:sz w:val="22"/>
                <w:szCs w:val="22"/>
              </w:rPr>
              <w:t>Burley, J. (2012) Stalwart Xtra Lite Herbicide: Data Waiver Requests. Project Number: SA/JWB/12/01. Unpublished study prepared by Sipcam Agro USA, Inc. 5p.</w:t>
            </w:r>
          </w:p>
        </w:tc>
      </w:tr>
      <w:tr w:rsidR="0069698D" w:rsidRPr="00416C11" w14:paraId="1D271331" w14:textId="77777777" w:rsidTr="0069698D">
        <w:trPr>
          <w:tblCellSpacing w:w="0" w:type="dxa"/>
        </w:trPr>
        <w:tc>
          <w:tcPr>
            <w:tcW w:w="0" w:type="auto"/>
            <w:hideMark/>
          </w:tcPr>
          <w:p w14:paraId="5871DECE"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237D68B8"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6716F088" w14:textId="77777777" w:rsidTr="0069698D">
        <w:trPr>
          <w:tblCellSpacing w:w="0" w:type="dxa"/>
        </w:trPr>
        <w:tc>
          <w:tcPr>
            <w:tcW w:w="0" w:type="auto"/>
            <w:hideMark/>
          </w:tcPr>
          <w:p w14:paraId="7F18090D" w14:textId="77777777" w:rsidR="0069698D" w:rsidRPr="00416C11" w:rsidRDefault="0069698D" w:rsidP="0069698D">
            <w:pPr>
              <w:rPr>
                <w:b w:val="0"/>
                <w:bCs w:val="0"/>
                <w:sz w:val="22"/>
                <w:szCs w:val="22"/>
              </w:rPr>
            </w:pPr>
            <w:r w:rsidRPr="00416C11">
              <w:rPr>
                <w:b w:val="0"/>
                <w:bCs w:val="0"/>
                <w:sz w:val="22"/>
                <w:szCs w:val="22"/>
              </w:rPr>
              <w:t>48758219</w:t>
            </w:r>
          </w:p>
        </w:tc>
        <w:tc>
          <w:tcPr>
            <w:tcW w:w="0" w:type="auto"/>
            <w:vAlign w:val="center"/>
            <w:hideMark/>
          </w:tcPr>
          <w:p w14:paraId="58203826" w14:textId="77777777" w:rsidR="0069698D" w:rsidRPr="00416C11" w:rsidRDefault="0069698D" w:rsidP="0069698D">
            <w:pPr>
              <w:rPr>
                <w:b w:val="0"/>
                <w:bCs w:val="0"/>
                <w:sz w:val="22"/>
                <w:szCs w:val="22"/>
              </w:rPr>
            </w:pPr>
            <w:r w:rsidRPr="00416C11">
              <w:rPr>
                <w:b w:val="0"/>
                <w:bCs w:val="0"/>
                <w:sz w:val="22"/>
                <w:szCs w:val="22"/>
              </w:rPr>
              <w:t>Phelps, L. (2012) Document M-III Section 1: Identity, Physical and Chemical Properties, Further Information and Proposed Classification: Bicyclopyrone: Mesotrione: Atrazine: S-Metolachlor. Project Number: A19707A/10005. Unpublished study prepared by Syngenta Crop Protection, LLC. 31p.</w:t>
            </w:r>
          </w:p>
        </w:tc>
      </w:tr>
      <w:tr w:rsidR="0069698D" w:rsidRPr="00416C11" w14:paraId="4FBD78C6" w14:textId="77777777" w:rsidTr="0069698D">
        <w:trPr>
          <w:tblCellSpacing w:w="0" w:type="dxa"/>
        </w:trPr>
        <w:tc>
          <w:tcPr>
            <w:tcW w:w="0" w:type="auto"/>
            <w:hideMark/>
          </w:tcPr>
          <w:p w14:paraId="76166C5E"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55483F9E"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4BFBBE21" w14:textId="77777777" w:rsidTr="0069698D">
        <w:trPr>
          <w:tblCellSpacing w:w="0" w:type="dxa"/>
        </w:trPr>
        <w:tc>
          <w:tcPr>
            <w:tcW w:w="0" w:type="auto"/>
            <w:hideMark/>
          </w:tcPr>
          <w:p w14:paraId="32CF1EBE" w14:textId="77777777" w:rsidR="0069698D" w:rsidRPr="00416C11" w:rsidRDefault="0069698D" w:rsidP="0069698D">
            <w:pPr>
              <w:rPr>
                <w:b w:val="0"/>
                <w:bCs w:val="0"/>
                <w:sz w:val="22"/>
                <w:szCs w:val="22"/>
              </w:rPr>
            </w:pPr>
            <w:r w:rsidRPr="00416C11">
              <w:rPr>
                <w:b w:val="0"/>
                <w:bCs w:val="0"/>
                <w:sz w:val="22"/>
                <w:szCs w:val="22"/>
              </w:rPr>
              <w:t>50165307</w:t>
            </w:r>
          </w:p>
        </w:tc>
        <w:tc>
          <w:tcPr>
            <w:tcW w:w="0" w:type="auto"/>
            <w:vAlign w:val="center"/>
            <w:hideMark/>
          </w:tcPr>
          <w:p w14:paraId="4EDB3E8E" w14:textId="77777777" w:rsidR="0069698D" w:rsidRPr="00416C11" w:rsidRDefault="0069698D" w:rsidP="0069698D">
            <w:pPr>
              <w:rPr>
                <w:b w:val="0"/>
                <w:bCs w:val="0"/>
                <w:sz w:val="22"/>
                <w:szCs w:val="22"/>
              </w:rPr>
            </w:pPr>
            <w:r w:rsidRPr="00416C11">
              <w:rPr>
                <w:b w:val="0"/>
                <w:bCs w:val="0"/>
                <w:sz w:val="22"/>
                <w:szCs w:val="22"/>
              </w:rPr>
              <w:t>Lopez, H.; Zeni, L. (2016) Physical and Chemical Properties of AMV5123 4.0SC-A. Project Number: PHYS/CHEM/451/1, AMV16189/LZ01. Unpublished study prepared by Amvac Chemical Corp. 9p.</w:t>
            </w:r>
          </w:p>
        </w:tc>
      </w:tr>
      <w:tr w:rsidR="0069698D" w:rsidRPr="00416C11" w14:paraId="6F0E962A" w14:textId="77777777" w:rsidTr="0069698D">
        <w:trPr>
          <w:tblCellSpacing w:w="0" w:type="dxa"/>
        </w:trPr>
        <w:tc>
          <w:tcPr>
            <w:tcW w:w="0" w:type="auto"/>
            <w:hideMark/>
          </w:tcPr>
          <w:p w14:paraId="13B9CB16"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59B0CF53" w14:textId="77777777" w:rsidR="0069698D" w:rsidRPr="00416C11" w:rsidRDefault="0069698D" w:rsidP="0069698D">
            <w:pPr>
              <w:rPr>
                <w:b w:val="0"/>
                <w:bCs w:val="0"/>
                <w:sz w:val="22"/>
                <w:szCs w:val="22"/>
              </w:rPr>
            </w:pPr>
            <w:r w:rsidRPr="00416C11">
              <w:rPr>
                <w:b w:val="0"/>
                <w:bCs w:val="0"/>
                <w:sz w:val="22"/>
                <w:szCs w:val="22"/>
              </w:rPr>
              <w:t xml:space="preserve">Armstrong, A. (2017) Rotam Metoloachlor 29.4% + Atrazine 11% + Mesotrione 2.94%: Product Chemistry - Group B: Support and Request for Waivers for Certain </w:t>
            </w:r>
            <w:r w:rsidRPr="00416C11">
              <w:rPr>
                <w:b w:val="0"/>
                <w:bCs w:val="0"/>
                <w:sz w:val="22"/>
                <w:szCs w:val="22"/>
              </w:rPr>
              <w:lastRenderedPageBreak/>
              <w:t>Physical Chemical Properties Data Requirements. Unpublished study prepared by Rotam Agrochemical Co. Ltd. 6p.</w:t>
            </w:r>
          </w:p>
        </w:tc>
      </w:tr>
      <w:tr w:rsidR="0069698D" w:rsidRPr="00416C11" w14:paraId="14A5206F" w14:textId="77777777" w:rsidTr="0069698D">
        <w:trPr>
          <w:tblCellSpacing w:w="0" w:type="dxa"/>
        </w:trPr>
        <w:tc>
          <w:tcPr>
            <w:tcW w:w="0" w:type="auto"/>
            <w:hideMark/>
          </w:tcPr>
          <w:p w14:paraId="1DA3C27F" w14:textId="77777777" w:rsidR="0069698D" w:rsidRPr="00416C11" w:rsidRDefault="0069698D" w:rsidP="0069698D">
            <w:pPr>
              <w:rPr>
                <w:b w:val="0"/>
                <w:bCs w:val="0"/>
                <w:sz w:val="22"/>
                <w:szCs w:val="22"/>
              </w:rPr>
            </w:pPr>
            <w:r w:rsidRPr="00416C11">
              <w:rPr>
                <w:b w:val="0"/>
                <w:bCs w:val="0"/>
                <w:sz w:val="22"/>
                <w:szCs w:val="22"/>
              </w:rPr>
              <w:lastRenderedPageBreak/>
              <w:t>50278404</w:t>
            </w:r>
          </w:p>
        </w:tc>
        <w:tc>
          <w:tcPr>
            <w:tcW w:w="0" w:type="auto"/>
            <w:vAlign w:val="center"/>
            <w:hideMark/>
          </w:tcPr>
          <w:p w14:paraId="2E6931B8"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3A3F7FB0" w14:textId="77777777" w:rsidTr="0069698D">
        <w:trPr>
          <w:tblCellSpacing w:w="0" w:type="dxa"/>
        </w:trPr>
        <w:tc>
          <w:tcPr>
            <w:tcW w:w="0" w:type="auto"/>
            <w:hideMark/>
          </w:tcPr>
          <w:p w14:paraId="1DDA0BD5"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5104A51F"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546DE648" w14:textId="77777777" w:rsidTr="0069698D">
        <w:trPr>
          <w:tblCellSpacing w:w="0" w:type="dxa"/>
        </w:trPr>
        <w:tc>
          <w:tcPr>
            <w:tcW w:w="0" w:type="auto"/>
            <w:hideMark/>
          </w:tcPr>
          <w:p w14:paraId="31124C38"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2602CC8C"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5D783AE9" w14:textId="77777777" w:rsidTr="0069698D">
        <w:trPr>
          <w:tblCellSpacing w:w="0" w:type="dxa"/>
        </w:trPr>
        <w:tc>
          <w:tcPr>
            <w:tcW w:w="0" w:type="auto"/>
            <w:hideMark/>
          </w:tcPr>
          <w:p w14:paraId="172846AE"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7F2C319C"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09220E27" w14:textId="77777777" w:rsidTr="0069698D">
        <w:trPr>
          <w:tblCellSpacing w:w="0" w:type="dxa"/>
        </w:trPr>
        <w:tc>
          <w:tcPr>
            <w:tcW w:w="0" w:type="auto"/>
            <w:hideMark/>
          </w:tcPr>
          <w:p w14:paraId="6878E59E" w14:textId="77777777" w:rsidR="0069698D" w:rsidRPr="00416C11" w:rsidRDefault="0069698D" w:rsidP="0069698D">
            <w:pPr>
              <w:rPr>
                <w:b w:val="0"/>
                <w:bCs w:val="0"/>
                <w:sz w:val="22"/>
                <w:szCs w:val="22"/>
              </w:rPr>
            </w:pPr>
            <w:r w:rsidRPr="00416C11">
              <w:rPr>
                <w:b w:val="0"/>
                <w:bCs w:val="0"/>
                <w:sz w:val="22"/>
                <w:szCs w:val="22"/>
              </w:rPr>
              <w:t>50410704</w:t>
            </w:r>
          </w:p>
        </w:tc>
        <w:tc>
          <w:tcPr>
            <w:tcW w:w="0" w:type="auto"/>
            <w:vAlign w:val="center"/>
            <w:hideMark/>
          </w:tcPr>
          <w:p w14:paraId="010DCA99"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396F9D2A" w14:textId="77777777" w:rsidTr="0069698D">
        <w:trPr>
          <w:tblCellSpacing w:w="0" w:type="dxa"/>
        </w:trPr>
        <w:tc>
          <w:tcPr>
            <w:tcW w:w="0" w:type="auto"/>
            <w:hideMark/>
          </w:tcPr>
          <w:p w14:paraId="7A8594FB"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71B149F8"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1215A0E9" w14:textId="77777777" w:rsidTr="0069698D">
        <w:trPr>
          <w:tblCellSpacing w:w="0" w:type="dxa"/>
        </w:trPr>
        <w:tc>
          <w:tcPr>
            <w:tcW w:w="0" w:type="auto"/>
            <w:hideMark/>
          </w:tcPr>
          <w:p w14:paraId="09ED27A8"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6A1711E0"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176D8433" w14:textId="77777777" w:rsidTr="0069698D">
        <w:trPr>
          <w:tblCellSpacing w:w="0" w:type="dxa"/>
        </w:trPr>
        <w:tc>
          <w:tcPr>
            <w:tcW w:w="0" w:type="auto"/>
            <w:hideMark/>
          </w:tcPr>
          <w:p w14:paraId="62CAB8A6"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161AA661"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2995A789" w14:textId="77777777" w:rsidTr="0069698D">
        <w:trPr>
          <w:tblCellSpacing w:w="0" w:type="dxa"/>
        </w:trPr>
        <w:tc>
          <w:tcPr>
            <w:tcW w:w="0" w:type="auto"/>
            <w:hideMark/>
          </w:tcPr>
          <w:p w14:paraId="5F754B67"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31DA9512"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073FF6C2" w14:textId="77777777" w:rsidTr="0069698D">
        <w:trPr>
          <w:tblCellSpacing w:w="0" w:type="dxa"/>
        </w:trPr>
        <w:tc>
          <w:tcPr>
            <w:tcW w:w="0" w:type="auto"/>
            <w:hideMark/>
          </w:tcPr>
          <w:p w14:paraId="6D48FDFF" w14:textId="77777777" w:rsidR="0069698D" w:rsidRPr="00416C11" w:rsidRDefault="0069698D" w:rsidP="0069698D">
            <w:pPr>
              <w:rPr>
                <w:b w:val="0"/>
                <w:bCs w:val="0"/>
                <w:sz w:val="22"/>
                <w:szCs w:val="22"/>
              </w:rPr>
            </w:pPr>
            <w:r w:rsidRPr="00416C11">
              <w:rPr>
                <w:b w:val="0"/>
                <w:bCs w:val="0"/>
                <w:sz w:val="22"/>
                <w:szCs w:val="22"/>
              </w:rPr>
              <w:t>50734923</w:t>
            </w:r>
          </w:p>
        </w:tc>
        <w:tc>
          <w:tcPr>
            <w:tcW w:w="0" w:type="auto"/>
            <w:vAlign w:val="center"/>
            <w:hideMark/>
          </w:tcPr>
          <w:p w14:paraId="24450790" w14:textId="77777777" w:rsidR="0069698D" w:rsidRPr="00416C11" w:rsidRDefault="0069698D" w:rsidP="0069698D">
            <w:pPr>
              <w:rPr>
                <w:b w:val="0"/>
                <w:bCs w:val="0"/>
                <w:sz w:val="22"/>
                <w:szCs w:val="22"/>
              </w:rPr>
            </w:pPr>
            <w:r w:rsidRPr="00416C11">
              <w:rPr>
                <w:b w:val="0"/>
                <w:bCs w:val="0"/>
                <w:sz w:val="22"/>
                <w:szCs w:val="22"/>
              </w:rPr>
              <w:t>Tillman, A. (2018) INATEK Atrazine Technical Physical and Chemical Properties Waiver Requests. Project Number: ZCS/201802. Unpublished study prepared by INATEK, LLC. 6p.</w:t>
            </w:r>
          </w:p>
        </w:tc>
      </w:tr>
      <w:tr w:rsidR="0069698D" w:rsidRPr="00416C11" w14:paraId="3AAE8AE0" w14:textId="77777777" w:rsidTr="0069698D">
        <w:trPr>
          <w:tblCellSpacing w:w="0" w:type="dxa"/>
        </w:trPr>
        <w:tc>
          <w:tcPr>
            <w:tcW w:w="0" w:type="auto"/>
            <w:hideMark/>
          </w:tcPr>
          <w:p w14:paraId="3BEA22FB"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204CBAFF"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r w:rsidR="0069698D" w:rsidRPr="00416C11" w14:paraId="7E2D081C" w14:textId="77777777" w:rsidTr="0069698D">
        <w:trPr>
          <w:tblCellSpacing w:w="0" w:type="dxa"/>
        </w:trPr>
        <w:tc>
          <w:tcPr>
            <w:tcW w:w="0" w:type="auto"/>
            <w:hideMark/>
          </w:tcPr>
          <w:p w14:paraId="55127CBB"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4147E51B"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79BD9581" w14:textId="77777777" w:rsidTr="0069698D">
        <w:trPr>
          <w:tblCellSpacing w:w="0" w:type="dxa"/>
        </w:trPr>
        <w:tc>
          <w:tcPr>
            <w:tcW w:w="0" w:type="auto"/>
            <w:hideMark/>
          </w:tcPr>
          <w:p w14:paraId="209D0911" w14:textId="77777777" w:rsidR="0069698D" w:rsidRPr="00416C11" w:rsidRDefault="0069698D" w:rsidP="0069698D">
            <w:pPr>
              <w:rPr>
                <w:b w:val="0"/>
                <w:bCs w:val="0"/>
                <w:sz w:val="22"/>
                <w:szCs w:val="22"/>
              </w:rPr>
            </w:pPr>
            <w:r w:rsidRPr="00416C11">
              <w:rPr>
                <w:b w:val="0"/>
                <w:bCs w:val="0"/>
                <w:sz w:val="22"/>
                <w:szCs w:val="22"/>
              </w:rPr>
              <w:lastRenderedPageBreak/>
              <w:t>50939303</w:t>
            </w:r>
          </w:p>
        </w:tc>
        <w:tc>
          <w:tcPr>
            <w:tcW w:w="0" w:type="auto"/>
            <w:vAlign w:val="center"/>
            <w:hideMark/>
          </w:tcPr>
          <w:p w14:paraId="4371A46C"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6728606F" w14:textId="77777777" w:rsidTr="0069698D">
        <w:trPr>
          <w:tblCellSpacing w:w="0" w:type="dxa"/>
        </w:trPr>
        <w:tc>
          <w:tcPr>
            <w:tcW w:w="0" w:type="auto"/>
            <w:hideMark/>
          </w:tcPr>
          <w:p w14:paraId="791D60A2"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771120E8"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130881C8" w14:textId="77777777" w:rsidR="0069698D" w:rsidRPr="00416C11" w:rsidRDefault="0069698D" w:rsidP="0069698D">
      <w:pPr>
        <w:rPr>
          <w:b w:val="0"/>
          <w:bCs w:val="0"/>
          <w:sz w:val="22"/>
          <w:szCs w:val="22"/>
        </w:rPr>
      </w:pPr>
      <w:r w:rsidRPr="00416C11">
        <w:rPr>
          <w:b w:val="0"/>
          <w:bCs w:val="0"/>
          <w:sz w:val="22"/>
          <w:szCs w:val="22"/>
        </w:rPr>
        <w:t>830.6320       Corrosion characteristics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39B1E36" w14:textId="77777777" w:rsidTr="0069698D">
        <w:trPr>
          <w:tblCellSpacing w:w="0" w:type="dxa"/>
        </w:trPr>
        <w:tc>
          <w:tcPr>
            <w:tcW w:w="0" w:type="auto"/>
            <w:shd w:val="clear" w:color="auto" w:fill="FFFFFF"/>
            <w:vAlign w:val="center"/>
            <w:hideMark/>
          </w:tcPr>
          <w:p w14:paraId="48678802"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6D990F7"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708F5E3" w14:textId="77777777" w:rsidTr="0069698D">
        <w:trPr>
          <w:tblCellSpacing w:w="0" w:type="dxa"/>
        </w:trPr>
        <w:tc>
          <w:tcPr>
            <w:tcW w:w="0" w:type="auto"/>
            <w:vAlign w:val="center"/>
            <w:hideMark/>
          </w:tcPr>
          <w:p w14:paraId="10E2C63A" w14:textId="77777777" w:rsidR="0069698D" w:rsidRPr="00416C11" w:rsidRDefault="0069698D" w:rsidP="0069698D">
            <w:pPr>
              <w:rPr>
                <w:b w:val="0"/>
                <w:bCs w:val="0"/>
                <w:sz w:val="22"/>
                <w:szCs w:val="22"/>
              </w:rPr>
            </w:pPr>
            <w:r w:rsidRPr="00416C11">
              <w:rPr>
                <w:b w:val="0"/>
                <w:bCs w:val="0"/>
                <w:sz w:val="22"/>
                <w:szCs w:val="22"/>
              </w:rPr>
              <w:pict w14:anchorId="5A310BB5">
                <v:rect id="_x0000_i5155" style="width:0;height:.75pt" o:hralign="center" o:hrstd="t" o:hrnoshade="t" o:hr="t" fillcolor="#006" stroked="f"/>
              </w:pict>
            </w:r>
          </w:p>
        </w:tc>
        <w:tc>
          <w:tcPr>
            <w:tcW w:w="0" w:type="auto"/>
            <w:vAlign w:val="center"/>
            <w:hideMark/>
          </w:tcPr>
          <w:p w14:paraId="66DB52EB" w14:textId="77777777" w:rsidR="0069698D" w:rsidRPr="00416C11" w:rsidRDefault="0069698D" w:rsidP="0069698D">
            <w:pPr>
              <w:rPr>
                <w:b w:val="0"/>
                <w:bCs w:val="0"/>
                <w:sz w:val="22"/>
                <w:szCs w:val="22"/>
              </w:rPr>
            </w:pPr>
            <w:r w:rsidRPr="00416C11">
              <w:rPr>
                <w:b w:val="0"/>
                <w:bCs w:val="0"/>
                <w:sz w:val="22"/>
                <w:szCs w:val="22"/>
              </w:rPr>
              <w:pict w14:anchorId="269AFD77">
                <v:rect id="_x0000_i5156" style="width:0;height:.75pt" o:hralign="center" o:hrstd="t" o:hrnoshade="t" o:hr="t" fillcolor="#006" stroked="f"/>
              </w:pict>
            </w:r>
          </w:p>
        </w:tc>
      </w:tr>
      <w:tr w:rsidR="0069698D" w:rsidRPr="00416C11" w14:paraId="303D3BEA" w14:textId="77777777" w:rsidTr="0069698D">
        <w:trPr>
          <w:tblCellSpacing w:w="0" w:type="dxa"/>
        </w:trPr>
        <w:tc>
          <w:tcPr>
            <w:tcW w:w="0" w:type="auto"/>
            <w:hideMark/>
          </w:tcPr>
          <w:p w14:paraId="7DCDCA3F" w14:textId="77777777" w:rsidR="0069698D" w:rsidRPr="00416C11" w:rsidRDefault="0069698D" w:rsidP="0069698D">
            <w:pPr>
              <w:rPr>
                <w:b w:val="0"/>
                <w:bCs w:val="0"/>
                <w:sz w:val="22"/>
                <w:szCs w:val="22"/>
              </w:rPr>
            </w:pPr>
            <w:r w:rsidRPr="00416C11">
              <w:rPr>
                <w:b w:val="0"/>
                <w:bCs w:val="0"/>
                <w:sz w:val="22"/>
                <w:szCs w:val="22"/>
              </w:rPr>
              <w:t>46039701</w:t>
            </w:r>
          </w:p>
        </w:tc>
        <w:tc>
          <w:tcPr>
            <w:tcW w:w="0" w:type="auto"/>
            <w:vAlign w:val="center"/>
            <w:hideMark/>
          </w:tcPr>
          <w:p w14:paraId="5AD4C959" w14:textId="77777777" w:rsidR="0069698D" w:rsidRPr="00416C11" w:rsidRDefault="0069698D" w:rsidP="0069698D">
            <w:pPr>
              <w:rPr>
                <w:b w:val="0"/>
                <w:bCs w:val="0"/>
                <w:sz w:val="22"/>
                <w:szCs w:val="22"/>
              </w:rPr>
            </w:pPr>
            <w:r w:rsidRPr="00416C11">
              <w:rPr>
                <w:b w:val="0"/>
                <w:bCs w:val="0"/>
                <w:sz w:val="22"/>
                <w:szCs w:val="22"/>
              </w:rPr>
              <w:t>Hipps, A. (2003) Physical and Chemical Properties of G30027/CGA77102/Mesotrione 3.9 SE. Project Number: PC/03/072. Unpublished study prepared by Syngenta Crop Protection, Inc. 33 p.</w:t>
            </w:r>
          </w:p>
        </w:tc>
      </w:tr>
      <w:tr w:rsidR="0069698D" w:rsidRPr="00416C11" w14:paraId="2501D7B6" w14:textId="77777777" w:rsidTr="0069698D">
        <w:trPr>
          <w:tblCellSpacing w:w="0" w:type="dxa"/>
        </w:trPr>
        <w:tc>
          <w:tcPr>
            <w:tcW w:w="0" w:type="auto"/>
            <w:hideMark/>
          </w:tcPr>
          <w:p w14:paraId="38305F05" w14:textId="77777777" w:rsidR="0069698D" w:rsidRPr="00416C11" w:rsidRDefault="0069698D" w:rsidP="0069698D">
            <w:pPr>
              <w:rPr>
                <w:b w:val="0"/>
                <w:bCs w:val="0"/>
                <w:sz w:val="22"/>
                <w:szCs w:val="22"/>
              </w:rPr>
            </w:pPr>
            <w:r w:rsidRPr="00416C11">
              <w:rPr>
                <w:b w:val="0"/>
                <w:bCs w:val="0"/>
                <w:sz w:val="22"/>
                <w:szCs w:val="22"/>
              </w:rPr>
              <w:t>46202902</w:t>
            </w:r>
          </w:p>
        </w:tc>
        <w:tc>
          <w:tcPr>
            <w:tcW w:w="0" w:type="auto"/>
            <w:vAlign w:val="center"/>
            <w:hideMark/>
          </w:tcPr>
          <w:p w14:paraId="32BA0295" w14:textId="77777777" w:rsidR="0069698D" w:rsidRPr="00416C11" w:rsidRDefault="0069698D" w:rsidP="0069698D">
            <w:pPr>
              <w:rPr>
                <w:b w:val="0"/>
                <w:bCs w:val="0"/>
                <w:sz w:val="22"/>
                <w:szCs w:val="22"/>
              </w:rPr>
            </w:pPr>
            <w:r w:rsidRPr="00416C11">
              <w:rPr>
                <w:b w:val="0"/>
                <w:bCs w:val="0"/>
                <w:sz w:val="22"/>
                <w:szCs w:val="22"/>
              </w:rPr>
              <w:t>Hipps, A. (2004) Physical and Chemical Properties of Atrazine/ S-Metolachlor/ Mesotrione 3.7 SE (A14224A): (Final Report). Project Number: PC/04/008, T002636/03, 10019439. Unpublished study prepared by Syngenta Crop Protections, Inc. 51 p.</w:t>
            </w:r>
          </w:p>
        </w:tc>
      </w:tr>
      <w:tr w:rsidR="0069698D" w:rsidRPr="00416C11" w14:paraId="12288772" w14:textId="77777777" w:rsidTr="0069698D">
        <w:trPr>
          <w:tblCellSpacing w:w="0" w:type="dxa"/>
        </w:trPr>
        <w:tc>
          <w:tcPr>
            <w:tcW w:w="0" w:type="auto"/>
            <w:hideMark/>
          </w:tcPr>
          <w:p w14:paraId="52BD22D4" w14:textId="77777777" w:rsidR="0069698D" w:rsidRPr="00416C11" w:rsidRDefault="0069698D" w:rsidP="0069698D">
            <w:pPr>
              <w:rPr>
                <w:b w:val="0"/>
                <w:bCs w:val="0"/>
                <w:sz w:val="22"/>
                <w:szCs w:val="22"/>
              </w:rPr>
            </w:pPr>
            <w:r w:rsidRPr="00416C11">
              <w:rPr>
                <w:b w:val="0"/>
                <w:bCs w:val="0"/>
                <w:sz w:val="22"/>
                <w:szCs w:val="22"/>
              </w:rPr>
              <w:t>46278301</w:t>
            </w:r>
          </w:p>
        </w:tc>
        <w:tc>
          <w:tcPr>
            <w:tcW w:w="0" w:type="auto"/>
            <w:vAlign w:val="center"/>
            <w:hideMark/>
          </w:tcPr>
          <w:p w14:paraId="3CEE0452" w14:textId="77777777" w:rsidR="0069698D" w:rsidRPr="00416C11" w:rsidRDefault="0069698D" w:rsidP="0069698D">
            <w:pPr>
              <w:rPr>
                <w:b w:val="0"/>
                <w:bCs w:val="0"/>
                <w:sz w:val="22"/>
                <w:szCs w:val="22"/>
              </w:rPr>
            </w:pPr>
            <w:r w:rsidRPr="00416C11">
              <w:rPr>
                <w:b w:val="0"/>
                <w:bCs w:val="0"/>
                <w:sz w:val="22"/>
                <w:szCs w:val="22"/>
              </w:rPr>
              <w:t>Bloemer, D. (2003) Atrazine: Nicosulfuron: Rimsulfuron 85:2.6:1.3% End Use Product Water Dispersible Granule Herbicide: Laboratory Study of Storage Stability and Corrosion Characteristics. Project Number: DUPONT/10438. Unpublished study prepared by E. I. du Pont de Nemours and Co., Inc. 10 p.</w:t>
            </w:r>
          </w:p>
        </w:tc>
      </w:tr>
      <w:tr w:rsidR="0069698D" w:rsidRPr="00416C11" w14:paraId="24BD4DF3" w14:textId="77777777" w:rsidTr="0069698D">
        <w:trPr>
          <w:tblCellSpacing w:w="0" w:type="dxa"/>
        </w:trPr>
        <w:tc>
          <w:tcPr>
            <w:tcW w:w="0" w:type="auto"/>
            <w:hideMark/>
          </w:tcPr>
          <w:p w14:paraId="37E0E918" w14:textId="77777777" w:rsidR="0069698D" w:rsidRPr="00416C11" w:rsidRDefault="0069698D" w:rsidP="0069698D">
            <w:pPr>
              <w:rPr>
                <w:b w:val="0"/>
                <w:bCs w:val="0"/>
                <w:sz w:val="22"/>
                <w:szCs w:val="22"/>
              </w:rPr>
            </w:pPr>
            <w:r w:rsidRPr="00416C11">
              <w:rPr>
                <w:b w:val="0"/>
                <w:bCs w:val="0"/>
                <w:sz w:val="22"/>
                <w:szCs w:val="22"/>
              </w:rPr>
              <w:t>46344501</w:t>
            </w:r>
          </w:p>
        </w:tc>
        <w:tc>
          <w:tcPr>
            <w:tcW w:w="0" w:type="auto"/>
            <w:vAlign w:val="center"/>
            <w:hideMark/>
          </w:tcPr>
          <w:p w14:paraId="4A5B1EE7" w14:textId="77777777" w:rsidR="0069698D" w:rsidRPr="00416C11" w:rsidRDefault="0069698D" w:rsidP="0069698D">
            <w:pPr>
              <w:rPr>
                <w:b w:val="0"/>
                <w:bCs w:val="0"/>
                <w:sz w:val="22"/>
                <w:szCs w:val="22"/>
              </w:rPr>
            </w:pPr>
            <w:r w:rsidRPr="00416C11">
              <w:rPr>
                <w:b w:val="0"/>
                <w:bCs w:val="0"/>
                <w:sz w:val="22"/>
                <w:szCs w:val="22"/>
              </w:rPr>
              <w:t>Hipps, A. (2004) Physical and Chemical Properties of Expert Herbicide (A12453F). Project Number: PC/04/026, 2559/01, 22664892. Unpublished study prepared by Syngenta Crop Protection, Inc. 35 p.</w:t>
            </w:r>
          </w:p>
        </w:tc>
      </w:tr>
      <w:tr w:rsidR="0069698D" w:rsidRPr="00416C11" w14:paraId="261F859B" w14:textId="77777777" w:rsidTr="0069698D">
        <w:trPr>
          <w:tblCellSpacing w:w="0" w:type="dxa"/>
        </w:trPr>
        <w:tc>
          <w:tcPr>
            <w:tcW w:w="0" w:type="auto"/>
            <w:hideMark/>
          </w:tcPr>
          <w:p w14:paraId="0D642871" w14:textId="77777777" w:rsidR="0069698D" w:rsidRPr="00416C11" w:rsidRDefault="0069698D" w:rsidP="0069698D">
            <w:pPr>
              <w:rPr>
                <w:b w:val="0"/>
                <w:bCs w:val="0"/>
                <w:sz w:val="22"/>
                <w:szCs w:val="22"/>
              </w:rPr>
            </w:pPr>
            <w:r w:rsidRPr="00416C11">
              <w:rPr>
                <w:b w:val="0"/>
                <w:bCs w:val="0"/>
                <w:sz w:val="22"/>
                <w:szCs w:val="22"/>
              </w:rPr>
              <w:t>46379403</w:t>
            </w:r>
          </w:p>
        </w:tc>
        <w:tc>
          <w:tcPr>
            <w:tcW w:w="0" w:type="auto"/>
            <w:vAlign w:val="center"/>
            <w:hideMark/>
          </w:tcPr>
          <w:p w14:paraId="56701D43" w14:textId="77777777" w:rsidR="0069698D" w:rsidRPr="00416C11" w:rsidRDefault="0069698D" w:rsidP="0069698D">
            <w:pPr>
              <w:rPr>
                <w:b w:val="0"/>
                <w:bCs w:val="0"/>
                <w:sz w:val="22"/>
                <w:szCs w:val="22"/>
              </w:rPr>
            </w:pPr>
            <w:r w:rsidRPr="00416C11">
              <w:rPr>
                <w:b w:val="0"/>
                <w:bCs w:val="0"/>
                <w:sz w:val="22"/>
                <w:szCs w:val="22"/>
              </w:rPr>
              <w:t>Olson, R. (2002) Physical and Chemical Characteristics of Drexel Atrazine 4L: Storage Stability and Corrosion Characteristics. Project Number: DCC/0101/A. Unpublished study prepared by Drexel Chemical Co. 22 p.</w:t>
            </w:r>
          </w:p>
        </w:tc>
      </w:tr>
      <w:tr w:rsidR="0069698D" w:rsidRPr="00416C11" w14:paraId="7A2E6F99" w14:textId="77777777" w:rsidTr="0069698D">
        <w:trPr>
          <w:tblCellSpacing w:w="0" w:type="dxa"/>
        </w:trPr>
        <w:tc>
          <w:tcPr>
            <w:tcW w:w="0" w:type="auto"/>
            <w:hideMark/>
          </w:tcPr>
          <w:p w14:paraId="2255653A" w14:textId="77777777" w:rsidR="0069698D" w:rsidRPr="00416C11" w:rsidRDefault="0069698D" w:rsidP="0069698D">
            <w:pPr>
              <w:rPr>
                <w:b w:val="0"/>
                <w:bCs w:val="0"/>
                <w:sz w:val="22"/>
                <w:szCs w:val="22"/>
              </w:rPr>
            </w:pPr>
            <w:r w:rsidRPr="00416C11">
              <w:rPr>
                <w:b w:val="0"/>
                <w:bCs w:val="0"/>
                <w:sz w:val="22"/>
                <w:szCs w:val="22"/>
              </w:rPr>
              <w:t>46388002</w:t>
            </w:r>
          </w:p>
        </w:tc>
        <w:tc>
          <w:tcPr>
            <w:tcW w:w="0" w:type="auto"/>
            <w:vAlign w:val="center"/>
            <w:hideMark/>
          </w:tcPr>
          <w:p w14:paraId="41191459" w14:textId="77777777" w:rsidR="0069698D" w:rsidRPr="00416C11" w:rsidRDefault="0069698D" w:rsidP="0069698D">
            <w:pPr>
              <w:rPr>
                <w:b w:val="0"/>
                <w:bCs w:val="0"/>
                <w:sz w:val="22"/>
                <w:szCs w:val="22"/>
              </w:rPr>
            </w:pPr>
            <w:r w:rsidRPr="00416C11">
              <w:rPr>
                <w:b w:val="0"/>
                <w:bCs w:val="0"/>
                <w:sz w:val="22"/>
                <w:szCs w:val="22"/>
              </w:rPr>
              <w:t>Sinning, D. (1999) Physical and Chemical Characteristics of Atrazine 90 DF: Storage Stability and Corrosion Characteristics: Final Report. Project Number: 860/20. Unpublished study prepared by Case Consulting Laboratories, Inc. 14 p.</w:t>
            </w:r>
          </w:p>
        </w:tc>
      </w:tr>
      <w:tr w:rsidR="0069698D" w:rsidRPr="00416C11" w14:paraId="0AEFA3F7" w14:textId="77777777" w:rsidTr="0069698D">
        <w:trPr>
          <w:tblCellSpacing w:w="0" w:type="dxa"/>
        </w:trPr>
        <w:tc>
          <w:tcPr>
            <w:tcW w:w="0" w:type="auto"/>
            <w:hideMark/>
          </w:tcPr>
          <w:p w14:paraId="627C358B" w14:textId="77777777" w:rsidR="0069698D" w:rsidRPr="00416C11" w:rsidRDefault="0069698D" w:rsidP="0069698D">
            <w:pPr>
              <w:rPr>
                <w:b w:val="0"/>
                <w:bCs w:val="0"/>
                <w:sz w:val="22"/>
                <w:szCs w:val="22"/>
              </w:rPr>
            </w:pPr>
            <w:r w:rsidRPr="00416C11">
              <w:rPr>
                <w:b w:val="0"/>
                <w:bCs w:val="0"/>
                <w:sz w:val="22"/>
                <w:szCs w:val="22"/>
              </w:rPr>
              <w:t>46402501</w:t>
            </w:r>
          </w:p>
        </w:tc>
        <w:tc>
          <w:tcPr>
            <w:tcW w:w="0" w:type="auto"/>
            <w:vAlign w:val="center"/>
            <w:hideMark/>
          </w:tcPr>
          <w:p w14:paraId="521F042A" w14:textId="77777777" w:rsidR="0069698D" w:rsidRPr="00416C11" w:rsidRDefault="0069698D" w:rsidP="0069698D">
            <w:pPr>
              <w:rPr>
                <w:b w:val="0"/>
                <w:bCs w:val="0"/>
                <w:sz w:val="22"/>
                <w:szCs w:val="22"/>
              </w:rPr>
            </w:pPr>
            <w:r w:rsidRPr="00416C11">
              <w:rPr>
                <w:b w:val="0"/>
                <w:bCs w:val="0"/>
                <w:sz w:val="22"/>
                <w:szCs w:val="22"/>
              </w:rPr>
              <w:t>Schoenberg, L. (2004) Physical and Chemical Properties Determination: Herbicide Granules Formula A. Project Number: 04/04/01/UI. Unpublished study prepared by United Industries Corp. 10 p.</w:t>
            </w:r>
          </w:p>
        </w:tc>
      </w:tr>
      <w:tr w:rsidR="0069698D" w:rsidRPr="00416C11" w14:paraId="764B2E7D" w14:textId="77777777" w:rsidTr="0069698D">
        <w:trPr>
          <w:tblCellSpacing w:w="0" w:type="dxa"/>
        </w:trPr>
        <w:tc>
          <w:tcPr>
            <w:tcW w:w="0" w:type="auto"/>
            <w:hideMark/>
          </w:tcPr>
          <w:p w14:paraId="2671F301" w14:textId="77777777" w:rsidR="0069698D" w:rsidRPr="00416C11" w:rsidRDefault="0069698D" w:rsidP="0069698D">
            <w:pPr>
              <w:rPr>
                <w:b w:val="0"/>
                <w:bCs w:val="0"/>
                <w:sz w:val="22"/>
                <w:szCs w:val="22"/>
              </w:rPr>
            </w:pPr>
            <w:r w:rsidRPr="00416C11">
              <w:rPr>
                <w:b w:val="0"/>
                <w:bCs w:val="0"/>
                <w:sz w:val="22"/>
                <w:szCs w:val="22"/>
              </w:rPr>
              <w:t>46402503</w:t>
            </w:r>
          </w:p>
        </w:tc>
        <w:tc>
          <w:tcPr>
            <w:tcW w:w="0" w:type="auto"/>
            <w:vAlign w:val="center"/>
            <w:hideMark/>
          </w:tcPr>
          <w:p w14:paraId="7C8430A5" w14:textId="77777777" w:rsidR="0069698D" w:rsidRPr="00416C11" w:rsidRDefault="0069698D" w:rsidP="0069698D">
            <w:pPr>
              <w:rPr>
                <w:b w:val="0"/>
                <w:bCs w:val="0"/>
                <w:sz w:val="22"/>
                <w:szCs w:val="22"/>
              </w:rPr>
            </w:pPr>
            <w:r w:rsidRPr="00416C11">
              <w:rPr>
                <w:b w:val="0"/>
                <w:bCs w:val="0"/>
                <w:sz w:val="22"/>
                <w:szCs w:val="22"/>
              </w:rPr>
              <w:t>Schoenberg, P. (2004) Container Stability Determination: Real Time and Accelerated Chemical Stability: Herbicide Granules Formula A. Project Number: 04/04/02/UI. Unpublished study prepared by United Industries Corp. 9 p.</w:t>
            </w:r>
          </w:p>
        </w:tc>
      </w:tr>
      <w:tr w:rsidR="0069698D" w:rsidRPr="00416C11" w14:paraId="04A46BD9" w14:textId="77777777" w:rsidTr="0069698D">
        <w:trPr>
          <w:tblCellSpacing w:w="0" w:type="dxa"/>
        </w:trPr>
        <w:tc>
          <w:tcPr>
            <w:tcW w:w="0" w:type="auto"/>
            <w:hideMark/>
          </w:tcPr>
          <w:p w14:paraId="3D4357B0" w14:textId="77777777" w:rsidR="0069698D" w:rsidRPr="00416C11" w:rsidRDefault="0069698D" w:rsidP="0069698D">
            <w:pPr>
              <w:rPr>
                <w:b w:val="0"/>
                <w:bCs w:val="0"/>
                <w:sz w:val="22"/>
                <w:szCs w:val="22"/>
              </w:rPr>
            </w:pPr>
            <w:r w:rsidRPr="00416C11">
              <w:rPr>
                <w:b w:val="0"/>
                <w:bCs w:val="0"/>
                <w:sz w:val="22"/>
                <w:szCs w:val="22"/>
              </w:rPr>
              <w:lastRenderedPageBreak/>
              <w:t>46409803</w:t>
            </w:r>
          </w:p>
        </w:tc>
        <w:tc>
          <w:tcPr>
            <w:tcW w:w="0" w:type="auto"/>
            <w:vAlign w:val="center"/>
            <w:hideMark/>
          </w:tcPr>
          <w:p w14:paraId="5B87D287"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 4L (A8566A). Project Number: PC/04/102, HT04/391, T016999/04. Unpublished study prepared by Syngenta Crop Protection, Inc. 47 p.</w:t>
            </w:r>
          </w:p>
        </w:tc>
      </w:tr>
      <w:tr w:rsidR="0069698D" w:rsidRPr="00416C11" w14:paraId="5E5BD917" w14:textId="77777777" w:rsidTr="0069698D">
        <w:trPr>
          <w:tblCellSpacing w:w="0" w:type="dxa"/>
        </w:trPr>
        <w:tc>
          <w:tcPr>
            <w:tcW w:w="0" w:type="auto"/>
            <w:hideMark/>
          </w:tcPr>
          <w:p w14:paraId="32CA1F67" w14:textId="77777777" w:rsidR="0069698D" w:rsidRPr="00416C11" w:rsidRDefault="0069698D" w:rsidP="0069698D">
            <w:pPr>
              <w:rPr>
                <w:b w:val="0"/>
                <w:bCs w:val="0"/>
                <w:sz w:val="22"/>
                <w:szCs w:val="22"/>
              </w:rPr>
            </w:pPr>
            <w:r w:rsidRPr="00416C11">
              <w:rPr>
                <w:b w:val="0"/>
                <w:bCs w:val="0"/>
                <w:sz w:val="22"/>
                <w:szCs w:val="22"/>
              </w:rPr>
              <w:t>46409804</w:t>
            </w:r>
          </w:p>
        </w:tc>
        <w:tc>
          <w:tcPr>
            <w:tcW w:w="0" w:type="auto"/>
            <w:vAlign w:val="center"/>
            <w:hideMark/>
          </w:tcPr>
          <w:p w14:paraId="0F237568"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Aatrex-Nine-O (A5852E). Project Number: PC/04/086, 25972, 64635. Unpublished study prepared by Syngenta Crop Protection, Inc. 46 p.</w:t>
            </w:r>
          </w:p>
        </w:tc>
      </w:tr>
      <w:tr w:rsidR="0069698D" w:rsidRPr="00416C11" w14:paraId="3D67C70A" w14:textId="77777777" w:rsidTr="0069698D">
        <w:trPr>
          <w:tblCellSpacing w:w="0" w:type="dxa"/>
        </w:trPr>
        <w:tc>
          <w:tcPr>
            <w:tcW w:w="0" w:type="auto"/>
            <w:hideMark/>
          </w:tcPr>
          <w:p w14:paraId="04A43E0C" w14:textId="77777777" w:rsidR="0069698D" w:rsidRPr="00416C11" w:rsidRDefault="0069698D" w:rsidP="0069698D">
            <w:pPr>
              <w:rPr>
                <w:b w:val="0"/>
                <w:bCs w:val="0"/>
                <w:sz w:val="22"/>
                <w:szCs w:val="22"/>
              </w:rPr>
            </w:pPr>
            <w:r w:rsidRPr="00416C11">
              <w:rPr>
                <w:b w:val="0"/>
                <w:bCs w:val="0"/>
                <w:sz w:val="22"/>
                <w:szCs w:val="22"/>
              </w:rPr>
              <w:t>46421201</w:t>
            </w:r>
          </w:p>
        </w:tc>
        <w:tc>
          <w:tcPr>
            <w:tcW w:w="0" w:type="auto"/>
            <w:vAlign w:val="center"/>
            <w:hideMark/>
          </w:tcPr>
          <w:p w14:paraId="2BECFB0C" w14:textId="77777777" w:rsidR="0069698D" w:rsidRPr="00416C11" w:rsidRDefault="0069698D" w:rsidP="0069698D">
            <w:pPr>
              <w:rPr>
                <w:b w:val="0"/>
                <w:bCs w:val="0"/>
                <w:sz w:val="22"/>
                <w:szCs w:val="22"/>
              </w:rPr>
            </w:pPr>
            <w:r w:rsidRPr="00416C11">
              <w:rPr>
                <w:b w:val="0"/>
                <w:bCs w:val="0"/>
                <w:sz w:val="22"/>
                <w:szCs w:val="22"/>
              </w:rPr>
              <w:t>Zhao, Z. (1999) Glufosinate Ammonium 120 g/l and Atrazine 400 g/l SC, Determination of Storage Stability and Corrosion Characteristics. Project Number: 424, C002427, Unpublished study prepared by Agrevo Environmental Health. 39 p.</w:t>
            </w:r>
          </w:p>
        </w:tc>
      </w:tr>
      <w:tr w:rsidR="0069698D" w:rsidRPr="00416C11" w14:paraId="55760746" w14:textId="77777777" w:rsidTr="0069698D">
        <w:trPr>
          <w:tblCellSpacing w:w="0" w:type="dxa"/>
        </w:trPr>
        <w:tc>
          <w:tcPr>
            <w:tcW w:w="0" w:type="auto"/>
            <w:hideMark/>
          </w:tcPr>
          <w:p w14:paraId="514B8FA4" w14:textId="77777777" w:rsidR="0069698D" w:rsidRPr="00416C11" w:rsidRDefault="0069698D" w:rsidP="0069698D">
            <w:pPr>
              <w:rPr>
                <w:b w:val="0"/>
                <w:bCs w:val="0"/>
                <w:sz w:val="22"/>
                <w:szCs w:val="22"/>
              </w:rPr>
            </w:pPr>
            <w:r w:rsidRPr="00416C11">
              <w:rPr>
                <w:b w:val="0"/>
                <w:bCs w:val="0"/>
                <w:sz w:val="22"/>
                <w:szCs w:val="22"/>
              </w:rPr>
              <w:t>46438702</w:t>
            </w:r>
          </w:p>
        </w:tc>
        <w:tc>
          <w:tcPr>
            <w:tcW w:w="0" w:type="auto"/>
            <w:vAlign w:val="center"/>
            <w:hideMark/>
          </w:tcPr>
          <w:p w14:paraId="5AD26B95" w14:textId="77777777" w:rsidR="0069698D" w:rsidRPr="00416C11" w:rsidRDefault="0069698D" w:rsidP="0069698D">
            <w:pPr>
              <w:rPr>
                <w:b w:val="0"/>
                <w:bCs w:val="0"/>
                <w:sz w:val="22"/>
                <w:szCs w:val="22"/>
              </w:rPr>
            </w:pPr>
            <w:r w:rsidRPr="00416C11">
              <w:rPr>
                <w:b w:val="0"/>
                <w:bCs w:val="0"/>
                <w:sz w:val="22"/>
                <w:szCs w:val="22"/>
              </w:rPr>
              <w:t>Ellis, R. (2004) Atrazine 4L Herbicide: Summary of Physical/Chemical Properties. Unpublished study prepared by Universal Cooperatives Inc. 5 p.</w:t>
            </w:r>
          </w:p>
        </w:tc>
      </w:tr>
      <w:tr w:rsidR="0069698D" w:rsidRPr="00416C11" w14:paraId="115D6D09" w14:textId="77777777" w:rsidTr="0069698D">
        <w:trPr>
          <w:tblCellSpacing w:w="0" w:type="dxa"/>
        </w:trPr>
        <w:tc>
          <w:tcPr>
            <w:tcW w:w="0" w:type="auto"/>
            <w:hideMark/>
          </w:tcPr>
          <w:p w14:paraId="2C01E199" w14:textId="77777777" w:rsidR="0069698D" w:rsidRPr="00416C11" w:rsidRDefault="0069698D" w:rsidP="0069698D">
            <w:pPr>
              <w:rPr>
                <w:b w:val="0"/>
                <w:bCs w:val="0"/>
                <w:sz w:val="22"/>
                <w:szCs w:val="22"/>
              </w:rPr>
            </w:pPr>
            <w:r w:rsidRPr="00416C11">
              <w:rPr>
                <w:b w:val="0"/>
                <w:bCs w:val="0"/>
                <w:sz w:val="22"/>
                <w:szCs w:val="22"/>
              </w:rPr>
              <w:t>46469801</w:t>
            </w:r>
          </w:p>
        </w:tc>
        <w:tc>
          <w:tcPr>
            <w:tcW w:w="0" w:type="auto"/>
            <w:vAlign w:val="center"/>
            <w:hideMark/>
          </w:tcPr>
          <w:p w14:paraId="5F3863E7" w14:textId="77777777" w:rsidR="0069698D" w:rsidRPr="00416C11" w:rsidRDefault="0069698D" w:rsidP="0069698D">
            <w:pPr>
              <w:rPr>
                <w:b w:val="0"/>
                <w:bCs w:val="0"/>
                <w:sz w:val="22"/>
                <w:szCs w:val="22"/>
              </w:rPr>
            </w:pPr>
            <w:r w:rsidRPr="00416C11">
              <w:rPr>
                <w:b w:val="0"/>
                <w:bCs w:val="0"/>
                <w:sz w:val="22"/>
                <w:szCs w:val="22"/>
              </w:rPr>
              <w:t>Rages, D. (2005) Product Chemistry Data for MON 58494 Herbicide Storage Stability and Corrosion Characteristics. Project Number: PC/27/00/05/D, MSL/19385, 1642. Unpublished study prepared by Monsanto Co. 40 p.</w:t>
            </w:r>
          </w:p>
        </w:tc>
      </w:tr>
      <w:tr w:rsidR="0069698D" w:rsidRPr="00416C11" w14:paraId="4192C0BA" w14:textId="77777777" w:rsidTr="0069698D">
        <w:trPr>
          <w:tblCellSpacing w:w="0" w:type="dxa"/>
        </w:trPr>
        <w:tc>
          <w:tcPr>
            <w:tcW w:w="0" w:type="auto"/>
            <w:hideMark/>
          </w:tcPr>
          <w:p w14:paraId="482CBD1F" w14:textId="77777777" w:rsidR="0069698D" w:rsidRPr="00416C11" w:rsidRDefault="0069698D" w:rsidP="0069698D">
            <w:pPr>
              <w:rPr>
                <w:b w:val="0"/>
                <w:bCs w:val="0"/>
                <w:sz w:val="22"/>
                <w:szCs w:val="22"/>
              </w:rPr>
            </w:pPr>
            <w:r w:rsidRPr="00416C11">
              <w:rPr>
                <w:b w:val="0"/>
                <w:bCs w:val="0"/>
                <w:sz w:val="22"/>
                <w:szCs w:val="22"/>
              </w:rPr>
              <w:t>46496601</w:t>
            </w:r>
          </w:p>
        </w:tc>
        <w:tc>
          <w:tcPr>
            <w:tcW w:w="0" w:type="auto"/>
            <w:vAlign w:val="center"/>
            <w:hideMark/>
          </w:tcPr>
          <w:p w14:paraId="776039B5" w14:textId="77777777" w:rsidR="0069698D" w:rsidRPr="00416C11" w:rsidRDefault="0069698D" w:rsidP="0069698D">
            <w:pPr>
              <w:rPr>
                <w:b w:val="0"/>
                <w:bCs w:val="0"/>
                <w:sz w:val="22"/>
                <w:szCs w:val="22"/>
              </w:rPr>
            </w:pPr>
            <w:r w:rsidRPr="00416C11">
              <w:rPr>
                <w:b w:val="0"/>
                <w:bCs w:val="0"/>
                <w:sz w:val="22"/>
                <w:szCs w:val="22"/>
              </w:rPr>
              <w:t>Horton, R. (2005) Product Identity &amp; Composition Turf Pride 115 Weed &amp; Feed. Unpublished study prepared by Howard Fertilizer &amp; Chemical Co., Inc. 5 p.</w:t>
            </w:r>
          </w:p>
        </w:tc>
      </w:tr>
      <w:tr w:rsidR="0069698D" w:rsidRPr="00416C11" w14:paraId="4A239F87" w14:textId="77777777" w:rsidTr="0069698D">
        <w:trPr>
          <w:tblCellSpacing w:w="0" w:type="dxa"/>
        </w:trPr>
        <w:tc>
          <w:tcPr>
            <w:tcW w:w="0" w:type="auto"/>
            <w:hideMark/>
          </w:tcPr>
          <w:p w14:paraId="35F86FAB" w14:textId="77777777" w:rsidR="0069698D" w:rsidRPr="00416C11" w:rsidRDefault="0069698D" w:rsidP="0069698D">
            <w:pPr>
              <w:rPr>
                <w:b w:val="0"/>
                <w:bCs w:val="0"/>
                <w:sz w:val="22"/>
                <w:szCs w:val="22"/>
              </w:rPr>
            </w:pPr>
            <w:r w:rsidRPr="00416C11">
              <w:rPr>
                <w:b w:val="0"/>
                <w:bCs w:val="0"/>
                <w:sz w:val="22"/>
                <w:szCs w:val="22"/>
              </w:rPr>
              <w:t>46519501</w:t>
            </w:r>
          </w:p>
        </w:tc>
        <w:tc>
          <w:tcPr>
            <w:tcW w:w="0" w:type="auto"/>
            <w:vAlign w:val="center"/>
            <w:hideMark/>
          </w:tcPr>
          <w:p w14:paraId="16E0D3A2" w14:textId="77777777" w:rsidR="0069698D" w:rsidRPr="00416C11" w:rsidRDefault="0069698D" w:rsidP="0069698D">
            <w:pPr>
              <w:rPr>
                <w:b w:val="0"/>
                <w:bCs w:val="0"/>
                <w:sz w:val="22"/>
                <w:szCs w:val="22"/>
              </w:rPr>
            </w:pPr>
            <w:r w:rsidRPr="00416C11">
              <w:rPr>
                <w:b w:val="0"/>
                <w:bCs w:val="0"/>
                <w:sz w:val="22"/>
                <w:szCs w:val="22"/>
              </w:rPr>
              <w:t>Sinning, D. (1999) Physical and Chemical Characteristics of Bromoxynil + Atrazine: Storage Stability and Corrosion Characteristics - 12 Months at Room Temperature. Project Number: 810/52. Unpublished study prepared by Case Consulting Laboratories, Inc. 11 p.</w:t>
            </w:r>
          </w:p>
        </w:tc>
      </w:tr>
      <w:tr w:rsidR="0069698D" w:rsidRPr="00416C11" w14:paraId="37FD7D60" w14:textId="77777777" w:rsidTr="0069698D">
        <w:trPr>
          <w:tblCellSpacing w:w="0" w:type="dxa"/>
        </w:trPr>
        <w:tc>
          <w:tcPr>
            <w:tcW w:w="0" w:type="auto"/>
            <w:hideMark/>
          </w:tcPr>
          <w:p w14:paraId="53ABE84A"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04FB4E74"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131405BF" w14:textId="77777777" w:rsidTr="0069698D">
        <w:trPr>
          <w:tblCellSpacing w:w="0" w:type="dxa"/>
        </w:trPr>
        <w:tc>
          <w:tcPr>
            <w:tcW w:w="0" w:type="auto"/>
            <w:hideMark/>
          </w:tcPr>
          <w:p w14:paraId="12BF9F6C" w14:textId="77777777" w:rsidR="0069698D" w:rsidRPr="00416C11" w:rsidRDefault="0069698D" w:rsidP="0069698D">
            <w:pPr>
              <w:rPr>
                <w:b w:val="0"/>
                <w:bCs w:val="0"/>
                <w:sz w:val="22"/>
                <w:szCs w:val="22"/>
              </w:rPr>
            </w:pPr>
            <w:r w:rsidRPr="00416C11">
              <w:rPr>
                <w:b w:val="0"/>
                <w:bCs w:val="0"/>
                <w:sz w:val="22"/>
                <w:szCs w:val="22"/>
              </w:rPr>
              <w:t>46537401</w:t>
            </w:r>
          </w:p>
        </w:tc>
        <w:tc>
          <w:tcPr>
            <w:tcW w:w="0" w:type="auto"/>
            <w:vAlign w:val="center"/>
            <w:hideMark/>
          </w:tcPr>
          <w:p w14:paraId="5C53BA04" w14:textId="77777777" w:rsidR="0069698D" w:rsidRPr="00416C11" w:rsidRDefault="0069698D" w:rsidP="0069698D">
            <w:pPr>
              <w:rPr>
                <w:b w:val="0"/>
                <w:bCs w:val="0"/>
                <w:sz w:val="22"/>
                <w:szCs w:val="22"/>
              </w:rPr>
            </w:pPr>
            <w:r w:rsidRPr="00416C11">
              <w:rPr>
                <w:b w:val="0"/>
                <w:bCs w:val="0"/>
                <w:sz w:val="22"/>
                <w:szCs w:val="22"/>
              </w:rPr>
              <w:t>Sinning, D. (1999) Physical Characteristics of Atrazine 90DF Storage Stability and Corrosion Characteristics - 12 Months at Room Temperature. Project Number: 810/54. Unpublished study prepared by Case Consulting Laboratories, Inc. 8 p.</w:t>
            </w:r>
          </w:p>
        </w:tc>
      </w:tr>
      <w:tr w:rsidR="0069698D" w:rsidRPr="00416C11" w14:paraId="4E4ECF49" w14:textId="77777777" w:rsidTr="0069698D">
        <w:trPr>
          <w:tblCellSpacing w:w="0" w:type="dxa"/>
        </w:trPr>
        <w:tc>
          <w:tcPr>
            <w:tcW w:w="0" w:type="auto"/>
            <w:hideMark/>
          </w:tcPr>
          <w:p w14:paraId="022D1F25" w14:textId="77777777" w:rsidR="0069698D" w:rsidRPr="00416C11" w:rsidRDefault="0069698D" w:rsidP="0069698D">
            <w:pPr>
              <w:rPr>
                <w:b w:val="0"/>
                <w:bCs w:val="0"/>
                <w:sz w:val="22"/>
                <w:szCs w:val="22"/>
              </w:rPr>
            </w:pPr>
            <w:r w:rsidRPr="00416C11">
              <w:rPr>
                <w:b w:val="0"/>
                <w:bCs w:val="0"/>
                <w:sz w:val="22"/>
                <w:szCs w:val="22"/>
              </w:rPr>
              <w:t>46539002</w:t>
            </w:r>
          </w:p>
        </w:tc>
        <w:tc>
          <w:tcPr>
            <w:tcW w:w="0" w:type="auto"/>
            <w:vAlign w:val="center"/>
            <w:hideMark/>
          </w:tcPr>
          <w:p w14:paraId="18108F1B"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71F8F9ED" w14:textId="77777777" w:rsidTr="0069698D">
        <w:trPr>
          <w:tblCellSpacing w:w="0" w:type="dxa"/>
        </w:trPr>
        <w:tc>
          <w:tcPr>
            <w:tcW w:w="0" w:type="auto"/>
            <w:hideMark/>
          </w:tcPr>
          <w:p w14:paraId="4072F125"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1499F92D"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714E595F" w14:textId="77777777" w:rsidTr="0069698D">
        <w:trPr>
          <w:tblCellSpacing w:w="0" w:type="dxa"/>
        </w:trPr>
        <w:tc>
          <w:tcPr>
            <w:tcW w:w="0" w:type="auto"/>
            <w:hideMark/>
          </w:tcPr>
          <w:p w14:paraId="7798FD58" w14:textId="77777777" w:rsidR="0069698D" w:rsidRPr="00416C11" w:rsidRDefault="0069698D" w:rsidP="0069698D">
            <w:pPr>
              <w:rPr>
                <w:b w:val="0"/>
                <w:bCs w:val="0"/>
                <w:sz w:val="22"/>
                <w:szCs w:val="22"/>
              </w:rPr>
            </w:pPr>
            <w:r w:rsidRPr="00416C11">
              <w:rPr>
                <w:b w:val="0"/>
                <w:bCs w:val="0"/>
                <w:sz w:val="22"/>
                <w:szCs w:val="22"/>
              </w:rPr>
              <w:t>46544801</w:t>
            </w:r>
          </w:p>
        </w:tc>
        <w:tc>
          <w:tcPr>
            <w:tcW w:w="0" w:type="auto"/>
            <w:vAlign w:val="center"/>
            <w:hideMark/>
          </w:tcPr>
          <w:p w14:paraId="433C09BC" w14:textId="77777777" w:rsidR="0069698D" w:rsidRPr="00416C11" w:rsidRDefault="0069698D" w:rsidP="0069698D">
            <w:pPr>
              <w:rPr>
                <w:b w:val="0"/>
                <w:bCs w:val="0"/>
                <w:sz w:val="22"/>
                <w:szCs w:val="22"/>
              </w:rPr>
            </w:pPr>
            <w:r w:rsidRPr="00416C11">
              <w:rPr>
                <w:b w:val="0"/>
                <w:bCs w:val="0"/>
                <w:sz w:val="22"/>
                <w:szCs w:val="22"/>
              </w:rPr>
              <w:t>Hipps, A. (2005) One Year Storage Stability at Ambient Temperature and Corrosion Characteristics of Bicep Lite II Magnum (A9562C). Project Number: PC/05/035. Unpublished study prepared by Syngenta Crop Protection, Inc. 22 p.</w:t>
            </w:r>
          </w:p>
        </w:tc>
      </w:tr>
      <w:tr w:rsidR="0069698D" w:rsidRPr="00416C11" w14:paraId="3BE491CF" w14:textId="77777777" w:rsidTr="0069698D">
        <w:trPr>
          <w:tblCellSpacing w:w="0" w:type="dxa"/>
        </w:trPr>
        <w:tc>
          <w:tcPr>
            <w:tcW w:w="0" w:type="auto"/>
            <w:hideMark/>
          </w:tcPr>
          <w:p w14:paraId="65C776D0" w14:textId="77777777" w:rsidR="0069698D" w:rsidRPr="00416C11" w:rsidRDefault="0069698D" w:rsidP="0069698D">
            <w:pPr>
              <w:rPr>
                <w:b w:val="0"/>
                <w:bCs w:val="0"/>
                <w:sz w:val="22"/>
                <w:szCs w:val="22"/>
              </w:rPr>
            </w:pPr>
            <w:r w:rsidRPr="00416C11">
              <w:rPr>
                <w:b w:val="0"/>
                <w:bCs w:val="0"/>
                <w:sz w:val="22"/>
                <w:szCs w:val="22"/>
              </w:rPr>
              <w:t>46544901</w:t>
            </w:r>
          </w:p>
        </w:tc>
        <w:tc>
          <w:tcPr>
            <w:tcW w:w="0" w:type="auto"/>
            <w:vAlign w:val="center"/>
            <w:hideMark/>
          </w:tcPr>
          <w:p w14:paraId="3025F995" w14:textId="77777777" w:rsidR="0069698D" w:rsidRPr="00416C11" w:rsidRDefault="0069698D" w:rsidP="0069698D">
            <w:pPr>
              <w:rPr>
                <w:b w:val="0"/>
                <w:bCs w:val="0"/>
                <w:sz w:val="22"/>
                <w:szCs w:val="22"/>
              </w:rPr>
            </w:pPr>
            <w:r w:rsidRPr="00416C11">
              <w:rPr>
                <w:b w:val="0"/>
                <w:bCs w:val="0"/>
                <w:sz w:val="22"/>
                <w:szCs w:val="22"/>
              </w:rPr>
              <w:t>Hipps, A. (2005) One Year Storage Stability at Ambient Temperature and Corrosion Characteristics of Bicep II Magnum and Brawn Herbicide (A9560A): (Addendum to MRID No.: 441280-01). Project Number: PC/05/034, 619/95, 619/9513. Unpublished study prepared by Syngenta Crop Protection, Inc. and Novartis Animal Health US, Inc. 31 p.</w:t>
            </w:r>
          </w:p>
        </w:tc>
      </w:tr>
      <w:tr w:rsidR="0069698D" w:rsidRPr="00416C11" w14:paraId="201A6C03" w14:textId="77777777" w:rsidTr="0069698D">
        <w:trPr>
          <w:tblCellSpacing w:w="0" w:type="dxa"/>
        </w:trPr>
        <w:tc>
          <w:tcPr>
            <w:tcW w:w="0" w:type="auto"/>
            <w:hideMark/>
          </w:tcPr>
          <w:p w14:paraId="4ABA9362" w14:textId="77777777" w:rsidR="0069698D" w:rsidRPr="00416C11" w:rsidRDefault="0069698D" w:rsidP="0069698D">
            <w:pPr>
              <w:rPr>
                <w:b w:val="0"/>
                <w:bCs w:val="0"/>
                <w:sz w:val="22"/>
                <w:szCs w:val="22"/>
              </w:rPr>
            </w:pPr>
            <w:r w:rsidRPr="00416C11">
              <w:rPr>
                <w:b w:val="0"/>
                <w:bCs w:val="0"/>
                <w:sz w:val="22"/>
                <w:szCs w:val="22"/>
              </w:rPr>
              <w:lastRenderedPageBreak/>
              <w:t>46549101</w:t>
            </w:r>
          </w:p>
        </w:tc>
        <w:tc>
          <w:tcPr>
            <w:tcW w:w="0" w:type="auto"/>
            <w:vAlign w:val="center"/>
            <w:hideMark/>
          </w:tcPr>
          <w:p w14:paraId="72B4E0A1" w14:textId="77777777" w:rsidR="0069698D" w:rsidRPr="00416C11" w:rsidRDefault="0069698D" w:rsidP="0069698D">
            <w:pPr>
              <w:rPr>
                <w:b w:val="0"/>
                <w:bCs w:val="0"/>
                <w:sz w:val="22"/>
                <w:szCs w:val="22"/>
              </w:rPr>
            </w:pPr>
            <w:r w:rsidRPr="00416C11">
              <w:rPr>
                <w:b w:val="0"/>
                <w:bCs w:val="0"/>
                <w:sz w:val="22"/>
                <w:szCs w:val="22"/>
              </w:rPr>
              <w:t>Sinning, D. (1999) Physical and Chemical Characteristics of Atrazine 4L: Storage Stability and Corrosion Characteristics - 12 Months at Room Temperature. Project Number: 810/43. Unpublished study prepared by Case Consulting Laboratories, Inc. 8 p.</w:t>
            </w:r>
          </w:p>
        </w:tc>
      </w:tr>
      <w:tr w:rsidR="0069698D" w:rsidRPr="00416C11" w14:paraId="691EF8FB" w14:textId="77777777" w:rsidTr="0069698D">
        <w:trPr>
          <w:tblCellSpacing w:w="0" w:type="dxa"/>
        </w:trPr>
        <w:tc>
          <w:tcPr>
            <w:tcW w:w="0" w:type="auto"/>
            <w:hideMark/>
          </w:tcPr>
          <w:p w14:paraId="30AE7BBE" w14:textId="77777777" w:rsidR="0069698D" w:rsidRPr="00416C11" w:rsidRDefault="0069698D" w:rsidP="0069698D">
            <w:pPr>
              <w:rPr>
                <w:b w:val="0"/>
                <w:bCs w:val="0"/>
                <w:sz w:val="22"/>
                <w:szCs w:val="22"/>
              </w:rPr>
            </w:pPr>
            <w:r w:rsidRPr="00416C11">
              <w:rPr>
                <w:b w:val="0"/>
                <w:bCs w:val="0"/>
                <w:sz w:val="22"/>
                <w:szCs w:val="22"/>
              </w:rPr>
              <w:t>46550601</w:t>
            </w:r>
          </w:p>
        </w:tc>
        <w:tc>
          <w:tcPr>
            <w:tcW w:w="0" w:type="auto"/>
            <w:vAlign w:val="center"/>
            <w:hideMark/>
          </w:tcPr>
          <w:p w14:paraId="30CDFAE5" w14:textId="77777777" w:rsidR="0069698D" w:rsidRPr="00416C11" w:rsidRDefault="0069698D" w:rsidP="0069698D">
            <w:pPr>
              <w:rPr>
                <w:b w:val="0"/>
                <w:bCs w:val="0"/>
                <w:sz w:val="22"/>
                <w:szCs w:val="22"/>
              </w:rPr>
            </w:pPr>
            <w:r w:rsidRPr="00416C11">
              <w:rPr>
                <w:b w:val="0"/>
                <w:bCs w:val="0"/>
                <w:sz w:val="22"/>
                <w:szCs w:val="22"/>
              </w:rPr>
              <w:t>Sinning, D. (2001) Physical and Chemical Characteristics of Atranex 90 WDG: Storage Stability and Corrosion Characteristics: Final Report. Project Number: 1820/12, ATN/99. Unpublished study prepared by Case Consulting Laboratories, Inc. 20 p.</w:t>
            </w:r>
          </w:p>
        </w:tc>
      </w:tr>
      <w:tr w:rsidR="0069698D" w:rsidRPr="00416C11" w14:paraId="54F581CE" w14:textId="77777777" w:rsidTr="0069698D">
        <w:trPr>
          <w:tblCellSpacing w:w="0" w:type="dxa"/>
        </w:trPr>
        <w:tc>
          <w:tcPr>
            <w:tcW w:w="0" w:type="auto"/>
            <w:hideMark/>
          </w:tcPr>
          <w:p w14:paraId="6442B48F" w14:textId="77777777" w:rsidR="0069698D" w:rsidRPr="00416C11" w:rsidRDefault="0069698D" w:rsidP="0069698D">
            <w:pPr>
              <w:rPr>
                <w:b w:val="0"/>
                <w:bCs w:val="0"/>
                <w:sz w:val="22"/>
                <w:szCs w:val="22"/>
              </w:rPr>
            </w:pPr>
            <w:r w:rsidRPr="00416C11">
              <w:rPr>
                <w:b w:val="0"/>
                <w:bCs w:val="0"/>
                <w:sz w:val="22"/>
                <w:szCs w:val="22"/>
              </w:rPr>
              <w:t>46558301</w:t>
            </w:r>
          </w:p>
        </w:tc>
        <w:tc>
          <w:tcPr>
            <w:tcW w:w="0" w:type="auto"/>
            <w:vAlign w:val="center"/>
            <w:hideMark/>
          </w:tcPr>
          <w:p w14:paraId="6E15CA0F" w14:textId="77777777" w:rsidR="0069698D" w:rsidRPr="00416C11" w:rsidRDefault="0069698D" w:rsidP="0069698D">
            <w:pPr>
              <w:rPr>
                <w:b w:val="0"/>
                <w:bCs w:val="0"/>
                <w:sz w:val="22"/>
                <w:szCs w:val="22"/>
              </w:rPr>
            </w:pPr>
            <w:r w:rsidRPr="00416C11">
              <w:rPr>
                <w:b w:val="0"/>
                <w:bCs w:val="0"/>
                <w:sz w:val="22"/>
                <w:szCs w:val="22"/>
              </w:rPr>
              <w:t>Ferrell, P. (2005) LESCO Atrazine 0.76% Plus Fertilizer Self-Certification Statement for the Physical/Chemical Properties. Project Number: 8606/4. Unpublished study prepared by Lesco Inc and Stillmeadow, Inc. 5 p.</w:t>
            </w:r>
          </w:p>
        </w:tc>
      </w:tr>
      <w:tr w:rsidR="0069698D" w:rsidRPr="00416C11" w14:paraId="58C48977" w14:textId="77777777" w:rsidTr="0069698D">
        <w:trPr>
          <w:tblCellSpacing w:w="0" w:type="dxa"/>
        </w:trPr>
        <w:tc>
          <w:tcPr>
            <w:tcW w:w="0" w:type="auto"/>
            <w:hideMark/>
          </w:tcPr>
          <w:p w14:paraId="6981AC73" w14:textId="77777777" w:rsidR="0069698D" w:rsidRPr="00416C11" w:rsidRDefault="0069698D" w:rsidP="0069698D">
            <w:pPr>
              <w:rPr>
                <w:b w:val="0"/>
                <w:bCs w:val="0"/>
                <w:sz w:val="22"/>
                <w:szCs w:val="22"/>
              </w:rPr>
            </w:pPr>
            <w:r w:rsidRPr="00416C11">
              <w:rPr>
                <w:b w:val="0"/>
                <w:bCs w:val="0"/>
                <w:sz w:val="22"/>
                <w:szCs w:val="22"/>
              </w:rPr>
              <w:t>46574701</w:t>
            </w:r>
          </w:p>
        </w:tc>
        <w:tc>
          <w:tcPr>
            <w:tcW w:w="0" w:type="auto"/>
            <w:vAlign w:val="center"/>
            <w:hideMark/>
          </w:tcPr>
          <w:p w14:paraId="2EC1B835" w14:textId="77777777" w:rsidR="0069698D" w:rsidRPr="00416C11" w:rsidRDefault="0069698D" w:rsidP="0069698D">
            <w:pPr>
              <w:rPr>
                <w:b w:val="0"/>
                <w:bCs w:val="0"/>
                <w:sz w:val="22"/>
                <w:szCs w:val="22"/>
              </w:rPr>
            </w:pPr>
            <w:r w:rsidRPr="00416C11">
              <w:rPr>
                <w:b w:val="0"/>
                <w:bCs w:val="0"/>
                <w:sz w:val="22"/>
                <w:szCs w:val="22"/>
              </w:rPr>
              <w:t>Sinning, D. (2000) Physical and Chemical Characteristic of Atranex 4L (Atrazine): Storage Stability and Corrosion Characteristics: Final Report. Project Number: 1820/06, ATN/98. Unpublished study prepared by Case Consulting Laboratories, Inc. 20 p.</w:t>
            </w:r>
          </w:p>
        </w:tc>
      </w:tr>
      <w:tr w:rsidR="0069698D" w:rsidRPr="00416C11" w14:paraId="564405B9" w14:textId="77777777" w:rsidTr="0069698D">
        <w:trPr>
          <w:tblCellSpacing w:w="0" w:type="dxa"/>
        </w:trPr>
        <w:tc>
          <w:tcPr>
            <w:tcW w:w="0" w:type="auto"/>
            <w:hideMark/>
          </w:tcPr>
          <w:p w14:paraId="06DA8DA0" w14:textId="77777777" w:rsidR="0069698D" w:rsidRPr="00416C11" w:rsidRDefault="0069698D" w:rsidP="0069698D">
            <w:pPr>
              <w:rPr>
                <w:b w:val="0"/>
                <w:bCs w:val="0"/>
                <w:sz w:val="22"/>
                <w:szCs w:val="22"/>
              </w:rPr>
            </w:pPr>
            <w:r w:rsidRPr="00416C11">
              <w:rPr>
                <w:b w:val="0"/>
                <w:bCs w:val="0"/>
                <w:sz w:val="22"/>
                <w:szCs w:val="22"/>
              </w:rPr>
              <w:t>46585301</w:t>
            </w:r>
          </w:p>
        </w:tc>
        <w:tc>
          <w:tcPr>
            <w:tcW w:w="0" w:type="auto"/>
            <w:vAlign w:val="center"/>
            <w:hideMark/>
          </w:tcPr>
          <w:p w14:paraId="0977DC1D" w14:textId="77777777" w:rsidR="0069698D" w:rsidRPr="00416C11" w:rsidRDefault="0069698D" w:rsidP="0069698D">
            <w:pPr>
              <w:rPr>
                <w:b w:val="0"/>
                <w:bCs w:val="0"/>
                <w:sz w:val="22"/>
                <w:szCs w:val="22"/>
              </w:rPr>
            </w:pPr>
            <w:r w:rsidRPr="00416C11">
              <w:rPr>
                <w:b w:val="0"/>
                <w:bCs w:val="0"/>
                <w:sz w:val="22"/>
                <w:szCs w:val="22"/>
              </w:rPr>
              <w:t>Schoenberg, P. (2005) Container Stability Determination: Real Time and Accelerated Chemical Stability: Herbicide Granules Formula A. Project Number: 04/04/02/UI. Unpublished study prepared by United Industries Corp. 10 p.</w:t>
            </w:r>
          </w:p>
        </w:tc>
      </w:tr>
      <w:tr w:rsidR="0069698D" w:rsidRPr="00416C11" w14:paraId="0949C0C5" w14:textId="77777777" w:rsidTr="0069698D">
        <w:trPr>
          <w:tblCellSpacing w:w="0" w:type="dxa"/>
        </w:trPr>
        <w:tc>
          <w:tcPr>
            <w:tcW w:w="0" w:type="auto"/>
            <w:hideMark/>
          </w:tcPr>
          <w:p w14:paraId="0A9C6519" w14:textId="77777777" w:rsidR="0069698D" w:rsidRPr="00416C11" w:rsidRDefault="0069698D" w:rsidP="0069698D">
            <w:pPr>
              <w:rPr>
                <w:b w:val="0"/>
                <w:bCs w:val="0"/>
                <w:sz w:val="22"/>
                <w:szCs w:val="22"/>
              </w:rPr>
            </w:pPr>
            <w:r w:rsidRPr="00416C11">
              <w:rPr>
                <w:b w:val="0"/>
                <w:bCs w:val="0"/>
                <w:sz w:val="22"/>
                <w:szCs w:val="22"/>
              </w:rPr>
              <w:t>46587501</w:t>
            </w:r>
          </w:p>
        </w:tc>
        <w:tc>
          <w:tcPr>
            <w:tcW w:w="0" w:type="auto"/>
            <w:vAlign w:val="center"/>
            <w:hideMark/>
          </w:tcPr>
          <w:p w14:paraId="2CDF3039" w14:textId="77777777" w:rsidR="0069698D" w:rsidRPr="00416C11" w:rsidRDefault="0069698D" w:rsidP="0069698D">
            <w:pPr>
              <w:rPr>
                <w:b w:val="0"/>
                <w:bCs w:val="0"/>
                <w:sz w:val="22"/>
                <w:szCs w:val="22"/>
              </w:rPr>
            </w:pPr>
            <w:r w:rsidRPr="00416C11">
              <w:rPr>
                <w:b w:val="0"/>
                <w:bCs w:val="0"/>
                <w:sz w:val="22"/>
                <w:szCs w:val="22"/>
              </w:rPr>
              <w:t>Olson, R. (2005) Physical and Chemical Characteristics of Drexel Atrazine 4%: Storage Stability and Corrosion Characteristics. Project Number: DCC/0404/A. Unpublished study prepared by Drexel Chemical Co. 20 p.</w:t>
            </w:r>
          </w:p>
        </w:tc>
      </w:tr>
      <w:tr w:rsidR="0069698D" w:rsidRPr="00416C11" w14:paraId="0B5D0CE2" w14:textId="77777777" w:rsidTr="0069698D">
        <w:trPr>
          <w:tblCellSpacing w:w="0" w:type="dxa"/>
        </w:trPr>
        <w:tc>
          <w:tcPr>
            <w:tcW w:w="0" w:type="auto"/>
            <w:hideMark/>
          </w:tcPr>
          <w:p w14:paraId="6D74F2AC" w14:textId="77777777" w:rsidR="0069698D" w:rsidRPr="00416C11" w:rsidRDefault="0069698D" w:rsidP="0069698D">
            <w:pPr>
              <w:rPr>
                <w:b w:val="0"/>
                <w:bCs w:val="0"/>
                <w:sz w:val="22"/>
                <w:szCs w:val="22"/>
              </w:rPr>
            </w:pPr>
            <w:r w:rsidRPr="00416C11">
              <w:rPr>
                <w:b w:val="0"/>
                <w:bCs w:val="0"/>
                <w:sz w:val="22"/>
                <w:szCs w:val="22"/>
              </w:rPr>
              <w:t>46597601</w:t>
            </w:r>
          </w:p>
        </w:tc>
        <w:tc>
          <w:tcPr>
            <w:tcW w:w="0" w:type="auto"/>
            <w:vAlign w:val="center"/>
            <w:hideMark/>
          </w:tcPr>
          <w:p w14:paraId="3A8E97A9" w14:textId="77777777" w:rsidR="0069698D" w:rsidRPr="00416C11" w:rsidRDefault="0069698D" w:rsidP="0069698D">
            <w:pPr>
              <w:rPr>
                <w:b w:val="0"/>
                <w:bCs w:val="0"/>
                <w:sz w:val="22"/>
                <w:szCs w:val="22"/>
              </w:rPr>
            </w:pPr>
            <w:r w:rsidRPr="00416C11">
              <w:rPr>
                <w:b w:val="0"/>
                <w:bCs w:val="0"/>
                <w:sz w:val="22"/>
                <w:szCs w:val="22"/>
              </w:rPr>
              <w:t>Walters, D. (2005) Product Specific Chemistry: The Andersons Weed &amp; Feed with 0.92% Atrazine. Project Number: ANDBS221. Unpublished study prepared by The Andersons Lawn Fertilizer Division, Inc. 5 p.</w:t>
            </w:r>
          </w:p>
        </w:tc>
      </w:tr>
      <w:tr w:rsidR="0069698D" w:rsidRPr="00416C11" w14:paraId="235CB158" w14:textId="77777777" w:rsidTr="0069698D">
        <w:trPr>
          <w:tblCellSpacing w:w="0" w:type="dxa"/>
        </w:trPr>
        <w:tc>
          <w:tcPr>
            <w:tcW w:w="0" w:type="auto"/>
            <w:hideMark/>
          </w:tcPr>
          <w:p w14:paraId="0BC3EF74" w14:textId="77777777" w:rsidR="0069698D" w:rsidRPr="00416C11" w:rsidRDefault="0069698D" w:rsidP="0069698D">
            <w:pPr>
              <w:rPr>
                <w:b w:val="0"/>
                <w:bCs w:val="0"/>
                <w:sz w:val="22"/>
                <w:szCs w:val="22"/>
              </w:rPr>
            </w:pPr>
            <w:r w:rsidRPr="00416C11">
              <w:rPr>
                <w:b w:val="0"/>
                <w:bCs w:val="0"/>
                <w:sz w:val="22"/>
                <w:szCs w:val="22"/>
              </w:rPr>
              <w:t>46609801</w:t>
            </w:r>
          </w:p>
        </w:tc>
        <w:tc>
          <w:tcPr>
            <w:tcW w:w="0" w:type="auto"/>
            <w:vAlign w:val="center"/>
            <w:hideMark/>
          </w:tcPr>
          <w:p w14:paraId="76C5F534" w14:textId="77777777" w:rsidR="0069698D" w:rsidRPr="00416C11" w:rsidRDefault="0069698D" w:rsidP="0069698D">
            <w:pPr>
              <w:rPr>
                <w:b w:val="0"/>
                <w:bCs w:val="0"/>
                <w:sz w:val="22"/>
                <w:szCs w:val="22"/>
              </w:rPr>
            </w:pPr>
            <w:r w:rsidRPr="00416C11">
              <w:rPr>
                <w:b w:val="0"/>
                <w:bCs w:val="0"/>
                <w:sz w:val="22"/>
                <w:szCs w:val="22"/>
              </w:rPr>
              <w:t>Olson, R. (2005) Physical and Chemical Characteristics of Drexel Simazat 90 DF: Storage Stability and Corrosion Characteristics: Final Report. Project Number: DCC/0104/A, 0104/A, DREX/AN01/0002. Unpublished study prepared by Drexel Chemical Co. 22 p.</w:t>
            </w:r>
          </w:p>
        </w:tc>
      </w:tr>
      <w:tr w:rsidR="0069698D" w:rsidRPr="00416C11" w14:paraId="2158F377" w14:textId="77777777" w:rsidTr="0069698D">
        <w:trPr>
          <w:tblCellSpacing w:w="0" w:type="dxa"/>
        </w:trPr>
        <w:tc>
          <w:tcPr>
            <w:tcW w:w="0" w:type="auto"/>
            <w:hideMark/>
          </w:tcPr>
          <w:p w14:paraId="360C54B6" w14:textId="77777777" w:rsidR="0069698D" w:rsidRPr="00416C11" w:rsidRDefault="0069698D" w:rsidP="0069698D">
            <w:pPr>
              <w:rPr>
                <w:b w:val="0"/>
                <w:bCs w:val="0"/>
                <w:sz w:val="22"/>
                <w:szCs w:val="22"/>
              </w:rPr>
            </w:pPr>
            <w:r w:rsidRPr="00416C11">
              <w:rPr>
                <w:b w:val="0"/>
                <w:bCs w:val="0"/>
                <w:sz w:val="22"/>
                <w:szCs w:val="22"/>
              </w:rPr>
              <w:t>46612201</w:t>
            </w:r>
          </w:p>
        </w:tc>
        <w:tc>
          <w:tcPr>
            <w:tcW w:w="0" w:type="auto"/>
            <w:vAlign w:val="center"/>
            <w:hideMark/>
          </w:tcPr>
          <w:p w14:paraId="121A987F" w14:textId="77777777" w:rsidR="0069698D" w:rsidRPr="00416C11" w:rsidRDefault="0069698D" w:rsidP="0069698D">
            <w:pPr>
              <w:rPr>
                <w:b w:val="0"/>
                <w:bCs w:val="0"/>
                <w:sz w:val="22"/>
                <w:szCs w:val="22"/>
              </w:rPr>
            </w:pPr>
            <w:r w:rsidRPr="00416C11">
              <w:rPr>
                <w:b w:val="0"/>
                <w:bCs w:val="0"/>
                <w:sz w:val="22"/>
                <w:szCs w:val="22"/>
              </w:rPr>
              <w:t>Olson, R. (2005) Physical and Chemical Characteristics of Drexel Simazat 4L: Storage Stability and Corrosion Characteristics. Project Number: DCC/0504/A, DREX/AN00/0006. Unpublished study prepared by Drexel Chemical Co. 22 p.</w:t>
            </w:r>
          </w:p>
        </w:tc>
      </w:tr>
      <w:tr w:rsidR="0069698D" w:rsidRPr="00416C11" w14:paraId="1B0B0557" w14:textId="77777777" w:rsidTr="0069698D">
        <w:trPr>
          <w:tblCellSpacing w:w="0" w:type="dxa"/>
        </w:trPr>
        <w:tc>
          <w:tcPr>
            <w:tcW w:w="0" w:type="auto"/>
            <w:hideMark/>
          </w:tcPr>
          <w:p w14:paraId="6C80DFF7" w14:textId="77777777" w:rsidR="0069698D" w:rsidRPr="00416C11" w:rsidRDefault="0069698D" w:rsidP="0069698D">
            <w:pPr>
              <w:rPr>
                <w:b w:val="0"/>
                <w:bCs w:val="0"/>
                <w:sz w:val="22"/>
                <w:szCs w:val="22"/>
              </w:rPr>
            </w:pPr>
            <w:r w:rsidRPr="00416C11">
              <w:rPr>
                <w:b w:val="0"/>
                <w:bCs w:val="0"/>
                <w:sz w:val="22"/>
                <w:szCs w:val="22"/>
              </w:rPr>
              <w:t>46612301</w:t>
            </w:r>
          </w:p>
        </w:tc>
        <w:tc>
          <w:tcPr>
            <w:tcW w:w="0" w:type="auto"/>
            <w:vAlign w:val="center"/>
            <w:hideMark/>
          </w:tcPr>
          <w:p w14:paraId="271CE85D" w14:textId="77777777" w:rsidR="0069698D" w:rsidRPr="00416C11" w:rsidRDefault="0069698D" w:rsidP="0069698D">
            <w:pPr>
              <w:rPr>
                <w:b w:val="0"/>
                <w:bCs w:val="0"/>
                <w:sz w:val="22"/>
                <w:szCs w:val="22"/>
              </w:rPr>
            </w:pPr>
            <w:r w:rsidRPr="00416C11">
              <w:rPr>
                <w:b w:val="0"/>
                <w:bCs w:val="0"/>
                <w:sz w:val="22"/>
                <w:szCs w:val="22"/>
              </w:rPr>
              <w:t>Olson, R. (2005) Physical and Chemical Characteristics of Drexel Atrazine 90 DF: Storage Stability and Corrosion Characteristics. Project Number: DCC/0804/A, DREX/AN04/0003. Unpublished study prepared by Drexel Chemical Co. 20 p.</w:t>
            </w:r>
          </w:p>
        </w:tc>
      </w:tr>
      <w:tr w:rsidR="0069698D" w:rsidRPr="00416C11" w14:paraId="6D263278" w14:textId="77777777" w:rsidTr="0069698D">
        <w:trPr>
          <w:tblCellSpacing w:w="0" w:type="dxa"/>
        </w:trPr>
        <w:tc>
          <w:tcPr>
            <w:tcW w:w="0" w:type="auto"/>
            <w:hideMark/>
          </w:tcPr>
          <w:p w14:paraId="10D88E02" w14:textId="77777777" w:rsidR="0069698D" w:rsidRPr="00416C11" w:rsidRDefault="0069698D" w:rsidP="0069698D">
            <w:pPr>
              <w:rPr>
                <w:b w:val="0"/>
                <w:bCs w:val="0"/>
                <w:sz w:val="22"/>
                <w:szCs w:val="22"/>
              </w:rPr>
            </w:pPr>
            <w:r w:rsidRPr="00416C11">
              <w:rPr>
                <w:b w:val="0"/>
                <w:bCs w:val="0"/>
                <w:sz w:val="22"/>
                <w:szCs w:val="22"/>
              </w:rPr>
              <w:t>46612401</w:t>
            </w:r>
          </w:p>
        </w:tc>
        <w:tc>
          <w:tcPr>
            <w:tcW w:w="0" w:type="auto"/>
            <w:vAlign w:val="center"/>
            <w:hideMark/>
          </w:tcPr>
          <w:p w14:paraId="5ECCAD6E" w14:textId="77777777" w:rsidR="0069698D" w:rsidRPr="00416C11" w:rsidRDefault="0069698D" w:rsidP="0069698D">
            <w:pPr>
              <w:rPr>
                <w:b w:val="0"/>
                <w:bCs w:val="0"/>
                <w:sz w:val="22"/>
                <w:szCs w:val="22"/>
              </w:rPr>
            </w:pPr>
            <w:r w:rsidRPr="00416C11">
              <w:rPr>
                <w:b w:val="0"/>
                <w:bCs w:val="0"/>
                <w:sz w:val="22"/>
                <w:szCs w:val="22"/>
              </w:rPr>
              <w:t>Olson, R. (2005) Physical and Chemical Characteristics of Drexel Atra-5: Storage Stability and Corrosion Characteristics. Project Number: DCC/0604/A, DREX/AN04/0003. Unpublished study prepared by Drexel Chemical Co. 20 p.</w:t>
            </w:r>
          </w:p>
        </w:tc>
      </w:tr>
      <w:tr w:rsidR="0069698D" w:rsidRPr="00416C11" w14:paraId="1D11877D" w14:textId="77777777" w:rsidTr="0069698D">
        <w:trPr>
          <w:tblCellSpacing w:w="0" w:type="dxa"/>
        </w:trPr>
        <w:tc>
          <w:tcPr>
            <w:tcW w:w="0" w:type="auto"/>
            <w:hideMark/>
          </w:tcPr>
          <w:p w14:paraId="6D6B19CE" w14:textId="77777777" w:rsidR="0069698D" w:rsidRPr="00416C11" w:rsidRDefault="0069698D" w:rsidP="0069698D">
            <w:pPr>
              <w:rPr>
                <w:b w:val="0"/>
                <w:bCs w:val="0"/>
                <w:sz w:val="22"/>
                <w:szCs w:val="22"/>
              </w:rPr>
            </w:pPr>
            <w:r w:rsidRPr="00416C11">
              <w:rPr>
                <w:b w:val="0"/>
                <w:bCs w:val="0"/>
                <w:sz w:val="22"/>
                <w:szCs w:val="22"/>
              </w:rPr>
              <w:t>46614401</w:t>
            </w:r>
          </w:p>
        </w:tc>
        <w:tc>
          <w:tcPr>
            <w:tcW w:w="0" w:type="auto"/>
            <w:vAlign w:val="center"/>
            <w:hideMark/>
          </w:tcPr>
          <w:p w14:paraId="40C9E98C" w14:textId="77777777" w:rsidR="0069698D" w:rsidRPr="00416C11" w:rsidRDefault="0069698D" w:rsidP="0069698D">
            <w:pPr>
              <w:rPr>
                <w:b w:val="0"/>
                <w:bCs w:val="0"/>
                <w:sz w:val="22"/>
                <w:szCs w:val="22"/>
              </w:rPr>
            </w:pPr>
            <w:r w:rsidRPr="00416C11">
              <w:rPr>
                <w:b w:val="0"/>
                <w:bCs w:val="0"/>
                <w:sz w:val="22"/>
                <w:szCs w:val="22"/>
              </w:rPr>
              <w:t>Wo, C. (2005) Storage Stability and Corrosion Characteristics: Agan Metolachlor/Atrazine 387/320 SE. Project Number: 14551, P800, 031110/24R. Unpublished study prepared by Product Safety Laboratories. 46 p.</w:t>
            </w:r>
          </w:p>
        </w:tc>
      </w:tr>
      <w:tr w:rsidR="0069698D" w:rsidRPr="00416C11" w14:paraId="1FFB1968" w14:textId="77777777" w:rsidTr="0069698D">
        <w:trPr>
          <w:tblCellSpacing w:w="0" w:type="dxa"/>
        </w:trPr>
        <w:tc>
          <w:tcPr>
            <w:tcW w:w="0" w:type="auto"/>
            <w:hideMark/>
          </w:tcPr>
          <w:p w14:paraId="448781E7" w14:textId="77777777" w:rsidR="0069698D" w:rsidRPr="00416C11" w:rsidRDefault="0069698D" w:rsidP="0069698D">
            <w:pPr>
              <w:rPr>
                <w:b w:val="0"/>
                <w:bCs w:val="0"/>
                <w:sz w:val="22"/>
                <w:szCs w:val="22"/>
              </w:rPr>
            </w:pPr>
            <w:r w:rsidRPr="00416C11">
              <w:rPr>
                <w:b w:val="0"/>
                <w:bCs w:val="0"/>
                <w:sz w:val="22"/>
                <w:szCs w:val="22"/>
              </w:rPr>
              <w:lastRenderedPageBreak/>
              <w:t>46623001</w:t>
            </w:r>
          </w:p>
        </w:tc>
        <w:tc>
          <w:tcPr>
            <w:tcW w:w="0" w:type="auto"/>
            <w:vAlign w:val="center"/>
            <w:hideMark/>
          </w:tcPr>
          <w:p w14:paraId="1D8F5D4D" w14:textId="77777777" w:rsidR="0069698D" w:rsidRPr="00416C11" w:rsidRDefault="0069698D" w:rsidP="0069698D">
            <w:pPr>
              <w:rPr>
                <w:b w:val="0"/>
                <w:bCs w:val="0"/>
                <w:sz w:val="22"/>
                <w:szCs w:val="22"/>
              </w:rPr>
            </w:pPr>
            <w:r w:rsidRPr="00416C11">
              <w:rPr>
                <w:b w:val="0"/>
                <w:bCs w:val="0"/>
                <w:sz w:val="22"/>
                <w:szCs w:val="22"/>
              </w:rPr>
              <w:t>Wo, C. (2004) Storage Stability and Corrosion Characteristics: Bromoxynil + Atrazine. Project Number: 13967, BRX/81, P800. Unpublished study prepared by Product Safety Laboratories. 47 p.</w:t>
            </w:r>
          </w:p>
        </w:tc>
      </w:tr>
      <w:tr w:rsidR="0069698D" w:rsidRPr="00416C11" w14:paraId="0A52774D" w14:textId="77777777" w:rsidTr="0069698D">
        <w:trPr>
          <w:tblCellSpacing w:w="0" w:type="dxa"/>
        </w:trPr>
        <w:tc>
          <w:tcPr>
            <w:tcW w:w="0" w:type="auto"/>
            <w:hideMark/>
          </w:tcPr>
          <w:p w14:paraId="7F0A7ABA" w14:textId="77777777" w:rsidR="0069698D" w:rsidRPr="00416C11" w:rsidRDefault="0069698D" w:rsidP="0069698D">
            <w:pPr>
              <w:rPr>
                <w:b w:val="0"/>
                <w:bCs w:val="0"/>
                <w:sz w:val="22"/>
                <w:szCs w:val="22"/>
              </w:rPr>
            </w:pPr>
            <w:r w:rsidRPr="00416C11">
              <w:rPr>
                <w:b w:val="0"/>
                <w:bCs w:val="0"/>
                <w:sz w:val="22"/>
                <w:szCs w:val="22"/>
              </w:rPr>
              <w:t>46625801</w:t>
            </w:r>
          </w:p>
        </w:tc>
        <w:tc>
          <w:tcPr>
            <w:tcW w:w="0" w:type="auto"/>
            <w:vAlign w:val="center"/>
            <w:hideMark/>
          </w:tcPr>
          <w:p w14:paraId="50132A81" w14:textId="77777777" w:rsidR="0069698D" w:rsidRPr="00416C11" w:rsidRDefault="0069698D" w:rsidP="0069698D">
            <w:pPr>
              <w:rPr>
                <w:b w:val="0"/>
                <w:bCs w:val="0"/>
                <w:sz w:val="22"/>
                <w:szCs w:val="22"/>
              </w:rPr>
            </w:pPr>
            <w:r w:rsidRPr="00416C11">
              <w:rPr>
                <w:b w:val="0"/>
                <w:bCs w:val="0"/>
                <w:sz w:val="22"/>
                <w:szCs w:val="22"/>
              </w:rPr>
              <w:t>Sinning, D. (2005) Physical and Chemical Characteristics of Agrisolutions Atrazine 4L: Storage Stability and Corrosion Characteristics. Project Number: 2510/05. Unpublished study prepared by Case Consulting Laboratories, Inc. 13 p.</w:t>
            </w:r>
          </w:p>
        </w:tc>
      </w:tr>
      <w:tr w:rsidR="0069698D" w:rsidRPr="00416C11" w14:paraId="686DA0F5" w14:textId="77777777" w:rsidTr="0069698D">
        <w:trPr>
          <w:tblCellSpacing w:w="0" w:type="dxa"/>
        </w:trPr>
        <w:tc>
          <w:tcPr>
            <w:tcW w:w="0" w:type="auto"/>
            <w:hideMark/>
          </w:tcPr>
          <w:p w14:paraId="18B76FAF" w14:textId="77777777" w:rsidR="0069698D" w:rsidRPr="00416C11" w:rsidRDefault="0069698D" w:rsidP="0069698D">
            <w:pPr>
              <w:rPr>
                <w:b w:val="0"/>
                <w:bCs w:val="0"/>
                <w:sz w:val="22"/>
                <w:szCs w:val="22"/>
              </w:rPr>
            </w:pPr>
            <w:r w:rsidRPr="00416C11">
              <w:rPr>
                <w:b w:val="0"/>
                <w:bCs w:val="0"/>
                <w:sz w:val="22"/>
                <w:szCs w:val="22"/>
              </w:rPr>
              <w:t>46625802</w:t>
            </w:r>
          </w:p>
        </w:tc>
        <w:tc>
          <w:tcPr>
            <w:tcW w:w="0" w:type="auto"/>
            <w:vAlign w:val="center"/>
            <w:hideMark/>
          </w:tcPr>
          <w:p w14:paraId="50445494" w14:textId="77777777" w:rsidR="0069698D" w:rsidRPr="00416C11" w:rsidRDefault="0069698D" w:rsidP="0069698D">
            <w:pPr>
              <w:rPr>
                <w:b w:val="0"/>
                <w:bCs w:val="0"/>
                <w:sz w:val="22"/>
                <w:szCs w:val="22"/>
              </w:rPr>
            </w:pPr>
            <w:r w:rsidRPr="00416C11">
              <w:rPr>
                <w:b w:val="0"/>
                <w:bCs w:val="0"/>
                <w:sz w:val="22"/>
                <w:szCs w:val="22"/>
              </w:rPr>
              <w:t>Sinning, D. (2005) Physical and Chemical Characteristics of Agrisolutions Atrazine 90DF: Storage Stability and Corrosion Characteristics. Project Number: 2510/07. Unpublished study prepared by Case Consulting Laboratories, Inc. 13 p.</w:t>
            </w:r>
          </w:p>
        </w:tc>
      </w:tr>
      <w:tr w:rsidR="0069698D" w:rsidRPr="00416C11" w14:paraId="7618576A" w14:textId="77777777" w:rsidTr="0069698D">
        <w:trPr>
          <w:tblCellSpacing w:w="0" w:type="dxa"/>
        </w:trPr>
        <w:tc>
          <w:tcPr>
            <w:tcW w:w="0" w:type="auto"/>
            <w:hideMark/>
          </w:tcPr>
          <w:p w14:paraId="50C4C61F" w14:textId="77777777" w:rsidR="0069698D" w:rsidRPr="00416C11" w:rsidRDefault="0069698D" w:rsidP="0069698D">
            <w:pPr>
              <w:rPr>
                <w:b w:val="0"/>
                <w:bCs w:val="0"/>
                <w:sz w:val="22"/>
                <w:szCs w:val="22"/>
              </w:rPr>
            </w:pPr>
            <w:r w:rsidRPr="00416C11">
              <w:rPr>
                <w:b w:val="0"/>
                <w:bCs w:val="0"/>
                <w:sz w:val="22"/>
                <w:szCs w:val="22"/>
              </w:rPr>
              <w:t>46628601</w:t>
            </w:r>
          </w:p>
        </w:tc>
        <w:tc>
          <w:tcPr>
            <w:tcW w:w="0" w:type="auto"/>
            <w:vAlign w:val="center"/>
            <w:hideMark/>
          </w:tcPr>
          <w:p w14:paraId="27F17B6A" w14:textId="77777777" w:rsidR="0069698D" w:rsidRPr="00416C11" w:rsidRDefault="0069698D" w:rsidP="0069698D">
            <w:pPr>
              <w:rPr>
                <w:b w:val="0"/>
                <w:bCs w:val="0"/>
                <w:sz w:val="22"/>
                <w:szCs w:val="22"/>
              </w:rPr>
            </w:pPr>
            <w:r w:rsidRPr="00416C11">
              <w:rPr>
                <w:b w:val="0"/>
                <w:bCs w:val="0"/>
                <w:sz w:val="22"/>
                <w:szCs w:val="22"/>
              </w:rPr>
              <w:t>Sikod, B. (2005) Atrazine 4L Herbicide: Storage Stability with Corrosion Characteristics: Final Report. Project Number: 8339/04. Unpublished study prepared by Stillmeadow, Inc. 16 p.</w:t>
            </w:r>
          </w:p>
        </w:tc>
      </w:tr>
      <w:tr w:rsidR="0069698D" w:rsidRPr="00416C11" w14:paraId="71948666" w14:textId="77777777" w:rsidTr="0069698D">
        <w:trPr>
          <w:tblCellSpacing w:w="0" w:type="dxa"/>
        </w:trPr>
        <w:tc>
          <w:tcPr>
            <w:tcW w:w="0" w:type="auto"/>
            <w:hideMark/>
          </w:tcPr>
          <w:p w14:paraId="1EDE6968" w14:textId="77777777" w:rsidR="0069698D" w:rsidRPr="00416C11" w:rsidRDefault="0069698D" w:rsidP="0069698D">
            <w:pPr>
              <w:rPr>
                <w:b w:val="0"/>
                <w:bCs w:val="0"/>
                <w:sz w:val="22"/>
                <w:szCs w:val="22"/>
              </w:rPr>
            </w:pPr>
            <w:r w:rsidRPr="00416C11">
              <w:rPr>
                <w:b w:val="0"/>
                <w:bCs w:val="0"/>
                <w:sz w:val="22"/>
                <w:szCs w:val="22"/>
              </w:rPr>
              <w:t>46651301</w:t>
            </w:r>
          </w:p>
        </w:tc>
        <w:tc>
          <w:tcPr>
            <w:tcW w:w="0" w:type="auto"/>
            <w:vAlign w:val="center"/>
            <w:hideMark/>
          </w:tcPr>
          <w:p w14:paraId="557E83D6" w14:textId="77777777" w:rsidR="0069698D" w:rsidRPr="00416C11" w:rsidRDefault="0069698D" w:rsidP="0069698D">
            <w:pPr>
              <w:rPr>
                <w:b w:val="0"/>
                <w:bCs w:val="0"/>
                <w:sz w:val="22"/>
                <w:szCs w:val="22"/>
              </w:rPr>
            </w:pPr>
            <w:r w:rsidRPr="00416C11">
              <w:rPr>
                <w:b w:val="0"/>
                <w:bCs w:val="0"/>
                <w:sz w:val="22"/>
                <w:szCs w:val="22"/>
              </w:rPr>
              <w:t>Stock, M.; Latham, A. (2005) Storage Stability and Package Corrosion Characteristics of Surpass 150; A One-Year Study. Project Number: FOR03010. Unpublished study prepared by Dow AgroSciences LLC. 22 p.</w:t>
            </w:r>
          </w:p>
        </w:tc>
      </w:tr>
      <w:tr w:rsidR="0069698D" w:rsidRPr="00416C11" w14:paraId="591E0AB9" w14:textId="77777777" w:rsidTr="0069698D">
        <w:trPr>
          <w:tblCellSpacing w:w="0" w:type="dxa"/>
        </w:trPr>
        <w:tc>
          <w:tcPr>
            <w:tcW w:w="0" w:type="auto"/>
            <w:hideMark/>
          </w:tcPr>
          <w:p w14:paraId="69F4F934" w14:textId="77777777" w:rsidR="0069698D" w:rsidRPr="00416C11" w:rsidRDefault="0069698D" w:rsidP="0069698D">
            <w:pPr>
              <w:rPr>
                <w:b w:val="0"/>
                <w:bCs w:val="0"/>
                <w:sz w:val="22"/>
                <w:szCs w:val="22"/>
              </w:rPr>
            </w:pPr>
            <w:r w:rsidRPr="00416C11">
              <w:rPr>
                <w:b w:val="0"/>
                <w:bCs w:val="0"/>
                <w:sz w:val="22"/>
                <w:szCs w:val="22"/>
              </w:rPr>
              <w:t>46651401</w:t>
            </w:r>
          </w:p>
        </w:tc>
        <w:tc>
          <w:tcPr>
            <w:tcW w:w="0" w:type="auto"/>
            <w:vAlign w:val="center"/>
            <w:hideMark/>
          </w:tcPr>
          <w:p w14:paraId="76092D5C" w14:textId="77777777" w:rsidR="0069698D" w:rsidRPr="00416C11" w:rsidRDefault="0069698D" w:rsidP="0069698D">
            <w:pPr>
              <w:rPr>
                <w:b w:val="0"/>
                <w:bCs w:val="0"/>
                <w:sz w:val="22"/>
                <w:szCs w:val="22"/>
              </w:rPr>
            </w:pPr>
            <w:r w:rsidRPr="00416C11">
              <w:rPr>
                <w:b w:val="0"/>
                <w:bCs w:val="0"/>
                <w:sz w:val="22"/>
                <w:szCs w:val="22"/>
              </w:rPr>
              <w:t>Stock, M.; Latham, A. (2005) Storage Stability and Package Corrosion Characteristics of Surpass 75; A One-Year Study. Project Number: FOR03009. Unpublished study prepared by Dow AgroSciences LLC. 22 p.</w:t>
            </w:r>
          </w:p>
        </w:tc>
      </w:tr>
      <w:tr w:rsidR="0069698D" w:rsidRPr="00416C11" w14:paraId="0C98F832" w14:textId="77777777" w:rsidTr="0069698D">
        <w:trPr>
          <w:tblCellSpacing w:w="0" w:type="dxa"/>
        </w:trPr>
        <w:tc>
          <w:tcPr>
            <w:tcW w:w="0" w:type="auto"/>
            <w:hideMark/>
          </w:tcPr>
          <w:p w14:paraId="708E2F0D" w14:textId="77777777" w:rsidR="0069698D" w:rsidRPr="00416C11" w:rsidRDefault="0069698D" w:rsidP="0069698D">
            <w:pPr>
              <w:rPr>
                <w:b w:val="0"/>
                <w:bCs w:val="0"/>
                <w:sz w:val="22"/>
                <w:szCs w:val="22"/>
              </w:rPr>
            </w:pPr>
            <w:r w:rsidRPr="00416C11">
              <w:rPr>
                <w:b w:val="0"/>
                <w:bCs w:val="0"/>
                <w:sz w:val="22"/>
                <w:szCs w:val="22"/>
              </w:rPr>
              <w:t>46673301</w:t>
            </w:r>
          </w:p>
        </w:tc>
        <w:tc>
          <w:tcPr>
            <w:tcW w:w="0" w:type="auto"/>
            <w:vAlign w:val="center"/>
            <w:hideMark/>
          </w:tcPr>
          <w:p w14:paraId="19AFE961" w14:textId="77777777" w:rsidR="0069698D" w:rsidRPr="00416C11" w:rsidRDefault="0069698D" w:rsidP="0069698D">
            <w:pPr>
              <w:rPr>
                <w:b w:val="0"/>
                <w:bCs w:val="0"/>
                <w:sz w:val="22"/>
                <w:szCs w:val="22"/>
              </w:rPr>
            </w:pPr>
            <w:r w:rsidRPr="00416C11">
              <w:rPr>
                <w:b w:val="0"/>
                <w:bCs w:val="0"/>
                <w:sz w:val="22"/>
                <w:szCs w:val="22"/>
              </w:rPr>
              <w:t>Hudek, R. (2005) Acetochlor: Product/Container Compatibility Study of 3.0 lbs/US gal Acetochlor + 2.0 lbs/US gal Atrazine + 0.5 lbs/US gal R-25788 SC in Fluorine Treated High Density Polyethylene Containers. Project Number: RR/94/001B, FPC0006//1, WRC/137. Unpublished study prepared by Zeneca Ag Products Inc. 30 p.</w:t>
            </w:r>
          </w:p>
        </w:tc>
      </w:tr>
      <w:tr w:rsidR="0069698D" w:rsidRPr="00416C11" w14:paraId="00C39902" w14:textId="77777777" w:rsidTr="0069698D">
        <w:trPr>
          <w:tblCellSpacing w:w="0" w:type="dxa"/>
        </w:trPr>
        <w:tc>
          <w:tcPr>
            <w:tcW w:w="0" w:type="auto"/>
            <w:hideMark/>
          </w:tcPr>
          <w:p w14:paraId="6376545A" w14:textId="77777777" w:rsidR="0069698D" w:rsidRPr="00416C11" w:rsidRDefault="0069698D" w:rsidP="0069698D">
            <w:pPr>
              <w:rPr>
                <w:b w:val="0"/>
                <w:bCs w:val="0"/>
                <w:sz w:val="22"/>
                <w:szCs w:val="22"/>
              </w:rPr>
            </w:pPr>
            <w:r w:rsidRPr="00416C11">
              <w:rPr>
                <w:b w:val="0"/>
                <w:bCs w:val="0"/>
                <w:sz w:val="22"/>
                <w:szCs w:val="22"/>
              </w:rPr>
              <w:t>46680101</w:t>
            </w:r>
          </w:p>
        </w:tc>
        <w:tc>
          <w:tcPr>
            <w:tcW w:w="0" w:type="auto"/>
            <w:vAlign w:val="center"/>
            <w:hideMark/>
          </w:tcPr>
          <w:p w14:paraId="4D8EF7C2" w14:textId="77777777" w:rsidR="0069698D" w:rsidRPr="00416C11" w:rsidRDefault="0069698D" w:rsidP="0069698D">
            <w:pPr>
              <w:rPr>
                <w:b w:val="0"/>
                <w:bCs w:val="0"/>
                <w:sz w:val="22"/>
                <w:szCs w:val="22"/>
              </w:rPr>
            </w:pPr>
            <w:r w:rsidRPr="00416C11">
              <w:rPr>
                <w:b w:val="0"/>
                <w:bCs w:val="0"/>
                <w:sz w:val="22"/>
                <w:szCs w:val="22"/>
              </w:rPr>
              <w:t>Walters, D. (2005) Product Specific Chemistry: The Andersons Weed &amp; Feed with 0.92% Atrazine. Project Number: ANDBS221. Unpublished study prepared by The Andersons Lawn Fertilizer Division, Inc. 4 p.</w:t>
            </w:r>
          </w:p>
        </w:tc>
      </w:tr>
      <w:tr w:rsidR="0069698D" w:rsidRPr="00416C11" w14:paraId="7289FCFD" w14:textId="77777777" w:rsidTr="0069698D">
        <w:trPr>
          <w:tblCellSpacing w:w="0" w:type="dxa"/>
        </w:trPr>
        <w:tc>
          <w:tcPr>
            <w:tcW w:w="0" w:type="auto"/>
            <w:hideMark/>
          </w:tcPr>
          <w:p w14:paraId="6AD198CC" w14:textId="77777777" w:rsidR="0069698D" w:rsidRPr="00416C11" w:rsidRDefault="0069698D" w:rsidP="0069698D">
            <w:pPr>
              <w:rPr>
                <w:b w:val="0"/>
                <w:bCs w:val="0"/>
                <w:sz w:val="22"/>
                <w:szCs w:val="22"/>
              </w:rPr>
            </w:pPr>
            <w:r w:rsidRPr="00416C11">
              <w:rPr>
                <w:b w:val="0"/>
                <w:bCs w:val="0"/>
                <w:sz w:val="22"/>
                <w:szCs w:val="22"/>
              </w:rPr>
              <w:t>46686701</w:t>
            </w:r>
          </w:p>
        </w:tc>
        <w:tc>
          <w:tcPr>
            <w:tcW w:w="0" w:type="auto"/>
            <w:vAlign w:val="center"/>
            <w:hideMark/>
          </w:tcPr>
          <w:p w14:paraId="05DFB75C" w14:textId="77777777" w:rsidR="0069698D" w:rsidRPr="00416C11" w:rsidRDefault="0069698D" w:rsidP="0069698D">
            <w:pPr>
              <w:rPr>
                <w:b w:val="0"/>
                <w:bCs w:val="0"/>
                <w:sz w:val="22"/>
                <w:szCs w:val="22"/>
              </w:rPr>
            </w:pPr>
            <w:r w:rsidRPr="00416C11">
              <w:rPr>
                <w:b w:val="0"/>
                <w:bCs w:val="0"/>
                <w:sz w:val="22"/>
                <w:szCs w:val="22"/>
              </w:rPr>
              <w:t>Wo, C. (2005) Storage Stability and Corrosion Characteristics: Oxon Italia Atrazine 4L. Project Number: 15914, P800. Unpublished study prepared by Product Safety Laboratories. 32 p.</w:t>
            </w:r>
          </w:p>
        </w:tc>
      </w:tr>
      <w:tr w:rsidR="0069698D" w:rsidRPr="00416C11" w14:paraId="5767D09F" w14:textId="77777777" w:rsidTr="0069698D">
        <w:trPr>
          <w:tblCellSpacing w:w="0" w:type="dxa"/>
        </w:trPr>
        <w:tc>
          <w:tcPr>
            <w:tcW w:w="0" w:type="auto"/>
            <w:hideMark/>
          </w:tcPr>
          <w:p w14:paraId="32BB7B6F" w14:textId="77777777" w:rsidR="0069698D" w:rsidRPr="00416C11" w:rsidRDefault="0069698D" w:rsidP="0069698D">
            <w:pPr>
              <w:rPr>
                <w:b w:val="0"/>
                <w:bCs w:val="0"/>
                <w:sz w:val="22"/>
                <w:szCs w:val="22"/>
              </w:rPr>
            </w:pPr>
            <w:r w:rsidRPr="00416C11">
              <w:rPr>
                <w:b w:val="0"/>
                <w:bCs w:val="0"/>
                <w:sz w:val="22"/>
                <w:szCs w:val="22"/>
              </w:rPr>
              <w:t>46686801</w:t>
            </w:r>
          </w:p>
        </w:tc>
        <w:tc>
          <w:tcPr>
            <w:tcW w:w="0" w:type="auto"/>
            <w:vAlign w:val="center"/>
            <w:hideMark/>
          </w:tcPr>
          <w:p w14:paraId="5D7B1F2C" w14:textId="77777777" w:rsidR="0069698D" w:rsidRPr="00416C11" w:rsidRDefault="0069698D" w:rsidP="0069698D">
            <w:pPr>
              <w:rPr>
                <w:b w:val="0"/>
                <w:bCs w:val="0"/>
                <w:sz w:val="22"/>
                <w:szCs w:val="22"/>
              </w:rPr>
            </w:pPr>
            <w:r w:rsidRPr="00416C11">
              <w:rPr>
                <w:b w:val="0"/>
                <w:bCs w:val="0"/>
                <w:sz w:val="22"/>
                <w:szCs w:val="22"/>
              </w:rPr>
              <w:t>Wo, C. (2005) Storage Stability and Corrosion Characteristics: Oxon Italia Atrazine 90DF. Project Number: 15909, P800. Unpublished study prepared by Product Safety Laboratories. 32 p.</w:t>
            </w:r>
          </w:p>
        </w:tc>
      </w:tr>
      <w:tr w:rsidR="0069698D" w:rsidRPr="00416C11" w14:paraId="45F9D6F3" w14:textId="77777777" w:rsidTr="0069698D">
        <w:trPr>
          <w:tblCellSpacing w:w="0" w:type="dxa"/>
        </w:trPr>
        <w:tc>
          <w:tcPr>
            <w:tcW w:w="0" w:type="auto"/>
            <w:hideMark/>
          </w:tcPr>
          <w:p w14:paraId="44BB4458" w14:textId="77777777" w:rsidR="0069698D" w:rsidRPr="00416C11" w:rsidRDefault="0069698D" w:rsidP="0069698D">
            <w:pPr>
              <w:rPr>
                <w:b w:val="0"/>
                <w:bCs w:val="0"/>
                <w:sz w:val="22"/>
                <w:szCs w:val="22"/>
              </w:rPr>
            </w:pPr>
            <w:r w:rsidRPr="00416C11">
              <w:rPr>
                <w:b w:val="0"/>
                <w:bCs w:val="0"/>
                <w:sz w:val="22"/>
                <w:szCs w:val="22"/>
              </w:rPr>
              <w:t>46690501</w:t>
            </w:r>
          </w:p>
        </w:tc>
        <w:tc>
          <w:tcPr>
            <w:tcW w:w="0" w:type="auto"/>
            <w:vAlign w:val="center"/>
            <w:hideMark/>
          </w:tcPr>
          <w:p w14:paraId="5F39C2FA" w14:textId="77777777" w:rsidR="0069698D" w:rsidRPr="00416C11" w:rsidRDefault="0069698D" w:rsidP="0069698D">
            <w:pPr>
              <w:rPr>
                <w:b w:val="0"/>
                <w:bCs w:val="0"/>
                <w:sz w:val="22"/>
                <w:szCs w:val="22"/>
              </w:rPr>
            </w:pPr>
            <w:r w:rsidRPr="00416C11">
              <w:rPr>
                <w:b w:val="0"/>
                <w:bCs w:val="0"/>
                <w:sz w:val="22"/>
                <w:szCs w:val="22"/>
              </w:rPr>
              <w:t>Yacoub, R. (2005) BAS 653 00H: Storage Stability and Corrosion Characteristics in Commercial Type Containers: Final Report. Project Number: 135263, 2005/7003991. Unpublished study prepared by BASF Agro Research. 15 p.</w:t>
            </w:r>
          </w:p>
        </w:tc>
      </w:tr>
      <w:tr w:rsidR="0069698D" w:rsidRPr="00416C11" w14:paraId="6C909A27" w14:textId="77777777" w:rsidTr="0069698D">
        <w:trPr>
          <w:tblCellSpacing w:w="0" w:type="dxa"/>
        </w:trPr>
        <w:tc>
          <w:tcPr>
            <w:tcW w:w="0" w:type="auto"/>
            <w:hideMark/>
          </w:tcPr>
          <w:p w14:paraId="1CB7F1DC" w14:textId="77777777" w:rsidR="0069698D" w:rsidRPr="00416C11" w:rsidRDefault="0069698D" w:rsidP="0069698D">
            <w:pPr>
              <w:rPr>
                <w:b w:val="0"/>
                <w:bCs w:val="0"/>
                <w:sz w:val="22"/>
                <w:szCs w:val="22"/>
              </w:rPr>
            </w:pPr>
            <w:r w:rsidRPr="00416C11">
              <w:rPr>
                <w:b w:val="0"/>
                <w:bCs w:val="0"/>
                <w:sz w:val="22"/>
                <w:szCs w:val="22"/>
              </w:rPr>
              <w:t>46701101</w:t>
            </w:r>
          </w:p>
        </w:tc>
        <w:tc>
          <w:tcPr>
            <w:tcW w:w="0" w:type="auto"/>
            <w:vAlign w:val="center"/>
            <w:hideMark/>
          </w:tcPr>
          <w:p w14:paraId="57C646A2" w14:textId="77777777" w:rsidR="0069698D" w:rsidRPr="00416C11" w:rsidRDefault="0069698D" w:rsidP="0069698D">
            <w:pPr>
              <w:rPr>
                <w:b w:val="0"/>
                <w:bCs w:val="0"/>
                <w:sz w:val="22"/>
                <w:szCs w:val="22"/>
              </w:rPr>
            </w:pPr>
            <w:r w:rsidRPr="00416C11">
              <w:rPr>
                <w:b w:val="0"/>
                <w:bCs w:val="0"/>
                <w:sz w:val="22"/>
                <w:szCs w:val="22"/>
              </w:rPr>
              <w:t>Mungalachetty, P. (2005) Determination of Storage Stability and Corrosion Characteristics of Penngreen Weed &amp; Feed with Atrazine. Project Number: 04/0200/G1. Unpublished study prepared by Toxikon Corp. 173 p.</w:t>
            </w:r>
          </w:p>
        </w:tc>
      </w:tr>
      <w:tr w:rsidR="0069698D" w:rsidRPr="00416C11" w14:paraId="44FC1BF4" w14:textId="77777777" w:rsidTr="0069698D">
        <w:trPr>
          <w:tblCellSpacing w:w="0" w:type="dxa"/>
        </w:trPr>
        <w:tc>
          <w:tcPr>
            <w:tcW w:w="0" w:type="auto"/>
            <w:hideMark/>
          </w:tcPr>
          <w:p w14:paraId="0276BA31" w14:textId="77777777" w:rsidR="0069698D" w:rsidRPr="00416C11" w:rsidRDefault="0069698D" w:rsidP="0069698D">
            <w:pPr>
              <w:rPr>
                <w:b w:val="0"/>
                <w:bCs w:val="0"/>
                <w:sz w:val="22"/>
                <w:szCs w:val="22"/>
              </w:rPr>
            </w:pPr>
            <w:r w:rsidRPr="00416C11">
              <w:rPr>
                <w:b w:val="0"/>
                <w:bCs w:val="0"/>
                <w:sz w:val="22"/>
                <w:szCs w:val="22"/>
              </w:rPr>
              <w:t>46729401</w:t>
            </w:r>
          </w:p>
        </w:tc>
        <w:tc>
          <w:tcPr>
            <w:tcW w:w="0" w:type="auto"/>
            <w:vAlign w:val="center"/>
            <w:hideMark/>
          </w:tcPr>
          <w:p w14:paraId="1FD18C32" w14:textId="77777777" w:rsidR="0069698D" w:rsidRPr="00416C11" w:rsidRDefault="0069698D" w:rsidP="0069698D">
            <w:pPr>
              <w:rPr>
                <w:b w:val="0"/>
                <w:bCs w:val="0"/>
                <w:sz w:val="22"/>
                <w:szCs w:val="22"/>
              </w:rPr>
            </w:pPr>
            <w:r w:rsidRPr="00416C11">
              <w:rPr>
                <w:b w:val="0"/>
                <w:bCs w:val="0"/>
                <w:sz w:val="22"/>
                <w:szCs w:val="22"/>
              </w:rPr>
              <w:t>Kendrick, S. (2005) Product Specific Chemistry for Bonus-S. Project Number: SS/123. Unpublished study prepared by Scotts Company. 4 p.</w:t>
            </w:r>
          </w:p>
        </w:tc>
      </w:tr>
      <w:tr w:rsidR="0069698D" w:rsidRPr="00416C11" w14:paraId="3C4E72F7" w14:textId="77777777" w:rsidTr="0069698D">
        <w:trPr>
          <w:tblCellSpacing w:w="0" w:type="dxa"/>
        </w:trPr>
        <w:tc>
          <w:tcPr>
            <w:tcW w:w="0" w:type="auto"/>
            <w:hideMark/>
          </w:tcPr>
          <w:p w14:paraId="16C93C8E" w14:textId="77777777" w:rsidR="0069698D" w:rsidRPr="00416C11" w:rsidRDefault="0069698D" w:rsidP="0069698D">
            <w:pPr>
              <w:rPr>
                <w:b w:val="0"/>
                <w:bCs w:val="0"/>
                <w:sz w:val="22"/>
                <w:szCs w:val="22"/>
              </w:rPr>
            </w:pPr>
            <w:r w:rsidRPr="00416C11">
              <w:rPr>
                <w:b w:val="0"/>
                <w:bCs w:val="0"/>
                <w:sz w:val="22"/>
                <w:szCs w:val="22"/>
              </w:rPr>
              <w:lastRenderedPageBreak/>
              <w:t>46729402</w:t>
            </w:r>
          </w:p>
        </w:tc>
        <w:tc>
          <w:tcPr>
            <w:tcW w:w="0" w:type="auto"/>
            <w:vAlign w:val="center"/>
            <w:hideMark/>
          </w:tcPr>
          <w:p w14:paraId="4124D00E" w14:textId="77777777" w:rsidR="0069698D" w:rsidRPr="00416C11" w:rsidRDefault="0069698D" w:rsidP="0069698D">
            <w:pPr>
              <w:rPr>
                <w:b w:val="0"/>
                <w:bCs w:val="0"/>
                <w:sz w:val="22"/>
                <w:szCs w:val="22"/>
              </w:rPr>
            </w:pPr>
            <w:r w:rsidRPr="00416C11">
              <w:rPr>
                <w:b w:val="0"/>
                <w:bCs w:val="0"/>
                <w:sz w:val="22"/>
                <w:szCs w:val="22"/>
              </w:rPr>
              <w:t>Kendrick, S. (2005) Product Specific Chemistry for Bonus-S. Project Number: SS/123. Unpublished study prepared by Scotts Company. 4 p.</w:t>
            </w:r>
          </w:p>
        </w:tc>
      </w:tr>
      <w:tr w:rsidR="0069698D" w:rsidRPr="00416C11" w14:paraId="20D7370B" w14:textId="77777777" w:rsidTr="0069698D">
        <w:trPr>
          <w:tblCellSpacing w:w="0" w:type="dxa"/>
        </w:trPr>
        <w:tc>
          <w:tcPr>
            <w:tcW w:w="0" w:type="auto"/>
            <w:hideMark/>
          </w:tcPr>
          <w:p w14:paraId="289D4B51" w14:textId="77777777" w:rsidR="0069698D" w:rsidRPr="00416C11" w:rsidRDefault="0069698D" w:rsidP="0069698D">
            <w:pPr>
              <w:rPr>
                <w:b w:val="0"/>
                <w:bCs w:val="0"/>
                <w:sz w:val="22"/>
                <w:szCs w:val="22"/>
              </w:rPr>
            </w:pPr>
            <w:r w:rsidRPr="00416C11">
              <w:rPr>
                <w:b w:val="0"/>
                <w:bCs w:val="0"/>
                <w:sz w:val="22"/>
                <w:szCs w:val="22"/>
              </w:rPr>
              <w:t>46729403</w:t>
            </w:r>
          </w:p>
        </w:tc>
        <w:tc>
          <w:tcPr>
            <w:tcW w:w="0" w:type="auto"/>
            <w:vAlign w:val="center"/>
            <w:hideMark/>
          </w:tcPr>
          <w:p w14:paraId="355F373F" w14:textId="77777777" w:rsidR="0069698D" w:rsidRPr="00416C11" w:rsidRDefault="0069698D" w:rsidP="0069698D">
            <w:pPr>
              <w:rPr>
                <w:b w:val="0"/>
                <w:bCs w:val="0"/>
                <w:sz w:val="22"/>
                <w:szCs w:val="22"/>
              </w:rPr>
            </w:pPr>
            <w:r w:rsidRPr="00416C11">
              <w:rPr>
                <w:b w:val="0"/>
                <w:bCs w:val="0"/>
                <w:sz w:val="22"/>
                <w:szCs w:val="22"/>
              </w:rPr>
              <w:t>Kendrick, S. (2005) Product Specific Chemistry for Super Bonus S Lawn Weed Control Plus Fertilizer. Project Number: 538-229. Unpublished study prepared by Scotts Company. 4 p.</w:t>
            </w:r>
          </w:p>
        </w:tc>
      </w:tr>
      <w:tr w:rsidR="0069698D" w:rsidRPr="00416C11" w14:paraId="52BB8091" w14:textId="77777777" w:rsidTr="0069698D">
        <w:trPr>
          <w:tblCellSpacing w:w="0" w:type="dxa"/>
        </w:trPr>
        <w:tc>
          <w:tcPr>
            <w:tcW w:w="0" w:type="auto"/>
            <w:hideMark/>
          </w:tcPr>
          <w:p w14:paraId="7B675B96" w14:textId="77777777" w:rsidR="0069698D" w:rsidRPr="00416C11" w:rsidRDefault="0069698D" w:rsidP="0069698D">
            <w:pPr>
              <w:rPr>
                <w:b w:val="0"/>
                <w:bCs w:val="0"/>
                <w:sz w:val="22"/>
                <w:szCs w:val="22"/>
              </w:rPr>
            </w:pPr>
            <w:r w:rsidRPr="00416C11">
              <w:rPr>
                <w:b w:val="0"/>
                <w:bCs w:val="0"/>
                <w:sz w:val="22"/>
                <w:szCs w:val="22"/>
              </w:rPr>
              <w:t>46729501</w:t>
            </w:r>
          </w:p>
        </w:tc>
        <w:tc>
          <w:tcPr>
            <w:tcW w:w="0" w:type="auto"/>
            <w:vAlign w:val="center"/>
            <w:hideMark/>
          </w:tcPr>
          <w:p w14:paraId="47318B58" w14:textId="77777777" w:rsidR="0069698D" w:rsidRPr="00416C11" w:rsidRDefault="0069698D" w:rsidP="0069698D">
            <w:pPr>
              <w:rPr>
                <w:b w:val="0"/>
                <w:bCs w:val="0"/>
                <w:sz w:val="22"/>
                <w:szCs w:val="22"/>
              </w:rPr>
            </w:pPr>
            <w:r w:rsidRPr="00416C11">
              <w:rPr>
                <w:b w:val="0"/>
                <w:bCs w:val="0"/>
                <w:sz w:val="22"/>
                <w:szCs w:val="22"/>
              </w:rPr>
              <w:t>Kendrick, S. (2005) Product Specific Chemistry for Weed Control Plus Fertilizer. Project Number: SS/120. Unpublished study prepared by Scotts Company. 4 p.</w:t>
            </w:r>
          </w:p>
        </w:tc>
      </w:tr>
      <w:tr w:rsidR="0069698D" w:rsidRPr="00416C11" w14:paraId="028B296B" w14:textId="77777777" w:rsidTr="0069698D">
        <w:trPr>
          <w:tblCellSpacing w:w="0" w:type="dxa"/>
        </w:trPr>
        <w:tc>
          <w:tcPr>
            <w:tcW w:w="0" w:type="auto"/>
            <w:hideMark/>
          </w:tcPr>
          <w:p w14:paraId="7E400D18" w14:textId="77777777" w:rsidR="0069698D" w:rsidRPr="00416C11" w:rsidRDefault="0069698D" w:rsidP="0069698D">
            <w:pPr>
              <w:rPr>
                <w:b w:val="0"/>
                <w:bCs w:val="0"/>
                <w:sz w:val="22"/>
                <w:szCs w:val="22"/>
              </w:rPr>
            </w:pPr>
            <w:r w:rsidRPr="00416C11">
              <w:rPr>
                <w:b w:val="0"/>
                <w:bCs w:val="0"/>
                <w:sz w:val="22"/>
                <w:szCs w:val="22"/>
              </w:rPr>
              <w:t>46735601</w:t>
            </w:r>
          </w:p>
        </w:tc>
        <w:tc>
          <w:tcPr>
            <w:tcW w:w="0" w:type="auto"/>
            <w:vAlign w:val="center"/>
            <w:hideMark/>
          </w:tcPr>
          <w:p w14:paraId="7A434A6D" w14:textId="77777777" w:rsidR="0069698D" w:rsidRPr="00416C11" w:rsidRDefault="0069698D" w:rsidP="0069698D">
            <w:pPr>
              <w:rPr>
                <w:b w:val="0"/>
                <w:bCs w:val="0"/>
                <w:sz w:val="22"/>
                <w:szCs w:val="22"/>
              </w:rPr>
            </w:pPr>
            <w:r w:rsidRPr="00416C11">
              <w:rPr>
                <w:b w:val="0"/>
                <w:bCs w:val="0"/>
                <w:sz w:val="22"/>
                <w:szCs w:val="22"/>
              </w:rPr>
              <w:t>Wo, C. (2006) Storage Stability and Corrosion Characteristics: Acetochlor/Atrazine 420/210 SE. Project Number: 16260, P800. Unpublished study prepared by Product Safety Laboratories. 35 p.</w:t>
            </w:r>
          </w:p>
        </w:tc>
      </w:tr>
      <w:tr w:rsidR="0069698D" w:rsidRPr="00416C11" w14:paraId="357ED491" w14:textId="77777777" w:rsidTr="0069698D">
        <w:trPr>
          <w:tblCellSpacing w:w="0" w:type="dxa"/>
        </w:trPr>
        <w:tc>
          <w:tcPr>
            <w:tcW w:w="0" w:type="auto"/>
            <w:hideMark/>
          </w:tcPr>
          <w:p w14:paraId="2FC09E0D" w14:textId="77777777" w:rsidR="0069698D" w:rsidRPr="00416C11" w:rsidRDefault="0069698D" w:rsidP="0069698D">
            <w:pPr>
              <w:rPr>
                <w:b w:val="0"/>
                <w:bCs w:val="0"/>
                <w:sz w:val="22"/>
                <w:szCs w:val="22"/>
              </w:rPr>
            </w:pPr>
            <w:r w:rsidRPr="00416C11">
              <w:rPr>
                <w:b w:val="0"/>
                <w:bCs w:val="0"/>
                <w:sz w:val="22"/>
                <w:szCs w:val="22"/>
              </w:rPr>
              <w:t>46746301</w:t>
            </w:r>
          </w:p>
        </w:tc>
        <w:tc>
          <w:tcPr>
            <w:tcW w:w="0" w:type="auto"/>
            <w:vAlign w:val="center"/>
            <w:hideMark/>
          </w:tcPr>
          <w:p w14:paraId="0B7C2AB3" w14:textId="77777777" w:rsidR="0069698D" w:rsidRPr="00416C11" w:rsidRDefault="0069698D" w:rsidP="0069698D">
            <w:pPr>
              <w:rPr>
                <w:b w:val="0"/>
                <w:bCs w:val="0"/>
                <w:sz w:val="22"/>
                <w:szCs w:val="22"/>
              </w:rPr>
            </w:pPr>
            <w:r w:rsidRPr="00416C11">
              <w:rPr>
                <w:b w:val="0"/>
                <w:bCs w:val="0"/>
                <w:sz w:val="22"/>
                <w:szCs w:val="22"/>
              </w:rPr>
              <w:t>Mitchell, H. (2005) Product Chemistry of Atrazine 1.055% Granular Herbicide Plus Lawn Fertilizer. Project Number: BR/2452, 201434. Unpublished study prepared by Bayer Corp. 17 p.</w:t>
            </w:r>
          </w:p>
        </w:tc>
      </w:tr>
      <w:tr w:rsidR="0069698D" w:rsidRPr="00416C11" w14:paraId="4F9D5EC4" w14:textId="77777777" w:rsidTr="0069698D">
        <w:trPr>
          <w:tblCellSpacing w:w="0" w:type="dxa"/>
        </w:trPr>
        <w:tc>
          <w:tcPr>
            <w:tcW w:w="0" w:type="auto"/>
            <w:hideMark/>
          </w:tcPr>
          <w:p w14:paraId="5DAD99B6" w14:textId="77777777" w:rsidR="0069698D" w:rsidRPr="00416C11" w:rsidRDefault="0069698D" w:rsidP="0069698D">
            <w:pPr>
              <w:rPr>
                <w:b w:val="0"/>
                <w:bCs w:val="0"/>
                <w:sz w:val="22"/>
                <w:szCs w:val="22"/>
              </w:rPr>
            </w:pPr>
            <w:r w:rsidRPr="00416C11">
              <w:rPr>
                <w:b w:val="0"/>
                <w:bCs w:val="0"/>
                <w:sz w:val="22"/>
                <w:szCs w:val="22"/>
              </w:rPr>
              <w:t>46757001</w:t>
            </w:r>
          </w:p>
        </w:tc>
        <w:tc>
          <w:tcPr>
            <w:tcW w:w="0" w:type="auto"/>
            <w:vAlign w:val="center"/>
            <w:hideMark/>
          </w:tcPr>
          <w:p w14:paraId="67EECF8E" w14:textId="77777777" w:rsidR="0069698D" w:rsidRPr="00416C11" w:rsidRDefault="0069698D" w:rsidP="0069698D">
            <w:pPr>
              <w:rPr>
                <w:b w:val="0"/>
                <w:bCs w:val="0"/>
                <w:sz w:val="22"/>
                <w:szCs w:val="22"/>
              </w:rPr>
            </w:pPr>
            <w:r w:rsidRPr="00416C11">
              <w:rPr>
                <w:b w:val="0"/>
                <w:bCs w:val="0"/>
                <w:sz w:val="22"/>
                <w:szCs w:val="22"/>
              </w:rPr>
              <w:t>Wo, C. (2006) Storage Stability and Corrosion Characteristics: Metolachlor/Atrazine. Project Number: 16574, P800. Unpublished study prepared by Product Safety Laboratories. 39 p.</w:t>
            </w:r>
          </w:p>
        </w:tc>
      </w:tr>
      <w:tr w:rsidR="0069698D" w:rsidRPr="00416C11" w14:paraId="472F45B6" w14:textId="77777777" w:rsidTr="0069698D">
        <w:trPr>
          <w:tblCellSpacing w:w="0" w:type="dxa"/>
        </w:trPr>
        <w:tc>
          <w:tcPr>
            <w:tcW w:w="0" w:type="auto"/>
            <w:hideMark/>
          </w:tcPr>
          <w:p w14:paraId="6349596C" w14:textId="77777777" w:rsidR="0069698D" w:rsidRPr="00416C11" w:rsidRDefault="0069698D" w:rsidP="0069698D">
            <w:pPr>
              <w:rPr>
                <w:b w:val="0"/>
                <w:bCs w:val="0"/>
                <w:sz w:val="22"/>
                <w:szCs w:val="22"/>
              </w:rPr>
            </w:pPr>
            <w:r w:rsidRPr="00416C11">
              <w:rPr>
                <w:b w:val="0"/>
                <w:bCs w:val="0"/>
                <w:sz w:val="22"/>
                <w:szCs w:val="22"/>
              </w:rPr>
              <w:t>46757601</w:t>
            </w:r>
          </w:p>
        </w:tc>
        <w:tc>
          <w:tcPr>
            <w:tcW w:w="0" w:type="auto"/>
            <w:vAlign w:val="center"/>
            <w:hideMark/>
          </w:tcPr>
          <w:p w14:paraId="0FF8645F" w14:textId="77777777" w:rsidR="0069698D" w:rsidRPr="00416C11" w:rsidRDefault="0069698D" w:rsidP="0069698D">
            <w:pPr>
              <w:rPr>
                <w:b w:val="0"/>
                <w:bCs w:val="0"/>
                <w:sz w:val="22"/>
                <w:szCs w:val="22"/>
              </w:rPr>
            </w:pPr>
            <w:r w:rsidRPr="00416C11">
              <w:rPr>
                <w:b w:val="0"/>
                <w:bCs w:val="0"/>
                <w:sz w:val="22"/>
                <w:szCs w:val="22"/>
              </w:rPr>
              <w:t>Wo, C. (2006) Storage Stability and Corrosion Characteristics: Turf Pride 115 Weed &amp; Feed. Project Number: 16514, P800. Unpublished study prepared by Product Safety Laboratories. 32 p.</w:t>
            </w:r>
          </w:p>
        </w:tc>
      </w:tr>
      <w:tr w:rsidR="0069698D" w:rsidRPr="00416C11" w14:paraId="58996C34" w14:textId="77777777" w:rsidTr="0069698D">
        <w:trPr>
          <w:tblCellSpacing w:w="0" w:type="dxa"/>
        </w:trPr>
        <w:tc>
          <w:tcPr>
            <w:tcW w:w="0" w:type="auto"/>
            <w:hideMark/>
          </w:tcPr>
          <w:p w14:paraId="7B922F9B" w14:textId="77777777" w:rsidR="0069698D" w:rsidRPr="00416C11" w:rsidRDefault="0069698D" w:rsidP="0069698D">
            <w:pPr>
              <w:rPr>
                <w:b w:val="0"/>
                <w:bCs w:val="0"/>
                <w:sz w:val="22"/>
                <w:szCs w:val="22"/>
              </w:rPr>
            </w:pPr>
            <w:r w:rsidRPr="00416C11">
              <w:rPr>
                <w:b w:val="0"/>
                <w:bCs w:val="0"/>
                <w:sz w:val="22"/>
                <w:szCs w:val="22"/>
              </w:rPr>
              <w:t>46777402</w:t>
            </w:r>
          </w:p>
        </w:tc>
        <w:tc>
          <w:tcPr>
            <w:tcW w:w="0" w:type="auto"/>
            <w:vAlign w:val="center"/>
            <w:hideMark/>
          </w:tcPr>
          <w:p w14:paraId="32393B01" w14:textId="77777777" w:rsidR="0069698D" w:rsidRPr="00416C11" w:rsidRDefault="0069698D" w:rsidP="0069698D">
            <w:pPr>
              <w:rPr>
                <w:b w:val="0"/>
                <w:bCs w:val="0"/>
                <w:sz w:val="22"/>
                <w:szCs w:val="22"/>
              </w:rPr>
            </w:pPr>
            <w:r w:rsidRPr="00416C11">
              <w:rPr>
                <w:b w:val="0"/>
                <w:bCs w:val="0"/>
                <w:sz w:val="22"/>
                <w:szCs w:val="22"/>
              </w:rPr>
              <w:t>Ferrell, P. (2006) Corrosion Characteristics: Atrazine 0.45% Plus Fertilizer: Final Report. Unpublished study prepared by Lesco, Inc. 6 p.</w:t>
            </w:r>
          </w:p>
        </w:tc>
      </w:tr>
      <w:tr w:rsidR="0069698D" w:rsidRPr="00416C11" w14:paraId="03FC7F82" w14:textId="77777777" w:rsidTr="0069698D">
        <w:trPr>
          <w:tblCellSpacing w:w="0" w:type="dxa"/>
        </w:trPr>
        <w:tc>
          <w:tcPr>
            <w:tcW w:w="0" w:type="auto"/>
            <w:hideMark/>
          </w:tcPr>
          <w:p w14:paraId="10D8F4BD" w14:textId="77777777" w:rsidR="0069698D" w:rsidRPr="00416C11" w:rsidRDefault="0069698D" w:rsidP="0069698D">
            <w:pPr>
              <w:rPr>
                <w:b w:val="0"/>
                <w:bCs w:val="0"/>
                <w:sz w:val="22"/>
                <w:szCs w:val="22"/>
              </w:rPr>
            </w:pPr>
            <w:r w:rsidRPr="00416C11">
              <w:rPr>
                <w:b w:val="0"/>
                <w:bCs w:val="0"/>
                <w:sz w:val="22"/>
                <w:szCs w:val="22"/>
              </w:rPr>
              <w:t>46777404</w:t>
            </w:r>
          </w:p>
        </w:tc>
        <w:tc>
          <w:tcPr>
            <w:tcW w:w="0" w:type="auto"/>
            <w:vAlign w:val="center"/>
            <w:hideMark/>
          </w:tcPr>
          <w:p w14:paraId="6E31B513" w14:textId="77777777" w:rsidR="0069698D" w:rsidRPr="00416C11" w:rsidRDefault="0069698D" w:rsidP="0069698D">
            <w:pPr>
              <w:rPr>
                <w:b w:val="0"/>
                <w:bCs w:val="0"/>
                <w:sz w:val="22"/>
                <w:szCs w:val="22"/>
              </w:rPr>
            </w:pPr>
            <w:r w:rsidRPr="00416C11">
              <w:rPr>
                <w:b w:val="0"/>
                <w:bCs w:val="0"/>
                <w:sz w:val="22"/>
                <w:szCs w:val="22"/>
              </w:rPr>
              <w:t>Ferell, P. (2006) Corrosion Characteristics: Atrazine 0.76% Plus Fertilizer: Final Report. Unpublished study prepared by Lesco, Inc. 6 p.</w:t>
            </w:r>
          </w:p>
        </w:tc>
      </w:tr>
      <w:tr w:rsidR="0069698D" w:rsidRPr="00416C11" w14:paraId="77EF1E24" w14:textId="77777777" w:rsidTr="0069698D">
        <w:trPr>
          <w:tblCellSpacing w:w="0" w:type="dxa"/>
        </w:trPr>
        <w:tc>
          <w:tcPr>
            <w:tcW w:w="0" w:type="auto"/>
            <w:hideMark/>
          </w:tcPr>
          <w:p w14:paraId="08B45D65" w14:textId="77777777" w:rsidR="0069698D" w:rsidRPr="00416C11" w:rsidRDefault="0069698D" w:rsidP="0069698D">
            <w:pPr>
              <w:rPr>
                <w:b w:val="0"/>
                <w:bCs w:val="0"/>
                <w:sz w:val="22"/>
                <w:szCs w:val="22"/>
              </w:rPr>
            </w:pPr>
            <w:r w:rsidRPr="00416C11">
              <w:rPr>
                <w:b w:val="0"/>
                <w:bCs w:val="0"/>
                <w:sz w:val="22"/>
                <w:szCs w:val="22"/>
              </w:rPr>
              <w:t>46777406</w:t>
            </w:r>
          </w:p>
        </w:tc>
        <w:tc>
          <w:tcPr>
            <w:tcW w:w="0" w:type="auto"/>
            <w:vAlign w:val="center"/>
            <w:hideMark/>
          </w:tcPr>
          <w:p w14:paraId="0A6FA3E4" w14:textId="77777777" w:rsidR="0069698D" w:rsidRPr="00416C11" w:rsidRDefault="0069698D" w:rsidP="0069698D">
            <w:pPr>
              <w:rPr>
                <w:b w:val="0"/>
                <w:bCs w:val="0"/>
                <w:sz w:val="22"/>
                <w:szCs w:val="22"/>
              </w:rPr>
            </w:pPr>
            <w:r w:rsidRPr="00416C11">
              <w:rPr>
                <w:b w:val="0"/>
                <w:bCs w:val="0"/>
                <w:sz w:val="22"/>
                <w:szCs w:val="22"/>
              </w:rPr>
              <w:t>Ferrell, P. (2006) Corrosion Characteristics: Atrazine 0.92% Plus Fertilizer: Final Report. Unpublished study prepared by Lesco Inc. 6 p.</w:t>
            </w:r>
          </w:p>
        </w:tc>
      </w:tr>
      <w:tr w:rsidR="0069698D" w:rsidRPr="00416C11" w14:paraId="32F48E0D" w14:textId="77777777" w:rsidTr="0069698D">
        <w:trPr>
          <w:tblCellSpacing w:w="0" w:type="dxa"/>
        </w:trPr>
        <w:tc>
          <w:tcPr>
            <w:tcW w:w="0" w:type="auto"/>
            <w:hideMark/>
          </w:tcPr>
          <w:p w14:paraId="2B6453C0" w14:textId="77777777" w:rsidR="0069698D" w:rsidRPr="00416C11" w:rsidRDefault="0069698D" w:rsidP="0069698D">
            <w:pPr>
              <w:rPr>
                <w:b w:val="0"/>
                <w:bCs w:val="0"/>
                <w:sz w:val="22"/>
                <w:szCs w:val="22"/>
              </w:rPr>
            </w:pPr>
            <w:r w:rsidRPr="00416C11">
              <w:rPr>
                <w:b w:val="0"/>
                <w:bCs w:val="0"/>
                <w:sz w:val="22"/>
                <w:szCs w:val="22"/>
              </w:rPr>
              <w:t>46777408</w:t>
            </w:r>
          </w:p>
        </w:tc>
        <w:tc>
          <w:tcPr>
            <w:tcW w:w="0" w:type="auto"/>
            <w:vAlign w:val="center"/>
            <w:hideMark/>
          </w:tcPr>
          <w:p w14:paraId="42EDAC37" w14:textId="77777777" w:rsidR="0069698D" w:rsidRPr="00416C11" w:rsidRDefault="0069698D" w:rsidP="0069698D">
            <w:pPr>
              <w:rPr>
                <w:b w:val="0"/>
                <w:bCs w:val="0"/>
                <w:sz w:val="22"/>
                <w:szCs w:val="22"/>
              </w:rPr>
            </w:pPr>
            <w:r w:rsidRPr="00416C11">
              <w:rPr>
                <w:b w:val="0"/>
                <w:bCs w:val="0"/>
                <w:sz w:val="22"/>
                <w:szCs w:val="22"/>
              </w:rPr>
              <w:t>Ferrell, P. (2006) Corrosion Characteristics: Atrazine 1.05% Plus Fertilizer: Final Report. Unpublished study prepared by Lesco Inc. 6 p.</w:t>
            </w:r>
          </w:p>
        </w:tc>
      </w:tr>
      <w:tr w:rsidR="0069698D" w:rsidRPr="00416C11" w14:paraId="18920F17" w14:textId="77777777" w:rsidTr="0069698D">
        <w:trPr>
          <w:tblCellSpacing w:w="0" w:type="dxa"/>
        </w:trPr>
        <w:tc>
          <w:tcPr>
            <w:tcW w:w="0" w:type="auto"/>
            <w:hideMark/>
          </w:tcPr>
          <w:p w14:paraId="6AFA5AEB" w14:textId="77777777" w:rsidR="0069698D" w:rsidRPr="00416C11" w:rsidRDefault="0069698D" w:rsidP="0069698D">
            <w:pPr>
              <w:rPr>
                <w:b w:val="0"/>
                <w:bCs w:val="0"/>
                <w:sz w:val="22"/>
                <w:szCs w:val="22"/>
              </w:rPr>
            </w:pPr>
            <w:r w:rsidRPr="00416C11">
              <w:rPr>
                <w:b w:val="0"/>
                <w:bCs w:val="0"/>
                <w:sz w:val="22"/>
                <w:szCs w:val="22"/>
              </w:rPr>
              <w:t>46883401</w:t>
            </w:r>
          </w:p>
        </w:tc>
        <w:tc>
          <w:tcPr>
            <w:tcW w:w="0" w:type="auto"/>
            <w:vAlign w:val="center"/>
            <w:hideMark/>
          </w:tcPr>
          <w:p w14:paraId="217ECD2E" w14:textId="77777777" w:rsidR="0069698D" w:rsidRPr="00416C11" w:rsidRDefault="0069698D" w:rsidP="0069698D">
            <w:pPr>
              <w:rPr>
                <w:b w:val="0"/>
                <w:bCs w:val="0"/>
                <w:sz w:val="22"/>
                <w:szCs w:val="22"/>
              </w:rPr>
            </w:pPr>
            <w:r w:rsidRPr="00416C11">
              <w:rPr>
                <w:b w:val="0"/>
                <w:bCs w:val="0"/>
                <w:sz w:val="22"/>
                <w:szCs w:val="22"/>
              </w:rPr>
              <w:t>Mitchell, H. (2006) Product Chemistry of Atrazine 1.055% Granular Herbicide Plus Lawn Fertilizer. Project Number: BR/2519, 201535, ANR/12506. Unpublished study prepared by Bayer Corp. 24 p.</w:t>
            </w:r>
          </w:p>
        </w:tc>
      </w:tr>
      <w:tr w:rsidR="0069698D" w:rsidRPr="00416C11" w14:paraId="7CAC4BDB" w14:textId="77777777" w:rsidTr="0069698D">
        <w:trPr>
          <w:tblCellSpacing w:w="0" w:type="dxa"/>
        </w:trPr>
        <w:tc>
          <w:tcPr>
            <w:tcW w:w="0" w:type="auto"/>
            <w:hideMark/>
          </w:tcPr>
          <w:p w14:paraId="3659B3BB" w14:textId="77777777" w:rsidR="0069698D" w:rsidRPr="00416C11" w:rsidRDefault="0069698D" w:rsidP="0069698D">
            <w:pPr>
              <w:rPr>
                <w:b w:val="0"/>
                <w:bCs w:val="0"/>
                <w:sz w:val="22"/>
                <w:szCs w:val="22"/>
              </w:rPr>
            </w:pPr>
            <w:r w:rsidRPr="00416C11">
              <w:rPr>
                <w:b w:val="0"/>
                <w:bCs w:val="0"/>
                <w:sz w:val="22"/>
                <w:szCs w:val="22"/>
              </w:rPr>
              <w:t>46891301</w:t>
            </w:r>
          </w:p>
        </w:tc>
        <w:tc>
          <w:tcPr>
            <w:tcW w:w="0" w:type="auto"/>
            <w:vAlign w:val="center"/>
            <w:hideMark/>
          </w:tcPr>
          <w:p w14:paraId="2A50E6A0" w14:textId="77777777" w:rsidR="0069698D" w:rsidRPr="00416C11" w:rsidRDefault="0069698D" w:rsidP="0069698D">
            <w:pPr>
              <w:rPr>
                <w:b w:val="0"/>
                <w:bCs w:val="0"/>
                <w:sz w:val="22"/>
                <w:szCs w:val="22"/>
              </w:rPr>
            </w:pPr>
            <w:r w:rsidRPr="00416C11">
              <w:rPr>
                <w:b w:val="0"/>
                <w:bCs w:val="0"/>
                <w:sz w:val="22"/>
                <w:szCs w:val="22"/>
              </w:rPr>
              <w:t>Mungalachetty, P. (2006) Supplemental Report to the Determination of Storage Stability and Corrosion Characteristics of Penngreen Weed &amp; Feed with Atrazine. Project Number: 04/0200/G1. Unpublished study prepared by Toxikon Corp. 14 p.</w:t>
            </w:r>
          </w:p>
        </w:tc>
      </w:tr>
      <w:tr w:rsidR="0069698D" w:rsidRPr="00416C11" w14:paraId="77BB918D" w14:textId="77777777" w:rsidTr="0069698D">
        <w:trPr>
          <w:tblCellSpacing w:w="0" w:type="dxa"/>
        </w:trPr>
        <w:tc>
          <w:tcPr>
            <w:tcW w:w="0" w:type="auto"/>
            <w:hideMark/>
          </w:tcPr>
          <w:p w14:paraId="78E7188D" w14:textId="77777777" w:rsidR="0069698D" w:rsidRPr="00416C11" w:rsidRDefault="0069698D" w:rsidP="0069698D">
            <w:pPr>
              <w:rPr>
                <w:b w:val="0"/>
                <w:bCs w:val="0"/>
                <w:sz w:val="22"/>
                <w:szCs w:val="22"/>
              </w:rPr>
            </w:pPr>
            <w:r w:rsidRPr="00416C11">
              <w:rPr>
                <w:b w:val="0"/>
                <w:bCs w:val="0"/>
                <w:sz w:val="22"/>
                <w:szCs w:val="22"/>
              </w:rPr>
              <w:t>46915201</w:t>
            </w:r>
          </w:p>
        </w:tc>
        <w:tc>
          <w:tcPr>
            <w:tcW w:w="0" w:type="auto"/>
            <w:vAlign w:val="center"/>
            <w:hideMark/>
          </w:tcPr>
          <w:p w14:paraId="54A5CD23" w14:textId="77777777" w:rsidR="0069698D" w:rsidRPr="00416C11" w:rsidRDefault="0069698D" w:rsidP="0069698D">
            <w:pPr>
              <w:rPr>
                <w:b w:val="0"/>
                <w:bCs w:val="0"/>
                <w:sz w:val="22"/>
                <w:szCs w:val="22"/>
              </w:rPr>
            </w:pPr>
            <w:r w:rsidRPr="00416C11">
              <w:rPr>
                <w:b w:val="0"/>
                <w:bCs w:val="0"/>
                <w:sz w:val="22"/>
                <w:szCs w:val="22"/>
              </w:rPr>
              <w:t>Hipps, A. (2006) Physical and Chemical Properties (Stability and Corrosion After Storage for 1 Year) of Aatrex 4L Herbicide (A8566A). Project Number: T017005/04/I1, T017005/04. Unpublished study prepared by Syngenta Crop Protection, Inc. 28 p.</w:t>
            </w:r>
          </w:p>
        </w:tc>
      </w:tr>
      <w:tr w:rsidR="0069698D" w:rsidRPr="00416C11" w14:paraId="569DC330" w14:textId="77777777" w:rsidTr="0069698D">
        <w:trPr>
          <w:tblCellSpacing w:w="0" w:type="dxa"/>
        </w:trPr>
        <w:tc>
          <w:tcPr>
            <w:tcW w:w="0" w:type="auto"/>
            <w:hideMark/>
          </w:tcPr>
          <w:p w14:paraId="71CBC641" w14:textId="77777777" w:rsidR="0069698D" w:rsidRPr="00416C11" w:rsidRDefault="0069698D" w:rsidP="0069698D">
            <w:pPr>
              <w:rPr>
                <w:b w:val="0"/>
                <w:bCs w:val="0"/>
                <w:sz w:val="22"/>
                <w:szCs w:val="22"/>
              </w:rPr>
            </w:pPr>
            <w:r w:rsidRPr="00416C11">
              <w:rPr>
                <w:b w:val="0"/>
                <w:bCs w:val="0"/>
                <w:sz w:val="22"/>
                <w:szCs w:val="22"/>
              </w:rPr>
              <w:t>46968901</w:t>
            </w:r>
          </w:p>
        </w:tc>
        <w:tc>
          <w:tcPr>
            <w:tcW w:w="0" w:type="auto"/>
            <w:vAlign w:val="center"/>
            <w:hideMark/>
          </w:tcPr>
          <w:p w14:paraId="3181AB84" w14:textId="77777777" w:rsidR="0069698D" w:rsidRPr="00416C11" w:rsidRDefault="0069698D" w:rsidP="0069698D">
            <w:pPr>
              <w:rPr>
                <w:b w:val="0"/>
                <w:bCs w:val="0"/>
                <w:sz w:val="22"/>
                <w:szCs w:val="22"/>
              </w:rPr>
            </w:pPr>
            <w:r w:rsidRPr="00416C11">
              <w:rPr>
                <w:b w:val="0"/>
                <w:bCs w:val="0"/>
                <w:sz w:val="22"/>
                <w:szCs w:val="22"/>
              </w:rPr>
              <w:t xml:space="preserve">Dix, M. (2006) Ferti-lome St. Augustine Weed &amp; Feed (EAP Reg. No. 7401-336): Determination of the Storage Stability Under Controlled Conditions and Corrosion </w:t>
            </w:r>
            <w:r w:rsidRPr="00416C11">
              <w:rPr>
                <w:b w:val="0"/>
                <w:bCs w:val="0"/>
                <w:sz w:val="22"/>
                <w:szCs w:val="22"/>
              </w:rPr>
              <w:lastRenderedPageBreak/>
              <w:t>Characteristics. Project Number: 13695/6136. Unpublished study prepared by Springborn Smithers Laboratories. 53 p.</w:t>
            </w:r>
          </w:p>
        </w:tc>
      </w:tr>
      <w:tr w:rsidR="0069698D" w:rsidRPr="00416C11" w14:paraId="1ABB9E22" w14:textId="77777777" w:rsidTr="0069698D">
        <w:trPr>
          <w:tblCellSpacing w:w="0" w:type="dxa"/>
        </w:trPr>
        <w:tc>
          <w:tcPr>
            <w:tcW w:w="0" w:type="auto"/>
            <w:hideMark/>
          </w:tcPr>
          <w:p w14:paraId="7D55F947" w14:textId="77777777" w:rsidR="0069698D" w:rsidRPr="00416C11" w:rsidRDefault="0069698D" w:rsidP="0069698D">
            <w:pPr>
              <w:rPr>
                <w:b w:val="0"/>
                <w:bCs w:val="0"/>
                <w:sz w:val="22"/>
                <w:szCs w:val="22"/>
              </w:rPr>
            </w:pPr>
            <w:r w:rsidRPr="00416C11">
              <w:rPr>
                <w:b w:val="0"/>
                <w:bCs w:val="0"/>
                <w:sz w:val="22"/>
                <w:szCs w:val="22"/>
              </w:rPr>
              <w:lastRenderedPageBreak/>
              <w:t>47039101</w:t>
            </w:r>
          </w:p>
        </w:tc>
        <w:tc>
          <w:tcPr>
            <w:tcW w:w="0" w:type="auto"/>
            <w:vAlign w:val="center"/>
            <w:hideMark/>
          </w:tcPr>
          <w:p w14:paraId="664907C2" w14:textId="77777777" w:rsidR="0069698D" w:rsidRPr="00416C11" w:rsidRDefault="0069698D" w:rsidP="0069698D">
            <w:pPr>
              <w:rPr>
                <w:b w:val="0"/>
                <w:bCs w:val="0"/>
                <w:sz w:val="22"/>
                <w:szCs w:val="22"/>
              </w:rPr>
            </w:pPr>
            <w:r w:rsidRPr="00416C11">
              <w:rPr>
                <w:b w:val="0"/>
                <w:bCs w:val="0"/>
                <w:sz w:val="22"/>
                <w:szCs w:val="22"/>
              </w:rPr>
              <w:t>Wo, C. (2007) Sunniland Weed &amp; Feed for St. Augustine Lawns: Storage Stability and Corrosion Characteristics. Project Number: 18643, P800. Unpublished study prepared by Product Safety Laboratories. 27 p.</w:t>
            </w:r>
          </w:p>
        </w:tc>
      </w:tr>
      <w:tr w:rsidR="0069698D" w:rsidRPr="00416C11" w14:paraId="213B2138" w14:textId="77777777" w:rsidTr="0069698D">
        <w:trPr>
          <w:tblCellSpacing w:w="0" w:type="dxa"/>
        </w:trPr>
        <w:tc>
          <w:tcPr>
            <w:tcW w:w="0" w:type="auto"/>
            <w:hideMark/>
          </w:tcPr>
          <w:p w14:paraId="2AAE2D1C" w14:textId="77777777" w:rsidR="0069698D" w:rsidRPr="00416C11" w:rsidRDefault="0069698D" w:rsidP="0069698D">
            <w:pPr>
              <w:rPr>
                <w:b w:val="0"/>
                <w:bCs w:val="0"/>
                <w:sz w:val="22"/>
                <w:szCs w:val="22"/>
              </w:rPr>
            </w:pPr>
            <w:r w:rsidRPr="00416C11">
              <w:rPr>
                <w:b w:val="0"/>
                <w:bCs w:val="0"/>
                <w:sz w:val="22"/>
                <w:szCs w:val="22"/>
              </w:rPr>
              <w:t>47306901</w:t>
            </w:r>
          </w:p>
        </w:tc>
        <w:tc>
          <w:tcPr>
            <w:tcW w:w="0" w:type="auto"/>
            <w:vAlign w:val="center"/>
            <w:hideMark/>
          </w:tcPr>
          <w:p w14:paraId="77054BD5" w14:textId="77777777" w:rsidR="0069698D" w:rsidRPr="00416C11" w:rsidRDefault="0069698D" w:rsidP="0069698D">
            <w:pPr>
              <w:rPr>
                <w:b w:val="0"/>
                <w:bCs w:val="0"/>
                <w:sz w:val="22"/>
                <w:szCs w:val="22"/>
              </w:rPr>
            </w:pPr>
            <w:r w:rsidRPr="00416C11">
              <w:rPr>
                <w:b w:val="0"/>
                <w:bCs w:val="0"/>
                <w:sz w:val="22"/>
                <w:szCs w:val="22"/>
              </w:rPr>
              <w:t>Sinning, D. (2007) Physical and Chemical Characteristics of Atrazine 4L Herbicide: Storage Stability and Corrosion Characteristics. Project Number: 3620/01. Unpublished study prepared by Case Consulting Laboratories, Inc. 11 p.</w:t>
            </w:r>
          </w:p>
        </w:tc>
      </w:tr>
      <w:tr w:rsidR="0069698D" w:rsidRPr="00416C11" w14:paraId="0AB22319" w14:textId="77777777" w:rsidTr="0069698D">
        <w:trPr>
          <w:tblCellSpacing w:w="0" w:type="dxa"/>
        </w:trPr>
        <w:tc>
          <w:tcPr>
            <w:tcW w:w="0" w:type="auto"/>
            <w:hideMark/>
          </w:tcPr>
          <w:p w14:paraId="7476181D" w14:textId="77777777" w:rsidR="0069698D" w:rsidRPr="00416C11" w:rsidRDefault="0069698D" w:rsidP="0069698D">
            <w:pPr>
              <w:rPr>
                <w:b w:val="0"/>
                <w:bCs w:val="0"/>
                <w:sz w:val="22"/>
                <w:szCs w:val="22"/>
              </w:rPr>
            </w:pPr>
            <w:r w:rsidRPr="00416C11">
              <w:rPr>
                <w:b w:val="0"/>
                <w:bCs w:val="0"/>
                <w:sz w:val="22"/>
                <w:szCs w:val="22"/>
              </w:rPr>
              <w:t>47455401</w:t>
            </w:r>
          </w:p>
        </w:tc>
        <w:tc>
          <w:tcPr>
            <w:tcW w:w="0" w:type="auto"/>
            <w:vAlign w:val="center"/>
            <w:hideMark/>
          </w:tcPr>
          <w:p w14:paraId="71880845" w14:textId="77777777" w:rsidR="0069698D" w:rsidRPr="00416C11" w:rsidRDefault="0069698D" w:rsidP="0069698D">
            <w:pPr>
              <w:rPr>
                <w:b w:val="0"/>
                <w:bCs w:val="0"/>
                <w:sz w:val="22"/>
                <w:szCs w:val="22"/>
              </w:rPr>
            </w:pPr>
            <w:r w:rsidRPr="00416C11">
              <w:rPr>
                <w:b w:val="0"/>
                <w:bCs w:val="0"/>
                <w:sz w:val="22"/>
                <w:szCs w:val="22"/>
              </w:rPr>
              <w:t>Mendenhall, T. (2008) Physical and Chemical Characteristics: Color, Physical State, Odor, Oxidation/Reduction, pH, Density/Bulk Density, Corrosion and Storage Stability: Southern Max S-12280: Amended Final Report. Project Number: SS/139. Unpublished study prepared by The Scotts Company. 15 p.</w:t>
            </w:r>
          </w:p>
        </w:tc>
      </w:tr>
      <w:tr w:rsidR="0069698D" w:rsidRPr="00416C11" w14:paraId="4525FDC0" w14:textId="77777777" w:rsidTr="0069698D">
        <w:trPr>
          <w:tblCellSpacing w:w="0" w:type="dxa"/>
        </w:trPr>
        <w:tc>
          <w:tcPr>
            <w:tcW w:w="0" w:type="auto"/>
            <w:hideMark/>
          </w:tcPr>
          <w:p w14:paraId="6EF93C70" w14:textId="77777777" w:rsidR="0069698D" w:rsidRPr="00416C11" w:rsidRDefault="0069698D" w:rsidP="0069698D">
            <w:pPr>
              <w:rPr>
                <w:b w:val="0"/>
                <w:bCs w:val="0"/>
                <w:sz w:val="22"/>
                <w:szCs w:val="22"/>
              </w:rPr>
            </w:pPr>
            <w:r w:rsidRPr="00416C11">
              <w:rPr>
                <w:b w:val="0"/>
                <w:bCs w:val="0"/>
                <w:sz w:val="22"/>
                <w:szCs w:val="22"/>
              </w:rPr>
              <w:t>47479901</w:t>
            </w:r>
          </w:p>
        </w:tc>
        <w:tc>
          <w:tcPr>
            <w:tcW w:w="0" w:type="auto"/>
            <w:vAlign w:val="center"/>
            <w:hideMark/>
          </w:tcPr>
          <w:p w14:paraId="6A908407"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S-11718. Project Number: SS/123. Unpublished study prepared by The Scotts Company. 15 p.</w:t>
            </w:r>
          </w:p>
        </w:tc>
      </w:tr>
      <w:tr w:rsidR="0069698D" w:rsidRPr="00416C11" w14:paraId="6E00EF38" w14:textId="77777777" w:rsidTr="0069698D">
        <w:trPr>
          <w:tblCellSpacing w:w="0" w:type="dxa"/>
        </w:trPr>
        <w:tc>
          <w:tcPr>
            <w:tcW w:w="0" w:type="auto"/>
            <w:hideMark/>
          </w:tcPr>
          <w:p w14:paraId="5D84763B" w14:textId="77777777" w:rsidR="0069698D" w:rsidRPr="00416C11" w:rsidRDefault="0069698D" w:rsidP="0069698D">
            <w:pPr>
              <w:rPr>
                <w:b w:val="0"/>
                <w:bCs w:val="0"/>
                <w:sz w:val="22"/>
                <w:szCs w:val="22"/>
              </w:rPr>
            </w:pPr>
            <w:r w:rsidRPr="00416C11">
              <w:rPr>
                <w:b w:val="0"/>
                <w:bCs w:val="0"/>
                <w:sz w:val="22"/>
                <w:szCs w:val="22"/>
              </w:rPr>
              <w:t>47479902</w:t>
            </w:r>
          </w:p>
        </w:tc>
        <w:tc>
          <w:tcPr>
            <w:tcW w:w="0" w:type="auto"/>
            <w:vAlign w:val="center"/>
            <w:hideMark/>
          </w:tcPr>
          <w:p w14:paraId="3DB89A36"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29242498" w14:textId="77777777" w:rsidTr="0069698D">
        <w:trPr>
          <w:tblCellSpacing w:w="0" w:type="dxa"/>
        </w:trPr>
        <w:tc>
          <w:tcPr>
            <w:tcW w:w="0" w:type="auto"/>
            <w:hideMark/>
          </w:tcPr>
          <w:p w14:paraId="34E61CDF" w14:textId="77777777" w:rsidR="0069698D" w:rsidRPr="00416C11" w:rsidRDefault="0069698D" w:rsidP="0069698D">
            <w:pPr>
              <w:rPr>
                <w:b w:val="0"/>
                <w:bCs w:val="0"/>
                <w:sz w:val="22"/>
                <w:szCs w:val="22"/>
              </w:rPr>
            </w:pPr>
            <w:r w:rsidRPr="00416C11">
              <w:rPr>
                <w:b w:val="0"/>
                <w:bCs w:val="0"/>
                <w:sz w:val="22"/>
                <w:szCs w:val="22"/>
              </w:rPr>
              <w:t>47480101</w:t>
            </w:r>
          </w:p>
        </w:tc>
        <w:tc>
          <w:tcPr>
            <w:tcW w:w="0" w:type="auto"/>
            <w:vAlign w:val="center"/>
            <w:hideMark/>
          </w:tcPr>
          <w:p w14:paraId="7AEE75A5"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Atrazine Private Label. Project Number: SS/120. Unpublished study prepared by The Scotts Company. 15 p.</w:t>
            </w:r>
          </w:p>
        </w:tc>
      </w:tr>
      <w:tr w:rsidR="0069698D" w:rsidRPr="00416C11" w14:paraId="6968D212" w14:textId="77777777" w:rsidTr="0069698D">
        <w:trPr>
          <w:tblCellSpacing w:w="0" w:type="dxa"/>
        </w:trPr>
        <w:tc>
          <w:tcPr>
            <w:tcW w:w="0" w:type="auto"/>
            <w:hideMark/>
          </w:tcPr>
          <w:p w14:paraId="6A9C9330" w14:textId="77777777" w:rsidR="0069698D" w:rsidRPr="00416C11" w:rsidRDefault="0069698D" w:rsidP="0069698D">
            <w:pPr>
              <w:rPr>
                <w:b w:val="0"/>
                <w:bCs w:val="0"/>
                <w:sz w:val="22"/>
                <w:szCs w:val="22"/>
              </w:rPr>
            </w:pPr>
            <w:r w:rsidRPr="00416C11">
              <w:rPr>
                <w:b w:val="0"/>
                <w:bCs w:val="0"/>
                <w:sz w:val="22"/>
                <w:szCs w:val="22"/>
              </w:rPr>
              <w:t>47480701</w:t>
            </w:r>
          </w:p>
        </w:tc>
        <w:tc>
          <w:tcPr>
            <w:tcW w:w="0" w:type="auto"/>
            <w:vAlign w:val="center"/>
            <w:hideMark/>
          </w:tcPr>
          <w:p w14:paraId="13C78C94"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Super Bonus S S-11717. Project Number: SS/122. Unpublished study prepared by The Scotts Company. 15 p.</w:t>
            </w:r>
          </w:p>
        </w:tc>
      </w:tr>
      <w:tr w:rsidR="0069698D" w:rsidRPr="00416C11" w14:paraId="300A7642" w14:textId="77777777" w:rsidTr="0069698D">
        <w:trPr>
          <w:tblCellSpacing w:w="0" w:type="dxa"/>
        </w:trPr>
        <w:tc>
          <w:tcPr>
            <w:tcW w:w="0" w:type="auto"/>
            <w:hideMark/>
          </w:tcPr>
          <w:p w14:paraId="754FE13D" w14:textId="77777777" w:rsidR="0069698D" w:rsidRPr="00416C11" w:rsidRDefault="0069698D" w:rsidP="0069698D">
            <w:pPr>
              <w:rPr>
                <w:b w:val="0"/>
                <w:bCs w:val="0"/>
                <w:sz w:val="22"/>
                <w:szCs w:val="22"/>
              </w:rPr>
            </w:pPr>
            <w:r w:rsidRPr="00416C11">
              <w:rPr>
                <w:b w:val="0"/>
                <w:bCs w:val="0"/>
                <w:sz w:val="22"/>
                <w:szCs w:val="22"/>
              </w:rPr>
              <w:t>47480702</w:t>
            </w:r>
          </w:p>
        </w:tc>
        <w:tc>
          <w:tcPr>
            <w:tcW w:w="0" w:type="auto"/>
            <w:vAlign w:val="center"/>
            <w:hideMark/>
          </w:tcPr>
          <w:p w14:paraId="1480E629"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75DADE70" w14:textId="77777777" w:rsidTr="0069698D">
        <w:trPr>
          <w:tblCellSpacing w:w="0" w:type="dxa"/>
        </w:trPr>
        <w:tc>
          <w:tcPr>
            <w:tcW w:w="0" w:type="auto"/>
            <w:hideMark/>
          </w:tcPr>
          <w:p w14:paraId="1C6780C5" w14:textId="77777777" w:rsidR="0069698D" w:rsidRPr="00416C11" w:rsidRDefault="0069698D" w:rsidP="0069698D">
            <w:pPr>
              <w:rPr>
                <w:b w:val="0"/>
                <w:bCs w:val="0"/>
                <w:sz w:val="22"/>
                <w:szCs w:val="22"/>
              </w:rPr>
            </w:pPr>
            <w:r w:rsidRPr="00416C11">
              <w:rPr>
                <w:b w:val="0"/>
                <w:bCs w:val="0"/>
                <w:sz w:val="22"/>
                <w:szCs w:val="22"/>
              </w:rPr>
              <w:t>47483601</w:t>
            </w:r>
          </w:p>
        </w:tc>
        <w:tc>
          <w:tcPr>
            <w:tcW w:w="0" w:type="auto"/>
            <w:vAlign w:val="center"/>
            <w:hideMark/>
          </w:tcPr>
          <w:p w14:paraId="49C3C149"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Bonus S S-11716. Project Number: SS/121. Unpublished study prepared by The Scotts Company. 15 p.</w:t>
            </w:r>
          </w:p>
        </w:tc>
      </w:tr>
      <w:tr w:rsidR="0069698D" w:rsidRPr="00416C11" w14:paraId="20913824" w14:textId="77777777" w:rsidTr="0069698D">
        <w:trPr>
          <w:tblCellSpacing w:w="0" w:type="dxa"/>
        </w:trPr>
        <w:tc>
          <w:tcPr>
            <w:tcW w:w="0" w:type="auto"/>
            <w:hideMark/>
          </w:tcPr>
          <w:p w14:paraId="6894757B" w14:textId="77777777" w:rsidR="0069698D" w:rsidRPr="00416C11" w:rsidRDefault="0069698D" w:rsidP="0069698D">
            <w:pPr>
              <w:rPr>
                <w:b w:val="0"/>
                <w:bCs w:val="0"/>
                <w:sz w:val="22"/>
                <w:szCs w:val="22"/>
              </w:rPr>
            </w:pPr>
            <w:r w:rsidRPr="00416C11">
              <w:rPr>
                <w:b w:val="0"/>
                <w:bCs w:val="0"/>
                <w:sz w:val="22"/>
                <w:szCs w:val="22"/>
              </w:rPr>
              <w:t>47483602</w:t>
            </w:r>
          </w:p>
        </w:tc>
        <w:tc>
          <w:tcPr>
            <w:tcW w:w="0" w:type="auto"/>
            <w:vAlign w:val="center"/>
            <w:hideMark/>
          </w:tcPr>
          <w:p w14:paraId="226BE732"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5CF5E538" w14:textId="77777777" w:rsidTr="0069698D">
        <w:trPr>
          <w:tblCellSpacing w:w="0" w:type="dxa"/>
        </w:trPr>
        <w:tc>
          <w:tcPr>
            <w:tcW w:w="0" w:type="auto"/>
            <w:hideMark/>
          </w:tcPr>
          <w:p w14:paraId="7E2381C9" w14:textId="77777777" w:rsidR="0069698D" w:rsidRPr="00416C11" w:rsidRDefault="0069698D" w:rsidP="0069698D">
            <w:pPr>
              <w:rPr>
                <w:b w:val="0"/>
                <w:bCs w:val="0"/>
                <w:sz w:val="22"/>
                <w:szCs w:val="22"/>
              </w:rPr>
            </w:pPr>
            <w:r w:rsidRPr="00416C11">
              <w:rPr>
                <w:b w:val="0"/>
                <w:bCs w:val="0"/>
                <w:sz w:val="22"/>
                <w:szCs w:val="22"/>
              </w:rPr>
              <w:lastRenderedPageBreak/>
              <w:t>47581901</w:t>
            </w:r>
          </w:p>
        </w:tc>
        <w:tc>
          <w:tcPr>
            <w:tcW w:w="0" w:type="auto"/>
            <w:vAlign w:val="center"/>
            <w:hideMark/>
          </w:tcPr>
          <w:p w14:paraId="3336EB84" w14:textId="77777777" w:rsidR="0069698D" w:rsidRPr="00416C11" w:rsidRDefault="0069698D" w:rsidP="0069698D">
            <w:pPr>
              <w:rPr>
                <w:b w:val="0"/>
                <w:bCs w:val="0"/>
                <w:sz w:val="22"/>
                <w:szCs w:val="22"/>
              </w:rPr>
            </w:pPr>
            <w:r w:rsidRPr="00416C11">
              <w:rPr>
                <w:b w:val="0"/>
                <w:bCs w:val="0"/>
                <w:sz w:val="22"/>
                <w:szCs w:val="22"/>
              </w:rPr>
              <w:t>Mendenhall, T. (2008) Bonus S Max: Physical and Chemical Characteristics: Color, Physical State, Odor, Oxidation/Reduction Potential, pH, Bulk Density and Corrosion and Storage Stability. Project Number: SS/162. Unpublished study prepared by The Scotts Company. 15 p.</w:t>
            </w:r>
          </w:p>
        </w:tc>
      </w:tr>
      <w:tr w:rsidR="0069698D" w:rsidRPr="00416C11" w14:paraId="45378CF2" w14:textId="77777777" w:rsidTr="0069698D">
        <w:trPr>
          <w:tblCellSpacing w:w="0" w:type="dxa"/>
        </w:trPr>
        <w:tc>
          <w:tcPr>
            <w:tcW w:w="0" w:type="auto"/>
            <w:hideMark/>
          </w:tcPr>
          <w:p w14:paraId="60676D02"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7ACDD37E"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6020D361" w14:textId="77777777" w:rsidTr="0069698D">
        <w:trPr>
          <w:tblCellSpacing w:w="0" w:type="dxa"/>
        </w:trPr>
        <w:tc>
          <w:tcPr>
            <w:tcW w:w="0" w:type="auto"/>
            <w:hideMark/>
          </w:tcPr>
          <w:p w14:paraId="7F2709A2" w14:textId="77777777" w:rsidR="0069698D" w:rsidRPr="00416C11" w:rsidRDefault="0069698D" w:rsidP="0069698D">
            <w:pPr>
              <w:rPr>
                <w:b w:val="0"/>
                <w:bCs w:val="0"/>
                <w:sz w:val="22"/>
                <w:szCs w:val="22"/>
              </w:rPr>
            </w:pPr>
            <w:r w:rsidRPr="00416C11">
              <w:rPr>
                <w:b w:val="0"/>
                <w:bCs w:val="0"/>
                <w:sz w:val="22"/>
                <w:szCs w:val="22"/>
              </w:rPr>
              <w:t>47676501</w:t>
            </w:r>
          </w:p>
        </w:tc>
        <w:tc>
          <w:tcPr>
            <w:tcW w:w="0" w:type="auto"/>
            <w:vAlign w:val="center"/>
            <w:hideMark/>
          </w:tcPr>
          <w:p w14:paraId="17A9975F" w14:textId="77777777" w:rsidR="0069698D" w:rsidRPr="00416C11" w:rsidRDefault="0069698D" w:rsidP="0069698D">
            <w:pPr>
              <w:rPr>
                <w:b w:val="0"/>
                <w:bCs w:val="0"/>
                <w:sz w:val="22"/>
                <w:szCs w:val="22"/>
              </w:rPr>
            </w:pPr>
            <w:r w:rsidRPr="00416C11">
              <w:rPr>
                <w:b w:val="0"/>
                <w:bCs w:val="0"/>
                <w:sz w:val="22"/>
                <w:szCs w:val="22"/>
              </w:rPr>
              <w:t>Schoenberg, P. (2005) Container Stability Determination: Real Time and Accelerated Chemical Stability: Chemisco Herbicide Granules AN. Project Number: 04/03/02/UI. Unpublished study prepared by United Industries Corp. 10 p.</w:t>
            </w:r>
          </w:p>
        </w:tc>
      </w:tr>
      <w:tr w:rsidR="0069698D" w:rsidRPr="00416C11" w14:paraId="7150F140" w14:textId="77777777" w:rsidTr="0069698D">
        <w:trPr>
          <w:tblCellSpacing w:w="0" w:type="dxa"/>
        </w:trPr>
        <w:tc>
          <w:tcPr>
            <w:tcW w:w="0" w:type="auto"/>
            <w:hideMark/>
          </w:tcPr>
          <w:p w14:paraId="665A0F18" w14:textId="77777777" w:rsidR="0069698D" w:rsidRPr="00416C11" w:rsidRDefault="0069698D" w:rsidP="0069698D">
            <w:pPr>
              <w:rPr>
                <w:b w:val="0"/>
                <w:bCs w:val="0"/>
                <w:sz w:val="22"/>
                <w:szCs w:val="22"/>
              </w:rPr>
            </w:pPr>
            <w:r w:rsidRPr="00416C11">
              <w:rPr>
                <w:b w:val="0"/>
                <w:bCs w:val="0"/>
                <w:sz w:val="22"/>
                <w:szCs w:val="22"/>
              </w:rPr>
              <w:t>47727402</w:t>
            </w:r>
          </w:p>
        </w:tc>
        <w:tc>
          <w:tcPr>
            <w:tcW w:w="0" w:type="auto"/>
            <w:vAlign w:val="center"/>
            <w:hideMark/>
          </w:tcPr>
          <w:p w14:paraId="28020A46"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 - Physical and Chemical Properties: PC Volume. Project Number: PC/09/031, T008905/08, 10379433. Unpublished study prepared by Syngenta Crop Protection, Inc. 43 p.</w:t>
            </w:r>
          </w:p>
        </w:tc>
      </w:tr>
      <w:tr w:rsidR="0069698D" w:rsidRPr="00416C11" w14:paraId="1E7C5C20" w14:textId="77777777" w:rsidTr="0069698D">
        <w:trPr>
          <w:tblCellSpacing w:w="0" w:type="dxa"/>
        </w:trPr>
        <w:tc>
          <w:tcPr>
            <w:tcW w:w="0" w:type="auto"/>
            <w:hideMark/>
          </w:tcPr>
          <w:p w14:paraId="49440B93" w14:textId="77777777" w:rsidR="0069698D" w:rsidRPr="00416C11" w:rsidRDefault="0069698D" w:rsidP="0069698D">
            <w:pPr>
              <w:rPr>
                <w:b w:val="0"/>
                <w:bCs w:val="0"/>
                <w:sz w:val="22"/>
                <w:szCs w:val="22"/>
              </w:rPr>
            </w:pPr>
            <w:r w:rsidRPr="00416C11">
              <w:rPr>
                <w:b w:val="0"/>
                <w:bCs w:val="0"/>
                <w:sz w:val="22"/>
                <w:szCs w:val="22"/>
              </w:rPr>
              <w:t>47837502</w:t>
            </w:r>
          </w:p>
        </w:tc>
        <w:tc>
          <w:tcPr>
            <w:tcW w:w="0" w:type="auto"/>
            <w:vAlign w:val="center"/>
            <w:hideMark/>
          </w:tcPr>
          <w:p w14:paraId="527CF2D3" w14:textId="77777777" w:rsidR="0069698D" w:rsidRPr="00416C11" w:rsidRDefault="0069698D" w:rsidP="0069698D">
            <w:pPr>
              <w:rPr>
                <w:b w:val="0"/>
                <w:bCs w:val="0"/>
                <w:sz w:val="22"/>
                <w:szCs w:val="22"/>
              </w:rPr>
            </w:pPr>
            <w:r w:rsidRPr="00416C11">
              <w:rPr>
                <w:b w:val="0"/>
                <w:bCs w:val="0"/>
                <w:sz w:val="22"/>
                <w:szCs w:val="22"/>
              </w:rPr>
              <w:t>Mendenhall, T. (2009) S-13962: Physical and Chemical Characteristics: Color, Physical State, Odor, Oxidation/Reduction Potential, pH, Bulk Density, Corrosion and Storage Stability. Project Number: SS/212. Unpublished study prepared by The Scotts Company. 15 p.</w:t>
            </w:r>
          </w:p>
        </w:tc>
      </w:tr>
      <w:tr w:rsidR="0069698D" w:rsidRPr="00416C11" w14:paraId="1910F6D4" w14:textId="77777777" w:rsidTr="0069698D">
        <w:trPr>
          <w:tblCellSpacing w:w="0" w:type="dxa"/>
        </w:trPr>
        <w:tc>
          <w:tcPr>
            <w:tcW w:w="0" w:type="auto"/>
            <w:hideMark/>
          </w:tcPr>
          <w:p w14:paraId="23E6F871" w14:textId="77777777" w:rsidR="0069698D" w:rsidRPr="00416C11" w:rsidRDefault="0069698D" w:rsidP="0069698D">
            <w:pPr>
              <w:rPr>
                <w:b w:val="0"/>
                <w:bCs w:val="0"/>
                <w:sz w:val="22"/>
                <w:szCs w:val="22"/>
              </w:rPr>
            </w:pPr>
            <w:r w:rsidRPr="00416C11">
              <w:rPr>
                <w:b w:val="0"/>
                <w:bCs w:val="0"/>
                <w:sz w:val="22"/>
                <w:szCs w:val="22"/>
              </w:rPr>
              <w:t>48068401</w:t>
            </w:r>
          </w:p>
        </w:tc>
        <w:tc>
          <w:tcPr>
            <w:tcW w:w="0" w:type="auto"/>
            <w:vAlign w:val="center"/>
            <w:hideMark/>
          </w:tcPr>
          <w:p w14:paraId="6ED5BF18" w14:textId="77777777" w:rsidR="0069698D" w:rsidRPr="00416C11" w:rsidRDefault="0069698D" w:rsidP="0069698D">
            <w:pPr>
              <w:rPr>
                <w:b w:val="0"/>
                <w:bCs w:val="0"/>
                <w:sz w:val="22"/>
                <w:szCs w:val="22"/>
              </w:rPr>
            </w:pPr>
            <w:r w:rsidRPr="00416C11">
              <w:rPr>
                <w:b w:val="0"/>
                <w:bCs w:val="0"/>
                <w:sz w:val="22"/>
                <w:szCs w:val="22"/>
              </w:rPr>
              <w:t>Mendenhall, T. (2010) Southern Fertilizer with Weed and Insect Control: Physical and Chemical Characteristics: Color, Physical State, Odor, Oxidation/Reduction Potential, pH, Bulk Density, Corrosion and Storage Stability: Final Report. Project Number: SS/162. Unpublished study prepared by The Scotts Company. 15 p.</w:t>
            </w:r>
          </w:p>
        </w:tc>
      </w:tr>
      <w:tr w:rsidR="0069698D" w:rsidRPr="00416C11" w14:paraId="59D7A350" w14:textId="77777777" w:rsidTr="0069698D">
        <w:trPr>
          <w:tblCellSpacing w:w="0" w:type="dxa"/>
        </w:trPr>
        <w:tc>
          <w:tcPr>
            <w:tcW w:w="0" w:type="auto"/>
            <w:hideMark/>
          </w:tcPr>
          <w:p w14:paraId="3AD9E747" w14:textId="77777777" w:rsidR="0069698D" w:rsidRPr="00416C11" w:rsidRDefault="0069698D" w:rsidP="0069698D">
            <w:pPr>
              <w:rPr>
                <w:b w:val="0"/>
                <w:bCs w:val="0"/>
                <w:sz w:val="22"/>
                <w:szCs w:val="22"/>
              </w:rPr>
            </w:pPr>
            <w:r w:rsidRPr="00416C11">
              <w:rPr>
                <w:b w:val="0"/>
                <w:bCs w:val="0"/>
                <w:sz w:val="22"/>
                <w:szCs w:val="22"/>
              </w:rPr>
              <w:t>48276601</w:t>
            </w:r>
          </w:p>
        </w:tc>
        <w:tc>
          <w:tcPr>
            <w:tcW w:w="0" w:type="auto"/>
            <w:vAlign w:val="center"/>
            <w:hideMark/>
          </w:tcPr>
          <w:p w14:paraId="548A547A" w14:textId="77777777" w:rsidR="0069698D" w:rsidRPr="00416C11" w:rsidRDefault="0069698D" w:rsidP="0069698D">
            <w:pPr>
              <w:rPr>
                <w:b w:val="0"/>
                <w:bCs w:val="0"/>
                <w:sz w:val="22"/>
                <w:szCs w:val="22"/>
              </w:rPr>
            </w:pPr>
            <w:r w:rsidRPr="00416C11">
              <w:rPr>
                <w:b w:val="0"/>
                <w:bCs w:val="0"/>
                <w:sz w:val="22"/>
                <w:szCs w:val="22"/>
              </w:rPr>
              <w:t>Wo, C. (2007) 0.5% Atrazine on Fertilizer: Storage Stability and Corrosion Characteristics. Project Number: P800, 17057. Unpublished study prepared by Product Safety Laboratories. 32 p.</w:t>
            </w:r>
          </w:p>
        </w:tc>
      </w:tr>
      <w:tr w:rsidR="0069698D" w:rsidRPr="00416C11" w14:paraId="73AA9AB1" w14:textId="77777777" w:rsidTr="0069698D">
        <w:trPr>
          <w:tblCellSpacing w:w="0" w:type="dxa"/>
        </w:trPr>
        <w:tc>
          <w:tcPr>
            <w:tcW w:w="0" w:type="auto"/>
            <w:hideMark/>
          </w:tcPr>
          <w:p w14:paraId="40A1097B" w14:textId="77777777" w:rsidR="0069698D" w:rsidRPr="00416C11" w:rsidRDefault="0069698D" w:rsidP="0069698D">
            <w:pPr>
              <w:rPr>
                <w:b w:val="0"/>
                <w:bCs w:val="0"/>
                <w:sz w:val="22"/>
                <w:szCs w:val="22"/>
              </w:rPr>
            </w:pPr>
            <w:r w:rsidRPr="00416C11">
              <w:rPr>
                <w:b w:val="0"/>
                <w:bCs w:val="0"/>
                <w:sz w:val="22"/>
                <w:szCs w:val="22"/>
              </w:rPr>
              <w:t>48373401</w:t>
            </w:r>
          </w:p>
        </w:tc>
        <w:tc>
          <w:tcPr>
            <w:tcW w:w="0" w:type="auto"/>
            <w:vAlign w:val="center"/>
            <w:hideMark/>
          </w:tcPr>
          <w:p w14:paraId="7CF59037" w14:textId="77777777" w:rsidR="0069698D" w:rsidRPr="00416C11" w:rsidRDefault="0069698D" w:rsidP="0069698D">
            <w:pPr>
              <w:rPr>
                <w:b w:val="0"/>
                <w:bCs w:val="0"/>
                <w:sz w:val="22"/>
                <w:szCs w:val="22"/>
              </w:rPr>
            </w:pPr>
            <w:r w:rsidRPr="00416C11">
              <w:rPr>
                <w:b w:val="0"/>
                <w:bCs w:val="0"/>
                <w:sz w:val="22"/>
                <w:szCs w:val="22"/>
              </w:rPr>
              <w:t>Hipps, A. (2011) SYN-A17227A Herbicide (A17227A) - One Year Storage Stability at Ambient Temperature and Corrosion Characteristics of (Addendum to MRID No.: 47727402): PC Volume: Final Report. Project Number: PC/11/024, 10379456/DOC, T008907/08. Unpublished study prepared by Syngenta Crop Protection, LLC. 29 p.</w:t>
            </w:r>
          </w:p>
        </w:tc>
      </w:tr>
      <w:tr w:rsidR="0069698D" w:rsidRPr="00416C11" w14:paraId="3FABC01B" w14:textId="77777777" w:rsidTr="0069698D">
        <w:trPr>
          <w:tblCellSpacing w:w="0" w:type="dxa"/>
        </w:trPr>
        <w:tc>
          <w:tcPr>
            <w:tcW w:w="0" w:type="auto"/>
            <w:hideMark/>
          </w:tcPr>
          <w:p w14:paraId="72FD7D4C" w14:textId="77777777" w:rsidR="0069698D" w:rsidRPr="00416C11" w:rsidRDefault="0069698D" w:rsidP="0069698D">
            <w:pPr>
              <w:rPr>
                <w:b w:val="0"/>
                <w:bCs w:val="0"/>
                <w:sz w:val="22"/>
                <w:szCs w:val="22"/>
              </w:rPr>
            </w:pPr>
            <w:r w:rsidRPr="00416C11">
              <w:rPr>
                <w:b w:val="0"/>
                <w:bCs w:val="0"/>
                <w:sz w:val="22"/>
                <w:szCs w:val="22"/>
              </w:rPr>
              <w:t>48400401</w:t>
            </w:r>
          </w:p>
        </w:tc>
        <w:tc>
          <w:tcPr>
            <w:tcW w:w="0" w:type="auto"/>
            <w:vAlign w:val="center"/>
            <w:hideMark/>
          </w:tcPr>
          <w:p w14:paraId="01BCB656" w14:textId="77777777" w:rsidR="0069698D" w:rsidRPr="00416C11" w:rsidRDefault="0069698D" w:rsidP="0069698D">
            <w:pPr>
              <w:rPr>
                <w:b w:val="0"/>
                <w:bCs w:val="0"/>
                <w:sz w:val="22"/>
                <w:szCs w:val="22"/>
              </w:rPr>
            </w:pPr>
            <w:r w:rsidRPr="00416C11">
              <w:rPr>
                <w:b w:val="0"/>
                <w:bCs w:val="0"/>
                <w:sz w:val="22"/>
                <w:szCs w:val="22"/>
              </w:rPr>
              <w:t xml:space="preserve">Wilczynski, K. (2011) Physical and Chemical Characteristics: Color, Physical State, Odor, Oxidation/Reduction Potential, pH, Bulk, Density, Corrosion and Storage Stability: Amended Final Report. Project Number: SS/212. Unpublished study prepared by The Scotts Company. </w:t>
            </w:r>
          </w:p>
        </w:tc>
      </w:tr>
      <w:tr w:rsidR="0069698D" w:rsidRPr="00416C11" w14:paraId="46219A50" w14:textId="77777777" w:rsidTr="0069698D">
        <w:trPr>
          <w:tblCellSpacing w:w="0" w:type="dxa"/>
        </w:trPr>
        <w:tc>
          <w:tcPr>
            <w:tcW w:w="0" w:type="auto"/>
            <w:hideMark/>
          </w:tcPr>
          <w:p w14:paraId="3AF5B4DC"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7F283FB9"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5F7FF5DD" w14:textId="77777777" w:rsidTr="0069698D">
        <w:trPr>
          <w:tblCellSpacing w:w="0" w:type="dxa"/>
        </w:trPr>
        <w:tc>
          <w:tcPr>
            <w:tcW w:w="0" w:type="auto"/>
            <w:hideMark/>
          </w:tcPr>
          <w:p w14:paraId="1229BD84" w14:textId="77777777" w:rsidR="0069698D" w:rsidRPr="00416C11" w:rsidRDefault="0069698D" w:rsidP="0069698D">
            <w:pPr>
              <w:rPr>
                <w:b w:val="0"/>
                <w:bCs w:val="0"/>
                <w:sz w:val="22"/>
                <w:szCs w:val="22"/>
              </w:rPr>
            </w:pPr>
            <w:r w:rsidRPr="00416C11">
              <w:rPr>
                <w:b w:val="0"/>
                <w:bCs w:val="0"/>
                <w:sz w:val="22"/>
                <w:szCs w:val="22"/>
              </w:rPr>
              <w:t>48747301</w:t>
            </w:r>
          </w:p>
        </w:tc>
        <w:tc>
          <w:tcPr>
            <w:tcW w:w="0" w:type="auto"/>
            <w:vAlign w:val="center"/>
            <w:hideMark/>
          </w:tcPr>
          <w:p w14:paraId="66582B3F"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14DEDD16" w14:textId="77777777" w:rsidTr="0069698D">
        <w:trPr>
          <w:tblCellSpacing w:w="0" w:type="dxa"/>
        </w:trPr>
        <w:tc>
          <w:tcPr>
            <w:tcW w:w="0" w:type="auto"/>
            <w:hideMark/>
          </w:tcPr>
          <w:p w14:paraId="4B08014A" w14:textId="77777777" w:rsidR="0069698D" w:rsidRPr="00416C11" w:rsidRDefault="0069698D" w:rsidP="0069698D">
            <w:pPr>
              <w:rPr>
                <w:b w:val="0"/>
                <w:bCs w:val="0"/>
                <w:sz w:val="22"/>
                <w:szCs w:val="22"/>
              </w:rPr>
            </w:pPr>
            <w:r w:rsidRPr="00416C11">
              <w:rPr>
                <w:b w:val="0"/>
                <w:bCs w:val="0"/>
                <w:sz w:val="22"/>
                <w:szCs w:val="22"/>
              </w:rPr>
              <w:lastRenderedPageBreak/>
              <w:t>48888701</w:t>
            </w:r>
          </w:p>
        </w:tc>
        <w:tc>
          <w:tcPr>
            <w:tcW w:w="0" w:type="auto"/>
            <w:vAlign w:val="center"/>
            <w:hideMark/>
          </w:tcPr>
          <w:p w14:paraId="0D266434" w14:textId="77777777" w:rsidR="0069698D" w:rsidRPr="00416C11" w:rsidRDefault="0069698D" w:rsidP="0069698D">
            <w:pPr>
              <w:rPr>
                <w:b w:val="0"/>
                <w:bCs w:val="0"/>
                <w:sz w:val="22"/>
                <w:szCs w:val="22"/>
              </w:rPr>
            </w:pPr>
            <w:r w:rsidRPr="00416C11">
              <w:rPr>
                <w:b w:val="0"/>
                <w:bCs w:val="0"/>
                <w:sz w:val="22"/>
                <w:szCs w:val="22"/>
              </w:rPr>
              <w:t>Miller, R. (2012) Storage Stability and Corrosion Characteristics of Stalwart Xtra Lite: Final Report. Project Number: ARC/EX/949, ARC/EX/949/013/P/1. Unpublished study prepared by Analytical &amp; Regulatory Chemistry, Inc. 45p.</w:t>
            </w:r>
          </w:p>
        </w:tc>
      </w:tr>
      <w:tr w:rsidR="0069698D" w:rsidRPr="00416C11" w14:paraId="75FB946E" w14:textId="77777777" w:rsidTr="0069698D">
        <w:trPr>
          <w:tblCellSpacing w:w="0" w:type="dxa"/>
        </w:trPr>
        <w:tc>
          <w:tcPr>
            <w:tcW w:w="0" w:type="auto"/>
            <w:hideMark/>
          </w:tcPr>
          <w:p w14:paraId="44D43F54" w14:textId="77777777" w:rsidR="0069698D" w:rsidRPr="00416C11" w:rsidRDefault="0069698D" w:rsidP="0069698D">
            <w:pPr>
              <w:rPr>
                <w:b w:val="0"/>
                <w:bCs w:val="0"/>
                <w:sz w:val="22"/>
                <w:szCs w:val="22"/>
              </w:rPr>
            </w:pPr>
            <w:r w:rsidRPr="00416C11">
              <w:rPr>
                <w:b w:val="0"/>
                <w:bCs w:val="0"/>
                <w:sz w:val="22"/>
                <w:szCs w:val="22"/>
              </w:rPr>
              <w:t>48905001</w:t>
            </w:r>
          </w:p>
        </w:tc>
        <w:tc>
          <w:tcPr>
            <w:tcW w:w="0" w:type="auto"/>
            <w:vAlign w:val="center"/>
            <w:hideMark/>
          </w:tcPr>
          <w:p w14:paraId="1D8E450C" w14:textId="77777777" w:rsidR="0069698D" w:rsidRPr="00416C11" w:rsidRDefault="0069698D" w:rsidP="0069698D">
            <w:pPr>
              <w:rPr>
                <w:b w:val="0"/>
                <w:bCs w:val="0"/>
                <w:sz w:val="22"/>
                <w:szCs w:val="22"/>
              </w:rPr>
            </w:pPr>
            <w:r w:rsidRPr="00416C11">
              <w:rPr>
                <w:b w:val="0"/>
                <w:bCs w:val="0"/>
                <w:sz w:val="22"/>
                <w:szCs w:val="22"/>
              </w:rPr>
              <w:t>Hipps, A. (2012) Lexar EX (A17622C) - One Year Storage Stability and Ambient Temperature and Corrosion Characteristics. Project Number: PC/12/063. Unpublished study prepared by Syngenta Crop Protection, LLC. 29p.</w:t>
            </w:r>
          </w:p>
        </w:tc>
      </w:tr>
      <w:tr w:rsidR="0069698D" w:rsidRPr="00416C11" w14:paraId="33F50941" w14:textId="77777777" w:rsidTr="0069698D">
        <w:trPr>
          <w:tblCellSpacing w:w="0" w:type="dxa"/>
        </w:trPr>
        <w:tc>
          <w:tcPr>
            <w:tcW w:w="0" w:type="auto"/>
            <w:hideMark/>
          </w:tcPr>
          <w:p w14:paraId="4F7A2D35" w14:textId="77777777" w:rsidR="0069698D" w:rsidRPr="00416C11" w:rsidRDefault="0069698D" w:rsidP="0069698D">
            <w:pPr>
              <w:rPr>
                <w:b w:val="0"/>
                <w:bCs w:val="0"/>
                <w:sz w:val="22"/>
                <w:szCs w:val="22"/>
              </w:rPr>
            </w:pPr>
            <w:r w:rsidRPr="00416C11">
              <w:rPr>
                <w:b w:val="0"/>
                <w:bCs w:val="0"/>
                <w:sz w:val="22"/>
                <w:szCs w:val="22"/>
              </w:rPr>
              <w:t>49188501</w:t>
            </w:r>
          </w:p>
        </w:tc>
        <w:tc>
          <w:tcPr>
            <w:tcW w:w="0" w:type="auto"/>
            <w:vAlign w:val="center"/>
            <w:hideMark/>
          </w:tcPr>
          <w:p w14:paraId="1D251DCD" w14:textId="77777777" w:rsidR="0069698D" w:rsidRPr="00416C11" w:rsidRDefault="0069698D" w:rsidP="0069698D">
            <w:pPr>
              <w:rPr>
                <w:b w:val="0"/>
                <w:bCs w:val="0"/>
                <w:sz w:val="22"/>
                <w:szCs w:val="22"/>
              </w:rPr>
            </w:pPr>
            <w:r w:rsidRPr="00416C11">
              <w:rPr>
                <w:b w:val="0"/>
                <w:bCs w:val="0"/>
                <w:sz w:val="22"/>
                <w:szCs w:val="22"/>
              </w:rPr>
              <w:t>Schilling, W. (2013) Lumax EZ Herbicide (A19414A): Mesotrione/Atrazine/S-Metachlor ZC (A19414A) - One Year Storage Stability at Ambient Temperature and Corrosion Characteristics. Project Number: PC/13/053, TK0023284. Unpublished study prepared by Syngenta Crop Protection, LLC. 39p.</w:t>
            </w:r>
          </w:p>
        </w:tc>
      </w:tr>
      <w:tr w:rsidR="0069698D" w:rsidRPr="00416C11" w14:paraId="7F65C34B" w14:textId="77777777" w:rsidTr="0069698D">
        <w:trPr>
          <w:tblCellSpacing w:w="0" w:type="dxa"/>
        </w:trPr>
        <w:tc>
          <w:tcPr>
            <w:tcW w:w="0" w:type="auto"/>
            <w:hideMark/>
          </w:tcPr>
          <w:p w14:paraId="5A70DCE7" w14:textId="77777777" w:rsidR="0069698D" w:rsidRPr="00416C11" w:rsidRDefault="0069698D" w:rsidP="0069698D">
            <w:pPr>
              <w:rPr>
                <w:b w:val="0"/>
                <w:bCs w:val="0"/>
                <w:sz w:val="22"/>
                <w:szCs w:val="22"/>
              </w:rPr>
            </w:pPr>
            <w:r w:rsidRPr="00416C11">
              <w:rPr>
                <w:b w:val="0"/>
                <w:bCs w:val="0"/>
                <w:sz w:val="22"/>
                <w:szCs w:val="22"/>
              </w:rPr>
              <w:t>49220501</w:t>
            </w:r>
          </w:p>
        </w:tc>
        <w:tc>
          <w:tcPr>
            <w:tcW w:w="0" w:type="auto"/>
            <w:vAlign w:val="center"/>
            <w:hideMark/>
          </w:tcPr>
          <w:p w14:paraId="36D75F0A" w14:textId="77777777" w:rsidR="0069698D" w:rsidRPr="00416C11" w:rsidRDefault="0069698D" w:rsidP="0069698D">
            <w:pPr>
              <w:rPr>
                <w:b w:val="0"/>
                <w:bCs w:val="0"/>
                <w:sz w:val="22"/>
                <w:szCs w:val="22"/>
              </w:rPr>
            </w:pPr>
            <w:r w:rsidRPr="00416C11">
              <w:rPr>
                <w:b w:val="0"/>
                <w:bCs w:val="0"/>
                <w:sz w:val="22"/>
                <w:szCs w:val="22"/>
              </w:rPr>
              <w:t>Crane, C. (2013) One Year Room Temperature Storage Stability and Corrosion Evaluation of F9316-2. Project Number: 931FST11592. Unpublished study prepared by FMC Corporation. 46p.</w:t>
            </w:r>
          </w:p>
        </w:tc>
      </w:tr>
      <w:tr w:rsidR="0069698D" w:rsidRPr="00416C11" w14:paraId="77008DA6" w14:textId="77777777" w:rsidTr="0069698D">
        <w:trPr>
          <w:tblCellSpacing w:w="0" w:type="dxa"/>
        </w:trPr>
        <w:tc>
          <w:tcPr>
            <w:tcW w:w="0" w:type="auto"/>
            <w:hideMark/>
          </w:tcPr>
          <w:p w14:paraId="7E020B14" w14:textId="77777777" w:rsidR="0069698D" w:rsidRPr="00416C11" w:rsidRDefault="0069698D" w:rsidP="0069698D">
            <w:pPr>
              <w:rPr>
                <w:b w:val="0"/>
                <w:bCs w:val="0"/>
                <w:sz w:val="22"/>
                <w:szCs w:val="22"/>
              </w:rPr>
            </w:pPr>
            <w:r w:rsidRPr="00416C11">
              <w:rPr>
                <w:b w:val="0"/>
                <w:bCs w:val="0"/>
                <w:sz w:val="22"/>
                <w:szCs w:val="22"/>
              </w:rPr>
              <w:t>49222801</w:t>
            </w:r>
          </w:p>
        </w:tc>
        <w:tc>
          <w:tcPr>
            <w:tcW w:w="0" w:type="auto"/>
            <w:vAlign w:val="center"/>
            <w:hideMark/>
          </w:tcPr>
          <w:p w14:paraId="2F7001C4" w14:textId="77777777" w:rsidR="0069698D" w:rsidRPr="00416C11" w:rsidRDefault="0069698D" w:rsidP="0069698D">
            <w:pPr>
              <w:rPr>
                <w:b w:val="0"/>
                <w:bCs w:val="0"/>
                <w:sz w:val="22"/>
                <w:szCs w:val="22"/>
              </w:rPr>
            </w:pPr>
            <w:r w:rsidRPr="00416C11">
              <w:rPr>
                <w:b w:val="0"/>
                <w:bCs w:val="0"/>
                <w:sz w:val="22"/>
                <w:szCs w:val="22"/>
              </w:rPr>
              <w:t>Hipps, A. (2009) One Year Storage Stability at Ambient Temperature and Corrosion Characteristics of Lexar Herbicide (A14224A). Project Number: PC/09/084. Unpublished study prepared by Syngenta Crop Protection, LLC. 29p.</w:t>
            </w:r>
          </w:p>
        </w:tc>
      </w:tr>
      <w:tr w:rsidR="0069698D" w:rsidRPr="00416C11" w14:paraId="5C1C6AEC" w14:textId="77777777" w:rsidTr="0069698D">
        <w:trPr>
          <w:tblCellSpacing w:w="0" w:type="dxa"/>
        </w:trPr>
        <w:tc>
          <w:tcPr>
            <w:tcW w:w="0" w:type="auto"/>
            <w:hideMark/>
          </w:tcPr>
          <w:p w14:paraId="6B470426" w14:textId="77777777" w:rsidR="0069698D" w:rsidRPr="00416C11" w:rsidRDefault="0069698D" w:rsidP="0069698D">
            <w:pPr>
              <w:rPr>
                <w:b w:val="0"/>
                <w:bCs w:val="0"/>
                <w:sz w:val="22"/>
                <w:szCs w:val="22"/>
              </w:rPr>
            </w:pPr>
            <w:r w:rsidRPr="00416C11">
              <w:rPr>
                <w:b w:val="0"/>
                <w:bCs w:val="0"/>
                <w:sz w:val="22"/>
                <w:szCs w:val="22"/>
              </w:rPr>
              <w:t>49410001</w:t>
            </w:r>
          </w:p>
        </w:tc>
        <w:tc>
          <w:tcPr>
            <w:tcW w:w="0" w:type="auto"/>
            <w:vAlign w:val="center"/>
            <w:hideMark/>
          </w:tcPr>
          <w:p w14:paraId="1E7726E9" w14:textId="77777777" w:rsidR="0069698D" w:rsidRPr="00416C11" w:rsidRDefault="0069698D" w:rsidP="0069698D">
            <w:pPr>
              <w:rPr>
                <w:b w:val="0"/>
                <w:bCs w:val="0"/>
                <w:sz w:val="22"/>
                <w:szCs w:val="22"/>
              </w:rPr>
            </w:pPr>
            <w:r w:rsidRPr="00416C11">
              <w:rPr>
                <w:b w:val="0"/>
                <w:bCs w:val="0"/>
                <w:sz w:val="22"/>
                <w:szCs w:val="22"/>
              </w:rPr>
              <w:t>Hofer, C. (2013) GF-2836 Two Week 54 (Degrees Celcius) Accelerated Storage Stability Study in PET, HDPE, and Glass. Project Number: FOR/13/23. Unpublished study prepared by Dow AgroSciences, LLC. 20p.</w:t>
            </w:r>
          </w:p>
        </w:tc>
      </w:tr>
      <w:tr w:rsidR="0069698D" w:rsidRPr="00416C11" w14:paraId="33FB8CF6" w14:textId="77777777" w:rsidTr="0069698D">
        <w:trPr>
          <w:tblCellSpacing w:w="0" w:type="dxa"/>
        </w:trPr>
        <w:tc>
          <w:tcPr>
            <w:tcW w:w="0" w:type="auto"/>
            <w:hideMark/>
          </w:tcPr>
          <w:p w14:paraId="493EB501" w14:textId="77777777" w:rsidR="0069698D" w:rsidRPr="00416C11" w:rsidRDefault="0069698D" w:rsidP="0069698D">
            <w:pPr>
              <w:rPr>
                <w:b w:val="0"/>
                <w:bCs w:val="0"/>
                <w:sz w:val="22"/>
                <w:szCs w:val="22"/>
              </w:rPr>
            </w:pPr>
            <w:r w:rsidRPr="00416C11">
              <w:rPr>
                <w:b w:val="0"/>
                <w:bCs w:val="0"/>
                <w:sz w:val="22"/>
                <w:szCs w:val="22"/>
              </w:rPr>
              <w:t>49459301</w:t>
            </w:r>
          </w:p>
        </w:tc>
        <w:tc>
          <w:tcPr>
            <w:tcW w:w="0" w:type="auto"/>
            <w:vAlign w:val="center"/>
            <w:hideMark/>
          </w:tcPr>
          <w:p w14:paraId="05B2B5F8" w14:textId="77777777" w:rsidR="0069698D" w:rsidRPr="00416C11" w:rsidRDefault="0069698D" w:rsidP="0069698D">
            <w:pPr>
              <w:rPr>
                <w:b w:val="0"/>
                <w:bCs w:val="0"/>
                <w:sz w:val="22"/>
                <w:szCs w:val="22"/>
              </w:rPr>
            </w:pPr>
            <w:r w:rsidRPr="00416C11">
              <w:rPr>
                <w:b w:val="0"/>
                <w:bCs w:val="0"/>
                <w:sz w:val="22"/>
                <w:szCs w:val="22"/>
              </w:rPr>
              <w:t>Grilliette, H. (2014) Physical and Chemical Characteristics of Trizmet Lite: Storage Stability and Corrosion Characteristics. Project Number: DCC/1408A. Unpublished study prepared by Drexel Chemical Company. 20p.</w:t>
            </w:r>
          </w:p>
        </w:tc>
      </w:tr>
      <w:tr w:rsidR="0069698D" w:rsidRPr="00416C11" w14:paraId="7141C4CD" w14:textId="77777777" w:rsidTr="0069698D">
        <w:trPr>
          <w:tblCellSpacing w:w="0" w:type="dxa"/>
        </w:trPr>
        <w:tc>
          <w:tcPr>
            <w:tcW w:w="0" w:type="auto"/>
            <w:hideMark/>
          </w:tcPr>
          <w:p w14:paraId="545B971A" w14:textId="77777777" w:rsidR="0069698D" w:rsidRPr="00416C11" w:rsidRDefault="0069698D" w:rsidP="0069698D">
            <w:pPr>
              <w:rPr>
                <w:b w:val="0"/>
                <w:bCs w:val="0"/>
                <w:sz w:val="22"/>
                <w:szCs w:val="22"/>
              </w:rPr>
            </w:pPr>
            <w:r w:rsidRPr="00416C11">
              <w:rPr>
                <w:b w:val="0"/>
                <w:bCs w:val="0"/>
                <w:sz w:val="22"/>
                <w:szCs w:val="22"/>
              </w:rPr>
              <w:t>49562501</w:t>
            </w:r>
          </w:p>
        </w:tc>
        <w:tc>
          <w:tcPr>
            <w:tcW w:w="0" w:type="auto"/>
            <w:vAlign w:val="center"/>
            <w:hideMark/>
          </w:tcPr>
          <w:p w14:paraId="58C0A333" w14:textId="77777777" w:rsidR="0069698D" w:rsidRPr="00416C11" w:rsidRDefault="0069698D" w:rsidP="0069698D">
            <w:pPr>
              <w:rPr>
                <w:b w:val="0"/>
                <w:bCs w:val="0"/>
                <w:sz w:val="22"/>
                <w:szCs w:val="22"/>
              </w:rPr>
            </w:pPr>
            <w:r w:rsidRPr="00416C11">
              <w:rPr>
                <w:b w:val="0"/>
                <w:bCs w:val="0"/>
                <w:sz w:val="22"/>
                <w:szCs w:val="22"/>
              </w:rPr>
              <w:t>Gravelle, W. (2015) Atrazine 90 DF: Storage Stability and Corrosion Characteristics. Project Number: 37288, P800, 130819/1D. Unpublished study prepared by Product Safety Laboratories. 33p.</w:t>
            </w:r>
          </w:p>
        </w:tc>
      </w:tr>
      <w:tr w:rsidR="0069698D" w:rsidRPr="00416C11" w14:paraId="6E09C035" w14:textId="77777777" w:rsidTr="0069698D">
        <w:trPr>
          <w:tblCellSpacing w:w="0" w:type="dxa"/>
        </w:trPr>
        <w:tc>
          <w:tcPr>
            <w:tcW w:w="0" w:type="auto"/>
            <w:hideMark/>
          </w:tcPr>
          <w:p w14:paraId="0327CE2F" w14:textId="77777777" w:rsidR="0069698D" w:rsidRPr="00416C11" w:rsidRDefault="0069698D" w:rsidP="0069698D">
            <w:pPr>
              <w:rPr>
                <w:b w:val="0"/>
                <w:bCs w:val="0"/>
                <w:sz w:val="22"/>
                <w:szCs w:val="22"/>
              </w:rPr>
            </w:pPr>
            <w:r w:rsidRPr="00416C11">
              <w:rPr>
                <w:b w:val="0"/>
                <w:bCs w:val="0"/>
                <w:sz w:val="22"/>
                <w:szCs w:val="22"/>
              </w:rPr>
              <w:t>49974202</w:t>
            </w:r>
          </w:p>
        </w:tc>
        <w:tc>
          <w:tcPr>
            <w:tcW w:w="0" w:type="auto"/>
            <w:vAlign w:val="center"/>
            <w:hideMark/>
          </w:tcPr>
          <w:p w14:paraId="291D8F28" w14:textId="77777777" w:rsidR="0069698D" w:rsidRPr="00416C11" w:rsidRDefault="0069698D" w:rsidP="0069698D">
            <w:pPr>
              <w:rPr>
                <w:b w:val="0"/>
                <w:bCs w:val="0"/>
                <w:sz w:val="22"/>
                <w:szCs w:val="22"/>
              </w:rPr>
            </w:pPr>
            <w:r w:rsidRPr="00416C11">
              <w:rPr>
                <w:b w:val="0"/>
                <w:bCs w:val="0"/>
                <w:sz w:val="22"/>
                <w:szCs w:val="22"/>
              </w:rPr>
              <w:t>Theus, S. (2016) Accelerated Storage Stability and Corrosion Characteristics of Metolachlor (19%) + Atrazine (18.6%) + Mesotrione (2.44%), Batch# 6052001: Final Report. Project Number: ARC/EX/1837, ARC/EX/1837/017/P/1, ARC/EX/1837/001/P. Unpublished study prepared by Analytical &amp; Regulatory Chemistry, Inc. 95p.</w:t>
            </w:r>
          </w:p>
        </w:tc>
      </w:tr>
      <w:tr w:rsidR="0069698D" w:rsidRPr="00416C11" w14:paraId="0993BAAE" w14:textId="77777777" w:rsidTr="0069698D">
        <w:trPr>
          <w:tblCellSpacing w:w="0" w:type="dxa"/>
        </w:trPr>
        <w:tc>
          <w:tcPr>
            <w:tcW w:w="0" w:type="auto"/>
            <w:hideMark/>
          </w:tcPr>
          <w:p w14:paraId="071F9776"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6202340D"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6BEE79C9" w14:textId="77777777" w:rsidTr="0069698D">
        <w:trPr>
          <w:tblCellSpacing w:w="0" w:type="dxa"/>
        </w:trPr>
        <w:tc>
          <w:tcPr>
            <w:tcW w:w="0" w:type="auto"/>
            <w:hideMark/>
          </w:tcPr>
          <w:p w14:paraId="036D6488" w14:textId="77777777" w:rsidR="0069698D" w:rsidRPr="00416C11" w:rsidRDefault="0069698D" w:rsidP="0069698D">
            <w:pPr>
              <w:rPr>
                <w:b w:val="0"/>
                <w:bCs w:val="0"/>
                <w:sz w:val="22"/>
                <w:szCs w:val="22"/>
              </w:rPr>
            </w:pPr>
            <w:r w:rsidRPr="00416C11">
              <w:rPr>
                <w:b w:val="0"/>
                <w:bCs w:val="0"/>
                <w:sz w:val="22"/>
                <w:szCs w:val="22"/>
              </w:rPr>
              <w:t>50123701</w:t>
            </w:r>
          </w:p>
        </w:tc>
        <w:tc>
          <w:tcPr>
            <w:tcW w:w="0" w:type="auto"/>
            <w:vAlign w:val="center"/>
            <w:hideMark/>
          </w:tcPr>
          <w:p w14:paraId="16B6552E"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Trizar: Storage Stability and Corrosion Characteristics. Project Number: DCC/201608. Unpublished study prepared by Drexel Chemical Company. 25p.</w:t>
            </w:r>
          </w:p>
        </w:tc>
      </w:tr>
      <w:tr w:rsidR="0069698D" w:rsidRPr="00416C11" w14:paraId="7D7B5AE6" w14:textId="77777777" w:rsidTr="0069698D">
        <w:trPr>
          <w:tblCellSpacing w:w="0" w:type="dxa"/>
        </w:trPr>
        <w:tc>
          <w:tcPr>
            <w:tcW w:w="0" w:type="auto"/>
            <w:hideMark/>
          </w:tcPr>
          <w:p w14:paraId="36C2F713" w14:textId="77777777" w:rsidR="0069698D" w:rsidRPr="00416C11" w:rsidRDefault="0069698D" w:rsidP="0069698D">
            <w:pPr>
              <w:rPr>
                <w:b w:val="0"/>
                <w:bCs w:val="0"/>
                <w:sz w:val="22"/>
                <w:szCs w:val="22"/>
              </w:rPr>
            </w:pPr>
            <w:r w:rsidRPr="00416C11">
              <w:rPr>
                <w:b w:val="0"/>
                <w:bCs w:val="0"/>
                <w:sz w:val="22"/>
                <w:szCs w:val="22"/>
              </w:rPr>
              <w:t>50165307</w:t>
            </w:r>
          </w:p>
        </w:tc>
        <w:tc>
          <w:tcPr>
            <w:tcW w:w="0" w:type="auto"/>
            <w:vAlign w:val="center"/>
            <w:hideMark/>
          </w:tcPr>
          <w:p w14:paraId="708D72D5" w14:textId="77777777" w:rsidR="0069698D" w:rsidRPr="00416C11" w:rsidRDefault="0069698D" w:rsidP="0069698D">
            <w:pPr>
              <w:rPr>
                <w:b w:val="0"/>
                <w:bCs w:val="0"/>
                <w:sz w:val="22"/>
                <w:szCs w:val="22"/>
              </w:rPr>
            </w:pPr>
            <w:r w:rsidRPr="00416C11">
              <w:rPr>
                <w:b w:val="0"/>
                <w:bCs w:val="0"/>
                <w:sz w:val="22"/>
                <w:szCs w:val="22"/>
              </w:rPr>
              <w:t>Lopez, H.; Zeni, L. (2016) Physical and Chemical Properties of AMV5123 4.0SC-A. Project Number: PHYS/CHEM/451/1, AMV16189/LZ01. Unpublished study prepared by Amvac Chemical Corp. 9p.</w:t>
            </w:r>
          </w:p>
        </w:tc>
      </w:tr>
      <w:tr w:rsidR="0069698D" w:rsidRPr="00416C11" w14:paraId="70FB418F" w14:textId="77777777" w:rsidTr="0069698D">
        <w:trPr>
          <w:tblCellSpacing w:w="0" w:type="dxa"/>
        </w:trPr>
        <w:tc>
          <w:tcPr>
            <w:tcW w:w="0" w:type="auto"/>
            <w:hideMark/>
          </w:tcPr>
          <w:p w14:paraId="005B1DC6" w14:textId="77777777" w:rsidR="0069698D" w:rsidRPr="00416C11" w:rsidRDefault="0069698D" w:rsidP="0069698D">
            <w:pPr>
              <w:rPr>
                <w:b w:val="0"/>
                <w:bCs w:val="0"/>
                <w:sz w:val="22"/>
                <w:szCs w:val="22"/>
              </w:rPr>
            </w:pPr>
            <w:r w:rsidRPr="00416C11">
              <w:rPr>
                <w:b w:val="0"/>
                <w:bCs w:val="0"/>
                <w:sz w:val="22"/>
                <w:szCs w:val="22"/>
              </w:rPr>
              <w:lastRenderedPageBreak/>
              <w:t>50166603</w:t>
            </w:r>
          </w:p>
        </w:tc>
        <w:tc>
          <w:tcPr>
            <w:tcW w:w="0" w:type="auto"/>
            <w:vAlign w:val="center"/>
            <w:hideMark/>
          </w:tcPr>
          <w:p w14:paraId="4291DDEA"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43D166E6" w14:textId="77777777" w:rsidTr="0069698D">
        <w:trPr>
          <w:tblCellSpacing w:w="0" w:type="dxa"/>
        </w:trPr>
        <w:tc>
          <w:tcPr>
            <w:tcW w:w="0" w:type="auto"/>
            <w:hideMark/>
          </w:tcPr>
          <w:p w14:paraId="720EF439" w14:textId="77777777" w:rsidR="0069698D" w:rsidRPr="00416C11" w:rsidRDefault="0069698D" w:rsidP="0069698D">
            <w:pPr>
              <w:rPr>
                <w:b w:val="0"/>
                <w:bCs w:val="0"/>
                <w:sz w:val="22"/>
                <w:szCs w:val="22"/>
              </w:rPr>
            </w:pPr>
            <w:r w:rsidRPr="00416C11">
              <w:rPr>
                <w:b w:val="0"/>
                <w:bCs w:val="0"/>
                <w:sz w:val="22"/>
                <w:szCs w:val="22"/>
              </w:rPr>
              <w:t>50179201</w:t>
            </w:r>
          </w:p>
        </w:tc>
        <w:tc>
          <w:tcPr>
            <w:tcW w:w="0" w:type="auto"/>
            <w:vAlign w:val="center"/>
            <w:hideMark/>
          </w:tcPr>
          <w:p w14:paraId="42BC107D" w14:textId="77777777" w:rsidR="0069698D" w:rsidRPr="00416C11" w:rsidRDefault="0069698D" w:rsidP="0069698D">
            <w:pPr>
              <w:rPr>
                <w:b w:val="0"/>
                <w:bCs w:val="0"/>
                <w:sz w:val="22"/>
                <w:szCs w:val="22"/>
              </w:rPr>
            </w:pPr>
            <w:r w:rsidRPr="00416C11">
              <w:rPr>
                <w:b w:val="0"/>
                <w:bCs w:val="0"/>
                <w:sz w:val="22"/>
                <w:szCs w:val="22"/>
              </w:rPr>
              <w:t>Theus, S. (2017) Storage Stability and Corrosion Characteristics of Liberty CX: Final Report. Project Number: ARC/EX/1946/015/P/1, ARC/EX/1946, ARC/EX/1946/001/P. Unpublished study prepared by Analytical &amp; Regulatory Chemistry, Inc. 88p.</w:t>
            </w:r>
          </w:p>
        </w:tc>
      </w:tr>
      <w:tr w:rsidR="0069698D" w:rsidRPr="00416C11" w14:paraId="7CAD1A4F" w14:textId="77777777" w:rsidTr="0069698D">
        <w:trPr>
          <w:tblCellSpacing w:w="0" w:type="dxa"/>
        </w:trPr>
        <w:tc>
          <w:tcPr>
            <w:tcW w:w="0" w:type="auto"/>
            <w:hideMark/>
          </w:tcPr>
          <w:p w14:paraId="53655713" w14:textId="77777777" w:rsidR="0069698D" w:rsidRPr="00416C11" w:rsidRDefault="0069698D" w:rsidP="0069698D">
            <w:pPr>
              <w:rPr>
                <w:b w:val="0"/>
                <w:bCs w:val="0"/>
                <w:sz w:val="22"/>
                <w:szCs w:val="22"/>
              </w:rPr>
            </w:pPr>
            <w:r w:rsidRPr="00416C11">
              <w:rPr>
                <w:b w:val="0"/>
                <w:bCs w:val="0"/>
                <w:sz w:val="22"/>
                <w:szCs w:val="22"/>
              </w:rPr>
              <w:t>50217301</w:t>
            </w:r>
          </w:p>
        </w:tc>
        <w:tc>
          <w:tcPr>
            <w:tcW w:w="0" w:type="auto"/>
            <w:vAlign w:val="center"/>
            <w:hideMark/>
          </w:tcPr>
          <w:p w14:paraId="71CA65B7" w14:textId="77777777" w:rsidR="0069698D" w:rsidRPr="00416C11" w:rsidRDefault="0069698D" w:rsidP="0069698D">
            <w:pPr>
              <w:rPr>
                <w:b w:val="0"/>
                <w:bCs w:val="0"/>
                <w:sz w:val="22"/>
                <w:szCs w:val="22"/>
              </w:rPr>
            </w:pPr>
            <w:r w:rsidRPr="00416C11">
              <w:rPr>
                <w:b w:val="0"/>
                <w:bCs w:val="0"/>
                <w:sz w:val="22"/>
                <w:szCs w:val="22"/>
              </w:rPr>
              <w:t>Sinning, D. (2000) Physical and Chemical Characteristic of Atranex 4L (atrazine): Storage Stability and Corrosion Characteristics. Project Number: 1820/06. Unpublished study prepared by Case Consulting Laboratories, Inc. 20p.</w:t>
            </w:r>
          </w:p>
        </w:tc>
      </w:tr>
      <w:tr w:rsidR="0069698D" w:rsidRPr="00416C11" w14:paraId="7822228B" w14:textId="77777777" w:rsidTr="0069698D">
        <w:trPr>
          <w:tblCellSpacing w:w="0" w:type="dxa"/>
        </w:trPr>
        <w:tc>
          <w:tcPr>
            <w:tcW w:w="0" w:type="auto"/>
            <w:hideMark/>
          </w:tcPr>
          <w:p w14:paraId="17D73A38" w14:textId="77777777" w:rsidR="0069698D" w:rsidRPr="00416C11" w:rsidRDefault="0069698D" w:rsidP="0069698D">
            <w:pPr>
              <w:rPr>
                <w:b w:val="0"/>
                <w:bCs w:val="0"/>
                <w:sz w:val="22"/>
                <w:szCs w:val="22"/>
              </w:rPr>
            </w:pPr>
            <w:r w:rsidRPr="00416C11">
              <w:rPr>
                <w:b w:val="0"/>
                <w:bCs w:val="0"/>
                <w:sz w:val="22"/>
                <w:szCs w:val="22"/>
              </w:rPr>
              <w:t>50248501</w:t>
            </w:r>
          </w:p>
        </w:tc>
        <w:tc>
          <w:tcPr>
            <w:tcW w:w="0" w:type="auto"/>
            <w:vAlign w:val="center"/>
            <w:hideMark/>
          </w:tcPr>
          <w:p w14:paraId="36E13103" w14:textId="77777777" w:rsidR="0069698D" w:rsidRPr="00416C11" w:rsidRDefault="0069698D" w:rsidP="0069698D">
            <w:pPr>
              <w:rPr>
                <w:b w:val="0"/>
                <w:bCs w:val="0"/>
                <w:sz w:val="22"/>
                <w:szCs w:val="22"/>
              </w:rPr>
            </w:pPr>
            <w:r w:rsidRPr="00416C11">
              <w:rPr>
                <w:b w:val="0"/>
                <w:bCs w:val="0"/>
                <w:sz w:val="22"/>
                <w:szCs w:val="22"/>
              </w:rPr>
              <w:t>Grilliette, H. (2017) Physical and Chemical Characteristics of Metolachlor+Atrazine+Mesotrione (LMX): Storage Stability and Corrosion Characteristics. Project Number: DCC/201609. Unpublished study prepared by Drexel Chemical Company. 26p.</w:t>
            </w:r>
          </w:p>
        </w:tc>
      </w:tr>
      <w:tr w:rsidR="0069698D" w:rsidRPr="00416C11" w14:paraId="558E9470" w14:textId="77777777" w:rsidTr="0069698D">
        <w:trPr>
          <w:tblCellSpacing w:w="0" w:type="dxa"/>
        </w:trPr>
        <w:tc>
          <w:tcPr>
            <w:tcW w:w="0" w:type="auto"/>
            <w:hideMark/>
          </w:tcPr>
          <w:p w14:paraId="50942242" w14:textId="77777777" w:rsidR="0069698D" w:rsidRPr="00416C11" w:rsidRDefault="0069698D" w:rsidP="0069698D">
            <w:pPr>
              <w:rPr>
                <w:b w:val="0"/>
                <w:bCs w:val="0"/>
                <w:sz w:val="22"/>
                <w:szCs w:val="22"/>
              </w:rPr>
            </w:pPr>
            <w:r w:rsidRPr="00416C11">
              <w:rPr>
                <w:b w:val="0"/>
                <w:bCs w:val="0"/>
                <w:sz w:val="22"/>
                <w:szCs w:val="22"/>
              </w:rPr>
              <w:t>50278402</w:t>
            </w:r>
          </w:p>
        </w:tc>
        <w:tc>
          <w:tcPr>
            <w:tcW w:w="0" w:type="auto"/>
            <w:vAlign w:val="center"/>
            <w:hideMark/>
          </w:tcPr>
          <w:p w14:paraId="5DF3303E" w14:textId="77777777" w:rsidR="0069698D" w:rsidRPr="00416C11" w:rsidRDefault="0069698D" w:rsidP="0069698D">
            <w:pPr>
              <w:rPr>
                <w:b w:val="0"/>
                <w:bCs w:val="0"/>
                <w:sz w:val="22"/>
                <w:szCs w:val="22"/>
              </w:rPr>
            </w:pPr>
            <w:r w:rsidRPr="00416C11">
              <w:rPr>
                <w:b w:val="0"/>
                <w:bCs w:val="0"/>
                <w:sz w:val="22"/>
                <w:szCs w:val="22"/>
              </w:rPr>
              <w:t>Moreno, D. (2017) Acetochlor 29% + Atrazin 14.5% CS: Physical-Chemical Properties and Accelerated Storage Study: Final Report. Project Number: E17005. Unpublished study prepared by Cambium, S.L.. 119p.</w:t>
            </w:r>
          </w:p>
        </w:tc>
      </w:tr>
      <w:tr w:rsidR="0069698D" w:rsidRPr="00416C11" w14:paraId="0DD2199F" w14:textId="77777777" w:rsidTr="0069698D">
        <w:trPr>
          <w:tblCellSpacing w:w="0" w:type="dxa"/>
        </w:trPr>
        <w:tc>
          <w:tcPr>
            <w:tcW w:w="0" w:type="auto"/>
            <w:hideMark/>
          </w:tcPr>
          <w:p w14:paraId="59E16554" w14:textId="77777777" w:rsidR="0069698D" w:rsidRPr="00416C11" w:rsidRDefault="0069698D" w:rsidP="0069698D">
            <w:pPr>
              <w:rPr>
                <w:b w:val="0"/>
                <w:bCs w:val="0"/>
                <w:sz w:val="22"/>
                <w:szCs w:val="22"/>
              </w:rPr>
            </w:pPr>
            <w:r w:rsidRPr="00416C11">
              <w:rPr>
                <w:b w:val="0"/>
                <w:bCs w:val="0"/>
                <w:sz w:val="22"/>
                <w:szCs w:val="22"/>
              </w:rPr>
              <w:t>50347102</w:t>
            </w:r>
          </w:p>
        </w:tc>
        <w:tc>
          <w:tcPr>
            <w:tcW w:w="0" w:type="auto"/>
            <w:vAlign w:val="center"/>
            <w:hideMark/>
          </w:tcPr>
          <w:p w14:paraId="36F91CC9" w14:textId="77777777" w:rsidR="0069698D" w:rsidRPr="00416C11" w:rsidRDefault="0069698D" w:rsidP="0069698D">
            <w:pPr>
              <w:rPr>
                <w:b w:val="0"/>
                <w:bCs w:val="0"/>
                <w:sz w:val="22"/>
                <w:szCs w:val="22"/>
              </w:rPr>
            </w:pPr>
            <w:r w:rsidRPr="00416C11">
              <w:rPr>
                <w:b w:val="0"/>
                <w:bCs w:val="0"/>
                <w:sz w:val="22"/>
                <w:szCs w:val="22"/>
              </w:rPr>
              <w:t>Moreno, D. (2017) Atrazine 33% + Metolachlor 26.1% +Benoxacor 4.0% SE. Physical-Chemical Properties and Accelerated Storage Study: Final Report. Project Number: E17015. Unpublished study prepared by Cambium, S.L. 146p.</w:t>
            </w:r>
          </w:p>
        </w:tc>
      </w:tr>
      <w:tr w:rsidR="0069698D" w:rsidRPr="00416C11" w14:paraId="0AB0D57C" w14:textId="77777777" w:rsidTr="0069698D">
        <w:trPr>
          <w:tblCellSpacing w:w="0" w:type="dxa"/>
        </w:trPr>
        <w:tc>
          <w:tcPr>
            <w:tcW w:w="0" w:type="auto"/>
            <w:hideMark/>
          </w:tcPr>
          <w:p w14:paraId="502DB0FE" w14:textId="77777777" w:rsidR="0069698D" w:rsidRPr="00416C11" w:rsidRDefault="0069698D" w:rsidP="0069698D">
            <w:pPr>
              <w:rPr>
                <w:b w:val="0"/>
                <w:bCs w:val="0"/>
                <w:sz w:val="22"/>
                <w:szCs w:val="22"/>
              </w:rPr>
            </w:pPr>
            <w:r w:rsidRPr="00416C11">
              <w:rPr>
                <w:b w:val="0"/>
                <w:bCs w:val="0"/>
                <w:sz w:val="22"/>
                <w:szCs w:val="22"/>
              </w:rPr>
              <w:t>50410502</w:t>
            </w:r>
          </w:p>
        </w:tc>
        <w:tc>
          <w:tcPr>
            <w:tcW w:w="0" w:type="auto"/>
            <w:vAlign w:val="center"/>
            <w:hideMark/>
          </w:tcPr>
          <w:p w14:paraId="03EBDE03" w14:textId="77777777" w:rsidR="0069698D" w:rsidRPr="00416C11" w:rsidRDefault="0069698D" w:rsidP="0069698D">
            <w:pPr>
              <w:rPr>
                <w:b w:val="0"/>
                <w:bCs w:val="0"/>
                <w:sz w:val="22"/>
                <w:szCs w:val="22"/>
              </w:rPr>
            </w:pPr>
            <w:r w:rsidRPr="00416C11">
              <w:rPr>
                <w:b w:val="0"/>
                <w:bCs w:val="0"/>
                <w:sz w:val="22"/>
                <w:szCs w:val="22"/>
              </w:rPr>
              <w:t>Moreno, D. (2017) Acetochlor 24.8% + Atrazine 4.2% + 4.2% Dichlormid SE. Physical-Chemical Properties and Accelerated Storage Study: Final Report. Project Number: E17007. Unpublished study prepared by Cambium S.L. 159p.</w:t>
            </w:r>
          </w:p>
        </w:tc>
      </w:tr>
      <w:tr w:rsidR="0069698D" w:rsidRPr="00416C11" w14:paraId="1B6ECA90" w14:textId="77777777" w:rsidTr="0069698D">
        <w:trPr>
          <w:tblCellSpacing w:w="0" w:type="dxa"/>
        </w:trPr>
        <w:tc>
          <w:tcPr>
            <w:tcW w:w="0" w:type="auto"/>
            <w:hideMark/>
          </w:tcPr>
          <w:p w14:paraId="3CFAB8F5" w14:textId="77777777" w:rsidR="0069698D" w:rsidRPr="00416C11" w:rsidRDefault="0069698D" w:rsidP="0069698D">
            <w:pPr>
              <w:rPr>
                <w:b w:val="0"/>
                <w:bCs w:val="0"/>
                <w:sz w:val="22"/>
                <w:szCs w:val="22"/>
              </w:rPr>
            </w:pPr>
            <w:r w:rsidRPr="00416C11">
              <w:rPr>
                <w:b w:val="0"/>
                <w:bCs w:val="0"/>
                <w:sz w:val="22"/>
                <w:szCs w:val="22"/>
              </w:rPr>
              <w:t>50410602</w:t>
            </w:r>
          </w:p>
        </w:tc>
        <w:tc>
          <w:tcPr>
            <w:tcW w:w="0" w:type="auto"/>
            <w:vAlign w:val="center"/>
            <w:hideMark/>
          </w:tcPr>
          <w:p w14:paraId="799670B5" w14:textId="77777777" w:rsidR="0069698D" w:rsidRPr="00416C11" w:rsidRDefault="0069698D" w:rsidP="0069698D">
            <w:pPr>
              <w:rPr>
                <w:b w:val="0"/>
                <w:bCs w:val="0"/>
                <w:sz w:val="22"/>
                <w:szCs w:val="22"/>
              </w:rPr>
            </w:pPr>
            <w:r w:rsidRPr="00416C11">
              <w:rPr>
                <w:b w:val="0"/>
                <w:bCs w:val="0"/>
                <w:sz w:val="22"/>
                <w:szCs w:val="22"/>
              </w:rPr>
              <w:t>Moreno, D. (2017) Acetochlor 32.6% + Atrazine 24.4% + Dichlormid 5.6% SE. Physical-Chemical Properties and Accelerated Storage Study: Final Report. Project Number: E17003. Unpublished study prepared by Cambium, S.L. 160p.</w:t>
            </w:r>
          </w:p>
        </w:tc>
      </w:tr>
      <w:tr w:rsidR="0069698D" w:rsidRPr="00416C11" w14:paraId="558D8EAD" w14:textId="77777777" w:rsidTr="0069698D">
        <w:trPr>
          <w:tblCellSpacing w:w="0" w:type="dxa"/>
        </w:trPr>
        <w:tc>
          <w:tcPr>
            <w:tcW w:w="0" w:type="auto"/>
            <w:hideMark/>
          </w:tcPr>
          <w:p w14:paraId="045DC511" w14:textId="77777777" w:rsidR="0069698D" w:rsidRPr="00416C11" w:rsidRDefault="0069698D" w:rsidP="0069698D">
            <w:pPr>
              <w:rPr>
                <w:b w:val="0"/>
                <w:bCs w:val="0"/>
                <w:sz w:val="22"/>
                <w:szCs w:val="22"/>
              </w:rPr>
            </w:pPr>
            <w:r w:rsidRPr="00416C11">
              <w:rPr>
                <w:b w:val="0"/>
                <w:bCs w:val="0"/>
                <w:sz w:val="22"/>
                <w:szCs w:val="22"/>
              </w:rPr>
              <w:t>50410702</w:t>
            </w:r>
          </w:p>
        </w:tc>
        <w:tc>
          <w:tcPr>
            <w:tcW w:w="0" w:type="auto"/>
            <w:vAlign w:val="center"/>
            <w:hideMark/>
          </w:tcPr>
          <w:p w14:paraId="1C5DCCFC" w14:textId="77777777" w:rsidR="0069698D" w:rsidRPr="00416C11" w:rsidRDefault="0069698D" w:rsidP="0069698D">
            <w:pPr>
              <w:rPr>
                <w:b w:val="0"/>
                <w:bCs w:val="0"/>
                <w:sz w:val="22"/>
                <w:szCs w:val="22"/>
              </w:rPr>
            </w:pPr>
            <w:r w:rsidRPr="00416C11">
              <w:rPr>
                <w:b w:val="0"/>
                <w:bCs w:val="0"/>
                <w:sz w:val="22"/>
                <w:szCs w:val="22"/>
              </w:rPr>
              <w:t>Moreno, D. (2017) Acetochlor 33.4% + Atrazine 26.9% + Dichlormid 5.8% SE. Physical-Chemical Properties and Accelerated Storage Study: Final Report. Project Number: E17100. Unpublished study prepared by Cambium, S.L. 155p.</w:t>
            </w:r>
          </w:p>
        </w:tc>
      </w:tr>
      <w:tr w:rsidR="0069698D" w:rsidRPr="00416C11" w14:paraId="53759EF5" w14:textId="77777777" w:rsidTr="0069698D">
        <w:trPr>
          <w:tblCellSpacing w:w="0" w:type="dxa"/>
        </w:trPr>
        <w:tc>
          <w:tcPr>
            <w:tcW w:w="0" w:type="auto"/>
            <w:hideMark/>
          </w:tcPr>
          <w:p w14:paraId="32A7665B" w14:textId="77777777" w:rsidR="0069698D" w:rsidRPr="00416C11" w:rsidRDefault="0069698D" w:rsidP="0069698D">
            <w:pPr>
              <w:rPr>
                <w:b w:val="0"/>
                <w:bCs w:val="0"/>
                <w:sz w:val="22"/>
                <w:szCs w:val="22"/>
              </w:rPr>
            </w:pPr>
            <w:r w:rsidRPr="00416C11">
              <w:rPr>
                <w:b w:val="0"/>
                <w:bCs w:val="0"/>
                <w:sz w:val="22"/>
                <w:szCs w:val="22"/>
              </w:rPr>
              <w:t>50519801</w:t>
            </w:r>
          </w:p>
        </w:tc>
        <w:tc>
          <w:tcPr>
            <w:tcW w:w="0" w:type="auto"/>
            <w:vAlign w:val="center"/>
            <w:hideMark/>
          </w:tcPr>
          <w:p w14:paraId="5B0E6CED" w14:textId="77777777" w:rsidR="0069698D" w:rsidRPr="00416C11" w:rsidRDefault="0069698D" w:rsidP="0069698D">
            <w:pPr>
              <w:rPr>
                <w:b w:val="0"/>
                <w:bCs w:val="0"/>
                <w:sz w:val="22"/>
                <w:szCs w:val="22"/>
              </w:rPr>
            </w:pPr>
            <w:r w:rsidRPr="00416C11">
              <w:rPr>
                <w:b w:val="0"/>
                <w:bCs w:val="0"/>
                <w:sz w:val="22"/>
                <w:szCs w:val="22"/>
              </w:rPr>
              <w:t>Theus, S. (2017) Storage Stability and Corrosion Characteristics of Metolachlor (29.4%) + Atrazine (11%) + Mesotrione (2.9%). Project Number: ARC/EX/1933, ARC/EX/1933/022/P/1. Unpublished study prepared by Analytical &amp; Regulatory Chemistry, Inc. 93p.</w:t>
            </w:r>
          </w:p>
        </w:tc>
      </w:tr>
      <w:tr w:rsidR="0069698D" w:rsidRPr="00416C11" w14:paraId="5585BADF" w14:textId="77777777" w:rsidTr="0069698D">
        <w:trPr>
          <w:tblCellSpacing w:w="0" w:type="dxa"/>
        </w:trPr>
        <w:tc>
          <w:tcPr>
            <w:tcW w:w="0" w:type="auto"/>
            <w:hideMark/>
          </w:tcPr>
          <w:p w14:paraId="625FF531" w14:textId="77777777" w:rsidR="0069698D" w:rsidRPr="00416C11" w:rsidRDefault="0069698D" w:rsidP="0069698D">
            <w:pPr>
              <w:rPr>
                <w:b w:val="0"/>
                <w:bCs w:val="0"/>
                <w:sz w:val="22"/>
                <w:szCs w:val="22"/>
              </w:rPr>
            </w:pPr>
            <w:r w:rsidRPr="00416C11">
              <w:rPr>
                <w:b w:val="0"/>
                <w:bCs w:val="0"/>
                <w:sz w:val="22"/>
                <w:szCs w:val="22"/>
              </w:rPr>
              <w:t>50556203</w:t>
            </w:r>
          </w:p>
        </w:tc>
        <w:tc>
          <w:tcPr>
            <w:tcW w:w="0" w:type="auto"/>
            <w:vAlign w:val="center"/>
            <w:hideMark/>
          </w:tcPr>
          <w:p w14:paraId="164E50FD" w14:textId="77777777" w:rsidR="0069698D" w:rsidRPr="00416C11" w:rsidRDefault="0069698D" w:rsidP="0069698D">
            <w:pPr>
              <w:rPr>
                <w:b w:val="0"/>
                <w:bCs w:val="0"/>
                <w:sz w:val="22"/>
                <w:szCs w:val="22"/>
              </w:rPr>
            </w:pPr>
            <w:r w:rsidRPr="00416C11">
              <w:rPr>
                <w:b w:val="0"/>
                <w:bCs w:val="0"/>
                <w:sz w:val="22"/>
                <w:szCs w:val="22"/>
              </w:rPr>
              <w:t>Moreno, D. (2018) Acetochlor 46.3% + Atrazine 18.3% + Dichlormid 8% SE. Accelerated Storage Study. Project Number: E18036. Unpublished study prepared by Cambium, S.L. 171p.</w:t>
            </w:r>
          </w:p>
        </w:tc>
      </w:tr>
      <w:tr w:rsidR="0069698D" w:rsidRPr="00416C11" w14:paraId="4F805B08" w14:textId="77777777" w:rsidTr="0069698D">
        <w:trPr>
          <w:tblCellSpacing w:w="0" w:type="dxa"/>
        </w:trPr>
        <w:tc>
          <w:tcPr>
            <w:tcW w:w="0" w:type="auto"/>
            <w:hideMark/>
          </w:tcPr>
          <w:p w14:paraId="065EE95D"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022B3AEE"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2939FB04" w14:textId="77777777" w:rsidTr="0069698D">
        <w:trPr>
          <w:tblCellSpacing w:w="0" w:type="dxa"/>
        </w:trPr>
        <w:tc>
          <w:tcPr>
            <w:tcW w:w="0" w:type="auto"/>
            <w:hideMark/>
          </w:tcPr>
          <w:p w14:paraId="0A311FF2" w14:textId="77777777" w:rsidR="0069698D" w:rsidRPr="00416C11" w:rsidRDefault="0069698D" w:rsidP="0069698D">
            <w:pPr>
              <w:rPr>
                <w:b w:val="0"/>
                <w:bCs w:val="0"/>
                <w:sz w:val="22"/>
                <w:szCs w:val="22"/>
              </w:rPr>
            </w:pPr>
            <w:r w:rsidRPr="00416C11">
              <w:rPr>
                <w:b w:val="0"/>
                <w:bCs w:val="0"/>
                <w:sz w:val="22"/>
                <w:szCs w:val="22"/>
              </w:rPr>
              <w:lastRenderedPageBreak/>
              <w:t>50664701</w:t>
            </w:r>
          </w:p>
        </w:tc>
        <w:tc>
          <w:tcPr>
            <w:tcW w:w="0" w:type="auto"/>
            <w:vAlign w:val="center"/>
            <w:hideMark/>
          </w:tcPr>
          <w:p w14:paraId="19A34FD2"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0145D1E0" w14:textId="77777777" w:rsidTr="0069698D">
        <w:trPr>
          <w:tblCellSpacing w:w="0" w:type="dxa"/>
        </w:trPr>
        <w:tc>
          <w:tcPr>
            <w:tcW w:w="0" w:type="auto"/>
            <w:hideMark/>
          </w:tcPr>
          <w:p w14:paraId="305F861F" w14:textId="77777777" w:rsidR="0069698D" w:rsidRPr="00416C11" w:rsidRDefault="0069698D" w:rsidP="0069698D">
            <w:pPr>
              <w:rPr>
                <w:b w:val="0"/>
                <w:bCs w:val="0"/>
                <w:sz w:val="22"/>
                <w:szCs w:val="22"/>
              </w:rPr>
            </w:pPr>
            <w:r w:rsidRPr="00416C11">
              <w:rPr>
                <w:b w:val="0"/>
                <w:bCs w:val="0"/>
                <w:sz w:val="22"/>
                <w:szCs w:val="22"/>
              </w:rPr>
              <w:t>50665403</w:t>
            </w:r>
          </w:p>
        </w:tc>
        <w:tc>
          <w:tcPr>
            <w:tcW w:w="0" w:type="auto"/>
            <w:vAlign w:val="center"/>
            <w:hideMark/>
          </w:tcPr>
          <w:p w14:paraId="5BA9198B"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Benoxacor 4% ZE Accelerated Storage Study: Final Report. Project Number: E18088. Unpublished study prepared by Cambium, S.L. 129p.</w:t>
            </w:r>
          </w:p>
        </w:tc>
      </w:tr>
      <w:tr w:rsidR="0069698D" w:rsidRPr="00416C11" w14:paraId="64DC0F3A" w14:textId="77777777" w:rsidTr="0069698D">
        <w:trPr>
          <w:tblCellSpacing w:w="0" w:type="dxa"/>
        </w:trPr>
        <w:tc>
          <w:tcPr>
            <w:tcW w:w="0" w:type="auto"/>
            <w:hideMark/>
          </w:tcPr>
          <w:p w14:paraId="6E9132D3" w14:textId="77777777" w:rsidR="0069698D" w:rsidRPr="00416C11" w:rsidRDefault="0069698D" w:rsidP="0069698D">
            <w:pPr>
              <w:rPr>
                <w:b w:val="0"/>
                <w:bCs w:val="0"/>
                <w:sz w:val="22"/>
                <w:szCs w:val="22"/>
              </w:rPr>
            </w:pPr>
            <w:r w:rsidRPr="00416C11">
              <w:rPr>
                <w:b w:val="0"/>
                <w:bCs w:val="0"/>
                <w:sz w:val="22"/>
                <w:szCs w:val="22"/>
              </w:rPr>
              <w:t>50729009</w:t>
            </w:r>
          </w:p>
        </w:tc>
        <w:tc>
          <w:tcPr>
            <w:tcW w:w="0" w:type="auto"/>
            <w:vAlign w:val="center"/>
            <w:hideMark/>
          </w:tcPr>
          <w:p w14:paraId="5357A830" w14:textId="77777777" w:rsidR="0069698D" w:rsidRPr="00416C11" w:rsidRDefault="0069698D" w:rsidP="0069698D">
            <w:pPr>
              <w:rPr>
                <w:b w:val="0"/>
                <w:bCs w:val="0"/>
                <w:sz w:val="22"/>
                <w:szCs w:val="22"/>
              </w:rPr>
            </w:pPr>
            <w:r w:rsidRPr="00416C11">
              <w:rPr>
                <w:b w:val="0"/>
                <w:bCs w:val="0"/>
                <w:sz w:val="22"/>
                <w:szCs w:val="22"/>
              </w:rPr>
              <w:t>Azeema, G. (2018) Physico-Chemical Properties of Dichlormid Technical: Final Report. Project Number: 4085/2018. Unpublished study prepared by Bioscience Research Foundation. 866p.</w:t>
            </w:r>
          </w:p>
        </w:tc>
      </w:tr>
      <w:tr w:rsidR="0069698D" w:rsidRPr="00416C11" w14:paraId="42F5290A" w14:textId="77777777" w:rsidTr="0069698D">
        <w:trPr>
          <w:tblCellSpacing w:w="0" w:type="dxa"/>
        </w:trPr>
        <w:tc>
          <w:tcPr>
            <w:tcW w:w="0" w:type="auto"/>
            <w:hideMark/>
          </w:tcPr>
          <w:p w14:paraId="69412372" w14:textId="77777777" w:rsidR="0069698D" w:rsidRPr="00416C11" w:rsidRDefault="0069698D" w:rsidP="0069698D">
            <w:pPr>
              <w:rPr>
                <w:b w:val="0"/>
                <w:bCs w:val="0"/>
                <w:sz w:val="22"/>
                <w:szCs w:val="22"/>
              </w:rPr>
            </w:pPr>
            <w:r w:rsidRPr="00416C11">
              <w:rPr>
                <w:b w:val="0"/>
                <w:bCs w:val="0"/>
                <w:sz w:val="22"/>
                <w:szCs w:val="22"/>
              </w:rPr>
              <w:t>50734923</w:t>
            </w:r>
          </w:p>
        </w:tc>
        <w:tc>
          <w:tcPr>
            <w:tcW w:w="0" w:type="auto"/>
            <w:vAlign w:val="center"/>
            <w:hideMark/>
          </w:tcPr>
          <w:p w14:paraId="02F9C487" w14:textId="77777777" w:rsidR="0069698D" w:rsidRPr="00416C11" w:rsidRDefault="0069698D" w:rsidP="0069698D">
            <w:pPr>
              <w:rPr>
                <w:b w:val="0"/>
                <w:bCs w:val="0"/>
                <w:sz w:val="22"/>
                <w:szCs w:val="22"/>
              </w:rPr>
            </w:pPr>
            <w:r w:rsidRPr="00416C11">
              <w:rPr>
                <w:b w:val="0"/>
                <w:bCs w:val="0"/>
                <w:sz w:val="22"/>
                <w:szCs w:val="22"/>
              </w:rPr>
              <w:t>Tillman, A. (2018) INATEK Atrazine Technical Physical and Chemical Properties Waiver Requests. Project Number: ZCS/201802. Unpublished study prepared by INATEK, LLC. 6p.</w:t>
            </w:r>
          </w:p>
        </w:tc>
      </w:tr>
      <w:tr w:rsidR="0069698D" w:rsidRPr="00416C11" w14:paraId="79EF8A22" w14:textId="77777777" w:rsidTr="0069698D">
        <w:trPr>
          <w:tblCellSpacing w:w="0" w:type="dxa"/>
        </w:trPr>
        <w:tc>
          <w:tcPr>
            <w:tcW w:w="0" w:type="auto"/>
            <w:hideMark/>
          </w:tcPr>
          <w:p w14:paraId="52342EBD" w14:textId="77777777" w:rsidR="0069698D" w:rsidRPr="00416C11" w:rsidRDefault="0069698D" w:rsidP="0069698D">
            <w:pPr>
              <w:rPr>
                <w:b w:val="0"/>
                <w:bCs w:val="0"/>
                <w:sz w:val="22"/>
                <w:szCs w:val="22"/>
              </w:rPr>
            </w:pPr>
            <w:r w:rsidRPr="00416C11">
              <w:rPr>
                <w:b w:val="0"/>
                <w:bCs w:val="0"/>
                <w:sz w:val="22"/>
                <w:szCs w:val="22"/>
              </w:rPr>
              <w:t>50747101</w:t>
            </w:r>
          </w:p>
        </w:tc>
        <w:tc>
          <w:tcPr>
            <w:tcW w:w="0" w:type="auto"/>
            <w:vAlign w:val="center"/>
            <w:hideMark/>
          </w:tcPr>
          <w:p w14:paraId="36F1EBCB" w14:textId="77777777" w:rsidR="0069698D" w:rsidRPr="00416C11" w:rsidRDefault="0069698D" w:rsidP="0069698D">
            <w:pPr>
              <w:rPr>
                <w:b w:val="0"/>
                <w:bCs w:val="0"/>
                <w:sz w:val="22"/>
                <w:szCs w:val="22"/>
              </w:rPr>
            </w:pPr>
            <w:r w:rsidRPr="00416C11">
              <w:rPr>
                <w:b w:val="0"/>
                <w:bCs w:val="0"/>
                <w:sz w:val="22"/>
                <w:szCs w:val="22"/>
              </w:rPr>
              <w:t>Theus, S. (2018) Storage Stability and Corrosion Characteristics of Liberty S-MOC ATZ: Final Report. Project Number: ARC/EX/2304/010/P/1, ARC/EX/2304. Unpublished study prepared by Analytical &amp; Regulatory Chemistry, Inc. 58p.</w:t>
            </w:r>
          </w:p>
        </w:tc>
      </w:tr>
      <w:tr w:rsidR="0069698D" w:rsidRPr="00416C11" w14:paraId="13DAEAE7" w14:textId="77777777" w:rsidTr="0069698D">
        <w:trPr>
          <w:tblCellSpacing w:w="0" w:type="dxa"/>
        </w:trPr>
        <w:tc>
          <w:tcPr>
            <w:tcW w:w="0" w:type="auto"/>
            <w:hideMark/>
          </w:tcPr>
          <w:p w14:paraId="75932DD0" w14:textId="77777777" w:rsidR="0069698D" w:rsidRPr="00416C11" w:rsidRDefault="0069698D" w:rsidP="0069698D">
            <w:pPr>
              <w:rPr>
                <w:b w:val="0"/>
                <w:bCs w:val="0"/>
                <w:sz w:val="22"/>
                <w:szCs w:val="22"/>
              </w:rPr>
            </w:pPr>
            <w:r w:rsidRPr="00416C11">
              <w:rPr>
                <w:b w:val="0"/>
                <w:bCs w:val="0"/>
                <w:sz w:val="22"/>
                <w:szCs w:val="22"/>
              </w:rPr>
              <w:t>50827101</w:t>
            </w:r>
          </w:p>
        </w:tc>
        <w:tc>
          <w:tcPr>
            <w:tcW w:w="0" w:type="auto"/>
            <w:vAlign w:val="center"/>
            <w:hideMark/>
          </w:tcPr>
          <w:p w14:paraId="2A518152" w14:textId="77777777" w:rsidR="0069698D" w:rsidRPr="00416C11" w:rsidRDefault="0069698D" w:rsidP="0069698D">
            <w:pPr>
              <w:rPr>
                <w:b w:val="0"/>
                <w:bCs w:val="0"/>
                <w:sz w:val="22"/>
                <w:szCs w:val="22"/>
              </w:rPr>
            </w:pPr>
            <w:r w:rsidRPr="00416C11">
              <w:rPr>
                <w:b w:val="0"/>
                <w:bCs w:val="0"/>
                <w:sz w:val="22"/>
                <w:szCs w:val="22"/>
              </w:rPr>
              <w:t>Shao, B. (2019) ImpactZ: Storage Stability/Corrosion Characteristics. Project Number: STO/452/01, COR/452/01. Unpublished study prepared by Amvac Chemical Corporation. 84p.</w:t>
            </w:r>
          </w:p>
        </w:tc>
      </w:tr>
      <w:tr w:rsidR="0069698D" w:rsidRPr="00416C11" w14:paraId="26322BF2" w14:textId="77777777" w:rsidTr="0069698D">
        <w:trPr>
          <w:tblCellSpacing w:w="0" w:type="dxa"/>
        </w:trPr>
        <w:tc>
          <w:tcPr>
            <w:tcW w:w="0" w:type="auto"/>
            <w:hideMark/>
          </w:tcPr>
          <w:p w14:paraId="507257AA" w14:textId="77777777" w:rsidR="0069698D" w:rsidRPr="00416C11" w:rsidRDefault="0069698D" w:rsidP="0069698D">
            <w:pPr>
              <w:rPr>
                <w:b w:val="0"/>
                <w:bCs w:val="0"/>
                <w:sz w:val="22"/>
                <w:szCs w:val="22"/>
              </w:rPr>
            </w:pPr>
            <w:r w:rsidRPr="00416C11">
              <w:rPr>
                <w:b w:val="0"/>
                <w:bCs w:val="0"/>
                <w:sz w:val="22"/>
                <w:szCs w:val="22"/>
              </w:rPr>
              <w:t>50842407</w:t>
            </w:r>
          </w:p>
        </w:tc>
        <w:tc>
          <w:tcPr>
            <w:tcW w:w="0" w:type="auto"/>
            <w:vAlign w:val="center"/>
            <w:hideMark/>
          </w:tcPr>
          <w:p w14:paraId="4D99F3FE" w14:textId="77777777" w:rsidR="0069698D" w:rsidRPr="00416C11" w:rsidRDefault="0069698D" w:rsidP="0069698D">
            <w:pPr>
              <w:rPr>
                <w:b w:val="0"/>
                <w:bCs w:val="0"/>
                <w:sz w:val="22"/>
                <w:szCs w:val="22"/>
              </w:rPr>
            </w:pPr>
            <w:r w:rsidRPr="00416C11">
              <w:rPr>
                <w:b w:val="0"/>
                <w:bCs w:val="0"/>
                <w:sz w:val="22"/>
                <w:szCs w:val="22"/>
              </w:rPr>
              <w:t>de Moraes, T. (2019) Accelerated Storage Stability and Corrosion Characteristics of Atrazine 90% WG. Project Number: 14957/020/096/18. Unpublished study prepared by BIOAGRI Laboratorios Ltda. 28p.</w:t>
            </w:r>
          </w:p>
        </w:tc>
      </w:tr>
      <w:tr w:rsidR="0069698D" w:rsidRPr="00416C11" w14:paraId="3EDC3B2D" w14:textId="77777777" w:rsidTr="0069698D">
        <w:trPr>
          <w:tblCellSpacing w:w="0" w:type="dxa"/>
        </w:trPr>
        <w:tc>
          <w:tcPr>
            <w:tcW w:w="0" w:type="auto"/>
            <w:hideMark/>
          </w:tcPr>
          <w:p w14:paraId="6DCCA021" w14:textId="77777777" w:rsidR="0069698D" w:rsidRPr="00416C11" w:rsidRDefault="0069698D" w:rsidP="0069698D">
            <w:pPr>
              <w:rPr>
                <w:b w:val="0"/>
                <w:bCs w:val="0"/>
                <w:sz w:val="22"/>
                <w:szCs w:val="22"/>
              </w:rPr>
            </w:pPr>
            <w:r w:rsidRPr="00416C11">
              <w:rPr>
                <w:b w:val="0"/>
                <w:bCs w:val="0"/>
                <w:sz w:val="22"/>
                <w:szCs w:val="22"/>
              </w:rPr>
              <w:t>50906001</w:t>
            </w:r>
          </w:p>
        </w:tc>
        <w:tc>
          <w:tcPr>
            <w:tcW w:w="0" w:type="auto"/>
            <w:vAlign w:val="center"/>
            <w:hideMark/>
          </w:tcPr>
          <w:p w14:paraId="5E27FB30" w14:textId="77777777" w:rsidR="0069698D" w:rsidRPr="00416C11" w:rsidRDefault="0069698D" w:rsidP="0069698D">
            <w:pPr>
              <w:rPr>
                <w:b w:val="0"/>
                <w:bCs w:val="0"/>
                <w:sz w:val="22"/>
                <w:szCs w:val="22"/>
              </w:rPr>
            </w:pPr>
            <w:r w:rsidRPr="00416C11">
              <w:rPr>
                <w:b w:val="0"/>
                <w:bCs w:val="0"/>
                <w:sz w:val="22"/>
                <w:szCs w:val="22"/>
              </w:rPr>
              <w:t>Wo, C. (2019) Metolachlor+ATZ SC: Storage Stability and Corrosion Characteristics. Project Number: 48381. Unpublished Study Prepared by Product Safety Laboratories. 37p.</w:t>
            </w:r>
          </w:p>
        </w:tc>
      </w:tr>
      <w:tr w:rsidR="0069698D" w:rsidRPr="00416C11" w14:paraId="221A996C" w14:textId="77777777" w:rsidTr="0069698D">
        <w:trPr>
          <w:tblCellSpacing w:w="0" w:type="dxa"/>
        </w:trPr>
        <w:tc>
          <w:tcPr>
            <w:tcW w:w="0" w:type="auto"/>
            <w:hideMark/>
          </w:tcPr>
          <w:p w14:paraId="21D705EA" w14:textId="77777777" w:rsidR="0069698D" w:rsidRPr="00416C11" w:rsidRDefault="0069698D" w:rsidP="0069698D">
            <w:pPr>
              <w:rPr>
                <w:b w:val="0"/>
                <w:bCs w:val="0"/>
                <w:sz w:val="22"/>
                <w:szCs w:val="22"/>
              </w:rPr>
            </w:pPr>
            <w:r w:rsidRPr="00416C11">
              <w:rPr>
                <w:b w:val="0"/>
                <w:bCs w:val="0"/>
                <w:sz w:val="22"/>
                <w:szCs w:val="22"/>
              </w:rPr>
              <w:t>50939202</w:t>
            </w:r>
          </w:p>
        </w:tc>
        <w:tc>
          <w:tcPr>
            <w:tcW w:w="0" w:type="auto"/>
            <w:vAlign w:val="center"/>
            <w:hideMark/>
          </w:tcPr>
          <w:p w14:paraId="510AB04F" w14:textId="77777777" w:rsidR="0069698D" w:rsidRPr="00416C11" w:rsidRDefault="0069698D" w:rsidP="0069698D">
            <w:pPr>
              <w:rPr>
                <w:b w:val="0"/>
                <w:bCs w:val="0"/>
                <w:sz w:val="22"/>
                <w:szCs w:val="22"/>
              </w:rPr>
            </w:pPr>
            <w:r w:rsidRPr="00416C11">
              <w:rPr>
                <w:b w:val="0"/>
                <w:bCs w:val="0"/>
                <w:sz w:val="22"/>
                <w:szCs w:val="22"/>
              </w:rPr>
              <w:t>Theus, S. (2019) Storage Stability and Corrosion Characteristics of HM-1823: Final Report. Project Number: ARC/EX/2474, ARC/EX/2474/018/P/1. Unpublished study prepared by Analytical &amp; Regulatory Chemistry, Inc. 97p.</w:t>
            </w:r>
          </w:p>
        </w:tc>
      </w:tr>
      <w:tr w:rsidR="0069698D" w:rsidRPr="00416C11" w14:paraId="5E8A6B2E" w14:textId="77777777" w:rsidTr="0069698D">
        <w:trPr>
          <w:tblCellSpacing w:w="0" w:type="dxa"/>
        </w:trPr>
        <w:tc>
          <w:tcPr>
            <w:tcW w:w="0" w:type="auto"/>
            <w:hideMark/>
          </w:tcPr>
          <w:p w14:paraId="717C8C17"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52172F9D"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5C742787" w14:textId="77777777" w:rsidTr="0069698D">
        <w:trPr>
          <w:tblCellSpacing w:w="0" w:type="dxa"/>
        </w:trPr>
        <w:tc>
          <w:tcPr>
            <w:tcW w:w="0" w:type="auto"/>
            <w:hideMark/>
          </w:tcPr>
          <w:p w14:paraId="7F3EB90C" w14:textId="77777777" w:rsidR="0069698D" w:rsidRPr="00416C11" w:rsidRDefault="0069698D" w:rsidP="0069698D">
            <w:pPr>
              <w:rPr>
                <w:b w:val="0"/>
                <w:bCs w:val="0"/>
                <w:sz w:val="22"/>
                <w:szCs w:val="22"/>
              </w:rPr>
            </w:pPr>
            <w:r w:rsidRPr="00416C11">
              <w:rPr>
                <w:b w:val="0"/>
                <w:bCs w:val="0"/>
                <w:sz w:val="22"/>
                <w:szCs w:val="22"/>
              </w:rPr>
              <w:t>50939302</w:t>
            </w:r>
          </w:p>
        </w:tc>
        <w:tc>
          <w:tcPr>
            <w:tcW w:w="0" w:type="auto"/>
            <w:vAlign w:val="center"/>
            <w:hideMark/>
          </w:tcPr>
          <w:p w14:paraId="244DEC6F" w14:textId="77777777" w:rsidR="0069698D" w:rsidRPr="00416C11" w:rsidRDefault="0069698D" w:rsidP="0069698D">
            <w:pPr>
              <w:rPr>
                <w:b w:val="0"/>
                <w:bCs w:val="0"/>
                <w:sz w:val="22"/>
                <w:szCs w:val="22"/>
              </w:rPr>
            </w:pPr>
            <w:r w:rsidRPr="00416C11">
              <w:rPr>
                <w:b w:val="0"/>
                <w:bCs w:val="0"/>
                <w:sz w:val="22"/>
                <w:szCs w:val="22"/>
              </w:rPr>
              <w:t>Theus, S. (2019) Storage Stability and Corrosion Characteristics of HM-1824: Final Report. Project Number: ARC/EX/2476, ARC/EX/2476/016/P/1. Unpublished study prepared by Analytical &amp; Regulatory Chemistry, Inc. 82p.</w:t>
            </w:r>
          </w:p>
        </w:tc>
      </w:tr>
      <w:tr w:rsidR="0069698D" w:rsidRPr="00416C11" w14:paraId="56C3977B" w14:textId="77777777" w:rsidTr="0069698D">
        <w:trPr>
          <w:tblCellSpacing w:w="0" w:type="dxa"/>
        </w:trPr>
        <w:tc>
          <w:tcPr>
            <w:tcW w:w="0" w:type="auto"/>
            <w:hideMark/>
          </w:tcPr>
          <w:p w14:paraId="6F1D51A3"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52D1D41F"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0DEE5244" w14:textId="77777777" w:rsidTr="0069698D">
        <w:trPr>
          <w:tblCellSpacing w:w="0" w:type="dxa"/>
        </w:trPr>
        <w:tc>
          <w:tcPr>
            <w:tcW w:w="0" w:type="auto"/>
            <w:hideMark/>
          </w:tcPr>
          <w:p w14:paraId="28972AF1"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4A57308C"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r w:rsidR="0069698D" w:rsidRPr="00416C11" w14:paraId="19FE1FCD" w14:textId="77777777" w:rsidTr="0069698D">
        <w:trPr>
          <w:tblCellSpacing w:w="0" w:type="dxa"/>
        </w:trPr>
        <w:tc>
          <w:tcPr>
            <w:tcW w:w="0" w:type="auto"/>
            <w:hideMark/>
          </w:tcPr>
          <w:p w14:paraId="0AD6A14B" w14:textId="77777777" w:rsidR="0069698D" w:rsidRPr="00416C11" w:rsidRDefault="0069698D" w:rsidP="0069698D">
            <w:pPr>
              <w:rPr>
                <w:b w:val="0"/>
                <w:bCs w:val="0"/>
                <w:sz w:val="22"/>
                <w:szCs w:val="22"/>
              </w:rPr>
            </w:pPr>
            <w:r w:rsidRPr="00416C11">
              <w:rPr>
                <w:b w:val="0"/>
                <w:bCs w:val="0"/>
                <w:sz w:val="22"/>
                <w:szCs w:val="22"/>
              </w:rPr>
              <w:lastRenderedPageBreak/>
              <w:t>51172701</w:t>
            </w:r>
          </w:p>
        </w:tc>
        <w:tc>
          <w:tcPr>
            <w:tcW w:w="0" w:type="auto"/>
            <w:vAlign w:val="center"/>
            <w:hideMark/>
          </w:tcPr>
          <w:p w14:paraId="66F682A0" w14:textId="77777777" w:rsidR="0069698D" w:rsidRPr="00416C11" w:rsidRDefault="0069698D" w:rsidP="0069698D">
            <w:pPr>
              <w:rPr>
                <w:b w:val="0"/>
                <w:bCs w:val="0"/>
                <w:sz w:val="22"/>
                <w:szCs w:val="22"/>
              </w:rPr>
            </w:pPr>
            <w:r w:rsidRPr="00416C11">
              <w:rPr>
                <w:b w:val="0"/>
                <w:bCs w:val="0"/>
                <w:sz w:val="22"/>
                <w:szCs w:val="22"/>
              </w:rPr>
              <w:t>Jean-Baptiste, C. (2019) Physical and Chemical Properties of One Batch of Atrazine TGAI: Final Report. Project Number: B7400. Unpublished Study Prepared by Anadiag S.A. 36p.</w:t>
            </w:r>
          </w:p>
        </w:tc>
      </w:tr>
    </w:tbl>
    <w:p w14:paraId="4516AF9F" w14:textId="77777777" w:rsidR="0069698D" w:rsidRPr="00416C11" w:rsidRDefault="0069698D" w:rsidP="0069698D">
      <w:pPr>
        <w:rPr>
          <w:b w:val="0"/>
          <w:bCs w:val="0"/>
          <w:sz w:val="22"/>
          <w:szCs w:val="22"/>
        </w:rPr>
      </w:pPr>
      <w:r w:rsidRPr="00416C11">
        <w:rPr>
          <w:b w:val="0"/>
          <w:bCs w:val="0"/>
          <w:sz w:val="22"/>
          <w:szCs w:val="22"/>
        </w:rPr>
        <w:t>830.6321       Dielectric breakdown voltage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C44502C" w14:textId="77777777" w:rsidTr="0069698D">
        <w:trPr>
          <w:tblCellSpacing w:w="0" w:type="dxa"/>
        </w:trPr>
        <w:tc>
          <w:tcPr>
            <w:tcW w:w="0" w:type="auto"/>
            <w:shd w:val="clear" w:color="auto" w:fill="FFFFFF"/>
            <w:vAlign w:val="center"/>
            <w:hideMark/>
          </w:tcPr>
          <w:p w14:paraId="125C50CA"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A9409AE"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36FB942" w14:textId="77777777" w:rsidTr="0069698D">
        <w:trPr>
          <w:tblCellSpacing w:w="0" w:type="dxa"/>
        </w:trPr>
        <w:tc>
          <w:tcPr>
            <w:tcW w:w="0" w:type="auto"/>
            <w:vAlign w:val="center"/>
            <w:hideMark/>
          </w:tcPr>
          <w:p w14:paraId="03C47A7C" w14:textId="77777777" w:rsidR="0069698D" w:rsidRPr="00416C11" w:rsidRDefault="0069698D" w:rsidP="0069698D">
            <w:pPr>
              <w:rPr>
                <w:b w:val="0"/>
                <w:bCs w:val="0"/>
                <w:sz w:val="22"/>
                <w:szCs w:val="22"/>
              </w:rPr>
            </w:pPr>
            <w:r w:rsidRPr="00416C11">
              <w:rPr>
                <w:b w:val="0"/>
                <w:bCs w:val="0"/>
                <w:sz w:val="22"/>
                <w:szCs w:val="22"/>
              </w:rPr>
              <w:pict w14:anchorId="22FA887D">
                <v:rect id="_x0000_i5157" style="width:0;height:.75pt" o:hralign="center" o:hrstd="t" o:hrnoshade="t" o:hr="t" fillcolor="#006" stroked="f"/>
              </w:pict>
            </w:r>
          </w:p>
        </w:tc>
        <w:tc>
          <w:tcPr>
            <w:tcW w:w="0" w:type="auto"/>
            <w:vAlign w:val="center"/>
            <w:hideMark/>
          </w:tcPr>
          <w:p w14:paraId="239B9A00" w14:textId="77777777" w:rsidR="0069698D" w:rsidRPr="00416C11" w:rsidRDefault="0069698D" w:rsidP="0069698D">
            <w:pPr>
              <w:rPr>
                <w:b w:val="0"/>
                <w:bCs w:val="0"/>
                <w:sz w:val="22"/>
                <w:szCs w:val="22"/>
              </w:rPr>
            </w:pPr>
            <w:r w:rsidRPr="00416C11">
              <w:rPr>
                <w:b w:val="0"/>
                <w:bCs w:val="0"/>
                <w:sz w:val="22"/>
                <w:szCs w:val="22"/>
              </w:rPr>
              <w:pict w14:anchorId="0052D71D">
                <v:rect id="_x0000_i5158" style="width:0;height:.75pt" o:hralign="center" o:hrstd="t" o:hrnoshade="t" o:hr="t" fillcolor="#006" stroked="f"/>
              </w:pict>
            </w:r>
          </w:p>
        </w:tc>
      </w:tr>
      <w:tr w:rsidR="0069698D" w:rsidRPr="00416C11" w14:paraId="42E37C83" w14:textId="77777777" w:rsidTr="0069698D">
        <w:trPr>
          <w:tblCellSpacing w:w="0" w:type="dxa"/>
        </w:trPr>
        <w:tc>
          <w:tcPr>
            <w:tcW w:w="0" w:type="auto"/>
            <w:hideMark/>
          </w:tcPr>
          <w:p w14:paraId="1022E8DA" w14:textId="77777777" w:rsidR="0069698D" w:rsidRPr="00416C11" w:rsidRDefault="0069698D" w:rsidP="0069698D">
            <w:pPr>
              <w:rPr>
                <w:b w:val="0"/>
                <w:bCs w:val="0"/>
                <w:sz w:val="22"/>
                <w:szCs w:val="22"/>
              </w:rPr>
            </w:pPr>
            <w:r w:rsidRPr="00416C11">
              <w:rPr>
                <w:b w:val="0"/>
                <w:bCs w:val="0"/>
                <w:sz w:val="22"/>
                <w:szCs w:val="22"/>
              </w:rPr>
              <w:t>46409804</w:t>
            </w:r>
          </w:p>
        </w:tc>
        <w:tc>
          <w:tcPr>
            <w:tcW w:w="0" w:type="auto"/>
            <w:vAlign w:val="center"/>
            <w:hideMark/>
          </w:tcPr>
          <w:p w14:paraId="264BBECD"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Aatrex-Nine-O (A5852E). Project Number: PC/04/086, 25972, 64635. Unpublished study prepared by Syngenta Crop Protection, Inc. 46 p.</w:t>
            </w:r>
          </w:p>
        </w:tc>
      </w:tr>
      <w:tr w:rsidR="0069698D" w:rsidRPr="00416C11" w14:paraId="75F579EF" w14:textId="77777777" w:rsidTr="0069698D">
        <w:trPr>
          <w:tblCellSpacing w:w="0" w:type="dxa"/>
        </w:trPr>
        <w:tc>
          <w:tcPr>
            <w:tcW w:w="0" w:type="auto"/>
            <w:hideMark/>
          </w:tcPr>
          <w:p w14:paraId="2C2C96B7" w14:textId="77777777" w:rsidR="0069698D" w:rsidRPr="00416C11" w:rsidRDefault="0069698D" w:rsidP="0069698D">
            <w:pPr>
              <w:rPr>
                <w:b w:val="0"/>
                <w:bCs w:val="0"/>
                <w:sz w:val="22"/>
                <w:szCs w:val="22"/>
              </w:rPr>
            </w:pPr>
            <w:r w:rsidRPr="00416C11">
              <w:rPr>
                <w:b w:val="0"/>
                <w:bCs w:val="0"/>
                <w:sz w:val="22"/>
                <w:szCs w:val="22"/>
              </w:rPr>
              <w:t>46520001</w:t>
            </w:r>
          </w:p>
        </w:tc>
        <w:tc>
          <w:tcPr>
            <w:tcW w:w="0" w:type="auto"/>
            <w:vAlign w:val="center"/>
            <w:hideMark/>
          </w:tcPr>
          <w:p w14:paraId="459EBE40" w14:textId="77777777" w:rsidR="0069698D" w:rsidRPr="00416C11" w:rsidRDefault="0069698D" w:rsidP="0069698D">
            <w:pPr>
              <w:rPr>
                <w:b w:val="0"/>
                <w:bCs w:val="0"/>
                <w:sz w:val="22"/>
                <w:szCs w:val="22"/>
              </w:rPr>
            </w:pPr>
            <w:r w:rsidRPr="00416C11">
              <w:rPr>
                <w:b w:val="0"/>
                <w:bCs w:val="0"/>
                <w:sz w:val="22"/>
                <w:szCs w:val="22"/>
              </w:rPr>
              <w:t>Moyer, J. (2004) Acetochlor 4.3 + ATZ 1.7: Summary of OPPTS 830.1000 Series Product Properties Test Guidelines. Project Number: ALB2005/04, 16687. Unpublished study prepared by Albaugh, Inc. 7 p.</w:t>
            </w:r>
          </w:p>
        </w:tc>
      </w:tr>
      <w:tr w:rsidR="0069698D" w:rsidRPr="00416C11" w14:paraId="224B6EC2" w14:textId="77777777" w:rsidTr="0069698D">
        <w:trPr>
          <w:tblCellSpacing w:w="0" w:type="dxa"/>
        </w:trPr>
        <w:tc>
          <w:tcPr>
            <w:tcW w:w="0" w:type="auto"/>
            <w:hideMark/>
          </w:tcPr>
          <w:p w14:paraId="6553BA1C" w14:textId="77777777" w:rsidR="0069698D" w:rsidRPr="00416C11" w:rsidRDefault="0069698D" w:rsidP="0069698D">
            <w:pPr>
              <w:rPr>
                <w:b w:val="0"/>
                <w:bCs w:val="0"/>
                <w:sz w:val="22"/>
                <w:szCs w:val="22"/>
              </w:rPr>
            </w:pPr>
            <w:r w:rsidRPr="00416C11">
              <w:rPr>
                <w:b w:val="0"/>
                <w:bCs w:val="0"/>
                <w:sz w:val="22"/>
                <w:szCs w:val="22"/>
              </w:rPr>
              <w:t>46539002</w:t>
            </w:r>
          </w:p>
        </w:tc>
        <w:tc>
          <w:tcPr>
            <w:tcW w:w="0" w:type="auto"/>
            <w:vAlign w:val="center"/>
            <w:hideMark/>
          </w:tcPr>
          <w:p w14:paraId="5817C0C7"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1995DF5D" w14:textId="77777777" w:rsidTr="0069698D">
        <w:trPr>
          <w:tblCellSpacing w:w="0" w:type="dxa"/>
        </w:trPr>
        <w:tc>
          <w:tcPr>
            <w:tcW w:w="0" w:type="auto"/>
            <w:hideMark/>
          </w:tcPr>
          <w:p w14:paraId="42E4C17F"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5CE007BE"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668C7CF8" w14:textId="77777777" w:rsidTr="0069698D">
        <w:trPr>
          <w:tblCellSpacing w:w="0" w:type="dxa"/>
        </w:trPr>
        <w:tc>
          <w:tcPr>
            <w:tcW w:w="0" w:type="auto"/>
            <w:hideMark/>
          </w:tcPr>
          <w:p w14:paraId="25A6B65F"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07AF2E36"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6D2945EA" w14:textId="77777777" w:rsidTr="0069698D">
        <w:trPr>
          <w:tblCellSpacing w:w="0" w:type="dxa"/>
        </w:trPr>
        <w:tc>
          <w:tcPr>
            <w:tcW w:w="0" w:type="auto"/>
            <w:hideMark/>
          </w:tcPr>
          <w:p w14:paraId="36A32E81"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2D3BE0BC"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1871DB19" w14:textId="77777777" w:rsidTr="0069698D">
        <w:trPr>
          <w:tblCellSpacing w:w="0" w:type="dxa"/>
        </w:trPr>
        <w:tc>
          <w:tcPr>
            <w:tcW w:w="0" w:type="auto"/>
            <w:hideMark/>
          </w:tcPr>
          <w:p w14:paraId="636C15FF" w14:textId="77777777" w:rsidR="0069698D" w:rsidRPr="00416C11" w:rsidRDefault="0069698D" w:rsidP="0069698D">
            <w:pPr>
              <w:rPr>
                <w:b w:val="0"/>
                <w:bCs w:val="0"/>
                <w:sz w:val="22"/>
                <w:szCs w:val="22"/>
              </w:rPr>
            </w:pPr>
            <w:r w:rsidRPr="00416C11">
              <w:rPr>
                <w:b w:val="0"/>
                <w:bCs w:val="0"/>
                <w:sz w:val="22"/>
                <w:szCs w:val="22"/>
              </w:rPr>
              <w:t>50278404</w:t>
            </w:r>
          </w:p>
        </w:tc>
        <w:tc>
          <w:tcPr>
            <w:tcW w:w="0" w:type="auto"/>
            <w:vAlign w:val="center"/>
            <w:hideMark/>
          </w:tcPr>
          <w:p w14:paraId="4494B85F"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2F2EAF40" w14:textId="77777777" w:rsidTr="0069698D">
        <w:trPr>
          <w:tblCellSpacing w:w="0" w:type="dxa"/>
        </w:trPr>
        <w:tc>
          <w:tcPr>
            <w:tcW w:w="0" w:type="auto"/>
            <w:hideMark/>
          </w:tcPr>
          <w:p w14:paraId="62EF059A"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06B6D5A4"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1D898757" w14:textId="77777777" w:rsidTr="0069698D">
        <w:trPr>
          <w:tblCellSpacing w:w="0" w:type="dxa"/>
        </w:trPr>
        <w:tc>
          <w:tcPr>
            <w:tcW w:w="0" w:type="auto"/>
            <w:hideMark/>
          </w:tcPr>
          <w:p w14:paraId="2D05E658"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56628B5E"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4EFAE071" w14:textId="77777777" w:rsidTr="0069698D">
        <w:trPr>
          <w:tblCellSpacing w:w="0" w:type="dxa"/>
        </w:trPr>
        <w:tc>
          <w:tcPr>
            <w:tcW w:w="0" w:type="auto"/>
            <w:hideMark/>
          </w:tcPr>
          <w:p w14:paraId="4019E78D" w14:textId="77777777" w:rsidR="0069698D" w:rsidRPr="00416C11" w:rsidRDefault="0069698D" w:rsidP="0069698D">
            <w:pPr>
              <w:rPr>
                <w:b w:val="0"/>
                <w:bCs w:val="0"/>
                <w:sz w:val="22"/>
                <w:szCs w:val="22"/>
              </w:rPr>
            </w:pPr>
            <w:r w:rsidRPr="00416C11">
              <w:rPr>
                <w:b w:val="0"/>
                <w:bCs w:val="0"/>
                <w:sz w:val="22"/>
                <w:szCs w:val="22"/>
              </w:rPr>
              <w:lastRenderedPageBreak/>
              <w:t>50410604</w:t>
            </w:r>
          </w:p>
        </w:tc>
        <w:tc>
          <w:tcPr>
            <w:tcW w:w="0" w:type="auto"/>
            <w:vAlign w:val="center"/>
            <w:hideMark/>
          </w:tcPr>
          <w:p w14:paraId="3CD4E8FC"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3F356127" w14:textId="77777777" w:rsidTr="0069698D">
        <w:trPr>
          <w:tblCellSpacing w:w="0" w:type="dxa"/>
        </w:trPr>
        <w:tc>
          <w:tcPr>
            <w:tcW w:w="0" w:type="auto"/>
            <w:hideMark/>
          </w:tcPr>
          <w:p w14:paraId="0981212D" w14:textId="77777777" w:rsidR="0069698D" w:rsidRPr="00416C11" w:rsidRDefault="0069698D" w:rsidP="0069698D">
            <w:pPr>
              <w:rPr>
                <w:b w:val="0"/>
                <w:bCs w:val="0"/>
                <w:sz w:val="22"/>
                <w:szCs w:val="22"/>
              </w:rPr>
            </w:pPr>
            <w:r w:rsidRPr="00416C11">
              <w:rPr>
                <w:b w:val="0"/>
                <w:bCs w:val="0"/>
                <w:sz w:val="22"/>
                <w:szCs w:val="22"/>
              </w:rPr>
              <w:t>50410704</w:t>
            </w:r>
          </w:p>
        </w:tc>
        <w:tc>
          <w:tcPr>
            <w:tcW w:w="0" w:type="auto"/>
            <w:vAlign w:val="center"/>
            <w:hideMark/>
          </w:tcPr>
          <w:p w14:paraId="39E271D2"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11C954B9" w14:textId="77777777" w:rsidTr="0069698D">
        <w:trPr>
          <w:tblCellSpacing w:w="0" w:type="dxa"/>
        </w:trPr>
        <w:tc>
          <w:tcPr>
            <w:tcW w:w="0" w:type="auto"/>
            <w:hideMark/>
          </w:tcPr>
          <w:p w14:paraId="7DDCE32A"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1E03C5D6"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68A966B6" w14:textId="77777777" w:rsidTr="0069698D">
        <w:trPr>
          <w:tblCellSpacing w:w="0" w:type="dxa"/>
        </w:trPr>
        <w:tc>
          <w:tcPr>
            <w:tcW w:w="0" w:type="auto"/>
            <w:hideMark/>
          </w:tcPr>
          <w:p w14:paraId="73C3F699"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3FD85108"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4F4F40D4" w14:textId="77777777" w:rsidTr="0069698D">
        <w:trPr>
          <w:tblCellSpacing w:w="0" w:type="dxa"/>
        </w:trPr>
        <w:tc>
          <w:tcPr>
            <w:tcW w:w="0" w:type="auto"/>
            <w:hideMark/>
          </w:tcPr>
          <w:p w14:paraId="45D646E8"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486B169C"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6CEF74AA" w14:textId="77777777" w:rsidTr="0069698D">
        <w:trPr>
          <w:tblCellSpacing w:w="0" w:type="dxa"/>
        </w:trPr>
        <w:tc>
          <w:tcPr>
            <w:tcW w:w="0" w:type="auto"/>
            <w:hideMark/>
          </w:tcPr>
          <w:p w14:paraId="2E76DCE8"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21058C98"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668E0DEC" w14:textId="77777777" w:rsidTr="0069698D">
        <w:trPr>
          <w:tblCellSpacing w:w="0" w:type="dxa"/>
        </w:trPr>
        <w:tc>
          <w:tcPr>
            <w:tcW w:w="0" w:type="auto"/>
            <w:hideMark/>
          </w:tcPr>
          <w:p w14:paraId="395B889B"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07947D0D"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r w:rsidR="0069698D" w:rsidRPr="00416C11" w14:paraId="05CB0C27" w14:textId="77777777" w:rsidTr="0069698D">
        <w:trPr>
          <w:tblCellSpacing w:w="0" w:type="dxa"/>
        </w:trPr>
        <w:tc>
          <w:tcPr>
            <w:tcW w:w="0" w:type="auto"/>
            <w:hideMark/>
          </w:tcPr>
          <w:p w14:paraId="72B90B65"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3FF71AC7"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792A3199" w14:textId="77777777" w:rsidTr="0069698D">
        <w:trPr>
          <w:tblCellSpacing w:w="0" w:type="dxa"/>
        </w:trPr>
        <w:tc>
          <w:tcPr>
            <w:tcW w:w="0" w:type="auto"/>
            <w:hideMark/>
          </w:tcPr>
          <w:p w14:paraId="599DEF0F"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1AE909D0"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215D545E" w14:textId="77777777" w:rsidTr="0069698D">
        <w:trPr>
          <w:tblCellSpacing w:w="0" w:type="dxa"/>
        </w:trPr>
        <w:tc>
          <w:tcPr>
            <w:tcW w:w="0" w:type="auto"/>
            <w:hideMark/>
          </w:tcPr>
          <w:p w14:paraId="62BDADE5"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21C51903"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147A708B" w14:textId="77777777" w:rsidR="0069698D" w:rsidRPr="00416C11" w:rsidRDefault="0069698D" w:rsidP="0069698D">
      <w:pPr>
        <w:rPr>
          <w:b w:val="0"/>
          <w:bCs w:val="0"/>
          <w:sz w:val="22"/>
          <w:szCs w:val="22"/>
        </w:rPr>
      </w:pPr>
      <w:r w:rsidRPr="00416C11">
        <w:rPr>
          <w:b w:val="0"/>
          <w:bCs w:val="0"/>
          <w:sz w:val="22"/>
          <w:szCs w:val="22"/>
        </w:rPr>
        <w:t xml:space="preserve">830.7000       pH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4FFBE37" w14:textId="77777777" w:rsidTr="0069698D">
        <w:trPr>
          <w:tblCellSpacing w:w="0" w:type="dxa"/>
        </w:trPr>
        <w:tc>
          <w:tcPr>
            <w:tcW w:w="0" w:type="auto"/>
            <w:shd w:val="clear" w:color="auto" w:fill="FFFFFF"/>
            <w:vAlign w:val="center"/>
            <w:hideMark/>
          </w:tcPr>
          <w:p w14:paraId="383C4888"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BB7608B"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474938A1" w14:textId="77777777" w:rsidTr="0069698D">
        <w:trPr>
          <w:tblCellSpacing w:w="0" w:type="dxa"/>
        </w:trPr>
        <w:tc>
          <w:tcPr>
            <w:tcW w:w="0" w:type="auto"/>
            <w:vAlign w:val="center"/>
            <w:hideMark/>
          </w:tcPr>
          <w:p w14:paraId="2231186D" w14:textId="77777777" w:rsidR="0069698D" w:rsidRPr="00416C11" w:rsidRDefault="0069698D" w:rsidP="0069698D">
            <w:pPr>
              <w:rPr>
                <w:b w:val="0"/>
                <w:bCs w:val="0"/>
                <w:sz w:val="22"/>
                <w:szCs w:val="22"/>
              </w:rPr>
            </w:pPr>
            <w:r w:rsidRPr="00416C11">
              <w:rPr>
                <w:b w:val="0"/>
                <w:bCs w:val="0"/>
                <w:sz w:val="22"/>
                <w:szCs w:val="22"/>
              </w:rPr>
              <w:pict w14:anchorId="051333C1">
                <v:rect id="_x0000_i5159" style="width:0;height:.75pt" o:hralign="center" o:hrstd="t" o:hrnoshade="t" o:hr="t" fillcolor="#006" stroked="f"/>
              </w:pict>
            </w:r>
          </w:p>
        </w:tc>
        <w:tc>
          <w:tcPr>
            <w:tcW w:w="0" w:type="auto"/>
            <w:vAlign w:val="center"/>
            <w:hideMark/>
          </w:tcPr>
          <w:p w14:paraId="5082DC46" w14:textId="77777777" w:rsidR="0069698D" w:rsidRPr="00416C11" w:rsidRDefault="0069698D" w:rsidP="0069698D">
            <w:pPr>
              <w:rPr>
                <w:b w:val="0"/>
                <w:bCs w:val="0"/>
                <w:sz w:val="22"/>
                <w:szCs w:val="22"/>
              </w:rPr>
            </w:pPr>
            <w:r w:rsidRPr="00416C11">
              <w:rPr>
                <w:b w:val="0"/>
                <w:bCs w:val="0"/>
                <w:sz w:val="22"/>
                <w:szCs w:val="22"/>
              </w:rPr>
              <w:pict w14:anchorId="4CB519C7">
                <v:rect id="_x0000_i5160" style="width:0;height:.75pt" o:hralign="center" o:hrstd="t" o:hrnoshade="t" o:hr="t" fillcolor="#006" stroked="f"/>
              </w:pict>
            </w:r>
          </w:p>
        </w:tc>
      </w:tr>
      <w:tr w:rsidR="0069698D" w:rsidRPr="00416C11" w14:paraId="50B3F727" w14:textId="77777777" w:rsidTr="0069698D">
        <w:trPr>
          <w:tblCellSpacing w:w="0" w:type="dxa"/>
        </w:trPr>
        <w:tc>
          <w:tcPr>
            <w:tcW w:w="0" w:type="auto"/>
            <w:hideMark/>
          </w:tcPr>
          <w:p w14:paraId="5F0E521A" w14:textId="77777777" w:rsidR="0069698D" w:rsidRPr="00416C11" w:rsidRDefault="0069698D" w:rsidP="0069698D">
            <w:pPr>
              <w:rPr>
                <w:b w:val="0"/>
                <w:bCs w:val="0"/>
                <w:sz w:val="22"/>
                <w:szCs w:val="22"/>
              </w:rPr>
            </w:pPr>
            <w:r w:rsidRPr="00416C11">
              <w:rPr>
                <w:b w:val="0"/>
                <w:bCs w:val="0"/>
                <w:sz w:val="22"/>
                <w:szCs w:val="22"/>
              </w:rPr>
              <w:t>46202902</w:t>
            </w:r>
          </w:p>
        </w:tc>
        <w:tc>
          <w:tcPr>
            <w:tcW w:w="0" w:type="auto"/>
            <w:vAlign w:val="center"/>
            <w:hideMark/>
          </w:tcPr>
          <w:p w14:paraId="43709293" w14:textId="77777777" w:rsidR="0069698D" w:rsidRPr="00416C11" w:rsidRDefault="0069698D" w:rsidP="0069698D">
            <w:pPr>
              <w:rPr>
                <w:b w:val="0"/>
                <w:bCs w:val="0"/>
                <w:sz w:val="22"/>
                <w:szCs w:val="22"/>
              </w:rPr>
            </w:pPr>
            <w:r w:rsidRPr="00416C11">
              <w:rPr>
                <w:b w:val="0"/>
                <w:bCs w:val="0"/>
                <w:sz w:val="22"/>
                <w:szCs w:val="22"/>
              </w:rPr>
              <w:t>Hipps, A. (2004) Physical and Chemical Properties of Atrazine/ S-Metolachlor/ Mesotrione 3.7 SE (A14224A): (Final Report). Project Number: PC/04/008, T002636/03, 10019439. Unpublished study prepared by Syngenta Crop Protections, Inc. 51 p.</w:t>
            </w:r>
          </w:p>
        </w:tc>
      </w:tr>
      <w:tr w:rsidR="0069698D" w:rsidRPr="00416C11" w14:paraId="51F9140D" w14:textId="77777777" w:rsidTr="0069698D">
        <w:trPr>
          <w:tblCellSpacing w:w="0" w:type="dxa"/>
        </w:trPr>
        <w:tc>
          <w:tcPr>
            <w:tcW w:w="0" w:type="auto"/>
            <w:hideMark/>
          </w:tcPr>
          <w:p w14:paraId="231D86A2" w14:textId="77777777" w:rsidR="0069698D" w:rsidRPr="00416C11" w:rsidRDefault="0069698D" w:rsidP="0069698D">
            <w:pPr>
              <w:rPr>
                <w:b w:val="0"/>
                <w:bCs w:val="0"/>
                <w:sz w:val="22"/>
                <w:szCs w:val="22"/>
              </w:rPr>
            </w:pPr>
            <w:r w:rsidRPr="00416C11">
              <w:rPr>
                <w:b w:val="0"/>
                <w:bCs w:val="0"/>
                <w:sz w:val="22"/>
                <w:szCs w:val="22"/>
              </w:rPr>
              <w:lastRenderedPageBreak/>
              <w:t>46285903</w:t>
            </w:r>
          </w:p>
        </w:tc>
        <w:tc>
          <w:tcPr>
            <w:tcW w:w="0" w:type="auto"/>
            <w:vAlign w:val="center"/>
            <w:hideMark/>
          </w:tcPr>
          <w:p w14:paraId="3EC2CB2B" w14:textId="77777777" w:rsidR="0069698D" w:rsidRPr="00416C11" w:rsidRDefault="0069698D" w:rsidP="0069698D">
            <w:pPr>
              <w:rPr>
                <w:b w:val="0"/>
                <w:bCs w:val="0"/>
                <w:sz w:val="22"/>
                <w:szCs w:val="22"/>
              </w:rPr>
            </w:pPr>
            <w:r w:rsidRPr="00416C11">
              <w:rPr>
                <w:b w:val="0"/>
                <w:bCs w:val="0"/>
                <w:sz w:val="22"/>
                <w:szCs w:val="22"/>
              </w:rPr>
              <w:t>Olson, R. (2004) Physical and Chemical Characterisitics of Drexel Simazat 90 DF. Project Number: DCC/0104/B, DCC/SOP/700/010/0, DCC/SOP/700/020/0. Unpublished study prepared by Drexel Chemical Co. 23 p.</w:t>
            </w:r>
          </w:p>
        </w:tc>
      </w:tr>
      <w:tr w:rsidR="0069698D" w:rsidRPr="00416C11" w14:paraId="4DA0B9DC" w14:textId="77777777" w:rsidTr="0069698D">
        <w:trPr>
          <w:tblCellSpacing w:w="0" w:type="dxa"/>
        </w:trPr>
        <w:tc>
          <w:tcPr>
            <w:tcW w:w="0" w:type="auto"/>
            <w:hideMark/>
          </w:tcPr>
          <w:p w14:paraId="5B8311FC" w14:textId="77777777" w:rsidR="0069698D" w:rsidRPr="00416C11" w:rsidRDefault="0069698D" w:rsidP="0069698D">
            <w:pPr>
              <w:rPr>
                <w:b w:val="0"/>
                <w:bCs w:val="0"/>
                <w:sz w:val="22"/>
                <w:szCs w:val="22"/>
              </w:rPr>
            </w:pPr>
            <w:r w:rsidRPr="00416C11">
              <w:rPr>
                <w:b w:val="0"/>
                <w:bCs w:val="0"/>
                <w:sz w:val="22"/>
                <w:szCs w:val="22"/>
              </w:rPr>
              <w:t>46354602</w:t>
            </w:r>
          </w:p>
        </w:tc>
        <w:tc>
          <w:tcPr>
            <w:tcW w:w="0" w:type="auto"/>
            <w:vAlign w:val="center"/>
            <w:hideMark/>
          </w:tcPr>
          <w:p w14:paraId="4E55D387" w14:textId="77777777" w:rsidR="0069698D" w:rsidRPr="00416C11" w:rsidRDefault="0069698D" w:rsidP="0069698D">
            <w:pPr>
              <w:rPr>
                <w:b w:val="0"/>
                <w:bCs w:val="0"/>
                <w:sz w:val="22"/>
                <w:szCs w:val="22"/>
              </w:rPr>
            </w:pPr>
            <w:r w:rsidRPr="00416C11">
              <w:rPr>
                <w:b w:val="0"/>
                <w:bCs w:val="0"/>
                <w:sz w:val="22"/>
                <w:szCs w:val="22"/>
              </w:rPr>
              <w:t>Wo, C. (2004) Physical and Chemical Characteristics: Physical State, Oxidation/Reduction, Flammability, Explodability, pH, Viscosity and Density/Relative Density: Agan Metolachlor/Atrazine 387/320 SE. Project Number: P801, 14552. Unpublished study prepared by Product Safety Labs. 17 p.</w:t>
            </w:r>
          </w:p>
        </w:tc>
      </w:tr>
      <w:tr w:rsidR="0069698D" w:rsidRPr="00416C11" w14:paraId="0753018B" w14:textId="77777777" w:rsidTr="0069698D">
        <w:trPr>
          <w:tblCellSpacing w:w="0" w:type="dxa"/>
        </w:trPr>
        <w:tc>
          <w:tcPr>
            <w:tcW w:w="0" w:type="auto"/>
            <w:hideMark/>
          </w:tcPr>
          <w:p w14:paraId="2A070244" w14:textId="77777777" w:rsidR="0069698D" w:rsidRPr="00416C11" w:rsidRDefault="0069698D" w:rsidP="0069698D">
            <w:pPr>
              <w:rPr>
                <w:b w:val="0"/>
                <w:bCs w:val="0"/>
                <w:sz w:val="22"/>
                <w:szCs w:val="22"/>
              </w:rPr>
            </w:pPr>
            <w:r w:rsidRPr="00416C11">
              <w:rPr>
                <w:b w:val="0"/>
                <w:bCs w:val="0"/>
                <w:sz w:val="22"/>
                <w:szCs w:val="22"/>
              </w:rPr>
              <w:t>46358202</w:t>
            </w:r>
          </w:p>
        </w:tc>
        <w:tc>
          <w:tcPr>
            <w:tcW w:w="0" w:type="auto"/>
            <w:vAlign w:val="center"/>
            <w:hideMark/>
          </w:tcPr>
          <w:p w14:paraId="69EEC045"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Atrazine 4%: Color, Physical State, Odor, Density/Relative Density, pH, Oxidizing or Reducing Action and Viscosity. Project Number: DCC/0404/B. Unpublished study prepared by Drexel Chemical Co. 18 p.</w:t>
            </w:r>
          </w:p>
        </w:tc>
      </w:tr>
      <w:tr w:rsidR="0069698D" w:rsidRPr="00416C11" w14:paraId="1266BD26" w14:textId="77777777" w:rsidTr="0069698D">
        <w:trPr>
          <w:tblCellSpacing w:w="0" w:type="dxa"/>
        </w:trPr>
        <w:tc>
          <w:tcPr>
            <w:tcW w:w="0" w:type="auto"/>
            <w:hideMark/>
          </w:tcPr>
          <w:p w14:paraId="166EE93F" w14:textId="77777777" w:rsidR="0069698D" w:rsidRPr="00416C11" w:rsidRDefault="0069698D" w:rsidP="0069698D">
            <w:pPr>
              <w:rPr>
                <w:b w:val="0"/>
                <w:bCs w:val="0"/>
                <w:sz w:val="22"/>
                <w:szCs w:val="22"/>
              </w:rPr>
            </w:pPr>
            <w:r w:rsidRPr="00416C11">
              <w:rPr>
                <w:b w:val="0"/>
                <w:bCs w:val="0"/>
                <w:sz w:val="22"/>
                <w:szCs w:val="22"/>
              </w:rPr>
              <w:t>46375801</w:t>
            </w:r>
          </w:p>
        </w:tc>
        <w:tc>
          <w:tcPr>
            <w:tcW w:w="0" w:type="auto"/>
            <w:vAlign w:val="center"/>
            <w:hideMark/>
          </w:tcPr>
          <w:p w14:paraId="37F6CEC2" w14:textId="77777777" w:rsidR="0069698D" w:rsidRPr="00416C11" w:rsidRDefault="0069698D" w:rsidP="0069698D">
            <w:pPr>
              <w:rPr>
                <w:b w:val="0"/>
                <w:bCs w:val="0"/>
                <w:sz w:val="22"/>
                <w:szCs w:val="22"/>
              </w:rPr>
            </w:pPr>
            <w:r w:rsidRPr="00416C11">
              <w:rPr>
                <w:b w:val="0"/>
                <w:bCs w:val="0"/>
                <w:sz w:val="22"/>
                <w:szCs w:val="22"/>
              </w:rPr>
              <w:t>Schoenberg, P. (2004) Physical and Chemical Properties Determination: Chemsico Herbicide Granules AN. Project Number: 04/03/01/UI. Unpublished study prepared by United Industries Corp. 10 p.</w:t>
            </w:r>
          </w:p>
        </w:tc>
      </w:tr>
      <w:tr w:rsidR="0069698D" w:rsidRPr="00416C11" w14:paraId="0B2FB132" w14:textId="77777777" w:rsidTr="0069698D">
        <w:trPr>
          <w:tblCellSpacing w:w="0" w:type="dxa"/>
        </w:trPr>
        <w:tc>
          <w:tcPr>
            <w:tcW w:w="0" w:type="auto"/>
            <w:hideMark/>
          </w:tcPr>
          <w:p w14:paraId="0A731806" w14:textId="77777777" w:rsidR="0069698D" w:rsidRPr="00416C11" w:rsidRDefault="0069698D" w:rsidP="0069698D">
            <w:pPr>
              <w:rPr>
                <w:b w:val="0"/>
                <w:bCs w:val="0"/>
                <w:sz w:val="22"/>
                <w:szCs w:val="22"/>
              </w:rPr>
            </w:pPr>
            <w:r w:rsidRPr="00416C11">
              <w:rPr>
                <w:b w:val="0"/>
                <w:bCs w:val="0"/>
                <w:sz w:val="22"/>
                <w:szCs w:val="22"/>
              </w:rPr>
              <w:t>46377602</w:t>
            </w:r>
          </w:p>
        </w:tc>
        <w:tc>
          <w:tcPr>
            <w:tcW w:w="0" w:type="auto"/>
            <w:vAlign w:val="center"/>
            <w:hideMark/>
          </w:tcPr>
          <w:p w14:paraId="7C6D6103"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90DF: Color, Physical State, Odor, Oxidation/Reduction, pH and Density. Project Number: 2510/06. Unpublished study prepared by Case Consulting Laboratories, Inc. 10 p.</w:t>
            </w:r>
          </w:p>
        </w:tc>
      </w:tr>
      <w:tr w:rsidR="0069698D" w:rsidRPr="00416C11" w14:paraId="37817164" w14:textId="77777777" w:rsidTr="0069698D">
        <w:trPr>
          <w:tblCellSpacing w:w="0" w:type="dxa"/>
        </w:trPr>
        <w:tc>
          <w:tcPr>
            <w:tcW w:w="0" w:type="auto"/>
            <w:hideMark/>
          </w:tcPr>
          <w:p w14:paraId="3FAD7D71" w14:textId="77777777" w:rsidR="0069698D" w:rsidRPr="00416C11" w:rsidRDefault="0069698D" w:rsidP="0069698D">
            <w:pPr>
              <w:rPr>
                <w:b w:val="0"/>
                <w:bCs w:val="0"/>
                <w:sz w:val="22"/>
                <w:szCs w:val="22"/>
              </w:rPr>
            </w:pPr>
            <w:r w:rsidRPr="00416C11">
              <w:rPr>
                <w:b w:val="0"/>
                <w:bCs w:val="0"/>
                <w:sz w:val="22"/>
                <w:szCs w:val="22"/>
              </w:rPr>
              <w:t>46379402</w:t>
            </w:r>
          </w:p>
        </w:tc>
        <w:tc>
          <w:tcPr>
            <w:tcW w:w="0" w:type="auto"/>
            <w:vAlign w:val="center"/>
            <w:hideMark/>
          </w:tcPr>
          <w:p w14:paraId="7DB22D51" w14:textId="77777777" w:rsidR="0069698D" w:rsidRPr="00416C11" w:rsidRDefault="0069698D" w:rsidP="0069698D">
            <w:pPr>
              <w:rPr>
                <w:b w:val="0"/>
                <w:bCs w:val="0"/>
                <w:sz w:val="22"/>
                <w:szCs w:val="22"/>
              </w:rPr>
            </w:pPr>
            <w:r w:rsidRPr="00416C11">
              <w:rPr>
                <w:b w:val="0"/>
                <w:bCs w:val="0"/>
                <w:sz w:val="22"/>
                <w:szCs w:val="22"/>
              </w:rPr>
              <w:t>Olson, R. (2001) Physical and Chemical Characteristics of Drexel Atrazine 4L: Color, Physical State, Odor, Density/Relative Density, pH, Oxidizing or Reducing Action and Viscosity. Project Number: DCC/0101/B. Unpublished study prepared by Drexel Chemical Co. 22 p.</w:t>
            </w:r>
          </w:p>
        </w:tc>
      </w:tr>
      <w:tr w:rsidR="0069698D" w:rsidRPr="00416C11" w14:paraId="5954DE38" w14:textId="77777777" w:rsidTr="0069698D">
        <w:trPr>
          <w:tblCellSpacing w:w="0" w:type="dxa"/>
        </w:trPr>
        <w:tc>
          <w:tcPr>
            <w:tcW w:w="0" w:type="auto"/>
            <w:hideMark/>
          </w:tcPr>
          <w:p w14:paraId="7BE7D1A1" w14:textId="77777777" w:rsidR="0069698D" w:rsidRPr="00416C11" w:rsidRDefault="0069698D" w:rsidP="0069698D">
            <w:pPr>
              <w:rPr>
                <w:b w:val="0"/>
                <w:bCs w:val="0"/>
                <w:sz w:val="22"/>
                <w:szCs w:val="22"/>
              </w:rPr>
            </w:pPr>
            <w:r w:rsidRPr="00416C11">
              <w:rPr>
                <w:b w:val="0"/>
                <w:bCs w:val="0"/>
                <w:sz w:val="22"/>
                <w:szCs w:val="22"/>
              </w:rPr>
              <w:t>46387308</w:t>
            </w:r>
          </w:p>
        </w:tc>
        <w:tc>
          <w:tcPr>
            <w:tcW w:w="0" w:type="auto"/>
            <w:vAlign w:val="center"/>
            <w:hideMark/>
          </w:tcPr>
          <w:p w14:paraId="0762188F" w14:textId="77777777" w:rsidR="0069698D" w:rsidRPr="00416C11" w:rsidRDefault="0069698D" w:rsidP="0069698D">
            <w:pPr>
              <w:rPr>
                <w:b w:val="0"/>
                <w:bCs w:val="0"/>
                <w:sz w:val="22"/>
                <w:szCs w:val="22"/>
              </w:rPr>
            </w:pPr>
            <w:r w:rsidRPr="00416C11">
              <w:rPr>
                <w:b w:val="0"/>
                <w:bCs w:val="0"/>
                <w:sz w:val="22"/>
                <w:szCs w:val="22"/>
              </w:rPr>
              <w:t>Wo, C. (2003) Physical and Chemical Characteristics: Color, Physical State, Odor, Oxidation/Reduction, Flammability, pH, Viscosity, Density/ Relative Density. Project Number: 13968, BRX65, P801. Unpublished study prepared by Product Safety Labs. 18 p.</w:t>
            </w:r>
          </w:p>
        </w:tc>
      </w:tr>
      <w:tr w:rsidR="0069698D" w:rsidRPr="00416C11" w14:paraId="029DAFB6" w14:textId="77777777" w:rsidTr="0069698D">
        <w:trPr>
          <w:tblCellSpacing w:w="0" w:type="dxa"/>
        </w:trPr>
        <w:tc>
          <w:tcPr>
            <w:tcW w:w="0" w:type="auto"/>
            <w:hideMark/>
          </w:tcPr>
          <w:p w14:paraId="27DDF3FF" w14:textId="77777777" w:rsidR="0069698D" w:rsidRPr="00416C11" w:rsidRDefault="0069698D" w:rsidP="0069698D">
            <w:pPr>
              <w:rPr>
                <w:b w:val="0"/>
                <w:bCs w:val="0"/>
                <w:sz w:val="22"/>
                <w:szCs w:val="22"/>
              </w:rPr>
            </w:pPr>
            <w:r w:rsidRPr="00416C11">
              <w:rPr>
                <w:b w:val="0"/>
                <w:bCs w:val="0"/>
                <w:sz w:val="22"/>
                <w:szCs w:val="22"/>
              </w:rPr>
              <w:t>46387901</w:t>
            </w:r>
          </w:p>
        </w:tc>
        <w:tc>
          <w:tcPr>
            <w:tcW w:w="0" w:type="auto"/>
            <w:vAlign w:val="center"/>
            <w:hideMark/>
          </w:tcPr>
          <w:p w14:paraId="08E63576"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Atra-5: Color, Physical State, Odor, pH, Oxidizing or Reducing Action, Viscosity and Density/Relative Density: Final Report. Project Number: DCC/0604/B, 0604/B, DREX/AN04/0003. Unpublished study prepared by Drexel Chemical Co. 20 p.</w:t>
            </w:r>
          </w:p>
        </w:tc>
      </w:tr>
      <w:tr w:rsidR="0069698D" w:rsidRPr="00416C11" w14:paraId="6C95F4DA" w14:textId="77777777" w:rsidTr="0069698D">
        <w:trPr>
          <w:tblCellSpacing w:w="0" w:type="dxa"/>
        </w:trPr>
        <w:tc>
          <w:tcPr>
            <w:tcW w:w="0" w:type="auto"/>
            <w:hideMark/>
          </w:tcPr>
          <w:p w14:paraId="766A834C" w14:textId="77777777" w:rsidR="0069698D" w:rsidRPr="00416C11" w:rsidRDefault="0069698D" w:rsidP="0069698D">
            <w:pPr>
              <w:rPr>
                <w:b w:val="0"/>
                <w:bCs w:val="0"/>
                <w:sz w:val="22"/>
                <w:szCs w:val="22"/>
              </w:rPr>
            </w:pPr>
            <w:r w:rsidRPr="00416C11">
              <w:rPr>
                <w:b w:val="0"/>
                <w:bCs w:val="0"/>
                <w:sz w:val="22"/>
                <w:szCs w:val="22"/>
              </w:rPr>
              <w:t>46388001</w:t>
            </w:r>
          </w:p>
        </w:tc>
        <w:tc>
          <w:tcPr>
            <w:tcW w:w="0" w:type="auto"/>
            <w:vAlign w:val="center"/>
            <w:hideMark/>
          </w:tcPr>
          <w:p w14:paraId="6F3C04ED" w14:textId="77777777" w:rsidR="0069698D" w:rsidRPr="00416C11" w:rsidRDefault="0069698D" w:rsidP="0069698D">
            <w:pPr>
              <w:rPr>
                <w:b w:val="0"/>
                <w:bCs w:val="0"/>
                <w:sz w:val="22"/>
                <w:szCs w:val="22"/>
              </w:rPr>
            </w:pPr>
            <w:r w:rsidRPr="00416C11">
              <w:rPr>
                <w:b w:val="0"/>
                <w:bCs w:val="0"/>
                <w:sz w:val="22"/>
                <w:szCs w:val="22"/>
              </w:rPr>
              <w:t>Sinning, D. (1998) Physical and Chemical Characteristics of Atrazine 90 DF: Color, Physical State, Odor, Formulation Type, Container Material and Description, Bulk Density, pH and Oxidizing or Reducing Action: Final Report. Project Number: 860/19. Unpublished study prepared by Case Consulting Laboratories, Inc. 8 p.</w:t>
            </w:r>
          </w:p>
        </w:tc>
      </w:tr>
      <w:tr w:rsidR="0069698D" w:rsidRPr="00416C11" w14:paraId="39211D8A" w14:textId="77777777" w:rsidTr="0069698D">
        <w:trPr>
          <w:tblCellSpacing w:w="0" w:type="dxa"/>
        </w:trPr>
        <w:tc>
          <w:tcPr>
            <w:tcW w:w="0" w:type="auto"/>
            <w:hideMark/>
          </w:tcPr>
          <w:p w14:paraId="4FDF39AB" w14:textId="77777777" w:rsidR="0069698D" w:rsidRPr="00416C11" w:rsidRDefault="0069698D" w:rsidP="0069698D">
            <w:pPr>
              <w:rPr>
                <w:b w:val="0"/>
                <w:bCs w:val="0"/>
                <w:sz w:val="22"/>
                <w:szCs w:val="22"/>
              </w:rPr>
            </w:pPr>
            <w:r w:rsidRPr="00416C11">
              <w:rPr>
                <w:b w:val="0"/>
                <w:bCs w:val="0"/>
                <w:sz w:val="22"/>
                <w:szCs w:val="22"/>
              </w:rPr>
              <w:t>46394302</w:t>
            </w:r>
          </w:p>
        </w:tc>
        <w:tc>
          <w:tcPr>
            <w:tcW w:w="0" w:type="auto"/>
            <w:vAlign w:val="center"/>
            <w:hideMark/>
          </w:tcPr>
          <w:p w14:paraId="41B4334E"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Simazat 4L: Color, Physical State, Odor, Oxidizing or Reducing Action, pH, Viscosity, and Density/Relative Density. Project Number: DCC/0504/B. Unpublished study prepared by Drexel Chemical Co. 23 p.</w:t>
            </w:r>
          </w:p>
        </w:tc>
      </w:tr>
      <w:tr w:rsidR="0069698D" w:rsidRPr="00416C11" w14:paraId="2D846AF0" w14:textId="77777777" w:rsidTr="0069698D">
        <w:trPr>
          <w:tblCellSpacing w:w="0" w:type="dxa"/>
        </w:trPr>
        <w:tc>
          <w:tcPr>
            <w:tcW w:w="0" w:type="auto"/>
            <w:hideMark/>
          </w:tcPr>
          <w:p w14:paraId="467707AE" w14:textId="77777777" w:rsidR="0069698D" w:rsidRPr="00416C11" w:rsidRDefault="0069698D" w:rsidP="0069698D">
            <w:pPr>
              <w:rPr>
                <w:b w:val="0"/>
                <w:bCs w:val="0"/>
                <w:sz w:val="22"/>
                <w:szCs w:val="22"/>
              </w:rPr>
            </w:pPr>
            <w:r w:rsidRPr="00416C11">
              <w:rPr>
                <w:b w:val="0"/>
                <w:bCs w:val="0"/>
                <w:sz w:val="22"/>
                <w:szCs w:val="22"/>
              </w:rPr>
              <w:lastRenderedPageBreak/>
              <w:t>46400902</w:t>
            </w:r>
          </w:p>
        </w:tc>
        <w:tc>
          <w:tcPr>
            <w:tcW w:w="0" w:type="auto"/>
            <w:vAlign w:val="center"/>
            <w:hideMark/>
          </w:tcPr>
          <w:p w14:paraId="5F6E822A" w14:textId="77777777" w:rsidR="0069698D" w:rsidRPr="00416C11" w:rsidRDefault="0069698D" w:rsidP="0069698D">
            <w:pPr>
              <w:rPr>
                <w:b w:val="0"/>
                <w:bCs w:val="0"/>
                <w:sz w:val="22"/>
                <w:szCs w:val="22"/>
              </w:rPr>
            </w:pPr>
            <w:r w:rsidRPr="00416C11">
              <w:rPr>
                <w:b w:val="0"/>
                <w:bCs w:val="0"/>
                <w:sz w:val="22"/>
                <w:szCs w:val="22"/>
              </w:rPr>
              <w:t>Yacoub, R. (2004) BAS 653 00H: Determination of Physical State, pH, Relative Density, and Viscosity: Final Report. Project Number: 135257, 2004/5000689. Unpublished study prepared by BASF Agro Research. 13 p.</w:t>
            </w:r>
          </w:p>
        </w:tc>
      </w:tr>
      <w:tr w:rsidR="0069698D" w:rsidRPr="00416C11" w14:paraId="3AC31F20" w14:textId="77777777" w:rsidTr="0069698D">
        <w:trPr>
          <w:tblCellSpacing w:w="0" w:type="dxa"/>
        </w:trPr>
        <w:tc>
          <w:tcPr>
            <w:tcW w:w="0" w:type="auto"/>
            <w:hideMark/>
          </w:tcPr>
          <w:p w14:paraId="4C073F52" w14:textId="77777777" w:rsidR="0069698D" w:rsidRPr="00416C11" w:rsidRDefault="0069698D" w:rsidP="0069698D">
            <w:pPr>
              <w:rPr>
                <w:b w:val="0"/>
                <w:bCs w:val="0"/>
                <w:sz w:val="22"/>
                <w:szCs w:val="22"/>
              </w:rPr>
            </w:pPr>
            <w:r w:rsidRPr="00416C11">
              <w:rPr>
                <w:b w:val="0"/>
                <w:bCs w:val="0"/>
                <w:sz w:val="22"/>
                <w:szCs w:val="22"/>
              </w:rPr>
              <w:t>46402202</w:t>
            </w:r>
          </w:p>
        </w:tc>
        <w:tc>
          <w:tcPr>
            <w:tcW w:w="0" w:type="auto"/>
            <w:vAlign w:val="center"/>
            <w:hideMark/>
          </w:tcPr>
          <w:p w14:paraId="4D15073A"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4L: Color, Physical State, Odor, Oxidation/Reduction, pH, Viscosity and Relative Density. Project Number: 2510/04. Unpublished study prepared by Case Consulting Laboratories, Inc. 7 p.</w:t>
            </w:r>
          </w:p>
        </w:tc>
      </w:tr>
      <w:tr w:rsidR="0069698D" w:rsidRPr="00416C11" w14:paraId="75D03A17" w14:textId="77777777" w:rsidTr="0069698D">
        <w:trPr>
          <w:tblCellSpacing w:w="0" w:type="dxa"/>
        </w:trPr>
        <w:tc>
          <w:tcPr>
            <w:tcW w:w="0" w:type="auto"/>
            <w:hideMark/>
          </w:tcPr>
          <w:p w14:paraId="6A8DED68" w14:textId="77777777" w:rsidR="0069698D" w:rsidRPr="00416C11" w:rsidRDefault="0069698D" w:rsidP="0069698D">
            <w:pPr>
              <w:rPr>
                <w:b w:val="0"/>
                <w:bCs w:val="0"/>
                <w:sz w:val="22"/>
                <w:szCs w:val="22"/>
              </w:rPr>
            </w:pPr>
            <w:r w:rsidRPr="00416C11">
              <w:rPr>
                <w:b w:val="0"/>
                <w:bCs w:val="0"/>
                <w:sz w:val="22"/>
                <w:szCs w:val="22"/>
              </w:rPr>
              <w:t>46402501</w:t>
            </w:r>
          </w:p>
        </w:tc>
        <w:tc>
          <w:tcPr>
            <w:tcW w:w="0" w:type="auto"/>
            <w:vAlign w:val="center"/>
            <w:hideMark/>
          </w:tcPr>
          <w:p w14:paraId="61D9A65D" w14:textId="77777777" w:rsidR="0069698D" w:rsidRPr="00416C11" w:rsidRDefault="0069698D" w:rsidP="0069698D">
            <w:pPr>
              <w:rPr>
                <w:b w:val="0"/>
                <w:bCs w:val="0"/>
                <w:sz w:val="22"/>
                <w:szCs w:val="22"/>
              </w:rPr>
            </w:pPr>
            <w:r w:rsidRPr="00416C11">
              <w:rPr>
                <w:b w:val="0"/>
                <w:bCs w:val="0"/>
                <w:sz w:val="22"/>
                <w:szCs w:val="22"/>
              </w:rPr>
              <w:t>Schoenberg, L. (2004) Physical and Chemical Properties Determination: Herbicide Granules Formula A. Project Number: 04/04/01/UI. Unpublished study prepared by United Industries Corp. 10 p.</w:t>
            </w:r>
          </w:p>
        </w:tc>
      </w:tr>
      <w:tr w:rsidR="0069698D" w:rsidRPr="00416C11" w14:paraId="1BB88EBE" w14:textId="77777777" w:rsidTr="0069698D">
        <w:trPr>
          <w:tblCellSpacing w:w="0" w:type="dxa"/>
        </w:trPr>
        <w:tc>
          <w:tcPr>
            <w:tcW w:w="0" w:type="auto"/>
            <w:hideMark/>
          </w:tcPr>
          <w:p w14:paraId="50516B4E" w14:textId="77777777" w:rsidR="0069698D" w:rsidRPr="00416C11" w:rsidRDefault="0069698D" w:rsidP="0069698D">
            <w:pPr>
              <w:rPr>
                <w:b w:val="0"/>
                <w:bCs w:val="0"/>
                <w:sz w:val="22"/>
                <w:szCs w:val="22"/>
              </w:rPr>
            </w:pPr>
            <w:r w:rsidRPr="00416C11">
              <w:rPr>
                <w:b w:val="0"/>
                <w:bCs w:val="0"/>
                <w:sz w:val="22"/>
                <w:szCs w:val="22"/>
              </w:rPr>
              <w:t>46409803</w:t>
            </w:r>
          </w:p>
        </w:tc>
        <w:tc>
          <w:tcPr>
            <w:tcW w:w="0" w:type="auto"/>
            <w:vAlign w:val="center"/>
            <w:hideMark/>
          </w:tcPr>
          <w:p w14:paraId="5E8E7F5A"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 4L (A8566A). Project Number: PC/04/102, HT04/391, T016999/04. Unpublished study prepared by Syngenta Crop Protection, Inc. 47 p.</w:t>
            </w:r>
          </w:p>
        </w:tc>
      </w:tr>
      <w:tr w:rsidR="0069698D" w:rsidRPr="00416C11" w14:paraId="3D024CA9" w14:textId="77777777" w:rsidTr="0069698D">
        <w:trPr>
          <w:tblCellSpacing w:w="0" w:type="dxa"/>
        </w:trPr>
        <w:tc>
          <w:tcPr>
            <w:tcW w:w="0" w:type="auto"/>
            <w:hideMark/>
          </w:tcPr>
          <w:p w14:paraId="1248C9D8" w14:textId="77777777" w:rsidR="0069698D" w:rsidRPr="00416C11" w:rsidRDefault="0069698D" w:rsidP="0069698D">
            <w:pPr>
              <w:rPr>
                <w:b w:val="0"/>
                <w:bCs w:val="0"/>
                <w:sz w:val="22"/>
                <w:szCs w:val="22"/>
              </w:rPr>
            </w:pPr>
            <w:r w:rsidRPr="00416C11">
              <w:rPr>
                <w:b w:val="0"/>
                <w:bCs w:val="0"/>
                <w:sz w:val="22"/>
                <w:szCs w:val="22"/>
              </w:rPr>
              <w:t>46409804</w:t>
            </w:r>
          </w:p>
        </w:tc>
        <w:tc>
          <w:tcPr>
            <w:tcW w:w="0" w:type="auto"/>
            <w:vAlign w:val="center"/>
            <w:hideMark/>
          </w:tcPr>
          <w:p w14:paraId="0D742D80"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Aatrex-Nine-O (A5852E). Project Number: PC/04/086, 25972, 64635. Unpublished study prepared by Syngenta Crop Protection, Inc. 46 p.</w:t>
            </w:r>
          </w:p>
        </w:tc>
      </w:tr>
      <w:tr w:rsidR="0069698D" w:rsidRPr="00416C11" w14:paraId="23B3A256" w14:textId="77777777" w:rsidTr="0069698D">
        <w:trPr>
          <w:tblCellSpacing w:w="0" w:type="dxa"/>
        </w:trPr>
        <w:tc>
          <w:tcPr>
            <w:tcW w:w="0" w:type="auto"/>
            <w:hideMark/>
          </w:tcPr>
          <w:p w14:paraId="1C43BBF9" w14:textId="77777777" w:rsidR="0069698D" w:rsidRPr="00416C11" w:rsidRDefault="0069698D" w:rsidP="0069698D">
            <w:pPr>
              <w:rPr>
                <w:b w:val="0"/>
                <w:bCs w:val="0"/>
                <w:sz w:val="22"/>
                <w:szCs w:val="22"/>
              </w:rPr>
            </w:pPr>
            <w:r w:rsidRPr="00416C11">
              <w:rPr>
                <w:b w:val="0"/>
                <w:bCs w:val="0"/>
                <w:sz w:val="22"/>
                <w:szCs w:val="22"/>
              </w:rPr>
              <w:t>46411502</w:t>
            </w:r>
          </w:p>
        </w:tc>
        <w:tc>
          <w:tcPr>
            <w:tcW w:w="0" w:type="auto"/>
            <w:vAlign w:val="center"/>
            <w:hideMark/>
          </w:tcPr>
          <w:p w14:paraId="6D8F0B5B"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pH, Viscosity, and Density/Relative Density: Oxon Italia Atrazine 4L. Project Number: 15915, P801. Unpublished study prepared by Product Safety Labs. 16 p.</w:t>
            </w:r>
          </w:p>
        </w:tc>
      </w:tr>
      <w:tr w:rsidR="0069698D" w:rsidRPr="00416C11" w14:paraId="43F90F1D" w14:textId="77777777" w:rsidTr="0069698D">
        <w:trPr>
          <w:tblCellSpacing w:w="0" w:type="dxa"/>
        </w:trPr>
        <w:tc>
          <w:tcPr>
            <w:tcW w:w="0" w:type="auto"/>
            <w:hideMark/>
          </w:tcPr>
          <w:p w14:paraId="3D6795E2" w14:textId="77777777" w:rsidR="0069698D" w:rsidRPr="00416C11" w:rsidRDefault="0069698D" w:rsidP="0069698D">
            <w:pPr>
              <w:rPr>
                <w:b w:val="0"/>
                <w:bCs w:val="0"/>
                <w:sz w:val="22"/>
                <w:szCs w:val="22"/>
              </w:rPr>
            </w:pPr>
            <w:r w:rsidRPr="00416C11">
              <w:rPr>
                <w:b w:val="0"/>
                <w:bCs w:val="0"/>
                <w:sz w:val="22"/>
                <w:szCs w:val="22"/>
              </w:rPr>
              <w:t>46411802</w:t>
            </w:r>
          </w:p>
        </w:tc>
        <w:tc>
          <w:tcPr>
            <w:tcW w:w="0" w:type="auto"/>
            <w:vAlign w:val="center"/>
            <w:hideMark/>
          </w:tcPr>
          <w:p w14:paraId="49EDD45F"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pH, and Density/Relative Density: Oxon Italia Atrazine 90DF. Project Number: 15910, P801. Unpublished study prepared by Product Safety Labs. 15 p.</w:t>
            </w:r>
          </w:p>
        </w:tc>
      </w:tr>
      <w:tr w:rsidR="0069698D" w:rsidRPr="00416C11" w14:paraId="481810F1" w14:textId="77777777" w:rsidTr="0069698D">
        <w:trPr>
          <w:tblCellSpacing w:w="0" w:type="dxa"/>
        </w:trPr>
        <w:tc>
          <w:tcPr>
            <w:tcW w:w="0" w:type="auto"/>
            <w:hideMark/>
          </w:tcPr>
          <w:p w14:paraId="44C593C4" w14:textId="77777777" w:rsidR="0069698D" w:rsidRPr="00416C11" w:rsidRDefault="0069698D" w:rsidP="0069698D">
            <w:pPr>
              <w:rPr>
                <w:b w:val="0"/>
                <w:bCs w:val="0"/>
                <w:sz w:val="22"/>
                <w:szCs w:val="22"/>
              </w:rPr>
            </w:pPr>
            <w:r w:rsidRPr="00416C11">
              <w:rPr>
                <w:b w:val="0"/>
                <w:bCs w:val="0"/>
                <w:sz w:val="22"/>
                <w:szCs w:val="22"/>
              </w:rPr>
              <w:t>46438702</w:t>
            </w:r>
          </w:p>
        </w:tc>
        <w:tc>
          <w:tcPr>
            <w:tcW w:w="0" w:type="auto"/>
            <w:vAlign w:val="center"/>
            <w:hideMark/>
          </w:tcPr>
          <w:p w14:paraId="6AC2A3F0" w14:textId="77777777" w:rsidR="0069698D" w:rsidRPr="00416C11" w:rsidRDefault="0069698D" w:rsidP="0069698D">
            <w:pPr>
              <w:rPr>
                <w:b w:val="0"/>
                <w:bCs w:val="0"/>
                <w:sz w:val="22"/>
                <w:szCs w:val="22"/>
              </w:rPr>
            </w:pPr>
            <w:r w:rsidRPr="00416C11">
              <w:rPr>
                <w:b w:val="0"/>
                <w:bCs w:val="0"/>
                <w:sz w:val="22"/>
                <w:szCs w:val="22"/>
              </w:rPr>
              <w:t>Ellis, R. (2004) Atrazine 4L Herbicide: Summary of Physical/Chemical Properties. Unpublished study prepared by Universal Cooperatives Inc. 5 p.</w:t>
            </w:r>
          </w:p>
        </w:tc>
      </w:tr>
      <w:tr w:rsidR="0069698D" w:rsidRPr="00416C11" w14:paraId="7F2923DD" w14:textId="77777777" w:rsidTr="0069698D">
        <w:trPr>
          <w:tblCellSpacing w:w="0" w:type="dxa"/>
        </w:trPr>
        <w:tc>
          <w:tcPr>
            <w:tcW w:w="0" w:type="auto"/>
            <w:hideMark/>
          </w:tcPr>
          <w:p w14:paraId="5E4ED6D3" w14:textId="77777777" w:rsidR="0069698D" w:rsidRPr="00416C11" w:rsidRDefault="0069698D" w:rsidP="0069698D">
            <w:pPr>
              <w:rPr>
                <w:b w:val="0"/>
                <w:bCs w:val="0"/>
                <w:sz w:val="22"/>
                <w:szCs w:val="22"/>
              </w:rPr>
            </w:pPr>
            <w:r w:rsidRPr="00416C11">
              <w:rPr>
                <w:b w:val="0"/>
                <w:bCs w:val="0"/>
                <w:sz w:val="22"/>
                <w:szCs w:val="22"/>
              </w:rPr>
              <w:t>46472801</w:t>
            </w:r>
          </w:p>
        </w:tc>
        <w:tc>
          <w:tcPr>
            <w:tcW w:w="0" w:type="auto"/>
            <w:vAlign w:val="center"/>
            <w:hideMark/>
          </w:tcPr>
          <w:p w14:paraId="11943E5D" w14:textId="77777777" w:rsidR="0069698D" w:rsidRPr="00416C11" w:rsidRDefault="0069698D" w:rsidP="0069698D">
            <w:pPr>
              <w:rPr>
                <w:b w:val="0"/>
                <w:bCs w:val="0"/>
                <w:sz w:val="22"/>
                <w:szCs w:val="22"/>
              </w:rPr>
            </w:pPr>
            <w:r w:rsidRPr="00416C11">
              <w:rPr>
                <w:b w:val="0"/>
                <w:bCs w:val="0"/>
                <w:sz w:val="22"/>
                <w:szCs w:val="22"/>
              </w:rPr>
              <w:t>Russell, M. (2002) Group B: Determination of Physical State, Oxidizing and Reducing Action, Flammability, Explodability, pH, Viscosity and Density of GF-878, A Liquid End-Use Product Containing Acetochlor and Atrazine. Project Number: FAPC023161. Unpublished study prepared by Dow Agrosciences, LLC. 18 p.</w:t>
            </w:r>
          </w:p>
        </w:tc>
      </w:tr>
      <w:tr w:rsidR="0069698D" w:rsidRPr="00416C11" w14:paraId="32FF930D" w14:textId="77777777" w:rsidTr="0069698D">
        <w:trPr>
          <w:tblCellSpacing w:w="0" w:type="dxa"/>
        </w:trPr>
        <w:tc>
          <w:tcPr>
            <w:tcW w:w="0" w:type="auto"/>
            <w:hideMark/>
          </w:tcPr>
          <w:p w14:paraId="6851CA52" w14:textId="77777777" w:rsidR="0069698D" w:rsidRPr="00416C11" w:rsidRDefault="0069698D" w:rsidP="0069698D">
            <w:pPr>
              <w:rPr>
                <w:b w:val="0"/>
                <w:bCs w:val="0"/>
                <w:sz w:val="22"/>
                <w:szCs w:val="22"/>
              </w:rPr>
            </w:pPr>
            <w:r w:rsidRPr="00416C11">
              <w:rPr>
                <w:b w:val="0"/>
                <w:bCs w:val="0"/>
                <w:sz w:val="22"/>
                <w:szCs w:val="22"/>
              </w:rPr>
              <w:t>46493102</w:t>
            </w:r>
          </w:p>
        </w:tc>
        <w:tc>
          <w:tcPr>
            <w:tcW w:w="0" w:type="auto"/>
            <w:vAlign w:val="center"/>
            <w:hideMark/>
          </w:tcPr>
          <w:p w14:paraId="24CBA181"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Flammability, pH, Viscosity, Explodability, and Density/Relative Density. Project Number: 16176, P801, 041005/2R. Unpublished study prepared by Product Safety Laboratories. 18 p.</w:t>
            </w:r>
          </w:p>
        </w:tc>
      </w:tr>
      <w:tr w:rsidR="0069698D" w:rsidRPr="00416C11" w14:paraId="4B992368" w14:textId="77777777" w:rsidTr="0069698D">
        <w:trPr>
          <w:tblCellSpacing w:w="0" w:type="dxa"/>
        </w:trPr>
        <w:tc>
          <w:tcPr>
            <w:tcW w:w="0" w:type="auto"/>
            <w:hideMark/>
          </w:tcPr>
          <w:p w14:paraId="11B9349D" w14:textId="77777777" w:rsidR="0069698D" w:rsidRPr="00416C11" w:rsidRDefault="0069698D" w:rsidP="0069698D">
            <w:pPr>
              <w:rPr>
                <w:b w:val="0"/>
                <w:bCs w:val="0"/>
                <w:sz w:val="22"/>
                <w:szCs w:val="22"/>
              </w:rPr>
            </w:pPr>
            <w:r w:rsidRPr="00416C11">
              <w:rPr>
                <w:b w:val="0"/>
                <w:bCs w:val="0"/>
                <w:sz w:val="22"/>
                <w:szCs w:val="22"/>
              </w:rPr>
              <w:t>46502401</w:t>
            </w:r>
          </w:p>
        </w:tc>
        <w:tc>
          <w:tcPr>
            <w:tcW w:w="0" w:type="auto"/>
            <w:vAlign w:val="center"/>
            <w:hideMark/>
          </w:tcPr>
          <w:p w14:paraId="09242B2D" w14:textId="77777777" w:rsidR="0069698D" w:rsidRPr="00416C11" w:rsidRDefault="0069698D" w:rsidP="0069698D">
            <w:pPr>
              <w:rPr>
                <w:b w:val="0"/>
                <w:bCs w:val="0"/>
                <w:sz w:val="22"/>
                <w:szCs w:val="22"/>
              </w:rPr>
            </w:pPr>
            <w:r w:rsidRPr="00416C11">
              <w:rPr>
                <w:b w:val="0"/>
                <w:bCs w:val="0"/>
                <w:sz w:val="22"/>
                <w:szCs w:val="22"/>
              </w:rPr>
              <w:t>Mitchell, H. (2005) Product Chemistry of Atrazine 1.055% Granular Herbicide Plus Lawn Fertilizer. Project Number: BR/2389, 201155, ANR/03805. Unpublished study prepared by Bayer Corp. 39 p.</w:t>
            </w:r>
          </w:p>
        </w:tc>
      </w:tr>
      <w:tr w:rsidR="0069698D" w:rsidRPr="00416C11" w14:paraId="59261A02" w14:textId="77777777" w:rsidTr="0069698D">
        <w:trPr>
          <w:tblCellSpacing w:w="0" w:type="dxa"/>
        </w:trPr>
        <w:tc>
          <w:tcPr>
            <w:tcW w:w="0" w:type="auto"/>
            <w:hideMark/>
          </w:tcPr>
          <w:p w14:paraId="4CF02040" w14:textId="77777777" w:rsidR="0069698D" w:rsidRPr="00416C11" w:rsidRDefault="0069698D" w:rsidP="0069698D">
            <w:pPr>
              <w:rPr>
                <w:b w:val="0"/>
                <w:bCs w:val="0"/>
                <w:sz w:val="22"/>
                <w:szCs w:val="22"/>
              </w:rPr>
            </w:pPr>
            <w:r w:rsidRPr="00416C11">
              <w:rPr>
                <w:b w:val="0"/>
                <w:bCs w:val="0"/>
                <w:sz w:val="22"/>
                <w:szCs w:val="22"/>
              </w:rPr>
              <w:lastRenderedPageBreak/>
              <w:t>46520001</w:t>
            </w:r>
          </w:p>
        </w:tc>
        <w:tc>
          <w:tcPr>
            <w:tcW w:w="0" w:type="auto"/>
            <w:vAlign w:val="center"/>
            <w:hideMark/>
          </w:tcPr>
          <w:p w14:paraId="33121E6D" w14:textId="77777777" w:rsidR="0069698D" w:rsidRPr="00416C11" w:rsidRDefault="0069698D" w:rsidP="0069698D">
            <w:pPr>
              <w:rPr>
                <w:b w:val="0"/>
                <w:bCs w:val="0"/>
                <w:sz w:val="22"/>
                <w:szCs w:val="22"/>
              </w:rPr>
            </w:pPr>
            <w:r w:rsidRPr="00416C11">
              <w:rPr>
                <w:b w:val="0"/>
                <w:bCs w:val="0"/>
                <w:sz w:val="22"/>
                <w:szCs w:val="22"/>
              </w:rPr>
              <w:t>Moyer, J. (2004) Acetochlor 4.3 + ATZ 1.7: Summary of OPPTS 830.1000 Series Product Properties Test Guidelines. Project Number: ALB2005/04, 16687. Unpublished study prepared by Albaugh, Inc. 7 p.</w:t>
            </w:r>
          </w:p>
        </w:tc>
      </w:tr>
      <w:tr w:rsidR="0069698D" w:rsidRPr="00416C11" w14:paraId="092A4329" w14:textId="77777777" w:rsidTr="0069698D">
        <w:trPr>
          <w:tblCellSpacing w:w="0" w:type="dxa"/>
        </w:trPr>
        <w:tc>
          <w:tcPr>
            <w:tcW w:w="0" w:type="auto"/>
            <w:hideMark/>
          </w:tcPr>
          <w:p w14:paraId="25C09379" w14:textId="77777777" w:rsidR="0069698D" w:rsidRPr="00416C11" w:rsidRDefault="0069698D" w:rsidP="0069698D">
            <w:pPr>
              <w:rPr>
                <w:b w:val="0"/>
                <w:bCs w:val="0"/>
                <w:sz w:val="22"/>
                <w:szCs w:val="22"/>
              </w:rPr>
            </w:pPr>
            <w:r w:rsidRPr="00416C11">
              <w:rPr>
                <w:b w:val="0"/>
                <w:bCs w:val="0"/>
                <w:sz w:val="22"/>
                <w:szCs w:val="22"/>
              </w:rPr>
              <w:t>46520003</w:t>
            </w:r>
          </w:p>
        </w:tc>
        <w:tc>
          <w:tcPr>
            <w:tcW w:w="0" w:type="auto"/>
            <w:vAlign w:val="center"/>
            <w:hideMark/>
          </w:tcPr>
          <w:p w14:paraId="67E64D24"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4.3 + ATZ 1.7. Project Number: 16687, P801. Unpublished study prepared by Product Safety Laboratories. 17 p.</w:t>
            </w:r>
          </w:p>
        </w:tc>
      </w:tr>
      <w:tr w:rsidR="0069698D" w:rsidRPr="00416C11" w14:paraId="0917E99C" w14:textId="77777777" w:rsidTr="0069698D">
        <w:trPr>
          <w:tblCellSpacing w:w="0" w:type="dxa"/>
        </w:trPr>
        <w:tc>
          <w:tcPr>
            <w:tcW w:w="0" w:type="auto"/>
            <w:hideMark/>
          </w:tcPr>
          <w:p w14:paraId="355F30A5" w14:textId="77777777" w:rsidR="0069698D" w:rsidRPr="00416C11" w:rsidRDefault="0069698D" w:rsidP="0069698D">
            <w:pPr>
              <w:rPr>
                <w:b w:val="0"/>
                <w:bCs w:val="0"/>
                <w:sz w:val="22"/>
                <w:szCs w:val="22"/>
              </w:rPr>
            </w:pPr>
            <w:r w:rsidRPr="00416C11">
              <w:rPr>
                <w:b w:val="0"/>
                <w:bCs w:val="0"/>
                <w:sz w:val="22"/>
                <w:szCs w:val="22"/>
              </w:rPr>
              <w:t>46520201</w:t>
            </w:r>
          </w:p>
        </w:tc>
        <w:tc>
          <w:tcPr>
            <w:tcW w:w="0" w:type="auto"/>
            <w:vAlign w:val="center"/>
            <w:hideMark/>
          </w:tcPr>
          <w:p w14:paraId="1FD9FEFD" w14:textId="77777777" w:rsidR="0069698D" w:rsidRPr="00416C11" w:rsidRDefault="0069698D" w:rsidP="0069698D">
            <w:pPr>
              <w:rPr>
                <w:b w:val="0"/>
                <w:bCs w:val="0"/>
                <w:sz w:val="22"/>
                <w:szCs w:val="22"/>
              </w:rPr>
            </w:pPr>
            <w:r w:rsidRPr="00416C11">
              <w:rPr>
                <w:b w:val="0"/>
                <w:bCs w:val="0"/>
                <w:sz w:val="22"/>
                <w:szCs w:val="22"/>
              </w:rPr>
              <w:t>Sikod, B. (2004) Atrazine 4L Herbicide: Product Chemistry: End-Use Product: Final Report. Project Number: 8338/04. Unpublished study prepared by Stillmeadow, Inc. 14 p.</w:t>
            </w:r>
          </w:p>
        </w:tc>
      </w:tr>
      <w:tr w:rsidR="0069698D" w:rsidRPr="00416C11" w14:paraId="4DA1055D" w14:textId="77777777" w:rsidTr="0069698D">
        <w:trPr>
          <w:tblCellSpacing w:w="0" w:type="dxa"/>
        </w:trPr>
        <w:tc>
          <w:tcPr>
            <w:tcW w:w="0" w:type="auto"/>
            <w:hideMark/>
          </w:tcPr>
          <w:p w14:paraId="7569B3E6" w14:textId="77777777" w:rsidR="0069698D" w:rsidRPr="00416C11" w:rsidRDefault="0069698D" w:rsidP="0069698D">
            <w:pPr>
              <w:rPr>
                <w:b w:val="0"/>
                <w:bCs w:val="0"/>
                <w:sz w:val="22"/>
                <w:szCs w:val="22"/>
              </w:rPr>
            </w:pPr>
            <w:r w:rsidRPr="00416C11">
              <w:rPr>
                <w:b w:val="0"/>
                <w:bCs w:val="0"/>
                <w:sz w:val="22"/>
                <w:szCs w:val="22"/>
              </w:rPr>
              <w:t>46521502</w:t>
            </w:r>
          </w:p>
        </w:tc>
        <w:tc>
          <w:tcPr>
            <w:tcW w:w="0" w:type="auto"/>
            <w:vAlign w:val="center"/>
            <w:hideMark/>
          </w:tcPr>
          <w:p w14:paraId="73278187" w14:textId="77777777" w:rsidR="0069698D" w:rsidRPr="00416C11" w:rsidRDefault="0069698D" w:rsidP="0069698D">
            <w:pPr>
              <w:rPr>
                <w:b w:val="0"/>
                <w:bCs w:val="0"/>
                <w:sz w:val="22"/>
                <w:szCs w:val="22"/>
              </w:rPr>
            </w:pPr>
            <w:r w:rsidRPr="00416C11">
              <w:rPr>
                <w:b w:val="0"/>
                <w:bCs w:val="0"/>
                <w:sz w:val="22"/>
                <w:szCs w:val="22"/>
              </w:rPr>
              <w:t>Thomson, M. (2004) Physical and Chemical Characteristics: Color, Physical State, Odor, Oxidation/Reduction, Flammability, pH, Viscosity, Explodability, and Density/Relative Density: Metolachlor/Atrazine 321:333 SE (2.7:2.8 lbs/gallon). Project Number: 16575, P801, MTO/40. Unpublished study prepared by Product Safety Laboratories. 18 p.</w:t>
            </w:r>
          </w:p>
        </w:tc>
      </w:tr>
      <w:tr w:rsidR="0069698D" w:rsidRPr="00416C11" w14:paraId="545863A0" w14:textId="77777777" w:rsidTr="0069698D">
        <w:trPr>
          <w:tblCellSpacing w:w="0" w:type="dxa"/>
        </w:trPr>
        <w:tc>
          <w:tcPr>
            <w:tcW w:w="0" w:type="auto"/>
            <w:hideMark/>
          </w:tcPr>
          <w:p w14:paraId="35579B39" w14:textId="77777777" w:rsidR="0069698D" w:rsidRPr="00416C11" w:rsidRDefault="0069698D" w:rsidP="0069698D">
            <w:pPr>
              <w:rPr>
                <w:b w:val="0"/>
                <w:bCs w:val="0"/>
                <w:sz w:val="22"/>
                <w:szCs w:val="22"/>
              </w:rPr>
            </w:pPr>
            <w:r w:rsidRPr="00416C11">
              <w:rPr>
                <w:b w:val="0"/>
                <w:bCs w:val="0"/>
                <w:sz w:val="22"/>
                <w:szCs w:val="22"/>
              </w:rPr>
              <w:t>46524801</w:t>
            </w:r>
          </w:p>
        </w:tc>
        <w:tc>
          <w:tcPr>
            <w:tcW w:w="0" w:type="auto"/>
            <w:vAlign w:val="center"/>
            <w:hideMark/>
          </w:tcPr>
          <w:p w14:paraId="7CEABCC2" w14:textId="77777777" w:rsidR="0069698D" w:rsidRPr="00416C11" w:rsidRDefault="0069698D" w:rsidP="0069698D">
            <w:pPr>
              <w:rPr>
                <w:b w:val="0"/>
                <w:bCs w:val="0"/>
                <w:sz w:val="22"/>
                <w:szCs w:val="22"/>
              </w:rPr>
            </w:pPr>
            <w:r w:rsidRPr="00416C11">
              <w:rPr>
                <w:b w:val="0"/>
                <w:bCs w:val="0"/>
                <w:sz w:val="22"/>
                <w:szCs w:val="22"/>
              </w:rPr>
              <w:t>Cobb, J. (2002) Group A - Product Identity, Composition, and Analysis and Group B - Physical/Chemical Properties for GF-878, and SE Formulation Containing Acetochlor and Atrazine. Project Number: NAFST554, DAS/AM/01/039, 01017/DA. Unpublished study prepared by Dow AgroSciences LLC. 189 p.</w:t>
            </w:r>
          </w:p>
        </w:tc>
      </w:tr>
      <w:tr w:rsidR="0069698D" w:rsidRPr="00416C11" w14:paraId="7F3C1C45" w14:textId="77777777" w:rsidTr="0069698D">
        <w:trPr>
          <w:tblCellSpacing w:w="0" w:type="dxa"/>
        </w:trPr>
        <w:tc>
          <w:tcPr>
            <w:tcW w:w="0" w:type="auto"/>
            <w:hideMark/>
          </w:tcPr>
          <w:p w14:paraId="5DF2C26C" w14:textId="77777777" w:rsidR="0069698D" w:rsidRPr="00416C11" w:rsidRDefault="0069698D" w:rsidP="0069698D">
            <w:pPr>
              <w:rPr>
                <w:b w:val="0"/>
                <w:bCs w:val="0"/>
                <w:sz w:val="22"/>
                <w:szCs w:val="22"/>
              </w:rPr>
            </w:pPr>
            <w:r w:rsidRPr="00416C11">
              <w:rPr>
                <w:b w:val="0"/>
                <w:bCs w:val="0"/>
                <w:sz w:val="22"/>
                <w:szCs w:val="22"/>
              </w:rPr>
              <w:t>46531801</w:t>
            </w:r>
          </w:p>
        </w:tc>
        <w:tc>
          <w:tcPr>
            <w:tcW w:w="0" w:type="auto"/>
            <w:vAlign w:val="center"/>
            <w:hideMark/>
          </w:tcPr>
          <w:p w14:paraId="45198625" w14:textId="77777777" w:rsidR="0069698D" w:rsidRPr="00416C11" w:rsidRDefault="0069698D" w:rsidP="0069698D">
            <w:pPr>
              <w:rPr>
                <w:b w:val="0"/>
                <w:bCs w:val="0"/>
                <w:sz w:val="22"/>
                <w:szCs w:val="22"/>
              </w:rPr>
            </w:pPr>
            <w:r w:rsidRPr="00416C11">
              <w:rPr>
                <w:b w:val="0"/>
                <w:bCs w:val="0"/>
                <w:sz w:val="22"/>
                <w:szCs w:val="22"/>
              </w:rPr>
              <w:t>Moyer, J. (2004) Acetochlor 3.1 + ATZ 2.5: Summary of OPPTS 830.1000 Series Product Properties Test Guidelines. Project Number: ALB2005/05, 16685. Unpublished study prepared by Albaugh, Inc. 7 p.</w:t>
            </w:r>
          </w:p>
        </w:tc>
      </w:tr>
      <w:tr w:rsidR="0069698D" w:rsidRPr="00416C11" w14:paraId="118D3415" w14:textId="77777777" w:rsidTr="0069698D">
        <w:trPr>
          <w:tblCellSpacing w:w="0" w:type="dxa"/>
        </w:trPr>
        <w:tc>
          <w:tcPr>
            <w:tcW w:w="0" w:type="auto"/>
            <w:hideMark/>
          </w:tcPr>
          <w:p w14:paraId="4015734F" w14:textId="77777777" w:rsidR="0069698D" w:rsidRPr="00416C11" w:rsidRDefault="0069698D" w:rsidP="0069698D">
            <w:pPr>
              <w:rPr>
                <w:b w:val="0"/>
                <w:bCs w:val="0"/>
                <w:sz w:val="22"/>
                <w:szCs w:val="22"/>
              </w:rPr>
            </w:pPr>
            <w:r w:rsidRPr="00416C11">
              <w:rPr>
                <w:b w:val="0"/>
                <w:bCs w:val="0"/>
                <w:sz w:val="22"/>
                <w:szCs w:val="22"/>
              </w:rPr>
              <w:t>46531803</w:t>
            </w:r>
          </w:p>
        </w:tc>
        <w:tc>
          <w:tcPr>
            <w:tcW w:w="0" w:type="auto"/>
            <w:vAlign w:val="center"/>
            <w:hideMark/>
          </w:tcPr>
          <w:p w14:paraId="11F57B70"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3.1 + ATZ 2.5. Project Number: 16685, P801. Unpublished study prepared by Product Safety Laboratories. 17 p.</w:t>
            </w:r>
          </w:p>
        </w:tc>
      </w:tr>
      <w:tr w:rsidR="0069698D" w:rsidRPr="00416C11" w14:paraId="0BBF2B8E" w14:textId="77777777" w:rsidTr="0069698D">
        <w:trPr>
          <w:tblCellSpacing w:w="0" w:type="dxa"/>
        </w:trPr>
        <w:tc>
          <w:tcPr>
            <w:tcW w:w="0" w:type="auto"/>
            <w:hideMark/>
          </w:tcPr>
          <w:p w14:paraId="7113CC8A"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1F9AABD7"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3125B1BB" w14:textId="77777777" w:rsidTr="0069698D">
        <w:trPr>
          <w:tblCellSpacing w:w="0" w:type="dxa"/>
        </w:trPr>
        <w:tc>
          <w:tcPr>
            <w:tcW w:w="0" w:type="auto"/>
            <w:hideMark/>
          </w:tcPr>
          <w:p w14:paraId="3FF68EE6" w14:textId="77777777" w:rsidR="0069698D" w:rsidRPr="00416C11" w:rsidRDefault="0069698D" w:rsidP="0069698D">
            <w:pPr>
              <w:rPr>
                <w:b w:val="0"/>
                <w:bCs w:val="0"/>
                <w:sz w:val="22"/>
                <w:szCs w:val="22"/>
              </w:rPr>
            </w:pPr>
            <w:r w:rsidRPr="00416C11">
              <w:rPr>
                <w:b w:val="0"/>
                <w:bCs w:val="0"/>
                <w:sz w:val="22"/>
                <w:szCs w:val="22"/>
              </w:rPr>
              <w:t>46539002</w:t>
            </w:r>
          </w:p>
        </w:tc>
        <w:tc>
          <w:tcPr>
            <w:tcW w:w="0" w:type="auto"/>
            <w:vAlign w:val="center"/>
            <w:hideMark/>
          </w:tcPr>
          <w:p w14:paraId="70D4DCC0"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512764C2" w14:textId="77777777" w:rsidTr="0069698D">
        <w:trPr>
          <w:tblCellSpacing w:w="0" w:type="dxa"/>
        </w:trPr>
        <w:tc>
          <w:tcPr>
            <w:tcW w:w="0" w:type="auto"/>
            <w:hideMark/>
          </w:tcPr>
          <w:p w14:paraId="0E200FB4"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7F072BC7"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79E3D27F" w14:textId="77777777" w:rsidTr="0069698D">
        <w:trPr>
          <w:tblCellSpacing w:w="0" w:type="dxa"/>
        </w:trPr>
        <w:tc>
          <w:tcPr>
            <w:tcW w:w="0" w:type="auto"/>
            <w:hideMark/>
          </w:tcPr>
          <w:p w14:paraId="6F513CDE" w14:textId="77777777" w:rsidR="0069698D" w:rsidRPr="00416C11" w:rsidRDefault="0069698D" w:rsidP="0069698D">
            <w:pPr>
              <w:rPr>
                <w:b w:val="0"/>
                <w:bCs w:val="0"/>
                <w:sz w:val="22"/>
                <w:szCs w:val="22"/>
              </w:rPr>
            </w:pPr>
            <w:r w:rsidRPr="00416C11">
              <w:rPr>
                <w:b w:val="0"/>
                <w:bCs w:val="0"/>
                <w:sz w:val="22"/>
                <w:szCs w:val="22"/>
              </w:rPr>
              <w:t>46546904</w:t>
            </w:r>
          </w:p>
        </w:tc>
        <w:tc>
          <w:tcPr>
            <w:tcW w:w="0" w:type="auto"/>
            <w:vAlign w:val="center"/>
            <w:hideMark/>
          </w:tcPr>
          <w:p w14:paraId="1A98FB0D"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0.76% plus Fertilizer: Final Report. Project Number: 8606/04. Unpublished study prepared by Stillmeadow, Inc. 14 p.</w:t>
            </w:r>
          </w:p>
        </w:tc>
      </w:tr>
      <w:tr w:rsidR="0069698D" w:rsidRPr="00416C11" w14:paraId="5C83B609" w14:textId="77777777" w:rsidTr="0069698D">
        <w:trPr>
          <w:tblCellSpacing w:w="0" w:type="dxa"/>
        </w:trPr>
        <w:tc>
          <w:tcPr>
            <w:tcW w:w="0" w:type="auto"/>
            <w:hideMark/>
          </w:tcPr>
          <w:p w14:paraId="340F5BDB" w14:textId="77777777" w:rsidR="0069698D" w:rsidRPr="00416C11" w:rsidRDefault="0069698D" w:rsidP="0069698D">
            <w:pPr>
              <w:rPr>
                <w:b w:val="0"/>
                <w:bCs w:val="0"/>
                <w:sz w:val="22"/>
                <w:szCs w:val="22"/>
              </w:rPr>
            </w:pPr>
            <w:r w:rsidRPr="00416C11">
              <w:rPr>
                <w:b w:val="0"/>
                <w:bCs w:val="0"/>
                <w:sz w:val="22"/>
                <w:szCs w:val="22"/>
              </w:rPr>
              <w:lastRenderedPageBreak/>
              <w:t>46547004</w:t>
            </w:r>
          </w:p>
        </w:tc>
        <w:tc>
          <w:tcPr>
            <w:tcW w:w="0" w:type="auto"/>
            <w:vAlign w:val="center"/>
            <w:hideMark/>
          </w:tcPr>
          <w:p w14:paraId="4C43B501" w14:textId="77777777" w:rsidR="0069698D" w:rsidRPr="00416C11" w:rsidRDefault="0069698D" w:rsidP="0069698D">
            <w:pPr>
              <w:rPr>
                <w:b w:val="0"/>
                <w:bCs w:val="0"/>
                <w:sz w:val="22"/>
                <w:szCs w:val="22"/>
              </w:rPr>
            </w:pPr>
            <w:r w:rsidRPr="00416C11">
              <w:rPr>
                <w:b w:val="0"/>
                <w:bCs w:val="0"/>
                <w:sz w:val="22"/>
                <w:szCs w:val="22"/>
              </w:rPr>
              <w:t>Sikod, B. (2005) LESCO Atrazine 0.45% Plus Fertilizer: Product Chemistry: End-Use Product: Final Report. Project Number: 8603/04. Unpublished study prepared by Stillmeadow, Inc. 14 p.</w:t>
            </w:r>
          </w:p>
        </w:tc>
      </w:tr>
      <w:tr w:rsidR="0069698D" w:rsidRPr="00416C11" w14:paraId="5621F367" w14:textId="77777777" w:rsidTr="0069698D">
        <w:trPr>
          <w:tblCellSpacing w:w="0" w:type="dxa"/>
        </w:trPr>
        <w:tc>
          <w:tcPr>
            <w:tcW w:w="0" w:type="auto"/>
            <w:hideMark/>
          </w:tcPr>
          <w:p w14:paraId="43EB6CD5" w14:textId="77777777" w:rsidR="0069698D" w:rsidRPr="00416C11" w:rsidRDefault="0069698D" w:rsidP="0069698D">
            <w:pPr>
              <w:rPr>
                <w:b w:val="0"/>
                <w:bCs w:val="0"/>
                <w:sz w:val="22"/>
                <w:szCs w:val="22"/>
              </w:rPr>
            </w:pPr>
            <w:r w:rsidRPr="00416C11">
              <w:rPr>
                <w:b w:val="0"/>
                <w:bCs w:val="0"/>
                <w:sz w:val="22"/>
                <w:szCs w:val="22"/>
              </w:rPr>
              <w:t>46547104</w:t>
            </w:r>
          </w:p>
        </w:tc>
        <w:tc>
          <w:tcPr>
            <w:tcW w:w="0" w:type="auto"/>
            <w:vAlign w:val="center"/>
            <w:hideMark/>
          </w:tcPr>
          <w:p w14:paraId="39BB00FE" w14:textId="77777777" w:rsidR="0069698D" w:rsidRPr="00416C11" w:rsidRDefault="0069698D" w:rsidP="0069698D">
            <w:pPr>
              <w:rPr>
                <w:b w:val="0"/>
                <w:bCs w:val="0"/>
                <w:sz w:val="22"/>
                <w:szCs w:val="22"/>
              </w:rPr>
            </w:pPr>
            <w:r w:rsidRPr="00416C11">
              <w:rPr>
                <w:b w:val="0"/>
                <w:bCs w:val="0"/>
                <w:sz w:val="22"/>
                <w:szCs w:val="22"/>
              </w:rPr>
              <w:t>Sikod, B. (2005) LESCO Atrazine 0.92% plus Fertilizer: Product Chemistry: End-Use Product: Final Report. Project Number: 8609/04. Unpublished study prepared by Stillmeadow, Inc. 14 p.</w:t>
            </w:r>
          </w:p>
        </w:tc>
      </w:tr>
      <w:tr w:rsidR="0069698D" w:rsidRPr="00416C11" w14:paraId="6E9B4F62" w14:textId="77777777" w:rsidTr="0069698D">
        <w:trPr>
          <w:tblCellSpacing w:w="0" w:type="dxa"/>
        </w:trPr>
        <w:tc>
          <w:tcPr>
            <w:tcW w:w="0" w:type="auto"/>
            <w:hideMark/>
          </w:tcPr>
          <w:p w14:paraId="6F839C2B" w14:textId="77777777" w:rsidR="0069698D" w:rsidRPr="00416C11" w:rsidRDefault="0069698D" w:rsidP="0069698D">
            <w:pPr>
              <w:rPr>
                <w:b w:val="0"/>
                <w:bCs w:val="0"/>
                <w:sz w:val="22"/>
                <w:szCs w:val="22"/>
              </w:rPr>
            </w:pPr>
            <w:r w:rsidRPr="00416C11">
              <w:rPr>
                <w:b w:val="0"/>
                <w:bCs w:val="0"/>
                <w:sz w:val="22"/>
                <w:szCs w:val="22"/>
              </w:rPr>
              <w:t>46547204</w:t>
            </w:r>
          </w:p>
        </w:tc>
        <w:tc>
          <w:tcPr>
            <w:tcW w:w="0" w:type="auto"/>
            <w:vAlign w:val="center"/>
            <w:hideMark/>
          </w:tcPr>
          <w:p w14:paraId="270B1116"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1.05% Plus Fertilizer):Final Report. Project Number: 8354/04. Unpublished study prepared by Stillmeadow, Inc. 14 p.</w:t>
            </w:r>
          </w:p>
        </w:tc>
      </w:tr>
      <w:tr w:rsidR="0069698D" w:rsidRPr="00416C11" w14:paraId="01C4D870" w14:textId="77777777" w:rsidTr="0069698D">
        <w:trPr>
          <w:tblCellSpacing w:w="0" w:type="dxa"/>
        </w:trPr>
        <w:tc>
          <w:tcPr>
            <w:tcW w:w="0" w:type="auto"/>
            <w:hideMark/>
          </w:tcPr>
          <w:p w14:paraId="57414D00" w14:textId="77777777" w:rsidR="0069698D" w:rsidRPr="00416C11" w:rsidRDefault="0069698D" w:rsidP="0069698D">
            <w:pPr>
              <w:rPr>
                <w:b w:val="0"/>
                <w:bCs w:val="0"/>
                <w:sz w:val="22"/>
                <w:szCs w:val="22"/>
              </w:rPr>
            </w:pPr>
            <w:r w:rsidRPr="00416C11">
              <w:rPr>
                <w:b w:val="0"/>
                <w:bCs w:val="0"/>
                <w:sz w:val="22"/>
                <w:szCs w:val="22"/>
              </w:rPr>
              <w:t>46558301</w:t>
            </w:r>
          </w:p>
        </w:tc>
        <w:tc>
          <w:tcPr>
            <w:tcW w:w="0" w:type="auto"/>
            <w:vAlign w:val="center"/>
            <w:hideMark/>
          </w:tcPr>
          <w:p w14:paraId="7F33D023" w14:textId="77777777" w:rsidR="0069698D" w:rsidRPr="00416C11" w:rsidRDefault="0069698D" w:rsidP="0069698D">
            <w:pPr>
              <w:rPr>
                <w:b w:val="0"/>
                <w:bCs w:val="0"/>
                <w:sz w:val="22"/>
                <w:szCs w:val="22"/>
              </w:rPr>
            </w:pPr>
            <w:r w:rsidRPr="00416C11">
              <w:rPr>
                <w:b w:val="0"/>
                <w:bCs w:val="0"/>
                <w:sz w:val="22"/>
                <w:szCs w:val="22"/>
              </w:rPr>
              <w:t>Ferrell, P. (2005) LESCO Atrazine 0.76% Plus Fertilizer Self-Certification Statement for the Physical/Chemical Properties. Project Number: 8606/4. Unpublished study prepared by Lesco Inc and Stillmeadow, Inc. 5 p.</w:t>
            </w:r>
          </w:p>
        </w:tc>
      </w:tr>
      <w:tr w:rsidR="0069698D" w:rsidRPr="00416C11" w14:paraId="2FC692CD" w14:textId="77777777" w:rsidTr="0069698D">
        <w:trPr>
          <w:tblCellSpacing w:w="0" w:type="dxa"/>
        </w:trPr>
        <w:tc>
          <w:tcPr>
            <w:tcW w:w="0" w:type="auto"/>
            <w:hideMark/>
          </w:tcPr>
          <w:p w14:paraId="77AFEEC4" w14:textId="77777777" w:rsidR="0069698D" w:rsidRPr="00416C11" w:rsidRDefault="0069698D" w:rsidP="0069698D">
            <w:pPr>
              <w:rPr>
                <w:b w:val="0"/>
                <w:bCs w:val="0"/>
                <w:sz w:val="22"/>
                <w:szCs w:val="22"/>
              </w:rPr>
            </w:pPr>
            <w:r w:rsidRPr="00416C11">
              <w:rPr>
                <w:b w:val="0"/>
                <w:bCs w:val="0"/>
                <w:sz w:val="22"/>
                <w:szCs w:val="22"/>
              </w:rPr>
              <w:t>46558401</w:t>
            </w:r>
          </w:p>
        </w:tc>
        <w:tc>
          <w:tcPr>
            <w:tcW w:w="0" w:type="auto"/>
            <w:vAlign w:val="center"/>
            <w:hideMark/>
          </w:tcPr>
          <w:p w14:paraId="3367CA3F" w14:textId="77777777" w:rsidR="0069698D" w:rsidRPr="00416C11" w:rsidRDefault="0069698D" w:rsidP="0069698D">
            <w:pPr>
              <w:rPr>
                <w:b w:val="0"/>
                <w:bCs w:val="0"/>
                <w:sz w:val="22"/>
                <w:szCs w:val="22"/>
              </w:rPr>
            </w:pPr>
            <w:r w:rsidRPr="00416C11">
              <w:rPr>
                <w:b w:val="0"/>
                <w:bCs w:val="0"/>
                <w:sz w:val="22"/>
                <w:szCs w:val="22"/>
              </w:rPr>
              <w:t>Ferrell, P. (2005) LESCO Atrazine 1.05% Plus Fertilizer: Self-Certification Statement for the Physical/Chemical Properties. Project Number: 8354/04. Unpublished study prepared by: Stillmeadow, Inc. and LESCO, Inc. 5 p.</w:t>
            </w:r>
          </w:p>
        </w:tc>
      </w:tr>
      <w:tr w:rsidR="0069698D" w:rsidRPr="00416C11" w14:paraId="1C298527" w14:textId="77777777" w:rsidTr="0069698D">
        <w:trPr>
          <w:tblCellSpacing w:w="0" w:type="dxa"/>
        </w:trPr>
        <w:tc>
          <w:tcPr>
            <w:tcW w:w="0" w:type="auto"/>
            <w:hideMark/>
          </w:tcPr>
          <w:p w14:paraId="6FFA99FC" w14:textId="77777777" w:rsidR="0069698D" w:rsidRPr="00416C11" w:rsidRDefault="0069698D" w:rsidP="0069698D">
            <w:pPr>
              <w:rPr>
                <w:b w:val="0"/>
                <w:bCs w:val="0"/>
                <w:sz w:val="22"/>
                <w:szCs w:val="22"/>
              </w:rPr>
            </w:pPr>
            <w:r w:rsidRPr="00416C11">
              <w:rPr>
                <w:b w:val="0"/>
                <w:bCs w:val="0"/>
                <w:sz w:val="22"/>
                <w:szCs w:val="22"/>
              </w:rPr>
              <w:t>46558501</w:t>
            </w:r>
          </w:p>
        </w:tc>
        <w:tc>
          <w:tcPr>
            <w:tcW w:w="0" w:type="auto"/>
            <w:vAlign w:val="center"/>
            <w:hideMark/>
          </w:tcPr>
          <w:p w14:paraId="7BF25EBD" w14:textId="77777777" w:rsidR="0069698D" w:rsidRPr="00416C11" w:rsidRDefault="0069698D" w:rsidP="0069698D">
            <w:pPr>
              <w:rPr>
                <w:b w:val="0"/>
                <w:bCs w:val="0"/>
                <w:sz w:val="22"/>
                <w:szCs w:val="22"/>
              </w:rPr>
            </w:pPr>
            <w:r w:rsidRPr="00416C11">
              <w:rPr>
                <w:b w:val="0"/>
                <w:bCs w:val="0"/>
                <w:sz w:val="22"/>
                <w:szCs w:val="22"/>
              </w:rPr>
              <w:t>Ferrell, P. (2005) LESCO Atrazine 0.45% Plus Fertilizer: Self-Certification Statement for the Physical/Chemical Properties. Project Number: 8603/04. Unpublished study prepared by Stillmeadow, Inc. and LESCO, Inc. 5 p.</w:t>
            </w:r>
          </w:p>
        </w:tc>
      </w:tr>
      <w:tr w:rsidR="0069698D" w:rsidRPr="00416C11" w14:paraId="4EBA0B36" w14:textId="77777777" w:rsidTr="0069698D">
        <w:trPr>
          <w:tblCellSpacing w:w="0" w:type="dxa"/>
        </w:trPr>
        <w:tc>
          <w:tcPr>
            <w:tcW w:w="0" w:type="auto"/>
            <w:hideMark/>
          </w:tcPr>
          <w:p w14:paraId="7FE5F2D2" w14:textId="77777777" w:rsidR="0069698D" w:rsidRPr="00416C11" w:rsidRDefault="0069698D" w:rsidP="0069698D">
            <w:pPr>
              <w:rPr>
                <w:b w:val="0"/>
                <w:bCs w:val="0"/>
                <w:sz w:val="22"/>
                <w:szCs w:val="22"/>
              </w:rPr>
            </w:pPr>
            <w:r w:rsidRPr="00416C11">
              <w:rPr>
                <w:b w:val="0"/>
                <w:bCs w:val="0"/>
                <w:sz w:val="22"/>
                <w:szCs w:val="22"/>
              </w:rPr>
              <w:t>46558601</w:t>
            </w:r>
          </w:p>
        </w:tc>
        <w:tc>
          <w:tcPr>
            <w:tcW w:w="0" w:type="auto"/>
            <w:vAlign w:val="center"/>
            <w:hideMark/>
          </w:tcPr>
          <w:p w14:paraId="33A15155" w14:textId="77777777" w:rsidR="0069698D" w:rsidRPr="00416C11" w:rsidRDefault="0069698D" w:rsidP="0069698D">
            <w:pPr>
              <w:rPr>
                <w:b w:val="0"/>
                <w:bCs w:val="0"/>
                <w:sz w:val="22"/>
                <w:szCs w:val="22"/>
              </w:rPr>
            </w:pPr>
            <w:r w:rsidRPr="00416C11">
              <w:rPr>
                <w:b w:val="0"/>
                <w:bCs w:val="0"/>
                <w:sz w:val="22"/>
                <w:szCs w:val="22"/>
              </w:rPr>
              <w:t>Ferrell, P. (2005) LESCO Atrazine 0.92% Plus Fertilizer: Self-Certification Statement for the Physical/Chemical Properties. Project Number: 8609/04. Unpublished study prepared by Stillmeadow, Inc. and LESCO, Inc. 5 p.</w:t>
            </w:r>
          </w:p>
        </w:tc>
      </w:tr>
      <w:tr w:rsidR="0069698D" w:rsidRPr="00416C11" w14:paraId="2D2E6279" w14:textId="77777777" w:rsidTr="0069698D">
        <w:trPr>
          <w:tblCellSpacing w:w="0" w:type="dxa"/>
        </w:trPr>
        <w:tc>
          <w:tcPr>
            <w:tcW w:w="0" w:type="auto"/>
            <w:hideMark/>
          </w:tcPr>
          <w:p w14:paraId="524CEE95" w14:textId="77777777" w:rsidR="0069698D" w:rsidRPr="00416C11" w:rsidRDefault="0069698D" w:rsidP="0069698D">
            <w:pPr>
              <w:rPr>
                <w:b w:val="0"/>
                <w:bCs w:val="0"/>
                <w:sz w:val="22"/>
                <w:szCs w:val="22"/>
              </w:rPr>
            </w:pPr>
            <w:r w:rsidRPr="00416C11">
              <w:rPr>
                <w:b w:val="0"/>
                <w:bCs w:val="0"/>
                <w:sz w:val="22"/>
                <w:szCs w:val="22"/>
              </w:rPr>
              <w:t>46602201</w:t>
            </w:r>
          </w:p>
        </w:tc>
        <w:tc>
          <w:tcPr>
            <w:tcW w:w="0" w:type="auto"/>
            <w:vAlign w:val="center"/>
            <w:hideMark/>
          </w:tcPr>
          <w:p w14:paraId="6C69AD68" w14:textId="77777777" w:rsidR="0069698D" w:rsidRPr="00416C11" w:rsidRDefault="0069698D" w:rsidP="0069698D">
            <w:pPr>
              <w:rPr>
                <w:b w:val="0"/>
                <w:bCs w:val="0"/>
                <w:sz w:val="22"/>
                <w:szCs w:val="22"/>
              </w:rPr>
            </w:pPr>
            <w:r w:rsidRPr="00416C11">
              <w:rPr>
                <w:b w:val="0"/>
                <w:bCs w:val="0"/>
                <w:sz w:val="22"/>
                <w:szCs w:val="22"/>
              </w:rPr>
              <w:t>Roser, B. (2005) Product Specific Chemistry for Super Bonus S Lawn Weed Control Plus Fertilizer. Project Number: SS/122. Unpublished study prepared by The Scotts Company. 6 p.</w:t>
            </w:r>
          </w:p>
        </w:tc>
      </w:tr>
      <w:tr w:rsidR="0069698D" w:rsidRPr="00416C11" w14:paraId="21B5F4AA" w14:textId="77777777" w:rsidTr="0069698D">
        <w:trPr>
          <w:tblCellSpacing w:w="0" w:type="dxa"/>
        </w:trPr>
        <w:tc>
          <w:tcPr>
            <w:tcW w:w="0" w:type="auto"/>
            <w:hideMark/>
          </w:tcPr>
          <w:p w14:paraId="678480D0" w14:textId="77777777" w:rsidR="0069698D" w:rsidRPr="00416C11" w:rsidRDefault="0069698D" w:rsidP="0069698D">
            <w:pPr>
              <w:rPr>
                <w:b w:val="0"/>
                <w:bCs w:val="0"/>
                <w:sz w:val="22"/>
                <w:szCs w:val="22"/>
              </w:rPr>
            </w:pPr>
            <w:r w:rsidRPr="00416C11">
              <w:rPr>
                <w:b w:val="0"/>
                <w:bCs w:val="0"/>
                <w:sz w:val="22"/>
                <w:szCs w:val="22"/>
              </w:rPr>
              <w:t>46602301</w:t>
            </w:r>
          </w:p>
        </w:tc>
        <w:tc>
          <w:tcPr>
            <w:tcW w:w="0" w:type="auto"/>
            <w:vAlign w:val="center"/>
            <w:hideMark/>
          </w:tcPr>
          <w:p w14:paraId="614EA8FE" w14:textId="77777777" w:rsidR="0069698D" w:rsidRPr="00416C11" w:rsidRDefault="0069698D" w:rsidP="0069698D">
            <w:pPr>
              <w:rPr>
                <w:b w:val="0"/>
                <w:bCs w:val="0"/>
                <w:sz w:val="22"/>
                <w:szCs w:val="22"/>
              </w:rPr>
            </w:pPr>
            <w:r w:rsidRPr="00416C11">
              <w:rPr>
                <w:b w:val="0"/>
                <w:bCs w:val="0"/>
                <w:sz w:val="22"/>
                <w:szCs w:val="22"/>
              </w:rPr>
              <w:t>Roser, B. (2005) Product Specific Chemistry for Bonus-S. Project Number: SS/123. Unpublished study prepared by The Scotts Company. 6 p.</w:t>
            </w:r>
          </w:p>
        </w:tc>
      </w:tr>
      <w:tr w:rsidR="0069698D" w:rsidRPr="00416C11" w14:paraId="7DEB450F" w14:textId="77777777" w:rsidTr="0069698D">
        <w:trPr>
          <w:tblCellSpacing w:w="0" w:type="dxa"/>
        </w:trPr>
        <w:tc>
          <w:tcPr>
            <w:tcW w:w="0" w:type="auto"/>
            <w:hideMark/>
          </w:tcPr>
          <w:p w14:paraId="5C77CFCF" w14:textId="77777777" w:rsidR="0069698D" w:rsidRPr="00416C11" w:rsidRDefault="0069698D" w:rsidP="0069698D">
            <w:pPr>
              <w:rPr>
                <w:b w:val="0"/>
                <w:bCs w:val="0"/>
                <w:sz w:val="22"/>
                <w:szCs w:val="22"/>
              </w:rPr>
            </w:pPr>
            <w:r w:rsidRPr="00416C11">
              <w:rPr>
                <w:b w:val="0"/>
                <w:bCs w:val="0"/>
                <w:sz w:val="22"/>
                <w:szCs w:val="22"/>
              </w:rPr>
              <w:t>46602401</w:t>
            </w:r>
          </w:p>
        </w:tc>
        <w:tc>
          <w:tcPr>
            <w:tcW w:w="0" w:type="auto"/>
            <w:vAlign w:val="center"/>
            <w:hideMark/>
          </w:tcPr>
          <w:p w14:paraId="7B6C1EEC" w14:textId="77777777" w:rsidR="0069698D" w:rsidRPr="00416C11" w:rsidRDefault="0069698D" w:rsidP="0069698D">
            <w:pPr>
              <w:rPr>
                <w:b w:val="0"/>
                <w:bCs w:val="0"/>
                <w:sz w:val="22"/>
                <w:szCs w:val="22"/>
              </w:rPr>
            </w:pPr>
            <w:r w:rsidRPr="00416C11">
              <w:rPr>
                <w:b w:val="0"/>
                <w:bCs w:val="0"/>
                <w:sz w:val="22"/>
                <w:szCs w:val="22"/>
              </w:rPr>
              <w:t>Roser, B. (2005) Product Specific Chemistry for Super Bonus S Weed Control Plus Lawn Fertilizer. Project Number: SS/121. Unpublished study prepared by The Scotts Company. 6 p.</w:t>
            </w:r>
          </w:p>
        </w:tc>
      </w:tr>
      <w:tr w:rsidR="0069698D" w:rsidRPr="00416C11" w14:paraId="65B175FB" w14:textId="77777777" w:rsidTr="0069698D">
        <w:trPr>
          <w:tblCellSpacing w:w="0" w:type="dxa"/>
        </w:trPr>
        <w:tc>
          <w:tcPr>
            <w:tcW w:w="0" w:type="auto"/>
            <w:hideMark/>
          </w:tcPr>
          <w:p w14:paraId="45C53E12" w14:textId="77777777" w:rsidR="0069698D" w:rsidRPr="00416C11" w:rsidRDefault="0069698D" w:rsidP="0069698D">
            <w:pPr>
              <w:rPr>
                <w:b w:val="0"/>
                <w:bCs w:val="0"/>
                <w:sz w:val="22"/>
                <w:szCs w:val="22"/>
              </w:rPr>
            </w:pPr>
            <w:r w:rsidRPr="00416C11">
              <w:rPr>
                <w:b w:val="0"/>
                <w:bCs w:val="0"/>
                <w:sz w:val="22"/>
                <w:szCs w:val="22"/>
              </w:rPr>
              <w:t>46602501</w:t>
            </w:r>
          </w:p>
        </w:tc>
        <w:tc>
          <w:tcPr>
            <w:tcW w:w="0" w:type="auto"/>
            <w:vAlign w:val="center"/>
            <w:hideMark/>
          </w:tcPr>
          <w:p w14:paraId="3AEB087D" w14:textId="77777777" w:rsidR="0069698D" w:rsidRPr="00416C11" w:rsidRDefault="0069698D" w:rsidP="0069698D">
            <w:pPr>
              <w:rPr>
                <w:b w:val="0"/>
                <w:bCs w:val="0"/>
                <w:sz w:val="22"/>
                <w:szCs w:val="22"/>
              </w:rPr>
            </w:pPr>
            <w:r w:rsidRPr="00416C11">
              <w:rPr>
                <w:b w:val="0"/>
                <w:bCs w:val="0"/>
                <w:sz w:val="22"/>
                <w:szCs w:val="22"/>
              </w:rPr>
              <w:t>Roser, B. (2005) Product Specific Chemistry for Weed Control Plus Fertilizer. Project Number: SS/120. Unpublished study prepared by The Scotts Company. 6 p.</w:t>
            </w:r>
          </w:p>
        </w:tc>
      </w:tr>
      <w:tr w:rsidR="0069698D" w:rsidRPr="00416C11" w14:paraId="78544A2E" w14:textId="77777777" w:rsidTr="0069698D">
        <w:trPr>
          <w:tblCellSpacing w:w="0" w:type="dxa"/>
        </w:trPr>
        <w:tc>
          <w:tcPr>
            <w:tcW w:w="0" w:type="auto"/>
            <w:hideMark/>
          </w:tcPr>
          <w:p w14:paraId="6407FE77" w14:textId="77777777" w:rsidR="0069698D" w:rsidRPr="00416C11" w:rsidRDefault="0069698D" w:rsidP="0069698D">
            <w:pPr>
              <w:rPr>
                <w:b w:val="0"/>
                <w:bCs w:val="0"/>
                <w:sz w:val="22"/>
                <w:szCs w:val="22"/>
              </w:rPr>
            </w:pPr>
            <w:r w:rsidRPr="00416C11">
              <w:rPr>
                <w:b w:val="0"/>
                <w:bCs w:val="0"/>
                <w:sz w:val="22"/>
                <w:szCs w:val="22"/>
              </w:rPr>
              <w:t>46616901</w:t>
            </w:r>
          </w:p>
        </w:tc>
        <w:tc>
          <w:tcPr>
            <w:tcW w:w="0" w:type="auto"/>
            <w:vAlign w:val="center"/>
            <w:hideMark/>
          </w:tcPr>
          <w:p w14:paraId="21BA04BB" w14:textId="77777777" w:rsidR="0069698D" w:rsidRPr="00416C11" w:rsidRDefault="0069698D" w:rsidP="0069698D">
            <w:pPr>
              <w:rPr>
                <w:b w:val="0"/>
                <w:bCs w:val="0"/>
                <w:sz w:val="22"/>
                <w:szCs w:val="22"/>
              </w:rPr>
            </w:pPr>
            <w:r w:rsidRPr="00416C11">
              <w:rPr>
                <w:b w:val="0"/>
                <w:bCs w:val="0"/>
                <w:sz w:val="22"/>
                <w:szCs w:val="22"/>
              </w:rPr>
              <w:t>Sikod, B. (2005) Product Chemistry: End Use Product: Atrazine 4L Herbicide: Amended Final Report. Project Number: 8338/04. Unpublished study prepared by Stillmeadow, Inc. 15 p.</w:t>
            </w:r>
          </w:p>
        </w:tc>
      </w:tr>
      <w:tr w:rsidR="0069698D" w:rsidRPr="00416C11" w14:paraId="3F553441" w14:textId="77777777" w:rsidTr="0069698D">
        <w:trPr>
          <w:tblCellSpacing w:w="0" w:type="dxa"/>
        </w:trPr>
        <w:tc>
          <w:tcPr>
            <w:tcW w:w="0" w:type="auto"/>
            <w:hideMark/>
          </w:tcPr>
          <w:p w14:paraId="54AEB528" w14:textId="77777777" w:rsidR="0069698D" w:rsidRPr="00416C11" w:rsidRDefault="0069698D" w:rsidP="0069698D">
            <w:pPr>
              <w:rPr>
                <w:b w:val="0"/>
                <w:bCs w:val="0"/>
                <w:sz w:val="22"/>
                <w:szCs w:val="22"/>
              </w:rPr>
            </w:pPr>
            <w:r w:rsidRPr="00416C11">
              <w:rPr>
                <w:b w:val="0"/>
                <w:bCs w:val="0"/>
                <w:sz w:val="22"/>
                <w:szCs w:val="22"/>
              </w:rPr>
              <w:t>46800701</w:t>
            </w:r>
          </w:p>
        </w:tc>
        <w:tc>
          <w:tcPr>
            <w:tcW w:w="0" w:type="auto"/>
            <w:vAlign w:val="center"/>
            <w:hideMark/>
          </w:tcPr>
          <w:p w14:paraId="4D688F7B"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pH, and Density/Bulk Density: 0.5% Atrazine on Fertilizer. Project Number: 17058, P801. Unpublished study prepared by Product Safety Laboratories. 15 p.</w:t>
            </w:r>
          </w:p>
        </w:tc>
      </w:tr>
      <w:tr w:rsidR="0069698D" w:rsidRPr="00416C11" w14:paraId="40DFB18D" w14:textId="77777777" w:rsidTr="0069698D">
        <w:trPr>
          <w:tblCellSpacing w:w="0" w:type="dxa"/>
        </w:trPr>
        <w:tc>
          <w:tcPr>
            <w:tcW w:w="0" w:type="auto"/>
            <w:hideMark/>
          </w:tcPr>
          <w:p w14:paraId="42C281E5" w14:textId="77777777" w:rsidR="0069698D" w:rsidRPr="00416C11" w:rsidRDefault="0069698D" w:rsidP="0069698D">
            <w:pPr>
              <w:rPr>
                <w:b w:val="0"/>
                <w:bCs w:val="0"/>
                <w:sz w:val="22"/>
                <w:szCs w:val="22"/>
              </w:rPr>
            </w:pPr>
            <w:r w:rsidRPr="00416C11">
              <w:rPr>
                <w:b w:val="0"/>
                <w:bCs w:val="0"/>
                <w:sz w:val="22"/>
                <w:szCs w:val="22"/>
              </w:rPr>
              <w:lastRenderedPageBreak/>
              <w:t>46818501</w:t>
            </w:r>
          </w:p>
        </w:tc>
        <w:tc>
          <w:tcPr>
            <w:tcW w:w="0" w:type="auto"/>
            <w:vAlign w:val="center"/>
            <w:hideMark/>
          </w:tcPr>
          <w:p w14:paraId="3AFE17B1" w14:textId="77777777" w:rsidR="0069698D" w:rsidRPr="00416C11" w:rsidRDefault="0069698D" w:rsidP="0069698D">
            <w:pPr>
              <w:rPr>
                <w:b w:val="0"/>
                <w:bCs w:val="0"/>
                <w:sz w:val="22"/>
                <w:szCs w:val="22"/>
              </w:rPr>
            </w:pPr>
            <w:r w:rsidRPr="00416C11">
              <w:rPr>
                <w:b w:val="0"/>
                <w:bCs w:val="0"/>
                <w:sz w:val="22"/>
                <w:szCs w:val="22"/>
              </w:rPr>
              <w:t>Kendrick, S. (2005) Product Specific Chemistry for SouthernMax. Project Number: SS/139. Unpublished study prepared by The Scotts Company. 6 p.</w:t>
            </w:r>
          </w:p>
        </w:tc>
      </w:tr>
      <w:tr w:rsidR="0069698D" w:rsidRPr="00416C11" w14:paraId="2D43E95A" w14:textId="77777777" w:rsidTr="0069698D">
        <w:trPr>
          <w:tblCellSpacing w:w="0" w:type="dxa"/>
        </w:trPr>
        <w:tc>
          <w:tcPr>
            <w:tcW w:w="0" w:type="auto"/>
            <w:hideMark/>
          </w:tcPr>
          <w:p w14:paraId="60AB364D" w14:textId="77777777" w:rsidR="0069698D" w:rsidRPr="00416C11" w:rsidRDefault="0069698D" w:rsidP="0069698D">
            <w:pPr>
              <w:rPr>
                <w:b w:val="0"/>
                <w:bCs w:val="0"/>
                <w:sz w:val="22"/>
                <w:szCs w:val="22"/>
              </w:rPr>
            </w:pPr>
            <w:r w:rsidRPr="00416C11">
              <w:rPr>
                <w:b w:val="0"/>
                <w:bCs w:val="0"/>
                <w:sz w:val="22"/>
                <w:szCs w:val="22"/>
              </w:rPr>
              <w:t>47443501</w:t>
            </w:r>
          </w:p>
        </w:tc>
        <w:tc>
          <w:tcPr>
            <w:tcW w:w="0" w:type="auto"/>
            <w:vAlign w:val="center"/>
            <w:hideMark/>
          </w:tcPr>
          <w:p w14:paraId="234F1E23" w14:textId="77777777" w:rsidR="0069698D" w:rsidRPr="00416C11" w:rsidRDefault="0069698D" w:rsidP="0069698D">
            <w:pPr>
              <w:rPr>
                <w:b w:val="0"/>
                <w:bCs w:val="0"/>
                <w:sz w:val="22"/>
                <w:szCs w:val="22"/>
              </w:rPr>
            </w:pPr>
            <w:r w:rsidRPr="00416C11">
              <w:rPr>
                <w:b w:val="0"/>
                <w:bCs w:val="0"/>
                <w:sz w:val="22"/>
                <w:szCs w:val="22"/>
              </w:rPr>
              <w:t>Schoenberg, P. (2008) Physical and Chemical Properties Determination: Chemsico Granules LAH. Project Number: 08/02/05/UI. Unpublished study prepared by United Industries Corp. 10 p.</w:t>
            </w:r>
          </w:p>
        </w:tc>
      </w:tr>
      <w:tr w:rsidR="0069698D" w:rsidRPr="00416C11" w14:paraId="290D7AFE" w14:textId="77777777" w:rsidTr="0069698D">
        <w:trPr>
          <w:tblCellSpacing w:w="0" w:type="dxa"/>
        </w:trPr>
        <w:tc>
          <w:tcPr>
            <w:tcW w:w="0" w:type="auto"/>
            <w:hideMark/>
          </w:tcPr>
          <w:p w14:paraId="215BE3DC" w14:textId="77777777" w:rsidR="0069698D" w:rsidRPr="00416C11" w:rsidRDefault="0069698D" w:rsidP="0069698D">
            <w:pPr>
              <w:rPr>
                <w:b w:val="0"/>
                <w:bCs w:val="0"/>
                <w:sz w:val="22"/>
                <w:szCs w:val="22"/>
              </w:rPr>
            </w:pPr>
            <w:r w:rsidRPr="00416C11">
              <w:rPr>
                <w:b w:val="0"/>
                <w:bCs w:val="0"/>
                <w:sz w:val="22"/>
                <w:szCs w:val="22"/>
              </w:rPr>
              <w:t>47455401</w:t>
            </w:r>
          </w:p>
        </w:tc>
        <w:tc>
          <w:tcPr>
            <w:tcW w:w="0" w:type="auto"/>
            <w:vAlign w:val="center"/>
            <w:hideMark/>
          </w:tcPr>
          <w:p w14:paraId="5D41314F" w14:textId="77777777" w:rsidR="0069698D" w:rsidRPr="00416C11" w:rsidRDefault="0069698D" w:rsidP="0069698D">
            <w:pPr>
              <w:rPr>
                <w:b w:val="0"/>
                <w:bCs w:val="0"/>
                <w:sz w:val="22"/>
                <w:szCs w:val="22"/>
              </w:rPr>
            </w:pPr>
            <w:r w:rsidRPr="00416C11">
              <w:rPr>
                <w:b w:val="0"/>
                <w:bCs w:val="0"/>
                <w:sz w:val="22"/>
                <w:szCs w:val="22"/>
              </w:rPr>
              <w:t>Mendenhall, T. (2008) Physical and Chemical Characteristics: Color, Physical State, Odor, Oxidation/Reduction, pH, Density/Bulk Density, Corrosion and Storage Stability: Southern Max S-12280: Amended Final Report. Project Number: SS/139. Unpublished study prepared by The Scotts Company. 15 p.</w:t>
            </w:r>
          </w:p>
        </w:tc>
      </w:tr>
      <w:tr w:rsidR="0069698D" w:rsidRPr="00416C11" w14:paraId="2E1FD867" w14:textId="77777777" w:rsidTr="0069698D">
        <w:trPr>
          <w:tblCellSpacing w:w="0" w:type="dxa"/>
        </w:trPr>
        <w:tc>
          <w:tcPr>
            <w:tcW w:w="0" w:type="auto"/>
            <w:hideMark/>
          </w:tcPr>
          <w:p w14:paraId="05342D35" w14:textId="77777777" w:rsidR="0069698D" w:rsidRPr="00416C11" w:rsidRDefault="0069698D" w:rsidP="0069698D">
            <w:pPr>
              <w:rPr>
                <w:b w:val="0"/>
                <w:bCs w:val="0"/>
                <w:sz w:val="22"/>
                <w:szCs w:val="22"/>
              </w:rPr>
            </w:pPr>
            <w:r w:rsidRPr="00416C11">
              <w:rPr>
                <w:b w:val="0"/>
                <w:bCs w:val="0"/>
                <w:sz w:val="22"/>
                <w:szCs w:val="22"/>
              </w:rPr>
              <w:t>47479901</w:t>
            </w:r>
          </w:p>
        </w:tc>
        <w:tc>
          <w:tcPr>
            <w:tcW w:w="0" w:type="auto"/>
            <w:vAlign w:val="center"/>
            <w:hideMark/>
          </w:tcPr>
          <w:p w14:paraId="3DB6EFF1"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S-11718. Project Number: SS/123. Unpublished study prepared by The Scotts Company. 15 p.</w:t>
            </w:r>
          </w:p>
        </w:tc>
      </w:tr>
      <w:tr w:rsidR="0069698D" w:rsidRPr="00416C11" w14:paraId="7C14E578" w14:textId="77777777" w:rsidTr="0069698D">
        <w:trPr>
          <w:tblCellSpacing w:w="0" w:type="dxa"/>
        </w:trPr>
        <w:tc>
          <w:tcPr>
            <w:tcW w:w="0" w:type="auto"/>
            <w:hideMark/>
          </w:tcPr>
          <w:p w14:paraId="16BDB7D2" w14:textId="77777777" w:rsidR="0069698D" w:rsidRPr="00416C11" w:rsidRDefault="0069698D" w:rsidP="0069698D">
            <w:pPr>
              <w:rPr>
                <w:b w:val="0"/>
                <w:bCs w:val="0"/>
                <w:sz w:val="22"/>
                <w:szCs w:val="22"/>
              </w:rPr>
            </w:pPr>
            <w:r w:rsidRPr="00416C11">
              <w:rPr>
                <w:b w:val="0"/>
                <w:bCs w:val="0"/>
                <w:sz w:val="22"/>
                <w:szCs w:val="22"/>
              </w:rPr>
              <w:t>47479902</w:t>
            </w:r>
          </w:p>
        </w:tc>
        <w:tc>
          <w:tcPr>
            <w:tcW w:w="0" w:type="auto"/>
            <w:vAlign w:val="center"/>
            <w:hideMark/>
          </w:tcPr>
          <w:p w14:paraId="0741A2F2"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3F8128A3" w14:textId="77777777" w:rsidTr="0069698D">
        <w:trPr>
          <w:tblCellSpacing w:w="0" w:type="dxa"/>
        </w:trPr>
        <w:tc>
          <w:tcPr>
            <w:tcW w:w="0" w:type="auto"/>
            <w:hideMark/>
          </w:tcPr>
          <w:p w14:paraId="48B41857" w14:textId="77777777" w:rsidR="0069698D" w:rsidRPr="00416C11" w:rsidRDefault="0069698D" w:rsidP="0069698D">
            <w:pPr>
              <w:rPr>
                <w:b w:val="0"/>
                <w:bCs w:val="0"/>
                <w:sz w:val="22"/>
                <w:szCs w:val="22"/>
              </w:rPr>
            </w:pPr>
            <w:r w:rsidRPr="00416C11">
              <w:rPr>
                <w:b w:val="0"/>
                <w:bCs w:val="0"/>
                <w:sz w:val="22"/>
                <w:szCs w:val="22"/>
              </w:rPr>
              <w:t>47480101</w:t>
            </w:r>
          </w:p>
        </w:tc>
        <w:tc>
          <w:tcPr>
            <w:tcW w:w="0" w:type="auto"/>
            <w:vAlign w:val="center"/>
            <w:hideMark/>
          </w:tcPr>
          <w:p w14:paraId="4016A33D"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Atrazine Private Label. Project Number: SS/120. Unpublished study prepared by The Scotts Company. 15 p.</w:t>
            </w:r>
          </w:p>
        </w:tc>
      </w:tr>
      <w:tr w:rsidR="0069698D" w:rsidRPr="00416C11" w14:paraId="13EB9326" w14:textId="77777777" w:rsidTr="0069698D">
        <w:trPr>
          <w:tblCellSpacing w:w="0" w:type="dxa"/>
        </w:trPr>
        <w:tc>
          <w:tcPr>
            <w:tcW w:w="0" w:type="auto"/>
            <w:hideMark/>
          </w:tcPr>
          <w:p w14:paraId="5900C802" w14:textId="77777777" w:rsidR="0069698D" w:rsidRPr="00416C11" w:rsidRDefault="0069698D" w:rsidP="0069698D">
            <w:pPr>
              <w:rPr>
                <w:b w:val="0"/>
                <w:bCs w:val="0"/>
                <w:sz w:val="22"/>
                <w:szCs w:val="22"/>
              </w:rPr>
            </w:pPr>
            <w:r w:rsidRPr="00416C11">
              <w:rPr>
                <w:b w:val="0"/>
                <w:bCs w:val="0"/>
                <w:sz w:val="22"/>
                <w:szCs w:val="22"/>
              </w:rPr>
              <w:t>47480701</w:t>
            </w:r>
          </w:p>
        </w:tc>
        <w:tc>
          <w:tcPr>
            <w:tcW w:w="0" w:type="auto"/>
            <w:vAlign w:val="center"/>
            <w:hideMark/>
          </w:tcPr>
          <w:p w14:paraId="0E05E9EB"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Super Bonus S S-11717. Project Number: SS/122. Unpublished study prepared by The Scotts Company. 15 p.</w:t>
            </w:r>
          </w:p>
        </w:tc>
      </w:tr>
      <w:tr w:rsidR="0069698D" w:rsidRPr="00416C11" w14:paraId="0F215BC3" w14:textId="77777777" w:rsidTr="0069698D">
        <w:trPr>
          <w:tblCellSpacing w:w="0" w:type="dxa"/>
        </w:trPr>
        <w:tc>
          <w:tcPr>
            <w:tcW w:w="0" w:type="auto"/>
            <w:hideMark/>
          </w:tcPr>
          <w:p w14:paraId="4F78C3D0" w14:textId="77777777" w:rsidR="0069698D" w:rsidRPr="00416C11" w:rsidRDefault="0069698D" w:rsidP="0069698D">
            <w:pPr>
              <w:rPr>
                <w:b w:val="0"/>
                <w:bCs w:val="0"/>
                <w:sz w:val="22"/>
                <w:szCs w:val="22"/>
              </w:rPr>
            </w:pPr>
            <w:r w:rsidRPr="00416C11">
              <w:rPr>
                <w:b w:val="0"/>
                <w:bCs w:val="0"/>
                <w:sz w:val="22"/>
                <w:szCs w:val="22"/>
              </w:rPr>
              <w:t>47480702</w:t>
            </w:r>
          </w:p>
        </w:tc>
        <w:tc>
          <w:tcPr>
            <w:tcW w:w="0" w:type="auto"/>
            <w:vAlign w:val="center"/>
            <w:hideMark/>
          </w:tcPr>
          <w:p w14:paraId="66FCE671"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52026B3B" w14:textId="77777777" w:rsidTr="0069698D">
        <w:trPr>
          <w:tblCellSpacing w:w="0" w:type="dxa"/>
        </w:trPr>
        <w:tc>
          <w:tcPr>
            <w:tcW w:w="0" w:type="auto"/>
            <w:hideMark/>
          </w:tcPr>
          <w:p w14:paraId="0DCA1219" w14:textId="77777777" w:rsidR="0069698D" w:rsidRPr="00416C11" w:rsidRDefault="0069698D" w:rsidP="0069698D">
            <w:pPr>
              <w:rPr>
                <w:b w:val="0"/>
                <w:bCs w:val="0"/>
                <w:sz w:val="22"/>
                <w:szCs w:val="22"/>
              </w:rPr>
            </w:pPr>
            <w:r w:rsidRPr="00416C11">
              <w:rPr>
                <w:b w:val="0"/>
                <w:bCs w:val="0"/>
                <w:sz w:val="22"/>
                <w:szCs w:val="22"/>
              </w:rPr>
              <w:t>47483601</w:t>
            </w:r>
          </w:p>
        </w:tc>
        <w:tc>
          <w:tcPr>
            <w:tcW w:w="0" w:type="auto"/>
            <w:vAlign w:val="center"/>
            <w:hideMark/>
          </w:tcPr>
          <w:p w14:paraId="1C24FCC9"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Bonus S S-11716. Project Number: SS/121. Unpublished study prepared by The Scotts Company. 15 p.</w:t>
            </w:r>
          </w:p>
        </w:tc>
      </w:tr>
      <w:tr w:rsidR="0069698D" w:rsidRPr="00416C11" w14:paraId="51668E8D" w14:textId="77777777" w:rsidTr="0069698D">
        <w:trPr>
          <w:tblCellSpacing w:w="0" w:type="dxa"/>
        </w:trPr>
        <w:tc>
          <w:tcPr>
            <w:tcW w:w="0" w:type="auto"/>
            <w:hideMark/>
          </w:tcPr>
          <w:p w14:paraId="41D8A9D3" w14:textId="77777777" w:rsidR="0069698D" w:rsidRPr="00416C11" w:rsidRDefault="0069698D" w:rsidP="0069698D">
            <w:pPr>
              <w:rPr>
                <w:b w:val="0"/>
                <w:bCs w:val="0"/>
                <w:sz w:val="22"/>
                <w:szCs w:val="22"/>
              </w:rPr>
            </w:pPr>
            <w:r w:rsidRPr="00416C11">
              <w:rPr>
                <w:b w:val="0"/>
                <w:bCs w:val="0"/>
                <w:sz w:val="22"/>
                <w:szCs w:val="22"/>
              </w:rPr>
              <w:t>47483602</w:t>
            </w:r>
          </w:p>
        </w:tc>
        <w:tc>
          <w:tcPr>
            <w:tcW w:w="0" w:type="auto"/>
            <w:vAlign w:val="center"/>
            <w:hideMark/>
          </w:tcPr>
          <w:p w14:paraId="2FF7D301"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22980CE8" w14:textId="77777777" w:rsidTr="0069698D">
        <w:trPr>
          <w:tblCellSpacing w:w="0" w:type="dxa"/>
        </w:trPr>
        <w:tc>
          <w:tcPr>
            <w:tcW w:w="0" w:type="auto"/>
            <w:hideMark/>
          </w:tcPr>
          <w:p w14:paraId="6677921C" w14:textId="77777777" w:rsidR="0069698D" w:rsidRPr="00416C11" w:rsidRDefault="0069698D" w:rsidP="0069698D">
            <w:pPr>
              <w:rPr>
                <w:b w:val="0"/>
                <w:bCs w:val="0"/>
                <w:sz w:val="22"/>
                <w:szCs w:val="22"/>
              </w:rPr>
            </w:pPr>
            <w:r w:rsidRPr="00416C11">
              <w:rPr>
                <w:b w:val="0"/>
                <w:bCs w:val="0"/>
                <w:sz w:val="22"/>
                <w:szCs w:val="22"/>
              </w:rPr>
              <w:t>47581901</w:t>
            </w:r>
          </w:p>
        </w:tc>
        <w:tc>
          <w:tcPr>
            <w:tcW w:w="0" w:type="auto"/>
            <w:vAlign w:val="center"/>
            <w:hideMark/>
          </w:tcPr>
          <w:p w14:paraId="142D22AD" w14:textId="77777777" w:rsidR="0069698D" w:rsidRPr="00416C11" w:rsidRDefault="0069698D" w:rsidP="0069698D">
            <w:pPr>
              <w:rPr>
                <w:b w:val="0"/>
                <w:bCs w:val="0"/>
                <w:sz w:val="22"/>
                <w:szCs w:val="22"/>
              </w:rPr>
            </w:pPr>
            <w:r w:rsidRPr="00416C11">
              <w:rPr>
                <w:b w:val="0"/>
                <w:bCs w:val="0"/>
                <w:sz w:val="22"/>
                <w:szCs w:val="22"/>
              </w:rPr>
              <w:t xml:space="preserve">Mendenhall, T. (2008) Bonus S Max: Physical and Chemical Characteristics: Color, Physical State, Odor, Oxidation/Reduction Potential, pH, Bulk Density and Corrosion </w:t>
            </w:r>
            <w:r w:rsidRPr="00416C11">
              <w:rPr>
                <w:b w:val="0"/>
                <w:bCs w:val="0"/>
                <w:sz w:val="22"/>
                <w:szCs w:val="22"/>
              </w:rPr>
              <w:lastRenderedPageBreak/>
              <w:t>and Storage Stability. Project Number: SS/162. Unpublished study prepared by The Scotts Company. 15 p.</w:t>
            </w:r>
          </w:p>
        </w:tc>
      </w:tr>
      <w:tr w:rsidR="0069698D" w:rsidRPr="00416C11" w14:paraId="270CA982" w14:textId="77777777" w:rsidTr="0069698D">
        <w:trPr>
          <w:tblCellSpacing w:w="0" w:type="dxa"/>
        </w:trPr>
        <w:tc>
          <w:tcPr>
            <w:tcW w:w="0" w:type="auto"/>
            <w:hideMark/>
          </w:tcPr>
          <w:p w14:paraId="3E33F3C0" w14:textId="77777777" w:rsidR="0069698D" w:rsidRPr="00416C11" w:rsidRDefault="0069698D" w:rsidP="0069698D">
            <w:pPr>
              <w:rPr>
                <w:b w:val="0"/>
                <w:bCs w:val="0"/>
                <w:sz w:val="22"/>
                <w:szCs w:val="22"/>
              </w:rPr>
            </w:pPr>
            <w:r w:rsidRPr="00416C11">
              <w:rPr>
                <w:b w:val="0"/>
                <w:bCs w:val="0"/>
                <w:sz w:val="22"/>
                <w:szCs w:val="22"/>
              </w:rPr>
              <w:lastRenderedPageBreak/>
              <w:t>47626003</w:t>
            </w:r>
          </w:p>
        </w:tc>
        <w:tc>
          <w:tcPr>
            <w:tcW w:w="0" w:type="auto"/>
            <w:vAlign w:val="center"/>
            <w:hideMark/>
          </w:tcPr>
          <w:p w14:paraId="6A1AF3ED"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754710A7" w14:textId="77777777" w:rsidTr="0069698D">
        <w:trPr>
          <w:tblCellSpacing w:w="0" w:type="dxa"/>
        </w:trPr>
        <w:tc>
          <w:tcPr>
            <w:tcW w:w="0" w:type="auto"/>
            <w:hideMark/>
          </w:tcPr>
          <w:p w14:paraId="2BCFB4F9" w14:textId="77777777" w:rsidR="0069698D" w:rsidRPr="00416C11" w:rsidRDefault="0069698D" w:rsidP="0069698D">
            <w:pPr>
              <w:rPr>
                <w:b w:val="0"/>
                <w:bCs w:val="0"/>
                <w:sz w:val="22"/>
                <w:szCs w:val="22"/>
              </w:rPr>
            </w:pPr>
            <w:r w:rsidRPr="00416C11">
              <w:rPr>
                <w:b w:val="0"/>
                <w:bCs w:val="0"/>
                <w:sz w:val="22"/>
                <w:szCs w:val="22"/>
              </w:rPr>
              <w:t>47727402</w:t>
            </w:r>
          </w:p>
        </w:tc>
        <w:tc>
          <w:tcPr>
            <w:tcW w:w="0" w:type="auto"/>
            <w:vAlign w:val="center"/>
            <w:hideMark/>
          </w:tcPr>
          <w:p w14:paraId="5A5E78A4"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 - Physical and Chemical Properties: PC Volume. Project Number: PC/09/031, T008905/08, 10379433. Unpublished study prepared by Syngenta Crop Protection, Inc. 43 p.</w:t>
            </w:r>
          </w:p>
        </w:tc>
      </w:tr>
      <w:tr w:rsidR="0069698D" w:rsidRPr="00416C11" w14:paraId="06B3ED1C" w14:textId="77777777" w:rsidTr="0069698D">
        <w:trPr>
          <w:tblCellSpacing w:w="0" w:type="dxa"/>
        </w:trPr>
        <w:tc>
          <w:tcPr>
            <w:tcW w:w="0" w:type="auto"/>
            <w:hideMark/>
          </w:tcPr>
          <w:p w14:paraId="4256D825" w14:textId="77777777" w:rsidR="0069698D" w:rsidRPr="00416C11" w:rsidRDefault="0069698D" w:rsidP="0069698D">
            <w:pPr>
              <w:rPr>
                <w:b w:val="0"/>
                <w:bCs w:val="0"/>
                <w:sz w:val="22"/>
                <w:szCs w:val="22"/>
              </w:rPr>
            </w:pPr>
            <w:r w:rsidRPr="00416C11">
              <w:rPr>
                <w:b w:val="0"/>
                <w:bCs w:val="0"/>
                <w:sz w:val="22"/>
                <w:szCs w:val="22"/>
              </w:rPr>
              <w:t>47788902</w:t>
            </w:r>
          </w:p>
        </w:tc>
        <w:tc>
          <w:tcPr>
            <w:tcW w:w="0" w:type="auto"/>
            <w:vAlign w:val="center"/>
            <w:hideMark/>
          </w:tcPr>
          <w:p w14:paraId="18AED87D"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(A16907D)-Physical and Chemical Properties: PC Volume. Project Number: PC/09/039. Unpublished study prepared by Syngenta Crop Protection. 35 p.</w:t>
            </w:r>
          </w:p>
        </w:tc>
      </w:tr>
      <w:tr w:rsidR="0069698D" w:rsidRPr="00416C11" w14:paraId="06E916DE" w14:textId="77777777" w:rsidTr="0069698D">
        <w:trPr>
          <w:tblCellSpacing w:w="0" w:type="dxa"/>
        </w:trPr>
        <w:tc>
          <w:tcPr>
            <w:tcW w:w="0" w:type="auto"/>
            <w:hideMark/>
          </w:tcPr>
          <w:p w14:paraId="3F9BF967" w14:textId="77777777" w:rsidR="0069698D" w:rsidRPr="00416C11" w:rsidRDefault="0069698D" w:rsidP="0069698D">
            <w:pPr>
              <w:rPr>
                <w:b w:val="0"/>
                <w:bCs w:val="0"/>
                <w:sz w:val="22"/>
                <w:szCs w:val="22"/>
              </w:rPr>
            </w:pPr>
            <w:r w:rsidRPr="00416C11">
              <w:rPr>
                <w:b w:val="0"/>
                <w:bCs w:val="0"/>
                <w:sz w:val="22"/>
                <w:szCs w:val="22"/>
              </w:rPr>
              <w:t>47837502</w:t>
            </w:r>
          </w:p>
        </w:tc>
        <w:tc>
          <w:tcPr>
            <w:tcW w:w="0" w:type="auto"/>
            <w:vAlign w:val="center"/>
            <w:hideMark/>
          </w:tcPr>
          <w:p w14:paraId="5DBBC107" w14:textId="77777777" w:rsidR="0069698D" w:rsidRPr="00416C11" w:rsidRDefault="0069698D" w:rsidP="0069698D">
            <w:pPr>
              <w:rPr>
                <w:b w:val="0"/>
                <w:bCs w:val="0"/>
                <w:sz w:val="22"/>
                <w:szCs w:val="22"/>
              </w:rPr>
            </w:pPr>
            <w:r w:rsidRPr="00416C11">
              <w:rPr>
                <w:b w:val="0"/>
                <w:bCs w:val="0"/>
                <w:sz w:val="22"/>
                <w:szCs w:val="22"/>
              </w:rPr>
              <w:t>Mendenhall, T. (2009) S-13962: Physical and Chemical Characteristics: Color, Physical State, Odor, Oxidation/Reduction Potential, pH, Bulk Density, Corrosion and Storage Stability. Project Number: SS/212. Unpublished study prepared by The Scotts Company. 15 p.</w:t>
            </w:r>
          </w:p>
        </w:tc>
      </w:tr>
      <w:tr w:rsidR="0069698D" w:rsidRPr="00416C11" w14:paraId="3EA6513C" w14:textId="77777777" w:rsidTr="0069698D">
        <w:trPr>
          <w:tblCellSpacing w:w="0" w:type="dxa"/>
        </w:trPr>
        <w:tc>
          <w:tcPr>
            <w:tcW w:w="0" w:type="auto"/>
            <w:hideMark/>
          </w:tcPr>
          <w:p w14:paraId="371EF6A6" w14:textId="77777777" w:rsidR="0069698D" w:rsidRPr="00416C11" w:rsidRDefault="0069698D" w:rsidP="0069698D">
            <w:pPr>
              <w:rPr>
                <w:b w:val="0"/>
                <w:bCs w:val="0"/>
                <w:sz w:val="22"/>
                <w:szCs w:val="22"/>
              </w:rPr>
            </w:pPr>
            <w:r w:rsidRPr="00416C11">
              <w:rPr>
                <w:b w:val="0"/>
                <w:bCs w:val="0"/>
                <w:sz w:val="22"/>
                <w:szCs w:val="22"/>
              </w:rPr>
              <w:t>48068401</w:t>
            </w:r>
          </w:p>
        </w:tc>
        <w:tc>
          <w:tcPr>
            <w:tcW w:w="0" w:type="auto"/>
            <w:vAlign w:val="center"/>
            <w:hideMark/>
          </w:tcPr>
          <w:p w14:paraId="39E91A64" w14:textId="77777777" w:rsidR="0069698D" w:rsidRPr="00416C11" w:rsidRDefault="0069698D" w:rsidP="0069698D">
            <w:pPr>
              <w:rPr>
                <w:b w:val="0"/>
                <w:bCs w:val="0"/>
                <w:sz w:val="22"/>
                <w:szCs w:val="22"/>
              </w:rPr>
            </w:pPr>
            <w:r w:rsidRPr="00416C11">
              <w:rPr>
                <w:b w:val="0"/>
                <w:bCs w:val="0"/>
                <w:sz w:val="22"/>
                <w:szCs w:val="22"/>
              </w:rPr>
              <w:t>Mendenhall, T. (2010) Southern Fertilizer with Weed and Insect Control: Physical and Chemical Characteristics: Color, Physical State, Odor, Oxidation/Reduction Potential, pH, Bulk Density, Corrosion and Storage Stability: Final Report. Project Number: SS/162. Unpublished study prepared by The Scotts Company. 15 p.</w:t>
            </w:r>
          </w:p>
        </w:tc>
      </w:tr>
      <w:tr w:rsidR="0069698D" w:rsidRPr="00416C11" w14:paraId="065124FB" w14:textId="77777777" w:rsidTr="0069698D">
        <w:trPr>
          <w:tblCellSpacing w:w="0" w:type="dxa"/>
        </w:trPr>
        <w:tc>
          <w:tcPr>
            <w:tcW w:w="0" w:type="auto"/>
            <w:hideMark/>
          </w:tcPr>
          <w:p w14:paraId="0D873BA6" w14:textId="77777777" w:rsidR="0069698D" w:rsidRPr="00416C11" w:rsidRDefault="0069698D" w:rsidP="0069698D">
            <w:pPr>
              <w:rPr>
                <w:b w:val="0"/>
                <w:bCs w:val="0"/>
                <w:sz w:val="22"/>
                <w:szCs w:val="22"/>
              </w:rPr>
            </w:pPr>
            <w:r w:rsidRPr="00416C11">
              <w:rPr>
                <w:b w:val="0"/>
                <w:bCs w:val="0"/>
                <w:sz w:val="22"/>
                <w:szCs w:val="22"/>
              </w:rPr>
              <w:t>48400401</w:t>
            </w:r>
          </w:p>
        </w:tc>
        <w:tc>
          <w:tcPr>
            <w:tcW w:w="0" w:type="auto"/>
            <w:vAlign w:val="center"/>
            <w:hideMark/>
          </w:tcPr>
          <w:p w14:paraId="18080269" w14:textId="77777777" w:rsidR="0069698D" w:rsidRPr="00416C11" w:rsidRDefault="0069698D" w:rsidP="0069698D">
            <w:pPr>
              <w:rPr>
                <w:b w:val="0"/>
                <w:bCs w:val="0"/>
                <w:sz w:val="22"/>
                <w:szCs w:val="22"/>
              </w:rPr>
            </w:pPr>
            <w:r w:rsidRPr="00416C11">
              <w:rPr>
                <w:b w:val="0"/>
                <w:bCs w:val="0"/>
                <w:sz w:val="22"/>
                <w:szCs w:val="22"/>
              </w:rPr>
              <w:t xml:space="preserve">Wilczynski, K. (2011) Physical and Chemical Characteristics: Color, Physical State, Odor, Oxidation/Reduction Potential, pH, Bulk, Density, Corrosion and Storage Stability: Amended Final Report. Project Number: SS/212. Unpublished study prepared by The Scotts Company. </w:t>
            </w:r>
          </w:p>
        </w:tc>
      </w:tr>
      <w:tr w:rsidR="0069698D" w:rsidRPr="00416C11" w14:paraId="53D8D735" w14:textId="77777777" w:rsidTr="0069698D">
        <w:trPr>
          <w:tblCellSpacing w:w="0" w:type="dxa"/>
        </w:trPr>
        <w:tc>
          <w:tcPr>
            <w:tcW w:w="0" w:type="auto"/>
            <w:hideMark/>
          </w:tcPr>
          <w:p w14:paraId="72045273" w14:textId="77777777" w:rsidR="0069698D" w:rsidRPr="00416C11" w:rsidRDefault="0069698D" w:rsidP="0069698D">
            <w:pPr>
              <w:rPr>
                <w:b w:val="0"/>
                <w:bCs w:val="0"/>
                <w:sz w:val="22"/>
                <w:szCs w:val="22"/>
              </w:rPr>
            </w:pPr>
            <w:r w:rsidRPr="00416C11">
              <w:rPr>
                <w:b w:val="0"/>
                <w:bCs w:val="0"/>
                <w:sz w:val="22"/>
                <w:szCs w:val="22"/>
              </w:rPr>
              <w:t>48471702</w:t>
            </w:r>
          </w:p>
        </w:tc>
        <w:tc>
          <w:tcPr>
            <w:tcW w:w="0" w:type="auto"/>
            <w:vAlign w:val="center"/>
            <w:hideMark/>
          </w:tcPr>
          <w:p w14:paraId="2ADBF87F"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Physical and Chemical Properties. Project Number: PC/11/039. Unpublished study prepared by Syngenta Crop Protection, LLC. 34 p.</w:t>
            </w:r>
          </w:p>
        </w:tc>
      </w:tr>
      <w:tr w:rsidR="0069698D" w:rsidRPr="00416C11" w14:paraId="43720F66" w14:textId="77777777" w:rsidTr="0069698D">
        <w:trPr>
          <w:tblCellSpacing w:w="0" w:type="dxa"/>
        </w:trPr>
        <w:tc>
          <w:tcPr>
            <w:tcW w:w="0" w:type="auto"/>
            <w:hideMark/>
          </w:tcPr>
          <w:p w14:paraId="40C4F980" w14:textId="77777777" w:rsidR="0069698D" w:rsidRPr="00416C11" w:rsidRDefault="0069698D" w:rsidP="0069698D">
            <w:pPr>
              <w:rPr>
                <w:b w:val="0"/>
                <w:bCs w:val="0"/>
                <w:sz w:val="22"/>
                <w:szCs w:val="22"/>
              </w:rPr>
            </w:pPr>
            <w:r w:rsidRPr="00416C11">
              <w:rPr>
                <w:b w:val="0"/>
                <w:bCs w:val="0"/>
                <w:sz w:val="22"/>
                <w:szCs w:val="22"/>
              </w:rPr>
              <w:t>48473003</w:t>
            </w:r>
          </w:p>
        </w:tc>
        <w:tc>
          <w:tcPr>
            <w:tcW w:w="0" w:type="auto"/>
            <w:vAlign w:val="center"/>
            <w:hideMark/>
          </w:tcPr>
          <w:p w14:paraId="5FA476E5" w14:textId="77777777" w:rsidR="0069698D" w:rsidRPr="00416C11" w:rsidRDefault="0069698D" w:rsidP="0069698D">
            <w:pPr>
              <w:rPr>
                <w:b w:val="0"/>
                <w:bCs w:val="0"/>
                <w:sz w:val="22"/>
                <w:szCs w:val="22"/>
              </w:rPr>
            </w:pPr>
            <w:r w:rsidRPr="00416C11">
              <w:rPr>
                <w:b w:val="0"/>
                <w:bCs w:val="0"/>
                <w:sz w:val="22"/>
                <w:szCs w:val="22"/>
              </w:rPr>
              <w:t>Frank, A. (2011) Group B Physical Chemical Properties for GF-2836, A Liquid End Use Product Containing (Inert Ingredient), Atrazine and Acetochlor. Project Number: NAFST/11/203/OCR. Unpublished study prepared by Dow AgroSciences, LLC. 5 p.</w:t>
            </w:r>
          </w:p>
        </w:tc>
      </w:tr>
      <w:tr w:rsidR="0069698D" w:rsidRPr="00416C11" w14:paraId="286449FE" w14:textId="77777777" w:rsidTr="0069698D">
        <w:trPr>
          <w:tblCellSpacing w:w="0" w:type="dxa"/>
        </w:trPr>
        <w:tc>
          <w:tcPr>
            <w:tcW w:w="0" w:type="auto"/>
            <w:hideMark/>
          </w:tcPr>
          <w:p w14:paraId="09C59E97" w14:textId="77777777" w:rsidR="0069698D" w:rsidRPr="00416C11" w:rsidRDefault="0069698D" w:rsidP="0069698D">
            <w:pPr>
              <w:rPr>
                <w:b w:val="0"/>
                <w:bCs w:val="0"/>
                <w:sz w:val="22"/>
                <w:szCs w:val="22"/>
              </w:rPr>
            </w:pPr>
            <w:r w:rsidRPr="00416C11">
              <w:rPr>
                <w:b w:val="0"/>
                <w:bCs w:val="0"/>
                <w:sz w:val="22"/>
                <w:szCs w:val="22"/>
              </w:rPr>
              <w:t>48473004</w:t>
            </w:r>
          </w:p>
        </w:tc>
        <w:tc>
          <w:tcPr>
            <w:tcW w:w="0" w:type="auto"/>
            <w:vAlign w:val="center"/>
            <w:hideMark/>
          </w:tcPr>
          <w:p w14:paraId="7D61B4DC" w14:textId="77777777" w:rsidR="0069698D" w:rsidRPr="00416C11" w:rsidRDefault="0069698D" w:rsidP="0069698D">
            <w:pPr>
              <w:rPr>
                <w:b w:val="0"/>
                <w:bCs w:val="0"/>
                <w:sz w:val="22"/>
                <w:szCs w:val="22"/>
              </w:rPr>
            </w:pPr>
            <w:r w:rsidRPr="00416C11">
              <w:rPr>
                <w:b w:val="0"/>
                <w:bCs w:val="0"/>
                <w:sz w:val="22"/>
                <w:szCs w:val="22"/>
              </w:rPr>
              <w:t>Frank, A. (2011) Group B-Physical Chemical Properties for GF-2838, A Liquid End Use Product Containing (Inert Ingredient), Atrazine and Acetochlor. Project Number: NAFST/11/204/OCR. Unpublished study prepared by Dow AgroSciences, LLC. 5 p.</w:t>
            </w:r>
          </w:p>
        </w:tc>
      </w:tr>
      <w:tr w:rsidR="0069698D" w:rsidRPr="00416C11" w14:paraId="469EA10C" w14:textId="77777777" w:rsidTr="0069698D">
        <w:trPr>
          <w:tblCellSpacing w:w="0" w:type="dxa"/>
        </w:trPr>
        <w:tc>
          <w:tcPr>
            <w:tcW w:w="0" w:type="auto"/>
            <w:hideMark/>
          </w:tcPr>
          <w:p w14:paraId="2A7768AC" w14:textId="77777777" w:rsidR="0069698D" w:rsidRPr="00416C11" w:rsidRDefault="0069698D" w:rsidP="0069698D">
            <w:pPr>
              <w:rPr>
                <w:b w:val="0"/>
                <w:bCs w:val="0"/>
                <w:sz w:val="22"/>
                <w:szCs w:val="22"/>
              </w:rPr>
            </w:pPr>
            <w:r w:rsidRPr="00416C11">
              <w:rPr>
                <w:b w:val="0"/>
                <w:bCs w:val="0"/>
                <w:sz w:val="22"/>
                <w:szCs w:val="22"/>
              </w:rPr>
              <w:t>48542503</w:t>
            </w:r>
          </w:p>
        </w:tc>
        <w:tc>
          <w:tcPr>
            <w:tcW w:w="0" w:type="auto"/>
            <w:vAlign w:val="center"/>
            <w:hideMark/>
          </w:tcPr>
          <w:p w14:paraId="41F74854" w14:textId="77777777" w:rsidR="0069698D" w:rsidRPr="00416C11" w:rsidRDefault="0069698D" w:rsidP="0069698D">
            <w:pPr>
              <w:rPr>
                <w:b w:val="0"/>
                <w:bCs w:val="0"/>
                <w:sz w:val="22"/>
                <w:szCs w:val="22"/>
              </w:rPr>
            </w:pPr>
            <w:r w:rsidRPr="00416C11">
              <w:rPr>
                <w:b w:val="0"/>
                <w:bCs w:val="0"/>
                <w:sz w:val="22"/>
                <w:szCs w:val="22"/>
              </w:rPr>
              <w:t>Miller, R. (2011) Physical and Chemical Characteristics of Stalwart Xtra Lite: Final Report. Project Number: ARC/EX/948 ARC/EX/948/006/P/1. Unpublished study prepared by Analytical &amp; Regulatory Chemistry, Inc. 12p.</w:t>
            </w:r>
          </w:p>
        </w:tc>
      </w:tr>
      <w:tr w:rsidR="0069698D" w:rsidRPr="00416C11" w14:paraId="73E2A4E5" w14:textId="77777777" w:rsidTr="0069698D">
        <w:trPr>
          <w:tblCellSpacing w:w="0" w:type="dxa"/>
        </w:trPr>
        <w:tc>
          <w:tcPr>
            <w:tcW w:w="0" w:type="auto"/>
            <w:hideMark/>
          </w:tcPr>
          <w:p w14:paraId="4E951DBA" w14:textId="77777777" w:rsidR="0069698D" w:rsidRPr="00416C11" w:rsidRDefault="0069698D" w:rsidP="0069698D">
            <w:pPr>
              <w:rPr>
                <w:b w:val="0"/>
                <w:bCs w:val="0"/>
                <w:sz w:val="22"/>
                <w:szCs w:val="22"/>
              </w:rPr>
            </w:pPr>
            <w:r w:rsidRPr="00416C11">
              <w:rPr>
                <w:b w:val="0"/>
                <w:bCs w:val="0"/>
                <w:sz w:val="22"/>
                <w:szCs w:val="22"/>
              </w:rPr>
              <w:t>48659602</w:t>
            </w:r>
          </w:p>
        </w:tc>
        <w:tc>
          <w:tcPr>
            <w:tcW w:w="0" w:type="auto"/>
            <w:vAlign w:val="center"/>
            <w:hideMark/>
          </w:tcPr>
          <w:p w14:paraId="49A256A4"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Physical and Chemical Properties. Project Number: PC/11/098, PC/11/098/OCR. Unpublished study prepared by Syngenta Crop Protection. 34p.</w:t>
            </w:r>
          </w:p>
        </w:tc>
      </w:tr>
      <w:tr w:rsidR="0069698D" w:rsidRPr="00416C11" w14:paraId="5DCACAEB" w14:textId="77777777" w:rsidTr="0069698D">
        <w:trPr>
          <w:tblCellSpacing w:w="0" w:type="dxa"/>
        </w:trPr>
        <w:tc>
          <w:tcPr>
            <w:tcW w:w="0" w:type="auto"/>
            <w:hideMark/>
          </w:tcPr>
          <w:p w14:paraId="58DCE4CB" w14:textId="77777777" w:rsidR="0069698D" w:rsidRPr="00416C11" w:rsidRDefault="0069698D" w:rsidP="0069698D">
            <w:pPr>
              <w:rPr>
                <w:b w:val="0"/>
                <w:bCs w:val="0"/>
                <w:sz w:val="22"/>
                <w:szCs w:val="22"/>
              </w:rPr>
            </w:pPr>
            <w:r w:rsidRPr="00416C11">
              <w:rPr>
                <w:b w:val="0"/>
                <w:bCs w:val="0"/>
                <w:sz w:val="22"/>
                <w:szCs w:val="22"/>
              </w:rPr>
              <w:lastRenderedPageBreak/>
              <w:t>48732001</w:t>
            </w:r>
          </w:p>
        </w:tc>
        <w:tc>
          <w:tcPr>
            <w:tcW w:w="0" w:type="auto"/>
            <w:vAlign w:val="center"/>
            <w:hideMark/>
          </w:tcPr>
          <w:p w14:paraId="2D422679"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2D673FA1" w14:textId="77777777" w:rsidTr="0069698D">
        <w:trPr>
          <w:tblCellSpacing w:w="0" w:type="dxa"/>
        </w:trPr>
        <w:tc>
          <w:tcPr>
            <w:tcW w:w="0" w:type="auto"/>
            <w:hideMark/>
          </w:tcPr>
          <w:p w14:paraId="47D786D7" w14:textId="77777777" w:rsidR="0069698D" w:rsidRPr="00416C11" w:rsidRDefault="0069698D" w:rsidP="0069698D">
            <w:pPr>
              <w:rPr>
                <w:b w:val="0"/>
                <w:bCs w:val="0"/>
                <w:sz w:val="22"/>
                <w:szCs w:val="22"/>
              </w:rPr>
            </w:pPr>
            <w:r w:rsidRPr="00416C11">
              <w:rPr>
                <w:b w:val="0"/>
                <w:bCs w:val="0"/>
                <w:sz w:val="22"/>
                <w:szCs w:val="22"/>
              </w:rPr>
              <w:t>48747301</w:t>
            </w:r>
          </w:p>
        </w:tc>
        <w:tc>
          <w:tcPr>
            <w:tcW w:w="0" w:type="auto"/>
            <w:vAlign w:val="center"/>
            <w:hideMark/>
          </w:tcPr>
          <w:p w14:paraId="325CCE68"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35C9BF8F" w14:textId="77777777" w:rsidTr="0069698D">
        <w:trPr>
          <w:tblCellSpacing w:w="0" w:type="dxa"/>
        </w:trPr>
        <w:tc>
          <w:tcPr>
            <w:tcW w:w="0" w:type="auto"/>
            <w:hideMark/>
          </w:tcPr>
          <w:p w14:paraId="6D00C0C7" w14:textId="77777777" w:rsidR="0069698D" w:rsidRPr="00416C11" w:rsidRDefault="0069698D" w:rsidP="0069698D">
            <w:pPr>
              <w:rPr>
                <w:b w:val="0"/>
                <w:bCs w:val="0"/>
                <w:sz w:val="22"/>
                <w:szCs w:val="22"/>
              </w:rPr>
            </w:pPr>
            <w:r w:rsidRPr="00416C11">
              <w:rPr>
                <w:b w:val="0"/>
                <w:bCs w:val="0"/>
                <w:sz w:val="22"/>
                <w:szCs w:val="22"/>
              </w:rPr>
              <w:t>48758206</w:t>
            </w:r>
          </w:p>
        </w:tc>
        <w:tc>
          <w:tcPr>
            <w:tcW w:w="0" w:type="auto"/>
            <w:vAlign w:val="center"/>
            <w:hideMark/>
          </w:tcPr>
          <w:p w14:paraId="50F08276" w14:textId="77777777" w:rsidR="0069698D" w:rsidRPr="00416C11" w:rsidRDefault="0069698D" w:rsidP="0069698D">
            <w:pPr>
              <w:rPr>
                <w:b w:val="0"/>
                <w:bCs w:val="0"/>
                <w:sz w:val="22"/>
                <w:szCs w:val="22"/>
              </w:rPr>
            </w:pPr>
            <w:r w:rsidRPr="00416C11">
              <w:rPr>
                <w:b w:val="0"/>
                <w:bCs w:val="0"/>
                <w:sz w:val="22"/>
                <w:szCs w:val="22"/>
              </w:rPr>
              <w:t>Stubbs, D. (2012) A19707A - Color, Odor, Physical State, pH, Density and Viscosity: Final Report. Project Number: TK0114448/OCR, 10501361. Unpublished study prepared by Syngenta Crop Protection, LLC. 11p.</w:t>
            </w:r>
          </w:p>
        </w:tc>
      </w:tr>
      <w:tr w:rsidR="0069698D" w:rsidRPr="00416C11" w14:paraId="6FE5489E" w14:textId="77777777" w:rsidTr="0069698D">
        <w:trPr>
          <w:tblCellSpacing w:w="0" w:type="dxa"/>
        </w:trPr>
        <w:tc>
          <w:tcPr>
            <w:tcW w:w="0" w:type="auto"/>
            <w:hideMark/>
          </w:tcPr>
          <w:p w14:paraId="17C6B0DC" w14:textId="77777777" w:rsidR="0069698D" w:rsidRPr="00416C11" w:rsidRDefault="0069698D" w:rsidP="0069698D">
            <w:pPr>
              <w:rPr>
                <w:b w:val="0"/>
                <w:bCs w:val="0"/>
                <w:sz w:val="22"/>
                <w:szCs w:val="22"/>
              </w:rPr>
            </w:pPr>
            <w:r w:rsidRPr="00416C11">
              <w:rPr>
                <w:b w:val="0"/>
                <w:bCs w:val="0"/>
                <w:sz w:val="22"/>
                <w:szCs w:val="22"/>
              </w:rPr>
              <w:t>48758219</w:t>
            </w:r>
          </w:p>
        </w:tc>
        <w:tc>
          <w:tcPr>
            <w:tcW w:w="0" w:type="auto"/>
            <w:vAlign w:val="center"/>
            <w:hideMark/>
          </w:tcPr>
          <w:p w14:paraId="3C7BAE94" w14:textId="77777777" w:rsidR="0069698D" w:rsidRPr="00416C11" w:rsidRDefault="0069698D" w:rsidP="0069698D">
            <w:pPr>
              <w:rPr>
                <w:b w:val="0"/>
                <w:bCs w:val="0"/>
                <w:sz w:val="22"/>
                <w:szCs w:val="22"/>
              </w:rPr>
            </w:pPr>
            <w:r w:rsidRPr="00416C11">
              <w:rPr>
                <w:b w:val="0"/>
                <w:bCs w:val="0"/>
                <w:sz w:val="22"/>
                <w:szCs w:val="22"/>
              </w:rPr>
              <w:t>Phelps, L. (2012) Document M-III Section 1: Identity, Physical and Chemical Properties, Further Information and Proposed Classification: Bicyclopyrone: Mesotrione: Atrazine: S-Metolachlor. Project Number: A19707A/10005. Unpublished study prepared by Syngenta Crop Protection, LLC. 31p.</w:t>
            </w:r>
          </w:p>
        </w:tc>
      </w:tr>
      <w:tr w:rsidR="0069698D" w:rsidRPr="00416C11" w14:paraId="0D5E754F" w14:textId="77777777" w:rsidTr="0069698D">
        <w:trPr>
          <w:tblCellSpacing w:w="0" w:type="dxa"/>
        </w:trPr>
        <w:tc>
          <w:tcPr>
            <w:tcW w:w="0" w:type="auto"/>
            <w:hideMark/>
          </w:tcPr>
          <w:p w14:paraId="4A1FC1F8" w14:textId="77777777" w:rsidR="0069698D" w:rsidRPr="00416C11" w:rsidRDefault="0069698D" w:rsidP="0069698D">
            <w:pPr>
              <w:rPr>
                <w:b w:val="0"/>
                <w:bCs w:val="0"/>
                <w:sz w:val="22"/>
                <w:szCs w:val="22"/>
              </w:rPr>
            </w:pPr>
            <w:r w:rsidRPr="00416C11">
              <w:rPr>
                <w:b w:val="0"/>
                <w:bCs w:val="0"/>
                <w:sz w:val="22"/>
                <w:szCs w:val="22"/>
              </w:rPr>
              <w:t>49255802</w:t>
            </w:r>
          </w:p>
        </w:tc>
        <w:tc>
          <w:tcPr>
            <w:tcW w:w="0" w:type="auto"/>
            <w:vAlign w:val="center"/>
            <w:hideMark/>
          </w:tcPr>
          <w:p w14:paraId="3F612893" w14:textId="77777777" w:rsidR="0069698D" w:rsidRPr="00416C11" w:rsidRDefault="0069698D" w:rsidP="0069698D">
            <w:pPr>
              <w:rPr>
                <w:b w:val="0"/>
                <w:bCs w:val="0"/>
                <w:sz w:val="22"/>
                <w:szCs w:val="22"/>
              </w:rPr>
            </w:pPr>
            <w:r w:rsidRPr="00416C11">
              <w:rPr>
                <w:b w:val="0"/>
                <w:bCs w:val="0"/>
                <w:sz w:val="22"/>
                <w:szCs w:val="22"/>
              </w:rPr>
              <w:t>Wo, C. (2013) Atrazine 90 DF: Physical and Chemical Characteristics: Color, Physical State, Odor, pH, and Density/Bulk Density. Project Number: 37289, P801. Unpublished study prepared by Product Safety Laboratories. 13p.</w:t>
            </w:r>
          </w:p>
        </w:tc>
      </w:tr>
      <w:tr w:rsidR="0069698D" w:rsidRPr="00416C11" w14:paraId="14562A9C" w14:textId="77777777" w:rsidTr="0069698D">
        <w:trPr>
          <w:tblCellSpacing w:w="0" w:type="dxa"/>
        </w:trPr>
        <w:tc>
          <w:tcPr>
            <w:tcW w:w="0" w:type="auto"/>
            <w:hideMark/>
          </w:tcPr>
          <w:p w14:paraId="7BC70C5F" w14:textId="77777777" w:rsidR="0069698D" w:rsidRPr="00416C11" w:rsidRDefault="0069698D" w:rsidP="0069698D">
            <w:pPr>
              <w:rPr>
                <w:b w:val="0"/>
                <w:bCs w:val="0"/>
                <w:sz w:val="22"/>
                <w:szCs w:val="22"/>
              </w:rPr>
            </w:pPr>
            <w:r w:rsidRPr="00416C11">
              <w:rPr>
                <w:b w:val="0"/>
                <w:bCs w:val="0"/>
                <w:sz w:val="22"/>
                <w:szCs w:val="22"/>
              </w:rPr>
              <w:t>49367002</w:t>
            </w:r>
          </w:p>
        </w:tc>
        <w:tc>
          <w:tcPr>
            <w:tcW w:w="0" w:type="auto"/>
            <w:vAlign w:val="center"/>
            <w:hideMark/>
          </w:tcPr>
          <w:p w14:paraId="1E328CF4" w14:textId="77777777" w:rsidR="0069698D" w:rsidRPr="00416C11" w:rsidRDefault="0069698D" w:rsidP="0069698D">
            <w:pPr>
              <w:rPr>
                <w:b w:val="0"/>
                <w:bCs w:val="0"/>
                <w:sz w:val="22"/>
                <w:szCs w:val="22"/>
              </w:rPr>
            </w:pPr>
            <w:r w:rsidRPr="00416C11">
              <w:rPr>
                <w:b w:val="0"/>
                <w:bCs w:val="0"/>
                <w:sz w:val="22"/>
                <w:szCs w:val="22"/>
              </w:rPr>
              <w:t>Grilliette, H. (2014) Physical and Chemical Characteristics of Drexel Trizmet Light: Color, Physical State, Odor, pH, Viscosity and Density. Project Number: DRXL/2014/08. Unpublished study prepared by Drexel Chemical Company. 7p.</w:t>
            </w:r>
          </w:p>
        </w:tc>
      </w:tr>
      <w:tr w:rsidR="0069698D" w:rsidRPr="00416C11" w14:paraId="33692893" w14:textId="77777777" w:rsidTr="0069698D">
        <w:trPr>
          <w:tblCellSpacing w:w="0" w:type="dxa"/>
        </w:trPr>
        <w:tc>
          <w:tcPr>
            <w:tcW w:w="0" w:type="auto"/>
            <w:hideMark/>
          </w:tcPr>
          <w:p w14:paraId="48AD5E77" w14:textId="77777777" w:rsidR="0069698D" w:rsidRPr="00416C11" w:rsidRDefault="0069698D" w:rsidP="0069698D">
            <w:pPr>
              <w:rPr>
                <w:b w:val="0"/>
                <w:bCs w:val="0"/>
                <w:sz w:val="22"/>
                <w:szCs w:val="22"/>
              </w:rPr>
            </w:pPr>
            <w:r w:rsidRPr="00416C11">
              <w:rPr>
                <w:b w:val="0"/>
                <w:bCs w:val="0"/>
                <w:sz w:val="22"/>
                <w:szCs w:val="22"/>
              </w:rPr>
              <w:t>49935202</w:t>
            </w:r>
          </w:p>
        </w:tc>
        <w:tc>
          <w:tcPr>
            <w:tcW w:w="0" w:type="auto"/>
            <w:vAlign w:val="center"/>
            <w:hideMark/>
          </w:tcPr>
          <w:p w14:paraId="3E0DD31F"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Color, Physical State, Odor, pH, Flammability, Viscosity and Density. Project Number: DRXL/201610. Unpublished study prepared by Drexel Chemical Company. 7p.</w:t>
            </w:r>
          </w:p>
        </w:tc>
      </w:tr>
      <w:tr w:rsidR="0069698D" w:rsidRPr="00416C11" w14:paraId="0943A0CE" w14:textId="77777777" w:rsidTr="0069698D">
        <w:trPr>
          <w:tblCellSpacing w:w="0" w:type="dxa"/>
        </w:trPr>
        <w:tc>
          <w:tcPr>
            <w:tcW w:w="0" w:type="auto"/>
            <w:hideMark/>
          </w:tcPr>
          <w:p w14:paraId="644660D9" w14:textId="77777777" w:rsidR="0069698D" w:rsidRPr="00416C11" w:rsidRDefault="0069698D" w:rsidP="0069698D">
            <w:pPr>
              <w:rPr>
                <w:b w:val="0"/>
                <w:bCs w:val="0"/>
                <w:sz w:val="22"/>
                <w:szCs w:val="22"/>
              </w:rPr>
            </w:pPr>
            <w:r w:rsidRPr="00416C11">
              <w:rPr>
                <w:b w:val="0"/>
                <w:bCs w:val="0"/>
                <w:sz w:val="22"/>
                <w:szCs w:val="22"/>
              </w:rPr>
              <w:t>49974203</w:t>
            </w:r>
          </w:p>
        </w:tc>
        <w:tc>
          <w:tcPr>
            <w:tcW w:w="0" w:type="auto"/>
            <w:vAlign w:val="center"/>
            <w:hideMark/>
          </w:tcPr>
          <w:p w14:paraId="7AFE4FAD" w14:textId="77777777" w:rsidR="0069698D" w:rsidRPr="00416C11" w:rsidRDefault="0069698D" w:rsidP="0069698D">
            <w:pPr>
              <w:rPr>
                <w:b w:val="0"/>
                <w:bCs w:val="0"/>
                <w:sz w:val="22"/>
                <w:szCs w:val="22"/>
              </w:rPr>
            </w:pPr>
            <w:r w:rsidRPr="00416C11">
              <w:rPr>
                <w:b w:val="0"/>
                <w:bCs w:val="0"/>
                <w:sz w:val="22"/>
                <w:szCs w:val="22"/>
              </w:rPr>
              <w:t>Theus, S. (2016) Physical and Chemical Characteristics of Metolachlor (19%) + Atrazine (18.6%) + Mesotrione (2.44%), Batch# 6052001: Final Report. Project Number: ARC/EX/1836, ARC/EX/1836/006/P/1, ARC/EX/1836/001/P. Unpublished study prepared by Analytical &amp; Regulatory Chemistry, Inc. 21p.</w:t>
            </w:r>
          </w:p>
        </w:tc>
      </w:tr>
      <w:tr w:rsidR="0069698D" w:rsidRPr="00416C11" w14:paraId="6F820FC6" w14:textId="77777777" w:rsidTr="0069698D">
        <w:trPr>
          <w:tblCellSpacing w:w="0" w:type="dxa"/>
        </w:trPr>
        <w:tc>
          <w:tcPr>
            <w:tcW w:w="0" w:type="auto"/>
            <w:hideMark/>
          </w:tcPr>
          <w:p w14:paraId="027CA32E" w14:textId="77777777" w:rsidR="0069698D" w:rsidRPr="00416C11" w:rsidRDefault="0069698D" w:rsidP="0069698D">
            <w:pPr>
              <w:rPr>
                <w:b w:val="0"/>
                <w:bCs w:val="0"/>
                <w:sz w:val="22"/>
                <w:szCs w:val="22"/>
              </w:rPr>
            </w:pPr>
            <w:r w:rsidRPr="00416C11">
              <w:rPr>
                <w:b w:val="0"/>
                <w:bCs w:val="0"/>
                <w:sz w:val="22"/>
                <w:szCs w:val="22"/>
              </w:rPr>
              <w:t>49990302</w:t>
            </w:r>
          </w:p>
        </w:tc>
        <w:tc>
          <w:tcPr>
            <w:tcW w:w="0" w:type="auto"/>
            <w:vAlign w:val="center"/>
            <w:hideMark/>
          </w:tcPr>
          <w:p w14:paraId="028CD2DD"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(LMX): Color, Physical State, Odor, pH, Flammability, Viscosity and Density. Project Number: DRXL201620. Unpublished study prepared by Drexel Chemical Company. 7p.</w:t>
            </w:r>
          </w:p>
        </w:tc>
      </w:tr>
      <w:tr w:rsidR="0069698D" w:rsidRPr="00416C11" w14:paraId="56FDE9C0" w14:textId="77777777" w:rsidTr="0069698D">
        <w:trPr>
          <w:tblCellSpacing w:w="0" w:type="dxa"/>
        </w:trPr>
        <w:tc>
          <w:tcPr>
            <w:tcW w:w="0" w:type="auto"/>
            <w:hideMark/>
          </w:tcPr>
          <w:p w14:paraId="6BA40533" w14:textId="77777777" w:rsidR="0069698D" w:rsidRPr="00416C11" w:rsidRDefault="0069698D" w:rsidP="0069698D">
            <w:pPr>
              <w:rPr>
                <w:b w:val="0"/>
                <w:bCs w:val="0"/>
                <w:sz w:val="22"/>
                <w:szCs w:val="22"/>
              </w:rPr>
            </w:pPr>
            <w:r w:rsidRPr="00416C11">
              <w:rPr>
                <w:b w:val="0"/>
                <w:bCs w:val="0"/>
                <w:sz w:val="22"/>
                <w:szCs w:val="22"/>
              </w:rPr>
              <w:t>50148502</w:t>
            </w:r>
          </w:p>
        </w:tc>
        <w:tc>
          <w:tcPr>
            <w:tcW w:w="0" w:type="auto"/>
            <w:vAlign w:val="center"/>
            <w:hideMark/>
          </w:tcPr>
          <w:p w14:paraId="0E686BD8"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Liberty CX. Project Number: ARC/EX/1945/006/P/1, ARC/EX/1945, ARC/EX/1945/001/P/1. Unpublished study prepared by Analytical &amp; Regulatory Chemistry, Inc. 21p.</w:t>
            </w:r>
          </w:p>
        </w:tc>
      </w:tr>
      <w:tr w:rsidR="0069698D" w:rsidRPr="00416C11" w14:paraId="2037ECDD" w14:textId="77777777" w:rsidTr="0069698D">
        <w:trPr>
          <w:tblCellSpacing w:w="0" w:type="dxa"/>
        </w:trPr>
        <w:tc>
          <w:tcPr>
            <w:tcW w:w="0" w:type="auto"/>
            <w:hideMark/>
          </w:tcPr>
          <w:p w14:paraId="65FD5200" w14:textId="77777777" w:rsidR="0069698D" w:rsidRPr="00416C11" w:rsidRDefault="0069698D" w:rsidP="0069698D">
            <w:pPr>
              <w:rPr>
                <w:b w:val="0"/>
                <w:bCs w:val="0"/>
                <w:sz w:val="22"/>
                <w:szCs w:val="22"/>
              </w:rPr>
            </w:pPr>
            <w:r w:rsidRPr="00416C11">
              <w:rPr>
                <w:b w:val="0"/>
                <w:bCs w:val="0"/>
                <w:sz w:val="22"/>
                <w:szCs w:val="22"/>
              </w:rPr>
              <w:t>50165307</w:t>
            </w:r>
          </w:p>
        </w:tc>
        <w:tc>
          <w:tcPr>
            <w:tcW w:w="0" w:type="auto"/>
            <w:vAlign w:val="center"/>
            <w:hideMark/>
          </w:tcPr>
          <w:p w14:paraId="423FAF61" w14:textId="77777777" w:rsidR="0069698D" w:rsidRPr="00416C11" w:rsidRDefault="0069698D" w:rsidP="0069698D">
            <w:pPr>
              <w:rPr>
                <w:b w:val="0"/>
                <w:bCs w:val="0"/>
                <w:sz w:val="22"/>
                <w:szCs w:val="22"/>
              </w:rPr>
            </w:pPr>
            <w:r w:rsidRPr="00416C11">
              <w:rPr>
                <w:b w:val="0"/>
                <w:bCs w:val="0"/>
                <w:sz w:val="22"/>
                <w:szCs w:val="22"/>
              </w:rPr>
              <w:t>Lopez, H.; Zeni, L. (2016) Physical and Chemical Properties of AMV5123 4.0SC-A. Project Number: PHYS/CHEM/451/1, AMV16189/LZ01. Unpublished study prepared by Amvac Chemical Corp. 9p.</w:t>
            </w:r>
          </w:p>
        </w:tc>
      </w:tr>
      <w:tr w:rsidR="0069698D" w:rsidRPr="00416C11" w14:paraId="5C56210D" w14:textId="77777777" w:rsidTr="0069698D">
        <w:trPr>
          <w:tblCellSpacing w:w="0" w:type="dxa"/>
        </w:trPr>
        <w:tc>
          <w:tcPr>
            <w:tcW w:w="0" w:type="auto"/>
            <w:hideMark/>
          </w:tcPr>
          <w:p w14:paraId="1C869ED9" w14:textId="77777777" w:rsidR="0069698D" w:rsidRPr="00416C11" w:rsidRDefault="0069698D" w:rsidP="0069698D">
            <w:pPr>
              <w:rPr>
                <w:b w:val="0"/>
                <w:bCs w:val="0"/>
                <w:sz w:val="22"/>
                <w:szCs w:val="22"/>
              </w:rPr>
            </w:pPr>
            <w:r w:rsidRPr="00416C11">
              <w:rPr>
                <w:b w:val="0"/>
                <w:bCs w:val="0"/>
                <w:sz w:val="22"/>
                <w:szCs w:val="22"/>
              </w:rPr>
              <w:t>50166602</w:t>
            </w:r>
          </w:p>
        </w:tc>
        <w:tc>
          <w:tcPr>
            <w:tcW w:w="0" w:type="auto"/>
            <w:vAlign w:val="center"/>
            <w:hideMark/>
          </w:tcPr>
          <w:p w14:paraId="7388A606" w14:textId="77777777" w:rsidR="0069698D" w:rsidRPr="00416C11" w:rsidRDefault="0069698D" w:rsidP="0069698D">
            <w:pPr>
              <w:rPr>
                <w:b w:val="0"/>
                <w:bCs w:val="0"/>
                <w:sz w:val="22"/>
                <w:szCs w:val="22"/>
              </w:rPr>
            </w:pPr>
            <w:r w:rsidRPr="00416C11">
              <w:rPr>
                <w:b w:val="0"/>
                <w:bCs w:val="0"/>
                <w:sz w:val="22"/>
                <w:szCs w:val="22"/>
              </w:rPr>
              <w:t xml:space="preserve">Theus, S. (2016) Final Report for: Physical and Chemical Characteristics of Metolachlor (29.4%) + Atrazine (11%) + Mesotrine (2.9%). Project Number: </w:t>
            </w:r>
            <w:r w:rsidRPr="00416C11">
              <w:rPr>
                <w:b w:val="0"/>
                <w:bCs w:val="0"/>
                <w:sz w:val="22"/>
                <w:szCs w:val="22"/>
              </w:rPr>
              <w:lastRenderedPageBreak/>
              <w:t>ARC/EX/1932, ARC/EX/1932/006/P/1, ARC/EX/1932/006/P/1. Unpublished study prepared by Analytical &amp; Regulatory Chemistry, Inc. 21p.</w:t>
            </w:r>
          </w:p>
        </w:tc>
      </w:tr>
      <w:tr w:rsidR="0069698D" w:rsidRPr="00416C11" w14:paraId="5CEC6717" w14:textId="77777777" w:rsidTr="0069698D">
        <w:trPr>
          <w:tblCellSpacing w:w="0" w:type="dxa"/>
        </w:trPr>
        <w:tc>
          <w:tcPr>
            <w:tcW w:w="0" w:type="auto"/>
            <w:hideMark/>
          </w:tcPr>
          <w:p w14:paraId="6F3EC6B6" w14:textId="77777777" w:rsidR="0069698D" w:rsidRPr="00416C11" w:rsidRDefault="0069698D" w:rsidP="0069698D">
            <w:pPr>
              <w:rPr>
                <w:b w:val="0"/>
                <w:bCs w:val="0"/>
                <w:sz w:val="22"/>
                <w:szCs w:val="22"/>
              </w:rPr>
            </w:pPr>
            <w:r w:rsidRPr="00416C11">
              <w:rPr>
                <w:b w:val="0"/>
                <w:bCs w:val="0"/>
                <w:sz w:val="22"/>
                <w:szCs w:val="22"/>
              </w:rPr>
              <w:lastRenderedPageBreak/>
              <w:t>50278402</w:t>
            </w:r>
          </w:p>
        </w:tc>
        <w:tc>
          <w:tcPr>
            <w:tcW w:w="0" w:type="auto"/>
            <w:vAlign w:val="center"/>
            <w:hideMark/>
          </w:tcPr>
          <w:p w14:paraId="565A2FE6" w14:textId="77777777" w:rsidR="0069698D" w:rsidRPr="00416C11" w:rsidRDefault="0069698D" w:rsidP="0069698D">
            <w:pPr>
              <w:rPr>
                <w:b w:val="0"/>
                <w:bCs w:val="0"/>
                <w:sz w:val="22"/>
                <w:szCs w:val="22"/>
              </w:rPr>
            </w:pPr>
            <w:r w:rsidRPr="00416C11">
              <w:rPr>
                <w:b w:val="0"/>
                <w:bCs w:val="0"/>
                <w:sz w:val="22"/>
                <w:szCs w:val="22"/>
              </w:rPr>
              <w:t>Moreno, D. (2017) Acetochlor 29% + Atrazin 14.5% CS: Physical-Chemical Properties and Accelerated Storage Study: Final Report. Project Number: E17005. Unpublished study prepared by Cambium, S.L.. 119p.</w:t>
            </w:r>
          </w:p>
        </w:tc>
      </w:tr>
      <w:tr w:rsidR="0069698D" w:rsidRPr="00416C11" w14:paraId="473460F2" w14:textId="77777777" w:rsidTr="0069698D">
        <w:trPr>
          <w:tblCellSpacing w:w="0" w:type="dxa"/>
        </w:trPr>
        <w:tc>
          <w:tcPr>
            <w:tcW w:w="0" w:type="auto"/>
            <w:hideMark/>
          </w:tcPr>
          <w:p w14:paraId="743BC3B4" w14:textId="77777777" w:rsidR="0069698D" w:rsidRPr="00416C11" w:rsidRDefault="0069698D" w:rsidP="0069698D">
            <w:pPr>
              <w:rPr>
                <w:b w:val="0"/>
                <w:bCs w:val="0"/>
                <w:sz w:val="22"/>
                <w:szCs w:val="22"/>
              </w:rPr>
            </w:pPr>
            <w:r w:rsidRPr="00416C11">
              <w:rPr>
                <w:b w:val="0"/>
                <w:bCs w:val="0"/>
                <w:sz w:val="22"/>
                <w:szCs w:val="22"/>
              </w:rPr>
              <w:t>50347102</w:t>
            </w:r>
          </w:p>
        </w:tc>
        <w:tc>
          <w:tcPr>
            <w:tcW w:w="0" w:type="auto"/>
            <w:vAlign w:val="center"/>
            <w:hideMark/>
          </w:tcPr>
          <w:p w14:paraId="33CFD53D" w14:textId="77777777" w:rsidR="0069698D" w:rsidRPr="00416C11" w:rsidRDefault="0069698D" w:rsidP="0069698D">
            <w:pPr>
              <w:rPr>
                <w:b w:val="0"/>
                <w:bCs w:val="0"/>
                <w:sz w:val="22"/>
                <w:szCs w:val="22"/>
              </w:rPr>
            </w:pPr>
            <w:r w:rsidRPr="00416C11">
              <w:rPr>
                <w:b w:val="0"/>
                <w:bCs w:val="0"/>
                <w:sz w:val="22"/>
                <w:szCs w:val="22"/>
              </w:rPr>
              <w:t>Moreno, D. (2017) Atrazine 33% + Metolachlor 26.1% +Benoxacor 4.0% SE. Physical-Chemical Properties and Accelerated Storage Study: Final Report. Project Number: E17015. Unpublished study prepared by Cambium, S.L. 146p.</w:t>
            </w:r>
          </w:p>
        </w:tc>
      </w:tr>
      <w:tr w:rsidR="0069698D" w:rsidRPr="00416C11" w14:paraId="472B3BDF" w14:textId="77777777" w:rsidTr="0069698D">
        <w:trPr>
          <w:tblCellSpacing w:w="0" w:type="dxa"/>
        </w:trPr>
        <w:tc>
          <w:tcPr>
            <w:tcW w:w="0" w:type="auto"/>
            <w:hideMark/>
          </w:tcPr>
          <w:p w14:paraId="3F78114F" w14:textId="77777777" w:rsidR="0069698D" w:rsidRPr="00416C11" w:rsidRDefault="0069698D" w:rsidP="0069698D">
            <w:pPr>
              <w:rPr>
                <w:b w:val="0"/>
                <w:bCs w:val="0"/>
                <w:sz w:val="22"/>
                <w:szCs w:val="22"/>
              </w:rPr>
            </w:pPr>
            <w:r w:rsidRPr="00416C11">
              <w:rPr>
                <w:b w:val="0"/>
                <w:bCs w:val="0"/>
                <w:sz w:val="22"/>
                <w:szCs w:val="22"/>
              </w:rPr>
              <w:t>50410502</w:t>
            </w:r>
          </w:p>
        </w:tc>
        <w:tc>
          <w:tcPr>
            <w:tcW w:w="0" w:type="auto"/>
            <w:vAlign w:val="center"/>
            <w:hideMark/>
          </w:tcPr>
          <w:p w14:paraId="7C3CE507" w14:textId="77777777" w:rsidR="0069698D" w:rsidRPr="00416C11" w:rsidRDefault="0069698D" w:rsidP="0069698D">
            <w:pPr>
              <w:rPr>
                <w:b w:val="0"/>
                <w:bCs w:val="0"/>
                <w:sz w:val="22"/>
                <w:szCs w:val="22"/>
              </w:rPr>
            </w:pPr>
            <w:r w:rsidRPr="00416C11">
              <w:rPr>
                <w:b w:val="0"/>
                <w:bCs w:val="0"/>
                <w:sz w:val="22"/>
                <w:szCs w:val="22"/>
              </w:rPr>
              <w:t>Moreno, D. (2017) Acetochlor 24.8% + Atrazine 4.2% + 4.2% Dichlormid SE. Physical-Chemical Properties and Accelerated Storage Study: Final Report. Project Number: E17007. Unpublished study prepared by Cambium S.L. 159p.</w:t>
            </w:r>
          </w:p>
        </w:tc>
      </w:tr>
      <w:tr w:rsidR="0069698D" w:rsidRPr="00416C11" w14:paraId="64C8A70A" w14:textId="77777777" w:rsidTr="0069698D">
        <w:trPr>
          <w:tblCellSpacing w:w="0" w:type="dxa"/>
        </w:trPr>
        <w:tc>
          <w:tcPr>
            <w:tcW w:w="0" w:type="auto"/>
            <w:hideMark/>
          </w:tcPr>
          <w:p w14:paraId="60A4BD71" w14:textId="77777777" w:rsidR="0069698D" w:rsidRPr="00416C11" w:rsidRDefault="0069698D" w:rsidP="0069698D">
            <w:pPr>
              <w:rPr>
                <w:b w:val="0"/>
                <w:bCs w:val="0"/>
                <w:sz w:val="22"/>
                <w:szCs w:val="22"/>
              </w:rPr>
            </w:pPr>
            <w:r w:rsidRPr="00416C11">
              <w:rPr>
                <w:b w:val="0"/>
                <w:bCs w:val="0"/>
                <w:sz w:val="22"/>
                <w:szCs w:val="22"/>
              </w:rPr>
              <w:t>50410602</w:t>
            </w:r>
          </w:p>
        </w:tc>
        <w:tc>
          <w:tcPr>
            <w:tcW w:w="0" w:type="auto"/>
            <w:vAlign w:val="center"/>
            <w:hideMark/>
          </w:tcPr>
          <w:p w14:paraId="2B047351" w14:textId="77777777" w:rsidR="0069698D" w:rsidRPr="00416C11" w:rsidRDefault="0069698D" w:rsidP="0069698D">
            <w:pPr>
              <w:rPr>
                <w:b w:val="0"/>
                <w:bCs w:val="0"/>
                <w:sz w:val="22"/>
                <w:szCs w:val="22"/>
              </w:rPr>
            </w:pPr>
            <w:r w:rsidRPr="00416C11">
              <w:rPr>
                <w:b w:val="0"/>
                <w:bCs w:val="0"/>
                <w:sz w:val="22"/>
                <w:szCs w:val="22"/>
              </w:rPr>
              <w:t>Moreno, D. (2017) Acetochlor 32.6% + Atrazine 24.4% + Dichlormid 5.6% SE. Physical-Chemical Properties and Accelerated Storage Study: Final Report. Project Number: E17003. Unpublished study prepared by Cambium, S.L. 160p.</w:t>
            </w:r>
          </w:p>
        </w:tc>
      </w:tr>
      <w:tr w:rsidR="0069698D" w:rsidRPr="00416C11" w14:paraId="153801DA" w14:textId="77777777" w:rsidTr="0069698D">
        <w:trPr>
          <w:tblCellSpacing w:w="0" w:type="dxa"/>
        </w:trPr>
        <w:tc>
          <w:tcPr>
            <w:tcW w:w="0" w:type="auto"/>
            <w:hideMark/>
          </w:tcPr>
          <w:p w14:paraId="00BD28D1" w14:textId="77777777" w:rsidR="0069698D" w:rsidRPr="00416C11" w:rsidRDefault="0069698D" w:rsidP="0069698D">
            <w:pPr>
              <w:rPr>
                <w:b w:val="0"/>
                <w:bCs w:val="0"/>
                <w:sz w:val="22"/>
                <w:szCs w:val="22"/>
              </w:rPr>
            </w:pPr>
            <w:r w:rsidRPr="00416C11">
              <w:rPr>
                <w:b w:val="0"/>
                <w:bCs w:val="0"/>
                <w:sz w:val="22"/>
                <w:szCs w:val="22"/>
              </w:rPr>
              <w:t>50410702</w:t>
            </w:r>
          </w:p>
        </w:tc>
        <w:tc>
          <w:tcPr>
            <w:tcW w:w="0" w:type="auto"/>
            <w:vAlign w:val="center"/>
            <w:hideMark/>
          </w:tcPr>
          <w:p w14:paraId="73D388E7" w14:textId="77777777" w:rsidR="0069698D" w:rsidRPr="00416C11" w:rsidRDefault="0069698D" w:rsidP="0069698D">
            <w:pPr>
              <w:rPr>
                <w:b w:val="0"/>
                <w:bCs w:val="0"/>
                <w:sz w:val="22"/>
                <w:szCs w:val="22"/>
              </w:rPr>
            </w:pPr>
            <w:r w:rsidRPr="00416C11">
              <w:rPr>
                <w:b w:val="0"/>
                <w:bCs w:val="0"/>
                <w:sz w:val="22"/>
                <w:szCs w:val="22"/>
              </w:rPr>
              <w:t>Moreno, D. (2017) Acetochlor 33.4% + Atrazine 26.9% + Dichlormid 5.8% SE. Physical-Chemical Properties and Accelerated Storage Study: Final Report. Project Number: E17100. Unpublished study prepared by Cambium, S.L. 155p.</w:t>
            </w:r>
          </w:p>
        </w:tc>
      </w:tr>
      <w:tr w:rsidR="0069698D" w:rsidRPr="00416C11" w14:paraId="1EF869D0" w14:textId="77777777" w:rsidTr="0069698D">
        <w:trPr>
          <w:tblCellSpacing w:w="0" w:type="dxa"/>
        </w:trPr>
        <w:tc>
          <w:tcPr>
            <w:tcW w:w="0" w:type="auto"/>
            <w:hideMark/>
          </w:tcPr>
          <w:p w14:paraId="20ABD7D9" w14:textId="77777777" w:rsidR="0069698D" w:rsidRPr="00416C11" w:rsidRDefault="0069698D" w:rsidP="0069698D">
            <w:pPr>
              <w:rPr>
                <w:b w:val="0"/>
                <w:bCs w:val="0"/>
                <w:sz w:val="22"/>
                <w:szCs w:val="22"/>
              </w:rPr>
            </w:pPr>
            <w:r w:rsidRPr="00416C11">
              <w:rPr>
                <w:b w:val="0"/>
                <w:bCs w:val="0"/>
                <w:sz w:val="22"/>
                <w:szCs w:val="22"/>
              </w:rPr>
              <w:t>50556203</w:t>
            </w:r>
          </w:p>
        </w:tc>
        <w:tc>
          <w:tcPr>
            <w:tcW w:w="0" w:type="auto"/>
            <w:vAlign w:val="center"/>
            <w:hideMark/>
          </w:tcPr>
          <w:p w14:paraId="7B845687" w14:textId="77777777" w:rsidR="0069698D" w:rsidRPr="00416C11" w:rsidRDefault="0069698D" w:rsidP="0069698D">
            <w:pPr>
              <w:rPr>
                <w:b w:val="0"/>
                <w:bCs w:val="0"/>
                <w:sz w:val="22"/>
                <w:szCs w:val="22"/>
              </w:rPr>
            </w:pPr>
            <w:r w:rsidRPr="00416C11">
              <w:rPr>
                <w:b w:val="0"/>
                <w:bCs w:val="0"/>
                <w:sz w:val="22"/>
                <w:szCs w:val="22"/>
              </w:rPr>
              <w:t>Moreno, D. (2018) Acetochlor 46.3% + Atrazine 18.3% + Dichlormid 8% SE. Accelerated Storage Study. Project Number: E18036. Unpublished study prepared by Cambium, S.L. 171p.</w:t>
            </w:r>
          </w:p>
        </w:tc>
      </w:tr>
      <w:tr w:rsidR="0069698D" w:rsidRPr="00416C11" w14:paraId="398BB1F4" w14:textId="77777777" w:rsidTr="0069698D">
        <w:trPr>
          <w:tblCellSpacing w:w="0" w:type="dxa"/>
        </w:trPr>
        <w:tc>
          <w:tcPr>
            <w:tcW w:w="0" w:type="auto"/>
            <w:hideMark/>
          </w:tcPr>
          <w:p w14:paraId="3B001246"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0CC9ECBC"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0408B27D" w14:textId="77777777" w:rsidTr="0069698D">
        <w:trPr>
          <w:tblCellSpacing w:w="0" w:type="dxa"/>
        </w:trPr>
        <w:tc>
          <w:tcPr>
            <w:tcW w:w="0" w:type="auto"/>
            <w:hideMark/>
          </w:tcPr>
          <w:p w14:paraId="3F36A652" w14:textId="77777777" w:rsidR="0069698D" w:rsidRPr="00416C11" w:rsidRDefault="0069698D" w:rsidP="0069698D">
            <w:pPr>
              <w:rPr>
                <w:b w:val="0"/>
                <w:bCs w:val="0"/>
                <w:sz w:val="22"/>
                <w:szCs w:val="22"/>
              </w:rPr>
            </w:pPr>
            <w:r w:rsidRPr="00416C11">
              <w:rPr>
                <w:b w:val="0"/>
                <w:bCs w:val="0"/>
                <w:sz w:val="22"/>
                <w:szCs w:val="22"/>
              </w:rPr>
              <w:t>50664603</w:t>
            </w:r>
          </w:p>
        </w:tc>
        <w:tc>
          <w:tcPr>
            <w:tcW w:w="0" w:type="auto"/>
            <w:vAlign w:val="center"/>
            <w:hideMark/>
          </w:tcPr>
          <w:p w14:paraId="2E9778F9" w14:textId="77777777" w:rsidR="0069698D" w:rsidRPr="00416C11" w:rsidRDefault="0069698D" w:rsidP="0069698D">
            <w:pPr>
              <w:rPr>
                <w:b w:val="0"/>
                <w:bCs w:val="0"/>
                <w:sz w:val="22"/>
                <w:szCs w:val="22"/>
              </w:rPr>
            </w:pPr>
            <w:r w:rsidRPr="00416C11">
              <w:rPr>
                <w:b w:val="0"/>
                <w:bCs w:val="0"/>
                <w:sz w:val="22"/>
                <w:szCs w:val="22"/>
              </w:rPr>
              <w:t>Wo, C. (2018) Metolachlor + ATZ SC: Physical and Chemical Characteristics: Color, Physical State, Odor, Oxidation/Reduction, pH, Viscosity, and Density/Relative Density. Project Number: 48382. Unpublished study prepared by Product Safety Laboratories. 16p.</w:t>
            </w:r>
          </w:p>
        </w:tc>
      </w:tr>
      <w:tr w:rsidR="0069698D" w:rsidRPr="00416C11" w14:paraId="3EE24C4D" w14:textId="77777777" w:rsidTr="0069698D">
        <w:trPr>
          <w:tblCellSpacing w:w="0" w:type="dxa"/>
        </w:trPr>
        <w:tc>
          <w:tcPr>
            <w:tcW w:w="0" w:type="auto"/>
            <w:hideMark/>
          </w:tcPr>
          <w:p w14:paraId="5CB42A91"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06D1EF9F"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3DED6114" w14:textId="77777777" w:rsidTr="0069698D">
        <w:trPr>
          <w:tblCellSpacing w:w="0" w:type="dxa"/>
        </w:trPr>
        <w:tc>
          <w:tcPr>
            <w:tcW w:w="0" w:type="auto"/>
            <w:hideMark/>
          </w:tcPr>
          <w:p w14:paraId="0A95FFE4" w14:textId="77777777" w:rsidR="0069698D" w:rsidRPr="00416C11" w:rsidRDefault="0069698D" w:rsidP="0069698D">
            <w:pPr>
              <w:rPr>
                <w:b w:val="0"/>
                <w:bCs w:val="0"/>
                <w:sz w:val="22"/>
                <w:szCs w:val="22"/>
              </w:rPr>
            </w:pPr>
            <w:r w:rsidRPr="00416C11">
              <w:rPr>
                <w:b w:val="0"/>
                <w:bCs w:val="0"/>
                <w:sz w:val="22"/>
                <w:szCs w:val="22"/>
              </w:rPr>
              <w:t>50664703</w:t>
            </w:r>
          </w:p>
        </w:tc>
        <w:tc>
          <w:tcPr>
            <w:tcW w:w="0" w:type="auto"/>
            <w:vAlign w:val="center"/>
            <w:hideMark/>
          </w:tcPr>
          <w:p w14:paraId="3786801B" w14:textId="77777777" w:rsidR="0069698D" w:rsidRPr="00416C11" w:rsidRDefault="0069698D" w:rsidP="0069698D">
            <w:pPr>
              <w:rPr>
                <w:b w:val="0"/>
                <w:bCs w:val="0"/>
                <w:sz w:val="22"/>
                <w:szCs w:val="22"/>
              </w:rPr>
            </w:pPr>
            <w:r w:rsidRPr="00416C11">
              <w:rPr>
                <w:b w:val="0"/>
                <w:bCs w:val="0"/>
                <w:sz w:val="22"/>
                <w:szCs w:val="22"/>
              </w:rPr>
              <w:t>Wo, C. (2018) Metolachlor + ATZ + Meso SC: Physical and Chemical Characteristics: Color, Physical State, Odor, Oxidation/Reduction, pH, Viscosity, and Density/Relative Density. Project Number: 48390. Unpublished study prepared by Product Safety Laboratories. 16p.</w:t>
            </w:r>
          </w:p>
        </w:tc>
      </w:tr>
      <w:tr w:rsidR="0069698D" w:rsidRPr="00416C11" w14:paraId="49DCCB79" w14:textId="77777777" w:rsidTr="0069698D">
        <w:trPr>
          <w:tblCellSpacing w:w="0" w:type="dxa"/>
        </w:trPr>
        <w:tc>
          <w:tcPr>
            <w:tcW w:w="0" w:type="auto"/>
            <w:hideMark/>
          </w:tcPr>
          <w:p w14:paraId="56B20ADD" w14:textId="77777777" w:rsidR="0069698D" w:rsidRPr="00416C11" w:rsidRDefault="0069698D" w:rsidP="0069698D">
            <w:pPr>
              <w:rPr>
                <w:b w:val="0"/>
                <w:bCs w:val="0"/>
                <w:sz w:val="22"/>
                <w:szCs w:val="22"/>
              </w:rPr>
            </w:pPr>
            <w:r w:rsidRPr="00416C11">
              <w:rPr>
                <w:b w:val="0"/>
                <w:bCs w:val="0"/>
                <w:sz w:val="22"/>
                <w:szCs w:val="22"/>
              </w:rPr>
              <w:t>50665403</w:t>
            </w:r>
          </w:p>
        </w:tc>
        <w:tc>
          <w:tcPr>
            <w:tcW w:w="0" w:type="auto"/>
            <w:vAlign w:val="center"/>
            <w:hideMark/>
          </w:tcPr>
          <w:p w14:paraId="0757AEE2"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Benoxacor 4% ZE Accelerated Storage Study: Final Report. Project Number: E18088. Unpublished study prepared by Cambium, S.L. 129p.</w:t>
            </w:r>
          </w:p>
        </w:tc>
      </w:tr>
      <w:tr w:rsidR="0069698D" w:rsidRPr="00416C11" w14:paraId="5DE50C08" w14:textId="77777777" w:rsidTr="0069698D">
        <w:trPr>
          <w:tblCellSpacing w:w="0" w:type="dxa"/>
        </w:trPr>
        <w:tc>
          <w:tcPr>
            <w:tcW w:w="0" w:type="auto"/>
            <w:hideMark/>
          </w:tcPr>
          <w:p w14:paraId="3676C3B7" w14:textId="77777777" w:rsidR="0069698D" w:rsidRPr="00416C11" w:rsidRDefault="0069698D" w:rsidP="0069698D">
            <w:pPr>
              <w:rPr>
                <w:b w:val="0"/>
                <w:bCs w:val="0"/>
                <w:sz w:val="22"/>
                <w:szCs w:val="22"/>
              </w:rPr>
            </w:pPr>
            <w:r w:rsidRPr="00416C11">
              <w:rPr>
                <w:b w:val="0"/>
                <w:bCs w:val="0"/>
                <w:sz w:val="22"/>
                <w:szCs w:val="22"/>
              </w:rPr>
              <w:t>50727502</w:t>
            </w:r>
          </w:p>
        </w:tc>
        <w:tc>
          <w:tcPr>
            <w:tcW w:w="0" w:type="auto"/>
            <w:vAlign w:val="center"/>
            <w:hideMark/>
          </w:tcPr>
          <w:p w14:paraId="053F0665" w14:textId="77777777" w:rsidR="0069698D" w:rsidRPr="00416C11" w:rsidRDefault="0069698D" w:rsidP="0069698D">
            <w:pPr>
              <w:rPr>
                <w:b w:val="0"/>
                <w:bCs w:val="0"/>
                <w:sz w:val="22"/>
                <w:szCs w:val="22"/>
              </w:rPr>
            </w:pPr>
            <w:r w:rsidRPr="00416C11">
              <w:rPr>
                <w:b w:val="0"/>
                <w:bCs w:val="0"/>
                <w:sz w:val="22"/>
                <w:szCs w:val="22"/>
              </w:rPr>
              <w:t>Aders, M. (2018) Physical and Chemical Characteristics of Liberty S-MOC ATZ: Final Report. Project Number: ARC/EX/2303/006/P/1, ARC/EX/2303. Unpublished study prepared by Analytical &amp; Regulatory Chemistry, Inc. 24p.</w:t>
            </w:r>
          </w:p>
        </w:tc>
      </w:tr>
      <w:tr w:rsidR="0069698D" w:rsidRPr="00416C11" w14:paraId="64A5CDBB" w14:textId="77777777" w:rsidTr="0069698D">
        <w:trPr>
          <w:tblCellSpacing w:w="0" w:type="dxa"/>
        </w:trPr>
        <w:tc>
          <w:tcPr>
            <w:tcW w:w="0" w:type="auto"/>
            <w:hideMark/>
          </w:tcPr>
          <w:p w14:paraId="370B89B7" w14:textId="77777777" w:rsidR="0069698D" w:rsidRPr="00416C11" w:rsidRDefault="0069698D" w:rsidP="0069698D">
            <w:pPr>
              <w:rPr>
                <w:b w:val="0"/>
                <w:bCs w:val="0"/>
                <w:sz w:val="22"/>
                <w:szCs w:val="22"/>
              </w:rPr>
            </w:pPr>
            <w:r w:rsidRPr="00416C11">
              <w:rPr>
                <w:b w:val="0"/>
                <w:bCs w:val="0"/>
                <w:sz w:val="22"/>
                <w:szCs w:val="22"/>
              </w:rPr>
              <w:lastRenderedPageBreak/>
              <w:t>50734908</w:t>
            </w:r>
          </w:p>
        </w:tc>
        <w:tc>
          <w:tcPr>
            <w:tcW w:w="0" w:type="auto"/>
            <w:vAlign w:val="center"/>
            <w:hideMark/>
          </w:tcPr>
          <w:p w14:paraId="50AF0028" w14:textId="77777777" w:rsidR="0069698D" w:rsidRPr="00416C11" w:rsidRDefault="0069698D" w:rsidP="0069698D">
            <w:pPr>
              <w:rPr>
                <w:b w:val="0"/>
                <w:bCs w:val="0"/>
                <w:sz w:val="22"/>
                <w:szCs w:val="22"/>
              </w:rPr>
            </w:pPr>
            <w:r w:rsidRPr="00416C11">
              <w:rPr>
                <w:b w:val="0"/>
                <w:bCs w:val="0"/>
                <w:sz w:val="22"/>
                <w:szCs w:val="22"/>
              </w:rPr>
              <w:t>Miao, A. (2018) Physical and Chemical Studies of Atrazine TGAI: pH: Final Report. Project Number: 0279. Unpublished study prepared by Jiangsu Sinography Testing Co. Limited. 21p.</w:t>
            </w:r>
          </w:p>
        </w:tc>
      </w:tr>
      <w:tr w:rsidR="0069698D" w:rsidRPr="00416C11" w14:paraId="546D30A9" w14:textId="77777777" w:rsidTr="0069698D">
        <w:trPr>
          <w:tblCellSpacing w:w="0" w:type="dxa"/>
        </w:trPr>
        <w:tc>
          <w:tcPr>
            <w:tcW w:w="0" w:type="auto"/>
            <w:hideMark/>
          </w:tcPr>
          <w:p w14:paraId="47D2588C" w14:textId="77777777" w:rsidR="0069698D" w:rsidRPr="00416C11" w:rsidRDefault="0069698D" w:rsidP="0069698D">
            <w:pPr>
              <w:rPr>
                <w:b w:val="0"/>
                <w:bCs w:val="0"/>
                <w:sz w:val="22"/>
                <w:szCs w:val="22"/>
              </w:rPr>
            </w:pPr>
            <w:r w:rsidRPr="00416C11">
              <w:rPr>
                <w:b w:val="0"/>
                <w:bCs w:val="0"/>
                <w:sz w:val="22"/>
                <w:szCs w:val="22"/>
              </w:rPr>
              <w:t>50842408</w:t>
            </w:r>
          </w:p>
        </w:tc>
        <w:tc>
          <w:tcPr>
            <w:tcW w:w="0" w:type="auto"/>
            <w:vAlign w:val="center"/>
            <w:hideMark/>
          </w:tcPr>
          <w:p w14:paraId="6B9BD5FD" w14:textId="77777777" w:rsidR="0069698D" w:rsidRPr="00416C11" w:rsidRDefault="0069698D" w:rsidP="0069698D">
            <w:pPr>
              <w:rPr>
                <w:b w:val="0"/>
                <w:bCs w:val="0"/>
                <w:sz w:val="22"/>
                <w:szCs w:val="22"/>
              </w:rPr>
            </w:pPr>
            <w:r w:rsidRPr="00416C11">
              <w:rPr>
                <w:b w:val="0"/>
                <w:bCs w:val="0"/>
                <w:sz w:val="22"/>
                <w:szCs w:val="22"/>
              </w:rPr>
              <w:t>Li, H. (2015) pH of Atrazine 90% WG. Project Number: NC/2014/172. Unpublished study prepared by Nutrichem Laboratory Company, Limited. 14p.</w:t>
            </w:r>
          </w:p>
        </w:tc>
      </w:tr>
      <w:tr w:rsidR="0069698D" w:rsidRPr="00416C11" w14:paraId="74379785" w14:textId="77777777" w:rsidTr="0069698D">
        <w:trPr>
          <w:tblCellSpacing w:w="0" w:type="dxa"/>
        </w:trPr>
        <w:tc>
          <w:tcPr>
            <w:tcW w:w="0" w:type="auto"/>
            <w:hideMark/>
          </w:tcPr>
          <w:p w14:paraId="7BF0B701"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5CA9ABFB"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3965DD84" w14:textId="77777777" w:rsidTr="0069698D">
        <w:trPr>
          <w:tblCellSpacing w:w="0" w:type="dxa"/>
        </w:trPr>
        <w:tc>
          <w:tcPr>
            <w:tcW w:w="0" w:type="auto"/>
            <w:hideMark/>
          </w:tcPr>
          <w:p w14:paraId="13BCB345"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49360B8C"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132440A9" w14:textId="77777777" w:rsidTr="0069698D">
        <w:trPr>
          <w:tblCellSpacing w:w="0" w:type="dxa"/>
        </w:trPr>
        <w:tc>
          <w:tcPr>
            <w:tcW w:w="0" w:type="auto"/>
            <w:hideMark/>
          </w:tcPr>
          <w:p w14:paraId="13EFDAC3" w14:textId="77777777" w:rsidR="0069698D" w:rsidRPr="00416C11" w:rsidRDefault="0069698D" w:rsidP="0069698D">
            <w:pPr>
              <w:rPr>
                <w:b w:val="0"/>
                <w:bCs w:val="0"/>
                <w:sz w:val="22"/>
                <w:szCs w:val="22"/>
              </w:rPr>
            </w:pPr>
            <w:r w:rsidRPr="00416C11">
              <w:rPr>
                <w:b w:val="0"/>
                <w:bCs w:val="0"/>
                <w:sz w:val="22"/>
                <w:szCs w:val="22"/>
              </w:rPr>
              <w:t>50957502</w:t>
            </w:r>
          </w:p>
        </w:tc>
        <w:tc>
          <w:tcPr>
            <w:tcW w:w="0" w:type="auto"/>
            <w:vAlign w:val="center"/>
            <w:hideMark/>
          </w:tcPr>
          <w:p w14:paraId="73A81B17"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Physico-Chemical Studies of the Formulation: Product Chemistry Volume. Project Number: PC/19/021. Unpublished study prepared by Syngenta Crop Protection, LLC. 60p.</w:t>
            </w:r>
          </w:p>
        </w:tc>
      </w:tr>
      <w:tr w:rsidR="0069698D" w:rsidRPr="00416C11" w14:paraId="0CA9E301" w14:textId="77777777" w:rsidTr="0069698D">
        <w:trPr>
          <w:tblCellSpacing w:w="0" w:type="dxa"/>
        </w:trPr>
        <w:tc>
          <w:tcPr>
            <w:tcW w:w="0" w:type="auto"/>
            <w:hideMark/>
          </w:tcPr>
          <w:p w14:paraId="70D15E3F"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2B198256"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6C7654F5" w14:textId="77777777" w:rsidR="0069698D" w:rsidRPr="00416C11" w:rsidRDefault="0069698D" w:rsidP="0069698D">
      <w:pPr>
        <w:rPr>
          <w:b w:val="0"/>
          <w:bCs w:val="0"/>
          <w:sz w:val="22"/>
          <w:szCs w:val="22"/>
        </w:rPr>
      </w:pPr>
      <w:r w:rsidRPr="00416C11">
        <w:rPr>
          <w:b w:val="0"/>
          <w:bCs w:val="0"/>
          <w:sz w:val="22"/>
          <w:szCs w:val="22"/>
        </w:rPr>
        <w:t>830.7050       UV/Visible absorption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E41E2D2" w14:textId="77777777" w:rsidTr="0069698D">
        <w:trPr>
          <w:tblCellSpacing w:w="0" w:type="dxa"/>
        </w:trPr>
        <w:tc>
          <w:tcPr>
            <w:tcW w:w="0" w:type="auto"/>
            <w:shd w:val="clear" w:color="auto" w:fill="FFFFFF"/>
            <w:vAlign w:val="center"/>
            <w:hideMark/>
          </w:tcPr>
          <w:p w14:paraId="12A632AB"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CF280BF"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30D8BD1B" w14:textId="77777777" w:rsidTr="0069698D">
        <w:trPr>
          <w:tblCellSpacing w:w="0" w:type="dxa"/>
        </w:trPr>
        <w:tc>
          <w:tcPr>
            <w:tcW w:w="0" w:type="auto"/>
            <w:vAlign w:val="center"/>
            <w:hideMark/>
          </w:tcPr>
          <w:p w14:paraId="50A77E69" w14:textId="77777777" w:rsidR="0069698D" w:rsidRPr="00416C11" w:rsidRDefault="0069698D" w:rsidP="0069698D">
            <w:pPr>
              <w:rPr>
                <w:b w:val="0"/>
                <w:bCs w:val="0"/>
                <w:sz w:val="22"/>
                <w:szCs w:val="22"/>
              </w:rPr>
            </w:pPr>
            <w:r w:rsidRPr="00416C11">
              <w:rPr>
                <w:b w:val="0"/>
                <w:bCs w:val="0"/>
                <w:sz w:val="22"/>
                <w:szCs w:val="22"/>
              </w:rPr>
              <w:pict w14:anchorId="5AAAC503">
                <v:rect id="_x0000_i5161" style="width:0;height:.75pt" o:hralign="center" o:hrstd="t" o:hrnoshade="t" o:hr="t" fillcolor="#006" stroked="f"/>
              </w:pict>
            </w:r>
          </w:p>
        </w:tc>
        <w:tc>
          <w:tcPr>
            <w:tcW w:w="0" w:type="auto"/>
            <w:vAlign w:val="center"/>
            <w:hideMark/>
          </w:tcPr>
          <w:p w14:paraId="44A9601B" w14:textId="77777777" w:rsidR="0069698D" w:rsidRPr="00416C11" w:rsidRDefault="0069698D" w:rsidP="0069698D">
            <w:pPr>
              <w:rPr>
                <w:b w:val="0"/>
                <w:bCs w:val="0"/>
                <w:sz w:val="22"/>
                <w:szCs w:val="22"/>
              </w:rPr>
            </w:pPr>
            <w:r w:rsidRPr="00416C11">
              <w:rPr>
                <w:b w:val="0"/>
                <w:bCs w:val="0"/>
                <w:sz w:val="22"/>
                <w:szCs w:val="22"/>
              </w:rPr>
              <w:pict w14:anchorId="6454F65B">
                <v:rect id="_x0000_i5162" style="width:0;height:.75pt" o:hralign="center" o:hrstd="t" o:hrnoshade="t" o:hr="t" fillcolor="#006" stroked="f"/>
              </w:pict>
            </w:r>
          </w:p>
        </w:tc>
      </w:tr>
      <w:tr w:rsidR="0069698D" w:rsidRPr="00416C11" w14:paraId="5CA910BA" w14:textId="77777777" w:rsidTr="0069698D">
        <w:trPr>
          <w:tblCellSpacing w:w="0" w:type="dxa"/>
        </w:trPr>
        <w:tc>
          <w:tcPr>
            <w:tcW w:w="0" w:type="auto"/>
            <w:hideMark/>
          </w:tcPr>
          <w:p w14:paraId="05DB91B9" w14:textId="77777777" w:rsidR="0069698D" w:rsidRPr="00416C11" w:rsidRDefault="0069698D" w:rsidP="0069698D">
            <w:pPr>
              <w:rPr>
                <w:b w:val="0"/>
                <w:bCs w:val="0"/>
                <w:sz w:val="22"/>
                <w:szCs w:val="22"/>
              </w:rPr>
            </w:pPr>
            <w:r w:rsidRPr="00416C11">
              <w:rPr>
                <w:b w:val="0"/>
                <w:bCs w:val="0"/>
                <w:sz w:val="22"/>
                <w:szCs w:val="22"/>
              </w:rPr>
              <w:t>46390701</w:t>
            </w:r>
          </w:p>
        </w:tc>
        <w:tc>
          <w:tcPr>
            <w:tcW w:w="0" w:type="auto"/>
            <w:vAlign w:val="center"/>
            <w:hideMark/>
          </w:tcPr>
          <w:p w14:paraId="537222AC"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Drexel Atrazine Technical: UV/Visible Absorption. Project Number: 860/21. Unpublished study prepared by Case Consulting Laboratories, Inc. 11 p.</w:t>
            </w:r>
          </w:p>
        </w:tc>
      </w:tr>
      <w:tr w:rsidR="0069698D" w:rsidRPr="00416C11" w14:paraId="3995A3D9" w14:textId="77777777" w:rsidTr="0069698D">
        <w:trPr>
          <w:tblCellSpacing w:w="0" w:type="dxa"/>
        </w:trPr>
        <w:tc>
          <w:tcPr>
            <w:tcW w:w="0" w:type="auto"/>
            <w:hideMark/>
          </w:tcPr>
          <w:p w14:paraId="5CF38D28" w14:textId="77777777" w:rsidR="0069698D" w:rsidRPr="00416C11" w:rsidRDefault="0069698D" w:rsidP="0069698D">
            <w:pPr>
              <w:rPr>
                <w:b w:val="0"/>
                <w:bCs w:val="0"/>
                <w:sz w:val="22"/>
                <w:szCs w:val="22"/>
              </w:rPr>
            </w:pPr>
            <w:r w:rsidRPr="00416C11">
              <w:rPr>
                <w:b w:val="0"/>
                <w:bCs w:val="0"/>
                <w:sz w:val="22"/>
                <w:szCs w:val="22"/>
              </w:rPr>
              <w:t>46742301</w:t>
            </w:r>
          </w:p>
        </w:tc>
        <w:tc>
          <w:tcPr>
            <w:tcW w:w="0" w:type="auto"/>
            <w:vAlign w:val="center"/>
            <w:hideMark/>
          </w:tcPr>
          <w:p w14:paraId="067B0C5B" w14:textId="77777777" w:rsidR="0069698D" w:rsidRPr="00416C11" w:rsidRDefault="0069698D" w:rsidP="0069698D">
            <w:pPr>
              <w:rPr>
                <w:b w:val="0"/>
                <w:bCs w:val="0"/>
                <w:sz w:val="22"/>
                <w:szCs w:val="22"/>
              </w:rPr>
            </w:pPr>
            <w:r w:rsidRPr="00416C11">
              <w:rPr>
                <w:b w:val="0"/>
                <w:bCs w:val="0"/>
                <w:sz w:val="22"/>
                <w:szCs w:val="22"/>
              </w:rPr>
              <w:t>Hipps, A. (2003) UV/Visible Absorption of Atrazine (G30027) Technical: (Final Report). Project Number: PC/03/011. Unpublished study prepared by Syngenta Crop Protection, Inc. 13 p.</w:t>
            </w:r>
          </w:p>
        </w:tc>
      </w:tr>
      <w:tr w:rsidR="0069698D" w:rsidRPr="00416C11" w14:paraId="76125888" w14:textId="77777777" w:rsidTr="0069698D">
        <w:trPr>
          <w:tblCellSpacing w:w="0" w:type="dxa"/>
        </w:trPr>
        <w:tc>
          <w:tcPr>
            <w:tcW w:w="0" w:type="auto"/>
            <w:hideMark/>
          </w:tcPr>
          <w:p w14:paraId="3CBB9CCA"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047ACCE0"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1DCD8939" w14:textId="77777777" w:rsidTr="0069698D">
        <w:trPr>
          <w:tblCellSpacing w:w="0" w:type="dxa"/>
        </w:trPr>
        <w:tc>
          <w:tcPr>
            <w:tcW w:w="0" w:type="auto"/>
            <w:hideMark/>
          </w:tcPr>
          <w:p w14:paraId="38DB4B39"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4FE1A040"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543323C2" w14:textId="77777777" w:rsidTr="0069698D">
        <w:trPr>
          <w:tblCellSpacing w:w="0" w:type="dxa"/>
        </w:trPr>
        <w:tc>
          <w:tcPr>
            <w:tcW w:w="0" w:type="auto"/>
            <w:hideMark/>
          </w:tcPr>
          <w:p w14:paraId="71161E9B"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78A10469" w14:textId="77777777" w:rsidR="0069698D" w:rsidRPr="00416C11" w:rsidRDefault="0069698D" w:rsidP="0069698D">
            <w:pPr>
              <w:rPr>
                <w:b w:val="0"/>
                <w:bCs w:val="0"/>
                <w:sz w:val="22"/>
                <w:szCs w:val="22"/>
              </w:rPr>
            </w:pPr>
            <w:r w:rsidRPr="00416C11">
              <w:rPr>
                <w:b w:val="0"/>
                <w:bCs w:val="0"/>
                <w:sz w:val="22"/>
                <w:szCs w:val="22"/>
              </w:rPr>
              <w:t xml:space="preserve">Armstrong, A. (2017) Rotam Metoloachlor 29.4% + Atrazine 11% + Mesotrione 2.94%: Product Chemistry - Group B: Support and Request for Waivers for Certain </w:t>
            </w:r>
            <w:r w:rsidRPr="00416C11">
              <w:rPr>
                <w:b w:val="0"/>
                <w:bCs w:val="0"/>
                <w:sz w:val="22"/>
                <w:szCs w:val="22"/>
              </w:rPr>
              <w:lastRenderedPageBreak/>
              <w:t>Physical Chemical Properties Data Requirements. Unpublished study prepared by Rotam Agrochemical Co. Ltd. 6p.</w:t>
            </w:r>
          </w:p>
        </w:tc>
      </w:tr>
      <w:tr w:rsidR="0069698D" w:rsidRPr="00416C11" w14:paraId="427F7D2A" w14:textId="77777777" w:rsidTr="0069698D">
        <w:trPr>
          <w:tblCellSpacing w:w="0" w:type="dxa"/>
        </w:trPr>
        <w:tc>
          <w:tcPr>
            <w:tcW w:w="0" w:type="auto"/>
            <w:hideMark/>
          </w:tcPr>
          <w:p w14:paraId="48EFADCE" w14:textId="77777777" w:rsidR="0069698D" w:rsidRPr="00416C11" w:rsidRDefault="0069698D" w:rsidP="0069698D">
            <w:pPr>
              <w:rPr>
                <w:b w:val="0"/>
                <w:bCs w:val="0"/>
                <w:sz w:val="22"/>
                <w:szCs w:val="22"/>
              </w:rPr>
            </w:pPr>
            <w:r w:rsidRPr="00416C11">
              <w:rPr>
                <w:b w:val="0"/>
                <w:bCs w:val="0"/>
                <w:sz w:val="22"/>
                <w:szCs w:val="22"/>
              </w:rPr>
              <w:lastRenderedPageBreak/>
              <w:t>50278404</w:t>
            </w:r>
          </w:p>
        </w:tc>
        <w:tc>
          <w:tcPr>
            <w:tcW w:w="0" w:type="auto"/>
            <w:vAlign w:val="center"/>
            <w:hideMark/>
          </w:tcPr>
          <w:p w14:paraId="2DEB99FE"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092039E6" w14:textId="77777777" w:rsidTr="0069698D">
        <w:trPr>
          <w:tblCellSpacing w:w="0" w:type="dxa"/>
        </w:trPr>
        <w:tc>
          <w:tcPr>
            <w:tcW w:w="0" w:type="auto"/>
            <w:hideMark/>
          </w:tcPr>
          <w:p w14:paraId="2FF19092"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6144027C"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67837E0F" w14:textId="77777777" w:rsidTr="0069698D">
        <w:trPr>
          <w:tblCellSpacing w:w="0" w:type="dxa"/>
        </w:trPr>
        <w:tc>
          <w:tcPr>
            <w:tcW w:w="0" w:type="auto"/>
            <w:hideMark/>
          </w:tcPr>
          <w:p w14:paraId="3459E0C8"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77112348"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64CB435D" w14:textId="77777777" w:rsidTr="0069698D">
        <w:trPr>
          <w:tblCellSpacing w:w="0" w:type="dxa"/>
        </w:trPr>
        <w:tc>
          <w:tcPr>
            <w:tcW w:w="0" w:type="auto"/>
            <w:hideMark/>
          </w:tcPr>
          <w:p w14:paraId="3A87FDDC"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0E22B6CB"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4666A657" w14:textId="77777777" w:rsidTr="0069698D">
        <w:trPr>
          <w:tblCellSpacing w:w="0" w:type="dxa"/>
        </w:trPr>
        <w:tc>
          <w:tcPr>
            <w:tcW w:w="0" w:type="auto"/>
            <w:hideMark/>
          </w:tcPr>
          <w:p w14:paraId="64E43AC6" w14:textId="77777777" w:rsidR="0069698D" w:rsidRPr="00416C11" w:rsidRDefault="0069698D" w:rsidP="0069698D">
            <w:pPr>
              <w:rPr>
                <w:b w:val="0"/>
                <w:bCs w:val="0"/>
                <w:sz w:val="22"/>
                <w:szCs w:val="22"/>
              </w:rPr>
            </w:pPr>
            <w:r w:rsidRPr="00416C11">
              <w:rPr>
                <w:b w:val="0"/>
                <w:bCs w:val="0"/>
                <w:sz w:val="22"/>
                <w:szCs w:val="22"/>
              </w:rPr>
              <w:t>50410704</w:t>
            </w:r>
          </w:p>
        </w:tc>
        <w:tc>
          <w:tcPr>
            <w:tcW w:w="0" w:type="auto"/>
            <w:vAlign w:val="center"/>
            <w:hideMark/>
          </w:tcPr>
          <w:p w14:paraId="22AF9EAA"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4CACDF7A" w14:textId="77777777" w:rsidTr="0069698D">
        <w:trPr>
          <w:tblCellSpacing w:w="0" w:type="dxa"/>
        </w:trPr>
        <w:tc>
          <w:tcPr>
            <w:tcW w:w="0" w:type="auto"/>
            <w:hideMark/>
          </w:tcPr>
          <w:p w14:paraId="6B08357D"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34F8ED1A"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4B4F907E" w14:textId="77777777" w:rsidTr="0069698D">
        <w:trPr>
          <w:tblCellSpacing w:w="0" w:type="dxa"/>
        </w:trPr>
        <w:tc>
          <w:tcPr>
            <w:tcW w:w="0" w:type="auto"/>
            <w:hideMark/>
          </w:tcPr>
          <w:p w14:paraId="1F062DC7"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4B16F8B2"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4A248634" w14:textId="77777777" w:rsidTr="0069698D">
        <w:trPr>
          <w:tblCellSpacing w:w="0" w:type="dxa"/>
        </w:trPr>
        <w:tc>
          <w:tcPr>
            <w:tcW w:w="0" w:type="auto"/>
            <w:hideMark/>
          </w:tcPr>
          <w:p w14:paraId="466704B8"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792CE39A"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62855FD9" w14:textId="77777777" w:rsidTr="0069698D">
        <w:trPr>
          <w:tblCellSpacing w:w="0" w:type="dxa"/>
        </w:trPr>
        <w:tc>
          <w:tcPr>
            <w:tcW w:w="0" w:type="auto"/>
            <w:hideMark/>
          </w:tcPr>
          <w:p w14:paraId="763D4B15"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28766ECC"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3A3E37AB" w14:textId="77777777" w:rsidTr="0069698D">
        <w:trPr>
          <w:tblCellSpacing w:w="0" w:type="dxa"/>
        </w:trPr>
        <w:tc>
          <w:tcPr>
            <w:tcW w:w="0" w:type="auto"/>
            <w:hideMark/>
          </w:tcPr>
          <w:p w14:paraId="31BAFC92" w14:textId="77777777" w:rsidR="0069698D" w:rsidRPr="00416C11" w:rsidRDefault="0069698D" w:rsidP="0069698D">
            <w:pPr>
              <w:rPr>
                <w:b w:val="0"/>
                <w:bCs w:val="0"/>
                <w:sz w:val="22"/>
                <w:szCs w:val="22"/>
              </w:rPr>
            </w:pPr>
            <w:r w:rsidRPr="00416C11">
              <w:rPr>
                <w:b w:val="0"/>
                <w:bCs w:val="0"/>
                <w:sz w:val="22"/>
                <w:szCs w:val="22"/>
              </w:rPr>
              <w:t>50729009</w:t>
            </w:r>
          </w:p>
        </w:tc>
        <w:tc>
          <w:tcPr>
            <w:tcW w:w="0" w:type="auto"/>
            <w:vAlign w:val="center"/>
            <w:hideMark/>
          </w:tcPr>
          <w:p w14:paraId="6D7846BA" w14:textId="77777777" w:rsidR="0069698D" w:rsidRPr="00416C11" w:rsidRDefault="0069698D" w:rsidP="0069698D">
            <w:pPr>
              <w:rPr>
                <w:b w:val="0"/>
                <w:bCs w:val="0"/>
                <w:sz w:val="22"/>
                <w:szCs w:val="22"/>
              </w:rPr>
            </w:pPr>
            <w:r w:rsidRPr="00416C11">
              <w:rPr>
                <w:b w:val="0"/>
                <w:bCs w:val="0"/>
                <w:sz w:val="22"/>
                <w:szCs w:val="22"/>
              </w:rPr>
              <w:t>Azeema, G. (2018) Physico-Chemical Properties of Dichlormid Technical: Final Report. Project Number: 4085/2018. Unpublished study prepared by Bioscience Research Foundation. 866p.</w:t>
            </w:r>
          </w:p>
        </w:tc>
      </w:tr>
      <w:tr w:rsidR="0069698D" w:rsidRPr="00416C11" w14:paraId="3B6904CD" w14:textId="77777777" w:rsidTr="0069698D">
        <w:trPr>
          <w:tblCellSpacing w:w="0" w:type="dxa"/>
        </w:trPr>
        <w:tc>
          <w:tcPr>
            <w:tcW w:w="0" w:type="auto"/>
            <w:hideMark/>
          </w:tcPr>
          <w:p w14:paraId="7FEA7CC0" w14:textId="77777777" w:rsidR="0069698D" w:rsidRPr="00416C11" w:rsidRDefault="0069698D" w:rsidP="0069698D">
            <w:pPr>
              <w:rPr>
                <w:b w:val="0"/>
                <w:bCs w:val="0"/>
                <w:sz w:val="22"/>
                <w:szCs w:val="22"/>
              </w:rPr>
            </w:pPr>
            <w:r w:rsidRPr="00416C11">
              <w:rPr>
                <w:b w:val="0"/>
                <w:bCs w:val="0"/>
                <w:sz w:val="22"/>
                <w:szCs w:val="22"/>
              </w:rPr>
              <w:t>50734909</w:t>
            </w:r>
          </w:p>
        </w:tc>
        <w:tc>
          <w:tcPr>
            <w:tcW w:w="0" w:type="auto"/>
            <w:vAlign w:val="center"/>
            <w:hideMark/>
          </w:tcPr>
          <w:p w14:paraId="61C0C596" w14:textId="77777777" w:rsidR="0069698D" w:rsidRPr="00416C11" w:rsidRDefault="0069698D" w:rsidP="0069698D">
            <w:pPr>
              <w:rPr>
                <w:b w:val="0"/>
                <w:bCs w:val="0"/>
                <w:sz w:val="22"/>
                <w:szCs w:val="22"/>
              </w:rPr>
            </w:pPr>
            <w:r w:rsidRPr="00416C11">
              <w:rPr>
                <w:b w:val="0"/>
                <w:bCs w:val="0"/>
                <w:sz w:val="22"/>
                <w:szCs w:val="22"/>
              </w:rPr>
              <w:t>Jean-Baptiste, C. (2018) Physical and Chemical Properties of One Batch of Atrazine TGAI: UV-VIS Spectra: Final Report. Project Number: R/B7400/8, B7400. Unpublished study prepared by Anadiag S.A. 23p.</w:t>
            </w:r>
          </w:p>
        </w:tc>
      </w:tr>
      <w:tr w:rsidR="0069698D" w:rsidRPr="00416C11" w14:paraId="5CA6B36C" w14:textId="77777777" w:rsidTr="0069698D">
        <w:trPr>
          <w:tblCellSpacing w:w="0" w:type="dxa"/>
        </w:trPr>
        <w:tc>
          <w:tcPr>
            <w:tcW w:w="0" w:type="auto"/>
            <w:hideMark/>
          </w:tcPr>
          <w:p w14:paraId="46EA093C"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1B7117B1"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bl>
    <w:p w14:paraId="023E1313" w14:textId="77777777" w:rsidR="0069698D" w:rsidRPr="00416C11" w:rsidRDefault="0069698D" w:rsidP="0069698D">
      <w:pPr>
        <w:rPr>
          <w:b w:val="0"/>
          <w:bCs w:val="0"/>
          <w:sz w:val="22"/>
          <w:szCs w:val="22"/>
        </w:rPr>
      </w:pPr>
      <w:r w:rsidRPr="00416C11">
        <w:rPr>
          <w:b w:val="0"/>
          <w:bCs w:val="0"/>
          <w:sz w:val="22"/>
          <w:szCs w:val="22"/>
        </w:rPr>
        <w:t>830.7100       Viscosity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5880317" w14:textId="77777777" w:rsidTr="0069698D">
        <w:trPr>
          <w:tblCellSpacing w:w="0" w:type="dxa"/>
        </w:trPr>
        <w:tc>
          <w:tcPr>
            <w:tcW w:w="0" w:type="auto"/>
            <w:shd w:val="clear" w:color="auto" w:fill="FFFFFF"/>
            <w:vAlign w:val="center"/>
            <w:hideMark/>
          </w:tcPr>
          <w:p w14:paraId="226E7567" w14:textId="77777777" w:rsidR="0069698D" w:rsidRPr="00416C11" w:rsidRDefault="0069698D" w:rsidP="0069698D">
            <w:pPr>
              <w:rPr>
                <w:b w:val="0"/>
                <w:bCs w:val="0"/>
                <w:sz w:val="22"/>
                <w:szCs w:val="22"/>
              </w:rPr>
            </w:pPr>
            <w:r w:rsidRPr="00416C11">
              <w:rPr>
                <w:b w:val="0"/>
                <w:bCs w:val="0"/>
                <w:sz w:val="22"/>
                <w:szCs w:val="22"/>
              </w:rPr>
              <w:lastRenderedPageBreak/>
              <w:t>MRID</w:t>
            </w:r>
          </w:p>
        </w:tc>
        <w:tc>
          <w:tcPr>
            <w:tcW w:w="0" w:type="auto"/>
            <w:shd w:val="clear" w:color="auto" w:fill="FFFFFF"/>
            <w:vAlign w:val="center"/>
            <w:hideMark/>
          </w:tcPr>
          <w:p w14:paraId="029ABE6D"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2055AD1" w14:textId="77777777" w:rsidTr="0069698D">
        <w:trPr>
          <w:tblCellSpacing w:w="0" w:type="dxa"/>
        </w:trPr>
        <w:tc>
          <w:tcPr>
            <w:tcW w:w="0" w:type="auto"/>
            <w:vAlign w:val="center"/>
            <w:hideMark/>
          </w:tcPr>
          <w:p w14:paraId="4DEB3245" w14:textId="77777777" w:rsidR="0069698D" w:rsidRPr="00416C11" w:rsidRDefault="0069698D" w:rsidP="0069698D">
            <w:pPr>
              <w:rPr>
                <w:b w:val="0"/>
                <w:bCs w:val="0"/>
                <w:sz w:val="22"/>
                <w:szCs w:val="22"/>
              </w:rPr>
            </w:pPr>
            <w:r w:rsidRPr="00416C11">
              <w:rPr>
                <w:b w:val="0"/>
                <w:bCs w:val="0"/>
                <w:sz w:val="22"/>
                <w:szCs w:val="22"/>
              </w:rPr>
              <w:pict w14:anchorId="2A7BDAF9">
                <v:rect id="_x0000_i5163" style="width:0;height:.75pt" o:hralign="center" o:hrstd="t" o:hrnoshade="t" o:hr="t" fillcolor="#006" stroked="f"/>
              </w:pict>
            </w:r>
          </w:p>
        </w:tc>
        <w:tc>
          <w:tcPr>
            <w:tcW w:w="0" w:type="auto"/>
            <w:vAlign w:val="center"/>
            <w:hideMark/>
          </w:tcPr>
          <w:p w14:paraId="52F45247" w14:textId="77777777" w:rsidR="0069698D" w:rsidRPr="00416C11" w:rsidRDefault="0069698D" w:rsidP="0069698D">
            <w:pPr>
              <w:rPr>
                <w:b w:val="0"/>
                <w:bCs w:val="0"/>
                <w:sz w:val="22"/>
                <w:szCs w:val="22"/>
              </w:rPr>
            </w:pPr>
            <w:r w:rsidRPr="00416C11">
              <w:rPr>
                <w:b w:val="0"/>
                <w:bCs w:val="0"/>
                <w:sz w:val="22"/>
                <w:szCs w:val="22"/>
              </w:rPr>
              <w:pict w14:anchorId="6C8C5B18">
                <v:rect id="_x0000_i5164" style="width:0;height:.75pt" o:hralign="center" o:hrstd="t" o:hrnoshade="t" o:hr="t" fillcolor="#006" stroked="f"/>
              </w:pict>
            </w:r>
          </w:p>
        </w:tc>
      </w:tr>
      <w:tr w:rsidR="0069698D" w:rsidRPr="00416C11" w14:paraId="6F147CAC" w14:textId="77777777" w:rsidTr="0069698D">
        <w:trPr>
          <w:tblCellSpacing w:w="0" w:type="dxa"/>
        </w:trPr>
        <w:tc>
          <w:tcPr>
            <w:tcW w:w="0" w:type="auto"/>
            <w:hideMark/>
          </w:tcPr>
          <w:p w14:paraId="2279C26B" w14:textId="77777777" w:rsidR="0069698D" w:rsidRPr="00416C11" w:rsidRDefault="0069698D" w:rsidP="0069698D">
            <w:pPr>
              <w:rPr>
                <w:b w:val="0"/>
                <w:bCs w:val="0"/>
                <w:sz w:val="22"/>
                <w:szCs w:val="22"/>
              </w:rPr>
            </w:pPr>
            <w:r w:rsidRPr="00416C11">
              <w:rPr>
                <w:b w:val="0"/>
                <w:bCs w:val="0"/>
                <w:sz w:val="22"/>
                <w:szCs w:val="22"/>
              </w:rPr>
              <w:t>46202902</w:t>
            </w:r>
          </w:p>
        </w:tc>
        <w:tc>
          <w:tcPr>
            <w:tcW w:w="0" w:type="auto"/>
            <w:vAlign w:val="center"/>
            <w:hideMark/>
          </w:tcPr>
          <w:p w14:paraId="34244915" w14:textId="77777777" w:rsidR="0069698D" w:rsidRPr="00416C11" w:rsidRDefault="0069698D" w:rsidP="0069698D">
            <w:pPr>
              <w:rPr>
                <w:b w:val="0"/>
                <w:bCs w:val="0"/>
                <w:sz w:val="22"/>
                <w:szCs w:val="22"/>
              </w:rPr>
            </w:pPr>
            <w:r w:rsidRPr="00416C11">
              <w:rPr>
                <w:b w:val="0"/>
                <w:bCs w:val="0"/>
                <w:sz w:val="22"/>
                <w:szCs w:val="22"/>
              </w:rPr>
              <w:t>Hipps, A. (2004) Physical and Chemical Properties of Atrazine/ S-Metolachlor/ Mesotrione 3.7 SE (A14224A): (Final Report). Project Number: PC/04/008, T002636/03, 10019439. Unpublished study prepared by Syngenta Crop Protections, Inc. 51 p.</w:t>
            </w:r>
          </w:p>
        </w:tc>
      </w:tr>
      <w:tr w:rsidR="0069698D" w:rsidRPr="00416C11" w14:paraId="00FEBCAD" w14:textId="77777777" w:rsidTr="0069698D">
        <w:trPr>
          <w:tblCellSpacing w:w="0" w:type="dxa"/>
        </w:trPr>
        <w:tc>
          <w:tcPr>
            <w:tcW w:w="0" w:type="auto"/>
            <w:hideMark/>
          </w:tcPr>
          <w:p w14:paraId="7FFFCEB6" w14:textId="77777777" w:rsidR="0069698D" w:rsidRPr="00416C11" w:rsidRDefault="0069698D" w:rsidP="0069698D">
            <w:pPr>
              <w:rPr>
                <w:b w:val="0"/>
                <w:bCs w:val="0"/>
                <w:sz w:val="22"/>
                <w:szCs w:val="22"/>
              </w:rPr>
            </w:pPr>
            <w:r w:rsidRPr="00416C11">
              <w:rPr>
                <w:b w:val="0"/>
                <w:bCs w:val="0"/>
                <w:sz w:val="22"/>
                <w:szCs w:val="22"/>
              </w:rPr>
              <w:t>46354602</w:t>
            </w:r>
          </w:p>
        </w:tc>
        <w:tc>
          <w:tcPr>
            <w:tcW w:w="0" w:type="auto"/>
            <w:vAlign w:val="center"/>
            <w:hideMark/>
          </w:tcPr>
          <w:p w14:paraId="13AA229E" w14:textId="77777777" w:rsidR="0069698D" w:rsidRPr="00416C11" w:rsidRDefault="0069698D" w:rsidP="0069698D">
            <w:pPr>
              <w:rPr>
                <w:b w:val="0"/>
                <w:bCs w:val="0"/>
                <w:sz w:val="22"/>
                <w:szCs w:val="22"/>
              </w:rPr>
            </w:pPr>
            <w:r w:rsidRPr="00416C11">
              <w:rPr>
                <w:b w:val="0"/>
                <w:bCs w:val="0"/>
                <w:sz w:val="22"/>
                <w:szCs w:val="22"/>
              </w:rPr>
              <w:t>Wo, C. (2004) Physical and Chemical Characteristics: Physical State, Oxidation/Reduction, Flammability, Explodability, pH, Viscosity and Density/Relative Density: Agan Metolachlor/Atrazine 387/320 SE. Project Number: P801, 14552. Unpublished study prepared by Product Safety Labs. 17 p.</w:t>
            </w:r>
          </w:p>
        </w:tc>
      </w:tr>
      <w:tr w:rsidR="0069698D" w:rsidRPr="00416C11" w14:paraId="32ED724F" w14:textId="77777777" w:rsidTr="0069698D">
        <w:trPr>
          <w:tblCellSpacing w:w="0" w:type="dxa"/>
        </w:trPr>
        <w:tc>
          <w:tcPr>
            <w:tcW w:w="0" w:type="auto"/>
            <w:hideMark/>
          </w:tcPr>
          <w:p w14:paraId="4798F1F1" w14:textId="77777777" w:rsidR="0069698D" w:rsidRPr="00416C11" w:rsidRDefault="0069698D" w:rsidP="0069698D">
            <w:pPr>
              <w:rPr>
                <w:b w:val="0"/>
                <w:bCs w:val="0"/>
                <w:sz w:val="22"/>
                <w:szCs w:val="22"/>
              </w:rPr>
            </w:pPr>
            <w:r w:rsidRPr="00416C11">
              <w:rPr>
                <w:b w:val="0"/>
                <w:bCs w:val="0"/>
                <w:sz w:val="22"/>
                <w:szCs w:val="22"/>
              </w:rPr>
              <w:t>46358202</w:t>
            </w:r>
          </w:p>
        </w:tc>
        <w:tc>
          <w:tcPr>
            <w:tcW w:w="0" w:type="auto"/>
            <w:vAlign w:val="center"/>
            <w:hideMark/>
          </w:tcPr>
          <w:p w14:paraId="51869420"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Atrazine 4%: Color, Physical State, Odor, Density/Relative Density, pH, Oxidizing or Reducing Action and Viscosity. Project Number: DCC/0404/B. Unpublished study prepared by Drexel Chemical Co. 18 p.</w:t>
            </w:r>
          </w:p>
        </w:tc>
      </w:tr>
      <w:tr w:rsidR="0069698D" w:rsidRPr="00416C11" w14:paraId="55773ADA" w14:textId="77777777" w:rsidTr="0069698D">
        <w:trPr>
          <w:tblCellSpacing w:w="0" w:type="dxa"/>
        </w:trPr>
        <w:tc>
          <w:tcPr>
            <w:tcW w:w="0" w:type="auto"/>
            <w:hideMark/>
          </w:tcPr>
          <w:p w14:paraId="5A46FCA4" w14:textId="77777777" w:rsidR="0069698D" w:rsidRPr="00416C11" w:rsidRDefault="0069698D" w:rsidP="0069698D">
            <w:pPr>
              <w:rPr>
                <w:b w:val="0"/>
                <w:bCs w:val="0"/>
                <w:sz w:val="22"/>
                <w:szCs w:val="22"/>
              </w:rPr>
            </w:pPr>
            <w:r w:rsidRPr="00416C11">
              <w:rPr>
                <w:b w:val="0"/>
                <w:bCs w:val="0"/>
                <w:sz w:val="22"/>
                <w:szCs w:val="22"/>
              </w:rPr>
              <w:t>46379402</w:t>
            </w:r>
          </w:p>
        </w:tc>
        <w:tc>
          <w:tcPr>
            <w:tcW w:w="0" w:type="auto"/>
            <w:vAlign w:val="center"/>
            <w:hideMark/>
          </w:tcPr>
          <w:p w14:paraId="70570567" w14:textId="77777777" w:rsidR="0069698D" w:rsidRPr="00416C11" w:rsidRDefault="0069698D" w:rsidP="0069698D">
            <w:pPr>
              <w:rPr>
                <w:b w:val="0"/>
                <w:bCs w:val="0"/>
                <w:sz w:val="22"/>
                <w:szCs w:val="22"/>
              </w:rPr>
            </w:pPr>
            <w:r w:rsidRPr="00416C11">
              <w:rPr>
                <w:b w:val="0"/>
                <w:bCs w:val="0"/>
                <w:sz w:val="22"/>
                <w:szCs w:val="22"/>
              </w:rPr>
              <w:t>Olson, R. (2001) Physical and Chemical Characteristics of Drexel Atrazine 4L: Color, Physical State, Odor, Density/Relative Density, pH, Oxidizing or Reducing Action and Viscosity. Project Number: DCC/0101/B. Unpublished study prepared by Drexel Chemical Co. 22 p.</w:t>
            </w:r>
          </w:p>
        </w:tc>
      </w:tr>
      <w:tr w:rsidR="0069698D" w:rsidRPr="00416C11" w14:paraId="41A36AE0" w14:textId="77777777" w:rsidTr="0069698D">
        <w:trPr>
          <w:tblCellSpacing w:w="0" w:type="dxa"/>
        </w:trPr>
        <w:tc>
          <w:tcPr>
            <w:tcW w:w="0" w:type="auto"/>
            <w:hideMark/>
          </w:tcPr>
          <w:p w14:paraId="5A198F8A" w14:textId="77777777" w:rsidR="0069698D" w:rsidRPr="00416C11" w:rsidRDefault="0069698D" w:rsidP="0069698D">
            <w:pPr>
              <w:rPr>
                <w:b w:val="0"/>
                <w:bCs w:val="0"/>
                <w:sz w:val="22"/>
                <w:szCs w:val="22"/>
              </w:rPr>
            </w:pPr>
            <w:r w:rsidRPr="00416C11">
              <w:rPr>
                <w:b w:val="0"/>
                <w:bCs w:val="0"/>
                <w:sz w:val="22"/>
                <w:szCs w:val="22"/>
              </w:rPr>
              <w:t>46387308</w:t>
            </w:r>
          </w:p>
        </w:tc>
        <w:tc>
          <w:tcPr>
            <w:tcW w:w="0" w:type="auto"/>
            <w:vAlign w:val="center"/>
            <w:hideMark/>
          </w:tcPr>
          <w:p w14:paraId="21A492E0" w14:textId="77777777" w:rsidR="0069698D" w:rsidRPr="00416C11" w:rsidRDefault="0069698D" w:rsidP="0069698D">
            <w:pPr>
              <w:rPr>
                <w:b w:val="0"/>
                <w:bCs w:val="0"/>
                <w:sz w:val="22"/>
                <w:szCs w:val="22"/>
              </w:rPr>
            </w:pPr>
            <w:r w:rsidRPr="00416C11">
              <w:rPr>
                <w:b w:val="0"/>
                <w:bCs w:val="0"/>
                <w:sz w:val="22"/>
                <w:szCs w:val="22"/>
              </w:rPr>
              <w:t>Wo, C. (2003) Physical and Chemical Characteristics: Color, Physical State, Odor, Oxidation/Reduction, Flammability, pH, Viscosity, Density/ Relative Density. Project Number: 13968, BRX65, P801. Unpublished study prepared by Product Safety Labs. 18 p.</w:t>
            </w:r>
          </w:p>
        </w:tc>
      </w:tr>
      <w:tr w:rsidR="0069698D" w:rsidRPr="00416C11" w14:paraId="3B2341B1" w14:textId="77777777" w:rsidTr="0069698D">
        <w:trPr>
          <w:tblCellSpacing w:w="0" w:type="dxa"/>
        </w:trPr>
        <w:tc>
          <w:tcPr>
            <w:tcW w:w="0" w:type="auto"/>
            <w:hideMark/>
          </w:tcPr>
          <w:p w14:paraId="3547E280" w14:textId="77777777" w:rsidR="0069698D" w:rsidRPr="00416C11" w:rsidRDefault="0069698D" w:rsidP="0069698D">
            <w:pPr>
              <w:rPr>
                <w:b w:val="0"/>
                <w:bCs w:val="0"/>
                <w:sz w:val="22"/>
                <w:szCs w:val="22"/>
              </w:rPr>
            </w:pPr>
            <w:r w:rsidRPr="00416C11">
              <w:rPr>
                <w:b w:val="0"/>
                <w:bCs w:val="0"/>
                <w:sz w:val="22"/>
                <w:szCs w:val="22"/>
              </w:rPr>
              <w:t>46387901</w:t>
            </w:r>
          </w:p>
        </w:tc>
        <w:tc>
          <w:tcPr>
            <w:tcW w:w="0" w:type="auto"/>
            <w:vAlign w:val="center"/>
            <w:hideMark/>
          </w:tcPr>
          <w:p w14:paraId="21C91B26"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Atra-5: Color, Physical State, Odor, pH, Oxidizing or Reducing Action, Viscosity and Density/Relative Density: Final Report. Project Number: DCC/0604/B, 0604/B, DREX/AN04/0003. Unpublished study prepared by Drexel Chemical Co. 20 p.</w:t>
            </w:r>
          </w:p>
        </w:tc>
      </w:tr>
      <w:tr w:rsidR="0069698D" w:rsidRPr="00416C11" w14:paraId="4469954D" w14:textId="77777777" w:rsidTr="0069698D">
        <w:trPr>
          <w:tblCellSpacing w:w="0" w:type="dxa"/>
        </w:trPr>
        <w:tc>
          <w:tcPr>
            <w:tcW w:w="0" w:type="auto"/>
            <w:hideMark/>
          </w:tcPr>
          <w:p w14:paraId="529C08AE" w14:textId="77777777" w:rsidR="0069698D" w:rsidRPr="00416C11" w:rsidRDefault="0069698D" w:rsidP="0069698D">
            <w:pPr>
              <w:rPr>
                <w:b w:val="0"/>
                <w:bCs w:val="0"/>
                <w:sz w:val="22"/>
                <w:szCs w:val="22"/>
              </w:rPr>
            </w:pPr>
            <w:r w:rsidRPr="00416C11">
              <w:rPr>
                <w:b w:val="0"/>
                <w:bCs w:val="0"/>
                <w:sz w:val="22"/>
                <w:szCs w:val="22"/>
              </w:rPr>
              <w:t>46394302</w:t>
            </w:r>
          </w:p>
        </w:tc>
        <w:tc>
          <w:tcPr>
            <w:tcW w:w="0" w:type="auto"/>
            <w:vAlign w:val="center"/>
            <w:hideMark/>
          </w:tcPr>
          <w:p w14:paraId="4705CBD5"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Simazat 4L: Color, Physical State, Odor, Oxidizing or Reducing Action, pH, Viscosity, and Density/Relative Density. Project Number: DCC/0504/B. Unpublished study prepared by Drexel Chemical Co. 23 p.</w:t>
            </w:r>
          </w:p>
        </w:tc>
      </w:tr>
      <w:tr w:rsidR="0069698D" w:rsidRPr="00416C11" w14:paraId="25A7FEED" w14:textId="77777777" w:rsidTr="0069698D">
        <w:trPr>
          <w:tblCellSpacing w:w="0" w:type="dxa"/>
        </w:trPr>
        <w:tc>
          <w:tcPr>
            <w:tcW w:w="0" w:type="auto"/>
            <w:hideMark/>
          </w:tcPr>
          <w:p w14:paraId="21918C88" w14:textId="77777777" w:rsidR="0069698D" w:rsidRPr="00416C11" w:rsidRDefault="0069698D" w:rsidP="0069698D">
            <w:pPr>
              <w:rPr>
                <w:b w:val="0"/>
                <w:bCs w:val="0"/>
                <w:sz w:val="22"/>
                <w:szCs w:val="22"/>
              </w:rPr>
            </w:pPr>
            <w:r w:rsidRPr="00416C11">
              <w:rPr>
                <w:b w:val="0"/>
                <w:bCs w:val="0"/>
                <w:sz w:val="22"/>
                <w:szCs w:val="22"/>
              </w:rPr>
              <w:t>46400902</w:t>
            </w:r>
          </w:p>
        </w:tc>
        <w:tc>
          <w:tcPr>
            <w:tcW w:w="0" w:type="auto"/>
            <w:vAlign w:val="center"/>
            <w:hideMark/>
          </w:tcPr>
          <w:p w14:paraId="67C903E9" w14:textId="77777777" w:rsidR="0069698D" w:rsidRPr="00416C11" w:rsidRDefault="0069698D" w:rsidP="0069698D">
            <w:pPr>
              <w:rPr>
                <w:b w:val="0"/>
                <w:bCs w:val="0"/>
                <w:sz w:val="22"/>
                <w:szCs w:val="22"/>
              </w:rPr>
            </w:pPr>
            <w:r w:rsidRPr="00416C11">
              <w:rPr>
                <w:b w:val="0"/>
                <w:bCs w:val="0"/>
                <w:sz w:val="22"/>
                <w:szCs w:val="22"/>
              </w:rPr>
              <w:t>Yacoub, R. (2004) BAS 653 00H: Determination of Physical State, pH, Relative Density, and Viscosity: Final Report. Project Number: 135257, 2004/5000689. Unpublished study prepared by BASF Agro Research. 13 p.</w:t>
            </w:r>
          </w:p>
        </w:tc>
      </w:tr>
      <w:tr w:rsidR="0069698D" w:rsidRPr="00416C11" w14:paraId="052194EF" w14:textId="77777777" w:rsidTr="0069698D">
        <w:trPr>
          <w:tblCellSpacing w:w="0" w:type="dxa"/>
        </w:trPr>
        <w:tc>
          <w:tcPr>
            <w:tcW w:w="0" w:type="auto"/>
            <w:hideMark/>
          </w:tcPr>
          <w:p w14:paraId="38EB988C" w14:textId="77777777" w:rsidR="0069698D" w:rsidRPr="00416C11" w:rsidRDefault="0069698D" w:rsidP="0069698D">
            <w:pPr>
              <w:rPr>
                <w:b w:val="0"/>
                <w:bCs w:val="0"/>
                <w:sz w:val="22"/>
                <w:szCs w:val="22"/>
              </w:rPr>
            </w:pPr>
            <w:r w:rsidRPr="00416C11">
              <w:rPr>
                <w:b w:val="0"/>
                <w:bCs w:val="0"/>
                <w:sz w:val="22"/>
                <w:szCs w:val="22"/>
              </w:rPr>
              <w:t>46402202</w:t>
            </w:r>
          </w:p>
        </w:tc>
        <w:tc>
          <w:tcPr>
            <w:tcW w:w="0" w:type="auto"/>
            <w:vAlign w:val="center"/>
            <w:hideMark/>
          </w:tcPr>
          <w:p w14:paraId="41481384"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4L: Color, Physical State, Odor, Oxidation/Reduction, pH, Viscosity and Relative Density. Project Number: 2510/04. Unpublished study prepared by Case Consulting Laboratories, Inc. 7 p.</w:t>
            </w:r>
          </w:p>
        </w:tc>
      </w:tr>
      <w:tr w:rsidR="0069698D" w:rsidRPr="00416C11" w14:paraId="7C4F407C" w14:textId="77777777" w:rsidTr="0069698D">
        <w:trPr>
          <w:tblCellSpacing w:w="0" w:type="dxa"/>
        </w:trPr>
        <w:tc>
          <w:tcPr>
            <w:tcW w:w="0" w:type="auto"/>
            <w:hideMark/>
          </w:tcPr>
          <w:p w14:paraId="745B5077" w14:textId="77777777" w:rsidR="0069698D" w:rsidRPr="00416C11" w:rsidRDefault="0069698D" w:rsidP="0069698D">
            <w:pPr>
              <w:rPr>
                <w:b w:val="0"/>
                <w:bCs w:val="0"/>
                <w:sz w:val="22"/>
                <w:szCs w:val="22"/>
              </w:rPr>
            </w:pPr>
            <w:r w:rsidRPr="00416C11">
              <w:rPr>
                <w:b w:val="0"/>
                <w:bCs w:val="0"/>
                <w:sz w:val="22"/>
                <w:szCs w:val="22"/>
              </w:rPr>
              <w:lastRenderedPageBreak/>
              <w:t>46402501</w:t>
            </w:r>
          </w:p>
        </w:tc>
        <w:tc>
          <w:tcPr>
            <w:tcW w:w="0" w:type="auto"/>
            <w:vAlign w:val="center"/>
            <w:hideMark/>
          </w:tcPr>
          <w:p w14:paraId="6E2AD58C" w14:textId="77777777" w:rsidR="0069698D" w:rsidRPr="00416C11" w:rsidRDefault="0069698D" w:rsidP="0069698D">
            <w:pPr>
              <w:rPr>
                <w:b w:val="0"/>
                <w:bCs w:val="0"/>
                <w:sz w:val="22"/>
                <w:szCs w:val="22"/>
              </w:rPr>
            </w:pPr>
            <w:r w:rsidRPr="00416C11">
              <w:rPr>
                <w:b w:val="0"/>
                <w:bCs w:val="0"/>
                <w:sz w:val="22"/>
                <w:szCs w:val="22"/>
              </w:rPr>
              <w:t>Schoenberg, L. (2004) Physical and Chemical Properties Determination: Herbicide Granules Formula A. Project Number: 04/04/01/UI. Unpublished study prepared by United Industries Corp. 10 p.</w:t>
            </w:r>
          </w:p>
        </w:tc>
      </w:tr>
      <w:tr w:rsidR="0069698D" w:rsidRPr="00416C11" w14:paraId="156C870F" w14:textId="77777777" w:rsidTr="0069698D">
        <w:trPr>
          <w:tblCellSpacing w:w="0" w:type="dxa"/>
        </w:trPr>
        <w:tc>
          <w:tcPr>
            <w:tcW w:w="0" w:type="auto"/>
            <w:hideMark/>
          </w:tcPr>
          <w:p w14:paraId="0769D328" w14:textId="77777777" w:rsidR="0069698D" w:rsidRPr="00416C11" w:rsidRDefault="0069698D" w:rsidP="0069698D">
            <w:pPr>
              <w:rPr>
                <w:b w:val="0"/>
                <w:bCs w:val="0"/>
                <w:sz w:val="22"/>
                <w:szCs w:val="22"/>
              </w:rPr>
            </w:pPr>
            <w:r w:rsidRPr="00416C11">
              <w:rPr>
                <w:b w:val="0"/>
                <w:bCs w:val="0"/>
                <w:sz w:val="22"/>
                <w:szCs w:val="22"/>
              </w:rPr>
              <w:t>46409803</w:t>
            </w:r>
          </w:p>
        </w:tc>
        <w:tc>
          <w:tcPr>
            <w:tcW w:w="0" w:type="auto"/>
            <w:vAlign w:val="center"/>
            <w:hideMark/>
          </w:tcPr>
          <w:p w14:paraId="01D64D9F"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 4L (A8566A). Project Number: PC/04/102, HT04/391, T016999/04. Unpublished study prepared by Syngenta Crop Protection, Inc. 47 p.</w:t>
            </w:r>
          </w:p>
        </w:tc>
      </w:tr>
      <w:tr w:rsidR="0069698D" w:rsidRPr="00416C11" w14:paraId="43555F9E" w14:textId="77777777" w:rsidTr="0069698D">
        <w:trPr>
          <w:tblCellSpacing w:w="0" w:type="dxa"/>
        </w:trPr>
        <w:tc>
          <w:tcPr>
            <w:tcW w:w="0" w:type="auto"/>
            <w:hideMark/>
          </w:tcPr>
          <w:p w14:paraId="7F860A10" w14:textId="77777777" w:rsidR="0069698D" w:rsidRPr="00416C11" w:rsidRDefault="0069698D" w:rsidP="0069698D">
            <w:pPr>
              <w:rPr>
                <w:b w:val="0"/>
                <w:bCs w:val="0"/>
                <w:sz w:val="22"/>
                <w:szCs w:val="22"/>
              </w:rPr>
            </w:pPr>
            <w:r w:rsidRPr="00416C11">
              <w:rPr>
                <w:b w:val="0"/>
                <w:bCs w:val="0"/>
                <w:sz w:val="22"/>
                <w:szCs w:val="22"/>
              </w:rPr>
              <w:t>46472801</w:t>
            </w:r>
          </w:p>
        </w:tc>
        <w:tc>
          <w:tcPr>
            <w:tcW w:w="0" w:type="auto"/>
            <w:vAlign w:val="center"/>
            <w:hideMark/>
          </w:tcPr>
          <w:p w14:paraId="543D00D2" w14:textId="77777777" w:rsidR="0069698D" w:rsidRPr="00416C11" w:rsidRDefault="0069698D" w:rsidP="0069698D">
            <w:pPr>
              <w:rPr>
                <w:b w:val="0"/>
                <w:bCs w:val="0"/>
                <w:sz w:val="22"/>
                <w:szCs w:val="22"/>
              </w:rPr>
            </w:pPr>
            <w:r w:rsidRPr="00416C11">
              <w:rPr>
                <w:b w:val="0"/>
                <w:bCs w:val="0"/>
                <w:sz w:val="22"/>
                <w:szCs w:val="22"/>
              </w:rPr>
              <w:t>Russell, M. (2002) Group B: Determination of Physical State, Oxidizing and Reducing Action, Flammability, Explodability, pH, Viscosity and Density of GF-878, A Liquid End-Use Product Containing Acetochlor and Atrazine. Project Number: FAPC023161. Unpublished study prepared by Dow Agrosciences, LLC. 18 p.</w:t>
            </w:r>
          </w:p>
        </w:tc>
      </w:tr>
      <w:tr w:rsidR="0069698D" w:rsidRPr="00416C11" w14:paraId="5DDD02BE" w14:textId="77777777" w:rsidTr="0069698D">
        <w:trPr>
          <w:tblCellSpacing w:w="0" w:type="dxa"/>
        </w:trPr>
        <w:tc>
          <w:tcPr>
            <w:tcW w:w="0" w:type="auto"/>
            <w:hideMark/>
          </w:tcPr>
          <w:p w14:paraId="3D41F662" w14:textId="77777777" w:rsidR="0069698D" w:rsidRPr="00416C11" w:rsidRDefault="0069698D" w:rsidP="0069698D">
            <w:pPr>
              <w:rPr>
                <w:b w:val="0"/>
                <w:bCs w:val="0"/>
                <w:sz w:val="22"/>
                <w:szCs w:val="22"/>
              </w:rPr>
            </w:pPr>
            <w:r w:rsidRPr="00416C11">
              <w:rPr>
                <w:b w:val="0"/>
                <w:bCs w:val="0"/>
                <w:sz w:val="22"/>
                <w:szCs w:val="22"/>
              </w:rPr>
              <w:t>46493102</w:t>
            </w:r>
          </w:p>
        </w:tc>
        <w:tc>
          <w:tcPr>
            <w:tcW w:w="0" w:type="auto"/>
            <w:vAlign w:val="center"/>
            <w:hideMark/>
          </w:tcPr>
          <w:p w14:paraId="2695DA1B"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Flammability, pH, Viscosity, Explodability, and Density/Relative Density. Project Number: 16176, P801, 041005/2R. Unpublished study prepared by Product Safety Laboratories. 18 p.</w:t>
            </w:r>
          </w:p>
        </w:tc>
      </w:tr>
      <w:tr w:rsidR="0069698D" w:rsidRPr="00416C11" w14:paraId="139EF947" w14:textId="77777777" w:rsidTr="0069698D">
        <w:trPr>
          <w:tblCellSpacing w:w="0" w:type="dxa"/>
        </w:trPr>
        <w:tc>
          <w:tcPr>
            <w:tcW w:w="0" w:type="auto"/>
            <w:hideMark/>
          </w:tcPr>
          <w:p w14:paraId="02BF1110" w14:textId="77777777" w:rsidR="0069698D" w:rsidRPr="00416C11" w:rsidRDefault="0069698D" w:rsidP="0069698D">
            <w:pPr>
              <w:rPr>
                <w:b w:val="0"/>
                <w:bCs w:val="0"/>
                <w:sz w:val="22"/>
                <w:szCs w:val="22"/>
              </w:rPr>
            </w:pPr>
            <w:r w:rsidRPr="00416C11">
              <w:rPr>
                <w:b w:val="0"/>
                <w:bCs w:val="0"/>
                <w:sz w:val="22"/>
                <w:szCs w:val="22"/>
              </w:rPr>
              <w:t>46520001</w:t>
            </w:r>
          </w:p>
        </w:tc>
        <w:tc>
          <w:tcPr>
            <w:tcW w:w="0" w:type="auto"/>
            <w:vAlign w:val="center"/>
            <w:hideMark/>
          </w:tcPr>
          <w:p w14:paraId="76FE44B6" w14:textId="77777777" w:rsidR="0069698D" w:rsidRPr="00416C11" w:rsidRDefault="0069698D" w:rsidP="0069698D">
            <w:pPr>
              <w:rPr>
                <w:b w:val="0"/>
                <w:bCs w:val="0"/>
                <w:sz w:val="22"/>
                <w:szCs w:val="22"/>
              </w:rPr>
            </w:pPr>
            <w:r w:rsidRPr="00416C11">
              <w:rPr>
                <w:b w:val="0"/>
                <w:bCs w:val="0"/>
                <w:sz w:val="22"/>
                <w:szCs w:val="22"/>
              </w:rPr>
              <w:t>Moyer, J. (2004) Acetochlor 4.3 + ATZ 1.7: Summary of OPPTS 830.1000 Series Product Properties Test Guidelines. Project Number: ALB2005/04, 16687. Unpublished study prepared by Albaugh, Inc. 7 p.</w:t>
            </w:r>
          </w:p>
        </w:tc>
      </w:tr>
      <w:tr w:rsidR="0069698D" w:rsidRPr="00416C11" w14:paraId="25B2C8CC" w14:textId="77777777" w:rsidTr="0069698D">
        <w:trPr>
          <w:tblCellSpacing w:w="0" w:type="dxa"/>
        </w:trPr>
        <w:tc>
          <w:tcPr>
            <w:tcW w:w="0" w:type="auto"/>
            <w:hideMark/>
          </w:tcPr>
          <w:p w14:paraId="54CDC646" w14:textId="77777777" w:rsidR="0069698D" w:rsidRPr="00416C11" w:rsidRDefault="0069698D" w:rsidP="0069698D">
            <w:pPr>
              <w:rPr>
                <w:b w:val="0"/>
                <w:bCs w:val="0"/>
                <w:sz w:val="22"/>
                <w:szCs w:val="22"/>
              </w:rPr>
            </w:pPr>
            <w:r w:rsidRPr="00416C11">
              <w:rPr>
                <w:b w:val="0"/>
                <w:bCs w:val="0"/>
                <w:sz w:val="22"/>
                <w:szCs w:val="22"/>
              </w:rPr>
              <w:t>46520003</w:t>
            </w:r>
          </w:p>
        </w:tc>
        <w:tc>
          <w:tcPr>
            <w:tcW w:w="0" w:type="auto"/>
            <w:vAlign w:val="center"/>
            <w:hideMark/>
          </w:tcPr>
          <w:p w14:paraId="753C4F15"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4.3 + ATZ 1.7. Project Number: 16687, P801. Unpublished study prepared by Product Safety Laboratories. 17 p.</w:t>
            </w:r>
          </w:p>
        </w:tc>
      </w:tr>
      <w:tr w:rsidR="0069698D" w:rsidRPr="00416C11" w14:paraId="2C1C3E43" w14:textId="77777777" w:rsidTr="0069698D">
        <w:trPr>
          <w:tblCellSpacing w:w="0" w:type="dxa"/>
        </w:trPr>
        <w:tc>
          <w:tcPr>
            <w:tcW w:w="0" w:type="auto"/>
            <w:hideMark/>
          </w:tcPr>
          <w:p w14:paraId="56CE10CD" w14:textId="77777777" w:rsidR="0069698D" w:rsidRPr="00416C11" w:rsidRDefault="0069698D" w:rsidP="0069698D">
            <w:pPr>
              <w:rPr>
                <w:b w:val="0"/>
                <w:bCs w:val="0"/>
                <w:sz w:val="22"/>
                <w:szCs w:val="22"/>
              </w:rPr>
            </w:pPr>
            <w:r w:rsidRPr="00416C11">
              <w:rPr>
                <w:b w:val="0"/>
                <w:bCs w:val="0"/>
                <w:sz w:val="22"/>
                <w:szCs w:val="22"/>
              </w:rPr>
              <w:t>46520201</w:t>
            </w:r>
          </w:p>
        </w:tc>
        <w:tc>
          <w:tcPr>
            <w:tcW w:w="0" w:type="auto"/>
            <w:vAlign w:val="center"/>
            <w:hideMark/>
          </w:tcPr>
          <w:p w14:paraId="3A676862" w14:textId="77777777" w:rsidR="0069698D" w:rsidRPr="00416C11" w:rsidRDefault="0069698D" w:rsidP="0069698D">
            <w:pPr>
              <w:rPr>
                <w:b w:val="0"/>
                <w:bCs w:val="0"/>
                <w:sz w:val="22"/>
                <w:szCs w:val="22"/>
              </w:rPr>
            </w:pPr>
            <w:r w:rsidRPr="00416C11">
              <w:rPr>
                <w:b w:val="0"/>
                <w:bCs w:val="0"/>
                <w:sz w:val="22"/>
                <w:szCs w:val="22"/>
              </w:rPr>
              <w:t>Sikod, B. (2004) Atrazine 4L Herbicide: Product Chemistry: End-Use Product: Final Report. Project Number: 8338/04. Unpublished study prepared by Stillmeadow, Inc. 14 p.</w:t>
            </w:r>
          </w:p>
        </w:tc>
      </w:tr>
      <w:tr w:rsidR="0069698D" w:rsidRPr="00416C11" w14:paraId="722DE6E5" w14:textId="77777777" w:rsidTr="0069698D">
        <w:trPr>
          <w:tblCellSpacing w:w="0" w:type="dxa"/>
        </w:trPr>
        <w:tc>
          <w:tcPr>
            <w:tcW w:w="0" w:type="auto"/>
            <w:hideMark/>
          </w:tcPr>
          <w:p w14:paraId="528D4ED4" w14:textId="77777777" w:rsidR="0069698D" w:rsidRPr="00416C11" w:rsidRDefault="0069698D" w:rsidP="0069698D">
            <w:pPr>
              <w:rPr>
                <w:b w:val="0"/>
                <w:bCs w:val="0"/>
                <w:sz w:val="22"/>
                <w:szCs w:val="22"/>
              </w:rPr>
            </w:pPr>
            <w:r w:rsidRPr="00416C11">
              <w:rPr>
                <w:b w:val="0"/>
                <w:bCs w:val="0"/>
                <w:sz w:val="22"/>
                <w:szCs w:val="22"/>
              </w:rPr>
              <w:t>46521502</w:t>
            </w:r>
          </w:p>
        </w:tc>
        <w:tc>
          <w:tcPr>
            <w:tcW w:w="0" w:type="auto"/>
            <w:vAlign w:val="center"/>
            <w:hideMark/>
          </w:tcPr>
          <w:p w14:paraId="12160797" w14:textId="77777777" w:rsidR="0069698D" w:rsidRPr="00416C11" w:rsidRDefault="0069698D" w:rsidP="0069698D">
            <w:pPr>
              <w:rPr>
                <w:b w:val="0"/>
                <w:bCs w:val="0"/>
                <w:sz w:val="22"/>
                <w:szCs w:val="22"/>
              </w:rPr>
            </w:pPr>
            <w:r w:rsidRPr="00416C11">
              <w:rPr>
                <w:b w:val="0"/>
                <w:bCs w:val="0"/>
                <w:sz w:val="22"/>
                <w:szCs w:val="22"/>
              </w:rPr>
              <w:t>Thomson, M. (2004) Physical and Chemical Characteristics: Color, Physical State, Odor, Oxidation/Reduction, Flammability, pH, Viscosity, Explodability, and Density/Relative Density: Metolachlor/Atrazine 321:333 SE (2.7:2.8 lbs/gallon). Project Number: 16575, P801, MTO/40. Unpublished study prepared by Product Safety Laboratories. 18 p.</w:t>
            </w:r>
          </w:p>
        </w:tc>
      </w:tr>
      <w:tr w:rsidR="0069698D" w:rsidRPr="00416C11" w14:paraId="43BA849C" w14:textId="77777777" w:rsidTr="0069698D">
        <w:trPr>
          <w:tblCellSpacing w:w="0" w:type="dxa"/>
        </w:trPr>
        <w:tc>
          <w:tcPr>
            <w:tcW w:w="0" w:type="auto"/>
            <w:hideMark/>
          </w:tcPr>
          <w:p w14:paraId="65FFE47D" w14:textId="77777777" w:rsidR="0069698D" w:rsidRPr="00416C11" w:rsidRDefault="0069698D" w:rsidP="0069698D">
            <w:pPr>
              <w:rPr>
                <w:b w:val="0"/>
                <w:bCs w:val="0"/>
                <w:sz w:val="22"/>
                <w:szCs w:val="22"/>
              </w:rPr>
            </w:pPr>
            <w:r w:rsidRPr="00416C11">
              <w:rPr>
                <w:b w:val="0"/>
                <w:bCs w:val="0"/>
                <w:sz w:val="22"/>
                <w:szCs w:val="22"/>
              </w:rPr>
              <w:t>46524801</w:t>
            </w:r>
          </w:p>
        </w:tc>
        <w:tc>
          <w:tcPr>
            <w:tcW w:w="0" w:type="auto"/>
            <w:vAlign w:val="center"/>
            <w:hideMark/>
          </w:tcPr>
          <w:p w14:paraId="24ED6EA5" w14:textId="77777777" w:rsidR="0069698D" w:rsidRPr="00416C11" w:rsidRDefault="0069698D" w:rsidP="0069698D">
            <w:pPr>
              <w:rPr>
                <w:b w:val="0"/>
                <w:bCs w:val="0"/>
                <w:sz w:val="22"/>
                <w:szCs w:val="22"/>
              </w:rPr>
            </w:pPr>
            <w:r w:rsidRPr="00416C11">
              <w:rPr>
                <w:b w:val="0"/>
                <w:bCs w:val="0"/>
                <w:sz w:val="22"/>
                <w:szCs w:val="22"/>
              </w:rPr>
              <w:t>Cobb, J. (2002) Group A - Product Identity, Composition, and Analysis and Group B - Physical/Chemical Properties for GF-878, and SE Formulation Containing Acetochlor and Atrazine. Project Number: NAFST554, DAS/AM/01/039, 01017/DA. Unpublished study prepared by Dow AgroSciences LLC. 189 p.</w:t>
            </w:r>
          </w:p>
        </w:tc>
      </w:tr>
      <w:tr w:rsidR="0069698D" w:rsidRPr="00416C11" w14:paraId="70BC8E83" w14:textId="77777777" w:rsidTr="0069698D">
        <w:trPr>
          <w:tblCellSpacing w:w="0" w:type="dxa"/>
        </w:trPr>
        <w:tc>
          <w:tcPr>
            <w:tcW w:w="0" w:type="auto"/>
            <w:hideMark/>
          </w:tcPr>
          <w:p w14:paraId="657E3840" w14:textId="77777777" w:rsidR="0069698D" w:rsidRPr="00416C11" w:rsidRDefault="0069698D" w:rsidP="0069698D">
            <w:pPr>
              <w:rPr>
                <w:b w:val="0"/>
                <w:bCs w:val="0"/>
                <w:sz w:val="22"/>
                <w:szCs w:val="22"/>
              </w:rPr>
            </w:pPr>
            <w:r w:rsidRPr="00416C11">
              <w:rPr>
                <w:b w:val="0"/>
                <w:bCs w:val="0"/>
                <w:sz w:val="22"/>
                <w:szCs w:val="22"/>
              </w:rPr>
              <w:t>46531801</w:t>
            </w:r>
          </w:p>
        </w:tc>
        <w:tc>
          <w:tcPr>
            <w:tcW w:w="0" w:type="auto"/>
            <w:vAlign w:val="center"/>
            <w:hideMark/>
          </w:tcPr>
          <w:p w14:paraId="3640D873" w14:textId="77777777" w:rsidR="0069698D" w:rsidRPr="00416C11" w:rsidRDefault="0069698D" w:rsidP="0069698D">
            <w:pPr>
              <w:rPr>
                <w:b w:val="0"/>
                <w:bCs w:val="0"/>
                <w:sz w:val="22"/>
                <w:szCs w:val="22"/>
              </w:rPr>
            </w:pPr>
            <w:r w:rsidRPr="00416C11">
              <w:rPr>
                <w:b w:val="0"/>
                <w:bCs w:val="0"/>
                <w:sz w:val="22"/>
                <w:szCs w:val="22"/>
              </w:rPr>
              <w:t>Moyer, J. (2004) Acetochlor 3.1 + ATZ 2.5: Summary of OPPTS 830.1000 Series Product Properties Test Guidelines. Project Number: ALB2005/05, 16685. Unpublished study prepared by Albaugh, Inc. 7 p.</w:t>
            </w:r>
          </w:p>
        </w:tc>
      </w:tr>
      <w:tr w:rsidR="0069698D" w:rsidRPr="00416C11" w14:paraId="2152F1DD" w14:textId="77777777" w:rsidTr="0069698D">
        <w:trPr>
          <w:tblCellSpacing w:w="0" w:type="dxa"/>
        </w:trPr>
        <w:tc>
          <w:tcPr>
            <w:tcW w:w="0" w:type="auto"/>
            <w:hideMark/>
          </w:tcPr>
          <w:p w14:paraId="0CB43686" w14:textId="77777777" w:rsidR="0069698D" w:rsidRPr="00416C11" w:rsidRDefault="0069698D" w:rsidP="0069698D">
            <w:pPr>
              <w:rPr>
                <w:b w:val="0"/>
                <w:bCs w:val="0"/>
                <w:sz w:val="22"/>
                <w:szCs w:val="22"/>
              </w:rPr>
            </w:pPr>
            <w:r w:rsidRPr="00416C11">
              <w:rPr>
                <w:b w:val="0"/>
                <w:bCs w:val="0"/>
                <w:sz w:val="22"/>
                <w:szCs w:val="22"/>
              </w:rPr>
              <w:t>46531803</w:t>
            </w:r>
          </w:p>
        </w:tc>
        <w:tc>
          <w:tcPr>
            <w:tcW w:w="0" w:type="auto"/>
            <w:vAlign w:val="center"/>
            <w:hideMark/>
          </w:tcPr>
          <w:p w14:paraId="789C5AC3"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3.1 + ATZ 2.5. Project Number: 16685, P801. Unpublished study prepared by Product Safety Laboratories. 17 p.</w:t>
            </w:r>
          </w:p>
        </w:tc>
      </w:tr>
      <w:tr w:rsidR="0069698D" w:rsidRPr="00416C11" w14:paraId="0B2AC10D" w14:textId="77777777" w:rsidTr="0069698D">
        <w:trPr>
          <w:tblCellSpacing w:w="0" w:type="dxa"/>
        </w:trPr>
        <w:tc>
          <w:tcPr>
            <w:tcW w:w="0" w:type="auto"/>
            <w:hideMark/>
          </w:tcPr>
          <w:p w14:paraId="06156B0E" w14:textId="77777777" w:rsidR="0069698D" w:rsidRPr="00416C11" w:rsidRDefault="0069698D" w:rsidP="0069698D">
            <w:pPr>
              <w:rPr>
                <w:b w:val="0"/>
                <w:bCs w:val="0"/>
                <w:sz w:val="22"/>
                <w:szCs w:val="22"/>
              </w:rPr>
            </w:pPr>
            <w:r w:rsidRPr="00416C11">
              <w:rPr>
                <w:b w:val="0"/>
                <w:bCs w:val="0"/>
                <w:sz w:val="22"/>
                <w:szCs w:val="22"/>
              </w:rPr>
              <w:lastRenderedPageBreak/>
              <w:t>46532701</w:t>
            </w:r>
          </w:p>
        </w:tc>
        <w:tc>
          <w:tcPr>
            <w:tcW w:w="0" w:type="auto"/>
            <w:vAlign w:val="center"/>
            <w:hideMark/>
          </w:tcPr>
          <w:p w14:paraId="7EB89B4C"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6C0F2A14" w14:textId="77777777" w:rsidTr="0069698D">
        <w:trPr>
          <w:tblCellSpacing w:w="0" w:type="dxa"/>
        </w:trPr>
        <w:tc>
          <w:tcPr>
            <w:tcW w:w="0" w:type="auto"/>
            <w:hideMark/>
          </w:tcPr>
          <w:p w14:paraId="023CCEBE" w14:textId="77777777" w:rsidR="0069698D" w:rsidRPr="00416C11" w:rsidRDefault="0069698D" w:rsidP="0069698D">
            <w:pPr>
              <w:rPr>
                <w:b w:val="0"/>
                <w:bCs w:val="0"/>
                <w:sz w:val="22"/>
                <w:szCs w:val="22"/>
              </w:rPr>
            </w:pPr>
            <w:r w:rsidRPr="00416C11">
              <w:rPr>
                <w:b w:val="0"/>
                <w:bCs w:val="0"/>
                <w:sz w:val="22"/>
                <w:szCs w:val="22"/>
              </w:rPr>
              <w:t>46539002</w:t>
            </w:r>
          </w:p>
        </w:tc>
        <w:tc>
          <w:tcPr>
            <w:tcW w:w="0" w:type="auto"/>
            <w:vAlign w:val="center"/>
            <w:hideMark/>
          </w:tcPr>
          <w:p w14:paraId="71D3F948"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7A983B1D" w14:textId="77777777" w:rsidTr="0069698D">
        <w:trPr>
          <w:tblCellSpacing w:w="0" w:type="dxa"/>
        </w:trPr>
        <w:tc>
          <w:tcPr>
            <w:tcW w:w="0" w:type="auto"/>
            <w:hideMark/>
          </w:tcPr>
          <w:p w14:paraId="1CCE39D4"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2E8D3788"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25D7BFE2" w14:textId="77777777" w:rsidTr="0069698D">
        <w:trPr>
          <w:tblCellSpacing w:w="0" w:type="dxa"/>
        </w:trPr>
        <w:tc>
          <w:tcPr>
            <w:tcW w:w="0" w:type="auto"/>
            <w:hideMark/>
          </w:tcPr>
          <w:p w14:paraId="3D20B827" w14:textId="77777777" w:rsidR="0069698D" w:rsidRPr="00416C11" w:rsidRDefault="0069698D" w:rsidP="0069698D">
            <w:pPr>
              <w:rPr>
                <w:b w:val="0"/>
                <w:bCs w:val="0"/>
                <w:sz w:val="22"/>
                <w:szCs w:val="22"/>
              </w:rPr>
            </w:pPr>
            <w:r w:rsidRPr="00416C11">
              <w:rPr>
                <w:b w:val="0"/>
                <w:bCs w:val="0"/>
                <w:sz w:val="22"/>
                <w:szCs w:val="22"/>
              </w:rPr>
              <w:t>46616901</w:t>
            </w:r>
          </w:p>
        </w:tc>
        <w:tc>
          <w:tcPr>
            <w:tcW w:w="0" w:type="auto"/>
            <w:vAlign w:val="center"/>
            <w:hideMark/>
          </w:tcPr>
          <w:p w14:paraId="2B458A4F" w14:textId="77777777" w:rsidR="0069698D" w:rsidRPr="00416C11" w:rsidRDefault="0069698D" w:rsidP="0069698D">
            <w:pPr>
              <w:rPr>
                <w:b w:val="0"/>
                <w:bCs w:val="0"/>
                <w:sz w:val="22"/>
                <w:szCs w:val="22"/>
              </w:rPr>
            </w:pPr>
            <w:r w:rsidRPr="00416C11">
              <w:rPr>
                <w:b w:val="0"/>
                <w:bCs w:val="0"/>
                <w:sz w:val="22"/>
                <w:szCs w:val="22"/>
              </w:rPr>
              <w:t>Sikod, B. (2005) Product Chemistry: End Use Product: Atrazine 4L Herbicide: Amended Final Report. Project Number: 8338/04. Unpublished study prepared by Stillmeadow, Inc. 15 p.</w:t>
            </w:r>
          </w:p>
        </w:tc>
      </w:tr>
      <w:tr w:rsidR="0069698D" w:rsidRPr="00416C11" w14:paraId="7A6425CE" w14:textId="77777777" w:rsidTr="0069698D">
        <w:trPr>
          <w:tblCellSpacing w:w="0" w:type="dxa"/>
        </w:trPr>
        <w:tc>
          <w:tcPr>
            <w:tcW w:w="0" w:type="auto"/>
            <w:hideMark/>
          </w:tcPr>
          <w:p w14:paraId="60E90A01" w14:textId="77777777" w:rsidR="0069698D" w:rsidRPr="00416C11" w:rsidRDefault="0069698D" w:rsidP="0069698D">
            <w:pPr>
              <w:rPr>
                <w:b w:val="0"/>
                <w:bCs w:val="0"/>
                <w:sz w:val="22"/>
                <w:szCs w:val="22"/>
              </w:rPr>
            </w:pPr>
            <w:r w:rsidRPr="00416C11">
              <w:rPr>
                <w:b w:val="0"/>
                <w:bCs w:val="0"/>
                <w:sz w:val="22"/>
                <w:szCs w:val="22"/>
              </w:rPr>
              <w:t>47727402</w:t>
            </w:r>
          </w:p>
        </w:tc>
        <w:tc>
          <w:tcPr>
            <w:tcW w:w="0" w:type="auto"/>
            <w:vAlign w:val="center"/>
            <w:hideMark/>
          </w:tcPr>
          <w:p w14:paraId="6731BE73"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 - Physical and Chemical Properties: PC Volume. Project Number: PC/09/031, T008905/08, 10379433. Unpublished study prepared by Syngenta Crop Protection, Inc. 43 p.</w:t>
            </w:r>
          </w:p>
        </w:tc>
      </w:tr>
      <w:tr w:rsidR="0069698D" w:rsidRPr="00416C11" w14:paraId="5B7F9114" w14:textId="77777777" w:rsidTr="0069698D">
        <w:trPr>
          <w:tblCellSpacing w:w="0" w:type="dxa"/>
        </w:trPr>
        <w:tc>
          <w:tcPr>
            <w:tcW w:w="0" w:type="auto"/>
            <w:hideMark/>
          </w:tcPr>
          <w:p w14:paraId="6F0B3C7B" w14:textId="77777777" w:rsidR="0069698D" w:rsidRPr="00416C11" w:rsidRDefault="0069698D" w:rsidP="0069698D">
            <w:pPr>
              <w:rPr>
                <w:b w:val="0"/>
                <w:bCs w:val="0"/>
                <w:sz w:val="22"/>
                <w:szCs w:val="22"/>
              </w:rPr>
            </w:pPr>
            <w:r w:rsidRPr="00416C11">
              <w:rPr>
                <w:b w:val="0"/>
                <w:bCs w:val="0"/>
                <w:sz w:val="22"/>
                <w:szCs w:val="22"/>
              </w:rPr>
              <w:t>47788902</w:t>
            </w:r>
          </w:p>
        </w:tc>
        <w:tc>
          <w:tcPr>
            <w:tcW w:w="0" w:type="auto"/>
            <w:vAlign w:val="center"/>
            <w:hideMark/>
          </w:tcPr>
          <w:p w14:paraId="1D1C2336"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(A16907D)-Physical and Chemical Properties: PC Volume. Project Number: PC/09/039. Unpublished study prepared by Syngenta Crop Protection. 35 p.</w:t>
            </w:r>
          </w:p>
        </w:tc>
      </w:tr>
      <w:tr w:rsidR="0069698D" w:rsidRPr="00416C11" w14:paraId="2AB42EA0" w14:textId="77777777" w:rsidTr="0069698D">
        <w:trPr>
          <w:tblCellSpacing w:w="0" w:type="dxa"/>
        </w:trPr>
        <w:tc>
          <w:tcPr>
            <w:tcW w:w="0" w:type="auto"/>
            <w:hideMark/>
          </w:tcPr>
          <w:p w14:paraId="47ED8A86" w14:textId="77777777" w:rsidR="0069698D" w:rsidRPr="00416C11" w:rsidRDefault="0069698D" w:rsidP="0069698D">
            <w:pPr>
              <w:rPr>
                <w:b w:val="0"/>
                <w:bCs w:val="0"/>
                <w:sz w:val="22"/>
                <w:szCs w:val="22"/>
              </w:rPr>
            </w:pPr>
            <w:r w:rsidRPr="00416C11">
              <w:rPr>
                <w:b w:val="0"/>
                <w:bCs w:val="0"/>
                <w:sz w:val="22"/>
                <w:szCs w:val="22"/>
              </w:rPr>
              <w:t>48471702</w:t>
            </w:r>
          </w:p>
        </w:tc>
        <w:tc>
          <w:tcPr>
            <w:tcW w:w="0" w:type="auto"/>
            <w:vAlign w:val="center"/>
            <w:hideMark/>
          </w:tcPr>
          <w:p w14:paraId="7EE823D9"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Physical and Chemical Properties. Project Number: PC/11/039. Unpublished study prepared by Syngenta Crop Protection, LLC. 34 p.</w:t>
            </w:r>
          </w:p>
        </w:tc>
      </w:tr>
      <w:tr w:rsidR="0069698D" w:rsidRPr="00416C11" w14:paraId="13A85B7C" w14:textId="77777777" w:rsidTr="0069698D">
        <w:trPr>
          <w:tblCellSpacing w:w="0" w:type="dxa"/>
        </w:trPr>
        <w:tc>
          <w:tcPr>
            <w:tcW w:w="0" w:type="auto"/>
            <w:hideMark/>
          </w:tcPr>
          <w:p w14:paraId="5D6D6E17" w14:textId="77777777" w:rsidR="0069698D" w:rsidRPr="00416C11" w:rsidRDefault="0069698D" w:rsidP="0069698D">
            <w:pPr>
              <w:rPr>
                <w:b w:val="0"/>
                <w:bCs w:val="0"/>
                <w:sz w:val="22"/>
                <w:szCs w:val="22"/>
              </w:rPr>
            </w:pPr>
            <w:r w:rsidRPr="00416C11">
              <w:rPr>
                <w:b w:val="0"/>
                <w:bCs w:val="0"/>
                <w:sz w:val="22"/>
                <w:szCs w:val="22"/>
              </w:rPr>
              <w:t>48473003</w:t>
            </w:r>
          </w:p>
        </w:tc>
        <w:tc>
          <w:tcPr>
            <w:tcW w:w="0" w:type="auto"/>
            <w:vAlign w:val="center"/>
            <w:hideMark/>
          </w:tcPr>
          <w:p w14:paraId="4A254A83" w14:textId="77777777" w:rsidR="0069698D" w:rsidRPr="00416C11" w:rsidRDefault="0069698D" w:rsidP="0069698D">
            <w:pPr>
              <w:rPr>
                <w:b w:val="0"/>
                <w:bCs w:val="0"/>
                <w:sz w:val="22"/>
                <w:szCs w:val="22"/>
              </w:rPr>
            </w:pPr>
            <w:r w:rsidRPr="00416C11">
              <w:rPr>
                <w:b w:val="0"/>
                <w:bCs w:val="0"/>
                <w:sz w:val="22"/>
                <w:szCs w:val="22"/>
              </w:rPr>
              <w:t>Frank, A. (2011) Group B Physical Chemical Properties for GF-2836, A Liquid End Use Product Containing (Inert Ingredient), Atrazine and Acetochlor. Project Number: NAFST/11/203/OCR. Unpublished study prepared by Dow AgroSciences, LLC. 5 p.</w:t>
            </w:r>
          </w:p>
        </w:tc>
      </w:tr>
      <w:tr w:rsidR="0069698D" w:rsidRPr="00416C11" w14:paraId="155ED97B" w14:textId="77777777" w:rsidTr="0069698D">
        <w:trPr>
          <w:tblCellSpacing w:w="0" w:type="dxa"/>
        </w:trPr>
        <w:tc>
          <w:tcPr>
            <w:tcW w:w="0" w:type="auto"/>
            <w:hideMark/>
          </w:tcPr>
          <w:p w14:paraId="3CCA59FF" w14:textId="77777777" w:rsidR="0069698D" w:rsidRPr="00416C11" w:rsidRDefault="0069698D" w:rsidP="0069698D">
            <w:pPr>
              <w:rPr>
                <w:b w:val="0"/>
                <w:bCs w:val="0"/>
                <w:sz w:val="22"/>
                <w:szCs w:val="22"/>
              </w:rPr>
            </w:pPr>
            <w:r w:rsidRPr="00416C11">
              <w:rPr>
                <w:b w:val="0"/>
                <w:bCs w:val="0"/>
                <w:sz w:val="22"/>
                <w:szCs w:val="22"/>
              </w:rPr>
              <w:t>48473004</w:t>
            </w:r>
          </w:p>
        </w:tc>
        <w:tc>
          <w:tcPr>
            <w:tcW w:w="0" w:type="auto"/>
            <w:vAlign w:val="center"/>
            <w:hideMark/>
          </w:tcPr>
          <w:p w14:paraId="39EB5D16" w14:textId="77777777" w:rsidR="0069698D" w:rsidRPr="00416C11" w:rsidRDefault="0069698D" w:rsidP="0069698D">
            <w:pPr>
              <w:rPr>
                <w:b w:val="0"/>
                <w:bCs w:val="0"/>
                <w:sz w:val="22"/>
                <w:szCs w:val="22"/>
              </w:rPr>
            </w:pPr>
            <w:r w:rsidRPr="00416C11">
              <w:rPr>
                <w:b w:val="0"/>
                <w:bCs w:val="0"/>
                <w:sz w:val="22"/>
                <w:szCs w:val="22"/>
              </w:rPr>
              <w:t>Frank, A. (2011) Group B-Physical Chemical Properties for GF-2838, A Liquid End Use Product Containing (Inert Ingredient), Atrazine and Acetochlor. Project Number: NAFST/11/204/OCR. Unpublished study prepared by Dow AgroSciences, LLC. 5 p.</w:t>
            </w:r>
          </w:p>
        </w:tc>
      </w:tr>
      <w:tr w:rsidR="0069698D" w:rsidRPr="00416C11" w14:paraId="153803FA" w14:textId="77777777" w:rsidTr="0069698D">
        <w:trPr>
          <w:tblCellSpacing w:w="0" w:type="dxa"/>
        </w:trPr>
        <w:tc>
          <w:tcPr>
            <w:tcW w:w="0" w:type="auto"/>
            <w:hideMark/>
          </w:tcPr>
          <w:p w14:paraId="72C9F7E8" w14:textId="77777777" w:rsidR="0069698D" w:rsidRPr="00416C11" w:rsidRDefault="0069698D" w:rsidP="0069698D">
            <w:pPr>
              <w:rPr>
                <w:b w:val="0"/>
                <w:bCs w:val="0"/>
                <w:sz w:val="22"/>
                <w:szCs w:val="22"/>
              </w:rPr>
            </w:pPr>
            <w:r w:rsidRPr="00416C11">
              <w:rPr>
                <w:b w:val="0"/>
                <w:bCs w:val="0"/>
                <w:sz w:val="22"/>
                <w:szCs w:val="22"/>
              </w:rPr>
              <w:t>48542503</w:t>
            </w:r>
          </w:p>
        </w:tc>
        <w:tc>
          <w:tcPr>
            <w:tcW w:w="0" w:type="auto"/>
            <w:vAlign w:val="center"/>
            <w:hideMark/>
          </w:tcPr>
          <w:p w14:paraId="49387046" w14:textId="77777777" w:rsidR="0069698D" w:rsidRPr="00416C11" w:rsidRDefault="0069698D" w:rsidP="0069698D">
            <w:pPr>
              <w:rPr>
                <w:b w:val="0"/>
                <w:bCs w:val="0"/>
                <w:sz w:val="22"/>
                <w:szCs w:val="22"/>
              </w:rPr>
            </w:pPr>
            <w:r w:rsidRPr="00416C11">
              <w:rPr>
                <w:b w:val="0"/>
                <w:bCs w:val="0"/>
                <w:sz w:val="22"/>
                <w:szCs w:val="22"/>
              </w:rPr>
              <w:t>Miller, R. (2011) Physical and Chemical Characteristics of Stalwart Xtra Lite: Final Report. Project Number: ARC/EX/948 ARC/EX/948/006/P/1. Unpublished study prepared by Analytical &amp; Regulatory Chemistry, Inc. 12p.</w:t>
            </w:r>
          </w:p>
        </w:tc>
      </w:tr>
      <w:tr w:rsidR="0069698D" w:rsidRPr="00416C11" w14:paraId="2EB47F07" w14:textId="77777777" w:rsidTr="0069698D">
        <w:trPr>
          <w:tblCellSpacing w:w="0" w:type="dxa"/>
        </w:trPr>
        <w:tc>
          <w:tcPr>
            <w:tcW w:w="0" w:type="auto"/>
            <w:hideMark/>
          </w:tcPr>
          <w:p w14:paraId="20FD396E" w14:textId="77777777" w:rsidR="0069698D" w:rsidRPr="00416C11" w:rsidRDefault="0069698D" w:rsidP="0069698D">
            <w:pPr>
              <w:rPr>
                <w:b w:val="0"/>
                <w:bCs w:val="0"/>
                <w:sz w:val="22"/>
                <w:szCs w:val="22"/>
              </w:rPr>
            </w:pPr>
            <w:r w:rsidRPr="00416C11">
              <w:rPr>
                <w:b w:val="0"/>
                <w:bCs w:val="0"/>
                <w:sz w:val="22"/>
                <w:szCs w:val="22"/>
              </w:rPr>
              <w:t>48659602</w:t>
            </w:r>
          </w:p>
        </w:tc>
        <w:tc>
          <w:tcPr>
            <w:tcW w:w="0" w:type="auto"/>
            <w:vAlign w:val="center"/>
            <w:hideMark/>
          </w:tcPr>
          <w:p w14:paraId="2D90FFDD"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Physical and Chemical Properties. Project Number: PC/11/098, PC/11/098/OCR. Unpublished study prepared by Syngenta Crop Protection. 34p.</w:t>
            </w:r>
          </w:p>
        </w:tc>
      </w:tr>
      <w:tr w:rsidR="0069698D" w:rsidRPr="00416C11" w14:paraId="5F7BC730" w14:textId="77777777" w:rsidTr="0069698D">
        <w:trPr>
          <w:tblCellSpacing w:w="0" w:type="dxa"/>
        </w:trPr>
        <w:tc>
          <w:tcPr>
            <w:tcW w:w="0" w:type="auto"/>
            <w:hideMark/>
          </w:tcPr>
          <w:p w14:paraId="5D79FCCB"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2BE3DC00"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45BAB473" w14:textId="77777777" w:rsidTr="0069698D">
        <w:trPr>
          <w:tblCellSpacing w:w="0" w:type="dxa"/>
        </w:trPr>
        <w:tc>
          <w:tcPr>
            <w:tcW w:w="0" w:type="auto"/>
            <w:hideMark/>
          </w:tcPr>
          <w:p w14:paraId="2A955873" w14:textId="77777777" w:rsidR="0069698D" w:rsidRPr="00416C11" w:rsidRDefault="0069698D" w:rsidP="0069698D">
            <w:pPr>
              <w:rPr>
                <w:b w:val="0"/>
                <w:bCs w:val="0"/>
                <w:sz w:val="22"/>
                <w:szCs w:val="22"/>
              </w:rPr>
            </w:pPr>
            <w:r w:rsidRPr="00416C11">
              <w:rPr>
                <w:b w:val="0"/>
                <w:bCs w:val="0"/>
                <w:sz w:val="22"/>
                <w:szCs w:val="22"/>
              </w:rPr>
              <w:t>48747301</w:t>
            </w:r>
          </w:p>
        </w:tc>
        <w:tc>
          <w:tcPr>
            <w:tcW w:w="0" w:type="auto"/>
            <w:vAlign w:val="center"/>
            <w:hideMark/>
          </w:tcPr>
          <w:p w14:paraId="3E6F0FB7"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53D08D05" w14:textId="77777777" w:rsidTr="0069698D">
        <w:trPr>
          <w:tblCellSpacing w:w="0" w:type="dxa"/>
        </w:trPr>
        <w:tc>
          <w:tcPr>
            <w:tcW w:w="0" w:type="auto"/>
            <w:hideMark/>
          </w:tcPr>
          <w:p w14:paraId="26A978DE" w14:textId="77777777" w:rsidR="0069698D" w:rsidRPr="00416C11" w:rsidRDefault="0069698D" w:rsidP="0069698D">
            <w:pPr>
              <w:rPr>
                <w:b w:val="0"/>
                <w:bCs w:val="0"/>
                <w:sz w:val="22"/>
                <w:szCs w:val="22"/>
              </w:rPr>
            </w:pPr>
            <w:r w:rsidRPr="00416C11">
              <w:rPr>
                <w:b w:val="0"/>
                <w:bCs w:val="0"/>
                <w:sz w:val="22"/>
                <w:szCs w:val="22"/>
              </w:rPr>
              <w:lastRenderedPageBreak/>
              <w:t>48758206</w:t>
            </w:r>
          </w:p>
        </w:tc>
        <w:tc>
          <w:tcPr>
            <w:tcW w:w="0" w:type="auto"/>
            <w:vAlign w:val="center"/>
            <w:hideMark/>
          </w:tcPr>
          <w:p w14:paraId="4E8EB55D" w14:textId="77777777" w:rsidR="0069698D" w:rsidRPr="00416C11" w:rsidRDefault="0069698D" w:rsidP="0069698D">
            <w:pPr>
              <w:rPr>
                <w:b w:val="0"/>
                <w:bCs w:val="0"/>
                <w:sz w:val="22"/>
                <w:szCs w:val="22"/>
              </w:rPr>
            </w:pPr>
            <w:r w:rsidRPr="00416C11">
              <w:rPr>
                <w:b w:val="0"/>
                <w:bCs w:val="0"/>
                <w:sz w:val="22"/>
                <w:szCs w:val="22"/>
              </w:rPr>
              <w:t>Stubbs, D. (2012) A19707A - Color, Odor, Physical State, pH, Density and Viscosity: Final Report. Project Number: TK0114448/OCR, 10501361. Unpublished study prepared by Syngenta Crop Protection, LLC. 11p.</w:t>
            </w:r>
          </w:p>
        </w:tc>
      </w:tr>
      <w:tr w:rsidR="0069698D" w:rsidRPr="00416C11" w14:paraId="10F6F738" w14:textId="77777777" w:rsidTr="0069698D">
        <w:trPr>
          <w:tblCellSpacing w:w="0" w:type="dxa"/>
        </w:trPr>
        <w:tc>
          <w:tcPr>
            <w:tcW w:w="0" w:type="auto"/>
            <w:hideMark/>
          </w:tcPr>
          <w:p w14:paraId="02BEE9AA" w14:textId="77777777" w:rsidR="0069698D" w:rsidRPr="00416C11" w:rsidRDefault="0069698D" w:rsidP="0069698D">
            <w:pPr>
              <w:rPr>
                <w:b w:val="0"/>
                <w:bCs w:val="0"/>
                <w:sz w:val="22"/>
                <w:szCs w:val="22"/>
              </w:rPr>
            </w:pPr>
            <w:r w:rsidRPr="00416C11">
              <w:rPr>
                <w:b w:val="0"/>
                <w:bCs w:val="0"/>
                <w:sz w:val="22"/>
                <w:szCs w:val="22"/>
              </w:rPr>
              <w:t>48758219</w:t>
            </w:r>
          </w:p>
        </w:tc>
        <w:tc>
          <w:tcPr>
            <w:tcW w:w="0" w:type="auto"/>
            <w:vAlign w:val="center"/>
            <w:hideMark/>
          </w:tcPr>
          <w:p w14:paraId="7116C0FF" w14:textId="77777777" w:rsidR="0069698D" w:rsidRPr="00416C11" w:rsidRDefault="0069698D" w:rsidP="0069698D">
            <w:pPr>
              <w:rPr>
                <w:b w:val="0"/>
                <w:bCs w:val="0"/>
                <w:sz w:val="22"/>
                <w:szCs w:val="22"/>
              </w:rPr>
            </w:pPr>
            <w:r w:rsidRPr="00416C11">
              <w:rPr>
                <w:b w:val="0"/>
                <w:bCs w:val="0"/>
                <w:sz w:val="22"/>
                <w:szCs w:val="22"/>
              </w:rPr>
              <w:t>Phelps, L. (2012) Document M-III Section 1: Identity, Physical and Chemical Properties, Further Information and Proposed Classification: Bicyclopyrone: Mesotrione: Atrazine: S-Metolachlor. Project Number: A19707A/10005. Unpublished study prepared by Syngenta Crop Protection, LLC. 31p.</w:t>
            </w:r>
          </w:p>
        </w:tc>
      </w:tr>
      <w:tr w:rsidR="0069698D" w:rsidRPr="00416C11" w14:paraId="6041FD49" w14:textId="77777777" w:rsidTr="0069698D">
        <w:trPr>
          <w:tblCellSpacing w:w="0" w:type="dxa"/>
        </w:trPr>
        <w:tc>
          <w:tcPr>
            <w:tcW w:w="0" w:type="auto"/>
            <w:hideMark/>
          </w:tcPr>
          <w:p w14:paraId="6D76DE35" w14:textId="77777777" w:rsidR="0069698D" w:rsidRPr="00416C11" w:rsidRDefault="0069698D" w:rsidP="0069698D">
            <w:pPr>
              <w:rPr>
                <w:b w:val="0"/>
                <w:bCs w:val="0"/>
                <w:sz w:val="22"/>
                <w:szCs w:val="22"/>
              </w:rPr>
            </w:pPr>
            <w:r w:rsidRPr="00416C11">
              <w:rPr>
                <w:b w:val="0"/>
                <w:bCs w:val="0"/>
                <w:sz w:val="22"/>
                <w:szCs w:val="22"/>
              </w:rPr>
              <w:t>49367002</w:t>
            </w:r>
          </w:p>
        </w:tc>
        <w:tc>
          <w:tcPr>
            <w:tcW w:w="0" w:type="auto"/>
            <w:vAlign w:val="center"/>
            <w:hideMark/>
          </w:tcPr>
          <w:p w14:paraId="0437804F" w14:textId="77777777" w:rsidR="0069698D" w:rsidRPr="00416C11" w:rsidRDefault="0069698D" w:rsidP="0069698D">
            <w:pPr>
              <w:rPr>
                <w:b w:val="0"/>
                <w:bCs w:val="0"/>
                <w:sz w:val="22"/>
                <w:szCs w:val="22"/>
              </w:rPr>
            </w:pPr>
            <w:r w:rsidRPr="00416C11">
              <w:rPr>
                <w:b w:val="0"/>
                <w:bCs w:val="0"/>
                <w:sz w:val="22"/>
                <w:szCs w:val="22"/>
              </w:rPr>
              <w:t>Grilliette, H. (2014) Physical and Chemical Characteristics of Drexel Trizmet Light: Color, Physical State, Odor, pH, Viscosity and Density. Project Number: DRXL/2014/08. Unpublished study prepared by Drexel Chemical Company. 7p.</w:t>
            </w:r>
          </w:p>
        </w:tc>
      </w:tr>
      <w:tr w:rsidR="0069698D" w:rsidRPr="00416C11" w14:paraId="173BB39B" w14:textId="77777777" w:rsidTr="0069698D">
        <w:trPr>
          <w:tblCellSpacing w:w="0" w:type="dxa"/>
        </w:trPr>
        <w:tc>
          <w:tcPr>
            <w:tcW w:w="0" w:type="auto"/>
            <w:hideMark/>
          </w:tcPr>
          <w:p w14:paraId="5E9EC843" w14:textId="77777777" w:rsidR="0069698D" w:rsidRPr="00416C11" w:rsidRDefault="0069698D" w:rsidP="0069698D">
            <w:pPr>
              <w:rPr>
                <w:b w:val="0"/>
                <w:bCs w:val="0"/>
                <w:sz w:val="22"/>
                <w:szCs w:val="22"/>
              </w:rPr>
            </w:pPr>
            <w:r w:rsidRPr="00416C11">
              <w:rPr>
                <w:b w:val="0"/>
                <w:bCs w:val="0"/>
                <w:sz w:val="22"/>
                <w:szCs w:val="22"/>
              </w:rPr>
              <w:t>49935202</w:t>
            </w:r>
          </w:p>
        </w:tc>
        <w:tc>
          <w:tcPr>
            <w:tcW w:w="0" w:type="auto"/>
            <w:vAlign w:val="center"/>
            <w:hideMark/>
          </w:tcPr>
          <w:p w14:paraId="0C759E04"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Color, Physical State, Odor, pH, Flammability, Viscosity and Density. Project Number: DRXL/201610. Unpublished study prepared by Drexel Chemical Company. 7p.</w:t>
            </w:r>
          </w:p>
        </w:tc>
      </w:tr>
      <w:tr w:rsidR="0069698D" w:rsidRPr="00416C11" w14:paraId="2DFA7C13" w14:textId="77777777" w:rsidTr="0069698D">
        <w:trPr>
          <w:tblCellSpacing w:w="0" w:type="dxa"/>
        </w:trPr>
        <w:tc>
          <w:tcPr>
            <w:tcW w:w="0" w:type="auto"/>
            <w:hideMark/>
          </w:tcPr>
          <w:p w14:paraId="686604F7" w14:textId="77777777" w:rsidR="0069698D" w:rsidRPr="00416C11" w:rsidRDefault="0069698D" w:rsidP="0069698D">
            <w:pPr>
              <w:rPr>
                <w:b w:val="0"/>
                <w:bCs w:val="0"/>
                <w:sz w:val="22"/>
                <w:szCs w:val="22"/>
              </w:rPr>
            </w:pPr>
            <w:r w:rsidRPr="00416C11">
              <w:rPr>
                <w:b w:val="0"/>
                <w:bCs w:val="0"/>
                <w:sz w:val="22"/>
                <w:szCs w:val="22"/>
              </w:rPr>
              <w:t>49974203</w:t>
            </w:r>
          </w:p>
        </w:tc>
        <w:tc>
          <w:tcPr>
            <w:tcW w:w="0" w:type="auto"/>
            <w:vAlign w:val="center"/>
            <w:hideMark/>
          </w:tcPr>
          <w:p w14:paraId="2CD978C2" w14:textId="77777777" w:rsidR="0069698D" w:rsidRPr="00416C11" w:rsidRDefault="0069698D" w:rsidP="0069698D">
            <w:pPr>
              <w:rPr>
                <w:b w:val="0"/>
                <w:bCs w:val="0"/>
                <w:sz w:val="22"/>
                <w:szCs w:val="22"/>
              </w:rPr>
            </w:pPr>
            <w:r w:rsidRPr="00416C11">
              <w:rPr>
                <w:b w:val="0"/>
                <w:bCs w:val="0"/>
                <w:sz w:val="22"/>
                <w:szCs w:val="22"/>
              </w:rPr>
              <w:t>Theus, S. (2016) Physical and Chemical Characteristics of Metolachlor (19%) + Atrazine (18.6%) + Mesotrione (2.44%), Batch# 6052001: Final Report. Project Number: ARC/EX/1836, ARC/EX/1836/006/P/1, ARC/EX/1836/001/P. Unpublished study prepared by Analytical &amp; Regulatory Chemistry, Inc. 21p.</w:t>
            </w:r>
          </w:p>
        </w:tc>
      </w:tr>
      <w:tr w:rsidR="0069698D" w:rsidRPr="00416C11" w14:paraId="6369A2F3" w14:textId="77777777" w:rsidTr="0069698D">
        <w:trPr>
          <w:tblCellSpacing w:w="0" w:type="dxa"/>
        </w:trPr>
        <w:tc>
          <w:tcPr>
            <w:tcW w:w="0" w:type="auto"/>
            <w:hideMark/>
          </w:tcPr>
          <w:p w14:paraId="7D76B752" w14:textId="77777777" w:rsidR="0069698D" w:rsidRPr="00416C11" w:rsidRDefault="0069698D" w:rsidP="0069698D">
            <w:pPr>
              <w:rPr>
                <w:b w:val="0"/>
                <w:bCs w:val="0"/>
                <w:sz w:val="22"/>
                <w:szCs w:val="22"/>
              </w:rPr>
            </w:pPr>
            <w:r w:rsidRPr="00416C11">
              <w:rPr>
                <w:b w:val="0"/>
                <w:bCs w:val="0"/>
                <w:sz w:val="22"/>
                <w:szCs w:val="22"/>
              </w:rPr>
              <w:t>49990302</w:t>
            </w:r>
          </w:p>
        </w:tc>
        <w:tc>
          <w:tcPr>
            <w:tcW w:w="0" w:type="auto"/>
            <w:vAlign w:val="center"/>
            <w:hideMark/>
          </w:tcPr>
          <w:p w14:paraId="4E63BD7F"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(LMX): Color, Physical State, Odor, pH, Flammability, Viscosity and Density. Project Number: DRXL201620. Unpublished study prepared by Drexel Chemical Company. 7p.</w:t>
            </w:r>
          </w:p>
        </w:tc>
      </w:tr>
      <w:tr w:rsidR="0069698D" w:rsidRPr="00416C11" w14:paraId="1F42835F" w14:textId="77777777" w:rsidTr="0069698D">
        <w:trPr>
          <w:tblCellSpacing w:w="0" w:type="dxa"/>
        </w:trPr>
        <w:tc>
          <w:tcPr>
            <w:tcW w:w="0" w:type="auto"/>
            <w:hideMark/>
          </w:tcPr>
          <w:p w14:paraId="669D411B" w14:textId="77777777" w:rsidR="0069698D" w:rsidRPr="00416C11" w:rsidRDefault="0069698D" w:rsidP="0069698D">
            <w:pPr>
              <w:rPr>
                <w:b w:val="0"/>
                <w:bCs w:val="0"/>
                <w:sz w:val="22"/>
                <w:szCs w:val="22"/>
              </w:rPr>
            </w:pPr>
            <w:r w:rsidRPr="00416C11">
              <w:rPr>
                <w:b w:val="0"/>
                <w:bCs w:val="0"/>
                <w:sz w:val="22"/>
                <w:szCs w:val="22"/>
              </w:rPr>
              <w:t>50148502</w:t>
            </w:r>
          </w:p>
        </w:tc>
        <w:tc>
          <w:tcPr>
            <w:tcW w:w="0" w:type="auto"/>
            <w:vAlign w:val="center"/>
            <w:hideMark/>
          </w:tcPr>
          <w:p w14:paraId="39D79A2D"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Liberty CX. Project Number: ARC/EX/1945/006/P/1, ARC/EX/1945, ARC/EX/1945/001/P/1. Unpublished study prepared by Analytical &amp; Regulatory Chemistry, Inc. 21p.</w:t>
            </w:r>
          </w:p>
        </w:tc>
      </w:tr>
      <w:tr w:rsidR="0069698D" w:rsidRPr="00416C11" w14:paraId="67DEEC15" w14:textId="77777777" w:rsidTr="0069698D">
        <w:trPr>
          <w:tblCellSpacing w:w="0" w:type="dxa"/>
        </w:trPr>
        <w:tc>
          <w:tcPr>
            <w:tcW w:w="0" w:type="auto"/>
            <w:hideMark/>
          </w:tcPr>
          <w:p w14:paraId="55B690E1" w14:textId="77777777" w:rsidR="0069698D" w:rsidRPr="00416C11" w:rsidRDefault="0069698D" w:rsidP="0069698D">
            <w:pPr>
              <w:rPr>
                <w:b w:val="0"/>
                <w:bCs w:val="0"/>
                <w:sz w:val="22"/>
                <w:szCs w:val="22"/>
              </w:rPr>
            </w:pPr>
            <w:r w:rsidRPr="00416C11">
              <w:rPr>
                <w:b w:val="0"/>
                <w:bCs w:val="0"/>
                <w:sz w:val="22"/>
                <w:szCs w:val="22"/>
              </w:rPr>
              <w:t>50165307</w:t>
            </w:r>
          </w:p>
        </w:tc>
        <w:tc>
          <w:tcPr>
            <w:tcW w:w="0" w:type="auto"/>
            <w:vAlign w:val="center"/>
            <w:hideMark/>
          </w:tcPr>
          <w:p w14:paraId="57E0D883" w14:textId="77777777" w:rsidR="0069698D" w:rsidRPr="00416C11" w:rsidRDefault="0069698D" w:rsidP="0069698D">
            <w:pPr>
              <w:rPr>
                <w:b w:val="0"/>
                <w:bCs w:val="0"/>
                <w:sz w:val="22"/>
                <w:szCs w:val="22"/>
              </w:rPr>
            </w:pPr>
            <w:r w:rsidRPr="00416C11">
              <w:rPr>
                <w:b w:val="0"/>
                <w:bCs w:val="0"/>
                <w:sz w:val="22"/>
                <w:szCs w:val="22"/>
              </w:rPr>
              <w:t>Lopez, H.; Zeni, L. (2016) Physical and Chemical Properties of AMV5123 4.0SC-A. Project Number: PHYS/CHEM/451/1, AMV16189/LZ01. Unpublished study prepared by Amvac Chemical Corp. 9p.</w:t>
            </w:r>
          </w:p>
        </w:tc>
      </w:tr>
      <w:tr w:rsidR="0069698D" w:rsidRPr="00416C11" w14:paraId="142938F5" w14:textId="77777777" w:rsidTr="0069698D">
        <w:trPr>
          <w:tblCellSpacing w:w="0" w:type="dxa"/>
        </w:trPr>
        <w:tc>
          <w:tcPr>
            <w:tcW w:w="0" w:type="auto"/>
            <w:hideMark/>
          </w:tcPr>
          <w:p w14:paraId="6E13E14E" w14:textId="77777777" w:rsidR="0069698D" w:rsidRPr="00416C11" w:rsidRDefault="0069698D" w:rsidP="0069698D">
            <w:pPr>
              <w:rPr>
                <w:b w:val="0"/>
                <w:bCs w:val="0"/>
                <w:sz w:val="22"/>
                <w:szCs w:val="22"/>
              </w:rPr>
            </w:pPr>
            <w:r w:rsidRPr="00416C11">
              <w:rPr>
                <w:b w:val="0"/>
                <w:bCs w:val="0"/>
                <w:sz w:val="22"/>
                <w:szCs w:val="22"/>
              </w:rPr>
              <w:t>50166602</w:t>
            </w:r>
          </w:p>
        </w:tc>
        <w:tc>
          <w:tcPr>
            <w:tcW w:w="0" w:type="auto"/>
            <w:vAlign w:val="center"/>
            <w:hideMark/>
          </w:tcPr>
          <w:p w14:paraId="0BB75AF6"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Metolachlor (29.4%) + Atrazine (11%) + Mesotrine (2.9%). Project Number: ARC/EX/1932, ARC/EX/1932/006/P/1, ARC/EX/1932/006/P/1. Unpublished study prepared by Analytical &amp; Regulatory Chemistry, Inc. 21p.</w:t>
            </w:r>
          </w:p>
        </w:tc>
      </w:tr>
      <w:tr w:rsidR="0069698D" w:rsidRPr="00416C11" w14:paraId="7BE2EF0D" w14:textId="77777777" w:rsidTr="0069698D">
        <w:trPr>
          <w:tblCellSpacing w:w="0" w:type="dxa"/>
        </w:trPr>
        <w:tc>
          <w:tcPr>
            <w:tcW w:w="0" w:type="auto"/>
            <w:hideMark/>
          </w:tcPr>
          <w:p w14:paraId="0C7ABB37" w14:textId="77777777" w:rsidR="0069698D" w:rsidRPr="00416C11" w:rsidRDefault="0069698D" w:rsidP="0069698D">
            <w:pPr>
              <w:rPr>
                <w:b w:val="0"/>
                <w:bCs w:val="0"/>
                <w:sz w:val="22"/>
                <w:szCs w:val="22"/>
              </w:rPr>
            </w:pPr>
            <w:r w:rsidRPr="00416C11">
              <w:rPr>
                <w:b w:val="0"/>
                <w:bCs w:val="0"/>
                <w:sz w:val="22"/>
                <w:szCs w:val="22"/>
              </w:rPr>
              <w:t>50278402</w:t>
            </w:r>
          </w:p>
        </w:tc>
        <w:tc>
          <w:tcPr>
            <w:tcW w:w="0" w:type="auto"/>
            <w:vAlign w:val="center"/>
            <w:hideMark/>
          </w:tcPr>
          <w:p w14:paraId="5B6CE6E6" w14:textId="77777777" w:rsidR="0069698D" w:rsidRPr="00416C11" w:rsidRDefault="0069698D" w:rsidP="0069698D">
            <w:pPr>
              <w:rPr>
                <w:b w:val="0"/>
                <w:bCs w:val="0"/>
                <w:sz w:val="22"/>
                <w:szCs w:val="22"/>
              </w:rPr>
            </w:pPr>
            <w:r w:rsidRPr="00416C11">
              <w:rPr>
                <w:b w:val="0"/>
                <w:bCs w:val="0"/>
                <w:sz w:val="22"/>
                <w:szCs w:val="22"/>
              </w:rPr>
              <w:t>Moreno, D. (2017) Acetochlor 29% + Atrazin 14.5% CS: Physical-Chemical Properties and Accelerated Storage Study: Final Report. Project Number: E17005. Unpublished study prepared by Cambium, S.L.. 119p.</w:t>
            </w:r>
          </w:p>
        </w:tc>
      </w:tr>
      <w:tr w:rsidR="0069698D" w:rsidRPr="00416C11" w14:paraId="0DB1DAD3" w14:textId="77777777" w:rsidTr="0069698D">
        <w:trPr>
          <w:tblCellSpacing w:w="0" w:type="dxa"/>
        </w:trPr>
        <w:tc>
          <w:tcPr>
            <w:tcW w:w="0" w:type="auto"/>
            <w:hideMark/>
          </w:tcPr>
          <w:p w14:paraId="4BF9BC55" w14:textId="77777777" w:rsidR="0069698D" w:rsidRPr="00416C11" w:rsidRDefault="0069698D" w:rsidP="0069698D">
            <w:pPr>
              <w:rPr>
                <w:b w:val="0"/>
                <w:bCs w:val="0"/>
                <w:sz w:val="22"/>
                <w:szCs w:val="22"/>
              </w:rPr>
            </w:pPr>
            <w:r w:rsidRPr="00416C11">
              <w:rPr>
                <w:b w:val="0"/>
                <w:bCs w:val="0"/>
                <w:sz w:val="22"/>
                <w:szCs w:val="22"/>
              </w:rPr>
              <w:t>50347104</w:t>
            </w:r>
          </w:p>
        </w:tc>
        <w:tc>
          <w:tcPr>
            <w:tcW w:w="0" w:type="auto"/>
            <w:vAlign w:val="center"/>
            <w:hideMark/>
          </w:tcPr>
          <w:p w14:paraId="46BAF766" w14:textId="77777777" w:rsidR="0069698D" w:rsidRPr="00416C11" w:rsidRDefault="0069698D" w:rsidP="0069698D">
            <w:pPr>
              <w:rPr>
                <w:b w:val="0"/>
                <w:bCs w:val="0"/>
                <w:sz w:val="22"/>
                <w:szCs w:val="22"/>
              </w:rPr>
            </w:pPr>
            <w:r w:rsidRPr="00416C11">
              <w:rPr>
                <w:b w:val="0"/>
                <w:bCs w:val="0"/>
                <w:sz w:val="22"/>
                <w:szCs w:val="22"/>
              </w:rPr>
              <w:t>Moreno, D. (2017) Metolachlor 26.1% + Atrazine 33% + Benoxacor 4% SE. Accelerated Storage at 54 Degrees Celcius and Viscosity Determination: Final Report. Project Number: E171149. Unpublished study prepared by Cambium, S.L. 19p.</w:t>
            </w:r>
          </w:p>
        </w:tc>
      </w:tr>
      <w:tr w:rsidR="0069698D" w:rsidRPr="00416C11" w14:paraId="2887A0C3" w14:textId="77777777" w:rsidTr="0069698D">
        <w:trPr>
          <w:tblCellSpacing w:w="0" w:type="dxa"/>
        </w:trPr>
        <w:tc>
          <w:tcPr>
            <w:tcW w:w="0" w:type="auto"/>
            <w:hideMark/>
          </w:tcPr>
          <w:p w14:paraId="7B24912A" w14:textId="77777777" w:rsidR="0069698D" w:rsidRPr="00416C11" w:rsidRDefault="0069698D" w:rsidP="0069698D">
            <w:pPr>
              <w:rPr>
                <w:b w:val="0"/>
                <w:bCs w:val="0"/>
                <w:sz w:val="22"/>
                <w:szCs w:val="22"/>
              </w:rPr>
            </w:pPr>
            <w:r w:rsidRPr="00416C11">
              <w:rPr>
                <w:b w:val="0"/>
                <w:bCs w:val="0"/>
                <w:sz w:val="22"/>
                <w:szCs w:val="22"/>
              </w:rPr>
              <w:lastRenderedPageBreak/>
              <w:t>50410502</w:t>
            </w:r>
          </w:p>
        </w:tc>
        <w:tc>
          <w:tcPr>
            <w:tcW w:w="0" w:type="auto"/>
            <w:vAlign w:val="center"/>
            <w:hideMark/>
          </w:tcPr>
          <w:p w14:paraId="44E1E128" w14:textId="77777777" w:rsidR="0069698D" w:rsidRPr="00416C11" w:rsidRDefault="0069698D" w:rsidP="0069698D">
            <w:pPr>
              <w:rPr>
                <w:b w:val="0"/>
                <w:bCs w:val="0"/>
                <w:sz w:val="22"/>
                <w:szCs w:val="22"/>
              </w:rPr>
            </w:pPr>
            <w:r w:rsidRPr="00416C11">
              <w:rPr>
                <w:b w:val="0"/>
                <w:bCs w:val="0"/>
                <w:sz w:val="22"/>
                <w:szCs w:val="22"/>
              </w:rPr>
              <w:t>Moreno, D. (2017) Acetochlor 24.8% + Atrazine 4.2% + 4.2% Dichlormid SE. Physical-Chemical Properties and Accelerated Storage Study: Final Report. Project Number: E17007. Unpublished study prepared by Cambium S.L. 159p.</w:t>
            </w:r>
          </w:p>
        </w:tc>
      </w:tr>
      <w:tr w:rsidR="0069698D" w:rsidRPr="00416C11" w14:paraId="1421FD5B" w14:textId="77777777" w:rsidTr="0069698D">
        <w:trPr>
          <w:tblCellSpacing w:w="0" w:type="dxa"/>
        </w:trPr>
        <w:tc>
          <w:tcPr>
            <w:tcW w:w="0" w:type="auto"/>
            <w:hideMark/>
          </w:tcPr>
          <w:p w14:paraId="762F1B86" w14:textId="77777777" w:rsidR="0069698D" w:rsidRPr="00416C11" w:rsidRDefault="0069698D" w:rsidP="0069698D">
            <w:pPr>
              <w:rPr>
                <w:b w:val="0"/>
                <w:bCs w:val="0"/>
                <w:sz w:val="22"/>
                <w:szCs w:val="22"/>
              </w:rPr>
            </w:pPr>
            <w:r w:rsidRPr="00416C11">
              <w:rPr>
                <w:b w:val="0"/>
                <w:bCs w:val="0"/>
                <w:sz w:val="22"/>
                <w:szCs w:val="22"/>
              </w:rPr>
              <w:t>50410602</w:t>
            </w:r>
          </w:p>
        </w:tc>
        <w:tc>
          <w:tcPr>
            <w:tcW w:w="0" w:type="auto"/>
            <w:vAlign w:val="center"/>
            <w:hideMark/>
          </w:tcPr>
          <w:p w14:paraId="083FD6D9" w14:textId="77777777" w:rsidR="0069698D" w:rsidRPr="00416C11" w:rsidRDefault="0069698D" w:rsidP="0069698D">
            <w:pPr>
              <w:rPr>
                <w:b w:val="0"/>
                <w:bCs w:val="0"/>
                <w:sz w:val="22"/>
                <w:szCs w:val="22"/>
              </w:rPr>
            </w:pPr>
            <w:r w:rsidRPr="00416C11">
              <w:rPr>
                <w:b w:val="0"/>
                <w:bCs w:val="0"/>
                <w:sz w:val="22"/>
                <w:szCs w:val="22"/>
              </w:rPr>
              <w:t>Moreno, D. (2017) Acetochlor 32.6% + Atrazine 24.4% + Dichlormid 5.6% SE. Physical-Chemical Properties and Accelerated Storage Study: Final Report. Project Number: E17003. Unpublished study prepared by Cambium, S.L. 160p.</w:t>
            </w:r>
          </w:p>
        </w:tc>
      </w:tr>
      <w:tr w:rsidR="0069698D" w:rsidRPr="00416C11" w14:paraId="30673648" w14:textId="77777777" w:rsidTr="0069698D">
        <w:trPr>
          <w:tblCellSpacing w:w="0" w:type="dxa"/>
        </w:trPr>
        <w:tc>
          <w:tcPr>
            <w:tcW w:w="0" w:type="auto"/>
            <w:hideMark/>
          </w:tcPr>
          <w:p w14:paraId="77013A36" w14:textId="77777777" w:rsidR="0069698D" w:rsidRPr="00416C11" w:rsidRDefault="0069698D" w:rsidP="0069698D">
            <w:pPr>
              <w:rPr>
                <w:b w:val="0"/>
                <w:bCs w:val="0"/>
                <w:sz w:val="22"/>
                <w:szCs w:val="22"/>
              </w:rPr>
            </w:pPr>
            <w:r w:rsidRPr="00416C11">
              <w:rPr>
                <w:b w:val="0"/>
                <w:bCs w:val="0"/>
                <w:sz w:val="22"/>
                <w:szCs w:val="22"/>
              </w:rPr>
              <w:t>50410702</w:t>
            </w:r>
          </w:p>
        </w:tc>
        <w:tc>
          <w:tcPr>
            <w:tcW w:w="0" w:type="auto"/>
            <w:vAlign w:val="center"/>
            <w:hideMark/>
          </w:tcPr>
          <w:p w14:paraId="052325A1" w14:textId="77777777" w:rsidR="0069698D" w:rsidRPr="00416C11" w:rsidRDefault="0069698D" w:rsidP="0069698D">
            <w:pPr>
              <w:rPr>
                <w:b w:val="0"/>
                <w:bCs w:val="0"/>
                <w:sz w:val="22"/>
                <w:szCs w:val="22"/>
              </w:rPr>
            </w:pPr>
            <w:r w:rsidRPr="00416C11">
              <w:rPr>
                <w:b w:val="0"/>
                <w:bCs w:val="0"/>
                <w:sz w:val="22"/>
                <w:szCs w:val="22"/>
              </w:rPr>
              <w:t>Moreno, D. (2017) Acetochlor 33.4% + Atrazine 26.9% + Dichlormid 5.8% SE. Physical-Chemical Properties and Accelerated Storage Study: Final Report. Project Number: E17100. Unpublished study prepared by Cambium, S.L. 155p.</w:t>
            </w:r>
          </w:p>
        </w:tc>
      </w:tr>
      <w:tr w:rsidR="0069698D" w:rsidRPr="00416C11" w14:paraId="5B3A24AF" w14:textId="77777777" w:rsidTr="0069698D">
        <w:trPr>
          <w:tblCellSpacing w:w="0" w:type="dxa"/>
        </w:trPr>
        <w:tc>
          <w:tcPr>
            <w:tcW w:w="0" w:type="auto"/>
            <w:hideMark/>
          </w:tcPr>
          <w:p w14:paraId="029A22C1" w14:textId="77777777" w:rsidR="0069698D" w:rsidRPr="00416C11" w:rsidRDefault="0069698D" w:rsidP="0069698D">
            <w:pPr>
              <w:rPr>
                <w:b w:val="0"/>
                <w:bCs w:val="0"/>
                <w:sz w:val="22"/>
                <w:szCs w:val="22"/>
              </w:rPr>
            </w:pPr>
            <w:r w:rsidRPr="00416C11">
              <w:rPr>
                <w:b w:val="0"/>
                <w:bCs w:val="0"/>
                <w:sz w:val="22"/>
                <w:szCs w:val="22"/>
              </w:rPr>
              <w:t>50556203</w:t>
            </w:r>
          </w:p>
        </w:tc>
        <w:tc>
          <w:tcPr>
            <w:tcW w:w="0" w:type="auto"/>
            <w:vAlign w:val="center"/>
            <w:hideMark/>
          </w:tcPr>
          <w:p w14:paraId="6E33FB3C" w14:textId="77777777" w:rsidR="0069698D" w:rsidRPr="00416C11" w:rsidRDefault="0069698D" w:rsidP="0069698D">
            <w:pPr>
              <w:rPr>
                <w:b w:val="0"/>
                <w:bCs w:val="0"/>
                <w:sz w:val="22"/>
                <w:szCs w:val="22"/>
              </w:rPr>
            </w:pPr>
            <w:r w:rsidRPr="00416C11">
              <w:rPr>
                <w:b w:val="0"/>
                <w:bCs w:val="0"/>
                <w:sz w:val="22"/>
                <w:szCs w:val="22"/>
              </w:rPr>
              <w:t>Moreno, D. (2018) Acetochlor 46.3% + Atrazine 18.3% + Dichlormid 8% SE. Accelerated Storage Study. Project Number: E18036. Unpublished study prepared by Cambium, S.L. 171p.</w:t>
            </w:r>
          </w:p>
        </w:tc>
      </w:tr>
      <w:tr w:rsidR="0069698D" w:rsidRPr="00416C11" w14:paraId="6718BC6A" w14:textId="77777777" w:rsidTr="0069698D">
        <w:trPr>
          <w:tblCellSpacing w:w="0" w:type="dxa"/>
        </w:trPr>
        <w:tc>
          <w:tcPr>
            <w:tcW w:w="0" w:type="auto"/>
            <w:hideMark/>
          </w:tcPr>
          <w:p w14:paraId="609E301A"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2FA8502E"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771A9B48" w14:textId="77777777" w:rsidTr="0069698D">
        <w:trPr>
          <w:tblCellSpacing w:w="0" w:type="dxa"/>
        </w:trPr>
        <w:tc>
          <w:tcPr>
            <w:tcW w:w="0" w:type="auto"/>
            <w:hideMark/>
          </w:tcPr>
          <w:p w14:paraId="3B012831" w14:textId="77777777" w:rsidR="0069698D" w:rsidRPr="00416C11" w:rsidRDefault="0069698D" w:rsidP="0069698D">
            <w:pPr>
              <w:rPr>
                <w:b w:val="0"/>
                <w:bCs w:val="0"/>
                <w:sz w:val="22"/>
                <w:szCs w:val="22"/>
              </w:rPr>
            </w:pPr>
            <w:r w:rsidRPr="00416C11">
              <w:rPr>
                <w:b w:val="0"/>
                <w:bCs w:val="0"/>
                <w:sz w:val="22"/>
                <w:szCs w:val="22"/>
              </w:rPr>
              <w:t>50664603</w:t>
            </w:r>
          </w:p>
        </w:tc>
        <w:tc>
          <w:tcPr>
            <w:tcW w:w="0" w:type="auto"/>
            <w:vAlign w:val="center"/>
            <w:hideMark/>
          </w:tcPr>
          <w:p w14:paraId="366FB90B" w14:textId="77777777" w:rsidR="0069698D" w:rsidRPr="00416C11" w:rsidRDefault="0069698D" w:rsidP="0069698D">
            <w:pPr>
              <w:rPr>
                <w:b w:val="0"/>
                <w:bCs w:val="0"/>
                <w:sz w:val="22"/>
                <w:szCs w:val="22"/>
              </w:rPr>
            </w:pPr>
            <w:r w:rsidRPr="00416C11">
              <w:rPr>
                <w:b w:val="0"/>
                <w:bCs w:val="0"/>
                <w:sz w:val="22"/>
                <w:szCs w:val="22"/>
              </w:rPr>
              <w:t>Wo, C. (2018) Metolachlor + ATZ SC: Physical and Chemical Characteristics: Color, Physical State, Odor, Oxidation/Reduction, pH, Viscosity, and Density/Relative Density. Project Number: 48382. Unpublished study prepared by Product Safety Laboratories. 16p.</w:t>
            </w:r>
          </w:p>
        </w:tc>
      </w:tr>
      <w:tr w:rsidR="0069698D" w:rsidRPr="00416C11" w14:paraId="36B7FE82" w14:textId="77777777" w:rsidTr="0069698D">
        <w:trPr>
          <w:tblCellSpacing w:w="0" w:type="dxa"/>
        </w:trPr>
        <w:tc>
          <w:tcPr>
            <w:tcW w:w="0" w:type="auto"/>
            <w:hideMark/>
          </w:tcPr>
          <w:p w14:paraId="52C41383"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472D7A42"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0F8773D9" w14:textId="77777777" w:rsidTr="0069698D">
        <w:trPr>
          <w:tblCellSpacing w:w="0" w:type="dxa"/>
        </w:trPr>
        <w:tc>
          <w:tcPr>
            <w:tcW w:w="0" w:type="auto"/>
            <w:hideMark/>
          </w:tcPr>
          <w:p w14:paraId="4BAB9479" w14:textId="77777777" w:rsidR="0069698D" w:rsidRPr="00416C11" w:rsidRDefault="0069698D" w:rsidP="0069698D">
            <w:pPr>
              <w:rPr>
                <w:b w:val="0"/>
                <w:bCs w:val="0"/>
                <w:sz w:val="22"/>
                <w:szCs w:val="22"/>
              </w:rPr>
            </w:pPr>
            <w:r w:rsidRPr="00416C11">
              <w:rPr>
                <w:b w:val="0"/>
                <w:bCs w:val="0"/>
                <w:sz w:val="22"/>
                <w:szCs w:val="22"/>
              </w:rPr>
              <w:t>50664703</w:t>
            </w:r>
          </w:p>
        </w:tc>
        <w:tc>
          <w:tcPr>
            <w:tcW w:w="0" w:type="auto"/>
            <w:vAlign w:val="center"/>
            <w:hideMark/>
          </w:tcPr>
          <w:p w14:paraId="106BB83B" w14:textId="77777777" w:rsidR="0069698D" w:rsidRPr="00416C11" w:rsidRDefault="0069698D" w:rsidP="0069698D">
            <w:pPr>
              <w:rPr>
                <w:b w:val="0"/>
                <w:bCs w:val="0"/>
                <w:sz w:val="22"/>
                <w:szCs w:val="22"/>
              </w:rPr>
            </w:pPr>
            <w:r w:rsidRPr="00416C11">
              <w:rPr>
                <w:b w:val="0"/>
                <w:bCs w:val="0"/>
                <w:sz w:val="22"/>
                <w:szCs w:val="22"/>
              </w:rPr>
              <w:t>Wo, C. (2018) Metolachlor + ATZ + Meso SC: Physical and Chemical Characteristics: Color, Physical State, Odor, Oxidation/Reduction, pH, Viscosity, and Density/Relative Density. Project Number: 48390. Unpublished study prepared by Product Safety Laboratories. 16p.</w:t>
            </w:r>
          </w:p>
        </w:tc>
      </w:tr>
      <w:tr w:rsidR="0069698D" w:rsidRPr="00416C11" w14:paraId="4481FFFA" w14:textId="77777777" w:rsidTr="0069698D">
        <w:trPr>
          <w:tblCellSpacing w:w="0" w:type="dxa"/>
        </w:trPr>
        <w:tc>
          <w:tcPr>
            <w:tcW w:w="0" w:type="auto"/>
            <w:hideMark/>
          </w:tcPr>
          <w:p w14:paraId="5A73F916" w14:textId="77777777" w:rsidR="0069698D" w:rsidRPr="00416C11" w:rsidRDefault="0069698D" w:rsidP="0069698D">
            <w:pPr>
              <w:rPr>
                <w:b w:val="0"/>
                <w:bCs w:val="0"/>
                <w:sz w:val="22"/>
                <w:szCs w:val="22"/>
              </w:rPr>
            </w:pPr>
            <w:r w:rsidRPr="00416C11">
              <w:rPr>
                <w:b w:val="0"/>
                <w:bCs w:val="0"/>
                <w:sz w:val="22"/>
                <w:szCs w:val="22"/>
              </w:rPr>
              <w:t>50665403</w:t>
            </w:r>
          </w:p>
        </w:tc>
        <w:tc>
          <w:tcPr>
            <w:tcW w:w="0" w:type="auto"/>
            <w:vAlign w:val="center"/>
            <w:hideMark/>
          </w:tcPr>
          <w:p w14:paraId="2E27B61B"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Benoxacor 4% ZE Accelerated Storage Study: Final Report. Project Number: E18088. Unpublished study prepared by Cambium, S.L. 129p.</w:t>
            </w:r>
          </w:p>
        </w:tc>
      </w:tr>
      <w:tr w:rsidR="0069698D" w:rsidRPr="00416C11" w14:paraId="67C7A3E8" w14:textId="77777777" w:rsidTr="0069698D">
        <w:trPr>
          <w:tblCellSpacing w:w="0" w:type="dxa"/>
        </w:trPr>
        <w:tc>
          <w:tcPr>
            <w:tcW w:w="0" w:type="auto"/>
            <w:hideMark/>
          </w:tcPr>
          <w:p w14:paraId="4A45EF50" w14:textId="77777777" w:rsidR="0069698D" w:rsidRPr="00416C11" w:rsidRDefault="0069698D" w:rsidP="0069698D">
            <w:pPr>
              <w:rPr>
                <w:b w:val="0"/>
                <w:bCs w:val="0"/>
                <w:sz w:val="22"/>
                <w:szCs w:val="22"/>
              </w:rPr>
            </w:pPr>
            <w:r w:rsidRPr="00416C11">
              <w:rPr>
                <w:b w:val="0"/>
                <w:bCs w:val="0"/>
                <w:sz w:val="22"/>
                <w:szCs w:val="22"/>
              </w:rPr>
              <w:t>50727502</w:t>
            </w:r>
          </w:p>
        </w:tc>
        <w:tc>
          <w:tcPr>
            <w:tcW w:w="0" w:type="auto"/>
            <w:vAlign w:val="center"/>
            <w:hideMark/>
          </w:tcPr>
          <w:p w14:paraId="77FAB390" w14:textId="77777777" w:rsidR="0069698D" w:rsidRPr="00416C11" w:rsidRDefault="0069698D" w:rsidP="0069698D">
            <w:pPr>
              <w:rPr>
                <w:b w:val="0"/>
                <w:bCs w:val="0"/>
                <w:sz w:val="22"/>
                <w:szCs w:val="22"/>
              </w:rPr>
            </w:pPr>
            <w:r w:rsidRPr="00416C11">
              <w:rPr>
                <w:b w:val="0"/>
                <w:bCs w:val="0"/>
                <w:sz w:val="22"/>
                <w:szCs w:val="22"/>
              </w:rPr>
              <w:t>Aders, M. (2018) Physical and Chemical Characteristics of Liberty S-MOC ATZ: Final Report. Project Number: ARC/EX/2303/006/P/1, ARC/EX/2303. Unpublished study prepared by Analytical &amp; Regulatory Chemistry, Inc. 24p.</w:t>
            </w:r>
          </w:p>
        </w:tc>
      </w:tr>
      <w:tr w:rsidR="0069698D" w:rsidRPr="00416C11" w14:paraId="0C07E5EF" w14:textId="77777777" w:rsidTr="0069698D">
        <w:trPr>
          <w:tblCellSpacing w:w="0" w:type="dxa"/>
        </w:trPr>
        <w:tc>
          <w:tcPr>
            <w:tcW w:w="0" w:type="auto"/>
            <w:hideMark/>
          </w:tcPr>
          <w:p w14:paraId="70E7DA36" w14:textId="77777777" w:rsidR="0069698D" w:rsidRPr="00416C11" w:rsidRDefault="0069698D" w:rsidP="0069698D">
            <w:pPr>
              <w:rPr>
                <w:b w:val="0"/>
                <w:bCs w:val="0"/>
                <w:sz w:val="22"/>
                <w:szCs w:val="22"/>
              </w:rPr>
            </w:pPr>
            <w:r w:rsidRPr="00416C11">
              <w:rPr>
                <w:b w:val="0"/>
                <w:bCs w:val="0"/>
                <w:sz w:val="22"/>
                <w:szCs w:val="22"/>
              </w:rPr>
              <w:t>50734923</w:t>
            </w:r>
          </w:p>
        </w:tc>
        <w:tc>
          <w:tcPr>
            <w:tcW w:w="0" w:type="auto"/>
            <w:vAlign w:val="center"/>
            <w:hideMark/>
          </w:tcPr>
          <w:p w14:paraId="09AB4F25" w14:textId="77777777" w:rsidR="0069698D" w:rsidRPr="00416C11" w:rsidRDefault="0069698D" w:rsidP="0069698D">
            <w:pPr>
              <w:rPr>
                <w:b w:val="0"/>
                <w:bCs w:val="0"/>
                <w:sz w:val="22"/>
                <w:szCs w:val="22"/>
              </w:rPr>
            </w:pPr>
            <w:r w:rsidRPr="00416C11">
              <w:rPr>
                <w:b w:val="0"/>
                <w:bCs w:val="0"/>
                <w:sz w:val="22"/>
                <w:szCs w:val="22"/>
              </w:rPr>
              <w:t>Tillman, A. (2018) INATEK Atrazine Technical Physical and Chemical Properties Waiver Requests. Project Number: ZCS/201802. Unpublished study prepared by INATEK, LLC. 6p.</w:t>
            </w:r>
          </w:p>
        </w:tc>
      </w:tr>
      <w:tr w:rsidR="0069698D" w:rsidRPr="00416C11" w14:paraId="20536CC0" w14:textId="77777777" w:rsidTr="0069698D">
        <w:trPr>
          <w:tblCellSpacing w:w="0" w:type="dxa"/>
        </w:trPr>
        <w:tc>
          <w:tcPr>
            <w:tcW w:w="0" w:type="auto"/>
            <w:hideMark/>
          </w:tcPr>
          <w:p w14:paraId="260CAABD"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4EFECEE1"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r w:rsidR="0069698D" w:rsidRPr="00416C11" w14:paraId="53477F7B" w14:textId="77777777" w:rsidTr="0069698D">
        <w:trPr>
          <w:tblCellSpacing w:w="0" w:type="dxa"/>
        </w:trPr>
        <w:tc>
          <w:tcPr>
            <w:tcW w:w="0" w:type="auto"/>
            <w:hideMark/>
          </w:tcPr>
          <w:p w14:paraId="3B7FC184"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2F2FAE89"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049C306F" w14:textId="77777777" w:rsidTr="0069698D">
        <w:trPr>
          <w:tblCellSpacing w:w="0" w:type="dxa"/>
        </w:trPr>
        <w:tc>
          <w:tcPr>
            <w:tcW w:w="0" w:type="auto"/>
            <w:hideMark/>
          </w:tcPr>
          <w:p w14:paraId="78F276FC" w14:textId="77777777" w:rsidR="0069698D" w:rsidRPr="00416C11" w:rsidRDefault="0069698D" w:rsidP="0069698D">
            <w:pPr>
              <w:rPr>
                <w:b w:val="0"/>
                <w:bCs w:val="0"/>
                <w:sz w:val="22"/>
                <w:szCs w:val="22"/>
              </w:rPr>
            </w:pPr>
            <w:r w:rsidRPr="00416C11">
              <w:rPr>
                <w:b w:val="0"/>
                <w:bCs w:val="0"/>
                <w:sz w:val="22"/>
                <w:szCs w:val="22"/>
              </w:rPr>
              <w:lastRenderedPageBreak/>
              <w:t>50939303</w:t>
            </w:r>
          </w:p>
        </w:tc>
        <w:tc>
          <w:tcPr>
            <w:tcW w:w="0" w:type="auto"/>
            <w:vAlign w:val="center"/>
            <w:hideMark/>
          </w:tcPr>
          <w:p w14:paraId="08CB9192"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403E3506" w14:textId="77777777" w:rsidTr="0069698D">
        <w:trPr>
          <w:tblCellSpacing w:w="0" w:type="dxa"/>
        </w:trPr>
        <w:tc>
          <w:tcPr>
            <w:tcW w:w="0" w:type="auto"/>
            <w:hideMark/>
          </w:tcPr>
          <w:p w14:paraId="76FAD41C" w14:textId="77777777" w:rsidR="0069698D" w:rsidRPr="00416C11" w:rsidRDefault="0069698D" w:rsidP="0069698D">
            <w:pPr>
              <w:rPr>
                <w:b w:val="0"/>
                <w:bCs w:val="0"/>
                <w:sz w:val="22"/>
                <w:szCs w:val="22"/>
              </w:rPr>
            </w:pPr>
            <w:r w:rsidRPr="00416C11">
              <w:rPr>
                <w:b w:val="0"/>
                <w:bCs w:val="0"/>
                <w:sz w:val="22"/>
                <w:szCs w:val="22"/>
              </w:rPr>
              <w:t>50957502</w:t>
            </w:r>
          </w:p>
        </w:tc>
        <w:tc>
          <w:tcPr>
            <w:tcW w:w="0" w:type="auto"/>
            <w:vAlign w:val="center"/>
            <w:hideMark/>
          </w:tcPr>
          <w:p w14:paraId="0FA82272"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Physico-Chemical Studies of the Formulation: Product Chemistry Volume. Project Number: PC/19/021. Unpublished study prepared by Syngenta Crop Protection, LLC. 60p.</w:t>
            </w:r>
          </w:p>
        </w:tc>
      </w:tr>
      <w:tr w:rsidR="0069698D" w:rsidRPr="00416C11" w14:paraId="32B5DB20" w14:textId="77777777" w:rsidTr="0069698D">
        <w:trPr>
          <w:tblCellSpacing w:w="0" w:type="dxa"/>
        </w:trPr>
        <w:tc>
          <w:tcPr>
            <w:tcW w:w="0" w:type="auto"/>
            <w:hideMark/>
          </w:tcPr>
          <w:p w14:paraId="2D84F734"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610C5F6E"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05A41E24" w14:textId="77777777" w:rsidR="0069698D" w:rsidRPr="00416C11" w:rsidRDefault="0069698D" w:rsidP="0069698D">
      <w:pPr>
        <w:rPr>
          <w:b w:val="0"/>
          <w:bCs w:val="0"/>
          <w:sz w:val="22"/>
          <w:szCs w:val="22"/>
        </w:rPr>
      </w:pPr>
      <w:r w:rsidRPr="00416C11">
        <w:rPr>
          <w:b w:val="0"/>
          <w:bCs w:val="0"/>
          <w:sz w:val="22"/>
          <w:szCs w:val="22"/>
        </w:rPr>
        <w:t>830.7200       Melting point/melting range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69EDD80" w14:textId="77777777" w:rsidTr="0069698D">
        <w:trPr>
          <w:tblCellSpacing w:w="0" w:type="dxa"/>
        </w:trPr>
        <w:tc>
          <w:tcPr>
            <w:tcW w:w="0" w:type="auto"/>
            <w:shd w:val="clear" w:color="auto" w:fill="FFFFFF"/>
            <w:vAlign w:val="center"/>
            <w:hideMark/>
          </w:tcPr>
          <w:p w14:paraId="0424F172"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184F55E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32829D6" w14:textId="77777777" w:rsidTr="0069698D">
        <w:trPr>
          <w:tblCellSpacing w:w="0" w:type="dxa"/>
        </w:trPr>
        <w:tc>
          <w:tcPr>
            <w:tcW w:w="0" w:type="auto"/>
            <w:vAlign w:val="center"/>
            <w:hideMark/>
          </w:tcPr>
          <w:p w14:paraId="07A450E5" w14:textId="77777777" w:rsidR="0069698D" w:rsidRPr="00416C11" w:rsidRDefault="0069698D" w:rsidP="0069698D">
            <w:pPr>
              <w:rPr>
                <w:b w:val="0"/>
                <w:bCs w:val="0"/>
                <w:sz w:val="22"/>
                <w:szCs w:val="22"/>
              </w:rPr>
            </w:pPr>
            <w:r w:rsidRPr="00416C11">
              <w:rPr>
                <w:b w:val="0"/>
                <w:bCs w:val="0"/>
                <w:sz w:val="22"/>
                <w:szCs w:val="22"/>
              </w:rPr>
              <w:pict w14:anchorId="5F8FA359">
                <v:rect id="_x0000_i5165" style="width:0;height:.75pt" o:hralign="center" o:hrstd="t" o:hrnoshade="t" o:hr="t" fillcolor="#006" stroked="f"/>
              </w:pict>
            </w:r>
          </w:p>
        </w:tc>
        <w:tc>
          <w:tcPr>
            <w:tcW w:w="0" w:type="auto"/>
            <w:vAlign w:val="center"/>
            <w:hideMark/>
          </w:tcPr>
          <w:p w14:paraId="45C0090E" w14:textId="77777777" w:rsidR="0069698D" w:rsidRPr="00416C11" w:rsidRDefault="0069698D" w:rsidP="0069698D">
            <w:pPr>
              <w:rPr>
                <w:b w:val="0"/>
                <w:bCs w:val="0"/>
                <w:sz w:val="22"/>
                <w:szCs w:val="22"/>
              </w:rPr>
            </w:pPr>
            <w:r w:rsidRPr="00416C11">
              <w:rPr>
                <w:b w:val="0"/>
                <w:bCs w:val="0"/>
                <w:sz w:val="22"/>
                <w:szCs w:val="22"/>
              </w:rPr>
              <w:pict w14:anchorId="247A8272">
                <v:rect id="_x0000_i5166" style="width:0;height:.75pt" o:hralign="center" o:hrstd="t" o:hrnoshade="t" o:hr="t" fillcolor="#006" stroked="f"/>
              </w:pict>
            </w:r>
          </w:p>
        </w:tc>
      </w:tr>
      <w:tr w:rsidR="0069698D" w:rsidRPr="00416C11" w14:paraId="49F954DA" w14:textId="77777777" w:rsidTr="0069698D">
        <w:trPr>
          <w:tblCellSpacing w:w="0" w:type="dxa"/>
        </w:trPr>
        <w:tc>
          <w:tcPr>
            <w:tcW w:w="0" w:type="auto"/>
            <w:hideMark/>
          </w:tcPr>
          <w:p w14:paraId="66D9E915"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50CFABA9"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2C56A017" w14:textId="77777777" w:rsidTr="0069698D">
        <w:trPr>
          <w:tblCellSpacing w:w="0" w:type="dxa"/>
        </w:trPr>
        <w:tc>
          <w:tcPr>
            <w:tcW w:w="0" w:type="auto"/>
            <w:hideMark/>
          </w:tcPr>
          <w:p w14:paraId="7D38FC98"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0E3F456A"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289A8BDF" w14:textId="77777777" w:rsidTr="0069698D">
        <w:trPr>
          <w:tblCellSpacing w:w="0" w:type="dxa"/>
        </w:trPr>
        <w:tc>
          <w:tcPr>
            <w:tcW w:w="0" w:type="auto"/>
            <w:hideMark/>
          </w:tcPr>
          <w:p w14:paraId="12486F1F"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7FDBA6CA"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3D6D08A5" w14:textId="77777777" w:rsidTr="0069698D">
        <w:trPr>
          <w:tblCellSpacing w:w="0" w:type="dxa"/>
        </w:trPr>
        <w:tc>
          <w:tcPr>
            <w:tcW w:w="0" w:type="auto"/>
            <w:hideMark/>
          </w:tcPr>
          <w:p w14:paraId="4BF4A07C"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02BD90EA"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6DDC7A48" w14:textId="77777777" w:rsidTr="0069698D">
        <w:trPr>
          <w:tblCellSpacing w:w="0" w:type="dxa"/>
        </w:trPr>
        <w:tc>
          <w:tcPr>
            <w:tcW w:w="0" w:type="auto"/>
            <w:hideMark/>
          </w:tcPr>
          <w:p w14:paraId="1AF17F28" w14:textId="77777777" w:rsidR="0069698D" w:rsidRPr="00416C11" w:rsidRDefault="0069698D" w:rsidP="0069698D">
            <w:pPr>
              <w:rPr>
                <w:b w:val="0"/>
                <w:bCs w:val="0"/>
                <w:sz w:val="22"/>
                <w:szCs w:val="22"/>
              </w:rPr>
            </w:pPr>
            <w:r w:rsidRPr="00416C11">
              <w:rPr>
                <w:b w:val="0"/>
                <w:bCs w:val="0"/>
                <w:sz w:val="22"/>
                <w:szCs w:val="22"/>
              </w:rPr>
              <w:t>50278404</w:t>
            </w:r>
          </w:p>
        </w:tc>
        <w:tc>
          <w:tcPr>
            <w:tcW w:w="0" w:type="auto"/>
            <w:vAlign w:val="center"/>
            <w:hideMark/>
          </w:tcPr>
          <w:p w14:paraId="3DA7EA83"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3C9E763C" w14:textId="77777777" w:rsidTr="0069698D">
        <w:trPr>
          <w:tblCellSpacing w:w="0" w:type="dxa"/>
        </w:trPr>
        <w:tc>
          <w:tcPr>
            <w:tcW w:w="0" w:type="auto"/>
            <w:hideMark/>
          </w:tcPr>
          <w:p w14:paraId="3E4BFC11"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0411DED6"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2D032181" w14:textId="77777777" w:rsidTr="0069698D">
        <w:trPr>
          <w:tblCellSpacing w:w="0" w:type="dxa"/>
        </w:trPr>
        <w:tc>
          <w:tcPr>
            <w:tcW w:w="0" w:type="auto"/>
            <w:hideMark/>
          </w:tcPr>
          <w:p w14:paraId="262AA202"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4C95E1C5"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4F6B577E" w14:textId="77777777" w:rsidTr="0069698D">
        <w:trPr>
          <w:tblCellSpacing w:w="0" w:type="dxa"/>
        </w:trPr>
        <w:tc>
          <w:tcPr>
            <w:tcW w:w="0" w:type="auto"/>
            <w:hideMark/>
          </w:tcPr>
          <w:p w14:paraId="6C290AA8" w14:textId="77777777" w:rsidR="0069698D" w:rsidRPr="00416C11" w:rsidRDefault="0069698D" w:rsidP="0069698D">
            <w:pPr>
              <w:rPr>
                <w:b w:val="0"/>
                <w:bCs w:val="0"/>
                <w:sz w:val="22"/>
                <w:szCs w:val="22"/>
              </w:rPr>
            </w:pPr>
            <w:r w:rsidRPr="00416C11">
              <w:rPr>
                <w:b w:val="0"/>
                <w:bCs w:val="0"/>
                <w:sz w:val="22"/>
                <w:szCs w:val="22"/>
              </w:rPr>
              <w:lastRenderedPageBreak/>
              <w:t>50410604</w:t>
            </w:r>
          </w:p>
        </w:tc>
        <w:tc>
          <w:tcPr>
            <w:tcW w:w="0" w:type="auto"/>
            <w:vAlign w:val="center"/>
            <w:hideMark/>
          </w:tcPr>
          <w:p w14:paraId="7D8AC317"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5D5312FF" w14:textId="77777777" w:rsidTr="0069698D">
        <w:trPr>
          <w:tblCellSpacing w:w="0" w:type="dxa"/>
        </w:trPr>
        <w:tc>
          <w:tcPr>
            <w:tcW w:w="0" w:type="auto"/>
            <w:hideMark/>
          </w:tcPr>
          <w:p w14:paraId="64086CA4" w14:textId="77777777" w:rsidR="0069698D" w:rsidRPr="00416C11" w:rsidRDefault="0069698D" w:rsidP="0069698D">
            <w:pPr>
              <w:rPr>
                <w:b w:val="0"/>
                <w:bCs w:val="0"/>
                <w:sz w:val="22"/>
                <w:szCs w:val="22"/>
              </w:rPr>
            </w:pPr>
            <w:r w:rsidRPr="00416C11">
              <w:rPr>
                <w:b w:val="0"/>
                <w:bCs w:val="0"/>
                <w:sz w:val="22"/>
                <w:szCs w:val="22"/>
              </w:rPr>
              <w:t>50410704</w:t>
            </w:r>
          </w:p>
        </w:tc>
        <w:tc>
          <w:tcPr>
            <w:tcW w:w="0" w:type="auto"/>
            <w:vAlign w:val="center"/>
            <w:hideMark/>
          </w:tcPr>
          <w:p w14:paraId="323CB0B0"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79D646D8" w14:textId="77777777" w:rsidTr="0069698D">
        <w:trPr>
          <w:tblCellSpacing w:w="0" w:type="dxa"/>
        </w:trPr>
        <w:tc>
          <w:tcPr>
            <w:tcW w:w="0" w:type="auto"/>
            <w:hideMark/>
          </w:tcPr>
          <w:p w14:paraId="570CB047"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1CD3865C"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7AA57D97" w14:textId="77777777" w:rsidTr="0069698D">
        <w:trPr>
          <w:tblCellSpacing w:w="0" w:type="dxa"/>
        </w:trPr>
        <w:tc>
          <w:tcPr>
            <w:tcW w:w="0" w:type="auto"/>
            <w:hideMark/>
          </w:tcPr>
          <w:p w14:paraId="2C68BAFD"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48DA52C0"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01F5C990" w14:textId="77777777" w:rsidTr="0069698D">
        <w:trPr>
          <w:tblCellSpacing w:w="0" w:type="dxa"/>
        </w:trPr>
        <w:tc>
          <w:tcPr>
            <w:tcW w:w="0" w:type="auto"/>
            <w:hideMark/>
          </w:tcPr>
          <w:p w14:paraId="39D014FF"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7EC26050"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207D5F9B" w14:textId="77777777" w:rsidTr="0069698D">
        <w:trPr>
          <w:tblCellSpacing w:w="0" w:type="dxa"/>
        </w:trPr>
        <w:tc>
          <w:tcPr>
            <w:tcW w:w="0" w:type="auto"/>
            <w:hideMark/>
          </w:tcPr>
          <w:p w14:paraId="4D424D63"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039FB207"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4723A983" w14:textId="77777777" w:rsidTr="0069698D">
        <w:trPr>
          <w:tblCellSpacing w:w="0" w:type="dxa"/>
        </w:trPr>
        <w:tc>
          <w:tcPr>
            <w:tcW w:w="0" w:type="auto"/>
            <w:hideMark/>
          </w:tcPr>
          <w:p w14:paraId="04C98578" w14:textId="77777777" w:rsidR="0069698D" w:rsidRPr="00416C11" w:rsidRDefault="0069698D" w:rsidP="0069698D">
            <w:pPr>
              <w:rPr>
                <w:b w:val="0"/>
                <w:bCs w:val="0"/>
                <w:sz w:val="22"/>
                <w:szCs w:val="22"/>
              </w:rPr>
            </w:pPr>
            <w:r w:rsidRPr="00416C11">
              <w:rPr>
                <w:b w:val="0"/>
                <w:bCs w:val="0"/>
                <w:sz w:val="22"/>
                <w:szCs w:val="22"/>
              </w:rPr>
              <w:t>50734910</w:t>
            </w:r>
          </w:p>
        </w:tc>
        <w:tc>
          <w:tcPr>
            <w:tcW w:w="0" w:type="auto"/>
            <w:vAlign w:val="center"/>
            <w:hideMark/>
          </w:tcPr>
          <w:p w14:paraId="4211FCFF" w14:textId="77777777" w:rsidR="0069698D" w:rsidRPr="00416C11" w:rsidRDefault="0069698D" w:rsidP="0069698D">
            <w:pPr>
              <w:rPr>
                <w:b w:val="0"/>
                <w:bCs w:val="0"/>
                <w:sz w:val="22"/>
                <w:szCs w:val="22"/>
              </w:rPr>
            </w:pPr>
            <w:r w:rsidRPr="00416C11">
              <w:rPr>
                <w:b w:val="0"/>
                <w:bCs w:val="0"/>
                <w:sz w:val="22"/>
                <w:szCs w:val="22"/>
              </w:rPr>
              <w:t>Demangel, B. (2013) Melting Point (Capilarry method) on Atrazine Technical. Project Number: 09/926001/008. Unpublished study prepared by Defitraces. 21p.</w:t>
            </w:r>
          </w:p>
        </w:tc>
      </w:tr>
      <w:tr w:rsidR="0069698D" w:rsidRPr="00416C11" w14:paraId="7A8B1D43" w14:textId="77777777" w:rsidTr="0069698D">
        <w:trPr>
          <w:tblCellSpacing w:w="0" w:type="dxa"/>
        </w:trPr>
        <w:tc>
          <w:tcPr>
            <w:tcW w:w="0" w:type="auto"/>
            <w:hideMark/>
          </w:tcPr>
          <w:p w14:paraId="3E2AEF7D"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103273A4"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bl>
    <w:p w14:paraId="45EE8681" w14:textId="77777777" w:rsidR="0069698D" w:rsidRPr="00416C11" w:rsidRDefault="0069698D" w:rsidP="0069698D">
      <w:pPr>
        <w:rPr>
          <w:b w:val="0"/>
          <w:bCs w:val="0"/>
          <w:sz w:val="22"/>
          <w:szCs w:val="22"/>
        </w:rPr>
      </w:pPr>
      <w:r w:rsidRPr="00416C11">
        <w:rPr>
          <w:b w:val="0"/>
          <w:bCs w:val="0"/>
          <w:sz w:val="22"/>
          <w:szCs w:val="22"/>
        </w:rPr>
        <w:t>830.7220       Boiling point/boiling range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7139BEC" w14:textId="77777777" w:rsidTr="0069698D">
        <w:trPr>
          <w:tblCellSpacing w:w="0" w:type="dxa"/>
        </w:trPr>
        <w:tc>
          <w:tcPr>
            <w:tcW w:w="0" w:type="auto"/>
            <w:shd w:val="clear" w:color="auto" w:fill="FFFFFF"/>
            <w:vAlign w:val="center"/>
            <w:hideMark/>
          </w:tcPr>
          <w:p w14:paraId="6AAAE3BE"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8EFEAE8"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38308EC" w14:textId="77777777" w:rsidTr="0069698D">
        <w:trPr>
          <w:tblCellSpacing w:w="0" w:type="dxa"/>
        </w:trPr>
        <w:tc>
          <w:tcPr>
            <w:tcW w:w="0" w:type="auto"/>
            <w:vAlign w:val="center"/>
            <w:hideMark/>
          </w:tcPr>
          <w:p w14:paraId="76519E2C" w14:textId="77777777" w:rsidR="0069698D" w:rsidRPr="00416C11" w:rsidRDefault="0069698D" w:rsidP="0069698D">
            <w:pPr>
              <w:rPr>
                <w:b w:val="0"/>
                <w:bCs w:val="0"/>
                <w:sz w:val="22"/>
                <w:szCs w:val="22"/>
              </w:rPr>
            </w:pPr>
            <w:r w:rsidRPr="00416C11">
              <w:rPr>
                <w:b w:val="0"/>
                <w:bCs w:val="0"/>
                <w:sz w:val="22"/>
                <w:szCs w:val="22"/>
              </w:rPr>
              <w:pict w14:anchorId="0AEB2596">
                <v:rect id="_x0000_i5167" style="width:0;height:.75pt" o:hralign="center" o:hrstd="t" o:hrnoshade="t" o:hr="t" fillcolor="#006" stroked="f"/>
              </w:pict>
            </w:r>
          </w:p>
        </w:tc>
        <w:tc>
          <w:tcPr>
            <w:tcW w:w="0" w:type="auto"/>
            <w:vAlign w:val="center"/>
            <w:hideMark/>
          </w:tcPr>
          <w:p w14:paraId="342DFE56" w14:textId="77777777" w:rsidR="0069698D" w:rsidRPr="00416C11" w:rsidRDefault="0069698D" w:rsidP="0069698D">
            <w:pPr>
              <w:rPr>
                <w:b w:val="0"/>
                <w:bCs w:val="0"/>
                <w:sz w:val="22"/>
                <w:szCs w:val="22"/>
              </w:rPr>
            </w:pPr>
            <w:r w:rsidRPr="00416C11">
              <w:rPr>
                <w:b w:val="0"/>
                <w:bCs w:val="0"/>
                <w:sz w:val="22"/>
                <w:szCs w:val="22"/>
              </w:rPr>
              <w:pict w14:anchorId="7A0D9A9E">
                <v:rect id="_x0000_i5168" style="width:0;height:.75pt" o:hralign="center" o:hrstd="t" o:hrnoshade="t" o:hr="t" fillcolor="#006" stroked="f"/>
              </w:pict>
            </w:r>
          </w:p>
        </w:tc>
      </w:tr>
      <w:tr w:rsidR="0069698D" w:rsidRPr="00416C11" w14:paraId="29B422D4" w14:textId="77777777" w:rsidTr="0069698D">
        <w:trPr>
          <w:tblCellSpacing w:w="0" w:type="dxa"/>
        </w:trPr>
        <w:tc>
          <w:tcPr>
            <w:tcW w:w="0" w:type="auto"/>
            <w:hideMark/>
          </w:tcPr>
          <w:p w14:paraId="34FA4437"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0017BCD7"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2E6619F5" w14:textId="77777777" w:rsidTr="0069698D">
        <w:trPr>
          <w:tblCellSpacing w:w="0" w:type="dxa"/>
        </w:trPr>
        <w:tc>
          <w:tcPr>
            <w:tcW w:w="0" w:type="auto"/>
            <w:hideMark/>
          </w:tcPr>
          <w:p w14:paraId="7EA8E49F"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3057ABC9"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577C5893" w14:textId="77777777" w:rsidTr="0069698D">
        <w:trPr>
          <w:tblCellSpacing w:w="0" w:type="dxa"/>
        </w:trPr>
        <w:tc>
          <w:tcPr>
            <w:tcW w:w="0" w:type="auto"/>
            <w:hideMark/>
          </w:tcPr>
          <w:p w14:paraId="1DFEA0FA"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4C72498C"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52BF210E" w14:textId="77777777" w:rsidTr="0069698D">
        <w:trPr>
          <w:tblCellSpacing w:w="0" w:type="dxa"/>
        </w:trPr>
        <w:tc>
          <w:tcPr>
            <w:tcW w:w="0" w:type="auto"/>
            <w:hideMark/>
          </w:tcPr>
          <w:p w14:paraId="585EDBA3" w14:textId="77777777" w:rsidR="0069698D" w:rsidRPr="00416C11" w:rsidRDefault="0069698D" w:rsidP="0069698D">
            <w:pPr>
              <w:rPr>
                <w:b w:val="0"/>
                <w:bCs w:val="0"/>
                <w:sz w:val="22"/>
                <w:szCs w:val="22"/>
              </w:rPr>
            </w:pPr>
            <w:r w:rsidRPr="00416C11">
              <w:rPr>
                <w:b w:val="0"/>
                <w:bCs w:val="0"/>
                <w:sz w:val="22"/>
                <w:szCs w:val="22"/>
              </w:rPr>
              <w:lastRenderedPageBreak/>
              <w:t>50278404</w:t>
            </w:r>
          </w:p>
        </w:tc>
        <w:tc>
          <w:tcPr>
            <w:tcW w:w="0" w:type="auto"/>
            <w:vAlign w:val="center"/>
            <w:hideMark/>
          </w:tcPr>
          <w:p w14:paraId="4A1CED0E"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47A0F869" w14:textId="77777777" w:rsidTr="0069698D">
        <w:trPr>
          <w:tblCellSpacing w:w="0" w:type="dxa"/>
        </w:trPr>
        <w:tc>
          <w:tcPr>
            <w:tcW w:w="0" w:type="auto"/>
            <w:hideMark/>
          </w:tcPr>
          <w:p w14:paraId="0963F04E"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5A06881F"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1D286DF3" w14:textId="77777777" w:rsidTr="0069698D">
        <w:trPr>
          <w:tblCellSpacing w:w="0" w:type="dxa"/>
        </w:trPr>
        <w:tc>
          <w:tcPr>
            <w:tcW w:w="0" w:type="auto"/>
            <w:hideMark/>
          </w:tcPr>
          <w:p w14:paraId="0566A43F"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4DB7BF08"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3E8A1D77" w14:textId="77777777" w:rsidTr="0069698D">
        <w:trPr>
          <w:tblCellSpacing w:w="0" w:type="dxa"/>
        </w:trPr>
        <w:tc>
          <w:tcPr>
            <w:tcW w:w="0" w:type="auto"/>
            <w:hideMark/>
          </w:tcPr>
          <w:p w14:paraId="330EC72A"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58FB5F76"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17DA1E32" w14:textId="77777777" w:rsidTr="0069698D">
        <w:trPr>
          <w:tblCellSpacing w:w="0" w:type="dxa"/>
        </w:trPr>
        <w:tc>
          <w:tcPr>
            <w:tcW w:w="0" w:type="auto"/>
            <w:hideMark/>
          </w:tcPr>
          <w:p w14:paraId="539931C6" w14:textId="77777777" w:rsidR="0069698D" w:rsidRPr="00416C11" w:rsidRDefault="0069698D" w:rsidP="0069698D">
            <w:pPr>
              <w:rPr>
                <w:b w:val="0"/>
                <w:bCs w:val="0"/>
                <w:sz w:val="22"/>
                <w:szCs w:val="22"/>
              </w:rPr>
            </w:pPr>
            <w:r w:rsidRPr="00416C11">
              <w:rPr>
                <w:b w:val="0"/>
                <w:bCs w:val="0"/>
                <w:sz w:val="22"/>
                <w:szCs w:val="22"/>
              </w:rPr>
              <w:t>50410704</w:t>
            </w:r>
          </w:p>
        </w:tc>
        <w:tc>
          <w:tcPr>
            <w:tcW w:w="0" w:type="auto"/>
            <w:vAlign w:val="center"/>
            <w:hideMark/>
          </w:tcPr>
          <w:p w14:paraId="37176713"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34102187" w14:textId="77777777" w:rsidTr="0069698D">
        <w:trPr>
          <w:tblCellSpacing w:w="0" w:type="dxa"/>
        </w:trPr>
        <w:tc>
          <w:tcPr>
            <w:tcW w:w="0" w:type="auto"/>
            <w:hideMark/>
          </w:tcPr>
          <w:p w14:paraId="25C512EC"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1473A867"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767CD0B9" w14:textId="77777777" w:rsidTr="0069698D">
        <w:trPr>
          <w:tblCellSpacing w:w="0" w:type="dxa"/>
        </w:trPr>
        <w:tc>
          <w:tcPr>
            <w:tcW w:w="0" w:type="auto"/>
            <w:hideMark/>
          </w:tcPr>
          <w:p w14:paraId="69E31507"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47AA9757"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101E350C" w14:textId="77777777" w:rsidTr="0069698D">
        <w:trPr>
          <w:tblCellSpacing w:w="0" w:type="dxa"/>
        </w:trPr>
        <w:tc>
          <w:tcPr>
            <w:tcW w:w="0" w:type="auto"/>
            <w:hideMark/>
          </w:tcPr>
          <w:p w14:paraId="2D604D88"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628B2BDA"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3F0115CE" w14:textId="77777777" w:rsidTr="0069698D">
        <w:trPr>
          <w:tblCellSpacing w:w="0" w:type="dxa"/>
        </w:trPr>
        <w:tc>
          <w:tcPr>
            <w:tcW w:w="0" w:type="auto"/>
            <w:hideMark/>
          </w:tcPr>
          <w:p w14:paraId="71E5C195"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16406220"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441F4030" w14:textId="77777777" w:rsidTr="0069698D">
        <w:trPr>
          <w:tblCellSpacing w:w="0" w:type="dxa"/>
        </w:trPr>
        <w:tc>
          <w:tcPr>
            <w:tcW w:w="0" w:type="auto"/>
            <w:hideMark/>
          </w:tcPr>
          <w:p w14:paraId="27AE51CF" w14:textId="77777777" w:rsidR="0069698D" w:rsidRPr="00416C11" w:rsidRDefault="0069698D" w:rsidP="0069698D">
            <w:pPr>
              <w:rPr>
                <w:b w:val="0"/>
                <w:bCs w:val="0"/>
                <w:sz w:val="22"/>
                <w:szCs w:val="22"/>
              </w:rPr>
            </w:pPr>
            <w:r w:rsidRPr="00416C11">
              <w:rPr>
                <w:b w:val="0"/>
                <w:bCs w:val="0"/>
                <w:sz w:val="22"/>
                <w:szCs w:val="22"/>
              </w:rPr>
              <w:t>50729009</w:t>
            </w:r>
          </w:p>
        </w:tc>
        <w:tc>
          <w:tcPr>
            <w:tcW w:w="0" w:type="auto"/>
            <w:vAlign w:val="center"/>
            <w:hideMark/>
          </w:tcPr>
          <w:p w14:paraId="65854119" w14:textId="77777777" w:rsidR="0069698D" w:rsidRPr="00416C11" w:rsidRDefault="0069698D" w:rsidP="0069698D">
            <w:pPr>
              <w:rPr>
                <w:b w:val="0"/>
                <w:bCs w:val="0"/>
                <w:sz w:val="22"/>
                <w:szCs w:val="22"/>
              </w:rPr>
            </w:pPr>
            <w:r w:rsidRPr="00416C11">
              <w:rPr>
                <w:b w:val="0"/>
                <w:bCs w:val="0"/>
                <w:sz w:val="22"/>
                <w:szCs w:val="22"/>
              </w:rPr>
              <w:t>Azeema, G. (2018) Physico-Chemical Properties of Dichlormid Technical: Final Report. Project Number: 4085/2018. Unpublished study prepared by Bioscience Research Foundation. 866p.</w:t>
            </w:r>
          </w:p>
        </w:tc>
      </w:tr>
      <w:tr w:rsidR="0069698D" w:rsidRPr="00416C11" w14:paraId="52449523" w14:textId="77777777" w:rsidTr="0069698D">
        <w:trPr>
          <w:tblCellSpacing w:w="0" w:type="dxa"/>
        </w:trPr>
        <w:tc>
          <w:tcPr>
            <w:tcW w:w="0" w:type="auto"/>
            <w:hideMark/>
          </w:tcPr>
          <w:p w14:paraId="7DEE3EAF" w14:textId="77777777" w:rsidR="0069698D" w:rsidRPr="00416C11" w:rsidRDefault="0069698D" w:rsidP="0069698D">
            <w:pPr>
              <w:rPr>
                <w:b w:val="0"/>
                <w:bCs w:val="0"/>
                <w:sz w:val="22"/>
                <w:szCs w:val="22"/>
              </w:rPr>
            </w:pPr>
            <w:r w:rsidRPr="00416C11">
              <w:rPr>
                <w:b w:val="0"/>
                <w:bCs w:val="0"/>
                <w:sz w:val="22"/>
                <w:szCs w:val="22"/>
              </w:rPr>
              <w:t>50734923</w:t>
            </w:r>
          </w:p>
        </w:tc>
        <w:tc>
          <w:tcPr>
            <w:tcW w:w="0" w:type="auto"/>
            <w:vAlign w:val="center"/>
            <w:hideMark/>
          </w:tcPr>
          <w:p w14:paraId="37E7CA31" w14:textId="77777777" w:rsidR="0069698D" w:rsidRPr="00416C11" w:rsidRDefault="0069698D" w:rsidP="0069698D">
            <w:pPr>
              <w:rPr>
                <w:b w:val="0"/>
                <w:bCs w:val="0"/>
                <w:sz w:val="22"/>
                <w:szCs w:val="22"/>
              </w:rPr>
            </w:pPr>
            <w:r w:rsidRPr="00416C11">
              <w:rPr>
                <w:b w:val="0"/>
                <w:bCs w:val="0"/>
                <w:sz w:val="22"/>
                <w:szCs w:val="22"/>
              </w:rPr>
              <w:t>Tillman, A. (2018) INATEK Atrazine Technical Physical and Chemical Properties Waiver Requests. Project Number: ZCS/201802. Unpublished study prepared by INATEK, LLC. 6p.</w:t>
            </w:r>
          </w:p>
        </w:tc>
      </w:tr>
      <w:tr w:rsidR="0069698D" w:rsidRPr="00416C11" w14:paraId="26FE81DC" w14:textId="77777777" w:rsidTr="0069698D">
        <w:trPr>
          <w:tblCellSpacing w:w="0" w:type="dxa"/>
        </w:trPr>
        <w:tc>
          <w:tcPr>
            <w:tcW w:w="0" w:type="auto"/>
            <w:hideMark/>
          </w:tcPr>
          <w:p w14:paraId="2C1A49AA"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0788D275"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bl>
    <w:p w14:paraId="0CC8A6F9" w14:textId="77777777" w:rsidR="0069698D" w:rsidRPr="00416C11" w:rsidRDefault="0069698D" w:rsidP="0069698D">
      <w:pPr>
        <w:rPr>
          <w:b w:val="0"/>
          <w:bCs w:val="0"/>
          <w:sz w:val="22"/>
          <w:szCs w:val="22"/>
        </w:rPr>
      </w:pPr>
      <w:r w:rsidRPr="00416C11">
        <w:rPr>
          <w:b w:val="0"/>
          <w:bCs w:val="0"/>
          <w:sz w:val="22"/>
          <w:szCs w:val="22"/>
        </w:rPr>
        <w:t>830.7300       Density/relative density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6596852" w14:textId="77777777" w:rsidTr="0069698D">
        <w:trPr>
          <w:tblCellSpacing w:w="0" w:type="dxa"/>
        </w:trPr>
        <w:tc>
          <w:tcPr>
            <w:tcW w:w="0" w:type="auto"/>
            <w:shd w:val="clear" w:color="auto" w:fill="FFFFFF"/>
            <w:vAlign w:val="center"/>
            <w:hideMark/>
          </w:tcPr>
          <w:p w14:paraId="08BA4DF7"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6E4DB659"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84B793A" w14:textId="77777777" w:rsidTr="0069698D">
        <w:trPr>
          <w:tblCellSpacing w:w="0" w:type="dxa"/>
        </w:trPr>
        <w:tc>
          <w:tcPr>
            <w:tcW w:w="0" w:type="auto"/>
            <w:vAlign w:val="center"/>
            <w:hideMark/>
          </w:tcPr>
          <w:p w14:paraId="1F03F286" w14:textId="77777777" w:rsidR="0069698D" w:rsidRPr="00416C11" w:rsidRDefault="0069698D" w:rsidP="0069698D">
            <w:pPr>
              <w:rPr>
                <w:b w:val="0"/>
                <w:bCs w:val="0"/>
                <w:sz w:val="22"/>
                <w:szCs w:val="22"/>
              </w:rPr>
            </w:pPr>
            <w:r w:rsidRPr="00416C11">
              <w:rPr>
                <w:b w:val="0"/>
                <w:bCs w:val="0"/>
                <w:sz w:val="22"/>
                <w:szCs w:val="22"/>
              </w:rPr>
              <w:lastRenderedPageBreak/>
              <w:pict w14:anchorId="76F1A943">
                <v:rect id="_x0000_i5169" style="width:0;height:.75pt" o:hralign="center" o:hrstd="t" o:hrnoshade="t" o:hr="t" fillcolor="#006" stroked="f"/>
              </w:pict>
            </w:r>
          </w:p>
        </w:tc>
        <w:tc>
          <w:tcPr>
            <w:tcW w:w="0" w:type="auto"/>
            <w:vAlign w:val="center"/>
            <w:hideMark/>
          </w:tcPr>
          <w:p w14:paraId="757BC542" w14:textId="77777777" w:rsidR="0069698D" w:rsidRPr="00416C11" w:rsidRDefault="0069698D" w:rsidP="0069698D">
            <w:pPr>
              <w:rPr>
                <w:b w:val="0"/>
                <w:bCs w:val="0"/>
                <w:sz w:val="22"/>
                <w:szCs w:val="22"/>
              </w:rPr>
            </w:pPr>
            <w:r w:rsidRPr="00416C11">
              <w:rPr>
                <w:b w:val="0"/>
                <w:bCs w:val="0"/>
                <w:sz w:val="22"/>
                <w:szCs w:val="22"/>
              </w:rPr>
              <w:pict w14:anchorId="2FF777EF">
                <v:rect id="_x0000_i5170" style="width:0;height:.75pt" o:hralign="center" o:hrstd="t" o:hrnoshade="t" o:hr="t" fillcolor="#006" stroked="f"/>
              </w:pict>
            </w:r>
          </w:p>
        </w:tc>
      </w:tr>
      <w:tr w:rsidR="0069698D" w:rsidRPr="00416C11" w14:paraId="707BCA56" w14:textId="77777777" w:rsidTr="0069698D">
        <w:trPr>
          <w:tblCellSpacing w:w="0" w:type="dxa"/>
        </w:trPr>
        <w:tc>
          <w:tcPr>
            <w:tcW w:w="0" w:type="auto"/>
            <w:hideMark/>
          </w:tcPr>
          <w:p w14:paraId="72767079" w14:textId="77777777" w:rsidR="0069698D" w:rsidRPr="00416C11" w:rsidRDefault="0069698D" w:rsidP="0069698D">
            <w:pPr>
              <w:rPr>
                <w:b w:val="0"/>
                <w:bCs w:val="0"/>
                <w:sz w:val="22"/>
                <w:szCs w:val="22"/>
              </w:rPr>
            </w:pPr>
            <w:r w:rsidRPr="00416C11">
              <w:rPr>
                <w:b w:val="0"/>
                <w:bCs w:val="0"/>
                <w:sz w:val="22"/>
                <w:szCs w:val="22"/>
              </w:rPr>
              <w:t>46202902</w:t>
            </w:r>
          </w:p>
        </w:tc>
        <w:tc>
          <w:tcPr>
            <w:tcW w:w="0" w:type="auto"/>
            <w:vAlign w:val="center"/>
            <w:hideMark/>
          </w:tcPr>
          <w:p w14:paraId="44C5B9F5" w14:textId="77777777" w:rsidR="0069698D" w:rsidRPr="00416C11" w:rsidRDefault="0069698D" w:rsidP="0069698D">
            <w:pPr>
              <w:rPr>
                <w:b w:val="0"/>
                <w:bCs w:val="0"/>
                <w:sz w:val="22"/>
                <w:szCs w:val="22"/>
              </w:rPr>
            </w:pPr>
            <w:r w:rsidRPr="00416C11">
              <w:rPr>
                <w:b w:val="0"/>
                <w:bCs w:val="0"/>
                <w:sz w:val="22"/>
                <w:szCs w:val="22"/>
              </w:rPr>
              <w:t>Hipps, A. (2004) Physical and Chemical Properties of Atrazine/ S-Metolachlor/ Mesotrione 3.7 SE (A14224A): (Final Report). Project Number: PC/04/008, T002636/03, 10019439. Unpublished study prepared by Syngenta Crop Protections, Inc. 51 p.</w:t>
            </w:r>
          </w:p>
        </w:tc>
      </w:tr>
      <w:tr w:rsidR="0069698D" w:rsidRPr="00416C11" w14:paraId="321964BA" w14:textId="77777777" w:rsidTr="0069698D">
        <w:trPr>
          <w:tblCellSpacing w:w="0" w:type="dxa"/>
        </w:trPr>
        <w:tc>
          <w:tcPr>
            <w:tcW w:w="0" w:type="auto"/>
            <w:hideMark/>
          </w:tcPr>
          <w:p w14:paraId="580E3961" w14:textId="77777777" w:rsidR="0069698D" w:rsidRPr="00416C11" w:rsidRDefault="0069698D" w:rsidP="0069698D">
            <w:pPr>
              <w:rPr>
                <w:b w:val="0"/>
                <w:bCs w:val="0"/>
                <w:sz w:val="22"/>
                <w:szCs w:val="22"/>
              </w:rPr>
            </w:pPr>
            <w:r w:rsidRPr="00416C11">
              <w:rPr>
                <w:b w:val="0"/>
                <w:bCs w:val="0"/>
                <w:sz w:val="22"/>
                <w:szCs w:val="22"/>
              </w:rPr>
              <w:t>46285903</w:t>
            </w:r>
          </w:p>
        </w:tc>
        <w:tc>
          <w:tcPr>
            <w:tcW w:w="0" w:type="auto"/>
            <w:vAlign w:val="center"/>
            <w:hideMark/>
          </w:tcPr>
          <w:p w14:paraId="34BC2D0F" w14:textId="77777777" w:rsidR="0069698D" w:rsidRPr="00416C11" w:rsidRDefault="0069698D" w:rsidP="0069698D">
            <w:pPr>
              <w:rPr>
                <w:b w:val="0"/>
                <w:bCs w:val="0"/>
                <w:sz w:val="22"/>
                <w:szCs w:val="22"/>
              </w:rPr>
            </w:pPr>
            <w:r w:rsidRPr="00416C11">
              <w:rPr>
                <w:b w:val="0"/>
                <w:bCs w:val="0"/>
                <w:sz w:val="22"/>
                <w:szCs w:val="22"/>
              </w:rPr>
              <w:t>Olson, R. (2004) Physical and Chemical Characterisitics of Drexel Simazat 90 DF. Project Number: DCC/0104/B, DCC/SOP/700/010/0, DCC/SOP/700/020/0. Unpublished study prepared by Drexel Chemical Co. 23 p.</w:t>
            </w:r>
          </w:p>
        </w:tc>
      </w:tr>
      <w:tr w:rsidR="0069698D" w:rsidRPr="00416C11" w14:paraId="07FF9259" w14:textId="77777777" w:rsidTr="0069698D">
        <w:trPr>
          <w:tblCellSpacing w:w="0" w:type="dxa"/>
        </w:trPr>
        <w:tc>
          <w:tcPr>
            <w:tcW w:w="0" w:type="auto"/>
            <w:hideMark/>
          </w:tcPr>
          <w:p w14:paraId="133A09F7" w14:textId="77777777" w:rsidR="0069698D" w:rsidRPr="00416C11" w:rsidRDefault="0069698D" w:rsidP="0069698D">
            <w:pPr>
              <w:rPr>
                <w:b w:val="0"/>
                <w:bCs w:val="0"/>
                <w:sz w:val="22"/>
                <w:szCs w:val="22"/>
              </w:rPr>
            </w:pPr>
            <w:r w:rsidRPr="00416C11">
              <w:rPr>
                <w:b w:val="0"/>
                <w:bCs w:val="0"/>
                <w:sz w:val="22"/>
                <w:szCs w:val="22"/>
              </w:rPr>
              <w:t>46354602</w:t>
            </w:r>
          </w:p>
        </w:tc>
        <w:tc>
          <w:tcPr>
            <w:tcW w:w="0" w:type="auto"/>
            <w:vAlign w:val="center"/>
            <w:hideMark/>
          </w:tcPr>
          <w:p w14:paraId="349D0CC4" w14:textId="77777777" w:rsidR="0069698D" w:rsidRPr="00416C11" w:rsidRDefault="0069698D" w:rsidP="0069698D">
            <w:pPr>
              <w:rPr>
                <w:b w:val="0"/>
                <w:bCs w:val="0"/>
                <w:sz w:val="22"/>
                <w:szCs w:val="22"/>
              </w:rPr>
            </w:pPr>
            <w:r w:rsidRPr="00416C11">
              <w:rPr>
                <w:b w:val="0"/>
                <w:bCs w:val="0"/>
                <w:sz w:val="22"/>
                <w:szCs w:val="22"/>
              </w:rPr>
              <w:t>Wo, C. (2004) Physical and Chemical Characteristics: Physical State, Oxidation/Reduction, Flammability, Explodability, pH, Viscosity and Density/Relative Density: Agan Metolachlor/Atrazine 387/320 SE. Project Number: P801, 14552. Unpublished study prepared by Product Safety Labs. 17 p.</w:t>
            </w:r>
          </w:p>
        </w:tc>
      </w:tr>
      <w:tr w:rsidR="0069698D" w:rsidRPr="00416C11" w14:paraId="0FF17598" w14:textId="77777777" w:rsidTr="0069698D">
        <w:trPr>
          <w:tblCellSpacing w:w="0" w:type="dxa"/>
        </w:trPr>
        <w:tc>
          <w:tcPr>
            <w:tcW w:w="0" w:type="auto"/>
            <w:hideMark/>
          </w:tcPr>
          <w:p w14:paraId="729E1D52" w14:textId="77777777" w:rsidR="0069698D" w:rsidRPr="00416C11" w:rsidRDefault="0069698D" w:rsidP="0069698D">
            <w:pPr>
              <w:rPr>
                <w:b w:val="0"/>
                <w:bCs w:val="0"/>
                <w:sz w:val="22"/>
                <w:szCs w:val="22"/>
              </w:rPr>
            </w:pPr>
            <w:r w:rsidRPr="00416C11">
              <w:rPr>
                <w:b w:val="0"/>
                <w:bCs w:val="0"/>
                <w:sz w:val="22"/>
                <w:szCs w:val="22"/>
              </w:rPr>
              <w:t>46358202</w:t>
            </w:r>
          </w:p>
        </w:tc>
        <w:tc>
          <w:tcPr>
            <w:tcW w:w="0" w:type="auto"/>
            <w:vAlign w:val="center"/>
            <w:hideMark/>
          </w:tcPr>
          <w:p w14:paraId="36D7CD73"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Atrazine 4%: Color, Physical State, Odor, Density/Relative Density, pH, Oxidizing or Reducing Action and Viscosity. Project Number: DCC/0404/B. Unpublished study prepared by Drexel Chemical Co. 18 p.</w:t>
            </w:r>
          </w:p>
        </w:tc>
      </w:tr>
      <w:tr w:rsidR="0069698D" w:rsidRPr="00416C11" w14:paraId="03F9D0F7" w14:textId="77777777" w:rsidTr="0069698D">
        <w:trPr>
          <w:tblCellSpacing w:w="0" w:type="dxa"/>
        </w:trPr>
        <w:tc>
          <w:tcPr>
            <w:tcW w:w="0" w:type="auto"/>
            <w:hideMark/>
          </w:tcPr>
          <w:p w14:paraId="3D390044" w14:textId="77777777" w:rsidR="0069698D" w:rsidRPr="00416C11" w:rsidRDefault="0069698D" w:rsidP="0069698D">
            <w:pPr>
              <w:rPr>
                <w:b w:val="0"/>
                <w:bCs w:val="0"/>
                <w:sz w:val="22"/>
                <w:szCs w:val="22"/>
              </w:rPr>
            </w:pPr>
            <w:r w:rsidRPr="00416C11">
              <w:rPr>
                <w:b w:val="0"/>
                <w:bCs w:val="0"/>
                <w:sz w:val="22"/>
                <w:szCs w:val="22"/>
              </w:rPr>
              <w:t>46375801</w:t>
            </w:r>
          </w:p>
        </w:tc>
        <w:tc>
          <w:tcPr>
            <w:tcW w:w="0" w:type="auto"/>
            <w:vAlign w:val="center"/>
            <w:hideMark/>
          </w:tcPr>
          <w:p w14:paraId="4ECC0572" w14:textId="77777777" w:rsidR="0069698D" w:rsidRPr="00416C11" w:rsidRDefault="0069698D" w:rsidP="0069698D">
            <w:pPr>
              <w:rPr>
                <w:b w:val="0"/>
                <w:bCs w:val="0"/>
                <w:sz w:val="22"/>
                <w:szCs w:val="22"/>
              </w:rPr>
            </w:pPr>
            <w:r w:rsidRPr="00416C11">
              <w:rPr>
                <w:b w:val="0"/>
                <w:bCs w:val="0"/>
                <w:sz w:val="22"/>
                <w:szCs w:val="22"/>
              </w:rPr>
              <w:t>Schoenberg, P. (2004) Physical and Chemical Properties Determination: Chemsico Herbicide Granules AN. Project Number: 04/03/01/UI. Unpublished study prepared by United Industries Corp. 10 p.</w:t>
            </w:r>
          </w:p>
        </w:tc>
      </w:tr>
      <w:tr w:rsidR="0069698D" w:rsidRPr="00416C11" w14:paraId="694DA216" w14:textId="77777777" w:rsidTr="0069698D">
        <w:trPr>
          <w:tblCellSpacing w:w="0" w:type="dxa"/>
        </w:trPr>
        <w:tc>
          <w:tcPr>
            <w:tcW w:w="0" w:type="auto"/>
            <w:hideMark/>
          </w:tcPr>
          <w:p w14:paraId="21D25273" w14:textId="77777777" w:rsidR="0069698D" w:rsidRPr="00416C11" w:rsidRDefault="0069698D" w:rsidP="0069698D">
            <w:pPr>
              <w:rPr>
                <w:b w:val="0"/>
                <w:bCs w:val="0"/>
                <w:sz w:val="22"/>
                <w:szCs w:val="22"/>
              </w:rPr>
            </w:pPr>
            <w:r w:rsidRPr="00416C11">
              <w:rPr>
                <w:b w:val="0"/>
                <w:bCs w:val="0"/>
                <w:sz w:val="22"/>
                <w:szCs w:val="22"/>
              </w:rPr>
              <w:t>46377602</w:t>
            </w:r>
          </w:p>
        </w:tc>
        <w:tc>
          <w:tcPr>
            <w:tcW w:w="0" w:type="auto"/>
            <w:vAlign w:val="center"/>
            <w:hideMark/>
          </w:tcPr>
          <w:p w14:paraId="1CB1BA88"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90DF: Color, Physical State, Odor, Oxidation/Reduction, pH and Density. Project Number: 2510/06. Unpublished study prepared by Case Consulting Laboratories, Inc. 10 p.</w:t>
            </w:r>
          </w:p>
        </w:tc>
      </w:tr>
      <w:tr w:rsidR="0069698D" w:rsidRPr="00416C11" w14:paraId="60440109" w14:textId="77777777" w:rsidTr="0069698D">
        <w:trPr>
          <w:tblCellSpacing w:w="0" w:type="dxa"/>
        </w:trPr>
        <w:tc>
          <w:tcPr>
            <w:tcW w:w="0" w:type="auto"/>
            <w:hideMark/>
          </w:tcPr>
          <w:p w14:paraId="6250060C" w14:textId="77777777" w:rsidR="0069698D" w:rsidRPr="00416C11" w:rsidRDefault="0069698D" w:rsidP="0069698D">
            <w:pPr>
              <w:rPr>
                <w:b w:val="0"/>
                <w:bCs w:val="0"/>
                <w:sz w:val="22"/>
                <w:szCs w:val="22"/>
              </w:rPr>
            </w:pPr>
            <w:r w:rsidRPr="00416C11">
              <w:rPr>
                <w:b w:val="0"/>
                <w:bCs w:val="0"/>
                <w:sz w:val="22"/>
                <w:szCs w:val="22"/>
              </w:rPr>
              <w:t>46379402</w:t>
            </w:r>
          </w:p>
        </w:tc>
        <w:tc>
          <w:tcPr>
            <w:tcW w:w="0" w:type="auto"/>
            <w:vAlign w:val="center"/>
            <w:hideMark/>
          </w:tcPr>
          <w:p w14:paraId="3304F551" w14:textId="77777777" w:rsidR="0069698D" w:rsidRPr="00416C11" w:rsidRDefault="0069698D" w:rsidP="0069698D">
            <w:pPr>
              <w:rPr>
                <w:b w:val="0"/>
                <w:bCs w:val="0"/>
                <w:sz w:val="22"/>
                <w:szCs w:val="22"/>
              </w:rPr>
            </w:pPr>
            <w:r w:rsidRPr="00416C11">
              <w:rPr>
                <w:b w:val="0"/>
                <w:bCs w:val="0"/>
                <w:sz w:val="22"/>
                <w:szCs w:val="22"/>
              </w:rPr>
              <w:t>Olson, R. (2001) Physical and Chemical Characteristics of Drexel Atrazine 4L: Color, Physical State, Odor, Density/Relative Density, pH, Oxidizing or Reducing Action and Viscosity. Project Number: DCC/0101/B. Unpublished study prepared by Drexel Chemical Co. 22 p.</w:t>
            </w:r>
          </w:p>
        </w:tc>
      </w:tr>
      <w:tr w:rsidR="0069698D" w:rsidRPr="00416C11" w14:paraId="1239EA6F" w14:textId="77777777" w:rsidTr="0069698D">
        <w:trPr>
          <w:tblCellSpacing w:w="0" w:type="dxa"/>
        </w:trPr>
        <w:tc>
          <w:tcPr>
            <w:tcW w:w="0" w:type="auto"/>
            <w:hideMark/>
          </w:tcPr>
          <w:p w14:paraId="2BE8A397" w14:textId="77777777" w:rsidR="0069698D" w:rsidRPr="00416C11" w:rsidRDefault="0069698D" w:rsidP="0069698D">
            <w:pPr>
              <w:rPr>
                <w:b w:val="0"/>
                <w:bCs w:val="0"/>
                <w:sz w:val="22"/>
                <w:szCs w:val="22"/>
              </w:rPr>
            </w:pPr>
            <w:r w:rsidRPr="00416C11">
              <w:rPr>
                <w:b w:val="0"/>
                <w:bCs w:val="0"/>
                <w:sz w:val="22"/>
                <w:szCs w:val="22"/>
              </w:rPr>
              <w:t>46387308</w:t>
            </w:r>
          </w:p>
        </w:tc>
        <w:tc>
          <w:tcPr>
            <w:tcW w:w="0" w:type="auto"/>
            <w:vAlign w:val="center"/>
            <w:hideMark/>
          </w:tcPr>
          <w:p w14:paraId="16D8B239" w14:textId="77777777" w:rsidR="0069698D" w:rsidRPr="00416C11" w:rsidRDefault="0069698D" w:rsidP="0069698D">
            <w:pPr>
              <w:rPr>
                <w:b w:val="0"/>
                <w:bCs w:val="0"/>
                <w:sz w:val="22"/>
                <w:szCs w:val="22"/>
              </w:rPr>
            </w:pPr>
            <w:r w:rsidRPr="00416C11">
              <w:rPr>
                <w:b w:val="0"/>
                <w:bCs w:val="0"/>
                <w:sz w:val="22"/>
                <w:szCs w:val="22"/>
              </w:rPr>
              <w:t>Wo, C. (2003) Physical and Chemical Characteristics: Color, Physical State, Odor, Oxidation/Reduction, Flammability, pH, Viscosity, Density/ Relative Density. Project Number: 13968, BRX65, P801. Unpublished study prepared by Product Safety Labs. 18 p.</w:t>
            </w:r>
          </w:p>
        </w:tc>
      </w:tr>
      <w:tr w:rsidR="0069698D" w:rsidRPr="00416C11" w14:paraId="6461E299" w14:textId="77777777" w:rsidTr="0069698D">
        <w:trPr>
          <w:tblCellSpacing w:w="0" w:type="dxa"/>
        </w:trPr>
        <w:tc>
          <w:tcPr>
            <w:tcW w:w="0" w:type="auto"/>
            <w:hideMark/>
          </w:tcPr>
          <w:p w14:paraId="52E360DE" w14:textId="77777777" w:rsidR="0069698D" w:rsidRPr="00416C11" w:rsidRDefault="0069698D" w:rsidP="0069698D">
            <w:pPr>
              <w:rPr>
                <w:b w:val="0"/>
                <w:bCs w:val="0"/>
                <w:sz w:val="22"/>
                <w:szCs w:val="22"/>
              </w:rPr>
            </w:pPr>
            <w:r w:rsidRPr="00416C11">
              <w:rPr>
                <w:b w:val="0"/>
                <w:bCs w:val="0"/>
                <w:sz w:val="22"/>
                <w:szCs w:val="22"/>
              </w:rPr>
              <w:t>46387901</w:t>
            </w:r>
          </w:p>
        </w:tc>
        <w:tc>
          <w:tcPr>
            <w:tcW w:w="0" w:type="auto"/>
            <w:vAlign w:val="center"/>
            <w:hideMark/>
          </w:tcPr>
          <w:p w14:paraId="7807F57E"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Atra-5: Color, Physical State, Odor, pH, Oxidizing or Reducing Action, Viscosity and Density/Relative Density: Final Report. Project Number: DCC/0604/B, 0604/B, DREX/AN04/0003. Unpublished study prepared by Drexel Chemical Co. 20 p.</w:t>
            </w:r>
          </w:p>
        </w:tc>
      </w:tr>
      <w:tr w:rsidR="0069698D" w:rsidRPr="00416C11" w14:paraId="5D873D40" w14:textId="77777777" w:rsidTr="0069698D">
        <w:trPr>
          <w:tblCellSpacing w:w="0" w:type="dxa"/>
        </w:trPr>
        <w:tc>
          <w:tcPr>
            <w:tcW w:w="0" w:type="auto"/>
            <w:hideMark/>
          </w:tcPr>
          <w:p w14:paraId="1A3F034B" w14:textId="77777777" w:rsidR="0069698D" w:rsidRPr="00416C11" w:rsidRDefault="0069698D" w:rsidP="0069698D">
            <w:pPr>
              <w:rPr>
                <w:b w:val="0"/>
                <w:bCs w:val="0"/>
                <w:sz w:val="22"/>
                <w:szCs w:val="22"/>
              </w:rPr>
            </w:pPr>
            <w:r w:rsidRPr="00416C11">
              <w:rPr>
                <w:b w:val="0"/>
                <w:bCs w:val="0"/>
                <w:sz w:val="22"/>
                <w:szCs w:val="22"/>
              </w:rPr>
              <w:t>46388001</w:t>
            </w:r>
          </w:p>
        </w:tc>
        <w:tc>
          <w:tcPr>
            <w:tcW w:w="0" w:type="auto"/>
            <w:vAlign w:val="center"/>
            <w:hideMark/>
          </w:tcPr>
          <w:p w14:paraId="7E6E0373" w14:textId="77777777" w:rsidR="0069698D" w:rsidRPr="00416C11" w:rsidRDefault="0069698D" w:rsidP="0069698D">
            <w:pPr>
              <w:rPr>
                <w:b w:val="0"/>
                <w:bCs w:val="0"/>
                <w:sz w:val="22"/>
                <w:szCs w:val="22"/>
              </w:rPr>
            </w:pPr>
            <w:r w:rsidRPr="00416C11">
              <w:rPr>
                <w:b w:val="0"/>
                <w:bCs w:val="0"/>
                <w:sz w:val="22"/>
                <w:szCs w:val="22"/>
              </w:rPr>
              <w:t>Sinning, D. (1998) Physical and Chemical Characteristics of Atrazine 90 DF: Color, Physical State, Odor, Formulation Type, Container Material and Description, Bulk Density, pH and Oxidizing or Reducing Action: Final Report. Project Number: 860/19. Unpublished study prepared by Case Consulting Laboratories, Inc. 8 p.</w:t>
            </w:r>
          </w:p>
        </w:tc>
      </w:tr>
      <w:tr w:rsidR="0069698D" w:rsidRPr="00416C11" w14:paraId="3D5A8197" w14:textId="77777777" w:rsidTr="0069698D">
        <w:trPr>
          <w:tblCellSpacing w:w="0" w:type="dxa"/>
        </w:trPr>
        <w:tc>
          <w:tcPr>
            <w:tcW w:w="0" w:type="auto"/>
            <w:hideMark/>
          </w:tcPr>
          <w:p w14:paraId="28459E70" w14:textId="77777777" w:rsidR="0069698D" w:rsidRPr="00416C11" w:rsidRDefault="0069698D" w:rsidP="0069698D">
            <w:pPr>
              <w:rPr>
                <w:b w:val="0"/>
                <w:bCs w:val="0"/>
                <w:sz w:val="22"/>
                <w:szCs w:val="22"/>
              </w:rPr>
            </w:pPr>
            <w:r w:rsidRPr="00416C11">
              <w:rPr>
                <w:b w:val="0"/>
                <w:bCs w:val="0"/>
                <w:sz w:val="22"/>
                <w:szCs w:val="22"/>
              </w:rPr>
              <w:lastRenderedPageBreak/>
              <w:t>46394302</w:t>
            </w:r>
          </w:p>
        </w:tc>
        <w:tc>
          <w:tcPr>
            <w:tcW w:w="0" w:type="auto"/>
            <w:vAlign w:val="center"/>
            <w:hideMark/>
          </w:tcPr>
          <w:p w14:paraId="11DBEE88" w14:textId="77777777" w:rsidR="0069698D" w:rsidRPr="00416C11" w:rsidRDefault="0069698D" w:rsidP="0069698D">
            <w:pPr>
              <w:rPr>
                <w:b w:val="0"/>
                <w:bCs w:val="0"/>
                <w:sz w:val="22"/>
                <w:szCs w:val="22"/>
              </w:rPr>
            </w:pPr>
            <w:r w:rsidRPr="00416C11">
              <w:rPr>
                <w:b w:val="0"/>
                <w:bCs w:val="0"/>
                <w:sz w:val="22"/>
                <w:szCs w:val="22"/>
              </w:rPr>
              <w:t>Olson, R. (2004) Physical and Chemical Characteristics of Drexel Simazat 4L: Color, Physical State, Odor, Oxidizing or Reducing Action, pH, Viscosity, and Density/Relative Density. Project Number: DCC/0504/B. Unpublished study prepared by Drexel Chemical Co. 23 p.</w:t>
            </w:r>
          </w:p>
        </w:tc>
      </w:tr>
      <w:tr w:rsidR="0069698D" w:rsidRPr="00416C11" w14:paraId="3CC1A8DF" w14:textId="77777777" w:rsidTr="0069698D">
        <w:trPr>
          <w:tblCellSpacing w:w="0" w:type="dxa"/>
        </w:trPr>
        <w:tc>
          <w:tcPr>
            <w:tcW w:w="0" w:type="auto"/>
            <w:hideMark/>
          </w:tcPr>
          <w:p w14:paraId="542A61CF" w14:textId="77777777" w:rsidR="0069698D" w:rsidRPr="00416C11" w:rsidRDefault="0069698D" w:rsidP="0069698D">
            <w:pPr>
              <w:rPr>
                <w:b w:val="0"/>
                <w:bCs w:val="0"/>
                <w:sz w:val="22"/>
                <w:szCs w:val="22"/>
              </w:rPr>
            </w:pPr>
            <w:r w:rsidRPr="00416C11">
              <w:rPr>
                <w:b w:val="0"/>
                <w:bCs w:val="0"/>
                <w:sz w:val="22"/>
                <w:szCs w:val="22"/>
              </w:rPr>
              <w:t>46400902</w:t>
            </w:r>
          </w:p>
        </w:tc>
        <w:tc>
          <w:tcPr>
            <w:tcW w:w="0" w:type="auto"/>
            <w:vAlign w:val="center"/>
            <w:hideMark/>
          </w:tcPr>
          <w:p w14:paraId="78F727E0" w14:textId="77777777" w:rsidR="0069698D" w:rsidRPr="00416C11" w:rsidRDefault="0069698D" w:rsidP="0069698D">
            <w:pPr>
              <w:rPr>
                <w:b w:val="0"/>
                <w:bCs w:val="0"/>
                <w:sz w:val="22"/>
                <w:szCs w:val="22"/>
              </w:rPr>
            </w:pPr>
            <w:r w:rsidRPr="00416C11">
              <w:rPr>
                <w:b w:val="0"/>
                <w:bCs w:val="0"/>
                <w:sz w:val="22"/>
                <w:szCs w:val="22"/>
              </w:rPr>
              <w:t>Yacoub, R. (2004) BAS 653 00H: Determination of Physical State, pH, Relative Density, and Viscosity: Final Report. Project Number: 135257, 2004/5000689. Unpublished study prepared by BASF Agro Research. 13 p.</w:t>
            </w:r>
          </w:p>
        </w:tc>
      </w:tr>
      <w:tr w:rsidR="0069698D" w:rsidRPr="00416C11" w14:paraId="5BDF2550" w14:textId="77777777" w:rsidTr="0069698D">
        <w:trPr>
          <w:tblCellSpacing w:w="0" w:type="dxa"/>
        </w:trPr>
        <w:tc>
          <w:tcPr>
            <w:tcW w:w="0" w:type="auto"/>
            <w:hideMark/>
          </w:tcPr>
          <w:p w14:paraId="6C784D73" w14:textId="77777777" w:rsidR="0069698D" w:rsidRPr="00416C11" w:rsidRDefault="0069698D" w:rsidP="0069698D">
            <w:pPr>
              <w:rPr>
                <w:b w:val="0"/>
                <w:bCs w:val="0"/>
                <w:sz w:val="22"/>
                <w:szCs w:val="22"/>
              </w:rPr>
            </w:pPr>
            <w:r w:rsidRPr="00416C11">
              <w:rPr>
                <w:b w:val="0"/>
                <w:bCs w:val="0"/>
                <w:sz w:val="22"/>
                <w:szCs w:val="22"/>
              </w:rPr>
              <w:t>46401701</w:t>
            </w:r>
          </w:p>
        </w:tc>
        <w:tc>
          <w:tcPr>
            <w:tcW w:w="0" w:type="auto"/>
            <w:vAlign w:val="center"/>
            <w:hideMark/>
          </w:tcPr>
          <w:p w14:paraId="5E4017D5"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Weeder. Unpublished study prepared by Howard Fertilizer &amp; Chemical Co., Inc. 14 p.</w:t>
            </w:r>
          </w:p>
        </w:tc>
      </w:tr>
      <w:tr w:rsidR="0069698D" w:rsidRPr="00416C11" w14:paraId="0121EA7C" w14:textId="77777777" w:rsidTr="0069698D">
        <w:trPr>
          <w:tblCellSpacing w:w="0" w:type="dxa"/>
        </w:trPr>
        <w:tc>
          <w:tcPr>
            <w:tcW w:w="0" w:type="auto"/>
            <w:hideMark/>
          </w:tcPr>
          <w:p w14:paraId="1AA74D39" w14:textId="77777777" w:rsidR="0069698D" w:rsidRPr="00416C11" w:rsidRDefault="0069698D" w:rsidP="0069698D">
            <w:pPr>
              <w:rPr>
                <w:b w:val="0"/>
                <w:bCs w:val="0"/>
                <w:sz w:val="22"/>
                <w:szCs w:val="22"/>
              </w:rPr>
            </w:pPr>
            <w:r w:rsidRPr="00416C11">
              <w:rPr>
                <w:b w:val="0"/>
                <w:bCs w:val="0"/>
                <w:sz w:val="22"/>
                <w:szCs w:val="22"/>
              </w:rPr>
              <w:t>46402202</w:t>
            </w:r>
          </w:p>
        </w:tc>
        <w:tc>
          <w:tcPr>
            <w:tcW w:w="0" w:type="auto"/>
            <w:vAlign w:val="center"/>
            <w:hideMark/>
          </w:tcPr>
          <w:p w14:paraId="1F4A5169" w14:textId="77777777" w:rsidR="0069698D" w:rsidRPr="00416C11" w:rsidRDefault="0069698D" w:rsidP="0069698D">
            <w:pPr>
              <w:rPr>
                <w:b w:val="0"/>
                <w:bCs w:val="0"/>
                <w:sz w:val="22"/>
                <w:szCs w:val="22"/>
              </w:rPr>
            </w:pPr>
            <w:r w:rsidRPr="00416C11">
              <w:rPr>
                <w:b w:val="0"/>
                <w:bCs w:val="0"/>
                <w:sz w:val="22"/>
                <w:szCs w:val="22"/>
              </w:rPr>
              <w:t>Sinning, D. (2004) Physical and Chemical Characteristics of Agrisolutions ATrazine 4L: Color, Physical State, Odor, Oxidation/Reduction, pH, Viscosity and Relative Density. Project Number: 2510/04. Unpublished study prepared by Case Consulting Laboratories, Inc. 7 p.</w:t>
            </w:r>
          </w:p>
        </w:tc>
      </w:tr>
      <w:tr w:rsidR="0069698D" w:rsidRPr="00416C11" w14:paraId="7D65C3B7" w14:textId="77777777" w:rsidTr="0069698D">
        <w:trPr>
          <w:tblCellSpacing w:w="0" w:type="dxa"/>
        </w:trPr>
        <w:tc>
          <w:tcPr>
            <w:tcW w:w="0" w:type="auto"/>
            <w:hideMark/>
          </w:tcPr>
          <w:p w14:paraId="0D2D5983" w14:textId="77777777" w:rsidR="0069698D" w:rsidRPr="00416C11" w:rsidRDefault="0069698D" w:rsidP="0069698D">
            <w:pPr>
              <w:rPr>
                <w:b w:val="0"/>
                <w:bCs w:val="0"/>
                <w:sz w:val="22"/>
                <w:szCs w:val="22"/>
              </w:rPr>
            </w:pPr>
            <w:r w:rsidRPr="00416C11">
              <w:rPr>
                <w:b w:val="0"/>
                <w:bCs w:val="0"/>
                <w:sz w:val="22"/>
                <w:szCs w:val="22"/>
              </w:rPr>
              <w:t>46402501</w:t>
            </w:r>
          </w:p>
        </w:tc>
        <w:tc>
          <w:tcPr>
            <w:tcW w:w="0" w:type="auto"/>
            <w:vAlign w:val="center"/>
            <w:hideMark/>
          </w:tcPr>
          <w:p w14:paraId="1FCFAE7D" w14:textId="77777777" w:rsidR="0069698D" w:rsidRPr="00416C11" w:rsidRDefault="0069698D" w:rsidP="0069698D">
            <w:pPr>
              <w:rPr>
                <w:b w:val="0"/>
                <w:bCs w:val="0"/>
                <w:sz w:val="22"/>
                <w:szCs w:val="22"/>
              </w:rPr>
            </w:pPr>
            <w:r w:rsidRPr="00416C11">
              <w:rPr>
                <w:b w:val="0"/>
                <w:bCs w:val="0"/>
                <w:sz w:val="22"/>
                <w:szCs w:val="22"/>
              </w:rPr>
              <w:t>Schoenberg, L. (2004) Physical and Chemical Properties Determination: Herbicide Granules Formula A. Project Number: 04/04/01/UI. Unpublished study prepared by United Industries Corp. 10 p.</w:t>
            </w:r>
          </w:p>
        </w:tc>
      </w:tr>
      <w:tr w:rsidR="0069698D" w:rsidRPr="00416C11" w14:paraId="4A402768" w14:textId="77777777" w:rsidTr="0069698D">
        <w:trPr>
          <w:tblCellSpacing w:w="0" w:type="dxa"/>
        </w:trPr>
        <w:tc>
          <w:tcPr>
            <w:tcW w:w="0" w:type="auto"/>
            <w:hideMark/>
          </w:tcPr>
          <w:p w14:paraId="441244EB" w14:textId="77777777" w:rsidR="0069698D" w:rsidRPr="00416C11" w:rsidRDefault="0069698D" w:rsidP="0069698D">
            <w:pPr>
              <w:rPr>
                <w:b w:val="0"/>
                <w:bCs w:val="0"/>
                <w:sz w:val="22"/>
                <w:szCs w:val="22"/>
              </w:rPr>
            </w:pPr>
            <w:r w:rsidRPr="00416C11">
              <w:rPr>
                <w:b w:val="0"/>
                <w:bCs w:val="0"/>
                <w:sz w:val="22"/>
                <w:szCs w:val="22"/>
              </w:rPr>
              <w:t>46408402</w:t>
            </w:r>
          </w:p>
        </w:tc>
        <w:tc>
          <w:tcPr>
            <w:tcW w:w="0" w:type="auto"/>
            <w:vAlign w:val="center"/>
            <w:hideMark/>
          </w:tcPr>
          <w:p w14:paraId="0BEAD027" w14:textId="77777777" w:rsidR="0069698D" w:rsidRPr="00416C11" w:rsidRDefault="0069698D" w:rsidP="0069698D">
            <w:pPr>
              <w:rPr>
                <w:b w:val="0"/>
                <w:bCs w:val="0"/>
                <w:sz w:val="22"/>
                <w:szCs w:val="22"/>
              </w:rPr>
            </w:pPr>
            <w:r w:rsidRPr="00416C11">
              <w:rPr>
                <w:b w:val="0"/>
                <w:bCs w:val="0"/>
                <w:sz w:val="22"/>
                <w:szCs w:val="22"/>
              </w:rPr>
              <w:t>Li, Y. (2004) Determination of Some Physical and Chemical Characteristics of Penngreen Weed &amp; Feed With Atrazine. Project Number: 04/0199/G2, 04/1099/G3, 04/1099/G4. Unpublished study prepared by Toxikon Environmental Sciences. 22 p.</w:t>
            </w:r>
          </w:p>
        </w:tc>
      </w:tr>
      <w:tr w:rsidR="0069698D" w:rsidRPr="00416C11" w14:paraId="69D2DDA8" w14:textId="77777777" w:rsidTr="0069698D">
        <w:trPr>
          <w:tblCellSpacing w:w="0" w:type="dxa"/>
        </w:trPr>
        <w:tc>
          <w:tcPr>
            <w:tcW w:w="0" w:type="auto"/>
            <w:hideMark/>
          </w:tcPr>
          <w:p w14:paraId="1A34A650" w14:textId="77777777" w:rsidR="0069698D" w:rsidRPr="00416C11" w:rsidRDefault="0069698D" w:rsidP="0069698D">
            <w:pPr>
              <w:rPr>
                <w:b w:val="0"/>
                <w:bCs w:val="0"/>
                <w:sz w:val="22"/>
                <w:szCs w:val="22"/>
              </w:rPr>
            </w:pPr>
            <w:r w:rsidRPr="00416C11">
              <w:rPr>
                <w:b w:val="0"/>
                <w:bCs w:val="0"/>
                <w:sz w:val="22"/>
                <w:szCs w:val="22"/>
              </w:rPr>
              <w:t>46409803</w:t>
            </w:r>
          </w:p>
        </w:tc>
        <w:tc>
          <w:tcPr>
            <w:tcW w:w="0" w:type="auto"/>
            <w:vAlign w:val="center"/>
            <w:hideMark/>
          </w:tcPr>
          <w:p w14:paraId="70DD0342"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 4L (A8566A). Project Number: PC/04/102, HT04/391, T016999/04. Unpublished study prepared by Syngenta Crop Protection, Inc. 47 p.</w:t>
            </w:r>
          </w:p>
        </w:tc>
      </w:tr>
      <w:tr w:rsidR="0069698D" w:rsidRPr="00416C11" w14:paraId="45450D80" w14:textId="77777777" w:rsidTr="0069698D">
        <w:trPr>
          <w:tblCellSpacing w:w="0" w:type="dxa"/>
        </w:trPr>
        <w:tc>
          <w:tcPr>
            <w:tcW w:w="0" w:type="auto"/>
            <w:hideMark/>
          </w:tcPr>
          <w:p w14:paraId="598E5869" w14:textId="77777777" w:rsidR="0069698D" w:rsidRPr="00416C11" w:rsidRDefault="0069698D" w:rsidP="0069698D">
            <w:pPr>
              <w:rPr>
                <w:b w:val="0"/>
                <w:bCs w:val="0"/>
                <w:sz w:val="22"/>
                <w:szCs w:val="22"/>
              </w:rPr>
            </w:pPr>
            <w:r w:rsidRPr="00416C11">
              <w:rPr>
                <w:b w:val="0"/>
                <w:bCs w:val="0"/>
                <w:sz w:val="22"/>
                <w:szCs w:val="22"/>
              </w:rPr>
              <w:t>46409804</w:t>
            </w:r>
          </w:p>
        </w:tc>
        <w:tc>
          <w:tcPr>
            <w:tcW w:w="0" w:type="auto"/>
            <w:vAlign w:val="center"/>
            <w:hideMark/>
          </w:tcPr>
          <w:p w14:paraId="44E2A0F1" w14:textId="77777777" w:rsidR="0069698D" w:rsidRPr="00416C11" w:rsidRDefault="0069698D" w:rsidP="0069698D">
            <w:pPr>
              <w:rPr>
                <w:b w:val="0"/>
                <w:bCs w:val="0"/>
                <w:sz w:val="22"/>
                <w:szCs w:val="22"/>
              </w:rPr>
            </w:pPr>
            <w:r w:rsidRPr="00416C11">
              <w:rPr>
                <w:b w:val="0"/>
                <w:bCs w:val="0"/>
                <w:sz w:val="22"/>
                <w:szCs w:val="22"/>
              </w:rPr>
              <w:t>Hipps, A. (2004) Physical and Chemical Properties of Aatrex-Nine-O (A5852E). Project Number: PC/04/086, 25972, 64635. Unpublished study prepared by Syngenta Crop Protection, Inc. 46 p.</w:t>
            </w:r>
          </w:p>
        </w:tc>
      </w:tr>
      <w:tr w:rsidR="0069698D" w:rsidRPr="00416C11" w14:paraId="6EDF75C9" w14:textId="77777777" w:rsidTr="0069698D">
        <w:trPr>
          <w:tblCellSpacing w:w="0" w:type="dxa"/>
        </w:trPr>
        <w:tc>
          <w:tcPr>
            <w:tcW w:w="0" w:type="auto"/>
            <w:hideMark/>
          </w:tcPr>
          <w:p w14:paraId="0523BA13" w14:textId="77777777" w:rsidR="0069698D" w:rsidRPr="00416C11" w:rsidRDefault="0069698D" w:rsidP="0069698D">
            <w:pPr>
              <w:rPr>
                <w:b w:val="0"/>
                <w:bCs w:val="0"/>
                <w:sz w:val="22"/>
                <w:szCs w:val="22"/>
              </w:rPr>
            </w:pPr>
            <w:r w:rsidRPr="00416C11">
              <w:rPr>
                <w:b w:val="0"/>
                <w:bCs w:val="0"/>
                <w:sz w:val="22"/>
                <w:szCs w:val="22"/>
              </w:rPr>
              <w:t>46411502</w:t>
            </w:r>
          </w:p>
        </w:tc>
        <w:tc>
          <w:tcPr>
            <w:tcW w:w="0" w:type="auto"/>
            <w:vAlign w:val="center"/>
            <w:hideMark/>
          </w:tcPr>
          <w:p w14:paraId="46A624D2"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pH, Viscosity, and Density/Relative Density: Oxon Italia Atrazine 4L. Project Number: 15915, P801. Unpublished study prepared by Product Safety Labs. 16 p.</w:t>
            </w:r>
          </w:p>
        </w:tc>
      </w:tr>
      <w:tr w:rsidR="0069698D" w:rsidRPr="00416C11" w14:paraId="72D75C7E" w14:textId="77777777" w:rsidTr="0069698D">
        <w:trPr>
          <w:tblCellSpacing w:w="0" w:type="dxa"/>
        </w:trPr>
        <w:tc>
          <w:tcPr>
            <w:tcW w:w="0" w:type="auto"/>
            <w:hideMark/>
          </w:tcPr>
          <w:p w14:paraId="0DB696A2" w14:textId="77777777" w:rsidR="0069698D" w:rsidRPr="00416C11" w:rsidRDefault="0069698D" w:rsidP="0069698D">
            <w:pPr>
              <w:rPr>
                <w:b w:val="0"/>
                <w:bCs w:val="0"/>
                <w:sz w:val="22"/>
                <w:szCs w:val="22"/>
              </w:rPr>
            </w:pPr>
            <w:r w:rsidRPr="00416C11">
              <w:rPr>
                <w:b w:val="0"/>
                <w:bCs w:val="0"/>
                <w:sz w:val="22"/>
                <w:szCs w:val="22"/>
              </w:rPr>
              <w:t>46411802</w:t>
            </w:r>
          </w:p>
        </w:tc>
        <w:tc>
          <w:tcPr>
            <w:tcW w:w="0" w:type="auto"/>
            <w:vAlign w:val="center"/>
            <w:hideMark/>
          </w:tcPr>
          <w:p w14:paraId="30BD8D02"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pH, and Density/Relative Density: Oxon Italia Atrazine 90DF. Project Number: 15910, P801. Unpublished study prepared by Product Safety Labs. 15 p.</w:t>
            </w:r>
          </w:p>
        </w:tc>
      </w:tr>
      <w:tr w:rsidR="0069698D" w:rsidRPr="00416C11" w14:paraId="605868FD" w14:textId="77777777" w:rsidTr="0069698D">
        <w:trPr>
          <w:tblCellSpacing w:w="0" w:type="dxa"/>
        </w:trPr>
        <w:tc>
          <w:tcPr>
            <w:tcW w:w="0" w:type="auto"/>
            <w:hideMark/>
          </w:tcPr>
          <w:p w14:paraId="4B0434A6" w14:textId="77777777" w:rsidR="0069698D" w:rsidRPr="00416C11" w:rsidRDefault="0069698D" w:rsidP="0069698D">
            <w:pPr>
              <w:rPr>
                <w:b w:val="0"/>
                <w:bCs w:val="0"/>
                <w:sz w:val="22"/>
                <w:szCs w:val="22"/>
              </w:rPr>
            </w:pPr>
            <w:r w:rsidRPr="00416C11">
              <w:rPr>
                <w:b w:val="0"/>
                <w:bCs w:val="0"/>
                <w:sz w:val="22"/>
                <w:szCs w:val="22"/>
              </w:rPr>
              <w:t>46423001</w:t>
            </w:r>
          </w:p>
        </w:tc>
        <w:tc>
          <w:tcPr>
            <w:tcW w:w="0" w:type="auto"/>
            <w:vAlign w:val="center"/>
            <w:hideMark/>
          </w:tcPr>
          <w:p w14:paraId="7B64AD47"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92 Weed &amp; Feed. Unpublished study prepared by Howard Fertilizer &amp; Chemical Co., Inc. 14 p.</w:t>
            </w:r>
          </w:p>
        </w:tc>
      </w:tr>
      <w:tr w:rsidR="0069698D" w:rsidRPr="00416C11" w14:paraId="63243E71" w14:textId="77777777" w:rsidTr="0069698D">
        <w:trPr>
          <w:tblCellSpacing w:w="0" w:type="dxa"/>
        </w:trPr>
        <w:tc>
          <w:tcPr>
            <w:tcW w:w="0" w:type="auto"/>
            <w:hideMark/>
          </w:tcPr>
          <w:p w14:paraId="3AC096D7" w14:textId="77777777" w:rsidR="0069698D" w:rsidRPr="00416C11" w:rsidRDefault="0069698D" w:rsidP="0069698D">
            <w:pPr>
              <w:rPr>
                <w:b w:val="0"/>
                <w:bCs w:val="0"/>
                <w:sz w:val="22"/>
                <w:szCs w:val="22"/>
              </w:rPr>
            </w:pPr>
            <w:r w:rsidRPr="00416C11">
              <w:rPr>
                <w:b w:val="0"/>
                <w:bCs w:val="0"/>
                <w:sz w:val="22"/>
                <w:szCs w:val="22"/>
              </w:rPr>
              <w:t>46423101</w:t>
            </w:r>
          </w:p>
        </w:tc>
        <w:tc>
          <w:tcPr>
            <w:tcW w:w="0" w:type="auto"/>
            <w:vAlign w:val="center"/>
            <w:hideMark/>
          </w:tcPr>
          <w:p w14:paraId="09678349" w14:textId="77777777" w:rsidR="0069698D" w:rsidRPr="00416C11" w:rsidRDefault="0069698D" w:rsidP="0069698D">
            <w:pPr>
              <w:rPr>
                <w:b w:val="0"/>
                <w:bCs w:val="0"/>
                <w:sz w:val="22"/>
                <w:szCs w:val="22"/>
              </w:rPr>
            </w:pPr>
            <w:r w:rsidRPr="00416C11">
              <w:rPr>
                <w:b w:val="0"/>
                <w:bCs w:val="0"/>
                <w:sz w:val="22"/>
                <w:szCs w:val="22"/>
              </w:rPr>
              <w:t>Horton, R. (2004) Product Identity &amp; Composition: Turf Pride Weed &amp; Feed for St. Augustine &amp; Centipede Lawns. Unpublished study prepared by Howard Fertilizer &amp; Chemical Co., Inc. 14 p.</w:t>
            </w:r>
          </w:p>
        </w:tc>
      </w:tr>
      <w:tr w:rsidR="0069698D" w:rsidRPr="00416C11" w14:paraId="3FDD03E9" w14:textId="77777777" w:rsidTr="0069698D">
        <w:trPr>
          <w:tblCellSpacing w:w="0" w:type="dxa"/>
        </w:trPr>
        <w:tc>
          <w:tcPr>
            <w:tcW w:w="0" w:type="auto"/>
            <w:hideMark/>
          </w:tcPr>
          <w:p w14:paraId="007C545D" w14:textId="77777777" w:rsidR="0069698D" w:rsidRPr="00416C11" w:rsidRDefault="0069698D" w:rsidP="0069698D">
            <w:pPr>
              <w:rPr>
                <w:b w:val="0"/>
                <w:bCs w:val="0"/>
                <w:sz w:val="22"/>
                <w:szCs w:val="22"/>
              </w:rPr>
            </w:pPr>
            <w:r w:rsidRPr="00416C11">
              <w:rPr>
                <w:b w:val="0"/>
                <w:bCs w:val="0"/>
                <w:sz w:val="22"/>
                <w:szCs w:val="22"/>
              </w:rPr>
              <w:lastRenderedPageBreak/>
              <w:t>46423201</w:t>
            </w:r>
          </w:p>
        </w:tc>
        <w:tc>
          <w:tcPr>
            <w:tcW w:w="0" w:type="auto"/>
            <w:vAlign w:val="center"/>
            <w:hideMark/>
          </w:tcPr>
          <w:p w14:paraId="3CBD290F" w14:textId="77777777" w:rsidR="0069698D" w:rsidRPr="00416C11" w:rsidRDefault="0069698D" w:rsidP="0069698D">
            <w:pPr>
              <w:rPr>
                <w:b w:val="0"/>
                <w:bCs w:val="0"/>
                <w:sz w:val="22"/>
                <w:szCs w:val="22"/>
              </w:rPr>
            </w:pPr>
            <w:r w:rsidRPr="00416C11">
              <w:rPr>
                <w:b w:val="0"/>
                <w:bCs w:val="0"/>
                <w:sz w:val="22"/>
                <w:szCs w:val="22"/>
              </w:rPr>
              <w:t>Horton, R. (2004) Product Identity and Composition: Turf Pride 115 Weed &amp; Feed. Unpublished study prepared by Howard Fertillizer &amp; Chemical Co., Inc. 14 p.</w:t>
            </w:r>
          </w:p>
        </w:tc>
      </w:tr>
      <w:tr w:rsidR="0069698D" w:rsidRPr="00416C11" w14:paraId="2A96CB87" w14:textId="77777777" w:rsidTr="0069698D">
        <w:trPr>
          <w:tblCellSpacing w:w="0" w:type="dxa"/>
        </w:trPr>
        <w:tc>
          <w:tcPr>
            <w:tcW w:w="0" w:type="auto"/>
            <w:hideMark/>
          </w:tcPr>
          <w:p w14:paraId="1CEBD052" w14:textId="77777777" w:rsidR="0069698D" w:rsidRPr="00416C11" w:rsidRDefault="0069698D" w:rsidP="0069698D">
            <w:pPr>
              <w:rPr>
                <w:b w:val="0"/>
                <w:bCs w:val="0"/>
                <w:sz w:val="22"/>
                <w:szCs w:val="22"/>
              </w:rPr>
            </w:pPr>
            <w:r w:rsidRPr="00416C11">
              <w:rPr>
                <w:b w:val="0"/>
                <w:bCs w:val="0"/>
                <w:sz w:val="22"/>
                <w:szCs w:val="22"/>
              </w:rPr>
              <w:t>46427301</w:t>
            </w:r>
          </w:p>
        </w:tc>
        <w:tc>
          <w:tcPr>
            <w:tcW w:w="0" w:type="auto"/>
            <w:vAlign w:val="center"/>
            <w:hideMark/>
          </w:tcPr>
          <w:p w14:paraId="1DA3A8FE" w14:textId="77777777" w:rsidR="0069698D" w:rsidRPr="00416C11" w:rsidRDefault="0069698D" w:rsidP="0069698D">
            <w:pPr>
              <w:rPr>
                <w:b w:val="0"/>
                <w:bCs w:val="0"/>
                <w:sz w:val="22"/>
                <w:szCs w:val="22"/>
              </w:rPr>
            </w:pPr>
            <w:r w:rsidRPr="00416C11">
              <w:rPr>
                <w:b w:val="0"/>
                <w:bCs w:val="0"/>
                <w:sz w:val="22"/>
                <w:szCs w:val="22"/>
              </w:rPr>
              <w:t>Walters, D. (2004) Product Specific Chemistry: The Andersons Weed &amp; Feed with 0.92% Atrazine. Project Number: AND/0432. Unpublished study prepared by The Andersons. 4 p.</w:t>
            </w:r>
          </w:p>
        </w:tc>
      </w:tr>
      <w:tr w:rsidR="0069698D" w:rsidRPr="00416C11" w14:paraId="5FA845E4" w14:textId="77777777" w:rsidTr="0069698D">
        <w:trPr>
          <w:tblCellSpacing w:w="0" w:type="dxa"/>
        </w:trPr>
        <w:tc>
          <w:tcPr>
            <w:tcW w:w="0" w:type="auto"/>
            <w:hideMark/>
          </w:tcPr>
          <w:p w14:paraId="760AB6CF" w14:textId="77777777" w:rsidR="0069698D" w:rsidRPr="00416C11" w:rsidRDefault="0069698D" w:rsidP="0069698D">
            <w:pPr>
              <w:rPr>
                <w:b w:val="0"/>
                <w:bCs w:val="0"/>
                <w:sz w:val="22"/>
                <w:szCs w:val="22"/>
              </w:rPr>
            </w:pPr>
            <w:r w:rsidRPr="00416C11">
              <w:rPr>
                <w:b w:val="0"/>
                <w:bCs w:val="0"/>
                <w:sz w:val="22"/>
                <w:szCs w:val="22"/>
              </w:rPr>
              <w:t>46438702</w:t>
            </w:r>
          </w:p>
        </w:tc>
        <w:tc>
          <w:tcPr>
            <w:tcW w:w="0" w:type="auto"/>
            <w:vAlign w:val="center"/>
            <w:hideMark/>
          </w:tcPr>
          <w:p w14:paraId="141408F4" w14:textId="77777777" w:rsidR="0069698D" w:rsidRPr="00416C11" w:rsidRDefault="0069698D" w:rsidP="0069698D">
            <w:pPr>
              <w:rPr>
                <w:b w:val="0"/>
                <w:bCs w:val="0"/>
                <w:sz w:val="22"/>
                <w:szCs w:val="22"/>
              </w:rPr>
            </w:pPr>
            <w:r w:rsidRPr="00416C11">
              <w:rPr>
                <w:b w:val="0"/>
                <w:bCs w:val="0"/>
                <w:sz w:val="22"/>
                <w:szCs w:val="22"/>
              </w:rPr>
              <w:t>Ellis, R. (2004) Atrazine 4L Herbicide: Summary of Physical/Chemical Properties. Unpublished study prepared by Universal Cooperatives Inc. 5 p.</w:t>
            </w:r>
          </w:p>
        </w:tc>
      </w:tr>
      <w:tr w:rsidR="0069698D" w:rsidRPr="00416C11" w14:paraId="4A334DF0" w14:textId="77777777" w:rsidTr="0069698D">
        <w:trPr>
          <w:tblCellSpacing w:w="0" w:type="dxa"/>
        </w:trPr>
        <w:tc>
          <w:tcPr>
            <w:tcW w:w="0" w:type="auto"/>
            <w:hideMark/>
          </w:tcPr>
          <w:p w14:paraId="558E2015" w14:textId="77777777" w:rsidR="0069698D" w:rsidRPr="00416C11" w:rsidRDefault="0069698D" w:rsidP="0069698D">
            <w:pPr>
              <w:rPr>
                <w:b w:val="0"/>
                <w:bCs w:val="0"/>
                <w:sz w:val="22"/>
                <w:szCs w:val="22"/>
              </w:rPr>
            </w:pPr>
            <w:r w:rsidRPr="00416C11">
              <w:rPr>
                <w:b w:val="0"/>
                <w:bCs w:val="0"/>
                <w:sz w:val="22"/>
                <w:szCs w:val="22"/>
              </w:rPr>
              <w:t>46472801</w:t>
            </w:r>
          </w:p>
        </w:tc>
        <w:tc>
          <w:tcPr>
            <w:tcW w:w="0" w:type="auto"/>
            <w:vAlign w:val="center"/>
            <w:hideMark/>
          </w:tcPr>
          <w:p w14:paraId="4871A0D1" w14:textId="77777777" w:rsidR="0069698D" w:rsidRPr="00416C11" w:rsidRDefault="0069698D" w:rsidP="0069698D">
            <w:pPr>
              <w:rPr>
                <w:b w:val="0"/>
                <w:bCs w:val="0"/>
                <w:sz w:val="22"/>
                <w:szCs w:val="22"/>
              </w:rPr>
            </w:pPr>
            <w:r w:rsidRPr="00416C11">
              <w:rPr>
                <w:b w:val="0"/>
                <w:bCs w:val="0"/>
                <w:sz w:val="22"/>
                <w:szCs w:val="22"/>
              </w:rPr>
              <w:t>Russell, M. (2002) Group B: Determination of Physical State, Oxidizing and Reducing Action, Flammability, Explodability, pH, Viscosity and Density of GF-878, A Liquid End-Use Product Containing Acetochlor and Atrazine. Project Number: FAPC023161. Unpublished study prepared by Dow Agrosciences, LLC. 18 p.</w:t>
            </w:r>
          </w:p>
        </w:tc>
      </w:tr>
      <w:tr w:rsidR="0069698D" w:rsidRPr="00416C11" w14:paraId="5E8FEC4F" w14:textId="77777777" w:rsidTr="0069698D">
        <w:trPr>
          <w:tblCellSpacing w:w="0" w:type="dxa"/>
        </w:trPr>
        <w:tc>
          <w:tcPr>
            <w:tcW w:w="0" w:type="auto"/>
            <w:hideMark/>
          </w:tcPr>
          <w:p w14:paraId="2D41CC20" w14:textId="77777777" w:rsidR="0069698D" w:rsidRPr="00416C11" w:rsidRDefault="0069698D" w:rsidP="0069698D">
            <w:pPr>
              <w:rPr>
                <w:b w:val="0"/>
                <w:bCs w:val="0"/>
                <w:sz w:val="22"/>
                <w:szCs w:val="22"/>
              </w:rPr>
            </w:pPr>
            <w:r w:rsidRPr="00416C11">
              <w:rPr>
                <w:b w:val="0"/>
                <w:bCs w:val="0"/>
                <w:sz w:val="22"/>
                <w:szCs w:val="22"/>
              </w:rPr>
              <w:t>46493102</w:t>
            </w:r>
          </w:p>
        </w:tc>
        <w:tc>
          <w:tcPr>
            <w:tcW w:w="0" w:type="auto"/>
            <w:vAlign w:val="center"/>
            <w:hideMark/>
          </w:tcPr>
          <w:p w14:paraId="5040BC98" w14:textId="77777777" w:rsidR="0069698D" w:rsidRPr="00416C11" w:rsidRDefault="0069698D" w:rsidP="0069698D">
            <w:pPr>
              <w:rPr>
                <w:b w:val="0"/>
                <w:bCs w:val="0"/>
                <w:sz w:val="22"/>
                <w:szCs w:val="22"/>
              </w:rPr>
            </w:pPr>
            <w:r w:rsidRPr="00416C11">
              <w:rPr>
                <w:b w:val="0"/>
                <w:bCs w:val="0"/>
                <w:sz w:val="22"/>
                <w:szCs w:val="22"/>
              </w:rPr>
              <w:t>Wo, C. (2004) Physical and Chemical Characteristics: Color, Physical State, Odor, Oxidation/Reduction, Flammability, pH, Viscosity, Explodability, and Density/Relative Density. Project Number: 16176, P801, 041005/2R. Unpublished study prepared by Product Safety Laboratories. 18 p.</w:t>
            </w:r>
          </w:p>
        </w:tc>
      </w:tr>
      <w:tr w:rsidR="0069698D" w:rsidRPr="00416C11" w14:paraId="169272DE" w14:textId="77777777" w:rsidTr="0069698D">
        <w:trPr>
          <w:tblCellSpacing w:w="0" w:type="dxa"/>
        </w:trPr>
        <w:tc>
          <w:tcPr>
            <w:tcW w:w="0" w:type="auto"/>
            <w:hideMark/>
          </w:tcPr>
          <w:p w14:paraId="52696B6A" w14:textId="77777777" w:rsidR="0069698D" w:rsidRPr="00416C11" w:rsidRDefault="0069698D" w:rsidP="0069698D">
            <w:pPr>
              <w:rPr>
                <w:b w:val="0"/>
                <w:bCs w:val="0"/>
                <w:sz w:val="22"/>
                <w:szCs w:val="22"/>
              </w:rPr>
            </w:pPr>
            <w:r w:rsidRPr="00416C11">
              <w:rPr>
                <w:b w:val="0"/>
                <w:bCs w:val="0"/>
                <w:sz w:val="22"/>
                <w:szCs w:val="22"/>
              </w:rPr>
              <w:t>46501701</w:t>
            </w:r>
          </w:p>
        </w:tc>
        <w:tc>
          <w:tcPr>
            <w:tcW w:w="0" w:type="auto"/>
            <w:vAlign w:val="center"/>
            <w:hideMark/>
          </w:tcPr>
          <w:p w14:paraId="314A9DBF" w14:textId="77777777" w:rsidR="0069698D" w:rsidRPr="00416C11" w:rsidRDefault="0069698D" w:rsidP="0069698D">
            <w:pPr>
              <w:rPr>
                <w:b w:val="0"/>
                <w:bCs w:val="0"/>
                <w:sz w:val="22"/>
                <w:szCs w:val="22"/>
              </w:rPr>
            </w:pPr>
            <w:r w:rsidRPr="00416C11">
              <w:rPr>
                <w:b w:val="0"/>
                <w:bCs w:val="0"/>
                <w:sz w:val="22"/>
                <w:szCs w:val="22"/>
              </w:rPr>
              <w:t>Walters, D. (2005) Product Specific Chemistry: St. Augustine Weed Control Plus Fertilizer. Project Number: AND/0562. Unpublished study prepared by The Andersons Lawn Fertilizer Division, Inc. 4 p.</w:t>
            </w:r>
          </w:p>
        </w:tc>
      </w:tr>
      <w:tr w:rsidR="0069698D" w:rsidRPr="00416C11" w14:paraId="2678DD2B" w14:textId="77777777" w:rsidTr="0069698D">
        <w:trPr>
          <w:tblCellSpacing w:w="0" w:type="dxa"/>
        </w:trPr>
        <w:tc>
          <w:tcPr>
            <w:tcW w:w="0" w:type="auto"/>
            <w:hideMark/>
          </w:tcPr>
          <w:p w14:paraId="0B4D7742" w14:textId="77777777" w:rsidR="0069698D" w:rsidRPr="00416C11" w:rsidRDefault="0069698D" w:rsidP="0069698D">
            <w:pPr>
              <w:rPr>
                <w:b w:val="0"/>
                <w:bCs w:val="0"/>
                <w:sz w:val="22"/>
                <w:szCs w:val="22"/>
              </w:rPr>
            </w:pPr>
            <w:r w:rsidRPr="00416C11">
              <w:rPr>
                <w:b w:val="0"/>
                <w:bCs w:val="0"/>
                <w:sz w:val="22"/>
                <w:szCs w:val="22"/>
              </w:rPr>
              <w:t>46502401</w:t>
            </w:r>
          </w:p>
        </w:tc>
        <w:tc>
          <w:tcPr>
            <w:tcW w:w="0" w:type="auto"/>
            <w:vAlign w:val="center"/>
            <w:hideMark/>
          </w:tcPr>
          <w:p w14:paraId="35E4D2D4" w14:textId="77777777" w:rsidR="0069698D" w:rsidRPr="00416C11" w:rsidRDefault="0069698D" w:rsidP="0069698D">
            <w:pPr>
              <w:rPr>
                <w:b w:val="0"/>
                <w:bCs w:val="0"/>
                <w:sz w:val="22"/>
                <w:szCs w:val="22"/>
              </w:rPr>
            </w:pPr>
            <w:r w:rsidRPr="00416C11">
              <w:rPr>
                <w:b w:val="0"/>
                <w:bCs w:val="0"/>
                <w:sz w:val="22"/>
                <w:szCs w:val="22"/>
              </w:rPr>
              <w:t>Mitchell, H. (2005) Product Chemistry of Atrazine 1.055% Granular Herbicide Plus Lawn Fertilizer. Project Number: BR/2389, 201155, ANR/03805. Unpublished study prepared by Bayer Corp. 39 p.</w:t>
            </w:r>
          </w:p>
        </w:tc>
      </w:tr>
      <w:tr w:rsidR="0069698D" w:rsidRPr="00416C11" w14:paraId="3A75003F" w14:textId="77777777" w:rsidTr="0069698D">
        <w:trPr>
          <w:tblCellSpacing w:w="0" w:type="dxa"/>
        </w:trPr>
        <w:tc>
          <w:tcPr>
            <w:tcW w:w="0" w:type="auto"/>
            <w:hideMark/>
          </w:tcPr>
          <w:p w14:paraId="05C97F69" w14:textId="77777777" w:rsidR="0069698D" w:rsidRPr="00416C11" w:rsidRDefault="0069698D" w:rsidP="0069698D">
            <w:pPr>
              <w:rPr>
                <w:b w:val="0"/>
                <w:bCs w:val="0"/>
                <w:sz w:val="22"/>
                <w:szCs w:val="22"/>
              </w:rPr>
            </w:pPr>
            <w:r w:rsidRPr="00416C11">
              <w:rPr>
                <w:b w:val="0"/>
                <w:bCs w:val="0"/>
                <w:sz w:val="22"/>
                <w:szCs w:val="22"/>
              </w:rPr>
              <w:t>46520001</w:t>
            </w:r>
          </w:p>
        </w:tc>
        <w:tc>
          <w:tcPr>
            <w:tcW w:w="0" w:type="auto"/>
            <w:vAlign w:val="center"/>
            <w:hideMark/>
          </w:tcPr>
          <w:p w14:paraId="1E2988E2" w14:textId="77777777" w:rsidR="0069698D" w:rsidRPr="00416C11" w:rsidRDefault="0069698D" w:rsidP="0069698D">
            <w:pPr>
              <w:rPr>
                <w:b w:val="0"/>
                <w:bCs w:val="0"/>
                <w:sz w:val="22"/>
                <w:szCs w:val="22"/>
              </w:rPr>
            </w:pPr>
            <w:r w:rsidRPr="00416C11">
              <w:rPr>
                <w:b w:val="0"/>
                <w:bCs w:val="0"/>
                <w:sz w:val="22"/>
                <w:szCs w:val="22"/>
              </w:rPr>
              <w:t>Moyer, J. (2004) Acetochlor 4.3 + ATZ 1.7: Summary of OPPTS 830.1000 Series Product Properties Test Guidelines. Project Number: ALB2005/04, 16687. Unpublished study prepared by Albaugh, Inc. 7 p.</w:t>
            </w:r>
          </w:p>
        </w:tc>
      </w:tr>
      <w:tr w:rsidR="0069698D" w:rsidRPr="00416C11" w14:paraId="27F59D8A" w14:textId="77777777" w:rsidTr="0069698D">
        <w:trPr>
          <w:tblCellSpacing w:w="0" w:type="dxa"/>
        </w:trPr>
        <w:tc>
          <w:tcPr>
            <w:tcW w:w="0" w:type="auto"/>
            <w:hideMark/>
          </w:tcPr>
          <w:p w14:paraId="359748EE" w14:textId="77777777" w:rsidR="0069698D" w:rsidRPr="00416C11" w:rsidRDefault="0069698D" w:rsidP="0069698D">
            <w:pPr>
              <w:rPr>
                <w:b w:val="0"/>
                <w:bCs w:val="0"/>
                <w:sz w:val="22"/>
                <w:szCs w:val="22"/>
              </w:rPr>
            </w:pPr>
            <w:r w:rsidRPr="00416C11">
              <w:rPr>
                <w:b w:val="0"/>
                <w:bCs w:val="0"/>
                <w:sz w:val="22"/>
                <w:szCs w:val="22"/>
              </w:rPr>
              <w:t>46520003</w:t>
            </w:r>
          </w:p>
        </w:tc>
        <w:tc>
          <w:tcPr>
            <w:tcW w:w="0" w:type="auto"/>
            <w:vAlign w:val="center"/>
            <w:hideMark/>
          </w:tcPr>
          <w:p w14:paraId="07D5965A"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4.3 + ATZ 1.7. Project Number: 16687, P801. Unpublished study prepared by Product Safety Laboratories. 17 p.</w:t>
            </w:r>
          </w:p>
        </w:tc>
      </w:tr>
      <w:tr w:rsidR="0069698D" w:rsidRPr="00416C11" w14:paraId="50227572" w14:textId="77777777" w:rsidTr="0069698D">
        <w:trPr>
          <w:tblCellSpacing w:w="0" w:type="dxa"/>
        </w:trPr>
        <w:tc>
          <w:tcPr>
            <w:tcW w:w="0" w:type="auto"/>
            <w:hideMark/>
          </w:tcPr>
          <w:p w14:paraId="14A97C5F" w14:textId="77777777" w:rsidR="0069698D" w:rsidRPr="00416C11" w:rsidRDefault="0069698D" w:rsidP="0069698D">
            <w:pPr>
              <w:rPr>
                <w:b w:val="0"/>
                <w:bCs w:val="0"/>
                <w:sz w:val="22"/>
                <w:szCs w:val="22"/>
              </w:rPr>
            </w:pPr>
            <w:r w:rsidRPr="00416C11">
              <w:rPr>
                <w:b w:val="0"/>
                <w:bCs w:val="0"/>
                <w:sz w:val="22"/>
                <w:szCs w:val="22"/>
              </w:rPr>
              <w:t>46520201</w:t>
            </w:r>
          </w:p>
        </w:tc>
        <w:tc>
          <w:tcPr>
            <w:tcW w:w="0" w:type="auto"/>
            <w:vAlign w:val="center"/>
            <w:hideMark/>
          </w:tcPr>
          <w:p w14:paraId="4514F5B2" w14:textId="77777777" w:rsidR="0069698D" w:rsidRPr="00416C11" w:rsidRDefault="0069698D" w:rsidP="0069698D">
            <w:pPr>
              <w:rPr>
                <w:b w:val="0"/>
                <w:bCs w:val="0"/>
                <w:sz w:val="22"/>
                <w:szCs w:val="22"/>
              </w:rPr>
            </w:pPr>
            <w:r w:rsidRPr="00416C11">
              <w:rPr>
                <w:b w:val="0"/>
                <w:bCs w:val="0"/>
                <w:sz w:val="22"/>
                <w:szCs w:val="22"/>
              </w:rPr>
              <w:t>Sikod, B. (2004) Atrazine 4L Herbicide: Product Chemistry: End-Use Product: Final Report. Project Number: 8338/04. Unpublished study prepared by Stillmeadow, Inc. 14 p.</w:t>
            </w:r>
          </w:p>
        </w:tc>
      </w:tr>
      <w:tr w:rsidR="0069698D" w:rsidRPr="00416C11" w14:paraId="01322842" w14:textId="77777777" w:rsidTr="0069698D">
        <w:trPr>
          <w:tblCellSpacing w:w="0" w:type="dxa"/>
        </w:trPr>
        <w:tc>
          <w:tcPr>
            <w:tcW w:w="0" w:type="auto"/>
            <w:hideMark/>
          </w:tcPr>
          <w:p w14:paraId="550070B4" w14:textId="77777777" w:rsidR="0069698D" w:rsidRPr="00416C11" w:rsidRDefault="0069698D" w:rsidP="0069698D">
            <w:pPr>
              <w:rPr>
                <w:b w:val="0"/>
                <w:bCs w:val="0"/>
                <w:sz w:val="22"/>
                <w:szCs w:val="22"/>
              </w:rPr>
            </w:pPr>
            <w:r w:rsidRPr="00416C11">
              <w:rPr>
                <w:b w:val="0"/>
                <w:bCs w:val="0"/>
                <w:sz w:val="22"/>
                <w:szCs w:val="22"/>
              </w:rPr>
              <w:t>46521502</w:t>
            </w:r>
          </w:p>
        </w:tc>
        <w:tc>
          <w:tcPr>
            <w:tcW w:w="0" w:type="auto"/>
            <w:vAlign w:val="center"/>
            <w:hideMark/>
          </w:tcPr>
          <w:p w14:paraId="0CF07E83" w14:textId="77777777" w:rsidR="0069698D" w:rsidRPr="00416C11" w:rsidRDefault="0069698D" w:rsidP="0069698D">
            <w:pPr>
              <w:rPr>
                <w:b w:val="0"/>
                <w:bCs w:val="0"/>
                <w:sz w:val="22"/>
                <w:szCs w:val="22"/>
              </w:rPr>
            </w:pPr>
            <w:r w:rsidRPr="00416C11">
              <w:rPr>
                <w:b w:val="0"/>
                <w:bCs w:val="0"/>
                <w:sz w:val="22"/>
                <w:szCs w:val="22"/>
              </w:rPr>
              <w:t>Thomson, M. (2004) Physical and Chemical Characteristics: Color, Physical State, Odor, Oxidation/Reduction, Flammability, pH, Viscosity, Explodability, and Density/Relative Density: Metolachlor/Atrazine 321:333 SE (2.7:2.8 lbs/gallon). Project Number: 16575, P801, MTO/40. Unpublished study prepared by Product Safety Laboratories. 18 p.</w:t>
            </w:r>
          </w:p>
        </w:tc>
      </w:tr>
      <w:tr w:rsidR="0069698D" w:rsidRPr="00416C11" w14:paraId="60C73A3B" w14:textId="77777777" w:rsidTr="0069698D">
        <w:trPr>
          <w:tblCellSpacing w:w="0" w:type="dxa"/>
        </w:trPr>
        <w:tc>
          <w:tcPr>
            <w:tcW w:w="0" w:type="auto"/>
            <w:hideMark/>
          </w:tcPr>
          <w:p w14:paraId="7C3F1615" w14:textId="77777777" w:rsidR="0069698D" w:rsidRPr="00416C11" w:rsidRDefault="0069698D" w:rsidP="0069698D">
            <w:pPr>
              <w:rPr>
                <w:b w:val="0"/>
                <w:bCs w:val="0"/>
                <w:sz w:val="22"/>
                <w:szCs w:val="22"/>
              </w:rPr>
            </w:pPr>
            <w:r w:rsidRPr="00416C11">
              <w:rPr>
                <w:b w:val="0"/>
                <w:bCs w:val="0"/>
                <w:sz w:val="22"/>
                <w:szCs w:val="22"/>
              </w:rPr>
              <w:t>46524801</w:t>
            </w:r>
          </w:p>
        </w:tc>
        <w:tc>
          <w:tcPr>
            <w:tcW w:w="0" w:type="auto"/>
            <w:vAlign w:val="center"/>
            <w:hideMark/>
          </w:tcPr>
          <w:p w14:paraId="1B3F26FB" w14:textId="77777777" w:rsidR="0069698D" w:rsidRPr="00416C11" w:rsidRDefault="0069698D" w:rsidP="0069698D">
            <w:pPr>
              <w:rPr>
                <w:b w:val="0"/>
                <w:bCs w:val="0"/>
                <w:sz w:val="22"/>
                <w:szCs w:val="22"/>
              </w:rPr>
            </w:pPr>
            <w:r w:rsidRPr="00416C11">
              <w:rPr>
                <w:b w:val="0"/>
                <w:bCs w:val="0"/>
                <w:sz w:val="22"/>
                <w:szCs w:val="22"/>
              </w:rPr>
              <w:t xml:space="preserve">Cobb, J. (2002) Group A - Product Identity, Composition, and Analysis and Group B - Physical/Chemical Properties for GF-878, and SE Formulation Containing Acetochlor </w:t>
            </w:r>
            <w:r w:rsidRPr="00416C11">
              <w:rPr>
                <w:b w:val="0"/>
                <w:bCs w:val="0"/>
                <w:sz w:val="22"/>
                <w:szCs w:val="22"/>
              </w:rPr>
              <w:lastRenderedPageBreak/>
              <w:t>and Atrazine. Project Number: NAFST554, DAS/AM/01/039, 01017/DA. Unpublished study prepared by Dow AgroSciences LLC. 189 p.</w:t>
            </w:r>
          </w:p>
        </w:tc>
      </w:tr>
      <w:tr w:rsidR="0069698D" w:rsidRPr="00416C11" w14:paraId="39032785" w14:textId="77777777" w:rsidTr="0069698D">
        <w:trPr>
          <w:tblCellSpacing w:w="0" w:type="dxa"/>
        </w:trPr>
        <w:tc>
          <w:tcPr>
            <w:tcW w:w="0" w:type="auto"/>
            <w:hideMark/>
          </w:tcPr>
          <w:p w14:paraId="5611DB79" w14:textId="77777777" w:rsidR="0069698D" w:rsidRPr="00416C11" w:rsidRDefault="0069698D" w:rsidP="0069698D">
            <w:pPr>
              <w:rPr>
                <w:b w:val="0"/>
                <w:bCs w:val="0"/>
                <w:sz w:val="22"/>
                <w:szCs w:val="22"/>
              </w:rPr>
            </w:pPr>
            <w:r w:rsidRPr="00416C11">
              <w:rPr>
                <w:b w:val="0"/>
                <w:bCs w:val="0"/>
                <w:sz w:val="22"/>
                <w:szCs w:val="22"/>
              </w:rPr>
              <w:lastRenderedPageBreak/>
              <w:t>46531801</w:t>
            </w:r>
          </w:p>
        </w:tc>
        <w:tc>
          <w:tcPr>
            <w:tcW w:w="0" w:type="auto"/>
            <w:vAlign w:val="center"/>
            <w:hideMark/>
          </w:tcPr>
          <w:p w14:paraId="061D9C55" w14:textId="77777777" w:rsidR="0069698D" w:rsidRPr="00416C11" w:rsidRDefault="0069698D" w:rsidP="0069698D">
            <w:pPr>
              <w:rPr>
                <w:b w:val="0"/>
                <w:bCs w:val="0"/>
                <w:sz w:val="22"/>
                <w:szCs w:val="22"/>
              </w:rPr>
            </w:pPr>
            <w:r w:rsidRPr="00416C11">
              <w:rPr>
                <w:b w:val="0"/>
                <w:bCs w:val="0"/>
                <w:sz w:val="22"/>
                <w:szCs w:val="22"/>
              </w:rPr>
              <w:t>Moyer, J. (2004) Acetochlor 3.1 + ATZ 2.5: Summary of OPPTS 830.1000 Series Product Properties Test Guidelines. Project Number: ALB2005/05, 16685. Unpublished study prepared by Albaugh, Inc. 7 p.</w:t>
            </w:r>
          </w:p>
        </w:tc>
      </w:tr>
      <w:tr w:rsidR="0069698D" w:rsidRPr="00416C11" w14:paraId="6FCF8F96" w14:textId="77777777" w:rsidTr="0069698D">
        <w:trPr>
          <w:tblCellSpacing w:w="0" w:type="dxa"/>
        </w:trPr>
        <w:tc>
          <w:tcPr>
            <w:tcW w:w="0" w:type="auto"/>
            <w:hideMark/>
          </w:tcPr>
          <w:p w14:paraId="490FED76" w14:textId="77777777" w:rsidR="0069698D" w:rsidRPr="00416C11" w:rsidRDefault="0069698D" w:rsidP="0069698D">
            <w:pPr>
              <w:rPr>
                <w:b w:val="0"/>
                <w:bCs w:val="0"/>
                <w:sz w:val="22"/>
                <w:szCs w:val="22"/>
              </w:rPr>
            </w:pPr>
            <w:r w:rsidRPr="00416C11">
              <w:rPr>
                <w:b w:val="0"/>
                <w:bCs w:val="0"/>
                <w:sz w:val="22"/>
                <w:szCs w:val="22"/>
              </w:rPr>
              <w:t>46531803</w:t>
            </w:r>
          </w:p>
        </w:tc>
        <w:tc>
          <w:tcPr>
            <w:tcW w:w="0" w:type="auto"/>
            <w:vAlign w:val="center"/>
            <w:hideMark/>
          </w:tcPr>
          <w:p w14:paraId="0315A109"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Flammability, pH, Viscosity, and Density/Relative Density: Acetochlor 3.1 + ATZ 2.5. Project Number: 16685, P801. Unpublished study prepared by Product Safety Laboratories. 17 p.</w:t>
            </w:r>
          </w:p>
        </w:tc>
      </w:tr>
      <w:tr w:rsidR="0069698D" w:rsidRPr="00416C11" w14:paraId="29FAEC51" w14:textId="77777777" w:rsidTr="0069698D">
        <w:trPr>
          <w:tblCellSpacing w:w="0" w:type="dxa"/>
        </w:trPr>
        <w:tc>
          <w:tcPr>
            <w:tcW w:w="0" w:type="auto"/>
            <w:hideMark/>
          </w:tcPr>
          <w:p w14:paraId="08C46BFA" w14:textId="77777777" w:rsidR="0069698D" w:rsidRPr="00416C11" w:rsidRDefault="0069698D" w:rsidP="0069698D">
            <w:pPr>
              <w:rPr>
                <w:b w:val="0"/>
                <w:bCs w:val="0"/>
                <w:sz w:val="22"/>
                <w:szCs w:val="22"/>
              </w:rPr>
            </w:pPr>
            <w:r w:rsidRPr="00416C11">
              <w:rPr>
                <w:b w:val="0"/>
                <w:bCs w:val="0"/>
                <w:sz w:val="22"/>
                <w:szCs w:val="22"/>
              </w:rPr>
              <w:t>46532701</w:t>
            </w:r>
          </w:p>
        </w:tc>
        <w:tc>
          <w:tcPr>
            <w:tcW w:w="0" w:type="auto"/>
            <w:vAlign w:val="center"/>
            <w:hideMark/>
          </w:tcPr>
          <w:p w14:paraId="726F1163" w14:textId="77777777" w:rsidR="0069698D" w:rsidRPr="00416C11" w:rsidRDefault="0069698D" w:rsidP="0069698D">
            <w:pPr>
              <w:rPr>
                <w:b w:val="0"/>
                <w:bCs w:val="0"/>
                <w:sz w:val="22"/>
                <w:szCs w:val="22"/>
              </w:rPr>
            </w:pPr>
            <w:r w:rsidRPr="00416C11">
              <w:rPr>
                <w:b w:val="0"/>
                <w:bCs w:val="0"/>
                <w:sz w:val="22"/>
                <w:szCs w:val="22"/>
              </w:rPr>
              <w:t>Frank, J. (2005) Product Chemistry of Liberty ATZ Herbicide. Project Number: B004950, BR/2391. Unpublished study prepared by Bayer CropScience LP. 202 p.</w:t>
            </w:r>
          </w:p>
        </w:tc>
      </w:tr>
      <w:tr w:rsidR="0069698D" w:rsidRPr="00416C11" w14:paraId="51A02960" w14:textId="77777777" w:rsidTr="0069698D">
        <w:trPr>
          <w:tblCellSpacing w:w="0" w:type="dxa"/>
        </w:trPr>
        <w:tc>
          <w:tcPr>
            <w:tcW w:w="0" w:type="auto"/>
            <w:hideMark/>
          </w:tcPr>
          <w:p w14:paraId="1A48A1E4" w14:textId="77777777" w:rsidR="0069698D" w:rsidRPr="00416C11" w:rsidRDefault="0069698D" w:rsidP="0069698D">
            <w:pPr>
              <w:rPr>
                <w:b w:val="0"/>
                <w:bCs w:val="0"/>
                <w:sz w:val="22"/>
                <w:szCs w:val="22"/>
              </w:rPr>
            </w:pPr>
            <w:r w:rsidRPr="00416C11">
              <w:rPr>
                <w:b w:val="0"/>
                <w:bCs w:val="0"/>
                <w:sz w:val="22"/>
                <w:szCs w:val="22"/>
              </w:rPr>
              <w:t>46539002</w:t>
            </w:r>
          </w:p>
        </w:tc>
        <w:tc>
          <w:tcPr>
            <w:tcW w:w="0" w:type="auto"/>
            <w:vAlign w:val="center"/>
            <w:hideMark/>
          </w:tcPr>
          <w:p w14:paraId="6F775FB9"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Wet Paste Manufacturing Use Product (G30027L). Project Number: PC/05/012. Unpublished study prepared by Syngenta Crop Protection, Inc. 46 p.</w:t>
            </w:r>
          </w:p>
        </w:tc>
      </w:tr>
      <w:tr w:rsidR="0069698D" w:rsidRPr="00416C11" w14:paraId="7C9A4809" w14:textId="77777777" w:rsidTr="0069698D">
        <w:trPr>
          <w:tblCellSpacing w:w="0" w:type="dxa"/>
        </w:trPr>
        <w:tc>
          <w:tcPr>
            <w:tcW w:w="0" w:type="auto"/>
            <w:hideMark/>
          </w:tcPr>
          <w:p w14:paraId="08603ABE" w14:textId="77777777" w:rsidR="0069698D" w:rsidRPr="00416C11" w:rsidRDefault="0069698D" w:rsidP="0069698D">
            <w:pPr>
              <w:rPr>
                <w:b w:val="0"/>
                <w:bCs w:val="0"/>
                <w:sz w:val="22"/>
                <w:szCs w:val="22"/>
              </w:rPr>
            </w:pPr>
            <w:r w:rsidRPr="00416C11">
              <w:rPr>
                <w:b w:val="0"/>
                <w:bCs w:val="0"/>
                <w:sz w:val="22"/>
                <w:szCs w:val="22"/>
              </w:rPr>
              <w:t>46539004</w:t>
            </w:r>
          </w:p>
        </w:tc>
        <w:tc>
          <w:tcPr>
            <w:tcW w:w="0" w:type="auto"/>
            <w:vAlign w:val="center"/>
            <w:hideMark/>
          </w:tcPr>
          <w:p w14:paraId="6EBA4FF4" w14:textId="77777777" w:rsidR="0069698D" w:rsidRPr="00416C11" w:rsidRDefault="0069698D" w:rsidP="0069698D">
            <w:pPr>
              <w:rPr>
                <w:b w:val="0"/>
                <w:bCs w:val="0"/>
                <w:sz w:val="22"/>
                <w:szCs w:val="22"/>
              </w:rPr>
            </w:pPr>
            <w:r w:rsidRPr="00416C11">
              <w:rPr>
                <w:b w:val="0"/>
                <w:bCs w:val="0"/>
                <w:sz w:val="22"/>
                <w:szCs w:val="22"/>
              </w:rPr>
              <w:t>Hipps, A. (2005) Physical and Chemical Properties of Atrazine Base Mix Manufacturing Use Product (A9581A). Project Number: PC/05/014. Unpublished study prepared by Syngenta Crop Protection, Inc. 47 p.</w:t>
            </w:r>
          </w:p>
        </w:tc>
      </w:tr>
      <w:tr w:rsidR="0069698D" w:rsidRPr="00416C11" w14:paraId="7C3423EF" w14:textId="77777777" w:rsidTr="0069698D">
        <w:trPr>
          <w:tblCellSpacing w:w="0" w:type="dxa"/>
        </w:trPr>
        <w:tc>
          <w:tcPr>
            <w:tcW w:w="0" w:type="auto"/>
            <w:hideMark/>
          </w:tcPr>
          <w:p w14:paraId="45CA7FF9" w14:textId="77777777" w:rsidR="0069698D" w:rsidRPr="00416C11" w:rsidRDefault="0069698D" w:rsidP="0069698D">
            <w:pPr>
              <w:rPr>
                <w:b w:val="0"/>
                <w:bCs w:val="0"/>
                <w:sz w:val="22"/>
                <w:szCs w:val="22"/>
              </w:rPr>
            </w:pPr>
            <w:r w:rsidRPr="00416C11">
              <w:rPr>
                <w:b w:val="0"/>
                <w:bCs w:val="0"/>
                <w:sz w:val="22"/>
                <w:szCs w:val="22"/>
              </w:rPr>
              <w:t>46546904</w:t>
            </w:r>
          </w:p>
        </w:tc>
        <w:tc>
          <w:tcPr>
            <w:tcW w:w="0" w:type="auto"/>
            <w:vAlign w:val="center"/>
            <w:hideMark/>
          </w:tcPr>
          <w:p w14:paraId="049C534B"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0.76% plus Fertilizer: Final Report. Project Number: 8606/04. Unpublished study prepared by Stillmeadow, Inc. 14 p.</w:t>
            </w:r>
          </w:p>
        </w:tc>
      </w:tr>
      <w:tr w:rsidR="0069698D" w:rsidRPr="00416C11" w14:paraId="48CF2B36" w14:textId="77777777" w:rsidTr="0069698D">
        <w:trPr>
          <w:tblCellSpacing w:w="0" w:type="dxa"/>
        </w:trPr>
        <w:tc>
          <w:tcPr>
            <w:tcW w:w="0" w:type="auto"/>
            <w:hideMark/>
          </w:tcPr>
          <w:p w14:paraId="775370CC" w14:textId="77777777" w:rsidR="0069698D" w:rsidRPr="00416C11" w:rsidRDefault="0069698D" w:rsidP="0069698D">
            <w:pPr>
              <w:rPr>
                <w:b w:val="0"/>
                <w:bCs w:val="0"/>
                <w:sz w:val="22"/>
                <w:szCs w:val="22"/>
              </w:rPr>
            </w:pPr>
            <w:r w:rsidRPr="00416C11">
              <w:rPr>
                <w:b w:val="0"/>
                <w:bCs w:val="0"/>
                <w:sz w:val="22"/>
                <w:szCs w:val="22"/>
              </w:rPr>
              <w:t>46547004</w:t>
            </w:r>
          </w:p>
        </w:tc>
        <w:tc>
          <w:tcPr>
            <w:tcW w:w="0" w:type="auto"/>
            <w:vAlign w:val="center"/>
            <w:hideMark/>
          </w:tcPr>
          <w:p w14:paraId="571B2E61" w14:textId="77777777" w:rsidR="0069698D" w:rsidRPr="00416C11" w:rsidRDefault="0069698D" w:rsidP="0069698D">
            <w:pPr>
              <w:rPr>
                <w:b w:val="0"/>
                <w:bCs w:val="0"/>
                <w:sz w:val="22"/>
                <w:szCs w:val="22"/>
              </w:rPr>
            </w:pPr>
            <w:r w:rsidRPr="00416C11">
              <w:rPr>
                <w:b w:val="0"/>
                <w:bCs w:val="0"/>
                <w:sz w:val="22"/>
                <w:szCs w:val="22"/>
              </w:rPr>
              <w:t>Sikod, B. (2005) LESCO Atrazine 0.45% Plus Fertilizer: Product Chemistry: End-Use Product: Final Report. Project Number: 8603/04. Unpublished study prepared by Stillmeadow, Inc. 14 p.</w:t>
            </w:r>
          </w:p>
        </w:tc>
      </w:tr>
      <w:tr w:rsidR="0069698D" w:rsidRPr="00416C11" w14:paraId="47702A0F" w14:textId="77777777" w:rsidTr="0069698D">
        <w:trPr>
          <w:tblCellSpacing w:w="0" w:type="dxa"/>
        </w:trPr>
        <w:tc>
          <w:tcPr>
            <w:tcW w:w="0" w:type="auto"/>
            <w:hideMark/>
          </w:tcPr>
          <w:p w14:paraId="4EB986A4" w14:textId="77777777" w:rsidR="0069698D" w:rsidRPr="00416C11" w:rsidRDefault="0069698D" w:rsidP="0069698D">
            <w:pPr>
              <w:rPr>
                <w:b w:val="0"/>
                <w:bCs w:val="0"/>
                <w:sz w:val="22"/>
                <w:szCs w:val="22"/>
              </w:rPr>
            </w:pPr>
            <w:r w:rsidRPr="00416C11">
              <w:rPr>
                <w:b w:val="0"/>
                <w:bCs w:val="0"/>
                <w:sz w:val="22"/>
                <w:szCs w:val="22"/>
              </w:rPr>
              <w:t>46547104</w:t>
            </w:r>
          </w:p>
        </w:tc>
        <w:tc>
          <w:tcPr>
            <w:tcW w:w="0" w:type="auto"/>
            <w:vAlign w:val="center"/>
            <w:hideMark/>
          </w:tcPr>
          <w:p w14:paraId="3E6F1B1E" w14:textId="77777777" w:rsidR="0069698D" w:rsidRPr="00416C11" w:rsidRDefault="0069698D" w:rsidP="0069698D">
            <w:pPr>
              <w:rPr>
                <w:b w:val="0"/>
                <w:bCs w:val="0"/>
                <w:sz w:val="22"/>
                <w:szCs w:val="22"/>
              </w:rPr>
            </w:pPr>
            <w:r w:rsidRPr="00416C11">
              <w:rPr>
                <w:b w:val="0"/>
                <w:bCs w:val="0"/>
                <w:sz w:val="22"/>
                <w:szCs w:val="22"/>
              </w:rPr>
              <w:t>Sikod, B. (2005) LESCO Atrazine 0.92% plus Fertilizer: Product Chemistry: End-Use Product: Final Report. Project Number: 8609/04. Unpublished study prepared by Stillmeadow, Inc. 14 p.</w:t>
            </w:r>
          </w:p>
        </w:tc>
      </w:tr>
      <w:tr w:rsidR="0069698D" w:rsidRPr="00416C11" w14:paraId="5D6E6093" w14:textId="77777777" w:rsidTr="0069698D">
        <w:trPr>
          <w:tblCellSpacing w:w="0" w:type="dxa"/>
        </w:trPr>
        <w:tc>
          <w:tcPr>
            <w:tcW w:w="0" w:type="auto"/>
            <w:hideMark/>
          </w:tcPr>
          <w:p w14:paraId="350A6B53" w14:textId="77777777" w:rsidR="0069698D" w:rsidRPr="00416C11" w:rsidRDefault="0069698D" w:rsidP="0069698D">
            <w:pPr>
              <w:rPr>
                <w:b w:val="0"/>
                <w:bCs w:val="0"/>
                <w:sz w:val="22"/>
                <w:szCs w:val="22"/>
              </w:rPr>
            </w:pPr>
            <w:r w:rsidRPr="00416C11">
              <w:rPr>
                <w:b w:val="0"/>
                <w:bCs w:val="0"/>
                <w:sz w:val="22"/>
                <w:szCs w:val="22"/>
              </w:rPr>
              <w:t>46547204</w:t>
            </w:r>
          </w:p>
        </w:tc>
        <w:tc>
          <w:tcPr>
            <w:tcW w:w="0" w:type="auto"/>
            <w:vAlign w:val="center"/>
            <w:hideMark/>
          </w:tcPr>
          <w:p w14:paraId="6BC41BE0" w14:textId="77777777" w:rsidR="0069698D" w:rsidRPr="00416C11" w:rsidRDefault="0069698D" w:rsidP="0069698D">
            <w:pPr>
              <w:rPr>
                <w:b w:val="0"/>
                <w:bCs w:val="0"/>
                <w:sz w:val="22"/>
                <w:szCs w:val="22"/>
              </w:rPr>
            </w:pPr>
            <w:r w:rsidRPr="00416C11">
              <w:rPr>
                <w:b w:val="0"/>
                <w:bCs w:val="0"/>
                <w:sz w:val="22"/>
                <w:szCs w:val="22"/>
              </w:rPr>
              <w:t>Sikod, B. (2005) Product Chemistry: End-Use Product (LESCO Atrazine 1.05% Plus Fertilizer):Final Report. Project Number: 8354/04. Unpublished study prepared by Stillmeadow, Inc. 14 p.</w:t>
            </w:r>
          </w:p>
        </w:tc>
      </w:tr>
      <w:tr w:rsidR="0069698D" w:rsidRPr="00416C11" w14:paraId="5D0B2888" w14:textId="77777777" w:rsidTr="0069698D">
        <w:trPr>
          <w:tblCellSpacing w:w="0" w:type="dxa"/>
        </w:trPr>
        <w:tc>
          <w:tcPr>
            <w:tcW w:w="0" w:type="auto"/>
            <w:hideMark/>
          </w:tcPr>
          <w:p w14:paraId="6E7BDF83" w14:textId="77777777" w:rsidR="0069698D" w:rsidRPr="00416C11" w:rsidRDefault="0069698D" w:rsidP="0069698D">
            <w:pPr>
              <w:rPr>
                <w:b w:val="0"/>
                <w:bCs w:val="0"/>
                <w:sz w:val="22"/>
                <w:szCs w:val="22"/>
              </w:rPr>
            </w:pPr>
            <w:r w:rsidRPr="00416C11">
              <w:rPr>
                <w:b w:val="0"/>
                <w:bCs w:val="0"/>
                <w:sz w:val="22"/>
                <w:szCs w:val="22"/>
              </w:rPr>
              <w:t>46558301</w:t>
            </w:r>
          </w:p>
        </w:tc>
        <w:tc>
          <w:tcPr>
            <w:tcW w:w="0" w:type="auto"/>
            <w:vAlign w:val="center"/>
            <w:hideMark/>
          </w:tcPr>
          <w:p w14:paraId="213A84F3" w14:textId="77777777" w:rsidR="0069698D" w:rsidRPr="00416C11" w:rsidRDefault="0069698D" w:rsidP="0069698D">
            <w:pPr>
              <w:rPr>
                <w:b w:val="0"/>
                <w:bCs w:val="0"/>
                <w:sz w:val="22"/>
                <w:szCs w:val="22"/>
              </w:rPr>
            </w:pPr>
            <w:r w:rsidRPr="00416C11">
              <w:rPr>
                <w:b w:val="0"/>
                <w:bCs w:val="0"/>
                <w:sz w:val="22"/>
                <w:szCs w:val="22"/>
              </w:rPr>
              <w:t>Ferrell, P. (2005) LESCO Atrazine 0.76% Plus Fertilizer Self-Certification Statement for the Physical/Chemical Properties. Project Number: 8606/4. Unpublished study prepared by Lesco Inc and Stillmeadow, Inc. 5 p.</w:t>
            </w:r>
          </w:p>
        </w:tc>
      </w:tr>
      <w:tr w:rsidR="0069698D" w:rsidRPr="00416C11" w14:paraId="65F59A02" w14:textId="77777777" w:rsidTr="0069698D">
        <w:trPr>
          <w:tblCellSpacing w:w="0" w:type="dxa"/>
        </w:trPr>
        <w:tc>
          <w:tcPr>
            <w:tcW w:w="0" w:type="auto"/>
            <w:hideMark/>
          </w:tcPr>
          <w:p w14:paraId="101EC379" w14:textId="77777777" w:rsidR="0069698D" w:rsidRPr="00416C11" w:rsidRDefault="0069698D" w:rsidP="0069698D">
            <w:pPr>
              <w:rPr>
                <w:b w:val="0"/>
                <w:bCs w:val="0"/>
                <w:sz w:val="22"/>
                <w:szCs w:val="22"/>
              </w:rPr>
            </w:pPr>
            <w:r w:rsidRPr="00416C11">
              <w:rPr>
                <w:b w:val="0"/>
                <w:bCs w:val="0"/>
                <w:sz w:val="22"/>
                <w:szCs w:val="22"/>
              </w:rPr>
              <w:t>46558401</w:t>
            </w:r>
          </w:p>
        </w:tc>
        <w:tc>
          <w:tcPr>
            <w:tcW w:w="0" w:type="auto"/>
            <w:vAlign w:val="center"/>
            <w:hideMark/>
          </w:tcPr>
          <w:p w14:paraId="073DB92D" w14:textId="77777777" w:rsidR="0069698D" w:rsidRPr="00416C11" w:rsidRDefault="0069698D" w:rsidP="0069698D">
            <w:pPr>
              <w:rPr>
                <w:b w:val="0"/>
                <w:bCs w:val="0"/>
                <w:sz w:val="22"/>
                <w:szCs w:val="22"/>
              </w:rPr>
            </w:pPr>
            <w:r w:rsidRPr="00416C11">
              <w:rPr>
                <w:b w:val="0"/>
                <w:bCs w:val="0"/>
                <w:sz w:val="22"/>
                <w:szCs w:val="22"/>
              </w:rPr>
              <w:t>Ferrell, P. (2005) LESCO Atrazine 1.05% Plus Fertilizer: Self-Certification Statement for the Physical/Chemical Properties. Project Number: 8354/04. Unpublished study prepared by: Stillmeadow, Inc. and LESCO, Inc. 5 p.</w:t>
            </w:r>
          </w:p>
        </w:tc>
      </w:tr>
      <w:tr w:rsidR="0069698D" w:rsidRPr="00416C11" w14:paraId="6E3DC30C" w14:textId="77777777" w:rsidTr="0069698D">
        <w:trPr>
          <w:tblCellSpacing w:w="0" w:type="dxa"/>
        </w:trPr>
        <w:tc>
          <w:tcPr>
            <w:tcW w:w="0" w:type="auto"/>
            <w:hideMark/>
          </w:tcPr>
          <w:p w14:paraId="1A223471" w14:textId="77777777" w:rsidR="0069698D" w:rsidRPr="00416C11" w:rsidRDefault="0069698D" w:rsidP="0069698D">
            <w:pPr>
              <w:rPr>
                <w:b w:val="0"/>
                <w:bCs w:val="0"/>
                <w:sz w:val="22"/>
                <w:szCs w:val="22"/>
              </w:rPr>
            </w:pPr>
            <w:r w:rsidRPr="00416C11">
              <w:rPr>
                <w:b w:val="0"/>
                <w:bCs w:val="0"/>
                <w:sz w:val="22"/>
                <w:szCs w:val="22"/>
              </w:rPr>
              <w:t>46558501</w:t>
            </w:r>
          </w:p>
        </w:tc>
        <w:tc>
          <w:tcPr>
            <w:tcW w:w="0" w:type="auto"/>
            <w:vAlign w:val="center"/>
            <w:hideMark/>
          </w:tcPr>
          <w:p w14:paraId="2D42943D" w14:textId="77777777" w:rsidR="0069698D" w:rsidRPr="00416C11" w:rsidRDefault="0069698D" w:rsidP="0069698D">
            <w:pPr>
              <w:rPr>
                <w:b w:val="0"/>
                <w:bCs w:val="0"/>
                <w:sz w:val="22"/>
                <w:szCs w:val="22"/>
              </w:rPr>
            </w:pPr>
            <w:r w:rsidRPr="00416C11">
              <w:rPr>
                <w:b w:val="0"/>
                <w:bCs w:val="0"/>
                <w:sz w:val="22"/>
                <w:szCs w:val="22"/>
              </w:rPr>
              <w:t>Ferrell, P. (2005) LESCO Atrazine 0.45% Plus Fertilizer: Self-Certification Statement for the Physical/Chemical Properties. Project Number: 8603/04. Unpublished study prepared by Stillmeadow, Inc. and LESCO, Inc. 5 p.</w:t>
            </w:r>
          </w:p>
        </w:tc>
      </w:tr>
      <w:tr w:rsidR="0069698D" w:rsidRPr="00416C11" w14:paraId="511E6870" w14:textId="77777777" w:rsidTr="0069698D">
        <w:trPr>
          <w:tblCellSpacing w:w="0" w:type="dxa"/>
        </w:trPr>
        <w:tc>
          <w:tcPr>
            <w:tcW w:w="0" w:type="auto"/>
            <w:hideMark/>
          </w:tcPr>
          <w:p w14:paraId="527089DC" w14:textId="77777777" w:rsidR="0069698D" w:rsidRPr="00416C11" w:rsidRDefault="0069698D" w:rsidP="0069698D">
            <w:pPr>
              <w:rPr>
                <w:b w:val="0"/>
                <w:bCs w:val="0"/>
                <w:sz w:val="22"/>
                <w:szCs w:val="22"/>
              </w:rPr>
            </w:pPr>
            <w:r w:rsidRPr="00416C11">
              <w:rPr>
                <w:b w:val="0"/>
                <w:bCs w:val="0"/>
                <w:sz w:val="22"/>
                <w:szCs w:val="22"/>
              </w:rPr>
              <w:lastRenderedPageBreak/>
              <w:t>46558601</w:t>
            </w:r>
          </w:p>
        </w:tc>
        <w:tc>
          <w:tcPr>
            <w:tcW w:w="0" w:type="auto"/>
            <w:vAlign w:val="center"/>
            <w:hideMark/>
          </w:tcPr>
          <w:p w14:paraId="4265A958" w14:textId="77777777" w:rsidR="0069698D" w:rsidRPr="00416C11" w:rsidRDefault="0069698D" w:rsidP="0069698D">
            <w:pPr>
              <w:rPr>
                <w:b w:val="0"/>
                <w:bCs w:val="0"/>
                <w:sz w:val="22"/>
                <w:szCs w:val="22"/>
              </w:rPr>
            </w:pPr>
            <w:r w:rsidRPr="00416C11">
              <w:rPr>
                <w:b w:val="0"/>
                <w:bCs w:val="0"/>
                <w:sz w:val="22"/>
                <w:szCs w:val="22"/>
              </w:rPr>
              <w:t>Ferrell, P. (2005) LESCO Atrazine 0.92% Plus Fertilizer: Self-Certification Statement for the Physical/Chemical Properties. Project Number: 8609/04. Unpublished study prepared by Stillmeadow, Inc. and LESCO, Inc. 5 p.</w:t>
            </w:r>
          </w:p>
        </w:tc>
      </w:tr>
      <w:tr w:rsidR="0069698D" w:rsidRPr="00416C11" w14:paraId="229D7C69" w14:textId="77777777" w:rsidTr="0069698D">
        <w:trPr>
          <w:tblCellSpacing w:w="0" w:type="dxa"/>
        </w:trPr>
        <w:tc>
          <w:tcPr>
            <w:tcW w:w="0" w:type="auto"/>
            <w:hideMark/>
          </w:tcPr>
          <w:p w14:paraId="169977DE" w14:textId="77777777" w:rsidR="0069698D" w:rsidRPr="00416C11" w:rsidRDefault="0069698D" w:rsidP="0069698D">
            <w:pPr>
              <w:rPr>
                <w:b w:val="0"/>
                <w:bCs w:val="0"/>
                <w:sz w:val="22"/>
                <w:szCs w:val="22"/>
              </w:rPr>
            </w:pPr>
            <w:r w:rsidRPr="00416C11">
              <w:rPr>
                <w:b w:val="0"/>
                <w:bCs w:val="0"/>
                <w:sz w:val="22"/>
                <w:szCs w:val="22"/>
              </w:rPr>
              <w:t>46602201</w:t>
            </w:r>
          </w:p>
        </w:tc>
        <w:tc>
          <w:tcPr>
            <w:tcW w:w="0" w:type="auto"/>
            <w:vAlign w:val="center"/>
            <w:hideMark/>
          </w:tcPr>
          <w:p w14:paraId="189837B3" w14:textId="77777777" w:rsidR="0069698D" w:rsidRPr="00416C11" w:rsidRDefault="0069698D" w:rsidP="0069698D">
            <w:pPr>
              <w:rPr>
                <w:b w:val="0"/>
                <w:bCs w:val="0"/>
                <w:sz w:val="22"/>
                <w:szCs w:val="22"/>
              </w:rPr>
            </w:pPr>
            <w:r w:rsidRPr="00416C11">
              <w:rPr>
                <w:b w:val="0"/>
                <w:bCs w:val="0"/>
                <w:sz w:val="22"/>
                <w:szCs w:val="22"/>
              </w:rPr>
              <w:t>Roser, B. (2005) Product Specific Chemistry for Super Bonus S Lawn Weed Control Plus Fertilizer. Project Number: SS/122. Unpublished study prepared by The Scotts Company. 6 p.</w:t>
            </w:r>
          </w:p>
        </w:tc>
      </w:tr>
      <w:tr w:rsidR="0069698D" w:rsidRPr="00416C11" w14:paraId="797B3D54" w14:textId="77777777" w:rsidTr="0069698D">
        <w:trPr>
          <w:tblCellSpacing w:w="0" w:type="dxa"/>
        </w:trPr>
        <w:tc>
          <w:tcPr>
            <w:tcW w:w="0" w:type="auto"/>
            <w:hideMark/>
          </w:tcPr>
          <w:p w14:paraId="0EBA8C55" w14:textId="77777777" w:rsidR="0069698D" w:rsidRPr="00416C11" w:rsidRDefault="0069698D" w:rsidP="0069698D">
            <w:pPr>
              <w:rPr>
                <w:b w:val="0"/>
                <w:bCs w:val="0"/>
                <w:sz w:val="22"/>
                <w:szCs w:val="22"/>
              </w:rPr>
            </w:pPr>
            <w:r w:rsidRPr="00416C11">
              <w:rPr>
                <w:b w:val="0"/>
                <w:bCs w:val="0"/>
                <w:sz w:val="22"/>
                <w:szCs w:val="22"/>
              </w:rPr>
              <w:t>46602301</w:t>
            </w:r>
          </w:p>
        </w:tc>
        <w:tc>
          <w:tcPr>
            <w:tcW w:w="0" w:type="auto"/>
            <w:vAlign w:val="center"/>
            <w:hideMark/>
          </w:tcPr>
          <w:p w14:paraId="25A65799" w14:textId="77777777" w:rsidR="0069698D" w:rsidRPr="00416C11" w:rsidRDefault="0069698D" w:rsidP="0069698D">
            <w:pPr>
              <w:rPr>
                <w:b w:val="0"/>
                <w:bCs w:val="0"/>
                <w:sz w:val="22"/>
                <w:szCs w:val="22"/>
              </w:rPr>
            </w:pPr>
            <w:r w:rsidRPr="00416C11">
              <w:rPr>
                <w:b w:val="0"/>
                <w:bCs w:val="0"/>
                <w:sz w:val="22"/>
                <w:szCs w:val="22"/>
              </w:rPr>
              <w:t>Roser, B. (2005) Product Specific Chemistry for Bonus-S. Project Number: SS/123. Unpublished study prepared by The Scotts Company. 6 p.</w:t>
            </w:r>
          </w:p>
        </w:tc>
      </w:tr>
      <w:tr w:rsidR="0069698D" w:rsidRPr="00416C11" w14:paraId="68F25335" w14:textId="77777777" w:rsidTr="0069698D">
        <w:trPr>
          <w:tblCellSpacing w:w="0" w:type="dxa"/>
        </w:trPr>
        <w:tc>
          <w:tcPr>
            <w:tcW w:w="0" w:type="auto"/>
            <w:hideMark/>
          </w:tcPr>
          <w:p w14:paraId="07ECBAED" w14:textId="77777777" w:rsidR="0069698D" w:rsidRPr="00416C11" w:rsidRDefault="0069698D" w:rsidP="0069698D">
            <w:pPr>
              <w:rPr>
                <w:b w:val="0"/>
                <w:bCs w:val="0"/>
                <w:sz w:val="22"/>
                <w:szCs w:val="22"/>
              </w:rPr>
            </w:pPr>
            <w:r w:rsidRPr="00416C11">
              <w:rPr>
                <w:b w:val="0"/>
                <w:bCs w:val="0"/>
                <w:sz w:val="22"/>
                <w:szCs w:val="22"/>
              </w:rPr>
              <w:t>46602401</w:t>
            </w:r>
          </w:p>
        </w:tc>
        <w:tc>
          <w:tcPr>
            <w:tcW w:w="0" w:type="auto"/>
            <w:vAlign w:val="center"/>
            <w:hideMark/>
          </w:tcPr>
          <w:p w14:paraId="1FCBCFDF" w14:textId="77777777" w:rsidR="0069698D" w:rsidRPr="00416C11" w:rsidRDefault="0069698D" w:rsidP="0069698D">
            <w:pPr>
              <w:rPr>
                <w:b w:val="0"/>
                <w:bCs w:val="0"/>
                <w:sz w:val="22"/>
                <w:szCs w:val="22"/>
              </w:rPr>
            </w:pPr>
            <w:r w:rsidRPr="00416C11">
              <w:rPr>
                <w:b w:val="0"/>
                <w:bCs w:val="0"/>
                <w:sz w:val="22"/>
                <w:szCs w:val="22"/>
              </w:rPr>
              <w:t>Roser, B. (2005) Product Specific Chemistry for Super Bonus S Weed Control Plus Lawn Fertilizer. Project Number: SS/121. Unpublished study prepared by The Scotts Company. 6 p.</w:t>
            </w:r>
          </w:p>
        </w:tc>
      </w:tr>
      <w:tr w:rsidR="0069698D" w:rsidRPr="00416C11" w14:paraId="0474AFB6" w14:textId="77777777" w:rsidTr="0069698D">
        <w:trPr>
          <w:tblCellSpacing w:w="0" w:type="dxa"/>
        </w:trPr>
        <w:tc>
          <w:tcPr>
            <w:tcW w:w="0" w:type="auto"/>
            <w:hideMark/>
          </w:tcPr>
          <w:p w14:paraId="336F171C" w14:textId="77777777" w:rsidR="0069698D" w:rsidRPr="00416C11" w:rsidRDefault="0069698D" w:rsidP="0069698D">
            <w:pPr>
              <w:rPr>
                <w:b w:val="0"/>
                <w:bCs w:val="0"/>
                <w:sz w:val="22"/>
                <w:szCs w:val="22"/>
              </w:rPr>
            </w:pPr>
            <w:r w:rsidRPr="00416C11">
              <w:rPr>
                <w:b w:val="0"/>
                <w:bCs w:val="0"/>
                <w:sz w:val="22"/>
                <w:szCs w:val="22"/>
              </w:rPr>
              <w:t>46602501</w:t>
            </w:r>
          </w:p>
        </w:tc>
        <w:tc>
          <w:tcPr>
            <w:tcW w:w="0" w:type="auto"/>
            <w:vAlign w:val="center"/>
            <w:hideMark/>
          </w:tcPr>
          <w:p w14:paraId="47D65481" w14:textId="77777777" w:rsidR="0069698D" w:rsidRPr="00416C11" w:rsidRDefault="0069698D" w:rsidP="0069698D">
            <w:pPr>
              <w:rPr>
                <w:b w:val="0"/>
                <w:bCs w:val="0"/>
                <w:sz w:val="22"/>
                <w:szCs w:val="22"/>
              </w:rPr>
            </w:pPr>
            <w:r w:rsidRPr="00416C11">
              <w:rPr>
                <w:b w:val="0"/>
                <w:bCs w:val="0"/>
                <w:sz w:val="22"/>
                <w:szCs w:val="22"/>
              </w:rPr>
              <w:t>Roser, B. (2005) Product Specific Chemistry for Weed Control Plus Fertilizer. Project Number: SS/120. Unpublished study prepared by The Scotts Company. 6 p.</w:t>
            </w:r>
          </w:p>
        </w:tc>
      </w:tr>
      <w:tr w:rsidR="0069698D" w:rsidRPr="00416C11" w14:paraId="4E80D101" w14:textId="77777777" w:rsidTr="0069698D">
        <w:trPr>
          <w:tblCellSpacing w:w="0" w:type="dxa"/>
        </w:trPr>
        <w:tc>
          <w:tcPr>
            <w:tcW w:w="0" w:type="auto"/>
            <w:hideMark/>
          </w:tcPr>
          <w:p w14:paraId="0B857A3D" w14:textId="77777777" w:rsidR="0069698D" w:rsidRPr="00416C11" w:rsidRDefault="0069698D" w:rsidP="0069698D">
            <w:pPr>
              <w:rPr>
                <w:b w:val="0"/>
                <w:bCs w:val="0"/>
                <w:sz w:val="22"/>
                <w:szCs w:val="22"/>
              </w:rPr>
            </w:pPr>
            <w:r w:rsidRPr="00416C11">
              <w:rPr>
                <w:b w:val="0"/>
                <w:bCs w:val="0"/>
                <w:sz w:val="22"/>
                <w:szCs w:val="22"/>
              </w:rPr>
              <w:t>46616901</w:t>
            </w:r>
          </w:p>
        </w:tc>
        <w:tc>
          <w:tcPr>
            <w:tcW w:w="0" w:type="auto"/>
            <w:vAlign w:val="center"/>
            <w:hideMark/>
          </w:tcPr>
          <w:p w14:paraId="1AAF3494" w14:textId="77777777" w:rsidR="0069698D" w:rsidRPr="00416C11" w:rsidRDefault="0069698D" w:rsidP="0069698D">
            <w:pPr>
              <w:rPr>
                <w:b w:val="0"/>
                <w:bCs w:val="0"/>
                <w:sz w:val="22"/>
                <w:szCs w:val="22"/>
              </w:rPr>
            </w:pPr>
            <w:r w:rsidRPr="00416C11">
              <w:rPr>
                <w:b w:val="0"/>
                <w:bCs w:val="0"/>
                <w:sz w:val="22"/>
                <w:szCs w:val="22"/>
              </w:rPr>
              <w:t>Sikod, B. (2005) Product Chemistry: End Use Product: Atrazine 4L Herbicide: Amended Final Report. Project Number: 8338/04. Unpublished study prepared by Stillmeadow, Inc. 15 p.</w:t>
            </w:r>
          </w:p>
        </w:tc>
      </w:tr>
      <w:tr w:rsidR="0069698D" w:rsidRPr="00416C11" w14:paraId="78B0B5A4" w14:textId="77777777" w:rsidTr="0069698D">
        <w:trPr>
          <w:tblCellSpacing w:w="0" w:type="dxa"/>
        </w:trPr>
        <w:tc>
          <w:tcPr>
            <w:tcW w:w="0" w:type="auto"/>
            <w:hideMark/>
          </w:tcPr>
          <w:p w14:paraId="3EDEF8E4" w14:textId="77777777" w:rsidR="0069698D" w:rsidRPr="00416C11" w:rsidRDefault="0069698D" w:rsidP="0069698D">
            <w:pPr>
              <w:rPr>
                <w:b w:val="0"/>
                <w:bCs w:val="0"/>
                <w:sz w:val="22"/>
                <w:szCs w:val="22"/>
              </w:rPr>
            </w:pPr>
            <w:r w:rsidRPr="00416C11">
              <w:rPr>
                <w:b w:val="0"/>
                <w:bCs w:val="0"/>
                <w:sz w:val="22"/>
                <w:szCs w:val="22"/>
              </w:rPr>
              <w:t>46633001</w:t>
            </w:r>
          </w:p>
        </w:tc>
        <w:tc>
          <w:tcPr>
            <w:tcW w:w="0" w:type="auto"/>
            <w:vAlign w:val="center"/>
            <w:hideMark/>
          </w:tcPr>
          <w:p w14:paraId="0AFF2164" w14:textId="77777777" w:rsidR="0069698D" w:rsidRPr="00416C11" w:rsidRDefault="0069698D" w:rsidP="0069698D">
            <w:pPr>
              <w:rPr>
                <w:b w:val="0"/>
                <w:bCs w:val="0"/>
                <w:sz w:val="22"/>
                <w:szCs w:val="22"/>
              </w:rPr>
            </w:pPr>
            <w:r w:rsidRPr="00416C11">
              <w:rPr>
                <w:b w:val="0"/>
                <w:bCs w:val="0"/>
                <w:sz w:val="22"/>
                <w:szCs w:val="22"/>
              </w:rPr>
              <w:t>Bassett, D. (2005) Ferti-lome St. Augustine Weed &amp; Feed (EPA Reg. No. 7401-336) - Product Chemistry Testing for an End-Use Product Following Product Properties Test Guidelines, Series 830. Project Number: 13695/6135, T/PROPERTIES/END/USE. Unpublished study prepared by Springborn Smithers Laboratories. 32 p.</w:t>
            </w:r>
          </w:p>
        </w:tc>
      </w:tr>
      <w:tr w:rsidR="0069698D" w:rsidRPr="00416C11" w14:paraId="5398838D" w14:textId="77777777" w:rsidTr="0069698D">
        <w:trPr>
          <w:tblCellSpacing w:w="0" w:type="dxa"/>
        </w:trPr>
        <w:tc>
          <w:tcPr>
            <w:tcW w:w="0" w:type="auto"/>
            <w:hideMark/>
          </w:tcPr>
          <w:p w14:paraId="2E355D40" w14:textId="77777777" w:rsidR="0069698D" w:rsidRPr="00416C11" w:rsidRDefault="0069698D" w:rsidP="0069698D">
            <w:pPr>
              <w:rPr>
                <w:b w:val="0"/>
                <w:bCs w:val="0"/>
                <w:sz w:val="22"/>
                <w:szCs w:val="22"/>
              </w:rPr>
            </w:pPr>
            <w:r w:rsidRPr="00416C11">
              <w:rPr>
                <w:b w:val="0"/>
                <w:bCs w:val="0"/>
                <w:sz w:val="22"/>
                <w:szCs w:val="22"/>
              </w:rPr>
              <w:t>46800701</w:t>
            </w:r>
          </w:p>
        </w:tc>
        <w:tc>
          <w:tcPr>
            <w:tcW w:w="0" w:type="auto"/>
            <w:vAlign w:val="center"/>
            <w:hideMark/>
          </w:tcPr>
          <w:p w14:paraId="50471FB7" w14:textId="77777777" w:rsidR="0069698D" w:rsidRPr="00416C11" w:rsidRDefault="0069698D" w:rsidP="0069698D">
            <w:pPr>
              <w:rPr>
                <w:b w:val="0"/>
                <w:bCs w:val="0"/>
                <w:sz w:val="22"/>
                <w:szCs w:val="22"/>
              </w:rPr>
            </w:pPr>
            <w:r w:rsidRPr="00416C11">
              <w:rPr>
                <w:b w:val="0"/>
                <w:bCs w:val="0"/>
                <w:sz w:val="22"/>
                <w:szCs w:val="22"/>
              </w:rPr>
              <w:t>Wo, C. (2005) Physical and Chemical Characteristics: Color, Physical State, Odor, Oxidation/Reduction, pH, and Density/Bulk Density: 0.5% Atrazine on Fertilizer. Project Number: 17058, P801. Unpublished study prepared by Product Safety Laboratories. 15 p.</w:t>
            </w:r>
          </w:p>
        </w:tc>
      </w:tr>
      <w:tr w:rsidR="0069698D" w:rsidRPr="00416C11" w14:paraId="2C11DA97" w14:textId="77777777" w:rsidTr="0069698D">
        <w:trPr>
          <w:tblCellSpacing w:w="0" w:type="dxa"/>
        </w:trPr>
        <w:tc>
          <w:tcPr>
            <w:tcW w:w="0" w:type="auto"/>
            <w:hideMark/>
          </w:tcPr>
          <w:p w14:paraId="1CFB8A6C" w14:textId="77777777" w:rsidR="0069698D" w:rsidRPr="00416C11" w:rsidRDefault="0069698D" w:rsidP="0069698D">
            <w:pPr>
              <w:rPr>
                <w:b w:val="0"/>
                <w:bCs w:val="0"/>
                <w:sz w:val="22"/>
                <w:szCs w:val="22"/>
              </w:rPr>
            </w:pPr>
            <w:r w:rsidRPr="00416C11">
              <w:rPr>
                <w:b w:val="0"/>
                <w:bCs w:val="0"/>
                <w:sz w:val="22"/>
                <w:szCs w:val="22"/>
              </w:rPr>
              <w:t>46818501</w:t>
            </w:r>
          </w:p>
        </w:tc>
        <w:tc>
          <w:tcPr>
            <w:tcW w:w="0" w:type="auto"/>
            <w:vAlign w:val="center"/>
            <w:hideMark/>
          </w:tcPr>
          <w:p w14:paraId="78FA0EAC" w14:textId="77777777" w:rsidR="0069698D" w:rsidRPr="00416C11" w:rsidRDefault="0069698D" w:rsidP="0069698D">
            <w:pPr>
              <w:rPr>
                <w:b w:val="0"/>
                <w:bCs w:val="0"/>
                <w:sz w:val="22"/>
                <w:szCs w:val="22"/>
              </w:rPr>
            </w:pPr>
            <w:r w:rsidRPr="00416C11">
              <w:rPr>
                <w:b w:val="0"/>
                <w:bCs w:val="0"/>
                <w:sz w:val="22"/>
                <w:szCs w:val="22"/>
              </w:rPr>
              <w:t>Kendrick, S. (2005) Product Specific Chemistry for SouthernMax. Project Number: SS/139. Unpublished study prepared by The Scotts Company. 6 p.</w:t>
            </w:r>
          </w:p>
        </w:tc>
      </w:tr>
      <w:tr w:rsidR="0069698D" w:rsidRPr="00416C11" w14:paraId="5DEDAF40" w14:textId="77777777" w:rsidTr="0069698D">
        <w:trPr>
          <w:tblCellSpacing w:w="0" w:type="dxa"/>
        </w:trPr>
        <w:tc>
          <w:tcPr>
            <w:tcW w:w="0" w:type="auto"/>
            <w:hideMark/>
          </w:tcPr>
          <w:p w14:paraId="43FBA14E" w14:textId="77777777" w:rsidR="0069698D" w:rsidRPr="00416C11" w:rsidRDefault="0069698D" w:rsidP="0069698D">
            <w:pPr>
              <w:rPr>
                <w:b w:val="0"/>
                <w:bCs w:val="0"/>
                <w:sz w:val="22"/>
                <w:szCs w:val="22"/>
              </w:rPr>
            </w:pPr>
            <w:r w:rsidRPr="00416C11">
              <w:rPr>
                <w:b w:val="0"/>
                <w:bCs w:val="0"/>
                <w:sz w:val="22"/>
                <w:szCs w:val="22"/>
              </w:rPr>
              <w:t>47443501</w:t>
            </w:r>
          </w:p>
        </w:tc>
        <w:tc>
          <w:tcPr>
            <w:tcW w:w="0" w:type="auto"/>
            <w:vAlign w:val="center"/>
            <w:hideMark/>
          </w:tcPr>
          <w:p w14:paraId="27680DFF" w14:textId="77777777" w:rsidR="0069698D" w:rsidRPr="00416C11" w:rsidRDefault="0069698D" w:rsidP="0069698D">
            <w:pPr>
              <w:rPr>
                <w:b w:val="0"/>
                <w:bCs w:val="0"/>
                <w:sz w:val="22"/>
                <w:szCs w:val="22"/>
              </w:rPr>
            </w:pPr>
            <w:r w:rsidRPr="00416C11">
              <w:rPr>
                <w:b w:val="0"/>
                <w:bCs w:val="0"/>
                <w:sz w:val="22"/>
                <w:szCs w:val="22"/>
              </w:rPr>
              <w:t>Schoenberg, P. (2008) Physical and Chemical Properties Determination: Chemsico Granules LAH. Project Number: 08/02/05/UI. Unpublished study prepared by United Industries Corp. 10 p.</w:t>
            </w:r>
          </w:p>
        </w:tc>
      </w:tr>
      <w:tr w:rsidR="0069698D" w:rsidRPr="00416C11" w14:paraId="3671D405" w14:textId="77777777" w:rsidTr="0069698D">
        <w:trPr>
          <w:tblCellSpacing w:w="0" w:type="dxa"/>
        </w:trPr>
        <w:tc>
          <w:tcPr>
            <w:tcW w:w="0" w:type="auto"/>
            <w:hideMark/>
          </w:tcPr>
          <w:p w14:paraId="02690C43" w14:textId="77777777" w:rsidR="0069698D" w:rsidRPr="00416C11" w:rsidRDefault="0069698D" w:rsidP="0069698D">
            <w:pPr>
              <w:rPr>
                <w:b w:val="0"/>
                <w:bCs w:val="0"/>
                <w:sz w:val="22"/>
                <w:szCs w:val="22"/>
              </w:rPr>
            </w:pPr>
            <w:r w:rsidRPr="00416C11">
              <w:rPr>
                <w:b w:val="0"/>
                <w:bCs w:val="0"/>
                <w:sz w:val="22"/>
                <w:szCs w:val="22"/>
              </w:rPr>
              <w:t>47455401</w:t>
            </w:r>
          </w:p>
        </w:tc>
        <w:tc>
          <w:tcPr>
            <w:tcW w:w="0" w:type="auto"/>
            <w:vAlign w:val="center"/>
            <w:hideMark/>
          </w:tcPr>
          <w:p w14:paraId="130809EF" w14:textId="77777777" w:rsidR="0069698D" w:rsidRPr="00416C11" w:rsidRDefault="0069698D" w:rsidP="0069698D">
            <w:pPr>
              <w:rPr>
                <w:b w:val="0"/>
                <w:bCs w:val="0"/>
                <w:sz w:val="22"/>
                <w:szCs w:val="22"/>
              </w:rPr>
            </w:pPr>
            <w:r w:rsidRPr="00416C11">
              <w:rPr>
                <w:b w:val="0"/>
                <w:bCs w:val="0"/>
                <w:sz w:val="22"/>
                <w:szCs w:val="22"/>
              </w:rPr>
              <w:t>Mendenhall, T. (2008) Physical and Chemical Characteristics: Color, Physical State, Odor, Oxidation/Reduction, pH, Density/Bulk Density, Corrosion and Storage Stability: Southern Max S-12280: Amended Final Report. Project Number: SS/139. Unpublished study prepared by The Scotts Company. 15 p.</w:t>
            </w:r>
          </w:p>
        </w:tc>
      </w:tr>
      <w:tr w:rsidR="0069698D" w:rsidRPr="00416C11" w14:paraId="68331B88" w14:textId="77777777" w:rsidTr="0069698D">
        <w:trPr>
          <w:tblCellSpacing w:w="0" w:type="dxa"/>
        </w:trPr>
        <w:tc>
          <w:tcPr>
            <w:tcW w:w="0" w:type="auto"/>
            <w:hideMark/>
          </w:tcPr>
          <w:p w14:paraId="47DF8527" w14:textId="77777777" w:rsidR="0069698D" w:rsidRPr="00416C11" w:rsidRDefault="0069698D" w:rsidP="0069698D">
            <w:pPr>
              <w:rPr>
                <w:b w:val="0"/>
                <w:bCs w:val="0"/>
                <w:sz w:val="22"/>
                <w:szCs w:val="22"/>
              </w:rPr>
            </w:pPr>
            <w:r w:rsidRPr="00416C11">
              <w:rPr>
                <w:b w:val="0"/>
                <w:bCs w:val="0"/>
                <w:sz w:val="22"/>
                <w:szCs w:val="22"/>
              </w:rPr>
              <w:t>47479901</w:t>
            </w:r>
          </w:p>
        </w:tc>
        <w:tc>
          <w:tcPr>
            <w:tcW w:w="0" w:type="auto"/>
            <w:vAlign w:val="center"/>
            <w:hideMark/>
          </w:tcPr>
          <w:p w14:paraId="650411FE"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S-11718. Project Number: SS/123. Unpublished study prepared by The Scotts Company. 15 p.</w:t>
            </w:r>
          </w:p>
        </w:tc>
      </w:tr>
      <w:tr w:rsidR="0069698D" w:rsidRPr="00416C11" w14:paraId="74B8D320" w14:textId="77777777" w:rsidTr="0069698D">
        <w:trPr>
          <w:tblCellSpacing w:w="0" w:type="dxa"/>
        </w:trPr>
        <w:tc>
          <w:tcPr>
            <w:tcW w:w="0" w:type="auto"/>
            <w:hideMark/>
          </w:tcPr>
          <w:p w14:paraId="0BB41D95" w14:textId="77777777" w:rsidR="0069698D" w:rsidRPr="00416C11" w:rsidRDefault="0069698D" w:rsidP="0069698D">
            <w:pPr>
              <w:rPr>
                <w:b w:val="0"/>
                <w:bCs w:val="0"/>
                <w:sz w:val="22"/>
                <w:szCs w:val="22"/>
              </w:rPr>
            </w:pPr>
            <w:r w:rsidRPr="00416C11">
              <w:rPr>
                <w:b w:val="0"/>
                <w:bCs w:val="0"/>
                <w:sz w:val="22"/>
                <w:szCs w:val="22"/>
              </w:rPr>
              <w:t>47479902</w:t>
            </w:r>
          </w:p>
        </w:tc>
        <w:tc>
          <w:tcPr>
            <w:tcW w:w="0" w:type="auto"/>
            <w:vAlign w:val="center"/>
            <w:hideMark/>
          </w:tcPr>
          <w:p w14:paraId="17DF8332" w14:textId="77777777" w:rsidR="0069698D" w:rsidRPr="00416C11" w:rsidRDefault="0069698D" w:rsidP="0069698D">
            <w:pPr>
              <w:rPr>
                <w:b w:val="0"/>
                <w:bCs w:val="0"/>
                <w:sz w:val="22"/>
                <w:szCs w:val="22"/>
              </w:rPr>
            </w:pPr>
            <w:r w:rsidRPr="00416C11">
              <w:rPr>
                <w:b w:val="0"/>
                <w:bCs w:val="0"/>
                <w:sz w:val="22"/>
                <w:szCs w:val="22"/>
              </w:rPr>
              <w:t xml:space="preserve">Mendenhall, T. (2006) Physical and Chemical Characteristics: Color, Physical State, Odor, Oxidation/Reduction, pH, and Density/Bulk Density, Corrosion and Storage </w:t>
            </w:r>
            <w:r w:rsidRPr="00416C11">
              <w:rPr>
                <w:b w:val="0"/>
                <w:bCs w:val="0"/>
                <w:sz w:val="22"/>
                <w:szCs w:val="22"/>
              </w:rPr>
              <w:lastRenderedPageBreak/>
              <w:t>Stability: Moss-B-Gon S-11835. Project Number: SS/123. Unpublished study prepared by The Scotts Company. 15 p.</w:t>
            </w:r>
          </w:p>
        </w:tc>
      </w:tr>
      <w:tr w:rsidR="0069698D" w:rsidRPr="00416C11" w14:paraId="5776E301" w14:textId="77777777" w:rsidTr="0069698D">
        <w:trPr>
          <w:tblCellSpacing w:w="0" w:type="dxa"/>
        </w:trPr>
        <w:tc>
          <w:tcPr>
            <w:tcW w:w="0" w:type="auto"/>
            <w:hideMark/>
          </w:tcPr>
          <w:p w14:paraId="71887B24" w14:textId="77777777" w:rsidR="0069698D" w:rsidRPr="00416C11" w:rsidRDefault="0069698D" w:rsidP="0069698D">
            <w:pPr>
              <w:rPr>
                <w:b w:val="0"/>
                <w:bCs w:val="0"/>
                <w:sz w:val="22"/>
                <w:szCs w:val="22"/>
              </w:rPr>
            </w:pPr>
            <w:r w:rsidRPr="00416C11">
              <w:rPr>
                <w:b w:val="0"/>
                <w:bCs w:val="0"/>
                <w:sz w:val="22"/>
                <w:szCs w:val="22"/>
              </w:rPr>
              <w:lastRenderedPageBreak/>
              <w:t>47480101</w:t>
            </w:r>
          </w:p>
        </w:tc>
        <w:tc>
          <w:tcPr>
            <w:tcW w:w="0" w:type="auto"/>
            <w:vAlign w:val="center"/>
            <w:hideMark/>
          </w:tcPr>
          <w:p w14:paraId="1BE9127C"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Atrazine Private Label. Project Number: SS/120. Unpublished study prepared by The Scotts Company. 15 p.</w:t>
            </w:r>
          </w:p>
        </w:tc>
      </w:tr>
      <w:tr w:rsidR="0069698D" w:rsidRPr="00416C11" w14:paraId="01FEF4D4" w14:textId="77777777" w:rsidTr="0069698D">
        <w:trPr>
          <w:tblCellSpacing w:w="0" w:type="dxa"/>
        </w:trPr>
        <w:tc>
          <w:tcPr>
            <w:tcW w:w="0" w:type="auto"/>
            <w:hideMark/>
          </w:tcPr>
          <w:p w14:paraId="06EF93E7" w14:textId="77777777" w:rsidR="0069698D" w:rsidRPr="00416C11" w:rsidRDefault="0069698D" w:rsidP="0069698D">
            <w:pPr>
              <w:rPr>
                <w:b w:val="0"/>
                <w:bCs w:val="0"/>
                <w:sz w:val="22"/>
                <w:szCs w:val="22"/>
              </w:rPr>
            </w:pPr>
            <w:r w:rsidRPr="00416C11">
              <w:rPr>
                <w:b w:val="0"/>
                <w:bCs w:val="0"/>
                <w:sz w:val="22"/>
                <w:szCs w:val="22"/>
              </w:rPr>
              <w:t>47480701</w:t>
            </w:r>
          </w:p>
        </w:tc>
        <w:tc>
          <w:tcPr>
            <w:tcW w:w="0" w:type="auto"/>
            <w:vAlign w:val="center"/>
            <w:hideMark/>
          </w:tcPr>
          <w:p w14:paraId="3009C608"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Super Bonus S S-11717. Project Number: SS/122. Unpublished study prepared by The Scotts Company. 15 p.</w:t>
            </w:r>
          </w:p>
        </w:tc>
      </w:tr>
      <w:tr w:rsidR="0069698D" w:rsidRPr="00416C11" w14:paraId="2EEDB051" w14:textId="77777777" w:rsidTr="0069698D">
        <w:trPr>
          <w:tblCellSpacing w:w="0" w:type="dxa"/>
        </w:trPr>
        <w:tc>
          <w:tcPr>
            <w:tcW w:w="0" w:type="auto"/>
            <w:hideMark/>
          </w:tcPr>
          <w:p w14:paraId="2D032D47" w14:textId="77777777" w:rsidR="0069698D" w:rsidRPr="00416C11" w:rsidRDefault="0069698D" w:rsidP="0069698D">
            <w:pPr>
              <w:rPr>
                <w:b w:val="0"/>
                <w:bCs w:val="0"/>
                <w:sz w:val="22"/>
                <w:szCs w:val="22"/>
              </w:rPr>
            </w:pPr>
            <w:r w:rsidRPr="00416C11">
              <w:rPr>
                <w:b w:val="0"/>
                <w:bCs w:val="0"/>
                <w:sz w:val="22"/>
                <w:szCs w:val="22"/>
              </w:rPr>
              <w:t>47480702</w:t>
            </w:r>
          </w:p>
        </w:tc>
        <w:tc>
          <w:tcPr>
            <w:tcW w:w="0" w:type="auto"/>
            <w:vAlign w:val="center"/>
            <w:hideMark/>
          </w:tcPr>
          <w:p w14:paraId="6DECC27A" w14:textId="77777777" w:rsidR="0069698D" w:rsidRPr="00416C11" w:rsidRDefault="0069698D" w:rsidP="0069698D">
            <w:pPr>
              <w:rPr>
                <w:b w:val="0"/>
                <w:bCs w:val="0"/>
                <w:sz w:val="22"/>
                <w:szCs w:val="22"/>
              </w:rPr>
            </w:pPr>
            <w:r w:rsidRPr="00416C11">
              <w:rPr>
                <w:b w:val="0"/>
                <w:bCs w:val="0"/>
                <w:sz w:val="22"/>
                <w:szCs w:val="22"/>
              </w:rPr>
              <w:t>Mendenhall, T. (2006)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7BCC9717" w14:textId="77777777" w:rsidTr="0069698D">
        <w:trPr>
          <w:tblCellSpacing w:w="0" w:type="dxa"/>
        </w:trPr>
        <w:tc>
          <w:tcPr>
            <w:tcW w:w="0" w:type="auto"/>
            <w:hideMark/>
          </w:tcPr>
          <w:p w14:paraId="6F91DFC6" w14:textId="77777777" w:rsidR="0069698D" w:rsidRPr="00416C11" w:rsidRDefault="0069698D" w:rsidP="0069698D">
            <w:pPr>
              <w:rPr>
                <w:b w:val="0"/>
                <w:bCs w:val="0"/>
                <w:sz w:val="22"/>
                <w:szCs w:val="22"/>
              </w:rPr>
            </w:pPr>
            <w:r w:rsidRPr="00416C11">
              <w:rPr>
                <w:b w:val="0"/>
                <w:bCs w:val="0"/>
                <w:sz w:val="22"/>
                <w:szCs w:val="22"/>
              </w:rPr>
              <w:t>47483601</w:t>
            </w:r>
          </w:p>
        </w:tc>
        <w:tc>
          <w:tcPr>
            <w:tcW w:w="0" w:type="auto"/>
            <w:vAlign w:val="center"/>
            <w:hideMark/>
          </w:tcPr>
          <w:p w14:paraId="4A42B2A7"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Bonus S S-11716. Project Number: SS/121. Unpublished study prepared by The Scotts Company. 15 p.</w:t>
            </w:r>
          </w:p>
        </w:tc>
      </w:tr>
      <w:tr w:rsidR="0069698D" w:rsidRPr="00416C11" w14:paraId="78A1E204" w14:textId="77777777" w:rsidTr="0069698D">
        <w:trPr>
          <w:tblCellSpacing w:w="0" w:type="dxa"/>
        </w:trPr>
        <w:tc>
          <w:tcPr>
            <w:tcW w:w="0" w:type="auto"/>
            <w:hideMark/>
          </w:tcPr>
          <w:p w14:paraId="72CD592B" w14:textId="77777777" w:rsidR="0069698D" w:rsidRPr="00416C11" w:rsidRDefault="0069698D" w:rsidP="0069698D">
            <w:pPr>
              <w:rPr>
                <w:b w:val="0"/>
                <w:bCs w:val="0"/>
                <w:sz w:val="22"/>
                <w:szCs w:val="22"/>
              </w:rPr>
            </w:pPr>
            <w:r w:rsidRPr="00416C11">
              <w:rPr>
                <w:b w:val="0"/>
                <w:bCs w:val="0"/>
                <w:sz w:val="22"/>
                <w:szCs w:val="22"/>
              </w:rPr>
              <w:t>47483602</w:t>
            </w:r>
          </w:p>
        </w:tc>
        <w:tc>
          <w:tcPr>
            <w:tcW w:w="0" w:type="auto"/>
            <w:vAlign w:val="center"/>
            <w:hideMark/>
          </w:tcPr>
          <w:p w14:paraId="4AE2C4BA" w14:textId="77777777" w:rsidR="0069698D" w:rsidRPr="00416C11" w:rsidRDefault="0069698D" w:rsidP="0069698D">
            <w:pPr>
              <w:rPr>
                <w:b w:val="0"/>
                <w:bCs w:val="0"/>
                <w:sz w:val="22"/>
                <w:szCs w:val="22"/>
              </w:rPr>
            </w:pPr>
            <w:r w:rsidRPr="00416C11">
              <w:rPr>
                <w:b w:val="0"/>
                <w:bCs w:val="0"/>
                <w:sz w:val="22"/>
                <w:szCs w:val="22"/>
              </w:rPr>
              <w:t>Mendenhall, T. (1996) Physical and Chemical Characteristics: Color, Physical State, Odor, Oxidation/Reduction, pH, and Density/Bulk Density, Corrosion and Storage Stability: Moss-B-Gon S-11835. Project Number: SS/123. Unpublished study prepared by The Scotts Company. 15 p.</w:t>
            </w:r>
          </w:p>
        </w:tc>
      </w:tr>
      <w:tr w:rsidR="0069698D" w:rsidRPr="00416C11" w14:paraId="571207A5" w14:textId="77777777" w:rsidTr="0069698D">
        <w:trPr>
          <w:tblCellSpacing w:w="0" w:type="dxa"/>
        </w:trPr>
        <w:tc>
          <w:tcPr>
            <w:tcW w:w="0" w:type="auto"/>
            <w:hideMark/>
          </w:tcPr>
          <w:p w14:paraId="7568BA79" w14:textId="77777777" w:rsidR="0069698D" w:rsidRPr="00416C11" w:rsidRDefault="0069698D" w:rsidP="0069698D">
            <w:pPr>
              <w:rPr>
                <w:b w:val="0"/>
                <w:bCs w:val="0"/>
                <w:sz w:val="22"/>
                <w:szCs w:val="22"/>
              </w:rPr>
            </w:pPr>
            <w:r w:rsidRPr="00416C11">
              <w:rPr>
                <w:b w:val="0"/>
                <w:bCs w:val="0"/>
                <w:sz w:val="22"/>
                <w:szCs w:val="22"/>
              </w:rPr>
              <w:t>47581901</w:t>
            </w:r>
          </w:p>
        </w:tc>
        <w:tc>
          <w:tcPr>
            <w:tcW w:w="0" w:type="auto"/>
            <w:vAlign w:val="center"/>
            <w:hideMark/>
          </w:tcPr>
          <w:p w14:paraId="4DC69A15" w14:textId="77777777" w:rsidR="0069698D" w:rsidRPr="00416C11" w:rsidRDefault="0069698D" w:rsidP="0069698D">
            <w:pPr>
              <w:rPr>
                <w:b w:val="0"/>
                <w:bCs w:val="0"/>
                <w:sz w:val="22"/>
                <w:szCs w:val="22"/>
              </w:rPr>
            </w:pPr>
            <w:r w:rsidRPr="00416C11">
              <w:rPr>
                <w:b w:val="0"/>
                <w:bCs w:val="0"/>
                <w:sz w:val="22"/>
                <w:szCs w:val="22"/>
              </w:rPr>
              <w:t>Mendenhall, T. (2008) Bonus S Max: Physical and Chemical Characteristics: Color, Physical State, Odor, Oxidation/Reduction Potential, pH, Bulk Density and Corrosion and Storage Stability. Project Number: SS/162. Unpublished study prepared by The Scotts Company. 15 p.</w:t>
            </w:r>
          </w:p>
        </w:tc>
      </w:tr>
      <w:tr w:rsidR="0069698D" w:rsidRPr="00416C11" w14:paraId="04516EF7" w14:textId="77777777" w:rsidTr="0069698D">
        <w:trPr>
          <w:tblCellSpacing w:w="0" w:type="dxa"/>
        </w:trPr>
        <w:tc>
          <w:tcPr>
            <w:tcW w:w="0" w:type="auto"/>
            <w:hideMark/>
          </w:tcPr>
          <w:p w14:paraId="69BC33FC"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74232BBA"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241B4AB0" w14:textId="77777777" w:rsidTr="0069698D">
        <w:trPr>
          <w:tblCellSpacing w:w="0" w:type="dxa"/>
        </w:trPr>
        <w:tc>
          <w:tcPr>
            <w:tcW w:w="0" w:type="auto"/>
            <w:hideMark/>
          </w:tcPr>
          <w:p w14:paraId="431ABEE4" w14:textId="77777777" w:rsidR="0069698D" w:rsidRPr="00416C11" w:rsidRDefault="0069698D" w:rsidP="0069698D">
            <w:pPr>
              <w:rPr>
                <w:b w:val="0"/>
                <w:bCs w:val="0"/>
                <w:sz w:val="22"/>
                <w:szCs w:val="22"/>
              </w:rPr>
            </w:pPr>
            <w:r w:rsidRPr="00416C11">
              <w:rPr>
                <w:b w:val="0"/>
                <w:bCs w:val="0"/>
                <w:sz w:val="22"/>
                <w:szCs w:val="22"/>
              </w:rPr>
              <w:t>47727402</w:t>
            </w:r>
          </w:p>
        </w:tc>
        <w:tc>
          <w:tcPr>
            <w:tcW w:w="0" w:type="auto"/>
            <w:vAlign w:val="center"/>
            <w:hideMark/>
          </w:tcPr>
          <w:p w14:paraId="7419FD67" w14:textId="77777777" w:rsidR="0069698D" w:rsidRPr="00416C11" w:rsidRDefault="0069698D" w:rsidP="0069698D">
            <w:pPr>
              <w:rPr>
                <w:b w:val="0"/>
                <w:bCs w:val="0"/>
                <w:sz w:val="22"/>
                <w:szCs w:val="22"/>
              </w:rPr>
            </w:pPr>
            <w:r w:rsidRPr="00416C11">
              <w:rPr>
                <w:b w:val="0"/>
                <w:bCs w:val="0"/>
                <w:sz w:val="22"/>
                <w:szCs w:val="22"/>
              </w:rPr>
              <w:t>Hipps, A. (2009) Atrazine, S-Metolachlor and Mesotrione: Lumax ZC (A17227A) - Physical and Chemical Properties: PC Volume. Project Number: PC/09/031, T008905/08, 10379433. Unpublished study prepared by Syngenta Crop Protection, Inc. 43 p.</w:t>
            </w:r>
          </w:p>
        </w:tc>
      </w:tr>
      <w:tr w:rsidR="0069698D" w:rsidRPr="00416C11" w14:paraId="6FD352E1" w14:textId="77777777" w:rsidTr="0069698D">
        <w:trPr>
          <w:tblCellSpacing w:w="0" w:type="dxa"/>
        </w:trPr>
        <w:tc>
          <w:tcPr>
            <w:tcW w:w="0" w:type="auto"/>
            <w:hideMark/>
          </w:tcPr>
          <w:p w14:paraId="460CF590" w14:textId="77777777" w:rsidR="0069698D" w:rsidRPr="00416C11" w:rsidRDefault="0069698D" w:rsidP="0069698D">
            <w:pPr>
              <w:rPr>
                <w:b w:val="0"/>
                <w:bCs w:val="0"/>
                <w:sz w:val="22"/>
                <w:szCs w:val="22"/>
              </w:rPr>
            </w:pPr>
            <w:r w:rsidRPr="00416C11">
              <w:rPr>
                <w:b w:val="0"/>
                <w:bCs w:val="0"/>
                <w:sz w:val="22"/>
                <w:szCs w:val="22"/>
              </w:rPr>
              <w:t>47788902</w:t>
            </w:r>
          </w:p>
        </w:tc>
        <w:tc>
          <w:tcPr>
            <w:tcW w:w="0" w:type="auto"/>
            <w:vAlign w:val="center"/>
            <w:hideMark/>
          </w:tcPr>
          <w:p w14:paraId="7A3574EB" w14:textId="77777777" w:rsidR="0069698D" w:rsidRPr="00416C11" w:rsidRDefault="0069698D" w:rsidP="0069698D">
            <w:pPr>
              <w:rPr>
                <w:b w:val="0"/>
                <w:bCs w:val="0"/>
                <w:sz w:val="22"/>
                <w:szCs w:val="22"/>
              </w:rPr>
            </w:pPr>
            <w:r w:rsidRPr="00416C11">
              <w:rPr>
                <w:b w:val="0"/>
                <w:bCs w:val="0"/>
                <w:sz w:val="22"/>
                <w:szCs w:val="22"/>
              </w:rPr>
              <w:t>Hipps, A. (2009) Mesotrione/Atrazine SC Herbicide (A16907D)-Physical and Chemical Properties: PC Volume. Project Number: PC/09/039. Unpublished study prepared by Syngenta Crop Protection. 35 p.</w:t>
            </w:r>
          </w:p>
        </w:tc>
      </w:tr>
      <w:tr w:rsidR="0069698D" w:rsidRPr="00416C11" w14:paraId="72B6CFB5" w14:textId="77777777" w:rsidTr="0069698D">
        <w:trPr>
          <w:tblCellSpacing w:w="0" w:type="dxa"/>
        </w:trPr>
        <w:tc>
          <w:tcPr>
            <w:tcW w:w="0" w:type="auto"/>
            <w:hideMark/>
          </w:tcPr>
          <w:p w14:paraId="191F7727" w14:textId="77777777" w:rsidR="0069698D" w:rsidRPr="00416C11" w:rsidRDefault="0069698D" w:rsidP="0069698D">
            <w:pPr>
              <w:rPr>
                <w:b w:val="0"/>
                <w:bCs w:val="0"/>
                <w:sz w:val="22"/>
                <w:szCs w:val="22"/>
              </w:rPr>
            </w:pPr>
            <w:r w:rsidRPr="00416C11">
              <w:rPr>
                <w:b w:val="0"/>
                <w:bCs w:val="0"/>
                <w:sz w:val="22"/>
                <w:szCs w:val="22"/>
              </w:rPr>
              <w:t>47837502</w:t>
            </w:r>
          </w:p>
        </w:tc>
        <w:tc>
          <w:tcPr>
            <w:tcW w:w="0" w:type="auto"/>
            <w:vAlign w:val="center"/>
            <w:hideMark/>
          </w:tcPr>
          <w:p w14:paraId="672ADEEB" w14:textId="77777777" w:rsidR="0069698D" w:rsidRPr="00416C11" w:rsidRDefault="0069698D" w:rsidP="0069698D">
            <w:pPr>
              <w:rPr>
                <w:b w:val="0"/>
                <w:bCs w:val="0"/>
                <w:sz w:val="22"/>
                <w:szCs w:val="22"/>
              </w:rPr>
            </w:pPr>
            <w:r w:rsidRPr="00416C11">
              <w:rPr>
                <w:b w:val="0"/>
                <w:bCs w:val="0"/>
                <w:sz w:val="22"/>
                <w:szCs w:val="22"/>
              </w:rPr>
              <w:t>Mendenhall, T. (2009) S-13962: Physical and Chemical Characteristics: Color, Physical State, Odor, Oxidation/Reduction Potential, pH, Bulk Density, Corrosion and Storage Stability. Project Number: SS/212. Unpublished study prepared by The Scotts Company. 15 p.</w:t>
            </w:r>
          </w:p>
        </w:tc>
      </w:tr>
      <w:tr w:rsidR="0069698D" w:rsidRPr="00416C11" w14:paraId="12E051D5" w14:textId="77777777" w:rsidTr="0069698D">
        <w:trPr>
          <w:tblCellSpacing w:w="0" w:type="dxa"/>
        </w:trPr>
        <w:tc>
          <w:tcPr>
            <w:tcW w:w="0" w:type="auto"/>
            <w:hideMark/>
          </w:tcPr>
          <w:p w14:paraId="6A4B59FF" w14:textId="77777777" w:rsidR="0069698D" w:rsidRPr="00416C11" w:rsidRDefault="0069698D" w:rsidP="0069698D">
            <w:pPr>
              <w:rPr>
                <w:b w:val="0"/>
                <w:bCs w:val="0"/>
                <w:sz w:val="22"/>
                <w:szCs w:val="22"/>
              </w:rPr>
            </w:pPr>
            <w:r w:rsidRPr="00416C11">
              <w:rPr>
                <w:b w:val="0"/>
                <w:bCs w:val="0"/>
                <w:sz w:val="22"/>
                <w:szCs w:val="22"/>
              </w:rPr>
              <w:lastRenderedPageBreak/>
              <w:t>48068401</w:t>
            </w:r>
          </w:p>
        </w:tc>
        <w:tc>
          <w:tcPr>
            <w:tcW w:w="0" w:type="auto"/>
            <w:vAlign w:val="center"/>
            <w:hideMark/>
          </w:tcPr>
          <w:p w14:paraId="67C88698" w14:textId="77777777" w:rsidR="0069698D" w:rsidRPr="00416C11" w:rsidRDefault="0069698D" w:rsidP="0069698D">
            <w:pPr>
              <w:rPr>
                <w:b w:val="0"/>
                <w:bCs w:val="0"/>
                <w:sz w:val="22"/>
                <w:szCs w:val="22"/>
              </w:rPr>
            </w:pPr>
            <w:r w:rsidRPr="00416C11">
              <w:rPr>
                <w:b w:val="0"/>
                <w:bCs w:val="0"/>
                <w:sz w:val="22"/>
                <w:szCs w:val="22"/>
              </w:rPr>
              <w:t>Mendenhall, T. (2010) Southern Fertilizer with Weed and Insect Control: Physical and Chemical Characteristics: Color, Physical State, Odor, Oxidation/Reduction Potential, pH, Bulk Density, Corrosion and Storage Stability: Final Report. Project Number: SS/162. Unpublished study prepared by The Scotts Company. 15 p.</w:t>
            </w:r>
          </w:p>
        </w:tc>
      </w:tr>
      <w:tr w:rsidR="0069698D" w:rsidRPr="00416C11" w14:paraId="49B71665" w14:textId="77777777" w:rsidTr="0069698D">
        <w:trPr>
          <w:tblCellSpacing w:w="0" w:type="dxa"/>
        </w:trPr>
        <w:tc>
          <w:tcPr>
            <w:tcW w:w="0" w:type="auto"/>
            <w:hideMark/>
          </w:tcPr>
          <w:p w14:paraId="42B01F56" w14:textId="77777777" w:rsidR="0069698D" w:rsidRPr="00416C11" w:rsidRDefault="0069698D" w:rsidP="0069698D">
            <w:pPr>
              <w:rPr>
                <w:b w:val="0"/>
                <w:bCs w:val="0"/>
                <w:sz w:val="22"/>
                <w:szCs w:val="22"/>
              </w:rPr>
            </w:pPr>
            <w:r w:rsidRPr="00416C11">
              <w:rPr>
                <w:b w:val="0"/>
                <w:bCs w:val="0"/>
                <w:sz w:val="22"/>
                <w:szCs w:val="22"/>
              </w:rPr>
              <w:t>48400401</w:t>
            </w:r>
          </w:p>
        </w:tc>
        <w:tc>
          <w:tcPr>
            <w:tcW w:w="0" w:type="auto"/>
            <w:vAlign w:val="center"/>
            <w:hideMark/>
          </w:tcPr>
          <w:p w14:paraId="79AF009A" w14:textId="77777777" w:rsidR="0069698D" w:rsidRPr="00416C11" w:rsidRDefault="0069698D" w:rsidP="0069698D">
            <w:pPr>
              <w:rPr>
                <w:b w:val="0"/>
                <w:bCs w:val="0"/>
                <w:sz w:val="22"/>
                <w:szCs w:val="22"/>
              </w:rPr>
            </w:pPr>
            <w:r w:rsidRPr="00416C11">
              <w:rPr>
                <w:b w:val="0"/>
                <w:bCs w:val="0"/>
                <w:sz w:val="22"/>
                <w:szCs w:val="22"/>
              </w:rPr>
              <w:t xml:space="preserve">Wilczynski, K. (2011) Physical and Chemical Characteristics: Color, Physical State, Odor, Oxidation/Reduction Potential, pH, Bulk, Density, Corrosion and Storage Stability: Amended Final Report. Project Number: SS/212. Unpublished study prepared by The Scotts Company. </w:t>
            </w:r>
          </w:p>
        </w:tc>
      </w:tr>
      <w:tr w:rsidR="0069698D" w:rsidRPr="00416C11" w14:paraId="03082052" w14:textId="77777777" w:rsidTr="0069698D">
        <w:trPr>
          <w:tblCellSpacing w:w="0" w:type="dxa"/>
        </w:trPr>
        <w:tc>
          <w:tcPr>
            <w:tcW w:w="0" w:type="auto"/>
            <w:hideMark/>
          </w:tcPr>
          <w:p w14:paraId="0FE303AD" w14:textId="77777777" w:rsidR="0069698D" w:rsidRPr="00416C11" w:rsidRDefault="0069698D" w:rsidP="0069698D">
            <w:pPr>
              <w:rPr>
                <w:b w:val="0"/>
                <w:bCs w:val="0"/>
                <w:sz w:val="22"/>
                <w:szCs w:val="22"/>
              </w:rPr>
            </w:pPr>
            <w:r w:rsidRPr="00416C11">
              <w:rPr>
                <w:b w:val="0"/>
                <w:bCs w:val="0"/>
                <w:sz w:val="22"/>
                <w:szCs w:val="22"/>
              </w:rPr>
              <w:t>48471702</w:t>
            </w:r>
          </w:p>
        </w:tc>
        <w:tc>
          <w:tcPr>
            <w:tcW w:w="0" w:type="auto"/>
            <w:vAlign w:val="center"/>
            <w:hideMark/>
          </w:tcPr>
          <w:p w14:paraId="1310B54E" w14:textId="77777777" w:rsidR="0069698D" w:rsidRPr="00416C11" w:rsidRDefault="0069698D" w:rsidP="0069698D">
            <w:pPr>
              <w:rPr>
                <w:b w:val="0"/>
                <w:bCs w:val="0"/>
                <w:sz w:val="22"/>
                <w:szCs w:val="22"/>
              </w:rPr>
            </w:pPr>
            <w:r w:rsidRPr="00416C11">
              <w:rPr>
                <w:b w:val="0"/>
                <w:bCs w:val="0"/>
                <w:sz w:val="22"/>
                <w:szCs w:val="22"/>
              </w:rPr>
              <w:t>Hipps, A. (2011) Atrazine/S-Metolachlor/Mesotrione ZC (A17622C) - Physical and Chemical Properties. Project Number: PC/11/039. Unpublished study prepared by Syngenta Crop Protection, LLC. 34 p.</w:t>
            </w:r>
          </w:p>
        </w:tc>
      </w:tr>
      <w:tr w:rsidR="0069698D" w:rsidRPr="00416C11" w14:paraId="13A5BE81" w14:textId="77777777" w:rsidTr="0069698D">
        <w:trPr>
          <w:tblCellSpacing w:w="0" w:type="dxa"/>
        </w:trPr>
        <w:tc>
          <w:tcPr>
            <w:tcW w:w="0" w:type="auto"/>
            <w:hideMark/>
          </w:tcPr>
          <w:p w14:paraId="69CC98FE" w14:textId="77777777" w:rsidR="0069698D" w:rsidRPr="00416C11" w:rsidRDefault="0069698D" w:rsidP="0069698D">
            <w:pPr>
              <w:rPr>
                <w:b w:val="0"/>
                <w:bCs w:val="0"/>
                <w:sz w:val="22"/>
                <w:szCs w:val="22"/>
              </w:rPr>
            </w:pPr>
            <w:r w:rsidRPr="00416C11">
              <w:rPr>
                <w:b w:val="0"/>
                <w:bCs w:val="0"/>
                <w:sz w:val="22"/>
                <w:szCs w:val="22"/>
              </w:rPr>
              <w:t>48473003</w:t>
            </w:r>
          </w:p>
        </w:tc>
        <w:tc>
          <w:tcPr>
            <w:tcW w:w="0" w:type="auto"/>
            <w:vAlign w:val="center"/>
            <w:hideMark/>
          </w:tcPr>
          <w:p w14:paraId="691632BF" w14:textId="77777777" w:rsidR="0069698D" w:rsidRPr="00416C11" w:rsidRDefault="0069698D" w:rsidP="0069698D">
            <w:pPr>
              <w:rPr>
                <w:b w:val="0"/>
                <w:bCs w:val="0"/>
                <w:sz w:val="22"/>
                <w:szCs w:val="22"/>
              </w:rPr>
            </w:pPr>
            <w:r w:rsidRPr="00416C11">
              <w:rPr>
                <w:b w:val="0"/>
                <w:bCs w:val="0"/>
                <w:sz w:val="22"/>
                <w:szCs w:val="22"/>
              </w:rPr>
              <w:t>Frank, A. (2011) Group B Physical Chemical Properties for GF-2836, A Liquid End Use Product Containing (Inert Ingredient), Atrazine and Acetochlor. Project Number: NAFST/11/203/OCR. Unpublished study prepared by Dow AgroSciences, LLC. 5 p.</w:t>
            </w:r>
          </w:p>
        </w:tc>
      </w:tr>
      <w:tr w:rsidR="0069698D" w:rsidRPr="00416C11" w14:paraId="113EC58B" w14:textId="77777777" w:rsidTr="0069698D">
        <w:trPr>
          <w:tblCellSpacing w:w="0" w:type="dxa"/>
        </w:trPr>
        <w:tc>
          <w:tcPr>
            <w:tcW w:w="0" w:type="auto"/>
            <w:hideMark/>
          </w:tcPr>
          <w:p w14:paraId="588A0AAB" w14:textId="77777777" w:rsidR="0069698D" w:rsidRPr="00416C11" w:rsidRDefault="0069698D" w:rsidP="0069698D">
            <w:pPr>
              <w:rPr>
                <w:b w:val="0"/>
                <w:bCs w:val="0"/>
                <w:sz w:val="22"/>
                <w:szCs w:val="22"/>
              </w:rPr>
            </w:pPr>
            <w:r w:rsidRPr="00416C11">
              <w:rPr>
                <w:b w:val="0"/>
                <w:bCs w:val="0"/>
                <w:sz w:val="22"/>
                <w:szCs w:val="22"/>
              </w:rPr>
              <w:t>48473004</w:t>
            </w:r>
          </w:p>
        </w:tc>
        <w:tc>
          <w:tcPr>
            <w:tcW w:w="0" w:type="auto"/>
            <w:vAlign w:val="center"/>
            <w:hideMark/>
          </w:tcPr>
          <w:p w14:paraId="42C8179D" w14:textId="77777777" w:rsidR="0069698D" w:rsidRPr="00416C11" w:rsidRDefault="0069698D" w:rsidP="0069698D">
            <w:pPr>
              <w:rPr>
                <w:b w:val="0"/>
                <w:bCs w:val="0"/>
                <w:sz w:val="22"/>
                <w:szCs w:val="22"/>
              </w:rPr>
            </w:pPr>
            <w:r w:rsidRPr="00416C11">
              <w:rPr>
                <w:b w:val="0"/>
                <w:bCs w:val="0"/>
                <w:sz w:val="22"/>
                <w:szCs w:val="22"/>
              </w:rPr>
              <w:t>Frank, A. (2011) Group B-Physical Chemical Properties for GF-2838, A Liquid End Use Product Containing (Inert Ingredient), Atrazine and Acetochlor. Project Number: NAFST/11/204/OCR. Unpublished study prepared by Dow AgroSciences, LLC. 5 p.</w:t>
            </w:r>
          </w:p>
        </w:tc>
      </w:tr>
      <w:tr w:rsidR="0069698D" w:rsidRPr="00416C11" w14:paraId="32425122" w14:textId="77777777" w:rsidTr="0069698D">
        <w:trPr>
          <w:tblCellSpacing w:w="0" w:type="dxa"/>
        </w:trPr>
        <w:tc>
          <w:tcPr>
            <w:tcW w:w="0" w:type="auto"/>
            <w:hideMark/>
          </w:tcPr>
          <w:p w14:paraId="302D215D" w14:textId="77777777" w:rsidR="0069698D" w:rsidRPr="00416C11" w:rsidRDefault="0069698D" w:rsidP="0069698D">
            <w:pPr>
              <w:rPr>
                <w:b w:val="0"/>
                <w:bCs w:val="0"/>
                <w:sz w:val="22"/>
                <w:szCs w:val="22"/>
              </w:rPr>
            </w:pPr>
            <w:r w:rsidRPr="00416C11">
              <w:rPr>
                <w:b w:val="0"/>
                <w:bCs w:val="0"/>
                <w:sz w:val="22"/>
                <w:szCs w:val="22"/>
              </w:rPr>
              <w:t>48542503</w:t>
            </w:r>
          </w:p>
        </w:tc>
        <w:tc>
          <w:tcPr>
            <w:tcW w:w="0" w:type="auto"/>
            <w:vAlign w:val="center"/>
            <w:hideMark/>
          </w:tcPr>
          <w:p w14:paraId="4E65CBA5" w14:textId="77777777" w:rsidR="0069698D" w:rsidRPr="00416C11" w:rsidRDefault="0069698D" w:rsidP="0069698D">
            <w:pPr>
              <w:rPr>
                <w:b w:val="0"/>
                <w:bCs w:val="0"/>
                <w:sz w:val="22"/>
                <w:szCs w:val="22"/>
              </w:rPr>
            </w:pPr>
            <w:r w:rsidRPr="00416C11">
              <w:rPr>
                <w:b w:val="0"/>
                <w:bCs w:val="0"/>
                <w:sz w:val="22"/>
                <w:szCs w:val="22"/>
              </w:rPr>
              <w:t>Miller, R. (2011) Physical and Chemical Characteristics of Stalwart Xtra Lite: Final Report. Project Number: ARC/EX/948 ARC/EX/948/006/P/1. Unpublished study prepared by Analytical &amp; Regulatory Chemistry, Inc. 12p.</w:t>
            </w:r>
          </w:p>
        </w:tc>
      </w:tr>
      <w:tr w:rsidR="0069698D" w:rsidRPr="00416C11" w14:paraId="746E350B" w14:textId="77777777" w:rsidTr="0069698D">
        <w:trPr>
          <w:tblCellSpacing w:w="0" w:type="dxa"/>
        </w:trPr>
        <w:tc>
          <w:tcPr>
            <w:tcW w:w="0" w:type="auto"/>
            <w:hideMark/>
          </w:tcPr>
          <w:p w14:paraId="352F572D" w14:textId="77777777" w:rsidR="0069698D" w:rsidRPr="00416C11" w:rsidRDefault="0069698D" w:rsidP="0069698D">
            <w:pPr>
              <w:rPr>
                <w:b w:val="0"/>
                <w:bCs w:val="0"/>
                <w:sz w:val="22"/>
                <w:szCs w:val="22"/>
              </w:rPr>
            </w:pPr>
            <w:r w:rsidRPr="00416C11">
              <w:rPr>
                <w:b w:val="0"/>
                <w:bCs w:val="0"/>
                <w:sz w:val="22"/>
                <w:szCs w:val="22"/>
              </w:rPr>
              <w:t>48659602</w:t>
            </w:r>
          </w:p>
        </w:tc>
        <w:tc>
          <w:tcPr>
            <w:tcW w:w="0" w:type="auto"/>
            <w:vAlign w:val="center"/>
            <w:hideMark/>
          </w:tcPr>
          <w:p w14:paraId="74301A4F" w14:textId="77777777" w:rsidR="0069698D" w:rsidRPr="00416C11" w:rsidRDefault="0069698D" w:rsidP="0069698D">
            <w:pPr>
              <w:rPr>
                <w:b w:val="0"/>
                <w:bCs w:val="0"/>
                <w:sz w:val="22"/>
                <w:szCs w:val="22"/>
              </w:rPr>
            </w:pPr>
            <w:r w:rsidRPr="00416C11">
              <w:rPr>
                <w:b w:val="0"/>
                <w:bCs w:val="0"/>
                <w:sz w:val="22"/>
                <w:szCs w:val="22"/>
              </w:rPr>
              <w:t>Hipps, A. (2011) Atrazine, S-Metolachlor and Mesotrione: Lumax EZ Herbicide (A19414A) - Physical and Chemical Properties. Project Number: PC/11/098, PC/11/098/OCR. Unpublished study prepared by Syngenta Crop Protection. 34p.</w:t>
            </w:r>
          </w:p>
        </w:tc>
      </w:tr>
      <w:tr w:rsidR="0069698D" w:rsidRPr="00416C11" w14:paraId="223ECE08" w14:textId="77777777" w:rsidTr="0069698D">
        <w:trPr>
          <w:tblCellSpacing w:w="0" w:type="dxa"/>
        </w:trPr>
        <w:tc>
          <w:tcPr>
            <w:tcW w:w="0" w:type="auto"/>
            <w:hideMark/>
          </w:tcPr>
          <w:p w14:paraId="42F5DA03"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6CB97808"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25561ED7" w14:textId="77777777" w:rsidTr="0069698D">
        <w:trPr>
          <w:tblCellSpacing w:w="0" w:type="dxa"/>
        </w:trPr>
        <w:tc>
          <w:tcPr>
            <w:tcW w:w="0" w:type="auto"/>
            <w:hideMark/>
          </w:tcPr>
          <w:p w14:paraId="5E72DDF3" w14:textId="77777777" w:rsidR="0069698D" w:rsidRPr="00416C11" w:rsidRDefault="0069698D" w:rsidP="0069698D">
            <w:pPr>
              <w:rPr>
                <w:b w:val="0"/>
                <w:bCs w:val="0"/>
                <w:sz w:val="22"/>
                <w:szCs w:val="22"/>
              </w:rPr>
            </w:pPr>
            <w:r w:rsidRPr="00416C11">
              <w:rPr>
                <w:b w:val="0"/>
                <w:bCs w:val="0"/>
                <w:sz w:val="22"/>
                <w:szCs w:val="22"/>
              </w:rPr>
              <w:t>48747301</w:t>
            </w:r>
          </w:p>
        </w:tc>
        <w:tc>
          <w:tcPr>
            <w:tcW w:w="0" w:type="auto"/>
            <w:vAlign w:val="center"/>
            <w:hideMark/>
          </w:tcPr>
          <w:p w14:paraId="77B99355" w14:textId="77777777" w:rsidR="0069698D" w:rsidRPr="00416C11" w:rsidRDefault="0069698D" w:rsidP="0069698D">
            <w:pPr>
              <w:rPr>
                <w:b w:val="0"/>
                <w:bCs w:val="0"/>
                <w:sz w:val="22"/>
                <w:szCs w:val="22"/>
              </w:rPr>
            </w:pPr>
            <w:r w:rsidRPr="00416C11">
              <w:rPr>
                <w:b w:val="0"/>
                <w:bCs w:val="0"/>
                <w:sz w:val="22"/>
                <w:szCs w:val="22"/>
              </w:rPr>
              <w:t>Mak, J. (2011) Determination of Physical-Chemical Characteristics: pH, Physical State, Flammability, Viscosity and Density of F9316-2. Project Number: PC/0667, 00015, AP2011/009. Unpublished study prepared by Symbiotic Research, LLC. 92p.</w:t>
            </w:r>
          </w:p>
        </w:tc>
      </w:tr>
      <w:tr w:rsidR="0069698D" w:rsidRPr="00416C11" w14:paraId="1DC3D3B6" w14:textId="77777777" w:rsidTr="0069698D">
        <w:trPr>
          <w:tblCellSpacing w:w="0" w:type="dxa"/>
        </w:trPr>
        <w:tc>
          <w:tcPr>
            <w:tcW w:w="0" w:type="auto"/>
            <w:hideMark/>
          </w:tcPr>
          <w:p w14:paraId="73E9D46D" w14:textId="77777777" w:rsidR="0069698D" w:rsidRPr="00416C11" w:rsidRDefault="0069698D" w:rsidP="0069698D">
            <w:pPr>
              <w:rPr>
                <w:b w:val="0"/>
                <w:bCs w:val="0"/>
                <w:sz w:val="22"/>
                <w:szCs w:val="22"/>
              </w:rPr>
            </w:pPr>
            <w:r w:rsidRPr="00416C11">
              <w:rPr>
                <w:b w:val="0"/>
                <w:bCs w:val="0"/>
                <w:sz w:val="22"/>
                <w:szCs w:val="22"/>
              </w:rPr>
              <w:t>48758206</w:t>
            </w:r>
          </w:p>
        </w:tc>
        <w:tc>
          <w:tcPr>
            <w:tcW w:w="0" w:type="auto"/>
            <w:vAlign w:val="center"/>
            <w:hideMark/>
          </w:tcPr>
          <w:p w14:paraId="6C874DE2" w14:textId="77777777" w:rsidR="0069698D" w:rsidRPr="00416C11" w:rsidRDefault="0069698D" w:rsidP="0069698D">
            <w:pPr>
              <w:rPr>
                <w:b w:val="0"/>
                <w:bCs w:val="0"/>
                <w:sz w:val="22"/>
                <w:szCs w:val="22"/>
              </w:rPr>
            </w:pPr>
            <w:r w:rsidRPr="00416C11">
              <w:rPr>
                <w:b w:val="0"/>
                <w:bCs w:val="0"/>
                <w:sz w:val="22"/>
                <w:szCs w:val="22"/>
              </w:rPr>
              <w:t>Stubbs, D. (2012) A19707A - Color, Odor, Physical State, pH, Density and Viscosity: Final Report. Project Number: TK0114448/OCR, 10501361. Unpublished study prepared by Syngenta Crop Protection, LLC. 11p.</w:t>
            </w:r>
          </w:p>
        </w:tc>
      </w:tr>
      <w:tr w:rsidR="0069698D" w:rsidRPr="00416C11" w14:paraId="5876C06E" w14:textId="77777777" w:rsidTr="0069698D">
        <w:trPr>
          <w:tblCellSpacing w:w="0" w:type="dxa"/>
        </w:trPr>
        <w:tc>
          <w:tcPr>
            <w:tcW w:w="0" w:type="auto"/>
            <w:hideMark/>
          </w:tcPr>
          <w:p w14:paraId="7C9DA349" w14:textId="77777777" w:rsidR="0069698D" w:rsidRPr="00416C11" w:rsidRDefault="0069698D" w:rsidP="0069698D">
            <w:pPr>
              <w:rPr>
                <w:b w:val="0"/>
                <w:bCs w:val="0"/>
                <w:sz w:val="22"/>
                <w:szCs w:val="22"/>
              </w:rPr>
            </w:pPr>
            <w:r w:rsidRPr="00416C11">
              <w:rPr>
                <w:b w:val="0"/>
                <w:bCs w:val="0"/>
                <w:sz w:val="22"/>
                <w:szCs w:val="22"/>
              </w:rPr>
              <w:t>49255802</w:t>
            </w:r>
          </w:p>
        </w:tc>
        <w:tc>
          <w:tcPr>
            <w:tcW w:w="0" w:type="auto"/>
            <w:vAlign w:val="center"/>
            <w:hideMark/>
          </w:tcPr>
          <w:p w14:paraId="468E343C" w14:textId="77777777" w:rsidR="0069698D" w:rsidRPr="00416C11" w:rsidRDefault="0069698D" w:rsidP="0069698D">
            <w:pPr>
              <w:rPr>
                <w:b w:val="0"/>
                <w:bCs w:val="0"/>
                <w:sz w:val="22"/>
                <w:szCs w:val="22"/>
              </w:rPr>
            </w:pPr>
            <w:r w:rsidRPr="00416C11">
              <w:rPr>
                <w:b w:val="0"/>
                <w:bCs w:val="0"/>
                <w:sz w:val="22"/>
                <w:szCs w:val="22"/>
              </w:rPr>
              <w:t>Wo, C. (2013) Atrazine 90 DF: Physical and Chemical Characteristics: Color, Physical State, Odor, pH, and Density/Bulk Density. Project Number: 37289, P801. Unpublished study prepared by Product Safety Laboratories. 13p.</w:t>
            </w:r>
          </w:p>
        </w:tc>
      </w:tr>
      <w:tr w:rsidR="0069698D" w:rsidRPr="00416C11" w14:paraId="71834AC2" w14:textId="77777777" w:rsidTr="0069698D">
        <w:trPr>
          <w:tblCellSpacing w:w="0" w:type="dxa"/>
        </w:trPr>
        <w:tc>
          <w:tcPr>
            <w:tcW w:w="0" w:type="auto"/>
            <w:hideMark/>
          </w:tcPr>
          <w:p w14:paraId="5EC1259C" w14:textId="77777777" w:rsidR="0069698D" w:rsidRPr="00416C11" w:rsidRDefault="0069698D" w:rsidP="0069698D">
            <w:pPr>
              <w:rPr>
                <w:b w:val="0"/>
                <w:bCs w:val="0"/>
                <w:sz w:val="22"/>
                <w:szCs w:val="22"/>
              </w:rPr>
            </w:pPr>
            <w:r w:rsidRPr="00416C11">
              <w:rPr>
                <w:b w:val="0"/>
                <w:bCs w:val="0"/>
                <w:sz w:val="22"/>
                <w:szCs w:val="22"/>
              </w:rPr>
              <w:t>49367002</w:t>
            </w:r>
          </w:p>
        </w:tc>
        <w:tc>
          <w:tcPr>
            <w:tcW w:w="0" w:type="auto"/>
            <w:vAlign w:val="center"/>
            <w:hideMark/>
          </w:tcPr>
          <w:p w14:paraId="32CCAFDC" w14:textId="77777777" w:rsidR="0069698D" w:rsidRPr="00416C11" w:rsidRDefault="0069698D" w:rsidP="0069698D">
            <w:pPr>
              <w:rPr>
                <w:b w:val="0"/>
                <w:bCs w:val="0"/>
                <w:sz w:val="22"/>
                <w:szCs w:val="22"/>
              </w:rPr>
            </w:pPr>
            <w:r w:rsidRPr="00416C11">
              <w:rPr>
                <w:b w:val="0"/>
                <w:bCs w:val="0"/>
                <w:sz w:val="22"/>
                <w:szCs w:val="22"/>
              </w:rPr>
              <w:t>Grilliette, H. (2014) Physical and Chemical Characteristics of Drexel Trizmet Light: Color, Physical State, Odor, pH, Viscosity and Density. Project Number: DRXL/2014/08. Unpublished study prepared by Drexel Chemical Company. 7p.</w:t>
            </w:r>
          </w:p>
        </w:tc>
      </w:tr>
      <w:tr w:rsidR="0069698D" w:rsidRPr="00416C11" w14:paraId="6CC1B4EB" w14:textId="77777777" w:rsidTr="0069698D">
        <w:trPr>
          <w:tblCellSpacing w:w="0" w:type="dxa"/>
        </w:trPr>
        <w:tc>
          <w:tcPr>
            <w:tcW w:w="0" w:type="auto"/>
            <w:hideMark/>
          </w:tcPr>
          <w:p w14:paraId="54D7EB63" w14:textId="77777777" w:rsidR="0069698D" w:rsidRPr="00416C11" w:rsidRDefault="0069698D" w:rsidP="0069698D">
            <w:pPr>
              <w:rPr>
                <w:b w:val="0"/>
                <w:bCs w:val="0"/>
                <w:sz w:val="22"/>
                <w:szCs w:val="22"/>
              </w:rPr>
            </w:pPr>
            <w:r w:rsidRPr="00416C11">
              <w:rPr>
                <w:b w:val="0"/>
                <w:bCs w:val="0"/>
                <w:sz w:val="22"/>
                <w:szCs w:val="22"/>
              </w:rPr>
              <w:t>49935202</w:t>
            </w:r>
          </w:p>
        </w:tc>
        <w:tc>
          <w:tcPr>
            <w:tcW w:w="0" w:type="auto"/>
            <w:vAlign w:val="center"/>
            <w:hideMark/>
          </w:tcPr>
          <w:p w14:paraId="7A6E18FE" w14:textId="77777777" w:rsidR="0069698D" w:rsidRPr="00416C11" w:rsidRDefault="0069698D" w:rsidP="0069698D">
            <w:pPr>
              <w:rPr>
                <w:b w:val="0"/>
                <w:bCs w:val="0"/>
                <w:sz w:val="22"/>
                <w:szCs w:val="22"/>
              </w:rPr>
            </w:pPr>
            <w:r w:rsidRPr="00416C11">
              <w:rPr>
                <w:b w:val="0"/>
                <w:bCs w:val="0"/>
                <w:sz w:val="22"/>
                <w:szCs w:val="22"/>
              </w:rPr>
              <w:t xml:space="preserve">Grilliette, H. (2016) Physical and Chemical Characteristics of Drexel Mesotrione + Metolachlor + Atrazine Color, Physical State, Odor, pH, Flammability, Viscosity and </w:t>
            </w:r>
            <w:r w:rsidRPr="00416C11">
              <w:rPr>
                <w:b w:val="0"/>
                <w:bCs w:val="0"/>
                <w:sz w:val="22"/>
                <w:szCs w:val="22"/>
              </w:rPr>
              <w:lastRenderedPageBreak/>
              <w:t>Density. Project Number: DRXL/201610. Unpublished study prepared by Drexel Chemical Company. 7p.</w:t>
            </w:r>
          </w:p>
        </w:tc>
      </w:tr>
      <w:tr w:rsidR="0069698D" w:rsidRPr="00416C11" w14:paraId="4EE564B6" w14:textId="77777777" w:rsidTr="0069698D">
        <w:trPr>
          <w:tblCellSpacing w:w="0" w:type="dxa"/>
        </w:trPr>
        <w:tc>
          <w:tcPr>
            <w:tcW w:w="0" w:type="auto"/>
            <w:hideMark/>
          </w:tcPr>
          <w:p w14:paraId="5E4683E5" w14:textId="77777777" w:rsidR="0069698D" w:rsidRPr="00416C11" w:rsidRDefault="0069698D" w:rsidP="0069698D">
            <w:pPr>
              <w:rPr>
                <w:b w:val="0"/>
                <w:bCs w:val="0"/>
                <w:sz w:val="22"/>
                <w:szCs w:val="22"/>
              </w:rPr>
            </w:pPr>
            <w:r w:rsidRPr="00416C11">
              <w:rPr>
                <w:b w:val="0"/>
                <w:bCs w:val="0"/>
                <w:sz w:val="22"/>
                <w:szCs w:val="22"/>
              </w:rPr>
              <w:lastRenderedPageBreak/>
              <w:t>49974203</w:t>
            </w:r>
          </w:p>
        </w:tc>
        <w:tc>
          <w:tcPr>
            <w:tcW w:w="0" w:type="auto"/>
            <w:vAlign w:val="center"/>
            <w:hideMark/>
          </w:tcPr>
          <w:p w14:paraId="523ED104" w14:textId="77777777" w:rsidR="0069698D" w:rsidRPr="00416C11" w:rsidRDefault="0069698D" w:rsidP="0069698D">
            <w:pPr>
              <w:rPr>
                <w:b w:val="0"/>
                <w:bCs w:val="0"/>
                <w:sz w:val="22"/>
                <w:szCs w:val="22"/>
              </w:rPr>
            </w:pPr>
            <w:r w:rsidRPr="00416C11">
              <w:rPr>
                <w:b w:val="0"/>
                <w:bCs w:val="0"/>
                <w:sz w:val="22"/>
                <w:szCs w:val="22"/>
              </w:rPr>
              <w:t>Theus, S. (2016) Physical and Chemical Characteristics of Metolachlor (19%) + Atrazine (18.6%) + Mesotrione (2.44%), Batch# 6052001: Final Report. Project Number: ARC/EX/1836, ARC/EX/1836/006/P/1, ARC/EX/1836/001/P. Unpublished study prepared by Analytical &amp; Regulatory Chemistry, Inc. 21p.</w:t>
            </w:r>
          </w:p>
        </w:tc>
      </w:tr>
      <w:tr w:rsidR="0069698D" w:rsidRPr="00416C11" w14:paraId="384A3107" w14:textId="77777777" w:rsidTr="0069698D">
        <w:trPr>
          <w:tblCellSpacing w:w="0" w:type="dxa"/>
        </w:trPr>
        <w:tc>
          <w:tcPr>
            <w:tcW w:w="0" w:type="auto"/>
            <w:hideMark/>
          </w:tcPr>
          <w:p w14:paraId="51558749" w14:textId="77777777" w:rsidR="0069698D" w:rsidRPr="00416C11" w:rsidRDefault="0069698D" w:rsidP="0069698D">
            <w:pPr>
              <w:rPr>
                <w:b w:val="0"/>
                <w:bCs w:val="0"/>
                <w:sz w:val="22"/>
                <w:szCs w:val="22"/>
              </w:rPr>
            </w:pPr>
            <w:r w:rsidRPr="00416C11">
              <w:rPr>
                <w:b w:val="0"/>
                <w:bCs w:val="0"/>
                <w:sz w:val="22"/>
                <w:szCs w:val="22"/>
              </w:rPr>
              <w:t>49990302</w:t>
            </w:r>
          </w:p>
        </w:tc>
        <w:tc>
          <w:tcPr>
            <w:tcW w:w="0" w:type="auto"/>
            <w:vAlign w:val="center"/>
            <w:hideMark/>
          </w:tcPr>
          <w:p w14:paraId="5933EE4F" w14:textId="77777777" w:rsidR="0069698D" w:rsidRPr="00416C11" w:rsidRDefault="0069698D" w:rsidP="0069698D">
            <w:pPr>
              <w:rPr>
                <w:b w:val="0"/>
                <w:bCs w:val="0"/>
                <w:sz w:val="22"/>
                <w:szCs w:val="22"/>
              </w:rPr>
            </w:pPr>
            <w:r w:rsidRPr="00416C11">
              <w:rPr>
                <w:b w:val="0"/>
                <w:bCs w:val="0"/>
                <w:sz w:val="22"/>
                <w:szCs w:val="22"/>
              </w:rPr>
              <w:t>Grilliette, H. (2016) Physical and Chemical Characteristics of Drexel Mesotrione + Metolachlor + Atrazine (LMX): Color, Physical State, Odor, pH, Flammability, Viscosity and Density. Project Number: DRXL201620. Unpublished study prepared by Drexel Chemical Company. 7p.</w:t>
            </w:r>
          </w:p>
        </w:tc>
      </w:tr>
      <w:tr w:rsidR="0069698D" w:rsidRPr="00416C11" w14:paraId="6735A8AE" w14:textId="77777777" w:rsidTr="0069698D">
        <w:trPr>
          <w:tblCellSpacing w:w="0" w:type="dxa"/>
        </w:trPr>
        <w:tc>
          <w:tcPr>
            <w:tcW w:w="0" w:type="auto"/>
            <w:hideMark/>
          </w:tcPr>
          <w:p w14:paraId="1147BBB4" w14:textId="77777777" w:rsidR="0069698D" w:rsidRPr="00416C11" w:rsidRDefault="0069698D" w:rsidP="0069698D">
            <w:pPr>
              <w:rPr>
                <w:b w:val="0"/>
                <w:bCs w:val="0"/>
                <w:sz w:val="22"/>
                <w:szCs w:val="22"/>
              </w:rPr>
            </w:pPr>
            <w:r w:rsidRPr="00416C11">
              <w:rPr>
                <w:b w:val="0"/>
                <w:bCs w:val="0"/>
                <w:sz w:val="22"/>
                <w:szCs w:val="22"/>
              </w:rPr>
              <w:t>50148502</w:t>
            </w:r>
          </w:p>
        </w:tc>
        <w:tc>
          <w:tcPr>
            <w:tcW w:w="0" w:type="auto"/>
            <w:vAlign w:val="center"/>
            <w:hideMark/>
          </w:tcPr>
          <w:p w14:paraId="07F899EC"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Liberty CX. Project Number: ARC/EX/1945/006/P/1, ARC/EX/1945, ARC/EX/1945/001/P/1. Unpublished study prepared by Analytical &amp; Regulatory Chemistry, Inc. 21p.</w:t>
            </w:r>
          </w:p>
        </w:tc>
      </w:tr>
      <w:tr w:rsidR="0069698D" w:rsidRPr="00416C11" w14:paraId="376C0159" w14:textId="77777777" w:rsidTr="0069698D">
        <w:trPr>
          <w:tblCellSpacing w:w="0" w:type="dxa"/>
        </w:trPr>
        <w:tc>
          <w:tcPr>
            <w:tcW w:w="0" w:type="auto"/>
            <w:hideMark/>
          </w:tcPr>
          <w:p w14:paraId="10951306" w14:textId="77777777" w:rsidR="0069698D" w:rsidRPr="00416C11" w:rsidRDefault="0069698D" w:rsidP="0069698D">
            <w:pPr>
              <w:rPr>
                <w:b w:val="0"/>
                <w:bCs w:val="0"/>
                <w:sz w:val="22"/>
                <w:szCs w:val="22"/>
              </w:rPr>
            </w:pPr>
            <w:r w:rsidRPr="00416C11">
              <w:rPr>
                <w:b w:val="0"/>
                <w:bCs w:val="0"/>
                <w:sz w:val="22"/>
                <w:szCs w:val="22"/>
              </w:rPr>
              <w:t>50165307</w:t>
            </w:r>
          </w:p>
        </w:tc>
        <w:tc>
          <w:tcPr>
            <w:tcW w:w="0" w:type="auto"/>
            <w:vAlign w:val="center"/>
            <w:hideMark/>
          </w:tcPr>
          <w:p w14:paraId="420791AA" w14:textId="77777777" w:rsidR="0069698D" w:rsidRPr="00416C11" w:rsidRDefault="0069698D" w:rsidP="0069698D">
            <w:pPr>
              <w:rPr>
                <w:b w:val="0"/>
                <w:bCs w:val="0"/>
                <w:sz w:val="22"/>
                <w:szCs w:val="22"/>
              </w:rPr>
            </w:pPr>
            <w:r w:rsidRPr="00416C11">
              <w:rPr>
                <w:b w:val="0"/>
                <w:bCs w:val="0"/>
                <w:sz w:val="22"/>
                <w:szCs w:val="22"/>
              </w:rPr>
              <w:t>Lopez, H.; Zeni, L. (2016) Physical and Chemical Properties of AMV5123 4.0SC-A. Project Number: PHYS/CHEM/451/1, AMV16189/LZ01. Unpublished study prepared by Amvac Chemical Corp. 9p.</w:t>
            </w:r>
          </w:p>
        </w:tc>
      </w:tr>
      <w:tr w:rsidR="0069698D" w:rsidRPr="00416C11" w14:paraId="16D6E89E" w14:textId="77777777" w:rsidTr="0069698D">
        <w:trPr>
          <w:tblCellSpacing w:w="0" w:type="dxa"/>
        </w:trPr>
        <w:tc>
          <w:tcPr>
            <w:tcW w:w="0" w:type="auto"/>
            <w:hideMark/>
          </w:tcPr>
          <w:p w14:paraId="457C7DF6" w14:textId="77777777" w:rsidR="0069698D" w:rsidRPr="00416C11" w:rsidRDefault="0069698D" w:rsidP="0069698D">
            <w:pPr>
              <w:rPr>
                <w:b w:val="0"/>
                <w:bCs w:val="0"/>
                <w:sz w:val="22"/>
                <w:szCs w:val="22"/>
              </w:rPr>
            </w:pPr>
            <w:r w:rsidRPr="00416C11">
              <w:rPr>
                <w:b w:val="0"/>
                <w:bCs w:val="0"/>
                <w:sz w:val="22"/>
                <w:szCs w:val="22"/>
              </w:rPr>
              <w:t>50166602</w:t>
            </w:r>
          </w:p>
        </w:tc>
        <w:tc>
          <w:tcPr>
            <w:tcW w:w="0" w:type="auto"/>
            <w:vAlign w:val="center"/>
            <w:hideMark/>
          </w:tcPr>
          <w:p w14:paraId="53F91CE9" w14:textId="77777777" w:rsidR="0069698D" w:rsidRPr="00416C11" w:rsidRDefault="0069698D" w:rsidP="0069698D">
            <w:pPr>
              <w:rPr>
                <w:b w:val="0"/>
                <w:bCs w:val="0"/>
                <w:sz w:val="22"/>
                <w:szCs w:val="22"/>
              </w:rPr>
            </w:pPr>
            <w:r w:rsidRPr="00416C11">
              <w:rPr>
                <w:b w:val="0"/>
                <w:bCs w:val="0"/>
                <w:sz w:val="22"/>
                <w:szCs w:val="22"/>
              </w:rPr>
              <w:t>Theus, S. (2016) Final Report for: Physical and Chemical Characteristics of Metolachlor (29.4%) + Atrazine (11%) + Mesotrine (2.9%). Project Number: ARC/EX/1932, ARC/EX/1932/006/P/1, ARC/EX/1932/006/P/1. Unpublished study prepared by Analytical &amp; Regulatory Chemistry, Inc. 21p.</w:t>
            </w:r>
          </w:p>
        </w:tc>
      </w:tr>
      <w:tr w:rsidR="0069698D" w:rsidRPr="00416C11" w14:paraId="6027E8BB" w14:textId="77777777" w:rsidTr="0069698D">
        <w:trPr>
          <w:tblCellSpacing w:w="0" w:type="dxa"/>
        </w:trPr>
        <w:tc>
          <w:tcPr>
            <w:tcW w:w="0" w:type="auto"/>
            <w:hideMark/>
          </w:tcPr>
          <w:p w14:paraId="4DA6C44C" w14:textId="77777777" w:rsidR="0069698D" w:rsidRPr="00416C11" w:rsidRDefault="0069698D" w:rsidP="0069698D">
            <w:pPr>
              <w:rPr>
                <w:b w:val="0"/>
                <w:bCs w:val="0"/>
                <w:sz w:val="22"/>
                <w:szCs w:val="22"/>
              </w:rPr>
            </w:pPr>
            <w:r w:rsidRPr="00416C11">
              <w:rPr>
                <w:b w:val="0"/>
                <w:bCs w:val="0"/>
                <w:sz w:val="22"/>
                <w:szCs w:val="22"/>
              </w:rPr>
              <w:t>50278402</w:t>
            </w:r>
          </w:p>
        </w:tc>
        <w:tc>
          <w:tcPr>
            <w:tcW w:w="0" w:type="auto"/>
            <w:vAlign w:val="center"/>
            <w:hideMark/>
          </w:tcPr>
          <w:p w14:paraId="11C57BB7" w14:textId="77777777" w:rsidR="0069698D" w:rsidRPr="00416C11" w:rsidRDefault="0069698D" w:rsidP="0069698D">
            <w:pPr>
              <w:rPr>
                <w:b w:val="0"/>
                <w:bCs w:val="0"/>
                <w:sz w:val="22"/>
                <w:szCs w:val="22"/>
              </w:rPr>
            </w:pPr>
            <w:r w:rsidRPr="00416C11">
              <w:rPr>
                <w:b w:val="0"/>
                <w:bCs w:val="0"/>
                <w:sz w:val="22"/>
                <w:szCs w:val="22"/>
              </w:rPr>
              <w:t>Moreno, D. (2017) Acetochlor 29% + Atrazin 14.5% CS: Physical-Chemical Properties and Accelerated Storage Study: Final Report. Project Number: E17005. Unpublished study prepared by Cambium, S.L.. 119p.</w:t>
            </w:r>
          </w:p>
        </w:tc>
      </w:tr>
      <w:tr w:rsidR="0069698D" w:rsidRPr="00416C11" w14:paraId="4F1E7436" w14:textId="77777777" w:rsidTr="0069698D">
        <w:trPr>
          <w:tblCellSpacing w:w="0" w:type="dxa"/>
        </w:trPr>
        <w:tc>
          <w:tcPr>
            <w:tcW w:w="0" w:type="auto"/>
            <w:hideMark/>
          </w:tcPr>
          <w:p w14:paraId="7618322F" w14:textId="77777777" w:rsidR="0069698D" w:rsidRPr="00416C11" w:rsidRDefault="0069698D" w:rsidP="0069698D">
            <w:pPr>
              <w:rPr>
                <w:b w:val="0"/>
                <w:bCs w:val="0"/>
                <w:sz w:val="22"/>
                <w:szCs w:val="22"/>
              </w:rPr>
            </w:pPr>
            <w:r w:rsidRPr="00416C11">
              <w:rPr>
                <w:b w:val="0"/>
                <w:bCs w:val="0"/>
                <w:sz w:val="22"/>
                <w:szCs w:val="22"/>
              </w:rPr>
              <w:t>50347102</w:t>
            </w:r>
          </w:p>
        </w:tc>
        <w:tc>
          <w:tcPr>
            <w:tcW w:w="0" w:type="auto"/>
            <w:vAlign w:val="center"/>
            <w:hideMark/>
          </w:tcPr>
          <w:p w14:paraId="194A36A1" w14:textId="77777777" w:rsidR="0069698D" w:rsidRPr="00416C11" w:rsidRDefault="0069698D" w:rsidP="0069698D">
            <w:pPr>
              <w:rPr>
                <w:b w:val="0"/>
                <w:bCs w:val="0"/>
                <w:sz w:val="22"/>
                <w:szCs w:val="22"/>
              </w:rPr>
            </w:pPr>
            <w:r w:rsidRPr="00416C11">
              <w:rPr>
                <w:b w:val="0"/>
                <w:bCs w:val="0"/>
                <w:sz w:val="22"/>
                <w:szCs w:val="22"/>
              </w:rPr>
              <w:t>Moreno, D. (2017) Atrazine 33% + Metolachlor 26.1% +Benoxacor 4.0% SE. Physical-Chemical Properties and Accelerated Storage Study: Final Report. Project Number: E17015. Unpublished study prepared by Cambium, S.L. 146p.</w:t>
            </w:r>
          </w:p>
        </w:tc>
      </w:tr>
      <w:tr w:rsidR="0069698D" w:rsidRPr="00416C11" w14:paraId="1054D383" w14:textId="77777777" w:rsidTr="0069698D">
        <w:trPr>
          <w:tblCellSpacing w:w="0" w:type="dxa"/>
        </w:trPr>
        <w:tc>
          <w:tcPr>
            <w:tcW w:w="0" w:type="auto"/>
            <w:hideMark/>
          </w:tcPr>
          <w:p w14:paraId="5E5D1E85" w14:textId="77777777" w:rsidR="0069698D" w:rsidRPr="00416C11" w:rsidRDefault="0069698D" w:rsidP="0069698D">
            <w:pPr>
              <w:rPr>
                <w:b w:val="0"/>
                <w:bCs w:val="0"/>
                <w:sz w:val="22"/>
                <w:szCs w:val="22"/>
              </w:rPr>
            </w:pPr>
            <w:r w:rsidRPr="00416C11">
              <w:rPr>
                <w:b w:val="0"/>
                <w:bCs w:val="0"/>
                <w:sz w:val="22"/>
                <w:szCs w:val="22"/>
              </w:rPr>
              <w:t>50410502</w:t>
            </w:r>
          </w:p>
        </w:tc>
        <w:tc>
          <w:tcPr>
            <w:tcW w:w="0" w:type="auto"/>
            <w:vAlign w:val="center"/>
            <w:hideMark/>
          </w:tcPr>
          <w:p w14:paraId="3568CB87" w14:textId="77777777" w:rsidR="0069698D" w:rsidRPr="00416C11" w:rsidRDefault="0069698D" w:rsidP="0069698D">
            <w:pPr>
              <w:rPr>
                <w:b w:val="0"/>
                <w:bCs w:val="0"/>
                <w:sz w:val="22"/>
                <w:szCs w:val="22"/>
              </w:rPr>
            </w:pPr>
            <w:r w:rsidRPr="00416C11">
              <w:rPr>
                <w:b w:val="0"/>
                <w:bCs w:val="0"/>
                <w:sz w:val="22"/>
                <w:szCs w:val="22"/>
              </w:rPr>
              <w:t>Moreno, D. (2017) Acetochlor 24.8% + Atrazine 4.2% + 4.2% Dichlormid SE. Physical-Chemical Properties and Accelerated Storage Study: Final Report. Project Number: E17007. Unpublished study prepared by Cambium S.L. 159p.</w:t>
            </w:r>
          </w:p>
        </w:tc>
      </w:tr>
      <w:tr w:rsidR="0069698D" w:rsidRPr="00416C11" w14:paraId="18265E01" w14:textId="77777777" w:rsidTr="0069698D">
        <w:trPr>
          <w:tblCellSpacing w:w="0" w:type="dxa"/>
        </w:trPr>
        <w:tc>
          <w:tcPr>
            <w:tcW w:w="0" w:type="auto"/>
            <w:hideMark/>
          </w:tcPr>
          <w:p w14:paraId="2142F76C" w14:textId="77777777" w:rsidR="0069698D" w:rsidRPr="00416C11" w:rsidRDefault="0069698D" w:rsidP="0069698D">
            <w:pPr>
              <w:rPr>
                <w:b w:val="0"/>
                <w:bCs w:val="0"/>
                <w:sz w:val="22"/>
                <w:szCs w:val="22"/>
              </w:rPr>
            </w:pPr>
            <w:r w:rsidRPr="00416C11">
              <w:rPr>
                <w:b w:val="0"/>
                <w:bCs w:val="0"/>
                <w:sz w:val="22"/>
                <w:szCs w:val="22"/>
              </w:rPr>
              <w:t>50410602</w:t>
            </w:r>
          </w:p>
        </w:tc>
        <w:tc>
          <w:tcPr>
            <w:tcW w:w="0" w:type="auto"/>
            <w:vAlign w:val="center"/>
            <w:hideMark/>
          </w:tcPr>
          <w:p w14:paraId="211AB1DE" w14:textId="77777777" w:rsidR="0069698D" w:rsidRPr="00416C11" w:rsidRDefault="0069698D" w:rsidP="0069698D">
            <w:pPr>
              <w:rPr>
                <w:b w:val="0"/>
                <w:bCs w:val="0"/>
                <w:sz w:val="22"/>
                <w:szCs w:val="22"/>
              </w:rPr>
            </w:pPr>
            <w:r w:rsidRPr="00416C11">
              <w:rPr>
                <w:b w:val="0"/>
                <w:bCs w:val="0"/>
                <w:sz w:val="22"/>
                <w:szCs w:val="22"/>
              </w:rPr>
              <w:t>Moreno, D. (2017) Acetochlor 32.6% + Atrazine 24.4% + Dichlormid 5.6% SE. Physical-Chemical Properties and Accelerated Storage Study: Final Report. Project Number: E17003. Unpublished study prepared by Cambium, S.L. 160p.</w:t>
            </w:r>
          </w:p>
        </w:tc>
      </w:tr>
      <w:tr w:rsidR="0069698D" w:rsidRPr="00416C11" w14:paraId="7545988A" w14:textId="77777777" w:rsidTr="0069698D">
        <w:trPr>
          <w:tblCellSpacing w:w="0" w:type="dxa"/>
        </w:trPr>
        <w:tc>
          <w:tcPr>
            <w:tcW w:w="0" w:type="auto"/>
            <w:hideMark/>
          </w:tcPr>
          <w:p w14:paraId="12F1035D" w14:textId="77777777" w:rsidR="0069698D" w:rsidRPr="00416C11" w:rsidRDefault="0069698D" w:rsidP="0069698D">
            <w:pPr>
              <w:rPr>
                <w:b w:val="0"/>
                <w:bCs w:val="0"/>
                <w:sz w:val="22"/>
                <w:szCs w:val="22"/>
              </w:rPr>
            </w:pPr>
            <w:r w:rsidRPr="00416C11">
              <w:rPr>
                <w:b w:val="0"/>
                <w:bCs w:val="0"/>
                <w:sz w:val="22"/>
                <w:szCs w:val="22"/>
              </w:rPr>
              <w:t>50410702</w:t>
            </w:r>
          </w:p>
        </w:tc>
        <w:tc>
          <w:tcPr>
            <w:tcW w:w="0" w:type="auto"/>
            <w:vAlign w:val="center"/>
            <w:hideMark/>
          </w:tcPr>
          <w:p w14:paraId="431AC6B3" w14:textId="77777777" w:rsidR="0069698D" w:rsidRPr="00416C11" w:rsidRDefault="0069698D" w:rsidP="0069698D">
            <w:pPr>
              <w:rPr>
                <w:b w:val="0"/>
                <w:bCs w:val="0"/>
                <w:sz w:val="22"/>
                <w:szCs w:val="22"/>
              </w:rPr>
            </w:pPr>
            <w:r w:rsidRPr="00416C11">
              <w:rPr>
                <w:b w:val="0"/>
                <w:bCs w:val="0"/>
                <w:sz w:val="22"/>
                <w:szCs w:val="22"/>
              </w:rPr>
              <w:t>Moreno, D. (2017) Acetochlor 33.4% + Atrazine 26.9% + Dichlormid 5.8% SE. Physical-Chemical Properties and Accelerated Storage Study: Final Report. Project Number: E17100. Unpublished study prepared by Cambium, S.L. 155p.</w:t>
            </w:r>
          </w:p>
        </w:tc>
      </w:tr>
      <w:tr w:rsidR="0069698D" w:rsidRPr="00416C11" w14:paraId="2845DB86" w14:textId="77777777" w:rsidTr="0069698D">
        <w:trPr>
          <w:tblCellSpacing w:w="0" w:type="dxa"/>
        </w:trPr>
        <w:tc>
          <w:tcPr>
            <w:tcW w:w="0" w:type="auto"/>
            <w:hideMark/>
          </w:tcPr>
          <w:p w14:paraId="09F9EC55" w14:textId="77777777" w:rsidR="0069698D" w:rsidRPr="00416C11" w:rsidRDefault="0069698D" w:rsidP="0069698D">
            <w:pPr>
              <w:rPr>
                <w:b w:val="0"/>
                <w:bCs w:val="0"/>
                <w:sz w:val="22"/>
                <w:szCs w:val="22"/>
              </w:rPr>
            </w:pPr>
            <w:r w:rsidRPr="00416C11">
              <w:rPr>
                <w:b w:val="0"/>
                <w:bCs w:val="0"/>
                <w:sz w:val="22"/>
                <w:szCs w:val="22"/>
              </w:rPr>
              <w:t>50556203</w:t>
            </w:r>
          </w:p>
        </w:tc>
        <w:tc>
          <w:tcPr>
            <w:tcW w:w="0" w:type="auto"/>
            <w:vAlign w:val="center"/>
            <w:hideMark/>
          </w:tcPr>
          <w:p w14:paraId="53EC38A4" w14:textId="77777777" w:rsidR="0069698D" w:rsidRPr="00416C11" w:rsidRDefault="0069698D" w:rsidP="0069698D">
            <w:pPr>
              <w:rPr>
                <w:b w:val="0"/>
                <w:bCs w:val="0"/>
                <w:sz w:val="22"/>
                <w:szCs w:val="22"/>
              </w:rPr>
            </w:pPr>
            <w:r w:rsidRPr="00416C11">
              <w:rPr>
                <w:b w:val="0"/>
                <w:bCs w:val="0"/>
                <w:sz w:val="22"/>
                <w:szCs w:val="22"/>
              </w:rPr>
              <w:t>Moreno, D. (2018) Acetochlor 46.3% + Atrazine 18.3% + Dichlormid 8% SE. Accelerated Storage Study. Project Number: E18036. Unpublished study prepared by Cambium, S.L. 171p.</w:t>
            </w:r>
          </w:p>
        </w:tc>
      </w:tr>
      <w:tr w:rsidR="0069698D" w:rsidRPr="00416C11" w14:paraId="29E71A82" w14:textId="77777777" w:rsidTr="0069698D">
        <w:trPr>
          <w:tblCellSpacing w:w="0" w:type="dxa"/>
        </w:trPr>
        <w:tc>
          <w:tcPr>
            <w:tcW w:w="0" w:type="auto"/>
            <w:hideMark/>
          </w:tcPr>
          <w:p w14:paraId="1B036565" w14:textId="77777777" w:rsidR="0069698D" w:rsidRPr="00416C11" w:rsidRDefault="0069698D" w:rsidP="0069698D">
            <w:pPr>
              <w:rPr>
                <w:b w:val="0"/>
                <w:bCs w:val="0"/>
                <w:sz w:val="22"/>
                <w:szCs w:val="22"/>
              </w:rPr>
            </w:pPr>
            <w:r w:rsidRPr="00416C11">
              <w:rPr>
                <w:b w:val="0"/>
                <w:bCs w:val="0"/>
                <w:sz w:val="22"/>
                <w:szCs w:val="22"/>
              </w:rPr>
              <w:lastRenderedPageBreak/>
              <w:t>50664601</w:t>
            </w:r>
          </w:p>
        </w:tc>
        <w:tc>
          <w:tcPr>
            <w:tcW w:w="0" w:type="auto"/>
            <w:vAlign w:val="center"/>
            <w:hideMark/>
          </w:tcPr>
          <w:p w14:paraId="6C5592A1"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62D11726" w14:textId="77777777" w:rsidTr="0069698D">
        <w:trPr>
          <w:tblCellSpacing w:w="0" w:type="dxa"/>
        </w:trPr>
        <w:tc>
          <w:tcPr>
            <w:tcW w:w="0" w:type="auto"/>
            <w:hideMark/>
          </w:tcPr>
          <w:p w14:paraId="21F0B5FC" w14:textId="77777777" w:rsidR="0069698D" w:rsidRPr="00416C11" w:rsidRDefault="0069698D" w:rsidP="0069698D">
            <w:pPr>
              <w:rPr>
                <w:b w:val="0"/>
                <w:bCs w:val="0"/>
                <w:sz w:val="22"/>
                <w:szCs w:val="22"/>
              </w:rPr>
            </w:pPr>
            <w:r w:rsidRPr="00416C11">
              <w:rPr>
                <w:b w:val="0"/>
                <w:bCs w:val="0"/>
                <w:sz w:val="22"/>
                <w:szCs w:val="22"/>
              </w:rPr>
              <w:t>50664603</w:t>
            </w:r>
          </w:p>
        </w:tc>
        <w:tc>
          <w:tcPr>
            <w:tcW w:w="0" w:type="auto"/>
            <w:vAlign w:val="center"/>
            <w:hideMark/>
          </w:tcPr>
          <w:p w14:paraId="2A824656" w14:textId="77777777" w:rsidR="0069698D" w:rsidRPr="00416C11" w:rsidRDefault="0069698D" w:rsidP="0069698D">
            <w:pPr>
              <w:rPr>
                <w:b w:val="0"/>
                <w:bCs w:val="0"/>
                <w:sz w:val="22"/>
                <w:szCs w:val="22"/>
              </w:rPr>
            </w:pPr>
            <w:r w:rsidRPr="00416C11">
              <w:rPr>
                <w:b w:val="0"/>
                <w:bCs w:val="0"/>
                <w:sz w:val="22"/>
                <w:szCs w:val="22"/>
              </w:rPr>
              <w:t>Wo, C. (2018) Metolachlor + ATZ SC: Physical and Chemical Characteristics: Color, Physical State, Odor, Oxidation/Reduction, pH, Viscosity, and Density/Relative Density. Project Number: 48382. Unpublished study prepared by Product Safety Laboratories. 16p.</w:t>
            </w:r>
          </w:p>
        </w:tc>
      </w:tr>
      <w:tr w:rsidR="0069698D" w:rsidRPr="00416C11" w14:paraId="3EEF2513" w14:textId="77777777" w:rsidTr="0069698D">
        <w:trPr>
          <w:tblCellSpacing w:w="0" w:type="dxa"/>
        </w:trPr>
        <w:tc>
          <w:tcPr>
            <w:tcW w:w="0" w:type="auto"/>
            <w:hideMark/>
          </w:tcPr>
          <w:p w14:paraId="0A71F8B4"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515EDA72"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7F9AA435" w14:textId="77777777" w:rsidTr="0069698D">
        <w:trPr>
          <w:tblCellSpacing w:w="0" w:type="dxa"/>
        </w:trPr>
        <w:tc>
          <w:tcPr>
            <w:tcW w:w="0" w:type="auto"/>
            <w:hideMark/>
          </w:tcPr>
          <w:p w14:paraId="776E25B0" w14:textId="77777777" w:rsidR="0069698D" w:rsidRPr="00416C11" w:rsidRDefault="0069698D" w:rsidP="0069698D">
            <w:pPr>
              <w:rPr>
                <w:b w:val="0"/>
                <w:bCs w:val="0"/>
                <w:sz w:val="22"/>
                <w:szCs w:val="22"/>
              </w:rPr>
            </w:pPr>
            <w:r w:rsidRPr="00416C11">
              <w:rPr>
                <w:b w:val="0"/>
                <w:bCs w:val="0"/>
                <w:sz w:val="22"/>
                <w:szCs w:val="22"/>
              </w:rPr>
              <w:t>50664703</w:t>
            </w:r>
          </w:p>
        </w:tc>
        <w:tc>
          <w:tcPr>
            <w:tcW w:w="0" w:type="auto"/>
            <w:vAlign w:val="center"/>
            <w:hideMark/>
          </w:tcPr>
          <w:p w14:paraId="57A8BE55" w14:textId="77777777" w:rsidR="0069698D" w:rsidRPr="00416C11" w:rsidRDefault="0069698D" w:rsidP="0069698D">
            <w:pPr>
              <w:rPr>
                <w:b w:val="0"/>
                <w:bCs w:val="0"/>
                <w:sz w:val="22"/>
                <w:szCs w:val="22"/>
              </w:rPr>
            </w:pPr>
            <w:r w:rsidRPr="00416C11">
              <w:rPr>
                <w:b w:val="0"/>
                <w:bCs w:val="0"/>
                <w:sz w:val="22"/>
                <w:szCs w:val="22"/>
              </w:rPr>
              <w:t>Wo, C. (2018) Metolachlor + ATZ + Meso SC: Physical and Chemical Characteristics: Color, Physical State, Odor, Oxidation/Reduction, pH, Viscosity, and Density/Relative Density. Project Number: 48390. Unpublished study prepared by Product Safety Laboratories. 16p.</w:t>
            </w:r>
          </w:p>
        </w:tc>
      </w:tr>
      <w:tr w:rsidR="0069698D" w:rsidRPr="00416C11" w14:paraId="341F1F37" w14:textId="77777777" w:rsidTr="0069698D">
        <w:trPr>
          <w:tblCellSpacing w:w="0" w:type="dxa"/>
        </w:trPr>
        <w:tc>
          <w:tcPr>
            <w:tcW w:w="0" w:type="auto"/>
            <w:hideMark/>
          </w:tcPr>
          <w:p w14:paraId="6A9A8395" w14:textId="77777777" w:rsidR="0069698D" w:rsidRPr="00416C11" w:rsidRDefault="0069698D" w:rsidP="0069698D">
            <w:pPr>
              <w:rPr>
                <w:b w:val="0"/>
                <w:bCs w:val="0"/>
                <w:sz w:val="22"/>
                <w:szCs w:val="22"/>
              </w:rPr>
            </w:pPr>
            <w:r w:rsidRPr="00416C11">
              <w:rPr>
                <w:b w:val="0"/>
                <w:bCs w:val="0"/>
                <w:sz w:val="22"/>
                <w:szCs w:val="22"/>
              </w:rPr>
              <w:t>50665402</w:t>
            </w:r>
          </w:p>
        </w:tc>
        <w:tc>
          <w:tcPr>
            <w:tcW w:w="0" w:type="auto"/>
            <w:vAlign w:val="center"/>
            <w:hideMark/>
          </w:tcPr>
          <w:p w14:paraId="44B6CE8F"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Benoxacor 4% ZE Analytical Method Validation and COA of the Sample. Project Number: E18087. Unpublished study prepared by Cambium, S.L. 118p.</w:t>
            </w:r>
          </w:p>
        </w:tc>
      </w:tr>
      <w:tr w:rsidR="0069698D" w:rsidRPr="00416C11" w14:paraId="6E369465" w14:textId="77777777" w:rsidTr="0069698D">
        <w:trPr>
          <w:tblCellSpacing w:w="0" w:type="dxa"/>
        </w:trPr>
        <w:tc>
          <w:tcPr>
            <w:tcW w:w="0" w:type="auto"/>
            <w:hideMark/>
          </w:tcPr>
          <w:p w14:paraId="28FD3D99" w14:textId="77777777" w:rsidR="0069698D" w:rsidRPr="00416C11" w:rsidRDefault="0069698D" w:rsidP="0069698D">
            <w:pPr>
              <w:rPr>
                <w:b w:val="0"/>
                <w:bCs w:val="0"/>
                <w:sz w:val="22"/>
                <w:szCs w:val="22"/>
              </w:rPr>
            </w:pPr>
            <w:r w:rsidRPr="00416C11">
              <w:rPr>
                <w:b w:val="0"/>
                <w:bCs w:val="0"/>
                <w:sz w:val="22"/>
                <w:szCs w:val="22"/>
              </w:rPr>
              <w:t>50727502</w:t>
            </w:r>
          </w:p>
        </w:tc>
        <w:tc>
          <w:tcPr>
            <w:tcW w:w="0" w:type="auto"/>
            <w:vAlign w:val="center"/>
            <w:hideMark/>
          </w:tcPr>
          <w:p w14:paraId="1630EE67" w14:textId="77777777" w:rsidR="0069698D" w:rsidRPr="00416C11" w:rsidRDefault="0069698D" w:rsidP="0069698D">
            <w:pPr>
              <w:rPr>
                <w:b w:val="0"/>
                <w:bCs w:val="0"/>
                <w:sz w:val="22"/>
                <w:szCs w:val="22"/>
              </w:rPr>
            </w:pPr>
            <w:r w:rsidRPr="00416C11">
              <w:rPr>
                <w:b w:val="0"/>
                <w:bCs w:val="0"/>
                <w:sz w:val="22"/>
                <w:szCs w:val="22"/>
              </w:rPr>
              <w:t>Aders, M. (2018) Physical and Chemical Characteristics of Liberty S-MOC ATZ: Final Report. Project Number: ARC/EX/2303/006/P/1, ARC/EX/2303. Unpublished study prepared by Analytical &amp; Regulatory Chemistry, Inc. 24p.</w:t>
            </w:r>
          </w:p>
        </w:tc>
      </w:tr>
      <w:tr w:rsidR="0069698D" w:rsidRPr="00416C11" w14:paraId="1F9313A7" w14:textId="77777777" w:rsidTr="0069698D">
        <w:trPr>
          <w:tblCellSpacing w:w="0" w:type="dxa"/>
        </w:trPr>
        <w:tc>
          <w:tcPr>
            <w:tcW w:w="0" w:type="auto"/>
            <w:hideMark/>
          </w:tcPr>
          <w:p w14:paraId="3EE7E2A0" w14:textId="77777777" w:rsidR="0069698D" w:rsidRPr="00416C11" w:rsidRDefault="0069698D" w:rsidP="0069698D">
            <w:pPr>
              <w:rPr>
                <w:b w:val="0"/>
                <w:bCs w:val="0"/>
                <w:sz w:val="22"/>
                <w:szCs w:val="22"/>
              </w:rPr>
            </w:pPr>
            <w:r w:rsidRPr="00416C11">
              <w:rPr>
                <w:b w:val="0"/>
                <w:bCs w:val="0"/>
                <w:sz w:val="22"/>
                <w:szCs w:val="22"/>
              </w:rPr>
              <w:t>50734911</w:t>
            </w:r>
          </w:p>
        </w:tc>
        <w:tc>
          <w:tcPr>
            <w:tcW w:w="0" w:type="auto"/>
            <w:vAlign w:val="center"/>
            <w:hideMark/>
          </w:tcPr>
          <w:p w14:paraId="60EDD862" w14:textId="77777777" w:rsidR="0069698D" w:rsidRPr="00416C11" w:rsidRDefault="0069698D" w:rsidP="0069698D">
            <w:pPr>
              <w:rPr>
                <w:b w:val="0"/>
                <w:bCs w:val="0"/>
                <w:sz w:val="22"/>
                <w:szCs w:val="22"/>
              </w:rPr>
            </w:pPr>
            <w:r w:rsidRPr="00416C11">
              <w:rPr>
                <w:b w:val="0"/>
                <w:bCs w:val="0"/>
                <w:sz w:val="22"/>
                <w:szCs w:val="22"/>
              </w:rPr>
              <w:t>Miao, A. (2018) Physical and Chemical Studies of Atrazine TGAI: Density: Final Report. Project Number: 0280. Unpublished study prepared by Jiangsu Sinography Testing Co., Limited. 25p.</w:t>
            </w:r>
          </w:p>
        </w:tc>
      </w:tr>
      <w:tr w:rsidR="0069698D" w:rsidRPr="00416C11" w14:paraId="6ABFAC14" w14:textId="77777777" w:rsidTr="0069698D">
        <w:trPr>
          <w:tblCellSpacing w:w="0" w:type="dxa"/>
        </w:trPr>
        <w:tc>
          <w:tcPr>
            <w:tcW w:w="0" w:type="auto"/>
            <w:hideMark/>
          </w:tcPr>
          <w:p w14:paraId="68659E4B" w14:textId="77777777" w:rsidR="0069698D" w:rsidRPr="00416C11" w:rsidRDefault="0069698D" w:rsidP="0069698D">
            <w:pPr>
              <w:rPr>
                <w:b w:val="0"/>
                <w:bCs w:val="0"/>
                <w:sz w:val="22"/>
                <w:szCs w:val="22"/>
              </w:rPr>
            </w:pPr>
            <w:r w:rsidRPr="00416C11">
              <w:rPr>
                <w:b w:val="0"/>
                <w:bCs w:val="0"/>
                <w:sz w:val="22"/>
                <w:szCs w:val="22"/>
              </w:rPr>
              <w:t>50842409</w:t>
            </w:r>
          </w:p>
        </w:tc>
        <w:tc>
          <w:tcPr>
            <w:tcW w:w="0" w:type="auto"/>
            <w:vAlign w:val="center"/>
            <w:hideMark/>
          </w:tcPr>
          <w:p w14:paraId="1D769F08" w14:textId="77777777" w:rsidR="0069698D" w:rsidRPr="00416C11" w:rsidRDefault="0069698D" w:rsidP="0069698D">
            <w:pPr>
              <w:rPr>
                <w:b w:val="0"/>
                <w:bCs w:val="0"/>
                <w:sz w:val="22"/>
                <w:szCs w:val="22"/>
              </w:rPr>
            </w:pPr>
            <w:r w:rsidRPr="00416C11">
              <w:rPr>
                <w:b w:val="0"/>
                <w:bCs w:val="0"/>
                <w:sz w:val="22"/>
                <w:szCs w:val="22"/>
              </w:rPr>
              <w:t>Hilario, V. (2015) Determination of the Bulk Density of Atrazine 900 g/kg WG. Project Number: 14957/015/041/14. Unpublished study prepared by BIOAGRI Laboratorios Ltda. 13p.</w:t>
            </w:r>
          </w:p>
        </w:tc>
      </w:tr>
      <w:tr w:rsidR="0069698D" w:rsidRPr="00416C11" w14:paraId="52C161D0" w14:textId="77777777" w:rsidTr="0069698D">
        <w:trPr>
          <w:tblCellSpacing w:w="0" w:type="dxa"/>
        </w:trPr>
        <w:tc>
          <w:tcPr>
            <w:tcW w:w="0" w:type="auto"/>
            <w:hideMark/>
          </w:tcPr>
          <w:p w14:paraId="5639619E" w14:textId="77777777" w:rsidR="0069698D" w:rsidRPr="00416C11" w:rsidRDefault="0069698D" w:rsidP="0069698D">
            <w:pPr>
              <w:rPr>
                <w:b w:val="0"/>
                <w:bCs w:val="0"/>
                <w:sz w:val="22"/>
                <w:szCs w:val="22"/>
              </w:rPr>
            </w:pPr>
            <w:r w:rsidRPr="00416C11">
              <w:rPr>
                <w:b w:val="0"/>
                <w:bCs w:val="0"/>
                <w:sz w:val="22"/>
                <w:szCs w:val="22"/>
              </w:rPr>
              <w:t>50939203</w:t>
            </w:r>
          </w:p>
        </w:tc>
        <w:tc>
          <w:tcPr>
            <w:tcW w:w="0" w:type="auto"/>
            <w:vAlign w:val="center"/>
            <w:hideMark/>
          </w:tcPr>
          <w:p w14:paraId="7262C8E1"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38FF3861" w14:textId="77777777" w:rsidTr="0069698D">
        <w:trPr>
          <w:tblCellSpacing w:w="0" w:type="dxa"/>
        </w:trPr>
        <w:tc>
          <w:tcPr>
            <w:tcW w:w="0" w:type="auto"/>
            <w:hideMark/>
          </w:tcPr>
          <w:p w14:paraId="5FD24EFD"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222D255D"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r w:rsidR="0069698D" w:rsidRPr="00416C11" w14:paraId="47E4FAA4" w14:textId="77777777" w:rsidTr="0069698D">
        <w:trPr>
          <w:tblCellSpacing w:w="0" w:type="dxa"/>
        </w:trPr>
        <w:tc>
          <w:tcPr>
            <w:tcW w:w="0" w:type="auto"/>
            <w:hideMark/>
          </w:tcPr>
          <w:p w14:paraId="3222A1AE" w14:textId="77777777" w:rsidR="0069698D" w:rsidRPr="00416C11" w:rsidRDefault="0069698D" w:rsidP="0069698D">
            <w:pPr>
              <w:rPr>
                <w:b w:val="0"/>
                <w:bCs w:val="0"/>
                <w:sz w:val="22"/>
                <w:szCs w:val="22"/>
              </w:rPr>
            </w:pPr>
            <w:r w:rsidRPr="00416C11">
              <w:rPr>
                <w:b w:val="0"/>
                <w:bCs w:val="0"/>
                <w:sz w:val="22"/>
                <w:szCs w:val="22"/>
              </w:rPr>
              <w:t>50957502</w:t>
            </w:r>
          </w:p>
        </w:tc>
        <w:tc>
          <w:tcPr>
            <w:tcW w:w="0" w:type="auto"/>
            <w:vAlign w:val="center"/>
            <w:hideMark/>
          </w:tcPr>
          <w:p w14:paraId="75A14BC7"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Physico-Chemical Studies of the Formulation: Product Chemistry Volume. Project Number: PC/19/021. Unpublished study prepared by Syngenta Crop Protection, LLC. 60p.</w:t>
            </w:r>
          </w:p>
        </w:tc>
      </w:tr>
      <w:tr w:rsidR="0069698D" w:rsidRPr="00416C11" w14:paraId="01A01106" w14:textId="77777777" w:rsidTr="0069698D">
        <w:trPr>
          <w:tblCellSpacing w:w="0" w:type="dxa"/>
        </w:trPr>
        <w:tc>
          <w:tcPr>
            <w:tcW w:w="0" w:type="auto"/>
            <w:hideMark/>
          </w:tcPr>
          <w:p w14:paraId="36704E67"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0D7CA3AE"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74B9B93E" w14:textId="77777777" w:rsidR="0069698D" w:rsidRPr="00416C11" w:rsidRDefault="0069698D" w:rsidP="0069698D">
      <w:pPr>
        <w:rPr>
          <w:b w:val="0"/>
          <w:bCs w:val="0"/>
          <w:sz w:val="22"/>
          <w:szCs w:val="22"/>
        </w:rPr>
      </w:pPr>
      <w:r w:rsidRPr="00416C11">
        <w:rPr>
          <w:b w:val="0"/>
          <w:bCs w:val="0"/>
          <w:sz w:val="22"/>
          <w:szCs w:val="22"/>
        </w:rPr>
        <w:lastRenderedPageBreak/>
        <w:t>830.7370       Dissociation constants in water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0DAD48B" w14:textId="77777777" w:rsidTr="0069698D">
        <w:trPr>
          <w:tblCellSpacing w:w="0" w:type="dxa"/>
        </w:trPr>
        <w:tc>
          <w:tcPr>
            <w:tcW w:w="0" w:type="auto"/>
            <w:shd w:val="clear" w:color="auto" w:fill="FFFFFF"/>
            <w:vAlign w:val="center"/>
            <w:hideMark/>
          </w:tcPr>
          <w:p w14:paraId="140463DB"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7778FF8"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C87F934" w14:textId="77777777" w:rsidTr="0069698D">
        <w:trPr>
          <w:tblCellSpacing w:w="0" w:type="dxa"/>
        </w:trPr>
        <w:tc>
          <w:tcPr>
            <w:tcW w:w="0" w:type="auto"/>
            <w:vAlign w:val="center"/>
            <w:hideMark/>
          </w:tcPr>
          <w:p w14:paraId="36189BDC" w14:textId="77777777" w:rsidR="0069698D" w:rsidRPr="00416C11" w:rsidRDefault="0069698D" w:rsidP="0069698D">
            <w:pPr>
              <w:rPr>
                <w:b w:val="0"/>
                <w:bCs w:val="0"/>
                <w:sz w:val="22"/>
                <w:szCs w:val="22"/>
              </w:rPr>
            </w:pPr>
            <w:r w:rsidRPr="00416C11">
              <w:rPr>
                <w:b w:val="0"/>
                <w:bCs w:val="0"/>
                <w:sz w:val="22"/>
                <w:szCs w:val="22"/>
              </w:rPr>
              <w:pict w14:anchorId="43C0EAC2">
                <v:rect id="_x0000_i5171" style="width:0;height:.75pt" o:hralign="center" o:hrstd="t" o:hrnoshade="t" o:hr="t" fillcolor="#006" stroked="f"/>
              </w:pict>
            </w:r>
          </w:p>
        </w:tc>
        <w:tc>
          <w:tcPr>
            <w:tcW w:w="0" w:type="auto"/>
            <w:vAlign w:val="center"/>
            <w:hideMark/>
          </w:tcPr>
          <w:p w14:paraId="692005B6" w14:textId="77777777" w:rsidR="0069698D" w:rsidRPr="00416C11" w:rsidRDefault="0069698D" w:rsidP="0069698D">
            <w:pPr>
              <w:rPr>
                <w:b w:val="0"/>
                <w:bCs w:val="0"/>
                <w:sz w:val="22"/>
                <w:szCs w:val="22"/>
              </w:rPr>
            </w:pPr>
            <w:r w:rsidRPr="00416C11">
              <w:rPr>
                <w:b w:val="0"/>
                <w:bCs w:val="0"/>
                <w:sz w:val="22"/>
                <w:szCs w:val="22"/>
              </w:rPr>
              <w:pict w14:anchorId="5AFAF3A2">
                <v:rect id="_x0000_i5172" style="width:0;height:.75pt" o:hralign="center" o:hrstd="t" o:hrnoshade="t" o:hr="t" fillcolor="#006" stroked="f"/>
              </w:pict>
            </w:r>
          </w:p>
        </w:tc>
      </w:tr>
      <w:tr w:rsidR="0069698D" w:rsidRPr="00416C11" w14:paraId="49CDCEB0" w14:textId="77777777" w:rsidTr="0069698D">
        <w:trPr>
          <w:tblCellSpacing w:w="0" w:type="dxa"/>
        </w:trPr>
        <w:tc>
          <w:tcPr>
            <w:tcW w:w="0" w:type="auto"/>
            <w:hideMark/>
          </w:tcPr>
          <w:p w14:paraId="576FEA73"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7B821E35"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03A10519" w14:textId="77777777" w:rsidTr="0069698D">
        <w:trPr>
          <w:tblCellSpacing w:w="0" w:type="dxa"/>
        </w:trPr>
        <w:tc>
          <w:tcPr>
            <w:tcW w:w="0" w:type="auto"/>
            <w:hideMark/>
          </w:tcPr>
          <w:p w14:paraId="777F2474"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63A67345"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22AE76D2" w14:textId="77777777" w:rsidTr="0069698D">
        <w:trPr>
          <w:tblCellSpacing w:w="0" w:type="dxa"/>
        </w:trPr>
        <w:tc>
          <w:tcPr>
            <w:tcW w:w="0" w:type="auto"/>
            <w:hideMark/>
          </w:tcPr>
          <w:p w14:paraId="534D3A31"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54BE46C9"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19C3D917" w14:textId="77777777" w:rsidTr="0069698D">
        <w:trPr>
          <w:tblCellSpacing w:w="0" w:type="dxa"/>
        </w:trPr>
        <w:tc>
          <w:tcPr>
            <w:tcW w:w="0" w:type="auto"/>
            <w:hideMark/>
          </w:tcPr>
          <w:p w14:paraId="1A111C0D" w14:textId="77777777" w:rsidR="0069698D" w:rsidRPr="00416C11" w:rsidRDefault="0069698D" w:rsidP="0069698D">
            <w:pPr>
              <w:rPr>
                <w:b w:val="0"/>
                <w:bCs w:val="0"/>
                <w:sz w:val="22"/>
                <w:szCs w:val="22"/>
              </w:rPr>
            </w:pPr>
            <w:r w:rsidRPr="00416C11">
              <w:rPr>
                <w:b w:val="0"/>
                <w:bCs w:val="0"/>
                <w:sz w:val="22"/>
                <w:szCs w:val="22"/>
              </w:rPr>
              <w:t>50278404</w:t>
            </w:r>
          </w:p>
        </w:tc>
        <w:tc>
          <w:tcPr>
            <w:tcW w:w="0" w:type="auto"/>
            <w:vAlign w:val="center"/>
            <w:hideMark/>
          </w:tcPr>
          <w:p w14:paraId="1D6DD652"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6AFDB4A1" w14:textId="77777777" w:rsidTr="0069698D">
        <w:trPr>
          <w:tblCellSpacing w:w="0" w:type="dxa"/>
        </w:trPr>
        <w:tc>
          <w:tcPr>
            <w:tcW w:w="0" w:type="auto"/>
            <w:hideMark/>
          </w:tcPr>
          <w:p w14:paraId="096BFDE8"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0EF869C0"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0CB12F3C" w14:textId="77777777" w:rsidTr="0069698D">
        <w:trPr>
          <w:tblCellSpacing w:w="0" w:type="dxa"/>
        </w:trPr>
        <w:tc>
          <w:tcPr>
            <w:tcW w:w="0" w:type="auto"/>
            <w:hideMark/>
          </w:tcPr>
          <w:p w14:paraId="22076213"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104A47CD"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6325E176" w14:textId="77777777" w:rsidTr="0069698D">
        <w:trPr>
          <w:tblCellSpacing w:w="0" w:type="dxa"/>
        </w:trPr>
        <w:tc>
          <w:tcPr>
            <w:tcW w:w="0" w:type="auto"/>
            <w:hideMark/>
          </w:tcPr>
          <w:p w14:paraId="046DC746"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02827DEF"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141EFE5E" w14:textId="77777777" w:rsidTr="0069698D">
        <w:trPr>
          <w:tblCellSpacing w:w="0" w:type="dxa"/>
        </w:trPr>
        <w:tc>
          <w:tcPr>
            <w:tcW w:w="0" w:type="auto"/>
            <w:hideMark/>
          </w:tcPr>
          <w:p w14:paraId="3F474915" w14:textId="77777777" w:rsidR="0069698D" w:rsidRPr="00416C11" w:rsidRDefault="0069698D" w:rsidP="0069698D">
            <w:pPr>
              <w:rPr>
                <w:b w:val="0"/>
                <w:bCs w:val="0"/>
                <w:sz w:val="22"/>
                <w:szCs w:val="22"/>
              </w:rPr>
            </w:pPr>
            <w:r w:rsidRPr="00416C11">
              <w:rPr>
                <w:b w:val="0"/>
                <w:bCs w:val="0"/>
                <w:sz w:val="22"/>
                <w:szCs w:val="22"/>
              </w:rPr>
              <w:t>50410704</w:t>
            </w:r>
          </w:p>
        </w:tc>
        <w:tc>
          <w:tcPr>
            <w:tcW w:w="0" w:type="auto"/>
            <w:vAlign w:val="center"/>
            <w:hideMark/>
          </w:tcPr>
          <w:p w14:paraId="2CCB739C"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4C6A72A4" w14:textId="77777777" w:rsidTr="0069698D">
        <w:trPr>
          <w:tblCellSpacing w:w="0" w:type="dxa"/>
        </w:trPr>
        <w:tc>
          <w:tcPr>
            <w:tcW w:w="0" w:type="auto"/>
            <w:hideMark/>
          </w:tcPr>
          <w:p w14:paraId="041115B3"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1E7A1453"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4FBC178D" w14:textId="77777777" w:rsidTr="0069698D">
        <w:trPr>
          <w:tblCellSpacing w:w="0" w:type="dxa"/>
        </w:trPr>
        <w:tc>
          <w:tcPr>
            <w:tcW w:w="0" w:type="auto"/>
            <w:hideMark/>
          </w:tcPr>
          <w:p w14:paraId="2ABCEA27"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2C6F9537"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65F94DBF" w14:textId="77777777" w:rsidTr="0069698D">
        <w:trPr>
          <w:tblCellSpacing w:w="0" w:type="dxa"/>
        </w:trPr>
        <w:tc>
          <w:tcPr>
            <w:tcW w:w="0" w:type="auto"/>
            <w:hideMark/>
          </w:tcPr>
          <w:p w14:paraId="7DE05B61"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231E8C4E"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4BC84060" w14:textId="77777777" w:rsidTr="0069698D">
        <w:trPr>
          <w:tblCellSpacing w:w="0" w:type="dxa"/>
        </w:trPr>
        <w:tc>
          <w:tcPr>
            <w:tcW w:w="0" w:type="auto"/>
            <w:hideMark/>
          </w:tcPr>
          <w:p w14:paraId="2828882E" w14:textId="77777777" w:rsidR="0069698D" w:rsidRPr="00416C11" w:rsidRDefault="0069698D" w:rsidP="0069698D">
            <w:pPr>
              <w:rPr>
                <w:b w:val="0"/>
                <w:bCs w:val="0"/>
                <w:sz w:val="22"/>
                <w:szCs w:val="22"/>
              </w:rPr>
            </w:pPr>
            <w:r w:rsidRPr="00416C11">
              <w:rPr>
                <w:b w:val="0"/>
                <w:bCs w:val="0"/>
                <w:sz w:val="22"/>
                <w:szCs w:val="22"/>
              </w:rPr>
              <w:lastRenderedPageBreak/>
              <w:t>50665405</w:t>
            </w:r>
          </w:p>
        </w:tc>
        <w:tc>
          <w:tcPr>
            <w:tcW w:w="0" w:type="auto"/>
            <w:vAlign w:val="center"/>
            <w:hideMark/>
          </w:tcPr>
          <w:p w14:paraId="35FD26DA"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7926E049" w14:textId="77777777" w:rsidTr="0069698D">
        <w:trPr>
          <w:tblCellSpacing w:w="0" w:type="dxa"/>
        </w:trPr>
        <w:tc>
          <w:tcPr>
            <w:tcW w:w="0" w:type="auto"/>
            <w:hideMark/>
          </w:tcPr>
          <w:p w14:paraId="5C5A9224" w14:textId="77777777" w:rsidR="0069698D" w:rsidRPr="00416C11" w:rsidRDefault="0069698D" w:rsidP="0069698D">
            <w:pPr>
              <w:rPr>
                <w:b w:val="0"/>
                <w:bCs w:val="0"/>
                <w:sz w:val="22"/>
                <w:szCs w:val="22"/>
              </w:rPr>
            </w:pPr>
            <w:r w:rsidRPr="00416C11">
              <w:rPr>
                <w:b w:val="0"/>
                <w:bCs w:val="0"/>
                <w:sz w:val="22"/>
                <w:szCs w:val="22"/>
              </w:rPr>
              <w:t>50734912</w:t>
            </w:r>
          </w:p>
        </w:tc>
        <w:tc>
          <w:tcPr>
            <w:tcW w:w="0" w:type="auto"/>
            <w:vAlign w:val="center"/>
            <w:hideMark/>
          </w:tcPr>
          <w:p w14:paraId="19A5652B" w14:textId="77777777" w:rsidR="0069698D" w:rsidRPr="00416C11" w:rsidRDefault="0069698D" w:rsidP="0069698D">
            <w:pPr>
              <w:rPr>
                <w:b w:val="0"/>
                <w:bCs w:val="0"/>
                <w:sz w:val="22"/>
                <w:szCs w:val="22"/>
              </w:rPr>
            </w:pPr>
            <w:r w:rsidRPr="00416C11">
              <w:rPr>
                <w:b w:val="0"/>
                <w:bCs w:val="0"/>
                <w:sz w:val="22"/>
                <w:szCs w:val="22"/>
              </w:rPr>
              <w:t>Jean-Baptiste, C. (2018) Physical and Chemical Properties of One Batch of Atrazine TGAI: Dissociation Constant: Final Report. Project Number: R/B7400/2, B7400. Unpublished study prepared by Anadiag S.A. 20p.</w:t>
            </w:r>
          </w:p>
        </w:tc>
      </w:tr>
      <w:tr w:rsidR="0069698D" w:rsidRPr="00416C11" w14:paraId="6E5E4D67" w14:textId="77777777" w:rsidTr="0069698D">
        <w:trPr>
          <w:tblCellSpacing w:w="0" w:type="dxa"/>
        </w:trPr>
        <w:tc>
          <w:tcPr>
            <w:tcW w:w="0" w:type="auto"/>
            <w:hideMark/>
          </w:tcPr>
          <w:p w14:paraId="63773D2A"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70725CC8"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bl>
    <w:p w14:paraId="32CC6639" w14:textId="77777777" w:rsidR="0069698D" w:rsidRPr="00416C11" w:rsidRDefault="0069698D" w:rsidP="0069698D">
      <w:pPr>
        <w:rPr>
          <w:b w:val="0"/>
          <w:bCs w:val="0"/>
          <w:sz w:val="22"/>
          <w:szCs w:val="22"/>
        </w:rPr>
      </w:pPr>
      <w:r w:rsidRPr="00416C11">
        <w:rPr>
          <w:b w:val="0"/>
          <w:bCs w:val="0"/>
          <w:sz w:val="22"/>
          <w:szCs w:val="22"/>
        </w:rPr>
        <w:t>830.7520       Particle size, fiber length, and diameter distribution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9B0E21C" w14:textId="77777777" w:rsidTr="0069698D">
        <w:trPr>
          <w:tblCellSpacing w:w="0" w:type="dxa"/>
        </w:trPr>
        <w:tc>
          <w:tcPr>
            <w:tcW w:w="0" w:type="auto"/>
            <w:shd w:val="clear" w:color="auto" w:fill="FFFFFF"/>
            <w:vAlign w:val="center"/>
            <w:hideMark/>
          </w:tcPr>
          <w:p w14:paraId="667A71A5"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266B816"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EA62609" w14:textId="77777777" w:rsidTr="0069698D">
        <w:trPr>
          <w:tblCellSpacing w:w="0" w:type="dxa"/>
        </w:trPr>
        <w:tc>
          <w:tcPr>
            <w:tcW w:w="0" w:type="auto"/>
            <w:vAlign w:val="center"/>
            <w:hideMark/>
          </w:tcPr>
          <w:p w14:paraId="51DF15E7" w14:textId="77777777" w:rsidR="0069698D" w:rsidRPr="00416C11" w:rsidRDefault="0069698D" w:rsidP="0069698D">
            <w:pPr>
              <w:rPr>
                <w:b w:val="0"/>
                <w:bCs w:val="0"/>
                <w:sz w:val="22"/>
                <w:szCs w:val="22"/>
              </w:rPr>
            </w:pPr>
            <w:r w:rsidRPr="00416C11">
              <w:rPr>
                <w:b w:val="0"/>
                <w:bCs w:val="0"/>
                <w:sz w:val="22"/>
                <w:szCs w:val="22"/>
              </w:rPr>
              <w:pict w14:anchorId="686181EA">
                <v:rect id="_x0000_i5173" style="width:0;height:.75pt" o:hralign="center" o:hrstd="t" o:hrnoshade="t" o:hr="t" fillcolor="#006" stroked="f"/>
              </w:pict>
            </w:r>
          </w:p>
        </w:tc>
        <w:tc>
          <w:tcPr>
            <w:tcW w:w="0" w:type="auto"/>
            <w:vAlign w:val="center"/>
            <w:hideMark/>
          </w:tcPr>
          <w:p w14:paraId="76582591" w14:textId="77777777" w:rsidR="0069698D" w:rsidRPr="00416C11" w:rsidRDefault="0069698D" w:rsidP="0069698D">
            <w:pPr>
              <w:rPr>
                <w:b w:val="0"/>
                <w:bCs w:val="0"/>
                <w:sz w:val="22"/>
                <w:szCs w:val="22"/>
              </w:rPr>
            </w:pPr>
            <w:r w:rsidRPr="00416C11">
              <w:rPr>
                <w:b w:val="0"/>
                <w:bCs w:val="0"/>
                <w:sz w:val="22"/>
                <w:szCs w:val="22"/>
              </w:rPr>
              <w:pict w14:anchorId="7FC1D5B4">
                <v:rect id="_x0000_i5174" style="width:0;height:.75pt" o:hralign="center" o:hrstd="t" o:hrnoshade="t" o:hr="t" fillcolor="#006" stroked="f"/>
              </w:pict>
            </w:r>
          </w:p>
        </w:tc>
      </w:tr>
      <w:tr w:rsidR="0069698D" w:rsidRPr="00416C11" w14:paraId="352CD912" w14:textId="77777777" w:rsidTr="0069698D">
        <w:trPr>
          <w:tblCellSpacing w:w="0" w:type="dxa"/>
        </w:trPr>
        <w:tc>
          <w:tcPr>
            <w:tcW w:w="0" w:type="auto"/>
            <w:hideMark/>
          </w:tcPr>
          <w:p w14:paraId="370DF293" w14:textId="77777777" w:rsidR="0069698D" w:rsidRPr="00416C11" w:rsidRDefault="0069698D" w:rsidP="0069698D">
            <w:pPr>
              <w:rPr>
                <w:b w:val="0"/>
                <w:bCs w:val="0"/>
                <w:sz w:val="22"/>
                <w:szCs w:val="22"/>
              </w:rPr>
            </w:pPr>
            <w:r w:rsidRPr="00416C11">
              <w:rPr>
                <w:b w:val="0"/>
                <w:bCs w:val="0"/>
                <w:sz w:val="22"/>
                <w:szCs w:val="22"/>
              </w:rPr>
              <w:t>48758219</w:t>
            </w:r>
          </w:p>
        </w:tc>
        <w:tc>
          <w:tcPr>
            <w:tcW w:w="0" w:type="auto"/>
            <w:vAlign w:val="center"/>
            <w:hideMark/>
          </w:tcPr>
          <w:p w14:paraId="2D1FB9EF" w14:textId="77777777" w:rsidR="0069698D" w:rsidRPr="00416C11" w:rsidRDefault="0069698D" w:rsidP="0069698D">
            <w:pPr>
              <w:rPr>
                <w:b w:val="0"/>
                <w:bCs w:val="0"/>
                <w:sz w:val="22"/>
                <w:szCs w:val="22"/>
              </w:rPr>
            </w:pPr>
            <w:r w:rsidRPr="00416C11">
              <w:rPr>
                <w:b w:val="0"/>
                <w:bCs w:val="0"/>
                <w:sz w:val="22"/>
                <w:szCs w:val="22"/>
              </w:rPr>
              <w:t>Phelps, L. (2012) Document M-III Section 1: Identity, Physical and Chemical Properties, Further Information and Proposed Classification: Bicyclopyrone: Mesotrione: Atrazine: S-Metolachlor. Project Number: A19707A/10005. Unpublished study prepared by Syngenta Crop Protection, LLC. 31p.</w:t>
            </w:r>
          </w:p>
        </w:tc>
      </w:tr>
      <w:tr w:rsidR="0069698D" w:rsidRPr="00416C11" w14:paraId="1DACD814" w14:textId="77777777" w:rsidTr="0069698D">
        <w:trPr>
          <w:tblCellSpacing w:w="0" w:type="dxa"/>
        </w:trPr>
        <w:tc>
          <w:tcPr>
            <w:tcW w:w="0" w:type="auto"/>
            <w:hideMark/>
          </w:tcPr>
          <w:p w14:paraId="149059D0"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00D244FA"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30D82E68" w14:textId="77777777" w:rsidTr="0069698D">
        <w:trPr>
          <w:tblCellSpacing w:w="0" w:type="dxa"/>
        </w:trPr>
        <w:tc>
          <w:tcPr>
            <w:tcW w:w="0" w:type="auto"/>
            <w:hideMark/>
          </w:tcPr>
          <w:p w14:paraId="0AEA4605"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588CE91F"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5CA88902" w14:textId="77777777" w:rsidTr="0069698D">
        <w:trPr>
          <w:tblCellSpacing w:w="0" w:type="dxa"/>
        </w:trPr>
        <w:tc>
          <w:tcPr>
            <w:tcW w:w="0" w:type="auto"/>
            <w:hideMark/>
          </w:tcPr>
          <w:p w14:paraId="7079095F" w14:textId="77777777" w:rsidR="0069698D" w:rsidRPr="00416C11" w:rsidRDefault="0069698D" w:rsidP="0069698D">
            <w:pPr>
              <w:rPr>
                <w:b w:val="0"/>
                <w:bCs w:val="0"/>
                <w:sz w:val="22"/>
                <w:szCs w:val="22"/>
              </w:rPr>
            </w:pPr>
            <w:r w:rsidRPr="00416C11">
              <w:rPr>
                <w:b w:val="0"/>
                <w:bCs w:val="0"/>
                <w:sz w:val="22"/>
                <w:szCs w:val="22"/>
              </w:rPr>
              <w:t>50278402</w:t>
            </w:r>
          </w:p>
        </w:tc>
        <w:tc>
          <w:tcPr>
            <w:tcW w:w="0" w:type="auto"/>
            <w:vAlign w:val="center"/>
            <w:hideMark/>
          </w:tcPr>
          <w:p w14:paraId="6E696730" w14:textId="77777777" w:rsidR="0069698D" w:rsidRPr="00416C11" w:rsidRDefault="0069698D" w:rsidP="0069698D">
            <w:pPr>
              <w:rPr>
                <w:b w:val="0"/>
                <w:bCs w:val="0"/>
                <w:sz w:val="22"/>
                <w:szCs w:val="22"/>
              </w:rPr>
            </w:pPr>
            <w:r w:rsidRPr="00416C11">
              <w:rPr>
                <w:b w:val="0"/>
                <w:bCs w:val="0"/>
                <w:sz w:val="22"/>
                <w:szCs w:val="22"/>
              </w:rPr>
              <w:t>Moreno, D. (2017) Acetochlor 29% + Atrazin 14.5% CS: Physical-Chemical Properties and Accelerated Storage Study: Final Report. Project Number: E17005. Unpublished study prepared by Cambium, S.L.. 119p.</w:t>
            </w:r>
          </w:p>
        </w:tc>
      </w:tr>
      <w:tr w:rsidR="0069698D" w:rsidRPr="00416C11" w14:paraId="3930BF92" w14:textId="77777777" w:rsidTr="0069698D">
        <w:trPr>
          <w:tblCellSpacing w:w="0" w:type="dxa"/>
        </w:trPr>
        <w:tc>
          <w:tcPr>
            <w:tcW w:w="0" w:type="auto"/>
            <w:hideMark/>
          </w:tcPr>
          <w:p w14:paraId="489CF335" w14:textId="77777777" w:rsidR="0069698D" w:rsidRPr="00416C11" w:rsidRDefault="0069698D" w:rsidP="0069698D">
            <w:pPr>
              <w:rPr>
                <w:b w:val="0"/>
                <w:bCs w:val="0"/>
                <w:sz w:val="22"/>
                <w:szCs w:val="22"/>
              </w:rPr>
            </w:pPr>
            <w:r w:rsidRPr="00416C11">
              <w:rPr>
                <w:b w:val="0"/>
                <w:bCs w:val="0"/>
                <w:sz w:val="22"/>
                <w:szCs w:val="22"/>
              </w:rPr>
              <w:t>50278404</w:t>
            </w:r>
          </w:p>
        </w:tc>
        <w:tc>
          <w:tcPr>
            <w:tcW w:w="0" w:type="auto"/>
            <w:vAlign w:val="center"/>
            <w:hideMark/>
          </w:tcPr>
          <w:p w14:paraId="482B1E28"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19ED2EB4" w14:textId="77777777" w:rsidTr="0069698D">
        <w:trPr>
          <w:tblCellSpacing w:w="0" w:type="dxa"/>
        </w:trPr>
        <w:tc>
          <w:tcPr>
            <w:tcW w:w="0" w:type="auto"/>
            <w:hideMark/>
          </w:tcPr>
          <w:p w14:paraId="1E32121E" w14:textId="77777777" w:rsidR="0069698D" w:rsidRPr="00416C11" w:rsidRDefault="0069698D" w:rsidP="0069698D">
            <w:pPr>
              <w:rPr>
                <w:b w:val="0"/>
                <w:bCs w:val="0"/>
                <w:sz w:val="22"/>
                <w:szCs w:val="22"/>
              </w:rPr>
            </w:pPr>
            <w:r w:rsidRPr="00416C11">
              <w:rPr>
                <w:b w:val="0"/>
                <w:bCs w:val="0"/>
                <w:sz w:val="22"/>
                <w:szCs w:val="22"/>
              </w:rPr>
              <w:t>50347102</w:t>
            </w:r>
          </w:p>
        </w:tc>
        <w:tc>
          <w:tcPr>
            <w:tcW w:w="0" w:type="auto"/>
            <w:vAlign w:val="center"/>
            <w:hideMark/>
          </w:tcPr>
          <w:p w14:paraId="01EDC6B8" w14:textId="77777777" w:rsidR="0069698D" w:rsidRPr="00416C11" w:rsidRDefault="0069698D" w:rsidP="0069698D">
            <w:pPr>
              <w:rPr>
                <w:b w:val="0"/>
                <w:bCs w:val="0"/>
                <w:sz w:val="22"/>
                <w:szCs w:val="22"/>
              </w:rPr>
            </w:pPr>
            <w:r w:rsidRPr="00416C11">
              <w:rPr>
                <w:b w:val="0"/>
                <w:bCs w:val="0"/>
                <w:sz w:val="22"/>
                <w:szCs w:val="22"/>
              </w:rPr>
              <w:t>Moreno, D. (2017) Atrazine 33% + Metolachlor 26.1% +Benoxacor 4.0% SE. Physical-Chemical Properties and Accelerated Storage Study: Final Report. Project Number: E17015. Unpublished study prepared by Cambium, S.L. 146p.</w:t>
            </w:r>
          </w:p>
        </w:tc>
      </w:tr>
      <w:tr w:rsidR="0069698D" w:rsidRPr="00416C11" w14:paraId="2C5C4A4B" w14:textId="77777777" w:rsidTr="0069698D">
        <w:trPr>
          <w:tblCellSpacing w:w="0" w:type="dxa"/>
        </w:trPr>
        <w:tc>
          <w:tcPr>
            <w:tcW w:w="0" w:type="auto"/>
            <w:hideMark/>
          </w:tcPr>
          <w:p w14:paraId="3B25692A"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25403C76"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58E7BF19" w14:textId="77777777" w:rsidTr="0069698D">
        <w:trPr>
          <w:tblCellSpacing w:w="0" w:type="dxa"/>
        </w:trPr>
        <w:tc>
          <w:tcPr>
            <w:tcW w:w="0" w:type="auto"/>
            <w:hideMark/>
          </w:tcPr>
          <w:p w14:paraId="6B9AE766" w14:textId="77777777" w:rsidR="0069698D" w:rsidRPr="00416C11" w:rsidRDefault="0069698D" w:rsidP="0069698D">
            <w:pPr>
              <w:rPr>
                <w:b w:val="0"/>
                <w:bCs w:val="0"/>
                <w:sz w:val="22"/>
                <w:szCs w:val="22"/>
              </w:rPr>
            </w:pPr>
            <w:r w:rsidRPr="00416C11">
              <w:rPr>
                <w:b w:val="0"/>
                <w:bCs w:val="0"/>
                <w:sz w:val="22"/>
                <w:szCs w:val="22"/>
              </w:rPr>
              <w:lastRenderedPageBreak/>
              <w:t>50410502</w:t>
            </w:r>
          </w:p>
        </w:tc>
        <w:tc>
          <w:tcPr>
            <w:tcW w:w="0" w:type="auto"/>
            <w:vAlign w:val="center"/>
            <w:hideMark/>
          </w:tcPr>
          <w:p w14:paraId="30AC3130" w14:textId="77777777" w:rsidR="0069698D" w:rsidRPr="00416C11" w:rsidRDefault="0069698D" w:rsidP="0069698D">
            <w:pPr>
              <w:rPr>
                <w:b w:val="0"/>
                <w:bCs w:val="0"/>
                <w:sz w:val="22"/>
                <w:szCs w:val="22"/>
              </w:rPr>
            </w:pPr>
            <w:r w:rsidRPr="00416C11">
              <w:rPr>
                <w:b w:val="0"/>
                <w:bCs w:val="0"/>
                <w:sz w:val="22"/>
                <w:szCs w:val="22"/>
              </w:rPr>
              <w:t>Moreno, D. (2017) Acetochlor 24.8% + Atrazine 4.2% + 4.2% Dichlormid SE. Physical-Chemical Properties and Accelerated Storage Study: Final Report. Project Number: E17007. Unpublished study prepared by Cambium S.L. 159p.</w:t>
            </w:r>
          </w:p>
        </w:tc>
      </w:tr>
      <w:tr w:rsidR="0069698D" w:rsidRPr="00416C11" w14:paraId="7607A8DB" w14:textId="77777777" w:rsidTr="0069698D">
        <w:trPr>
          <w:tblCellSpacing w:w="0" w:type="dxa"/>
        </w:trPr>
        <w:tc>
          <w:tcPr>
            <w:tcW w:w="0" w:type="auto"/>
            <w:hideMark/>
          </w:tcPr>
          <w:p w14:paraId="4D9B18EB"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5217CC5B"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1FDA8328" w14:textId="77777777" w:rsidTr="0069698D">
        <w:trPr>
          <w:tblCellSpacing w:w="0" w:type="dxa"/>
        </w:trPr>
        <w:tc>
          <w:tcPr>
            <w:tcW w:w="0" w:type="auto"/>
            <w:hideMark/>
          </w:tcPr>
          <w:p w14:paraId="1EE5C5AF" w14:textId="77777777" w:rsidR="0069698D" w:rsidRPr="00416C11" w:rsidRDefault="0069698D" w:rsidP="0069698D">
            <w:pPr>
              <w:rPr>
                <w:b w:val="0"/>
                <w:bCs w:val="0"/>
                <w:sz w:val="22"/>
                <w:szCs w:val="22"/>
              </w:rPr>
            </w:pPr>
            <w:r w:rsidRPr="00416C11">
              <w:rPr>
                <w:b w:val="0"/>
                <w:bCs w:val="0"/>
                <w:sz w:val="22"/>
                <w:szCs w:val="22"/>
              </w:rPr>
              <w:t>50410602</w:t>
            </w:r>
          </w:p>
        </w:tc>
        <w:tc>
          <w:tcPr>
            <w:tcW w:w="0" w:type="auto"/>
            <w:vAlign w:val="center"/>
            <w:hideMark/>
          </w:tcPr>
          <w:p w14:paraId="6FDD823E" w14:textId="77777777" w:rsidR="0069698D" w:rsidRPr="00416C11" w:rsidRDefault="0069698D" w:rsidP="0069698D">
            <w:pPr>
              <w:rPr>
                <w:b w:val="0"/>
                <w:bCs w:val="0"/>
                <w:sz w:val="22"/>
                <w:szCs w:val="22"/>
              </w:rPr>
            </w:pPr>
            <w:r w:rsidRPr="00416C11">
              <w:rPr>
                <w:b w:val="0"/>
                <w:bCs w:val="0"/>
                <w:sz w:val="22"/>
                <w:szCs w:val="22"/>
              </w:rPr>
              <w:t>Moreno, D. (2017) Acetochlor 32.6% + Atrazine 24.4% + Dichlormid 5.6% SE. Physical-Chemical Properties and Accelerated Storage Study: Final Report. Project Number: E17003. Unpublished study prepared by Cambium, S.L. 160p.</w:t>
            </w:r>
          </w:p>
        </w:tc>
      </w:tr>
      <w:tr w:rsidR="0069698D" w:rsidRPr="00416C11" w14:paraId="61BB62C1" w14:textId="77777777" w:rsidTr="0069698D">
        <w:trPr>
          <w:tblCellSpacing w:w="0" w:type="dxa"/>
        </w:trPr>
        <w:tc>
          <w:tcPr>
            <w:tcW w:w="0" w:type="auto"/>
            <w:hideMark/>
          </w:tcPr>
          <w:p w14:paraId="1CE6481C"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496924F3"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78BBE10D" w14:textId="77777777" w:rsidTr="0069698D">
        <w:trPr>
          <w:tblCellSpacing w:w="0" w:type="dxa"/>
        </w:trPr>
        <w:tc>
          <w:tcPr>
            <w:tcW w:w="0" w:type="auto"/>
            <w:hideMark/>
          </w:tcPr>
          <w:p w14:paraId="6CC87634" w14:textId="77777777" w:rsidR="0069698D" w:rsidRPr="00416C11" w:rsidRDefault="0069698D" w:rsidP="0069698D">
            <w:pPr>
              <w:rPr>
                <w:b w:val="0"/>
                <w:bCs w:val="0"/>
                <w:sz w:val="22"/>
                <w:szCs w:val="22"/>
              </w:rPr>
            </w:pPr>
            <w:r w:rsidRPr="00416C11">
              <w:rPr>
                <w:b w:val="0"/>
                <w:bCs w:val="0"/>
                <w:sz w:val="22"/>
                <w:szCs w:val="22"/>
              </w:rPr>
              <w:t>50410702</w:t>
            </w:r>
          </w:p>
        </w:tc>
        <w:tc>
          <w:tcPr>
            <w:tcW w:w="0" w:type="auto"/>
            <w:vAlign w:val="center"/>
            <w:hideMark/>
          </w:tcPr>
          <w:p w14:paraId="616B9EE7" w14:textId="77777777" w:rsidR="0069698D" w:rsidRPr="00416C11" w:rsidRDefault="0069698D" w:rsidP="0069698D">
            <w:pPr>
              <w:rPr>
                <w:b w:val="0"/>
                <w:bCs w:val="0"/>
                <w:sz w:val="22"/>
                <w:szCs w:val="22"/>
              </w:rPr>
            </w:pPr>
            <w:r w:rsidRPr="00416C11">
              <w:rPr>
                <w:b w:val="0"/>
                <w:bCs w:val="0"/>
                <w:sz w:val="22"/>
                <w:szCs w:val="22"/>
              </w:rPr>
              <w:t>Moreno, D. (2017) Acetochlor 33.4% + Atrazine 26.9% + Dichlormid 5.8% SE. Physical-Chemical Properties and Accelerated Storage Study: Final Report. Project Number: E17100. Unpublished study prepared by Cambium, S.L. 155p.</w:t>
            </w:r>
          </w:p>
        </w:tc>
      </w:tr>
      <w:tr w:rsidR="0069698D" w:rsidRPr="00416C11" w14:paraId="6721A90D" w14:textId="77777777" w:rsidTr="0069698D">
        <w:trPr>
          <w:tblCellSpacing w:w="0" w:type="dxa"/>
        </w:trPr>
        <w:tc>
          <w:tcPr>
            <w:tcW w:w="0" w:type="auto"/>
            <w:hideMark/>
          </w:tcPr>
          <w:p w14:paraId="5AB5A775" w14:textId="77777777" w:rsidR="0069698D" w:rsidRPr="00416C11" w:rsidRDefault="0069698D" w:rsidP="0069698D">
            <w:pPr>
              <w:rPr>
                <w:b w:val="0"/>
                <w:bCs w:val="0"/>
                <w:sz w:val="22"/>
                <w:szCs w:val="22"/>
              </w:rPr>
            </w:pPr>
            <w:r w:rsidRPr="00416C11">
              <w:rPr>
                <w:b w:val="0"/>
                <w:bCs w:val="0"/>
                <w:sz w:val="22"/>
                <w:szCs w:val="22"/>
              </w:rPr>
              <w:t>50556203</w:t>
            </w:r>
          </w:p>
        </w:tc>
        <w:tc>
          <w:tcPr>
            <w:tcW w:w="0" w:type="auto"/>
            <w:vAlign w:val="center"/>
            <w:hideMark/>
          </w:tcPr>
          <w:p w14:paraId="05E61789" w14:textId="77777777" w:rsidR="0069698D" w:rsidRPr="00416C11" w:rsidRDefault="0069698D" w:rsidP="0069698D">
            <w:pPr>
              <w:rPr>
                <w:b w:val="0"/>
                <w:bCs w:val="0"/>
                <w:sz w:val="22"/>
                <w:szCs w:val="22"/>
              </w:rPr>
            </w:pPr>
            <w:r w:rsidRPr="00416C11">
              <w:rPr>
                <w:b w:val="0"/>
                <w:bCs w:val="0"/>
                <w:sz w:val="22"/>
                <w:szCs w:val="22"/>
              </w:rPr>
              <w:t>Moreno, D. (2018) Acetochlor 46.3% + Atrazine 18.3% + Dichlormid 8% SE. Accelerated Storage Study. Project Number: E18036. Unpublished study prepared by Cambium, S.L. 171p.</w:t>
            </w:r>
          </w:p>
        </w:tc>
      </w:tr>
      <w:tr w:rsidR="0069698D" w:rsidRPr="00416C11" w14:paraId="1CF605BA" w14:textId="77777777" w:rsidTr="0069698D">
        <w:trPr>
          <w:tblCellSpacing w:w="0" w:type="dxa"/>
        </w:trPr>
        <w:tc>
          <w:tcPr>
            <w:tcW w:w="0" w:type="auto"/>
            <w:hideMark/>
          </w:tcPr>
          <w:p w14:paraId="115F401A"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0E2AD9E6"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78414B2A" w14:textId="77777777" w:rsidTr="0069698D">
        <w:trPr>
          <w:tblCellSpacing w:w="0" w:type="dxa"/>
        </w:trPr>
        <w:tc>
          <w:tcPr>
            <w:tcW w:w="0" w:type="auto"/>
            <w:hideMark/>
          </w:tcPr>
          <w:p w14:paraId="25467AC0"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1BDFEAD9"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4E3374B6" w14:textId="77777777" w:rsidTr="0069698D">
        <w:trPr>
          <w:tblCellSpacing w:w="0" w:type="dxa"/>
        </w:trPr>
        <w:tc>
          <w:tcPr>
            <w:tcW w:w="0" w:type="auto"/>
            <w:hideMark/>
          </w:tcPr>
          <w:p w14:paraId="7BED7D45"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60EBB960"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5FC6F449" w14:textId="77777777" w:rsidTr="0069698D">
        <w:trPr>
          <w:tblCellSpacing w:w="0" w:type="dxa"/>
        </w:trPr>
        <w:tc>
          <w:tcPr>
            <w:tcW w:w="0" w:type="auto"/>
            <w:hideMark/>
          </w:tcPr>
          <w:p w14:paraId="271145FB" w14:textId="77777777" w:rsidR="0069698D" w:rsidRPr="00416C11" w:rsidRDefault="0069698D" w:rsidP="0069698D">
            <w:pPr>
              <w:rPr>
                <w:b w:val="0"/>
                <w:bCs w:val="0"/>
                <w:sz w:val="22"/>
                <w:szCs w:val="22"/>
              </w:rPr>
            </w:pPr>
            <w:r w:rsidRPr="00416C11">
              <w:rPr>
                <w:b w:val="0"/>
                <w:bCs w:val="0"/>
                <w:sz w:val="22"/>
                <w:szCs w:val="22"/>
              </w:rPr>
              <w:t>50665403</w:t>
            </w:r>
          </w:p>
        </w:tc>
        <w:tc>
          <w:tcPr>
            <w:tcW w:w="0" w:type="auto"/>
            <w:vAlign w:val="center"/>
            <w:hideMark/>
          </w:tcPr>
          <w:p w14:paraId="5CB67C2F" w14:textId="77777777" w:rsidR="0069698D" w:rsidRPr="00416C11" w:rsidRDefault="0069698D" w:rsidP="0069698D">
            <w:pPr>
              <w:rPr>
                <w:b w:val="0"/>
                <w:bCs w:val="0"/>
                <w:sz w:val="22"/>
                <w:szCs w:val="22"/>
              </w:rPr>
            </w:pPr>
            <w:r w:rsidRPr="00416C11">
              <w:rPr>
                <w:b w:val="0"/>
                <w:bCs w:val="0"/>
                <w:sz w:val="22"/>
                <w:szCs w:val="22"/>
              </w:rPr>
              <w:t>Moreno, D. (2018) Atrazine 19% + Metolachlor 19% + Mesotrione 2.44% + Benoxacor 4% ZE Accelerated Storage Study: Final Report. Project Number: E18088. Unpublished study prepared by Cambium, S.L. 129p.</w:t>
            </w:r>
          </w:p>
        </w:tc>
      </w:tr>
      <w:tr w:rsidR="0069698D" w:rsidRPr="00416C11" w14:paraId="3E8ED972" w14:textId="77777777" w:rsidTr="0069698D">
        <w:trPr>
          <w:tblCellSpacing w:w="0" w:type="dxa"/>
        </w:trPr>
        <w:tc>
          <w:tcPr>
            <w:tcW w:w="0" w:type="auto"/>
            <w:hideMark/>
          </w:tcPr>
          <w:p w14:paraId="6E966CDC"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1BDB13AF"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74CF1673" w14:textId="77777777" w:rsidTr="0069698D">
        <w:trPr>
          <w:tblCellSpacing w:w="0" w:type="dxa"/>
        </w:trPr>
        <w:tc>
          <w:tcPr>
            <w:tcW w:w="0" w:type="auto"/>
            <w:hideMark/>
          </w:tcPr>
          <w:p w14:paraId="0938BF16" w14:textId="77777777" w:rsidR="0069698D" w:rsidRPr="00416C11" w:rsidRDefault="0069698D" w:rsidP="0069698D">
            <w:pPr>
              <w:rPr>
                <w:b w:val="0"/>
                <w:bCs w:val="0"/>
                <w:sz w:val="22"/>
                <w:szCs w:val="22"/>
              </w:rPr>
            </w:pPr>
            <w:r w:rsidRPr="00416C11">
              <w:rPr>
                <w:b w:val="0"/>
                <w:bCs w:val="0"/>
                <w:sz w:val="22"/>
                <w:szCs w:val="22"/>
              </w:rPr>
              <w:t>50734923</w:t>
            </w:r>
          </w:p>
        </w:tc>
        <w:tc>
          <w:tcPr>
            <w:tcW w:w="0" w:type="auto"/>
            <w:vAlign w:val="center"/>
            <w:hideMark/>
          </w:tcPr>
          <w:p w14:paraId="61076C35" w14:textId="77777777" w:rsidR="0069698D" w:rsidRPr="00416C11" w:rsidRDefault="0069698D" w:rsidP="0069698D">
            <w:pPr>
              <w:rPr>
                <w:b w:val="0"/>
                <w:bCs w:val="0"/>
                <w:sz w:val="22"/>
                <w:szCs w:val="22"/>
              </w:rPr>
            </w:pPr>
            <w:r w:rsidRPr="00416C11">
              <w:rPr>
                <w:b w:val="0"/>
                <w:bCs w:val="0"/>
                <w:sz w:val="22"/>
                <w:szCs w:val="22"/>
              </w:rPr>
              <w:t>Tillman, A. (2018) INATEK Atrazine Technical Physical and Chemical Properties Waiver Requests. Project Number: ZCS/201802. Unpublished study prepared by INATEK, LLC. 6p.</w:t>
            </w:r>
          </w:p>
        </w:tc>
      </w:tr>
      <w:tr w:rsidR="0069698D" w:rsidRPr="00416C11" w14:paraId="78AA3881" w14:textId="77777777" w:rsidTr="0069698D">
        <w:trPr>
          <w:tblCellSpacing w:w="0" w:type="dxa"/>
        </w:trPr>
        <w:tc>
          <w:tcPr>
            <w:tcW w:w="0" w:type="auto"/>
            <w:hideMark/>
          </w:tcPr>
          <w:p w14:paraId="479D3AE1"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75E8A260"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r w:rsidR="0069698D" w:rsidRPr="00416C11" w14:paraId="0C14A447" w14:textId="77777777" w:rsidTr="0069698D">
        <w:trPr>
          <w:tblCellSpacing w:w="0" w:type="dxa"/>
        </w:trPr>
        <w:tc>
          <w:tcPr>
            <w:tcW w:w="0" w:type="auto"/>
            <w:hideMark/>
          </w:tcPr>
          <w:p w14:paraId="3546A1FA" w14:textId="77777777" w:rsidR="0069698D" w:rsidRPr="00416C11" w:rsidRDefault="0069698D" w:rsidP="0069698D">
            <w:pPr>
              <w:rPr>
                <w:b w:val="0"/>
                <w:bCs w:val="0"/>
                <w:sz w:val="22"/>
                <w:szCs w:val="22"/>
              </w:rPr>
            </w:pPr>
            <w:r w:rsidRPr="00416C11">
              <w:rPr>
                <w:b w:val="0"/>
                <w:bCs w:val="0"/>
                <w:sz w:val="22"/>
                <w:szCs w:val="22"/>
              </w:rPr>
              <w:lastRenderedPageBreak/>
              <w:t>50939203</w:t>
            </w:r>
          </w:p>
        </w:tc>
        <w:tc>
          <w:tcPr>
            <w:tcW w:w="0" w:type="auto"/>
            <w:vAlign w:val="center"/>
            <w:hideMark/>
          </w:tcPr>
          <w:p w14:paraId="71C0CA0F"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HM-1823 Herbicide. Project Number: HAE/201911. Unpublished study prepared by Analytical &amp; Regulatory Chemistry, Inc. 13p.</w:t>
            </w:r>
          </w:p>
        </w:tc>
      </w:tr>
      <w:tr w:rsidR="0069698D" w:rsidRPr="00416C11" w14:paraId="117FA6BE" w14:textId="77777777" w:rsidTr="0069698D">
        <w:trPr>
          <w:tblCellSpacing w:w="0" w:type="dxa"/>
        </w:trPr>
        <w:tc>
          <w:tcPr>
            <w:tcW w:w="0" w:type="auto"/>
            <w:hideMark/>
          </w:tcPr>
          <w:p w14:paraId="0EEEF0F7" w14:textId="77777777" w:rsidR="0069698D" w:rsidRPr="00416C11" w:rsidRDefault="0069698D" w:rsidP="0069698D">
            <w:pPr>
              <w:rPr>
                <w:b w:val="0"/>
                <w:bCs w:val="0"/>
                <w:sz w:val="22"/>
                <w:szCs w:val="22"/>
              </w:rPr>
            </w:pPr>
            <w:r w:rsidRPr="00416C11">
              <w:rPr>
                <w:b w:val="0"/>
                <w:bCs w:val="0"/>
                <w:sz w:val="22"/>
                <w:szCs w:val="22"/>
              </w:rPr>
              <w:t>50939303</w:t>
            </w:r>
          </w:p>
        </w:tc>
        <w:tc>
          <w:tcPr>
            <w:tcW w:w="0" w:type="auto"/>
            <w:vAlign w:val="center"/>
            <w:hideMark/>
          </w:tcPr>
          <w:p w14:paraId="7F9EFDE8" w14:textId="77777777" w:rsidR="0069698D" w:rsidRPr="00416C11" w:rsidRDefault="0069698D" w:rsidP="0069698D">
            <w:pPr>
              <w:rPr>
                <w:b w:val="0"/>
                <w:bCs w:val="0"/>
                <w:sz w:val="22"/>
                <w:szCs w:val="22"/>
              </w:rPr>
            </w:pPr>
            <w:r w:rsidRPr="00416C11">
              <w:rPr>
                <w:b w:val="0"/>
                <w:bCs w:val="0"/>
                <w:sz w:val="22"/>
                <w:szCs w:val="22"/>
              </w:rPr>
              <w:t>Tillman, A. (2019) Group B Self-Certification of Physical/Chemical Properties for HM-1824 Herbicide. Project Number: HAE/201913. Unpublished study prepared by Analytical &amp; Regulatory Chemistry, Inc. 13p.</w:t>
            </w:r>
          </w:p>
        </w:tc>
      </w:tr>
    </w:tbl>
    <w:p w14:paraId="692C8B6E" w14:textId="77777777" w:rsidR="0069698D" w:rsidRPr="00416C11" w:rsidRDefault="0069698D" w:rsidP="0069698D">
      <w:pPr>
        <w:rPr>
          <w:b w:val="0"/>
          <w:bCs w:val="0"/>
          <w:sz w:val="22"/>
          <w:szCs w:val="22"/>
        </w:rPr>
      </w:pPr>
      <w:r w:rsidRPr="00416C11">
        <w:rPr>
          <w:b w:val="0"/>
          <w:bCs w:val="0"/>
          <w:sz w:val="22"/>
          <w:szCs w:val="22"/>
        </w:rPr>
        <w:t>830.7550       Partition coefficient (n-octanol/water), shake flask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49E6E01" w14:textId="77777777" w:rsidTr="0069698D">
        <w:trPr>
          <w:tblCellSpacing w:w="0" w:type="dxa"/>
        </w:trPr>
        <w:tc>
          <w:tcPr>
            <w:tcW w:w="0" w:type="auto"/>
            <w:shd w:val="clear" w:color="auto" w:fill="FFFFFF"/>
            <w:vAlign w:val="center"/>
            <w:hideMark/>
          </w:tcPr>
          <w:p w14:paraId="6CEDF4F1"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FDAB6A9"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3175BBF" w14:textId="77777777" w:rsidTr="0069698D">
        <w:trPr>
          <w:tblCellSpacing w:w="0" w:type="dxa"/>
        </w:trPr>
        <w:tc>
          <w:tcPr>
            <w:tcW w:w="0" w:type="auto"/>
            <w:vAlign w:val="center"/>
            <w:hideMark/>
          </w:tcPr>
          <w:p w14:paraId="4CEED289" w14:textId="77777777" w:rsidR="0069698D" w:rsidRPr="00416C11" w:rsidRDefault="0069698D" w:rsidP="0069698D">
            <w:pPr>
              <w:rPr>
                <w:b w:val="0"/>
                <w:bCs w:val="0"/>
                <w:sz w:val="22"/>
                <w:szCs w:val="22"/>
              </w:rPr>
            </w:pPr>
            <w:r w:rsidRPr="00416C11">
              <w:rPr>
                <w:b w:val="0"/>
                <w:bCs w:val="0"/>
                <w:sz w:val="22"/>
                <w:szCs w:val="22"/>
              </w:rPr>
              <w:pict w14:anchorId="4A306994">
                <v:rect id="_x0000_i5175" style="width:0;height:.75pt" o:hralign="center" o:hrstd="t" o:hrnoshade="t" o:hr="t" fillcolor="#006" stroked="f"/>
              </w:pict>
            </w:r>
          </w:p>
        </w:tc>
        <w:tc>
          <w:tcPr>
            <w:tcW w:w="0" w:type="auto"/>
            <w:vAlign w:val="center"/>
            <w:hideMark/>
          </w:tcPr>
          <w:p w14:paraId="010FB820" w14:textId="77777777" w:rsidR="0069698D" w:rsidRPr="00416C11" w:rsidRDefault="0069698D" w:rsidP="0069698D">
            <w:pPr>
              <w:rPr>
                <w:b w:val="0"/>
                <w:bCs w:val="0"/>
                <w:sz w:val="22"/>
                <w:szCs w:val="22"/>
              </w:rPr>
            </w:pPr>
            <w:r w:rsidRPr="00416C11">
              <w:rPr>
                <w:b w:val="0"/>
                <w:bCs w:val="0"/>
                <w:sz w:val="22"/>
                <w:szCs w:val="22"/>
              </w:rPr>
              <w:pict w14:anchorId="3E4F311A">
                <v:rect id="_x0000_i5176" style="width:0;height:.75pt" o:hralign="center" o:hrstd="t" o:hrnoshade="t" o:hr="t" fillcolor="#006" stroked="f"/>
              </w:pict>
            </w:r>
          </w:p>
        </w:tc>
      </w:tr>
      <w:tr w:rsidR="0069698D" w:rsidRPr="00416C11" w14:paraId="024F77E6" w14:textId="77777777" w:rsidTr="0069698D">
        <w:trPr>
          <w:tblCellSpacing w:w="0" w:type="dxa"/>
        </w:trPr>
        <w:tc>
          <w:tcPr>
            <w:tcW w:w="0" w:type="auto"/>
            <w:hideMark/>
          </w:tcPr>
          <w:p w14:paraId="42278A1A"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01E9D2FA"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00FB351D" w14:textId="77777777" w:rsidTr="0069698D">
        <w:trPr>
          <w:tblCellSpacing w:w="0" w:type="dxa"/>
        </w:trPr>
        <w:tc>
          <w:tcPr>
            <w:tcW w:w="0" w:type="auto"/>
            <w:hideMark/>
          </w:tcPr>
          <w:p w14:paraId="3DB75314"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3CFAEA4C"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0D4D2055" w14:textId="77777777" w:rsidTr="0069698D">
        <w:trPr>
          <w:tblCellSpacing w:w="0" w:type="dxa"/>
        </w:trPr>
        <w:tc>
          <w:tcPr>
            <w:tcW w:w="0" w:type="auto"/>
            <w:hideMark/>
          </w:tcPr>
          <w:p w14:paraId="4031424C"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3CC93042"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22150430" w14:textId="77777777" w:rsidTr="0069698D">
        <w:trPr>
          <w:tblCellSpacing w:w="0" w:type="dxa"/>
        </w:trPr>
        <w:tc>
          <w:tcPr>
            <w:tcW w:w="0" w:type="auto"/>
            <w:hideMark/>
          </w:tcPr>
          <w:p w14:paraId="62DE13E0" w14:textId="77777777" w:rsidR="0069698D" w:rsidRPr="00416C11" w:rsidRDefault="0069698D" w:rsidP="0069698D">
            <w:pPr>
              <w:rPr>
                <w:b w:val="0"/>
                <w:bCs w:val="0"/>
                <w:sz w:val="22"/>
                <w:szCs w:val="22"/>
              </w:rPr>
            </w:pPr>
            <w:r w:rsidRPr="00416C11">
              <w:rPr>
                <w:b w:val="0"/>
                <w:bCs w:val="0"/>
                <w:sz w:val="22"/>
                <w:szCs w:val="22"/>
              </w:rPr>
              <w:t>50278404</w:t>
            </w:r>
          </w:p>
        </w:tc>
        <w:tc>
          <w:tcPr>
            <w:tcW w:w="0" w:type="auto"/>
            <w:vAlign w:val="center"/>
            <w:hideMark/>
          </w:tcPr>
          <w:p w14:paraId="7CAD5EA6"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7C9435DA" w14:textId="77777777" w:rsidTr="0069698D">
        <w:trPr>
          <w:tblCellSpacing w:w="0" w:type="dxa"/>
        </w:trPr>
        <w:tc>
          <w:tcPr>
            <w:tcW w:w="0" w:type="auto"/>
            <w:hideMark/>
          </w:tcPr>
          <w:p w14:paraId="1B4E5EE9"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289BD056"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27310628" w14:textId="77777777" w:rsidTr="0069698D">
        <w:trPr>
          <w:tblCellSpacing w:w="0" w:type="dxa"/>
        </w:trPr>
        <w:tc>
          <w:tcPr>
            <w:tcW w:w="0" w:type="auto"/>
            <w:hideMark/>
          </w:tcPr>
          <w:p w14:paraId="5CE2D864"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05945943"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11B7EF6B" w14:textId="77777777" w:rsidTr="0069698D">
        <w:trPr>
          <w:tblCellSpacing w:w="0" w:type="dxa"/>
        </w:trPr>
        <w:tc>
          <w:tcPr>
            <w:tcW w:w="0" w:type="auto"/>
            <w:hideMark/>
          </w:tcPr>
          <w:p w14:paraId="1EC5E375"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28B3B873"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70C9D48D" w14:textId="77777777" w:rsidTr="0069698D">
        <w:trPr>
          <w:tblCellSpacing w:w="0" w:type="dxa"/>
        </w:trPr>
        <w:tc>
          <w:tcPr>
            <w:tcW w:w="0" w:type="auto"/>
            <w:hideMark/>
          </w:tcPr>
          <w:p w14:paraId="586894F7" w14:textId="77777777" w:rsidR="0069698D" w:rsidRPr="00416C11" w:rsidRDefault="0069698D" w:rsidP="0069698D">
            <w:pPr>
              <w:rPr>
                <w:b w:val="0"/>
                <w:bCs w:val="0"/>
                <w:sz w:val="22"/>
                <w:szCs w:val="22"/>
              </w:rPr>
            </w:pPr>
            <w:r w:rsidRPr="00416C11">
              <w:rPr>
                <w:b w:val="0"/>
                <w:bCs w:val="0"/>
                <w:sz w:val="22"/>
                <w:szCs w:val="22"/>
              </w:rPr>
              <w:t>50410704</w:t>
            </w:r>
          </w:p>
        </w:tc>
        <w:tc>
          <w:tcPr>
            <w:tcW w:w="0" w:type="auto"/>
            <w:vAlign w:val="center"/>
            <w:hideMark/>
          </w:tcPr>
          <w:p w14:paraId="3F27B14E"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3CE48041" w14:textId="77777777" w:rsidTr="0069698D">
        <w:trPr>
          <w:tblCellSpacing w:w="0" w:type="dxa"/>
        </w:trPr>
        <w:tc>
          <w:tcPr>
            <w:tcW w:w="0" w:type="auto"/>
            <w:hideMark/>
          </w:tcPr>
          <w:p w14:paraId="09EC0F8D"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401D3E1C"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07892D9B" w14:textId="77777777" w:rsidTr="0069698D">
        <w:trPr>
          <w:tblCellSpacing w:w="0" w:type="dxa"/>
        </w:trPr>
        <w:tc>
          <w:tcPr>
            <w:tcW w:w="0" w:type="auto"/>
            <w:hideMark/>
          </w:tcPr>
          <w:p w14:paraId="25190D6A" w14:textId="77777777" w:rsidR="0069698D" w:rsidRPr="00416C11" w:rsidRDefault="0069698D" w:rsidP="0069698D">
            <w:pPr>
              <w:rPr>
                <w:b w:val="0"/>
                <w:bCs w:val="0"/>
                <w:sz w:val="22"/>
                <w:szCs w:val="22"/>
              </w:rPr>
            </w:pPr>
            <w:r w:rsidRPr="00416C11">
              <w:rPr>
                <w:b w:val="0"/>
                <w:bCs w:val="0"/>
                <w:sz w:val="22"/>
                <w:szCs w:val="22"/>
              </w:rPr>
              <w:lastRenderedPageBreak/>
              <w:t>50664701</w:t>
            </w:r>
          </w:p>
        </w:tc>
        <w:tc>
          <w:tcPr>
            <w:tcW w:w="0" w:type="auto"/>
            <w:vAlign w:val="center"/>
            <w:hideMark/>
          </w:tcPr>
          <w:p w14:paraId="4D246024"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2220D5EF" w14:textId="77777777" w:rsidTr="0069698D">
        <w:trPr>
          <w:tblCellSpacing w:w="0" w:type="dxa"/>
        </w:trPr>
        <w:tc>
          <w:tcPr>
            <w:tcW w:w="0" w:type="auto"/>
            <w:hideMark/>
          </w:tcPr>
          <w:p w14:paraId="34A755B2"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128F64F5"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61501B77" w14:textId="77777777" w:rsidTr="0069698D">
        <w:trPr>
          <w:tblCellSpacing w:w="0" w:type="dxa"/>
        </w:trPr>
        <w:tc>
          <w:tcPr>
            <w:tcW w:w="0" w:type="auto"/>
            <w:hideMark/>
          </w:tcPr>
          <w:p w14:paraId="60BBFDE0" w14:textId="77777777" w:rsidR="0069698D" w:rsidRPr="00416C11" w:rsidRDefault="0069698D" w:rsidP="0069698D">
            <w:pPr>
              <w:rPr>
                <w:b w:val="0"/>
                <w:bCs w:val="0"/>
                <w:sz w:val="22"/>
                <w:szCs w:val="22"/>
              </w:rPr>
            </w:pPr>
            <w:r w:rsidRPr="00416C11">
              <w:rPr>
                <w:b w:val="0"/>
                <w:bCs w:val="0"/>
                <w:sz w:val="22"/>
                <w:szCs w:val="22"/>
              </w:rPr>
              <w:t>50734913</w:t>
            </w:r>
          </w:p>
        </w:tc>
        <w:tc>
          <w:tcPr>
            <w:tcW w:w="0" w:type="auto"/>
            <w:vAlign w:val="center"/>
            <w:hideMark/>
          </w:tcPr>
          <w:p w14:paraId="2707623A" w14:textId="77777777" w:rsidR="0069698D" w:rsidRPr="00416C11" w:rsidRDefault="0069698D" w:rsidP="0069698D">
            <w:pPr>
              <w:rPr>
                <w:b w:val="0"/>
                <w:bCs w:val="0"/>
                <w:sz w:val="22"/>
                <w:szCs w:val="22"/>
              </w:rPr>
            </w:pPr>
            <w:r w:rsidRPr="00416C11">
              <w:rPr>
                <w:b w:val="0"/>
                <w:bCs w:val="0"/>
                <w:sz w:val="22"/>
                <w:szCs w:val="22"/>
              </w:rPr>
              <w:t>Ricau, H. (2013) Octanol/Water Coefficient of Atrazine Technical. Project Number: 09/926001/012. Unpublished study prepared by Defitraces. 25p.</w:t>
            </w:r>
          </w:p>
        </w:tc>
      </w:tr>
      <w:tr w:rsidR="0069698D" w:rsidRPr="00416C11" w14:paraId="120F829B" w14:textId="77777777" w:rsidTr="0069698D">
        <w:trPr>
          <w:tblCellSpacing w:w="0" w:type="dxa"/>
        </w:trPr>
        <w:tc>
          <w:tcPr>
            <w:tcW w:w="0" w:type="auto"/>
            <w:hideMark/>
          </w:tcPr>
          <w:p w14:paraId="593AA09C"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39306E98"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bl>
    <w:p w14:paraId="78122F6D" w14:textId="77777777" w:rsidR="0069698D" w:rsidRPr="00416C11" w:rsidRDefault="0069698D" w:rsidP="0069698D">
      <w:pPr>
        <w:rPr>
          <w:b w:val="0"/>
          <w:bCs w:val="0"/>
          <w:sz w:val="22"/>
          <w:szCs w:val="22"/>
        </w:rPr>
      </w:pPr>
      <w:r w:rsidRPr="00416C11">
        <w:rPr>
          <w:b w:val="0"/>
          <w:bCs w:val="0"/>
          <w:sz w:val="22"/>
          <w:szCs w:val="22"/>
        </w:rPr>
        <w:t>830.7560       Partition coefficient (n-octanol/water), generator column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4AFFF48" w14:textId="77777777" w:rsidTr="0069698D">
        <w:trPr>
          <w:tblCellSpacing w:w="0" w:type="dxa"/>
        </w:trPr>
        <w:tc>
          <w:tcPr>
            <w:tcW w:w="0" w:type="auto"/>
            <w:shd w:val="clear" w:color="auto" w:fill="FFFFFF"/>
            <w:vAlign w:val="center"/>
            <w:hideMark/>
          </w:tcPr>
          <w:p w14:paraId="6CB24E7F"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F7A5F8B"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AEA1AD6" w14:textId="77777777" w:rsidTr="0069698D">
        <w:trPr>
          <w:tblCellSpacing w:w="0" w:type="dxa"/>
        </w:trPr>
        <w:tc>
          <w:tcPr>
            <w:tcW w:w="0" w:type="auto"/>
            <w:vAlign w:val="center"/>
            <w:hideMark/>
          </w:tcPr>
          <w:p w14:paraId="4EE1584E" w14:textId="77777777" w:rsidR="0069698D" w:rsidRPr="00416C11" w:rsidRDefault="0069698D" w:rsidP="0069698D">
            <w:pPr>
              <w:rPr>
                <w:b w:val="0"/>
                <w:bCs w:val="0"/>
                <w:sz w:val="22"/>
                <w:szCs w:val="22"/>
              </w:rPr>
            </w:pPr>
            <w:r w:rsidRPr="00416C11">
              <w:rPr>
                <w:b w:val="0"/>
                <w:bCs w:val="0"/>
                <w:sz w:val="22"/>
                <w:szCs w:val="22"/>
              </w:rPr>
              <w:pict w14:anchorId="7F1B8038">
                <v:rect id="_x0000_i5177" style="width:0;height:.75pt" o:hralign="center" o:hrstd="t" o:hrnoshade="t" o:hr="t" fillcolor="#006" stroked="f"/>
              </w:pict>
            </w:r>
          </w:p>
        </w:tc>
        <w:tc>
          <w:tcPr>
            <w:tcW w:w="0" w:type="auto"/>
            <w:vAlign w:val="center"/>
            <w:hideMark/>
          </w:tcPr>
          <w:p w14:paraId="3605786F" w14:textId="77777777" w:rsidR="0069698D" w:rsidRPr="00416C11" w:rsidRDefault="0069698D" w:rsidP="0069698D">
            <w:pPr>
              <w:rPr>
                <w:b w:val="0"/>
                <w:bCs w:val="0"/>
                <w:sz w:val="22"/>
                <w:szCs w:val="22"/>
              </w:rPr>
            </w:pPr>
            <w:r w:rsidRPr="00416C11">
              <w:rPr>
                <w:b w:val="0"/>
                <w:bCs w:val="0"/>
                <w:sz w:val="22"/>
                <w:szCs w:val="22"/>
              </w:rPr>
              <w:pict w14:anchorId="5D12D303">
                <v:rect id="_x0000_i5178" style="width:0;height:.75pt" o:hralign="center" o:hrstd="t" o:hrnoshade="t" o:hr="t" fillcolor="#006" stroked="f"/>
              </w:pict>
            </w:r>
          </w:p>
        </w:tc>
      </w:tr>
      <w:tr w:rsidR="0069698D" w:rsidRPr="00416C11" w14:paraId="28A65278" w14:textId="77777777" w:rsidTr="0069698D">
        <w:trPr>
          <w:tblCellSpacing w:w="0" w:type="dxa"/>
        </w:trPr>
        <w:tc>
          <w:tcPr>
            <w:tcW w:w="0" w:type="auto"/>
            <w:hideMark/>
          </w:tcPr>
          <w:p w14:paraId="5214356B"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6C52341E"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176057FD" w14:textId="77777777" w:rsidTr="0069698D">
        <w:trPr>
          <w:tblCellSpacing w:w="0" w:type="dxa"/>
        </w:trPr>
        <w:tc>
          <w:tcPr>
            <w:tcW w:w="0" w:type="auto"/>
            <w:hideMark/>
          </w:tcPr>
          <w:p w14:paraId="0FB68AE8"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68FB9A6E"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15817668" w14:textId="77777777" w:rsidTr="0069698D">
        <w:trPr>
          <w:tblCellSpacing w:w="0" w:type="dxa"/>
        </w:trPr>
        <w:tc>
          <w:tcPr>
            <w:tcW w:w="0" w:type="auto"/>
            <w:hideMark/>
          </w:tcPr>
          <w:p w14:paraId="661C3935"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63CB9E36"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3193BCA1" w14:textId="77777777" w:rsidTr="0069698D">
        <w:trPr>
          <w:tblCellSpacing w:w="0" w:type="dxa"/>
        </w:trPr>
        <w:tc>
          <w:tcPr>
            <w:tcW w:w="0" w:type="auto"/>
            <w:hideMark/>
          </w:tcPr>
          <w:p w14:paraId="22A81FC4" w14:textId="77777777" w:rsidR="0069698D" w:rsidRPr="00416C11" w:rsidRDefault="0069698D" w:rsidP="0069698D">
            <w:pPr>
              <w:rPr>
                <w:b w:val="0"/>
                <w:bCs w:val="0"/>
                <w:sz w:val="22"/>
                <w:szCs w:val="22"/>
              </w:rPr>
            </w:pPr>
            <w:r w:rsidRPr="00416C11">
              <w:rPr>
                <w:b w:val="0"/>
                <w:bCs w:val="0"/>
                <w:sz w:val="22"/>
                <w:szCs w:val="22"/>
              </w:rPr>
              <w:t>50278404</w:t>
            </w:r>
          </w:p>
        </w:tc>
        <w:tc>
          <w:tcPr>
            <w:tcW w:w="0" w:type="auto"/>
            <w:vAlign w:val="center"/>
            <w:hideMark/>
          </w:tcPr>
          <w:p w14:paraId="26D76D95"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18C6A277" w14:textId="77777777" w:rsidTr="0069698D">
        <w:trPr>
          <w:tblCellSpacing w:w="0" w:type="dxa"/>
        </w:trPr>
        <w:tc>
          <w:tcPr>
            <w:tcW w:w="0" w:type="auto"/>
            <w:hideMark/>
          </w:tcPr>
          <w:p w14:paraId="0BB83B9E"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35D3C8AF"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3A936126" w14:textId="77777777" w:rsidTr="0069698D">
        <w:trPr>
          <w:tblCellSpacing w:w="0" w:type="dxa"/>
        </w:trPr>
        <w:tc>
          <w:tcPr>
            <w:tcW w:w="0" w:type="auto"/>
            <w:hideMark/>
          </w:tcPr>
          <w:p w14:paraId="17536E3F"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76B93782"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39DBEC0E" w14:textId="77777777" w:rsidTr="0069698D">
        <w:trPr>
          <w:tblCellSpacing w:w="0" w:type="dxa"/>
        </w:trPr>
        <w:tc>
          <w:tcPr>
            <w:tcW w:w="0" w:type="auto"/>
            <w:hideMark/>
          </w:tcPr>
          <w:p w14:paraId="4302D070"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5E032629"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20FA1008" w14:textId="77777777" w:rsidTr="0069698D">
        <w:trPr>
          <w:tblCellSpacing w:w="0" w:type="dxa"/>
        </w:trPr>
        <w:tc>
          <w:tcPr>
            <w:tcW w:w="0" w:type="auto"/>
            <w:hideMark/>
          </w:tcPr>
          <w:p w14:paraId="44FBA3E9" w14:textId="77777777" w:rsidR="0069698D" w:rsidRPr="00416C11" w:rsidRDefault="0069698D" w:rsidP="0069698D">
            <w:pPr>
              <w:rPr>
                <w:b w:val="0"/>
                <w:bCs w:val="0"/>
                <w:sz w:val="22"/>
                <w:szCs w:val="22"/>
              </w:rPr>
            </w:pPr>
            <w:r w:rsidRPr="00416C11">
              <w:rPr>
                <w:b w:val="0"/>
                <w:bCs w:val="0"/>
                <w:sz w:val="22"/>
                <w:szCs w:val="22"/>
              </w:rPr>
              <w:lastRenderedPageBreak/>
              <w:t>50410704</w:t>
            </w:r>
          </w:p>
        </w:tc>
        <w:tc>
          <w:tcPr>
            <w:tcW w:w="0" w:type="auto"/>
            <w:vAlign w:val="center"/>
            <w:hideMark/>
          </w:tcPr>
          <w:p w14:paraId="04CBFEC9"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0E30872C" w14:textId="77777777" w:rsidTr="0069698D">
        <w:trPr>
          <w:tblCellSpacing w:w="0" w:type="dxa"/>
        </w:trPr>
        <w:tc>
          <w:tcPr>
            <w:tcW w:w="0" w:type="auto"/>
            <w:hideMark/>
          </w:tcPr>
          <w:p w14:paraId="3445C06C"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72F3CDF1"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203F353D" w14:textId="77777777" w:rsidTr="0069698D">
        <w:trPr>
          <w:tblCellSpacing w:w="0" w:type="dxa"/>
        </w:trPr>
        <w:tc>
          <w:tcPr>
            <w:tcW w:w="0" w:type="auto"/>
            <w:hideMark/>
          </w:tcPr>
          <w:p w14:paraId="76BE56C2"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7F133E05"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63BCBE2B" w14:textId="77777777" w:rsidTr="0069698D">
        <w:trPr>
          <w:tblCellSpacing w:w="0" w:type="dxa"/>
        </w:trPr>
        <w:tc>
          <w:tcPr>
            <w:tcW w:w="0" w:type="auto"/>
            <w:hideMark/>
          </w:tcPr>
          <w:p w14:paraId="33EA1C89"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3755702A"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2DBC0F0B" w14:textId="77777777" w:rsidTr="0069698D">
        <w:trPr>
          <w:tblCellSpacing w:w="0" w:type="dxa"/>
        </w:trPr>
        <w:tc>
          <w:tcPr>
            <w:tcW w:w="0" w:type="auto"/>
            <w:hideMark/>
          </w:tcPr>
          <w:p w14:paraId="5AD85954"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38E7BFF6"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5997786C" w14:textId="77777777" w:rsidTr="0069698D">
        <w:trPr>
          <w:tblCellSpacing w:w="0" w:type="dxa"/>
        </w:trPr>
        <w:tc>
          <w:tcPr>
            <w:tcW w:w="0" w:type="auto"/>
            <w:hideMark/>
          </w:tcPr>
          <w:p w14:paraId="2299E833"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056D9FC8"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bl>
    <w:p w14:paraId="22F3ACFD" w14:textId="77777777" w:rsidR="0069698D" w:rsidRPr="00416C11" w:rsidRDefault="0069698D" w:rsidP="0069698D">
      <w:pPr>
        <w:rPr>
          <w:b w:val="0"/>
          <w:bCs w:val="0"/>
          <w:sz w:val="22"/>
          <w:szCs w:val="22"/>
        </w:rPr>
      </w:pPr>
      <w:r w:rsidRPr="00416C11">
        <w:rPr>
          <w:b w:val="0"/>
          <w:bCs w:val="0"/>
          <w:sz w:val="22"/>
          <w:szCs w:val="22"/>
        </w:rPr>
        <w:t>830.7570       Partition coefficient (n-octanol/water), estimation by liquid chromatography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DD50937" w14:textId="77777777" w:rsidTr="0069698D">
        <w:trPr>
          <w:tblCellSpacing w:w="0" w:type="dxa"/>
        </w:trPr>
        <w:tc>
          <w:tcPr>
            <w:tcW w:w="0" w:type="auto"/>
            <w:shd w:val="clear" w:color="auto" w:fill="FFFFFF"/>
            <w:vAlign w:val="center"/>
            <w:hideMark/>
          </w:tcPr>
          <w:p w14:paraId="79403302"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EF1D069"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4D3F8BA9" w14:textId="77777777" w:rsidTr="0069698D">
        <w:trPr>
          <w:tblCellSpacing w:w="0" w:type="dxa"/>
        </w:trPr>
        <w:tc>
          <w:tcPr>
            <w:tcW w:w="0" w:type="auto"/>
            <w:vAlign w:val="center"/>
            <w:hideMark/>
          </w:tcPr>
          <w:p w14:paraId="40CF37E1" w14:textId="77777777" w:rsidR="0069698D" w:rsidRPr="00416C11" w:rsidRDefault="0069698D" w:rsidP="0069698D">
            <w:pPr>
              <w:rPr>
                <w:b w:val="0"/>
                <w:bCs w:val="0"/>
                <w:sz w:val="22"/>
                <w:szCs w:val="22"/>
              </w:rPr>
            </w:pPr>
            <w:r w:rsidRPr="00416C11">
              <w:rPr>
                <w:b w:val="0"/>
                <w:bCs w:val="0"/>
                <w:sz w:val="22"/>
                <w:szCs w:val="22"/>
              </w:rPr>
              <w:pict w14:anchorId="3635FEDF">
                <v:rect id="_x0000_i5179" style="width:0;height:.75pt" o:hralign="center" o:hrstd="t" o:hrnoshade="t" o:hr="t" fillcolor="#006" stroked="f"/>
              </w:pict>
            </w:r>
          </w:p>
        </w:tc>
        <w:tc>
          <w:tcPr>
            <w:tcW w:w="0" w:type="auto"/>
            <w:vAlign w:val="center"/>
            <w:hideMark/>
          </w:tcPr>
          <w:p w14:paraId="689F95B7" w14:textId="77777777" w:rsidR="0069698D" w:rsidRPr="00416C11" w:rsidRDefault="0069698D" w:rsidP="0069698D">
            <w:pPr>
              <w:rPr>
                <w:b w:val="0"/>
                <w:bCs w:val="0"/>
                <w:sz w:val="22"/>
                <w:szCs w:val="22"/>
              </w:rPr>
            </w:pPr>
            <w:r w:rsidRPr="00416C11">
              <w:rPr>
                <w:b w:val="0"/>
                <w:bCs w:val="0"/>
                <w:sz w:val="22"/>
                <w:szCs w:val="22"/>
              </w:rPr>
              <w:pict w14:anchorId="507F7040">
                <v:rect id="_x0000_i5180" style="width:0;height:.75pt" o:hralign="center" o:hrstd="t" o:hrnoshade="t" o:hr="t" fillcolor="#006" stroked="f"/>
              </w:pict>
            </w:r>
          </w:p>
        </w:tc>
      </w:tr>
      <w:tr w:rsidR="0069698D" w:rsidRPr="00416C11" w14:paraId="214C428C" w14:textId="77777777" w:rsidTr="0069698D">
        <w:trPr>
          <w:tblCellSpacing w:w="0" w:type="dxa"/>
        </w:trPr>
        <w:tc>
          <w:tcPr>
            <w:tcW w:w="0" w:type="auto"/>
            <w:hideMark/>
          </w:tcPr>
          <w:p w14:paraId="19DDA7BE"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6778D33A"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6EE0CA2A" w14:textId="77777777" w:rsidTr="0069698D">
        <w:trPr>
          <w:tblCellSpacing w:w="0" w:type="dxa"/>
        </w:trPr>
        <w:tc>
          <w:tcPr>
            <w:tcW w:w="0" w:type="auto"/>
            <w:hideMark/>
          </w:tcPr>
          <w:p w14:paraId="05A1AC9C"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2667958B"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2ADFBA29" w14:textId="77777777" w:rsidTr="0069698D">
        <w:trPr>
          <w:tblCellSpacing w:w="0" w:type="dxa"/>
        </w:trPr>
        <w:tc>
          <w:tcPr>
            <w:tcW w:w="0" w:type="auto"/>
            <w:hideMark/>
          </w:tcPr>
          <w:p w14:paraId="40B890D6"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03994B05"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41F4345B" w14:textId="77777777" w:rsidTr="0069698D">
        <w:trPr>
          <w:tblCellSpacing w:w="0" w:type="dxa"/>
        </w:trPr>
        <w:tc>
          <w:tcPr>
            <w:tcW w:w="0" w:type="auto"/>
            <w:hideMark/>
          </w:tcPr>
          <w:p w14:paraId="63F58B56" w14:textId="77777777" w:rsidR="0069698D" w:rsidRPr="00416C11" w:rsidRDefault="0069698D" w:rsidP="0069698D">
            <w:pPr>
              <w:rPr>
                <w:b w:val="0"/>
                <w:bCs w:val="0"/>
                <w:sz w:val="22"/>
                <w:szCs w:val="22"/>
              </w:rPr>
            </w:pPr>
            <w:r w:rsidRPr="00416C11">
              <w:rPr>
                <w:b w:val="0"/>
                <w:bCs w:val="0"/>
                <w:sz w:val="22"/>
                <w:szCs w:val="22"/>
              </w:rPr>
              <w:t>50278404</w:t>
            </w:r>
          </w:p>
        </w:tc>
        <w:tc>
          <w:tcPr>
            <w:tcW w:w="0" w:type="auto"/>
            <w:vAlign w:val="center"/>
            <w:hideMark/>
          </w:tcPr>
          <w:p w14:paraId="5DEF5747"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7D0231C9" w14:textId="77777777" w:rsidTr="0069698D">
        <w:trPr>
          <w:tblCellSpacing w:w="0" w:type="dxa"/>
        </w:trPr>
        <w:tc>
          <w:tcPr>
            <w:tcW w:w="0" w:type="auto"/>
            <w:hideMark/>
          </w:tcPr>
          <w:p w14:paraId="508960AC"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414E899D"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38D7A916" w14:textId="77777777" w:rsidTr="0069698D">
        <w:trPr>
          <w:tblCellSpacing w:w="0" w:type="dxa"/>
        </w:trPr>
        <w:tc>
          <w:tcPr>
            <w:tcW w:w="0" w:type="auto"/>
            <w:hideMark/>
          </w:tcPr>
          <w:p w14:paraId="583CDF7C" w14:textId="77777777" w:rsidR="0069698D" w:rsidRPr="00416C11" w:rsidRDefault="0069698D" w:rsidP="0069698D">
            <w:pPr>
              <w:rPr>
                <w:b w:val="0"/>
                <w:bCs w:val="0"/>
                <w:sz w:val="22"/>
                <w:szCs w:val="22"/>
              </w:rPr>
            </w:pPr>
            <w:r w:rsidRPr="00416C11">
              <w:rPr>
                <w:b w:val="0"/>
                <w:bCs w:val="0"/>
                <w:sz w:val="22"/>
                <w:szCs w:val="22"/>
              </w:rPr>
              <w:lastRenderedPageBreak/>
              <w:t>50410504</w:t>
            </w:r>
          </w:p>
        </w:tc>
        <w:tc>
          <w:tcPr>
            <w:tcW w:w="0" w:type="auto"/>
            <w:vAlign w:val="center"/>
            <w:hideMark/>
          </w:tcPr>
          <w:p w14:paraId="32566E71"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45B2EB0C" w14:textId="77777777" w:rsidTr="0069698D">
        <w:trPr>
          <w:tblCellSpacing w:w="0" w:type="dxa"/>
        </w:trPr>
        <w:tc>
          <w:tcPr>
            <w:tcW w:w="0" w:type="auto"/>
            <w:hideMark/>
          </w:tcPr>
          <w:p w14:paraId="447E8822"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453963B5"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77DB7FA3" w14:textId="77777777" w:rsidTr="0069698D">
        <w:trPr>
          <w:tblCellSpacing w:w="0" w:type="dxa"/>
        </w:trPr>
        <w:tc>
          <w:tcPr>
            <w:tcW w:w="0" w:type="auto"/>
            <w:hideMark/>
          </w:tcPr>
          <w:p w14:paraId="7BF01275" w14:textId="77777777" w:rsidR="0069698D" w:rsidRPr="00416C11" w:rsidRDefault="0069698D" w:rsidP="0069698D">
            <w:pPr>
              <w:rPr>
                <w:b w:val="0"/>
                <w:bCs w:val="0"/>
                <w:sz w:val="22"/>
                <w:szCs w:val="22"/>
              </w:rPr>
            </w:pPr>
            <w:r w:rsidRPr="00416C11">
              <w:rPr>
                <w:b w:val="0"/>
                <w:bCs w:val="0"/>
                <w:sz w:val="22"/>
                <w:szCs w:val="22"/>
              </w:rPr>
              <w:t>50410704</w:t>
            </w:r>
          </w:p>
        </w:tc>
        <w:tc>
          <w:tcPr>
            <w:tcW w:w="0" w:type="auto"/>
            <w:vAlign w:val="center"/>
            <w:hideMark/>
          </w:tcPr>
          <w:p w14:paraId="4401104F"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6C128B9A" w14:textId="77777777" w:rsidTr="0069698D">
        <w:trPr>
          <w:tblCellSpacing w:w="0" w:type="dxa"/>
        </w:trPr>
        <w:tc>
          <w:tcPr>
            <w:tcW w:w="0" w:type="auto"/>
            <w:hideMark/>
          </w:tcPr>
          <w:p w14:paraId="3ABC815B"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6CBB64AF"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1D3D1643" w14:textId="77777777" w:rsidTr="0069698D">
        <w:trPr>
          <w:tblCellSpacing w:w="0" w:type="dxa"/>
        </w:trPr>
        <w:tc>
          <w:tcPr>
            <w:tcW w:w="0" w:type="auto"/>
            <w:hideMark/>
          </w:tcPr>
          <w:p w14:paraId="1E8280DE"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0F968A1C"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2F4B2962" w14:textId="77777777" w:rsidTr="0069698D">
        <w:trPr>
          <w:tblCellSpacing w:w="0" w:type="dxa"/>
        </w:trPr>
        <w:tc>
          <w:tcPr>
            <w:tcW w:w="0" w:type="auto"/>
            <w:hideMark/>
          </w:tcPr>
          <w:p w14:paraId="4B8BC3C2"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4BE1C4E4"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1F0C05A7" w14:textId="77777777" w:rsidTr="0069698D">
        <w:trPr>
          <w:tblCellSpacing w:w="0" w:type="dxa"/>
        </w:trPr>
        <w:tc>
          <w:tcPr>
            <w:tcW w:w="0" w:type="auto"/>
            <w:hideMark/>
          </w:tcPr>
          <w:p w14:paraId="717F642C"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3F32E871"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0BD0B1A4" w14:textId="77777777" w:rsidTr="0069698D">
        <w:trPr>
          <w:tblCellSpacing w:w="0" w:type="dxa"/>
        </w:trPr>
        <w:tc>
          <w:tcPr>
            <w:tcW w:w="0" w:type="auto"/>
            <w:hideMark/>
          </w:tcPr>
          <w:p w14:paraId="2B419FE7"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0FA0184B"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bl>
    <w:p w14:paraId="603BA37D" w14:textId="77777777" w:rsidR="0069698D" w:rsidRPr="00416C11" w:rsidRDefault="0069698D" w:rsidP="0069698D">
      <w:pPr>
        <w:rPr>
          <w:b w:val="0"/>
          <w:bCs w:val="0"/>
          <w:sz w:val="22"/>
          <w:szCs w:val="22"/>
        </w:rPr>
      </w:pPr>
      <w:r w:rsidRPr="00416C11">
        <w:rPr>
          <w:b w:val="0"/>
          <w:bCs w:val="0"/>
          <w:sz w:val="22"/>
          <w:szCs w:val="22"/>
        </w:rPr>
        <w:t>830.7840       Water solubility: Column elution method, shake flask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9F499B9" w14:textId="77777777" w:rsidTr="0069698D">
        <w:trPr>
          <w:tblCellSpacing w:w="0" w:type="dxa"/>
        </w:trPr>
        <w:tc>
          <w:tcPr>
            <w:tcW w:w="0" w:type="auto"/>
            <w:shd w:val="clear" w:color="auto" w:fill="FFFFFF"/>
            <w:vAlign w:val="center"/>
            <w:hideMark/>
          </w:tcPr>
          <w:p w14:paraId="6AFBD41D"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A055757"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B34CDA3" w14:textId="77777777" w:rsidTr="0069698D">
        <w:trPr>
          <w:tblCellSpacing w:w="0" w:type="dxa"/>
        </w:trPr>
        <w:tc>
          <w:tcPr>
            <w:tcW w:w="0" w:type="auto"/>
            <w:vAlign w:val="center"/>
            <w:hideMark/>
          </w:tcPr>
          <w:p w14:paraId="57B9FE03" w14:textId="77777777" w:rsidR="0069698D" w:rsidRPr="00416C11" w:rsidRDefault="0069698D" w:rsidP="0069698D">
            <w:pPr>
              <w:rPr>
                <w:b w:val="0"/>
                <w:bCs w:val="0"/>
                <w:sz w:val="22"/>
                <w:szCs w:val="22"/>
              </w:rPr>
            </w:pPr>
            <w:r w:rsidRPr="00416C11">
              <w:rPr>
                <w:b w:val="0"/>
                <w:bCs w:val="0"/>
                <w:sz w:val="22"/>
                <w:szCs w:val="22"/>
              </w:rPr>
              <w:pict w14:anchorId="44022CC7">
                <v:rect id="_x0000_i5181" style="width:0;height:.75pt" o:hralign="center" o:hrstd="t" o:hrnoshade="t" o:hr="t" fillcolor="#006" stroked="f"/>
              </w:pict>
            </w:r>
          </w:p>
        </w:tc>
        <w:tc>
          <w:tcPr>
            <w:tcW w:w="0" w:type="auto"/>
            <w:vAlign w:val="center"/>
            <w:hideMark/>
          </w:tcPr>
          <w:p w14:paraId="15528E96" w14:textId="77777777" w:rsidR="0069698D" w:rsidRPr="00416C11" w:rsidRDefault="0069698D" w:rsidP="0069698D">
            <w:pPr>
              <w:rPr>
                <w:b w:val="0"/>
                <w:bCs w:val="0"/>
                <w:sz w:val="22"/>
                <w:szCs w:val="22"/>
              </w:rPr>
            </w:pPr>
            <w:r w:rsidRPr="00416C11">
              <w:rPr>
                <w:b w:val="0"/>
                <w:bCs w:val="0"/>
                <w:sz w:val="22"/>
                <w:szCs w:val="22"/>
              </w:rPr>
              <w:pict w14:anchorId="227CACDB">
                <v:rect id="_x0000_i5182" style="width:0;height:.75pt" o:hralign="center" o:hrstd="t" o:hrnoshade="t" o:hr="t" fillcolor="#006" stroked="f"/>
              </w:pict>
            </w:r>
          </w:p>
        </w:tc>
      </w:tr>
      <w:tr w:rsidR="0069698D" w:rsidRPr="00416C11" w14:paraId="662B3999" w14:textId="77777777" w:rsidTr="0069698D">
        <w:trPr>
          <w:tblCellSpacing w:w="0" w:type="dxa"/>
        </w:trPr>
        <w:tc>
          <w:tcPr>
            <w:tcW w:w="0" w:type="auto"/>
            <w:hideMark/>
          </w:tcPr>
          <w:p w14:paraId="53C1A215"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4673DE7D"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28807F64" w14:textId="77777777" w:rsidTr="0069698D">
        <w:trPr>
          <w:tblCellSpacing w:w="0" w:type="dxa"/>
        </w:trPr>
        <w:tc>
          <w:tcPr>
            <w:tcW w:w="0" w:type="auto"/>
            <w:hideMark/>
          </w:tcPr>
          <w:p w14:paraId="234D9AC5"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73373887"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573421E1" w14:textId="77777777" w:rsidTr="0069698D">
        <w:trPr>
          <w:tblCellSpacing w:w="0" w:type="dxa"/>
        </w:trPr>
        <w:tc>
          <w:tcPr>
            <w:tcW w:w="0" w:type="auto"/>
            <w:hideMark/>
          </w:tcPr>
          <w:p w14:paraId="64A3EBFA"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7FA0CF0D"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6257A02B" w14:textId="77777777" w:rsidTr="0069698D">
        <w:trPr>
          <w:tblCellSpacing w:w="0" w:type="dxa"/>
        </w:trPr>
        <w:tc>
          <w:tcPr>
            <w:tcW w:w="0" w:type="auto"/>
            <w:hideMark/>
          </w:tcPr>
          <w:p w14:paraId="06048DD5" w14:textId="77777777" w:rsidR="0069698D" w:rsidRPr="00416C11" w:rsidRDefault="0069698D" w:rsidP="0069698D">
            <w:pPr>
              <w:rPr>
                <w:b w:val="0"/>
                <w:bCs w:val="0"/>
                <w:sz w:val="22"/>
                <w:szCs w:val="22"/>
              </w:rPr>
            </w:pPr>
            <w:r w:rsidRPr="00416C11">
              <w:rPr>
                <w:b w:val="0"/>
                <w:bCs w:val="0"/>
                <w:sz w:val="22"/>
                <w:szCs w:val="22"/>
              </w:rPr>
              <w:lastRenderedPageBreak/>
              <w:t>50278404</w:t>
            </w:r>
          </w:p>
        </w:tc>
        <w:tc>
          <w:tcPr>
            <w:tcW w:w="0" w:type="auto"/>
            <w:vAlign w:val="center"/>
            <w:hideMark/>
          </w:tcPr>
          <w:p w14:paraId="77C1D6BA"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5F2870D8" w14:textId="77777777" w:rsidTr="0069698D">
        <w:trPr>
          <w:tblCellSpacing w:w="0" w:type="dxa"/>
        </w:trPr>
        <w:tc>
          <w:tcPr>
            <w:tcW w:w="0" w:type="auto"/>
            <w:hideMark/>
          </w:tcPr>
          <w:p w14:paraId="56A88289"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19A4B7B6"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616E986E" w14:textId="77777777" w:rsidTr="0069698D">
        <w:trPr>
          <w:tblCellSpacing w:w="0" w:type="dxa"/>
        </w:trPr>
        <w:tc>
          <w:tcPr>
            <w:tcW w:w="0" w:type="auto"/>
            <w:hideMark/>
          </w:tcPr>
          <w:p w14:paraId="2D7E035C"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5653A1AF"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7E6C635D" w14:textId="77777777" w:rsidTr="0069698D">
        <w:trPr>
          <w:tblCellSpacing w:w="0" w:type="dxa"/>
        </w:trPr>
        <w:tc>
          <w:tcPr>
            <w:tcW w:w="0" w:type="auto"/>
            <w:hideMark/>
          </w:tcPr>
          <w:p w14:paraId="6ADA9657"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5EC67466"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75B952DD" w14:textId="77777777" w:rsidTr="0069698D">
        <w:trPr>
          <w:tblCellSpacing w:w="0" w:type="dxa"/>
        </w:trPr>
        <w:tc>
          <w:tcPr>
            <w:tcW w:w="0" w:type="auto"/>
            <w:hideMark/>
          </w:tcPr>
          <w:p w14:paraId="1F2CDFB9" w14:textId="77777777" w:rsidR="0069698D" w:rsidRPr="00416C11" w:rsidRDefault="0069698D" w:rsidP="0069698D">
            <w:pPr>
              <w:rPr>
                <w:b w:val="0"/>
                <w:bCs w:val="0"/>
                <w:sz w:val="22"/>
                <w:szCs w:val="22"/>
              </w:rPr>
            </w:pPr>
            <w:r w:rsidRPr="00416C11">
              <w:rPr>
                <w:b w:val="0"/>
                <w:bCs w:val="0"/>
                <w:sz w:val="22"/>
                <w:szCs w:val="22"/>
              </w:rPr>
              <w:t>50410704</w:t>
            </w:r>
          </w:p>
        </w:tc>
        <w:tc>
          <w:tcPr>
            <w:tcW w:w="0" w:type="auto"/>
            <w:vAlign w:val="center"/>
            <w:hideMark/>
          </w:tcPr>
          <w:p w14:paraId="178F7647"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0F0ACDEA" w14:textId="77777777" w:rsidTr="0069698D">
        <w:trPr>
          <w:tblCellSpacing w:w="0" w:type="dxa"/>
        </w:trPr>
        <w:tc>
          <w:tcPr>
            <w:tcW w:w="0" w:type="auto"/>
            <w:hideMark/>
          </w:tcPr>
          <w:p w14:paraId="61ACD6A7"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3EB3B3F0"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3EAFA05D" w14:textId="77777777" w:rsidTr="0069698D">
        <w:trPr>
          <w:tblCellSpacing w:w="0" w:type="dxa"/>
        </w:trPr>
        <w:tc>
          <w:tcPr>
            <w:tcW w:w="0" w:type="auto"/>
            <w:hideMark/>
          </w:tcPr>
          <w:p w14:paraId="2C8A47AD"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4FEC7E21"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5B197C27" w14:textId="77777777" w:rsidTr="0069698D">
        <w:trPr>
          <w:tblCellSpacing w:w="0" w:type="dxa"/>
        </w:trPr>
        <w:tc>
          <w:tcPr>
            <w:tcW w:w="0" w:type="auto"/>
            <w:hideMark/>
          </w:tcPr>
          <w:p w14:paraId="72A7EA98"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2EDFCF1E"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6D9E7430" w14:textId="77777777" w:rsidTr="0069698D">
        <w:trPr>
          <w:tblCellSpacing w:w="0" w:type="dxa"/>
        </w:trPr>
        <w:tc>
          <w:tcPr>
            <w:tcW w:w="0" w:type="auto"/>
            <w:hideMark/>
          </w:tcPr>
          <w:p w14:paraId="7BBCBE3A"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12DAC403"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0A7C6DDB" w14:textId="77777777" w:rsidTr="0069698D">
        <w:trPr>
          <w:tblCellSpacing w:w="0" w:type="dxa"/>
        </w:trPr>
        <w:tc>
          <w:tcPr>
            <w:tcW w:w="0" w:type="auto"/>
            <w:hideMark/>
          </w:tcPr>
          <w:p w14:paraId="72DC521E" w14:textId="77777777" w:rsidR="0069698D" w:rsidRPr="00416C11" w:rsidRDefault="0069698D" w:rsidP="0069698D">
            <w:pPr>
              <w:rPr>
                <w:b w:val="0"/>
                <w:bCs w:val="0"/>
                <w:sz w:val="22"/>
                <w:szCs w:val="22"/>
              </w:rPr>
            </w:pPr>
            <w:r w:rsidRPr="00416C11">
              <w:rPr>
                <w:b w:val="0"/>
                <w:bCs w:val="0"/>
                <w:sz w:val="22"/>
                <w:szCs w:val="22"/>
              </w:rPr>
              <w:t>50734914</w:t>
            </w:r>
          </w:p>
        </w:tc>
        <w:tc>
          <w:tcPr>
            <w:tcW w:w="0" w:type="auto"/>
            <w:vAlign w:val="center"/>
            <w:hideMark/>
          </w:tcPr>
          <w:p w14:paraId="09472C55" w14:textId="77777777" w:rsidR="0069698D" w:rsidRPr="00416C11" w:rsidRDefault="0069698D" w:rsidP="0069698D">
            <w:pPr>
              <w:rPr>
                <w:b w:val="0"/>
                <w:bCs w:val="0"/>
                <w:sz w:val="22"/>
                <w:szCs w:val="22"/>
              </w:rPr>
            </w:pPr>
            <w:r w:rsidRPr="00416C11">
              <w:rPr>
                <w:b w:val="0"/>
                <w:bCs w:val="0"/>
                <w:sz w:val="22"/>
                <w:szCs w:val="22"/>
              </w:rPr>
              <w:t>Ricau, H. (2013) Solubility in Water of Atrazine Technical. Project Number: 09/926001/010. Unpublished study prepared by Defitraces. 27p.</w:t>
            </w:r>
          </w:p>
        </w:tc>
      </w:tr>
      <w:tr w:rsidR="0069698D" w:rsidRPr="00416C11" w14:paraId="1439B570" w14:textId="77777777" w:rsidTr="0069698D">
        <w:trPr>
          <w:tblCellSpacing w:w="0" w:type="dxa"/>
        </w:trPr>
        <w:tc>
          <w:tcPr>
            <w:tcW w:w="0" w:type="auto"/>
            <w:hideMark/>
          </w:tcPr>
          <w:p w14:paraId="628F2E24" w14:textId="77777777" w:rsidR="0069698D" w:rsidRPr="00416C11" w:rsidRDefault="0069698D" w:rsidP="0069698D">
            <w:pPr>
              <w:rPr>
                <w:b w:val="0"/>
                <w:bCs w:val="0"/>
                <w:sz w:val="22"/>
                <w:szCs w:val="22"/>
              </w:rPr>
            </w:pPr>
            <w:r w:rsidRPr="00416C11">
              <w:rPr>
                <w:b w:val="0"/>
                <w:bCs w:val="0"/>
                <w:sz w:val="22"/>
                <w:szCs w:val="22"/>
              </w:rPr>
              <w:t>50734915</w:t>
            </w:r>
          </w:p>
        </w:tc>
        <w:tc>
          <w:tcPr>
            <w:tcW w:w="0" w:type="auto"/>
            <w:vAlign w:val="center"/>
            <w:hideMark/>
          </w:tcPr>
          <w:p w14:paraId="29EA1523" w14:textId="77777777" w:rsidR="0069698D" w:rsidRPr="00416C11" w:rsidRDefault="0069698D" w:rsidP="0069698D">
            <w:pPr>
              <w:rPr>
                <w:b w:val="0"/>
                <w:bCs w:val="0"/>
                <w:sz w:val="22"/>
                <w:szCs w:val="22"/>
              </w:rPr>
            </w:pPr>
            <w:r w:rsidRPr="00416C11">
              <w:rPr>
                <w:b w:val="0"/>
                <w:bCs w:val="0"/>
                <w:sz w:val="22"/>
                <w:szCs w:val="22"/>
              </w:rPr>
              <w:t>Ricau, H. (2013) Solubility of Atrazine Technical in Several Solvents. Project Number: 09/926001/011. Unpublished study prepared by Defitraces. 24p.</w:t>
            </w:r>
          </w:p>
        </w:tc>
      </w:tr>
      <w:tr w:rsidR="0069698D" w:rsidRPr="00416C11" w14:paraId="36E99039" w14:textId="77777777" w:rsidTr="0069698D">
        <w:trPr>
          <w:tblCellSpacing w:w="0" w:type="dxa"/>
        </w:trPr>
        <w:tc>
          <w:tcPr>
            <w:tcW w:w="0" w:type="auto"/>
            <w:hideMark/>
          </w:tcPr>
          <w:p w14:paraId="04F23560"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5AF65361"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bl>
    <w:p w14:paraId="394EA855" w14:textId="77777777" w:rsidR="0069698D" w:rsidRPr="00416C11" w:rsidRDefault="0069698D" w:rsidP="0069698D">
      <w:pPr>
        <w:rPr>
          <w:b w:val="0"/>
          <w:bCs w:val="0"/>
          <w:sz w:val="22"/>
          <w:szCs w:val="22"/>
        </w:rPr>
      </w:pPr>
      <w:r w:rsidRPr="00416C11">
        <w:rPr>
          <w:b w:val="0"/>
          <w:bCs w:val="0"/>
          <w:sz w:val="22"/>
          <w:szCs w:val="22"/>
        </w:rPr>
        <w:t>830.7860       Water solubility, generator column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7911149" w14:textId="77777777" w:rsidTr="0069698D">
        <w:trPr>
          <w:tblCellSpacing w:w="0" w:type="dxa"/>
        </w:trPr>
        <w:tc>
          <w:tcPr>
            <w:tcW w:w="0" w:type="auto"/>
            <w:shd w:val="clear" w:color="auto" w:fill="FFFFFF"/>
            <w:vAlign w:val="center"/>
            <w:hideMark/>
          </w:tcPr>
          <w:p w14:paraId="199CA59D"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98A3E9F"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35BA10BE" w14:textId="77777777" w:rsidTr="0069698D">
        <w:trPr>
          <w:tblCellSpacing w:w="0" w:type="dxa"/>
        </w:trPr>
        <w:tc>
          <w:tcPr>
            <w:tcW w:w="0" w:type="auto"/>
            <w:vAlign w:val="center"/>
            <w:hideMark/>
          </w:tcPr>
          <w:p w14:paraId="5350E7D9" w14:textId="77777777" w:rsidR="0069698D" w:rsidRPr="00416C11" w:rsidRDefault="0069698D" w:rsidP="0069698D">
            <w:pPr>
              <w:rPr>
                <w:b w:val="0"/>
                <w:bCs w:val="0"/>
                <w:sz w:val="22"/>
                <w:szCs w:val="22"/>
              </w:rPr>
            </w:pPr>
            <w:r w:rsidRPr="00416C11">
              <w:rPr>
                <w:b w:val="0"/>
                <w:bCs w:val="0"/>
                <w:sz w:val="22"/>
                <w:szCs w:val="22"/>
              </w:rPr>
              <w:pict w14:anchorId="240009E1">
                <v:rect id="_x0000_i5183" style="width:0;height:.75pt" o:hralign="center" o:hrstd="t" o:hrnoshade="t" o:hr="t" fillcolor="#006" stroked="f"/>
              </w:pict>
            </w:r>
          </w:p>
        </w:tc>
        <w:tc>
          <w:tcPr>
            <w:tcW w:w="0" w:type="auto"/>
            <w:vAlign w:val="center"/>
            <w:hideMark/>
          </w:tcPr>
          <w:p w14:paraId="61DB50DD" w14:textId="77777777" w:rsidR="0069698D" w:rsidRPr="00416C11" w:rsidRDefault="0069698D" w:rsidP="0069698D">
            <w:pPr>
              <w:rPr>
                <w:b w:val="0"/>
                <w:bCs w:val="0"/>
                <w:sz w:val="22"/>
                <w:szCs w:val="22"/>
              </w:rPr>
            </w:pPr>
            <w:r w:rsidRPr="00416C11">
              <w:rPr>
                <w:b w:val="0"/>
                <w:bCs w:val="0"/>
                <w:sz w:val="22"/>
                <w:szCs w:val="22"/>
              </w:rPr>
              <w:pict w14:anchorId="3087B8AF">
                <v:rect id="_x0000_i5184" style="width:0;height:.75pt" o:hralign="center" o:hrstd="t" o:hrnoshade="t" o:hr="t" fillcolor="#006" stroked="f"/>
              </w:pict>
            </w:r>
          </w:p>
        </w:tc>
      </w:tr>
      <w:tr w:rsidR="0069698D" w:rsidRPr="00416C11" w14:paraId="66D06B8B" w14:textId="77777777" w:rsidTr="0069698D">
        <w:trPr>
          <w:tblCellSpacing w:w="0" w:type="dxa"/>
        </w:trPr>
        <w:tc>
          <w:tcPr>
            <w:tcW w:w="0" w:type="auto"/>
            <w:hideMark/>
          </w:tcPr>
          <w:p w14:paraId="3E21166D" w14:textId="77777777" w:rsidR="0069698D" w:rsidRPr="00416C11" w:rsidRDefault="0069698D" w:rsidP="0069698D">
            <w:pPr>
              <w:rPr>
                <w:b w:val="0"/>
                <w:bCs w:val="0"/>
                <w:sz w:val="22"/>
                <w:szCs w:val="22"/>
              </w:rPr>
            </w:pPr>
            <w:r w:rsidRPr="00416C11">
              <w:rPr>
                <w:b w:val="0"/>
                <w:bCs w:val="0"/>
                <w:sz w:val="22"/>
                <w:szCs w:val="22"/>
              </w:rPr>
              <w:lastRenderedPageBreak/>
              <w:t>47626003</w:t>
            </w:r>
          </w:p>
        </w:tc>
        <w:tc>
          <w:tcPr>
            <w:tcW w:w="0" w:type="auto"/>
            <w:vAlign w:val="center"/>
            <w:hideMark/>
          </w:tcPr>
          <w:p w14:paraId="16661F6E"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148A2523" w14:textId="77777777" w:rsidTr="0069698D">
        <w:trPr>
          <w:tblCellSpacing w:w="0" w:type="dxa"/>
        </w:trPr>
        <w:tc>
          <w:tcPr>
            <w:tcW w:w="0" w:type="auto"/>
            <w:hideMark/>
          </w:tcPr>
          <w:p w14:paraId="64BA9041"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643D08DE"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0BE426FA" w14:textId="77777777" w:rsidTr="0069698D">
        <w:trPr>
          <w:tblCellSpacing w:w="0" w:type="dxa"/>
        </w:trPr>
        <w:tc>
          <w:tcPr>
            <w:tcW w:w="0" w:type="auto"/>
            <w:hideMark/>
          </w:tcPr>
          <w:p w14:paraId="12BF6631"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53C01B4C"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71AB399F" w14:textId="77777777" w:rsidTr="0069698D">
        <w:trPr>
          <w:tblCellSpacing w:w="0" w:type="dxa"/>
        </w:trPr>
        <w:tc>
          <w:tcPr>
            <w:tcW w:w="0" w:type="auto"/>
            <w:hideMark/>
          </w:tcPr>
          <w:p w14:paraId="4AB7FBAB" w14:textId="77777777" w:rsidR="0069698D" w:rsidRPr="00416C11" w:rsidRDefault="0069698D" w:rsidP="0069698D">
            <w:pPr>
              <w:rPr>
                <w:b w:val="0"/>
                <w:bCs w:val="0"/>
                <w:sz w:val="22"/>
                <w:szCs w:val="22"/>
              </w:rPr>
            </w:pPr>
            <w:r w:rsidRPr="00416C11">
              <w:rPr>
                <w:b w:val="0"/>
                <w:bCs w:val="0"/>
                <w:sz w:val="22"/>
                <w:szCs w:val="22"/>
              </w:rPr>
              <w:t>50278404</w:t>
            </w:r>
          </w:p>
        </w:tc>
        <w:tc>
          <w:tcPr>
            <w:tcW w:w="0" w:type="auto"/>
            <w:vAlign w:val="center"/>
            <w:hideMark/>
          </w:tcPr>
          <w:p w14:paraId="0F3EA777"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6DA94606" w14:textId="77777777" w:rsidTr="0069698D">
        <w:trPr>
          <w:tblCellSpacing w:w="0" w:type="dxa"/>
        </w:trPr>
        <w:tc>
          <w:tcPr>
            <w:tcW w:w="0" w:type="auto"/>
            <w:hideMark/>
          </w:tcPr>
          <w:p w14:paraId="50CE8E35"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1F32746D"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7AA2285C" w14:textId="77777777" w:rsidTr="0069698D">
        <w:trPr>
          <w:tblCellSpacing w:w="0" w:type="dxa"/>
        </w:trPr>
        <w:tc>
          <w:tcPr>
            <w:tcW w:w="0" w:type="auto"/>
            <w:hideMark/>
          </w:tcPr>
          <w:p w14:paraId="11F03883"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47B4B575"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057889C7" w14:textId="77777777" w:rsidTr="0069698D">
        <w:trPr>
          <w:tblCellSpacing w:w="0" w:type="dxa"/>
        </w:trPr>
        <w:tc>
          <w:tcPr>
            <w:tcW w:w="0" w:type="auto"/>
            <w:hideMark/>
          </w:tcPr>
          <w:p w14:paraId="39F34FFA"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464FFBB8"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1C271DB6" w14:textId="77777777" w:rsidTr="0069698D">
        <w:trPr>
          <w:tblCellSpacing w:w="0" w:type="dxa"/>
        </w:trPr>
        <w:tc>
          <w:tcPr>
            <w:tcW w:w="0" w:type="auto"/>
            <w:hideMark/>
          </w:tcPr>
          <w:p w14:paraId="7C4A5927" w14:textId="77777777" w:rsidR="0069698D" w:rsidRPr="00416C11" w:rsidRDefault="0069698D" w:rsidP="0069698D">
            <w:pPr>
              <w:rPr>
                <w:b w:val="0"/>
                <w:bCs w:val="0"/>
                <w:sz w:val="22"/>
                <w:szCs w:val="22"/>
              </w:rPr>
            </w:pPr>
            <w:r w:rsidRPr="00416C11">
              <w:rPr>
                <w:b w:val="0"/>
                <w:bCs w:val="0"/>
                <w:sz w:val="22"/>
                <w:szCs w:val="22"/>
              </w:rPr>
              <w:t>50410704</w:t>
            </w:r>
          </w:p>
        </w:tc>
        <w:tc>
          <w:tcPr>
            <w:tcW w:w="0" w:type="auto"/>
            <w:vAlign w:val="center"/>
            <w:hideMark/>
          </w:tcPr>
          <w:p w14:paraId="4B4B2068"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273CA7D4" w14:textId="77777777" w:rsidTr="0069698D">
        <w:trPr>
          <w:tblCellSpacing w:w="0" w:type="dxa"/>
        </w:trPr>
        <w:tc>
          <w:tcPr>
            <w:tcW w:w="0" w:type="auto"/>
            <w:hideMark/>
          </w:tcPr>
          <w:p w14:paraId="23AB801F"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055EF72A"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5D2CDBCF" w14:textId="77777777" w:rsidTr="0069698D">
        <w:trPr>
          <w:tblCellSpacing w:w="0" w:type="dxa"/>
        </w:trPr>
        <w:tc>
          <w:tcPr>
            <w:tcW w:w="0" w:type="auto"/>
            <w:hideMark/>
          </w:tcPr>
          <w:p w14:paraId="5CFF31E0" w14:textId="77777777" w:rsidR="0069698D" w:rsidRPr="00416C11" w:rsidRDefault="0069698D" w:rsidP="0069698D">
            <w:pPr>
              <w:rPr>
                <w:b w:val="0"/>
                <w:bCs w:val="0"/>
                <w:sz w:val="22"/>
                <w:szCs w:val="22"/>
              </w:rPr>
            </w:pPr>
            <w:r w:rsidRPr="00416C11">
              <w:rPr>
                <w:b w:val="0"/>
                <w:bCs w:val="0"/>
                <w:sz w:val="22"/>
                <w:szCs w:val="22"/>
              </w:rPr>
              <w:t>50664601</w:t>
            </w:r>
          </w:p>
        </w:tc>
        <w:tc>
          <w:tcPr>
            <w:tcW w:w="0" w:type="auto"/>
            <w:vAlign w:val="center"/>
            <w:hideMark/>
          </w:tcPr>
          <w:p w14:paraId="4529519D"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3DF686B1" w14:textId="77777777" w:rsidTr="0069698D">
        <w:trPr>
          <w:tblCellSpacing w:w="0" w:type="dxa"/>
        </w:trPr>
        <w:tc>
          <w:tcPr>
            <w:tcW w:w="0" w:type="auto"/>
            <w:hideMark/>
          </w:tcPr>
          <w:p w14:paraId="1CF983FF"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2B49816A"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0EECBFDA" w14:textId="77777777" w:rsidTr="0069698D">
        <w:trPr>
          <w:tblCellSpacing w:w="0" w:type="dxa"/>
        </w:trPr>
        <w:tc>
          <w:tcPr>
            <w:tcW w:w="0" w:type="auto"/>
            <w:hideMark/>
          </w:tcPr>
          <w:p w14:paraId="3599FD35"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6F93A9FA"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63D4D55E" w14:textId="77777777" w:rsidTr="0069698D">
        <w:trPr>
          <w:tblCellSpacing w:w="0" w:type="dxa"/>
        </w:trPr>
        <w:tc>
          <w:tcPr>
            <w:tcW w:w="0" w:type="auto"/>
            <w:hideMark/>
          </w:tcPr>
          <w:p w14:paraId="2B88D48E" w14:textId="77777777" w:rsidR="0069698D" w:rsidRPr="00416C11" w:rsidRDefault="0069698D" w:rsidP="0069698D">
            <w:pPr>
              <w:rPr>
                <w:b w:val="0"/>
                <w:bCs w:val="0"/>
                <w:sz w:val="22"/>
                <w:szCs w:val="22"/>
              </w:rPr>
            </w:pPr>
            <w:r w:rsidRPr="00416C11">
              <w:rPr>
                <w:b w:val="0"/>
                <w:bCs w:val="0"/>
                <w:sz w:val="22"/>
                <w:szCs w:val="22"/>
              </w:rPr>
              <w:lastRenderedPageBreak/>
              <w:t>50842402</w:t>
            </w:r>
          </w:p>
        </w:tc>
        <w:tc>
          <w:tcPr>
            <w:tcW w:w="0" w:type="auto"/>
            <w:vAlign w:val="center"/>
            <w:hideMark/>
          </w:tcPr>
          <w:p w14:paraId="3B4F1491"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bl>
    <w:p w14:paraId="770A570E" w14:textId="77777777" w:rsidR="0069698D" w:rsidRPr="00416C11" w:rsidRDefault="0069698D" w:rsidP="0069698D">
      <w:pPr>
        <w:rPr>
          <w:b w:val="0"/>
          <w:bCs w:val="0"/>
          <w:sz w:val="22"/>
          <w:szCs w:val="22"/>
        </w:rPr>
      </w:pPr>
      <w:r w:rsidRPr="00416C11">
        <w:rPr>
          <w:b w:val="0"/>
          <w:bCs w:val="0"/>
          <w:sz w:val="22"/>
          <w:szCs w:val="22"/>
        </w:rPr>
        <w:t>830.7950       Vapor pressure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055B8D6" w14:textId="77777777" w:rsidTr="0069698D">
        <w:trPr>
          <w:tblCellSpacing w:w="0" w:type="dxa"/>
        </w:trPr>
        <w:tc>
          <w:tcPr>
            <w:tcW w:w="0" w:type="auto"/>
            <w:shd w:val="clear" w:color="auto" w:fill="FFFFFF"/>
            <w:vAlign w:val="center"/>
            <w:hideMark/>
          </w:tcPr>
          <w:p w14:paraId="62BAA11B"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CC36DBD"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54524D5" w14:textId="77777777" w:rsidTr="0069698D">
        <w:trPr>
          <w:tblCellSpacing w:w="0" w:type="dxa"/>
        </w:trPr>
        <w:tc>
          <w:tcPr>
            <w:tcW w:w="0" w:type="auto"/>
            <w:vAlign w:val="center"/>
            <w:hideMark/>
          </w:tcPr>
          <w:p w14:paraId="53A0C707" w14:textId="77777777" w:rsidR="0069698D" w:rsidRPr="00416C11" w:rsidRDefault="0069698D" w:rsidP="0069698D">
            <w:pPr>
              <w:rPr>
                <w:b w:val="0"/>
                <w:bCs w:val="0"/>
                <w:sz w:val="22"/>
                <w:szCs w:val="22"/>
              </w:rPr>
            </w:pPr>
            <w:r w:rsidRPr="00416C11">
              <w:rPr>
                <w:b w:val="0"/>
                <w:bCs w:val="0"/>
                <w:sz w:val="22"/>
                <w:szCs w:val="22"/>
              </w:rPr>
              <w:pict w14:anchorId="61C4D109">
                <v:rect id="_x0000_i5185" style="width:0;height:.75pt" o:hralign="center" o:hrstd="t" o:hrnoshade="t" o:hr="t" fillcolor="#006" stroked="f"/>
              </w:pict>
            </w:r>
          </w:p>
        </w:tc>
        <w:tc>
          <w:tcPr>
            <w:tcW w:w="0" w:type="auto"/>
            <w:vAlign w:val="center"/>
            <w:hideMark/>
          </w:tcPr>
          <w:p w14:paraId="5A0036DA" w14:textId="77777777" w:rsidR="0069698D" w:rsidRPr="00416C11" w:rsidRDefault="0069698D" w:rsidP="0069698D">
            <w:pPr>
              <w:rPr>
                <w:b w:val="0"/>
                <w:bCs w:val="0"/>
                <w:sz w:val="22"/>
                <w:szCs w:val="22"/>
              </w:rPr>
            </w:pPr>
            <w:r w:rsidRPr="00416C11">
              <w:rPr>
                <w:b w:val="0"/>
                <w:bCs w:val="0"/>
                <w:sz w:val="22"/>
                <w:szCs w:val="22"/>
              </w:rPr>
              <w:pict w14:anchorId="569440B4">
                <v:rect id="_x0000_i5186" style="width:0;height:.75pt" o:hralign="center" o:hrstd="t" o:hrnoshade="t" o:hr="t" fillcolor="#006" stroked="f"/>
              </w:pict>
            </w:r>
          </w:p>
        </w:tc>
      </w:tr>
      <w:tr w:rsidR="0069698D" w:rsidRPr="00416C11" w14:paraId="1F7877A5" w14:textId="77777777" w:rsidTr="0069698D">
        <w:trPr>
          <w:tblCellSpacing w:w="0" w:type="dxa"/>
        </w:trPr>
        <w:tc>
          <w:tcPr>
            <w:tcW w:w="0" w:type="auto"/>
            <w:hideMark/>
          </w:tcPr>
          <w:p w14:paraId="58A2DED6" w14:textId="77777777" w:rsidR="0069698D" w:rsidRPr="00416C11" w:rsidRDefault="0069698D" w:rsidP="0069698D">
            <w:pPr>
              <w:rPr>
                <w:b w:val="0"/>
                <w:bCs w:val="0"/>
                <w:sz w:val="22"/>
                <w:szCs w:val="22"/>
              </w:rPr>
            </w:pPr>
            <w:r w:rsidRPr="00416C11">
              <w:rPr>
                <w:b w:val="0"/>
                <w:bCs w:val="0"/>
                <w:sz w:val="22"/>
                <w:szCs w:val="22"/>
              </w:rPr>
              <w:t>47626003</w:t>
            </w:r>
          </w:p>
        </w:tc>
        <w:tc>
          <w:tcPr>
            <w:tcW w:w="0" w:type="auto"/>
            <w:vAlign w:val="center"/>
            <w:hideMark/>
          </w:tcPr>
          <w:p w14:paraId="7B4BA150" w14:textId="77777777" w:rsidR="0069698D" w:rsidRPr="00416C11" w:rsidRDefault="0069698D" w:rsidP="0069698D">
            <w:pPr>
              <w:rPr>
                <w:b w:val="0"/>
                <w:bCs w:val="0"/>
                <w:sz w:val="22"/>
                <w:szCs w:val="22"/>
              </w:rPr>
            </w:pPr>
            <w:r w:rsidRPr="00416C11">
              <w:rPr>
                <w:b w:val="0"/>
                <w:bCs w:val="0"/>
                <w:sz w:val="22"/>
                <w:szCs w:val="22"/>
              </w:rPr>
              <w:t>Tillman, A. (2008) Atrazine Technical Physical and Chemical Characteristics. Project Number: AC/200805, 24456, P801. Unpublished study prepared by Product Safety Laboratories. 80 p.</w:t>
            </w:r>
          </w:p>
        </w:tc>
      </w:tr>
      <w:tr w:rsidR="0069698D" w:rsidRPr="00416C11" w14:paraId="15A9C7FC" w14:textId="77777777" w:rsidTr="0069698D">
        <w:trPr>
          <w:tblCellSpacing w:w="0" w:type="dxa"/>
        </w:trPr>
        <w:tc>
          <w:tcPr>
            <w:tcW w:w="0" w:type="auto"/>
            <w:hideMark/>
          </w:tcPr>
          <w:p w14:paraId="6B92B8E6"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76CC4617"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r w:rsidR="0069698D" w:rsidRPr="00416C11" w14:paraId="784AFDC6" w14:textId="77777777" w:rsidTr="0069698D">
        <w:trPr>
          <w:tblCellSpacing w:w="0" w:type="dxa"/>
        </w:trPr>
        <w:tc>
          <w:tcPr>
            <w:tcW w:w="0" w:type="auto"/>
            <w:hideMark/>
          </w:tcPr>
          <w:p w14:paraId="2D69CA1E" w14:textId="77777777" w:rsidR="0069698D" w:rsidRPr="00416C11" w:rsidRDefault="0069698D" w:rsidP="0069698D">
            <w:pPr>
              <w:rPr>
                <w:b w:val="0"/>
                <w:bCs w:val="0"/>
                <w:sz w:val="22"/>
                <w:szCs w:val="22"/>
              </w:rPr>
            </w:pPr>
            <w:r w:rsidRPr="00416C11">
              <w:rPr>
                <w:b w:val="0"/>
                <w:bCs w:val="0"/>
                <w:sz w:val="22"/>
                <w:szCs w:val="22"/>
              </w:rPr>
              <w:t>49974204</w:t>
            </w:r>
          </w:p>
        </w:tc>
        <w:tc>
          <w:tcPr>
            <w:tcW w:w="0" w:type="auto"/>
            <w:vAlign w:val="center"/>
            <w:hideMark/>
          </w:tcPr>
          <w:p w14:paraId="4E7BA3E2" w14:textId="77777777" w:rsidR="0069698D" w:rsidRPr="00416C11" w:rsidRDefault="0069698D" w:rsidP="0069698D">
            <w:pPr>
              <w:rPr>
                <w:b w:val="0"/>
                <w:bCs w:val="0"/>
                <w:sz w:val="22"/>
                <w:szCs w:val="22"/>
              </w:rPr>
            </w:pPr>
            <w:r w:rsidRPr="00416C11">
              <w:rPr>
                <w:b w:val="0"/>
                <w:bCs w:val="0"/>
                <w:sz w:val="22"/>
                <w:szCs w:val="22"/>
              </w:rPr>
              <w:t>Armstrong, A. (2016) Rotam Metolachlor + Atrazine + Mesotrione: Product Chemistry - Group B: Support and Request for Waivers for Certain Physical Chemical Properties Data Requirements. Unpublished study prepared by Rotam Agrochemical Company Limited. 6p.</w:t>
            </w:r>
          </w:p>
        </w:tc>
      </w:tr>
      <w:tr w:rsidR="0069698D" w:rsidRPr="00416C11" w14:paraId="03F93689" w14:textId="77777777" w:rsidTr="0069698D">
        <w:trPr>
          <w:tblCellSpacing w:w="0" w:type="dxa"/>
        </w:trPr>
        <w:tc>
          <w:tcPr>
            <w:tcW w:w="0" w:type="auto"/>
            <w:hideMark/>
          </w:tcPr>
          <w:p w14:paraId="6FF68B9D" w14:textId="77777777" w:rsidR="0069698D" w:rsidRPr="00416C11" w:rsidRDefault="0069698D" w:rsidP="0069698D">
            <w:pPr>
              <w:rPr>
                <w:b w:val="0"/>
                <w:bCs w:val="0"/>
                <w:sz w:val="22"/>
                <w:szCs w:val="22"/>
              </w:rPr>
            </w:pPr>
            <w:r w:rsidRPr="00416C11">
              <w:rPr>
                <w:b w:val="0"/>
                <w:bCs w:val="0"/>
                <w:sz w:val="22"/>
                <w:szCs w:val="22"/>
              </w:rPr>
              <w:t>50166603</w:t>
            </w:r>
          </w:p>
        </w:tc>
        <w:tc>
          <w:tcPr>
            <w:tcW w:w="0" w:type="auto"/>
            <w:vAlign w:val="center"/>
            <w:hideMark/>
          </w:tcPr>
          <w:p w14:paraId="6056FB72" w14:textId="77777777" w:rsidR="0069698D" w:rsidRPr="00416C11" w:rsidRDefault="0069698D" w:rsidP="0069698D">
            <w:pPr>
              <w:rPr>
                <w:b w:val="0"/>
                <w:bCs w:val="0"/>
                <w:sz w:val="22"/>
                <w:szCs w:val="22"/>
              </w:rPr>
            </w:pPr>
            <w:r w:rsidRPr="00416C11">
              <w:rPr>
                <w:b w:val="0"/>
                <w:bCs w:val="0"/>
                <w:sz w:val="22"/>
                <w:szCs w:val="22"/>
              </w:rPr>
              <w:t>Armstrong, A. (2017) Rotam Metoloachlor 29.4% + Atrazine 11% + Mesotrione 2.94%: Product Chemistry - Group B: Support and Request for Waivers for Certain Physical Chemical Properties Data Requirements. Unpublished study prepared by Rotam Agrochemical Co. Ltd. 6p.</w:t>
            </w:r>
          </w:p>
        </w:tc>
      </w:tr>
      <w:tr w:rsidR="0069698D" w:rsidRPr="00416C11" w14:paraId="31D61C91" w14:textId="77777777" w:rsidTr="0069698D">
        <w:trPr>
          <w:tblCellSpacing w:w="0" w:type="dxa"/>
        </w:trPr>
        <w:tc>
          <w:tcPr>
            <w:tcW w:w="0" w:type="auto"/>
            <w:hideMark/>
          </w:tcPr>
          <w:p w14:paraId="0AADCB63" w14:textId="77777777" w:rsidR="0069698D" w:rsidRPr="00416C11" w:rsidRDefault="0069698D" w:rsidP="0069698D">
            <w:pPr>
              <w:rPr>
                <w:b w:val="0"/>
                <w:bCs w:val="0"/>
                <w:sz w:val="22"/>
                <w:szCs w:val="22"/>
              </w:rPr>
            </w:pPr>
            <w:r w:rsidRPr="00416C11">
              <w:rPr>
                <w:b w:val="0"/>
                <w:bCs w:val="0"/>
                <w:sz w:val="22"/>
                <w:szCs w:val="22"/>
              </w:rPr>
              <w:t>50278404</w:t>
            </w:r>
          </w:p>
        </w:tc>
        <w:tc>
          <w:tcPr>
            <w:tcW w:w="0" w:type="auto"/>
            <w:vAlign w:val="center"/>
            <w:hideMark/>
          </w:tcPr>
          <w:p w14:paraId="48604F7C" w14:textId="77777777" w:rsidR="0069698D" w:rsidRPr="00416C11" w:rsidRDefault="0069698D" w:rsidP="0069698D">
            <w:pPr>
              <w:rPr>
                <w:b w:val="0"/>
                <w:bCs w:val="0"/>
                <w:sz w:val="22"/>
                <w:szCs w:val="22"/>
              </w:rPr>
            </w:pPr>
            <w:r w:rsidRPr="00416C11">
              <w:rPr>
                <w:b w:val="0"/>
                <w:bCs w:val="0"/>
                <w:sz w:val="22"/>
                <w:szCs w:val="22"/>
              </w:rPr>
              <w:t>Armstrong, A. (2017) Sharda Acetochlor 29% + Atrazine 14.5% CS: Product Chemistry - Group B: Request for Waiver for Certain Physical / Chemical Properties Data. Unpublished study prepared by Sharda USA LLC. 5p.</w:t>
            </w:r>
          </w:p>
        </w:tc>
      </w:tr>
      <w:tr w:rsidR="0069698D" w:rsidRPr="00416C11" w14:paraId="41C3FECA" w14:textId="77777777" w:rsidTr="0069698D">
        <w:trPr>
          <w:tblCellSpacing w:w="0" w:type="dxa"/>
        </w:trPr>
        <w:tc>
          <w:tcPr>
            <w:tcW w:w="0" w:type="auto"/>
            <w:hideMark/>
          </w:tcPr>
          <w:p w14:paraId="7E12BC51" w14:textId="77777777" w:rsidR="0069698D" w:rsidRPr="00416C11" w:rsidRDefault="0069698D" w:rsidP="0069698D">
            <w:pPr>
              <w:rPr>
                <w:b w:val="0"/>
                <w:bCs w:val="0"/>
                <w:sz w:val="22"/>
                <w:szCs w:val="22"/>
              </w:rPr>
            </w:pPr>
            <w:r w:rsidRPr="00416C11">
              <w:rPr>
                <w:b w:val="0"/>
                <w:bCs w:val="0"/>
                <w:sz w:val="22"/>
                <w:szCs w:val="22"/>
              </w:rPr>
              <w:t>50347105</w:t>
            </w:r>
          </w:p>
        </w:tc>
        <w:tc>
          <w:tcPr>
            <w:tcW w:w="0" w:type="auto"/>
            <w:vAlign w:val="center"/>
            <w:hideMark/>
          </w:tcPr>
          <w:p w14:paraId="2FCF60DE" w14:textId="77777777" w:rsidR="0069698D" w:rsidRPr="00416C11" w:rsidRDefault="0069698D" w:rsidP="0069698D">
            <w:pPr>
              <w:rPr>
                <w:b w:val="0"/>
                <w:bCs w:val="0"/>
                <w:sz w:val="22"/>
                <w:szCs w:val="22"/>
              </w:rPr>
            </w:pPr>
            <w:r w:rsidRPr="00416C11">
              <w:rPr>
                <w:b w:val="0"/>
                <w:bCs w:val="0"/>
                <w:sz w:val="22"/>
                <w:szCs w:val="22"/>
              </w:rPr>
              <w:t>Armstrong, A. (2017) Sharda Atrazine 33% + Metolachlor 26.1% SE: Product Chemistry: Group B: Request for Waiver for Certain Physical/Chemical Properties Data. Unpublished study prepared by Sharda USA LLC. 5p.</w:t>
            </w:r>
          </w:p>
        </w:tc>
      </w:tr>
      <w:tr w:rsidR="0069698D" w:rsidRPr="00416C11" w14:paraId="680B1CDA" w14:textId="77777777" w:rsidTr="0069698D">
        <w:trPr>
          <w:tblCellSpacing w:w="0" w:type="dxa"/>
        </w:trPr>
        <w:tc>
          <w:tcPr>
            <w:tcW w:w="0" w:type="auto"/>
            <w:hideMark/>
          </w:tcPr>
          <w:p w14:paraId="17125291" w14:textId="77777777" w:rsidR="0069698D" w:rsidRPr="00416C11" w:rsidRDefault="0069698D" w:rsidP="0069698D">
            <w:pPr>
              <w:rPr>
                <w:b w:val="0"/>
                <w:bCs w:val="0"/>
                <w:sz w:val="22"/>
                <w:szCs w:val="22"/>
              </w:rPr>
            </w:pPr>
            <w:r w:rsidRPr="00416C11">
              <w:rPr>
                <w:b w:val="0"/>
                <w:bCs w:val="0"/>
                <w:sz w:val="22"/>
                <w:szCs w:val="22"/>
              </w:rPr>
              <w:t>50410504</w:t>
            </w:r>
          </w:p>
        </w:tc>
        <w:tc>
          <w:tcPr>
            <w:tcW w:w="0" w:type="auto"/>
            <w:vAlign w:val="center"/>
            <w:hideMark/>
          </w:tcPr>
          <w:p w14:paraId="34F64D95" w14:textId="77777777" w:rsidR="0069698D" w:rsidRPr="00416C11" w:rsidRDefault="0069698D" w:rsidP="0069698D">
            <w:pPr>
              <w:rPr>
                <w:b w:val="0"/>
                <w:bCs w:val="0"/>
                <w:sz w:val="22"/>
                <w:szCs w:val="22"/>
              </w:rPr>
            </w:pPr>
            <w:r w:rsidRPr="00416C11">
              <w:rPr>
                <w:b w:val="0"/>
                <w:bCs w:val="0"/>
                <w:sz w:val="22"/>
                <w:szCs w:val="22"/>
              </w:rPr>
              <w:t>Armstrong, A. (2017) Sharda Acetochlor 24.8% + Atrazine 16.6% SE: Product Chemistry - Group B: Request for Waiver for Certain Physical / Chemical Properties Data. Unpublished study prepared by Sharda USA, LLC. 5p.</w:t>
            </w:r>
          </w:p>
        </w:tc>
      </w:tr>
      <w:tr w:rsidR="0069698D" w:rsidRPr="00416C11" w14:paraId="16007313" w14:textId="77777777" w:rsidTr="0069698D">
        <w:trPr>
          <w:tblCellSpacing w:w="0" w:type="dxa"/>
        </w:trPr>
        <w:tc>
          <w:tcPr>
            <w:tcW w:w="0" w:type="auto"/>
            <w:hideMark/>
          </w:tcPr>
          <w:p w14:paraId="0D5EBB3A" w14:textId="77777777" w:rsidR="0069698D" w:rsidRPr="00416C11" w:rsidRDefault="0069698D" w:rsidP="0069698D">
            <w:pPr>
              <w:rPr>
                <w:b w:val="0"/>
                <w:bCs w:val="0"/>
                <w:sz w:val="22"/>
                <w:szCs w:val="22"/>
              </w:rPr>
            </w:pPr>
            <w:r w:rsidRPr="00416C11">
              <w:rPr>
                <w:b w:val="0"/>
                <w:bCs w:val="0"/>
                <w:sz w:val="22"/>
                <w:szCs w:val="22"/>
              </w:rPr>
              <w:t>50410604</w:t>
            </w:r>
          </w:p>
        </w:tc>
        <w:tc>
          <w:tcPr>
            <w:tcW w:w="0" w:type="auto"/>
            <w:vAlign w:val="center"/>
            <w:hideMark/>
          </w:tcPr>
          <w:p w14:paraId="0641665B" w14:textId="77777777" w:rsidR="0069698D" w:rsidRPr="00416C11" w:rsidRDefault="0069698D" w:rsidP="0069698D">
            <w:pPr>
              <w:rPr>
                <w:b w:val="0"/>
                <w:bCs w:val="0"/>
                <w:sz w:val="22"/>
                <w:szCs w:val="22"/>
              </w:rPr>
            </w:pPr>
            <w:r w:rsidRPr="00416C11">
              <w:rPr>
                <w:b w:val="0"/>
                <w:bCs w:val="0"/>
                <w:sz w:val="22"/>
                <w:szCs w:val="22"/>
              </w:rPr>
              <w:t>Armstorng, A. (2017) Sharda Acetochlor 32.6% + Atrazine 24.4% SE: Product Chemistry - Group B: Request for Waiver for Certain Physical / Chemical Properties Data. Unpublished study prepared by Sharda USA, LLC. 5p.</w:t>
            </w:r>
          </w:p>
        </w:tc>
      </w:tr>
      <w:tr w:rsidR="0069698D" w:rsidRPr="00416C11" w14:paraId="5B7A019C" w14:textId="77777777" w:rsidTr="0069698D">
        <w:trPr>
          <w:tblCellSpacing w:w="0" w:type="dxa"/>
        </w:trPr>
        <w:tc>
          <w:tcPr>
            <w:tcW w:w="0" w:type="auto"/>
            <w:hideMark/>
          </w:tcPr>
          <w:p w14:paraId="2A4B545B" w14:textId="77777777" w:rsidR="0069698D" w:rsidRPr="00416C11" w:rsidRDefault="0069698D" w:rsidP="0069698D">
            <w:pPr>
              <w:rPr>
                <w:b w:val="0"/>
                <w:bCs w:val="0"/>
                <w:sz w:val="22"/>
                <w:szCs w:val="22"/>
              </w:rPr>
            </w:pPr>
            <w:r w:rsidRPr="00416C11">
              <w:rPr>
                <w:b w:val="0"/>
                <w:bCs w:val="0"/>
                <w:sz w:val="22"/>
                <w:szCs w:val="22"/>
              </w:rPr>
              <w:t>50410704</w:t>
            </w:r>
          </w:p>
        </w:tc>
        <w:tc>
          <w:tcPr>
            <w:tcW w:w="0" w:type="auto"/>
            <w:vAlign w:val="center"/>
            <w:hideMark/>
          </w:tcPr>
          <w:p w14:paraId="26EFE03B" w14:textId="77777777" w:rsidR="0069698D" w:rsidRPr="00416C11" w:rsidRDefault="0069698D" w:rsidP="0069698D">
            <w:pPr>
              <w:rPr>
                <w:b w:val="0"/>
                <w:bCs w:val="0"/>
                <w:sz w:val="22"/>
                <w:szCs w:val="22"/>
              </w:rPr>
            </w:pPr>
            <w:r w:rsidRPr="00416C11">
              <w:rPr>
                <w:b w:val="0"/>
                <w:bCs w:val="0"/>
                <w:sz w:val="22"/>
                <w:szCs w:val="22"/>
              </w:rPr>
              <w:t>Shultz, K. (2017) Sharda Acetochlor 33.4% + Atrazine 26.9% SE: Product Chemistry - Group B: Request for Waiver for Certain Physical / Chemical Properties Data. Project Number: E17101. Unpublished study prepared by Sharda USA, LLC. 5p.</w:t>
            </w:r>
          </w:p>
        </w:tc>
      </w:tr>
      <w:tr w:rsidR="0069698D" w:rsidRPr="00416C11" w14:paraId="5072C797" w14:textId="77777777" w:rsidTr="0069698D">
        <w:trPr>
          <w:tblCellSpacing w:w="0" w:type="dxa"/>
        </w:trPr>
        <w:tc>
          <w:tcPr>
            <w:tcW w:w="0" w:type="auto"/>
            <w:hideMark/>
          </w:tcPr>
          <w:p w14:paraId="729CB721" w14:textId="77777777" w:rsidR="0069698D" w:rsidRPr="00416C11" w:rsidRDefault="0069698D" w:rsidP="0069698D">
            <w:pPr>
              <w:rPr>
                <w:b w:val="0"/>
                <w:bCs w:val="0"/>
                <w:sz w:val="22"/>
                <w:szCs w:val="22"/>
              </w:rPr>
            </w:pPr>
            <w:r w:rsidRPr="00416C11">
              <w:rPr>
                <w:b w:val="0"/>
                <w:bCs w:val="0"/>
                <w:sz w:val="22"/>
                <w:szCs w:val="22"/>
              </w:rPr>
              <w:t>50556205</w:t>
            </w:r>
          </w:p>
        </w:tc>
        <w:tc>
          <w:tcPr>
            <w:tcW w:w="0" w:type="auto"/>
            <w:vAlign w:val="center"/>
            <w:hideMark/>
          </w:tcPr>
          <w:p w14:paraId="012A57B1" w14:textId="77777777" w:rsidR="0069698D" w:rsidRPr="00416C11" w:rsidRDefault="0069698D" w:rsidP="0069698D">
            <w:pPr>
              <w:rPr>
                <w:b w:val="0"/>
                <w:bCs w:val="0"/>
                <w:sz w:val="22"/>
                <w:szCs w:val="22"/>
              </w:rPr>
            </w:pPr>
            <w:r w:rsidRPr="00416C11">
              <w:rPr>
                <w:b w:val="0"/>
                <w:bCs w:val="0"/>
                <w:sz w:val="22"/>
                <w:szCs w:val="22"/>
              </w:rPr>
              <w:t>Armstrong, A. (2018) Product Chemistry - Group B: Request for Waiver for Certain Physical / Chemical Properties Data. Unpublished study prepared by Sharda USA LLC. 5p.</w:t>
            </w:r>
          </w:p>
        </w:tc>
      </w:tr>
      <w:tr w:rsidR="0069698D" w:rsidRPr="00416C11" w14:paraId="0FEC8404" w14:textId="77777777" w:rsidTr="0069698D">
        <w:trPr>
          <w:tblCellSpacing w:w="0" w:type="dxa"/>
        </w:trPr>
        <w:tc>
          <w:tcPr>
            <w:tcW w:w="0" w:type="auto"/>
            <w:hideMark/>
          </w:tcPr>
          <w:p w14:paraId="5E5FBEBA" w14:textId="77777777" w:rsidR="0069698D" w:rsidRPr="00416C11" w:rsidRDefault="0069698D" w:rsidP="0069698D">
            <w:pPr>
              <w:rPr>
                <w:b w:val="0"/>
                <w:bCs w:val="0"/>
                <w:sz w:val="22"/>
                <w:szCs w:val="22"/>
              </w:rPr>
            </w:pPr>
            <w:r w:rsidRPr="00416C11">
              <w:rPr>
                <w:b w:val="0"/>
                <w:bCs w:val="0"/>
                <w:sz w:val="22"/>
                <w:szCs w:val="22"/>
              </w:rPr>
              <w:lastRenderedPageBreak/>
              <w:t>50664601</w:t>
            </w:r>
          </w:p>
        </w:tc>
        <w:tc>
          <w:tcPr>
            <w:tcW w:w="0" w:type="auto"/>
            <w:vAlign w:val="center"/>
            <w:hideMark/>
          </w:tcPr>
          <w:p w14:paraId="1A24C6D4" w14:textId="77777777" w:rsidR="0069698D" w:rsidRPr="00416C11" w:rsidRDefault="0069698D" w:rsidP="0069698D">
            <w:pPr>
              <w:rPr>
                <w:b w:val="0"/>
                <w:bCs w:val="0"/>
                <w:sz w:val="22"/>
                <w:szCs w:val="22"/>
              </w:rPr>
            </w:pPr>
            <w:r w:rsidRPr="00416C11">
              <w:rPr>
                <w:b w:val="0"/>
                <w:bCs w:val="0"/>
                <w:sz w:val="22"/>
                <w:szCs w:val="22"/>
              </w:rPr>
              <w:t>Pastor, K. (2018) Metolachlor + ATZ SC: Summary of Series Product Properties. Project Number: ALB18/20S. Unpublished study prepared by Albaugh, LLC. 7p.</w:t>
            </w:r>
          </w:p>
        </w:tc>
      </w:tr>
      <w:tr w:rsidR="0069698D" w:rsidRPr="00416C11" w14:paraId="4B2B1C07" w14:textId="77777777" w:rsidTr="0069698D">
        <w:trPr>
          <w:tblCellSpacing w:w="0" w:type="dxa"/>
        </w:trPr>
        <w:tc>
          <w:tcPr>
            <w:tcW w:w="0" w:type="auto"/>
            <w:hideMark/>
          </w:tcPr>
          <w:p w14:paraId="7F914E7D" w14:textId="77777777" w:rsidR="0069698D" w:rsidRPr="00416C11" w:rsidRDefault="0069698D" w:rsidP="0069698D">
            <w:pPr>
              <w:rPr>
                <w:b w:val="0"/>
                <w:bCs w:val="0"/>
                <w:sz w:val="22"/>
                <w:szCs w:val="22"/>
              </w:rPr>
            </w:pPr>
            <w:r w:rsidRPr="00416C11">
              <w:rPr>
                <w:b w:val="0"/>
                <w:bCs w:val="0"/>
                <w:sz w:val="22"/>
                <w:szCs w:val="22"/>
              </w:rPr>
              <w:t>50664701</w:t>
            </w:r>
          </w:p>
        </w:tc>
        <w:tc>
          <w:tcPr>
            <w:tcW w:w="0" w:type="auto"/>
            <w:vAlign w:val="center"/>
            <w:hideMark/>
          </w:tcPr>
          <w:p w14:paraId="047D04BB" w14:textId="77777777" w:rsidR="0069698D" w:rsidRPr="00416C11" w:rsidRDefault="0069698D" w:rsidP="0069698D">
            <w:pPr>
              <w:rPr>
                <w:b w:val="0"/>
                <w:bCs w:val="0"/>
                <w:sz w:val="22"/>
                <w:szCs w:val="22"/>
              </w:rPr>
            </w:pPr>
            <w:r w:rsidRPr="00416C11">
              <w:rPr>
                <w:b w:val="0"/>
                <w:bCs w:val="0"/>
                <w:sz w:val="22"/>
                <w:szCs w:val="22"/>
              </w:rPr>
              <w:t>Pastor, K. (2018) Metolachlor + ATZ + Meso SC: Summary of Product PropertiesTest Guidelines. Project Number: ALB18/21S. Unpublished study prepared by Albaugh, LLC. 7p.</w:t>
            </w:r>
          </w:p>
        </w:tc>
      </w:tr>
      <w:tr w:rsidR="0069698D" w:rsidRPr="00416C11" w14:paraId="65E1779B" w14:textId="77777777" w:rsidTr="0069698D">
        <w:trPr>
          <w:tblCellSpacing w:w="0" w:type="dxa"/>
        </w:trPr>
        <w:tc>
          <w:tcPr>
            <w:tcW w:w="0" w:type="auto"/>
            <w:hideMark/>
          </w:tcPr>
          <w:p w14:paraId="4FDF04D2" w14:textId="77777777" w:rsidR="0069698D" w:rsidRPr="00416C11" w:rsidRDefault="0069698D" w:rsidP="0069698D">
            <w:pPr>
              <w:rPr>
                <w:b w:val="0"/>
                <w:bCs w:val="0"/>
                <w:sz w:val="22"/>
                <w:szCs w:val="22"/>
              </w:rPr>
            </w:pPr>
            <w:r w:rsidRPr="00416C11">
              <w:rPr>
                <w:b w:val="0"/>
                <w:bCs w:val="0"/>
                <w:sz w:val="22"/>
                <w:szCs w:val="22"/>
              </w:rPr>
              <w:t>50665405</w:t>
            </w:r>
          </w:p>
        </w:tc>
        <w:tc>
          <w:tcPr>
            <w:tcW w:w="0" w:type="auto"/>
            <w:vAlign w:val="center"/>
            <w:hideMark/>
          </w:tcPr>
          <w:p w14:paraId="39C8C2AF" w14:textId="77777777" w:rsidR="0069698D" w:rsidRPr="00416C11" w:rsidRDefault="0069698D" w:rsidP="0069698D">
            <w:pPr>
              <w:rPr>
                <w:b w:val="0"/>
                <w:bCs w:val="0"/>
                <w:sz w:val="22"/>
                <w:szCs w:val="22"/>
              </w:rPr>
            </w:pPr>
            <w:r w:rsidRPr="00416C11">
              <w:rPr>
                <w:b w:val="0"/>
                <w:bCs w:val="0"/>
                <w:sz w:val="22"/>
                <w:szCs w:val="22"/>
              </w:rPr>
              <w:t>Armstrong, A. (2018) Sharda Atrazine 19% + Metolachlor 19% + Mesotrione 2.44% + Benoxacor 4% ZE: Product Chemistry - Group B: Request for Waiver for Certain Physical/Chemical Properties Data. Unpublished study prepared by Sharda USA, LLC. 5p.</w:t>
            </w:r>
          </w:p>
        </w:tc>
      </w:tr>
      <w:tr w:rsidR="0069698D" w:rsidRPr="00416C11" w14:paraId="50AEA3AA" w14:textId="77777777" w:rsidTr="0069698D">
        <w:trPr>
          <w:tblCellSpacing w:w="0" w:type="dxa"/>
        </w:trPr>
        <w:tc>
          <w:tcPr>
            <w:tcW w:w="0" w:type="auto"/>
            <w:hideMark/>
          </w:tcPr>
          <w:p w14:paraId="15B672D1" w14:textId="77777777" w:rsidR="0069698D" w:rsidRPr="00416C11" w:rsidRDefault="0069698D" w:rsidP="0069698D">
            <w:pPr>
              <w:rPr>
                <w:b w:val="0"/>
                <w:bCs w:val="0"/>
                <w:sz w:val="22"/>
                <w:szCs w:val="22"/>
              </w:rPr>
            </w:pPr>
            <w:r w:rsidRPr="00416C11">
              <w:rPr>
                <w:b w:val="0"/>
                <w:bCs w:val="0"/>
                <w:sz w:val="22"/>
                <w:szCs w:val="22"/>
              </w:rPr>
              <w:t>50734916</w:t>
            </w:r>
          </w:p>
        </w:tc>
        <w:tc>
          <w:tcPr>
            <w:tcW w:w="0" w:type="auto"/>
            <w:vAlign w:val="center"/>
            <w:hideMark/>
          </w:tcPr>
          <w:p w14:paraId="135F78EC" w14:textId="77777777" w:rsidR="0069698D" w:rsidRPr="00416C11" w:rsidRDefault="0069698D" w:rsidP="0069698D">
            <w:pPr>
              <w:rPr>
                <w:b w:val="0"/>
                <w:bCs w:val="0"/>
                <w:sz w:val="22"/>
                <w:szCs w:val="22"/>
              </w:rPr>
            </w:pPr>
            <w:r w:rsidRPr="00416C11">
              <w:rPr>
                <w:b w:val="0"/>
                <w:bCs w:val="0"/>
                <w:sz w:val="22"/>
                <w:szCs w:val="22"/>
              </w:rPr>
              <w:t>Demangel, B. (2013) Vapor Pressure of Atrazine Technical. Project Number: 09/926001/009. Unpublished study prepared by Defitraces. 25p.</w:t>
            </w:r>
          </w:p>
        </w:tc>
      </w:tr>
      <w:tr w:rsidR="0069698D" w:rsidRPr="00416C11" w14:paraId="693B8AA6" w14:textId="77777777" w:rsidTr="0069698D">
        <w:trPr>
          <w:tblCellSpacing w:w="0" w:type="dxa"/>
        </w:trPr>
        <w:tc>
          <w:tcPr>
            <w:tcW w:w="0" w:type="auto"/>
            <w:hideMark/>
          </w:tcPr>
          <w:p w14:paraId="56C997DC" w14:textId="77777777" w:rsidR="0069698D" w:rsidRPr="00416C11" w:rsidRDefault="0069698D" w:rsidP="0069698D">
            <w:pPr>
              <w:rPr>
                <w:b w:val="0"/>
                <w:bCs w:val="0"/>
                <w:sz w:val="22"/>
                <w:szCs w:val="22"/>
              </w:rPr>
            </w:pPr>
            <w:r w:rsidRPr="00416C11">
              <w:rPr>
                <w:b w:val="0"/>
                <w:bCs w:val="0"/>
                <w:sz w:val="22"/>
                <w:szCs w:val="22"/>
              </w:rPr>
              <w:t>50842402</w:t>
            </w:r>
          </w:p>
        </w:tc>
        <w:tc>
          <w:tcPr>
            <w:tcW w:w="0" w:type="auto"/>
            <w:vAlign w:val="center"/>
            <w:hideMark/>
          </w:tcPr>
          <w:p w14:paraId="0ED3AA5E" w14:textId="77777777" w:rsidR="0069698D" w:rsidRPr="00416C11" w:rsidRDefault="0069698D" w:rsidP="0069698D">
            <w:pPr>
              <w:rPr>
                <w:b w:val="0"/>
                <w:bCs w:val="0"/>
                <w:sz w:val="22"/>
                <w:szCs w:val="22"/>
              </w:rPr>
            </w:pPr>
            <w:r w:rsidRPr="00416C11">
              <w:rPr>
                <w:b w:val="0"/>
                <w:bCs w:val="0"/>
                <w:sz w:val="22"/>
                <w:szCs w:val="22"/>
              </w:rPr>
              <w:t>Kellogg, M. (2019) Waiver Request for Certain Data Requirements for Atrazine 90DF. Project Number: INF/201902. Unpublished study prepared by INFINICROP, LLC. 7p.</w:t>
            </w:r>
          </w:p>
        </w:tc>
      </w:tr>
    </w:tbl>
    <w:p w14:paraId="2C42EC7B" w14:textId="77777777" w:rsidR="0069698D" w:rsidRPr="00416C11" w:rsidRDefault="0069698D" w:rsidP="0069698D">
      <w:pPr>
        <w:rPr>
          <w:b w:val="0"/>
          <w:bCs w:val="0"/>
          <w:sz w:val="22"/>
          <w:szCs w:val="22"/>
        </w:rPr>
      </w:pPr>
      <w:r w:rsidRPr="00416C11">
        <w:rPr>
          <w:b w:val="0"/>
          <w:bCs w:val="0"/>
          <w:sz w:val="22"/>
          <w:szCs w:val="22"/>
        </w:rPr>
        <w:t>835.7100       Ground water monitoring</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CF3BC86" w14:textId="77777777" w:rsidTr="0069698D">
        <w:trPr>
          <w:tblCellSpacing w:w="0" w:type="dxa"/>
        </w:trPr>
        <w:tc>
          <w:tcPr>
            <w:tcW w:w="0" w:type="auto"/>
            <w:shd w:val="clear" w:color="auto" w:fill="FFFFFF"/>
            <w:vAlign w:val="center"/>
            <w:hideMark/>
          </w:tcPr>
          <w:p w14:paraId="1E76ECEC"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36BE317"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C201966" w14:textId="77777777" w:rsidTr="0069698D">
        <w:trPr>
          <w:tblCellSpacing w:w="0" w:type="dxa"/>
        </w:trPr>
        <w:tc>
          <w:tcPr>
            <w:tcW w:w="0" w:type="auto"/>
            <w:vAlign w:val="center"/>
            <w:hideMark/>
          </w:tcPr>
          <w:p w14:paraId="5D945258" w14:textId="77777777" w:rsidR="0069698D" w:rsidRPr="00416C11" w:rsidRDefault="0069698D" w:rsidP="0069698D">
            <w:pPr>
              <w:rPr>
                <w:b w:val="0"/>
                <w:bCs w:val="0"/>
                <w:sz w:val="22"/>
                <w:szCs w:val="22"/>
              </w:rPr>
            </w:pPr>
            <w:r w:rsidRPr="00416C11">
              <w:rPr>
                <w:b w:val="0"/>
                <w:bCs w:val="0"/>
                <w:sz w:val="22"/>
                <w:szCs w:val="22"/>
              </w:rPr>
              <w:pict w14:anchorId="10830B97">
                <v:rect id="_x0000_i5187" style="width:0;height:.75pt" o:hralign="center" o:hrstd="t" o:hrnoshade="t" o:hr="t" fillcolor="#006" stroked="f"/>
              </w:pict>
            </w:r>
          </w:p>
        </w:tc>
        <w:tc>
          <w:tcPr>
            <w:tcW w:w="0" w:type="auto"/>
            <w:vAlign w:val="center"/>
            <w:hideMark/>
          </w:tcPr>
          <w:p w14:paraId="1E27E8F1" w14:textId="77777777" w:rsidR="0069698D" w:rsidRPr="00416C11" w:rsidRDefault="0069698D" w:rsidP="0069698D">
            <w:pPr>
              <w:rPr>
                <w:b w:val="0"/>
                <w:bCs w:val="0"/>
                <w:sz w:val="22"/>
                <w:szCs w:val="22"/>
              </w:rPr>
            </w:pPr>
            <w:r w:rsidRPr="00416C11">
              <w:rPr>
                <w:b w:val="0"/>
                <w:bCs w:val="0"/>
                <w:sz w:val="22"/>
                <w:szCs w:val="22"/>
              </w:rPr>
              <w:pict w14:anchorId="0E605D4D">
                <v:rect id="_x0000_i5188" style="width:0;height:.75pt" o:hralign="center" o:hrstd="t" o:hrnoshade="t" o:hr="t" fillcolor="#006" stroked="f"/>
              </w:pict>
            </w:r>
          </w:p>
        </w:tc>
      </w:tr>
      <w:tr w:rsidR="0069698D" w:rsidRPr="00416C11" w14:paraId="5BA0A1B2" w14:textId="77777777" w:rsidTr="0069698D">
        <w:trPr>
          <w:tblCellSpacing w:w="0" w:type="dxa"/>
        </w:trPr>
        <w:tc>
          <w:tcPr>
            <w:tcW w:w="0" w:type="auto"/>
            <w:hideMark/>
          </w:tcPr>
          <w:p w14:paraId="767B5291" w14:textId="77777777" w:rsidR="0069698D" w:rsidRPr="00416C11" w:rsidRDefault="0069698D" w:rsidP="0069698D">
            <w:pPr>
              <w:rPr>
                <w:b w:val="0"/>
                <w:bCs w:val="0"/>
                <w:sz w:val="22"/>
                <w:szCs w:val="22"/>
              </w:rPr>
            </w:pPr>
            <w:r w:rsidRPr="00416C11">
              <w:rPr>
                <w:b w:val="0"/>
                <w:bCs w:val="0"/>
                <w:sz w:val="22"/>
                <w:szCs w:val="22"/>
              </w:rPr>
              <w:t>49091401</w:t>
            </w:r>
          </w:p>
        </w:tc>
        <w:tc>
          <w:tcPr>
            <w:tcW w:w="0" w:type="auto"/>
            <w:vAlign w:val="center"/>
            <w:hideMark/>
          </w:tcPr>
          <w:p w14:paraId="741B6FE5" w14:textId="77777777" w:rsidR="0069698D" w:rsidRPr="00416C11" w:rsidRDefault="0069698D" w:rsidP="0069698D">
            <w:pPr>
              <w:rPr>
                <w:b w:val="0"/>
                <w:bCs w:val="0"/>
                <w:sz w:val="22"/>
                <w:szCs w:val="22"/>
              </w:rPr>
            </w:pPr>
            <w:r w:rsidRPr="00416C11">
              <w:rPr>
                <w:b w:val="0"/>
                <w:bCs w:val="0"/>
                <w:sz w:val="22"/>
                <w:szCs w:val="22"/>
              </w:rPr>
              <w:t>Trask, J.; Johnson, L.; Meritt, A. (2013) Identification of Community Water Systems for Participation in the Atrazine Monitoring Program in 2013 - Analysis of State Agency 2012 Safe Drinking Water Act Monitoring Data from CWS in the United States: Final Report. Project Number: 242/59/012/001, TK0001615. Unpublished study prepared by Waterborne Environmental, Inc. (WEI). 24p.</w:t>
            </w:r>
          </w:p>
        </w:tc>
      </w:tr>
      <w:tr w:rsidR="0069698D" w:rsidRPr="00416C11" w14:paraId="53897C2A" w14:textId="77777777" w:rsidTr="0069698D">
        <w:trPr>
          <w:tblCellSpacing w:w="0" w:type="dxa"/>
        </w:trPr>
        <w:tc>
          <w:tcPr>
            <w:tcW w:w="0" w:type="auto"/>
            <w:hideMark/>
          </w:tcPr>
          <w:p w14:paraId="3C680D18" w14:textId="77777777" w:rsidR="0069698D" w:rsidRPr="00416C11" w:rsidRDefault="0069698D" w:rsidP="0069698D">
            <w:pPr>
              <w:rPr>
                <w:b w:val="0"/>
                <w:bCs w:val="0"/>
                <w:sz w:val="22"/>
                <w:szCs w:val="22"/>
              </w:rPr>
            </w:pPr>
            <w:r w:rsidRPr="00416C11">
              <w:rPr>
                <w:b w:val="0"/>
                <w:bCs w:val="0"/>
                <w:sz w:val="22"/>
                <w:szCs w:val="22"/>
              </w:rPr>
              <w:t>49307401</w:t>
            </w:r>
          </w:p>
        </w:tc>
        <w:tc>
          <w:tcPr>
            <w:tcW w:w="0" w:type="auto"/>
            <w:vAlign w:val="center"/>
            <w:hideMark/>
          </w:tcPr>
          <w:p w14:paraId="7ECB2CFA" w14:textId="77777777" w:rsidR="0069698D" w:rsidRPr="00416C11" w:rsidRDefault="0069698D" w:rsidP="0069698D">
            <w:pPr>
              <w:rPr>
                <w:b w:val="0"/>
                <w:bCs w:val="0"/>
                <w:sz w:val="22"/>
                <w:szCs w:val="22"/>
              </w:rPr>
            </w:pPr>
            <w:r w:rsidRPr="00416C11">
              <w:rPr>
                <w:b w:val="0"/>
                <w:bCs w:val="0"/>
                <w:sz w:val="22"/>
                <w:szCs w:val="22"/>
              </w:rPr>
              <w:t>Merritt, A. (2014) Atrazine: 2013 Atrazine Monitoring Program: Final Report. Project Number: T001301/03. Unpublished study prepared by Syngenta Crop Protection, LLC. 170p.</w:t>
            </w:r>
          </w:p>
        </w:tc>
      </w:tr>
    </w:tbl>
    <w:p w14:paraId="5C6D2F26" w14:textId="77777777" w:rsidR="0069698D" w:rsidRPr="00416C11" w:rsidRDefault="0069698D" w:rsidP="0069698D">
      <w:pPr>
        <w:rPr>
          <w:b w:val="0"/>
          <w:bCs w:val="0"/>
          <w:sz w:val="22"/>
          <w:szCs w:val="22"/>
        </w:rPr>
      </w:pPr>
      <w:r w:rsidRPr="00416C11">
        <w:rPr>
          <w:b w:val="0"/>
          <w:bCs w:val="0"/>
          <w:sz w:val="22"/>
          <w:szCs w:val="22"/>
        </w:rPr>
        <w:t>850.1010       Aquatic invertebrate acute toxicity, test, freshwater daphnids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08593D1" w14:textId="77777777" w:rsidTr="0069698D">
        <w:trPr>
          <w:tblCellSpacing w:w="0" w:type="dxa"/>
        </w:trPr>
        <w:tc>
          <w:tcPr>
            <w:tcW w:w="0" w:type="auto"/>
            <w:shd w:val="clear" w:color="auto" w:fill="FFFFFF"/>
            <w:vAlign w:val="center"/>
            <w:hideMark/>
          </w:tcPr>
          <w:p w14:paraId="63B6A11D"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04FCD58"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34CF7374" w14:textId="77777777" w:rsidTr="0069698D">
        <w:trPr>
          <w:tblCellSpacing w:w="0" w:type="dxa"/>
        </w:trPr>
        <w:tc>
          <w:tcPr>
            <w:tcW w:w="0" w:type="auto"/>
            <w:vAlign w:val="center"/>
            <w:hideMark/>
          </w:tcPr>
          <w:p w14:paraId="5F8493AA" w14:textId="77777777" w:rsidR="0069698D" w:rsidRPr="00416C11" w:rsidRDefault="0069698D" w:rsidP="0069698D">
            <w:pPr>
              <w:rPr>
                <w:b w:val="0"/>
                <w:bCs w:val="0"/>
                <w:sz w:val="22"/>
                <w:szCs w:val="22"/>
              </w:rPr>
            </w:pPr>
            <w:r w:rsidRPr="00416C11">
              <w:rPr>
                <w:b w:val="0"/>
                <w:bCs w:val="0"/>
                <w:sz w:val="22"/>
                <w:szCs w:val="22"/>
              </w:rPr>
              <w:pict w14:anchorId="21E8045A">
                <v:rect id="_x0000_i5189" style="width:0;height:.75pt" o:hralign="center" o:hrstd="t" o:hrnoshade="t" o:hr="t" fillcolor="#006" stroked="f"/>
              </w:pict>
            </w:r>
          </w:p>
        </w:tc>
        <w:tc>
          <w:tcPr>
            <w:tcW w:w="0" w:type="auto"/>
            <w:vAlign w:val="center"/>
            <w:hideMark/>
          </w:tcPr>
          <w:p w14:paraId="7C21B952" w14:textId="77777777" w:rsidR="0069698D" w:rsidRPr="00416C11" w:rsidRDefault="0069698D" w:rsidP="0069698D">
            <w:pPr>
              <w:rPr>
                <w:b w:val="0"/>
                <w:bCs w:val="0"/>
                <w:sz w:val="22"/>
                <w:szCs w:val="22"/>
              </w:rPr>
            </w:pPr>
            <w:r w:rsidRPr="00416C11">
              <w:rPr>
                <w:b w:val="0"/>
                <w:bCs w:val="0"/>
                <w:sz w:val="22"/>
                <w:szCs w:val="22"/>
              </w:rPr>
              <w:pict w14:anchorId="5CFBBF12">
                <v:rect id="_x0000_i5190" style="width:0;height:.75pt" o:hralign="center" o:hrstd="t" o:hrnoshade="t" o:hr="t" fillcolor="#006" stroked="f"/>
              </w:pict>
            </w:r>
          </w:p>
        </w:tc>
      </w:tr>
      <w:tr w:rsidR="0069698D" w:rsidRPr="00416C11" w14:paraId="7F295139" w14:textId="77777777" w:rsidTr="0069698D">
        <w:trPr>
          <w:tblCellSpacing w:w="0" w:type="dxa"/>
        </w:trPr>
        <w:tc>
          <w:tcPr>
            <w:tcW w:w="0" w:type="auto"/>
            <w:hideMark/>
          </w:tcPr>
          <w:p w14:paraId="158CFBF0" w14:textId="77777777" w:rsidR="0069698D" w:rsidRPr="00416C11" w:rsidRDefault="0069698D" w:rsidP="0069698D">
            <w:pPr>
              <w:rPr>
                <w:b w:val="0"/>
                <w:bCs w:val="0"/>
                <w:sz w:val="22"/>
                <w:szCs w:val="22"/>
              </w:rPr>
            </w:pPr>
            <w:r w:rsidRPr="00416C11">
              <w:rPr>
                <w:b w:val="0"/>
                <w:bCs w:val="0"/>
                <w:sz w:val="22"/>
                <w:szCs w:val="22"/>
              </w:rPr>
              <w:t>46500001</w:t>
            </w:r>
          </w:p>
        </w:tc>
        <w:tc>
          <w:tcPr>
            <w:tcW w:w="0" w:type="auto"/>
            <w:vAlign w:val="center"/>
            <w:hideMark/>
          </w:tcPr>
          <w:p w14:paraId="5CA9F503" w14:textId="77777777" w:rsidR="0069698D" w:rsidRPr="00416C11" w:rsidRDefault="0069698D" w:rsidP="0069698D">
            <w:pPr>
              <w:rPr>
                <w:b w:val="0"/>
                <w:bCs w:val="0"/>
                <w:sz w:val="22"/>
                <w:szCs w:val="22"/>
              </w:rPr>
            </w:pPr>
            <w:r w:rsidRPr="00416C11">
              <w:rPr>
                <w:b w:val="0"/>
                <w:bCs w:val="0"/>
                <w:sz w:val="22"/>
                <w:szCs w:val="22"/>
              </w:rPr>
              <w:t>Peither, A. (2005) G 34048 (Hydroxyatrazine): Acute Toxicity to Daphnia Magna in a 48-Hour Immobilization Test: Final Report. Project Number: 857056, 2031712, 857057. Unpublished study prepared by RCC Umweltchemie Ag. 42 p.</w:t>
            </w:r>
          </w:p>
        </w:tc>
      </w:tr>
      <w:tr w:rsidR="0069698D" w:rsidRPr="00416C11" w14:paraId="0B2B39FD" w14:textId="77777777" w:rsidTr="0069698D">
        <w:trPr>
          <w:tblCellSpacing w:w="0" w:type="dxa"/>
        </w:trPr>
        <w:tc>
          <w:tcPr>
            <w:tcW w:w="0" w:type="auto"/>
            <w:hideMark/>
          </w:tcPr>
          <w:p w14:paraId="6F1DEF71" w14:textId="77777777" w:rsidR="0069698D" w:rsidRPr="00416C11" w:rsidRDefault="0069698D" w:rsidP="0069698D">
            <w:pPr>
              <w:rPr>
                <w:b w:val="0"/>
                <w:bCs w:val="0"/>
                <w:sz w:val="22"/>
                <w:szCs w:val="22"/>
              </w:rPr>
            </w:pPr>
            <w:r w:rsidRPr="00416C11">
              <w:rPr>
                <w:b w:val="0"/>
                <w:bCs w:val="0"/>
                <w:sz w:val="22"/>
                <w:szCs w:val="22"/>
              </w:rPr>
              <w:t>47046101</w:t>
            </w:r>
          </w:p>
        </w:tc>
        <w:tc>
          <w:tcPr>
            <w:tcW w:w="0" w:type="auto"/>
            <w:vAlign w:val="center"/>
            <w:hideMark/>
          </w:tcPr>
          <w:p w14:paraId="6A77A614" w14:textId="77777777" w:rsidR="0069698D" w:rsidRPr="00416C11" w:rsidRDefault="0069698D" w:rsidP="0069698D">
            <w:pPr>
              <w:rPr>
                <w:b w:val="0"/>
                <w:bCs w:val="0"/>
                <w:sz w:val="22"/>
                <w:szCs w:val="22"/>
              </w:rPr>
            </w:pPr>
            <w:r w:rsidRPr="00416C11">
              <w:rPr>
                <w:b w:val="0"/>
                <w:bCs w:val="0"/>
                <w:sz w:val="22"/>
                <w:szCs w:val="22"/>
              </w:rPr>
              <w:t>Vial, A. (1991) Report on the Acute Toxicity Test of G 28273 on Daphnia (Daphnia magna Straus 1820): Final Report. Project Number: BASEL/918141, T000486/07. Unpublished study prepared by CIBA-GEIGY Ltd. 21 p.</w:t>
            </w:r>
          </w:p>
        </w:tc>
      </w:tr>
    </w:tbl>
    <w:p w14:paraId="145C67E5" w14:textId="77777777" w:rsidR="0069698D" w:rsidRPr="00416C11" w:rsidRDefault="0069698D" w:rsidP="0069698D">
      <w:pPr>
        <w:rPr>
          <w:b w:val="0"/>
          <w:bCs w:val="0"/>
          <w:sz w:val="22"/>
          <w:szCs w:val="22"/>
        </w:rPr>
      </w:pPr>
      <w:r w:rsidRPr="00416C11">
        <w:rPr>
          <w:b w:val="0"/>
          <w:bCs w:val="0"/>
          <w:sz w:val="22"/>
          <w:szCs w:val="22"/>
        </w:rPr>
        <w:t>850.1025       Oyster acute toxicity test (shell deposition)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A7F19BB" w14:textId="77777777" w:rsidTr="0069698D">
        <w:trPr>
          <w:tblCellSpacing w:w="0" w:type="dxa"/>
        </w:trPr>
        <w:tc>
          <w:tcPr>
            <w:tcW w:w="0" w:type="auto"/>
            <w:shd w:val="clear" w:color="auto" w:fill="FFFFFF"/>
            <w:vAlign w:val="center"/>
            <w:hideMark/>
          </w:tcPr>
          <w:p w14:paraId="380A6C85" w14:textId="77777777" w:rsidR="0069698D" w:rsidRPr="00416C11" w:rsidRDefault="0069698D" w:rsidP="0069698D">
            <w:pPr>
              <w:rPr>
                <w:b w:val="0"/>
                <w:bCs w:val="0"/>
                <w:sz w:val="22"/>
                <w:szCs w:val="22"/>
              </w:rPr>
            </w:pPr>
            <w:r w:rsidRPr="00416C11">
              <w:rPr>
                <w:b w:val="0"/>
                <w:bCs w:val="0"/>
                <w:sz w:val="22"/>
                <w:szCs w:val="22"/>
              </w:rPr>
              <w:lastRenderedPageBreak/>
              <w:t>MRID</w:t>
            </w:r>
          </w:p>
        </w:tc>
        <w:tc>
          <w:tcPr>
            <w:tcW w:w="0" w:type="auto"/>
            <w:shd w:val="clear" w:color="auto" w:fill="FFFFFF"/>
            <w:vAlign w:val="center"/>
            <w:hideMark/>
          </w:tcPr>
          <w:p w14:paraId="02F20A3B"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CEC688A" w14:textId="77777777" w:rsidTr="0069698D">
        <w:trPr>
          <w:tblCellSpacing w:w="0" w:type="dxa"/>
        </w:trPr>
        <w:tc>
          <w:tcPr>
            <w:tcW w:w="0" w:type="auto"/>
            <w:vAlign w:val="center"/>
            <w:hideMark/>
          </w:tcPr>
          <w:p w14:paraId="190AD96E" w14:textId="77777777" w:rsidR="0069698D" w:rsidRPr="00416C11" w:rsidRDefault="0069698D" w:rsidP="0069698D">
            <w:pPr>
              <w:rPr>
                <w:b w:val="0"/>
                <w:bCs w:val="0"/>
                <w:sz w:val="22"/>
                <w:szCs w:val="22"/>
              </w:rPr>
            </w:pPr>
            <w:r w:rsidRPr="00416C11">
              <w:rPr>
                <w:b w:val="0"/>
                <w:bCs w:val="0"/>
                <w:sz w:val="22"/>
                <w:szCs w:val="22"/>
              </w:rPr>
              <w:pict w14:anchorId="40DDEF3A">
                <v:rect id="_x0000_i5191" style="width:0;height:.75pt" o:hralign="center" o:hrstd="t" o:hrnoshade="t" o:hr="t" fillcolor="#006" stroked="f"/>
              </w:pict>
            </w:r>
          </w:p>
        </w:tc>
        <w:tc>
          <w:tcPr>
            <w:tcW w:w="0" w:type="auto"/>
            <w:vAlign w:val="center"/>
            <w:hideMark/>
          </w:tcPr>
          <w:p w14:paraId="504407CF" w14:textId="77777777" w:rsidR="0069698D" w:rsidRPr="00416C11" w:rsidRDefault="0069698D" w:rsidP="0069698D">
            <w:pPr>
              <w:rPr>
                <w:b w:val="0"/>
                <w:bCs w:val="0"/>
                <w:sz w:val="22"/>
                <w:szCs w:val="22"/>
              </w:rPr>
            </w:pPr>
            <w:r w:rsidRPr="00416C11">
              <w:rPr>
                <w:b w:val="0"/>
                <w:bCs w:val="0"/>
                <w:sz w:val="22"/>
                <w:szCs w:val="22"/>
              </w:rPr>
              <w:pict w14:anchorId="1D2F6E2C">
                <v:rect id="_x0000_i5192" style="width:0;height:.75pt" o:hralign="center" o:hrstd="t" o:hrnoshade="t" o:hr="t" fillcolor="#006" stroked="f"/>
              </w:pict>
            </w:r>
          </w:p>
        </w:tc>
      </w:tr>
      <w:tr w:rsidR="0069698D" w:rsidRPr="00416C11" w14:paraId="75EAD9D0" w14:textId="77777777" w:rsidTr="0069698D">
        <w:trPr>
          <w:tblCellSpacing w:w="0" w:type="dxa"/>
        </w:trPr>
        <w:tc>
          <w:tcPr>
            <w:tcW w:w="0" w:type="auto"/>
            <w:hideMark/>
          </w:tcPr>
          <w:p w14:paraId="747355E3" w14:textId="77777777" w:rsidR="0069698D" w:rsidRPr="00416C11" w:rsidRDefault="0069698D" w:rsidP="0069698D">
            <w:pPr>
              <w:rPr>
                <w:b w:val="0"/>
                <w:bCs w:val="0"/>
                <w:sz w:val="22"/>
                <w:szCs w:val="22"/>
              </w:rPr>
            </w:pPr>
            <w:r w:rsidRPr="00416C11">
              <w:rPr>
                <w:b w:val="0"/>
                <w:bCs w:val="0"/>
                <w:sz w:val="22"/>
                <w:szCs w:val="22"/>
              </w:rPr>
              <w:t>46500002</w:t>
            </w:r>
          </w:p>
        </w:tc>
        <w:tc>
          <w:tcPr>
            <w:tcW w:w="0" w:type="auto"/>
            <w:vAlign w:val="center"/>
            <w:hideMark/>
          </w:tcPr>
          <w:p w14:paraId="07B2EAEA" w14:textId="77777777" w:rsidR="0069698D" w:rsidRPr="00416C11" w:rsidRDefault="0069698D" w:rsidP="0069698D">
            <w:pPr>
              <w:rPr>
                <w:b w:val="0"/>
                <w:bCs w:val="0"/>
                <w:sz w:val="22"/>
                <w:szCs w:val="22"/>
              </w:rPr>
            </w:pPr>
            <w:r w:rsidRPr="00416C11">
              <w:rPr>
                <w:b w:val="0"/>
                <w:bCs w:val="0"/>
                <w:sz w:val="22"/>
                <w:szCs w:val="22"/>
              </w:rPr>
              <w:t>Cafarella, M. (2005) Hydroxyatrazine (G-34048) - Acute Toxicity to Eastern Oysters (Crassostrea virginica) Under Flow-Through Conditions: Final Report. Project Number: 1781/6643, T000068/02, 041602/FIFRA/OPPTS/FT/OYSTER. Unpublished study prepared by Springborn Smithers Laboratories. 51 p.</w:t>
            </w:r>
          </w:p>
        </w:tc>
      </w:tr>
      <w:tr w:rsidR="0069698D" w:rsidRPr="00416C11" w14:paraId="49F0D056" w14:textId="77777777" w:rsidTr="0069698D">
        <w:trPr>
          <w:tblCellSpacing w:w="0" w:type="dxa"/>
        </w:trPr>
        <w:tc>
          <w:tcPr>
            <w:tcW w:w="0" w:type="auto"/>
            <w:hideMark/>
          </w:tcPr>
          <w:p w14:paraId="4DB2F35A" w14:textId="77777777" w:rsidR="0069698D" w:rsidRPr="00416C11" w:rsidRDefault="0069698D" w:rsidP="0069698D">
            <w:pPr>
              <w:rPr>
                <w:b w:val="0"/>
                <w:bCs w:val="0"/>
                <w:sz w:val="22"/>
                <w:szCs w:val="22"/>
              </w:rPr>
            </w:pPr>
            <w:r w:rsidRPr="00416C11">
              <w:rPr>
                <w:b w:val="0"/>
                <w:bCs w:val="0"/>
                <w:sz w:val="22"/>
                <w:szCs w:val="22"/>
              </w:rPr>
              <w:t>46648201</w:t>
            </w:r>
          </w:p>
        </w:tc>
        <w:tc>
          <w:tcPr>
            <w:tcW w:w="0" w:type="auto"/>
            <w:vAlign w:val="center"/>
            <w:hideMark/>
          </w:tcPr>
          <w:p w14:paraId="652EA806" w14:textId="77777777" w:rsidR="0069698D" w:rsidRPr="00416C11" w:rsidRDefault="0069698D" w:rsidP="0069698D">
            <w:pPr>
              <w:rPr>
                <w:b w:val="0"/>
                <w:bCs w:val="0"/>
                <w:sz w:val="22"/>
                <w:szCs w:val="22"/>
              </w:rPr>
            </w:pPr>
            <w:r w:rsidRPr="00416C11">
              <w:rPr>
                <w:b w:val="0"/>
                <w:bCs w:val="0"/>
                <w:sz w:val="22"/>
                <w:szCs w:val="22"/>
              </w:rPr>
              <w:t>Cafarella, M. (2005) Atrazine (G-30027) - Acute Toxicity to Eastern Oysters (Crassostrea virginica) Under Flow-Through Conditions. Project Number: 1781/6640, T000065/02. Unpublished study prepared by Springborn Smithers Laboratories. 56 p.</w:t>
            </w:r>
          </w:p>
        </w:tc>
      </w:tr>
    </w:tbl>
    <w:p w14:paraId="36754B22" w14:textId="77777777" w:rsidR="0069698D" w:rsidRPr="00416C11" w:rsidRDefault="0069698D" w:rsidP="0069698D">
      <w:pPr>
        <w:rPr>
          <w:b w:val="0"/>
          <w:bCs w:val="0"/>
          <w:sz w:val="22"/>
          <w:szCs w:val="22"/>
        </w:rPr>
      </w:pPr>
      <w:r w:rsidRPr="00416C11">
        <w:rPr>
          <w:b w:val="0"/>
          <w:bCs w:val="0"/>
          <w:sz w:val="22"/>
          <w:szCs w:val="22"/>
        </w:rPr>
        <w:t>850.1035       Mysid acute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93EFFBD" w14:textId="77777777" w:rsidTr="0069698D">
        <w:trPr>
          <w:tblCellSpacing w:w="0" w:type="dxa"/>
        </w:trPr>
        <w:tc>
          <w:tcPr>
            <w:tcW w:w="0" w:type="auto"/>
            <w:shd w:val="clear" w:color="auto" w:fill="FFFFFF"/>
            <w:vAlign w:val="center"/>
            <w:hideMark/>
          </w:tcPr>
          <w:p w14:paraId="4CD033AA"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6A5AD23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3B61B49" w14:textId="77777777" w:rsidTr="0069698D">
        <w:trPr>
          <w:tblCellSpacing w:w="0" w:type="dxa"/>
        </w:trPr>
        <w:tc>
          <w:tcPr>
            <w:tcW w:w="0" w:type="auto"/>
            <w:vAlign w:val="center"/>
            <w:hideMark/>
          </w:tcPr>
          <w:p w14:paraId="40E5D040" w14:textId="77777777" w:rsidR="0069698D" w:rsidRPr="00416C11" w:rsidRDefault="0069698D" w:rsidP="0069698D">
            <w:pPr>
              <w:rPr>
                <w:b w:val="0"/>
                <w:bCs w:val="0"/>
                <w:sz w:val="22"/>
                <w:szCs w:val="22"/>
              </w:rPr>
            </w:pPr>
            <w:r w:rsidRPr="00416C11">
              <w:rPr>
                <w:b w:val="0"/>
                <w:bCs w:val="0"/>
                <w:sz w:val="22"/>
                <w:szCs w:val="22"/>
              </w:rPr>
              <w:pict w14:anchorId="3FA24941">
                <v:rect id="_x0000_i5193" style="width:0;height:.75pt" o:hralign="center" o:hrstd="t" o:hrnoshade="t" o:hr="t" fillcolor="#006" stroked="f"/>
              </w:pict>
            </w:r>
          </w:p>
        </w:tc>
        <w:tc>
          <w:tcPr>
            <w:tcW w:w="0" w:type="auto"/>
            <w:vAlign w:val="center"/>
            <w:hideMark/>
          </w:tcPr>
          <w:p w14:paraId="4B72F1E1" w14:textId="77777777" w:rsidR="0069698D" w:rsidRPr="00416C11" w:rsidRDefault="0069698D" w:rsidP="0069698D">
            <w:pPr>
              <w:rPr>
                <w:b w:val="0"/>
                <w:bCs w:val="0"/>
                <w:sz w:val="22"/>
                <w:szCs w:val="22"/>
              </w:rPr>
            </w:pPr>
            <w:r w:rsidRPr="00416C11">
              <w:rPr>
                <w:b w:val="0"/>
                <w:bCs w:val="0"/>
                <w:sz w:val="22"/>
                <w:szCs w:val="22"/>
              </w:rPr>
              <w:pict w14:anchorId="4FE11017">
                <v:rect id="_x0000_i5194" style="width:0;height:.75pt" o:hralign="center" o:hrstd="t" o:hrnoshade="t" o:hr="t" fillcolor="#006" stroked="f"/>
              </w:pict>
            </w:r>
          </w:p>
        </w:tc>
      </w:tr>
      <w:tr w:rsidR="0069698D" w:rsidRPr="00416C11" w14:paraId="137DAB92" w14:textId="77777777" w:rsidTr="0069698D">
        <w:trPr>
          <w:tblCellSpacing w:w="0" w:type="dxa"/>
        </w:trPr>
        <w:tc>
          <w:tcPr>
            <w:tcW w:w="0" w:type="auto"/>
            <w:hideMark/>
          </w:tcPr>
          <w:p w14:paraId="4C416B21" w14:textId="77777777" w:rsidR="0069698D" w:rsidRPr="00416C11" w:rsidRDefault="0069698D" w:rsidP="0069698D">
            <w:pPr>
              <w:rPr>
                <w:b w:val="0"/>
                <w:bCs w:val="0"/>
                <w:sz w:val="22"/>
                <w:szCs w:val="22"/>
              </w:rPr>
            </w:pPr>
            <w:r w:rsidRPr="00416C11">
              <w:rPr>
                <w:b w:val="0"/>
                <w:bCs w:val="0"/>
                <w:sz w:val="22"/>
                <w:szCs w:val="22"/>
              </w:rPr>
              <w:t>46500003</w:t>
            </w:r>
          </w:p>
        </w:tc>
        <w:tc>
          <w:tcPr>
            <w:tcW w:w="0" w:type="auto"/>
            <w:vAlign w:val="center"/>
            <w:hideMark/>
          </w:tcPr>
          <w:p w14:paraId="04B79FE4" w14:textId="77777777" w:rsidR="0069698D" w:rsidRPr="00416C11" w:rsidRDefault="0069698D" w:rsidP="0069698D">
            <w:pPr>
              <w:rPr>
                <w:b w:val="0"/>
                <w:bCs w:val="0"/>
                <w:sz w:val="22"/>
                <w:szCs w:val="22"/>
              </w:rPr>
            </w:pPr>
            <w:r w:rsidRPr="00416C11">
              <w:rPr>
                <w:b w:val="0"/>
                <w:bCs w:val="0"/>
                <w:sz w:val="22"/>
                <w:szCs w:val="22"/>
              </w:rPr>
              <w:t>Sayers, L. (2005) Hydroxyatrazine (G-34048) - Acute Toxicity to Mysids (Americamysis bahia) Under Static Conditions: Final Report. Project Number: 1781/6644, T000066/02, 060704/FIFRA/OPPTS/FT/MYSIDS. Unpublished study prepared by Springborn Smithers Laboratories. 48 p.</w:t>
            </w:r>
          </w:p>
        </w:tc>
      </w:tr>
    </w:tbl>
    <w:p w14:paraId="572BCD4A" w14:textId="77777777" w:rsidR="0069698D" w:rsidRPr="00416C11" w:rsidRDefault="0069698D" w:rsidP="0069698D">
      <w:pPr>
        <w:rPr>
          <w:b w:val="0"/>
          <w:bCs w:val="0"/>
          <w:sz w:val="22"/>
          <w:szCs w:val="22"/>
        </w:rPr>
      </w:pPr>
      <w:r w:rsidRPr="00416C11">
        <w:rPr>
          <w:b w:val="0"/>
          <w:bCs w:val="0"/>
          <w:sz w:val="22"/>
          <w:szCs w:val="22"/>
        </w:rPr>
        <w:t>850.1075       Fish acute toxicity test, freshwater and marine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29EA2EE" w14:textId="77777777" w:rsidTr="0069698D">
        <w:trPr>
          <w:tblCellSpacing w:w="0" w:type="dxa"/>
        </w:trPr>
        <w:tc>
          <w:tcPr>
            <w:tcW w:w="0" w:type="auto"/>
            <w:shd w:val="clear" w:color="auto" w:fill="FFFFFF"/>
            <w:vAlign w:val="center"/>
            <w:hideMark/>
          </w:tcPr>
          <w:p w14:paraId="466F7423"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CC73DE7"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8690546" w14:textId="77777777" w:rsidTr="0069698D">
        <w:trPr>
          <w:tblCellSpacing w:w="0" w:type="dxa"/>
        </w:trPr>
        <w:tc>
          <w:tcPr>
            <w:tcW w:w="0" w:type="auto"/>
            <w:vAlign w:val="center"/>
            <w:hideMark/>
          </w:tcPr>
          <w:p w14:paraId="5ADD6066" w14:textId="77777777" w:rsidR="0069698D" w:rsidRPr="00416C11" w:rsidRDefault="0069698D" w:rsidP="0069698D">
            <w:pPr>
              <w:rPr>
                <w:b w:val="0"/>
                <w:bCs w:val="0"/>
                <w:sz w:val="22"/>
                <w:szCs w:val="22"/>
              </w:rPr>
            </w:pPr>
            <w:r w:rsidRPr="00416C11">
              <w:rPr>
                <w:b w:val="0"/>
                <w:bCs w:val="0"/>
                <w:sz w:val="22"/>
                <w:szCs w:val="22"/>
              </w:rPr>
              <w:pict w14:anchorId="08331528">
                <v:rect id="_x0000_i5195" style="width:0;height:.75pt" o:hralign="center" o:hrstd="t" o:hrnoshade="t" o:hr="t" fillcolor="#006" stroked="f"/>
              </w:pict>
            </w:r>
          </w:p>
        </w:tc>
        <w:tc>
          <w:tcPr>
            <w:tcW w:w="0" w:type="auto"/>
            <w:vAlign w:val="center"/>
            <w:hideMark/>
          </w:tcPr>
          <w:p w14:paraId="79C7FE05" w14:textId="77777777" w:rsidR="0069698D" w:rsidRPr="00416C11" w:rsidRDefault="0069698D" w:rsidP="0069698D">
            <w:pPr>
              <w:rPr>
                <w:b w:val="0"/>
                <w:bCs w:val="0"/>
                <w:sz w:val="22"/>
                <w:szCs w:val="22"/>
              </w:rPr>
            </w:pPr>
            <w:r w:rsidRPr="00416C11">
              <w:rPr>
                <w:b w:val="0"/>
                <w:bCs w:val="0"/>
                <w:sz w:val="22"/>
                <w:szCs w:val="22"/>
              </w:rPr>
              <w:pict w14:anchorId="2ABF47FF">
                <v:rect id="_x0000_i5196" style="width:0;height:.75pt" o:hralign="center" o:hrstd="t" o:hrnoshade="t" o:hr="t" fillcolor="#006" stroked="f"/>
              </w:pict>
            </w:r>
          </w:p>
        </w:tc>
      </w:tr>
      <w:tr w:rsidR="0069698D" w:rsidRPr="00416C11" w14:paraId="0C588990" w14:textId="77777777" w:rsidTr="0069698D">
        <w:trPr>
          <w:tblCellSpacing w:w="0" w:type="dxa"/>
        </w:trPr>
        <w:tc>
          <w:tcPr>
            <w:tcW w:w="0" w:type="auto"/>
            <w:hideMark/>
          </w:tcPr>
          <w:p w14:paraId="3FFC00DB" w14:textId="77777777" w:rsidR="0069698D" w:rsidRPr="00416C11" w:rsidRDefault="0069698D" w:rsidP="0069698D">
            <w:pPr>
              <w:rPr>
                <w:b w:val="0"/>
                <w:bCs w:val="0"/>
                <w:sz w:val="22"/>
                <w:szCs w:val="22"/>
              </w:rPr>
            </w:pPr>
            <w:r w:rsidRPr="00416C11">
              <w:rPr>
                <w:b w:val="0"/>
                <w:bCs w:val="0"/>
                <w:sz w:val="22"/>
                <w:szCs w:val="22"/>
              </w:rPr>
              <w:t>46500004</w:t>
            </w:r>
          </w:p>
        </w:tc>
        <w:tc>
          <w:tcPr>
            <w:tcW w:w="0" w:type="auto"/>
            <w:vAlign w:val="center"/>
            <w:hideMark/>
          </w:tcPr>
          <w:p w14:paraId="41B9B4C4" w14:textId="77777777" w:rsidR="0069698D" w:rsidRPr="00416C11" w:rsidRDefault="0069698D" w:rsidP="0069698D">
            <w:pPr>
              <w:rPr>
                <w:b w:val="0"/>
                <w:bCs w:val="0"/>
                <w:sz w:val="22"/>
                <w:szCs w:val="22"/>
              </w:rPr>
            </w:pPr>
            <w:r w:rsidRPr="00416C11">
              <w:rPr>
                <w:b w:val="0"/>
                <w:bCs w:val="0"/>
                <w:sz w:val="22"/>
                <w:szCs w:val="22"/>
              </w:rPr>
              <w:t>Peither, A. (2005) G 34048 (Hydroxyatrazine): Acute Toxicity to Rainbow Trout (Oncorhynchus mykiss) in a 96-Hour Static Test: Final Report. Project Number: 857052, 2031710, 857053. Unpublished study prepared by RCC Umweltchemie Ag. 41 p.</w:t>
            </w:r>
          </w:p>
        </w:tc>
      </w:tr>
      <w:tr w:rsidR="0069698D" w:rsidRPr="00416C11" w14:paraId="69287018" w14:textId="77777777" w:rsidTr="0069698D">
        <w:trPr>
          <w:tblCellSpacing w:w="0" w:type="dxa"/>
        </w:trPr>
        <w:tc>
          <w:tcPr>
            <w:tcW w:w="0" w:type="auto"/>
            <w:hideMark/>
          </w:tcPr>
          <w:p w14:paraId="3BA2224B" w14:textId="77777777" w:rsidR="0069698D" w:rsidRPr="00416C11" w:rsidRDefault="0069698D" w:rsidP="0069698D">
            <w:pPr>
              <w:rPr>
                <w:b w:val="0"/>
                <w:bCs w:val="0"/>
                <w:sz w:val="22"/>
                <w:szCs w:val="22"/>
              </w:rPr>
            </w:pPr>
            <w:r w:rsidRPr="00416C11">
              <w:rPr>
                <w:b w:val="0"/>
                <w:bCs w:val="0"/>
                <w:sz w:val="22"/>
                <w:szCs w:val="22"/>
              </w:rPr>
              <w:t>46500005</w:t>
            </w:r>
          </w:p>
        </w:tc>
        <w:tc>
          <w:tcPr>
            <w:tcW w:w="0" w:type="auto"/>
            <w:vAlign w:val="center"/>
            <w:hideMark/>
          </w:tcPr>
          <w:p w14:paraId="560A6DF0" w14:textId="77777777" w:rsidR="0069698D" w:rsidRPr="00416C11" w:rsidRDefault="0069698D" w:rsidP="0069698D">
            <w:pPr>
              <w:rPr>
                <w:b w:val="0"/>
                <w:bCs w:val="0"/>
                <w:sz w:val="22"/>
                <w:szCs w:val="22"/>
              </w:rPr>
            </w:pPr>
            <w:r w:rsidRPr="00416C11">
              <w:rPr>
                <w:b w:val="0"/>
                <w:bCs w:val="0"/>
                <w:sz w:val="22"/>
                <w:szCs w:val="22"/>
              </w:rPr>
              <w:t>Peither, A. (2005) G 34048 (Hydroxyatrazine): Acute Toxicity to Bluegill Sunfish (Lepomis macrochirus) in a 96-Hour Static Test: Final Report. Project Number: 857054, 2031711, 857055. Unpublished study prepared by RCC Umweltchemie Ag. 41 p.</w:t>
            </w:r>
          </w:p>
        </w:tc>
      </w:tr>
      <w:tr w:rsidR="0069698D" w:rsidRPr="00416C11" w14:paraId="39B72629" w14:textId="77777777" w:rsidTr="0069698D">
        <w:trPr>
          <w:tblCellSpacing w:w="0" w:type="dxa"/>
        </w:trPr>
        <w:tc>
          <w:tcPr>
            <w:tcW w:w="0" w:type="auto"/>
            <w:hideMark/>
          </w:tcPr>
          <w:p w14:paraId="4F6135BD" w14:textId="77777777" w:rsidR="0069698D" w:rsidRPr="00416C11" w:rsidRDefault="0069698D" w:rsidP="0069698D">
            <w:pPr>
              <w:rPr>
                <w:b w:val="0"/>
                <w:bCs w:val="0"/>
                <w:sz w:val="22"/>
                <w:szCs w:val="22"/>
              </w:rPr>
            </w:pPr>
            <w:r w:rsidRPr="00416C11">
              <w:rPr>
                <w:b w:val="0"/>
                <w:bCs w:val="0"/>
                <w:sz w:val="22"/>
                <w:szCs w:val="22"/>
              </w:rPr>
              <w:t>46500006</w:t>
            </w:r>
          </w:p>
        </w:tc>
        <w:tc>
          <w:tcPr>
            <w:tcW w:w="0" w:type="auto"/>
            <w:vAlign w:val="center"/>
            <w:hideMark/>
          </w:tcPr>
          <w:p w14:paraId="5F577883" w14:textId="77777777" w:rsidR="0069698D" w:rsidRPr="00416C11" w:rsidRDefault="0069698D" w:rsidP="0069698D">
            <w:pPr>
              <w:rPr>
                <w:b w:val="0"/>
                <w:bCs w:val="0"/>
                <w:sz w:val="22"/>
                <w:szCs w:val="22"/>
              </w:rPr>
            </w:pPr>
            <w:r w:rsidRPr="00416C11">
              <w:rPr>
                <w:b w:val="0"/>
                <w:bCs w:val="0"/>
                <w:sz w:val="22"/>
                <w:szCs w:val="22"/>
              </w:rPr>
              <w:t>Sayers, L. (2005) Hydroxyatrazine (G-34048) - Acute Toxicity to Sheepshead Minnow (Cyprinodon variegatus) Under Static Conditions: Final Report. Project Number: 1781/6645, T000064/02, 041602/FIFRA/OPPTS/FT/SHM. Unpublished study prepared by Springborn Smithers Laboratories. 47 p.</w:t>
            </w:r>
          </w:p>
        </w:tc>
      </w:tr>
      <w:tr w:rsidR="0069698D" w:rsidRPr="00416C11" w14:paraId="621EDF70" w14:textId="77777777" w:rsidTr="0069698D">
        <w:trPr>
          <w:tblCellSpacing w:w="0" w:type="dxa"/>
        </w:trPr>
        <w:tc>
          <w:tcPr>
            <w:tcW w:w="0" w:type="auto"/>
            <w:hideMark/>
          </w:tcPr>
          <w:p w14:paraId="423FD44D" w14:textId="77777777" w:rsidR="0069698D" w:rsidRPr="00416C11" w:rsidRDefault="0069698D" w:rsidP="0069698D">
            <w:pPr>
              <w:rPr>
                <w:b w:val="0"/>
                <w:bCs w:val="0"/>
                <w:sz w:val="22"/>
                <w:szCs w:val="22"/>
              </w:rPr>
            </w:pPr>
            <w:r w:rsidRPr="00416C11">
              <w:rPr>
                <w:b w:val="0"/>
                <w:bCs w:val="0"/>
                <w:sz w:val="22"/>
                <w:szCs w:val="22"/>
              </w:rPr>
              <w:t>47046103</w:t>
            </w:r>
          </w:p>
        </w:tc>
        <w:tc>
          <w:tcPr>
            <w:tcW w:w="0" w:type="auto"/>
            <w:vAlign w:val="center"/>
            <w:hideMark/>
          </w:tcPr>
          <w:p w14:paraId="25C06CE9" w14:textId="77777777" w:rsidR="0069698D" w:rsidRPr="00416C11" w:rsidRDefault="0069698D" w:rsidP="0069698D">
            <w:pPr>
              <w:rPr>
                <w:b w:val="0"/>
                <w:bCs w:val="0"/>
                <w:sz w:val="22"/>
                <w:szCs w:val="22"/>
              </w:rPr>
            </w:pPr>
            <w:r w:rsidRPr="00416C11">
              <w:rPr>
                <w:b w:val="0"/>
                <w:bCs w:val="0"/>
                <w:sz w:val="22"/>
                <w:szCs w:val="22"/>
              </w:rPr>
              <w:t>Vial, A. (1991) Report on the Acute Toxicity Test of G 28279 to Rainbow Trout (Salmo gairdneri): Final Report. Project Number: BASEL/918145, T000488/07. Unpublished study prepared by CIBA-GEIGY Ltd. 23 p.</w:t>
            </w:r>
          </w:p>
        </w:tc>
      </w:tr>
      <w:tr w:rsidR="0069698D" w:rsidRPr="00416C11" w14:paraId="00E6F49B" w14:textId="77777777" w:rsidTr="0069698D">
        <w:trPr>
          <w:tblCellSpacing w:w="0" w:type="dxa"/>
        </w:trPr>
        <w:tc>
          <w:tcPr>
            <w:tcW w:w="0" w:type="auto"/>
            <w:hideMark/>
          </w:tcPr>
          <w:p w14:paraId="556EBFC0" w14:textId="77777777" w:rsidR="0069698D" w:rsidRPr="00416C11" w:rsidRDefault="0069698D" w:rsidP="0069698D">
            <w:pPr>
              <w:rPr>
                <w:b w:val="0"/>
                <w:bCs w:val="0"/>
                <w:sz w:val="22"/>
                <w:szCs w:val="22"/>
              </w:rPr>
            </w:pPr>
            <w:r w:rsidRPr="00416C11">
              <w:rPr>
                <w:b w:val="0"/>
                <w:bCs w:val="0"/>
                <w:sz w:val="22"/>
                <w:szCs w:val="22"/>
              </w:rPr>
              <w:lastRenderedPageBreak/>
              <w:t>47046104</w:t>
            </w:r>
          </w:p>
        </w:tc>
        <w:tc>
          <w:tcPr>
            <w:tcW w:w="0" w:type="auto"/>
            <w:vAlign w:val="center"/>
            <w:hideMark/>
          </w:tcPr>
          <w:p w14:paraId="14BF1074" w14:textId="77777777" w:rsidR="0069698D" w:rsidRPr="00416C11" w:rsidRDefault="0069698D" w:rsidP="0069698D">
            <w:pPr>
              <w:rPr>
                <w:b w:val="0"/>
                <w:bCs w:val="0"/>
                <w:sz w:val="22"/>
                <w:szCs w:val="22"/>
              </w:rPr>
            </w:pPr>
            <w:r w:rsidRPr="00416C11">
              <w:rPr>
                <w:b w:val="0"/>
                <w:bCs w:val="0"/>
                <w:sz w:val="22"/>
                <w:szCs w:val="22"/>
              </w:rPr>
              <w:t>Vial, A. (1991) Report on the Acute Toxicity Test of G 28273 to Rainbow Trout (Salmo gairdneri): Final Report. Project Number: BASEL/918139, T000489/07. Unpublished study prepared by CIBA-GEIGY Ltd. 20 p.</w:t>
            </w:r>
          </w:p>
        </w:tc>
      </w:tr>
      <w:tr w:rsidR="0069698D" w:rsidRPr="00416C11" w14:paraId="7AEBDBB3" w14:textId="77777777" w:rsidTr="0069698D">
        <w:trPr>
          <w:tblCellSpacing w:w="0" w:type="dxa"/>
        </w:trPr>
        <w:tc>
          <w:tcPr>
            <w:tcW w:w="0" w:type="auto"/>
            <w:hideMark/>
          </w:tcPr>
          <w:p w14:paraId="37429635" w14:textId="77777777" w:rsidR="0069698D" w:rsidRPr="00416C11" w:rsidRDefault="0069698D" w:rsidP="0069698D">
            <w:pPr>
              <w:rPr>
                <w:b w:val="0"/>
                <w:bCs w:val="0"/>
                <w:sz w:val="22"/>
                <w:szCs w:val="22"/>
              </w:rPr>
            </w:pPr>
            <w:r w:rsidRPr="00416C11">
              <w:rPr>
                <w:b w:val="0"/>
                <w:bCs w:val="0"/>
                <w:sz w:val="22"/>
                <w:szCs w:val="22"/>
              </w:rPr>
              <w:t>47256101</w:t>
            </w:r>
          </w:p>
        </w:tc>
        <w:tc>
          <w:tcPr>
            <w:tcW w:w="0" w:type="auto"/>
            <w:vAlign w:val="center"/>
            <w:hideMark/>
          </w:tcPr>
          <w:p w14:paraId="10893611" w14:textId="77777777" w:rsidR="0069698D" w:rsidRPr="00416C11" w:rsidRDefault="0069698D" w:rsidP="0069698D">
            <w:pPr>
              <w:rPr>
                <w:b w:val="0"/>
                <w:bCs w:val="0"/>
                <w:sz w:val="22"/>
                <w:szCs w:val="22"/>
              </w:rPr>
            </w:pPr>
            <w:r w:rsidRPr="00416C11">
              <w:rPr>
                <w:b w:val="0"/>
                <w:bCs w:val="0"/>
                <w:sz w:val="22"/>
                <w:szCs w:val="22"/>
              </w:rPr>
              <w:t>Volz, D.; Bang, J.; Wall, S. (2007) Syngenta Response to EPA's Effect Determinations for Atrazine Relative to Three Federally Listed Endangered Freshwater Mussels [Catspaw (Epioblasma obliquata obliquata), Fat Pocketbook (Potamilus capax), Northern Riffleshell (Epioblasma torulosa rangiana)] and Two Federally Endangered Freshwater Fish [Pallid Sturgeon (Scaphirynchus albus), Topeka Shiner (Notropis topeka)]. Project Number: T008135/07. Unpublished study prepared by Syngenta Crop Protection Inc. 19 p.</w:t>
            </w:r>
          </w:p>
        </w:tc>
      </w:tr>
    </w:tbl>
    <w:p w14:paraId="455864B4" w14:textId="77777777" w:rsidR="0069698D" w:rsidRPr="00416C11" w:rsidRDefault="0069698D" w:rsidP="0069698D">
      <w:pPr>
        <w:rPr>
          <w:b w:val="0"/>
          <w:bCs w:val="0"/>
          <w:sz w:val="22"/>
          <w:szCs w:val="22"/>
        </w:rPr>
      </w:pPr>
      <w:r w:rsidRPr="00416C11">
        <w:rPr>
          <w:b w:val="0"/>
          <w:bCs w:val="0"/>
          <w:sz w:val="22"/>
          <w:szCs w:val="22"/>
        </w:rPr>
        <w:t>850.1350       Mysid chronic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51C9597" w14:textId="77777777" w:rsidTr="0069698D">
        <w:trPr>
          <w:tblCellSpacing w:w="0" w:type="dxa"/>
        </w:trPr>
        <w:tc>
          <w:tcPr>
            <w:tcW w:w="0" w:type="auto"/>
            <w:shd w:val="clear" w:color="auto" w:fill="FFFFFF"/>
            <w:vAlign w:val="center"/>
            <w:hideMark/>
          </w:tcPr>
          <w:p w14:paraId="6B1C1ED6"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0D7E297"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3230F583" w14:textId="77777777" w:rsidTr="0069698D">
        <w:trPr>
          <w:tblCellSpacing w:w="0" w:type="dxa"/>
        </w:trPr>
        <w:tc>
          <w:tcPr>
            <w:tcW w:w="0" w:type="auto"/>
            <w:vAlign w:val="center"/>
            <w:hideMark/>
          </w:tcPr>
          <w:p w14:paraId="14A3C0C9" w14:textId="77777777" w:rsidR="0069698D" w:rsidRPr="00416C11" w:rsidRDefault="0069698D" w:rsidP="0069698D">
            <w:pPr>
              <w:rPr>
                <w:b w:val="0"/>
                <w:bCs w:val="0"/>
                <w:sz w:val="22"/>
                <w:szCs w:val="22"/>
              </w:rPr>
            </w:pPr>
            <w:r w:rsidRPr="00416C11">
              <w:rPr>
                <w:b w:val="0"/>
                <w:bCs w:val="0"/>
                <w:sz w:val="22"/>
                <w:szCs w:val="22"/>
              </w:rPr>
              <w:pict w14:anchorId="0739B86A">
                <v:rect id="_x0000_i5197" style="width:0;height:.75pt" o:hralign="center" o:hrstd="t" o:hrnoshade="t" o:hr="t" fillcolor="#006" stroked="f"/>
              </w:pict>
            </w:r>
          </w:p>
        </w:tc>
        <w:tc>
          <w:tcPr>
            <w:tcW w:w="0" w:type="auto"/>
            <w:vAlign w:val="center"/>
            <w:hideMark/>
          </w:tcPr>
          <w:p w14:paraId="6927AD51" w14:textId="77777777" w:rsidR="0069698D" w:rsidRPr="00416C11" w:rsidRDefault="0069698D" w:rsidP="0069698D">
            <w:pPr>
              <w:rPr>
                <w:b w:val="0"/>
                <w:bCs w:val="0"/>
                <w:sz w:val="22"/>
                <w:szCs w:val="22"/>
              </w:rPr>
            </w:pPr>
            <w:r w:rsidRPr="00416C11">
              <w:rPr>
                <w:b w:val="0"/>
                <w:bCs w:val="0"/>
                <w:sz w:val="22"/>
                <w:szCs w:val="22"/>
              </w:rPr>
              <w:pict w14:anchorId="4C646584">
                <v:rect id="_x0000_i5198" style="width:0;height:.75pt" o:hralign="center" o:hrstd="t" o:hrnoshade="t" o:hr="t" fillcolor="#006" stroked="f"/>
              </w:pict>
            </w:r>
          </w:p>
        </w:tc>
      </w:tr>
      <w:tr w:rsidR="0069698D" w:rsidRPr="00416C11" w14:paraId="21E12F7C" w14:textId="77777777" w:rsidTr="0069698D">
        <w:trPr>
          <w:tblCellSpacing w:w="0" w:type="dxa"/>
        </w:trPr>
        <w:tc>
          <w:tcPr>
            <w:tcW w:w="0" w:type="auto"/>
            <w:hideMark/>
          </w:tcPr>
          <w:p w14:paraId="1B476A73" w14:textId="77777777" w:rsidR="0069698D" w:rsidRPr="00416C11" w:rsidRDefault="0069698D" w:rsidP="0069698D">
            <w:pPr>
              <w:rPr>
                <w:b w:val="0"/>
                <w:bCs w:val="0"/>
                <w:sz w:val="22"/>
                <w:szCs w:val="22"/>
              </w:rPr>
            </w:pPr>
            <w:r w:rsidRPr="00416C11">
              <w:rPr>
                <w:b w:val="0"/>
                <w:bCs w:val="0"/>
                <w:sz w:val="22"/>
                <w:szCs w:val="22"/>
              </w:rPr>
              <w:t>46952601</w:t>
            </w:r>
          </w:p>
        </w:tc>
        <w:tc>
          <w:tcPr>
            <w:tcW w:w="0" w:type="auto"/>
            <w:vAlign w:val="center"/>
            <w:hideMark/>
          </w:tcPr>
          <w:p w14:paraId="1DCB78AC" w14:textId="77777777" w:rsidR="0069698D" w:rsidRPr="00416C11" w:rsidRDefault="0069698D" w:rsidP="0069698D">
            <w:pPr>
              <w:rPr>
                <w:b w:val="0"/>
                <w:bCs w:val="0"/>
                <w:sz w:val="22"/>
                <w:szCs w:val="22"/>
              </w:rPr>
            </w:pPr>
            <w:r w:rsidRPr="00416C11">
              <w:rPr>
                <w:b w:val="0"/>
                <w:bCs w:val="0"/>
                <w:sz w:val="22"/>
                <w:szCs w:val="22"/>
              </w:rPr>
              <w:t>Volz, D. (2006) Atrazine: Response to EFED Concerning Acceptability of Aquatic Marine Invertebrate Life-Cycle Test with Mysids. Project Number: T000069/02, 1781/6641. Unpublished study prepared by Syngenta Crop Protection, Inc. 35 p.</w:t>
            </w:r>
          </w:p>
        </w:tc>
      </w:tr>
    </w:tbl>
    <w:p w14:paraId="56E76915" w14:textId="77777777" w:rsidR="0069698D" w:rsidRPr="00416C11" w:rsidRDefault="0069698D" w:rsidP="0069698D">
      <w:pPr>
        <w:rPr>
          <w:b w:val="0"/>
          <w:bCs w:val="0"/>
          <w:sz w:val="22"/>
          <w:szCs w:val="22"/>
        </w:rPr>
      </w:pPr>
      <w:r w:rsidRPr="00416C11">
        <w:rPr>
          <w:b w:val="0"/>
          <w:bCs w:val="0"/>
          <w:sz w:val="22"/>
          <w:szCs w:val="22"/>
        </w:rPr>
        <w:t>850.1400       Fish early-life stage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49969EB" w14:textId="77777777" w:rsidTr="0069698D">
        <w:trPr>
          <w:tblCellSpacing w:w="0" w:type="dxa"/>
        </w:trPr>
        <w:tc>
          <w:tcPr>
            <w:tcW w:w="0" w:type="auto"/>
            <w:shd w:val="clear" w:color="auto" w:fill="FFFFFF"/>
            <w:vAlign w:val="center"/>
            <w:hideMark/>
          </w:tcPr>
          <w:p w14:paraId="06B73DF3"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ED0354C"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D11B449" w14:textId="77777777" w:rsidTr="0069698D">
        <w:trPr>
          <w:tblCellSpacing w:w="0" w:type="dxa"/>
        </w:trPr>
        <w:tc>
          <w:tcPr>
            <w:tcW w:w="0" w:type="auto"/>
            <w:vAlign w:val="center"/>
            <w:hideMark/>
          </w:tcPr>
          <w:p w14:paraId="1C8136E3" w14:textId="77777777" w:rsidR="0069698D" w:rsidRPr="00416C11" w:rsidRDefault="0069698D" w:rsidP="0069698D">
            <w:pPr>
              <w:rPr>
                <w:b w:val="0"/>
                <w:bCs w:val="0"/>
                <w:sz w:val="22"/>
                <w:szCs w:val="22"/>
              </w:rPr>
            </w:pPr>
            <w:r w:rsidRPr="00416C11">
              <w:rPr>
                <w:b w:val="0"/>
                <w:bCs w:val="0"/>
                <w:sz w:val="22"/>
                <w:szCs w:val="22"/>
              </w:rPr>
              <w:pict w14:anchorId="42975CD5">
                <v:rect id="_x0000_i5199" style="width:0;height:.75pt" o:hralign="center" o:hrstd="t" o:hrnoshade="t" o:hr="t" fillcolor="#006" stroked="f"/>
              </w:pict>
            </w:r>
          </w:p>
        </w:tc>
        <w:tc>
          <w:tcPr>
            <w:tcW w:w="0" w:type="auto"/>
            <w:vAlign w:val="center"/>
            <w:hideMark/>
          </w:tcPr>
          <w:p w14:paraId="24236621" w14:textId="77777777" w:rsidR="0069698D" w:rsidRPr="00416C11" w:rsidRDefault="0069698D" w:rsidP="0069698D">
            <w:pPr>
              <w:rPr>
                <w:b w:val="0"/>
                <w:bCs w:val="0"/>
                <w:sz w:val="22"/>
                <w:szCs w:val="22"/>
              </w:rPr>
            </w:pPr>
            <w:r w:rsidRPr="00416C11">
              <w:rPr>
                <w:b w:val="0"/>
                <w:bCs w:val="0"/>
                <w:sz w:val="22"/>
                <w:szCs w:val="22"/>
              </w:rPr>
              <w:pict w14:anchorId="43D13617">
                <v:rect id="_x0000_i5200" style="width:0;height:.75pt" o:hralign="center" o:hrstd="t" o:hrnoshade="t" o:hr="t" fillcolor="#006" stroked="f"/>
              </w:pict>
            </w:r>
          </w:p>
        </w:tc>
      </w:tr>
      <w:tr w:rsidR="0069698D" w:rsidRPr="00416C11" w14:paraId="3F1A0707" w14:textId="77777777" w:rsidTr="0069698D">
        <w:trPr>
          <w:tblCellSpacing w:w="0" w:type="dxa"/>
        </w:trPr>
        <w:tc>
          <w:tcPr>
            <w:tcW w:w="0" w:type="auto"/>
            <w:hideMark/>
          </w:tcPr>
          <w:p w14:paraId="2B3E4C7B" w14:textId="77777777" w:rsidR="0069698D" w:rsidRPr="00416C11" w:rsidRDefault="0069698D" w:rsidP="0069698D">
            <w:pPr>
              <w:rPr>
                <w:b w:val="0"/>
                <w:bCs w:val="0"/>
                <w:sz w:val="22"/>
                <w:szCs w:val="22"/>
              </w:rPr>
            </w:pPr>
            <w:r w:rsidRPr="00416C11">
              <w:rPr>
                <w:b w:val="0"/>
                <w:bCs w:val="0"/>
                <w:sz w:val="22"/>
                <w:szCs w:val="22"/>
              </w:rPr>
              <w:t>46952602</w:t>
            </w:r>
          </w:p>
        </w:tc>
        <w:tc>
          <w:tcPr>
            <w:tcW w:w="0" w:type="auto"/>
            <w:vAlign w:val="center"/>
            <w:hideMark/>
          </w:tcPr>
          <w:p w14:paraId="1008DD2F" w14:textId="77777777" w:rsidR="0069698D" w:rsidRPr="00416C11" w:rsidRDefault="0069698D" w:rsidP="0069698D">
            <w:pPr>
              <w:rPr>
                <w:b w:val="0"/>
                <w:bCs w:val="0"/>
                <w:sz w:val="22"/>
                <w:szCs w:val="22"/>
              </w:rPr>
            </w:pPr>
            <w:r w:rsidRPr="00416C11">
              <w:rPr>
                <w:b w:val="0"/>
                <w:bCs w:val="0"/>
                <w:sz w:val="22"/>
                <w:szCs w:val="22"/>
              </w:rPr>
              <w:t>Cafarella, M. (2006) Atrazine (G-30027): Life Cycle Toxicity Test with Mysids (Americamysis bahia): Final Report - Amendment. Project Number: T000069/02, 1781/6641. Unpublished study prepared by Springborn Smithers Laboratories. 105 p.</w:t>
            </w:r>
          </w:p>
        </w:tc>
      </w:tr>
      <w:tr w:rsidR="0069698D" w:rsidRPr="00416C11" w14:paraId="25B657F0" w14:textId="77777777" w:rsidTr="0069698D">
        <w:trPr>
          <w:tblCellSpacing w:w="0" w:type="dxa"/>
        </w:trPr>
        <w:tc>
          <w:tcPr>
            <w:tcW w:w="0" w:type="auto"/>
            <w:hideMark/>
          </w:tcPr>
          <w:p w14:paraId="648C5ECC" w14:textId="77777777" w:rsidR="0069698D" w:rsidRPr="00416C11" w:rsidRDefault="0069698D" w:rsidP="0069698D">
            <w:pPr>
              <w:rPr>
                <w:b w:val="0"/>
                <w:bCs w:val="0"/>
                <w:sz w:val="22"/>
                <w:szCs w:val="22"/>
              </w:rPr>
            </w:pPr>
            <w:r w:rsidRPr="00416C11">
              <w:rPr>
                <w:b w:val="0"/>
                <w:bCs w:val="0"/>
                <w:sz w:val="22"/>
                <w:szCs w:val="22"/>
              </w:rPr>
              <w:t>46952603</w:t>
            </w:r>
          </w:p>
        </w:tc>
        <w:tc>
          <w:tcPr>
            <w:tcW w:w="0" w:type="auto"/>
            <w:vAlign w:val="center"/>
            <w:hideMark/>
          </w:tcPr>
          <w:p w14:paraId="781DAE58" w14:textId="77777777" w:rsidR="0069698D" w:rsidRPr="00416C11" w:rsidRDefault="0069698D" w:rsidP="0069698D">
            <w:pPr>
              <w:rPr>
                <w:b w:val="0"/>
                <w:bCs w:val="0"/>
                <w:sz w:val="22"/>
                <w:szCs w:val="22"/>
              </w:rPr>
            </w:pPr>
            <w:r w:rsidRPr="00416C11">
              <w:rPr>
                <w:b w:val="0"/>
                <w:bCs w:val="0"/>
                <w:sz w:val="22"/>
                <w:szCs w:val="22"/>
              </w:rPr>
              <w:t>Cafarella, M. (2006) Atrazine (G-30027) - Early Life-Stage Toxicity Test with Sheepshead Minnow (Cyprinodon variegatus): Final Report - Amendment. Project Number: T000067/02, 1781/6642. Unpublished study prepared by Springborn Smithers Laboratories. 70 p.</w:t>
            </w:r>
          </w:p>
        </w:tc>
      </w:tr>
      <w:tr w:rsidR="0069698D" w:rsidRPr="00416C11" w14:paraId="54767DD3" w14:textId="77777777" w:rsidTr="0069698D">
        <w:trPr>
          <w:tblCellSpacing w:w="0" w:type="dxa"/>
        </w:trPr>
        <w:tc>
          <w:tcPr>
            <w:tcW w:w="0" w:type="auto"/>
            <w:hideMark/>
          </w:tcPr>
          <w:p w14:paraId="5F58504D" w14:textId="77777777" w:rsidR="0069698D" w:rsidRPr="00416C11" w:rsidRDefault="0069698D" w:rsidP="0069698D">
            <w:pPr>
              <w:rPr>
                <w:b w:val="0"/>
                <w:bCs w:val="0"/>
                <w:sz w:val="22"/>
                <w:szCs w:val="22"/>
              </w:rPr>
            </w:pPr>
            <w:r w:rsidRPr="00416C11">
              <w:rPr>
                <w:b w:val="0"/>
                <w:bCs w:val="0"/>
                <w:sz w:val="22"/>
                <w:szCs w:val="22"/>
              </w:rPr>
              <w:t>46952604</w:t>
            </w:r>
          </w:p>
        </w:tc>
        <w:tc>
          <w:tcPr>
            <w:tcW w:w="0" w:type="auto"/>
            <w:vAlign w:val="center"/>
            <w:hideMark/>
          </w:tcPr>
          <w:p w14:paraId="5A0D8A10" w14:textId="77777777" w:rsidR="0069698D" w:rsidRPr="00416C11" w:rsidRDefault="0069698D" w:rsidP="0069698D">
            <w:pPr>
              <w:rPr>
                <w:b w:val="0"/>
                <w:bCs w:val="0"/>
                <w:sz w:val="22"/>
                <w:szCs w:val="22"/>
              </w:rPr>
            </w:pPr>
            <w:r w:rsidRPr="00416C11">
              <w:rPr>
                <w:b w:val="0"/>
                <w:bCs w:val="0"/>
                <w:sz w:val="22"/>
                <w:szCs w:val="22"/>
              </w:rPr>
              <w:t>Volz, D. (2006) Atrazine: Response to EFED Concerning Acceptability of Fish Early Life-Stage Toxicity Test with Sheepshead Minnow. Project Number: T000067/02. Unpublished study prepared by Syngenta Crop Protection, Inc. 9 p.</w:t>
            </w:r>
          </w:p>
        </w:tc>
      </w:tr>
    </w:tbl>
    <w:p w14:paraId="60C5E4B6" w14:textId="77777777" w:rsidR="0069698D" w:rsidRPr="00416C11" w:rsidRDefault="0069698D" w:rsidP="0069698D">
      <w:pPr>
        <w:rPr>
          <w:b w:val="0"/>
          <w:bCs w:val="0"/>
          <w:sz w:val="22"/>
          <w:szCs w:val="22"/>
        </w:rPr>
      </w:pPr>
      <w:r w:rsidRPr="00416C11">
        <w:rPr>
          <w:b w:val="0"/>
          <w:bCs w:val="0"/>
          <w:sz w:val="22"/>
          <w:szCs w:val="22"/>
        </w:rPr>
        <w:t>850.2100       Avian acute oral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2E08BC8" w14:textId="77777777" w:rsidTr="0069698D">
        <w:trPr>
          <w:tblCellSpacing w:w="0" w:type="dxa"/>
        </w:trPr>
        <w:tc>
          <w:tcPr>
            <w:tcW w:w="0" w:type="auto"/>
            <w:shd w:val="clear" w:color="auto" w:fill="FFFFFF"/>
            <w:vAlign w:val="center"/>
            <w:hideMark/>
          </w:tcPr>
          <w:p w14:paraId="22E40AE3"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182681B"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14EB432" w14:textId="77777777" w:rsidTr="0069698D">
        <w:trPr>
          <w:tblCellSpacing w:w="0" w:type="dxa"/>
        </w:trPr>
        <w:tc>
          <w:tcPr>
            <w:tcW w:w="0" w:type="auto"/>
            <w:vAlign w:val="center"/>
            <w:hideMark/>
          </w:tcPr>
          <w:p w14:paraId="1B5F456F" w14:textId="77777777" w:rsidR="0069698D" w:rsidRPr="00416C11" w:rsidRDefault="0069698D" w:rsidP="0069698D">
            <w:pPr>
              <w:rPr>
                <w:b w:val="0"/>
                <w:bCs w:val="0"/>
                <w:sz w:val="22"/>
                <w:szCs w:val="22"/>
              </w:rPr>
            </w:pPr>
            <w:r w:rsidRPr="00416C11">
              <w:rPr>
                <w:b w:val="0"/>
                <w:bCs w:val="0"/>
                <w:sz w:val="22"/>
                <w:szCs w:val="22"/>
              </w:rPr>
              <w:pict w14:anchorId="4C14DA9C">
                <v:rect id="_x0000_i5201" style="width:0;height:.75pt" o:hralign="center" o:hrstd="t" o:hrnoshade="t" o:hr="t" fillcolor="#006" stroked="f"/>
              </w:pict>
            </w:r>
          </w:p>
        </w:tc>
        <w:tc>
          <w:tcPr>
            <w:tcW w:w="0" w:type="auto"/>
            <w:vAlign w:val="center"/>
            <w:hideMark/>
          </w:tcPr>
          <w:p w14:paraId="30F77BA2" w14:textId="77777777" w:rsidR="0069698D" w:rsidRPr="00416C11" w:rsidRDefault="0069698D" w:rsidP="0069698D">
            <w:pPr>
              <w:rPr>
                <w:b w:val="0"/>
                <w:bCs w:val="0"/>
                <w:sz w:val="22"/>
                <w:szCs w:val="22"/>
              </w:rPr>
            </w:pPr>
            <w:r w:rsidRPr="00416C11">
              <w:rPr>
                <w:b w:val="0"/>
                <w:bCs w:val="0"/>
                <w:sz w:val="22"/>
                <w:szCs w:val="22"/>
              </w:rPr>
              <w:pict w14:anchorId="57136CBC">
                <v:rect id="_x0000_i5202" style="width:0;height:.75pt" o:hralign="center" o:hrstd="t" o:hrnoshade="t" o:hr="t" fillcolor="#006" stroked="f"/>
              </w:pict>
            </w:r>
          </w:p>
        </w:tc>
      </w:tr>
      <w:tr w:rsidR="0069698D" w:rsidRPr="00416C11" w14:paraId="4F7597A4" w14:textId="77777777" w:rsidTr="0069698D">
        <w:trPr>
          <w:tblCellSpacing w:w="0" w:type="dxa"/>
        </w:trPr>
        <w:tc>
          <w:tcPr>
            <w:tcW w:w="0" w:type="auto"/>
            <w:hideMark/>
          </w:tcPr>
          <w:p w14:paraId="63639A6F" w14:textId="77777777" w:rsidR="0069698D" w:rsidRPr="00416C11" w:rsidRDefault="0069698D" w:rsidP="0069698D">
            <w:pPr>
              <w:rPr>
                <w:b w:val="0"/>
                <w:bCs w:val="0"/>
                <w:sz w:val="22"/>
                <w:szCs w:val="22"/>
              </w:rPr>
            </w:pPr>
            <w:r w:rsidRPr="00416C11">
              <w:rPr>
                <w:b w:val="0"/>
                <w:bCs w:val="0"/>
                <w:sz w:val="22"/>
                <w:szCs w:val="22"/>
              </w:rPr>
              <w:lastRenderedPageBreak/>
              <w:t>46500007</w:t>
            </w:r>
          </w:p>
        </w:tc>
        <w:tc>
          <w:tcPr>
            <w:tcW w:w="0" w:type="auto"/>
            <w:vAlign w:val="center"/>
            <w:hideMark/>
          </w:tcPr>
          <w:p w14:paraId="7F287DF8" w14:textId="77777777" w:rsidR="0069698D" w:rsidRPr="00416C11" w:rsidRDefault="0069698D" w:rsidP="0069698D">
            <w:pPr>
              <w:rPr>
                <w:b w:val="0"/>
                <w:bCs w:val="0"/>
                <w:sz w:val="22"/>
                <w:szCs w:val="22"/>
              </w:rPr>
            </w:pPr>
            <w:r w:rsidRPr="00416C11">
              <w:rPr>
                <w:b w:val="0"/>
                <w:bCs w:val="0"/>
                <w:sz w:val="22"/>
                <w:szCs w:val="22"/>
              </w:rPr>
              <w:t>Stafford, J. (2005) Desisopropylatrazine (G28279) - Acute Oral Toxicity Test (LD50) with Northern Bobwhite Quail (Colinus virginianus): Final Report. Project Number: 1781/4103, T021573/04, 100804/ACUTE/ORAL/BOBWHITE/G28279. Unpublished study prepared by Springborn Smithers Laboratories. 48 p.</w:t>
            </w:r>
          </w:p>
        </w:tc>
      </w:tr>
      <w:tr w:rsidR="0069698D" w:rsidRPr="00416C11" w14:paraId="63C111BC" w14:textId="77777777" w:rsidTr="0069698D">
        <w:trPr>
          <w:tblCellSpacing w:w="0" w:type="dxa"/>
        </w:trPr>
        <w:tc>
          <w:tcPr>
            <w:tcW w:w="0" w:type="auto"/>
            <w:hideMark/>
          </w:tcPr>
          <w:p w14:paraId="6D4754DA" w14:textId="77777777" w:rsidR="0069698D" w:rsidRPr="00416C11" w:rsidRDefault="0069698D" w:rsidP="0069698D">
            <w:pPr>
              <w:rPr>
                <w:b w:val="0"/>
                <w:bCs w:val="0"/>
                <w:sz w:val="22"/>
                <w:szCs w:val="22"/>
              </w:rPr>
            </w:pPr>
            <w:r w:rsidRPr="00416C11">
              <w:rPr>
                <w:b w:val="0"/>
                <w:bCs w:val="0"/>
                <w:sz w:val="22"/>
                <w:szCs w:val="22"/>
              </w:rPr>
              <w:t>46500008</w:t>
            </w:r>
          </w:p>
        </w:tc>
        <w:tc>
          <w:tcPr>
            <w:tcW w:w="0" w:type="auto"/>
            <w:vAlign w:val="center"/>
            <w:hideMark/>
          </w:tcPr>
          <w:p w14:paraId="648F2D13" w14:textId="77777777" w:rsidR="0069698D" w:rsidRPr="00416C11" w:rsidRDefault="0069698D" w:rsidP="0069698D">
            <w:pPr>
              <w:rPr>
                <w:b w:val="0"/>
                <w:bCs w:val="0"/>
                <w:sz w:val="22"/>
                <w:szCs w:val="22"/>
              </w:rPr>
            </w:pPr>
            <w:r w:rsidRPr="00416C11">
              <w:rPr>
                <w:b w:val="0"/>
                <w:bCs w:val="0"/>
                <w:sz w:val="22"/>
                <w:szCs w:val="22"/>
              </w:rPr>
              <w:t>Stafford, J. (2005) Hydroxyatrazine (G34048) - Acute Oral Toxicity Test (LD50) with Northern Bobwhite Quail (Colinus virginianus): Final Report. Project Number: 1781/4101, T021574/04, 100804/ACUTE/ORAL/BOBWHITE/HYDROXYATRAZINE. Unpublished study prepared by Springborn Smithers Laboratories. 48 p.</w:t>
            </w:r>
          </w:p>
        </w:tc>
      </w:tr>
      <w:tr w:rsidR="0069698D" w:rsidRPr="00416C11" w14:paraId="3791F689" w14:textId="77777777" w:rsidTr="0069698D">
        <w:trPr>
          <w:tblCellSpacing w:w="0" w:type="dxa"/>
        </w:trPr>
        <w:tc>
          <w:tcPr>
            <w:tcW w:w="0" w:type="auto"/>
            <w:hideMark/>
          </w:tcPr>
          <w:p w14:paraId="00D23F5A" w14:textId="77777777" w:rsidR="0069698D" w:rsidRPr="00416C11" w:rsidRDefault="0069698D" w:rsidP="0069698D">
            <w:pPr>
              <w:rPr>
                <w:b w:val="0"/>
                <w:bCs w:val="0"/>
                <w:sz w:val="22"/>
                <w:szCs w:val="22"/>
              </w:rPr>
            </w:pPr>
            <w:r w:rsidRPr="00416C11">
              <w:rPr>
                <w:b w:val="0"/>
                <w:bCs w:val="0"/>
                <w:sz w:val="22"/>
                <w:szCs w:val="22"/>
              </w:rPr>
              <w:t>46500009</w:t>
            </w:r>
          </w:p>
        </w:tc>
        <w:tc>
          <w:tcPr>
            <w:tcW w:w="0" w:type="auto"/>
            <w:vAlign w:val="center"/>
            <w:hideMark/>
          </w:tcPr>
          <w:p w14:paraId="1CD5224F" w14:textId="77777777" w:rsidR="0069698D" w:rsidRPr="00416C11" w:rsidRDefault="0069698D" w:rsidP="0069698D">
            <w:pPr>
              <w:rPr>
                <w:b w:val="0"/>
                <w:bCs w:val="0"/>
                <w:sz w:val="22"/>
                <w:szCs w:val="22"/>
              </w:rPr>
            </w:pPr>
            <w:r w:rsidRPr="00416C11">
              <w:rPr>
                <w:b w:val="0"/>
                <w:bCs w:val="0"/>
                <w:sz w:val="22"/>
                <w:szCs w:val="22"/>
              </w:rPr>
              <w:t>Stafford, J. (2005) Desethylatrazine (G30033) - Acute Oral Toxicity Test (LD50) with Northern Bobwhite Quail (Colinus virginianus): Final Report. Project Number: 1781/4102, T021575/04, 100804/ACUTE/ORAL/BOBWHITE/G30033. Unpublished study prepared by Springborn Smithers Laboratories. 50 p.</w:t>
            </w:r>
          </w:p>
        </w:tc>
      </w:tr>
      <w:tr w:rsidR="0069698D" w:rsidRPr="00416C11" w14:paraId="5AA38875" w14:textId="77777777" w:rsidTr="0069698D">
        <w:trPr>
          <w:tblCellSpacing w:w="0" w:type="dxa"/>
        </w:trPr>
        <w:tc>
          <w:tcPr>
            <w:tcW w:w="0" w:type="auto"/>
            <w:hideMark/>
          </w:tcPr>
          <w:p w14:paraId="75ABAFD5" w14:textId="77777777" w:rsidR="0069698D" w:rsidRPr="00416C11" w:rsidRDefault="0069698D" w:rsidP="0069698D">
            <w:pPr>
              <w:rPr>
                <w:b w:val="0"/>
                <w:bCs w:val="0"/>
                <w:sz w:val="22"/>
                <w:szCs w:val="22"/>
              </w:rPr>
            </w:pPr>
            <w:r w:rsidRPr="00416C11">
              <w:rPr>
                <w:b w:val="0"/>
                <w:bCs w:val="0"/>
                <w:sz w:val="22"/>
                <w:szCs w:val="22"/>
              </w:rPr>
              <w:t>50449403</w:t>
            </w:r>
          </w:p>
        </w:tc>
        <w:tc>
          <w:tcPr>
            <w:tcW w:w="0" w:type="auto"/>
            <w:vAlign w:val="center"/>
            <w:hideMark/>
          </w:tcPr>
          <w:p w14:paraId="5685809A" w14:textId="77777777" w:rsidR="0069698D" w:rsidRPr="00416C11" w:rsidRDefault="0069698D" w:rsidP="0069698D">
            <w:pPr>
              <w:rPr>
                <w:b w:val="0"/>
                <w:bCs w:val="0"/>
                <w:sz w:val="22"/>
                <w:szCs w:val="22"/>
              </w:rPr>
            </w:pPr>
            <w:r w:rsidRPr="00416C11">
              <w:rPr>
                <w:b w:val="0"/>
                <w:bCs w:val="0"/>
                <w:sz w:val="22"/>
                <w:szCs w:val="22"/>
              </w:rPr>
              <w:t>Temple, D.; Hubbard, P.; Davis, R. (2017) Atrazine WG 90 (A5852Q) - An Acute Oral Toxicity Study with the Northern Bobwhite using a Sequential Testing Procedure: Final Report. Project Number: 528B/549, TK0370914. Unpublished study prepared by Wildlife International Ltd. 33p.</w:t>
            </w:r>
          </w:p>
        </w:tc>
      </w:tr>
    </w:tbl>
    <w:p w14:paraId="4EB6DBA7" w14:textId="77777777" w:rsidR="0069698D" w:rsidRPr="00416C11" w:rsidRDefault="0069698D" w:rsidP="0069698D">
      <w:pPr>
        <w:rPr>
          <w:b w:val="0"/>
          <w:bCs w:val="0"/>
          <w:sz w:val="22"/>
          <w:szCs w:val="22"/>
        </w:rPr>
      </w:pPr>
      <w:r w:rsidRPr="00416C11">
        <w:rPr>
          <w:b w:val="0"/>
          <w:bCs w:val="0"/>
          <w:sz w:val="22"/>
          <w:szCs w:val="22"/>
        </w:rPr>
        <w:t>850.3020       Honey bee acute contact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E384E29" w14:textId="77777777" w:rsidTr="0069698D">
        <w:trPr>
          <w:tblCellSpacing w:w="0" w:type="dxa"/>
        </w:trPr>
        <w:tc>
          <w:tcPr>
            <w:tcW w:w="0" w:type="auto"/>
            <w:shd w:val="clear" w:color="auto" w:fill="FFFFFF"/>
            <w:vAlign w:val="center"/>
            <w:hideMark/>
          </w:tcPr>
          <w:p w14:paraId="581565C4"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7EDF0B6"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F85AE85" w14:textId="77777777" w:rsidTr="0069698D">
        <w:trPr>
          <w:tblCellSpacing w:w="0" w:type="dxa"/>
        </w:trPr>
        <w:tc>
          <w:tcPr>
            <w:tcW w:w="0" w:type="auto"/>
            <w:vAlign w:val="center"/>
            <w:hideMark/>
          </w:tcPr>
          <w:p w14:paraId="211B3EC8" w14:textId="77777777" w:rsidR="0069698D" w:rsidRPr="00416C11" w:rsidRDefault="0069698D" w:rsidP="0069698D">
            <w:pPr>
              <w:rPr>
                <w:b w:val="0"/>
                <w:bCs w:val="0"/>
                <w:sz w:val="22"/>
                <w:szCs w:val="22"/>
              </w:rPr>
            </w:pPr>
            <w:r w:rsidRPr="00416C11">
              <w:rPr>
                <w:b w:val="0"/>
                <w:bCs w:val="0"/>
                <w:sz w:val="22"/>
                <w:szCs w:val="22"/>
              </w:rPr>
              <w:pict w14:anchorId="1F3F4EE0">
                <v:rect id="_x0000_i5203" style="width:0;height:.75pt" o:hralign="center" o:hrstd="t" o:hrnoshade="t" o:hr="t" fillcolor="#006" stroked="f"/>
              </w:pict>
            </w:r>
          </w:p>
        </w:tc>
        <w:tc>
          <w:tcPr>
            <w:tcW w:w="0" w:type="auto"/>
            <w:vAlign w:val="center"/>
            <w:hideMark/>
          </w:tcPr>
          <w:p w14:paraId="2D4447DD" w14:textId="77777777" w:rsidR="0069698D" w:rsidRPr="00416C11" w:rsidRDefault="0069698D" w:rsidP="0069698D">
            <w:pPr>
              <w:rPr>
                <w:b w:val="0"/>
                <w:bCs w:val="0"/>
                <w:sz w:val="22"/>
                <w:szCs w:val="22"/>
              </w:rPr>
            </w:pPr>
            <w:r w:rsidRPr="00416C11">
              <w:rPr>
                <w:b w:val="0"/>
                <w:bCs w:val="0"/>
                <w:sz w:val="22"/>
                <w:szCs w:val="22"/>
              </w:rPr>
              <w:pict w14:anchorId="5AC1B466">
                <v:rect id="_x0000_i5204" style="width:0;height:.75pt" o:hralign="center" o:hrstd="t" o:hrnoshade="t" o:hr="t" fillcolor="#006" stroked="f"/>
              </w:pict>
            </w:r>
          </w:p>
        </w:tc>
      </w:tr>
      <w:tr w:rsidR="0069698D" w:rsidRPr="00416C11" w14:paraId="0CA0E378" w14:textId="77777777" w:rsidTr="0069698D">
        <w:trPr>
          <w:tblCellSpacing w:w="0" w:type="dxa"/>
        </w:trPr>
        <w:tc>
          <w:tcPr>
            <w:tcW w:w="0" w:type="auto"/>
            <w:hideMark/>
          </w:tcPr>
          <w:p w14:paraId="3684F7DD" w14:textId="77777777" w:rsidR="0069698D" w:rsidRPr="00416C11" w:rsidRDefault="0069698D" w:rsidP="0069698D">
            <w:pPr>
              <w:rPr>
                <w:b w:val="0"/>
                <w:bCs w:val="0"/>
                <w:sz w:val="22"/>
                <w:szCs w:val="22"/>
              </w:rPr>
            </w:pPr>
            <w:r w:rsidRPr="00416C11">
              <w:rPr>
                <w:b w:val="0"/>
                <w:bCs w:val="0"/>
                <w:sz w:val="22"/>
                <w:szCs w:val="22"/>
              </w:rPr>
              <w:t>48921601</w:t>
            </w:r>
          </w:p>
        </w:tc>
        <w:tc>
          <w:tcPr>
            <w:tcW w:w="0" w:type="auto"/>
            <w:vAlign w:val="center"/>
            <w:hideMark/>
          </w:tcPr>
          <w:p w14:paraId="2625A112" w14:textId="77777777" w:rsidR="0069698D" w:rsidRPr="00416C11" w:rsidRDefault="0069698D" w:rsidP="0069698D">
            <w:pPr>
              <w:rPr>
                <w:b w:val="0"/>
                <w:bCs w:val="0"/>
                <w:sz w:val="22"/>
                <w:szCs w:val="22"/>
              </w:rPr>
            </w:pPr>
            <w:r w:rsidRPr="00416C11">
              <w:rPr>
                <w:b w:val="0"/>
                <w:bCs w:val="0"/>
                <w:sz w:val="22"/>
                <w:szCs w:val="22"/>
              </w:rPr>
              <w:t>Fischer, D. (2012) Investigation of a May 1, 2012 Bee Kill Incident Hypothesized to be Associated with Planting of Insecticide-treated Maize Seed near Elbow Lake, Minnesota: Final Report. Unpublished study prepared by Bayer CropScience LP. 55p.</w:t>
            </w:r>
          </w:p>
        </w:tc>
      </w:tr>
    </w:tbl>
    <w:p w14:paraId="1343215A" w14:textId="77777777" w:rsidR="0069698D" w:rsidRPr="00416C11" w:rsidRDefault="0069698D" w:rsidP="0069698D">
      <w:pPr>
        <w:rPr>
          <w:b w:val="0"/>
          <w:bCs w:val="0"/>
          <w:sz w:val="22"/>
          <w:szCs w:val="22"/>
        </w:rPr>
      </w:pPr>
      <w:r w:rsidRPr="00416C11">
        <w:rPr>
          <w:b w:val="0"/>
          <w:bCs w:val="0"/>
          <w:sz w:val="22"/>
          <w:szCs w:val="22"/>
        </w:rPr>
        <w:t>850.4100       Terrestrial plant toxicity, Tier 1 (seeding emergence)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5494D2E" w14:textId="77777777" w:rsidTr="0069698D">
        <w:trPr>
          <w:tblCellSpacing w:w="0" w:type="dxa"/>
        </w:trPr>
        <w:tc>
          <w:tcPr>
            <w:tcW w:w="0" w:type="auto"/>
            <w:shd w:val="clear" w:color="auto" w:fill="FFFFFF"/>
            <w:vAlign w:val="center"/>
            <w:hideMark/>
          </w:tcPr>
          <w:p w14:paraId="11633A5D"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6C2ABE6"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18F1645" w14:textId="77777777" w:rsidTr="0069698D">
        <w:trPr>
          <w:tblCellSpacing w:w="0" w:type="dxa"/>
        </w:trPr>
        <w:tc>
          <w:tcPr>
            <w:tcW w:w="0" w:type="auto"/>
            <w:vAlign w:val="center"/>
            <w:hideMark/>
          </w:tcPr>
          <w:p w14:paraId="3822A126" w14:textId="77777777" w:rsidR="0069698D" w:rsidRPr="00416C11" w:rsidRDefault="0069698D" w:rsidP="0069698D">
            <w:pPr>
              <w:rPr>
                <w:b w:val="0"/>
                <w:bCs w:val="0"/>
                <w:sz w:val="22"/>
                <w:szCs w:val="22"/>
              </w:rPr>
            </w:pPr>
            <w:r w:rsidRPr="00416C11">
              <w:rPr>
                <w:b w:val="0"/>
                <w:bCs w:val="0"/>
                <w:sz w:val="22"/>
                <w:szCs w:val="22"/>
              </w:rPr>
              <w:pict w14:anchorId="5432A2C4">
                <v:rect id="_x0000_i5205" style="width:0;height:.75pt" o:hralign="center" o:hrstd="t" o:hrnoshade="t" o:hr="t" fillcolor="#006" stroked="f"/>
              </w:pict>
            </w:r>
          </w:p>
        </w:tc>
        <w:tc>
          <w:tcPr>
            <w:tcW w:w="0" w:type="auto"/>
            <w:vAlign w:val="center"/>
            <w:hideMark/>
          </w:tcPr>
          <w:p w14:paraId="238CF491" w14:textId="77777777" w:rsidR="0069698D" w:rsidRPr="00416C11" w:rsidRDefault="0069698D" w:rsidP="0069698D">
            <w:pPr>
              <w:rPr>
                <w:b w:val="0"/>
                <w:bCs w:val="0"/>
                <w:sz w:val="22"/>
                <w:szCs w:val="22"/>
              </w:rPr>
            </w:pPr>
            <w:r w:rsidRPr="00416C11">
              <w:rPr>
                <w:b w:val="0"/>
                <w:bCs w:val="0"/>
                <w:sz w:val="22"/>
                <w:szCs w:val="22"/>
              </w:rPr>
              <w:pict w14:anchorId="359B20C1">
                <v:rect id="_x0000_i5206" style="width:0;height:.75pt" o:hralign="center" o:hrstd="t" o:hrnoshade="t" o:hr="t" fillcolor="#006" stroked="f"/>
              </w:pict>
            </w:r>
          </w:p>
        </w:tc>
      </w:tr>
      <w:tr w:rsidR="0069698D" w:rsidRPr="00416C11" w14:paraId="53B42962" w14:textId="77777777" w:rsidTr="0069698D">
        <w:trPr>
          <w:tblCellSpacing w:w="0" w:type="dxa"/>
        </w:trPr>
        <w:tc>
          <w:tcPr>
            <w:tcW w:w="0" w:type="auto"/>
            <w:hideMark/>
          </w:tcPr>
          <w:p w14:paraId="19564CBB" w14:textId="77777777" w:rsidR="0069698D" w:rsidRPr="00416C11" w:rsidRDefault="0069698D" w:rsidP="0069698D">
            <w:pPr>
              <w:rPr>
                <w:b w:val="0"/>
                <w:bCs w:val="0"/>
                <w:sz w:val="22"/>
                <w:szCs w:val="22"/>
              </w:rPr>
            </w:pPr>
            <w:r w:rsidRPr="00416C11">
              <w:rPr>
                <w:b w:val="0"/>
                <w:bCs w:val="0"/>
                <w:sz w:val="22"/>
                <w:szCs w:val="22"/>
              </w:rPr>
              <w:t>49639102</w:t>
            </w:r>
          </w:p>
        </w:tc>
        <w:tc>
          <w:tcPr>
            <w:tcW w:w="0" w:type="auto"/>
            <w:vAlign w:val="center"/>
            <w:hideMark/>
          </w:tcPr>
          <w:p w14:paraId="1ECA588F" w14:textId="77777777" w:rsidR="0069698D" w:rsidRPr="00416C11" w:rsidRDefault="0069698D" w:rsidP="0069698D">
            <w:pPr>
              <w:rPr>
                <w:b w:val="0"/>
                <w:bCs w:val="0"/>
                <w:sz w:val="22"/>
                <w:szCs w:val="22"/>
              </w:rPr>
            </w:pPr>
            <w:r w:rsidRPr="00416C11">
              <w:rPr>
                <w:b w:val="0"/>
                <w:bCs w:val="0"/>
                <w:sz w:val="22"/>
                <w:szCs w:val="22"/>
              </w:rPr>
              <w:t>Martin, J. (2015) Atrazine SC (A8566A) - Seedling Emergence Test with Extended Exposure to View Potential Recovery: Final Report. Project Number: 1781/7000, TK0222226. Unpublished study prepared by Smithers Viscient Laboratories. 341p.</w:t>
            </w:r>
          </w:p>
        </w:tc>
      </w:tr>
    </w:tbl>
    <w:p w14:paraId="41A480B9" w14:textId="77777777" w:rsidR="0069698D" w:rsidRPr="00416C11" w:rsidRDefault="0069698D" w:rsidP="0069698D">
      <w:pPr>
        <w:rPr>
          <w:b w:val="0"/>
          <w:bCs w:val="0"/>
          <w:sz w:val="22"/>
          <w:szCs w:val="22"/>
        </w:rPr>
      </w:pPr>
      <w:r w:rsidRPr="00416C11">
        <w:rPr>
          <w:b w:val="0"/>
          <w:bCs w:val="0"/>
          <w:sz w:val="22"/>
          <w:szCs w:val="22"/>
        </w:rPr>
        <w:t>850.4150       Terrestrial plant toxicity, Tier 1 (vegetative vigor)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C8B1D49" w14:textId="77777777" w:rsidTr="0069698D">
        <w:trPr>
          <w:tblCellSpacing w:w="0" w:type="dxa"/>
        </w:trPr>
        <w:tc>
          <w:tcPr>
            <w:tcW w:w="0" w:type="auto"/>
            <w:shd w:val="clear" w:color="auto" w:fill="FFFFFF"/>
            <w:vAlign w:val="center"/>
            <w:hideMark/>
          </w:tcPr>
          <w:p w14:paraId="5EEB172A"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BE49DEA"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B19C6F7" w14:textId="77777777" w:rsidTr="0069698D">
        <w:trPr>
          <w:tblCellSpacing w:w="0" w:type="dxa"/>
        </w:trPr>
        <w:tc>
          <w:tcPr>
            <w:tcW w:w="0" w:type="auto"/>
            <w:vAlign w:val="center"/>
            <w:hideMark/>
          </w:tcPr>
          <w:p w14:paraId="4FEF35FC" w14:textId="77777777" w:rsidR="0069698D" w:rsidRPr="00416C11" w:rsidRDefault="0069698D" w:rsidP="0069698D">
            <w:pPr>
              <w:rPr>
                <w:b w:val="0"/>
                <w:bCs w:val="0"/>
                <w:sz w:val="22"/>
                <w:szCs w:val="22"/>
              </w:rPr>
            </w:pPr>
            <w:r w:rsidRPr="00416C11">
              <w:rPr>
                <w:b w:val="0"/>
                <w:bCs w:val="0"/>
                <w:sz w:val="22"/>
                <w:szCs w:val="22"/>
              </w:rPr>
              <w:pict w14:anchorId="1B446701">
                <v:rect id="_x0000_i5207" style="width:0;height:.75pt" o:hralign="center" o:hrstd="t" o:hrnoshade="t" o:hr="t" fillcolor="#006" stroked="f"/>
              </w:pict>
            </w:r>
          </w:p>
        </w:tc>
        <w:tc>
          <w:tcPr>
            <w:tcW w:w="0" w:type="auto"/>
            <w:vAlign w:val="center"/>
            <w:hideMark/>
          </w:tcPr>
          <w:p w14:paraId="26F6F4CB" w14:textId="77777777" w:rsidR="0069698D" w:rsidRPr="00416C11" w:rsidRDefault="0069698D" w:rsidP="0069698D">
            <w:pPr>
              <w:rPr>
                <w:b w:val="0"/>
                <w:bCs w:val="0"/>
                <w:sz w:val="22"/>
                <w:szCs w:val="22"/>
              </w:rPr>
            </w:pPr>
            <w:r w:rsidRPr="00416C11">
              <w:rPr>
                <w:b w:val="0"/>
                <w:bCs w:val="0"/>
                <w:sz w:val="22"/>
                <w:szCs w:val="22"/>
              </w:rPr>
              <w:pict w14:anchorId="2A305181">
                <v:rect id="_x0000_i5208" style="width:0;height:.75pt" o:hralign="center" o:hrstd="t" o:hrnoshade="t" o:hr="t" fillcolor="#006" stroked="f"/>
              </w:pict>
            </w:r>
          </w:p>
        </w:tc>
      </w:tr>
      <w:tr w:rsidR="0069698D" w:rsidRPr="00416C11" w14:paraId="47153DDA" w14:textId="77777777" w:rsidTr="0069698D">
        <w:trPr>
          <w:tblCellSpacing w:w="0" w:type="dxa"/>
        </w:trPr>
        <w:tc>
          <w:tcPr>
            <w:tcW w:w="0" w:type="auto"/>
            <w:hideMark/>
          </w:tcPr>
          <w:p w14:paraId="56F2ECE9" w14:textId="77777777" w:rsidR="0069698D" w:rsidRPr="00416C11" w:rsidRDefault="0069698D" w:rsidP="0069698D">
            <w:pPr>
              <w:rPr>
                <w:b w:val="0"/>
                <w:bCs w:val="0"/>
                <w:sz w:val="22"/>
                <w:szCs w:val="22"/>
              </w:rPr>
            </w:pPr>
            <w:r w:rsidRPr="00416C11">
              <w:rPr>
                <w:b w:val="0"/>
                <w:bCs w:val="0"/>
                <w:sz w:val="22"/>
                <w:szCs w:val="22"/>
              </w:rPr>
              <w:lastRenderedPageBreak/>
              <w:t>49639101</w:t>
            </w:r>
          </w:p>
        </w:tc>
        <w:tc>
          <w:tcPr>
            <w:tcW w:w="0" w:type="auto"/>
            <w:vAlign w:val="center"/>
            <w:hideMark/>
          </w:tcPr>
          <w:p w14:paraId="40779829" w14:textId="77777777" w:rsidR="0069698D" w:rsidRPr="00416C11" w:rsidRDefault="0069698D" w:rsidP="0069698D">
            <w:pPr>
              <w:rPr>
                <w:b w:val="0"/>
                <w:bCs w:val="0"/>
                <w:sz w:val="22"/>
                <w:szCs w:val="22"/>
              </w:rPr>
            </w:pPr>
            <w:r w:rsidRPr="00416C11">
              <w:rPr>
                <w:b w:val="0"/>
                <w:bCs w:val="0"/>
                <w:sz w:val="22"/>
                <w:szCs w:val="22"/>
              </w:rPr>
              <w:t>Martin, J. (2015) Atrazine SC (A8566A) - Vegetative Vigor Test with Extended Exposure to View Potential Recovery: Final Report. Project Number: 1781/7001, TK0222225. Unpublished study prepared by Smithers Viscient Laboratories. 366p.</w:t>
            </w:r>
          </w:p>
        </w:tc>
      </w:tr>
      <w:tr w:rsidR="0069698D" w:rsidRPr="00416C11" w14:paraId="729FF088" w14:textId="77777777" w:rsidTr="0069698D">
        <w:trPr>
          <w:tblCellSpacing w:w="0" w:type="dxa"/>
        </w:trPr>
        <w:tc>
          <w:tcPr>
            <w:tcW w:w="0" w:type="auto"/>
            <w:hideMark/>
          </w:tcPr>
          <w:p w14:paraId="14F2AFB0" w14:textId="77777777" w:rsidR="0069698D" w:rsidRPr="00416C11" w:rsidRDefault="0069698D" w:rsidP="0069698D">
            <w:pPr>
              <w:rPr>
                <w:b w:val="0"/>
                <w:bCs w:val="0"/>
                <w:sz w:val="22"/>
                <w:szCs w:val="22"/>
              </w:rPr>
            </w:pPr>
            <w:r w:rsidRPr="00416C11">
              <w:rPr>
                <w:b w:val="0"/>
                <w:bCs w:val="0"/>
                <w:sz w:val="22"/>
                <w:szCs w:val="22"/>
              </w:rPr>
              <w:t>50449404</w:t>
            </w:r>
          </w:p>
        </w:tc>
        <w:tc>
          <w:tcPr>
            <w:tcW w:w="0" w:type="auto"/>
            <w:vAlign w:val="center"/>
            <w:hideMark/>
          </w:tcPr>
          <w:p w14:paraId="3D4A9E19" w14:textId="77777777" w:rsidR="0069698D" w:rsidRPr="00416C11" w:rsidRDefault="0069698D" w:rsidP="0069698D">
            <w:pPr>
              <w:rPr>
                <w:b w:val="0"/>
                <w:bCs w:val="0"/>
                <w:sz w:val="22"/>
                <w:szCs w:val="22"/>
              </w:rPr>
            </w:pPr>
            <w:r w:rsidRPr="00416C11">
              <w:rPr>
                <w:b w:val="0"/>
                <w:bCs w:val="0"/>
                <w:sz w:val="22"/>
                <w:szCs w:val="22"/>
              </w:rPr>
              <w:t>Clarke, A. (2017) Atrazine (AAtrex 4L - Syngenta Design Code A8566A) - Toxicity Effects on the Vegetative Vigor of Lettuce and Cucumber Following Drift Exposure in a Fallow Field. Project Number: 3201950, TK0361789. Unpublished study prepared by Smithers Viscient (ESG) Ltd. 126p.</w:t>
            </w:r>
          </w:p>
        </w:tc>
      </w:tr>
      <w:tr w:rsidR="0069698D" w:rsidRPr="00416C11" w14:paraId="45C32F18" w14:textId="77777777" w:rsidTr="0069698D">
        <w:trPr>
          <w:tblCellSpacing w:w="0" w:type="dxa"/>
        </w:trPr>
        <w:tc>
          <w:tcPr>
            <w:tcW w:w="0" w:type="auto"/>
            <w:hideMark/>
          </w:tcPr>
          <w:p w14:paraId="7CDB8E3C" w14:textId="77777777" w:rsidR="0069698D" w:rsidRPr="00416C11" w:rsidRDefault="0069698D" w:rsidP="0069698D">
            <w:pPr>
              <w:rPr>
                <w:b w:val="0"/>
                <w:bCs w:val="0"/>
                <w:sz w:val="22"/>
                <w:szCs w:val="22"/>
              </w:rPr>
            </w:pPr>
            <w:r w:rsidRPr="00416C11">
              <w:rPr>
                <w:b w:val="0"/>
                <w:bCs w:val="0"/>
                <w:sz w:val="22"/>
                <w:szCs w:val="22"/>
              </w:rPr>
              <w:t>50449405</w:t>
            </w:r>
          </w:p>
        </w:tc>
        <w:tc>
          <w:tcPr>
            <w:tcW w:w="0" w:type="auto"/>
            <w:vAlign w:val="center"/>
            <w:hideMark/>
          </w:tcPr>
          <w:p w14:paraId="0DEC8551" w14:textId="77777777" w:rsidR="0069698D" w:rsidRPr="00416C11" w:rsidRDefault="0069698D" w:rsidP="0069698D">
            <w:pPr>
              <w:rPr>
                <w:b w:val="0"/>
                <w:bCs w:val="0"/>
                <w:sz w:val="22"/>
                <w:szCs w:val="22"/>
              </w:rPr>
            </w:pPr>
            <w:r w:rsidRPr="00416C11">
              <w:rPr>
                <w:b w:val="0"/>
                <w:bCs w:val="0"/>
                <w:sz w:val="22"/>
                <w:szCs w:val="22"/>
              </w:rPr>
              <w:t>Clarke, A. (2017) Atrazine (Aatrex 4L - Syngenta Design Code A8566A) ¿ Toxicity Effects on the Vegetative Vigor of Lettuce and Cucumber Following Drift Exposure in a Fallow Field: Final Report. Project Number: 3201637, E1046, TK0319687,. Unpublished study prepared by Stockbridge Technology Centre Ltd. and Smithers Viscient (ESG) Ltd. 121p.</w:t>
            </w:r>
          </w:p>
        </w:tc>
      </w:tr>
      <w:tr w:rsidR="0069698D" w:rsidRPr="00416C11" w14:paraId="1E2C8EA8" w14:textId="77777777" w:rsidTr="0069698D">
        <w:trPr>
          <w:tblCellSpacing w:w="0" w:type="dxa"/>
        </w:trPr>
        <w:tc>
          <w:tcPr>
            <w:tcW w:w="0" w:type="auto"/>
            <w:hideMark/>
          </w:tcPr>
          <w:p w14:paraId="6BF28E2C" w14:textId="77777777" w:rsidR="0069698D" w:rsidRPr="00416C11" w:rsidRDefault="0069698D" w:rsidP="0069698D">
            <w:pPr>
              <w:rPr>
                <w:b w:val="0"/>
                <w:bCs w:val="0"/>
                <w:sz w:val="22"/>
                <w:szCs w:val="22"/>
              </w:rPr>
            </w:pPr>
            <w:r w:rsidRPr="00416C11">
              <w:rPr>
                <w:b w:val="0"/>
                <w:bCs w:val="0"/>
                <w:sz w:val="22"/>
                <w:szCs w:val="22"/>
              </w:rPr>
              <w:t>50683101</w:t>
            </w:r>
          </w:p>
        </w:tc>
        <w:tc>
          <w:tcPr>
            <w:tcW w:w="0" w:type="auto"/>
            <w:vAlign w:val="center"/>
            <w:hideMark/>
          </w:tcPr>
          <w:p w14:paraId="534521BF" w14:textId="77777777" w:rsidR="0069698D" w:rsidRPr="00416C11" w:rsidRDefault="0069698D" w:rsidP="0069698D">
            <w:pPr>
              <w:rPr>
                <w:b w:val="0"/>
                <w:bCs w:val="0"/>
                <w:sz w:val="22"/>
                <w:szCs w:val="22"/>
              </w:rPr>
            </w:pPr>
            <w:r w:rsidRPr="00416C11">
              <w:rPr>
                <w:b w:val="0"/>
                <w:bCs w:val="0"/>
                <w:sz w:val="22"/>
                <w:szCs w:val="22"/>
              </w:rPr>
              <w:t>Brain, R.; Perkins, D. ; Goodwin, G.; et al. (2018) Atrazine (AAtrex 4L): A8566A - Spray Drift Deposition Study for AAtrex 4L Formulation on Bare Soil and Biological Effects Evaluation for Lettuce and Cucumber: Final Report. Project Number: TK0382636, 2018/UNL/34, 796/151. Unpublished study prepared by Syngenta Crop Protection, LLC. 329p.</w:t>
            </w:r>
          </w:p>
        </w:tc>
      </w:tr>
    </w:tbl>
    <w:p w14:paraId="2E697695" w14:textId="77777777" w:rsidR="0069698D" w:rsidRPr="00416C11" w:rsidRDefault="0069698D" w:rsidP="0069698D">
      <w:pPr>
        <w:rPr>
          <w:b w:val="0"/>
          <w:bCs w:val="0"/>
          <w:sz w:val="22"/>
          <w:szCs w:val="22"/>
        </w:rPr>
      </w:pPr>
      <w:r w:rsidRPr="00416C11">
        <w:rPr>
          <w:b w:val="0"/>
          <w:bCs w:val="0"/>
          <w:sz w:val="22"/>
          <w:szCs w:val="22"/>
        </w:rPr>
        <w:t>850.4400       Aquatic plant toxicity test using Lemna spp. Tiers I and II</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B446C57" w14:textId="77777777" w:rsidTr="0069698D">
        <w:trPr>
          <w:tblCellSpacing w:w="0" w:type="dxa"/>
        </w:trPr>
        <w:tc>
          <w:tcPr>
            <w:tcW w:w="0" w:type="auto"/>
            <w:shd w:val="clear" w:color="auto" w:fill="FFFFFF"/>
            <w:vAlign w:val="center"/>
            <w:hideMark/>
          </w:tcPr>
          <w:p w14:paraId="1EF70AC5"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664FCD7"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907FB19" w14:textId="77777777" w:rsidTr="0069698D">
        <w:trPr>
          <w:tblCellSpacing w:w="0" w:type="dxa"/>
        </w:trPr>
        <w:tc>
          <w:tcPr>
            <w:tcW w:w="0" w:type="auto"/>
            <w:vAlign w:val="center"/>
            <w:hideMark/>
          </w:tcPr>
          <w:p w14:paraId="3AFD3433" w14:textId="77777777" w:rsidR="0069698D" w:rsidRPr="00416C11" w:rsidRDefault="0069698D" w:rsidP="0069698D">
            <w:pPr>
              <w:rPr>
                <w:b w:val="0"/>
                <w:bCs w:val="0"/>
                <w:sz w:val="22"/>
                <w:szCs w:val="22"/>
              </w:rPr>
            </w:pPr>
            <w:r w:rsidRPr="00416C11">
              <w:rPr>
                <w:b w:val="0"/>
                <w:bCs w:val="0"/>
                <w:sz w:val="22"/>
                <w:szCs w:val="22"/>
              </w:rPr>
              <w:pict w14:anchorId="1AB387ED">
                <v:rect id="_x0000_i5209" style="width:0;height:.75pt" o:hralign="center" o:hrstd="t" o:hrnoshade="t" o:hr="t" fillcolor="#006" stroked="f"/>
              </w:pict>
            </w:r>
          </w:p>
        </w:tc>
        <w:tc>
          <w:tcPr>
            <w:tcW w:w="0" w:type="auto"/>
            <w:vAlign w:val="center"/>
            <w:hideMark/>
          </w:tcPr>
          <w:p w14:paraId="1EC86644" w14:textId="77777777" w:rsidR="0069698D" w:rsidRPr="00416C11" w:rsidRDefault="0069698D" w:rsidP="0069698D">
            <w:pPr>
              <w:rPr>
                <w:b w:val="0"/>
                <w:bCs w:val="0"/>
                <w:sz w:val="22"/>
                <w:szCs w:val="22"/>
              </w:rPr>
            </w:pPr>
            <w:r w:rsidRPr="00416C11">
              <w:rPr>
                <w:b w:val="0"/>
                <w:bCs w:val="0"/>
                <w:sz w:val="22"/>
                <w:szCs w:val="22"/>
              </w:rPr>
              <w:pict w14:anchorId="74723C34">
                <v:rect id="_x0000_i5210" style="width:0;height:.75pt" o:hralign="center" o:hrstd="t" o:hrnoshade="t" o:hr="t" fillcolor="#006" stroked="f"/>
              </w:pict>
            </w:r>
          </w:p>
        </w:tc>
      </w:tr>
      <w:tr w:rsidR="0069698D" w:rsidRPr="00416C11" w14:paraId="04EC2EA2" w14:textId="77777777" w:rsidTr="0069698D">
        <w:trPr>
          <w:tblCellSpacing w:w="0" w:type="dxa"/>
        </w:trPr>
        <w:tc>
          <w:tcPr>
            <w:tcW w:w="0" w:type="auto"/>
            <w:hideMark/>
          </w:tcPr>
          <w:p w14:paraId="1238B0FF" w14:textId="77777777" w:rsidR="0069698D" w:rsidRPr="00416C11" w:rsidRDefault="0069698D" w:rsidP="0069698D">
            <w:pPr>
              <w:rPr>
                <w:b w:val="0"/>
                <w:bCs w:val="0"/>
                <w:sz w:val="22"/>
                <w:szCs w:val="22"/>
              </w:rPr>
            </w:pPr>
            <w:r w:rsidRPr="00416C11">
              <w:rPr>
                <w:b w:val="0"/>
                <w:bCs w:val="0"/>
                <w:sz w:val="22"/>
                <w:szCs w:val="22"/>
              </w:rPr>
              <w:t>46150901</w:t>
            </w:r>
          </w:p>
        </w:tc>
        <w:tc>
          <w:tcPr>
            <w:tcW w:w="0" w:type="auto"/>
            <w:vAlign w:val="center"/>
            <w:hideMark/>
          </w:tcPr>
          <w:p w14:paraId="23EAE1FB" w14:textId="77777777" w:rsidR="0069698D" w:rsidRPr="00416C11" w:rsidRDefault="0069698D" w:rsidP="0069698D">
            <w:pPr>
              <w:rPr>
                <w:b w:val="0"/>
                <w:bCs w:val="0"/>
                <w:sz w:val="22"/>
                <w:szCs w:val="22"/>
              </w:rPr>
            </w:pPr>
            <w:r w:rsidRPr="00416C11">
              <w:rPr>
                <w:b w:val="0"/>
                <w:bCs w:val="0"/>
                <w:sz w:val="22"/>
                <w:szCs w:val="22"/>
              </w:rPr>
              <w:t>Desjardins, D.; Krueger, H.; Kendall, T. (2003) Atrazine Technical: A 14-Day Static Renewal Toxicity Test with Duckweed (Lemna gibba G3) Including a Recovery Phase: Final Report. Project Number: 528A/131A, T001450/03, 528A/131. Unpublished study prepared by Wildlife International, Ltd. 187 p.</w:t>
            </w:r>
          </w:p>
        </w:tc>
      </w:tr>
    </w:tbl>
    <w:p w14:paraId="73C5A529" w14:textId="77777777" w:rsidR="0069698D" w:rsidRPr="00416C11" w:rsidRDefault="0069698D" w:rsidP="0069698D">
      <w:pPr>
        <w:rPr>
          <w:b w:val="0"/>
          <w:bCs w:val="0"/>
          <w:sz w:val="22"/>
          <w:szCs w:val="22"/>
        </w:rPr>
      </w:pPr>
      <w:r w:rsidRPr="00416C11">
        <w:rPr>
          <w:b w:val="0"/>
          <w:bCs w:val="0"/>
          <w:sz w:val="22"/>
          <w:szCs w:val="22"/>
        </w:rPr>
        <w:t>850.5400       Algal toxicity, Tiers 1 and II</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49F7EE6" w14:textId="77777777" w:rsidTr="0069698D">
        <w:trPr>
          <w:tblCellSpacing w:w="0" w:type="dxa"/>
        </w:trPr>
        <w:tc>
          <w:tcPr>
            <w:tcW w:w="0" w:type="auto"/>
            <w:shd w:val="clear" w:color="auto" w:fill="FFFFFF"/>
            <w:vAlign w:val="center"/>
            <w:hideMark/>
          </w:tcPr>
          <w:p w14:paraId="005E0B76"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2EA6132"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3D65EBD0" w14:textId="77777777" w:rsidTr="0069698D">
        <w:trPr>
          <w:tblCellSpacing w:w="0" w:type="dxa"/>
        </w:trPr>
        <w:tc>
          <w:tcPr>
            <w:tcW w:w="0" w:type="auto"/>
            <w:vAlign w:val="center"/>
            <w:hideMark/>
          </w:tcPr>
          <w:p w14:paraId="55D42D92" w14:textId="77777777" w:rsidR="0069698D" w:rsidRPr="00416C11" w:rsidRDefault="0069698D" w:rsidP="0069698D">
            <w:pPr>
              <w:rPr>
                <w:b w:val="0"/>
                <w:bCs w:val="0"/>
                <w:sz w:val="22"/>
                <w:szCs w:val="22"/>
              </w:rPr>
            </w:pPr>
            <w:r w:rsidRPr="00416C11">
              <w:rPr>
                <w:b w:val="0"/>
                <w:bCs w:val="0"/>
                <w:sz w:val="22"/>
                <w:szCs w:val="22"/>
              </w:rPr>
              <w:pict w14:anchorId="5D7C7E11">
                <v:rect id="_x0000_i5211" style="width:0;height:.75pt" o:hralign="center" o:hrstd="t" o:hrnoshade="t" o:hr="t" fillcolor="#006" stroked="f"/>
              </w:pict>
            </w:r>
          </w:p>
        </w:tc>
        <w:tc>
          <w:tcPr>
            <w:tcW w:w="0" w:type="auto"/>
            <w:vAlign w:val="center"/>
            <w:hideMark/>
          </w:tcPr>
          <w:p w14:paraId="47E52915" w14:textId="77777777" w:rsidR="0069698D" w:rsidRPr="00416C11" w:rsidRDefault="0069698D" w:rsidP="0069698D">
            <w:pPr>
              <w:rPr>
                <w:b w:val="0"/>
                <w:bCs w:val="0"/>
                <w:sz w:val="22"/>
                <w:szCs w:val="22"/>
              </w:rPr>
            </w:pPr>
            <w:r w:rsidRPr="00416C11">
              <w:rPr>
                <w:b w:val="0"/>
                <w:bCs w:val="0"/>
                <w:sz w:val="22"/>
                <w:szCs w:val="22"/>
              </w:rPr>
              <w:pict w14:anchorId="0BFD30AA">
                <v:rect id="_x0000_i5212" style="width:0;height:.75pt" o:hralign="center" o:hrstd="t" o:hrnoshade="t" o:hr="t" fillcolor="#006" stroked="f"/>
              </w:pict>
            </w:r>
          </w:p>
        </w:tc>
      </w:tr>
      <w:tr w:rsidR="0069698D" w:rsidRPr="00416C11" w14:paraId="55C725D0" w14:textId="77777777" w:rsidTr="0069698D">
        <w:trPr>
          <w:tblCellSpacing w:w="0" w:type="dxa"/>
        </w:trPr>
        <w:tc>
          <w:tcPr>
            <w:tcW w:w="0" w:type="auto"/>
            <w:hideMark/>
          </w:tcPr>
          <w:p w14:paraId="0A145498" w14:textId="77777777" w:rsidR="0069698D" w:rsidRPr="00416C11" w:rsidRDefault="0069698D" w:rsidP="0069698D">
            <w:pPr>
              <w:rPr>
                <w:b w:val="0"/>
                <w:bCs w:val="0"/>
                <w:sz w:val="22"/>
                <w:szCs w:val="22"/>
              </w:rPr>
            </w:pPr>
            <w:r w:rsidRPr="00416C11">
              <w:rPr>
                <w:b w:val="0"/>
                <w:bCs w:val="0"/>
                <w:sz w:val="22"/>
                <w:szCs w:val="22"/>
              </w:rPr>
              <w:t>47046105</w:t>
            </w:r>
          </w:p>
        </w:tc>
        <w:tc>
          <w:tcPr>
            <w:tcW w:w="0" w:type="auto"/>
            <w:vAlign w:val="center"/>
            <w:hideMark/>
          </w:tcPr>
          <w:p w14:paraId="48FE1061" w14:textId="77777777" w:rsidR="0069698D" w:rsidRPr="00416C11" w:rsidRDefault="0069698D" w:rsidP="0069698D">
            <w:pPr>
              <w:rPr>
                <w:b w:val="0"/>
                <w:bCs w:val="0"/>
                <w:sz w:val="22"/>
                <w:szCs w:val="22"/>
              </w:rPr>
            </w:pPr>
            <w:r w:rsidRPr="00416C11">
              <w:rPr>
                <w:b w:val="0"/>
                <w:bCs w:val="0"/>
                <w:sz w:val="22"/>
                <w:szCs w:val="22"/>
              </w:rPr>
              <w:t>Vial, A. (1991) Report on the Growth Inhibition Test of G 28279 to Green Algae (Scenedesmus subspicatus): Final Report. Project Number: BASEL/918146, T000484/07. Unpublished study prepared by CIBA-GEIGY Ltd. 21 p.</w:t>
            </w:r>
          </w:p>
        </w:tc>
      </w:tr>
      <w:tr w:rsidR="0069698D" w:rsidRPr="00416C11" w14:paraId="64B16719" w14:textId="77777777" w:rsidTr="0069698D">
        <w:trPr>
          <w:tblCellSpacing w:w="0" w:type="dxa"/>
        </w:trPr>
        <w:tc>
          <w:tcPr>
            <w:tcW w:w="0" w:type="auto"/>
            <w:hideMark/>
          </w:tcPr>
          <w:p w14:paraId="54028ED4" w14:textId="77777777" w:rsidR="0069698D" w:rsidRPr="00416C11" w:rsidRDefault="0069698D" w:rsidP="0069698D">
            <w:pPr>
              <w:rPr>
                <w:b w:val="0"/>
                <w:bCs w:val="0"/>
                <w:sz w:val="22"/>
                <w:szCs w:val="22"/>
              </w:rPr>
            </w:pPr>
            <w:r w:rsidRPr="00416C11">
              <w:rPr>
                <w:b w:val="0"/>
                <w:bCs w:val="0"/>
                <w:sz w:val="22"/>
                <w:szCs w:val="22"/>
              </w:rPr>
              <w:t>49639104</w:t>
            </w:r>
          </w:p>
        </w:tc>
        <w:tc>
          <w:tcPr>
            <w:tcW w:w="0" w:type="auto"/>
            <w:vAlign w:val="center"/>
            <w:hideMark/>
          </w:tcPr>
          <w:p w14:paraId="012E34EF" w14:textId="77777777" w:rsidR="0069698D" w:rsidRPr="00416C11" w:rsidRDefault="0069698D" w:rsidP="0069698D">
            <w:pPr>
              <w:rPr>
                <w:b w:val="0"/>
                <w:bCs w:val="0"/>
                <w:sz w:val="22"/>
                <w:szCs w:val="22"/>
              </w:rPr>
            </w:pPr>
            <w:r w:rsidRPr="00416C11">
              <w:rPr>
                <w:b w:val="0"/>
                <w:bCs w:val="0"/>
                <w:sz w:val="22"/>
                <w:szCs w:val="22"/>
              </w:rPr>
              <w:t>Hanson, M.; Baxter, L.; Solomon, K. (2015) The Response of the Salamander Ambystoma maculatum and its Egg-Capsule Endosymbiont (the alga Oophila sp.) to the Photosystem II Inhibitor Atrazine Under Laboratory Conditions: Final Report. Project Number: ATZ2014, TK0224041. Unpublished study prepared by University of Guelph. 103p.</w:t>
            </w:r>
          </w:p>
        </w:tc>
      </w:tr>
    </w:tbl>
    <w:p w14:paraId="04CD25B8" w14:textId="77777777" w:rsidR="0069698D" w:rsidRPr="00416C11" w:rsidRDefault="0069698D" w:rsidP="0069698D">
      <w:pPr>
        <w:rPr>
          <w:b w:val="0"/>
          <w:bCs w:val="0"/>
          <w:sz w:val="22"/>
          <w:szCs w:val="22"/>
        </w:rPr>
      </w:pPr>
      <w:r w:rsidRPr="00416C11">
        <w:rPr>
          <w:b w:val="0"/>
          <w:bCs w:val="0"/>
          <w:sz w:val="22"/>
          <w:szCs w:val="22"/>
        </w:rPr>
        <w:lastRenderedPageBreak/>
        <w:t>860.1000       Background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C4943EE" w14:textId="77777777" w:rsidTr="0069698D">
        <w:trPr>
          <w:tblCellSpacing w:w="0" w:type="dxa"/>
        </w:trPr>
        <w:tc>
          <w:tcPr>
            <w:tcW w:w="0" w:type="auto"/>
            <w:shd w:val="clear" w:color="auto" w:fill="FFFFFF"/>
            <w:vAlign w:val="center"/>
            <w:hideMark/>
          </w:tcPr>
          <w:p w14:paraId="4D2CB78B"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78A3613"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B50ACA3" w14:textId="77777777" w:rsidTr="0069698D">
        <w:trPr>
          <w:tblCellSpacing w:w="0" w:type="dxa"/>
        </w:trPr>
        <w:tc>
          <w:tcPr>
            <w:tcW w:w="0" w:type="auto"/>
            <w:vAlign w:val="center"/>
            <w:hideMark/>
          </w:tcPr>
          <w:p w14:paraId="41BFD0CF" w14:textId="77777777" w:rsidR="0069698D" w:rsidRPr="00416C11" w:rsidRDefault="0069698D" w:rsidP="0069698D">
            <w:pPr>
              <w:rPr>
                <w:b w:val="0"/>
                <w:bCs w:val="0"/>
                <w:sz w:val="22"/>
                <w:szCs w:val="22"/>
              </w:rPr>
            </w:pPr>
            <w:r w:rsidRPr="00416C11">
              <w:rPr>
                <w:b w:val="0"/>
                <w:bCs w:val="0"/>
                <w:sz w:val="22"/>
                <w:szCs w:val="22"/>
              </w:rPr>
              <w:pict w14:anchorId="0B409F1C">
                <v:rect id="_x0000_i5213" style="width:0;height:.75pt" o:hralign="center" o:hrstd="t" o:hrnoshade="t" o:hr="t" fillcolor="#006" stroked="f"/>
              </w:pict>
            </w:r>
          </w:p>
        </w:tc>
        <w:tc>
          <w:tcPr>
            <w:tcW w:w="0" w:type="auto"/>
            <w:vAlign w:val="center"/>
            <w:hideMark/>
          </w:tcPr>
          <w:p w14:paraId="76BA7CBF" w14:textId="77777777" w:rsidR="0069698D" w:rsidRPr="00416C11" w:rsidRDefault="0069698D" w:rsidP="0069698D">
            <w:pPr>
              <w:rPr>
                <w:b w:val="0"/>
                <w:bCs w:val="0"/>
                <w:sz w:val="22"/>
                <w:szCs w:val="22"/>
              </w:rPr>
            </w:pPr>
            <w:r w:rsidRPr="00416C11">
              <w:rPr>
                <w:b w:val="0"/>
                <w:bCs w:val="0"/>
                <w:sz w:val="22"/>
                <w:szCs w:val="22"/>
              </w:rPr>
              <w:pict w14:anchorId="4924B53C">
                <v:rect id="_x0000_i5214" style="width:0;height:.75pt" o:hralign="center" o:hrstd="t" o:hrnoshade="t" o:hr="t" fillcolor="#006" stroked="f"/>
              </w:pict>
            </w:r>
          </w:p>
        </w:tc>
      </w:tr>
      <w:tr w:rsidR="0069698D" w:rsidRPr="00416C11" w14:paraId="12B93A27" w14:textId="77777777" w:rsidTr="0069698D">
        <w:trPr>
          <w:tblCellSpacing w:w="0" w:type="dxa"/>
        </w:trPr>
        <w:tc>
          <w:tcPr>
            <w:tcW w:w="0" w:type="auto"/>
            <w:hideMark/>
          </w:tcPr>
          <w:p w14:paraId="10FBCFCB" w14:textId="77777777" w:rsidR="0069698D" w:rsidRPr="00416C11" w:rsidRDefault="0069698D" w:rsidP="0069698D">
            <w:pPr>
              <w:rPr>
                <w:b w:val="0"/>
                <w:bCs w:val="0"/>
                <w:sz w:val="22"/>
                <w:szCs w:val="22"/>
              </w:rPr>
            </w:pPr>
            <w:r w:rsidRPr="00416C11">
              <w:rPr>
                <w:b w:val="0"/>
                <w:bCs w:val="0"/>
                <w:sz w:val="22"/>
                <w:szCs w:val="22"/>
              </w:rPr>
              <w:t>48487001</w:t>
            </w:r>
          </w:p>
        </w:tc>
        <w:tc>
          <w:tcPr>
            <w:tcW w:w="0" w:type="auto"/>
            <w:vAlign w:val="center"/>
            <w:hideMark/>
          </w:tcPr>
          <w:p w14:paraId="275F6BD9" w14:textId="77777777" w:rsidR="0069698D" w:rsidRPr="00416C11" w:rsidRDefault="0069698D" w:rsidP="0069698D">
            <w:pPr>
              <w:rPr>
                <w:b w:val="0"/>
                <w:bCs w:val="0"/>
                <w:sz w:val="22"/>
                <w:szCs w:val="22"/>
              </w:rPr>
            </w:pPr>
            <w:r w:rsidRPr="00416C11">
              <w:rPr>
                <w:b w:val="0"/>
                <w:bCs w:val="0"/>
                <w:sz w:val="22"/>
                <w:szCs w:val="22"/>
              </w:rPr>
              <w:t>Mayer, T. (2009) Atrazine: Uptake in Rotation Cowpea, Austrian Winter Pea and Soybean as Representative Commodities of Vegetables Foliage of Legume, Group 7: Final Report. Project Number: T000147/03, 2K8/901/T000147/03/0. Unpublished study prepared by ADPEN Laboratories, Inc., and Syngenta Crop Protection. 391 p.</w:t>
            </w:r>
          </w:p>
        </w:tc>
      </w:tr>
    </w:tbl>
    <w:p w14:paraId="66F8A73C" w14:textId="77777777" w:rsidR="0069698D" w:rsidRPr="00416C11" w:rsidRDefault="0069698D" w:rsidP="0069698D">
      <w:pPr>
        <w:rPr>
          <w:b w:val="0"/>
          <w:bCs w:val="0"/>
          <w:sz w:val="22"/>
          <w:szCs w:val="22"/>
        </w:rPr>
      </w:pPr>
      <w:r w:rsidRPr="00416C11">
        <w:rPr>
          <w:b w:val="0"/>
          <w:bCs w:val="0"/>
          <w:sz w:val="22"/>
          <w:szCs w:val="22"/>
        </w:rPr>
        <w:t>860.1200       Directions for use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55851DA" w14:textId="77777777" w:rsidTr="0069698D">
        <w:trPr>
          <w:tblCellSpacing w:w="0" w:type="dxa"/>
        </w:trPr>
        <w:tc>
          <w:tcPr>
            <w:tcW w:w="0" w:type="auto"/>
            <w:shd w:val="clear" w:color="auto" w:fill="FFFFFF"/>
            <w:vAlign w:val="center"/>
            <w:hideMark/>
          </w:tcPr>
          <w:p w14:paraId="6C34840F"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5BB166E"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A95E155" w14:textId="77777777" w:rsidTr="0069698D">
        <w:trPr>
          <w:tblCellSpacing w:w="0" w:type="dxa"/>
        </w:trPr>
        <w:tc>
          <w:tcPr>
            <w:tcW w:w="0" w:type="auto"/>
            <w:vAlign w:val="center"/>
            <w:hideMark/>
          </w:tcPr>
          <w:p w14:paraId="0848F483" w14:textId="77777777" w:rsidR="0069698D" w:rsidRPr="00416C11" w:rsidRDefault="0069698D" w:rsidP="0069698D">
            <w:pPr>
              <w:rPr>
                <w:b w:val="0"/>
                <w:bCs w:val="0"/>
                <w:sz w:val="22"/>
                <w:szCs w:val="22"/>
              </w:rPr>
            </w:pPr>
            <w:r w:rsidRPr="00416C11">
              <w:rPr>
                <w:b w:val="0"/>
                <w:bCs w:val="0"/>
                <w:sz w:val="22"/>
                <w:szCs w:val="22"/>
              </w:rPr>
              <w:pict w14:anchorId="2049A441">
                <v:rect id="_x0000_i5215" style="width:0;height:.75pt" o:hralign="center" o:hrstd="t" o:hrnoshade="t" o:hr="t" fillcolor="#006" stroked="f"/>
              </w:pict>
            </w:r>
          </w:p>
        </w:tc>
        <w:tc>
          <w:tcPr>
            <w:tcW w:w="0" w:type="auto"/>
            <w:vAlign w:val="center"/>
            <w:hideMark/>
          </w:tcPr>
          <w:p w14:paraId="71D8F0AC" w14:textId="77777777" w:rsidR="0069698D" w:rsidRPr="00416C11" w:rsidRDefault="0069698D" w:rsidP="0069698D">
            <w:pPr>
              <w:rPr>
                <w:b w:val="0"/>
                <w:bCs w:val="0"/>
                <w:sz w:val="22"/>
                <w:szCs w:val="22"/>
              </w:rPr>
            </w:pPr>
            <w:r w:rsidRPr="00416C11">
              <w:rPr>
                <w:b w:val="0"/>
                <w:bCs w:val="0"/>
                <w:sz w:val="22"/>
                <w:szCs w:val="22"/>
              </w:rPr>
              <w:pict w14:anchorId="442F02D7">
                <v:rect id="_x0000_i5216" style="width:0;height:.75pt" o:hralign="center" o:hrstd="t" o:hrnoshade="t" o:hr="t" fillcolor="#006" stroked="f"/>
              </w:pict>
            </w:r>
          </w:p>
        </w:tc>
      </w:tr>
      <w:tr w:rsidR="0069698D" w:rsidRPr="00416C11" w14:paraId="177C1709" w14:textId="77777777" w:rsidTr="0069698D">
        <w:trPr>
          <w:tblCellSpacing w:w="0" w:type="dxa"/>
        </w:trPr>
        <w:tc>
          <w:tcPr>
            <w:tcW w:w="0" w:type="auto"/>
            <w:hideMark/>
          </w:tcPr>
          <w:p w14:paraId="52F2549E" w14:textId="77777777" w:rsidR="0069698D" w:rsidRPr="00416C11" w:rsidRDefault="0069698D" w:rsidP="0069698D">
            <w:pPr>
              <w:rPr>
                <w:b w:val="0"/>
                <w:bCs w:val="0"/>
                <w:sz w:val="22"/>
                <w:szCs w:val="22"/>
              </w:rPr>
            </w:pPr>
            <w:r w:rsidRPr="00416C11">
              <w:rPr>
                <w:b w:val="0"/>
                <w:bCs w:val="0"/>
                <w:sz w:val="22"/>
                <w:szCs w:val="22"/>
              </w:rPr>
              <w:t>50957503</w:t>
            </w:r>
          </w:p>
        </w:tc>
        <w:tc>
          <w:tcPr>
            <w:tcW w:w="0" w:type="auto"/>
            <w:vAlign w:val="center"/>
            <w:hideMark/>
          </w:tcPr>
          <w:p w14:paraId="35A509F7"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1: Product Chemistry Volume. Project Number: PC/19/022. Unpublished study prepared by Syngenta Crop Protection, LLC. 27p.</w:t>
            </w:r>
          </w:p>
        </w:tc>
      </w:tr>
    </w:tbl>
    <w:p w14:paraId="0E8C60A1" w14:textId="77777777" w:rsidR="0069698D" w:rsidRPr="00416C11" w:rsidRDefault="0069698D" w:rsidP="0069698D">
      <w:pPr>
        <w:rPr>
          <w:b w:val="0"/>
          <w:bCs w:val="0"/>
          <w:sz w:val="22"/>
          <w:szCs w:val="22"/>
        </w:rPr>
      </w:pPr>
      <w:r w:rsidRPr="00416C11">
        <w:rPr>
          <w:b w:val="0"/>
          <w:bCs w:val="0"/>
          <w:sz w:val="22"/>
          <w:szCs w:val="22"/>
        </w:rPr>
        <w:t>860.1300       Nature of the residue - plants, livestock</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D13B712" w14:textId="77777777" w:rsidTr="0069698D">
        <w:trPr>
          <w:tblCellSpacing w:w="0" w:type="dxa"/>
        </w:trPr>
        <w:tc>
          <w:tcPr>
            <w:tcW w:w="0" w:type="auto"/>
            <w:shd w:val="clear" w:color="auto" w:fill="FFFFFF"/>
            <w:vAlign w:val="center"/>
            <w:hideMark/>
          </w:tcPr>
          <w:p w14:paraId="3A63C858"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2109B93A"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95C0B3A" w14:textId="77777777" w:rsidTr="0069698D">
        <w:trPr>
          <w:tblCellSpacing w:w="0" w:type="dxa"/>
        </w:trPr>
        <w:tc>
          <w:tcPr>
            <w:tcW w:w="0" w:type="auto"/>
            <w:vAlign w:val="center"/>
            <w:hideMark/>
          </w:tcPr>
          <w:p w14:paraId="4862EE94" w14:textId="77777777" w:rsidR="0069698D" w:rsidRPr="00416C11" w:rsidRDefault="0069698D" w:rsidP="0069698D">
            <w:pPr>
              <w:rPr>
                <w:b w:val="0"/>
                <w:bCs w:val="0"/>
                <w:sz w:val="22"/>
                <w:szCs w:val="22"/>
              </w:rPr>
            </w:pPr>
            <w:r w:rsidRPr="00416C11">
              <w:rPr>
                <w:b w:val="0"/>
                <w:bCs w:val="0"/>
                <w:sz w:val="22"/>
                <w:szCs w:val="22"/>
              </w:rPr>
              <w:pict w14:anchorId="5A8CD8E8">
                <v:rect id="_x0000_i5217" style="width:0;height:.75pt" o:hralign="center" o:hrstd="t" o:hrnoshade="t" o:hr="t" fillcolor="#006" stroked="f"/>
              </w:pict>
            </w:r>
          </w:p>
        </w:tc>
        <w:tc>
          <w:tcPr>
            <w:tcW w:w="0" w:type="auto"/>
            <w:vAlign w:val="center"/>
            <w:hideMark/>
          </w:tcPr>
          <w:p w14:paraId="166770B8" w14:textId="77777777" w:rsidR="0069698D" w:rsidRPr="00416C11" w:rsidRDefault="0069698D" w:rsidP="0069698D">
            <w:pPr>
              <w:rPr>
                <w:b w:val="0"/>
                <w:bCs w:val="0"/>
                <w:sz w:val="22"/>
                <w:szCs w:val="22"/>
              </w:rPr>
            </w:pPr>
            <w:r w:rsidRPr="00416C11">
              <w:rPr>
                <w:b w:val="0"/>
                <w:bCs w:val="0"/>
                <w:sz w:val="22"/>
                <w:szCs w:val="22"/>
              </w:rPr>
              <w:pict w14:anchorId="686A1E36">
                <v:rect id="_x0000_i5218" style="width:0;height:.75pt" o:hralign="center" o:hrstd="t" o:hrnoshade="t" o:hr="t" fillcolor="#006" stroked="f"/>
              </w:pict>
            </w:r>
          </w:p>
        </w:tc>
      </w:tr>
      <w:tr w:rsidR="0069698D" w:rsidRPr="00416C11" w14:paraId="232A83C7" w14:textId="77777777" w:rsidTr="0069698D">
        <w:trPr>
          <w:tblCellSpacing w:w="0" w:type="dxa"/>
        </w:trPr>
        <w:tc>
          <w:tcPr>
            <w:tcW w:w="0" w:type="auto"/>
            <w:hideMark/>
          </w:tcPr>
          <w:p w14:paraId="7B277560" w14:textId="77777777" w:rsidR="0069698D" w:rsidRPr="00416C11" w:rsidRDefault="0069698D" w:rsidP="0069698D">
            <w:pPr>
              <w:rPr>
                <w:b w:val="0"/>
                <w:bCs w:val="0"/>
                <w:sz w:val="22"/>
                <w:szCs w:val="22"/>
              </w:rPr>
            </w:pPr>
            <w:r w:rsidRPr="00416C11">
              <w:rPr>
                <w:b w:val="0"/>
                <w:bCs w:val="0"/>
                <w:sz w:val="22"/>
                <w:szCs w:val="22"/>
              </w:rPr>
              <w:t>48637901</w:t>
            </w:r>
          </w:p>
        </w:tc>
        <w:tc>
          <w:tcPr>
            <w:tcW w:w="0" w:type="auto"/>
            <w:vAlign w:val="center"/>
            <w:hideMark/>
          </w:tcPr>
          <w:p w14:paraId="33CEE4C1" w14:textId="77777777" w:rsidR="0069698D" w:rsidRPr="00416C11" w:rsidRDefault="0069698D" w:rsidP="0069698D">
            <w:pPr>
              <w:rPr>
                <w:b w:val="0"/>
                <w:bCs w:val="0"/>
                <w:sz w:val="22"/>
                <w:szCs w:val="22"/>
              </w:rPr>
            </w:pPr>
            <w:r w:rsidRPr="00416C11">
              <w:rPr>
                <w:b w:val="0"/>
                <w:bCs w:val="0"/>
                <w:sz w:val="22"/>
                <w:szCs w:val="22"/>
              </w:rPr>
              <w:t>Hamilton, L.; Thede, B. (2011) Uptake and Metabolism of (Carbon 14)-CGA-133205 by Sorghum Under Field Conditions Resulting from Seed Treatment Application: Final Report. Project Number: 68/89, TK0056138. Unpublished study prepared by Syngenta Crop Protection. 40p.</w:t>
            </w:r>
          </w:p>
        </w:tc>
      </w:tr>
    </w:tbl>
    <w:p w14:paraId="310E1D98" w14:textId="77777777" w:rsidR="0069698D" w:rsidRPr="00416C11" w:rsidRDefault="0069698D" w:rsidP="0069698D">
      <w:pPr>
        <w:rPr>
          <w:b w:val="0"/>
          <w:bCs w:val="0"/>
          <w:sz w:val="22"/>
          <w:szCs w:val="22"/>
        </w:rPr>
      </w:pPr>
      <w:r w:rsidRPr="00416C11">
        <w:rPr>
          <w:b w:val="0"/>
          <w:bCs w:val="0"/>
          <w:sz w:val="22"/>
          <w:szCs w:val="22"/>
        </w:rPr>
        <w:t>860.1340       Residue analytical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89425AD" w14:textId="77777777" w:rsidTr="0069698D">
        <w:trPr>
          <w:tblCellSpacing w:w="0" w:type="dxa"/>
        </w:trPr>
        <w:tc>
          <w:tcPr>
            <w:tcW w:w="0" w:type="auto"/>
            <w:shd w:val="clear" w:color="auto" w:fill="FFFFFF"/>
            <w:vAlign w:val="center"/>
            <w:hideMark/>
          </w:tcPr>
          <w:p w14:paraId="059221D2"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2282159"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5D1292F" w14:textId="77777777" w:rsidTr="0069698D">
        <w:trPr>
          <w:tblCellSpacing w:w="0" w:type="dxa"/>
        </w:trPr>
        <w:tc>
          <w:tcPr>
            <w:tcW w:w="0" w:type="auto"/>
            <w:vAlign w:val="center"/>
            <w:hideMark/>
          </w:tcPr>
          <w:p w14:paraId="16764F97" w14:textId="77777777" w:rsidR="0069698D" w:rsidRPr="00416C11" w:rsidRDefault="0069698D" w:rsidP="0069698D">
            <w:pPr>
              <w:rPr>
                <w:b w:val="0"/>
                <w:bCs w:val="0"/>
                <w:sz w:val="22"/>
                <w:szCs w:val="22"/>
              </w:rPr>
            </w:pPr>
            <w:r w:rsidRPr="00416C11">
              <w:rPr>
                <w:b w:val="0"/>
                <w:bCs w:val="0"/>
                <w:sz w:val="22"/>
                <w:szCs w:val="22"/>
              </w:rPr>
              <w:pict w14:anchorId="4A15E6F7">
                <v:rect id="_x0000_i5219" style="width:0;height:.75pt" o:hralign="center" o:hrstd="t" o:hrnoshade="t" o:hr="t" fillcolor="#006" stroked="f"/>
              </w:pict>
            </w:r>
          </w:p>
        </w:tc>
        <w:tc>
          <w:tcPr>
            <w:tcW w:w="0" w:type="auto"/>
            <w:vAlign w:val="center"/>
            <w:hideMark/>
          </w:tcPr>
          <w:p w14:paraId="53D8235A" w14:textId="77777777" w:rsidR="0069698D" w:rsidRPr="00416C11" w:rsidRDefault="0069698D" w:rsidP="0069698D">
            <w:pPr>
              <w:rPr>
                <w:b w:val="0"/>
                <w:bCs w:val="0"/>
                <w:sz w:val="22"/>
                <w:szCs w:val="22"/>
              </w:rPr>
            </w:pPr>
            <w:r w:rsidRPr="00416C11">
              <w:rPr>
                <w:b w:val="0"/>
                <w:bCs w:val="0"/>
                <w:sz w:val="22"/>
                <w:szCs w:val="22"/>
              </w:rPr>
              <w:pict w14:anchorId="454A7A68">
                <v:rect id="_x0000_i5220" style="width:0;height:.75pt" o:hralign="center" o:hrstd="t" o:hrnoshade="t" o:hr="t" fillcolor="#006" stroked="f"/>
              </w:pict>
            </w:r>
          </w:p>
        </w:tc>
      </w:tr>
      <w:tr w:rsidR="0069698D" w:rsidRPr="00416C11" w14:paraId="3AC02219" w14:textId="77777777" w:rsidTr="0069698D">
        <w:trPr>
          <w:tblCellSpacing w:w="0" w:type="dxa"/>
        </w:trPr>
        <w:tc>
          <w:tcPr>
            <w:tcW w:w="0" w:type="auto"/>
            <w:hideMark/>
          </w:tcPr>
          <w:p w14:paraId="6425C2B8" w14:textId="77777777" w:rsidR="0069698D" w:rsidRPr="00416C11" w:rsidRDefault="0069698D" w:rsidP="0069698D">
            <w:pPr>
              <w:rPr>
                <w:b w:val="0"/>
                <w:bCs w:val="0"/>
                <w:sz w:val="22"/>
                <w:szCs w:val="22"/>
              </w:rPr>
            </w:pPr>
            <w:r w:rsidRPr="00416C11">
              <w:rPr>
                <w:b w:val="0"/>
                <w:bCs w:val="0"/>
                <w:sz w:val="22"/>
                <w:szCs w:val="22"/>
              </w:rPr>
              <w:t>46839502</w:t>
            </w:r>
          </w:p>
        </w:tc>
        <w:tc>
          <w:tcPr>
            <w:tcW w:w="0" w:type="auto"/>
            <w:vAlign w:val="center"/>
            <w:hideMark/>
          </w:tcPr>
          <w:p w14:paraId="17ABF419" w14:textId="77777777" w:rsidR="0069698D" w:rsidRPr="00416C11" w:rsidRDefault="0069698D" w:rsidP="0069698D">
            <w:pPr>
              <w:rPr>
                <w:b w:val="0"/>
                <w:bCs w:val="0"/>
                <w:sz w:val="22"/>
                <w:szCs w:val="22"/>
              </w:rPr>
            </w:pPr>
            <w:r w:rsidRPr="00416C11">
              <w:rPr>
                <w:b w:val="0"/>
                <w:bCs w:val="0"/>
                <w:sz w:val="22"/>
                <w:szCs w:val="22"/>
              </w:rPr>
              <w:t>Perez, R.; Allen, J.; Huang, S.; et al. (2005) Analytical Method T010097-04 for the Determination of Atrazine, Simazine, G-30033, G-28279, G-28273, Ametryn, Prometryn, GS-11355, GS-26831, and Metolachlor in Water Using Direct Injection LC-ESI/MS/MS Including Validation Data. Project Number: ADPEN/2K5/0106, T010097/04. Unpublished study prepared by Syngenta Crop Protection, Inc. and Adpen Labs. 119 p.</w:t>
            </w:r>
          </w:p>
        </w:tc>
      </w:tr>
      <w:tr w:rsidR="0069698D" w:rsidRPr="00416C11" w14:paraId="5552A3B1" w14:textId="77777777" w:rsidTr="0069698D">
        <w:trPr>
          <w:tblCellSpacing w:w="0" w:type="dxa"/>
        </w:trPr>
        <w:tc>
          <w:tcPr>
            <w:tcW w:w="0" w:type="auto"/>
            <w:hideMark/>
          </w:tcPr>
          <w:p w14:paraId="77E8E9B4" w14:textId="77777777" w:rsidR="0069698D" w:rsidRPr="00416C11" w:rsidRDefault="0069698D" w:rsidP="0069698D">
            <w:pPr>
              <w:rPr>
                <w:b w:val="0"/>
                <w:bCs w:val="0"/>
                <w:sz w:val="22"/>
                <w:szCs w:val="22"/>
              </w:rPr>
            </w:pPr>
            <w:r w:rsidRPr="00416C11">
              <w:rPr>
                <w:b w:val="0"/>
                <w:bCs w:val="0"/>
                <w:sz w:val="22"/>
                <w:szCs w:val="22"/>
              </w:rPr>
              <w:t>47629801</w:t>
            </w:r>
          </w:p>
        </w:tc>
        <w:tc>
          <w:tcPr>
            <w:tcW w:w="0" w:type="auto"/>
            <w:vAlign w:val="center"/>
            <w:hideMark/>
          </w:tcPr>
          <w:p w14:paraId="3D5A8950" w14:textId="77777777" w:rsidR="0069698D" w:rsidRPr="00416C11" w:rsidRDefault="0069698D" w:rsidP="0069698D">
            <w:pPr>
              <w:rPr>
                <w:b w:val="0"/>
                <w:bCs w:val="0"/>
                <w:sz w:val="22"/>
                <w:szCs w:val="22"/>
              </w:rPr>
            </w:pPr>
            <w:r w:rsidRPr="00416C11">
              <w:rPr>
                <w:b w:val="0"/>
                <w:bCs w:val="0"/>
                <w:sz w:val="22"/>
                <w:szCs w:val="22"/>
              </w:rPr>
              <w:t xml:space="preserve">Huang, S.; Yokley, R. (2003) Analytical Method for the Determination of Atrazine, Simazine, Their Respective Dealkylated Chlorotriazine Metabolites and Other Selected Compounds in Water Using Solid Phase Extraction and Gas </w:t>
            </w:r>
            <w:r w:rsidRPr="00416C11">
              <w:rPr>
                <w:b w:val="0"/>
                <w:bCs w:val="0"/>
                <w:sz w:val="22"/>
                <w:szCs w:val="22"/>
              </w:rPr>
              <w:lastRenderedPageBreak/>
              <w:t>Chromatography/Mass Selective Detection. Project Number: T002070/02. Unpublished study prepared by Syngenta Crop Protection, Inc. 92 p.</w:t>
            </w:r>
          </w:p>
        </w:tc>
      </w:tr>
      <w:tr w:rsidR="0069698D" w:rsidRPr="00416C11" w14:paraId="34FC5433" w14:textId="77777777" w:rsidTr="0069698D">
        <w:trPr>
          <w:tblCellSpacing w:w="0" w:type="dxa"/>
        </w:trPr>
        <w:tc>
          <w:tcPr>
            <w:tcW w:w="0" w:type="auto"/>
            <w:hideMark/>
          </w:tcPr>
          <w:p w14:paraId="5E5EB123" w14:textId="77777777" w:rsidR="0069698D" w:rsidRPr="00416C11" w:rsidRDefault="0069698D" w:rsidP="0069698D">
            <w:pPr>
              <w:rPr>
                <w:b w:val="0"/>
                <w:bCs w:val="0"/>
                <w:sz w:val="22"/>
                <w:szCs w:val="22"/>
              </w:rPr>
            </w:pPr>
            <w:r w:rsidRPr="00416C11">
              <w:rPr>
                <w:b w:val="0"/>
                <w:bCs w:val="0"/>
                <w:sz w:val="22"/>
                <w:szCs w:val="22"/>
              </w:rPr>
              <w:lastRenderedPageBreak/>
              <w:t>47629802</w:t>
            </w:r>
          </w:p>
        </w:tc>
        <w:tc>
          <w:tcPr>
            <w:tcW w:w="0" w:type="auto"/>
            <w:vAlign w:val="center"/>
            <w:hideMark/>
          </w:tcPr>
          <w:p w14:paraId="71BE84DF" w14:textId="77777777" w:rsidR="0069698D" w:rsidRPr="00416C11" w:rsidRDefault="0069698D" w:rsidP="0069698D">
            <w:pPr>
              <w:rPr>
                <w:b w:val="0"/>
                <w:bCs w:val="0"/>
                <w:sz w:val="22"/>
                <w:szCs w:val="22"/>
              </w:rPr>
            </w:pPr>
            <w:r w:rsidRPr="00416C11">
              <w:rPr>
                <w:b w:val="0"/>
                <w:bCs w:val="0"/>
                <w:sz w:val="22"/>
                <w:szCs w:val="22"/>
              </w:rPr>
              <w:t>Huang, S.; Mayer, T.; Yokley, R. (2006) Analytical Method for the Determination of Atrazine, Simazine, Propazine, G-30033, G-28279, G-28273, Ametryn, Prometryn, GS-11354, GS-11355, GS-26831, S-Metolachlor, Metolachlor-Esa, Metolachlor-Oa and Mesotrione in Water Using Direct-Aqueous-Injection Esi-Lc/Ms/Ms, Including Validation Data. Project Number: T001681/06. Unpublished study prepared by Syngenta Crop Protection, Inc. 96 p.</w:t>
            </w:r>
          </w:p>
        </w:tc>
      </w:tr>
      <w:tr w:rsidR="0069698D" w:rsidRPr="00416C11" w14:paraId="330101DE" w14:textId="77777777" w:rsidTr="0069698D">
        <w:trPr>
          <w:tblCellSpacing w:w="0" w:type="dxa"/>
        </w:trPr>
        <w:tc>
          <w:tcPr>
            <w:tcW w:w="0" w:type="auto"/>
            <w:hideMark/>
          </w:tcPr>
          <w:p w14:paraId="4F3705AA" w14:textId="77777777" w:rsidR="0069698D" w:rsidRPr="00416C11" w:rsidRDefault="0069698D" w:rsidP="0069698D">
            <w:pPr>
              <w:rPr>
                <w:b w:val="0"/>
                <w:bCs w:val="0"/>
                <w:sz w:val="22"/>
                <w:szCs w:val="22"/>
              </w:rPr>
            </w:pPr>
            <w:r w:rsidRPr="00416C11">
              <w:rPr>
                <w:b w:val="0"/>
                <w:bCs w:val="0"/>
                <w:sz w:val="22"/>
                <w:szCs w:val="22"/>
              </w:rPr>
              <w:t>47629803</w:t>
            </w:r>
          </w:p>
        </w:tc>
        <w:tc>
          <w:tcPr>
            <w:tcW w:w="0" w:type="auto"/>
            <w:vAlign w:val="center"/>
            <w:hideMark/>
          </w:tcPr>
          <w:p w14:paraId="0CE11C22" w14:textId="77777777" w:rsidR="0069698D" w:rsidRPr="00416C11" w:rsidRDefault="0069698D" w:rsidP="0069698D">
            <w:pPr>
              <w:rPr>
                <w:b w:val="0"/>
                <w:bCs w:val="0"/>
                <w:sz w:val="22"/>
                <w:szCs w:val="22"/>
              </w:rPr>
            </w:pPr>
            <w:r w:rsidRPr="00416C11">
              <w:rPr>
                <w:b w:val="0"/>
                <w:bCs w:val="0"/>
                <w:sz w:val="22"/>
                <w:szCs w:val="22"/>
              </w:rPr>
              <w:t>Williams, R. (1992) Atrazine: Analytical Method for the Semi-Quantitative Determination of S-Triazines in Water by Enzyme Immunoassay Including Validation Study: Method. Project Number: AG/568, T000015/90. Unpublished study prepared by Ciba-Geigy Corporation. 38 p.</w:t>
            </w:r>
          </w:p>
        </w:tc>
      </w:tr>
      <w:tr w:rsidR="0069698D" w:rsidRPr="00416C11" w14:paraId="047DADEA" w14:textId="77777777" w:rsidTr="0069698D">
        <w:trPr>
          <w:tblCellSpacing w:w="0" w:type="dxa"/>
        </w:trPr>
        <w:tc>
          <w:tcPr>
            <w:tcW w:w="0" w:type="auto"/>
            <w:hideMark/>
          </w:tcPr>
          <w:p w14:paraId="48B1805C" w14:textId="77777777" w:rsidR="0069698D" w:rsidRPr="00416C11" w:rsidRDefault="0069698D" w:rsidP="0069698D">
            <w:pPr>
              <w:rPr>
                <w:b w:val="0"/>
                <w:bCs w:val="0"/>
                <w:sz w:val="22"/>
                <w:szCs w:val="22"/>
              </w:rPr>
            </w:pPr>
            <w:r w:rsidRPr="00416C11">
              <w:rPr>
                <w:b w:val="0"/>
                <w:bCs w:val="0"/>
                <w:sz w:val="22"/>
                <w:szCs w:val="22"/>
              </w:rPr>
              <w:t>48346602</w:t>
            </w:r>
          </w:p>
        </w:tc>
        <w:tc>
          <w:tcPr>
            <w:tcW w:w="0" w:type="auto"/>
            <w:vAlign w:val="center"/>
            <w:hideMark/>
          </w:tcPr>
          <w:p w14:paraId="5C9613AD" w14:textId="77777777" w:rsidR="0069698D" w:rsidRPr="00416C11" w:rsidRDefault="0069698D" w:rsidP="0069698D">
            <w:pPr>
              <w:rPr>
                <w:b w:val="0"/>
                <w:bCs w:val="0"/>
                <w:sz w:val="22"/>
                <w:szCs w:val="22"/>
              </w:rPr>
            </w:pPr>
            <w:r w:rsidRPr="00416C11">
              <w:rPr>
                <w:b w:val="0"/>
                <w:bCs w:val="0"/>
                <w:sz w:val="22"/>
                <w:szCs w:val="22"/>
              </w:rPr>
              <w:t>Huang, S. (2010) Analytical Method for the Determination of Atrazine, Simazine, Propazine, G30033, G28279, G28273 and Metolachlor in Water Using Direct-Aqueous-Injection Liquid Chromatography-Electrospray Ionization Tandem Mass Spectrometry (LC-ESI/MS/MS) with Stable Isotope Analogues as Quantification Internal Standard. Project Number: GRM014/02A, T001943/09. Unpublished study prepared by Syngenta Crop Protection. 94 p.</w:t>
            </w:r>
          </w:p>
        </w:tc>
      </w:tr>
      <w:tr w:rsidR="0069698D" w:rsidRPr="00416C11" w14:paraId="0E4810A6" w14:textId="77777777" w:rsidTr="0069698D">
        <w:trPr>
          <w:tblCellSpacing w:w="0" w:type="dxa"/>
        </w:trPr>
        <w:tc>
          <w:tcPr>
            <w:tcW w:w="0" w:type="auto"/>
            <w:hideMark/>
          </w:tcPr>
          <w:p w14:paraId="6485AA38" w14:textId="77777777" w:rsidR="0069698D" w:rsidRPr="00416C11" w:rsidRDefault="0069698D" w:rsidP="0069698D">
            <w:pPr>
              <w:rPr>
                <w:b w:val="0"/>
                <w:bCs w:val="0"/>
                <w:sz w:val="22"/>
                <w:szCs w:val="22"/>
              </w:rPr>
            </w:pPr>
            <w:r w:rsidRPr="00416C11">
              <w:rPr>
                <w:b w:val="0"/>
                <w:bCs w:val="0"/>
                <w:sz w:val="22"/>
                <w:szCs w:val="22"/>
              </w:rPr>
              <w:t>50957801</w:t>
            </w:r>
          </w:p>
        </w:tc>
        <w:tc>
          <w:tcPr>
            <w:tcW w:w="0" w:type="auto"/>
            <w:vAlign w:val="center"/>
            <w:hideMark/>
          </w:tcPr>
          <w:p w14:paraId="76E019BB" w14:textId="77777777" w:rsidR="0069698D" w:rsidRPr="00416C11" w:rsidRDefault="0069698D" w:rsidP="0069698D">
            <w:pPr>
              <w:rPr>
                <w:b w:val="0"/>
                <w:bCs w:val="0"/>
                <w:sz w:val="22"/>
                <w:szCs w:val="22"/>
              </w:rPr>
            </w:pPr>
            <w:r w:rsidRPr="00416C11">
              <w:rPr>
                <w:b w:val="0"/>
                <w:bCs w:val="0"/>
                <w:sz w:val="22"/>
                <w:szCs w:val="22"/>
              </w:rPr>
              <w:t>Juston, J. (2019) Validation of the Quechers Method for the Determination of Residues of G/30033, G/28279, G/28273, Simazine, and Atrazine in Crops by LC/MS/MS. Project Number: TK0428604. Unpublished Study Prepared by Smithers Viscient Laboratories. 217p.</w:t>
            </w:r>
          </w:p>
        </w:tc>
      </w:tr>
    </w:tbl>
    <w:p w14:paraId="7DB37190" w14:textId="77777777" w:rsidR="0069698D" w:rsidRPr="00416C11" w:rsidRDefault="0069698D" w:rsidP="0069698D">
      <w:pPr>
        <w:rPr>
          <w:b w:val="0"/>
          <w:bCs w:val="0"/>
          <w:sz w:val="22"/>
          <w:szCs w:val="22"/>
        </w:rPr>
      </w:pPr>
      <w:r w:rsidRPr="00416C11">
        <w:rPr>
          <w:b w:val="0"/>
          <w:bCs w:val="0"/>
          <w:sz w:val="22"/>
          <w:szCs w:val="22"/>
        </w:rPr>
        <w:t>860.1380       Storage stability data</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D59D38E" w14:textId="77777777" w:rsidTr="0069698D">
        <w:trPr>
          <w:tblCellSpacing w:w="0" w:type="dxa"/>
        </w:trPr>
        <w:tc>
          <w:tcPr>
            <w:tcW w:w="0" w:type="auto"/>
            <w:shd w:val="clear" w:color="auto" w:fill="FFFFFF"/>
            <w:vAlign w:val="center"/>
            <w:hideMark/>
          </w:tcPr>
          <w:p w14:paraId="6818A988"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152CA8F1"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E80F1CE" w14:textId="77777777" w:rsidTr="0069698D">
        <w:trPr>
          <w:tblCellSpacing w:w="0" w:type="dxa"/>
        </w:trPr>
        <w:tc>
          <w:tcPr>
            <w:tcW w:w="0" w:type="auto"/>
            <w:vAlign w:val="center"/>
            <w:hideMark/>
          </w:tcPr>
          <w:p w14:paraId="2A15DCA8" w14:textId="77777777" w:rsidR="0069698D" w:rsidRPr="00416C11" w:rsidRDefault="0069698D" w:rsidP="0069698D">
            <w:pPr>
              <w:rPr>
                <w:b w:val="0"/>
                <w:bCs w:val="0"/>
                <w:sz w:val="22"/>
                <w:szCs w:val="22"/>
              </w:rPr>
            </w:pPr>
            <w:r w:rsidRPr="00416C11">
              <w:rPr>
                <w:b w:val="0"/>
                <w:bCs w:val="0"/>
                <w:sz w:val="22"/>
                <w:szCs w:val="22"/>
              </w:rPr>
              <w:pict w14:anchorId="5546B81A">
                <v:rect id="_x0000_i5221" style="width:0;height:.75pt" o:hralign="center" o:hrstd="t" o:hrnoshade="t" o:hr="t" fillcolor="#006" stroked="f"/>
              </w:pict>
            </w:r>
          </w:p>
        </w:tc>
        <w:tc>
          <w:tcPr>
            <w:tcW w:w="0" w:type="auto"/>
            <w:vAlign w:val="center"/>
            <w:hideMark/>
          </w:tcPr>
          <w:p w14:paraId="23BEEC6E" w14:textId="77777777" w:rsidR="0069698D" w:rsidRPr="00416C11" w:rsidRDefault="0069698D" w:rsidP="0069698D">
            <w:pPr>
              <w:rPr>
                <w:b w:val="0"/>
                <w:bCs w:val="0"/>
                <w:sz w:val="22"/>
                <w:szCs w:val="22"/>
              </w:rPr>
            </w:pPr>
            <w:r w:rsidRPr="00416C11">
              <w:rPr>
                <w:b w:val="0"/>
                <w:bCs w:val="0"/>
                <w:sz w:val="22"/>
                <w:szCs w:val="22"/>
              </w:rPr>
              <w:pict w14:anchorId="1511B2DC">
                <v:rect id="_x0000_i5222" style="width:0;height:.75pt" o:hralign="center" o:hrstd="t" o:hrnoshade="t" o:hr="t" fillcolor="#006" stroked="f"/>
              </w:pict>
            </w:r>
          </w:p>
        </w:tc>
      </w:tr>
      <w:tr w:rsidR="0069698D" w:rsidRPr="00416C11" w14:paraId="1C4AD5E5" w14:textId="77777777" w:rsidTr="0069698D">
        <w:trPr>
          <w:tblCellSpacing w:w="0" w:type="dxa"/>
        </w:trPr>
        <w:tc>
          <w:tcPr>
            <w:tcW w:w="0" w:type="auto"/>
            <w:hideMark/>
          </w:tcPr>
          <w:p w14:paraId="63C94E5D" w14:textId="77777777" w:rsidR="0069698D" w:rsidRPr="00416C11" w:rsidRDefault="0069698D" w:rsidP="0069698D">
            <w:pPr>
              <w:rPr>
                <w:b w:val="0"/>
                <w:bCs w:val="0"/>
                <w:sz w:val="22"/>
                <w:szCs w:val="22"/>
              </w:rPr>
            </w:pPr>
            <w:r w:rsidRPr="00416C11">
              <w:rPr>
                <w:b w:val="0"/>
                <w:bCs w:val="0"/>
                <w:sz w:val="22"/>
                <w:szCs w:val="22"/>
              </w:rPr>
              <w:t>47013801</w:t>
            </w:r>
          </w:p>
        </w:tc>
        <w:tc>
          <w:tcPr>
            <w:tcW w:w="0" w:type="auto"/>
            <w:vAlign w:val="center"/>
            <w:hideMark/>
          </w:tcPr>
          <w:p w14:paraId="3CD04098" w14:textId="77777777" w:rsidR="0069698D" w:rsidRPr="00416C11" w:rsidRDefault="0069698D" w:rsidP="0069698D">
            <w:pPr>
              <w:rPr>
                <w:b w:val="0"/>
                <w:bCs w:val="0"/>
                <w:sz w:val="22"/>
                <w:szCs w:val="22"/>
              </w:rPr>
            </w:pPr>
            <w:r w:rsidRPr="00416C11">
              <w:rPr>
                <w:b w:val="0"/>
                <w:bCs w:val="0"/>
                <w:sz w:val="22"/>
                <w:szCs w:val="22"/>
              </w:rPr>
              <w:t>Lin, K. (2006) Stability of Mesotrione Residues in Blueberry, Asparagus, Sugarcane and Okra Under Freezer Storage Conditions: Mesotrione: Interim Report. Project Number: T004813/05. Unpublished study prepared by Syngenta Protection Inc. 43 p.</w:t>
            </w:r>
          </w:p>
        </w:tc>
      </w:tr>
      <w:tr w:rsidR="0069698D" w:rsidRPr="00416C11" w14:paraId="2B69AAAF" w14:textId="77777777" w:rsidTr="0069698D">
        <w:trPr>
          <w:tblCellSpacing w:w="0" w:type="dxa"/>
        </w:trPr>
        <w:tc>
          <w:tcPr>
            <w:tcW w:w="0" w:type="auto"/>
            <w:hideMark/>
          </w:tcPr>
          <w:p w14:paraId="7DFC8163" w14:textId="77777777" w:rsidR="0069698D" w:rsidRPr="00416C11" w:rsidRDefault="0069698D" w:rsidP="0069698D">
            <w:pPr>
              <w:rPr>
                <w:b w:val="0"/>
                <w:bCs w:val="0"/>
                <w:sz w:val="22"/>
                <w:szCs w:val="22"/>
              </w:rPr>
            </w:pPr>
            <w:r w:rsidRPr="00416C11">
              <w:rPr>
                <w:b w:val="0"/>
                <w:bCs w:val="0"/>
                <w:sz w:val="22"/>
                <w:szCs w:val="22"/>
              </w:rPr>
              <w:t>47377501</w:t>
            </w:r>
          </w:p>
        </w:tc>
        <w:tc>
          <w:tcPr>
            <w:tcW w:w="0" w:type="auto"/>
            <w:vAlign w:val="center"/>
            <w:hideMark/>
          </w:tcPr>
          <w:p w14:paraId="5AFCB2F1" w14:textId="77777777" w:rsidR="0069698D" w:rsidRPr="00416C11" w:rsidRDefault="0069698D" w:rsidP="0069698D">
            <w:pPr>
              <w:rPr>
                <w:b w:val="0"/>
                <w:bCs w:val="0"/>
                <w:sz w:val="22"/>
                <w:szCs w:val="22"/>
              </w:rPr>
            </w:pPr>
            <w:r w:rsidRPr="00416C11">
              <w:rPr>
                <w:b w:val="0"/>
                <w:bCs w:val="0"/>
                <w:sz w:val="22"/>
                <w:szCs w:val="22"/>
              </w:rPr>
              <w:t>Lin, K. (2008) Atrazine: Stability of Atrazine and its Chloro-Triazine Metabolites, G30033, G28279 and G28273 in Crops under Freezer Storage Conditions. Project Number: T000148/03, 464449, 09003AEB80285E1A. Unpublished study prepared by Syngenta Crop Protection. 157 p.</w:t>
            </w:r>
          </w:p>
        </w:tc>
      </w:tr>
    </w:tbl>
    <w:p w14:paraId="0FC5BAF8" w14:textId="77777777" w:rsidR="0069698D" w:rsidRPr="00416C11" w:rsidRDefault="0069698D" w:rsidP="0069698D">
      <w:pPr>
        <w:rPr>
          <w:b w:val="0"/>
          <w:bCs w:val="0"/>
          <w:sz w:val="22"/>
          <w:szCs w:val="22"/>
        </w:rPr>
      </w:pPr>
      <w:r w:rsidRPr="00416C11">
        <w:rPr>
          <w:b w:val="0"/>
          <w:bCs w:val="0"/>
          <w:sz w:val="22"/>
          <w:szCs w:val="22"/>
        </w:rPr>
        <w:t>860.1500       Crop field trials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5E89F19" w14:textId="77777777" w:rsidTr="0069698D">
        <w:trPr>
          <w:tblCellSpacing w:w="0" w:type="dxa"/>
        </w:trPr>
        <w:tc>
          <w:tcPr>
            <w:tcW w:w="0" w:type="auto"/>
            <w:shd w:val="clear" w:color="auto" w:fill="FFFFFF"/>
            <w:vAlign w:val="center"/>
            <w:hideMark/>
          </w:tcPr>
          <w:p w14:paraId="2FA262D5"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3B65BB3"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4000914" w14:textId="77777777" w:rsidTr="0069698D">
        <w:trPr>
          <w:tblCellSpacing w:w="0" w:type="dxa"/>
        </w:trPr>
        <w:tc>
          <w:tcPr>
            <w:tcW w:w="0" w:type="auto"/>
            <w:vAlign w:val="center"/>
            <w:hideMark/>
          </w:tcPr>
          <w:p w14:paraId="482C36FB" w14:textId="77777777" w:rsidR="0069698D" w:rsidRPr="00416C11" w:rsidRDefault="0069698D" w:rsidP="0069698D">
            <w:pPr>
              <w:rPr>
                <w:b w:val="0"/>
                <w:bCs w:val="0"/>
                <w:sz w:val="22"/>
                <w:szCs w:val="22"/>
              </w:rPr>
            </w:pPr>
            <w:r w:rsidRPr="00416C11">
              <w:rPr>
                <w:b w:val="0"/>
                <w:bCs w:val="0"/>
                <w:sz w:val="22"/>
                <w:szCs w:val="22"/>
              </w:rPr>
              <w:pict w14:anchorId="63076D99">
                <v:rect id="_x0000_i5223" style="width:0;height:.75pt" o:hralign="center" o:hrstd="t" o:hrnoshade="t" o:hr="t" fillcolor="#006" stroked="f"/>
              </w:pict>
            </w:r>
          </w:p>
        </w:tc>
        <w:tc>
          <w:tcPr>
            <w:tcW w:w="0" w:type="auto"/>
            <w:vAlign w:val="center"/>
            <w:hideMark/>
          </w:tcPr>
          <w:p w14:paraId="63461E29" w14:textId="77777777" w:rsidR="0069698D" w:rsidRPr="00416C11" w:rsidRDefault="0069698D" w:rsidP="0069698D">
            <w:pPr>
              <w:rPr>
                <w:b w:val="0"/>
                <w:bCs w:val="0"/>
                <w:sz w:val="22"/>
                <w:szCs w:val="22"/>
              </w:rPr>
            </w:pPr>
            <w:r w:rsidRPr="00416C11">
              <w:rPr>
                <w:b w:val="0"/>
                <w:bCs w:val="0"/>
                <w:sz w:val="22"/>
                <w:szCs w:val="22"/>
              </w:rPr>
              <w:pict w14:anchorId="2F0471F5">
                <v:rect id="_x0000_i5224" style="width:0;height:.75pt" o:hralign="center" o:hrstd="t" o:hrnoshade="t" o:hr="t" fillcolor="#006" stroked="f"/>
              </w:pict>
            </w:r>
          </w:p>
        </w:tc>
      </w:tr>
      <w:tr w:rsidR="0069698D" w:rsidRPr="00416C11" w14:paraId="3B67859D" w14:textId="77777777" w:rsidTr="0069698D">
        <w:trPr>
          <w:tblCellSpacing w:w="0" w:type="dxa"/>
        </w:trPr>
        <w:tc>
          <w:tcPr>
            <w:tcW w:w="0" w:type="auto"/>
            <w:hideMark/>
          </w:tcPr>
          <w:p w14:paraId="6068F33E" w14:textId="77777777" w:rsidR="0069698D" w:rsidRPr="00416C11" w:rsidRDefault="0069698D" w:rsidP="0069698D">
            <w:pPr>
              <w:rPr>
                <w:b w:val="0"/>
                <w:bCs w:val="0"/>
                <w:sz w:val="22"/>
                <w:szCs w:val="22"/>
              </w:rPr>
            </w:pPr>
            <w:r w:rsidRPr="00416C11">
              <w:rPr>
                <w:b w:val="0"/>
                <w:bCs w:val="0"/>
                <w:sz w:val="22"/>
                <w:szCs w:val="22"/>
              </w:rPr>
              <w:lastRenderedPageBreak/>
              <w:t>46507101</w:t>
            </w:r>
          </w:p>
        </w:tc>
        <w:tc>
          <w:tcPr>
            <w:tcW w:w="0" w:type="auto"/>
            <w:vAlign w:val="center"/>
            <w:hideMark/>
          </w:tcPr>
          <w:p w14:paraId="35488D75" w14:textId="77777777" w:rsidR="0069698D" w:rsidRPr="00416C11" w:rsidRDefault="0069698D" w:rsidP="0069698D">
            <w:pPr>
              <w:rPr>
                <w:b w:val="0"/>
                <w:bCs w:val="0"/>
                <w:sz w:val="22"/>
                <w:szCs w:val="22"/>
              </w:rPr>
            </w:pPr>
            <w:r w:rsidRPr="00416C11">
              <w:rPr>
                <w:b w:val="0"/>
                <w:bCs w:val="0"/>
                <w:sz w:val="22"/>
                <w:szCs w:val="22"/>
              </w:rPr>
              <w:t>Moran, S. (2004) Magnitude of Acetochlor and MON 13900 Residues in Sorghum Raw Agricultural Commodities and Processed Commodities Following Applications of Degree Xtra. Project Number: 03/27/R/2, MSL/18670, RD/1638. Unpublished study prepared by Monsanto Company and Texas A &amp; M Food Protein Research &amp; Development Center. 303 p.</w:t>
            </w:r>
          </w:p>
        </w:tc>
      </w:tr>
      <w:tr w:rsidR="0069698D" w:rsidRPr="00416C11" w14:paraId="5DA52984" w14:textId="77777777" w:rsidTr="0069698D">
        <w:trPr>
          <w:tblCellSpacing w:w="0" w:type="dxa"/>
        </w:trPr>
        <w:tc>
          <w:tcPr>
            <w:tcW w:w="0" w:type="auto"/>
            <w:hideMark/>
          </w:tcPr>
          <w:p w14:paraId="0D7DB626" w14:textId="77777777" w:rsidR="0069698D" w:rsidRPr="00416C11" w:rsidRDefault="0069698D" w:rsidP="0069698D">
            <w:pPr>
              <w:rPr>
                <w:b w:val="0"/>
                <w:bCs w:val="0"/>
                <w:sz w:val="22"/>
                <w:szCs w:val="22"/>
              </w:rPr>
            </w:pPr>
            <w:r w:rsidRPr="00416C11">
              <w:rPr>
                <w:b w:val="0"/>
                <w:bCs w:val="0"/>
                <w:sz w:val="22"/>
                <w:szCs w:val="22"/>
              </w:rPr>
              <w:t>47013802</w:t>
            </w:r>
          </w:p>
        </w:tc>
        <w:tc>
          <w:tcPr>
            <w:tcW w:w="0" w:type="auto"/>
            <w:vAlign w:val="center"/>
            <w:hideMark/>
          </w:tcPr>
          <w:p w14:paraId="2AC188AD" w14:textId="77777777" w:rsidR="0069698D" w:rsidRPr="00416C11" w:rsidRDefault="0069698D" w:rsidP="0069698D">
            <w:pPr>
              <w:rPr>
                <w:b w:val="0"/>
                <w:bCs w:val="0"/>
                <w:sz w:val="22"/>
                <w:szCs w:val="22"/>
              </w:rPr>
            </w:pPr>
            <w:r w:rsidRPr="00416C11">
              <w:rPr>
                <w:b w:val="0"/>
                <w:bCs w:val="0"/>
                <w:sz w:val="22"/>
                <w:szCs w:val="22"/>
              </w:rPr>
              <w:t>Lin, K. (2006) Mesotrione: Magnitude of the Residues in or on Asparagus: Final Report. Project Number: T021572/04. Unpublished study prepared by Syngenta Crop Protection Inc. 90 p.</w:t>
            </w:r>
          </w:p>
        </w:tc>
      </w:tr>
      <w:tr w:rsidR="0069698D" w:rsidRPr="00416C11" w14:paraId="0E5F070D" w14:textId="77777777" w:rsidTr="0069698D">
        <w:trPr>
          <w:tblCellSpacing w:w="0" w:type="dxa"/>
        </w:trPr>
        <w:tc>
          <w:tcPr>
            <w:tcW w:w="0" w:type="auto"/>
            <w:hideMark/>
          </w:tcPr>
          <w:p w14:paraId="24369089" w14:textId="77777777" w:rsidR="0069698D" w:rsidRPr="00416C11" w:rsidRDefault="0069698D" w:rsidP="0069698D">
            <w:pPr>
              <w:rPr>
                <w:b w:val="0"/>
                <w:bCs w:val="0"/>
                <w:sz w:val="22"/>
                <w:szCs w:val="22"/>
              </w:rPr>
            </w:pPr>
            <w:r w:rsidRPr="00416C11">
              <w:rPr>
                <w:b w:val="0"/>
                <w:bCs w:val="0"/>
                <w:sz w:val="22"/>
                <w:szCs w:val="22"/>
              </w:rPr>
              <w:t>47013803</w:t>
            </w:r>
          </w:p>
        </w:tc>
        <w:tc>
          <w:tcPr>
            <w:tcW w:w="0" w:type="auto"/>
            <w:vAlign w:val="center"/>
            <w:hideMark/>
          </w:tcPr>
          <w:p w14:paraId="5C539A9B" w14:textId="77777777" w:rsidR="0069698D" w:rsidRPr="00416C11" w:rsidRDefault="0069698D" w:rsidP="0069698D">
            <w:pPr>
              <w:rPr>
                <w:b w:val="0"/>
                <w:bCs w:val="0"/>
                <w:sz w:val="22"/>
                <w:szCs w:val="22"/>
              </w:rPr>
            </w:pPr>
            <w:r w:rsidRPr="00416C11">
              <w:rPr>
                <w:b w:val="0"/>
                <w:bCs w:val="0"/>
                <w:sz w:val="22"/>
                <w:szCs w:val="22"/>
              </w:rPr>
              <w:t>Lin, K. (2006) Mesotrione: Magnitude of the Residues in or on Grasses Grown for Seed from Grass, Forage, Fodder and Hay, Group 17: Final Report. Project Number: T021570/04. Unpublished study prepared by Syngenta Crop Protection Inc. 122 p.</w:t>
            </w:r>
          </w:p>
        </w:tc>
      </w:tr>
      <w:tr w:rsidR="0069698D" w:rsidRPr="00416C11" w14:paraId="5BBBCCD9" w14:textId="77777777" w:rsidTr="0069698D">
        <w:trPr>
          <w:tblCellSpacing w:w="0" w:type="dxa"/>
        </w:trPr>
        <w:tc>
          <w:tcPr>
            <w:tcW w:w="0" w:type="auto"/>
            <w:hideMark/>
          </w:tcPr>
          <w:p w14:paraId="6E9E2FEC" w14:textId="77777777" w:rsidR="0069698D" w:rsidRPr="00416C11" w:rsidRDefault="0069698D" w:rsidP="0069698D">
            <w:pPr>
              <w:rPr>
                <w:b w:val="0"/>
                <w:bCs w:val="0"/>
                <w:sz w:val="22"/>
                <w:szCs w:val="22"/>
              </w:rPr>
            </w:pPr>
            <w:r w:rsidRPr="00416C11">
              <w:rPr>
                <w:b w:val="0"/>
                <w:bCs w:val="0"/>
                <w:sz w:val="22"/>
                <w:szCs w:val="22"/>
              </w:rPr>
              <w:t>47013804</w:t>
            </w:r>
          </w:p>
        </w:tc>
        <w:tc>
          <w:tcPr>
            <w:tcW w:w="0" w:type="auto"/>
            <w:vAlign w:val="center"/>
            <w:hideMark/>
          </w:tcPr>
          <w:p w14:paraId="45A16566" w14:textId="77777777" w:rsidR="0069698D" w:rsidRPr="00416C11" w:rsidRDefault="0069698D" w:rsidP="0069698D">
            <w:pPr>
              <w:rPr>
                <w:b w:val="0"/>
                <w:bCs w:val="0"/>
                <w:sz w:val="22"/>
                <w:szCs w:val="22"/>
              </w:rPr>
            </w:pPr>
            <w:r w:rsidRPr="00416C11">
              <w:rPr>
                <w:b w:val="0"/>
                <w:bCs w:val="0"/>
                <w:sz w:val="22"/>
                <w:szCs w:val="22"/>
              </w:rPr>
              <w:t>Lin, K. (2006) Mesotrione: Magnitude of the Residue in or on Okra: Final Report. Project Number: T021571/04. Unpublished study prepared by Syngenta Crop Protection Inc. 77 p.</w:t>
            </w:r>
          </w:p>
        </w:tc>
      </w:tr>
      <w:tr w:rsidR="0069698D" w:rsidRPr="00416C11" w14:paraId="0A1CD404" w14:textId="77777777" w:rsidTr="0069698D">
        <w:trPr>
          <w:tblCellSpacing w:w="0" w:type="dxa"/>
        </w:trPr>
        <w:tc>
          <w:tcPr>
            <w:tcW w:w="0" w:type="auto"/>
            <w:hideMark/>
          </w:tcPr>
          <w:p w14:paraId="4EAE9605" w14:textId="77777777" w:rsidR="0069698D" w:rsidRPr="00416C11" w:rsidRDefault="0069698D" w:rsidP="0069698D">
            <w:pPr>
              <w:rPr>
                <w:b w:val="0"/>
                <w:bCs w:val="0"/>
                <w:sz w:val="22"/>
                <w:szCs w:val="22"/>
              </w:rPr>
            </w:pPr>
            <w:r w:rsidRPr="00416C11">
              <w:rPr>
                <w:b w:val="0"/>
                <w:bCs w:val="0"/>
                <w:sz w:val="22"/>
                <w:szCs w:val="22"/>
              </w:rPr>
              <w:t>47013805</w:t>
            </w:r>
          </w:p>
        </w:tc>
        <w:tc>
          <w:tcPr>
            <w:tcW w:w="0" w:type="auto"/>
            <w:vAlign w:val="center"/>
            <w:hideMark/>
          </w:tcPr>
          <w:p w14:paraId="1ABE1AF4" w14:textId="77777777" w:rsidR="0069698D" w:rsidRPr="00416C11" w:rsidRDefault="0069698D" w:rsidP="0069698D">
            <w:pPr>
              <w:rPr>
                <w:b w:val="0"/>
                <w:bCs w:val="0"/>
                <w:sz w:val="22"/>
                <w:szCs w:val="22"/>
              </w:rPr>
            </w:pPr>
            <w:r w:rsidRPr="00416C11">
              <w:rPr>
                <w:b w:val="0"/>
                <w:bCs w:val="0"/>
                <w:sz w:val="22"/>
                <w:szCs w:val="22"/>
              </w:rPr>
              <w:t>Lin, K. (2007) Magnitude of the Residues in or on Sugarcane: Mesotrione: Final Report. Project Number: T020420/04. Unpublished study prepared by Syngenta Crop Protection, Inc. 143 p.</w:t>
            </w:r>
          </w:p>
        </w:tc>
      </w:tr>
      <w:tr w:rsidR="0069698D" w:rsidRPr="00416C11" w14:paraId="1DAF3B18" w14:textId="77777777" w:rsidTr="0069698D">
        <w:trPr>
          <w:tblCellSpacing w:w="0" w:type="dxa"/>
        </w:trPr>
        <w:tc>
          <w:tcPr>
            <w:tcW w:w="0" w:type="auto"/>
            <w:hideMark/>
          </w:tcPr>
          <w:p w14:paraId="0EFE5AF9" w14:textId="77777777" w:rsidR="0069698D" w:rsidRPr="00416C11" w:rsidRDefault="0069698D" w:rsidP="0069698D">
            <w:pPr>
              <w:rPr>
                <w:b w:val="0"/>
                <w:bCs w:val="0"/>
                <w:sz w:val="22"/>
                <w:szCs w:val="22"/>
              </w:rPr>
            </w:pPr>
            <w:r w:rsidRPr="00416C11">
              <w:rPr>
                <w:b w:val="0"/>
                <w:bCs w:val="0"/>
                <w:sz w:val="22"/>
                <w:szCs w:val="22"/>
              </w:rPr>
              <w:t>47013806</w:t>
            </w:r>
          </w:p>
        </w:tc>
        <w:tc>
          <w:tcPr>
            <w:tcW w:w="0" w:type="auto"/>
            <w:vAlign w:val="center"/>
            <w:hideMark/>
          </w:tcPr>
          <w:p w14:paraId="4EF4BACD" w14:textId="77777777" w:rsidR="0069698D" w:rsidRPr="00416C11" w:rsidRDefault="0069698D" w:rsidP="0069698D">
            <w:pPr>
              <w:rPr>
                <w:b w:val="0"/>
                <w:bCs w:val="0"/>
                <w:sz w:val="22"/>
                <w:szCs w:val="22"/>
              </w:rPr>
            </w:pPr>
            <w:r w:rsidRPr="00416C11">
              <w:rPr>
                <w:b w:val="0"/>
                <w:bCs w:val="0"/>
                <w:sz w:val="22"/>
                <w:szCs w:val="22"/>
              </w:rPr>
              <w:t>Lin, K. (2006) Magnitude of the Residues in or on Oats, Including Processed Commodities: Mesotrione: Final Report. Project Number: T004407/05. Unpublished study prepared by Syngenta Crop Protection, Inc. 225 p.</w:t>
            </w:r>
          </w:p>
        </w:tc>
      </w:tr>
      <w:tr w:rsidR="0069698D" w:rsidRPr="00416C11" w14:paraId="5786AECD" w14:textId="77777777" w:rsidTr="0069698D">
        <w:trPr>
          <w:tblCellSpacing w:w="0" w:type="dxa"/>
        </w:trPr>
        <w:tc>
          <w:tcPr>
            <w:tcW w:w="0" w:type="auto"/>
            <w:hideMark/>
          </w:tcPr>
          <w:p w14:paraId="667ABB6B" w14:textId="77777777" w:rsidR="0069698D" w:rsidRPr="00416C11" w:rsidRDefault="0069698D" w:rsidP="0069698D">
            <w:pPr>
              <w:rPr>
                <w:b w:val="0"/>
                <w:bCs w:val="0"/>
                <w:sz w:val="22"/>
                <w:szCs w:val="22"/>
              </w:rPr>
            </w:pPr>
            <w:r w:rsidRPr="00416C11">
              <w:rPr>
                <w:b w:val="0"/>
                <w:bCs w:val="0"/>
                <w:sz w:val="22"/>
                <w:szCs w:val="22"/>
              </w:rPr>
              <w:t>47013807</w:t>
            </w:r>
          </w:p>
        </w:tc>
        <w:tc>
          <w:tcPr>
            <w:tcW w:w="0" w:type="auto"/>
            <w:vAlign w:val="center"/>
            <w:hideMark/>
          </w:tcPr>
          <w:p w14:paraId="0D74DE74" w14:textId="77777777" w:rsidR="0069698D" w:rsidRPr="00416C11" w:rsidRDefault="0069698D" w:rsidP="0069698D">
            <w:pPr>
              <w:rPr>
                <w:b w:val="0"/>
                <w:bCs w:val="0"/>
                <w:sz w:val="22"/>
                <w:szCs w:val="22"/>
              </w:rPr>
            </w:pPr>
            <w:r w:rsidRPr="00416C11">
              <w:rPr>
                <w:b w:val="0"/>
                <w:bCs w:val="0"/>
                <w:sz w:val="22"/>
                <w:szCs w:val="22"/>
              </w:rPr>
              <w:t>Lin, K. (2006) Magnitude of the Residues in or on Rhubarb: Mesotrione: Final Report. Project Number: T014372/05. Unpublished study prepared by Syngenta Crop Protection, Inc. 65 p.</w:t>
            </w:r>
          </w:p>
        </w:tc>
      </w:tr>
      <w:tr w:rsidR="0069698D" w:rsidRPr="00416C11" w14:paraId="25A2C304" w14:textId="77777777" w:rsidTr="0069698D">
        <w:trPr>
          <w:tblCellSpacing w:w="0" w:type="dxa"/>
        </w:trPr>
        <w:tc>
          <w:tcPr>
            <w:tcW w:w="0" w:type="auto"/>
            <w:hideMark/>
          </w:tcPr>
          <w:p w14:paraId="64ECE42F" w14:textId="77777777" w:rsidR="0069698D" w:rsidRPr="00416C11" w:rsidRDefault="0069698D" w:rsidP="0069698D">
            <w:pPr>
              <w:rPr>
                <w:b w:val="0"/>
                <w:bCs w:val="0"/>
                <w:sz w:val="22"/>
                <w:szCs w:val="22"/>
              </w:rPr>
            </w:pPr>
            <w:r w:rsidRPr="00416C11">
              <w:rPr>
                <w:b w:val="0"/>
                <w:bCs w:val="0"/>
                <w:sz w:val="22"/>
                <w:szCs w:val="22"/>
              </w:rPr>
              <w:t>47013808</w:t>
            </w:r>
          </w:p>
        </w:tc>
        <w:tc>
          <w:tcPr>
            <w:tcW w:w="0" w:type="auto"/>
            <w:vAlign w:val="center"/>
            <w:hideMark/>
          </w:tcPr>
          <w:p w14:paraId="6EFAC69F" w14:textId="77777777" w:rsidR="0069698D" w:rsidRPr="00416C11" w:rsidRDefault="0069698D" w:rsidP="0069698D">
            <w:pPr>
              <w:rPr>
                <w:b w:val="0"/>
                <w:bCs w:val="0"/>
                <w:sz w:val="22"/>
                <w:szCs w:val="22"/>
              </w:rPr>
            </w:pPr>
            <w:r w:rsidRPr="00416C11">
              <w:rPr>
                <w:b w:val="0"/>
                <w:bCs w:val="0"/>
                <w:sz w:val="22"/>
                <w:szCs w:val="22"/>
              </w:rPr>
              <w:t>Lin, K. (2006) Magnitude of the Residues in or on Grain Sorghum: Mesotrione: Final Report. Project Number: T020419/04. Unpublished study prepared by Syngenta Crop Protection, Inc. 187 p.</w:t>
            </w:r>
          </w:p>
        </w:tc>
      </w:tr>
      <w:tr w:rsidR="0069698D" w:rsidRPr="00416C11" w14:paraId="48EBCA27" w14:textId="77777777" w:rsidTr="0069698D">
        <w:trPr>
          <w:tblCellSpacing w:w="0" w:type="dxa"/>
        </w:trPr>
        <w:tc>
          <w:tcPr>
            <w:tcW w:w="0" w:type="auto"/>
            <w:hideMark/>
          </w:tcPr>
          <w:p w14:paraId="702030AA" w14:textId="77777777" w:rsidR="0069698D" w:rsidRPr="00416C11" w:rsidRDefault="0069698D" w:rsidP="0069698D">
            <w:pPr>
              <w:rPr>
                <w:b w:val="0"/>
                <w:bCs w:val="0"/>
                <w:sz w:val="22"/>
                <w:szCs w:val="22"/>
              </w:rPr>
            </w:pPr>
            <w:r w:rsidRPr="00416C11">
              <w:rPr>
                <w:b w:val="0"/>
                <w:bCs w:val="0"/>
                <w:sz w:val="22"/>
                <w:szCs w:val="22"/>
              </w:rPr>
              <w:t>47089001</w:t>
            </w:r>
          </w:p>
        </w:tc>
        <w:tc>
          <w:tcPr>
            <w:tcW w:w="0" w:type="auto"/>
            <w:vAlign w:val="center"/>
            <w:hideMark/>
          </w:tcPr>
          <w:p w14:paraId="1DF7DD26" w14:textId="77777777" w:rsidR="0069698D" w:rsidRPr="00416C11" w:rsidRDefault="0069698D" w:rsidP="0069698D">
            <w:pPr>
              <w:rPr>
                <w:b w:val="0"/>
                <w:bCs w:val="0"/>
                <w:sz w:val="22"/>
                <w:szCs w:val="22"/>
              </w:rPr>
            </w:pPr>
            <w:r w:rsidRPr="00416C11">
              <w:rPr>
                <w:b w:val="0"/>
                <w:bCs w:val="0"/>
                <w:sz w:val="22"/>
                <w:szCs w:val="22"/>
              </w:rPr>
              <w:t>Ediger, K. (2007) Atrazine: Magnitude of the Residues in or on Grass, Forage, Fodder and Hay, Group 17: Final Report. Project Number: T014386/04. Unpublished study prepared by Syngenta Crop Protection. 287 p.</w:t>
            </w:r>
          </w:p>
        </w:tc>
      </w:tr>
      <w:tr w:rsidR="0069698D" w:rsidRPr="00416C11" w14:paraId="332C6E70" w14:textId="77777777" w:rsidTr="0069698D">
        <w:trPr>
          <w:tblCellSpacing w:w="0" w:type="dxa"/>
        </w:trPr>
        <w:tc>
          <w:tcPr>
            <w:tcW w:w="0" w:type="auto"/>
            <w:hideMark/>
          </w:tcPr>
          <w:p w14:paraId="18B721B9" w14:textId="77777777" w:rsidR="0069698D" w:rsidRPr="00416C11" w:rsidRDefault="0069698D" w:rsidP="0069698D">
            <w:pPr>
              <w:rPr>
                <w:b w:val="0"/>
                <w:bCs w:val="0"/>
                <w:sz w:val="22"/>
                <w:szCs w:val="22"/>
              </w:rPr>
            </w:pPr>
            <w:r w:rsidRPr="00416C11">
              <w:rPr>
                <w:b w:val="0"/>
                <w:bCs w:val="0"/>
                <w:sz w:val="22"/>
                <w:szCs w:val="22"/>
              </w:rPr>
              <w:t>47089002</w:t>
            </w:r>
          </w:p>
        </w:tc>
        <w:tc>
          <w:tcPr>
            <w:tcW w:w="0" w:type="auto"/>
            <w:vAlign w:val="center"/>
            <w:hideMark/>
          </w:tcPr>
          <w:p w14:paraId="44956ABB" w14:textId="77777777" w:rsidR="0069698D" w:rsidRPr="00416C11" w:rsidRDefault="0069698D" w:rsidP="0069698D">
            <w:pPr>
              <w:rPr>
                <w:b w:val="0"/>
                <w:bCs w:val="0"/>
                <w:sz w:val="22"/>
                <w:szCs w:val="22"/>
              </w:rPr>
            </w:pPr>
            <w:r w:rsidRPr="00416C11">
              <w:rPr>
                <w:b w:val="0"/>
                <w:bCs w:val="0"/>
                <w:sz w:val="22"/>
                <w:szCs w:val="22"/>
              </w:rPr>
              <w:t>Vincent, T. (2007) Atrazine - Magnitude of the Residues in or on Sugarcane Including Processed Sugarcane Commodities: Final Report. Project Number: T000146/03. Unpublished study prepared by Syngenta Crop Protection. 267 p.</w:t>
            </w:r>
          </w:p>
        </w:tc>
      </w:tr>
      <w:tr w:rsidR="0069698D" w:rsidRPr="00416C11" w14:paraId="0E00C6BD" w14:textId="77777777" w:rsidTr="0069698D">
        <w:trPr>
          <w:tblCellSpacing w:w="0" w:type="dxa"/>
        </w:trPr>
        <w:tc>
          <w:tcPr>
            <w:tcW w:w="0" w:type="auto"/>
            <w:hideMark/>
          </w:tcPr>
          <w:p w14:paraId="4A9584BF" w14:textId="77777777" w:rsidR="0069698D" w:rsidRPr="00416C11" w:rsidRDefault="0069698D" w:rsidP="0069698D">
            <w:pPr>
              <w:rPr>
                <w:b w:val="0"/>
                <w:bCs w:val="0"/>
                <w:sz w:val="22"/>
                <w:szCs w:val="22"/>
              </w:rPr>
            </w:pPr>
            <w:r w:rsidRPr="00416C11">
              <w:rPr>
                <w:b w:val="0"/>
                <w:bCs w:val="0"/>
                <w:sz w:val="22"/>
                <w:szCs w:val="22"/>
              </w:rPr>
              <w:t>47377502</w:t>
            </w:r>
          </w:p>
        </w:tc>
        <w:tc>
          <w:tcPr>
            <w:tcW w:w="0" w:type="auto"/>
            <w:vAlign w:val="center"/>
            <w:hideMark/>
          </w:tcPr>
          <w:p w14:paraId="651266DB" w14:textId="77777777" w:rsidR="0069698D" w:rsidRPr="00416C11" w:rsidRDefault="0069698D" w:rsidP="0069698D">
            <w:pPr>
              <w:rPr>
                <w:b w:val="0"/>
                <w:bCs w:val="0"/>
                <w:sz w:val="22"/>
                <w:szCs w:val="22"/>
              </w:rPr>
            </w:pPr>
            <w:r w:rsidRPr="00416C11">
              <w:rPr>
                <w:b w:val="0"/>
                <w:bCs w:val="0"/>
                <w:sz w:val="22"/>
                <w:szCs w:val="22"/>
              </w:rPr>
              <w:t>Mayer, T.; Ediger, K. (2008) Atrazine: Uptake in Rotational Cowpea, Austrian Winter Pea and Soybean as Representative Commodities of Vegetables Foliage of Legume, Group 7. Project Number: T000147/03, 06/0037, 09003AEB8028ELA. Unpublished study prepared by Syngenta Crop Protection and En-Cas Analytical Laboratories. 428 p.</w:t>
            </w:r>
          </w:p>
        </w:tc>
      </w:tr>
      <w:tr w:rsidR="0069698D" w:rsidRPr="00416C11" w14:paraId="0F2A4EB0" w14:textId="77777777" w:rsidTr="0069698D">
        <w:trPr>
          <w:tblCellSpacing w:w="0" w:type="dxa"/>
        </w:trPr>
        <w:tc>
          <w:tcPr>
            <w:tcW w:w="0" w:type="auto"/>
            <w:hideMark/>
          </w:tcPr>
          <w:p w14:paraId="4ED4F8B5" w14:textId="77777777" w:rsidR="0069698D" w:rsidRPr="00416C11" w:rsidRDefault="0069698D" w:rsidP="0069698D">
            <w:pPr>
              <w:rPr>
                <w:b w:val="0"/>
                <w:bCs w:val="0"/>
                <w:sz w:val="22"/>
                <w:szCs w:val="22"/>
              </w:rPr>
            </w:pPr>
            <w:r w:rsidRPr="00416C11">
              <w:rPr>
                <w:b w:val="0"/>
                <w:bCs w:val="0"/>
                <w:sz w:val="22"/>
                <w:szCs w:val="22"/>
              </w:rPr>
              <w:t>48487001</w:t>
            </w:r>
          </w:p>
        </w:tc>
        <w:tc>
          <w:tcPr>
            <w:tcW w:w="0" w:type="auto"/>
            <w:vAlign w:val="center"/>
            <w:hideMark/>
          </w:tcPr>
          <w:p w14:paraId="5B560C7F" w14:textId="77777777" w:rsidR="0069698D" w:rsidRPr="00416C11" w:rsidRDefault="0069698D" w:rsidP="0069698D">
            <w:pPr>
              <w:rPr>
                <w:b w:val="0"/>
                <w:bCs w:val="0"/>
                <w:sz w:val="22"/>
                <w:szCs w:val="22"/>
              </w:rPr>
            </w:pPr>
            <w:r w:rsidRPr="00416C11">
              <w:rPr>
                <w:b w:val="0"/>
                <w:bCs w:val="0"/>
                <w:sz w:val="22"/>
                <w:szCs w:val="22"/>
              </w:rPr>
              <w:t xml:space="preserve">Mayer, T. (2009) Atrazine: Uptake in Rotation Cowpea, Austrian Winter Pea and Soybean as Representative Commodities of Vegetables Foliage of Legume, Group 7: </w:t>
            </w:r>
            <w:r w:rsidRPr="00416C11">
              <w:rPr>
                <w:b w:val="0"/>
                <w:bCs w:val="0"/>
                <w:sz w:val="22"/>
                <w:szCs w:val="22"/>
              </w:rPr>
              <w:lastRenderedPageBreak/>
              <w:t>Final Report. Project Number: T000147/03, 2K8/901/T000147/03/0. Unpublished study prepared by ADPEN Laboratories, Inc., and Syngenta Crop Protection. 391 p.</w:t>
            </w:r>
          </w:p>
        </w:tc>
      </w:tr>
    </w:tbl>
    <w:p w14:paraId="651974A7" w14:textId="77777777" w:rsidR="0069698D" w:rsidRPr="00416C11" w:rsidRDefault="0069698D" w:rsidP="0069698D">
      <w:pPr>
        <w:rPr>
          <w:b w:val="0"/>
          <w:bCs w:val="0"/>
          <w:sz w:val="22"/>
          <w:szCs w:val="22"/>
        </w:rPr>
      </w:pPr>
      <w:r w:rsidRPr="00416C11">
        <w:rPr>
          <w:b w:val="0"/>
          <w:bCs w:val="0"/>
          <w:sz w:val="22"/>
          <w:szCs w:val="22"/>
        </w:rPr>
        <w:lastRenderedPageBreak/>
        <w:t>860.1520       Processed food/feed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731C1915" w14:textId="77777777" w:rsidTr="0069698D">
        <w:trPr>
          <w:tblCellSpacing w:w="0" w:type="dxa"/>
        </w:trPr>
        <w:tc>
          <w:tcPr>
            <w:tcW w:w="0" w:type="auto"/>
            <w:shd w:val="clear" w:color="auto" w:fill="FFFFFF"/>
            <w:vAlign w:val="center"/>
            <w:hideMark/>
          </w:tcPr>
          <w:p w14:paraId="1C9D05C9"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EF39EB3"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0B31EAA4" w14:textId="77777777" w:rsidTr="0069698D">
        <w:trPr>
          <w:tblCellSpacing w:w="0" w:type="dxa"/>
        </w:trPr>
        <w:tc>
          <w:tcPr>
            <w:tcW w:w="0" w:type="auto"/>
            <w:vAlign w:val="center"/>
            <w:hideMark/>
          </w:tcPr>
          <w:p w14:paraId="17FB3597" w14:textId="77777777" w:rsidR="0069698D" w:rsidRPr="00416C11" w:rsidRDefault="0069698D" w:rsidP="0069698D">
            <w:pPr>
              <w:rPr>
                <w:b w:val="0"/>
                <w:bCs w:val="0"/>
                <w:sz w:val="22"/>
                <w:szCs w:val="22"/>
              </w:rPr>
            </w:pPr>
            <w:r w:rsidRPr="00416C11">
              <w:rPr>
                <w:b w:val="0"/>
                <w:bCs w:val="0"/>
                <w:sz w:val="22"/>
                <w:szCs w:val="22"/>
              </w:rPr>
              <w:pict w14:anchorId="589482A5">
                <v:rect id="_x0000_i5225" style="width:0;height:.75pt" o:hralign="center" o:hrstd="t" o:hrnoshade="t" o:hr="t" fillcolor="#006" stroked="f"/>
              </w:pict>
            </w:r>
          </w:p>
        </w:tc>
        <w:tc>
          <w:tcPr>
            <w:tcW w:w="0" w:type="auto"/>
            <w:vAlign w:val="center"/>
            <w:hideMark/>
          </w:tcPr>
          <w:p w14:paraId="1B43982E" w14:textId="77777777" w:rsidR="0069698D" w:rsidRPr="00416C11" w:rsidRDefault="0069698D" w:rsidP="0069698D">
            <w:pPr>
              <w:rPr>
                <w:b w:val="0"/>
                <w:bCs w:val="0"/>
                <w:sz w:val="22"/>
                <w:szCs w:val="22"/>
              </w:rPr>
            </w:pPr>
            <w:r w:rsidRPr="00416C11">
              <w:rPr>
                <w:b w:val="0"/>
                <w:bCs w:val="0"/>
                <w:sz w:val="22"/>
                <w:szCs w:val="22"/>
              </w:rPr>
              <w:pict w14:anchorId="5464C816">
                <v:rect id="_x0000_i5226" style="width:0;height:.75pt" o:hralign="center" o:hrstd="t" o:hrnoshade="t" o:hr="t" fillcolor="#006" stroked="f"/>
              </w:pict>
            </w:r>
          </w:p>
        </w:tc>
      </w:tr>
      <w:tr w:rsidR="0069698D" w:rsidRPr="00416C11" w14:paraId="5C96641D" w14:textId="77777777" w:rsidTr="0069698D">
        <w:trPr>
          <w:tblCellSpacing w:w="0" w:type="dxa"/>
        </w:trPr>
        <w:tc>
          <w:tcPr>
            <w:tcW w:w="0" w:type="auto"/>
            <w:hideMark/>
          </w:tcPr>
          <w:p w14:paraId="15034576" w14:textId="77777777" w:rsidR="0069698D" w:rsidRPr="00416C11" w:rsidRDefault="0069698D" w:rsidP="0069698D">
            <w:pPr>
              <w:rPr>
                <w:b w:val="0"/>
                <w:bCs w:val="0"/>
                <w:sz w:val="22"/>
                <w:szCs w:val="22"/>
              </w:rPr>
            </w:pPr>
            <w:r w:rsidRPr="00416C11">
              <w:rPr>
                <w:b w:val="0"/>
                <w:bCs w:val="0"/>
                <w:sz w:val="22"/>
                <w:szCs w:val="22"/>
              </w:rPr>
              <w:t>46507101</w:t>
            </w:r>
          </w:p>
        </w:tc>
        <w:tc>
          <w:tcPr>
            <w:tcW w:w="0" w:type="auto"/>
            <w:vAlign w:val="center"/>
            <w:hideMark/>
          </w:tcPr>
          <w:p w14:paraId="398C75F7" w14:textId="77777777" w:rsidR="0069698D" w:rsidRPr="00416C11" w:rsidRDefault="0069698D" w:rsidP="0069698D">
            <w:pPr>
              <w:rPr>
                <w:b w:val="0"/>
                <w:bCs w:val="0"/>
                <w:sz w:val="22"/>
                <w:szCs w:val="22"/>
              </w:rPr>
            </w:pPr>
            <w:r w:rsidRPr="00416C11">
              <w:rPr>
                <w:b w:val="0"/>
                <w:bCs w:val="0"/>
                <w:sz w:val="22"/>
                <w:szCs w:val="22"/>
              </w:rPr>
              <w:t>Moran, S. (2004) Magnitude of Acetochlor and MON 13900 Residues in Sorghum Raw Agricultural Commodities and Processed Commodities Following Applications of Degree Xtra. Project Number: 03/27/R/2, MSL/18670, RD/1638. Unpublished study prepared by Monsanto Company and Texas A &amp; M Food Protein Research &amp; Development Center. 303 p.</w:t>
            </w:r>
          </w:p>
        </w:tc>
      </w:tr>
    </w:tbl>
    <w:p w14:paraId="108B8F25" w14:textId="77777777" w:rsidR="0069698D" w:rsidRPr="00416C11" w:rsidRDefault="0069698D" w:rsidP="0069698D">
      <w:pPr>
        <w:rPr>
          <w:b w:val="0"/>
          <w:bCs w:val="0"/>
          <w:sz w:val="22"/>
          <w:szCs w:val="22"/>
        </w:rPr>
      </w:pPr>
      <w:r w:rsidRPr="00416C11">
        <w:rPr>
          <w:b w:val="0"/>
          <w:bCs w:val="0"/>
          <w:sz w:val="22"/>
          <w:szCs w:val="22"/>
        </w:rPr>
        <w:t>860.1900       Field accumulation in rotational crops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CE28332" w14:textId="77777777" w:rsidTr="0069698D">
        <w:trPr>
          <w:tblCellSpacing w:w="0" w:type="dxa"/>
        </w:trPr>
        <w:tc>
          <w:tcPr>
            <w:tcW w:w="0" w:type="auto"/>
            <w:shd w:val="clear" w:color="auto" w:fill="FFFFFF"/>
            <w:vAlign w:val="center"/>
            <w:hideMark/>
          </w:tcPr>
          <w:p w14:paraId="54FF336A"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D64537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36FCF9B1" w14:textId="77777777" w:rsidTr="0069698D">
        <w:trPr>
          <w:tblCellSpacing w:w="0" w:type="dxa"/>
        </w:trPr>
        <w:tc>
          <w:tcPr>
            <w:tcW w:w="0" w:type="auto"/>
            <w:vAlign w:val="center"/>
            <w:hideMark/>
          </w:tcPr>
          <w:p w14:paraId="48D0113F" w14:textId="77777777" w:rsidR="0069698D" w:rsidRPr="00416C11" w:rsidRDefault="0069698D" w:rsidP="0069698D">
            <w:pPr>
              <w:rPr>
                <w:b w:val="0"/>
                <w:bCs w:val="0"/>
                <w:sz w:val="22"/>
                <w:szCs w:val="22"/>
              </w:rPr>
            </w:pPr>
            <w:r w:rsidRPr="00416C11">
              <w:rPr>
                <w:b w:val="0"/>
                <w:bCs w:val="0"/>
                <w:sz w:val="22"/>
                <w:szCs w:val="22"/>
              </w:rPr>
              <w:pict w14:anchorId="395CCD28">
                <v:rect id="_x0000_i5227" style="width:0;height:.75pt" o:hralign="center" o:hrstd="t" o:hrnoshade="t" o:hr="t" fillcolor="#006" stroked="f"/>
              </w:pict>
            </w:r>
          </w:p>
        </w:tc>
        <w:tc>
          <w:tcPr>
            <w:tcW w:w="0" w:type="auto"/>
            <w:vAlign w:val="center"/>
            <w:hideMark/>
          </w:tcPr>
          <w:p w14:paraId="71326FEE" w14:textId="77777777" w:rsidR="0069698D" w:rsidRPr="00416C11" w:rsidRDefault="0069698D" w:rsidP="0069698D">
            <w:pPr>
              <w:rPr>
                <w:b w:val="0"/>
                <w:bCs w:val="0"/>
                <w:sz w:val="22"/>
                <w:szCs w:val="22"/>
              </w:rPr>
            </w:pPr>
            <w:r w:rsidRPr="00416C11">
              <w:rPr>
                <w:b w:val="0"/>
                <w:bCs w:val="0"/>
                <w:sz w:val="22"/>
                <w:szCs w:val="22"/>
              </w:rPr>
              <w:pict w14:anchorId="38375737">
                <v:rect id="_x0000_i5228" style="width:0;height:.75pt" o:hralign="center" o:hrstd="t" o:hrnoshade="t" o:hr="t" fillcolor="#006" stroked="f"/>
              </w:pict>
            </w:r>
          </w:p>
        </w:tc>
      </w:tr>
      <w:tr w:rsidR="0069698D" w:rsidRPr="00416C11" w14:paraId="482938F4" w14:textId="77777777" w:rsidTr="0069698D">
        <w:trPr>
          <w:tblCellSpacing w:w="0" w:type="dxa"/>
        </w:trPr>
        <w:tc>
          <w:tcPr>
            <w:tcW w:w="0" w:type="auto"/>
            <w:hideMark/>
          </w:tcPr>
          <w:p w14:paraId="2203DB70" w14:textId="77777777" w:rsidR="0069698D" w:rsidRPr="00416C11" w:rsidRDefault="0069698D" w:rsidP="0069698D">
            <w:pPr>
              <w:rPr>
                <w:b w:val="0"/>
                <w:bCs w:val="0"/>
                <w:sz w:val="22"/>
                <w:szCs w:val="22"/>
              </w:rPr>
            </w:pPr>
            <w:r w:rsidRPr="00416C11">
              <w:rPr>
                <w:b w:val="0"/>
                <w:bCs w:val="0"/>
                <w:sz w:val="22"/>
                <w:szCs w:val="22"/>
              </w:rPr>
              <w:t>47377502</w:t>
            </w:r>
          </w:p>
        </w:tc>
        <w:tc>
          <w:tcPr>
            <w:tcW w:w="0" w:type="auto"/>
            <w:vAlign w:val="center"/>
            <w:hideMark/>
          </w:tcPr>
          <w:p w14:paraId="09060CE4" w14:textId="77777777" w:rsidR="0069698D" w:rsidRPr="00416C11" w:rsidRDefault="0069698D" w:rsidP="0069698D">
            <w:pPr>
              <w:rPr>
                <w:b w:val="0"/>
                <w:bCs w:val="0"/>
                <w:sz w:val="22"/>
                <w:szCs w:val="22"/>
              </w:rPr>
            </w:pPr>
            <w:r w:rsidRPr="00416C11">
              <w:rPr>
                <w:b w:val="0"/>
                <w:bCs w:val="0"/>
                <w:sz w:val="22"/>
                <w:szCs w:val="22"/>
              </w:rPr>
              <w:t>Mayer, T.; Ediger, K. (2008) Atrazine: Uptake in Rotational Cowpea, Austrian Winter Pea and Soybean as Representative Commodities of Vegetables Foliage of Legume, Group 7. Project Number: T000147/03, 06/0037, 09003AEB8028ELA. Unpublished study prepared by Syngenta Crop Protection and En-Cas Analytical Laboratories. 428 p.</w:t>
            </w:r>
          </w:p>
        </w:tc>
      </w:tr>
      <w:tr w:rsidR="0069698D" w:rsidRPr="00416C11" w14:paraId="6F74AB8C" w14:textId="77777777" w:rsidTr="0069698D">
        <w:trPr>
          <w:tblCellSpacing w:w="0" w:type="dxa"/>
        </w:trPr>
        <w:tc>
          <w:tcPr>
            <w:tcW w:w="0" w:type="auto"/>
            <w:hideMark/>
          </w:tcPr>
          <w:p w14:paraId="707AD655" w14:textId="77777777" w:rsidR="0069698D" w:rsidRPr="00416C11" w:rsidRDefault="0069698D" w:rsidP="0069698D">
            <w:pPr>
              <w:rPr>
                <w:b w:val="0"/>
                <w:bCs w:val="0"/>
                <w:sz w:val="22"/>
                <w:szCs w:val="22"/>
              </w:rPr>
            </w:pPr>
            <w:r w:rsidRPr="00416C11">
              <w:rPr>
                <w:b w:val="0"/>
                <w:bCs w:val="0"/>
                <w:sz w:val="22"/>
                <w:szCs w:val="22"/>
              </w:rPr>
              <w:t>48487001</w:t>
            </w:r>
          </w:p>
        </w:tc>
        <w:tc>
          <w:tcPr>
            <w:tcW w:w="0" w:type="auto"/>
            <w:vAlign w:val="center"/>
            <w:hideMark/>
          </w:tcPr>
          <w:p w14:paraId="337D7816" w14:textId="77777777" w:rsidR="0069698D" w:rsidRPr="00416C11" w:rsidRDefault="0069698D" w:rsidP="0069698D">
            <w:pPr>
              <w:rPr>
                <w:b w:val="0"/>
                <w:bCs w:val="0"/>
                <w:sz w:val="22"/>
                <w:szCs w:val="22"/>
              </w:rPr>
            </w:pPr>
            <w:r w:rsidRPr="00416C11">
              <w:rPr>
                <w:b w:val="0"/>
                <w:bCs w:val="0"/>
                <w:sz w:val="22"/>
                <w:szCs w:val="22"/>
              </w:rPr>
              <w:t>Mayer, T. (2009) Atrazine: Uptake in Rotation Cowpea, Austrian Winter Pea and Soybean as Representative Commodities of Vegetables Foliage of Legume, Group 7: Final Report. Project Number: T000147/03, 2K8/901/T000147/03/0. Unpublished study prepared by ADPEN Laboratories, Inc., and Syngenta Crop Protection. 391 p.</w:t>
            </w:r>
          </w:p>
        </w:tc>
      </w:tr>
    </w:tbl>
    <w:p w14:paraId="69E6059B" w14:textId="77777777" w:rsidR="0069698D" w:rsidRPr="00416C11" w:rsidRDefault="0069698D" w:rsidP="0069698D">
      <w:pPr>
        <w:rPr>
          <w:b w:val="0"/>
          <w:bCs w:val="0"/>
          <w:sz w:val="22"/>
          <w:szCs w:val="22"/>
        </w:rPr>
      </w:pPr>
      <w:r w:rsidRPr="00416C11">
        <w:rPr>
          <w:b w:val="0"/>
          <w:bCs w:val="0"/>
          <w:sz w:val="22"/>
          <w:szCs w:val="22"/>
        </w:rPr>
        <w:t>870.1100       Acute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F638A57" w14:textId="77777777" w:rsidTr="0069698D">
        <w:trPr>
          <w:tblCellSpacing w:w="0" w:type="dxa"/>
        </w:trPr>
        <w:tc>
          <w:tcPr>
            <w:tcW w:w="0" w:type="auto"/>
            <w:shd w:val="clear" w:color="auto" w:fill="FFFFFF"/>
            <w:vAlign w:val="center"/>
            <w:hideMark/>
          </w:tcPr>
          <w:p w14:paraId="3871ECF1"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59BA708"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2742F75" w14:textId="77777777" w:rsidTr="0069698D">
        <w:trPr>
          <w:tblCellSpacing w:w="0" w:type="dxa"/>
        </w:trPr>
        <w:tc>
          <w:tcPr>
            <w:tcW w:w="0" w:type="auto"/>
            <w:vAlign w:val="center"/>
            <w:hideMark/>
          </w:tcPr>
          <w:p w14:paraId="68BEFA6E" w14:textId="77777777" w:rsidR="0069698D" w:rsidRPr="00416C11" w:rsidRDefault="0069698D" w:rsidP="0069698D">
            <w:pPr>
              <w:rPr>
                <w:b w:val="0"/>
                <w:bCs w:val="0"/>
                <w:sz w:val="22"/>
                <w:szCs w:val="22"/>
              </w:rPr>
            </w:pPr>
            <w:r w:rsidRPr="00416C11">
              <w:rPr>
                <w:b w:val="0"/>
                <w:bCs w:val="0"/>
                <w:sz w:val="22"/>
                <w:szCs w:val="22"/>
              </w:rPr>
              <w:pict w14:anchorId="3E19B119">
                <v:rect id="_x0000_i5229" style="width:0;height:.75pt" o:hralign="center" o:hrstd="t" o:hrnoshade="t" o:hr="t" fillcolor="#006" stroked="f"/>
              </w:pict>
            </w:r>
          </w:p>
        </w:tc>
        <w:tc>
          <w:tcPr>
            <w:tcW w:w="0" w:type="auto"/>
            <w:vAlign w:val="center"/>
            <w:hideMark/>
          </w:tcPr>
          <w:p w14:paraId="019A2B1A" w14:textId="77777777" w:rsidR="0069698D" w:rsidRPr="00416C11" w:rsidRDefault="0069698D" w:rsidP="0069698D">
            <w:pPr>
              <w:rPr>
                <w:b w:val="0"/>
                <w:bCs w:val="0"/>
                <w:sz w:val="22"/>
                <w:szCs w:val="22"/>
              </w:rPr>
            </w:pPr>
            <w:r w:rsidRPr="00416C11">
              <w:rPr>
                <w:b w:val="0"/>
                <w:bCs w:val="0"/>
                <w:sz w:val="22"/>
                <w:szCs w:val="22"/>
              </w:rPr>
              <w:pict w14:anchorId="7AABD6EF">
                <v:rect id="_x0000_i5230" style="width:0;height:.75pt" o:hralign="center" o:hrstd="t" o:hrnoshade="t" o:hr="t" fillcolor="#006" stroked="f"/>
              </w:pict>
            </w:r>
          </w:p>
        </w:tc>
      </w:tr>
      <w:tr w:rsidR="0069698D" w:rsidRPr="00416C11" w14:paraId="32B08872" w14:textId="77777777" w:rsidTr="0069698D">
        <w:trPr>
          <w:tblCellSpacing w:w="0" w:type="dxa"/>
        </w:trPr>
        <w:tc>
          <w:tcPr>
            <w:tcW w:w="0" w:type="auto"/>
            <w:hideMark/>
          </w:tcPr>
          <w:p w14:paraId="0E4D5906" w14:textId="77777777" w:rsidR="0069698D" w:rsidRPr="00416C11" w:rsidRDefault="0069698D" w:rsidP="0069698D">
            <w:pPr>
              <w:rPr>
                <w:b w:val="0"/>
                <w:bCs w:val="0"/>
                <w:sz w:val="22"/>
                <w:szCs w:val="22"/>
              </w:rPr>
            </w:pPr>
            <w:r w:rsidRPr="00416C11">
              <w:rPr>
                <w:b w:val="0"/>
                <w:bCs w:val="0"/>
                <w:sz w:val="22"/>
                <w:szCs w:val="22"/>
              </w:rPr>
              <w:t>45840201</w:t>
            </w:r>
          </w:p>
        </w:tc>
        <w:tc>
          <w:tcPr>
            <w:tcW w:w="0" w:type="auto"/>
            <w:vAlign w:val="center"/>
            <w:hideMark/>
          </w:tcPr>
          <w:p w14:paraId="485CFF07" w14:textId="77777777" w:rsidR="0069698D" w:rsidRPr="00416C11" w:rsidRDefault="0069698D" w:rsidP="0069698D">
            <w:pPr>
              <w:rPr>
                <w:b w:val="0"/>
                <w:bCs w:val="0"/>
                <w:sz w:val="22"/>
                <w:szCs w:val="22"/>
              </w:rPr>
            </w:pPr>
            <w:r w:rsidRPr="00416C11">
              <w:rPr>
                <w:b w:val="0"/>
                <w:bCs w:val="0"/>
                <w:sz w:val="22"/>
                <w:szCs w:val="22"/>
              </w:rPr>
              <w:t xml:space="preserve">Wilson, C. (2002) GF-877: An Acute Oral Toxicity Study in Fischer 344 Rats: Final Report: Lab Project Number: 3504.236: 021023: B.1. Unpublished study prepared by Springborn Laboratories, Inc. 96 p. </w:t>
            </w:r>
          </w:p>
        </w:tc>
      </w:tr>
      <w:tr w:rsidR="0069698D" w:rsidRPr="00416C11" w14:paraId="60A3C4EC" w14:textId="77777777" w:rsidTr="0069698D">
        <w:trPr>
          <w:tblCellSpacing w:w="0" w:type="dxa"/>
        </w:trPr>
        <w:tc>
          <w:tcPr>
            <w:tcW w:w="0" w:type="auto"/>
            <w:hideMark/>
          </w:tcPr>
          <w:p w14:paraId="396F57EE" w14:textId="77777777" w:rsidR="0069698D" w:rsidRPr="00416C11" w:rsidRDefault="0069698D" w:rsidP="0069698D">
            <w:pPr>
              <w:rPr>
                <w:b w:val="0"/>
                <w:bCs w:val="0"/>
                <w:sz w:val="22"/>
                <w:szCs w:val="22"/>
              </w:rPr>
            </w:pPr>
            <w:r w:rsidRPr="00416C11">
              <w:rPr>
                <w:b w:val="0"/>
                <w:bCs w:val="0"/>
                <w:sz w:val="22"/>
                <w:szCs w:val="22"/>
              </w:rPr>
              <w:t>46202903</w:t>
            </w:r>
          </w:p>
        </w:tc>
        <w:tc>
          <w:tcPr>
            <w:tcW w:w="0" w:type="auto"/>
            <w:vAlign w:val="center"/>
            <w:hideMark/>
          </w:tcPr>
          <w:p w14:paraId="7F8D091E" w14:textId="77777777" w:rsidR="0069698D" w:rsidRPr="00416C11" w:rsidRDefault="0069698D" w:rsidP="0069698D">
            <w:pPr>
              <w:rPr>
                <w:b w:val="0"/>
                <w:bCs w:val="0"/>
                <w:sz w:val="22"/>
                <w:szCs w:val="22"/>
              </w:rPr>
            </w:pPr>
            <w:r w:rsidRPr="00416C11">
              <w:rPr>
                <w:b w:val="0"/>
                <w:bCs w:val="0"/>
                <w:sz w:val="22"/>
                <w:szCs w:val="22"/>
              </w:rPr>
              <w:t>Merkel, D. (2004) Acute Oral Toxicity Up and Down Procedure in Rats: Atrazine/ S-Metolachlor/ Mesotrione SE (18.955/18.955/2.436% WT/WT): Final Report. Project Number: 14419, P320/UDP, 2869/03. Unpublished study prepared by Product Safety Labs. 17 p.</w:t>
            </w:r>
          </w:p>
        </w:tc>
      </w:tr>
      <w:tr w:rsidR="0069698D" w:rsidRPr="00416C11" w14:paraId="04D6A620" w14:textId="77777777" w:rsidTr="0069698D">
        <w:trPr>
          <w:tblCellSpacing w:w="0" w:type="dxa"/>
        </w:trPr>
        <w:tc>
          <w:tcPr>
            <w:tcW w:w="0" w:type="auto"/>
            <w:hideMark/>
          </w:tcPr>
          <w:p w14:paraId="05C689D9" w14:textId="77777777" w:rsidR="0069698D" w:rsidRPr="00416C11" w:rsidRDefault="0069698D" w:rsidP="0069698D">
            <w:pPr>
              <w:rPr>
                <w:b w:val="0"/>
                <w:bCs w:val="0"/>
                <w:sz w:val="22"/>
                <w:szCs w:val="22"/>
              </w:rPr>
            </w:pPr>
            <w:r w:rsidRPr="00416C11">
              <w:rPr>
                <w:b w:val="0"/>
                <w:bCs w:val="0"/>
                <w:sz w:val="22"/>
                <w:szCs w:val="22"/>
              </w:rPr>
              <w:lastRenderedPageBreak/>
              <w:t>46202909</w:t>
            </w:r>
          </w:p>
        </w:tc>
        <w:tc>
          <w:tcPr>
            <w:tcW w:w="0" w:type="auto"/>
            <w:vAlign w:val="center"/>
            <w:hideMark/>
          </w:tcPr>
          <w:p w14:paraId="2CA303D4"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Atrazine/ S-Metolachlor/ Mesotrione SE (A14224A). Project Number: 1218/03. Unpublished study prepared by Syngenta Crop Protection, Inc. 7 p.</w:t>
            </w:r>
          </w:p>
        </w:tc>
      </w:tr>
      <w:tr w:rsidR="0069698D" w:rsidRPr="00416C11" w14:paraId="1F59164D" w14:textId="77777777" w:rsidTr="0069698D">
        <w:trPr>
          <w:tblCellSpacing w:w="0" w:type="dxa"/>
        </w:trPr>
        <w:tc>
          <w:tcPr>
            <w:tcW w:w="0" w:type="auto"/>
            <w:hideMark/>
          </w:tcPr>
          <w:p w14:paraId="39AFBF64" w14:textId="77777777" w:rsidR="0069698D" w:rsidRPr="00416C11" w:rsidRDefault="0069698D" w:rsidP="0069698D">
            <w:pPr>
              <w:rPr>
                <w:b w:val="0"/>
                <w:bCs w:val="0"/>
                <w:sz w:val="22"/>
                <w:szCs w:val="22"/>
              </w:rPr>
            </w:pPr>
            <w:r w:rsidRPr="00416C11">
              <w:rPr>
                <w:b w:val="0"/>
                <w:bCs w:val="0"/>
                <w:sz w:val="22"/>
                <w:szCs w:val="22"/>
              </w:rPr>
              <w:t>46285904</w:t>
            </w:r>
          </w:p>
        </w:tc>
        <w:tc>
          <w:tcPr>
            <w:tcW w:w="0" w:type="auto"/>
            <w:vAlign w:val="center"/>
            <w:hideMark/>
          </w:tcPr>
          <w:p w14:paraId="264E27C9" w14:textId="77777777" w:rsidR="0069698D" w:rsidRPr="00416C11" w:rsidRDefault="0069698D" w:rsidP="0069698D">
            <w:pPr>
              <w:rPr>
                <w:b w:val="0"/>
                <w:bCs w:val="0"/>
                <w:sz w:val="22"/>
                <w:szCs w:val="22"/>
              </w:rPr>
            </w:pPr>
            <w:r w:rsidRPr="00416C11">
              <w:rPr>
                <w:b w:val="0"/>
                <w:bCs w:val="0"/>
                <w:sz w:val="22"/>
                <w:szCs w:val="22"/>
              </w:rPr>
              <w:t>Bossotto, A. (2003) Acute Oral Toxicity with Simazat 90 DF in Sprague Dawley Rats. Project Number: BI/4124/03. Unpublished study prepared by Microquim S.A. 32 p.</w:t>
            </w:r>
          </w:p>
        </w:tc>
      </w:tr>
      <w:tr w:rsidR="0069698D" w:rsidRPr="00416C11" w14:paraId="204E1A33" w14:textId="77777777" w:rsidTr="0069698D">
        <w:trPr>
          <w:tblCellSpacing w:w="0" w:type="dxa"/>
        </w:trPr>
        <w:tc>
          <w:tcPr>
            <w:tcW w:w="0" w:type="auto"/>
            <w:hideMark/>
          </w:tcPr>
          <w:p w14:paraId="37B93801" w14:textId="77777777" w:rsidR="0069698D" w:rsidRPr="00416C11" w:rsidRDefault="0069698D" w:rsidP="0069698D">
            <w:pPr>
              <w:rPr>
                <w:b w:val="0"/>
                <w:bCs w:val="0"/>
                <w:sz w:val="22"/>
                <w:szCs w:val="22"/>
              </w:rPr>
            </w:pPr>
            <w:r w:rsidRPr="00416C11">
              <w:rPr>
                <w:b w:val="0"/>
                <w:bCs w:val="0"/>
                <w:sz w:val="22"/>
                <w:szCs w:val="22"/>
              </w:rPr>
              <w:t>46358203</w:t>
            </w:r>
          </w:p>
        </w:tc>
        <w:tc>
          <w:tcPr>
            <w:tcW w:w="0" w:type="auto"/>
            <w:vAlign w:val="center"/>
            <w:hideMark/>
          </w:tcPr>
          <w:p w14:paraId="57A64266" w14:textId="77777777" w:rsidR="0069698D" w:rsidRPr="00416C11" w:rsidRDefault="0069698D" w:rsidP="0069698D">
            <w:pPr>
              <w:rPr>
                <w:b w:val="0"/>
                <w:bCs w:val="0"/>
                <w:sz w:val="22"/>
                <w:szCs w:val="22"/>
              </w:rPr>
            </w:pPr>
            <w:r w:rsidRPr="00416C11">
              <w:rPr>
                <w:b w:val="0"/>
                <w:bCs w:val="0"/>
                <w:sz w:val="22"/>
                <w:szCs w:val="22"/>
              </w:rPr>
              <w:t>Bossotto, A. (2002) Acute Oral Toxicity with Atrazine 4L in Sprague Dawley Rats. Project Number: BI/2311/02, 0MIC9010008887C. Unpublished study prepared by Microquim S.A. 32 p.</w:t>
            </w:r>
          </w:p>
        </w:tc>
      </w:tr>
      <w:tr w:rsidR="0069698D" w:rsidRPr="00416C11" w14:paraId="144A6CDA" w14:textId="77777777" w:rsidTr="0069698D">
        <w:trPr>
          <w:tblCellSpacing w:w="0" w:type="dxa"/>
        </w:trPr>
        <w:tc>
          <w:tcPr>
            <w:tcW w:w="0" w:type="auto"/>
            <w:hideMark/>
          </w:tcPr>
          <w:p w14:paraId="6F4FD384" w14:textId="77777777" w:rsidR="0069698D" w:rsidRPr="00416C11" w:rsidRDefault="0069698D" w:rsidP="0069698D">
            <w:pPr>
              <w:rPr>
                <w:b w:val="0"/>
                <w:bCs w:val="0"/>
                <w:sz w:val="22"/>
                <w:szCs w:val="22"/>
              </w:rPr>
            </w:pPr>
            <w:r w:rsidRPr="00416C11">
              <w:rPr>
                <w:b w:val="0"/>
                <w:bCs w:val="0"/>
                <w:sz w:val="22"/>
                <w:szCs w:val="22"/>
              </w:rPr>
              <w:t>46365002</w:t>
            </w:r>
          </w:p>
        </w:tc>
        <w:tc>
          <w:tcPr>
            <w:tcW w:w="0" w:type="auto"/>
            <w:vAlign w:val="center"/>
            <w:hideMark/>
          </w:tcPr>
          <w:p w14:paraId="6472699C" w14:textId="77777777" w:rsidR="0069698D" w:rsidRPr="00416C11" w:rsidRDefault="0069698D" w:rsidP="0069698D">
            <w:pPr>
              <w:rPr>
                <w:b w:val="0"/>
                <w:bCs w:val="0"/>
                <w:sz w:val="22"/>
                <w:szCs w:val="22"/>
              </w:rPr>
            </w:pPr>
            <w:r w:rsidRPr="00416C11">
              <w:rPr>
                <w:b w:val="0"/>
                <w:bCs w:val="0"/>
                <w:sz w:val="22"/>
                <w:szCs w:val="22"/>
              </w:rPr>
              <w:t>Sanders, A. (2004) Metolachlor/Atrazine 387/320 SE: Acute Oral Toxicity in the Rat - Acute Toxic Class Method. Project Number: 008/546. Unpublished study prepared by Safepharm Laboratories Ltd. 16 p.</w:t>
            </w:r>
          </w:p>
        </w:tc>
      </w:tr>
      <w:tr w:rsidR="0069698D" w:rsidRPr="00416C11" w14:paraId="7E48353F" w14:textId="77777777" w:rsidTr="0069698D">
        <w:trPr>
          <w:tblCellSpacing w:w="0" w:type="dxa"/>
        </w:trPr>
        <w:tc>
          <w:tcPr>
            <w:tcW w:w="0" w:type="auto"/>
            <w:hideMark/>
          </w:tcPr>
          <w:p w14:paraId="063E9F3F" w14:textId="77777777" w:rsidR="0069698D" w:rsidRPr="00416C11" w:rsidRDefault="0069698D" w:rsidP="0069698D">
            <w:pPr>
              <w:rPr>
                <w:b w:val="0"/>
                <w:bCs w:val="0"/>
                <w:sz w:val="22"/>
                <w:szCs w:val="22"/>
              </w:rPr>
            </w:pPr>
            <w:r w:rsidRPr="00416C11">
              <w:rPr>
                <w:b w:val="0"/>
                <w:bCs w:val="0"/>
                <w:sz w:val="22"/>
                <w:szCs w:val="22"/>
              </w:rPr>
              <w:t>46387301</w:t>
            </w:r>
          </w:p>
        </w:tc>
        <w:tc>
          <w:tcPr>
            <w:tcW w:w="0" w:type="auto"/>
            <w:vAlign w:val="center"/>
            <w:hideMark/>
          </w:tcPr>
          <w:p w14:paraId="2B6FE245" w14:textId="77777777" w:rsidR="0069698D" w:rsidRPr="00416C11" w:rsidRDefault="0069698D" w:rsidP="0069698D">
            <w:pPr>
              <w:rPr>
                <w:b w:val="0"/>
                <w:bCs w:val="0"/>
                <w:sz w:val="22"/>
                <w:szCs w:val="22"/>
              </w:rPr>
            </w:pPr>
            <w:r w:rsidRPr="00416C11">
              <w:rPr>
                <w:b w:val="0"/>
                <w:bCs w:val="0"/>
                <w:sz w:val="22"/>
                <w:szCs w:val="22"/>
              </w:rPr>
              <w:t>Moore, G. (2003) Acute Oral Toxicity Up And Down Procedure In Rats: Bromoxynil + Atrazine. Project Number: 13969, P320/UDP. Unpublished study prepared by Product Safety Labs. 16 p.</w:t>
            </w:r>
          </w:p>
        </w:tc>
      </w:tr>
      <w:tr w:rsidR="0069698D" w:rsidRPr="00416C11" w14:paraId="2C304767" w14:textId="77777777" w:rsidTr="0069698D">
        <w:trPr>
          <w:tblCellSpacing w:w="0" w:type="dxa"/>
        </w:trPr>
        <w:tc>
          <w:tcPr>
            <w:tcW w:w="0" w:type="auto"/>
            <w:hideMark/>
          </w:tcPr>
          <w:p w14:paraId="332FBD54" w14:textId="77777777" w:rsidR="0069698D" w:rsidRPr="00416C11" w:rsidRDefault="0069698D" w:rsidP="0069698D">
            <w:pPr>
              <w:rPr>
                <w:b w:val="0"/>
                <w:bCs w:val="0"/>
                <w:sz w:val="22"/>
                <w:szCs w:val="22"/>
              </w:rPr>
            </w:pPr>
            <w:r w:rsidRPr="00416C11">
              <w:rPr>
                <w:b w:val="0"/>
                <w:bCs w:val="0"/>
                <w:sz w:val="22"/>
                <w:szCs w:val="22"/>
              </w:rPr>
              <w:t>46390702</w:t>
            </w:r>
          </w:p>
        </w:tc>
        <w:tc>
          <w:tcPr>
            <w:tcW w:w="0" w:type="auto"/>
            <w:vAlign w:val="center"/>
            <w:hideMark/>
          </w:tcPr>
          <w:p w14:paraId="497F1AB4" w14:textId="77777777" w:rsidR="0069698D" w:rsidRPr="00416C11" w:rsidRDefault="0069698D" w:rsidP="0069698D">
            <w:pPr>
              <w:rPr>
                <w:b w:val="0"/>
                <w:bCs w:val="0"/>
                <w:sz w:val="22"/>
                <w:szCs w:val="22"/>
              </w:rPr>
            </w:pPr>
            <w:r w:rsidRPr="00416C11">
              <w:rPr>
                <w:b w:val="0"/>
                <w:bCs w:val="0"/>
                <w:sz w:val="22"/>
                <w:szCs w:val="22"/>
              </w:rPr>
              <w:t>Bossotto, A. (2004) Acute Oral Toxicity With Atrazine Technical in Sprague Dawley Rats. Project Number: BI/23322/02. Unpublished study prepared by Microquim S.A. 47 p.</w:t>
            </w:r>
          </w:p>
        </w:tc>
      </w:tr>
      <w:tr w:rsidR="0069698D" w:rsidRPr="00416C11" w14:paraId="1C7AC3A3" w14:textId="77777777" w:rsidTr="0069698D">
        <w:trPr>
          <w:tblCellSpacing w:w="0" w:type="dxa"/>
        </w:trPr>
        <w:tc>
          <w:tcPr>
            <w:tcW w:w="0" w:type="auto"/>
            <w:hideMark/>
          </w:tcPr>
          <w:p w14:paraId="5330165B" w14:textId="77777777" w:rsidR="0069698D" w:rsidRPr="00416C11" w:rsidRDefault="0069698D" w:rsidP="0069698D">
            <w:pPr>
              <w:rPr>
                <w:b w:val="0"/>
                <w:bCs w:val="0"/>
                <w:sz w:val="22"/>
                <w:szCs w:val="22"/>
              </w:rPr>
            </w:pPr>
            <w:r w:rsidRPr="00416C11">
              <w:rPr>
                <w:b w:val="0"/>
                <w:bCs w:val="0"/>
                <w:sz w:val="22"/>
                <w:szCs w:val="22"/>
              </w:rPr>
              <w:t>46409805</w:t>
            </w:r>
          </w:p>
        </w:tc>
        <w:tc>
          <w:tcPr>
            <w:tcW w:w="0" w:type="auto"/>
            <w:vAlign w:val="center"/>
            <w:hideMark/>
          </w:tcPr>
          <w:p w14:paraId="76D67606" w14:textId="77777777" w:rsidR="0069698D" w:rsidRPr="00416C11" w:rsidRDefault="0069698D" w:rsidP="0069698D">
            <w:pPr>
              <w:rPr>
                <w:b w:val="0"/>
                <w:bCs w:val="0"/>
                <w:sz w:val="22"/>
                <w:szCs w:val="22"/>
              </w:rPr>
            </w:pPr>
            <w:r w:rsidRPr="00416C11">
              <w:rPr>
                <w:b w:val="0"/>
                <w:bCs w:val="0"/>
                <w:sz w:val="22"/>
                <w:szCs w:val="22"/>
              </w:rPr>
              <w:t>Kuhn, J. (2004) Aatrex 4L (A8566A): Acute Oral Toxicity Study In Rats. Project Number: 89396/04, T0142003/04. Unpublished study prepared by Stillmeadow, Inc. 11 p.</w:t>
            </w:r>
          </w:p>
        </w:tc>
      </w:tr>
      <w:tr w:rsidR="0069698D" w:rsidRPr="00416C11" w14:paraId="1010E961" w14:textId="77777777" w:rsidTr="0069698D">
        <w:trPr>
          <w:tblCellSpacing w:w="0" w:type="dxa"/>
        </w:trPr>
        <w:tc>
          <w:tcPr>
            <w:tcW w:w="0" w:type="auto"/>
            <w:hideMark/>
          </w:tcPr>
          <w:p w14:paraId="2CAFF6A5" w14:textId="77777777" w:rsidR="0069698D" w:rsidRPr="00416C11" w:rsidRDefault="0069698D" w:rsidP="0069698D">
            <w:pPr>
              <w:rPr>
                <w:b w:val="0"/>
                <w:bCs w:val="0"/>
                <w:sz w:val="22"/>
                <w:szCs w:val="22"/>
              </w:rPr>
            </w:pPr>
            <w:r w:rsidRPr="00416C11">
              <w:rPr>
                <w:b w:val="0"/>
                <w:bCs w:val="0"/>
                <w:sz w:val="22"/>
                <w:szCs w:val="22"/>
              </w:rPr>
              <w:t>46409806</w:t>
            </w:r>
          </w:p>
        </w:tc>
        <w:tc>
          <w:tcPr>
            <w:tcW w:w="0" w:type="auto"/>
            <w:vAlign w:val="center"/>
            <w:hideMark/>
          </w:tcPr>
          <w:p w14:paraId="7595D4C8" w14:textId="77777777" w:rsidR="0069698D" w:rsidRPr="00416C11" w:rsidRDefault="0069698D" w:rsidP="0069698D">
            <w:pPr>
              <w:rPr>
                <w:b w:val="0"/>
                <w:bCs w:val="0"/>
                <w:sz w:val="22"/>
                <w:szCs w:val="22"/>
              </w:rPr>
            </w:pPr>
            <w:r w:rsidRPr="00416C11">
              <w:rPr>
                <w:b w:val="0"/>
                <w:bCs w:val="0"/>
                <w:sz w:val="22"/>
                <w:szCs w:val="22"/>
              </w:rPr>
              <w:t>Kuhn, J. (2004) Aastrex Nine-O Herbicide (A5852E): Acute Oral Toxicity Study in Rats: Final Report. Project Number: 8401/04, T0142013/04. Unpublished study prepared by Stillmeadow, Inc. 12 p.</w:t>
            </w:r>
          </w:p>
        </w:tc>
      </w:tr>
      <w:tr w:rsidR="0069698D" w:rsidRPr="00416C11" w14:paraId="3A270138" w14:textId="77777777" w:rsidTr="0069698D">
        <w:trPr>
          <w:tblCellSpacing w:w="0" w:type="dxa"/>
        </w:trPr>
        <w:tc>
          <w:tcPr>
            <w:tcW w:w="0" w:type="auto"/>
            <w:hideMark/>
          </w:tcPr>
          <w:p w14:paraId="73D5F74A" w14:textId="77777777" w:rsidR="0069698D" w:rsidRPr="00416C11" w:rsidRDefault="0069698D" w:rsidP="0069698D">
            <w:pPr>
              <w:rPr>
                <w:b w:val="0"/>
                <w:bCs w:val="0"/>
                <w:sz w:val="22"/>
                <w:szCs w:val="22"/>
              </w:rPr>
            </w:pPr>
            <w:r w:rsidRPr="00416C11">
              <w:rPr>
                <w:b w:val="0"/>
                <w:bCs w:val="0"/>
                <w:sz w:val="22"/>
                <w:szCs w:val="22"/>
              </w:rPr>
              <w:t>46409818</w:t>
            </w:r>
          </w:p>
        </w:tc>
        <w:tc>
          <w:tcPr>
            <w:tcW w:w="0" w:type="auto"/>
            <w:vAlign w:val="center"/>
            <w:hideMark/>
          </w:tcPr>
          <w:p w14:paraId="727CD5E7"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Aatrex 4L (A8566A). Project Number: T0219226/04. Unpublished study prepared by Syngenta Crop Protection, Inc. 7 p.</w:t>
            </w:r>
          </w:p>
        </w:tc>
      </w:tr>
      <w:tr w:rsidR="0069698D" w:rsidRPr="00416C11" w14:paraId="756C9EC5" w14:textId="77777777" w:rsidTr="0069698D">
        <w:trPr>
          <w:tblCellSpacing w:w="0" w:type="dxa"/>
        </w:trPr>
        <w:tc>
          <w:tcPr>
            <w:tcW w:w="0" w:type="auto"/>
            <w:hideMark/>
          </w:tcPr>
          <w:p w14:paraId="05669664" w14:textId="77777777" w:rsidR="0069698D" w:rsidRPr="00416C11" w:rsidRDefault="0069698D" w:rsidP="0069698D">
            <w:pPr>
              <w:rPr>
                <w:b w:val="0"/>
                <w:bCs w:val="0"/>
                <w:sz w:val="22"/>
                <w:szCs w:val="22"/>
              </w:rPr>
            </w:pPr>
            <w:r w:rsidRPr="00416C11">
              <w:rPr>
                <w:b w:val="0"/>
                <w:bCs w:val="0"/>
                <w:sz w:val="22"/>
                <w:szCs w:val="22"/>
              </w:rPr>
              <w:t>46409819</w:t>
            </w:r>
          </w:p>
        </w:tc>
        <w:tc>
          <w:tcPr>
            <w:tcW w:w="0" w:type="auto"/>
            <w:vAlign w:val="center"/>
            <w:hideMark/>
          </w:tcPr>
          <w:p w14:paraId="4BA43406"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Aatrex Nine-O Herbicide (A5852E). Project Number: T021925/04. Unpublished study prepared by Syngenta Crop Protection, Inc. 7 p.</w:t>
            </w:r>
          </w:p>
        </w:tc>
      </w:tr>
      <w:tr w:rsidR="0069698D" w:rsidRPr="00416C11" w14:paraId="06B16982" w14:textId="77777777" w:rsidTr="0069698D">
        <w:trPr>
          <w:tblCellSpacing w:w="0" w:type="dxa"/>
        </w:trPr>
        <w:tc>
          <w:tcPr>
            <w:tcW w:w="0" w:type="auto"/>
            <w:hideMark/>
          </w:tcPr>
          <w:p w14:paraId="6313EE8A" w14:textId="77777777" w:rsidR="0069698D" w:rsidRPr="00416C11" w:rsidRDefault="0069698D" w:rsidP="0069698D">
            <w:pPr>
              <w:rPr>
                <w:b w:val="0"/>
                <w:bCs w:val="0"/>
                <w:sz w:val="22"/>
                <w:szCs w:val="22"/>
              </w:rPr>
            </w:pPr>
            <w:r w:rsidRPr="00416C11">
              <w:rPr>
                <w:b w:val="0"/>
                <w:bCs w:val="0"/>
                <w:sz w:val="22"/>
                <w:szCs w:val="22"/>
              </w:rPr>
              <w:t>46493103</w:t>
            </w:r>
          </w:p>
        </w:tc>
        <w:tc>
          <w:tcPr>
            <w:tcW w:w="0" w:type="auto"/>
            <w:vAlign w:val="center"/>
            <w:hideMark/>
          </w:tcPr>
          <w:p w14:paraId="0EB31175" w14:textId="77777777" w:rsidR="0069698D" w:rsidRPr="00416C11" w:rsidRDefault="0069698D" w:rsidP="0069698D">
            <w:pPr>
              <w:rPr>
                <w:b w:val="0"/>
                <w:bCs w:val="0"/>
                <w:sz w:val="22"/>
                <w:szCs w:val="22"/>
              </w:rPr>
            </w:pPr>
            <w:r w:rsidRPr="00416C11">
              <w:rPr>
                <w:b w:val="0"/>
                <w:bCs w:val="0"/>
                <w:sz w:val="22"/>
                <w:szCs w:val="22"/>
              </w:rPr>
              <w:t>Durando, J. (2005) Acetochlor/Atrazine 420/210 SE: Acute Oral Toxicity Up and Down Procedure in Rats. Project Number: 16186, P320/UDP, 041005/2R. Unpublished study prepared by Product Safety Laboratories. 15 p.</w:t>
            </w:r>
          </w:p>
        </w:tc>
      </w:tr>
      <w:tr w:rsidR="0069698D" w:rsidRPr="00416C11" w14:paraId="739F91EB" w14:textId="77777777" w:rsidTr="0069698D">
        <w:trPr>
          <w:tblCellSpacing w:w="0" w:type="dxa"/>
        </w:trPr>
        <w:tc>
          <w:tcPr>
            <w:tcW w:w="0" w:type="auto"/>
            <w:hideMark/>
          </w:tcPr>
          <w:p w14:paraId="5F2955F3" w14:textId="77777777" w:rsidR="0069698D" w:rsidRPr="00416C11" w:rsidRDefault="0069698D" w:rsidP="0069698D">
            <w:pPr>
              <w:rPr>
                <w:b w:val="0"/>
                <w:bCs w:val="0"/>
                <w:sz w:val="22"/>
                <w:szCs w:val="22"/>
              </w:rPr>
            </w:pPr>
            <w:r w:rsidRPr="00416C11">
              <w:rPr>
                <w:b w:val="0"/>
                <w:bCs w:val="0"/>
                <w:sz w:val="22"/>
                <w:szCs w:val="22"/>
              </w:rPr>
              <w:t>46520004</w:t>
            </w:r>
          </w:p>
        </w:tc>
        <w:tc>
          <w:tcPr>
            <w:tcW w:w="0" w:type="auto"/>
            <w:vAlign w:val="center"/>
            <w:hideMark/>
          </w:tcPr>
          <w:p w14:paraId="4FD32E2F" w14:textId="77777777" w:rsidR="0069698D" w:rsidRPr="00416C11" w:rsidRDefault="0069698D" w:rsidP="0069698D">
            <w:pPr>
              <w:rPr>
                <w:b w:val="0"/>
                <w:bCs w:val="0"/>
                <w:sz w:val="22"/>
                <w:szCs w:val="22"/>
              </w:rPr>
            </w:pPr>
            <w:r w:rsidRPr="00416C11">
              <w:rPr>
                <w:b w:val="0"/>
                <w:bCs w:val="0"/>
                <w:sz w:val="22"/>
                <w:szCs w:val="22"/>
              </w:rPr>
              <w:t>Merkel, D. (2005) Acute Oral Toxicity Up and Down Procedure in Rats: Acetochlor 4.3 + ATZ 1.7. Project Number: 16713, P320/UDP. Unpublished study prepared by Product Safety Laboratories. 16 p.</w:t>
            </w:r>
          </w:p>
        </w:tc>
      </w:tr>
      <w:tr w:rsidR="0069698D" w:rsidRPr="00416C11" w14:paraId="64703994" w14:textId="77777777" w:rsidTr="0069698D">
        <w:trPr>
          <w:tblCellSpacing w:w="0" w:type="dxa"/>
        </w:trPr>
        <w:tc>
          <w:tcPr>
            <w:tcW w:w="0" w:type="auto"/>
            <w:hideMark/>
          </w:tcPr>
          <w:p w14:paraId="4BADE433" w14:textId="77777777" w:rsidR="0069698D" w:rsidRPr="00416C11" w:rsidRDefault="0069698D" w:rsidP="0069698D">
            <w:pPr>
              <w:rPr>
                <w:b w:val="0"/>
                <w:bCs w:val="0"/>
                <w:sz w:val="22"/>
                <w:szCs w:val="22"/>
              </w:rPr>
            </w:pPr>
            <w:r w:rsidRPr="00416C11">
              <w:rPr>
                <w:b w:val="0"/>
                <w:bCs w:val="0"/>
                <w:sz w:val="22"/>
                <w:szCs w:val="22"/>
              </w:rPr>
              <w:t>46539005</w:t>
            </w:r>
          </w:p>
        </w:tc>
        <w:tc>
          <w:tcPr>
            <w:tcW w:w="0" w:type="auto"/>
            <w:vAlign w:val="center"/>
            <w:hideMark/>
          </w:tcPr>
          <w:p w14:paraId="69184DDE" w14:textId="77777777" w:rsidR="0069698D" w:rsidRPr="00416C11" w:rsidRDefault="0069698D" w:rsidP="0069698D">
            <w:pPr>
              <w:rPr>
                <w:b w:val="0"/>
                <w:bCs w:val="0"/>
                <w:sz w:val="22"/>
                <w:szCs w:val="22"/>
              </w:rPr>
            </w:pPr>
            <w:r w:rsidRPr="00416C11">
              <w:rPr>
                <w:b w:val="0"/>
                <w:bCs w:val="0"/>
                <w:sz w:val="22"/>
                <w:szCs w:val="22"/>
              </w:rPr>
              <w:t>Kuhn, J. (1991) Atrazine Technical FL-850612: Acute Oral Toxicity Study in Rats: Final Report. Project Number: 7800/91. Unpublished study prepared by Stillmeadow, Inc. 30 p.</w:t>
            </w:r>
          </w:p>
        </w:tc>
      </w:tr>
      <w:tr w:rsidR="0069698D" w:rsidRPr="00416C11" w14:paraId="7360E54C" w14:textId="77777777" w:rsidTr="0069698D">
        <w:trPr>
          <w:tblCellSpacing w:w="0" w:type="dxa"/>
        </w:trPr>
        <w:tc>
          <w:tcPr>
            <w:tcW w:w="0" w:type="auto"/>
            <w:hideMark/>
          </w:tcPr>
          <w:p w14:paraId="405DCD3D" w14:textId="77777777" w:rsidR="0069698D" w:rsidRPr="00416C11" w:rsidRDefault="0069698D" w:rsidP="0069698D">
            <w:pPr>
              <w:rPr>
                <w:b w:val="0"/>
                <w:bCs w:val="0"/>
                <w:sz w:val="22"/>
                <w:szCs w:val="22"/>
              </w:rPr>
            </w:pPr>
            <w:r w:rsidRPr="00416C11">
              <w:rPr>
                <w:b w:val="0"/>
                <w:bCs w:val="0"/>
                <w:sz w:val="22"/>
                <w:szCs w:val="22"/>
              </w:rPr>
              <w:lastRenderedPageBreak/>
              <w:t>46547205</w:t>
            </w:r>
          </w:p>
        </w:tc>
        <w:tc>
          <w:tcPr>
            <w:tcW w:w="0" w:type="auto"/>
            <w:vAlign w:val="center"/>
            <w:hideMark/>
          </w:tcPr>
          <w:p w14:paraId="69977B45" w14:textId="77777777" w:rsidR="0069698D" w:rsidRPr="00416C11" w:rsidRDefault="0069698D" w:rsidP="0069698D">
            <w:pPr>
              <w:rPr>
                <w:b w:val="0"/>
                <w:bCs w:val="0"/>
                <w:sz w:val="22"/>
                <w:szCs w:val="22"/>
              </w:rPr>
            </w:pPr>
            <w:r w:rsidRPr="00416C11">
              <w:rPr>
                <w:b w:val="0"/>
                <w:bCs w:val="0"/>
                <w:sz w:val="22"/>
                <w:szCs w:val="22"/>
              </w:rPr>
              <w:t>Kuhn, J. (2005) Acute Oral Toxicity Study (UDP) in Rats (LESCO Atrazine 1.05% plus Fertilizer): Final Report. Project Number: 8356/04. Unpublished study prepared by Stillmeadow, Inc. 11 p.</w:t>
            </w:r>
          </w:p>
        </w:tc>
      </w:tr>
      <w:tr w:rsidR="0069698D" w:rsidRPr="00416C11" w14:paraId="1FB32979" w14:textId="77777777" w:rsidTr="0069698D">
        <w:trPr>
          <w:tblCellSpacing w:w="0" w:type="dxa"/>
        </w:trPr>
        <w:tc>
          <w:tcPr>
            <w:tcW w:w="0" w:type="auto"/>
            <w:hideMark/>
          </w:tcPr>
          <w:p w14:paraId="67498FA4" w14:textId="77777777" w:rsidR="0069698D" w:rsidRPr="00416C11" w:rsidRDefault="0069698D" w:rsidP="0069698D">
            <w:pPr>
              <w:rPr>
                <w:b w:val="0"/>
                <w:bCs w:val="0"/>
                <w:sz w:val="22"/>
                <w:szCs w:val="22"/>
              </w:rPr>
            </w:pPr>
            <w:r w:rsidRPr="00416C11">
              <w:rPr>
                <w:b w:val="0"/>
                <w:bCs w:val="0"/>
                <w:sz w:val="22"/>
                <w:szCs w:val="22"/>
              </w:rPr>
              <w:t>46601801</w:t>
            </w:r>
          </w:p>
        </w:tc>
        <w:tc>
          <w:tcPr>
            <w:tcW w:w="0" w:type="auto"/>
            <w:vAlign w:val="center"/>
            <w:hideMark/>
          </w:tcPr>
          <w:p w14:paraId="0C186A50" w14:textId="77777777" w:rsidR="0069698D" w:rsidRPr="00416C11" w:rsidRDefault="0069698D" w:rsidP="0069698D">
            <w:pPr>
              <w:rPr>
                <w:b w:val="0"/>
                <w:bCs w:val="0"/>
                <w:sz w:val="22"/>
                <w:szCs w:val="22"/>
              </w:rPr>
            </w:pPr>
            <w:r w:rsidRPr="00416C11">
              <w:rPr>
                <w:b w:val="0"/>
                <w:bCs w:val="0"/>
                <w:sz w:val="22"/>
                <w:szCs w:val="22"/>
              </w:rPr>
              <w:t>Durando, J. (2005) Acute Oral Toxicity Up and Down Procedure in Rats: S-11715. Project Number: 16406, P320/UDP. Unpublished study prepared by Product Safety Laboratories. 14 p.</w:t>
            </w:r>
          </w:p>
        </w:tc>
      </w:tr>
      <w:tr w:rsidR="0069698D" w:rsidRPr="00416C11" w14:paraId="04D51FC4" w14:textId="77777777" w:rsidTr="0069698D">
        <w:trPr>
          <w:tblCellSpacing w:w="0" w:type="dxa"/>
        </w:trPr>
        <w:tc>
          <w:tcPr>
            <w:tcW w:w="0" w:type="auto"/>
            <w:hideMark/>
          </w:tcPr>
          <w:p w14:paraId="374AD974" w14:textId="77777777" w:rsidR="0069698D" w:rsidRPr="00416C11" w:rsidRDefault="0069698D" w:rsidP="0069698D">
            <w:pPr>
              <w:rPr>
                <w:b w:val="0"/>
                <w:bCs w:val="0"/>
                <w:sz w:val="22"/>
                <w:szCs w:val="22"/>
              </w:rPr>
            </w:pPr>
            <w:r w:rsidRPr="00416C11">
              <w:rPr>
                <w:b w:val="0"/>
                <w:bCs w:val="0"/>
                <w:sz w:val="22"/>
                <w:szCs w:val="22"/>
              </w:rPr>
              <w:t>46601901</w:t>
            </w:r>
          </w:p>
        </w:tc>
        <w:tc>
          <w:tcPr>
            <w:tcW w:w="0" w:type="auto"/>
            <w:vAlign w:val="center"/>
            <w:hideMark/>
          </w:tcPr>
          <w:p w14:paraId="4D851074" w14:textId="77777777" w:rsidR="0069698D" w:rsidRPr="00416C11" w:rsidRDefault="0069698D" w:rsidP="0069698D">
            <w:pPr>
              <w:rPr>
                <w:b w:val="0"/>
                <w:bCs w:val="0"/>
                <w:sz w:val="22"/>
                <w:szCs w:val="22"/>
              </w:rPr>
            </w:pPr>
            <w:r w:rsidRPr="00416C11">
              <w:rPr>
                <w:b w:val="0"/>
                <w:bCs w:val="0"/>
                <w:sz w:val="22"/>
                <w:szCs w:val="22"/>
              </w:rPr>
              <w:t>Durando, J. (2005) Acute Oral Toxicity Up and Down Procedure in Rats: S-11716. Project Number: 16415, P320/UDP. Unpublished study prepared by Product Safety Laboratories. 14 p.</w:t>
            </w:r>
          </w:p>
        </w:tc>
      </w:tr>
      <w:tr w:rsidR="0069698D" w:rsidRPr="00416C11" w14:paraId="6A46451B" w14:textId="77777777" w:rsidTr="0069698D">
        <w:trPr>
          <w:tblCellSpacing w:w="0" w:type="dxa"/>
        </w:trPr>
        <w:tc>
          <w:tcPr>
            <w:tcW w:w="0" w:type="auto"/>
            <w:hideMark/>
          </w:tcPr>
          <w:p w14:paraId="7F304BB6" w14:textId="77777777" w:rsidR="0069698D" w:rsidRPr="00416C11" w:rsidRDefault="0069698D" w:rsidP="0069698D">
            <w:pPr>
              <w:rPr>
                <w:b w:val="0"/>
                <w:bCs w:val="0"/>
                <w:sz w:val="22"/>
                <w:szCs w:val="22"/>
              </w:rPr>
            </w:pPr>
            <w:r w:rsidRPr="00416C11">
              <w:rPr>
                <w:b w:val="0"/>
                <w:bCs w:val="0"/>
                <w:sz w:val="22"/>
                <w:szCs w:val="22"/>
              </w:rPr>
              <w:t>46818504</w:t>
            </w:r>
          </w:p>
        </w:tc>
        <w:tc>
          <w:tcPr>
            <w:tcW w:w="0" w:type="auto"/>
            <w:vAlign w:val="center"/>
            <w:hideMark/>
          </w:tcPr>
          <w:p w14:paraId="7AD57714" w14:textId="77777777" w:rsidR="0069698D" w:rsidRPr="00416C11" w:rsidRDefault="0069698D" w:rsidP="0069698D">
            <w:pPr>
              <w:rPr>
                <w:b w:val="0"/>
                <w:bCs w:val="0"/>
                <w:sz w:val="22"/>
                <w:szCs w:val="22"/>
              </w:rPr>
            </w:pPr>
            <w:r w:rsidRPr="00416C11">
              <w:rPr>
                <w:b w:val="0"/>
                <w:bCs w:val="0"/>
                <w:sz w:val="22"/>
                <w:szCs w:val="22"/>
              </w:rPr>
              <w:t>Moore, G. (2005) Acute Oral Toxicity Up and Down Procedure in Rats: S-12280 Tox #354. Project Number: P320/UDP, 18195. Unpublished study prepared by Product Safety Laboratories. 14 p.</w:t>
            </w:r>
          </w:p>
        </w:tc>
      </w:tr>
      <w:tr w:rsidR="0069698D" w:rsidRPr="00416C11" w14:paraId="5ABD06A0" w14:textId="77777777" w:rsidTr="0069698D">
        <w:trPr>
          <w:tblCellSpacing w:w="0" w:type="dxa"/>
        </w:trPr>
        <w:tc>
          <w:tcPr>
            <w:tcW w:w="0" w:type="auto"/>
            <w:hideMark/>
          </w:tcPr>
          <w:p w14:paraId="24D60CFA" w14:textId="77777777" w:rsidR="0069698D" w:rsidRPr="00416C11" w:rsidRDefault="0069698D" w:rsidP="0069698D">
            <w:pPr>
              <w:rPr>
                <w:b w:val="0"/>
                <w:bCs w:val="0"/>
                <w:sz w:val="22"/>
                <w:szCs w:val="22"/>
              </w:rPr>
            </w:pPr>
            <w:r w:rsidRPr="00416C11">
              <w:rPr>
                <w:b w:val="0"/>
                <w:bCs w:val="0"/>
                <w:sz w:val="22"/>
                <w:szCs w:val="22"/>
              </w:rPr>
              <w:t>47158601</w:t>
            </w:r>
          </w:p>
        </w:tc>
        <w:tc>
          <w:tcPr>
            <w:tcW w:w="0" w:type="auto"/>
            <w:vAlign w:val="center"/>
            <w:hideMark/>
          </w:tcPr>
          <w:p w14:paraId="42BCA970" w14:textId="77777777" w:rsidR="0069698D" w:rsidRPr="00416C11" w:rsidRDefault="0069698D" w:rsidP="0069698D">
            <w:pPr>
              <w:rPr>
                <w:b w:val="0"/>
                <w:bCs w:val="0"/>
                <w:sz w:val="22"/>
                <w:szCs w:val="22"/>
              </w:rPr>
            </w:pPr>
            <w:r w:rsidRPr="00416C11">
              <w:rPr>
                <w:b w:val="0"/>
                <w:bCs w:val="0"/>
                <w:sz w:val="22"/>
                <w:szCs w:val="22"/>
              </w:rPr>
              <w:t>Durando, J. (2007) S-Metolachlor/Atrazine SC (320/400) (A9562C) - Acute Oral Toxicity Up and Down Procedure in Rats: Final Report. Project Number: 21720, T001027/07. Unpublished study prepared by Product Safety Laboratories. 16 p.</w:t>
            </w:r>
          </w:p>
        </w:tc>
      </w:tr>
      <w:tr w:rsidR="0069698D" w:rsidRPr="00416C11" w14:paraId="2A7116CE" w14:textId="77777777" w:rsidTr="0069698D">
        <w:trPr>
          <w:tblCellSpacing w:w="0" w:type="dxa"/>
        </w:trPr>
        <w:tc>
          <w:tcPr>
            <w:tcW w:w="0" w:type="auto"/>
            <w:hideMark/>
          </w:tcPr>
          <w:p w14:paraId="20B41945" w14:textId="77777777" w:rsidR="0069698D" w:rsidRPr="00416C11" w:rsidRDefault="0069698D" w:rsidP="0069698D">
            <w:pPr>
              <w:rPr>
                <w:b w:val="0"/>
                <w:bCs w:val="0"/>
                <w:sz w:val="22"/>
                <w:szCs w:val="22"/>
              </w:rPr>
            </w:pPr>
            <w:r w:rsidRPr="00416C11">
              <w:rPr>
                <w:b w:val="0"/>
                <w:bCs w:val="0"/>
                <w:sz w:val="22"/>
                <w:szCs w:val="22"/>
              </w:rPr>
              <w:t>47439301</w:t>
            </w:r>
          </w:p>
        </w:tc>
        <w:tc>
          <w:tcPr>
            <w:tcW w:w="0" w:type="auto"/>
            <w:vAlign w:val="center"/>
            <w:hideMark/>
          </w:tcPr>
          <w:p w14:paraId="383A2A2F" w14:textId="77777777" w:rsidR="0069698D" w:rsidRPr="00416C11" w:rsidRDefault="0069698D" w:rsidP="0069698D">
            <w:pPr>
              <w:rPr>
                <w:b w:val="0"/>
                <w:bCs w:val="0"/>
                <w:sz w:val="22"/>
                <w:szCs w:val="22"/>
              </w:rPr>
            </w:pPr>
            <w:r w:rsidRPr="00416C11">
              <w:rPr>
                <w:b w:val="0"/>
                <w:bCs w:val="0"/>
                <w:sz w:val="22"/>
                <w:szCs w:val="22"/>
              </w:rPr>
              <w:t>Smedley, J. (2008) An Acute Toxicity Study on MON 58416 Administered by the Oral (Gavage) Route to Rats (Up/Down Study Design): Final Report. Project Number: EUF00213, CRO/2007/264. Unpublished study prepared by Charles River Laboratories, Inc. 42 p.</w:t>
            </w:r>
          </w:p>
        </w:tc>
      </w:tr>
      <w:tr w:rsidR="0069698D" w:rsidRPr="00416C11" w14:paraId="56907293" w14:textId="77777777" w:rsidTr="0069698D">
        <w:trPr>
          <w:tblCellSpacing w:w="0" w:type="dxa"/>
        </w:trPr>
        <w:tc>
          <w:tcPr>
            <w:tcW w:w="0" w:type="auto"/>
            <w:hideMark/>
          </w:tcPr>
          <w:p w14:paraId="4F84AC7C" w14:textId="77777777" w:rsidR="0069698D" w:rsidRPr="00416C11" w:rsidRDefault="0069698D" w:rsidP="0069698D">
            <w:pPr>
              <w:rPr>
                <w:b w:val="0"/>
                <w:bCs w:val="0"/>
                <w:sz w:val="22"/>
                <w:szCs w:val="22"/>
              </w:rPr>
            </w:pPr>
            <w:r w:rsidRPr="00416C11">
              <w:rPr>
                <w:b w:val="0"/>
                <w:bCs w:val="0"/>
                <w:sz w:val="22"/>
                <w:szCs w:val="22"/>
              </w:rPr>
              <w:t>47443503</w:t>
            </w:r>
          </w:p>
        </w:tc>
        <w:tc>
          <w:tcPr>
            <w:tcW w:w="0" w:type="auto"/>
            <w:vAlign w:val="center"/>
            <w:hideMark/>
          </w:tcPr>
          <w:p w14:paraId="2FD9EE1C" w14:textId="77777777" w:rsidR="0069698D" w:rsidRPr="00416C11" w:rsidRDefault="0069698D" w:rsidP="0069698D">
            <w:pPr>
              <w:rPr>
                <w:b w:val="0"/>
                <w:bCs w:val="0"/>
                <w:sz w:val="22"/>
                <w:szCs w:val="22"/>
              </w:rPr>
            </w:pPr>
            <w:r w:rsidRPr="00416C11">
              <w:rPr>
                <w:b w:val="0"/>
                <w:bCs w:val="0"/>
                <w:sz w:val="22"/>
                <w:szCs w:val="22"/>
              </w:rPr>
              <w:t>Moore, G. (2008) Acute Oral Toxicity Up and Down Procedure in Rats: Chemsico Granules LAH. Project Number: 9320/UDP, 24298, 080211/6D. Unpublished study prepared by Product Safety Laboratories. 14 p.</w:t>
            </w:r>
          </w:p>
        </w:tc>
      </w:tr>
      <w:tr w:rsidR="0069698D" w:rsidRPr="00416C11" w14:paraId="11A293F8" w14:textId="77777777" w:rsidTr="0069698D">
        <w:trPr>
          <w:tblCellSpacing w:w="0" w:type="dxa"/>
        </w:trPr>
        <w:tc>
          <w:tcPr>
            <w:tcW w:w="0" w:type="auto"/>
            <w:hideMark/>
          </w:tcPr>
          <w:p w14:paraId="7E885966" w14:textId="77777777" w:rsidR="0069698D" w:rsidRPr="00416C11" w:rsidRDefault="0069698D" w:rsidP="0069698D">
            <w:pPr>
              <w:rPr>
                <w:b w:val="0"/>
                <w:bCs w:val="0"/>
                <w:sz w:val="22"/>
                <w:szCs w:val="22"/>
              </w:rPr>
            </w:pPr>
            <w:r w:rsidRPr="00416C11">
              <w:rPr>
                <w:b w:val="0"/>
                <w:bCs w:val="0"/>
                <w:sz w:val="22"/>
                <w:szCs w:val="22"/>
              </w:rPr>
              <w:t>47581907</w:t>
            </w:r>
          </w:p>
        </w:tc>
        <w:tc>
          <w:tcPr>
            <w:tcW w:w="0" w:type="auto"/>
            <w:vAlign w:val="center"/>
            <w:hideMark/>
          </w:tcPr>
          <w:p w14:paraId="4FDAA2C1" w14:textId="77777777" w:rsidR="0069698D" w:rsidRPr="00416C11" w:rsidRDefault="0069698D" w:rsidP="0069698D">
            <w:pPr>
              <w:rPr>
                <w:b w:val="0"/>
                <w:bCs w:val="0"/>
                <w:sz w:val="22"/>
                <w:szCs w:val="22"/>
              </w:rPr>
            </w:pPr>
            <w:r w:rsidRPr="00416C11">
              <w:rPr>
                <w:b w:val="0"/>
                <w:bCs w:val="0"/>
                <w:sz w:val="22"/>
                <w:szCs w:val="22"/>
              </w:rPr>
              <w:t>Durando, J. (2007) S-13251: Acute Oral Toxicity Up and Down Procedure in Rats. Project Number: 23069, P320/UDP. Unpublished study prepared by Product Safety Laboratories. 14 p.</w:t>
            </w:r>
          </w:p>
        </w:tc>
      </w:tr>
      <w:tr w:rsidR="0069698D" w:rsidRPr="00416C11" w14:paraId="71BADAEC" w14:textId="77777777" w:rsidTr="0069698D">
        <w:trPr>
          <w:tblCellSpacing w:w="0" w:type="dxa"/>
        </w:trPr>
        <w:tc>
          <w:tcPr>
            <w:tcW w:w="0" w:type="auto"/>
            <w:hideMark/>
          </w:tcPr>
          <w:p w14:paraId="25133A02" w14:textId="77777777" w:rsidR="0069698D" w:rsidRPr="00416C11" w:rsidRDefault="0069698D" w:rsidP="0069698D">
            <w:pPr>
              <w:rPr>
                <w:b w:val="0"/>
                <w:bCs w:val="0"/>
                <w:sz w:val="22"/>
                <w:szCs w:val="22"/>
              </w:rPr>
            </w:pPr>
            <w:r w:rsidRPr="00416C11">
              <w:rPr>
                <w:b w:val="0"/>
                <w:bCs w:val="0"/>
                <w:sz w:val="22"/>
                <w:szCs w:val="22"/>
              </w:rPr>
              <w:t>47727403</w:t>
            </w:r>
          </w:p>
        </w:tc>
        <w:tc>
          <w:tcPr>
            <w:tcW w:w="0" w:type="auto"/>
            <w:vAlign w:val="center"/>
            <w:hideMark/>
          </w:tcPr>
          <w:p w14:paraId="6DA518F2" w14:textId="77777777" w:rsidR="0069698D" w:rsidRPr="00416C11" w:rsidRDefault="0069698D" w:rsidP="0069698D">
            <w:pPr>
              <w:rPr>
                <w:b w:val="0"/>
                <w:bCs w:val="0"/>
                <w:sz w:val="22"/>
                <w:szCs w:val="22"/>
              </w:rPr>
            </w:pPr>
            <w:r w:rsidRPr="00416C11">
              <w:rPr>
                <w:b w:val="0"/>
                <w:bCs w:val="0"/>
                <w:sz w:val="22"/>
                <w:szCs w:val="22"/>
              </w:rPr>
              <w:t>Kuhn, J. (2009) Mesotrione/Atrazine/S-Metolachlor: CS(A17227A) - Acute Oral Toxicity Study in Rats: Final Report. Project Number: 12597/08, T001449/08, 10372741. Unpublished study prepared by Stillmeadow, Inc. 12 p.</w:t>
            </w:r>
          </w:p>
        </w:tc>
      </w:tr>
      <w:tr w:rsidR="0069698D" w:rsidRPr="00416C11" w14:paraId="2379AE3C" w14:textId="77777777" w:rsidTr="0069698D">
        <w:trPr>
          <w:tblCellSpacing w:w="0" w:type="dxa"/>
        </w:trPr>
        <w:tc>
          <w:tcPr>
            <w:tcW w:w="0" w:type="auto"/>
            <w:hideMark/>
          </w:tcPr>
          <w:p w14:paraId="286D75DD" w14:textId="77777777" w:rsidR="0069698D" w:rsidRPr="00416C11" w:rsidRDefault="0069698D" w:rsidP="0069698D">
            <w:pPr>
              <w:rPr>
                <w:b w:val="0"/>
                <w:bCs w:val="0"/>
                <w:sz w:val="22"/>
                <w:szCs w:val="22"/>
              </w:rPr>
            </w:pPr>
            <w:r w:rsidRPr="00416C11">
              <w:rPr>
                <w:b w:val="0"/>
                <w:bCs w:val="0"/>
                <w:sz w:val="22"/>
                <w:szCs w:val="22"/>
              </w:rPr>
              <w:t>47788903</w:t>
            </w:r>
          </w:p>
        </w:tc>
        <w:tc>
          <w:tcPr>
            <w:tcW w:w="0" w:type="auto"/>
            <w:vAlign w:val="center"/>
            <w:hideMark/>
          </w:tcPr>
          <w:p w14:paraId="0A4F68F1" w14:textId="77777777" w:rsidR="0069698D" w:rsidRPr="00416C11" w:rsidRDefault="0069698D" w:rsidP="0069698D">
            <w:pPr>
              <w:rPr>
                <w:b w:val="0"/>
                <w:bCs w:val="0"/>
                <w:sz w:val="22"/>
                <w:szCs w:val="22"/>
              </w:rPr>
            </w:pPr>
            <w:r w:rsidRPr="00416C11">
              <w:rPr>
                <w:b w:val="0"/>
                <w:bCs w:val="0"/>
                <w:sz w:val="22"/>
                <w:szCs w:val="22"/>
              </w:rPr>
              <w:t>Kuhn, J. (2009) Mesotrione/Atrazine SC (A16907D) - Acute Oral Toxicity Study in Rats: Final Report. Project Number: 12814/09, T004484/07. Unpublished study prepared by Stillmeadow, Inc. 12 p.</w:t>
            </w:r>
          </w:p>
        </w:tc>
      </w:tr>
      <w:tr w:rsidR="0069698D" w:rsidRPr="00416C11" w14:paraId="213C5A1F" w14:textId="77777777" w:rsidTr="0069698D">
        <w:trPr>
          <w:tblCellSpacing w:w="0" w:type="dxa"/>
        </w:trPr>
        <w:tc>
          <w:tcPr>
            <w:tcW w:w="0" w:type="auto"/>
            <w:hideMark/>
          </w:tcPr>
          <w:p w14:paraId="0E1DEE9E" w14:textId="77777777" w:rsidR="0069698D" w:rsidRPr="00416C11" w:rsidRDefault="0069698D" w:rsidP="0069698D">
            <w:pPr>
              <w:rPr>
                <w:b w:val="0"/>
                <w:bCs w:val="0"/>
                <w:sz w:val="22"/>
                <w:szCs w:val="22"/>
              </w:rPr>
            </w:pPr>
            <w:r w:rsidRPr="00416C11">
              <w:rPr>
                <w:b w:val="0"/>
                <w:bCs w:val="0"/>
                <w:sz w:val="22"/>
                <w:szCs w:val="22"/>
              </w:rPr>
              <w:t>47837503</w:t>
            </w:r>
          </w:p>
        </w:tc>
        <w:tc>
          <w:tcPr>
            <w:tcW w:w="0" w:type="auto"/>
            <w:vAlign w:val="center"/>
            <w:hideMark/>
          </w:tcPr>
          <w:p w14:paraId="2D57ED6E" w14:textId="77777777" w:rsidR="0069698D" w:rsidRPr="00416C11" w:rsidRDefault="0069698D" w:rsidP="0069698D">
            <w:pPr>
              <w:rPr>
                <w:b w:val="0"/>
                <w:bCs w:val="0"/>
                <w:sz w:val="22"/>
                <w:szCs w:val="22"/>
              </w:rPr>
            </w:pPr>
            <w:r w:rsidRPr="00416C11">
              <w:rPr>
                <w:b w:val="0"/>
                <w:bCs w:val="0"/>
                <w:sz w:val="22"/>
                <w:szCs w:val="22"/>
              </w:rPr>
              <w:t>Oley, S. (2009) S-14107: Acute Oral Toxicity Up and Down Procedure in Rats. Project Number: 27082, P320/UDP. Unpublished study prepared by Eurofins/Product Safety Laboratories. 14 p.</w:t>
            </w:r>
          </w:p>
        </w:tc>
      </w:tr>
      <w:tr w:rsidR="0069698D" w:rsidRPr="00416C11" w14:paraId="139C15A5" w14:textId="77777777" w:rsidTr="0069698D">
        <w:trPr>
          <w:tblCellSpacing w:w="0" w:type="dxa"/>
        </w:trPr>
        <w:tc>
          <w:tcPr>
            <w:tcW w:w="0" w:type="auto"/>
            <w:hideMark/>
          </w:tcPr>
          <w:p w14:paraId="235A23D7" w14:textId="77777777" w:rsidR="0069698D" w:rsidRPr="00416C11" w:rsidRDefault="0069698D" w:rsidP="0069698D">
            <w:pPr>
              <w:rPr>
                <w:b w:val="0"/>
                <w:bCs w:val="0"/>
                <w:sz w:val="22"/>
                <w:szCs w:val="22"/>
              </w:rPr>
            </w:pPr>
            <w:r w:rsidRPr="00416C11">
              <w:rPr>
                <w:b w:val="0"/>
                <w:bCs w:val="0"/>
                <w:sz w:val="22"/>
                <w:szCs w:val="22"/>
              </w:rPr>
              <w:t>48471703</w:t>
            </w:r>
          </w:p>
        </w:tc>
        <w:tc>
          <w:tcPr>
            <w:tcW w:w="0" w:type="auto"/>
            <w:vAlign w:val="center"/>
            <w:hideMark/>
          </w:tcPr>
          <w:p w14:paraId="541DBB02" w14:textId="77777777" w:rsidR="0069698D" w:rsidRPr="00416C11" w:rsidRDefault="0069698D" w:rsidP="0069698D">
            <w:pPr>
              <w:rPr>
                <w:b w:val="0"/>
                <w:bCs w:val="0"/>
                <w:sz w:val="22"/>
                <w:szCs w:val="22"/>
              </w:rPr>
            </w:pPr>
            <w:r w:rsidRPr="00416C11">
              <w:rPr>
                <w:b w:val="0"/>
                <w:bCs w:val="0"/>
                <w:sz w:val="22"/>
                <w:szCs w:val="22"/>
              </w:rPr>
              <w:t>Kuhn, J. (2011) Mesotrione/Atrazine/S-Metolachlor &amp; S:CGA154281 (A17622C) - Acute Oral Toxicity Study in Rats: Final Report. Project Number: TK0021318, 14649/10. Unpublished study prepared by Stillmeadow, Inc. 14 p.</w:t>
            </w:r>
          </w:p>
        </w:tc>
      </w:tr>
      <w:tr w:rsidR="0069698D" w:rsidRPr="00416C11" w14:paraId="3EE23FA3" w14:textId="77777777" w:rsidTr="0069698D">
        <w:trPr>
          <w:tblCellSpacing w:w="0" w:type="dxa"/>
        </w:trPr>
        <w:tc>
          <w:tcPr>
            <w:tcW w:w="0" w:type="auto"/>
            <w:hideMark/>
          </w:tcPr>
          <w:p w14:paraId="65F70D37" w14:textId="77777777" w:rsidR="0069698D" w:rsidRPr="00416C11" w:rsidRDefault="0069698D" w:rsidP="0069698D">
            <w:pPr>
              <w:rPr>
                <w:b w:val="0"/>
                <w:bCs w:val="0"/>
                <w:sz w:val="22"/>
                <w:szCs w:val="22"/>
              </w:rPr>
            </w:pPr>
            <w:r w:rsidRPr="00416C11">
              <w:rPr>
                <w:b w:val="0"/>
                <w:bCs w:val="0"/>
                <w:sz w:val="22"/>
                <w:szCs w:val="22"/>
              </w:rPr>
              <w:t>48473002</w:t>
            </w:r>
          </w:p>
        </w:tc>
        <w:tc>
          <w:tcPr>
            <w:tcW w:w="0" w:type="auto"/>
            <w:vAlign w:val="center"/>
            <w:hideMark/>
          </w:tcPr>
          <w:p w14:paraId="51C2F29D" w14:textId="77777777" w:rsidR="0069698D" w:rsidRPr="00416C11" w:rsidRDefault="0069698D" w:rsidP="0069698D">
            <w:pPr>
              <w:rPr>
                <w:b w:val="0"/>
                <w:bCs w:val="0"/>
                <w:sz w:val="22"/>
                <w:szCs w:val="22"/>
              </w:rPr>
            </w:pPr>
            <w:r w:rsidRPr="00416C11">
              <w:rPr>
                <w:b w:val="0"/>
                <w:bCs w:val="0"/>
                <w:sz w:val="22"/>
                <w:szCs w:val="22"/>
              </w:rPr>
              <w:t>Gehen, S. (2011) GF-2836 Acute Toxicity Data Bridging Rationale. Project Number: 110639/OCR. Unpublished study prepared by Dow AgroSciences, LLC. 13 p.</w:t>
            </w:r>
          </w:p>
        </w:tc>
      </w:tr>
      <w:tr w:rsidR="0069698D" w:rsidRPr="00416C11" w14:paraId="2300B390" w14:textId="77777777" w:rsidTr="0069698D">
        <w:trPr>
          <w:tblCellSpacing w:w="0" w:type="dxa"/>
        </w:trPr>
        <w:tc>
          <w:tcPr>
            <w:tcW w:w="0" w:type="auto"/>
            <w:hideMark/>
          </w:tcPr>
          <w:p w14:paraId="08B01873" w14:textId="77777777" w:rsidR="0069698D" w:rsidRPr="00416C11" w:rsidRDefault="0069698D" w:rsidP="0069698D">
            <w:pPr>
              <w:rPr>
                <w:b w:val="0"/>
                <w:bCs w:val="0"/>
                <w:sz w:val="22"/>
                <w:szCs w:val="22"/>
              </w:rPr>
            </w:pPr>
            <w:r w:rsidRPr="00416C11">
              <w:rPr>
                <w:b w:val="0"/>
                <w:bCs w:val="0"/>
                <w:sz w:val="22"/>
                <w:szCs w:val="22"/>
              </w:rPr>
              <w:lastRenderedPageBreak/>
              <w:t>48473005</w:t>
            </w:r>
          </w:p>
        </w:tc>
        <w:tc>
          <w:tcPr>
            <w:tcW w:w="0" w:type="auto"/>
            <w:vAlign w:val="center"/>
            <w:hideMark/>
          </w:tcPr>
          <w:p w14:paraId="66A6AB26" w14:textId="77777777" w:rsidR="0069698D" w:rsidRPr="00416C11" w:rsidRDefault="0069698D" w:rsidP="0069698D">
            <w:pPr>
              <w:rPr>
                <w:b w:val="0"/>
                <w:bCs w:val="0"/>
                <w:sz w:val="22"/>
                <w:szCs w:val="22"/>
              </w:rPr>
            </w:pPr>
            <w:r w:rsidRPr="00416C11">
              <w:rPr>
                <w:b w:val="0"/>
                <w:bCs w:val="0"/>
                <w:sz w:val="22"/>
                <w:szCs w:val="22"/>
              </w:rPr>
              <w:t>Dalal, V. (2011) Acute Oral Toxicity Study of GF-2838 in Rats: Final Report. Project Number: 101475/OCR, 401/1/01/2334. Unpublished study prepared by Jai Research Foundation. 39 p.</w:t>
            </w:r>
          </w:p>
        </w:tc>
      </w:tr>
      <w:tr w:rsidR="0069698D" w:rsidRPr="00416C11" w14:paraId="74F9C0F3" w14:textId="77777777" w:rsidTr="0069698D">
        <w:trPr>
          <w:tblCellSpacing w:w="0" w:type="dxa"/>
        </w:trPr>
        <w:tc>
          <w:tcPr>
            <w:tcW w:w="0" w:type="auto"/>
            <w:hideMark/>
          </w:tcPr>
          <w:p w14:paraId="6CF55E39" w14:textId="77777777" w:rsidR="0069698D" w:rsidRPr="00416C11" w:rsidRDefault="0069698D" w:rsidP="0069698D">
            <w:pPr>
              <w:rPr>
                <w:b w:val="0"/>
                <w:bCs w:val="0"/>
                <w:sz w:val="22"/>
                <w:szCs w:val="22"/>
              </w:rPr>
            </w:pPr>
            <w:r w:rsidRPr="00416C11">
              <w:rPr>
                <w:b w:val="0"/>
                <w:bCs w:val="0"/>
                <w:sz w:val="22"/>
                <w:szCs w:val="22"/>
              </w:rPr>
              <w:t>48659608</w:t>
            </w:r>
          </w:p>
        </w:tc>
        <w:tc>
          <w:tcPr>
            <w:tcW w:w="0" w:type="auto"/>
            <w:vAlign w:val="center"/>
            <w:hideMark/>
          </w:tcPr>
          <w:p w14:paraId="1C2C926B" w14:textId="77777777" w:rsidR="0069698D" w:rsidRPr="00416C11" w:rsidRDefault="0069698D" w:rsidP="0069698D">
            <w:pPr>
              <w:rPr>
                <w:b w:val="0"/>
                <w:bCs w:val="0"/>
                <w:sz w:val="22"/>
                <w:szCs w:val="22"/>
              </w:rPr>
            </w:pPr>
            <w:r w:rsidRPr="00416C11">
              <w:rPr>
                <w:b w:val="0"/>
                <w:bCs w:val="0"/>
                <w:sz w:val="22"/>
                <w:szCs w:val="22"/>
              </w:rPr>
              <w:t>Durando, J. (2011) Mesotrione/Atrazine/S-Metolachlor ZC (A19414A) - Acute Oral Toxicity Up-and-Down Procedure in Rats: Final Report. Project Number: TK0062543, 33275, TK0062546/OCR. Unpublished study prepared by Eurofins PSL. 20p.</w:t>
            </w:r>
          </w:p>
        </w:tc>
      </w:tr>
      <w:tr w:rsidR="0069698D" w:rsidRPr="00416C11" w14:paraId="7BEDD47A" w14:textId="77777777" w:rsidTr="0069698D">
        <w:trPr>
          <w:tblCellSpacing w:w="0" w:type="dxa"/>
        </w:trPr>
        <w:tc>
          <w:tcPr>
            <w:tcW w:w="0" w:type="auto"/>
            <w:hideMark/>
          </w:tcPr>
          <w:p w14:paraId="2C6C1F51" w14:textId="77777777" w:rsidR="0069698D" w:rsidRPr="00416C11" w:rsidRDefault="0069698D" w:rsidP="0069698D">
            <w:pPr>
              <w:rPr>
                <w:b w:val="0"/>
                <w:bCs w:val="0"/>
                <w:sz w:val="22"/>
                <w:szCs w:val="22"/>
              </w:rPr>
            </w:pPr>
            <w:r w:rsidRPr="00416C11">
              <w:rPr>
                <w:b w:val="0"/>
                <w:bCs w:val="0"/>
                <w:sz w:val="22"/>
                <w:szCs w:val="22"/>
              </w:rPr>
              <w:t>48659609</w:t>
            </w:r>
          </w:p>
        </w:tc>
        <w:tc>
          <w:tcPr>
            <w:tcW w:w="0" w:type="auto"/>
            <w:vAlign w:val="center"/>
            <w:hideMark/>
          </w:tcPr>
          <w:p w14:paraId="4AFA35C6" w14:textId="77777777" w:rsidR="0069698D" w:rsidRPr="00416C11" w:rsidRDefault="0069698D" w:rsidP="0069698D">
            <w:pPr>
              <w:rPr>
                <w:b w:val="0"/>
                <w:bCs w:val="0"/>
                <w:sz w:val="22"/>
                <w:szCs w:val="22"/>
              </w:rPr>
            </w:pPr>
            <w:r w:rsidRPr="00416C11">
              <w:rPr>
                <w:b w:val="0"/>
                <w:bCs w:val="0"/>
                <w:sz w:val="22"/>
                <w:szCs w:val="22"/>
              </w:rPr>
              <w:t>Alexander, O. (2012) Mesotrione/Atrazine/S-Metolachlor ZC (A19414A) - Amended Summary of Acute Toxicity Studies: Summary Amendment 1. Project Number: TK0107551, TK0107551/OCR. Unpublished study prepared by Syngenta Crop Protection. 9p.</w:t>
            </w:r>
          </w:p>
        </w:tc>
      </w:tr>
      <w:tr w:rsidR="0069698D" w:rsidRPr="00416C11" w14:paraId="710B3A7F" w14:textId="77777777" w:rsidTr="0069698D">
        <w:trPr>
          <w:tblCellSpacing w:w="0" w:type="dxa"/>
        </w:trPr>
        <w:tc>
          <w:tcPr>
            <w:tcW w:w="0" w:type="auto"/>
            <w:hideMark/>
          </w:tcPr>
          <w:p w14:paraId="6DFD4D92" w14:textId="77777777" w:rsidR="0069698D" w:rsidRPr="00416C11" w:rsidRDefault="0069698D" w:rsidP="0069698D">
            <w:pPr>
              <w:rPr>
                <w:b w:val="0"/>
                <w:bCs w:val="0"/>
                <w:sz w:val="22"/>
                <w:szCs w:val="22"/>
              </w:rPr>
            </w:pPr>
            <w:r w:rsidRPr="00416C11">
              <w:rPr>
                <w:b w:val="0"/>
                <w:bCs w:val="0"/>
                <w:sz w:val="22"/>
                <w:szCs w:val="22"/>
              </w:rPr>
              <w:t>48732002</w:t>
            </w:r>
          </w:p>
        </w:tc>
        <w:tc>
          <w:tcPr>
            <w:tcW w:w="0" w:type="auto"/>
            <w:vAlign w:val="center"/>
            <w:hideMark/>
          </w:tcPr>
          <w:p w14:paraId="2995C09E" w14:textId="77777777" w:rsidR="0069698D" w:rsidRPr="00416C11" w:rsidRDefault="0069698D" w:rsidP="0069698D">
            <w:pPr>
              <w:rPr>
                <w:b w:val="0"/>
                <w:bCs w:val="0"/>
                <w:sz w:val="22"/>
                <w:szCs w:val="22"/>
              </w:rPr>
            </w:pPr>
            <w:r w:rsidRPr="00416C11">
              <w:rPr>
                <w:b w:val="0"/>
                <w:bCs w:val="0"/>
                <w:sz w:val="22"/>
                <w:szCs w:val="22"/>
              </w:rPr>
              <w:t>Bjornson, H. (2012) Response to Acute Toxicity Data Requirements for Revolution G N Go Herbicide. Unpublished study prepared by Technology Sciences Group, Inc. 6p.</w:t>
            </w:r>
          </w:p>
        </w:tc>
      </w:tr>
      <w:tr w:rsidR="0069698D" w:rsidRPr="00416C11" w14:paraId="3DA70552" w14:textId="77777777" w:rsidTr="0069698D">
        <w:trPr>
          <w:tblCellSpacing w:w="0" w:type="dxa"/>
        </w:trPr>
        <w:tc>
          <w:tcPr>
            <w:tcW w:w="0" w:type="auto"/>
            <w:hideMark/>
          </w:tcPr>
          <w:p w14:paraId="56D016D1" w14:textId="77777777" w:rsidR="0069698D" w:rsidRPr="00416C11" w:rsidRDefault="0069698D" w:rsidP="0069698D">
            <w:pPr>
              <w:rPr>
                <w:b w:val="0"/>
                <w:bCs w:val="0"/>
                <w:sz w:val="22"/>
                <w:szCs w:val="22"/>
              </w:rPr>
            </w:pPr>
            <w:r w:rsidRPr="00416C11">
              <w:rPr>
                <w:b w:val="0"/>
                <w:bCs w:val="0"/>
                <w:sz w:val="22"/>
                <w:szCs w:val="22"/>
              </w:rPr>
              <w:t>48747306</w:t>
            </w:r>
          </w:p>
        </w:tc>
        <w:tc>
          <w:tcPr>
            <w:tcW w:w="0" w:type="auto"/>
            <w:vAlign w:val="center"/>
            <w:hideMark/>
          </w:tcPr>
          <w:p w14:paraId="0808335C" w14:textId="77777777" w:rsidR="0069698D" w:rsidRPr="00416C11" w:rsidRDefault="0069698D" w:rsidP="0069698D">
            <w:pPr>
              <w:rPr>
                <w:b w:val="0"/>
                <w:bCs w:val="0"/>
                <w:sz w:val="22"/>
                <w:szCs w:val="22"/>
              </w:rPr>
            </w:pPr>
            <w:r w:rsidRPr="00416C11">
              <w:rPr>
                <w:b w:val="0"/>
                <w:bCs w:val="0"/>
                <w:sz w:val="22"/>
                <w:szCs w:val="22"/>
              </w:rPr>
              <w:t>McKenzie, A. (2011) Acute Oral Toxicity Up and Down Procedure in Rats with F9316-2. Project Number: 9320/UDP/FMC, 32491, A2011/7335. Unpublished study prepared by Product Safety Laboratories. 29p.</w:t>
            </w:r>
          </w:p>
        </w:tc>
      </w:tr>
      <w:tr w:rsidR="0069698D" w:rsidRPr="00416C11" w14:paraId="42B7F2F2" w14:textId="77777777" w:rsidTr="0069698D">
        <w:trPr>
          <w:tblCellSpacing w:w="0" w:type="dxa"/>
        </w:trPr>
        <w:tc>
          <w:tcPr>
            <w:tcW w:w="0" w:type="auto"/>
            <w:hideMark/>
          </w:tcPr>
          <w:p w14:paraId="4B83FDC5" w14:textId="77777777" w:rsidR="0069698D" w:rsidRPr="00416C11" w:rsidRDefault="0069698D" w:rsidP="0069698D">
            <w:pPr>
              <w:rPr>
                <w:b w:val="0"/>
                <w:bCs w:val="0"/>
                <w:sz w:val="22"/>
                <w:szCs w:val="22"/>
              </w:rPr>
            </w:pPr>
            <w:r w:rsidRPr="00416C11">
              <w:rPr>
                <w:b w:val="0"/>
                <w:bCs w:val="0"/>
                <w:sz w:val="22"/>
                <w:szCs w:val="22"/>
              </w:rPr>
              <w:t>48758213</w:t>
            </w:r>
          </w:p>
        </w:tc>
        <w:tc>
          <w:tcPr>
            <w:tcW w:w="0" w:type="auto"/>
            <w:vAlign w:val="center"/>
            <w:hideMark/>
          </w:tcPr>
          <w:p w14:paraId="21AB4662" w14:textId="77777777" w:rsidR="0069698D" w:rsidRPr="00416C11" w:rsidRDefault="0069698D" w:rsidP="0069698D">
            <w:pPr>
              <w:rPr>
                <w:b w:val="0"/>
                <w:bCs w:val="0"/>
                <w:sz w:val="22"/>
                <w:szCs w:val="22"/>
              </w:rPr>
            </w:pPr>
            <w:r w:rsidRPr="00416C11">
              <w:rPr>
                <w:b w:val="0"/>
                <w:bCs w:val="0"/>
                <w:sz w:val="22"/>
                <w:szCs w:val="22"/>
              </w:rPr>
              <w:t>Durando, J. (2012) Acute Oral Toxicity Up-and-Down Procedure in Rats: NOA449280/Mesotrione/Atrazine/S-Metolachlor/Benoxacor: Final Report Amendement 2. Project Number: TK0066234/OCR, 34350. Unpublished study prepared by Eurofins/Product Safety Laboratories. 22p.</w:t>
            </w:r>
          </w:p>
        </w:tc>
      </w:tr>
      <w:tr w:rsidR="0069698D" w:rsidRPr="00416C11" w14:paraId="55558CA4" w14:textId="77777777" w:rsidTr="0069698D">
        <w:trPr>
          <w:tblCellSpacing w:w="0" w:type="dxa"/>
        </w:trPr>
        <w:tc>
          <w:tcPr>
            <w:tcW w:w="0" w:type="auto"/>
            <w:hideMark/>
          </w:tcPr>
          <w:p w14:paraId="25F0037C" w14:textId="77777777" w:rsidR="0069698D" w:rsidRPr="00416C11" w:rsidRDefault="0069698D" w:rsidP="0069698D">
            <w:pPr>
              <w:rPr>
                <w:b w:val="0"/>
                <w:bCs w:val="0"/>
                <w:sz w:val="22"/>
                <w:szCs w:val="22"/>
              </w:rPr>
            </w:pPr>
            <w:r w:rsidRPr="00416C11">
              <w:rPr>
                <w:b w:val="0"/>
                <w:bCs w:val="0"/>
                <w:sz w:val="22"/>
                <w:szCs w:val="22"/>
              </w:rPr>
              <w:t>48758221</w:t>
            </w:r>
          </w:p>
        </w:tc>
        <w:tc>
          <w:tcPr>
            <w:tcW w:w="0" w:type="auto"/>
            <w:vAlign w:val="center"/>
            <w:hideMark/>
          </w:tcPr>
          <w:p w14:paraId="03C27029" w14:textId="77777777" w:rsidR="0069698D" w:rsidRPr="00416C11" w:rsidRDefault="0069698D" w:rsidP="0069698D">
            <w:pPr>
              <w:rPr>
                <w:b w:val="0"/>
                <w:bCs w:val="0"/>
                <w:sz w:val="22"/>
                <w:szCs w:val="22"/>
              </w:rPr>
            </w:pPr>
            <w:r w:rsidRPr="00416C11">
              <w:rPr>
                <w:b w:val="0"/>
                <w:bCs w:val="0"/>
                <w:sz w:val="22"/>
                <w:szCs w:val="22"/>
              </w:rPr>
              <w:t>Hanley, T. (2012) Document M-III, Section 3: Toxicological Studies: A19707A ZC: Bicyclopyrone: Mesotrione: Atrazine: S-Metolachlor. Project Number: A19707A/10007/OCR. Unpublished study prepared by Syngenta Crop Protection, LLC. 18p.</w:t>
            </w:r>
          </w:p>
        </w:tc>
      </w:tr>
      <w:tr w:rsidR="0069698D" w:rsidRPr="00416C11" w14:paraId="69ADF903" w14:textId="77777777" w:rsidTr="0069698D">
        <w:trPr>
          <w:tblCellSpacing w:w="0" w:type="dxa"/>
        </w:trPr>
        <w:tc>
          <w:tcPr>
            <w:tcW w:w="0" w:type="auto"/>
            <w:hideMark/>
          </w:tcPr>
          <w:p w14:paraId="4E014ED0" w14:textId="77777777" w:rsidR="0069698D" w:rsidRPr="00416C11" w:rsidRDefault="0069698D" w:rsidP="0069698D">
            <w:pPr>
              <w:rPr>
                <w:b w:val="0"/>
                <w:bCs w:val="0"/>
                <w:sz w:val="22"/>
                <w:szCs w:val="22"/>
              </w:rPr>
            </w:pPr>
            <w:r w:rsidRPr="00416C11">
              <w:rPr>
                <w:b w:val="0"/>
                <w:bCs w:val="0"/>
                <w:sz w:val="22"/>
                <w:szCs w:val="22"/>
              </w:rPr>
              <w:t>49983401</w:t>
            </w:r>
          </w:p>
        </w:tc>
        <w:tc>
          <w:tcPr>
            <w:tcW w:w="0" w:type="auto"/>
            <w:vAlign w:val="center"/>
            <w:hideMark/>
          </w:tcPr>
          <w:p w14:paraId="2339563C" w14:textId="77777777" w:rsidR="0069698D" w:rsidRPr="00416C11" w:rsidRDefault="0069698D" w:rsidP="0069698D">
            <w:pPr>
              <w:rPr>
                <w:b w:val="0"/>
                <w:bCs w:val="0"/>
                <w:sz w:val="22"/>
                <w:szCs w:val="22"/>
              </w:rPr>
            </w:pPr>
            <w:r w:rsidRPr="00416C11">
              <w:rPr>
                <w:b w:val="0"/>
                <w:bCs w:val="0"/>
                <w:sz w:val="22"/>
                <w:szCs w:val="22"/>
              </w:rPr>
              <w:t>Lowe, C. (2016) Metolachlor (19%) + Atrazine (18.6%) + Mesotrione (2.44%): Acute Oral Toxicity - Up-And-Down Procedure in Rats. Project Number: 43517, P320/UDP, ARC/EX/1837. Unpublished study prepared by Product Safety Laboratories. 15p.</w:t>
            </w:r>
          </w:p>
        </w:tc>
      </w:tr>
      <w:tr w:rsidR="0069698D" w:rsidRPr="00416C11" w14:paraId="74F45253" w14:textId="77777777" w:rsidTr="0069698D">
        <w:trPr>
          <w:tblCellSpacing w:w="0" w:type="dxa"/>
        </w:trPr>
        <w:tc>
          <w:tcPr>
            <w:tcW w:w="0" w:type="auto"/>
            <w:hideMark/>
          </w:tcPr>
          <w:p w14:paraId="5236D14A" w14:textId="77777777" w:rsidR="0069698D" w:rsidRPr="00416C11" w:rsidRDefault="0069698D" w:rsidP="0069698D">
            <w:pPr>
              <w:rPr>
                <w:b w:val="0"/>
                <w:bCs w:val="0"/>
                <w:sz w:val="22"/>
                <w:szCs w:val="22"/>
              </w:rPr>
            </w:pPr>
            <w:r w:rsidRPr="00416C11">
              <w:rPr>
                <w:b w:val="0"/>
                <w:bCs w:val="0"/>
                <w:sz w:val="22"/>
                <w:szCs w:val="22"/>
              </w:rPr>
              <w:t>50165312</w:t>
            </w:r>
          </w:p>
        </w:tc>
        <w:tc>
          <w:tcPr>
            <w:tcW w:w="0" w:type="auto"/>
            <w:vAlign w:val="center"/>
            <w:hideMark/>
          </w:tcPr>
          <w:p w14:paraId="1C07DEA0" w14:textId="77777777" w:rsidR="0069698D" w:rsidRPr="00416C11" w:rsidRDefault="0069698D" w:rsidP="0069698D">
            <w:pPr>
              <w:rPr>
                <w:b w:val="0"/>
                <w:bCs w:val="0"/>
                <w:sz w:val="22"/>
                <w:szCs w:val="22"/>
              </w:rPr>
            </w:pPr>
            <w:r w:rsidRPr="00416C11">
              <w:rPr>
                <w:b w:val="0"/>
                <w:bCs w:val="0"/>
                <w:sz w:val="22"/>
                <w:szCs w:val="22"/>
              </w:rPr>
              <w:t>Bradshaw, J. (2017) AMV5123 4.0SC: Acute Oral Toxicity in the Rat - Up and Down Procedure. Project Number: BC07BH. Unpublished study prepared by Envigo Research Limited. 20p.</w:t>
            </w:r>
          </w:p>
        </w:tc>
      </w:tr>
      <w:tr w:rsidR="0069698D" w:rsidRPr="00416C11" w14:paraId="6822BA08" w14:textId="77777777" w:rsidTr="0069698D">
        <w:trPr>
          <w:tblCellSpacing w:w="0" w:type="dxa"/>
        </w:trPr>
        <w:tc>
          <w:tcPr>
            <w:tcW w:w="0" w:type="auto"/>
            <w:hideMark/>
          </w:tcPr>
          <w:p w14:paraId="5C072ED0" w14:textId="77777777" w:rsidR="0069698D" w:rsidRPr="00416C11" w:rsidRDefault="0069698D" w:rsidP="0069698D">
            <w:pPr>
              <w:rPr>
                <w:b w:val="0"/>
                <w:bCs w:val="0"/>
                <w:sz w:val="22"/>
                <w:szCs w:val="22"/>
              </w:rPr>
            </w:pPr>
            <w:r w:rsidRPr="00416C11">
              <w:rPr>
                <w:b w:val="0"/>
                <w:bCs w:val="0"/>
                <w:sz w:val="22"/>
                <w:szCs w:val="22"/>
              </w:rPr>
              <w:t>50664605</w:t>
            </w:r>
          </w:p>
        </w:tc>
        <w:tc>
          <w:tcPr>
            <w:tcW w:w="0" w:type="auto"/>
            <w:vAlign w:val="center"/>
            <w:hideMark/>
          </w:tcPr>
          <w:p w14:paraId="1A9BDAB9" w14:textId="77777777" w:rsidR="0069698D" w:rsidRPr="00416C11" w:rsidRDefault="0069698D" w:rsidP="0069698D">
            <w:pPr>
              <w:rPr>
                <w:b w:val="0"/>
                <w:bCs w:val="0"/>
                <w:sz w:val="22"/>
                <w:szCs w:val="22"/>
              </w:rPr>
            </w:pPr>
            <w:r w:rsidRPr="00416C11">
              <w:rPr>
                <w:b w:val="0"/>
                <w:bCs w:val="0"/>
                <w:sz w:val="22"/>
                <w:szCs w:val="22"/>
              </w:rPr>
              <w:t>Slonina, M. (2018) Metolachlor + ATZ SC: Acute Oral Toxicity - Up-and-Down Procedure in Rats. Project Number: 48383. Unpublished study prepared by Product Safety Laboratories. 20p.</w:t>
            </w:r>
          </w:p>
        </w:tc>
      </w:tr>
      <w:tr w:rsidR="0069698D" w:rsidRPr="00416C11" w14:paraId="1CDE6708" w14:textId="77777777" w:rsidTr="0069698D">
        <w:trPr>
          <w:tblCellSpacing w:w="0" w:type="dxa"/>
        </w:trPr>
        <w:tc>
          <w:tcPr>
            <w:tcW w:w="0" w:type="auto"/>
            <w:hideMark/>
          </w:tcPr>
          <w:p w14:paraId="1747A20C" w14:textId="77777777" w:rsidR="0069698D" w:rsidRPr="00416C11" w:rsidRDefault="0069698D" w:rsidP="0069698D">
            <w:pPr>
              <w:rPr>
                <w:b w:val="0"/>
                <w:bCs w:val="0"/>
                <w:sz w:val="22"/>
                <w:szCs w:val="22"/>
              </w:rPr>
            </w:pPr>
            <w:r w:rsidRPr="00416C11">
              <w:rPr>
                <w:b w:val="0"/>
                <w:bCs w:val="0"/>
                <w:sz w:val="22"/>
                <w:szCs w:val="22"/>
              </w:rPr>
              <w:t>50664705</w:t>
            </w:r>
          </w:p>
        </w:tc>
        <w:tc>
          <w:tcPr>
            <w:tcW w:w="0" w:type="auto"/>
            <w:vAlign w:val="center"/>
            <w:hideMark/>
          </w:tcPr>
          <w:p w14:paraId="3220515F" w14:textId="77777777" w:rsidR="0069698D" w:rsidRPr="00416C11" w:rsidRDefault="0069698D" w:rsidP="0069698D">
            <w:pPr>
              <w:rPr>
                <w:b w:val="0"/>
                <w:bCs w:val="0"/>
                <w:sz w:val="22"/>
                <w:szCs w:val="22"/>
              </w:rPr>
            </w:pPr>
            <w:r w:rsidRPr="00416C11">
              <w:rPr>
                <w:b w:val="0"/>
                <w:bCs w:val="0"/>
                <w:sz w:val="22"/>
                <w:szCs w:val="22"/>
              </w:rPr>
              <w:t>Durando, J. (2018) Metolachlor + ATZ + Meso SC: Acute Oral Toxicity - Up-and-Down Procedure in Rats. Project Number: 48391. Unpublished study prepared by Product Safety Laboratories. 15p.</w:t>
            </w:r>
          </w:p>
        </w:tc>
      </w:tr>
      <w:tr w:rsidR="0069698D" w:rsidRPr="00416C11" w14:paraId="59A3AFB6" w14:textId="77777777" w:rsidTr="0069698D">
        <w:trPr>
          <w:tblCellSpacing w:w="0" w:type="dxa"/>
        </w:trPr>
        <w:tc>
          <w:tcPr>
            <w:tcW w:w="0" w:type="auto"/>
            <w:hideMark/>
          </w:tcPr>
          <w:p w14:paraId="1B235641" w14:textId="77777777" w:rsidR="0069698D" w:rsidRPr="00416C11" w:rsidRDefault="0069698D" w:rsidP="0069698D">
            <w:pPr>
              <w:rPr>
                <w:b w:val="0"/>
                <w:bCs w:val="0"/>
                <w:sz w:val="22"/>
                <w:szCs w:val="22"/>
              </w:rPr>
            </w:pPr>
            <w:r w:rsidRPr="00416C11">
              <w:rPr>
                <w:b w:val="0"/>
                <w:bCs w:val="0"/>
                <w:sz w:val="22"/>
                <w:szCs w:val="22"/>
              </w:rPr>
              <w:t>50734917</w:t>
            </w:r>
          </w:p>
        </w:tc>
        <w:tc>
          <w:tcPr>
            <w:tcW w:w="0" w:type="auto"/>
            <w:vAlign w:val="center"/>
            <w:hideMark/>
          </w:tcPr>
          <w:p w14:paraId="35B0C5DE" w14:textId="77777777" w:rsidR="0069698D" w:rsidRPr="00416C11" w:rsidRDefault="0069698D" w:rsidP="0069698D">
            <w:pPr>
              <w:rPr>
                <w:b w:val="0"/>
                <w:bCs w:val="0"/>
                <w:sz w:val="22"/>
                <w:szCs w:val="22"/>
              </w:rPr>
            </w:pPr>
            <w:r w:rsidRPr="00416C11">
              <w:rPr>
                <w:b w:val="0"/>
                <w:bCs w:val="0"/>
                <w:sz w:val="22"/>
                <w:szCs w:val="22"/>
              </w:rPr>
              <w:t>Shinde, K.; Gohel, D. (2011) Acute Oral Toxicity Study of Atrazine Tech in Rats: Final Report. Project Number: 8544. Unpublished study prepared by Jai Research Foundation. 43p.</w:t>
            </w:r>
          </w:p>
        </w:tc>
      </w:tr>
      <w:tr w:rsidR="0069698D" w:rsidRPr="00416C11" w14:paraId="016541A7" w14:textId="77777777" w:rsidTr="0069698D">
        <w:trPr>
          <w:tblCellSpacing w:w="0" w:type="dxa"/>
        </w:trPr>
        <w:tc>
          <w:tcPr>
            <w:tcW w:w="0" w:type="auto"/>
            <w:hideMark/>
          </w:tcPr>
          <w:p w14:paraId="7798BFB1" w14:textId="77777777" w:rsidR="0069698D" w:rsidRPr="00416C11" w:rsidRDefault="0069698D" w:rsidP="0069698D">
            <w:pPr>
              <w:rPr>
                <w:b w:val="0"/>
                <w:bCs w:val="0"/>
                <w:sz w:val="22"/>
                <w:szCs w:val="22"/>
              </w:rPr>
            </w:pPr>
            <w:r w:rsidRPr="00416C11">
              <w:rPr>
                <w:b w:val="0"/>
                <w:bCs w:val="0"/>
                <w:sz w:val="22"/>
                <w:szCs w:val="22"/>
              </w:rPr>
              <w:lastRenderedPageBreak/>
              <w:t>50842410</w:t>
            </w:r>
          </w:p>
        </w:tc>
        <w:tc>
          <w:tcPr>
            <w:tcW w:w="0" w:type="auto"/>
            <w:vAlign w:val="center"/>
            <w:hideMark/>
          </w:tcPr>
          <w:p w14:paraId="39FEDCB1" w14:textId="77777777" w:rsidR="0069698D" w:rsidRPr="00416C11" w:rsidRDefault="0069698D" w:rsidP="0069698D">
            <w:pPr>
              <w:rPr>
                <w:b w:val="0"/>
                <w:bCs w:val="0"/>
                <w:sz w:val="22"/>
                <w:szCs w:val="22"/>
              </w:rPr>
            </w:pPr>
            <w:r w:rsidRPr="00416C11">
              <w:rPr>
                <w:b w:val="0"/>
                <w:bCs w:val="0"/>
                <w:sz w:val="22"/>
                <w:szCs w:val="22"/>
              </w:rPr>
              <w:t>Dorelli, A. (2015) Study of Acute Oral Toxicity in Rats (Rattus norvegicus) with the Test Substance Atrazine 900 g/kg WG. Project Number: 14957/463/040/14. Unpublished study prepared by BIOAGRI Laboratorios Ltda. 25p.</w:t>
            </w:r>
          </w:p>
        </w:tc>
      </w:tr>
      <w:tr w:rsidR="0069698D" w:rsidRPr="00416C11" w14:paraId="2494076B" w14:textId="77777777" w:rsidTr="0069698D">
        <w:trPr>
          <w:tblCellSpacing w:w="0" w:type="dxa"/>
        </w:trPr>
        <w:tc>
          <w:tcPr>
            <w:tcW w:w="0" w:type="auto"/>
            <w:hideMark/>
          </w:tcPr>
          <w:p w14:paraId="249464DC" w14:textId="77777777" w:rsidR="0069698D" w:rsidRPr="00416C11" w:rsidRDefault="0069698D" w:rsidP="0069698D">
            <w:pPr>
              <w:rPr>
                <w:b w:val="0"/>
                <w:bCs w:val="0"/>
                <w:sz w:val="22"/>
                <w:szCs w:val="22"/>
              </w:rPr>
            </w:pPr>
            <w:r w:rsidRPr="00416C11">
              <w:rPr>
                <w:b w:val="0"/>
                <w:bCs w:val="0"/>
                <w:sz w:val="22"/>
                <w:szCs w:val="22"/>
              </w:rPr>
              <w:t>50939204</w:t>
            </w:r>
          </w:p>
        </w:tc>
        <w:tc>
          <w:tcPr>
            <w:tcW w:w="0" w:type="auto"/>
            <w:vAlign w:val="center"/>
            <w:hideMark/>
          </w:tcPr>
          <w:p w14:paraId="6BEE0072" w14:textId="77777777" w:rsidR="0069698D" w:rsidRPr="00416C11" w:rsidRDefault="0069698D" w:rsidP="0069698D">
            <w:pPr>
              <w:rPr>
                <w:b w:val="0"/>
                <w:bCs w:val="0"/>
                <w:sz w:val="22"/>
                <w:szCs w:val="22"/>
              </w:rPr>
            </w:pPr>
            <w:r w:rsidRPr="00416C11">
              <w:rPr>
                <w:b w:val="0"/>
                <w:bCs w:val="0"/>
                <w:sz w:val="22"/>
                <w:szCs w:val="22"/>
              </w:rPr>
              <w:t>Lowe, C. (2019) HM-1823: Acute Oral Toxicity - Up-and-Down Procedure in Rats. Project Number: 50624, P320/UDP. Unpublished study prepared by Product Safety Laboratories. 16p.</w:t>
            </w:r>
          </w:p>
        </w:tc>
      </w:tr>
      <w:tr w:rsidR="0069698D" w:rsidRPr="00416C11" w14:paraId="7D54EE34" w14:textId="77777777" w:rsidTr="0069698D">
        <w:trPr>
          <w:tblCellSpacing w:w="0" w:type="dxa"/>
        </w:trPr>
        <w:tc>
          <w:tcPr>
            <w:tcW w:w="0" w:type="auto"/>
            <w:hideMark/>
          </w:tcPr>
          <w:p w14:paraId="5DED689D" w14:textId="77777777" w:rsidR="0069698D" w:rsidRPr="00416C11" w:rsidRDefault="0069698D" w:rsidP="0069698D">
            <w:pPr>
              <w:rPr>
                <w:b w:val="0"/>
                <w:bCs w:val="0"/>
                <w:sz w:val="22"/>
                <w:szCs w:val="22"/>
              </w:rPr>
            </w:pPr>
            <w:r w:rsidRPr="00416C11">
              <w:rPr>
                <w:b w:val="0"/>
                <w:bCs w:val="0"/>
                <w:sz w:val="22"/>
                <w:szCs w:val="22"/>
              </w:rPr>
              <w:t>50939304</w:t>
            </w:r>
          </w:p>
        </w:tc>
        <w:tc>
          <w:tcPr>
            <w:tcW w:w="0" w:type="auto"/>
            <w:vAlign w:val="center"/>
            <w:hideMark/>
          </w:tcPr>
          <w:p w14:paraId="77D33995" w14:textId="77777777" w:rsidR="0069698D" w:rsidRPr="00416C11" w:rsidRDefault="0069698D" w:rsidP="0069698D">
            <w:pPr>
              <w:rPr>
                <w:b w:val="0"/>
                <w:bCs w:val="0"/>
                <w:sz w:val="22"/>
                <w:szCs w:val="22"/>
              </w:rPr>
            </w:pPr>
            <w:r w:rsidRPr="00416C11">
              <w:rPr>
                <w:b w:val="0"/>
                <w:bCs w:val="0"/>
                <w:sz w:val="22"/>
                <w:szCs w:val="22"/>
              </w:rPr>
              <w:t>Lowe, C. (2019) HM-1824: Acute Oral Toxicity - Up- And- Down Procedure in Rats. Project Number: 50628, P320/UDP. Unpublished study prepared by Product Safety Laboratories. 17p.</w:t>
            </w:r>
          </w:p>
        </w:tc>
      </w:tr>
      <w:tr w:rsidR="0069698D" w:rsidRPr="00416C11" w14:paraId="298FB29F" w14:textId="77777777" w:rsidTr="0069698D">
        <w:trPr>
          <w:tblCellSpacing w:w="0" w:type="dxa"/>
        </w:trPr>
        <w:tc>
          <w:tcPr>
            <w:tcW w:w="0" w:type="auto"/>
            <w:hideMark/>
          </w:tcPr>
          <w:p w14:paraId="3E434271" w14:textId="77777777" w:rsidR="0069698D" w:rsidRPr="00416C11" w:rsidRDefault="0069698D" w:rsidP="0069698D">
            <w:pPr>
              <w:rPr>
                <w:b w:val="0"/>
                <w:bCs w:val="0"/>
                <w:sz w:val="22"/>
                <w:szCs w:val="22"/>
              </w:rPr>
            </w:pPr>
            <w:r w:rsidRPr="00416C11">
              <w:rPr>
                <w:b w:val="0"/>
                <w:bCs w:val="0"/>
                <w:sz w:val="22"/>
                <w:szCs w:val="22"/>
              </w:rPr>
              <w:t>50957507</w:t>
            </w:r>
          </w:p>
        </w:tc>
        <w:tc>
          <w:tcPr>
            <w:tcW w:w="0" w:type="auto"/>
            <w:vAlign w:val="center"/>
            <w:hideMark/>
          </w:tcPr>
          <w:p w14:paraId="3558C523" w14:textId="77777777" w:rsidR="0069698D" w:rsidRPr="00416C11" w:rsidRDefault="0069698D" w:rsidP="0069698D">
            <w:pPr>
              <w:rPr>
                <w:b w:val="0"/>
                <w:bCs w:val="0"/>
                <w:sz w:val="22"/>
                <w:szCs w:val="22"/>
              </w:rPr>
            </w:pPr>
            <w:r w:rsidRPr="00416C11">
              <w:rPr>
                <w:b w:val="0"/>
                <w:bCs w:val="0"/>
                <w:sz w:val="22"/>
                <w:szCs w:val="22"/>
              </w:rPr>
              <w:t>Durando, J. (2019) Mesotrione/Atrazine/S-Metachlor/Bicyclopyrone/Benoxacor ZC (A22668C) - Acute Oral Toxicity - Up-and-Down Procedure in Rats: Final Report. Project Number: 50072, TK0353888. Unpublished study prepared by Product Safety Laboratories. 22p.</w:t>
            </w:r>
          </w:p>
        </w:tc>
      </w:tr>
    </w:tbl>
    <w:p w14:paraId="08C44E9D" w14:textId="77777777" w:rsidR="0069698D" w:rsidRPr="00416C11" w:rsidRDefault="0069698D" w:rsidP="0069698D">
      <w:pPr>
        <w:rPr>
          <w:b w:val="0"/>
          <w:bCs w:val="0"/>
          <w:sz w:val="22"/>
          <w:szCs w:val="22"/>
        </w:rPr>
      </w:pPr>
      <w:r w:rsidRPr="00416C11">
        <w:rPr>
          <w:b w:val="0"/>
          <w:bCs w:val="0"/>
          <w:sz w:val="22"/>
          <w:szCs w:val="22"/>
        </w:rPr>
        <w:t>870.1200       Acute dermal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69BA95A" w14:textId="77777777" w:rsidTr="0069698D">
        <w:trPr>
          <w:tblCellSpacing w:w="0" w:type="dxa"/>
        </w:trPr>
        <w:tc>
          <w:tcPr>
            <w:tcW w:w="0" w:type="auto"/>
            <w:shd w:val="clear" w:color="auto" w:fill="FFFFFF"/>
            <w:vAlign w:val="center"/>
            <w:hideMark/>
          </w:tcPr>
          <w:p w14:paraId="6E089022"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98E63E8"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AC0F3F5" w14:textId="77777777" w:rsidTr="0069698D">
        <w:trPr>
          <w:tblCellSpacing w:w="0" w:type="dxa"/>
        </w:trPr>
        <w:tc>
          <w:tcPr>
            <w:tcW w:w="0" w:type="auto"/>
            <w:vAlign w:val="center"/>
            <w:hideMark/>
          </w:tcPr>
          <w:p w14:paraId="5CBCB504" w14:textId="77777777" w:rsidR="0069698D" w:rsidRPr="00416C11" w:rsidRDefault="0069698D" w:rsidP="0069698D">
            <w:pPr>
              <w:rPr>
                <w:b w:val="0"/>
                <w:bCs w:val="0"/>
                <w:sz w:val="22"/>
                <w:szCs w:val="22"/>
              </w:rPr>
            </w:pPr>
            <w:r w:rsidRPr="00416C11">
              <w:rPr>
                <w:b w:val="0"/>
                <w:bCs w:val="0"/>
                <w:sz w:val="22"/>
                <w:szCs w:val="22"/>
              </w:rPr>
              <w:pict w14:anchorId="2D617A46">
                <v:rect id="_x0000_i5231" style="width:0;height:.75pt" o:hralign="center" o:hrstd="t" o:hrnoshade="t" o:hr="t" fillcolor="#006" stroked="f"/>
              </w:pict>
            </w:r>
          </w:p>
        </w:tc>
        <w:tc>
          <w:tcPr>
            <w:tcW w:w="0" w:type="auto"/>
            <w:vAlign w:val="center"/>
            <w:hideMark/>
          </w:tcPr>
          <w:p w14:paraId="4E7933B1" w14:textId="77777777" w:rsidR="0069698D" w:rsidRPr="00416C11" w:rsidRDefault="0069698D" w:rsidP="0069698D">
            <w:pPr>
              <w:rPr>
                <w:b w:val="0"/>
                <w:bCs w:val="0"/>
                <w:sz w:val="22"/>
                <w:szCs w:val="22"/>
              </w:rPr>
            </w:pPr>
            <w:r w:rsidRPr="00416C11">
              <w:rPr>
                <w:b w:val="0"/>
                <w:bCs w:val="0"/>
                <w:sz w:val="22"/>
                <w:szCs w:val="22"/>
              </w:rPr>
              <w:pict w14:anchorId="0F9C9531">
                <v:rect id="_x0000_i5232" style="width:0;height:.75pt" o:hralign="center" o:hrstd="t" o:hrnoshade="t" o:hr="t" fillcolor="#006" stroked="f"/>
              </w:pict>
            </w:r>
          </w:p>
        </w:tc>
      </w:tr>
      <w:tr w:rsidR="0069698D" w:rsidRPr="00416C11" w14:paraId="772B71F9" w14:textId="77777777" w:rsidTr="0069698D">
        <w:trPr>
          <w:tblCellSpacing w:w="0" w:type="dxa"/>
        </w:trPr>
        <w:tc>
          <w:tcPr>
            <w:tcW w:w="0" w:type="auto"/>
            <w:hideMark/>
          </w:tcPr>
          <w:p w14:paraId="775BABA2" w14:textId="77777777" w:rsidR="0069698D" w:rsidRPr="00416C11" w:rsidRDefault="0069698D" w:rsidP="0069698D">
            <w:pPr>
              <w:rPr>
                <w:b w:val="0"/>
                <w:bCs w:val="0"/>
                <w:sz w:val="22"/>
                <w:szCs w:val="22"/>
              </w:rPr>
            </w:pPr>
            <w:r w:rsidRPr="00416C11">
              <w:rPr>
                <w:b w:val="0"/>
                <w:bCs w:val="0"/>
                <w:sz w:val="22"/>
                <w:szCs w:val="22"/>
              </w:rPr>
              <w:t>45840202</w:t>
            </w:r>
          </w:p>
        </w:tc>
        <w:tc>
          <w:tcPr>
            <w:tcW w:w="0" w:type="auto"/>
            <w:vAlign w:val="center"/>
            <w:hideMark/>
          </w:tcPr>
          <w:p w14:paraId="12D45772" w14:textId="77777777" w:rsidR="0069698D" w:rsidRPr="00416C11" w:rsidRDefault="0069698D" w:rsidP="0069698D">
            <w:pPr>
              <w:rPr>
                <w:b w:val="0"/>
                <w:bCs w:val="0"/>
                <w:sz w:val="22"/>
                <w:szCs w:val="22"/>
              </w:rPr>
            </w:pPr>
            <w:r w:rsidRPr="00416C11">
              <w:rPr>
                <w:b w:val="0"/>
                <w:bCs w:val="0"/>
                <w:sz w:val="22"/>
                <w:szCs w:val="22"/>
              </w:rPr>
              <w:t xml:space="preserve">Wilson, C. (2002) GF-877: An Acute Dermal Toxicity Study in Fischer 344 Rats: Final Report: Lab Project Number: 3504.272: 021177. Unpublished study prepared by Springborn Laboratories, Inc. 49 p. </w:t>
            </w:r>
          </w:p>
        </w:tc>
      </w:tr>
      <w:tr w:rsidR="0069698D" w:rsidRPr="00416C11" w14:paraId="010CF4EB" w14:textId="77777777" w:rsidTr="0069698D">
        <w:trPr>
          <w:tblCellSpacing w:w="0" w:type="dxa"/>
        </w:trPr>
        <w:tc>
          <w:tcPr>
            <w:tcW w:w="0" w:type="auto"/>
            <w:hideMark/>
          </w:tcPr>
          <w:p w14:paraId="58C05B2F" w14:textId="77777777" w:rsidR="0069698D" w:rsidRPr="00416C11" w:rsidRDefault="0069698D" w:rsidP="0069698D">
            <w:pPr>
              <w:rPr>
                <w:b w:val="0"/>
                <w:bCs w:val="0"/>
                <w:sz w:val="22"/>
                <w:szCs w:val="22"/>
              </w:rPr>
            </w:pPr>
            <w:r w:rsidRPr="00416C11">
              <w:rPr>
                <w:b w:val="0"/>
                <w:bCs w:val="0"/>
                <w:sz w:val="22"/>
                <w:szCs w:val="22"/>
              </w:rPr>
              <w:t>46202904</w:t>
            </w:r>
          </w:p>
        </w:tc>
        <w:tc>
          <w:tcPr>
            <w:tcW w:w="0" w:type="auto"/>
            <w:vAlign w:val="center"/>
            <w:hideMark/>
          </w:tcPr>
          <w:p w14:paraId="6677127B" w14:textId="77777777" w:rsidR="0069698D" w:rsidRPr="00416C11" w:rsidRDefault="0069698D" w:rsidP="0069698D">
            <w:pPr>
              <w:rPr>
                <w:b w:val="0"/>
                <w:bCs w:val="0"/>
                <w:sz w:val="22"/>
                <w:szCs w:val="22"/>
              </w:rPr>
            </w:pPr>
            <w:r w:rsidRPr="00416C11">
              <w:rPr>
                <w:b w:val="0"/>
                <w:bCs w:val="0"/>
                <w:sz w:val="22"/>
                <w:szCs w:val="22"/>
              </w:rPr>
              <w:t>Johnson, I. (2003) Atrazine/ S-Metolachlor/ Mesotrione SE (18.955/18.955/2.436% W/W)(A14224A): Final Report. Project Number: CR3631, T002294/03, 10016890. Unpublished study prepared by Central Toxicology Lab (Syngenta). 38 p.</w:t>
            </w:r>
          </w:p>
        </w:tc>
      </w:tr>
      <w:tr w:rsidR="0069698D" w:rsidRPr="00416C11" w14:paraId="162BE0C1" w14:textId="77777777" w:rsidTr="0069698D">
        <w:trPr>
          <w:tblCellSpacing w:w="0" w:type="dxa"/>
        </w:trPr>
        <w:tc>
          <w:tcPr>
            <w:tcW w:w="0" w:type="auto"/>
            <w:hideMark/>
          </w:tcPr>
          <w:p w14:paraId="691C94FD" w14:textId="77777777" w:rsidR="0069698D" w:rsidRPr="00416C11" w:rsidRDefault="0069698D" w:rsidP="0069698D">
            <w:pPr>
              <w:rPr>
                <w:b w:val="0"/>
                <w:bCs w:val="0"/>
                <w:sz w:val="22"/>
                <w:szCs w:val="22"/>
              </w:rPr>
            </w:pPr>
            <w:r w:rsidRPr="00416C11">
              <w:rPr>
                <w:b w:val="0"/>
                <w:bCs w:val="0"/>
                <w:sz w:val="22"/>
                <w:szCs w:val="22"/>
              </w:rPr>
              <w:t>46202909</w:t>
            </w:r>
          </w:p>
        </w:tc>
        <w:tc>
          <w:tcPr>
            <w:tcW w:w="0" w:type="auto"/>
            <w:vAlign w:val="center"/>
            <w:hideMark/>
          </w:tcPr>
          <w:p w14:paraId="088CA1E7"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Atrazine/ S-Metolachlor/ Mesotrione SE (A14224A). Project Number: 1218/03. Unpublished study prepared by Syngenta Crop Protection, Inc. 7 p.</w:t>
            </w:r>
          </w:p>
        </w:tc>
      </w:tr>
      <w:tr w:rsidR="0069698D" w:rsidRPr="00416C11" w14:paraId="7F8EED3F" w14:textId="77777777" w:rsidTr="0069698D">
        <w:trPr>
          <w:tblCellSpacing w:w="0" w:type="dxa"/>
        </w:trPr>
        <w:tc>
          <w:tcPr>
            <w:tcW w:w="0" w:type="auto"/>
            <w:hideMark/>
          </w:tcPr>
          <w:p w14:paraId="2C5A0AAE" w14:textId="77777777" w:rsidR="0069698D" w:rsidRPr="00416C11" w:rsidRDefault="0069698D" w:rsidP="0069698D">
            <w:pPr>
              <w:rPr>
                <w:b w:val="0"/>
                <w:bCs w:val="0"/>
                <w:sz w:val="22"/>
                <w:szCs w:val="22"/>
              </w:rPr>
            </w:pPr>
            <w:r w:rsidRPr="00416C11">
              <w:rPr>
                <w:b w:val="0"/>
                <w:bCs w:val="0"/>
                <w:sz w:val="22"/>
                <w:szCs w:val="22"/>
              </w:rPr>
              <w:t>46285905</w:t>
            </w:r>
          </w:p>
        </w:tc>
        <w:tc>
          <w:tcPr>
            <w:tcW w:w="0" w:type="auto"/>
            <w:vAlign w:val="center"/>
            <w:hideMark/>
          </w:tcPr>
          <w:p w14:paraId="15588264" w14:textId="77777777" w:rsidR="0069698D" w:rsidRPr="00416C11" w:rsidRDefault="0069698D" w:rsidP="0069698D">
            <w:pPr>
              <w:rPr>
                <w:b w:val="0"/>
                <w:bCs w:val="0"/>
                <w:sz w:val="22"/>
                <w:szCs w:val="22"/>
              </w:rPr>
            </w:pPr>
            <w:r w:rsidRPr="00416C11">
              <w:rPr>
                <w:b w:val="0"/>
                <w:bCs w:val="0"/>
                <w:sz w:val="22"/>
                <w:szCs w:val="22"/>
              </w:rPr>
              <w:t>Bossotto, A. (2003) Acute Dermal Toxicity with Simazat 90 DF in Sprague Dawley Rats. Project Number: BI/4122/03. Unpublished study prepared by Microquim S.A. 32 p.</w:t>
            </w:r>
          </w:p>
        </w:tc>
      </w:tr>
      <w:tr w:rsidR="0069698D" w:rsidRPr="00416C11" w14:paraId="6F2125F3" w14:textId="77777777" w:rsidTr="0069698D">
        <w:trPr>
          <w:tblCellSpacing w:w="0" w:type="dxa"/>
        </w:trPr>
        <w:tc>
          <w:tcPr>
            <w:tcW w:w="0" w:type="auto"/>
            <w:hideMark/>
          </w:tcPr>
          <w:p w14:paraId="29308F8F" w14:textId="77777777" w:rsidR="0069698D" w:rsidRPr="00416C11" w:rsidRDefault="0069698D" w:rsidP="0069698D">
            <w:pPr>
              <w:rPr>
                <w:b w:val="0"/>
                <w:bCs w:val="0"/>
                <w:sz w:val="22"/>
                <w:szCs w:val="22"/>
              </w:rPr>
            </w:pPr>
            <w:r w:rsidRPr="00416C11">
              <w:rPr>
                <w:b w:val="0"/>
                <w:bCs w:val="0"/>
                <w:sz w:val="22"/>
                <w:szCs w:val="22"/>
              </w:rPr>
              <w:t>46365003</w:t>
            </w:r>
          </w:p>
        </w:tc>
        <w:tc>
          <w:tcPr>
            <w:tcW w:w="0" w:type="auto"/>
            <w:vAlign w:val="center"/>
            <w:hideMark/>
          </w:tcPr>
          <w:p w14:paraId="47003C96" w14:textId="77777777" w:rsidR="0069698D" w:rsidRPr="00416C11" w:rsidRDefault="0069698D" w:rsidP="0069698D">
            <w:pPr>
              <w:rPr>
                <w:b w:val="0"/>
                <w:bCs w:val="0"/>
                <w:sz w:val="22"/>
                <w:szCs w:val="22"/>
              </w:rPr>
            </w:pPr>
            <w:r w:rsidRPr="00416C11">
              <w:rPr>
                <w:b w:val="0"/>
                <w:bCs w:val="0"/>
                <w:sz w:val="22"/>
                <w:szCs w:val="22"/>
              </w:rPr>
              <w:t>Sanders, A. (2004) Metolachlor/Atrazine 387/320 SE: Acute Dermal Toxicity (Limit Test) in the Rat. Project Number: 008/547. Unpublished study prepared by Safepharm Laboratories Ltd. 17 p.</w:t>
            </w:r>
          </w:p>
        </w:tc>
      </w:tr>
      <w:tr w:rsidR="0069698D" w:rsidRPr="00416C11" w14:paraId="7C82A456" w14:textId="77777777" w:rsidTr="0069698D">
        <w:trPr>
          <w:tblCellSpacing w:w="0" w:type="dxa"/>
        </w:trPr>
        <w:tc>
          <w:tcPr>
            <w:tcW w:w="0" w:type="auto"/>
            <w:hideMark/>
          </w:tcPr>
          <w:p w14:paraId="65B9C4D9" w14:textId="77777777" w:rsidR="0069698D" w:rsidRPr="00416C11" w:rsidRDefault="0069698D" w:rsidP="0069698D">
            <w:pPr>
              <w:rPr>
                <w:b w:val="0"/>
                <w:bCs w:val="0"/>
                <w:sz w:val="22"/>
                <w:szCs w:val="22"/>
              </w:rPr>
            </w:pPr>
            <w:r w:rsidRPr="00416C11">
              <w:rPr>
                <w:b w:val="0"/>
                <w:bCs w:val="0"/>
                <w:sz w:val="22"/>
                <w:szCs w:val="22"/>
              </w:rPr>
              <w:t>46366101</w:t>
            </w:r>
          </w:p>
        </w:tc>
        <w:tc>
          <w:tcPr>
            <w:tcW w:w="0" w:type="auto"/>
            <w:vAlign w:val="center"/>
            <w:hideMark/>
          </w:tcPr>
          <w:p w14:paraId="22C1B67D" w14:textId="77777777" w:rsidR="0069698D" w:rsidRPr="00416C11" w:rsidRDefault="0069698D" w:rsidP="0069698D">
            <w:pPr>
              <w:rPr>
                <w:b w:val="0"/>
                <w:bCs w:val="0"/>
                <w:sz w:val="22"/>
                <w:szCs w:val="22"/>
              </w:rPr>
            </w:pPr>
            <w:r w:rsidRPr="00416C11">
              <w:rPr>
                <w:b w:val="0"/>
                <w:bCs w:val="0"/>
                <w:sz w:val="22"/>
                <w:szCs w:val="22"/>
              </w:rPr>
              <w:t>Bossotto, A. (2002) Acute Dermal Toxicity With Atrazine 4L In Sprague Dawley Rats. Project Number: BI/2313/02. Unpublished study prepared by Microquim S.A. 32 p.</w:t>
            </w:r>
          </w:p>
        </w:tc>
      </w:tr>
      <w:tr w:rsidR="0069698D" w:rsidRPr="00416C11" w14:paraId="0E354360" w14:textId="77777777" w:rsidTr="0069698D">
        <w:trPr>
          <w:tblCellSpacing w:w="0" w:type="dxa"/>
        </w:trPr>
        <w:tc>
          <w:tcPr>
            <w:tcW w:w="0" w:type="auto"/>
            <w:hideMark/>
          </w:tcPr>
          <w:p w14:paraId="3AE769A9" w14:textId="77777777" w:rsidR="0069698D" w:rsidRPr="00416C11" w:rsidRDefault="0069698D" w:rsidP="0069698D">
            <w:pPr>
              <w:rPr>
                <w:b w:val="0"/>
                <w:bCs w:val="0"/>
                <w:sz w:val="22"/>
                <w:szCs w:val="22"/>
              </w:rPr>
            </w:pPr>
            <w:r w:rsidRPr="00416C11">
              <w:rPr>
                <w:b w:val="0"/>
                <w:bCs w:val="0"/>
                <w:sz w:val="22"/>
                <w:szCs w:val="22"/>
              </w:rPr>
              <w:t>46387302</w:t>
            </w:r>
          </w:p>
        </w:tc>
        <w:tc>
          <w:tcPr>
            <w:tcW w:w="0" w:type="auto"/>
            <w:vAlign w:val="center"/>
            <w:hideMark/>
          </w:tcPr>
          <w:p w14:paraId="5ACD39F5" w14:textId="77777777" w:rsidR="0069698D" w:rsidRPr="00416C11" w:rsidRDefault="0069698D" w:rsidP="0069698D">
            <w:pPr>
              <w:rPr>
                <w:b w:val="0"/>
                <w:bCs w:val="0"/>
                <w:sz w:val="22"/>
                <w:szCs w:val="22"/>
              </w:rPr>
            </w:pPr>
            <w:r w:rsidRPr="00416C11">
              <w:rPr>
                <w:b w:val="0"/>
                <w:bCs w:val="0"/>
                <w:sz w:val="22"/>
                <w:szCs w:val="22"/>
              </w:rPr>
              <w:t>Moore, G. (2003) Acute Dermal Toxicity Study in Rats - Limit Test: Bromoxynil + Atrazine. Project Number: 13970, P322/MANA. Unpublished study prepared by Product Safety Labs. 15 p.</w:t>
            </w:r>
          </w:p>
        </w:tc>
      </w:tr>
      <w:tr w:rsidR="0069698D" w:rsidRPr="00416C11" w14:paraId="7FFA0220" w14:textId="77777777" w:rsidTr="0069698D">
        <w:trPr>
          <w:tblCellSpacing w:w="0" w:type="dxa"/>
        </w:trPr>
        <w:tc>
          <w:tcPr>
            <w:tcW w:w="0" w:type="auto"/>
            <w:hideMark/>
          </w:tcPr>
          <w:p w14:paraId="2C666569" w14:textId="77777777" w:rsidR="0069698D" w:rsidRPr="00416C11" w:rsidRDefault="0069698D" w:rsidP="0069698D">
            <w:pPr>
              <w:rPr>
                <w:b w:val="0"/>
                <w:bCs w:val="0"/>
                <w:sz w:val="22"/>
                <w:szCs w:val="22"/>
              </w:rPr>
            </w:pPr>
            <w:r w:rsidRPr="00416C11">
              <w:rPr>
                <w:b w:val="0"/>
                <w:bCs w:val="0"/>
                <w:sz w:val="22"/>
                <w:szCs w:val="22"/>
              </w:rPr>
              <w:lastRenderedPageBreak/>
              <w:t>46390703</w:t>
            </w:r>
          </w:p>
        </w:tc>
        <w:tc>
          <w:tcPr>
            <w:tcW w:w="0" w:type="auto"/>
            <w:vAlign w:val="center"/>
            <w:hideMark/>
          </w:tcPr>
          <w:p w14:paraId="6F4D3513" w14:textId="77777777" w:rsidR="0069698D" w:rsidRPr="00416C11" w:rsidRDefault="0069698D" w:rsidP="0069698D">
            <w:pPr>
              <w:rPr>
                <w:b w:val="0"/>
                <w:bCs w:val="0"/>
                <w:sz w:val="22"/>
                <w:szCs w:val="22"/>
              </w:rPr>
            </w:pPr>
            <w:r w:rsidRPr="00416C11">
              <w:rPr>
                <w:b w:val="0"/>
                <w:bCs w:val="0"/>
                <w:sz w:val="22"/>
                <w:szCs w:val="22"/>
              </w:rPr>
              <w:t>Bossotto, A. (2002) Acute Dermal Toxicity With Atrazine Technical in Sprague Dawley Rats. Project Number: BI/2320/02. Unpublished study prepared by Microquim S.A. 32 p.</w:t>
            </w:r>
          </w:p>
        </w:tc>
      </w:tr>
      <w:tr w:rsidR="0069698D" w:rsidRPr="00416C11" w14:paraId="519ADF01" w14:textId="77777777" w:rsidTr="0069698D">
        <w:trPr>
          <w:tblCellSpacing w:w="0" w:type="dxa"/>
        </w:trPr>
        <w:tc>
          <w:tcPr>
            <w:tcW w:w="0" w:type="auto"/>
            <w:hideMark/>
          </w:tcPr>
          <w:p w14:paraId="353078F1" w14:textId="77777777" w:rsidR="0069698D" w:rsidRPr="00416C11" w:rsidRDefault="0069698D" w:rsidP="0069698D">
            <w:pPr>
              <w:rPr>
                <w:b w:val="0"/>
                <w:bCs w:val="0"/>
                <w:sz w:val="22"/>
                <w:szCs w:val="22"/>
              </w:rPr>
            </w:pPr>
            <w:r w:rsidRPr="00416C11">
              <w:rPr>
                <w:b w:val="0"/>
                <w:bCs w:val="0"/>
                <w:sz w:val="22"/>
                <w:szCs w:val="22"/>
              </w:rPr>
              <w:t>46409807</w:t>
            </w:r>
          </w:p>
        </w:tc>
        <w:tc>
          <w:tcPr>
            <w:tcW w:w="0" w:type="auto"/>
            <w:vAlign w:val="center"/>
            <w:hideMark/>
          </w:tcPr>
          <w:p w14:paraId="1F9C7E02" w14:textId="77777777" w:rsidR="0069698D" w:rsidRPr="00416C11" w:rsidRDefault="0069698D" w:rsidP="0069698D">
            <w:pPr>
              <w:rPr>
                <w:b w:val="0"/>
                <w:bCs w:val="0"/>
                <w:sz w:val="22"/>
                <w:szCs w:val="22"/>
              </w:rPr>
            </w:pPr>
            <w:r w:rsidRPr="00416C11">
              <w:rPr>
                <w:b w:val="0"/>
                <w:bCs w:val="0"/>
                <w:sz w:val="22"/>
                <w:szCs w:val="22"/>
              </w:rPr>
              <w:t>Kuhn, J. (2004) Aatrex 4L (A8566A): Acute Dermal Toxicity Study in Rats: Final Report. Project Number: 8397/04, T014204/04. Unpublished study prepared by Stillmeadow, Inc. 11 p.</w:t>
            </w:r>
          </w:p>
        </w:tc>
      </w:tr>
      <w:tr w:rsidR="0069698D" w:rsidRPr="00416C11" w14:paraId="69936DBB" w14:textId="77777777" w:rsidTr="0069698D">
        <w:trPr>
          <w:tblCellSpacing w:w="0" w:type="dxa"/>
        </w:trPr>
        <w:tc>
          <w:tcPr>
            <w:tcW w:w="0" w:type="auto"/>
            <w:hideMark/>
          </w:tcPr>
          <w:p w14:paraId="3D69FFC2" w14:textId="77777777" w:rsidR="0069698D" w:rsidRPr="00416C11" w:rsidRDefault="0069698D" w:rsidP="0069698D">
            <w:pPr>
              <w:rPr>
                <w:b w:val="0"/>
                <w:bCs w:val="0"/>
                <w:sz w:val="22"/>
                <w:szCs w:val="22"/>
              </w:rPr>
            </w:pPr>
            <w:r w:rsidRPr="00416C11">
              <w:rPr>
                <w:b w:val="0"/>
                <w:bCs w:val="0"/>
                <w:sz w:val="22"/>
                <w:szCs w:val="22"/>
              </w:rPr>
              <w:t>46409808</w:t>
            </w:r>
          </w:p>
        </w:tc>
        <w:tc>
          <w:tcPr>
            <w:tcW w:w="0" w:type="auto"/>
            <w:vAlign w:val="center"/>
            <w:hideMark/>
          </w:tcPr>
          <w:p w14:paraId="26857983" w14:textId="77777777" w:rsidR="0069698D" w:rsidRPr="00416C11" w:rsidRDefault="0069698D" w:rsidP="0069698D">
            <w:pPr>
              <w:rPr>
                <w:b w:val="0"/>
                <w:bCs w:val="0"/>
                <w:sz w:val="22"/>
                <w:szCs w:val="22"/>
              </w:rPr>
            </w:pPr>
            <w:r w:rsidRPr="00416C11">
              <w:rPr>
                <w:b w:val="0"/>
                <w:bCs w:val="0"/>
                <w:sz w:val="22"/>
                <w:szCs w:val="22"/>
              </w:rPr>
              <w:t>Kuhn, J. (2004) Aatrex Nine-O Herbicide (A5852E): Acute Dermal Toxicity Study in Rats: Final Report. Project Number: 8402/04, T014214/04. Unpublished study prepared by Stillmeadow, Inc. 11 p.</w:t>
            </w:r>
          </w:p>
        </w:tc>
      </w:tr>
      <w:tr w:rsidR="0069698D" w:rsidRPr="00416C11" w14:paraId="71D31672" w14:textId="77777777" w:rsidTr="0069698D">
        <w:trPr>
          <w:tblCellSpacing w:w="0" w:type="dxa"/>
        </w:trPr>
        <w:tc>
          <w:tcPr>
            <w:tcW w:w="0" w:type="auto"/>
            <w:hideMark/>
          </w:tcPr>
          <w:p w14:paraId="57E5824A" w14:textId="77777777" w:rsidR="0069698D" w:rsidRPr="00416C11" w:rsidRDefault="0069698D" w:rsidP="0069698D">
            <w:pPr>
              <w:rPr>
                <w:b w:val="0"/>
                <w:bCs w:val="0"/>
                <w:sz w:val="22"/>
                <w:szCs w:val="22"/>
              </w:rPr>
            </w:pPr>
            <w:r w:rsidRPr="00416C11">
              <w:rPr>
                <w:b w:val="0"/>
                <w:bCs w:val="0"/>
                <w:sz w:val="22"/>
                <w:szCs w:val="22"/>
              </w:rPr>
              <w:t>46409818</w:t>
            </w:r>
          </w:p>
        </w:tc>
        <w:tc>
          <w:tcPr>
            <w:tcW w:w="0" w:type="auto"/>
            <w:vAlign w:val="center"/>
            <w:hideMark/>
          </w:tcPr>
          <w:p w14:paraId="1AC4252E"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Aatrex 4L (A8566A). Project Number: T0219226/04. Unpublished study prepared by Syngenta Crop Protection, Inc. 7 p.</w:t>
            </w:r>
          </w:p>
        </w:tc>
      </w:tr>
      <w:tr w:rsidR="0069698D" w:rsidRPr="00416C11" w14:paraId="08D03D4D" w14:textId="77777777" w:rsidTr="0069698D">
        <w:trPr>
          <w:tblCellSpacing w:w="0" w:type="dxa"/>
        </w:trPr>
        <w:tc>
          <w:tcPr>
            <w:tcW w:w="0" w:type="auto"/>
            <w:hideMark/>
          </w:tcPr>
          <w:p w14:paraId="4A111138" w14:textId="77777777" w:rsidR="0069698D" w:rsidRPr="00416C11" w:rsidRDefault="0069698D" w:rsidP="0069698D">
            <w:pPr>
              <w:rPr>
                <w:b w:val="0"/>
                <w:bCs w:val="0"/>
                <w:sz w:val="22"/>
                <w:szCs w:val="22"/>
              </w:rPr>
            </w:pPr>
            <w:r w:rsidRPr="00416C11">
              <w:rPr>
                <w:b w:val="0"/>
                <w:bCs w:val="0"/>
                <w:sz w:val="22"/>
                <w:szCs w:val="22"/>
              </w:rPr>
              <w:t>46409819</w:t>
            </w:r>
          </w:p>
        </w:tc>
        <w:tc>
          <w:tcPr>
            <w:tcW w:w="0" w:type="auto"/>
            <w:vAlign w:val="center"/>
            <w:hideMark/>
          </w:tcPr>
          <w:p w14:paraId="0BCE6A4A"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Aatrex Nine-O Herbicide (A5852E). Project Number: T021925/04. Unpublished study prepared by Syngenta Crop Protection, Inc. 7 p.</w:t>
            </w:r>
          </w:p>
        </w:tc>
      </w:tr>
      <w:tr w:rsidR="0069698D" w:rsidRPr="00416C11" w14:paraId="66CFA0A4" w14:textId="77777777" w:rsidTr="0069698D">
        <w:trPr>
          <w:tblCellSpacing w:w="0" w:type="dxa"/>
        </w:trPr>
        <w:tc>
          <w:tcPr>
            <w:tcW w:w="0" w:type="auto"/>
            <w:hideMark/>
          </w:tcPr>
          <w:p w14:paraId="37CC7117" w14:textId="77777777" w:rsidR="0069698D" w:rsidRPr="00416C11" w:rsidRDefault="0069698D" w:rsidP="0069698D">
            <w:pPr>
              <w:rPr>
                <w:b w:val="0"/>
                <w:bCs w:val="0"/>
                <w:sz w:val="22"/>
                <w:szCs w:val="22"/>
              </w:rPr>
            </w:pPr>
            <w:r w:rsidRPr="00416C11">
              <w:rPr>
                <w:b w:val="0"/>
                <w:bCs w:val="0"/>
                <w:sz w:val="22"/>
                <w:szCs w:val="22"/>
              </w:rPr>
              <w:t>46493104</w:t>
            </w:r>
          </w:p>
        </w:tc>
        <w:tc>
          <w:tcPr>
            <w:tcW w:w="0" w:type="auto"/>
            <w:vAlign w:val="center"/>
            <w:hideMark/>
          </w:tcPr>
          <w:p w14:paraId="391B4916" w14:textId="77777777" w:rsidR="0069698D" w:rsidRPr="00416C11" w:rsidRDefault="0069698D" w:rsidP="0069698D">
            <w:pPr>
              <w:rPr>
                <w:b w:val="0"/>
                <w:bCs w:val="0"/>
                <w:sz w:val="22"/>
                <w:szCs w:val="22"/>
              </w:rPr>
            </w:pPr>
            <w:r w:rsidRPr="00416C11">
              <w:rPr>
                <w:b w:val="0"/>
                <w:bCs w:val="0"/>
                <w:sz w:val="22"/>
                <w:szCs w:val="22"/>
              </w:rPr>
              <w:t>Durando, J. (2005) Acetochlor/Atrazine 420/210 SE: Acute Dermal Toxicity Study in Rats - Limit Test. Project Number: 16187, P322, 041005/2R. Unpublished study prepared by Product Safety Laboratories. 15 p.</w:t>
            </w:r>
          </w:p>
        </w:tc>
      </w:tr>
      <w:tr w:rsidR="0069698D" w:rsidRPr="00416C11" w14:paraId="1EB65E30" w14:textId="77777777" w:rsidTr="0069698D">
        <w:trPr>
          <w:tblCellSpacing w:w="0" w:type="dxa"/>
        </w:trPr>
        <w:tc>
          <w:tcPr>
            <w:tcW w:w="0" w:type="auto"/>
            <w:hideMark/>
          </w:tcPr>
          <w:p w14:paraId="465290A4" w14:textId="77777777" w:rsidR="0069698D" w:rsidRPr="00416C11" w:rsidRDefault="0069698D" w:rsidP="0069698D">
            <w:pPr>
              <w:rPr>
                <w:b w:val="0"/>
                <w:bCs w:val="0"/>
                <w:sz w:val="22"/>
                <w:szCs w:val="22"/>
              </w:rPr>
            </w:pPr>
            <w:r w:rsidRPr="00416C11">
              <w:rPr>
                <w:b w:val="0"/>
                <w:bCs w:val="0"/>
                <w:sz w:val="22"/>
                <w:szCs w:val="22"/>
              </w:rPr>
              <w:t>46520005</w:t>
            </w:r>
          </w:p>
        </w:tc>
        <w:tc>
          <w:tcPr>
            <w:tcW w:w="0" w:type="auto"/>
            <w:vAlign w:val="center"/>
            <w:hideMark/>
          </w:tcPr>
          <w:p w14:paraId="6883ADFB" w14:textId="77777777" w:rsidR="0069698D" w:rsidRPr="00416C11" w:rsidRDefault="0069698D" w:rsidP="0069698D">
            <w:pPr>
              <w:rPr>
                <w:b w:val="0"/>
                <w:bCs w:val="0"/>
                <w:sz w:val="22"/>
                <w:szCs w:val="22"/>
              </w:rPr>
            </w:pPr>
            <w:r w:rsidRPr="00416C11">
              <w:rPr>
                <w:b w:val="0"/>
                <w:bCs w:val="0"/>
                <w:sz w:val="22"/>
                <w:szCs w:val="22"/>
              </w:rPr>
              <w:t>Merkel, D. (2005) Acute Dermal Toxicity Study in Rats - Limit Test: Acetochlor 4.3 + ATZ 1.7. Project Number: 16714, P322. Unpublished study prepared by Product Safety Laboratories. 15 p.</w:t>
            </w:r>
          </w:p>
        </w:tc>
      </w:tr>
      <w:tr w:rsidR="0069698D" w:rsidRPr="00416C11" w14:paraId="0A8AB20B" w14:textId="77777777" w:rsidTr="0069698D">
        <w:trPr>
          <w:tblCellSpacing w:w="0" w:type="dxa"/>
        </w:trPr>
        <w:tc>
          <w:tcPr>
            <w:tcW w:w="0" w:type="auto"/>
            <w:hideMark/>
          </w:tcPr>
          <w:p w14:paraId="55480F68" w14:textId="77777777" w:rsidR="0069698D" w:rsidRPr="00416C11" w:rsidRDefault="0069698D" w:rsidP="0069698D">
            <w:pPr>
              <w:rPr>
                <w:b w:val="0"/>
                <w:bCs w:val="0"/>
                <w:sz w:val="22"/>
                <w:szCs w:val="22"/>
              </w:rPr>
            </w:pPr>
            <w:r w:rsidRPr="00416C11">
              <w:rPr>
                <w:b w:val="0"/>
                <w:bCs w:val="0"/>
                <w:sz w:val="22"/>
                <w:szCs w:val="22"/>
              </w:rPr>
              <w:t>46547206</w:t>
            </w:r>
          </w:p>
        </w:tc>
        <w:tc>
          <w:tcPr>
            <w:tcW w:w="0" w:type="auto"/>
            <w:vAlign w:val="center"/>
            <w:hideMark/>
          </w:tcPr>
          <w:p w14:paraId="4883FCEB" w14:textId="77777777" w:rsidR="0069698D" w:rsidRPr="00416C11" w:rsidRDefault="0069698D" w:rsidP="0069698D">
            <w:pPr>
              <w:rPr>
                <w:b w:val="0"/>
                <w:bCs w:val="0"/>
                <w:sz w:val="22"/>
                <w:szCs w:val="22"/>
              </w:rPr>
            </w:pPr>
            <w:r w:rsidRPr="00416C11">
              <w:rPr>
                <w:b w:val="0"/>
                <w:bCs w:val="0"/>
                <w:sz w:val="22"/>
                <w:szCs w:val="22"/>
              </w:rPr>
              <w:t>Kuhn, J. (2005) Acute Dermal Toxicity Study in Rabbits (LESCO Atrazine 1.05% Plus Fertilizer): Final Report. Project Number: 8357/04. Unpublished study prepared by Stillmeadow, Inc. 13 p.</w:t>
            </w:r>
          </w:p>
        </w:tc>
      </w:tr>
      <w:tr w:rsidR="0069698D" w:rsidRPr="00416C11" w14:paraId="06159607" w14:textId="77777777" w:rsidTr="0069698D">
        <w:trPr>
          <w:tblCellSpacing w:w="0" w:type="dxa"/>
        </w:trPr>
        <w:tc>
          <w:tcPr>
            <w:tcW w:w="0" w:type="auto"/>
            <w:hideMark/>
          </w:tcPr>
          <w:p w14:paraId="05DD0E57" w14:textId="77777777" w:rsidR="0069698D" w:rsidRPr="00416C11" w:rsidRDefault="0069698D" w:rsidP="0069698D">
            <w:pPr>
              <w:rPr>
                <w:b w:val="0"/>
                <w:bCs w:val="0"/>
                <w:sz w:val="22"/>
                <w:szCs w:val="22"/>
              </w:rPr>
            </w:pPr>
            <w:r w:rsidRPr="00416C11">
              <w:rPr>
                <w:b w:val="0"/>
                <w:bCs w:val="0"/>
                <w:sz w:val="22"/>
                <w:szCs w:val="22"/>
              </w:rPr>
              <w:t>46601802</w:t>
            </w:r>
          </w:p>
        </w:tc>
        <w:tc>
          <w:tcPr>
            <w:tcW w:w="0" w:type="auto"/>
            <w:vAlign w:val="center"/>
            <w:hideMark/>
          </w:tcPr>
          <w:p w14:paraId="0C7BD7E1" w14:textId="77777777" w:rsidR="0069698D" w:rsidRPr="00416C11" w:rsidRDefault="0069698D" w:rsidP="0069698D">
            <w:pPr>
              <w:rPr>
                <w:b w:val="0"/>
                <w:bCs w:val="0"/>
                <w:sz w:val="22"/>
                <w:szCs w:val="22"/>
              </w:rPr>
            </w:pPr>
            <w:r w:rsidRPr="00416C11">
              <w:rPr>
                <w:b w:val="0"/>
                <w:bCs w:val="0"/>
                <w:sz w:val="22"/>
                <w:szCs w:val="22"/>
              </w:rPr>
              <w:t>Durando, J. (2005) Acute Dermal Toxicity Study in Rabbits - Limit Test: S-11715. Project Number: 16407, P322. Unpublished study prepared by Product Safety Laboratories. 15 p.</w:t>
            </w:r>
          </w:p>
        </w:tc>
      </w:tr>
      <w:tr w:rsidR="0069698D" w:rsidRPr="00416C11" w14:paraId="30AEED76" w14:textId="77777777" w:rsidTr="0069698D">
        <w:trPr>
          <w:tblCellSpacing w:w="0" w:type="dxa"/>
        </w:trPr>
        <w:tc>
          <w:tcPr>
            <w:tcW w:w="0" w:type="auto"/>
            <w:hideMark/>
          </w:tcPr>
          <w:p w14:paraId="0529425E" w14:textId="77777777" w:rsidR="0069698D" w:rsidRPr="00416C11" w:rsidRDefault="0069698D" w:rsidP="0069698D">
            <w:pPr>
              <w:rPr>
                <w:b w:val="0"/>
                <w:bCs w:val="0"/>
                <w:sz w:val="22"/>
                <w:szCs w:val="22"/>
              </w:rPr>
            </w:pPr>
            <w:r w:rsidRPr="00416C11">
              <w:rPr>
                <w:b w:val="0"/>
                <w:bCs w:val="0"/>
                <w:sz w:val="22"/>
                <w:szCs w:val="22"/>
              </w:rPr>
              <w:t>46601902</w:t>
            </w:r>
          </w:p>
        </w:tc>
        <w:tc>
          <w:tcPr>
            <w:tcW w:w="0" w:type="auto"/>
            <w:vAlign w:val="center"/>
            <w:hideMark/>
          </w:tcPr>
          <w:p w14:paraId="1AE3CFFD" w14:textId="77777777" w:rsidR="0069698D" w:rsidRPr="00416C11" w:rsidRDefault="0069698D" w:rsidP="0069698D">
            <w:pPr>
              <w:rPr>
                <w:b w:val="0"/>
                <w:bCs w:val="0"/>
                <w:sz w:val="22"/>
                <w:szCs w:val="22"/>
              </w:rPr>
            </w:pPr>
            <w:r w:rsidRPr="00416C11">
              <w:rPr>
                <w:b w:val="0"/>
                <w:bCs w:val="0"/>
                <w:sz w:val="22"/>
                <w:szCs w:val="22"/>
              </w:rPr>
              <w:t>Durando, J. (2005) Acute Dermal Toxicity Study in Rabbots - Limit Test: S-11716. Project Number: 16416, P322. Unpublished study prepared by Product Safety Laboratories. 14 p.</w:t>
            </w:r>
          </w:p>
        </w:tc>
      </w:tr>
      <w:tr w:rsidR="0069698D" w:rsidRPr="00416C11" w14:paraId="41A73435" w14:textId="77777777" w:rsidTr="0069698D">
        <w:trPr>
          <w:tblCellSpacing w:w="0" w:type="dxa"/>
        </w:trPr>
        <w:tc>
          <w:tcPr>
            <w:tcW w:w="0" w:type="auto"/>
            <w:hideMark/>
          </w:tcPr>
          <w:p w14:paraId="41D88575" w14:textId="77777777" w:rsidR="0069698D" w:rsidRPr="00416C11" w:rsidRDefault="0069698D" w:rsidP="0069698D">
            <w:pPr>
              <w:rPr>
                <w:b w:val="0"/>
                <w:bCs w:val="0"/>
                <w:sz w:val="22"/>
                <w:szCs w:val="22"/>
              </w:rPr>
            </w:pPr>
            <w:r w:rsidRPr="00416C11">
              <w:rPr>
                <w:b w:val="0"/>
                <w:bCs w:val="0"/>
                <w:sz w:val="22"/>
                <w:szCs w:val="22"/>
              </w:rPr>
              <w:t>46818507</w:t>
            </w:r>
          </w:p>
        </w:tc>
        <w:tc>
          <w:tcPr>
            <w:tcW w:w="0" w:type="auto"/>
            <w:vAlign w:val="center"/>
            <w:hideMark/>
          </w:tcPr>
          <w:p w14:paraId="2A84BF2F" w14:textId="77777777" w:rsidR="0069698D" w:rsidRPr="00416C11" w:rsidRDefault="0069698D" w:rsidP="0069698D">
            <w:pPr>
              <w:rPr>
                <w:b w:val="0"/>
                <w:bCs w:val="0"/>
                <w:sz w:val="22"/>
                <w:szCs w:val="22"/>
              </w:rPr>
            </w:pPr>
            <w:r w:rsidRPr="00416C11">
              <w:rPr>
                <w:b w:val="0"/>
                <w:bCs w:val="0"/>
                <w:sz w:val="22"/>
                <w:szCs w:val="22"/>
              </w:rPr>
              <w:t>Moore, G. (2005) Acute Dermal Toxicity Study in Rabbits - Limit Test: S-12280 Tox #353. Project Number: 18196, P322. Unpublished study prepared by Product Safety Laboratories. 14 p.</w:t>
            </w:r>
          </w:p>
        </w:tc>
      </w:tr>
      <w:tr w:rsidR="0069698D" w:rsidRPr="00416C11" w14:paraId="29180DD8" w14:textId="77777777" w:rsidTr="0069698D">
        <w:trPr>
          <w:tblCellSpacing w:w="0" w:type="dxa"/>
        </w:trPr>
        <w:tc>
          <w:tcPr>
            <w:tcW w:w="0" w:type="auto"/>
            <w:hideMark/>
          </w:tcPr>
          <w:p w14:paraId="468AAFB1" w14:textId="77777777" w:rsidR="0069698D" w:rsidRPr="00416C11" w:rsidRDefault="0069698D" w:rsidP="0069698D">
            <w:pPr>
              <w:rPr>
                <w:b w:val="0"/>
                <w:bCs w:val="0"/>
                <w:sz w:val="22"/>
                <w:szCs w:val="22"/>
              </w:rPr>
            </w:pPr>
            <w:r w:rsidRPr="00416C11">
              <w:rPr>
                <w:b w:val="0"/>
                <w:bCs w:val="0"/>
                <w:sz w:val="22"/>
                <w:szCs w:val="22"/>
              </w:rPr>
              <w:t>47158602</w:t>
            </w:r>
          </w:p>
        </w:tc>
        <w:tc>
          <w:tcPr>
            <w:tcW w:w="0" w:type="auto"/>
            <w:vAlign w:val="center"/>
            <w:hideMark/>
          </w:tcPr>
          <w:p w14:paraId="5182FC5B" w14:textId="77777777" w:rsidR="0069698D" w:rsidRPr="00416C11" w:rsidRDefault="0069698D" w:rsidP="0069698D">
            <w:pPr>
              <w:rPr>
                <w:b w:val="0"/>
                <w:bCs w:val="0"/>
                <w:sz w:val="22"/>
                <w:szCs w:val="22"/>
              </w:rPr>
            </w:pPr>
            <w:r w:rsidRPr="00416C11">
              <w:rPr>
                <w:b w:val="0"/>
                <w:bCs w:val="0"/>
                <w:sz w:val="22"/>
                <w:szCs w:val="22"/>
              </w:rPr>
              <w:t>Durando, J. (2007) S-Metolachlor/Atrazine SC (320/400) (A9562C) - Acute Dermal Toxicity in Rats: Final Report. Project Number: 21721, T001028/07. Unpublished study prepared by Product Safety Laboratories. 14 p.</w:t>
            </w:r>
          </w:p>
        </w:tc>
      </w:tr>
      <w:tr w:rsidR="0069698D" w:rsidRPr="00416C11" w14:paraId="61D7C579" w14:textId="77777777" w:rsidTr="0069698D">
        <w:trPr>
          <w:tblCellSpacing w:w="0" w:type="dxa"/>
        </w:trPr>
        <w:tc>
          <w:tcPr>
            <w:tcW w:w="0" w:type="auto"/>
            <w:hideMark/>
          </w:tcPr>
          <w:p w14:paraId="1AD7E8B2" w14:textId="77777777" w:rsidR="0069698D" w:rsidRPr="00416C11" w:rsidRDefault="0069698D" w:rsidP="0069698D">
            <w:pPr>
              <w:rPr>
                <w:b w:val="0"/>
                <w:bCs w:val="0"/>
                <w:sz w:val="22"/>
                <w:szCs w:val="22"/>
              </w:rPr>
            </w:pPr>
            <w:r w:rsidRPr="00416C11">
              <w:rPr>
                <w:b w:val="0"/>
                <w:bCs w:val="0"/>
                <w:sz w:val="22"/>
                <w:szCs w:val="22"/>
              </w:rPr>
              <w:t>47439302</w:t>
            </w:r>
          </w:p>
        </w:tc>
        <w:tc>
          <w:tcPr>
            <w:tcW w:w="0" w:type="auto"/>
            <w:vAlign w:val="center"/>
            <w:hideMark/>
          </w:tcPr>
          <w:p w14:paraId="6806A43E" w14:textId="77777777" w:rsidR="0069698D" w:rsidRPr="00416C11" w:rsidRDefault="0069698D" w:rsidP="0069698D">
            <w:pPr>
              <w:rPr>
                <w:b w:val="0"/>
                <w:bCs w:val="0"/>
                <w:sz w:val="22"/>
                <w:szCs w:val="22"/>
              </w:rPr>
            </w:pPr>
            <w:r w:rsidRPr="00416C11">
              <w:rPr>
                <w:b w:val="0"/>
                <w:bCs w:val="0"/>
                <w:sz w:val="22"/>
                <w:szCs w:val="22"/>
              </w:rPr>
              <w:t>Smedley, J. (2008) An Acute Toxicity Data of MON 58416 Administered by the Dermal Route to Rats: Final Report. Project Number: EUF00214, CRO/2007/265. Unpublished study prepared by Charles River Laboratories, Inc. 36 p.</w:t>
            </w:r>
          </w:p>
        </w:tc>
      </w:tr>
      <w:tr w:rsidR="0069698D" w:rsidRPr="00416C11" w14:paraId="593E50E6" w14:textId="77777777" w:rsidTr="0069698D">
        <w:trPr>
          <w:tblCellSpacing w:w="0" w:type="dxa"/>
        </w:trPr>
        <w:tc>
          <w:tcPr>
            <w:tcW w:w="0" w:type="auto"/>
            <w:hideMark/>
          </w:tcPr>
          <w:p w14:paraId="2DBFA2D4" w14:textId="77777777" w:rsidR="0069698D" w:rsidRPr="00416C11" w:rsidRDefault="0069698D" w:rsidP="0069698D">
            <w:pPr>
              <w:rPr>
                <w:b w:val="0"/>
                <w:bCs w:val="0"/>
                <w:sz w:val="22"/>
                <w:szCs w:val="22"/>
              </w:rPr>
            </w:pPr>
            <w:r w:rsidRPr="00416C11">
              <w:rPr>
                <w:b w:val="0"/>
                <w:bCs w:val="0"/>
                <w:sz w:val="22"/>
                <w:szCs w:val="22"/>
              </w:rPr>
              <w:lastRenderedPageBreak/>
              <w:t>47443504</w:t>
            </w:r>
          </w:p>
        </w:tc>
        <w:tc>
          <w:tcPr>
            <w:tcW w:w="0" w:type="auto"/>
            <w:vAlign w:val="center"/>
            <w:hideMark/>
          </w:tcPr>
          <w:p w14:paraId="2BD659C3" w14:textId="77777777" w:rsidR="0069698D" w:rsidRPr="00416C11" w:rsidRDefault="0069698D" w:rsidP="0069698D">
            <w:pPr>
              <w:rPr>
                <w:b w:val="0"/>
                <w:bCs w:val="0"/>
                <w:sz w:val="22"/>
                <w:szCs w:val="22"/>
              </w:rPr>
            </w:pPr>
            <w:r w:rsidRPr="00416C11">
              <w:rPr>
                <w:b w:val="0"/>
                <w:bCs w:val="0"/>
                <w:sz w:val="22"/>
                <w:szCs w:val="22"/>
              </w:rPr>
              <w:t>Moore, G. (2008) Acute Dermal Toxicity Study in Rats-Limit Test: Chemsico Granules LAH. Project Number: P322/RAT, 24299, 080211/6D. Unpublished study prepared by Product Safety Laboratories. 14 p.</w:t>
            </w:r>
          </w:p>
        </w:tc>
      </w:tr>
      <w:tr w:rsidR="0069698D" w:rsidRPr="00416C11" w14:paraId="072FF45D" w14:textId="77777777" w:rsidTr="0069698D">
        <w:trPr>
          <w:tblCellSpacing w:w="0" w:type="dxa"/>
        </w:trPr>
        <w:tc>
          <w:tcPr>
            <w:tcW w:w="0" w:type="auto"/>
            <w:hideMark/>
          </w:tcPr>
          <w:p w14:paraId="46B27733" w14:textId="77777777" w:rsidR="0069698D" w:rsidRPr="00416C11" w:rsidRDefault="0069698D" w:rsidP="0069698D">
            <w:pPr>
              <w:rPr>
                <w:b w:val="0"/>
                <w:bCs w:val="0"/>
                <w:sz w:val="22"/>
                <w:szCs w:val="22"/>
              </w:rPr>
            </w:pPr>
            <w:r w:rsidRPr="00416C11">
              <w:rPr>
                <w:b w:val="0"/>
                <w:bCs w:val="0"/>
                <w:sz w:val="22"/>
                <w:szCs w:val="22"/>
              </w:rPr>
              <w:t>47581904</w:t>
            </w:r>
          </w:p>
        </w:tc>
        <w:tc>
          <w:tcPr>
            <w:tcW w:w="0" w:type="auto"/>
            <w:vAlign w:val="center"/>
            <w:hideMark/>
          </w:tcPr>
          <w:p w14:paraId="4793ABBB" w14:textId="77777777" w:rsidR="0069698D" w:rsidRPr="00416C11" w:rsidRDefault="0069698D" w:rsidP="0069698D">
            <w:pPr>
              <w:rPr>
                <w:b w:val="0"/>
                <w:bCs w:val="0"/>
                <w:sz w:val="22"/>
                <w:szCs w:val="22"/>
              </w:rPr>
            </w:pPr>
            <w:r w:rsidRPr="00416C11">
              <w:rPr>
                <w:b w:val="0"/>
                <w:bCs w:val="0"/>
                <w:sz w:val="22"/>
                <w:szCs w:val="22"/>
              </w:rPr>
              <w:t>Herrington, C. (2008) Southern Fertilizer with Weed and Insect Control Waiver Request from Further Testing: Acute Dermal Toxicity LD50. Project Number: SS/162C, 6009. Unpublished study prepared by The Scotts Company. 21 p.</w:t>
            </w:r>
          </w:p>
        </w:tc>
      </w:tr>
      <w:tr w:rsidR="0069698D" w:rsidRPr="00416C11" w14:paraId="73EA5948" w14:textId="77777777" w:rsidTr="0069698D">
        <w:trPr>
          <w:tblCellSpacing w:w="0" w:type="dxa"/>
        </w:trPr>
        <w:tc>
          <w:tcPr>
            <w:tcW w:w="0" w:type="auto"/>
            <w:hideMark/>
          </w:tcPr>
          <w:p w14:paraId="55BE3594" w14:textId="77777777" w:rsidR="0069698D" w:rsidRPr="00416C11" w:rsidRDefault="0069698D" w:rsidP="0069698D">
            <w:pPr>
              <w:rPr>
                <w:b w:val="0"/>
                <w:bCs w:val="0"/>
                <w:sz w:val="22"/>
                <w:szCs w:val="22"/>
              </w:rPr>
            </w:pPr>
            <w:r w:rsidRPr="00416C11">
              <w:rPr>
                <w:b w:val="0"/>
                <w:bCs w:val="0"/>
                <w:sz w:val="22"/>
                <w:szCs w:val="22"/>
              </w:rPr>
              <w:t>47727404</w:t>
            </w:r>
          </w:p>
        </w:tc>
        <w:tc>
          <w:tcPr>
            <w:tcW w:w="0" w:type="auto"/>
            <w:vAlign w:val="center"/>
            <w:hideMark/>
          </w:tcPr>
          <w:p w14:paraId="7D1A4587" w14:textId="77777777" w:rsidR="0069698D" w:rsidRPr="00416C11" w:rsidRDefault="0069698D" w:rsidP="0069698D">
            <w:pPr>
              <w:rPr>
                <w:b w:val="0"/>
                <w:bCs w:val="0"/>
                <w:sz w:val="22"/>
                <w:szCs w:val="22"/>
              </w:rPr>
            </w:pPr>
            <w:r w:rsidRPr="00416C11">
              <w:rPr>
                <w:b w:val="0"/>
                <w:bCs w:val="0"/>
                <w:sz w:val="22"/>
                <w:szCs w:val="22"/>
              </w:rPr>
              <w:t>Kuhn, J. (2009) Mesotrione, Atrazine, S-Metolachlor: CS (A17227A) - Acute Dermal Toxicity Study in Rats: Final Report. Project Number: 12598/08, T001450/08. Unpublished study prepared by Stillmeadow, Inc. 13 p.</w:t>
            </w:r>
          </w:p>
        </w:tc>
      </w:tr>
      <w:tr w:rsidR="0069698D" w:rsidRPr="00416C11" w14:paraId="1D66BDE0" w14:textId="77777777" w:rsidTr="0069698D">
        <w:trPr>
          <w:tblCellSpacing w:w="0" w:type="dxa"/>
        </w:trPr>
        <w:tc>
          <w:tcPr>
            <w:tcW w:w="0" w:type="auto"/>
            <w:hideMark/>
          </w:tcPr>
          <w:p w14:paraId="00700823" w14:textId="77777777" w:rsidR="0069698D" w:rsidRPr="00416C11" w:rsidRDefault="0069698D" w:rsidP="0069698D">
            <w:pPr>
              <w:rPr>
                <w:b w:val="0"/>
                <w:bCs w:val="0"/>
                <w:sz w:val="22"/>
                <w:szCs w:val="22"/>
              </w:rPr>
            </w:pPr>
            <w:r w:rsidRPr="00416C11">
              <w:rPr>
                <w:b w:val="0"/>
                <w:bCs w:val="0"/>
                <w:sz w:val="22"/>
                <w:szCs w:val="22"/>
              </w:rPr>
              <w:t>47788904</w:t>
            </w:r>
          </w:p>
        </w:tc>
        <w:tc>
          <w:tcPr>
            <w:tcW w:w="0" w:type="auto"/>
            <w:vAlign w:val="center"/>
            <w:hideMark/>
          </w:tcPr>
          <w:p w14:paraId="64F4C642" w14:textId="77777777" w:rsidR="0069698D" w:rsidRPr="00416C11" w:rsidRDefault="0069698D" w:rsidP="0069698D">
            <w:pPr>
              <w:rPr>
                <w:b w:val="0"/>
                <w:bCs w:val="0"/>
                <w:sz w:val="22"/>
                <w:szCs w:val="22"/>
              </w:rPr>
            </w:pPr>
            <w:r w:rsidRPr="00416C11">
              <w:rPr>
                <w:b w:val="0"/>
                <w:bCs w:val="0"/>
                <w:sz w:val="22"/>
                <w:szCs w:val="22"/>
              </w:rPr>
              <w:t>Kuhn, J. (2009) Mesotrione/Atrazine SC (A16907D) - Acute Dermal Toxicity Study in Rats: Final Report. Project Number: 12815/09, T004486/07. Unpublished study prepared by Stillmeadow, Inc. 13 p.</w:t>
            </w:r>
          </w:p>
        </w:tc>
      </w:tr>
      <w:tr w:rsidR="0069698D" w:rsidRPr="00416C11" w14:paraId="0B99A8D3" w14:textId="77777777" w:rsidTr="0069698D">
        <w:trPr>
          <w:tblCellSpacing w:w="0" w:type="dxa"/>
        </w:trPr>
        <w:tc>
          <w:tcPr>
            <w:tcW w:w="0" w:type="auto"/>
            <w:hideMark/>
          </w:tcPr>
          <w:p w14:paraId="098F0EE6" w14:textId="77777777" w:rsidR="0069698D" w:rsidRPr="00416C11" w:rsidRDefault="0069698D" w:rsidP="0069698D">
            <w:pPr>
              <w:rPr>
                <w:b w:val="0"/>
                <w:bCs w:val="0"/>
                <w:sz w:val="22"/>
                <w:szCs w:val="22"/>
              </w:rPr>
            </w:pPr>
            <w:r w:rsidRPr="00416C11">
              <w:rPr>
                <w:b w:val="0"/>
                <w:bCs w:val="0"/>
                <w:sz w:val="22"/>
                <w:szCs w:val="22"/>
              </w:rPr>
              <w:t>47837504</w:t>
            </w:r>
          </w:p>
        </w:tc>
        <w:tc>
          <w:tcPr>
            <w:tcW w:w="0" w:type="auto"/>
            <w:vAlign w:val="center"/>
            <w:hideMark/>
          </w:tcPr>
          <w:p w14:paraId="503B3CD5" w14:textId="77777777" w:rsidR="0069698D" w:rsidRPr="00416C11" w:rsidRDefault="0069698D" w:rsidP="0069698D">
            <w:pPr>
              <w:rPr>
                <w:b w:val="0"/>
                <w:bCs w:val="0"/>
                <w:sz w:val="22"/>
                <w:szCs w:val="22"/>
              </w:rPr>
            </w:pPr>
            <w:r w:rsidRPr="00416C11">
              <w:rPr>
                <w:b w:val="0"/>
                <w:bCs w:val="0"/>
                <w:sz w:val="22"/>
                <w:szCs w:val="22"/>
              </w:rPr>
              <w:t>Oley, S. (2009) S-14107: Acute Dermal Toxicity Study in Rats. Project Number: P322/RAT, 27083. Unpublished study prepared by Eurofins/Product Safety Laboratories. 14 p.</w:t>
            </w:r>
          </w:p>
        </w:tc>
      </w:tr>
      <w:tr w:rsidR="0069698D" w:rsidRPr="00416C11" w14:paraId="69AF8190" w14:textId="77777777" w:rsidTr="0069698D">
        <w:trPr>
          <w:tblCellSpacing w:w="0" w:type="dxa"/>
        </w:trPr>
        <w:tc>
          <w:tcPr>
            <w:tcW w:w="0" w:type="auto"/>
            <w:hideMark/>
          </w:tcPr>
          <w:p w14:paraId="20EE5A48" w14:textId="77777777" w:rsidR="0069698D" w:rsidRPr="00416C11" w:rsidRDefault="0069698D" w:rsidP="0069698D">
            <w:pPr>
              <w:rPr>
                <w:b w:val="0"/>
                <w:bCs w:val="0"/>
                <w:sz w:val="22"/>
                <w:szCs w:val="22"/>
              </w:rPr>
            </w:pPr>
            <w:r w:rsidRPr="00416C11">
              <w:rPr>
                <w:b w:val="0"/>
                <w:bCs w:val="0"/>
                <w:sz w:val="22"/>
                <w:szCs w:val="22"/>
              </w:rPr>
              <w:t>48473002</w:t>
            </w:r>
          </w:p>
        </w:tc>
        <w:tc>
          <w:tcPr>
            <w:tcW w:w="0" w:type="auto"/>
            <w:vAlign w:val="center"/>
            <w:hideMark/>
          </w:tcPr>
          <w:p w14:paraId="730A3566" w14:textId="77777777" w:rsidR="0069698D" w:rsidRPr="00416C11" w:rsidRDefault="0069698D" w:rsidP="0069698D">
            <w:pPr>
              <w:rPr>
                <w:b w:val="0"/>
                <w:bCs w:val="0"/>
                <w:sz w:val="22"/>
                <w:szCs w:val="22"/>
              </w:rPr>
            </w:pPr>
            <w:r w:rsidRPr="00416C11">
              <w:rPr>
                <w:b w:val="0"/>
                <w:bCs w:val="0"/>
                <w:sz w:val="22"/>
                <w:szCs w:val="22"/>
              </w:rPr>
              <w:t>Gehen, S. (2011) GF-2836 Acute Toxicity Data Bridging Rationale. Project Number: 110639/OCR. Unpublished study prepared by Dow AgroSciences, LLC. 13 p.</w:t>
            </w:r>
          </w:p>
        </w:tc>
      </w:tr>
      <w:tr w:rsidR="0069698D" w:rsidRPr="00416C11" w14:paraId="06B69143" w14:textId="77777777" w:rsidTr="0069698D">
        <w:trPr>
          <w:tblCellSpacing w:w="0" w:type="dxa"/>
        </w:trPr>
        <w:tc>
          <w:tcPr>
            <w:tcW w:w="0" w:type="auto"/>
            <w:hideMark/>
          </w:tcPr>
          <w:p w14:paraId="0D0A66BB" w14:textId="77777777" w:rsidR="0069698D" w:rsidRPr="00416C11" w:rsidRDefault="0069698D" w:rsidP="0069698D">
            <w:pPr>
              <w:rPr>
                <w:b w:val="0"/>
                <w:bCs w:val="0"/>
                <w:sz w:val="22"/>
                <w:szCs w:val="22"/>
              </w:rPr>
            </w:pPr>
            <w:r w:rsidRPr="00416C11">
              <w:rPr>
                <w:b w:val="0"/>
                <w:bCs w:val="0"/>
                <w:sz w:val="22"/>
                <w:szCs w:val="22"/>
              </w:rPr>
              <w:t>48473006</w:t>
            </w:r>
          </w:p>
        </w:tc>
        <w:tc>
          <w:tcPr>
            <w:tcW w:w="0" w:type="auto"/>
            <w:vAlign w:val="center"/>
            <w:hideMark/>
          </w:tcPr>
          <w:p w14:paraId="6313B93F" w14:textId="77777777" w:rsidR="0069698D" w:rsidRPr="00416C11" w:rsidRDefault="0069698D" w:rsidP="0069698D">
            <w:pPr>
              <w:rPr>
                <w:b w:val="0"/>
                <w:bCs w:val="0"/>
                <w:sz w:val="22"/>
                <w:szCs w:val="22"/>
              </w:rPr>
            </w:pPr>
            <w:r w:rsidRPr="00416C11">
              <w:rPr>
                <w:b w:val="0"/>
                <w:bCs w:val="0"/>
                <w:sz w:val="22"/>
                <w:szCs w:val="22"/>
              </w:rPr>
              <w:t>Dalal, V. (2011) Acute Dermal Toxicity Study of GF-2838 in Rats: Final Report. Project Number: 101476/OCR, 403/1/01/2335. Unpublished study prepared by Jai Research Foundation. 38 p.</w:t>
            </w:r>
          </w:p>
        </w:tc>
      </w:tr>
      <w:tr w:rsidR="0069698D" w:rsidRPr="00416C11" w14:paraId="0D9659AF" w14:textId="77777777" w:rsidTr="0069698D">
        <w:trPr>
          <w:tblCellSpacing w:w="0" w:type="dxa"/>
        </w:trPr>
        <w:tc>
          <w:tcPr>
            <w:tcW w:w="0" w:type="auto"/>
            <w:hideMark/>
          </w:tcPr>
          <w:p w14:paraId="24EF75FB" w14:textId="77777777" w:rsidR="0069698D" w:rsidRPr="00416C11" w:rsidRDefault="0069698D" w:rsidP="0069698D">
            <w:pPr>
              <w:rPr>
                <w:b w:val="0"/>
                <w:bCs w:val="0"/>
                <w:sz w:val="22"/>
                <w:szCs w:val="22"/>
              </w:rPr>
            </w:pPr>
            <w:r w:rsidRPr="00416C11">
              <w:rPr>
                <w:b w:val="0"/>
                <w:bCs w:val="0"/>
                <w:sz w:val="22"/>
                <w:szCs w:val="22"/>
              </w:rPr>
              <w:t>48659603</w:t>
            </w:r>
          </w:p>
        </w:tc>
        <w:tc>
          <w:tcPr>
            <w:tcW w:w="0" w:type="auto"/>
            <w:vAlign w:val="center"/>
            <w:hideMark/>
          </w:tcPr>
          <w:p w14:paraId="118DF255" w14:textId="77777777" w:rsidR="0069698D" w:rsidRPr="00416C11" w:rsidRDefault="0069698D" w:rsidP="0069698D">
            <w:pPr>
              <w:rPr>
                <w:b w:val="0"/>
                <w:bCs w:val="0"/>
                <w:sz w:val="22"/>
                <w:szCs w:val="22"/>
              </w:rPr>
            </w:pPr>
            <w:r w:rsidRPr="00416C11">
              <w:rPr>
                <w:b w:val="0"/>
                <w:bCs w:val="0"/>
                <w:sz w:val="22"/>
                <w:szCs w:val="22"/>
              </w:rPr>
              <w:t>Durando, J. (2011) Mesotrione/Atrazine/S-Metolachlor ZC (A19414A) - Acute Dermal Toxicity in Rats: Final Report. Project Number: TK0062542, 33276, TK0062542/OCR. Unpublished study prepared by Eurofins PSL. 17p.</w:t>
            </w:r>
          </w:p>
        </w:tc>
      </w:tr>
      <w:tr w:rsidR="0069698D" w:rsidRPr="00416C11" w14:paraId="3006458E" w14:textId="77777777" w:rsidTr="0069698D">
        <w:trPr>
          <w:tblCellSpacing w:w="0" w:type="dxa"/>
        </w:trPr>
        <w:tc>
          <w:tcPr>
            <w:tcW w:w="0" w:type="auto"/>
            <w:hideMark/>
          </w:tcPr>
          <w:p w14:paraId="5BFB47E5" w14:textId="77777777" w:rsidR="0069698D" w:rsidRPr="00416C11" w:rsidRDefault="0069698D" w:rsidP="0069698D">
            <w:pPr>
              <w:rPr>
                <w:b w:val="0"/>
                <w:bCs w:val="0"/>
                <w:sz w:val="22"/>
                <w:szCs w:val="22"/>
              </w:rPr>
            </w:pPr>
            <w:r w:rsidRPr="00416C11">
              <w:rPr>
                <w:b w:val="0"/>
                <w:bCs w:val="0"/>
                <w:sz w:val="22"/>
                <w:szCs w:val="22"/>
              </w:rPr>
              <w:t>48659609</w:t>
            </w:r>
          </w:p>
        </w:tc>
        <w:tc>
          <w:tcPr>
            <w:tcW w:w="0" w:type="auto"/>
            <w:vAlign w:val="center"/>
            <w:hideMark/>
          </w:tcPr>
          <w:p w14:paraId="5201F44E" w14:textId="77777777" w:rsidR="0069698D" w:rsidRPr="00416C11" w:rsidRDefault="0069698D" w:rsidP="0069698D">
            <w:pPr>
              <w:rPr>
                <w:b w:val="0"/>
                <w:bCs w:val="0"/>
                <w:sz w:val="22"/>
                <w:szCs w:val="22"/>
              </w:rPr>
            </w:pPr>
            <w:r w:rsidRPr="00416C11">
              <w:rPr>
                <w:b w:val="0"/>
                <w:bCs w:val="0"/>
                <w:sz w:val="22"/>
                <w:szCs w:val="22"/>
              </w:rPr>
              <w:t>Alexander, O. (2012) Mesotrione/Atrazine/S-Metolachlor ZC (A19414A) - Amended Summary of Acute Toxicity Studies: Summary Amendment 1. Project Number: TK0107551, TK0107551/OCR. Unpublished study prepared by Syngenta Crop Protection. 9p.</w:t>
            </w:r>
          </w:p>
        </w:tc>
      </w:tr>
      <w:tr w:rsidR="0069698D" w:rsidRPr="00416C11" w14:paraId="4A7809D1" w14:textId="77777777" w:rsidTr="0069698D">
        <w:trPr>
          <w:tblCellSpacing w:w="0" w:type="dxa"/>
        </w:trPr>
        <w:tc>
          <w:tcPr>
            <w:tcW w:w="0" w:type="auto"/>
            <w:hideMark/>
          </w:tcPr>
          <w:p w14:paraId="7BA71DAB" w14:textId="77777777" w:rsidR="0069698D" w:rsidRPr="00416C11" w:rsidRDefault="0069698D" w:rsidP="0069698D">
            <w:pPr>
              <w:rPr>
                <w:b w:val="0"/>
                <w:bCs w:val="0"/>
                <w:sz w:val="22"/>
                <w:szCs w:val="22"/>
              </w:rPr>
            </w:pPr>
            <w:r w:rsidRPr="00416C11">
              <w:rPr>
                <w:b w:val="0"/>
                <w:bCs w:val="0"/>
                <w:sz w:val="22"/>
                <w:szCs w:val="22"/>
              </w:rPr>
              <w:t>48732002</w:t>
            </w:r>
          </w:p>
        </w:tc>
        <w:tc>
          <w:tcPr>
            <w:tcW w:w="0" w:type="auto"/>
            <w:vAlign w:val="center"/>
            <w:hideMark/>
          </w:tcPr>
          <w:p w14:paraId="552A1518" w14:textId="77777777" w:rsidR="0069698D" w:rsidRPr="00416C11" w:rsidRDefault="0069698D" w:rsidP="0069698D">
            <w:pPr>
              <w:rPr>
                <w:b w:val="0"/>
                <w:bCs w:val="0"/>
                <w:sz w:val="22"/>
                <w:szCs w:val="22"/>
              </w:rPr>
            </w:pPr>
            <w:r w:rsidRPr="00416C11">
              <w:rPr>
                <w:b w:val="0"/>
                <w:bCs w:val="0"/>
                <w:sz w:val="22"/>
                <w:szCs w:val="22"/>
              </w:rPr>
              <w:t>Bjornson, H. (2012) Response to Acute Toxicity Data Requirements for Revolution G N Go Herbicide. Unpublished study prepared by Technology Sciences Group, Inc. 6p.</w:t>
            </w:r>
          </w:p>
        </w:tc>
      </w:tr>
      <w:tr w:rsidR="0069698D" w:rsidRPr="00416C11" w14:paraId="3FE99B1C" w14:textId="77777777" w:rsidTr="0069698D">
        <w:trPr>
          <w:tblCellSpacing w:w="0" w:type="dxa"/>
        </w:trPr>
        <w:tc>
          <w:tcPr>
            <w:tcW w:w="0" w:type="auto"/>
            <w:hideMark/>
          </w:tcPr>
          <w:p w14:paraId="7A1D776E" w14:textId="77777777" w:rsidR="0069698D" w:rsidRPr="00416C11" w:rsidRDefault="0069698D" w:rsidP="0069698D">
            <w:pPr>
              <w:rPr>
                <w:b w:val="0"/>
                <w:bCs w:val="0"/>
                <w:sz w:val="22"/>
                <w:szCs w:val="22"/>
              </w:rPr>
            </w:pPr>
            <w:r w:rsidRPr="00416C11">
              <w:rPr>
                <w:b w:val="0"/>
                <w:bCs w:val="0"/>
                <w:sz w:val="22"/>
                <w:szCs w:val="22"/>
              </w:rPr>
              <w:t>48747305</w:t>
            </w:r>
          </w:p>
        </w:tc>
        <w:tc>
          <w:tcPr>
            <w:tcW w:w="0" w:type="auto"/>
            <w:vAlign w:val="center"/>
            <w:hideMark/>
          </w:tcPr>
          <w:p w14:paraId="577BB55D" w14:textId="77777777" w:rsidR="0069698D" w:rsidRPr="00416C11" w:rsidRDefault="0069698D" w:rsidP="0069698D">
            <w:pPr>
              <w:rPr>
                <w:b w:val="0"/>
                <w:bCs w:val="0"/>
                <w:sz w:val="22"/>
                <w:szCs w:val="22"/>
              </w:rPr>
            </w:pPr>
            <w:r w:rsidRPr="00416C11">
              <w:rPr>
                <w:b w:val="0"/>
                <w:bCs w:val="0"/>
                <w:sz w:val="22"/>
                <w:szCs w:val="22"/>
              </w:rPr>
              <w:t>McKenzie, A. (2011) Acute Dermal Toxicity Study in Rats with F9316-2. Project Number: P322/RAT/FMC, 32492, A2011/7334. Unpublished study prepared by Product Safety Laboratories. 27p.</w:t>
            </w:r>
          </w:p>
        </w:tc>
      </w:tr>
      <w:tr w:rsidR="0069698D" w:rsidRPr="00416C11" w14:paraId="217EDD69" w14:textId="77777777" w:rsidTr="0069698D">
        <w:trPr>
          <w:tblCellSpacing w:w="0" w:type="dxa"/>
        </w:trPr>
        <w:tc>
          <w:tcPr>
            <w:tcW w:w="0" w:type="auto"/>
            <w:hideMark/>
          </w:tcPr>
          <w:p w14:paraId="7FF05157" w14:textId="77777777" w:rsidR="0069698D" w:rsidRPr="00416C11" w:rsidRDefault="0069698D" w:rsidP="0069698D">
            <w:pPr>
              <w:rPr>
                <w:b w:val="0"/>
                <w:bCs w:val="0"/>
                <w:sz w:val="22"/>
                <w:szCs w:val="22"/>
              </w:rPr>
            </w:pPr>
            <w:r w:rsidRPr="00416C11">
              <w:rPr>
                <w:b w:val="0"/>
                <w:bCs w:val="0"/>
                <w:sz w:val="22"/>
                <w:szCs w:val="22"/>
              </w:rPr>
              <w:t>48758214</w:t>
            </w:r>
          </w:p>
        </w:tc>
        <w:tc>
          <w:tcPr>
            <w:tcW w:w="0" w:type="auto"/>
            <w:vAlign w:val="center"/>
            <w:hideMark/>
          </w:tcPr>
          <w:p w14:paraId="416D8472" w14:textId="77777777" w:rsidR="0069698D" w:rsidRPr="00416C11" w:rsidRDefault="0069698D" w:rsidP="0069698D">
            <w:pPr>
              <w:rPr>
                <w:b w:val="0"/>
                <w:bCs w:val="0"/>
                <w:sz w:val="22"/>
                <w:szCs w:val="22"/>
              </w:rPr>
            </w:pPr>
            <w:r w:rsidRPr="00416C11">
              <w:rPr>
                <w:b w:val="0"/>
                <w:bCs w:val="0"/>
                <w:sz w:val="22"/>
                <w:szCs w:val="22"/>
              </w:rPr>
              <w:t>Durando, J. (2012) Acute Dermal Toxicity in Rats: NOA449280/Mesotrione/Atrazine/S-Metolachlor/Benoxacor (A19797A): Final Report Amendement 1. Project Number: TK0066237, 34351. Unpublished study prepared by Eurofins/Product Safety Laboratories. 20p.</w:t>
            </w:r>
          </w:p>
        </w:tc>
      </w:tr>
      <w:tr w:rsidR="0069698D" w:rsidRPr="00416C11" w14:paraId="7885040D" w14:textId="77777777" w:rsidTr="0069698D">
        <w:trPr>
          <w:tblCellSpacing w:w="0" w:type="dxa"/>
        </w:trPr>
        <w:tc>
          <w:tcPr>
            <w:tcW w:w="0" w:type="auto"/>
            <w:hideMark/>
          </w:tcPr>
          <w:p w14:paraId="1B00D060" w14:textId="77777777" w:rsidR="0069698D" w:rsidRPr="00416C11" w:rsidRDefault="0069698D" w:rsidP="0069698D">
            <w:pPr>
              <w:rPr>
                <w:b w:val="0"/>
                <w:bCs w:val="0"/>
                <w:sz w:val="22"/>
                <w:szCs w:val="22"/>
              </w:rPr>
            </w:pPr>
            <w:r w:rsidRPr="00416C11">
              <w:rPr>
                <w:b w:val="0"/>
                <w:bCs w:val="0"/>
                <w:sz w:val="22"/>
                <w:szCs w:val="22"/>
              </w:rPr>
              <w:t>48758221</w:t>
            </w:r>
          </w:p>
        </w:tc>
        <w:tc>
          <w:tcPr>
            <w:tcW w:w="0" w:type="auto"/>
            <w:vAlign w:val="center"/>
            <w:hideMark/>
          </w:tcPr>
          <w:p w14:paraId="0946B471" w14:textId="77777777" w:rsidR="0069698D" w:rsidRPr="00416C11" w:rsidRDefault="0069698D" w:rsidP="0069698D">
            <w:pPr>
              <w:rPr>
                <w:b w:val="0"/>
                <w:bCs w:val="0"/>
                <w:sz w:val="22"/>
                <w:szCs w:val="22"/>
              </w:rPr>
            </w:pPr>
            <w:r w:rsidRPr="00416C11">
              <w:rPr>
                <w:b w:val="0"/>
                <w:bCs w:val="0"/>
                <w:sz w:val="22"/>
                <w:szCs w:val="22"/>
              </w:rPr>
              <w:t xml:space="preserve">Hanley, T. (2012) Document M-III, Section 3: Toxicological Studies: A19707A ZC: Bicyclopyrone: Mesotrione: Atrazine: S-Metolachlor. Project Number: </w:t>
            </w:r>
            <w:r w:rsidRPr="00416C11">
              <w:rPr>
                <w:b w:val="0"/>
                <w:bCs w:val="0"/>
                <w:sz w:val="22"/>
                <w:szCs w:val="22"/>
              </w:rPr>
              <w:lastRenderedPageBreak/>
              <w:t>A19707A/10007/OCR. Unpublished study prepared by Syngenta Crop Protection, LLC. 18p.</w:t>
            </w:r>
          </w:p>
        </w:tc>
      </w:tr>
      <w:tr w:rsidR="0069698D" w:rsidRPr="00416C11" w14:paraId="66515D6A" w14:textId="77777777" w:rsidTr="0069698D">
        <w:trPr>
          <w:tblCellSpacing w:w="0" w:type="dxa"/>
        </w:trPr>
        <w:tc>
          <w:tcPr>
            <w:tcW w:w="0" w:type="auto"/>
            <w:hideMark/>
          </w:tcPr>
          <w:p w14:paraId="21F95EFC" w14:textId="77777777" w:rsidR="0069698D" w:rsidRPr="00416C11" w:rsidRDefault="0069698D" w:rsidP="0069698D">
            <w:pPr>
              <w:rPr>
                <w:b w:val="0"/>
                <w:bCs w:val="0"/>
                <w:sz w:val="22"/>
                <w:szCs w:val="22"/>
              </w:rPr>
            </w:pPr>
            <w:r w:rsidRPr="00416C11">
              <w:rPr>
                <w:b w:val="0"/>
                <w:bCs w:val="0"/>
                <w:sz w:val="22"/>
                <w:szCs w:val="22"/>
              </w:rPr>
              <w:lastRenderedPageBreak/>
              <w:t>49983402</w:t>
            </w:r>
          </w:p>
        </w:tc>
        <w:tc>
          <w:tcPr>
            <w:tcW w:w="0" w:type="auto"/>
            <w:vAlign w:val="center"/>
            <w:hideMark/>
          </w:tcPr>
          <w:p w14:paraId="76BDB18D" w14:textId="77777777" w:rsidR="0069698D" w:rsidRPr="00416C11" w:rsidRDefault="0069698D" w:rsidP="0069698D">
            <w:pPr>
              <w:rPr>
                <w:b w:val="0"/>
                <w:bCs w:val="0"/>
                <w:sz w:val="22"/>
                <w:szCs w:val="22"/>
              </w:rPr>
            </w:pPr>
            <w:r w:rsidRPr="00416C11">
              <w:rPr>
                <w:b w:val="0"/>
                <w:bCs w:val="0"/>
                <w:sz w:val="22"/>
                <w:szCs w:val="22"/>
              </w:rPr>
              <w:t>Lowe, C. (2016) Metolachlor (19%) + Atrazine (18.6%) + Mesotrione (2.44%): Acute Dermal Toxicity in Rats. Project Number: 43518, P322/RAT, ARC/EX/1837. Unpublished study prepared by Product Safety Laboratories. 15p.</w:t>
            </w:r>
          </w:p>
        </w:tc>
      </w:tr>
      <w:tr w:rsidR="0069698D" w:rsidRPr="00416C11" w14:paraId="27356DB4" w14:textId="77777777" w:rsidTr="0069698D">
        <w:trPr>
          <w:tblCellSpacing w:w="0" w:type="dxa"/>
        </w:trPr>
        <w:tc>
          <w:tcPr>
            <w:tcW w:w="0" w:type="auto"/>
            <w:hideMark/>
          </w:tcPr>
          <w:p w14:paraId="5A799AA0" w14:textId="77777777" w:rsidR="0069698D" w:rsidRPr="00416C11" w:rsidRDefault="0069698D" w:rsidP="0069698D">
            <w:pPr>
              <w:rPr>
                <w:b w:val="0"/>
                <w:bCs w:val="0"/>
                <w:sz w:val="22"/>
                <w:szCs w:val="22"/>
              </w:rPr>
            </w:pPr>
            <w:r w:rsidRPr="00416C11">
              <w:rPr>
                <w:b w:val="0"/>
                <w:bCs w:val="0"/>
                <w:sz w:val="22"/>
                <w:szCs w:val="22"/>
              </w:rPr>
              <w:t>50165309</w:t>
            </w:r>
          </w:p>
        </w:tc>
        <w:tc>
          <w:tcPr>
            <w:tcW w:w="0" w:type="auto"/>
            <w:vAlign w:val="center"/>
            <w:hideMark/>
          </w:tcPr>
          <w:p w14:paraId="062DD447" w14:textId="77777777" w:rsidR="0069698D" w:rsidRPr="00416C11" w:rsidRDefault="0069698D" w:rsidP="0069698D">
            <w:pPr>
              <w:rPr>
                <w:b w:val="0"/>
                <w:bCs w:val="0"/>
                <w:sz w:val="22"/>
                <w:szCs w:val="22"/>
              </w:rPr>
            </w:pPr>
            <w:r w:rsidRPr="00416C11">
              <w:rPr>
                <w:b w:val="0"/>
                <w:bCs w:val="0"/>
                <w:sz w:val="22"/>
                <w:szCs w:val="22"/>
              </w:rPr>
              <w:t>Bradshaw, J. (2017) AMV5123 4.0SC: Acute Dermal Toxicity (Limit Test) in the Rat. Project Number: PH16JH. Unpublished study prepared by Envigo Research Limited. 23p.</w:t>
            </w:r>
          </w:p>
        </w:tc>
      </w:tr>
      <w:tr w:rsidR="0069698D" w:rsidRPr="00416C11" w14:paraId="6AB9FDD3" w14:textId="77777777" w:rsidTr="0069698D">
        <w:trPr>
          <w:tblCellSpacing w:w="0" w:type="dxa"/>
        </w:trPr>
        <w:tc>
          <w:tcPr>
            <w:tcW w:w="0" w:type="auto"/>
            <w:hideMark/>
          </w:tcPr>
          <w:p w14:paraId="47BE57ED" w14:textId="77777777" w:rsidR="0069698D" w:rsidRPr="00416C11" w:rsidRDefault="0069698D" w:rsidP="0069698D">
            <w:pPr>
              <w:rPr>
                <w:b w:val="0"/>
                <w:bCs w:val="0"/>
                <w:sz w:val="22"/>
                <w:szCs w:val="22"/>
              </w:rPr>
            </w:pPr>
            <w:r w:rsidRPr="00416C11">
              <w:rPr>
                <w:b w:val="0"/>
                <w:bCs w:val="0"/>
                <w:sz w:val="22"/>
                <w:szCs w:val="22"/>
              </w:rPr>
              <w:t>50664606</w:t>
            </w:r>
          </w:p>
        </w:tc>
        <w:tc>
          <w:tcPr>
            <w:tcW w:w="0" w:type="auto"/>
            <w:vAlign w:val="center"/>
            <w:hideMark/>
          </w:tcPr>
          <w:p w14:paraId="6C3FE826" w14:textId="77777777" w:rsidR="0069698D" w:rsidRPr="00416C11" w:rsidRDefault="0069698D" w:rsidP="0069698D">
            <w:pPr>
              <w:rPr>
                <w:b w:val="0"/>
                <w:bCs w:val="0"/>
                <w:sz w:val="22"/>
                <w:szCs w:val="22"/>
              </w:rPr>
            </w:pPr>
            <w:r w:rsidRPr="00416C11">
              <w:rPr>
                <w:b w:val="0"/>
                <w:bCs w:val="0"/>
                <w:sz w:val="22"/>
                <w:szCs w:val="22"/>
              </w:rPr>
              <w:t>Slonina, M. (2018) Metolachlor + ATZ SC: Acute Dermal Toxicity in Rats. Project Number: 48384. Unpublished study prepared by Product Safety Laboratories. 16p.</w:t>
            </w:r>
          </w:p>
        </w:tc>
      </w:tr>
      <w:tr w:rsidR="0069698D" w:rsidRPr="00416C11" w14:paraId="63877BE9" w14:textId="77777777" w:rsidTr="0069698D">
        <w:trPr>
          <w:tblCellSpacing w:w="0" w:type="dxa"/>
        </w:trPr>
        <w:tc>
          <w:tcPr>
            <w:tcW w:w="0" w:type="auto"/>
            <w:hideMark/>
          </w:tcPr>
          <w:p w14:paraId="7C4B89F3" w14:textId="77777777" w:rsidR="0069698D" w:rsidRPr="00416C11" w:rsidRDefault="0069698D" w:rsidP="0069698D">
            <w:pPr>
              <w:rPr>
                <w:b w:val="0"/>
                <w:bCs w:val="0"/>
                <w:sz w:val="22"/>
                <w:szCs w:val="22"/>
              </w:rPr>
            </w:pPr>
            <w:r w:rsidRPr="00416C11">
              <w:rPr>
                <w:b w:val="0"/>
                <w:bCs w:val="0"/>
                <w:sz w:val="22"/>
                <w:szCs w:val="22"/>
              </w:rPr>
              <w:t>50664706</w:t>
            </w:r>
          </w:p>
        </w:tc>
        <w:tc>
          <w:tcPr>
            <w:tcW w:w="0" w:type="auto"/>
            <w:vAlign w:val="center"/>
            <w:hideMark/>
          </w:tcPr>
          <w:p w14:paraId="78F82A9B" w14:textId="77777777" w:rsidR="0069698D" w:rsidRPr="00416C11" w:rsidRDefault="0069698D" w:rsidP="0069698D">
            <w:pPr>
              <w:rPr>
                <w:b w:val="0"/>
                <w:bCs w:val="0"/>
                <w:sz w:val="22"/>
                <w:szCs w:val="22"/>
              </w:rPr>
            </w:pPr>
            <w:r w:rsidRPr="00416C11">
              <w:rPr>
                <w:b w:val="0"/>
                <w:bCs w:val="0"/>
                <w:sz w:val="22"/>
                <w:szCs w:val="22"/>
              </w:rPr>
              <w:t>Durando, J. (2018) Metolachlor + ATZ + Meso SC: Acute Dermal Toxicity in Rats. Project Number: 48392. Unpublished study prepared by Product Safety Laboratories. 17p.</w:t>
            </w:r>
          </w:p>
        </w:tc>
      </w:tr>
      <w:tr w:rsidR="0069698D" w:rsidRPr="00416C11" w14:paraId="38F5EA6E" w14:textId="77777777" w:rsidTr="0069698D">
        <w:trPr>
          <w:tblCellSpacing w:w="0" w:type="dxa"/>
        </w:trPr>
        <w:tc>
          <w:tcPr>
            <w:tcW w:w="0" w:type="auto"/>
            <w:hideMark/>
          </w:tcPr>
          <w:p w14:paraId="5FA9805F" w14:textId="77777777" w:rsidR="0069698D" w:rsidRPr="00416C11" w:rsidRDefault="0069698D" w:rsidP="0069698D">
            <w:pPr>
              <w:rPr>
                <w:b w:val="0"/>
                <w:bCs w:val="0"/>
                <w:sz w:val="22"/>
                <w:szCs w:val="22"/>
              </w:rPr>
            </w:pPr>
            <w:r w:rsidRPr="00416C11">
              <w:rPr>
                <w:b w:val="0"/>
                <w:bCs w:val="0"/>
                <w:sz w:val="22"/>
                <w:szCs w:val="22"/>
              </w:rPr>
              <w:t>50734918</w:t>
            </w:r>
          </w:p>
        </w:tc>
        <w:tc>
          <w:tcPr>
            <w:tcW w:w="0" w:type="auto"/>
            <w:vAlign w:val="center"/>
            <w:hideMark/>
          </w:tcPr>
          <w:p w14:paraId="04AE977B" w14:textId="77777777" w:rsidR="0069698D" w:rsidRPr="00416C11" w:rsidRDefault="0069698D" w:rsidP="0069698D">
            <w:pPr>
              <w:rPr>
                <w:b w:val="0"/>
                <w:bCs w:val="0"/>
                <w:sz w:val="22"/>
                <w:szCs w:val="22"/>
              </w:rPr>
            </w:pPr>
            <w:r w:rsidRPr="00416C11">
              <w:rPr>
                <w:b w:val="0"/>
                <w:bCs w:val="0"/>
                <w:sz w:val="22"/>
                <w:szCs w:val="22"/>
              </w:rPr>
              <w:t>Shinde, K.; Gohel, D. (2011) Acute Dermal Toxicity Study of Atrazine Tech in Rats: Final Report. Project Number: 8545. Unpublished study prepared by Jai Research Foundation. 44p.</w:t>
            </w:r>
          </w:p>
        </w:tc>
      </w:tr>
      <w:tr w:rsidR="0069698D" w:rsidRPr="00416C11" w14:paraId="7D07E2B5" w14:textId="77777777" w:rsidTr="0069698D">
        <w:trPr>
          <w:tblCellSpacing w:w="0" w:type="dxa"/>
        </w:trPr>
        <w:tc>
          <w:tcPr>
            <w:tcW w:w="0" w:type="auto"/>
            <w:hideMark/>
          </w:tcPr>
          <w:p w14:paraId="4D2F3FE6" w14:textId="77777777" w:rsidR="0069698D" w:rsidRPr="00416C11" w:rsidRDefault="0069698D" w:rsidP="0069698D">
            <w:pPr>
              <w:rPr>
                <w:b w:val="0"/>
                <w:bCs w:val="0"/>
                <w:sz w:val="22"/>
                <w:szCs w:val="22"/>
              </w:rPr>
            </w:pPr>
            <w:r w:rsidRPr="00416C11">
              <w:rPr>
                <w:b w:val="0"/>
                <w:bCs w:val="0"/>
                <w:sz w:val="22"/>
                <w:szCs w:val="22"/>
              </w:rPr>
              <w:t>50842411</w:t>
            </w:r>
          </w:p>
        </w:tc>
        <w:tc>
          <w:tcPr>
            <w:tcW w:w="0" w:type="auto"/>
            <w:vAlign w:val="center"/>
            <w:hideMark/>
          </w:tcPr>
          <w:p w14:paraId="28B32E67" w14:textId="77777777" w:rsidR="0069698D" w:rsidRPr="00416C11" w:rsidRDefault="0069698D" w:rsidP="0069698D">
            <w:pPr>
              <w:rPr>
                <w:b w:val="0"/>
                <w:bCs w:val="0"/>
                <w:sz w:val="22"/>
                <w:szCs w:val="22"/>
              </w:rPr>
            </w:pPr>
            <w:r w:rsidRPr="00416C11">
              <w:rPr>
                <w:b w:val="0"/>
                <w:bCs w:val="0"/>
                <w:sz w:val="22"/>
                <w:szCs w:val="22"/>
              </w:rPr>
              <w:t>Menezes, D. (2015) Acute Dermal Toxicity in Rats (Rattus norvegicus) with the Test Substance Atrazine 900 g/kg WG. Project Number: 14957/464/036/14. Unpublished study prepared by BIOAGRI Laboratorios Ltda. 17p.</w:t>
            </w:r>
          </w:p>
        </w:tc>
      </w:tr>
      <w:tr w:rsidR="0069698D" w:rsidRPr="00416C11" w14:paraId="19964A82" w14:textId="77777777" w:rsidTr="0069698D">
        <w:trPr>
          <w:tblCellSpacing w:w="0" w:type="dxa"/>
        </w:trPr>
        <w:tc>
          <w:tcPr>
            <w:tcW w:w="0" w:type="auto"/>
            <w:hideMark/>
          </w:tcPr>
          <w:p w14:paraId="329129EC" w14:textId="77777777" w:rsidR="0069698D" w:rsidRPr="00416C11" w:rsidRDefault="0069698D" w:rsidP="0069698D">
            <w:pPr>
              <w:rPr>
                <w:b w:val="0"/>
                <w:bCs w:val="0"/>
                <w:sz w:val="22"/>
                <w:szCs w:val="22"/>
              </w:rPr>
            </w:pPr>
            <w:r w:rsidRPr="00416C11">
              <w:rPr>
                <w:b w:val="0"/>
                <w:bCs w:val="0"/>
                <w:sz w:val="22"/>
                <w:szCs w:val="22"/>
              </w:rPr>
              <w:t>50939205</w:t>
            </w:r>
          </w:p>
        </w:tc>
        <w:tc>
          <w:tcPr>
            <w:tcW w:w="0" w:type="auto"/>
            <w:vAlign w:val="center"/>
            <w:hideMark/>
          </w:tcPr>
          <w:p w14:paraId="0602196E" w14:textId="77777777" w:rsidR="0069698D" w:rsidRPr="00416C11" w:rsidRDefault="0069698D" w:rsidP="0069698D">
            <w:pPr>
              <w:rPr>
                <w:b w:val="0"/>
                <w:bCs w:val="0"/>
                <w:sz w:val="22"/>
                <w:szCs w:val="22"/>
              </w:rPr>
            </w:pPr>
            <w:r w:rsidRPr="00416C11">
              <w:rPr>
                <w:b w:val="0"/>
                <w:bCs w:val="0"/>
                <w:sz w:val="22"/>
                <w:szCs w:val="22"/>
              </w:rPr>
              <w:t>Tillman, A. (2019) HM-1823 Herbicide: Waiver Request for Acute Dermal Toxicity. Project Number: HAE/201914. Unpublished study prepared by Helena Agri-Enterprises, LLC. 6p.</w:t>
            </w:r>
          </w:p>
        </w:tc>
      </w:tr>
      <w:tr w:rsidR="0069698D" w:rsidRPr="00416C11" w14:paraId="6F097236" w14:textId="77777777" w:rsidTr="0069698D">
        <w:trPr>
          <w:tblCellSpacing w:w="0" w:type="dxa"/>
        </w:trPr>
        <w:tc>
          <w:tcPr>
            <w:tcW w:w="0" w:type="auto"/>
            <w:hideMark/>
          </w:tcPr>
          <w:p w14:paraId="35B523E3" w14:textId="77777777" w:rsidR="0069698D" w:rsidRPr="00416C11" w:rsidRDefault="0069698D" w:rsidP="0069698D">
            <w:pPr>
              <w:rPr>
                <w:b w:val="0"/>
                <w:bCs w:val="0"/>
                <w:sz w:val="22"/>
                <w:szCs w:val="22"/>
              </w:rPr>
            </w:pPr>
            <w:r w:rsidRPr="00416C11">
              <w:rPr>
                <w:b w:val="0"/>
                <w:bCs w:val="0"/>
                <w:sz w:val="22"/>
                <w:szCs w:val="22"/>
              </w:rPr>
              <w:t>50939305</w:t>
            </w:r>
          </w:p>
        </w:tc>
        <w:tc>
          <w:tcPr>
            <w:tcW w:w="0" w:type="auto"/>
            <w:vAlign w:val="center"/>
            <w:hideMark/>
          </w:tcPr>
          <w:p w14:paraId="012E79F6" w14:textId="77777777" w:rsidR="0069698D" w:rsidRPr="00416C11" w:rsidRDefault="0069698D" w:rsidP="0069698D">
            <w:pPr>
              <w:rPr>
                <w:b w:val="0"/>
                <w:bCs w:val="0"/>
                <w:sz w:val="22"/>
                <w:szCs w:val="22"/>
              </w:rPr>
            </w:pPr>
            <w:r w:rsidRPr="00416C11">
              <w:rPr>
                <w:b w:val="0"/>
                <w:bCs w:val="0"/>
                <w:sz w:val="22"/>
                <w:szCs w:val="22"/>
              </w:rPr>
              <w:t>Tillman, A. (2019) HM-1824 Herbicide: Waiver Request for Acute Dermal Toxicity. Project Number: HAE/201916. Unpublished study prepared by Helena Agri-Enterprises, LLC. 6p.</w:t>
            </w:r>
          </w:p>
        </w:tc>
      </w:tr>
      <w:tr w:rsidR="0069698D" w:rsidRPr="00416C11" w14:paraId="04962FC8" w14:textId="77777777" w:rsidTr="0069698D">
        <w:trPr>
          <w:tblCellSpacing w:w="0" w:type="dxa"/>
        </w:trPr>
        <w:tc>
          <w:tcPr>
            <w:tcW w:w="0" w:type="auto"/>
            <w:hideMark/>
          </w:tcPr>
          <w:p w14:paraId="586F6306" w14:textId="77777777" w:rsidR="0069698D" w:rsidRPr="00416C11" w:rsidRDefault="0069698D" w:rsidP="0069698D">
            <w:pPr>
              <w:rPr>
                <w:b w:val="0"/>
                <w:bCs w:val="0"/>
                <w:sz w:val="22"/>
                <w:szCs w:val="22"/>
              </w:rPr>
            </w:pPr>
            <w:r w:rsidRPr="00416C11">
              <w:rPr>
                <w:b w:val="0"/>
                <w:bCs w:val="0"/>
                <w:sz w:val="22"/>
                <w:szCs w:val="22"/>
              </w:rPr>
              <w:t>50957508</w:t>
            </w:r>
          </w:p>
        </w:tc>
        <w:tc>
          <w:tcPr>
            <w:tcW w:w="0" w:type="auto"/>
            <w:vAlign w:val="center"/>
            <w:hideMark/>
          </w:tcPr>
          <w:p w14:paraId="4436C7A7" w14:textId="77777777" w:rsidR="0069698D" w:rsidRPr="00416C11" w:rsidRDefault="0069698D" w:rsidP="0069698D">
            <w:pPr>
              <w:rPr>
                <w:b w:val="0"/>
                <w:bCs w:val="0"/>
                <w:sz w:val="22"/>
                <w:szCs w:val="22"/>
              </w:rPr>
            </w:pPr>
            <w:r w:rsidRPr="00416C11">
              <w:rPr>
                <w:b w:val="0"/>
                <w:bCs w:val="0"/>
                <w:sz w:val="22"/>
                <w:szCs w:val="22"/>
              </w:rPr>
              <w:t>Inforzato, M. (2019) Mesotrione/Atrazine/S-Metachlor/Bicyclopyrone/Benoxacor ZC (A22668C) - Acute Dermal Toxicity. Project Number: TK0353891. Unpublished study prepared by Syngenta Crop Protection, LLC. 6p.</w:t>
            </w:r>
          </w:p>
        </w:tc>
      </w:tr>
    </w:tbl>
    <w:p w14:paraId="10B3C488" w14:textId="77777777" w:rsidR="0069698D" w:rsidRPr="00416C11" w:rsidRDefault="0069698D" w:rsidP="0069698D">
      <w:pPr>
        <w:rPr>
          <w:b w:val="0"/>
          <w:bCs w:val="0"/>
          <w:sz w:val="22"/>
          <w:szCs w:val="22"/>
        </w:rPr>
      </w:pPr>
      <w:r w:rsidRPr="00416C11">
        <w:rPr>
          <w:b w:val="0"/>
          <w:bCs w:val="0"/>
          <w:sz w:val="22"/>
          <w:szCs w:val="22"/>
        </w:rPr>
        <w:t>870.1300       Acute inhalation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57F15DE" w14:textId="77777777" w:rsidTr="0069698D">
        <w:trPr>
          <w:tblCellSpacing w:w="0" w:type="dxa"/>
        </w:trPr>
        <w:tc>
          <w:tcPr>
            <w:tcW w:w="0" w:type="auto"/>
            <w:shd w:val="clear" w:color="auto" w:fill="FFFFFF"/>
            <w:vAlign w:val="center"/>
            <w:hideMark/>
          </w:tcPr>
          <w:p w14:paraId="5B8743B6"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6F3D80B2"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B2C5DAF" w14:textId="77777777" w:rsidTr="0069698D">
        <w:trPr>
          <w:tblCellSpacing w:w="0" w:type="dxa"/>
        </w:trPr>
        <w:tc>
          <w:tcPr>
            <w:tcW w:w="0" w:type="auto"/>
            <w:vAlign w:val="center"/>
            <w:hideMark/>
          </w:tcPr>
          <w:p w14:paraId="17769A07" w14:textId="77777777" w:rsidR="0069698D" w:rsidRPr="00416C11" w:rsidRDefault="0069698D" w:rsidP="0069698D">
            <w:pPr>
              <w:rPr>
                <w:b w:val="0"/>
                <w:bCs w:val="0"/>
                <w:sz w:val="22"/>
                <w:szCs w:val="22"/>
              </w:rPr>
            </w:pPr>
            <w:r w:rsidRPr="00416C11">
              <w:rPr>
                <w:b w:val="0"/>
                <w:bCs w:val="0"/>
                <w:sz w:val="22"/>
                <w:szCs w:val="22"/>
              </w:rPr>
              <w:pict w14:anchorId="05143067">
                <v:rect id="_x0000_i5233" style="width:0;height:.75pt" o:hralign="center" o:hrstd="t" o:hrnoshade="t" o:hr="t" fillcolor="#006" stroked="f"/>
              </w:pict>
            </w:r>
          </w:p>
        </w:tc>
        <w:tc>
          <w:tcPr>
            <w:tcW w:w="0" w:type="auto"/>
            <w:vAlign w:val="center"/>
            <w:hideMark/>
          </w:tcPr>
          <w:p w14:paraId="3BFFB0BF" w14:textId="77777777" w:rsidR="0069698D" w:rsidRPr="00416C11" w:rsidRDefault="0069698D" w:rsidP="0069698D">
            <w:pPr>
              <w:rPr>
                <w:b w:val="0"/>
                <w:bCs w:val="0"/>
                <w:sz w:val="22"/>
                <w:szCs w:val="22"/>
              </w:rPr>
            </w:pPr>
            <w:r w:rsidRPr="00416C11">
              <w:rPr>
                <w:b w:val="0"/>
                <w:bCs w:val="0"/>
                <w:sz w:val="22"/>
                <w:szCs w:val="22"/>
              </w:rPr>
              <w:pict w14:anchorId="72918A59">
                <v:rect id="_x0000_i5234" style="width:0;height:.75pt" o:hralign="center" o:hrstd="t" o:hrnoshade="t" o:hr="t" fillcolor="#006" stroked="f"/>
              </w:pict>
            </w:r>
          </w:p>
        </w:tc>
      </w:tr>
      <w:tr w:rsidR="0069698D" w:rsidRPr="00416C11" w14:paraId="47265A82" w14:textId="77777777" w:rsidTr="0069698D">
        <w:trPr>
          <w:tblCellSpacing w:w="0" w:type="dxa"/>
        </w:trPr>
        <w:tc>
          <w:tcPr>
            <w:tcW w:w="0" w:type="auto"/>
            <w:hideMark/>
          </w:tcPr>
          <w:p w14:paraId="5012FBA8" w14:textId="77777777" w:rsidR="0069698D" w:rsidRPr="00416C11" w:rsidRDefault="0069698D" w:rsidP="0069698D">
            <w:pPr>
              <w:rPr>
                <w:b w:val="0"/>
                <w:bCs w:val="0"/>
                <w:sz w:val="22"/>
                <w:szCs w:val="22"/>
              </w:rPr>
            </w:pPr>
            <w:r w:rsidRPr="00416C11">
              <w:rPr>
                <w:b w:val="0"/>
                <w:bCs w:val="0"/>
                <w:sz w:val="22"/>
                <w:szCs w:val="22"/>
              </w:rPr>
              <w:t>45840203</w:t>
            </w:r>
          </w:p>
        </w:tc>
        <w:tc>
          <w:tcPr>
            <w:tcW w:w="0" w:type="auto"/>
            <w:vAlign w:val="center"/>
            <w:hideMark/>
          </w:tcPr>
          <w:p w14:paraId="034D4A41" w14:textId="77777777" w:rsidR="0069698D" w:rsidRPr="00416C11" w:rsidRDefault="0069698D" w:rsidP="0069698D">
            <w:pPr>
              <w:rPr>
                <w:b w:val="0"/>
                <w:bCs w:val="0"/>
                <w:sz w:val="22"/>
                <w:szCs w:val="22"/>
              </w:rPr>
            </w:pPr>
            <w:r w:rsidRPr="00416C11">
              <w:rPr>
                <w:b w:val="0"/>
                <w:bCs w:val="0"/>
                <w:sz w:val="22"/>
                <w:szCs w:val="22"/>
              </w:rPr>
              <w:t xml:space="preserve">Landry, T.; Houtman, C. (2002) GF-877: Acute Liquid Aerosol Inhalation Toxicity Study in Fischer 344 Rats: Lab Project Number: 021033: B.2. Unpublished study prepared by The Dow Chemical Company. 48 p. </w:t>
            </w:r>
          </w:p>
        </w:tc>
      </w:tr>
      <w:tr w:rsidR="0069698D" w:rsidRPr="00416C11" w14:paraId="04C14F6D" w14:textId="77777777" w:rsidTr="0069698D">
        <w:trPr>
          <w:tblCellSpacing w:w="0" w:type="dxa"/>
        </w:trPr>
        <w:tc>
          <w:tcPr>
            <w:tcW w:w="0" w:type="auto"/>
            <w:hideMark/>
          </w:tcPr>
          <w:p w14:paraId="256AFE3A" w14:textId="77777777" w:rsidR="0069698D" w:rsidRPr="00416C11" w:rsidRDefault="0069698D" w:rsidP="0069698D">
            <w:pPr>
              <w:rPr>
                <w:b w:val="0"/>
                <w:bCs w:val="0"/>
                <w:sz w:val="22"/>
                <w:szCs w:val="22"/>
              </w:rPr>
            </w:pPr>
            <w:r w:rsidRPr="00416C11">
              <w:rPr>
                <w:b w:val="0"/>
                <w:bCs w:val="0"/>
                <w:sz w:val="22"/>
                <w:szCs w:val="22"/>
              </w:rPr>
              <w:lastRenderedPageBreak/>
              <w:t>46202905</w:t>
            </w:r>
          </w:p>
        </w:tc>
        <w:tc>
          <w:tcPr>
            <w:tcW w:w="0" w:type="auto"/>
            <w:vAlign w:val="center"/>
            <w:hideMark/>
          </w:tcPr>
          <w:p w14:paraId="14A7CF1D" w14:textId="77777777" w:rsidR="0069698D" w:rsidRPr="00416C11" w:rsidRDefault="0069698D" w:rsidP="0069698D">
            <w:pPr>
              <w:rPr>
                <w:b w:val="0"/>
                <w:bCs w:val="0"/>
                <w:sz w:val="22"/>
                <w:szCs w:val="22"/>
              </w:rPr>
            </w:pPr>
            <w:r w:rsidRPr="00416C11">
              <w:rPr>
                <w:b w:val="0"/>
                <w:bCs w:val="0"/>
                <w:sz w:val="22"/>
                <w:szCs w:val="22"/>
              </w:rPr>
              <w:t>Rattray, N. (2003) Atrazine/ S-Metolachlor/ Mesotrione SE (A14224A): 4-Hour Acute Inhalation Toxicity Study in Rats: Final Report. Project Number: HR2441, 10016890, T002294/03. Unpublished study prepared by Central Toxicology Lab (Syngenta). 46 p.</w:t>
            </w:r>
          </w:p>
        </w:tc>
      </w:tr>
      <w:tr w:rsidR="0069698D" w:rsidRPr="00416C11" w14:paraId="4CEF6B10" w14:textId="77777777" w:rsidTr="0069698D">
        <w:trPr>
          <w:tblCellSpacing w:w="0" w:type="dxa"/>
        </w:trPr>
        <w:tc>
          <w:tcPr>
            <w:tcW w:w="0" w:type="auto"/>
            <w:hideMark/>
          </w:tcPr>
          <w:p w14:paraId="0710AB71" w14:textId="77777777" w:rsidR="0069698D" w:rsidRPr="00416C11" w:rsidRDefault="0069698D" w:rsidP="0069698D">
            <w:pPr>
              <w:rPr>
                <w:b w:val="0"/>
                <w:bCs w:val="0"/>
                <w:sz w:val="22"/>
                <w:szCs w:val="22"/>
              </w:rPr>
            </w:pPr>
            <w:r w:rsidRPr="00416C11">
              <w:rPr>
                <w:b w:val="0"/>
                <w:bCs w:val="0"/>
                <w:sz w:val="22"/>
                <w:szCs w:val="22"/>
              </w:rPr>
              <w:t>46202909</w:t>
            </w:r>
          </w:p>
        </w:tc>
        <w:tc>
          <w:tcPr>
            <w:tcW w:w="0" w:type="auto"/>
            <w:vAlign w:val="center"/>
            <w:hideMark/>
          </w:tcPr>
          <w:p w14:paraId="258DD349"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Atrazine/ S-Metolachlor/ Mesotrione SE (A14224A). Project Number: 1218/03. Unpublished study prepared by Syngenta Crop Protection, Inc. 7 p.</w:t>
            </w:r>
          </w:p>
        </w:tc>
      </w:tr>
      <w:tr w:rsidR="0069698D" w:rsidRPr="00416C11" w14:paraId="1134015E" w14:textId="77777777" w:rsidTr="0069698D">
        <w:trPr>
          <w:tblCellSpacing w:w="0" w:type="dxa"/>
        </w:trPr>
        <w:tc>
          <w:tcPr>
            <w:tcW w:w="0" w:type="auto"/>
            <w:hideMark/>
          </w:tcPr>
          <w:p w14:paraId="17EB32F6" w14:textId="77777777" w:rsidR="0069698D" w:rsidRPr="00416C11" w:rsidRDefault="0069698D" w:rsidP="0069698D">
            <w:pPr>
              <w:rPr>
                <w:b w:val="0"/>
                <w:bCs w:val="0"/>
                <w:sz w:val="22"/>
                <w:szCs w:val="22"/>
              </w:rPr>
            </w:pPr>
            <w:r w:rsidRPr="00416C11">
              <w:rPr>
                <w:b w:val="0"/>
                <w:bCs w:val="0"/>
                <w:sz w:val="22"/>
                <w:szCs w:val="22"/>
              </w:rPr>
              <w:t>46285906</w:t>
            </w:r>
          </w:p>
        </w:tc>
        <w:tc>
          <w:tcPr>
            <w:tcW w:w="0" w:type="auto"/>
            <w:vAlign w:val="center"/>
            <w:hideMark/>
          </w:tcPr>
          <w:p w14:paraId="350EBB4B" w14:textId="77777777" w:rsidR="0069698D" w:rsidRPr="00416C11" w:rsidRDefault="0069698D" w:rsidP="0069698D">
            <w:pPr>
              <w:rPr>
                <w:b w:val="0"/>
                <w:bCs w:val="0"/>
                <w:sz w:val="22"/>
                <w:szCs w:val="22"/>
              </w:rPr>
            </w:pPr>
            <w:r w:rsidRPr="00416C11">
              <w:rPr>
                <w:b w:val="0"/>
                <w:bCs w:val="0"/>
                <w:sz w:val="22"/>
                <w:szCs w:val="22"/>
              </w:rPr>
              <w:t>Bossotto, A. (2003) Acute Inhalation Toxicity with Simazat 90 DF in Sprague Dawley Rats. Project Number: BI/4123/03. Unpublished study prepared by Microquim S.A. 37 p.</w:t>
            </w:r>
          </w:p>
        </w:tc>
      </w:tr>
      <w:tr w:rsidR="0069698D" w:rsidRPr="00416C11" w14:paraId="0D4CCD42" w14:textId="77777777" w:rsidTr="0069698D">
        <w:trPr>
          <w:tblCellSpacing w:w="0" w:type="dxa"/>
        </w:trPr>
        <w:tc>
          <w:tcPr>
            <w:tcW w:w="0" w:type="auto"/>
            <w:hideMark/>
          </w:tcPr>
          <w:p w14:paraId="132533D1" w14:textId="77777777" w:rsidR="0069698D" w:rsidRPr="00416C11" w:rsidRDefault="0069698D" w:rsidP="0069698D">
            <w:pPr>
              <w:rPr>
                <w:b w:val="0"/>
                <w:bCs w:val="0"/>
                <w:sz w:val="22"/>
                <w:szCs w:val="22"/>
              </w:rPr>
            </w:pPr>
            <w:r w:rsidRPr="00416C11">
              <w:rPr>
                <w:b w:val="0"/>
                <w:bCs w:val="0"/>
                <w:sz w:val="22"/>
                <w:szCs w:val="22"/>
              </w:rPr>
              <w:t>46354606</w:t>
            </w:r>
          </w:p>
        </w:tc>
        <w:tc>
          <w:tcPr>
            <w:tcW w:w="0" w:type="auto"/>
            <w:vAlign w:val="center"/>
            <w:hideMark/>
          </w:tcPr>
          <w:p w14:paraId="1541830A" w14:textId="77777777" w:rsidR="0069698D" w:rsidRPr="00416C11" w:rsidRDefault="0069698D" w:rsidP="0069698D">
            <w:pPr>
              <w:rPr>
                <w:b w:val="0"/>
                <w:bCs w:val="0"/>
                <w:sz w:val="22"/>
                <w:szCs w:val="22"/>
              </w:rPr>
            </w:pPr>
            <w:r w:rsidRPr="00416C11">
              <w:rPr>
                <w:b w:val="0"/>
                <w:bCs w:val="0"/>
                <w:sz w:val="22"/>
                <w:szCs w:val="22"/>
              </w:rPr>
              <w:t>Moore, G. (2004) Acute Inhalation Toxicity Study in Rats - Limit Test: Agan Metolachlor/Atrazine 387/320 SE. Project Number: 14555, P330/MANA. Unpublished study prepared by Product Safety Labs. 21 p.</w:t>
            </w:r>
          </w:p>
        </w:tc>
      </w:tr>
      <w:tr w:rsidR="0069698D" w:rsidRPr="00416C11" w14:paraId="062C36AB" w14:textId="77777777" w:rsidTr="0069698D">
        <w:trPr>
          <w:tblCellSpacing w:w="0" w:type="dxa"/>
        </w:trPr>
        <w:tc>
          <w:tcPr>
            <w:tcW w:w="0" w:type="auto"/>
            <w:hideMark/>
          </w:tcPr>
          <w:p w14:paraId="566B2069" w14:textId="77777777" w:rsidR="0069698D" w:rsidRPr="00416C11" w:rsidRDefault="0069698D" w:rsidP="0069698D">
            <w:pPr>
              <w:rPr>
                <w:b w:val="0"/>
                <w:bCs w:val="0"/>
                <w:sz w:val="22"/>
                <w:szCs w:val="22"/>
              </w:rPr>
            </w:pPr>
            <w:r w:rsidRPr="00416C11">
              <w:rPr>
                <w:b w:val="0"/>
                <w:bCs w:val="0"/>
                <w:sz w:val="22"/>
                <w:szCs w:val="22"/>
              </w:rPr>
              <w:t>46366102</w:t>
            </w:r>
          </w:p>
        </w:tc>
        <w:tc>
          <w:tcPr>
            <w:tcW w:w="0" w:type="auto"/>
            <w:vAlign w:val="center"/>
            <w:hideMark/>
          </w:tcPr>
          <w:p w14:paraId="66C74844" w14:textId="77777777" w:rsidR="0069698D" w:rsidRPr="00416C11" w:rsidRDefault="0069698D" w:rsidP="0069698D">
            <w:pPr>
              <w:rPr>
                <w:b w:val="0"/>
                <w:bCs w:val="0"/>
                <w:sz w:val="22"/>
                <w:szCs w:val="22"/>
              </w:rPr>
            </w:pPr>
            <w:r w:rsidRPr="00416C11">
              <w:rPr>
                <w:b w:val="0"/>
                <w:bCs w:val="0"/>
                <w:sz w:val="22"/>
                <w:szCs w:val="22"/>
              </w:rPr>
              <w:t>Bossotta, A. (2002) Acute Inhalation Toxicity With Atrazine 4L in Sprague Dawley Rats. Project Number: BI/2312/02. Unpublished study prepared by Microquim S.A. 39 p.</w:t>
            </w:r>
          </w:p>
        </w:tc>
      </w:tr>
      <w:tr w:rsidR="0069698D" w:rsidRPr="00416C11" w14:paraId="5E7D0B77" w14:textId="77777777" w:rsidTr="0069698D">
        <w:trPr>
          <w:tblCellSpacing w:w="0" w:type="dxa"/>
        </w:trPr>
        <w:tc>
          <w:tcPr>
            <w:tcW w:w="0" w:type="auto"/>
            <w:hideMark/>
          </w:tcPr>
          <w:p w14:paraId="6939E90E" w14:textId="77777777" w:rsidR="0069698D" w:rsidRPr="00416C11" w:rsidRDefault="0069698D" w:rsidP="0069698D">
            <w:pPr>
              <w:rPr>
                <w:b w:val="0"/>
                <w:bCs w:val="0"/>
                <w:sz w:val="22"/>
                <w:szCs w:val="22"/>
              </w:rPr>
            </w:pPr>
            <w:r w:rsidRPr="00416C11">
              <w:rPr>
                <w:b w:val="0"/>
                <w:bCs w:val="0"/>
                <w:sz w:val="22"/>
                <w:szCs w:val="22"/>
              </w:rPr>
              <w:t>46387303</w:t>
            </w:r>
          </w:p>
        </w:tc>
        <w:tc>
          <w:tcPr>
            <w:tcW w:w="0" w:type="auto"/>
            <w:vAlign w:val="center"/>
            <w:hideMark/>
          </w:tcPr>
          <w:p w14:paraId="6DAE9AFF" w14:textId="77777777" w:rsidR="0069698D" w:rsidRPr="00416C11" w:rsidRDefault="0069698D" w:rsidP="0069698D">
            <w:pPr>
              <w:rPr>
                <w:b w:val="0"/>
                <w:bCs w:val="0"/>
                <w:sz w:val="22"/>
                <w:szCs w:val="22"/>
              </w:rPr>
            </w:pPr>
            <w:r w:rsidRPr="00416C11">
              <w:rPr>
                <w:b w:val="0"/>
                <w:bCs w:val="0"/>
                <w:sz w:val="22"/>
                <w:szCs w:val="22"/>
              </w:rPr>
              <w:t>Moore, G. (2003) Acute Inhalation Toxicity Study in Rats: Bromoxynil + Atrazine. Project Number: 13971, P330/MANA. Unpublished study prepared by Product Safety Labs. 30 p.</w:t>
            </w:r>
          </w:p>
        </w:tc>
      </w:tr>
      <w:tr w:rsidR="0069698D" w:rsidRPr="00416C11" w14:paraId="15279A5C" w14:textId="77777777" w:rsidTr="0069698D">
        <w:trPr>
          <w:tblCellSpacing w:w="0" w:type="dxa"/>
        </w:trPr>
        <w:tc>
          <w:tcPr>
            <w:tcW w:w="0" w:type="auto"/>
            <w:hideMark/>
          </w:tcPr>
          <w:p w14:paraId="7E2DC48B" w14:textId="77777777" w:rsidR="0069698D" w:rsidRPr="00416C11" w:rsidRDefault="0069698D" w:rsidP="0069698D">
            <w:pPr>
              <w:rPr>
                <w:b w:val="0"/>
                <w:bCs w:val="0"/>
                <w:sz w:val="22"/>
                <w:szCs w:val="22"/>
              </w:rPr>
            </w:pPr>
            <w:r w:rsidRPr="00416C11">
              <w:rPr>
                <w:b w:val="0"/>
                <w:bCs w:val="0"/>
                <w:sz w:val="22"/>
                <w:szCs w:val="22"/>
              </w:rPr>
              <w:t>46390704</w:t>
            </w:r>
          </w:p>
        </w:tc>
        <w:tc>
          <w:tcPr>
            <w:tcW w:w="0" w:type="auto"/>
            <w:vAlign w:val="center"/>
            <w:hideMark/>
          </w:tcPr>
          <w:p w14:paraId="3CDA136A" w14:textId="77777777" w:rsidR="0069698D" w:rsidRPr="00416C11" w:rsidRDefault="0069698D" w:rsidP="0069698D">
            <w:pPr>
              <w:rPr>
                <w:b w:val="0"/>
                <w:bCs w:val="0"/>
                <w:sz w:val="22"/>
                <w:szCs w:val="22"/>
              </w:rPr>
            </w:pPr>
            <w:r w:rsidRPr="00416C11">
              <w:rPr>
                <w:b w:val="0"/>
                <w:bCs w:val="0"/>
                <w:sz w:val="22"/>
                <w:szCs w:val="22"/>
              </w:rPr>
              <w:t>Bossotto, A. (2002) Acute Inhalation Toxicity With Atrazine Technical In Sprague Dawley Rats. Project Number: BI/2321/02. Unpublished study prepared by Microquim S.A. 39 p.</w:t>
            </w:r>
          </w:p>
        </w:tc>
      </w:tr>
      <w:tr w:rsidR="0069698D" w:rsidRPr="00416C11" w14:paraId="7A265C01" w14:textId="77777777" w:rsidTr="0069698D">
        <w:trPr>
          <w:tblCellSpacing w:w="0" w:type="dxa"/>
        </w:trPr>
        <w:tc>
          <w:tcPr>
            <w:tcW w:w="0" w:type="auto"/>
            <w:hideMark/>
          </w:tcPr>
          <w:p w14:paraId="2B596E86" w14:textId="77777777" w:rsidR="0069698D" w:rsidRPr="00416C11" w:rsidRDefault="0069698D" w:rsidP="0069698D">
            <w:pPr>
              <w:rPr>
                <w:b w:val="0"/>
                <w:bCs w:val="0"/>
                <w:sz w:val="22"/>
                <w:szCs w:val="22"/>
              </w:rPr>
            </w:pPr>
            <w:r w:rsidRPr="00416C11">
              <w:rPr>
                <w:b w:val="0"/>
                <w:bCs w:val="0"/>
                <w:sz w:val="22"/>
                <w:szCs w:val="22"/>
              </w:rPr>
              <w:t>46409809</w:t>
            </w:r>
          </w:p>
        </w:tc>
        <w:tc>
          <w:tcPr>
            <w:tcW w:w="0" w:type="auto"/>
            <w:vAlign w:val="center"/>
            <w:hideMark/>
          </w:tcPr>
          <w:p w14:paraId="20F1DFE0" w14:textId="77777777" w:rsidR="0069698D" w:rsidRPr="00416C11" w:rsidRDefault="0069698D" w:rsidP="0069698D">
            <w:pPr>
              <w:rPr>
                <w:b w:val="0"/>
                <w:bCs w:val="0"/>
                <w:sz w:val="22"/>
                <w:szCs w:val="22"/>
              </w:rPr>
            </w:pPr>
            <w:r w:rsidRPr="00416C11">
              <w:rPr>
                <w:b w:val="0"/>
                <w:bCs w:val="0"/>
                <w:sz w:val="22"/>
                <w:szCs w:val="22"/>
              </w:rPr>
              <w:t>Rattray, N. (2004) G30027 SC (479.37 G/L) (Aatrex 4L) (A8566A): 4-Hour Acute Inhalation Study in Rats: Final Report. Project Number: HR2514. Unpublished study prepared by Central Toxicology Lab. (Syngenta). 45 p.</w:t>
            </w:r>
          </w:p>
        </w:tc>
      </w:tr>
      <w:tr w:rsidR="0069698D" w:rsidRPr="00416C11" w14:paraId="08F01947" w14:textId="77777777" w:rsidTr="0069698D">
        <w:trPr>
          <w:tblCellSpacing w:w="0" w:type="dxa"/>
        </w:trPr>
        <w:tc>
          <w:tcPr>
            <w:tcW w:w="0" w:type="auto"/>
            <w:hideMark/>
          </w:tcPr>
          <w:p w14:paraId="2CA48514" w14:textId="77777777" w:rsidR="0069698D" w:rsidRPr="00416C11" w:rsidRDefault="0069698D" w:rsidP="0069698D">
            <w:pPr>
              <w:rPr>
                <w:b w:val="0"/>
                <w:bCs w:val="0"/>
                <w:sz w:val="22"/>
                <w:szCs w:val="22"/>
              </w:rPr>
            </w:pPr>
            <w:r w:rsidRPr="00416C11">
              <w:rPr>
                <w:b w:val="0"/>
                <w:bCs w:val="0"/>
                <w:sz w:val="22"/>
                <w:szCs w:val="22"/>
              </w:rPr>
              <w:t>46409810</w:t>
            </w:r>
          </w:p>
        </w:tc>
        <w:tc>
          <w:tcPr>
            <w:tcW w:w="0" w:type="auto"/>
            <w:vAlign w:val="center"/>
            <w:hideMark/>
          </w:tcPr>
          <w:p w14:paraId="3E922DB4" w14:textId="77777777" w:rsidR="0069698D" w:rsidRPr="00416C11" w:rsidRDefault="0069698D" w:rsidP="0069698D">
            <w:pPr>
              <w:rPr>
                <w:b w:val="0"/>
                <w:bCs w:val="0"/>
                <w:sz w:val="22"/>
                <w:szCs w:val="22"/>
              </w:rPr>
            </w:pPr>
            <w:r w:rsidRPr="00416C11">
              <w:rPr>
                <w:b w:val="0"/>
                <w:bCs w:val="0"/>
                <w:sz w:val="22"/>
                <w:szCs w:val="22"/>
              </w:rPr>
              <w:t>Rattray, N. (2004) Atrazine WG (90) (Aatrex Nine-O) (A5852E): 4-Hour Acute Inhalation Study in Rats: Final Report. Project Number: HR2513. Unpublished study prepared by Central Toxicology Lab. (Syngenta). 46 p.</w:t>
            </w:r>
          </w:p>
        </w:tc>
      </w:tr>
      <w:tr w:rsidR="0069698D" w:rsidRPr="00416C11" w14:paraId="1BA1ED75" w14:textId="77777777" w:rsidTr="0069698D">
        <w:trPr>
          <w:tblCellSpacing w:w="0" w:type="dxa"/>
        </w:trPr>
        <w:tc>
          <w:tcPr>
            <w:tcW w:w="0" w:type="auto"/>
            <w:hideMark/>
          </w:tcPr>
          <w:p w14:paraId="7E0665D2" w14:textId="77777777" w:rsidR="0069698D" w:rsidRPr="00416C11" w:rsidRDefault="0069698D" w:rsidP="0069698D">
            <w:pPr>
              <w:rPr>
                <w:b w:val="0"/>
                <w:bCs w:val="0"/>
                <w:sz w:val="22"/>
                <w:szCs w:val="22"/>
              </w:rPr>
            </w:pPr>
            <w:r w:rsidRPr="00416C11">
              <w:rPr>
                <w:b w:val="0"/>
                <w:bCs w:val="0"/>
                <w:sz w:val="22"/>
                <w:szCs w:val="22"/>
              </w:rPr>
              <w:t>46409818</w:t>
            </w:r>
          </w:p>
        </w:tc>
        <w:tc>
          <w:tcPr>
            <w:tcW w:w="0" w:type="auto"/>
            <w:vAlign w:val="center"/>
            <w:hideMark/>
          </w:tcPr>
          <w:p w14:paraId="567D2FDC"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Aatrex 4L (A8566A). Project Number: T0219226/04. Unpublished study prepared by Syngenta Crop Protection, Inc. 7 p.</w:t>
            </w:r>
          </w:p>
        </w:tc>
      </w:tr>
      <w:tr w:rsidR="0069698D" w:rsidRPr="00416C11" w14:paraId="0A5C62EF" w14:textId="77777777" w:rsidTr="0069698D">
        <w:trPr>
          <w:tblCellSpacing w:w="0" w:type="dxa"/>
        </w:trPr>
        <w:tc>
          <w:tcPr>
            <w:tcW w:w="0" w:type="auto"/>
            <w:hideMark/>
          </w:tcPr>
          <w:p w14:paraId="2E1F4F83" w14:textId="77777777" w:rsidR="0069698D" w:rsidRPr="00416C11" w:rsidRDefault="0069698D" w:rsidP="0069698D">
            <w:pPr>
              <w:rPr>
                <w:b w:val="0"/>
                <w:bCs w:val="0"/>
                <w:sz w:val="22"/>
                <w:szCs w:val="22"/>
              </w:rPr>
            </w:pPr>
            <w:r w:rsidRPr="00416C11">
              <w:rPr>
                <w:b w:val="0"/>
                <w:bCs w:val="0"/>
                <w:sz w:val="22"/>
                <w:szCs w:val="22"/>
              </w:rPr>
              <w:t>46409819</w:t>
            </w:r>
          </w:p>
        </w:tc>
        <w:tc>
          <w:tcPr>
            <w:tcW w:w="0" w:type="auto"/>
            <w:vAlign w:val="center"/>
            <w:hideMark/>
          </w:tcPr>
          <w:p w14:paraId="023A1C4D"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Aatrex Nine-O Herbicide (A5852E). Project Number: T021925/04. Unpublished study prepared by Syngenta Crop Protection, Inc. 7 p.</w:t>
            </w:r>
          </w:p>
        </w:tc>
      </w:tr>
      <w:tr w:rsidR="0069698D" w:rsidRPr="00416C11" w14:paraId="6EA8FD87" w14:textId="77777777" w:rsidTr="0069698D">
        <w:trPr>
          <w:tblCellSpacing w:w="0" w:type="dxa"/>
        </w:trPr>
        <w:tc>
          <w:tcPr>
            <w:tcW w:w="0" w:type="auto"/>
            <w:hideMark/>
          </w:tcPr>
          <w:p w14:paraId="154C1DB5" w14:textId="77777777" w:rsidR="0069698D" w:rsidRPr="00416C11" w:rsidRDefault="0069698D" w:rsidP="0069698D">
            <w:pPr>
              <w:rPr>
                <w:b w:val="0"/>
                <w:bCs w:val="0"/>
                <w:sz w:val="22"/>
                <w:szCs w:val="22"/>
              </w:rPr>
            </w:pPr>
            <w:r w:rsidRPr="00416C11">
              <w:rPr>
                <w:b w:val="0"/>
                <w:bCs w:val="0"/>
                <w:sz w:val="22"/>
                <w:szCs w:val="22"/>
              </w:rPr>
              <w:t>46493105</w:t>
            </w:r>
          </w:p>
        </w:tc>
        <w:tc>
          <w:tcPr>
            <w:tcW w:w="0" w:type="auto"/>
            <w:vAlign w:val="center"/>
            <w:hideMark/>
          </w:tcPr>
          <w:p w14:paraId="241C59AD" w14:textId="77777777" w:rsidR="0069698D" w:rsidRPr="00416C11" w:rsidRDefault="0069698D" w:rsidP="0069698D">
            <w:pPr>
              <w:rPr>
                <w:b w:val="0"/>
                <w:bCs w:val="0"/>
                <w:sz w:val="22"/>
                <w:szCs w:val="22"/>
              </w:rPr>
            </w:pPr>
            <w:r w:rsidRPr="00416C11">
              <w:rPr>
                <w:b w:val="0"/>
                <w:bCs w:val="0"/>
                <w:sz w:val="22"/>
                <w:szCs w:val="22"/>
              </w:rPr>
              <w:t>Durando, J. (2005) Acetochlor/Atrazine 420/210 SE: Acute Inhalation Toxicity Study in Rats - Limit Test. Project Number: 16188, P330, 041005/2R. Unpublished study prepared by Product Safety Laboratories. 33 p.</w:t>
            </w:r>
          </w:p>
        </w:tc>
      </w:tr>
      <w:tr w:rsidR="0069698D" w:rsidRPr="00416C11" w14:paraId="3FB19C5C" w14:textId="77777777" w:rsidTr="0069698D">
        <w:trPr>
          <w:tblCellSpacing w:w="0" w:type="dxa"/>
        </w:trPr>
        <w:tc>
          <w:tcPr>
            <w:tcW w:w="0" w:type="auto"/>
            <w:hideMark/>
          </w:tcPr>
          <w:p w14:paraId="641304A9" w14:textId="77777777" w:rsidR="0069698D" w:rsidRPr="00416C11" w:rsidRDefault="0069698D" w:rsidP="0069698D">
            <w:pPr>
              <w:rPr>
                <w:b w:val="0"/>
                <w:bCs w:val="0"/>
                <w:sz w:val="22"/>
                <w:szCs w:val="22"/>
              </w:rPr>
            </w:pPr>
            <w:r w:rsidRPr="00416C11">
              <w:rPr>
                <w:b w:val="0"/>
                <w:bCs w:val="0"/>
                <w:sz w:val="22"/>
                <w:szCs w:val="22"/>
              </w:rPr>
              <w:t>46520006</w:t>
            </w:r>
          </w:p>
        </w:tc>
        <w:tc>
          <w:tcPr>
            <w:tcW w:w="0" w:type="auto"/>
            <w:vAlign w:val="center"/>
            <w:hideMark/>
          </w:tcPr>
          <w:p w14:paraId="48A6BD1B" w14:textId="77777777" w:rsidR="0069698D" w:rsidRPr="00416C11" w:rsidRDefault="0069698D" w:rsidP="0069698D">
            <w:pPr>
              <w:rPr>
                <w:b w:val="0"/>
                <w:bCs w:val="0"/>
                <w:sz w:val="22"/>
                <w:szCs w:val="22"/>
              </w:rPr>
            </w:pPr>
            <w:r w:rsidRPr="00416C11">
              <w:rPr>
                <w:b w:val="0"/>
                <w:bCs w:val="0"/>
                <w:sz w:val="22"/>
                <w:szCs w:val="22"/>
              </w:rPr>
              <w:t>Merkel, D. (2005) Acute Inhalation Toxicity Study in Rats - Limit Test: Acetochlor 4.3 + ATZ 1.7. Project Number: 16715, P330. Unpublished study prepared by Product Safety Laboratories. 23 p.</w:t>
            </w:r>
          </w:p>
        </w:tc>
      </w:tr>
      <w:tr w:rsidR="0069698D" w:rsidRPr="00416C11" w14:paraId="027609F4" w14:textId="77777777" w:rsidTr="0069698D">
        <w:trPr>
          <w:tblCellSpacing w:w="0" w:type="dxa"/>
        </w:trPr>
        <w:tc>
          <w:tcPr>
            <w:tcW w:w="0" w:type="auto"/>
            <w:hideMark/>
          </w:tcPr>
          <w:p w14:paraId="1BC85050" w14:textId="77777777" w:rsidR="0069698D" w:rsidRPr="00416C11" w:rsidRDefault="0069698D" w:rsidP="0069698D">
            <w:pPr>
              <w:rPr>
                <w:b w:val="0"/>
                <w:bCs w:val="0"/>
                <w:sz w:val="22"/>
                <w:szCs w:val="22"/>
              </w:rPr>
            </w:pPr>
            <w:r w:rsidRPr="00416C11">
              <w:rPr>
                <w:b w:val="0"/>
                <w:bCs w:val="0"/>
                <w:sz w:val="22"/>
                <w:szCs w:val="22"/>
              </w:rPr>
              <w:lastRenderedPageBreak/>
              <w:t>46547207</w:t>
            </w:r>
          </w:p>
        </w:tc>
        <w:tc>
          <w:tcPr>
            <w:tcW w:w="0" w:type="auto"/>
            <w:vAlign w:val="center"/>
            <w:hideMark/>
          </w:tcPr>
          <w:p w14:paraId="6EBDCD33" w14:textId="77777777" w:rsidR="0069698D" w:rsidRPr="00416C11" w:rsidRDefault="0069698D" w:rsidP="0069698D">
            <w:pPr>
              <w:rPr>
                <w:b w:val="0"/>
                <w:bCs w:val="0"/>
                <w:sz w:val="22"/>
                <w:szCs w:val="22"/>
              </w:rPr>
            </w:pPr>
            <w:r w:rsidRPr="00416C11">
              <w:rPr>
                <w:b w:val="0"/>
                <w:bCs w:val="0"/>
                <w:sz w:val="22"/>
                <w:szCs w:val="22"/>
              </w:rPr>
              <w:t>Kuhn, J. (2005) Acute Inhalation Toxicity Study in Rats (LESCO Atrazine 1.05% Plus Fertilizer): Final Report. Project Number: 8359/04. Unpublished study prepared by Stillmeadow, Inc. 16 p.</w:t>
            </w:r>
          </w:p>
        </w:tc>
      </w:tr>
      <w:tr w:rsidR="0069698D" w:rsidRPr="00416C11" w14:paraId="766AB39A" w14:textId="77777777" w:rsidTr="0069698D">
        <w:trPr>
          <w:tblCellSpacing w:w="0" w:type="dxa"/>
        </w:trPr>
        <w:tc>
          <w:tcPr>
            <w:tcW w:w="0" w:type="auto"/>
            <w:hideMark/>
          </w:tcPr>
          <w:p w14:paraId="056882D4" w14:textId="77777777" w:rsidR="0069698D" w:rsidRPr="00416C11" w:rsidRDefault="0069698D" w:rsidP="0069698D">
            <w:pPr>
              <w:rPr>
                <w:b w:val="0"/>
                <w:bCs w:val="0"/>
                <w:sz w:val="22"/>
                <w:szCs w:val="22"/>
              </w:rPr>
            </w:pPr>
            <w:r w:rsidRPr="00416C11">
              <w:rPr>
                <w:b w:val="0"/>
                <w:bCs w:val="0"/>
                <w:sz w:val="22"/>
                <w:szCs w:val="22"/>
              </w:rPr>
              <w:t>46601806</w:t>
            </w:r>
          </w:p>
        </w:tc>
        <w:tc>
          <w:tcPr>
            <w:tcW w:w="0" w:type="auto"/>
            <w:vAlign w:val="center"/>
            <w:hideMark/>
          </w:tcPr>
          <w:p w14:paraId="156FA070" w14:textId="77777777" w:rsidR="0069698D" w:rsidRPr="00416C11" w:rsidRDefault="0069698D" w:rsidP="0069698D">
            <w:pPr>
              <w:rPr>
                <w:b w:val="0"/>
                <w:bCs w:val="0"/>
                <w:sz w:val="22"/>
                <w:szCs w:val="22"/>
              </w:rPr>
            </w:pPr>
            <w:r w:rsidRPr="00416C11">
              <w:rPr>
                <w:b w:val="0"/>
                <w:bCs w:val="0"/>
                <w:sz w:val="22"/>
                <w:szCs w:val="22"/>
              </w:rPr>
              <w:t>Durando, J. (2005) Acute Inhalation Toxicity Study in Rats - Limit Test: S-11715. Project Number: 16408, P330. Unpublished study prepared by Product Safety Laboratories. 21 p.</w:t>
            </w:r>
          </w:p>
        </w:tc>
      </w:tr>
      <w:tr w:rsidR="0069698D" w:rsidRPr="00416C11" w14:paraId="648FDB1B" w14:textId="77777777" w:rsidTr="0069698D">
        <w:trPr>
          <w:tblCellSpacing w:w="0" w:type="dxa"/>
        </w:trPr>
        <w:tc>
          <w:tcPr>
            <w:tcW w:w="0" w:type="auto"/>
            <w:hideMark/>
          </w:tcPr>
          <w:p w14:paraId="76792479" w14:textId="77777777" w:rsidR="0069698D" w:rsidRPr="00416C11" w:rsidRDefault="0069698D" w:rsidP="0069698D">
            <w:pPr>
              <w:rPr>
                <w:b w:val="0"/>
                <w:bCs w:val="0"/>
                <w:sz w:val="22"/>
                <w:szCs w:val="22"/>
              </w:rPr>
            </w:pPr>
            <w:r w:rsidRPr="00416C11">
              <w:rPr>
                <w:b w:val="0"/>
                <w:bCs w:val="0"/>
                <w:sz w:val="22"/>
                <w:szCs w:val="22"/>
              </w:rPr>
              <w:t>46601906</w:t>
            </w:r>
          </w:p>
        </w:tc>
        <w:tc>
          <w:tcPr>
            <w:tcW w:w="0" w:type="auto"/>
            <w:vAlign w:val="center"/>
            <w:hideMark/>
          </w:tcPr>
          <w:p w14:paraId="2079326A" w14:textId="77777777" w:rsidR="0069698D" w:rsidRPr="00416C11" w:rsidRDefault="0069698D" w:rsidP="0069698D">
            <w:pPr>
              <w:rPr>
                <w:b w:val="0"/>
                <w:bCs w:val="0"/>
                <w:sz w:val="22"/>
                <w:szCs w:val="22"/>
              </w:rPr>
            </w:pPr>
            <w:r w:rsidRPr="00416C11">
              <w:rPr>
                <w:b w:val="0"/>
                <w:bCs w:val="0"/>
                <w:sz w:val="22"/>
                <w:szCs w:val="22"/>
              </w:rPr>
              <w:t>Durando, J. (2005) Acute Inhalation Toxicity Study in Rats - Limit Test: S-11716. Project Number: 16417, P330. Unpublished study prepared by Product Safety Laboratories. 21 p.</w:t>
            </w:r>
          </w:p>
        </w:tc>
      </w:tr>
      <w:tr w:rsidR="0069698D" w:rsidRPr="00416C11" w14:paraId="519644FF" w14:textId="77777777" w:rsidTr="0069698D">
        <w:trPr>
          <w:tblCellSpacing w:w="0" w:type="dxa"/>
        </w:trPr>
        <w:tc>
          <w:tcPr>
            <w:tcW w:w="0" w:type="auto"/>
            <w:hideMark/>
          </w:tcPr>
          <w:p w14:paraId="7DD58966" w14:textId="77777777" w:rsidR="0069698D" w:rsidRPr="00416C11" w:rsidRDefault="0069698D" w:rsidP="0069698D">
            <w:pPr>
              <w:rPr>
                <w:b w:val="0"/>
                <w:bCs w:val="0"/>
                <w:sz w:val="22"/>
                <w:szCs w:val="22"/>
              </w:rPr>
            </w:pPr>
            <w:r w:rsidRPr="00416C11">
              <w:rPr>
                <w:b w:val="0"/>
                <w:bCs w:val="0"/>
                <w:sz w:val="22"/>
                <w:szCs w:val="22"/>
              </w:rPr>
              <w:t>46818508</w:t>
            </w:r>
          </w:p>
        </w:tc>
        <w:tc>
          <w:tcPr>
            <w:tcW w:w="0" w:type="auto"/>
            <w:vAlign w:val="center"/>
            <w:hideMark/>
          </w:tcPr>
          <w:p w14:paraId="04051228" w14:textId="77777777" w:rsidR="0069698D" w:rsidRPr="00416C11" w:rsidRDefault="0069698D" w:rsidP="0069698D">
            <w:pPr>
              <w:rPr>
                <w:b w:val="0"/>
                <w:bCs w:val="0"/>
                <w:sz w:val="22"/>
                <w:szCs w:val="22"/>
              </w:rPr>
            </w:pPr>
            <w:r w:rsidRPr="00416C11">
              <w:rPr>
                <w:b w:val="0"/>
                <w:bCs w:val="0"/>
                <w:sz w:val="22"/>
                <w:szCs w:val="22"/>
              </w:rPr>
              <w:t>Moore, G. (2005) Acute Inhalation Toxicity Study in Rats - Limit Test: S-12280 Tox #355. Project Number: 18197, P330. Unpublished study prepared by Product Safety Laboratories. 22 p.</w:t>
            </w:r>
          </w:p>
        </w:tc>
      </w:tr>
      <w:tr w:rsidR="0069698D" w:rsidRPr="00416C11" w14:paraId="66698FF8" w14:textId="77777777" w:rsidTr="0069698D">
        <w:trPr>
          <w:tblCellSpacing w:w="0" w:type="dxa"/>
        </w:trPr>
        <w:tc>
          <w:tcPr>
            <w:tcW w:w="0" w:type="auto"/>
            <w:hideMark/>
          </w:tcPr>
          <w:p w14:paraId="0CE1DAE2" w14:textId="77777777" w:rsidR="0069698D" w:rsidRPr="00416C11" w:rsidRDefault="0069698D" w:rsidP="0069698D">
            <w:pPr>
              <w:rPr>
                <w:b w:val="0"/>
                <w:bCs w:val="0"/>
                <w:sz w:val="22"/>
                <w:szCs w:val="22"/>
              </w:rPr>
            </w:pPr>
            <w:r w:rsidRPr="00416C11">
              <w:rPr>
                <w:b w:val="0"/>
                <w:bCs w:val="0"/>
                <w:sz w:val="22"/>
                <w:szCs w:val="22"/>
              </w:rPr>
              <w:t>46868901</w:t>
            </w:r>
          </w:p>
        </w:tc>
        <w:tc>
          <w:tcPr>
            <w:tcW w:w="0" w:type="auto"/>
            <w:vAlign w:val="center"/>
            <w:hideMark/>
          </w:tcPr>
          <w:p w14:paraId="4F96C753" w14:textId="77777777" w:rsidR="0069698D" w:rsidRPr="00416C11" w:rsidRDefault="0069698D" w:rsidP="0069698D">
            <w:pPr>
              <w:rPr>
                <w:b w:val="0"/>
                <w:bCs w:val="0"/>
                <w:sz w:val="22"/>
                <w:szCs w:val="22"/>
              </w:rPr>
            </w:pPr>
            <w:r w:rsidRPr="00416C11">
              <w:rPr>
                <w:b w:val="0"/>
                <w:bCs w:val="0"/>
                <w:sz w:val="22"/>
                <w:szCs w:val="22"/>
              </w:rPr>
              <w:t>Durando, J. (2006) Atrazine/S-Metolachlor SC (370/290) (A9560A): Acute Inhalation Toxicity Study in Rats: Final Report. Project Number: 19837, T001853/06. Unpublished study prepared by Product Safety Laboratories. 24 p.</w:t>
            </w:r>
          </w:p>
        </w:tc>
      </w:tr>
      <w:tr w:rsidR="0069698D" w:rsidRPr="00416C11" w14:paraId="2B049721" w14:textId="77777777" w:rsidTr="0069698D">
        <w:trPr>
          <w:tblCellSpacing w:w="0" w:type="dxa"/>
        </w:trPr>
        <w:tc>
          <w:tcPr>
            <w:tcW w:w="0" w:type="auto"/>
            <w:hideMark/>
          </w:tcPr>
          <w:p w14:paraId="7AC50E9B" w14:textId="77777777" w:rsidR="0069698D" w:rsidRPr="00416C11" w:rsidRDefault="0069698D" w:rsidP="0069698D">
            <w:pPr>
              <w:rPr>
                <w:b w:val="0"/>
                <w:bCs w:val="0"/>
                <w:sz w:val="22"/>
                <w:szCs w:val="22"/>
              </w:rPr>
            </w:pPr>
            <w:r w:rsidRPr="00416C11">
              <w:rPr>
                <w:b w:val="0"/>
                <w:bCs w:val="0"/>
                <w:sz w:val="22"/>
                <w:szCs w:val="22"/>
              </w:rPr>
              <w:t>47158603</w:t>
            </w:r>
          </w:p>
        </w:tc>
        <w:tc>
          <w:tcPr>
            <w:tcW w:w="0" w:type="auto"/>
            <w:vAlign w:val="center"/>
            <w:hideMark/>
          </w:tcPr>
          <w:p w14:paraId="74CE57A0" w14:textId="77777777" w:rsidR="0069698D" w:rsidRPr="00416C11" w:rsidRDefault="0069698D" w:rsidP="0069698D">
            <w:pPr>
              <w:rPr>
                <w:b w:val="0"/>
                <w:bCs w:val="0"/>
                <w:sz w:val="22"/>
                <w:szCs w:val="22"/>
              </w:rPr>
            </w:pPr>
            <w:r w:rsidRPr="00416C11">
              <w:rPr>
                <w:b w:val="0"/>
                <w:bCs w:val="0"/>
                <w:sz w:val="22"/>
                <w:szCs w:val="22"/>
              </w:rPr>
              <w:t>Durando, J. (2007) S-Metolachlor/Atrazine SC (320/400) (A9562C) - Acute Inhalation Toxicity in Rats: Final Report. Project Number: 21722, T001029/07. Unpublished study prepared by Product Safety Laboratories. 29 p.</w:t>
            </w:r>
          </w:p>
        </w:tc>
      </w:tr>
      <w:tr w:rsidR="0069698D" w:rsidRPr="00416C11" w14:paraId="0397B500" w14:textId="77777777" w:rsidTr="0069698D">
        <w:trPr>
          <w:tblCellSpacing w:w="0" w:type="dxa"/>
        </w:trPr>
        <w:tc>
          <w:tcPr>
            <w:tcW w:w="0" w:type="auto"/>
            <w:hideMark/>
          </w:tcPr>
          <w:p w14:paraId="6A268628" w14:textId="77777777" w:rsidR="0069698D" w:rsidRPr="00416C11" w:rsidRDefault="0069698D" w:rsidP="0069698D">
            <w:pPr>
              <w:rPr>
                <w:b w:val="0"/>
                <w:bCs w:val="0"/>
                <w:sz w:val="22"/>
                <w:szCs w:val="22"/>
              </w:rPr>
            </w:pPr>
            <w:r w:rsidRPr="00416C11">
              <w:rPr>
                <w:b w:val="0"/>
                <w:bCs w:val="0"/>
                <w:sz w:val="22"/>
                <w:szCs w:val="22"/>
              </w:rPr>
              <w:t>47443505</w:t>
            </w:r>
          </w:p>
        </w:tc>
        <w:tc>
          <w:tcPr>
            <w:tcW w:w="0" w:type="auto"/>
            <w:vAlign w:val="center"/>
            <w:hideMark/>
          </w:tcPr>
          <w:p w14:paraId="62F59D12" w14:textId="77777777" w:rsidR="0069698D" w:rsidRPr="00416C11" w:rsidRDefault="0069698D" w:rsidP="0069698D">
            <w:pPr>
              <w:rPr>
                <w:b w:val="0"/>
                <w:bCs w:val="0"/>
                <w:sz w:val="22"/>
                <w:szCs w:val="22"/>
              </w:rPr>
            </w:pPr>
            <w:r w:rsidRPr="00416C11">
              <w:rPr>
                <w:b w:val="0"/>
                <w:bCs w:val="0"/>
                <w:sz w:val="22"/>
                <w:szCs w:val="22"/>
              </w:rPr>
              <w:t>Moore, G. (2008) Acute Inhalation Toxicity Study in Rats-Limit Test: Chemsico Granules LAH. Project Number: P330, 24300, 080211/6D. Unpublished study prepared by Product Safety Laboratories. 22 p.</w:t>
            </w:r>
          </w:p>
        </w:tc>
      </w:tr>
      <w:tr w:rsidR="0069698D" w:rsidRPr="00416C11" w14:paraId="6F962422" w14:textId="77777777" w:rsidTr="0069698D">
        <w:trPr>
          <w:tblCellSpacing w:w="0" w:type="dxa"/>
        </w:trPr>
        <w:tc>
          <w:tcPr>
            <w:tcW w:w="0" w:type="auto"/>
            <w:hideMark/>
          </w:tcPr>
          <w:p w14:paraId="6E078555" w14:textId="77777777" w:rsidR="0069698D" w:rsidRPr="00416C11" w:rsidRDefault="0069698D" w:rsidP="0069698D">
            <w:pPr>
              <w:rPr>
                <w:b w:val="0"/>
                <w:bCs w:val="0"/>
                <w:sz w:val="22"/>
                <w:szCs w:val="22"/>
              </w:rPr>
            </w:pPr>
            <w:r w:rsidRPr="00416C11">
              <w:rPr>
                <w:b w:val="0"/>
                <w:bCs w:val="0"/>
                <w:sz w:val="22"/>
                <w:szCs w:val="22"/>
              </w:rPr>
              <w:t>47581903</w:t>
            </w:r>
          </w:p>
        </w:tc>
        <w:tc>
          <w:tcPr>
            <w:tcW w:w="0" w:type="auto"/>
            <w:vAlign w:val="center"/>
            <w:hideMark/>
          </w:tcPr>
          <w:p w14:paraId="319300E5" w14:textId="77777777" w:rsidR="0069698D" w:rsidRPr="00416C11" w:rsidRDefault="0069698D" w:rsidP="0069698D">
            <w:pPr>
              <w:rPr>
                <w:b w:val="0"/>
                <w:bCs w:val="0"/>
                <w:sz w:val="22"/>
                <w:szCs w:val="22"/>
              </w:rPr>
            </w:pPr>
            <w:r w:rsidRPr="00416C11">
              <w:rPr>
                <w:b w:val="0"/>
                <w:bCs w:val="0"/>
                <w:sz w:val="22"/>
                <w:szCs w:val="22"/>
              </w:rPr>
              <w:t>Herrington, C. (2008) Southern Fertilizer with Weed and Insect Control Waiver Request from Further Testing: Acute Inhalation Toxicity LC50. Project Number: SS/162B, 6009. Unpublished study prepared by The Scotts Company. 21 p.</w:t>
            </w:r>
          </w:p>
        </w:tc>
      </w:tr>
      <w:tr w:rsidR="0069698D" w:rsidRPr="00416C11" w14:paraId="7DEB3FEA" w14:textId="77777777" w:rsidTr="0069698D">
        <w:trPr>
          <w:tblCellSpacing w:w="0" w:type="dxa"/>
        </w:trPr>
        <w:tc>
          <w:tcPr>
            <w:tcW w:w="0" w:type="auto"/>
            <w:hideMark/>
          </w:tcPr>
          <w:p w14:paraId="6DF52F79" w14:textId="77777777" w:rsidR="0069698D" w:rsidRPr="00416C11" w:rsidRDefault="0069698D" w:rsidP="0069698D">
            <w:pPr>
              <w:rPr>
                <w:b w:val="0"/>
                <w:bCs w:val="0"/>
                <w:sz w:val="22"/>
                <w:szCs w:val="22"/>
              </w:rPr>
            </w:pPr>
            <w:r w:rsidRPr="00416C11">
              <w:rPr>
                <w:b w:val="0"/>
                <w:bCs w:val="0"/>
                <w:sz w:val="22"/>
                <w:szCs w:val="22"/>
              </w:rPr>
              <w:t>47727405</w:t>
            </w:r>
          </w:p>
        </w:tc>
        <w:tc>
          <w:tcPr>
            <w:tcW w:w="0" w:type="auto"/>
            <w:vAlign w:val="center"/>
            <w:hideMark/>
          </w:tcPr>
          <w:p w14:paraId="722B305C" w14:textId="77777777" w:rsidR="0069698D" w:rsidRPr="00416C11" w:rsidRDefault="0069698D" w:rsidP="0069698D">
            <w:pPr>
              <w:rPr>
                <w:b w:val="0"/>
                <w:bCs w:val="0"/>
                <w:sz w:val="22"/>
                <w:szCs w:val="22"/>
              </w:rPr>
            </w:pPr>
            <w:r w:rsidRPr="00416C11">
              <w:rPr>
                <w:b w:val="0"/>
                <w:bCs w:val="0"/>
                <w:sz w:val="22"/>
                <w:szCs w:val="22"/>
              </w:rPr>
              <w:t>Younger, C. (2009) Mesotrione/Atrazine/S-Metolachlor: CS (A17227A)- Acute Inhalation Toxicity Study in Rats: Final Report. Project Number: 12599/08, T001452/08. Unpublished study prepared by Stillmeadow, Inc. 21 p.</w:t>
            </w:r>
          </w:p>
        </w:tc>
      </w:tr>
      <w:tr w:rsidR="0069698D" w:rsidRPr="00416C11" w14:paraId="12FDF686" w14:textId="77777777" w:rsidTr="0069698D">
        <w:trPr>
          <w:tblCellSpacing w:w="0" w:type="dxa"/>
        </w:trPr>
        <w:tc>
          <w:tcPr>
            <w:tcW w:w="0" w:type="auto"/>
            <w:hideMark/>
          </w:tcPr>
          <w:p w14:paraId="44FFF602" w14:textId="77777777" w:rsidR="0069698D" w:rsidRPr="00416C11" w:rsidRDefault="0069698D" w:rsidP="0069698D">
            <w:pPr>
              <w:rPr>
                <w:b w:val="0"/>
                <w:bCs w:val="0"/>
                <w:sz w:val="22"/>
                <w:szCs w:val="22"/>
              </w:rPr>
            </w:pPr>
            <w:r w:rsidRPr="00416C11">
              <w:rPr>
                <w:b w:val="0"/>
                <w:bCs w:val="0"/>
                <w:sz w:val="22"/>
                <w:szCs w:val="22"/>
              </w:rPr>
              <w:t>47788905</w:t>
            </w:r>
          </w:p>
        </w:tc>
        <w:tc>
          <w:tcPr>
            <w:tcW w:w="0" w:type="auto"/>
            <w:vAlign w:val="center"/>
            <w:hideMark/>
          </w:tcPr>
          <w:p w14:paraId="2A8D8A43" w14:textId="77777777" w:rsidR="0069698D" w:rsidRPr="00416C11" w:rsidRDefault="0069698D" w:rsidP="0069698D">
            <w:pPr>
              <w:rPr>
                <w:b w:val="0"/>
                <w:bCs w:val="0"/>
                <w:sz w:val="22"/>
                <w:szCs w:val="22"/>
              </w:rPr>
            </w:pPr>
            <w:r w:rsidRPr="00416C11">
              <w:rPr>
                <w:b w:val="0"/>
                <w:bCs w:val="0"/>
                <w:sz w:val="22"/>
                <w:szCs w:val="22"/>
              </w:rPr>
              <w:t>Younger, C. (2009) Mesotrione/Atrazine SC (A16907D) - Acute Inhalation Toxicity Study in Rats: Final Report. Project Number: 12816/09, T004490/07. Unpublished study prepared by Stillmeadow, Inc. 21 p.</w:t>
            </w:r>
          </w:p>
        </w:tc>
      </w:tr>
      <w:tr w:rsidR="0069698D" w:rsidRPr="00416C11" w14:paraId="3893D01F" w14:textId="77777777" w:rsidTr="0069698D">
        <w:trPr>
          <w:tblCellSpacing w:w="0" w:type="dxa"/>
        </w:trPr>
        <w:tc>
          <w:tcPr>
            <w:tcW w:w="0" w:type="auto"/>
            <w:hideMark/>
          </w:tcPr>
          <w:p w14:paraId="33E71F6A" w14:textId="77777777" w:rsidR="0069698D" w:rsidRPr="00416C11" w:rsidRDefault="0069698D" w:rsidP="0069698D">
            <w:pPr>
              <w:rPr>
                <w:b w:val="0"/>
                <w:bCs w:val="0"/>
                <w:sz w:val="22"/>
                <w:szCs w:val="22"/>
              </w:rPr>
            </w:pPr>
            <w:r w:rsidRPr="00416C11">
              <w:rPr>
                <w:b w:val="0"/>
                <w:bCs w:val="0"/>
                <w:sz w:val="22"/>
                <w:szCs w:val="22"/>
              </w:rPr>
              <w:t>47837505</w:t>
            </w:r>
          </w:p>
        </w:tc>
        <w:tc>
          <w:tcPr>
            <w:tcW w:w="0" w:type="auto"/>
            <w:vAlign w:val="center"/>
            <w:hideMark/>
          </w:tcPr>
          <w:p w14:paraId="44ACE9D8" w14:textId="77777777" w:rsidR="0069698D" w:rsidRPr="00416C11" w:rsidRDefault="0069698D" w:rsidP="0069698D">
            <w:pPr>
              <w:rPr>
                <w:b w:val="0"/>
                <w:bCs w:val="0"/>
                <w:sz w:val="22"/>
                <w:szCs w:val="22"/>
              </w:rPr>
            </w:pPr>
            <w:r w:rsidRPr="00416C11">
              <w:rPr>
                <w:b w:val="0"/>
                <w:bCs w:val="0"/>
                <w:sz w:val="22"/>
                <w:szCs w:val="22"/>
              </w:rPr>
              <w:t>Restum, J. (2009) Edison South: Waiver Request from Further Testing: Acute Inhalation Toxicity LC50. Unpublished study prepared by Eurofins/Product Safety Laboratories. 15 p.</w:t>
            </w:r>
          </w:p>
        </w:tc>
      </w:tr>
      <w:tr w:rsidR="0069698D" w:rsidRPr="00416C11" w14:paraId="4D9C2275" w14:textId="77777777" w:rsidTr="0069698D">
        <w:trPr>
          <w:tblCellSpacing w:w="0" w:type="dxa"/>
        </w:trPr>
        <w:tc>
          <w:tcPr>
            <w:tcW w:w="0" w:type="auto"/>
            <w:hideMark/>
          </w:tcPr>
          <w:p w14:paraId="19A40823" w14:textId="77777777" w:rsidR="0069698D" w:rsidRPr="00416C11" w:rsidRDefault="0069698D" w:rsidP="0069698D">
            <w:pPr>
              <w:rPr>
                <w:b w:val="0"/>
                <w:bCs w:val="0"/>
                <w:sz w:val="22"/>
                <w:szCs w:val="22"/>
              </w:rPr>
            </w:pPr>
            <w:r w:rsidRPr="00416C11">
              <w:rPr>
                <w:b w:val="0"/>
                <w:bCs w:val="0"/>
                <w:sz w:val="22"/>
                <w:szCs w:val="22"/>
              </w:rPr>
              <w:t>47949101</w:t>
            </w:r>
          </w:p>
        </w:tc>
        <w:tc>
          <w:tcPr>
            <w:tcW w:w="0" w:type="auto"/>
            <w:vAlign w:val="center"/>
            <w:hideMark/>
          </w:tcPr>
          <w:p w14:paraId="44D8D625" w14:textId="77777777" w:rsidR="0069698D" w:rsidRPr="00416C11" w:rsidRDefault="0069698D" w:rsidP="0069698D">
            <w:pPr>
              <w:rPr>
                <w:b w:val="0"/>
                <w:bCs w:val="0"/>
                <w:sz w:val="22"/>
                <w:szCs w:val="22"/>
              </w:rPr>
            </w:pPr>
            <w:r w:rsidRPr="00416C11">
              <w:rPr>
                <w:b w:val="0"/>
                <w:bCs w:val="0"/>
                <w:sz w:val="22"/>
                <w:szCs w:val="22"/>
              </w:rPr>
              <w:t>Younger, C. (2009) Atrazine 90DF: Acute Inhalation Toxicity Study in Rats: Final Report. Project Number: 13200/09. Unpublished study prepared by Stillmeadow, Inc. 17 p.</w:t>
            </w:r>
          </w:p>
        </w:tc>
      </w:tr>
      <w:tr w:rsidR="0069698D" w:rsidRPr="00416C11" w14:paraId="25DAB9EE" w14:textId="77777777" w:rsidTr="0069698D">
        <w:trPr>
          <w:tblCellSpacing w:w="0" w:type="dxa"/>
        </w:trPr>
        <w:tc>
          <w:tcPr>
            <w:tcW w:w="0" w:type="auto"/>
            <w:hideMark/>
          </w:tcPr>
          <w:p w14:paraId="79E2B43F" w14:textId="77777777" w:rsidR="0069698D" w:rsidRPr="00416C11" w:rsidRDefault="0069698D" w:rsidP="0069698D">
            <w:pPr>
              <w:rPr>
                <w:b w:val="0"/>
                <w:bCs w:val="0"/>
                <w:sz w:val="22"/>
                <w:szCs w:val="22"/>
              </w:rPr>
            </w:pPr>
            <w:r w:rsidRPr="00416C11">
              <w:rPr>
                <w:b w:val="0"/>
                <w:bCs w:val="0"/>
                <w:sz w:val="22"/>
                <w:szCs w:val="22"/>
              </w:rPr>
              <w:t>47972803</w:t>
            </w:r>
          </w:p>
        </w:tc>
        <w:tc>
          <w:tcPr>
            <w:tcW w:w="0" w:type="auto"/>
            <w:vAlign w:val="center"/>
            <w:hideMark/>
          </w:tcPr>
          <w:p w14:paraId="0929DB9D" w14:textId="77777777" w:rsidR="0069698D" w:rsidRPr="00416C11" w:rsidRDefault="0069698D" w:rsidP="0069698D">
            <w:pPr>
              <w:rPr>
                <w:b w:val="0"/>
                <w:bCs w:val="0"/>
                <w:sz w:val="22"/>
                <w:szCs w:val="22"/>
              </w:rPr>
            </w:pPr>
            <w:r w:rsidRPr="00416C11">
              <w:rPr>
                <w:b w:val="0"/>
                <w:bCs w:val="0"/>
                <w:sz w:val="22"/>
                <w:szCs w:val="22"/>
              </w:rPr>
              <w:t xml:space="preserve">Kim, D.; Breckenridge, C. (2010) Atrazine: Derivation of the Short-term Inhalation NOAEL Using a Physiologically-Based Pharmacokinetic Model: (Assessment). Project </w:t>
            </w:r>
            <w:r w:rsidRPr="00416C11">
              <w:rPr>
                <w:b w:val="0"/>
                <w:bCs w:val="0"/>
                <w:sz w:val="22"/>
                <w:szCs w:val="22"/>
              </w:rPr>
              <w:lastRenderedPageBreak/>
              <w:t>Number: TK0001601. Unpublished study prepared by Syngenta Crop Protection, Inc. 29 p.</w:t>
            </w:r>
          </w:p>
        </w:tc>
      </w:tr>
      <w:tr w:rsidR="0069698D" w:rsidRPr="00416C11" w14:paraId="0DD958FD" w14:textId="77777777" w:rsidTr="0069698D">
        <w:trPr>
          <w:tblCellSpacing w:w="0" w:type="dxa"/>
        </w:trPr>
        <w:tc>
          <w:tcPr>
            <w:tcW w:w="0" w:type="auto"/>
            <w:hideMark/>
          </w:tcPr>
          <w:p w14:paraId="531B9329" w14:textId="77777777" w:rsidR="0069698D" w:rsidRPr="00416C11" w:rsidRDefault="0069698D" w:rsidP="0069698D">
            <w:pPr>
              <w:rPr>
                <w:b w:val="0"/>
                <w:bCs w:val="0"/>
                <w:sz w:val="22"/>
                <w:szCs w:val="22"/>
              </w:rPr>
            </w:pPr>
            <w:r w:rsidRPr="00416C11">
              <w:rPr>
                <w:b w:val="0"/>
                <w:bCs w:val="0"/>
                <w:sz w:val="22"/>
                <w:szCs w:val="22"/>
              </w:rPr>
              <w:lastRenderedPageBreak/>
              <w:t>48471704</w:t>
            </w:r>
          </w:p>
        </w:tc>
        <w:tc>
          <w:tcPr>
            <w:tcW w:w="0" w:type="auto"/>
            <w:vAlign w:val="center"/>
            <w:hideMark/>
          </w:tcPr>
          <w:p w14:paraId="63E97278" w14:textId="77777777" w:rsidR="0069698D" w:rsidRPr="00416C11" w:rsidRDefault="0069698D" w:rsidP="0069698D">
            <w:pPr>
              <w:rPr>
                <w:b w:val="0"/>
                <w:bCs w:val="0"/>
                <w:sz w:val="22"/>
                <w:szCs w:val="22"/>
              </w:rPr>
            </w:pPr>
            <w:r w:rsidRPr="00416C11">
              <w:rPr>
                <w:b w:val="0"/>
                <w:bCs w:val="0"/>
                <w:sz w:val="22"/>
                <w:szCs w:val="22"/>
              </w:rPr>
              <w:t>Kuhn, J. (2011) Mesotrione/Atrazine/S-Metolachlor &amp; S:CGA154281 (A17622C) - Acute Dermal Toxicity Study in Rats: Final Report. Project Number: TK0021319, 14650/10. Unpublished study prepared by Stillmeadow, Inc. 14 p.</w:t>
            </w:r>
          </w:p>
        </w:tc>
      </w:tr>
      <w:tr w:rsidR="0069698D" w:rsidRPr="00416C11" w14:paraId="361E05EA" w14:textId="77777777" w:rsidTr="0069698D">
        <w:trPr>
          <w:tblCellSpacing w:w="0" w:type="dxa"/>
        </w:trPr>
        <w:tc>
          <w:tcPr>
            <w:tcW w:w="0" w:type="auto"/>
            <w:hideMark/>
          </w:tcPr>
          <w:p w14:paraId="66378AE5" w14:textId="77777777" w:rsidR="0069698D" w:rsidRPr="00416C11" w:rsidRDefault="0069698D" w:rsidP="0069698D">
            <w:pPr>
              <w:rPr>
                <w:b w:val="0"/>
                <w:bCs w:val="0"/>
                <w:sz w:val="22"/>
                <w:szCs w:val="22"/>
              </w:rPr>
            </w:pPr>
            <w:r w:rsidRPr="00416C11">
              <w:rPr>
                <w:b w:val="0"/>
                <w:bCs w:val="0"/>
                <w:sz w:val="22"/>
                <w:szCs w:val="22"/>
              </w:rPr>
              <w:t>48471705</w:t>
            </w:r>
          </w:p>
        </w:tc>
        <w:tc>
          <w:tcPr>
            <w:tcW w:w="0" w:type="auto"/>
            <w:vAlign w:val="center"/>
            <w:hideMark/>
          </w:tcPr>
          <w:p w14:paraId="7BD85ABD" w14:textId="77777777" w:rsidR="0069698D" w:rsidRPr="00416C11" w:rsidRDefault="0069698D" w:rsidP="0069698D">
            <w:pPr>
              <w:rPr>
                <w:b w:val="0"/>
                <w:bCs w:val="0"/>
                <w:sz w:val="22"/>
                <w:szCs w:val="22"/>
              </w:rPr>
            </w:pPr>
            <w:r w:rsidRPr="00416C11">
              <w:rPr>
                <w:b w:val="0"/>
                <w:bCs w:val="0"/>
                <w:sz w:val="22"/>
                <w:szCs w:val="22"/>
              </w:rPr>
              <w:t>Doig, A. (2011) Mesotrione/Atrazine/S-Metolachlor &amp; S:CGA154281 (A17622C) - Acute Inhalation Toxicity Study in Rats: Final Report. Project Number: TK0021320, 14651/10. Unpublished study prepared by Stillmeadow, Inc. 21 p.</w:t>
            </w:r>
          </w:p>
        </w:tc>
      </w:tr>
      <w:tr w:rsidR="0069698D" w:rsidRPr="00416C11" w14:paraId="5329C8A5" w14:textId="77777777" w:rsidTr="0069698D">
        <w:trPr>
          <w:tblCellSpacing w:w="0" w:type="dxa"/>
        </w:trPr>
        <w:tc>
          <w:tcPr>
            <w:tcW w:w="0" w:type="auto"/>
            <w:hideMark/>
          </w:tcPr>
          <w:p w14:paraId="38D5A239" w14:textId="77777777" w:rsidR="0069698D" w:rsidRPr="00416C11" w:rsidRDefault="0069698D" w:rsidP="0069698D">
            <w:pPr>
              <w:rPr>
                <w:b w:val="0"/>
                <w:bCs w:val="0"/>
                <w:sz w:val="22"/>
                <w:szCs w:val="22"/>
              </w:rPr>
            </w:pPr>
            <w:r w:rsidRPr="00416C11">
              <w:rPr>
                <w:b w:val="0"/>
                <w:bCs w:val="0"/>
                <w:sz w:val="22"/>
                <w:szCs w:val="22"/>
              </w:rPr>
              <w:t>48473002</w:t>
            </w:r>
          </w:p>
        </w:tc>
        <w:tc>
          <w:tcPr>
            <w:tcW w:w="0" w:type="auto"/>
            <w:vAlign w:val="center"/>
            <w:hideMark/>
          </w:tcPr>
          <w:p w14:paraId="76BD31BB" w14:textId="77777777" w:rsidR="0069698D" w:rsidRPr="00416C11" w:rsidRDefault="0069698D" w:rsidP="0069698D">
            <w:pPr>
              <w:rPr>
                <w:b w:val="0"/>
                <w:bCs w:val="0"/>
                <w:sz w:val="22"/>
                <w:szCs w:val="22"/>
              </w:rPr>
            </w:pPr>
            <w:r w:rsidRPr="00416C11">
              <w:rPr>
                <w:b w:val="0"/>
                <w:bCs w:val="0"/>
                <w:sz w:val="22"/>
                <w:szCs w:val="22"/>
              </w:rPr>
              <w:t>Gehen, S. (2011) GF-2836 Acute Toxicity Data Bridging Rationale. Project Number: 110639/OCR. Unpublished study prepared by Dow AgroSciences, LLC. 13 p.</w:t>
            </w:r>
          </w:p>
        </w:tc>
      </w:tr>
      <w:tr w:rsidR="0069698D" w:rsidRPr="00416C11" w14:paraId="6D5540C9" w14:textId="77777777" w:rsidTr="0069698D">
        <w:trPr>
          <w:tblCellSpacing w:w="0" w:type="dxa"/>
        </w:trPr>
        <w:tc>
          <w:tcPr>
            <w:tcW w:w="0" w:type="auto"/>
            <w:hideMark/>
          </w:tcPr>
          <w:p w14:paraId="05034992" w14:textId="77777777" w:rsidR="0069698D" w:rsidRPr="00416C11" w:rsidRDefault="0069698D" w:rsidP="0069698D">
            <w:pPr>
              <w:rPr>
                <w:b w:val="0"/>
                <w:bCs w:val="0"/>
                <w:sz w:val="22"/>
                <w:szCs w:val="22"/>
              </w:rPr>
            </w:pPr>
            <w:r w:rsidRPr="00416C11">
              <w:rPr>
                <w:b w:val="0"/>
                <w:bCs w:val="0"/>
                <w:sz w:val="22"/>
                <w:szCs w:val="22"/>
              </w:rPr>
              <w:t>48473007</w:t>
            </w:r>
          </w:p>
        </w:tc>
        <w:tc>
          <w:tcPr>
            <w:tcW w:w="0" w:type="auto"/>
            <w:vAlign w:val="center"/>
            <w:hideMark/>
          </w:tcPr>
          <w:p w14:paraId="6A2A2188" w14:textId="77777777" w:rsidR="0069698D" w:rsidRPr="00416C11" w:rsidRDefault="0069698D" w:rsidP="0069698D">
            <w:pPr>
              <w:rPr>
                <w:b w:val="0"/>
                <w:bCs w:val="0"/>
                <w:sz w:val="22"/>
                <w:szCs w:val="22"/>
              </w:rPr>
            </w:pPr>
            <w:r w:rsidRPr="00416C11">
              <w:rPr>
                <w:b w:val="0"/>
                <w:bCs w:val="0"/>
                <w:sz w:val="22"/>
                <w:szCs w:val="22"/>
              </w:rPr>
              <w:t>Durando, J. (2011) GF-2838: Acute Inhalation Toxicity Study in Rats. Project Number: 110355/OCR, 32274, P330/DOW. Unpublished study prepared by Eurofins/Product Safety Laboratories. 37 p.</w:t>
            </w:r>
          </w:p>
        </w:tc>
      </w:tr>
      <w:tr w:rsidR="0069698D" w:rsidRPr="00416C11" w14:paraId="54B14405" w14:textId="77777777" w:rsidTr="0069698D">
        <w:trPr>
          <w:tblCellSpacing w:w="0" w:type="dxa"/>
        </w:trPr>
        <w:tc>
          <w:tcPr>
            <w:tcW w:w="0" w:type="auto"/>
            <w:hideMark/>
          </w:tcPr>
          <w:p w14:paraId="7AA34BD0" w14:textId="77777777" w:rsidR="0069698D" w:rsidRPr="00416C11" w:rsidRDefault="0069698D" w:rsidP="0069698D">
            <w:pPr>
              <w:rPr>
                <w:b w:val="0"/>
                <w:bCs w:val="0"/>
                <w:sz w:val="22"/>
                <w:szCs w:val="22"/>
              </w:rPr>
            </w:pPr>
            <w:r w:rsidRPr="00416C11">
              <w:rPr>
                <w:b w:val="0"/>
                <w:bCs w:val="0"/>
                <w:sz w:val="22"/>
                <w:szCs w:val="22"/>
              </w:rPr>
              <w:t>48659604</w:t>
            </w:r>
          </w:p>
        </w:tc>
        <w:tc>
          <w:tcPr>
            <w:tcW w:w="0" w:type="auto"/>
            <w:vAlign w:val="center"/>
            <w:hideMark/>
          </w:tcPr>
          <w:p w14:paraId="65A060DF" w14:textId="77777777" w:rsidR="0069698D" w:rsidRPr="00416C11" w:rsidRDefault="0069698D" w:rsidP="0069698D">
            <w:pPr>
              <w:rPr>
                <w:b w:val="0"/>
                <w:bCs w:val="0"/>
                <w:sz w:val="22"/>
                <w:szCs w:val="22"/>
              </w:rPr>
            </w:pPr>
            <w:r w:rsidRPr="00416C11">
              <w:rPr>
                <w:b w:val="0"/>
                <w:bCs w:val="0"/>
                <w:sz w:val="22"/>
                <w:szCs w:val="22"/>
              </w:rPr>
              <w:t>Durando, J. (2011) Mesotrione/Atrazine/S-Metolachlor ZC (A19414A) - Acute Inhalation Toxicity Study in Rats: Final Report. Project Number: TK0062544, 33277, TK0062544/OCR. Unpublished study prepared by Eurofins PSL. 26p.</w:t>
            </w:r>
          </w:p>
        </w:tc>
      </w:tr>
      <w:tr w:rsidR="0069698D" w:rsidRPr="00416C11" w14:paraId="561D9835" w14:textId="77777777" w:rsidTr="0069698D">
        <w:trPr>
          <w:tblCellSpacing w:w="0" w:type="dxa"/>
        </w:trPr>
        <w:tc>
          <w:tcPr>
            <w:tcW w:w="0" w:type="auto"/>
            <w:hideMark/>
          </w:tcPr>
          <w:p w14:paraId="2F8B5B12" w14:textId="77777777" w:rsidR="0069698D" w:rsidRPr="00416C11" w:rsidRDefault="0069698D" w:rsidP="0069698D">
            <w:pPr>
              <w:rPr>
                <w:b w:val="0"/>
                <w:bCs w:val="0"/>
                <w:sz w:val="22"/>
                <w:szCs w:val="22"/>
              </w:rPr>
            </w:pPr>
            <w:r w:rsidRPr="00416C11">
              <w:rPr>
                <w:b w:val="0"/>
                <w:bCs w:val="0"/>
                <w:sz w:val="22"/>
                <w:szCs w:val="22"/>
              </w:rPr>
              <w:t>48659609</w:t>
            </w:r>
          </w:p>
        </w:tc>
        <w:tc>
          <w:tcPr>
            <w:tcW w:w="0" w:type="auto"/>
            <w:vAlign w:val="center"/>
            <w:hideMark/>
          </w:tcPr>
          <w:p w14:paraId="1031808F" w14:textId="77777777" w:rsidR="0069698D" w:rsidRPr="00416C11" w:rsidRDefault="0069698D" w:rsidP="0069698D">
            <w:pPr>
              <w:rPr>
                <w:b w:val="0"/>
                <w:bCs w:val="0"/>
                <w:sz w:val="22"/>
                <w:szCs w:val="22"/>
              </w:rPr>
            </w:pPr>
            <w:r w:rsidRPr="00416C11">
              <w:rPr>
                <w:b w:val="0"/>
                <w:bCs w:val="0"/>
                <w:sz w:val="22"/>
                <w:szCs w:val="22"/>
              </w:rPr>
              <w:t>Alexander, O. (2012) Mesotrione/Atrazine/S-Metolachlor ZC (A19414A) - Amended Summary of Acute Toxicity Studies: Summary Amendment 1. Project Number: TK0107551, TK0107551/OCR. Unpublished study prepared by Syngenta Crop Protection. 9p.</w:t>
            </w:r>
          </w:p>
        </w:tc>
      </w:tr>
      <w:tr w:rsidR="0069698D" w:rsidRPr="00416C11" w14:paraId="3E0B01CA" w14:textId="77777777" w:rsidTr="0069698D">
        <w:trPr>
          <w:tblCellSpacing w:w="0" w:type="dxa"/>
        </w:trPr>
        <w:tc>
          <w:tcPr>
            <w:tcW w:w="0" w:type="auto"/>
            <w:hideMark/>
          </w:tcPr>
          <w:p w14:paraId="4865142D" w14:textId="77777777" w:rsidR="0069698D" w:rsidRPr="00416C11" w:rsidRDefault="0069698D" w:rsidP="0069698D">
            <w:pPr>
              <w:rPr>
                <w:b w:val="0"/>
                <w:bCs w:val="0"/>
                <w:sz w:val="22"/>
                <w:szCs w:val="22"/>
              </w:rPr>
            </w:pPr>
            <w:r w:rsidRPr="00416C11">
              <w:rPr>
                <w:b w:val="0"/>
                <w:bCs w:val="0"/>
                <w:sz w:val="22"/>
                <w:szCs w:val="22"/>
              </w:rPr>
              <w:t>48732002</w:t>
            </w:r>
          </w:p>
        </w:tc>
        <w:tc>
          <w:tcPr>
            <w:tcW w:w="0" w:type="auto"/>
            <w:vAlign w:val="center"/>
            <w:hideMark/>
          </w:tcPr>
          <w:p w14:paraId="68C3E3E7" w14:textId="77777777" w:rsidR="0069698D" w:rsidRPr="00416C11" w:rsidRDefault="0069698D" w:rsidP="0069698D">
            <w:pPr>
              <w:rPr>
                <w:b w:val="0"/>
                <w:bCs w:val="0"/>
                <w:sz w:val="22"/>
                <w:szCs w:val="22"/>
              </w:rPr>
            </w:pPr>
            <w:r w:rsidRPr="00416C11">
              <w:rPr>
                <w:b w:val="0"/>
                <w:bCs w:val="0"/>
                <w:sz w:val="22"/>
                <w:szCs w:val="22"/>
              </w:rPr>
              <w:t>Bjornson, H. (2012) Response to Acute Toxicity Data Requirements for Revolution G N Go Herbicide. Unpublished study prepared by Technology Sciences Group, Inc. 6p.</w:t>
            </w:r>
          </w:p>
        </w:tc>
      </w:tr>
      <w:tr w:rsidR="0069698D" w:rsidRPr="00416C11" w14:paraId="3E8908E4" w14:textId="77777777" w:rsidTr="0069698D">
        <w:trPr>
          <w:tblCellSpacing w:w="0" w:type="dxa"/>
        </w:trPr>
        <w:tc>
          <w:tcPr>
            <w:tcW w:w="0" w:type="auto"/>
            <w:hideMark/>
          </w:tcPr>
          <w:p w14:paraId="4750794D" w14:textId="77777777" w:rsidR="0069698D" w:rsidRPr="00416C11" w:rsidRDefault="0069698D" w:rsidP="0069698D">
            <w:pPr>
              <w:rPr>
                <w:b w:val="0"/>
                <w:bCs w:val="0"/>
                <w:sz w:val="22"/>
                <w:szCs w:val="22"/>
              </w:rPr>
            </w:pPr>
            <w:r w:rsidRPr="00416C11">
              <w:rPr>
                <w:b w:val="0"/>
                <w:bCs w:val="0"/>
                <w:sz w:val="22"/>
                <w:szCs w:val="22"/>
              </w:rPr>
              <w:t>48747307</w:t>
            </w:r>
          </w:p>
        </w:tc>
        <w:tc>
          <w:tcPr>
            <w:tcW w:w="0" w:type="auto"/>
            <w:vAlign w:val="center"/>
            <w:hideMark/>
          </w:tcPr>
          <w:p w14:paraId="754A4D6B" w14:textId="77777777" w:rsidR="0069698D" w:rsidRPr="00416C11" w:rsidRDefault="0069698D" w:rsidP="0069698D">
            <w:pPr>
              <w:rPr>
                <w:b w:val="0"/>
                <w:bCs w:val="0"/>
                <w:sz w:val="22"/>
                <w:szCs w:val="22"/>
              </w:rPr>
            </w:pPr>
            <w:r w:rsidRPr="00416C11">
              <w:rPr>
                <w:b w:val="0"/>
                <w:bCs w:val="0"/>
                <w:sz w:val="22"/>
                <w:szCs w:val="22"/>
              </w:rPr>
              <w:t>McKenzie, A. (2011) Acute Inhalation Toxicity Study in Rats with F9316-2. Project Number: P330/FMC, 32493, A2011/7336. Unpublished study prepared by Product Safety Laboratories. 40p.</w:t>
            </w:r>
          </w:p>
        </w:tc>
      </w:tr>
      <w:tr w:rsidR="0069698D" w:rsidRPr="00416C11" w14:paraId="3ACF7434" w14:textId="77777777" w:rsidTr="0069698D">
        <w:trPr>
          <w:tblCellSpacing w:w="0" w:type="dxa"/>
        </w:trPr>
        <w:tc>
          <w:tcPr>
            <w:tcW w:w="0" w:type="auto"/>
            <w:hideMark/>
          </w:tcPr>
          <w:p w14:paraId="2A26F8F5" w14:textId="77777777" w:rsidR="0069698D" w:rsidRPr="00416C11" w:rsidRDefault="0069698D" w:rsidP="0069698D">
            <w:pPr>
              <w:rPr>
                <w:b w:val="0"/>
                <w:bCs w:val="0"/>
                <w:sz w:val="22"/>
                <w:szCs w:val="22"/>
              </w:rPr>
            </w:pPr>
            <w:r w:rsidRPr="00416C11">
              <w:rPr>
                <w:b w:val="0"/>
                <w:bCs w:val="0"/>
                <w:sz w:val="22"/>
                <w:szCs w:val="22"/>
              </w:rPr>
              <w:t>48758215</w:t>
            </w:r>
          </w:p>
        </w:tc>
        <w:tc>
          <w:tcPr>
            <w:tcW w:w="0" w:type="auto"/>
            <w:vAlign w:val="center"/>
            <w:hideMark/>
          </w:tcPr>
          <w:p w14:paraId="34299896" w14:textId="77777777" w:rsidR="0069698D" w:rsidRPr="00416C11" w:rsidRDefault="0069698D" w:rsidP="0069698D">
            <w:pPr>
              <w:rPr>
                <w:b w:val="0"/>
                <w:bCs w:val="0"/>
                <w:sz w:val="22"/>
                <w:szCs w:val="22"/>
              </w:rPr>
            </w:pPr>
            <w:r w:rsidRPr="00416C11">
              <w:rPr>
                <w:b w:val="0"/>
                <w:bCs w:val="0"/>
                <w:sz w:val="22"/>
                <w:szCs w:val="22"/>
              </w:rPr>
              <w:t>Durando, J. (2012) Acute Inhalation Toxicity in Rats: NOA449280/Mesotrione/Atrazine/S-Metolachlor/Benoxacor (A19707A): Final Report Amendment 1. Project Number: TK0066239/OCR, 34352. Unpublished study prepared by Eurofins/Product Safety Laboratories. 27p.</w:t>
            </w:r>
          </w:p>
        </w:tc>
      </w:tr>
      <w:tr w:rsidR="0069698D" w:rsidRPr="00416C11" w14:paraId="21EF7FF9" w14:textId="77777777" w:rsidTr="0069698D">
        <w:trPr>
          <w:tblCellSpacing w:w="0" w:type="dxa"/>
        </w:trPr>
        <w:tc>
          <w:tcPr>
            <w:tcW w:w="0" w:type="auto"/>
            <w:hideMark/>
          </w:tcPr>
          <w:p w14:paraId="43A9D432" w14:textId="77777777" w:rsidR="0069698D" w:rsidRPr="00416C11" w:rsidRDefault="0069698D" w:rsidP="0069698D">
            <w:pPr>
              <w:rPr>
                <w:b w:val="0"/>
                <w:bCs w:val="0"/>
                <w:sz w:val="22"/>
                <w:szCs w:val="22"/>
              </w:rPr>
            </w:pPr>
            <w:r w:rsidRPr="00416C11">
              <w:rPr>
                <w:b w:val="0"/>
                <w:bCs w:val="0"/>
                <w:sz w:val="22"/>
                <w:szCs w:val="22"/>
              </w:rPr>
              <w:t>48758221</w:t>
            </w:r>
          </w:p>
        </w:tc>
        <w:tc>
          <w:tcPr>
            <w:tcW w:w="0" w:type="auto"/>
            <w:vAlign w:val="center"/>
            <w:hideMark/>
          </w:tcPr>
          <w:p w14:paraId="653E4BD1" w14:textId="77777777" w:rsidR="0069698D" w:rsidRPr="00416C11" w:rsidRDefault="0069698D" w:rsidP="0069698D">
            <w:pPr>
              <w:rPr>
                <w:b w:val="0"/>
                <w:bCs w:val="0"/>
                <w:sz w:val="22"/>
                <w:szCs w:val="22"/>
              </w:rPr>
            </w:pPr>
            <w:r w:rsidRPr="00416C11">
              <w:rPr>
                <w:b w:val="0"/>
                <w:bCs w:val="0"/>
                <w:sz w:val="22"/>
                <w:szCs w:val="22"/>
              </w:rPr>
              <w:t>Hanley, T. (2012) Document M-III, Section 3: Toxicological Studies: A19707A ZC: Bicyclopyrone: Mesotrione: Atrazine: S-Metolachlor. Project Number: A19707A/10007/OCR. Unpublished study prepared by Syngenta Crop Protection, LLC. 18p.</w:t>
            </w:r>
          </w:p>
        </w:tc>
      </w:tr>
      <w:tr w:rsidR="0069698D" w:rsidRPr="00416C11" w14:paraId="602C1ACF" w14:textId="77777777" w:rsidTr="0069698D">
        <w:trPr>
          <w:tblCellSpacing w:w="0" w:type="dxa"/>
        </w:trPr>
        <w:tc>
          <w:tcPr>
            <w:tcW w:w="0" w:type="auto"/>
            <w:hideMark/>
          </w:tcPr>
          <w:p w14:paraId="7C0D2E46" w14:textId="77777777" w:rsidR="0069698D" w:rsidRPr="00416C11" w:rsidRDefault="0069698D" w:rsidP="0069698D">
            <w:pPr>
              <w:rPr>
                <w:b w:val="0"/>
                <w:bCs w:val="0"/>
                <w:sz w:val="22"/>
                <w:szCs w:val="22"/>
              </w:rPr>
            </w:pPr>
            <w:r w:rsidRPr="00416C11">
              <w:rPr>
                <w:b w:val="0"/>
                <w:bCs w:val="0"/>
                <w:sz w:val="22"/>
                <w:szCs w:val="22"/>
              </w:rPr>
              <w:t>49983403</w:t>
            </w:r>
          </w:p>
        </w:tc>
        <w:tc>
          <w:tcPr>
            <w:tcW w:w="0" w:type="auto"/>
            <w:vAlign w:val="center"/>
            <w:hideMark/>
          </w:tcPr>
          <w:p w14:paraId="20B523D3" w14:textId="77777777" w:rsidR="0069698D" w:rsidRPr="00416C11" w:rsidRDefault="0069698D" w:rsidP="0069698D">
            <w:pPr>
              <w:rPr>
                <w:b w:val="0"/>
                <w:bCs w:val="0"/>
                <w:sz w:val="22"/>
                <w:szCs w:val="22"/>
              </w:rPr>
            </w:pPr>
            <w:r w:rsidRPr="00416C11">
              <w:rPr>
                <w:b w:val="0"/>
                <w:bCs w:val="0"/>
                <w:sz w:val="22"/>
                <w:szCs w:val="22"/>
              </w:rPr>
              <w:t>Lowe, C. (2016) Metolachlor (19%) + Atrazine (18.6%) + Mesotrione (2.44%): Acute Inhalation Toxicity in Rats. Project Number: 43519, P330, ARC/EX/1837. Unpublished study prepared by Product Safety Laboratories. 27p.</w:t>
            </w:r>
          </w:p>
        </w:tc>
      </w:tr>
      <w:tr w:rsidR="0069698D" w:rsidRPr="00416C11" w14:paraId="3AB82119" w14:textId="77777777" w:rsidTr="0069698D">
        <w:trPr>
          <w:tblCellSpacing w:w="0" w:type="dxa"/>
        </w:trPr>
        <w:tc>
          <w:tcPr>
            <w:tcW w:w="0" w:type="auto"/>
            <w:hideMark/>
          </w:tcPr>
          <w:p w14:paraId="170D6A24" w14:textId="77777777" w:rsidR="0069698D" w:rsidRPr="00416C11" w:rsidRDefault="0069698D" w:rsidP="0069698D">
            <w:pPr>
              <w:rPr>
                <w:b w:val="0"/>
                <w:bCs w:val="0"/>
                <w:sz w:val="22"/>
                <w:szCs w:val="22"/>
              </w:rPr>
            </w:pPr>
            <w:r w:rsidRPr="00416C11">
              <w:rPr>
                <w:b w:val="0"/>
                <w:bCs w:val="0"/>
                <w:sz w:val="22"/>
                <w:szCs w:val="22"/>
              </w:rPr>
              <w:t>50165311</w:t>
            </w:r>
          </w:p>
        </w:tc>
        <w:tc>
          <w:tcPr>
            <w:tcW w:w="0" w:type="auto"/>
            <w:vAlign w:val="center"/>
            <w:hideMark/>
          </w:tcPr>
          <w:p w14:paraId="78ADB2FA" w14:textId="77777777" w:rsidR="0069698D" w:rsidRPr="00416C11" w:rsidRDefault="0069698D" w:rsidP="0069698D">
            <w:pPr>
              <w:rPr>
                <w:b w:val="0"/>
                <w:bCs w:val="0"/>
                <w:sz w:val="22"/>
                <w:szCs w:val="22"/>
              </w:rPr>
            </w:pPr>
            <w:r w:rsidRPr="00416C11">
              <w:rPr>
                <w:b w:val="0"/>
                <w:bCs w:val="0"/>
                <w:sz w:val="22"/>
                <w:szCs w:val="22"/>
              </w:rPr>
              <w:t>Bradshaw, J. (2017) AMV5123 4.0SC: Acute Inhalation Toxicity (Nose only) Study in the Rat. Project Number: YN71FP. Unpublished study prepared by Envigo Research Limited. 39p.</w:t>
            </w:r>
          </w:p>
        </w:tc>
      </w:tr>
      <w:tr w:rsidR="0069698D" w:rsidRPr="00416C11" w14:paraId="58D0E0EB" w14:textId="77777777" w:rsidTr="0069698D">
        <w:trPr>
          <w:tblCellSpacing w:w="0" w:type="dxa"/>
        </w:trPr>
        <w:tc>
          <w:tcPr>
            <w:tcW w:w="0" w:type="auto"/>
            <w:hideMark/>
          </w:tcPr>
          <w:p w14:paraId="44DA94B9" w14:textId="77777777" w:rsidR="0069698D" w:rsidRPr="00416C11" w:rsidRDefault="0069698D" w:rsidP="0069698D">
            <w:pPr>
              <w:rPr>
                <w:b w:val="0"/>
                <w:bCs w:val="0"/>
                <w:sz w:val="22"/>
                <w:szCs w:val="22"/>
              </w:rPr>
            </w:pPr>
            <w:r w:rsidRPr="00416C11">
              <w:rPr>
                <w:b w:val="0"/>
                <w:bCs w:val="0"/>
                <w:sz w:val="22"/>
                <w:szCs w:val="22"/>
              </w:rPr>
              <w:lastRenderedPageBreak/>
              <w:t>50664607</w:t>
            </w:r>
          </w:p>
        </w:tc>
        <w:tc>
          <w:tcPr>
            <w:tcW w:w="0" w:type="auto"/>
            <w:vAlign w:val="center"/>
            <w:hideMark/>
          </w:tcPr>
          <w:p w14:paraId="1088527B" w14:textId="77777777" w:rsidR="0069698D" w:rsidRPr="00416C11" w:rsidRDefault="0069698D" w:rsidP="0069698D">
            <w:pPr>
              <w:rPr>
                <w:b w:val="0"/>
                <w:bCs w:val="0"/>
                <w:sz w:val="22"/>
                <w:szCs w:val="22"/>
              </w:rPr>
            </w:pPr>
            <w:r w:rsidRPr="00416C11">
              <w:rPr>
                <w:b w:val="0"/>
                <w:bCs w:val="0"/>
                <w:sz w:val="22"/>
                <w:szCs w:val="22"/>
              </w:rPr>
              <w:t>Slonina, M. (2018) Metolachlor + ATZ SC: Acute Inhalation Toxicity in Rats. Project Number: 48385. Unpublished study prepared by Product Safety Laboratories. 26p.</w:t>
            </w:r>
          </w:p>
        </w:tc>
      </w:tr>
      <w:tr w:rsidR="0069698D" w:rsidRPr="00416C11" w14:paraId="6DD5E1FC" w14:textId="77777777" w:rsidTr="0069698D">
        <w:trPr>
          <w:tblCellSpacing w:w="0" w:type="dxa"/>
        </w:trPr>
        <w:tc>
          <w:tcPr>
            <w:tcW w:w="0" w:type="auto"/>
            <w:hideMark/>
          </w:tcPr>
          <w:p w14:paraId="605185F7" w14:textId="77777777" w:rsidR="0069698D" w:rsidRPr="00416C11" w:rsidRDefault="0069698D" w:rsidP="0069698D">
            <w:pPr>
              <w:rPr>
                <w:b w:val="0"/>
                <w:bCs w:val="0"/>
                <w:sz w:val="22"/>
                <w:szCs w:val="22"/>
              </w:rPr>
            </w:pPr>
            <w:r w:rsidRPr="00416C11">
              <w:rPr>
                <w:b w:val="0"/>
                <w:bCs w:val="0"/>
                <w:sz w:val="22"/>
                <w:szCs w:val="22"/>
              </w:rPr>
              <w:t>50664707</w:t>
            </w:r>
          </w:p>
        </w:tc>
        <w:tc>
          <w:tcPr>
            <w:tcW w:w="0" w:type="auto"/>
            <w:vAlign w:val="center"/>
            <w:hideMark/>
          </w:tcPr>
          <w:p w14:paraId="328D3278" w14:textId="77777777" w:rsidR="0069698D" w:rsidRPr="00416C11" w:rsidRDefault="0069698D" w:rsidP="0069698D">
            <w:pPr>
              <w:rPr>
                <w:b w:val="0"/>
                <w:bCs w:val="0"/>
                <w:sz w:val="22"/>
                <w:szCs w:val="22"/>
              </w:rPr>
            </w:pPr>
            <w:r w:rsidRPr="00416C11">
              <w:rPr>
                <w:b w:val="0"/>
                <w:bCs w:val="0"/>
                <w:sz w:val="22"/>
                <w:szCs w:val="22"/>
              </w:rPr>
              <w:t>Durando, J. (2018) Metolachlor + ATZ + Meso SC: Acute Inhalation Toxicity in Rats. Project Number: 48393. Unpublished study prepared by Product Safety Laboratories. 27p.</w:t>
            </w:r>
          </w:p>
        </w:tc>
      </w:tr>
      <w:tr w:rsidR="0069698D" w:rsidRPr="00416C11" w14:paraId="5742B0F3" w14:textId="77777777" w:rsidTr="0069698D">
        <w:trPr>
          <w:tblCellSpacing w:w="0" w:type="dxa"/>
        </w:trPr>
        <w:tc>
          <w:tcPr>
            <w:tcW w:w="0" w:type="auto"/>
            <w:hideMark/>
          </w:tcPr>
          <w:p w14:paraId="414B69D2" w14:textId="77777777" w:rsidR="0069698D" w:rsidRPr="00416C11" w:rsidRDefault="0069698D" w:rsidP="0069698D">
            <w:pPr>
              <w:rPr>
                <w:b w:val="0"/>
                <w:bCs w:val="0"/>
                <w:sz w:val="22"/>
                <w:szCs w:val="22"/>
              </w:rPr>
            </w:pPr>
            <w:r w:rsidRPr="00416C11">
              <w:rPr>
                <w:b w:val="0"/>
                <w:bCs w:val="0"/>
                <w:sz w:val="22"/>
                <w:szCs w:val="22"/>
              </w:rPr>
              <w:t>50734919</w:t>
            </w:r>
          </w:p>
        </w:tc>
        <w:tc>
          <w:tcPr>
            <w:tcW w:w="0" w:type="auto"/>
            <w:vAlign w:val="center"/>
            <w:hideMark/>
          </w:tcPr>
          <w:p w14:paraId="05277F13" w14:textId="77777777" w:rsidR="0069698D" w:rsidRPr="00416C11" w:rsidRDefault="0069698D" w:rsidP="0069698D">
            <w:pPr>
              <w:rPr>
                <w:b w:val="0"/>
                <w:bCs w:val="0"/>
                <w:sz w:val="22"/>
                <w:szCs w:val="22"/>
              </w:rPr>
            </w:pPr>
            <w:r w:rsidRPr="00416C11">
              <w:rPr>
                <w:b w:val="0"/>
                <w:bCs w:val="0"/>
                <w:sz w:val="22"/>
                <w:szCs w:val="22"/>
              </w:rPr>
              <w:t>Shinde, K.; Gohel, D. (2011) Acute Inhalation Toxicity Study of Atrazine Tech in Rats: Final Report. Project Number: 8546. Unpublished study prepared by Jai Research Foundation. 59p.</w:t>
            </w:r>
          </w:p>
        </w:tc>
      </w:tr>
      <w:tr w:rsidR="0069698D" w:rsidRPr="00416C11" w14:paraId="01B404C2" w14:textId="77777777" w:rsidTr="0069698D">
        <w:trPr>
          <w:tblCellSpacing w:w="0" w:type="dxa"/>
        </w:trPr>
        <w:tc>
          <w:tcPr>
            <w:tcW w:w="0" w:type="auto"/>
            <w:hideMark/>
          </w:tcPr>
          <w:p w14:paraId="348B4B32" w14:textId="77777777" w:rsidR="0069698D" w:rsidRPr="00416C11" w:rsidRDefault="0069698D" w:rsidP="0069698D">
            <w:pPr>
              <w:rPr>
                <w:b w:val="0"/>
                <w:bCs w:val="0"/>
                <w:sz w:val="22"/>
                <w:szCs w:val="22"/>
              </w:rPr>
            </w:pPr>
            <w:r w:rsidRPr="00416C11">
              <w:rPr>
                <w:b w:val="0"/>
                <w:bCs w:val="0"/>
                <w:sz w:val="22"/>
                <w:szCs w:val="22"/>
              </w:rPr>
              <w:t>50842412</w:t>
            </w:r>
          </w:p>
        </w:tc>
        <w:tc>
          <w:tcPr>
            <w:tcW w:w="0" w:type="auto"/>
            <w:vAlign w:val="center"/>
            <w:hideMark/>
          </w:tcPr>
          <w:p w14:paraId="5ED08CBD" w14:textId="77777777" w:rsidR="0069698D" w:rsidRPr="00416C11" w:rsidRDefault="0069698D" w:rsidP="0069698D">
            <w:pPr>
              <w:rPr>
                <w:b w:val="0"/>
                <w:bCs w:val="0"/>
                <w:sz w:val="22"/>
                <w:szCs w:val="22"/>
              </w:rPr>
            </w:pPr>
            <w:r w:rsidRPr="00416C11">
              <w:rPr>
                <w:b w:val="0"/>
                <w:bCs w:val="0"/>
                <w:sz w:val="22"/>
                <w:szCs w:val="22"/>
              </w:rPr>
              <w:t>Alves, D. (2015) Acute Inhalation Toxicity Test with Atrazine 900 g/kg WG in Rats (Rattus norvegicus). Project Number: 14957/417/054/14. Unpublished study prepared by BIOAGRI Laboratorios Ltda. 25p.</w:t>
            </w:r>
          </w:p>
        </w:tc>
      </w:tr>
      <w:tr w:rsidR="0069698D" w:rsidRPr="00416C11" w14:paraId="61EDD2F7" w14:textId="77777777" w:rsidTr="0069698D">
        <w:trPr>
          <w:tblCellSpacing w:w="0" w:type="dxa"/>
        </w:trPr>
        <w:tc>
          <w:tcPr>
            <w:tcW w:w="0" w:type="auto"/>
            <w:hideMark/>
          </w:tcPr>
          <w:p w14:paraId="72272EA3" w14:textId="77777777" w:rsidR="0069698D" w:rsidRPr="00416C11" w:rsidRDefault="0069698D" w:rsidP="0069698D">
            <w:pPr>
              <w:rPr>
                <w:b w:val="0"/>
                <w:bCs w:val="0"/>
                <w:sz w:val="22"/>
                <w:szCs w:val="22"/>
              </w:rPr>
            </w:pPr>
            <w:r w:rsidRPr="00416C11">
              <w:rPr>
                <w:b w:val="0"/>
                <w:bCs w:val="0"/>
                <w:sz w:val="22"/>
                <w:szCs w:val="22"/>
              </w:rPr>
              <w:t>50939206</w:t>
            </w:r>
          </w:p>
        </w:tc>
        <w:tc>
          <w:tcPr>
            <w:tcW w:w="0" w:type="auto"/>
            <w:vAlign w:val="center"/>
            <w:hideMark/>
          </w:tcPr>
          <w:p w14:paraId="64350AD7" w14:textId="77777777" w:rsidR="0069698D" w:rsidRPr="00416C11" w:rsidRDefault="0069698D" w:rsidP="0069698D">
            <w:pPr>
              <w:rPr>
                <w:b w:val="0"/>
                <w:bCs w:val="0"/>
                <w:sz w:val="22"/>
                <w:szCs w:val="22"/>
              </w:rPr>
            </w:pPr>
            <w:r w:rsidRPr="00416C11">
              <w:rPr>
                <w:b w:val="0"/>
                <w:bCs w:val="0"/>
                <w:sz w:val="22"/>
                <w:szCs w:val="22"/>
              </w:rPr>
              <w:t>Lowe, C. (2019) HM-1823: Acute Inhalation Toxicity in Rats. Project Number: 50625, P330. Unpublished study prepared by Product Safety Laboratories. 28p.</w:t>
            </w:r>
          </w:p>
        </w:tc>
      </w:tr>
      <w:tr w:rsidR="0069698D" w:rsidRPr="00416C11" w14:paraId="72468358" w14:textId="77777777" w:rsidTr="0069698D">
        <w:trPr>
          <w:tblCellSpacing w:w="0" w:type="dxa"/>
        </w:trPr>
        <w:tc>
          <w:tcPr>
            <w:tcW w:w="0" w:type="auto"/>
            <w:hideMark/>
          </w:tcPr>
          <w:p w14:paraId="7BC3270B" w14:textId="77777777" w:rsidR="0069698D" w:rsidRPr="00416C11" w:rsidRDefault="0069698D" w:rsidP="0069698D">
            <w:pPr>
              <w:rPr>
                <w:b w:val="0"/>
                <w:bCs w:val="0"/>
                <w:sz w:val="22"/>
                <w:szCs w:val="22"/>
              </w:rPr>
            </w:pPr>
            <w:r w:rsidRPr="00416C11">
              <w:rPr>
                <w:b w:val="0"/>
                <w:bCs w:val="0"/>
                <w:sz w:val="22"/>
                <w:szCs w:val="22"/>
              </w:rPr>
              <w:t>50939306</w:t>
            </w:r>
          </w:p>
        </w:tc>
        <w:tc>
          <w:tcPr>
            <w:tcW w:w="0" w:type="auto"/>
            <w:vAlign w:val="center"/>
            <w:hideMark/>
          </w:tcPr>
          <w:p w14:paraId="08BDBE9F" w14:textId="77777777" w:rsidR="0069698D" w:rsidRPr="00416C11" w:rsidRDefault="0069698D" w:rsidP="0069698D">
            <w:pPr>
              <w:rPr>
                <w:b w:val="0"/>
                <w:bCs w:val="0"/>
                <w:sz w:val="22"/>
                <w:szCs w:val="22"/>
              </w:rPr>
            </w:pPr>
            <w:r w:rsidRPr="00416C11">
              <w:rPr>
                <w:b w:val="0"/>
                <w:bCs w:val="0"/>
                <w:sz w:val="22"/>
                <w:szCs w:val="22"/>
              </w:rPr>
              <w:t>Lowe, C. (2019) HM-1824: Acute Inhalation Toxicity in Rats. Project Number: 50629, P330. Unpublished study prepared by Product Safety Laboratories. 28p.</w:t>
            </w:r>
          </w:p>
        </w:tc>
      </w:tr>
      <w:tr w:rsidR="0069698D" w:rsidRPr="00416C11" w14:paraId="41D90AC5" w14:textId="77777777" w:rsidTr="0069698D">
        <w:trPr>
          <w:tblCellSpacing w:w="0" w:type="dxa"/>
        </w:trPr>
        <w:tc>
          <w:tcPr>
            <w:tcW w:w="0" w:type="auto"/>
            <w:hideMark/>
          </w:tcPr>
          <w:p w14:paraId="1629BFE8" w14:textId="77777777" w:rsidR="0069698D" w:rsidRPr="00416C11" w:rsidRDefault="0069698D" w:rsidP="0069698D">
            <w:pPr>
              <w:rPr>
                <w:b w:val="0"/>
                <w:bCs w:val="0"/>
                <w:sz w:val="22"/>
                <w:szCs w:val="22"/>
              </w:rPr>
            </w:pPr>
            <w:r w:rsidRPr="00416C11">
              <w:rPr>
                <w:b w:val="0"/>
                <w:bCs w:val="0"/>
                <w:sz w:val="22"/>
                <w:szCs w:val="22"/>
              </w:rPr>
              <w:t>50957509</w:t>
            </w:r>
          </w:p>
        </w:tc>
        <w:tc>
          <w:tcPr>
            <w:tcW w:w="0" w:type="auto"/>
            <w:vAlign w:val="center"/>
            <w:hideMark/>
          </w:tcPr>
          <w:p w14:paraId="5AB3E159" w14:textId="77777777" w:rsidR="0069698D" w:rsidRPr="00416C11" w:rsidRDefault="0069698D" w:rsidP="0069698D">
            <w:pPr>
              <w:rPr>
                <w:b w:val="0"/>
                <w:bCs w:val="0"/>
                <w:sz w:val="22"/>
                <w:szCs w:val="22"/>
              </w:rPr>
            </w:pPr>
            <w:r w:rsidRPr="00416C11">
              <w:rPr>
                <w:b w:val="0"/>
                <w:bCs w:val="0"/>
                <w:sz w:val="22"/>
                <w:szCs w:val="22"/>
              </w:rPr>
              <w:t>Durando, J. (2019) Mesotrione/Atrazine/S-Metachlor/Bicyclopyrone/Benoxacor ZC (A22668C) - Acute Inhalation Toxicity in Rats: Final Report. Project Number: 50073, TK0353893. Unpublished study prepared by Product Safety Laboratories. 50p.</w:t>
            </w:r>
          </w:p>
        </w:tc>
      </w:tr>
    </w:tbl>
    <w:p w14:paraId="3E7EEF93" w14:textId="77777777" w:rsidR="0069698D" w:rsidRPr="00416C11" w:rsidRDefault="0069698D" w:rsidP="0069698D">
      <w:pPr>
        <w:rPr>
          <w:b w:val="0"/>
          <w:bCs w:val="0"/>
          <w:sz w:val="22"/>
          <w:szCs w:val="22"/>
        </w:rPr>
      </w:pPr>
      <w:r w:rsidRPr="00416C11">
        <w:rPr>
          <w:b w:val="0"/>
          <w:bCs w:val="0"/>
          <w:sz w:val="22"/>
          <w:szCs w:val="22"/>
        </w:rPr>
        <w:t>870.2400       Acute eye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F86F260" w14:textId="77777777" w:rsidTr="0069698D">
        <w:trPr>
          <w:tblCellSpacing w:w="0" w:type="dxa"/>
        </w:trPr>
        <w:tc>
          <w:tcPr>
            <w:tcW w:w="0" w:type="auto"/>
            <w:shd w:val="clear" w:color="auto" w:fill="FFFFFF"/>
            <w:vAlign w:val="center"/>
            <w:hideMark/>
          </w:tcPr>
          <w:p w14:paraId="26B9A33C"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AB7FD8E"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51C06A5" w14:textId="77777777" w:rsidTr="0069698D">
        <w:trPr>
          <w:tblCellSpacing w:w="0" w:type="dxa"/>
        </w:trPr>
        <w:tc>
          <w:tcPr>
            <w:tcW w:w="0" w:type="auto"/>
            <w:vAlign w:val="center"/>
            <w:hideMark/>
          </w:tcPr>
          <w:p w14:paraId="370D12C9" w14:textId="77777777" w:rsidR="0069698D" w:rsidRPr="00416C11" w:rsidRDefault="0069698D" w:rsidP="0069698D">
            <w:pPr>
              <w:rPr>
                <w:b w:val="0"/>
                <w:bCs w:val="0"/>
                <w:sz w:val="22"/>
                <w:szCs w:val="22"/>
              </w:rPr>
            </w:pPr>
            <w:r w:rsidRPr="00416C11">
              <w:rPr>
                <w:b w:val="0"/>
                <w:bCs w:val="0"/>
                <w:sz w:val="22"/>
                <w:szCs w:val="22"/>
              </w:rPr>
              <w:pict w14:anchorId="54757B9B">
                <v:rect id="_x0000_i5235" style="width:0;height:.75pt" o:hralign="center" o:hrstd="t" o:hrnoshade="t" o:hr="t" fillcolor="#006" stroked="f"/>
              </w:pict>
            </w:r>
          </w:p>
        </w:tc>
        <w:tc>
          <w:tcPr>
            <w:tcW w:w="0" w:type="auto"/>
            <w:vAlign w:val="center"/>
            <w:hideMark/>
          </w:tcPr>
          <w:p w14:paraId="0B966E8E" w14:textId="77777777" w:rsidR="0069698D" w:rsidRPr="00416C11" w:rsidRDefault="0069698D" w:rsidP="0069698D">
            <w:pPr>
              <w:rPr>
                <w:b w:val="0"/>
                <w:bCs w:val="0"/>
                <w:sz w:val="22"/>
                <w:szCs w:val="22"/>
              </w:rPr>
            </w:pPr>
            <w:r w:rsidRPr="00416C11">
              <w:rPr>
                <w:b w:val="0"/>
                <w:bCs w:val="0"/>
                <w:sz w:val="22"/>
                <w:szCs w:val="22"/>
              </w:rPr>
              <w:pict w14:anchorId="3A13CC24">
                <v:rect id="_x0000_i5236" style="width:0;height:.75pt" o:hralign="center" o:hrstd="t" o:hrnoshade="t" o:hr="t" fillcolor="#006" stroked="f"/>
              </w:pict>
            </w:r>
          </w:p>
        </w:tc>
      </w:tr>
      <w:tr w:rsidR="0069698D" w:rsidRPr="00416C11" w14:paraId="0A17AB50" w14:textId="77777777" w:rsidTr="0069698D">
        <w:trPr>
          <w:tblCellSpacing w:w="0" w:type="dxa"/>
        </w:trPr>
        <w:tc>
          <w:tcPr>
            <w:tcW w:w="0" w:type="auto"/>
            <w:hideMark/>
          </w:tcPr>
          <w:p w14:paraId="3F379F3D" w14:textId="77777777" w:rsidR="0069698D" w:rsidRPr="00416C11" w:rsidRDefault="0069698D" w:rsidP="0069698D">
            <w:pPr>
              <w:rPr>
                <w:b w:val="0"/>
                <w:bCs w:val="0"/>
                <w:sz w:val="22"/>
                <w:szCs w:val="22"/>
              </w:rPr>
            </w:pPr>
            <w:r w:rsidRPr="00416C11">
              <w:rPr>
                <w:b w:val="0"/>
                <w:bCs w:val="0"/>
                <w:sz w:val="22"/>
                <w:szCs w:val="22"/>
              </w:rPr>
              <w:t>45840204</w:t>
            </w:r>
          </w:p>
        </w:tc>
        <w:tc>
          <w:tcPr>
            <w:tcW w:w="0" w:type="auto"/>
            <w:vAlign w:val="center"/>
            <w:hideMark/>
          </w:tcPr>
          <w:p w14:paraId="53E4C2F2" w14:textId="77777777" w:rsidR="0069698D" w:rsidRPr="00416C11" w:rsidRDefault="0069698D" w:rsidP="0069698D">
            <w:pPr>
              <w:rPr>
                <w:b w:val="0"/>
                <w:bCs w:val="0"/>
                <w:sz w:val="22"/>
                <w:szCs w:val="22"/>
              </w:rPr>
            </w:pPr>
            <w:r w:rsidRPr="00416C11">
              <w:rPr>
                <w:b w:val="0"/>
                <w:bCs w:val="0"/>
                <w:sz w:val="22"/>
                <w:szCs w:val="22"/>
              </w:rPr>
              <w:t xml:space="preserve">Wilson, C. (2002) GF-877: A Primary Eye Irritation Study in New Zealand White Rabbits: Final Report: Lab Project Number: 3504.273: 021179. Unpublished study prepared by Springborn Laboratories, Inc. 42 p. </w:t>
            </w:r>
          </w:p>
        </w:tc>
      </w:tr>
      <w:tr w:rsidR="0069698D" w:rsidRPr="00416C11" w14:paraId="7412BF4A" w14:textId="77777777" w:rsidTr="0069698D">
        <w:trPr>
          <w:tblCellSpacing w:w="0" w:type="dxa"/>
        </w:trPr>
        <w:tc>
          <w:tcPr>
            <w:tcW w:w="0" w:type="auto"/>
            <w:hideMark/>
          </w:tcPr>
          <w:p w14:paraId="4913D708" w14:textId="77777777" w:rsidR="0069698D" w:rsidRPr="00416C11" w:rsidRDefault="0069698D" w:rsidP="0069698D">
            <w:pPr>
              <w:rPr>
                <w:b w:val="0"/>
                <w:bCs w:val="0"/>
                <w:sz w:val="22"/>
                <w:szCs w:val="22"/>
              </w:rPr>
            </w:pPr>
            <w:r w:rsidRPr="00416C11">
              <w:rPr>
                <w:b w:val="0"/>
                <w:bCs w:val="0"/>
                <w:sz w:val="22"/>
                <w:szCs w:val="22"/>
              </w:rPr>
              <w:t>46202906</w:t>
            </w:r>
          </w:p>
        </w:tc>
        <w:tc>
          <w:tcPr>
            <w:tcW w:w="0" w:type="auto"/>
            <w:vAlign w:val="center"/>
            <w:hideMark/>
          </w:tcPr>
          <w:p w14:paraId="192D25E0" w14:textId="77777777" w:rsidR="0069698D" w:rsidRPr="00416C11" w:rsidRDefault="0069698D" w:rsidP="0069698D">
            <w:pPr>
              <w:rPr>
                <w:b w:val="0"/>
                <w:bCs w:val="0"/>
                <w:sz w:val="22"/>
                <w:szCs w:val="22"/>
              </w:rPr>
            </w:pPr>
            <w:r w:rsidRPr="00416C11">
              <w:rPr>
                <w:b w:val="0"/>
                <w:bCs w:val="0"/>
                <w:sz w:val="22"/>
                <w:szCs w:val="22"/>
              </w:rPr>
              <w:t>Johnson, I. (2003) Atrazine/ S-Metolachlor/ Mesotrione SE (18.955/18.955/2.436% W/W)(A14224A): Eye Irritation Study in the Rabbit: Final Report. Project Number: FB6054, 10016890, T002294/03. Unpublished study prepared by Central Toxicology Lab (Syngenta). 32 p.</w:t>
            </w:r>
          </w:p>
        </w:tc>
      </w:tr>
      <w:tr w:rsidR="0069698D" w:rsidRPr="00416C11" w14:paraId="72DA9267" w14:textId="77777777" w:rsidTr="0069698D">
        <w:trPr>
          <w:tblCellSpacing w:w="0" w:type="dxa"/>
        </w:trPr>
        <w:tc>
          <w:tcPr>
            <w:tcW w:w="0" w:type="auto"/>
            <w:hideMark/>
          </w:tcPr>
          <w:p w14:paraId="0E416D93" w14:textId="77777777" w:rsidR="0069698D" w:rsidRPr="00416C11" w:rsidRDefault="0069698D" w:rsidP="0069698D">
            <w:pPr>
              <w:rPr>
                <w:b w:val="0"/>
                <w:bCs w:val="0"/>
                <w:sz w:val="22"/>
                <w:szCs w:val="22"/>
              </w:rPr>
            </w:pPr>
            <w:r w:rsidRPr="00416C11">
              <w:rPr>
                <w:b w:val="0"/>
                <w:bCs w:val="0"/>
                <w:sz w:val="22"/>
                <w:szCs w:val="22"/>
              </w:rPr>
              <w:t>46202909</w:t>
            </w:r>
          </w:p>
        </w:tc>
        <w:tc>
          <w:tcPr>
            <w:tcW w:w="0" w:type="auto"/>
            <w:vAlign w:val="center"/>
            <w:hideMark/>
          </w:tcPr>
          <w:p w14:paraId="7F156542"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Atrazine/ S-Metolachlor/ Mesotrione SE (A14224A). Project Number: 1218/03. Unpublished study prepared by Syngenta Crop Protection, Inc. 7 p.</w:t>
            </w:r>
          </w:p>
        </w:tc>
      </w:tr>
      <w:tr w:rsidR="0069698D" w:rsidRPr="00416C11" w14:paraId="587031A6" w14:textId="77777777" w:rsidTr="0069698D">
        <w:trPr>
          <w:tblCellSpacing w:w="0" w:type="dxa"/>
        </w:trPr>
        <w:tc>
          <w:tcPr>
            <w:tcW w:w="0" w:type="auto"/>
            <w:hideMark/>
          </w:tcPr>
          <w:p w14:paraId="462F7C51" w14:textId="77777777" w:rsidR="0069698D" w:rsidRPr="00416C11" w:rsidRDefault="0069698D" w:rsidP="0069698D">
            <w:pPr>
              <w:rPr>
                <w:b w:val="0"/>
                <w:bCs w:val="0"/>
                <w:sz w:val="22"/>
                <w:szCs w:val="22"/>
              </w:rPr>
            </w:pPr>
            <w:r w:rsidRPr="00416C11">
              <w:rPr>
                <w:b w:val="0"/>
                <w:bCs w:val="0"/>
                <w:sz w:val="22"/>
                <w:szCs w:val="22"/>
              </w:rPr>
              <w:t>46285907</w:t>
            </w:r>
          </w:p>
        </w:tc>
        <w:tc>
          <w:tcPr>
            <w:tcW w:w="0" w:type="auto"/>
            <w:vAlign w:val="center"/>
            <w:hideMark/>
          </w:tcPr>
          <w:p w14:paraId="26C115DB" w14:textId="77777777" w:rsidR="0069698D" w:rsidRPr="00416C11" w:rsidRDefault="0069698D" w:rsidP="0069698D">
            <w:pPr>
              <w:rPr>
                <w:b w:val="0"/>
                <w:bCs w:val="0"/>
                <w:sz w:val="22"/>
                <w:szCs w:val="22"/>
              </w:rPr>
            </w:pPr>
            <w:r w:rsidRPr="00416C11">
              <w:rPr>
                <w:b w:val="0"/>
                <w:bCs w:val="0"/>
                <w:sz w:val="22"/>
                <w:szCs w:val="22"/>
              </w:rPr>
              <w:t>Bossotto, A. (2003) Eye Irritation/Corrosion Effects in Rabbits (Oryctolagus cuniculus) of Simazat 90 DF. Project Number: BI/4125/03. Unpublished study prepared by Microquim S.A. 34 p.</w:t>
            </w:r>
          </w:p>
        </w:tc>
      </w:tr>
      <w:tr w:rsidR="0069698D" w:rsidRPr="00416C11" w14:paraId="72B49134" w14:textId="77777777" w:rsidTr="0069698D">
        <w:trPr>
          <w:tblCellSpacing w:w="0" w:type="dxa"/>
        </w:trPr>
        <w:tc>
          <w:tcPr>
            <w:tcW w:w="0" w:type="auto"/>
            <w:hideMark/>
          </w:tcPr>
          <w:p w14:paraId="632D84E5" w14:textId="77777777" w:rsidR="0069698D" w:rsidRPr="00416C11" w:rsidRDefault="0069698D" w:rsidP="0069698D">
            <w:pPr>
              <w:rPr>
                <w:b w:val="0"/>
                <w:bCs w:val="0"/>
                <w:sz w:val="22"/>
                <w:szCs w:val="22"/>
              </w:rPr>
            </w:pPr>
            <w:r w:rsidRPr="00416C11">
              <w:rPr>
                <w:b w:val="0"/>
                <w:bCs w:val="0"/>
                <w:sz w:val="22"/>
                <w:szCs w:val="22"/>
              </w:rPr>
              <w:lastRenderedPageBreak/>
              <w:t>46358206</w:t>
            </w:r>
          </w:p>
        </w:tc>
        <w:tc>
          <w:tcPr>
            <w:tcW w:w="0" w:type="auto"/>
            <w:vAlign w:val="center"/>
            <w:hideMark/>
          </w:tcPr>
          <w:p w14:paraId="64502BFE" w14:textId="77777777" w:rsidR="0069698D" w:rsidRPr="00416C11" w:rsidRDefault="0069698D" w:rsidP="0069698D">
            <w:pPr>
              <w:rPr>
                <w:b w:val="0"/>
                <w:bCs w:val="0"/>
                <w:sz w:val="22"/>
                <w:szCs w:val="22"/>
              </w:rPr>
            </w:pPr>
            <w:r w:rsidRPr="00416C11">
              <w:rPr>
                <w:b w:val="0"/>
                <w:bCs w:val="0"/>
                <w:sz w:val="22"/>
                <w:szCs w:val="22"/>
              </w:rPr>
              <w:t>Bossotto, A. (2002) Eye Irritation/Corrosion Effects in Rabbits (Oryctolagus cuniculus) of Atrazine 4L. Project Number: BI/2314/02, 6MIC3010008881B. Unpublished study prepared by Microquim S.A. 35 p.</w:t>
            </w:r>
          </w:p>
        </w:tc>
      </w:tr>
      <w:tr w:rsidR="0069698D" w:rsidRPr="00416C11" w14:paraId="61F126CE" w14:textId="77777777" w:rsidTr="0069698D">
        <w:trPr>
          <w:tblCellSpacing w:w="0" w:type="dxa"/>
        </w:trPr>
        <w:tc>
          <w:tcPr>
            <w:tcW w:w="0" w:type="auto"/>
            <w:hideMark/>
          </w:tcPr>
          <w:p w14:paraId="1433613E" w14:textId="77777777" w:rsidR="0069698D" w:rsidRPr="00416C11" w:rsidRDefault="0069698D" w:rsidP="0069698D">
            <w:pPr>
              <w:rPr>
                <w:b w:val="0"/>
                <w:bCs w:val="0"/>
                <w:sz w:val="22"/>
                <w:szCs w:val="22"/>
              </w:rPr>
            </w:pPr>
            <w:r w:rsidRPr="00416C11">
              <w:rPr>
                <w:b w:val="0"/>
                <w:bCs w:val="0"/>
                <w:sz w:val="22"/>
                <w:szCs w:val="22"/>
              </w:rPr>
              <w:t>46365004</w:t>
            </w:r>
          </w:p>
        </w:tc>
        <w:tc>
          <w:tcPr>
            <w:tcW w:w="0" w:type="auto"/>
            <w:vAlign w:val="center"/>
            <w:hideMark/>
          </w:tcPr>
          <w:p w14:paraId="122649FD" w14:textId="77777777" w:rsidR="0069698D" w:rsidRPr="00416C11" w:rsidRDefault="0069698D" w:rsidP="0069698D">
            <w:pPr>
              <w:rPr>
                <w:b w:val="0"/>
                <w:bCs w:val="0"/>
                <w:sz w:val="22"/>
                <w:szCs w:val="22"/>
              </w:rPr>
            </w:pPr>
            <w:r w:rsidRPr="00416C11">
              <w:rPr>
                <w:b w:val="0"/>
                <w:bCs w:val="0"/>
                <w:sz w:val="22"/>
                <w:szCs w:val="22"/>
              </w:rPr>
              <w:t>Sanders, A. (2004) Metolachlor/Atrazine 387/320 SE: Acute Eye Irritation in the Rabbit. Project Number: 008/545. Unpublished study prepared by Safepharm Laboratories Ltd. 16 p.</w:t>
            </w:r>
          </w:p>
        </w:tc>
      </w:tr>
      <w:tr w:rsidR="0069698D" w:rsidRPr="00416C11" w14:paraId="60EFBB7F" w14:textId="77777777" w:rsidTr="0069698D">
        <w:trPr>
          <w:tblCellSpacing w:w="0" w:type="dxa"/>
        </w:trPr>
        <w:tc>
          <w:tcPr>
            <w:tcW w:w="0" w:type="auto"/>
            <w:hideMark/>
          </w:tcPr>
          <w:p w14:paraId="7B6A9A01" w14:textId="77777777" w:rsidR="0069698D" w:rsidRPr="00416C11" w:rsidRDefault="0069698D" w:rsidP="0069698D">
            <w:pPr>
              <w:rPr>
                <w:b w:val="0"/>
                <w:bCs w:val="0"/>
                <w:sz w:val="22"/>
                <w:szCs w:val="22"/>
              </w:rPr>
            </w:pPr>
            <w:r w:rsidRPr="00416C11">
              <w:rPr>
                <w:b w:val="0"/>
                <w:bCs w:val="0"/>
                <w:sz w:val="22"/>
                <w:szCs w:val="22"/>
              </w:rPr>
              <w:t>46375803</w:t>
            </w:r>
          </w:p>
        </w:tc>
        <w:tc>
          <w:tcPr>
            <w:tcW w:w="0" w:type="auto"/>
            <w:vAlign w:val="center"/>
            <w:hideMark/>
          </w:tcPr>
          <w:p w14:paraId="43A30B27" w14:textId="77777777" w:rsidR="0069698D" w:rsidRPr="00416C11" w:rsidRDefault="0069698D" w:rsidP="0069698D">
            <w:pPr>
              <w:rPr>
                <w:b w:val="0"/>
                <w:bCs w:val="0"/>
                <w:sz w:val="22"/>
                <w:szCs w:val="22"/>
              </w:rPr>
            </w:pPr>
            <w:r w:rsidRPr="00416C11">
              <w:rPr>
                <w:b w:val="0"/>
                <w:bCs w:val="0"/>
                <w:sz w:val="22"/>
                <w:szCs w:val="22"/>
              </w:rPr>
              <w:t>Moore, G. (2003) Primary Eye Irritation Study in Rabbits: Chemsico Herbicide Granules AN. Project Number: P324, 14249. Unpublished study prepared by Product Safety Labs. 17 p.</w:t>
            </w:r>
          </w:p>
        </w:tc>
      </w:tr>
      <w:tr w:rsidR="0069698D" w:rsidRPr="00416C11" w14:paraId="47871D07" w14:textId="77777777" w:rsidTr="0069698D">
        <w:trPr>
          <w:tblCellSpacing w:w="0" w:type="dxa"/>
        </w:trPr>
        <w:tc>
          <w:tcPr>
            <w:tcW w:w="0" w:type="auto"/>
            <w:hideMark/>
          </w:tcPr>
          <w:p w14:paraId="67F8D94A" w14:textId="77777777" w:rsidR="0069698D" w:rsidRPr="00416C11" w:rsidRDefault="0069698D" w:rsidP="0069698D">
            <w:pPr>
              <w:rPr>
                <w:b w:val="0"/>
                <w:bCs w:val="0"/>
                <w:sz w:val="22"/>
                <w:szCs w:val="22"/>
              </w:rPr>
            </w:pPr>
            <w:r w:rsidRPr="00416C11">
              <w:rPr>
                <w:b w:val="0"/>
                <w:bCs w:val="0"/>
                <w:sz w:val="22"/>
                <w:szCs w:val="22"/>
              </w:rPr>
              <w:t>46387304</w:t>
            </w:r>
          </w:p>
        </w:tc>
        <w:tc>
          <w:tcPr>
            <w:tcW w:w="0" w:type="auto"/>
            <w:vAlign w:val="center"/>
            <w:hideMark/>
          </w:tcPr>
          <w:p w14:paraId="50B4EA23" w14:textId="77777777" w:rsidR="0069698D" w:rsidRPr="00416C11" w:rsidRDefault="0069698D" w:rsidP="0069698D">
            <w:pPr>
              <w:rPr>
                <w:b w:val="0"/>
                <w:bCs w:val="0"/>
                <w:sz w:val="22"/>
                <w:szCs w:val="22"/>
              </w:rPr>
            </w:pPr>
            <w:r w:rsidRPr="00416C11">
              <w:rPr>
                <w:b w:val="0"/>
                <w:bCs w:val="0"/>
                <w:sz w:val="22"/>
                <w:szCs w:val="22"/>
              </w:rPr>
              <w:t>Moore, G. (2003) Primary Eye Irritation Study in Rabbits: Bromoxynil + Atrazine. Project Number: 13972, P324. Unpublished study prepared by Product Safety Labs. 16 p.</w:t>
            </w:r>
          </w:p>
        </w:tc>
      </w:tr>
      <w:tr w:rsidR="0069698D" w:rsidRPr="00416C11" w14:paraId="40700711" w14:textId="77777777" w:rsidTr="0069698D">
        <w:trPr>
          <w:tblCellSpacing w:w="0" w:type="dxa"/>
        </w:trPr>
        <w:tc>
          <w:tcPr>
            <w:tcW w:w="0" w:type="auto"/>
            <w:hideMark/>
          </w:tcPr>
          <w:p w14:paraId="257166FE" w14:textId="77777777" w:rsidR="0069698D" w:rsidRPr="00416C11" w:rsidRDefault="0069698D" w:rsidP="0069698D">
            <w:pPr>
              <w:rPr>
                <w:b w:val="0"/>
                <w:bCs w:val="0"/>
                <w:sz w:val="22"/>
                <w:szCs w:val="22"/>
              </w:rPr>
            </w:pPr>
            <w:r w:rsidRPr="00416C11">
              <w:rPr>
                <w:b w:val="0"/>
                <w:bCs w:val="0"/>
                <w:sz w:val="22"/>
                <w:szCs w:val="22"/>
              </w:rPr>
              <w:t>46390705</w:t>
            </w:r>
          </w:p>
        </w:tc>
        <w:tc>
          <w:tcPr>
            <w:tcW w:w="0" w:type="auto"/>
            <w:vAlign w:val="center"/>
            <w:hideMark/>
          </w:tcPr>
          <w:p w14:paraId="0A88E2C3" w14:textId="77777777" w:rsidR="0069698D" w:rsidRPr="00416C11" w:rsidRDefault="0069698D" w:rsidP="0069698D">
            <w:pPr>
              <w:rPr>
                <w:b w:val="0"/>
                <w:bCs w:val="0"/>
                <w:sz w:val="22"/>
                <w:szCs w:val="22"/>
              </w:rPr>
            </w:pPr>
            <w:r w:rsidRPr="00416C11">
              <w:rPr>
                <w:b w:val="0"/>
                <w:bCs w:val="0"/>
                <w:sz w:val="22"/>
                <w:szCs w:val="22"/>
              </w:rPr>
              <w:t>Bossotto, A. (2002) Eye Irritation/Corrosion Effects in Rabbits (Oryctolagus Cuniculus) of Atrazine Technical . Project Number: BI/2323/02. Unpublished study prepared by Microquim S.A. 35 p.</w:t>
            </w:r>
          </w:p>
        </w:tc>
      </w:tr>
      <w:tr w:rsidR="0069698D" w:rsidRPr="00416C11" w14:paraId="3F0AC536" w14:textId="77777777" w:rsidTr="0069698D">
        <w:trPr>
          <w:tblCellSpacing w:w="0" w:type="dxa"/>
        </w:trPr>
        <w:tc>
          <w:tcPr>
            <w:tcW w:w="0" w:type="auto"/>
            <w:hideMark/>
          </w:tcPr>
          <w:p w14:paraId="24CBE1CE" w14:textId="77777777" w:rsidR="0069698D" w:rsidRPr="00416C11" w:rsidRDefault="0069698D" w:rsidP="0069698D">
            <w:pPr>
              <w:rPr>
                <w:b w:val="0"/>
                <w:bCs w:val="0"/>
                <w:sz w:val="22"/>
                <w:szCs w:val="22"/>
              </w:rPr>
            </w:pPr>
            <w:r w:rsidRPr="00416C11">
              <w:rPr>
                <w:b w:val="0"/>
                <w:bCs w:val="0"/>
                <w:sz w:val="22"/>
                <w:szCs w:val="22"/>
              </w:rPr>
              <w:t>46408404</w:t>
            </w:r>
          </w:p>
        </w:tc>
        <w:tc>
          <w:tcPr>
            <w:tcW w:w="0" w:type="auto"/>
            <w:vAlign w:val="center"/>
            <w:hideMark/>
          </w:tcPr>
          <w:p w14:paraId="3CA27261" w14:textId="77777777" w:rsidR="0069698D" w:rsidRPr="00416C11" w:rsidRDefault="0069698D" w:rsidP="0069698D">
            <w:pPr>
              <w:rPr>
                <w:b w:val="0"/>
                <w:bCs w:val="0"/>
                <w:sz w:val="22"/>
                <w:szCs w:val="22"/>
              </w:rPr>
            </w:pPr>
            <w:r w:rsidRPr="00416C11">
              <w:rPr>
                <w:b w:val="0"/>
                <w:bCs w:val="0"/>
                <w:sz w:val="22"/>
                <w:szCs w:val="22"/>
              </w:rPr>
              <w:t>Kuhn, J. (2004) Acute Eye Irritation Study in Rabbits of Penngreen Weed &amp; Feed With Atrazine. Project Number: 8487/04. Unpublished study prepared by Stillmeadow, Inc. 17 p.</w:t>
            </w:r>
          </w:p>
        </w:tc>
      </w:tr>
      <w:tr w:rsidR="0069698D" w:rsidRPr="00416C11" w14:paraId="1EC9F7B4" w14:textId="77777777" w:rsidTr="0069698D">
        <w:trPr>
          <w:tblCellSpacing w:w="0" w:type="dxa"/>
        </w:trPr>
        <w:tc>
          <w:tcPr>
            <w:tcW w:w="0" w:type="auto"/>
            <w:hideMark/>
          </w:tcPr>
          <w:p w14:paraId="1B3C7785" w14:textId="77777777" w:rsidR="0069698D" w:rsidRPr="00416C11" w:rsidRDefault="0069698D" w:rsidP="0069698D">
            <w:pPr>
              <w:rPr>
                <w:b w:val="0"/>
                <w:bCs w:val="0"/>
                <w:sz w:val="22"/>
                <w:szCs w:val="22"/>
              </w:rPr>
            </w:pPr>
            <w:r w:rsidRPr="00416C11">
              <w:rPr>
                <w:b w:val="0"/>
                <w:bCs w:val="0"/>
                <w:sz w:val="22"/>
                <w:szCs w:val="22"/>
              </w:rPr>
              <w:t>46409811</w:t>
            </w:r>
          </w:p>
        </w:tc>
        <w:tc>
          <w:tcPr>
            <w:tcW w:w="0" w:type="auto"/>
            <w:vAlign w:val="center"/>
            <w:hideMark/>
          </w:tcPr>
          <w:p w14:paraId="79C1E70E" w14:textId="77777777" w:rsidR="0069698D" w:rsidRPr="00416C11" w:rsidRDefault="0069698D" w:rsidP="0069698D">
            <w:pPr>
              <w:rPr>
                <w:b w:val="0"/>
                <w:bCs w:val="0"/>
                <w:sz w:val="22"/>
                <w:szCs w:val="22"/>
              </w:rPr>
            </w:pPr>
            <w:r w:rsidRPr="00416C11">
              <w:rPr>
                <w:b w:val="0"/>
                <w:bCs w:val="0"/>
                <w:sz w:val="22"/>
                <w:szCs w:val="22"/>
              </w:rPr>
              <w:t>Kuhn, J. (2004) Aatrex 4L (A5866A): Acute Eye Irritation Study in Rabbits: Final Report. Project Number: 8398/04, T014205/04. Unpublished study prepared by Stillmeadow, Inc. 15 p.</w:t>
            </w:r>
          </w:p>
        </w:tc>
      </w:tr>
      <w:tr w:rsidR="0069698D" w:rsidRPr="00416C11" w14:paraId="08A8E8E0" w14:textId="77777777" w:rsidTr="0069698D">
        <w:trPr>
          <w:tblCellSpacing w:w="0" w:type="dxa"/>
        </w:trPr>
        <w:tc>
          <w:tcPr>
            <w:tcW w:w="0" w:type="auto"/>
            <w:hideMark/>
          </w:tcPr>
          <w:p w14:paraId="4530725B" w14:textId="77777777" w:rsidR="0069698D" w:rsidRPr="00416C11" w:rsidRDefault="0069698D" w:rsidP="0069698D">
            <w:pPr>
              <w:rPr>
                <w:b w:val="0"/>
                <w:bCs w:val="0"/>
                <w:sz w:val="22"/>
                <w:szCs w:val="22"/>
              </w:rPr>
            </w:pPr>
            <w:r w:rsidRPr="00416C11">
              <w:rPr>
                <w:b w:val="0"/>
                <w:bCs w:val="0"/>
                <w:sz w:val="22"/>
                <w:szCs w:val="22"/>
              </w:rPr>
              <w:t>46409812</w:t>
            </w:r>
          </w:p>
        </w:tc>
        <w:tc>
          <w:tcPr>
            <w:tcW w:w="0" w:type="auto"/>
            <w:vAlign w:val="center"/>
            <w:hideMark/>
          </w:tcPr>
          <w:p w14:paraId="6E9FEF36" w14:textId="77777777" w:rsidR="0069698D" w:rsidRPr="00416C11" w:rsidRDefault="0069698D" w:rsidP="0069698D">
            <w:pPr>
              <w:rPr>
                <w:b w:val="0"/>
                <w:bCs w:val="0"/>
                <w:sz w:val="22"/>
                <w:szCs w:val="22"/>
              </w:rPr>
            </w:pPr>
            <w:r w:rsidRPr="00416C11">
              <w:rPr>
                <w:b w:val="0"/>
                <w:bCs w:val="0"/>
                <w:sz w:val="22"/>
                <w:szCs w:val="22"/>
              </w:rPr>
              <w:t>Kuhn, J. (2004) Aatrex Nine-O Herbicide (A5852E): Acute Eye Irritation Study in Rabbits: Final Report. Project Number: 8403/04, T014215/04. Unpublished study prepared by Stillmeadow, Inc. 15 p.</w:t>
            </w:r>
          </w:p>
        </w:tc>
      </w:tr>
      <w:tr w:rsidR="0069698D" w:rsidRPr="00416C11" w14:paraId="748A2651" w14:textId="77777777" w:rsidTr="0069698D">
        <w:trPr>
          <w:tblCellSpacing w:w="0" w:type="dxa"/>
        </w:trPr>
        <w:tc>
          <w:tcPr>
            <w:tcW w:w="0" w:type="auto"/>
            <w:hideMark/>
          </w:tcPr>
          <w:p w14:paraId="52FA8F66" w14:textId="77777777" w:rsidR="0069698D" w:rsidRPr="00416C11" w:rsidRDefault="0069698D" w:rsidP="0069698D">
            <w:pPr>
              <w:rPr>
                <w:b w:val="0"/>
                <w:bCs w:val="0"/>
                <w:sz w:val="22"/>
                <w:szCs w:val="22"/>
              </w:rPr>
            </w:pPr>
            <w:r w:rsidRPr="00416C11">
              <w:rPr>
                <w:b w:val="0"/>
                <w:bCs w:val="0"/>
                <w:sz w:val="22"/>
                <w:szCs w:val="22"/>
              </w:rPr>
              <w:t>46409818</w:t>
            </w:r>
          </w:p>
        </w:tc>
        <w:tc>
          <w:tcPr>
            <w:tcW w:w="0" w:type="auto"/>
            <w:vAlign w:val="center"/>
            <w:hideMark/>
          </w:tcPr>
          <w:p w14:paraId="715C1478"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Aatrex 4L (A8566A). Project Number: T0219226/04. Unpublished study prepared by Syngenta Crop Protection, Inc. 7 p.</w:t>
            </w:r>
          </w:p>
        </w:tc>
      </w:tr>
      <w:tr w:rsidR="0069698D" w:rsidRPr="00416C11" w14:paraId="50CA9F7B" w14:textId="77777777" w:rsidTr="0069698D">
        <w:trPr>
          <w:tblCellSpacing w:w="0" w:type="dxa"/>
        </w:trPr>
        <w:tc>
          <w:tcPr>
            <w:tcW w:w="0" w:type="auto"/>
            <w:hideMark/>
          </w:tcPr>
          <w:p w14:paraId="72ECF2D3" w14:textId="77777777" w:rsidR="0069698D" w:rsidRPr="00416C11" w:rsidRDefault="0069698D" w:rsidP="0069698D">
            <w:pPr>
              <w:rPr>
                <w:b w:val="0"/>
                <w:bCs w:val="0"/>
                <w:sz w:val="22"/>
                <w:szCs w:val="22"/>
              </w:rPr>
            </w:pPr>
            <w:r w:rsidRPr="00416C11">
              <w:rPr>
                <w:b w:val="0"/>
                <w:bCs w:val="0"/>
                <w:sz w:val="22"/>
                <w:szCs w:val="22"/>
              </w:rPr>
              <w:t>46409819</w:t>
            </w:r>
          </w:p>
        </w:tc>
        <w:tc>
          <w:tcPr>
            <w:tcW w:w="0" w:type="auto"/>
            <w:vAlign w:val="center"/>
            <w:hideMark/>
          </w:tcPr>
          <w:p w14:paraId="072C7D2B"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Aatrex Nine-O Herbicide (A5852E). Project Number: T021925/04. Unpublished study prepared by Syngenta Crop Protection, Inc. 7 p.</w:t>
            </w:r>
          </w:p>
        </w:tc>
      </w:tr>
      <w:tr w:rsidR="0069698D" w:rsidRPr="00416C11" w14:paraId="70E93921" w14:textId="77777777" w:rsidTr="0069698D">
        <w:trPr>
          <w:tblCellSpacing w:w="0" w:type="dxa"/>
        </w:trPr>
        <w:tc>
          <w:tcPr>
            <w:tcW w:w="0" w:type="auto"/>
            <w:hideMark/>
          </w:tcPr>
          <w:p w14:paraId="085508C1" w14:textId="77777777" w:rsidR="0069698D" w:rsidRPr="00416C11" w:rsidRDefault="0069698D" w:rsidP="0069698D">
            <w:pPr>
              <w:rPr>
                <w:b w:val="0"/>
                <w:bCs w:val="0"/>
                <w:sz w:val="22"/>
                <w:szCs w:val="22"/>
              </w:rPr>
            </w:pPr>
            <w:r w:rsidRPr="00416C11">
              <w:rPr>
                <w:b w:val="0"/>
                <w:bCs w:val="0"/>
                <w:sz w:val="22"/>
                <w:szCs w:val="22"/>
              </w:rPr>
              <w:t>46493106</w:t>
            </w:r>
          </w:p>
        </w:tc>
        <w:tc>
          <w:tcPr>
            <w:tcW w:w="0" w:type="auto"/>
            <w:vAlign w:val="center"/>
            <w:hideMark/>
          </w:tcPr>
          <w:p w14:paraId="413D8A23" w14:textId="77777777" w:rsidR="0069698D" w:rsidRPr="00416C11" w:rsidRDefault="0069698D" w:rsidP="0069698D">
            <w:pPr>
              <w:rPr>
                <w:b w:val="0"/>
                <w:bCs w:val="0"/>
                <w:sz w:val="22"/>
                <w:szCs w:val="22"/>
              </w:rPr>
            </w:pPr>
            <w:r w:rsidRPr="00416C11">
              <w:rPr>
                <w:b w:val="0"/>
                <w:bCs w:val="0"/>
                <w:sz w:val="22"/>
                <w:szCs w:val="22"/>
              </w:rPr>
              <w:t>Durando, J. (2005) Acetochlor/Atrazine 420/210 SE: Primary Eye Irritation Study in Rabbits. Project Number: 16189, P324, 041005/2R. Unpublished study prepared by Product Safety Laboratories. 16 p.</w:t>
            </w:r>
          </w:p>
        </w:tc>
      </w:tr>
      <w:tr w:rsidR="0069698D" w:rsidRPr="00416C11" w14:paraId="6CDD3C64" w14:textId="77777777" w:rsidTr="0069698D">
        <w:trPr>
          <w:tblCellSpacing w:w="0" w:type="dxa"/>
        </w:trPr>
        <w:tc>
          <w:tcPr>
            <w:tcW w:w="0" w:type="auto"/>
            <w:hideMark/>
          </w:tcPr>
          <w:p w14:paraId="3E418DB7" w14:textId="77777777" w:rsidR="0069698D" w:rsidRPr="00416C11" w:rsidRDefault="0069698D" w:rsidP="0069698D">
            <w:pPr>
              <w:rPr>
                <w:b w:val="0"/>
                <w:bCs w:val="0"/>
                <w:sz w:val="22"/>
                <w:szCs w:val="22"/>
              </w:rPr>
            </w:pPr>
            <w:r w:rsidRPr="00416C11">
              <w:rPr>
                <w:b w:val="0"/>
                <w:bCs w:val="0"/>
                <w:sz w:val="22"/>
                <w:szCs w:val="22"/>
              </w:rPr>
              <w:t>46520007</w:t>
            </w:r>
          </w:p>
        </w:tc>
        <w:tc>
          <w:tcPr>
            <w:tcW w:w="0" w:type="auto"/>
            <w:vAlign w:val="center"/>
            <w:hideMark/>
          </w:tcPr>
          <w:p w14:paraId="73E68084" w14:textId="77777777" w:rsidR="0069698D" w:rsidRPr="00416C11" w:rsidRDefault="0069698D" w:rsidP="0069698D">
            <w:pPr>
              <w:rPr>
                <w:b w:val="0"/>
                <w:bCs w:val="0"/>
                <w:sz w:val="22"/>
                <w:szCs w:val="22"/>
              </w:rPr>
            </w:pPr>
            <w:r w:rsidRPr="00416C11">
              <w:rPr>
                <w:b w:val="0"/>
                <w:bCs w:val="0"/>
                <w:sz w:val="22"/>
                <w:szCs w:val="22"/>
              </w:rPr>
              <w:t>Merkel, D. (2005) Primary Eye Irritation Study in Rabbits: Acetochlor 4.3 + ATZ 1.7. Project Number: 16726, P324. Unpublished study prepared by Product Safety Laboratories. 16 p.</w:t>
            </w:r>
          </w:p>
        </w:tc>
      </w:tr>
      <w:tr w:rsidR="0069698D" w:rsidRPr="00416C11" w14:paraId="06996847" w14:textId="77777777" w:rsidTr="0069698D">
        <w:trPr>
          <w:tblCellSpacing w:w="0" w:type="dxa"/>
        </w:trPr>
        <w:tc>
          <w:tcPr>
            <w:tcW w:w="0" w:type="auto"/>
            <w:hideMark/>
          </w:tcPr>
          <w:p w14:paraId="7E62ACA7" w14:textId="77777777" w:rsidR="0069698D" w:rsidRPr="00416C11" w:rsidRDefault="0069698D" w:rsidP="0069698D">
            <w:pPr>
              <w:rPr>
                <w:b w:val="0"/>
                <w:bCs w:val="0"/>
                <w:sz w:val="22"/>
                <w:szCs w:val="22"/>
              </w:rPr>
            </w:pPr>
            <w:r w:rsidRPr="00416C11">
              <w:rPr>
                <w:b w:val="0"/>
                <w:bCs w:val="0"/>
                <w:sz w:val="22"/>
                <w:szCs w:val="22"/>
              </w:rPr>
              <w:t>46539006</w:t>
            </w:r>
          </w:p>
        </w:tc>
        <w:tc>
          <w:tcPr>
            <w:tcW w:w="0" w:type="auto"/>
            <w:vAlign w:val="center"/>
            <w:hideMark/>
          </w:tcPr>
          <w:p w14:paraId="2A868B44" w14:textId="77777777" w:rsidR="0069698D" w:rsidRPr="00416C11" w:rsidRDefault="0069698D" w:rsidP="0069698D">
            <w:pPr>
              <w:rPr>
                <w:b w:val="0"/>
                <w:bCs w:val="0"/>
                <w:sz w:val="22"/>
                <w:szCs w:val="22"/>
              </w:rPr>
            </w:pPr>
            <w:r w:rsidRPr="00416C11">
              <w:rPr>
                <w:b w:val="0"/>
                <w:bCs w:val="0"/>
                <w:sz w:val="22"/>
                <w:szCs w:val="22"/>
              </w:rPr>
              <w:t>Kuhn, J. (2005) Atrazine TK (57.8)(A9581A): Acute Eye Irritation Study in Rabbits: Final Report. Project Number: 8894/05, T002724/05. Unpublished study prepared by Stillmeadow, Inc. 15 p.</w:t>
            </w:r>
          </w:p>
        </w:tc>
      </w:tr>
      <w:tr w:rsidR="0069698D" w:rsidRPr="00416C11" w14:paraId="13D7694A" w14:textId="77777777" w:rsidTr="0069698D">
        <w:trPr>
          <w:tblCellSpacing w:w="0" w:type="dxa"/>
        </w:trPr>
        <w:tc>
          <w:tcPr>
            <w:tcW w:w="0" w:type="auto"/>
            <w:hideMark/>
          </w:tcPr>
          <w:p w14:paraId="46422497" w14:textId="77777777" w:rsidR="0069698D" w:rsidRPr="00416C11" w:rsidRDefault="0069698D" w:rsidP="0069698D">
            <w:pPr>
              <w:rPr>
                <w:b w:val="0"/>
                <w:bCs w:val="0"/>
                <w:sz w:val="22"/>
                <w:szCs w:val="22"/>
              </w:rPr>
            </w:pPr>
            <w:r w:rsidRPr="00416C11">
              <w:rPr>
                <w:b w:val="0"/>
                <w:bCs w:val="0"/>
                <w:sz w:val="22"/>
                <w:szCs w:val="22"/>
              </w:rPr>
              <w:lastRenderedPageBreak/>
              <w:t>46539007</w:t>
            </w:r>
          </w:p>
        </w:tc>
        <w:tc>
          <w:tcPr>
            <w:tcW w:w="0" w:type="auto"/>
            <w:vAlign w:val="center"/>
            <w:hideMark/>
          </w:tcPr>
          <w:p w14:paraId="7282828E" w14:textId="77777777" w:rsidR="0069698D" w:rsidRPr="00416C11" w:rsidRDefault="0069698D" w:rsidP="0069698D">
            <w:pPr>
              <w:rPr>
                <w:b w:val="0"/>
                <w:bCs w:val="0"/>
                <w:sz w:val="22"/>
                <w:szCs w:val="22"/>
              </w:rPr>
            </w:pPr>
            <w:r w:rsidRPr="00416C11">
              <w:rPr>
                <w:b w:val="0"/>
                <w:bCs w:val="0"/>
                <w:sz w:val="22"/>
                <w:szCs w:val="22"/>
              </w:rPr>
              <w:t>Kuhn, J. (2005) Atrazine Technical Wet (G30027L): Acute Eye Irritation Study in Rabbits: Final Report. Project Number: 8898/05, T002722/05. Unpublished study prepared by Stillmeadow, Inc. 15 p.</w:t>
            </w:r>
          </w:p>
        </w:tc>
      </w:tr>
      <w:tr w:rsidR="0069698D" w:rsidRPr="00416C11" w14:paraId="51CC223D" w14:textId="77777777" w:rsidTr="0069698D">
        <w:trPr>
          <w:tblCellSpacing w:w="0" w:type="dxa"/>
        </w:trPr>
        <w:tc>
          <w:tcPr>
            <w:tcW w:w="0" w:type="auto"/>
            <w:hideMark/>
          </w:tcPr>
          <w:p w14:paraId="49EEFE58" w14:textId="77777777" w:rsidR="0069698D" w:rsidRPr="00416C11" w:rsidRDefault="0069698D" w:rsidP="0069698D">
            <w:pPr>
              <w:rPr>
                <w:b w:val="0"/>
                <w:bCs w:val="0"/>
                <w:sz w:val="22"/>
                <w:szCs w:val="22"/>
              </w:rPr>
            </w:pPr>
            <w:r w:rsidRPr="00416C11">
              <w:rPr>
                <w:b w:val="0"/>
                <w:bCs w:val="0"/>
                <w:sz w:val="22"/>
                <w:szCs w:val="22"/>
              </w:rPr>
              <w:t>46547208</w:t>
            </w:r>
          </w:p>
        </w:tc>
        <w:tc>
          <w:tcPr>
            <w:tcW w:w="0" w:type="auto"/>
            <w:vAlign w:val="center"/>
            <w:hideMark/>
          </w:tcPr>
          <w:p w14:paraId="70A0543A" w14:textId="77777777" w:rsidR="0069698D" w:rsidRPr="00416C11" w:rsidRDefault="0069698D" w:rsidP="0069698D">
            <w:pPr>
              <w:rPr>
                <w:b w:val="0"/>
                <w:bCs w:val="0"/>
                <w:sz w:val="22"/>
                <w:szCs w:val="22"/>
              </w:rPr>
            </w:pPr>
            <w:r w:rsidRPr="00416C11">
              <w:rPr>
                <w:b w:val="0"/>
                <w:bCs w:val="0"/>
                <w:sz w:val="22"/>
                <w:szCs w:val="22"/>
              </w:rPr>
              <w:t>Kuhn, J. (2005) Acute Eye Irritation Study in Rabbits (LESCO Atrazine 1.05% Plus Fertilizer): Final Report. Project Number: 8359/04. Unpublished study prepared by Stillmeadow, Inc. 16 p.</w:t>
            </w:r>
          </w:p>
        </w:tc>
      </w:tr>
      <w:tr w:rsidR="0069698D" w:rsidRPr="00416C11" w14:paraId="5209CC5B" w14:textId="77777777" w:rsidTr="0069698D">
        <w:trPr>
          <w:tblCellSpacing w:w="0" w:type="dxa"/>
        </w:trPr>
        <w:tc>
          <w:tcPr>
            <w:tcW w:w="0" w:type="auto"/>
            <w:hideMark/>
          </w:tcPr>
          <w:p w14:paraId="1F4A7107" w14:textId="77777777" w:rsidR="0069698D" w:rsidRPr="00416C11" w:rsidRDefault="0069698D" w:rsidP="0069698D">
            <w:pPr>
              <w:rPr>
                <w:b w:val="0"/>
                <w:bCs w:val="0"/>
                <w:sz w:val="22"/>
                <w:szCs w:val="22"/>
              </w:rPr>
            </w:pPr>
            <w:r w:rsidRPr="00416C11">
              <w:rPr>
                <w:b w:val="0"/>
                <w:bCs w:val="0"/>
                <w:sz w:val="22"/>
                <w:szCs w:val="22"/>
              </w:rPr>
              <w:t>46585302</w:t>
            </w:r>
          </w:p>
        </w:tc>
        <w:tc>
          <w:tcPr>
            <w:tcW w:w="0" w:type="auto"/>
            <w:vAlign w:val="center"/>
            <w:hideMark/>
          </w:tcPr>
          <w:p w14:paraId="05DEDE7B" w14:textId="77777777" w:rsidR="0069698D" w:rsidRPr="00416C11" w:rsidRDefault="0069698D" w:rsidP="0069698D">
            <w:pPr>
              <w:rPr>
                <w:b w:val="0"/>
                <w:bCs w:val="0"/>
                <w:sz w:val="22"/>
                <w:szCs w:val="22"/>
              </w:rPr>
            </w:pPr>
            <w:r w:rsidRPr="00416C11">
              <w:rPr>
                <w:b w:val="0"/>
                <w:bCs w:val="0"/>
                <w:sz w:val="22"/>
                <w:szCs w:val="22"/>
              </w:rPr>
              <w:t>Moore, G. (2005) Herbicide Granules Formula A: Primary Eye Irritation Study in Rabbits. Project Number: 17530, P324, 050511/3D. Unpublished study prepared by Product Safety Laboratories. 14 p.</w:t>
            </w:r>
          </w:p>
        </w:tc>
      </w:tr>
      <w:tr w:rsidR="0069698D" w:rsidRPr="00416C11" w14:paraId="333AB7C2" w14:textId="77777777" w:rsidTr="0069698D">
        <w:trPr>
          <w:tblCellSpacing w:w="0" w:type="dxa"/>
        </w:trPr>
        <w:tc>
          <w:tcPr>
            <w:tcW w:w="0" w:type="auto"/>
            <w:hideMark/>
          </w:tcPr>
          <w:p w14:paraId="5CF19753" w14:textId="77777777" w:rsidR="0069698D" w:rsidRPr="00416C11" w:rsidRDefault="0069698D" w:rsidP="0069698D">
            <w:pPr>
              <w:rPr>
                <w:b w:val="0"/>
                <w:bCs w:val="0"/>
                <w:sz w:val="22"/>
                <w:szCs w:val="22"/>
              </w:rPr>
            </w:pPr>
            <w:r w:rsidRPr="00416C11">
              <w:rPr>
                <w:b w:val="0"/>
                <w:bCs w:val="0"/>
                <w:sz w:val="22"/>
                <w:szCs w:val="22"/>
              </w:rPr>
              <w:t>46593901</w:t>
            </w:r>
          </w:p>
        </w:tc>
        <w:tc>
          <w:tcPr>
            <w:tcW w:w="0" w:type="auto"/>
            <w:vAlign w:val="center"/>
            <w:hideMark/>
          </w:tcPr>
          <w:p w14:paraId="3B4723F1" w14:textId="77777777" w:rsidR="0069698D" w:rsidRPr="00416C11" w:rsidRDefault="0069698D" w:rsidP="0069698D">
            <w:pPr>
              <w:rPr>
                <w:b w:val="0"/>
                <w:bCs w:val="0"/>
                <w:sz w:val="22"/>
                <w:szCs w:val="22"/>
              </w:rPr>
            </w:pPr>
            <w:r w:rsidRPr="00416C11">
              <w:rPr>
                <w:b w:val="0"/>
                <w:bCs w:val="0"/>
                <w:sz w:val="22"/>
                <w:szCs w:val="22"/>
              </w:rPr>
              <w:t>Merkel, D. (2005) Acetochlor 3.1 + ATZ 2.5: Primary Eye Irritation Study in Rabbits. Project Number: 17635, P324, 041221/2D. Unpublished study prepared by Product Safety Laboratories. 18 p.</w:t>
            </w:r>
          </w:p>
        </w:tc>
      </w:tr>
      <w:tr w:rsidR="0069698D" w:rsidRPr="00416C11" w14:paraId="373FED0D" w14:textId="77777777" w:rsidTr="0069698D">
        <w:trPr>
          <w:tblCellSpacing w:w="0" w:type="dxa"/>
        </w:trPr>
        <w:tc>
          <w:tcPr>
            <w:tcW w:w="0" w:type="auto"/>
            <w:hideMark/>
          </w:tcPr>
          <w:p w14:paraId="6EA853D5" w14:textId="77777777" w:rsidR="0069698D" w:rsidRPr="00416C11" w:rsidRDefault="0069698D" w:rsidP="0069698D">
            <w:pPr>
              <w:rPr>
                <w:b w:val="0"/>
                <w:bCs w:val="0"/>
                <w:sz w:val="22"/>
                <w:szCs w:val="22"/>
              </w:rPr>
            </w:pPr>
            <w:r w:rsidRPr="00416C11">
              <w:rPr>
                <w:b w:val="0"/>
                <w:bCs w:val="0"/>
                <w:sz w:val="22"/>
                <w:szCs w:val="22"/>
              </w:rPr>
              <w:t>46597602</w:t>
            </w:r>
          </w:p>
        </w:tc>
        <w:tc>
          <w:tcPr>
            <w:tcW w:w="0" w:type="auto"/>
            <w:vAlign w:val="center"/>
            <w:hideMark/>
          </w:tcPr>
          <w:p w14:paraId="4AA501B9" w14:textId="77777777" w:rsidR="0069698D" w:rsidRPr="00416C11" w:rsidRDefault="0069698D" w:rsidP="0069698D">
            <w:pPr>
              <w:rPr>
                <w:b w:val="0"/>
                <w:bCs w:val="0"/>
                <w:sz w:val="22"/>
                <w:szCs w:val="22"/>
              </w:rPr>
            </w:pPr>
            <w:r w:rsidRPr="00416C11">
              <w:rPr>
                <w:b w:val="0"/>
                <w:bCs w:val="0"/>
                <w:sz w:val="22"/>
                <w:szCs w:val="22"/>
              </w:rPr>
              <w:t>Durando, J. (2005) Primary Eye Irritation Study in Rabbits: AND5063. Project Number: 17604, P324. Unpublished study prepared by Product Safety Laboratories. 14 p.</w:t>
            </w:r>
          </w:p>
        </w:tc>
      </w:tr>
      <w:tr w:rsidR="0069698D" w:rsidRPr="00416C11" w14:paraId="43EDC3B9" w14:textId="77777777" w:rsidTr="0069698D">
        <w:trPr>
          <w:tblCellSpacing w:w="0" w:type="dxa"/>
        </w:trPr>
        <w:tc>
          <w:tcPr>
            <w:tcW w:w="0" w:type="auto"/>
            <w:hideMark/>
          </w:tcPr>
          <w:p w14:paraId="2A75D335" w14:textId="77777777" w:rsidR="0069698D" w:rsidRPr="00416C11" w:rsidRDefault="0069698D" w:rsidP="0069698D">
            <w:pPr>
              <w:rPr>
                <w:b w:val="0"/>
                <w:bCs w:val="0"/>
                <w:sz w:val="22"/>
                <w:szCs w:val="22"/>
              </w:rPr>
            </w:pPr>
            <w:r w:rsidRPr="00416C11">
              <w:rPr>
                <w:b w:val="0"/>
                <w:bCs w:val="0"/>
                <w:sz w:val="22"/>
                <w:szCs w:val="22"/>
              </w:rPr>
              <w:t>46601804</w:t>
            </w:r>
          </w:p>
        </w:tc>
        <w:tc>
          <w:tcPr>
            <w:tcW w:w="0" w:type="auto"/>
            <w:vAlign w:val="center"/>
            <w:hideMark/>
          </w:tcPr>
          <w:p w14:paraId="053456AC" w14:textId="77777777" w:rsidR="0069698D" w:rsidRPr="00416C11" w:rsidRDefault="0069698D" w:rsidP="0069698D">
            <w:pPr>
              <w:rPr>
                <w:b w:val="0"/>
                <w:bCs w:val="0"/>
                <w:sz w:val="22"/>
                <w:szCs w:val="22"/>
              </w:rPr>
            </w:pPr>
            <w:r w:rsidRPr="00416C11">
              <w:rPr>
                <w:b w:val="0"/>
                <w:bCs w:val="0"/>
                <w:sz w:val="22"/>
                <w:szCs w:val="22"/>
              </w:rPr>
              <w:t>Durando, J. (2005) Primary Eye Irritation Study in Rabbits: S-11715. Project Number: 16409, P324. Unpublished study prepared by Product Safety Laboratories. 20 p.</w:t>
            </w:r>
          </w:p>
        </w:tc>
      </w:tr>
      <w:tr w:rsidR="0069698D" w:rsidRPr="00416C11" w14:paraId="0F19333E" w14:textId="77777777" w:rsidTr="0069698D">
        <w:trPr>
          <w:tblCellSpacing w:w="0" w:type="dxa"/>
        </w:trPr>
        <w:tc>
          <w:tcPr>
            <w:tcW w:w="0" w:type="auto"/>
            <w:hideMark/>
          </w:tcPr>
          <w:p w14:paraId="137A75BD" w14:textId="77777777" w:rsidR="0069698D" w:rsidRPr="00416C11" w:rsidRDefault="0069698D" w:rsidP="0069698D">
            <w:pPr>
              <w:rPr>
                <w:b w:val="0"/>
                <w:bCs w:val="0"/>
                <w:sz w:val="22"/>
                <w:szCs w:val="22"/>
              </w:rPr>
            </w:pPr>
            <w:r w:rsidRPr="00416C11">
              <w:rPr>
                <w:b w:val="0"/>
                <w:bCs w:val="0"/>
                <w:sz w:val="22"/>
                <w:szCs w:val="22"/>
              </w:rPr>
              <w:t>46601904</w:t>
            </w:r>
          </w:p>
        </w:tc>
        <w:tc>
          <w:tcPr>
            <w:tcW w:w="0" w:type="auto"/>
            <w:vAlign w:val="center"/>
            <w:hideMark/>
          </w:tcPr>
          <w:p w14:paraId="5C038BDB" w14:textId="77777777" w:rsidR="0069698D" w:rsidRPr="00416C11" w:rsidRDefault="0069698D" w:rsidP="0069698D">
            <w:pPr>
              <w:rPr>
                <w:b w:val="0"/>
                <w:bCs w:val="0"/>
                <w:sz w:val="22"/>
                <w:szCs w:val="22"/>
              </w:rPr>
            </w:pPr>
            <w:r w:rsidRPr="00416C11">
              <w:rPr>
                <w:b w:val="0"/>
                <w:bCs w:val="0"/>
                <w:sz w:val="22"/>
                <w:szCs w:val="22"/>
              </w:rPr>
              <w:t>Durando, J. (2005) Primary Eye Irritation Study in Rabbits: S-11716. Project Number: 16418, P324. Unpublished study prepared by Product Safety Laboratories. 20 p.</w:t>
            </w:r>
          </w:p>
        </w:tc>
      </w:tr>
      <w:tr w:rsidR="0069698D" w:rsidRPr="00416C11" w14:paraId="0A09B786" w14:textId="77777777" w:rsidTr="0069698D">
        <w:trPr>
          <w:tblCellSpacing w:w="0" w:type="dxa"/>
        </w:trPr>
        <w:tc>
          <w:tcPr>
            <w:tcW w:w="0" w:type="auto"/>
            <w:hideMark/>
          </w:tcPr>
          <w:p w14:paraId="54CF8D77" w14:textId="77777777" w:rsidR="0069698D" w:rsidRPr="00416C11" w:rsidRDefault="0069698D" w:rsidP="0069698D">
            <w:pPr>
              <w:rPr>
                <w:b w:val="0"/>
                <w:bCs w:val="0"/>
                <w:sz w:val="22"/>
                <w:szCs w:val="22"/>
              </w:rPr>
            </w:pPr>
            <w:r w:rsidRPr="00416C11">
              <w:rPr>
                <w:b w:val="0"/>
                <w:bCs w:val="0"/>
                <w:sz w:val="22"/>
                <w:szCs w:val="22"/>
              </w:rPr>
              <w:t>46611901</w:t>
            </w:r>
          </w:p>
        </w:tc>
        <w:tc>
          <w:tcPr>
            <w:tcW w:w="0" w:type="auto"/>
            <w:vAlign w:val="center"/>
            <w:hideMark/>
          </w:tcPr>
          <w:p w14:paraId="3972F40F" w14:textId="77777777" w:rsidR="0069698D" w:rsidRPr="00416C11" w:rsidRDefault="0069698D" w:rsidP="0069698D">
            <w:pPr>
              <w:rPr>
                <w:b w:val="0"/>
                <w:bCs w:val="0"/>
                <w:sz w:val="22"/>
                <w:szCs w:val="22"/>
              </w:rPr>
            </w:pPr>
            <w:r w:rsidRPr="00416C11">
              <w:rPr>
                <w:b w:val="0"/>
                <w:bCs w:val="0"/>
                <w:sz w:val="22"/>
                <w:szCs w:val="22"/>
              </w:rPr>
              <w:t>Durando, J. (2005) Primary Eye Irritation Study in Rabbits: Turf Pride 115 Weed &amp; Feed (26-3-4). Project Number: 17605, P324, 050526/2H. Unpublished study prepared by Product Safety Laboratories. 15 p.</w:t>
            </w:r>
          </w:p>
        </w:tc>
      </w:tr>
      <w:tr w:rsidR="0069698D" w:rsidRPr="00416C11" w14:paraId="22499E6F" w14:textId="77777777" w:rsidTr="0069698D">
        <w:trPr>
          <w:tblCellSpacing w:w="0" w:type="dxa"/>
        </w:trPr>
        <w:tc>
          <w:tcPr>
            <w:tcW w:w="0" w:type="auto"/>
            <w:hideMark/>
          </w:tcPr>
          <w:p w14:paraId="31D23B84" w14:textId="77777777" w:rsidR="0069698D" w:rsidRPr="00416C11" w:rsidRDefault="0069698D" w:rsidP="0069698D">
            <w:pPr>
              <w:rPr>
                <w:b w:val="0"/>
                <w:bCs w:val="0"/>
                <w:sz w:val="22"/>
                <w:szCs w:val="22"/>
              </w:rPr>
            </w:pPr>
            <w:r w:rsidRPr="00416C11">
              <w:rPr>
                <w:b w:val="0"/>
                <w:bCs w:val="0"/>
                <w:sz w:val="22"/>
                <w:szCs w:val="22"/>
              </w:rPr>
              <w:t>46615101</w:t>
            </w:r>
          </w:p>
        </w:tc>
        <w:tc>
          <w:tcPr>
            <w:tcW w:w="0" w:type="auto"/>
            <w:vAlign w:val="center"/>
            <w:hideMark/>
          </w:tcPr>
          <w:p w14:paraId="6941F464" w14:textId="77777777" w:rsidR="0069698D" w:rsidRPr="00416C11" w:rsidRDefault="0069698D" w:rsidP="0069698D">
            <w:pPr>
              <w:rPr>
                <w:b w:val="0"/>
                <w:bCs w:val="0"/>
                <w:sz w:val="22"/>
                <w:szCs w:val="22"/>
              </w:rPr>
            </w:pPr>
            <w:r w:rsidRPr="00416C11">
              <w:rPr>
                <w:b w:val="0"/>
                <w:bCs w:val="0"/>
                <w:sz w:val="22"/>
                <w:szCs w:val="22"/>
              </w:rPr>
              <w:t>Durando, J. (2005) Bayer Advance Triple Action Southern Lawn Fertilizer Plus Weed Control: Primary Eye Irritation Study in Rabbits. Project Number: 17343, P324, 050329/1D. Unpublished study prepared by Product Safety Laboratories. 16 p.</w:t>
            </w:r>
          </w:p>
        </w:tc>
      </w:tr>
      <w:tr w:rsidR="0069698D" w:rsidRPr="00416C11" w14:paraId="5AC6D8A7" w14:textId="77777777" w:rsidTr="0069698D">
        <w:trPr>
          <w:tblCellSpacing w:w="0" w:type="dxa"/>
        </w:trPr>
        <w:tc>
          <w:tcPr>
            <w:tcW w:w="0" w:type="auto"/>
            <w:hideMark/>
          </w:tcPr>
          <w:p w14:paraId="7D4FD6B2" w14:textId="77777777" w:rsidR="0069698D" w:rsidRPr="00416C11" w:rsidRDefault="0069698D" w:rsidP="0069698D">
            <w:pPr>
              <w:rPr>
                <w:b w:val="0"/>
                <w:bCs w:val="0"/>
                <w:sz w:val="22"/>
                <w:szCs w:val="22"/>
              </w:rPr>
            </w:pPr>
            <w:r w:rsidRPr="00416C11">
              <w:rPr>
                <w:b w:val="0"/>
                <w:bCs w:val="0"/>
                <w:sz w:val="22"/>
                <w:szCs w:val="22"/>
              </w:rPr>
              <w:t>46678502</w:t>
            </w:r>
          </w:p>
        </w:tc>
        <w:tc>
          <w:tcPr>
            <w:tcW w:w="0" w:type="auto"/>
            <w:vAlign w:val="center"/>
            <w:hideMark/>
          </w:tcPr>
          <w:p w14:paraId="7AEC6AB7" w14:textId="77777777" w:rsidR="0069698D" w:rsidRPr="00416C11" w:rsidRDefault="0069698D" w:rsidP="0069698D">
            <w:pPr>
              <w:rPr>
                <w:b w:val="0"/>
                <w:bCs w:val="0"/>
                <w:sz w:val="22"/>
                <w:szCs w:val="22"/>
              </w:rPr>
            </w:pPr>
            <w:r w:rsidRPr="00416C11">
              <w:rPr>
                <w:b w:val="0"/>
                <w:bCs w:val="0"/>
                <w:sz w:val="22"/>
                <w:szCs w:val="22"/>
              </w:rPr>
              <w:t>Rodabaugh, D. (2005) A Primary Eye Irritation Study in Rabbits with Ferti-lome St. Augustine Weed &amp; Feed (EPA Reg. No. 7401-336): Final Report. Project Number: ZHO00001. Unpublished study prepared by Charles River Laboratories, Inc. 31 p.</w:t>
            </w:r>
          </w:p>
        </w:tc>
      </w:tr>
      <w:tr w:rsidR="0069698D" w:rsidRPr="00416C11" w14:paraId="1967EB4C" w14:textId="77777777" w:rsidTr="0069698D">
        <w:trPr>
          <w:tblCellSpacing w:w="0" w:type="dxa"/>
        </w:trPr>
        <w:tc>
          <w:tcPr>
            <w:tcW w:w="0" w:type="auto"/>
            <w:hideMark/>
          </w:tcPr>
          <w:p w14:paraId="19726758" w14:textId="77777777" w:rsidR="0069698D" w:rsidRPr="00416C11" w:rsidRDefault="0069698D" w:rsidP="0069698D">
            <w:pPr>
              <w:rPr>
                <w:b w:val="0"/>
                <w:bCs w:val="0"/>
                <w:sz w:val="22"/>
                <w:szCs w:val="22"/>
              </w:rPr>
            </w:pPr>
            <w:r w:rsidRPr="00416C11">
              <w:rPr>
                <w:b w:val="0"/>
                <w:bCs w:val="0"/>
                <w:sz w:val="22"/>
                <w:szCs w:val="22"/>
              </w:rPr>
              <w:t>46714401</w:t>
            </w:r>
          </w:p>
        </w:tc>
        <w:tc>
          <w:tcPr>
            <w:tcW w:w="0" w:type="auto"/>
            <w:vAlign w:val="center"/>
            <w:hideMark/>
          </w:tcPr>
          <w:p w14:paraId="54F36B4A" w14:textId="77777777" w:rsidR="0069698D" w:rsidRPr="00416C11" w:rsidRDefault="0069698D" w:rsidP="0069698D">
            <w:pPr>
              <w:rPr>
                <w:b w:val="0"/>
                <w:bCs w:val="0"/>
                <w:sz w:val="22"/>
                <w:szCs w:val="22"/>
              </w:rPr>
            </w:pPr>
            <w:r w:rsidRPr="00416C11">
              <w:rPr>
                <w:b w:val="0"/>
                <w:bCs w:val="0"/>
                <w:sz w:val="22"/>
                <w:szCs w:val="22"/>
              </w:rPr>
              <w:t>Kuhn, J. (2005) Acute Eye Irritation Study in Rabbits: Atrazine 0.76% Plus Fertilizer L-0488: Final Report. Project Number: 9339/05. Unpublished study prepared by Stillmeadow, Inc. 16 p.</w:t>
            </w:r>
          </w:p>
        </w:tc>
      </w:tr>
      <w:tr w:rsidR="0069698D" w:rsidRPr="00416C11" w14:paraId="0EAB1CD6" w14:textId="77777777" w:rsidTr="0069698D">
        <w:trPr>
          <w:tblCellSpacing w:w="0" w:type="dxa"/>
        </w:trPr>
        <w:tc>
          <w:tcPr>
            <w:tcW w:w="0" w:type="auto"/>
            <w:hideMark/>
          </w:tcPr>
          <w:p w14:paraId="42BA8E4A" w14:textId="77777777" w:rsidR="0069698D" w:rsidRPr="00416C11" w:rsidRDefault="0069698D" w:rsidP="0069698D">
            <w:pPr>
              <w:rPr>
                <w:b w:val="0"/>
                <w:bCs w:val="0"/>
                <w:sz w:val="22"/>
                <w:szCs w:val="22"/>
              </w:rPr>
            </w:pPr>
            <w:r w:rsidRPr="00416C11">
              <w:rPr>
                <w:b w:val="0"/>
                <w:bCs w:val="0"/>
                <w:sz w:val="22"/>
                <w:szCs w:val="22"/>
              </w:rPr>
              <w:t>46714402</w:t>
            </w:r>
          </w:p>
        </w:tc>
        <w:tc>
          <w:tcPr>
            <w:tcW w:w="0" w:type="auto"/>
            <w:vAlign w:val="center"/>
            <w:hideMark/>
          </w:tcPr>
          <w:p w14:paraId="09F171E5" w14:textId="77777777" w:rsidR="0069698D" w:rsidRPr="00416C11" w:rsidRDefault="0069698D" w:rsidP="0069698D">
            <w:pPr>
              <w:rPr>
                <w:b w:val="0"/>
                <w:bCs w:val="0"/>
                <w:sz w:val="22"/>
                <w:szCs w:val="22"/>
              </w:rPr>
            </w:pPr>
            <w:r w:rsidRPr="00416C11">
              <w:rPr>
                <w:b w:val="0"/>
                <w:bCs w:val="0"/>
                <w:sz w:val="22"/>
                <w:szCs w:val="22"/>
              </w:rPr>
              <w:t>Kuhn, J. (2005) Acute Eye Irritation Study in Rabbits: Atrazine 0.45% Plus Fertilizer L-0489: Final Report. Project Number: 9340/05. Unpublished study prepared by Stillmeadow, Inc. 16 p.</w:t>
            </w:r>
          </w:p>
        </w:tc>
      </w:tr>
      <w:tr w:rsidR="0069698D" w:rsidRPr="00416C11" w14:paraId="44ADDA27" w14:textId="77777777" w:rsidTr="0069698D">
        <w:trPr>
          <w:tblCellSpacing w:w="0" w:type="dxa"/>
        </w:trPr>
        <w:tc>
          <w:tcPr>
            <w:tcW w:w="0" w:type="auto"/>
            <w:hideMark/>
          </w:tcPr>
          <w:p w14:paraId="557DEB86" w14:textId="77777777" w:rsidR="0069698D" w:rsidRPr="00416C11" w:rsidRDefault="0069698D" w:rsidP="0069698D">
            <w:pPr>
              <w:rPr>
                <w:b w:val="0"/>
                <w:bCs w:val="0"/>
                <w:sz w:val="22"/>
                <w:szCs w:val="22"/>
              </w:rPr>
            </w:pPr>
            <w:r w:rsidRPr="00416C11">
              <w:rPr>
                <w:b w:val="0"/>
                <w:bCs w:val="0"/>
                <w:sz w:val="22"/>
                <w:szCs w:val="22"/>
              </w:rPr>
              <w:t>46714403</w:t>
            </w:r>
          </w:p>
        </w:tc>
        <w:tc>
          <w:tcPr>
            <w:tcW w:w="0" w:type="auto"/>
            <w:vAlign w:val="center"/>
            <w:hideMark/>
          </w:tcPr>
          <w:p w14:paraId="5AC14CD8" w14:textId="77777777" w:rsidR="0069698D" w:rsidRPr="00416C11" w:rsidRDefault="0069698D" w:rsidP="0069698D">
            <w:pPr>
              <w:rPr>
                <w:b w:val="0"/>
                <w:bCs w:val="0"/>
                <w:sz w:val="22"/>
                <w:szCs w:val="22"/>
              </w:rPr>
            </w:pPr>
            <w:r w:rsidRPr="00416C11">
              <w:rPr>
                <w:b w:val="0"/>
                <w:bCs w:val="0"/>
                <w:sz w:val="22"/>
                <w:szCs w:val="22"/>
              </w:rPr>
              <w:t>Kuhn, J. (2005) Acute Eye Irritation Study in Rabbits: Atrazine 0.92% Plus Fertilizer L-0487: Final Report. Project Number: 9338/05. Unpublished study prepared by Stillmeadow, Inc. 16 p.</w:t>
            </w:r>
          </w:p>
        </w:tc>
      </w:tr>
      <w:tr w:rsidR="0069698D" w:rsidRPr="00416C11" w14:paraId="2DCD88F6" w14:textId="77777777" w:rsidTr="0069698D">
        <w:trPr>
          <w:tblCellSpacing w:w="0" w:type="dxa"/>
        </w:trPr>
        <w:tc>
          <w:tcPr>
            <w:tcW w:w="0" w:type="auto"/>
            <w:hideMark/>
          </w:tcPr>
          <w:p w14:paraId="5C96E248" w14:textId="77777777" w:rsidR="0069698D" w:rsidRPr="00416C11" w:rsidRDefault="0069698D" w:rsidP="0069698D">
            <w:pPr>
              <w:rPr>
                <w:b w:val="0"/>
                <w:bCs w:val="0"/>
                <w:sz w:val="22"/>
                <w:szCs w:val="22"/>
              </w:rPr>
            </w:pPr>
            <w:r w:rsidRPr="00416C11">
              <w:rPr>
                <w:b w:val="0"/>
                <w:bCs w:val="0"/>
                <w:sz w:val="22"/>
                <w:szCs w:val="22"/>
              </w:rPr>
              <w:lastRenderedPageBreak/>
              <w:t>46782301</w:t>
            </w:r>
          </w:p>
        </w:tc>
        <w:tc>
          <w:tcPr>
            <w:tcW w:w="0" w:type="auto"/>
            <w:vAlign w:val="center"/>
            <w:hideMark/>
          </w:tcPr>
          <w:p w14:paraId="2373D560" w14:textId="77777777" w:rsidR="0069698D" w:rsidRPr="00416C11" w:rsidRDefault="0069698D" w:rsidP="0069698D">
            <w:pPr>
              <w:rPr>
                <w:b w:val="0"/>
                <w:bCs w:val="0"/>
                <w:sz w:val="22"/>
                <w:szCs w:val="22"/>
              </w:rPr>
            </w:pPr>
            <w:r w:rsidRPr="00416C11">
              <w:rPr>
                <w:b w:val="0"/>
                <w:bCs w:val="0"/>
                <w:sz w:val="22"/>
                <w:szCs w:val="22"/>
              </w:rPr>
              <w:t>Moore, G. (2006) Primary Eye Irritation Study in Rabbits: Sunniland Weed &amp; Feed for St. Augustine Lawns. Project Number: P324, 18642. Unpublished study prepared by Product Safety Laboratories. 17 p.</w:t>
            </w:r>
          </w:p>
        </w:tc>
      </w:tr>
      <w:tr w:rsidR="0069698D" w:rsidRPr="00416C11" w14:paraId="5EAA8002" w14:textId="77777777" w:rsidTr="0069698D">
        <w:trPr>
          <w:tblCellSpacing w:w="0" w:type="dxa"/>
        </w:trPr>
        <w:tc>
          <w:tcPr>
            <w:tcW w:w="0" w:type="auto"/>
            <w:hideMark/>
          </w:tcPr>
          <w:p w14:paraId="410C0AFA" w14:textId="77777777" w:rsidR="0069698D" w:rsidRPr="00416C11" w:rsidRDefault="0069698D" w:rsidP="0069698D">
            <w:pPr>
              <w:rPr>
                <w:b w:val="0"/>
                <w:bCs w:val="0"/>
                <w:sz w:val="22"/>
                <w:szCs w:val="22"/>
              </w:rPr>
            </w:pPr>
            <w:r w:rsidRPr="00416C11">
              <w:rPr>
                <w:b w:val="0"/>
                <w:bCs w:val="0"/>
                <w:sz w:val="22"/>
                <w:szCs w:val="22"/>
              </w:rPr>
              <w:t>46818503</w:t>
            </w:r>
          </w:p>
        </w:tc>
        <w:tc>
          <w:tcPr>
            <w:tcW w:w="0" w:type="auto"/>
            <w:vAlign w:val="center"/>
            <w:hideMark/>
          </w:tcPr>
          <w:p w14:paraId="060DE8D9" w14:textId="77777777" w:rsidR="0069698D" w:rsidRPr="00416C11" w:rsidRDefault="0069698D" w:rsidP="0069698D">
            <w:pPr>
              <w:rPr>
                <w:b w:val="0"/>
                <w:bCs w:val="0"/>
                <w:sz w:val="22"/>
                <w:szCs w:val="22"/>
              </w:rPr>
            </w:pPr>
            <w:r w:rsidRPr="00416C11">
              <w:rPr>
                <w:b w:val="0"/>
                <w:bCs w:val="0"/>
                <w:sz w:val="22"/>
                <w:szCs w:val="22"/>
              </w:rPr>
              <w:t>Moore, G. (2005) Primary Eye Irritation Study in Rabbits: S-12280 Tox #354. Project Number: 18198, P324. Unpublished study prepared by Product Safety Laboratories. 20 p.</w:t>
            </w:r>
          </w:p>
        </w:tc>
      </w:tr>
      <w:tr w:rsidR="0069698D" w:rsidRPr="00416C11" w14:paraId="4BAB3455" w14:textId="77777777" w:rsidTr="0069698D">
        <w:trPr>
          <w:tblCellSpacing w:w="0" w:type="dxa"/>
        </w:trPr>
        <w:tc>
          <w:tcPr>
            <w:tcW w:w="0" w:type="auto"/>
            <w:hideMark/>
          </w:tcPr>
          <w:p w14:paraId="4DFDA8E3" w14:textId="77777777" w:rsidR="0069698D" w:rsidRPr="00416C11" w:rsidRDefault="0069698D" w:rsidP="0069698D">
            <w:pPr>
              <w:rPr>
                <w:b w:val="0"/>
                <w:bCs w:val="0"/>
                <w:sz w:val="22"/>
                <w:szCs w:val="22"/>
              </w:rPr>
            </w:pPr>
            <w:r w:rsidRPr="00416C11">
              <w:rPr>
                <w:b w:val="0"/>
                <w:bCs w:val="0"/>
                <w:sz w:val="22"/>
                <w:szCs w:val="22"/>
              </w:rPr>
              <w:t>47158604</w:t>
            </w:r>
          </w:p>
        </w:tc>
        <w:tc>
          <w:tcPr>
            <w:tcW w:w="0" w:type="auto"/>
            <w:vAlign w:val="center"/>
            <w:hideMark/>
          </w:tcPr>
          <w:p w14:paraId="1744F657" w14:textId="77777777" w:rsidR="0069698D" w:rsidRPr="00416C11" w:rsidRDefault="0069698D" w:rsidP="0069698D">
            <w:pPr>
              <w:rPr>
                <w:b w:val="0"/>
                <w:bCs w:val="0"/>
                <w:sz w:val="22"/>
                <w:szCs w:val="22"/>
              </w:rPr>
            </w:pPr>
            <w:r w:rsidRPr="00416C11">
              <w:rPr>
                <w:b w:val="0"/>
                <w:bCs w:val="0"/>
                <w:sz w:val="22"/>
                <w:szCs w:val="22"/>
              </w:rPr>
              <w:t>Durando, J. (2007) S-Metolachlor/Atrazine SC (320/400) (A9562C) - Primary Eye Irritation in Rabbits: Final Report. Project Number: 21723, T001030/07. Unpublished study prepared by Product Safety Laboratories. 17 p.</w:t>
            </w:r>
          </w:p>
        </w:tc>
      </w:tr>
      <w:tr w:rsidR="0069698D" w:rsidRPr="00416C11" w14:paraId="2371BF59" w14:textId="77777777" w:rsidTr="0069698D">
        <w:trPr>
          <w:tblCellSpacing w:w="0" w:type="dxa"/>
        </w:trPr>
        <w:tc>
          <w:tcPr>
            <w:tcW w:w="0" w:type="auto"/>
            <w:hideMark/>
          </w:tcPr>
          <w:p w14:paraId="02037AB9" w14:textId="77777777" w:rsidR="0069698D" w:rsidRPr="00416C11" w:rsidRDefault="0069698D" w:rsidP="0069698D">
            <w:pPr>
              <w:rPr>
                <w:b w:val="0"/>
                <w:bCs w:val="0"/>
                <w:sz w:val="22"/>
                <w:szCs w:val="22"/>
              </w:rPr>
            </w:pPr>
            <w:r w:rsidRPr="00416C11">
              <w:rPr>
                <w:b w:val="0"/>
                <w:bCs w:val="0"/>
                <w:sz w:val="22"/>
                <w:szCs w:val="22"/>
              </w:rPr>
              <w:t>47439303</w:t>
            </w:r>
          </w:p>
        </w:tc>
        <w:tc>
          <w:tcPr>
            <w:tcW w:w="0" w:type="auto"/>
            <w:vAlign w:val="center"/>
            <w:hideMark/>
          </w:tcPr>
          <w:p w14:paraId="5A87B684" w14:textId="77777777" w:rsidR="0069698D" w:rsidRPr="00416C11" w:rsidRDefault="0069698D" w:rsidP="0069698D">
            <w:pPr>
              <w:rPr>
                <w:b w:val="0"/>
                <w:bCs w:val="0"/>
                <w:sz w:val="22"/>
                <w:szCs w:val="22"/>
              </w:rPr>
            </w:pPr>
            <w:r w:rsidRPr="00416C11">
              <w:rPr>
                <w:b w:val="0"/>
                <w:bCs w:val="0"/>
                <w:sz w:val="22"/>
                <w:szCs w:val="22"/>
              </w:rPr>
              <w:t>Smedley, J. (2008) An Acute Irritation Study of MON 58416 Administered by the Ocular Route to Rabbits: Final Report. Project Number: EUF00216, CRO/2007/267. Unpublished study prepared by Charles River Laboratories, Inc. 32 p.</w:t>
            </w:r>
          </w:p>
        </w:tc>
      </w:tr>
      <w:tr w:rsidR="0069698D" w:rsidRPr="00416C11" w14:paraId="2834ADC9" w14:textId="77777777" w:rsidTr="0069698D">
        <w:trPr>
          <w:tblCellSpacing w:w="0" w:type="dxa"/>
        </w:trPr>
        <w:tc>
          <w:tcPr>
            <w:tcW w:w="0" w:type="auto"/>
            <w:hideMark/>
          </w:tcPr>
          <w:p w14:paraId="5DC67832" w14:textId="77777777" w:rsidR="0069698D" w:rsidRPr="00416C11" w:rsidRDefault="0069698D" w:rsidP="0069698D">
            <w:pPr>
              <w:rPr>
                <w:b w:val="0"/>
                <w:bCs w:val="0"/>
                <w:sz w:val="22"/>
                <w:szCs w:val="22"/>
              </w:rPr>
            </w:pPr>
            <w:r w:rsidRPr="00416C11">
              <w:rPr>
                <w:b w:val="0"/>
                <w:bCs w:val="0"/>
                <w:sz w:val="22"/>
                <w:szCs w:val="22"/>
              </w:rPr>
              <w:t>47443506</w:t>
            </w:r>
          </w:p>
        </w:tc>
        <w:tc>
          <w:tcPr>
            <w:tcW w:w="0" w:type="auto"/>
            <w:vAlign w:val="center"/>
            <w:hideMark/>
          </w:tcPr>
          <w:p w14:paraId="21FDFF37" w14:textId="77777777" w:rsidR="0069698D" w:rsidRPr="00416C11" w:rsidRDefault="0069698D" w:rsidP="0069698D">
            <w:pPr>
              <w:rPr>
                <w:b w:val="0"/>
                <w:bCs w:val="0"/>
                <w:sz w:val="22"/>
                <w:szCs w:val="22"/>
              </w:rPr>
            </w:pPr>
            <w:r w:rsidRPr="00416C11">
              <w:rPr>
                <w:b w:val="0"/>
                <w:bCs w:val="0"/>
                <w:sz w:val="22"/>
                <w:szCs w:val="22"/>
              </w:rPr>
              <w:t>Moore, G. (2008) Primary Eye Irritation Study in Rabbits: Chemsico Granules LAH. Project Number: P324, 24301, 080211/6D. Unpublished study prepared by Product Safety Laboratories. 17 p.</w:t>
            </w:r>
          </w:p>
        </w:tc>
      </w:tr>
      <w:tr w:rsidR="0069698D" w:rsidRPr="00416C11" w14:paraId="66606E6B" w14:textId="77777777" w:rsidTr="0069698D">
        <w:trPr>
          <w:tblCellSpacing w:w="0" w:type="dxa"/>
        </w:trPr>
        <w:tc>
          <w:tcPr>
            <w:tcW w:w="0" w:type="auto"/>
            <w:hideMark/>
          </w:tcPr>
          <w:p w14:paraId="07FBB278" w14:textId="77777777" w:rsidR="0069698D" w:rsidRPr="00416C11" w:rsidRDefault="0069698D" w:rsidP="0069698D">
            <w:pPr>
              <w:rPr>
                <w:b w:val="0"/>
                <w:bCs w:val="0"/>
                <w:sz w:val="22"/>
                <w:szCs w:val="22"/>
              </w:rPr>
            </w:pPr>
            <w:r w:rsidRPr="00416C11">
              <w:rPr>
                <w:b w:val="0"/>
                <w:bCs w:val="0"/>
                <w:sz w:val="22"/>
                <w:szCs w:val="22"/>
              </w:rPr>
              <w:t>47581905</w:t>
            </w:r>
          </w:p>
        </w:tc>
        <w:tc>
          <w:tcPr>
            <w:tcW w:w="0" w:type="auto"/>
            <w:vAlign w:val="center"/>
            <w:hideMark/>
          </w:tcPr>
          <w:p w14:paraId="5DFA4CC8" w14:textId="77777777" w:rsidR="0069698D" w:rsidRPr="00416C11" w:rsidRDefault="0069698D" w:rsidP="0069698D">
            <w:pPr>
              <w:rPr>
                <w:b w:val="0"/>
                <w:bCs w:val="0"/>
                <w:sz w:val="22"/>
                <w:szCs w:val="22"/>
              </w:rPr>
            </w:pPr>
            <w:r w:rsidRPr="00416C11">
              <w:rPr>
                <w:b w:val="0"/>
                <w:bCs w:val="0"/>
                <w:sz w:val="22"/>
                <w:szCs w:val="22"/>
              </w:rPr>
              <w:t>Durando, J. (2007) S-13251: Primary Eye Irritation Study in Rabbits. Project Number: 23070, P324. Unpublished study prepared by Product Safety Laboratories. 15 p.</w:t>
            </w:r>
          </w:p>
        </w:tc>
      </w:tr>
      <w:tr w:rsidR="0069698D" w:rsidRPr="00416C11" w14:paraId="2FC34BE1" w14:textId="77777777" w:rsidTr="0069698D">
        <w:trPr>
          <w:tblCellSpacing w:w="0" w:type="dxa"/>
        </w:trPr>
        <w:tc>
          <w:tcPr>
            <w:tcW w:w="0" w:type="auto"/>
            <w:hideMark/>
          </w:tcPr>
          <w:p w14:paraId="1C78EFF1" w14:textId="77777777" w:rsidR="0069698D" w:rsidRPr="00416C11" w:rsidRDefault="0069698D" w:rsidP="0069698D">
            <w:pPr>
              <w:rPr>
                <w:b w:val="0"/>
                <w:bCs w:val="0"/>
                <w:sz w:val="22"/>
                <w:szCs w:val="22"/>
              </w:rPr>
            </w:pPr>
            <w:r w:rsidRPr="00416C11">
              <w:rPr>
                <w:b w:val="0"/>
                <w:bCs w:val="0"/>
                <w:sz w:val="22"/>
                <w:szCs w:val="22"/>
              </w:rPr>
              <w:t>47727406</w:t>
            </w:r>
          </w:p>
        </w:tc>
        <w:tc>
          <w:tcPr>
            <w:tcW w:w="0" w:type="auto"/>
            <w:vAlign w:val="center"/>
            <w:hideMark/>
          </w:tcPr>
          <w:p w14:paraId="6699A7B2" w14:textId="77777777" w:rsidR="0069698D" w:rsidRPr="00416C11" w:rsidRDefault="0069698D" w:rsidP="0069698D">
            <w:pPr>
              <w:rPr>
                <w:b w:val="0"/>
                <w:bCs w:val="0"/>
                <w:sz w:val="22"/>
                <w:szCs w:val="22"/>
              </w:rPr>
            </w:pPr>
            <w:r w:rsidRPr="00416C11">
              <w:rPr>
                <w:b w:val="0"/>
                <w:bCs w:val="0"/>
                <w:sz w:val="22"/>
                <w:szCs w:val="22"/>
              </w:rPr>
              <w:t>Kuhn, J. (2009) Mesotrione/Atrazine/S-Metolachlor: CS(A17227A)- Acute Eye Irritation Study in Rabbits: Final Report. Project Number: 12600/08, T007866/08. Unpublished study prepared by Stillmeadow, Inc. 17 p.</w:t>
            </w:r>
          </w:p>
        </w:tc>
      </w:tr>
      <w:tr w:rsidR="0069698D" w:rsidRPr="00416C11" w14:paraId="25EB4292" w14:textId="77777777" w:rsidTr="0069698D">
        <w:trPr>
          <w:tblCellSpacing w:w="0" w:type="dxa"/>
        </w:trPr>
        <w:tc>
          <w:tcPr>
            <w:tcW w:w="0" w:type="auto"/>
            <w:hideMark/>
          </w:tcPr>
          <w:p w14:paraId="7242C602" w14:textId="77777777" w:rsidR="0069698D" w:rsidRPr="00416C11" w:rsidRDefault="0069698D" w:rsidP="0069698D">
            <w:pPr>
              <w:rPr>
                <w:b w:val="0"/>
                <w:bCs w:val="0"/>
                <w:sz w:val="22"/>
                <w:szCs w:val="22"/>
              </w:rPr>
            </w:pPr>
            <w:r w:rsidRPr="00416C11">
              <w:rPr>
                <w:b w:val="0"/>
                <w:bCs w:val="0"/>
                <w:sz w:val="22"/>
                <w:szCs w:val="22"/>
              </w:rPr>
              <w:t>47788906</w:t>
            </w:r>
          </w:p>
        </w:tc>
        <w:tc>
          <w:tcPr>
            <w:tcW w:w="0" w:type="auto"/>
            <w:vAlign w:val="center"/>
            <w:hideMark/>
          </w:tcPr>
          <w:p w14:paraId="06B341AD" w14:textId="77777777" w:rsidR="0069698D" w:rsidRPr="00416C11" w:rsidRDefault="0069698D" w:rsidP="0069698D">
            <w:pPr>
              <w:rPr>
                <w:b w:val="0"/>
                <w:bCs w:val="0"/>
                <w:sz w:val="22"/>
                <w:szCs w:val="22"/>
              </w:rPr>
            </w:pPr>
            <w:r w:rsidRPr="00416C11">
              <w:rPr>
                <w:b w:val="0"/>
                <w:bCs w:val="0"/>
                <w:sz w:val="22"/>
                <w:szCs w:val="22"/>
              </w:rPr>
              <w:t>Kuhn, J. (2009) Mesotrione/Atrazine SC (A16907D) - Acute Eye Irritation Study in Rabbits: Final Report. Project Number: 12817/09, T004488/07. Unpublished study prepared by Stillmeadow, Inc. 17 p.</w:t>
            </w:r>
          </w:p>
        </w:tc>
      </w:tr>
      <w:tr w:rsidR="0069698D" w:rsidRPr="00416C11" w14:paraId="31F5346B" w14:textId="77777777" w:rsidTr="0069698D">
        <w:trPr>
          <w:tblCellSpacing w:w="0" w:type="dxa"/>
        </w:trPr>
        <w:tc>
          <w:tcPr>
            <w:tcW w:w="0" w:type="auto"/>
            <w:hideMark/>
          </w:tcPr>
          <w:p w14:paraId="4D65A1C5" w14:textId="77777777" w:rsidR="0069698D" w:rsidRPr="00416C11" w:rsidRDefault="0069698D" w:rsidP="0069698D">
            <w:pPr>
              <w:rPr>
                <w:b w:val="0"/>
                <w:bCs w:val="0"/>
                <w:sz w:val="22"/>
                <w:szCs w:val="22"/>
              </w:rPr>
            </w:pPr>
            <w:r w:rsidRPr="00416C11">
              <w:rPr>
                <w:b w:val="0"/>
                <w:bCs w:val="0"/>
                <w:sz w:val="22"/>
                <w:szCs w:val="22"/>
              </w:rPr>
              <w:t>47837506</w:t>
            </w:r>
          </w:p>
        </w:tc>
        <w:tc>
          <w:tcPr>
            <w:tcW w:w="0" w:type="auto"/>
            <w:vAlign w:val="center"/>
            <w:hideMark/>
          </w:tcPr>
          <w:p w14:paraId="4EFBEE63" w14:textId="77777777" w:rsidR="0069698D" w:rsidRPr="00416C11" w:rsidRDefault="0069698D" w:rsidP="0069698D">
            <w:pPr>
              <w:rPr>
                <w:b w:val="0"/>
                <w:bCs w:val="0"/>
                <w:sz w:val="22"/>
                <w:szCs w:val="22"/>
              </w:rPr>
            </w:pPr>
            <w:r w:rsidRPr="00416C11">
              <w:rPr>
                <w:b w:val="0"/>
                <w:bCs w:val="0"/>
                <w:sz w:val="22"/>
                <w:szCs w:val="22"/>
              </w:rPr>
              <w:t>Oley, S. (2009) S14107: Primary Eye Irritation Study in Rabbits. Project Number: P324, 27084. Unpublished study prepared by Eurofins/Product Safety Laboratories. 15 p.</w:t>
            </w:r>
          </w:p>
        </w:tc>
      </w:tr>
      <w:tr w:rsidR="0069698D" w:rsidRPr="00416C11" w14:paraId="296B002A" w14:textId="77777777" w:rsidTr="0069698D">
        <w:trPr>
          <w:tblCellSpacing w:w="0" w:type="dxa"/>
        </w:trPr>
        <w:tc>
          <w:tcPr>
            <w:tcW w:w="0" w:type="auto"/>
            <w:hideMark/>
          </w:tcPr>
          <w:p w14:paraId="26E8A84B" w14:textId="77777777" w:rsidR="0069698D" w:rsidRPr="00416C11" w:rsidRDefault="0069698D" w:rsidP="0069698D">
            <w:pPr>
              <w:rPr>
                <w:b w:val="0"/>
                <w:bCs w:val="0"/>
                <w:sz w:val="22"/>
                <w:szCs w:val="22"/>
              </w:rPr>
            </w:pPr>
            <w:r w:rsidRPr="00416C11">
              <w:rPr>
                <w:b w:val="0"/>
                <w:bCs w:val="0"/>
                <w:sz w:val="22"/>
                <w:szCs w:val="22"/>
              </w:rPr>
              <w:t>48471706</w:t>
            </w:r>
          </w:p>
        </w:tc>
        <w:tc>
          <w:tcPr>
            <w:tcW w:w="0" w:type="auto"/>
            <w:vAlign w:val="center"/>
            <w:hideMark/>
          </w:tcPr>
          <w:p w14:paraId="468CFA4C" w14:textId="77777777" w:rsidR="0069698D" w:rsidRPr="00416C11" w:rsidRDefault="0069698D" w:rsidP="0069698D">
            <w:pPr>
              <w:rPr>
                <w:b w:val="0"/>
                <w:bCs w:val="0"/>
                <w:sz w:val="22"/>
                <w:szCs w:val="22"/>
              </w:rPr>
            </w:pPr>
            <w:r w:rsidRPr="00416C11">
              <w:rPr>
                <w:b w:val="0"/>
                <w:bCs w:val="0"/>
                <w:sz w:val="22"/>
                <w:szCs w:val="22"/>
              </w:rPr>
              <w:t>Kuhn, J. (2011) Mesotrione/Atrazine/S-Metolachlor &amp; S:CGA154281 (A17622C) - Acute Eye Irritation Study in Rabbits: Final Report. Project Number: TK0002952, 14652/10. Unpublished study prepared by Stillmeadow, Inc. 17 p.</w:t>
            </w:r>
          </w:p>
        </w:tc>
      </w:tr>
      <w:tr w:rsidR="0069698D" w:rsidRPr="00416C11" w14:paraId="484F777B" w14:textId="77777777" w:rsidTr="0069698D">
        <w:trPr>
          <w:tblCellSpacing w:w="0" w:type="dxa"/>
        </w:trPr>
        <w:tc>
          <w:tcPr>
            <w:tcW w:w="0" w:type="auto"/>
            <w:hideMark/>
          </w:tcPr>
          <w:p w14:paraId="08F21AD6" w14:textId="77777777" w:rsidR="0069698D" w:rsidRPr="00416C11" w:rsidRDefault="0069698D" w:rsidP="0069698D">
            <w:pPr>
              <w:rPr>
                <w:b w:val="0"/>
                <w:bCs w:val="0"/>
                <w:sz w:val="22"/>
                <w:szCs w:val="22"/>
              </w:rPr>
            </w:pPr>
            <w:r w:rsidRPr="00416C11">
              <w:rPr>
                <w:b w:val="0"/>
                <w:bCs w:val="0"/>
                <w:sz w:val="22"/>
                <w:szCs w:val="22"/>
              </w:rPr>
              <w:t>48473002</w:t>
            </w:r>
          </w:p>
        </w:tc>
        <w:tc>
          <w:tcPr>
            <w:tcW w:w="0" w:type="auto"/>
            <w:vAlign w:val="center"/>
            <w:hideMark/>
          </w:tcPr>
          <w:p w14:paraId="4AFC3379" w14:textId="77777777" w:rsidR="0069698D" w:rsidRPr="00416C11" w:rsidRDefault="0069698D" w:rsidP="0069698D">
            <w:pPr>
              <w:rPr>
                <w:b w:val="0"/>
                <w:bCs w:val="0"/>
                <w:sz w:val="22"/>
                <w:szCs w:val="22"/>
              </w:rPr>
            </w:pPr>
            <w:r w:rsidRPr="00416C11">
              <w:rPr>
                <w:b w:val="0"/>
                <w:bCs w:val="0"/>
                <w:sz w:val="22"/>
                <w:szCs w:val="22"/>
              </w:rPr>
              <w:t>Gehen, S. (2011) GF-2836 Acute Toxicity Data Bridging Rationale. Project Number: 110639/OCR. Unpublished study prepared by Dow AgroSciences, LLC. 13 p.</w:t>
            </w:r>
          </w:p>
        </w:tc>
      </w:tr>
      <w:tr w:rsidR="0069698D" w:rsidRPr="00416C11" w14:paraId="4A0ADAF7" w14:textId="77777777" w:rsidTr="0069698D">
        <w:trPr>
          <w:tblCellSpacing w:w="0" w:type="dxa"/>
        </w:trPr>
        <w:tc>
          <w:tcPr>
            <w:tcW w:w="0" w:type="auto"/>
            <w:hideMark/>
          </w:tcPr>
          <w:p w14:paraId="2BA79150" w14:textId="77777777" w:rsidR="0069698D" w:rsidRPr="00416C11" w:rsidRDefault="0069698D" w:rsidP="0069698D">
            <w:pPr>
              <w:rPr>
                <w:b w:val="0"/>
                <w:bCs w:val="0"/>
                <w:sz w:val="22"/>
                <w:szCs w:val="22"/>
              </w:rPr>
            </w:pPr>
            <w:r w:rsidRPr="00416C11">
              <w:rPr>
                <w:b w:val="0"/>
                <w:bCs w:val="0"/>
                <w:sz w:val="22"/>
                <w:szCs w:val="22"/>
              </w:rPr>
              <w:t>48473008</w:t>
            </w:r>
          </w:p>
        </w:tc>
        <w:tc>
          <w:tcPr>
            <w:tcW w:w="0" w:type="auto"/>
            <w:vAlign w:val="center"/>
            <w:hideMark/>
          </w:tcPr>
          <w:p w14:paraId="567E658E" w14:textId="77777777" w:rsidR="0069698D" w:rsidRPr="00416C11" w:rsidRDefault="0069698D" w:rsidP="0069698D">
            <w:pPr>
              <w:rPr>
                <w:b w:val="0"/>
                <w:bCs w:val="0"/>
                <w:sz w:val="22"/>
                <w:szCs w:val="22"/>
              </w:rPr>
            </w:pPr>
            <w:r w:rsidRPr="00416C11">
              <w:rPr>
                <w:b w:val="0"/>
                <w:bCs w:val="0"/>
                <w:sz w:val="22"/>
                <w:szCs w:val="22"/>
              </w:rPr>
              <w:t>Dalal, V. (2011) Acute Eye Irritation Study of GF-2838 in Rabbits: Final Report. Project Number: 101478/OCR, 407/1/01/2337. Unpublished study prepared by Jai Research Foundation. 38 p.</w:t>
            </w:r>
          </w:p>
        </w:tc>
      </w:tr>
      <w:tr w:rsidR="0069698D" w:rsidRPr="00416C11" w14:paraId="409B36D8" w14:textId="77777777" w:rsidTr="0069698D">
        <w:trPr>
          <w:tblCellSpacing w:w="0" w:type="dxa"/>
        </w:trPr>
        <w:tc>
          <w:tcPr>
            <w:tcW w:w="0" w:type="auto"/>
            <w:hideMark/>
          </w:tcPr>
          <w:p w14:paraId="1D7F2287" w14:textId="77777777" w:rsidR="0069698D" w:rsidRPr="00416C11" w:rsidRDefault="0069698D" w:rsidP="0069698D">
            <w:pPr>
              <w:rPr>
                <w:b w:val="0"/>
                <w:bCs w:val="0"/>
                <w:sz w:val="22"/>
                <w:szCs w:val="22"/>
              </w:rPr>
            </w:pPr>
            <w:r w:rsidRPr="00416C11">
              <w:rPr>
                <w:b w:val="0"/>
                <w:bCs w:val="0"/>
                <w:sz w:val="22"/>
                <w:szCs w:val="22"/>
              </w:rPr>
              <w:t>48659605</w:t>
            </w:r>
          </w:p>
        </w:tc>
        <w:tc>
          <w:tcPr>
            <w:tcW w:w="0" w:type="auto"/>
            <w:vAlign w:val="center"/>
            <w:hideMark/>
          </w:tcPr>
          <w:p w14:paraId="315C64FE" w14:textId="77777777" w:rsidR="0069698D" w:rsidRPr="00416C11" w:rsidRDefault="0069698D" w:rsidP="0069698D">
            <w:pPr>
              <w:rPr>
                <w:b w:val="0"/>
                <w:bCs w:val="0"/>
                <w:sz w:val="22"/>
                <w:szCs w:val="22"/>
              </w:rPr>
            </w:pPr>
            <w:r w:rsidRPr="00416C11">
              <w:rPr>
                <w:b w:val="0"/>
                <w:bCs w:val="0"/>
                <w:sz w:val="22"/>
                <w:szCs w:val="22"/>
              </w:rPr>
              <w:t>Durando, J. (2011) Mesotrione/Atrazine/S-Metolachlor ZC (A19414A) - Primary Eye Irritation in Rabbits: Final Report. Project Number: TK0062545, 33278, TK0062545/OCR. Unpublished study prepared by Eurofins PSL. 19p.</w:t>
            </w:r>
          </w:p>
        </w:tc>
      </w:tr>
      <w:tr w:rsidR="0069698D" w:rsidRPr="00416C11" w14:paraId="2FB8B680" w14:textId="77777777" w:rsidTr="0069698D">
        <w:trPr>
          <w:tblCellSpacing w:w="0" w:type="dxa"/>
        </w:trPr>
        <w:tc>
          <w:tcPr>
            <w:tcW w:w="0" w:type="auto"/>
            <w:hideMark/>
          </w:tcPr>
          <w:p w14:paraId="1D93DCC1" w14:textId="77777777" w:rsidR="0069698D" w:rsidRPr="00416C11" w:rsidRDefault="0069698D" w:rsidP="0069698D">
            <w:pPr>
              <w:rPr>
                <w:b w:val="0"/>
                <w:bCs w:val="0"/>
                <w:sz w:val="22"/>
                <w:szCs w:val="22"/>
              </w:rPr>
            </w:pPr>
            <w:r w:rsidRPr="00416C11">
              <w:rPr>
                <w:b w:val="0"/>
                <w:bCs w:val="0"/>
                <w:sz w:val="22"/>
                <w:szCs w:val="22"/>
              </w:rPr>
              <w:lastRenderedPageBreak/>
              <w:t>48659609</w:t>
            </w:r>
          </w:p>
        </w:tc>
        <w:tc>
          <w:tcPr>
            <w:tcW w:w="0" w:type="auto"/>
            <w:vAlign w:val="center"/>
            <w:hideMark/>
          </w:tcPr>
          <w:p w14:paraId="4C889B40" w14:textId="77777777" w:rsidR="0069698D" w:rsidRPr="00416C11" w:rsidRDefault="0069698D" w:rsidP="0069698D">
            <w:pPr>
              <w:rPr>
                <w:b w:val="0"/>
                <w:bCs w:val="0"/>
                <w:sz w:val="22"/>
                <w:szCs w:val="22"/>
              </w:rPr>
            </w:pPr>
            <w:r w:rsidRPr="00416C11">
              <w:rPr>
                <w:b w:val="0"/>
                <w:bCs w:val="0"/>
                <w:sz w:val="22"/>
                <w:szCs w:val="22"/>
              </w:rPr>
              <w:t>Alexander, O. (2012) Mesotrione/Atrazine/S-Metolachlor ZC (A19414A) - Amended Summary of Acute Toxicity Studies: Summary Amendment 1. Project Number: TK0107551, TK0107551/OCR. Unpublished study prepared by Syngenta Crop Protection. 9p.</w:t>
            </w:r>
          </w:p>
        </w:tc>
      </w:tr>
      <w:tr w:rsidR="0069698D" w:rsidRPr="00416C11" w14:paraId="5BA7DA18" w14:textId="77777777" w:rsidTr="0069698D">
        <w:trPr>
          <w:tblCellSpacing w:w="0" w:type="dxa"/>
        </w:trPr>
        <w:tc>
          <w:tcPr>
            <w:tcW w:w="0" w:type="auto"/>
            <w:hideMark/>
          </w:tcPr>
          <w:p w14:paraId="5C3E1494" w14:textId="77777777" w:rsidR="0069698D" w:rsidRPr="00416C11" w:rsidRDefault="0069698D" w:rsidP="0069698D">
            <w:pPr>
              <w:rPr>
                <w:b w:val="0"/>
                <w:bCs w:val="0"/>
                <w:sz w:val="22"/>
                <w:szCs w:val="22"/>
              </w:rPr>
            </w:pPr>
            <w:r w:rsidRPr="00416C11">
              <w:rPr>
                <w:b w:val="0"/>
                <w:bCs w:val="0"/>
                <w:sz w:val="22"/>
                <w:szCs w:val="22"/>
              </w:rPr>
              <w:t>48732002</w:t>
            </w:r>
          </w:p>
        </w:tc>
        <w:tc>
          <w:tcPr>
            <w:tcW w:w="0" w:type="auto"/>
            <w:vAlign w:val="center"/>
            <w:hideMark/>
          </w:tcPr>
          <w:p w14:paraId="54A867ED" w14:textId="77777777" w:rsidR="0069698D" w:rsidRPr="00416C11" w:rsidRDefault="0069698D" w:rsidP="0069698D">
            <w:pPr>
              <w:rPr>
                <w:b w:val="0"/>
                <w:bCs w:val="0"/>
                <w:sz w:val="22"/>
                <w:szCs w:val="22"/>
              </w:rPr>
            </w:pPr>
            <w:r w:rsidRPr="00416C11">
              <w:rPr>
                <w:b w:val="0"/>
                <w:bCs w:val="0"/>
                <w:sz w:val="22"/>
                <w:szCs w:val="22"/>
              </w:rPr>
              <w:t>Bjornson, H. (2012) Response to Acute Toxicity Data Requirements for Revolution G N Go Herbicide. Unpublished study prepared by Technology Sciences Group, Inc. 6p.</w:t>
            </w:r>
          </w:p>
        </w:tc>
      </w:tr>
      <w:tr w:rsidR="0069698D" w:rsidRPr="00416C11" w14:paraId="068366BA" w14:textId="77777777" w:rsidTr="0069698D">
        <w:trPr>
          <w:tblCellSpacing w:w="0" w:type="dxa"/>
        </w:trPr>
        <w:tc>
          <w:tcPr>
            <w:tcW w:w="0" w:type="auto"/>
            <w:hideMark/>
          </w:tcPr>
          <w:p w14:paraId="5166B33E" w14:textId="77777777" w:rsidR="0069698D" w:rsidRPr="00416C11" w:rsidRDefault="0069698D" w:rsidP="0069698D">
            <w:pPr>
              <w:rPr>
                <w:b w:val="0"/>
                <w:bCs w:val="0"/>
                <w:sz w:val="22"/>
                <w:szCs w:val="22"/>
              </w:rPr>
            </w:pPr>
            <w:r w:rsidRPr="00416C11">
              <w:rPr>
                <w:b w:val="0"/>
                <w:bCs w:val="0"/>
                <w:sz w:val="22"/>
                <w:szCs w:val="22"/>
              </w:rPr>
              <w:t>48747303</w:t>
            </w:r>
          </w:p>
        </w:tc>
        <w:tc>
          <w:tcPr>
            <w:tcW w:w="0" w:type="auto"/>
            <w:vAlign w:val="center"/>
            <w:hideMark/>
          </w:tcPr>
          <w:p w14:paraId="6BF73A45" w14:textId="77777777" w:rsidR="0069698D" w:rsidRPr="00416C11" w:rsidRDefault="0069698D" w:rsidP="0069698D">
            <w:pPr>
              <w:rPr>
                <w:b w:val="0"/>
                <w:bCs w:val="0"/>
                <w:sz w:val="22"/>
                <w:szCs w:val="22"/>
              </w:rPr>
            </w:pPr>
            <w:r w:rsidRPr="00416C11">
              <w:rPr>
                <w:b w:val="0"/>
                <w:bCs w:val="0"/>
                <w:sz w:val="22"/>
                <w:szCs w:val="22"/>
              </w:rPr>
              <w:t>McKenzie, A. (2011) Primary Eye Irritation Study in Rabbits with F9316-2. Project Number: P324/FMC, 32494, A2011/7332. Unpublished study prepared by Product Safety Laboratories. 30p.</w:t>
            </w:r>
          </w:p>
        </w:tc>
      </w:tr>
      <w:tr w:rsidR="0069698D" w:rsidRPr="00416C11" w14:paraId="1EFEF4F2" w14:textId="77777777" w:rsidTr="0069698D">
        <w:trPr>
          <w:tblCellSpacing w:w="0" w:type="dxa"/>
        </w:trPr>
        <w:tc>
          <w:tcPr>
            <w:tcW w:w="0" w:type="auto"/>
            <w:hideMark/>
          </w:tcPr>
          <w:p w14:paraId="7A089235" w14:textId="77777777" w:rsidR="0069698D" w:rsidRPr="00416C11" w:rsidRDefault="0069698D" w:rsidP="0069698D">
            <w:pPr>
              <w:rPr>
                <w:b w:val="0"/>
                <w:bCs w:val="0"/>
                <w:sz w:val="22"/>
                <w:szCs w:val="22"/>
              </w:rPr>
            </w:pPr>
            <w:r w:rsidRPr="00416C11">
              <w:rPr>
                <w:b w:val="0"/>
                <w:bCs w:val="0"/>
                <w:sz w:val="22"/>
                <w:szCs w:val="22"/>
              </w:rPr>
              <w:t>48758216</w:t>
            </w:r>
          </w:p>
        </w:tc>
        <w:tc>
          <w:tcPr>
            <w:tcW w:w="0" w:type="auto"/>
            <w:vAlign w:val="center"/>
            <w:hideMark/>
          </w:tcPr>
          <w:p w14:paraId="35DDF4A4" w14:textId="77777777" w:rsidR="0069698D" w:rsidRPr="00416C11" w:rsidRDefault="0069698D" w:rsidP="0069698D">
            <w:pPr>
              <w:rPr>
                <w:b w:val="0"/>
                <w:bCs w:val="0"/>
                <w:sz w:val="22"/>
                <w:szCs w:val="22"/>
              </w:rPr>
            </w:pPr>
            <w:r w:rsidRPr="00416C11">
              <w:rPr>
                <w:b w:val="0"/>
                <w:bCs w:val="0"/>
                <w:sz w:val="22"/>
                <w:szCs w:val="22"/>
              </w:rPr>
              <w:t>Durando, J. (2012) Primary Eye Irritation in Rabbits: NOA449280/Mesotrione/Atrazine/S-Metolachlor/Benoxacor (A19707A): Final Report Amendment 1. Project Number: TK0066238/OCR, 34353. Unpublished study prepared by Eurofins/Product Safety Laboratories. 21p.</w:t>
            </w:r>
          </w:p>
        </w:tc>
      </w:tr>
      <w:tr w:rsidR="0069698D" w:rsidRPr="00416C11" w14:paraId="30AE1DA4" w14:textId="77777777" w:rsidTr="0069698D">
        <w:trPr>
          <w:tblCellSpacing w:w="0" w:type="dxa"/>
        </w:trPr>
        <w:tc>
          <w:tcPr>
            <w:tcW w:w="0" w:type="auto"/>
            <w:hideMark/>
          </w:tcPr>
          <w:p w14:paraId="3607B8B0" w14:textId="77777777" w:rsidR="0069698D" w:rsidRPr="00416C11" w:rsidRDefault="0069698D" w:rsidP="0069698D">
            <w:pPr>
              <w:rPr>
                <w:b w:val="0"/>
                <w:bCs w:val="0"/>
                <w:sz w:val="22"/>
                <w:szCs w:val="22"/>
              </w:rPr>
            </w:pPr>
            <w:r w:rsidRPr="00416C11">
              <w:rPr>
                <w:b w:val="0"/>
                <w:bCs w:val="0"/>
                <w:sz w:val="22"/>
                <w:szCs w:val="22"/>
              </w:rPr>
              <w:t>48758221</w:t>
            </w:r>
          </w:p>
        </w:tc>
        <w:tc>
          <w:tcPr>
            <w:tcW w:w="0" w:type="auto"/>
            <w:vAlign w:val="center"/>
            <w:hideMark/>
          </w:tcPr>
          <w:p w14:paraId="61450A6F" w14:textId="77777777" w:rsidR="0069698D" w:rsidRPr="00416C11" w:rsidRDefault="0069698D" w:rsidP="0069698D">
            <w:pPr>
              <w:rPr>
                <w:b w:val="0"/>
                <w:bCs w:val="0"/>
                <w:sz w:val="22"/>
                <w:szCs w:val="22"/>
              </w:rPr>
            </w:pPr>
            <w:r w:rsidRPr="00416C11">
              <w:rPr>
                <w:b w:val="0"/>
                <w:bCs w:val="0"/>
                <w:sz w:val="22"/>
                <w:szCs w:val="22"/>
              </w:rPr>
              <w:t>Hanley, T. (2012) Document M-III, Section 3: Toxicological Studies: A19707A ZC: Bicyclopyrone: Mesotrione: Atrazine: S-Metolachlor. Project Number: A19707A/10007/OCR. Unpublished study prepared by Syngenta Crop Protection, LLC. 18p.</w:t>
            </w:r>
          </w:p>
        </w:tc>
      </w:tr>
      <w:tr w:rsidR="0069698D" w:rsidRPr="00416C11" w14:paraId="0EAC7101" w14:textId="77777777" w:rsidTr="0069698D">
        <w:trPr>
          <w:tblCellSpacing w:w="0" w:type="dxa"/>
        </w:trPr>
        <w:tc>
          <w:tcPr>
            <w:tcW w:w="0" w:type="auto"/>
            <w:hideMark/>
          </w:tcPr>
          <w:p w14:paraId="22B3E3D6" w14:textId="77777777" w:rsidR="0069698D" w:rsidRPr="00416C11" w:rsidRDefault="0069698D" w:rsidP="0069698D">
            <w:pPr>
              <w:rPr>
                <w:b w:val="0"/>
                <w:bCs w:val="0"/>
                <w:sz w:val="22"/>
                <w:szCs w:val="22"/>
              </w:rPr>
            </w:pPr>
            <w:r w:rsidRPr="00416C11">
              <w:rPr>
                <w:b w:val="0"/>
                <w:bCs w:val="0"/>
                <w:sz w:val="22"/>
                <w:szCs w:val="22"/>
              </w:rPr>
              <w:t>49983404</w:t>
            </w:r>
          </w:p>
        </w:tc>
        <w:tc>
          <w:tcPr>
            <w:tcW w:w="0" w:type="auto"/>
            <w:vAlign w:val="center"/>
            <w:hideMark/>
          </w:tcPr>
          <w:p w14:paraId="6A38589D" w14:textId="77777777" w:rsidR="0069698D" w:rsidRPr="00416C11" w:rsidRDefault="0069698D" w:rsidP="0069698D">
            <w:pPr>
              <w:rPr>
                <w:b w:val="0"/>
                <w:bCs w:val="0"/>
                <w:sz w:val="22"/>
                <w:szCs w:val="22"/>
              </w:rPr>
            </w:pPr>
            <w:r w:rsidRPr="00416C11">
              <w:rPr>
                <w:b w:val="0"/>
                <w:bCs w:val="0"/>
                <w:sz w:val="22"/>
                <w:szCs w:val="22"/>
              </w:rPr>
              <w:t>Lowe, C. (2016) Metolachlor (19%) + Atrazine (18.6%) + Mesotrione (2.44%): Primary Eye Irritation in Rabbits. Project Number: 43520, P324, ARC/EX/1837. Unpublished study prepared by Product Safety Laboratories. 20p.</w:t>
            </w:r>
          </w:p>
        </w:tc>
      </w:tr>
      <w:tr w:rsidR="0069698D" w:rsidRPr="00416C11" w14:paraId="2B96D944" w14:textId="77777777" w:rsidTr="0069698D">
        <w:trPr>
          <w:tblCellSpacing w:w="0" w:type="dxa"/>
        </w:trPr>
        <w:tc>
          <w:tcPr>
            <w:tcW w:w="0" w:type="auto"/>
            <w:hideMark/>
          </w:tcPr>
          <w:p w14:paraId="0877F168" w14:textId="77777777" w:rsidR="0069698D" w:rsidRPr="00416C11" w:rsidRDefault="0069698D" w:rsidP="0069698D">
            <w:pPr>
              <w:rPr>
                <w:b w:val="0"/>
                <w:bCs w:val="0"/>
                <w:sz w:val="22"/>
                <w:szCs w:val="22"/>
              </w:rPr>
            </w:pPr>
            <w:r w:rsidRPr="00416C11">
              <w:rPr>
                <w:b w:val="0"/>
                <w:bCs w:val="0"/>
                <w:sz w:val="22"/>
                <w:szCs w:val="22"/>
              </w:rPr>
              <w:t>50165310</w:t>
            </w:r>
          </w:p>
        </w:tc>
        <w:tc>
          <w:tcPr>
            <w:tcW w:w="0" w:type="auto"/>
            <w:vAlign w:val="center"/>
            <w:hideMark/>
          </w:tcPr>
          <w:p w14:paraId="7C74E58A" w14:textId="77777777" w:rsidR="0069698D" w:rsidRPr="00416C11" w:rsidRDefault="0069698D" w:rsidP="0069698D">
            <w:pPr>
              <w:rPr>
                <w:b w:val="0"/>
                <w:bCs w:val="0"/>
                <w:sz w:val="22"/>
                <w:szCs w:val="22"/>
              </w:rPr>
            </w:pPr>
            <w:r w:rsidRPr="00416C11">
              <w:rPr>
                <w:b w:val="0"/>
                <w:bCs w:val="0"/>
                <w:sz w:val="22"/>
                <w:szCs w:val="22"/>
              </w:rPr>
              <w:t>Bradshaw, J. (2017) AMV5123 4.0SC: Acute Eye Irritation in the Rabbit. Project Number: VP95PW. Unpublished study prepared by Envigo Research Limited. 23p.</w:t>
            </w:r>
          </w:p>
        </w:tc>
      </w:tr>
      <w:tr w:rsidR="0069698D" w:rsidRPr="00416C11" w14:paraId="7BE43BA2" w14:textId="77777777" w:rsidTr="0069698D">
        <w:trPr>
          <w:tblCellSpacing w:w="0" w:type="dxa"/>
        </w:trPr>
        <w:tc>
          <w:tcPr>
            <w:tcW w:w="0" w:type="auto"/>
            <w:hideMark/>
          </w:tcPr>
          <w:p w14:paraId="5519E28A" w14:textId="77777777" w:rsidR="0069698D" w:rsidRPr="00416C11" w:rsidRDefault="0069698D" w:rsidP="0069698D">
            <w:pPr>
              <w:rPr>
                <w:b w:val="0"/>
                <w:bCs w:val="0"/>
                <w:sz w:val="22"/>
                <w:szCs w:val="22"/>
              </w:rPr>
            </w:pPr>
            <w:r w:rsidRPr="00416C11">
              <w:rPr>
                <w:b w:val="0"/>
                <w:bCs w:val="0"/>
                <w:sz w:val="22"/>
                <w:szCs w:val="22"/>
              </w:rPr>
              <w:t>50664608</w:t>
            </w:r>
          </w:p>
        </w:tc>
        <w:tc>
          <w:tcPr>
            <w:tcW w:w="0" w:type="auto"/>
            <w:vAlign w:val="center"/>
            <w:hideMark/>
          </w:tcPr>
          <w:p w14:paraId="5D14A3FE" w14:textId="77777777" w:rsidR="0069698D" w:rsidRPr="00416C11" w:rsidRDefault="0069698D" w:rsidP="0069698D">
            <w:pPr>
              <w:rPr>
                <w:b w:val="0"/>
                <w:bCs w:val="0"/>
                <w:sz w:val="22"/>
                <w:szCs w:val="22"/>
              </w:rPr>
            </w:pPr>
            <w:r w:rsidRPr="00416C11">
              <w:rPr>
                <w:b w:val="0"/>
                <w:bCs w:val="0"/>
                <w:sz w:val="22"/>
                <w:szCs w:val="22"/>
              </w:rPr>
              <w:t xml:space="preserve">Slonina, M. (2018) Metolachlor + ATZ SC: Primary Eye Irritation in Rabbits. Project Number: 48386. Unpublished study prepared by Product Safety Laboratories. 20p. </w:t>
            </w:r>
          </w:p>
        </w:tc>
      </w:tr>
      <w:tr w:rsidR="0069698D" w:rsidRPr="00416C11" w14:paraId="31EE7106" w14:textId="77777777" w:rsidTr="0069698D">
        <w:trPr>
          <w:tblCellSpacing w:w="0" w:type="dxa"/>
        </w:trPr>
        <w:tc>
          <w:tcPr>
            <w:tcW w:w="0" w:type="auto"/>
            <w:hideMark/>
          </w:tcPr>
          <w:p w14:paraId="7DD0B96C" w14:textId="77777777" w:rsidR="0069698D" w:rsidRPr="00416C11" w:rsidRDefault="0069698D" w:rsidP="0069698D">
            <w:pPr>
              <w:rPr>
                <w:b w:val="0"/>
                <w:bCs w:val="0"/>
                <w:sz w:val="22"/>
                <w:szCs w:val="22"/>
              </w:rPr>
            </w:pPr>
            <w:r w:rsidRPr="00416C11">
              <w:rPr>
                <w:b w:val="0"/>
                <w:bCs w:val="0"/>
                <w:sz w:val="22"/>
                <w:szCs w:val="22"/>
              </w:rPr>
              <w:t>50664708</w:t>
            </w:r>
          </w:p>
        </w:tc>
        <w:tc>
          <w:tcPr>
            <w:tcW w:w="0" w:type="auto"/>
            <w:vAlign w:val="center"/>
            <w:hideMark/>
          </w:tcPr>
          <w:p w14:paraId="4B6662F0" w14:textId="77777777" w:rsidR="0069698D" w:rsidRPr="00416C11" w:rsidRDefault="0069698D" w:rsidP="0069698D">
            <w:pPr>
              <w:rPr>
                <w:b w:val="0"/>
                <w:bCs w:val="0"/>
                <w:sz w:val="22"/>
                <w:szCs w:val="22"/>
              </w:rPr>
            </w:pPr>
            <w:r w:rsidRPr="00416C11">
              <w:rPr>
                <w:b w:val="0"/>
                <w:bCs w:val="0"/>
                <w:sz w:val="22"/>
                <w:szCs w:val="22"/>
              </w:rPr>
              <w:t>Durando, J. (2018) Metolachlor + ATZ + Meso SC: Primary Eye Irritation in Rabbits. Project Number: 48394. Unpublished study prepared by Product Safety Laboratories. 21p.</w:t>
            </w:r>
          </w:p>
        </w:tc>
      </w:tr>
      <w:tr w:rsidR="0069698D" w:rsidRPr="00416C11" w14:paraId="2610DAF6" w14:textId="77777777" w:rsidTr="0069698D">
        <w:trPr>
          <w:tblCellSpacing w:w="0" w:type="dxa"/>
        </w:trPr>
        <w:tc>
          <w:tcPr>
            <w:tcW w:w="0" w:type="auto"/>
            <w:hideMark/>
          </w:tcPr>
          <w:p w14:paraId="2372B2DF" w14:textId="77777777" w:rsidR="0069698D" w:rsidRPr="00416C11" w:rsidRDefault="0069698D" w:rsidP="0069698D">
            <w:pPr>
              <w:rPr>
                <w:b w:val="0"/>
                <w:bCs w:val="0"/>
                <w:sz w:val="22"/>
                <w:szCs w:val="22"/>
              </w:rPr>
            </w:pPr>
            <w:r w:rsidRPr="00416C11">
              <w:rPr>
                <w:b w:val="0"/>
                <w:bCs w:val="0"/>
                <w:sz w:val="22"/>
                <w:szCs w:val="22"/>
              </w:rPr>
              <w:t>50734920</w:t>
            </w:r>
          </w:p>
        </w:tc>
        <w:tc>
          <w:tcPr>
            <w:tcW w:w="0" w:type="auto"/>
            <w:vAlign w:val="center"/>
            <w:hideMark/>
          </w:tcPr>
          <w:p w14:paraId="0244D7A1" w14:textId="77777777" w:rsidR="0069698D" w:rsidRPr="00416C11" w:rsidRDefault="0069698D" w:rsidP="0069698D">
            <w:pPr>
              <w:rPr>
                <w:b w:val="0"/>
                <w:bCs w:val="0"/>
                <w:sz w:val="22"/>
                <w:szCs w:val="22"/>
              </w:rPr>
            </w:pPr>
            <w:r w:rsidRPr="00416C11">
              <w:rPr>
                <w:b w:val="0"/>
                <w:bCs w:val="0"/>
                <w:sz w:val="22"/>
                <w:szCs w:val="22"/>
              </w:rPr>
              <w:t>Shinde, K.; Gohel, D. (2011) Acute Eye Irritation Study of Atrazine Tech in Rabbits: Final Report. Project Number: 8548. Unpublished study prepared by Jai Research Foundation. 40p.</w:t>
            </w:r>
          </w:p>
        </w:tc>
      </w:tr>
      <w:tr w:rsidR="0069698D" w:rsidRPr="00416C11" w14:paraId="6BA2B0A8" w14:textId="77777777" w:rsidTr="0069698D">
        <w:trPr>
          <w:tblCellSpacing w:w="0" w:type="dxa"/>
        </w:trPr>
        <w:tc>
          <w:tcPr>
            <w:tcW w:w="0" w:type="auto"/>
            <w:hideMark/>
          </w:tcPr>
          <w:p w14:paraId="6FACCDEF" w14:textId="77777777" w:rsidR="0069698D" w:rsidRPr="00416C11" w:rsidRDefault="0069698D" w:rsidP="0069698D">
            <w:pPr>
              <w:rPr>
                <w:b w:val="0"/>
                <w:bCs w:val="0"/>
                <w:sz w:val="22"/>
                <w:szCs w:val="22"/>
              </w:rPr>
            </w:pPr>
            <w:r w:rsidRPr="00416C11">
              <w:rPr>
                <w:b w:val="0"/>
                <w:bCs w:val="0"/>
                <w:sz w:val="22"/>
                <w:szCs w:val="22"/>
              </w:rPr>
              <w:t>50842413</w:t>
            </w:r>
          </w:p>
        </w:tc>
        <w:tc>
          <w:tcPr>
            <w:tcW w:w="0" w:type="auto"/>
            <w:vAlign w:val="center"/>
            <w:hideMark/>
          </w:tcPr>
          <w:p w14:paraId="53652E01" w14:textId="77777777" w:rsidR="0069698D" w:rsidRPr="00416C11" w:rsidRDefault="0069698D" w:rsidP="0069698D">
            <w:pPr>
              <w:rPr>
                <w:b w:val="0"/>
                <w:bCs w:val="0"/>
                <w:sz w:val="22"/>
                <w:szCs w:val="22"/>
              </w:rPr>
            </w:pPr>
            <w:r w:rsidRPr="00416C11">
              <w:rPr>
                <w:b w:val="0"/>
                <w:bCs w:val="0"/>
                <w:sz w:val="22"/>
                <w:szCs w:val="22"/>
              </w:rPr>
              <w:t>Alves, D. (2015) Acute Eye Irritation/Corrosion in Rabbits (Oryctolagus cuniculus) with the Test Substance Atrazine 900 g/kg WG. Project Number: 14957/465/056/14. Unpublished study prepared by BIOAGRI Laboratorios Ltda. 19p.</w:t>
            </w:r>
          </w:p>
        </w:tc>
      </w:tr>
      <w:tr w:rsidR="0069698D" w:rsidRPr="00416C11" w14:paraId="37803B9D" w14:textId="77777777" w:rsidTr="0069698D">
        <w:trPr>
          <w:tblCellSpacing w:w="0" w:type="dxa"/>
        </w:trPr>
        <w:tc>
          <w:tcPr>
            <w:tcW w:w="0" w:type="auto"/>
            <w:hideMark/>
          </w:tcPr>
          <w:p w14:paraId="5B600422" w14:textId="77777777" w:rsidR="0069698D" w:rsidRPr="00416C11" w:rsidRDefault="0069698D" w:rsidP="0069698D">
            <w:pPr>
              <w:rPr>
                <w:b w:val="0"/>
                <w:bCs w:val="0"/>
                <w:sz w:val="22"/>
                <w:szCs w:val="22"/>
              </w:rPr>
            </w:pPr>
            <w:r w:rsidRPr="00416C11">
              <w:rPr>
                <w:b w:val="0"/>
                <w:bCs w:val="0"/>
                <w:sz w:val="22"/>
                <w:szCs w:val="22"/>
              </w:rPr>
              <w:t>50939207</w:t>
            </w:r>
          </w:p>
        </w:tc>
        <w:tc>
          <w:tcPr>
            <w:tcW w:w="0" w:type="auto"/>
            <w:vAlign w:val="center"/>
            <w:hideMark/>
          </w:tcPr>
          <w:p w14:paraId="0D8B63CC" w14:textId="77777777" w:rsidR="0069698D" w:rsidRPr="00416C11" w:rsidRDefault="0069698D" w:rsidP="0069698D">
            <w:pPr>
              <w:rPr>
                <w:b w:val="0"/>
                <w:bCs w:val="0"/>
                <w:sz w:val="22"/>
                <w:szCs w:val="22"/>
              </w:rPr>
            </w:pPr>
            <w:r w:rsidRPr="00416C11">
              <w:rPr>
                <w:b w:val="0"/>
                <w:bCs w:val="0"/>
                <w:sz w:val="22"/>
                <w:szCs w:val="22"/>
              </w:rPr>
              <w:t>Lowe, C. (2019) HM-1823: Primary Eye Irritation in Rabbits. Project Number: 50627, P324. Unpublished study prepared by Product Safety Laboratories. 20p.</w:t>
            </w:r>
          </w:p>
        </w:tc>
      </w:tr>
      <w:tr w:rsidR="0069698D" w:rsidRPr="00416C11" w14:paraId="67C587E4" w14:textId="77777777" w:rsidTr="0069698D">
        <w:trPr>
          <w:tblCellSpacing w:w="0" w:type="dxa"/>
        </w:trPr>
        <w:tc>
          <w:tcPr>
            <w:tcW w:w="0" w:type="auto"/>
            <w:hideMark/>
          </w:tcPr>
          <w:p w14:paraId="4D7BB9D8" w14:textId="77777777" w:rsidR="0069698D" w:rsidRPr="00416C11" w:rsidRDefault="0069698D" w:rsidP="0069698D">
            <w:pPr>
              <w:rPr>
                <w:b w:val="0"/>
                <w:bCs w:val="0"/>
                <w:sz w:val="22"/>
                <w:szCs w:val="22"/>
              </w:rPr>
            </w:pPr>
            <w:r w:rsidRPr="00416C11">
              <w:rPr>
                <w:b w:val="0"/>
                <w:bCs w:val="0"/>
                <w:sz w:val="22"/>
                <w:szCs w:val="22"/>
              </w:rPr>
              <w:t>50939307</w:t>
            </w:r>
          </w:p>
        </w:tc>
        <w:tc>
          <w:tcPr>
            <w:tcW w:w="0" w:type="auto"/>
            <w:vAlign w:val="center"/>
            <w:hideMark/>
          </w:tcPr>
          <w:p w14:paraId="1E957C12" w14:textId="77777777" w:rsidR="0069698D" w:rsidRPr="00416C11" w:rsidRDefault="0069698D" w:rsidP="0069698D">
            <w:pPr>
              <w:rPr>
                <w:b w:val="0"/>
                <w:bCs w:val="0"/>
                <w:sz w:val="22"/>
                <w:szCs w:val="22"/>
              </w:rPr>
            </w:pPr>
            <w:r w:rsidRPr="00416C11">
              <w:rPr>
                <w:b w:val="0"/>
                <w:bCs w:val="0"/>
                <w:sz w:val="22"/>
                <w:szCs w:val="22"/>
              </w:rPr>
              <w:t>Lowe, C. (2019) HM-1824: Primary Eye Irritation in Rabbits. Project Number: 50631, P324. Unpublished study prepared by Product Safety Laboratories. 20p.</w:t>
            </w:r>
          </w:p>
        </w:tc>
      </w:tr>
      <w:tr w:rsidR="0069698D" w:rsidRPr="00416C11" w14:paraId="0A7310E4" w14:textId="77777777" w:rsidTr="0069698D">
        <w:trPr>
          <w:tblCellSpacing w:w="0" w:type="dxa"/>
        </w:trPr>
        <w:tc>
          <w:tcPr>
            <w:tcW w:w="0" w:type="auto"/>
            <w:hideMark/>
          </w:tcPr>
          <w:p w14:paraId="1FFB2F5D" w14:textId="77777777" w:rsidR="0069698D" w:rsidRPr="00416C11" w:rsidRDefault="0069698D" w:rsidP="0069698D">
            <w:pPr>
              <w:rPr>
                <w:b w:val="0"/>
                <w:bCs w:val="0"/>
                <w:sz w:val="22"/>
                <w:szCs w:val="22"/>
              </w:rPr>
            </w:pPr>
            <w:r w:rsidRPr="00416C11">
              <w:rPr>
                <w:b w:val="0"/>
                <w:bCs w:val="0"/>
                <w:sz w:val="22"/>
                <w:szCs w:val="22"/>
              </w:rPr>
              <w:lastRenderedPageBreak/>
              <w:t>50957510</w:t>
            </w:r>
          </w:p>
        </w:tc>
        <w:tc>
          <w:tcPr>
            <w:tcW w:w="0" w:type="auto"/>
            <w:vAlign w:val="center"/>
            <w:hideMark/>
          </w:tcPr>
          <w:p w14:paraId="0254CE18" w14:textId="77777777" w:rsidR="0069698D" w:rsidRPr="00416C11" w:rsidRDefault="0069698D" w:rsidP="0069698D">
            <w:pPr>
              <w:rPr>
                <w:b w:val="0"/>
                <w:bCs w:val="0"/>
                <w:sz w:val="22"/>
                <w:szCs w:val="22"/>
              </w:rPr>
            </w:pPr>
            <w:r w:rsidRPr="00416C11">
              <w:rPr>
                <w:b w:val="0"/>
                <w:bCs w:val="0"/>
                <w:sz w:val="22"/>
                <w:szCs w:val="22"/>
              </w:rPr>
              <w:t>Durando, J. (2019) Mesotrione/Atrazine/S-Metachlor/Bicyclopyrone/Benoxacor ZC (A22668C) - Primary Eye Irritation in Rabbits: Final Report. Project Number: 50074, TK0353887. Unpublished study prepared by Product Safety Laboratories. 28p.</w:t>
            </w:r>
          </w:p>
        </w:tc>
      </w:tr>
    </w:tbl>
    <w:p w14:paraId="7B5BA7B6" w14:textId="77777777" w:rsidR="0069698D" w:rsidRPr="00416C11" w:rsidRDefault="0069698D" w:rsidP="0069698D">
      <w:pPr>
        <w:rPr>
          <w:b w:val="0"/>
          <w:bCs w:val="0"/>
          <w:sz w:val="22"/>
          <w:szCs w:val="22"/>
        </w:rPr>
      </w:pPr>
      <w:r w:rsidRPr="00416C11">
        <w:rPr>
          <w:b w:val="0"/>
          <w:bCs w:val="0"/>
          <w:sz w:val="22"/>
          <w:szCs w:val="22"/>
        </w:rPr>
        <w:t>870.2500       Acute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FDCFC66" w14:textId="77777777" w:rsidTr="0069698D">
        <w:trPr>
          <w:tblCellSpacing w:w="0" w:type="dxa"/>
        </w:trPr>
        <w:tc>
          <w:tcPr>
            <w:tcW w:w="0" w:type="auto"/>
            <w:shd w:val="clear" w:color="auto" w:fill="FFFFFF"/>
            <w:vAlign w:val="center"/>
            <w:hideMark/>
          </w:tcPr>
          <w:p w14:paraId="063DDA63"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0DEFB41A"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A845ACB" w14:textId="77777777" w:rsidTr="0069698D">
        <w:trPr>
          <w:tblCellSpacing w:w="0" w:type="dxa"/>
        </w:trPr>
        <w:tc>
          <w:tcPr>
            <w:tcW w:w="0" w:type="auto"/>
            <w:vAlign w:val="center"/>
            <w:hideMark/>
          </w:tcPr>
          <w:p w14:paraId="1BCB9C50" w14:textId="77777777" w:rsidR="0069698D" w:rsidRPr="00416C11" w:rsidRDefault="0069698D" w:rsidP="0069698D">
            <w:pPr>
              <w:rPr>
                <w:b w:val="0"/>
                <w:bCs w:val="0"/>
                <w:sz w:val="22"/>
                <w:szCs w:val="22"/>
              </w:rPr>
            </w:pPr>
            <w:r w:rsidRPr="00416C11">
              <w:rPr>
                <w:b w:val="0"/>
                <w:bCs w:val="0"/>
                <w:sz w:val="22"/>
                <w:szCs w:val="22"/>
              </w:rPr>
              <w:pict w14:anchorId="248B4AF6">
                <v:rect id="_x0000_i5237" style="width:0;height:.75pt" o:hralign="center" o:hrstd="t" o:hrnoshade="t" o:hr="t" fillcolor="#006" stroked="f"/>
              </w:pict>
            </w:r>
          </w:p>
        </w:tc>
        <w:tc>
          <w:tcPr>
            <w:tcW w:w="0" w:type="auto"/>
            <w:vAlign w:val="center"/>
            <w:hideMark/>
          </w:tcPr>
          <w:p w14:paraId="6D3878EF" w14:textId="77777777" w:rsidR="0069698D" w:rsidRPr="00416C11" w:rsidRDefault="0069698D" w:rsidP="0069698D">
            <w:pPr>
              <w:rPr>
                <w:b w:val="0"/>
                <w:bCs w:val="0"/>
                <w:sz w:val="22"/>
                <w:szCs w:val="22"/>
              </w:rPr>
            </w:pPr>
            <w:r w:rsidRPr="00416C11">
              <w:rPr>
                <w:b w:val="0"/>
                <w:bCs w:val="0"/>
                <w:sz w:val="22"/>
                <w:szCs w:val="22"/>
              </w:rPr>
              <w:pict w14:anchorId="0EC77698">
                <v:rect id="_x0000_i5238" style="width:0;height:.75pt" o:hralign="center" o:hrstd="t" o:hrnoshade="t" o:hr="t" fillcolor="#006" stroked="f"/>
              </w:pict>
            </w:r>
          </w:p>
        </w:tc>
      </w:tr>
      <w:tr w:rsidR="0069698D" w:rsidRPr="00416C11" w14:paraId="7D38A419" w14:textId="77777777" w:rsidTr="0069698D">
        <w:trPr>
          <w:tblCellSpacing w:w="0" w:type="dxa"/>
        </w:trPr>
        <w:tc>
          <w:tcPr>
            <w:tcW w:w="0" w:type="auto"/>
            <w:hideMark/>
          </w:tcPr>
          <w:p w14:paraId="329BDBDD" w14:textId="77777777" w:rsidR="0069698D" w:rsidRPr="00416C11" w:rsidRDefault="0069698D" w:rsidP="0069698D">
            <w:pPr>
              <w:rPr>
                <w:b w:val="0"/>
                <w:bCs w:val="0"/>
                <w:sz w:val="22"/>
                <w:szCs w:val="22"/>
              </w:rPr>
            </w:pPr>
            <w:r w:rsidRPr="00416C11">
              <w:rPr>
                <w:b w:val="0"/>
                <w:bCs w:val="0"/>
                <w:sz w:val="22"/>
                <w:szCs w:val="22"/>
              </w:rPr>
              <w:t>45840205</w:t>
            </w:r>
          </w:p>
        </w:tc>
        <w:tc>
          <w:tcPr>
            <w:tcW w:w="0" w:type="auto"/>
            <w:vAlign w:val="center"/>
            <w:hideMark/>
          </w:tcPr>
          <w:p w14:paraId="204E7704" w14:textId="77777777" w:rsidR="0069698D" w:rsidRPr="00416C11" w:rsidRDefault="0069698D" w:rsidP="0069698D">
            <w:pPr>
              <w:rPr>
                <w:b w:val="0"/>
                <w:bCs w:val="0"/>
                <w:sz w:val="22"/>
                <w:szCs w:val="22"/>
              </w:rPr>
            </w:pPr>
            <w:r w:rsidRPr="00416C11">
              <w:rPr>
                <w:b w:val="0"/>
                <w:bCs w:val="0"/>
                <w:sz w:val="22"/>
                <w:szCs w:val="22"/>
              </w:rPr>
              <w:t xml:space="preserve">Wilson, C. (2002) GF-877: A Primary Skin Irritation Study in New Zealand White Rabbits: Final Report: Lab Project Number: 021178: 3504.274. Unpublished study prepared by Springborn Laboratories, Inc. 42 p. </w:t>
            </w:r>
          </w:p>
        </w:tc>
      </w:tr>
      <w:tr w:rsidR="0069698D" w:rsidRPr="00416C11" w14:paraId="7BBF5F3A" w14:textId="77777777" w:rsidTr="0069698D">
        <w:trPr>
          <w:tblCellSpacing w:w="0" w:type="dxa"/>
        </w:trPr>
        <w:tc>
          <w:tcPr>
            <w:tcW w:w="0" w:type="auto"/>
            <w:hideMark/>
          </w:tcPr>
          <w:p w14:paraId="00FC5683" w14:textId="77777777" w:rsidR="0069698D" w:rsidRPr="00416C11" w:rsidRDefault="0069698D" w:rsidP="0069698D">
            <w:pPr>
              <w:rPr>
                <w:b w:val="0"/>
                <w:bCs w:val="0"/>
                <w:sz w:val="22"/>
                <w:szCs w:val="22"/>
              </w:rPr>
            </w:pPr>
            <w:r w:rsidRPr="00416C11">
              <w:rPr>
                <w:b w:val="0"/>
                <w:bCs w:val="0"/>
                <w:sz w:val="22"/>
                <w:szCs w:val="22"/>
              </w:rPr>
              <w:t>46202907</w:t>
            </w:r>
          </w:p>
        </w:tc>
        <w:tc>
          <w:tcPr>
            <w:tcW w:w="0" w:type="auto"/>
            <w:vAlign w:val="center"/>
            <w:hideMark/>
          </w:tcPr>
          <w:p w14:paraId="6B8F83C7" w14:textId="77777777" w:rsidR="0069698D" w:rsidRPr="00416C11" w:rsidRDefault="0069698D" w:rsidP="0069698D">
            <w:pPr>
              <w:rPr>
                <w:b w:val="0"/>
                <w:bCs w:val="0"/>
                <w:sz w:val="22"/>
                <w:szCs w:val="22"/>
              </w:rPr>
            </w:pPr>
            <w:r w:rsidRPr="00416C11">
              <w:rPr>
                <w:b w:val="0"/>
                <w:bCs w:val="0"/>
                <w:sz w:val="22"/>
                <w:szCs w:val="22"/>
              </w:rPr>
              <w:t>Johnson, I. (2003) Atrazine/ S-Metolachlor/ Mesotrione SE (18.955/18.955/2.436% W/W)(A14224A): Skin Irritation in the Rabbit: Final Report. Project Number: FB5048, 10016890, T002294/03. Unpublished study prepared by Central Toxicology Lab (Syngenta). 22 p.</w:t>
            </w:r>
          </w:p>
        </w:tc>
      </w:tr>
      <w:tr w:rsidR="0069698D" w:rsidRPr="00416C11" w14:paraId="458A2A69" w14:textId="77777777" w:rsidTr="0069698D">
        <w:trPr>
          <w:tblCellSpacing w:w="0" w:type="dxa"/>
        </w:trPr>
        <w:tc>
          <w:tcPr>
            <w:tcW w:w="0" w:type="auto"/>
            <w:hideMark/>
          </w:tcPr>
          <w:p w14:paraId="77B53C10" w14:textId="77777777" w:rsidR="0069698D" w:rsidRPr="00416C11" w:rsidRDefault="0069698D" w:rsidP="0069698D">
            <w:pPr>
              <w:rPr>
                <w:b w:val="0"/>
                <w:bCs w:val="0"/>
                <w:sz w:val="22"/>
                <w:szCs w:val="22"/>
              </w:rPr>
            </w:pPr>
            <w:r w:rsidRPr="00416C11">
              <w:rPr>
                <w:b w:val="0"/>
                <w:bCs w:val="0"/>
                <w:sz w:val="22"/>
                <w:szCs w:val="22"/>
              </w:rPr>
              <w:t>46202909</w:t>
            </w:r>
          </w:p>
        </w:tc>
        <w:tc>
          <w:tcPr>
            <w:tcW w:w="0" w:type="auto"/>
            <w:vAlign w:val="center"/>
            <w:hideMark/>
          </w:tcPr>
          <w:p w14:paraId="7ECE25B9"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Atrazine/ S-Metolachlor/ Mesotrione SE (A14224A). Project Number: 1218/03. Unpublished study prepared by Syngenta Crop Protection, Inc. 7 p.</w:t>
            </w:r>
          </w:p>
        </w:tc>
      </w:tr>
      <w:tr w:rsidR="0069698D" w:rsidRPr="00416C11" w14:paraId="71D3818A" w14:textId="77777777" w:rsidTr="0069698D">
        <w:trPr>
          <w:tblCellSpacing w:w="0" w:type="dxa"/>
        </w:trPr>
        <w:tc>
          <w:tcPr>
            <w:tcW w:w="0" w:type="auto"/>
            <w:hideMark/>
          </w:tcPr>
          <w:p w14:paraId="6089CFE4" w14:textId="77777777" w:rsidR="0069698D" w:rsidRPr="00416C11" w:rsidRDefault="0069698D" w:rsidP="0069698D">
            <w:pPr>
              <w:rPr>
                <w:b w:val="0"/>
                <w:bCs w:val="0"/>
                <w:sz w:val="22"/>
                <w:szCs w:val="22"/>
              </w:rPr>
            </w:pPr>
            <w:r w:rsidRPr="00416C11">
              <w:rPr>
                <w:b w:val="0"/>
                <w:bCs w:val="0"/>
                <w:sz w:val="22"/>
                <w:szCs w:val="22"/>
              </w:rPr>
              <w:t>46285908</w:t>
            </w:r>
          </w:p>
        </w:tc>
        <w:tc>
          <w:tcPr>
            <w:tcW w:w="0" w:type="auto"/>
            <w:vAlign w:val="center"/>
            <w:hideMark/>
          </w:tcPr>
          <w:p w14:paraId="21F93E30" w14:textId="77777777" w:rsidR="0069698D" w:rsidRPr="00416C11" w:rsidRDefault="0069698D" w:rsidP="0069698D">
            <w:pPr>
              <w:rPr>
                <w:b w:val="0"/>
                <w:bCs w:val="0"/>
                <w:sz w:val="22"/>
                <w:szCs w:val="22"/>
              </w:rPr>
            </w:pPr>
            <w:r w:rsidRPr="00416C11">
              <w:rPr>
                <w:b w:val="0"/>
                <w:bCs w:val="0"/>
                <w:sz w:val="22"/>
                <w:szCs w:val="22"/>
              </w:rPr>
              <w:t>Bossotto, A. (2003) Dermal Irritation/Corrosion Effects in Rabbits (Oryctolagus cuniculus) of Simazat 90 DF. Project Number: BI/4126/03. Unpublished study prepared by Microquim S.A. 35 p.</w:t>
            </w:r>
          </w:p>
        </w:tc>
      </w:tr>
      <w:tr w:rsidR="0069698D" w:rsidRPr="00416C11" w14:paraId="35B9BF68" w14:textId="77777777" w:rsidTr="0069698D">
        <w:trPr>
          <w:tblCellSpacing w:w="0" w:type="dxa"/>
        </w:trPr>
        <w:tc>
          <w:tcPr>
            <w:tcW w:w="0" w:type="auto"/>
            <w:hideMark/>
          </w:tcPr>
          <w:p w14:paraId="5A1D7D9F" w14:textId="77777777" w:rsidR="0069698D" w:rsidRPr="00416C11" w:rsidRDefault="0069698D" w:rsidP="0069698D">
            <w:pPr>
              <w:rPr>
                <w:b w:val="0"/>
                <w:bCs w:val="0"/>
                <w:sz w:val="22"/>
                <w:szCs w:val="22"/>
              </w:rPr>
            </w:pPr>
            <w:r w:rsidRPr="00416C11">
              <w:rPr>
                <w:b w:val="0"/>
                <w:bCs w:val="0"/>
                <w:sz w:val="22"/>
                <w:szCs w:val="22"/>
              </w:rPr>
              <w:t>46365005</w:t>
            </w:r>
          </w:p>
        </w:tc>
        <w:tc>
          <w:tcPr>
            <w:tcW w:w="0" w:type="auto"/>
            <w:vAlign w:val="center"/>
            <w:hideMark/>
          </w:tcPr>
          <w:p w14:paraId="38692B95" w14:textId="77777777" w:rsidR="0069698D" w:rsidRPr="00416C11" w:rsidRDefault="0069698D" w:rsidP="0069698D">
            <w:pPr>
              <w:rPr>
                <w:b w:val="0"/>
                <w:bCs w:val="0"/>
                <w:sz w:val="22"/>
                <w:szCs w:val="22"/>
              </w:rPr>
            </w:pPr>
            <w:r w:rsidRPr="00416C11">
              <w:rPr>
                <w:b w:val="0"/>
                <w:bCs w:val="0"/>
                <w:sz w:val="22"/>
                <w:szCs w:val="22"/>
              </w:rPr>
              <w:t>Sanders, A. (2004) Metolachlor/Atrazine 387/320 SE: Acute Dermal Irritation in the Rabbit. Project Number: 008/548. Unpublished study prepared by Safepharm Laboratories Ltd. 13 p.</w:t>
            </w:r>
          </w:p>
        </w:tc>
      </w:tr>
      <w:tr w:rsidR="0069698D" w:rsidRPr="00416C11" w14:paraId="466347BE" w14:textId="77777777" w:rsidTr="0069698D">
        <w:trPr>
          <w:tblCellSpacing w:w="0" w:type="dxa"/>
        </w:trPr>
        <w:tc>
          <w:tcPr>
            <w:tcW w:w="0" w:type="auto"/>
            <w:hideMark/>
          </w:tcPr>
          <w:p w14:paraId="31F0CF2D" w14:textId="77777777" w:rsidR="0069698D" w:rsidRPr="00416C11" w:rsidRDefault="0069698D" w:rsidP="0069698D">
            <w:pPr>
              <w:rPr>
                <w:b w:val="0"/>
                <w:bCs w:val="0"/>
                <w:sz w:val="22"/>
                <w:szCs w:val="22"/>
              </w:rPr>
            </w:pPr>
            <w:r w:rsidRPr="00416C11">
              <w:rPr>
                <w:b w:val="0"/>
                <w:bCs w:val="0"/>
                <w:sz w:val="22"/>
                <w:szCs w:val="22"/>
              </w:rPr>
              <w:t>46366103</w:t>
            </w:r>
          </w:p>
        </w:tc>
        <w:tc>
          <w:tcPr>
            <w:tcW w:w="0" w:type="auto"/>
            <w:vAlign w:val="center"/>
            <w:hideMark/>
          </w:tcPr>
          <w:p w14:paraId="7E48B561" w14:textId="77777777" w:rsidR="0069698D" w:rsidRPr="00416C11" w:rsidRDefault="0069698D" w:rsidP="0069698D">
            <w:pPr>
              <w:rPr>
                <w:b w:val="0"/>
                <w:bCs w:val="0"/>
                <w:sz w:val="22"/>
                <w:szCs w:val="22"/>
              </w:rPr>
            </w:pPr>
            <w:r w:rsidRPr="00416C11">
              <w:rPr>
                <w:b w:val="0"/>
                <w:bCs w:val="0"/>
                <w:sz w:val="22"/>
                <w:szCs w:val="22"/>
              </w:rPr>
              <w:t>Bossotto, A. (2002) Dermal Irritation/Corrosioin Effects in Rabbits (Oryctolagus cuniculus) of Atrazine 4L. Project Number: BI/2315/02. Unpublished study prepared by Microquim S.A. 36 p.</w:t>
            </w:r>
          </w:p>
        </w:tc>
      </w:tr>
      <w:tr w:rsidR="0069698D" w:rsidRPr="00416C11" w14:paraId="66F41A65" w14:textId="77777777" w:rsidTr="0069698D">
        <w:trPr>
          <w:tblCellSpacing w:w="0" w:type="dxa"/>
        </w:trPr>
        <w:tc>
          <w:tcPr>
            <w:tcW w:w="0" w:type="auto"/>
            <w:hideMark/>
          </w:tcPr>
          <w:p w14:paraId="69C42773" w14:textId="77777777" w:rsidR="0069698D" w:rsidRPr="00416C11" w:rsidRDefault="0069698D" w:rsidP="0069698D">
            <w:pPr>
              <w:rPr>
                <w:b w:val="0"/>
                <w:bCs w:val="0"/>
                <w:sz w:val="22"/>
                <w:szCs w:val="22"/>
              </w:rPr>
            </w:pPr>
            <w:r w:rsidRPr="00416C11">
              <w:rPr>
                <w:b w:val="0"/>
                <w:bCs w:val="0"/>
                <w:sz w:val="22"/>
                <w:szCs w:val="22"/>
              </w:rPr>
              <w:t>46387305</w:t>
            </w:r>
          </w:p>
        </w:tc>
        <w:tc>
          <w:tcPr>
            <w:tcW w:w="0" w:type="auto"/>
            <w:vAlign w:val="center"/>
            <w:hideMark/>
          </w:tcPr>
          <w:p w14:paraId="252A6868" w14:textId="77777777" w:rsidR="0069698D" w:rsidRPr="00416C11" w:rsidRDefault="0069698D" w:rsidP="0069698D">
            <w:pPr>
              <w:rPr>
                <w:b w:val="0"/>
                <w:bCs w:val="0"/>
                <w:sz w:val="22"/>
                <w:szCs w:val="22"/>
              </w:rPr>
            </w:pPr>
            <w:r w:rsidRPr="00416C11">
              <w:rPr>
                <w:b w:val="0"/>
                <w:bCs w:val="0"/>
                <w:sz w:val="22"/>
                <w:szCs w:val="22"/>
              </w:rPr>
              <w:t>Moore, G. (2003) Primary Skin Irritation Study in Rabbits: Bromoxynil + Atrazine. Project Number: 13973, P326. Unpublished study prepared by Product Safety Labs. 16 p.</w:t>
            </w:r>
          </w:p>
        </w:tc>
      </w:tr>
      <w:tr w:rsidR="0069698D" w:rsidRPr="00416C11" w14:paraId="6A315AA0" w14:textId="77777777" w:rsidTr="0069698D">
        <w:trPr>
          <w:tblCellSpacing w:w="0" w:type="dxa"/>
        </w:trPr>
        <w:tc>
          <w:tcPr>
            <w:tcW w:w="0" w:type="auto"/>
            <w:hideMark/>
          </w:tcPr>
          <w:p w14:paraId="3DA592DF" w14:textId="77777777" w:rsidR="0069698D" w:rsidRPr="00416C11" w:rsidRDefault="0069698D" w:rsidP="0069698D">
            <w:pPr>
              <w:rPr>
                <w:b w:val="0"/>
                <w:bCs w:val="0"/>
                <w:sz w:val="22"/>
                <w:szCs w:val="22"/>
              </w:rPr>
            </w:pPr>
            <w:r w:rsidRPr="00416C11">
              <w:rPr>
                <w:b w:val="0"/>
                <w:bCs w:val="0"/>
                <w:sz w:val="22"/>
                <w:szCs w:val="22"/>
              </w:rPr>
              <w:t>46390706</w:t>
            </w:r>
          </w:p>
        </w:tc>
        <w:tc>
          <w:tcPr>
            <w:tcW w:w="0" w:type="auto"/>
            <w:vAlign w:val="center"/>
            <w:hideMark/>
          </w:tcPr>
          <w:p w14:paraId="14004A5C" w14:textId="77777777" w:rsidR="0069698D" w:rsidRPr="00416C11" w:rsidRDefault="0069698D" w:rsidP="0069698D">
            <w:pPr>
              <w:rPr>
                <w:b w:val="0"/>
                <w:bCs w:val="0"/>
                <w:sz w:val="22"/>
                <w:szCs w:val="22"/>
              </w:rPr>
            </w:pPr>
            <w:r w:rsidRPr="00416C11">
              <w:rPr>
                <w:b w:val="0"/>
                <w:bCs w:val="0"/>
                <w:sz w:val="22"/>
                <w:szCs w:val="22"/>
              </w:rPr>
              <w:t>Bossotto, A. (2002) Dermal Irritation/Corrosion Effects in Rabbits (Oryctolagus Cuniculus) of Atrazine Technical. Project Number: BI/2324/02. Unpublished study prepared by Microquim S.A. 36 p.</w:t>
            </w:r>
          </w:p>
        </w:tc>
      </w:tr>
      <w:tr w:rsidR="0069698D" w:rsidRPr="00416C11" w14:paraId="3EDBEA8A" w14:textId="77777777" w:rsidTr="0069698D">
        <w:trPr>
          <w:tblCellSpacing w:w="0" w:type="dxa"/>
        </w:trPr>
        <w:tc>
          <w:tcPr>
            <w:tcW w:w="0" w:type="auto"/>
            <w:hideMark/>
          </w:tcPr>
          <w:p w14:paraId="026E969A" w14:textId="77777777" w:rsidR="0069698D" w:rsidRPr="00416C11" w:rsidRDefault="0069698D" w:rsidP="0069698D">
            <w:pPr>
              <w:rPr>
                <w:b w:val="0"/>
                <w:bCs w:val="0"/>
                <w:sz w:val="22"/>
                <w:szCs w:val="22"/>
              </w:rPr>
            </w:pPr>
            <w:r w:rsidRPr="00416C11">
              <w:rPr>
                <w:b w:val="0"/>
                <w:bCs w:val="0"/>
                <w:sz w:val="22"/>
                <w:szCs w:val="22"/>
              </w:rPr>
              <w:t>46392401</w:t>
            </w:r>
          </w:p>
        </w:tc>
        <w:tc>
          <w:tcPr>
            <w:tcW w:w="0" w:type="auto"/>
            <w:vAlign w:val="center"/>
            <w:hideMark/>
          </w:tcPr>
          <w:p w14:paraId="679449B1" w14:textId="77777777" w:rsidR="0069698D" w:rsidRPr="00416C11" w:rsidRDefault="0069698D" w:rsidP="0069698D">
            <w:pPr>
              <w:rPr>
                <w:b w:val="0"/>
                <w:bCs w:val="0"/>
                <w:sz w:val="22"/>
                <w:szCs w:val="22"/>
              </w:rPr>
            </w:pPr>
            <w:r w:rsidRPr="00416C11">
              <w:rPr>
                <w:b w:val="0"/>
                <w:bCs w:val="0"/>
                <w:sz w:val="22"/>
                <w:szCs w:val="22"/>
              </w:rPr>
              <w:t>Bossotto, A. (2002) Dermal Irritation/ Corrosion Effects in Rabbits (Oryctolagus Cuniculus) of Atrazine 4L. Project Number: BI/2315/02. Unpublished study prepared by Microquim S.A. 36 p.</w:t>
            </w:r>
          </w:p>
        </w:tc>
      </w:tr>
      <w:tr w:rsidR="0069698D" w:rsidRPr="00416C11" w14:paraId="14106057" w14:textId="77777777" w:rsidTr="0069698D">
        <w:trPr>
          <w:tblCellSpacing w:w="0" w:type="dxa"/>
        </w:trPr>
        <w:tc>
          <w:tcPr>
            <w:tcW w:w="0" w:type="auto"/>
            <w:hideMark/>
          </w:tcPr>
          <w:p w14:paraId="15C17572" w14:textId="77777777" w:rsidR="0069698D" w:rsidRPr="00416C11" w:rsidRDefault="0069698D" w:rsidP="0069698D">
            <w:pPr>
              <w:rPr>
                <w:b w:val="0"/>
                <w:bCs w:val="0"/>
                <w:sz w:val="22"/>
                <w:szCs w:val="22"/>
              </w:rPr>
            </w:pPr>
            <w:r w:rsidRPr="00416C11">
              <w:rPr>
                <w:b w:val="0"/>
                <w:bCs w:val="0"/>
                <w:sz w:val="22"/>
                <w:szCs w:val="22"/>
              </w:rPr>
              <w:t>46409813</w:t>
            </w:r>
          </w:p>
        </w:tc>
        <w:tc>
          <w:tcPr>
            <w:tcW w:w="0" w:type="auto"/>
            <w:vAlign w:val="center"/>
            <w:hideMark/>
          </w:tcPr>
          <w:p w14:paraId="39C34A91" w14:textId="77777777" w:rsidR="0069698D" w:rsidRPr="00416C11" w:rsidRDefault="0069698D" w:rsidP="0069698D">
            <w:pPr>
              <w:rPr>
                <w:b w:val="0"/>
                <w:bCs w:val="0"/>
                <w:sz w:val="22"/>
                <w:szCs w:val="22"/>
              </w:rPr>
            </w:pPr>
            <w:r w:rsidRPr="00416C11">
              <w:rPr>
                <w:b w:val="0"/>
                <w:bCs w:val="0"/>
                <w:sz w:val="22"/>
                <w:szCs w:val="22"/>
              </w:rPr>
              <w:t>Kuhn, J. (2004) Aatrex 4L (A8566A): Acute Dermal Irritation Study in Rabbits: Final Report. Project Number: 8399/04, T014207/04. Unpublished study prepared by Stillmeadow, Inc. 11 p.</w:t>
            </w:r>
          </w:p>
        </w:tc>
      </w:tr>
      <w:tr w:rsidR="0069698D" w:rsidRPr="00416C11" w14:paraId="25A5F029" w14:textId="77777777" w:rsidTr="0069698D">
        <w:trPr>
          <w:tblCellSpacing w:w="0" w:type="dxa"/>
        </w:trPr>
        <w:tc>
          <w:tcPr>
            <w:tcW w:w="0" w:type="auto"/>
            <w:hideMark/>
          </w:tcPr>
          <w:p w14:paraId="534C9DE8" w14:textId="77777777" w:rsidR="0069698D" w:rsidRPr="00416C11" w:rsidRDefault="0069698D" w:rsidP="0069698D">
            <w:pPr>
              <w:rPr>
                <w:b w:val="0"/>
                <w:bCs w:val="0"/>
                <w:sz w:val="22"/>
                <w:szCs w:val="22"/>
              </w:rPr>
            </w:pPr>
            <w:r w:rsidRPr="00416C11">
              <w:rPr>
                <w:b w:val="0"/>
                <w:bCs w:val="0"/>
                <w:sz w:val="22"/>
                <w:szCs w:val="22"/>
              </w:rPr>
              <w:lastRenderedPageBreak/>
              <w:t>46409814</w:t>
            </w:r>
          </w:p>
        </w:tc>
        <w:tc>
          <w:tcPr>
            <w:tcW w:w="0" w:type="auto"/>
            <w:vAlign w:val="center"/>
            <w:hideMark/>
          </w:tcPr>
          <w:p w14:paraId="3D529EE1" w14:textId="77777777" w:rsidR="0069698D" w:rsidRPr="00416C11" w:rsidRDefault="0069698D" w:rsidP="0069698D">
            <w:pPr>
              <w:rPr>
                <w:b w:val="0"/>
                <w:bCs w:val="0"/>
                <w:sz w:val="22"/>
                <w:szCs w:val="22"/>
              </w:rPr>
            </w:pPr>
            <w:r w:rsidRPr="00416C11">
              <w:rPr>
                <w:b w:val="0"/>
                <w:bCs w:val="0"/>
                <w:sz w:val="22"/>
                <w:szCs w:val="22"/>
              </w:rPr>
              <w:t>Kuhn, J. (2004) Aatrex Nine-O Herbicide (A5852E): Acute Dermal Irritation Study in Rabbits: Final Report. Project Number: 8404/04, T0142016/04. Unpublished study prepared by Stillmeadow, Inc. 11 p.</w:t>
            </w:r>
          </w:p>
        </w:tc>
      </w:tr>
      <w:tr w:rsidR="0069698D" w:rsidRPr="00416C11" w14:paraId="744FAD6A" w14:textId="77777777" w:rsidTr="0069698D">
        <w:trPr>
          <w:tblCellSpacing w:w="0" w:type="dxa"/>
        </w:trPr>
        <w:tc>
          <w:tcPr>
            <w:tcW w:w="0" w:type="auto"/>
            <w:hideMark/>
          </w:tcPr>
          <w:p w14:paraId="69FB273D" w14:textId="77777777" w:rsidR="0069698D" w:rsidRPr="00416C11" w:rsidRDefault="0069698D" w:rsidP="0069698D">
            <w:pPr>
              <w:rPr>
                <w:b w:val="0"/>
                <w:bCs w:val="0"/>
                <w:sz w:val="22"/>
                <w:szCs w:val="22"/>
              </w:rPr>
            </w:pPr>
            <w:r w:rsidRPr="00416C11">
              <w:rPr>
                <w:b w:val="0"/>
                <w:bCs w:val="0"/>
                <w:sz w:val="22"/>
                <w:szCs w:val="22"/>
              </w:rPr>
              <w:t>46409818</w:t>
            </w:r>
          </w:p>
        </w:tc>
        <w:tc>
          <w:tcPr>
            <w:tcW w:w="0" w:type="auto"/>
            <w:vAlign w:val="center"/>
            <w:hideMark/>
          </w:tcPr>
          <w:p w14:paraId="631D40E6"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Aatrex 4L (A8566A). Project Number: T0219226/04. Unpublished study prepared by Syngenta Crop Protection, Inc. 7 p.</w:t>
            </w:r>
          </w:p>
        </w:tc>
      </w:tr>
      <w:tr w:rsidR="0069698D" w:rsidRPr="00416C11" w14:paraId="290E2669" w14:textId="77777777" w:rsidTr="0069698D">
        <w:trPr>
          <w:tblCellSpacing w:w="0" w:type="dxa"/>
        </w:trPr>
        <w:tc>
          <w:tcPr>
            <w:tcW w:w="0" w:type="auto"/>
            <w:hideMark/>
          </w:tcPr>
          <w:p w14:paraId="2FBCB0FF" w14:textId="77777777" w:rsidR="0069698D" w:rsidRPr="00416C11" w:rsidRDefault="0069698D" w:rsidP="0069698D">
            <w:pPr>
              <w:rPr>
                <w:b w:val="0"/>
                <w:bCs w:val="0"/>
                <w:sz w:val="22"/>
                <w:szCs w:val="22"/>
              </w:rPr>
            </w:pPr>
            <w:r w:rsidRPr="00416C11">
              <w:rPr>
                <w:b w:val="0"/>
                <w:bCs w:val="0"/>
                <w:sz w:val="22"/>
                <w:szCs w:val="22"/>
              </w:rPr>
              <w:t>46409819</w:t>
            </w:r>
          </w:p>
        </w:tc>
        <w:tc>
          <w:tcPr>
            <w:tcW w:w="0" w:type="auto"/>
            <w:vAlign w:val="center"/>
            <w:hideMark/>
          </w:tcPr>
          <w:p w14:paraId="74DEF948"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Aatrex Nine-O Herbicide (A5852E). Project Number: T021925/04. Unpublished study prepared by Syngenta Crop Protection, Inc. 7 p.</w:t>
            </w:r>
          </w:p>
        </w:tc>
      </w:tr>
      <w:tr w:rsidR="0069698D" w:rsidRPr="00416C11" w14:paraId="6010D8A8" w14:textId="77777777" w:rsidTr="0069698D">
        <w:trPr>
          <w:tblCellSpacing w:w="0" w:type="dxa"/>
        </w:trPr>
        <w:tc>
          <w:tcPr>
            <w:tcW w:w="0" w:type="auto"/>
            <w:hideMark/>
          </w:tcPr>
          <w:p w14:paraId="1EE44950" w14:textId="77777777" w:rsidR="0069698D" w:rsidRPr="00416C11" w:rsidRDefault="0069698D" w:rsidP="0069698D">
            <w:pPr>
              <w:rPr>
                <w:b w:val="0"/>
                <w:bCs w:val="0"/>
                <w:sz w:val="22"/>
                <w:szCs w:val="22"/>
              </w:rPr>
            </w:pPr>
            <w:r w:rsidRPr="00416C11">
              <w:rPr>
                <w:b w:val="0"/>
                <w:bCs w:val="0"/>
                <w:sz w:val="22"/>
                <w:szCs w:val="22"/>
              </w:rPr>
              <w:t>46493107</w:t>
            </w:r>
          </w:p>
        </w:tc>
        <w:tc>
          <w:tcPr>
            <w:tcW w:w="0" w:type="auto"/>
            <w:vAlign w:val="center"/>
            <w:hideMark/>
          </w:tcPr>
          <w:p w14:paraId="36DD3A42" w14:textId="77777777" w:rsidR="0069698D" w:rsidRPr="00416C11" w:rsidRDefault="0069698D" w:rsidP="0069698D">
            <w:pPr>
              <w:rPr>
                <w:b w:val="0"/>
                <w:bCs w:val="0"/>
                <w:sz w:val="22"/>
                <w:szCs w:val="22"/>
              </w:rPr>
            </w:pPr>
            <w:r w:rsidRPr="00416C11">
              <w:rPr>
                <w:b w:val="0"/>
                <w:bCs w:val="0"/>
                <w:sz w:val="22"/>
                <w:szCs w:val="22"/>
              </w:rPr>
              <w:t>Durando, J. (2005) Acetochlor/Atrazine 420/210 SE: Primary Skin Irritation Study in Rabbits. Project Number: 16190, P326, 041005/2R. Unpublished study prepared by Product Safety Laboratories. 16 p.</w:t>
            </w:r>
          </w:p>
        </w:tc>
      </w:tr>
      <w:tr w:rsidR="0069698D" w:rsidRPr="00416C11" w14:paraId="734C8A9B" w14:textId="77777777" w:rsidTr="0069698D">
        <w:trPr>
          <w:tblCellSpacing w:w="0" w:type="dxa"/>
        </w:trPr>
        <w:tc>
          <w:tcPr>
            <w:tcW w:w="0" w:type="auto"/>
            <w:hideMark/>
          </w:tcPr>
          <w:p w14:paraId="01548757" w14:textId="77777777" w:rsidR="0069698D" w:rsidRPr="00416C11" w:rsidRDefault="0069698D" w:rsidP="0069698D">
            <w:pPr>
              <w:rPr>
                <w:b w:val="0"/>
                <w:bCs w:val="0"/>
                <w:sz w:val="22"/>
                <w:szCs w:val="22"/>
              </w:rPr>
            </w:pPr>
            <w:r w:rsidRPr="00416C11">
              <w:rPr>
                <w:b w:val="0"/>
                <w:bCs w:val="0"/>
                <w:sz w:val="22"/>
                <w:szCs w:val="22"/>
              </w:rPr>
              <w:t>46520008</w:t>
            </w:r>
          </w:p>
        </w:tc>
        <w:tc>
          <w:tcPr>
            <w:tcW w:w="0" w:type="auto"/>
            <w:vAlign w:val="center"/>
            <w:hideMark/>
          </w:tcPr>
          <w:p w14:paraId="22D8D412" w14:textId="77777777" w:rsidR="0069698D" w:rsidRPr="00416C11" w:rsidRDefault="0069698D" w:rsidP="0069698D">
            <w:pPr>
              <w:rPr>
                <w:b w:val="0"/>
                <w:bCs w:val="0"/>
                <w:sz w:val="22"/>
                <w:szCs w:val="22"/>
              </w:rPr>
            </w:pPr>
            <w:r w:rsidRPr="00416C11">
              <w:rPr>
                <w:b w:val="0"/>
                <w:bCs w:val="0"/>
                <w:sz w:val="22"/>
                <w:szCs w:val="22"/>
              </w:rPr>
              <w:t>Merkel, D. (2005) Primary Skin Irritation in Rabbits: Acetochlor 4.3 + ATZ 1.7. Project Number: 16717, P326. Unpublished study prepared by Product Safety Laboratories. 16 p.</w:t>
            </w:r>
          </w:p>
        </w:tc>
      </w:tr>
      <w:tr w:rsidR="0069698D" w:rsidRPr="00416C11" w14:paraId="14B383E8" w14:textId="77777777" w:rsidTr="0069698D">
        <w:trPr>
          <w:tblCellSpacing w:w="0" w:type="dxa"/>
        </w:trPr>
        <w:tc>
          <w:tcPr>
            <w:tcW w:w="0" w:type="auto"/>
            <w:hideMark/>
          </w:tcPr>
          <w:p w14:paraId="5A6E605E" w14:textId="77777777" w:rsidR="0069698D" w:rsidRPr="00416C11" w:rsidRDefault="0069698D" w:rsidP="0069698D">
            <w:pPr>
              <w:rPr>
                <w:b w:val="0"/>
                <w:bCs w:val="0"/>
                <w:sz w:val="22"/>
                <w:szCs w:val="22"/>
              </w:rPr>
            </w:pPr>
            <w:r w:rsidRPr="00416C11">
              <w:rPr>
                <w:b w:val="0"/>
                <w:bCs w:val="0"/>
                <w:sz w:val="22"/>
                <w:szCs w:val="22"/>
              </w:rPr>
              <w:t>46539008</w:t>
            </w:r>
          </w:p>
        </w:tc>
        <w:tc>
          <w:tcPr>
            <w:tcW w:w="0" w:type="auto"/>
            <w:vAlign w:val="center"/>
            <w:hideMark/>
          </w:tcPr>
          <w:p w14:paraId="5773E8B6" w14:textId="77777777" w:rsidR="0069698D" w:rsidRPr="00416C11" w:rsidRDefault="0069698D" w:rsidP="0069698D">
            <w:pPr>
              <w:rPr>
                <w:b w:val="0"/>
                <w:bCs w:val="0"/>
                <w:sz w:val="22"/>
                <w:szCs w:val="22"/>
              </w:rPr>
            </w:pPr>
            <w:r w:rsidRPr="00416C11">
              <w:rPr>
                <w:b w:val="0"/>
                <w:bCs w:val="0"/>
                <w:sz w:val="22"/>
                <w:szCs w:val="22"/>
              </w:rPr>
              <w:t>Kuhn, J. (2005) Atrazine TK (57.8) (A9581A): Acute Dermal Irritation Study in Rabbits: Final Report. Project Number: 8895/05, T002725/05. Unpublished study prepared by Stillmeadow, Inc. 11 p.</w:t>
            </w:r>
          </w:p>
        </w:tc>
      </w:tr>
      <w:tr w:rsidR="0069698D" w:rsidRPr="00416C11" w14:paraId="60058704" w14:textId="77777777" w:rsidTr="0069698D">
        <w:trPr>
          <w:tblCellSpacing w:w="0" w:type="dxa"/>
        </w:trPr>
        <w:tc>
          <w:tcPr>
            <w:tcW w:w="0" w:type="auto"/>
            <w:hideMark/>
          </w:tcPr>
          <w:p w14:paraId="45D82370" w14:textId="77777777" w:rsidR="0069698D" w:rsidRPr="00416C11" w:rsidRDefault="0069698D" w:rsidP="0069698D">
            <w:pPr>
              <w:rPr>
                <w:b w:val="0"/>
                <w:bCs w:val="0"/>
                <w:sz w:val="22"/>
                <w:szCs w:val="22"/>
              </w:rPr>
            </w:pPr>
            <w:r w:rsidRPr="00416C11">
              <w:rPr>
                <w:b w:val="0"/>
                <w:bCs w:val="0"/>
                <w:sz w:val="22"/>
                <w:szCs w:val="22"/>
              </w:rPr>
              <w:t>46539009</w:t>
            </w:r>
          </w:p>
        </w:tc>
        <w:tc>
          <w:tcPr>
            <w:tcW w:w="0" w:type="auto"/>
            <w:vAlign w:val="center"/>
            <w:hideMark/>
          </w:tcPr>
          <w:p w14:paraId="0FD45675" w14:textId="77777777" w:rsidR="0069698D" w:rsidRPr="00416C11" w:rsidRDefault="0069698D" w:rsidP="0069698D">
            <w:pPr>
              <w:rPr>
                <w:b w:val="0"/>
                <w:bCs w:val="0"/>
                <w:sz w:val="22"/>
                <w:szCs w:val="22"/>
              </w:rPr>
            </w:pPr>
            <w:r w:rsidRPr="00416C11">
              <w:rPr>
                <w:b w:val="0"/>
                <w:bCs w:val="0"/>
                <w:sz w:val="22"/>
                <w:szCs w:val="22"/>
              </w:rPr>
              <w:t>Kuhn, J. (2005) Atrazine Technical Wet (G30027L): Acute Dermal Irritation Study in Rabbits. Project Number: 8899/05, T002723/05. Unpublished study prepared by Stillmeadow, Inc. 11 p.</w:t>
            </w:r>
          </w:p>
        </w:tc>
      </w:tr>
      <w:tr w:rsidR="0069698D" w:rsidRPr="00416C11" w14:paraId="095438CA" w14:textId="77777777" w:rsidTr="0069698D">
        <w:trPr>
          <w:tblCellSpacing w:w="0" w:type="dxa"/>
        </w:trPr>
        <w:tc>
          <w:tcPr>
            <w:tcW w:w="0" w:type="auto"/>
            <w:hideMark/>
          </w:tcPr>
          <w:p w14:paraId="4F198D5A" w14:textId="77777777" w:rsidR="0069698D" w:rsidRPr="00416C11" w:rsidRDefault="0069698D" w:rsidP="0069698D">
            <w:pPr>
              <w:rPr>
                <w:b w:val="0"/>
                <w:bCs w:val="0"/>
                <w:sz w:val="22"/>
                <w:szCs w:val="22"/>
              </w:rPr>
            </w:pPr>
            <w:r w:rsidRPr="00416C11">
              <w:rPr>
                <w:b w:val="0"/>
                <w:bCs w:val="0"/>
                <w:sz w:val="22"/>
                <w:szCs w:val="22"/>
              </w:rPr>
              <w:t>46547209</w:t>
            </w:r>
          </w:p>
        </w:tc>
        <w:tc>
          <w:tcPr>
            <w:tcW w:w="0" w:type="auto"/>
            <w:vAlign w:val="center"/>
            <w:hideMark/>
          </w:tcPr>
          <w:p w14:paraId="22509AED" w14:textId="77777777" w:rsidR="0069698D" w:rsidRPr="00416C11" w:rsidRDefault="0069698D" w:rsidP="0069698D">
            <w:pPr>
              <w:rPr>
                <w:b w:val="0"/>
                <w:bCs w:val="0"/>
                <w:sz w:val="22"/>
                <w:szCs w:val="22"/>
              </w:rPr>
            </w:pPr>
            <w:r w:rsidRPr="00416C11">
              <w:rPr>
                <w:b w:val="0"/>
                <w:bCs w:val="0"/>
                <w:sz w:val="22"/>
                <w:szCs w:val="22"/>
              </w:rPr>
              <w:t>Kuhn, J. (2005) Acute Dermal Irritation Study in Rabbits (LESCO Atrazine 1.05% Plus Fertilizer): Final Report. Project Number: 8360/04. Unpublished study prepared by Stillmeadow, Inc. 13 p.</w:t>
            </w:r>
          </w:p>
        </w:tc>
      </w:tr>
      <w:tr w:rsidR="0069698D" w:rsidRPr="00416C11" w14:paraId="0AF97CA3" w14:textId="77777777" w:rsidTr="0069698D">
        <w:trPr>
          <w:tblCellSpacing w:w="0" w:type="dxa"/>
        </w:trPr>
        <w:tc>
          <w:tcPr>
            <w:tcW w:w="0" w:type="auto"/>
            <w:hideMark/>
          </w:tcPr>
          <w:p w14:paraId="7F1343D1" w14:textId="77777777" w:rsidR="0069698D" w:rsidRPr="00416C11" w:rsidRDefault="0069698D" w:rsidP="0069698D">
            <w:pPr>
              <w:rPr>
                <w:b w:val="0"/>
                <w:bCs w:val="0"/>
                <w:sz w:val="22"/>
                <w:szCs w:val="22"/>
              </w:rPr>
            </w:pPr>
            <w:r w:rsidRPr="00416C11">
              <w:rPr>
                <w:b w:val="0"/>
                <w:bCs w:val="0"/>
                <w:sz w:val="22"/>
                <w:szCs w:val="22"/>
              </w:rPr>
              <w:t>46601803</w:t>
            </w:r>
          </w:p>
        </w:tc>
        <w:tc>
          <w:tcPr>
            <w:tcW w:w="0" w:type="auto"/>
            <w:vAlign w:val="center"/>
            <w:hideMark/>
          </w:tcPr>
          <w:p w14:paraId="211DB019" w14:textId="77777777" w:rsidR="0069698D" w:rsidRPr="00416C11" w:rsidRDefault="0069698D" w:rsidP="0069698D">
            <w:pPr>
              <w:rPr>
                <w:b w:val="0"/>
                <w:bCs w:val="0"/>
                <w:sz w:val="22"/>
                <w:szCs w:val="22"/>
              </w:rPr>
            </w:pPr>
            <w:r w:rsidRPr="00416C11">
              <w:rPr>
                <w:b w:val="0"/>
                <w:bCs w:val="0"/>
                <w:sz w:val="22"/>
                <w:szCs w:val="22"/>
              </w:rPr>
              <w:t>Durando, J. (2005) Primary Skin Irritation Study in Rabbits: S-11715. Project Number: 16410, P326. Unpublished study prepared by Product Safety Laboratories. 15 p.</w:t>
            </w:r>
          </w:p>
        </w:tc>
      </w:tr>
      <w:tr w:rsidR="0069698D" w:rsidRPr="00416C11" w14:paraId="4DA5E6F5" w14:textId="77777777" w:rsidTr="0069698D">
        <w:trPr>
          <w:tblCellSpacing w:w="0" w:type="dxa"/>
        </w:trPr>
        <w:tc>
          <w:tcPr>
            <w:tcW w:w="0" w:type="auto"/>
            <w:hideMark/>
          </w:tcPr>
          <w:p w14:paraId="202F2C9E" w14:textId="77777777" w:rsidR="0069698D" w:rsidRPr="00416C11" w:rsidRDefault="0069698D" w:rsidP="0069698D">
            <w:pPr>
              <w:rPr>
                <w:b w:val="0"/>
                <w:bCs w:val="0"/>
                <w:sz w:val="22"/>
                <w:szCs w:val="22"/>
              </w:rPr>
            </w:pPr>
            <w:r w:rsidRPr="00416C11">
              <w:rPr>
                <w:b w:val="0"/>
                <w:bCs w:val="0"/>
                <w:sz w:val="22"/>
                <w:szCs w:val="22"/>
              </w:rPr>
              <w:t>46601903</w:t>
            </w:r>
          </w:p>
        </w:tc>
        <w:tc>
          <w:tcPr>
            <w:tcW w:w="0" w:type="auto"/>
            <w:vAlign w:val="center"/>
            <w:hideMark/>
          </w:tcPr>
          <w:p w14:paraId="4CCF741A" w14:textId="77777777" w:rsidR="0069698D" w:rsidRPr="00416C11" w:rsidRDefault="0069698D" w:rsidP="0069698D">
            <w:pPr>
              <w:rPr>
                <w:b w:val="0"/>
                <w:bCs w:val="0"/>
                <w:sz w:val="22"/>
                <w:szCs w:val="22"/>
              </w:rPr>
            </w:pPr>
            <w:r w:rsidRPr="00416C11">
              <w:rPr>
                <w:b w:val="0"/>
                <w:bCs w:val="0"/>
                <w:sz w:val="22"/>
                <w:szCs w:val="22"/>
              </w:rPr>
              <w:t>Durando, J. (2005) Primary Skin Irritation Study in Rabbits: S-11716. Project Number: 16419, P326. Unpublished study prepared by Product Safety Laboratories. 14 p.</w:t>
            </w:r>
          </w:p>
        </w:tc>
      </w:tr>
      <w:tr w:rsidR="0069698D" w:rsidRPr="00416C11" w14:paraId="56C20E1C" w14:textId="77777777" w:rsidTr="0069698D">
        <w:trPr>
          <w:tblCellSpacing w:w="0" w:type="dxa"/>
        </w:trPr>
        <w:tc>
          <w:tcPr>
            <w:tcW w:w="0" w:type="auto"/>
            <w:hideMark/>
          </w:tcPr>
          <w:p w14:paraId="709A12DA" w14:textId="77777777" w:rsidR="0069698D" w:rsidRPr="00416C11" w:rsidRDefault="0069698D" w:rsidP="0069698D">
            <w:pPr>
              <w:rPr>
                <w:b w:val="0"/>
                <w:bCs w:val="0"/>
                <w:sz w:val="22"/>
                <w:szCs w:val="22"/>
              </w:rPr>
            </w:pPr>
            <w:r w:rsidRPr="00416C11">
              <w:rPr>
                <w:b w:val="0"/>
                <w:bCs w:val="0"/>
                <w:sz w:val="22"/>
                <w:szCs w:val="22"/>
              </w:rPr>
              <w:t>46818505</w:t>
            </w:r>
          </w:p>
        </w:tc>
        <w:tc>
          <w:tcPr>
            <w:tcW w:w="0" w:type="auto"/>
            <w:vAlign w:val="center"/>
            <w:hideMark/>
          </w:tcPr>
          <w:p w14:paraId="61D22AD5" w14:textId="77777777" w:rsidR="0069698D" w:rsidRPr="00416C11" w:rsidRDefault="0069698D" w:rsidP="0069698D">
            <w:pPr>
              <w:rPr>
                <w:b w:val="0"/>
                <w:bCs w:val="0"/>
                <w:sz w:val="22"/>
                <w:szCs w:val="22"/>
              </w:rPr>
            </w:pPr>
            <w:r w:rsidRPr="00416C11">
              <w:rPr>
                <w:b w:val="0"/>
                <w:bCs w:val="0"/>
                <w:sz w:val="22"/>
                <w:szCs w:val="22"/>
              </w:rPr>
              <w:t>Moore, G. (2005) Primary Skin Irritation Study in Rabbits: S-12280 Tox #353. Project Number: 18199, P326. Unpublished study prepared by Product Safety Laboratories. 15 p.</w:t>
            </w:r>
          </w:p>
        </w:tc>
      </w:tr>
      <w:tr w:rsidR="0069698D" w:rsidRPr="00416C11" w14:paraId="602FF26C" w14:textId="77777777" w:rsidTr="0069698D">
        <w:trPr>
          <w:tblCellSpacing w:w="0" w:type="dxa"/>
        </w:trPr>
        <w:tc>
          <w:tcPr>
            <w:tcW w:w="0" w:type="auto"/>
            <w:hideMark/>
          </w:tcPr>
          <w:p w14:paraId="6DA4351D" w14:textId="77777777" w:rsidR="0069698D" w:rsidRPr="00416C11" w:rsidRDefault="0069698D" w:rsidP="0069698D">
            <w:pPr>
              <w:rPr>
                <w:b w:val="0"/>
                <w:bCs w:val="0"/>
                <w:sz w:val="22"/>
                <w:szCs w:val="22"/>
              </w:rPr>
            </w:pPr>
            <w:r w:rsidRPr="00416C11">
              <w:rPr>
                <w:b w:val="0"/>
                <w:bCs w:val="0"/>
                <w:sz w:val="22"/>
                <w:szCs w:val="22"/>
              </w:rPr>
              <w:t>47158605</w:t>
            </w:r>
          </w:p>
        </w:tc>
        <w:tc>
          <w:tcPr>
            <w:tcW w:w="0" w:type="auto"/>
            <w:vAlign w:val="center"/>
            <w:hideMark/>
          </w:tcPr>
          <w:p w14:paraId="4F969DC8" w14:textId="77777777" w:rsidR="0069698D" w:rsidRPr="00416C11" w:rsidRDefault="0069698D" w:rsidP="0069698D">
            <w:pPr>
              <w:rPr>
                <w:b w:val="0"/>
                <w:bCs w:val="0"/>
                <w:sz w:val="22"/>
                <w:szCs w:val="22"/>
              </w:rPr>
            </w:pPr>
            <w:r w:rsidRPr="00416C11">
              <w:rPr>
                <w:b w:val="0"/>
                <w:bCs w:val="0"/>
                <w:sz w:val="22"/>
                <w:szCs w:val="22"/>
              </w:rPr>
              <w:t>Durando, J. (2007) S-Metolachlor/Atrazine SC (320/400) (A9562C) - Primary Skin Irritation in Rabbits: Final Report. Project Number: T001031/07, 21724. Unpublished study prepared by Product Safety Laboratories. 15 p.</w:t>
            </w:r>
          </w:p>
        </w:tc>
      </w:tr>
      <w:tr w:rsidR="0069698D" w:rsidRPr="00416C11" w14:paraId="697C9B20" w14:textId="77777777" w:rsidTr="0069698D">
        <w:trPr>
          <w:tblCellSpacing w:w="0" w:type="dxa"/>
        </w:trPr>
        <w:tc>
          <w:tcPr>
            <w:tcW w:w="0" w:type="auto"/>
            <w:hideMark/>
          </w:tcPr>
          <w:p w14:paraId="2A74013D" w14:textId="77777777" w:rsidR="0069698D" w:rsidRPr="00416C11" w:rsidRDefault="0069698D" w:rsidP="0069698D">
            <w:pPr>
              <w:rPr>
                <w:b w:val="0"/>
                <w:bCs w:val="0"/>
                <w:sz w:val="22"/>
                <w:szCs w:val="22"/>
              </w:rPr>
            </w:pPr>
            <w:r w:rsidRPr="00416C11">
              <w:rPr>
                <w:b w:val="0"/>
                <w:bCs w:val="0"/>
                <w:sz w:val="22"/>
                <w:szCs w:val="22"/>
              </w:rPr>
              <w:t>47439304</w:t>
            </w:r>
          </w:p>
        </w:tc>
        <w:tc>
          <w:tcPr>
            <w:tcW w:w="0" w:type="auto"/>
            <w:vAlign w:val="center"/>
            <w:hideMark/>
          </w:tcPr>
          <w:p w14:paraId="3F603922" w14:textId="77777777" w:rsidR="0069698D" w:rsidRPr="00416C11" w:rsidRDefault="0069698D" w:rsidP="0069698D">
            <w:pPr>
              <w:rPr>
                <w:b w:val="0"/>
                <w:bCs w:val="0"/>
                <w:sz w:val="22"/>
                <w:szCs w:val="22"/>
              </w:rPr>
            </w:pPr>
            <w:r w:rsidRPr="00416C11">
              <w:rPr>
                <w:b w:val="0"/>
                <w:bCs w:val="0"/>
                <w:sz w:val="22"/>
                <w:szCs w:val="22"/>
              </w:rPr>
              <w:t>Smedley, J. (2008) An Acute Skin Irritation Study on MON 58416 Administered by the Dermal Route to Rabbits: Final Report. Project Number: EUF00217, CRO/2007/268. Unpublished study prepared by Charles River Laboratories, Inc. 28 p.</w:t>
            </w:r>
          </w:p>
        </w:tc>
      </w:tr>
      <w:tr w:rsidR="0069698D" w:rsidRPr="00416C11" w14:paraId="4E9F56E9" w14:textId="77777777" w:rsidTr="0069698D">
        <w:trPr>
          <w:tblCellSpacing w:w="0" w:type="dxa"/>
        </w:trPr>
        <w:tc>
          <w:tcPr>
            <w:tcW w:w="0" w:type="auto"/>
            <w:hideMark/>
          </w:tcPr>
          <w:p w14:paraId="6C58094B" w14:textId="77777777" w:rsidR="0069698D" w:rsidRPr="00416C11" w:rsidRDefault="0069698D" w:rsidP="0069698D">
            <w:pPr>
              <w:rPr>
                <w:b w:val="0"/>
                <w:bCs w:val="0"/>
                <w:sz w:val="22"/>
                <w:szCs w:val="22"/>
              </w:rPr>
            </w:pPr>
            <w:r w:rsidRPr="00416C11">
              <w:rPr>
                <w:b w:val="0"/>
                <w:bCs w:val="0"/>
                <w:sz w:val="22"/>
                <w:szCs w:val="22"/>
              </w:rPr>
              <w:lastRenderedPageBreak/>
              <w:t>47443507</w:t>
            </w:r>
          </w:p>
        </w:tc>
        <w:tc>
          <w:tcPr>
            <w:tcW w:w="0" w:type="auto"/>
            <w:vAlign w:val="center"/>
            <w:hideMark/>
          </w:tcPr>
          <w:p w14:paraId="086966F4" w14:textId="77777777" w:rsidR="0069698D" w:rsidRPr="00416C11" w:rsidRDefault="0069698D" w:rsidP="0069698D">
            <w:pPr>
              <w:rPr>
                <w:b w:val="0"/>
                <w:bCs w:val="0"/>
                <w:sz w:val="22"/>
                <w:szCs w:val="22"/>
              </w:rPr>
            </w:pPr>
            <w:r w:rsidRPr="00416C11">
              <w:rPr>
                <w:b w:val="0"/>
                <w:bCs w:val="0"/>
                <w:sz w:val="22"/>
                <w:szCs w:val="22"/>
              </w:rPr>
              <w:t>Moore, G. (2008) Primary Skin Irritation Study in Rabbits: Chemsico Granules LAH. Project Number: P326, 24302, 080211/6D. Unpublished study prepared by Product Safety Laboratories. 15 p.</w:t>
            </w:r>
          </w:p>
        </w:tc>
      </w:tr>
      <w:tr w:rsidR="0069698D" w:rsidRPr="00416C11" w14:paraId="413F532A" w14:textId="77777777" w:rsidTr="0069698D">
        <w:trPr>
          <w:tblCellSpacing w:w="0" w:type="dxa"/>
        </w:trPr>
        <w:tc>
          <w:tcPr>
            <w:tcW w:w="0" w:type="auto"/>
            <w:hideMark/>
          </w:tcPr>
          <w:p w14:paraId="51D6124B" w14:textId="77777777" w:rsidR="0069698D" w:rsidRPr="00416C11" w:rsidRDefault="0069698D" w:rsidP="0069698D">
            <w:pPr>
              <w:rPr>
                <w:b w:val="0"/>
                <w:bCs w:val="0"/>
                <w:sz w:val="22"/>
                <w:szCs w:val="22"/>
              </w:rPr>
            </w:pPr>
            <w:r w:rsidRPr="00416C11">
              <w:rPr>
                <w:b w:val="0"/>
                <w:bCs w:val="0"/>
                <w:sz w:val="22"/>
                <w:szCs w:val="22"/>
              </w:rPr>
              <w:t>47581908</w:t>
            </w:r>
          </w:p>
        </w:tc>
        <w:tc>
          <w:tcPr>
            <w:tcW w:w="0" w:type="auto"/>
            <w:vAlign w:val="center"/>
            <w:hideMark/>
          </w:tcPr>
          <w:p w14:paraId="1C88A56F" w14:textId="77777777" w:rsidR="0069698D" w:rsidRPr="00416C11" w:rsidRDefault="0069698D" w:rsidP="0069698D">
            <w:pPr>
              <w:rPr>
                <w:b w:val="0"/>
                <w:bCs w:val="0"/>
                <w:sz w:val="22"/>
                <w:szCs w:val="22"/>
              </w:rPr>
            </w:pPr>
            <w:r w:rsidRPr="00416C11">
              <w:rPr>
                <w:b w:val="0"/>
                <w:bCs w:val="0"/>
                <w:sz w:val="22"/>
                <w:szCs w:val="22"/>
              </w:rPr>
              <w:t>Durando, J. (2007) S-13251: Primary Skin Irritation Study in Rabbits. Project Number: 23071, P326. Unpublished study prepared by Product Safety Laboratories. 14 p.</w:t>
            </w:r>
          </w:p>
        </w:tc>
      </w:tr>
      <w:tr w:rsidR="0069698D" w:rsidRPr="00416C11" w14:paraId="22E07710" w14:textId="77777777" w:rsidTr="0069698D">
        <w:trPr>
          <w:tblCellSpacing w:w="0" w:type="dxa"/>
        </w:trPr>
        <w:tc>
          <w:tcPr>
            <w:tcW w:w="0" w:type="auto"/>
            <w:hideMark/>
          </w:tcPr>
          <w:p w14:paraId="356642CF" w14:textId="77777777" w:rsidR="0069698D" w:rsidRPr="00416C11" w:rsidRDefault="0069698D" w:rsidP="0069698D">
            <w:pPr>
              <w:rPr>
                <w:b w:val="0"/>
                <w:bCs w:val="0"/>
                <w:sz w:val="22"/>
                <w:szCs w:val="22"/>
              </w:rPr>
            </w:pPr>
            <w:r w:rsidRPr="00416C11">
              <w:rPr>
                <w:b w:val="0"/>
                <w:bCs w:val="0"/>
                <w:sz w:val="22"/>
                <w:szCs w:val="22"/>
              </w:rPr>
              <w:t>47727407</w:t>
            </w:r>
          </w:p>
        </w:tc>
        <w:tc>
          <w:tcPr>
            <w:tcW w:w="0" w:type="auto"/>
            <w:vAlign w:val="center"/>
            <w:hideMark/>
          </w:tcPr>
          <w:p w14:paraId="2F1DBCCB" w14:textId="77777777" w:rsidR="0069698D" w:rsidRPr="00416C11" w:rsidRDefault="0069698D" w:rsidP="0069698D">
            <w:pPr>
              <w:rPr>
                <w:b w:val="0"/>
                <w:bCs w:val="0"/>
                <w:sz w:val="22"/>
                <w:szCs w:val="22"/>
              </w:rPr>
            </w:pPr>
            <w:r w:rsidRPr="00416C11">
              <w:rPr>
                <w:b w:val="0"/>
                <w:bCs w:val="0"/>
                <w:sz w:val="22"/>
                <w:szCs w:val="22"/>
              </w:rPr>
              <w:t>Kuhn, J. (2009) Mesotrione/Atrazine/S-Metolachlor: CS (A17227A) - Acute Dermal Irritation Study in Rabbits: Final Report. Project Number: 12601/08, T007867/08. Unpublished study prepared by Stillmeadow, Inc. 13 p.</w:t>
            </w:r>
          </w:p>
        </w:tc>
      </w:tr>
      <w:tr w:rsidR="0069698D" w:rsidRPr="00416C11" w14:paraId="6D685BC0" w14:textId="77777777" w:rsidTr="0069698D">
        <w:trPr>
          <w:tblCellSpacing w:w="0" w:type="dxa"/>
        </w:trPr>
        <w:tc>
          <w:tcPr>
            <w:tcW w:w="0" w:type="auto"/>
            <w:hideMark/>
          </w:tcPr>
          <w:p w14:paraId="184466F3" w14:textId="77777777" w:rsidR="0069698D" w:rsidRPr="00416C11" w:rsidRDefault="0069698D" w:rsidP="0069698D">
            <w:pPr>
              <w:rPr>
                <w:b w:val="0"/>
                <w:bCs w:val="0"/>
                <w:sz w:val="22"/>
                <w:szCs w:val="22"/>
              </w:rPr>
            </w:pPr>
            <w:r w:rsidRPr="00416C11">
              <w:rPr>
                <w:b w:val="0"/>
                <w:bCs w:val="0"/>
                <w:sz w:val="22"/>
                <w:szCs w:val="22"/>
              </w:rPr>
              <w:t>47788907</w:t>
            </w:r>
          </w:p>
        </w:tc>
        <w:tc>
          <w:tcPr>
            <w:tcW w:w="0" w:type="auto"/>
            <w:vAlign w:val="center"/>
            <w:hideMark/>
          </w:tcPr>
          <w:p w14:paraId="132E2C5B" w14:textId="77777777" w:rsidR="0069698D" w:rsidRPr="00416C11" w:rsidRDefault="0069698D" w:rsidP="0069698D">
            <w:pPr>
              <w:rPr>
                <w:b w:val="0"/>
                <w:bCs w:val="0"/>
                <w:sz w:val="22"/>
                <w:szCs w:val="22"/>
              </w:rPr>
            </w:pPr>
            <w:r w:rsidRPr="00416C11">
              <w:rPr>
                <w:b w:val="0"/>
                <w:bCs w:val="0"/>
                <w:sz w:val="22"/>
                <w:szCs w:val="22"/>
              </w:rPr>
              <w:t>Kuhn, J. (2009) Mesotrione/Atrazine SC (A16907D) - Acute Dermal Irritation Study in Rabbits: Final Report. Project Number: 12818/09, T004487/07. Unpublished study prepared by Stillmeadow, Inc. 13 p.</w:t>
            </w:r>
          </w:p>
        </w:tc>
      </w:tr>
      <w:tr w:rsidR="0069698D" w:rsidRPr="00416C11" w14:paraId="024A4917" w14:textId="77777777" w:rsidTr="0069698D">
        <w:trPr>
          <w:tblCellSpacing w:w="0" w:type="dxa"/>
        </w:trPr>
        <w:tc>
          <w:tcPr>
            <w:tcW w:w="0" w:type="auto"/>
            <w:hideMark/>
          </w:tcPr>
          <w:p w14:paraId="5794B388" w14:textId="77777777" w:rsidR="0069698D" w:rsidRPr="00416C11" w:rsidRDefault="0069698D" w:rsidP="0069698D">
            <w:pPr>
              <w:rPr>
                <w:b w:val="0"/>
                <w:bCs w:val="0"/>
                <w:sz w:val="22"/>
                <w:szCs w:val="22"/>
              </w:rPr>
            </w:pPr>
            <w:r w:rsidRPr="00416C11">
              <w:rPr>
                <w:b w:val="0"/>
                <w:bCs w:val="0"/>
                <w:sz w:val="22"/>
                <w:szCs w:val="22"/>
              </w:rPr>
              <w:t>47837507</w:t>
            </w:r>
          </w:p>
        </w:tc>
        <w:tc>
          <w:tcPr>
            <w:tcW w:w="0" w:type="auto"/>
            <w:vAlign w:val="center"/>
            <w:hideMark/>
          </w:tcPr>
          <w:p w14:paraId="7EB86010" w14:textId="77777777" w:rsidR="0069698D" w:rsidRPr="00416C11" w:rsidRDefault="0069698D" w:rsidP="0069698D">
            <w:pPr>
              <w:rPr>
                <w:b w:val="0"/>
                <w:bCs w:val="0"/>
                <w:sz w:val="22"/>
                <w:szCs w:val="22"/>
              </w:rPr>
            </w:pPr>
            <w:r w:rsidRPr="00416C11">
              <w:rPr>
                <w:b w:val="0"/>
                <w:bCs w:val="0"/>
                <w:sz w:val="22"/>
                <w:szCs w:val="22"/>
              </w:rPr>
              <w:t>Oley, S. (2009) S-14107: Primary Skin Irritation Study in Rabbits. Project Number: P326, 27085. Unpublished study prepared by Eurofins/Product Safety Laboratories. 15 p.</w:t>
            </w:r>
          </w:p>
        </w:tc>
      </w:tr>
      <w:tr w:rsidR="0069698D" w:rsidRPr="00416C11" w14:paraId="54D8A912" w14:textId="77777777" w:rsidTr="0069698D">
        <w:trPr>
          <w:tblCellSpacing w:w="0" w:type="dxa"/>
        </w:trPr>
        <w:tc>
          <w:tcPr>
            <w:tcW w:w="0" w:type="auto"/>
            <w:hideMark/>
          </w:tcPr>
          <w:p w14:paraId="76E2B3D2" w14:textId="77777777" w:rsidR="0069698D" w:rsidRPr="00416C11" w:rsidRDefault="0069698D" w:rsidP="0069698D">
            <w:pPr>
              <w:rPr>
                <w:b w:val="0"/>
                <w:bCs w:val="0"/>
                <w:sz w:val="22"/>
                <w:szCs w:val="22"/>
              </w:rPr>
            </w:pPr>
            <w:r w:rsidRPr="00416C11">
              <w:rPr>
                <w:b w:val="0"/>
                <w:bCs w:val="0"/>
                <w:sz w:val="22"/>
                <w:szCs w:val="22"/>
              </w:rPr>
              <w:t>48471707</w:t>
            </w:r>
          </w:p>
        </w:tc>
        <w:tc>
          <w:tcPr>
            <w:tcW w:w="0" w:type="auto"/>
            <w:vAlign w:val="center"/>
            <w:hideMark/>
          </w:tcPr>
          <w:p w14:paraId="72196F88" w14:textId="77777777" w:rsidR="0069698D" w:rsidRPr="00416C11" w:rsidRDefault="0069698D" w:rsidP="0069698D">
            <w:pPr>
              <w:rPr>
                <w:b w:val="0"/>
                <w:bCs w:val="0"/>
                <w:sz w:val="22"/>
                <w:szCs w:val="22"/>
              </w:rPr>
            </w:pPr>
            <w:r w:rsidRPr="00416C11">
              <w:rPr>
                <w:b w:val="0"/>
                <w:bCs w:val="0"/>
                <w:sz w:val="22"/>
                <w:szCs w:val="22"/>
              </w:rPr>
              <w:t>Kuhn, J. (2011) Mesotrione/Atrazine/S-Metolachlor &amp; S:CGA154281 (A17622C) - Acute Dermal Irritation Study in Rabbits: Final Report. Project Number: TK0013635, 14653/10. Unpublished study prepared by Stillmeadow, Inc. 13 p.</w:t>
            </w:r>
          </w:p>
        </w:tc>
      </w:tr>
      <w:tr w:rsidR="0069698D" w:rsidRPr="00416C11" w14:paraId="6A74CD4F" w14:textId="77777777" w:rsidTr="0069698D">
        <w:trPr>
          <w:tblCellSpacing w:w="0" w:type="dxa"/>
        </w:trPr>
        <w:tc>
          <w:tcPr>
            <w:tcW w:w="0" w:type="auto"/>
            <w:hideMark/>
          </w:tcPr>
          <w:p w14:paraId="16DAEA56" w14:textId="77777777" w:rsidR="0069698D" w:rsidRPr="00416C11" w:rsidRDefault="0069698D" w:rsidP="0069698D">
            <w:pPr>
              <w:rPr>
                <w:b w:val="0"/>
                <w:bCs w:val="0"/>
                <w:sz w:val="22"/>
                <w:szCs w:val="22"/>
              </w:rPr>
            </w:pPr>
            <w:r w:rsidRPr="00416C11">
              <w:rPr>
                <w:b w:val="0"/>
                <w:bCs w:val="0"/>
                <w:sz w:val="22"/>
                <w:szCs w:val="22"/>
              </w:rPr>
              <w:t>48473002</w:t>
            </w:r>
          </w:p>
        </w:tc>
        <w:tc>
          <w:tcPr>
            <w:tcW w:w="0" w:type="auto"/>
            <w:vAlign w:val="center"/>
            <w:hideMark/>
          </w:tcPr>
          <w:p w14:paraId="675CB411" w14:textId="77777777" w:rsidR="0069698D" w:rsidRPr="00416C11" w:rsidRDefault="0069698D" w:rsidP="0069698D">
            <w:pPr>
              <w:rPr>
                <w:b w:val="0"/>
                <w:bCs w:val="0"/>
                <w:sz w:val="22"/>
                <w:szCs w:val="22"/>
              </w:rPr>
            </w:pPr>
            <w:r w:rsidRPr="00416C11">
              <w:rPr>
                <w:b w:val="0"/>
                <w:bCs w:val="0"/>
                <w:sz w:val="22"/>
                <w:szCs w:val="22"/>
              </w:rPr>
              <w:t>Gehen, S. (2011) GF-2836 Acute Toxicity Data Bridging Rationale. Project Number: 110639/OCR. Unpublished study prepared by Dow AgroSciences, LLC. 13 p.</w:t>
            </w:r>
          </w:p>
        </w:tc>
      </w:tr>
      <w:tr w:rsidR="0069698D" w:rsidRPr="00416C11" w14:paraId="6AB21699" w14:textId="77777777" w:rsidTr="0069698D">
        <w:trPr>
          <w:tblCellSpacing w:w="0" w:type="dxa"/>
        </w:trPr>
        <w:tc>
          <w:tcPr>
            <w:tcW w:w="0" w:type="auto"/>
            <w:hideMark/>
          </w:tcPr>
          <w:p w14:paraId="1DF54770" w14:textId="77777777" w:rsidR="0069698D" w:rsidRPr="00416C11" w:rsidRDefault="0069698D" w:rsidP="0069698D">
            <w:pPr>
              <w:rPr>
                <w:b w:val="0"/>
                <w:bCs w:val="0"/>
                <w:sz w:val="22"/>
                <w:szCs w:val="22"/>
              </w:rPr>
            </w:pPr>
            <w:r w:rsidRPr="00416C11">
              <w:rPr>
                <w:b w:val="0"/>
                <w:bCs w:val="0"/>
                <w:sz w:val="22"/>
                <w:szCs w:val="22"/>
              </w:rPr>
              <w:t>48473009</w:t>
            </w:r>
          </w:p>
        </w:tc>
        <w:tc>
          <w:tcPr>
            <w:tcW w:w="0" w:type="auto"/>
            <w:vAlign w:val="center"/>
            <w:hideMark/>
          </w:tcPr>
          <w:p w14:paraId="65C25134" w14:textId="77777777" w:rsidR="0069698D" w:rsidRPr="00416C11" w:rsidRDefault="0069698D" w:rsidP="0069698D">
            <w:pPr>
              <w:rPr>
                <w:b w:val="0"/>
                <w:bCs w:val="0"/>
                <w:sz w:val="22"/>
                <w:szCs w:val="22"/>
              </w:rPr>
            </w:pPr>
            <w:r w:rsidRPr="00416C11">
              <w:rPr>
                <w:b w:val="0"/>
                <w:bCs w:val="0"/>
                <w:sz w:val="22"/>
                <w:szCs w:val="22"/>
              </w:rPr>
              <w:t>Dalal, V. (2011) Acute Dermal Irritation Study of GF-2838 in Rabbits: Final Report. Project Number: 101477/OCR, 406/1/01/2336. Unpublished study prepared by Jai Research Foundation. 36 p.</w:t>
            </w:r>
          </w:p>
        </w:tc>
      </w:tr>
      <w:tr w:rsidR="0069698D" w:rsidRPr="00416C11" w14:paraId="4103096F" w14:textId="77777777" w:rsidTr="0069698D">
        <w:trPr>
          <w:tblCellSpacing w:w="0" w:type="dxa"/>
        </w:trPr>
        <w:tc>
          <w:tcPr>
            <w:tcW w:w="0" w:type="auto"/>
            <w:hideMark/>
          </w:tcPr>
          <w:p w14:paraId="4D19DC33" w14:textId="77777777" w:rsidR="0069698D" w:rsidRPr="00416C11" w:rsidRDefault="0069698D" w:rsidP="0069698D">
            <w:pPr>
              <w:rPr>
                <w:b w:val="0"/>
                <w:bCs w:val="0"/>
                <w:sz w:val="22"/>
                <w:szCs w:val="22"/>
              </w:rPr>
            </w:pPr>
            <w:r w:rsidRPr="00416C11">
              <w:rPr>
                <w:b w:val="0"/>
                <w:bCs w:val="0"/>
                <w:sz w:val="22"/>
                <w:szCs w:val="22"/>
              </w:rPr>
              <w:t>48659606</w:t>
            </w:r>
          </w:p>
        </w:tc>
        <w:tc>
          <w:tcPr>
            <w:tcW w:w="0" w:type="auto"/>
            <w:vAlign w:val="center"/>
            <w:hideMark/>
          </w:tcPr>
          <w:p w14:paraId="74216A97" w14:textId="77777777" w:rsidR="0069698D" w:rsidRPr="00416C11" w:rsidRDefault="0069698D" w:rsidP="0069698D">
            <w:pPr>
              <w:rPr>
                <w:b w:val="0"/>
                <w:bCs w:val="0"/>
                <w:sz w:val="22"/>
                <w:szCs w:val="22"/>
              </w:rPr>
            </w:pPr>
            <w:r w:rsidRPr="00416C11">
              <w:rPr>
                <w:b w:val="0"/>
                <w:bCs w:val="0"/>
                <w:sz w:val="22"/>
                <w:szCs w:val="22"/>
              </w:rPr>
              <w:t>Durando, J. (2011) Mesotrione/Atrazine/S-Metolachlor ZC (A19414A) - Primary Skin Irritation in Rabbits: Final Report. Project Number: TK0062546, 33279, TK0062546/OCR. Unpublished study prepared by Eurofins PSL. 18p.</w:t>
            </w:r>
          </w:p>
        </w:tc>
      </w:tr>
      <w:tr w:rsidR="0069698D" w:rsidRPr="00416C11" w14:paraId="2E50E770" w14:textId="77777777" w:rsidTr="0069698D">
        <w:trPr>
          <w:tblCellSpacing w:w="0" w:type="dxa"/>
        </w:trPr>
        <w:tc>
          <w:tcPr>
            <w:tcW w:w="0" w:type="auto"/>
            <w:hideMark/>
          </w:tcPr>
          <w:p w14:paraId="2C8DB46D" w14:textId="77777777" w:rsidR="0069698D" w:rsidRPr="00416C11" w:rsidRDefault="0069698D" w:rsidP="0069698D">
            <w:pPr>
              <w:rPr>
                <w:b w:val="0"/>
                <w:bCs w:val="0"/>
                <w:sz w:val="22"/>
                <w:szCs w:val="22"/>
              </w:rPr>
            </w:pPr>
            <w:r w:rsidRPr="00416C11">
              <w:rPr>
                <w:b w:val="0"/>
                <w:bCs w:val="0"/>
                <w:sz w:val="22"/>
                <w:szCs w:val="22"/>
              </w:rPr>
              <w:t>48659609</w:t>
            </w:r>
          </w:p>
        </w:tc>
        <w:tc>
          <w:tcPr>
            <w:tcW w:w="0" w:type="auto"/>
            <w:vAlign w:val="center"/>
            <w:hideMark/>
          </w:tcPr>
          <w:p w14:paraId="534F8FEA" w14:textId="77777777" w:rsidR="0069698D" w:rsidRPr="00416C11" w:rsidRDefault="0069698D" w:rsidP="0069698D">
            <w:pPr>
              <w:rPr>
                <w:b w:val="0"/>
                <w:bCs w:val="0"/>
                <w:sz w:val="22"/>
                <w:szCs w:val="22"/>
              </w:rPr>
            </w:pPr>
            <w:r w:rsidRPr="00416C11">
              <w:rPr>
                <w:b w:val="0"/>
                <w:bCs w:val="0"/>
                <w:sz w:val="22"/>
                <w:szCs w:val="22"/>
              </w:rPr>
              <w:t>Alexander, O. (2012) Mesotrione/Atrazine/S-Metolachlor ZC (A19414A) - Amended Summary of Acute Toxicity Studies: Summary Amendment 1. Project Number: TK0107551, TK0107551/OCR. Unpublished study prepared by Syngenta Crop Protection. 9p.</w:t>
            </w:r>
          </w:p>
        </w:tc>
      </w:tr>
      <w:tr w:rsidR="0069698D" w:rsidRPr="00416C11" w14:paraId="171632DF" w14:textId="77777777" w:rsidTr="0069698D">
        <w:trPr>
          <w:tblCellSpacing w:w="0" w:type="dxa"/>
        </w:trPr>
        <w:tc>
          <w:tcPr>
            <w:tcW w:w="0" w:type="auto"/>
            <w:hideMark/>
          </w:tcPr>
          <w:p w14:paraId="70CB8EF3" w14:textId="77777777" w:rsidR="0069698D" w:rsidRPr="00416C11" w:rsidRDefault="0069698D" w:rsidP="0069698D">
            <w:pPr>
              <w:rPr>
                <w:b w:val="0"/>
                <w:bCs w:val="0"/>
                <w:sz w:val="22"/>
                <w:szCs w:val="22"/>
              </w:rPr>
            </w:pPr>
            <w:r w:rsidRPr="00416C11">
              <w:rPr>
                <w:b w:val="0"/>
                <w:bCs w:val="0"/>
                <w:sz w:val="22"/>
                <w:szCs w:val="22"/>
              </w:rPr>
              <w:t>48732002</w:t>
            </w:r>
          </w:p>
        </w:tc>
        <w:tc>
          <w:tcPr>
            <w:tcW w:w="0" w:type="auto"/>
            <w:vAlign w:val="center"/>
            <w:hideMark/>
          </w:tcPr>
          <w:p w14:paraId="4C37E342" w14:textId="77777777" w:rsidR="0069698D" w:rsidRPr="00416C11" w:rsidRDefault="0069698D" w:rsidP="0069698D">
            <w:pPr>
              <w:rPr>
                <w:b w:val="0"/>
                <w:bCs w:val="0"/>
                <w:sz w:val="22"/>
                <w:szCs w:val="22"/>
              </w:rPr>
            </w:pPr>
            <w:r w:rsidRPr="00416C11">
              <w:rPr>
                <w:b w:val="0"/>
                <w:bCs w:val="0"/>
                <w:sz w:val="22"/>
                <w:szCs w:val="22"/>
              </w:rPr>
              <w:t>Bjornson, H. (2012) Response to Acute Toxicity Data Requirements for Revolution G N Go Herbicide. Unpublished study prepared by Technology Sciences Group, Inc. 6p.</w:t>
            </w:r>
          </w:p>
        </w:tc>
      </w:tr>
      <w:tr w:rsidR="0069698D" w:rsidRPr="00416C11" w14:paraId="2162666A" w14:textId="77777777" w:rsidTr="0069698D">
        <w:trPr>
          <w:tblCellSpacing w:w="0" w:type="dxa"/>
        </w:trPr>
        <w:tc>
          <w:tcPr>
            <w:tcW w:w="0" w:type="auto"/>
            <w:hideMark/>
          </w:tcPr>
          <w:p w14:paraId="49AA4AF6" w14:textId="77777777" w:rsidR="0069698D" w:rsidRPr="00416C11" w:rsidRDefault="0069698D" w:rsidP="0069698D">
            <w:pPr>
              <w:rPr>
                <w:b w:val="0"/>
                <w:bCs w:val="0"/>
                <w:sz w:val="22"/>
                <w:szCs w:val="22"/>
              </w:rPr>
            </w:pPr>
            <w:r w:rsidRPr="00416C11">
              <w:rPr>
                <w:b w:val="0"/>
                <w:bCs w:val="0"/>
                <w:sz w:val="22"/>
                <w:szCs w:val="22"/>
              </w:rPr>
              <w:t>48747302</w:t>
            </w:r>
          </w:p>
        </w:tc>
        <w:tc>
          <w:tcPr>
            <w:tcW w:w="0" w:type="auto"/>
            <w:vAlign w:val="center"/>
            <w:hideMark/>
          </w:tcPr>
          <w:p w14:paraId="250A90D1" w14:textId="77777777" w:rsidR="0069698D" w:rsidRPr="00416C11" w:rsidRDefault="0069698D" w:rsidP="0069698D">
            <w:pPr>
              <w:rPr>
                <w:b w:val="0"/>
                <w:bCs w:val="0"/>
                <w:sz w:val="22"/>
                <w:szCs w:val="22"/>
              </w:rPr>
            </w:pPr>
            <w:r w:rsidRPr="00416C11">
              <w:rPr>
                <w:b w:val="0"/>
                <w:bCs w:val="0"/>
                <w:sz w:val="22"/>
                <w:szCs w:val="22"/>
              </w:rPr>
              <w:t>McKenzie, A. (2011) Primary Skin Irritation Study in Rabbits with F9316-2. Project Number: P326/FMC, 32495, A2011/7331. Unpublished study prepared by Product Safety Laboratories. 30p.</w:t>
            </w:r>
          </w:p>
        </w:tc>
      </w:tr>
      <w:tr w:rsidR="0069698D" w:rsidRPr="00416C11" w14:paraId="74617CA3" w14:textId="77777777" w:rsidTr="0069698D">
        <w:trPr>
          <w:tblCellSpacing w:w="0" w:type="dxa"/>
        </w:trPr>
        <w:tc>
          <w:tcPr>
            <w:tcW w:w="0" w:type="auto"/>
            <w:hideMark/>
          </w:tcPr>
          <w:p w14:paraId="56FFA4BB" w14:textId="77777777" w:rsidR="0069698D" w:rsidRPr="00416C11" w:rsidRDefault="0069698D" w:rsidP="0069698D">
            <w:pPr>
              <w:rPr>
                <w:b w:val="0"/>
                <w:bCs w:val="0"/>
                <w:sz w:val="22"/>
                <w:szCs w:val="22"/>
              </w:rPr>
            </w:pPr>
            <w:r w:rsidRPr="00416C11">
              <w:rPr>
                <w:b w:val="0"/>
                <w:bCs w:val="0"/>
                <w:sz w:val="22"/>
                <w:szCs w:val="22"/>
              </w:rPr>
              <w:t>48758217</w:t>
            </w:r>
          </w:p>
        </w:tc>
        <w:tc>
          <w:tcPr>
            <w:tcW w:w="0" w:type="auto"/>
            <w:vAlign w:val="center"/>
            <w:hideMark/>
          </w:tcPr>
          <w:p w14:paraId="285F8AED" w14:textId="77777777" w:rsidR="0069698D" w:rsidRPr="00416C11" w:rsidRDefault="0069698D" w:rsidP="0069698D">
            <w:pPr>
              <w:rPr>
                <w:b w:val="0"/>
                <w:bCs w:val="0"/>
                <w:sz w:val="22"/>
                <w:szCs w:val="22"/>
              </w:rPr>
            </w:pPr>
            <w:r w:rsidRPr="00416C11">
              <w:rPr>
                <w:b w:val="0"/>
                <w:bCs w:val="0"/>
                <w:sz w:val="22"/>
                <w:szCs w:val="22"/>
              </w:rPr>
              <w:t>Durando, J. (2012) Primary Skin Irritation in Rabbits: NOA449280/Mesotrione/Atrazine/S-Metolachlor/Benoxacor: Final Report Amendement 1. Project Number: TK0066235/OCR, 34354. Unpublished study prepared by Eurofins/Product Safety Laboratories. 19p.</w:t>
            </w:r>
          </w:p>
        </w:tc>
      </w:tr>
      <w:tr w:rsidR="0069698D" w:rsidRPr="00416C11" w14:paraId="69C0321B" w14:textId="77777777" w:rsidTr="0069698D">
        <w:trPr>
          <w:tblCellSpacing w:w="0" w:type="dxa"/>
        </w:trPr>
        <w:tc>
          <w:tcPr>
            <w:tcW w:w="0" w:type="auto"/>
            <w:hideMark/>
          </w:tcPr>
          <w:p w14:paraId="5AF7718C" w14:textId="77777777" w:rsidR="0069698D" w:rsidRPr="00416C11" w:rsidRDefault="0069698D" w:rsidP="0069698D">
            <w:pPr>
              <w:rPr>
                <w:b w:val="0"/>
                <w:bCs w:val="0"/>
                <w:sz w:val="22"/>
                <w:szCs w:val="22"/>
              </w:rPr>
            </w:pPr>
            <w:r w:rsidRPr="00416C11">
              <w:rPr>
                <w:b w:val="0"/>
                <w:bCs w:val="0"/>
                <w:sz w:val="22"/>
                <w:szCs w:val="22"/>
              </w:rPr>
              <w:lastRenderedPageBreak/>
              <w:t>48758221</w:t>
            </w:r>
          </w:p>
        </w:tc>
        <w:tc>
          <w:tcPr>
            <w:tcW w:w="0" w:type="auto"/>
            <w:vAlign w:val="center"/>
            <w:hideMark/>
          </w:tcPr>
          <w:p w14:paraId="61CBFD45" w14:textId="77777777" w:rsidR="0069698D" w:rsidRPr="00416C11" w:rsidRDefault="0069698D" w:rsidP="0069698D">
            <w:pPr>
              <w:rPr>
                <w:b w:val="0"/>
                <w:bCs w:val="0"/>
                <w:sz w:val="22"/>
                <w:szCs w:val="22"/>
              </w:rPr>
            </w:pPr>
            <w:r w:rsidRPr="00416C11">
              <w:rPr>
                <w:b w:val="0"/>
                <w:bCs w:val="0"/>
                <w:sz w:val="22"/>
                <w:szCs w:val="22"/>
              </w:rPr>
              <w:t>Hanley, T. (2012) Document M-III, Section 3: Toxicological Studies: A19707A ZC: Bicyclopyrone: Mesotrione: Atrazine: S-Metolachlor. Project Number: A19707A/10007/OCR. Unpublished study prepared by Syngenta Crop Protection, LLC. 18p.</w:t>
            </w:r>
          </w:p>
        </w:tc>
      </w:tr>
      <w:tr w:rsidR="0069698D" w:rsidRPr="00416C11" w14:paraId="5EAC2EA0" w14:textId="77777777" w:rsidTr="0069698D">
        <w:trPr>
          <w:tblCellSpacing w:w="0" w:type="dxa"/>
        </w:trPr>
        <w:tc>
          <w:tcPr>
            <w:tcW w:w="0" w:type="auto"/>
            <w:hideMark/>
          </w:tcPr>
          <w:p w14:paraId="0D4F212F" w14:textId="77777777" w:rsidR="0069698D" w:rsidRPr="00416C11" w:rsidRDefault="0069698D" w:rsidP="0069698D">
            <w:pPr>
              <w:rPr>
                <w:b w:val="0"/>
                <w:bCs w:val="0"/>
                <w:sz w:val="22"/>
                <w:szCs w:val="22"/>
              </w:rPr>
            </w:pPr>
            <w:r w:rsidRPr="00416C11">
              <w:rPr>
                <w:b w:val="0"/>
                <w:bCs w:val="0"/>
                <w:sz w:val="22"/>
                <w:szCs w:val="22"/>
              </w:rPr>
              <w:t>49983405</w:t>
            </w:r>
          </w:p>
        </w:tc>
        <w:tc>
          <w:tcPr>
            <w:tcW w:w="0" w:type="auto"/>
            <w:vAlign w:val="center"/>
            <w:hideMark/>
          </w:tcPr>
          <w:p w14:paraId="2FB8C6B7" w14:textId="77777777" w:rsidR="0069698D" w:rsidRPr="00416C11" w:rsidRDefault="0069698D" w:rsidP="0069698D">
            <w:pPr>
              <w:rPr>
                <w:b w:val="0"/>
                <w:bCs w:val="0"/>
                <w:sz w:val="22"/>
                <w:szCs w:val="22"/>
              </w:rPr>
            </w:pPr>
            <w:r w:rsidRPr="00416C11">
              <w:rPr>
                <w:b w:val="0"/>
                <w:bCs w:val="0"/>
                <w:sz w:val="22"/>
                <w:szCs w:val="22"/>
              </w:rPr>
              <w:t>Lowe, C. (2016) Metolachlor (19%) + Atrazine (18.6%) + Mesotrione (2.44%): Primary Skin Irritation in Rabbits. Project Number: 43521, P326, ARC/EX/1837. Unpublished study prepared by Product Safety Laboratories. 18p.</w:t>
            </w:r>
          </w:p>
        </w:tc>
      </w:tr>
      <w:tr w:rsidR="0069698D" w:rsidRPr="00416C11" w14:paraId="355881CB" w14:textId="77777777" w:rsidTr="0069698D">
        <w:trPr>
          <w:tblCellSpacing w:w="0" w:type="dxa"/>
        </w:trPr>
        <w:tc>
          <w:tcPr>
            <w:tcW w:w="0" w:type="auto"/>
            <w:hideMark/>
          </w:tcPr>
          <w:p w14:paraId="0E85894B" w14:textId="77777777" w:rsidR="0069698D" w:rsidRPr="00416C11" w:rsidRDefault="0069698D" w:rsidP="0069698D">
            <w:pPr>
              <w:rPr>
                <w:b w:val="0"/>
                <w:bCs w:val="0"/>
                <w:sz w:val="22"/>
                <w:szCs w:val="22"/>
              </w:rPr>
            </w:pPr>
            <w:r w:rsidRPr="00416C11">
              <w:rPr>
                <w:b w:val="0"/>
                <w:bCs w:val="0"/>
                <w:sz w:val="22"/>
                <w:szCs w:val="22"/>
              </w:rPr>
              <w:t>50165308</w:t>
            </w:r>
          </w:p>
        </w:tc>
        <w:tc>
          <w:tcPr>
            <w:tcW w:w="0" w:type="auto"/>
            <w:vAlign w:val="center"/>
            <w:hideMark/>
          </w:tcPr>
          <w:p w14:paraId="33F0BB91" w14:textId="77777777" w:rsidR="0069698D" w:rsidRPr="00416C11" w:rsidRDefault="0069698D" w:rsidP="0069698D">
            <w:pPr>
              <w:rPr>
                <w:b w:val="0"/>
                <w:bCs w:val="0"/>
                <w:sz w:val="22"/>
                <w:szCs w:val="22"/>
              </w:rPr>
            </w:pPr>
            <w:r w:rsidRPr="00416C11">
              <w:rPr>
                <w:b w:val="0"/>
                <w:bCs w:val="0"/>
                <w:sz w:val="22"/>
                <w:szCs w:val="22"/>
              </w:rPr>
              <w:t>Bradshaw, J. (2017) AMV5123 4.0SC: Acute Dermal Irritation in the Rabbit. Project Number: RG13KG. Unpublished study prepared by Envigo Research Limited. 20p.</w:t>
            </w:r>
          </w:p>
        </w:tc>
      </w:tr>
      <w:tr w:rsidR="0069698D" w:rsidRPr="00416C11" w14:paraId="5197B884" w14:textId="77777777" w:rsidTr="0069698D">
        <w:trPr>
          <w:tblCellSpacing w:w="0" w:type="dxa"/>
        </w:trPr>
        <w:tc>
          <w:tcPr>
            <w:tcW w:w="0" w:type="auto"/>
            <w:hideMark/>
          </w:tcPr>
          <w:p w14:paraId="1F78139A" w14:textId="77777777" w:rsidR="0069698D" w:rsidRPr="00416C11" w:rsidRDefault="0069698D" w:rsidP="0069698D">
            <w:pPr>
              <w:rPr>
                <w:b w:val="0"/>
                <w:bCs w:val="0"/>
                <w:sz w:val="22"/>
                <w:szCs w:val="22"/>
              </w:rPr>
            </w:pPr>
            <w:r w:rsidRPr="00416C11">
              <w:rPr>
                <w:b w:val="0"/>
                <w:bCs w:val="0"/>
                <w:sz w:val="22"/>
                <w:szCs w:val="22"/>
              </w:rPr>
              <w:t>50664609</w:t>
            </w:r>
          </w:p>
        </w:tc>
        <w:tc>
          <w:tcPr>
            <w:tcW w:w="0" w:type="auto"/>
            <w:vAlign w:val="center"/>
            <w:hideMark/>
          </w:tcPr>
          <w:p w14:paraId="5C94C007" w14:textId="77777777" w:rsidR="0069698D" w:rsidRPr="00416C11" w:rsidRDefault="0069698D" w:rsidP="0069698D">
            <w:pPr>
              <w:rPr>
                <w:b w:val="0"/>
                <w:bCs w:val="0"/>
                <w:sz w:val="22"/>
                <w:szCs w:val="22"/>
              </w:rPr>
            </w:pPr>
            <w:r w:rsidRPr="00416C11">
              <w:rPr>
                <w:b w:val="0"/>
                <w:bCs w:val="0"/>
                <w:sz w:val="22"/>
                <w:szCs w:val="22"/>
              </w:rPr>
              <w:t>Slonina, M. (2018) Metolachlor + ATZ SC: Primary Skin Irritation in Rabbits. Project Number: 48387. Unpublished study prepared by Product Safety Laboratories. 18p.</w:t>
            </w:r>
          </w:p>
        </w:tc>
      </w:tr>
      <w:tr w:rsidR="0069698D" w:rsidRPr="00416C11" w14:paraId="4109DC95" w14:textId="77777777" w:rsidTr="0069698D">
        <w:trPr>
          <w:tblCellSpacing w:w="0" w:type="dxa"/>
        </w:trPr>
        <w:tc>
          <w:tcPr>
            <w:tcW w:w="0" w:type="auto"/>
            <w:hideMark/>
          </w:tcPr>
          <w:p w14:paraId="448E6FFA" w14:textId="77777777" w:rsidR="0069698D" w:rsidRPr="00416C11" w:rsidRDefault="0069698D" w:rsidP="0069698D">
            <w:pPr>
              <w:rPr>
                <w:b w:val="0"/>
                <w:bCs w:val="0"/>
                <w:sz w:val="22"/>
                <w:szCs w:val="22"/>
              </w:rPr>
            </w:pPr>
            <w:r w:rsidRPr="00416C11">
              <w:rPr>
                <w:b w:val="0"/>
                <w:bCs w:val="0"/>
                <w:sz w:val="22"/>
                <w:szCs w:val="22"/>
              </w:rPr>
              <w:t>50664709</w:t>
            </w:r>
          </w:p>
        </w:tc>
        <w:tc>
          <w:tcPr>
            <w:tcW w:w="0" w:type="auto"/>
            <w:vAlign w:val="center"/>
            <w:hideMark/>
          </w:tcPr>
          <w:p w14:paraId="276AA35D" w14:textId="77777777" w:rsidR="0069698D" w:rsidRPr="00416C11" w:rsidRDefault="0069698D" w:rsidP="0069698D">
            <w:pPr>
              <w:rPr>
                <w:b w:val="0"/>
                <w:bCs w:val="0"/>
                <w:sz w:val="22"/>
                <w:szCs w:val="22"/>
              </w:rPr>
            </w:pPr>
            <w:r w:rsidRPr="00416C11">
              <w:rPr>
                <w:b w:val="0"/>
                <w:bCs w:val="0"/>
                <w:sz w:val="22"/>
                <w:szCs w:val="22"/>
              </w:rPr>
              <w:t>Durando, J. (2018) Metolachlor + ATZ + Meso SC: Primary Skin Irritation in Rabbits. Project Number: 48395. Unpublished study prepared by Product Safety Laboratories. 18p.</w:t>
            </w:r>
          </w:p>
        </w:tc>
      </w:tr>
      <w:tr w:rsidR="0069698D" w:rsidRPr="00416C11" w14:paraId="3D598D32" w14:textId="77777777" w:rsidTr="0069698D">
        <w:trPr>
          <w:tblCellSpacing w:w="0" w:type="dxa"/>
        </w:trPr>
        <w:tc>
          <w:tcPr>
            <w:tcW w:w="0" w:type="auto"/>
            <w:hideMark/>
          </w:tcPr>
          <w:p w14:paraId="32602A01" w14:textId="77777777" w:rsidR="0069698D" w:rsidRPr="00416C11" w:rsidRDefault="0069698D" w:rsidP="0069698D">
            <w:pPr>
              <w:rPr>
                <w:b w:val="0"/>
                <w:bCs w:val="0"/>
                <w:sz w:val="22"/>
                <w:szCs w:val="22"/>
              </w:rPr>
            </w:pPr>
            <w:r w:rsidRPr="00416C11">
              <w:rPr>
                <w:b w:val="0"/>
                <w:bCs w:val="0"/>
                <w:sz w:val="22"/>
                <w:szCs w:val="22"/>
              </w:rPr>
              <w:t>50734921</w:t>
            </w:r>
          </w:p>
        </w:tc>
        <w:tc>
          <w:tcPr>
            <w:tcW w:w="0" w:type="auto"/>
            <w:vAlign w:val="center"/>
            <w:hideMark/>
          </w:tcPr>
          <w:p w14:paraId="2E383517" w14:textId="77777777" w:rsidR="0069698D" w:rsidRPr="00416C11" w:rsidRDefault="0069698D" w:rsidP="0069698D">
            <w:pPr>
              <w:rPr>
                <w:b w:val="0"/>
                <w:bCs w:val="0"/>
                <w:sz w:val="22"/>
                <w:szCs w:val="22"/>
              </w:rPr>
            </w:pPr>
            <w:r w:rsidRPr="00416C11">
              <w:rPr>
                <w:b w:val="0"/>
                <w:bCs w:val="0"/>
                <w:sz w:val="22"/>
                <w:szCs w:val="22"/>
              </w:rPr>
              <w:t>Shinde, K.; Gohel. D. (2011) Acute Dermal Irritation Study of Atrazine Tech in Rabbits: Final Report. Project Number: 8547. Unpublished study prepared by Jai Research Foundation. 37p.</w:t>
            </w:r>
          </w:p>
        </w:tc>
      </w:tr>
      <w:tr w:rsidR="0069698D" w:rsidRPr="00416C11" w14:paraId="37720D94" w14:textId="77777777" w:rsidTr="0069698D">
        <w:trPr>
          <w:tblCellSpacing w:w="0" w:type="dxa"/>
        </w:trPr>
        <w:tc>
          <w:tcPr>
            <w:tcW w:w="0" w:type="auto"/>
            <w:hideMark/>
          </w:tcPr>
          <w:p w14:paraId="2F8A88D6" w14:textId="77777777" w:rsidR="0069698D" w:rsidRPr="00416C11" w:rsidRDefault="0069698D" w:rsidP="0069698D">
            <w:pPr>
              <w:rPr>
                <w:b w:val="0"/>
                <w:bCs w:val="0"/>
                <w:sz w:val="22"/>
                <w:szCs w:val="22"/>
              </w:rPr>
            </w:pPr>
            <w:r w:rsidRPr="00416C11">
              <w:rPr>
                <w:b w:val="0"/>
                <w:bCs w:val="0"/>
                <w:sz w:val="22"/>
                <w:szCs w:val="22"/>
              </w:rPr>
              <w:t>50842414</w:t>
            </w:r>
          </w:p>
        </w:tc>
        <w:tc>
          <w:tcPr>
            <w:tcW w:w="0" w:type="auto"/>
            <w:vAlign w:val="center"/>
            <w:hideMark/>
          </w:tcPr>
          <w:p w14:paraId="70B05321" w14:textId="77777777" w:rsidR="0069698D" w:rsidRPr="00416C11" w:rsidRDefault="0069698D" w:rsidP="0069698D">
            <w:pPr>
              <w:rPr>
                <w:b w:val="0"/>
                <w:bCs w:val="0"/>
                <w:sz w:val="22"/>
                <w:szCs w:val="22"/>
              </w:rPr>
            </w:pPr>
            <w:r w:rsidRPr="00416C11">
              <w:rPr>
                <w:b w:val="0"/>
                <w:bCs w:val="0"/>
                <w:sz w:val="22"/>
                <w:szCs w:val="22"/>
              </w:rPr>
              <w:t>Alves, D. (2015) Acute Dermal Irritation/Corrosion Study in Rabbits (Oryctolagus cuniculus) with the Test Substance Atrazine 900 g/kg WG. Project Number: 14957/466/049/14. Unpublished study prepared by BIOAGRI Laboratorios Ltda. 17p.</w:t>
            </w:r>
          </w:p>
        </w:tc>
      </w:tr>
      <w:tr w:rsidR="0069698D" w:rsidRPr="00416C11" w14:paraId="1F447221" w14:textId="77777777" w:rsidTr="0069698D">
        <w:trPr>
          <w:tblCellSpacing w:w="0" w:type="dxa"/>
        </w:trPr>
        <w:tc>
          <w:tcPr>
            <w:tcW w:w="0" w:type="auto"/>
            <w:hideMark/>
          </w:tcPr>
          <w:p w14:paraId="2D7FB285" w14:textId="77777777" w:rsidR="0069698D" w:rsidRPr="00416C11" w:rsidRDefault="0069698D" w:rsidP="0069698D">
            <w:pPr>
              <w:rPr>
                <w:b w:val="0"/>
                <w:bCs w:val="0"/>
                <w:sz w:val="22"/>
                <w:szCs w:val="22"/>
              </w:rPr>
            </w:pPr>
            <w:r w:rsidRPr="00416C11">
              <w:rPr>
                <w:b w:val="0"/>
                <w:bCs w:val="0"/>
                <w:sz w:val="22"/>
                <w:szCs w:val="22"/>
              </w:rPr>
              <w:t>50939208</w:t>
            </w:r>
          </w:p>
        </w:tc>
        <w:tc>
          <w:tcPr>
            <w:tcW w:w="0" w:type="auto"/>
            <w:vAlign w:val="center"/>
            <w:hideMark/>
          </w:tcPr>
          <w:p w14:paraId="16F0644C" w14:textId="77777777" w:rsidR="0069698D" w:rsidRPr="00416C11" w:rsidRDefault="0069698D" w:rsidP="0069698D">
            <w:pPr>
              <w:rPr>
                <w:b w:val="0"/>
                <w:bCs w:val="0"/>
                <w:sz w:val="22"/>
                <w:szCs w:val="22"/>
              </w:rPr>
            </w:pPr>
            <w:r w:rsidRPr="00416C11">
              <w:rPr>
                <w:b w:val="0"/>
                <w:bCs w:val="0"/>
                <w:sz w:val="22"/>
                <w:szCs w:val="22"/>
              </w:rPr>
              <w:t>Lowe, C. (2019) HM-1823: Primary Skin Irritation in Rabbits. Project Number: 50626, P326. Unpublished study prepared by Product Safety Laboratories. 18p.</w:t>
            </w:r>
          </w:p>
        </w:tc>
      </w:tr>
      <w:tr w:rsidR="0069698D" w:rsidRPr="00416C11" w14:paraId="6753F616" w14:textId="77777777" w:rsidTr="0069698D">
        <w:trPr>
          <w:tblCellSpacing w:w="0" w:type="dxa"/>
        </w:trPr>
        <w:tc>
          <w:tcPr>
            <w:tcW w:w="0" w:type="auto"/>
            <w:hideMark/>
          </w:tcPr>
          <w:p w14:paraId="1FDB3082" w14:textId="77777777" w:rsidR="0069698D" w:rsidRPr="00416C11" w:rsidRDefault="0069698D" w:rsidP="0069698D">
            <w:pPr>
              <w:rPr>
                <w:b w:val="0"/>
                <w:bCs w:val="0"/>
                <w:sz w:val="22"/>
                <w:szCs w:val="22"/>
              </w:rPr>
            </w:pPr>
            <w:r w:rsidRPr="00416C11">
              <w:rPr>
                <w:b w:val="0"/>
                <w:bCs w:val="0"/>
                <w:sz w:val="22"/>
                <w:szCs w:val="22"/>
              </w:rPr>
              <w:t>50939308</w:t>
            </w:r>
          </w:p>
        </w:tc>
        <w:tc>
          <w:tcPr>
            <w:tcW w:w="0" w:type="auto"/>
            <w:vAlign w:val="center"/>
            <w:hideMark/>
          </w:tcPr>
          <w:p w14:paraId="36E0C0DF" w14:textId="77777777" w:rsidR="0069698D" w:rsidRPr="00416C11" w:rsidRDefault="0069698D" w:rsidP="0069698D">
            <w:pPr>
              <w:rPr>
                <w:b w:val="0"/>
                <w:bCs w:val="0"/>
                <w:sz w:val="22"/>
                <w:szCs w:val="22"/>
              </w:rPr>
            </w:pPr>
            <w:r w:rsidRPr="00416C11">
              <w:rPr>
                <w:b w:val="0"/>
                <w:bCs w:val="0"/>
                <w:sz w:val="22"/>
                <w:szCs w:val="22"/>
              </w:rPr>
              <w:t>Lowe, C. (2019) HM-1824: Primary Skin Irritation in Rabbits. Project Number: 50630, P326. Unpublished study prepared by Product Safety Laboratories. 18p.</w:t>
            </w:r>
          </w:p>
        </w:tc>
      </w:tr>
      <w:tr w:rsidR="0069698D" w:rsidRPr="00416C11" w14:paraId="2C8FEBEA" w14:textId="77777777" w:rsidTr="0069698D">
        <w:trPr>
          <w:tblCellSpacing w:w="0" w:type="dxa"/>
        </w:trPr>
        <w:tc>
          <w:tcPr>
            <w:tcW w:w="0" w:type="auto"/>
            <w:hideMark/>
          </w:tcPr>
          <w:p w14:paraId="1B14AA59" w14:textId="77777777" w:rsidR="0069698D" w:rsidRPr="00416C11" w:rsidRDefault="0069698D" w:rsidP="0069698D">
            <w:pPr>
              <w:rPr>
                <w:b w:val="0"/>
                <w:bCs w:val="0"/>
                <w:sz w:val="22"/>
                <w:szCs w:val="22"/>
              </w:rPr>
            </w:pPr>
            <w:r w:rsidRPr="00416C11">
              <w:rPr>
                <w:b w:val="0"/>
                <w:bCs w:val="0"/>
                <w:sz w:val="22"/>
                <w:szCs w:val="22"/>
              </w:rPr>
              <w:t>50957513</w:t>
            </w:r>
          </w:p>
        </w:tc>
        <w:tc>
          <w:tcPr>
            <w:tcW w:w="0" w:type="auto"/>
            <w:vAlign w:val="center"/>
            <w:hideMark/>
          </w:tcPr>
          <w:p w14:paraId="02D7D195" w14:textId="77777777" w:rsidR="0069698D" w:rsidRPr="00416C11" w:rsidRDefault="0069698D" w:rsidP="0069698D">
            <w:pPr>
              <w:rPr>
                <w:b w:val="0"/>
                <w:bCs w:val="0"/>
                <w:sz w:val="22"/>
                <w:szCs w:val="22"/>
              </w:rPr>
            </w:pPr>
            <w:r w:rsidRPr="00416C11">
              <w:rPr>
                <w:b w:val="0"/>
                <w:bCs w:val="0"/>
                <w:sz w:val="22"/>
                <w:szCs w:val="22"/>
              </w:rPr>
              <w:t>Orovecz, B. (2019) Mesotrione/Atrazine/S-Metachlor/Bicyclopyrone/Benoxacor ZC (A22668C) - In Vitro Skin Corrosivity Test in the EPISKIN(TM) Model: Final Report. Project Number: 19/078/039B, TK0475660. Unpublished study prepared by CiToxLab Hungary Limited. 33p.</w:t>
            </w:r>
          </w:p>
        </w:tc>
      </w:tr>
      <w:tr w:rsidR="0069698D" w:rsidRPr="00416C11" w14:paraId="10B53B68" w14:textId="77777777" w:rsidTr="0069698D">
        <w:trPr>
          <w:tblCellSpacing w:w="0" w:type="dxa"/>
        </w:trPr>
        <w:tc>
          <w:tcPr>
            <w:tcW w:w="0" w:type="auto"/>
            <w:hideMark/>
          </w:tcPr>
          <w:p w14:paraId="285A3EFD" w14:textId="77777777" w:rsidR="0069698D" w:rsidRPr="00416C11" w:rsidRDefault="0069698D" w:rsidP="0069698D">
            <w:pPr>
              <w:rPr>
                <w:b w:val="0"/>
                <w:bCs w:val="0"/>
                <w:sz w:val="22"/>
                <w:szCs w:val="22"/>
              </w:rPr>
            </w:pPr>
            <w:r w:rsidRPr="00416C11">
              <w:rPr>
                <w:b w:val="0"/>
                <w:bCs w:val="0"/>
                <w:sz w:val="22"/>
                <w:szCs w:val="22"/>
              </w:rPr>
              <w:t>50957514</w:t>
            </w:r>
          </w:p>
        </w:tc>
        <w:tc>
          <w:tcPr>
            <w:tcW w:w="0" w:type="auto"/>
            <w:vAlign w:val="center"/>
            <w:hideMark/>
          </w:tcPr>
          <w:p w14:paraId="292F2543" w14:textId="77777777" w:rsidR="0069698D" w:rsidRPr="00416C11" w:rsidRDefault="0069698D" w:rsidP="0069698D">
            <w:pPr>
              <w:rPr>
                <w:b w:val="0"/>
                <w:bCs w:val="0"/>
                <w:sz w:val="22"/>
                <w:szCs w:val="22"/>
              </w:rPr>
            </w:pPr>
            <w:r w:rsidRPr="00416C11">
              <w:rPr>
                <w:b w:val="0"/>
                <w:bCs w:val="0"/>
                <w:sz w:val="22"/>
                <w:szCs w:val="22"/>
              </w:rPr>
              <w:t>Orovecz, B. (2019) Mesotrione/Atrazine/S-Metachlor/Bicyclopyrone/Benoxacor ZC (A22668C) - In Vitro Skin Irritation Test in the EPISKIN(TM) Model: Final Report. Project Number: 19/078/043B, TK0353889. Unpublished study prepared by CiToxLab Hungary Limited. 40p.</w:t>
            </w:r>
          </w:p>
        </w:tc>
      </w:tr>
    </w:tbl>
    <w:p w14:paraId="13B4C3E0" w14:textId="77777777" w:rsidR="0069698D" w:rsidRPr="00416C11" w:rsidRDefault="0069698D" w:rsidP="0069698D">
      <w:pPr>
        <w:rPr>
          <w:b w:val="0"/>
          <w:bCs w:val="0"/>
          <w:sz w:val="22"/>
          <w:szCs w:val="22"/>
        </w:rPr>
      </w:pPr>
      <w:r w:rsidRPr="00416C11">
        <w:rPr>
          <w:b w:val="0"/>
          <w:bCs w:val="0"/>
          <w:sz w:val="22"/>
          <w:szCs w:val="22"/>
        </w:rPr>
        <w:t>870.2600       Skin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E42F451" w14:textId="77777777" w:rsidTr="0069698D">
        <w:trPr>
          <w:tblCellSpacing w:w="0" w:type="dxa"/>
        </w:trPr>
        <w:tc>
          <w:tcPr>
            <w:tcW w:w="0" w:type="auto"/>
            <w:shd w:val="clear" w:color="auto" w:fill="FFFFFF"/>
            <w:vAlign w:val="center"/>
            <w:hideMark/>
          </w:tcPr>
          <w:p w14:paraId="18CB199B"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2A20FBF"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4608FEA2" w14:textId="77777777" w:rsidTr="0069698D">
        <w:trPr>
          <w:tblCellSpacing w:w="0" w:type="dxa"/>
        </w:trPr>
        <w:tc>
          <w:tcPr>
            <w:tcW w:w="0" w:type="auto"/>
            <w:vAlign w:val="center"/>
            <w:hideMark/>
          </w:tcPr>
          <w:p w14:paraId="49A3B0C6" w14:textId="77777777" w:rsidR="0069698D" w:rsidRPr="00416C11" w:rsidRDefault="0069698D" w:rsidP="0069698D">
            <w:pPr>
              <w:rPr>
                <w:b w:val="0"/>
                <w:bCs w:val="0"/>
                <w:sz w:val="22"/>
                <w:szCs w:val="22"/>
              </w:rPr>
            </w:pPr>
            <w:r w:rsidRPr="00416C11">
              <w:rPr>
                <w:b w:val="0"/>
                <w:bCs w:val="0"/>
                <w:sz w:val="22"/>
                <w:szCs w:val="22"/>
              </w:rPr>
              <w:pict w14:anchorId="151D53AD">
                <v:rect id="_x0000_i5239" style="width:0;height:.75pt" o:hralign="center" o:hrstd="t" o:hrnoshade="t" o:hr="t" fillcolor="#006" stroked="f"/>
              </w:pict>
            </w:r>
          </w:p>
        </w:tc>
        <w:tc>
          <w:tcPr>
            <w:tcW w:w="0" w:type="auto"/>
            <w:vAlign w:val="center"/>
            <w:hideMark/>
          </w:tcPr>
          <w:p w14:paraId="27C1849B" w14:textId="77777777" w:rsidR="0069698D" w:rsidRPr="00416C11" w:rsidRDefault="0069698D" w:rsidP="0069698D">
            <w:pPr>
              <w:rPr>
                <w:b w:val="0"/>
                <w:bCs w:val="0"/>
                <w:sz w:val="22"/>
                <w:szCs w:val="22"/>
              </w:rPr>
            </w:pPr>
            <w:r w:rsidRPr="00416C11">
              <w:rPr>
                <w:b w:val="0"/>
                <w:bCs w:val="0"/>
                <w:sz w:val="22"/>
                <w:szCs w:val="22"/>
              </w:rPr>
              <w:pict w14:anchorId="211FDF01">
                <v:rect id="_x0000_i5240" style="width:0;height:.75pt" o:hralign="center" o:hrstd="t" o:hrnoshade="t" o:hr="t" fillcolor="#006" stroked="f"/>
              </w:pict>
            </w:r>
          </w:p>
        </w:tc>
      </w:tr>
      <w:tr w:rsidR="0069698D" w:rsidRPr="00416C11" w14:paraId="1F2E4A98" w14:textId="77777777" w:rsidTr="0069698D">
        <w:trPr>
          <w:tblCellSpacing w:w="0" w:type="dxa"/>
        </w:trPr>
        <w:tc>
          <w:tcPr>
            <w:tcW w:w="0" w:type="auto"/>
            <w:hideMark/>
          </w:tcPr>
          <w:p w14:paraId="621D5BE6" w14:textId="77777777" w:rsidR="0069698D" w:rsidRPr="00416C11" w:rsidRDefault="0069698D" w:rsidP="0069698D">
            <w:pPr>
              <w:rPr>
                <w:b w:val="0"/>
                <w:bCs w:val="0"/>
                <w:sz w:val="22"/>
                <w:szCs w:val="22"/>
              </w:rPr>
            </w:pPr>
            <w:r w:rsidRPr="00416C11">
              <w:rPr>
                <w:b w:val="0"/>
                <w:bCs w:val="0"/>
                <w:sz w:val="22"/>
                <w:szCs w:val="22"/>
              </w:rPr>
              <w:lastRenderedPageBreak/>
              <w:t>45840206</w:t>
            </w:r>
          </w:p>
        </w:tc>
        <w:tc>
          <w:tcPr>
            <w:tcW w:w="0" w:type="auto"/>
            <w:vAlign w:val="center"/>
            <w:hideMark/>
          </w:tcPr>
          <w:p w14:paraId="1B5B7899" w14:textId="77777777" w:rsidR="0069698D" w:rsidRPr="00416C11" w:rsidRDefault="0069698D" w:rsidP="0069698D">
            <w:pPr>
              <w:rPr>
                <w:b w:val="0"/>
                <w:bCs w:val="0"/>
                <w:sz w:val="22"/>
                <w:szCs w:val="22"/>
              </w:rPr>
            </w:pPr>
            <w:r w:rsidRPr="00416C11">
              <w:rPr>
                <w:b w:val="0"/>
                <w:bCs w:val="0"/>
                <w:sz w:val="22"/>
                <w:szCs w:val="22"/>
              </w:rPr>
              <w:t xml:space="preserve">Wilson, C. (2002) GF-877: A Dermal Sensitization Study in Hartley Albino Guinea Pigs: Maximization Design: Final Report: Lab Project Number: 021025: 3504.237. Unpublished study prepared by Springborn Laboratories, Inc. 84 p. </w:t>
            </w:r>
          </w:p>
        </w:tc>
      </w:tr>
      <w:tr w:rsidR="0069698D" w:rsidRPr="00416C11" w14:paraId="4DC66057" w14:textId="77777777" w:rsidTr="0069698D">
        <w:trPr>
          <w:tblCellSpacing w:w="0" w:type="dxa"/>
        </w:trPr>
        <w:tc>
          <w:tcPr>
            <w:tcW w:w="0" w:type="auto"/>
            <w:hideMark/>
          </w:tcPr>
          <w:p w14:paraId="4DF067DC" w14:textId="77777777" w:rsidR="0069698D" w:rsidRPr="00416C11" w:rsidRDefault="0069698D" w:rsidP="0069698D">
            <w:pPr>
              <w:rPr>
                <w:b w:val="0"/>
                <w:bCs w:val="0"/>
                <w:sz w:val="22"/>
                <w:szCs w:val="22"/>
              </w:rPr>
            </w:pPr>
            <w:r w:rsidRPr="00416C11">
              <w:rPr>
                <w:b w:val="0"/>
                <w:bCs w:val="0"/>
                <w:sz w:val="22"/>
                <w:szCs w:val="22"/>
              </w:rPr>
              <w:t>46202908</w:t>
            </w:r>
          </w:p>
        </w:tc>
        <w:tc>
          <w:tcPr>
            <w:tcW w:w="0" w:type="auto"/>
            <w:vAlign w:val="center"/>
            <w:hideMark/>
          </w:tcPr>
          <w:p w14:paraId="1ACD3712" w14:textId="77777777" w:rsidR="0069698D" w:rsidRPr="00416C11" w:rsidRDefault="0069698D" w:rsidP="0069698D">
            <w:pPr>
              <w:rPr>
                <w:b w:val="0"/>
                <w:bCs w:val="0"/>
                <w:sz w:val="22"/>
                <w:szCs w:val="22"/>
              </w:rPr>
            </w:pPr>
            <w:r w:rsidRPr="00416C11">
              <w:rPr>
                <w:b w:val="0"/>
                <w:bCs w:val="0"/>
                <w:sz w:val="22"/>
                <w:szCs w:val="22"/>
              </w:rPr>
              <w:t>Johnson, I. (2003) Atrazine/ S-Metolachlor/ Mesotrione SE (18.955/18.955/2.436% W/W)(A14224A): Skin Sensitization Study in the Guinea Pig: Final Report. Project Number: GG7782, 10016890, T002294/03. Unpublished study prepared by Central Toxicology Lab (Syngenta). 38 p.</w:t>
            </w:r>
          </w:p>
        </w:tc>
      </w:tr>
      <w:tr w:rsidR="0069698D" w:rsidRPr="00416C11" w14:paraId="5F756EDA" w14:textId="77777777" w:rsidTr="0069698D">
        <w:trPr>
          <w:tblCellSpacing w:w="0" w:type="dxa"/>
        </w:trPr>
        <w:tc>
          <w:tcPr>
            <w:tcW w:w="0" w:type="auto"/>
            <w:hideMark/>
          </w:tcPr>
          <w:p w14:paraId="4E6AC94A" w14:textId="77777777" w:rsidR="0069698D" w:rsidRPr="00416C11" w:rsidRDefault="0069698D" w:rsidP="0069698D">
            <w:pPr>
              <w:rPr>
                <w:b w:val="0"/>
                <w:bCs w:val="0"/>
                <w:sz w:val="22"/>
                <w:szCs w:val="22"/>
              </w:rPr>
            </w:pPr>
            <w:r w:rsidRPr="00416C11">
              <w:rPr>
                <w:b w:val="0"/>
                <w:bCs w:val="0"/>
                <w:sz w:val="22"/>
                <w:szCs w:val="22"/>
              </w:rPr>
              <w:t>46202909</w:t>
            </w:r>
          </w:p>
        </w:tc>
        <w:tc>
          <w:tcPr>
            <w:tcW w:w="0" w:type="auto"/>
            <w:vAlign w:val="center"/>
            <w:hideMark/>
          </w:tcPr>
          <w:p w14:paraId="71B8F3FF"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Atrazine/ S-Metolachlor/ Mesotrione SE (A14224A). Project Number: 1218/03. Unpublished study prepared by Syngenta Crop Protection, Inc. 7 p.</w:t>
            </w:r>
          </w:p>
        </w:tc>
      </w:tr>
      <w:tr w:rsidR="0069698D" w:rsidRPr="00416C11" w14:paraId="24A56A24" w14:textId="77777777" w:rsidTr="0069698D">
        <w:trPr>
          <w:tblCellSpacing w:w="0" w:type="dxa"/>
        </w:trPr>
        <w:tc>
          <w:tcPr>
            <w:tcW w:w="0" w:type="auto"/>
            <w:hideMark/>
          </w:tcPr>
          <w:p w14:paraId="372A8CB8" w14:textId="77777777" w:rsidR="0069698D" w:rsidRPr="00416C11" w:rsidRDefault="0069698D" w:rsidP="0069698D">
            <w:pPr>
              <w:rPr>
                <w:b w:val="0"/>
                <w:bCs w:val="0"/>
                <w:sz w:val="22"/>
                <w:szCs w:val="22"/>
              </w:rPr>
            </w:pPr>
            <w:r w:rsidRPr="00416C11">
              <w:rPr>
                <w:b w:val="0"/>
                <w:bCs w:val="0"/>
                <w:sz w:val="22"/>
                <w:szCs w:val="22"/>
              </w:rPr>
              <w:t>46285909</w:t>
            </w:r>
          </w:p>
        </w:tc>
        <w:tc>
          <w:tcPr>
            <w:tcW w:w="0" w:type="auto"/>
            <w:vAlign w:val="center"/>
            <w:hideMark/>
          </w:tcPr>
          <w:p w14:paraId="76653B6B" w14:textId="77777777" w:rsidR="0069698D" w:rsidRPr="00416C11" w:rsidRDefault="0069698D" w:rsidP="0069698D">
            <w:pPr>
              <w:rPr>
                <w:b w:val="0"/>
                <w:bCs w:val="0"/>
                <w:sz w:val="22"/>
                <w:szCs w:val="22"/>
              </w:rPr>
            </w:pPr>
            <w:r w:rsidRPr="00416C11">
              <w:rPr>
                <w:b w:val="0"/>
                <w:bCs w:val="0"/>
                <w:sz w:val="22"/>
                <w:szCs w:val="22"/>
              </w:rPr>
              <w:t>Bossotto, A. (2003) Skin Sensitization in Guinea Pigs (Cavia porcellus) of Simazat 90 DF - Buehler Test. Project Number: BI/4127/03. Unpublished study prepared by Microquim S.A. 42 p.</w:t>
            </w:r>
          </w:p>
        </w:tc>
      </w:tr>
      <w:tr w:rsidR="0069698D" w:rsidRPr="00416C11" w14:paraId="37B49026" w14:textId="77777777" w:rsidTr="0069698D">
        <w:trPr>
          <w:tblCellSpacing w:w="0" w:type="dxa"/>
        </w:trPr>
        <w:tc>
          <w:tcPr>
            <w:tcW w:w="0" w:type="auto"/>
            <w:hideMark/>
          </w:tcPr>
          <w:p w14:paraId="78E59AB3" w14:textId="77777777" w:rsidR="0069698D" w:rsidRPr="00416C11" w:rsidRDefault="0069698D" w:rsidP="0069698D">
            <w:pPr>
              <w:rPr>
                <w:b w:val="0"/>
                <w:bCs w:val="0"/>
                <w:sz w:val="22"/>
                <w:szCs w:val="22"/>
              </w:rPr>
            </w:pPr>
            <w:r w:rsidRPr="00416C11">
              <w:rPr>
                <w:b w:val="0"/>
                <w:bCs w:val="0"/>
                <w:sz w:val="22"/>
                <w:szCs w:val="22"/>
              </w:rPr>
              <w:t>46354609</w:t>
            </w:r>
          </w:p>
        </w:tc>
        <w:tc>
          <w:tcPr>
            <w:tcW w:w="0" w:type="auto"/>
            <w:vAlign w:val="center"/>
            <w:hideMark/>
          </w:tcPr>
          <w:p w14:paraId="1B6CCB00" w14:textId="77777777" w:rsidR="0069698D" w:rsidRPr="00416C11" w:rsidRDefault="0069698D" w:rsidP="0069698D">
            <w:pPr>
              <w:rPr>
                <w:b w:val="0"/>
                <w:bCs w:val="0"/>
                <w:sz w:val="22"/>
                <w:szCs w:val="22"/>
              </w:rPr>
            </w:pPr>
            <w:r w:rsidRPr="00416C11">
              <w:rPr>
                <w:b w:val="0"/>
                <w:bCs w:val="0"/>
                <w:sz w:val="22"/>
                <w:szCs w:val="22"/>
              </w:rPr>
              <w:t>Moore, G. (2004) Dermal Sensitization Study in Guinea Pigs (Buehler Method): Agan Metolachlor/Atrazine 387/320 SE. Project Number: 14558, P328/MANA. Unpublished study prepared by Product Safety Labs. 23 p.</w:t>
            </w:r>
          </w:p>
        </w:tc>
      </w:tr>
      <w:tr w:rsidR="0069698D" w:rsidRPr="00416C11" w14:paraId="12BCD848" w14:textId="77777777" w:rsidTr="0069698D">
        <w:trPr>
          <w:tblCellSpacing w:w="0" w:type="dxa"/>
        </w:trPr>
        <w:tc>
          <w:tcPr>
            <w:tcW w:w="0" w:type="auto"/>
            <w:hideMark/>
          </w:tcPr>
          <w:p w14:paraId="250AD0C8" w14:textId="77777777" w:rsidR="0069698D" w:rsidRPr="00416C11" w:rsidRDefault="0069698D" w:rsidP="0069698D">
            <w:pPr>
              <w:rPr>
                <w:b w:val="0"/>
                <w:bCs w:val="0"/>
                <w:sz w:val="22"/>
                <w:szCs w:val="22"/>
              </w:rPr>
            </w:pPr>
            <w:r w:rsidRPr="00416C11">
              <w:rPr>
                <w:b w:val="0"/>
                <w:bCs w:val="0"/>
                <w:sz w:val="22"/>
                <w:szCs w:val="22"/>
              </w:rPr>
              <w:t>46358208</w:t>
            </w:r>
          </w:p>
        </w:tc>
        <w:tc>
          <w:tcPr>
            <w:tcW w:w="0" w:type="auto"/>
            <w:vAlign w:val="center"/>
            <w:hideMark/>
          </w:tcPr>
          <w:p w14:paraId="2AF84D5E" w14:textId="77777777" w:rsidR="0069698D" w:rsidRPr="00416C11" w:rsidRDefault="0069698D" w:rsidP="0069698D">
            <w:pPr>
              <w:rPr>
                <w:b w:val="0"/>
                <w:bCs w:val="0"/>
                <w:sz w:val="22"/>
                <w:szCs w:val="22"/>
              </w:rPr>
            </w:pPr>
            <w:r w:rsidRPr="00416C11">
              <w:rPr>
                <w:b w:val="0"/>
                <w:bCs w:val="0"/>
                <w:sz w:val="22"/>
                <w:szCs w:val="22"/>
              </w:rPr>
              <w:t>Bossotto, A. (2002) Skin Sensitization in Guinea Pigs (Cavia porcellus) of Atrazine 4L - Buehler Test. Project Number: BI/2316/02, 0MIC5010008882C. Unpublished study prepared by Microquim S.A. 42 p.</w:t>
            </w:r>
          </w:p>
        </w:tc>
      </w:tr>
      <w:tr w:rsidR="0069698D" w:rsidRPr="00416C11" w14:paraId="4EF09379" w14:textId="77777777" w:rsidTr="0069698D">
        <w:trPr>
          <w:tblCellSpacing w:w="0" w:type="dxa"/>
        </w:trPr>
        <w:tc>
          <w:tcPr>
            <w:tcW w:w="0" w:type="auto"/>
            <w:hideMark/>
          </w:tcPr>
          <w:p w14:paraId="71C2006B" w14:textId="77777777" w:rsidR="0069698D" w:rsidRPr="00416C11" w:rsidRDefault="0069698D" w:rsidP="0069698D">
            <w:pPr>
              <w:rPr>
                <w:b w:val="0"/>
                <w:bCs w:val="0"/>
                <w:sz w:val="22"/>
                <w:szCs w:val="22"/>
              </w:rPr>
            </w:pPr>
            <w:r w:rsidRPr="00416C11">
              <w:rPr>
                <w:b w:val="0"/>
                <w:bCs w:val="0"/>
                <w:sz w:val="22"/>
                <w:szCs w:val="22"/>
              </w:rPr>
              <w:t>46376201</w:t>
            </w:r>
          </w:p>
        </w:tc>
        <w:tc>
          <w:tcPr>
            <w:tcW w:w="0" w:type="auto"/>
            <w:vAlign w:val="center"/>
            <w:hideMark/>
          </w:tcPr>
          <w:p w14:paraId="3A9706E7" w14:textId="77777777" w:rsidR="0069698D" w:rsidRPr="00416C11" w:rsidRDefault="0069698D" w:rsidP="0069698D">
            <w:pPr>
              <w:rPr>
                <w:b w:val="0"/>
                <w:bCs w:val="0"/>
                <w:sz w:val="22"/>
                <w:szCs w:val="22"/>
              </w:rPr>
            </w:pPr>
            <w:r w:rsidRPr="00416C11">
              <w:rPr>
                <w:b w:val="0"/>
                <w:bCs w:val="0"/>
                <w:sz w:val="22"/>
                <w:szCs w:val="22"/>
              </w:rPr>
              <w:t>Bossotto, A. (2002) Skin Sensitization in Guinea Pigs (Cavia Porcellus) of Atrazine Technical - Buehler Test. Project Number: BI/2325/02. Unpublished study prepared by Microquim S.A. 42 p.</w:t>
            </w:r>
          </w:p>
        </w:tc>
      </w:tr>
      <w:tr w:rsidR="0069698D" w:rsidRPr="00416C11" w14:paraId="748996FC" w14:textId="77777777" w:rsidTr="0069698D">
        <w:trPr>
          <w:tblCellSpacing w:w="0" w:type="dxa"/>
        </w:trPr>
        <w:tc>
          <w:tcPr>
            <w:tcW w:w="0" w:type="auto"/>
            <w:hideMark/>
          </w:tcPr>
          <w:p w14:paraId="7E5674B3" w14:textId="77777777" w:rsidR="0069698D" w:rsidRPr="00416C11" w:rsidRDefault="0069698D" w:rsidP="0069698D">
            <w:pPr>
              <w:rPr>
                <w:b w:val="0"/>
                <w:bCs w:val="0"/>
                <w:sz w:val="22"/>
                <w:szCs w:val="22"/>
              </w:rPr>
            </w:pPr>
            <w:r w:rsidRPr="00416C11">
              <w:rPr>
                <w:b w:val="0"/>
                <w:bCs w:val="0"/>
                <w:sz w:val="22"/>
                <w:szCs w:val="22"/>
              </w:rPr>
              <w:t>46387306</w:t>
            </w:r>
          </w:p>
        </w:tc>
        <w:tc>
          <w:tcPr>
            <w:tcW w:w="0" w:type="auto"/>
            <w:vAlign w:val="center"/>
            <w:hideMark/>
          </w:tcPr>
          <w:p w14:paraId="55C7FEDF" w14:textId="77777777" w:rsidR="0069698D" w:rsidRPr="00416C11" w:rsidRDefault="0069698D" w:rsidP="0069698D">
            <w:pPr>
              <w:rPr>
                <w:b w:val="0"/>
                <w:bCs w:val="0"/>
                <w:sz w:val="22"/>
                <w:szCs w:val="22"/>
              </w:rPr>
            </w:pPr>
            <w:r w:rsidRPr="00416C11">
              <w:rPr>
                <w:b w:val="0"/>
                <w:bCs w:val="0"/>
                <w:sz w:val="22"/>
                <w:szCs w:val="22"/>
              </w:rPr>
              <w:t>Moore, G. (2003) Dermal Sensitization Study in Guinea Pigs (Buehler Method): Bromoxynil + Atrazine. Project Number: 13974, P328/MANA. Unpublished study prepared by Product Safety Labs. 28 p.</w:t>
            </w:r>
          </w:p>
        </w:tc>
      </w:tr>
      <w:tr w:rsidR="0069698D" w:rsidRPr="00416C11" w14:paraId="515002B5" w14:textId="77777777" w:rsidTr="0069698D">
        <w:trPr>
          <w:tblCellSpacing w:w="0" w:type="dxa"/>
        </w:trPr>
        <w:tc>
          <w:tcPr>
            <w:tcW w:w="0" w:type="auto"/>
            <w:hideMark/>
          </w:tcPr>
          <w:p w14:paraId="5D7249EA" w14:textId="77777777" w:rsidR="0069698D" w:rsidRPr="00416C11" w:rsidRDefault="0069698D" w:rsidP="0069698D">
            <w:pPr>
              <w:rPr>
                <w:b w:val="0"/>
                <w:bCs w:val="0"/>
                <w:sz w:val="22"/>
                <w:szCs w:val="22"/>
              </w:rPr>
            </w:pPr>
            <w:r w:rsidRPr="00416C11">
              <w:rPr>
                <w:b w:val="0"/>
                <w:bCs w:val="0"/>
                <w:sz w:val="22"/>
                <w:szCs w:val="22"/>
              </w:rPr>
              <w:t>46409815</w:t>
            </w:r>
          </w:p>
        </w:tc>
        <w:tc>
          <w:tcPr>
            <w:tcW w:w="0" w:type="auto"/>
            <w:vAlign w:val="center"/>
            <w:hideMark/>
          </w:tcPr>
          <w:p w14:paraId="048A8654" w14:textId="77777777" w:rsidR="0069698D" w:rsidRPr="00416C11" w:rsidRDefault="0069698D" w:rsidP="0069698D">
            <w:pPr>
              <w:rPr>
                <w:b w:val="0"/>
                <w:bCs w:val="0"/>
                <w:sz w:val="22"/>
                <w:szCs w:val="22"/>
              </w:rPr>
            </w:pPr>
            <w:r w:rsidRPr="00416C11">
              <w:rPr>
                <w:b w:val="0"/>
                <w:bCs w:val="0"/>
                <w:sz w:val="22"/>
                <w:szCs w:val="22"/>
              </w:rPr>
              <w:t>Kuhn, J. (2004) Atrazine Technical (FL-030338): Skin Sensitizatino Study in Guinea Pigs: Final Report. Project Number: 8407/04, T014218/04. Unpublished study prepared by Stillmeadow, Inc. 17 p.</w:t>
            </w:r>
          </w:p>
        </w:tc>
      </w:tr>
      <w:tr w:rsidR="0069698D" w:rsidRPr="00416C11" w14:paraId="0C76508F" w14:textId="77777777" w:rsidTr="0069698D">
        <w:trPr>
          <w:tblCellSpacing w:w="0" w:type="dxa"/>
        </w:trPr>
        <w:tc>
          <w:tcPr>
            <w:tcW w:w="0" w:type="auto"/>
            <w:hideMark/>
          </w:tcPr>
          <w:p w14:paraId="0584AA75" w14:textId="77777777" w:rsidR="0069698D" w:rsidRPr="00416C11" w:rsidRDefault="0069698D" w:rsidP="0069698D">
            <w:pPr>
              <w:rPr>
                <w:b w:val="0"/>
                <w:bCs w:val="0"/>
                <w:sz w:val="22"/>
                <w:szCs w:val="22"/>
              </w:rPr>
            </w:pPr>
            <w:r w:rsidRPr="00416C11">
              <w:rPr>
                <w:b w:val="0"/>
                <w:bCs w:val="0"/>
                <w:sz w:val="22"/>
                <w:szCs w:val="22"/>
              </w:rPr>
              <w:t>46409816</w:t>
            </w:r>
          </w:p>
        </w:tc>
        <w:tc>
          <w:tcPr>
            <w:tcW w:w="0" w:type="auto"/>
            <w:vAlign w:val="center"/>
            <w:hideMark/>
          </w:tcPr>
          <w:p w14:paraId="4D8BEFAB" w14:textId="77777777" w:rsidR="0069698D" w:rsidRPr="00416C11" w:rsidRDefault="0069698D" w:rsidP="0069698D">
            <w:pPr>
              <w:rPr>
                <w:b w:val="0"/>
                <w:bCs w:val="0"/>
                <w:sz w:val="22"/>
                <w:szCs w:val="22"/>
              </w:rPr>
            </w:pPr>
            <w:r w:rsidRPr="00416C11">
              <w:rPr>
                <w:b w:val="0"/>
                <w:bCs w:val="0"/>
                <w:sz w:val="22"/>
                <w:szCs w:val="22"/>
              </w:rPr>
              <w:t>Kuhn, J. (2004) Aatrex 4L (A8566A): Skin Sensitization Study in Guinea Pigs: Final Report. Project Number: 8400/04, T014208/04. Unpublished study prepared by Stillmeadow, Inc. 17 p.</w:t>
            </w:r>
          </w:p>
        </w:tc>
      </w:tr>
      <w:tr w:rsidR="0069698D" w:rsidRPr="00416C11" w14:paraId="15ADF624" w14:textId="77777777" w:rsidTr="0069698D">
        <w:trPr>
          <w:tblCellSpacing w:w="0" w:type="dxa"/>
        </w:trPr>
        <w:tc>
          <w:tcPr>
            <w:tcW w:w="0" w:type="auto"/>
            <w:hideMark/>
          </w:tcPr>
          <w:p w14:paraId="31FD44D5" w14:textId="77777777" w:rsidR="0069698D" w:rsidRPr="00416C11" w:rsidRDefault="0069698D" w:rsidP="0069698D">
            <w:pPr>
              <w:rPr>
                <w:b w:val="0"/>
                <w:bCs w:val="0"/>
                <w:sz w:val="22"/>
                <w:szCs w:val="22"/>
              </w:rPr>
            </w:pPr>
            <w:r w:rsidRPr="00416C11">
              <w:rPr>
                <w:b w:val="0"/>
                <w:bCs w:val="0"/>
                <w:sz w:val="22"/>
                <w:szCs w:val="22"/>
              </w:rPr>
              <w:t>46409817</w:t>
            </w:r>
          </w:p>
        </w:tc>
        <w:tc>
          <w:tcPr>
            <w:tcW w:w="0" w:type="auto"/>
            <w:vAlign w:val="center"/>
            <w:hideMark/>
          </w:tcPr>
          <w:p w14:paraId="5C4672C6" w14:textId="77777777" w:rsidR="0069698D" w:rsidRPr="00416C11" w:rsidRDefault="0069698D" w:rsidP="0069698D">
            <w:pPr>
              <w:rPr>
                <w:b w:val="0"/>
                <w:bCs w:val="0"/>
                <w:sz w:val="22"/>
                <w:szCs w:val="22"/>
              </w:rPr>
            </w:pPr>
            <w:r w:rsidRPr="00416C11">
              <w:rPr>
                <w:b w:val="0"/>
                <w:bCs w:val="0"/>
                <w:sz w:val="22"/>
                <w:szCs w:val="22"/>
              </w:rPr>
              <w:t>Kuhn, J. (2004) Aatrex Nine-O Herbicide (A5852E): Skin Sensitization Study in Guinea Pigs: Final Report. Project Number: 8405/04, T014217/04. Unpublished study prepared by Stillmeadow, Inc. 17 p.</w:t>
            </w:r>
          </w:p>
        </w:tc>
      </w:tr>
      <w:tr w:rsidR="0069698D" w:rsidRPr="00416C11" w14:paraId="199A73B0" w14:textId="77777777" w:rsidTr="0069698D">
        <w:trPr>
          <w:tblCellSpacing w:w="0" w:type="dxa"/>
        </w:trPr>
        <w:tc>
          <w:tcPr>
            <w:tcW w:w="0" w:type="auto"/>
            <w:hideMark/>
          </w:tcPr>
          <w:p w14:paraId="4DC87F3F" w14:textId="77777777" w:rsidR="0069698D" w:rsidRPr="00416C11" w:rsidRDefault="0069698D" w:rsidP="0069698D">
            <w:pPr>
              <w:rPr>
                <w:b w:val="0"/>
                <w:bCs w:val="0"/>
                <w:sz w:val="22"/>
                <w:szCs w:val="22"/>
              </w:rPr>
            </w:pPr>
            <w:r w:rsidRPr="00416C11">
              <w:rPr>
                <w:b w:val="0"/>
                <w:bCs w:val="0"/>
                <w:sz w:val="22"/>
                <w:szCs w:val="22"/>
              </w:rPr>
              <w:t>46409818</w:t>
            </w:r>
          </w:p>
        </w:tc>
        <w:tc>
          <w:tcPr>
            <w:tcW w:w="0" w:type="auto"/>
            <w:vAlign w:val="center"/>
            <w:hideMark/>
          </w:tcPr>
          <w:p w14:paraId="1FC66842"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Aatrex 4L (A8566A). Project Number: T0219226/04. Unpublished study prepared by Syngenta Crop Protection, Inc. 7 p.</w:t>
            </w:r>
          </w:p>
        </w:tc>
      </w:tr>
      <w:tr w:rsidR="0069698D" w:rsidRPr="00416C11" w14:paraId="07DC4F9E" w14:textId="77777777" w:rsidTr="0069698D">
        <w:trPr>
          <w:tblCellSpacing w:w="0" w:type="dxa"/>
        </w:trPr>
        <w:tc>
          <w:tcPr>
            <w:tcW w:w="0" w:type="auto"/>
            <w:hideMark/>
          </w:tcPr>
          <w:p w14:paraId="5554D3E5" w14:textId="77777777" w:rsidR="0069698D" w:rsidRPr="00416C11" w:rsidRDefault="0069698D" w:rsidP="0069698D">
            <w:pPr>
              <w:rPr>
                <w:b w:val="0"/>
                <w:bCs w:val="0"/>
                <w:sz w:val="22"/>
                <w:szCs w:val="22"/>
              </w:rPr>
            </w:pPr>
            <w:r w:rsidRPr="00416C11">
              <w:rPr>
                <w:b w:val="0"/>
                <w:bCs w:val="0"/>
                <w:sz w:val="22"/>
                <w:szCs w:val="22"/>
              </w:rPr>
              <w:lastRenderedPageBreak/>
              <w:t>46409819</w:t>
            </w:r>
          </w:p>
        </w:tc>
        <w:tc>
          <w:tcPr>
            <w:tcW w:w="0" w:type="auto"/>
            <w:vAlign w:val="center"/>
            <w:hideMark/>
          </w:tcPr>
          <w:p w14:paraId="3251D16F" w14:textId="77777777" w:rsidR="0069698D" w:rsidRPr="00416C11" w:rsidRDefault="0069698D" w:rsidP="0069698D">
            <w:pPr>
              <w:rPr>
                <w:b w:val="0"/>
                <w:bCs w:val="0"/>
                <w:sz w:val="22"/>
                <w:szCs w:val="22"/>
              </w:rPr>
            </w:pPr>
            <w:r w:rsidRPr="00416C11">
              <w:rPr>
                <w:b w:val="0"/>
                <w:bCs w:val="0"/>
                <w:sz w:val="22"/>
                <w:szCs w:val="22"/>
              </w:rPr>
              <w:t>Tisdel, M. (2004) Summary of Acute Toxicology Studies with Aatrex Nine-O Herbicide (A5852E). Project Number: T021925/04. Unpublished study prepared by Syngenta Crop Protection, Inc. 7 p.</w:t>
            </w:r>
          </w:p>
        </w:tc>
      </w:tr>
      <w:tr w:rsidR="0069698D" w:rsidRPr="00416C11" w14:paraId="709B4446" w14:textId="77777777" w:rsidTr="0069698D">
        <w:trPr>
          <w:tblCellSpacing w:w="0" w:type="dxa"/>
        </w:trPr>
        <w:tc>
          <w:tcPr>
            <w:tcW w:w="0" w:type="auto"/>
            <w:hideMark/>
          </w:tcPr>
          <w:p w14:paraId="29E70E08" w14:textId="77777777" w:rsidR="0069698D" w:rsidRPr="00416C11" w:rsidRDefault="0069698D" w:rsidP="0069698D">
            <w:pPr>
              <w:rPr>
                <w:b w:val="0"/>
                <w:bCs w:val="0"/>
                <w:sz w:val="22"/>
                <w:szCs w:val="22"/>
              </w:rPr>
            </w:pPr>
            <w:r w:rsidRPr="00416C11">
              <w:rPr>
                <w:b w:val="0"/>
                <w:bCs w:val="0"/>
                <w:sz w:val="22"/>
                <w:szCs w:val="22"/>
              </w:rPr>
              <w:t>46493108</w:t>
            </w:r>
          </w:p>
        </w:tc>
        <w:tc>
          <w:tcPr>
            <w:tcW w:w="0" w:type="auto"/>
            <w:vAlign w:val="center"/>
            <w:hideMark/>
          </w:tcPr>
          <w:p w14:paraId="20121423" w14:textId="77777777" w:rsidR="0069698D" w:rsidRPr="00416C11" w:rsidRDefault="0069698D" w:rsidP="0069698D">
            <w:pPr>
              <w:rPr>
                <w:b w:val="0"/>
                <w:bCs w:val="0"/>
                <w:sz w:val="22"/>
                <w:szCs w:val="22"/>
              </w:rPr>
            </w:pPr>
            <w:r w:rsidRPr="00416C11">
              <w:rPr>
                <w:b w:val="0"/>
                <w:bCs w:val="0"/>
                <w:sz w:val="22"/>
                <w:szCs w:val="22"/>
              </w:rPr>
              <w:t>Durando, J. (2005) Acetochlor/Atrazine 420/210 SE: Dermal Sensitization Study in Guinea Pigs (Buehler Method). Project Number: 16191, P328, 041005/2R. Unpublished study prepared by Product Safety Laboratories. 25 p.</w:t>
            </w:r>
          </w:p>
        </w:tc>
      </w:tr>
      <w:tr w:rsidR="0069698D" w:rsidRPr="00416C11" w14:paraId="2DFF386C" w14:textId="77777777" w:rsidTr="0069698D">
        <w:trPr>
          <w:tblCellSpacing w:w="0" w:type="dxa"/>
        </w:trPr>
        <w:tc>
          <w:tcPr>
            <w:tcW w:w="0" w:type="auto"/>
            <w:hideMark/>
          </w:tcPr>
          <w:p w14:paraId="0F972F2A" w14:textId="77777777" w:rsidR="0069698D" w:rsidRPr="00416C11" w:rsidRDefault="0069698D" w:rsidP="0069698D">
            <w:pPr>
              <w:rPr>
                <w:b w:val="0"/>
                <w:bCs w:val="0"/>
                <w:sz w:val="22"/>
                <w:szCs w:val="22"/>
              </w:rPr>
            </w:pPr>
            <w:r w:rsidRPr="00416C11">
              <w:rPr>
                <w:b w:val="0"/>
                <w:bCs w:val="0"/>
                <w:sz w:val="22"/>
                <w:szCs w:val="22"/>
              </w:rPr>
              <w:t>46520009</w:t>
            </w:r>
          </w:p>
        </w:tc>
        <w:tc>
          <w:tcPr>
            <w:tcW w:w="0" w:type="auto"/>
            <w:vAlign w:val="center"/>
            <w:hideMark/>
          </w:tcPr>
          <w:p w14:paraId="35F909F1" w14:textId="77777777" w:rsidR="0069698D" w:rsidRPr="00416C11" w:rsidRDefault="0069698D" w:rsidP="0069698D">
            <w:pPr>
              <w:rPr>
                <w:b w:val="0"/>
                <w:bCs w:val="0"/>
                <w:sz w:val="22"/>
                <w:szCs w:val="22"/>
              </w:rPr>
            </w:pPr>
            <w:r w:rsidRPr="00416C11">
              <w:rPr>
                <w:b w:val="0"/>
                <w:bCs w:val="0"/>
                <w:sz w:val="22"/>
                <w:szCs w:val="22"/>
              </w:rPr>
              <w:t>Merkel, D. (2005) Dermal Sensitization Study in Guinea Pigs (Buehler Method): Acetochlor 4.3 + ATZ 1.7. Project Number: 16718, P328. Unpublished study prepared by Product Safety Laboratories. 23 p.</w:t>
            </w:r>
          </w:p>
        </w:tc>
      </w:tr>
      <w:tr w:rsidR="0069698D" w:rsidRPr="00416C11" w14:paraId="6AF6EECE" w14:textId="77777777" w:rsidTr="0069698D">
        <w:trPr>
          <w:tblCellSpacing w:w="0" w:type="dxa"/>
        </w:trPr>
        <w:tc>
          <w:tcPr>
            <w:tcW w:w="0" w:type="auto"/>
            <w:hideMark/>
          </w:tcPr>
          <w:p w14:paraId="332440DB" w14:textId="77777777" w:rsidR="0069698D" w:rsidRPr="00416C11" w:rsidRDefault="0069698D" w:rsidP="0069698D">
            <w:pPr>
              <w:rPr>
                <w:b w:val="0"/>
                <w:bCs w:val="0"/>
                <w:sz w:val="22"/>
                <w:szCs w:val="22"/>
              </w:rPr>
            </w:pPr>
            <w:r w:rsidRPr="00416C11">
              <w:rPr>
                <w:b w:val="0"/>
                <w:bCs w:val="0"/>
                <w:sz w:val="22"/>
                <w:szCs w:val="22"/>
              </w:rPr>
              <w:t>46547210</w:t>
            </w:r>
          </w:p>
        </w:tc>
        <w:tc>
          <w:tcPr>
            <w:tcW w:w="0" w:type="auto"/>
            <w:vAlign w:val="center"/>
            <w:hideMark/>
          </w:tcPr>
          <w:p w14:paraId="10D8DF30" w14:textId="77777777" w:rsidR="0069698D" w:rsidRPr="00416C11" w:rsidRDefault="0069698D" w:rsidP="0069698D">
            <w:pPr>
              <w:rPr>
                <w:b w:val="0"/>
                <w:bCs w:val="0"/>
                <w:sz w:val="22"/>
                <w:szCs w:val="22"/>
              </w:rPr>
            </w:pPr>
            <w:r w:rsidRPr="00416C11">
              <w:rPr>
                <w:b w:val="0"/>
                <w:bCs w:val="0"/>
                <w:sz w:val="22"/>
                <w:szCs w:val="22"/>
              </w:rPr>
              <w:t>Kuhn, J. (2005) Skin Sensitization: Local Lymph Node Assay in Mice (LESCO Atrazine 1.05% Plus Fertilizer): Final Report. Project Number: 8361/04. Unpublished study prepared by Stillmeadow, Inc. 12 p.</w:t>
            </w:r>
          </w:p>
        </w:tc>
      </w:tr>
      <w:tr w:rsidR="0069698D" w:rsidRPr="00416C11" w14:paraId="1F7F2592" w14:textId="77777777" w:rsidTr="0069698D">
        <w:trPr>
          <w:tblCellSpacing w:w="0" w:type="dxa"/>
        </w:trPr>
        <w:tc>
          <w:tcPr>
            <w:tcW w:w="0" w:type="auto"/>
            <w:hideMark/>
          </w:tcPr>
          <w:p w14:paraId="1E3441C9" w14:textId="77777777" w:rsidR="0069698D" w:rsidRPr="00416C11" w:rsidRDefault="0069698D" w:rsidP="0069698D">
            <w:pPr>
              <w:rPr>
                <w:b w:val="0"/>
                <w:bCs w:val="0"/>
                <w:sz w:val="22"/>
                <w:szCs w:val="22"/>
              </w:rPr>
            </w:pPr>
            <w:r w:rsidRPr="00416C11">
              <w:rPr>
                <w:b w:val="0"/>
                <w:bCs w:val="0"/>
                <w:sz w:val="22"/>
                <w:szCs w:val="22"/>
              </w:rPr>
              <w:t>46591401</w:t>
            </w:r>
          </w:p>
        </w:tc>
        <w:tc>
          <w:tcPr>
            <w:tcW w:w="0" w:type="auto"/>
            <w:vAlign w:val="center"/>
            <w:hideMark/>
          </w:tcPr>
          <w:p w14:paraId="55CC73B1" w14:textId="77777777" w:rsidR="0069698D" w:rsidRPr="00416C11" w:rsidRDefault="0069698D" w:rsidP="0069698D">
            <w:pPr>
              <w:rPr>
                <w:b w:val="0"/>
                <w:bCs w:val="0"/>
                <w:sz w:val="22"/>
                <w:szCs w:val="22"/>
              </w:rPr>
            </w:pPr>
            <w:r w:rsidRPr="00416C11">
              <w:rPr>
                <w:b w:val="0"/>
                <w:bCs w:val="0"/>
                <w:sz w:val="22"/>
                <w:szCs w:val="22"/>
              </w:rPr>
              <w:t>Lucini, A. (2005) Skin Sensitization in Guinea Pigs (Cavia porcellus) of Simazat 4L Buehler Test. Project Number: BI/6380/05/M. Unpublished study prepared by Microquim S.A. 23 p.</w:t>
            </w:r>
          </w:p>
        </w:tc>
      </w:tr>
      <w:tr w:rsidR="0069698D" w:rsidRPr="00416C11" w14:paraId="77A68B0B" w14:textId="77777777" w:rsidTr="0069698D">
        <w:trPr>
          <w:tblCellSpacing w:w="0" w:type="dxa"/>
        </w:trPr>
        <w:tc>
          <w:tcPr>
            <w:tcW w:w="0" w:type="auto"/>
            <w:hideMark/>
          </w:tcPr>
          <w:p w14:paraId="6BD10477" w14:textId="77777777" w:rsidR="0069698D" w:rsidRPr="00416C11" w:rsidRDefault="0069698D" w:rsidP="0069698D">
            <w:pPr>
              <w:rPr>
                <w:b w:val="0"/>
                <w:bCs w:val="0"/>
                <w:sz w:val="22"/>
                <w:szCs w:val="22"/>
              </w:rPr>
            </w:pPr>
            <w:r w:rsidRPr="00416C11">
              <w:rPr>
                <w:b w:val="0"/>
                <w:bCs w:val="0"/>
                <w:sz w:val="22"/>
                <w:szCs w:val="22"/>
              </w:rPr>
              <w:t>46601805</w:t>
            </w:r>
          </w:p>
        </w:tc>
        <w:tc>
          <w:tcPr>
            <w:tcW w:w="0" w:type="auto"/>
            <w:vAlign w:val="center"/>
            <w:hideMark/>
          </w:tcPr>
          <w:p w14:paraId="4CA52C6F" w14:textId="77777777" w:rsidR="0069698D" w:rsidRPr="00416C11" w:rsidRDefault="0069698D" w:rsidP="0069698D">
            <w:pPr>
              <w:rPr>
                <w:b w:val="0"/>
                <w:bCs w:val="0"/>
                <w:sz w:val="22"/>
                <w:szCs w:val="22"/>
              </w:rPr>
            </w:pPr>
            <w:r w:rsidRPr="00416C11">
              <w:rPr>
                <w:b w:val="0"/>
                <w:bCs w:val="0"/>
                <w:sz w:val="22"/>
                <w:szCs w:val="22"/>
              </w:rPr>
              <w:t>Durando, J. (2005) Dermal Sensitization Study in Guinea Pigs (Buehler Method): S-11715. Project Number: 16411, P328. Unpublished study prepared by Product Safety Laboratories. 23 p.</w:t>
            </w:r>
          </w:p>
        </w:tc>
      </w:tr>
      <w:tr w:rsidR="0069698D" w:rsidRPr="00416C11" w14:paraId="7C111741" w14:textId="77777777" w:rsidTr="0069698D">
        <w:trPr>
          <w:tblCellSpacing w:w="0" w:type="dxa"/>
        </w:trPr>
        <w:tc>
          <w:tcPr>
            <w:tcW w:w="0" w:type="auto"/>
            <w:hideMark/>
          </w:tcPr>
          <w:p w14:paraId="4B311457" w14:textId="77777777" w:rsidR="0069698D" w:rsidRPr="00416C11" w:rsidRDefault="0069698D" w:rsidP="0069698D">
            <w:pPr>
              <w:rPr>
                <w:b w:val="0"/>
                <w:bCs w:val="0"/>
                <w:sz w:val="22"/>
                <w:szCs w:val="22"/>
              </w:rPr>
            </w:pPr>
            <w:r w:rsidRPr="00416C11">
              <w:rPr>
                <w:b w:val="0"/>
                <w:bCs w:val="0"/>
                <w:sz w:val="22"/>
                <w:szCs w:val="22"/>
              </w:rPr>
              <w:t>46601905</w:t>
            </w:r>
          </w:p>
        </w:tc>
        <w:tc>
          <w:tcPr>
            <w:tcW w:w="0" w:type="auto"/>
            <w:vAlign w:val="center"/>
            <w:hideMark/>
          </w:tcPr>
          <w:p w14:paraId="34E62473" w14:textId="77777777" w:rsidR="0069698D" w:rsidRPr="00416C11" w:rsidRDefault="0069698D" w:rsidP="0069698D">
            <w:pPr>
              <w:rPr>
                <w:b w:val="0"/>
                <w:bCs w:val="0"/>
                <w:sz w:val="22"/>
                <w:szCs w:val="22"/>
              </w:rPr>
            </w:pPr>
            <w:r w:rsidRPr="00416C11">
              <w:rPr>
                <w:b w:val="0"/>
                <w:bCs w:val="0"/>
                <w:sz w:val="22"/>
                <w:szCs w:val="22"/>
              </w:rPr>
              <w:t>Durando, J. (2005) Dermal Sensitization Study in Guinea Pigs (Buehler Method): S-11716. Project Number: 16420, P328. Unpublished study prepared by Product Safety Laboratories. 23 p.</w:t>
            </w:r>
          </w:p>
        </w:tc>
      </w:tr>
      <w:tr w:rsidR="0069698D" w:rsidRPr="00416C11" w14:paraId="383A99E1" w14:textId="77777777" w:rsidTr="0069698D">
        <w:trPr>
          <w:tblCellSpacing w:w="0" w:type="dxa"/>
        </w:trPr>
        <w:tc>
          <w:tcPr>
            <w:tcW w:w="0" w:type="auto"/>
            <w:hideMark/>
          </w:tcPr>
          <w:p w14:paraId="36B623C2" w14:textId="77777777" w:rsidR="0069698D" w:rsidRPr="00416C11" w:rsidRDefault="0069698D" w:rsidP="0069698D">
            <w:pPr>
              <w:rPr>
                <w:b w:val="0"/>
                <w:bCs w:val="0"/>
                <w:sz w:val="22"/>
                <w:szCs w:val="22"/>
              </w:rPr>
            </w:pPr>
            <w:r w:rsidRPr="00416C11">
              <w:rPr>
                <w:b w:val="0"/>
                <w:bCs w:val="0"/>
                <w:sz w:val="22"/>
                <w:szCs w:val="22"/>
              </w:rPr>
              <w:t>46660301</w:t>
            </w:r>
          </w:p>
        </w:tc>
        <w:tc>
          <w:tcPr>
            <w:tcW w:w="0" w:type="auto"/>
            <w:vAlign w:val="center"/>
            <w:hideMark/>
          </w:tcPr>
          <w:p w14:paraId="048688CC" w14:textId="77777777" w:rsidR="0069698D" w:rsidRPr="00416C11" w:rsidRDefault="0069698D" w:rsidP="0069698D">
            <w:pPr>
              <w:rPr>
                <w:b w:val="0"/>
                <w:bCs w:val="0"/>
                <w:sz w:val="22"/>
                <w:szCs w:val="22"/>
              </w:rPr>
            </w:pPr>
            <w:r w:rsidRPr="00416C11">
              <w:rPr>
                <w:b w:val="0"/>
                <w:bCs w:val="0"/>
                <w:sz w:val="22"/>
                <w:szCs w:val="22"/>
              </w:rPr>
              <w:t>Gamer, A.; Leibold, E. (2005) BAS 653 00 H - Modified Buehler Test (9 Inductions) in Guinea Pigs. Project Number: 2005/1023783, 33H0329/052047. Unpublished study prepared by BASF Aktiengesellschaft. 35 p.</w:t>
            </w:r>
          </w:p>
        </w:tc>
      </w:tr>
      <w:tr w:rsidR="0069698D" w:rsidRPr="00416C11" w14:paraId="7E2B6A33" w14:textId="77777777" w:rsidTr="0069698D">
        <w:trPr>
          <w:tblCellSpacing w:w="0" w:type="dxa"/>
        </w:trPr>
        <w:tc>
          <w:tcPr>
            <w:tcW w:w="0" w:type="auto"/>
            <w:hideMark/>
          </w:tcPr>
          <w:p w14:paraId="3B2E272D" w14:textId="77777777" w:rsidR="0069698D" w:rsidRPr="00416C11" w:rsidRDefault="0069698D" w:rsidP="0069698D">
            <w:pPr>
              <w:rPr>
                <w:b w:val="0"/>
                <w:bCs w:val="0"/>
                <w:sz w:val="22"/>
                <w:szCs w:val="22"/>
              </w:rPr>
            </w:pPr>
            <w:r w:rsidRPr="00416C11">
              <w:rPr>
                <w:b w:val="0"/>
                <w:bCs w:val="0"/>
                <w:sz w:val="22"/>
                <w:szCs w:val="22"/>
              </w:rPr>
              <w:t>46818506</w:t>
            </w:r>
          </w:p>
        </w:tc>
        <w:tc>
          <w:tcPr>
            <w:tcW w:w="0" w:type="auto"/>
            <w:vAlign w:val="center"/>
            <w:hideMark/>
          </w:tcPr>
          <w:p w14:paraId="74A1CC66" w14:textId="77777777" w:rsidR="0069698D" w:rsidRPr="00416C11" w:rsidRDefault="0069698D" w:rsidP="0069698D">
            <w:pPr>
              <w:rPr>
                <w:b w:val="0"/>
                <w:bCs w:val="0"/>
                <w:sz w:val="22"/>
                <w:szCs w:val="22"/>
              </w:rPr>
            </w:pPr>
            <w:r w:rsidRPr="00416C11">
              <w:rPr>
                <w:b w:val="0"/>
                <w:bCs w:val="0"/>
                <w:sz w:val="22"/>
                <w:szCs w:val="22"/>
              </w:rPr>
              <w:t>Moore, G. (2005) Dermal Sensitization Study in Guinea Pigs (Buehler Method): S-12280 Tox #353. Project Number: 18200, P328. Unpublished study prepared by Product Safety Laboratories. 27 p.</w:t>
            </w:r>
          </w:p>
        </w:tc>
      </w:tr>
      <w:tr w:rsidR="0069698D" w:rsidRPr="00416C11" w14:paraId="097DBD09" w14:textId="77777777" w:rsidTr="0069698D">
        <w:trPr>
          <w:tblCellSpacing w:w="0" w:type="dxa"/>
        </w:trPr>
        <w:tc>
          <w:tcPr>
            <w:tcW w:w="0" w:type="auto"/>
            <w:hideMark/>
          </w:tcPr>
          <w:p w14:paraId="62961E30" w14:textId="77777777" w:rsidR="0069698D" w:rsidRPr="00416C11" w:rsidRDefault="0069698D" w:rsidP="0069698D">
            <w:pPr>
              <w:rPr>
                <w:b w:val="0"/>
                <w:bCs w:val="0"/>
                <w:sz w:val="22"/>
                <w:szCs w:val="22"/>
              </w:rPr>
            </w:pPr>
            <w:r w:rsidRPr="00416C11">
              <w:rPr>
                <w:b w:val="0"/>
                <w:bCs w:val="0"/>
                <w:sz w:val="22"/>
                <w:szCs w:val="22"/>
              </w:rPr>
              <w:t>47158606</w:t>
            </w:r>
          </w:p>
        </w:tc>
        <w:tc>
          <w:tcPr>
            <w:tcW w:w="0" w:type="auto"/>
            <w:vAlign w:val="center"/>
            <w:hideMark/>
          </w:tcPr>
          <w:p w14:paraId="3410F46D" w14:textId="77777777" w:rsidR="0069698D" w:rsidRPr="00416C11" w:rsidRDefault="0069698D" w:rsidP="0069698D">
            <w:pPr>
              <w:rPr>
                <w:b w:val="0"/>
                <w:bCs w:val="0"/>
                <w:sz w:val="22"/>
                <w:szCs w:val="22"/>
              </w:rPr>
            </w:pPr>
            <w:r w:rsidRPr="00416C11">
              <w:rPr>
                <w:b w:val="0"/>
                <w:bCs w:val="0"/>
                <w:sz w:val="22"/>
                <w:szCs w:val="22"/>
              </w:rPr>
              <w:t>Durando, J. (2007) S-Metolachlor/Atrazine SC (320/400) (A9562C) - Dermal Sensitization Test - Buehler Method: Final Report. Project Number: T001032/07, 21725. Unpublished study prepared by Product Safety Laboratories. 22 p.</w:t>
            </w:r>
          </w:p>
        </w:tc>
      </w:tr>
      <w:tr w:rsidR="0069698D" w:rsidRPr="00416C11" w14:paraId="7E003028" w14:textId="77777777" w:rsidTr="0069698D">
        <w:trPr>
          <w:tblCellSpacing w:w="0" w:type="dxa"/>
        </w:trPr>
        <w:tc>
          <w:tcPr>
            <w:tcW w:w="0" w:type="auto"/>
            <w:hideMark/>
          </w:tcPr>
          <w:p w14:paraId="37C9C807" w14:textId="77777777" w:rsidR="0069698D" w:rsidRPr="00416C11" w:rsidRDefault="0069698D" w:rsidP="0069698D">
            <w:pPr>
              <w:rPr>
                <w:b w:val="0"/>
                <w:bCs w:val="0"/>
                <w:sz w:val="22"/>
                <w:szCs w:val="22"/>
              </w:rPr>
            </w:pPr>
            <w:r w:rsidRPr="00416C11">
              <w:rPr>
                <w:b w:val="0"/>
                <w:bCs w:val="0"/>
                <w:sz w:val="22"/>
                <w:szCs w:val="22"/>
              </w:rPr>
              <w:t>47439305</w:t>
            </w:r>
          </w:p>
        </w:tc>
        <w:tc>
          <w:tcPr>
            <w:tcW w:w="0" w:type="auto"/>
            <w:vAlign w:val="center"/>
            <w:hideMark/>
          </w:tcPr>
          <w:p w14:paraId="530B9281" w14:textId="77777777" w:rsidR="0069698D" w:rsidRPr="00416C11" w:rsidRDefault="0069698D" w:rsidP="0069698D">
            <w:pPr>
              <w:rPr>
                <w:b w:val="0"/>
                <w:bCs w:val="0"/>
                <w:sz w:val="22"/>
                <w:szCs w:val="22"/>
              </w:rPr>
            </w:pPr>
            <w:r w:rsidRPr="00416C11">
              <w:rPr>
                <w:b w:val="0"/>
                <w:bCs w:val="0"/>
                <w:sz w:val="22"/>
                <w:szCs w:val="22"/>
              </w:rPr>
              <w:t>Smedley, J. (2008) A Sensitization Study of MON 58416 Administered by the Dermal Route to Guinea Pigs-Modified Buehler Design: Final Report. Project Number: EUF00218, CRP/2007/269. Unpublished study prepared by Charles River Laboratories, Inc. 46 p. Relates to L0001194.</w:t>
            </w:r>
          </w:p>
        </w:tc>
      </w:tr>
      <w:tr w:rsidR="0069698D" w:rsidRPr="00416C11" w14:paraId="2CDB4000" w14:textId="77777777" w:rsidTr="0069698D">
        <w:trPr>
          <w:tblCellSpacing w:w="0" w:type="dxa"/>
        </w:trPr>
        <w:tc>
          <w:tcPr>
            <w:tcW w:w="0" w:type="auto"/>
            <w:hideMark/>
          </w:tcPr>
          <w:p w14:paraId="684471CE" w14:textId="77777777" w:rsidR="0069698D" w:rsidRPr="00416C11" w:rsidRDefault="0069698D" w:rsidP="0069698D">
            <w:pPr>
              <w:rPr>
                <w:b w:val="0"/>
                <w:bCs w:val="0"/>
                <w:sz w:val="22"/>
                <w:szCs w:val="22"/>
              </w:rPr>
            </w:pPr>
            <w:r w:rsidRPr="00416C11">
              <w:rPr>
                <w:b w:val="0"/>
                <w:bCs w:val="0"/>
                <w:sz w:val="22"/>
                <w:szCs w:val="22"/>
              </w:rPr>
              <w:t>47450701</w:t>
            </w:r>
          </w:p>
        </w:tc>
        <w:tc>
          <w:tcPr>
            <w:tcW w:w="0" w:type="auto"/>
            <w:vAlign w:val="center"/>
            <w:hideMark/>
          </w:tcPr>
          <w:p w14:paraId="24CECEAB" w14:textId="77777777" w:rsidR="0069698D" w:rsidRPr="00416C11" w:rsidRDefault="0069698D" w:rsidP="0069698D">
            <w:pPr>
              <w:rPr>
                <w:b w:val="0"/>
                <w:bCs w:val="0"/>
                <w:sz w:val="22"/>
                <w:szCs w:val="22"/>
              </w:rPr>
            </w:pPr>
            <w:r w:rsidRPr="00416C11">
              <w:rPr>
                <w:b w:val="0"/>
                <w:bCs w:val="0"/>
                <w:sz w:val="22"/>
                <w:szCs w:val="22"/>
              </w:rPr>
              <w:t>Moore, G. (2008) Chemsico Granules LAH: Dermal Sensitization Study in Guinea Pigs (Buehler Method). Project Number: P328, 24303, 080211/6D. Unpublished study prepared by Product Safety Laboratories. 23 p.</w:t>
            </w:r>
          </w:p>
        </w:tc>
      </w:tr>
      <w:tr w:rsidR="0069698D" w:rsidRPr="00416C11" w14:paraId="3E314037" w14:textId="77777777" w:rsidTr="0069698D">
        <w:trPr>
          <w:tblCellSpacing w:w="0" w:type="dxa"/>
        </w:trPr>
        <w:tc>
          <w:tcPr>
            <w:tcW w:w="0" w:type="auto"/>
            <w:hideMark/>
          </w:tcPr>
          <w:p w14:paraId="72331D95" w14:textId="77777777" w:rsidR="0069698D" w:rsidRPr="00416C11" w:rsidRDefault="0069698D" w:rsidP="0069698D">
            <w:pPr>
              <w:rPr>
                <w:b w:val="0"/>
                <w:bCs w:val="0"/>
                <w:sz w:val="22"/>
                <w:szCs w:val="22"/>
              </w:rPr>
            </w:pPr>
            <w:r w:rsidRPr="00416C11">
              <w:rPr>
                <w:b w:val="0"/>
                <w:bCs w:val="0"/>
                <w:sz w:val="22"/>
                <w:szCs w:val="22"/>
              </w:rPr>
              <w:lastRenderedPageBreak/>
              <w:t>47581906</w:t>
            </w:r>
          </w:p>
        </w:tc>
        <w:tc>
          <w:tcPr>
            <w:tcW w:w="0" w:type="auto"/>
            <w:vAlign w:val="center"/>
            <w:hideMark/>
          </w:tcPr>
          <w:p w14:paraId="2E02D850" w14:textId="77777777" w:rsidR="0069698D" w:rsidRPr="00416C11" w:rsidRDefault="0069698D" w:rsidP="0069698D">
            <w:pPr>
              <w:rPr>
                <w:b w:val="0"/>
                <w:bCs w:val="0"/>
                <w:sz w:val="22"/>
                <w:szCs w:val="22"/>
              </w:rPr>
            </w:pPr>
            <w:r w:rsidRPr="00416C11">
              <w:rPr>
                <w:b w:val="0"/>
                <w:bCs w:val="0"/>
                <w:sz w:val="22"/>
                <w:szCs w:val="22"/>
              </w:rPr>
              <w:t>Durando, J. (2007) S-13251: Dermal Sensitization Study in Guinea Pigs (Buehler Method). Project Number: 23072, P328. Unpublished study prepared by Product Safety Laboratories. 22 p.</w:t>
            </w:r>
          </w:p>
        </w:tc>
      </w:tr>
      <w:tr w:rsidR="0069698D" w:rsidRPr="00416C11" w14:paraId="68BFD65F" w14:textId="77777777" w:rsidTr="0069698D">
        <w:trPr>
          <w:tblCellSpacing w:w="0" w:type="dxa"/>
        </w:trPr>
        <w:tc>
          <w:tcPr>
            <w:tcW w:w="0" w:type="auto"/>
            <w:hideMark/>
          </w:tcPr>
          <w:p w14:paraId="02795EF1" w14:textId="77777777" w:rsidR="0069698D" w:rsidRPr="00416C11" w:rsidRDefault="0069698D" w:rsidP="0069698D">
            <w:pPr>
              <w:rPr>
                <w:b w:val="0"/>
                <w:bCs w:val="0"/>
                <w:sz w:val="22"/>
                <w:szCs w:val="22"/>
              </w:rPr>
            </w:pPr>
            <w:r w:rsidRPr="00416C11">
              <w:rPr>
                <w:b w:val="0"/>
                <w:bCs w:val="0"/>
                <w:sz w:val="22"/>
                <w:szCs w:val="22"/>
              </w:rPr>
              <w:t>47727408</w:t>
            </w:r>
          </w:p>
        </w:tc>
        <w:tc>
          <w:tcPr>
            <w:tcW w:w="0" w:type="auto"/>
            <w:vAlign w:val="center"/>
            <w:hideMark/>
          </w:tcPr>
          <w:p w14:paraId="053BF8AE" w14:textId="77777777" w:rsidR="0069698D" w:rsidRPr="00416C11" w:rsidRDefault="0069698D" w:rsidP="0069698D">
            <w:pPr>
              <w:rPr>
                <w:b w:val="0"/>
                <w:bCs w:val="0"/>
                <w:sz w:val="22"/>
                <w:szCs w:val="22"/>
              </w:rPr>
            </w:pPr>
            <w:r w:rsidRPr="00416C11">
              <w:rPr>
                <w:b w:val="0"/>
                <w:bCs w:val="0"/>
                <w:sz w:val="22"/>
                <w:szCs w:val="22"/>
              </w:rPr>
              <w:t>Kuhn, J. (2009) Mesotrione/Atrazine/S-Metolachlor: CS(A17227A)- Skin Sensitization Study in Guinea Pigs: Final Report. Project Number: 12602/08, T001453/08. Unpublished study prepared by Stillmeadow, Inc. 18 p.</w:t>
            </w:r>
          </w:p>
        </w:tc>
      </w:tr>
      <w:tr w:rsidR="0069698D" w:rsidRPr="00416C11" w14:paraId="558669C6" w14:textId="77777777" w:rsidTr="0069698D">
        <w:trPr>
          <w:tblCellSpacing w:w="0" w:type="dxa"/>
        </w:trPr>
        <w:tc>
          <w:tcPr>
            <w:tcW w:w="0" w:type="auto"/>
            <w:hideMark/>
          </w:tcPr>
          <w:p w14:paraId="228FDCF6" w14:textId="77777777" w:rsidR="0069698D" w:rsidRPr="00416C11" w:rsidRDefault="0069698D" w:rsidP="0069698D">
            <w:pPr>
              <w:rPr>
                <w:b w:val="0"/>
                <w:bCs w:val="0"/>
                <w:sz w:val="22"/>
                <w:szCs w:val="22"/>
              </w:rPr>
            </w:pPr>
            <w:r w:rsidRPr="00416C11">
              <w:rPr>
                <w:b w:val="0"/>
                <w:bCs w:val="0"/>
                <w:sz w:val="22"/>
                <w:szCs w:val="22"/>
              </w:rPr>
              <w:t>47788908</w:t>
            </w:r>
          </w:p>
        </w:tc>
        <w:tc>
          <w:tcPr>
            <w:tcW w:w="0" w:type="auto"/>
            <w:vAlign w:val="center"/>
            <w:hideMark/>
          </w:tcPr>
          <w:p w14:paraId="041C877D" w14:textId="77777777" w:rsidR="0069698D" w:rsidRPr="00416C11" w:rsidRDefault="0069698D" w:rsidP="0069698D">
            <w:pPr>
              <w:rPr>
                <w:b w:val="0"/>
                <w:bCs w:val="0"/>
                <w:sz w:val="22"/>
                <w:szCs w:val="22"/>
              </w:rPr>
            </w:pPr>
            <w:r w:rsidRPr="00416C11">
              <w:rPr>
                <w:b w:val="0"/>
                <w:bCs w:val="0"/>
                <w:sz w:val="22"/>
                <w:szCs w:val="22"/>
              </w:rPr>
              <w:t>Kuhn, J. (2009) Mesotrione/Atrazine SC (A16907D) - Skin Sensitization Study in Guinea Pigs: Final Report. Project Number: 12819/09, T004489/07. Unpublished study prepared by Stillmeadow, Inc. 18 p.</w:t>
            </w:r>
          </w:p>
        </w:tc>
      </w:tr>
      <w:tr w:rsidR="0069698D" w:rsidRPr="00416C11" w14:paraId="66089970" w14:textId="77777777" w:rsidTr="0069698D">
        <w:trPr>
          <w:tblCellSpacing w:w="0" w:type="dxa"/>
        </w:trPr>
        <w:tc>
          <w:tcPr>
            <w:tcW w:w="0" w:type="auto"/>
            <w:hideMark/>
          </w:tcPr>
          <w:p w14:paraId="2094C6F2" w14:textId="77777777" w:rsidR="0069698D" w:rsidRPr="00416C11" w:rsidRDefault="0069698D" w:rsidP="0069698D">
            <w:pPr>
              <w:rPr>
                <w:b w:val="0"/>
                <w:bCs w:val="0"/>
                <w:sz w:val="22"/>
                <w:szCs w:val="22"/>
              </w:rPr>
            </w:pPr>
            <w:r w:rsidRPr="00416C11">
              <w:rPr>
                <w:b w:val="0"/>
                <w:bCs w:val="0"/>
                <w:sz w:val="22"/>
                <w:szCs w:val="22"/>
              </w:rPr>
              <w:t>47837508</w:t>
            </w:r>
          </w:p>
        </w:tc>
        <w:tc>
          <w:tcPr>
            <w:tcW w:w="0" w:type="auto"/>
            <w:vAlign w:val="center"/>
            <w:hideMark/>
          </w:tcPr>
          <w:p w14:paraId="06A0E89E" w14:textId="77777777" w:rsidR="0069698D" w:rsidRPr="00416C11" w:rsidRDefault="0069698D" w:rsidP="0069698D">
            <w:pPr>
              <w:rPr>
                <w:b w:val="0"/>
                <w:bCs w:val="0"/>
                <w:sz w:val="22"/>
                <w:szCs w:val="22"/>
              </w:rPr>
            </w:pPr>
            <w:r w:rsidRPr="00416C11">
              <w:rPr>
                <w:b w:val="0"/>
                <w:bCs w:val="0"/>
                <w:sz w:val="22"/>
                <w:szCs w:val="22"/>
              </w:rPr>
              <w:t>Oley, S. (2009) S-14107: Dermal Sensitization Study in Guinea Pigs (Buehler Method). Project Number: P328, 27086. Unpublished study prepared by Eurofins/Product Safety Laboratories. 23 p.</w:t>
            </w:r>
          </w:p>
        </w:tc>
      </w:tr>
      <w:tr w:rsidR="0069698D" w:rsidRPr="00416C11" w14:paraId="217EFE48" w14:textId="77777777" w:rsidTr="0069698D">
        <w:trPr>
          <w:tblCellSpacing w:w="0" w:type="dxa"/>
        </w:trPr>
        <w:tc>
          <w:tcPr>
            <w:tcW w:w="0" w:type="auto"/>
            <w:hideMark/>
          </w:tcPr>
          <w:p w14:paraId="72F345AF" w14:textId="77777777" w:rsidR="0069698D" w:rsidRPr="00416C11" w:rsidRDefault="0069698D" w:rsidP="0069698D">
            <w:pPr>
              <w:rPr>
                <w:b w:val="0"/>
                <w:bCs w:val="0"/>
                <w:sz w:val="22"/>
                <w:szCs w:val="22"/>
              </w:rPr>
            </w:pPr>
            <w:r w:rsidRPr="00416C11">
              <w:rPr>
                <w:b w:val="0"/>
                <w:bCs w:val="0"/>
                <w:sz w:val="22"/>
                <w:szCs w:val="22"/>
              </w:rPr>
              <w:t>48286801</w:t>
            </w:r>
          </w:p>
        </w:tc>
        <w:tc>
          <w:tcPr>
            <w:tcW w:w="0" w:type="auto"/>
            <w:vAlign w:val="center"/>
            <w:hideMark/>
          </w:tcPr>
          <w:p w14:paraId="79C54F45" w14:textId="77777777" w:rsidR="0069698D" w:rsidRPr="00416C11" w:rsidRDefault="0069698D" w:rsidP="0069698D">
            <w:pPr>
              <w:rPr>
                <w:b w:val="0"/>
                <w:bCs w:val="0"/>
                <w:sz w:val="22"/>
                <w:szCs w:val="22"/>
              </w:rPr>
            </w:pPr>
            <w:r w:rsidRPr="00416C11">
              <w:rPr>
                <w:b w:val="0"/>
                <w:bCs w:val="0"/>
                <w:sz w:val="22"/>
                <w:szCs w:val="22"/>
              </w:rPr>
              <w:t>Kuhn, J. (2010) Atrazine 90: Skin Sensitization Study in Guinea Pigs: Final Report. Project Number: 14151/10. Unpublished study prepared by Stillmeadow, Inc. 16 p.</w:t>
            </w:r>
          </w:p>
        </w:tc>
      </w:tr>
      <w:tr w:rsidR="0069698D" w:rsidRPr="00416C11" w14:paraId="4F21A065" w14:textId="77777777" w:rsidTr="0069698D">
        <w:trPr>
          <w:tblCellSpacing w:w="0" w:type="dxa"/>
        </w:trPr>
        <w:tc>
          <w:tcPr>
            <w:tcW w:w="0" w:type="auto"/>
            <w:hideMark/>
          </w:tcPr>
          <w:p w14:paraId="1FEDDF82" w14:textId="77777777" w:rsidR="0069698D" w:rsidRPr="00416C11" w:rsidRDefault="0069698D" w:rsidP="0069698D">
            <w:pPr>
              <w:rPr>
                <w:b w:val="0"/>
                <w:bCs w:val="0"/>
                <w:sz w:val="22"/>
                <w:szCs w:val="22"/>
              </w:rPr>
            </w:pPr>
            <w:r w:rsidRPr="00416C11">
              <w:rPr>
                <w:b w:val="0"/>
                <w:bCs w:val="0"/>
                <w:sz w:val="22"/>
                <w:szCs w:val="22"/>
              </w:rPr>
              <w:t>48471708</w:t>
            </w:r>
          </w:p>
        </w:tc>
        <w:tc>
          <w:tcPr>
            <w:tcW w:w="0" w:type="auto"/>
            <w:vAlign w:val="center"/>
            <w:hideMark/>
          </w:tcPr>
          <w:p w14:paraId="03A43F6B" w14:textId="77777777" w:rsidR="0069698D" w:rsidRPr="00416C11" w:rsidRDefault="0069698D" w:rsidP="0069698D">
            <w:pPr>
              <w:rPr>
                <w:b w:val="0"/>
                <w:bCs w:val="0"/>
                <w:sz w:val="22"/>
                <w:szCs w:val="22"/>
              </w:rPr>
            </w:pPr>
            <w:r w:rsidRPr="00416C11">
              <w:rPr>
                <w:b w:val="0"/>
                <w:bCs w:val="0"/>
                <w:sz w:val="22"/>
                <w:szCs w:val="22"/>
              </w:rPr>
              <w:t>Kuhn, J. (2011) Mesotrione/Atrazine/S-Metolachlor &amp; S:CGA154281 (A17622C) - Skin Sensitization Study in Guinea Pigs: Final Report. Project Number: TK0021321, 14654/10. Unpublished study prepared by Stillmeadow, Inc. 18 p.</w:t>
            </w:r>
          </w:p>
        </w:tc>
      </w:tr>
      <w:tr w:rsidR="0069698D" w:rsidRPr="00416C11" w14:paraId="56DA432D" w14:textId="77777777" w:rsidTr="0069698D">
        <w:trPr>
          <w:tblCellSpacing w:w="0" w:type="dxa"/>
        </w:trPr>
        <w:tc>
          <w:tcPr>
            <w:tcW w:w="0" w:type="auto"/>
            <w:hideMark/>
          </w:tcPr>
          <w:p w14:paraId="58132931" w14:textId="77777777" w:rsidR="0069698D" w:rsidRPr="00416C11" w:rsidRDefault="0069698D" w:rsidP="0069698D">
            <w:pPr>
              <w:rPr>
                <w:b w:val="0"/>
                <w:bCs w:val="0"/>
                <w:sz w:val="22"/>
                <w:szCs w:val="22"/>
              </w:rPr>
            </w:pPr>
            <w:r w:rsidRPr="00416C11">
              <w:rPr>
                <w:b w:val="0"/>
                <w:bCs w:val="0"/>
                <w:sz w:val="22"/>
                <w:szCs w:val="22"/>
              </w:rPr>
              <w:t>48473002</w:t>
            </w:r>
          </w:p>
        </w:tc>
        <w:tc>
          <w:tcPr>
            <w:tcW w:w="0" w:type="auto"/>
            <w:vAlign w:val="center"/>
            <w:hideMark/>
          </w:tcPr>
          <w:p w14:paraId="72202938" w14:textId="77777777" w:rsidR="0069698D" w:rsidRPr="00416C11" w:rsidRDefault="0069698D" w:rsidP="0069698D">
            <w:pPr>
              <w:rPr>
                <w:b w:val="0"/>
                <w:bCs w:val="0"/>
                <w:sz w:val="22"/>
                <w:szCs w:val="22"/>
              </w:rPr>
            </w:pPr>
            <w:r w:rsidRPr="00416C11">
              <w:rPr>
                <w:b w:val="0"/>
                <w:bCs w:val="0"/>
                <w:sz w:val="22"/>
                <w:szCs w:val="22"/>
              </w:rPr>
              <w:t>Gehen, S. (2011) GF-2836 Acute Toxicity Data Bridging Rationale. Project Number: 110639/OCR. Unpublished study prepared by Dow AgroSciences, LLC. 13 p.</w:t>
            </w:r>
          </w:p>
        </w:tc>
      </w:tr>
      <w:tr w:rsidR="0069698D" w:rsidRPr="00416C11" w14:paraId="04803DE2" w14:textId="77777777" w:rsidTr="0069698D">
        <w:trPr>
          <w:tblCellSpacing w:w="0" w:type="dxa"/>
        </w:trPr>
        <w:tc>
          <w:tcPr>
            <w:tcW w:w="0" w:type="auto"/>
            <w:hideMark/>
          </w:tcPr>
          <w:p w14:paraId="0E4FFCAD" w14:textId="77777777" w:rsidR="0069698D" w:rsidRPr="00416C11" w:rsidRDefault="0069698D" w:rsidP="0069698D">
            <w:pPr>
              <w:rPr>
                <w:b w:val="0"/>
                <w:bCs w:val="0"/>
                <w:sz w:val="22"/>
                <w:szCs w:val="22"/>
              </w:rPr>
            </w:pPr>
            <w:r w:rsidRPr="00416C11">
              <w:rPr>
                <w:b w:val="0"/>
                <w:bCs w:val="0"/>
                <w:sz w:val="22"/>
                <w:szCs w:val="22"/>
              </w:rPr>
              <w:t>48473010</w:t>
            </w:r>
          </w:p>
        </w:tc>
        <w:tc>
          <w:tcPr>
            <w:tcW w:w="0" w:type="auto"/>
            <w:vAlign w:val="center"/>
            <w:hideMark/>
          </w:tcPr>
          <w:p w14:paraId="2D9D3ED5" w14:textId="77777777" w:rsidR="0069698D" w:rsidRPr="00416C11" w:rsidRDefault="0069698D" w:rsidP="0069698D">
            <w:pPr>
              <w:rPr>
                <w:b w:val="0"/>
                <w:bCs w:val="0"/>
                <w:sz w:val="22"/>
                <w:szCs w:val="22"/>
              </w:rPr>
            </w:pPr>
            <w:r w:rsidRPr="00416C11">
              <w:rPr>
                <w:b w:val="0"/>
                <w:bCs w:val="0"/>
                <w:sz w:val="22"/>
                <w:szCs w:val="22"/>
              </w:rPr>
              <w:t>Dalal, V. (2011) Skin Sensitisation Study of GF-2838 by Local Lymph Node Assay in Mice: Finla Report. Project Number: 101479/OCR, 409/1/01/2338. Unpublished study prepared by Jai Research Foundation. 58 p.</w:t>
            </w:r>
          </w:p>
        </w:tc>
      </w:tr>
      <w:tr w:rsidR="0069698D" w:rsidRPr="00416C11" w14:paraId="7B8AAF99" w14:textId="77777777" w:rsidTr="0069698D">
        <w:trPr>
          <w:tblCellSpacing w:w="0" w:type="dxa"/>
        </w:trPr>
        <w:tc>
          <w:tcPr>
            <w:tcW w:w="0" w:type="auto"/>
            <w:hideMark/>
          </w:tcPr>
          <w:p w14:paraId="46D2CC09" w14:textId="77777777" w:rsidR="0069698D" w:rsidRPr="00416C11" w:rsidRDefault="0069698D" w:rsidP="0069698D">
            <w:pPr>
              <w:rPr>
                <w:b w:val="0"/>
                <w:bCs w:val="0"/>
                <w:sz w:val="22"/>
                <w:szCs w:val="22"/>
              </w:rPr>
            </w:pPr>
            <w:r w:rsidRPr="00416C11">
              <w:rPr>
                <w:b w:val="0"/>
                <w:bCs w:val="0"/>
                <w:sz w:val="22"/>
                <w:szCs w:val="22"/>
              </w:rPr>
              <w:t>48659607</w:t>
            </w:r>
          </w:p>
        </w:tc>
        <w:tc>
          <w:tcPr>
            <w:tcW w:w="0" w:type="auto"/>
            <w:vAlign w:val="center"/>
            <w:hideMark/>
          </w:tcPr>
          <w:p w14:paraId="1FEA534F" w14:textId="77777777" w:rsidR="0069698D" w:rsidRPr="00416C11" w:rsidRDefault="0069698D" w:rsidP="0069698D">
            <w:pPr>
              <w:rPr>
                <w:b w:val="0"/>
                <w:bCs w:val="0"/>
                <w:sz w:val="22"/>
                <w:szCs w:val="22"/>
              </w:rPr>
            </w:pPr>
            <w:r w:rsidRPr="00416C11">
              <w:rPr>
                <w:b w:val="0"/>
                <w:bCs w:val="0"/>
                <w:sz w:val="22"/>
                <w:szCs w:val="22"/>
              </w:rPr>
              <w:t>Durando, J. (2011) Mesotrione/Atrazine/S-Metolachlor ZC (A19414A) - Dermal Sensitization Test - Buehler Method: Final Report (Guinea Pigs). Project Number: TK0062547, 33280, TK0062547/OCR. Unpublished study prepared by Eurofins PSL. 28p.</w:t>
            </w:r>
          </w:p>
        </w:tc>
      </w:tr>
      <w:tr w:rsidR="0069698D" w:rsidRPr="00416C11" w14:paraId="79252517" w14:textId="77777777" w:rsidTr="0069698D">
        <w:trPr>
          <w:tblCellSpacing w:w="0" w:type="dxa"/>
        </w:trPr>
        <w:tc>
          <w:tcPr>
            <w:tcW w:w="0" w:type="auto"/>
            <w:hideMark/>
          </w:tcPr>
          <w:p w14:paraId="127F7FBD" w14:textId="77777777" w:rsidR="0069698D" w:rsidRPr="00416C11" w:rsidRDefault="0069698D" w:rsidP="0069698D">
            <w:pPr>
              <w:rPr>
                <w:b w:val="0"/>
                <w:bCs w:val="0"/>
                <w:sz w:val="22"/>
                <w:szCs w:val="22"/>
              </w:rPr>
            </w:pPr>
            <w:r w:rsidRPr="00416C11">
              <w:rPr>
                <w:b w:val="0"/>
                <w:bCs w:val="0"/>
                <w:sz w:val="22"/>
                <w:szCs w:val="22"/>
              </w:rPr>
              <w:t>48659609</w:t>
            </w:r>
          </w:p>
        </w:tc>
        <w:tc>
          <w:tcPr>
            <w:tcW w:w="0" w:type="auto"/>
            <w:vAlign w:val="center"/>
            <w:hideMark/>
          </w:tcPr>
          <w:p w14:paraId="40543294" w14:textId="77777777" w:rsidR="0069698D" w:rsidRPr="00416C11" w:rsidRDefault="0069698D" w:rsidP="0069698D">
            <w:pPr>
              <w:rPr>
                <w:b w:val="0"/>
                <w:bCs w:val="0"/>
                <w:sz w:val="22"/>
                <w:szCs w:val="22"/>
              </w:rPr>
            </w:pPr>
            <w:r w:rsidRPr="00416C11">
              <w:rPr>
                <w:b w:val="0"/>
                <w:bCs w:val="0"/>
                <w:sz w:val="22"/>
                <w:szCs w:val="22"/>
              </w:rPr>
              <w:t>Alexander, O. (2012) Mesotrione/Atrazine/S-Metolachlor ZC (A19414A) - Amended Summary of Acute Toxicity Studies: Summary Amendment 1. Project Number: TK0107551, TK0107551/OCR. Unpublished study prepared by Syngenta Crop Protection. 9p.</w:t>
            </w:r>
          </w:p>
        </w:tc>
      </w:tr>
      <w:tr w:rsidR="0069698D" w:rsidRPr="00416C11" w14:paraId="42A3D9A3" w14:textId="77777777" w:rsidTr="0069698D">
        <w:trPr>
          <w:tblCellSpacing w:w="0" w:type="dxa"/>
        </w:trPr>
        <w:tc>
          <w:tcPr>
            <w:tcW w:w="0" w:type="auto"/>
            <w:hideMark/>
          </w:tcPr>
          <w:p w14:paraId="210CCE94" w14:textId="77777777" w:rsidR="0069698D" w:rsidRPr="00416C11" w:rsidRDefault="0069698D" w:rsidP="0069698D">
            <w:pPr>
              <w:rPr>
                <w:b w:val="0"/>
                <w:bCs w:val="0"/>
                <w:sz w:val="22"/>
                <w:szCs w:val="22"/>
              </w:rPr>
            </w:pPr>
            <w:r w:rsidRPr="00416C11">
              <w:rPr>
                <w:b w:val="0"/>
                <w:bCs w:val="0"/>
                <w:sz w:val="22"/>
                <w:szCs w:val="22"/>
              </w:rPr>
              <w:t>48732002</w:t>
            </w:r>
          </w:p>
        </w:tc>
        <w:tc>
          <w:tcPr>
            <w:tcW w:w="0" w:type="auto"/>
            <w:vAlign w:val="center"/>
            <w:hideMark/>
          </w:tcPr>
          <w:p w14:paraId="035DDAE9" w14:textId="77777777" w:rsidR="0069698D" w:rsidRPr="00416C11" w:rsidRDefault="0069698D" w:rsidP="0069698D">
            <w:pPr>
              <w:rPr>
                <w:b w:val="0"/>
                <w:bCs w:val="0"/>
                <w:sz w:val="22"/>
                <w:szCs w:val="22"/>
              </w:rPr>
            </w:pPr>
            <w:r w:rsidRPr="00416C11">
              <w:rPr>
                <w:b w:val="0"/>
                <w:bCs w:val="0"/>
                <w:sz w:val="22"/>
                <w:szCs w:val="22"/>
              </w:rPr>
              <w:t>Bjornson, H. (2012) Response to Acute Toxicity Data Requirements for Revolution G N Go Herbicide. Unpublished study prepared by Technology Sciences Group, Inc. 6p.</w:t>
            </w:r>
          </w:p>
        </w:tc>
      </w:tr>
      <w:tr w:rsidR="0069698D" w:rsidRPr="00416C11" w14:paraId="3E614DF5" w14:textId="77777777" w:rsidTr="0069698D">
        <w:trPr>
          <w:tblCellSpacing w:w="0" w:type="dxa"/>
        </w:trPr>
        <w:tc>
          <w:tcPr>
            <w:tcW w:w="0" w:type="auto"/>
            <w:hideMark/>
          </w:tcPr>
          <w:p w14:paraId="22E11683" w14:textId="77777777" w:rsidR="0069698D" w:rsidRPr="00416C11" w:rsidRDefault="0069698D" w:rsidP="0069698D">
            <w:pPr>
              <w:rPr>
                <w:b w:val="0"/>
                <w:bCs w:val="0"/>
                <w:sz w:val="22"/>
                <w:szCs w:val="22"/>
              </w:rPr>
            </w:pPr>
            <w:r w:rsidRPr="00416C11">
              <w:rPr>
                <w:b w:val="0"/>
                <w:bCs w:val="0"/>
                <w:sz w:val="22"/>
                <w:szCs w:val="22"/>
              </w:rPr>
              <w:t>48747304</w:t>
            </w:r>
          </w:p>
        </w:tc>
        <w:tc>
          <w:tcPr>
            <w:tcW w:w="0" w:type="auto"/>
            <w:vAlign w:val="center"/>
            <w:hideMark/>
          </w:tcPr>
          <w:p w14:paraId="30296054" w14:textId="77777777" w:rsidR="0069698D" w:rsidRPr="00416C11" w:rsidRDefault="0069698D" w:rsidP="0069698D">
            <w:pPr>
              <w:rPr>
                <w:b w:val="0"/>
                <w:bCs w:val="0"/>
                <w:sz w:val="22"/>
                <w:szCs w:val="22"/>
              </w:rPr>
            </w:pPr>
            <w:r w:rsidRPr="00416C11">
              <w:rPr>
                <w:b w:val="0"/>
                <w:bCs w:val="0"/>
                <w:sz w:val="22"/>
                <w:szCs w:val="22"/>
              </w:rPr>
              <w:t>McKenzie, A. (2011) Dermal Sensitization Test in Guinea Pigs (Buehler Method) with F9316-2. Project Number: P328/FMC, 32496, A2011/7333. Unpublished study prepared by Product Safety Laboratories. 39p.</w:t>
            </w:r>
          </w:p>
        </w:tc>
      </w:tr>
      <w:tr w:rsidR="0069698D" w:rsidRPr="00416C11" w14:paraId="2A51DEE4" w14:textId="77777777" w:rsidTr="0069698D">
        <w:trPr>
          <w:tblCellSpacing w:w="0" w:type="dxa"/>
        </w:trPr>
        <w:tc>
          <w:tcPr>
            <w:tcW w:w="0" w:type="auto"/>
            <w:hideMark/>
          </w:tcPr>
          <w:p w14:paraId="35F888DF" w14:textId="77777777" w:rsidR="0069698D" w:rsidRPr="00416C11" w:rsidRDefault="0069698D" w:rsidP="0069698D">
            <w:pPr>
              <w:rPr>
                <w:b w:val="0"/>
                <w:bCs w:val="0"/>
                <w:sz w:val="22"/>
                <w:szCs w:val="22"/>
              </w:rPr>
            </w:pPr>
            <w:r w:rsidRPr="00416C11">
              <w:rPr>
                <w:b w:val="0"/>
                <w:bCs w:val="0"/>
                <w:sz w:val="22"/>
                <w:szCs w:val="22"/>
              </w:rPr>
              <w:t>48758218</w:t>
            </w:r>
          </w:p>
        </w:tc>
        <w:tc>
          <w:tcPr>
            <w:tcW w:w="0" w:type="auto"/>
            <w:vAlign w:val="center"/>
            <w:hideMark/>
          </w:tcPr>
          <w:p w14:paraId="1AA796D3" w14:textId="77777777" w:rsidR="0069698D" w:rsidRPr="00416C11" w:rsidRDefault="0069698D" w:rsidP="0069698D">
            <w:pPr>
              <w:rPr>
                <w:b w:val="0"/>
                <w:bCs w:val="0"/>
                <w:sz w:val="22"/>
                <w:szCs w:val="22"/>
              </w:rPr>
            </w:pPr>
            <w:r w:rsidRPr="00416C11">
              <w:rPr>
                <w:b w:val="0"/>
                <w:bCs w:val="0"/>
                <w:sz w:val="22"/>
                <w:szCs w:val="22"/>
              </w:rPr>
              <w:t>Durando, J. (2012) Local Lymph Node Assay (LLNA) in Mice: NOA449280/Mesotrione/Atrazine/S-Metolachlor/Benoxacor (A19707A): Final Report Amendment 1. Project Number: TK0066236/OCR, 34355. Unpublished study prepared by Eurofins/Product Safety Laboratories. 30p.</w:t>
            </w:r>
          </w:p>
        </w:tc>
      </w:tr>
      <w:tr w:rsidR="0069698D" w:rsidRPr="00416C11" w14:paraId="354CCC31" w14:textId="77777777" w:rsidTr="0069698D">
        <w:trPr>
          <w:tblCellSpacing w:w="0" w:type="dxa"/>
        </w:trPr>
        <w:tc>
          <w:tcPr>
            <w:tcW w:w="0" w:type="auto"/>
            <w:hideMark/>
          </w:tcPr>
          <w:p w14:paraId="21E09A2F" w14:textId="77777777" w:rsidR="0069698D" w:rsidRPr="00416C11" w:rsidRDefault="0069698D" w:rsidP="0069698D">
            <w:pPr>
              <w:rPr>
                <w:b w:val="0"/>
                <w:bCs w:val="0"/>
                <w:sz w:val="22"/>
                <w:szCs w:val="22"/>
              </w:rPr>
            </w:pPr>
            <w:r w:rsidRPr="00416C11">
              <w:rPr>
                <w:b w:val="0"/>
                <w:bCs w:val="0"/>
                <w:sz w:val="22"/>
                <w:szCs w:val="22"/>
              </w:rPr>
              <w:lastRenderedPageBreak/>
              <w:t>48758221</w:t>
            </w:r>
          </w:p>
        </w:tc>
        <w:tc>
          <w:tcPr>
            <w:tcW w:w="0" w:type="auto"/>
            <w:vAlign w:val="center"/>
            <w:hideMark/>
          </w:tcPr>
          <w:p w14:paraId="4087D03F" w14:textId="77777777" w:rsidR="0069698D" w:rsidRPr="00416C11" w:rsidRDefault="0069698D" w:rsidP="0069698D">
            <w:pPr>
              <w:rPr>
                <w:b w:val="0"/>
                <w:bCs w:val="0"/>
                <w:sz w:val="22"/>
                <w:szCs w:val="22"/>
              </w:rPr>
            </w:pPr>
            <w:r w:rsidRPr="00416C11">
              <w:rPr>
                <w:b w:val="0"/>
                <w:bCs w:val="0"/>
                <w:sz w:val="22"/>
                <w:szCs w:val="22"/>
              </w:rPr>
              <w:t>Hanley, T. (2012) Document M-III, Section 3: Toxicological Studies: A19707A ZC: Bicyclopyrone: Mesotrione: Atrazine: S-Metolachlor. Project Number: A19707A/10007/OCR. Unpublished study prepared by Syngenta Crop Protection, LLC. 18p.</w:t>
            </w:r>
          </w:p>
        </w:tc>
      </w:tr>
      <w:tr w:rsidR="0069698D" w:rsidRPr="00416C11" w14:paraId="6B0809E5" w14:textId="77777777" w:rsidTr="0069698D">
        <w:trPr>
          <w:tblCellSpacing w:w="0" w:type="dxa"/>
        </w:trPr>
        <w:tc>
          <w:tcPr>
            <w:tcW w:w="0" w:type="auto"/>
            <w:hideMark/>
          </w:tcPr>
          <w:p w14:paraId="5E423C54" w14:textId="77777777" w:rsidR="0069698D" w:rsidRPr="00416C11" w:rsidRDefault="0069698D" w:rsidP="0069698D">
            <w:pPr>
              <w:rPr>
                <w:b w:val="0"/>
                <w:bCs w:val="0"/>
                <w:sz w:val="22"/>
                <w:szCs w:val="22"/>
              </w:rPr>
            </w:pPr>
            <w:r w:rsidRPr="00416C11">
              <w:rPr>
                <w:b w:val="0"/>
                <w:bCs w:val="0"/>
                <w:sz w:val="22"/>
                <w:szCs w:val="22"/>
              </w:rPr>
              <w:t>49983406</w:t>
            </w:r>
          </w:p>
        </w:tc>
        <w:tc>
          <w:tcPr>
            <w:tcW w:w="0" w:type="auto"/>
            <w:vAlign w:val="center"/>
            <w:hideMark/>
          </w:tcPr>
          <w:p w14:paraId="2E115C20" w14:textId="77777777" w:rsidR="0069698D" w:rsidRPr="00416C11" w:rsidRDefault="0069698D" w:rsidP="0069698D">
            <w:pPr>
              <w:rPr>
                <w:b w:val="0"/>
                <w:bCs w:val="0"/>
                <w:sz w:val="22"/>
                <w:szCs w:val="22"/>
              </w:rPr>
            </w:pPr>
            <w:r w:rsidRPr="00416C11">
              <w:rPr>
                <w:b w:val="0"/>
                <w:bCs w:val="0"/>
                <w:sz w:val="22"/>
                <w:szCs w:val="22"/>
              </w:rPr>
              <w:t>Lowe, C. (2016) Metolachlor (19%) + Atrazine (18.6%) + Mesotrione (2.44%): Local Lymph Node Assay (LLNA) in Mice. Project Number: 43522, P327, ARC/EX/1837. Unpublished study prepared by Product Safety Laboratories. 26p.</w:t>
            </w:r>
          </w:p>
        </w:tc>
      </w:tr>
      <w:tr w:rsidR="0069698D" w:rsidRPr="00416C11" w14:paraId="66F6C650" w14:textId="77777777" w:rsidTr="0069698D">
        <w:trPr>
          <w:tblCellSpacing w:w="0" w:type="dxa"/>
        </w:trPr>
        <w:tc>
          <w:tcPr>
            <w:tcW w:w="0" w:type="auto"/>
            <w:hideMark/>
          </w:tcPr>
          <w:p w14:paraId="2E7080F7" w14:textId="77777777" w:rsidR="0069698D" w:rsidRPr="00416C11" w:rsidRDefault="0069698D" w:rsidP="0069698D">
            <w:pPr>
              <w:rPr>
                <w:b w:val="0"/>
                <w:bCs w:val="0"/>
                <w:sz w:val="22"/>
                <w:szCs w:val="22"/>
              </w:rPr>
            </w:pPr>
            <w:r w:rsidRPr="00416C11">
              <w:rPr>
                <w:b w:val="0"/>
                <w:bCs w:val="0"/>
                <w:sz w:val="22"/>
                <w:szCs w:val="22"/>
              </w:rPr>
              <w:t>50165313</w:t>
            </w:r>
          </w:p>
        </w:tc>
        <w:tc>
          <w:tcPr>
            <w:tcW w:w="0" w:type="auto"/>
            <w:vAlign w:val="center"/>
            <w:hideMark/>
          </w:tcPr>
          <w:p w14:paraId="2D10576D" w14:textId="77777777" w:rsidR="0069698D" w:rsidRPr="00416C11" w:rsidRDefault="0069698D" w:rsidP="0069698D">
            <w:pPr>
              <w:rPr>
                <w:b w:val="0"/>
                <w:bCs w:val="0"/>
                <w:sz w:val="22"/>
                <w:szCs w:val="22"/>
              </w:rPr>
            </w:pPr>
            <w:r w:rsidRPr="00416C11">
              <w:rPr>
                <w:b w:val="0"/>
                <w:bCs w:val="0"/>
                <w:sz w:val="22"/>
                <w:szCs w:val="22"/>
              </w:rPr>
              <w:t>Bradshaw, J. (2017) AMV5123 4.0SC: Local Lymph Node Assay in the Mouse - Individual Method. Project Number: PQ59TL. Unpublished study prepared by Envigo Research Limited. 29p.</w:t>
            </w:r>
          </w:p>
        </w:tc>
      </w:tr>
      <w:tr w:rsidR="0069698D" w:rsidRPr="00416C11" w14:paraId="0C1174A4" w14:textId="77777777" w:rsidTr="0069698D">
        <w:trPr>
          <w:tblCellSpacing w:w="0" w:type="dxa"/>
        </w:trPr>
        <w:tc>
          <w:tcPr>
            <w:tcW w:w="0" w:type="auto"/>
            <w:hideMark/>
          </w:tcPr>
          <w:p w14:paraId="2422E379" w14:textId="77777777" w:rsidR="0069698D" w:rsidRPr="00416C11" w:rsidRDefault="0069698D" w:rsidP="0069698D">
            <w:pPr>
              <w:rPr>
                <w:b w:val="0"/>
                <w:bCs w:val="0"/>
                <w:sz w:val="22"/>
                <w:szCs w:val="22"/>
              </w:rPr>
            </w:pPr>
            <w:r w:rsidRPr="00416C11">
              <w:rPr>
                <w:b w:val="0"/>
                <w:bCs w:val="0"/>
                <w:sz w:val="22"/>
                <w:szCs w:val="22"/>
              </w:rPr>
              <w:t>50664610</w:t>
            </w:r>
          </w:p>
        </w:tc>
        <w:tc>
          <w:tcPr>
            <w:tcW w:w="0" w:type="auto"/>
            <w:vAlign w:val="center"/>
            <w:hideMark/>
          </w:tcPr>
          <w:p w14:paraId="697D6ED3" w14:textId="77777777" w:rsidR="0069698D" w:rsidRPr="00416C11" w:rsidRDefault="0069698D" w:rsidP="0069698D">
            <w:pPr>
              <w:rPr>
                <w:b w:val="0"/>
                <w:bCs w:val="0"/>
                <w:sz w:val="22"/>
                <w:szCs w:val="22"/>
              </w:rPr>
            </w:pPr>
            <w:r w:rsidRPr="00416C11">
              <w:rPr>
                <w:b w:val="0"/>
                <w:bCs w:val="0"/>
                <w:sz w:val="22"/>
                <w:szCs w:val="22"/>
              </w:rPr>
              <w:t>Slonina, M. (2018) Metolachlor + ATZ SC: Dermal Sensitization Test in Guinea Pigs - Buehler Method. Project Number: 48388. Unpublished study prepared by Product Safety Laboratories. 24p.</w:t>
            </w:r>
          </w:p>
        </w:tc>
      </w:tr>
      <w:tr w:rsidR="0069698D" w:rsidRPr="00416C11" w14:paraId="392284B0" w14:textId="77777777" w:rsidTr="0069698D">
        <w:trPr>
          <w:tblCellSpacing w:w="0" w:type="dxa"/>
        </w:trPr>
        <w:tc>
          <w:tcPr>
            <w:tcW w:w="0" w:type="auto"/>
            <w:hideMark/>
          </w:tcPr>
          <w:p w14:paraId="14B45ED8" w14:textId="77777777" w:rsidR="0069698D" w:rsidRPr="00416C11" w:rsidRDefault="0069698D" w:rsidP="0069698D">
            <w:pPr>
              <w:rPr>
                <w:b w:val="0"/>
                <w:bCs w:val="0"/>
                <w:sz w:val="22"/>
                <w:szCs w:val="22"/>
              </w:rPr>
            </w:pPr>
            <w:r w:rsidRPr="00416C11">
              <w:rPr>
                <w:b w:val="0"/>
                <w:bCs w:val="0"/>
                <w:sz w:val="22"/>
                <w:szCs w:val="22"/>
              </w:rPr>
              <w:t>50664710</w:t>
            </w:r>
          </w:p>
        </w:tc>
        <w:tc>
          <w:tcPr>
            <w:tcW w:w="0" w:type="auto"/>
            <w:vAlign w:val="center"/>
            <w:hideMark/>
          </w:tcPr>
          <w:p w14:paraId="66A73ED6" w14:textId="77777777" w:rsidR="0069698D" w:rsidRPr="00416C11" w:rsidRDefault="0069698D" w:rsidP="0069698D">
            <w:pPr>
              <w:rPr>
                <w:b w:val="0"/>
                <w:bCs w:val="0"/>
                <w:sz w:val="22"/>
                <w:szCs w:val="22"/>
              </w:rPr>
            </w:pPr>
            <w:r w:rsidRPr="00416C11">
              <w:rPr>
                <w:b w:val="0"/>
                <w:bCs w:val="0"/>
                <w:sz w:val="22"/>
                <w:szCs w:val="22"/>
              </w:rPr>
              <w:t>Durando, J. (2018) Metolachlor + ATZ + Meso SC: Dermal Sensitization Test in Guinea Pigs - Buehler Method. Project Number: 48396. Unpublished study prepared by Product Safety Laboratories. 24p.</w:t>
            </w:r>
          </w:p>
        </w:tc>
      </w:tr>
      <w:tr w:rsidR="0069698D" w:rsidRPr="00416C11" w14:paraId="3F68BF37" w14:textId="77777777" w:rsidTr="0069698D">
        <w:trPr>
          <w:tblCellSpacing w:w="0" w:type="dxa"/>
        </w:trPr>
        <w:tc>
          <w:tcPr>
            <w:tcW w:w="0" w:type="auto"/>
            <w:hideMark/>
          </w:tcPr>
          <w:p w14:paraId="7C4931D2" w14:textId="77777777" w:rsidR="0069698D" w:rsidRPr="00416C11" w:rsidRDefault="0069698D" w:rsidP="0069698D">
            <w:pPr>
              <w:rPr>
                <w:b w:val="0"/>
                <w:bCs w:val="0"/>
                <w:sz w:val="22"/>
                <w:szCs w:val="22"/>
              </w:rPr>
            </w:pPr>
            <w:r w:rsidRPr="00416C11">
              <w:rPr>
                <w:b w:val="0"/>
                <w:bCs w:val="0"/>
                <w:sz w:val="22"/>
                <w:szCs w:val="22"/>
              </w:rPr>
              <w:t>50734922</w:t>
            </w:r>
          </w:p>
        </w:tc>
        <w:tc>
          <w:tcPr>
            <w:tcW w:w="0" w:type="auto"/>
            <w:vAlign w:val="center"/>
            <w:hideMark/>
          </w:tcPr>
          <w:p w14:paraId="1F0935FC" w14:textId="77777777" w:rsidR="0069698D" w:rsidRPr="00416C11" w:rsidRDefault="0069698D" w:rsidP="0069698D">
            <w:pPr>
              <w:rPr>
                <w:b w:val="0"/>
                <w:bCs w:val="0"/>
                <w:sz w:val="22"/>
                <w:szCs w:val="22"/>
              </w:rPr>
            </w:pPr>
            <w:r w:rsidRPr="00416C11">
              <w:rPr>
                <w:b w:val="0"/>
                <w:bCs w:val="0"/>
                <w:sz w:val="22"/>
                <w:szCs w:val="22"/>
              </w:rPr>
              <w:t>Shinde, K.; Gohel, D. (2011) Skin Sensitization Study of Atrazine Tech in Guinea Pigs: Final Report. Project Number: 8549. Unpublished study prepared by Jai Research Foundation. 57p.</w:t>
            </w:r>
          </w:p>
        </w:tc>
      </w:tr>
      <w:tr w:rsidR="0069698D" w:rsidRPr="00416C11" w14:paraId="148D9730" w14:textId="77777777" w:rsidTr="0069698D">
        <w:trPr>
          <w:tblCellSpacing w:w="0" w:type="dxa"/>
        </w:trPr>
        <w:tc>
          <w:tcPr>
            <w:tcW w:w="0" w:type="auto"/>
            <w:hideMark/>
          </w:tcPr>
          <w:p w14:paraId="307C8370" w14:textId="77777777" w:rsidR="0069698D" w:rsidRPr="00416C11" w:rsidRDefault="0069698D" w:rsidP="0069698D">
            <w:pPr>
              <w:rPr>
                <w:b w:val="0"/>
                <w:bCs w:val="0"/>
                <w:sz w:val="22"/>
                <w:szCs w:val="22"/>
              </w:rPr>
            </w:pPr>
            <w:r w:rsidRPr="00416C11">
              <w:rPr>
                <w:b w:val="0"/>
                <w:bCs w:val="0"/>
                <w:sz w:val="22"/>
                <w:szCs w:val="22"/>
              </w:rPr>
              <w:t>50842415</w:t>
            </w:r>
          </w:p>
        </w:tc>
        <w:tc>
          <w:tcPr>
            <w:tcW w:w="0" w:type="auto"/>
            <w:vAlign w:val="center"/>
            <w:hideMark/>
          </w:tcPr>
          <w:p w14:paraId="33CB2D17" w14:textId="77777777" w:rsidR="0069698D" w:rsidRPr="00416C11" w:rsidRDefault="0069698D" w:rsidP="0069698D">
            <w:pPr>
              <w:rPr>
                <w:b w:val="0"/>
                <w:bCs w:val="0"/>
                <w:sz w:val="22"/>
                <w:szCs w:val="22"/>
              </w:rPr>
            </w:pPr>
            <w:r w:rsidRPr="00416C11">
              <w:rPr>
                <w:b w:val="0"/>
                <w:bCs w:val="0"/>
                <w:sz w:val="22"/>
                <w:szCs w:val="22"/>
              </w:rPr>
              <w:t>Dorelli, A. (2015) Study of Skin Sensitization in Guinea Pigs (Cavia porcellus) with the Test Substance Atrazine 900 g/kg WG (Buehler Test Method). Project Number: 14957/467/054/14. Unpublished study prepared by BIOAGRI Laboratorios Ltda. 19p.</w:t>
            </w:r>
          </w:p>
        </w:tc>
      </w:tr>
      <w:tr w:rsidR="0069698D" w:rsidRPr="00416C11" w14:paraId="7D77EFA8" w14:textId="77777777" w:rsidTr="0069698D">
        <w:trPr>
          <w:tblCellSpacing w:w="0" w:type="dxa"/>
        </w:trPr>
        <w:tc>
          <w:tcPr>
            <w:tcW w:w="0" w:type="auto"/>
            <w:hideMark/>
          </w:tcPr>
          <w:p w14:paraId="16EDB906" w14:textId="77777777" w:rsidR="0069698D" w:rsidRPr="00416C11" w:rsidRDefault="0069698D" w:rsidP="0069698D">
            <w:pPr>
              <w:rPr>
                <w:b w:val="0"/>
                <w:bCs w:val="0"/>
                <w:sz w:val="22"/>
                <w:szCs w:val="22"/>
              </w:rPr>
            </w:pPr>
            <w:r w:rsidRPr="00416C11">
              <w:rPr>
                <w:b w:val="0"/>
                <w:bCs w:val="0"/>
                <w:sz w:val="22"/>
                <w:szCs w:val="22"/>
              </w:rPr>
              <w:t>50842416</w:t>
            </w:r>
          </w:p>
        </w:tc>
        <w:tc>
          <w:tcPr>
            <w:tcW w:w="0" w:type="auto"/>
            <w:vAlign w:val="center"/>
            <w:hideMark/>
          </w:tcPr>
          <w:p w14:paraId="38DFD194" w14:textId="77777777" w:rsidR="0069698D" w:rsidRPr="00416C11" w:rsidRDefault="0069698D" w:rsidP="0069698D">
            <w:pPr>
              <w:rPr>
                <w:b w:val="0"/>
                <w:bCs w:val="0"/>
                <w:sz w:val="22"/>
                <w:szCs w:val="22"/>
              </w:rPr>
            </w:pPr>
            <w:r w:rsidRPr="00416C11">
              <w:rPr>
                <w:b w:val="0"/>
                <w:bCs w:val="0"/>
                <w:sz w:val="22"/>
                <w:szCs w:val="22"/>
              </w:rPr>
              <w:t>Dorelli, A. (2017) Study of Skin Sensitization in Guinea Pigs (Cavia procellus) with the Test Substance Atrazine 900 g/kg WG (Buehler Test Method): Amendment no. 1: Final Report. Project Number: 14957/467/054/14. Unpublished study prepared by BIOAGRI Laboratorios Ltda. 12p.</w:t>
            </w:r>
          </w:p>
        </w:tc>
      </w:tr>
      <w:tr w:rsidR="0069698D" w:rsidRPr="00416C11" w14:paraId="06B26D53" w14:textId="77777777" w:rsidTr="0069698D">
        <w:trPr>
          <w:tblCellSpacing w:w="0" w:type="dxa"/>
        </w:trPr>
        <w:tc>
          <w:tcPr>
            <w:tcW w:w="0" w:type="auto"/>
            <w:hideMark/>
          </w:tcPr>
          <w:p w14:paraId="7D31F883" w14:textId="77777777" w:rsidR="0069698D" w:rsidRPr="00416C11" w:rsidRDefault="0069698D" w:rsidP="0069698D">
            <w:pPr>
              <w:rPr>
                <w:b w:val="0"/>
                <w:bCs w:val="0"/>
                <w:sz w:val="22"/>
                <w:szCs w:val="22"/>
              </w:rPr>
            </w:pPr>
            <w:r w:rsidRPr="00416C11">
              <w:rPr>
                <w:b w:val="0"/>
                <w:bCs w:val="0"/>
                <w:sz w:val="22"/>
                <w:szCs w:val="22"/>
              </w:rPr>
              <w:t>50939209</w:t>
            </w:r>
          </w:p>
        </w:tc>
        <w:tc>
          <w:tcPr>
            <w:tcW w:w="0" w:type="auto"/>
            <w:vAlign w:val="center"/>
            <w:hideMark/>
          </w:tcPr>
          <w:p w14:paraId="0117BCCB" w14:textId="77777777" w:rsidR="0069698D" w:rsidRPr="00416C11" w:rsidRDefault="0069698D" w:rsidP="0069698D">
            <w:pPr>
              <w:rPr>
                <w:b w:val="0"/>
                <w:bCs w:val="0"/>
                <w:sz w:val="22"/>
                <w:szCs w:val="22"/>
              </w:rPr>
            </w:pPr>
            <w:r w:rsidRPr="00416C11">
              <w:rPr>
                <w:b w:val="0"/>
                <w:bCs w:val="0"/>
                <w:sz w:val="22"/>
                <w:szCs w:val="22"/>
              </w:rPr>
              <w:t>Tillman, A. (2019) HM-1823 Herbicide: Waiver Request for Dermal Sensitization. Project Number: HAE/201915. Unpublished study prepared by Helena Agri-Enterprises, LLC. 6p.</w:t>
            </w:r>
          </w:p>
        </w:tc>
      </w:tr>
      <w:tr w:rsidR="0069698D" w:rsidRPr="00416C11" w14:paraId="457ADD8A" w14:textId="77777777" w:rsidTr="0069698D">
        <w:trPr>
          <w:tblCellSpacing w:w="0" w:type="dxa"/>
        </w:trPr>
        <w:tc>
          <w:tcPr>
            <w:tcW w:w="0" w:type="auto"/>
            <w:hideMark/>
          </w:tcPr>
          <w:p w14:paraId="0618B7C3" w14:textId="77777777" w:rsidR="0069698D" w:rsidRPr="00416C11" w:rsidRDefault="0069698D" w:rsidP="0069698D">
            <w:pPr>
              <w:rPr>
                <w:b w:val="0"/>
                <w:bCs w:val="0"/>
                <w:sz w:val="22"/>
                <w:szCs w:val="22"/>
              </w:rPr>
            </w:pPr>
            <w:r w:rsidRPr="00416C11">
              <w:rPr>
                <w:b w:val="0"/>
                <w:bCs w:val="0"/>
                <w:sz w:val="22"/>
                <w:szCs w:val="22"/>
              </w:rPr>
              <w:t>50939309</w:t>
            </w:r>
          </w:p>
        </w:tc>
        <w:tc>
          <w:tcPr>
            <w:tcW w:w="0" w:type="auto"/>
            <w:vAlign w:val="center"/>
            <w:hideMark/>
          </w:tcPr>
          <w:p w14:paraId="7D4E7210" w14:textId="77777777" w:rsidR="0069698D" w:rsidRPr="00416C11" w:rsidRDefault="0069698D" w:rsidP="0069698D">
            <w:pPr>
              <w:rPr>
                <w:b w:val="0"/>
                <w:bCs w:val="0"/>
                <w:sz w:val="22"/>
                <w:szCs w:val="22"/>
              </w:rPr>
            </w:pPr>
            <w:r w:rsidRPr="00416C11">
              <w:rPr>
                <w:b w:val="0"/>
                <w:bCs w:val="0"/>
                <w:sz w:val="22"/>
                <w:szCs w:val="22"/>
              </w:rPr>
              <w:t>Tillman, A. (2019) HM-1824 Herbicide: Waiver Request for Dermal Sensitization. Project Number: HAE/201917. Unpublished study prepared by Helena Agri-Enterprises, LLC. 6p.</w:t>
            </w:r>
          </w:p>
        </w:tc>
      </w:tr>
      <w:tr w:rsidR="0069698D" w:rsidRPr="00416C11" w14:paraId="11D42D3A" w14:textId="77777777" w:rsidTr="0069698D">
        <w:trPr>
          <w:tblCellSpacing w:w="0" w:type="dxa"/>
        </w:trPr>
        <w:tc>
          <w:tcPr>
            <w:tcW w:w="0" w:type="auto"/>
            <w:hideMark/>
          </w:tcPr>
          <w:p w14:paraId="1591D3D2" w14:textId="77777777" w:rsidR="0069698D" w:rsidRPr="00416C11" w:rsidRDefault="0069698D" w:rsidP="0069698D">
            <w:pPr>
              <w:rPr>
                <w:b w:val="0"/>
                <w:bCs w:val="0"/>
                <w:sz w:val="22"/>
                <w:szCs w:val="22"/>
              </w:rPr>
            </w:pPr>
            <w:r w:rsidRPr="00416C11">
              <w:rPr>
                <w:b w:val="0"/>
                <w:bCs w:val="0"/>
                <w:sz w:val="22"/>
                <w:szCs w:val="22"/>
              </w:rPr>
              <w:t>50957511</w:t>
            </w:r>
          </w:p>
        </w:tc>
        <w:tc>
          <w:tcPr>
            <w:tcW w:w="0" w:type="auto"/>
            <w:vAlign w:val="center"/>
            <w:hideMark/>
          </w:tcPr>
          <w:p w14:paraId="1677ED38" w14:textId="77777777" w:rsidR="0069698D" w:rsidRPr="00416C11" w:rsidRDefault="0069698D" w:rsidP="0069698D">
            <w:pPr>
              <w:rPr>
                <w:b w:val="0"/>
                <w:bCs w:val="0"/>
                <w:sz w:val="22"/>
                <w:szCs w:val="22"/>
              </w:rPr>
            </w:pPr>
            <w:r w:rsidRPr="00416C11">
              <w:rPr>
                <w:b w:val="0"/>
                <w:bCs w:val="0"/>
                <w:sz w:val="22"/>
                <w:szCs w:val="22"/>
              </w:rPr>
              <w:t>Durando, J. (2019) Mesotrione/Atrazine/S-Metachlor/Bicyclopyrone/Benoxacor ZC (A22668C) - Local Lymph Node Assay (LLNA) in Mice: Final Report. Project Number: 50076, TK0353895. Unpublished study prepared by Product Safety Laboratories. 33p.</w:t>
            </w:r>
          </w:p>
        </w:tc>
      </w:tr>
      <w:tr w:rsidR="0069698D" w:rsidRPr="00416C11" w14:paraId="6C3D35F7" w14:textId="77777777" w:rsidTr="0069698D">
        <w:trPr>
          <w:tblCellSpacing w:w="0" w:type="dxa"/>
        </w:trPr>
        <w:tc>
          <w:tcPr>
            <w:tcW w:w="0" w:type="auto"/>
            <w:hideMark/>
          </w:tcPr>
          <w:p w14:paraId="13D7C02C" w14:textId="77777777" w:rsidR="0069698D" w:rsidRPr="00416C11" w:rsidRDefault="0069698D" w:rsidP="0069698D">
            <w:pPr>
              <w:rPr>
                <w:b w:val="0"/>
                <w:bCs w:val="0"/>
                <w:sz w:val="22"/>
                <w:szCs w:val="22"/>
              </w:rPr>
            </w:pPr>
            <w:r w:rsidRPr="00416C11">
              <w:rPr>
                <w:b w:val="0"/>
                <w:bCs w:val="0"/>
                <w:sz w:val="22"/>
                <w:szCs w:val="22"/>
              </w:rPr>
              <w:t>50957512</w:t>
            </w:r>
          </w:p>
        </w:tc>
        <w:tc>
          <w:tcPr>
            <w:tcW w:w="0" w:type="auto"/>
            <w:vAlign w:val="center"/>
            <w:hideMark/>
          </w:tcPr>
          <w:p w14:paraId="56F41101" w14:textId="77777777" w:rsidR="0069698D" w:rsidRPr="00416C11" w:rsidRDefault="0069698D" w:rsidP="0069698D">
            <w:pPr>
              <w:rPr>
                <w:b w:val="0"/>
                <w:bCs w:val="0"/>
                <w:sz w:val="22"/>
                <w:szCs w:val="22"/>
              </w:rPr>
            </w:pPr>
            <w:r w:rsidRPr="00416C11">
              <w:rPr>
                <w:b w:val="0"/>
                <w:bCs w:val="0"/>
                <w:sz w:val="22"/>
                <w:szCs w:val="22"/>
              </w:rPr>
              <w:t>Durando, J. (2019) Mesotrione/Atrazine/S-Metachlor/Bicyclopyrone/Benoxacor ZC (A22668C) - Local Lymph Node Assay (LLNA) in Mice: Final Report. Project Number: 50076, TK0353895. Unpublished study prepared by Product Safety Laboratories. 43p.</w:t>
            </w:r>
          </w:p>
        </w:tc>
      </w:tr>
    </w:tbl>
    <w:p w14:paraId="034C466F" w14:textId="77777777" w:rsidR="0069698D" w:rsidRPr="00416C11" w:rsidRDefault="0069698D" w:rsidP="0069698D">
      <w:pPr>
        <w:rPr>
          <w:b w:val="0"/>
          <w:bCs w:val="0"/>
          <w:sz w:val="22"/>
          <w:szCs w:val="22"/>
        </w:rPr>
      </w:pPr>
      <w:r w:rsidRPr="00416C11">
        <w:rPr>
          <w:b w:val="0"/>
          <w:bCs w:val="0"/>
          <w:sz w:val="22"/>
          <w:szCs w:val="22"/>
        </w:rPr>
        <w:lastRenderedPageBreak/>
        <w:t>870.3100       90-Day oral toxicity in rodents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1BF1138" w14:textId="77777777" w:rsidTr="0069698D">
        <w:trPr>
          <w:tblCellSpacing w:w="0" w:type="dxa"/>
        </w:trPr>
        <w:tc>
          <w:tcPr>
            <w:tcW w:w="0" w:type="auto"/>
            <w:shd w:val="clear" w:color="auto" w:fill="FFFFFF"/>
            <w:vAlign w:val="center"/>
            <w:hideMark/>
          </w:tcPr>
          <w:p w14:paraId="2036D3FD"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26F4536"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4FC67D5" w14:textId="77777777" w:rsidTr="0069698D">
        <w:trPr>
          <w:tblCellSpacing w:w="0" w:type="dxa"/>
        </w:trPr>
        <w:tc>
          <w:tcPr>
            <w:tcW w:w="0" w:type="auto"/>
            <w:vAlign w:val="center"/>
            <w:hideMark/>
          </w:tcPr>
          <w:p w14:paraId="0A045AB4" w14:textId="77777777" w:rsidR="0069698D" w:rsidRPr="00416C11" w:rsidRDefault="0069698D" w:rsidP="0069698D">
            <w:pPr>
              <w:rPr>
                <w:b w:val="0"/>
                <w:bCs w:val="0"/>
                <w:sz w:val="22"/>
                <w:szCs w:val="22"/>
              </w:rPr>
            </w:pPr>
            <w:r w:rsidRPr="00416C11">
              <w:rPr>
                <w:b w:val="0"/>
                <w:bCs w:val="0"/>
                <w:sz w:val="22"/>
                <w:szCs w:val="22"/>
              </w:rPr>
              <w:pict w14:anchorId="5EBAE3F5">
                <v:rect id="_x0000_i5241" style="width:0;height:.75pt" o:hralign="center" o:hrstd="t" o:hrnoshade="t" o:hr="t" fillcolor="#006" stroked="f"/>
              </w:pict>
            </w:r>
          </w:p>
        </w:tc>
        <w:tc>
          <w:tcPr>
            <w:tcW w:w="0" w:type="auto"/>
            <w:vAlign w:val="center"/>
            <w:hideMark/>
          </w:tcPr>
          <w:p w14:paraId="64185832" w14:textId="77777777" w:rsidR="0069698D" w:rsidRPr="00416C11" w:rsidRDefault="0069698D" w:rsidP="0069698D">
            <w:pPr>
              <w:rPr>
                <w:b w:val="0"/>
                <w:bCs w:val="0"/>
                <w:sz w:val="22"/>
                <w:szCs w:val="22"/>
              </w:rPr>
            </w:pPr>
            <w:r w:rsidRPr="00416C11">
              <w:rPr>
                <w:b w:val="0"/>
                <w:bCs w:val="0"/>
                <w:sz w:val="22"/>
                <w:szCs w:val="22"/>
              </w:rPr>
              <w:pict w14:anchorId="42C8097E">
                <v:rect id="_x0000_i5242" style="width:0;height:.75pt" o:hralign="center" o:hrstd="t" o:hrnoshade="t" o:hr="t" fillcolor="#006" stroked="f"/>
              </w:pict>
            </w:r>
          </w:p>
        </w:tc>
      </w:tr>
      <w:tr w:rsidR="0069698D" w:rsidRPr="00416C11" w14:paraId="733A3419" w14:textId="77777777" w:rsidTr="0069698D">
        <w:trPr>
          <w:tblCellSpacing w:w="0" w:type="dxa"/>
        </w:trPr>
        <w:tc>
          <w:tcPr>
            <w:tcW w:w="0" w:type="auto"/>
            <w:hideMark/>
          </w:tcPr>
          <w:p w14:paraId="32281EE9" w14:textId="77777777" w:rsidR="0069698D" w:rsidRPr="00416C11" w:rsidRDefault="0069698D" w:rsidP="0069698D">
            <w:pPr>
              <w:rPr>
                <w:b w:val="0"/>
                <w:bCs w:val="0"/>
                <w:sz w:val="22"/>
                <w:szCs w:val="22"/>
              </w:rPr>
            </w:pPr>
            <w:r w:rsidRPr="00416C11">
              <w:rPr>
                <w:b w:val="0"/>
                <w:bCs w:val="0"/>
                <w:sz w:val="22"/>
                <w:szCs w:val="22"/>
              </w:rPr>
              <w:t>47300901</w:t>
            </w:r>
          </w:p>
        </w:tc>
        <w:tc>
          <w:tcPr>
            <w:tcW w:w="0" w:type="auto"/>
            <w:vAlign w:val="center"/>
            <w:hideMark/>
          </w:tcPr>
          <w:p w14:paraId="4836A3E4" w14:textId="77777777" w:rsidR="0069698D" w:rsidRPr="00416C11" w:rsidRDefault="0069698D" w:rsidP="0069698D">
            <w:pPr>
              <w:rPr>
                <w:b w:val="0"/>
                <w:bCs w:val="0"/>
                <w:sz w:val="22"/>
                <w:szCs w:val="22"/>
              </w:rPr>
            </w:pPr>
            <w:r w:rsidRPr="00416C11">
              <w:rPr>
                <w:b w:val="0"/>
                <w:bCs w:val="0"/>
                <w:sz w:val="22"/>
                <w:szCs w:val="22"/>
              </w:rPr>
              <w:t>Kaspers, U.; Deckardt, K.; Gembardt, C.; et al. (2002) Protectol HT: Subchronic Oral Toxicity Study in Wistar Rats Administered in Drinking Water for 3 Months. Project Number: 52S0229/00128, FB0131. Unpublished study prepared by BASF Aktiengesellschaft, Experimental Toxicology and Ecology. 362 p.</w:t>
            </w:r>
          </w:p>
        </w:tc>
      </w:tr>
    </w:tbl>
    <w:p w14:paraId="1AED8DDC" w14:textId="77777777" w:rsidR="0069698D" w:rsidRPr="00416C11" w:rsidRDefault="0069698D" w:rsidP="0069698D">
      <w:pPr>
        <w:rPr>
          <w:b w:val="0"/>
          <w:bCs w:val="0"/>
          <w:sz w:val="22"/>
          <w:szCs w:val="22"/>
        </w:rPr>
      </w:pPr>
      <w:r w:rsidRPr="00416C11">
        <w:rPr>
          <w:b w:val="0"/>
          <w:bCs w:val="0"/>
          <w:sz w:val="22"/>
          <w:szCs w:val="22"/>
        </w:rPr>
        <w:t>870.3800       Reproduction and fertility effects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49243ED" w14:textId="77777777" w:rsidTr="0069698D">
        <w:trPr>
          <w:tblCellSpacing w:w="0" w:type="dxa"/>
        </w:trPr>
        <w:tc>
          <w:tcPr>
            <w:tcW w:w="0" w:type="auto"/>
            <w:shd w:val="clear" w:color="auto" w:fill="FFFFFF"/>
            <w:vAlign w:val="center"/>
            <w:hideMark/>
          </w:tcPr>
          <w:p w14:paraId="2667DE41"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9C63954"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81E4B00" w14:textId="77777777" w:rsidTr="0069698D">
        <w:trPr>
          <w:tblCellSpacing w:w="0" w:type="dxa"/>
        </w:trPr>
        <w:tc>
          <w:tcPr>
            <w:tcW w:w="0" w:type="auto"/>
            <w:vAlign w:val="center"/>
            <w:hideMark/>
          </w:tcPr>
          <w:p w14:paraId="3A44B10B" w14:textId="77777777" w:rsidR="0069698D" w:rsidRPr="00416C11" w:rsidRDefault="0069698D" w:rsidP="0069698D">
            <w:pPr>
              <w:rPr>
                <w:b w:val="0"/>
                <w:bCs w:val="0"/>
                <w:sz w:val="22"/>
                <w:szCs w:val="22"/>
              </w:rPr>
            </w:pPr>
            <w:r w:rsidRPr="00416C11">
              <w:rPr>
                <w:b w:val="0"/>
                <w:bCs w:val="0"/>
                <w:sz w:val="22"/>
                <w:szCs w:val="22"/>
              </w:rPr>
              <w:pict w14:anchorId="0F20F84C">
                <v:rect id="_x0000_i5243" style="width:0;height:.75pt" o:hralign="center" o:hrstd="t" o:hrnoshade="t" o:hr="t" fillcolor="#006" stroked="f"/>
              </w:pict>
            </w:r>
          </w:p>
        </w:tc>
        <w:tc>
          <w:tcPr>
            <w:tcW w:w="0" w:type="auto"/>
            <w:vAlign w:val="center"/>
            <w:hideMark/>
          </w:tcPr>
          <w:p w14:paraId="7848B395" w14:textId="77777777" w:rsidR="0069698D" w:rsidRPr="00416C11" w:rsidRDefault="0069698D" w:rsidP="0069698D">
            <w:pPr>
              <w:rPr>
                <w:b w:val="0"/>
                <w:bCs w:val="0"/>
                <w:sz w:val="22"/>
                <w:szCs w:val="22"/>
              </w:rPr>
            </w:pPr>
            <w:r w:rsidRPr="00416C11">
              <w:rPr>
                <w:b w:val="0"/>
                <w:bCs w:val="0"/>
                <w:sz w:val="22"/>
                <w:szCs w:val="22"/>
              </w:rPr>
              <w:pict w14:anchorId="7EE2470F">
                <v:rect id="_x0000_i5244" style="width:0;height:.75pt" o:hralign="center" o:hrstd="t" o:hrnoshade="t" o:hr="t" fillcolor="#006" stroked="f"/>
              </w:pict>
            </w:r>
          </w:p>
        </w:tc>
      </w:tr>
      <w:tr w:rsidR="0069698D" w:rsidRPr="00416C11" w14:paraId="687889F2" w14:textId="77777777" w:rsidTr="0069698D">
        <w:trPr>
          <w:tblCellSpacing w:w="0" w:type="dxa"/>
        </w:trPr>
        <w:tc>
          <w:tcPr>
            <w:tcW w:w="0" w:type="auto"/>
            <w:hideMark/>
          </w:tcPr>
          <w:p w14:paraId="5D2FF9D1" w14:textId="77777777" w:rsidR="0069698D" w:rsidRPr="00416C11" w:rsidRDefault="0069698D" w:rsidP="0069698D">
            <w:pPr>
              <w:rPr>
                <w:b w:val="0"/>
                <w:bCs w:val="0"/>
                <w:sz w:val="22"/>
                <w:szCs w:val="22"/>
              </w:rPr>
            </w:pPr>
            <w:r w:rsidRPr="00416C11">
              <w:rPr>
                <w:b w:val="0"/>
                <w:bCs w:val="0"/>
                <w:sz w:val="22"/>
                <w:szCs w:val="22"/>
              </w:rPr>
              <w:t>47972802</w:t>
            </w:r>
          </w:p>
        </w:tc>
        <w:tc>
          <w:tcPr>
            <w:tcW w:w="0" w:type="auto"/>
            <w:vAlign w:val="center"/>
            <w:hideMark/>
          </w:tcPr>
          <w:p w14:paraId="148FB752" w14:textId="77777777" w:rsidR="0069698D" w:rsidRPr="00416C11" w:rsidRDefault="0069698D" w:rsidP="0069698D">
            <w:pPr>
              <w:rPr>
                <w:b w:val="0"/>
                <w:bCs w:val="0"/>
                <w:sz w:val="22"/>
                <w:szCs w:val="22"/>
              </w:rPr>
            </w:pPr>
            <w:r w:rsidRPr="00416C11">
              <w:rPr>
                <w:b w:val="0"/>
                <w:bCs w:val="0"/>
                <w:sz w:val="22"/>
                <w:szCs w:val="22"/>
              </w:rPr>
              <w:t>Stanley, K.; Tanguay, R. (2010) Atrazine: Gonadal Development and Sexual Differentiation in Zebrafish following Chronic Atrazine Exposure: Experiment 1 Final Report. Project Number: T002784/08. Unpublished study prepared by Oregon State University. 21 p.</w:t>
            </w:r>
          </w:p>
        </w:tc>
      </w:tr>
    </w:tbl>
    <w:p w14:paraId="7350FBDA" w14:textId="77777777" w:rsidR="0069698D" w:rsidRPr="00416C11" w:rsidRDefault="0069698D" w:rsidP="0069698D">
      <w:pPr>
        <w:rPr>
          <w:b w:val="0"/>
          <w:bCs w:val="0"/>
          <w:sz w:val="22"/>
          <w:szCs w:val="22"/>
        </w:rPr>
      </w:pPr>
      <w:r w:rsidRPr="00416C11">
        <w:rPr>
          <w:b w:val="0"/>
          <w:bCs w:val="0"/>
          <w:sz w:val="22"/>
          <w:szCs w:val="22"/>
        </w:rPr>
        <w:t>870.4100       Chronic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9DB452C" w14:textId="77777777" w:rsidTr="0069698D">
        <w:trPr>
          <w:tblCellSpacing w:w="0" w:type="dxa"/>
        </w:trPr>
        <w:tc>
          <w:tcPr>
            <w:tcW w:w="0" w:type="auto"/>
            <w:shd w:val="clear" w:color="auto" w:fill="FFFFFF"/>
            <w:vAlign w:val="center"/>
            <w:hideMark/>
          </w:tcPr>
          <w:p w14:paraId="04DACC77"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8E2A4DB"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8034834" w14:textId="77777777" w:rsidTr="0069698D">
        <w:trPr>
          <w:tblCellSpacing w:w="0" w:type="dxa"/>
        </w:trPr>
        <w:tc>
          <w:tcPr>
            <w:tcW w:w="0" w:type="auto"/>
            <w:vAlign w:val="center"/>
            <w:hideMark/>
          </w:tcPr>
          <w:p w14:paraId="3BF953C5" w14:textId="77777777" w:rsidR="0069698D" w:rsidRPr="00416C11" w:rsidRDefault="0069698D" w:rsidP="0069698D">
            <w:pPr>
              <w:rPr>
                <w:b w:val="0"/>
                <w:bCs w:val="0"/>
                <w:sz w:val="22"/>
                <w:szCs w:val="22"/>
              </w:rPr>
            </w:pPr>
            <w:r w:rsidRPr="00416C11">
              <w:rPr>
                <w:b w:val="0"/>
                <w:bCs w:val="0"/>
                <w:sz w:val="22"/>
                <w:szCs w:val="22"/>
              </w:rPr>
              <w:pict w14:anchorId="49CD0748">
                <v:rect id="_x0000_i5245" style="width:0;height:.75pt" o:hralign="center" o:hrstd="t" o:hrnoshade="t" o:hr="t" fillcolor="#006" stroked="f"/>
              </w:pict>
            </w:r>
          </w:p>
        </w:tc>
        <w:tc>
          <w:tcPr>
            <w:tcW w:w="0" w:type="auto"/>
            <w:vAlign w:val="center"/>
            <w:hideMark/>
          </w:tcPr>
          <w:p w14:paraId="670F7B8A" w14:textId="77777777" w:rsidR="0069698D" w:rsidRPr="00416C11" w:rsidRDefault="0069698D" w:rsidP="0069698D">
            <w:pPr>
              <w:rPr>
                <w:b w:val="0"/>
                <w:bCs w:val="0"/>
                <w:sz w:val="22"/>
                <w:szCs w:val="22"/>
              </w:rPr>
            </w:pPr>
            <w:r w:rsidRPr="00416C11">
              <w:rPr>
                <w:b w:val="0"/>
                <w:bCs w:val="0"/>
                <w:sz w:val="22"/>
                <w:szCs w:val="22"/>
              </w:rPr>
              <w:pict w14:anchorId="599D204F">
                <v:rect id="_x0000_i5246" style="width:0;height:.75pt" o:hralign="center" o:hrstd="t" o:hrnoshade="t" o:hr="t" fillcolor="#006" stroked="f"/>
              </w:pict>
            </w:r>
          </w:p>
        </w:tc>
      </w:tr>
      <w:tr w:rsidR="0069698D" w:rsidRPr="00416C11" w14:paraId="02FAE51B" w14:textId="77777777" w:rsidTr="0069698D">
        <w:trPr>
          <w:tblCellSpacing w:w="0" w:type="dxa"/>
        </w:trPr>
        <w:tc>
          <w:tcPr>
            <w:tcW w:w="0" w:type="auto"/>
            <w:hideMark/>
          </w:tcPr>
          <w:p w14:paraId="10F5E263" w14:textId="77777777" w:rsidR="0069698D" w:rsidRPr="00416C11" w:rsidRDefault="0069698D" w:rsidP="0069698D">
            <w:pPr>
              <w:rPr>
                <w:b w:val="0"/>
                <w:bCs w:val="0"/>
                <w:sz w:val="22"/>
                <w:szCs w:val="22"/>
              </w:rPr>
            </w:pPr>
            <w:r w:rsidRPr="00416C11">
              <w:rPr>
                <w:b w:val="0"/>
                <w:bCs w:val="0"/>
                <w:sz w:val="22"/>
                <w:szCs w:val="22"/>
              </w:rPr>
              <w:t>47972802</w:t>
            </w:r>
          </w:p>
        </w:tc>
        <w:tc>
          <w:tcPr>
            <w:tcW w:w="0" w:type="auto"/>
            <w:vAlign w:val="center"/>
            <w:hideMark/>
          </w:tcPr>
          <w:p w14:paraId="43FAAE3B" w14:textId="77777777" w:rsidR="0069698D" w:rsidRPr="00416C11" w:rsidRDefault="0069698D" w:rsidP="0069698D">
            <w:pPr>
              <w:rPr>
                <w:b w:val="0"/>
                <w:bCs w:val="0"/>
                <w:sz w:val="22"/>
                <w:szCs w:val="22"/>
              </w:rPr>
            </w:pPr>
            <w:r w:rsidRPr="00416C11">
              <w:rPr>
                <w:b w:val="0"/>
                <w:bCs w:val="0"/>
                <w:sz w:val="22"/>
                <w:szCs w:val="22"/>
              </w:rPr>
              <w:t>Stanley, K.; Tanguay, R. (2010) Atrazine: Gonadal Development and Sexual Differentiation in Zebrafish following Chronic Atrazine Exposure: Experiment 1 Final Report. Project Number: T002784/08. Unpublished study prepared by Oregon State University. 21 p.</w:t>
            </w:r>
          </w:p>
        </w:tc>
      </w:tr>
    </w:tbl>
    <w:p w14:paraId="6E33DDD9" w14:textId="77777777" w:rsidR="0069698D" w:rsidRPr="00416C11" w:rsidRDefault="0069698D" w:rsidP="0069698D">
      <w:pPr>
        <w:rPr>
          <w:b w:val="0"/>
          <w:bCs w:val="0"/>
          <w:sz w:val="22"/>
          <w:szCs w:val="22"/>
        </w:rPr>
      </w:pPr>
      <w:r w:rsidRPr="00416C11">
        <w:rPr>
          <w:b w:val="0"/>
          <w:bCs w:val="0"/>
          <w:sz w:val="22"/>
          <w:szCs w:val="22"/>
        </w:rPr>
        <w:t>870.7485       Metabolism and pharmacokinetics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1353B50" w14:textId="77777777" w:rsidTr="0069698D">
        <w:trPr>
          <w:tblCellSpacing w:w="0" w:type="dxa"/>
        </w:trPr>
        <w:tc>
          <w:tcPr>
            <w:tcW w:w="0" w:type="auto"/>
            <w:shd w:val="clear" w:color="auto" w:fill="FFFFFF"/>
            <w:vAlign w:val="center"/>
            <w:hideMark/>
          </w:tcPr>
          <w:p w14:paraId="56D2D202"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0CF712A"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342D1AD0" w14:textId="77777777" w:rsidTr="0069698D">
        <w:trPr>
          <w:tblCellSpacing w:w="0" w:type="dxa"/>
        </w:trPr>
        <w:tc>
          <w:tcPr>
            <w:tcW w:w="0" w:type="auto"/>
            <w:vAlign w:val="center"/>
            <w:hideMark/>
          </w:tcPr>
          <w:p w14:paraId="52314AFF" w14:textId="77777777" w:rsidR="0069698D" w:rsidRPr="00416C11" w:rsidRDefault="0069698D" w:rsidP="0069698D">
            <w:pPr>
              <w:rPr>
                <w:b w:val="0"/>
                <w:bCs w:val="0"/>
                <w:sz w:val="22"/>
                <w:szCs w:val="22"/>
              </w:rPr>
            </w:pPr>
            <w:r w:rsidRPr="00416C11">
              <w:rPr>
                <w:b w:val="0"/>
                <w:bCs w:val="0"/>
                <w:sz w:val="22"/>
                <w:szCs w:val="22"/>
              </w:rPr>
              <w:pict w14:anchorId="7BED57A7">
                <v:rect id="_x0000_i5247" style="width:0;height:.75pt" o:hralign="center" o:hrstd="t" o:hrnoshade="t" o:hr="t" fillcolor="#006" stroked="f"/>
              </w:pict>
            </w:r>
          </w:p>
        </w:tc>
        <w:tc>
          <w:tcPr>
            <w:tcW w:w="0" w:type="auto"/>
            <w:vAlign w:val="center"/>
            <w:hideMark/>
          </w:tcPr>
          <w:p w14:paraId="4816F7CC" w14:textId="77777777" w:rsidR="0069698D" w:rsidRPr="00416C11" w:rsidRDefault="0069698D" w:rsidP="0069698D">
            <w:pPr>
              <w:rPr>
                <w:b w:val="0"/>
                <w:bCs w:val="0"/>
                <w:sz w:val="22"/>
                <w:szCs w:val="22"/>
              </w:rPr>
            </w:pPr>
            <w:r w:rsidRPr="00416C11">
              <w:rPr>
                <w:b w:val="0"/>
                <w:bCs w:val="0"/>
                <w:sz w:val="22"/>
                <w:szCs w:val="22"/>
              </w:rPr>
              <w:pict w14:anchorId="5B48A384">
                <v:rect id="_x0000_i5248" style="width:0;height:.75pt" o:hralign="center" o:hrstd="t" o:hrnoshade="t" o:hr="t" fillcolor="#006" stroked="f"/>
              </w:pict>
            </w:r>
          </w:p>
        </w:tc>
      </w:tr>
      <w:tr w:rsidR="0069698D" w:rsidRPr="00416C11" w14:paraId="097B1580" w14:textId="77777777" w:rsidTr="0069698D">
        <w:trPr>
          <w:tblCellSpacing w:w="0" w:type="dxa"/>
        </w:trPr>
        <w:tc>
          <w:tcPr>
            <w:tcW w:w="0" w:type="auto"/>
            <w:hideMark/>
          </w:tcPr>
          <w:p w14:paraId="416A5EE6" w14:textId="77777777" w:rsidR="0069698D" w:rsidRPr="00416C11" w:rsidRDefault="0069698D" w:rsidP="0069698D">
            <w:pPr>
              <w:rPr>
                <w:b w:val="0"/>
                <w:bCs w:val="0"/>
                <w:sz w:val="22"/>
                <w:szCs w:val="22"/>
              </w:rPr>
            </w:pPr>
            <w:r w:rsidRPr="00416C11">
              <w:rPr>
                <w:b w:val="0"/>
                <w:bCs w:val="0"/>
                <w:sz w:val="22"/>
                <w:szCs w:val="22"/>
              </w:rPr>
              <w:t>49482201</w:t>
            </w:r>
          </w:p>
        </w:tc>
        <w:tc>
          <w:tcPr>
            <w:tcW w:w="0" w:type="auto"/>
            <w:vAlign w:val="center"/>
            <w:hideMark/>
          </w:tcPr>
          <w:p w14:paraId="28C78662" w14:textId="77777777" w:rsidR="0069698D" w:rsidRPr="00416C11" w:rsidRDefault="0069698D" w:rsidP="0069698D">
            <w:pPr>
              <w:rPr>
                <w:b w:val="0"/>
                <w:bCs w:val="0"/>
                <w:sz w:val="22"/>
                <w:szCs w:val="22"/>
              </w:rPr>
            </w:pPr>
            <w:r w:rsidRPr="00416C11">
              <w:rPr>
                <w:b w:val="0"/>
                <w:bCs w:val="0"/>
                <w:sz w:val="22"/>
                <w:szCs w:val="22"/>
              </w:rPr>
              <w:t>Stuhler, J.; Wills, S. (2014) Determination of the Pharmacokinetics of Atrazine After Single Oral or Intravenous Doses to Adult Female Cynomolgus Monkeys: Final Reprot. Project Number: 8244640, TK0006147, 000014915. Unpublished study prepared by Covance Laboratories, Inc. 599p.</w:t>
            </w:r>
          </w:p>
        </w:tc>
      </w:tr>
      <w:tr w:rsidR="0069698D" w:rsidRPr="00416C11" w14:paraId="70FEACF4" w14:textId="77777777" w:rsidTr="0069698D">
        <w:trPr>
          <w:tblCellSpacing w:w="0" w:type="dxa"/>
        </w:trPr>
        <w:tc>
          <w:tcPr>
            <w:tcW w:w="0" w:type="auto"/>
            <w:hideMark/>
          </w:tcPr>
          <w:p w14:paraId="51F4964E" w14:textId="77777777" w:rsidR="0069698D" w:rsidRPr="00416C11" w:rsidRDefault="0069698D" w:rsidP="0069698D">
            <w:pPr>
              <w:rPr>
                <w:b w:val="0"/>
                <w:bCs w:val="0"/>
                <w:sz w:val="22"/>
                <w:szCs w:val="22"/>
              </w:rPr>
            </w:pPr>
            <w:r w:rsidRPr="00416C11">
              <w:rPr>
                <w:b w:val="0"/>
                <w:bCs w:val="0"/>
                <w:sz w:val="22"/>
                <w:szCs w:val="22"/>
              </w:rPr>
              <w:t>49646401</w:t>
            </w:r>
          </w:p>
        </w:tc>
        <w:tc>
          <w:tcPr>
            <w:tcW w:w="0" w:type="auto"/>
            <w:vAlign w:val="center"/>
            <w:hideMark/>
          </w:tcPr>
          <w:p w14:paraId="2F372121" w14:textId="77777777" w:rsidR="0069698D" w:rsidRPr="00416C11" w:rsidRDefault="0069698D" w:rsidP="0069698D">
            <w:pPr>
              <w:rPr>
                <w:b w:val="0"/>
                <w:bCs w:val="0"/>
                <w:sz w:val="22"/>
                <w:szCs w:val="22"/>
              </w:rPr>
            </w:pPr>
            <w:r w:rsidRPr="00416C11">
              <w:rPr>
                <w:b w:val="0"/>
                <w:bCs w:val="0"/>
                <w:sz w:val="22"/>
                <w:szCs w:val="22"/>
              </w:rPr>
              <w:t>Hinderliter, P. (2015) Atrazine: Physiologically Based Pharmacokinetic Model Validation Response: Final Report. Project Number: TK0205789. Unpublished study prepared by Syngenta Crop Protection, LLC. 85p.</w:t>
            </w:r>
          </w:p>
        </w:tc>
      </w:tr>
      <w:tr w:rsidR="0069698D" w:rsidRPr="00416C11" w14:paraId="43E9FC21" w14:textId="77777777" w:rsidTr="0069698D">
        <w:trPr>
          <w:tblCellSpacing w:w="0" w:type="dxa"/>
        </w:trPr>
        <w:tc>
          <w:tcPr>
            <w:tcW w:w="0" w:type="auto"/>
            <w:hideMark/>
          </w:tcPr>
          <w:p w14:paraId="753DEECB" w14:textId="77777777" w:rsidR="0069698D" w:rsidRPr="00416C11" w:rsidRDefault="0069698D" w:rsidP="0069698D">
            <w:pPr>
              <w:rPr>
                <w:b w:val="0"/>
                <w:bCs w:val="0"/>
                <w:sz w:val="22"/>
                <w:szCs w:val="22"/>
              </w:rPr>
            </w:pPr>
            <w:r w:rsidRPr="00416C11">
              <w:rPr>
                <w:b w:val="0"/>
                <w:bCs w:val="0"/>
                <w:sz w:val="22"/>
                <w:szCs w:val="22"/>
              </w:rPr>
              <w:lastRenderedPageBreak/>
              <w:t>49776101</w:t>
            </w:r>
          </w:p>
        </w:tc>
        <w:tc>
          <w:tcPr>
            <w:tcW w:w="0" w:type="auto"/>
            <w:vAlign w:val="center"/>
            <w:hideMark/>
          </w:tcPr>
          <w:p w14:paraId="63FEE026" w14:textId="77777777" w:rsidR="0069698D" w:rsidRPr="00416C11" w:rsidRDefault="0069698D" w:rsidP="0069698D">
            <w:pPr>
              <w:rPr>
                <w:b w:val="0"/>
                <w:bCs w:val="0"/>
                <w:sz w:val="22"/>
                <w:szCs w:val="22"/>
              </w:rPr>
            </w:pPr>
            <w:r w:rsidRPr="00416C11">
              <w:rPr>
                <w:b w:val="0"/>
                <w:bCs w:val="0"/>
                <w:sz w:val="22"/>
                <w:szCs w:val="22"/>
              </w:rPr>
              <w:t>Hinderliter, P. (2015) Atrazine: Physiologically Based Pharmacokinetic Model Second Model Validation: Final Report. Project Number: TK0205789. Unpublished study prepared by Syngenta Crop Protection, LLC. 156p.</w:t>
            </w:r>
          </w:p>
        </w:tc>
      </w:tr>
    </w:tbl>
    <w:p w14:paraId="027A4E2A" w14:textId="77777777" w:rsidR="0069698D" w:rsidRPr="00416C11" w:rsidRDefault="0069698D" w:rsidP="0069698D">
      <w:pPr>
        <w:rPr>
          <w:b w:val="0"/>
          <w:bCs w:val="0"/>
          <w:sz w:val="22"/>
          <w:szCs w:val="22"/>
        </w:rPr>
      </w:pPr>
      <w:r w:rsidRPr="00416C11">
        <w:rPr>
          <w:b w:val="0"/>
          <w:bCs w:val="0"/>
          <w:sz w:val="22"/>
          <w:szCs w:val="22"/>
        </w:rPr>
        <w:t>870.7800       Immunotoxicity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21763F97" w14:textId="77777777" w:rsidTr="0069698D">
        <w:trPr>
          <w:tblCellSpacing w:w="0" w:type="dxa"/>
        </w:trPr>
        <w:tc>
          <w:tcPr>
            <w:tcW w:w="0" w:type="auto"/>
            <w:shd w:val="clear" w:color="auto" w:fill="FFFFFF"/>
            <w:vAlign w:val="center"/>
            <w:hideMark/>
          </w:tcPr>
          <w:p w14:paraId="2915625F"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46BAA6F"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1553646" w14:textId="77777777" w:rsidTr="0069698D">
        <w:trPr>
          <w:tblCellSpacing w:w="0" w:type="dxa"/>
        </w:trPr>
        <w:tc>
          <w:tcPr>
            <w:tcW w:w="0" w:type="auto"/>
            <w:vAlign w:val="center"/>
            <w:hideMark/>
          </w:tcPr>
          <w:p w14:paraId="50724079" w14:textId="77777777" w:rsidR="0069698D" w:rsidRPr="00416C11" w:rsidRDefault="0069698D" w:rsidP="0069698D">
            <w:pPr>
              <w:rPr>
                <w:b w:val="0"/>
                <w:bCs w:val="0"/>
                <w:sz w:val="22"/>
                <w:szCs w:val="22"/>
              </w:rPr>
            </w:pPr>
            <w:r w:rsidRPr="00416C11">
              <w:rPr>
                <w:b w:val="0"/>
                <w:bCs w:val="0"/>
                <w:sz w:val="22"/>
                <w:szCs w:val="22"/>
              </w:rPr>
              <w:pict w14:anchorId="0CB5F6EB">
                <v:rect id="_x0000_i5249" style="width:0;height:.75pt" o:hralign="center" o:hrstd="t" o:hrnoshade="t" o:hr="t" fillcolor="#006" stroked="f"/>
              </w:pict>
            </w:r>
          </w:p>
        </w:tc>
        <w:tc>
          <w:tcPr>
            <w:tcW w:w="0" w:type="auto"/>
            <w:vAlign w:val="center"/>
            <w:hideMark/>
          </w:tcPr>
          <w:p w14:paraId="4A2039C6" w14:textId="77777777" w:rsidR="0069698D" w:rsidRPr="00416C11" w:rsidRDefault="0069698D" w:rsidP="0069698D">
            <w:pPr>
              <w:rPr>
                <w:b w:val="0"/>
                <w:bCs w:val="0"/>
                <w:sz w:val="22"/>
                <w:szCs w:val="22"/>
              </w:rPr>
            </w:pPr>
            <w:r w:rsidRPr="00416C11">
              <w:rPr>
                <w:b w:val="0"/>
                <w:bCs w:val="0"/>
                <w:sz w:val="22"/>
                <w:szCs w:val="22"/>
              </w:rPr>
              <w:pict w14:anchorId="3BCE416E">
                <v:rect id="_x0000_i5250" style="width:0;height:.75pt" o:hralign="center" o:hrstd="t" o:hrnoshade="t" o:hr="t" fillcolor="#006" stroked="f"/>
              </w:pict>
            </w:r>
          </w:p>
        </w:tc>
      </w:tr>
      <w:tr w:rsidR="0069698D" w:rsidRPr="00416C11" w14:paraId="693D7D48" w14:textId="77777777" w:rsidTr="0069698D">
        <w:trPr>
          <w:tblCellSpacing w:w="0" w:type="dxa"/>
        </w:trPr>
        <w:tc>
          <w:tcPr>
            <w:tcW w:w="0" w:type="auto"/>
            <w:hideMark/>
          </w:tcPr>
          <w:p w14:paraId="4D0FF0FF" w14:textId="77777777" w:rsidR="0069698D" w:rsidRPr="00416C11" w:rsidRDefault="0069698D" w:rsidP="0069698D">
            <w:pPr>
              <w:rPr>
                <w:b w:val="0"/>
                <w:bCs w:val="0"/>
                <w:sz w:val="22"/>
                <w:szCs w:val="22"/>
              </w:rPr>
            </w:pPr>
            <w:r w:rsidRPr="00416C11">
              <w:rPr>
                <w:b w:val="0"/>
                <w:bCs w:val="0"/>
                <w:sz w:val="22"/>
                <w:szCs w:val="22"/>
              </w:rPr>
              <w:t>48153407</w:t>
            </w:r>
          </w:p>
        </w:tc>
        <w:tc>
          <w:tcPr>
            <w:tcW w:w="0" w:type="auto"/>
            <w:vAlign w:val="center"/>
            <w:hideMark/>
          </w:tcPr>
          <w:p w14:paraId="779D511B" w14:textId="77777777" w:rsidR="0069698D" w:rsidRPr="00416C11" w:rsidRDefault="0069698D" w:rsidP="0069698D">
            <w:pPr>
              <w:rPr>
                <w:b w:val="0"/>
                <w:bCs w:val="0"/>
                <w:sz w:val="22"/>
                <w:szCs w:val="22"/>
              </w:rPr>
            </w:pPr>
            <w:r w:rsidRPr="00416C11">
              <w:rPr>
                <w:b w:val="0"/>
                <w:bCs w:val="0"/>
                <w:sz w:val="22"/>
                <w:szCs w:val="22"/>
              </w:rPr>
              <w:t>Coder, P. (2010) An Oral (Gavage and Dietary) Study of the Effects of Atrazine on the Estrogen-Induced Luteinizing Hormone Surge in Female Sprague-Dawley Rats. Project Number: WIL/639080. Unpublished study prepared by WIL Research Laboratories, Inc. 44 p.</w:t>
            </w:r>
          </w:p>
        </w:tc>
      </w:tr>
      <w:tr w:rsidR="0069698D" w:rsidRPr="00416C11" w14:paraId="0861CC5F" w14:textId="77777777" w:rsidTr="0069698D">
        <w:trPr>
          <w:tblCellSpacing w:w="0" w:type="dxa"/>
        </w:trPr>
        <w:tc>
          <w:tcPr>
            <w:tcW w:w="0" w:type="auto"/>
            <w:hideMark/>
          </w:tcPr>
          <w:p w14:paraId="76FC1263" w14:textId="77777777" w:rsidR="0069698D" w:rsidRPr="00416C11" w:rsidRDefault="0069698D" w:rsidP="0069698D">
            <w:pPr>
              <w:rPr>
                <w:b w:val="0"/>
                <w:bCs w:val="0"/>
                <w:sz w:val="22"/>
                <w:szCs w:val="22"/>
              </w:rPr>
            </w:pPr>
            <w:r w:rsidRPr="00416C11">
              <w:rPr>
                <w:b w:val="0"/>
                <w:bCs w:val="0"/>
                <w:sz w:val="22"/>
                <w:szCs w:val="22"/>
              </w:rPr>
              <w:t>48534901</w:t>
            </w:r>
          </w:p>
        </w:tc>
        <w:tc>
          <w:tcPr>
            <w:tcW w:w="0" w:type="auto"/>
            <w:vAlign w:val="center"/>
            <w:hideMark/>
          </w:tcPr>
          <w:p w14:paraId="3F5A5AFF" w14:textId="77777777" w:rsidR="0069698D" w:rsidRPr="00416C11" w:rsidRDefault="0069698D" w:rsidP="0069698D">
            <w:pPr>
              <w:rPr>
                <w:b w:val="0"/>
                <w:bCs w:val="0"/>
                <w:sz w:val="22"/>
                <w:szCs w:val="22"/>
              </w:rPr>
            </w:pPr>
            <w:r w:rsidRPr="00416C11">
              <w:rPr>
                <w:b w:val="0"/>
                <w:bCs w:val="0"/>
                <w:sz w:val="22"/>
                <w:szCs w:val="22"/>
              </w:rPr>
              <w:t>Coder, P. (2011) An Oral (Gavage and Dietary) Study of the Effects of Atrazine on the Spontaneous Luteinizing Hormone Surge in Female Sprague-Dawley Rats: Final Report. Project Number: WIL/639080, TK0033837. Unpublished study prepared by WIL Research Laboratories, Inc. 932 p. Relates to L0001471.</w:t>
            </w:r>
          </w:p>
        </w:tc>
      </w:tr>
    </w:tbl>
    <w:p w14:paraId="2AEA02EC" w14:textId="77777777" w:rsidR="0069698D" w:rsidRPr="00416C11" w:rsidRDefault="0069698D" w:rsidP="0069698D">
      <w:pPr>
        <w:rPr>
          <w:b w:val="0"/>
          <w:bCs w:val="0"/>
          <w:sz w:val="22"/>
          <w:szCs w:val="22"/>
        </w:rPr>
      </w:pPr>
      <w:r w:rsidRPr="00416C11">
        <w:rPr>
          <w:b w:val="0"/>
          <w:bCs w:val="0"/>
          <w:sz w:val="22"/>
          <w:szCs w:val="22"/>
        </w:rPr>
        <w:t>875.1000       Background for application exposure monitoring test guidelines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4923702" w14:textId="77777777" w:rsidTr="0069698D">
        <w:trPr>
          <w:tblCellSpacing w:w="0" w:type="dxa"/>
        </w:trPr>
        <w:tc>
          <w:tcPr>
            <w:tcW w:w="0" w:type="auto"/>
            <w:shd w:val="clear" w:color="auto" w:fill="FFFFFF"/>
            <w:vAlign w:val="center"/>
            <w:hideMark/>
          </w:tcPr>
          <w:p w14:paraId="6E7EEA3A"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15ECB2C0"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300DF144" w14:textId="77777777" w:rsidTr="0069698D">
        <w:trPr>
          <w:tblCellSpacing w:w="0" w:type="dxa"/>
        </w:trPr>
        <w:tc>
          <w:tcPr>
            <w:tcW w:w="0" w:type="auto"/>
            <w:vAlign w:val="center"/>
            <w:hideMark/>
          </w:tcPr>
          <w:p w14:paraId="68551799" w14:textId="77777777" w:rsidR="0069698D" w:rsidRPr="00416C11" w:rsidRDefault="0069698D" w:rsidP="0069698D">
            <w:pPr>
              <w:rPr>
                <w:b w:val="0"/>
                <w:bCs w:val="0"/>
                <w:sz w:val="22"/>
                <w:szCs w:val="22"/>
              </w:rPr>
            </w:pPr>
            <w:r w:rsidRPr="00416C11">
              <w:rPr>
                <w:b w:val="0"/>
                <w:bCs w:val="0"/>
                <w:sz w:val="22"/>
                <w:szCs w:val="22"/>
              </w:rPr>
              <w:pict w14:anchorId="72B0EB4E">
                <v:rect id="_x0000_i5251" style="width:0;height:.75pt" o:hralign="center" o:hrstd="t" o:hrnoshade="t" o:hr="t" fillcolor="#006" stroked="f"/>
              </w:pict>
            </w:r>
          </w:p>
        </w:tc>
        <w:tc>
          <w:tcPr>
            <w:tcW w:w="0" w:type="auto"/>
            <w:vAlign w:val="center"/>
            <w:hideMark/>
          </w:tcPr>
          <w:p w14:paraId="23773A8D" w14:textId="77777777" w:rsidR="0069698D" w:rsidRPr="00416C11" w:rsidRDefault="0069698D" w:rsidP="0069698D">
            <w:pPr>
              <w:rPr>
                <w:b w:val="0"/>
                <w:bCs w:val="0"/>
                <w:sz w:val="22"/>
                <w:szCs w:val="22"/>
              </w:rPr>
            </w:pPr>
            <w:r w:rsidRPr="00416C11">
              <w:rPr>
                <w:b w:val="0"/>
                <w:bCs w:val="0"/>
                <w:sz w:val="22"/>
                <w:szCs w:val="22"/>
              </w:rPr>
              <w:pict w14:anchorId="08400115">
                <v:rect id="_x0000_i5252" style="width:0;height:.75pt" o:hralign="center" o:hrstd="t" o:hrnoshade="t" o:hr="t" fillcolor="#006" stroked="f"/>
              </w:pict>
            </w:r>
          </w:p>
        </w:tc>
      </w:tr>
      <w:tr w:rsidR="0069698D" w:rsidRPr="00416C11" w14:paraId="7D3FC1AF" w14:textId="77777777" w:rsidTr="0069698D">
        <w:trPr>
          <w:tblCellSpacing w:w="0" w:type="dxa"/>
        </w:trPr>
        <w:tc>
          <w:tcPr>
            <w:tcW w:w="0" w:type="auto"/>
            <w:hideMark/>
          </w:tcPr>
          <w:p w14:paraId="21ED8077" w14:textId="77777777" w:rsidR="0069698D" w:rsidRPr="00416C11" w:rsidRDefault="0069698D" w:rsidP="0069698D">
            <w:pPr>
              <w:rPr>
                <w:b w:val="0"/>
                <w:bCs w:val="0"/>
                <w:sz w:val="22"/>
                <w:szCs w:val="22"/>
              </w:rPr>
            </w:pPr>
            <w:r w:rsidRPr="00416C11">
              <w:rPr>
                <w:b w:val="0"/>
                <w:bCs w:val="0"/>
                <w:sz w:val="22"/>
                <w:szCs w:val="22"/>
              </w:rPr>
              <w:t>47535401</w:t>
            </w:r>
          </w:p>
        </w:tc>
        <w:tc>
          <w:tcPr>
            <w:tcW w:w="0" w:type="auto"/>
            <w:vAlign w:val="center"/>
            <w:hideMark/>
          </w:tcPr>
          <w:p w14:paraId="2F662900" w14:textId="77777777" w:rsidR="0069698D" w:rsidRPr="00416C11" w:rsidRDefault="0069698D" w:rsidP="0069698D">
            <w:pPr>
              <w:rPr>
                <w:b w:val="0"/>
                <w:bCs w:val="0"/>
                <w:sz w:val="22"/>
                <w:szCs w:val="22"/>
              </w:rPr>
            </w:pPr>
            <w:r w:rsidRPr="00416C11">
              <w:rPr>
                <w:b w:val="0"/>
                <w:bCs w:val="0"/>
                <w:sz w:val="22"/>
                <w:szCs w:val="22"/>
              </w:rPr>
              <w:t>Chen, S.; Hampton, M.; Carver, L.; et al. (2008) 2008 Interim Phase Report for the Sugarcane Monitoring Sites: Atrazine Ecological Exposure Flowing Water Chemical Monitoring Study in Vulnerable Watersheds: Atrazine: Interim Report. Project Number: T001508/03, WEI/242/71, 2K4/901/1508/03. Unpublished study prepared by Syngenta Crop Protection and Waterborne Environmental, Inc. (WEI) and ADPEN Laboratories, Inc. 91 p.</w:t>
            </w:r>
          </w:p>
        </w:tc>
      </w:tr>
      <w:tr w:rsidR="0069698D" w:rsidRPr="00416C11" w14:paraId="720CD580" w14:textId="77777777" w:rsidTr="0069698D">
        <w:trPr>
          <w:tblCellSpacing w:w="0" w:type="dxa"/>
        </w:trPr>
        <w:tc>
          <w:tcPr>
            <w:tcW w:w="0" w:type="auto"/>
            <w:hideMark/>
          </w:tcPr>
          <w:p w14:paraId="11F64ADE" w14:textId="77777777" w:rsidR="0069698D" w:rsidRPr="00416C11" w:rsidRDefault="0069698D" w:rsidP="0069698D">
            <w:pPr>
              <w:rPr>
                <w:b w:val="0"/>
                <w:bCs w:val="0"/>
                <w:sz w:val="22"/>
                <w:szCs w:val="22"/>
              </w:rPr>
            </w:pPr>
            <w:r w:rsidRPr="00416C11">
              <w:rPr>
                <w:b w:val="0"/>
                <w:bCs w:val="0"/>
                <w:sz w:val="22"/>
                <w:szCs w:val="22"/>
              </w:rPr>
              <w:t>48936717</w:t>
            </w:r>
          </w:p>
        </w:tc>
        <w:tc>
          <w:tcPr>
            <w:tcW w:w="0" w:type="auto"/>
            <w:vAlign w:val="center"/>
            <w:hideMark/>
          </w:tcPr>
          <w:p w14:paraId="30A2D687" w14:textId="77777777" w:rsidR="0069698D" w:rsidRPr="00416C11" w:rsidRDefault="0069698D" w:rsidP="0069698D">
            <w:pPr>
              <w:rPr>
                <w:b w:val="0"/>
                <w:bCs w:val="0"/>
                <w:sz w:val="22"/>
                <w:szCs w:val="22"/>
              </w:rPr>
            </w:pPr>
            <w:r w:rsidRPr="00416C11">
              <w:rPr>
                <w:b w:val="0"/>
                <w:bCs w:val="0"/>
                <w:sz w:val="22"/>
                <w:szCs w:val="22"/>
              </w:rPr>
              <w:t>Joseph, R.; Campbell, D. (2012) Summary of Documents Submitted to the FIFRA Science Advisory Panel of June 12-14, 2012 Concerning "Problem Formulation for th Reassessment of Ecological Risks from the Use of Atrazine". Project Number: TK0171433. Unpublished study prepared by Syngenta Crop Protection, LLC. 16p.</w:t>
            </w:r>
          </w:p>
        </w:tc>
      </w:tr>
      <w:tr w:rsidR="0069698D" w:rsidRPr="00416C11" w14:paraId="70E5C10E" w14:textId="77777777" w:rsidTr="0069698D">
        <w:trPr>
          <w:tblCellSpacing w:w="0" w:type="dxa"/>
        </w:trPr>
        <w:tc>
          <w:tcPr>
            <w:tcW w:w="0" w:type="auto"/>
            <w:hideMark/>
          </w:tcPr>
          <w:p w14:paraId="7167953F" w14:textId="77777777" w:rsidR="0069698D" w:rsidRPr="00416C11" w:rsidRDefault="0069698D" w:rsidP="0069698D">
            <w:pPr>
              <w:rPr>
                <w:b w:val="0"/>
                <w:bCs w:val="0"/>
                <w:sz w:val="22"/>
                <w:szCs w:val="22"/>
              </w:rPr>
            </w:pPr>
            <w:r w:rsidRPr="00416C11">
              <w:rPr>
                <w:b w:val="0"/>
                <w:bCs w:val="0"/>
                <w:sz w:val="22"/>
                <w:szCs w:val="22"/>
              </w:rPr>
              <w:t>49818901</w:t>
            </w:r>
          </w:p>
        </w:tc>
        <w:tc>
          <w:tcPr>
            <w:tcW w:w="0" w:type="auto"/>
            <w:vAlign w:val="center"/>
            <w:hideMark/>
          </w:tcPr>
          <w:p w14:paraId="2DD57492" w14:textId="77777777" w:rsidR="0069698D" w:rsidRPr="00416C11" w:rsidRDefault="0069698D" w:rsidP="0069698D">
            <w:pPr>
              <w:rPr>
                <w:b w:val="0"/>
                <w:bCs w:val="0"/>
                <w:sz w:val="22"/>
                <w:szCs w:val="22"/>
              </w:rPr>
            </w:pPr>
            <w:r w:rsidRPr="00416C11">
              <w:rPr>
                <w:b w:val="0"/>
                <w:bCs w:val="0"/>
                <w:sz w:val="22"/>
                <w:szCs w:val="22"/>
              </w:rPr>
              <w:t>Wells, J. (2016) Atrazine: Atrazine Ecological Exposure Flowing Water Chemical Monitoring Study in Potentially Vulnerable Corn/Sorghum Watersheds. Project Number: TK0023395. Unpublished study prepared by Syngenta Crop Protection, LLC. 56p.</w:t>
            </w:r>
          </w:p>
        </w:tc>
      </w:tr>
    </w:tbl>
    <w:p w14:paraId="392C22E2" w14:textId="77777777" w:rsidR="0069698D" w:rsidRPr="00416C11" w:rsidRDefault="0069698D" w:rsidP="0069698D">
      <w:pPr>
        <w:rPr>
          <w:b w:val="0"/>
          <w:bCs w:val="0"/>
          <w:sz w:val="22"/>
          <w:szCs w:val="22"/>
        </w:rPr>
      </w:pPr>
      <w:r w:rsidRPr="00416C11">
        <w:rPr>
          <w:b w:val="0"/>
          <w:bCs w:val="0"/>
          <w:sz w:val="22"/>
          <w:szCs w:val="22"/>
        </w:rPr>
        <w:t>875.1500       Biological monitoring</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F3CF6AD" w14:textId="77777777" w:rsidTr="0069698D">
        <w:trPr>
          <w:tblCellSpacing w:w="0" w:type="dxa"/>
        </w:trPr>
        <w:tc>
          <w:tcPr>
            <w:tcW w:w="0" w:type="auto"/>
            <w:shd w:val="clear" w:color="auto" w:fill="FFFFFF"/>
            <w:vAlign w:val="center"/>
            <w:hideMark/>
          </w:tcPr>
          <w:p w14:paraId="6D43080C"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3F98AD4B"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A4CADDF" w14:textId="77777777" w:rsidTr="0069698D">
        <w:trPr>
          <w:tblCellSpacing w:w="0" w:type="dxa"/>
        </w:trPr>
        <w:tc>
          <w:tcPr>
            <w:tcW w:w="0" w:type="auto"/>
            <w:vAlign w:val="center"/>
            <w:hideMark/>
          </w:tcPr>
          <w:p w14:paraId="40D04249" w14:textId="77777777" w:rsidR="0069698D" w:rsidRPr="00416C11" w:rsidRDefault="0069698D" w:rsidP="0069698D">
            <w:pPr>
              <w:rPr>
                <w:b w:val="0"/>
                <w:bCs w:val="0"/>
                <w:sz w:val="22"/>
                <w:szCs w:val="22"/>
              </w:rPr>
            </w:pPr>
            <w:r w:rsidRPr="00416C11">
              <w:rPr>
                <w:b w:val="0"/>
                <w:bCs w:val="0"/>
                <w:sz w:val="22"/>
                <w:szCs w:val="22"/>
              </w:rPr>
              <w:lastRenderedPageBreak/>
              <w:pict w14:anchorId="1A762BEB">
                <v:rect id="_x0000_i5253" style="width:0;height:.75pt" o:hralign="center" o:hrstd="t" o:hrnoshade="t" o:hr="t" fillcolor="#006" stroked="f"/>
              </w:pict>
            </w:r>
          </w:p>
        </w:tc>
        <w:tc>
          <w:tcPr>
            <w:tcW w:w="0" w:type="auto"/>
            <w:vAlign w:val="center"/>
            <w:hideMark/>
          </w:tcPr>
          <w:p w14:paraId="108BB287" w14:textId="77777777" w:rsidR="0069698D" w:rsidRPr="00416C11" w:rsidRDefault="0069698D" w:rsidP="0069698D">
            <w:pPr>
              <w:rPr>
                <w:b w:val="0"/>
                <w:bCs w:val="0"/>
                <w:sz w:val="22"/>
                <w:szCs w:val="22"/>
              </w:rPr>
            </w:pPr>
            <w:r w:rsidRPr="00416C11">
              <w:rPr>
                <w:b w:val="0"/>
                <w:bCs w:val="0"/>
                <w:sz w:val="22"/>
                <w:szCs w:val="22"/>
              </w:rPr>
              <w:pict w14:anchorId="427F8D12">
                <v:rect id="_x0000_i5254" style="width:0;height:.75pt" o:hralign="center" o:hrstd="t" o:hrnoshade="t" o:hr="t" fillcolor="#006" stroked="f"/>
              </w:pict>
            </w:r>
          </w:p>
        </w:tc>
      </w:tr>
      <w:tr w:rsidR="0069698D" w:rsidRPr="00416C11" w14:paraId="0E6867FD" w14:textId="77777777" w:rsidTr="0069698D">
        <w:trPr>
          <w:tblCellSpacing w:w="0" w:type="dxa"/>
        </w:trPr>
        <w:tc>
          <w:tcPr>
            <w:tcW w:w="0" w:type="auto"/>
            <w:hideMark/>
          </w:tcPr>
          <w:p w14:paraId="4AB73321" w14:textId="77777777" w:rsidR="0069698D" w:rsidRPr="00416C11" w:rsidRDefault="0069698D" w:rsidP="0069698D">
            <w:pPr>
              <w:rPr>
                <w:b w:val="0"/>
                <w:bCs w:val="0"/>
                <w:sz w:val="22"/>
                <w:szCs w:val="22"/>
              </w:rPr>
            </w:pPr>
            <w:r w:rsidRPr="00416C11">
              <w:rPr>
                <w:b w:val="0"/>
                <w:bCs w:val="0"/>
                <w:sz w:val="22"/>
                <w:szCs w:val="22"/>
              </w:rPr>
              <w:t>49560201</w:t>
            </w:r>
          </w:p>
        </w:tc>
        <w:tc>
          <w:tcPr>
            <w:tcW w:w="0" w:type="auto"/>
            <w:vAlign w:val="center"/>
            <w:hideMark/>
          </w:tcPr>
          <w:p w14:paraId="71316123" w14:textId="77777777" w:rsidR="0069698D" w:rsidRPr="00416C11" w:rsidRDefault="0069698D" w:rsidP="0069698D">
            <w:pPr>
              <w:rPr>
                <w:b w:val="0"/>
                <w:bCs w:val="0"/>
                <w:sz w:val="22"/>
                <w:szCs w:val="22"/>
              </w:rPr>
            </w:pPr>
            <w:r w:rsidRPr="00416C11">
              <w:rPr>
                <w:b w:val="0"/>
                <w:bCs w:val="0"/>
                <w:sz w:val="22"/>
                <w:szCs w:val="22"/>
              </w:rPr>
              <w:t>Merritt, A. (2015) 2014 Atrazine Monitoring Program Final Report. Project Number: TK001301/03, TK0001612, G/30027. Unpublished study prepared by Syngenta Crop Protection, LLC. 130p.</w:t>
            </w:r>
          </w:p>
        </w:tc>
      </w:tr>
    </w:tbl>
    <w:p w14:paraId="566A1A84" w14:textId="77777777" w:rsidR="0069698D" w:rsidRPr="00416C11" w:rsidRDefault="0069698D" w:rsidP="0069698D">
      <w:pPr>
        <w:rPr>
          <w:b w:val="0"/>
          <w:bCs w:val="0"/>
          <w:sz w:val="22"/>
          <w:szCs w:val="22"/>
        </w:rPr>
      </w:pPr>
      <w:r w:rsidRPr="00416C11">
        <w:rPr>
          <w:b w:val="0"/>
          <w:bCs w:val="0"/>
          <w:sz w:val="22"/>
          <w:szCs w:val="22"/>
        </w:rPr>
        <w:t>880.1100       Product identity and composition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8898E9B" w14:textId="77777777" w:rsidTr="0069698D">
        <w:trPr>
          <w:tblCellSpacing w:w="0" w:type="dxa"/>
        </w:trPr>
        <w:tc>
          <w:tcPr>
            <w:tcW w:w="0" w:type="auto"/>
            <w:shd w:val="clear" w:color="auto" w:fill="FFFFFF"/>
            <w:vAlign w:val="center"/>
            <w:hideMark/>
          </w:tcPr>
          <w:p w14:paraId="3F883057"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66B35325"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5C0AEF4A" w14:textId="77777777" w:rsidTr="0069698D">
        <w:trPr>
          <w:tblCellSpacing w:w="0" w:type="dxa"/>
        </w:trPr>
        <w:tc>
          <w:tcPr>
            <w:tcW w:w="0" w:type="auto"/>
            <w:vAlign w:val="center"/>
            <w:hideMark/>
          </w:tcPr>
          <w:p w14:paraId="203093D2" w14:textId="77777777" w:rsidR="0069698D" w:rsidRPr="00416C11" w:rsidRDefault="0069698D" w:rsidP="0069698D">
            <w:pPr>
              <w:rPr>
                <w:b w:val="0"/>
                <w:bCs w:val="0"/>
                <w:sz w:val="22"/>
                <w:szCs w:val="22"/>
              </w:rPr>
            </w:pPr>
            <w:r w:rsidRPr="00416C11">
              <w:rPr>
                <w:b w:val="0"/>
                <w:bCs w:val="0"/>
                <w:sz w:val="22"/>
                <w:szCs w:val="22"/>
              </w:rPr>
              <w:pict w14:anchorId="3253B5F2">
                <v:rect id="_x0000_i5255" style="width:0;height:.75pt" o:hralign="center" o:hrstd="t" o:hrnoshade="t" o:hr="t" fillcolor="#006" stroked="f"/>
              </w:pict>
            </w:r>
          </w:p>
        </w:tc>
        <w:tc>
          <w:tcPr>
            <w:tcW w:w="0" w:type="auto"/>
            <w:vAlign w:val="center"/>
            <w:hideMark/>
          </w:tcPr>
          <w:p w14:paraId="02A3AC05" w14:textId="77777777" w:rsidR="0069698D" w:rsidRPr="00416C11" w:rsidRDefault="0069698D" w:rsidP="0069698D">
            <w:pPr>
              <w:rPr>
                <w:b w:val="0"/>
                <w:bCs w:val="0"/>
                <w:sz w:val="22"/>
                <w:szCs w:val="22"/>
              </w:rPr>
            </w:pPr>
            <w:r w:rsidRPr="00416C11">
              <w:rPr>
                <w:b w:val="0"/>
                <w:bCs w:val="0"/>
                <w:sz w:val="22"/>
                <w:szCs w:val="22"/>
              </w:rPr>
              <w:pict w14:anchorId="5077C68D">
                <v:rect id="_x0000_i5256" style="width:0;height:.75pt" o:hralign="center" o:hrstd="t" o:hrnoshade="t" o:hr="t" fillcolor="#006" stroked="f"/>
              </w:pict>
            </w:r>
          </w:p>
        </w:tc>
      </w:tr>
      <w:tr w:rsidR="0069698D" w:rsidRPr="00416C11" w14:paraId="6F99F85C" w14:textId="77777777" w:rsidTr="0069698D">
        <w:trPr>
          <w:tblCellSpacing w:w="0" w:type="dxa"/>
        </w:trPr>
        <w:tc>
          <w:tcPr>
            <w:tcW w:w="0" w:type="auto"/>
            <w:hideMark/>
          </w:tcPr>
          <w:p w14:paraId="2A8AE1EC"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2D09E4C4"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bl>
    <w:p w14:paraId="00D9D45E" w14:textId="77777777" w:rsidR="0069698D" w:rsidRPr="00416C11" w:rsidRDefault="0069698D" w:rsidP="0069698D">
      <w:pPr>
        <w:rPr>
          <w:b w:val="0"/>
          <w:bCs w:val="0"/>
          <w:sz w:val="22"/>
          <w:szCs w:val="22"/>
        </w:rPr>
      </w:pPr>
      <w:r w:rsidRPr="00416C11">
        <w:rPr>
          <w:b w:val="0"/>
          <w:bCs w:val="0"/>
          <w:sz w:val="22"/>
          <w:szCs w:val="22"/>
        </w:rPr>
        <w:t>880.1200       Description of starting materials, production and formulation process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1E5D0F15" w14:textId="77777777" w:rsidTr="0069698D">
        <w:trPr>
          <w:tblCellSpacing w:w="0" w:type="dxa"/>
        </w:trPr>
        <w:tc>
          <w:tcPr>
            <w:tcW w:w="0" w:type="auto"/>
            <w:shd w:val="clear" w:color="auto" w:fill="FFFFFF"/>
            <w:vAlign w:val="center"/>
            <w:hideMark/>
          </w:tcPr>
          <w:p w14:paraId="3FB4BFD6"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14305C99"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09BAA5D" w14:textId="77777777" w:rsidTr="0069698D">
        <w:trPr>
          <w:tblCellSpacing w:w="0" w:type="dxa"/>
        </w:trPr>
        <w:tc>
          <w:tcPr>
            <w:tcW w:w="0" w:type="auto"/>
            <w:vAlign w:val="center"/>
            <w:hideMark/>
          </w:tcPr>
          <w:p w14:paraId="731866A0" w14:textId="77777777" w:rsidR="0069698D" w:rsidRPr="00416C11" w:rsidRDefault="0069698D" w:rsidP="0069698D">
            <w:pPr>
              <w:rPr>
                <w:b w:val="0"/>
                <w:bCs w:val="0"/>
                <w:sz w:val="22"/>
                <w:szCs w:val="22"/>
              </w:rPr>
            </w:pPr>
            <w:r w:rsidRPr="00416C11">
              <w:rPr>
                <w:b w:val="0"/>
                <w:bCs w:val="0"/>
                <w:sz w:val="22"/>
                <w:szCs w:val="22"/>
              </w:rPr>
              <w:pict w14:anchorId="1E08ED8F">
                <v:rect id="_x0000_i5257" style="width:0;height:.75pt" o:hralign="center" o:hrstd="t" o:hrnoshade="t" o:hr="t" fillcolor="#006" stroked="f"/>
              </w:pict>
            </w:r>
          </w:p>
        </w:tc>
        <w:tc>
          <w:tcPr>
            <w:tcW w:w="0" w:type="auto"/>
            <w:vAlign w:val="center"/>
            <w:hideMark/>
          </w:tcPr>
          <w:p w14:paraId="0A260BB4" w14:textId="77777777" w:rsidR="0069698D" w:rsidRPr="00416C11" w:rsidRDefault="0069698D" w:rsidP="0069698D">
            <w:pPr>
              <w:rPr>
                <w:b w:val="0"/>
                <w:bCs w:val="0"/>
                <w:sz w:val="22"/>
                <w:szCs w:val="22"/>
              </w:rPr>
            </w:pPr>
            <w:r w:rsidRPr="00416C11">
              <w:rPr>
                <w:b w:val="0"/>
                <w:bCs w:val="0"/>
                <w:sz w:val="22"/>
                <w:szCs w:val="22"/>
              </w:rPr>
              <w:pict w14:anchorId="578E54B9">
                <v:rect id="_x0000_i5258" style="width:0;height:.75pt" o:hralign="center" o:hrstd="t" o:hrnoshade="t" o:hr="t" fillcolor="#006" stroked="f"/>
              </w:pict>
            </w:r>
          </w:p>
        </w:tc>
      </w:tr>
      <w:tr w:rsidR="0069698D" w:rsidRPr="00416C11" w14:paraId="7586829F" w14:textId="77777777" w:rsidTr="0069698D">
        <w:trPr>
          <w:tblCellSpacing w:w="0" w:type="dxa"/>
        </w:trPr>
        <w:tc>
          <w:tcPr>
            <w:tcW w:w="0" w:type="auto"/>
            <w:hideMark/>
          </w:tcPr>
          <w:p w14:paraId="1EE3B7E9"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21131E84"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bl>
    <w:p w14:paraId="444DF157" w14:textId="77777777" w:rsidR="0069698D" w:rsidRPr="00416C11" w:rsidRDefault="0069698D" w:rsidP="0069698D">
      <w:pPr>
        <w:rPr>
          <w:b w:val="0"/>
          <w:bCs w:val="0"/>
          <w:sz w:val="22"/>
          <w:szCs w:val="22"/>
        </w:rPr>
      </w:pPr>
      <w:r w:rsidRPr="00416C11">
        <w:rPr>
          <w:b w:val="0"/>
          <w:bCs w:val="0"/>
          <w:sz w:val="22"/>
          <w:szCs w:val="22"/>
        </w:rPr>
        <w:t>880.1400       Discussion of formation of impurities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3F9835DC" w14:textId="77777777" w:rsidTr="0069698D">
        <w:trPr>
          <w:tblCellSpacing w:w="0" w:type="dxa"/>
        </w:trPr>
        <w:tc>
          <w:tcPr>
            <w:tcW w:w="0" w:type="auto"/>
            <w:shd w:val="clear" w:color="auto" w:fill="FFFFFF"/>
            <w:vAlign w:val="center"/>
            <w:hideMark/>
          </w:tcPr>
          <w:p w14:paraId="7D307FE0"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8A6BC72"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778D9D44" w14:textId="77777777" w:rsidTr="0069698D">
        <w:trPr>
          <w:tblCellSpacing w:w="0" w:type="dxa"/>
        </w:trPr>
        <w:tc>
          <w:tcPr>
            <w:tcW w:w="0" w:type="auto"/>
            <w:vAlign w:val="center"/>
            <w:hideMark/>
          </w:tcPr>
          <w:p w14:paraId="4D570799" w14:textId="77777777" w:rsidR="0069698D" w:rsidRPr="00416C11" w:rsidRDefault="0069698D" w:rsidP="0069698D">
            <w:pPr>
              <w:rPr>
                <w:b w:val="0"/>
                <w:bCs w:val="0"/>
                <w:sz w:val="22"/>
                <w:szCs w:val="22"/>
              </w:rPr>
            </w:pPr>
            <w:r w:rsidRPr="00416C11">
              <w:rPr>
                <w:b w:val="0"/>
                <w:bCs w:val="0"/>
                <w:sz w:val="22"/>
                <w:szCs w:val="22"/>
              </w:rPr>
              <w:pict w14:anchorId="0A552BE1">
                <v:rect id="_x0000_i5259" style="width:0;height:.75pt" o:hralign="center" o:hrstd="t" o:hrnoshade="t" o:hr="t" fillcolor="#006" stroked="f"/>
              </w:pict>
            </w:r>
          </w:p>
        </w:tc>
        <w:tc>
          <w:tcPr>
            <w:tcW w:w="0" w:type="auto"/>
            <w:vAlign w:val="center"/>
            <w:hideMark/>
          </w:tcPr>
          <w:p w14:paraId="1ECB47C9" w14:textId="77777777" w:rsidR="0069698D" w:rsidRPr="00416C11" w:rsidRDefault="0069698D" w:rsidP="0069698D">
            <w:pPr>
              <w:rPr>
                <w:b w:val="0"/>
                <w:bCs w:val="0"/>
                <w:sz w:val="22"/>
                <w:szCs w:val="22"/>
              </w:rPr>
            </w:pPr>
            <w:r w:rsidRPr="00416C11">
              <w:rPr>
                <w:b w:val="0"/>
                <w:bCs w:val="0"/>
                <w:sz w:val="22"/>
                <w:szCs w:val="22"/>
              </w:rPr>
              <w:pict w14:anchorId="00811515">
                <v:rect id="_x0000_i5260" style="width:0;height:.75pt" o:hralign="center" o:hrstd="t" o:hrnoshade="t" o:hr="t" fillcolor="#006" stroked="f"/>
              </w:pict>
            </w:r>
          </w:p>
        </w:tc>
      </w:tr>
      <w:tr w:rsidR="0069698D" w:rsidRPr="00416C11" w14:paraId="08C77659" w14:textId="77777777" w:rsidTr="0069698D">
        <w:trPr>
          <w:tblCellSpacing w:w="0" w:type="dxa"/>
        </w:trPr>
        <w:tc>
          <w:tcPr>
            <w:tcW w:w="0" w:type="auto"/>
            <w:hideMark/>
          </w:tcPr>
          <w:p w14:paraId="0ED74333" w14:textId="77777777" w:rsidR="0069698D" w:rsidRPr="00416C11" w:rsidRDefault="0069698D" w:rsidP="0069698D">
            <w:pPr>
              <w:rPr>
                <w:b w:val="0"/>
                <w:bCs w:val="0"/>
                <w:sz w:val="22"/>
                <w:szCs w:val="22"/>
              </w:rPr>
            </w:pPr>
            <w:r w:rsidRPr="00416C11">
              <w:rPr>
                <w:b w:val="0"/>
                <w:bCs w:val="0"/>
                <w:sz w:val="22"/>
                <w:szCs w:val="22"/>
              </w:rPr>
              <w:t>48732001</w:t>
            </w:r>
          </w:p>
        </w:tc>
        <w:tc>
          <w:tcPr>
            <w:tcW w:w="0" w:type="auto"/>
            <w:vAlign w:val="center"/>
            <w:hideMark/>
          </w:tcPr>
          <w:p w14:paraId="7339BAFD" w14:textId="77777777" w:rsidR="0069698D" w:rsidRPr="00416C11" w:rsidRDefault="0069698D" w:rsidP="0069698D">
            <w:pPr>
              <w:rPr>
                <w:b w:val="0"/>
                <w:bCs w:val="0"/>
                <w:sz w:val="22"/>
                <w:szCs w:val="22"/>
              </w:rPr>
            </w:pPr>
            <w:r w:rsidRPr="00416C11">
              <w:rPr>
                <w:b w:val="0"/>
                <w:bCs w:val="0"/>
                <w:sz w:val="22"/>
                <w:szCs w:val="22"/>
              </w:rPr>
              <w:t>Bjornson, H. (2012) Product Chemistry for Revolution G N Go Herbicide. Project Number: ME012012/2. Unpublished study prepared by Mey Corporation. 17p.</w:t>
            </w:r>
          </w:p>
        </w:tc>
      </w:tr>
    </w:tbl>
    <w:p w14:paraId="6713E050" w14:textId="77777777" w:rsidR="0069698D" w:rsidRPr="00416C11" w:rsidRDefault="0069698D" w:rsidP="0069698D">
      <w:pPr>
        <w:rPr>
          <w:b w:val="0"/>
          <w:bCs w:val="0"/>
          <w:sz w:val="22"/>
          <w:szCs w:val="22"/>
        </w:rPr>
      </w:pPr>
      <w:r w:rsidRPr="00416C11">
        <w:rPr>
          <w:b w:val="0"/>
          <w:bCs w:val="0"/>
          <w:sz w:val="22"/>
          <w:szCs w:val="22"/>
        </w:rPr>
        <w:t>885.5300       Expression in a freshwater environment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078265E" w14:textId="77777777" w:rsidTr="0069698D">
        <w:trPr>
          <w:tblCellSpacing w:w="0" w:type="dxa"/>
        </w:trPr>
        <w:tc>
          <w:tcPr>
            <w:tcW w:w="0" w:type="auto"/>
            <w:shd w:val="clear" w:color="auto" w:fill="FFFFFF"/>
            <w:vAlign w:val="center"/>
            <w:hideMark/>
          </w:tcPr>
          <w:p w14:paraId="00914ECF"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61890455"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FA2155D" w14:textId="77777777" w:rsidTr="0069698D">
        <w:trPr>
          <w:tblCellSpacing w:w="0" w:type="dxa"/>
        </w:trPr>
        <w:tc>
          <w:tcPr>
            <w:tcW w:w="0" w:type="auto"/>
            <w:vAlign w:val="center"/>
            <w:hideMark/>
          </w:tcPr>
          <w:p w14:paraId="7C64C241" w14:textId="77777777" w:rsidR="0069698D" w:rsidRPr="00416C11" w:rsidRDefault="0069698D" w:rsidP="0069698D">
            <w:pPr>
              <w:rPr>
                <w:b w:val="0"/>
                <w:bCs w:val="0"/>
                <w:sz w:val="22"/>
                <w:szCs w:val="22"/>
              </w:rPr>
            </w:pPr>
            <w:r w:rsidRPr="00416C11">
              <w:rPr>
                <w:b w:val="0"/>
                <w:bCs w:val="0"/>
                <w:sz w:val="22"/>
                <w:szCs w:val="22"/>
              </w:rPr>
              <w:pict w14:anchorId="73127EE6">
                <v:rect id="_x0000_i5261" style="width:0;height:.75pt" o:hralign="center" o:hrstd="t" o:hrnoshade="t" o:hr="t" fillcolor="#006" stroked="f"/>
              </w:pict>
            </w:r>
          </w:p>
        </w:tc>
        <w:tc>
          <w:tcPr>
            <w:tcW w:w="0" w:type="auto"/>
            <w:vAlign w:val="center"/>
            <w:hideMark/>
          </w:tcPr>
          <w:p w14:paraId="407D3D36" w14:textId="77777777" w:rsidR="0069698D" w:rsidRPr="00416C11" w:rsidRDefault="0069698D" w:rsidP="0069698D">
            <w:pPr>
              <w:rPr>
                <w:b w:val="0"/>
                <w:bCs w:val="0"/>
                <w:sz w:val="22"/>
                <w:szCs w:val="22"/>
              </w:rPr>
            </w:pPr>
            <w:r w:rsidRPr="00416C11">
              <w:rPr>
                <w:b w:val="0"/>
                <w:bCs w:val="0"/>
                <w:sz w:val="22"/>
                <w:szCs w:val="22"/>
              </w:rPr>
              <w:pict w14:anchorId="279B2735">
                <v:rect id="_x0000_i5262" style="width:0;height:.75pt" o:hralign="center" o:hrstd="t" o:hrnoshade="t" o:hr="t" fillcolor="#006" stroked="f"/>
              </w:pict>
            </w:r>
          </w:p>
        </w:tc>
      </w:tr>
      <w:tr w:rsidR="0069698D" w:rsidRPr="00416C11" w14:paraId="032CDA1A" w14:textId="77777777" w:rsidTr="0069698D">
        <w:trPr>
          <w:tblCellSpacing w:w="0" w:type="dxa"/>
        </w:trPr>
        <w:tc>
          <w:tcPr>
            <w:tcW w:w="0" w:type="auto"/>
            <w:hideMark/>
          </w:tcPr>
          <w:p w14:paraId="281A54F9" w14:textId="77777777" w:rsidR="0069698D" w:rsidRPr="00416C11" w:rsidRDefault="0069698D" w:rsidP="0069698D">
            <w:pPr>
              <w:rPr>
                <w:b w:val="0"/>
                <w:bCs w:val="0"/>
                <w:sz w:val="22"/>
                <w:szCs w:val="22"/>
              </w:rPr>
            </w:pPr>
            <w:r w:rsidRPr="00416C11">
              <w:rPr>
                <w:b w:val="0"/>
                <w:bCs w:val="0"/>
                <w:sz w:val="22"/>
                <w:szCs w:val="22"/>
              </w:rPr>
              <w:t>47256101</w:t>
            </w:r>
          </w:p>
        </w:tc>
        <w:tc>
          <w:tcPr>
            <w:tcW w:w="0" w:type="auto"/>
            <w:vAlign w:val="center"/>
            <w:hideMark/>
          </w:tcPr>
          <w:p w14:paraId="153A932D" w14:textId="77777777" w:rsidR="0069698D" w:rsidRPr="00416C11" w:rsidRDefault="0069698D" w:rsidP="0069698D">
            <w:pPr>
              <w:rPr>
                <w:b w:val="0"/>
                <w:bCs w:val="0"/>
                <w:sz w:val="22"/>
                <w:szCs w:val="22"/>
              </w:rPr>
            </w:pPr>
            <w:r w:rsidRPr="00416C11">
              <w:rPr>
                <w:b w:val="0"/>
                <w:bCs w:val="0"/>
                <w:sz w:val="22"/>
                <w:szCs w:val="22"/>
              </w:rPr>
              <w:t>Volz, D.; Bang, J.; Wall, S. (2007) Syngenta Response to EPA's Effect Determinations for Atrazine Relative to Three Federally Listed Endangered Freshwater Mussels [Catspaw (Epioblasma obliquata obliquata), Fat Pocketbook (Potamilus capax), Northern Riffleshell (Epioblasma torulosa rangiana)] and Two Federally Endangered Freshwater Fish [Pallid Sturgeon (Scaphirynchus albus), Topeka Shiner (Notropis topeka)]. Project Number: T008135/07. Unpublished study prepared by Syngenta Crop Protection Inc. 19 p.</w:t>
            </w:r>
          </w:p>
        </w:tc>
      </w:tr>
    </w:tbl>
    <w:p w14:paraId="6AB7C620" w14:textId="77777777" w:rsidR="0069698D" w:rsidRPr="00416C11" w:rsidRDefault="0069698D" w:rsidP="0069698D">
      <w:pPr>
        <w:rPr>
          <w:b w:val="0"/>
          <w:bCs w:val="0"/>
          <w:sz w:val="22"/>
          <w:szCs w:val="22"/>
        </w:rPr>
      </w:pPr>
      <w:r w:rsidRPr="00416C11">
        <w:rPr>
          <w:b w:val="0"/>
          <w:bCs w:val="0"/>
          <w:sz w:val="22"/>
          <w:szCs w:val="22"/>
        </w:rPr>
        <w:lastRenderedPageBreak/>
        <w:t>850.7100       Data reporting for environmental chemistry methods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032EFD89" w14:textId="77777777" w:rsidTr="0069698D">
        <w:trPr>
          <w:tblCellSpacing w:w="0" w:type="dxa"/>
        </w:trPr>
        <w:tc>
          <w:tcPr>
            <w:tcW w:w="0" w:type="auto"/>
            <w:shd w:val="clear" w:color="auto" w:fill="FFFFFF"/>
            <w:vAlign w:val="center"/>
            <w:hideMark/>
          </w:tcPr>
          <w:p w14:paraId="273899B0"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16CBA2C"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16F3ECB2" w14:textId="77777777" w:rsidTr="0069698D">
        <w:trPr>
          <w:tblCellSpacing w:w="0" w:type="dxa"/>
        </w:trPr>
        <w:tc>
          <w:tcPr>
            <w:tcW w:w="0" w:type="auto"/>
            <w:vAlign w:val="center"/>
            <w:hideMark/>
          </w:tcPr>
          <w:p w14:paraId="3CC11230" w14:textId="77777777" w:rsidR="0069698D" w:rsidRPr="00416C11" w:rsidRDefault="0069698D" w:rsidP="0069698D">
            <w:pPr>
              <w:rPr>
                <w:b w:val="0"/>
                <w:bCs w:val="0"/>
                <w:sz w:val="22"/>
                <w:szCs w:val="22"/>
              </w:rPr>
            </w:pPr>
            <w:r w:rsidRPr="00416C11">
              <w:rPr>
                <w:b w:val="0"/>
                <w:bCs w:val="0"/>
                <w:sz w:val="22"/>
                <w:szCs w:val="22"/>
              </w:rPr>
              <w:pict w14:anchorId="063BDF9E">
                <v:rect id="_x0000_i5263" style="width:0;height:.75pt" o:hralign="center" o:hrstd="t" o:hrnoshade="t" o:hr="t" fillcolor="#006" stroked="f"/>
              </w:pict>
            </w:r>
          </w:p>
        </w:tc>
        <w:tc>
          <w:tcPr>
            <w:tcW w:w="0" w:type="auto"/>
            <w:vAlign w:val="center"/>
            <w:hideMark/>
          </w:tcPr>
          <w:p w14:paraId="55E395BA" w14:textId="77777777" w:rsidR="0069698D" w:rsidRPr="00416C11" w:rsidRDefault="0069698D" w:rsidP="0069698D">
            <w:pPr>
              <w:rPr>
                <w:b w:val="0"/>
                <w:bCs w:val="0"/>
                <w:sz w:val="22"/>
                <w:szCs w:val="22"/>
              </w:rPr>
            </w:pPr>
            <w:r w:rsidRPr="00416C11">
              <w:rPr>
                <w:b w:val="0"/>
                <w:bCs w:val="0"/>
                <w:sz w:val="22"/>
                <w:szCs w:val="22"/>
              </w:rPr>
              <w:pict w14:anchorId="41FE6F30">
                <v:rect id="_x0000_i5264" style="width:0;height:.75pt" o:hralign="center" o:hrstd="t" o:hrnoshade="t" o:hr="t" fillcolor="#006" stroked="f"/>
              </w:pict>
            </w:r>
          </w:p>
        </w:tc>
      </w:tr>
      <w:tr w:rsidR="0069698D" w:rsidRPr="00416C11" w14:paraId="60D9F920" w14:textId="77777777" w:rsidTr="0069698D">
        <w:trPr>
          <w:tblCellSpacing w:w="0" w:type="dxa"/>
        </w:trPr>
        <w:tc>
          <w:tcPr>
            <w:tcW w:w="0" w:type="auto"/>
            <w:hideMark/>
          </w:tcPr>
          <w:p w14:paraId="26CC2043" w14:textId="77777777" w:rsidR="0069698D" w:rsidRPr="00416C11" w:rsidRDefault="0069698D" w:rsidP="0069698D">
            <w:pPr>
              <w:rPr>
                <w:b w:val="0"/>
                <w:bCs w:val="0"/>
                <w:sz w:val="22"/>
                <w:szCs w:val="22"/>
              </w:rPr>
            </w:pPr>
            <w:r w:rsidRPr="00416C11">
              <w:rPr>
                <w:b w:val="0"/>
                <w:bCs w:val="0"/>
                <w:sz w:val="22"/>
                <w:szCs w:val="22"/>
              </w:rPr>
              <w:t>46839501</w:t>
            </w:r>
          </w:p>
        </w:tc>
        <w:tc>
          <w:tcPr>
            <w:tcW w:w="0" w:type="auto"/>
            <w:vAlign w:val="center"/>
            <w:hideMark/>
          </w:tcPr>
          <w:p w14:paraId="7FFE7BA2" w14:textId="77777777" w:rsidR="0069698D" w:rsidRPr="00416C11" w:rsidRDefault="0069698D" w:rsidP="0069698D">
            <w:pPr>
              <w:rPr>
                <w:b w:val="0"/>
                <w:bCs w:val="0"/>
                <w:sz w:val="22"/>
                <w:szCs w:val="22"/>
              </w:rPr>
            </w:pPr>
            <w:r w:rsidRPr="00416C11">
              <w:rPr>
                <w:b w:val="0"/>
                <w:bCs w:val="0"/>
                <w:sz w:val="22"/>
                <w:szCs w:val="22"/>
              </w:rPr>
              <w:t>Reed, R. (2006) Independent Laboratory Validation: Analytical Method T010097-04 for the Determination of Atrazine, Simazine, G-30033, G-28279, G-28273, Ametryn, Prometryn, GS-11354, GS-11355, GS-26831, and Metolachlor in Water Using Direct Injection LC-ESI. Project Number: ML05/1270/SYN, T011223/05, T0010097/04. Unpublished study prepared by Morse Laboratories, Inc. and Adpen Labs. 319 p.</w:t>
            </w:r>
          </w:p>
        </w:tc>
      </w:tr>
      <w:tr w:rsidR="0069698D" w:rsidRPr="00416C11" w14:paraId="7F6CD22F" w14:textId="77777777" w:rsidTr="0069698D">
        <w:trPr>
          <w:tblCellSpacing w:w="0" w:type="dxa"/>
        </w:trPr>
        <w:tc>
          <w:tcPr>
            <w:tcW w:w="0" w:type="auto"/>
            <w:hideMark/>
          </w:tcPr>
          <w:p w14:paraId="25372375" w14:textId="77777777" w:rsidR="0069698D" w:rsidRPr="00416C11" w:rsidRDefault="0069698D" w:rsidP="0069698D">
            <w:pPr>
              <w:rPr>
                <w:b w:val="0"/>
                <w:bCs w:val="0"/>
                <w:sz w:val="22"/>
                <w:szCs w:val="22"/>
              </w:rPr>
            </w:pPr>
            <w:r w:rsidRPr="00416C11">
              <w:rPr>
                <w:b w:val="0"/>
                <w:bCs w:val="0"/>
                <w:sz w:val="22"/>
                <w:szCs w:val="22"/>
              </w:rPr>
              <w:t>47573601</w:t>
            </w:r>
          </w:p>
        </w:tc>
        <w:tc>
          <w:tcPr>
            <w:tcW w:w="0" w:type="auto"/>
            <w:vAlign w:val="center"/>
            <w:hideMark/>
          </w:tcPr>
          <w:p w14:paraId="4F580962" w14:textId="77777777" w:rsidR="0069698D" w:rsidRPr="00416C11" w:rsidRDefault="0069698D" w:rsidP="0069698D">
            <w:pPr>
              <w:rPr>
                <w:b w:val="0"/>
                <w:bCs w:val="0"/>
                <w:sz w:val="22"/>
                <w:szCs w:val="22"/>
              </w:rPr>
            </w:pPr>
            <w:r w:rsidRPr="00416C11">
              <w:rPr>
                <w:b w:val="0"/>
                <w:bCs w:val="0"/>
                <w:sz w:val="22"/>
                <w:szCs w:val="22"/>
              </w:rPr>
              <w:t>Williams, R.; Christensen, B.; Fawcett, R. (2008) Lake Ellis and Lake Morris Watershed Atrazine Mitigation Plan Watershed Stakeholder Mitigation Meeting, Chariton, IA, April 25, 2008 - Final Report. Project Number: TOO1789/03. Unpublished study prepared by Syngenta Crop Protection, Brian Christensen Co., Inc. and Fawcett Consulting. 48 p.</w:t>
            </w:r>
          </w:p>
        </w:tc>
      </w:tr>
      <w:tr w:rsidR="0069698D" w:rsidRPr="00416C11" w14:paraId="6CA035F1" w14:textId="77777777" w:rsidTr="0069698D">
        <w:trPr>
          <w:tblCellSpacing w:w="0" w:type="dxa"/>
        </w:trPr>
        <w:tc>
          <w:tcPr>
            <w:tcW w:w="0" w:type="auto"/>
            <w:hideMark/>
          </w:tcPr>
          <w:p w14:paraId="0CC85043" w14:textId="77777777" w:rsidR="0069698D" w:rsidRPr="00416C11" w:rsidRDefault="0069698D" w:rsidP="0069698D">
            <w:pPr>
              <w:rPr>
                <w:b w:val="0"/>
                <w:bCs w:val="0"/>
                <w:sz w:val="22"/>
                <w:szCs w:val="22"/>
              </w:rPr>
            </w:pPr>
            <w:r w:rsidRPr="00416C11">
              <w:rPr>
                <w:b w:val="0"/>
                <w:bCs w:val="0"/>
                <w:sz w:val="22"/>
                <w:szCs w:val="22"/>
              </w:rPr>
              <w:t>47573602</w:t>
            </w:r>
          </w:p>
        </w:tc>
        <w:tc>
          <w:tcPr>
            <w:tcW w:w="0" w:type="auto"/>
            <w:vAlign w:val="center"/>
            <w:hideMark/>
          </w:tcPr>
          <w:p w14:paraId="7BBBBF20" w14:textId="77777777" w:rsidR="0069698D" w:rsidRPr="00416C11" w:rsidRDefault="0069698D" w:rsidP="0069698D">
            <w:pPr>
              <w:rPr>
                <w:b w:val="0"/>
                <w:bCs w:val="0"/>
                <w:sz w:val="22"/>
                <w:szCs w:val="22"/>
              </w:rPr>
            </w:pPr>
            <w:r w:rsidRPr="00416C11">
              <w:rPr>
                <w:b w:val="0"/>
                <w:bCs w:val="0"/>
                <w:sz w:val="22"/>
                <w:szCs w:val="22"/>
              </w:rPr>
              <w:t>Williams, R.; Christensen, B. (2008) Upper Terrebonne Basin Watershed Atrazine Mitigation Plan Watershed Stakeholder Mitigation Meeting Port Allen, Louisiana April 2, 2008 - Final Report. Project Number: T001791/03. Unpublished study prepared by Syngenta Crop Protection, Inc. and Brian Christensen Co., Inc. 130 p.</w:t>
            </w:r>
          </w:p>
        </w:tc>
      </w:tr>
      <w:tr w:rsidR="0069698D" w:rsidRPr="00416C11" w14:paraId="38813CA8" w14:textId="77777777" w:rsidTr="0069698D">
        <w:trPr>
          <w:tblCellSpacing w:w="0" w:type="dxa"/>
        </w:trPr>
        <w:tc>
          <w:tcPr>
            <w:tcW w:w="0" w:type="auto"/>
            <w:hideMark/>
          </w:tcPr>
          <w:p w14:paraId="5942608D" w14:textId="77777777" w:rsidR="0069698D" w:rsidRPr="00416C11" w:rsidRDefault="0069698D" w:rsidP="0069698D">
            <w:pPr>
              <w:rPr>
                <w:b w:val="0"/>
                <w:bCs w:val="0"/>
                <w:sz w:val="22"/>
                <w:szCs w:val="22"/>
              </w:rPr>
            </w:pPr>
            <w:r w:rsidRPr="00416C11">
              <w:rPr>
                <w:b w:val="0"/>
                <w:bCs w:val="0"/>
                <w:sz w:val="22"/>
                <w:szCs w:val="22"/>
              </w:rPr>
              <w:t>47573603</w:t>
            </w:r>
          </w:p>
        </w:tc>
        <w:tc>
          <w:tcPr>
            <w:tcW w:w="0" w:type="auto"/>
            <w:vAlign w:val="center"/>
            <w:hideMark/>
          </w:tcPr>
          <w:p w14:paraId="627EE0C1" w14:textId="77777777" w:rsidR="0069698D" w:rsidRPr="00416C11" w:rsidRDefault="0069698D" w:rsidP="0069698D">
            <w:pPr>
              <w:rPr>
                <w:b w:val="0"/>
                <w:bCs w:val="0"/>
                <w:sz w:val="22"/>
                <w:szCs w:val="22"/>
              </w:rPr>
            </w:pPr>
            <w:r w:rsidRPr="00416C11">
              <w:rPr>
                <w:b w:val="0"/>
                <w:bCs w:val="0"/>
                <w:sz w:val="22"/>
                <w:szCs w:val="22"/>
              </w:rPr>
              <w:t>Williams, R.; Christensen, B. (2008) Bucklin Lake Watershed Atrazine Mitigation Plan Watershed Stakeholder Mitigation Meeting Bucklin, Missouri, March 31, 2008 - Final Report. Project Number: T001792/03. Unpublished study prepared by Syngenta Crop Protection, Inc. and Brian Christensen Companies, Inc. 38 p.</w:t>
            </w:r>
          </w:p>
        </w:tc>
      </w:tr>
      <w:tr w:rsidR="0069698D" w:rsidRPr="00416C11" w14:paraId="75C886CD" w14:textId="77777777" w:rsidTr="0069698D">
        <w:trPr>
          <w:tblCellSpacing w:w="0" w:type="dxa"/>
        </w:trPr>
        <w:tc>
          <w:tcPr>
            <w:tcW w:w="0" w:type="auto"/>
            <w:hideMark/>
          </w:tcPr>
          <w:p w14:paraId="5100CC20" w14:textId="77777777" w:rsidR="0069698D" w:rsidRPr="00416C11" w:rsidRDefault="0069698D" w:rsidP="0069698D">
            <w:pPr>
              <w:rPr>
                <w:b w:val="0"/>
                <w:bCs w:val="0"/>
                <w:sz w:val="22"/>
                <w:szCs w:val="22"/>
              </w:rPr>
            </w:pPr>
            <w:r w:rsidRPr="00416C11">
              <w:rPr>
                <w:b w:val="0"/>
                <w:bCs w:val="0"/>
                <w:sz w:val="22"/>
                <w:szCs w:val="22"/>
              </w:rPr>
              <w:t>47573604</w:t>
            </w:r>
          </w:p>
        </w:tc>
        <w:tc>
          <w:tcPr>
            <w:tcW w:w="0" w:type="auto"/>
            <w:vAlign w:val="center"/>
            <w:hideMark/>
          </w:tcPr>
          <w:p w14:paraId="26A3D253" w14:textId="77777777" w:rsidR="0069698D" w:rsidRPr="00416C11" w:rsidRDefault="0069698D" w:rsidP="0069698D">
            <w:pPr>
              <w:rPr>
                <w:b w:val="0"/>
                <w:bCs w:val="0"/>
                <w:sz w:val="22"/>
                <w:szCs w:val="22"/>
              </w:rPr>
            </w:pPr>
            <w:r w:rsidRPr="00416C11">
              <w:rPr>
                <w:b w:val="0"/>
                <w:bCs w:val="0"/>
                <w:sz w:val="22"/>
                <w:szCs w:val="22"/>
              </w:rPr>
              <w:t>Williams, R.; Christensen, B. (2008) Bischoff, Oser, Mollenkramer and Hahn Reservoirs Watershed Atrazine Mitigation Plan Watershed Stakeholder Mitigation Meeting, Batesville, Indiana, April 23, 2008: Final Report. Project Number: T001794/03. Unpublished study prepared by Syngenta Crop Protection, Inc. and Brian Christensen Companies, Inc. 51 p.</w:t>
            </w:r>
          </w:p>
        </w:tc>
      </w:tr>
      <w:tr w:rsidR="0069698D" w:rsidRPr="00416C11" w14:paraId="749F2B9D" w14:textId="77777777" w:rsidTr="0069698D">
        <w:trPr>
          <w:tblCellSpacing w:w="0" w:type="dxa"/>
        </w:trPr>
        <w:tc>
          <w:tcPr>
            <w:tcW w:w="0" w:type="auto"/>
            <w:hideMark/>
          </w:tcPr>
          <w:p w14:paraId="28E85FB5" w14:textId="77777777" w:rsidR="0069698D" w:rsidRPr="00416C11" w:rsidRDefault="0069698D" w:rsidP="0069698D">
            <w:pPr>
              <w:rPr>
                <w:b w:val="0"/>
                <w:bCs w:val="0"/>
                <w:sz w:val="22"/>
                <w:szCs w:val="22"/>
              </w:rPr>
            </w:pPr>
            <w:r w:rsidRPr="00416C11">
              <w:rPr>
                <w:b w:val="0"/>
                <w:bCs w:val="0"/>
                <w:sz w:val="22"/>
                <w:szCs w:val="22"/>
              </w:rPr>
              <w:t>47573605</w:t>
            </w:r>
          </w:p>
        </w:tc>
        <w:tc>
          <w:tcPr>
            <w:tcW w:w="0" w:type="auto"/>
            <w:vAlign w:val="center"/>
            <w:hideMark/>
          </w:tcPr>
          <w:p w14:paraId="75AC78B2" w14:textId="77777777" w:rsidR="0069698D" w:rsidRPr="00416C11" w:rsidRDefault="0069698D" w:rsidP="0069698D">
            <w:pPr>
              <w:rPr>
                <w:b w:val="0"/>
                <w:bCs w:val="0"/>
                <w:sz w:val="22"/>
                <w:szCs w:val="22"/>
              </w:rPr>
            </w:pPr>
            <w:r w:rsidRPr="00416C11">
              <w:rPr>
                <w:b w:val="0"/>
                <w:bCs w:val="0"/>
                <w:sz w:val="22"/>
                <w:szCs w:val="22"/>
              </w:rPr>
              <w:t>Williams, R.; Christensen, B.; Fawcett, R. (2008) Gillespie Lakes Watershed Atrazine Mitigation Plan Watershed Stakeholder Spring Mitigation Meeting Gillespie, IL, April 24, 2008 - Final Report. Project Number: T001795/03. Unpublished study prepared by Syngenta Crop Protection, Inc., Brian Christensen Co., Inc. and Fawcett Consulting. 59 p.</w:t>
            </w:r>
          </w:p>
        </w:tc>
      </w:tr>
      <w:tr w:rsidR="0069698D" w:rsidRPr="00416C11" w14:paraId="3B2B2342" w14:textId="77777777" w:rsidTr="0069698D">
        <w:trPr>
          <w:tblCellSpacing w:w="0" w:type="dxa"/>
        </w:trPr>
        <w:tc>
          <w:tcPr>
            <w:tcW w:w="0" w:type="auto"/>
            <w:hideMark/>
          </w:tcPr>
          <w:p w14:paraId="1959160E" w14:textId="77777777" w:rsidR="0069698D" w:rsidRPr="00416C11" w:rsidRDefault="0069698D" w:rsidP="0069698D">
            <w:pPr>
              <w:rPr>
                <w:b w:val="0"/>
                <w:bCs w:val="0"/>
                <w:sz w:val="22"/>
                <w:szCs w:val="22"/>
              </w:rPr>
            </w:pPr>
            <w:r w:rsidRPr="00416C11">
              <w:rPr>
                <w:b w:val="0"/>
                <w:bCs w:val="0"/>
                <w:sz w:val="22"/>
                <w:szCs w:val="22"/>
              </w:rPr>
              <w:t>47573606</w:t>
            </w:r>
          </w:p>
        </w:tc>
        <w:tc>
          <w:tcPr>
            <w:tcW w:w="0" w:type="auto"/>
            <w:vAlign w:val="center"/>
            <w:hideMark/>
          </w:tcPr>
          <w:p w14:paraId="09AFDFD8" w14:textId="77777777" w:rsidR="0069698D" w:rsidRPr="00416C11" w:rsidRDefault="0069698D" w:rsidP="0069698D">
            <w:pPr>
              <w:rPr>
                <w:b w:val="0"/>
                <w:bCs w:val="0"/>
                <w:sz w:val="22"/>
                <w:szCs w:val="22"/>
              </w:rPr>
            </w:pPr>
            <w:r w:rsidRPr="00416C11">
              <w:rPr>
                <w:b w:val="0"/>
                <w:bCs w:val="0"/>
                <w:sz w:val="22"/>
                <w:szCs w:val="22"/>
              </w:rPr>
              <w:t>Williams, R.; Christensen, B. (2008) Old Lake and Lake George Watersheds Atrazine Mitigation Plan, Watershed Stakeholder Mitigation Meeting Marion, Kentucky, April 1, 2008 - Final Report: Atrazine. Project Number: T001788/03. Unpublished study prepared by Syngenta Crop Protection, INC. and Brian Christensen Co., Inc. 44 p.</w:t>
            </w:r>
          </w:p>
        </w:tc>
      </w:tr>
      <w:tr w:rsidR="0069698D" w:rsidRPr="00416C11" w14:paraId="37C78B0F" w14:textId="77777777" w:rsidTr="0069698D">
        <w:trPr>
          <w:tblCellSpacing w:w="0" w:type="dxa"/>
        </w:trPr>
        <w:tc>
          <w:tcPr>
            <w:tcW w:w="0" w:type="auto"/>
            <w:hideMark/>
          </w:tcPr>
          <w:p w14:paraId="00F460E4" w14:textId="77777777" w:rsidR="0069698D" w:rsidRPr="00416C11" w:rsidRDefault="0069698D" w:rsidP="0069698D">
            <w:pPr>
              <w:rPr>
                <w:b w:val="0"/>
                <w:bCs w:val="0"/>
                <w:sz w:val="22"/>
                <w:szCs w:val="22"/>
              </w:rPr>
            </w:pPr>
            <w:r w:rsidRPr="00416C11">
              <w:rPr>
                <w:b w:val="0"/>
                <w:bCs w:val="0"/>
                <w:sz w:val="22"/>
                <w:szCs w:val="22"/>
              </w:rPr>
              <w:t>48331501</w:t>
            </w:r>
          </w:p>
        </w:tc>
        <w:tc>
          <w:tcPr>
            <w:tcW w:w="0" w:type="auto"/>
            <w:vAlign w:val="center"/>
            <w:hideMark/>
          </w:tcPr>
          <w:p w14:paraId="3A35AA00" w14:textId="77777777" w:rsidR="0069698D" w:rsidRPr="00416C11" w:rsidRDefault="0069698D" w:rsidP="0069698D">
            <w:pPr>
              <w:rPr>
                <w:b w:val="0"/>
                <w:bCs w:val="0"/>
                <w:sz w:val="22"/>
                <w:szCs w:val="22"/>
              </w:rPr>
            </w:pPr>
            <w:r w:rsidRPr="00416C11">
              <w:rPr>
                <w:b w:val="0"/>
                <w:bCs w:val="0"/>
                <w:sz w:val="22"/>
                <w:szCs w:val="22"/>
              </w:rPr>
              <w:t xml:space="preserve">Swaim, L. (2010) Independent Laboratory Validation of Analytical Method GRM014.02A for the Determination of Atrazine, Simazine, Propazine, G30033, G28279, G28273, and Metolachlor in Water Using Direct-Aqueous-Injection Liquid Chromatography-Electrospray Ionization Tandem Mass Spectrometry (LC-ESI/MS/MS) with Stable Isotope Analogues as Quantification Internal Standard: Final </w:t>
            </w:r>
            <w:r w:rsidRPr="00416C11">
              <w:rPr>
                <w:b w:val="0"/>
                <w:bCs w:val="0"/>
                <w:sz w:val="22"/>
                <w:szCs w:val="22"/>
              </w:rPr>
              <w:lastRenderedPageBreak/>
              <w:t>Report. Project Number: 66299, TK0045330. Unpublished study prepared by ABC Laboratories, Inc. 161 p.</w:t>
            </w:r>
          </w:p>
        </w:tc>
      </w:tr>
      <w:tr w:rsidR="0069698D" w:rsidRPr="00416C11" w14:paraId="6A575ACC" w14:textId="77777777" w:rsidTr="0069698D">
        <w:trPr>
          <w:tblCellSpacing w:w="0" w:type="dxa"/>
        </w:trPr>
        <w:tc>
          <w:tcPr>
            <w:tcW w:w="0" w:type="auto"/>
            <w:hideMark/>
          </w:tcPr>
          <w:p w14:paraId="7D2E8135" w14:textId="77777777" w:rsidR="0069698D" w:rsidRPr="00416C11" w:rsidRDefault="0069698D" w:rsidP="0069698D">
            <w:pPr>
              <w:rPr>
                <w:b w:val="0"/>
                <w:bCs w:val="0"/>
                <w:sz w:val="22"/>
                <w:szCs w:val="22"/>
              </w:rPr>
            </w:pPr>
            <w:r w:rsidRPr="00416C11">
              <w:rPr>
                <w:b w:val="0"/>
                <w:bCs w:val="0"/>
                <w:sz w:val="22"/>
                <w:szCs w:val="22"/>
              </w:rPr>
              <w:lastRenderedPageBreak/>
              <w:t>48346602</w:t>
            </w:r>
          </w:p>
        </w:tc>
        <w:tc>
          <w:tcPr>
            <w:tcW w:w="0" w:type="auto"/>
            <w:vAlign w:val="center"/>
            <w:hideMark/>
          </w:tcPr>
          <w:p w14:paraId="7C1FC862" w14:textId="77777777" w:rsidR="0069698D" w:rsidRPr="00416C11" w:rsidRDefault="0069698D" w:rsidP="0069698D">
            <w:pPr>
              <w:rPr>
                <w:b w:val="0"/>
                <w:bCs w:val="0"/>
                <w:sz w:val="22"/>
                <w:szCs w:val="22"/>
              </w:rPr>
            </w:pPr>
            <w:r w:rsidRPr="00416C11">
              <w:rPr>
                <w:b w:val="0"/>
                <w:bCs w:val="0"/>
                <w:sz w:val="22"/>
                <w:szCs w:val="22"/>
              </w:rPr>
              <w:t>Huang, S. (2010) Analytical Method for the Determination of Atrazine, Simazine, Propazine, G30033, G28279, G28273 and Metolachlor in Water Using Direct-Aqueous-Injection Liquid Chromatography-Electrospray Ionization Tandem Mass Spectrometry (LC-ESI/MS/MS) with Stable Isotope Analogues as Quantification Internal Standard. Project Number: GRM014/02A, T001943/09. Unpublished study prepared by Syngenta Crop Protection. 94 p.</w:t>
            </w:r>
          </w:p>
        </w:tc>
      </w:tr>
    </w:tbl>
    <w:p w14:paraId="34434669" w14:textId="77777777" w:rsidR="0069698D" w:rsidRPr="00416C11" w:rsidRDefault="0069698D" w:rsidP="0069698D">
      <w:pPr>
        <w:rPr>
          <w:b w:val="0"/>
          <w:bCs w:val="0"/>
          <w:sz w:val="22"/>
          <w:szCs w:val="22"/>
        </w:rPr>
      </w:pPr>
      <w:r w:rsidRPr="00416C11">
        <w:rPr>
          <w:b w:val="0"/>
          <w:bCs w:val="0"/>
          <w:sz w:val="22"/>
          <w:szCs w:val="22"/>
        </w:rPr>
        <w:t>890.1100       Amphibian Metamorphosis (Frog)</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324D6D7" w14:textId="77777777" w:rsidTr="0069698D">
        <w:trPr>
          <w:tblCellSpacing w:w="0" w:type="dxa"/>
        </w:trPr>
        <w:tc>
          <w:tcPr>
            <w:tcW w:w="0" w:type="auto"/>
            <w:shd w:val="clear" w:color="auto" w:fill="FFFFFF"/>
            <w:vAlign w:val="center"/>
            <w:hideMark/>
          </w:tcPr>
          <w:p w14:paraId="13F0FF1E"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1F77D4A1"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1BAB863" w14:textId="77777777" w:rsidTr="0069698D">
        <w:trPr>
          <w:tblCellSpacing w:w="0" w:type="dxa"/>
        </w:trPr>
        <w:tc>
          <w:tcPr>
            <w:tcW w:w="0" w:type="auto"/>
            <w:vAlign w:val="center"/>
            <w:hideMark/>
          </w:tcPr>
          <w:p w14:paraId="4752D258" w14:textId="77777777" w:rsidR="0069698D" w:rsidRPr="00416C11" w:rsidRDefault="0069698D" w:rsidP="0069698D">
            <w:pPr>
              <w:rPr>
                <w:b w:val="0"/>
                <w:bCs w:val="0"/>
                <w:sz w:val="22"/>
                <w:szCs w:val="22"/>
              </w:rPr>
            </w:pPr>
            <w:r w:rsidRPr="00416C11">
              <w:rPr>
                <w:b w:val="0"/>
                <w:bCs w:val="0"/>
                <w:sz w:val="22"/>
                <w:szCs w:val="22"/>
              </w:rPr>
              <w:pict w14:anchorId="58FC6684">
                <v:rect id="_x0000_i5265" style="width:0;height:.75pt" o:hralign="center" o:hrstd="t" o:hrnoshade="t" o:hr="t" fillcolor="#006" stroked="f"/>
              </w:pict>
            </w:r>
          </w:p>
        </w:tc>
        <w:tc>
          <w:tcPr>
            <w:tcW w:w="0" w:type="auto"/>
            <w:vAlign w:val="center"/>
            <w:hideMark/>
          </w:tcPr>
          <w:p w14:paraId="4F5C4472" w14:textId="77777777" w:rsidR="0069698D" w:rsidRPr="00416C11" w:rsidRDefault="0069698D" w:rsidP="0069698D">
            <w:pPr>
              <w:rPr>
                <w:b w:val="0"/>
                <w:bCs w:val="0"/>
                <w:sz w:val="22"/>
                <w:szCs w:val="22"/>
              </w:rPr>
            </w:pPr>
            <w:r w:rsidRPr="00416C11">
              <w:rPr>
                <w:b w:val="0"/>
                <w:bCs w:val="0"/>
                <w:sz w:val="22"/>
                <w:szCs w:val="22"/>
              </w:rPr>
              <w:pict w14:anchorId="65F5CD3D">
                <v:rect id="_x0000_i5266" style="width:0;height:.75pt" o:hralign="center" o:hrstd="t" o:hrnoshade="t" o:hr="t" fillcolor="#006" stroked="f"/>
              </w:pict>
            </w:r>
          </w:p>
        </w:tc>
      </w:tr>
      <w:tr w:rsidR="0069698D" w:rsidRPr="00416C11" w14:paraId="0B008D0E" w14:textId="77777777" w:rsidTr="0069698D">
        <w:trPr>
          <w:tblCellSpacing w:w="0" w:type="dxa"/>
        </w:trPr>
        <w:tc>
          <w:tcPr>
            <w:tcW w:w="0" w:type="auto"/>
            <w:hideMark/>
          </w:tcPr>
          <w:p w14:paraId="134061D1" w14:textId="77777777" w:rsidR="0069698D" w:rsidRPr="00416C11" w:rsidRDefault="0069698D" w:rsidP="0069698D">
            <w:pPr>
              <w:rPr>
                <w:b w:val="0"/>
                <w:bCs w:val="0"/>
                <w:sz w:val="22"/>
                <w:szCs w:val="22"/>
              </w:rPr>
            </w:pPr>
            <w:r w:rsidRPr="00416C11">
              <w:rPr>
                <w:b w:val="0"/>
                <w:bCs w:val="0"/>
                <w:sz w:val="22"/>
                <w:szCs w:val="22"/>
              </w:rPr>
              <w:t>48614801</w:t>
            </w:r>
          </w:p>
        </w:tc>
        <w:tc>
          <w:tcPr>
            <w:tcW w:w="0" w:type="auto"/>
            <w:vAlign w:val="center"/>
            <w:hideMark/>
          </w:tcPr>
          <w:p w14:paraId="27F55D14" w14:textId="77777777" w:rsidR="0069698D" w:rsidRPr="00416C11" w:rsidRDefault="0069698D" w:rsidP="0069698D">
            <w:pPr>
              <w:rPr>
                <w:b w:val="0"/>
                <w:bCs w:val="0"/>
                <w:sz w:val="22"/>
                <w:szCs w:val="22"/>
              </w:rPr>
            </w:pPr>
            <w:r w:rsidRPr="00416C11">
              <w:rPr>
                <w:b w:val="0"/>
                <w:bCs w:val="0"/>
                <w:sz w:val="22"/>
                <w:szCs w:val="22"/>
              </w:rPr>
              <w:t>Wolf, J. (2012) Amphibian Metamorphosis Assay (AMA) Data Requirement for Atrazine Using Existing Frog Tissues Available from Kloas et al/ Studies: Final Pathology Report. Project Number: 140/121, TK0002465. Unpublished study prepared by Experimental Pathology Laboratories, Inc. 34p.</w:t>
            </w:r>
          </w:p>
        </w:tc>
      </w:tr>
    </w:tbl>
    <w:p w14:paraId="2F2FFBD3" w14:textId="77777777" w:rsidR="0069698D" w:rsidRPr="00416C11" w:rsidRDefault="0069698D" w:rsidP="0069698D">
      <w:pPr>
        <w:rPr>
          <w:b w:val="0"/>
          <w:bCs w:val="0"/>
          <w:sz w:val="22"/>
          <w:szCs w:val="22"/>
        </w:rPr>
      </w:pPr>
      <w:r w:rsidRPr="00416C11">
        <w:rPr>
          <w:b w:val="0"/>
          <w:bCs w:val="0"/>
          <w:sz w:val="22"/>
          <w:szCs w:val="22"/>
        </w:rPr>
        <w:t>870.3550       Reproduction/Developmental Tox Screening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F651D0D" w14:textId="77777777" w:rsidTr="0069698D">
        <w:trPr>
          <w:tblCellSpacing w:w="0" w:type="dxa"/>
        </w:trPr>
        <w:tc>
          <w:tcPr>
            <w:tcW w:w="0" w:type="auto"/>
            <w:shd w:val="clear" w:color="auto" w:fill="FFFFFF"/>
            <w:vAlign w:val="center"/>
            <w:hideMark/>
          </w:tcPr>
          <w:p w14:paraId="5EDC87CC"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4D527526"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6F51DF19" w14:textId="77777777" w:rsidTr="0069698D">
        <w:trPr>
          <w:tblCellSpacing w:w="0" w:type="dxa"/>
        </w:trPr>
        <w:tc>
          <w:tcPr>
            <w:tcW w:w="0" w:type="auto"/>
            <w:vAlign w:val="center"/>
            <w:hideMark/>
          </w:tcPr>
          <w:p w14:paraId="15186B4B" w14:textId="77777777" w:rsidR="0069698D" w:rsidRPr="00416C11" w:rsidRDefault="0069698D" w:rsidP="0069698D">
            <w:pPr>
              <w:rPr>
                <w:b w:val="0"/>
                <w:bCs w:val="0"/>
                <w:sz w:val="22"/>
                <w:szCs w:val="22"/>
              </w:rPr>
            </w:pPr>
            <w:r w:rsidRPr="00416C11">
              <w:rPr>
                <w:b w:val="0"/>
                <w:bCs w:val="0"/>
                <w:sz w:val="22"/>
                <w:szCs w:val="22"/>
              </w:rPr>
              <w:pict w14:anchorId="21CF7D98">
                <v:rect id="_x0000_i5267" style="width:0;height:.75pt" o:hralign="center" o:hrstd="t" o:hrnoshade="t" o:hr="t" fillcolor="#006" stroked="f"/>
              </w:pict>
            </w:r>
          </w:p>
        </w:tc>
        <w:tc>
          <w:tcPr>
            <w:tcW w:w="0" w:type="auto"/>
            <w:vAlign w:val="center"/>
            <w:hideMark/>
          </w:tcPr>
          <w:p w14:paraId="64D8E18E" w14:textId="77777777" w:rsidR="0069698D" w:rsidRPr="00416C11" w:rsidRDefault="0069698D" w:rsidP="0069698D">
            <w:pPr>
              <w:rPr>
                <w:b w:val="0"/>
                <w:bCs w:val="0"/>
                <w:sz w:val="22"/>
                <w:szCs w:val="22"/>
              </w:rPr>
            </w:pPr>
            <w:r w:rsidRPr="00416C11">
              <w:rPr>
                <w:b w:val="0"/>
                <w:bCs w:val="0"/>
                <w:sz w:val="22"/>
                <w:szCs w:val="22"/>
              </w:rPr>
              <w:pict w14:anchorId="3012014B">
                <v:rect id="_x0000_i5268" style="width:0;height:.75pt" o:hralign="center" o:hrstd="t" o:hrnoshade="t" o:hr="t" fillcolor="#006" stroked="f"/>
              </w:pict>
            </w:r>
          </w:p>
        </w:tc>
      </w:tr>
      <w:tr w:rsidR="0069698D" w:rsidRPr="00416C11" w14:paraId="06146D6E" w14:textId="77777777" w:rsidTr="0069698D">
        <w:trPr>
          <w:tblCellSpacing w:w="0" w:type="dxa"/>
        </w:trPr>
        <w:tc>
          <w:tcPr>
            <w:tcW w:w="0" w:type="auto"/>
            <w:hideMark/>
          </w:tcPr>
          <w:p w14:paraId="32E8AC1B" w14:textId="77777777" w:rsidR="0069698D" w:rsidRPr="00416C11" w:rsidRDefault="0069698D" w:rsidP="0069698D">
            <w:pPr>
              <w:rPr>
                <w:b w:val="0"/>
                <w:bCs w:val="0"/>
                <w:sz w:val="22"/>
                <w:szCs w:val="22"/>
              </w:rPr>
            </w:pPr>
            <w:r w:rsidRPr="00416C11">
              <w:rPr>
                <w:b w:val="0"/>
                <w:bCs w:val="0"/>
                <w:sz w:val="22"/>
                <w:szCs w:val="22"/>
              </w:rPr>
              <w:t>48865801</w:t>
            </w:r>
          </w:p>
        </w:tc>
        <w:tc>
          <w:tcPr>
            <w:tcW w:w="0" w:type="auto"/>
            <w:vAlign w:val="center"/>
            <w:hideMark/>
          </w:tcPr>
          <w:p w14:paraId="231F628D" w14:textId="77777777" w:rsidR="0069698D" w:rsidRPr="00416C11" w:rsidRDefault="0069698D" w:rsidP="0069698D">
            <w:pPr>
              <w:rPr>
                <w:b w:val="0"/>
                <w:bCs w:val="0"/>
                <w:sz w:val="22"/>
                <w:szCs w:val="22"/>
              </w:rPr>
            </w:pPr>
            <w:r w:rsidRPr="00416C11">
              <w:rPr>
                <w:b w:val="0"/>
                <w:bCs w:val="0"/>
                <w:sz w:val="22"/>
                <w:szCs w:val="22"/>
              </w:rPr>
              <w:t>Fuchs, A. (2008) Assessment of the Reproductive Performance of Male Rats after Post-natal Exposure to Atrazine (Includes Amendment to Final Report): Final Report. Project Number: 252/250, TK0118530, 991022. Unpublished study prepared by Covance Laboratories, Gmbh. 733p.</w:t>
            </w:r>
          </w:p>
        </w:tc>
      </w:tr>
    </w:tbl>
    <w:p w14:paraId="58B6BCE6" w14:textId="77777777" w:rsidR="0069698D" w:rsidRPr="00416C11" w:rsidRDefault="0069698D" w:rsidP="0069698D">
      <w:pPr>
        <w:rPr>
          <w:b w:val="0"/>
          <w:bCs w:val="0"/>
          <w:sz w:val="22"/>
          <w:szCs w:val="22"/>
        </w:rPr>
      </w:pPr>
      <w:r w:rsidRPr="00416C11">
        <w:rPr>
          <w:b w:val="0"/>
          <w:bCs w:val="0"/>
          <w:sz w:val="22"/>
          <w:szCs w:val="22"/>
        </w:rPr>
        <w:t>850.1740       Whole sediment: acute marine invertebrates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56BE66A3" w14:textId="77777777" w:rsidTr="0069698D">
        <w:trPr>
          <w:tblCellSpacing w:w="0" w:type="dxa"/>
        </w:trPr>
        <w:tc>
          <w:tcPr>
            <w:tcW w:w="0" w:type="auto"/>
            <w:shd w:val="clear" w:color="auto" w:fill="FFFFFF"/>
            <w:vAlign w:val="center"/>
            <w:hideMark/>
          </w:tcPr>
          <w:p w14:paraId="75799646"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5486E9A6"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3388539A" w14:textId="77777777" w:rsidTr="0069698D">
        <w:trPr>
          <w:tblCellSpacing w:w="0" w:type="dxa"/>
        </w:trPr>
        <w:tc>
          <w:tcPr>
            <w:tcW w:w="0" w:type="auto"/>
            <w:vAlign w:val="center"/>
            <w:hideMark/>
          </w:tcPr>
          <w:p w14:paraId="6174532E" w14:textId="77777777" w:rsidR="0069698D" w:rsidRPr="00416C11" w:rsidRDefault="0069698D" w:rsidP="0069698D">
            <w:pPr>
              <w:rPr>
                <w:b w:val="0"/>
                <w:bCs w:val="0"/>
                <w:sz w:val="22"/>
                <w:szCs w:val="22"/>
              </w:rPr>
            </w:pPr>
            <w:r w:rsidRPr="00416C11">
              <w:rPr>
                <w:b w:val="0"/>
                <w:bCs w:val="0"/>
                <w:sz w:val="22"/>
                <w:szCs w:val="22"/>
              </w:rPr>
              <w:pict w14:anchorId="3DC86241">
                <v:rect id="_x0000_i5269" style="width:0;height:.75pt" o:hralign="center" o:hrstd="t" o:hrnoshade="t" o:hr="t" fillcolor="#006" stroked="f"/>
              </w:pict>
            </w:r>
          </w:p>
        </w:tc>
        <w:tc>
          <w:tcPr>
            <w:tcW w:w="0" w:type="auto"/>
            <w:vAlign w:val="center"/>
            <w:hideMark/>
          </w:tcPr>
          <w:p w14:paraId="46A7EEFE" w14:textId="77777777" w:rsidR="0069698D" w:rsidRPr="00416C11" w:rsidRDefault="0069698D" w:rsidP="0069698D">
            <w:pPr>
              <w:rPr>
                <w:b w:val="0"/>
                <w:bCs w:val="0"/>
                <w:sz w:val="22"/>
                <w:szCs w:val="22"/>
              </w:rPr>
            </w:pPr>
            <w:r w:rsidRPr="00416C11">
              <w:rPr>
                <w:b w:val="0"/>
                <w:bCs w:val="0"/>
                <w:sz w:val="22"/>
                <w:szCs w:val="22"/>
              </w:rPr>
              <w:pict w14:anchorId="4B6E2071">
                <v:rect id="_x0000_i5270" style="width:0;height:.75pt" o:hralign="center" o:hrstd="t" o:hrnoshade="t" o:hr="t" fillcolor="#006" stroked="f"/>
              </w:pict>
            </w:r>
          </w:p>
        </w:tc>
      </w:tr>
      <w:tr w:rsidR="0069698D" w:rsidRPr="00416C11" w14:paraId="500C724E" w14:textId="77777777" w:rsidTr="0069698D">
        <w:trPr>
          <w:tblCellSpacing w:w="0" w:type="dxa"/>
        </w:trPr>
        <w:tc>
          <w:tcPr>
            <w:tcW w:w="0" w:type="auto"/>
            <w:hideMark/>
          </w:tcPr>
          <w:p w14:paraId="0FFBFFCF" w14:textId="77777777" w:rsidR="0069698D" w:rsidRPr="00416C11" w:rsidRDefault="0069698D" w:rsidP="0069698D">
            <w:pPr>
              <w:rPr>
                <w:b w:val="0"/>
                <w:bCs w:val="0"/>
                <w:sz w:val="22"/>
                <w:szCs w:val="22"/>
              </w:rPr>
            </w:pPr>
            <w:r w:rsidRPr="00416C11">
              <w:rPr>
                <w:b w:val="0"/>
                <w:bCs w:val="0"/>
                <w:sz w:val="22"/>
                <w:szCs w:val="22"/>
              </w:rPr>
              <w:t>48936711</w:t>
            </w:r>
          </w:p>
        </w:tc>
        <w:tc>
          <w:tcPr>
            <w:tcW w:w="0" w:type="auto"/>
            <w:vAlign w:val="center"/>
            <w:hideMark/>
          </w:tcPr>
          <w:p w14:paraId="519158E7" w14:textId="77777777" w:rsidR="0069698D" w:rsidRPr="00416C11" w:rsidRDefault="0069698D" w:rsidP="0069698D">
            <w:pPr>
              <w:rPr>
                <w:b w:val="0"/>
                <w:bCs w:val="0"/>
                <w:sz w:val="22"/>
                <w:szCs w:val="22"/>
              </w:rPr>
            </w:pPr>
            <w:r w:rsidRPr="00416C11">
              <w:rPr>
                <w:b w:val="0"/>
                <w:bCs w:val="0"/>
                <w:sz w:val="22"/>
                <w:szCs w:val="22"/>
              </w:rPr>
              <w:t>Nair, S.; Brain, R. (2012) Atrazine: Description and Sensitivity Analysis of EPA''s Proposed Methodology for Specifying Levels of Concern for Protection of Plant Communities in Freshwater Ecosystems Using the PATI Model: Assessment. Project Number: E2/SYN1293/2012/02, TK0123293. Unpublished study prepared by E2 Consulting Engineers, Inc. 56p.</w:t>
            </w:r>
          </w:p>
        </w:tc>
      </w:tr>
    </w:tbl>
    <w:p w14:paraId="0889F2C1" w14:textId="77777777" w:rsidR="0069698D" w:rsidRPr="00416C11" w:rsidRDefault="0069698D" w:rsidP="0069698D">
      <w:pPr>
        <w:rPr>
          <w:b w:val="0"/>
          <w:bCs w:val="0"/>
          <w:sz w:val="22"/>
          <w:szCs w:val="22"/>
        </w:rPr>
      </w:pPr>
      <w:r w:rsidRPr="00416C11">
        <w:rPr>
          <w:b w:val="0"/>
          <w:bCs w:val="0"/>
          <w:sz w:val="22"/>
          <w:szCs w:val="22"/>
        </w:rPr>
        <w:t>890.1350       Fish Short-Term Reproduction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660F34A0" w14:textId="77777777" w:rsidTr="0069698D">
        <w:trPr>
          <w:tblCellSpacing w:w="0" w:type="dxa"/>
        </w:trPr>
        <w:tc>
          <w:tcPr>
            <w:tcW w:w="0" w:type="auto"/>
            <w:shd w:val="clear" w:color="auto" w:fill="FFFFFF"/>
            <w:vAlign w:val="center"/>
            <w:hideMark/>
          </w:tcPr>
          <w:p w14:paraId="2F32967A" w14:textId="77777777" w:rsidR="0069698D" w:rsidRPr="00416C11" w:rsidRDefault="0069698D" w:rsidP="0069698D">
            <w:pPr>
              <w:rPr>
                <w:b w:val="0"/>
                <w:bCs w:val="0"/>
                <w:sz w:val="22"/>
                <w:szCs w:val="22"/>
              </w:rPr>
            </w:pPr>
            <w:r w:rsidRPr="00416C11">
              <w:rPr>
                <w:b w:val="0"/>
                <w:bCs w:val="0"/>
                <w:sz w:val="22"/>
                <w:szCs w:val="22"/>
              </w:rPr>
              <w:lastRenderedPageBreak/>
              <w:t>MRID</w:t>
            </w:r>
          </w:p>
        </w:tc>
        <w:tc>
          <w:tcPr>
            <w:tcW w:w="0" w:type="auto"/>
            <w:shd w:val="clear" w:color="auto" w:fill="FFFFFF"/>
            <w:vAlign w:val="center"/>
            <w:hideMark/>
          </w:tcPr>
          <w:p w14:paraId="42C3A149"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C872DC8" w14:textId="77777777" w:rsidTr="0069698D">
        <w:trPr>
          <w:tblCellSpacing w:w="0" w:type="dxa"/>
        </w:trPr>
        <w:tc>
          <w:tcPr>
            <w:tcW w:w="0" w:type="auto"/>
            <w:vAlign w:val="center"/>
            <w:hideMark/>
          </w:tcPr>
          <w:p w14:paraId="7062C66C" w14:textId="77777777" w:rsidR="0069698D" w:rsidRPr="00416C11" w:rsidRDefault="0069698D" w:rsidP="0069698D">
            <w:pPr>
              <w:rPr>
                <w:b w:val="0"/>
                <w:bCs w:val="0"/>
                <w:sz w:val="22"/>
                <w:szCs w:val="22"/>
              </w:rPr>
            </w:pPr>
            <w:r w:rsidRPr="00416C11">
              <w:rPr>
                <w:b w:val="0"/>
                <w:bCs w:val="0"/>
                <w:sz w:val="22"/>
                <w:szCs w:val="22"/>
              </w:rPr>
              <w:pict w14:anchorId="5ADF7E2B">
                <v:rect id="_x0000_i5271" style="width:0;height:.75pt" o:hralign="center" o:hrstd="t" o:hrnoshade="t" o:hr="t" fillcolor="#006" stroked="f"/>
              </w:pict>
            </w:r>
          </w:p>
        </w:tc>
        <w:tc>
          <w:tcPr>
            <w:tcW w:w="0" w:type="auto"/>
            <w:vAlign w:val="center"/>
            <w:hideMark/>
          </w:tcPr>
          <w:p w14:paraId="18631772" w14:textId="77777777" w:rsidR="0069698D" w:rsidRPr="00416C11" w:rsidRDefault="0069698D" w:rsidP="0069698D">
            <w:pPr>
              <w:rPr>
                <w:b w:val="0"/>
                <w:bCs w:val="0"/>
                <w:sz w:val="22"/>
                <w:szCs w:val="22"/>
              </w:rPr>
            </w:pPr>
            <w:r w:rsidRPr="00416C11">
              <w:rPr>
                <w:b w:val="0"/>
                <w:bCs w:val="0"/>
                <w:sz w:val="22"/>
                <w:szCs w:val="22"/>
              </w:rPr>
              <w:pict w14:anchorId="4AF81FC5">
                <v:rect id="_x0000_i5272" style="width:0;height:.75pt" o:hralign="center" o:hrstd="t" o:hrnoshade="t" o:hr="t" fillcolor="#006" stroked="f"/>
              </w:pict>
            </w:r>
          </w:p>
        </w:tc>
      </w:tr>
      <w:tr w:rsidR="0069698D" w:rsidRPr="00416C11" w14:paraId="412069D2" w14:textId="77777777" w:rsidTr="0069698D">
        <w:trPr>
          <w:tblCellSpacing w:w="0" w:type="dxa"/>
        </w:trPr>
        <w:tc>
          <w:tcPr>
            <w:tcW w:w="0" w:type="auto"/>
            <w:hideMark/>
          </w:tcPr>
          <w:p w14:paraId="58F4226E" w14:textId="77777777" w:rsidR="0069698D" w:rsidRPr="00416C11" w:rsidRDefault="0069698D" w:rsidP="0069698D">
            <w:pPr>
              <w:rPr>
                <w:b w:val="0"/>
                <w:bCs w:val="0"/>
                <w:sz w:val="22"/>
                <w:szCs w:val="22"/>
              </w:rPr>
            </w:pPr>
            <w:r w:rsidRPr="00416C11">
              <w:rPr>
                <w:b w:val="0"/>
                <w:bCs w:val="0"/>
                <w:sz w:val="22"/>
                <w:szCs w:val="22"/>
              </w:rPr>
              <w:t>49694001</w:t>
            </w:r>
          </w:p>
        </w:tc>
        <w:tc>
          <w:tcPr>
            <w:tcW w:w="0" w:type="auto"/>
            <w:vAlign w:val="center"/>
            <w:hideMark/>
          </w:tcPr>
          <w:p w14:paraId="28D9A875" w14:textId="77777777" w:rsidR="0069698D" w:rsidRPr="00416C11" w:rsidRDefault="0069698D" w:rsidP="0069698D">
            <w:pPr>
              <w:rPr>
                <w:b w:val="0"/>
                <w:bCs w:val="0"/>
                <w:sz w:val="22"/>
                <w:szCs w:val="22"/>
              </w:rPr>
            </w:pPr>
            <w:r w:rsidRPr="00416C11">
              <w:rPr>
                <w:b w:val="0"/>
                <w:bCs w:val="0"/>
                <w:sz w:val="22"/>
                <w:szCs w:val="22"/>
              </w:rPr>
              <w:t>Schneider, S.; Zhang, L.; Martin, K.; et al. (2015) Final Report: Atrazine - Fish Short-Term Reproduction Assay with the Japanese Medaka (Oryzias latipes): Final Report. Project Number: 528A/275, TK0239191. Unpublished study prepared by Wildlife International Limited. 139p.</w:t>
            </w:r>
          </w:p>
        </w:tc>
      </w:tr>
      <w:tr w:rsidR="0069698D" w:rsidRPr="00416C11" w14:paraId="1E55DDE7" w14:textId="77777777" w:rsidTr="0069698D">
        <w:trPr>
          <w:tblCellSpacing w:w="0" w:type="dxa"/>
        </w:trPr>
        <w:tc>
          <w:tcPr>
            <w:tcW w:w="0" w:type="auto"/>
            <w:hideMark/>
          </w:tcPr>
          <w:p w14:paraId="1388648D" w14:textId="77777777" w:rsidR="0069698D" w:rsidRPr="00416C11" w:rsidRDefault="0069698D" w:rsidP="0069698D">
            <w:pPr>
              <w:rPr>
                <w:b w:val="0"/>
                <w:bCs w:val="0"/>
                <w:sz w:val="22"/>
                <w:szCs w:val="22"/>
              </w:rPr>
            </w:pPr>
            <w:r w:rsidRPr="00416C11">
              <w:rPr>
                <w:b w:val="0"/>
                <w:bCs w:val="0"/>
                <w:sz w:val="22"/>
                <w:szCs w:val="22"/>
              </w:rPr>
              <w:t>50349203</w:t>
            </w:r>
          </w:p>
        </w:tc>
        <w:tc>
          <w:tcPr>
            <w:tcW w:w="0" w:type="auto"/>
            <w:vAlign w:val="center"/>
            <w:hideMark/>
          </w:tcPr>
          <w:p w14:paraId="72861EBB" w14:textId="77777777" w:rsidR="0069698D" w:rsidRPr="00416C11" w:rsidRDefault="0069698D" w:rsidP="0069698D">
            <w:pPr>
              <w:rPr>
                <w:b w:val="0"/>
                <w:bCs w:val="0"/>
                <w:sz w:val="22"/>
                <w:szCs w:val="22"/>
              </w:rPr>
            </w:pPr>
            <w:r w:rsidRPr="00416C11">
              <w:rPr>
                <w:b w:val="0"/>
                <w:bCs w:val="0"/>
                <w:sz w:val="22"/>
                <w:szCs w:val="22"/>
              </w:rPr>
              <w:t>Schneider, S.; Oliver, D.; Martin, K.; et al. (2017) Atrazine: Atrazine - Fish Short-Term Reproduction Assay with the Japanese Medaka (Oryzias latipes): Final Report. Project Number: 528A/347, 140/132, TK0319688, 528A/275. Unpublished study prepared by EAG Laboratories and Experimental Pathology Laboratories, Inc. (ELP). 139p.</w:t>
            </w:r>
          </w:p>
        </w:tc>
      </w:tr>
      <w:tr w:rsidR="0069698D" w:rsidRPr="00416C11" w14:paraId="4ED213A6" w14:textId="77777777" w:rsidTr="0069698D">
        <w:trPr>
          <w:tblCellSpacing w:w="0" w:type="dxa"/>
        </w:trPr>
        <w:tc>
          <w:tcPr>
            <w:tcW w:w="0" w:type="auto"/>
            <w:hideMark/>
          </w:tcPr>
          <w:p w14:paraId="5F2EA508" w14:textId="77777777" w:rsidR="0069698D" w:rsidRPr="00416C11" w:rsidRDefault="0069698D" w:rsidP="0069698D">
            <w:pPr>
              <w:rPr>
                <w:b w:val="0"/>
                <w:bCs w:val="0"/>
                <w:sz w:val="22"/>
                <w:szCs w:val="22"/>
              </w:rPr>
            </w:pPr>
            <w:r w:rsidRPr="00416C11">
              <w:rPr>
                <w:b w:val="0"/>
                <w:bCs w:val="0"/>
                <w:sz w:val="22"/>
                <w:szCs w:val="22"/>
              </w:rPr>
              <w:t>50349204</w:t>
            </w:r>
          </w:p>
        </w:tc>
        <w:tc>
          <w:tcPr>
            <w:tcW w:w="0" w:type="auto"/>
            <w:vAlign w:val="center"/>
            <w:hideMark/>
          </w:tcPr>
          <w:p w14:paraId="1B7E1400" w14:textId="77777777" w:rsidR="0069698D" w:rsidRPr="00416C11" w:rsidRDefault="0069698D" w:rsidP="0069698D">
            <w:pPr>
              <w:rPr>
                <w:b w:val="0"/>
                <w:bCs w:val="0"/>
                <w:sz w:val="22"/>
                <w:szCs w:val="22"/>
              </w:rPr>
            </w:pPr>
            <w:r w:rsidRPr="00416C11">
              <w:rPr>
                <w:b w:val="0"/>
                <w:bCs w:val="0"/>
                <w:sz w:val="22"/>
                <w:szCs w:val="22"/>
              </w:rPr>
              <w:t>Scneider, S.; Zhang, L.; Martin, K.; et al. (2017) Atrazine - Fish Short-Term Reproduction Assay with the Fathead Minnow (Pimephales promelas): Final Report. Project Number: 528A/315, 85022, 140/131. Unpublished study prepared by Analytical Bio-Chemistry Laboratories, Inc. and Experimental Pathology Laboratories, Inc. 159p.</w:t>
            </w:r>
          </w:p>
        </w:tc>
      </w:tr>
    </w:tbl>
    <w:p w14:paraId="6C48A45D" w14:textId="77777777" w:rsidR="0069698D" w:rsidRPr="00416C11" w:rsidRDefault="0069698D" w:rsidP="0069698D">
      <w:pPr>
        <w:rPr>
          <w:b w:val="0"/>
          <w:bCs w:val="0"/>
          <w:sz w:val="22"/>
          <w:szCs w:val="22"/>
        </w:rPr>
      </w:pPr>
      <w:r w:rsidRPr="00416C11">
        <w:rPr>
          <w:b w:val="0"/>
          <w:bCs w:val="0"/>
          <w:sz w:val="22"/>
          <w:szCs w:val="22"/>
        </w:rPr>
        <w:t>  Non-Guideline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9698D" w:rsidRPr="00416C11" w14:paraId="4CD0A1E9" w14:textId="77777777" w:rsidTr="0069698D">
        <w:trPr>
          <w:tblCellSpacing w:w="0" w:type="dxa"/>
        </w:trPr>
        <w:tc>
          <w:tcPr>
            <w:tcW w:w="0" w:type="auto"/>
            <w:shd w:val="clear" w:color="auto" w:fill="FFFFFF"/>
            <w:vAlign w:val="center"/>
            <w:hideMark/>
          </w:tcPr>
          <w:p w14:paraId="39D6748E" w14:textId="77777777" w:rsidR="0069698D" w:rsidRPr="00416C11" w:rsidRDefault="0069698D" w:rsidP="0069698D">
            <w:pPr>
              <w:rPr>
                <w:b w:val="0"/>
                <w:bCs w:val="0"/>
                <w:sz w:val="22"/>
                <w:szCs w:val="22"/>
              </w:rPr>
            </w:pPr>
            <w:r w:rsidRPr="00416C11">
              <w:rPr>
                <w:b w:val="0"/>
                <w:bCs w:val="0"/>
                <w:sz w:val="22"/>
                <w:szCs w:val="22"/>
              </w:rPr>
              <w:t>MRID</w:t>
            </w:r>
          </w:p>
        </w:tc>
        <w:tc>
          <w:tcPr>
            <w:tcW w:w="0" w:type="auto"/>
            <w:shd w:val="clear" w:color="auto" w:fill="FFFFFF"/>
            <w:vAlign w:val="center"/>
            <w:hideMark/>
          </w:tcPr>
          <w:p w14:paraId="73422D4C" w14:textId="77777777" w:rsidR="0069698D" w:rsidRPr="00416C11" w:rsidRDefault="0069698D" w:rsidP="0069698D">
            <w:pPr>
              <w:rPr>
                <w:b w:val="0"/>
                <w:bCs w:val="0"/>
                <w:sz w:val="22"/>
                <w:szCs w:val="22"/>
              </w:rPr>
            </w:pPr>
            <w:r w:rsidRPr="00416C11">
              <w:rPr>
                <w:b w:val="0"/>
                <w:bCs w:val="0"/>
                <w:sz w:val="22"/>
                <w:szCs w:val="22"/>
              </w:rPr>
              <w:t>Citation Reference</w:t>
            </w:r>
          </w:p>
        </w:tc>
      </w:tr>
      <w:tr w:rsidR="0069698D" w:rsidRPr="00416C11" w14:paraId="292EF305" w14:textId="77777777" w:rsidTr="0069698D">
        <w:trPr>
          <w:tblCellSpacing w:w="0" w:type="dxa"/>
        </w:trPr>
        <w:tc>
          <w:tcPr>
            <w:tcW w:w="0" w:type="auto"/>
            <w:vAlign w:val="center"/>
            <w:hideMark/>
          </w:tcPr>
          <w:p w14:paraId="7AE057A9" w14:textId="77777777" w:rsidR="0069698D" w:rsidRPr="00416C11" w:rsidRDefault="0069698D" w:rsidP="0069698D">
            <w:pPr>
              <w:rPr>
                <w:b w:val="0"/>
                <w:bCs w:val="0"/>
                <w:sz w:val="22"/>
                <w:szCs w:val="22"/>
              </w:rPr>
            </w:pPr>
            <w:r w:rsidRPr="00416C11">
              <w:rPr>
                <w:b w:val="0"/>
                <w:bCs w:val="0"/>
                <w:sz w:val="22"/>
                <w:szCs w:val="22"/>
              </w:rPr>
              <w:pict w14:anchorId="2BE7B4D7">
                <v:rect id="_x0000_i5273" style="width:0;height:.75pt" o:hralign="center" o:hrstd="t" o:hrnoshade="t" o:hr="t" fillcolor="#006" stroked="f"/>
              </w:pict>
            </w:r>
          </w:p>
        </w:tc>
        <w:tc>
          <w:tcPr>
            <w:tcW w:w="0" w:type="auto"/>
            <w:vAlign w:val="center"/>
            <w:hideMark/>
          </w:tcPr>
          <w:p w14:paraId="0B8FDD71" w14:textId="77777777" w:rsidR="0069698D" w:rsidRPr="00416C11" w:rsidRDefault="0069698D" w:rsidP="0069698D">
            <w:pPr>
              <w:rPr>
                <w:b w:val="0"/>
                <w:bCs w:val="0"/>
                <w:sz w:val="22"/>
                <w:szCs w:val="22"/>
              </w:rPr>
            </w:pPr>
            <w:r w:rsidRPr="00416C11">
              <w:rPr>
                <w:b w:val="0"/>
                <w:bCs w:val="0"/>
                <w:sz w:val="22"/>
                <w:szCs w:val="22"/>
              </w:rPr>
              <w:pict w14:anchorId="731161A3">
                <v:rect id="_x0000_i5274" style="width:0;height:.75pt" o:hralign="center" o:hrstd="t" o:hrnoshade="t" o:hr="t" fillcolor="#006" stroked="f"/>
              </w:pict>
            </w:r>
          </w:p>
        </w:tc>
      </w:tr>
      <w:tr w:rsidR="0069698D" w:rsidRPr="00416C11" w14:paraId="0A2DA184" w14:textId="77777777" w:rsidTr="0069698D">
        <w:trPr>
          <w:tblCellSpacing w:w="0" w:type="dxa"/>
        </w:trPr>
        <w:tc>
          <w:tcPr>
            <w:tcW w:w="0" w:type="auto"/>
            <w:hideMark/>
          </w:tcPr>
          <w:p w14:paraId="092DDEC9" w14:textId="77777777" w:rsidR="0069698D" w:rsidRPr="00416C11" w:rsidRDefault="0069698D" w:rsidP="0069698D">
            <w:pPr>
              <w:rPr>
                <w:b w:val="0"/>
                <w:bCs w:val="0"/>
                <w:sz w:val="22"/>
                <w:szCs w:val="22"/>
              </w:rPr>
            </w:pPr>
            <w:r w:rsidRPr="00416C11">
              <w:rPr>
                <w:b w:val="0"/>
                <w:bCs w:val="0"/>
                <w:sz w:val="22"/>
                <w:szCs w:val="22"/>
              </w:rPr>
              <w:t>1542</w:t>
            </w:r>
          </w:p>
        </w:tc>
        <w:tc>
          <w:tcPr>
            <w:tcW w:w="0" w:type="auto"/>
            <w:vAlign w:val="center"/>
            <w:hideMark/>
          </w:tcPr>
          <w:p w14:paraId="3FC881F0" w14:textId="77777777" w:rsidR="0069698D" w:rsidRPr="00416C11" w:rsidRDefault="0069698D" w:rsidP="0069698D">
            <w:pPr>
              <w:rPr>
                <w:b w:val="0"/>
                <w:bCs w:val="0"/>
                <w:sz w:val="22"/>
                <w:szCs w:val="22"/>
              </w:rPr>
            </w:pPr>
            <w:r w:rsidRPr="00416C11">
              <w:rPr>
                <w:b w:val="0"/>
                <w:bCs w:val="0"/>
                <w:sz w:val="22"/>
                <w:szCs w:val="22"/>
              </w:rPr>
              <w:t xml:space="preserve">Fitzgerald, G.P. (1965?) Evaluation Techniques for the Control of the Growth of Algae in Aquaria. (Unpublished study received Mar 21, 1966 under 8709-1; prepared by Univ. of Wisconsin, Hydraulic and Sanitary Laboratories, submitted by Aquarium Pharmaceuti- cals, Perkasie, Pa.; CDL:009484-A) </w:t>
            </w:r>
          </w:p>
        </w:tc>
      </w:tr>
      <w:tr w:rsidR="0069698D" w:rsidRPr="00416C11" w14:paraId="5603C7E0" w14:textId="77777777" w:rsidTr="0069698D">
        <w:trPr>
          <w:tblCellSpacing w:w="0" w:type="dxa"/>
        </w:trPr>
        <w:tc>
          <w:tcPr>
            <w:tcW w:w="0" w:type="auto"/>
            <w:hideMark/>
          </w:tcPr>
          <w:p w14:paraId="139A09D1" w14:textId="77777777" w:rsidR="0069698D" w:rsidRPr="00416C11" w:rsidRDefault="0069698D" w:rsidP="0069698D">
            <w:pPr>
              <w:rPr>
                <w:b w:val="0"/>
                <w:bCs w:val="0"/>
                <w:sz w:val="22"/>
                <w:szCs w:val="22"/>
              </w:rPr>
            </w:pPr>
            <w:r w:rsidRPr="00416C11">
              <w:rPr>
                <w:b w:val="0"/>
                <w:bCs w:val="0"/>
                <w:sz w:val="22"/>
                <w:szCs w:val="22"/>
              </w:rPr>
              <w:t>1543</w:t>
            </w:r>
          </w:p>
        </w:tc>
        <w:tc>
          <w:tcPr>
            <w:tcW w:w="0" w:type="auto"/>
            <w:vAlign w:val="center"/>
            <w:hideMark/>
          </w:tcPr>
          <w:p w14:paraId="177747A2" w14:textId="77777777" w:rsidR="0069698D" w:rsidRPr="00416C11" w:rsidRDefault="0069698D" w:rsidP="0069698D">
            <w:pPr>
              <w:rPr>
                <w:b w:val="0"/>
                <w:bCs w:val="0"/>
                <w:sz w:val="22"/>
                <w:szCs w:val="22"/>
              </w:rPr>
            </w:pPr>
            <w:r w:rsidRPr="00416C11">
              <w:rPr>
                <w:b w:val="0"/>
                <w:bCs w:val="0"/>
                <w:sz w:val="22"/>
                <w:szCs w:val="22"/>
              </w:rPr>
              <w:t xml:space="preserve">Weintraub, R. (1966) ?Aqua Biotics Algae Destroyer: Efficacy and Toxicity|. (Unpublished study received May 18, 1967 under 8709-1; prepared by ?Martins Aquarium|, submitted by Aquarium Pharmaceuticals, Perkasie, Pa.; CDL:009485-A) </w:t>
            </w:r>
          </w:p>
        </w:tc>
      </w:tr>
      <w:tr w:rsidR="0069698D" w:rsidRPr="00416C11" w14:paraId="7AC85D22" w14:textId="77777777" w:rsidTr="0069698D">
        <w:trPr>
          <w:tblCellSpacing w:w="0" w:type="dxa"/>
        </w:trPr>
        <w:tc>
          <w:tcPr>
            <w:tcW w:w="0" w:type="auto"/>
            <w:hideMark/>
          </w:tcPr>
          <w:p w14:paraId="6A17B4CA" w14:textId="77777777" w:rsidR="0069698D" w:rsidRPr="00416C11" w:rsidRDefault="0069698D" w:rsidP="0069698D">
            <w:pPr>
              <w:rPr>
                <w:b w:val="0"/>
                <w:bCs w:val="0"/>
                <w:sz w:val="22"/>
                <w:szCs w:val="22"/>
              </w:rPr>
            </w:pPr>
            <w:r w:rsidRPr="00416C11">
              <w:rPr>
                <w:b w:val="0"/>
                <w:bCs w:val="0"/>
                <w:sz w:val="22"/>
                <w:szCs w:val="22"/>
              </w:rPr>
              <w:t>3375</w:t>
            </w:r>
          </w:p>
        </w:tc>
        <w:tc>
          <w:tcPr>
            <w:tcW w:w="0" w:type="auto"/>
            <w:vAlign w:val="center"/>
            <w:hideMark/>
          </w:tcPr>
          <w:p w14:paraId="2A7F901C" w14:textId="77777777" w:rsidR="0069698D" w:rsidRPr="00416C11" w:rsidRDefault="0069698D" w:rsidP="0069698D">
            <w:pPr>
              <w:rPr>
                <w:b w:val="0"/>
                <w:bCs w:val="0"/>
                <w:sz w:val="22"/>
                <w:szCs w:val="22"/>
              </w:rPr>
            </w:pPr>
            <w:r w:rsidRPr="00416C11">
              <w:rPr>
                <w:b w:val="0"/>
                <w:bCs w:val="0"/>
                <w:sz w:val="22"/>
                <w:szCs w:val="22"/>
              </w:rPr>
              <w:t xml:space="preserve">Kapusta, G.; Streiker (sic), C.I. (1975) Combination Herbicides for Corn Weed Control, 1975. (Unpublished study received Dec 12, 1975 under unknown admin. no.; prepared by Southern Illinois Univ., Belleville Research Center, Plant and Soil Science Dept., submitted by Mobil Chemical Co., Industrial Chemicals, Richmond, Va.; CDL:223556-B) </w:t>
            </w:r>
          </w:p>
        </w:tc>
      </w:tr>
      <w:tr w:rsidR="0069698D" w:rsidRPr="00416C11" w14:paraId="6FEDF2A5" w14:textId="77777777" w:rsidTr="0069698D">
        <w:trPr>
          <w:tblCellSpacing w:w="0" w:type="dxa"/>
        </w:trPr>
        <w:tc>
          <w:tcPr>
            <w:tcW w:w="0" w:type="auto"/>
            <w:hideMark/>
          </w:tcPr>
          <w:p w14:paraId="73A9CED2" w14:textId="77777777" w:rsidR="0069698D" w:rsidRPr="00416C11" w:rsidRDefault="0069698D" w:rsidP="0069698D">
            <w:pPr>
              <w:rPr>
                <w:b w:val="0"/>
                <w:bCs w:val="0"/>
                <w:sz w:val="22"/>
                <w:szCs w:val="22"/>
              </w:rPr>
            </w:pPr>
            <w:r w:rsidRPr="00416C11">
              <w:rPr>
                <w:b w:val="0"/>
                <w:bCs w:val="0"/>
                <w:sz w:val="22"/>
                <w:szCs w:val="22"/>
              </w:rPr>
              <w:t>3378</w:t>
            </w:r>
          </w:p>
        </w:tc>
        <w:tc>
          <w:tcPr>
            <w:tcW w:w="0" w:type="auto"/>
            <w:vAlign w:val="center"/>
            <w:hideMark/>
          </w:tcPr>
          <w:p w14:paraId="547036AA" w14:textId="77777777" w:rsidR="0069698D" w:rsidRPr="00416C11" w:rsidRDefault="0069698D" w:rsidP="0069698D">
            <w:pPr>
              <w:rPr>
                <w:b w:val="0"/>
                <w:bCs w:val="0"/>
                <w:sz w:val="22"/>
                <w:szCs w:val="22"/>
              </w:rPr>
            </w:pPr>
            <w:r w:rsidRPr="00416C11">
              <w:rPr>
                <w:b w:val="0"/>
                <w:bCs w:val="0"/>
                <w:sz w:val="22"/>
                <w:szCs w:val="22"/>
              </w:rPr>
              <w:t xml:space="preserve">Wilson, H.P.; Milbocker, D.C.; Hines, T.E. (1975) 1975 Weed Science Research Summary. (Unpublished study received Dec 12, 1975 un- der unknown admin. no.; prepared by Virginia Truck and Ornamen- tals Research Station, Virginia Beach Branch and Eastern Shore Branch, Dept. of Plant Physiology, submitted by Mobil Chemical Co., Industrial Chemicals, Richmond, Va.; CDL:223556-G) </w:t>
            </w:r>
          </w:p>
        </w:tc>
      </w:tr>
      <w:tr w:rsidR="0069698D" w:rsidRPr="00416C11" w14:paraId="65D9DE6D" w14:textId="77777777" w:rsidTr="0069698D">
        <w:trPr>
          <w:tblCellSpacing w:w="0" w:type="dxa"/>
        </w:trPr>
        <w:tc>
          <w:tcPr>
            <w:tcW w:w="0" w:type="auto"/>
            <w:hideMark/>
          </w:tcPr>
          <w:p w14:paraId="16828A72" w14:textId="77777777" w:rsidR="0069698D" w:rsidRPr="00416C11" w:rsidRDefault="0069698D" w:rsidP="0069698D">
            <w:pPr>
              <w:rPr>
                <w:b w:val="0"/>
                <w:bCs w:val="0"/>
                <w:sz w:val="22"/>
                <w:szCs w:val="22"/>
              </w:rPr>
            </w:pPr>
            <w:r w:rsidRPr="00416C11">
              <w:rPr>
                <w:b w:val="0"/>
                <w:bCs w:val="0"/>
                <w:sz w:val="22"/>
                <w:szCs w:val="22"/>
              </w:rPr>
              <w:t>3421</w:t>
            </w:r>
          </w:p>
        </w:tc>
        <w:tc>
          <w:tcPr>
            <w:tcW w:w="0" w:type="auto"/>
            <w:vAlign w:val="center"/>
            <w:hideMark/>
          </w:tcPr>
          <w:p w14:paraId="2905FD79" w14:textId="77777777" w:rsidR="0069698D" w:rsidRPr="00416C11" w:rsidRDefault="0069698D" w:rsidP="0069698D">
            <w:pPr>
              <w:rPr>
                <w:b w:val="0"/>
                <w:bCs w:val="0"/>
                <w:sz w:val="22"/>
                <w:szCs w:val="22"/>
              </w:rPr>
            </w:pPr>
            <w:r w:rsidRPr="00416C11">
              <w:rPr>
                <w:b w:val="0"/>
                <w:bCs w:val="0"/>
                <w:sz w:val="22"/>
                <w:szCs w:val="22"/>
              </w:rPr>
              <w:t xml:space="preserve">Mobil Chemical Company (1975) Mobil Chemical Modown Herbicide Performance Report. (Unpublished study received Aug 8, 1975 under 2224-EX-4; CDL:226094-A) </w:t>
            </w:r>
          </w:p>
        </w:tc>
      </w:tr>
      <w:tr w:rsidR="0069698D" w:rsidRPr="00416C11" w14:paraId="19FB725A" w14:textId="77777777" w:rsidTr="0069698D">
        <w:trPr>
          <w:tblCellSpacing w:w="0" w:type="dxa"/>
        </w:trPr>
        <w:tc>
          <w:tcPr>
            <w:tcW w:w="0" w:type="auto"/>
            <w:hideMark/>
          </w:tcPr>
          <w:p w14:paraId="7236E2C5" w14:textId="77777777" w:rsidR="0069698D" w:rsidRPr="00416C11" w:rsidRDefault="0069698D" w:rsidP="0069698D">
            <w:pPr>
              <w:rPr>
                <w:b w:val="0"/>
                <w:bCs w:val="0"/>
                <w:sz w:val="22"/>
                <w:szCs w:val="22"/>
              </w:rPr>
            </w:pPr>
            <w:r w:rsidRPr="00416C11">
              <w:rPr>
                <w:b w:val="0"/>
                <w:bCs w:val="0"/>
                <w:sz w:val="22"/>
                <w:szCs w:val="22"/>
              </w:rPr>
              <w:lastRenderedPageBreak/>
              <w:t>3424</w:t>
            </w:r>
          </w:p>
        </w:tc>
        <w:tc>
          <w:tcPr>
            <w:tcW w:w="0" w:type="auto"/>
            <w:vAlign w:val="center"/>
            <w:hideMark/>
          </w:tcPr>
          <w:p w14:paraId="3EA6A457" w14:textId="77777777" w:rsidR="0069698D" w:rsidRPr="00416C11" w:rsidRDefault="0069698D" w:rsidP="0069698D">
            <w:pPr>
              <w:rPr>
                <w:b w:val="0"/>
                <w:bCs w:val="0"/>
                <w:sz w:val="22"/>
                <w:szCs w:val="22"/>
              </w:rPr>
            </w:pPr>
            <w:r w:rsidRPr="00416C11">
              <w:rPr>
                <w:b w:val="0"/>
                <w:bCs w:val="0"/>
                <w:sz w:val="22"/>
                <w:szCs w:val="22"/>
              </w:rPr>
              <w:t xml:space="preserve">Mobil Chemical Company (1975) Sorghum. (Unpublished study received Jun 3, 1976 under 2224-EX-4; CDL:226095-A) </w:t>
            </w:r>
          </w:p>
        </w:tc>
      </w:tr>
      <w:tr w:rsidR="0069698D" w:rsidRPr="00416C11" w14:paraId="3818530A" w14:textId="77777777" w:rsidTr="0069698D">
        <w:trPr>
          <w:tblCellSpacing w:w="0" w:type="dxa"/>
        </w:trPr>
        <w:tc>
          <w:tcPr>
            <w:tcW w:w="0" w:type="auto"/>
            <w:hideMark/>
          </w:tcPr>
          <w:p w14:paraId="5E5EAAE1" w14:textId="77777777" w:rsidR="0069698D" w:rsidRPr="00416C11" w:rsidRDefault="0069698D" w:rsidP="0069698D">
            <w:pPr>
              <w:rPr>
                <w:b w:val="0"/>
                <w:bCs w:val="0"/>
                <w:sz w:val="22"/>
                <w:szCs w:val="22"/>
              </w:rPr>
            </w:pPr>
            <w:r w:rsidRPr="00416C11">
              <w:rPr>
                <w:b w:val="0"/>
                <w:bCs w:val="0"/>
                <w:sz w:val="22"/>
                <w:szCs w:val="22"/>
              </w:rPr>
              <w:t>3449</w:t>
            </w:r>
          </w:p>
        </w:tc>
        <w:tc>
          <w:tcPr>
            <w:tcW w:w="0" w:type="auto"/>
            <w:vAlign w:val="center"/>
            <w:hideMark/>
          </w:tcPr>
          <w:p w14:paraId="70CE5ED0" w14:textId="77777777" w:rsidR="0069698D" w:rsidRPr="00416C11" w:rsidRDefault="0069698D" w:rsidP="0069698D">
            <w:pPr>
              <w:rPr>
                <w:b w:val="0"/>
                <w:bCs w:val="0"/>
                <w:sz w:val="22"/>
                <w:szCs w:val="22"/>
              </w:rPr>
            </w:pPr>
            <w:r w:rsidRPr="00416C11">
              <w:rPr>
                <w:b w:val="0"/>
                <w:bCs w:val="0"/>
                <w:sz w:val="22"/>
                <w:szCs w:val="22"/>
              </w:rPr>
              <w:t xml:space="preserve">Smith, R.L. (1974) Herbicidal Control of Weeds in Corn, Cotton, Grain Sorghum, Peanuts, and Soybeans--1973: WFES RR ARCJ 74-2. (Unpublished study received May 7, 1974 under 4G1505; prepared by ?Univ. of Florida|, Agricultural Research Center, submitted by Mobil Chemical Co., Industrial Chemicals, Richmond, Va.; CDL: 093987-J) </w:t>
            </w:r>
          </w:p>
        </w:tc>
      </w:tr>
      <w:tr w:rsidR="0069698D" w:rsidRPr="00416C11" w14:paraId="3B2547E0" w14:textId="77777777" w:rsidTr="0069698D">
        <w:trPr>
          <w:tblCellSpacing w:w="0" w:type="dxa"/>
        </w:trPr>
        <w:tc>
          <w:tcPr>
            <w:tcW w:w="0" w:type="auto"/>
            <w:hideMark/>
          </w:tcPr>
          <w:p w14:paraId="18367BAE" w14:textId="77777777" w:rsidR="0069698D" w:rsidRPr="00416C11" w:rsidRDefault="0069698D" w:rsidP="0069698D">
            <w:pPr>
              <w:rPr>
                <w:b w:val="0"/>
                <w:bCs w:val="0"/>
                <w:sz w:val="22"/>
                <w:szCs w:val="22"/>
              </w:rPr>
            </w:pPr>
            <w:r w:rsidRPr="00416C11">
              <w:rPr>
                <w:b w:val="0"/>
                <w:bCs w:val="0"/>
                <w:sz w:val="22"/>
                <w:szCs w:val="22"/>
              </w:rPr>
              <w:t>3450</w:t>
            </w:r>
          </w:p>
        </w:tc>
        <w:tc>
          <w:tcPr>
            <w:tcW w:w="0" w:type="auto"/>
            <w:vAlign w:val="center"/>
            <w:hideMark/>
          </w:tcPr>
          <w:p w14:paraId="7D337BE7" w14:textId="77777777" w:rsidR="0069698D" w:rsidRPr="00416C11" w:rsidRDefault="0069698D" w:rsidP="0069698D">
            <w:pPr>
              <w:rPr>
                <w:b w:val="0"/>
                <w:bCs w:val="0"/>
                <w:sz w:val="22"/>
                <w:szCs w:val="22"/>
              </w:rPr>
            </w:pPr>
            <w:r w:rsidRPr="00416C11">
              <w:rPr>
                <w:b w:val="0"/>
                <w:bCs w:val="0"/>
                <w:sz w:val="22"/>
                <w:szCs w:val="22"/>
              </w:rPr>
              <w:t xml:space="preserve">Kapusta, ?; Strieker, ? (1973) Grain Sorghum Weed Control Study. (Unpublished study received May 7, 1974 under 4G1505; prepared by Southern Illinois Univ., Belleville Research Center, Plant and Soil Science Dept., submitted by Mobil Chemical Co., Industrial Chemicals, Richmond, Va.; CDL:093987-K) </w:t>
            </w:r>
          </w:p>
        </w:tc>
      </w:tr>
      <w:tr w:rsidR="0069698D" w:rsidRPr="00416C11" w14:paraId="2E1D70E7" w14:textId="77777777" w:rsidTr="0069698D">
        <w:trPr>
          <w:tblCellSpacing w:w="0" w:type="dxa"/>
        </w:trPr>
        <w:tc>
          <w:tcPr>
            <w:tcW w:w="0" w:type="auto"/>
            <w:hideMark/>
          </w:tcPr>
          <w:p w14:paraId="20433910" w14:textId="77777777" w:rsidR="0069698D" w:rsidRPr="00416C11" w:rsidRDefault="0069698D" w:rsidP="0069698D">
            <w:pPr>
              <w:rPr>
                <w:b w:val="0"/>
                <w:bCs w:val="0"/>
                <w:sz w:val="22"/>
                <w:szCs w:val="22"/>
              </w:rPr>
            </w:pPr>
            <w:r w:rsidRPr="00416C11">
              <w:rPr>
                <w:b w:val="0"/>
                <w:bCs w:val="0"/>
                <w:sz w:val="22"/>
                <w:szCs w:val="22"/>
              </w:rPr>
              <w:t>3451</w:t>
            </w:r>
          </w:p>
        </w:tc>
        <w:tc>
          <w:tcPr>
            <w:tcW w:w="0" w:type="auto"/>
            <w:vAlign w:val="center"/>
            <w:hideMark/>
          </w:tcPr>
          <w:p w14:paraId="4DF0E8BD" w14:textId="77777777" w:rsidR="0069698D" w:rsidRPr="00416C11" w:rsidRDefault="0069698D" w:rsidP="0069698D">
            <w:pPr>
              <w:rPr>
                <w:b w:val="0"/>
                <w:bCs w:val="0"/>
                <w:sz w:val="22"/>
                <w:szCs w:val="22"/>
              </w:rPr>
            </w:pPr>
            <w:r w:rsidRPr="00416C11">
              <w:rPr>
                <w:b w:val="0"/>
                <w:bCs w:val="0"/>
                <w:sz w:val="22"/>
                <w:szCs w:val="22"/>
              </w:rPr>
              <w:t xml:space="preserve">Lipsey, ? (1973) Paris, Missouri Plots: ?Grain Sorghum|. (Unpub- lished study received May 7, 1974 under 4G1505; prepared by Agri-Research Associates, Inc., submitted by Mobil Chemical Co., Industrial Chemicals, Richmond, Va.; CDL:093987-L) </w:t>
            </w:r>
          </w:p>
        </w:tc>
      </w:tr>
      <w:tr w:rsidR="0069698D" w:rsidRPr="00416C11" w14:paraId="26F5785F" w14:textId="77777777" w:rsidTr="0069698D">
        <w:trPr>
          <w:tblCellSpacing w:w="0" w:type="dxa"/>
        </w:trPr>
        <w:tc>
          <w:tcPr>
            <w:tcW w:w="0" w:type="auto"/>
            <w:hideMark/>
          </w:tcPr>
          <w:p w14:paraId="3A812A61" w14:textId="77777777" w:rsidR="0069698D" w:rsidRPr="00416C11" w:rsidRDefault="0069698D" w:rsidP="0069698D">
            <w:pPr>
              <w:rPr>
                <w:b w:val="0"/>
                <w:bCs w:val="0"/>
                <w:sz w:val="22"/>
                <w:szCs w:val="22"/>
              </w:rPr>
            </w:pPr>
            <w:r w:rsidRPr="00416C11">
              <w:rPr>
                <w:b w:val="0"/>
                <w:bCs w:val="0"/>
                <w:sz w:val="22"/>
                <w:szCs w:val="22"/>
              </w:rPr>
              <w:t>3452</w:t>
            </w:r>
          </w:p>
        </w:tc>
        <w:tc>
          <w:tcPr>
            <w:tcW w:w="0" w:type="auto"/>
            <w:vAlign w:val="center"/>
            <w:hideMark/>
          </w:tcPr>
          <w:p w14:paraId="0843AAA0" w14:textId="77777777" w:rsidR="0069698D" w:rsidRPr="00416C11" w:rsidRDefault="0069698D" w:rsidP="0069698D">
            <w:pPr>
              <w:rPr>
                <w:b w:val="0"/>
                <w:bCs w:val="0"/>
                <w:sz w:val="22"/>
                <w:szCs w:val="22"/>
              </w:rPr>
            </w:pPr>
            <w:r w:rsidRPr="00416C11">
              <w:rPr>
                <w:b w:val="0"/>
                <w:bCs w:val="0"/>
                <w:sz w:val="22"/>
                <w:szCs w:val="22"/>
              </w:rPr>
              <w:t xml:space="preserve">Meyer, L.J.; Fuller, W.W.; Boren, F.W.; Beason, E.J.; Kilgore, G.L.; Dayton, A.D.; Nickell, C.D.; Walter, T.L.; Overley, C.B. (1973) Plant and Soil Science Research Results, 1973. (Southeast Kansas Branch Experiment Station, Contribution no. 29; Dept. of Agronomy, no. 1342; unpublished study received May 7, 1974 under 4G1505; prepared by Kansas State Univ., Agricultural Experiment Station, Dept. of Agronomy, Southeast Kansas Branch Experiment Station and Dept. of Statistics &amp; Computer Science, submitted by Mobil Chemical Co., Industrial Chemicals, Richmond, Va.; CDL:093987-M) </w:t>
            </w:r>
          </w:p>
        </w:tc>
      </w:tr>
      <w:tr w:rsidR="0069698D" w:rsidRPr="00416C11" w14:paraId="0DF76156" w14:textId="77777777" w:rsidTr="0069698D">
        <w:trPr>
          <w:tblCellSpacing w:w="0" w:type="dxa"/>
        </w:trPr>
        <w:tc>
          <w:tcPr>
            <w:tcW w:w="0" w:type="auto"/>
            <w:hideMark/>
          </w:tcPr>
          <w:p w14:paraId="3217897D" w14:textId="77777777" w:rsidR="0069698D" w:rsidRPr="00416C11" w:rsidRDefault="0069698D" w:rsidP="0069698D">
            <w:pPr>
              <w:rPr>
                <w:b w:val="0"/>
                <w:bCs w:val="0"/>
                <w:sz w:val="22"/>
                <w:szCs w:val="22"/>
              </w:rPr>
            </w:pPr>
            <w:r w:rsidRPr="00416C11">
              <w:rPr>
                <w:b w:val="0"/>
                <w:bCs w:val="0"/>
                <w:sz w:val="22"/>
                <w:szCs w:val="22"/>
              </w:rPr>
              <w:t>3453</w:t>
            </w:r>
          </w:p>
        </w:tc>
        <w:tc>
          <w:tcPr>
            <w:tcW w:w="0" w:type="auto"/>
            <w:vAlign w:val="center"/>
            <w:hideMark/>
          </w:tcPr>
          <w:p w14:paraId="4C0243FF" w14:textId="77777777" w:rsidR="0069698D" w:rsidRPr="00416C11" w:rsidRDefault="0069698D" w:rsidP="0069698D">
            <w:pPr>
              <w:rPr>
                <w:b w:val="0"/>
                <w:bCs w:val="0"/>
                <w:sz w:val="22"/>
                <w:szCs w:val="22"/>
              </w:rPr>
            </w:pPr>
            <w:r w:rsidRPr="00416C11">
              <w:rPr>
                <w:b w:val="0"/>
                <w:bCs w:val="0"/>
                <w:sz w:val="22"/>
                <w:szCs w:val="22"/>
              </w:rPr>
              <w:t xml:space="preserve">Russ, O.G. (1973) Report of 1973 Herbicide Data. (pp. 30-31,36-37, 40-45 only; Contribution no. 1412; unpublished study received May 7, 1974 under 4G1505; prepared by Kansas State Univ., Dept. of Agronomy, submitted by Mobil Chemical Co., Industrial Chemi- cals, Richmond, Va.; CDL:093987-N) </w:t>
            </w:r>
          </w:p>
        </w:tc>
      </w:tr>
      <w:tr w:rsidR="0069698D" w:rsidRPr="00416C11" w14:paraId="57F5E05B" w14:textId="77777777" w:rsidTr="0069698D">
        <w:trPr>
          <w:tblCellSpacing w:w="0" w:type="dxa"/>
        </w:trPr>
        <w:tc>
          <w:tcPr>
            <w:tcW w:w="0" w:type="auto"/>
            <w:hideMark/>
          </w:tcPr>
          <w:p w14:paraId="665DCF98" w14:textId="77777777" w:rsidR="0069698D" w:rsidRPr="00416C11" w:rsidRDefault="0069698D" w:rsidP="0069698D">
            <w:pPr>
              <w:rPr>
                <w:b w:val="0"/>
                <w:bCs w:val="0"/>
                <w:sz w:val="22"/>
                <w:szCs w:val="22"/>
              </w:rPr>
            </w:pPr>
            <w:r w:rsidRPr="00416C11">
              <w:rPr>
                <w:b w:val="0"/>
                <w:bCs w:val="0"/>
                <w:sz w:val="22"/>
                <w:szCs w:val="22"/>
              </w:rPr>
              <w:t>3454</w:t>
            </w:r>
          </w:p>
        </w:tc>
        <w:tc>
          <w:tcPr>
            <w:tcW w:w="0" w:type="auto"/>
            <w:vAlign w:val="center"/>
            <w:hideMark/>
          </w:tcPr>
          <w:p w14:paraId="37F1F2A1" w14:textId="77777777" w:rsidR="0069698D" w:rsidRPr="00416C11" w:rsidRDefault="0069698D" w:rsidP="0069698D">
            <w:pPr>
              <w:rPr>
                <w:b w:val="0"/>
                <w:bCs w:val="0"/>
                <w:sz w:val="22"/>
                <w:szCs w:val="22"/>
              </w:rPr>
            </w:pPr>
            <w:r w:rsidRPr="00416C11">
              <w:rPr>
                <w:b w:val="0"/>
                <w:bCs w:val="0"/>
                <w:sz w:val="22"/>
                <w:szCs w:val="22"/>
              </w:rPr>
              <w:t xml:space="preserve">Fletchall, O.H.; Rains, L.J.; Roskamp, G. (1972) Project 350--The Control of Weeds. (Unpublished study received May 7, 1974 under 4G1505; prepared by Univ. of Missouri, Dept. of Agronomy, sub- mitted by Mobil Chemical Co., Industrial Chemicals, Richmond, Va.; CDL:093987-O) </w:t>
            </w:r>
          </w:p>
        </w:tc>
      </w:tr>
      <w:tr w:rsidR="0069698D" w:rsidRPr="00416C11" w14:paraId="1ACBB67F" w14:textId="77777777" w:rsidTr="0069698D">
        <w:trPr>
          <w:tblCellSpacing w:w="0" w:type="dxa"/>
        </w:trPr>
        <w:tc>
          <w:tcPr>
            <w:tcW w:w="0" w:type="auto"/>
            <w:hideMark/>
          </w:tcPr>
          <w:p w14:paraId="0EACE30C" w14:textId="77777777" w:rsidR="0069698D" w:rsidRPr="00416C11" w:rsidRDefault="0069698D" w:rsidP="0069698D">
            <w:pPr>
              <w:rPr>
                <w:b w:val="0"/>
                <w:bCs w:val="0"/>
                <w:sz w:val="22"/>
                <w:szCs w:val="22"/>
              </w:rPr>
            </w:pPr>
            <w:r w:rsidRPr="00416C11">
              <w:rPr>
                <w:b w:val="0"/>
                <w:bCs w:val="0"/>
                <w:sz w:val="22"/>
                <w:szCs w:val="22"/>
              </w:rPr>
              <w:t>3455</w:t>
            </w:r>
          </w:p>
        </w:tc>
        <w:tc>
          <w:tcPr>
            <w:tcW w:w="0" w:type="auto"/>
            <w:vAlign w:val="center"/>
            <w:hideMark/>
          </w:tcPr>
          <w:p w14:paraId="198EEAA0" w14:textId="77777777" w:rsidR="0069698D" w:rsidRPr="00416C11" w:rsidRDefault="0069698D" w:rsidP="0069698D">
            <w:pPr>
              <w:rPr>
                <w:b w:val="0"/>
                <w:bCs w:val="0"/>
                <w:sz w:val="22"/>
                <w:szCs w:val="22"/>
              </w:rPr>
            </w:pPr>
            <w:r w:rsidRPr="00416C11">
              <w:rPr>
                <w:b w:val="0"/>
                <w:bCs w:val="0"/>
                <w:sz w:val="22"/>
                <w:szCs w:val="22"/>
              </w:rPr>
              <w:t xml:space="preserve">Rains, L.J. (1974) Experiment 13: Bradford--Block 10: Weed Control in Grain Sorghum. (Unpublished study including letter dated Feb 5, 1974 from L.J. Rains to Bill Smith, received May 7, 1974 under 4G1505; prepared by Univ. of Missouri, Dept. of Agronomy, submitted by Mobil Chemical Co., Industrial Chemicals, Richmond, Va.; CDL:093987-P) </w:t>
            </w:r>
          </w:p>
        </w:tc>
      </w:tr>
      <w:tr w:rsidR="0069698D" w:rsidRPr="00416C11" w14:paraId="20B2CC44" w14:textId="77777777" w:rsidTr="0069698D">
        <w:trPr>
          <w:tblCellSpacing w:w="0" w:type="dxa"/>
        </w:trPr>
        <w:tc>
          <w:tcPr>
            <w:tcW w:w="0" w:type="auto"/>
            <w:hideMark/>
          </w:tcPr>
          <w:p w14:paraId="1424ECB9" w14:textId="77777777" w:rsidR="0069698D" w:rsidRPr="00416C11" w:rsidRDefault="0069698D" w:rsidP="0069698D">
            <w:pPr>
              <w:rPr>
                <w:b w:val="0"/>
                <w:bCs w:val="0"/>
                <w:sz w:val="22"/>
                <w:szCs w:val="22"/>
              </w:rPr>
            </w:pPr>
            <w:r w:rsidRPr="00416C11">
              <w:rPr>
                <w:b w:val="0"/>
                <w:bCs w:val="0"/>
                <w:sz w:val="22"/>
                <w:szCs w:val="22"/>
              </w:rPr>
              <w:t>3459</w:t>
            </w:r>
          </w:p>
        </w:tc>
        <w:tc>
          <w:tcPr>
            <w:tcW w:w="0" w:type="auto"/>
            <w:vAlign w:val="center"/>
            <w:hideMark/>
          </w:tcPr>
          <w:p w14:paraId="679A2CBA" w14:textId="77777777" w:rsidR="0069698D" w:rsidRPr="00416C11" w:rsidRDefault="0069698D" w:rsidP="0069698D">
            <w:pPr>
              <w:rPr>
                <w:b w:val="0"/>
                <w:bCs w:val="0"/>
                <w:sz w:val="22"/>
                <w:szCs w:val="22"/>
              </w:rPr>
            </w:pPr>
            <w:r w:rsidRPr="00416C11">
              <w:rPr>
                <w:b w:val="0"/>
                <w:bCs w:val="0"/>
                <w:sz w:val="22"/>
                <w:szCs w:val="22"/>
              </w:rPr>
              <w:t xml:space="preserve">Eastin, E.F.; Helpert, C.W. (1973) Herbicide Field Evaluations for Sorghum, 1973: Report No. 2. (Unpublished study received May 7, 1974 under 4G1505; prepared by Texas A &amp; M Univ., Agricultural Experiment Station, Dept. of Soil and Crop Sciences, submitted by Mobil Chemical Co., Industrial Chemicals, Richmond, Va.; CDL: 093987-V) </w:t>
            </w:r>
          </w:p>
        </w:tc>
      </w:tr>
      <w:tr w:rsidR="0069698D" w:rsidRPr="00416C11" w14:paraId="76DB5C7E" w14:textId="77777777" w:rsidTr="0069698D">
        <w:trPr>
          <w:tblCellSpacing w:w="0" w:type="dxa"/>
        </w:trPr>
        <w:tc>
          <w:tcPr>
            <w:tcW w:w="0" w:type="auto"/>
            <w:hideMark/>
          </w:tcPr>
          <w:p w14:paraId="06530760" w14:textId="77777777" w:rsidR="0069698D" w:rsidRPr="00416C11" w:rsidRDefault="0069698D" w:rsidP="0069698D">
            <w:pPr>
              <w:rPr>
                <w:b w:val="0"/>
                <w:bCs w:val="0"/>
                <w:sz w:val="22"/>
                <w:szCs w:val="22"/>
              </w:rPr>
            </w:pPr>
            <w:r w:rsidRPr="00416C11">
              <w:rPr>
                <w:b w:val="0"/>
                <w:bCs w:val="0"/>
                <w:sz w:val="22"/>
                <w:szCs w:val="22"/>
              </w:rPr>
              <w:lastRenderedPageBreak/>
              <w:t>3483</w:t>
            </w:r>
          </w:p>
        </w:tc>
        <w:tc>
          <w:tcPr>
            <w:tcW w:w="0" w:type="auto"/>
            <w:vAlign w:val="center"/>
            <w:hideMark/>
          </w:tcPr>
          <w:p w14:paraId="3A4EA9F8" w14:textId="77777777" w:rsidR="0069698D" w:rsidRPr="00416C11" w:rsidRDefault="0069698D" w:rsidP="0069698D">
            <w:pPr>
              <w:rPr>
                <w:b w:val="0"/>
                <w:bCs w:val="0"/>
                <w:sz w:val="22"/>
                <w:szCs w:val="22"/>
              </w:rPr>
            </w:pPr>
            <w:r w:rsidRPr="00416C11">
              <w:rPr>
                <w:b w:val="0"/>
                <w:bCs w:val="0"/>
                <w:sz w:val="22"/>
                <w:szCs w:val="22"/>
              </w:rPr>
              <w:t xml:space="preserve">Kapusta, G.; Strieker, C.F. (1975) 1975 Progress Report: Combination Herbicides for Corn Weed Control. (Unpublished study received Mar 9, 1977 under 2224-EX-10; prepared by Southern Illinois Univ., Belleville Research Center, Plant and Soil Science Dept., submitted by Mobil Chemical Co., Industrial Chemicals, Richmond, Va.; CDL:228701-D) </w:t>
            </w:r>
          </w:p>
        </w:tc>
      </w:tr>
      <w:tr w:rsidR="0069698D" w:rsidRPr="00416C11" w14:paraId="1FF1FE9C" w14:textId="77777777" w:rsidTr="0069698D">
        <w:trPr>
          <w:tblCellSpacing w:w="0" w:type="dxa"/>
        </w:trPr>
        <w:tc>
          <w:tcPr>
            <w:tcW w:w="0" w:type="auto"/>
            <w:hideMark/>
          </w:tcPr>
          <w:p w14:paraId="58783FF7" w14:textId="77777777" w:rsidR="0069698D" w:rsidRPr="00416C11" w:rsidRDefault="0069698D" w:rsidP="0069698D">
            <w:pPr>
              <w:rPr>
                <w:b w:val="0"/>
                <w:bCs w:val="0"/>
                <w:sz w:val="22"/>
                <w:szCs w:val="22"/>
              </w:rPr>
            </w:pPr>
            <w:r w:rsidRPr="00416C11">
              <w:rPr>
                <w:b w:val="0"/>
                <w:bCs w:val="0"/>
                <w:sz w:val="22"/>
                <w:szCs w:val="22"/>
              </w:rPr>
              <w:t>3493</w:t>
            </w:r>
          </w:p>
        </w:tc>
        <w:tc>
          <w:tcPr>
            <w:tcW w:w="0" w:type="auto"/>
            <w:vAlign w:val="center"/>
            <w:hideMark/>
          </w:tcPr>
          <w:p w14:paraId="183AB9AE" w14:textId="77777777" w:rsidR="0069698D" w:rsidRPr="00416C11" w:rsidRDefault="0069698D" w:rsidP="0069698D">
            <w:pPr>
              <w:rPr>
                <w:b w:val="0"/>
                <w:bCs w:val="0"/>
                <w:sz w:val="22"/>
                <w:szCs w:val="22"/>
              </w:rPr>
            </w:pPr>
            <w:r w:rsidRPr="00416C11">
              <w:rPr>
                <w:b w:val="0"/>
                <w:bCs w:val="0"/>
                <w:sz w:val="22"/>
                <w:szCs w:val="22"/>
              </w:rPr>
              <w:t xml:space="preserve">Worsham, A.D.; Saunders, E. (1975) Preliminary Evaluation of Bife- nox Formulations Preemergence on Corn, Clayton, NC. (Unpub- lished study received Mar 9, 1977 under 2224-EX-10; prepared by North Carolina State Univ., Crop Science Dept., submitted by Mobil Chemical Co., Industrial Chemicals, Richmond, Va.; CDL: 228701-R) </w:t>
            </w:r>
          </w:p>
        </w:tc>
      </w:tr>
      <w:tr w:rsidR="0069698D" w:rsidRPr="00416C11" w14:paraId="3538DDF2" w14:textId="77777777" w:rsidTr="0069698D">
        <w:trPr>
          <w:tblCellSpacing w:w="0" w:type="dxa"/>
        </w:trPr>
        <w:tc>
          <w:tcPr>
            <w:tcW w:w="0" w:type="auto"/>
            <w:hideMark/>
          </w:tcPr>
          <w:p w14:paraId="21C17B91" w14:textId="77777777" w:rsidR="0069698D" w:rsidRPr="00416C11" w:rsidRDefault="0069698D" w:rsidP="0069698D">
            <w:pPr>
              <w:rPr>
                <w:b w:val="0"/>
                <w:bCs w:val="0"/>
                <w:sz w:val="22"/>
                <w:szCs w:val="22"/>
              </w:rPr>
            </w:pPr>
            <w:r w:rsidRPr="00416C11">
              <w:rPr>
                <w:b w:val="0"/>
                <w:bCs w:val="0"/>
                <w:sz w:val="22"/>
                <w:szCs w:val="22"/>
              </w:rPr>
              <w:t>3498</w:t>
            </w:r>
          </w:p>
        </w:tc>
        <w:tc>
          <w:tcPr>
            <w:tcW w:w="0" w:type="auto"/>
            <w:vAlign w:val="center"/>
            <w:hideMark/>
          </w:tcPr>
          <w:p w14:paraId="16AE3BCD" w14:textId="77777777" w:rsidR="0069698D" w:rsidRPr="00416C11" w:rsidRDefault="0069698D" w:rsidP="0069698D">
            <w:pPr>
              <w:rPr>
                <w:b w:val="0"/>
                <w:bCs w:val="0"/>
                <w:sz w:val="22"/>
                <w:szCs w:val="22"/>
              </w:rPr>
            </w:pPr>
            <w:r w:rsidRPr="00416C11">
              <w:rPr>
                <w:b w:val="0"/>
                <w:bCs w:val="0"/>
                <w:sz w:val="22"/>
                <w:szCs w:val="22"/>
              </w:rPr>
              <w:t xml:space="preserve">Roeth, F.W. (1976) Weed Control in Irrigated Grain Sorghum. (Un- published study received Mar 9, 1977 under 2224-EX-10; prepared by Univ. of Nebraska, Agricultural Experiment Station, submitted by Mobil Chemical Co., Industrial Chemicals, Richmond, Va.; CDL: 228701-AB) </w:t>
            </w:r>
          </w:p>
        </w:tc>
      </w:tr>
      <w:tr w:rsidR="0069698D" w:rsidRPr="00416C11" w14:paraId="298CE275" w14:textId="77777777" w:rsidTr="0069698D">
        <w:trPr>
          <w:tblCellSpacing w:w="0" w:type="dxa"/>
        </w:trPr>
        <w:tc>
          <w:tcPr>
            <w:tcW w:w="0" w:type="auto"/>
            <w:hideMark/>
          </w:tcPr>
          <w:p w14:paraId="61A768C6" w14:textId="77777777" w:rsidR="0069698D" w:rsidRPr="00416C11" w:rsidRDefault="0069698D" w:rsidP="0069698D">
            <w:pPr>
              <w:rPr>
                <w:b w:val="0"/>
                <w:bCs w:val="0"/>
                <w:sz w:val="22"/>
                <w:szCs w:val="22"/>
              </w:rPr>
            </w:pPr>
            <w:r w:rsidRPr="00416C11">
              <w:rPr>
                <w:b w:val="0"/>
                <w:bCs w:val="0"/>
                <w:sz w:val="22"/>
                <w:szCs w:val="22"/>
              </w:rPr>
              <w:t>3506</w:t>
            </w:r>
          </w:p>
        </w:tc>
        <w:tc>
          <w:tcPr>
            <w:tcW w:w="0" w:type="auto"/>
            <w:vAlign w:val="center"/>
            <w:hideMark/>
          </w:tcPr>
          <w:p w14:paraId="6E6B684A" w14:textId="77777777" w:rsidR="0069698D" w:rsidRPr="00416C11" w:rsidRDefault="0069698D" w:rsidP="0069698D">
            <w:pPr>
              <w:rPr>
                <w:b w:val="0"/>
                <w:bCs w:val="0"/>
                <w:sz w:val="22"/>
                <w:szCs w:val="22"/>
              </w:rPr>
            </w:pPr>
            <w:r w:rsidRPr="00416C11">
              <w:rPr>
                <w:b w:val="0"/>
                <w:bCs w:val="0"/>
                <w:sz w:val="22"/>
                <w:szCs w:val="22"/>
              </w:rPr>
              <w:t xml:space="preserve">Mobil Chemical Company (1976) ?Modown Herbicide Performance Report|. (Unpublished study received Mar 9, 1977 under 2224-EX- 10; CDL:228701-AQ) </w:t>
            </w:r>
          </w:p>
        </w:tc>
      </w:tr>
      <w:tr w:rsidR="0069698D" w:rsidRPr="00416C11" w14:paraId="2FC2E028" w14:textId="77777777" w:rsidTr="0069698D">
        <w:trPr>
          <w:tblCellSpacing w:w="0" w:type="dxa"/>
        </w:trPr>
        <w:tc>
          <w:tcPr>
            <w:tcW w:w="0" w:type="auto"/>
            <w:hideMark/>
          </w:tcPr>
          <w:p w14:paraId="1CD87AD9" w14:textId="77777777" w:rsidR="0069698D" w:rsidRPr="00416C11" w:rsidRDefault="0069698D" w:rsidP="0069698D">
            <w:pPr>
              <w:rPr>
                <w:b w:val="0"/>
                <w:bCs w:val="0"/>
                <w:sz w:val="22"/>
                <w:szCs w:val="22"/>
              </w:rPr>
            </w:pPr>
            <w:r w:rsidRPr="00416C11">
              <w:rPr>
                <w:b w:val="0"/>
                <w:bCs w:val="0"/>
                <w:sz w:val="22"/>
                <w:szCs w:val="22"/>
              </w:rPr>
              <w:t>3508</w:t>
            </w:r>
          </w:p>
        </w:tc>
        <w:tc>
          <w:tcPr>
            <w:tcW w:w="0" w:type="auto"/>
            <w:vAlign w:val="center"/>
            <w:hideMark/>
          </w:tcPr>
          <w:p w14:paraId="37ED903A" w14:textId="77777777" w:rsidR="0069698D" w:rsidRPr="00416C11" w:rsidRDefault="0069698D" w:rsidP="0069698D">
            <w:pPr>
              <w:rPr>
                <w:b w:val="0"/>
                <w:bCs w:val="0"/>
                <w:sz w:val="22"/>
                <w:szCs w:val="22"/>
              </w:rPr>
            </w:pPr>
            <w:r w:rsidRPr="00416C11">
              <w:rPr>
                <w:b w:val="0"/>
                <w:bCs w:val="0"/>
                <w:sz w:val="22"/>
                <w:szCs w:val="22"/>
              </w:rPr>
              <w:t xml:space="preserve">Mobil Chemical Company (1975) Mobil Chemical Modown Herbicide Performance Report. (Unpublished study received Jun 18, 1975 under 2224-EX-4; CDL:210089-A) </w:t>
            </w:r>
          </w:p>
        </w:tc>
      </w:tr>
      <w:tr w:rsidR="0069698D" w:rsidRPr="00416C11" w14:paraId="40EA7858" w14:textId="77777777" w:rsidTr="0069698D">
        <w:trPr>
          <w:tblCellSpacing w:w="0" w:type="dxa"/>
        </w:trPr>
        <w:tc>
          <w:tcPr>
            <w:tcW w:w="0" w:type="auto"/>
            <w:hideMark/>
          </w:tcPr>
          <w:p w14:paraId="621E2543" w14:textId="77777777" w:rsidR="0069698D" w:rsidRPr="00416C11" w:rsidRDefault="0069698D" w:rsidP="0069698D">
            <w:pPr>
              <w:rPr>
                <w:b w:val="0"/>
                <w:bCs w:val="0"/>
                <w:sz w:val="22"/>
                <w:szCs w:val="22"/>
              </w:rPr>
            </w:pPr>
            <w:r w:rsidRPr="00416C11">
              <w:rPr>
                <w:b w:val="0"/>
                <w:bCs w:val="0"/>
                <w:sz w:val="22"/>
                <w:szCs w:val="22"/>
              </w:rPr>
              <w:t>3510</w:t>
            </w:r>
          </w:p>
        </w:tc>
        <w:tc>
          <w:tcPr>
            <w:tcW w:w="0" w:type="auto"/>
            <w:vAlign w:val="center"/>
            <w:hideMark/>
          </w:tcPr>
          <w:p w14:paraId="3988672A" w14:textId="77777777" w:rsidR="0069698D" w:rsidRPr="00416C11" w:rsidRDefault="0069698D" w:rsidP="0069698D">
            <w:pPr>
              <w:rPr>
                <w:b w:val="0"/>
                <w:bCs w:val="0"/>
                <w:sz w:val="22"/>
                <w:szCs w:val="22"/>
              </w:rPr>
            </w:pPr>
            <w:r w:rsidRPr="00416C11">
              <w:rPr>
                <w:b w:val="0"/>
                <w:bCs w:val="0"/>
                <w:sz w:val="22"/>
                <w:szCs w:val="22"/>
              </w:rPr>
              <w:t xml:space="preserve">Mobil Chemical Company (1977) Mobil Chemical Modown Herbicide Performance Report. (Unpublished study received Dec 5, 1977 under 2224-EX-10; CDL:232454-C) </w:t>
            </w:r>
          </w:p>
        </w:tc>
      </w:tr>
      <w:tr w:rsidR="0069698D" w:rsidRPr="00416C11" w14:paraId="367143D0" w14:textId="77777777" w:rsidTr="0069698D">
        <w:trPr>
          <w:tblCellSpacing w:w="0" w:type="dxa"/>
        </w:trPr>
        <w:tc>
          <w:tcPr>
            <w:tcW w:w="0" w:type="auto"/>
            <w:hideMark/>
          </w:tcPr>
          <w:p w14:paraId="7E17A9BF" w14:textId="77777777" w:rsidR="0069698D" w:rsidRPr="00416C11" w:rsidRDefault="0069698D" w:rsidP="0069698D">
            <w:pPr>
              <w:rPr>
                <w:b w:val="0"/>
                <w:bCs w:val="0"/>
                <w:sz w:val="22"/>
                <w:szCs w:val="22"/>
              </w:rPr>
            </w:pPr>
            <w:r w:rsidRPr="00416C11">
              <w:rPr>
                <w:b w:val="0"/>
                <w:bCs w:val="0"/>
                <w:sz w:val="22"/>
                <w:szCs w:val="22"/>
              </w:rPr>
              <w:t>3541</w:t>
            </w:r>
          </w:p>
        </w:tc>
        <w:tc>
          <w:tcPr>
            <w:tcW w:w="0" w:type="auto"/>
            <w:vAlign w:val="center"/>
            <w:hideMark/>
          </w:tcPr>
          <w:p w14:paraId="6CD80629" w14:textId="77777777" w:rsidR="0069698D" w:rsidRPr="00416C11" w:rsidRDefault="0069698D" w:rsidP="0069698D">
            <w:pPr>
              <w:rPr>
                <w:b w:val="0"/>
                <w:bCs w:val="0"/>
                <w:sz w:val="22"/>
                <w:szCs w:val="22"/>
              </w:rPr>
            </w:pPr>
            <w:r w:rsidRPr="00416C11">
              <w:rPr>
                <w:b w:val="0"/>
                <w:bCs w:val="0"/>
                <w:sz w:val="22"/>
                <w:szCs w:val="22"/>
              </w:rPr>
              <w:t xml:space="preserve">Kapusta, ?; Strieker, ? (1977) Modown 80WP--Sorghum: Summary of Data Collected under 2224-EUP-5. (Unpublished study received Dec 5, 1977 under 2224-EX-5; prepared by Southern Illinois Univ., Belleville Research Center, submitted by Mobil Chemical Co., Industrial Chemicals, Richmond, Va.; CDL:232453-E) </w:t>
            </w:r>
          </w:p>
        </w:tc>
      </w:tr>
      <w:tr w:rsidR="0069698D" w:rsidRPr="00416C11" w14:paraId="6660E39D" w14:textId="77777777" w:rsidTr="0069698D">
        <w:trPr>
          <w:tblCellSpacing w:w="0" w:type="dxa"/>
        </w:trPr>
        <w:tc>
          <w:tcPr>
            <w:tcW w:w="0" w:type="auto"/>
            <w:hideMark/>
          </w:tcPr>
          <w:p w14:paraId="32435236" w14:textId="77777777" w:rsidR="0069698D" w:rsidRPr="00416C11" w:rsidRDefault="0069698D" w:rsidP="0069698D">
            <w:pPr>
              <w:rPr>
                <w:b w:val="0"/>
                <w:bCs w:val="0"/>
                <w:sz w:val="22"/>
                <w:szCs w:val="22"/>
              </w:rPr>
            </w:pPr>
            <w:r w:rsidRPr="00416C11">
              <w:rPr>
                <w:b w:val="0"/>
                <w:bCs w:val="0"/>
                <w:sz w:val="22"/>
                <w:szCs w:val="22"/>
              </w:rPr>
              <w:t>4126</w:t>
            </w:r>
          </w:p>
        </w:tc>
        <w:tc>
          <w:tcPr>
            <w:tcW w:w="0" w:type="auto"/>
            <w:vAlign w:val="center"/>
            <w:hideMark/>
          </w:tcPr>
          <w:p w14:paraId="5BB5BEAD" w14:textId="77777777" w:rsidR="0069698D" w:rsidRPr="00416C11" w:rsidRDefault="0069698D" w:rsidP="0069698D">
            <w:pPr>
              <w:rPr>
                <w:b w:val="0"/>
                <w:bCs w:val="0"/>
                <w:sz w:val="22"/>
                <w:szCs w:val="22"/>
              </w:rPr>
            </w:pPr>
            <w:r w:rsidRPr="00416C11">
              <w:rPr>
                <w:b w:val="0"/>
                <w:bCs w:val="0"/>
                <w:sz w:val="22"/>
                <w:szCs w:val="22"/>
              </w:rPr>
              <w:t xml:space="preserve">Starr, B. (19??) Thin-Layer Chromatography--Avitrol. (Unpublished study received Apr 15, 1969 under 224-EX-3; prepared by U.S. Fish and Wildlife Service, Denver Research Center, submitted by Phillips Petroleum Co., Bartlesville, Okla.; CDL:122745-J) </w:t>
            </w:r>
          </w:p>
        </w:tc>
      </w:tr>
      <w:tr w:rsidR="0069698D" w:rsidRPr="00416C11" w14:paraId="5C429915" w14:textId="77777777" w:rsidTr="0069698D">
        <w:trPr>
          <w:tblCellSpacing w:w="0" w:type="dxa"/>
        </w:trPr>
        <w:tc>
          <w:tcPr>
            <w:tcW w:w="0" w:type="auto"/>
            <w:hideMark/>
          </w:tcPr>
          <w:p w14:paraId="2E08E609" w14:textId="77777777" w:rsidR="0069698D" w:rsidRPr="00416C11" w:rsidRDefault="0069698D" w:rsidP="0069698D">
            <w:pPr>
              <w:rPr>
                <w:b w:val="0"/>
                <w:bCs w:val="0"/>
                <w:sz w:val="22"/>
                <w:szCs w:val="22"/>
              </w:rPr>
            </w:pPr>
            <w:r w:rsidRPr="00416C11">
              <w:rPr>
                <w:b w:val="0"/>
                <w:bCs w:val="0"/>
                <w:sz w:val="22"/>
                <w:szCs w:val="22"/>
              </w:rPr>
              <w:t>4180</w:t>
            </w:r>
          </w:p>
        </w:tc>
        <w:tc>
          <w:tcPr>
            <w:tcW w:w="0" w:type="auto"/>
            <w:vAlign w:val="center"/>
            <w:hideMark/>
          </w:tcPr>
          <w:p w14:paraId="266DC59B" w14:textId="77777777" w:rsidR="0069698D" w:rsidRPr="00416C11" w:rsidRDefault="0069698D" w:rsidP="0069698D">
            <w:pPr>
              <w:rPr>
                <w:b w:val="0"/>
                <w:bCs w:val="0"/>
                <w:sz w:val="22"/>
                <w:szCs w:val="22"/>
              </w:rPr>
            </w:pPr>
            <w:r w:rsidRPr="00416C11">
              <w:rPr>
                <w:b w:val="0"/>
                <w:bCs w:val="0"/>
                <w:sz w:val="22"/>
                <w:szCs w:val="22"/>
              </w:rPr>
              <w:t xml:space="preserve">Schrib, J.V. (1975) Weed Control and Corn Yields from Pre-emergence Herbicide Applications, 1975. (Unpublished study including weather and application data, received Mar 9, 1977 under 2224- EX-10; prepared by Texas A &amp; M Univ., Agricultural Experiment Station, submitted by Mobil Chemical Co., Industrial Chemicals, Richmond, Va.; CDL:228701-T) </w:t>
            </w:r>
          </w:p>
        </w:tc>
      </w:tr>
      <w:tr w:rsidR="0069698D" w:rsidRPr="00416C11" w14:paraId="07D3B4B4" w14:textId="77777777" w:rsidTr="0069698D">
        <w:trPr>
          <w:tblCellSpacing w:w="0" w:type="dxa"/>
        </w:trPr>
        <w:tc>
          <w:tcPr>
            <w:tcW w:w="0" w:type="auto"/>
            <w:hideMark/>
          </w:tcPr>
          <w:p w14:paraId="01F7A94D" w14:textId="77777777" w:rsidR="0069698D" w:rsidRPr="00416C11" w:rsidRDefault="0069698D" w:rsidP="0069698D">
            <w:pPr>
              <w:rPr>
                <w:b w:val="0"/>
                <w:bCs w:val="0"/>
                <w:sz w:val="22"/>
                <w:szCs w:val="22"/>
              </w:rPr>
            </w:pPr>
            <w:r w:rsidRPr="00416C11">
              <w:rPr>
                <w:b w:val="0"/>
                <w:bCs w:val="0"/>
                <w:sz w:val="22"/>
                <w:szCs w:val="22"/>
              </w:rPr>
              <w:t>4188</w:t>
            </w:r>
          </w:p>
        </w:tc>
        <w:tc>
          <w:tcPr>
            <w:tcW w:w="0" w:type="auto"/>
            <w:vAlign w:val="center"/>
            <w:hideMark/>
          </w:tcPr>
          <w:p w14:paraId="1526AD51" w14:textId="77777777" w:rsidR="0069698D" w:rsidRPr="00416C11" w:rsidRDefault="0069698D" w:rsidP="0069698D">
            <w:pPr>
              <w:rPr>
                <w:b w:val="0"/>
                <w:bCs w:val="0"/>
                <w:sz w:val="22"/>
                <w:szCs w:val="22"/>
              </w:rPr>
            </w:pPr>
            <w:r w:rsidRPr="00416C11">
              <w:rPr>
                <w:b w:val="0"/>
                <w:bCs w:val="0"/>
                <w:sz w:val="22"/>
                <w:szCs w:val="22"/>
              </w:rPr>
              <w:t xml:space="preserve">Mobil Chemical Company (1976) ?Modown Herbicide Performance Report|. (Unpublished study received Mar 9, 1977 under 2224-EX- 10; CDL:228701-AM) </w:t>
            </w:r>
          </w:p>
        </w:tc>
      </w:tr>
      <w:tr w:rsidR="0069698D" w:rsidRPr="00416C11" w14:paraId="3FA62C86" w14:textId="77777777" w:rsidTr="0069698D">
        <w:trPr>
          <w:tblCellSpacing w:w="0" w:type="dxa"/>
        </w:trPr>
        <w:tc>
          <w:tcPr>
            <w:tcW w:w="0" w:type="auto"/>
            <w:hideMark/>
          </w:tcPr>
          <w:p w14:paraId="5FC81150" w14:textId="77777777" w:rsidR="0069698D" w:rsidRPr="00416C11" w:rsidRDefault="0069698D" w:rsidP="0069698D">
            <w:pPr>
              <w:rPr>
                <w:b w:val="0"/>
                <w:bCs w:val="0"/>
                <w:sz w:val="22"/>
                <w:szCs w:val="22"/>
              </w:rPr>
            </w:pPr>
            <w:r w:rsidRPr="00416C11">
              <w:rPr>
                <w:b w:val="0"/>
                <w:bCs w:val="0"/>
                <w:sz w:val="22"/>
                <w:szCs w:val="22"/>
              </w:rPr>
              <w:t>4197</w:t>
            </w:r>
          </w:p>
        </w:tc>
        <w:tc>
          <w:tcPr>
            <w:tcW w:w="0" w:type="auto"/>
            <w:vAlign w:val="center"/>
            <w:hideMark/>
          </w:tcPr>
          <w:p w14:paraId="194D258C" w14:textId="77777777" w:rsidR="0069698D" w:rsidRPr="00416C11" w:rsidRDefault="0069698D" w:rsidP="0069698D">
            <w:pPr>
              <w:rPr>
                <w:b w:val="0"/>
                <w:bCs w:val="0"/>
                <w:sz w:val="22"/>
                <w:szCs w:val="22"/>
              </w:rPr>
            </w:pPr>
            <w:r w:rsidRPr="00416C11">
              <w:rPr>
                <w:b w:val="0"/>
                <w:bCs w:val="0"/>
                <w:sz w:val="22"/>
                <w:szCs w:val="22"/>
              </w:rPr>
              <w:t xml:space="preserve">Kapusta, ?; Strieker, ? (1977) Basic Agronomic Data, 1977, Belleville Research Center. (Unpublished study received Dec 5, 1977 under 2224-EX-5; prepared by ?Southern Illinois Univ.|, Belleville Research Center, submitted by Mobil Chemical Co., Industrial Chemicals, Richmond, Va.; CDL:232453-B) </w:t>
            </w:r>
          </w:p>
        </w:tc>
      </w:tr>
      <w:tr w:rsidR="0069698D" w:rsidRPr="00416C11" w14:paraId="7D402BF7" w14:textId="77777777" w:rsidTr="0069698D">
        <w:trPr>
          <w:tblCellSpacing w:w="0" w:type="dxa"/>
        </w:trPr>
        <w:tc>
          <w:tcPr>
            <w:tcW w:w="0" w:type="auto"/>
            <w:hideMark/>
          </w:tcPr>
          <w:p w14:paraId="6506E127" w14:textId="77777777" w:rsidR="0069698D" w:rsidRPr="00416C11" w:rsidRDefault="0069698D" w:rsidP="0069698D">
            <w:pPr>
              <w:rPr>
                <w:b w:val="0"/>
                <w:bCs w:val="0"/>
                <w:sz w:val="22"/>
                <w:szCs w:val="22"/>
              </w:rPr>
            </w:pPr>
            <w:r w:rsidRPr="00416C11">
              <w:rPr>
                <w:b w:val="0"/>
                <w:bCs w:val="0"/>
                <w:sz w:val="22"/>
                <w:szCs w:val="22"/>
              </w:rPr>
              <w:lastRenderedPageBreak/>
              <w:t>4569</w:t>
            </w:r>
          </w:p>
        </w:tc>
        <w:tc>
          <w:tcPr>
            <w:tcW w:w="0" w:type="auto"/>
            <w:vAlign w:val="center"/>
            <w:hideMark/>
          </w:tcPr>
          <w:p w14:paraId="53F87227" w14:textId="77777777" w:rsidR="0069698D" w:rsidRPr="00416C11" w:rsidRDefault="0069698D" w:rsidP="0069698D">
            <w:pPr>
              <w:rPr>
                <w:b w:val="0"/>
                <w:bCs w:val="0"/>
                <w:sz w:val="22"/>
                <w:szCs w:val="22"/>
              </w:rPr>
            </w:pPr>
            <w:r w:rsidRPr="00416C11">
              <w:rPr>
                <w:b w:val="0"/>
                <w:bCs w:val="0"/>
                <w:sz w:val="22"/>
                <w:szCs w:val="22"/>
              </w:rPr>
              <w:t xml:space="preserve">Velsicol Chemical Corporation (1974) Summary of Data--Mondak For Grass Seed Production. (Unpublished study received Dec 8, 1976 under 876-45; CDL:227251-A) </w:t>
            </w:r>
          </w:p>
        </w:tc>
      </w:tr>
      <w:tr w:rsidR="0069698D" w:rsidRPr="00416C11" w14:paraId="4A76F2B3" w14:textId="77777777" w:rsidTr="0069698D">
        <w:trPr>
          <w:tblCellSpacing w:w="0" w:type="dxa"/>
        </w:trPr>
        <w:tc>
          <w:tcPr>
            <w:tcW w:w="0" w:type="auto"/>
            <w:hideMark/>
          </w:tcPr>
          <w:p w14:paraId="21E38EDB" w14:textId="77777777" w:rsidR="0069698D" w:rsidRPr="00416C11" w:rsidRDefault="0069698D" w:rsidP="0069698D">
            <w:pPr>
              <w:rPr>
                <w:b w:val="0"/>
                <w:bCs w:val="0"/>
                <w:sz w:val="22"/>
                <w:szCs w:val="22"/>
              </w:rPr>
            </w:pPr>
            <w:r w:rsidRPr="00416C11">
              <w:rPr>
                <w:b w:val="0"/>
                <w:bCs w:val="0"/>
                <w:sz w:val="22"/>
                <w:szCs w:val="22"/>
              </w:rPr>
              <w:t>4628</w:t>
            </w:r>
          </w:p>
        </w:tc>
        <w:tc>
          <w:tcPr>
            <w:tcW w:w="0" w:type="auto"/>
            <w:vAlign w:val="center"/>
            <w:hideMark/>
          </w:tcPr>
          <w:p w14:paraId="31EC1F3B" w14:textId="77777777" w:rsidR="0069698D" w:rsidRPr="00416C11" w:rsidRDefault="0069698D" w:rsidP="0069698D">
            <w:pPr>
              <w:rPr>
                <w:b w:val="0"/>
                <w:bCs w:val="0"/>
                <w:sz w:val="22"/>
                <w:szCs w:val="22"/>
              </w:rPr>
            </w:pPr>
            <w:r w:rsidRPr="00416C11">
              <w:rPr>
                <w:b w:val="0"/>
                <w:bCs w:val="0"/>
                <w:sz w:val="22"/>
                <w:szCs w:val="22"/>
              </w:rPr>
              <w:t xml:space="preserve">Fox, A.S.; Jenkins, R.P.; Andrilenas, P.A.; Holstun, J.T., Jr.; Klingman, D.L. (1970) Restricting the Use of Phenoxy Herbicides: Costs to Farmers. Washington, D.C.: U.S. Agricultural Research Service. (Agricultural Economic report no. 194; incomplete re- port; also In unpublished submission received Oct 11, 1971 under 9F0761; submitted by National Agricultural Chemicals Associa- tion, Industry Task Force on Phenoxy Herbicide Tolerances, Wash- ington, D.C.; CDL:091311-J) </w:t>
            </w:r>
          </w:p>
        </w:tc>
      </w:tr>
      <w:tr w:rsidR="0069698D" w:rsidRPr="00416C11" w14:paraId="11C61CB6" w14:textId="77777777" w:rsidTr="0069698D">
        <w:trPr>
          <w:tblCellSpacing w:w="0" w:type="dxa"/>
        </w:trPr>
        <w:tc>
          <w:tcPr>
            <w:tcW w:w="0" w:type="auto"/>
            <w:hideMark/>
          </w:tcPr>
          <w:p w14:paraId="504995D1" w14:textId="77777777" w:rsidR="0069698D" w:rsidRPr="00416C11" w:rsidRDefault="0069698D" w:rsidP="0069698D">
            <w:pPr>
              <w:rPr>
                <w:b w:val="0"/>
                <w:bCs w:val="0"/>
                <w:sz w:val="22"/>
                <w:szCs w:val="22"/>
              </w:rPr>
            </w:pPr>
            <w:r w:rsidRPr="00416C11">
              <w:rPr>
                <w:b w:val="0"/>
                <w:bCs w:val="0"/>
                <w:sz w:val="22"/>
                <w:szCs w:val="22"/>
              </w:rPr>
              <w:t>4814</w:t>
            </w:r>
          </w:p>
        </w:tc>
        <w:tc>
          <w:tcPr>
            <w:tcW w:w="0" w:type="auto"/>
            <w:vAlign w:val="center"/>
            <w:hideMark/>
          </w:tcPr>
          <w:p w14:paraId="32055622" w14:textId="77777777" w:rsidR="0069698D" w:rsidRPr="00416C11" w:rsidRDefault="0069698D" w:rsidP="0069698D">
            <w:pPr>
              <w:rPr>
                <w:b w:val="0"/>
                <w:bCs w:val="0"/>
                <w:sz w:val="22"/>
                <w:szCs w:val="22"/>
              </w:rPr>
            </w:pPr>
            <w:r w:rsidRPr="00416C11">
              <w:rPr>
                <w:b w:val="0"/>
                <w:bCs w:val="0"/>
                <w:sz w:val="22"/>
                <w:szCs w:val="22"/>
              </w:rPr>
              <w:t xml:space="preserve">Chandler, E.L.; Marrese, R.J. (1964) Summary of Phenoxy Acid Grant- in-Aid Data: Reports Received to Date. (Unpublished study re- ceived Mar 13, 1967 under 677-245; prepared in cooperation with Northwestern Montana Branch Station, Oregon State Univ., and Oklahoma State Univ., submitted by Diamond Shamrock Agricultural Chemicals, Cleveland, Ohio; CDL:133084-C) </w:t>
            </w:r>
          </w:p>
        </w:tc>
      </w:tr>
      <w:tr w:rsidR="0069698D" w:rsidRPr="00416C11" w14:paraId="2F93FFEA" w14:textId="77777777" w:rsidTr="0069698D">
        <w:trPr>
          <w:tblCellSpacing w:w="0" w:type="dxa"/>
        </w:trPr>
        <w:tc>
          <w:tcPr>
            <w:tcW w:w="0" w:type="auto"/>
            <w:hideMark/>
          </w:tcPr>
          <w:p w14:paraId="78483B18" w14:textId="77777777" w:rsidR="0069698D" w:rsidRPr="00416C11" w:rsidRDefault="0069698D" w:rsidP="0069698D">
            <w:pPr>
              <w:rPr>
                <w:b w:val="0"/>
                <w:bCs w:val="0"/>
                <w:sz w:val="22"/>
                <w:szCs w:val="22"/>
              </w:rPr>
            </w:pPr>
            <w:r w:rsidRPr="00416C11">
              <w:rPr>
                <w:b w:val="0"/>
                <w:bCs w:val="0"/>
                <w:sz w:val="22"/>
                <w:szCs w:val="22"/>
              </w:rPr>
              <w:t>4986</w:t>
            </w:r>
          </w:p>
        </w:tc>
        <w:tc>
          <w:tcPr>
            <w:tcW w:w="0" w:type="auto"/>
            <w:vAlign w:val="center"/>
            <w:hideMark/>
          </w:tcPr>
          <w:p w14:paraId="061004C7" w14:textId="77777777" w:rsidR="0069698D" w:rsidRPr="00416C11" w:rsidRDefault="0069698D" w:rsidP="0069698D">
            <w:pPr>
              <w:rPr>
                <w:b w:val="0"/>
                <w:bCs w:val="0"/>
                <w:sz w:val="22"/>
                <w:szCs w:val="22"/>
              </w:rPr>
            </w:pPr>
            <w:r w:rsidRPr="00416C11">
              <w:rPr>
                <w:b w:val="0"/>
                <w:bCs w:val="0"/>
                <w:sz w:val="22"/>
                <w:szCs w:val="22"/>
              </w:rPr>
              <w:t xml:space="preserve">Mobil Chemical Company (1975) Corn Results. (Unpublished study received on unknown date under 5H1738; CDL:238039-B) </w:t>
            </w:r>
          </w:p>
        </w:tc>
      </w:tr>
      <w:tr w:rsidR="0069698D" w:rsidRPr="00416C11" w14:paraId="0703B514" w14:textId="77777777" w:rsidTr="0069698D">
        <w:trPr>
          <w:tblCellSpacing w:w="0" w:type="dxa"/>
        </w:trPr>
        <w:tc>
          <w:tcPr>
            <w:tcW w:w="0" w:type="auto"/>
            <w:hideMark/>
          </w:tcPr>
          <w:p w14:paraId="5BCD81A2" w14:textId="77777777" w:rsidR="0069698D" w:rsidRPr="00416C11" w:rsidRDefault="0069698D" w:rsidP="0069698D">
            <w:pPr>
              <w:rPr>
                <w:b w:val="0"/>
                <w:bCs w:val="0"/>
                <w:sz w:val="22"/>
                <w:szCs w:val="22"/>
              </w:rPr>
            </w:pPr>
            <w:r w:rsidRPr="00416C11">
              <w:rPr>
                <w:b w:val="0"/>
                <w:bCs w:val="0"/>
                <w:sz w:val="22"/>
                <w:szCs w:val="22"/>
              </w:rPr>
              <w:t>5874</w:t>
            </w:r>
          </w:p>
        </w:tc>
        <w:tc>
          <w:tcPr>
            <w:tcW w:w="0" w:type="auto"/>
            <w:vAlign w:val="center"/>
            <w:hideMark/>
          </w:tcPr>
          <w:p w14:paraId="75F30495" w14:textId="77777777" w:rsidR="0069698D" w:rsidRPr="00416C11" w:rsidRDefault="0069698D" w:rsidP="0069698D">
            <w:pPr>
              <w:rPr>
                <w:b w:val="0"/>
                <w:bCs w:val="0"/>
                <w:sz w:val="22"/>
                <w:szCs w:val="22"/>
              </w:rPr>
            </w:pPr>
            <w:r w:rsidRPr="00416C11">
              <w:rPr>
                <w:b w:val="0"/>
                <w:bCs w:val="0"/>
                <w:sz w:val="22"/>
                <w:szCs w:val="22"/>
              </w:rPr>
              <w:t xml:space="preserve">Kansas State University, Agronomy Department (1975) Herbicide Performance: Grain Sorghum, 1975. (Unpublished study received Mar 28, 1979 under CO 79/7; submitted by Mobil Chemical Co., Indus- trial Chemicals, Richmond, Va.; CDL:237942-E) </w:t>
            </w:r>
          </w:p>
        </w:tc>
      </w:tr>
      <w:tr w:rsidR="0069698D" w:rsidRPr="00416C11" w14:paraId="14C1DCEF" w14:textId="77777777" w:rsidTr="0069698D">
        <w:trPr>
          <w:tblCellSpacing w:w="0" w:type="dxa"/>
        </w:trPr>
        <w:tc>
          <w:tcPr>
            <w:tcW w:w="0" w:type="auto"/>
            <w:hideMark/>
          </w:tcPr>
          <w:p w14:paraId="344677F0" w14:textId="77777777" w:rsidR="0069698D" w:rsidRPr="00416C11" w:rsidRDefault="0069698D" w:rsidP="0069698D">
            <w:pPr>
              <w:rPr>
                <w:b w:val="0"/>
                <w:bCs w:val="0"/>
                <w:sz w:val="22"/>
                <w:szCs w:val="22"/>
              </w:rPr>
            </w:pPr>
            <w:r w:rsidRPr="00416C11">
              <w:rPr>
                <w:b w:val="0"/>
                <w:bCs w:val="0"/>
                <w:sz w:val="22"/>
                <w:szCs w:val="22"/>
              </w:rPr>
              <w:t>5875</w:t>
            </w:r>
          </w:p>
        </w:tc>
        <w:tc>
          <w:tcPr>
            <w:tcW w:w="0" w:type="auto"/>
            <w:vAlign w:val="center"/>
            <w:hideMark/>
          </w:tcPr>
          <w:p w14:paraId="0E740A75" w14:textId="77777777" w:rsidR="0069698D" w:rsidRPr="00416C11" w:rsidRDefault="0069698D" w:rsidP="0069698D">
            <w:pPr>
              <w:rPr>
                <w:b w:val="0"/>
                <w:bCs w:val="0"/>
                <w:sz w:val="22"/>
                <w:szCs w:val="22"/>
              </w:rPr>
            </w:pPr>
            <w:r w:rsidRPr="00416C11">
              <w:rPr>
                <w:b w:val="0"/>
                <w:bCs w:val="0"/>
                <w:sz w:val="22"/>
                <w:szCs w:val="22"/>
              </w:rPr>
              <w:t xml:space="preserve">Russ, O.G. (1976) Report of 1976 Herbicide Data: Keeping Up with Research....No. 29. (pp. 25-36 only; contribution no. 1630-E; unpublished study received Mar 28, 1979 under CO 79/7; prepared by Kansas State Univ., Agronomy Dept., submitted by Mobil Chemi- cal Co., Industrial Chemicals, Richmond, Va.; CDL:237942-F) </w:t>
            </w:r>
          </w:p>
        </w:tc>
      </w:tr>
      <w:tr w:rsidR="0069698D" w:rsidRPr="00416C11" w14:paraId="3F1746BD" w14:textId="77777777" w:rsidTr="0069698D">
        <w:trPr>
          <w:tblCellSpacing w:w="0" w:type="dxa"/>
        </w:trPr>
        <w:tc>
          <w:tcPr>
            <w:tcW w:w="0" w:type="auto"/>
            <w:hideMark/>
          </w:tcPr>
          <w:p w14:paraId="6C4579AA" w14:textId="77777777" w:rsidR="0069698D" w:rsidRPr="00416C11" w:rsidRDefault="0069698D" w:rsidP="0069698D">
            <w:pPr>
              <w:rPr>
                <w:b w:val="0"/>
                <w:bCs w:val="0"/>
                <w:sz w:val="22"/>
                <w:szCs w:val="22"/>
              </w:rPr>
            </w:pPr>
            <w:r w:rsidRPr="00416C11">
              <w:rPr>
                <w:b w:val="0"/>
                <w:bCs w:val="0"/>
                <w:sz w:val="22"/>
                <w:szCs w:val="22"/>
              </w:rPr>
              <w:t>5876</w:t>
            </w:r>
          </w:p>
        </w:tc>
        <w:tc>
          <w:tcPr>
            <w:tcW w:w="0" w:type="auto"/>
            <w:vAlign w:val="center"/>
            <w:hideMark/>
          </w:tcPr>
          <w:p w14:paraId="40595B7B" w14:textId="77777777" w:rsidR="0069698D" w:rsidRPr="00416C11" w:rsidRDefault="0069698D" w:rsidP="0069698D">
            <w:pPr>
              <w:rPr>
                <w:b w:val="0"/>
                <w:bCs w:val="0"/>
                <w:sz w:val="22"/>
                <w:szCs w:val="22"/>
              </w:rPr>
            </w:pPr>
            <w:r w:rsidRPr="00416C11">
              <w:rPr>
                <w:b w:val="0"/>
                <w:bCs w:val="0"/>
                <w:sz w:val="22"/>
                <w:szCs w:val="22"/>
              </w:rPr>
              <w:t xml:space="preserve">Russ, O.G. (1977) Weed Control Research Plot Data. (Unpublished study received Mar 28, 1979 under CO 79/7; prepared in coopera- tion with Kansas State Univ., Dept. of Agronomy, submitted by Mobil Chemical Co., Industrial Chemicals, Richmond Va.; CDL: 237942-G) </w:t>
            </w:r>
          </w:p>
        </w:tc>
      </w:tr>
      <w:tr w:rsidR="0069698D" w:rsidRPr="00416C11" w14:paraId="56AE73DF" w14:textId="77777777" w:rsidTr="0069698D">
        <w:trPr>
          <w:tblCellSpacing w:w="0" w:type="dxa"/>
        </w:trPr>
        <w:tc>
          <w:tcPr>
            <w:tcW w:w="0" w:type="auto"/>
            <w:hideMark/>
          </w:tcPr>
          <w:p w14:paraId="7B019E51" w14:textId="77777777" w:rsidR="0069698D" w:rsidRPr="00416C11" w:rsidRDefault="0069698D" w:rsidP="0069698D">
            <w:pPr>
              <w:rPr>
                <w:b w:val="0"/>
                <w:bCs w:val="0"/>
                <w:sz w:val="22"/>
                <w:szCs w:val="22"/>
              </w:rPr>
            </w:pPr>
            <w:r w:rsidRPr="00416C11">
              <w:rPr>
                <w:b w:val="0"/>
                <w:bCs w:val="0"/>
                <w:sz w:val="22"/>
                <w:szCs w:val="22"/>
              </w:rPr>
              <w:t>9559</w:t>
            </w:r>
          </w:p>
        </w:tc>
        <w:tc>
          <w:tcPr>
            <w:tcW w:w="0" w:type="auto"/>
            <w:vAlign w:val="center"/>
            <w:hideMark/>
          </w:tcPr>
          <w:p w14:paraId="08238B94" w14:textId="77777777" w:rsidR="0069698D" w:rsidRPr="00416C11" w:rsidRDefault="0069698D" w:rsidP="0069698D">
            <w:pPr>
              <w:rPr>
                <w:b w:val="0"/>
                <w:bCs w:val="0"/>
                <w:sz w:val="22"/>
                <w:szCs w:val="22"/>
              </w:rPr>
            </w:pPr>
            <w:r w:rsidRPr="00416C11">
              <w:rPr>
                <w:b w:val="0"/>
                <w:bCs w:val="0"/>
                <w:sz w:val="22"/>
                <w:szCs w:val="22"/>
              </w:rPr>
              <w:t xml:space="preserve">Ashley, R.A.; Rahn, E.M. (1964) Tolerance of certain vegetable and cover crops to soil residues of atrazine and diphenamid herbi- cides. Pages 15-16,~In~Delaware Horticultural Society Re- port. N.P. (Also~In~unpublished submission including tables, received May 29, 1970 under 0F0923; submitted by Uniroyal Chemi- cal, Bethany, Conn.; CDL:091577-J) </w:t>
            </w:r>
          </w:p>
        </w:tc>
      </w:tr>
      <w:tr w:rsidR="0069698D" w:rsidRPr="00416C11" w14:paraId="5DF9A202" w14:textId="77777777" w:rsidTr="0069698D">
        <w:trPr>
          <w:tblCellSpacing w:w="0" w:type="dxa"/>
        </w:trPr>
        <w:tc>
          <w:tcPr>
            <w:tcW w:w="0" w:type="auto"/>
            <w:hideMark/>
          </w:tcPr>
          <w:p w14:paraId="7DA01A4F" w14:textId="77777777" w:rsidR="0069698D" w:rsidRPr="00416C11" w:rsidRDefault="0069698D" w:rsidP="0069698D">
            <w:pPr>
              <w:rPr>
                <w:b w:val="0"/>
                <w:bCs w:val="0"/>
                <w:sz w:val="22"/>
                <w:szCs w:val="22"/>
              </w:rPr>
            </w:pPr>
            <w:r w:rsidRPr="00416C11">
              <w:rPr>
                <w:b w:val="0"/>
                <w:bCs w:val="0"/>
                <w:sz w:val="22"/>
                <w:szCs w:val="22"/>
              </w:rPr>
              <w:t>11980</w:t>
            </w:r>
          </w:p>
        </w:tc>
        <w:tc>
          <w:tcPr>
            <w:tcW w:w="0" w:type="auto"/>
            <w:vAlign w:val="center"/>
            <w:hideMark/>
          </w:tcPr>
          <w:p w14:paraId="021E42E9" w14:textId="77777777" w:rsidR="0069698D" w:rsidRPr="00416C11" w:rsidRDefault="0069698D" w:rsidP="0069698D">
            <w:pPr>
              <w:rPr>
                <w:b w:val="0"/>
                <w:bCs w:val="0"/>
                <w:sz w:val="22"/>
                <w:szCs w:val="22"/>
              </w:rPr>
            </w:pPr>
            <w:r w:rsidRPr="00416C11">
              <w:rPr>
                <w:b w:val="0"/>
                <w:bCs w:val="0"/>
                <w:sz w:val="22"/>
                <w:szCs w:val="22"/>
              </w:rPr>
              <w:t xml:space="preserve">Peters, E.J.; Lowance, S.A. (1968) Effects of Herbicides for Controlling Weeds in Dormant Alfalfa. (Unpublished study received Aug 30, 1973 under 4F1428; prepared by Univ. of Missouri, sub- mitted by E.I. du Pont de Nemours &amp; Co., Inc., Wilmington, Del.; CDL:093806-AB) </w:t>
            </w:r>
          </w:p>
        </w:tc>
      </w:tr>
      <w:tr w:rsidR="0069698D" w:rsidRPr="00416C11" w14:paraId="373E3F45" w14:textId="77777777" w:rsidTr="0069698D">
        <w:trPr>
          <w:tblCellSpacing w:w="0" w:type="dxa"/>
        </w:trPr>
        <w:tc>
          <w:tcPr>
            <w:tcW w:w="0" w:type="auto"/>
            <w:hideMark/>
          </w:tcPr>
          <w:p w14:paraId="4CC91DDD" w14:textId="77777777" w:rsidR="0069698D" w:rsidRPr="00416C11" w:rsidRDefault="0069698D" w:rsidP="0069698D">
            <w:pPr>
              <w:rPr>
                <w:b w:val="0"/>
                <w:bCs w:val="0"/>
                <w:sz w:val="22"/>
                <w:szCs w:val="22"/>
              </w:rPr>
            </w:pPr>
            <w:r w:rsidRPr="00416C11">
              <w:rPr>
                <w:b w:val="0"/>
                <w:bCs w:val="0"/>
                <w:sz w:val="22"/>
                <w:szCs w:val="22"/>
              </w:rPr>
              <w:t>11995</w:t>
            </w:r>
          </w:p>
        </w:tc>
        <w:tc>
          <w:tcPr>
            <w:tcW w:w="0" w:type="auto"/>
            <w:vAlign w:val="center"/>
            <w:hideMark/>
          </w:tcPr>
          <w:p w14:paraId="5A8B90C8" w14:textId="77777777" w:rsidR="0069698D" w:rsidRPr="00416C11" w:rsidRDefault="0069698D" w:rsidP="0069698D">
            <w:pPr>
              <w:rPr>
                <w:b w:val="0"/>
                <w:bCs w:val="0"/>
                <w:sz w:val="22"/>
                <w:szCs w:val="22"/>
              </w:rPr>
            </w:pPr>
            <w:r w:rsidRPr="00416C11">
              <w:rPr>
                <w:b w:val="0"/>
                <w:bCs w:val="0"/>
                <w:sz w:val="22"/>
                <w:szCs w:val="22"/>
              </w:rPr>
              <w:t xml:space="preserve">Kust, C.A. (1967) Control of Yellow Rocket in Alfalfa. (Unpub- lished study received Aug 30, 1973 under 4F1428; prepared by Univ. of Wisconsin, submitted by E.I. du Pont de Nemours &amp; Co., Inc., Wilmington, Del.; CDL:093806-AQ) </w:t>
            </w:r>
          </w:p>
        </w:tc>
      </w:tr>
      <w:tr w:rsidR="0069698D" w:rsidRPr="00416C11" w14:paraId="4A7C6DF1" w14:textId="77777777" w:rsidTr="0069698D">
        <w:trPr>
          <w:tblCellSpacing w:w="0" w:type="dxa"/>
        </w:trPr>
        <w:tc>
          <w:tcPr>
            <w:tcW w:w="0" w:type="auto"/>
            <w:hideMark/>
          </w:tcPr>
          <w:p w14:paraId="6A0E0225" w14:textId="77777777" w:rsidR="0069698D" w:rsidRPr="00416C11" w:rsidRDefault="0069698D" w:rsidP="0069698D">
            <w:pPr>
              <w:rPr>
                <w:b w:val="0"/>
                <w:bCs w:val="0"/>
                <w:sz w:val="22"/>
                <w:szCs w:val="22"/>
              </w:rPr>
            </w:pPr>
            <w:r w:rsidRPr="00416C11">
              <w:rPr>
                <w:b w:val="0"/>
                <w:bCs w:val="0"/>
                <w:sz w:val="22"/>
                <w:szCs w:val="22"/>
              </w:rPr>
              <w:lastRenderedPageBreak/>
              <w:t>12002</w:t>
            </w:r>
          </w:p>
        </w:tc>
        <w:tc>
          <w:tcPr>
            <w:tcW w:w="0" w:type="auto"/>
            <w:vAlign w:val="center"/>
            <w:hideMark/>
          </w:tcPr>
          <w:p w14:paraId="36753B9B" w14:textId="77777777" w:rsidR="0069698D" w:rsidRPr="00416C11" w:rsidRDefault="0069698D" w:rsidP="0069698D">
            <w:pPr>
              <w:rPr>
                <w:b w:val="0"/>
                <w:bCs w:val="0"/>
                <w:sz w:val="22"/>
                <w:szCs w:val="22"/>
              </w:rPr>
            </w:pPr>
            <w:r w:rsidRPr="00416C11">
              <w:rPr>
                <w:b w:val="0"/>
                <w:bCs w:val="0"/>
                <w:sz w:val="22"/>
                <w:szCs w:val="22"/>
              </w:rPr>
              <w:t xml:space="preserve">Peters, E.J.; Lowance, S.A. (1967) Develop Methods of Controlling Weeds on Humid Pastures and Range Lands. (Unpublished study received Aug 30, 1973 under 4F1428; submitted by E.I. du Pont de Nemours &amp; Co., Inc., Wilmington, Del.; CDL:093806-AX) </w:t>
            </w:r>
          </w:p>
        </w:tc>
      </w:tr>
      <w:tr w:rsidR="0069698D" w:rsidRPr="00416C11" w14:paraId="4C06D1F6" w14:textId="77777777" w:rsidTr="0069698D">
        <w:trPr>
          <w:tblCellSpacing w:w="0" w:type="dxa"/>
        </w:trPr>
        <w:tc>
          <w:tcPr>
            <w:tcW w:w="0" w:type="auto"/>
            <w:hideMark/>
          </w:tcPr>
          <w:p w14:paraId="22929F14" w14:textId="77777777" w:rsidR="0069698D" w:rsidRPr="00416C11" w:rsidRDefault="0069698D" w:rsidP="0069698D">
            <w:pPr>
              <w:rPr>
                <w:b w:val="0"/>
                <w:bCs w:val="0"/>
                <w:sz w:val="22"/>
                <w:szCs w:val="22"/>
              </w:rPr>
            </w:pPr>
            <w:r w:rsidRPr="00416C11">
              <w:rPr>
                <w:b w:val="0"/>
                <w:bCs w:val="0"/>
                <w:sz w:val="22"/>
                <w:szCs w:val="22"/>
              </w:rPr>
              <w:t>12003</w:t>
            </w:r>
          </w:p>
        </w:tc>
        <w:tc>
          <w:tcPr>
            <w:tcW w:w="0" w:type="auto"/>
            <w:vAlign w:val="center"/>
            <w:hideMark/>
          </w:tcPr>
          <w:p w14:paraId="6DED84A6" w14:textId="77777777" w:rsidR="0069698D" w:rsidRPr="00416C11" w:rsidRDefault="0069698D" w:rsidP="0069698D">
            <w:pPr>
              <w:rPr>
                <w:b w:val="0"/>
                <w:bCs w:val="0"/>
                <w:sz w:val="22"/>
                <w:szCs w:val="22"/>
              </w:rPr>
            </w:pPr>
            <w:r w:rsidRPr="00416C11">
              <w:rPr>
                <w:b w:val="0"/>
                <w:bCs w:val="0"/>
                <w:sz w:val="22"/>
                <w:szCs w:val="22"/>
              </w:rPr>
              <w:t xml:space="preserve">Peters, E.J.; Lowance, S.A. (1968) Control of Weeds in Established Birdsfoot Trefoil. (Unpublished study received Aug 30, 1973 under 4F1428; submitted by E.I. du Pont de Nemours &amp; Co., Inc., Wilmington, Del.; CDL:093806-AY) </w:t>
            </w:r>
          </w:p>
        </w:tc>
      </w:tr>
      <w:tr w:rsidR="0069698D" w:rsidRPr="00416C11" w14:paraId="659EB522" w14:textId="77777777" w:rsidTr="0069698D">
        <w:trPr>
          <w:tblCellSpacing w:w="0" w:type="dxa"/>
        </w:trPr>
        <w:tc>
          <w:tcPr>
            <w:tcW w:w="0" w:type="auto"/>
            <w:hideMark/>
          </w:tcPr>
          <w:p w14:paraId="3CB1955F" w14:textId="77777777" w:rsidR="0069698D" w:rsidRPr="00416C11" w:rsidRDefault="0069698D" w:rsidP="0069698D">
            <w:pPr>
              <w:rPr>
                <w:b w:val="0"/>
                <w:bCs w:val="0"/>
                <w:sz w:val="22"/>
                <w:szCs w:val="22"/>
              </w:rPr>
            </w:pPr>
            <w:r w:rsidRPr="00416C11">
              <w:rPr>
                <w:b w:val="0"/>
                <w:bCs w:val="0"/>
                <w:sz w:val="22"/>
                <w:szCs w:val="22"/>
              </w:rPr>
              <w:t>12251</w:t>
            </w:r>
          </w:p>
        </w:tc>
        <w:tc>
          <w:tcPr>
            <w:tcW w:w="0" w:type="auto"/>
            <w:vAlign w:val="center"/>
            <w:hideMark/>
          </w:tcPr>
          <w:p w14:paraId="03BC3089"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(1964) Herbicide Test Summary. (Unpublished study received Feb 8, 1968 under 352-317; CDL: 002962-D) </w:t>
            </w:r>
          </w:p>
        </w:tc>
      </w:tr>
      <w:tr w:rsidR="0069698D" w:rsidRPr="00416C11" w14:paraId="14562699" w14:textId="77777777" w:rsidTr="0069698D">
        <w:trPr>
          <w:tblCellSpacing w:w="0" w:type="dxa"/>
        </w:trPr>
        <w:tc>
          <w:tcPr>
            <w:tcW w:w="0" w:type="auto"/>
            <w:hideMark/>
          </w:tcPr>
          <w:p w14:paraId="1497D07E" w14:textId="77777777" w:rsidR="0069698D" w:rsidRPr="00416C11" w:rsidRDefault="0069698D" w:rsidP="0069698D">
            <w:pPr>
              <w:rPr>
                <w:b w:val="0"/>
                <w:bCs w:val="0"/>
                <w:sz w:val="22"/>
                <w:szCs w:val="22"/>
              </w:rPr>
            </w:pPr>
            <w:r w:rsidRPr="00416C11">
              <w:rPr>
                <w:b w:val="0"/>
                <w:bCs w:val="0"/>
                <w:sz w:val="22"/>
                <w:szCs w:val="22"/>
              </w:rPr>
              <w:t>12252</w:t>
            </w:r>
          </w:p>
        </w:tc>
        <w:tc>
          <w:tcPr>
            <w:tcW w:w="0" w:type="auto"/>
            <w:vAlign w:val="center"/>
            <w:hideMark/>
          </w:tcPr>
          <w:p w14:paraId="1F261DE9"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 Outline and Summary of Herbicide Experiment. (Unpublished study received Feb 8, 1968 under 352-317; CDL:002962-E) </w:t>
            </w:r>
          </w:p>
        </w:tc>
      </w:tr>
      <w:tr w:rsidR="0069698D" w:rsidRPr="00416C11" w14:paraId="25E305CA" w14:textId="77777777" w:rsidTr="0069698D">
        <w:trPr>
          <w:tblCellSpacing w:w="0" w:type="dxa"/>
        </w:trPr>
        <w:tc>
          <w:tcPr>
            <w:tcW w:w="0" w:type="auto"/>
            <w:hideMark/>
          </w:tcPr>
          <w:p w14:paraId="481382D7" w14:textId="77777777" w:rsidR="0069698D" w:rsidRPr="00416C11" w:rsidRDefault="0069698D" w:rsidP="0069698D">
            <w:pPr>
              <w:rPr>
                <w:b w:val="0"/>
                <w:bCs w:val="0"/>
                <w:sz w:val="22"/>
                <w:szCs w:val="22"/>
              </w:rPr>
            </w:pPr>
            <w:r w:rsidRPr="00416C11">
              <w:rPr>
                <w:b w:val="0"/>
                <w:bCs w:val="0"/>
                <w:sz w:val="22"/>
                <w:szCs w:val="22"/>
              </w:rPr>
              <w:t>12253</w:t>
            </w:r>
          </w:p>
        </w:tc>
        <w:tc>
          <w:tcPr>
            <w:tcW w:w="0" w:type="auto"/>
            <w:vAlign w:val="center"/>
            <w:hideMark/>
          </w:tcPr>
          <w:p w14:paraId="2F8F41FB"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(1965) Herbicide Test Summary. (Unpublished study received Feb 8, 1968 under 352-317; CDL: 002962-F) </w:t>
            </w:r>
          </w:p>
        </w:tc>
      </w:tr>
      <w:tr w:rsidR="0069698D" w:rsidRPr="00416C11" w14:paraId="518FC931" w14:textId="77777777" w:rsidTr="0069698D">
        <w:trPr>
          <w:tblCellSpacing w:w="0" w:type="dxa"/>
        </w:trPr>
        <w:tc>
          <w:tcPr>
            <w:tcW w:w="0" w:type="auto"/>
            <w:hideMark/>
          </w:tcPr>
          <w:p w14:paraId="1161D46D" w14:textId="77777777" w:rsidR="0069698D" w:rsidRPr="00416C11" w:rsidRDefault="0069698D" w:rsidP="0069698D">
            <w:pPr>
              <w:rPr>
                <w:b w:val="0"/>
                <w:bCs w:val="0"/>
                <w:sz w:val="22"/>
                <w:szCs w:val="22"/>
              </w:rPr>
            </w:pPr>
            <w:r w:rsidRPr="00416C11">
              <w:rPr>
                <w:b w:val="0"/>
                <w:bCs w:val="0"/>
                <w:sz w:val="22"/>
                <w:szCs w:val="22"/>
              </w:rPr>
              <w:t>12254</w:t>
            </w:r>
          </w:p>
        </w:tc>
        <w:tc>
          <w:tcPr>
            <w:tcW w:w="0" w:type="auto"/>
            <w:vAlign w:val="center"/>
            <w:hideMark/>
          </w:tcPr>
          <w:p w14:paraId="711F1C5B"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(1966) Outline and Summary of Herbicide Experiment. (Unpublished study received Feb 8, 1968 under 352-317; CDL:002962-I) </w:t>
            </w:r>
          </w:p>
        </w:tc>
      </w:tr>
      <w:tr w:rsidR="0069698D" w:rsidRPr="00416C11" w14:paraId="11891345" w14:textId="77777777" w:rsidTr="0069698D">
        <w:trPr>
          <w:tblCellSpacing w:w="0" w:type="dxa"/>
        </w:trPr>
        <w:tc>
          <w:tcPr>
            <w:tcW w:w="0" w:type="auto"/>
            <w:hideMark/>
          </w:tcPr>
          <w:p w14:paraId="142639A4" w14:textId="77777777" w:rsidR="0069698D" w:rsidRPr="00416C11" w:rsidRDefault="0069698D" w:rsidP="0069698D">
            <w:pPr>
              <w:rPr>
                <w:b w:val="0"/>
                <w:bCs w:val="0"/>
                <w:sz w:val="22"/>
                <w:szCs w:val="22"/>
              </w:rPr>
            </w:pPr>
            <w:r w:rsidRPr="00416C11">
              <w:rPr>
                <w:b w:val="0"/>
                <w:bCs w:val="0"/>
                <w:sz w:val="22"/>
                <w:szCs w:val="22"/>
              </w:rPr>
              <w:t>12255</w:t>
            </w:r>
          </w:p>
        </w:tc>
        <w:tc>
          <w:tcPr>
            <w:tcW w:w="0" w:type="auto"/>
            <w:vAlign w:val="center"/>
            <w:hideMark/>
          </w:tcPr>
          <w:p w14:paraId="197DFE14" w14:textId="77777777" w:rsidR="0069698D" w:rsidRPr="00416C11" w:rsidRDefault="0069698D" w:rsidP="0069698D">
            <w:pPr>
              <w:rPr>
                <w:b w:val="0"/>
                <w:bCs w:val="0"/>
                <w:sz w:val="22"/>
                <w:szCs w:val="22"/>
              </w:rPr>
            </w:pPr>
            <w:r w:rsidRPr="00416C11">
              <w:rPr>
                <w:b w:val="0"/>
                <w:bCs w:val="0"/>
                <w:sz w:val="22"/>
                <w:szCs w:val="22"/>
              </w:rPr>
              <w:t xml:space="preserve">Brewer, C. (1965) Outline and Summary of Herbicide Experiment. (Unpublished study received Feb 8, 1968 under 352-317; submitted by E.I. du Pont de Nemours &amp; Co., Wilmington, Del.; CDL: 002962-L) </w:t>
            </w:r>
          </w:p>
        </w:tc>
      </w:tr>
      <w:tr w:rsidR="0069698D" w:rsidRPr="00416C11" w14:paraId="2C4F6F18" w14:textId="77777777" w:rsidTr="0069698D">
        <w:trPr>
          <w:tblCellSpacing w:w="0" w:type="dxa"/>
        </w:trPr>
        <w:tc>
          <w:tcPr>
            <w:tcW w:w="0" w:type="auto"/>
            <w:hideMark/>
          </w:tcPr>
          <w:p w14:paraId="52B4F4EA" w14:textId="77777777" w:rsidR="0069698D" w:rsidRPr="00416C11" w:rsidRDefault="0069698D" w:rsidP="0069698D">
            <w:pPr>
              <w:rPr>
                <w:b w:val="0"/>
                <w:bCs w:val="0"/>
                <w:sz w:val="22"/>
                <w:szCs w:val="22"/>
              </w:rPr>
            </w:pPr>
            <w:r w:rsidRPr="00416C11">
              <w:rPr>
                <w:b w:val="0"/>
                <w:bCs w:val="0"/>
                <w:sz w:val="22"/>
                <w:szCs w:val="22"/>
              </w:rPr>
              <w:t>12256</w:t>
            </w:r>
          </w:p>
        </w:tc>
        <w:tc>
          <w:tcPr>
            <w:tcW w:w="0" w:type="auto"/>
            <w:vAlign w:val="center"/>
            <w:hideMark/>
          </w:tcPr>
          <w:p w14:paraId="03248D5A"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(1965) Herbicide Test Summary. (Unpublished study received Feb 8, 1968 under 352-317; CDL: 002962-N) </w:t>
            </w:r>
          </w:p>
        </w:tc>
      </w:tr>
      <w:tr w:rsidR="0069698D" w:rsidRPr="00416C11" w14:paraId="0527E1DB" w14:textId="77777777" w:rsidTr="0069698D">
        <w:trPr>
          <w:tblCellSpacing w:w="0" w:type="dxa"/>
        </w:trPr>
        <w:tc>
          <w:tcPr>
            <w:tcW w:w="0" w:type="auto"/>
            <w:hideMark/>
          </w:tcPr>
          <w:p w14:paraId="7E65A470" w14:textId="77777777" w:rsidR="0069698D" w:rsidRPr="00416C11" w:rsidRDefault="0069698D" w:rsidP="0069698D">
            <w:pPr>
              <w:rPr>
                <w:b w:val="0"/>
                <w:bCs w:val="0"/>
                <w:sz w:val="22"/>
                <w:szCs w:val="22"/>
              </w:rPr>
            </w:pPr>
            <w:r w:rsidRPr="00416C11">
              <w:rPr>
                <w:b w:val="0"/>
                <w:bCs w:val="0"/>
                <w:sz w:val="22"/>
                <w:szCs w:val="22"/>
              </w:rPr>
              <w:t>12273</w:t>
            </w:r>
          </w:p>
        </w:tc>
        <w:tc>
          <w:tcPr>
            <w:tcW w:w="0" w:type="auto"/>
            <w:vAlign w:val="center"/>
            <w:hideMark/>
          </w:tcPr>
          <w:p w14:paraId="1C6260CA" w14:textId="77777777" w:rsidR="0069698D" w:rsidRPr="00416C11" w:rsidRDefault="0069698D" w:rsidP="0069698D">
            <w:pPr>
              <w:rPr>
                <w:b w:val="0"/>
                <w:bCs w:val="0"/>
                <w:sz w:val="22"/>
                <w:szCs w:val="22"/>
              </w:rPr>
            </w:pPr>
            <w:r w:rsidRPr="00416C11">
              <w:rPr>
                <w:b w:val="0"/>
                <w:bCs w:val="0"/>
                <w:sz w:val="22"/>
                <w:szCs w:val="22"/>
              </w:rPr>
              <w:t xml:space="preserve">Rost, R.F. (1965) Weed Control Inspection Report. (Unpublished study received Feb 8, 1968 under 352-317; submitted by E.I. du Pont de Nemours &amp; Co., Wilmington, Del.; CDL:002961-C) </w:t>
            </w:r>
          </w:p>
        </w:tc>
      </w:tr>
      <w:tr w:rsidR="0069698D" w:rsidRPr="00416C11" w14:paraId="2A79F03B" w14:textId="77777777" w:rsidTr="0069698D">
        <w:trPr>
          <w:tblCellSpacing w:w="0" w:type="dxa"/>
        </w:trPr>
        <w:tc>
          <w:tcPr>
            <w:tcW w:w="0" w:type="auto"/>
            <w:hideMark/>
          </w:tcPr>
          <w:p w14:paraId="66103213" w14:textId="77777777" w:rsidR="0069698D" w:rsidRPr="00416C11" w:rsidRDefault="0069698D" w:rsidP="0069698D">
            <w:pPr>
              <w:rPr>
                <w:b w:val="0"/>
                <w:bCs w:val="0"/>
                <w:sz w:val="22"/>
                <w:szCs w:val="22"/>
              </w:rPr>
            </w:pPr>
            <w:r w:rsidRPr="00416C11">
              <w:rPr>
                <w:b w:val="0"/>
                <w:bCs w:val="0"/>
                <w:sz w:val="22"/>
                <w:szCs w:val="22"/>
              </w:rPr>
              <w:t>12296</w:t>
            </w:r>
          </w:p>
        </w:tc>
        <w:tc>
          <w:tcPr>
            <w:tcW w:w="0" w:type="auto"/>
            <w:vAlign w:val="center"/>
            <w:hideMark/>
          </w:tcPr>
          <w:p w14:paraId="165DE07E" w14:textId="77777777" w:rsidR="0069698D" w:rsidRPr="00416C11" w:rsidRDefault="0069698D" w:rsidP="0069698D">
            <w:pPr>
              <w:rPr>
                <w:b w:val="0"/>
                <w:bCs w:val="0"/>
                <w:sz w:val="22"/>
                <w:szCs w:val="22"/>
              </w:rPr>
            </w:pPr>
            <w:r w:rsidRPr="00416C11">
              <w:rPr>
                <w:b w:val="0"/>
                <w:bCs w:val="0"/>
                <w:sz w:val="22"/>
                <w:szCs w:val="22"/>
              </w:rPr>
              <w:t xml:space="preserve">Rydrych, D. (1965) Weed Control Screening Trial--Alfalfa, 1964-65: Table 1. (Unpublished study received Dec 5, 1972 under 352-317; prepared by Oregon State Univ., submitted by E.I. du Pont de Nemours &amp; Co., Wilmington, Del.; CDL:002966-F) </w:t>
            </w:r>
          </w:p>
        </w:tc>
      </w:tr>
      <w:tr w:rsidR="0069698D" w:rsidRPr="00416C11" w14:paraId="38F00844" w14:textId="77777777" w:rsidTr="0069698D">
        <w:trPr>
          <w:tblCellSpacing w:w="0" w:type="dxa"/>
        </w:trPr>
        <w:tc>
          <w:tcPr>
            <w:tcW w:w="0" w:type="auto"/>
            <w:hideMark/>
          </w:tcPr>
          <w:p w14:paraId="2301D297" w14:textId="77777777" w:rsidR="0069698D" w:rsidRPr="00416C11" w:rsidRDefault="0069698D" w:rsidP="0069698D">
            <w:pPr>
              <w:rPr>
                <w:b w:val="0"/>
                <w:bCs w:val="0"/>
                <w:sz w:val="22"/>
                <w:szCs w:val="22"/>
              </w:rPr>
            </w:pPr>
            <w:r w:rsidRPr="00416C11">
              <w:rPr>
                <w:b w:val="0"/>
                <w:bCs w:val="0"/>
                <w:sz w:val="22"/>
                <w:szCs w:val="22"/>
              </w:rPr>
              <w:t>12299</w:t>
            </w:r>
          </w:p>
        </w:tc>
        <w:tc>
          <w:tcPr>
            <w:tcW w:w="0" w:type="auto"/>
            <w:vAlign w:val="center"/>
            <w:hideMark/>
          </w:tcPr>
          <w:p w14:paraId="17F8A574" w14:textId="77777777" w:rsidR="0069698D" w:rsidRPr="00416C11" w:rsidRDefault="0069698D" w:rsidP="0069698D">
            <w:pPr>
              <w:rPr>
                <w:b w:val="0"/>
                <w:bCs w:val="0"/>
                <w:sz w:val="22"/>
                <w:szCs w:val="22"/>
              </w:rPr>
            </w:pPr>
            <w:r w:rsidRPr="00416C11">
              <w:rPr>
                <w:b w:val="0"/>
                <w:bCs w:val="0"/>
                <w:sz w:val="22"/>
                <w:szCs w:val="22"/>
              </w:rPr>
              <w:t xml:space="preserve">Rydrych, D. (1966) Weed Control in Established Alfalfa--1965-66-- Duff Ranch--Mission. (Unpublished study received Dec 5, 1972 under 352-317; prepared by Oregon State Univ., submitted by E.I. du Pont de Nemours &amp; Co., Wilmington, Del.; CDL:002966-I) </w:t>
            </w:r>
          </w:p>
        </w:tc>
      </w:tr>
      <w:tr w:rsidR="0069698D" w:rsidRPr="00416C11" w14:paraId="1CD1B139" w14:textId="77777777" w:rsidTr="0069698D">
        <w:trPr>
          <w:tblCellSpacing w:w="0" w:type="dxa"/>
        </w:trPr>
        <w:tc>
          <w:tcPr>
            <w:tcW w:w="0" w:type="auto"/>
            <w:hideMark/>
          </w:tcPr>
          <w:p w14:paraId="6B79EA39" w14:textId="77777777" w:rsidR="0069698D" w:rsidRPr="00416C11" w:rsidRDefault="0069698D" w:rsidP="0069698D">
            <w:pPr>
              <w:rPr>
                <w:b w:val="0"/>
                <w:bCs w:val="0"/>
                <w:sz w:val="22"/>
                <w:szCs w:val="22"/>
              </w:rPr>
            </w:pPr>
            <w:r w:rsidRPr="00416C11">
              <w:rPr>
                <w:b w:val="0"/>
                <w:bCs w:val="0"/>
                <w:sz w:val="22"/>
                <w:szCs w:val="22"/>
              </w:rPr>
              <w:t>12300</w:t>
            </w:r>
          </w:p>
        </w:tc>
        <w:tc>
          <w:tcPr>
            <w:tcW w:w="0" w:type="auto"/>
            <w:vAlign w:val="center"/>
            <w:hideMark/>
          </w:tcPr>
          <w:p w14:paraId="3F1B7E86" w14:textId="77777777" w:rsidR="0069698D" w:rsidRPr="00416C11" w:rsidRDefault="0069698D" w:rsidP="0069698D">
            <w:pPr>
              <w:rPr>
                <w:b w:val="0"/>
                <w:bCs w:val="0"/>
                <w:sz w:val="22"/>
                <w:szCs w:val="22"/>
              </w:rPr>
            </w:pPr>
            <w:r w:rsidRPr="00416C11">
              <w:rPr>
                <w:b w:val="0"/>
                <w:bCs w:val="0"/>
                <w:sz w:val="22"/>
                <w:szCs w:val="22"/>
              </w:rPr>
              <w:t xml:space="preserve">Rydrych, D. (1966) Weed Control in Established Alfalfa--Umatilla Station--1966: Table 8. (Unpublished study received Dec 5, 1972 under 352-317; prepared by Oregon State Univ., submitted by E.I. du Pont de Nemours &amp; Co., Wilmington, Del.; CDL:002966-J) </w:t>
            </w:r>
          </w:p>
        </w:tc>
      </w:tr>
      <w:tr w:rsidR="0069698D" w:rsidRPr="00416C11" w14:paraId="2FCEE147" w14:textId="77777777" w:rsidTr="0069698D">
        <w:trPr>
          <w:tblCellSpacing w:w="0" w:type="dxa"/>
        </w:trPr>
        <w:tc>
          <w:tcPr>
            <w:tcW w:w="0" w:type="auto"/>
            <w:hideMark/>
          </w:tcPr>
          <w:p w14:paraId="3388A9AE" w14:textId="77777777" w:rsidR="0069698D" w:rsidRPr="00416C11" w:rsidRDefault="0069698D" w:rsidP="0069698D">
            <w:pPr>
              <w:rPr>
                <w:b w:val="0"/>
                <w:bCs w:val="0"/>
                <w:sz w:val="22"/>
                <w:szCs w:val="22"/>
              </w:rPr>
            </w:pPr>
            <w:r w:rsidRPr="00416C11">
              <w:rPr>
                <w:b w:val="0"/>
                <w:bCs w:val="0"/>
                <w:sz w:val="22"/>
                <w:szCs w:val="22"/>
              </w:rPr>
              <w:t>12301</w:t>
            </w:r>
          </w:p>
        </w:tc>
        <w:tc>
          <w:tcPr>
            <w:tcW w:w="0" w:type="auto"/>
            <w:vAlign w:val="center"/>
            <w:hideMark/>
          </w:tcPr>
          <w:p w14:paraId="1CE2471D" w14:textId="77777777" w:rsidR="0069698D" w:rsidRPr="00416C11" w:rsidRDefault="0069698D" w:rsidP="0069698D">
            <w:pPr>
              <w:rPr>
                <w:b w:val="0"/>
                <w:bCs w:val="0"/>
                <w:sz w:val="22"/>
                <w:szCs w:val="22"/>
              </w:rPr>
            </w:pPr>
            <w:r w:rsidRPr="00416C11">
              <w:rPr>
                <w:b w:val="0"/>
                <w:bCs w:val="0"/>
                <w:sz w:val="22"/>
                <w:szCs w:val="22"/>
              </w:rPr>
              <w:t xml:space="preserve">Rydrych, D. (1967) Weed Control in Established Alfalfa--1966-67. (Unpublished study received Dec 5, 1972 under 352-317; prepared by Oregon State Univ., submitted by E.I. du Pont de Nemours &amp; Co., Wilmington, Del.; CDL:002966-K) </w:t>
            </w:r>
          </w:p>
        </w:tc>
      </w:tr>
      <w:tr w:rsidR="0069698D" w:rsidRPr="00416C11" w14:paraId="7C81B26F" w14:textId="77777777" w:rsidTr="0069698D">
        <w:trPr>
          <w:tblCellSpacing w:w="0" w:type="dxa"/>
        </w:trPr>
        <w:tc>
          <w:tcPr>
            <w:tcW w:w="0" w:type="auto"/>
            <w:hideMark/>
          </w:tcPr>
          <w:p w14:paraId="2EA52E0C" w14:textId="77777777" w:rsidR="0069698D" w:rsidRPr="00416C11" w:rsidRDefault="0069698D" w:rsidP="0069698D">
            <w:pPr>
              <w:rPr>
                <w:b w:val="0"/>
                <w:bCs w:val="0"/>
                <w:sz w:val="22"/>
                <w:szCs w:val="22"/>
              </w:rPr>
            </w:pPr>
            <w:r w:rsidRPr="00416C11">
              <w:rPr>
                <w:b w:val="0"/>
                <w:bCs w:val="0"/>
                <w:sz w:val="22"/>
                <w:szCs w:val="22"/>
              </w:rPr>
              <w:lastRenderedPageBreak/>
              <w:t>12304</w:t>
            </w:r>
          </w:p>
        </w:tc>
        <w:tc>
          <w:tcPr>
            <w:tcW w:w="0" w:type="auto"/>
            <w:vAlign w:val="center"/>
            <w:hideMark/>
          </w:tcPr>
          <w:p w14:paraId="11E44041" w14:textId="77777777" w:rsidR="0069698D" w:rsidRPr="00416C11" w:rsidRDefault="0069698D" w:rsidP="0069698D">
            <w:pPr>
              <w:rPr>
                <w:b w:val="0"/>
                <w:bCs w:val="0"/>
                <w:sz w:val="22"/>
                <w:szCs w:val="22"/>
              </w:rPr>
            </w:pPr>
            <w:r w:rsidRPr="00416C11">
              <w:rPr>
                <w:b w:val="0"/>
                <w:bCs w:val="0"/>
                <w:sz w:val="22"/>
                <w:szCs w:val="22"/>
              </w:rPr>
              <w:t xml:space="preserve">Isom, W. (1966) Wild Barley Control in Established Alfalfa--1966. (Unpublished study received Dec 5, 1972 under 352-317; prepared by Univ. of California--Riverside, submitted by E.I. du Pont de Nemours &amp; Co., Wilmington, Del.; CDL:002966-N) </w:t>
            </w:r>
          </w:p>
        </w:tc>
      </w:tr>
      <w:tr w:rsidR="0069698D" w:rsidRPr="00416C11" w14:paraId="5C624CB3" w14:textId="77777777" w:rsidTr="0069698D">
        <w:trPr>
          <w:tblCellSpacing w:w="0" w:type="dxa"/>
        </w:trPr>
        <w:tc>
          <w:tcPr>
            <w:tcW w:w="0" w:type="auto"/>
            <w:hideMark/>
          </w:tcPr>
          <w:p w14:paraId="16A74EB4" w14:textId="77777777" w:rsidR="0069698D" w:rsidRPr="00416C11" w:rsidRDefault="0069698D" w:rsidP="0069698D">
            <w:pPr>
              <w:rPr>
                <w:b w:val="0"/>
                <w:bCs w:val="0"/>
                <w:sz w:val="22"/>
                <w:szCs w:val="22"/>
              </w:rPr>
            </w:pPr>
            <w:r w:rsidRPr="00416C11">
              <w:rPr>
                <w:b w:val="0"/>
                <w:bCs w:val="0"/>
                <w:sz w:val="22"/>
                <w:szCs w:val="22"/>
              </w:rPr>
              <w:t>12305</w:t>
            </w:r>
          </w:p>
        </w:tc>
        <w:tc>
          <w:tcPr>
            <w:tcW w:w="0" w:type="auto"/>
            <w:vAlign w:val="center"/>
            <w:hideMark/>
          </w:tcPr>
          <w:p w14:paraId="2B8304F7" w14:textId="77777777" w:rsidR="0069698D" w:rsidRPr="00416C11" w:rsidRDefault="0069698D" w:rsidP="0069698D">
            <w:pPr>
              <w:rPr>
                <w:b w:val="0"/>
                <w:bCs w:val="0"/>
                <w:sz w:val="22"/>
                <w:szCs w:val="22"/>
              </w:rPr>
            </w:pPr>
            <w:r w:rsidRPr="00416C11">
              <w:rPr>
                <w:b w:val="0"/>
                <w:bCs w:val="0"/>
                <w:sz w:val="22"/>
                <w:szCs w:val="22"/>
              </w:rPr>
              <w:t xml:space="preserve">Isom, W. (1966) Average Effect of Herbicides on Alfalfa and Weed Control, Antelope Valley Field Station, 1966: Treatments Applied February 15, 1966. (Unpublished study received Dec 5, 1972 un- der 352-317; prepared by Univ. of California, submitted by E.I. du Pont de Nemours &amp; Co., Wilmington, Del.; CDL:002966-O) </w:t>
            </w:r>
          </w:p>
        </w:tc>
      </w:tr>
      <w:tr w:rsidR="0069698D" w:rsidRPr="00416C11" w14:paraId="30C88646" w14:textId="77777777" w:rsidTr="0069698D">
        <w:trPr>
          <w:tblCellSpacing w:w="0" w:type="dxa"/>
        </w:trPr>
        <w:tc>
          <w:tcPr>
            <w:tcW w:w="0" w:type="auto"/>
            <w:hideMark/>
          </w:tcPr>
          <w:p w14:paraId="4225481E" w14:textId="77777777" w:rsidR="0069698D" w:rsidRPr="00416C11" w:rsidRDefault="0069698D" w:rsidP="0069698D">
            <w:pPr>
              <w:rPr>
                <w:b w:val="0"/>
                <w:bCs w:val="0"/>
                <w:sz w:val="22"/>
                <w:szCs w:val="22"/>
              </w:rPr>
            </w:pPr>
            <w:r w:rsidRPr="00416C11">
              <w:rPr>
                <w:b w:val="0"/>
                <w:bCs w:val="0"/>
                <w:sz w:val="22"/>
                <w:szCs w:val="22"/>
              </w:rPr>
              <w:t>12307</w:t>
            </w:r>
          </w:p>
        </w:tc>
        <w:tc>
          <w:tcPr>
            <w:tcW w:w="0" w:type="auto"/>
            <w:vAlign w:val="center"/>
            <w:hideMark/>
          </w:tcPr>
          <w:p w14:paraId="2B4C7F9D" w14:textId="77777777" w:rsidR="0069698D" w:rsidRPr="00416C11" w:rsidRDefault="0069698D" w:rsidP="0069698D">
            <w:pPr>
              <w:rPr>
                <w:b w:val="0"/>
                <w:bCs w:val="0"/>
                <w:sz w:val="22"/>
                <w:szCs w:val="22"/>
              </w:rPr>
            </w:pPr>
            <w:r w:rsidRPr="00416C11">
              <w:rPr>
                <w:b w:val="0"/>
                <w:bCs w:val="0"/>
                <w:sz w:val="22"/>
                <w:szCs w:val="22"/>
              </w:rPr>
              <w:t xml:space="preserve">Foy, C.L.; Ashton, F.M.; Gibson, O.W. (1966) Summary Annual Report of Field Plot Work on Chemical Weed Control in Agronomic Crops-- 1966. (Unpublished study received Dec 5, 1972 under 352-317; prepared by Univ. of California--Davis, Dept. of Botany, sub- mitted by E.I. du Pont de Nemours &amp; Co., Wilmington, Del.; CDL: 002966-Q) </w:t>
            </w:r>
          </w:p>
        </w:tc>
      </w:tr>
      <w:tr w:rsidR="0069698D" w:rsidRPr="00416C11" w14:paraId="0C48D578" w14:textId="77777777" w:rsidTr="0069698D">
        <w:trPr>
          <w:tblCellSpacing w:w="0" w:type="dxa"/>
        </w:trPr>
        <w:tc>
          <w:tcPr>
            <w:tcW w:w="0" w:type="auto"/>
            <w:hideMark/>
          </w:tcPr>
          <w:p w14:paraId="17D3F5E9" w14:textId="77777777" w:rsidR="0069698D" w:rsidRPr="00416C11" w:rsidRDefault="0069698D" w:rsidP="0069698D">
            <w:pPr>
              <w:rPr>
                <w:b w:val="0"/>
                <w:bCs w:val="0"/>
                <w:sz w:val="22"/>
                <w:szCs w:val="22"/>
              </w:rPr>
            </w:pPr>
            <w:r w:rsidRPr="00416C11">
              <w:rPr>
                <w:b w:val="0"/>
                <w:bCs w:val="0"/>
                <w:sz w:val="22"/>
                <w:szCs w:val="22"/>
              </w:rPr>
              <w:t>12312</w:t>
            </w:r>
          </w:p>
        </w:tc>
        <w:tc>
          <w:tcPr>
            <w:tcW w:w="0" w:type="auto"/>
            <w:vAlign w:val="center"/>
            <w:hideMark/>
          </w:tcPr>
          <w:p w14:paraId="398DB440" w14:textId="77777777" w:rsidR="0069698D" w:rsidRPr="00416C11" w:rsidRDefault="0069698D" w:rsidP="0069698D">
            <w:pPr>
              <w:rPr>
                <w:b w:val="0"/>
                <w:bCs w:val="0"/>
                <w:sz w:val="22"/>
                <w:szCs w:val="22"/>
              </w:rPr>
            </w:pPr>
            <w:r w:rsidRPr="00416C11">
              <w:rPr>
                <w:b w:val="0"/>
                <w:bCs w:val="0"/>
                <w:sz w:val="22"/>
                <w:szCs w:val="22"/>
              </w:rPr>
              <w:t xml:space="preserve">Swan, D. (1967) Weed Control Trials in Alfalfa. (Unpublished study received Dec 5, 1972 under 352-317; prepared by Washing- ton State Univ., submitted by E.I. du Pont de Nemours &amp; Co., Wilmington, Del.; CDL:002966-V) </w:t>
            </w:r>
          </w:p>
        </w:tc>
      </w:tr>
      <w:tr w:rsidR="0069698D" w:rsidRPr="00416C11" w14:paraId="4085EE10" w14:textId="77777777" w:rsidTr="0069698D">
        <w:trPr>
          <w:tblCellSpacing w:w="0" w:type="dxa"/>
        </w:trPr>
        <w:tc>
          <w:tcPr>
            <w:tcW w:w="0" w:type="auto"/>
            <w:hideMark/>
          </w:tcPr>
          <w:p w14:paraId="61320461" w14:textId="77777777" w:rsidR="0069698D" w:rsidRPr="00416C11" w:rsidRDefault="0069698D" w:rsidP="0069698D">
            <w:pPr>
              <w:rPr>
                <w:b w:val="0"/>
                <w:bCs w:val="0"/>
                <w:sz w:val="22"/>
                <w:szCs w:val="22"/>
              </w:rPr>
            </w:pPr>
            <w:r w:rsidRPr="00416C11">
              <w:rPr>
                <w:b w:val="0"/>
                <w:bCs w:val="0"/>
                <w:sz w:val="22"/>
                <w:szCs w:val="22"/>
              </w:rPr>
              <w:t>12313</w:t>
            </w:r>
          </w:p>
        </w:tc>
        <w:tc>
          <w:tcPr>
            <w:tcW w:w="0" w:type="auto"/>
            <w:vAlign w:val="center"/>
            <w:hideMark/>
          </w:tcPr>
          <w:p w14:paraId="56DEE862" w14:textId="77777777" w:rsidR="0069698D" w:rsidRPr="00416C11" w:rsidRDefault="0069698D" w:rsidP="0069698D">
            <w:pPr>
              <w:rPr>
                <w:b w:val="0"/>
                <w:bCs w:val="0"/>
                <w:sz w:val="22"/>
                <w:szCs w:val="22"/>
              </w:rPr>
            </w:pPr>
            <w:r w:rsidRPr="00416C11">
              <w:rPr>
                <w:b w:val="0"/>
                <w:bCs w:val="0"/>
                <w:sz w:val="22"/>
                <w:szCs w:val="22"/>
              </w:rPr>
              <w:t xml:space="preserve">Swan, D. (1968) Weed Control Trials in Alfalfa. (Unpublished study received Dec 5, 1972 under 352-317; prepared by Washington State Univ., submitted by E.I. du Pont de Nemours &amp; Co., Wil- mington, Del.; CDL:002966-W) </w:t>
            </w:r>
          </w:p>
        </w:tc>
      </w:tr>
      <w:tr w:rsidR="0069698D" w:rsidRPr="00416C11" w14:paraId="7C6D4856" w14:textId="77777777" w:rsidTr="0069698D">
        <w:trPr>
          <w:tblCellSpacing w:w="0" w:type="dxa"/>
        </w:trPr>
        <w:tc>
          <w:tcPr>
            <w:tcW w:w="0" w:type="auto"/>
            <w:hideMark/>
          </w:tcPr>
          <w:p w14:paraId="6D0ABC51" w14:textId="77777777" w:rsidR="0069698D" w:rsidRPr="00416C11" w:rsidRDefault="0069698D" w:rsidP="0069698D">
            <w:pPr>
              <w:rPr>
                <w:b w:val="0"/>
                <w:bCs w:val="0"/>
                <w:sz w:val="22"/>
                <w:szCs w:val="22"/>
              </w:rPr>
            </w:pPr>
            <w:r w:rsidRPr="00416C11">
              <w:rPr>
                <w:b w:val="0"/>
                <w:bCs w:val="0"/>
                <w:sz w:val="22"/>
                <w:szCs w:val="22"/>
              </w:rPr>
              <w:t>12314</w:t>
            </w:r>
          </w:p>
        </w:tc>
        <w:tc>
          <w:tcPr>
            <w:tcW w:w="0" w:type="auto"/>
            <w:vAlign w:val="center"/>
            <w:hideMark/>
          </w:tcPr>
          <w:p w14:paraId="4FE76DD4" w14:textId="77777777" w:rsidR="0069698D" w:rsidRPr="00416C11" w:rsidRDefault="0069698D" w:rsidP="0069698D">
            <w:pPr>
              <w:rPr>
                <w:b w:val="0"/>
                <w:bCs w:val="0"/>
                <w:sz w:val="22"/>
                <w:szCs w:val="22"/>
              </w:rPr>
            </w:pPr>
            <w:r w:rsidRPr="00416C11">
              <w:rPr>
                <w:b w:val="0"/>
                <w:bCs w:val="0"/>
                <w:sz w:val="22"/>
                <w:szCs w:val="22"/>
              </w:rPr>
              <w:t xml:space="preserve">Swan, D. (1969) Weed Control Trials in Forage Alfalfa. (Unpub- lished study received Dec 5, 1972 under 352-317; prepared by Washington State Univ., submitted by E.I. du Pont de Nemours &amp; Co., Wilmington, Del.; CDL:002966-X) </w:t>
            </w:r>
          </w:p>
        </w:tc>
      </w:tr>
      <w:tr w:rsidR="0069698D" w:rsidRPr="00416C11" w14:paraId="3B0E173A" w14:textId="77777777" w:rsidTr="0069698D">
        <w:trPr>
          <w:tblCellSpacing w:w="0" w:type="dxa"/>
        </w:trPr>
        <w:tc>
          <w:tcPr>
            <w:tcW w:w="0" w:type="auto"/>
            <w:hideMark/>
          </w:tcPr>
          <w:p w14:paraId="077D01C8" w14:textId="77777777" w:rsidR="0069698D" w:rsidRPr="00416C11" w:rsidRDefault="0069698D" w:rsidP="0069698D">
            <w:pPr>
              <w:rPr>
                <w:b w:val="0"/>
                <w:bCs w:val="0"/>
                <w:sz w:val="22"/>
                <w:szCs w:val="22"/>
              </w:rPr>
            </w:pPr>
            <w:r w:rsidRPr="00416C11">
              <w:rPr>
                <w:b w:val="0"/>
                <w:bCs w:val="0"/>
                <w:sz w:val="22"/>
                <w:szCs w:val="22"/>
              </w:rPr>
              <w:t>12334</w:t>
            </w:r>
          </w:p>
        </w:tc>
        <w:tc>
          <w:tcPr>
            <w:tcW w:w="0" w:type="auto"/>
            <w:vAlign w:val="center"/>
            <w:hideMark/>
          </w:tcPr>
          <w:p w14:paraId="61BA16EB"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(1972?) Data Supporting the Use of Sinbar^(R)I Terbacil Weed Killer on Sugar Cane in the State of Texas. Summary of studies 002967-B through 002967-H. (Un- published study received Jan 18, 1973 under 352-317; CDL: 002967-A) </w:t>
            </w:r>
          </w:p>
        </w:tc>
      </w:tr>
      <w:tr w:rsidR="0069698D" w:rsidRPr="00416C11" w14:paraId="6BBD3D59" w14:textId="77777777" w:rsidTr="0069698D">
        <w:trPr>
          <w:tblCellSpacing w:w="0" w:type="dxa"/>
        </w:trPr>
        <w:tc>
          <w:tcPr>
            <w:tcW w:w="0" w:type="auto"/>
            <w:hideMark/>
          </w:tcPr>
          <w:p w14:paraId="269DEE74" w14:textId="77777777" w:rsidR="0069698D" w:rsidRPr="00416C11" w:rsidRDefault="0069698D" w:rsidP="0069698D">
            <w:pPr>
              <w:rPr>
                <w:b w:val="0"/>
                <w:bCs w:val="0"/>
                <w:sz w:val="22"/>
                <w:szCs w:val="22"/>
              </w:rPr>
            </w:pPr>
            <w:r w:rsidRPr="00416C11">
              <w:rPr>
                <w:b w:val="0"/>
                <w:bCs w:val="0"/>
                <w:sz w:val="22"/>
                <w:szCs w:val="22"/>
              </w:rPr>
              <w:t>12335</w:t>
            </w:r>
          </w:p>
        </w:tc>
        <w:tc>
          <w:tcPr>
            <w:tcW w:w="0" w:type="auto"/>
            <w:vAlign w:val="center"/>
            <w:hideMark/>
          </w:tcPr>
          <w:p w14:paraId="13D19E94" w14:textId="77777777" w:rsidR="0069698D" w:rsidRPr="00416C11" w:rsidRDefault="0069698D" w:rsidP="0069698D">
            <w:pPr>
              <w:rPr>
                <w:b w:val="0"/>
                <w:bCs w:val="0"/>
                <w:sz w:val="22"/>
                <w:szCs w:val="22"/>
              </w:rPr>
            </w:pPr>
            <w:r w:rsidRPr="00416C11">
              <w:rPr>
                <w:b w:val="0"/>
                <w:bCs w:val="0"/>
                <w:sz w:val="22"/>
                <w:szCs w:val="22"/>
              </w:rPr>
              <w:t xml:space="preserve">Fennell, J.J. (1971) Pre-Emergence Herbicides--Sugar Cane--New Planting. (Unpublished study received Jan 18, 1973 under 352- 317; submitted by E.I. du Pont de Nemours &amp; Co., Wilmington, Del.; CDL:002967-B) </w:t>
            </w:r>
          </w:p>
        </w:tc>
      </w:tr>
      <w:tr w:rsidR="0069698D" w:rsidRPr="00416C11" w14:paraId="3D4E74CA" w14:textId="77777777" w:rsidTr="0069698D">
        <w:trPr>
          <w:tblCellSpacing w:w="0" w:type="dxa"/>
        </w:trPr>
        <w:tc>
          <w:tcPr>
            <w:tcW w:w="0" w:type="auto"/>
            <w:hideMark/>
          </w:tcPr>
          <w:p w14:paraId="55E77844" w14:textId="77777777" w:rsidR="0069698D" w:rsidRPr="00416C11" w:rsidRDefault="0069698D" w:rsidP="0069698D">
            <w:pPr>
              <w:rPr>
                <w:b w:val="0"/>
                <w:bCs w:val="0"/>
                <w:sz w:val="22"/>
                <w:szCs w:val="22"/>
              </w:rPr>
            </w:pPr>
            <w:r w:rsidRPr="00416C11">
              <w:rPr>
                <w:b w:val="0"/>
                <w:bCs w:val="0"/>
                <w:sz w:val="22"/>
                <w:szCs w:val="22"/>
              </w:rPr>
              <w:t>12363</w:t>
            </w:r>
          </w:p>
        </w:tc>
        <w:tc>
          <w:tcPr>
            <w:tcW w:w="0" w:type="auto"/>
            <w:vAlign w:val="center"/>
            <w:hideMark/>
          </w:tcPr>
          <w:p w14:paraId="2BFDA923" w14:textId="77777777" w:rsidR="0069698D" w:rsidRPr="00416C11" w:rsidRDefault="0069698D" w:rsidP="0069698D">
            <w:pPr>
              <w:rPr>
                <w:b w:val="0"/>
                <w:bCs w:val="0"/>
                <w:sz w:val="22"/>
                <w:szCs w:val="22"/>
              </w:rPr>
            </w:pPr>
            <w:r w:rsidRPr="00416C11">
              <w:rPr>
                <w:b w:val="0"/>
                <w:bCs w:val="0"/>
                <w:sz w:val="22"/>
                <w:szCs w:val="22"/>
              </w:rPr>
              <w:t xml:space="preserve">E.I. du Pont de Nemours and Company (1978) Data Supporting the Use of Sinbar Weed Killer on Sugar Cane in Texas. Summary of studies 232726-B through 232726-G. (Unpublished study received Jan 23, 1978 under 352-317; CDL:232726-A) </w:t>
            </w:r>
          </w:p>
        </w:tc>
      </w:tr>
      <w:tr w:rsidR="0069698D" w:rsidRPr="00416C11" w14:paraId="7CF5F7A6" w14:textId="77777777" w:rsidTr="0069698D">
        <w:trPr>
          <w:tblCellSpacing w:w="0" w:type="dxa"/>
        </w:trPr>
        <w:tc>
          <w:tcPr>
            <w:tcW w:w="0" w:type="auto"/>
            <w:hideMark/>
          </w:tcPr>
          <w:p w14:paraId="05E33165" w14:textId="77777777" w:rsidR="0069698D" w:rsidRPr="00416C11" w:rsidRDefault="0069698D" w:rsidP="0069698D">
            <w:pPr>
              <w:rPr>
                <w:b w:val="0"/>
                <w:bCs w:val="0"/>
                <w:sz w:val="22"/>
                <w:szCs w:val="22"/>
              </w:rPr>
            </w:pPr>
            <w:r w:rsidRPr="00416C11">
              <w:rPr>
                <w:b w:val="0"/>
                <w:bCs w:val="0"/>
                <w:sz w:val="22"/>
                <w:szCs w:val="22"/>
              </w:rPr>
              <w:t>12386</w:t>
            </w:r>
          </w:p>
        </w:tc>
        <w:tc>
          <w:tcPr>
            <w:tcW w:w="0" w:type="auto"/>
            <w:vAlign w:val="center"/>
            <w:hideMark/>
          </w:tcPr>
          <w:p w14:paraId="77EA9228"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(1970) Weed Control Inspection Report. (Unpublished study received Apr 28, 1971 under 352-351; submitted by E.I. du Pont de Nemours &amp; Co., Wilmington, Del.; CDL:003060-H) </w:t>
            </w:r>
          </w:p>
        </w:tc>
      </w:tr>
      <w:tr w:rsidR="0069698D" w:rsidRPr="00416C11" w14:paraId="7F1422CD" w14:textId="77777777" w:rsidTr="0069698D">
        <w:trPr>
          <w:tblCellSpacing w:w="0" w:type="dxa"/>
        </w:trPr>
        <w:tc>
          <w:tcPr>
            <w:tcW w:w="0" w:type="auto"/>
            <w:hideMark/>
          </w:tcPr>
          <w:p w14:paraId="032A8389" w14:textId="77777777" w:rsidR="0069698D" w:rsidRPr="00416C11" w:rsidRDefault="0069698D" w:rsidP="0069698D">
            <w:pPr>
              <w:rPr>
                <w:b w:val="0"/>
                <w:bCs w:val="0"/>
                <w:sz w:val="22"/>
                <w:szCs w:val="22"/>
              </w:rPr>
            </w:pPr>
            <w:r w:rsidRPr="00416C11">
              <w:rPr>
                <w:b w:val="0"/>
                <w:bCs w:val="0"/>
                <w:sz w:val="22"/>
                <w:szCs w:val="22"/>
              </w:rPr>
              <w:t>12387</w:t>
            </w:r>
          </w:p>
        </w:tc>
        <w:tc>
          <w:tcPr>
            <w:tcW w:w="0" w:type="auto"/>
            <w:vAlign w:val="center"/>
            <w:hideMark/>
          </w:tcPr>
          <w:p w14:paraId="1104C55C" w14:textId="77777777" w:rsidR="0069698D" w:rsidRPr="00416C11" w:rsidRDefault="0069698D" w:rsidP="0069698D">
            <w:pPr>
              <w:rPr>
                <w:b w:val="0"/>
                <w:bCs w:val="0"/>
                <w:sz w:val="22"/>
                <w:szCs w:val="22"/>
              </w:rPr>
            </w:pPr>
            <w:r w:rsidRPr="00416C11">
              <w:rPr>
                <w:b w:val="0"/>
                <w:bCs w:val="0"/>
                <w:sz w:val="22"/>
                <w:szCs w:val="22"/>
              </w:rPr>
              <w:t xml:space="preserve">Elliott, G. (1970) Weed Control Inspection Report. (Unpublished study received Apr 28, 1971 under 352-351; submitted by E.I. du Pont de Nemours &amp; Co., Wilmington, Del.; CDL:003060-I) </w:t>
            </w:r>
          </w:p>
        </w:tc>
      </w:tr>
      <w:tr w:rsidR="0069698D" w:rsidRPr="00416C11" w14:paraId="0F9B961A" w14:textId="77777777" w:rsidTr="0069698D">
        <w:trPr>
          <w:tblCellSpacing w:w="0" w:type="dxa"/>
        </w:trPr>
        <w:tc>
          <w:tcPr>
            <w:tcW w:w="0" w:type="auto"/>
            <w:hideMark/>
          </w:tcPr>
          <w:p w14:paraId="42881526" w14:textId="77777777" w:rsidR="0069698D" w:rsidRPr="00416C11" w:rsidRDefault="0069698D" w:rsidP="0069698D">
            <w:pPr>
              <w:rPr>
                <w:b w:val="0"/>
                <w:bCs w:val="0"/>
                <w:sz w:val="22"/>
                <w:szCs w:val="22"/>
              </w:rPr>
            </w:pPr>
            <w:r w:rsidRPr="00416C11">
              <w:rPr>
                <w:b w:val="0"/>
                <w:bCs w:val="0"/>
                <w:sz w:val="22"/>
                <w:szCs w:val="22"/>
              </w:rPr>
              <w:lastRenderedPageBreak/>
              <w:t>12388</w:t>
            </w:r>
          </w:p>
        </w:tc>
        <w:tc>
          <w:tcPr>
            <w:tcW w:w="0" w:type="auto"/>
            <w:vAlign w:val="center"/>
            <w:hideMark/>
          </w:tcPr>
          <w:p w14:paraId="79A02440" w14:textId="77777777" w:rsidR="0069698D" w:rsidRPr="00416C11" w:rsidRDefault="0069698D" w:rsidP="0069698D">
            <w:pPr>
              <w:rPr>
                <w:b w:val="0"/>
                <w:bCs w:val="0"/>
                <w:sz w:val="22"/>
                <w:szCs w:val="22"/>
              </w:rPr>
            </w:pPr>
            <w:r w:rsidRPr="00416C11">
              <w:rPr>
                <w:b w:val="0"/>
                <w:bCs w:val="0"/>
                <w:sz w:val="22"/>
                <w:szCs w:val="22"/>
              </w:rPr>
              <w:t xml:space="preserve">McKinley, N. (1970) Weed Control Inspection Report. (Unpublished study received Apr 28, 1971 under 352-351; submitted by E.I. du Pont de Nemours &amp; Co., Wilmington, Del.; CDL:003060-J) </w:t>
            </w:r>
          </w:p>
        </w:tc>
      </w:tr>
      <w:tr w:rsidR="0069698D" w:rsidRPr="00416C11" w14:paraId="335DBEDC" w14:textId="77777777" w:rsidTr="0069698D">
        <w:trPr>
          <w:tblCellSpacing w:w="0" w:type="dxa"/>
        </w:trPr>
        <w:tc>
          <w:tcPr>
            <w:tcW w:w="0" w:type="auto"/>
            <w:hideMark/>
          </w:tcPr>
          <w:p w14:paraId="5EDA17D2" w14:textId="77777777" w:rsidR="0069698D" w:rsidRPr="00416C11" w:rsidRDefault="0069698D" w:rsidP="0069698D">
            <w:pPr>
              <w:rPr>
                <w:b w:val="0"/>
                <w:bCs w:val="0"/>
                <w:sz w:val="22"/>
                <w:szCs w:val="22"/>
              </w:rPr>
            </w:pPr>
            <w:r w:rsidRPr="00416C11">
              <w:rPr>
                <w:b w:val="0"/>
                <w:bCs w:val="0"/>
                <w:sz w:val="22"/>
                <w:szCs w:val="22"/>
              </w:rPr>
              <w:t>12394</w:t>
            </w:r>
          </w:p>
        </w:tc>
        <w:tc>
          <w:tcPr>
            <w:tcW w:w="0" w:type="auto"/>
            <w:vAlign w:val="center"/>
            <w:hideMark/>
          </w:tcPr>
          <w:p w14:paraId="6FD0ABDA" w14:textId="77777777" w:rsidR="0069698D" w:rsidRPr="00416C11" w:rsidRDefault="0069698D" w:rsidP="0069698D">
            <w:pPr>
              <w:rPr>
                <w:b w:val="0"/>
                <w:bCs w:val="0"/>
                <w:sz w:val="22"/>
                <w:szCs w:val="22"/>
              </w:rPr>
            </w:pPr>
            <w:r w:rsidRPr="00416C11">
              <w:rPr>
                <w:b w:val="0"/>
                <w:bCs w:val="0"/>
                <w:sz w:val="22"/>
                <w:szCs w:val="22"/>
              </w:rPr>
              <w:t xml:space="preserve">Elliott, G.N. (1970) Weed Control Inspection Report. (Unpublished study received Apr 28, 1971 under 352-351; submitted by E.I. du Pont de Nemours &amp; Co., Wilmington, Del.; CDL:003060-N) </w:t>
            </w:r>
          </w:p>
        </w:tc>
      </w:tr>
      <w:tr w:rsidR="0069698D" w:rsidRPr="00416C11" w14:paraId="29920A42" w14:textId="77777777" w:rsidTr="0069698D">
        <w:trPr>
          <w:tblCellSpacing w:w="0" w:type="dxa"/>
        </w:trPr>
        <w:tc>
          <w:tcPr>
            <w:tcW w:w="0" w:type="auto"/>
            <w:hideMark/>
          </w:tcPr>
          <w:p w14:paraId="2E6FD0B8" w14:textId="77777777" w:rsidR="0069698D" w:rsidRPr="00416C11" w:rsidRDefault="0069698D" w:rsidP="0069698D">
            <w:pPr>
              <w:rPr>
                <w:b w:val="0"/>
                <w:bCs w:val="0"/>
                <w:sz w:val="22"/>
                <w:szCs w:val="22"/>
              </w:rPr>
            </w:pPr>
            <w:r w:rsidRPr="00416C11">
              <w:rPr>
                <w:b w:val="0"/>
                <w:bCs w:val="0"/>
                <w:sz w:val="22"/>
                <w:szCs w:val="22"/>
              </w:rPr>
              <w:t>13235</w:t>
            </w:r>
          </w:p>
        </w:tc>
        <w:tc>
          <w:tcPr>
            <w:tcW w:w="0" w:type="auto"/>
            <w:vAlign w:val="center"/>
            <w:hideMark/>
          </w:tcPr>
          <w:p w14:paraId="12A6F1AC" w14:textId="77777777" w:rsidR="0069698D" w:rsidRPr="00416C11" w:rsidRDefault="0069698D" w:rsidP="0069698D">
            <w:pPr>
              <w:rPr>
                <w:b w:val="0"/>
                <w:bCs w:val="0"/>
                <w:sz w:val="22"/>
                <w:szCs w:val="22"/>
              </w:rPr>
            </w:pPr>
            <w:r w:rsidRPr="00416C11">
              <w:rPr>
                <w:b w:val="0"/>
                <w:bCs w:val="0"/>
                <w:sz w:val="22"/>
                <w:szCs w:val="22"/>
              </w:rPr>
              <w:t xml:space="preserve">Eplee, R.E. (1968) Advanced Herbicide Evaluations. (Unpublished study received Mar 27, 1969 under 264-245; prepared by U.S. Agricultural Research Service, Plant Pest Control Div., Witch- weed Laboratory, submitted by Union Carbide Agricultural Prod- ucts Co., Ambler, Pa.; CDL:002204-A) </w:t>
            </w:r>
          </w:p>
        </w:tc>
      </w:tr>
      <w:tr w:rsidR="0069698D" w:rsidRPr="00416C11" w14:paraId="11575754" w14:textId="77777777" w:rsidTr="0069698D">
        <w:trPr>
          <w:tblCellSpacing w:w="0" w:type="dxa"/>
        </w:trPr>
        <w:tc>
          <w:tcPr>
            <w:tcW w:w="0" w:type="auto"/>
            <w:hideMark/>
          </w:tcPr>
          <w:p w14:paraId="62A05759" w14:textId="77777777" w:rsidR="0069698D" w:rsidRPr="00416C11" w:rsidRDefault="0069698D" w:rsidP="0069698D">
            <w:pPr>
              <w:rPr>
                <w:b w:val="0"/>
                <w:bCs w:val="0"/>
                <w:sz w:val="22"/>
                <w:szCs w:val="22"/>
              </w:rPr>
            </w:pPr>
            <w:r w:rsidRPr="00416C11">
              <w:rPr>
                <w:b w:val="0"/>
                <w:bCs w:val="0"/>
                <w:sz w:val="22"/>
                <w:szCs w:val="22"/>
              </w:rPr>
              <w:t>13239</w:t>
            </w:r>
          </w:p>
        </w:tc>
        <w:tc>
          <w:tcPr>
            <w:tcW w:w="0" w:type="auto"/>
            <w:vAlign w:val="center"/>
            <w:hideMark/>
          </w:tcPr>
          <w:p w14:paraId="3C43D536" w14:textId="77777777" w:rsidR="0069698D" w:rsidRPr="00416C11" w:rsidRDefault="0069698D" w:rsidP="0069698D">
            <w:pPr>
              <w:rPr>
                <w:b w:val="0"/>
                <w:bCs w:val="0"/>
                <w:sz w:val="22"/>
                <w:szCs w:val="22"/>
              </w:rPr>
            </w:pPr>
            <w:r w:rsidRPr="00416C11">
              <w:rPr>
                <w:b w:val="0"/>
                <w:bCs w:val="0"/>
                <w:sz w:val="22"/>
                <w:szCs w:val="22"/>
              </w:rPr>
              <w:t xml:space="preserve">Eplee, R.E. (1968) Herbicide Evaluations--1968. (Unpublished study received Mar 27, 1969 under 264-245; prepared by U.S. Agricul- tural Research Service, Plant Pest Control Div., Witchweed Labo- ratory, submitted by Union Carbide Agricultural Products Co., Ambler, Pa.; CDL:002204-E) </w:t>
            </w:r>
          </w:p>
        </w:tc>
      </w:tr>
      <w:tr w:rsidR="0069698D" w:rsidRPr="00416C11" w14:paraId="2E1C9D11" w14:textId="77777777" w:rsidTr="0069698D">
        <w:trPr>
          <w:tblCellSpacing w:w="0" w:type="dxa"/>
        </w:trPr>
        <w:tc>
          <w:tcPr>
            <w:tcW w:w="0" w:type="auto"/>
            <w:hideMark/>
          </w:tcPr>
          <w:p w14:paraId="5EBDFBC5" w14:textId="77777777" w:rsidR="0069698D" w:rsidRPr="00416C11" w:rsidRDefault="0069698D" w:rsidP="0069698D">
            <w:pPr>
              <w:rPr>
                <w:b w:val="0"/>
                <w:bCs w:val="0"/>
                <w:sz w:val="22"/>
                <w:szCs w:val="22"/>
              </w:rPr>
            </w:pPr>
            <w:r w:rsidRPr="00416C11">
              <w:rPr>
                <w:b w:val="0"/>
                <w:bCs w:val="0"/>
                <w:sz w:val="22"/>
                <w:szCs w:val="22"/>
              </w:rPr>
              <w:t>13342</w:t>
            </w:r>
          </w:p>
        </w:tc>
        <w:tc>
          <w:tcPr>
            <w:tcW w:w="0" w:type="auto"/>
            <w:vAlign w:val="center"/>
            <w:hideMark/>
          </w:tcPr>
          <w:p w14:paraId="39708EA2" w14:textId="77777777" w:rsidR="0069698D" w:rsidRPr="00416C11" w:rsidRDefault="0069698D" w:rsidP="0069698D">
            <w:pPr>
              <w:rPr>
                <w:b w:val="0"/>
                <w:bCs w:val="0"/>
                <w:sz w:val="22"/>
                <w:szCs w:val="22"/>
              </w:rPr>
            </w:pPr>
            <w:r w:rsidRPr="00416C11">
              <w:rPr>
                <w:b w:val="0"/>
                <w:bCs w:val="0"/>
                <w:sz w:val="22"/>
                <w:szCs w:val="22"/>
              </w:rPr>
              <w:t xml:space="preserve">Chamberlain, H.E. (1972) Experiment No: HEC1,2-4. (Unpublished study received Mar 13, 1973 under 1471-97; submitted by Elanco Products Co., Div. of Eli Lilly and Co., Indianapolis, Ind.; CDL:006421-T) </w:t>
            </w:r>
          </w:p>
        </w:tc>
      </w:tr>
      <w:tr w:rsidR="0069698D" w:rsidRPr="00416C11" w14:paraId="2366EFB7" w14:textId="77777777" w:rsidTr="0069698D">
        <w:trPr>
          <w:tblCellSpacing w:w="0" w:type="dxa"/>
        </w:trPr>
        <w:tc>
          <w:tcPr>
            <w:tcW w:w="0" w:type="auto"/>
            <w:hideMark/>
          </w:tcPr>
          <w:p w14:paraId="1AC26234" w14:textId="77777777" w:rsidR="0069698D" w:rsidRPr="00416C11" w:rsidRDefault="0069698D" w:rsidP="0069698D">
            <w:pPr>
              <w:rPr>
                <w:b w:val="0"/>
                <w:bCs w:val="0"/>
                <w:sz w:val="22"/>
                <w:szCs w:val="22"/>
              </w:rPr>
            </w:pPr>
            <w:r w:rsidRPr="00416C11">
              <w:rPr>
                <w:b w:val="0"/>
                <w:bCs w:val="0"/>
                <w:sz w:val="22"/>
                <w:szCs w:val="22"/>
              </w:rPr>
              <w:t>14346</w:t>
            </w:r>
          </w:p>
        </w:tc>
        <w:tc>
          <w:tcPr>
            <w:tcW w:w="0" w:type="auto"/>
            <w:vAlign w:val="center"/>
            <w:hideMark/>
          </w:tcPr>
          <w:p w14:paraId="2E3E343E" w14:textId="77777777" w:rsidR="0069698D" w:rsidRPr="00416C11" w:rsidRDefault="0069698D" w:rsidP="0069698D">
            <w:pPr>
              <w:rPr>
                <w:b w:val="0"/>
                <w:bCs w:val="0"/>
                <w:sz w:val="22"/>
                <w:szCs w:val="22"/>
              </w:rPr>
            </w:pPr>
            <w:r w:rsidRPr="00416C11">
              <w:rPr>
                <w:b w:val="0"/>
                <w:bCs w:val="0"/>
                <w:sz w:val="22"/>
                <w:szCs w:val="22"/>
              </w:rPr>
              <w:t xml:space="preserve">Heikes, E. (1978) Corn: Evaluations--NCRDC--1978. (Unpublished study received Apr 30, 1979 under 2224-EX-5; submitted by Mobil Chemical Co., Industrial Chemicals, Richmond, Va.; CDL:238281-A) </w:t>
            </w:r>
          </w:p>
        </w:tc>
      </w:tr>
      <w:tr w:rsidR="0069698D" w:rsidRPr="00416C11" w14:paraId="094CFAB6" w14:textId="77777777" w:rsidTr="0069698D">
        <w:trPr>
          <w:tblCellSpacing w:w="0" w:type="dxa"/>
        </w:trPr>
        <w:tc>
          <w:tcPr>
            <w:tcW w:w="0" w:type="auto"/>
            <w:hideMark/>
          </w:tcPr>
          <w:p w14:paraId="3F06F401" w14:textId="77777777" w:rsidR="0069698D" w:rsidRPr="00416C11" w:rsidRDefault="0069698D" w:rsidP="0069698D">
            <w:pPr>
              <w:rPr>
                <w:b w:val="0"/>
                <w:bCs w:val="0"/>
                <w:sz w:val="22"/>
                <w:szCs w:val="22"/>
              </w:rPr>
            </w:pPr>
            <w:r w:rsidRPr="00416C11">
              <w:rPr>
                <w:b w:val="0"/>
                <w:bCs w:val="0"/>
                <w:sz w:val="22"/>
                <w:szCs w:val="22"/>
              </w:rPr>
              <w:t>14358</w:t>
            </w:r>
          </w:p>
        </w:tc>
        <w:tc>
          <w:tcPr>
            <w:tcW w:w="0" w:type="auto"/>
            <w:vAlign w:val="center"/>
            <w:hideMark/>
          </w:tcPr>
          <w:p w14:paraId="08CBB0DE" w14:textId="77777777" w:rsidR="0069698D" w:rsidRPr="00416C11" w:rsidRDefault="0069698D" w:rsidP="0069698D">
            <w:pPr>
              <w:rPr>
                <w:b w:val="0"/>
                <w:bCs w:val="0"/>
                <w:sz w:val="22"/>
                <w:szCs w:val="22"/>
              </w:rPr>
            </w:pPr>
            <w:r w:rsidRPr="00416C11">
              <w:rPr>
                <w:b w:val="0"/>
                <w:bCs w:val="0"/>
                <w:sz w:val="22"/>
                <w:szCs w:val="22"/>
              </w:rPr>
              <w:t xml:space="preserve">Talbert, R.E.; Frans, R.E.; McClelland, M.R. (1978) Field Screening of New Chemicals for Herbicidal Activity, 1978. (Unpublished study received Apr 30, 1979 under 2224-EX-5; prepared by Univ. of Arkansas, Agricultural Experiment Station, Dept. of Agronomy, submitted by Mobil Chemical Co., Industrial Chemicals, Richmond, Va.; CDL:238281-M) </w:t>
            </w:r>
          </w:p>
        </w:tc>
      </w:tr>
      <w:tr w:rsidR="0069698D" w:rsidRPr="00416C11" w14:paraId="1E547683" w14:textId="77777777" w:rsidTr="0069698D">
        <w:trPr>
          <w:tblCellSpacing w:w="0" w:type="dxa"/>
        </w:trPr>
        <w:tc>
          <w:tcPr>
            <w:tcW w:w="0" w:type="auto"/>
            <w:hideMark/>
          </w:tcPr>
          <w:p w14:paraId="693AC539" w14:textId="77777777" w:rsidR="0069698D" w:rsidRPr="00416C11" w:rsidRDefault="0069698D" w:rsidP="0069698D">
            <w:pPr>
              <w:rPr>
                <w:b w:val="0"/>
                <w:bCs w:val="0"/>
                <w:sz w:val="22"/>
                <w:szCs w:val="22"/>
              </w:rPr>
            </w:pPr>
            <w:r w:rsidRPr="00416C11">
              <w:rPr>
                <w:b w:val="0"/>
                <w:bCs w:val="0"/>
                <w:sz w:val="22"/>
                <w:szCs w:val="22"/>
              </w:rPr>
              <w:t>14374</w:t>
            </w:r>
          </w:p>
        </w:tc>
        <w:tc>
          <w:tcPr>
            <w:tcW w:w="0" w:type="auto"/>
            <w:vAlign w:val="center"/>
            <w:hideMark/>
          </w:tcPr>
          <w:p w14:paraId="0EAD02E3" w14:textId="77777777" w:rsidR="0069698D" w:rsidRPr="00416C11" w:rsidRDefault="0069698D" w:rsidP="0069698D">
            <w:pPr>
              <w:rPr>
                <w:b w:val="0"/>
                <w:bCs w:val="0"/>
                <w:sz w:val="22"/>
                <w:szCs w:val="22"/>
              </w:rPr>
            </w:pPr>
            <w:r w:rsidRPr="00416C11">
              <w:rPr>
                <w:b w:val="0"/>
                <w:bCs w:val="0"/>
                <w:sz w:val="22"/>
                <w:szCs w:val="22"/>
              </w:rPr>
              <w:t xml:space="preserve">Russ, O.G.; Sloan, R.F.; Knight, C.; et al. (1975) Weed Control Research Plot Data. (Unpublished study received Jun 5, 1979 under NB 79/8; prepared by Kansas State Univ., Agronomy Dept., submit- ted by Mobil Chemical Co., Industrial Chemicals, Richmond, Va.; CDL:238572-I) </w:t>
            </w:r>
          </w:p>
        </w:tc>
      </w:tr>
      <w:tr w:rsidR="0069698D" w:rsidRPr="00416C11" w14:paraId="65A9D9AD" w14:textId="77777777" w:rsidTr="0069698D">
        <w:trPr>
          <w:tblCellSpacing w:w="0" w:type="dxa"/>
        </w:trPr>
        <w:tc>
          <w:tcPr>
            <w:tcW w:w="0" w:type="auto"/>
            <w:hideMark/>
          </w:tcPr>
          <w:p w14:paraId="29535456" w14:textId="77777777" w:rsidR="0069698D" w:rsidRPr="00416C11" w:rsidRDefault="0069698D" w:rsidP="0069698D">
            <w:pPr>
              <w:rPr>
                <w:b w:val="0"/>
                <w:bCs w:val="0"/>
                <w:sz w:val="22"/>
                <w:szCs w:val="22"/>
              </w:rPr>
            </w:pPr>
            <w:r w:rsidRPr="00416C11">
              <w:rPr>
                <w:b w:val="0"/>
                <w:bCs w:val="0"/>
                <w:sz w:val="22"/>
                <w:szCs w:val="22"/>
              </w:rPr>
              <w:t>14375</w:t>
            </w:r>
          </w:p>
        </w:tc>
        <w:tc>
          <w:tcPr>
            <w:tcW w:w="0" w:type="auto"/>
            <w:vAlign w:val="center"/>
            <w:hideMark/>
          </w:tcPr>
          <w:p w14:paraId="7CD72B6C" w14:textId="77777777" w:rsidR="0069698D" w:rsidRPr="00416C11" w:rsidRDefault="0069698D" w:rsidP="0069698D">
            <w:pPr>
              <w:rPr>
                <w:b w:val="0"/>
                <w:bCs w:val="0"/>
                <w:sz w:val="22"/>
                <w:szCs w:val="22"/>
              </w:rPr>
            </w:pPr>
            <w:r w:rsidRPr="00416C11">
              <w:rPr>
                <w:b w:val="0"/>
                <w:bCs w:val="0"/>
                <w:sz w:val="22"/>
                <w:szCs w:val="22"/>
              </w:rPr>
              <w:t xml:space="preserve">Russ, O.G.; Sloan, R.F.; Knight, C.W.; et al. (1976) Weed Control Research Plot Data. (Unpublished study received Jun 5, 1979 under NB 79/8; prepared by Kansas State Univ., Agronomy Dept., submitted by Mobil Chemical Co., Industrial Chemicals, Richmond, Va.; CDL:238572-J) </w:t>
            </w:r>
          </w:p>
        </w:tc>
      </w:tr>
      <w:tr w:rsidR="0069698D" w:rsidRPr="00416C11" w14:paraId="3F132C18" w14:textId="77777777" w:rsidTr="0069698D">
        <w:trPr>
          <w:tblCellSpacing w:w="0" w:type="dxa"/>
        </w:trPr>
        <w:tc>
          <w:tcPr>
            <w:tcW w:w="0" w:type="auto"/>
            <w:hideMark/>
          </w:tcPr>
          <w:p w14:paraId="40109D09" w14:textId="77777777" w:rsidR="0069698D" w:rsidRPr="00416C11" w:rsidRDefault="0069698D" w:rsidP="0069698D">
            <w:pPr>
              <w:rPr>
                <w:b w:val="0"/>
                <w:bCs w:val="0"/>
                <w:sz w:val="22"/>
                <w:szCs w:val="22"/>
              </w:rPr>
            </w:pPr>
            <w:r w:rsidRPr="00416C11">
              <w:rPr>
                <w:b w:val="0"/>
                <w:bCs w:val="0"/>
                <w:sz w:val="22"/>
                <w:szCs w:val="22"/>
              </w:rPr>
              <w:t>15426</w:t>
            </w:r>
          </w:p>
        </w:tc>
        <w:tc>
          <w:tcPr>
            <w:tcW w:w="0" w:type="auto"/>
            <w:vAlign w:val="center"/>
            <w:hideMark/>
          </w:tcPr>
          <w:p w14:paraId="58653E48" w14:textId="77777777" w:rsidR="0069698D" w:rsidRPr="00416C11" w:rsidRDefault="0069698D" w:rsidP="0069698D">
            <w:pPr>
              <w:rPr>
                <w:b w:val="0"/>
                <w:bCs w:val="0"/>
                <w:sz w:val="22"/>
                <w:szCs w:val="22"/>
              </w:rPr>
            </w:pPr>
            <w:r w:rsidRPr="00416C11">
              <w:rPr>
                <w:b w:val="0"/>
                <w:bCs w:val="0"/>
                <w:sz w:val="22"/>
                <w:szCs w:val="22"/>
              </w:rPr>
              <w:t xml:space="preserve">Tweedy, B.G.; Mattson, A.M. (1974) CGA-24705--Corn: Summary of Residues Observed and Analytical Methods Used: Report No. GAAC- 74067. Summary of studies 094216-B, 094216-C, 094216-E through 094216-N, 094216-P and 094379-D. (Unpublished study received Mar 26, 1975 under 5F1606; submitted by Ciba-Geigy Corp., Greensboro, N.C.; CDL:094379-A) </w:t>
            </w:r>
          </w:p>
        </w:tc>
      </w:tr>
      <w:tr w:rsidR="0069698D" w:rsidRPr="00416C11" w14:paraId="77E20B41" w14:textId="77777777" w:rsidTr="0069698D">
        <w:trPr>
          <w:tblCellSpacing w:w="0" w:type="dxa"/>
        </w:trPr>
        <w:tc>
          <w:tcPr>
            <w:tcW w:w="0" w:type="auto"/>
            <w:hideMark/>
          </w:tcPr>
          <w:p w14:paraId="5D8F69B0" w14:textId="77777777" w:rsidR="0069698D" w:rsidRPr="00416C11" w:rsidRDefault="0069698D" w:rsidP="0069698D">
            <w:pPr>
              <w:rPr>
                <w:b w:val="0"/>
                <w:bCs w:val="0"/>
                <w:sz w:val="22"/>
                <w:szCs w:val="22"/>
              </w:rPr>
            </w:pPr>
            <w:r w:rsidRPr="00416C11">
              <w:rPr>
                <w:b w:val="0"/>
                <w:bCs w:val="0"/>
                <w:sz w:val="22"/>
                <w:szCs w:val="22"/>
              </w:rPr>
              <w:t>15433</w:t>
            </w:r>
          </w:p>
        </w:tc>
        <w:tc>
          <w:tcPr>
            <w:tcW w:w="0" w:type="auto"/>
            <w:vAlign w:val="center"/>
            <w:hideMark/>
          </w:tcPr>
          <w:p w14:paraId="61D65E07" w14:textId="77777777" w:rsidR="0069698D" w:rsidRPr="00416C11" w:rsidRDefault="0069698D" w:rsidP="0069698D">
            <w:pPr>
              <w:rPr>
                <w:b w:val="0"/>
                <w:bCs w:val="0"/>
                <w:sz w:val="22"/>
                <w:szCs w:val="22"/>
              </w:rPr>
            </w:pPr>
            <w:r w:rsidRPr="00416C11">
              <w:rPr>
                <w:b w:val="0"/>
                <w:bCs w:val="0"/>
                <w:sz w:val="22"/>
                <w:szCs w:val="22"/>
              </w:rPr>
              <w:t xml:space="preserve">Ciba-Geigy Corporation (1976) ?Weed Control on Corn|. Summary of studies 095751-H, 095769-U, 223432-E, 228107-C through 228107-F, 228107-I, 228107-O, </w:t>
            </w:r>
            <w:r w:rsidRPr="00416C11">
              <w:rPr>
                <w:b w:val="0"/>
                <w:bCs w:val="0"/>
                <w:sz w:val="22"/>
                <w:szCs w:val="22"/>
              </w:rPr>
              <w:lastRenderedPageBreak/>
              <w:t xml:space="preserve">228107-S, 228107-U, 228107-V, 228107-Z, 228107-AG, 228107-BP, 228112-AV, 228112-AW, 228112-AZ, 228115-B, 228115-F, 228115-G, 228115-K, 228115-L, 228115-Q, 228115-T, 228115-V, 228115-W, 228115-Z, 228115-AB through 228115-AD and 228115-AF. (Unpublished study received Feb 18, 1977 under 100- 583; CDL:228115-A) </w:t>
            </w:r>
          </w:p>
        </w:tc>
      </w:tr>
      <w:tr w:rsidR="0069698D" w:rsidRPr="00416C11" w14:paraId="62943657" w14:textId="77777777" w:rsidTr="0069698D">
        <w:trPr>
          <w:tblCellSpacing w:w="0" w:type="dxa"/>
        </w:trPr>
        <w:tc>
          <w:tcPr>
            <w:tcW w:w="0" w:type="auto"/>
            <w:hideMark/>
          </w:tcPr>
          <w:p w14:paraId="35D6BF37" w14:textId="77777777" w:rsidR="0069698D" w:rsidRPr="00416C11" w:rsidRDefault="0069698D" w:rsidP="0069698D">
            <w:pPr>
              <w:rPr>
                <w:b w:val="0"/>
                <w:bCs w:val="0"/>
                <w:sz w:val="22"/>
                <w:szCs w:val="22"/>
              </w:rPr>
            </w:pPr>
            <w:r w:rsidRPr="00416C11">
              <w:rPr>
                <w:b w:val="0"/>
                <w:bCs w:val="0"/>
                <w:sz w:val="22"/>
                <w:szCs w:val="22"/>
              </w:rPr>
              <w:lastRenderedPageBreak/>
              <w:t>15436</w:t>
            </w:r>
          </w:p>
        </w:tc>
        <w:tc>
          <w:tcPr>
            <w:tcW w:w="0" w:type="auto"/>
            <w:vAlign w:val="center"/>
            <w:hideMark/>
          </w:tcPr>
          <w:p w14:paraId="0A726B8A" w14:textId="77777777" w:rsidR="0069698D" w:rsidRPr="00416C11" w:rsidRDefault="0069698D" w:rsidP="0069698D">
            <w:pPr>
              <w:rPr>
                <w:b w:val="0"/>
                <w:bCs w:val="0"/>
                <w:sz w:val="22"/>
                <w:szCs w:val="22"/>
              </w:rPr>
            </w:pPr>
            <w:r w:rsidRPr="00416C11">
              <w:rPr>
                <w:b w:val="0"/>
                <w:bCs w:val="0"/>
                <w:sz w:val="22"/>
                <w:szCs w:val="22"/>
              </w:rPr>
              <w:t xml:space="preserve">Moore, G.D. (1976) 1975 Research Report: Corn-Herbicide Interaction Plots: Hybrids, Their Parent Lines, Other Hybrids &amp; Inbreds: Test No. 10610. (Unpublished study received Feb 18, 1977 under 100-583; submitted by Ciba-Geigy Corp., Greensboro, N.C.; CDL: 228115-G) </w:t>
            </w:r>
          </w:p>
        </w:tc>
      </w:tr>
      <w:tr w:rsidR="0069698D" w:rsidRPr="00416C11" w14:paraId="624972DE" w14:textId="77777777" w:rsidTr="0069698D">
        <w:trPr>
          <w:tblCellSpacing w:w="0" w:type="dxa"/>
        </w:trPr>
        <w:tc>
          <w:tcPr>
            <w:tcW w:w="0" w:type="auto"/>
            <w:hideMark/>
          </w:tcPr>
          <w:p w14:paraId="6AF5A40F" w14:textId="77777777" w:rsidR="0069698D" w:rsidRPr="00416C11" w:rsidRDefault="0069698D" w:rsidP="0069698D">
            <w:pPr>
              <w:rPr>
                <w:b w:val="0"/>
                <w:bCs w:val="0"/>
                <w:sz w:val="22"/>
                <w:szCs w:val="22"/>
              </w:rPr>
            </w:pPr>
            <w:r w:rsidRPr="00416C11">
              <w:rPr>
                <w:b w:val="0"/>
                <w:bCs w:val="0"/>
                <w:sz w:val="22"/>
                <w:szCs w:val="22"/>
              </w:rPr>
              <w:t>15438</w:t>
            </w:r>
          </w:p>
        </w:tc>
        <w:tc>
          <w:tcPr>
            <w:tcW w:w="0" w:type="auto"/>
            <w:vAlign w:val="center"/>
            <w:hideMark/>
          </w:tcPr>
          <w:p w14:paraId="6CA3C856" w14:textId="77777777" w:rsidR="0069698D" w:rsidRPr="00416C11" w:rsidRDefault="0069698D" w:rsidP="0069698D">
            <w:pPr>
              <w:rPr>
                <w:b w:val="0"/>
                <w:bCs w:val="0"/>
                <w:sz w:val="22"/>
                <w:szCs w:val="22"/>
              </w:rPr>
            </w:pPr>
            <w:r w:rsidRPr="00416C11">
              <w:rPr>
                <w:b w:val="0"/>
                <w:bCs w:val="0"/>
                <w:sz w:val="22"/>
                <w:szCs w:val="22"/>
              </w:rPr>
              <w:t xml:space="preserve">Buchanan, G.A. (1975) Weed Control in Corn with CGA 18762 and CGA 24705 and Combination: Test No. 10697. (Unpublished study re- ceived Feb 18, 1977 under 100-583; prepared by Auburn Univ., Dept. of Agronomy &amp; Soils, submitted by Ciba-Geigy Corp., Greensboro, N.C.; CDL:228115-L) </w:t>
            </w:r>
          </w:p>
        </w:tc>
      </w:tr>
      <w:tr w:rsidR="0069698D" w:rsidRPr="00416C11" w14:paraId="3203AC36" w14:textId="77777777" w:rsidTr="0069698D">
        <w:trPr>
          <w:tblCellSpacing w:w="0" w:type="dxa"/>
        </w:trPr>
        <w:tc>
          <w:tcPr>
            <w:tcW w:w="0" w:type="auto"/>
            <w:hideMark/>
          </w:tcPr>
          <w:p w14:paraId="36C89095" w14:textId="77777777" w:rsidR="0069698D" w:rsidRPr="00416C11" w:rsidRDefault="0069698D" w:rsidP="0069698D">
            <w:pPr>
              <w:rPr>
                <w:b w:val="0"/>
                <w:bCs w:val="0"/>
                <w:sz w:val="22"/>
                <w:szCs w:val="22"/>
              </w:rPr>
            </w:pPr>
            <w:r w:rsidRPr="00416C11">
              <w:rPr>
                <w:b w:val="0"/>
                <w:bCs w:val="0"/>
                <w:sz w:val="22"/>
                <w:szCs w:val="22"/>
              </w:rPr>
              <w:t>15439</w:t>
            </w:r>
          </w:p>
        </w:tc>
        <w:tc>
          <w:tcPr>
            <w:tcW w:w="0" w:type="auto"/>
            <w:vAlign w:val="center"/>
            <w:hideMark/>
          </w:tcPr>
          <w:p w14:paraId="475F671D" w14:textId="77777777" w:rsidR="0069698D" w:rsidRPr="00416C11" w:rsidRDefault="0069698D" w:rsidP="0069698D">
            <w:pPr>
              <w:rPr>
                <w:b w:val="0"/>
                <w:bCs w:val="0"/>
                <w:sz w:val="22"/>
                <w:szCs w:val="22"/>
              </w:rPr>
            </w:pPr>
            <w:r w:rsidRPr="00416C11">
              <w:rPr>
                <w:b w:val="0"/>
                <w:bCs w:val="0"/>
                <w:sz w:val="22"/>
                <w:szCs w:val="22"/>
              </w:rPr>
              <w:t xml:space="preserve">Ashley, R.A. (1974) 1974 Summary of Weed Science Research in Horticultural Crops. By Univ. of Connecticut, Storrs Agricultural Experiment Station. Storrs, Conn.: UC. (Plant science working paper; pp. 12,20-23 only; test no. 10440; also in unpublished submission received Feb 18, 1977 under 100-583; submitted by Ciba-Geigy Corp., Greensboro, N.C.; CDL:228115-T) </w:t>
            </w:r>
          </w:p>
        </w:tc>
      </w:tr>
      <w:tr w:rsidR="0069698D" w:rsidRPr="00416C11" w14:paraId="6658569F" w14:textId="77777777" w:rsidTr="0069698D">
        <w:trPr>
          <w:tblCellSpacing w:w="0" w:type="dxa"/>
        </w:trPr>
        <w:tc>
          <w:tcPr>
            <w:tcW w:w="0" w:type="auto"/>
            <w:hideMark/>
          </w:tcPr>
          <w:p w14:paraId="51F263F1" w14:textId="77777777" w:rsidR="0069698D" w:rsidRPr="00416C11" w:rsidRDefault="0069698D" w:rsidP="0069698D">
            <w:pPr>
              <w:rPr>
                <w:b w:val="0"/>
                <w:bCs w:val="0"/>
                <w:sz w:val="22"/>
                <w:szCs w:val="22"/>
              </w:rPr>
            </w:pPr>
            <w:r w:rsidRPr="00416C11">
              <w:rPr>
                <w:b w:val="0"/>
                <w:bCs w:val="0"/>
                <w:sz w:val="22"/>
                <w:szCs w:val="22"/>
              </w:rPr>
              <w:t>15443</w:t>
            </w:r>
          </w:p>
        </w:tc>
        <w:tc>
          <w:tcPr>
            <w:tcW w:w="0" w:type="auto"/>
            <w:vAlign w:val="center"/>
            <w:hideMark/>
          </w:tcPr>
          <w:p w14:paraId="5AF0E399" w14:textId="77777777" w:rsidR="0069698D" w:rsidRPr="00416C11" w:rsidRDefault="0069698D" w:rsidP="0069698D">
            <w:pPr>
              <w:rPr>
                <w:b w:val="0"/>
                <w:bCs w:val="0"/>
                <w:sz w:val="22"/>
                <w:szCs w:val="22"/>
              </w:rPr>
            </w:pPr>
            <w:r w:rsidRPr="00416C11">
              <w:rPr>
                <w:b w:val="0"/>
                <w:bCs w:val="0"/>
                <w:sz w:val="22"/>
                <w:szCs w:val="22"/>
              </w:rPr>
              <w:t xml:space="preserve">Sheriff, R.; Staniforth, D.W. (1974) ?Preemergence Test on Corn|: Test No. 10195. (Unpublished study received Feb 18, 1977 under 100-583; submitted by Ciba-Geigy Corp., Greensboro, N.C.; CDL: 228115-AB) </w:t>
            </w:r>
          </w:p>
        </w:tc>
      </w:tr>
      <w:tr w:rsidR="0069698D" w:rsidRPr="00416C11" w14:paraId="72F80533" w14:textId="77777777" w:rsidTr="0069698D">
        <w:trPr>
          <w:tblCellSpacing w:w="0" w:type="dxa"/>
        </w:trPr>
        <w:tc>
          <w:tcPr>
            <w:tcW w:w="0" w:type="auto"/>
            <w:hideMark/>
          </w:tcPr>
          <w:p w14:paraId="65FFFD22" w14:textId="77777777" w:rsidR="0069698D" w:rsidRPr="00416C11" w:rsidRDefault="0069698D" w:rsidP="0069698D">
            <w:pPr>
              <w:rPr>
                <w:b w:val="0"/>
                <w:bCs w:val="0"/>
                <w:sz w:val="22"/>
                <w:szCs w:val="22"/>
              </w:rPr>
            </w:pPr>
            <w:r w:rsidRPr="00416C11">
              <w:rPr>
                <w:b w:val="0"/>
                <w:bCs w:val="0"/>
                <w:sz w:val="22"/>
                <w:szCs w:val="22"/>
              </w:rPr>
              <w:t>15444</w:t>
            </w:r>
          </w:p>
        </w:tc>
        <w:tc>
          <w:tcPr>
            <w:tcW w:w="0" w:type="auto"/>
            <w:vAlign w:val="center"/>
            <w:hideMark/>
          </w:tcPr>
          <w:p w14:paraId="289EE65B" w14:textId="77777777" w:rsidR="0069698D" w:rsidRPr="00416C11" w:rsidRDefault="0069698D" w:rsidP="0069698D">
            <w:pPr>
              <w:rPr>
                <w:b w:val="0"/>
                <w:bCs w:val="0"/>
                <w:sz w:val="22"/>
                <w:szCs w:val="22"/>
              </w:rPr>
            </w:pPr>
            <w:r w:rsidRPr="00416C11">
              <w:rPr>
                <w:b w:val="0"/>
                <w:bCs w:val="0"/>
                <w:sz w:val="22"/>
                <w:szCs w:val="22"/>
              </w:rPr>
              <w:t xml:space="preserve">Staniforth, D.W. (1974) ?Pre II Test on Corn|: Test No. 10195. (Unpublished study received Feb 18, 1977 under 100-583; submit- ted by Ciba-Geigy Corp., Greensboro, N.C.; CDL:228115-AD) </w:t>
            </w:r>
          </w:p>
        </w:tc>
      </w:tr>
      <w:tr w:rsidR="0069698D" w:rsidRPr="00416C11" w14:paraId="2679126D" w14:textId="77777777" w:rsidTr="0069698D">
        <w:trPr>
          <w:tblCellSpacing w:w="0" w:type="dxa"/>
        </w:trPr>
        <w:tc>
          <w:tcPr>
            <w:tcW w:w="0" w:type="auto"/>
            <w:hideMark/>
          </w:tcPr>
          <w:p w14:paraId="2FEC750E" w14:textId="77777777" w:rsidR="0069698D" w:rsidRPr="00416C11" w:rsidRDefault="0069698D" w:rsidP="0069698D">
            <w:pPr>
              <w:rPr>
                <w:b w:val="0"/>
                <w:bCs w:val="0"/>
                <w:sz w:val="22"/>
                <w:szCs w:val="22"/>
              </w:rPr>
            </w:pPr>
            <w:r w:rsidRPr="00416C11">
              <w:rPr>
                <w:b w:val="0"/>
                <w:bCs w:val="0"/>
                <w:sz w:val="22"/>
                <w:szCs w:val="22"/>
              </w:rPr>
              <w:t>15445</w:t>
            </w:r>
          </w:p>
        </w:tc>
        <w:tc>
          <w:tcPr>
            <w:tcW w:w="0" w:type="auto"/>
            <w:vAlign w:val="center"/>
            <w:hideMark/>
          </w:tcPr>
          <w:p w14:paraId="1D5379EC" w14:textId="77777777" w:rsidR="0069698D" w:rsidRPr="00416C11" w:rsidRDefault="0069698D" w:rsidP="0069698D">
            <w:pPr>
              <w:rPr>
                <w:b w:val="0"/>
                <w:bCs w:val="0"/>
                <w:sz w:val="22"/>
                <w:szCs w:val="22"/>
              </w:rPr>
            </w:pPr>
            <w:r w:rsidRPr="00416C11">
              <w:rPr>
                <w:b w:val="0"/>
                <w:bCs w:val="0"/>
                <w:sz w:val="22"/>
                <w:szCs w:val="22"/>
              </w:rPr>
              <w:t xml:space="preserve">Angstrom, S.; Staniforth, D.W. (1974) ?Preemergence Test on Corn|: Test No. 10195. (Unpublished study received Feb 18, 1977 under 100-583; submitted by Ciba-Geigy Corp., Greensboro, N.C.; CDL: 228115-AF) </w:t>
            </w:r>
          </w:p>
        </w:tc>
      </w:tr>
      <w:tr w:rsidR="0069698D" w:rsidRPr="00416C11" w14:paraId="637D9BB4" w14:textId="77777777" w:rsidTr="0069698D">
        <w:trPr>
          <w:tblCellSpacing w:w="0" w:type="dxa"/>
        </w:trPr>
        <w:tc>
          <w:tcPr>
            <w:tcW w:w="0" w:type="auto"/>
            <w:hideMark/>
          </w:tcPr>
          <w:p w14:paraId="0DC4A236" w14:textId="77777777" w:rsidR="0069698D" w:rsidRPr="00416C11" w:rsidRDefault="0069698D" w:rsidP="0069698D">
            <w:pPr>
              <w:rPr>
                <w:b w:val="0"/>
                <w:bCs w:val="0"/>
                <w:sz w:val="22"/>
                <w:szCs w:val="22"/>
              </w:rPr>
            </w:pPr>
            <w:r w:rsidRPr="00416C11">
              <w:rPr>
                <w:b w:val="0"/>
                <w:bCs w:val="0"/>
                <w:sz w:val="22"/>
                <w:szCs w:val="22"/>
              </w:rPr>
              <w:t>15446</w:t>
            </w:r>
          </w:p>
        </w:tc>
        <w:tc>
          <w:tcPr>
            <w:tcW w:w="0" w:type="auto"/>
            <w:vAlign w:val="center"/>
            <w:hideMark/>
          </w:tcPr>
          <w:p w14:paraId="4B8FB773" w14:textId="77777777" w:rsidR="0069698D" w:rsidRPr="00416C11" w:rsidRDefault="0069698D" w:rsidP="0069698D">
            <w:pPr>
              <w:rPr>
                <w:b w:val="0"/>
                <w:bCs w:val="0"/>
                <w:sz w:val="22"/>
                <w:szCs w:val="22"/>
              </w:rPr>
            </w:pPr>
            <w:r w:rsidRPr="00416C11">
              <w:rPr>
                <w:b w:val="0"/>
                <w:bCs w:val="0"/>
                <w:sz w:val="22"/>
                <w:szCs w:val="22"/>
              </w:rPr>
              <w:t xml:space="preserve">Threewitt, T.; Reese, B.J.; Schnappinger, M.G.; et al. (1976) Data Summary for the Dual Label Submission: Dual + Fertilizers or Dual + Atrazine + Fertilizers Applied to Corn. Summary of studies 094383-X, 228111-AF, 228120-B, 228121-B, 228121-E, 228121-F, 228121-H through 228121-O and 228121-Q through 228121-S. (Unpublished study received Feb 18, 1977 under 100-583; submitted by Ciba-Geigy Corp., Greensboro, N.C.; CDL:228121-A) </w:t>
            </w:r>
          </w:p>
        </w:tc>
      </w:tr>
      <w:tr w:rsidR="0069698D" w:rsidRPr="00416C11" w14:paraId="62F4DCB2" w14:textId="77777777" w:rsidTr="0069698D">
        <w:trPr>
          <w:tblCellSpacing w:w="0" w:type="dxa"/>
        </w:trPr>
        <w:tc>
          <w:tcPr>
            <w:tcW w:w="0" w:type="auto"/>
            <w:hideMark/>
          </w:tcPr>
          <w:p w14:paraId="64CB3BEE" w14:textId="77777777" w:rsidR="0069698D" w:rsidRPr="00416C11" w:rsidRDefault="0069698D" w:rsidP="0069698D">
            <w:pPr>
              <w:rPr>
                <w:b w:val="0"/>
                <w:bCs w:val="0"/>
                <w:sz w:val="22"/>
                <w:szCs w:val="22"/>
              </w:rPr>
            </w:pPr>
            <w:r w:rsidRPr="00416C11">
              <w:rPr>
                <w:b w:val="0"/>
                <w:bCs w:val="0"/>
                <w:sz w:val="22"/>
                <w:szCs w:val="22"/>
              </w:rPr>
              <w:t>15447</w:t>
            </w:r>
          </w:p>
        </w:tc>
        <w:tc>
          <w:tcPr>
            <w:tcW w:w="0" w:type="auto"/>
            <w:vAlign w:val="center"/>
            <w:hideMark/>
          </w:tcPr>
          <w:p w14:paraId="63C6F6BF" w14:textId="77777777" w:rsidR="0069698D" w:rsidRPr="00416C11" w:rsidRDefault="0069698D" w:rsidP="0069698D">
            <w:pPr>
              <w:rPr>
                <w:b w:val="0"/>
                <w:bCs w:val="0"/>
                <w:sz w:val="22"/>
                <w:szCs w:val="22"/>
              </w:rPr>
            </w:pPr>
            <w:r w:rsidRPr="00416C11">
              <w:rPr>
                <w:b w:val="0"/>
                <w:bCs w:val="0"/>
                <w:sz w:val="22"/>
                <w:szCs w:val="22"/>
              </w:rPr>
              <w:t xml:space="preserve">Threewitt, T. (1976) To Evaluate Cycle, CGA-24705 Alone and in Combinations Applied in Liquid Fertilizer as a Carrier: Test No. MW OH 313 75. (Unpublished study received Feb 18, 1977 un- der 100-583; submitted by Ciba-Geigy Corp., Greensboro, N.C.; CDL:228121-B) </w:t>
            </w:r>
          </w:p>
        </w:tc>
      </w:tr>
      <w:tr w:rsidR="0069698D" w:rsidRPr="00416C11" w14:paraId="1AAB9E8A" w14:textId="77777777" w:rsidTr="0069698D">
        <w:trPr>
          <w:tblCellSpacing w:w="0" w:type="dxa"/>
        </w:trPr>
        <w:tc>
          <w:tcPr>
            <w:tcW w:w="0" w:type="auto"/>
            <w:hideMark/>
          </w:tcPr>
          <w:p w14:paraId="66C3744D" w14:textId="77777777" w:rsidR="0069698D" w:rsidRPr="00416C11" w:rsidRDefault="0069698D" w:rsidP="0069698D">
            <w:pPr>
              <w:rPr>
                <w:b w:val="0"/>
                <w:bCs w:val="0"/>
                <w:sz w:val="22"/>
                <w:szCs w:val="22"/>
              </w:rPr>
            </w:pPr>
            <w:r w:rsidRPr="00416C11">
              <w:rPr>
                <w:b w:val="0"/>
                <w:bCs w:val="0"/>
                <w:sz w:val="22"/>
                <w:szCs w:val="22"/>
              </w:rPr>
              <w:t>15448</w:t>
            </w:r>
          </w:p>
        </w:tc>
        <w:tc>
          <w:tcPr>
            <w:tcW w:w="0" w:type="auto"/>
            <w:vAlign w:val="center"/>
            <w:hideMark/>
          </w:tcPr>
          <w:p w14:paraId="73518D6E" w14:textId="77777777" w:rsidR="0069698D" w:rsidRPr="00416C11" w:rsidRDefault="0069698D" w:rsidP="0069698D">
            <w:pPr>
              <w:rPr>
                <w:b w:val="0"/>
                <w:bCs w:val="0"/>
                <w:sz w:val="22"/>
                <w:szCs w:val="22"/>
              </w:rPr>
            </w:pPr>
            <w:r w:rsidRPr="00416C11">
              <w:rPr>
                <w:b w:val="0"/>
                <w:bCs w:val="0"/>
                <w:sz w:val="22"/>
                <w:szCs w:val="22"/>
              </w:rPr>
              <w:t xml:space="preserve">Schnappinger, M.G. (1976) To Evaluate Several Formulations and Combinations of Procyazine and CGA-24705 for Weed Control in Corn: Test No. NE OH 316 75. (Unpublished study received Feb 18, 1977 under 100-583; submitted by Ciba-Geigy Corp., Greens- boro, N.C.; CDL:228121-E) </w:t>
            </w:r>
          </w:p>
        </w:tc>
      </w:tr>
      <w:tr w:rsidR="0069698D" w:rsidRPr="00416C11" w14:paraId="54EE6213" w14:textId="77777777" w:rsidTr="0069698D">
        <w:trPr>
          <w:tblCellSpacing w:w="0" w:type="dxa"/>
        </w:trPr>
        <w:tc>
          <w:tcPr>
            <w:tcW w:w="0" w:type="auto"/>
            <w:hideMark/>
          </w:tcPr>
          <w:p w14:paraId="44EDC510" w14:textId="77777777" w:rsidR="0069698D" w:rsidRPr="00416C11" w:rsidRDefault="0069698D" w:rsidP="0069698D">
            <w:pPr>
              <w:rPr>
                <w:b w:val="0"/>
                <w:bCs w:val="0"/>
                <w:sz w:val="22"/>
                <w:szCs w:val="22"/>
              </w:rPr>
            </w:pPr>
            <w:r w:rsidRPr="00416C11">
              <w:rPr>
                <w:b w:val="0"/>
                <w:bCs w:val="0"/>
                <w:sz w:val="22"/>
                <w:szCs w:val="22"/>
              </w:rPr>
              <w:lastRenderedPageBreak/>
              <w:t>15449</w:t>
            </w:r>
          </w:p>
        </w:tc>
        <w:tc>
          <w:tcPr>
            <w:tcW w:w="0" w:type="auto"/>
            <w:vAlign w:val="center"/>
            <w:hideMark/>
          </w:tcPr>
          <w:p w14:paraId="70ADC1BD" w14:textId="77777777" w:rsidR="0069698D" w:rsidRPr="00416C11" w:rsidRDefault="0069698D" w:rsidP="0069698D">
            <w:pPr>
              <w:rPr>
                <w:b w:val="0"/>
                <w:bCs w:val="0"/>
                <w:sz w:val="22"/>
                <w:szCs w:val="22"/>
              </w:rPr>
            </w:pPr>
            <w:r w:rsidRPr="00416C11">
              <w:rPr>
                <w:b w:val="0"/>
                <w:bCs w:val="0"/>
                <w:sz w:val="22"/>
                <w:szCs w:val="22"/>
              </w:rPr>
              <w:t xml:space="preserve">Richards, R.F. (1976) CGA-18762, CGA-24705, Atrazine, Alone and Tank Mixes, Water and Liquid Nitrogen Carriers: Test No. SE OH 203 75. (Unpublished study received Feb 18, 1977 under 100-583; submitted by Ciba-Geigy Corp., Greensboro, N.C.; CDL:228121-F) </w:t>
            </w:r>
          </w:p>
        </w:tc>
      </w:tr>
      <w:tr w:rsidR="0069698D" w:rsidRPr="00416C11" w14:paraId="64CDD77F" w14:textId="77777777" w:rsidTr="0069698D">
        <w:trPr>
          <w:tblCellSpacing w:w="0" w:type="dxa"/>
        </w:trPr>
        <w:tc>
          <w:tcPr>
            <w:tcW w:w="0" w:type="auto"/>
            <w:hideMark/>
          </w:tcPr>
          <w:p w14:paraId="58355AD4" w14:textId="77777777" w:rsidR="0069698D" w:rsidRPr="00416C11" w:rsidRDefault="0069698D" w:rsidP="0069698D">
            <w:pPr>
              <w:rPr>
                <w:b w:val="0"/>
                <w:bCs w:val="0"/>
                <w:sz w:val="22"/>
                <w:szCs w:val="22"/>
              </w:rPr>
            </w:pPr>
            <w:r w:rsidRPr="00416C11">
              <w:rPr>
                <w:b w:val="0"/>
                <w:bCs w:val="0"/>
                <w:sz w:val="22"/>
                <w:szCs w:val="22"/>
              </w:rPr>
              <w:t>15450</w:t>
            </w:r>
          </w:p>
        </w:tc>
        <w:tc>
          <w:tcPr>
            <w:tcW w:w="0" w:type="auto"/>
            <w:vAlign w:val="center"/>
            <w:hideMark/>
          </w:tcPr>
          <w:p w14:paraId="11EA4E63" w14:textId="77777777" w:rsidR="0069698D" w:rsidRPr="00416C11" w:rsidRDefault="0069698D" w:rsidP="0069698D">
            <w:pPr>
              <w:rPr>
                <w:b w:val="0"/>
                <w:bCs w:val="0"/>
                <w:sz w:val="22"/>
                <w:szCs w:val="22"/>
              </w:rPr>
            </w:pPr>
            <w:r w:rsidRPr="00416C11">
              <w:rPr>
                <w:b w:val="0"/>
                <w:bCs w:val="0"/>
                <w:sz w:val="22"/>
                <w:szCs w:val="22"/>
              </w:rPr>
              <w:t xml:space="preserve">Turner, W.E. (1976) To Evaluate Cycle CGA24705 and AAtrex Combos Where Applied in Liquid Fertilizer PE on Corn: Test No. SW OH 604 75. (Unpublished study received Feb 18, 1977 under 100-583; submitted by Ciba-Geigy Corp., Greensboro, N.C.; CDL:228121-H) </w:t>
            </w:r>
          </w:p>
        </w:tc>
      </w:tr>
      <w:tr w:rsidR="0069698D" w:rsidRPr="00416C11" w14:paraId="3D4CAB50" w14:textId="77777777" w:rsidTr="0069698D">
        <w:trPr>
          <w:tblCellSpacing w:w="0" w:type="dxa"/>
        </w:trPr>
        <w:tc>
          <w:tcPr>
            <w:tcW w:w="0" w:type="auto"/>
            <w:hideMark/>
          </w:tcPr>
          <w:p w14:paraId="47D1116E" w14:textId="77777777" w:rsidR="0069698D" w:rsidRPr="00416C11" w:rsidRDefault="0069698D" w:rsidP="0069698D">
            <w:pPr>
              <w:rPr>
                <w:b w:val="0"/>
                <w:bCs w:val="0"/>
                <w:sz w:val="22"/>
                <w:szCs w:val="22"/>
              </w:rPr>
            </w:pPr>
            <w:r w:rsidRPr="00416C11">
              <w:rPr>
                <w:b w:val="0"/>
                <w:bCs w:val="0"/>
                <w:sz w:val="22"/>
                <w:szCs w:val="22"/>
              </w:rPr>
              <w:t>15451</w:t>
            </w:r>
          </w:p>
        </w:tc>
        <w:tc>
          <w:tcPr>
            <w:tcW w:w="0" w:type="auto"/>
            <w:vAlign w:val="center"/>
            <w:hideMark/>
          </w:tcPr>
          <w:p w14:paraId="3A969130" w14:textId="77777777" w:rsidR="0069698D" w:rsidRPr="00416C11" w:rsidRDefault="0069698D" w:rsidP="0069698D">
            <w:pPr>
              <w:rPr>
                <w:b w:val="0"/>
                <w:bCs w:val="0"/>
                <w:sz w:val="22"/>
                <w:szCs w:val="22"/>
              </w:rPr>
            </w:pPr>
            <w:r w:rsidRPr="00416C11">
              <w:rPr>
                <w:b w:val="0"/>
                <w:bCs w:val="0"/>
                <w:sz w:val="22"/>
                <w:szCs w:val="22"/>
              </w:rPr>
              <w:t xml:space="preserve">Coan, R.M.; Karusta, G. (1976) To Obtain Data to Support Registration of Dual + AAtrex in Water and Liquid Fertilizer in No-Till Corn Production: Test No. MW HR 200 76. (Unpublished study received Feb 18, 1977 under 100-583; submitted by Ciba-Geigy Corp., Greensboro, N.C.; CDL:228121-I) </w:t>
            </w:r>
          </w:p>
        </w:tc>
      </w:tr>
      <w:tr w:rsidR="0069698D" w:rsidRPr="00416C11" w14:paraId="749719E8" w14:textId="77777777" w:rsidTr="0069698D">
        <w:trPr>
          <w:tblCellSpacing w:w="0" w:type="dxa"/>
        </w:trPr>
        <w:tc>
          <w:tcPr>
            <w:tcW w:w="0" w:type="auto"/>
            <w:hideMark/>
          </w:tcPr>
          <w:p w14:paraId="415503D7" w14:textId="77777777" w:rsidR="0069698D" w:rsidRPr="00416C11" w:rsidRDefault="0069698D" w:rsidP="0069698D">
            <w:pPr>
              <w:rPr>
                <w:b w:val="0"/>
                <w:bCs w:val="0"/>
                <w:sz w:val="22"/>
                <w:szCs w:val="22"/>
              </w:rPr>
            </w:pPr>
            <w:r w:rsidRPr="00416C11">
              <w:rPr>
                <w:b w:val="0"/>
                <w:bCs w:val="0"/>
                <w:sz w:val="22"/>
                <w:szCs w:val="22"/>
              </w:rPr>
              <w:t>15452</w:t>
            </w:r>
          </w:p>
        </w:tc>
        <w:tc>
          <w:tcPr>
            <w:tcW w:w="0" w:type="auto"/>
            <w:vAlign w:val="center"/>
            <w:hideMark/>
          </w:tcPr>
          <w:p w14:paraId="75811888" w14:textId="77777777" w:rsidR="0069698D" w:rsidRPr="00416C11" w:rsidRDefault="0069698D" w:rsidP="0069698D">
            <w:pPr>
              <w:rPr>
                <w:b w:val="0"/>
                <w:bCs w:val="0"/>
                <w:sz w:val="22"/>
                <w:szCs w:val="22"/>
              </w:rPr>
            </w:pPr>
            <w:r w:rsidRPr="00416C11">
              <w:rPr>
                <w:b w:val="0"/>
                <w:bCs w:val="0"/>
                <w:sz w:val="22"/>
                <w:szCs w:val="22"/>
              </w:rPr>
              <w:t xml:space="preserve">Zaharchuk, A. (1976) Dual 6E and Cycle 80W--Corn Experimental Program: Test No. NE SH 104 76. (Unpublished study received Feb 18, 1977 under 100-583; submitted by Ciba-Geigy Corp., Greens- boro, N.C.; CDL:228121-J) </w:t>
            </w:r>
          </w:p>
        </w:tc>
      </w:tr>
      <w:tr w:rsidR="0069698D" w:rsidRPr="00416C11" w14:paraId="10312639" w14:textId="77777777" w:rsidTr="0069698D">
        <w:trPr>
          <w:tblCellSpacing w:w="0" w:type="dxa"/>
        </w:trPr>
        <w:tc>
          <w:tcPr>
            <w:tcW w:w="0" w:type="auto"/>
            <w:hideMark/>
          </w:tcPr>
          <w:p w14:paraId="63C9C6E6" w14:textId="77777777" w:rsidR="0069698D" w:rsidRPr="00416C11" w:rsidRDefault="0069698D" w:rsidP="0069698D">
            <w:pPr>
              <w:rPr>
                <w:b w:val="0"/>
                <w:bCs w:val="0"/>
                <w:sz w:val="22"/>
                <w:szCs w:val="22"/>
              </w:rPr>
            </w:pPr>
            <w:r w:rsidRPr="00416C11">
              <w:rPr>
                <w:b w:val="0"/>
                <w:bCs w:val="0"/>
                <w:sz w:val="22"/>
                <w:szCs w:val="22"/>
              </w:rPr>
              <w:t>15453</w:t>
            </w:r>
          </w:p>
        </w:tc>
        <w:tc>
          <w:tcPr>
            <w:tcW w:w="0" w:type="auto"/>
            <w:vAlign w:val="center"/>
            <w:hideMark/>
          </w:tcPr>
          <w:p w14:paraId="4EE05BDE" w14:textId="77777777" w:rsidR="0069698D" w:rsidRPr="00416C11" w:rsidRDefault="0069698D" w:rsidP="0069698D">
            <w:pPr>
              <w:rPr>
                <w:b w:val="0"/>
                <w:bCs w:val="0"/>
                <w:sz w:val="22"/>
                <w:szCs w:val="22"/>
              </w:rPr>
            </w:pPr>
            <w:r w:rsidRPr="00416C11">
              <w:rPr>
                <w:b w:val="0"/>
                <w:bCs w:val="0"/>
                <w:sz w:val="22"/>
                <w:szCs w:val="22"/>
              </w:rPr>
              <w:t xml:space="preserve">Seim, V. (1976) Evaluate 18762, 24705 Alone and in Combination in 6-18-6 Liquid Fertilizer Applied PPI: Test No. NE OH 206 75. (Unpublished study received Feb 18, 1977 under 100-583; submit- ted by Ciba-Geigy Corp., Greensboro, N.C.; CDL:228121-K) </w:t>
            </w:r>
          </w:p>
        </w:tc>
      </w:tr>
      <w:tr w:rsidR="0069698D" w:rsidRPr="00416C11" w14:paraId="2CC96360" w14:textId="77777777" w:rsidTr="0069698D">
        <w:trPr>
          <w:tblCellSpacing w:w="0" w:type="dxa"/>
        </w:trPr>
        <w:tc>
          <w:tcPr>
            <w:tcW w:w="0" w:type="auto"/>
            <w:hideMark/>
          </w:tcPr>
          <w:p w14:paraId="489412A0" w14:textId="77777777" w:rsidR="0069698D" w:rsidRPr="00416C11" w:rsidRDefault="0069698D" w:rsidP="0069698D">
            <w:pPr>
              <w:rPr>
                <w:b w:val="0"/>
                <w:bCs w:val="0"/>
                <w:sz w:val="22"/>
                <w:szCs w:val="22"/>
              </w:rPr>
            </w:pPr>
            <w:r w:rsidRPr="00416C11">
              <w:rPr>
                <w:b w:val="0"/>
                <w:bCs w:val="0"/>
                <w:sz w:val="22"/>
                <w:szCs w:val="22"/>
              </w:rPr>
              <w:t>15454</w:t>
            </w:r>
          </w:p>
        </w:tc>
        <w:tc>
          <w:tcPr>
            <w:tcW w:w="0" w:type="auto"/>
            <w:vAlign w:val="center"/>
            <w:hideMark/>
          </w:tcPr>
          <w:p w14:paraId="739B6D9F" w14:textId="77777777" w:rsidR="0069698D" w:rsidRPr="00416C11" w:rsidRDefault="0069698D" w:rsidP="0069698D">
            <w:pPr>
              <w:rPr>
                <w:b w:val="0"/>
                <w:bCs w:val="0"/>
                <w:sz w:val="22"/>
                <w:szCs w:val="22"/>
              </w:rPr>
            </w:pPr>
            <w:r w:rsidRPr="00416C11">
              <w:rPr>
                <w:b w:val="0"/>
                <w:bCs w:val="0"/>
                <w:sz w:val="22"/>
                <w:szCs w:val="22"/>
              </w:rPr>
              <w:t xml:space="preserve">Schroeder, C.A. (1976) Dual 6E and Cycle 80W--Corn Experimental Program: Test No. OC SH 113 76. (Unpublished study received Feb 18, 1977 under 100-583; submitted by Ciba-Geigy Corp., Greens- boro, N.C.; CDL:228121-L) </w:t>
            </w:r>
          </w:p>
        </w:tc>
      </w:tr>
      <w:tr w:rsidR="0069698D" w:rsidRPr="00416C11" w14:paraId="3EF0A45C" w14:textId="77777777" w:rsidTr="0069698D">
        <w:trPr>
          <w:tblCellSpacing w:w="0" w:type="dxa"/>
        </w:trPr>
        <w:tc>
          <w:tcPr>
            <w:tcW w:w="0" w:type="auto"/>
            <w:hideMark/>
          </w:tcPr>
          <w:p w14:paraId="44F62208" w14:textId="77777777" w:rsidR="0069698D" w:rsidRPr="00416C11" w:rsidRDefault="0069698D" w:rsidP="0069698D">
            <w:pPr>
              <w:rPr>
                <w:b w:val="0"/>
                <w:bCs w:val="0"/>
                <w:sz w:val="22"/>
                <w:szCs w:val="22"/>
              </w:rPr>
            </w:pPr>
            <w:r w:rsidRPr="00416C11">
              <w:rPr>
                <w:b w:val="0"/>
                <w:bCs w:val="0"/>
                <w:sz w:val="22"/>
                <w:szCs w:val="22"/>
              </w:rPr>
              <w:t>15455</w:t>
            </w:r>
          </w:p>
        </w:tc>
        <w:tc>
          <w:tcPr>
            <w:tcW w:w="0" w:type="auto"/>
            <w:vAlign w:val="center"/>
            <w:hideMark/>
          </w:tcPr>
          <w:p w14:paraId="318463AD" w14:textId="77777777" w:rsidR="0069698D" w:rsidRPr="00416C11" w:rsidRDefault="0069698D" w:rsidP="0069698D">
            <w:pPr>
              <w:rPr>
                <w:b w:val="0"/>
                <w:bCs w:val="0"/>
                <w:sz w:val="22"/>
                <w:szCs w:val="22"/>
              </w:rPr>
            </w:pPr>
            <w:r w:rsidRPr="00416C11">
              <w:rPr>
                <w:b w:val="0"/>
                <w:bCs w:val="0"/>
                <w:sz w:val="22"/>
                <w:szCs w:val="22"/>
              </w:rPr>
              <w:t xml:space="preserve">Bond, P.A. (1976) Dual 6E and Cycle 80W--Corn Experimental Program: Test No. EC SH 106 76. (Unpublished study received Feb 18, 1977 under 100-583; submitted by Ciba-Geigy Corp., Greensboro, N.C.; CDL:228121-M) </w:t>
            </w:r>
          </w:p>
        </w:tc>
      </w:tr>
      <w:tr w:rsidR="0069698D" w:rsidRPr="00416C11" w14:paraId="62608B80" w14:textId="77777777" w:rsidTr="0069698D">
        <w:trPr>
          <w:tblCellSpacing w:w="0" w:type="dxa"/>
        </w:trPr>
        <w:tc>
          <w:tcPr>
            <w:tcW w:w="0" w:type="auto"/>
            <w:hideMark/>
          </w:tcPr>
          <w:p w14:paraId="30DE4653" w14:textId="77777777" w:rsidR="0069698D" w:rsidRPr="00416C11" w:rsidRDefault="0069698D" w:rsidP="0069698D">
            <w:pPr>
              <w:rPr>
                <w:b w:val="0"/>
                <w:bCs w:val="0"/>
                <w:sz w:val="22"/>
                <w:szCs w:val="22"/>
              </w:rPr>
            </w:pPr>
            <w:r w:rsidRPr="00416C11">
              <w:rPr>
                <w:b w:val="0"/>
                <w:bCs w:val="0"/>
                <w:sz w:val="22"/>
                <w:szCs w:val="22"/>
              </w:rPr>
              <w:t>15456</w:t>
            </w:r>
          </w:p>
        </w:tc>
        <w:tc>
          <w:tcPr>
            <w:tcW w:w="0" w:type="auto"/>
            <w:vAlign w:val="center"/>
            <w:hideMark/>
          </w:tcPr>
          <w:p w14:paraId="5A3C9D04" w14:textId="77777777" w:rsidR="0069698D" w:rsidRPr="00416C11" w:rsidRDefault="0069698D" w:rsidP="0069698D">
            <w:pPr>
              <w:rPr>
                <w:b w:val="0"/>
                <w:bCs w:val="0"/>
                <w:sz w:val="22"/>
                <w:szCs w:val="22"/>
              </w:rPr>
            </w:pPr>
            <w:r w:rsidRPr="00416C11">
              <w:rPr>
                <w:b w:val="0"/>
                <w:bCs w:val="0"/>
                <w:sz w:val="22"/>
                <w:szCs w:val="22"/>
              </w:rPr>
              <w:t xml:space="preserve">Trammell, J.A. (1976) Dual 6E and Cycle 80W--Corn Experimental Pro- gram: Test No. WC SH 143 76. (Unpublished study received Feb 18, 1977 under 100-583; submitted by Ciba-Geigy Corp., Greens- boro, N.C.; CDL:228121-N) </w:t>
            </w:r>
          </w:p>
        </w:tc>
      </w:tr>
      <w:tr w:rsidR="0069698D" w:rsidRPr="00416C11" w14:paraId="367EDA3A" w14:textId="77777777" w:rsidTr="0069698D">
        <w:trPr>
          <w:tblCellSpacing w:w="0" w:type="dxa"/>
        </w:trPr>
        <w:tc>
          <w:tcPr>
            <w:tcW w:w="0" w:type="auto"/>
            <w:hideMark/>
          </w:tcPr>
          <w:p w14:paraId="2CD4A0AB" w14:textId="77777777" w:rsidR="0069698D" w:rsidRPr="00416C11" w:rsidRDefault="0069698D" w:rsidP="0069698D">
            <w:pPr>
              <w:rPr>
                <w:b w:val="0"/>
                <w:bCs w:val="0"/>
                <w:sz w:val="22"/>
                <w:szCs w:val="22"/>
              </w:rPr>
            </w:pPr>
            <w:r w:rsidRPr="00416C11">
              <w:rPr>
                <w:b w:val="0"/>
                <w:bCs w:val="0"/>
                <w:sz w:val="22"/>
                <w:szCs w:val="22"/>
              </w:rPr>
              <w:t>15457</w:t>
            </w:r>
          </w:p>
        </w:tc>
        <w:tc>
          <w:tcPr>
            <w:tcW w:w="0" w:type="auto"/>
            <w:vAlign w:val="center"/>
            <w:hideMark/>
          </w:tcPr>
          <w:p w14:paraId="74247A90" w14:textId="77777777" w:rsidR="0069698D" w:rsidRPr="00416C11" w:rsidRDefault="0069698D" w:rsidP="0069698D">
            <w:pPr>
              <w:rPr>
                <w:b w:val="0"/>
                <w:bCs w:val="0"/>
                <w:sz w:val="22"/>
                <w:szCs w:val="22"/>
              </w:rPr>
            </w:pPr>
            <w:r w:rsidRPr="00416C11">
              <w:rPr>
                <w:b w:val="0"/>
                <w:bCs w:val="0"/>
                <w:sz w:val="22"/>
                <w:szCs w:val="22"/>
              </w:rPr>
              <w:t xml:space="preserve">Shriver, J.; Smith, ?; Stevens, ? (1976) To Evaluate Cycle, CGA- 24705 Alone and in Combination Applied in Liquid Fertilizer as a Carrier: Test No. MW OH 416 75. (Unpublished study received Feb 18, 1977 under 100-583; submitted by Ciba-Geigy Corp., Greens- boro, N.C.; CDL:228121-O) </w:t>
            </w:r>
          </w:p>
        </w:tc>
      </w:tr>
      <w:tr w:rsidR="0069698D" w:rsidRPr="00416C11" w14:paraId="0AEDE4D2" w14:textId="77777777" w:rsidTr="0069698D">
        <w:trPr>
          <w:tblCellSpacing w:w="0" w:type="dxa"/>
        </w:trPr>
        <w:tc>
          <w:tcPr>
            <w:tcW w:w="0" w:type="auto"/>
            <w:hideMark/>
          </w:tcPr>
          <w:p w14:paraId="3B86BCE9" w14:textId="77777777" w:rsidR="0069698D" w:rsidRPr="00416C11" w:rsidRDefault="0069698D" w:rsidP="0069698D">
            <w:pPr>
              <w:rPr>
                <w:b w:val="0"/>
                <w:bCs w:val="0"/>
                <w:sz w:val="22"/>
                <w:szCs w:val="22"/>
              </w:rPr>
            </w:pPr>
            <w:r w:rsidRPr="00416C11">
              <w:rPr>
                <w:b w:val="0"/>
                <w:bCs w:val="0"/>
                <w:sz w:val="22"/>
                <w:szCs w:val="22"/>
              </w:rPr>
              <w:t>15458</w:t>
            </w:r>
          </w:p>
        </w:tc>
        <w:tc>
          <w:tcPr>
            <w:tcW w:w="0" w:type="auto"/>
            <w:vAlign w:val="center"/>
            <w:hideMark/>
          </w:tcPr>
          <w:p w14:paraId="3B0A0851" w14:textId="77777777" w:rsidR="0069698D" w:rsidRPr="00416C11" w:rsidRDefault="0069698D" w:rsidP="0069698D">
            <w:pPr>
              <w:rPr>
                <w:b w:val="0"/>
                <w:bCs w:val="0"/>
                <w:sz w:val="22"/>
                <w:szCs w:val="22"/>
              </w:rPr>
            </w:pPr>
            <w:r w:rsidRPr="00416C11">
              <w:rPr>
                <w:b w:val="0"/>
                <w:bCs w:val="0"/>
                <w:sz w:val="22"/>
                <w:szCs w:val="22"/>
              </w:rPr>
              <w:t xml:space="preserve">Shriver, J.; Wendling, C. (1976) Obtain CGA-24705 + AAtrex + Liquid Fert. Residue Samples: Test No. MW HR 402 75. (Unpublished study received Feb 18, 1977 under 100-583; submitted by Ciba- Geigy Corp., Greensboro, N.C.; CDL:228121-Q) </w:t>
            </w:r>
          </w:p>
        </w:tc>
      </w:tr>
      <w:tr w:rsidR="0069698D" w:rsidRPr="00416C11" w14:paraId="7B31F4B5" w14:textId="77777777" w:rsidTr="0069698D">
        <w:trPr>
          <w:tblCellSpacing w:w="0" w:type="dxa"/>
        </w:trPr>
        <w:tc>
          <w:tcPr>
            <w:tcW w:w="0" w:type="auto"/>
            <w:hideMark/>
          </w:tcPr>
          <w:p w14:paraId="636FF426" w14:textId="77777777" w:rsidR="0069698D" w:rsidRPr="00416C11" w:rsidRDefault="0069698D" w:rsidP="0069698D">
            <w:pPr>
              <w:rPr>
                <w:b w:val="0"/>
                <w:bCs w:val="0"/>
                <w:sz w:val="22"/>
                <w:szCs w:val="22"/>
              </w:rPr>
            </w:pPr>
            <w:r w:rsidRPr="00416C11">
              <w:rPr>
                <w:b w:val="0"/>
                <w:bCs w:val="0"/>
                <w:sz w:val="22"/>
                <w:szCs w:val="22"/>
              </w:rPr>
              <w:t>15459</w:t>
            </w:r>
          </w:p>
        </w:tc>
        <w:tc>
          <w:tcPr>
            <w:tcW w:w="0" w:type="auto"/>
            <w:vAlign w:val="center"/>
            <w:hideMark/>
          </w:tcPr>
          <w:p w14:paraId="58F647EB" w14:textId="77777777" w:rsidR="0069698D" w:rsidRPr="00416C11" w:rsidRDefault="0069698D" w:rsidP="0069698D">
            <w:pPr>
              <w:rPr>
                <w:b w:val="0"/>
                <w:bCs w:val="0"/>
                <w:sz w:val="22"/>
                <w:szCs w:val="22"/>
              </w:rPr>
            </w:pPr>
            <w:r w:rsidRPr="00416C11">
              <w:rPr>
                <w:b w:val="0"/>
                <w:bCs w:val="0"/>
                <w:sz w:val="22"/>
                <w:szCs w:val="22"/>
              </w:rPr>
              <w:t xml:space="preserve">Shriver, J.; Wendling, C. (1976) Obtain CGA-24705 6E + AAtrex 80W + Liq. Fert. Residue Samples: Test No. MW HR 403 75. (Unpublished study received Feb 18, 1977 under 100-583; submitted by Ciba- Geigy Corp., Greensboro, N.C.; CDL:228121-R) </w:t>
            </w:r>
          </w:p>
        </w:tc>
      </w:tr>
      <w:tr w:rsidR="0069698D" w:rsidRPr="00416C11" w14:paraId="71300AD4" w14:textId="77777777" w:rsidTr="0069698D">
        <w:trPr>
          <w:tblCellSpacing w:w="0" w:type="dxa"/>
        </w:trPr>
        <w:tc>
          <w:tcPr>
            <w:tcW w:w="0" w:type="auto"/>
            <w:hideMark/>
          </w:tcPr>
          <w:p w14:paraId="4685CB00" w14:textId="77777777" w:rsidR="0069698D" w:rsidRPr="00416C11" w:rsidRDefault="0069698D" w:rsidP="0069698D">
            <w:pPr>
              <w:rPr>
                <w:b w:val="0"/>
                <w:bCs w:val="0"/>
                <w:sz w:val="22"/>
                <w:szCs w:val="22"/>
              </w:rPr>
            </w:pPr>
            <w:r w:rsidRPr="00416C11">
              <w:rPr>
                <w:b w:val="0"/>
                <w:bCs w:val="0"/>
                <w:sz w:val="22"/>
                <w:szCs w:val="22"/>
              </w:rPr>
              <w:lastRenderedPageBreak/>
              <w:t>15461</w:t>
            </w:r>
          </w:p>
        </w:tc>
        <w:tc>
          <w:tcPr>
            <w:tcW w:w="0" w:type="auto"/>
            <w:vAlign w:val="center"/>
            <w:hideMark/>
          </w:tcPr>
          <w:p w14:paraId="15C99399" w14:textId="77777777" w:rsidR="0069698D" w:rsidRPr="00416C11" w:rsidRDefault="0069698D" w:rsidP="0069698D">
            <w:pPr>
              <w:rPr>
                <w:b w:val="0"/>
                <w:bCs w:val="0"/>
                <w:sz w:val="22"/>
                <w:szCs w:val="22"/>
              </w:rPr>
            </w:pPr>
            <w:r w:rsidRPr="00416C11">
              <w:rPr>
                <w:b w:val="0"/>
                <w:bCs w:val="0"/>
                <w:sz w:val="22"/>
                <w:szCs w:val="22"/>
              </w:rPr>
              <w:t xml:space="preserve">Zaharchuk, A.; Trammell, J.A.; Bond, P.A.; et al. (1976) Data Summary for the Dual Label Submission: PPI or PRE Aerial Applications of Dual + Atrazine to Corn. Summary of studies 228108-G, 228108-I, 228113-B, 228113-I, 228113-L, 228122-C, 228122-E, 228122-H and 228122-J. (Unpublished study received Feb 18, 1977 under 100-583; submitted by Ciba-Geigy Corp., Greensboro, N.C.; CDL:228122-A) </w:t>
            </w:r>
          </w:p>
        </w:tc>
      </w:tr>
      <w:tr w:rsidR="0069698D" w:rsidRPr="00416C11" w14:paraId="64D09344" w14:textId="77777777" w:rsidTr="0069698D">
        <w:trPr>
          <w:tblCellSpacing w:w="0" w:type="dxa"/>
        </w:trPr>
        <w:tc>
          <w:tcPr>
            <w:tcW w:w="0" w:type="auto"/>
            <w:hideMark/>
          </w:tcPr>
          <w:p w14:paraId="5B1C5456" w14:textId="77777777" w:rsidR="0069698D" w:rsidRPr="00416C11" w:rsidRDefault="0069698D" w:rsidP="0069698D">
            <w:pPr>
              <w:rPr>
                <w:b w:val="0"/>
                <w:bCs w:val="0"/>
                <w:sz w:val="22"/>
                <w:szCs w:val="22"/>
              </w:rPr>
            </w:pPr>
            <w:r w:rsidRPr="00416C11">
              <w:rPr>
                <w:b w:val="0"/>
                <w:bCs w:val="0"/>
                <w:sz w:val="22"/>
                <w:szCs w:val="22"/>
              </w:rPr>
              <w:t>15462</w:t>
            </w:r>
          </w:p>
        </w:tc>
        <w:tc>
          <w:tcPr>
            <w:tcW w:w="0" w:type="auto"/>
            <w:vAlign w:val="center"/>
            <w:hideMark/>
          </w:tcPr>
          <w:p w14:paraId="68DC41AE" w14:textId="77777777" w:rsidR="0069698D" w:rsidRPr="00416C11" w:rsidRDefault="0069698D" w:rsidP="0069698D">
            <w:pPr>
              <w:rPr>
                <w:b w:val="0"/>
                <w:bCs w:val="0"/>
                <w:sz w:val="22"/>
                <w:szCs w:val="22"/>
              </w:rPr>
            </w:pPr>
            <w:r w:rsidRPr="00416C11">
              <w:rPr>
                <w:b w:val="0"/>
                <w:bCs w:val="0"/>
                <w:sz w:val="22"/>
                <w:szCs w:val="22"/>
              </w:rPr>
              <w:t xml:space="preserve">Trammell, J.A. (1976) Dual 6E and Cycle 80W--Corn Experimental Program: Test No. WC SH 162 76. (Unpublished study received Feb 18, 1977 under 100-583; submitted by Ciba-Geigy Corp., Greensboro, N.C.; CDL:228122-C) </w:t>
            </w:r>
          </w:p>
        </w:tc>
      </w:tr>
      <w:tr w:rsidR="0069698D" w:rsidRPr="00416C11" w14:paraId="347B9ECC" w14:textId="77777777" w:rsidTr="0069698D">
        <w:trPr>
          <w:tblCellSpacing w:w="0" w:type="dxa"/>
        </w:trPr>
        <w:tc>
          <w:tcPr>
            <w:tcW w:w="0" w:type="auto"/>
            <w:hideMark/>
          </w:tcPr>
          <w:p w14:paraId="30AE767D" w14:textId="77777777" w:rsidR="0069698D" w:rsidRPr="00416C11" w:rsidRDefault="0069698D" w:rsidP="0069698D">
            <w:pPr>
              <w:rPr>
                <w:b w:val="0"/>
                <w:bCs w:val="0"/>
                <w:sz w:val="22"/>
                <w:szCs w:val="22"/>
              </w:rPr>
            </w:pPr>
            <w:r w:rsidRPr="00416C11">
              <w:rPr>
                <w:b w:val="0"/>
                <w:bCs w:val="0"/>
                <w:sz w:val="22"/>
                <w:szCs w:val="22"/>
              </w:rPr>
              <w:t>15463</w:t>
            </w:r>
          </w:p>
        </w:tc>
        <w:tc>
          <w:tcPr>
            <w:tcW w:w="0" w:type="auto"/>
            <w:vAlign w:val="center"/>
            <w:hideMark/>
          </w:tcPr>
          <w:p w14:paraId="30046AA2" w14:textId="77777777" w:rsidR="0069698D" w:rsidRPr="00416C11" w:rsidRDefault="0069698D" w:rsidP="0069698D">
            <w:pPr>
              <w:rPr>
                <w:b w:val="0"/>
                <w:bCs w:val="0"/>
                <w:sz w:val="22"/>
                <w:szCs w:val="22"/>
              </w:rPr>
            </w:pPr>
            <w:r w:rsidRPr="00416C11">
              <w:rPr>
                <w:b w:val="0"/>
                <w:bCs w:val="0"/>
                <w:sz w:val="22"/>
                <w:szCs w:val="22"/>
              </w:rPr>
              <w:t xml:space="preserve">Schroeder, C.A. (1976) Dual 6E and Cycle 80W--Corn Experimental Program: Test No. OC SH 124 76. (Unpublished study received Feb 18, 1977 under 100-583; submitted by Ciba-Geigy Corp., Greens- boro, N.C.; CDL:228122-E) </w:t>
            </w:r>
          </w:p>
        </w:tc>
      </w:tr>
      <w:tr w:rsidR="0069698D" w:rsidRPr="00416C11" w14:paraId="2C146684" w14:textId="77777777" w:rsidTr="0069698D">
        <w:trPr>
          <w:tblCellSpacing w:w="0" w:type="dxa"/>
        </w:trPr>
        <w:tc>
          <w:tcPr>
            <w:tcW w:w="0" w:type="auto"/>
            <w:hideMark/>
          </w:tcPr>
          <w:p w14:paraId="0587B8B4" w14:textId="77777777" w:rsidR="0069698D" w:rsidRPr="00416C11" w:rsidRDefault="0069698D" w:rsidP="0069698D">
            <w:pPr>
              <w:rPr>
                <w:b w:val="0"/>
                <w:bCs w:val="0"/>
                <w:sz w:val="22"/>
                <w:szCs w:val="22"/>
              </w:rPr>
            </w:pPr>
            <w:r w:rsidRPr="00416C11">
              <w:rPr>
                <w:b w:val="0"/>
                <w:bCs w:val="0"/>
                <w:sz w:val="22"/>
                <w:szCs w:val="22"/>
              </w:rPr>
              <w:t>15464</w:t>
            </w:r>
          </w:p>
        </w:tc>
        <w:tc>
          <w:tcPr>
            <w:tcW w:w="0" w:type="auto"/>
            <w:vAlign w:val="center"/>
            <w:hideMark/>
          </w:tcPr>
          <w:p w14:paraId="42C57488" w14:textId="77777777" w:rsidR="0069698D" w:rsidRPr="00416C11" w:rsidRDefault="0069698D" w:rsidP="0069698D">
            <w:pPr>
              <w:rPr>
                <w:b w:val="0"/>
                <w:bCs w:val="0"/>
                <w:sz w:val="22"/>
                <w:szCs w:val="22"/>
              </w:rPr>
            </w:pPr>
            <w:r w:rsidRPr="00416C11">
              <w:rPr>
                <w:b w:val="0"/>
                <w:bCs w:val="0"/>
                <w:sz w:val="22"/>
                <w:szCs w:val="22"/>
              </w:rPr>
              <w:t xml:space="preserve">Schroeder, C.A. (1976) Dual 6E and Cycle 80W--Corn Experimental Program: Test No. OC SH 117 76. (Unpublished study received Feb 18, 1977 under 100-583; submitted by Ciba-Geigy Corp., Greens- boro, N.C.; CDL:228122-H) </w:t>
            </w:r>
          </w:p>
        </w:tc>
      </w:tr>
      <w:tr w:rsidR="0069698D" w:rsidRPr="00416C11" w14:paraId="51D3B380" w14:textId="77777777" w:rsidTr="0069698D">
        <w:trPr>
          <w:tblCellSpacing w:w="0" w:type="dxa"/>
        </w:trPr>
        <w:tc>
          <w:tcPr>
            <w:tcW w:w="0" w:type="auto"/>
            <w:hideMark/>
          </w:tcPr>
          <w:p w14:paraId="25AD9904" w14:textId="77777777" w:rsidR="0069698D" w:rsidRPr="00416C11" w:rsidRDefault="0069698D" w:rsidP="0069698D">
            <w:pPr>
              <w:rPr>
                <w:b w:val="0"/>
                <w:bCs w:val="0"/>
                <w:sz w:val="22"/>
                <w:szCs w:val="22"/>
              </w:rPr>
            </w:pPr>
            <w:r w:rsidRPr="00416C11">
              <w:rPr>
                <w:b w:val="0"/>
                <w:bCs w:val="0"/>
                <w:sz w:val="22"/>
                <w:szCs w:val="22"/>
              </w:rPr>
              <w:t>15465</w:t>
            </w:r>
          </w:p>
        </w:tc>
        <w:tc>
          <w:tcPr>
            <w:tcW w:w="0" w:type="auto"/>
            <w:vAlign w:val="center"/>
            <w:hideMark/>
          </w:tcPr>
          <w:p w14:paraId="0FD3F7BC" w14:textId="77777777" w:rsidR="0069698D" w:rsidRPr="00416C11" w:rsidRDefault="0069698D" w:rsidP="0069698D">
            <w:pPr>
              <w:rPr>
                <w:b w:val="0"/>
                <w:bCs w:val="0"/>
                <w:sz w:val="22"/>
                <w:szCs w:val="22"/>
              </w:rPr>
            </w:pPr>
            <w:r w:rsidRPr="00416C11">
              <w:rPr>
                <w:b w:val="0"/>
                <w:bCs w:val="0"/>
                <w:sz w:val="22"/>
                <w:szCs w:val="22"/>
              </w:rPr>
              <w:t xml:space="preserve">Trammell, J.A. (1976) Dual 6E and Cycle 80W--Corn Experimental Program: Test No. WC SH 146 76. (Unpublished study received Feb 18, 1977 under 100-583; submitted by Ciba-Geigy Corp., Greens- boro, N.C.; CDL:228122-J) </w:t>
            </w:r>
          </w:p>
        </w:tc>
      </w:tr>
      <w:tr w:rsidR="0069698D" w:rsidRPr="00416C11" w14:paraId="59CB5461" w14:textId="77777777" w:rsidTr="0069698D">
        <w:trPr>
          <w:tblCellSpacing w:w="0" w:type="dxa"/>
        </w:trPr>
        <w:tc>
          <w:tcPr>
            <w:tcW w:w="0" w:type="auto"/>
            <w:hideMark/>
          </w:tcPr>
          <w:p w14:paraId="419A04ED" w14:textId="77777777" w:rsidR="0069698D" w:rsidRPr="00416C11" w:rsidRDefault="0069698D" w:rsidP="0069698D">
            <w:pPr>
              <w:rPr>
                <w:b w:val="0"/>
                <w:bCs w:val="0"/>
                <w:sz w:val="22"/>
                <w:szCs w:val="22"/>
              </w:rPr>
            </w:pPr>
            <w:r w:rsidRPr="00416C11">
              <w:rPr>
                <w:b w:val="0"/>
                <w:bCs w:val="0"/>
                <w:sz w:val="22"/>
                <w:szCs w:val="22"/>
              </w:rPr>
              <w:t>15521</w:t>
            </w:r>
          </w:p>
        </w:tc>
        <w:tc>
          <w:tcPr>
            <w:tcW w:w="0" w:type="auto"/>
            <w:vAlign w:val="center"/>
            <w:hideMark/>
          </w:tcPr>
          <w:p w14:paraId="4CBBC041"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Program: Test No. WC SH 136 76. (Unpublished study received May 16, 1977 under 100-EX-43; submitted by Ciba-Geigy Corp., Greensboro, N.C.; CDL:096927-AY) </w:t>
            </w:r>
          </w:p>
        </w:tc>
      </w:tr>
      <w:tr w:rsidR="0069698D" w:rsidRPr="00416C11" w14:paraId="70DBB88D" w14:textId="77777777" w:rsidTr="0069698D">
        <w:trPr>
          <w:tblCellSpacing w:w="0" w:type="dxa"/>
        </w:trPr>
        <w:tc>
          <w:tcPr>
            <w:tcW w:w="0" w:type="auto"/>
            <w:hideMark/>
          </w:tcPr>
          <w:p w14:paraId="6870F41D" w14:textId="77777777" w:rsidR="0069698D" w:rsidRPr="00416C11" w:rsidRDefault="0069698D" w:rsidP="0069698D">
            <w:pPr>
              <w:rPr>
                <w:b w:val="0"/>
                <w:bCs w:val="0"/>
                <w:sz w:val="22"/>
                <w:szCs w:val="22"/>
              </w:rPr>
            </w:pPr>
            <w:r w:rsidRPr="00416C11">
              <w:rPr>
                <w:b w:val="0"/>
                <w:bCs w:val="0"/>
                <w:sz w:val="22"/>
                <w:szCs w:val="22"/>
              </w:rPr>
              <w:t>15560</w:t>
            </w:r>
          </w:p>
        </w:tc>
        <w:tc>
          <w:tcPr>
            <w:tcW w:w="0" w:type="auto"/>
            <w:vAlign w:val="center"/>
            <w:hideMark/>
          </w:tcPr>
          <w:p w14:paraId="5051E56F" w14:textId="77777777" w:rsidR="0069698D" w:rsidRPr="00416C11" w:rsidRDefault="0069698D" w:rsidP="0069698D">
            <w:pPr>
              <w:rPr>
                <w:b w:val="0"/>
                <w:bCs w:val="0"/>
                <w:sz w:val="22"/>
                <w:szCs w:val="22"/>
              </w:rPr>
            </w:pPr>
            <w:r w:rsidRPr="00416C11">
              <w:rPr>
                <w:b w:val="0"/>
                <w:bCs w:val="0"/>
                <w:sz w:val="22"/>
                <w:szCs w:val="22"/>
              </w:rPr>
              <w:t xml:space="preserve">Rolofson, G.L. (1977) ?Protocol and Report Reviews of IBT No. 601- 08061|. (Unpublished study received Sep 27, 1977 under 100-590; submitted by Ciba-Geigy Corp., Greensboro, N.C.; CDL:231913-C) </w:t>
            </w:r>
          </w:p>
        </w:tc>
      </w:tr>
      <w:tr w:rsidR="0069698D" w:rsidRPr="00416C11" w14:paraId="50B3CBFB" w14:textId="77777777" w:rsidTr="0069698D">
        <w:trPr>
          <w:tblCellSpacing w:w="0" w:type="dxa"/>
        </w:trPr>
        <w:tc>
          <w:tcPr>
            <w:tcW w:w="0" w:type="auto"/>
            <w:hideMark/>
          </w:tcPr>
          <w:p w14:paraId="3843E246" w14:textId="77777777" w:rsidR="0069698D" w:rsidRPr="00416C11" w:rsidRDefault="0069698D" w:rsidP="0069698D">
            <w:pPr>
              <w:rPr>
                <w:b w:val="0"/>
                <w:bCs w:val="0"/>
                <w:sz w:val="22"/>
                <w:szCs w:val="22"/>
              </w:rPr>
            </w:pPr>
            <w:r w:rsidRPr="00416C11">
              <w:rPr>
                <w:b w:val="0"/>
                <w:bCs w:val="0"/>
                <w:sz w:val="22"/>
                <w:szCs w:val="22"/>
              </w:rPr>
              <w:t>15561</w:t>
            </w:r>
          </w:p>
        </w:tc>
        <w:tc>
          <w:tcPr>
            <w:tcW w:w="0" w:type="auto"/>
            <w:vAlign w:val="center"/>
            <w:hideMark/>
          </w:tcPr>
          <w:p w14:paraId="1F4C6462" w14:textId="77777777" w:rsidR="0069698D" w:rsidRPr="00416C11" w:rsidRDefault="0069698D" w:rsidP="0069698D">
            <w:pPr>
              <w:rPr>
                <w:b w:val="0"/>
                <w:bCs w:val="0"/>
                <w:sz w:val="22"/>
                <w:szCs w:val="22"/>
              </w:rPr>
            </w:pPr>
            <w:r w:rsidRPr="00416C11">
              <w:rPr>
                <w:b w:val="0"/>
                <w:bCs w:val="0"/>
                <w:sz w:val="22"/>
                <w:szCs w:val="22"/>
              </w:rPr>
              <w:t xml:space="preserve">Rolofson, G.L. (1977) ?Protocol and Report Reviews of IBT No. 601- 07539|. (Unpublished study received Sep 27, 1977 under 100-590; submitted by Ciba-Geigy Corp., Greensboro, N.C.; CDL:231913-D) </w:t>
            </w:r>
          </w:p>
        </w:tc>
      </w:tr>
      <w:tr w:rsidR="0069698D" w:rsidRPr="00416C11" w14:paraId="3E5ED790" w14:textId="77777777" w:rsidTr="0069698D">
        <w:trPr>
          <w:tblCellSpacing w:w="0" w:type="dxa"/>
        </w:trPr>
        <w:tc>
          <w:tcPr>
            <w:tcW w:w="0" w:type="auto"/>
            <w:hideMark/>
          </w:tcPr>
          <w:p w14:paraId="1CA547DC" w14:textId="77777777" w:rsidR="0069698D" w:rsidRPr="00416C11" w:rsidRDefault="0069698D" w:rsidP="0069698D">
            <w:pPr>
              <w:rPr>
                <w:b w:val="0"/>
                <w:bCs w:val="0"/>
                <w:sz w:val="22"/>
                <w:szCs w:val="22"/>
              </w:rPr>
            </w:pPr>
            <w:r w:rsidRPr="00416C11">
              <w:rPr>
                <w:b w:val="0"/>
                <w:bCs w:val="0"/>
                <w:sz w:val="22"/>
                <w:szCs w:val="22"/>
              </w:rPr>
              <w:t>15562</w:t>
            </w:r>
          </w:p>
        </w:tc>
        <w:tc>
          <w:tcPr>
            <w:tcW w:w="0" w:type="auto"/>
            <w:vAlign w:val="center"/>
            <w:hideMark/>
          </w:tcPr>
          <w:p w14:paraId="0BC27713" w14:textId="77777777" w:rsidR="0069698D" w:rsidRPr="00416C11" w:rsidRDefault="0069698D" w:rsidP="0069698D">
            <w:pPr>
              <w:rPr>
                <w:b w:val="0"/>
                <w:bCs w:val="0"/>
                <w:sz w:val="22"/>
                <w:szCs w:val="22"/>
              </w:rPr>
            </w:pPr>
            <w:r w:rsidRPr="00416C11">
              <w:rPr>
                <w:b w:val="0"/>
                <w:bCs w:val="0"/>
                <w:sz w:val="22"/>
                <w:szCs w:val="22"/>
              </w:rPr>
              <w:t xml:space="preserve">Threewitt, T.; Schnappinger, M.G.; Richards, R.F.; et al. (1977) Data Summary for the Dual Label Submission: Dual/Atrazine 4.5L + Liquid Fertilizer on corn (Pre). Summary of studies 094383-X, 228110-P, 228121-B, 228121-E, 228121-F, 228121-H, 228121-K, 228121-O, 230230-B, 230230-U, 230230-AC, 230230-AK and 230682-J. (Unpublished study received Jun 20, 1977 under 100-590; submit- ted by Ciba-Geigy Corp., Greensboro, N.C.; CDL:230682-A) </w:t>
            </w:r>
          </w:p>
        </w:tc>
      </w:tr>
      <w:tr w:rsidR="0069698D" w:rsidRPr="00416C11" w14:paraId="4321944B" w14:textId="77777777" w:rsidTr="0069698D">
        <w:trPr>
          <w:tblCellSpacing w:w="0" w:type="dxa"/>
        </w:trPr>
        <w:tc>
          <w:tcPr>
            <w:tcW w:w="0" w:type="auto"/>
            <w:hideMark/>
          </w:tcPr>
          <w:p w14:paraId="578089FA" w14:textId="77777777" w:rsidR="0069698D" w:rsidRPr="00416C11" w:rsidRDefault="0069698D" w:rsidP="0069698D">
            <w:pPr>
              <w:rPr>
                <w:b w:val="0"/>
                <w:bCs w:val="0"/>
                <w:sz w:val="22"/>
                <w:szCs w:val="22"/>
              </w:rPr>
            </w:pPr>
            <w:r w:rsidRPr="00416C11">
              <w:rPr>
                <w:b w:val="0"/>
                <w:bCs w:val="0"/>
                <w:sz w:val="22"/>
                <w:szCs w:val="22"/>
              </w:rPr>
              <w:t>15563</w:t>
            </w:r>
          </w:p>
        </w:tc>
        <w:tc>
          <w:tcPr>
            <w:tcW w:w="0" w:type="auto"/>
            <w:vAlign w:val="center"/>
            <w:hideMark/>
          </w:tcPr>
          <w:p w14:paraId="793A0D6A" w14:textId="77777777" w:rsidR="0069698D" w:rsidRPr="00416C11" w:rsidRDefault="0069698D" w:rsidP="0069698D">
            <w:pPr>
              <w:rPr>
                <w:b w:val="0"/>
                <w:bCs w:val="0"/>
                <w:sz w:val="22"/>
                <w:szCs w:val="22"/>
              </w:rPr>
            </w:pPr>
            <w:r w:rsidRPr="00416C11">
              <w:rPr>
                <w:b w:val="0"/>
                <w:bCs w:val="0"/>
                <w:sz w:val="22"/>
                <w:szCs w:val="22"/>
              </w:rPr>
              <w:t xml:space="preserve">Shriver, J.; Wendling, C. (1977) To Obtain Residue Samples from CGA-24705 + AAtrex Prepack Test + Fert: Test No. MW HR 407 75. (Unpublished study received Jun 20, 1977 under 100-590; submit- ted by Ciba-Geigy Corp., Greensboro, N.C.; CDL:230682-J) </w:t>
            </w:r>
          </w:p>
        </w:tc>
      </w:tr>
      <w:tr w:rsidR="0069698D" w:rsidRPr="00416C11" w14:paraId="7FFA723A" w14:textId="77777777" w:rsidTr="0069698D">
        <w:trPr>
          <w:tblCellSpacing w:w="0" w:type="dxa"/>
        </w:trPr>
        <w:tc>
          <w:tcPr>
            <w:tcW w:w="0" w:type="auto"/>
            <w:hideMark/>
          </w:tcPr>
          <w:p w14:paraId="7A42D397" w14:textId="77777777" w:rsidR="0069698D" w:rsidRPr="00416C11" w:rsidRDefault="0069698D" w:rsidP="0069698D">
            <w:pPr>
              <w:rPr>
                <w:b w:val="0"/>
                <w:bCs w:val="0"/>
                <w:sz w:val="22"/>
                <w:szCs w:val="22"/>
              </w:rPr>
            </w:pPr>
            <w:r w:rsidRPr="00416C11">
              <w:rPr>
                <w:b w:val="0"/>
                <w:bCs w:val="0"/>
                <w:sz w:val="22"/>
                <w:szCs w:val="22"/>
              </w:rPr>
              <w:t>15564</w:t>
            </w:r>
          </w:p>
        </w:tc>
        <w:tc>
          <w:tcPr>
            <w:tcW w:w="0" w:type="auto"/>
            <w:vAlign w:val="center"/>
            <w:hideMark/>
          </w:tcPr>
          <w:p w14:paraId="70BC3998" w14:textId="77777777" w:rsidR="0069698D" w:rsidRPr="00416C11" w:rsidRDefault="0069698D" w:rsidP="0069698D">
            <w:pPr>
              <w:rPr>
                <w:b w:val="0"/>
                <w:bCs w:val="0"/>
                <w:sz w:val="22"/>
                <w:szCs w:val="22"/>
              </w:rPr>
            </w:pPr>
            <w:r w:rsidRPr="00416C11">
              <w:rPr>
                <w:b w:val="0"/>
                <w:bCs w:val="0"/>
                <w:sz w:val="22"/>
                <w:szCs w:val="22"/>
              </w:rPr>
              <w:t xml:space="preserve">Trammell, J.A.; Zaharchuk, A.; Bond, P.A.; et al. (1977) Data Sum- mary for the Dual Label Submission: Aerial (Preemergence) Appli- cations of Dual/Atrazine 4.5L on corn. Summary of studies 230230-A, 230230-N, 230230-P, 230230-W, 230230-AA, 230230-AB, 230230-AN; 230230-AU, 230230-BD and 230230-BF. (Unpublished study </w:t>
            </w:r>
            <w:r w:rsidRPr="00416C11">
              <w:rPr>
                <w:b w:val="0"/>
                <w:bCs w:val="0"/>
                <w:sz w:val="22"/>
                <w:szCs w:val="22"/>
              </w:rPr>
              <w:lastRenderedPageBreak/>
              <w:t xml:space="preserve">received Jun 20, 1977 under 100-590; submitted by Ciba- Geigy Corp., Greensboro, N.C.; CDL:230683-A) </w:t>
            </w:r>
          </w:p>
        </w:tc>
      </w:tr>
      <w:tr w:rsidR="0069698D" w:rsidRPr="00416C11" w14:paraId="5208B7E5" w14:textId="77777777" w:rsidTr="0069698D">
        <w:trPr>
          <w:tblCellSpacing w:w="0" w:type="dxa"/>
        </w:trPr>
        <w:tc>
          <w:tcPr>
            <w:tcW w:w="0" w:type="auto"/>
            <w:hideMark/>
          </w:tcPr>
          <w:p w14:paraId="45FD1E92" w14:textId="77777777" w:rsidR="0069698D" w:rsidRPr="00416C11" w:rsidRDefault="0069698D" w:rsidP="0069698D">
            <w:pPr>
              <w:rPr>
                <w:b w:val="0"/>
                <w:bCs w:val="0"/>
                <w:sz w:val="22"/>
                <w:szCs w:val="22"/>
              </w:rPr>
            </w:pPr>
            <w:r w:rsidRPr="00416C11">
              <w:rPr>
                <w:b w:val="0"/>
                <w:bCs w:val="0"/>
                <w:sz w:val="22"/>
                <w:szCs w:val="22"/>
              </w:rPr>
              <w:lastRenderedPageBreak/>
              <w:t>15566</w:t>
            </w:r>
          </w:p>
        </w:tc>
        <w:tc>
          <w:tcPr>
            <w:tcW w:w="0" w:type="auto"/>
            <w:vAlign w:val="center"/>
            <w:hideMark/>
          </w:tcPr>
          <w:p w14:paraId="1A8A987D" w14:textId="77777777" w:rsidR="0069698D" w:rsidRPr="00416C11" w:rsidRDefault="0069698D" w:rsidP="0069698D">
            <w:pPr>
              <w:rPr>
                <w:b w:val="0"/>
                <w:bCs w:val="0"/>
                <w:sz w:val="22"/>
                <w:szCs w:val="22"/>
              </w:rPr>
            </w:pPr>
            <w:r w:rsidRPr="00416C11">
              <w:rPr>
                <w:b w:val="0"/>
                <w:bCs w:val="0"/>
                <w:sz w:val="22"/>
                <w:szCs w:val="22"/>
              </w:rPr>
              <w:t xml:space="preserve">Maher, J.; Heinrichs, L. (1975) Analysis of Atrazine and CGA-24705 in Ultrex(TM) 4.5 L Formulation by Gas Chromatography. Method no. PA-72-T dated Oct 9, 1975. (Unpublished study received Jun 20, 1977 under 100-590; submitted by Ciba-Geigy Corp., Greensboro, N.C.; CDL:239686-B) </w:t>
            </w:r>
          </w:p>
        </w:tc>
      </w:tr>
      <w:tr w:rsidR="0069698D" w:rsidRPr="00416C11" w14:paraId="507DF410" w14:textId="77777777" w:rsidTr="0069698D">
        <w:trPr>
          <w:tblCellSpacing w:w="0" w:type="dxa"/>
        </w:trPr>
        <w:tc>
          <w:tcPr>
            <w:tcW w:w="0" w:type="auto"/>
            <w:hideMark/>
          </w:tcPr>
          <w:p w14:paraId="3383A6C8" w14:textId="77777777" w:rsidR="0069698D" w:rsidRPr="00416C11" w:rsidRDefault="0069698D" w:rsidP="0069698D">
            <w:pPr>
              <w:rPr>
                <w:b w:val="0"/>
                <w:bCs w:val="0"/>
                <w:sz w:val="22"/>
                <w:szCs w:val="22"/>
              </w:rPr>
            </w:pPr>
            <w:r w:rsidRPr="00416C11">
              <w:rPr>
                <w:b w:val="0"/>
                <w:bCs w:val="0"/>
                <w:sz w:val="22"/>
                <w:szCs w:val="22"/>
              </w:rPr>
              <w:t>15569</w:t>
            </w:r>
          </w:p>
        </w:tc>
        <w:tc>
          <w:tcPr>
            <w:tcW w:w="0" w:type="auto"/>
            <w:vAlign w:val="center"/>
            <w:hideMark/>
          </w:tcPr>
          <w:p w14:paraId="5CA21149" w14:textId="77777777" w:rsidR="0069698D" w:rsidRPr="00416C11" w:rsidRDefault="0069698D" w:rsidP="0069698D">
            <w:pPr>
              <w:rPr>
                <w:b w:val="0"/>
                <w:bCs w:val="0"/>
                <w:sz w:val="22"/>
                <w:szCs w:val="22"/>
              </w:rPr>
            </w:pPr>
            <w:r w:rsidRPr="00416C11">
              <w:rPr>
                <w:b w:val="0"/>
                <w:bCs w:val="0"/>
                <w:sz w:val="22"/>
                <w:szCs w:val="22"/>
              </w:rPr>
              <w:t xml:space="preserve">Houseworth, L.D. (1977) Residues of Metolachlor and Atrazine in or on Corn Grain Resulting from Preemergence and Preplant Incorporated Application of a Liquid Prepack Formulation of Metolachlor and Atrazine--with and without Liquid Fertilizer: Report No. ABR-77028. (Unpublished study received Jun 20, 1977 under 100-590; submitted by Ciba-Geigy Corp., Greensboro, N.C.; CDL: 230685-A) </w:t>
            </w:r>
          </w:p>
        </w:tc>
      </w:tr>
      <w:tr w:rsidR="0069698D" w:rsidRPr="00416C11" w14:paraId="71992779" w14:textId="77777777" w:rsidTr="0069698D">
        <w:trPr>
          <w:tblCellSpacing w:w="0" w:type="dxa"/>
        </w:trPr>
        <w:tc>
          <w:tcPr>
            <w:tcW w:w="0" w:type="auto"/>
            <w:hideMark/>
          </w:tcPr>
          <w:p w14:paraId="0B08DBCA" w14:textId="77777777" w:rsidR="0069698D" w:rsidRPr="00416C11" w:rsidRDefault="0069698D" w:rsidP="0069698D">
            <w:pPr>
              <w:rPr>
                <w:b w:val="0"/>
                <w:bCs w:val="0"/>
                <w:sz w:val="22"/>
                <w:szCs w:val="22"/>
              </w:rPr>
            </w:pPr>
            <w:r w:rsidRPr="00416C11">
              <w:rPr>
                <w:b w:val="0"/>
                <w:bCs w:val="0"/>
                <w:sz w:val="22"/>
                <w:szCs w:val="22"/>
              </w:rPr>
              <w:t>15614</w:t>
            </w:r>
          </w:p>
        </w:tc>
        <w:tc>
          <w:tcPr>
            <w:tcW w:w="0" w:type="auto"/>
            <w:vAlign w:val="center"/>
            <w:hideMark/>
          </w:tcPr>
          <w:p w14:paraId="6DE47CEB" w14:textId="77777777" w:rsidR="0069698D" w:rsidRPr="00416C11" w:rsidRDefault="0069698D" w:rsidP="0069698D">
            <w:pPr>
              <w:rPr>
                <w:b w:val="0"/>
                <w:bCs w:val="0"/>
                <w:sz w:val="22"/>
                <w:szCs w:val="22"/>
              </w:rPr>
            </w:pPr>
            <w:r w:rsidRPr="00416C11">
              <w:rPr>
                <w:b w:val="0"/>
                <w:bCs w:val="0"/>
                <w:sz w:val="22"/>
                <w:szCs w:val="22"/>
              </w:rPr>
              <w:t xml:space="preserve">Turner, W.E. (1978) To Evaluate Dual on Large Seed Production Blocks Using CGA 43089 Seed Safener: Test No. SW OH 620 78. (Unpublished study received Mar 5, 1979 under 100-EX-54; sub- mitted by Ciba-Geigy Corp., Greensboro, N.C.; CDL:237973-A) </w:t>
            </w:r>
          </w:p>
        </w:tc>
      </w:tr>
      <w:tr w:rsidR="0069698D" w:rsidRPr="00416C11" w14:paraId="0C58C94F" w14:textId="77777777" w:rsidTr="0069698D">
        <w:trPr>
          <w:tblCellSpacing w:w="0" w:type="dxa"/>
        </w:trPr>
        <w:tc>
          <w:tcPr>
            <w:tcW w:w="0" w:type="auto"/>
            <w:hideMark/>
          </w:tcPr>
          <w:p w14:paraId="1B8C4093" w14:textId="77777777" w:rsidR="0069698D" w:rsidRPr="00416C11" w:rsidRDefault="0069698D" w:rsidP="0069698D">
            <w:pPr>
              <w:rPr>
                <w:b w:val="0"/>
                <w:bCs w:val="0"/>
                <w:sz w:val="22"/>
                <w:szCs w:val="22"/>
              </w:rPr>
            </w:pPr>
            <w:r w:rsidRPr="00416C11">
              <w:rPr>
                <w:b w:val="0"/>
                <w:bCs w:val="0"/>
                <w:sz w:val="22"/>
                <w:szCs w:val="22"/>
              </w:rPr>
              <w:t>15615</w:t>
            </w:r>
          </w:p>
        </w:tc>
        <w:tc>
          <w:tcPr>
            <w:tcW w:w="0" w:type="auto"/>
            <w:vAlign w:val="center"/>
            <w:hideMark/>
          </w:tcPr>
          <w:p w14:paraId="6E96055E" w14:textId="77777777" w:rsidR="0069698D" w:rsidRPr="00416C11" w:rsidRDefault="0069698D" w:rsidP="0069698D">
            <w:pPr>
              <w:rPr>
                <w:b w:val="0"/>
                <w:bCs w:val="0"/>
                <w:sz w:val="22"/>
                <w:szCs w:val="22"/>
              </w:rPr>
            </w:pPr>
            <w:r w:rsidRPr="00416C11">
              <w:rPr>
                <w:b w:val="0"/>
                <w:bCs w:val="0"/>
                <w:sz w:val="22"/>
                <w:szCs w:val="22"/>
              </w:rPr>
              <w:t xml:space="preserve">Turner, W.E. (1978) To Evaluate CGA43089 Treated Seed Where Dual Is Used on Large Plots: Test No. SW OH 622 78. (Unpublished study received Mar 5, 1979 under 100-EX-54; submitted by Ciba- Geigy Corp., Greensboro, N.C.; CDL:237973-B) </w:t>
            </w:r>
          </w:p>
        </w:tc>
      </w:tr>
      <w:tr w:rsidR="0069698D" w:rsidRPr="00416C11" w14:paraId="21D942D5" w14:textId="77777777" w:rsidTr="0069698D">
        <w:trPr>
          <w:tblCellSpacing w:w="0" w:type="dxa"/>
        </w:trPr>
        <w:tc>
          <w:tcPr>
            <w:tcW w:w="0" w:type="auto"/>
            <w:hideMark/>
          </w:tcPr>
          <w:p w14:paraId="452F8D60" w14:textId="77777777" w:rsidR="0069698D" w:rsidRPr="00416C11" w:rsidRDefault="0069698D" w:rsidP="0069698D">
            <w:pPr>
              <w:rPr>
                <w:b w:val="0"/>
                <w:bCs w:val="0"/>
                <w:sz w:val="22"/>
                <w:szCs w:val="22"/>
              </w:rPr>
            </w:pPr>
            <w:r w:rsidRPr="00416C11">
              <w:rPr>
                <w:b w:val="0"/>
                <w:bCs w:val="0"/>
                <w:sz w:val="22"/>
                <w:szCs w:val="22"/>
              </w:rPr>
              <w:t>15622</w:t>
            </w:r>
          </w:p>
        </w:tc>
        <w:tc>
          <w:tcPr>
            <w:tcW w:w="0" w:type="auto"/>
            <w:vAlign w:val="center"/>
            <w:hideMark/>
          </w:tcPr>
          <w:p w14:paraId="4C4F861F" w14:textId="77777777" w:rsidR="0069698D" w:rsidRPr="00416C11" w:rsidRDefault="0069698D" w:rsidP="0069698D">
            <w:pPr>
              <w:rPr>
                <w:b w:val="0"/>
                <w:bCs w:val="0"/>
                <w:sz w:val="22"/>
                <w:szCs w:val="22"/>
              </w:rPr>
            </w:pPr>
            <w:r w:rsidRPr="00416C11">
              <w:rPr>
                <w:b w:val="0"/>
                <w:bCs w:val="0"/>
                <w:sz w:val="22"/>
                <w:szCs w:val="22"/>
              </w:rPr>
              <w:t xml:space="preserve">Elzinga, T.J.; Goldman, A.D.; Dinn, M.J.; et al. (1979) Dual, Atrazine, and Paraquat Combinations: Test No. NESH10178. (Un- published study including test nos. NESH10578, NESH10878, NESH10978..., received Mar 16, 1979 under 100-EX-59; submitted by Ciba-Geigy Corp., Greensboro, N.C.; CDL:237809-B) </w:t>
            </w:r>
          </w:p>
        </w:tc>
      </w:tr>
      <w:tr w:rsidR="0069698D" w:rsidRPr="00416C11" w14:paraId="4B8847E9" w14:textId="77777777" w:rsidTr="0069698D">
        <w:trPr>
          <w:tblCellSpacing w:w="0" w:type="dxa"/>
        </w:trPr>
        <w:tc>
          <w:tcPr>
            <w:tcW w:w="0" w:type="auto"/>
            <w:hideMark/>
          </w:tcPr>
          <w:p w14:paraId="26E5AA9D" w14:textId="77777777" w:rsidR="0069698D" w:rsidRPr="00416C11" w:rsidRDefault="0069698D" w:rsidP="0069698D">
            <w:pPr>
              <w:rPr>
                <w:b w:val="0"/>
                <w:bCs w:val="0"/>
                <w:sz w:val="22"/>
                <w:szCs w:val="22"/>
              </w:rPr>
            </w:pPr>
            <w:r w:rsidRPr="00416C11">
              <w:rPr>
                <w:b w:val="0"/>
                <w:bCs w:val="0"/>
                <w:sz w:val="22"/>
                <w:szCs w:val="22"/>
              </w:rPr>
              <w:t>15623</w:t>
            </w:r>
          </w:p>
        </w:tc>
        <w:tc>
          <w:tcPr>
            <w:tcW w:w="0" w:type="auto"/>
            <w:vAlign w:val="center"/>
            <w:hideMark/>
          </w:tcPr>
          <w:p w14:paraId="53CF1C94" w14:textId="77777777" w:rsidR="0069698D" w:rsidRPr="00416C11" w:rsidRDefault="0069698D" w:rsidP="0069698D">
            <w:pPr>
              <w:rPr>
                <w:b w:val="0"/>
                <w:bCs w:val="0"/>
                <w:sz w:val="22"/>
                <w:szCs w:val="22"/>
              </w:rPr>
            </w:pPr>
            <w:r w:rsidRPr="00416C11">
              <w:rPr>
                <w:b w:val="0"/>
                <w:bCs w:val="0"/>
                <w:sz w:val="22"/>
                <w:szCs w:val="22"/>
              </w:rPr>
              <w:t xml:space="preserve">Elzinga, T.J.; Goldman, A.D.; Dinn, M.J.; et al. (1979) Dual, Atrazine, and Glyphosate Combinations: Test No. NESH10178. (Un- published study including test nos. NESH10578, NESH10878, SESH10178..., received Mar 16, 1979 under 100-EX-59; submitted by Ciba-Geigy Corp., Greensboro, N.C.; CDL:237809-C) </w:t>
            </w:r>
          </w:p>
        </w:tc>
      </w:tr>
      <w:tr w:rsidR="0069698D" w:rsidRPr="00416C11" w14:paraId="02B13C95" w14:textId="77777777" w:rsidTr="0069698D">
        <w:trPr>
          <w:tblCellSpacing w:w="0" w:type="dxa"/>
        </w:trPr>
        <w:tc>
          <w:tcPr>
            <w:tcW w:w="0" w:type="auto"/>
            <w:hideMark/>
          </w:tcPr>
          <w:p w14:paraId="463B8FEF" w14:textId="77777777" w:rsidR="0069698D" w:rsidRPr="00416C11" w:rsidRDefault="0069698D" w:rsidP="0069698D">
            <w:pPr>
              <w:rPr>
                <w:b w:val="0"/>
                <w:bCs w:val="0"/>
                <w:sz w:val="22"/>
                <w:szCs w:val="22"/>
              </w:rPr>
            </w:pPr>
            <w:r w:rsidRPr="00416C11">
              <w:rPr>
                <w:b w:val="0"/>
                <w:bCs w:val="0"/>
                <w:sz w:val="22"/>
                <w:szCs w:val="22"/>
              </w:rPr>
              <w:t>15625</w:t>
            </w:r>
          </w:p>
        </w:tc>
        <w:tc>
          <w:tcPr>
            <w:tcW w:w="0" w:type="auto"/>
            <w:vAlign w:val="center"/>
            <w:hideMark/>
          </w:tcPr>
          <w:p w14:paraId="760D98F1" w14:textId="77777777" w:rsidR="0069698D" w:rsidRPr="00416C11" w:rsidRDefault="0069698D" w:rsidP="0069698D">
            <w:pPr>
              <w:rPr>
                <w:b w:val="0"/>
                <w:bCs w:val="0"/>
                <w:sz w:val="22"/>
                <w:szCs w:val="22"/>
              </w:rPr>
            </w:pPr>
            <w:r w:rsidRPr="00416C11">
              <w:rPr>
                <w:b w:val="0"/>
                <w:bCs w:val="0"/>
                <w:sz w:val="22"/>
                <w:szCs w:val="22"/>
              </w:rPr>
              <w:t xml:space="preserve">Elzinga, T.J.; Thomsen, N.D.; Goldman, A.D.; et al. (1979) Dual plus Atrazine Combinations: Test No. NESH10178. (Unpublished study including test nos. NESH10478, NESH10578, NESH10878..., received Mar 16, 1979 under 100-EX-59; submitted by Ciba-Geigy Corp., Greensboro, N.C.; CDL:237809-E) </w:t>
            </w:r>
          </w:p>
        </w:tc>
      </w:tr>
      <w:tr w:rsidR="0069698D" w:rsidRPr="00416C11" w14:paraId="42D2ED22" w14:textId="77777777" w:rsidTr="0069698D">
        <w:trPr>
          <w:tblCellSpacing w:w="0" w:type="dxa"/>
        </w:trPr>
        <w:tc>
          <w:tcPr>
            <w:tcW w:w="0" w:type="auto"/>
            <w:hideMark/>
          </w:tcPr>
          <w:p w14:paraId="646DCA50" w14:textId="77777777" w:rsidR="0069698D" w:rsidRPr="00416C11" w:rsidRDefault="0069698D" w:rsidP="0069698D">
            <w:pPr>
              <w:rPr>
                <w:b w:val="0"/>
                <w:bCs w:val="0"/>
                <w:sz w:val="22"/>
                <w:szCs w:val="22"/>
              </w:rPr>
            </w:pPr>
            <w:r w:rsidRPr="00416C11">
              <w:rPr>
                <w:b w:val="0"/>
                <w:bCs w:val="0"/>
                <w:sz w:val="22"/>
                <w:szCs w:val="22"/>
              </w:rPr>
              <w:t>15626</w:t>
            </w:r>
          </w:p>
        </w:tc>
        <w:tc>
          <w:tcPr>
            <w:tcW w:w="0" w:type="auto"/>
            <w:vAlign w:val="center"/>
            <w:hideMark/>
          </w:tcPr>
          <w:p w14:paraId="62F74304" w14:textId="77777777" w:rsidR="0069698D" w:rsidRPr="00416C11" w:rsidRDefault="0069698D" w:rsidP="0069698D">
            <w:pPr>
              <w:rPr>
                <w:b w:val="0"/>
                <w:bCs w:val="0"/>
                <w:sz w:val="22"/>
                <w:szCs w:val="22"/>
              </w:rPr>
            </w:pPr>
            <w:r w:rsidRPr="00416C11">
              <w:rPr>
                <w:b w:val="0"/>
                <w:bCs w:val="0"/>
                <w:sz w:val="22"/>
                <w:szCs w:val="22"/>
              </w:rPr>
              <w:t xml:space="preserve">Elzinga, T.J.; Goldman, A.D.; Dinn, M.J.; et al. (1979) Bicep and Paraquat Combinations: Test No. NESH10178. (Unpublished study including test nos. NESH10578, NESH10878, SESH10878..., received Mar 16, 1979 under 100-EX-58; submitted by Ciba-Geigy Corp., Greensboro, N.C.; CDL:237808-A) </w:t>
            </w:r>
          </w:p>
        </w:tc>
      </w:tr>
      <w:tr w:rsidR="0069698D" w:rsidRPr="00416C11" w14:paraId="0FC4755B" w14:textId="77777777" w:rsidTr="0069698D">
        <w:trPr>
          <w:tblCellSpacing w:w="0" w:type="dxa"/>
        </w:trPr>
        <w:tc>
          <w:tcPr>
            <w:tcW w:w="0" w:type="auto"/>
            <w:hideMark/>
          </w:tcPr>
          <w:p w14:paraId="30E014C8" w14:textId="77777777" w:rsidR="0069698D" w:rsidRPr="00416C11" w:rsidRDefault="0069698D" w:rsidP="0069698D">
            <w:pPr>
              <w:rPr>
                <w:b w:val="0"/>
                <w:bCs w:val="0"/>
                <w:sz w:val="22"/>
                <w:szCs w:val="22"/>
              </w:rPr>
            </w:pPr>
            <w:r w:rsidRPr="00416C11">
              <w:rPr>
                <w:b w:val="0"/>
                <w:bCs w:val="0"/>
                <w:sz w:val="22"/>
                <w:szCs w:val="22"/>
              </w:rPr>
              <w:t>15627</w:t>
            </w:r>
          </w:p>
        </w:tc>
        <w:tc>
          <w:tcPr>
            <w:tcW w:w="0" w:type="auto"/>
            <w:vAlign w:val="center"/>
            <w:hideMark/>
          </w:tcPr>
          <w:p w14:paraId="1F8A17EC" w14:textId="77777777" w:rsidR="0069698D" w:rsidRPr="00416C11" w:rsidRDefault="0069698D" w:rsidP="0069698D">
            <w:pPr>
              <w:rPr>
                <w:b w:val="0"/>
                <w:bCs w:val="0"/>
                <w:sz w:val="22"/>
                <w:szCs w:val="22"/>
              </w:rPr>
            </w:pPr>
            <w:r w:rsidRPr="00416C11">
              <w:rPr>
                <w:b w:val="0"/>
                <w:bCs w:val="0"/>
                <w:sz w:val="22"/>
                <w:szCs w:val="22"/>
              </w:rPr>
              <w:t xml:space="preserve">Elzinga, T.J.; Goldman, A.D.; Dinn, M.J.; et al. (1979) Bicep plus Glyphosate Combinations: Test No. NESH10178. (Unpublished study including test nos. NESH10578, NESH10878, SESH10178..., received Mar 16, 1979 under 100-EX-58; submitted by Ciba-Geigy Corp., Greensboro, N.C.; CDL:237808-B) </w:t>
            </w:r>
          </w:p>
        </w:tc>
      </w:tr>
      <w:tr w:rsidR="0069698D" w:rsidRPr="00416C11" w14:paraId="646DC177" w14:textId="77777777" w:rsidTr="0069698D">
        <w:trPr>
          <w:tblCellSpacing w:w="0" w:type="dxa"/>
        </w:trPr>
        <w:tc>
          <w:tcPr>
            <w:tcW w:w="0" w:type="auto"/>
            <w:hideMark/>
          </w:tcPr>
          <w:p w14:paraId="7ED6D582" w14:textId="77777777" w:rsidR="0069698D" w:rsidRPr="00416C11" w:rsidRDefault="0069698D" w:rsidP="0069698D">
            <w:pPr>
              <w:rPr>
                <w:b w:val="0"/>
                <w:bCs w:val="0"/>
                <w:sz w:val="22"/>
                <w:szCs w:val="22"/>
              </w:rPr>
            </w:pPr>
            <w:r w:rsidRPr="00416C11">
              <w:rPr>
                <w:b w:val="0"/>
                <w:bCs w:val="0"/>
                <w:sz w:val="22"/>
                <w:szCs w:val="22"/>
              </w:rPr>
              <w:t>15628</w:t>
            </w:r>
          </w:p>
        </w:tc>
        <w:tc>
          <w:tcPr>
            <w:tcW w:w="0" w:type="auto"/>
            <w:vAlign w:val="center"/>
            <w:hideMark/>
          </w:tcPr>
          <w:p w14:paraId="12C9D7F0" w14:textId="77777777" w:rsidR="0069698D" w:rsidRPr="00416C11" w:rsidRDefault="0069698D" w:rsidP="0069698D">
            <w:pPr>
              <w:rPr>
                <w:b w:val="0"/>
                <w:bCs w:val="0"/>
                <w:sz w:val="22"/>
                <w:szCs w:val="22"/>
              </w:rPr>
            </w:pPr>
            <w:r w:rsidRPr="00416C11">
              <w:rPr>
                <w:b w:val="0"/>
                <w:bCs w:val="0"/>
                <w:sz w:val="22"/>
                <w:szCs w:val="22"/>
              </w:rPr>
              <w:t xml:space="preserve">Rohwer, D.; Conell, D.G.; Moon, J.D.; et al. (1979) Dual plus Atrazine Combinations: Test No. WCSH00478. (Unpublished study including test nos. WCSH00798, </w:t>
            </w:r>
            <w:r w:rsidRPr="00416C11">
              <w:rPr>
                <w:b w:val="0"/>
                <w:bCs w:val="0"/>
                <w:sz w:val="22"/>
                <w:szCs w:val="22"/>
              </w:rPr>
              <w:lastRenderedPageBreak/>
              <w:t xml:space="preserve">WCSH01078, WCSH01278..., received Mar 16, 1979 under 100-EX-58; submitted by Ciba-Geigy Corp., Greensboro, N.C.; CDL:237808-C) </w:t>
            </w:r>
          </w:p>
        </w:tc>
      </w:tr>
      <w:tr w:rsidR="0069698D" w:rsidRPr="00416C11" w14:paraId="392B5C91" w14:textId="77777777" w:rsidTr="0069698D">
        <w:trPr>
          <w:tblCellSpacing w:w="0" w:type="dxa"/>
        </w:trPr>
        <w:tc>
          <w:tcPr>
            <w:tcW w:w="0" w:type="auto"/>
            <w:hideMark/>
          </w:tcPr>
          <w:p w14:paraId="61A3E3AC" w14:textId="77777777" w:rsidR="0069698D" w:rsidRPr="00416C11" w:rsidRDefault="0069698D" w:rsidP="0069698D">
            <w:pPr>
              <w:rPr>
                <w:b w:val="0"/>
                <w:bCs w:val="0"/>
                <w:sz w:val="22"/>
                <w:szCs w:val="22"/>
              </w:rPr>
            </w:pPr>
            <w:r w:rsidRPr="00416C11">
              <w:rPr>
                <w:b w:val="0"/>
                <w:bCs w:val="0"/>
                <w:sz w:val="22"/>
                <w:szCs w:val="22"/>
              </w:rPr>
              <w:lastRenderedPageBreak/>
              <w:t>15651</w:t>
            </w:r>
          </w:p>
        </w:tc>
        <w:tc>
          <w:tcPr>
            <w:tcW w:w="0" w:type="auto"/>
            <w:vAlign w:val="center"/>
            <w:hideMark/>
          </w:tcPr>
          <w:p w14:paraId="67621779" w14:textId="77777777" w:rsidR="0069698D" w:rsidRPr="00416C11" w:rsidRDefault="0069698D" w:rsidP="0069698D">
            <w:pPr>
              <w:rPr>
                <w:b w:val="0"/>
                <w:bCs w:val="0"/>
                <w:sz w:val="22"/>
                <w:szCs w:val="22"/>
              </w:rPr>
            </w:pPr>
            <w:r w:rsidRPr="00416C11">
              <w:rPr>
                <w:b w:val="0"/>
                <w:bCs w:val="0"/>
                <w:sz w:val="22"/>
                <w:szCs w:val="22"/>
              </w:rPr>
              <w:t xml:space="preserve">Marco, G. (1974) CGA-24705--Corn: Residues Observed and Metabolism Data, Including the Analytical Methods Used: Report No. GAAC 74062. Summary of studies 094222-I through 094222-M. (Unpublished study received Sep 26, 1974 under 5G1553; submitted by Ciba-Geigy Corp., Greensboro, N.C.; CDL:094217-A) </w:t>
            </w:r>
          </w:p>
        </w:tc>
      </w:tr>
      <w:tr w:rsidR="0069698D" w:rsidRPr="00416C11" w14:paraId="67ED6D32" w14:textId="77777777" w:rsidTr="0069698D">
        <w:trPr>
          <w:tblCellSpacing w:w="0" w:type="dxa"/>
        </w:trPr>
        <w:tc>
          <w:tcPr>
            <w:tcW w:w="0" w:type="auto"/>
            <w:hideMark/>
          </w:tcPr>
          <w:p w14:paraId="4F8AF7D3" w14:textId="77777777" w:rsidR="0069698D" w:rsidRPr="00416C11" w:rsidRDefault="0069698D" w:rsidP="0069698D">
            <w:pPr>
              <w:rPr>
                <w:b w:val="0"/>
                <w:bCs w:val="0"/>
                <w:sz w:val="22"/>
                <w:szCs w:val="22"/>
              </w:rPr>
            </w:pPr>
            <w:r w:rsidRPr="00416C11">
              <w:rPr>
                <w:b w:val="0"/>
                <w:bCs w:val="0"/>
                <w:sz w:val="22"/>
                <w:szCs w:val="22"/>
              </w:rPr>
              <w:t>15675</w:t>
            </w:r>
          </w:p>
        </w:tc>
        <w:tc>
          <w:tcPr>
            <w:tcW w:w="0" w:type="auto"/>
            <w:vAlign w:val="center"/>
            <w:hideMark/>
          </w:tcPr>
          <w:p w14:paraId="215228A1" w14:textId="77777777" w:rsidR="0069698D" w:rsidRPr="00416C11" w:rsidRDefault="0069698D" w:rsidP="0069698D">
            <w:pPr>
              <w:rPr>
                <w:b w:val="0"/>
                <w:bCs w:val="0"/>
                <w:sz w:val="22"/>
                <w:szCs w:val="22"/>
              </w:rPr>
            </w:pPr>
            <w:r w:rsidRPr="00416C11">
              <w:rPr>
                <w:b w:val="0"/>
                <w:bCs w:val="0"/>
                <w:sz w:val="22"/>
                <w:szCs w:val="22"/>
              </w:rPr>
              <w:t xml:space="preserve">Tweedy, B.G. (1974) CGA-24705--Corn: Summary of Residues Observed and Analytical Methods Used: Report No. GAAC-74061. Summary of studies 094216-B through 094216-N and 094216-P. (Unpublished study received Sep 26, 1974 under 5F1553; submitted by Ciba- Geigy Corp., Greensboro, N.C.; CDL:094216-A) </w:t>
            </w:r>
          </w:p>
        </w:tc>
      </w:tr>
      <w:tr w:rsidR="0069698D" w:rsidRPr="00416C11" w14:paraId="24CE0E10" w14:textId="77777777" w:rsidTr="0069698D">
        <w:trPr>
          <w:tblCellSpacing w:w="0" w:type="dxa"/>
        </w:trPr>
        <w:tc>
          <w:tcPr>
            <w:tcW w:w="0" w:type="auto"/>
            <w:hideMark/>
          </w:tcPr>
          <w:p w14:paraId="1A8306A9" w14:textId="77777777" w:rsidR="0069698D" w:rsidRPr="00416C11" w:rsidRDefault="0069698D" w:rsidP="0069698D">
            <w:pPr>
              <w:rPr>
                <w:b w:val="0"/>
                <w:bCs w:val="0"/>
                <w:sz w:val="22"/>
                <w:szCs w:val="22"/>
              </w:rPr>
            </w:pPr>
            <w:r w:rsidRPr="00416C11">
              <w:rPr>
                <w:b w:val="0"/>
                <w:bCs w:val="0"/>
                <w:sz w:val="22"/>
                <w:szCs w:val="22"/>
              </w:rPr>
              <w:t>15738</w:t>
            </w:r>
          </w:p>
        </w:tc>
        <w:tc>
          <w:tcPr>
            <w:tcW w:w="0" w:type="auto"/>
            <w:vAlign w:val="center"/>
            <w:hideMark/>
          </w:tcPr>
          <w:p w14:paraId="2FA33FA9" w14:textId="77777777" w:rsidR="0069698D" w:rsidRPr="00416C11" w:rsidRDefault="0069698D" w:rsidP="0069698D">
            <w:pPr>
              <w:rPr>
                <w:b w:val="0"/>
                <w:bCs w:val="0"/>
                <w:sz w:val="22"/>
                <w:szCs w:val="22"/>
              </w:rPr>
            </w:pPr>
            <w:r w:rsidRPr="00416C11">
              <w:rPr>
                <w:b w:val="0"/>
                <w:bCs w:val="0"/>
                <w:sz w:val="22"/>
                <w:szCs w:val="22"/>
              </w:rPr>
              <w:t xml:space="preserve">Kahrs, R.A.; Cheung, M.W. (1979) Tank Mixes of Metolachlor (6E, 8E) Plus Atrazine...Corn Early Postemergence Applications: Report No. ABR-79038. Summary of studies 237817-B through 237817-M. (Unpublished study received Mar 16, 1979 under 100-583; submit- ted by Ciba-Geigy Corp., Greensboro, N.C.; CDL:237817-A) </w:t>
            </w:r>
          </w:p>
        </w:tc>
      </w:tr>
      <w:tr w:rsidR="0069698D" w:rsidRPr="00416C11" w14:paraId="5CB156E4" w14:textId="77777777" w:rsidTr="0069698D">
        <w:trPr>
          <w:tblCellSpacing w:w="0" w:type="dxa"/>
        </w:trPr>
        <w:tc>
          <w:tcPr>
            <w:tcW w:w="0" w:type="auto"/>
            <w:hideMark/>
          </w:tcPr>
          <w:p w14:paraId="0FFE4339" w14:textId="77777777" w:rsidR="0069698D" w:rsidRPr="00416C11" w:rsidRDefault="0069698D" w:rsidP="0069698D">
            <w:pPr>
              <w:rPr>
                <w:b w:val="0"/>
                <w:bCs w:val="0"/>
                <w:sz w:val="22"/>
                <w:szCs w:val="22"/>
              </w:rPr>
            </w:pPr>
            <w:r w:rsidRPr="00416C11">
              <w:rPr>
                <w:b w:val="0"/>
                <w:bCs w:val="0"/>
                <w:sz w:val="22"/>
                <w:szCs w:val="22"/>
              </w:rPr>
              <w:t>15758</w:t>
            </w:r>
          </w:p>
        </w:tc>
        <w:tc>
          <w:tcPr>
            <w:tcW w:w="0" w:type="auto"/>
            <w:vAlign w:val="center"/>
            <w:hideMark/>
          </w:tcPr>
          <w:p w14:paraId="28659928" w14:textId="77777777" w:rsidR="0069698D" w:rsidRPr="00416C11" w:rsidRDefault="0069698D" w:rsidP="0069698D">
            <w:pPr>
              <w:rPr>
                <w:b w:val="0"/>
                <w:bCs w:val="0"/>
                <w:sz w:val="22"/>
                <w:szCs w:val="22"/>
              </w:rPr>
            </w:pPr>
            <w:r w:rsidRPr="00416C11">
              <w:rPr>
                <w:b w:val="0"/>
                <w:bCs w:val="0"/>
                <w:sz w:val="22"/>
                <w:szCs w:val="22"/>
              </w:rPr>
              <w:t xml:space="preserve">Kahrs, R.A.; Cheung, M.W. (1979) Tank Mixes of Metolachlor (6E, 8E) plus Atrazine...plus Paraquat or Glyphosate--Corn: No and Minimum Tillage Applications: Report No. ABR-79019. Summary of studies 232192-I through 232192-M and 237819-F through 237819-M. (Unpublished study received Mar 16, 1979 under 100-583; sub- mitted by Ciba-Geigy Corp., Greensboro, N.C.; CDL:237820-A) </w:t>
            </w:r>
          </w:p>
        </w:tc>
      </w:tr>
      <w:tr w:rsidR="0069698D" w:rsidRPr="00416C11" w14:paraId="7EF5999F" w14:textId="77777777" w:rsidTr="0069698D">
        <w:trPr>
          <w:tblCellSpacing w:w="0" w:type="dxa"/>
        </w:trPr>
        <w:tc>
          <w:tcPr>
            <w:tcW w:w="0" w:type="auto"/>
            <w:hideMark/>
          </w:tcPr>
          <w:p w14:paraId="1A5F4DFC" w14:textId="77777777" w:rsidR="0069698D" w:rsidRPr="00416C11" w:rsidRDefault="0069698D" w:rsidP="0069698D">
            <w:pPr>
              <w:rPr>
                <w:b w:val="0"/>
                <w:bCs w:val="0"/>
                <w:sz w:val="22"/>
                <w:szCs w:val="22"/>
              </w:rPr>
            </w:pPr>
            <w:r w:rsidRPr="00416C11">
              <w:rPr>
                <w:b w:val="0"/>
                <w:bCs w:val="0"/>
                <w:sz w:val="22"/>
                <w:szCs w:val="22"/>
              </w:rPr>
              <w:t>15847</w:t>
            </w:r>
          </w:p>
        </w:tc>
        <w:tc>
          <w:tcPr>
            <w:tcW w:w="0" w:type="auto"/>
            <w:vAlign w:val="center"/>
            <w:hideMark/>
          </w:tcPr>
          <w:p w14:paraId="553F7844" w14:textId="77777777" w:rsidR="0069698D" w:rsidRPr="00416C11" w:rsidRDefault="0069698D" w:rsidP="0069698D">
            <w:pPr>
              <w:rPr>
                <w:b w:val="0"/>
                <w:bCs w:val="0"/>
                <w:sz w:val="22"/>
                <w:szCs w:val="22"/>
              </w:rPr>
            </w:pPr>
            <w:r w:rsidRPr="00416C11">
              <w:rPr>
                <w:b w:val="0"/>
                <w:bCs w:val="0"/>
                <w:sz w:val="22"/>
                <w:szCs w:val="22"/>
              </w:rPr>
              <w:t xml:space="preserve">Hochhaus, J.C.; Peabody, D. (1962) Contact Assignment Outline &amp; Report: Report No. JCH-2004. (Unpublished study including re- port no. JCH-2005, received Feb 8, 1965 under unknown admin. no.; prepared in cooperation with Washington State Univ., Northwestern Washington Experiment Station, submitted by Allied Chemical Corp., Morristown, N.J.; CDL:119310-I) </w:t>
            </w:r>
          </w:p>
        </w:tc>
      </w:tr>
      <w:tr w:rsidR="0069698D" w:rsidRPr="00416C11" w14:paraId="2C10980F" w14:textId="77777777" w:rsidTr="0069698D">
        <w:trPr>
          <w:tblCellSpacing w:w="0" w:type="dxa"/>
        </w:trPr>
        <w:tc>
          <w:tcPr>
            <w:tcW w:w="0" w:type="auto"/>
            <w:hideMark/>
          </w:tcPr>
          <w:p w14:paraId="2F136F8F" w14:textId="77777777" w:rsidR="0069698D" w:rsidRPr="00416C11" w:rsidRDefault="0069698D" w:rsidP="0069698D">
            <w:pPr>
              <w:rPr>
                <w:b w:val="0"/>
                <w:bCs w:val="0"/>
                <w:sz w:val="22"/>
                <w:szCs w:val="22"/>
              </w:rPr>
            </w:pPr>
            <w:r w:rsidRPr="00416C11">
              <w:rPr>
                <w:b w:val="0"/>
                <w:bCs w:val="0"/>
                <w:sz w:val="22"/>
                <w:szCs w:val="22"/>
              </w:rPr>
              <w:t>15935</w:t>
            </w:r>
          </w:p>
        </w:tc>
        <w:tc>
          <w:tcPr>
            <w:tcW w:w="0" w:type="auto"/>
            <w:vAlign w:val="center"/>
            <w:hideMark/>
          </w:tcPr>
          <w:p w14:paraId="17AB9219" w14:textId="77777777" w:rsidR="0069698D" w:rsidRPr="00416C11" w:rsidRDefault="0069698D" w:rsidP="0069698D">
            <w:pPr>
              <w:rPr>
                <w:b w:val="0"/>
                <w:bCs w:val="0"/>
                <w:sz w:val="22"/>
                <w:szCs w:val="22"/>
              </w:rPr>
            </w:pPr>
            <w:r w:rsidRPr="00416C11">
              <w:rPr>
                <w:b w:val="0"/>
                <w:bCs w:val="0"/>
                <w:sz w:val="22"/>
                <w:szCs w:val="22"/>
              </w:rPr>
              <w:t xml:space="preserve">Ernst, H.W.; Kuntz, J.E. (1964) Agricultural Chemical Development Report: Report No. HWE-4050A. (Unpublished study received Jul 8, 1965 under unknown admin. no.; prepared in cooperation with Univ. of Wisconsin, Plant Pathology Dept., submitted by Allied Chemical Corp., Morristown, N.J.; CDL:119311-G) </w:t>
            </w:r>
          </w:p>
        </w:tc>
      </w:tr>
      <w:tr w:rsidR="0069698D" w:rsidRPr="00416C11" w14:paraId="2C135CCF" w14:textId="77777777" w:rsidTr="0069698D">
        <w:trPr>
          <w:tblCellSpacing w:w="0" w:type="dxa"/>
        </w:trPr>
        <w:tc>
          <w:tcPr>
            <w:tcW w:w="0" w:type="auto"/>
            <w:hideMark/>
          </w:tcPr>
          <w:p w14:paraId="13A63C29" w14:textId="77777777" w:rsidR="0069698D" w:rsidRPr="00416C11" w:rsidRDefault="0069698D" w:rsidP="0069698D">
            <w:pPr>
              <w:rPr>
                <w:b w:val="0"/>
                <w:bCs w:val="0"/>
                <w:sz w:val="22"/>
                <w:szCs w:val="22"/>
              </w:rPr>
            </w:pPr>
            <w:r w:rsidRPr="00416C11">
              <w:rPr>
                <w:b w:val="0"/>
                <w:bCs w:val="0"/>
                <w:sz w:val="22"/>
                <w:szCs w:val="22"/>
              </w:rPr>
              <w:t>15952</w:t>
            </w:r>
          </w:p>
        </w:tc>
        <w:tc>
          <w:tcPr>
            <w:tcW w:w="0" w:type="auto"/>
            <w:vAlign w:val="center"/>
            <w:hideMark/>
          </w:tcPr>
          <w:p w14:paraId="6B5EBA06" w14:textId="77777777" w:rsidR="0069698D" w:rsidRPr="00416C11" w:rsidRDefault="0069698D" w:rsidP="0069698D">
            <w:pPr>
              <w:rPr>
                <w:b w:val="0"/>
                <w:bCs w:val="0"/>
                <w:sz w:val="22"/>
                <w:szCs w:val="22"/>
              </w:rPr>
            </w:pPr>
            <w:r w:rsidRPr="00416C11">
              <w:rPr>
                <w:b w:val="0"/>
                <w:bCs w:val="0"/>
                <w:sz w:val="22"/>
                <w:szCs w:val="22"/>
              </w:rPr>
              <w:t xml:space="preserve">Sumner, D.D. (1977) ?Protocol and Report Reviews of IBT No. 663- 07540|. (Unpublished study received Sep 27, 1977 under 100-590; submitted by Ciba-Geigy Corp., Greensboro, N.C.; CDL:231913-A) </w:t>
            </w:r>
          </w:p>
        </w:tc>
      </w:tr>
      <w:tr w:rsidR="0069698D" w:rsidRPr="00416C11" w14:paraId="69F444EF" w14:textId="77777777" w:rsidTr="0069698D">
        <w:trPr>
          <w:tblCellSpacing w:w="0" w:type="dxa"/>
        </w:trPr>
        <w:tc>
          <w:tcPr>
            <w:tcW w:w="0" w:type="auto"/>
            <w:hideMark/>
          </w:tcPr>
          <w:p w14:paraId="7DDC48F0" w14:textId="77777777" w:rsidR="0069698D" w:rsidRPr="00416C11" w:rsidRDefault="0069698D" w:rsidP="0069698D">
            <w:pPr>
              <w:rPr>
                <w:b w:val="0"/>
                <w:bCs w:val="0"/>
                <w:sz w:val="22"/>
                <w:szCs w:val="22"/>
              </w:rPr>
            </w:pPr>
            <w:r w:rsidRPr="00416C11">
              <w:rPr>
                <w:b w:val="0"/>
                <w:bCs w:val="0"/>
                <w:sz w:val="22"/>
                <w:szCs w:val="22"/>
              </w:rPr>
              <w:t>16255</w:t>
            </w:r>
          </w:p>
        </w:tc>
        <w:tc>
          <w:tcPr>
            <w:tcW w:w="0" w:type="auto"/>
            <w:vAlign w:val="center"/>
            <w:hideMark/>
          </w:tcPr>
          <w:p w14:paraId="06E713EE" w14:textId="77777777" w:rsidR="0069698D" w:rsidRPr="00416C11" w:rsidRDefault="0069698D" w:rsidP="0069698D">
            <w:pPr>
              <w:rPr>
                <w:b w:val="0"/>
                <w:bCs w:val="0"/>
                <w:sz w:val="22"/>
                <w:szCs w:val="22"/>
              </w:rPr>
            </w:pPr>
            <w:r w:rsidRPr="00416C11">
              <w:rPr>
                <w:b w:val="0"/>
                <w:bCs w:val="0"/>
                <w:sz w:val="22"/>
                <w:szCs w:val="22"/>
              </w:rPr>
              <w:t xml:space="preserve">Schnappinger, M.G. (1974) To Evaluate CGA-18762 and CGA-24705 Alone and in Combination for Pre Weed Control in Corn: Test No. NE OH 314 74. (Unpublished study received Mar 26, 1975 under 5F1606; submitted by Ciba-Geigy Corp., Greensboro, N.C.; CDL:094384-H) </w:t>
            </w:r>
          </w:p>
        </w:tc>
      </w:tr>
      <w:tr w:rsidR="0069698D" w:rsidRPr="00416C11" w14:paraId="4F9E1449" w14:textId="77777777" w:rsidTr="0069698D">
        <w:trPr>
          <w:tblCellSpacing w:w="0" w:type="dxa"/>
        </w:trPr>
        <w:tc>
          <w:tcPr>
            <w:tcW w:w="0" w:type="auto"/>
            <w:hideMark/>
          </w:tcPr>
          <w:p w14:paraId="5B057CDC" w14:textId="77777777" w:rsidR="0069698D" w:rsidRPr="00416C11" w:rsidRDefault="0069698D" w:rsidP="0069698D">
            <w:pPr>
              <w:rPr>
                <w:b w:val="0"/>
                <w:bCs w:val="0"/>
                <w:sz w:val="22"/>
                <w:szCs w:val="22"/>
              </w:rPr>
            </w:pPr>
            <w:r w:rsidRPr="00416C11">
              <w:rPr>
                <w:b w:val="0"/>
                <w:bCs w:val="0"/>
                <w:sz w:val="22"/>
                <w:szCs w:val="22"/>
              </w:rPr>
              <w:t>16257</w:t>
            </w:r>
          </w:p>
        </w:tc>
        <w:tc>
          <w:tcPr>
            <w:tcW w:w="0" w:type="auto"/>
            <w:vAlign w:val="center"/>
            <w:hideMark/>
          </w:tcPr>
          <w:p w14:paraId="7C93DD4F" w14:textId="77777777" w:rsidR="0069698D" w:rsidRPr="00416C11" w:rsidRDefault="0069698D" w:rsidP="0069698D">
            <w:pPr>
              <w:rPr>
                <w:b w:val="0"/>
                <w:bCs w:val="0"/>
                <w:sz w:val="22"/>
                <w:szCs w:val="22"/>
              </w:rPr>
            </w:pPr>
            <w:r w:rsidRPr="00416C11">
              <w:rPr>
                <w:b w:val="0"/>
                <w:bCs w:val="0"/>
                <w:sz w:val="22"/>
                <w:szCs w:val="22"/>
              </w:rPr>
              <w:t xml:space="preserve">Schnappinger, M.G. (1974) To Evaluate CGA-18762 and CGA-24705 in Large Plot Pre Test on Corn: Test No. NE OH 310 74. (Unpub- lished study received Mar 26, 1975 under 5F1606; submitted by Ciba-Geigy Corp., Greensboro, N.C.; CDL:094384-K) </w:t>
            </w:r>
          </w:p>
        </w:tc>
      </w:tr>
      <w:tr w:rsidR="0069698D" w:rsidRPr="00416C11" w14:paraId="0D60C3D6" w14:textId="77777777" w:rsidTr="0069698D">
        <w:trPr>
          <w:tblCellSpacing w:w="0" w:type="dxa"/>
        </w:trPr>
        <w:tc>
          <w:tcPr>
            <w:tcW w:w="0" w:type="auto"/>
            <w:hideMark/>
          </w:tcPr>
          <w:p w14:paraId="7E7D26A2" w14:textId="77777777" w:rsidR="0069698D" w:rsidRPr="00416C11" w:rsidRDefault="0069698D" w:rsidP="0069698D">
            <w:pPr>
              <w:rPr>
                <w:b w:val="0"/>
                <w:bCs w:val="0"/>
                <w:sz w:val="22"/>
                <w:szCs w:val="22"/>
              </w:rPr>
            </w:pPr>
            <w:r w:rsidRPr="00416C11">
              <w:rPr>
                <w:b w:val="0"/>
                <w:bCs w:val="0"/>
                <w:sz w:val="22"/>
                <w:szCs w:val="22"/>
              </w:rPr>
              <w:t>16258</w:t>
            </w:r>
          </w:p>
        </w:tc>
        <w:tc>
          <w:tcPr>
            <w:tcW w:w="0" w:type="auto"/>
            <w:vAlign w:val="center"/>
            <w:hideMark/>
          </w:tcPr>
          <w:p w14:paraId="22400732" w14:textId="77777777" w:rsidR="0069698D" w:rsidRPr="00416C11" w:rsidRDefault="0069698D" w:rsidP="0069698D">
            <w:pPr>
              <w:rPr>
                <w:b w:val="0"/>
                <w:bCs w:val="0"/>
                <w:sz w:val="22"/>
                <w:szCs w:val="22"/>
              </w:rPr>
            </w:pPr>
            <w:r w:rsidRPr="00416C11">
              <w:rPr>
                <w:b w:val="0"/>
                <w:bCs w:val="0"/>
                <w:sz w:val="22"/>
                <w:szCs w:val="22"/>
              </w:rPr>
              <w:t xml:space="preserve">Kincaid, L.R. (1974) To Obtain Enough Information on the Biological Activity of CGA-24705 To Apply for a Label Prior to the 1974 Season: Test No. 01 OH 001 74. </w:t>
            </w:r>
            <w:r w:rsidRPr="00416C11">
              <w:rPr>
                <w:b w:val="0"/>
                <w:bCs w:val="0"/>
                <w:sz w:val="22"/>
                <w:szCs w:val="22"/>
              </w:rPr>
              <w:lastRenderedPageBreak/>
              <w:t xml:space="preserve">(Unpublished study received Mar 26, 1975 under 5F1606; submitted by Ciba-Geigy Corp., Greens- boro, N.C.; CDL:094384-L) </w:t>
            </w:r>
          </w:p>
        </w:tc>
      </w:tr>
      <w:tr w:rsidR="0069698D" w:rsidRPr="00416C11" w14:paraId="143B1E46" w14:textId="77777777" w:rsidTr="0069698D">
        <w:trPr>
          <w:tblCellSpacing w:w="0" w:type="dxa"/>
        </w:trPr>
        <w:tc>
          <w:tcPr>
            <w:tcW w:w="0" w:type="auto"/>
            <w:hideMark/>
          </w:tcPr>
          <w:p w14:paraId="5445A4D5" w14:textId="77777777" w:rsidR="0069698D" w:rsidRPr="00416C11" w:rsidRDefault="0069698D" w:rsidP="0069698D">
            <w:pPr>
              <w:rPr>
                <w:b w:val="0"/>
                <w:bCs w:val="0"/>
                <w:sz w:val="22"/>
                <w:szCs w:val="22"/>
              </w:rPr>
            </w:pPr>
            <w:r w:rsidRPr="00416C11">
              <w:rPr>
                <w:b w:val="0"/>
                <w:bCs w:val="0"/>
                <w:sz w:val="22"/>
                <w:szCs w:val="22"/>
              </w:rPr>
              <w:lastRenderedPageBreak/>
              <w:t>16259</w:t>
            </w:r>
          </w:p>
        </w:tc>
        <w:tc>
          <w:tcPr>
            <w:tcW w:w="0" w:type="auto"/>
            <w:vAlign w:val="center"/>
            <w:hideMark/>
          </w:tcPr>
          <w:p w14:paraId="0ED17325" w14:textId="77777777" w:rsidR="0069698D" w:rsidRPr="00416C11" w:rsidRDefault="0069698D" w:rsidP="0069698D">
            <w:pPr>
              <w:rPr>
                <w:b w:val="0"/>
                <w:bCs w:val="0"/>
                <w:sz w:val="22"/>
                <w:szCs w:val="22"/>
              </w:rPr>
            </w:pPr>
            <w:r w:rsidRPr="00416C11">
              <w:rPr>
                <w:b w:val="0"/>
                <w:bCs w:val="0"/>
                <w:sz w:val="22"/>
                <w:szCs w:val="22"/>
              </w:rPr>
              <w:t xml:space="preserve">Kincaid, L.R. (1975) To Evaluate the Interrelationship between CGA- 24705 Induced Corn Phyto and Timing of Irrigation after Application: Test No. 01 OH 007 74. (Unpublished study received Mar 26, 1975 under 5F1606; submitted by Ciba-Geigy Corp., Greensboro, N.C.; CDL:094384-M) </w:t>
            </w:r>
          </w:p>
        </w:tc>
      </w:tr>
      <w:tr w:rsidR="0069698D" w:rsidRPr="00416C11" w14:paraId="6C86C316" w14:textId="77777777" w:rsidTr="0069698D">
        <w:trPr>
          <w:tblCellSpacing w:w="0" w:type="dxa"/>
        </w:trPr>
        <w:tc>
          <w:tcPr>
            <w:tcW w:w="0" w:type="auto"/>
            <w:hideMark/>
          </w:tcPr>
          <w:p w14:paraId="3B051003" w14:textId="77777777" w:rsidR="0069698D" w:rsidRPr="00416C11" w:rsidRDefault="0069698D" w:rsidP="0069698D">
            <w:pPr>
              <w:rPr>
                <w:b w:val="0"/>
                <w:bCs w:val="0"/>
                <w:sz w:val="22"/>
                <w:szCs w:val="22"/>
              </w:rPr>
            </w:pPr>
            <w:r w:rsidRPr="00416C11">
              <w:rPr>
                <w:b w:val="0"/>
                <w:bCs w:val="0"/>
                <w:sz w:val="22"/>
                <w:szCs w:val="22"/>
              </w:rPr>
              <w:t>16260</w:t>
            </w:r>
          </w:p>
        </w:tc>
        <w:tc>
          <w:tcPr>
            <w:tcW w:w="0" w:type="auto"/>
            <w:vAlign w:val="center"/>
            <w:hideMark/>
          </w:tcPr>
          <w:p w14:paraId="4C441FDA" w14:textId="77777777" w:rsidR="0069698D" w:rsidRPr="00416C11" w:rsidRDefault="0069698D" w:rsidP="0069698D">
            <w:pPr>
              <w:rPr>
                <w:b w:val="0"/>
                <w:bCs w:val="0"/>
                <w:sz w:val="22"/>
                <w:szCs w:val="22"/>
              </w:rPr>
            </w:pPr>
            <w:r w:rsidRPr="00416C11">
              <w:rPr>
                <w:b w:val="0"/>
                <w:bCs w:val="0"/>
                <w:sz w:val="22"/>
                <w:szCs w:val="22"/>
              </w:rPr>
              <w:t xml:space="preserve">Davidson, W.E. (1974) Evaluate Interrelationship between CGA-24705 Induced Corn Phyto and Timing of Irrigation after Application: Test No. 02 OH 012 74. (Unpublished study received Mar 26, 1975 under 5F1606; submitted by Ciba-Geigy Corp., Greensboro, N.C.; CDL:094384-N) </w:t>
            </w:r>
          </w:p>
        </w:tc>
      </w:tr>
      <w:tr w:rsidR="0069698D" w:rsidRPr="00416C11" w14:paraId="32D47E65" w14:textId="77777777" w:rsidTr="0069698D">
        <w:trPr>
          <w:tblCellSpacing w:w="0" w:type="dxa"/>
        </w:trPr>
        <w:tc>
          <w:tcPr>
            <w:tcW w:w="0" w:type="auto"/>
            <w:hideMark/>
          </w:tcPr>
          <w:p w14:paraId="08F71B7B" w14:textId="77777777" w:rsidR="0069698D" w:rsidRPr="00416C11" w:rsidRDefault="0069698D" w:rsidP="0069698D">
            <w:pPr>
              <w:rPr>
                <w:b w:val="0"/>
                <w:bCs w:val="0"/>
                <w:sz w:val="22"/>
                <w:szCs w:val="22"/>
              </w:rPr>
            </w:pPr>
            <w:r w:rsidRPr="00416C11">
              <w:rPr>
                <w:b w:val="0"/>
                <w:bCs w:val="0"/>
                <w:sz w:val="22"/>
                <w:szCs w:val="22"/>
              </w:rPr>
              <w:t>16262</w:t>
            </w:r>
          </w:p>
        </w:tc>
        <w:tc>
          <w:tcPr>
            <w:tcW w:w="0" w:type="auto"/>
            <w:vAlign w:val="center"/>
            <w:hideMark/>
          </w:tcPr>
          <w:p w14:paraId="0AE5F429" w14:textId="77777777" w:rsidR="0069698D" w:rsidRPr="00416C11" w:rsidRDefault="0069698D" w:rsidP="0069698D">
            <w:pPr>
              <w:rPr>
                <w:b w:val="0"/>
                <w:bCs w:val="0"/>
                <w:sz w:val="22"/>
                <w:szCs w:val="22"/>
              </w:rPr>
            </w:pPr>
            <w:r w:rsidRPr="00416C11">
              <w:rPr>
                <w:b w:val="0"/>
                <w:bCs w:val="0"/>
                <w:sz w:val="22"/>
                <w:szCs w:val="22"/>
              </w:rPr>
              <w:t xml:space="preserve">Anliker, W. (1974) Pre Emergence Comparison of Stage III Herbicides &amp; Combinations: Test No. OW OH 117 74. (Unpublished study re- ceived Mar 26, 1975 under 5F1606; submitted by Ciba-Geigy Corp., Greensboro, N.C.; CDL:094384-P) </w:t>
            </w:r>
          </w:p>
        </w:tc>
      </w:tr>
      <w:tr w:rsidR="0069698D" w:rsidRPr="00416C11" w14:paraId="24D756EF" w14:textId="77777777" w:rsidTr="0069698D">
        <w:trPr>
          <w:tblCellSpacing w:w="0" w:type="dxa"/>
        </w:trPr>
        <w:tc>
          <w:tcPr>
            <w:tcW w:w="0" w:type="auto"/>
            <w:hideMark/>
          </w:tcPr>
          <w:p w14:paraId="1D01B6B2" w14:textId="77777777" w:rsidR="0069698D" w:rsidRPr="00416C11" w:rsidRDefault="0069698D" w:rsidP="0069698D">
            <w:pPr>
              <w:rPr>
                <w:b w:val="0"/>
                <w:bCs w:val="0"/>
                <w:sz w:val="22"/>
                <w:szCs w:val="22"/>
              </w:rPr>
            </w:pPr>
            <w:r w:rsidRPr="00416C11">
              <w:rPr>
                <w:b w:val="0"/>
                <w:bCs w:val="0"/>
                <w:sz w:val="22"/>
                <w:szCs w:val="22"/>
              </w:rPr>
              <w:t>16270</w:t>
            </w:r>
          </w:p>
        </w:tc>
        <w:tc>
          <w:tcPr>
            <w:tcW w:w="0" w:type="auto"/>
            <w:vAlign w:val="center"/>
            <w:hideMark/>
          </w:tcPr>
          <w:p w14:paraId="65CA8182" w14:textId="77777777" w:rsidR="0069698D" w:rsidRPr="00416C11" w:rsidRDefault="0069698D" w:rsidP="0069698D">
            <w:pPr>
              <w:rPr>
                <w:b w:val="0"/>
                <w:bCs w:val="0"/>
                <w:sz w:val="22"/>
                <w:szCs w:val="22"/>
              </w:rPr>
            </w:pPr>
            <w:r w:rsidRPr="00416C11">
              <w:rPr>
                <w:b w:val="0"/>
                <w:bCs w:val="0"/>
                <w:sz w:val="22"/>
                <w:szCs w:val="22"/>
              </w:rPr>
              <w:t xml:space="preserve">Westmoreland, W.G. (1974) To Evaluate Several Stage IIC Herbicides for Corn Tolerance &amp; Herbicidial (sic) Effectiveness: Test No. SE OH 102 73. (Unpublished study received Mar 26, 1975 un- der 5F1606; submitted by Ciba-Geigy Corp., Greensboro, N.C.; CDL:094384-Z) </w:t>
            </w:r>
          </w:p>
        </w:tc>
      </w:tr>
      <w:tr w:rsidR="0069698D" w:rsidRPr="00416C11" w14:paraId="142BA1C5" w14:textId="77777777" w:rsidTr="0069698D">
        <w:trPr>
          <w:tblCellSpacing w:w="0" w:type="dxa"/>
        </w:trPr>
        <w:tc>
          <w:tcPr>
            <w:tcW w:w="0" w:type="auto"/>
            <w:hideMark/>
          </w:tcPr>
          <w:p w14:paraId="742EC837" w14:textId="77777777" w:rsidR="0069698D" w:rsidRPr="00416C11" w:rsidRDefault="0069698D" w:rsidP="0069698D">
            <w:pPr>
              <w:rPr>
                <w:b w:val="0"/>
                <w:bCs w:val="0"/>
                <w:sz w:val="22"/>
                <w:szCs w:val="22"/>
              </w:rPr>
            </w:pPr>
            <w:r w:rsidRPr="00416C11">
              <w:rPr>
                <w:b w:val="0"/>
                <w:bCs w:val="0"/>
                <w:sz w:val="22"/>
                <w:szCs w:val="22"/>
              </w:rPr>
              <w:t>16320</w:t>
            </w:r>
          </w:p>
        </w:tc>
        <w:tc>
          <w:tcPr>
            <w:tcW w:w="0" w:type="auto"/>
            <w:vAlign w:val="center"/>
            <w:hideMark/>
          </w:tcPr>
          <w:p w14:paraId="41C3EB6E" w14:textId="77777777" w:rsidR="0069698D" w:rsidRPr="00416C11" w:rsidRDefault="0069698D" w:rsidP="0069698D">
            <w:pPr>
              <w:rPr>
                <w:b w:val="0"/>
                <w:bCs w:val="0"/>
                <w:sz w:val="22"/>
                <w:szCs w:val="22"/>
              </w:rPr>
            </w:pPr>
            <w:r w:rsidRPr="00416C11">
              <w:rPr>
                <w:b w:val="0"/>
                <w:bCs w:val="0"/>
                <w:sz w:val="22"/>
                <w:szCs w:val="22"/>
              </w:rPr>
              <w:t xml:space="preserve">Wilson, H.P.; Hines, T.E. (1974) Field Corn--1974, Preemergence I: Test No. 10077. (Unpublished study received Feb 18, 1977 under 100-583; prepared by Virginia Truck and Ornamentals Research Station, Eastern Shore Branch, Dept. of Plant Physiology, sub- mitted by Ciba-Geigy Corp., Greensboro, N.C.; CDL:228107-H) </w:t>
            </w:r>
          </w:p>
        </w:tc>
      </w:tr>
      <w:tr w:rsidR="0069698D" w:rsidRPr="00416C11" w14:paraId="3B87581A" w14:textId="77777777" w:rsidTr="0069698D">
        <w:trPr>
          <w:tblCellSpacing w:w="0" w:type="dxa"/>
        </w:trPr>
        <w:tc>
          <w:tcPr>
            <w:tcW w:w="0" w:type="auto"/>
            <w:hideMark/>
          </w:tcPr>
          <w:p w14:paraId="68E9CEFE" w14:textId="77777777" w:rsidR="0069698D" w:rsidRPr="00416C11" w:rsidRDefault="0069698D" w:rsidP="0069698D">
            <w:pPr>
              <w:rPr>
                <w:b w:val="0"/>
                <w:bCs w:val="0"/>
                <w:sz w:val="22"/>
                <w:szCs w:val="22"/>
              </w:rPr>
            </w:pPr>
            <w:r w:rsidRPr="00416C11">
              <w:rPr>
                <w:b w:val="0"/>
                <w:bCs w:val="0"/>
                <w:sz w:val="22"/>
                <w:szCs w:val="22"/>
              </w:rPr>
              <w:t>16323</w:t>
            </w:r>
          </w:p>
        </w:tc>
        <w:tc>
          <w:tcPr>
            <w:tcW w:w="0" w:type="auto"/>
            <w:vAlign w:val="center"/>
            <w:hideMark/>
          </w:tcPr>
          <w:p w14:paraId="6CB6CA9A" w14:textId="77777777" w:rsidR="0069698D" w:rsidRPr="00416C11" w:rsidRDefault="0069698D" w:rsidP="0069698D">
            <w:pPr>
              <w:rPr>
                <w:b w:val="0"/>
                <w:bCs w:val="0"/>
                <w:sz w:val="22"/>
                <w:szCs w:val="22"/>
              </w:rPr>
            </w:pPr>
            <w:r w:rsidRPr="00416C11">
              <w:rPr>
                <w:b w:val="0"/>
                <w:bCs w:val="0"/>
                <w:sz w:val="22"/>
                <w:szCs w:val="22"/>
              </w:rPr>
              <w:t xml:space="preserve">Doersch, R.E.; Rand, R.E.; Harvey, R.G. (1975) Herbicide Performance in Corn at Spooner: Test No. 10615. (Unpublished study received Feb 18, 1977 under 100-583; prepared by Univ. of Wisconsin, Dept. of Agronomy, submitted by Ciba-Geigy Corp., Greensboro, N.C.; CDL:228107-N) </w:t>
            </w:r>
          </w:p>
        </w:tc>
      </w:tr>
      <w:tr w:rsidR="0069698D" w:rsidRPr="00416C11" w14:paraId="2F756CD1" w14:textId="77777777" w:rsidTr="0069698D">
        <w:trPr>
          <w:tblCellSpacing w:w="0" w:type="dxa"/>
        </w:trPr>
        <w:tc>
          <w:tcPr>
            <w:tcW w:w="0" w:type="auto"/>
            <w:hideMark/>
          </w:tcPr>
          <w:p w14:paraId="524BB57C" w14:textId="77777777" w:rsidR="0069698D" w:rsidRPr="00416C11" w:rsidRDefault="0069698D" w:rsidP="0069698D">
            <w:pPr>
              <w:rPr>
                <w:b w:val="0"/>
                <w:bCs w:val="0"/>
                <w:sz w:val="22"/>
                <w:szCs w:val="22"/>
              </w:rPr>
            </w:pPr>
            <w:r w:rsidRPr="00416C11">
              <w:rPr>
                <w:b w:val="0"/>
                <w:bCs w:val="0"/>
                <w:sz w:val="22"/>
                <w:szCs w:val="22"/>
              </w:rPr>
              <w:t>16324</w:t>
            </w:r>
          </w:p>
        </w:tc>
        <w:tc>
          <w:tcPr>
            <w:tcW w:w="0" w:type="auto"/>
            <w:vAlign w:val="center"/>
            <w:hideMark/>
          </w:tcPr>
          <w:p w14:paraId="3D7E404C" w14:textId="77777777" w:rsidR="0069698D" w:rsidRPr="00416C11" w:rsidRDefault="0069698D" w:rsidP="0069698D">
            <w:pPr>
              <w:rPr>
                <w:b w:val="0"/>
                <w:bCs w:val="0"/>
                <w:sz w:val="22"/>
                <w:szCs w:val="22"/>
              </w:rPr>
            </w:pPr>
            <w:r w:rsidRPr="00416C11">
              <w:rPr>
                <w:b w:val="0"/>
                <w:bCs w:val="0"/>
                <w:sz w:val="22"/>
                <w:szCs w:val="22"/>
              </w:rPr>
              <w:t xml:space="preserve">Buchanan, G.A. (1974) Performance of Preemergence Applied Herbicides in Corn: Test No. 10333. (Unpublished study received Feb 18, 1977 under 100-583; submitted by Ciba-Geigy Corp., Greensboro, N.C.; CDL:228107-O) </w:t>
            </w:r>
          </w:p>
        </w:tc>
      </w:tr>
      <w:tr w:rsidR="0069698D" w:rsidRPr="00416C11" w14:paraId="7B15F9D4" w14:textId="77777777" w:rsidTr="0069698D">
        <w:trPr>
          <w:tblCellSpacing w:w="0" w:type="dxa"/>
        </w:trPr>
        <w:tc>
          <w:tcPr>
            <w:tcW w:w="0" w:type="auto"/>
            <w:hideMark/>
          </w:tcPr>
          <w:p w14:paraId="46DC5329" w14:textId="77777777" w:rsidR="0069698D" w:rsidRPr="00416C11" w:rsidRDefault="0069698D" w:rsidP="0069698D">
            <w:pPr>
              <w:rPr>
                <w:b w:val="0"/>
                <w:bCs w:val="0"/>
                <w:sz w:val="22"/>
                <w:szCs w:val="22"/>
              </w:rPr>
            </w:pPr>
            <w:r w:rsidRPr="00416C11">
              <w:rPr>
                <w:b w:val="0"/>
                <w:bCs w:val="0"/>
                <w:sz w:val="22"/>
                <w:szCs w:val="22"/>
              </w:rPr>
              <w:t>16333</w:t>
            </w:r>
          </w:p>
        </w:tc>
        <w:tc>
          <w:tcPr>
            <w:tcW w:w="0" w:type="auto"/>
            <w:vAlign w:val="center"/>
            <w:hideMark/>
          </w:tcPr>
          <w:p w14:paraId="0D6F1F71" w14:textId="77777777" w:rsidR="0069698D" w:rsidRPr="00416C11" w:rsidRDefault="0069698D" w:rsidP="0069698D">
            <w:pPr>
              <w:rPr>
                <w:b w:val="0"/>
                <w:bCs w:val="0"/>
                <w:sz w:val="22"/>
                <w:szCs w:val="22"/>
              </w:rPr>
            </w:pPr>
            <w:r w:rsidRPr="00416C11">
              <w:rPr>
                <w:b w:val="0"/>
                <w:bCs w:val="0"/>
                <w:sz w:val="22"/>
                <w:szCs w:val="22"/>
              </w:rPr>
              <w:t xml:space="preserve">Jeffery, L.S.; Overton, J.R.; Connell, J.; et al. (1974) Preemergence Weed Control in Corn--Emphasis Fall Panicum: Test No. 10345. (Unpublished study received Feb 18, 1977 under 100- 583; prepared by Univ. of Tennessee, Institute of Agriculture, Dept. of Plant and Soil Science, submitted by Ciba-Geigy Corp., Greensboro, N.C.; CDL:228107-AA) </w:t>
            </w:r>
          </w:p>
        </w:tc>
      </w:tr>
      <w:tr w:rsidR="0069698D" w:rsidRPr="00416C11" w14:paraId="58FCF60E" w14:textId="77777777" w:rsidTr="0069698D">
        <w:trPr>
          <w:tblCellSpacing w:w="0" w:type="dxa"/>
        </w:trPr>
        <w:tc>
          <w:tcPr>
            <w:tcW w:w="0" w:type="auto"/>
            <w:hideMark/>
          </w:tcPr>
          <w:p w14:paraId="151E3AAC" w14:textId="77777777" w:rsidR="0069698D" w:rsidRPr="00416C11" w:rsidRDefault="0069698D" w:rsidP="0069698D">
            <w:pPr>
              <w:rPr>
                <w:b w:val="0"/>
                <w:bCs w:val="0"/>
                <w:sz w:val="22"/>
                <w:szCs w:val="22"/>
              </w:rPr>
            </w:pPr>
            <w:r w:rsidRPr="00416C11">
              <w:rPr>
                <w:b w:val="0"/>
                <w:bCs w:val="0"/>
                <w:sz w:val="22"/>
                <w:szCs w:val="22"/>
              </w:rPr>
              <w:t>16335</w:t>
            </w:r>
          </w:p>
        </w:tc>
        <w:tc>
          <w:tcPr>
            <w:tcW w:w="0" w:type="auto"/>
            <w:vAlign w:val="center"/>
            <w:hideMark/>
          </w:tcPr>
          <w:p w14:paraId="43BD8751" w14:textId="77777777" w:rsidR="0069698D" w:rsidRPr="00416C11" w:rsidRDefault="0069698D" w:rsidP="0069698D">
            <w:pPr>
              <w:rPr>
                <w:b w:val="0"/>
                <w:bCs w:val="0"/>
                <w:sz w:val="22"/>
                <w:szCs w:val="22"/>
              </w:rPr>
            </w:pPr>
            <w:r w:rsidRPr="00416C11">
              <w:rPr>
                <w:b w:val="0"/>
                <w:bCs w:val="0"/>
                <w:sz w:val="22"/>
                <w:szCs w:val="22"/>
              </w:rPr>
              <w:t xml:space="preserve">Doersch, R.E.; Paulson, W.H.; Harvey, R.G. (1975) Herbicide Performance in Corn at Lancaster: Test No. 10615. (Unpublished study received Feb 18, 1977 under 100-583; prepared by Univ. of Wisconsin, Dept. of Agronomy, submitted by Ciba-Geigy Corp., Greensboro, N.C.; CDL:228107-AC) </w:t>
            </w:r>
          </w:p>
        </w:tc>
      </w:tr>
      <w:tr w:rsidR="0069698D" w:rsidRPr="00416C11" w14:paraId="202F63CF" w14:textId="77777777" w:rsidTr="0069698D">
        <w:trPr>
          <w:tblCellSpacing w:w="0" w:type="dxa"/>
        </w:trPr>
        <w:tc>
          <w:tcPr>
            <w:tcW w:w="0" w:type="auto"/>
            <w:hideMark/>
          </w:tcPr>
          <w:p w14:paraId="7B7869CC" w14:textId="77777777" w:rsidR="0069698D" w:rsidRPr="00416C11" w:rsidRDefault="0069698D" w:rsidP="0069698D">
            <w:pPr>
              <w:rPr>
                <w:b w:val="0"/>
                <w:bCs w:val="0"/>
                <w:sz w:val="22"/>
                <w:szCs w:val="22"/>
              </w:rPr>
            </w:pPr>
            <w:r w:rsidRPr="00416C11">
              <w:rPr>
                <w:b w:val="0"/>
                <w:bCs w:val="0"/>
                <w:sz w:val="22"/>
                <w:szCs w:val="22"/>
              </w:rPr>
              <w:t>16338</w:t>
            </w:r>
          </w:p>
        </w:tc>
        <w:tc>
          <w:tcPr>
            <w:tcW w:w="0" w:type="auto"/>
            <w:vAlign w:val="center"/>
            <w:hideMark/>
          </w:tcPr>
          <w:p w14:paraId="557FBAD5" w14:textId="77777777" w:rsidR="0069698D" w:rsidRPr="00416C11" w:rsidRDefault="0069698D" w:rsidP="0069698D">
            <w:pPr>
              <w:rPr>
                <w:b w:val="0"/>
                <w:bCs w:val="0"/>
                <w:sz w:val="22"/>
                <w:szCs w:val="22"/>
              </w:rPr>
            </w:pPr>
            <w:r w:rsidRPr="00416C11">
              <w:rPr>
                <w:b w:val="0"/>
                <w:bCs w:val="0"/>
                <w:sz w:val="22"/>
                <w:szCs w:val="22"/>
              </w:rPr>
              <w:t xml:space="preserve">Parochetti, J.V. (1974) WO174 Ciba-Geigy Herbicides for Corn: Test No. 10314. (Unpublished study received Feb 18, 1977 under 100- 583; prepared by Univ. of </w:t>
            </w:r>
            <w:r w:rsidRPr="00416C11">
              <w:rPr>
                <w:b w:val="0"/>
                <w:bCs w:val="0"/>
                <w:sz w:val="22"/>
                <w:szCs w:val="22"/>
              </w:rPr>
              <w:lastRenderedPageBreak/>
              <w:t xml:space="preserve">Maryland, Agricultural Experiment Sta- tion, Dept. of Agronomy, submitted by Ciba-Geigy Corp., Greens- boro, N.C.; CDL:228107-AF) </w:t>
            </w:r>
          </w:p>
        </w:tc>
      </w:tr>
      <w:tr w:rsidR="0069698D" w:rsidRPr="00416C11" w14:paraId="207A51C3" w14:textId="77777777" w:rsidTr="0069698D">
        <w:trPr>
          <w:tblCellSpacing w:w="0" w:type="dxa"/>
        </w:trPr>
        <w:tc>
          <w:tcPr>
            <w:tcW w:w="0" w:type="auto"/>
            <w:hideMark/>
          </w:tcPr>
          <w:p w14:paraId="5514BB4A" w14:textId="77777777" w:rsidR="0069698D" w:rsidRPr="00416C11" w:rsidRDefault="0069698D" w:rsidP="0069698D">
            <w:pPr>
              <w:rPr>
                <w:b w:val="0"/>
                <w:bCs w:val="0"/>
                <w:sz w:val="22"/>
                <w:szCs w:val="22"/>
              </w:rPr>
            </w:pPr>
            <w:r w:rsidRPr="00416C11">
              <w:rPr>
                <w:b w:val="0"/>
                <w:bCs w:val="0"/>
                <w:sz w:val="22"/>
                <w:szCs w:val="22"/>
              </w:rPr>
              <w:lastRenderedPageBreak/>
              <w:t>16340</w:t>
            </w:r>
          </w:p>
        </w:tc>
        <w:tc>
          <w:tcPr>
            <w:tcW w:w="0" w:type="auto"/>
            <w:vAlign w:val="center"/>
            <w:hideMark/>
          </w:tcPr>
          <w:p w14:paraId="1761DD7A" w14:textId="77777777" w:rsidR="0069698D" w:rsidRPr="00416C11" w:rsidRDefault="0069698D" w:rsidP="0069698D">
            <w:pPr>
              <w:rPr>
                <w:b w:val="0"/>
                <w:bCs w:val="0"/>
                <w:sz w:val="22"/>
                <w:szCs w:val="22"/>
              </w:rPr>
            </w:pPr>
            <w:r w:rsidRPr="00416C11">
              <w:rPr>
                <w:b w:val="0"/>
                <w:bCs w:val="0"/>
                <w:sz w:val="22"/>
                <w:szCs w:val="22"/>
              </w:rPr>
              <w:t xml:space="preserve">Condray; J. (1975) Experimental Corn Herbicides, 1975: Test No. 10635. (Unpublished study received Feb 18, 1977 under 100- 583; prepared by Kansas State Univ., Garden City Branch Experi- ment Station, submitted by Ciba-Geigy Corp., Greensboro, N.C.; CDL:228107-AH) </w:t>
            </w:r>
          </w:p>
        </w:tc>
      </w:tr>
      <w:tr w:rsidR="0069698D" w:rsidRPr="00416C11" w14:paraId="7D0626A9" w14:textId="77777777" w:rsidTr="0069698D">
        <w:trPr>
          <w:tblCellSpacing w:w="0" w:type="dxa"/>
        </w:trPr>
        <w:tc>
          <w:tcPr>
            <w:tcW w:w="0" w:type="auto"/>
            <w:hideMark/>
          </w:tcPr>
          <w:p w14:paraId="0F9F6169" w14:textId="77777777" w:rsidR="0069698D" w:rsidRPr="00416C11" w:rsidRDefault="0069698D" w:rsidP="0069698D">
            <w:pPr>
              <w:rPr>
                <w:b w:val="0"/>
                <w:bCs w:val="0"/>
                <w:sz w:val="22"/>
                <w:szCs w:val="22"/>
              </w:rPr>
            </w:pPr>
            <w:r w:rsidRPr="00416C11">
              <w:rPr>
                <w:b w:val="0"/>
                <w:bCs w:val="0"/>
                <w:sz w:val="22"/>
                <w:szCs w:val="22"/>
              </w:rPr>
              <w:t>16342</w:t>
            </w:r>
          </w:p>
        </w:tc>
        <w:tc>
          <w:tcPr>
            <w:tcW w:w="0" w:type="auto"/>
            <w:vAlign w:val="center"/>
            <w:hideMark/>
          </w:tcPr>
          <w:p w14:paraId="7068BC21" w14:textId="77777777" w:rsidR="0069698D" w:rsidRPr="00416C11" w:rsidRDefault="0069698D" w:rsidP="0069698D">
            <w:pPr>
              <w:rPr>
                <w:b w:val="0"/>
                <w:bCs w:val="0"/>
                <w:sz w:val="22"/>
                <w:szCs w:val="22"/>
              </w:rPr>
            </w:pPr>
            <w:r w:rsidRPr="00416C11">
              <w:rPr>
                <w:b w:val="0"/>
                <w:bCs w:val="0"/>
                <w:sz w:val="22"/>
                <w:szCs w:val="22"/>
              </w:rPr>
              <w:t xml:space="preserve">Russ, O.G. (1975) Weed Control Research Plot Data: Test No. 10573. (Unpublished study received Feb 18, 1977 under 100-583; prepared by Kansas State Univ., submitted by Ciba-Geigy Corp., Greens- boro, N.C.; CDL:228107-AJ) </w:t>
            </w:r>
          </w:p>
        </w:tc>
      </w:tr>
      <w:tr w:rsidR="0069698D" w:rsidRPr="00416C11" w14:paraId="18F4A4BA" w14:textId="77777777" w:rsidTr="0069698D">
        <w:trPr>
          <w:tblCellSpacing w:w="0" w:type="dxa"/>
        </w:trPr>
        <w:tc>
          <w:tcPr>
            <w:tcW w:w="0" w:type="auto"/>
            <w:hideMark/>
          </w:tcPr>
          <w:p w14:paraId="70061827" w14:textId="77777777" w:rsidR="0069698D" w:rsidRPr="00416C11" w:rsidRDefault="0069698D" w:rsidP="0069698D">
            <w:pPr>
              <w:rPr>
                <w:b w:val="0"/>
                <w:bCs w:val="0"/>
                <w:sz w:val="22"/>
                <w:szCs w:val="22"/>
              </w:rPr>
            </w:pPr>
            <w:r w:rsidRPr="00416C11">
              <w:rPr>
                <w:b w:val="0"/>
                <w:bCs w:val="0"/>
                <w:sz w:val="22"/>
                <w:szCs w:val="22"/>
              </w:rPr>
              <w:t>16343</w:t>
            </w:r>
          </w:p>
        </w:tc>
        <w:tc>
          <w:tcPr>
            <w:tcW w:w="0" w:type="auto"/>
            <w:vAlign w:val="center"/>
            <w:hideMark/>
          </w:tcPr>
          <w:p w14:paraId="34D98CA0" w14:textId="77777777" w:rsidR="0069698D" w:rsidRPr="00416C11" w:rsidRDefault="0069698D" w:rsidP="0069698D">
            <w:pPr>
              <w:rPr>
                <w:b w:val="0"/>
                <w:bCs w:val="0"/>
                <w:sz w:val="22"/>
                <w:szCs w:val="22"/>
              </w:rPr>
            </w:pPr>
            <w:r w:rsidRPr="00416C11">
              <w:rPr>
                <w:b w:val="0"/>
                <w:bCs w:val="0"/>
                <w:sz w:val="22"/>
                <w:szCs w:val="22"/>
              </w:rPr>
              <w:t xml:space="preserve">Putnam, A.R. (1975) ?Application of Various Chemicals To Control Weeds and Grass in Onions, Snap Beans, Sweet Corn, Tomatoes and Various Fruit Crops|: Test No. 10643. (Unpublished study re- ceived Feb 18, 1977 under 100-583; prepared by Michigan State Univ., Horticultural Research Center, submitted by Ciba-Geigy Corp., Greensboro, N.C.; CDL:228107-AK) </w:t>
            </w:r>
          </w:p>
        </w:tc>
      </w:tr>
      <w:tr w:rsidR="0069698D" w:rsidRPr="00416C11" w14:paraId="2A4BA516" w14:textId="77777777" w:rsidTr="0069698D">
        <w:trPr>
          <w:tblCellSpacing w:w="0" w:type="dxa"/>
        </w:trPr>
        <w:tc>
          <w:tcPr>
            <w:tcW w:w="0" w:type="auto"/>
            <w:hideMark/>
          </w:tcPr>
          <w:p w14:paraId="7C603BCC" w14:textId="77777777" w:rsidR="0069698D" w:rsidRPr="00416C11" w:rsidRDefault="0069698D" w:rsidP="0069698D">
            <w:pPr>
              <w:rPr>
                <w:b w:val="0"/>
                <w:bCs w:val="0"/>
                <w:sz w:val="22"/>
                <w:szCs w:val="22"/>
              </w:rPr>
            </w:pPr>
            <w:r w:rsidRPr="00416C11">
              <w:rPr>
                <w:b w:val="0"/>
                <w:bCs w:val="0"/>
                <w:sz w:val="22"/>
                <w:szCs w:val="22"/>
              </w:rPr>
              <w:t>16346</w:t>
            </w:r>
          </w:p>
        </w:tc>
        <w:tc>
          <w:tcPr>
            <w:tcW w:w="0" w:type="auto"/>
            <w:vAlign w:val="center"/>
            <w:hideMark/>
          </w:tcPr>
          <w:p w14:paraId="12E30536" w14:textId="77777777" w:rsidR="0069698D" w:rsidRPr="00416C11" w:rsidRDefault="0069698D" w:rsidP="0069698D">
            <w:pPr>
              <w:rPr>
                <w:b w:val="0"/>
                <w:bCs w:val="0"/>
                <w:sz w:val="22"/>
                <w:szCs w:val="22"/>
              </w:rPr>
            </w:pPr>
            <w:r w:rsidRPr="00416C11">
              <w:rPr>
                <w:b w:val="0"/>
                <w:bCs w:val="0"/>
                <w:sz w:val="22"/>
                <w:szCs w:val="22"/>
              </w:rPr>
              <w:t xml:space="preserve">Jennings, V.M.; Peterson, K.R.; Schnirring, F. (1975) Evaluation of Herbicides in Corn, Sac County, Iowa, 1975: Test No. 10713. (Unpublished study received Feb 18, 1977 under 100-583; prepared by Iowa State Univ., Agriculture and Home Economics Experiment Station, Cooperative Extension Service, submitted by Ciba-Geigy Corp., Greensboro, N.C.; CDL:228107-AN) </w:t>
            </w:r>
          </w:p>
        </w:tc>
      </w:tr>
      <w:tr w:rsidR="0069698D" w:rsidRPr="00416C11" w14:paraId="0F27A067" w14:textId="77777777" w:rsidTr="0069698D">
        <w:trPr>
          <w:tblCellSpacing w:w="0" w:type="dxa"/>
        </w:trPr>
        <w:tc>
          <w:tcPr>
            <w:tcW w:w="0" w:type="auto"/>
            <w:hideMark/>
          </w:tcPr>
          <w:p w14:paraId="330906DF" w14:textId="77777777" w:rsidR="0069698D" w:rsidRPr="00416C11" w:rsidRDefault="0069698D" w:rsidP="0069698D">
            <w:pPr>
              <w:rPr>
                <w:b w:val="0"/>
                <w:bCs w:val="0"/>
                <w:sz w:val="22"/>
                <w:szCs w:val="22"/>
              </w:rPr>
            </w:pPr>
            <w:r w:rsidRPr="00416C11">
              <w:rPr>
                <w:b w:val="0"/>
                <w:bCs w:val="0"/>
                <w:sz w:val="22"/>
                <w:szCs w:val="22"/>
              </w:rPr>
              <w:t>16347</w:t>
            </w:r>
          </w:p>
        </w:tc>
        <w:tc>
          <w:tcPr>
            <w:tcW w:w="0" w:type="auto"/>
            <w:vAlign w:val="center"/>
            <w:hideMark/>
          </w:tcPr>
          <w:p w14:paraId="7C597698" w14:textId="77777777" w:rsidR="0069698D" w:rsidRPr="00416C11" w:rsidRDefault="0069698D" w:rsidP="0069698D">
            <w:pPr>
              <w:rPr>
                <w:b w:val="0"/>
                <w:bCs w:val="0"/>
                <w:sz w:val="22"/>
                <w:szCs w:val="22"/>
              </w:rPr>
            </w:pPr>
            <w:r w:rsidRPr="00416C11">
              <w:rPr>
                <w:b w:val="0"/>
                <w:bCs w:val="0"/>
                <w:sz w:val="22"/>
                <w:szCs w:val="22"/>
              </w:rPr>
              <w:t xml:space="preserve">Fawcett, R.S.; Block, I.R. (1975) Nutsedge Control in Corn--Marsh- field: Test No. 10615. (Unpublished study received Feb 18, 1977 under 100-583; prepared by Univ. of Wisconsin, Dept. of Agrono- my, submitted by Ciba-Geigy Corp., Greensboro, N.C.; CDL: 228107-AO) </w:t>
            </w:r>
          </w:p>
        </w:tc>
      </w:tr>
      <w:tr w:rsidR="0069698D" w:rsidRPr="00416C11" w14:paraId="263AD947" w14:textId="77777777" w:rsidTr="0069698D">
        <w:trPr>
          <w:tblCellSpacing w:w="0" w:type="dxa"/>
        </w:trPr>
        <w:tc>
          <w:tcPr>
            <w:tcW w:w="0" w:type="auto"/>
            <w:hideMark/>
          </w:tcPr>
          <w:p w14:paraId="7E415A91" w14:textId="77777777" w:rsidR="0069698D" w:rsidRPr="00416C11" w:rsidRDefault="0069698D" w:rsidP="0069698D">
            <w:pPr>
              <w:rPr>
                <w:b w:val="0"/>
                <w:bCs w:val="0"/>
                <w:sz w:val="22"/>
                <w:szCs w:val="22"/>
              </w:rPr>
            </w:pPr>
            <w:r w:rsidRPr="00416C11">
              <w:rPr>
                <w:b w:val="0"/>
                <w:bCs w:val="0"/>
                <w:sz w:val="22"/>
                <w:szCs w:val="22"/>
              </w:rPr>
              <w:t>16350</w:t>
            </w:r>
          </w:p>
        </w:tc>
        <w:tc>
          <w:tcPr>
            <w:tcW w:w="0" w:type="auto"/>
            <w:vAlign w:val="center"/>
            <w:hideMark/>
          </w:tcPr>
          <w:p w14:paraId="2C3C73FF" w14:textId="77777777" w:rsidR="0069698D" w:rsidRPr="00416C11" w:rsidRDefault="0069698D" w:rsidP="0069698D">
            <w:pPr>
              <w:rPr>
                <w:b w:val="0"/>
                <w:bCs w:val="0"/>
                <w:sz w:val="22"/>
                <w:szCs w:val="22"/>
              </w:rPr>
            </w:pPr>
            <w:r w:rsidRPr="00416C11">
              <w:rPr>
                <w:b w:val="0"/>
                <w:bCs w:val="0"/>
                <w:sz w:val="22"/>
                <w:szCs w:val="22"/>
              </w:rPr>
              <w:t xml:space="preserve">Duke, W.B. (1975) Herbicide Field Evaluation Trials on Field Crops, 1975: Test No. 10556. (Unpublished study received Feb 18, 1977 under 100-583; prepared by Cornell Univ., Dept. of Agronomy, submitted by Ciba-Geigy Corp., Greensboro, N.C.; CDL:228107-AR) </w:t>
            </w:r>
          </w:p>
        </w:tc>
      </w:tr>
      <w:tr w:rsidR="0069698D" w:rsidRPr="00416C11" w14:paraId="2E6045DA" w14:textId="77777777" w:rsidTr="0069698D">
        <w:trPr>
          <w:tblCellSpacing w:w="0" w:type="dxa"/>
        </w:trPr>
        <w:tc>
          <w:tcPr>
            <w:tcW w:w="0" w:type="auto"/>
            <w:hideMark/>
          </w:tcPr>
          <w:p w14:paraId="3AAE31E4" w14:textId="77777777" w:rsidR="0069698D" w:rsidRPr="00416C11" w:rsidRDefault="0069698D" w:rsidP="0069698D">
            <w:pPr>
              <w:rPr>
                <w:b w:val="0"/>
                <w:bCs w:val="0"/>
                <w:sz w:val="22"/>
                <w:szCs w:val="22"/>
              </w:rPr>
            </w:pPr>
            <w:r w:rsidRPr="00416C11">
              <w:rPr>
                <w:b w:val="0"/>
                <w:bCs w:val="0"/>
                <w:sz w:val="22"/>
                <w:szCs w:val="22"/>
              </w:rPr>
              <w:t>16355</w:t>
            </w:r>
          </w:p>
        </w:tc>
        <w:tc>
          <w:tcPr>
            <w:tcW w:w="0" w:type="auto"/>
            <w:vAlign w:val="center"/>
            <w:hideMark/>
          </w:tcPr>
          <w:p w14:paraId="47BCBB0A" w14:textId="77777777" w:rsidR="0069698D" w:rsidRPr="00416C11" w:rsidRDefault="0069698D" w:rsidP="0069698D">
            <w:pPr>
              <w:rPr>
                <w:b w:val="0"/>
                <w:bCs w:val="0"/>
                <w:sz w:val="22"/>
                <w:szCs w:val="22"/>
              </w:rPr>
            </w:pPr>
            <w:r w:rsidRPr="00416C11">
              <w:rPr>
                <w:b w:val="0"/>
                <w:bCs w:val="0"/>
                <w:sz w:val="22"/>
                <w:szCs w:val="22"/>
              </w:rPr>
              <w:t xml:space="preserve">Hahn, R.R. (1975) Regional Research Work with Corn and Soybeans: Test No. 10556. (pp. 38,55-57 only; unpublished study received Feb 18, 1977 under 100-583; prepared by Cornell Univ., submitted by Ciba-Geigy Corp., Greensboro, N.C.; CDL:228107-AW) </w:t>
            </w:r>
          </w:p>
        </w:tc>
      </w:tr>
      <w:tr w:rsidR="0069698D" w:rsidRPr="00416C11" w14:paraId="6AF936DD" w14:textId="77777777" w:rsidTr="0069698D">
        <w:trPr>
          <w:tblCellSpacing w:w="0" w:type="dxa"/>
        </w:trPr>
        <w:tc>
          <w:tcPr>
            <w:tcW w:w="0" w:type="auto"/>
            <w:hideMark/>
          </w:tcPr>
          <w:p w14:paraId="3E648028" w14:textId="77777777" w:rsidR="0069698D" w:rsidRPr="00416C11" w:rsidRDefault="0069698D" w:rsidP="0069698D">
            <w:pPr>
              <w:rPr>
                <w:b w:val="0"/>
                <w:bCs w:val="0"/>
                <w:sz w:val="22"/>
                <w:szCs w:val="22"/>
              </w:rPr>
            </w:pPr>
            <w:r w:rsidRPr="00416C11">
              <w:rPr>
                <w:b w:val="0"/>
                <w:bCs w:val="0"/>
                <w:sz w:val="22"/>
                <w:szCs w:val="22"/>
              </w:rPr>
              <w:t>16360</w:t>
            </w:r>
          </w:p>
        </w:tc>
        <w:tc>
          <w:tcPr>
            <w:tcW w:w="0" w:type="auto"/>
            <w:vAlign w:val="center"/>
            <w:hideMark/>
          </w:tcPr>
          <w:p w14:paraId="30954EB5" w14:textId="77777777" w:rsidR="0069698D" w:rsidRPr="00416C11" w:rsidRDefault="0069698D" w:rsidP="0069698D">
            <w:pPr>
              <w:rPr>
                <w:b w:val="0"/>
                <w:bCs w:val="0"/>
                <w:sz w:val="22"/>
                <w:szCs w:val="22"/>
              </w:rPr>
            </w:pPr>
            <w:r w:rsidRPr="00416C11">
              <w:rPr>
                <w:b w:val="0"/>
                <w:bCs w:val="0"/>
                <w:sz w:val="22"/>
                <w:szCs w:val="22"/>
              </w:rPr>
              <w:t xml:space="preserve">Jennings, V.M.; Peterson, K.R. (1975) Evaluation of Herbicides in Corn, Western Iowa Experimental Farm, Castana, Iowa, 1975: Test No. 10713. (Unpublished study received Feb 18, 1977 under 100- 583; prepared by Iowa State Univ., Agriculture and Home Econo- mics Experiment Station, Cooperative Extension Service, submit- ted by Ciba-Geigy Corp., Greensboro, N.C.; CDL:228107-BD) </w:t>
            </w:r>
          </w:p>
        </w:tc>
      </w:tr>
      <w:tr w:rsidR="0069698D" w:rsidRPr="00416C11" w14:paraId="2D2326BB" w14:textId="77777777" w:rsidTr="0069698D">
        <w:trPr>
          <w:tblCellSpacing w:w="0" w:type="dxa"/>
        </w:trPr>
        <w:tc>
          <w:tcPr>
            <w:tcW w:w="0" w:type="auto"/>
            <w:hideMark/>
          </w:tcPr>
          <w:p w14:paraId="75BAB691" w14:textId="77777777" w:rsidR="0069698D" w:rsidRPr="00416C11" w:rsidRDefault="0069698D" w:rsidP="0069698D">
            <w:pPr>
              <w:rPr>
                <w:b w:val="0"/>
                <w:bCs w:val="0"/>
                <w:sz w:val="22"/>
                <w:szCs w:val="22"/>
              </w:rPr>
            </w:pPr>
            <w:r w:rsidRPr="00416C11">
              <w:rPr>
                <w:b w:val="0"/>
                <w:bCs w:val="0"/>
                <w:sz w:val="22"/>
                <w:szCs w:val="22"/>
              </w:rPr>
              <w:t>16365</w:t>
            </w:r>
          </w:p>
        </w:tc>
        <w:tc>
          <w:tcPr>
            <w:tcW w:w="0" w:type="auto"/>
            <w:vAlign w:val="center"/>
            <w:hideMark/>
          </w:tcPr>
          <w:p w14:paraId="16FAC34D" w14:textId="77777777" w:rsidR="0069698D" w:rsidRPr="00416C11" w:rsidRDefault="0069698D" w:rsidP="0069698D">
            <w:pPr>
              <w:rPr>
                <w:b w:val="0"/>
                <w:bCs w:val="0"/>
                <w:sz w:val="22"/>
                <w:szCs w:val="22"/>
              </w:rPr>
            </w:pPr>
            <w:r w:rsidRPr="00416C11">
              <w:rPr>
                <w:b w:val="0"/>
                <w:bCs w:val="0"/>
                <w:sz w:val="22"/>
                <w:szCs w:val="22"/>
              </w:rPr>
              <w:t xml:space="preserve">Jennings, V.M.; Staniforth, D.W.; Seim, A.L. (1975) Evaluation of Herbicides in Corn, McNay Memorial Experimental Farm, Lucas County, Iowa, 1975: Test No. 10713. (Unpublished study received Feb 18, 1977 under 100-583; prepared by Iowa State Univ., Agri- culture and Home Economics Experiment Station, Cooperative Ex- tension Service, submitted by Ciba-Geigy Corp., Greensboro, N.C.; CDL:228107-BI) </w:t>
            </w:r>
          </w:p>
        </w:tc>
      </w:tr>
      <w:tr w:rsidR="0069698D" w:rsidRPr="00416C11" w14:paraId="035BEB53" w14:textId="77777777" w:rsidTr="0069698D">
        <w:trPr>
          <w:tblCellSpacing w:w="0" w:type="dxa"/>
        </w:trPr>
        <w:tc>
          <w:tcPr>
            <w:tcW w:w="0" w:type="auto"/>
            <w:hideMark/>
          </w:tcPr>
          <w:p w14:paraId="3891B1E5" w14:textId="77777777" w:rsidR="0069698D" w:rsidRPr="00416C11" w:rsidRDefault="0069698D" w:rsidP="0069698D">
            <w:pPr>
              <w:rPr>
                <w:b w:val="0"/>
                <w:bCs w:val="0"/>
                <w:sz w:val="22"/>
                <w:szCs w:val="22"/>
              </w:rPr>
            </w:pPr>
            <w:r w:rsidRPr="00416C11">
              <w:rPr>
                <w:b w:val="0"/>
                <w:bCs w:val="0"/>
                <w:sz w:val="22"/>
                <w:szCs w:val="22"/>
              </w:rPr>
              <w:lastRenderedPageBreak/>
              <w:t>16368</w:t>
            </w:r>
          </w:p>
        </w:tc>
        <w:tc>
          <w:tcPr>
            <w:tcW w:w="0" w:type="auto"/>
            <w:vAlign w:val="center"/>
            <w:hideMark/>
          </w:tcPr>
          <w:p w14:paraId="48626F7D" w14:textId="77777777" w:rsidR="0069698D" w:rsidRPr="00416C11" w:rsidRDefault="0069698D" w:rsidP="0069698D">
            <w:pPr>
              <w:rPr>
                <w:b w:val="0"/>
                <w:bCs w:val="0"/>
                <w:sz w:val="22"/>
                <w:szCs w:val="22"/>
              </w:rPr>
            </w:pPr>
            <w:r w:rsidRPr="00416C11">
              <w:rPr>
                <w:b w:val="0"/>
                <w:bCs w:val="0"/>
                <w:sz w:val="22"/>
                <w:szCs w:val="22"/>
              </w:rPr>
              <w:t xml:space="preserve">Staniforth, D.W. (1975) Preemergence Herbicides for Corn, Ames, Iowa, 1975, No. 1: Test No. 10713. (Unpublished study received Feb 18, 1977 under 100-583; prepared by Iowa State Univ., Agri- cultural Experiment Station, submitted by Ciba-Geigy Corp., Greensboro, N.C.; CDL:228107-BN) </w:t>
            </w:r>
          </w:p>
        </w:tc>
      </w:tr>
      <w:tr w:rsidR="0069698D" w:rsidRPr="00416C11" w14:paraId="28639D51" w14:textId="77777777" w:rsidTr="0069698D">
        <w:trPr>
          <w:tblCellSpacing w:w="0" w:type="dxa"/>
        </w:trPr>
        <w:tc>
          <w:tcPr>
            <w:tcW w:w="0" w:type="auto"/>
            <w:hideMark/>
          </w:tcPr>
          <w:p w14:paraId="785F8B9E" w14:textId="77777777" w:rsidR="0069698D" w:rsidRPr="00416C11" w:rsidRDefault="0069698D" w:rsidP="0069698D">
            <w:pPr>
              <w:rPr>
                <w:b w:val="0"/>
                <w:bCs w:val="0"/>
                <w:sz w:val="22"/>
                <w:szCs w:val="22"/>
              </w:rPr>
            </w:pPr>
            <w:r w:rsidRPr="00416C11">
              <w:rPr>
                <w:b w:val="0"/>
                <w:bCs w:val="0"/>
                <w:sz w:val="22"/>
                <w:szCs w:val="22"/>
              </w:rPr>
              <w:t>16370</w:t>
            </w:r>
          </w:p>
        </w:tc>
        <w:tc>
          <w:tcPr>
            <w:tcW w:w="0" w:type="auto"/>
            <w:vAlign w:val="center"/>
            <w:hideMark/>
          </w:tcPr>
          <w:p w14:paraId="047C1CA5" w14:textId="77777777" w:rsidR="0069698D" w:rsidRPr="00416C11" w:rsidRDefault="0069698D" w:rsidP="0069698D">
            <w:pPr>
              <w:rPr>
                <w:b w:val="0"/>
                <w:bCs w:val="0"/>
                <w:sz w:val="22"/>
                <w:szCs w:val="22"/>
              </w:rPr>
            </w:pPr>
            <w:r w:rsidRPr="00416C11">
              <w:rPr>
                <w:b w:val="0"/>
                <w:bCs w:val="0"/>
                <w:sz w:val="22"/>
                <w:szCs w:val="22"/>
              </w:rPr>
              <w:t xml:space="preserve">Hurst, H. (1975) 1975 Standardized Weed Control Tests: Test No. 10896. (Unpublished study received Feb 18, 1977 under 100- 583; submitted by Ciba-Geigy Corp., Greensboro, N.C.; CDL: 228107-BP) </w:t>
            </w:r>
          </w:p>
        </w:tc>
      </w:tr>
      <w:tr w:rsidR="0069698D" w:rsidRPr="00416C11" w14:paraId="12AC1D3D" w14:textId="77777777" w:rsidTr="0069698D">
        <w:trPr>
          <w:tblCellSpacing w:w="0" w:type="dxa"/>
        </w:trPr>
        <w:tc>
          <w:tcPr>
            <w:tcW w:w="0" w:type="auto"/>
            <w:hideMark/>
          </w:tcPr>
          <w:p w14:paraId="1096E8D2" w14:textId="77777777" w:rsidR="0069698D" w:rsidRPr="00416C11" w:rsidRDefault="0069698D" w:rsidP="0069698D">
            <w:pPr>
              <w:rPr>
                <w:b w:val="0"/>
                <w:bCs w:val="0"/>
                <w:sz w:val="22"/>
                <w:szCs w:val="22"/>
              </w:rPr>
            </w:pPr>
            <w:r w:rsidRPr="00416C11">
              <w:rPr>
                <w:b w:val="0"/>
                <w:bCs w:val="0"/>
                <w:sz w:val="22"/>
                <w:szCs w:val="22"/>
              </w:rPr>
              <w:t>16371</w:t>
            </w:r>
          </w:p>
        </w:tc>
        <w:tc>
          <w:tcPr>
            <w:tcW w:w="0" w:type="auto"/>
            <w:vAlign w:val="center"/>
            <w:hideMark/>
          </w:tcPr>
          <w:p w14:paraId="086E8334" w14:textId="77777777" w:rsidR="0069698D" w:rsidRPr="00416C11" w:rsidRDefault="0069698D" w:rsidP="0069698D">
            <w:pPr>
              <w:rPr>
                <w:b w:val="0"/>
                <w:bCs w:val="0"/>
                <w:sz w:val="22"/>
                <w:szCs w:val="22"/>
              </w:rPr>
            </w:pPr>
            <w:r w:rsidRPr="00416C11">
              <w:rPr>
                <w:b w:val="0"/>
                <w:bCs w:val="0"/>
                <w:sz w:val="22"/>
                <w:szCs w:val="22"/>
              </w:rPr>
              <w:t xml:space="preserve">Malone, R.S. (1976) To Evaluate Cycle and Dual Combinations in Furrow Irrigated Corn: Test No. MW OH 611 76. (Unpublished study received Feb 18, 1977 under 100-583; submitted by Ciba- Geigy Corp., Greensboro, N.C.; CDL:228111-C) </w:t>
            </w:r>
          </w:p>
        </w:tc>
      </w:tr>
      <w:tr w:rsidR="0069698D" w:rsidRPr="00416C11" w14:paraId="0301FBE1" w14:textId="77777777" w:rsidTr="0069698D">
        <w:trPr>
          <w:tblCellSpacing w:w="0" w:type="dxa"/>
        </w:trPr>
        <w:tc>
          <w:tcPr>
            <w:tcW w:w="0" w:type="auto"/>
            <w:hideMark/>
          </w:tcPr>
          <w:p w14:paraId="6FEA5B3D" w14:textId="77777777" w:rsidR="0069698D" w:rsidRPr="00416C11" w:rsidRDefault="0069698D" w:rsidP="0069698D">
            <w:pPr>
              <w:rPr>
                <w:b w:val="0"/>
                <w:bCs w:val="0"/>
                <w:sz w:val="22"/>
                <w:szCs w:val="22"/>
              </w:rPr>
            </w:pPr>
            <w:r w:rsidRPr="00416C11">
              <w:rPr>
                <w:b w:val="0"/>
                <w:bCs w:val="0"/>
                <w:sz w:val="22"/>
                <w:szCs w:val="22"/>
              </w:rPr>
              <w:t>16372</w:t>
            </w:r>
          </w:p>
        </w:tc>
        <w:tc>
          <w:tcPr>
            <w:tcW w:w="0" w:type="auto"/>
            <w:vAlign w:val="center"/>
            <w:hideMark/>
          </w:tcPr>
          <w:p w14:paraId="0CBB2834" w14:textId="77777777" w:rsidR="0069698D" w:rsidRPr="00416C11" w:rsidRDefault="0069698D" w:rsidP="0069698D">
            <w:pPr>
              <w:rPr>
                <w:b w:val="0"/>
                <w:bCs w:val="0"/>
                <w:sz w:val="22"/>
                <w:szCs w:val="22"/>
              </w:rPr>
            </w:pPr>
            <w:r w:rsidRPr="00416C11">
              <w:rPr>
                <w:b w:val="0"/>
                <w:bCs w:val="0"/>
                <w:sz w:val="22"/>
                <w:szCs w:val="22"/>
              </w:rPr>
              <w:t xml:space="preserve">Kern, C.L. (1976) Evaluate Dual 6E PPI on Yellow Nutsedge in Corn: Test No. MW OH 115 76. (Unpublished study received Feb 18, 1977 under 100-583; submitted by Ciba-Geigy Corp., Greensboro, N.C.; CDL:228111-F) </w:t>
            </w:r>
          </w:p>
        </w:tc>
      </w:tr>
      <w:tr w:rsidR="0069698D" w:rsidRPr="00416C11" w14:paraId="53EF060D" w14:textId="77777777" w:rsidTr="0069698D">
        <w:trPr>
          <w:tblCellSpacing w:w="0" w:type="dxa"/>
        </w:trPr>
        <w:tc>
          <w:tcPr>
            <w:tcW w:w="0" w:type="auto"/>
            <w:hideMark/>
          </w:tcPr>
          <w:p w14:paraId="7E28A7EC" w14:textId="77777777" w:rsidR="0069698D" w:rsidRPr="00416C11" w:rsidRDefault="0069698D" w:rsidP="0069698D">
            <w:pPr>
              <w:rPr>
                <w:b w:val="0"/>
                <w:bCs w:val="0"/>
                <w:sz w:val="22"/>
                <w:szCs w:val="22"/>
              </w:rPr>
            </w:pPr>
            <w:r w:rsidRPr="00416C11">
              <w:rPr>
                <w:b w:val="0"/>
                <w:bCs w:val="0"/>
                <w:sz w:val="22"/>
                <w:szCs w:val="22"/>
              </w:rPr>
              <w:t>16375</w:t>
            </w:r>
          </w:p>
        </w:tc>
        <w:tc>
          <w:tcPr>
            <w:tcW w:w="0" w:type="auto"/>
            <w:vAlign w:val="center"/>
            <w:hideMark/>
          </w:tcPr>
          <w:p w14:paraId="78BF09FC" w14:textId="77777777" w:rsidR="0069698D" w:rsidRPr="00416C11" w:rsidRDefault="0069698D" w:rsidP="0069698D">
            <w:pPr>
              <w:rPr>
                <w:b w:val="0"/>
                <w:bCs w:val="0"/>
                <w:sz w:val="22"/>
                <w:szCs w:val="22"/>
              </w:rPr>
            </w:pPr>
            <w:r w:rsidRPr="00416C11">
              <w:rPr>
                <w:b w:val="0"/>
                <w:bCs w:val="0"/>
                <w:sz w:val="22"/>
                <w:szCs w:val="22"/>
              </w:rPr>
              <w:t xml:space="preserve">Alley, M.M. (1976) Compare Cycle + Dual 4EC Pre-Pack and Cycle + Dual Tank Mix against Annual Weeds and Yellow Nutgrass in Corn: Test No. NE OH 208 76. (Unpublished study received Feb 18, 1977 under 100-583; submitted by Ciba-Geigy Corp., Greensboro, N.C.; CDL:228111-K) </w:t>
            </w:r>
          </w:p>
        </w:tc>
      </w:tr>
      <w:tr w:rsidR="0069698D" w:rsidRPr="00416C11" w14:paraId="667989F0" w14:textId="77777777" w:rsidTr="0069698D">
        <w:trPr>
          <w:tblCellSpacing w:w="0" w:type="dxa"/>
        </w:trPr>
        <w:tc>
          <w:tcPr>
            <w:tcW w:w="0" w:type="auto"/>
            <w:hideMark/>
          </w:tcPr>
          <w:p w14:paraId="13C80428" w14:textId="77777777" w:rsidR="0069698D" w:rsidRPr="00416C11" w:rsidRDefault="0069698D" w:rsidP="0069698D">
            <w:pPr>
              <w:rPr>
                <w:b w:val="0"/>
                <w:bCs w:val="0"/>
                <w:sz w:val="22"/>
                <w:szCs w:val="22"/>
              </w:rPr>
            </w:pPr>
            <w:r w:rsidRPr="00416C11">
              <w:rPr>
                <w:b w:val="0"/>
                <w:bCs w:val="0"/>
                <w:sz w:val="22"/>
                <w:szCs w:val="22"/>
              </w:rPr>
              <w:t>16376</w:t>
            </w:r>
          </w:p>
        </w:tc>
        <w:tc>
          <w:tcPr>
            <w:tcW w:w="0" w:type="auto"/>
            <w:vAlign w:val="center"/>
            <w:hideMark/>
          </w:tcPr>
          <w:p w14:paraId="7B54276D" w14:textId="77777777" w:rsidR="0069698D" w:rsidRPr="00416C11" w:rsidRDefault="0069698D" w:rsidP="0069698D">
            <w:pPr>
              <w:rPr>
                <w:b w:val="0"/>
                <w:bCs w:val="0"/>
                <w:sz w:val="22"/>
                <w:szCs w:val="22"/>
              </w:rPr>
            </w:pPr>
            <w:r w:rsidRPr="00416C11">
              <w:rPr>
                <w:b w:val="0"/>
                <w:bCs w:val="0"/>
                <w:sz w:val="22"/>
                <w:szCs w:val="22"/>
              </w:rPr>
              <w:t xml:space="preserve">Kern, C.L. (1976) Evaluate Dual 6E PPI on Nutsedge in Corn: Test No. MW OH 116 76. (Unpublished study received Feb 18, 1977 un- der 100-583; submitted by Ciba-Geigy Corp., Greensboro, N.C.; CDL:228111-L) </w:t>
            </w:r>
          </w:p>
        </w:tc>
      </w:tr>
      <w:tr w:rsidR="0069698D" w:rsidRPr="00416C11" w14:paraId="08C88A3C" w14:textId="77777777" w:rsidTr="0069698D">
        <w:trPr>
          <w:tblCellSpacing w:w="0" w:type="dxa"/>
        </w:trPr>
        <w:tc>
          <w:tcPr>
            <w:tcW w:w="0" w:type="auto"/>
            <w:hideMark/>
          </w:tcPr>
          <w:p w14:paraId="5FADBA71" w14:textId="77777777" w:rsidR="0069698D" w:rsidRPr="00416C11" w:rsidRDefault="0069698D" w:rsidP="0069698D">
            <w:pPr>
              <w:rPr>
                <w:b w:val="0"/>
                <w:bCs w:val="0"/>
                <w:sz w:val="22"/>
                <w:szCs w:val="22"/>
              </w:rPr>
            </w:pPr>
            <w:r w:rsidRPr="00416C11">
              <w:rPr>
                <w:b w:val="0"/>
                <w:bCs w:val="0"/>
                <w:sz w:val="22"/>
                <w:szCs w:val="22"/>
              </w:rPr>
              <w:t>16378</w:t>
            </w:r>
          </w:p>
        </w:tc>
        <w:tc>
          <w:tcPr>
            <w:tcW w:w="0" w:type="auto"/>
            <w:vAlign w:val="center"/>
            <w:hideMark/>
          </w:tcPr>
          <w:p w14:paraId="26D65D5D" w14:textId="77777777" w:rsidR="0069698D" w:rsidRPr="00416C11" w:rsidRDefault="0069698D" w:rsidP="0069698D">
            <w:pPr>
              <w:rPr>
                <w:b w:val="0"/>
                <w:bCs w:val="0"/>
                <w:sz w:val="22"/>
                <w:szCs w:val="22"/>
              </w:rPr>
            </w:pPr>
            <w:r w:rsidRPr="00416C11">
              <w:rPr>
                <w:b w:val="0"/>
                <w:bCs w:val="0"/>
                <w:sz w:val="22"/>
                <w:szCs w:val="22"/>
              </w:rPr>
              <w:t xml:space="preserve">McMahon, A.; Howell, J. (1976) Crop Tolerance &amp; Weed Control: Test No. SW OH 513 75. (Unpublished study received Feb 18, 1977 un- der 100-583; submitted by Ciba-Geigy Corp., Greensboro, N.C.; CDL:228111-S) </w:t>
            </w:r>
          </w:p>
        </w:tc>
      </w:tr>
      <w:tr w:rsidR="0069698D" w:rsidRPr="00416C11" w14:paraId="1D220205" w14:textId="77777777" w:rsidTr="0069698D">
        <w:trPr>
          <w:tblCellSpacing w:w="0" w:type="dxa"/>
        </w:trPr>
        <w:tc>
          <w:tcPr>
            <w:tcW w:w="0" w:type="auto"/>
            <w:hideMark/>
          </w:tcPr>
          <w:p w14:paraId="106BE449" w14:textId="77777777" w:rsidR="0069698D" w:rsidRPr="00416C11" w:rsidRDefault="0069698D" w:rsidP="0069698D">
            <w:pPr>
              <w:rPr>
                <w:b w:val="0"/>
                <w:bCs w:val="0"/>
                <w:sz w:val="22"/>
                <w:szCs w:val="22"/>
              </w:rPr>
            </w:pPr>
            <w:r w:rsidRPr="00416C11">
              <w:rPr>
                <w:b w:val="0"/>
                <w:bCs w:val="0"/>
                <w:sz w:val="22"/>
                <w:szCs w:val="22"/>
              </w:rPr>
              <w:t>16384</w:t>
            </w:r>
          </w:p>
        </w:tc>
        <w:tc>
          <w:tcPr>
            <w:tcW w:w="0" w:type="auto"/>
            <w:vAlign w:val="center"/>
            <w:hideMark/>
          </w:tcPr>
          <w:p w14:paraId="162178BF" w14:textId="77777777" w:rsidR="0069698D" w:rsidRPr="00416C11" w:rsidRDefault="0069698D" w:rsidP="0069698D">
            <w:pPr>
              <w:rPr>
                <w:b w:val="0"/>
                <w:bCs w:val="0"/>
                <w:sz w:val="22"/>
                <w:szCs w:val="22"/>
              </w:rPr>
            </w:pPr>
            <w:r w:rsidRPr="00416C11">
              <w:rPr>
                <w:b w:val="0"/>
                <w:bCs w:val="0"/>
                <w:sz w:val="22"/>
                <w:szCs w:val="22"/>
              </w:rPr>
              <w:t xml:space="preserve">Threewitt, T.; Schnappinger, M.G.; Murray, D.; et al. (1976) Data Summary for the Dual Label Submission: Dual Applied Preemergence. Summary of studies 094383-J, 094383-P, 094383-Q, 094383-Y, 094384-F, 094384-R, 094384-T, 094384-V, 094384-W, 094384-Z, 094384-AA, 094384-AE, 094384-AG through 094384-AK, 094830-O, 094830-AA, 094831-J, 094831-K, 094831-V, 094831-BB, 094832-Y, 095739-E, 095739-H, 095739-P, 095743-A, 095743-Q, 095745-E, 095745-T, 095745-W, 095745-Y, 095745-AE, 095745-AK, 095745-AO through 095745-AQ, 095756-A, 095760-Y, 095760-AE, 095765-V, 223433-D, 225881-R, 225881-S, 225881-V, 228123-C and 228123-AV. (Unpublished study received Feb 18, 1977 under 100- 583; submitted by Ciba-Geigy Corp., Greensboro, N.C.; CDL: 228123-A) </w:t>
            </w:r>
          </w:p>
        </w:tc>
      </w:tr>
      <w:tr w:rsidR="0069698D" w:rsidRPr="00416C11" w14:paraId="52974892" w14:textId="77777777" w:rsidTr="0069698D">
        <w:trPr>
          <w:tblCellSpacing w:w="0" w:type="dxa"/>
        </w:trPr>
        <w:tc>
          <w:tcPr>
            <w:tcW w:w="0" w:type="auto"/>
            <w:hideMark/>
          </w:tcPr>
          <w:p w14:paraId="3CB429FF" w14:textId="77777777" w:rsidR="0069698D" w:rsidRPr="00416C11" w:rsidRDefault="0069698D" w:rsidP="0069698D">
            <w:pPr>
              <w:rPr>
                <w:b w:val="0"/>
                <w:bCs w:val="0"/>
                <w:sz w:val="22"/>
                <w:szCs w:val="22"/>
              </w:rPr>
            </w:pPr>
            <w:r w:rsidRPr="00416C11">
              <w:rPr>
                <w:b w:val="0"/>
                <w:bCs w:val="0"/>
                <w:sz w:val="22"/>
                <w:szCs w:val="22"/>
              </w:rPr>
              <w:t>16385</w:t>
            </w:r>
          </w:p>
        </w:tc>
        <w:tc>
          <w:tcPr>
            <w:tcW w:w="0" w:type="auto"/>
            <w:vAlign w:val="center"/>
            <w:hideMark/>
          </w:tcPr>
          <w:p w14:paraId="66BBED9B" w14:textId="77777777" w:rsidR="0069698D" w:rsidRPr="00416C11" w:rsidRDefault="0069698D" w:rsidP="0069698D">
            <w:pPr>
              <w:rPr>
                <w:b w:val="0"/>
                <w:bCs w:val="0"/>
                <w:sz w:val="22"/>
                <w:szCs w:val="22"/>
              </w:rPr>
            </w:pPr>
            <w:r w:rsidRPr="00416C11">
              <w:rPr>
                <w:b w:val="0"/>
                <w:bCs w:val="0"/>
                <w:sz w:val="22"/>
                <w:szCs w:val="22"/>
              </w:rPr>
              <w:t xml:space="preserve">Threewitt, T.; Murray, D.; Dill, R.; et al. (1976) Data Summary for the Dual Label Submission: Dual + Aatrex Applied Preemergence to Corn--Indicator Crop Tests. Summary of studies 228124-A, 228124-Q, 228124-Z, 095745-T, 095745-W, 095745-Y, 095745-AE, 095745-AK, 095745-AO, 095745-AQ, 094384-F, 094384-I, 094384-W, 094384-AE, 094384-AH, 094384-AI, 094384-AK, 094383-D, 094383-J, 094383-P, 094383-Q, 094383-Y, 228103-Z, 095739-E, 095739-H, 225881-D, 225881-R, 225881-S, 225881-V, 228117-Z, 228114-T and 096496-G. (Unpublished study received Feb </w:t>
            </w:r>
            <w:r w:rsidRPr="00416C11">
              <w:rPr>
                <w:b w:val="0"/>
                <w:bCs w:val="0"/>
                <w:sz w:val="22"/>
                <w:szCs w:val="22"/>
              </w:rPr>
              <w:lastRenderedPageBreak/>
              <w:t xml:space="preserve">18, 1977 under 100- 583; submitted by Ciba-Geigy Corp., Greensboro, N.C.; CDL: 228124-A) </w:t>
            </w:r>
          </w:p>
        </w:tc>
      </w:tr>
      <w:tr w:rsidR="0069698D" w:rsidRPr="00416C11" w14:paraId="43D3778E" w14:textId="77777777" w:rsidTr="0069698D">
        <w:trPr>
          <w:tblCellSpacing w:w="0" w:type="dxa"/>
        </w:trPr>
        <w:tc>
          <w:tcPr>
            <w:tcW w:w="0" w:type="auto"/>
            <w:hideMark/>
          </w:tcPr>
          <w:p w14:paraId="10C7ED25" w14:textId="77777777" w:rsidR="0069698D" w:rsidRPr="00416C11" w:rsidRDefault="0069698D" w:rsidP="0069698D">
            <w:pPr>
              <w:rPr>
                <w:b w:val="0"/>
                <w:bCs w:val="0"/>
                <w:sz w:val="22"/>
                <w:szCs w:val="22"/>
              </w:rPr>
            </w:pPr>
            <w:r w:rsidRPr="00416C11">
              <w:rPr>
                <w:b w:val="0"/>
                <w:bCs w:val="0"/>
                <w:sz w:val="22"/>
                <w:szCs w:val="22"/>
              </w:rPr>
              <w:lastRenderedPageBreak/>
              <w:t>16388</w:t>
            </w:r>
          </w:p>
        </w:tc>
        <w:tc>
          <w:tcPr>
            <w:tcW w:w="0" w:type="auto"/>
            <w:vAlign w:val="center"/>
            <w:hideMark/>
          </w:tcPr>
          <w:p w14:paraId="60E171B1" w14:textId="77777777" w:rsidR="0069698D" w:rsidRPr="00416C11" w:rsidRDefault="0069698D" w:rsidP="0069698D">
            <w:pPr>
              <w:rPr>
                <w:b w:val="0"/>
                <w:bCs w:val="0"/>
                <w:sz w:val="22"/>
                <w:szCs w:val="22"/>
              </w:rPr>
            </w:pPr>
            <w:r w:rsidRPr="00416C11">
              <w:rPr>
                <w:b w:val="0"/>
                <w:bCs w:val="0"/>
                <w:sz w:val="22"/>
                <w:szCs w:val="22"/>
              </w:rPr>
              <w:t xml:space="preserve">Ballantine, L.G. (1976) Metolachlor plus Atrazine Tank Mix Soil Dissipation: Report No. ABR-76076. (Unpublished study received Feb 18, 1977 under 100-583; submitted by Ciba-Geigy Corp., Greensboro, N.C.; CDL:228125-A) </w:t>
            </w:r>
          </w:p>
        </w:tc>
      </w:tr>
      <w:tr w:rsidR="0069698D" w:rsidRPr="00416C11" w14:paraId="45AE097D" w14:textId="77777777" w:rsidTr="0069698D">
        <w:trPr>
          <w:tblCellSpacing w:w="0" w:type="dxa"/>
        </w:trPr>
        <w:tc>
          <w:tcPr>
            <w:tcW w:w="0" w:type="auto"/>
            <w:hideMark/>
          </w:tcPr>
          <w:p w14:paraId="229E5DC7" w14:textId="77777777" w:rsidR="0069698D" w:rsidRPr="00416C11" w:rsidRDefault="0069698D" w:rsidP="0069698D">
            <w:pPr>
              <w:rPr>
                <w:b w:val="0"/>
                <w:bCs w:val="0"/>
                <w:sz w:val="22"/>
                <w:szCs w:val="22"/>
              </w:rPr>
            </w:pPr>
            <w:r w:rsidRPr="00416C11">
              <w:rPr>
                <w:b w:val="0"/>
                <w:bCs w:val="0"/>
                <w:sz w:val="22"/>
                <w:szCs w:val="22"/>
              </w:rPr>
              <w:t>16389</w:t>
            </w:r>
          </w:p>
        </w:tc>
        <w:tc>
          <w:tcPr>
            <w:tcW w:w="0" w:type="auto"/>
            <w:vAlign w:val="center"/>
            <w:hideMark/>
          </w:tcPr>
          <w:p w14:paraId="308050F1" w14:textId="77777777" w:rsidR="0069698D" w:rsidRPr="00416C11" w:rsidRDefault="0069698D" w:rsidP="0069698D">
            <w:pPr>
              <w:rPr>
                <w:b w:val="0"/>
                <w:bCs w:val="0"/>
                <w:sz w:val="22"/>
                <w:szCs w:val="22"/>
              </w:rPr>
            </w:pPr>
            <w:r w:rsidRPr="00416C11">
              <w:rPr>
                <w:b w:val="0"/>
                <w:bCs w:val="0"/>
                <w:sz w:val="22"/>
                <w:szCs w:val="22"/>
              </w:rPr>
              <w:t xml:space="preserve">Mattson, A.M.; Kahrs, R.A.; Murphy, R.T. (1969) Quantitative Determination of Triazine Herbicides in Soils by Chemical Analysis: GAAC-69014. Includes method dated Mar 18, 1969. (Unpublished study received Feb 18, 1977 under 100-583; submitted by Ciba- Geigy Corp., Greensboro, N.C.; CDL:228125-B) </w:t>
            </w:r>
          </w:p>
        </w:tc>
      </w:tr>
      <w:tr w:rsidR="0069698D" w:rsidRPr="00416C11" w14:paraId="4C1E463B" w14:textId="77777777" w:rsidTr="0069698D">
        <w:trPr>
          <w:tblCellSpacing w:w="0" w:type="dxa"/>
        </w:trPr>
        <w:tc>
          <w:tcPr>
            <w:tcW w:w="0" w:type="auto"/>
            <w:hideMark/>
          </w:tcPr>
          <w:p w14:paraId="40AED561" w14:textId="77777777" w:rsidR="0069698D" w:rsidRPr="00416C11" w:rsidRDefault="0069698D" w:rsidP="0069698D">
            <w:pPr>
              <w:rPr>
                <w:b w:val="0"/>
                <w:bCs w:val="0"/>
                <w:sz w:val="22"/>
                <w:szCs w:val="22"/>
              </w:rPr>
            </w:pPr>
            <w:r w:rsidRPr="00416C11">
              <w:rPr>
                <w:b w:val="0"/>
                <w:bCs w:val="0"/>
                <w:sz w:val="22"/>
                <w:szCs w:val="22"/>
              </w:rPr>
              <w:t>16390</w:t>
            </w:r>
          </w:p>
        </w:tc>
        <w:tc>
          <w:tcPr>
            <w:tcW w:w="0" w:type="auto"/>
            <w:vAlign w:val="center"/>
            <w:hideMark/>
          </w:tcPr>
          <w:p w14:paraId="0E3CC355" w14:textId="77777777" w:rsidR="0069698D" w:rsidRPr="00416C11" w:rsidRDefault="0069698D" w:rsidP="0069698D">
            <w:pPr>
              <w:rPr>
                <w:b w:val="0"/>
                <w:bCs w:val="0"/>
                <w:sz w:val="22"/>
                <w:szCs w:val="22"/>
              </w:rPr>
            </w:pPr>
            <w:r w:rsidRPr="00416C11">
              <w:rPr>
                <w:b w:val="0"/>
                <w:bCs w:val="0"/>
                <w:sz w:val="22"/>
                <w:szCs w:val="22"/>
              </w:rPr>
              <w:t xml:space="preserve">Kincaid, L.R. (1976) Residue Report: Soil: AG-A No. 3493 I-IV. (Unpublished study received Feb 18, 1977 under 100-583; submit- ted by Ciba-Geigy Corp., Greensboro, N.C.; CDL:228125-D) </w:t>
            </w:r>
          </w:p>
        </w:tc>
      </w:tr>
      <w:tr w:rsidR="0069698D" w:rsidRPr="00416C11" w14:paraId="5D0C0556" w14:textId="77777777" w:rsidTr="0069698D">
        <w:trPr>
          <w:tblCellSpacing w:w="0" w:type="dxa"/>
        </w:trPr>
        <w:tc>
          <w:tcPr>
            <w:tcW w:w="0" w:type="auto"/>
            <w:hideMark/>
          </w:tcPr>
          <w:p w14:paraId="407921AC" w14:textId="77777777" w:rsidR="0069698D" w:rsidRPr="00416C11" w:rsidRDefault="0069698D" w:rsidP="0069698D">
            <w:pPr>
              <w:rPr>
                <w:b w:val="0"/>
                <w:bCs w:val="0"/>
                <w:sz w:val="22"/>
                <w:szCs w:val="22"/>
              </w:rPr>
            </w:pPr>
            <w:r w:rsidRPr="00416C11">
              <w:rPr>
                <w:b w:val="0"/>
                <w:bCs w:val="0"/>
                <w:sz w:val="22"/>
                <w:szCs w:val="22"/>
              </w:rPr>
              <w:t>16391</w:t>
            </w:r>
          </w:p>
        </w:tc>
        <w:tc>
          <w:tcPr>
            <w:tcW w:w="0" w:type="auto"/>
            <w:vAlign w:val="center"/>
            <w:hideMark/>
          </w:tcPr>
          <w:p w14:paraId="020D8DF8" w14:textId="77777777" w:rsidR="0069698D" w:rsidRPr="00416C11" w:rsidRDefault="0069698D" w:rsidP="0069698D">
            <w:pPr>
              <w:rPr>
                <w:b w:val="0"/>
                <w:bCs w:val="0"/>
                <w:sz w:val="22"/>
                <w:szCs w:val="22"/>
              </w:rPr>
            </w:pPr>
            <w:r w:rsidRPr="00416C11">
              <w:rPr>
                <w:b w:val="0"/>
                <w:bCs w:val="0"/>
                <w:sz w:val="22"/>
                <w:szCs w:val="22"/>
              </w:rPr>
              <w:t xml:space="preserve">Shriver, J.; Conterio, B. (1976) Residue Report: Soil: AG-A No. 3573 I,II. (Unpublished study received Feb 18, 1977 under 100-583; submitted by Ciba-Geigy Corp., Greensboro, N.C.; CDL: 228125-E) </w:t>
            </w:r>
          </w:p>
        </w:tc>
      </w:tr>
      <w:tr w:rsidR="0069698D" w:rsidRPr="00416C11" w14:paraId="1844261D" w14:textId="77777777" w:rsidTr="0069698D">
        <w:trPr>
          <w:tblCellSpacing w:w="0" w:type="dxa"/>
        </w:trPr>
        <w:tc>
          <w:tcPr>
            <w:tcW w:w="0" w:type="auto"/>
            <w:hideMark/>
          </w:tcPr>
          <w:p w14:paraId="31358E76" w14:textId="77777777" w:rsidR="0069698D" w:rsidRPr="00416C11" w:rsidRDefault="0069698D" w:rsidP="0069698D">
            <w:pPr>
              <w:rPr>
                <w:b w:val="0"/>
                <w:bCs w:val="0"/>
                <w:sz w:val="22"/>
                <w:szCs w:val="22"/>
              </w:rPr>
            </w:pPr>
            <w:r w:rsidRPr="00416C11">
              <w:rPr>
                <w:b w:val="0"/>
                <w:bCs w:val="0"/>
                <w:sz w:val="22"/>
                <w:szCs w:val="22"/>
              </w:rPr>
              <w:t>16400</w:t>
            </w:r>
          </w:p>
        </w:tc>
        <w:tc>
          <w:tcPr>
            <w:tcW w:w="0" w:type="auto"/>
            <w:vAlign w:val="center"/>
            <w:hideMark/>
          </w:tcPr>
          <w:p w14:paraId="6EA703A8" w14:textId="77777777" w:rsidR="0069698D" w:rsidRPr="00416C11" w:rsidRDefault="0069698D" w:rsidP="0069698D">
            <w:pPr>
              <w:rPr>
                <w:b w:val="0"/>
                <w:bCs w:val="0"/>
                <w:sz w:val="22"/>
                <w:szCs w:val="22"/>
              </w:rPr>
            </w:pPr>
            <w:r w:rsidRPr="00416C11">
              <w:rPr>
                <w:b w:val="0"/>
                <w:bCs w:val="0"/>
                <w:sz w:val="22"/>
                <w:szCs w:val="22"/>
              </w:rPr>
              <w:t xml:space="preserve">Kahrs, R.A.; Gemma, A.A. (1970) Determination of Atrazine Residues in Bermuda Grass by Microcoulometric Gas Chromatography. Method no. AG-126 dated Jan 29, 1970. (Unpublished study received Feb 18, 1977 under 100-583; submitted by Ciba-Geigy Corp., Greensboro, N.C.; CDL:228126-K) </w:t>
            </w:r>
          </w:p>
        </w:tc>
      </w:tr>
      <w:tr w:rsidR="0069698D" w:rsidRPr="00416C11" w14:paraId="72B5E926" w14:textId="77777777" w:rsidTr="0069698D">
        <w:trPr>
          <w:tblCellSpacing w:w="0" w:type="dxa"/>
        </w:trPr>
        <w:tc>
          <w:tcPr>
            <w:tcW w:w="0" w:type="auto"/>
            <w:hideMark/>
          </w:tcPr>
          <w:p w14:paraId="0976F789" w14:textId="77777777" w:rsidR="0069698D" w:rsidRPr="00416C11" w:rsidRDefault="0069698D" w:rsidP="0069698D">
            <w:pPr>
              <w:rPr>
                <w:b w:val="0"/>
                <w:bCs w:val="0"/>
                <w:sz w:val="22"/>
                <w:szCs w:val="22"/>
              </w:rPr>
            </w:pPr>
            <w:r w:rsidRPr="00416C11">
              <w:rPr>
                <w:b w:val="0"/>
                <w:bCs w:val="0"/>
                <w:sz w:val="22"/>
                <w:szCs w:val="22"/>
              </w:rPr>
              <w:t>16429</w:t>
            </w:r>
          </w:p>
        </w:tc>
        <w:tc>
          <w:tcPr>
            <w:tcW w:w="0" w:type="auto"/>
            <w:vAlign w:val="center"/>
            <w:hideMark/>
          </w:tcPr>
          <w:p w14:paraId="340303CF" w14:textId="77777777" w:rsidR="0069698D" w:rsidRPr="00416C11" w:rsidRDefault="0069698D" w:rsidP="0069698D">
            <w:pPr>
              <w:rPr>
                <w:b w:val="0"/>
                <w:bCs w:val="0"/>
                <w:sz w:val="22"/>
                <w:szCs w:val="22"/>
              </w:rPr>
            </w:pPr>
            <w:r w:rsidRPr="00416C11">
              <w:rPr>
                <w:b w:val="0"/>
                <w:bCs w:val="0"/>
                <w:sz w:val="22"/>
                <w:szCs w:val="22"/>
              </w:rPr>
              <w:t xml:space="preserve">Rolofson, G.L. (1977) ?Protocol and Report Reviews of IBT No. 601- 08061|. (Unpublished study received Sep 27, 1977 under 100-590; submitted by Ciba-Geigy Corp., Greensboro, N.C.; CDL:231913-B) </w:t>
            </w:r>
          </w:p>
        </w:tc>
      </w:tr>
      <w:tr w:rsidR="0069698D" w:rsidRPr="00416C11" w14:paraId="46F0B6A9" w14:textId="77777777" w:rsidTr="0069698D">
        <w:trPr>
          <w:tblCellSpacing w:w="0" w:type="dxa"/>
        </w:trPr>
        <w:tc>
          <w:tcPr>
            <w:tcW w:w="0" w:type="auto"/>
            <w:hideMark/>
          </w:tcPr>
          <w:p w14:paraId="47BE458C" w14:textId="77777777" w:rsidR="0069698D" w:rsidRPr="00416C11" w:rsidRDefault="0069698D" w:rsidP="0069698D">
            <w:pPr>
              <w:rPr>
                <w:b w:val="0"/>
                <w:bCs w:val="0"/>
                <w:sz w:val="22"/>
                <w:szCs w:val="22"/>
              </w:rPr>
            </w:pPr>
            <w:r w:rsidRPr="00416C11">
              <w:rPr>
                <w:b w:val="0"/>
                <w:bCs w:val="0"/>
                <w:sz w:val="22"/>
                <w:szCs w:val="22"/>
              </w:rPr>
              <w:t>16430</w:t>
            </w:r>
          </w:p>
        </w:tc>
        <w:tc>
          <w:tcPr>
            <w:tcW w:w="0" w:type="auto"/>
            <w:vAlign w:val="center"/>
            <w:hideMark/>
          </w:tcPr>
          <w:p w14:paraId="697EF7AE" w14:textId="77777777" w:rsidR="0069698D" w:rsidRPr="00416C11" w:rsidRDefault="0069698D" w:rsidP="0069698D">
            <w:pPr>
              <w:rPr>
                <w:b w:val="0"/>
                <w:bCs w:val="0"/>
                <w:sz w:val="22"/>
                <w:szCs w:val="22"/>
              </w:rPr>
            </w:pPr>
            <w:r w:rsidRPr="00416C11">
              <w:rPr>
                <w:b w:val="0"/>
                <w:bCs w:val="0"/>
                <w:sz w:val="22"/>
                <w:szCs w:val="22"/>
              </w:rPr>
              <w:t xml:space="preserve">Rolofson, G.L. (1977) ?Protocol and Report Reviews of IBT No. 601- 07539|. (Unpublished study received Sep 27, 1977 under 100-590; submitted by Ciba-Geigy Corp., Greensboro, N.C.; CDL:231013-E) </w:t>
            </w:r>
          </w:p>
        </w:tc>
      </w:tr>
      <w:tr w:rsidR="0069698D" w:rsidRPr="00416C11" w14:paraId="5E02C364" w14:textId="77777777" w:rsidTr="0069698D">
        <w:trPr>
          <w:tblCellSpacing w:w="0" w:type="dxa"/>
        </w:trPr>
        <w:tc>
          <w:tcPr>
            <w:tcW w:w="0" w:type="auto"/>
            <w:hideMark/>
          </w:tcPr>
          <w:p w14:paraId="1B9C532E" w14:textId="77777777" w:rsidR="0069698D" w:rsidRPr="00416C11" w:rsidRDefault="0069698D" w:rsidP="0069698D">
            <w:pPr>
              <w:rPr>
                <w:b w:val="0"/>
                <w:bCs w:val="0"/>
                <w:sz w:val="22"/>
                <w:szCs w:val="22"/>
              </w:rPr>
            </w:pPr>
            <w:r w:rsidRPr="00416C11">
              <w:rPr>
                <w:b w:val="0"/>
                <w:bCs w:val="0"/>
                <w:sz w:val="22"/>
                <w:szCs w:val="22"/>
              </w:rPr>
              <w:t>16431</w:t>
            </w:r>
          </w:p>
        </w:tc>
        <w:tc>
          <w:tcPr>
            <w:tcW w:w="0" w:type="auto"/>
            <w:vAlign w:val="center"/>
            <w:hideMark/>
          </w:tcPr>
          <w:p w14:paraId="572FC0C2" w14:textId="77777777" w:rsidR="0069698D" w:rsidRPr="00416C11" w:rsidRDefault="0069698D" w:rsidP="0069698D">
            <w:pPr>
              <w:rPr>
                <w:b w:val="0"/>
                <w:bCs w:val="0"/>
                <w:sz w:val="22"/>
                <w:szCs w:val="22"/>
              </w:rPr>
            </w:pPr>
            <w:r w:rsidRPr="00416C11">
              <w:rPr>
                <w:b w:val="0"/>
                <w:bCs w:val="0"/>
                <w:sz w:val="22"/>
                <w:szCs w:val="22"/>
              </w:rPr>
              <w:t xml:space="preserve">Rolofson, G.L. (1977) ?Protocol and Report Reviews off IBT No. 601- 07539|. (Unpublished study received Sep 27, 1977 under 100-590; submitted by Ciba-Geigy Corp., Greensboro, N.C.; CDL:231913-F) </w:t>
            </w:r>
          </w:p>
        </w:tc>
      </w:tr>
      <w:tr w:rsidR="0069698D" w:rsidRPr="00416C11" w14:paraId="0D6D5FA3" w14:textId="77777777" w:rsidTr="0069698D">
        <w:trPr>
          <w:tblCellSpacing w:w="0" w:type="dxa"/>
        </w:trPr>
        <w:tc>
          <w:tcPr>
            <w:tcW w:w="0" w:type="auto"/>
            <w:hideMark/>
          </w:tcPr>
          <w:p w14:paraId="2B0EC944" w14:textId="77777777" w:rsidR="0069698D" w:rsidRPr="00416C11" w:rsidRDefault="0069698D" w:rsidP="0069698D">
            <w:pPr>
              <w:rPr>
                <w:b w:val="0"/>
                <w:bCs w:val="0"/>
                <w:sz w:val="22"/>
                <w:szCs w:val="22"/>
              </w:rPr>
            </w:pPr>
            <w:r w:rsidRPr="00416C11">
              <w:rPr>
                <w:b w:val="0"/>
                <w:bCs w:val="0"/>
                <w:sz w:val="22"/>
                <w:szCs w:val="22"/>
              </w:rPr>
              <w:t>16432</w:t>
            </w:r>
          </w:p>
        </w:tc>
        <w:tc>
          <w:tcPr>
            <w:tcW w:w="0" w:type="auto"/>
            <w:vAlign w:val="center"/>
            <w:hideMark/>
          </w:tcPr>
          <w:p w14:paraId="714C0BCB" w14:textId="77777777" w:rsidR="0069698D" w:rsidRPr="00416C11" w:rsidRDefault="0069698D" w:rsidP="0069698D">
            <w:pPr>
              <w:rPr>
                <w:b w:val="0"/>
                <w:bCs w:val="0"/>
                <w:sz w:val="22"/>
                <w:szCs w:val="22"/>
              </w:rPr>
            </w:pPr>
            <w:r w:rsidRPr="00416C11">
              <w:rPr>
                <w:b w:val="0"/>
                <w:bCs w:val="0"/>
                <w:sz w:val="22"/>
                <w:szCs w:val="22"/>
              </w:rPr>
              <w:t xml:space="preserve">Rolofson, G.L. (1977) ?Protocol and Report Reviews of IBT No. 601- 07539|. (Unpublished study received Sep 27, 1977 under 100-590; submitted by Ciba-Geigy Corp., Greensboro, N.C.; CDL:231913-G) </w:t>
            </w:r>
          </w:p>
        </w:tc>
      </w:tr>
      <w:tr w:rsidR="0069698D" w:rsidRPr="00416C11" w14:paraId="2D23DBBB" w14:textId="77777777" w:rsidTr="0069698D">
        <w:trPr>
          <w:tblCellSpacing w:w="0" w:type="dxa"/>
        </w:trPr>
        <w:tc>
          <w:tcPr>
            <w:tcW w:w="0" w:type="auto"/>
            <w:hideMark/>
          </w:tcPr>
          <w:p w14:paraId="37FAB17A" w14:textId="77777777" w:rsidR="0069698D" w:rsidRPr="00416C11" w:rsidRDefault="0069698D" w:rsidP="0069698D">
            <w:pPr>
              <w:rPr>
                <w:b w:val="0"/>
                <w:bCs w:val="0"/>
                <w:sz w:val="22"/>
                <w:szCs w:val="22"/>
              </w:rPr>
            </w:pPr>
            <w:r w:rsidRPr="00416C11">
              <w:rPr>
                <w:b w:val="0"/>
                <w:bCs w:val="0"/>
                <w:sz w:val="22"/>
                <w:szCs w:val="22"/>
              </w:rPr>
              <w:t>16433</w:t>
            </w:r>
          </w:p>
        </w:tc>
        <w:tc>
          <w:tcPr>
            <w:tcW w:w="0" w:type="auto"/>
            <w:vAlign w:val="center"/>
            <w:hideMark/>
          </w:tcPr>
          <w:p w14:paraId="2777772E" w14:textId="77777777" w:rsidR="0069698D" w:rsidRPr="00416C11" w:rsidRDefault="0069698D" w:rsidP="0069698D">
            <w:pPr>
              <w:rPr>
                <w:b w:val="0"/>
                <w:bCs w:val="0"/>
                <w:sz w:val="22"/>
                <w:szCs w:val="22"/>
              </w:rPr>
            </w:pPr>
            <w:r w:rsidRPr="00416C11">
              <w:rPr>
                <w:b w:val="0"/>
                <w:bCs w:val="0"/>
                <w:sz w:val="22"/>
                <w:szCs w:val="22"/>
              </w:rPr>
              <w:t xml:space="preserve">Ciba-Geigy Corporation (1976) Summary of Referenced an Enclosed Toxicology Data--Bicep^(TM)I 4.5L Herbicide. (Unpublished study received Jun 20, 1977 under 100-590; CDL:230672-A) </w:t>
            </w:r>
          </w:p>
        </w:tc>
      </w:tr>
      <w:tr w:rsidR="0069698D" w:rsidRPr="00416C11" w14:paraId="7D6992A6" w14:textId="77777777" w:rsidTr="0069698D">
        <w:trPr>
          <w:tblCellSpacing w:w="0" w:type="dxa"/>
        </w:trPr>
        <w:tc>
          <w:tcPr>
            <w:tcW w:w="0" w:type="auto"/>
            <w:hideMark/>
          </w:tcPr>
          <w:p w14:paraId="53B15B5E" w14:textId="77777777" w:rsidR="0069698D" w:rsidRPr="00416C11" w:rsidRDefault="0069698D" w:rsidP="0069698D">
            <w:pPr>
              <w:rPr>
                <w:b w:val="0"/>
                <w:bCs w:val="0"/>
                <w:sz w:val="22"/>
                <w:szCs w:val="22"/>
              </w:rPr>
            </w:pPr>
            <w:r w:rsidRPr="00416C11">
              <w:rPr>
                <w:b w:val="0"/>
                <w:bCs w:val="0"/>
                <w:sz w:val="22"/>
                <w:szCs w:val="22"/>
              </w:rPr>
              <w:t>16448</w:t>
            </w:r>
          </w:p>
        </w:tc>
        <w:tc>
          <w:tcPr>
            <w:tcW w:w="0" w:type="auto"/>
            <w:vAlign w:val="center"/>
            <w:hideMark/>
          </w:tcPr>
          <w:p w14:paraId="560AF519" w14:textId="77777777" w:rsidR="0069698D" w:rsidRPr="00416C11" w:rsidRDefault="0069698D" w:rsidP="0069698D">
            <w:pPr>
              <w:rPr>
                <w:b w:val="0"/>
                <w:bCs w:val="0"/>
                <w:sz w:val="22"/>
                <w:szCs w:val="22"/>
              </w:rPr>
            </w:pPr>
            <w:r w:rsidRPr="00416C11">
              <w:rPr>
                <w:b w:val="0"/>
                <w:bCs w:val="0"/>
                <w:sz w:val="22"/>
                <w:szCs w:val="22"/>
              </w:rPr>
              <w:t xml:space="preserve">Ballantine, L.G.; Herman, M.M. (1977) Metolachlor plus Atrazine plus Paraquat Tank Mix Soil Dissipation: Report No. ABR-77068. Summary of studies 232193-J and 232193-K. (Unpublished study received Nov 10, 1977 under 100-EX-59; submitted by Ciba-Geigy Corp., Greensboro, N.C.; CDL:232193-F) </w:t>
            </w:r>
          </w:p>
        </w:tc>
      </w:tr>
      <w:tr w:rsidR="0069698D" w:rsidRPr="00416C11" w14:paraId="771A1969" w14:textId="77777777" w:rsidTr="0069698D">
        <w:trPr>
          <w:tblCellSpacing w:w="0" w:type="dxa"/>
        </w:trPr>
        <w:tc>
          <w:tcPr>
            <w:tcW w:w="0" w:type="auto"/>
            <w:hideMark/>
          </w:tcPr>
          <w:p w14:paraId="562BF0F3" w14:textId="77777777" w:rsidR="0069698D" w:rsidRPr="00416C11" w:rsidRDefault="0069698D" w:rsidP="0069698D">
            <w:pPr>
              <w:rPr>
                <w:b w:val="0"/>
                <w:bCs w:val="0"/>
                <w:sz w:val="22"/>
                <w:szCs w:val="22"/>
              </w:rPr>
            </w:pPr>
            <w:r w:rsidRPr="00416C11">
              <w:rPr>
                <w:b w:val="0"/>
                <w:bCs w:val="0"/>
                <w:sz w:val="22"/>
                <w:szCs w:val="22"/>
              </w:rPr>
              <w:lastRenderedPageBreak/>
              <w:t>16475</w:t>
            </w:r>
          </w:p>
        </w:tc>
        <w:tc>
          <w:tcPr>
            <w:tcW w:w="0" w:type="auto"/>
            <w:vAlign w:val="center"/>
            <w:hideMark/>
          </w:tcPr>
          <w:p w14:paraId="6EC783D9" w14:textId="77777777" w:rsidR="0069698D" w:rsidRPr="00416C11" w:rsidRDefault="0069698D" w:rsidP="0069698D">
            <w:pPr>
              <w:rPr>
                <w:b w:val="0"/>
                <w:bCs w:val="0"/>
                <w:sz w:val="22"/>
                <w:szCs w:val="22"/>
              </w:rPr>
            </w:pPr>
            <w:r w:rsidRPr="00416C11">
              <w:rPr>
                <w:b w:val="0"/>
                <w:bCs w:val="0"/>
                <w:sz w:val="22"/>
                <w:szCs w:val="22"/>
              </w:rPr>
              <w:t xml:space="preserve">Ciba-Geigy Corporation (1976) ?Crop Response and Weed Control of Various Herbicides on Grain Sorghum|. Summary of studies 229062-B through 229062-P. (Unpublished study received Dec 14, 1976 under 100-EX-54; CDL:229062-A) </w:t>
            </w:r>
          </w:p>
        </w:tc>
      </w:tr>
      <w:tr w:rsidR="0069698D" w:rsidRPr="00416C11" w14:paraId="2395B88D" w14:textId="77777777" w:rsidTr="0069698D">
        <w:trPr>
          <w:tblCellSpacing w:w="0" w:type="dxa"/>
        </w:trPr>
        <w:tc>
          <w:tcPr>
            <w:tcW w:w="0" w:type="auto"/>
            <w:hideMark/>
          </w:tcPr>
          <w:p w14:paraId="3F4DBB78" w14:textId="77777777" w:rsidR="0069698D" w:rsidRPr="00416C11" w:rsidRDefault="0069698D" w:rsidP="0069698D">
            <w:pPr>
              <w:rPr>
                <w:b w:val="0"/>
                <w:bCs w:val="0"/>
                <w:sz w:val="22"/>
                <w:szCs w:val="22"/>
              </w:rPr>
            </w:pPr>
            <w:r w:rsidRPr="00416C11">
              <w:rPr>
                <w:b w:val="0"/>
                <w:bCs w:val="0"/>
                <w:sz w:val="22"/>
                <w:szCs w:val="22"/>
              </w:rPr>
              <w:t>16488</w:t>
            </w:r>
          </w:p>
        </w:tc>
        <w:tc>
          <w:tcPr>
            <w:tcW w:w="0" w:type="auto"/>
            <w:vAlign w:val="center"/>
            <w:hideMark/>
          </w:tcPr>
          <w:p w14:paraId="241DBAD8" w14:textId="77777777" w:rsidR="0069698D" w:rsidRPr="00416C11" w:rsidRDefault="0069698D" w:rsidP="0069698D">
            <w:pPr>
              <w:rPr>
                <w:b w:val="0"/>
                <w:bCs w:val="0"/>
                <w:sz w:val="22"/>
                <w:szCs w:val="22"/>
              </w:rPr>
            </w:pPr>
            <w:r w:rsidRPr="00416C11">
              <w:rPr>
                <w:b w:val="0"/>
                <w:bCs w:val="0"/>
                <w:sz w:val="22"/>
                <w:szCs w:val="22"/>
              </w:rPr>
              <w:t xml:space="preserve">Ciba-Geigy Corporation (1977) ?Summary Tables: Weed Control in Grain Sorghum|. Summary of studies 096616-B, 096616-C, 096616-F through 096616-I, 096618-C through 096618-P, 096618-S through 096618-V, 096618-Y through 096618-AA and 096618-AC through 096618-AF. (Unpublished study received Nov 14, 1977 under 100- EX-61; CDL:096618-A) </w:t>
            </w:r>
          </w:p>
        </w:tc>
      </w:tr>
      <w:tr w:rsidR="0069698D" w:rsidRPr="00416C11" w14:paraId="739EA716" w14:textId="77777777" w:rsidTr="0069698D">
        <w:trPr>
          <w:tblCellSpacing w:w="0" w:type="dxa"/>
        </w:trPr>
        <w:tc>
          <w:tcPr>
            <w:tcW w:w="0" w:type="auto"/>
            <w:hideMark/>
          </w:tcPr>
          <w:p w14:paraId="41D5C906" w14:textId="77777777" w:rsidR="0069698D" w:rsidRPr="00416C11" w:rsidRDefault="0069698D" w:rsidP="0069698D">
            <w:pPr>
              <w:rPr>
                <w:b w:val="0"/>
                <w:bCs w:val="0"/>
                <w:sz w:val="22"/>
                <w:szCs w:val="22"/>
              </w:rPr>
            </w:pPr>
            <w:r w:rsidRPr="00416C11">
              <w:rPr>
                <w:b w:val="0"/>
                <w:bCs w:val="0"/>
                <w:sz w:val="22"/>
                <w:szCs w:val="22"/>
              </w:rPr>
              <w:t>16499</w:t>
            </w:r>
          </w:p>
        </w:tc>
        <w:tc>
          <w:tcPr>
            <w:tcW w:w="0" w:type="auto"/>
            <w:vAlign w:val="center"/>
            <w:hideMark/>
          </w:tcPr>
          <w:p w14:paraId="418DAFD0" w14:textId="77777777" w:rsidR="0069698D" w:rsidRPr="00416C11" w:rsidRDefault="0069698D" w:rsidP="0069698D">
            <w:pPr>
              <w:rPr>
                <w:b w:val="0"/>
                <w:bCs w:val="0"/>
                <w:sz w:val="22"/>
                <w:szCs w:val="22"/>
              </w:rPr>
            </w:pPr>
            <w:r w:rsidRPr="00416C11">
              <w:rPr>
                <w:b w:val="0"/>
                <w:bCs w:val="0"/>
                <w:sz w:val="22"/>
                <w:szCs w:val="22"/>
              </w:rPr>
              <w:t xml:space="preserve">Schnappinger, M.G. (1977) To Evaluate CGA-43089 as a Safener for Sorghum: Test No. NE OH 317 77. (Unpublished study received Nov 14, 1977 under 100-EX-61; submitted by Ciba-Geigy Corp., Greens- boro, N.C.; CDL:096618-M) </w:t>
            </w:r>
          </w:p>
        </w:tc>
      </w:tr>
      <w:tr w:rsidR="0069698D" w:rsidRPr="00416C11" w14:paraId="76AED518" w14:textId="77777777" w:rsidTr="0069698D">
        <w:trPr>
          <w:tblCellSpacing w:w="0" w:type="dxa"/>
        </w:trPr>
        <w:tc>
          <w:tcPr>
            <w:tcW w:w="0" w:type="auto"/>
            <w:hideMark/>
          </w:tcPr>
          <w:p w14:paraId="287CDFBE" w14:textId="77777777" w:rsidR="0069698D" w:rsidRPr="00416C11" w:rsidRDefault="0069698D" w:rsidP="0069698D">
            <w:pPr>
              <w:rPr>
                <w:b w:val="0"/>
                <w:bCs w:val="0"/>
                <w:sz w:val="22"/>
                <w:szCs w:val="22"/>
              </w:rPr>
            </w:pPr>
            <w:r w:rsidRPr="00416C11">
              <w:rPr>
                <w:b w:val="0"/>
                <w:bCs w:val="0"/>
                <w:sz w:val="22"/>
                <w:szCs w:val="22"/>
              </w:rPr>
              <w:t>16500</w:t>
            </w:r>
          </w:p>
        </w:tc>
        <w:tc>
          <w:tcPr>
            <w:tcW w:w="0" w:type="auto"/>
            <w:vAlign w:val="center"/>
            <w:hideMark/>
          </w:tcPr>
          <w:p w14:paraId="59A05377" w14:textId="77777777" w:rsidR="0069698D" w:rsidRPr="00416C11" w:rsidRDefault="0069698D" w:rsidP="0069698D">
            <w:pPr>
              <w:rPr>
                <w:b w:val="0"/>
                <w:bCs w:val="0"/>
                <w:sz w:val="22"/>
                <w:szCs w:val="22"/>
              </w:rPr>
            </w:pPr>
            <w:r w:rsidRPr="00416C11">
              <w:rPr>
                <w:b w:val="0"/>
                <w:bCs w:val="0"/>
                <w:sz w:val="22"/>
                <w:szCs w:val="22"/>
              </w:rPr>
              <w:t xml:space="preserve">Schnappinger, M.G. (1977) To Evaluate CGA-43089 as a Safener for Sorghum: NE OH 331 77. (Unpublished study received Nov 14, 1977 under 100-EX-61; submitted by Ciba-Geigy Corp., Greensboro, N.C.; CDL:096618-N) </w:t>
            </w:r>
          </w:p>
        </w:tc>
      </w:tr>
      <w:tr w:rsidR="0069698D" w:rsidRPr="00416C11" w14:paraId="5CCE472F" w14:textId="77777777" w:rsidTr="0069698D">
        <w:trPr>
          <w:tblCellSpacing w:w="0" w:type="dxa"/>
        </w:trPr>
        <w:tc>
          <w:tcPr>
            <w:tcW w:w="0" w:type="auto"/>
            <w:hideMark/>
          </w:tcPr>
          <w:p w14:paraId="2C31E3E5" w14:textId="77777777" w:rsidR="0069698D" w:rsidRPr="00416C11" w:rsidRDefault="0069698D" w:rsidP="0069698D">
            <w:pPr>
              <w:rPr>
                <w:b w:val="0"/>
                <w:bCs w:val="0"/>
                <w:sz w:val="22"/>
                <w:szCs w:val="22"/>
              </w:rPr>
            </w:pPr>
            <w:r w:rsidRPr="00416C11">
              <w:rPr>
                <w:b w:val="0"/>
                <w:bCs w:val="0"/>
                <w:sz w:val="22"/>
                <w:szCs w:val="22"/>
              </w:rPr>
              <w:t>16506</w:t>
            </w:r>
          </w:p>
        </w:tc>
        <w:tc>
          <w:tcPr>
            <w:tcW w:w="0" w:type="auto"/>
            <w:vAlign w:val="center"/>
            <w:hideMark/>
          </w:tcPr>
          <w:p w14:paraId="11008A82" w14:textId="77777777" w:rsidR="0069698D" w:rsidRPr="00416C11" w:rsidRDefault="0069698D" w:rsidP="0069698D">
            <w:pPr>
              <w:rPr>
                <w:b w:val="0"/>
                <w:bCs w:val="0"/>
                <w:sz w:val="22"/>
                <w:szCs w:val="22"/>
              </w:rPr>
            </w:pPr>
            <w:r w:rsidRPr="00416C11">
              <w:rPr>
                <w:b w:val="0"/>
                <w:bCs w:val="0"/>
                <w:sz w:val="22"/>
                <w:szCs w:val="22"/>
              </w:rPr>
              <w:t xml:space="preserve">Herman, D. (1977) Gain Additional Information on the Spectrum of Activity of CGA 43089: Test No. 03 OH 021 77. (Unpublished study received Nov 14, 1977 under 100-EX-61; submitted by Ciba- Geigy Corp., Greensboro, N.C.; CDL:096618-U) </w:t>
            </w:r>
          </w:p>
        </w:tc>
      </w:tr>
      <w:tr w:rsidR="0069698D" w:rsidRPr="00416C11" w14:paraId="26C1A584" w14:textId="77777777" w:rsidTr="0069698D">
        <w:trPr>
          <w:tblCellSpacing w:w="0" w:type="dxa"/>
        </w:trPr>
        <w:tc>
          <w:tcPr>
            <w:tcW w:w="0" w:type="auto"/>
            <w:hideMark/>
          </w:tcPr>
          <w:p w14:paraId="708DCB7C" w14:textId="77777777" w:rsidR="0069698D" w:rsidRPr="00416C11" w:rsidRDefault="0069698D" w:rsidP="0069698D">
            <w:pPr>
              <w:rPr>
                <w:b w:val="0"/>
                <w:bCs w:val="0"/>
                <w:sz w:val="22"/>
                <w:szCs w:val="22"/>
              </w:rPr>
            </w:pPr>
            <w:r w:rsidRPr="00416C11">
              <w:rPr>
                <w:b w:val="0"/>
                <w:bCs w:val="0"/>
                <w:sz w:val="22"/>
                <w:szCs w:val="22"/>
              </w:rPr>
              <w:t>16517</w:t>
            </w:r>
          </w:p>
        </w:tc>
        <w:tc>
          <w:tcPr>
            <w:tcW w:w="0" w:type="auto"/>
            <w:vAlign w:val="center"/>
            <w:hideMark/>
          </w:tcPr>
          <w:p w14:paraId="0AC44617" w14:textId="77777777" w:rsidR="0069698D" w:rsidRPr="00416C11" w:rsidRDefault="0069698D" w:rsidP="0069698D">
            <w:pPr>
              <w:rPr>
                <w:b w:val="0"/>
                <w:bCs w:val="0"/>
                <w:sz w:val="22"/>
                <w:szCs w:val="22"/>
              </w:rPr>
            </w:pPr>
            <w:r w:rsidRPr="00416C11">
              <w:rPr>
                <w:b w:val="0"/>
                <w:bCs w:val="0"/>
                <w:sz w:val="22"/>
                <w:szCs w:val="22"/>
              </w:rPr>
              <w:t xml:space="preserve">Ciba-Geigy Corporation (1977) Tank Mixtures. (Unpublished study received Nov 14, 1977 under 100-EX-61; CDL:096624-C) </w:t>
            </w:r>
          </w:p>
        </w:tc>
      </w:tr>
      <w:tr w:rsidR="0069698D" w:rsidRPr="00416C11" w14:paraId="325C76B0" w14:textId="77777777" w:rsidTr="0069698D">
        <w:trPr>
          <w:tblCellSpacing w:w="0" w:type="dxa"/>
        </w:trPr>
        <w:tc>
          <w:tcPr>
            <w:tcW w:w="0" w:type="auto"/>
            <w:hideMark/>
          </w:tcPr>
          <w:p w14:paraId="6DF78587" w14:textId="77777777" w:rsidR="0069698D" w:rsidRPr="00416C11" w:rsidRDefault="0069698D" w:rsidP="0069698D">
            <w:pPr>
              <w:rPr>
                <w:b w:val="0"/>
                <w:bCs w:val="0"/>
                <w:sz w:val="22"/>
                <w:szCs w:val="22"/>
              </w:rPr>
            </w:pPr>
            <w:r w:rsidRPr="00416C11">
              <w:rPr>
                <w:b w:val="0"/>
                <w:bCs w:val="0"/>
                <w:sz w:val="22"/>
                <w:szCs w:val="22"/>
              </w:rPr>
              <w:t>16544</w:t>
            </w:r>
          </w:p>
        </w:tc>
        <w:tc>
          <w:tcPr>
            <w:tcW w:w="0" w:type="auto"/>
            <w:vAlign w:val="center"/>
            <w:hideMark/>
          </w:tcPr>
          <w:p w14:paraId="4BCA7E4F" w14:textId="77777777" w:rsidR="0069698D" w:rsidRPr="00416C11" w:rsidRDefault="0069698D" w:rsidP="0069698D">
            <w:pPr>
              <w:rPr>
                <w:b w:val="0"/>
                <w:bCs w:val="0"/>
                <w:sz w:val="22"/>
                <w:szCs w:val="22"/>
              </w:rPr>
            </w:pPr>
            <w:r w:rsidRPr="00416C11">
              <w:rPr>
                <w:b w:val="0"/>
                <w:bCs w:val="0"/>
                <w:sz w:val="22"/>
                <w:szCs w:val="22"/>
              </w:rPr>
              <w:t xml:space="preserve">Vilkas, A.G. (1977) The Acute Toxicity of Banvel 4S + AAtrex 80 WP + Lasso 4EC + Paraquat 2EC to the Water Flea,~Daphnia magna~ Straus: UCES Proj. # 11506-03-43. (Unpublished study received Mar 3, 1978 under 876-EX-33; prepared by Union Carbide Corp., submitted by Velsicol Chemical Corp., Chicago, Ill.; CDL: 236667-H) </w:t>
            </w:r>
          </w:p>
        </w:tc>
      </w:tr>
      <w:tr w:rsidR="0069698D" w:rsidRPr="00416C11" w14:paraId="40EDFCB4" w14:textId="77777777" w:rsidTr="0069698D">
        <w:trPr>
          <w:tblCellSpacing w:w="0" w:type="dxa"/>
        </w:trPr>
        <w:tc>
          <w:tcPr>
            <w:tcW w:w="0" w:type="auto"/>
            <w:hideMark/>
          </w:tcPr>
          <w:p w14:paraId="20421D8C" w14:textId="77777777" w:rsidR="0069698D" w:rsidRPr="00416C11" w:rsidRDefault="0069698D" w:rsidP="0069698D">
            <w:pPr>
              <w:rPr>
                <w:b w:val="0"/>
                <w:bCs w:val="0"/>
                <w:sz w:val="22"/>
                <w:szCs w:val="22"/>
              </w:rPr>
            </w:pPr>
            <w:r w:rsidRPr="00416C11">
              <w:rPr>
                <w:b w:val="0"/>
                <w:bCs w:val="0"/>
                <w:sz w:val="22"/>
                <w:szCs w:val="22"/>
              </w:rPr>
              <w:t>16605</w:t>
            </w:r>
          </w:p>
        </w:tc>
        <w:tc>
          <w:tcPr>
            <w:tcW w:w="0" w:type="auto"/>
            <w:vAlign w:val="center"/>
            <w:hideMark/>
          </w:tcPr>
          <w:p w14:paraId="23745502" w14:textId="77777777" w:rsidR="0069698D" w:rsidRPr="00416C11" w:rsidRDefault="0069698D" w:rsidP="0069698D">
            <w:pPr>
              <w:rPr>
                <w:b w:val="0"/>
                <w:bCs w:val="0"/>
                <w:sz w:val="22"/>
                <w:szCs w:val="22"/>
              </w:rPr>
            </w:pPr>
            <w:r w:rsidRPr="00416C11">
              <w:rPr>
                <w:b w:val="0"/>
                <w:bCs w:val="0"/>
                <w:sz w:val="22"/>
                <w:szCs w:val="22"/>
              </w:rPr>
              <w:t xml:space="preserve">Threewitt, T. (1979) To Evaluate Igran Alone and in Various Tank Mixtures for Weed Control in Reduced Tillage Sorghum: Test No. MW OH 326 78. (Unpublished study received Mar 16, 1979 un- der 100-604; submitted by Ciba-Geigy Corp., Greensboro, N.C.; CDL:237812-D) </w:t>
            </w:r>
          </w:p>
        </w:tc>
      </w:tr>
      <w:tr w:rsidR="0069698D" w:rsidRPr="00416C11" w14:paraId="3B063C08" w14:textId="77777777" w:rsidTr="0069698D">
        <w:trPr>
          <w:tblCellSpacing w:w="0" w:type="dxa"/>
        </w:trPr>
        <w:tc>
          <w:tcPr>
            <w:tcW w:w="0" w:type="auto"/>
            <w:hideMark/>
          </w:tcPr>
          <w:p w14:paraId="05044A1B" w14:textId="77777777" w:rsidR="0069698D" w:rsidRPr="00416C11" w:rsidRDefault="0069698D" w:rsidP="0069698D">
            <w:pPr>
              <w:rPr>
                <w:b w:val="0"/>
                <w:bCs w:val="0"/>
                <w:sz w:val="22"/>
                <w:szCs w:val="22"/>
              </w:rPr>
            </w:pPr>
            <w:r w:rsidRPr="00416C11">
              <w:rPr>
                <w:b w:val="0"/>
                <w:bCs w:val="0"/>
                <w:sz w:val="22"/>
                <w:szCs w:val="22"/>
              </w:rPr>
              <w:t>16616</w:t>
            </w:r>
          </w:p>
        </w:tc>
        <w:tc>
          <w:tcPr>
            <w:tcW w:w="0" w:type="auto"/>
            <w:vAlign w:val="center"/>
            <w:hideMark/>
          </w:tcPr>
          <w:p w14:paraId="109B9094" w14:textId="77777777" w:rsidR="0069698D" w:rsidRPr="00416C11" w:rsidRDefault="0069698D" w:rsidP="0069698D">
            <w:pPr>
              <w:rPr>
                <w:b w:val="0"/>
                <w:bCs w:val="0"/>
                <w:sz w:val="22"/>
                <w:szCs w:val="22"/>
              </w:rPr>
            </w:pPr>
            <w:r w:rsidRPr="00416C11">
              <w:rPr>
                <w:b w:val="0"/>
                <w:bCs w:val="0"/>
                <w:sz w:val="22"/>
                <w:szCs w:val="22"/>
              </w:rPr>
              <w:t xml:space="preserve">Heikes, E. (1978) Sorghum: Seed Safener Experiment--Funks G-623. (Unpublished study received Mar 16, 1979 under 100-604; prepared by Colorado State Univ., submitted by Ciba-Geigy Corp., Greens- boro, N.C.; CDL:237814-A) </w:t>
            </w:r>
          </w:p>
        </w:tc>
      </w:tr>
      <w:tr w:rsidR="0069698D" w:rsidRPr="00416C11" w14:paraId="2CCBBF16" w14:textId="77777777" w:rsidTr="0069698D">
        <w:trPr>
          <w:tblCellSpacing w:w="0" w:type="dxa"/>
        </w:trPr>
        <w:tc>
          <w:tcPr>
            <w:tcW w:w="0" w:type="auto"/>
            <w:hideMark/>
          </w:tcPr>
          <w:p w14:paraId="7939D692" w14:textId="77777777" w:rsidR="0069698D" w:rsidRPr="00416C11" w:rsidRDefault="0069698D" w:rsidP="0069698D">
            <w:pPr>
              <w:rPr>
                <w:b w:val="0"/>
                <w:bCs w:val="0"/>
                <w:sz w:val="22"/>
                <w:szCs w:val="22"/>
              </w:rPr>
            </w:pPr>
            <w:r w:rsidRPr="00416C11">
              <w:rPr>
                <w:b w:val="0"/>
                <w:bCs w:val="0"/>
                <w:sz w:val="22"/>
                <w:szCs w:val="22"/>
              </w:rPr>
              <w:t>16617</w:t>
            </w:r>
          </w:p>
        </w:tc>
        <w:tc>
          <w:tcPr>
            <w:tcW w:w="0" w:type="auto"/>
            <w:vAlign w:val="center"/>
            <w:hideMark/>
          </w:tcPr>
          <w:p w14:paraId="3AE98CCF" w14:textId="77777777" w:rsidR="0069698D" w:rsidRPr="00416C11" w:rsidRDefault="0069698D" w:rsidP="0069698D">
            <w:pPr>
              <w:rPr>
                <w:b w:val="0"/>
                <w:bCs w:val="0"/>
                <w:sz w:val="22"/>
                <w:szCs w:val="22"/>
              </w:rPr>
            </w:pPr>
            <w:r w:rsidRPr="00416C11">
              <w:rPr>
                <w:b w:val="0"/>
                <w:bCs w:val="0"/>
                <w:sz w:val="22"/>
                <w:szCs w:val="22"/>
              </w:rPr>
              <w:t xml:space="preserve">Lundquist, M. (1978) Weed Control Research Plot Data. (Unpublished study received Mar 16, 1979 under 100-604; submitted by Ciba- Geigy Corp., Greensboro, N.C.; CDL:237814-B) </w:t>
            </w:r>
          </w:p>
        </w:tc>
      </w:tr>
      <w:tr w:rsidR="0069698D" w:rsidRPr="00416C11" w14:paraId="339E9DBF" w14:textId="77777777" w:rsidTr="0069698D">
        <w:trPr>
          <w:tblCellSpacing w:w="0" w:type="dxa"/>
        </w:trPr>
        <w:tc>
          <w:tcPr>
            <w:tcW w:w="0" w:type="auto"/>
            <w:hideMark/>
          </w:tcPr>
          <w:p w14:paraId="1F6E7953" w14:textId="77777777" w:rsidR="0069698D" w:rsidRPr="00416C11" w:rsidRDefault="0069698D" w:rsidP="0069698D">
            <w:pPr>
              <w:rPr>
                <w:b w:val="0"/>
                <w:bCs w:val="0"/>
                <w:sz w:val="22"/>
                <w:szCs w:val="22"/>
              </w:rPr>
            </w:pPr>
            <w:r w:rsidRPr="00416C11">
              <w:rPr>
                <w:b w:val="0"/>
                <w:bCs w:val="0"/>
                <w:sz w:val="22"/>
                <w:szCs w:val="22"/>
              </w:rPr>
              <w:t>16618</w:t>
            </w:r>
          </w:p>
        </w:tc>
        <w:tc>
          <w:tcPr>
            <w:tcW w:w="0" w:type="auto"/>
            <w:vAlign w:val="center"/>
            <w:hideMark/>
          </w:tcPr>
          <w:p w14:paraId="6C311FD2" w14:textId="77777777" w:rsidR="0069698D" w:rsidRPr="00416C11" w:rsidRDefault="0069698D" w:rsidP="0069698D">
            <w:pPr>
              <w:rPr>
                <w:b w:val="0"/>
                <w:bCs w:val="0"/>
                <w:sz w:val="22"/>
                <w:szCs w:val="22"/>
              </w:rPr>
            </w:pPr>
            <w:r w:rsidRPr="00416C11">
              <w:rPr>
                <w:b w:val="0"/>
                <w:bCs w:val="0"/>
                <w:sz w:val="22"/>
                <w:szCs w:val="22"/>
              </w:rPr>
              <w:t xml:space="preserve">Raney, R.J. (1978) Weed Control Research Plot Data. (Unpublished study received Mar 16, 1979 under 100-604; submitted by Ciba- Geigy Corp., Greensboro, N.C.; CDL:237814-C) </w:t>
            </w:r>
          </w:p>
        </w:tc>
      </w:tr>
      <w:tr w:rsidR="0069698D" w:rsidRPr="00416C11" w14:paraId="0ACFC859" w14:textId="77777777" w:rsidTr="0069698D">
        <w:trPr>
          <w:tblCellSpacing w:w="0" w:type="dxa"/>
        </w:trPr>
        <w:tc>
          <w:tcPr>
            <w:tcW w:w="0" w:type="auto"/>
            <w:hideMark/>
          </w:tcPr>
          <w:p w14:paraId="671675EF" w14:textId="77777777" w:rsidR="0069698D" w:rsidRPr="00416C11" w:rsidRDefault="0069698D" w:rsidP="0069698D">
            <w:pPr>
              <w:rPr>
                <w:b w:val="0"/>
                <w:bCs w:val="0"/>
                <w:sz w:val="22"/>
                <w:szCs w:val="22"/>
              </w:rPr>
            </w:pPr>
            <w:r w:rsidRPr="00416C11">
              <w:rPr>
                <w:b w:val="0"/>
                <w:bCs w:val="0"/>
                <w:sz w:val="22"/>
                <w:szCs w:val="22"/>
              </w:rPr>
              <w:t>16620</w:t>
            </w:r>
          </w:p>
        </w:tc>
        <w:tc>
          <w:tcPr>
            <w:tcW w:w="0" w:type="auto"/>
            <w:vAlign w:val="center"/>
            <w:hideMark/>
          </w:tcPr>
          <w:p w14:paraId="63B751F3" w14:textId="77777777" w:rsidR="0069698D" w:rsidRPr="00416C11" w:rsidRDefault="0069698D" w:rsidP="0069698D">
            <w:pPr>
              <w:rPr>
                <w:b w:val="0"/>
                <w:bCs w:val="0"/>
                <w:sz w:val="22"/>
                <w:szCs w:val="22"/>
              </w:rPr>
            </w:pPr>
            <w:r w:rsidRPr="00416C11">
              <w:rPr>
                <w:b w:val="0"/>
                <w:bCs w:val="0"/>
                <w:sz w:val="22"/>
                <w:szCs w:val="22"/>
              </w:rPr>
              <w:t xml:space="preserve">Orr, J.P.; Colbert, ? (1978) 1978--Grain Sorghum Weed Control Tri- al--Consumnes College (Evaluated 7-7-78). (Unpublished study received Mar 16, 1979 under 100-604; submitted by Ciba-Geigy Corp., Greensboro, N.C.; CDL:237814-E) </w:t>
            </w:r>
          </w:p>
        </w:tc>
      </w:tr>
      <w:tr w:rsidR="0069698D" w:rsidRPr="00416C11" w14:paraId="30BE400C" w14:textId="77777777" w:rsidTr="0069698D">
        <w:trPr>
          <w:tblCellSpacing w:w="0" w:type="dxa"/>
        </w:trPr>
        <w:tc>
          <w:tcPr>
            <w:tcW w:w="0" w:type="auto"/>
            <w:hideMark/>
          </w:tcPr>
          <w:p w14:paraId="6045B57A" w14:textId="77777777" w:rsidR="0069698D" w:rsidRPr="00416C11" w:rsidRDefault="0069698D" w:rsidP="0069698D">
            <w:pPr>
              <w:rPr>
                <w:b w:val="0"/>
                <w:bCs w:val="0"/>
                <w:sz w:val="22"/>
                <w:szCs w:val="22"/>
              </w:rPr>
            </w:pPr>
            <w:r w:rsidRPr="00416C11">
              <w:rPr>
                <w:b w:val="0"/>
                <w:bCs w:val="0"/>
                <w:sz w:val="22"/>
                <w:szCs w:val="22"/>
              </w:rPr>
              <w:lastRenderedPageBreak/>
              <w:t>16621</w:t>
            </w:r>
          </w:p>
        </w:tc>
        <w:tc>
          <w:tcPr>
            <w:tcW w:w="0" w:type="auto"/>
            <w:vAlign w:val="center"/>
            <w:hideMark/>
          </w:tcPr>
          <w:p w14:paraId="6D4FFD88" w14:textId="77777777" w:rsidR="0069698D" w:rsidRPr="00416C11" w:rsidRDefault="0069698D" w:rsidP="0069698D">
            <w:pPr>
              <w:rPr>
                <w:b w:val="0"/>
                <w:bCs w:val="0"/>
                <w:sz w:val="22"/>
                <w:szCs w:val="22"/>
              </w:rPr>
            </w:pPr>
            <w:r w:rsidRPr="00416C11">
              <w:rPr>
                <w:b w:val="0"/>
                <w:bCs w:val="0"/>
                <w:sz w:val="22"/>
                <w:szCs w:val="22"/>
              </w:rPr>
              <w:t xml:space="preserve">Moore, W. (1978) Weed Control Research Plot Data. (Unpublished study received Mar 16, 1979 under 100-604; submitted by Ciba- Geigy Corp., Greensboro, N.C.; CDL:237814-F) </w:t>
            </w:r>
          </w:p>
        </w:tc>
      </w:tr>
      <w:tr w:rsidR="0069698D" w:rsidRPr="00416C11" w14:paraId="4E4737D6" w14:textId="77777777" w:rsidTr="0069698D">
        <w:trPr>
          <w:tblCellSpacing w:w="0" w:type="dxa"/>
        </w:trPr>
        <w:tc>
          <w:tcPr>
            <w:tcW w:w="0" w:type="auto"/>
            <w:hideMark/>
          </w:tcPr>
          <w:p w14:paraId="0DABC6BB" w14:textId="77777777" w:rsidR="0069698D" w:rsidRPr="00416C11" w:rsidRDefault="0069698D" w:rsidP="0069698D">
            <w:pPr>
              <w:rPr>
                <w:b w:val="0"/>
                <w:bCs w:val="0"/>
                <w:sz w:val="22"/>
                <w:szCs w:val="22"/>
              </w:rPr>
            </w:pPr>
            <w:r w:rsidRPr="00416C11">
              <w:rPr>
                <w:b w:val="0"/>
                <w:bCs w:val="0"/>
                <w:sz w:val="22"/>
                <w:szCs w:val="22"/>
              </w:rPr>
              <w:t>16622</w:t>
            </w:r>
          </w:p>
        </w:tc>
        <w:tc>
          <w:tcPr>
            <w:tcW w:w="0" w:type="auto"/>
            <w:vAlign w:val="center"/>
            <w:hideMark/>
          </w:tcPr>
          <w:p w14:paraId="11F3BA85" w14:textId="77777777" w:rsidR="0069698D" w:rsidRPr="00416C11" w:rsidRDefault="0069698D" w:rsidP="0069698D">
            <w:pPr>
              <w:rPr>
                <w:b w:val="0"/>
                <w:bCs w:val="0"/>
                <w:sz w:val="22"/>
                <w:szCs w:val="22"/>
              </w:rPr>
            </w:pPr>
            <w:r w:rsidRPr="00416C11">
              <w:rPr>
                <w:b w:val="0"/>
                <w:bCs w:val="0"/>
                <w:sz w:val="22"/>
                <w:szCs w:val="22"/>
              </w:rPr>
              <w:t xml:space="preserve">Claassen, M.M. (1978) Weed Control Research Plot Data (Powhattan: Grain Sorghum). (Unpublished study received Mar 16, 1979 under 100-604; submitted by Ciba-Geigy Corp., Greensboro, N.C.; CDL:237814-G) </w:t>
            </w:r>
          </w:p>
        </w:tc>
      </w:tr>
      <w:tr w:rsidR="0069698D" w:rsidRPr="00416C11" w14:paraId="6471C183" w14:textId="77777777" w:rsidTr="0069698D">
        <w:trPr>
          <w:tblCellSpacing w:w="0" w:type="dxa"/>
        </w:trPr>
        <w:tc>
          <w:tcPr>
            <w:tcW w:w="0" w:type="auto"/>
            <w:hideMark/>
          </w:tcPr>
          <w:p w14:paraId="1D35FD70" w14:textId="77777777" w:rsidR="0069698D" w:rsidRPr="00416C11" w:rsidRDefault="0069698D" w:rsidP="0069698D">
            <w:pPr>
              <w:rPr>
                <w:b w:val="0"/>
                <w:bCs w:val="0"/>
                <w:sz w:val="22"/>
                <w:szCs w:val="22"/>
              </w:rPr>
            </w:pPr>
            <w:r w:rsidRPr="00416C11">
              <w:rPr>
                <w:b w:val="0"/>
                <w:bCs w:val="0"/>
                <w:sz w:val="22"/>
                <w:szCs w:val="22"/>
              </w:rPr>
              <w:t>16624</w:t>
            </w:r>
          </w:p>
        </w:tc>
        <w:tc>
          <w:tcPr>
            <w:tcW w:w="0" w:type="auto"/>
            <w:vAlign w:val="center"/>
            <w:hideMark/>
          </w:tcPr>
          <w:p w14:paraId="3B486C5B" w14:textId="77777777" w:rsidR="0069698D" w:rsidRPr="00416C11" w:rsidRDefault="0069698D" w:rsidP="0069698D">
            <w:pPr>
              <w:rPr>
                <w:b w:val="0"/>
                <w:bCs w:val="0"/>
                <w:sz w:val="22"/>
                <w:szCs w:val="22"/>
              </w:rPr>
            </w:pPr>
            <w:r w:rsidRPr="00416C11">
              <w:rPr>
                <w:b w:val="0"/>
                <w:bCs w:val="0"/>
                <w:sz w:val="22"/>
                <w:szCs w:val="22"/>
              </w:rPr>
              <w:t xml:space="preserve">Dowler, C.C.; Swann, C.W. (1978) Secondary and Terminal Evaluation of Selected Preemergence and Early Postemergence Herbicide Treatments on Grain Sorghum in Fuquay Loamy Sand Soil. (Unpub- lished study received Mar 16, 1979 under 100-604; submitted by Ciba-Geigy Corp., Greensboro, N.C.; CDL:237814-I) </w:t>
            </w:r>
          </w:p>
        </w:tc>
      </w:tr>
      <w:tr w:rsidR="0069698D" w:rsidRPr="00416C11" w14:paraId="4DB38F69" w14:textId="77777777" w:rsidTr="0069698D">
        <w:trPr>
          <w:tblCellSpacing w:w="0" w:type="dxa"/>
        </w:trPr>
        <w:tc>
          <w:tcPr>
            <w:tcW w:w="0" w:type="auto"/>
            <w:hideMark/>
          </w:tcPr>
          <w:p w14:paraId="7B19B25A" w14:textId="77777777" w:rsidR="0069698D" w:rsidRPr="00416C11" w:rsidRDefault="0069698D" w:rsidP="0069698D">
            <w:pPr>
              <w:rPr>
                <w:b w:val="0"/>
                <w:bCs w:val="0"/>
                <w:sz w:val="22"/>
                <w:szCs w:val="22"/>
              </w:rPr>
            </w:pPr>
            <w:r w:rsidRPr="00416C11">
              <w:rPr>
                <w:b w:val="0"/>
                <w:bCs w:val="0"/>
                <w:sz w:val="22"/>
                <w:szCs w:val="22"/>
              </w:rPr>
              <w:t>16626</w:t>
            </w:r>
          </w:p>
        </w:tc>
        <w:tc>
          <w:tcPr>
            <w:tcW w:w="0" w:type="auto"/>
            <w:vAlign w:val="center"/>
            <w:hideMark/>
          </w:tcPr>
          <w:p w14:paraId="23DC18E3" w14:textId="77777777" w:rsidR="0069698D" w:rsidRPr="00416C11" w:rsidRDefault="0069698D" w:rsidP="0069698D">
            <w:pPr>
              <w:rPr>
                <w:b w:val="0"/>
                <w:bCs w:val="0"/>
                <w:sz w:val="22"/>
                <w:szCs w:val="22"/>
              </w:rPr>
            </w:pPr>
            <w:r w:rsidRPr="00416C11">
              <w:rPr>
                <w:b w:val="0"/>
                <w:bCs w:val="0"/>
                <w:sz w:val="22"/>
                <w:szCs w:val="22"/>
              </w:rPr>
              <w:t xml:space="preserve">Stahlman, P. (1978) CGA-43089 Safener on Grain Sorghum. (Unpub- lished study received Mar 16, 1979 under 100-604; submitted by Ciba-Geigy Corp., Greensboro, N.C.; CDL:237814-K) </w:t>
            </w:r>
          </w:p>
        </w:tc>
      </w:tr>
      <w:tr w:rsidR="0069698D" w:rsidRPr="00416C11" w14:paraId="02F9488C" w14:textId="77777777" w:rsidTr="0069698D">
        <w:trPr>
          <w:tblCellSpacing w:w="0" w:type="dxa"/>
        </w:trPr>
        <w:tc>
          <w:tcPr>
            <w:tcW w:w="0" w:type="auto"/>
            <w:hideMark/>
          </w:tcPr>
          <w:p w14:paraId="7C918BE7" w14:textId="77777777" w:rsidR="0069698D" w:rsidRPr="00416C11" w:rsidRDefault="0069698D" w:rsidP="0069698D">
            <w:pPr>
              <w:rPr>
                <w:b w:val="0"/>
                <w:bCs w:val="0"/>
                <w:sz w:val="22"/>
                <w:szCs w:val="22"/>
              </w:rPr>
            </w:pPr>
            <w:r w:rsidRPr="00416C11">
              <w:rPr>
                <w:b w:val="0"/>
                <w:bCs w:val="0"/>
                <w:sz w:val="22"/>
                <w:szCs w:val="22"/>
              </w:rPr>
              <w:t>16649</w:t>
            </w:r>
          </w:p>
        </w:tc>
        <w:tc>
          <w:tcPr>
            <w:tcW w:w="0" w:type="auto"/>
            <w:vAlign w:val="center"/>
            <w:hideMark/>
          </w:tcPr>
          <w:p w14:paraId="76B1182C" w14:textId="77777777" w:rsidR="0069698D" w:rsidRPr="00416C11" w:rsidRDefault="0069698D" w:rsidP="0069698D">
            <w:pPr>
              <w:rPr>
                <w:b w:val="0"/>
                <w:bCs w:val="0"/>
                <w:sz w:val="22"/>
                <w:szCs w:val="22"/>
              </w:rPr>
            </w:pPr>
            <w:r w:rsidRPr="00416C11">
              <w:rPr>
                <w:b w:val="0"/>
                <w:bCs w:val="0"/>
                <w:sz w:val="22"/>
                <w:szCs w:val="22"/>
              </w:rPr>
              <w:t xml:space="preserve">Ciba-Geigy Corporation (1975) CGA-24705 Efficacy and Crop Safety Summary, 1973-1974. Summary of studies 094383-B through 094383- AI. (Unpublished study received Mar 26, 1975 under 5F1606; sub- mitted by Ciba-Geigy Corp., Greensboro, N.C.; CDL:094383-A) </w:t>
            </w:r>
          </w:p>
        </w:tc>
      </w:tr>
      <w:tr w:rsidR="0069698D" w:rsidRPr="00416C11" w14:paraId="211FD8C0" w14:textId="77777777" w:rsidTr="0069698D">
        <w:trPr>
          <w:tblCellSpacing w:w="0" w:type="dxa"/>
        </w:trPr>
        <w:tc>
          <w:tcPr>
            <w:tcW w:w="0" w:type="auto"/>
            <w:hideMark/>
          </w:tcPr>
          <w:p w14:paraId="3060E060" w14:textId="77777777" w:rsidR="0069698D" w:rsidRPr="00416C11" w:rsidRDefault="0069698D" w:rsidP="0069698D">
            <w:pPr>
              <w:rPr>
                <w:b w:val="0"/>
                <w:bCs w:val="0"/>
                <w:sz w:val="22"/>
                <w:szCs w:val="22"/>
              </w:rPr>
            </w:pPr>
            <w:r w:rsidRPr="00416C11">
              <w:rPr>
                <w:b w:val="0"/>
                <w:bCs w:val="0"/>
                <w:sz w:val="22"/>
                <w:szCs w:val="22"/>
              </w:rPr>
              <w:t>16652</w:t>
            </w:r>
          </w:p>
        </w:tc>
        <w:tc>
          <w:tcPr>
            <w:tcW w:w="0" w:type="auto"/>
            <w:vAlign w:val="center"/>
            <w:hideMark/>
          </w:tcPr>
          <w:p w14:paraId="0F8CA197" w14:textId="77777777" w:rsidR="0069698D" w:rsidRPr="00416C11" w:rsidRDefault="0069698D" w:rsidP="0069698D">
            <w:pPr>
              <w:rPr>
                <w:b w:val="0"/>
                <w:bCs w:val="0"/>
                <w:sz w:val="22"/>
                <w:szCs w:val="22"/>
              </w:rPr>
            </w:pPr>
            <w:r w:rsidRPr="00416C11">
              <w:rPr>
                <w:b w:val="0"/>
                <w:bCs w:val="0"/>
                <w:sz w:val="22"/>
                <w:szCs w:val="22"/>
              </w:rPr>
              <w:t xml:space="preserve">Kern, C.L. (1974) Evaluate CGA-18762 and CGA-24705 Alone and in Combination in Large Plots for Weed Control in Corn: Test No. MW OH 103 74. (Unpublished study received Mar 26, 1975 under 5F1606; submitted by Ciba-Geigy Corp., Greensboro, N.C.; CDL: 094383-D) </w:t>
            </w:r>
          </w:p>
        </w:tc>
      </w:tr>
      <w:tr w:rsidR="0069698D" w:rsidRPr="00416C11" w14:paraId="22E8BE56" w14:textId="77777777" w:rsidTr="0069698D">
        <w:trPr>
          <w:tblCellSpacing w:w="0" w:type="dxa"/>
        </w:trPr>
        <w:tc>
          <w:tcPr>
            <w:tcW w:w="0" w:type="auto"/>
            <w:hideMark/>
          </w:tcPr>
          <w:p w14:paraId="5DCB0EBF" w14:textId="77777777" w:rsidR="0069698D" w:rsidRPr="00416C11" w:rsidRDefault="0069698D" w:rsidP="0069698D">
            <w:pPr>
              <w:rPr>
                <w:b w:val="0"/>
                <w:bCs w:val="0"/>
                <w:sz w:val="22"/>
                <w:szCs w:val="22"/>
              </w:rPr>
            </w:pPr>
            <w:r w:rsidRPr="00416C11">
              <w:rPr>
                <w:b w:val="0"/>
                <w:bCs w:val="0"/>
                <w:sz w:val="22"/>
                <w:szCs w:val="22"/>
              </w:rPr>
              <w:t>16653</w:t>
            </w:r>
          </w:p>
        </w:tc>
        <w:tc>
          <w:tcPr>
            <w:tcW w:w="0" w:type="auto"/>
            <w:vAlign w:val="center"/>
            <w:hideMark/>
          </w:tcPr>
          <w:p w14:paraId="52019CC9" w14:textId="77777777" w:rsidR="0069698D" w:rsidRPr="00416C11" w:rsidRDefault="0069698D" w:rsidP="0069698D">
            <w:pPr>
              <w:rPr>
                <w:b w:val="0"/>
                <w:bCs w:val="0"/>
                <w:sz w:val="22"/>
                <w:szCs w:val="22"/>
              </w:rPr>
            </w:pPr>
            <w:r w:rsidRPr="00416C11">
              <w:rPr>
                <w:b w:val="0"/>
                <w:bCs w:val="0"/>
                <w:sz w:val="22"/>
                <w:szCs w:val="22"/>
              </w:rPr>
              <w:t xml:space="preserve">Shriver, J.; Smith, R.; Stevens, R. (1975) Obtain Sufficient Large Plot Preemergence Data with the Combination of CGA-24705 + CGA- 18762 To Satisfy EPA Requirements: Test No. MW OH 404 74. (Un- published study received Mar 26, 1975 under 5F1606; submitted by Ciba-Geigy Corp., Greensboro, N.C.; CDL:094383-E) </w:t>
            </w:r>
          </w:p>
        </w:tc>
      </w:tr>
      <w:tr w:rsidR="0069698D" w:rsidRPr="00416C11" w14:paraId="5832D8D6" w14:textId="77777777" w:rsidTr="0069698D">
        <w:trPr>
          <w:tblCellSpacing w:w="0" w:type="dxa"/>
        </w:trPr>
        <w:tc>
          <w:tcPr>
            <w:tcW w:w="0" w:type="auto"/>
            <w:hideMark/>
          </w:tcPr>
          <w:p w14:paraId="55DAB19F" w14:textId="77777777" w:rsidR="0069698D" w:rsidRPr="00416C11" w:rsidRDefault="0069698D" w:rsidP="0069698D">
            <w:pPr>
              <w:rPr>
                <w:b w:val="0"/>
                <w:bCs w:val="0"/>
                <w:sz w:val="22"/>
                <w:szCs w:val="22"/>
              </w:rPr>
            </w:pPr>
            <w:r w:rsidRPr="00416C11">
              <w:rPr>
                <w:b w:val="0"/>
                <w:bCs w:val="0"/>
                <w:sz w:val="22"/>
                <w:szCs w:val="22"/>
              </w:rPr>
              <w:t>16659</w:t>
            </w:r>
          </w:p>
        </w:tc>
        <w:tc>
          <w:tcPr>
            <w:tcW w:w="0" w:type="auto"/>
            <w:vAlign w:val="center"/>
            <w:hideMark/>
          </w:tcPr>
          <w:p w14:paraId="41DD0C6F" w14:textId="77777777" w:rsidR="0069698D" w:rsidRPr="00416C11" w:rsidRDefault="0069698D" w:rsidP="0069698D">
            <w:pPr>
              <w:rPr>
                <w:b w:val="0"/>
                <w:bCs w:val="0"/>
                <w:sz w:val="22"/>
                <w:szCs w:val="22"/>
              </w:rPr>
            </w:pPr>
            <w:r w:rsidRPr="00416C11">
              <w:rPr>
                <w:b w:val="0"/>
                <w:bCs w:val="0"/>
                <w:sz w:val="22"/>
                <w:szCs w:val="22"/>
              </w:rPr>
              <w:t xml:space="preserve">Kern, C.L. (1974) To Evaluate CGA-18762 and CGA-24705 for Control of Wild Proso Millet in Corn: Test No. MW OH 104 74. (Unpub- lished study received Mar 26, 1975 under 5F1606; submitted by Ciba-Geigy Corp., Greensboro, N.C.; CDL:094383-K) </w:t>
            </w:r>
          </w:p>
        </w:tc>
      </w:tr>
      <w:tr w:rsidR="0069698D" w:rsidRPr="00416C11" w14:paraId="08591640" w14:textId="77777777" w:rsidTr="0069698D">
        <w:trPr>
          <w:tblCellSpacing w:w="0" w:type="dxa"/>
        </w:trPr>
        <w:tc>
          <w:tcPr>
            <w:tcW w:w="0" w:type="auto"/>
            <w:hideMark/>
          </w:tcPr>
          <w:p w14:paraId="31B573C4" w14:textId="77777777" w:rsidR="0069698D" w:rsidRPr="00416C11" w:rsidRDefault="0069698D" w:rsidP="0069698D">
            <w:pPr>
              <w:rPr>
                <w:b w:val="0"/>
                <w:bCs w:val="0"/>
                <w:sz w:val="22"/>
                <w:szCs w:val="22"/>
              </w:rPr>
            </w:pPr>
            <w:r w:rsidRPr="00416C11">
              <w:rPr>
                <w:b w:val="0"/>
                <w:bCs w:val="0"/>
                <w:sz w:val="22"/>
                <w:szCs w:val="22"/>
              </w:rPr>
              <w:t>16660</w:t>
            </w:r>
          </w:p>
        </w:tc>
        <w:tc>
          <w:tcPr>
            <w:tcW w:w="0" w:type="auto"/>
            <w:vAlign w:val="center"/>
            <w:hideMark/>
          </w:tcPr>
          <w:p w14:paraId="192700DE" w14:textId="77777777" w:rsidR="0069698D" w:rsidRPr="00416C11" w:rsidRDefault="0069698D" w:rsidP="0069698D">
            <w:pPr>
              <w:rPr>
                <w:b w:val="0"/>
                <w:bCs w:val="0"/>
                <w:sz w:val="22"/>
                <w:szCs w:val="22"/>
              </w:rPr>
            </w:pPr>
            <w:r w:rsidRPr="00416C11">
              <w:rPr>
                <w:b w:val="0"/>
                <w:bCs w:val="0"/>
                <w:sz w:val="22"/>
                <w:szCs w:val="22"/>
              </w:rPr>
              <w:t xml:space="preserve">Kern, C.L. (1974) Evaluate CGA-18762 and CGA-24705 for Woolly Cup- grass (?~Eriochloa villosa~?) Control in Corn: Test No. MW OH 105 74. (Unpublished study received Mar 26, 1975 under 5F1606; submitted by Ciba-Geigy Corp., Greensboro, N.C.; CDL:094383-L) </w:t>
            </w:r>
          </w:p>
        </w:tc>
      </w:tr>
      <w:tr w:rsidR="0069698D" w:rsidRPr="00416C11" w14:paraId="31F905BD" w14:textId="77777777" w:rsidTr="0069698D">
        <w:trPr>
          <w:tblCellSpacing w:w="0" w:type="dxa"/>
        </w:trPr>
        <w:tc>
          <w:tcPr>
            <w:tcW w:w="0" w:type="auto"/>
            <w:hideMark/>
          </w:tcPr>
          <w:p w14:paraId="5CB7414E" w14:textId="77777777" w:rsidR="0069698D" w:rsidRPr="00416C11" w:rsidRDefault="0069698D" w:rsidP="0069698D">
            <w:pPr>
              <w:rPr>
                <w:b w:val="0"/>
                <w:bCs w:val="0"/>
                <w:sz w:val="22"/>
                <w:szCs w:val="22"/>
              </w:rPr>
            </w:pPr>
            <w:r w:rsidRPr="00416C11">
              <w:rPr>
                <w:b w:val="0"/>
                <w:bCs w:val="0"/>
                <w:sz w:val="22"/>
                <w:szCs w:val="22"/>
              </w:rPr>
              <w:t>16661</w:t>
            </w:r>
          </w:p>
        </w:tc>
        <w:tc>
          <w:tcPr>
            <w:tcW w:w="0" w:type="auto"/>
            <w:vAlign w:val="center"/>
            <w:hideMark/>
          </w:tcPr>
          <w:p w14:paraId="7D51460B" w14:textId="77777777" w:rsidR="0069698D" w:rsidRPr="00416C11" w:rsidRDefault="0069698D" w:rsidP="0069698D">
            <w:pPr>
              <w:rPr>
                <w:b w:val="0"/>
                <w:bCs w:val="0"/>
                <w:sz w:val="22"/>
                <w:szCs w:val="22"/>
              </w:rPr>
            </w:pPr>
            <w:r w:rsidRPr="00416C11">
              <w:rPr>
                <w:b w:val="0"/>
                <w:bCs w:val="0"/>
                <w:sz w:val="22"/>
                <w:szCs w:val="22"/>
              </w:rPr>
              <w:t xml:space="preserve">Ross, R.H. (1974) Evaluate the Combination of CGA-18762 + Princep and CGA-24705 as Tank Mix Combinations for Problem Grass Control in the Northeast: Test No. NE OH 106 74. (Unpublished study re- ceived Mar 26, 1975 under 5F1606; submitted by Ciba-Geigy Corp., Greensboro, N.C.; CDL:094383-M) </w:t>
            </w:r>
          </w:p>
        </w:tc>
      </w:tr>
      <w:tr w:rsidR="0069698D" w:rsidRPr="00416C11" w14:paraId="51DFD53E" w14:textId="77777777" w:rsidTr="0069698D">
        <w:trPr>
          <w:tblCellSpacing w:w="0" w:type="dxa"/>
        </w:trPr>
        <w:tc>
          <w:tcPr>
            <w:tcW w:w="0" w:type="auto"/>
            <w:hideMark/>
          </w:tcPr>
          <w:p w14:paraId="395DF34F" w14:textId="77777777" w:rsidR="0069698D" w:rsidRPr="00416C11" w:rsidRDefault="0069698D" w:rsidP="0069698D">
            <w:pPr>
              <w:rPr>
                <w:b w:val="0"/>
                <w:bCs w:val="0"/>
                <w:sz w:val="22"/>
                <w:szCs w:val="22"/>
              </w:rPr>
            </w:pPr>
            <w:r w:rsidRPr="00416C11">
              <w:rPr>
                <w:b w:val="0"/>
                <w:bCs w:val="0"/>
                <w:sz w:val="22"/>
                <w:szCs w:val="22"/>
              </w:rPr>
              <w:t>16664</w:t>
            </w:r>
          </w:p>
        </w:tc>
        <w:tc>
          <w:tcPr>
            <w:tcW w:w="0" w:type="auto"/>
            <w:vAlign w:val="center"/>
            <w:hideMark/>
          </w:tcPr>
          <w:p w14:paraId="644BFAC2" w14:textId="77777777" w:rsidR="0069698D" w:rsidRPr="00416C11" w:rsidRDefault="0069698D" w:rsidP="0069698D">
            <w:pPr>
              <w:rPr>
                <w:b w:val="0"/>
                <w:bCs w:val="0"/>
                <w:sz w:val="22"/>
                <w:szCs w:val="22"/>
              </w:rPr>
            </w:pPr>
            <w:r w:rsidRPr="00416C11">
              <w:rPr>
                <w:b w:val="0"/>
                <w:bCs w:val="0"/>
                <w:sz w:val="22"/>
                <w:szCs w:val="22"/>
              </w:rPr>
              <w:t xml:space="preserve">Seim, V. (1975) Eval. Comb. of 18762 + Princep and 24705 Prob. Grass Applied Preemergence: Test No. NE OH 205 74. (Un- published study received Mar 26, 1975 under 5F1606; submitted by Ciba-Geigy Corp., Greensboro, N.C.; CDL:094383-Q) </w:t>
            </w:r>
          </w:p>
        </w:tc>
      </w:tr>
      <w:tr w:rsidR="0069698D" w:rsidRPr="00416C11" w14:paraId="5636193A" w14:textId="77777777" w:rsidTr="0069698D">
        <w:trPr>
          <w:tblCellSpacing w:w="0" w:type="dxa"/>
        </w:trPr>
        <w:tc>
          <w:tcPr>
            <w:tcW w:w="0" w:type="auto"/>
            <w:hideMark/>
          </w:tcPr>
          <w:p w14:paraId="13049387" w14:textId="77777777" w:rsidR="0069698D" w:rsidRPr="00416C11" w:rsidRDefault="0069698D" w:rsidP="0069698D">
            <w:pPr>
              <w:rPr>
                <w:b w:val="0"/>
                <w:bCs w:val="0"/>
                <w:sz w:val="22"/>
                <w:szCs w:val="22"/>
              </w:rPr>
            </w:pPr>
            <w:r w:rsidRPr="00416C11">
              <w:rPr>
                <w:b w:val="0"/>
                <w:bCs w:val="0"/>
                <w:sz w:val="22"/>
                <w:szCs w:val="22"/>
              </w:rPr>
              <w:lastRenderedPageBreak/>
              <w:t>16665</w:t>
            </w:r>
          </w:p>
        </w:tc>
        <w:tc>
          <w:tcPr>
            <w:tcW w:w="0" w:type="auto"/>
            <w:vAlign w:val="center"/>
            <w:hideMark/>
          </w:tcPr>
          <w:p w14:paraId="319C5A04" w14:textId="77777777" w:rsidR="0069698D" w:rsidRPr="00416C11" w:rsidRDefault="0069698D" w:rsidP="0069698D">
            <w:pPr>
              <w:rPr>
                <w:b w:val="0"/>
                <w:bCs w:val="0"/>
                <w:sz w:val="22"/>
                <w:szCs w:val="22"/>
              </w:rPr>
            </w:pPr>
            <w:r w:rsidRPr="00416C11">
              <w:rPr>
                <w:b w:val="0"/>
                <w:bCs w:val="0"/>
                <w:sz w:val="22"/>
                <w:szCs w:val="22"/>
              </w:rPr>
              <w:t xml:space="preserve">Seim, V. (1974) Evaluate CGA-24705 and CGA-18762 for Weed Control and Corn Inj. Alone and in Combination with Triazines: Test No. NE OH 222 74. (Unpublished study received Mar 26, 1975 un- der 5F1606; prepared in cooperation with Ohio State Univ., West- ern Branch Station, submitted by Ciba-Geigy Corp., Greensboro, N.C.; CDL:094383-R) </w:t>
            </w:r>
          </w:p>
        </w:tc>
      </w:tr>
      <w:tr w:rsidR="0069698D" w:rsidRPr="00416C11" w14:paraId="00311D6C" w14:textId="77777777" w:rsidTr="0069698D">
        <w:trPr>
          <w:tblCellSpacing w:w="0" w:type="dxa"/>
        </w:trPr>
        <w:tc>
          <w:tcPr>
            <w:tcW w:w="0" w:type="auto"/>
            <w:hideMark/>
          </w:tcPr>
          <w:p w14:paraId="7472B4BD" w14:textId="77777777" w:rsidR="0069698D" w:rsidRPr="00416C11" w:rsidRDefault="0069698D" w:rsidP="0069698D">
            <w:pPr>
              <w:rPr>
                <w:b w:val="0"/>
                <w:bCs w:val="0"/>
                <w:sz w:val="22"/>
                <w:szCs w:val="22"/>
              </w:rPr>
            </w:pPr>
            <w:r w:rsidRPr="00416C11">
              <w:rPr>
                <w:b w:val="0"/>
                <w:bCs w:val="0"/>
                <w:sz w:val="22"/>
                <w:szCs w:val="22"/>
              </w:rPr>
              <w:t>16666</w:t>
            </w:r>
          </w:p>
        </w:tc>
        <w:tc>
          <w:tcPr>
            <w:tcW w:w="0" w:type="auto"/>
            <w:vAlign w:val="center"/>
            <w:hideMark/>
          </w:tcPr>
          <w:p w14:paraId="6F8C9B5C" w14:textId="77777777" w:rsidR="0069698D" w:rsidRPr="00416C11" w:rsidRDefault="0069698D" w:rsidP="0069698D">
            <w:pPr>
              <w:rPr>
                <w:b w:val="0"/>
                <w:bCs w:val="0"/>
                <w:sz w:val="22"/>
                <w:szCs w:val="22"/>
              </w:rPr>
            </w:pPr>
            <w:r w:rsidRPr="00416C11">
              <w:rPr>
                <w:b w:val="0"/>
                <w:bCs w:val="0"/>
                <w:sz w:val="22"/>
                <w:szCs w:val="22"/>
              </w:rPr>
              <w:t xml:space="preserve">Seim, V.; Russel, R. (1974) Obtain Large Plot Pre Data CGA 24705- 18762 Combinations To Satisfy EPA 0.5 Acre Plots: Test No. NE OH 212 74. (Unpublished study received Mar 26, 1975 under 5F1606; submitted by Ciba-Geigy Corp., Greensboro, N.C.; CDL:094383-S) </w:t>
            </w:r>
          </w:p>
        </w:tc>
      </w:tr>
      <w:tr w:rsidR="0069698D" w:rsidRPr="00416C11" w14:paraId="3F9A3BFB" w14:textId="77777777" w:rsidTr="0069698D">
        <w:trPr>
          <w:tblCellSpacing w:w="0" w:type="dxa"/>
        </w:trPr>
        <w:tc>
          <w:tcPr>
            <w:tcW w:w="0" w:type="auto"/>
            <w:hideMark/>
          </w:tcPr>
          <w:p w14:paraId="77427B98" w14:textId="77777777" w:rsidR="0069698D" w:rsidRPr="00416C11" w:rsidRDefault="0069698D" w:rsidP="0069698D">
            <w:pPr>
              <w:rPr>
                <w:b w:val="0"/>
                <w:bCs w:val="0"/>
                <w:sz w:val="22"/>
                <w:szCs w:val="22"/>
              </w:rPr>
            </w:pPr>
            <w:r w:rsidRPr="00416C11">
              <w:rPr>
                <w:b w:val="0"/>
                <w:bCs w:val="0"/>
                <w:sz w:val="22"/>
                <w:szCs w:val="22"/>
              </w:rPr>
              <w:t>16671</w:t>
            </w:r>
          </w:p>
        </w:tc>
        <w:tc>
          <w:tcPr>
            <w:tcW w:w="0" w:type="auto"/>
            <w:vAlign w:val="center"/>
            <w:hideMark/>
          </w:tcPr>
          <w:p w14:paraId="4C8C5B5F" w14:textId="77777777" w:rsidR="0069698D" w:rsidRPr="00416C11" w:rsidRDefault="0069698D" w:rsidP="0069698D">
            <w:pPr>
              <w:rPr>
                <w:b w:val="0"/>
                <w:bCs w:val="0"/>
                <w:sz w:val="22"/>
                <w:szCs w:val="22"/>
              </w:rPr>
            </w:pPr>
            <w:r w:rsidRPr="00416C11">
              <w:rPr>
                <w:b w:val="0"/>
                <w:bCs w:val="0"/>
                <w:sz w:val="22"/>
                <w:szCs w:val="22"/>
              </w:rPr>
              <w:t xml:space="preserve">Threewitt, T. (1974) Evaluate the Performance of CGA-18762, CGA- 24705 and Combinations of CGA-24705+CGA-18762 + CGA-24705+Aatrex Applied in Liquid Fert. as a Carrier: Test No. MW OH 328 74. (Unpublished study received Mar 26, 1975 under 5F1606; submitted by Ciba-Geigy Corp., Greensboro, N.C.; CDL:094383-X) </w:t>
            </w:r>
          </w:p>
        </w:tc>
      </w:tr>
      <w:tr w:rsidR="0069698D" w:rsidRPr="00416C11" w14:paraId="6692E397" w14:textId="77777777" w:rsidTr="0069698D">
        <w:trPr>
          <w:tblCellSpacing w:w="0" w:type="dxa"/>
        </w:trPr>
        <w:tc>
          <w:tcPr>
            <w:tcW w:w="0" w:type="auto"/>
            <w:hideMark/>
          </w:tcPr>
          <w:p w14:paraId="1AFBD850" w14:textId="77777777" w:rsidR="0069698D" w:rsidRPr="00416C11" w:rsidRDefault="0069698D" w:rsidP="0069698D">
            <w:pPr>
              <w:rPr>
                <w:b w:val="0"/>
                <w:bCs w:val="0"/>
                <w:sz w:val="22"/>
                <w:szCs w:val="22"/>
              </w:rPr>
            </w:pPr>
            <w:r w:rsidRPr="00416C11">
              <w:rPr>
                <w:b w:val="0"/>
                <w:bCs w:val="0"/>
                <w:sz w:val="22"/>
                <w:szCs w:val="22"/>
              </w:rPr>
              <w:t>16676</w:t>
            </w:r>
          </w:p>
        </w:tc>
        <w:tc>
          <w:tcPr>
            <w:tcW w:w="0" w:type="auto"/>
            <w:vAlign w:val="center"/>
            <w:hideMark/>
          </w:tcPr>
          <w:p w14:paraId="4AA63D85" w14:textId="77777777" w:rsidR="0069698D" w:rsidRPr="00416C11" w:rsidRDefault="0069698D" w:rsidP="0069698D">
            <w:pPr>
              <w:rPr>
                <w:b w:val="0"/>
                <w:bCs w:val="0"/>
                <w:sz w:val="22"/>
                <w:szCs w:val="22"/>
              </w:rPr>
            </w:pPr>
            <w:r w:rsidRPr="00416C11">
              <w:rPr>
                <w:b w:val="0"/>
                <w:bCs w:val="0"/>
                <w:sz w:val="22"/>
                <w:szCs w:val="22"/>
              </w:rPr>
              <w:t xml:space="preserve">Higgins, E.R.; DeWitt, S. (1974) Performance of Two CGA-24705 Formulations Applied Pre Alone and with Aatrex against Annual Grasses in Corn: Test No. NE OH 412 74. (Unpublished study received Mar 26, 1975 under 5F1606; submitted by Ciba-Geigy Corp., Greensboro, N.C.; CDL:094383-AC) </w:t>
            </w:r>
          </w:p>
        </w:tc>
      </w:tr>
      <w:tr w:rsidR="0069698D" w:rsidRPr="00416C11" w14:paraId="72767CAE" w14:textId="77777777" w:rsidTr="0069698D">
        <w:trPr>
          <w:tblCellSpacing w:w="0" w:type="dxa"/>
        </w:trPr>
        <w:tc>
          <w:tcPr>
            <w:tcW w:w="0" w:type="auto"/>
            <w:hideMark/>
          </w:tcPr>
          <w:p w14:paraId="2C32149D" w14:textId="77777777" w:rsidR="0069698D" w:rsidRPr="00416C11" w:rsidRDefault="0069698D" w:rsidP="0069698D">
            <w:pPr>
              <w:rPr>
                <w:b w:val="0"/>
                <w:bCs w:val="0"/>
                <w:sz w:val="22"/>
                <w:szCs w:val="22"/>
              </w:rPr>
            </w:pPr>
            <w:r w:rsidRPr="00416C11">
              <w:rPr>
                <w:b w:val="0"/>
                <w:bCs w:val="0"/>
                <w:sz w:val="22"/>
                <w:szCs w:val="22"/>
              </w:rPr>
              <w:t>16678</w:t>
            </w:r>
          </w:p>
        </w:tc>
        <w:tc>
          <w:tcPr>
            <w:tcW w:w="0" w:type="auto"/>
            <w:vAlign w:val="center"/>
            <w:hideMark/>
          </w:tcPr>
          <w:p w14:paraId="184D8F13" w14:textId="77777777" w:rsidR="0069698D" w:rsidRPr="00416C11" w:rsidRDefault="0069698D" w:rsidP="0069698D">
            <w:pPr>
              <w:rPr>
                <w:b w:val="0"/>
                <w:bCs w:val="0"/>
                <w:sz w:val="22"/>
                <w:szCs w:val="22"/>
              </w:rPr>
            </w:pPr>
            <w:r w:rsidRPr="00416C11">
              <w:rPr>
                <w:b w:val="0"/>
                <w:bCs w:val="0"/>
                <w:sz w:val="22"/>
                <w:szCs w:val="22"/>
              </w:rPr>
              <w:t xml:space="preserve">Higgins, E.R.; Smith, S. (1974) Performance of CGA-18762 in First Year Corn following Sod: Test No. NE OH 414 74. (Unpublished study received Mar 26, 1975 under 5F1606; submitted by Ciba- Geigy Corp., Greensboro, N.C.; CDL:094383-AF) </w:t>
            </w:r>
          </w:p>
        </w:tc>
      </w:tr>
      <w:tr w:rsidR="0069698D" w:rsidRPr="00416C11" w14:paraId="383EF8F0" w14:textId="77777777" w:rsidTr="0069698D">
        <w:trPr>
          <w:tblCellSpacing w:w="0" w:type="dxa"/>
        </w:trPr>
        <w:tc>
          <w:tcPr>
            <w:tcW w:w="0" w:type="auto"/>
            <w:hideMark/>
          </w:tcPr>
          <w:p w14:paraId="469A0291" w14:textId="77777777" w:rsidR="0069698D" w:rsidRPr="00416C11" w:rsidRDefault="0069698D" w:rsidP="0069698D">
            <w:pPr>
              <w:rPr>
                <w:b w:val="0"/>
                <w:bCs w:val="0"/>
                <w:sz w:val="22"/>
                <w:szCs w:val="22"/>
              </w:rPr>
            </w:pPr>
            <w:r w:rsidRPr="00416C11">
              <w:rPr>
                <w:b w:val="0"/>
                <w:bCs w:val="0"/>
                <w:sz w:val="22"/>
                <w:szCs w:val="22"/>
              </w:rPr>
              <w:t>16679</w:t>
            </w:r>
          </w:p>
        </w:tc>
        <w:tc>
          <w:tcPr>
            <w:tcW w:w="0" w:type="auto"/>
            <w:vAlign w:val="center"/>
            <w:hideMark/>
          </w:tcPr>
          <w:p w14:paraId="1D61491F" w14:textId="77777777" w:rsidR="0069698D" w:rsidRPr="00416C11" w:rsidRDefault="0069698D" w:rsidP="0069698D">
            <w:pPr>
              <w:rPr>
                <w:b w:val="0"/>
                <w:bCs w:val="0"/>
                <w:sz w:val="22"/>
                <w:szCs w:val="22"/>
              </w:rPr>
            </w:pPr>
            <w:r w:rsidRPr="00416C11">
              <w:rPr>
                <w:b w:val="0"/>
                <w:bCs w:val="0"/>
                <w:sz w:val="22"/>
                <w:szCs w:val="22"/>
              </w:rPr>
              <w:t xml:space="preserve">Snow, J.G. (1974) Residue Data: Test No. 05 HR 001 74. (Unpub- lished study received Mar 26, 1975 under 5F1606; submitted by Ciba-Geigy Corp., Greensboro, N.C.; CDL:094383-AG) </w:t>
            </w:r>
          </w:p>
        </w:tc>
      </w:tr>
      <w:tr w:rsidR="0069698D" w:rsidRPr="00416C11" w14:paraId="589FF1E5" w14:textId="77777777" w:rsidTr="0069698D">
        <w:trPr>
          <w:tblCellSpacing w:w="0" w:type="dxa"/>
        </w:trPr>
        <w:tc>
          <w:tcPr>
            <w:tcW w:w="0" w:type="auto"/>
            <w:hideMark/>
          </w:tcPr>
          <w:p w14:paraId="62E0DE63" w14:textId="77777777" w:rsidR="0069698D" w:rsidRPr="00416C11" w:rsidRDefault="0069698D" w:rsidP="0069698D">
            <w:pPr>
              <w:rPr>
                <w:b w:val="0"/>
                <w:bCs w:val="0"/>
                <w:sz w:val="22"/>
                <w:szCs w:val="22"/>
              </w:rPr>
            </w:pPr>
            <w:r w:rsidRPr="00416C11">
              <w:rPr>
                <w:b w:val="0"/>
                <w:bCs w:val="0"/>
                <w:sz w:val="22"/>
                <w:szCs w:val="22"/>
              </w:rPr>
              <w:t>16681</w:t>
            </w:r>
          </w:p>
        </w:tc>
        <w:tc>
          <w:tcPr>
            <w:tcW w:w="0" w:type="auto"/>
            <w:vAlign w:val="center"/>
            <w:hideMark/>
          </w:tcPr>
          <w:p w14:paraId="67C05594" w14:textId="77777777" w:rsidR="0069698D" w:rsidRPr="00416C11" w:rsidRDefault="0069698D" w:rsidP="0069698D">
            <w:pPr>
              <w:rPr>
                <w:b w:val="0"/>
                <w:bCs w:val="0"/>
                <w:sz w:val="22"/>
                <w:szCs w:val="22"/>
              </w:rPr>
            </w:pPr>
            <w:r w:rsidRPr="00416C11">
              <w:rPr>
                <w:b w:val="0"/>
                <w:bCs w:val="0"/>
                <w:sz w:val="22"/>
                <w:szCs w:val="22"/>
              </w:rPr>
              <w:t xml:space="preserve">Higgins, E.R.; DeWitt, S. (1974) Evaluation of Various Formulations of CGA-18762 and CGA-24705 against Annual Grasses in Corn: Test No. NE OH 411 74. (Unpublished study received Mar 26, 1975 un- der 5F1606; submitted by Ciba-Geigy Corp., Greensboro, N.C.; CDL:094383-AI) </w:t>
            </w:r>
          </w:p>
        </w:tc>
      </w:tr>
      <w:tr w:rsidR="0069698D" w:rsidRPr="00416C11" w14:paraId="13BDB7C6" w14:textId="77777777" w:rsidTr="0069698D">
        <w:trPr>
          <w:tblCellSpacing w:w="0" w:type="dxa"/>
        </w:trPr>
        <w:tc>
          <w:tcPr>
            <w:tcW w:w="0" w:type="auto"/>
            <w:hideMark/>
          </w:tcPr>
          <w:p w14:paraId="0B0FC3F3" w14:textId="77777777" w:rsidR="0069698D" w:rsidRPr="00416C11" w:rsidRDefault="0069698D" w:rsidP="0069698D">
            <w:pPr>
              <w:rPr>
                <w:b w:val="0"/>
                <w:bCs w:val="0"/>
                <w:sz w:val="22"/>
                <w:szCs w:val="22"/>
              </w:rPr>
            </w:pPr>
            <w:r w:rsidRPr="00416C11">
              <w:rPr>
                <w:b w:val="0"/>
                <w:bCs w:val="0"/>
                <w:sz w:val="22"/>
                <w:szCs w:val="22"/>
              </w:rPr>
              <w:t>16683</w:t>
            </w:r>
          </w:p>
        </w:tc>
        <w:tc>
          <w:tcPr>
            <w:tcW w:w="0" w:type="auto"/>
            <w:vAlign w:val="center"/>
            <w:hideMark/>
          </w:tcPr>
          <w:p w14:paraId="76DCE803" w14:textId="77777777" w:rsidR="0069698D" w:rsidRPr="00416C11" w:rsidRDefault="0069698D" w:rsidP="0069698D">
            <w:pPr>
              <w:rPr>
                <w:b w:val="0"/>
                <w:bCs w:val="0"/>
                <w:sz w:val="22"/>
                <w:szCs w:val="22"/>
              </w:rPr>
            </w:pPr>
            <w:r w:rsidRPr="00416C11">
              <w:rPr>
                <w:b w:val="0"/>
                <w:bCs w:val="0"/>
                <w:sz w:val="22"/>
                <w:szCs w:val="22"/>
              </w:rPr>
              <w:t xml:space="preserve">Gaspard, J. (1976) To Evaluate CGA-24705 on Sweet Corn: Test No. SW OH 215 75. (Unpublished study received Feb 18, 1977 under 100- 583; submitted by Ciba-Geigy Corp., Greensboro, N.C.; CDL: 228105-D) </w:t>
            </w:r>
          </w:p>
        </w:tc>
      </w:tr>
      <w:tr w:rsidR="0069698D" w:rsidRPr="00416C11" w14:paraId="3B02C2AF" w14:textId="77777777" w:rsidTr="0069698D">
        <w:trPr>
          <w:tblCellSpacing w:w="0" w:type="dxa"/>
        </w:trPr>
        <w:tc>
          <w:tcPr>
            <w:tcW w:w="0" w:type="auto"/>
            <w:hideMark/>
          </w:tcPr>
          <w:p w14:paraId="703FE3FE" w14:textId="77777777" w:rsidR="0069698D" w:rsidRPr="00416C11" w:rsidRDefault="0069698D" w:rsidP="0069698D">
            <w:pPr>
              <w:rPr>
                <w:b w:val="0"/>
                <w:bCs w:val="0"/>
                <w:sz w:val="22"/>
                <w:szCs w:val="22"/>
              </w:rPr>
            </w:pPr>
            <w:r w:rsidRPr="00416C11">
              <w:rPr>
                <w:b w:val="0"/>
                <w:bCs w:val="0"/>
                <w:sz w:val="22"/>
                <w:szCs w:val="22"/>
              </w:rPr>
              <w:t>16688</w:t>
            </w:r>
          </w:p>
        </w:tc>
        <w:tc>
          <w:tcPr>
            <w:tcW w:w="0" w:type="auto"/>
            <w:vAlign w:val="center"/>
            <w:hideMark/>
          </w:tcPr>
          <w:p w14:paraId="5E1A88E6" w14:textId="77777777" w:rsidR="0069698D" w:rsidRPr="00416C11" w:rsidRDefault="0069698D" w:rsidP="0069698D">
            <w:pPr>
              <w:rPr>
                <w:b w:val="0"/>
                <w:bCs w:val="0"/>
                <w:sz w:val="22"/>
                <w:szCs w:val="22"/>
              </w:rPr>
            </w:pPr>
            <w:r w:rsidRPr="00416C11">
              <w:rPr>
                <w:b w:val="0"/>
                <w:bCs w:val="0"/>
                <w:sz w:val="22"/>
                <w:szCs w:val="22"/>
              </w:rPr>
              <w:t xml:space="preserve">Higgins, E.R.; Dean, K. (1976) Annual Weed Control in Corn with Several PPI and Pre Herbicide Combinations Containing Cycle 80W: Test No. NE OH 407 76. (Unpublished study received Feb 18, 1977 under 100-583; submitted by Ciba-Geigy Corp., Greensboro, N.C.; CDL:228105-K) </w:t>
            </w:r>
          </w:p>
        </w:tc>
      </w:tr>
      <w:tr w:rsidR="0069698D" w:rsidRPr="00416C11" w14:paraId="41479BCA" w14:textId="77777777" w:rsidTr="0069698D">
        <w:trPr>
          <w:tblCellSpacing w:w="0" w:type="dxa"/>
        </w:trPr>
        <w:tc>
          <w:tcPr>
            <w:tcW w:w="0" w:type="auto"/>
            <w:hideMark/>
          </w:tcPr>
          <w:p w14:paraId="73F39953" w14:textId="77777777" w:rsidR="0069698D" w:rsidRPr="00416C11" w:rsidRDefault="0069698D" w:rsidP="0069698D">
            <w:pPr>
              <w:rPr>
                <w:b w:val="0"/>
                <w:bCs w:val="0"/>
                <w:sz w:val="22"/>
                <w:szCs w:val="22"/>
              </w:rPr>
            </w:pPr>
            <w:r w:rsidRPr="00416C11">
              <w:rPr>
                <w:b w:val="0"/>
                <w:bCs w:val="0"/>
                <w:sz w:val="22"/>
                <w:szCs w:val="22"/>
              </w:rPr>
              <w:t>16689</w:t>
            </w:r>
          </w:p>
        </w:tc>
        <w:tc>
          <w:tcPr>
            <w:tcW w:w="0" w:type="auto"/>
            <w:vAlign w:val="center"/>
            <w:hideMark/>
          </w:tcPr>
          <w:p w14:paraId="634DF89D" w14:textId="77777777" w:rsidR="0069698D" w:rsidRPr="00416C11" w:rsidRDefault="0069698D" w:rsidP="0069698D">
            <w:pPr>
              <w:rPr>
                <w:b w:val="0"/>
                <w:bCs w:val="0"/>
                <w:sz w:val="22"/>
                <w:szCs w:val="22"/>
              </w:rPr>
            </w:pPr>
            <w:r w:rsidRPr="00416C11">
              <w:rPr>
                <w:b w:val="0"/>
                <w:bCs w:val="0"/>
                <w:sz w:val="22"/>
                <w:szCs w:val="22"/>
              </w:rPr>
              <w:t xml:space="preserve">Higgins, E.R.; Birdsall, H. (1976) Dual + Cycle Formulations Test; Dual + Aatrex Formulations Test: Test No. NE OH 414 75. (Unpub- lished study received Feb 18, 1977 under 100-583; submitted by Ciba-Geigy Corp., Greensboro, N.C.; CDL:228105-L) </w:t>
            </w:r>
          </w:p>
        </w:tc>
      </w:tr>
      <w:tr w:rsidR="0069698D" w:rsidRPr="00416C11" w14:paraId="148B968B" w14:textId="77777777" w:rsidTr="0069698D">
        <w:trPr>
          <w:tblCellSpacing w:w="0" w:type="dxa"/>
        </w:trPr>
        <w:tc>
          <w:tcPr>
            <w:tcW w:w="0" w:type="auto"/>
            <w:hideMark/>
          </w:tcPr>
          <w:p w14:paraId="73307EC7" w14:textId="77777777" w:rsidR="0069698D" w:rsidRPr="00416C11" w:rsidRDefault="0069698D" w:rsidP="0069698D">
            <w:pPr>
              <w:rPr>
                <w:b w:val="0"/>
                <w:bCs w:val="0"/>
                <w:sz w:val="22"/>
                <w:szCs w:val="22"/>
              </w:rPr>
            </w:pPr>
            <w:r w:rsidRPr="00416C11">
              <w:rPr>
                <w:b w:val="0"/>
                <w:bCs w:val="0"/>
                <w:sz w:val="22"/>
                <w:szCs w:val="22"/>
              </w:rPr>
              <w:t>16695</w:t>
            </w:r>
          </w:p>
        </w:tc>
        <w:tc>
          <w:tcPr>
            <w:tcW w:w="0" w:type="auto"/>
            <w:vAlign w:val="center"/>
            <w:hideMark/>
          </w:tcPr>
          <w:p w14:paraId="267C95CD" w14:textId="77777777" w:rsidR="0069698D" w:rsidRPr="00416C11" w:rsidRDefault="0069698D" w:rsidP="0069698D">
            <w:pPr>
              <w:rPr>
                <w:b w:val="0"/>
                <w:bCs w:val="0"/>
                <w:sz w:val="22"/>
                <w:szCs w:val="22"/>
              </w:rPr>
            </w:pPr>
            <w:r w:rsidRPr="00416C11">
              <w:rPr>
                <w:b w:val="0"/>
                <w:bCs w:val="0"/>
                <w:sz w:val="22"/>
                <w:szCs w:val="22"/>
              </w:rPr>
              <w:t xml:space="preserve">Higgins, E.R.; Dickerson, H. (1976) Dual + Cycle or Aatrex Prepacks and Tank Mixes for Annual Grass Control in Corn: Test No. NE OH 412 76. (Unpublished study </w:t>
            </w:r>
            <w:r w:rsidRPr="00416C11">
              <w:rPr>
                <w:b w:val="0"/>
                <w:bCs w:val="0"/>
                <w:sz w:val="22"/>
                <w:szCs w:val="22"/>
              </w:rPr>
              <w:lastRenderedPageBreak/>
              <w:t xml:space="preserve">received Feb 18, 1977 under 100-583; submitted by Ciba-Geigy Corp., Greensboro, N.C.; CDL:228105-AB) </w:t>
            </w:r>
          </w:p>
        </w:tc>
      </w:tr>
      <w:tr w:rsidR="0069698D" w:rsidRPr="00416C11" w14:paraId="7975EE4C" w14:textId="77777777" w:rsidTr="0069698D">
        <w:trPr>
          <w:tblCellSpacing w:w="0" w:type="dxa"/>
        </w:trPr>
        <w:tc>
          <w:tcPr>
            <w:tcW w:w="0" w:type="auto"/>
            <w:hideMark/>
          </w:tcPr>
          <w:p w14:paraId="4A1B0765" w14:textId="77777777" w:rsidR="0069698D" w:rsidRPr="00416C11" w:rsidRDefault="0069698D" w:rsidP="0069698D">
            <w:pPr>
              <w:rPr>
                <w:b w:val="0"/>
                <w:bCs w:val="0"/>
                <w:sz w:val="22"/>
                <w:szCs w:val="22"/>
              </w:rPr>
            </w:pPr>
            <w:r w:rsidRPr="00416C11">
              <w:rPr>
                <w:b w:val="0"/>
                <w:bCs w:val="0"/>
                <w:sz w:val="22"/>
                <w:szCs w:val="22"/>
              </w:rPr>
              <w:lastRenderedPageBreak/>
              <w:t>16696</w:t>
            </w:r>
          </w:p>
        </w:tc>
        <w:tc>
          <w:tcPr>
            <w:tcW w:w="0" w:type="auto"/>
            <w:vAlign w:val="center"/>
            <w:hideMark/>
          </w:tcPr>
          <w:p w14:paraId="09F790AD" w14:textId="77777777" w:rsidR="0069698D" w:rsidRPr="00416C11" w:rsidRDefault="0069698D" w:rsidP="0069698D">
            <w:pPr>
              <w:rPr>
                <w:b w:val="0"/>
                <w:bCs w:val="0"/>
                <w:sz w:val="22"/>
                <w:szCs w:val="22"/>
              </w:rPr>
            </w:pPr>
            <w:r w:rsidRPr="00416C11">
              <w:rPr>
                <w:b w:val="0"/>
                <w:bCs w:val="0"/>
                <w:sz w:val="22"/>
                <w:szCs w:val="22"/>
              </w:rPr>
              <w:t xml:space="preserve">Higgins, E.R.; Judd, S. (1976) Annual Grass Control with Various Formulations of Dual + Aatrex and Cycle: Test No. NE OH 404 75. (Unpublished study received Feb 18, 1977 under 100-583; submit- ted by Ciba-Geigy Corp., Greensboro, N.C.; CDL:228105-AE) </w:t>
            </w:r>
          </w:p>
        </w:tc>
      </w:tr>
      <w:tr w:rsidR="0069698D" w:rsidRPr="00416C11" w14:paraId="789B2F9D" w14:textId="77777777" w:rsidTr="0069698D">
        <w:trPr>
          <w:tblCellSpacing w:w="0" w:type="dxa"/>
        </w:trPr>
        <w:tc>
          <w:tcPr>
            <w:tcW w:w="0" w:type="auto"/>
            <w:hideMark/>
          </w:tcPr>
          <w:p w14:paraId="3C43D551" w14:textId="77777777" w:rsidR="0069698D" w:rsidRPr="00416C11" w:rsidRDefault="0069698D" w:rsidP="0069698D">
            <w:pPr>
              <w:rPr>
                <w:b w:val="0"/>
                <w:bCs w:val="0"/>
                <w:sz w:val="22"/>
                <w:szCs w:val="22"/>
              </w:rPr>
            </w:pPr>
            <w:r w:rsidRPr="00416C11">
              <w:rPr>
                <w:b w:val="0"/>
                <w:bCs w:val="0"/>
                <w:sz w:val="22"/>
                <w:szCs w:val="22"/>
              </w:rPr>
              <w:t>16702</w:t>
            </w:r>
          </w:p>
        </w:tc>
        <w:tc>
          <w:tcPr>
            <w:tcW w:w="0" w:type="auto"/>
            <w:vAlign w:val="center"/>
            <w:hideMark/>
          </w:tcPr>
          <w:p w14:paraId="115B5A12" w14:textId="77777777" w:rsidR="0069698D" w:rsidRPr="00416C11" w:rsidRDefault="0069698D" w:rsidP="0069698D">
            <w:pPr>
              <w:rPr>
                <w:b w:val="0"/>
                <w:bCs w:val="0"/>
                <w:sz w:val="22"/>
                <w:szCs w:val="22"/>
              </w:rPr>
            </w:pPr>
            <w:r w:rsidRPr="00416C11">
              <w:rPr>
                <w:b w:val="0"/>
                <w:bCs w:val="0"/>
                <w:sz w:val="22"/>
                <w:szCs w:val="22"/>
              </w:rPr>
              <w:t xml:space="preserve">Herman, D. (1976) To Gather Additional Data on a Clay Loam Soil with Several Weed Species To Support the CGA-24705 and 24705 + Atrazine Corn Label Submit.: Test No. 03 OH 002 75. (Unpub- lished study received Feb 18, 1977 under 100-583; submitted by Ciba-Geigy Corp., Greensboro, N.C.; CDL:228106-J) </w:t>
            </w:r>
          </w:p>
        </w:tc>
      </w:tr>
      <w:tr w:rsidR="0069698D" w:rsidRPr="00416C11" w14:paraId="662D637E" w14:textId="77777777" w:rsidTr="0069698D">
        <w:trPr>
          <w:tblCellSpacing w:w="0" w:type="dxa"/>
        </w:trPr>
        <w:tc>
          <w:tcPr>
            <w:tcW w:w="0" w:type="auto"/>
            <w:hideMark/>
          </w:tcPr>
          <w:p w14:paraId="747E9A62" w14:textId="77777777" w:rsidR="0069698D" w:rsidRPr="00416C11" w:rsidRDefault="0069698D" w:rsidP="0069698D">
            <w:pPr>
              <w:rPr>
                <w:b w:val="0"/>
                <w:bCs w:val="0"/>
                <w:sz w:val="22"/>
                <w:szCs w:val="22"/>
              </w:rPr>
            </w:pPr>
            <w:r w:rsidRPr="00416C11">
              <w:rPr>
                <w:b w:val="0"/>
                <w:bCs w:val="0"/>
                <w:sz w:val="22"/>
                <w:szCs w:val="22"/>
              </w:rPr>
              <w:t>16703</w:t>
            </w:r>
          </w:p>
        </w:tc>
        <w:tc>
          <w:tcPr>
            <w:tcW w:w="0" w:type="auto"/>
            <w:vAlign w:val="center"/>
            <w:hideMark/>
          </w:tcPr>
          <w:p w14:paraId="37F5A7A6" w14:textId="77777777" w:rsidR="0069698D" w:rsidRPr="00416C11" w:rsidRDefault="0069698D" w:rsidP="0069698D">
            <w:pPr>
              <w:rPr>
                <w:b w:val="0"/>
                <w:bCs w:val="0"/>
                <w:sz w:val="22"/>
                <w:szCs w:val="22"/>
              </w:rPr>
            </w:pPr>
            <w:r w:rsidRPr="00416C11">
              <w:rPr>
                <w:b w:val="0"/>
                <w:bCs w:val="0"/>
                <w:sz w:val="22"/>
                <w:szCs w:val="22"/>
              </w:rPr>
              <w:t xml:space="preserve">Herman, D. (1976) To Gather Additional Data on a Clay Loam Soil with Several Weed Species To Support the CGA 24705 and 05+ATR Corn Label Submittal: Test No. 03 OH 004 75. (Unpublished study received Feb 18, 1977 under 100-583; submitted by Ciba-Geigy Corp., Greensboro, N.C.; CDL:228106-K) </w:t>
            </w:r>
          </w:p>
        </w:tc>
      </w:tr>
      <w:tr w:rsidR="0069698D" w:rsidRPr="00416C11" w14:paraId="1D0538F0" w14:textId="77777777" w:rsidTr="0069698D">
        <w:trPr>
          <w:tblCellSpacing w:w="0" w:type="dxa"/>
        </w:trPr>
        <w:tc>
          <w:tcPr>
            <w:tcW w:w="0" w:type="auto"/>
            <w:hideMark/>
          </w:tcPr>
          <w:p w14:paraId="764ED0F5" w14:textId="77777777" w:rsidR="0069698D" w:rsidRPr="00416C11" w:rsidRDefault="0069698D" w:rsidP="0069698D">
            <w:pPr>
              <w:rPr>
                <w:b w:val="0"/>
                <w:bCs w:val="0"/>
                <w:sz w:val="22"/>
                <w:szCs w:val="22"/>
              </w:rPr>
            </w:pPr>
            <w:r w:rsidRPr="00416C11">
              <w:rPr>
                <w:b w:val="0"/>
                <w:bCs w:val="0"/>
                <w:sz w:val="22"/>
                <w:szCs w:val="22"/>
              </w:rPr>
              <w:t>16706</w:t>
            </w:r>
          </w:p>
        </w:tc>
        <w:tc>
          <w:tcPr>
            <w:tcW w:w="0" w:type="auto"/>
            <w:vAlign w:val="center"/>
            <w:hideMark/>
          </w:tcPr>
          <w:p w14:paraId="48B32E54" w14:textId="77777777" w:rsidR="0069698D" w:rsidRPr="00416C11" w:rsidRDefault="0069698D" w:rsidP="0069698D">
            <w:pPr>
              <w:rPr>
                <w:b w:val="0"/>
                <w:bCs w:val="0"/>
                <w:sz w:val="22"/>
                <w:szCs w:val="22"/>
              </w:rPr>
            </w:pPr>
            <w:r w:rsidRPr="00416C11">
              <w:rPr>
                <w:b w:val="0"/>
                <w:bCs w:val="0"/>
                <w:sz w:val="22"/>
                <w:szCs w:val="22"/>
              </w:rPr>
              <w:t xml:space="preserve">Taylor, T.D. (1976) To Evaluate CGA-24705 + Banvel for Preemergence Weed Control in Corn: Test No. MW OH 403 76. (Unpublished study received Feb 18, 1977 under 100-583; submitted by Ciba-Geigy Corp., Greensboro, N.C.; CDL:228106-T) </w:t>
            </w:r>
          </w:p>
        </w:tc>
      </w:tr>
      <w:tr w:rsidR="0069698D" w:rsidRPr="00416C11" w14:paraId="002CC5BE" w14:textId="77777777" w:rsidTr="0069698D">
        <w:trPr>
          <w:tblCellSpacing w:w="0" w:type="dxa"/>
        </w:trPr>
        <w:tc>
          <w:tcPr>
            <w:tcW w:w="0" w:type="auto"/>
            <w:hideMark/>
          </w:tcPr>
          <w:p w14:paraId="6C6622A8" w14:textId="77777777" w:rsidR="0069698D" w:rsidRPr="00416C11" w:rsidRDefault="0069698D" w:rsidP="0069698D">
            <w:pPr>
              <w:rPr>
                <w:b w:val="0"/>
                <w:bCs w:val="0"/>
                <w:sz w:val="22"/>
                <w:szCs w:val="22"/>
              </w:rPr>
            </w:pPr>
            <w:r w:rsidRPr="00416C11">
              <w:rPr>
                <w:b w:val="0"/>
                <w:bCs w:val="0"/>
                <w:sz w:val="22"/>
                <w:szCs w:val="22"/>
              </w:rPr>
              <w:t>16708</w:t>
            </w:r>
          </w:p>
        </w:tc>
        <w:tc>
          <w:tcPr>
            <w:tcW w:w="0" w:type="auto"/>
            <w:vAlign w:val="center"/>
            <w:hideMark/>
          </w:tcPr>
          <w:p w14:paraId="254C6E36" w14:textId="77777777" w:rsidR="0069698D" w:rsidRPr="00416C11" w:rsidRDefault="0069698D" w:rsidP="0069698D">
            <w:pPr>
              <w:rPr>
                <w:b w:val="0"/>
                <w:bCs w:val="0"/>
                <w:sz w:val="22"/>
                <w:szCs w:val="22"/>
              </w:rPr>
            </w:pPr>
            <w:r w:rsidRPr="00416C11">
              <w:rPr>
                <w:b w:val="0"/>
                <w:bCs w:val="0"/>
                <w:sz w:val="22"/>
                <w:szCs w:val="22"/>
              </w:rPr>
              <w:t xml:space="preserve">Seim, V.; Stroube, E. (1976) Biological Activity CGA-18762 and CGA 24705: Test No. NE OH 224 74. (Unpublished study received Feb 18, 1977 under 100-583; prepared in cooperation with Ohio Agri- cultural Research and Development Center, Northwestern Branch, submitted by Ciba-Geigy Corp., Greensboro, N.C.; CDL:228106-X) </w:t>
            </w:r>
          </w:p>
        </w:tc>
      </w:tr>
      <w:tr w:rsidR="0069698D" w:rsidRPr="00416C11" w14:paraId="612B3C06" w14:textId="77777777" w:rsidTr="0069698D">
        <w:trPr>
          <w:tblCellSpacing w:w="0" w:type="dxa"/>
        </w:trPr>
        <w:tc>
          <w:tcPr>
            <w:tcW w:w="0" w:type="auto"/>
            <w:hideMark/>
          </w:tcPr>
          <w:p w14:paraId="50AABF5F" w14:textId="77777777" w:rsidR="0069698D" w:rsidRPr="00416C11" w:rsidRDefault="0069698D" w:rsidP="0069698D">
            <w:pPr>
              <w:rPr>
                <w:b w:val="0"/>
                <w:bCs w:val="0"/>
                <w:sz w:val="22"/>
                <w:szCs w:val="22"/>
              </w:rPr>
            </w:pPr>
            <w:r w:rsidRPr="00416C11">
              <w:rPr>
                <w:b w:val="0"/>
                <w:bCs w:val="0"/>
                <w:sz w:val="22"/>
                <w:szCs w:val="22"/>
              </w:rPr>
              <w:t>16710</w:t>
            </w:r>
          </w:p>
        </w:tc>
        <w:tc>
          <w:tcPr>
            <w:tcW w:w="0" w:type="auto"/>
            <w:vAlign w:val="center"/>
            <w:hideMark/>
          </w:tcPr>
          <w:p w14:paraId="417C85F1" w14:textId="77777777" w:rsidR="0069698D" w:rsidRPr="00416C11" w:rsidRDefault="0069698D" w:rsidP="0069698D">
            <w:pPr>
              <w:rPr>
                <w:b w:val="0"/>
                <w:bCs w:val="0"/>
                <w:sz w:val="22"/>
                <w:szCs w:val="22"/>
              </w:rPr>
            </w:pPr>
            <w:r w:rsidRPr="00416C11">
              <w:rPr>
                <w:b w:val="0"/>
                <w:bCs w:val="0"/>
                <w:sz w:val="22"/>
                <w:szCs w:val="22"/>
              </w:rPr>
              <w:t xml:space="preserve">Shriver, J.; Smith, R.; Stevens, R. (1976) To Evaluate Granular Herbicides in Corn: Test No. MW OH 417 75. (Unpublished study received Feb 18, 1977 under 100-583; submitted by Ciba-Geigy Corp., Greensboro, N.C.; CDL:228106-Z) </w:t>
            </w:r>
          </w:p>
        </w:tc>
      </w:tr>
      <w:tr w:rsidR="0069698D" w:rsidRPr="00416C11" w14:paraId="46D01419" w14:textId="77777777" w:rsidTr="0069698D">
        <w:trPr>
          <w:tblCellSpacing w:w="0" w:type="dxa"/>
        </w:trPr>
        <w:tc>
          <w:tcPr>
            <w:tcW w:w="0" w:type="auto"/>
            <w:hideMark/>
          </w:tcPr>
          <w:p w14:paraId="52AAAB57" w14:textId="77777777" w:rsidR="0069698D" w:rsidRPr="00416C11" w:rsidRDefault="0069698D" w:rsidP="0069698D">
            <w:pPr>
              <w:rPr>
                <w:b w:val="0"/>
                <w:bCs w:val="0"/>
                <w:sz w:val="22"/>
                <w:szCs w:val="22"/>
              </w:rPr>
            </w:pPr>
            <w:r w:rsidRPr="00416C11">
              <w:rPr>
                <w:b w:val="0"/>
                <w:bCs w:val="0"/>
                <w:sz w:val="22"/>
                <w:szCs w:val="22"/>
              </w:rPr>
              <w:t>16711</w:t>
            </w:r>
          </w:p>
        </w:tc>
        <w:tc>
          <w:tcPr>
            <w:tcW w:w="0" w:type="auto"/>
            <w:vAlign w:val="center"/>
            <w:hideMark/>
          </w:tcPr>
          <w:p w14:paraId="787BF76D" w14:textId="77777777" w:rsidR="0069698D" w:rsidRPr="00416C11" w:rsidRDefault="0069698D" w:rsidP="0069698D">
            <w:pPr>
              <w:rPr>
                <w:b w:val="0"/>
                <w:bCs w:val="0"/>
                <w:sz w:val="22"/>
                <w:szCs w:val="22"/>
              </w:rPr>
            </w:pPr>
            <w:r w:rsidRPr="00416C11">
              <w:rPr>
                <w:b w:val="0"/>
                <w:bCs w:val="0"/>
                <w:sz w:val="22"/>
                <w:szCs w:val="22"/>
              </w:rPr>
              <w:t xml:space="preserve">Kern, C.L. (1976) Evaluate Dual &amp; Banvel on Field Corn: Test No. MW OH 107 76. (Unpublished study received Feb 18, 1977 under 100- 583; submitted by Ciba-Geigy Corp., Greensboro, N.C.; CDL: 228106-AC) </w:t>
            </w:r>
          </w:p>
        </w:tc>
      </w:tr>
      <w:tr w:rsidR="0069698D" w:rsidRPr="00416C11" w14:paraId="39B8EA6B" w14:textId="77777777" w:rsidTr="0069698D">
        <w:trPr>
          <w:tblCellSpacing w:w="0" w:type="dxa"/>
        </w:trPr>
        <w:tc>
          <w:tcPr>
            <w:tcW w:w="0" w:type="auto"/>
            <w:hideMark/>
          </w:tcPr>
          <w:p w14:paraId="379FD488" w14:textId="77777777" w:rsidR="0069698D" w:rsidRPr="00416C11" w:rsidRDefault="0069698D" w:rsidP="0069698D">
            <w:pPr>
              <w:rPr>
                <w:b w:val="0"/>
                <w:bCs w:val="0"/>
                <w:sz w:val="22"/>
                <w:szCs w:val="22"/>
              </w:rPr>
            </w:pPr>
            <w:r w:rsidRPr="00416C11">
              <w:rPr>
                <w:b w:val="0"/>
                <w:bCs w:val="0"/>
                <w:sz w:val="22"/>
                <w:szCs w:val="22"/>
              </w:rPr>
              <w:t>16715</w:t>
            </w:r>
          </w:p>
        </w:tc>
        <w:tc>
          <w:tcPr>
            <w:tcW w:w="0" w:type="auto"/>
            <w:vAlign w:val="center"/>
            <w:hideMark/>
          </w:tcPr>
          <w:p w14:paraId="09A929E5" w14:textId="77777777" w:rsidR="0069698D" w:rsidRPr="00416C11" w:rsidRDefault="0069698D" w:rsidP="0069698D">
            <w:pPr>
              <w:rPr>
                <w:b w:val="0"/>
                <w:bCs w:val="0"/>
                <w:sz w:val="22"/>
                <w:szCs w:val="22"/>
              </w:rPr>
            </w:pPr>
            <w:r w:rsidRPr="00416C11">
              <w:rPr>
                <w:b w:val="0"/>
                <w:bCs w:val="0"/>
                <w:sz w:val="22"/>
                <w:szCs w:val="22"/>
              </w:rPr>
              <w:t xml:space="preserve">Higgins, E.R.; Laird, J. (1976) Cycle, Dual and Various Prepack and Tank Mix Combinations Applied PPI vs Pre against Fall Panicum in Corn: Test No. NE OH 406 75. (Unpublished study received Feb 18, 1977 under 100-583; submitted by Ciba-Geigy Corp., Greens- boro, N.C.; CDL:228110-AB) </w:t>
            </w:r>
          </w:p>
        </w:tc>
      </w:tr>
      <w:tr w:rsidR="0069698D" w:rsidRPr="00416C11" w14:paraId="2A4385F8" w14:textId="77777777" w:rsidTr="0069698D">
        <w:trPr>
          <w:tblCellSpacing w:w="0" w:type="dxa"/>
        </w:trPr>
        <w:tc>
          <w:tcPr>
            <w:tcW w:w="0" w:type="auto"/>
            <w:hideMark/>
          </w:tcPr>
          <w:p w14:paraId="0605D581" w14:textId="77777777" w:rsidR="0069698D" w:rsidRPr="00416C11" w:rsidRDefault="0069698D" w:rsidP="0069698D">
            <w:pPr>
              <w:rPr>
                <w:b w:val="0"/>
                <w:bCs w:val="0"/>
                <w:sz w:val="22"/>
                <w:szCs w:val="22"/>
              </w:rPr>
            </w:pPr>
            <w:r w:rsidRPr="00416C11">
              <w:rPr>
                <w:b w:val="0"/>
                <w:bCs w:val="0"/>
                <w:sz w:val="22"/>
                <w:szCs w:val="22"/>
              </w:rPr>
              <w:t>16716</w:t>
            </w:r>
          </w:p>
        </w:tc>
        <w:tc>
          <w:tcPr>
            <w:tcW w:w="0" w:type="auto"/>
            <w:vAlign w:val="center"/>
            <w:hideMark/>
          </w:tcPr>
          <w:p w14:paraId="28DC660B" w14:textId="77777777" w:rsidR="0069698D" w:rsidRPr="00416C11" w:rsidRDefault="0069698D" w:rsidP="0069698D">
            <w:pPr>
              <w:rPr>
                <w:b w:val="0"/>
                <w:bCs w:val="0"/>
                <w:sz w:val="22"/>
                <w:szCs w:val="22"/>
              </w:rPr>
            </w:pPr>
            <w:r w:rsidRPr="00416C11">
              <w:rPr>
                <w:b w:val="0"/>
                <w:bCs w:val="0"/>
                <w:sz w:val="22"/>
                <w:szCs w:val="22"/>
              </w:rPr>
              <w:t xml:space="preserve">Kincaid, L.; Davidson, W.E.; Schnappinger, M.G.; et al. (1976) Data Summary for the Dual Label Submission: Preemergence Applications of Dual + Aatrex to Corn. Summary of studies 094383-D, 094383-G, 094383-L, 094383-R, 094383-AA, 094384-D, 094384-F, 094384-L, 094384-M, 095745-I, 095745-AO, 096505-F, 096505-G, 228103-A, 228103-D, 228103-P, 228103-X, 228106-J, 228106-K, 228106-X, 228106-Y, 228106-AC, 228109-Q, 228110-I, 228114-J, 228114-M, 228114-R through 228114-T, 228114-V, 228114-Z, 228114- AA, 228114-AF, 228114-AG and 228116-G. (Unpublished study re- ceived Feb 18, 1977 under 100-583; submitted by Ciba-Geigy Corp., Greensboro, N.C.; CDL:228114-A) </w:t>
            </w:r>
          </w:p>
        </w:tc>
      </w:tr>
      <w:tr w:rsidR="0069698D" w:rsidRPr="00416C11" w14:paraId="05634B7E" w14:textId="77777777" w:rsidTr="0069698D">
        <w:trPr>
          <w:tblCellSpacing w:w="0" w:type="dxa"/>
        </w:trPr>
        <w:tc>
          <w:tcPr>
            <w:tcW w:w="0" w:type="auto"/>
            <w:hideMark/>
          </w:tcPr>
          <w:p w14:paraId="7B7749FD" w14:textId="77777777" w:rsidR="0069698D" w:rsidRPr="00416C11" w:rsidRDefault="0069698D" w:rsidP="0069698D">
            <w:pPr>
              <w:rPr>
                <w:b w:val="0"/>
                <w:bCs w:val="0"/>
                <w:sz w:val="22"/>
                <w:szCs w:val="22"/>
              </w:rPr>
            </w:pPr>
            <w:r w:rsidRPr="00416C11">
              <w:rPr>
                <w:b w:val="0"/>
                <w:bCs w:val="0"/>
                <w:sz w:val="22"/>
                <w:szCs w:val="22"/>
              </w:rPr>
              <w:lastRenderedPageBreak/>
              <w:t>16717</w:t>
            </w:r>
          </w:p>
        </w:tc>
        <w:tc>
          <w:tcPr>
            <w:tcW w:w="0" w:type="auto"/>
            <w:vAlign w:val="center"/>
            <w:hideMark/>
          </w:tcPr>
          <w:p w14:paraId="2A5E7961" w14:textId="77777777" w:rsidR="0069698D" w:rsidRPr="00416C11" w:rsidRDefault="0069698D" w:rsidP="0069698D">
            <w:pPr>
              <w:rPr>
                <w:b w:val="0"/>
                <w:bCs w:val="0"/>
                <w:sz w:val="22"/>
                <w:szCs w:val="22"/>
              </w:rPr>
            </w:pPr>
            <w:r w:rsidRPr="00416C11">
              <w:rPr>
                <w:b w:val="0"/>
                <w:bCs w:val="0"/>
                <w:sz w:val="22"/>
                <w:szCs w:val="22"/>
              </w:rPr>
              <w:t xml:space="preserve">Westmoreland, W.G.; Edmundson, R. (1976) Evaluate Possible Yield Reductions in Corn--Dual and Dual + Aatrex, Pre--under No Weed Competition Conditions: Test No. SE OH 101 76. (Unpublished study received Feb 18, 1977 under 100-583; prepared in coopera- tion with Funk Seeds, submitted by Ciba-Geigy Corp., Greensboro, N.C.; CDL:228114-K) </w:t>
            </w:r>
          </w:p>
        </w:tc>
      </w:tr>
      <w:tr w:rsidR="0069698D" w:rsidRPr="00416C11" w14:paraId="6C54F1EC" w14:textId="77777777" w:rsidTr="0069698D">
        <w:trPr>
          <w:tblCellSpacing w:w="0" w:type="dxa"/>
        </w:trPr>
        <w:tc>
          <w:tcPr>
            <w:tcW w:w="0" w:type="auto"/>
            <w:hideMark/>
          </w:tcPr>
          <w:p w14:paraId="4D53DEAA" w14:textId="77777777" w:rsidR="0069698D" w:rsidRPr="00416C11" w:rsidRDefault="0069698D" w:rsidP="0069698D">
            <w:pPr>
              <w:rPr>
                <w:b w:val="0"/>
                <w:bCs w:val="0"/>
                <w:sz w:val="22"/>
                <w:szCs w:val="22"/>
              </w:rPr>
            </w:pPr>
            <w:r w:rsidRPr="00416C11">
              <w:rPr>
                <w:b w:val="0"/>
                <w:bCs w:val="0"/>
                <w:sz w:val="22"/>
                <w:szCs w:val="22"/>
              </w:rPr>
              <w:t>16718</w:t>
            </w:r>
          </w:p>
        </w:tc>
        <w:tc>
          <w:tcPr>
            <w:tcW w:w="0" w:type="auto"/>
            <w:vAlign w:val="center"/>
            <w:hideMark/>
          </w:tcPr>
          <w:p w14:paraId="2591FAF3" w14:textId="77777777" w:rsidR="0069698D" w:rsidRPr="00416C11" w:rsidRDefault="0069698D" w:rsidP="0069698D">
            <w:pPr>
              <w:rPr>
                <w:b w:val="0"/>
                <w:bCs w:val="0"/>
                <w:sz w:val="22"/>
                <w:szCs w:val="22"/>
              </w:rPr>
            </w:pPr>
            <w:r w:rsidRPr="00416C11">
              <w:rPr>
                <w:b w:val="0"/>
                <w:bCs w:val="0"/>
                <w:sz w:val="22"/>
                <w:szCs w:val="22"/>
              </w:rPr>
              <w:t xml:space="preserve">Higgins, E.R.; Von Matt, W. (1976) Evaluation of Pre Treatments of CGA-18762 and Grasskillers Applied Alone and in Various Combinations for Crabgrass Control in Corn: Test No. NE OH 409 74. (Unpublished study received Feb 18, 1977 under 100-583; submitted by Ciba-Geigy Corp., Greensboro, N.C.; CDL:228114-M) </w:t>
            </w:r>
          </w:p>
        </w:tc>
      </w:tr>
      <w:tr w:rsidR="0069698D" w:rsidRPr="00416C11" w14:paraId="56DFA81F" w14:textId="77777777" w:rsidTr="0069698D">
        <w:trPr>
          <w:tblCellSpacing w:w="0" w:type="dxa"/>
        </w:trPr>
        <w:tc>
          <w:tcPr>
            <w:tcW w:w="0" w:type="auto"/>
            <w:hideMark/>
          </w:tcPr>
          <w:p w14:paraId="11D1ED0A" w14:textId="77777777" w:rsidR="0069698D" w:rsidRPr="00416C11" w:rsidRDefault="0069698D" w:rsidP="0069698D">
            <w:pPr>
              <w:rPr>
                <w:b w:val="0"/>
                <w:bCs w:val="0"/>
                <w:sz w:val="22"/>
                <w:szCs w:val="22"/>
              </w:rPr>
            </w:pPr>
            <w:r w:rsidRPr="00416C11">
              <w:rPr>
                <w:b w:val="0"/>
                <w:bCs w:val="0"/>
                <w:sz w:val="22"/>
                <w:szCs w:val="22"/>
              </w:rPr>
              <w:t>16719</w:t>
            </w:r>
          </w:p>
        </w:tc>
        <w:tc>
          <w:tcPr>
            <w:tcW w:w="0" w:type="auto"/>
            <w:vAlign w:val="center"/>
            <w:hideMark/>
          </w:tcPr>
          <w:p w14:paraId="3D7F4750" w14:textId="77777777" w:rsidR="0069698D" w:rsidRPr="00416C11" w:rsidRDefault="0069698D" w:rsidP="0069698D">
            <w:pPr>
              <w:rPr>
                <w:b w:val="0"/>
                <w:bCs w:val="0"/>
                <w:sz w:val="22"/>
                <w:szCs w:val="22"/>
              </w:rPr>
            </w:pPr>
            <w:r w:rsidRPr="00416C11">
              <w:rPr>
                <w:b w:val="0"/>
                <w:bCs w:val="0"/>
                <w:sz w:val="22"/>
                <w:szCs w:val="22"/>
              </w:rPr>
              <w:t xml:space="preserve">Bartley, C.E. (1976) Label Dual plus Aatrex Prepack as a Preemergence Application: Test No. SW OH 102 76. (Unpublished study received Feb 18, 1977 under 100-583; submitted by Ciba-Geigy Corp., Greensboro, N.C.; CDL:228114-R) </w:t>
            </w:r>
          </w:p>
        </w:tc>
      </w:tr>
      <w:tr w:rsidR="0069698D" w:rsidRPr="00416C11" w14:paraId="162ADDF2" w14:textId="77777777" w:rsidTr="0069698D">
        <w:trPr>
          <w:tblCellSpacing w:w="0" w:type="dxa"/>
        </w:trPr>
        <w:tc>
          <w:tcPr>
            <w:tcW w:w="0" w:type="auto"/>
            <w:hideMark/>
          </w:tcPr>
          <w:p w14:paraId="5D4181DB" w14:textId="77777777" w:rsidR="0069698D" w:rsidRPr="00416C11" w:rsidRDefault="0069698D" w:rsidP="0069698D">
            <w:pPr>
              <w:rPr>
                <w:b w:val="0"/>
                <w:bCs w:val="0"/>
                <w:sz w:val="22"/>
                <w:szCs w:val="22"/>
              </w:rPr>
            </w:pPr>
            <w:r w:rsidRPr="00416C11">
              <w:rPr>
                <w:b w:val="0"/>
                <w:bCs w:val="0"/>
                <w:sz w:val="22"/>
                <w:szCs w:val="22"/>
              </w:rPr>
              <w:t>16720</w:t>
            </w:r>
          </w:p>
        </w:tc>
        <w:tc>
          <w:tcPr>
            <w:tcW w:w="0" w:type="auto"/>
            <w:vAlign w:val="center"/>
            <w:hideMark/>
          </w:tcPr>
          <w:p w14:paraId="351F8B2C" w14:textId="77777777" w:rsidR="0069698D" w:rsidRPr="00416C11" w:rsidRDefault="0069698D" w:rsidP="0069698D">
            <w:pPr>
              <w:rPr>
                <w:b w:val="0"/>
                <w:bCs w:val="0"/>
                <w:sz w:val="22"/>
                <w:szCs w:val="22"/>
              </w:rPr>
            </w:pPr>
            <w:r w:rsidRPr="00416C11">
              <w:rPr>
                <w:b w:val="0"/>
                <w:bCs w:val="0"/>
                <w:sz w:val="22"/>
                <w:szCs w:val="22"/>
              </w:rPr>
              <w:t xml:space="preserve">Bartley, C.E. (1976) Evaluate Cycle + Aatrex Tank Mix Preemergence; Evaluate Cycle + CGA-24705 Preemergence; Obtain Additional Data with Cycle Preemergence: Test No. SW OH 103 75. (Unpublished study received Feb 18, 1977 under 100-583; submitted by Ciba- Geigy Corp., Greensboro, N.C.; CDL:228114-S) </w:t>
            </w:r>
          </w:p>
        </w:tc>
      </w:tr>
      <w:tr w:rsidR="0069698D" w:rsidRPr="00416C11" w14:paraId="73F2D49F" w14:textId="77777777" w:rsidTr="0069698D">
        <w:trPr>
          <w:tblCellSpacing w:w="0" w:type="dxa"/>
        </w:trPr>
        <w:tc>
          <w:tcPr>
            <w:tcW w:w="0" w:type="auto"/>
            <w:hideMark/>
          </w:tcPr>
          <w:p w14:paraId="059140EB" w14:textId="77777777" w:rsidR="0069698D" w:rsidRPr="00416C11" w:rsidRDefault="0069698D" w:rsidP="0069698D">
            <w:pPr>
              <w:rPr>
                <w:b w:val="0"/>
                <w:bCs w:val="0"/>
                <w:sz w:val="22"/>
                <w:szCs w:val="22"/>
              </w:rPr>
            </w:pPr>
            <w:r w:rsidRPr="00416C11">
              <w:rPr>
                <w:b w:val="0"/>
                <w:bCs w:val="0"/>
                <w:sz w:val="22"/>
                <w:szCs w:val="22"/>
              </w:rPr>
              <w:t>16721</w:t>
            </w:r>
          </w:p>
        </w:tc>
        <w:tc>
          <w:tcPr>
            <w:tcW w:w="0" w:type="auto"/>
            <w:vAlign w:val="center"/>
            <w:hideMark/>
          </w:tcPr>
          <w:p w14:paraId="30742D19" w14:textId="77777777" w:rsidR="0069698D" w:rsidRPr="00416C11" w:rsidRDefault="0069698D" w:rsidP="0069698D">
            <w:pPr>
              <w:rPr>
                <w:b w:val="0"/>
                <w:bCs w:val="0"/>
                <w:sz w:val="22"/>
                <w:szCs w:val="22"/>
              </w:rPr>
            </w:pPr>
            <w:r w:rsidRPr="00416C11">
              <w:rPr>
                <w:b w:val="0"/>
                <w:bCs w:val="0"/>
                <w:sz w:val="22"/>
                <w:szCs w:val="22"/>
              </w:rPr>
              <w:t xml:space="preserve">Juby, M. (1976) To Evaluate Combinations of Cycle + CGA 24705 Pre on Corn: Test No. MW OH 206 75. (Unpublished study received Feb 18, 1977 under 100-583; submitted by Ciba-Geigy Corp., Greens- boro, N.C.; CDL:228114-T) </w:t>
            </w:r>
          </w:p>
        </w:tc>
      </w:tr>
      <w:tr w:rsidR="0069698D" w:rsidRPr="00416C11" w14:paraId="52E4B5CC" w14:textId="77777777" w:rsidTr="0069698D">
        <w:trPr>
          <w:tblCellSpacing w:w="0" w:type="dxa"/>
        </w:trPr>
        <w:tc>
          <w:tcPr>
            <w:tcW w:w="0" w:type="auto"/>
            <w:hideMark/>
          </w:tcPr>
          <w:p w14:paraId="45D3CEF9" w14:textId="77777777" w:rsidR="0069698D" w:rsidRPr="00416C11" w:rsidRDefault="0069698D" w:rsidP="0069698D">
            <w:pPr>
              <w:rPr>
                <w:b w:val="0"/>
                <w:bCs w:val="0"/>
                <w:sz w:val="22"/>
                <w:szCs w:val="22"/>
              </w:rPr>
            </w:pPr>
            <w:r w:rsidRPr="00416C11">
              <w:rPr>
                <w:b w:val="0"/>
                <w:bCs w:val="0"/>
                <w:sz w:val="22"/>
                <w:szCs w:val="22"/>
              </w:rPr>
              <w:t>16722</w:t>
            </w:r>
          </w:p>
        </w:tc>
        <w:tc>
          <w:tcPr>
            <w:tcW w:w="0" w:type="auto"/>
            <w:vAlign w:val="center"/>
            <w:hideMark/>
          </w:tcPr>
          <w:p w14:paraId="69B7FFFE" w14:textId="77777777" w:rsidR="0069698D" w:rsidRPr="00416C11" w:rsidRDefault="0069698D" w:rsidP="0069698D">
            <w:pPr>
              <w:rPr>
                <w:b w:val="0"/>
                <w:bCs w:val="0"/>
                <w:sz w:val="22"/>
                <w:szCs w:val="22"/>
              </w:rPr>
            </w:pPr>
            <w:r w:rsidRPr="00416C11">
              <w:rPr>
                <w:b w:val="0"/>
                <w:bCs w:val="0"/>
                <w:sz w:val="22"/>
                <w:szCs w:val="22"/>
              </w:rPr>
              <w:t xml:space="preserve">Stahlberg, L. (1976) Evaluate CGA-18762 and CGA-24705 for Weed Con- trol in Corn, Applied Pre: Test No. 04 OH 006 75. (Unpublished study received Feb 18, 1977 under 100-583; submitted by Ciba- Geigy Corp., Greensboro, N.C.; CDL:228114-V) </w:t>
            </w:r>
          </w:p>
        </w:tc>
      </w:tr>
      <w:tr w:rsidR="0069698D" w:rsidRPr="00416C11" w14:paraId="2CA7C345" w14:textId="77777777" w:rsidTr="0069698D">
        <w:trPr>
          <w:tblCellSpacing w:w="0" w:type="dxa"/>
        </w:trPr>
        <w:tc>
          <w:tcPr>
            <w:tcW w:w="0" w:type="auto"/>
            <w:hideMark/>
          </w:tcPr>
          <w:p w14:paraId="2B1F3CFC" w14:textId="77777777" w:rsidR="0069698D" w:rsidRPr="00416C11" w:rsidRDefault="0069698D" w:rsidP="0069698D">
            <w:pPr>
              <w:rPr>
                <w:b w:val="0"/>
                <w:bCs w:val="0"/>
                <w:sz w:val="22"/>
                <w:szCs w:val="22"/>
              </w:rPr>
            </w:pPr>
            <w:r w:rsidRPr="00416C11">
              <w:rPr>
                <w:b w:val="0"/>
                <w:bCs w:val="0"/>
                <w:sz w:val="22"/>
                <w:szCs w:val="22"/>
              </w:rPr>
              <w:t>16723</w:t>
            </w:r>
          </w:p>
        </w:tc>
        <w:tc>
          <w:tcPr>
            <w:tcW w:w="0" w:type="auto"/>
            <w:vAlign w:val="center"/>
            <w:hideMark/>
          </w:tcPr>
          <w:p w14:paraId="68735C45" w14:textId="77777777" w:rsidR="0069698D" w:rsidRPr="00416C11" w:rsidRDefault="0069698D" w:rsidP="0069698D">
            <w:pPr>
              <w:rPr>
                <w:b w:val="0"/>
                <w:bCs w:val="0"/>
                <w:sz w:val="22"/>
                <w:szCs w:val="22"/>
              </w:rPr>
            </w:pPr>
            <w:r w:rsidRPr="00416C11">
              <w:rPr>
                <w:b w:val="0"/>
                <w:bCs w:val="0"/>
                <w:sz w:val="22"/>
                <w:szCs w:val="22"/>
              </w:rPr>
              <w:t xml:space="preserve">Taylor, T.D. (1976) To Evaluate CGA-24705 in Combination with CGA- 18762 and Atrazine for Weed Control in Corn: Test No. MW OH 401 76. (Unpublished study received Feb 18, 1977 under 100-583; submitted by Ciba-Geigy Corp., Greensboro, N.C.; CDL:228114-Z) </w:t>
            </w:r>
          </w:p>
        </w:tc>
      </w:tr>
      <w:tr w:rsidR="0069698D" w:rsidRPr="00416C11" w14:paraId="73E0F3F2" w14:textId="77777777" w:rsidTr="0069698D">
        <w:trPr>
          <w:tblCellSpacing w:w="0" w:type="dxa"/>
        </w:trPr>
        <w:tc>
          <w:tcPr>
            <w:tcW w:w="0" w:type="auto"/>
            <w:hideMark/>
          </w:tcPr>
          <w:p w14:paraId="3AFAFFBD" w14:textId="77777777" w:rsidR="0069698D" w:rsidRPr="00416C11" w:rsidRDefault="0069698D" w:rsidP="0069698D">
            <w:pPr>
              <w:rPr>
                <w:b w:val="0"/>
                <w:bCs w:val="0"/>
                <w:sz w:val="22"/>
                <w:szCs w:val="22"/>
              </w:rPr>
            </w:pPr>
            <w:r w:rsidRPr="00416C11">
              <w:rPr>
                <w:b w:val="0"/>
                <w:bCs w:val="0"/>
                <w:sz w:val="22"/>
                <w:szCs w:val="22"/>
              </w:rPr>
              <w:t>16724</w:t>
            </w:r>
          </w:p>
        </w:tc>
        <w:tc>
          <w:tcPr>
            <w:tcW w:w="0" w:type="auto"/>
            <w:vAlign w:val="center"/>
            <w:hideMark/>
          </w:tcPr>
          <w:p w14:paraId="4A31CF0D" w14:textId="77777777" w:rsidR="0069698D" w:rsidRPr="00416C11" w:rsidRDefault="0069698D" w:rsidP="0069698D">
            <w:pPr>
              <w:rPr>
                <w:b w:val="0"/>
                <w:bCs w:val="0"/>
                <w:sz w:val="22"/>
                <w:szCs w:val="22"/>
              </w:rPr>
            </w:pPr>
            <w:r w:rsidRPr="00416C11">
              <w:rPr>
                <w:b w:val="0"/>
                <w:bCs w:val="0"/>
                <w:sz w:val="22"/>
                <w:szCs w:val="22"/>
              </w:rPr>
              <w:t xml:space="preserve">Taylor, T.D. (1976) To Evaluate a Granular Formulation of CGA- 18762 + CGA-24705 for Pre Weed Control in Corn: Test No. MW OH 404 76. (Unpublished study received Feb 18, 1977 under 100-583; submitted by Ciba-Geigy Corp., Greensboro, N.C.; CDL:228114-AA) </w:t>
            </w:r>
          </w:p>
        </w:tc>
      </w:tr>
      <w:tr w:rsidR="0069698D" w:rsidRPr="00416C11" w14:paraId="45B909DB" w14:textId="77777777" w:rsidTr="0069698D">
        <w:trPr>
          <w:tblCellSpacing w:w="0" w:type="dxa"/>
        </w:trPr>
        <w:tc>
          <w:tcPr>
            <w:tcW w:w="0" w:type="auto"/>
            <w:hideMark/>
          </w:tcPr>
          <w:p w14:paraId="17FB7D08" w14:textId="77777777" w:rsidR="0069698D" w:rsidRPr="00416C11" w:rsidRDefault="0069698D" w:rsidP="0069698D">
            <w:pPr>
              <w:rPr>
                <w:b w:val="0"/>
                <w:bCs w:val="0"/>
                <w:sz w:val="22"/>
                <w:szCs w:val="22"/>
              </w:rPr>
            </w:pPr>
            <w:r w:rsidRPr="00416C11">
              <w:rPr>
                <w:b w:val="0"/>
                <w:bCs w:val="0"/>
                <w:sz w:val="22"/>
                <w:szCs w:val="22"/>
              </w:rPr>
              <w:t>16725</w:t>
            </w:r>
          </w:p>
        </w:tc>
        <w:tc>
          <w:tcPr>
            <w:tcW w:w="0" w:type="auto"/>
            <w:vAlign w:val="center"/>
            <w:hideMark/>
          </w:tcPr>
          <w:p w14:paraId="25F867F6" w14:textId="77777777" w:rsidR="0069698D" w:rsidRPr="00416C11" w:rsidRDefault="0069698D" w:rsidP="0069698D">
            <w:pPr>
              <w:rPr>
                <w:b w:val="0"/>
                <w:bCs w:val="0"/>
                <w:sz w:val="22"/>
                <w:szCs w:val="22"/>
              </w:rPr>
            </w:pPr>
            <w:r w:rsidRPr="00416C11">
              <w:rPr>
                <w:b w:val="0"/>
                <w:bCs w:val="0"/>
                <w:sz w:val="22"/>
                <w:szCs w:val="22"/>
              </w:rPr>
              <w:t xml:space="preserve">Kern, C.L. (1976) Evaluate Cycle and Dual Alone and in Combination Post on Corn: Test No. MW OH 104 76. (Unpublished study re- ceived Feb 18, 1977 under 100-583; submitted by Ciba-Geigy Corp., Greensboro, N.C.; CDL:228114-AF) </w:t>
            </w:r>
          </w:p>
        </w:tc>
      </w:tr>
      <w:tr w:rsidR="0069698D" w:rsidRPr="00416C11" w14:paraId="53517CBC" w14:textId="77777777" w:rsidTr="0069698D">
        <w:trPr>
          <w:tblCellSpacing w:w="0" w:type="dxa"/>
        </w:trPr>
        <w:tc>
          <w:tcPr>
            <w:tcW w:w="0" w:type="auto"/>
            <w:hideMark/>
          </w:tcPr>
          <w:p w14:paraId="66BBE6F4" w14:textId="77777777" w:rsidR="0069698D" w:rsidRPr="00416C11" w:rsidRDefault="0069698D" w:rsidP="0069698D">
            <w:pPr>
              <w:rPr>
                <w:b w:val="0"/>
                <w:bCs w:val="0"/>
                <w:sz w:val="22"/>
                <w:szCs w:val="22"/>
              </w:rPr>
            </w:pPr>
            <w:r w:rsidRPr="00416C11">
              <w:rPr>
                <w:b w:val="0"/>
                <w:bCs w:val="0"/>
                <w:sz w:val="22"/>
                <w:szCs w:val="22"/>
              </w:rPr>
              <w:t>16726</w:t>
            </w:r>
          </w:p>
        </w:tc>
        <w:tc>
          <w:tcPr>
            <w:tcW w:w="0" w:type="auto"/>
            <w:vAlign w:val="center"/>
            <w:hideMark/>
          </w:tcPr>
          <w:p w14:paraId="51981B05" w14:textId="77777777" w:rsidR="0069698D" w:rsidRPr="00416C11" w:rsidRDefault="0069698D" w:rsidP="0069698D">
            <w:pPr>
              <w:rPr>
                <w:b w:val="0"/>
                <w:bCs w:val="0"/>
                <w:sz w:val="22"/>
                <w:szCs w:val="22"/>
              </w:rPr>
            </w:pPr>
            <w:r w:rsidRPr="00416C11">
              <w:rPr>
                <w:b w:val="0"/>
                <w:bCs w:val="0"/>
                <w:sz w:val="22"/>
                <w:szCs w:val="22"/>
              </w:rPr>
              <w:t xml:space="preserve">Kern, C.L. (1976) Evaluate Dual and Cycle in Various Combinations and Formulations Pre and PPI for Weed Control in Field Corn: Test No. MW OH 103 76. (Unpublished study received Feb 18, 1977 under 100-583; submitted by Ciba-Geigy Corp., Greensboro, N.C.; CDL:228114-AG) </w:t>
            </w:r>
          </w:p>
        </w:tc>
      </w:tr>
      <w:tr w:rsidR="0069698D" w:rsidRPr="00416C11" w14:paraId="26E37D4D" w14:textId="77777777" w:rsidTr="0069698D">
        <w:trPr>
          <w:tblCellSpacing w:w="0" w:type="dxa"/>
        </w:trPr>
        <w:tc>
          <w:tcPr>
            <w:tcW w:w="0" w:type="auto"/>
            <w:hideMark/>
          </w:tcPr>
          <w:p w14:paraId="782B240A" w14:textId="77777777" w:rsidR="0069698D" w:rsidRPr="00416C11" w:rsidRDefault="0069698D" w:rsidP="0069698D">
            <w:pPr>
              <w:rPr>
                <w:b w:val="0"/>
                <w:bCs w:val="0"/>
                <w:sz w:val="22"/>
                <w:szCs w:val="22"/>
              </w:rPr>
            </w:pPr>
            <w:r w:rsidRPr="00416C11">
              <w:rPr>
                <w:b w:val="0"/>
                <w:bCs w:val="0"/>
                <w:sz w:val="22"/>
                <w:szCs w:val="22"/>
              </w:rPr>
              <w:t>16727</w:t>
            </w:r>
          </w:p>
        </w:tc>
        <w:tc>
          <w:tcPr>
            <w:tcW w:w="0" w:type="auto"/>
            <w:vAlign w:val="center"/>
            <w:hideMark/>
          </w:tcPr>
          <w:p w14:paraId="2A129B7B" w14:textId="77777777" w:rsidR="0069698D" w:rsidRPr="00416C11" w:rsidRDefault="0069698D" w:rsidP="0069698D">
            <w:pPr>
              <w:rPr>
                <w:b w:val="0"/>
                <w:bCs w:val="0"/>
                <w:sz w:val="22"/>
                <w:szCs w:val="22"/>
              </w:rPr>
            </w:pPr>
            <w:r w:rsidRPr="00416C11">
              <w:rPr>
                <w:b w:val="0"/>
                <w:bCs w:val="0"/>
                <w:sz w:val="22"/>
                <w:szCs w:val="22"/>
              </w:rPr>
              <w:t xml:space="preserve">Threewitt, T.; Clarkson, V.; Davidson, W.E.; et al. (1976) Data Summary for the Dual Label Submission: Preplant Applications of Dual + Aatrex to Corn. Summary of studies 225881-K through 225881-M, 225881-O, 228103-A, 228103-D, 228103-F, </w:t>
            </w:r>
            <w:r w:rsidRPr="00416C11">
              <w:rPr>
                <w:b w:val="0"/>
                <w:bCs w:val="0"/>
                <w:sz w:val="22"/>
                <w:szCs w:val="22"/>
              </w:rPr>
              <w:lastRenderedPageBreak/>
              <w:t xml:space="preserve">228103-H, 228103-I, 228103-O, 228109-E, 228109-F, 228109-I, 228109-N, 228109-Q, 228110-B, 228116-C, 228116-G, 228116-K, 228116-Q, 228116-R and 228116-U. (Unpublished study received Feb 18, 1977 under 100-583; submitted by Ciba-Geigy Corp., Greensboro, N.C.; CDL:228116-A) </w:t>
            </w:r>
          </w:p>
        </w:tc>
      </w:tr>
      <w:tr w:rsidR="0069698D" w:rsidRPr="00416C11" w14:paraId="101C3A41" w14:textId="77777777" w:rsidTr="0069698D">
        <w:trPr>
          <w:tblCellSpacing w:w="0" w:type="dxa"/>
        </w:trPr>
        <w:tc>
          <w:tcPr>
            <w:tcW w:w="0" w:type="auto"/>
            <w:hideMark/>
          </w:tcPr>
          <w:p w14:paraId="004AAE9F" w14:textId="77777777" w:rsidR="0069698D" w:rsidRPr="00416C11" w:rsidRDefault="0069698D" w:rsidP="0069698D">
            <w:pPr>
              <w:rPr>
                <w:b w:val="0"/>
                <w:bCs w:val="0"/>
                <w:sz w:val="22"/>
                <w:szCs w:val="22"/>
              </w:rPr>
            </w:pPr>
            <w:r w:rsidRPr="00416C11">
              <w:rPr>
                <w:b w:val="0"/>
                <w:bCs w:val="0"/>
                <w:sz w:val="22"/>
                <w:szCs w:val="22"/>
              </w:rPr>
              <w:lastRenderedPageBreak/>
              <w:t>16728</w:t>
            </w:r>
          </w:p>
        </w:tc>
        <w:tc>
          <w:tcPr>
            <w:tcW w:w="0" w:type="auto"/>
            <w:vAlign w:val="center"/>
            <w:hideMark/>
          </w:tcPr>
          <w:p w14:paraId="4C19AD5A" w14:textId="77777777" w:rsidR="0069698D" w:rsidRPr="00416C11" w:rsidRDefault="0069698D" w:rsidP="0069698D">
            <w:pPr>
              <w:rPr>
                <w:b w:val="0"/>
                <w:bCs w:val="0"/>
                <w:sz w:val="22"/>
                <w:szCs w:val="22"/>
              </w:rPr>
            </w:pPr>
            <w:r w:rsidRPr="00416C11">
              <w:rPr>
                <w:b w:val="0"/>
                <w:bCs w:val="0"/>
                <w:sz w:val="22"/>
                <w:szCs w:val="22"/>
              </w:rPr>
              <w:t xml:space="preserve">Threewitt, T. (1976) To Obtain Sufficient Data for Reg. of an Improved Prepack of Dual + Aatrex and Dual + Cycle and Various Combs. for Weed Control in Corn: Test No. MW OH 313 76. (Unpublished study received Feb 18, 1977 under 100-583; submitted by Ciba-Geigy Corp., Greensboro, N.C.; CDL:228116-C) </w:t>
            </w:r>
          </w:p>
        </w:tc>
      </w:tr>
      <w:tr w:rsidR="0069698D" w:rsidRPr="00416C11" w14:paraId="52386947" w14:textId="77777777" w:rsidTr="0069698D">
        <w:trPr>
          <w:tblCellSpacing w:w="0" w:type="dxa"/>
        </w:trPr>
        <w:tc>
          <w:tcPr>
            <w:tcW w:w="0" w:type="auto"/>
            <w:hideMark/>
          </w:tcPr>
          <w:p w14:paraId="25F38856" w14:textId="77777777" w:rsidR="0069698D" w:rsidRPr="00416C11" w:rsidRDefault="0069698D" w:rsidP="0069698D">
            <w:pPr>
              <w:rPr>
                <w:b w:val="0"/>
                <w:bCs w:val="0"/>
                <w:sz w:val="22"/>
                <w:szCs w:val="22"/>
              </w:rPr>
            </w:pPr>
            <w:r w:rsidRPr="00416C11">
              <w:rPr>
                <w:b w:val="0"/>
                <w:bCs w:val="0"/>
                <w:sz w:val="22"/>
                <w:szCs w:val="22"/>
              </w:rPr>
              <w:t>16730</w:t>
            </w:r>
          </w:p>
        </w:tc>
        <w:tc>
          <w:tcPr>
            <w:tcW w:w="0" w:type="auto"/>
            <w:vAlign w:val="center"/>
            <w:hideMark/>
          </w:tcPr>
          <w:p w14:paraId="0AC211FA" w14:textId="77777777" w:rsidR="0069698D" w:rsidRPr="00416C11" w:rsidRDefault="0069698D" w:rsidP="0069698D">
            <w:pPr>
              <w:rPr>
                <w:b w:val="0"/>
                <w:bCs w:val="0"/>
                <w:sz w:val="22"/>
                <w:szCs w:val="22"/>
              </w:rPr>
            </w:pPr>
            <w:r w:rsidRPr="00416C11">
              <w:rPr>
                <w:b w:val="0"/>
                <w:bCs w:val="0"/>
                <w:sz w:val="22"/>
                <w:szCs w:val="22"/>
              </w:rPr>
              <w:t xml:space="preserve">Schnappinger, M.G. (1976) To Evaluate Dual 6E with Several Varie- ties of Corn: Test No. NE OH 313 76. (Unpublished study re- ceived Feb 18, 1977 under 100-583; submitted by Ciba-Geigy Corp., Greensboro, N.C.; CDL:228116-K) </w:t>
            </w:r>
          </w:p>
        </w:tc>
      </w:tr>
      <w:tr w:rsidR="0069698D" w:rsidRPr="00416C11" w14:paraId="10A980C0" w14:textId="77777777" w:rsidTr="0069698D">
        <w:trPr>
          <w:tblCellSpacing w:w="0" w:type="dxa"/>
        </w:trPr>
        <w:tc>
          <w:tcPr>
            <w:tcW w:w="0" w:type="auto"/>
            <w:hideMark/>
          </w:tcPr>
          <w:p w14:paraId="592BB13E" w14:textId="77777777" w:rsidR="0069698D" w:rsidRPr="00416C11" w:rsidRDefault="0069698D" w:rsidP="0069698D">
            <w:pPr>
              <w:rPr>
                <w:b w:val="0"/>
                <w:bCs w:val="0"/>
                <w:sz w:val="22"/>
                <w:szCs w:val="22"/>
              </w:rPr>
            </w:pPr>
            <w:r w:rsidRPr="00416C11">
              <w:rPr>
                <w:b w:val="0"/>
                <w:bCs w:val="0"/>
                <w:sz w:val="22"/>
                <w:szCs w:val="22"/>
              </w:rPr>
              <w:t>16731</w:t>
            </w:r>
          </w:p>
        </w:tc>
        <w:tc>
          <w:tcPr>
            <w:tcW w:w="0" w:type="auto"/>
            <w:vAlign w:val="center"/>
            <w:hideMark/>
          </w:tcPr>
          <w:p w14:paraId="7C3B794D" w14:textId="77777777" w:rsidR="0069698D" w:rsidRPr="00416C11" w:rsidRDefault="0069698D" w:rsidP="0069698D">
            <w:pPr>
              <w:rPr>
                <w:b w:val="0"/>
                <w:bCs w:val="0"/>
                <w:sz w:val="22"/>
                <w:szCs w:val="22"/>
              </w:rPr>
            </w:pPr>
            <w:r w:rsidRPr="00416C11">
              <w:rPr>
                <w:b w:val="0"/>
                <w:bCs w:val="0"/>
                <w:sz w:val="22"/>
                <w:szCs w:val="22"/>
              </w:rPr>
              <w:t xml:space="preserve">Dill, R.; Shotts, H.H. (1976) To Evaluate CGA-18762 + CGA-24705 PPI on Corn: Test No. SE OH 305 75. (Unpublished study received Feb 18, 1977 under 100-583; submitted by Ciba-Geigy Corp., Greens- boro, N.C.; CDL:228116-Q) </w:t>
            </w:r>
          </w:p>
        </w:tc>
      </w:tr>
      <w:tr w:rsidR="0069698D" w:rsidRPr="00416C11" w14:paraId="483173BD" w14:textId="77777777" w:rsidTr="0069698D">
        <w:trPr>
          <w:tblCellSpacing w:w="0" w:type="dxa"/>
        </w:trPr>
        <w:tc>
          <w:tcPr>
            <w:tcW w:w="0" w:type="auto"/>
            <w:hideMark/>
          </w:tcPr>
          <w:p w14:paraId="51BD104E" w14:textId="77777777" w:rsidR="0069698D" w:rsidRPr="00416C11" w:rsidRDefault="0069698D" w:rsidP="0069698D">
            <w:pPr>
              <w:rPr>
                <w:b w:val="0"/>
                <w:bCs w:val="0"/>
                <w:sz w:val="22"/>
                <w:szCs w:val="22"/>
              </w:rPr>
            </w:pPr>
            <w:r w:rsidRPr="00416C11">
              <w:rPr>
                <w:b w:val="0"/>
                <w:bCs w:val="0"/>
                <w:sz w:val="22"/>
                <w:szCs w:val="22"/>
              </w:rPr>
              <w:t>16732</w:t>
            </w:r>
          </w:p>
        </w:tc>
        <w:tc>
          <w:tcPr>
            <w:tcW w:w="0" w:type="auto"/>
            <w:vAlign w:val="center"/>
            <w:hideMark/>
          </w:tcPr>
          <w:p w14:paraId="5D274FE9" w14:textId="77777777" w:rsidR="0069698D" w:rsidRPr="00416C11" w:rsidRDefault="0069698D" w:rsidP="0069698D">
            <w:pPr>
              <w:rPr>
                <w:b w:val="0"/>
                <w:bCs w:val="0"/>
                <w:sz w:val="22"/>
                <w:szCs w:val="22"/>
              </w:rPr>
            </w:pPr>
            <w:r w:rsidRPr="00416C11">
              <w:rPr>
                <w:b w:val="0"/>
                <w:bCs w:val="0"/>
                <w:sz w:val="22"/>
                <w:szCs w:val="22"/>
              </w:rPr>
              <w:t xml:space="preserve">Schnappinger, M.G. (1976) To Evaluate CGA-18762 and CGA-24705 for Weed Control in Corn: Test No. NE OH 302 75. (Unpublished study received Feb 18, 1977 under 100-583; submitted by Ciba-Geigy Corp., Greensboro, N.C.; CDL:228116-R) </w:t>
            </w:r>
          </w:p>
        </w:tc>
      </w:tr>
      <w:tr w:rsidR="0069698D" w:rsidRPr="00416C11" w14:paraId="0AC9C6E3" w14:textId="77777777" w:rsidTr="0069698D">
        <w:trPr>
          <w:tblCellSpacing w:w="0" w:type="dxa"/>
        </w:trPr>
        <w:tc>
          <w:tcPr>
            <w:tcW w:w="0" w:type="auto"/>
            <w:hideMark/>
          </w:tcPr>
          <w:p w14:paraId="2C31E830" w14:textId="77777777" w:rsidR="0069698D" w:rsidRPr="00416C11" w:rsidRDefault="0069698D" w:rsidP="0069698D">
            <w:pPr>
              <w:rPr>
                <w:b w:val="0"/>
                <w:bCs w:val="0"/>
                <w:sz w:val="22"/>
                <w:szCs w:val="22"/>
              </w:rPr>
            </w:pPr>
            <w:r w:rsidRPr="00416C11">
              <w:rPr>
                <w:b w:val="0"/>
                <w:bCs w:val="0"/>
                <w:sz w:val="22"/>
                <w:szCs w:val="22"/>
              </w:rPr>
              <w:t>16733</w:t>
            </w:r>
          </w:p>
        </w:tc>
        <w:tc>
          <w:tcPr>
            <w:tcW w:w="0" w:type="auto"/>
            <w:vAlign w:val="center"/>
            <w:hideMark/>
          </w:tcPr>
          <w:p w14:paraId="11A53AB4" w14:textId="77777777" w:rsidR="0069698D" w:rsidRPr="00416C11" w:rsidRDefault="0069698D" w:rsidP="0069698D">
            <w:pPr>
              <w:rPr>
                <w:b w:val="0"/>
                <w:bCs w:val="0"/>
                <w:sz w:val="22"/>
                <w:szCs w:val="22"/>
              </w:rPr>
            </w:pPr>
            <w:r w:rsidRPr="00416C11">
              <w:rPr>
                <w:b w:val="0"/>
                <w:bCs w:val="0"/>
                <w:sz w:val="22"/>
                <w:szCs w:val="22"/>
              </w:rPr>
              <w:t xml:space="preserve">Smith, J.M.; Kincaid, L.K. (1976) To Label Aatrex plus Dual Prepack as a PPI, Pre and Early Post Treatment for Complete Weed Control in Corn: Test No. 07 OH 004 76. (Unpublished study received Feb 18, 1977 under 100-583; submitted by Ciba-Geigy Corp., Greensboro, N.C.; CDL:228116-U) </w:t>
            </w:r>
          </w:p>
        </w:tc>
      </w:tr>
      <w:tr w:rsidR="0069698D" w:rsidRPr="00416C11" w14:paraId="431AEBA2" w14:textId="77777777" w:rsidTr="0069698D">
        <w:trPr>
          <w:tblCellSpacing w:w="0" w:type="dxa"/>
        </w:trPr>
        <w:tc>
          <w:tcPr>
            <w:tcW w:w="0" w:type="auto"/>
            <w:hideMark/>
          </w:tcPr>
          <w:p w14:paraId="79DFAE7B" w14:textId="77777777" w:rsidR="0069698D" w:rsidRPr="00416C11" w:rsidRDefault="0069698D" w:rsidP="0069698D">
            <w:pPr>
              <w:rPr>
                <w:b w:val="0"/>
                <w:bCs w:val="0"/>
                <w:sz w:val="22"/>
                <w:szCs w:val="22"/>
              </w:rPr>
            </w:pPr>
            <w:r w:rsidRPr="00416C11">
              <w:rPr>
                <w:b w:val="0"/>
                <w:bCs w:val="0"/>
                <w:sz w:val="22"/>
                <w:szCs w:val="22"/>
              </w:rPr>
              <w:t>16734</w:t>
            </w:r>
          </w:p>
        </w:tc>
        <w:tc>
          <w:tcPr>
            <w:tcW w:w="0" w:type="auto"/>
            <w:vAlign w:val="center"/>
            <w:hideMark/>
          </w:tcPr>
          <w:p w14:paraId="1535917B" w14:textId="77777777" w:rsidR="0069698D" w:rsidRPr="00416C11" w:rsidRDefault="0069698D" w:rsidP="0069698D">
            <w:pPr>
              <w:rPr>
                <w:b w:val="0"/>
                <w:bCs w:val="0"/>
                <w:sz w:val="22"/>
                <w:szCs w:val="22"/>
              </w:rPr>
            </w:pPr>
            <w:r w:rsidRPr="00416C11">
              <w:rPr>
                <w:b w:val="0"/>
                <w:bCs w:val="0"/>
                <w:sz w:val="22"/>
                <w:szCs w:val="22"/>
              </w:rPr>
              <w:t xml:space="preserve">Anliker, W.L. (1976) Yield Trial Comparing Sweet Corn Herbicides: Test No. OW OH 105 76. (Unpublished study received Feb 18, 1977 under 100-583; submitted by Ciba-Geigy Corp., Greensboro, N.C.; CDL:228118-C) </w:t>
            </w:r>
          </w:p>
        </w:tc>
      </w:tr>
      <w:tr w:rsidR="0069698D" w:rsidRPr="00416C11" w14:paraId="279D5C87" w14:textId="77777777" w:rsidTr="0069698D">
        <w:trPr>
          <w:tblCellSpacing w:w="0" w:type="dxa"/>
        </w:trPr>
        <w:tc>
          <w:tcPr>
            <w:tcW w:w="0" w:type="auto"/>
            <w:hideMark/>
          </w:tcPr>
          <w:p w14:paraId="7ACE786B" w14:textId="77777777" w:rsidR="0069698D" w:rsidRPr="00416C11" w:rsidRDefault="0069698D" w:rsidP="0069698D">
            <w:pPr>
              <w:rPr>
                <w:b w:val="0"/>
                <w:bCs w:val="0"/>
                <w:sz w:val="22"/>
                <w:szCs w:val="22"/>
              </w:rPr>
            </w:pPr>
            <w:r w:rsidRPr="00416C11">
              <w:rPr>
                <w:b w:val="0"/>
                <w:bCs w:val="0"/>
                <w:sz w:val="22"/>
                <w:szCs w:val="22"/>
              </w:rPr>
              <w:t>16735</w:t>
            </w:r>
          </w:p>
        </w:tc>
        <w:tc>
          <w:tcPr>
            <w:tcW w:w="0" w:type="auto"/>
            <w:vAlign w:val="center"/>
            <w:hideMark/>
          </w:tcPr>
          <w:p w14:paraId="5DEEA784" w14:textId="77777777" w:rsidR="0069698D" w:rsidRPr="00416C11" w:rsidRDefault="0069698D" w:rsidP="0069698D">
            <w:pPr>
              <w:rPr>
                <w:b w:val="0"/>
                <w:bCs w:val="0"/>
                <w:sz w:val="22"/>
                <w:szCs w:val="22"/>
              </w:rPr>
            </w:pPr>
            <w:r w:rsidRPr="00416C11">
              <w:rPr>
                <w:b w:val="0"/>
                <w:bCs w:val="0"/>
                <w:sz w:val="22"/>
                <w:szCs w:val="22"/>
              </w:rPr>
              <w:t xml:space="preserve">Christensen, M.D. (1976) Evaluate Dual &amp; Dual+Aatrex &amp; Dual+Cycle in Corn: Test No. OW OH 203 76. (Unpublished study received Feb 18, 1977 under 100-583; submitted by Ciba-Geigy Corp., Greens- boro, N.C.; CDL:228118-F) </w:t>
            </w:r>
          </w:p>
        </w:tc>
      </w:tr>
      <w:tr w:rsidR="0069698D" w:rsidRPr="00416C11" w14:paraId="04291E26" w14:textId="77777777" w:rsidTr="0069698D">
        <w:trPr>
          <w:tblCellSpacing w:w="0" w:type="dxa"/>
        </w:trPr>
        <w:tc>
          <w:tcPr>
            <w:tcW w:w="0" w:type="auto"/>
            <w:hideMark/>
          </w:tcPr>
          <w:p w14:paraId="5AF37E42" w14:textId="77777777" w:rsidR="0069698D" w:rsidRPr="00416C11" w:rsidRDefault="0069698D" w:rsidP="0069698D">
            <w:pPr>
              <w:rPr>
                <w:b w:val="0"/>
                <w:bCs w:val="0"/>
                <w:sz w:val="22"/>
                <w:szCs w:val="22"/>
              </w:rPr>
            </w:pPr>
            <w:r w:rsidRPr="00416C11">
              <w:rPr>
                <w:b w:val="0"/>
                <w:bCs w:val="0"/>
                <w:sz w:val="22"/>
                <w:szCs w:val="22"/>
              </w:rPr>
              <w:t>16736</w:t>
            </w:r>
          </w:p>
        </w:tc>
        <w:tc>
          <w:tcPr>
            <w:tcW w:w="0" w:type="auto"/>
            <w:vAlign w:val="center"/>
            <w:hideMark/>
          </w:tcPr>
          <w:p w14:paraId="4A3F944D" w14:textId="77777777" w:rsidR="0069698D" w:rsidRPr="00416C11" w:rsidRDefault="0069698D" w:rsidP="0069698D">
            <w:pPr>
              <w:rPr>
                <w:b w:val="0"/>
                <w:bCs w:val="0"/>
                <w:sz w:val="22"/>
                <w:szCs w:val="22"/>
              </w:rPr>
            </w:pPr>
            <w:r w:rsidRPr="00416C11">
              <w:rPr>
                <w:b w:val="0"/>
                <w:bCs w:val="0"/>
                <w:sz w:val="22"/>
                <w:szCs w:val="22"/>
              </w:rPr>
              <w:t xml:space="preserve">Clarkson, V.A.; Salpaugh, ? (1976) Label GA-2-758 as a Pre, PPI and Early Post Application for Complete Weed Control in Corn: Test No. 05 OH 018 76. (Unpublished study received Feb 18, 1977 un- der 100-583; submitted by Ciba-Geigy Corp., Greensboro, N.C.; CDL:228118-G) </w:t>
            </w:r>
          </w:p>
        </w:tc>
      </w:tr>
      <w:tr w:rsidR="0069698D" w:rsidRPr="00416C11" w14:paraId="79111881" w14:textId="77777777" w:rsidTr="0069698D">
        <w:trPr>
          <w:tblCellSpacing w:w="0" w:type="dxa"/>
        </w:trPr>
        <w:tc>
          <w:tcPr>
            <w:tcW w:w="0" w:type="auto"/>
            <w:hideMark/>
          </w:tcPr>
          <w:p w14:paraId="387658EB" w14:textId="77777777" w:rsidR="0069698D" w:rsidRPr="00416C11" w:rsidRDefault="0069698D" w:rsidP="0069698D">
            <w:pPr>
              <w:rPr>
                <w:b w:val="0"/>
                <w:bCs w:val="0"/>
                <w:sz w:val="22"/>
                <w:szCs w:val="22"/>
              </w:rPr>
            </w:pPr>
            <w:r w:rsidRPr="00416C11">
              <w:rPr>
                <w:b w:val="0"/>
                <w:bCs w:val="0"/>
                <w:sz w:val="22"/>
                <w:szCs w:val="22"/>
              </w:rPr>
              <w:t>16737</w:t>
            </w:r>
          </w:p>
        </w:tc>
        <w:tc>
          <w:tcPr>
            <w:tcW w:w="0" w:type="auto"/>
            <w:vAlign w:val="center"/>
            <w:hideMark/>
          </w:tcPr>
          <w:p w14:paraId="2F3E034B" w14:textId="77777777" w:rsidR="0069698D" w:rsidRPr="00416C11" w:rsidRDefault="0069698D" w:rsidP="0069698D">
            <w:pPr>
              <w:rPr>
                <w:b w:val="0"/>
                <w:bCs w:val="0"/>
                <w:sz w:val="22"/>
                <w:szCs w:val="22"/>
              </w:rPr>
            </w:pPr>
            <w:r w:rsidRPr="00416C11">
              <w:rPr>
                <w:b w:val="0"/>
                <w:bCs w:val="0"/>
                <w:sz w:val="22"/>
                <w:szCs w:val="22"/>
              </w:rPr>
              <w:t xml:space="preserve">Luke, J.E. (1976) Evaluate Cycle plus CGA-24705 and Cycle plus Aa- trex for Weed Control on Corn: Test No. NE OH 512 75. (Unpub- lished study received Feb 18, 1977 under 100-583; submitted by Ciba-Geigy Corp., Greensboro, N.C.; CDL:228118-H) </w:t>
            </w:r>
          </w:p>
        </w:tc>
      </w:tr>
      <w:tr w:rsidR="0069698D" w:rsidRPr="00416C11" w14:paraId="6DD1D75F" w14:textId="77777777" w:rsidTr="0069698D">
        <w:trPr>
          <w:tblCellSpacing w:w="0" w:type="dxa"/>
        </w:trPr>
        <w:tc>
          <w:tcPr>
            <w:tcW w:w="0" w:type="auto"/>
            <w:hideMark/>
          </w:tcPr>
          <w:p w14:paraId="1FE5F8EA" w14:textId="77777777" w:rsidR="0069698D" w:rsidRPr="00416C11" w:rsidRDefault="0069698D" w:rsidP="0069698D">
            <w:pPr>
              <w:rPr>
                <w:b w:val="0"/>
                <w:bCs w:val="0"/>
                <w:sz w:val="22"/>
                <w:szCs w:val="22"/>
              </w:rPr>
            </w:pPr>
            <w:r w:rsidRPr="00416C11">
              <w:rPr>
                <w:b w:val="0"/>
                <w:bCs w:val="0"/>
                <w:sz w:val="22"/>
                <w:szCs w:val="22"/>
              </w:rPr>
              <w:t>16738</w:t>
            </w:r>
          </w:p>
        </w:tc>
        <w:tc>
          <w:tcPr>
            <w:tcW w:w="0" w:type="auto"/>
            <w:vAlign w:val="center"/>
            <w:hideMark/>
          </w:tcPr>
          <w:p w14:paraId="548AD9C9" w14:textId="77777777" w:rsidR="0069698D" w:rsidRPr="00416C11" w:rsidRDefault="0069698D" w:rsidP="0069698D">
            <w:pPr>
              <w:rPr>
                <w:b w:val="0"/>
                <w:bCs w:val="0"/>
                <w:sz w:val="22"/>
                <w:szCs w:val="22"/>
              </w:rPr>
            </w:pPr>
            <w:r w:rsidRPr="00416C11">
              <w:rPr>
                <w:b w:val="0"/>
                <w:bCs w:val="0"/>
                <w:sz w:val="22"/>
                <w:szCs w:val="22"/>
              </w:rPr>
              <w:t xml:space="preserve">Shriver, J.; Guthrie, C. (1976) To Evaluate Cycle and CGA-24705 Combinations PPI on Field Corn: Test No. MW OH 421 75. (Unpub- lished study received Feb 18, 1977 under 100-583; submitted by Ciba-Geigy Corp., Greensboro, N.C.; CDL:228118-J) </w:t>
            </w:r>
          </w:p>
        </w:tc>
      </w:tr>
      <w:tr w:rsidR="0069698D" w:rsidRPr="00416C11" w14:paraId="034CCA86" w14:textId="77777777" w:rsidTr="0069698D">
        <w:trPr>
          <w:tblCellSpacing w:w="0" w:type="dxa"/>
        </w:trPr>
        <w:tc>
          <w:tcPr>
            <w:tcW w:w="0" w:type="auto"/>
            <w:hideMark/>
          </w:tcPr>
          <w:p w14:paraId="2640522C" w14:textId="77777777" w:rsidR="0069698D" w:rsidRPr="00416C11" w:rsidRDefault="0069698D" w:rsidP="0069698D">
            <w:pPr>
              <w:rPr>
                <w:b w:val="0"/>
                <w:bCs w:val="0"/>
                <w:sz w:val="22"/>
                <w:szCs w:val="22"/>
              </w:rPr>
            </w:pPr>
            <w:r w:rsidRPr="00416C11">
              <w:rPr>
                <w:b w:val="0"/>
                <w:bCs w:val="0"/>
                <w:sz w:val="22"/>
                <w:szCs w:val="22"/>
              </w:rPr>
              <w:t>16739</w:t>
            </w:r>
          </w:p>
        </w:tc>
        <w:tc>
          <w:tcPr>
            <w:tcW w:w="0" w:type="auto"/>
            <w:vAlign w:val="center"/>
            <w:hideMark/>
          </w:tcPr>
          <w:p w14:paraId="0C9D22CD" w14:textId="77777777" w:rsidR="0069698D" w:rsidRPr="00416C11" w:rsidRDefault="0069698D" w:rsidP="0069698D">
            <w:pPr>
              <w:rPr>
                <w:b w:val="0"/>
                <w:bCs w:val="0"/>
                <w:sz w:val="22"/>
                <w:szCs w:val="22"/>
              </w:rPr>
            </w:pPr>
            <w:r w:rsidRPr="00416C11">
              <w:rPr>
                <w:b w:val="0"/>
                <w:bCs w:val="0"/>
                <w:sz w:val="22"/>
                <w:szCs w:val="22"/>
              </w:rPr>
              <w:t xml:space="preserve">Kern, C.L. (1976) Evaluate Various Combinations of Cycle, CGA-24705 and Aatrex Applied Pre and PPI for Weed Control on Field Corn: Test No. MW OH 113 75. </w:t>
            </w:r>
            <w:r w:rsidRPr="00416C11">
              <w:rPr>
                <w:b w:val="0"/>
                <w:bCs w:val="0"/>
                <w:sz w:val="22"/>
                <w:szCs w:val="22"/>
              </w:rPr>
              <w:lastRenderedPageBreak/>
              <w:t xml:space="preserve">(Unpublished study received Feb 18, 1977 under 100-583; submitted by Ciba-Geigy Corp., Greensboro, N.C.; CDL:228118-L) </w:t>
            </w:r>
          </w:p>
        </w:tc>
      </w:tr>
      <w:tr w:rsidR="0069698D" w:rsidRPr="00416C11" w14:paraId="35CB24B8" w14:textId="77777777" w:rsidTr="0069698D">
        <w:trPr>
          <w:tblCellSpacing w:w="0" w:type="dxa"/>
        </w:trPr>
        <w:tc>
          <w:tcPr>
            <w:tcW w:w="0" w:type="auto"/>
            <w:hideMark/>
          </w:tcPr>
          <w:p w14:paraId="34022510" w14:textId="77777777" w:rsidR="0069698D" w:rsidRPr="00416C11" w:rsidRDefault="0069698D" w:rsidP="0069698D">
            <w:pPr>
              <w:rPr>
                <w:b w:val="0"/>
                <w:bCs w:val="0"/>
                <w:sz w:val="22"/>
                <w:szCs w:val="22"/>
              </w:rPr>
            </w:pPr>
            <w:r w:rsidRPr="00416C11">
              <w:rPr>
                <w:b w:val="0"/>
                <w:bCs w:val="0"/>
                <w:sz w:val="22"/>
                <w:szCs w:val="22"/>
              </w:rPr>
              <w:lastRenderedPageBreak/>
              <w:t>16740</w:t>
            </w:r>
          </w:p>
        </w:tc>
        <w:tc>
          <w:tcPr>
            <w:tcW w:w="0" w:type="auto"/>
            <w:vAlign w:val="center"/>
            <w:hideMark/>
          </w:tcPr>
          <w:p w14:paraId="51549B00" w14:textId="77777777" w:rsidR="0069698D" w:rsidRPr="00416C11" w:rsidRDefault="0069698D" w:rsidP="0069698D">
            <w:pPr>
              <w:rPr>
                <w:b w:val="0"/>
                <w:bCs w:val="0"/>
                <w:sz w:val="22"/>
                <w:szCs w:val="22"/>
              </w:rPr>
            </w:pPr>
            <w:r w:rsidRPr="00416C11">
              <w:rPr>
                <w:b w:val="0"/>
                <w:bCs w:val="0"/>
                <w:sz w:val="22"/>
                <w:szCs w:val="22"/>
              </w:rPr>
              <w:t xml:space="preserve">Alley, M.M. (1976) Label GA-2-758 as a PPI Pre and Post Application for Complete Weed Control in Corn: Test No. NE OH 209 76. (Un- published study received Feb 18, 1977 under 100-583; submitted by Ciba-Geigy Corp., Greensboro, N.C.; CDL:228118-N) </w:t>
            </w:r>
          </w:p>
        </w:tc>
      </w:tr>
      <w:tr w:rsidR="0069698D" w:rsidRPr="00416C11" w14:paraId="22DCC4A6" w14:textId="77777777" w:rsidTr="0069698D">
        <w:trPr>
          <w:tblCellSpacing w:w="0" w:type="dxa"/>
        </w:trPr>
        <w:tc>
          <w:tcPr>
            <w:tcW w:w="0" w:type="auto"/>
            <w:hideMark/>
          </w:tcPr>
          <w:p w14:paraId="4D4C78E4" w14:textId="77777777" w:rsidR="0069698D" w:rsidRPr="00416C11" w:rsidRDefault="0069698D" w:rsidP="0069698D">
            <w:pPr>
              <w:rPr>
                <w:b w:val="0"/>
                <w:bCs w:val="0"/>
                <w:sz w:val="22"/>
                <w:szCs w:val="22"/>
              </w:rPr>
            </w:pPr>
            <w:r w:rsidRPr="00416C11">
              <w:rPr>
                <w:b w:val="0"/>
                <w:bCs w:val="0"/>
                <w:sz w:val="22"/>
                <w:szCs w:val="22"/>
              </w:rPr>
              <w:t>16741</w:t>
            </w:r>
          </w:p>
        </w:tc>
        <w:tc>
          <w:tcPr>
            <w:tcW w:w="0" w:type="auto"/>
            <w:vAlign w:val="center"/>
            <w:hideMark/>
          </w:tcPr>
          <w:p w14:paraId="09C698B3" w14:textId="77777777" w:rsidR="0069698D" w:rsidRPr="00416C11" w:rsidRDefault="0069698D" w:rsidP="0069698D">
            <w:pPr>
              <w:rPr>
                <w:b w:val="0"/>
                <w:bCs w:val="0"/>
                <w:sz w:val="22"/>
                <w:szCs w:val="22"/>
              </w:rPr>
            </w:pPr>
            <w:r w:rsidRPr="00416C11">
              <w:rPr>
                <w:b w:val="0"/>
                <w:bCs w:val="0"/>
                <w:sz w:val="22"/>
                <w:szCs w:val="22"/>
              </w:rPr>
              <w:t xml:space="preserve">Ross, R.H., Jr. (1976) To Evaluate CGA-18762 + CGA-24705 and CGA- 18762 + Aatrex PPI and Pre on Corn: Test No. NE OH 101 75. (Un- published study received Feb 18, 1977 under 100-583; submitted by Ciba-Geigy Corp., Greensboro, N.C.; CDL:228118-O) </w:t>
            </w:r>
          </w:p>
        </w:tc>
      </w:tr>
      <w:tr w:rsidR="0069698D" w:rsidRPr="00416C11" w14:paraId="18166CC0" w14:textId="77777777" w:rsidTr="0069698D">
        <w:trPr>
          <w:tblCellSpacing w:w="0" w:type="dxa"/>
        </w:trPr>
        <w:tc>
          <w:tcPr>
            <w:tcW w:w="0" w:type="auto"/>
            <w:hideMark/>
          </w:tcPr>
          <w:p w14:paraId="0A70E1EF" w14:textId="77777777" w:rsidR="0069698D" w:rsidRPr="00416C11" w:rsidRDefault="0069698D" w:rsidP="0069698D">
            <w:pPr>
              <w:rPr>
                <w:b w:val="0"/>
                <w:bCs w:val="0"/>
                <w:sz w:val="22"/>
                <w:szCs w:val="22"/>
              </w:rPr>
            </w:pPr>
            <w:r w:rsidRPr="00416C11">
              <w:rPr>
                <w:b w:val="0"/>
                <w:bCs w:val="0"/>
                <w:sz w:val="22"/>
                <w:szCs w:val="22"/>
              </w:rPr>
              <w:t>16743</w:t>
            </w:r>
          </w:p>
        </w:tc>
        <w:tc>
          <w:tcPr>
            <w:tcW w:w="0" w:type="auto"/>
            <w:vAlign w:val="center"/>
            <w:hideMark/>
          </w:tcPr>
          <w:p w14:paraId="27984832" w14:textId="77777777" w:rsidR="0069698D" w:rsidRPr="00416C11" w:rsidRDefault="0069698D" w:rsidP="0069698D">
            <w:pPr>
              <w:rPr>
                <w:b w:val="0"/>
                <w:bCs w:val="0"/>
                <w:sz w:val="22"/>
                <w:szCs w:val="22"/>
              </w:rPr>
            </w:pPr>
            <w:r w:rsidRPr="00416C11">
              <w:rPr>
                <w:b w:val="0"/>
                <w:bCs w:val="0"/>
                <w:sz w:val="22"/>
                <w:szCs w:val="22"/>
              </w:rPr>
              <w:t xml:space="preserve">Higgins, E.R.; Hatfield, D. (1976) Yellow Nutsedge Control as Effected by Timing of Herbicide Treatment: Test No. NE OH 409 76. (Unpublished study received Feb 18, 1977 under 100-583; submitted by Ciba-Geigy Corp., Greensboro, N.C.; CDL:228118-Q) </w:t>
            </w:r>
          </w:p>
        </w:tc>
      </w:tr>
      <w:tr w:rsidR="0069698D" w:rsidRPr="00416C11" w14:paraId="1FD4FF83" w14:textId="77777777" w:rsidTr="0069698D">
        <w:trPr>
          <w:tblCellSpacing w:w="0" w:type="dxa"/>
        </w:trPr>
        <w:tc>
          <w:tcPr>
            <w:tcW w:w="0" w:type="auto"/>
            <w:hideMark/>
          </w:tcPr>
          <w:p w14:paraId="2F56B946" w14:textId="77777777" w:rsidR="0069698D" w:rsidRPr="00416C11" w:rsidRDefault="0069698D" w:rsidP="0069698D">
            <w:pPr>
              <w:rPr>
                <w:b w:val="0"/>
                <w:bCs w:val="0"/>
                <w:sz w:val="22"/>
                <w:szCs w:val="22"/>
              </w:rPr>
            </w:pPr>
            <w:r w:rsidRPr="00416C11">
              <w:rPr>
                <w:b w:val="0"/>
                <w:bCs w:val="0"/>
                <w:sz w:val="22"/>
                <w:szCs w:val="22"/>
              </w:rPr>
              <w:t>16745</w:t>
            </w:r>
          </w:p>
        </w:tc>
        <w:tc>
          <w:tcPr>
            <w:tcW w:w="0" w:type="auto"/>
            <w:vAlign w:val="center"/>
            <w:hideMark/>
          </w:tcPr>
          <w:p w14:paraId="2D0E7CC3" w14:textId="77777777" w:rsidR="0069698D" w:rsidRPr="00416C11" w:rsidRDefault="0069698D" w:rsidP="0069698D">
            <w:pPr>
              <w:rPr>
                <w:b w:val="0"/>
                <w:bCs w:val="0"/>
                <w:sz w:val="22"/>
                <w:szCs w:val="22"/>
              </w:rPr>
            </w:pPr>
            <w:r w:rsidRPr="00416C11">
              <w:rPr>
                <w:b w:val="0"/>
                <w:bCs w:val="0"/>
                <w:sz w:val="22"/>
                <w:szCs w:val="22"/>
              </w:rPr>
              <w:t xml:space="preserve">Ross, R.H., Jr. (1976) Compare GA-2-758 and GA-2-632 and Label GA- 2-758 as a PPI, Pre, and Early Post Application for Complete Weed Control in Corn: Test No. NE OH 103 76. (Unpublished study received Feb 18, 1977 under 100-583; submitted by Ciba-Geigy Corp., Greensboro, N.C.; CDL:228118-T) </w:t>
            </w:r>
          </w:p>
        </w:tc>
      </w:tr>
      <w:tr w:rsidR="0069698D" w:rsidRPr="00416C11" w14:paraId="0AB670A7" w14:textId="77777777" w:rsidTr="0069698D">
        <w:trPr>
          <w:tblCellSpacing w:w="0" w:type="dxa"/>
        </w:trPr>
        <w:tc>
          <w:tcPr>
            <w:tcW w:w="0" w:type="auto"/>
            <w:hideMark/>
          </w:tcPr>
          <w:p w14:paraId="495B00AF" w14:textId="77777777" w:rsidR="0069698D" w:rsidRPr="00416C11" w:rsidRDefault="0069698D" w:rsidP="0069698D">
            <w:pPr>
              <w:rPr>
                <w:b w:val="0"/>
                <w:bCs w:val="0"/>
                <w:sz w:val="22"/>
                <w:szCs w:val="22"/>
              </w:rPr>
            </w:pPr>
            <w:r w:rsidRPr="00416C11">
              <w:rPr>
                <w:b w:val="0"/>
                <w:bCs w:val="0"/>
                <w:sz w:val="22"/>
                <w:szCs w:val="22"/>
              </w:rPr>
              <w:t>16748</w:t>
            </w:r>
          </w:p>
        </w:tc>
        <w:tc>
          <w:tcPr>
            <w:tcW w:w="0" w:type="auto"/>
            <w:vAlign w:val="center"/>
            <w:hideMark/>
          </w:tcPr>
          <w:p w14:paraId="433606FA" w14:textId="77777777" w:rsidR="0069698D" w:rsidRPr="00416C11" w:rsidRDefault="0069698D" w:rsidP="0069698D">
            <w:pPr>
              <w:rPr>
                <w:b w:val="0"/>
                <w:bCs w:val="0"/>
                <w:sz w:val="22"/>
                <w:szCs w:val="22"/>
              </w:rPr>
            </w:pPr>
            <w:r w:rsidRPr="00416C11">
              <w:rPr>
                <w:b w:val="0"/>
                <w:bCs w:val="0"/>
                <w:sz w:val="22"/>
                <w:szCs w:val="22"/>
              </w:rPr>
              <w:t xml:space="preserve">Shriver, J.; Smith, R.; Stevens, R. (1976) To Evaluate Cycle, CGA- 24705 Combinations PPI and Pre on Sweet Corn: Test No. MW OH 415 75. (Unpublished study received Feb 18, 1977 under 100-583; submitted by Ciba-Geigy Corp., Greensboro, N.C.; CDL:228118-AG) </w:t>
            </w:r>
          </w:p>
        </w:tc>
      </w:tr>
      <w:tr w:rsidR="0069698D" w:rsidRPr="00416C11" w14:paraId="073E26FD" w14:textId="77777777" w:rsidTr="0069698D">
        <w:trPr>
          <w:tblCellSpacing w:w="0" w:type="dxa"/>
        </w:trPr>
        <w:tc>
          <w:tcPr>
            <w:tcW w:w="0" w:type="auto"/>
            <w:hideMark/>
          </w:tcPr>
          <w:p w14:paraId="140C6341" w14:textId="77777777" w:rsidR="0069698D" w:rsidRPr="00416C11" w:rsidRDefault="0069698D" w:rsidP="0069698D">
            <w:pPr>
              <w:rPr>
                <w:b w:val="0"/>
                <w:bCs w:val="0"/>
                <w:sz w:val="22"/>
                <w:szCs w:val="22"/>
              </w:rPr>
            </w:pPr>
            <w:r w:rsidRPr="00416C11">
              <w:rPr>
                <w:b w:val="0"/>
                <w:bCs w:val="0"/>
                <w:sz w:val="22"/>
                <w:szCs w:val="22"/>
              </w:rPr>
              <w:t>16851</w:t>
            </w:r>
          </w:p>
        </w:tc>
        <w:tc>
          <w:tcPr>
            <w:tcW w:w="0" w:type="auto"/>
            <w:vAlign w:val="center"/>
            <w:hideMark/>
          </w:tcPr>
          <w:p w14:paraId="3A486B03" w14:textId="77777777" w:rsidR="0069698D" w:rsidRPr="00416C11" w:rsidRDefault="0069698D" w:rsidP="0069698D">
            <w:pPr>
              <w:rPr>
                <w:b w:val="0"/>
                <w:bCs w:val="0"/>
                <w:sz w:val="22"/>
                <w:szCs w:val="22"/>
              </w:rPr>
            </w:pPr>
            <w:r w:rsidRPr="00416C11">
              <w:rPr>
                <w:b w:val="0"/>
                <w:bCs w:val="0"/>
                <w:sz w:val="22"/>
                <w:szCs w:val="22"/>
              </w:rPr>
              <w:t xml:space="preserve">Kern, C.L. (1975) Evaluate Cycle and CGA-24705 Formulations Applied in Liquid Fertilizer on Corn: Test No. MW OH 116 75. (Unpub- lished study received Nov 6, 1975 under 100-EX-36; submitted by Ciba-Geigy Corp., Greensboro, N.C.; CDL:095081-D) </w:t>
            </w:r>
          </w:p>
        </w:tc>
      </w:tr>
      <w:tr w:rsidR="0069698D" w:rsidRPr="00416C11" w14:paraId="103359F2" w14:textId="77777777" w:rsidTr="0069698D">
        <w:trPr>
          <w:tblCellSpacing w:w="0" w:type="dxa"/>
        </w:trPr>
        <w:tc>
          <w:tcPr>
            <w:tcW w:w="0" w:type="auto"/>
            <w:hideMark/>
          </w:tcPr>
          <w:p w14:paraId="766A63AA" w14:textId="77777777" w:rsidR="0069698D" w:rsidRPr="00416C11" w:rsidRDefault="0069698D" w:rsidP="0069698D">
            <w:pPr>
              <w:rPr>
                <w:b w:val="0"/>
                <w:bCs w:val="0"/>
                <w:sz w:val="22"/>
                <w:szCs w:val="22"/>
              </w:rPr>
            </w:pPr>
            <w:r w:rsidRPr="00416C11">
              <w:rPr>
                <w:b w:val="0"/>
                <w:bCs w:val="0"/>
                <w:sz w:val="22"/>
                <w:szCs w:val="22"/>
              </w:rPr>
              <w:t>16852</w:t>
            </w:r>
          </w:p>
        </w:tc>
        <w:tc>
          <w:tcPr>
            <w:tcW w:w="0" w:type="auto"/>
            <w:vAlign w:val="center"/>
            <w:hideMark/>
          </w:tcPr>
          <w:p w14:paraId="6A7E73F4" w14:textId="77777777" w:rsidR="0069698D" w:rsidRPr="00416C11" w:rsidRDefault="0069698D" w:rsidP="0069698D">
            <w:pPr>
              <w:rPr>
                <w:b w:val="0"/>
                <w:bCs w:val="0"/>
                <w:sz w:val="22"/>
                <w:szCs w:val="22"/>
              </w:rPr>
            </w:pPr>
            <w:r w:rsidRPr="00416C11">
              <w:rPr>
                <w:b w:val="0"/>
                <w:bCs w:val="0"/>
                <w:sz w:val="22"/>
                <w:szCs w:val="22"/>
              </w:rPr>
              <w:t xml:space="preserve">Ciba-Geigy Corporation (1975) Dual(TM) 6E and Cycle(TM) 80W-- Corn Large Plot Program. (Unpublished study received Dec 29, 1975 under 100-EX-36; CDL:095053-A) </w:t>
            </w:r>
          </w:p>
        </w:tc>
      </w:tr>
      <w:tr w:rsidR="0069698D" w:rsidRPr="00416C11" w14:paraId="272F7880" w14:textId="77777777" w:rsidTr="0069698D">
        <w:trPr>
          <w:tblCellSpacing w:w="0" w:type="dxa"/>
        </w:trPr>
        <w:tc>
          <w:tcPr>
            <w:tcW w:w="0" w:type="auto"/>
            <w:hideMark/>
          </w:tcPr>
          <w:p w14:paraId="1D0E4786" w14:textId="77777777" w:rsidR="0069698D" w:rsidRPr="00416C11" w:rsidRDefault="0069698D" w:rsidP="0069698D">
            <w:pPr>
              <w:rPr>
                <w:b w:val="0"/>
                <w:bCs w:val="0"/>
                <w:sz w:val="22"/>
                <w:szCs w:val="22"/>
              </w:rPr>
            </w:pPr>
            <w:r w:rsidRPr="00416C11">
              <w:rPr>
                <w:b w:val="0"/>
                <w:bCs w:val="0"/>
                <w:sz w:val="22"/>
                <w:szCs w:val="22"/>
              </w:rPr>
              <w:t>16855</w:t>
            </w:r>
          </w:p>
        </w:tc>
        <w:tc>
          <w:tcPr>
            <w:tcW w:w="0" w:type="auto"/>
            <w:vAlign w:val="center"/>
            <w:hideMark/>
          </w:tcPr>
          <w:p w14:paraId="47DA9268" w14:textId="77777777" w:rsidR="0069698D" w:rsidRPr="00416C11" w:rsidRDefault="0069698D" w:rsidP="0069698D">
            <w:pPr>
              <w:rPr>
                <w:b w:val="0"/>
                <w:bCs w:val="0"/>
                <w:sz w:val="22"/>
                <w:szCs w:val="22"/>
              </w:rPr>
            </w:pPr>
            <w:r w:rsidRPr="00416C11">
              <w:rPr>
                <w:b w:val="0"/>
                <w:bCs w:val="0"/>
                <w:sz w:val="22"/>
                <w:szCs w:val="22"/>
              </w:rPr>
              <w:t xml:space="preserve">Ciba-Geigy Corporation (1977) ?Tests on Grain Sorghum|. Summary of studies 096616-B through 096616-I. (Unpublished study received Nov 8, 1977 under 100-EX-60; CDL:096616-A) </w:t>
            </w:r>
          </w:p>
        </w:tc>
      </w:tr>
      <w:tr w:rsidR="0069698D" w:rsidRPr="00416C11" w14:paraId="31B320AA" w14:textId="77777777" w:rsidTr="0069698D">
        <w:trPr>
          <w:tblCellSpacing w:w="0" w:type="dxa"/>
        </w:trPr>
        <w:tc>
          <w:tcPr>
            <w:tcW w:w="0" w:type="auto"/>
            <w:hideMark/>
          </w:tcPr>
          <w:p w14:paraId="632E7C5F" w14:textId="77777777" w:rsidR="0069698D" w:rsidRPr="00416C11" w:rsidRDefault="0069698D" w:rsidP="0069698D">
            <w:pPr>
              <w:rPr>
                <w:b w:val="0"/>
                <w:bCs w:val="0"/>
                <w:sz w:val="22"/>
                <w:szCs w:val="22"/>
              </w:rPr>
            </w:pPr>
            <w:r w:rsidRPr="00416C11">
              <w:rPr>
                <w:b w:val="0"/>
                <w:bCs w:val="0"/>
                <w:sz w:val="22"/>
                <w:szCs w:val="22"/>
              </w:rPr>
              <w:t>16858</w:t>
            </w:r>
          </w:p>
        </w:tc>
        <w:tc>
          <w:tcPr>
            <w:tcW w:w="0" w:type="auto"/>
            <w:vAlign w:val="center"/>
            <w:hideMark/>
          </w:tcPr>
          <w:p w14:paraId="0966395B" w14:textId="77777777" w:rsidR="0069698D" w:rsidRPr="00416C11" w:rsidRDefault="0069698D" w:rsidP="0069698D">
            <w:pPr>
              <w:rPr>
                <w:b w:val="0"/>
                <w:bCs w:val="0"/>
                <w:sz w:val="22"/>
                <w:szCs w:val="22"/>
              </w:rPr>
            </w:pPr>
            <w:r w:rsidRPr="00416C11">
              <w:rPr>
                <w:b w:val="0"/>
                <w:bCs w:val="0"/>
                <w:sz w:val="22"/>
                <w:szCs w:val="22"/>
              </w:rPr>
              <w:t xml:space="preserve">Kincaid, L.R. (1977) To Obtain Data for Labeling Dual and Dual Com- binations on Sorghum Treated with CGA-43089: Test No. MW OH 206 77. (Unpublished study received Nov 8, 1977 under 100-EX-60; submitted by Ciba-Geigy Corp., Greensboro, N.C.; CDL:096616-C) </w:t>
            </w:r>
          </w:p>
        </w:tc>
      </w:tr>
      <w:tr w:rsidR="0069698D" w:rsidRPr="00416C11" w14:paraId="3FAAD675" w14:textId="77777777" w:rsidTr="0069698D">
        <w:trPr>
          <w:tblCellSpacing w:w="0" w:type="dxa"/>
        </w:trPr>
        <w:tc>
          <w:tcPr>
            <w:tcW w:w="0" w:type="auto"/>
            <w:hideMark/>
          </w:tcPr>
          <w:p w14:paraId="3FF8F3F9" w14:textId="77777777" w:rsidR="0069698D" w:rsidRPr="00416C11" w:rsidRDefault="0069698D" w:rsidP="0069698D">
            <w:pPr>
              <w:rPr>
                <w:b w:val="0"/>
                <w:bCs w:val="0"/>
                <w:sz w:val="22"/>
                <w:szCs w:val="22"/>
              </w:rPr>
            </w:pPr>
            <w:r w:rsidRPr="00416C11">
              <w:rPr>
                <w:b w:val="0"/>
                <w:bCs w:val="0"/>
                <w:sz w:val="22"/>
                <w:szCs w:val="22"/>
              </w:rPr>
              <w:t>16865</w:t>
            </w:r>
          </w:p>
        </w:tc>
        <w:tc>
          <w:tcPr>
            <w:tcW w:w="0" w:type="auto"/>
            <w:vAlign w:val="center"/>
            <w:hideMark/>
          </w:tcPr>
          <w:p w14:paraId="4CB4659B" w14:textId="77777777" w:rsidR="0069698D" w:rsidRPr="00416C11" w:rsidRDefault="0069698D" w:rsidP="0069698D">
            <w:pPr>
              <w:rPr>
                <w:b w:val="0"/>
                <w:bCs w:val="0"/>
                <w:sz w:val="22"/>
                <w:szCs w:val="22"/>
              </w:rPr>
            </w:pPr>
            <w:r w:rsidRPr="00416C11">
              <w:rPr>
                <w:b w:val="0"/>
                <w:bCs w:val="0"/>
                <w:sz w:val="22"/>
                <w:szCs w:val="22"/>
              </w:rPr>
              <w:t xml:space="preserve">Threewitt, T.; Schnappinger, M.G.; Dill, R.; et al. (1977) Data Summary for the Dual Label Submission: Dual/Atrazine 4.5L on Corn (Preemergence Applications). Summary of studies 094383-W through 094383-Y, 094384-F, 094384-G, 095745-T, 228103-F, 228103-H, 228103-I, 228103-N, 228103-P, 228109-Q, 228116-C, 228121-B, </w:t>
            </w:r>
            <w:r w:rsidRPr="00416C11">
              <w:rPr>
                <w:b w:val="0"/>
                <w:bCs w:val="0"/>
                <w:sz w:val="22"/>
                <w:szCs w:val="22"/>
              </w:rPr>
              <w:lastRenderedPageBreak/>
              <w:t xml:space="preserve">228121-E, 230673-H, 230673-P and 230673-Q. (Unpub- lished study received Jun 20, 1977 under 100-590; submitted by Ciba-Geigy Corp., Greensboro, N.C.; CDL:230673-A) </w:t>
            </w:r>
          </w:p>
        </w:tc>
      </w:tr>
      <w:tr w:rsidR="0069698D" w:rsidRPr="00416C11" w14:paraId="3EB7242F" w14:textId="77777777" w:rsidTr="0069698D">
        <w:trPr>
          <w:tblCellSpacing w:w="0" w:type="dxa"/>
        </w:trPr>
        <w:tc>
          <w:tcPr>
            <w:tcW w:w="0" w:type="auto"/>
            <w:hideMark/>
          </w:tcPr>
          <w:p w14:paraId="17F2169B" w14:textId="77777777" w:rsidR="0069698D" w:rsidRPr="00416C11" w:rsidRDefault="0069698D" w:rsidP="0069698D">
            <w:pPr>
              <w:rPr>
                <w:b w:val="0"/>
                <w:bCs w:val="0"/>
                <w:sz w:val="22"/>
                <w:szCs w:val="22"/>
              </w:rPr>
            </w:pPr>
            <w:r w:rsidRPr="00416C11">
              <w:rPr>
                <w:b w:val="0"/>
                <w:bCs w:val="0"/>
                <w:sz w:val="22"/>
                <w:szCs w:val="22"/>
              </w:rPr>
              <w:lastRenderedPageBreak/>
              <w:t>16866</w:t>
            </w:r>
          </w:p>
        </w:tc>
        <w:tc>
          <w:tcPr>
            <w:tcW w:w="0" w:type="auto"/>
            <w:vAlign w:val="center"/>
            <w:hideMark/>
          </w:tcPr>
          <w:p w14:paraId="3D59F274" w14:textId="77777777" w:rsidR="0069698D" w:rsidRPr="00416C11" w:rsidRDefault="0069698D" w:rsidP="0069698D">
            <w:pPr>
              <w:rPr>
                <w:b w:val="0"/>
                <w:bCs w:val="0"/>
                <w:sz w:val="22"/>
                <w:szCs w:val="22"/>
              </w:rPr>
            </w:pPr>
            <w:r w:rsidRPr="00416C11">
              <w:rPr>
                <w:b w:val="0"/>
                <w:bCs w:val="0"/>
                <w:sz w:val="22"/>
                <w:szCs w:val="22"/>
              </w:rPr>
              <w:t xml:space="preserve">Threewitt, T. (1977) To Further Evaluate Cycle Post and To Determine the Feasibility of Extending the Application Time for Dual Comb's. To Include Early Post: Test No. MW OH 308 76. (Unpublished study received Jun 20, 1977 under 100-590; submitted by Ciba-Geigy Corp., Greensboro, N.C.; CDL:230673-H) </w:t>
            </w:r>
          </w:p>
        </w:tc>
      </w:tr>
      <w:tr w:rsidR="0069698D" w:rsidRPr="00416C11" w14:paraId="68268CA2" w14:textId="77777777" w:rsidTr="0069698D">
        <w:trPr>
          <w:tblCellSpacing w:w="0" w:type="dxa"/>
        </w:trPr>
        <w:tc>
          <w:tcPr>
            <w:tcW w:w="0" w:type="auto"/>
            <w:hideMark/>
          </w:tcPr>
          <w:p w14:paraId="12F3E2F6" w14:textId="77777777" w:rsidR="0069698D" w:rsidRPr="00416C11" w:rsidRDefault="0069698D" w:rsidP="0069698D">
            <w:pPr>
              <w:rPr>
                <w:b w:val="0"/>
                <w:bCs w:val="0"/>
                <w:sz w:val="22"/>
                <w:szCs w:val="22"/>
              </w:rPr>
            </w:pPr>
            <w:r w:rsidRPr="00416C11">
              <w:rPr>
                <w:b w:val="0"/>
                <w:bCs w:val="0"/>
                <w:sz w:val="22"/>
                <w:szCs w:val="22"/>
              </w:rPr>
              <w:t>16867</w:t>
            </w:r>
          </w:p>
        </w:tc>
        <w:tc>
          <w:tcPr>
            <w:tcW w:w="0" w:type="auto"/>
            <w:vAlign w:val="center"/>
            <w:hideMark/>
          </w:tcPr>
          <w:p w14:paraId="3156C093" w14:textId="77777777" w:rsidR="0069698D" w:rsidRPr="00416C11" w:rsidRDefault="0069698D" w:rsidP="0069698D">
            <w:pPr>
              <w:rPr>
                <w:b w:val="0"/>
                <w:bCs w:val="0"/>
                <w:sz w:val="22"/>
                <w:szCs w:val="22"/>
              </w:rPr>
            </w:pPr>
            <w:r w:rsidRPr="00416C11">
              <w:rPr>
                <w:b w:val="0"/>
                <w:bCs w:val="0"/>
                <w:sz w:val="22"/>
                <w:szCs w:val="22"/>
              </w:rPr>
              <w:t xml:space="preserve">Smith, J.M.; Kincaid, L.K. (1977) To Label Aatrex plus Dual Prepack as a PPI, Pre and Early Post Treatment for Complete Weed Control in Corn: Test No. 07 OH 004 76. (Unpublished study received Jun 20, 1977 under 100-590; submitted by Ciba-Geigy Corp., Greens- boro, N.C.; CDL:230673-P) </w:t>
            </w:r>
          </w:p>
        </w:tc>
      </w:tr>
      <w:tr w:rsidR="0069698D" w:rsidRPr="00416C11" w14:paraId="5006AA0D" w14:textId="77777777" w:rsidTr="0069698D">
        <w:trPr>
          <w:tblCellSpacing w:w="0" w:type="dxa"/>
        </w:trPr>
        <w:tc>
          <w:tcPr>
            <w:tcW w:w="0" w:type="auto"/>
            <w:hideMark/>
          </w:tcPr>
          <w:p w14:paraId="29EE1CC3" w14:textId="77777777" w:rsidR="0069698D" w:rsidRPr="00416C11" w:rsidRDefault="0069698D" w:rsidP="0069698D">
            <w:pPr>
              <w:rPr>
                <w:b w:val="0"/>
                <w:bCs w:val="0"/>
                <w:sz w:val="22"/>
                <w:szCs w:val="22"/>
              </w:rPr>
            </w:pPr>
            <w:r w:rsidRPr="00416C11">
              <w:rPr>
                <w:b w:val="0"/>
                <w:bCs w:val="0"/>
                <w:sz w:val="22"/>
                <w:szCs w:val="22"/>
              </w:rPr>
              <w:t>16868</w:t>
            </w:r>
          </w:p>
        </w:tc>
        <w:tc>
          <w:tcPr>
            <w:tcW w:w="0" w:type="auto"/>
            <w:vAlign w:val="center"/>
            <w:hideMark/>
          </w:tcPr>
          <w:p w14:paraId="2ED22C9F" w14:textId="77777777" w:rsidR="0069698D" w:rsidRPr="00416C11" w:rsidRDefault="0069698D" w:rsidP="0069698D">
            <w:pPr>
              <w:rPr>
                <w:b w:val="0"/>
                <w:bCs w:val="0"/>
                <w:sz w:val="22"/>
                <w:szCs w:val="22"/>
              </w:rPr>
            </w:pPr>
            <w:r w:rsidRPr="00416C11">
              <w:rPr>
                <w:b w:val="0"/>
                <w:bCs w:val="0"/>
                <w:sz w:val="22"/>
                <w:szCs w:val="22"/>
              </w:rPr>
              <w:t xml:space="preserve">Scott, R.G.; Thane, P. (1977) Weed Control and Crop Tolerance in Corn: Test No. OW OH 604 76. (Unpublished study received Jun 20, 1977 under 100-590; submitted by Ciba-Geigy Corp., Greensboro, N.C.; CDL:230673-Q) </w:t>
            </w:r>
          </w:p>
        </w:tc>
      </w:tr>
      <w:tr w:rsidR="0069698D" w:rsidRPr="00416C11" w14:paraId="3086BCD3" w14:textId="77777777" w:rsidTr="0069698D">
        <w:trPr>
          <w:tblCellSpacing w:w="0" w:type="dxa"/>
        </w:trPr>
        <w:tc>
          <w:tcPr>
            <w:tcW w:w="0" w:type="auto"/>
            <w:hideMark/>
          </w:tcPr>
          <w:p w14:paraId="2AB689D8" w14:textId="77777777" w:rsidR="0069698D" w:rsidRPr="00416C11" w:rsidRDefault="0069698D" w:rsidP="0069698D">
            <w:pPr>
              <w:rPr>
                <w:b w:val="0"/>
                <w:bCs w:val="0"/>
                <w:sz w:val="22"/>
                <w:szCs w:val="22"/>
              </w:rPr>
            </w:pPr>
            <w:r w:rsidRPr="00416C11">
              <w:rPr>
                <w:b w:val="0"/>
                <w:bCs w:val="0"/>
                <w:sz w:val="22"/>
                <w:szCs w:val="22"/>
              </w:rPr>
              <w:t>16869</w:t>
            </w:r>
          </w:p>
        </w:tc>
        <w:tc>
          <w:tcPr>
            <w:tcW w:w="0" w:type="auto"/>
            <w:vAlign w:val="center"/>
            <w:hideMark/>
          </w:tcPr>
          <w:p w14:paraId="37D2E422" w14:textId="77777777" w:rsidR="0069698D" w:rsidRPr="00416C11" w:rsidRDefault="0069698D" w:rsidP="0069698D">
            <w:pPr>
              <w:rPr>
                <w:b w:val="0"/>
                <w:bCs w:val="0"/>
                <w:sz w:val="22"/>
                <w:szCs w:val="22"/>
              </w:rPr>
            </w:pPr>
            <w:r w:rsidRPr="00416C11">
              <w:rPr>
                <w:b w:val="0"/>
                <w:bCs w:val="0"/>
                <w:sz w:val="22"/>
                <w:szCs w:val="22"/>
              </w:rPr>
              <w:t xml:space="preserve">Ross, R.H., Jr. (1977) Compare GA-2-632 and GA-2-758 and Label GA- 2-758 as a PPI, Pre, and EP Application for Complete Weed Control in Corn: Test No. NE OH 104 76. (Unpublished study received Jun 20, 1977 under 100-590; submitted by Ciba-Geigy Corp., Greensboro, N.C.; CDL:230674-C) </w:t>
            </w:r>
          </w:p>
        </w:tc>
      </w:tr>
      <w:tr w:rsidR="0069698D" w:rsidRPr="00416C11" w14:paraId="1DC53937" w14:textId="77777777" w:rsidTr="0069698D">
        <w:trPr>
          <w:tblCellSpacing w:w="0" w:type="dxa"/>
        </w:trPr>
        <w:tc>
          <w:tcPr>
            <w:tcW w:w="0" w:type="auto"/>
            <w:hideMark/>
          </w:tcPr>
          <w:p w14:paraId="3C06C7A4" w14:textId="77777777" w:rsidR="0069698D" w:rsidRPr="00416C11" w:rsidRDefault="0069698D" w:rsidP="0069698D">
            <w:pPr>
              <w:rPr>
                <w:b w:val="0"/>
                <w:bCs w:val="0"/>
                <w:sz w:val="22"/>
                <w:szCs w:val="22"/>
              </w:rPr>
            </w:pPr>
            <w:r w:rsidRPr="00416C11">
              <w:rPr>
                <w:b w:val="0"/>
                <w:bCs w:val="0"/>
                <w:sz w:val="22"/>
                <w:szCs w:val="22"/>
              </w:rPr>
              <w:t>16871</w:t>
            </w:r>
          </w:p>
        </w:tc>
        <w:tc>
          <w:tcPr>
            <w:tcW w:w="0" w:type="auto"/>
            <w:vAlign w:val="center"/>
            <w:hideMark/>
          </w:tcPr>
          <w:p w14:paraId="6B25A203" w14:textId="77777777" w:rsidR="0069698D" w:rsidRPr="00416C11" w:rsidRDefault="0069698D" w:rsidP="0069698D">
            <w:pPr>
              <w:rPr>
                <w:b w:val="0"/>
                <w:bCs w:val="0"/>
                <w:sz w:val="22"/>
                <w:szCs w:val="22"/>
              </w:rPr>
            </w:pPr>
            <w:r w:rsidRPr="00416C11">
              <w:rPr>
                <w:b w:val="0"/>
                <w:bCs w:val="0"/>
                <w:sz w:val="22"/>
                <w:szCs w:val="22"/>
              </w:rPr>
              <w:t xml:space="preserve">Higgins, E.R.; Smith, S. (1977) Pre and Post Tank Mix and Prepaks of Dual + Cycle or Aatrex for Annual Weed Control in Corn: Test No. NE OH 413 76. (Unpublished study received Jun 20, 1977 un- der 100-590; submitted by Ciba-Geigy Corp., Greensboro, N.C.; CDL:230674-K) </w:t>
            </w:r>
          </w:p>
        </w:tc>
      </w:tr>
      <w:tr w:rsidR="0069698D" w:rsidRPr="00416C11" w14:paraId="429DC99D" w14:textId="77777777" w:rsidTr="0069698D">
        <w:trPr>
          <w:tblCellSpacing w:w="0" w:type="dxa"/>
        </w:trPr>
        <w:tc>
          <w:tcPr>
            <w:tcW w:w="0" w:type="auto"/>
            <w:hideMark/>
          </w:tcPr>
          <w:p w14:paraId="3230AAA7" w14:textId="77777777" w:rsidR="0069698D" w:rsidRPr="00416C11" w:rsidRDefault="0069698D" w:rsidP="0069698D">
            <w:pPr>
              <w:rPr>
                <w:b w:val="0"/>
                <w:bCs w:val="0"/>
                <w:sz w:val="22"/>
                <w:szCs w:val="22"/>
              </w:rPr>
            </w:pPr>
            <w:r w:rsidRPr="00416C11">
              <w:rPr>
                <w:b w:val="0"/>
                <w:bCs w:val="0"/>
                <w:sz w:val="22"/>
                <w:szCs w:val="22"/>
              </w:rPr>
              <w:t>16872</w:t>
            </w:r>
          </w:p>
        </w:tc>
        <w:tc>
          <w:tcPr>
            <w:tcW w:w="0" w:type="auto"/>
            <w:vAlign w:val="center"/>
            <w:hideMark/>
          </w:tcPr>
          <w:p w14:paraId="100FA0F0" w14:textId="77777777" w:rsidR="0069698D" w:rsidRPr="00416C11" w:rsidRDefault="0069698D" w:rsidP="0069698D">
            <w:pPr>
              <w:rPr>
                <w:b w:val="0"/>
                <w:bCs w:val="0"/>
                <w:sz w:val="22"/>
                <w:szCs w:val="22"/>
              </w:rPr>
            </w:pPr>
            <w:r w:rsidRPr="00416C11">
              <w:rPr>
                <w:b w:val="0"/>
                <w:bCs w:val="0"/>
                <w:sz w:val="22"/>
                <w:szCs w:val="22"/>
              </w:rPr>
              <w:t xml:space="preserve">Threewitt, T. (1977) To Further Evaluate Cycle Post and To Determine the Feasibility of Extending the Application Time for Dual Comb's To Include Early Post: Test No. MW OH 304 76. (Unpublished study received Jun 20, 1977 under 100-590; submitted by Ciba-Geigy Corp., Greensboro, N.C.; CDL:230674-L) </w:t>
            </w:r>
          </w:p>
        </w:tc>
      </w:tr>
      <w:tr w:rsidR="0069698D" w:rsidRPr="00416C11" w14:paraId="3D889E15" w14:textId="77777777" w:rsidTr="0069698D">
        <w:trPr>
          <w:tblCellSpacing w:w="0" w:type="dxa"/>
        </w:trPr>
        <w:tc>
          <w:tcPr>
            <w:tcW w:w="0" w:type="auto"/>
            <w:hideMark/>
          </w:tcPr>
          <w:p w14:paraId="3A4C6F3E" w14:textId="77777777" w:rsidR="0069698D" w:rsidRPr="00416C11" w:rsidRDefault="0069698D" w:rsidP="0069698D">
            <w:pPr>
              <w:rPr>
                <w:b w:val="0"/>
                <w:bCs w:val="0"/>
                <w:sz w:val="22"/>
                <w:szCs w:val="22"/>
              </w:rPr>
            </w:pPr>
            <w:r w:rsidRPr="00416C11">
              <w:rPr>
                <w:b w:val="0"/>
                <w:bCs w:val="0"/>
                <w:sz w:val="22"/>
                <w:szCs w:val="22"/>
              </w:rPr>
              <w:t>16873</w:t>
            </w:r>
          </w:p>
        </w:tc>
        <w:tc>
          <w:tcPr>
            <w:tcW w:w="0" w:type="auto"/>
            <w:vAlign w:val="center"/>
            <w:hideMark/>
          </w:tcPr>
          <w:p w14:paraId="215463E2" w14:textId="77777777" w:rsidR="0069698D" w:rsidRPr="00416C11" w:rsidRDefault="0069698D" w:rsidP="0069698D">
            <w:pPr>
              <w:rPr>
                <w:b w:val="0"/>
                <w:bCs w:val="0"/>
                <w:sz w:val="22"/>
                <w:szCs w:val="22"/>
              </w:rPr>
            </w:pPr>
            <w:r w:rsidRPr="00416C11">
              <w:rPr>
                <w:b w:val="0"/>
                <w:bCs w:val="0"/>
                <w:sz w:val="22"/>
                <w:szCs w:val="22"/>
              </w:rPr>
              <w:t xml:space="preserve">Anliker, W.L. (1977) Evaluate New Corn Compounds &amp; Mixtures Pre Emergence on Sweet Corn: Test No. OW OH 114 75. (Unpublished study received Jun 20, 1977 under 100-590; submitted by Ciba- Geigy Corp., Greensboro, N.C.; CDL:230674-O) </w:t>
            </w:r>
          </w:p>
        </w:tc>
      </w:tr>
      <w:tr w:rsidR="0069698D" w:rsidRPr="00416C11" w14:paraId="691570AF" w14:textId="77777777" w:rsidTr="0069698D">
        <w:trPr>
          <w:tblCellSpacing w:w="0" w:type="dxa"/>
        </w:trPr>
        <w:tc>
          <w:tcPr>
            <w:tcW w:w="0" w:type="auto"/>
            <w:hideMark/>
          </w:tcPr>
          <w:p w14:paraId="3D256252" w14:textId="77777777" w:rsidR="0069698D" w:rsidRPr="00416C11" w:rsidRDefault="0069698D" w:rsidP="0069698D">
            <w:pPr>
              <w:rPr>
                <w:b w:val="0"/>
                <w:bCs w:val="0"/>
                <w:sz w:val="22"/>
                <w:szCs w:val="22"/>
              </w:rPr>
            </w:pPr>
            <w:r w:rsidRPr="00416C11">
              <w:rPr>
                <w:b w:val="0"/>
                <w:bCs w:val="0"/>
                <w:sz w:val="22"/>
                <w:szCs w:val="22"/>
              </w:rPr>
              <w:t>16874</w:t>
            </w:r>
          </w:p>
        </w:tc>
        <w:tc>
          <w:tcPr>
            <w:tcW w:w="0" w:type="auto"/>
            <w:vAlign w:val="center"/>
            <w:hideMark/>
          </w:tcPr>
          <w:p w14:paraId="5E39C3B2" w14:textId="77777777" w:rsidR="0069698D" w:rsidRPr="00416C11" w:rsidRDefault="0069698D" w:rsidP="0069698D">
            <w:pPr>
              <w:rPr>
                <w:b w:val="0"/>
                <w:bCs w:val="0"/>
                <w:sz w:val="22"/>
                <w:szCs w:val="22"/>
              </w:rPr>
            </w:pPr>
            <w:r w:rsidRPr="00416C11">
              <w:rPr>
                <w:b w:val="0"/>
                <w:bCs w:val="0"/>
                <w:sz w:val="22"/>
                <w:szCs w:val="22"/>
              </w:rPr>
              <w:t xml:space="preserve">Luke, J.E. (1977) Evaluate GA-2-758 as PPI and Pre and Post for Weed Control in Corn: Test No. NE OH 513 76. (Unpublished study received Jun 20, 1977 under 100-590; submitted by Ciba-Geigy Corp., Greensboro, N.C.; CDL:230674-Q) </w:t>
            </w:r>
          </w:p>
        </w:tc>
      </w:tr>
      <w:tr w:rsidR="0069698D" w:rsidRPr="00416C11" w14:paraId="7E480B19" w14:textId="77777777" w:rsidTr="0069698D">
        <w:trPr>
          <w:tblCellSpacing w:w="0" w:type="dxa"/>
        </w:trPr>
        <w:tc>
          <w:tcPr>
            <w:tcW w:w="0" w:type="auto"/>
            <w:hideMark/>
          </w:tcPr>
          <w:p w14:paraId="7690CE6D" w14:textId="77777777" w:rsidR="0069698D" w:rsidRPr="00416C11" w:rsidRDefault="0069698D" w:rsidP="0069698D">
            <w:pPr>
              <w:rPr>
                <w:b w:val="0"/>
                <w:bCs w:val="0"/>
                <w:sz w:val="22"/>
                <w:szCs w:val="22"/>
              </w:rPr>
            </w:pPr>
            <w:r w:rsidRPr="00416C11">
              <w:rPr>
                <w:b w:val="0"/>
                <w:bCs w:val="0"/>
                <w:sz w:val="22"/>
                <w:szCs w:val="22"/>
              </w:rPr>
              <w:t>16875</w:t>
            </w:r>
          </w:p>
        </w:tc>
        <w:tc>
          <w:tcPr>
            <w:tcW w:w="0" w:type="auto"/>
            <w:vAlign w:val="center"/>
            <w:hideMark/>
          </w:tcPr>
          <w:p w14:paraId="2C4C182C" w14:textId="77777777" w:rsidR="0069698D" w:rsidRPr="00416C11" w:rsidRDefault="0069698D" w:rsidP="0069698D">
            <w:pPr>
              <w:rPr>
                <w:b w:val="0"/>
                <w:bCs w:val="0"/>
                <w:sz w:val="22"/>
                <w:szCs w:val="22"/>
              </w:rPr>
            </w:pPr>
            <w:r w:rsidRPr="00416C11">
              <w:rPr>
                <w:b w:val="0"/>
                <w:bCs w:val="0"/>
                <w:sz w:val="22"/>
                <w:szCs w:val="22"/>
              </w:rPr>
              <w:t xml:space="preserve">Higgins, E.R. (1977) Dual + Aatrex and Cycle as Tank Mix and Pre- paks for Pre Control of Fall Panicum in Corn: Test No. NE OH 415 76. (Unpublished study received Jun 20, 1977 under 100-590; submitted by Ciba-Geigy Corp., Greensboro, N.C.; CDL:230674-S) </w:t>
            </w:r>
          </w:p>
        </w:tc>
      </w:tr>
      <w:tr w:rsidR="0069698D" w:rsidRPr="00416C11" w14:paraId="42F37196" w14:textId="77777777" w:rsidTr="0069698D">
        <w:trPr>
          <w:tblCellSpacing w:w="0" w:type="dxa"/>
        </w:trPr>
        <w:tc>
          <w:tcPr>
            <w:tcW w:w="0" w:type="auto"/>
            <w:hideMark/>
          </w:tcPr>
          <w:p w14:paraId="2CDECA59" w14:textId="77777777" w:rsidR="0069698D" w:rsidRPr="00416C11" w:rsidRDefault="0069698D" w:rsidP="0069698D">
            <w:pPr>
              <w:rPr>
                <w:b w:val="0"/>
                <w:bCs w:val="0"/>
                <w:sz w:val="22"/>
                <w:szCs w:val="22"/>
              </w:rPr>
            </w:pPr>
            <w:r w:rsidRPr="00416C11">
              <w:rPr>
                <w:b w:val="0"/>
                <w:bCs w:val="0"/>
                <w:sz w:val="22"/>
                <w:szCs w:val="22"/>
              </w:rPr>
              <w:t>16876</w:t>
            </w:r>
          </w:p>
        </w:tc>
        <w:tc>
          <w:tcPr>
            <w:tcW w:w="0" w:type="auto"/>
            <w:vAlign w:val="center"/>
            <w:hideMark/>
          </w:tcPr>
          <w:p w14:paraId="7A05935E" w14:textId="77777777" w:rsidR="0069698D" w:rsidRPr="00416C11" w:rsidRDefault="0069698D" w:rsidP="0069698D">
            <w:pPr>
              <w:rPr>
                <w:b w:val="0"/>
                <w:bCs w:val="0"/>
                <w:sz w:val="22"/>
                <w:szCs w:val="22"/>
              </w:rPr>
            </w:pPr>
            <w:r w:rsidRPr="00416C11">
              <w:rPr>
                <w:b w:val="0"/>
                <w:bCs w:val="0"/>
                <w:sz w:val="22"/>
                <w:szCs w:val="22"/>
              </w:rPr>
              <w:t xml:space="preserve">Coan, R.M. (1977) To Evaluate Cycle Postemergence on Corn and To Determine Feasibility of Extending Application Time for Dual Combinations To Include Early Post: Test No. MW OH 206 76. (Un- published study received Jun 20, 1977 under 100-590; submitted by Ciba-Geigy Corp., Greensboro, N.C.; CDL:230674-U) </w:t>
            </w:r>
          </w:p>
        </w:tc>
      </w:tr>
      <w:tr w:rsidR="0069698D" w:rsidRPr="00416C11" w14:paraId="3ECAA24E" w14:textId="77777777" w:rsidTr="0069698D">
        <w:trPr>
          <w:tblCellSpacing w:w="0" w:type="dxa"/>
        </w:trPr>
        <w:tc>
          <w:tcPr>
            <w:tcW w:w="0" w:type="auto"/>
            <w:hideMark/>
          </w:tcPr>
          <w:p w14:paraId="10596BD3" w14:textId="77777777" w:rsidR="0069698D" w:rsidRPr="00416C11" w:rsidRDefault="0069698D" w:rsidP="0069698D">
            <w:pPr>
              <w:rPr>
                <w:b w:val="0"/>
                <w:bCs w:val="0"/>
                <w:sz w:val="22"/>
                <w:szCs w:val="22"/>
              </w:rPr>
            </w:pPr>
            <w:r w:rsidRPr="00416C11">
              <w:rPr>
                <w:b w:val="0"/>
                <w:bCs w:val="0"/>
                <w:sz w:val="22"/>
                <w:szCs w:val="22"/>
              </w:rPr>
              <w:lastRenderedPageBreak/>
              <w:t>16878</w:t>
            </w:r>
          </w:p>
        </w:tc>
        <w:tc>
          <w:tcPr>
            <w:tcW w:w="0" w:type="auto"/>
            <w:vAlign w:val="center"/>
            <w:hideMark/>
          </w:tcPr>
          <w:p w14:paraId="518A3972" w14:textId="77777777" w:rsidR="0069698D" w:rsidRPr="00416C11" w:rsidRDefault="0069698D" w:rsidP="0069698D">
            <w:pPr>
              <w:rPr>
                <w:b w:val="0"/>
                <w:bCs w:val="0"/>
                <w:sz w:val="22"/>
                <w:szCs w:val="22"/>
              </w:rPr>
            </w:pPr>
            <w:r w:rsidRPr="00416C11">
              <w:rPr>
                <w:b w:val="0"/>
                <w:bCs w:val="0"/>
                <w:sz w:val="22"/>
                <w:szCs w:val="22"/>
              </w:rPr>
              <w:t xml:space="preserve">Stahlberg, L. (1977) Evaluate Dual + Cycle and Dual + Aatrex for Weed Control in Corn, Applied Pre: Test No. 04 OH 007 76. (Un- published study received Jun 20, 1977 under 100-590; submitted by Ciba-Geigy Corp., Greensboro, N.C.; CDL:230674-W) </w:t>
            </w:r>
          </w:p>
        </w:tc>
      </w:tr>
      <w:tr w:rsidR="0069698D" w:rsidRPr="00416C11" w14:paraId="784813AB" w14:textId="77777777" w:rsidTr="0069698D">
        <w:trPr>
          <w:tblCellSpacing w:w="0" w:type="dxa"/>
        </w:trPr>
        <w:tc>
          <w:tcPr>
            <w:tcW w:w="0" w:type="auto"/>
            <w:hideMark/>
          </w:tcPr>
          <w:p w14:paraId="7EC166A5" w14:textId="77777777" w:rsidR="0069698D" w:rsidRPr="00416C11" w:rsidRDefault="0069698D" w:rsidP="0069698D">
            <w:pPr>
              <w:rPr>
                <w:b w:val="0"/>
                <w:bCs w:val="0"/>
                <w:sz w:val="22"/>
                <w:szCs w:val="22"/>
              </w:rPr>
            </w:pPr>
            <w:r w:rsidRPr="00416C11">
              <w:rPr>
                <w:b w:val="0"/>
                <w:bCs w:val="0"/>
                <w:sz w:val="22"/>
                <w:szCs w:val="22"/>
              </w:rPr>
              <w:t>16879</w:t>
            </w:r>
          </w:p>
        </w:tc>
        <w:tc>
          <w:tcPr>
            <w:tcW w:w="0" w:type="auto"/>
            <w:vAlign w:val="center"/>
            <w:hideMark/>
          </w:tcPr>
          <w:p w14:paraId="5C8BBFC0" w14:textId="77777777" w:rsidR="0069698D" w:rsidRPr="00416C11" w:rsidRDefault="0069698D" w:rsidP="0069698D">
            <w:pPr>
              <w:rPr>
                <w:b w:val="0"/>
                <w:bCs w:val="0"/>
                <w:sz w:val="22"/>
                <w:szCs w:val="22"/>
              </w:rPr>
            </w:pPr>
            <w:r w:rsidRPr="00416C11">
              <w:rPr>
                <w:b w:val="0"/>
                <w:bCs w:val="0"/>
                <w:sz w:val="22"/>
                <w:szCs w:val="22"/>
              </w:rPr>
              <w:t xml:space="preserve">Stahlberg, L. (1977) Evaluate Cycle and Dual + Cycle or Aatrex in Corn, Applied Pre and Post: Test No. 04 OH 011 76. (Unpublished study received Jun 20, 1977 under 100-590; submitted by Ciba- Geigy Corp., Greensboro, N.C.; CDL:230674-X) </w:t>
            </w:r>
          </w:p>
        </w:tc>
      </w:tr>
      <w:tr w:rsidR="0069698D" w:rsidRPr="00416C11" w14:paraId="180D6E87" w14:textId="77777777" w:rsidTr="0069698D">
        <w:trPr>
          <w:tblCellSpacing w:w="0" w:type="dxa"/>
        </w:trPr>
        <w:tc>
          <w:tcPr>
            <w:tcW w:w="0" w:type="auto"/>
            <w:hideMark/>
          </w:tcPr>
          <w:p w14:paraId="00278F0C" w14:textId="77777777" w:rsidR="0069698D" w:rsidRPr="00416C11" w:rsidRDefault="0069698D" w:rsidP="0069698D">
            <w:pPr>
              <w:rPr>
                <w:b w:val="0"/>
                <w:bCs w:val="0"/>
                <w:sz w:val="22"/>
                <w:szCs w:val="22"/>
              </w:rPr>
            </w:pPr>
            <w:r w:rsidRPr="00416C11">
              <w:rPr>
                <w:b w:val="0"/>
                <w:bCs w:val="0"/>
                <w:sz w:val="22"/>
                <w:szCs w:val="22"/>
              </w:rPr>
              <w:t>16880</w:t>
            </w:r>
          </w:p>
        </w:tc>
        <w:tc>
          <w:tcPr>
            <w:tcW w:w="0" w:type="auto"/>
            <w:vAlign w:val="center"/>
            <w:hideMark/>
          </w:tcPr>
          <w:p w14:paraId="08A75FA8" w14:textId="77777777" w:rsidR="0069698D" w:rsidRPr="00416C11" w:rsidRDefault="0069698D" w:rsidP="0069698D">
            <w:pPr>
              <w:rPr>
                <w:b w:val="0"/>
                <w:bCs w:val="0"/>
                <w:sz w:val="22"/>
                <w:szCs w:val="22"/>
              </w:rPr>
            </w:pPr>
            <w:r w:rsidRPr="00416C11">
              <w:rPr>
                <w:b w:val="0"/>
                <w:bCs w:val="0"/>
                <w:sz w:val="22"/>
                <w:szCs w:val="22"/>
              </w:rPr>
              <w:t xml:space="preserve">Shriver, J.; Guthrie, C. (1977) To Evaluate Cycle and CGA-24705 Combinations Pre on Field Corn: Test No. MW OH 422 75. (Unpub- lished study received Jun 20, 1977 under 100-590; submitted by Ciba-Geigy Corp., Greensboro, N.C.; CDL:230675-C) </w:t>
            </w:r>
          </w:p>
        </w:tc>
      </w:tr>
      <w:tr w:rsidR="0069698D" w:rsidRPr="00416C11" w14:paraId="6C2CC4BC" w14:textId="77777777" w:rsidTr="0069698D">
        <w:trPr>
          <w:tblCellSpacing w:w="0" w:type="dxa"/>
        </w:trPr>
        <w:tc>
          <w:tcPr>
            <w:tcW w:w="0" w:type="auto"/>
            <w:hideMark/>
          </w:tcPr>
          <w:p w14:paraId="5655DF43" w14:textId="77777777" w:rsidR="0069698D" w:rsidRPr="00416C11" w:rsidRDefault="0069698D" w:rsidP="0069698D">
            <w:pPr>
              <w:rPr>
                <w:b w:val="0"/>
                <w:bCs w:val="0"/>
                <w:sz w:val="22"/>
                <w:szCs w:val="22"/>
              </w:rPr>
            </w:pPr>
            <w:r w:rsidRPr="00416C11">
              <w:rPr>
                <w:b w:val="0"/>
                <w:bCs w:val="0"/>
                <w:sz w:val="22"/>
                <w:szCs w:val="22"/>
              </w:rPr>
              <w:t>16881</w:t>
            </w:r>
          </w:p>
        </w:tc>
        <w:tc>
          <w:tcPr>
            <w:tcW w:w="0" w:type="auto"/>
            <w:vAlign w:val="center"/>
            <w:hideMark/>
          </w:tcPr>
          <w:p w14:paraId="37630111" w14:textId="77777777" w:rsidR="0069698D" w:rsidRPr="00416C11" w:rsidRDefault="0069698D" w:rsidP="0069698D">
            <w:pPr>
              <w:rPr>
                <w:b w:val="0"/>
                <w:bCs w:val="0"/>
                <w:sz w:val="22"/>
                <w:szCs w:val="22"/>
              </w:rPr>
            </w:pPr>
            <w:r w:rsidRPr="00416C11">
              <w:rPr>
                <w:b w:val="0"/>
                <w:bCs w:val="0"/>
                <w:sz w:val="22"/>
                <w:szCs w:val="22"/>
              </w:rPr>
              <w:t xml:space="preserve">Alley, M.M. (1977) Label GA-2-758 as a PPI Pre and Post Application for Complete Weed Control in Corn: Test No. NE OH 209 76. (Un- published study received Jun 20, 1977 under 100-590; submitted by Ciba-Geigy Corp., Greensboro, N.C.; CDL:230675-G) </w:t>
            </w:r>
          </w:p>
        </w:tc>
      </w:tr>
      <w:tr w:rsidR="0069698D" w:rsidRPr="00416C11" w14:paraId="23923F37" w14:textId="77777777" w:rsidTr="0069698D">
        <w:trPr>
          <w:tblCellSpacing w:w="0" w:type="dxa"/>
        </w:trPr>
        <w:tc>
          <w:tcPr>
            <w:tcW w:w="0" w:type="auto"/>
            <w:hideMark/>
          </w:tcPr>
          <w:p w14:paraId="0C845F27" w14:textId="77777777" w:rsidR="0069698D" w:rsidRPr="00416C11" w:rsidRDefault="0069698D" w:rsidP="0069698D">
            <w:pPr>
              <w:rPr>
                <w:b w:val="0"/>
                <w:bCs w:val="0"/>
                <w:sz w:val="22"/>
                <w:szCs w:val="22"/>
              </w:rPr>
            </w:pPr>
            <w:r w:rsidRPr="00416C11">
              <w:rPr>
                <w:b w:val="0"/>
                <w:bCs w:val="0"/>
                <w:sz w:val="22"/>
                <w:szCs w:val="22"/>
              </w:rPr>
              <w:t>16882</w:t>
            </w:r>
          </w:p>
        </w:tc>
        <w:tc>
          <w:tcPr>
            <w:tcW w:w="0" w:type="auto"/>
            <w:vAlign w:val="center"/>
            <w:hideMark/>
          </w:tcPr>
          <w:p w14:paraId="4D432293" w14:textId="77777777" w:rsidR="0069698D" w:rsidRPr="00416C11" w:rsidRDefault="0069698D" w:rsidP="0069698D">
            <w:pPr>
              <w:rPr>
                <w:b w:val="0"/>
                <w:bCs w:val="0"/>
                <w:sz w:val="22"/>
                <w:szCs w:val="22"/>
              </w:rPr>
            </w:pPr>
            <w:r w:rsidRPr="00416C11">
              <w:rPr>
                <w:b w:val="0"/>
                <w:bCs w:val="0"/>
                <w:sz w:val="22"/>
                <w:szCs w:val="22"/>
              </w:rPr>
              <w:t xml:space="preserve">Ross, R.H., Jr. (1977) To Evaluate Granular and Prepack Herbicides Pre in Corn: Test No. NE OH 104 75. (Unpublished study received Jun 20, 1977 under 100-590; submitted by Ciba-Geigy Corp., Greensboro, N.C.; CDL:230675-M) </w:t>
            </w:r>
          </w:p>
        </w:tc>
      </w:tr>
      <w:tr w:rsidR="0069698D" w:rsidRPr="00416C11" w14:paraId="31376E8F" w14:textId="77777777" w:rsidTr="0069698D">
        <w:trPr>
          <w:tblCellSpacing w:w="0" w:type="dxa"/>
        </w:trPr>
        <w:tc>
          <w:tcPr>
            <w:tcW w:w="0" w:type="auto"/>
            <w:hideMark/>
          </w:tcPr>
          <w:p w14:paraId="3C8FE457" w14:textId="77777777" w:rsidR="0069698D" w:rsidRPr="00416C11" w:rsidRDefault="0069698D" w:rsidP="0069698D">
            <w:pPr>
              <w:rPr>
                <w:b w:val="0"/>
                <w:bCs w:val="0"/>
                <w:sz w:val="22"/>
                <w:szCs w:val="22"/>
              </w:rPr>
            </w:pPr>
            <w:r w:rsidRPr="00416C11">
              <w:rPr>
                <w:b w:val="0"/>
                <w:bCs w:val="0"/>
                <w:sz w:val="22"/>
                <w:szCs w:val="22"/>
              </w:rPr>
              <w:t>16883</w:t>
            </w:r>
          </w:p>
        </w:tc>
        <w:tc>
          <w:tcPr>
            <w:tcW w:w="0" w:type="auto"/>
            <w:vAlign w:val="center"/>
            <w:hideMark/>
          </w:tcPr>
          <w:p w14:paraId="7737C2C1" w14:textId="77777777" w:rsidR="0069698D" w:rsidRPr="00416C11" w:rsidRDefault="0069698D" w:rsidP="0069698D">
            <w:pPr>
              <w:rPr>
                <w:b w:val="0"/>
                <w:bCs w:val="0"/>
                <w:sz w:val="22"/>
                <w:szCs w:val="22"/>
              </w:rPr>
            </w:pPr>
            <w:r w:rsidRPr="00416C11">
              <w:rPr>
                <w:b w:val="0"/>
                <w:bCs w:val="0"/>
                <w:sz w:val="22"/>
                <w:szCs w:val="22"/>
              </w:rPr>
              <w:t xml:space="preserve">Juby, M.; Coan, R. (1977) To Evaluate Combinations of Cycle + CGA- 24705 Pre on Corn: Test No. MW OH 201 75. (Unpublished study received Jun 20, 1977 under 100-590; submitted by Ciba-Geigy Corp., Greensboro, N.C.; CDL:230675-O) </w:t>
            </w:r>
          </w:p>
        </w:tc>
      </w:tr>
      <w:tr w:rsidR="0069698D" w:rsidRPr="00416C11" w14:paraId="0E056361" w14:textId="77777777" w:rsidTr="0069698D">
        <w:trPr>
          <w:tblCellSpacing w:w="0" w:type="dxa"/>
        </w:trPr>
        <w:tc>
          <w:tcPr>
            <w:tcW w:w="0" w:type="auto"/>
            <w:hideMark/>
          </w:tcPr>
          <w:p w14:paraId="369934F3" w14:textId="77777777" w:rsidR="0069698D" w:rsidRPr="00416C11" w:rsidRDefault="0069698D" w:rsidP="0069698D">
            <w:pPr>
              <w:rPr>
                <w:b w:val="0"/>
                <w:bCs w:val="0"/>
                <w:sz w:val="22"/>
                <w:szCs w:val="22"/>
              </w:rPr>
            </w:pPr>
            <w:r w:rsidRPr="00416C11">
              <w:rPr>
                <w:b w:val="0"/>
                <w:bCs w:val="0"/>
                <w:sz w:val="22"/>
                <w:szCs w:val="22"/>
              </w:rPr>
              <w:t>16884</w:t>
            </w:r>
          </w:p>
        </w:tc>
        <w:tc>
          <w:tcPr>
            <w:tcW w:w="0" w:type="auto"/>
            <w:vAlign w:val="center"/>
            <w:hideMark/>
          </w:tcPr>
          <w:p w14:paraId="2E910F51" w14:textId="77777777" w:rsidR="0069698D" w:rsidRPr="00416C11" w:rsidRDefault="0069698D" w:rsidP="0069698D">
            <w:pPr>
              <w:rPr>
                <w:b w:val="0"/>
                <w:bCs w:val="0"/>
                <w:sz w:val="22"/>
                <w:szCs w:val="22"/>
              </w:rPr>
            </w:pPr>
            <w:r w:rsidRPr="00416C11">
              <w:rPr>
                <w:b w:val="0"/>
                <w:bCs w:val="0"/>
                <w:sz w:val="22"/>
                <w:szCs w:val="22"/>
              </w:rPr>
              <w:t xml:space="preserve">Malone, R.S. (1977) To Determine Phytotoxicity and Weed Control of Cycle and CGA-24705 in Various Combinations: Test No. MW OH 608 75. (Unpublished study received Jun 20, 1977 under 100-590; submitted by Ciba-Geigy Corp., Greensboro, N.C.; CDL:230675-P) </w:t>
            </w:r>
          </w:p>
        </w:tc>
      </w:tr>
      <w:tr w:rsidR="0069698D" w:rsidRPr="00416C11" w14:paraId="5CC3AA20" w14:textId="77777777" w:rsidTr="0069698D">
        <w:trPr>
          <w:tblCellSpacing w:w="0" w:type="dxa"/>
        </w:trPr>
        <w:tc>
          <w:tcPr>
            <w:tcW w:w="0" w:type="auto"/>
            <w:hideMark/>
          </w:tcPr>
          <w:p w14:paraId="7FC2489E" w14:textId="77777777" w:rsidR="0069698D" w:rsidRPr="00416C11" w:rsidRDefault="0069698D" w:rsidP="0069698D">
            <w:pPr>
              <w:rPr>
                <w:b w:val="0"/>
                <w:bCs w:val="0"/>
                <w:sz w:val="22"/>
                <w:szCs w:val="22"/>
              </w:rPr>
            </w:pPr>
            <w:r w:rsidRPr="00416C11">
              <w:rPr>
                <w:b w:val="0"/>
                <w:bCs w:val="0"/>
                <w:sz w:val="22"/>
                <w:szCs w:val="22"/>
              </w:rPr>
              <w:t>16885</w:t>
            </w:r>
          </w:p>
        </w:tc>
        <w:tc>
          <w:tcPr>
            <w:tcW w:w="0" w:type="auto"/>
            <w:vAlign w:val="center"/>
            <w:hideMark/>
          </w:tcPr>
          <w:p w14:paraId="5B68C112" w14:textId="77777777" w:rsidR="0069698D" w:rsidRPr="00416C11" w:rsidRDefault="0069698D" w:rsidP="0069698D">
            <w:pPr>
              <w:rPr>
                <w:b w:val="0"/>
                <w:bCs w:val="0"/>
                <w:sz w:val="22"/>
                <w:szCs w:val="22"/>
              </w:rPr>
            </w:pPr>
            <w:r w:rsidRPr="00416C11">
              <w:rPr>
                <w:b w:val="0"/>
                <w:bCs w:val="0"/>
                <w:sz w:val="22"/>
                <w:szCs w:val="22"/>
              </w:rPr>
              <w:t xml:space="preserve">Taylor, T.D. (1977) To Evaluate CGA-24705 in Combination with CGA- 18762 and Atrazine for Weed Control in Corn: Test No. MW OH 401 76. (Unpublished study received Jun 20, 1977 under 100-590; submitted by Ciba-Geigy Corp., Greensboro, N.C.; CDL:230675-R) </w:t>
            </w:r>
          </w:p>
        </w:tc>
      </w:tr>
      <w:tr w:rsidR="0069698D" w:rsidRPr="00416C11" w14:paraId="4A417486" w14:textId="77777777" w:rsidTr="0069698D">
        <w:trPr>
          <w:tblCellSpacing w:w="0" w:type="dxa"/>
        </w:trPr>
        <w:tc>
          <w:tcPr>
            <w:tcW w:w="0" w:type="auto"/>
            <w:hideMark/>
          </w:tcPr>
          <w:p w14:paraId="59627E9E" w14:textId="77777777" w:rsidR="0069698D" w:rsidRPr="00416C11" w:rsidRDefault="0069698D" w:rsidP="0069698D">
            <w:pPr>
              <w:rPr>
                <w:b w:val="0"/>
                <w:bCs w:val="0"/>
                <w:sz w:val="22"/>
                <w:szCs w:val="22"/>
              </w:rPr>
            </w:pPr>
            <w:r w:rsidRPr="00416C11">
              <w:rPr>
                <w:b w:val="0"/>
                <w:bCs w:val="0"/>
                <w:sz w:val="22"/>
                <w:szCs w:val="22"/>
              </w:rPr>
              <w:t>16886</w:t>
            </w:r>
          </w:p>
        </w:tc>
        <w:tc>
          <w:tcPr>
            <w:tcW w:w="0" w:type="auto"/>
            <w:vAlign w:val="center"/>
            <w:hideMark/>
          </w:tcPr>
          <w:p w14:paraId="32A049F1" w14:textId="77777777" w:rsidR="0069698D" w:rsidRPr="00416C11" w:rsidRDefault="0069698D" w:rsidP="0069698D">
            <w:pPr>
              <w:rPr>
                <w:b w:val="0"/>
                <w:bCs w:val="0"/>
                <w:sz w:val="22"/>
                <w:szCs w:val="22"/>
              </w:rPr>
            </w:pPr>
            <w:r w:rsidRPr="00416C11">
              <w:rPr>
                <w:b w:val="0"/>
                <w:bCs w:val="0"/>
                <w:sz w:val="22"/>
                <w:szCs w:val="22"/>
              </w:rPr>
              <w:t xml:space="preserve">Taylor, T.D. (1977) To Determine the Feasibility of Extending the Application Time for CGA-24705 Combinations To Include Early Post: Test No. MW OH 402 76. (Unpublished study received Jun 20, 1977 under 100-590; submitted by Ciba-Geigy Corp., Greens- boro, N.C.; CDL:230675-S) </w:t>
            </w:r>
          </w:p>
        </w:tc>
      </w:tr>
      <w:tr w:rsidR="0069698D" w:rsidRPr="00416C11" w14:paraId="4EC1E443" w14:textId="77777777" w:rsidTr="0069698D">
        <w:trPr>
          <w:tblCellSpacing w:w="0" w:type="dxa"/>
        </w:trPr>
        <w:tc>
          <w:tcPr>
            <w:tcW w:w="0" w:type="auto"/>
            <w:hideMark/>
          </w:tcPr>
          <w:p w14:paraId="4C200794" w14:textId="77777777" w:rsidR="0069698D" w:rsidRPr="00416C11" w:rsidRDefault="0069698D" w:rsidP="0069698D">
            <w:pPr>
              <w:rPr>
                <w:b w:val="0"/>
                <w:bCs w:val="0"/>
                <w:sz w:val="22"/>
                <w:szCs w:val="22"/>
              </w:rPr>
            </w:pPr>
            <w:r w:rsidRPr="00416C11">
              <w:rPr>
                <w:b w:val="0"/>
                <w:bCs w:val="0"/>
                <w:sz w:val="22"/>
                <w:szCs w:val="22"/>
              </w:rPr>
              <w:t>16887</w:t>
            </w:r>
          </w:p>
        </w:tc>
        <w:tc>
          <w:tcPr>
            <w:tcW w:w="0" w:type="auto"/>
            <w:vAlign w:val="center"/>
            <w:hideMark/>
          </w:tcPr>
          <w:p w14:paraId="03CF9CE0" w14:textId="77777777" w:rsidR="0069698D" w:rsidRPr="00416C11" w:rsidRDefault="0069698D" w:rsidP="0069698D">
            <w:pPr>
              <w:rPr>
                <w:b w:val="0"/>
                <w:bCs w:val="0"/>
                <w:sz w:val="22"/>
                <w:szCs w:val="22"/>
              </w:rPr>
            </w:pPr>
            <w:r w:rsidRPr="00416C11">
              <w:rPr>
                <w:b w:val="0"/>
                <w:bCs w:val="0"/>
                <w:sz w:val="22"/>
                <w:szCs w:val="22"/>
              </w:rPr>
              <w:t xml:space="preserve">Reese, B.J.; Zaharchuk, A.; Trammell, J.A.; et al. (1977) Data Sum- mary for the Dual Label Submission: Dual/Atrazine 4.5L on Corn (Preemergence Applications). Summary of studies 228108-K, 228120-B, 230230-A, 230230-I, 230230-P, 230230-Q, 230230-U, 230230-W, 230230-AB, 230230-AH, 230230-AI, 230230-AN, 230230-AU, 230230-BD, 230230-BE and 230677-O. (Unpublished study received Jun 20, 1977 under 100-590; submitted by Ciba-Geigy Corp., Greensboro, N.C.; CDL:230677-A) </w:t>
            </w:r>
          </w:p>
        </w:tc>
      </w:tr>
      <w:tr w:rsidR="0069698D" w:rsidRPr="00416C11" w14:paraId="75BA9DDD" w14:textId="77777777" w:rsidTr="0069698D">
        <w:trPr>
          <w:tblCellSpacing w:w="0" w:type="dxa"/>
        </w:trPr>
        <w:tc>
          <w:tcPr>
            <w:tcW w:w="0" w:type="auto"/>
            <w:hideMark/>
          </w:tcPr>
          <w:p w14:paraId="7F5EC297" w14:textId="77777777" w:rsidR="0069698D" w:rsidRPr="00416C11" w:rsidRDefault="0069698D" w:rsidP="0069698D">
            <w:pPr>
              <w:rPr>
                <w:b w:val="0"/>
                <w:bCs w:val="0"/>
                <w:sz w:val="22"/>
                <w:szCs w:val="22"/>
              </w:rPr>
            </w:pPr>
            <w:r w:rsidRPr="00416C11">
              <w:rPr>
                <w:b w:val="0"/>
                <w:bCs w:val="0"/>
                <w:sz w:val="22"/>
                <w:szCs w:val="22"/>
              </w:rPr>
              <w:t>16888</w:t>
            </w:r>
          </w:p>
        </w:tc>
        <w:tc>
          <w:tcPr>
            <w:tcW w:w="0" w:type="auto"/>
            <w:vAlign w:val="center"/>
            <w:hideMark/>
          </w:tcPr>
          <w:p w14:paraId="715C1C67"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Program: Pre-Pak Dual/Cycle (GA-2-758 4.5L): Test No. WC SH 102 76. (Unpublished study received Jun </w:t>
            </w:r>
            <w:r w:rsidRPr="00416C11">
              <w:rPr>
                <w:b w:val="0"/>
                <w:bCs w:val="0"/>
                <w:sz w:val="22"/>
                <w:szCs w:val="22"/>
              </w:rPr>
              <w:lastRenderedPageBreak/>
              <w:t xml:space="preserve">20, 1977 under 100-590; submitted by Ciba-Geigy Corp., Greensboro, N.C.; CDL:230677-O) </w:t>
            </w:r>
          </w:p>
        </w:tc>
      </w:tr>
      <w:tr w:rsidR="0069698D" w:rsidRPr="00416C11" w14:paraId="75AE2D8C" w14:textId="77777777" w:rsidTr="0069698D">
        <w:trPr>
          <w:tblCellSpacing w:w="0" w:type="dxa"/>
        </w:trPr>
        <w:tc>
          <w:tcPr>
            <w:tcW w:w="0" w:type="auto"/>
            <w:hideMark/>
          </w:tcPr>
          <w:p w14:paraId="134730A2" w14:textId="77777777" w:rsidR="0069698D" w:rsidRPr="00416C11" w:rsidRDefault="0069698D" w:rsidP="0069698D">
            <w:pPr>
              <w:rPr>
                <w:b w:val="0"/>
                <w:bCs w:val="0"/>
                <w:sz w:val="22"/>
                <w:szCs w:val="22"/>
              </w:rPr>
            </w:pPr>
            <w:r w:rsidRPr="00416C11">
              <w:rPr>
                <w:b w:val="0"/>
                <w:bCs w:val="0"/>
                <w:sz w:val="22"/>
                <w:szCs w:val="22"/>
              </w:rPr>
              <w:lastRenderedPageBreak/>
              <w:t>16889</w:t>
            </w:r>
          </w:p>
        </w:tc>
        <w:tc>
          <w:tcPr>
            <w:tcW w:w="0" w:type="auto"/>
            <w:vAlign w:val="center"/>
            <w:hideMark/>
          </w:tcPr>
          <w:p w14:paraId="2D216861" w14:textId="77777777" w:rsidR="0069698D" w:rsidRPr="00416C11" w:rsidRDefault="0069698D" w:rsidP="0069698D">
            <w:pPr>
              <w:rPr>
                <w:b w:val="0"/>
                <w:bCs w:val="0"/>
                <w:sz w:val="22"/>
                <w:szCs w:val="22"/>
              </w:rPr>
            </w:pPr>
            <w:r w:rsidRPr="00416C11">
              <w:rPr>
                <w:b w:val="0"/>
                <w:bCs w:val="0"/>
                <w:sz w:val="22"/>
                <w:szCs w:val="22"/>
              </w:rPr>
              <w:t xml:space="preserve">Kapusta, G.; Strieker, C.F. (1975) New Herbicides for Corn Weed Control, 1975: Test No. 10681. (Unpublished study received Jun 20, 1977 under 100-590; prepared by Southern Illinois Univ., Plant and Soil Science Dept., submitted by Ciba-Geigy Corp., Greensboro, N.C.; CDL:230676-C) </w:t>
            </w:r>
          </w:p>
        </w:tc>
      </w:tr>
      <w:tr w:rsidR="0069698D" w:rsidRPr="00416C11" w14:paraId="1290E98E" w14:textId="77777777" w:rsidTr="0069698D">
        <w:trPr>
          <w:tblCellSpacing w:w="0" w:type="dxa"/>
        </w:trPr>
        <w:tc>
          <w:tcPr>
            <w:tcW w:w="0" w:type="auto"/>
            <w:hideMark/>
          </w:tcPr>
          <w:p w14:paraId="36164BAC" w14:textId="77777777" w:rsidR="0069698D" w:rsidRPr="00416C11" w:rsidRDefault="0069698D" w:rsidP="0069698D">
            <w:pPr>
              <w:rPr>
                <w:b w:val="0"/>
                <w:bCs w:val="0"/>
                <w:sz w:val="22"/>
                <w:szCs w:val="22"/>
              </w:rPr>
            </w:pPr>
            <w:r w:rsidRPr="00416C11">
              <w:rPr>
                <w:b w:val="0"/>
                <w:bCs w:val="0"/>
                <w:sz w:val="22"/>
                <w:szCs w:val="22"/>
              </w:rPr>
              <w:t>16890</w:t>
            </w:r>
          </w:p>
        </w:tc>
        <w:tc>
          <w:tcPr>
            <w:tcW w:w="0" w:type="auto"/>
            <w:vAlign w:val="center"/>
            <w:hideMark/>
          </w:tcPr>
          <w:p w14:paraId="1061CA0C" w14:textId="77777777" w:rsidR="0069698D" w:rsidRPr="00416C11" w:rsidRDefault="0069698D" w:rsidP="0069698D">
            <w:pPr>
              <w:rPr>
                <w:b w:val="0"/>
                <w:bCs w:val="0"/>
                <w:sz w:val="22"/>
                <w:szCs w:val="22"/>
              </w:rPr>
            </w:pPr>
            <w:r w:rsidRPr="00416C11">
              <w:rPr>
                <w:b w:val="0"/>
                <w:bCs w:val="0"/>
                <w:sz w:val="22"/>
                <w:szCs w:val="22"/>
              </w:rPr>
              <w:t xml:space="preserve">Kapusta, G.; Strieker, C.F. (1976) Preplant Incorporated and Pre- emergence Corn Herbicide Study, 1976. (Unpublished study re- ceived Jun 20, 1977 under 100-590; prepared by Southern Illinois Univ., Plant and Soil Science Dept., submitted by Ciba-Geigy Corp., Greensboro, N.C.; CDL:230676-D) </w:t>
            </w:r>
          </w:p>
        </w:tc>
      </w:tr>
      <w:tr w:rsidR="0069698D" w:rsidRPr="00416C11" w14:paraId="628719AA" w14:textId="77777777" w:rsidTr="0069698D">
        <w:trPr>
          <w:tblCellSpacing w:w="0" w:type="dxa"/>
        </w:trPr>
        <w:tc>
          <w:tcPr>
            <w:tcW w:w="0" w:type="auto"/>
            <w:hideMark/>
          </w:tcPr>
          <w:p w14:paraId="5C5CB318" w14:textId="77777777" w:rsidR="0069698D" w:rsidRPr="00416C11" w:rsidRDefault="0069698D" w:rsidP="0069698D">
            <w:pPr>
              <w:rPr>
                <w:b w:val="0"/>
                <w:bCs w:val="0"/>
                <w:sz w:val="22"/>
                <w:szCs w:val="22"/>
              </w:rPr>
            </w:pPr>
            <w:r w:rsidRPr="00416C11">
              <w:rPr>
                <w:b w:val="0"/>
                <w:bCs w:val="0"/>
                <w:sz w:val="22"/>
                <w:szCs w:val="22"/>
              </w:rPr>
              <w:t>16893</w:t>
            </w:r>
          </w:p>
        </w:tc>
        <w:tc>
          <w:tcPr>
            <w:tcW w:w="0" w:type="auto"/>
            <w:vAlign w:val="center"/>
            <w:hideMark/>
          </w:tcPr>
          <w:p w14:paraId="6B4F76A2" w14:textId="77777777" w:rsidR="0069698D" w:rsidRPr="00416C11" w:rsidRDefault="0069698D" w:rsidP="0069698D">
            <w:pPr>
              <w:rPr>
                <w:b w:val="0"/>
                <w:bCs w:val="0"/>
                <w:sz w:val="22"/>
                <w:szCs w:val="22"/>
              </w:rPr>
            </w:pPr>
            <w:r w:rsidRPr="00416C11">
              <w:rPr>
                <w:b w:val="0"/>
                <w:bCs w:val="0"/>
                <w:sz w:val="22"/>
                <w:szCs w:val="22"/>
              </w:rPr>
              <w:t xml:space="preserve">Schrib, J. (1975) Corn--Pre-emergence: Test No. 10647. (Unpub- lished study received Jun 20, 1977 under 100-590; prepared by Texas A &amp; M Univ., Agricultural Experiment Station, submitted by Ciba-Geigy Corp., Greensboro, N.C.; CDL:230676-G) </w:t>
            </w:r>
          </w:p>
        </w:tc>
      </w:tr>
      <w:tr w:rsidR="0069698D" w:rsidRPr="00416C11" w14:paraId="0344B019" w14:textId="77777777" w:rsidTr="0069698D">
        <w:trPr>
          <w:tblCellSpacing w:w="0" w:type="dxa"/>
        </w:trPr>
        <w:tc>
          <w:tcPr>
            <w:tcW w:w="0" w:type="auto"/>
            <w:hideMark/>
          </w:tcPr>
          <w:p w14:paraId="73F06F7D" w14:textId="77777777" w:rsidR="0069698D" w:rsidRPr="00416C11" w:rsidRDefault="0069698D" w:rsidP="0069698D">
            <w:pPr>
              <w:rPr>
                <w:b w:val="0"/>
                <w:bCs w:val="0"/>
                <w:sz w:val="22"/>
                <w:szCs w:val="22"/>
              </w:rPr>
            </w:pPr>
            <w:r w:rsidRPr="00416C11">
              <w:rPr>
                <w:b w:val="0"/>
                <w:bCs w:val="0"/>
                <w:sz w:val="22"/>
                <w:szCs w:val="22"/>
              </w:rPr>
              <w:t>16894</w:t>
            </w:r>
          </w:p>
        </w:tc>
        <w:tc>
          <w:tcPr>
            <w:tcW w:w="0" w:type="auto"/>
            <w:vAlign w:val="center"/>
            <w:hideMark/>
          </w:tcPr>
          <w:p w14:paraId="69F1FB5B" w14:textId="77777777" w:rsidR="0069698D" w:rsidRPr="00416C11" w:rsidRDefault="0069698D" w:rsidP="0069698D">
            <w:pPr>
              <w:rPr>
                <w:b w:val="0"/>
                <w:bCs w:val="0"/>
                <w:sz w:val="22"/>
                <w:szCs w:val="22"/>
              </w:rPr>
            </w:pPr>
            <w:r w:rsidRPr="00416C11">
              <w:rPr>
                <w:b w:val="0"/>
                <w:bCs w:val="0"/>
                <w:sz w:val="22"/>
                <w:szCs w:val="22"/>
              </w:rPr>
              <w:t xml:space="preserve">Staniforth, D.W.; Jennings, V.M.; Seim, A. (1976) Evaluation of Herbicides in Corn, McNay Memorial Research Center, Lucas County, Iowa, 1976. (Unpublished study received Jun 20, 1977 under 100-590; prepared by Iowa State Univ. of Science and Technology, Agriculture and Home Economics Experiment Station, Cooperative Extension Service, submitted by Ciba-Geigy Corp., Greensboro, N.C.; CDL:230676-H) </w:t>
            </w:r>
          </w:p>
        </w:tc>
      </w:tr>
      <w:tr w:rsidR="0069698D" w:rsidRPr="00416C11" w14:paraId="3C13E973" w14:textId="77777777" w:rsidTr="0069698D">
        <w:trPr>
          <w:tblCellSpacing w:w="0" w:type="dxa"/>
        </w:trPr>
        <w:tc>
          <w:tcPr>
            <w:tcW w:w="0" w:type="auto"/>
            <w:hideMark/>
          </w:tcPr>
          <w:p w14:paraId="7D2460FB" w14:textId="77777777" w:rsidR="0069698D" w:rsidRPr="00416C11" w:rsidRDefault="0069698D" w:rsidP="0069698D">
            <w:pPr>
              <w:rPr>
                <w:b w:val="0"/>
                <w:bCs w:val="0"/>
                <w:sz w:val="22"/>
                <w:szCs w:val="22"/>
              </w:rPr>
            </w:pPr>
            <w:r w:rsidRPr="00416C11">
              <w:rPr>
                <w:b w:val="0"/>
                <w:bCs w:val="0"/>
                <w:sz w:val="22"/>
                <w:szCs w:val="22"/>
              </w:rPr>
              <w:t>16898</w:t>
            </w:r>
          </w:p>
        </w:tc>
        <w:tc>
          <w:tcPr>
            <w:tcW w:w="0" w:type="auto"/>
            <w:vAlign w:val="center"/>
            <w:hideMark/>
          </w:tcPr>
          <w:p w14:paraId="77A97C56" w14:textId="77777777" w:rsidR="0069698D" w:rsidRPr="00416C11" w:rsidRDefault="0069698D" w:rsidP="0069698D">
            <w:pPr>
              <w:rPr>
                <w:b w:val="0"/>
                <w:bCs w:val="0"/>
                <w:sz w:val="22"/>
                <w:szCs w:val="22"/>
              </w:rPr>
            </w:pPr>
            <w:r w:rsidRPr="00416C11">
              <w:rPr>
                <w:b w:val="0"/>
                <w:bCs w:val="0"/>
                <w:sz w:val="22"/>
                <w:szCs w:val="22"/>
              </w:rPr>
              <w:t xml:space="preserve">Dill, R.; Shotts, H.H. (1977) To Evaluate CGA-18762 + CGA-24705 PPI on Corn: Test No. SE OH 305 75. (Unpublished study received Jun 20, 1977 under 100-590; submitted by Ciba-Geigy Corp., Greens- boro, N.C.; CDL:230678-K) </w:t>
            </w:r>
          </w:p>
        </w:tc>
      </w:tr>
      <w:tr w:rsidR="0069698D" w:rsidRPr="00416C11" w14:paraId="2F05527F" w14:textId="77777777" w:rsidTr="0069698D">
        <w:trPr>
          <w:tblCellSpacing w:w="0" w:type="dxa"/>
        </w:trPr>
        <w:tc>
          <w:tcPr>
            <w:tcW w:w="0" w:type="auto"/>
            <w:hideMark/>
          </w:tcPr>
          <w:p w14:paraId="62EFC481" w14:textId="77777777" w:rsidR="0069698D" w:rsidRPr="00416C11" w:rsidRDefault="0069698D" w:rsidP="0069698D">
            <w:pPr>
              <w:rPr>
                <w:b w:val="0"/>
                <w:bCs w:val="0"/>
                <w:sz w:val="22"/>
                <w:szCs w:val="22"/>
              </w:rPr>
            </w:pPr>
            <w:r w:rsidRPr="00416C11">
              <w:rPr>
                <w:b w:val="0"/>
                <w:bCs w:val="0"/>
                <w:sz w:val="22"/>
                <w:szCs w:val="22"/>
              </w:rPr>
              <w:t>16900</w:t>
            </w:r>
          </w:p>
        </w:tc>
        <w:tc>
          <w:tcPr>
            <w:tcW w:w="0" w:type="auto"/>
            <w:vAlign w:val="center"/>
            <w:hideMark/>
          </w:tcPr>
          <w:p w14:paraId="23528000" w14:textId="77777777" w:rsidR="0069698D" w:rsidRPr="00416C11" w:rsidRDefault="0069698D" w:rsidP="0069698D">
            <w:pPr>
              <w:rPr>
                <w:b w:val="0"/>
                <w:bCs w:val="0"/>
                <w:sz w:val="22"/>
                <w:szCs w:val="22"/>
              </w:rPr>
            </w:pPr>
            <w:r w:rsidRPr="00416C11">
              <w:rPr>
                <w:b w:val="0"/>
                <w:bCs w:val="0"/>
                <w:sz w:val="22"/>
                <w:szCs w:val="22"/>
              </w:rPr>
              <w:t xml:space="preserve">Juby, M.; Coan, R. (1977) To Evaluate Cycle, CGA 24705 Alone &amp; in Comb. Applied in Complete Liquid Fert. as a Carrier for PPI Treat.: Test No. MW OH 209 75. (Unpublished study received Jun 20, 1977 under 100-590; submitted by Ciba-Geigy Corp., Greens- boro, N.C.; CDL:230678-T) </w:t>
            </w:r>
          </w:p>
        </w:tc>
      </w:tr>
      <w:tr w:rsidR="0069698D" w:rsidRPr="00416C11" w14:paraId="4C764101" w14:textId="77777777" w:rsidTr="0069698D">
        <w:trPr>
          <w:tblCellSpacing w:w="0" w:type="dxa"/>
        </w:trPr>
        <w:tc>
          <w:tcPr>
            <w:tcW w:w="0" w:type="auto"/>
            <w:hideMark/>
          </w:tcPr>
          <w:p w14:paraId="7A3AAB73" w14:textId="77777777" w:rsidR="0069698D" w:rsidRPr="00416C11" w:rsidRDefault="0069698D" w:rsidP="0069698D">
            <w:pPr>
              <w:rPr>
                <w:b w:val="0"/>
                <w:bCs w:val="0"/>
                <w:sz w:val="22"/>
                <w:szCs w:val="22"/>
              </w:rPr>
            </w:pPr>
            <w:r w:rsidRPr="00416C11">
              <w:rPr>
                <w:b w:val="0"/>
                <w:bCs w:val="0"/>
                <w:sz w:val="22"/>
                <w:szCs w:val="22"/>
              </w:rPr>
              <w:t>16901</w:t>
            </w:r>
          </w:p>
        </w:tc>
        <w:tc>
          <w:tcPr>
            <w:tcW w:w="0" w:type="auto"/>
            <w:vAlign w:val="center"/>
            <w:hideMark/>
          </w:tcPr>
          <w:p w14:paraId="37D04866" w14:textId="77777777" w:rsidR="0069698D" w:rsidRPr="00416C11" w:rsidRDefault="0069698D" w:rsidP="0069698D">
            <w:pPr>
              <w:rPr>
                <w:b w:val="0"/>
                <w:bCs w:val="0"/>
                <w:sz w:val="22"/>
                <w:szCs w:val="22"/>
              </w:rPr>
            </w:pPr>
            <w:r w:rsidRPr="00416C11">
              <w:rPr>
                <w:b w:val="0"/>
                <w:bCs w:val="0"/>
                <w:sz w:val="22"/>
                <w:szCs w:val="22"/>
              </w:rPr>
              <w:t xml:space="preserve">Alley, M.M. (1977) Label GA-2-758 as a PPI, Pre, and Early Post Application for Complete Weed Control in Corn: Test No. NE OH 205 76. (Unpublished study received Jun 20, 1977 under 100-590; submitted by Ciba-Geigy Corp., Greensboro, N.C.; CDL:230679-D) </w:t>
            </w:r>
          </w:p>
        </w:tc>
      </w:tr>
      <w:tr w:rsidR="0069698D" w:rsidRPr="00416C11" w14:paraId="02653F63" w14:textId="77777777" w:rsidTr="0069698D">
        <w:trPr>
          <w:tblCellSpacing w:w="0" w:type="dxa"/>
        </w:trPr>
        <w:tc>
          <w:tcPr>
            <w:tcW w:w="0" w:type="auto"/>
            <w:hideMark/>
          </w:tcPr>
          <w:p w14:paraId="6FA895EF" w14:textId="77777777" w:rsidR="0069698D" w:rsidRPr="00416C11" w:rsidRDefault="0069698D" w:rsidP="0069698D">
            <w:pPr>
              <w:rPr>
                <w:b w:val="0"/>
                <w:bCs w:val="0"/>
                <w:sz w:val="22"/>
                <w:szCs w:val="22"/>
              </w:rPr>
            </w:pPr>
            <w:r w:rsidRPr="00416C11">
              <w:rPr>
                <w:b w:val="0"/>
                <w:bCs w:val="0"/>
                <w:sz w:val="22"/>
                <w:szCs w:val="22"/>
              </w:rPr>
              <w:t>16902</w:t>
            </w:r>
          </w:p>
        </w:tc>
        <w:tc>
          <w:tcPr>
            <w:tcW w:w="0" w:type="auto"/>
            <w:vAlign w:val="center"/>
            <w:hideMark/>
          </w:tcPr>
          <w:p w14:paraId="318CD21C" w14:textId="77777777" w:rsidR="0069698D" w:rsidRPr="00416C11" w:rsidRDefault="0069698D" w:rsidP="0069698D">
            <w:pPr>
              <w:rPr>
                <w:b w:val="0"/>
                <w:bCs w:val="0"/>
                <w:sz w:val="22"/>
                <w:szCs w:val="22"/>
              </w:rPr>
            </w:pPr>
            <w:r w:rsidRPr="00416C11">
              <w:rPr>
                <w:b w:val="0"/>
                <w:bCs w:val="0"/>
                <w:sz w:val="22"/>
                <w:szCs w:val="22"/>
              </w:rPr>
              <w:t xml:space="preserve">Scott, R.G.; Thane, P. (1977) Weed Control and Crop Tolerance in Corn: Test No. OW OH 603 76. (Unpublished study received Jun 20, 1977 under 100-590; submitted by Ciba-Geigy Corp., Greens- boro, N.C.; CDL:230679-F) </w:t>
            </w:r>
          </w:p>
        </w:tc>
      </w:tr>
      <w:tr w:rsidR="0069698D" w:rsidRPr="00416C11" w14:paraId="31CCBB6C" w14:textId="77777777" w:rsidTr="0069698D">
        <w:trPr>
          <w:tblCellSpacing w:w="0" w:type="dxa"/>
        </w:trPr>
        <w:tc>
          <w:tcPr>
            <w:tcW w:w="0" w:type="auto"/>
            <w:hideMark/>
          </w:tcPr>
          <w:p w14:paraId="013D69D2" w14:textId="77777777" w:rsidR="0069698D" w:rsidRPr="00416C11" w:rsidRDefault="0069698D" w:rsidP="0069698D">
            <w:pPr>
              <w:rPr>
                <w:b w:val="0"/>
                <w:bCs w:val="0"/>
                <w:sz w:val="22"/>
                <w:szCs w:val="22"/>
              </w:rPr>
            </w:pPr>
            <w:r w:rsidRPr="00416C11">
              <w:rPr>
                <w:b w:val="0"/>
                <w:bCs w:val="0"/>
                <w:sz w:val="22"/>
                <w:szCs w:val="22"/>
              </w:rPr>
              <w:t>16903</w:t>
            </w:r>
          </w:p>
        </w:tc>
        <w:tc>
          <w:tcPr>
            <w:tcW w:w="0" w:type="auto"/>
            <w:vAlign w:val="center"/>
            <w:hideMark/>
          </w:tcPr>
          <w:p w14:paraId="2C116141" w14:textId="77777777" w:rsidR="0069698D" w:rsidRPr="00416C11" w:rsidRDefault="0069698D" w:rsidP="0069698D">
            <w:pPr>
              <w:rPr>
                <w:b w:val="0"/>
                <w:bCs w:val="0"/>
                <w:sz w:val="22"/>
                <w:szCs w:val="22"/>
              </w:rPr>
            </w:pPr>
            <w:r w:rsidRPr="00416C11">
              <w:rPr>
                <w:b w:val="0"/>
                <w:bCs w:val="0"/>
                <w:sz w:val="22"/>
                <w:szCs w:val="22"/>
              </w:rPr>
              <w:t xml:space="preserve">Anliker, W.L. (1977) Yield Trial Comparing Sweet Corn Herbicides: Test No. OW OH 105 76. (Unpublished study received Jun 20, 1977 under 100-590; submitted by Ciba-Geigy Corp., Greensboro, N.C.; CDL:230679-L) </w:t>
            </w:r>
          </w:p>
        </w:tc>
      </w:tr>
      <w:tr w:rsidR="0069698D" w:rsidRPr="00416C11" w14:paraId="7718E70E" w14:textId="77777777" w:rsidTr="0069698D">
        <w:trPr>
          <w:tblCellSpacing w:w="0" w:type="dxa"/>
        </w:trPr>
        <w:tc>
          <w:tcPr>
            <w:tcW w:w="0" w:type="auto"/>
            <w:hideMark/>
          </w:tcPr>
          <w:p w14:paraId="163EE981" w14:textId="77777777" w:rsidR="0069698D" w:rsidRPr="00416C11" w:rsidRDefault="0069698D" w:rsidP="0069698D">
            <w:pPr>
              <w:rPr>
                <w:b w:val="0"/>
                <w:bCs w:val="0"/>
                <w:sz w:val="22"/>
                <w:szCs w:val="22"/>
              </w:rPr>
            </w:pPr>
            <w:r w:rsidRPr="00416C11">
              <w:rPr>
                <w:b w:val="0"/>
                <w:bCs w:val="0"/>
                <w:sz w:val="22"/>
                <w:szCs w:val="22"/>
              </w:rPr>
              <w:t>16904</w:t>
            </w:r>
          </w:p>
        </w:tc>
        <w:tc>
          <w:tcPr>
            <w:tcW w:w="0" w:type="auto"/>
            <w:vAlign w:val="center"/>
            <w:hideMark/>
          </w:tcPr>
          <w:p w14:paraId="0690ABBB" w14:textId="77777777" w:rsidR="0069698D" w:rsidRPr="00416C11" w:rsidRDefault="0069698D" w:rsidP="0069698D">
            <w:pPr>
              <w:rPr>
                <w:b w:val="0"/>
                <w:bCs w:val="0"/>
                <w:sz w:val="22"/>
                <w:szCs w:val="22"/>
              </w:rPr>
            </w:pPr>
            <w:r w:rsidRPr="00416C11">
              <w:rPr>
                <w:b w:val="0"/>
                <w:bCs w:val="0"/>
                <w:sz w:val="22"/>
                <w:szCs w:val="22"/>
              </w:rPr>
              <w:t xml:space="preserve">Ross, R.H., Jr. (1977) Compare GA-2-758 and GA-2-632 and Label GA- 2-758 as a PPI, Pre, and Early Post Application for Complete Weed Control in Corn: Test No. NE OH 103 76. (Unpublished study received Jun 20, 1977 under 100-590; submitted by Ciba-Geigy Corp., Greensboro, N.C.; CDL:230679-S) </w:t>
            </w:r>
          </w:p>
        </w:tc>
      </w:tr>
      <w:tr w:rsidR="0069698D" w:rsidRPr="00416C11" w14:paraId="220F2D3B" w14:textId="77777777" w:rsidTr="0069698D">
        <w:trPr>
          <w:tblCellSpacing w:w="0" w:type="dxa"/>
        </w:trPr>
        <w:tc>
          <w:tcPr>
            <w:tcW w:w="0" w:type="auto"/>
            <w:hideMark/>
          </w:tcPr>
          <w:p w14:paraId="1164FC89" w14:textId="77777777" w:rsidR="0069698D" w:rsidRPr="00416C11" w:rsidRDefault="0069698D" w:rsidP="0069698D">
            <w:pPr>
              <w:rPr>
                <w:b w:val="0"/>
                <w:bCs w:val="0"/>
                <w:sz w:val="22"/>
                <w:szCs w:val="22"/>
              </w:rPr>
            </w:pPr>
            <w:r w:rsidRPr="00416C11">
              <w:rPr>
                <w:b w:val="0"/>
                <w:bCs w:val="0"/>
                <w:sz w:val="22"/>
                <w:szCs w:val="22"/>
              </w:rPr>
              <w:lastRenderedPageBreak/>
              <w:t>16905</w:t>
            </w:r>
          </w:p>
        </w:tc>
        <w:tc>
          <w:tcPr>
            <w:tcW w:w="0" w:type="auto"/>
            <w:vAlign w:val="center"/>
            <w:hideMark/>
          </w:tcPr>
          <w:p w14:paraId="6A38D9FA" w14:textId="77777777" w:rsidR="0069698D" w:rsidRPr="00416C11" w:rsidRDefault="0069698D" w:rsidP="0069698D">
            <w:pPr>
              <w:rPr>
                <w:b w:val="0"/>
                <w:bCs w:val="0"/>
                <w:sz w:val="22"/>
                <w:szCs w:val="22"/>
              </w:rPr>
            </w:pPr>
            <w:r w:rsidRPr="00416C11">
              <w:rPr>
                <w:b w:val="0"/>
                <w:bCs w:val="0"/>
                <w:sz w:val="22"/>
                <w:szCs w:val="22"/>
              </w:rPr>
              <w:t xml:space="preserve">Malone, R.S. (1977) To Evaluate Phytotoxicity and Weed Control of Cycle, Dual + Cycle, Dual + Aatrex, and Sutan + Cycle PPI: Test No. MW OH 608 76. (Unpublished study received Jun 20, 1977 un- der 100-590; submitted by Ciba-Geigy Corp., Greensboro, N.C.; CDL:230679-V) </w:t>
            </w:r>
          </w:p>
        </w:tc>
      </w:tr>
      <w:tr w:rsidR="0069698D" w:rsidRPr="00416C11" w14:paraId="194BA462" w14:textId="77777777" w:rsidTr="0069698D">
        <w:trPr>
          <w:tblCellSpacing w:w="0" w:type="dxa"/>
        </w:trPr>
        <w:tc>
          <w:tcPr>
            <w:tcW w:w="0" w:type="auto"/>
            <w:hideMark/>
          </w:tcPr>
          <w:p w14:paraId="3B46E901" w14:textId="77777777" w:rsidR="0069698D" w:rsidRPr="00416C11" w:rsidRDefault="0069698D" w:rsidP="0069698D">
            <w:pPr>
              <w:rPr>
                <w:b w:val="0"/>
                <w:bCs w:val="0"/>
                <w:sz w:val="22"/>
                <w:szCs w:val="22"/>
              </w:rPr>
            </w:pPr>
            <w:r w:rsidRPr="00416C11">
              <w:rPr>
                <w:b w:val="0"/>
                <w:bCs w:val="0"/>
                <w:sz w:val="22"/>
                <w:szCs w:val="22"/>
              </w:rPr>
              <w:t>16906</w:t>
            </w:r>
          </w:p>
        </w:tc>
        <w:tc>
          <w:tcPr>
            <w:tcW w:w="0" w:type="auto"/>
            <w:vAlign w:val="center"/>
            <w:hideMark/>
          </w:tcPr>
          <w:p w14:paraId="2A65AA86" w14:textId="77777777" w:rsidR="0069698D" w:rsidRPr="00416C11" w:rsidRDefault="0069698D" w:rsidP="0069698D">
            <w:pPr>
              <w:rPr>
                <w:b w:val="0"/>
                <w:bCs w:val="0"/>
                <w:sz w:val="22"/>
                <w:szCs w:val="22"/>
              </w:rPr>
            </w:pPr>
            <w:r w:rsidRPr="00416C11">
              <w:rPr>
                <w:b w:val="0"/>
                <w:bCs w:val="0"/>
                <w:sz w:val="22"/>
                <w:szCs w:val="22"/>
              </w:rPr>
              <w:t xml:space="preserve">Ciba-Geigy Corporation (1976) (Crop Response and Weed Control of Various Herbicides on Field Corn). Summary of studies 228112- AI, 230676-D, 230676-F, 230676-H through 230676-J, 230680-C, 230680-E and 230680-I. (Unpublished study received Jun 20, 1977 under 100-590; CDL:230680-A) </w:t>
            </w:r>
          </w:p>
        </w:tc>
      </w:tr>
      <w:tr w:rsidR="0069698D" w:rsidRPr="00416C11" w14:paraId="19E3D55A" w14:textId="77777777" w:rsidTr="0069698D">
        <w:trPr>
          <w:tblCellSpacing w:w="0" w:type="dxa"/>
        </w:trPr>
        <w:tc>
          <w:tcPr>
            <w:tcW w:w="0" w:type="auto"/>
            <w:hideMark/>
          </w:tcPr>
          <w:p w14:paraId="05EE04F1" w14:textId="77777777" w:rsidR="0069698D" w:rsidRPr="00416C11" w:rsidRDefault="0069698D" w:rsidP="0069698D">
            <w:pPr>
              <w:rPr>
                <w:b w:val="0"/>
                <w:bCs w:val="0"/>
                <w:sz w:val="22"/>
                <w:szCs w:val="22"/>
              </w:rPr>
            </w:pPr>
            <w:r w:rsidRPr="00416C11">
              <w:rPr>
                <w:b w:val="0"/>
                <w:bCs w:val="0"/>
                <w:sz w:val="22"/>
                <w:szCs w:val="22"/>
              </w:rPr>
              <w:t>16907</w:t>
            </w:r>
          </w:p>
        </w:tc>
        <w:tc>
          <w:tcPr>
            <w:tcW w:w="0" w:type="auto"/>
            <w:vAlign w:val="center"/>
            <w:hideMark/>
          </w:tcPr>
          <w:p w14:paraId="17405404" w14:textId="77777777" w:rsidR="0069698D" w:rsidRPr="00416C11" w:rsidRDefault="0069698D" w:rsidP="0069698D">
            <w:pPr>
              <w:rPr>
                <w:b w:val="0"/>
                <w:bCs w:val="0"/>
                <w:sz w:val="22"/>
                <w:szCs w:val="22"/>
              </w:rPr>
            </w:pPr>
            <w:r w:rsidRPr="00416C11">
              <w:rPr>
                <w:b w:val="0"/>
                <w:bCs w:val="0"/>
                <w:sz w:val="22"/>
                <w:szCs w:val="22"/>
              </w:rPr>
              <w:t xml:space="preserve">Staniforth, D.W.; Jennings, V.M.; Studt, D.; et al. (1976) Evalua- tion of Herbicides in Corn, Northeast Iowa Research Center, Floyd County, 1976. (Unpublished study received Jun 20, 1977 under 100-590; prepared by Iowa State Univ., Agriculture and Home Economics Experiment Station, Cooperative Extension Ser- vice, submitted by Ciba-Geigy Corp., Greensboro, N.C.; CDL: 230680-C) </w:t>
            </w:r>
          </w:p>
        </w:tc>
      </w:tr>
      <w:tr w:rsidR="0069698D" w:rsidRPr="00416C11" w14:paraId="719ABC36" w14:textId="77777777" w:rsidTr="0069698D">
        <w:trPr>
          <w:tblCellSpacing w:w="0" w:type="dxa"/>
        </w:trPr>
        <w:tc>
          <w:tcPr>
            <w:tcW w:w="0" w:type="auto"/>
            <w:hideMark/>
          </w:tcPr>
          <w:p w14:paraId="547CA480" w14:textId="77777777" w:rsidR="0069698D" w:rsidRPr="00416C11" w:rsidRDefault="0069698D" w:rsidP="0069698D">
            <w:pPr>
              <w:rPr>
                <w:b w:val="0"/>
                <w:bCs w:val="0"/>
                <w:sz w:val="22"/>
                <w:szCs w:val="22"/>
              </w:rPr>
            </w:pPr>
            <w:r w:rsidRPr="00416C11">
              <w:rPr>
                <w:b w:val="0"/>
                <w:bCs w:val="0"/>
                <w:sz w:val="22"/>
                <w:szCs w:val="22"/>
              </w:rPr>
              <w:t>16909</w:t>
            </w:r>
          </w:p>
        </w:tc>
        <w:tc>
          <w:tcPr>
            <w:tcW w:w="0" w:type="auto"/>
            <w:vAlign w:val="center"/>
            <w:hideMark/>
          </w:tcPr>
          <w:p w14:paraId="4CBFB54A" w14:textId="77777777" w:rsidR="0069698D" w:rsidRPr="00416C11" w:rsidRDefault="0069698D" w:rsidP="0069698D">
            <w:pPr>
              <w:rPr>
                <w:b w:val="0"/>
                <w:bCs w:val="0"/>
                <w:sz w:val="22"/>
                <w:szCs w:val="22"/>
              </w:rPr>
            </w:pPr>
            <w:r w:rsidRPr="00416C11">
              <w:rPr>
                <w:b w:val="0"/>
                <w:bCs w:val="0"/>
                <w:sz w:val="22"/>
                <w:szCs w:val="22"/>
              </w:rPr>
              <w:t xml:space="preserve">Staniforth, D.W.; Jennings, V.M. (1976) Evaluation of Preplant Incorporated Herbicides for Corn, Ames, 1976. (Unpublished study received Jun 20, 1977 under 100-590; prepared by Iowa State Univ., Agriculture and Home Economics Experiment Station, Cooperative Extension Service, submitted by Ciba-Geigy Corp., Greensboro, N.C.; CDL:230680-I) </w:t>
            </w:r>
          </w:p>
        </w:tc>
      </w:tr>
      <w:tr w:rsidR="0069698D" w:rsidRPr="00416C11" w14:paraId="5E47D857" w14:textId="77777777" w:rsidTr="0069698D">
        <w:trPr>
          <w:tblCellSpacing w:w="0" w:type="dxa"/>
        </w:trPr>
        <w:tc>
          <w:tcPr>
            <w:tcW w:w="0" w:type="auto"/>
            <w:hideMark/>
          </w:tcPr>
          <w:p w14:paraId="583345C6" w14:textId="77777777" w:rsidR="0069698D" w:rsidRPr="00416C11" w:rsidRDefault="0069698D" w:rsidP="0069698D">
            <w:pPr>
              <w:rPr>
                <w:b w:val="0"/>
                <w:bCs w:val="0"/>
                <w:sz w:val="22"/>
                <w:szCs w:val="22"/>
              </w:rPr>
            </w:pPr>
            <w:r w:rsidRPr="00416C11">
              <w:rPr>
                <w:b w:val="0"/>
                <w:bCs w:val="0"/>
                <w:sz w:val="22"/>
                <w:szCs w:val="22"/>
              </w:rPr>
              <w:t>16910</w:t>
            </w:r>
          </w:p>
        </w:tc>
        <w:tc>
          <w:tcPr>
            <w:tcW w:w="0" w:type="auto"/>
            <w:vAlign w:val="center"/>
            <w:hideMark/>
          </w:tcPr>
          <w:p w14:paraId="420894F8" w14:textId="77777777" w:rsidR="0069698D" w:rsidRPr="00416C11" w:rsidRDefault="0069698D" w:rsidP="0069698D">
            <w:pPr>
              <w:rPr>
                <w:b w:val="0"/>
                <w:bCs w:val="0"/>
                <w:sz w:val="22"/>
                <w:szCs w:val="22"/>
              </w:rPr>
            </w:pPr>
            <w:r w:rsidRPr="00416C11">
              <w:rPr>
                <w:b w:val="0"/>
                <w:bCs w:val="0"/>
                <w:sz w:val="22"/>
                <w:szCs w:val="22"/>
              </w:rPr>
              <w:t xml:space="preserve">Reese, B.H.; Zaharchuk, A.; Trammell, J.A.; et al. (1977) Data Summary for the Dual Label Submission: Dual Atrazine 4.5L on Corn (Preplant Incorporated Applications). Summary of studies 230230-A, 230230-I, 230230-N, 230230-U, 230230-W, 230230-AA, 230230-AB, 230230-AI, 230230-AU, 230230-BB, 230230-BD and 230230-BF. (Unpublished study received Jun 20, 1977 under 100- 590; submitted by Ciba-Geigy Corp., Greensboro, N.C.; CDL: 230681-A) </w:t>
            </w:r>
          </w:p>
        </w:tc>
      </w:tr>
      <w:tr w:rsidR="0069698D" w:rsidRPr="00416C11" w14:paraId="120C77AD" w14:textId="77777777" w:rsidTr="0069698D">
        <w:trPr>
          <w:tblCellSpacing w:w="0" w:type="dxa"/>
        </w:trPr>
        <w:tc>
          <w:tcPr>
            <w:tcW w:w="0" w:type="auto"/>
            <w:hideMark/>
          </w:tcPr>
          <w:p w14:paraId="0543712D" w14:textId="77777777" w:rsidR="0069698D" w:rsidRPr="00416C11" w:rsidRDefault="0069698D" w:rsidP="0069698D">
            <w:pPr>
              <w:rPr>
                <w:b w:val="0"/>
                <w:bCs w:val="0"/>
                <w:sz w:val="22"/>
                <w:szCs w:val="22"/>
              </w:rPr>
            </w:pPr>
            <w:r w:rsidRPr="00416C11">
              <w:rPr>
                <w:b w:val="0"/>
                <w:bCs w:val="0"/>
                <w:sz w:val="22"/>
                <w:szCs w:val="22"/>
              </w:rPr>
              <w:t>16911</w:t>
            </w:r>
          </w:p>
        </w:tc>
        <w:tc>
          <w:tcPr>
            <w:tcW w:w="0" w:type="auto"/>
            <w:vAlign w:val="center"/>
            <w:hideMark/>
          </w:tcPr>
          <w:p w14:paraId="07599096" w14:textId="77777777" w:rsidR="0069698D" w:rsidRPr="00416C11" w:rsidRDefault="0069698D" w:rsidP="0069698D">
            <w:pPr>
              <w:rPr>
                <w:b w:val="0"/>
                <w:bCs w:val="0"/>
                <w:sz w:val="22"/>
                <w:szCs w:val="22"/>
              </w:rPr>
            </w:pPr>
            <w:r w:rsidRPr="00416C11">
              <w:rPr>
                <w:b w:val="0"/>
                <w:bCs w:val="0"/>
                <w:sz w:val="22"/>
                <w:szCs w:val="22"/>
              </w:rPr>
              <w:t xml:space="preserve">Bond, P.A. (1977) Dual 6E and Cycle 80W--Corn Experimental Program: Test No. EC SH 105 76. (Unpublished study received May 23, 1977 under 100-EX-36; submitted by Ciba-Geigy Corp., Greensboro, N.C.; CDL:230230-AB) </w:t>
            </w:r>
          </w:p>
        </w:tc>
      </w:tr>
      <w:tr w:rsidR="0069698D" w:rsidRPr="00416C11" w14:paraId="51332069" w14:textId="77777777" w:rsidTr="0069698D">
        <w:trPr>
          <w:tblCellSpacing w:w="0" w:type="dxa"/>
        </w:trPr>
        <w:tc>
          <w:tcPr>
            <w:tcW w:w="0" w:type="auto"/>
            <w:hideMark/>
          </w:tcPr>
          <w:p w14:paraId="0357EFA2" w14:textId="77777777" w:rsidR="0069698D" w:rsidRPr="00416C11" w:rsidRDefault="0069698D" w:rsidP="0069698D">
            <w:pPr>
              <w:rPr>
                <w:b w:val="0"/>
                <w:bCs w:val="0"/>
                <w:sz w:val="22"/>
                <w:szCs w:val="22"/>
              </w:rPr>
            </w:pPr>
            <w:r w:rsidRPr="00416C11">
              <w:rPr>
                <w:b w:val="0"/>
                <w:bCs w:val="0"/>
                <w:sz w:val="22"/>
                <w:szCs w:val="22"/>
              </w:rPr>
              <w:t>16914</w:t>
            </w:r>
          </w:p>
        </w:tc>
        <w:tc>
          <w:tcPr>
            <w:tcW w:w="0" w:type="auto"/>
            <w:vAlign w:val="center"/>
            <w:hideMark/>
          </w:tcPr>
          <w:p w14:paraId="5F90CDC6" w14:textId="77777777" w:rsidR="0069698D" w:rsidRPr="00416C11" w:rsidRDefault="0069698D" w:rsidP="0069698D">
            <w:pPr>
              <w:rPr>
                <w:b w:val="0"/>
                <w:bCs w:val="0"/>
                <w:sz w:val="22"/>
                <w:szCs w:val="22"/>
              </w:rPr>
            </w:pPr>
            <w:r w:rsidRPr="00416C11">
              <w:rPr>
                <w:b w:val="0"/>
                <w:bCs w:val="0"/>
                <w:sz w:val="22"/>
                <w:szCs w:val="22"/>
              </w:rPr>
              <w:t xml:space="preserve">Davidson, W.E. (1977) Evaluate Dual and Dual plus Aatrex on Corn Applied PPI and Irrigated at Various Times after Emergence for Weed Control and Crop Selectivity: Test No. 02 OH 007 77. (Un- published study received Nov 10, 1977 under 100-EX-59; submitted by Ciba-Geigy Corp., Greensboro, N.C.; CDL:232196-C) </w:t>
            </w:r>
          </w:p>
        </w:tc>
      </w:tr>
      <w:tr w:rsidR="0069698D" w:rsidRPr="00416C11" w14:paraId="446DC87D" w14:textId="77777777" w:rsidTr="0069698D">
        <w:trPr>
          <w:tblCellSpacing w:w="0" w:type="dxa"/>
        </w:trPr>
        <w:tc>
          <w:tcPr>
            <w:tcW w:w="0" w:type="auto"/>
            <w:hideMark/>
          </w:tcPr>
          <w:p w14:paraId="316F432C" w14:textId="77777777" w:rsidR="0069698D" w:rsidRPr="00416C11" w:rsidRDefault="0069698D" w:rsidP="0069698D">
            <w:pPr>
              <w:rPr>
                <w:b w:val="0"/>
                <w:bCs w:val="0"/>
                <w:sz w:val="22"/>
                <w:szCs w:val="22"/>
              </w:rPr>
            </w:pPr>
            <w:r w:rsidRPr="00416C11">
              <w:rPr>
                <w:b w:val="0"/>
                <w:bCs w:val="0"/>
                <w:sz w:val="22"/>
                <w:szCs w:val="22"/>
              </w:rPr>
              <w:t>16915</w:t>
            </w:r>
          </w:p>
        </w:tc>
        <w:tc>
          <w:tcPr>
            <w:tcW w:w="0" w:type="auto"/>
            <w:vAlign w:val="center"/>
            <w:hideMark/>
          </w:tcPr>
          <w:p w14:paraId="1470BF76" w14:textId="77777777" w:rsidR="0069698D" w:rsidRPr="00416C11" w:rsidRDefault="0069698D" w:rsidP="0069698D">
            <w:pPr>
              <w:rPr>
                <w:b w:val="0"/>
                <w:bCs w:val="0"/>
                <w:sz w:val="22"/>
                <w:szCs w:val="22"/>
              </w:rPr>
            </w:pPr>
            <w:r w:rsidRPr="00416C11">
              <w:rPr>
                <w:b w:val="0"/>
                <w:bCs w:val="0"/>
                <w:sz w:val="22"/>
                <w:szCs w:val="22"/>
              </w:rPr>
              <w:t xml:space="preserve">Threewitt, T. (1977) To Obtain Additional Data and Cross Over ?sic| Data for Dual 8E, Dual + Aatrex Prepack and Dual + Bladex for Corn: Test No. MW OH 304 77. (Unpublished study received Nov 10, 1977 under 100-EX-59; submitted by Ciba-Geigy Corp., Greens- boro, N.C.; CDL:232196-E) </w:t>
            </w:r>
          </w:p>
        </w:tc>
      </w:tr>
      <w:tr w:rsidR="0069698D" w:rsidRPr="00416C11" w14:paraId="408BFED6" w14:textId="77777777" w:rsidTr="0069698D">
        <w:trPr>
          <w:tblCellSpacing w:w="0" w:type="dxa"/>
        </w:trPr>
        <w:tc>
          <w:tcPr>
            <w:tcW w:w="0" w:type="auto"/>
            <w:hideMark/>
          </w:tcPr>
          <w:p w14:paraId="42B14D36" w14:textId="77777777" w:rsidR="0069698D" w:rsidRPr="00416C11" w:rsidRDefault="0069698D" w:rsidP="0069698D">
            <w:pPr>
              <w:rPr>
                <w:b w:val="0"/>
                <w:bCs w:val="0"/>
                <w:sz w:val="22"/>
                <w:szCs w:val="22"/>
              </w:rPr>
            </w:pPr>
            <w:r w:rsidRPr="00416C11">
              <w:rPr>
                <w:b w:val="0"/>
                <w:bCs w:val="0"/>
                <w:sz w:val="22"/>
                <w:szCs w:val="22"/>
              </w:rPr>
              <w:t>16918</w:t>
            </w:r>
          </w:p>
        </w:tc>
        <w:tc>
          <w:tcPr>
            <w:tcW w:w="0" w:type="auto"/>
            <w:vAlign w:val="center"/>
            <w:hideMark/>
          </w:tcPr>
          <w:p w14:paraId="26EBD661" w14:textId="77777777" w:rsidR="0069698D" w:rsidRPr="00416C11" w:rsidRDefault="0069698D" w:rsidP="0069698D">
            <w:pPr>
              <w:rPr>
                <w:b w:val="0"/>
                <w:bCs w:val="0"/>
                <w:sz w:val="22"/>
                <w:szCs w:val="22"/>
              </w:rPr>
            </w:pPr>
            <w:r w:rsidRPr="00416C11">
              <w:rPr>
                <w:b w:val="0"/>
                <w:bCs w:val="0"/>
                <w:sz w:val="22"/>
                <w:szCs w:val="22"/>
              </w:rPr>
              <w:t xml:space="preserve">Higgins, E.R. (1977) Performance of Cycle, Dual and Combinations on a Schoharie Silty Clay Loam: Test No. NE OH 408 75. (Unpub- lished study received Nov 10, 1977 under 100-EX-59; submitted by Ciba-Geigy Corp., Greensboro, N.C.; CDL:232196-M) </w:t>
            </w:r>
          </w:p>
        </w:tc>
      </w:tr>
      <w:tr w:rsidR="0069698D" w:rsidRPr="00416C11" w14:paraId="63025453" w14:textId="77777777" w:rsidTr="0069698D">
        <w:trPr>
          <w:tblCellSpacing w:w="0" w:type="dxa"/>
        </w:trPr>
        <w:tc>
          <w:tcPr>
            <w:tcW w:w="0" w:type="auto"/>
            <w:hideMark/>
          </w:tcPr>
          <w:p w14:paraId="55BC290A" w14:textId="77777777" w:rsidR="0069698D" w:rsidRPr="00416C11" w:rsidRDefault="0069698D" w:rsidP="0069698D">
            <w:pPr>
              <w:rPr>
                <w:b w:val="0"/>
                <w:bCs w:val="0"/>
                <w:sz w:val="22"/>
                <w:szCs w:val="22"/>
              </w:rPr>
            </w:pPr>
            <w:r w:rsidRPr="00416C11">
              <w:rPr>
                <w:b w:val="0"/>
                <w:bCs w:val="0"/>
                <w:sz w:val="22"/>
                <w:szCs w:val="22"/>
              </w:rPr>
              <w:t>16919</w:t>
            </w:r>
          </w:p>
        </w:tc>
        <w:tc>
          <w:tcPr>
            <w:tcW w:w="0" w:type="auto"/>
            <w:vAlign w:val="center"/>
            <w:hideMark/>
          </w:tcPr>
          <w:p w14:paraId="2E7F418C" w14:textId="77777777" w:rsidR="0069698D" w:rsidRPr="00416C11" w:rsidRDefault="0069698D" w:rsidP="0069698D">
            <w:pPr>
              <w:rPr>
                <w:b w:val="0"/>
                <w:bCs w:val="0"/>
                <w:sz w:val="22"/>
                <w:szCs w:val="22"/>
              </w:rPr>
            </w:pPr>
            <w:r w:rsidRPr="00416C11">
              <w:rPr>
                <w:b w:val="0"/>
                <w:bCs w:val="0"/>
                <w:sz w:val="22"/>
                <w:szCs w:val="22"/>
              </w:rPr>
              <w:t xml:space="preserve">Schnappinger, M.G.; Parochetti, J.V. (1977) To Evaluate Herbicide Combinations for Pigweed Control: Test No. NE OH 308 77. (Un- published study received Nov 10, 1977 </w:t>
            </w:r>
            <w:r w:rsidRPr="00416C11">
              <w:rPr>
                <w:b w:val="0"/>
                <w:bCs w:val="0"/>
                <w:sz w:val="22"/>
                <w:szCs w:val="22"/>
              </w:rPr>
              <w:lastRenderedPageBreak/>
              <w:t xml:space="preserve">under 100-EX-59; prepared in cooperation with Univ. of Maryland, submitted by Ciba-Geigy Corp., Greensboro, N.C.; CDL:232196-N) </w:t>
            </w:r>
          </w:p>
        </w:tc>
      </w:tr>
      <w:tr w:rsidR="0069698D" w:rsidRPr="00416C11" w14:paraId="3BBB7CB0" w14:textId="77777777" w:rsidTr="0069698D">
        <w:trPr>
          <w:tblCellSpacing w:w="0" w:type="dxa"/>
        </w:trPr>
        <w:tc>
          <w:tcPr>
            <w:tcW w:w="0" w:type="auto"/>
            <w:hideMark/>
          </w:tcPr>
          <w:p w14:paraId="6B69E465" w14:textId="77777777" w:rsidR="0069698D" w:rsidRPr="00416C11" w:rsidRDefault="0069698D" w:rsidP="0069698D">
            <w:pPr>
              <w:rPr>
                <w:b w:val="0"/>
                <w:bCs w:val="0"/>
                <w:sz w:val="22"/>
                <w:szCs w:val="22"/>
              </w:rPr>
            </w:pPr>
            <w:r w:rsidRPr="00416C11">
              <w:rPr>
                <w:b w:val="0"/>
                <w:bCs w:val="0"/>
                <w:sz w:val="22"/>
                <w:szCs w:val="22"/>
              </w:rPr>
              <w:lastRenderedPageBreak/>
              <w:t>16920</w:t>
            </w:r>
          </w:p>
        </w:tc>
        <w:tc>
          <w:tcPr>
            <w:tcW w:w="0" w:type="auto"/>
            <w:vAlign w:val="center"/>
            <w:hideMark/>
          </w:tcPr>
          <w:p w14:paraId="586BD447" w14:textId="77777777" w:rsidR="0069698D" w:rsidRPr="00416C11" w:rsidRDefault="0069698D" w:rsidP="0069698D">
            <w:pPr>
              <w:rPr>
                <w:b w:val="0"/>
                <w:bCs w:val="0"/>
                <w:sz w:val="22"/>
                <w:szCs w:val="22"/>
              </w:rPr>
            </w:pPr>
            <w:r w:rsidRPr="00416C11">
              <w:rPr>
                <w:b w:val="0"/>
                <w:bCs w:val="0"/>
                <w:sz w:val="22"/>
                <w:szCs w:val="22"/>
              </w:rPr>
              <w:t xml:space="preserve">Alley, M.M. (1977) Compare Cycle plus Dual 4EC Pre-pack and Cycle Plus Tank-Mix against Annual Weeds and Yellow Nutsedge in Corn: Test No. NE OH 204 76. (Unpublished study received Nov 10, 1977 under 100-EX-59; submitted by Ciba-Geigy Corp., Greensboro, N.C.; CDL:232196-S) </w:t>
            </w:r>
          </w:p>
        </w:tc>
      </w:tr>
      <w:tr w:rsidR="0069698D" w:rsidRPr="00416C11" w14:paraId="14F6A662" w14:textId="77777777" w:rsidTr="0069698D">
        <w:trPr>
          <w:tblCellSpacing w:w="0" w:type="dxa"/>
        </w:trPr>
        <w:tc>
          <w:tcPr>
            <w:tcW w:w="0" w:type="auto"/>
            <w:hideMark/>
          </w:tcPr>
          <w:p w14:paraId="22AB3E10" w14:textId="77777777" w:rsidR="0069698D" w:rsidRPr="00416C11" w:rsidRDefault="0069698D" w:rsidP="0069698D">
            <w:pPr>
              <w:rPr>
                <w:b w:val="0"/>
                <w:bCs w:val="0"/>
                <w:sz w:val="22"/>
                <w:szCs w:val="22"/>
              </w:rPr>
            </w:pPr>
            <w:r w:rsidRPr="00416C11">
              <w:rPr>
                <w:b w:val="0"/>
                <w:bCs w:val="0"/>
                <w:sz w:val="22"/>
                <w:szCs w:val="22"/>
              </w:rPr>
              <w:t>16921</w:t>
            </w:r>
          </w:p>
        </w:tc>
        <w:tc>
          <w:tcPr>
            <w:tcW w:w="0" w:type="auto"/>
            <w:vAlign w:val="center"/>
            <w:hideMark/>
          </w:tcPr>
          <w:p w14:paraId="1E78A24A" w14:textId="77777777" w:rsidR="0069698D" w:rsidRPr="00416C11" w:rsidRDefault="0069698D" w:rsidP="0069698D">
            <w:pPr>
              <w:rPr>
                <w:b w:val="0"/>
                <w:bCs w:val="0"/>
                <w:sz w:val="22"/>
                <w:szCs w:val="22"/>
              </w:rPr>
            </w:pPr>
            <w:r w:rsidRPr="00416C11">
              <w:rPr>
                <w:b w:val="0"/>
                <w:bCs w:val="0"/>
                <w:sz w:val="22"/>
                <w:szCs w:val="22"/>
              </w:rPr>
              <w:t xml:space="preserve">Higgins, E.R.; Bowman, S. (1977) Formulation Test with Dual, Cycle and Various Combinations vs Fall Panicum: Test No. NE OH 403 75. (Unpublished study received Nov 10, 1977 under 100-EX-59; sub- mitted by Ciba-Geigy Corp., Greensboro, N.C.; CDL:232196-T) </w:t>
            </w:r>
          </w:p>
        </w:tc>
      </w:tr>
      <w:tr w:rsidR="0069698D" w:rsidRPr="00416C11" w14:paraId="1046C6E0" w14:textId="77777777" w:rsidTr="0069698D">
        <w:trPr>
          <w:tblCellSpacing w:w="0" w:type="dxa"/>
        </w:trPr>
        <w:tc>
          <w:tcPr>
            <w:tcW w:w="0" w:type="auto"/>
            <w:hideMark/>
          </w:tcPr>
          <w:p w14:paraId="5559CB9A" w14:textId="77777777" w:rsidR="0069698D" w:rsidRPr="00416C11" w:rsidRDefault="0069698D" w:rsidP="0069698D">
            <w:pPr>
              <w:rPr>
                <w:b w:val="0"/>
                <w:bCs w:val="0"/>
                <w:sz w:val="22"/>
                <w:szCs w:val="22"/>
              </w:rPr>
            </w:pPr>
            <w:r w:rsidRPr="00416C11">
              <w:rPr>
                <w:b w:val="0"/>
                <w:bCs w:val="0"/>
                <w:sz w:val="22"/>
                <w:szCs w:val="22"/>
              </w:rPr>
              <w:t>16922</w:t>
            </w:r>
          </w:p>
        </w:tc>
        <w:tc>
          <w:tcPr>
            <w:tcW w:w="0" w:type="auto"/>
            <w:vAlign w:val="center"/>
            <w:hideMark/>
          </w:tcPr>
          <w:p w14:paraId="70E4B027" w14:textId="77777777" w:rsidR="0069698D" w:rsidRPr="00416C11" w:rsidRDefault="0069698D" w:rsidP="0069698D">
            <w:pPr>
              <w:rPr>
                <w:b w:val="0"/>
                <w:bCs w:val="0"/>
                <w:sz w:val="22"/>
                <w:szCs w:val="22"/>
              </w:rPr>
            </w:pPr>
            <w:r w:rsidRPr="00416C11">
              <w:rPr>
                <w:b w:val="0"/>
                <w:bCs w:val="0"/>
                <w:sz w:val="22"/>
                <w:szCs w:val="22"/>
              </w:rPr>
              <w:t xml:space="preserve">Nossaman, B.J.; Stahlberg, L. (1977) Evaluate Dual + Aatrex, Dual + Bladex for Weed Control in Popcorn Applied Pre: Test No. 04 OH 019 77. (Unpublished study received Nov 10, 1977 under 100-EX- 59; submitted by Ciba-Geigy Corp., Greensboro, N.C.; CDL: 232196-X) </w:t>
            </w:r>
          </w:p>
        </w:tc>
      </w:tr>
      <w:tr w:rsidR="0069698D" w:rsidRPr="00416C11" w14:paraId="3AB6834B" w14:textId="77777777" w:rsidTr="0069698D">
        <w:trPr>
          <w:tblCellSpacing w:w="0" w:type="dxa"/>
        </w:trPr>
        <w:tc>
          <w:tcPr>
            <w:tcW w:w="0" w:type="auto"/>
            <w:hideMark/>
          </w:tcPr>
          <w:p w14:paraId="064838D9" w14:textId="77777777" w:rsidR="0069698D" w:rsidRPr="00416C11" w:rsidRDefault="0069698D" w:rsidP="0069698D">
            <w:pPr>
              <w:rPr>
                <w:b w:val="0"/>
                <w:bCs w:val="0"/>
                <w:sz w:val="22"/>
                <w:szCs w:val="22"/>
              </w:rPr>
            </w:pPr>
            <w:r w:rsidRPr="00416C11">
              <w:rPr>
                <w:b w:val="0"/>
                <w:bCs w:val="0"/>
                <w:sz w:val="22"/>
                <w:szCs w:val="22"/>
              </w:rPr>
              <w:t>16923</w:t>
            </w:r>
          </w:p>
        </w:tc>
        <w:tc>
          <w:tcPr>
            <w:tcW w:w="0" w:type="auto"/>
            <w:vAlign w:val="center"/>
            <w:hideMark/>
          </w:tcPr>
          <w:p w14:paraId="1BB99C86" w14:textId="77777777" w:rsidR="0069698D" w:rsidRPr="00416C11" w:rsidRDefault="0069698D" w:rsidP="0069698D">
            <w:pPr>
              <w:rPr>
                <w:b w:val="0"/>
                <w:bCs w:val="0"/>
                <w:sz w:val="22"/>
                <w:szCs w:val="22"/>
              </w:rPr>
            </w:pPr>
            <w:r w:rsidRPr="00416C11">
              <w:rPr>
                <w:b w:val="0"/>
                <w:bCs w:val="0"/>
                <w:sz w:val="22"/>
                <w:szCs w:val="22"/>
              </w:rPr>
              <w:t xml:space="preserve">Ross, R.H. (1977) To Obtain Crossover Data To Change Dual Labels from 6E to 8E: Test No. NE OH 103 77. (Unpublished study re- ceived Nov 10, 1977 under 100-EX-59; submitted by Ciba-Geigy Corp., Greensboro, N.C.; CDL:232196-AB) </w:t>
            </w:r>
          </w:p>
        </w:tc>
      </w:tr>
      <w:tr w:rsidR="0069698D" w:rsidRPr="00416C11" w14:paraId="3DAC0957" w14:textId="77777777" w:rsidTr="0069698D">
        <w:trPr>
          <w:tblCellSpacing w:w="0" w:type="dxa"/>
        </w:trPr>
        <w:tc>
          <w:tcPr>
            <w:tcW w:w="0" w:type="auto"/>
            <w:hideMark/>
          </w:tcPr>
          <w:p w14:paraId="06D79A15" w14:textId="77777777" w:rsidR="0069698D" w:rsidRPr="00416C11" w:rsidRDefault="0069698D" w:rsidP="0069698D">
            <w:pPr>
              <w:rPr>
                <w:b w:val="0"/>
                <w:bCs w:val="0"/>
                <w:sz w:val="22"/>
                <w:szCs w:val="22"/>
              </w:rPr>
            </w:pPr>
            <w:r w:rsidRPr="00416C11">
              <w:rPr>
                <w:b w:val="0"/>
                <w:bCs w:val="0"/>
                <w:sz w:val="22"/>
                <w:szCs w:val="22"/>
              </w:rPr>
              <w:t>16924</w:t>
            </w:r>
          </w:p>
        </w:tc>
        <w:tc>
          <w:tcPr>
            <w:tcW w:w="0" w:type="auto"/>
            <w:vAlign w:val="center"/>
            <w:hideMark/>
          </w:tcPr>
          <w:p w14:paraId="183ED632" w14:textId="77777777" w:rsidR="0069698D" w:rsidRPr="00416C11" w:rsidRDefault="0069698D" w:rsidP="0069698D">
            <w:pPr>
              <w:rPr>
                <w:b w:val="0"/>
                <w:bCs w:val="0"/>
                <w:sz w:val="22"/>
                <w:szCs w:val="22"/>
              </w:rPr>
            </w:pPr>
            <w:r w:rsidRPr="00416C11">
              <w:rPr>
                <w:b w:val="0"/>
                <w:bCs w:val="0"/>
                <w:sz w:val="22"/>
                <w:szCs w:val="22"/>
              </w:rPr>
              <w:t xml:space="preserve">Alley, M.M. (1977) Compare Cycle + Dual 4EC Pre-Pack and Cycle + Dual Tank Mix against Annual Weeds and Yellow Nutgrass in Corn: Test No. NE OH 208 76. (Unpublished study received Nov 10, 1977 under 100-EX-59; submitted by Ciba-Geigy Corp., Greensboro, N.C.; CDL:232196-AG) </w:t>
            </w:r>
          </w:p>
        </w:tc>
      </w:tr>
      <w:tr w:rsidR="0069698D" w:rsidRPr="00416C11" w14:paraId="7D2C7F59" w14:textId="77777777" w:rsidTr="0069698D">
        <w:trPr>
          <w:tblCellSpacing w:w="0" w:type="dxa"/>
        </w:trPr>
        <w:tc>
          <w:tcPr>
            <w:tcW w:w="0" w:type="auto"/>
            <w:hideMark/>
          </w:tcPr>
          <w:p w14:paraId="0BEF2BE5" w14:textId="77777777" w:rsidR="0069698D" w:rsidRPr="00416C11" w:rsidRDefault="0069698D" w:rsidP="0069698D">
            <w:pPr>
              <w:rPr>
                <w:b w:val="0"/>
                <w:bCs w:val="0"/>
                <w:sz w:val="22"/>
                <w:szCs w:val="22"/>
              </w:rPr>
            </w:pPr>
            <w:r w:rsidRPr="00416C11">
              <w:rPr>
                <w:b w:val="0"/>
                <w:bCs w:val="0"/>
                <w:sz w:val="22"/>
                <w:szCs w:val="22"/>
              </w:rPr>
              <w:t>16926</w:t>
            </w:r>
          </w:p>
        </w:tc>
        <w:tc>
          <w:tcPr>
            <w:tcW w:w="0" w:type="auto"/>
            <w:vAlign w:val="center"/>
            <w:hideMark/>
          </w:tcPr>
          <w:p w14:paraId="7173A922" w14:textId="77777777" w:rsidR="0069698D" w:rsidRPr="00416C11" w:rsidRDefault="0069698D" w:rsidP="0069698D">
            <w:pPr>
              <w:rPr>
                <w:b w:val="0"/>
                <w:bCs w:val="0"/>
                <w:sz w:val="22"/>
                <w:szCs w:val="22"/>
              </w:rPr>
            </w:pPr>
            <w:r w:rsidRPr="00416C11">
              <w:rPr>
                <w:b w:val="0"/>
                <w:bCs w:val="0"/>
                <w:sz w:val="22"/>
                <w:szCs w:val="22"/>
              </w:rPr>
              <w:t xml:space="preserve">Ciba-Geigy Corporation (1975) Biological Summary: Dual^(TM)I 6EC Corn: Applied Preplant Incorporated Alone and with Aatrex^(R)I and Applied in Liquid Fertilizer Alone and with Aatrex. (Unpub- lished study received Jan 6, 1976 under 100-EX-38; CDL:223433-A) </w:t>
            </w:r>
          </w:p>
        </w:tc>
      </w:tr>
      <w:tr w:rsidR="0069698D" w:rsidRPr="00416C11" w14:paraId="6B9D6E00" w14:textId="77777777" w:rsidTr="0069698D">
        <w:trPr>
          <w:tblCellSpacing w:w="0" w:type="dxa"/>
        </w:trPr>
        <w:tc>
          <w:tcPr>
            <w:tcW w:w="0" w:type="auto"/>
            <w:hideMark/>
          </w:tcPr>
          <w:p w14:paraId="2F1E7F3B" w14:textId="77777777" w:rsidR="0069698D" w:rsidRPr="00416C11" w:rsidRDefault="0069698D" w:rsidP="0069698D">
            <w:pPr>
              <w:rPr>
                <w:b w:val="0"/>
                <w:bCs w:val="0"/>
                <w:sz w:val="22"/>
                <w:szCs w:val="22"/>
              </w:rPr>
            </w:pPr>
            <w:r w:rsidRPr="00416C11">
              <w:rPr>
                <w:b w:val="0"/>
                <w:bCs w:val="0"/>
                <w:sz w:val="22"/>
                <w:szCs w:val="22"/>
              </w:rPr>
              <w:t>16927</w:t>
            </w:r>
          </w:p>
        </w:tc>
        <w:tc>
          <w:tcPr>
            <w:tcW w:w="0" w:type="auto"/>
            <w:vAlign w:val="center"/>
            <w:hideMark/>
          </w:tcPr>
          <w:p w14:paraId="4003C4B0" w14:textId="77777777" w:rsidR="0069698D" w:rsidRPr="00416C11" w:rsidRDefault="0069698D" w:rsidP="0069698D">
            <w:pPr>
              <w:rPr>
                <w:b w:val="0"/>
                <w:bCs w:val="0"/>
                <w:sz w:val="22"/>
                <w:szCs w:val="22"/>
              </w:rPr>
            </w:pPr>
            <w:r w:rsidRPr="00416C11">
              <w:rPr>
                <w:b w:val="0"/>
                <w:bCs w:val="0"/>
                <w:sz w:val="22"/>
                <w:szCs w:val="22"/>
              </w:rPr>
              <w:t xml:space="preserve">Ciba-Geigy Corporation (1974) ?Crop Response and Weed Control of Various Herbicides on Corn|. Summary of studies 094383-H, 094383-X, 094383-AE, 094384-G, 094384-I, 223432-A through 223432-M, 223433-G, 223433-K, 223433-R, 223433-T through 223433- V, 225881-K through 225881-S and 225881-U through 225881-W. (Unpublished study received Jan 6, 1976 under 100-EX-38; CDL: 223433-B) </w:t>
            </w:r>
          </w:p>
        </w:tc>
      </w:tr>
      <w:tr w:rsidR="0069698D" w:rsidRPr="00416C11" w14:paraId="46F0A8F7" w14:textId="77777777" w:rsidTr="0069698D">
        <w:trPr>
          <w:tblCellSpacing w:w="0" w:type="dxa"/>
        </w:trPr>
        <w:tc>
          <w:tcPr>
            <w:tcW w:w="0" w:type="auto"/>
            <w:hideMark/>
          </w:tcPr>
          <w:p w14:paraId="1191DC94" w14:textId="77777777" w:rsidR="0069698D" w:rsidRPr="00416C11" w:rsidRDefault="0069698D" w:rsidP="0069698D">
            <w:pPr>
              <w:rPr>
                <w:b w:val="0"/>
                <w:bCs w:val="0"/>
                <w:sz w:val="22"/>
                <w:szCs w:val="22"/>
              </w:rPr>
            </w:pPr>
            <w:r w:rsidRPr="00416C11">
              <w:rPr>
                <w:b w:val="0"/>
                <w:bCs w:val="0"/>
                <w:sz w:val="22"/>
                <w:szCs w:val="22"/>
              </w:rPr>
              <w:t>16938</w:t>
            </w:r>
          </w:p>
        </w:tc>
        <w:tc>
          <w:tcPr>
            <w:tcW w:w="0" w:type="auto"/>
            <w:vAlign w:val="center"/>
            <w:hideMark/>
          </w:tcPr>
          <w:p w14:paraId="23C7E6DE" w14:textId="77777777" w:rsidR="0069698D" w:rsidRPr="00416C11" w:rsidRDefault="0069698D" w:rsidP="0069698D">
            <w:pPr>
              <w:rPr>
                <w:b w:val="0"/>
                <w:bCs w:val="0"/>
                <w:sz w:val="22"/>
                <w:szCs w:val="22"/>
              </w:rPr>
            </w:pPr>
            <w:r w:rsidRPr="00416C11">
              <w:rPr>
                <w:b w:val="0"/>
                <w:bCs w:val="0"/>
                <w:sz w:val="22"/>
                <w:szCs w:val="22"/>
              </w:rPr>
              <w:t xml:space="preserve">Vengris, J. (1974) Annual Weed Control in Field Corn, 1974: Test No. 10270. (Unpublished study received Jan 6, 1976 under 100- EX-38; prepared by Univ. of Massachusetts, Dept. of Plant and Soil Sciences, submitted by Ciba-Geigy Corp., Greensboro, N.C.; CDL:223432-E) </w:t>
            </w:r>
          </w:p>
        </w:tc>
      </w:tr>
      <w:tr w:rsidR="0069698D" w:rsidRPr="00416C11" w14:paraId="2BA68883" w14:textId="77777777" w:rsidTr="0069698D">
        <w:trPr>
          <w:tblCellSpacing w:w="0" w:type="dxa"/>
        </w:trPr>
        <w:tc>
          <w:tcPr>
            <w:tcW w:w="0" w:type="auto"/>
            <w:hideMark/>
          </w:tcPr>
          <w:p w14:paraId="198EEF2A" w14:textId="77777777" w:rsidR="0069698D" w:rsidRPr="00416C11" w:rsidRDefault="0069698D" w:rsidP="0069698D">
            <w:pPr>
              <w:rPr>
                <w:b w:val="0"/>
                <w:bCs w:val="0"/>
                <w:sz w:val="22"/>
                <w:szCs w:val="22"/>
              </w:rPr>
            </w:pPr>
            <w:r w:rsidRPr="00416C11">
              <w:rPr>
                <w:b w:val="0"/>
                <w:bCs w:val="0"/>
                <w:sz w:val="22"/>
                <w:szCs w:val="22"/>
              </w:rPr>
              <w:t>16939</w:t>
            </w:r>
          </w:p>
        </w:tc>
        <w:tc>
          <w:tcPr>
            <w:tcW w:w="0" w:type="auto"/>
            <w:vAlign w:val="center"/>
            <w:hideMark/>
          </w:tcPr>
          <w:p w14:paraId="1B79D329" w14:textId="77777777" w:rsidR="0069698D" w:rsidRPr="00416C11" w:rsidRDefault="0069698D" w:rsidP="0069698D">
            <w:pPr>
              <w:rPr>
                <w:b w:val="0"/>
                <w:bCs w:val="0"/>
                <w:sz w:val="22"/>
                <w:szCs w:val="22"/>
              </w:rPr>
            </w:pPr>
            <w:r w:rsidRPr="00416C11">
              <w:rPr>
                <w:b w:val="0"/>
                <w:bCs w:val="0"/>
                <w:sz w:val="22"/>
                <w:szCs w:val="22"/>
              </w:rPr>
              <w:t xml:space="preserve">Ashley, R.A. (1974) ?Field Evaluation of Materials for Weed Control in Horticultural Crops|. (Unpublished study received Jan 6, 1976 under 100-EX-38; submitted by Ciba-Geigy Corp., Greensboro, N.C.; CDL:223432-F) </w:t>
            </w:r>
          </w:p>
        </w:tc>
      </w:tr>
      <w:tr w:rsidR="0069698D" w:rsidRPr="00416C11" w14:paraId="459B2931" w14:textId="77777777" w:rsidTr="0069698D">
        <w:trPr>
          <w:tblCellSpacing w:w="0" w:type="dxa"/>
        </w:trPr>
        <w:tc>
          <w:tcPr>
            <w:tcW w:w="0" w:type="auto"/>
            <w:hideMark/>
          </w:tcPr>
          <w:p w14:paraId="2ECFE168" w14:textId="77777777" w:rsidR="0069698D" w:rsidRPr="00416C11" w:rsidRDefault="0069698D" w:rsidP="0069698D">
            <w:pPr>
              <w:rPr>
                <w:b w:val="0"/>
                <w:bCs w:val="0"/>
                <w:sz w:val="22"/>
                <w:szCs w:val="22"/>
              </w:rPr>
            </w:pPr>
            <w:r w:rsidRPr="00416C11">
              <w:rPr>
                <w:b w:val="0"/>
                <w:bCs w:val="0"/>
                <w:sz w:val="22"/>
                <w:szCs w:val="22"/>
              </w:rPr>
              <w:t>16942</w:t>
            </w:r>
          </w:p>
        </w:tc>
        <w:tc>
          <w:tcPr>
            <w:tcW w:w="0" w:type="auto"/>
            <w:vAlign w:val="center"/>
            <w:hideMark/>
          </w:tcPr>
          <w:p w14:paraId="7807281F" w14:textId="77777777" w:rsidR="0069698D" w:rsidRPr="00416C11" w:rsidRDefault="0069698D" w:rsidP="0069698D">
            <w:pPr>
              <w:rPr>
                <w:b w:val="0"/>
                <w:bCs w:val="0"/>
                <w:sz w:val="22"/>
                <w:szCs w:val="22"/>
              </w:rPr>
            </w:pPr>
            <w:r w:rsidRPr="00416C11">
              <w:rPr>
                <w:b w:val="0"/>
                <w:bCs w:val="0"/>
                <w:sz w:val="22"/>
                <w:szCs w:val="22"/>
              </w:rPr>
              <w:t xml:space="preserve">Duke, W.S. (1974) Nutsedge Control in Corn: Test No. 10315. (Un- published study received Jan 6, 1976 under 100-EX-38; prepared by Cornell Univ., Dept. of Agronomy, submitted by Ciba-Geigy Corp., Greensboro, N.C.; CDL:223432-I) </w:t>
            </w:r>
          </w:p>
        </w:tc>
      </w:tr>
      <w:tr w:rsidR="0069698D" w:rsidRPr="00416C11" w14:paraId="1B5E0F4D" w14:textId="77777777" w:rsidTr="0069698D">
        <w:trPr>
          <w:tblCellSpacing w:w="0" w:type="dxa"/>
        </w:trPr>
        <w:tc>
          <w:tcPr>
            <w:tcW w:w="0" w:type="auto"/>
            <w:hideMark/>
          </w:tcPr>
          <w:p w14:paraId="6C88276C" w14:textId="77777777" w:rsidR="0069698D" w:rsidRPr="00416C11" w:rsidRDefault="0069698D" w:rsidP="0069698D">
            <w:pPr>
              <w:rPr>
                <w:b w:val="0"/>
                <w:bCs w:val="0"/>
                <w:sz w:val="22"/>
                <w:szCs w:val="22"/>
              </w:rPr>
            </w:pPr>
            <w:r w:rsidRPr="00416C11">
              <w:rPr>
                <w:b w:val="0"/>
                <w:bCs w:val="0"/>
                <w:sz w:val="22"/>
                <w:szCs w:val="22"/>
              </w:rPr>
              <w:lastRenderedPageBreak/>
              <w:t>16946</w:t>
            </w:r>
          </w:p>
        </w:tc>
        <w:tc>
          <w:tcPr>
            <w:tcW w:w="0" w:type="auto"/>
            <w:vAlign w:val="center"/>
            <w:hideMark/>
          </w:tcPr>
          <w:p w14:paraId="3E5D4648" w14:textId="77777777" w:rsidR="0069698D" w:rsidRPr="00416C11" w:rsidRDefault="0069698D" w:rsidP="0069698D">
            <w:pPr>
              <w:rPr>
                <w:b w:val="0"/>
                <w:bCs w:val="0"/>
                <w:sz w:val="22"/>
                <w:szCs w:val="22"/>
              </w:rPr>
            </w:pPr>
            <w:r w:rsidRPr="00416C11">
              <w:rPr>
                <w:b w:val="0"/>
                <w:bCs w:val="0"/>
                <w:sz w:val="22"/>
                <w:szCs w:val="22"/>
              </w:rPr>
              <w:t xml:space="preserve">Shriver, J.; Schroeder, C.A.; Corn, D. (1974) CGA-18762 &amp; CGA-24705 Large Plot Liquid Fertilizer Trial. (Unpublished study received Jan 6, 1976 under 100-EX-38; prepared in cooperation with Univ. of Illinois, Cooperative Extension Service, submitted by Ciba- Geigy Corp., Greensboro, N.C.; CDL:223432-M) </w:t>
            </w:r>
          </w:p>
        </w:tc>
      </w:tr>
      <w:tr w:rsidR="0069698D" w:rsidRPr="00416C11" w14:paraId="2F848649" w14:textId="77777777" w:rsidTr="0069698D">
        <w:trPr>
          <w:tblCellSpacing w:w="0" w:type="dxa"/>
        </w:trPr>
        <w:tc>
          <w:tcPr>
            <w:tcW w:w="0" w:type="auto"/>
            <w:hideMark/>
          </w:tcPr>
          <w:p w14:paraId="027DB9F8" w14:textId="77777777" w:rsidR="0069698D" w:rsidRPr="00416C11" w:rsidRDefault="0069698D" w:rsidP="0069698D">
            <w:pPr>
              <w:rPr>
                <w:b w:val="0"/>
                <w:bCs w:val="0"/>
                <w:sz w:val="22"/>
                <w:szCs w:val="22"/>
              </w:rPr>
            </w:pPr>
            <w:r w:rsidRPr="00416C11">
              <w:rPr>
                <w:b w:val="0"/>
                <w:bCs w:val="0"/>
                <w:sz w:val="22"/>
                <w:szCs w:val="22"/>
              </w:rPr>
              <w:t>16959</w:t>
            </w:r>
          </w:p>
        </w:tc>
        <w:tc>
          <w:tcPr>
            <w:tcW w:w="0" w:type="auto"/>
            <w:vAlign w:val="center"/>
            <w:hideMark/>
          </w:tcPr>
          <w:p w14:paraId="2C540D07" w14:textId="77777777" w:rsidR="0069698D" w:rsidRPr="00416C11" w:rsidRDefault="0069698D" w:rsidP="0069698D">
            <w:pPr>
              <w:rPr>
                <w:b w:val="0"/>
                <w:bCs w:val="0"/>
                <w:sz w:val="22"/>
                <w:szCs w:val="22"/>
              </w:rPr>
            </w:pPr>
            <w:r w:rsidRPr="00416C11">
              <w:rPr>
                <w:b w:val="0"/>
                <w:bCs w:val="0"/>
                <w:sz w:val="22"/>
                <w:szCs w:val="22"/>
              </w:rPr>
              <w:t xml:space="preserve">Ciba-Geigy Corporation (1976) (Crop Response and Weed Control with Various Herbicides on Corn). Summary of studies 233129-B through 233129-E. (Unpublished study received Sep 19, 1977 under 100-EX-58; CDL:233129-A) </w:t>
            </w:r>
          </w:p>
        </w:tc>
      </w:tr>
      <w:tr w:rsidR="0069698D" w:rsidRPr="00416C11" w14:paraId="43A2F105" w14:textId="77777777" w:rsidTr="0069698D">
        <w:trPr>
          <w:tblCellSpacing w:w="0" w:type="dxa"/>
        </w:trPr>
        <w:tc>
          <w:tcPr>
            <w:tcW w:w="0" w:type="auto"/>
            <w:hideMark/>
          </w:tcPr>
          <w:p w14:paraId="0A20669B" w14:textId="77777777" w:rsidR="0069698D" w:rsidRPr="00416C11" w:rsidRDefault="0069698D" w:rsidP="0069698D">
            <w:pPr>
              <w:rPr>
                <w:b w:val="0"/>
                <w:bCs w:val="0"/>
                <w:sz w:val="22"/>
                <w:szCs w:val="22"/>
              </w:rPr>
            </w:pPr>
            <w:r w:rsidRPr="00416C11">
              <w:rPr>
                <w:b w:val="0"/>
                <w:bCs w:val="0"/>
                <w:sz w:val="22"/>
                <w:szCs w:val="22"/>
              </w:rPr>
              <w:t>16961</w:t>
            </w:r>
          </w:p>
        </w:tc>
        <w:tc>
          <w:tcPr>
            <w:tcW w:w="0" w:type="auto"/>
            <w:vAlign w:val="center"/>
            <w:hideMark/>
          </w:tcPr>
          <w:p w14:paraId="180CF1BF" w14:textId="77777777" w:rsidR="0069698D" w:rsidRPr="00416C11" w:rsidRDefault="0069698D" w:rsidP="0069698D">
            <w:pPr>
              <w:rPr>
                <w:b w:val="0"/>
                <w:bCs w:val="0"/>
                <w:sz w:val="22"/>
                <w:szCs w:val="22"/>
              </w:rPr>
            </w:pPr>
            <w:r w:rsidRPr="00416C11">
              <w:rPr>
                <w:b w:val="0"/>
                <w:bCs w:val="0"/>
                <w:sz w:val="22"/>
                <w:szCs w:val="22"/>
              </w:rPr>
              <w:t xml:space="preserve">Jennings, V.M.; Peterson, K.; LaRue, M.E. (1976) Evaluation of Herbicides in Corn, Crawford County, Iowa, 1976: Test No. 11080. (Unpublished study received Sep 19, 1977 under 100-EX-58; prepared by Iowa State Univ. of Science and Technology, Agriculture and Home Economics Experiment Station, Cooperative Extension Service, submitted by Ciba-Geigy Corp., Greensboro, N.C.; CDL: 233129-C) </w:t>
            </w:r>
          </w:p>
        </w:tc>
      </w:tr>
      <w:tr w:rsidR="0069698D" w:rsidRPr="00416C11" w14:paraId="39AB015A" w14:textId="77777777" w:rsidTr="0069698D">
        <w:trPr>
          <w:tblCellSpacing w:w="0" w:type="dxa"/>
        </w:trPr>
        <w:tc>
          <w:tcPr>
            <w:tcW w:w="0" w:type="auto"/>
            <w:hideMark/>
          </w:tcPr>
          <w:p w14:paraId="5D053557" w14:textId="77777777" w:rsidR="0069698D" w:rsidRPr="00416C11" w:rsidRDefault="0069698D" w:rsidP="0069698D">
            <w:pPr>
              <w:rPr>
                <w:b w:val="0"/>
                <w:bCs w:val="0"/>
                <w:sz w:val="22"/>
                <w:szCs w:val="22"/>
              </w:rPr>
            </w:pPr>
            <w:r w:rsidRPr="00416C11">
              <w:rPr>
                <w:b w:val="0"/>
                <w:bCs w:val="0"/>
                <w:sz w:val="22"/>
                <w:szCs w:val="22"/>
              </w:rPr>
              <w:t>16963</w:t>
            </w:r>
          </w:p>
        </w:tc>
        <w:tc>
          <w:tcPr>
            <w:tcW w:w="0" w:type="auto"/>
            <w:vAlign w:val="center"/>
            <w:hideMark/>
          </w:tcPr>
          <w:p w14:paraId="2BDC335B" w14:textId="77777777" w:rsidR="0069698D" w:rsidRPr="00416C11" w:rsidRDefault="0069698D" w:rsidP="0069698D">
            <w:pPr>
              <w:rPr>
                <w:b w:val="0"/>
                <w:bCs w:val="0"/>
                <w:sz w:val="22"/>
                <w:szCs w:val="22"/>
              </w:rPr>
            </w:pPr>
            <w:r w:rsidRPr="00416C11">
              <w:rPr>
                <w:b w:val="0"/>
                <w:bCs w:val="0"/>
                <w:sz w:val="22"/>
                <w:szCs w:val="22"/>
              </w:rPr>
              <w:t xml:space="preserve">Jennings, V.M.; Dietz, W.; Hosch, J. (1976) Evaluation of No-Till Herbicides in Corn, Clayton County, Iowa, 1976: Test No. 11081. (Unpublished study received Sep 19, 1977 under 100-EX-58; pre- pared by Iowa State Univ. of Science and Technology, Agriculture and Home Economics Experiment Station, Cooperative Extension Service, submitted by Ciba-Geigy Corp., Greensboro, N.C.; CDL: 233129-E) </w:t>
            </w:r>
          </w:p>
        </w:tc>
      </w:tr>
      <w:tr w:rsidR="0069698D" w:rsidRPr="00416C11" w14:paraId="1FFF5847" w14:textId="77777777" w:rsidTr="0069698D">
        <w:trPr>
          <w:tblCellSpacing w:w="0" w:type="dxa"/>
        </w:trPr>
        <w:tc>
          <w:tcPr>
            <w:tcW w:w="0" w:type="auto"/>
            <w:hideMark/>
          </w:tcPr>
          <w:p w14:paraId="705FA49F" w14:textId="77777777" w:rsidR="0069698D" w:rsidRPr="00416C11" w:rsidRDefault="0069698D" w:rsidP="0069698D">
            <w:pPr>
              <w:rPr>
                <w:b w:val="0"/>
                <w:bCs w:val="0"/>
                <w:sz w:val="22"/>
                <w:szCs w:val="22"/>
              </w:rPr>
            </w:pPr>
            <w:r w:rsidRPr="00416C11">
              <w:rPr>
                <w:b w:val="0"/>
                <w:bCs w:val="0"/>
                <w:sz w:val="22"/>
                <w:szCs w:val="22"/>
              </w:rPr>
              <w:t>16964</w:t>
            </w:r>
          </w:p>
        </w:tc>
        <w:tc>
          <w:tcPr>
            <w:tcW w:w="0" w:type="auto"/>
            <w:vAlign w:val="center"/>
            <w:hideMark/>
          </w:tcPr>
          <w:p w14:paraId="203B5A2E" w14:textId="77777777" w:rsidR="0069698D" w:rsidRPr="00416C11" w:rsidRDefault="0069698D" w:rsidP="0069698D">
            <w:pPr>
              <w:rPr>
                <w:b w:val="0"/>
                <w:bCs w:val="0"/>
                <w:sz w:val="22"/>
                <w:szCs w:val="22"/>
              </w:rPr>
            </w:pPr>
            <w:r w:rsidRPr="00416C11">
              <w:rPr>
                <w:b w:val="0"/>
                <w:bCs w:val="0"/>
                <w:sz w:val="22"/>
                <w:szCs w:val="22"/>
              </w:rPr>
              <w:t xml:space="preserve">Ciba-Geigy Corporation (1976) ?Crop Response and Weed Control with Various Herbicides on Corn|. Summary of studies 230676-I, 233128-B through 233128-E and 233128-G. (Unpublished study re- ceived Sep 19, 1977 under 100-EX-58; CDL:233128-A) </w:t>
            </w:r>
          </w:p>
        </w:tc>
      </w:tr>
      <w:tr w:rsidR="0069698D" w:rsidRPr="00416C11" w14:paraId="39BA14A9" w14:textId="77777777" w:rsidTr="0069698D">
        <w:trPr>
          <w:tblCellSpacing w:w="0" w:type="dxa"/>
        </w:trPr>
        <w:tc>
          <w:tcPr>
            <w:tcW w:w="0" w:type="auto"/>
            <w:hideMark/>
          </w:tcPr>
          <w:p w14:paraId="21EA4CCC" w14:textId="77777777" w:rsidR="0069698D" w:rsidRPr="00416C11" w:rsidRDefault="0069698D" w:rsidP="0069698D">
            <w:pPr>
              <w:rPr>
                <w:b w:val="0"/>
                <w:bCs w:val="0"/>
                <w:sz w:val="22"/>
                <w:szCs w:val="22"/>
              </w:rPr>
            </w:pPr>
            <w:r w:rsidRPr="00416C11">
              <w:rPr>
                <w:b w:val="0"/>
                <w:bCs w:val="0"/>
                <w:sz w:val="22"/>
                <w:szCs w:val="22"/>
              </w:rPr>
              <w:t>16966</w:t>
            </w:r>
          </w:p>
        </w:tc>
        <w:tc>
          <w:tcPr>
            <w:tcW w:w="0" w:type="auto"/>
            <w:vAlign w:val="center"/>
            <w:hideMark/>
          </w:tcPr>
          <w:p w14:paraId="34910002" w14:textId="77777777" w:rsidR="0069698D" w:rsidRPr="00416C11" w:rsidRDefault="0069698D" w:rsidP="0069698D">
            <w:pPr>
              <w:rPr>
                <w:b w:val="0"/>
                <w:bCs w:val="0"/>
                <w:sz w:val="22"/>
                <w:szCs w:val="22"/>
              </w:rPr>
            </w:pPr>
            <w:r w:rsidRPr="00416C11">
              <w:rPr>
                <w:b w:val="0"/>
                <w:bCs w:val="0"/>
                <w:sz w:val="22"/>
                <w:szCs w:val="22"/>
              </w:rPr>
              <w:t xml:space="preserve">Arnold, G. (1976) Corn Herbicide Screenings: Test No. 11299. (Un- published study received Sep 19, 1977 under 100-EX-58; prepared by South Dakota State Univ., submitted by Ciba-Geigy Corp., Greensboro, N.C.; CDL:233128-D) </w:t>
            </w:r>
          </w:p>
        </w:tc>
      </w:tr>
      <w:tr w:rsidR="0069698D" w:rsidRPr="00416C11" w14:paraId="663563F8" w14:textId="77777777" w:rsidTr="0069698D">
        <w:trPr>
          <w:tblCellSpacing w:w="0" w:type="dxa"/>
        </w:trPr>
        <w:tc>
          <w:tcPr>
            <w:tcW w:w="0" w:type="auto"/>
            <w:hideMark/>
          </w:tcPr>
          <w:p w14:paraId="32B75942" w14:textId="77777777" w:rsidR="0069698D" w:rsidRPr="00416C11" w:rsidRDefault="0069698D" w:rsidP="0069698D">
            <w:pPr>
              <w:rPr>
                <w:b w:val="0"/>
                <w:bCs w:val="0"/>
                <w:sz w:val="22"/>
                <w:szCs w:val="22"/>
              </w:rPr>
            </w:pPr>
            <w:r w:rsidRPr="00416C11">
              <w:rPr>
                <w:b w:val="0"/>
                <w:bCs w:val="0"/>
                <w:sz w:val="22"/>
                <w:szCs w:val="22"/>
              </w:rPr>
              <w:t>16968</w:t>
            </w:r>
          </w:p>
        </w:tc>
        <w:tc>
          <w:tcPr>
            <w:tcW w:w="0" w:type="auto"/>
            <w:vAlign w:val="center"/>
            <w:hideMark/>
          </w:tcPr>
          <w:p w14:paraId="3EE805DA" w14:textId="77777777" w:rsidR="0069698D" w:rsidRPr="00416C11" w:rsidRDefault="0069698D" w:rsidP="0069698D">
            <w:pPr>
              <w:rPr>
                <w:b w:val="0"/>
                <w:bCs w:val="0"/>
                <w:sz w:val="22"/>
                <w:szCs w:val="22"/>
              </w:rPr>
            </w:pPr>
            <w:r w:rsidRPr="00416C11">
              <w:rPr>
                <w:b w:val="0"/>
                <w:bCs w:val="0"/>
                <w:sz w:val="22"/>
                <w:szCs w:val="22"/>
              </w:rPr>
              <w:t xml:space="preserve">Ciba-Geigy Corporation (1977) ?Test Data|. Summary of studies 233149-B through 233149-O. (Unpublished study received Sep 19, 1977 under 100-EX-58; CDL:233149-A) </w:t>
            </w:r>
          </w:p>
        </w:tc>
      </w:tr>
      <w:tr w:rsidR="0069698D" w:rsidRPr="00416C11" w14:paraId="3B4C377E" w14:textId="77777777" w:rsidTr="0069698D">
        <w:trPr>
          <w:tblCellSpacing w:w="0" w:type="dxa"/>
        </w:trPr>
        <w:tc>
          <w:tcPr>
            <w:tcW w:w="0" w:type="auto"/>
            <w:hideMark/>
          </w:tcPr>
          <w:p w14:paraId="294910E3" w14:textId="77777777" w:rsidR="0069698D" w:rsidRPr="00416C11" w:rsidRDefault="0069698D" w:rsidP="0069698D">
            <w:pPr>
              <w:rPr>
                <w:b w:val="0"/>
                <w:bCs w:val="0"/>
                <w:sz w:val="22"/>
                <w:szCs w:val="22"/>
              </w:rPr>
            </w:pPr>
            <w:r w:rsidRPr="00416C11">
              <w:rPr>
                <w:b w:val="0"/>
                <w:bCs w:val="0"/>
                <w:sz w:val="22"/>
                <w:szCs w:val="22"/>
              </w:rPr>
              <w:t>16969</w:t>
            </w:r>
          </w:p>
        </w:tc>
        <w:tc>
          <w:tcPr>
            <w:tcW w:w="0" w:type="auto"/>
            <w:vAlign w:val="center"/>
            <w:hideMark/>
          </w:tcPr>
          <w:p w14:paraId="7319AE9A" w14:textId="77777777" w:rsidR="0069698D" w:rsidRPr="00416C11" w:rsidRDefault="0069698D" w:rsidP="0069698D">
            <w:pPr>
              <w:rPr>
                <w:b w:val="0"/>
                <w:bCs w:val="0"/>
                <w:sz w:val="22"/>
                <w:szCs w:val="22"/>
              </w:rPr>
            </w:pPr>
            <w:r w:rsidRPr="00416C11">
              <w:rPr>
                <w:b w:val="0"/>
                <w:bCs w:val="0"/>
                <w:sz w:val="22"/>
                <w:szCs w:val="22"/>
              </w:rPr>
              <w:t xml:space="preserve">Schnappinger, M.G. (1977) To Evaluate Dual and Cycle Combinations in No-Till Corn: Test No. NE OH 309 76. (Unpublished study re- ceived Sep 19, 1977 under 100-EX-58; submitted by Ciba-Geigy Corp., Greensboro, N.C.; CDL:233149-B) </w:t>
            </w:r>
          </w:p>
        </w:tc>
      </w:tr>
      <w:tr w:rsidR="0069698D" w:rsidRPr="00416C11" w14:paraId="253D2FC9" w14:textId="77777777" w:rsidTr="0069698D">
        <w:trPr>
          <w:tblCellSpacing w:w="0" w:type="dxa"/>
        </w:trPr>
        <w:tc>
          <w:tcPr>
            <w:tcW w:w="0" w:type="auto"/>
            <w:hideMark/>
          </w:tcPr>
          <w:p w14:paraId="75F9A5D3" w14:textId="77777777" w:rsidR="0069698D" w:rsidRPr="00416C11" w:rsidRDefault="0069698D" w:rsidP="0069698D">
            <w:pPr>
              <w:rPr>
                <w:b w:val="0"/>
                <w:bCs w:val="0"/>
                <w:sz w:val="22"/>
                <w:szCs w:val="22"/>
              </w:rPr>
            </w:pPr>
            <w:r w:rsidRPr="00416C11">
              <w:rPr>
                <w:b w:val="0"/>
                <w:bCs w:val="0"/>
                <w:sz w:val="22"/>
                <w:szCs w:val="22"/>
              </w:rPr>
              <w:t>16970</w:t>
            </w:r>
          </w:p>
        </w:tc>
        <w:tc>
          <w:tcPr>
            <w:tcW w:w="0" w:type="auto"/>
            <w:vAlign w:val="center"/>
            <w:hideMark/>
          </w:tcPr>
          <w:p w14:paraId="055B93AE" w14:textId="77777777" w:rsidR="0069698D" w:rsidRPr="00416C11" w:rsidRDefault="0069698D" w:rsidP="0069698D">
            <w:pPr>
              <w:rPr>
                <w:b w:val="0"/>
                <w:bCs w:val="0"/>
                <w:sz w:val="22"/>
                <w:szCs w:val="22"/>
              </w:rPr>
            </w:pPr>
            <w:r w:rsidRPr="00416C11">
              <w:rPr>
                <w:b w:val="0"/>
                <w:bCs w:val="0"/>
                <w:sz w:val="22"/>
                <w:szCs w:val="22"/>
              </w:rPr>
              <w:t xml:space="preserve">Threewitt, T. (1977) Evaluate Dual + Cycle or Princep and + Paraquot (sic) for Minimum-Till Corn, and Dual+Aatrex+Paraquot (sic) for Label: Test No. MW OH 312 76. (Unpublished study received Sep 19, 1977 under 100-EX-58; submitted by Ciba-Geigy Corp., Greensboro, N.C.; CDL:233149-C) </w:t>
            </w:r>
          </w:p>
        </w:tc>
      </w:tr>
      <w:tr w:rsidR="0069698D" w:rsidRPr="00416C11" w14:paraId="207965B8" w14:textId="77777777" w:rsidTr="0069698D">
        <w:trPr>
          <w:tblCellSpacing w:w="0" w:type="dxa"/>
        </w:trPr>
        <w:tc>
          <w:tcPr>
            <w:tcW w:w="0" w:type="auto"/>
            <w:hideMark/>
          </w:tcPr>
          <w:p w14:paraId="375F06FD" w14:textId="77777777" w:rsidR="0069698D" w:rsidRPr="00416C11" w:rsidRDefault="0069698D" w:rsidP="0069698D">
            <w:pPr>
              <w:rPr>
                <w:b w:val="0"/>
                <w:bCs w:val="0"/>
                <w:sz w:val="22"/>
                <w:szCs w:val="22"/>
              </w:rPr>
            </w:pPr>
            <w:r w:rsidRPr="00416C11">
              <w:rPr>
                <w:b w:val="0"/>
                <w:bCs w:val="0"/>
                <w:sz w:val="22"/>
                <w:szCs w:val="22"/>
              </w:rPr>
              <w:t>16971</w:t>
            </w:r>
          </w:p>
        </w:tc>
        <w:tc>
          <w:tcPr>
            <w:tcW w:w="0" w:type="auto"/>
            <w:vAlign w:val="center"/>
            <w:hideMark/>
          </w:tcPr>
          <w:p w14:paraId="539BF100" w14:textId="77777777" w:rsidR="0069698D" w:rsidRPr="00416C11" w:rsidRDefault="0069698D" w:rsidP="0069698D">
            <w:pPr>
              <w:rPr>
                <w:b w:val="0"/>
                <w:bCs w:val="0"/>
                <w:sz w:val="22"/>
                <w:szCs w:val="22"/>
              </w:rPr>
            </w:pPr>
            <w:r w:rsidRPr="00416C11">
              <w:rPr>
                <w:b w:val="0"/>
                <w:bCs w:val="0"/>
                <w:sz w:val="22"/>
                <w:szCs w:val="22"/>
              </w:rPr>
              <w:t xml:space="preserve">Threewitt, T. (1977) To Obtain Additional Data for Labeling Dual + Aatrex + Paraquot ?sic| and Dual + Aatrex + Roundup for Reduced Tillage: Test No. MW OH 302 77. (Unpublished study received Sep 19, 1977 under 100-EX-58; submitted by Ciba-Geigy Corp., Greens- boro, N.C.; CDL:233149-D) </w:t>
            </w:r>
          </w:p>
        </w:tc>
      </w:tr>
      <w:tr w:rsidR="0069698D" w:rsidRPr="00416C11" w14:paraId="76A082E8" w14:textId="77777777" w:rsidTr="0069698D">
        <w:trPr>
          <w:tblCellSpacing w:w="0" w:type="dxa"/>
        </w:trPr>
        <w:tc>
          <w:tcPr>
            <w:tcW w:w="0" w:type="auto"/>
            <w:hideMark/>
          </w:tcPr>
          <w:p w14:paraId="6C3FF9B7" w14:textId="77777777" w:rsidR="0069698D" w:rsidRPr="00416C11" w:rsidRDefault="0069698D" w:rsidP="0069698D">
            <w:pPr>
              <w:rPr>
                <w:b w:val="0"/>
                <w:bCs w:val="0"/>
                <w:sz w:val="22"/>
                <w:szCs w:val="22"/>
              </w:rPr>
            </w:pPr>
            <w:r w:rsidRPr="00416C11">
              <w:rPr>
                <w:b w:val="0"/>
                <w:bCs w:val="0"/>
                <w:sz w:val="22"/>
                <w:szCs w:val="22"/>
              </w:rPr>
              <w:lastRenderedPageBreak/>
              <w:t>16972</w:t>
            </w:r>
          </w:p>
        </w:tc>
        <w:tc>
          <w:tcPr>
            <w:tcW w:w="0" w:type="auto"/>
            <w:vAlign w:val="center"/>
            <w:hideMark/>
          </w:tcPr>
          <w:p w14:paraId="6D5BD252" w14:textId="77777777" w:rsidR="0069698D" w:rsidRPr="00416C11" w:rsidRDefault="0069698D" w:rsidP="0069698D">
            <w:pPr>
              <w:rPr>
                <w:b w:val="0"/>
                <w:bCs w:val="0"/>
                <w:sz w:val="22"/>
                <w:szCs w:val="22"/>
              </w:rPr>
            </w:pPr>
            <w:r w:rsidRPr="00416C11">
              <w:rPr>
                <w:b w:val="0"/>
                <w:bCs w:val="0"/>
                <w:sz w:val="22"/>
                <w:szCs w:val="22"/>
              </w:rPr>
              <w:t xml:space="preserve">Schnappinger, M.G. (1977) To Evaluate Dual and Cycle Combinations in No-Till Corn: Test No. NE OH 310 76. (Unpublished study re- ceived Sep 19, 1977 under 100-EX-58; submitted by Ciba-Geigy Corp., Greensboro, N.C.; CDL:233149-E) </w:t>
            </w:r>
          </w:p>
        </w:tc>
      </w:tr>
      <w:tr w:rsidR="0069698D" w:rsidRPr="00416C11" w14:paraId="7B9A6B17" w14:textId="77777777" w:rsidTr="0069698D">
        <w:trPr>
          <w:tblCellSpacing w:w="0" w:type="dxa"/>
        </w:trPr>
        <w:tc>
          <w:tcPr>
            <w:tcW w:w="0" w:type="auto"/>
            <w:hideMark/>
          </w:tcPr>
          <w:p w14:paraId="06CAE683" w14:textId="77777777" w:rsidR="0069698D" w:rsidRPr="00416C11" w:rsidRDefault="0069698D" w:rsidP="0069698D">
            <w:pPr>
              <w:rPr>
                <w:b w:val="0"/>
                <w:bCs w:val="0"/>
                <w:sz w:val="22"/>
                <w:szCs w:val="22"/>
              </w:rPr>
            </w:pPr>
            <w:r w:rsidRPr="00416C11">
              <w:rPr>
                <w:b w:val="0"/>
                <w:bCs w:val="0"/>
                <w:sz w:val="22"/>
                <w:szCs w:val="22"/>
              </w:rPr>
              <w:t>16973</w:t>
            </w:r>
          </w:p>
        </w:tc>
        <w:tc>
          <w:tcPr>
            <w:tcW w:w="0" w:type="auto"/>
            <w:vAlign w:val="center"/>
            <w:hideMark/>
          </w:tcPr>
          <w:p w14:paraId="30F9D62E" w14:textId="77777777" w:rsidR="0069698D" w:rsidRPr="00416C11" w:rsidRDefault="0069698D" w:rsidP="0069698D">
            <w:pPr>
              <w:rPr>
                <w:b w:val="0"/>
                <w:bCs w:val="0"/>
                <w:sz w:val="22"/>
                <w:szCs w:val="22"/>
              </w:rPr>
            </w:pPr>
            <w:r w:rsidRPr="00416C11">
              <w:rPr>
                <w:b w:val="0"/>
                <w:bCs w:val="0"/>
                <w:sz w:val="22"/>
                <w:szCs w:val="22"/>
              </w:rPr>
              <w:t xml:space="preserve">Schnappinger, M.G. (1977) To Evaluate Dual Combinations in No-Till Corn: Test No. NE OH 312 77. (Unpublished study received Sep 19, 1977 under 100-EX-58; submitted by Ciba-Geigy Corp., Greens- boro, N.C.; CDL:233149-F) </w:t>
            </w:r>
          </w:p>
        </w:tc>
      </w:tr>
      <w:tr w:rsidR="0069698D" w:rsidRPr="00416C11" w14:paraId="3544B30E" w14:textId="77777777" w:rsidTr="0069698D">
        <w:trPr>
          <w:tblCellSpacing w:w="0" w:type="dxa"/>
        </w:trPr>
        <w:tc>
          <w:tcPr>
            <w:tcW w:w="0" w:type="auto"/>
            <w:hideMark/>
          </w:tcPr>
          <w:p w14:paraId="6E0B3D06" w14:textId="77777777" w:rsidR="0069698D" w:rsidRPr="00416C11" w:rsidRDefault="0069698D" w:rsidP="0069698D">
            <w:pPr>
              <w:rPr>
                <w:b w:val="0"/>
                <w:bCs w:val="0"/>
                <w:sz w:val="22"/>
                <w:szCs w:val="22"/>
              </w:rPr>
            </w:pPr>
            <w:r w:rsidRPr="00416C11">
              <w:rPr>
                <w:b w:val="0"/>
                <w:bCs w:val="0"/>
                <w:sz w:val="22"/>
                <w:szCs w:val="22"/>
              </w:rPr>
              <w:t>16974</w:t>
            </w:r>
          </w:p>
        </w:tc>
        <w:tc>
          <w:tcPr>
            <w:tcW w:w="0" w:type="auto"/>
            <w:vAlign w:val="center"/>
            <w:hideMark/>
          </w:tcPr>
          <w:p w14:paraId="40311022" w14:textId="77777777" w:rsidR="0069698D" w:rsidRPr="00416C11" w:rsidRDefault="0069698D" w:rsidP="0069698D">
            <w:pPr>
              <w:rPr>
                <w:b w:val="0"/>
                <w:bCs w:val="0"/>
                <w:sz w:val="22"/>
                <w:szCs w:val="22"/>
              </w:rPr>
            </w:pPr>
            <w:r w:rsidRPr="00416C11">
              <w:rPr>
                <w:b w:val="0"/>
                <w:bCs w:val="0"/>
                <w:sz w:val="22"/>
                <w:szCs w:val="22"/>
              </w:rPr>
              <w:t xml:space="preserve">Schnappinger, M.G. (1977) To Evaluate Dual Combinations in Minimum Till Corn: Test No. NE OH 313 77. (Unpublished study received Sep 19, 1977 under 100-EX-58; submitted by Ciba-Geigy Corp., Greensboro, N.C.; CDL:233149-G) </w:t>
            </w:r>
          </w:p>
        </w:tc>
      </w:tr>
      <w:tr w:rsidR="0069698D" w:rsidRPr="00416C11" w14:paraId="58670599" w14:textId="77777777" w:rsidTr="0069698D">
        <w:trPr>
          <w:tblCellSpacing w:w="0" w:type="dxa"/>
        </w:trPr>
        <w:tc>
          <w:tcPr>
            <w:tcW w:w="0" w:type="auto"/>
            <w:hideMark/>
          </w:tcPr>
          <w:p w14:paraId="2795FD99" w14:textId="77777777" w:rsidR="0069698D" w:rsidRPr="00416C11" w:rsidRDefault="0069698D" w:rsidP="0069698D">
            <w:pPr>
              <w:rPr>
                <w:b w:val="0"/>
                <w:bCs w:val="0"/>
                <w:sz w:val="22"/>
                <w:szCs w:val="22"/>
              </w:rPr>
            </w:pPr>
            <w:r w:rsidRPr="00416C11">
              <w:rPr>
                <w:b w:val="0"/>
                <w:bCs w:val="0"/>
                <w:sz w:val="22"/>
                <w:szCs w:val="22"/>
              </w:rPr>
              <w:t>16975</w:t>
            </w:r>
          </w:p>
        </w:tc>
        <w:tc>
          <w:tcPr>
            <w:tcW w:w="0" w:type="auto"/>
            <w:vAlign w:val="center"/>
            <w:hideMark/>
          </w:tcPr>
          <w:p w14:paraId="402EA46F" w14:textId="77777777" w:rsidR="0069698D" w:rsidRPr="00416C11" w:rsidRDefault="0069698D" w:rsidP="0069698D">
            <w:pPr>
              <w:rPr>
                <w:b w:val="0"/>
                <w:bCs w:val="0"/>
                <w:sz w:val="22"/>
                <w:szCs w:val="22"/>
              </w:rPr>
            </w:pPr>
            <w:r w:rsidRPr="00416C11">
              <w:rPr>
                <w:b w:val="0"/>
                <w:bCs w:val="0"/>
                <w:sz w:val="22"/>
                <w:szCs w:val="22"/>
              </w:rPr>
              <w:t xml:space="preserve">Schnappinger, M.G. (1977) To Evaluate Dual Combinations for Weed Control in No-Till Corn: Test No. NE OH 301 77. (Unpublished study received Sep 19, 1977 under 100-EX-58; submitted by Ciba- Geigy Corp., Greensboro, N.C.; CDL:233149-H) </w:t>
            </w:r>
          </w:p>
        </w:tc>
      </w:tr>
      <w:tr w:rsidR="0069698D" w:rsidRPr="00416C11" w14:paraId="0E672FD6" w14:textId="77777777" w:rsidTr="0069698D">
        <w:trPr>
          <w:tblCellSpacing w:w="0" w:type="dxa"/>
        </w:trPr>
        <w:tc>
          <w:tcPr>
            <w:tcW w:w="0" w:type="auto"/>
            <w:hideMark/>
          </w:tcPr>
          <w:p w14:paraId="034E9F2B" w14:textId="77777777" w:rsidR="0069698D" w:rsidRPr="00416C11" w:rsidRDefault="0069698D" w:rsidP="0069698D">
            <w:pPr>
              <w:rPr>
                <w:b w:val="0"/>
                <w:bCs w:val="0"/>
                <w:sz w:val="22"/>
                <w:szCs w:val="22"/>
              </w:rPr>
            </w:pPr>
            <w:r w:rsidRPr="00416C11">
              <w:rPr>
                <w:b w:val="0"/>
                <w:bCs w:val="0"/>
                <w:sz w:val="22"/>
                <w:szCs w:val="22"/>
              </w:rPr>
              <w:t>16976</w:t>
            </w:r>
          </w:p>
        </w:tc>
        <w:tc>
          <w:tcPr>
            <w:tcW w:w="0" w:type="auto"/>
            <w:vAlign w:val="center"/>
            <w:hideMark/>
          </w:tcPr>
          <w:p w14:paraId="7A3CED43" w14:textId="77777777" w:rsidR="0069698D" w:rsidRPr="00416C11" w:rsidRDefault="0069698D" w:rsidP="0069698D">
            <w:pPr>
              <w:rPr>
                <w:b w:val="0"/>
                <w:bCs w:val="0"/>
                <w:sz w:val="22"/>
                <w:szCs w:val="22"/>
              </w:rPr>
            </w:pPr>
            <w:r w:rsidRPr="00416C11">
              <w:rPr>
                <w:b w:val="0"/>
                <w:bCs w:val="0"/>
                <w:sz w:val="22"/>
                <w:szCs w:val="22"/>
              </w:rPr>
              <w:t xml:space="preserve">Schnappinger, M.G. (1977) To Evaluate Dual Combinations for Weed Control in No-Tillage Corn: Test No. NE OH 302 77. (Unpublished study received Sep 19, 1977 under 100-EX-58; submitted by Ciba- Geigy Corp., Greensboro, N.C.; CDL:233149-I) </w:t>
            </w:r>
          </w:p>
        </w:tc>
      </w:tr>
      <w:tr w:rsidR="0069698D" w:rsidRPr="00416C11" w14:paraId="5CDAE300" w14:textId="77777777" w:rsidTr="0069698D">
        <w:trPr>
          <w:tblCellSpacing w:w="0" w:type="dxa"/>
        </w:trPr>
        <w:tc>
          <w:tcPr>
            <w:tcW w:w="0" w:type="auto"/>
            <w:hideMark/>
          </w:tcPr>
          <w:p w14:paraId="27A2DEF7" w14:textId="77777777" w:rsidR="0069698D" w:rsidRPr="00416C11" w:rsidRDefault="0069698D" w:rsidP="0069698D">
            <w:pPr>
              <w:rPr>
                <w:b w:val="0"/>
                <w:bCs w:val="0"/>
                <w:sz w:val="22"/>
                <w:szCs w:val="22"/>
              </w:rPr>
            </w:pPr>
            <w:r w:rsidRPr="00416C11">
              <w:rPr>
                <w:b w:val="0"/>
                <w:bCs w:val="0"/>
                <w:sz w:val="22"/>
                <w:szCs w:val="22"/>
              </w:rPr>
              <w:t>16977</w:t>
            </w:r>
          </w:p>
        </w:tc>
        <w:tc>
          <w:tcPr>
            <w:tcW w:w="0" w:type="auto"/>
            <w:vAlign w:val="center"/>
            <w:hideMark/>
          </w:tcPr>
          <w:p w14:paraId="2E506261" w14:textId="77777777" w:rsidR="0069698D" w:rsidRPr="00416C11" w:rsidRDefault="0069698D" w:rsidP="0069698D">
            <w:pPr>
              <w:rPr>
                <w:b w:val="0"/>
                <w:bCs w:val="0"/>
                <w:sz w:val="22"/>
                <w:szCs w:val="22"/>
              </w:rPr>
            </w:pPr>
            <w:r w:rsidRPr="00416C11">
              <w:rPr>
                <w:b w:val="0"/>
                <w:bCs w:val="0"/>
                <w:sz w:val="22"/>
                <w:szCs w:val="22"/>
              </w:rPr>
              <w:t xml:space="preserve">Schnappinger, M.G. (1977) To Evaluate Dual Combinations for Weed Control in No-Till Corn: Test No. NE OH 311 77. (Unpublished study received Sep 19, 1977 under 100-EX-58; submitted by Ciba- Geigy Corp., Greensboro, N.C.; CDL:233149-K) </w:t>
            </w:r>
          </w:p>
        </w:tc>
      </w:tr>
      <w:tr w:rsidR="0069698D" w:rsidRPr="00416C11" w14:paraId="47EAC66E" w14:textId="77777777" w:rsidTr="0069698D">
        <w:trPr>
          <w:tblCellSpacing w:w="0" w:type="dxa"/>
        </w:trPr>
        <w:tc>
          <w:tcPr>
            <w:tcW w:w="0" w:type="auto"/>
            <w:hideMark/>
          </w:tcPr>
          <w:p w14:paraId="544366F1" w14:textId="77777777" w:rsidR="0069698D" w:rsidRPr="00416C11" w:rsidRDefault="0069698D" w:rsidP="0069698D">
            <w:pPr>
              <w:rPr>
                <w:b w:val="0"/>
                <w:bCs w:val="0"/>
                <w:sz w:val="22"/>
                <w:szCs w:val="22"/>
              </w:rPr>
            </w:pPr>
            <w:r w:rsidRPr="00416C11">
              <w:rPr>
                <w:b w:val="0"/>
                <w:bCs w:val="0"/>
                <w:sz w:val="22"/>
                <w:szCs w:val="22"/>
              </w:rPr>
              <w:t>16978</w:t>
            </w:r>
          </w:p>
        </w:tc>
        <w:tc>
          <w:tcPr>
            <w:tcW w:w="0" w:type="auto"/>
            <w:vAlign w:val="center"/>
            <w:hideMark/>
          </w:tcPr>
          <w:p w14:paraId="38D113A0" w14:textId="77777777" w:rsidR="0069698D" w:rsidRPr="00416C11" w:rsidRDefault="0069698D" w:rsidP="0069698D">
            <w:pPr>
              <w:rPr>
                <w:b w:val="0"/>
                <w:bCs w:val="0"/>
                <w:sz w:val="22"/>
                <w:szCs w:val="22"/>
              </w:rPr>
            </w:pPr>
            <w:r w:rsidRPr="00416C11">
              <w:rPr>
                <w:b w:val="0"/>
                <w:bCs w:val="0"/>
                <w:sz w:val="22"/>
                <w:szCs w:val="22"/>
              </w:rPr>
              <w:t xml:space="preserve">Luke, J.E. (1977) Evaluate Dual + Cycle, Aatrex, and Princep + Paraquat Tank Mixtures in Zero-Tillage Corn: Test No. NE OH 507 76. (Unpublished study received Sep 19, 1977 under 100-EX-58; submitted by Ciba-Geigy Corp., Greensboro, N.C.; CDL:233149-L) </w:t>
            </w:r>
          </w:p>
        </w:tc>
      </w:tr>
      <w:tr w:rsidR="0069698D" w:rsidRPr="00416C11" w14:paraId="4604C973" w14:textId="77777777" w:rsidTr="0069698D">
        <w:trPr>
          <w:tblCellSpacing w:w="0" w:type="dxa"/>
        </w:trPr>
        <w:tc>
          <w:tcPr>
            <w:tcW w:w="0" w:type="auto"/>
            <w:hideMark/>
          </w:tcPr>
          <w:p w14:paraId="14CB339E" w14:textId="77777777" w:rsidR="0069698D" w:rsidRPr="00416C11" w:rsidRDefault="0069698D" w:rsidP="0069698D">
            <w:pPr>
              <w:rPr>
                <w:b w:val="0"/>
                <w:bCs w:val="0"/>
                <w:sz w:val="22"/>
                <w:szCs w:val="22"/>
              </w:rPr>
            </w:pPr>
            <w:r w:rsidRPr="00416C11">
              <w:rPr>
                <w:b w:val="0"/>
                <w:bCs w:val="0"/>
                <w:sz w:val="22"/>
                <w:szCs w:val="22"/>
              </w:rPr>
              <w:t>16979</w:t>
            </w:r>
          </w:p>
        </w:tc>
        <w:tc>
          <w:tcPr>
            <w:tcW w:w="0" w:type="auto"/>
            <w:vAlign w:val="center"/>
            <w:hideMark/>
          </w:tcPr>
          <w:p w14:paraId="5287FD14" w14:textId="77777777" w:rsidR="0069698D" w:rsidRPr="00416C11" w:rsidRDefault="0069698D" w:rsidP="0069698D">
            <w:pPr>
              <w:rPr>
                <w:b w:val="0"/>
                <w:bCs w:val="0"/>
                <w:sz w:val="22"/>
                <w:szCs w:val="22"/>
              </w:rPr>
            </w:pPr>
            <w:r w:rsidRPr="00416C11">
              <w:rPr>
                <w:b w:val="0"/>
                <w:bCs w:val="0"/>
                <w:sz w:val="22"/>
                <w:szCs w:val="22"/>
              </w:rPr>
              <w:t xml:space="preserve">Luke, J.E. (1977) Evaluate Dual + Aatrex + Paraquat for Weed Con- trol in Corn: Test No. NE OH 514 77. (Unpublished study re- ceived Sep 19, 1977 under 100-EX-58; submitted by Ciba-Geigy Corp., Greensboro, N.C.; CDL:233149-M) </w:t>
            </w:r>
          </w:p>
        </w:tc>
      </w:tr>
      <w:tr w:rsidR="0069698D" w:rsidRPr="00416C11" w14:paraId="6F61D1FF" w14:textId="77777777" w:rsidTr="0069698D">
        <w:trPr>
          <w:tblCellSpacing w:w="0" w:type="dxa"/>
        </w:trPr>
        <w:tc>
          <w:tcPr>
            <w:tcW w:w="0" w:type="auto"/>
            <w:hideMark/>
          </w:tcPr>
          <w:p w14:paraId="40B10ACF" w14:textId="77777777" w:rsidR="0069698D" w:rsidRPr="00416C11" w:rsidRDefault="0069698D" w:rsidP="0069698D">
            <w:pPr>
              <w:rPr>
                <w:b w:val="0"/>
                <w:bCs w:val="0"/>
                <w:sz w:val="22"/>
                <w:szCs w:val="22"/>
              </w:rPr>
            </w:pPr>
            <w:r w:rsidRPr="00416C11">
              <w:rPr>
                <w:b w:val="0"/>
                <w:bCs w:val="0"/>
                <w:sz w:val="22"/>
                <w:szCs w:val="22"/>
              </w:rPr>
              <w:t>16980</w:t>
            </w:r>
          </w:p>
        </w:tc>
        <w:tc>
          <w:tcPr>
            <w:tcW w:w="0" w:type="auto"/>
            <w:vAlign w:val="center"/>
            <w:hideMark/>
          </w:tcPr>
          <w:p w14:paraId="62F86C5B" w14:textId="77777777" w:rsidR="0069698D" w:rsidRPr="00416C11" w:rsidRDefault="0069698D" w:rsidP="0069698D">
            <w:pPr>
              <w:rPr>
                <w:b w:val="0"/>
                <w:bCs w:val="0"/>
                <w:sz w:val="22"/>
                <w:szCs w:val="22"/>
              </w:rPr>
            </w:pPr>
            <w:r w:rsidRPr="00416C11">
              <w:rPr>
                <w:b w:val="0"/>
                <w:bCs w:val="0"/>
                <w:sz w:val="22"/>
                <w:szCs w:val="22"/>
              </w:rPr>
              <w:t xml:space="preserve">Luke, J.E.; Cole, J. (1977) Evaluate Dual + Aatrex + Contact Herbicides for Reduced Tillage Corn: Test No. NE OH 515 77. (Unpublished study received Sep 19, 1977 under 100-EX-58; submitted by Ciba-Geigy Corp., Greensboro, N.C.; CDL:233149-N) </w:t>
            </w:r>
          </w:p>
        </w:tc>
      </w:tr>
      <w:tr w:rsidR="0069698D" w:rsidRPr="00416C11" w14:paraId="59FB5BE3" w14:textId="77777777" w:rsidTr="0069698D">
        <w:trPr>
          <w:tblCellSpacing w:w="0" w:type="dxa"/>
        </w:trPr>
        <w:tc>
          <w:tcPr>
            <w:tcW w:w="0" w:type="auto"/>
            <w:hideMark/>
          </w:tcPr>
          <w:p w14:paraId="16C215E8" w14:textId="77777777" w:rsidR="0069698D" w:rsidRPr="00416C11" w:rsidRDefault="0069698D" w:rsidP="0069698D">
            <w:pPr>
              <w:rPr>
                <w:b w:val="0"/>
                <w:bCs w:val="0"/>
                <w:sz w:val="22"/>
                <w:szCs w:val="22"/>
              </w:rPr>
            </w:pPr>
            <w:r w:rsidRPr="00416C11">
              <w:rPr>
                <w:b w:val="0"/>
                <w:bCs w:val="0"/>
                <w:sz w:val="22"/>
                <w:szCs w:val="22"/>
              </w:rPr>
              <w:t>16981</w:t>
            </w:r>
          </w:p>
        </w:tc>
        <w:tc>
          <w:tcPr>
            <w:tcW w:w="0" w:type="auto"/>
            <w:vAlign w:val="center"/>
            <w:hideMark/>
          </w:tcPr>
          <w:p w14:paraId="2ECF18E9" w14:textId="77777777" w:rsidR="0069698D" w:rsidRPr="00416C11" w:rsidRDefault="0069698D" w:rsidP="0069698D">
            <w:pPr>
              <w:rPr>
                <w:b w:val="0"/>
                <w:bCs w:val="0"/>
                <w:sz w:val="22"/>
                <w:szCs w:val="22"/>
              </w:rPr>
            </w:pPr>
            <w:r w:rsidRPr="00416C11">
              <w:rPr>
                <w:b w:val="0"/>
                <w:bCs w:val="0"/>
                <w:sz w:val="22"/>
                <w:szCs w:val="22"/>
              </w:rPr>
              <w:t xml:space="preserve">Luke, J.E. (1977) Evaluate Dual + Cycle Aatrex, and Princep + Paraquat Tank Mixture in Zero-Tillage Corn: Test No. NE OH 508 76. (Unpublished study received Sep 19, 1977 under 100-EX-58; submitted by Ciba-Geigy Corp., Greensboro, N.C.; CDL:233149-O) </w:t>
            </w:r>
          </w:p>
        </w:tc>
      </w:tr>
      <w:tr w:rsidR="0069698D" w:rsidRPr="00416C11" w14:paraId="60DF41D1" w14:textId="77777777" w:rsidTr="0069698D">
        <w:trPr>
          <w:tblCellSpacing w:w="0" w:type="dxa"/>
        </w:trPr>
        <w:tc>
          <w:tcPr>
            <w:tcW w:w="0" w:type="auto"/>
            <w:hideMark/>
          </w:tcPr>
          <w:p w14:paraId="1B010AFA" w14:textId="77777777" w:rsidR="0069698D" w:rsidRPr="00416C11" w:rsidRDefault="0069698D" w:rsidP="0069698D">
            <w:pPr>
              <w:rPr>
                <w:b w:val="0"/>
                <w:bCs w:val="0"/>
                <w:sz w:val="22"/>
                <w:szCs w:val="22"/>
              </w:rPr>
            </w:pPr>
            <w:r w:rsidRPr="00416C11">
              <w:rPr>
                <w:b w:val="0"/>
                <w:bCs w:val="0"/>
                <w:sz w:val="22"/>
                <w:szCs w:val="22"/>
              </w:rPr>
              <w:t>17011</w:t>
            </w:r>
          </w:p>
        </w:tc>
        <w:tc>
          <w:tcPr>
            <w:tcW w:w="0" w:type="auto"/>
            <w:vAlign w:val="center"/>
            <w:hideMark/>
          </w:tcPr>
          <w:p w14:paraId="120EE7CC" w14:textId="77777777" w:rsidR="0069698D" w:rsidRPr="00416C11" w:rsidRDefault="0069698D" w:rsidP="0069698D">
            <w:pPr>
              <w:rPr>
                <w:b w:val="0"/>
                <w:bCs w:val="0"/>
                <w:sz w:val="22"/>
                <w:szCs w:val="22"/>
              </w:rPr>
            </w:pPr>
            <w:r w:rsidRPr="00416C11">
              <w:rPr>
                <w:b w:val="0"/>
                <w:bCs w:val="0"/>
                <w:sz w:val="22"/>
                <w:szCs w:val="22"/>
              </w:rPr>
              <w:t xml:space="preserve">Christensen, M.D. (1978) Compare Treated vs Untreated (CGA-43089) Sorghum Seed in Various Dual + Dual Combination Treatmnt (sic): Test No. OW OH 205 78. (Unpublished study received Nov 24, 1978 under 100-EX-62; prepared in cooperation with California State Univ.--Chico, submitted by Ciba-Geigy Corp., Greensboro, N.C.; CDL:235982-R) </w:t>
            </w:r>
          </w:p>
        </w:tc>
      </w:tr>
      <w:tr w:rsidR="0069698D" w:rsidRPr="00416C11" w14:paraId="22B06D3E" w14:textId="77777777" w:rsidTr="0069698D">
        <w:trPr>
          <w:tblCellSpacing w:w="0" w:type="dxa"/>
        </w:trPr>
        <w:tc>
          <w:tcPr>
            <w:tcW w:w="0" w:type="auto"/>
            <w:hideMark/>
          </w:tcPr>
          <w:p w14:paraId="6FECDE6B" w14:textId="77777777" w:rsidR="0069698D" w:rsidRPr="00416C11" w:rsidRDefault="0069698D" w:rsidP="0069698D">
            <w:pPr>
              <w:rPr>
                <w:b w:val="0"/>
                <w:bCs w:val="0"/>
                <w:sz w:val="22"/>
                <w:szCs w:val="22"/>
              </w:rPr>
            </w:pPr>
            <w:r w:rsidRPr="00416C11">
              <w:rPr>
                <w:b w:val="0"/>
                <w:bCs w:val="0"/>
                <w:sz w:val="22"/>
                <w:szCs w:val="22"/>
              </w:rPr>
              <w:lastRenderedPageBreak/>
              <w:t>17012</w:t>
            </w:r>
          </w:p>
        </w:tc>
        <w:tc>
          <w:tcPr>
            <w:tcW w:w="0" w:type="auto"/>
            <w:vAlign w:val="center"/>
            <w:hideMark/>
          </w:tcPr>
          <w:p w14:paraId="6D1D937F" w14:textId="77777777" w:rsidR="0069698D" w:rsidRPr="00416C11" w:rsidRDefault="0069698D" w:rsidP="0069698D">
            <w:pPr>
              <w:rPr>
                <w:b w:val="0"/>
                <w:bCs w:val="0"/>
                <w:sz w:val="22"/>
                <w:szCs w:val="22"/>
              </w:rPr>
            </w:pPr>
            <w:r w:rsidRPr="00416C11">
              <w:rPr>
                <w:b w:val="0"/>
                <w:bCs w:val="0"/>
                <w:sz w:val="22"/>
                <w:szCs w:val="22"/>
              </w:rPr>
              <w:t xml:space="preserve">Christensen, M.D. (1978) Evaluate Sorghum Safener: Test No. OW OH 206 78. (Unpublished study received Nov 24, 1978 under 100-EX- 62; submitted by Ciba-Geigy Corp., Greensboro, N.C.; CDL: 235982-S) </w:t>
            </w:r>
          </w:p>
        </w:tc>
      </w:tr>
      <w:tr w:rsidR="0069698D" w:rsidRPr="00416C11" w14:paraId="453E0483" w14:textId="77777777" w:rsidTr="0069698D">
        <w:trPr>
          <w:tblCellSpacing w:w="0" w:type="dxa"/>
        </w:trPr>
        <w:tc>
          <w:tcPr>
            <w:tcW w:w="0" w:type="auto"/>
            <w:hideMark/>
          </w:tcPr>
          <w:p w14:paraId="655BB1F9" w14:textId="77777777" w:rsidR="0069698D" w:rsidRPr="00416C11" w:rsidRDefault="0069698D" w:rsidP="0069698D">
            <w:pPr>
              <w:rPr>
                <w:b w:val="0"/>
                <w:bCs w:val="0"/>
                <w:sz w:val="22"/>
                <w:szCs w:val="22"/>
              </w:rPr>
            </w:pPr>
            <w:r w:rsidRPr="00416C11">
              <w:rPr>
                <w:b w:val="0"/>
                <w:bCs w:val="0"/>
                <w:sz w:val="22"/>
                <w:szCs w:val="22"/>
              </w:rPr>
              <w:t>17013</w:t>
            </w:r>
          </w:p>
        </w:tc>
        <w:tc>
          <w:tcPr>
            <w:tcW w:w="0" w:type="auto"/>
            <w:vAlign w:val="center"/>
            <w:hideMark/>
          </w:tcPr>
          <w:p w14:paraId="09C77E1E" w14:textId="77777777" w:rsidR="0069698D" w:rsidRPr="00416C11" w:rsidRDefault="0069698D" w:rsidP="0069698D">
            <w:pPr>
              <w:rPr>
                <w:b w:val="0"/>
                <w:bCs w:val="0"/>
                <w:sz w:val="22"/>
                <w:szCs w:val="22"/>
              </w:rPr>
            </w:pPr>
            <w:r w:rsidRPr="00416C11">
              <w:rPr>
                <w:b w:val="0"/>
                <w:bCs w:val="0"/>
                <w:sz w:val="22"/>
                <w:szCs w:val="22"/>
              </w:rPr>
              <w:t xml:space="preserve">Christensen, M.D. (1978) Evaluate Effectiveness of CGA-43089 on Sorghum When Dual Was Applied Preemergence and Sorghum Was Furrow Irrigated-Up: Test No. OW OH 207 78. (Unpublished study received Nov 24, 1978 under 100-EX-62; submitted by Ciba-Geigy Corp., Greensboro, N.C.; CDL:235982-T) </w:t>
            </w:r>
          </w:p>
        </w:tc>
      </w:tr>
      <w:tr w:rsidR="0069698D" w:rsidRPr="00416C11" w14:paraId="67D8D665" w14:textId="77777777" w:rsidTr="0069698D">
        <w:trPr>
          <w:tblCellSpacing w:w="0" w:type="dxa"/>
        </w:trPr>
        <w:tc>
          <w:tcPr>
            <w:tcW w:w="0" w:type="auto"/>
            <w:hideMark/>
          </w:tcPr>
          <w:p w14:paraId="773FF798" w14:textId="77777777" w:rsidR="0069698D" w:rsidRPr="00416C11" w:rsidRDefault="0069698D" w:rsidP="0069698D">
            <w:pPr>
              <w:rPr>
                <w:b w:val="0"/>
                <w:bCs w:val="0"/>
                <w:sz w:val="22"/>
                <w:szCs w:val="22"/>
              </w:rPr>
            </w:pPr>
            <w:r w:rsidRPr="00416C11">
              <w:rPr>
                <w:b w:val="0"/>
                <w:bCs w:val="0"/>
                <w:sz w:val="22"/>
                <w:szCs w:val="22"/>
              </w:rPr>
              <w:t>17015</w:t>
            </w:r>
          </w:p>
        </w:tc>
        <w:tc>
          <w:tcPr>
            <w:tcW w:w="0" w:type="auto"/>
            <w:vAlign w:val="center"/>
            <w:hideMark/>
          </w:tcPr>
          <w:p w14:paraId="6C0A7289" w14:textId="77777777" w:rsidR="0069698D" w:rsidRPr="00416C11" w:rsidRDefault="0069698D" w:rsidP="0069698D">
            <w:pPr>
              <w:rPr>
                <w:b w:val="0"/>
                <w:bCs w:val="0"/>
                <w:sz w:val="22"/>
                <w:szCs w:val="22"/>
              </w:rPr>
            </w:pPr>
            <w:r w:rsidRPr="00416C11">
              <w:rPr>
                <w:b w:val="0"/>
                <w:bCs w:val="0"/>
                <w:sz w:val="22"/>
                <w:szCs w:val="22"/>
              </w:rPr>
              <w:t xml:space="preserve">Dumford, S.W. (1978) To Evaluate Dual 8E Alone and in Combination with Aatrex or Milogard: Test No. SE OH 111 78. (Unpublished study received Nov 24, 1978 under 100-EX-62; submitted by Ciba- Geigy Corp., Greensboro, N.C.; CDL:235982-V) </w:t>
            </w:r>
          </w:p>
        </w:tc>
      </w:tr>
      <w:tr w:rsidR="0069698D" w:rsidRPr="00416C11" w14:paraId="27429CBD" w14:textId="77777777" w:rsidTr="0069698D">
        <w:trPr>
          <w:tblCellSpacing w:w="0" w:type="dxa"/>
        </w:trPr>
        <w:tc>
          <w:tcPr>
            <w:tcW w:w="0" w:type="auto"/>
            <w:hideMark/>
          </w:tcPr>
          <w:p w14:paraId="04A5DECD" w14:textId="77777777" w:rsidR="0069698D" w:rsidRPr="00416C11" w:rsidRDefault="0069698D" w:rsidP="0069698D">
            <w:pPr>
              <w:rPr>
                <w:b w:val="0"/>
                <w:bCs w:val="0"/>
                <w:sz w:val="22"/>
                <w:szCs w:val="22"/>
              </w:rPr>
            </w:pPr>
            <w:r w:rsidRPr="00416C11">
              <w:rPr>
                <w:b w:val="0"/>
                <w:bCs w:val="0"/>
                <w:sz w:val="22"/>
                <w:szCs w:val="22"/>
              </w:rPr>
              <w:t>17017</w:t>
            </w:r>
          </w:p>
        </w:tc>
        <w:tc>
          <w:tcPr>
            <w:tcW w:w="0" w:type="auto"/>
            <w:vAlign w:val="center"/>
            <w:hideMark/>
          </w:tcPr>
          <w:p w14:paraId="6A61067B" w14:textId="77777777" w:rsidR="0069698D" w:rsidRPr="00416C11" w:rsidRDefault="0069698D" w:rsidP="0069698D">
            <w:pPr>
              <w:rPr>
                <w:b w:val="0"/>
                <w:bCs w:val="0"/>
                <w:sz w:val="22"/>
                <w:szCs w:val="22"/>
              </w:rPr>
            </w:pPr>
            <w:r w:rsidRPr="00416C11">
              <w:rPr>
                <w:b w:val="0"/>
                <w:bCs w:val="0"/>
                <w:sz w:val="22"/>
                <w:szCs w:val="22"/>
              </w:rPr>
              <w:t xml:space="preserve">Stahlberg, L. (1978) Evaluate Dual + Banvel and Bladex for Weed Control in Corn: Test No. 04 OH 007 77. (Unpublished study re- ceived Oct 20, 1978 under 100-583; submitted by Ciba-Geigy Corp., Greensboro, N.C.; CDL:235351-K) </w:t>
            </w:r>
          </w:p>
        </w:tc>
      </w:tr>
      <w:tr w:rsidR="0069698D" w:rsidRPr="00416C11" w14:paraId="118C03A2" w14:textId="77777777" w:rsidTr="0069698D">
        <w:trPr>
          <w:tblCellSpacing w:w="0" w:type="dxa"/>
        </w:trPr>
        <w:tc>
          <w:tcPr>
            <w:tcW w:w="0" w:type="auto"/>
            <w:hideMark/>
          </w:tcPr>
          <w:p w14:paraId="4183C265" w14:textId="77777777" w:rsidR="0069698D" w:rsidRPr="00416C11" w:rsidRDefault="0069698D" w:rsidP="0069698D">
            <w:pPr>
              <w:rPr>
                <w:b w:val="0"/>
                <w:bCs w:val="0"/>
                <w:sz w:val="22"/>
                <w:szCs w:val="22"/>
              </w:rPr>
            </w:pPr>
            <w:r w:rsidRPr="00416C11">
              <w:rPr>
                <w:b w:val="0"/>
                <w:bCs w:val="0"/>
                <w:sz w:val="22"/>
                <w:szCs w:val="22"/>
              </w:rPr>
              <w:t>17018</w:t>
            </w:r>
          </w:p>
        </w:tc>
        <w:tc>
          <w:tcPr>
            <w:tcW w:w="0" w:type="auto"/>
            <w:vAlign w:val="center"/>
            <w:hideMark/>
          </w:tcPr>
          <w:p w14:paraId="76C57E52" w14:textId="77777777" w:rsidR="0069698D" w:rsidRPr="00416C11" w:rsidRDefault="0069698D" w:rsidP="0069698D">
            <w:pPr>
              <w:rPr>
                <w:b w:val="0"/>
                <w:bCs w:val="0"/>
                <w:sz w:val="22"/>
                <w:szCs w:val="22"/>
              </w:rPr>
            </w:pPr>
            <w:r w:rsidRPr="00416C11">
              <w:rPr>
                <w:b w:val="0"/>
                <w:bCs w:val="0"/>
                <w:sz w:val="22"/>
                <w:szCs w:val="22"/>
              </w:rPr>
              <w:t xml:space="preserve">Threewitt, T. (1978) To Obtain Data for Dual + Banvel for Exp. La- bel and for Dual + Bladex for Label: Test No. MW OH 314 77. (Unpublished study received Oct 20, 1978 under 100-583; submit- ted by Ciba-Geigy Corp., Greensboro, N.C.; CDL:235351-Q) </w:t>
            </w:r>
          </w:p>
        </w:tc>
      </w:tr>
      <w:tr w:rsidR="0069698D" w:rsidRPr="00416C11" w14:paraId="6D1F1DE2" w14:textId="77777777" w:rsidTr="0069698D">
        <w:trPr>
          <w:tblCellSpacing w:w="0" w:type="dxa"/>
        </w:trPr>
        <w:tc>
          <w:tcPr>
            <w:tcW w:w="0" w:type="auto"/>
            <w:hideMark/>
          </w:tcPr>
          <w:p w14:paraId="43740A6F" w14:textId="77777777" w:rsidR="0069698D" w:rsidRPr="00416C11" w:rsidRDefault="0069698D" w:rsidP="0069698D">
            <w:pPr>
              <w:rPr>
                <w:b w:val="0"/>
                <w:bCs w:val="0"/>
                <w:sz w:val="22"/>
                <w:szCs w:val="22"/>
              </w:rPr>
            </w:pPr>
            <w:r w:rsidRPr="00416C11">
              <w:rPr>
                <w:b w:val="0"/>
                <w:bCs w:val="0"/>
                <w:sz w:val="22"/>
                <w:szCs w:val="22"/>
              </w:rPr>
              <w:t>17019</w:t>
            </w:r>
          </w:p>
        </w:tc>
        <w:tc>
          <w:tcPr>
            <w:tcW w:w="0" w:type="auto"/>
            <w:vAlign w:val="center"/>
            <w:hideMark/>
          </w:tcPr>
          <w:p w14:paraId="55C12116" w14:textId="77777777" w:rsidR="0069698D" w:rsidRPr="00416C11" w:rsidRDefault="0069698D" w:rsidP="0069698D">
            <w:pPr>
              <w:rPr>
                <w:b w:val="0"/>
                <w:bCs w:val="0"/>
                <w:sz w:val="22"/>
                <w:szCs w:val="22"/>
              </w:rPr>
            </w:pPr>
            <w:r w:rsidRPr="00416C11">
              <w:rPr>
                <w:b w:val="0"/>
                <w:bCs w:val="0"/>
                <w:sz w:val="22"/>
                <w:szCs w:val="22"/>
              </w:rPr>
              <w:t xml:space="preserve">Kern, C.L. (1978) Evaluate Dual on Corn PPI and Pre in Combination with Aatrex Banvel Bladex Sencor: Test No. MW OH 102 77. (Un- published study received Oct 20, 1978 under 100-583; submitted by Ciba-Geigy Corp., Greensboro, N.C.; CDL:235351-R) </w:t>
            </w:r>
          </w:p>
        </w:tc>
      </w:tr>
      <w:tr w:rsidR="0069698D" w:rsidRPr="00416C11" w14:paraId="22E1A461" w14:textId="77777777" w:rsidTr="0069698D">
        <w:trPr>
          <w:tblCellSpacing w:w="0" w:type="dxa"/>
        </w:trPr>
        <w:tc>
          <w:tcPr>
            <w:tcW w:w="0" w:type="auto"/>
            <w:hideMark/>
          </w:tcPr>
          <w:p w14:paraId="5DCA5F96" w14:textId="77777777" w:rsidR="0069698D" w:rsidRPr="00416C11" w:rsidRDefault="0069698D" w:rsidP="0069698D">
            <w:pPr>
              <w:rPr>
                <w:b w:val="0"/>
                <w:bCs w:val="0"/>
                <w:sz w:val="22"/>
                <w:szCs w:val="22"/>
              </w:rPr>
            </w:pPr>
            <w:r w:rsidRPr="00416C11">
              <w:rPr>
                <w:b w:val="0"/>
                <w:bCs w:val="0"/>
                <w:sz w:val="22"/>
                <w:szCs w:val="22"/>
              </w:rPr>
              <w:t>17020</w:t>
            </w:r>
          </w:p>
        </w:tc>
        <w:tc>
          <w:tcPr>
            <w:tcW w:w="0" w:type="auto"/>
            <w:vAlign w:val="center"/>
            <w:hideMark/>
          </w:tcPr>
          <w:p w14:paraId="37C1DA54" w14:textId="77777777" w:rsidR="0069698D" w:rsidRPr="00416C11" w:rsidRDefault="0069698D" w:rsidP="0069698D">
            <w:pPr>
              <w:rPr>
                <w:b w:val="0"/>
                <w:bCs w:val="0"/>
                <w:sz w:val="22"/>
                <w:szCs w:val="22"/>
              </w:rPr>
            </w:pPr>
            <w:r w:rsidRPr="00416C11">
              <w:rPr>
                <w:b w:val="0"/>
                <w:bCs w:val="0"/>
                <w:sz w:val="22"/>
                <w:szCs w:val="22"/>
              </w:rPr>
              <w:t xml:space="preserve">Kern, C.L. (1978) Evaluate Dual on Corn PPI and Pre in Combination with Aatrex Banvel Bladex Sencor: Test No. MW OH 104 77. (Un- published study received Oct 20, 1978 under 100-583; submitted by Ciba-Geigy Corp., Greensboro, N.C.; CDL:235351-S) </w:t>
            </w:r>
          </w:p>
        </w:tc>
      </w:tr>
      <w:tr w:rsidR="0069698D" w:rsidRPr="00416C11" w14:paraId="3979F4DA" w14:textId="77777777" w:rsidTr="0069698D">
        <w:trPr>
          <w:tblCellSpacing w:w="0" w:type="dxa"/>
        </w:trPr>
        <w:tc>
          <w:tcPr>
            <w:tcW w:w="0" w:type="auto"/>
            <w:hideMark/>
          </w:tcPr>
          <w:p w14:paraId="456BEB3D" w14:textId="77777777" w:rsidR="0069698D" w:rsidRPr="00416C11" w:rsidRDefault="0069698D" w:rsidP="0069698D">
            <w:pPr>
              <w:rPr>
                <w:b w:val="0"/>
                <w:bCs w:val="0"/>
                <w:sz w:val="22"/>
                <w:szCs w:val="22"/>
              </w:rPr>
            </w:pPr>
            <w:r w:rsidRPr="00416C11">
              <w:rPr>
                <w:b w:val="0"/>
                <w:bCs w:val="0"/>
                <w:sz w:val="22"/>
                <w:szCs w:val="22"/>
              </w:rPr>
              <w:t>17021</w:t>
            </w:r>
          </w:p>
        </w:tc>
        <w:tc>
          <w:tcPr>
            <w:tcW w:w="0" w:type="auto"/>
            <w:vAlign w:val="center"/>
            <w:hideMark/>
          </w:tcPr>
          <w:p w14:paraId="582C605F" w14:textId="77777777" w:rsidR="0069698D" w:rsidRPr="00416C11" w:rsidRDefault="0069698D" w:rsidP="0069698D">
            <w:pPr>
              <w:rPr>
                <w:b w:val="0"/>
                <w:bCs w:val="0"/>
                <w:sz w:val="22"/>
                <w:szCs w:val="22"/>
              </w:rPr>
            </w:pPr>
            <w:r w:rsidRPr="00416C11">
              <w:rPr>
                <w:b w:val="0"/>
                <w:bCs w:val="0"/>
                <w:sz w:val="22"/>
                <w:szCs w:val="22"/>
              </w:rPr>
              <w:t xml:space="preserve">Ciba-Geigy Corporation (1976) ?Data Summary of Dual 6E, Aatrex, Sutan and Lasso As Used on Corn for Weed Control|. Summary of studies 235353-B and 235353-C. (Unpublished study received Oct 20, 1978 under 100-583; CDL:235353-A) </w:t>
            </w:r>
          </w:p>
        </w:tc>
      </w:tr>
      <w:tr w:rsidR="0069698D" w:rsidRPr="00416C11" w14:paraId="403D174E" w14:textId="77777777" w:rsidTr="0069698D">
        <w:trPr>
          <w:tblCellSpacing w:w="0" w:type="dxa"/>
        </w:trPr>
        <w:tc>
          <w:tcPr>
            <w:tcW w:w="0" w:type="auto"/>
            <w:hideMark/>
          </w:tcPr>
          <w:p w14:paraId="16B32EF5" w14:textId="77777777" w:rsidR="0069698D" w:rsidRPr="00416C11" w:rsidRDefault="0069698D" w:rsidP="0069698D">
            <w:pPr>
              <w:rPr>
                <w:b w:val="0"/>
                <w:bCs w:val="0"/>
                <w:sz w:val="22"/>
                <w:szCs w:val="22"/>
              </w:rPr>
            </w:pPr>
            <w:r w:rsidRPr="00416C11">
              <w:rPr>
                <w:b w:val="0"/>
                <w:bCs w:val="0"/>
                <w:sz w:val="22"/>
                <w:szCs w:val="22"/>
              </w:rPr>
              <w:t>17022</w:t>
            </w:r>
          </w:p>
        </w:tc>
        <w:tc>
          <w:tcPr>
            <w:tcW w:w="0" w:type="auto"/>
            <w:vAlign w:val="center"/>
            <w:hideMark/>
          </w:tcPr>
          <w:p w14:paraId="731D25B9" w14:textId="77777777" w:rsidR="0069698D" w:rsidRPr="00416C11" w:rsidRDefault="0069698D" w:rsidP="0069698D">
            <w:pPr>
              <w:rPr>
                <w:b w:val="0"/>
                <w:bCs w:val="0"/>
                <w:sz w:val="22"/>
                <w:szCs w:val="22"/>
              </w:rPr>
            </w:pPr>
            <w:r w:rsidRPr="00416C11">
              <w:rPr>
                <w:b w:val="0"/>
                <w:bCs w:val="0"/>
                <w:sz w:val="22"/>
                <w:szCs w:val="22"/>
              </w:rPr>
              <w:t xml:space="preserve">Heikes, G. (1976) Center Pivot/Corn/Herbicide Experiments: Test No. 10958. (Unpublished study received Oct 20, 1978 under 100- 583; prepared by Colorado State Univ., Weeds Research Labora- tory, submitted by Ciba-Geigy Corp., Greensboro, N.C.; CDL: 235353-C) </w:t>
            </w:r>
          </w:p>
        </w:tc>
      </w:tr>
      <w:tr w:rsidR="0069698D" w:rsidRPr="00416C11" w14:paraId="780833F2" w14:textId="77777777" w:rsidTr="0069698D">
        <w:trPr>
          <w:tblCellSpacing w:w="0" w:type="dxa"/>
        </w:trPr>
        <w:tc>
          <w:tcPr>
            <w:tcW w:w="0" w:type="auto"/>
            <w:hideMark/>
          </w:tcPr>
          <w:p w14:paraId="02B3D0CC" w14:textId="77777777" w:rsidR="0069698D" w:rsidRPr="00416C11" w:rsidRDefault="0069698D" w:rsidP="0069698D">
            <w:pPr>
              <w:rPr>
                <w:b w:val="0"/>
                <w:bCs w:val="0"/>
                <w:sz w:val="22"/>
                <w:szCs w:val="22"/>
              </w:rPr>
            </w:pPr>
            <w:r w:rsidRPr="00416C11">
              <w:rPr>
                <w:b w:val="0"/>
                <w:bCs w:val="0"/>
                <w:sz w:val="22"/>
                <w:szCs w:val="22"/>
              </w:rPr>
              <w:t>17028</w:t>
            </w:r>
          </w:p>
        </w:tc>
        <w:tc>
          <w:tcPr>
            <w:tcW w:w="0" w:type="auto"/>
            <w:vAlign w:val="center"/>
            <w:hideMark/>
          </w:tcPr>
          <w:p w14:paraId="475DE432" w14:textId="77777777" w:rsidR="0069698D" w:rsidRPr="00416C11" w:rsidRDefault="0069698D" w:rsidP="0069698D">
            <w:pPr>
              <w:rPr>
                <w:b w:val="0"/>
                <w:bCs w:val="0"/>
                <w:sz w:val="22"/>
                <w:szCs w:val="22"/>
              </w:rPr>
            </w:pPr>
            <w:r w:rsidRPr="00416C11">
              <w:rPr>
                <w:b w:val="0"/>
                <w:bCs w:val="0"/>
                <w:sz w:val="22"/>
                <w:szCs w:val="22"/>
              </w:rPr>
              <w:t xml:space="preserve">Russ, O.G. (1977) Weed Control Research Plot Data: Test No. 11474. (Unpublished study received Oct 20, 1978 under 100-583; prepared by Kansas State Univ., Dept. of Agronomy, submitted by Ciba- Geigy Corp., Greensboro, N.C.; CDL:235353-O) </w:t>
            </w:r>
          </w:p>
        </w:tc>
      </w:tr>
      <w:tr w:rsidR="0069698D" w:rsidRPr="00416C11" w14:paraId="7D96F17D" w14:textId="77777777" w:rsidTr="0069698D">
        <w:trPr>
          <w:tblCellSpacing w:w="0" w:type="dxa"/>
        </w:trPr>
        <w:tc>
          <w:tcPr>
            <w:tcW w:w="0" w:type="auto"/>
            <w:hideMark/>
          </w:tcPr>
          <w:p w14:paraId="6DBDBD54" w14:textId="77777777" w:rsidR="0069698D" w:rsidRPr="00416C11" w:rsidRDefault="0069698D" w:rsidP="0069698D">
            <w:pPr>
              <w:rPr>
                <w:b w:val="0"/>
                <w:bCs w:val="0"/>
                <w:sz w:val="22"/>
                <w:szCs w:val="22"/>
              </w:rPr>
            </w:pPr>
            <w:r w:rsidRPr="00416C11">
              <w:rPr>
                <w:b w:val="0"/>
                <w:bCs w:val="0"/>
                <w:sz w:val="22"/>
                <w:szCs w:val="22"/>
              </w:rPr>
              <w:t>17029</w:t>
            </w:r>
          </w:p>
        </w:tc>
        <w:tc>
          <w:tcPr>
            <w:tcW w:w="0" w:type="auto"/>
            <w:vAlign w:val="center"/>
            <w:hideMark/>
          </w:tcPr>
          <w:p w14:paraId="23152771" w14:textId="77777777" w:rsidR="0069698D" w:rsidRPr="00416C11" w:rsidRDefault="0069698D" w:rsidP="0069698D">
            <w:pPr>
              <w:rPr>
                <w:b w:val="0"/>
                <w:bCs w:val="0"/>
                <w:sz w:val="22"/>
                <w:szCs w:val="22"/>
              </w:rPr>
            </w:pPr>
            <w:r w:rsidRPr="00416C11">
              <w:rPr>
                <w:b w:val="0"/>
                <w:bCs w:val="0"/>
                <w:sz w:val="22"/>
                <w:szCs w:val="22"/>
              </w:rPr>
              <w:t xml:space="preserve">Jennings, V.M.; Murdock, S.J. (1977) Evaluation of Corn Herbicides, Adams County, Iowa, Nevenville, 1977: Test No. 11520h. (Unpub- lished study received Oct 20, 1970 under 100-583; prepared by Iowa State Univ. of Science and Technology, Agriculture and Home Economics Experiment Station, Cooperative Extension Ser- vice, submitted by Ciba-Geigy Corp., Greensboro, N.C.; CDL: 235353-Q) </w:t>
            </w:r>
          </w:p>
        </w:tc>
      </w:tr>
      <w:tr w:rsidR="0069698D" w:rsidRPr="00416C11" w14:paraId="0411D84F" w14:textId="77777777" w:rsidTr="0069698D">
        <w:trPr>
          <w:tblCellSpacing w:w="0" w:type="dxa"/>
        </w:trPr>
        <w:tc>
          <w:tcPr>
            <w:tcW w:w="0" w:type="auto"/>
            <w:hideMark/>
          </w:tcPr>
          <w:p w14:paraId="22BB47A4" w14:textId="77777777" w:rsidR="0069698D" w:rsidRPr="00416C11" w:rsidRDefault="0069698D" w:rsidP="0069698D">
            <w:pPr>
              <w:rPr>
                <w:b w:val="0"/>
                <w:bCs w:val="0"/>
                <w:sz w:val="22"/>
                <w:szCs w:val="22"/>
              </w:rPr>
            </w:pPr>
            <w:r w:rsidRPr="00416C11">
              <w:rPr>
                <w:b w:val="0"/>
                <w:bCs w:val="0"/>
                <w:sz w:val="22"/>
                <w:szCs w:val="22"/>
              </w:rPr>
              <w:lastRenderedPageBreak/>
              <w:t>17034</w:t>
            </w:r>
          </w:p>
        </w:tc>
        <w:tc>
          <w:tcPr>
            <w:tcW w:w="0" w:type="auto"/>
            <w:vAlign w:val="center"/>
            <w:hideMark/>
          </w:tcPr>
          <w:p w14:paraId="05B8228B" w14:textId="77777777" w:rsidR="0069698D" w:rsidRPr="00416C11" w:rsidRDefault="0069698D" w:rsidP="0069698D">
            <w:pPr>
              <w:rPr>
                <w:b w:val="0"/>
                <w:bCs w:val="0"/>
                <w:sz w:val="22"/>
                <w:szCs w:val="22"/>
              </w:rPr>
            </w:pPr>
            <w:r w:rsidRPr="00416C11">
              <w:rPr>
                <w:b w:val="0"/>
                <w:bCs w:val="0"/>
                <w:sz w:val="22"/>
                <w:szCs w:val="22"/>
              </w:rPr>
              <w:t xml:space="preserve">Lipsey, W. (1977) ?Weed Control on Corn|. (Unpublished study received Oct 20, 1978 under 100-583; submitted by Ciba-Geigy Corp., Greensboro, N.C.; CDL:235353-Y) </w:t>
            </w:r>
          </w:p>
        </w:tc>
      </w:tr>
      <w:tr w:rsidR="0069698D" w:rsidRPr="00416C11" w14:paraId="25D7C34F" w14:textId="77777777" w:rsidTr="0069698D">
        <w:trPr>
          <w:tblCellSpacing w:w="0" w:type="dxa"/>
        </w:trPr>
        <w:tc>
          <w:tcPr>
            <w:tcW w:w="0" w:type="auto"/>
            <w:hideMark/>
          </w:tcPr>
          <w:p w14:paraId="3BA40FD0" w14:textId="77777777" w:rsidR="0069698D" w:rsidRPr="00416C11" w:rsidRDefault="0069698D" w:rsidP="0069698D">
            <w:pPr>
              <w:rPr>
                <w:b w:val="0"/>
                <w:bCs w:val="0"/>
                <w:sz w:val="22"/>
                <w:szCs w:val="22"/>
              </w:rPr>
            </w:pPr>
            <w:r w:rsidRPr="00416C11">
              <w:rPr>
                <w:b w:val="0"/>
                <w:bCs w:val="0"/>
                <w:sz w:val="22"/>
                <w:szCs w:val="22"/>
              </w:rPr>
              <w:t>17036</w:t>
            </w:r>
          </w:p>
        </w:tc>
        <w:tc>
          <w:tcPr>
            <w:tcW w:w="0" w:type="auto"/>
            <w:vAlign w:val="center"/>
            <w:hideMark/>
          </w:tcPr>
          <w:p w14:paraId="1FFF727C" w14:textId="77777777" w:rsidR="0069698D" w:rsidRPr="00416C11" w:rsidRDefault="0069698D" w:rsidP="0069698D">
            <w:pPr>
              <w:rPr>
                <w:b w:val="0"/>
                <w:bCs w:val="0"/>
                <w:sz w:val="22"/>
                <w:szCs w:val="22"/>
              </w:rPr>
            </w:pPr>
            <w:r w:rsidRPr="00416C11">
              <w:rPr>
                <w:b w:val="0"/>
                <w:bCs w:val="0"/>
                <w:sz w:val="22"/>
                <w:szCs w:val="22"/>
              </w:rPr>
              <w:t xml:space="preserve">Staniforth, D.W.; Jennings, V.M.; Fawcett, R.S. (1977) Evaluation of Preplant Incorporated Herbicides for Corn at Ames, Iowa, 1977: Test No. 11520a. (Unpublished study received Oct 20, 1978 under 100-583; prepared by Iowa State Univ. of Science and Tech- nology, Agriculture and Home Economics Experiment Station, Cooperative Extension Service, submitted by Ciba-Geigy Corp., Greensboro, N.C.; CDL:235353-AA) </w:t>
            </w:r>
          </w:p>
        </w:tc>
      </w:tr>
      <w:tr w:rsidR="0069698D" w:rsidRPr="00416C11" w14:paraId="661495A3" w14:textId="77777777" w:rsidTr="0069698D">
        <w:trPr>
          <w:tblCellSpacing w:w="0" w:type="dxa"/>
        </w:trPr>
        <w:tc>
          <w:tcPr>
            <w:tcW w:w="0" w:type="auto"/>
            <w:hideMark/>
          </w:tcPr>
          <w:p w14:paraId="616C7361" w14:textId="77777777" w:rsidR="0069698D" w:rsidRPr="00416C11" w:rsidRDefault="0069698D" w:rsidP="0069698D">
            <w:pPr>
              <w:rPr>
                <w:b w:val="0"/>
                <w:bCs w:val="0"/>
                <w:sz w:val="22"/>
                <w:szCs w:val="22"/>
              </w:rPr>
            </w:pPr>
            <w:r w:rsidRPr="00416C11">
              <w:rPr>
                <w:b w:val="0"/>
                <w:bCs w:val="0"/>
                <w:sz w:val="22"/>
                <w:szCs w:val="22"/>
              </w:rPr>
              <w:t>17037</w:t>
            </w:r>
          </w:p>
        </w:tc>
        <w:tc>
          <w:tcPr>
            <w:tcW w:w="0" w:type="auto"/>
            <w:vAlign w:val="center"/>
            <w:hideMark/>
          </w:tcPr>
          <w:p w14:paraId="18934D99" w14:textId="77777777" w:rsidR="0069698D" w:rsidRPr="00416C11" w:rsidRDefault="0069698D" w:rsidP="0069698D">
            <w:pPr>
              <w:rPr>
                <w:b w:val="0"/>
                <w:bCs w:val="0"/>
                <w:sz w:val="22"/>
                <w:szCs w:val="22"/>
              </w:rPr>
            </w:pPr>
            <w:r w:rsidRPr="00416C11">
              <w:rPr>
                <w:b w:val="0"/>
                <w:bCs w:val="0"/>
                <w:sz w:val="22"/>
                <w:szCs w:val="22"/>
              </w:rPr>
              <w:t xml:space="preserve">Staniforth, D.W.; Jennings, V.M.; Fawcett, R.S.; et al. (1977) Evaluation of Corn Herbicides at the Northern Iowa Research Center, Kanawha, Iowa, 1977: Test No. 11520c. (Unpublished study received Oct 20, 1978 under 100-583; submitted by Ciba-Geigy Corp., Greensboro, N.C.; CDL:235353-AC) </w:t>
            </w:r>
          </w:p>
        </w:tc>
      </w:tr>
      <w:tr w:rsidR="0069698D" w:rsidRPr="00416C11" w14:paraId="58B679EE" w14:textId="77777777" w:rsidTr="0069698D">
        <w:trPr>
          <w:tblCellSpacing w:w="0" w:type="dxa"/>
        </w:trPr>
        <w:tc>
          <w:tcPr>
            <w:tcW w:w="0" w:type="auto"/>
            <w:hideMark/>
          </w:tcPr>
          <w:p w14:paraId="3EBD6AC0" w14:textId="77777777" w:rsidR="0069698D" w:rsidRPr="00416C11" w:rsidRDefault="0069698D" w:rsidP="0069698D">
            <w:pPr>
              <w:rPr>
                <w:b w:val="0"/>
                <w:bCs w:val="0"/>
                <w:sz w:val="22"/>
                <w:szCs w:val="22"/>
              </w:rPr>
            </w:pPr>
            <w:r w:rsidRPr="00416C11">
              <w:rPr>
                <w:b w:val="0"/>
                <w:bCs w:val="0"/>
                <w:sz w:val="22"/>
                <w:szCs w:val="22"/>
              </w:rPr>
              <w:t>17042</w:t>
            </w:r>
          </w:p>
        </w:tc>
        <w:tc>
          <w:tcPr>
            <w:tcW w:w="0" w:type="auto"/>
            <w:vAlign w:val="center"/>
            <w:hideMark/>
          </w:tcPr>
          <w:p w14:paraId="03B52E1B" w14:textId="77777777" w:rsidR="0069698D" w:rsidRPr="00416C11" w:rsidRDefault="0069698D" w:rsidP="0069698D">
            <w:pPr>
              <w:rPr>
                <w:b w:val="0"/>
                <w:bCs w:val="0"/>
                <w:sz w:val="22"/>
                <w:szCs w:val="22"/>
              </w:rPr>
            </w:pPr>
            <w:r w:rsidRPr="00416C11">
              <w:rPr>
                <w:b w:val="0"/>
                <w:bCs w:val="0"/>
                <w:sz w:val="22"/>
                <w:szCs w:val="22"/>
              </w:rPr>
              <w:t xml:space="preserve">Harvey, R.G.; Jansen, G.E. (1977) Wild Proso Millet Control in Sweet Corn Study. (Unpublished study received Oct 20, 1978 un- der 100-583; prepared by Univ. of Wisconsin, Dept. of Agronomy, submitted by Ciba-Geigy Corp., Greensboro, N.C.; CDL:235354-G) </w:t>
            </w:r>
          </w:p>
        </w:tc>
      </w:tr>
      <w:tr w:rsidR="0069698D" w:rsidRPr="00416C11" w14:paraId="0104FAAD" w14:textId="77777777" w:rsidTr="0069698D">
        <w:trPr>
          <w:tblCellSpacing w:w="0" w:type="dxa"/>
        </w:trPr>
        <w:tc>
          <w:tcPr>
            <w:tcW w:w="0" w:type="auto"/>
            <w:hideMark/>
          </w:tcPr>
          <w:p w14:paraId="6B707B2C" w14:textId="77777777" w:rsidR="0069698D" w:rsidRPr="00416C11" w:rsidRDefault="0069698D" w:rsidP="0069698D">
            <w:pPr>
              <w:rPr>
                <w:b w:val="0"/>
                <w:bCs w:val="0"/>
                <w:sz w:val="22"/>
                <w:szCs w:val="22"/>
              </w:rPr>
            </w:pPr>
            <w:r w:rsidRPr="00416C11">
              <w:rPr>
                <w:b w:val="0"/>
                <w:bCs w:val="0"/>
                <w:sz w:val="22"/>
                <w:szCs w:val="22"/>
              </w:rPr>
              <w:t>17043</w:t>
            </w:r>
          </w:p>
        </w:tc>
        <w:tc>
          <w:tcPr>
            <w:tcW w:w="0" w:type="auto"/>
            <w:vAlign w:val="center"/>
            <w:hideMark/>
          </w:tcPr>
          <w:p w14:paraId="55322D69" w14:textId="77777777" w:rsidR="0069698D" w:rsidRPr="00416C11" w:rsidRDefault="0069698D" w:rsidP="0069698D">
            <w:pPr>
              <w:rPr>
                <w:b w:val="0"/>
                <w:bCs w:val="0"/>
                <w:sz w:val="22"/>
                <w:szCs w:val="22"/>
              </w:rPr>
            </w:pPr>
            <w:r w:rsidRPr="00416C11">
              <w:rPr>
                <w:b w:val="0"/>
                <w:bCs w:val="0"/>
                <w:sz w:val="22"/>
                <w:szCs w:val="22"/>
              </w:rPr>
              <w:t xml:space="preserve">Lewis, W.M.; Wooten, K.D.; Buchanan, B. (1977) ?Preemergence Fall Panicum and Broadleaf Control in Lenoir County|: Test No. 11453b. (Unpublished study received Oct 20, 1978 under 100- 583; prepared by North Carolina State Univ., Crop Science Dept., submitted by Ciba-Geigy Corp., Greensboro, N.C.; CDL:235354-H) </w:t>
            </w:r>
          </w:p>
        </w:tc>
      </w:tr>
      <w:tr w:rsidR="0069698D" w:rsidRPr="00416C11" w14:paraId="022FB19F" w14:textId="77777777" w:rsidTr="0069698D">
        <w:trPr>
          <w:tblCellSpacing w:w="0" w:type="dxa"/>
        </w:trPr>
        <w:tc>
          <w:tcPr>
            <w:tcW w:w="0" w:type="auto"/>
            <w:hideMark/>
          </w:tcPr>
          <w:p w14:paraId="3711770B" w14:textId="77777777" w:rsidR="0069698D" w:rsidRPr="00416C11" w:rsidRDefault="0069698D" w:rsidP="0069698D">
            <w:pPr>
              <w:rPr>
                <w:b w:val="0"/>
                <w:bCs w:val="0"/>
                <w:sz w:val="22"/>
                <w:szCs w:val="22"/>
              </w:rPr>
            </w:pPr>
            <w:r w:rsidRPr="00416C11">
              <w:rPr>
                <w:b w:val="0"/>
                <w:bCs w:val="0"/>
                <w:sz w:val="22"/>
                <w:szCs w:val="22"/>
              </w:rPr>
              <w:t>17044</w:t>
            </w:r>
          </w:p>
        </w:tc>
        <w:tc>
          <w:tcPr>
            <w:tcW w:w="0" w:type="auto"/>
            <w:vAlign w:val="center"/>
            <w:hideMark/>
          </w:tcPr>
          <w:p w14:paraId="3410C3AE" w14:textId="77777777" w:rsidR="0069698D" w:rsidRPr="00416C11" w:rsidRDefault="0069698D" w:rsidP="0069698D">
            <w:pPr>
              <w:rPr>
                <w:b w:val="0"/>
                <w:bCs w:val="0"/>
                <w:sz w:val="22"/>
                <w:szCs w:val="22"/>
              </w:rPr>
            </w:pPr>
            <w:r w:rsidRPr="00416C11">
              <w:rPr>
                <w:b w:val="0"/>
                <w:bCs w:val="0"/>
                <w:sz w:val="22"/>
                <w:szCs w:val="22"/>
              </w:rPr>
              <w:t xml:space="preserve">Buchanan, G.; Bryant, ? (1977) Weed Science Research. (Unpublished study received Oct 20, 1978 under 100-583; submitted by Ciba- Geigy Corp., Greensboro, N.C.; CDL:235354-I) </w:t>
            </w:r>
          </w:p>
        </w:tc>
      </w:tr>
      <w:tr w:rsidR="0069698D" w:rsidRPr="00416C11" w14:paraId="39A83CFA" w14:textId="77777777" w:rsidTr="0069698D">
        <w:trPr>
          <w:tblCellSpacing w:w="0" w:type="dxa"/>
        </w:trPr>
        <w:tc>
          <w:tcPr>
            <w:tcW w:w="0" w:type="auto"/>
            <w:hideMark/>
          </w:tcPr>
          <w:p w14:paraId="7ABDD835" w14:textId="77777777" w:rsidR="0069698D" w:rsidRPr="00416C11" w:rsidRDefault="0069698D" w:rsidP="0069698D">
            <w:pPr>
              <w:rPr>
                <w:b w:val="0"/>
                <w:bCs w:val="0"/>
                <w:sz w:val="22"/>
                <w:szCs w:val="22"/>
              </w:rPr>
            </w:pPr>
            <w:r w:rsidRPr="00416C11">
              <w:rPr>
                <w:b w:val="0"/>
                <w:bCs w:val="0"/>
                <w:sz w:val="22"/>
                <w:szCs w:val="22"/>
              </w:rPr>
              <w:t>17045</w:t>
            </w:r>
          </w:p>
        </w:tc>
        <w:tc>
          <w:tcPr>
            <w:tcW w:w="0" w:type="auto"/>
            <w:vAlign w:val="center"/>
            <w:hideMark/>
          </w:tcPr>
          <w:p w14:paraId="601C52FA" w14:textId="77777777" w:rsidR="0069698D" w:rsidRPr="00416C11" w:rsidRDefault="0069698D" w:rsidP="0069698D">
            <w:pPr>
              <w:rPr>
                <w:b w:val="0"/>
                <w:bCs w:val="0"/>
                <w:sz w:val="22"/>
                <w:szCs w:val="22"/>
              </w:rPr>
            </w:pPr>
            <w:r w:rsidRPr="00416C11">
              <w:rPr>
                <w:b w:val="0"/>
                <w:bCs w:val="0"/>
                <w:sz w:val="22"/>
                <w:szCs w:val="22"/>
              </w:rPr>
              <w:t xml:space="preserve">Heikes, E. (1977) ?Herbicide Application Summary|. (Unpublished study received Oct 20, 1978 under 100-583; submitted by Ciba- Geigy Corp., Greensboro, N.C.; CDL:235354-K) </w:t>
            </w:r>
          </w:p>
        </w:tc>
      </w:tr>
      <w:tr w:rsidR="0069698D" w:rsidRPr="00416C11" w14:paraId="171C45C5" w14:textId="77777777" w:rsidTr="0069698D">
        <w:trPr>
          <w:tblCellSpacing w:w="0" w:type="dxa"/>
        </w:trPr>
        <w:tc>
          <w:tcPr>
            <w:tcW w:w="0" w:type="auto"/>
            <w:hideMark/>
          </w:tcPr>
          <w:p w14:paraId="06381BD7" w14:textId="77777777" w:rsidR="0069698D" w:rsidRPr="00416C11" w:rsidRDefault="0069698D" w:rsidP="0069698D">
            <w:pPr>
              <w:rPr>
                <w:b w:val="0"/>
                <w:bCs w:val="0"/>
                <w:sz w:val="22"/>
                <w:szCs w:val="22"/>
              </w:rPr>
            </w:pPr>
            <w:r w:rsidRPr="00416C11">
              <w:rPr>
                <w:b w:val="0"/>
                <w:bCs w:val="0"/>
                <w:sz w:val="22"/>
                <w:szCs w:val="22"/>
              </w:rPr>
              <w:t>17046</w:t>
            </w:r>
          </w:p>
        </w:tc>
        <w:tc>
          <w:tcPr>
            <w:tcW w:w="0" w:type="auto"/>
            <w:vAlign w:val="center"/>
            <w:hideMark/>
          </w:tcPr>
          <w:p w14:paraId="3190B27D" w14:textId="77777777" w:rsidR="0069698D" w:rsidRPr="00416C11" w:rsidRDefault="0069698D" w:rsidP="0069698D">
            <w:pPr>
              <w:rPr>
                <w:b w:val="0"/>
                <w:bCs w:val="0"/>
                <w:sz w:val="22"/>
                <w:szCs w:val="22"/>
              </w:rPr>
            </w:pPr>
            <w:r w:rsidRPr="00416C11">
              <w:rPr>
                <w:b w:val="0"/>
                <w:bCs w:val="0"/>
                <w:sz w:val="22"/>
                <w:szCs w:val="22"/>
              </w:rPr>
              <w:t xml:space="preserve">Brecke, B. (1977) Methods Used in 1977 Weed Control Trials at ARC, Jay, Florida. (Unpublished study received Oct 20, 1978 under 100-583; submitted by Ciba-Geigy Corp., Greensboro, N.C.; CDL: 235354-L) </w:t>
            </w:r>
          </w:p>
        </w:tc>
      </w:tr>
      <w:tr w:rsidR="0069698D" w:rsidRPr="00416C11" w14:paraId="1BD3B97E" w14:textId="77777777" w:rsidTr="0069698D">
        <w:trPr>
          <w:tblCellSpacing w:w="0" w:type="dxa"/>
        </w:trPr>
        <w:tc>
          <w:tcPr>
            <w:tcW w:w="0" w:type="auto"/>
            <w:hideMark/>
          </w:tcPr>
          <w:p w14:paraId="32AD60AC" w14:textId="77777777" w:rsidR="0069698D" w:rsidRPr="00416C11" w:rsidRDefault="0069698D" w:rsidP="0069698D">
            <w:pPr>
              <w:rPr>
                <w:b w:val="0"/>
                <w:bCs w:val="0"/>
                <w:sz w:val="22"/>
                <w:szCs w:val="22"/>
              </w:rPr>
            </w:pPr>
            <w:r w:rsidRPr="00416C11">
              <w:rPr>
                <w:b w:val="0"/>
                <w:bCs w:val="0"/>
                <w:sz w:val="22"/>
                <w:szCs w:val="22"/>
              </w:rPr>
              <w:t>17050</w:t>
            </w:r>
          </w:p>
        </w:tc>
        <w:tc>
          <w:tcPr>
            <w:tcW w:w="0" w:type="auto"/>
            <w:vAlign w:val="center"/>
            <w:hideMark/>
          </w:tcPr>
          <w:p w14:paraId="4062729D" w14:textId="77777777" w:rsidR="0069698D" w:rsidRPr="00416C11" w:rsidRDefault="0069698D" w:rsidP="0069698D">
            <w:pPr>
              <w:rPr>
                <w:b w:val="0"/>
                <w:bCs w:val="0"/>
                <w:sz w:val="22"/>
                <w:szCs w:val="22"/>
              </w:rPr>
            </w:pPr>
            <w:r w:rsidRPr="00416C11">
              <w:rPr>
                <w:b w:val="0"/>
                <w:bCs w:val="0"/>
                <w:sz w:val="22"/>
                <w:szCs w:val="22"/>
              </w:rPr>
              <w:t xml:space="preserve">Foy, C.L.; Rud, O.E.; Witt, H.L. (1977) Evaluation of Preemergence Herbicides for Weed Control in Field Corn--Suffolk, Virginia (1977): Test No. 11431. (Unpublished study received Oct 20, 1978 under 100-583; prepared by Virginia Polytechnic Institute and State Univ., Dept. of Plant Pathology and Physiology, sub- mitted by Ciba-Geigy Corp., Greensboro, N.C.; CDL:235354-Q) </w:t>
            </w:r>
          </w:p>
        </w:tc>
      </w:tr>
      <w:tr w:rsidR="0069698D" w:rsidRPr="00416C11" w14:paraId="114682F0" w14:textId="77777777" w:rsidTr="0069698D">
        <w:trPr>
          <w:tblCellSpacing w:w="0" w:type="dxa"/>
        </w:trPr>
        <w:tc>
          <w:tcPr>
            <w:tcW w:w="0" w:type="auto"/>
            <w:hideMark/>
          </w:tcPr>
          <w:p w14:paraId="247FE30D" w14:textId="77777777" w:rsidR="0069698D" w:rsidRPr="00416C11" w:rsidRDefault="0069698D" w:rsidP="0069698D">
            <w:pPr>
              <w:rPr>
                <w:b w:val="0"/>
                <w:bCs w:val="0"/>
                <w:sz w:val="22"/>
                <w:szCs w:val="22"/>
              </w:rPr>
            </w:pPr>
            <w:r w:rsidRPr="00416C11">
              <w:rPr>
                <w:b w:val="0"/>
                <w:bCs w:val="0"/>
                <w:sz w:val="22"/>
                <w:szCs w:val="22"/>
              </w:rPr>
              <w:t>17052</w:t>
            </w:r>
          </w:p>
        </w:tc>
        <w:tc>
          <w:tcPr>
            <w:tcW w:w="0" w:type="auto"/>
            <w:vAlign w:val="center"/>
            <w:hideMark/>
          </w:tcPr>
          <w:p w14:paraId="5936401D" w14:textId="77777777" w:rsidR="0069698D" w:rsidRPr="00416C11" w:rsidRDefault="0069698D" w:rsidP="0069698D">
            <w:pPr>
              <w:rPr>
                <w:b w:val="0"/>
                <w:bCs w:val="0"/>
                <w:sz w:val="22"/>
                <w:szCs w:val="22"/>
              </w:rPr>
            </w:pPr>
            <w:r w:rsidRPr="00416C11">
              <w:rPr>
                <w:b w:val="0"/>
                <w:bCs w:val="0"/>
                <w:sz w:val="22"/>
                <w:szCs w:val="22"/>
              </w:rPr>
              <w:t xml:space="preserve">Kapusta, G.; Strieker, C.F. (1977) Corn Preemergence Herbicide Study 1977: Test No. 11448b. (Unpublished study received Oct 20, 1978 under 100-583; prepared by Southern Illinois Univ., Plant and Soil Science Dept., submitted by Ciba-Geigy Corp., Greensboro, N.C.; CDL:235354-W) </w:t>
            </w:r>
          </w:p>
        </w:tc>
      </w:tr>
      <w:tr w:rsidR="0069698D" w:rsidRPr="00416C11" w14:paraId="53E9B449" w14:textId="77777777" w:rsidTr="0069698D">
        <w:trPr>
          <w:tblCellSpacing w:w="0" w:type="dxa"/>
        </w:trPr>
        <w:tc>
          <w:tcPr>
            <w:tcW w:w="0" w:type="auto"/>
            <w:hideMark/>
          </w:tcPr>
          <w:p w14:paraId="5919E1F7" w14:textId="77777777" w:rsidR="0069698D" w:rsidRPr="00416C11" w:rsidRDefault="0069698D" w:rsidP="0069698D">
            <w:pPr>
              <w:rPr>
                <w:b w:val="0"/>
                <w:bCs w:val="0"/>
                <w:sz w:val="22"/>
                <w:szCs w:val="22"/>
              </w:rPr>
            </w:pPr>
            <w:r w:rsidRPr="00416C11">
              <w:rPr>
                <w:b w:val="0"/>
                <w:bCs w:val="0"/>
                <w:sz w:val="22"/>
                <w:szCs w:val="22"/>
              </w:rPr>
              <w:lastRenderedPageBreak/>
              <w:t>17054</w:t>
            </w:r>
          </w:p>
        </w:tc>
        <w:tc>
          <w:tcPr>
            <w:tcW w:w="0" w:type="auto"/>
            <w:vAlign w:val="center"/>
            <w:hideMark/>
          </w:tcPr>
          <w:p w14:paraId="50FEA416" w14:textId="77777777" w:rsidR="0069698D" w:rsidRPr="00416C11" w:rsidRDefault="0069698D" w:rsidP="0069698D">
            <w:pPr>
              <w:rPr>
                <w:b w:val="0"/>
                <w:bCs w:val="0"/>
                <w:sz w:val="22"/>
                <w:szCs w:val="22"/>
              </w:rPr>
            </w:pPr>
            <w:r w:rsidRPr="00416C11">
              <w:rPr>
                <w:b w:val="0"/>
                <w:bCs w:val="0"/>
                <w:sz w:val="22"/>
                <w:szCs w:val="22"/>
              </w:rPr>
              <w:t xml:space="preserve">Ferrant, N. (1977) Field Corn--Bibus--Planted 5-10-77, Post 6-2-77: Test No. 11507a. (Unpublished study received Oct 20, 1978 under 100-583; prepared by Agway, submitted by Ciba-Geigy Corp., Greensboro, N.C.; CDL:235354-Z) </w:t>
            </w:r>
          </w:p>
        </w:tc>
      </w:tr>
      <w:tr w:rsidR="0069698D" w:rsidRPr="00416C11" w14:paraId="456C15C1" w14:textId="77777777" w:rsidTr="0069698D">
        <w:trPr>
          <w:tblCellSpacing w:w="0" w:type="dxa"/>
        </w:trPr>
        <w:tc>
          <w:tcPr>
            <w:tcW w:w="0" w:type="auto"/>
            <w:hideMark/>
          </w:tcPr>
          <w:p w14:paraId="47B63B9F" w14:textId="77777777" w:rsidR="0069698D" w:rsidRPr="00416C11" w:rsidRDefault="0069698D" w:rsidP="0069698D">
            <w:pPr>
              <w:rPr>
                <w:b w:val="0"/>
                <w:bCs w:val="0"/>
                <w:sz w:val="22"/>
                <w:szCs w:val="22"/>
              </w:rPr>
            </w:pPr>
            <w:r w:rsidRPr="00416C11">
              <w:rPr>
                <w:b w:val="0"/>
                <w:bCs w:val="0"/>
                <w:sz w:val="22"/>
                <w:szCs w:val="22"/>
              </w:rPr>
              <w:t>17056</w:t>
            </w:r>
          </w:p>
        </w:tc>
        <w:tc>
          <w:tcPr>
            <w:tcW w:w="0" w:type="auto"/>
            <w:vAlign w:val="center"/>
            <w:hideMark/>
          </w:tcPr>
          <w:p w14:paraId="351A1A34" w14:textId="77777777" w:rsidR="0069698D" w:rsidRPr="00416C11" w:rsidRDefault="0069698D" w:rsidP="0069698D">
            <w:pPr>
              <w:rPr>
                <w:b w:val="0"/>
                <w:bCs w:val="0"/>
                <w:sz w:val="22"/>
                <w:szCs w:val="22"/>
              </w:rPr>
            </w:pPr>
            <w:r w:rsidRPr="00416C11">
              <w:rPr>
                <w:b w:val="0"/>
                <w:bCs w:val="0"/>
                <w:sz w:val="22"/>
                <w:szCs w:val="22"/>
              </w:rPr>
              <w:t xml:space="preserve">Fletchall, O.H.; Meyer, M.; Perkins, C.; et al. (1977) The Control of Weeds: Project 350. (Unpublished study received Oct 20, 1978 under 100-583; prepared by Univ. of Missouri, submitted by Ciba- Geigy Corp., Greensboro, N.C.; CDL:235354-AB) </w:t>
            </w:r>
          </w:p>
        </w:tc>
      </w:tr>
      <w:tr w:rsidR="0069698D" w:rsidRPr="00416C11" w14:paraId="784CB29D" w14:textId="77777777" w:rsidTr="0069698D">
        <w:trPr>
          <w:tblCellSpacing w:w="0" w:type="dxa"/>
        </w:trPr>
        <w:tc>
          <w:tcPr>
            <w:tcW w:w="0" w:type="auto"/>
            <w:hideMark/>
          </w:tcPr>
          <w:p w14:paraId="5E8B7749" w14:textId="77777777" w:rsidR="0069698D" w:rsidRPr="00416C11" w:rsidRDefault="0069698D" w:rsidP="0069698D">
            <w:pPr>
              <w:rPr>
                <w:b w:val="0"/>
                <w:bCs w:val="0"/>
                <w:sz w:val="22"/>
                <w:szCs w:val="22"/>
              </w:rPr>
            </w:pPr>
            <w:r w:rsidRPr="00416C11">
              <w:rPr>
                <w:b w:val="0"/>
                <w:bCs w:val="0"/>
                <w:sz w:val="22"/>
                <w:szCs w:val="22"/>
              </w:rPr>
              <w:t>17057</w:t>
            </w:r>
          </w:p>
        </w:tc>
        <w:tc>
          <w:tcPr>
            <w:tcW w:w="0" w:type="auto"/>
            <w:vAlign w:val="center"/>
            <w:hideMark/>
          </w:tcPr>
          <w:p w14:paraId="276C141F" w14:textId="77777777" w:rsidR="0069698D" w:rsidRPr="00416C11" w:rsidRDefault="0069698D" w:rsidP="0069698D">
            <w:pPr>
              <w:rPr>
                <w:b w:val="0"/>
                <w:bCs w:val="0"/>
                <w:sz w:val="22"/>
                <w:szCs w:val="22"/>
              </w:rPr>
            </w:pPr>
            <w:r w:rsidRPr="00416C11">
              <w:rPr>
                <w:b w:val="0"/>
                <w:bCs w:val="0"/>
                <w:sz w:val="22"/>
                <w:szCs w:val="22"/>
              </w:rPr>
              <w:t xml:space="preserve">Maddux, L. (1977) ?Weed Control Research Plot Data and Herbicide Performance of Corn, 1977|: Test No. 11518c. (Unpublished study received Oct 20, 1978 under 100-583; prepared by Kansas State Univ., Agronomy Dept., submitted by Ciba-Geigy Corp., Greens- boro, N.C.; CDL:235354-AC) </w:t>
            </w:r>
          </w:p>
        </w:tc>
      </w:tr>
      <w:tr w:rsidR="0069698D" w:rsidRPr="00416C11" w14:paraId="58F82E3D" w14:textId="77777777" w:rsidTr="0069698D">
        <w:trPr>
          <w:tblCellSpacing w:w="0" w:type="dxa"/>
        </w:trPr>
        <w:tc>
          <w:tcPr>
            <w:tcW w:w="0" w:type="auto"/>
            <w:hideMark/>
          </w:tcPr>
          <w:p w14:paraId="316D2A92" w14:textId="77777777" w:rsidR="0069698D" w:rsidRPr="00416C11" w:rsidRDefault="0069698D" w:rsidP="0069698D">
            <w:pPr>
              <w:rPr>
                <w:b w:val="0"/>
                <w:bCs w:val="0"/>
                <w:sz w:val="22"/>
                <w:szCs w:val="22"/>
              </w:rPr>
            </w:pPr>
            <w:r w:rsidRPr="00416C11">
              <w:rPr>
                <w:b w:val="0"/>
                <w:bCs w:val="0"/>
                <w:sz w:val="22"/>
                <w:szCs w:val="22"/>
              </w:rPr>
              <w:t>17059</w:t>
            </w:r>
          </w:p>
        </w:tc>
        <w:tc>
          <w:tcPr>
            <w:tcW w:w="0" w:type="auto"/>
            <w:vAlign w:val="center"/>
            <w:hideMark/>
          </w:tcPr>
          <w:p w14:paraId="4406EE7E" w14:textId="77777777" w:rsidR="0069698D" w:rsidRPr="00416C11" w:rsidRDefault="0069698D" w:rsidP="0069698D">
            <w:pPr>
              <w:rPr>
                <w:b w:val="0"/>
                <w:bCs w:val="0"/>
                <w:sz w:val="22"/>
                <w:szCs w:val="22"/>
              </w:rPr>
            </w:pPr>
            <w:r w:rsidRPr="00416C11">
              <w:rPr>
                <w:b w:val="0"/>
                <w:bCs w:val="0"/>
                <w:sz w:val="22"/>
                <w:szCs w:val="22"/>
              </w:rPr>
              <w:t xml:space="preserve">Russ, O.G. (1977) ?Weed Control Research Plot Data and Herbicide Performance of Corn, 1977|: Test No. 11518a. (Unpublished study received Oct 20, 1978 under 100-583; prepared by Kansas State Univ., Agronomy Dept., submitted by Ciba-Geigy Corp., Greens- boro, N.C.; CDL:235354-AF) </w:t>
            </w:r>
          </w:p>
        </w:tc>
      </w:tr>
      <w:tr w:rsidR="0069698D" w:rsidRPr="00416C11" w14:paraId="25C5C28B" w14:textId="77777777" w:rsidTr="0069698D">
        <w:trPr>
          <w:tblCellSpacing w:w="0" w:type="dxa"/>
        </w:trPr>
        <w:tc>
          <w:tcPr>
            <w:tcW w:w="0" w:type="auto"/>
            <w:hideMark/>
          </w:tcPr>
          <w:p w14:paraId="4412CB87" w14:textId="77777777" w:rsidR="0069698D" w:rsidRPr="00416C11" w:rsidRDefault="0069698D" w:rsidP="0069698D">
            <w:pPr>
              <w:rPr>
                <w:b w:val="0"/>
                <w:bCs w:val="0"/>
                <w:sz w:val="22"/>
                <w:szCs w:val="22"/>
              </w:rPr>
            </w:pPr>
            <w:r w:rsidRPr="00416C11">
              <w:rPr>
                <w:b w:val="0"/>
                <w:bCs w:val="0"/>
                <w:sz w:val="22"/>
                <w:szCs w:val="22"/>
              </w:rPr>
              <w:t>17060</w:t>
            </w:r>
          </w:p>
        </w:tc>
        <w:tc>
          <w:tcPr>
            <w:tcW w:w="0" w:type="auto"/>
            <w:vAlign w:val="center"/>
            <w:hideMark/>
          </w:tcPr>
          <w:p w14:paraId="2016CD11" w14:textId="77777777" w:rsidR="0069698D" w:rsidRPr="00416C11" w:rsidRDefault="0069698D" w:rsidP="0069698D">
            <w:pPr>
              <w:rPr>
                <w:b w:val="0"/>
                <w:bCs w:val="0"/>
                <w:sz w:val="22"/>
                <w:szCs w:val="22"/>
              </w:rPr>
            </w:pPr>
            <w:r w:rsidRPr="00416C11">
              <w:rPr>
                <w:b w:val="0"/>
                <w:bCs w:val="0"/>
                <w:sz w:val="22"/>
                <w:szCs w:val="22"/>
              </w:rPr>
              <w:t xml:space="preserve">Russ, O.G. (1977) (Weed Control Research Plot Data and Experimental Herbicides Tests on Corn): Test No. 11474. (Unpublished study received Oct 20, 1978 under 100-583; prepared by Kansas State Univ., Dept. of Agronomy, submitted by Ciba-Geigy Corp., Greensboro, N.C.; CDL:235354-AG) </w:t>
            </w:r>
          </w:p>
        </w:tc>
      </w:tr>
      <w:tr w:rsidR="0069698D" w:rsidRPr="00416C11" w14:paraId="444AA9A1" w14:textId="77777777" w:rsidTr="0069698D">
        <w:trPr>
          <w:tblCellSpacing w:w="0" w:type="dxa"/>
        </w:trPr>
        <w:tc>
          <w:tcPr>
            <w:tcW w:w="0" w:type="auto"/>
            <w:hideMark/>
          </w:tcPr>
          <w:p w14:paraId="2EC51F45" w14:textId="77777777" w:rsidR="0069698D" w:rsidRPr="00416C11" w:rsidRDefault="0069698D" w:rsidP="0069698D">
            <w:pPr>
              <w:rPr>
                <w:b w:val="0"/>
                <w:bCs w:val="0"/>
                <w:sz w:val="22"/>
                <w:szCs w:val="22"/>
              </w:rPr>
            </w:pPr>
            <w:r w:rsidRPr="00416C11">
              <w:rPr>
                <w:b w:val="0"/>
                <w:bCs w:val="0"/>
                <w:sz w:val="22"/>
                <w:szCs w:val="22"/>
              </w:rPr>
              <w:t>17061</w:t>
            </w:r>
          </w:p>
        </w:tc>
        <w:tc>
          <w:tcPr>
            <w:tcW w:w="0" w:type="auto"/>
            <w:vAlign w:val="center"/>
            <w:hideMark/>
          </w:tcPr>
          <w:p w14:paraId="5B4D6C90" w14:textId="77777777" w:rsidR="0069698D" w:rsidRPr="00416C11" w:rsidRDefault="0069698D" w:rsidP="0069698D">
            <w:pPr>
              <w:rPr>
                <w:b w:val="0"/>
                <w:bCs w:val="0"/>
                <w:sz w:val="22"/>
                <w:szCs w:val="22"/>
              </w:rPr>
            </w:pPr>
            <w:r w:rsidRPr="00416C11">
              <w:rPr>
                <w:b w:val="0"/>
                <w:bCs w:val="0"/>
                <w:sz w:val="22"/>
                <w:szCs w:val="22"/>
              </w:rPr>
              <w:t xml:space="preserve">Brotemarkle, ? (1977) ?Plot Establishment for Weed Control in Corn|: Test No. 11384. (Unpublished study received Oct 20, 1978 under 100-583; prepared by MFA, submitted by Ciba-Geigy Corp., Greensboro, N.C.; CDL:235354-AI) </w:t>
            </w:r>
          </w:p>
        </w:tc>
      </w:tr>
      <w:tr w:rsidR="0069698D" w:rsidRPr="00416C11" w14:paraId="7B9FD517" w14:textId="77777777" w:rsidTr="0069698D">
        <w:trPr>
          <w:tblCellSpacing w:w="0" w:type="dxa"/>
        </w:trPr>
        <w:tc>
          <w:tcPr>
            <w:tcW w:w="0" w:type="auto"/>
            <w:hideMark/>
          </w:tcPr>
          <w:p w14:paraId="7F5A4CBE" w14:textId="77777777" w:rsidR="0069698D" w:rsidRPr="00416C11" w:rsidRDefault="0069698D" w:rsidP="0069698D">
            <w:pPr>
              <w:rPr>
                <w:b w:val="0"/>
                <w:bCs w:val="0"/>
                <w:sz w:val="22"/>
                <w:szCs w:val="22"/>
              </w:rPr>
            </w:pPr>
            <w:r w:rsidRPr="00416C11">
              <w:rPr>
                <w:b w:val="0"/>
                <w:bCs w:val="0"/>
                <w:sz w:val="22"/>
                <w:szCs w:val="22"/>
              </w:rPr>
              <w:t>17065</w:t>
            </w:r>
          </w:p>
        </w:tc>
        <w:tc>
          <w:tcPr>
            <w:tcW w:w="0" w:type="auto"/>
            <w:vAlign w:val="center"/>
            <w:hideMark/>
          </w:tcPr>
          <w:p w14:paraId="463F0B43" w14:textId="77777777" w:rsidR="0069698D" w:rsidRPr="00416C11" w:rsidRDefault="0069698D" w:rsidP="0069698D">
            <w:pPr>
              <w:rPr>
                <w:b w:val="0"/>
                <w:bCs w:val="0"/>
                <w:sz w:val="22"/>
                <w:szCs w:val="22"/>
              </w:rPr>
            </w:pPr>
            <w:r w:rsidRPr="00416C11">
              <w:rPr>
                <w:b w:val="0"/>
                <w:bCs w:val="0"/>
                <w:sz w:val="22"/>
                <w:szCs w:val="22"/>
              </w:rPr>
              <w:t xml:space="preserve">Sweet, R.D. (1977) Sweet Corn Metolachlor: Test No. 11433b. (Un- published study received Oct 20, 1978 under 100-583; prepared by Cornell Univ., Dept. of Vegetable Crops, submitted by Ciba- Geigy Corp., Greensboro, N.C.; CDL:235354-AW) </w:t>
            </w:r>
          </w:p>
        </w:tc>
      </w:tr>
      <w:tr w:rsidR="0069698D" w:rsidRPr="00416C11" w14:paraId="24AD751F" w14:textId="77777777" w:rsidTr="0069698D">
        <w:trPr>
          <w:tblCellSpacing w:w="0" w:type="dxa"/>
        </w:trPr>
        <w:tc>
          <w:tcPr>
            <w:tcW w:w="0" w:type="auto"/>
            <w:hideMark/>
          </w:tcPr>
          <w:p w14:paraId="3DBEC5B2" w14:textId="77777777" w:rsidR="0069698D" w:rsidRPr="00416C11" w:rsidRDefault="0069698D" w:rsidP="0069698D">
            <w:pPr>
              <w:rPr>
                <w:b w:val="0"/>
                <w:bCs w:val="0"/>
                <w:sz w:val="22"/>
                <w:szCs w:val="22"/>
              </w:rPr>
            </w:pPr>
            <w:r w:rsidRPr="00416C11">
              <w:rPr>
                <w:b w:val="0"/>
                <w:bCs w:val="0"/>
                <w:sz w:val="22"/>
                <w:szCs w:val="22"/>
              </w:rPr>
              <w:t>17066</w:t>
            </w:r>
          </w:p>
        </w:tc>
        <w:tc>
          <w:tcPr>
            <w:tcW w:w="0" w:type="auto"/>
            <w:vAlign w:val="center"/>
            <w:hideMark/>
          </w:tcPr>
          <w:p w14:paraId="5AB31EB2" w14:textId="77777777" w:rsidR="0069698D" w:rsidRPr="00416C11" w:rsidRDefault="0069698D" w:rsidP="0069698D">
            <w:pPr>
              <w:rPr>
                <w:b w:val="0"/>
                <w:bCs w:val="0"/>
                <w:sz w:val="22"/>
                <w:szCs w:val="22"/>
              </w:rPr>
            </w:pPr>
            <w:r w:rsidRPr="00416C11">
              <w:rPr>
                <w:b w:val="0"/>
                <w:bCs w:val="0"/>
                <w:sz w:val="22"/>
                <w:szCs w:val="22"/>
              </w:rPr>
              <w:t xml:space="preserve">Behrens, R.; Elakkad, M.A. (1977) Preemergence Herbicide Applications in Corn, Rosemount, MN--1977: Test No. 11555b. (Unpublished study received Oct 20, 1978 under 100-583; prepared by Univ. of Minnesota, Dept. of Agronomy &amp; Plant Genetics, submitted by Ciba-Geigy Corp., Greensboro, N.C.; CDL:235354-AX) </w:t>
            </w:r>
          </w:p>
        </w:tc>
      </w:tr>
      <w:tr w:rsidR="0069698D" w:rsidRPr="00416C11" w14:paraId="7FF0296F" w14:textId="77777777" w:rsidTr="0069698D">
        <w:trPr>
          <w:tblCellSpacing w:w="0" w:type="dxa"/>
        </w:trPr>
        <w:tc>
          <w:tcPr>
            <w:tcW w:w="0" w:type="auto"/>
            <w:hideMark/>
          </w:tcPr>
          <w:p w14:paraId="2D72F3AA" w14:textId="77777777" w:rsidR="0069698D" w:rsidRPr="00416C11" w:rsidRDefault="0069698D" w:rsidP="0069698D">
            <w:pPr>
              <w:rPr>
                <w:b w:val="0"/>
                <w:bCs w:val="0"/>
                <w:sz w:val="22"/>
                <w:szCs w:val="22"/>
              </w:rPr>
            </w:pPr>
            <w:r w:rsidRPr="00416C11">
              <w:rPr>
                <w:b w:val="0"/>
                <w:bCs w:val="0"/>
                <w:sz w:val="22"/>
                <w:szCs w:val="22"/>
              </w:rPr>
              <w:t>17068</w:t>
            </w:r>
          </w:p>
        </w:tc>
        <w:tc>
          <w:tcPr>
            <w:tcW w:w="0" w:type="auto"/>
            <w:vAlign w:val="center"/>
            <w:hideMark/>
          </w:tcPr>
          <w:p w14:paraId="2DFA8C96" w14:textId="77777777" w:rsidR="0069698D" w:rsidRPr="00416C11" w:rsidRDefault="0069698D" w:rsidP="0069698D">
            <w:pPr>
              <w:rPr>
                <w:b w:val="0"/>
                <w:bCs w:val="0"/>
                <w:sz w:val="22"/>
                <w:szCs w:val="22"/>
              </w:rPr>
            </w:pPr>
            <w:r w:rsidRPr="00416C11">
              <w:rPr>
                <w:b w:val="0"/>
                <w:bCs w:val="0"/>
                <w:sz w:val="22"/>
                <w:szCs w:val="22"/>
              </w:rPr>
              <w:t xml:space="preserve">Monaco, T. (1977) Weed Control in Sweet Corn: Preemergence Study. (Unpublished study received Oct 20, 1978 under 100-583; prepared by North Carolina State Univ., Dept. of Horticultural Science, submitted by Ciba-Geigy Corp., Greensboro, N.C.; CDL:235354-AZ) </w:t>
            </w:r>
          </w:p>
        </w:tc>
      </w:tr>
      <w:tr w:rsidR="0069698D" w:rsidRPr="00416C11" w14:paraId="1E488259" w14:textId="77777777" w:rsidTr="0069698D">
        <w:trPr>
          <w:tblCellSpacing w:w="0" w:type="dxa"/>
        </w:trPr>
        <w:tc>
          <w:tcPr>
            <w:tcW w:w="0" w:type="auto"/>
            <w:hideMark/>
          </w:tcPr>
          <w:p w14:paraId="3B728A73" w14:textId="77777777" w:rsidR="0069698D" w:rsidRPr="00416C11" w:rsidRDefault="0069698D" w:rsidP="0069698D">
            <w:pPr>
              <w:rPr>
                <w:b w:val="0"/>
                <w:bCs w:val="0"/>
                <w:sz w:val="22"/>
                <w:szCs w:val="22"/>
              </w:rPr>
            </w:pPr>
            <w:r w:rsidRPr="00416C11">
              <w:rPr>
                <w:b w:val="0"/>
                <w:bCs w:val="0"/>
                <w:sz w:val="22"/>
                <w:szCs w:val="22"/>
              </w:rPr>
              <w:t>17069</w:t>
            </w:r>
          </w:p>
        </w:tc>
        <w:tc>
          <w:tcPr>
            <w:tcW w:w="0" w:type="auto"/>
            <w:vAlign w:val="center"/>
            <w:hideMark/>
          </w:tcPr>
          <w:p w14:paraId="343632D2" w14:textId="77777777" w:rsidR="0069698D" w:rsidRPr="00416C11" w:rsidRDefault="0069698D" w:rsidP="0069698D">
            <w:pPr>
              <w:rPr>
                <w:b w:val="0"/>
                <w:bCs w:val="0"/>
                <w:sz w:val="22"/>
                <w:szCs w:val="22"/>
              </w:rPr>
            </w:pPr>
            <w:r w:rsidRPr="00416C11">
              <w:rPr>
                <w:b w:val="0"/>
                <w:bCs w:val="0"/>
                <w:sz w:val="22"/>
                <w:szCs w:val="22"/>
              </w:rPr>
              <w:t xml:space="preserve">Monaco, T. (1977) Weed Control in Sweet Corn: Residue Study. (Un- published study received Oct 20, 1978 under 100-583; prepared by North Carolina State Univ., Dept. of Horticultural Science, sub- mitted by Ciba-Geigy Corp., Greensboro, N.C.; CDL:235354-BA) </w:t>
            </w:r>
          </w:p>
        </w:tc>
      </w:tr>
      <w:tr w:rsidR="0069698D" w:rsidRPr="00416C11" w14:paraId="7B827112" w14:textId="77777777" w:rsidTr="0069698D">
        <w:trPr>
          <w:tblCellSpacing w:w="0" w:type="dxa"/>
        </w:trPr>
        <w:tc>
          <w:tcPr>
            <w:tcW w:w="0" w:type="auto"/>
            <w:hideMark/>
          </w:tcPr>
          <w:p w14:paraId="5EBD64ED" w14:textId="77777777" w:rsidR="0069698D" w:rsidRPr="00416C11" w:rsidRDefault="0069698D" w:rsidP="0069698D">
            <w:pPr>
              <w:rPr>
                <w:b w:val="0"/>
                <w:bCs w:val="0"/>
                <w:sz w:val="22"/>
                <w:szCs w:val="22"/>
              </w:rPr>
            </w:pPr>
            <w:r w:rsidRPr="00416C11">
              <w:rPr>
                <w:b w:val="0"/>
                <w:bCs w:val="0"/>
                <w:sz w:val="22"/>
                <w:szCs w:val="22"/>
              </w:rPr>
              <w:t>17071</w:t>
            </w:r>
          </w:p>
        </w:tc>
        <w:tc>
          <w:tcPr>
            <w:tcW w:w="0" w:type="auto"/>
            <w:vAlign w:val="center"/>
            <w:hideMark/>
          </w:tcPr>
          <w:p w14:paraId="22D5B4B6" w14:textId="77777777" w:rsidR="0069698D" w:rsidRPr="00416C11" w:rsidRDefault="0069698D" w:rsidP="0069698D">
            <w:pPr>
              <w:rPr>
                <w:b w:val="0"/>
                <w:bCs w:val="0"/>
                <w:sz w:val="22"/>
                <w:szCs w:val="22"/>
              </w:rPr>
            </w:pPr>
            <w:r w:rsidRPr="00416C11">
              <w:rPr>
                <w:b w:val="0"/>
                <w:bCs w:val="0"/>
                <w:sz w:val="22"/>
                <w:szCs w:val="22"/>
              </w:rPr>
              <w:t xml:space="preserve">Raney, R.J. (1977) ?Weed Control Research Plot Data|. (Unpublished study received Oct 20, 1978 under 100-583; prepared by Kansas State Univ., Agronomy Dept., submitted by Ciba-Geigy Corp., Greensboro, N.C.; CDL:235354-BC) </w:t>
            </w:r>
          </w:p>
        </w:tc>
      </w:tr>
      <w:tr w:rsidR="0069698D" w:rsidRPr="00416C11" w14:paraId="36A70408" w14:textId="77777777" w:rsidTr="0069698D">
        <w:trPr>
          <w:tblCellSpacing w:w="0" w:type="dxa"/>
        </w:trPr>
        <w:tc>
          <w:tcPr>
            <w:tcW w:w="0" w:type="auto"/>
            <w:hideMark/>
          </w:tcPr>
          <w:p w14:paraId="5638C044" w14:textId="77777777" w:rsidR="0069698D" w:rsidRPr="00416C11" w:rsidRDefault="0069698D" w:rsidP="0069698D">
            <w:pPr>
              <w:rPr>
                <w:b w:val="0"/>
                <w:bCs w:val="0"/>
                <w:sz w:val="22"/>
                <w:szCs w:val="22"/>
              </w:rPr>
            </w:pPr>
            <w:r w:rsidRPr="00416C11">
              <w:rPr>
                <w:b w:val="0"/>
                <w:bCs w:val="0"/>
                <w:sz w:val="22"/>
                <w:szCs w:val="22"/>
              </w:rPr>
              <w:lastRenderedPageBreak/>
              <w:t>17073</w:t>
            </w:r>
          </w:p>
        </w:tc>
        <w:tc>
          <w:tcPr>
            <w:tcW w:w="0" w:type="auto"/>
            <w:vAlign w:val="center"/>
            <w:hideMark/>
          </w:tcPr>
          <w:p w14:paraId="5A34CCF0" w14:textId="77777777" w:rsidR="0069698D" w:rsidRPr="00416C11" w:rsidRDefault="0069698D" w:rsidP="0069698D">
            <w:pPr>
              <w:rPr>
                <w:b w:val="0"/>
                <w:bCs w:val="0"/>
                <w:sz w:val="22"/>
                <w:szCs w:val="22"/>
              </w:rPr>
            </w:pPr>
            <w:r w:rsidRPr="00416C11">
              <w:rPr>
                <w:b w:val="0"/>
                <w:bCs w:val="0"/>
                <w:sz w:val="22"/>
                <w:szCs w:val="22"/>
              </w:rPr>
              <w:t xml:space="preserve">Roeth, F.W. (1977) Weed Control in Irrigated Corn at Clay Center, Nebraska, in 1977: Test No. 11487. (Unpublished study received Oct 20, 1978 under 100-583; prepared by Univ. of Nebraska, South Central Station, submitted by Ciba-Geigy Corp., Greensboro, N.C.; CDL:235354-BI) </w:t>
            </w:r>
          </w:p>
        </w:tc>
      </w:tr>
      <w:tr w:rsidR="0069698D" w:rsidRPr="00416C11" w14:paraId="75E682FC" w14:textId="77777777" w:rsidTr="0069698D">
        <w:trPr>
          <w:tblCellSpacing w:w="0" w:type="dxa"/>
        </w:trPr>
        <w:tc>
          <w:tcPr>
            <w:tcW w:w="0" w:type="auto"/>
            <w:hideMark/>
          </w:tcPr>
          <w:p w14:paraId="40526F83" w14:textId="77777777" w:rsidR="0069698D" w:rsidRPr="00416C11" w:rsidRDefault="0069698D" w:rsidP="0069698D">
            <w:pPr>
              <w:rPr>
                <w:b w:val="0"/>
                <w:bCs w:val="0"/>
                <w:sz w:val="22"/>
                <w:szCs w:val="22"/>
              </w:rPr>
            </w:pPr>
            <w:r w:rsidRPr="00416C11">
              <w:rPr>
                <w:b w:val="0"/>
                <w:bCs w:val="0"/>
                <w:sz w:val="22"/>
                <w:szCs w:val="22"/>
              </w:rPr>
              <w:t>17077</w:t>
            </w:r>
          </w:p>
        </w:tc>
        <w:tc>
          <w:tcPr>
            <w:tcW w:w="0" w:type="auto"/>
            <w:vAlign w:val="center"/>
            <w:hideMark/>
          </w:tcPr>
          <w:p w14:paraId="358CCECE" w14:textId="77777777" w:rsidR="0069698D" w:rsidRPr="00416C11" w:rsidRDefault="0069698D" w:rsidP="0069698D">
            <w:pPr>
              <w:rPr>
                <w:b w:val="0"/>
                <w:bCs w:val="0"/>
                <w:sz w:val="22"/>
                <w:szCs w:val="22"/>
              </w:rPr>
            </w:pPr>
            <w:r w:rsidRPr="00416C11">
              <w:rPr>
                <w:b w:val="0"/>
                <w:bCs w:val="0"/>
                <w:sz w:val="22"/>
                <w:szCs w:val="22"/>
              </w:rPr>
              <w:t xml:space="preserve">Peek, J.W. (1978) Biological Research Report on Herbicide Efficacy and Crop Safety: R &amp; D Objective No. 134005. (Unpublished study received Oct 20, 1978 under 100-583; submitted by Ciba-Geigy Corp., Greensboro, N.C.; CDL:235355-A) </w:t>
            </w:r>
          </w:p>
        </w:tc>
      </w:tr>
      <w:tr w:rsidR="0069698D" w:rsidRPr="00416C11" w14:paraId="75410D16" w14:textId="77777777" w:rsidTr="0069698D">
        <w:trPr>
          <w:tblCellSpacing w:w="0" w:type="dxa"/>
        </w:trPr>
        <w:tc>
          <w:tcPr>
            <w:tcW w:w="0" w:type="auto"/>
            <w:hideMark/>
          </w:tcPr>
          <w:p w14:paraId="273BE8B2" w14:textId="77777777" w:rsidR="0069698D" w:rsidRPr="00416C11" w:rsidRDefault="0069698D" w:rsidP="0069698D">
            <w:pPr>
              <w:rPr>
                <w:b w:val="0"/>
                <w:bCs w:val="0"/>
                <w:sz w:val="22"/>
                <w:szCs w:val="22"/>
              </w:rPr>
            </w:pPr>
            <w:r w:rsidRPr="00416C11">
              <w:rPr>
                <w:b w:val="0"/>
                <w:bCs w:val="0"/>
                <w:sz w:val="22"/>
                <w:szCs w:val="22"/>
              </w:rPr>
              <w:t>17078</w:t>
            </w:r>
          </w:p>
        </w:tc>
        <w:tc>
          <w:tcPr>
            <w:tcW w:w="0" w:type="auto"/>
            <w:vAlign w:val="center"/>
            <w:hideMark/>
          </w:tcPr>
          <w:p w14:paraId="405AC4EA" w14:textId="77777777" w:rsidR="0069698D" w:rsidRPr="00416C11" w:rsidRDefault="0069698D" w:rsidP="0069698D">
            <w:pPr>
              <w:rPr>
                <w:b w:val="0"/>
                <w:bCs w:val="0"/>
                <w:sz w:val="22"/>
                <w:szCs w:val="22"/>
              </w:rPr>
            </w:pPr>
            <w:r w:rsidRPr="00416C11">
              <w:rPr>
                <w:b w:val="0"/>
                <w:bCs w:val="0"/>
                <w:sz w:val="22"/>
                <w:szCs w:val="22"/>
              </w:rPr>
              <w:t xml:space="preserve">Ciba-Geigy Corporation (1977) Discussion: ?Bicep|. Summary of studies 235350-E through 235350-I and 235355-J through 235355-M. (Unpublished study received Oct 20, 1978 under 100-583; CDL: 235355-B) </w:t>
            </w:r>
          </w:p>
        </w:tc>
      </w:tr>
      <w:tr w:rsidR="0069698D" w:rsidRPr="00416C11" w14:paraId="0BC3FDA8" w14:textId="77777777" w:rsidTr="0069698D">
        <w:trPr>
          <w:tblCellSpacing w:w="0" w:type="dxa"/>
        </w:trPr>
        <w:tc>
          <w:tcPr>
            <w:tcW w:w="0" w:type="auto"/>
            <w:hideMark/>
          </w:tcPr>
          <w:p w14:paraId="5B9FFB27" w14:textId="77777777" w:rsidR="0069698D" w:rsidRPr="00416C11" w:rsidRDefault="0069698D" w:rsidP="0069698D">
            <w:pPr>
              <w:rPr>
                <w:b w:val="0"/>
                <w:bCs w:val="0"/>
                <w:sz w:val="22"/>
                <w:szCs w:val="22"/>
              </w:rPr>
            </w:pPr>
            <w:r w:rsidRPr="00416C11">
              <w:rPr>
                <w:b w:val="0"/>
                <w:bCs w:val="0"/>
                <w:sz w:val="22"/>
                <w:szCs w:val="22"/>
              </w:rPr>
              <w:t>17079</w:t>
            </w:r>
          </w:p>
        </w:tc>
        <w:tc>
          <w:tcPr>
            <w:tcW w:w="0" w:type="auto"/>
            <w:vAlign w:val="center"/>
            <w:hideMark/>
          </w:tcPr>
          <w:p w14:paraId="2372F23E" w14:textId="77777777" w:rsidR="0069698D" w:rsidRPr="00416C11" w:rsidRDefault="0069698D" w:rsidP="0069698D">
            <w:pPr>
              <w:rPr>
                <w:b w:val="0"/>
                <w:bCs w:val="0"/>
                <w:sz w:val="22"/>
                <w:szCs w:val="22"/>
              </w:rPr>
            </w:pPr>
            <w:r w:rsidRPr="00416C11">
              <w:rPr>
                <w:b w:val="0"/>
                <w:bCs w:val="0"/>
                <w:sz w:val="22"/>
                <w:szCs w:val="22"/>
              </w:rPr>
              <w:t xml:space="preserve">Stauffer Chemicals (19??) Herbigation(R) Weed Control Service. (Unpublished study received Oct 20, 1978 under 100-583; submitted by Ciba-Geigy Corp., Greensboro, N.C.; CDL:235355-L) </w:t>
            </w:r>
          </w:p>
        </w:tc>
      </w:tr>
      <w:tr w:rsidR="0069698D" w:rsidRPr="00416C11" w14:paraId="0F674E5A" w14:textId="77777777" w:rsidTr="0069698D">
        <w:trPr>
          <w:tblCellSpacing w:w="0" w:type="dxa"/>
        </w:trPr>
        <w:tc>
          <w:tcPr>
            <w:tcW w:w="0" w:type="auto"/>
            <w:hideMark/>
          </w:tcPr>
          <w:p w14:paraId="78E6D44B" w14:textId="77777777" w:rsidR="0069698D" w:rsidRPr="00416C11" w:rsidRDefault="0069698D" w:rsidP="0069698D">
            <w:pPr>
              <w:rPr>
                <w:b w:val="0"/>
                <w:bCs w:val="0"/>
                <w:sz w:val="22"/>
                <w:szCs w:val="22"/>
              </w:rPr>
            </w:pPr>
            <w:r w:rsidRPr="00416C11">
              <w:rPr>
                <w:b w:val="0"/>
                <w:bCs w:val="0"/>
                <w:sz w:val="22"/>
                <w:szCs w:val="22"/>
              </w:rPr>
              <w:t>17080</w:t>
            </w:r>
          </w:p>
        </w:tc>
        <w:tc>
          <w:tcPr>
            <w:tcW w:w="0" w:type="auto"/>
            <w:vAlign w:val="center"/>
            <w:hideMark/>
          </w:tcPr>
          <w:p w14:paraId="4A6B3F46" w14:textId="77777777" w:rsidR="0069698D" w:rsidRPr="00416C11" w:rsidRDefault="0069698D" w:rsidP="0069698D">
            <w:pPr>
              <w:rPr>
                <w:b w:val="0"/>
                <w:bCs w:val="0"/>
                <w:sz w:val="22"/>
                <w:szCs w:val="22"/>
              </w:rPr>
            </w:pPr>
            <w:r w:rsidRPr="00416C11">
              <w:rPr>
                <w:b w:val="0"/>
                <w:bCs w:val="0"/>
                <w:sz w:val="22"/>
                <w:szCs w:val="22"/>
              </w:rPr>
              <w:t xml:space="preserve">Ciba-Geigy Corporation (19??) Calibration of Center Pivot Sprinkler Systems for Applying Aatrex Herbicides. (Unpublished study re- ceived Oct 20, 1978 under 100-583; CDL:235355-M) </w:t>
            </w:r>
          </w:p>
        </w:tc>
      </w:tr>
      <w:tr w:rsidR="0069698D" w:rsidRPr="00416C11" w14:paraId="7F7A3D49" w14:textId="77777777" w:rsidTr="0069698D">
        <w:trPr>
          <w:tblCellSpacing w:w="0" w:type="dxa"/>
        </w:trPr>
        <w:tc>
          <w:tcPr>
            <w:tcW w:w="0" w:type="auto"/>
            <w:hideMark/>
          </w:tcPr>
          <w:p w14:paraId="09359815" w14:textId="77777777" w:rsidR="0069698D" w:rsidRPr="00416C11" w:rsidRDefault="0069698D" w:rsidP="0069698D">
            <w:pPr>
              <w:rPr>
                <w:b w:val="0"/>
                <w:bCs w:val="0"/>
                <w:sz w:val="22"/>
                <w:szCs w:val="22"/>
              </w:rPr>
            </w:pPr>
            <w:r w:rsidRPr="00416C11">
              <w:rPr>
                <w:b w:val="0"/>
                <w:bCs w:val="0"/>
                <w:sz w:val="22"/>
                <w:szCs w:val="22"/>
              </w:rPr>
              <w:t>17081</w:t>
            </w:r>
          </w:p>
        </w:tc>
        <w:tc>
          <w:tcPr>
            <w:tcW w:w="0" w:type="auto"/>
            <w:vAlign w:val="center"/>
            <w:hideMark/>
          </w:tcPr>
          <w:p w14:paraId="681818BF" w14:textId="77777777" w:rsidR="0069698D" w:rsidRPr="00416C11" w:rsidRDefault="0069698D" w:rsidP="0069698D">
            <w:pPr>
              <w:rPr>
                <w:b w:val="0"/>
                <w:bCs w:val="0"/>
                <w:sz w:val="22"/>
                <w:szCs w:val="22"/>
              </w:rPr>
            </w:pPr>
            <w:r w:rsidRPr="00416C11">
              <w:rPr>
                <w:b w:val="0"/>
                <w:bCs w:val="0"/>
                <w:sz w:val="22"/>
                <w:szCs w:val="22"/>
              </w:rPr>
              <w:t xml:space="preserve">Ciba-Geigy Corporation (1978) ?Plot Information and Remarks on Weed Control|. Summary of studies 235353-C, 235356-B and 235356-D. (Unpublished study received Oct 20, 1978 under 100-583; CDL: 235356-A) </w:t>
            </w:r>
          </w:p>
        </w:tc>
      </w:tr>
      <w:tr w:rsidR="0069698D" w:rsidRPr="00416C11" w14:paraId="27D4D240" w14:textId="77777777" w:rsidTr="0069698D">
        <w:trPr>
          <w:tblCellSpacing w:w="0" w:type="dxa"/>
        </w:trPr>
        <w:tc>
          <w:tcPr>
            <w:tcW w:w="0" w:type="auto"/>
            <w:hideMark/>
          </w:tcPr>
          <w:p w14:paraId="0F8E1AED" w14:textId="77777777" w:rsidR="0069698D" w:rsidRPr="00416C11" w:rsidRDefault="0069698D" w:rsidP="0069698D">
            <w:pPr>
              <w:rPr>
                <w:b w:val="0"/>
                <w:bCs w:val="0"/>
                <w:sz w:val="22"/>
                <w:szCs w:val="22"/>
              </w:rPr>
            </w:pPr>
            <w:r w:rsidRPr="00416C11">
              <w:rPr>
                <w:b w:val="0"/>
                <w:bCs w:val="0"/>
                <w:sz w:val="22"/>
                <w:szCs w:val="22"/>
              </w:rPr>
              <w:t>17090</w:t>
            </w:r>
          </w:p>
        </w:tc>
        <w:tc>
          <w:tcPr>
            <w:tcW w:w="0" w:type="auto"/>
            <w:vAlign w:val="center"/>
            <w:hideMark/>
          </w:tcPr>
          <w:p w14:paraId="59AB9DE2" w14:textId="77777777" w:rsidR="0069698D" w:rsidRPr="00416C11" w:rsidRDefault="0069698D" w:rsidP="0069698D">
            <w:pPr>
              <w:rPr>
                <w:b w:val="0"/>
                <w:bCs w:val="0"/>
                <w:sz w:val="22"/>
                <w:szCs w:val="22"/>
              </w:rPr>
            </w:pPr>
            <w:r w:rsidRPr="00416C11">
              <w:rPr>
                <w:b w:val="0"/>
                <w:bCs w:val="0"/>
                <w:sz w:val="22"/>
                <w:szCs w:val="22"/>
              </w:rPr>
              <w:t xml:space="preserve">Cozort, K.J.; Blake, G.R.; Light, R.N.; et al. (1978) Dual plus Aatrex on Sorghum: 1978 Sales Demonstration Tests: Test No. SWSH00178. (Unpublished study including test nos. SWSH00378, SWSH00478, SWSH00578..., received Feb 21, 1979 under 100-EX-61; submitted by Ciba-Geigy Corp., Greensboro, N.C.; CDL: 237436-A) </w:t>
            </w:r>
          </w:p>
        </w:tc>
      </w:tr>
      <w:tr w:rsidR="0069698D" w:rsidRPr="00416C11" w14:paraId="2090A726" w14:textId="77777777" w:rsidTr="0069698D">
        <w:trPr>
          <w:tblCellSpacing w:w="0" w:type="dxa"/>
        </w:trPr>
        <w:tc>
          <w:tcPr>
            <w:tcW w:w="0" w:type="auto"/>
            <w:hideMark/>
          </w:tcPr>
          <w:p w14:paraId="2A92B15A" w14:textId="77777777" w:rsidR="0069698D" w:rsidRPr="00416C11" w:rsidRDefault="0069698D" w:rsidP="0069698D">
            <w:pPr>
              <w:rPr>
                <w:b w:val="0"/>
                <w:bCs w:val="0"/>
                <w:sz w:val="22"/>
                <w:szCs w:val="22"/>
              </w:rPr>
            </w:pPr>
            <w:r w:rsidRPr="00416C11">
              <w:rPr>
                <w:b w:val="0"/>
                <w:bCs w:val="0"/>
                <w:sz w:val="22"/>
                <w:szCs w:val="22"/>
              </w:rPr>
              <w:t>17093</w:t>
            </w:r>
          </w:p>
        </w:tc>
        <w:tc>
          <w:tcPr>
            <w:tcW w:w="0" w:type="auto"/>
            <w:vAlign w:val="center"/>
            <w:hideMark/>
          </w:tcPr>
          <w:p w14:paraId="58AA83D7" w14:textId="77777777" w:rsidR="0069698D" w:rsidRPr="00416C11" w:rsidRDefault="0069698D" w:rsidP="0069698D">
            <w:pPr>
              <w:rPr>
                <w:b w:val="0"/>
                <w:bCs w:val="0"/>
                <w:sz w:val="22"/>
                <w:szCs w:val="22"/>
              </w:rPr>
            </w:pPr>
            <w:r w:rsidRPr="00416C11">
              <w:rPr>
                <w:b w:val="0"/>
                <w:bCs w:val="0"/>
                <w:sz w:val="22"/>
                <w:szCs w:val="22"/>
              </w:rPr>
              <w:t xml:space="preserve">Blake, G.R.; Light, R.N.; Kennedy, G.; et al. (1978) Dual plus Aa- trex on Sorghum: 1978 Sales Demonstration Tests: Test No. SWSH00378. (Unpublished study including test nos. SWSH00478, SWSH00578, SWSH00878..., received Feb 21, 1979 under 100-EX-60; submitted by Ciba-Geigy Corp., Greensboro, N.C.; CDL: 237415-A) </w:t>
            </w:r>
          </w:p>
        </w:tc>
      </w:tr>
      <w:tr w:rsidR="0069698D" w:rsidRPr="00416C11" w14:paraId="454C1376" w14:textId="77777777" w:rsidTr="0069698D">
        <w:trPr>
          <w:tblCellSpacing w:w="0" w:type="dxa"/>
        </w:trPr>
        <w:tc>
          <w:tcPr>
            <w:tcW w:w="0" w:type="auto"/>
            <w:hideMark/>
          </w:tcPr>
          <w:p w14:paraId="686920B0" w14:textId="77777777" w:rsidR="0069698D" w:rsidRPr="00416C11" w:rsidRDefault="0069698D" w:rsidP="0069698D">
            <w:pPr>
              <w:rPr>
                <w:b w:val="0"/>
                <w:bCs w:val="0"/>
                <w:sz w:val="22"/>
                <w:szCs w:val="22"/>
              </w:rPr>
            </w:pPr>
            <w:r w:rsidRPr="00416C11">
              <w:rPr>
                <w:b w:val="0"/>
                <w:bCs w:val="0"/>
                <w:sz w:val="22"/>
                <w:szCs w:val="22"/>
              </w:rPr>
              <w:t>17128</w:t>
            </w:r>
          </w:p>
        </w:tc>
        <w:tc>
          <w:tcPr>
            <w:tcW w:w="0" w:type="auto"/>
            <w:vAlign w:val="center"/>
            <w:hideMark/>
          </w:tcPr>
          <w:p w14:paraId="2417EF82" w14:textId="77777777" w:rsidR="0069698D" w:rsidRPr="00416C11" w:rsidRDefault="0069698D" w:rsidP="0069698D">
            <w:pPr>
              <w:rPr>
                <w:b w:val="0"/>
                <w:bCs w:val="0"/>
                <w:sz w:val="22"/>
                <w:szCs w:val="22"/>
              </w:rPr>
            </w:pPr>
            <w:r w:rsidRPr="00416C11">
              <w:rPr>
                <w:b w:val="0"/>
                <w:bCs w:val="0"/>
                <w:sz w:val="22"/>
                <w:szCs w:val="22"/>
              </w:rPr>
              <w:t xml:space="preserve">Ciba-Geigy Corporation (1978) ?Crop Response and Weed Control of Various Herbicides on Grain Sorghum|. Summary of studies 234413-B through 234413-J. (Unpublished study received Jul 12, 1978 under 100-590; CDL:234413-A) </w:t>
            </w:r>
          </w:p>
        </w:tc>
      </w:tr>
      <w:tr w:rsidR="0069698D" w:rsidRPr="00416C11" w14:paraId="7700242B" w14:textId="77777777" w:rsidTr="0069698D">
        <w:trPr>
          <w:tblCellSpacing w:w="0" w:type="dxa"/>
        </w:trPr>
        <w:tc>
          <w:tcPr>
            <w:tcW w:w="0" w:type="auto"/>
            <w:hideMark/>
          </w:tcPr>
          <w:p w14:paraId="1293696A" w14:textId="77777777" w:rsidR="0069698D" w:rsidRPr="00416C11" w:rsidRDefault="0069698D" w:rsidP="0069698D">
            <w:pPr>
              <w:rPr>
                <w:b w:val="0"/>
                <w:bCs w:val="0"/>
                <w:sz w:val="22"/>
                <w:szCs w:val="22"/>
              </w:rPr>
            </w:pPr>
            <w:r w:rsidRPr="00416C11">
              <w:rPr>
                <w:b w:val="0"/>
                <w:bCs w:val="0"/>
                <w:sz w:val="22"/>
                <w:szCs w:val="22"/>
              </w:rPr>
              <w:t>17136</w:t>
            </w:r>
          </w:p>
        </w:tc>
        <w:tc>
          <w:tcPr>
            <w:tcW w:w="0" w:type="auto"/>
            <w:vAlign w:val="center"/>
            <w:hideMark/>
          </w:tcPr>
          <w:p w14:paraId="3C3FCF4A" w14:textId="77777777" w:rsidR="0069698D" w:rsidRPr="00416C11" w:rsidRDefault="0069698D" w:rsidP="0069698D">
            <w:pPr>
              <w:rPr>
                <w:b w:val="0"/>
                <w:bCs w:val="0"/>
                <w:sz w:val="22"/>
                <w:szCs w:val="22"/>
              </w:rPr>
            </w:pPr>
            <w:r w:rsidRPr="00416C11">
              <w:rPr>
                <w:b w:val="0"/>
                <w:bCs w:val="0"/>
                <w:sz w:val="22"/>
                <w:szCs w:val="22"/>
              </w:rPr>
              <w:t xml:space="preserve">Ciba-Geigy Corporation (1977) ?Results of Various Combinations of Dual, Aatrex, Atrazine, Lasso, Bicep, and Sutan As Used on Corn for Weed Control|. Summary of studies 096496-J, 228107-E, 228107-N, 228107-R, 228107-AB, 228107-AC, 228107-AL, 228107-AO, 228107-AV, 228112-T, 228112-AE, 228119-AB, 233950-B through 233950-E, 233950-G, 233950-H, 233950-K through 233950-O, 233950- S, 233950-U through 233950-AC, 233950-AF, 233950-AH through 233950-AK, 233950-AO and 233950-AP. (Unpublished study received May 11, 1978 under 100-583; CDL:233950-A) </w:t>
            </w:r>
          </w:p>
        </w:tc>
      </w:tr>
      <w:tr w:rsidR="0069698D" w:rsidRPr="00416C11" w14:paraId="765B576D" w14:textId="77777777" w:rsidTr="0069698D">
        <w:trPr>
          <w:tblCellSpacing w:w="0" w:type="dxa"/>
        </w:trPr>
        <w:tc>
          <w:tcPr>
            <w:tcW w:w="0" w:type="auto"/>
            <w:hideMark/>
          </w:tcPr>
          <w:p w14:paraId="5B78811A" w14:textId="77777777" w:rsidR="0069698D" w:rsidRPr="00416C11" w:rsidRDefault="0069698D" w:rsidP="0069698D">
            <w:pPr>
              <w:rPr>
                <w:b w:val="0"/>
                <w:bCs w:val="0"/>
                <w:sz w:val="22"/>
                <w:szCs w:val="22"/>
              </w:rPr>
            </w:pPr>
            <w:r w:rsidRPr="00416C11">
              <w:rPr>
                <w:b w:val="0"/>
                <w:bCs w:val="0"/>
                <w:sz w:val="22"/>
                <w:szCs w:val="22"/>
              </w:rPr>
              <w:t>17137</w:t>
            </w:r>
          </w:p>
        </w:tc>
        <w:tc>
          <w:tcPr>
            <w:tcW w:w="0" w:type="auto"/>
            <w:vAlign w:val="center"/>
            <w:hideMark/>
          </w:tcPr>
          <w:p w14:paraId="38FDA979" w14:textId="77777777" w:rsidR="0069698D" w:rsidRPr="00416C11" w:rsidRDefault="0069698D" w:rsidP="0069698D">
            <w:pPr>
              <w:rPr>
                <w:b w:val="0"/>
                <w:bCs w:val="0"/>
                <w:sz w:val="22"/>
                <w:szCs w:val="22"/>
              </w:rPr>
            </w:pPr>
            <w:r w:rsidRPr="00416C11">
              <w:rPr>
                <w:b w:val="0"/>
                <w:bCs w:val="0"/>
                <w:sz w:val="22"/>
                <w:szCs w:val="22"/>
              </w:rPr>
              <w:t xml:space="preserve">Doersch, R.E.; Weis, G.; Harvey, R.G. (1975) Herbicide Performance in Corn at Hancock. (Unpublished study received May 11, 1978 under 100-583; prepared by </w:t>
            </w:r>
            <w:r w:rsidRPr="00416C11">
              <w:rPr>
                <w:b w:val="0"/>
                <w:bCs w:val="0"/>
                <w:sz w:val="22"/>
                <w:szCs w:val="22"/>
              </w:rPr>
              <w:lastRenderedPageBreak/>
              <w:t xml:space="preserve">Univ. of Wisconsin, Dept. of Agrono- my, submitted by Ciba-Geigy Corp., Greensboro, N.C.; CDL: 233950-B) </w:t>
            </w:r>
          </w:p>
        </w:tc>
      </w:tr>
      <w:tr w:rsidR="0069698D" w:rsidRPr="00416C11" w14:paraId="4579361C" w14:textId="77777777" w:rsidTr="0069698D">
        <w:trPr>
          <w:tblCellSpacing w:w="0" w:type="dxa"/>
        </w:trPr>
        <w:tc>
          <w:tcPr>
            <w:tcW w:w="0" w:type="auto"/>
            <w:hideMark/>
          </w:tcPr>
          <w:p w14:paraId="2935F3F3" w14:textId="77777777" w:rsidR="0069698D" w:rsidRPr="00416C11" w:rsidRDefault="0069698D" w:rsidP="0069698D">
            <w:pPr>
              <w:rPr>
                <w:b w:val="0"/>
                <w:bCs w:val="0"/>
                <w:sz w:val="22"/>
                <w:szCs w:val="22"/>
              </w:rPr>
            </w:pPr>
            <w:r w:rsidRPr="00416C11">
              <w:rPr>
                <w:b w:val="0"/>
                <w:bCs w:val="0"/>
                <w:sz w:val="22"/>
                <w:szCs w:val="22"/>
              </w:rPr>
              <w:lastRenderedPageBreak/>
              <w:t>17144</w:t>
            </w:r>
          </w:p>
        </w:tc>
        <w:tc>
          <w:tcPr>
            <w:tcW w:w="0" w:type="auto"/>
            <w:vAlign w:val="center"/>
            <w:hideMark/>
          </w:tcPr>
          <w:p w14:paraId="15DC74CA" w14:textId="77777777" w:rsidR="0069698D" w:rsidRPr="00416C11" w:rsidRDefault="0069698D" w:rsidP="0069698D">
            <w:pPr>
              <w:rPr>
                <w:b w:val="0"/>
                <w:bCs w:val="0"/>
                <w:sz w:val="22"/>
                <w:szCs w:val="22"/>
              </w:rPr>
            </w:pPr>
            <w:r w:rsidRPr="00416C11">
              <w:rPr>
                <w:b w:val="0"/>
                <w:bCs w:val="0"/>
                <w:sz w:val="22"/>
                <w:szCs w:val="22"/>
              </w:rPr>
              <w:t xml:space="preserve">Doersch, R.E.; Paulson, W.H.; Harvey, R.G. (1977) Fall Panicum Control in Corn at Lancaster. (Unpublished study received May 11, 1978 under 100-583; prepared by Univ. of Wisconsin, Dept. of Agronomy, submitted by Ciba-Geigy Corp., Greensboro, N.C.; CDL: 233950-L) </w:t>
            </w:r>
          </w:p>
        </w:tc>
      </w:tr>
      <w:tr w:rsidR="0069698D" w:rsidRPr="00416C11" w14:paraId="40E0403B" w14:textId="77777777" w:rsidTr="0069698D">
        <w:trPr>
          <w:tblCellSpacing w:w="0" w:type="dxa"/>
        </w:trPr>
        <w:tc>
          <w:tcPr>
            <w:tcW w:w="0" w:type="auto"/>
            <w:hideMark/>
          </w:tcPr>
          <w:p w14:paraId="561DAA03" w14:textId="77777777" w:rsidR="0069698D" w:rsidRPr="00416C11" w:rsidRDefault="0069698D" w:rsidP="0069698D">
            <w:pPr>
              <w:rPr>
                <w:b w:val="0"/>
                <w:bCs w:val="0"/>
                <w:sz w:val="22"/>
                <w:szCs w:val="22"/>
              </w:rPr>
            </w:pPr>
            <w:r w:rsidRPr="00416C11">
              <w:rPr>
                <w:b w:val="0"/>
                <w:bCs w:val="0"/>
                <w:sz w:val="22"/>
                <w:szCs w:val="22"/>
              </w:rPr>
              <w:t>17145</w:t>
            </w:r>
          </w:p>
        </w:tc>
        <w:tc>
          <w:tcPr>
            <w:tcW w:w="0" w:type="auto"/>
            <w:vAlign w:val="center"/>
            <w:hideMark/>
          </w:tcPr>
          <w:p w14:paraId="4B1006C3" w14:textId="77777777" w:rsidR="0069698D" w:rsidRPr="00416C11" w:rsidRDefault="0069698D" w:rsidP="0069698D">
            <w:pPr>
              <w:rPr>
                <w:b w:val="0"/>
                <w:bCs w:val="0"/>
                <w:sz w:val="22"/>
                <w:szCs w:val="22"/>
              </w:rPr>
            </w:pPr>
            <w:r w:rsidRPr="00416C11">
              <w:rPr>
                <w:b w:val="0"/>
                <w:bCs w:val="0"/>
                <w:sz w:val="22"/>
                <w:szCs w:val="22"/>
              </w:rPr>
              <w:t xml:space="preserve">Heilmann, R. (1976) Sweet Corn Weed Control: Test No. 11155. (Un- published study received May 11, 1978 under 100-583; prepared by Libby, McNeill &amp; Libby, submitted by Ciba-Geigy Corp., Greens- boro, N.C.; CDL:233950-M) </w:t>
            </w:r>
          </w:p>
        </w:tc>
      </w:tr>
      <w:tr w:rsidR="0069698D" w:rsidRPr="00416C11" w14:paraId="30B68DDC" w14:textId="77777777" w:rsidTr="0069698D">
        <w:trPr>
          <w:tblCellSpacing w:w="0" w:type="dxa"/>
        </w:trPr>
        <w:tc>
          <w:tcPr>
            <w:tcW w:w="0" w:type="auto"/>
            <w:hideMark/>
          </w:tcPr>
          <w:p w14:paraId="760CE5A8" w14:textId="77777777" w:rsidR="0069698D" w:rsidRPr="00416C11" w:rsidRDefault="0069698D" w:rsidP="0069698D">
            <w:pPr>
              <w:rPr>
                <w:b w:val="0"/>
                <w:bCs w:val="0"/>
                <w:sz w:val="22"/>
                <w:szCs w:val="22"/>
              </w:rPr>
            </w:pPr>
            <w:r w:rsidRPr="00416C11">
              <w:rPr>
                <w:b w:val="0"/>
                <w:bCs w:val="0"/>
                <w:sz w:val="22"/>
                <w:szCs w:val="22"/>
              </w:rPr>
              <w:t>17146</w:t>
            </w:r>
          </w:p>
        </w:tc>
        <w:tc>
          <w:tcPr>
            <w:tcW w:w="0" w:type="auto"/>
            <w:vAlign w:val="center"/>
            <w:hideMark/>
          </w:tcPr>
          <w:p w14:paraId="67D35025" w14:textId="77777777" w:rsidR="0069698D" w:rsidRPr="00416C11" w:rsidRDefault="0069698D" w:rsidP="0069698D">
            <w:pPr>
              <w:rPr>
                <w:b w:val="0"/>
                <w:bCs w:val="0"/>
                <w:sz w:val="22"/>
                <w:szCs w:val="22"/>
              </w:rPr>
            </w:pPr>
            <w:r w:rsidRPr="00416C11">
              <w:rPr>
                <w:b w:val="0"/>
                <w:bCs w:val="0"/>
                <w:sz w:val="22"/>
                <w:szCs w:val="22"/>
              </w:rPr>
              <w:t xml:space="preserve">Doll, J.; Tenpas, G. (1977) Nutsedge Control in Corn: CN-2-77. (Unpublished study received May 11, 1978 under 100-583; prepared by Univ. of Wisconsin, Dept. of Agronomy, submitted by Ciba- Geigy Corp., Greensboro, N.C.; CDL:233950-N) </w:t>
            </w:r>
          </w:p>
        </w:tc>
      </w:tr>
      <w:tr w:rsidR="0069698D" w:rsidRPr="00416C11" w14:paraId="197C8884" w14:textId="77777777" w:rsidTr="0069698D">
        <w:trPr>
          <w:tblCellSpacing w:w="0" w:type="dxa"/>
        </w:trPr>
        <w:tc>
          <w:tcPr>
            <w:tcW w:w="0" w:type="auto"/>
            <w:hideMark/>
          </w:tcPr>
          <w:p w14:paraId="666CF268" w14:textId="77777777" w:rsidR="0069698D" w:rsidRPr="00416C11" w:rsidRDefault="0069698D" w:rsidP="0069698D">
            <w:pPr>
              <w:rPr>
                <w:b w:val="0"/>
                <w:bCs w:val="0"/>
                <w:sz w:val="22"/>
                <w:szCs w:val="22"/>
              </w:rPr>
            </w:pPr>
            <w:r w:rsidRPr="00416C11">
              <w:rPr>
                <w:b w:val="0"/>
                <w:bCs w:val="0"/>
                <w:sz w:val="22"/>
                <w:szCs w:val="22"/>
              </w:rPr>
              <w:t>17148</w:t>
            </w:r>
          </w:p>
        </w:tc>
        <w:tc>
          <w:tcPr>
            <w:tcW w:w="0" w:type="auto"/>
            <w:vAlign w:val="center"/>
            <w:hideMark/>
          </w:tcPr>
          <w:p w14:paraId="7C9C768A" w14:textId="77777777" w:rsidR="0069698D" w:rsidRPr="00416C11" w:rsidRDefault="0069698D" w:rsidP="0069698D">
            <w:pPr>
              <w:rPr>
                <w:b w:val="0"/>
                <w:bCs w:val="0"/>
                <w:sz w:val="22"/>
                <w:szCs w:val="22"/>
              </w:rPr>
            </w:pPr>
            <w:r w:rsidRPr="00416C11">
              <w:rPr>
                <w:b w:val="0"/>
                <w:bCs w:val="0"/>
                <w:sz w:val="22"/>
                <w:szCs w:val="22"/>
              </w:rPr>
              <w:t xml:space="preserve">Harvey, R.G. (1975) Sweet Corn Herbicide Study: Project No. 755. (Unpublished study received May 11, 1978 under 100-583; prepared by Univ. of Wisconsin, Dept. of Agronomy, submitted by Ciba- Geigy Corp., Greensboro, N.C.; CDL:233950-S) </w:t>
            </w:r>
          </w:p>
        </w:tc>
      </w:tr>
      <w:tr w:rsidR="0069698D" w:rsidRPr="00416C11" w14:paraId="2DED2EF1" w14:textId="77777777" w:rsidTr="0069698D">
        <w:trPr>
          <w:tblCellSpacing w:w="0" w:type="dxa"/>
        </w:trPr>
        <w:tc>
          <w:tcPr>
            <w:tcW w:w="0" w:type="auto"/>
            <w:hideMark/>
          </w:tcPr>
          <w:p w14:paraId="598DF782" w14:textId="77777777" w:rsidR="0069698D" w:rsidRPr="00416C11" w:rsidRDefault="0069698D" w:rsidP="0069698D">
            <w:pPr>
              <w:rPr>
                <w:b w:val="0"/>
                <w:bCs w:val="0"/>
                <w:sz w:val="22"/>
                <w:szCs w:val="22"/>
              </w:rPr>
            </w:pPr>
            <w:r w:rsidRPr="00416C11">
              <w:rPr>
                <w:b w:val="0"/>
                <w:bCs w:val="0"/>
                <w:sz w:val="22"/>
                <w:szCs w:val="22"/>
              </w:rPr>
              <w:t>17149</w:t>
            </w:r>
          </w:p>
        </w:tc>
        <w:tc>
          <w:tcPr>
            <w:tcW w:w="0" w:type="auto"/>
            <w:vAlign w:val="center"/>
            <w:hideMark/>
          </w:tcPr>
          <w:p w14:paraId="365D21F9" w14:textId="77777777" w:rsidR="0069698D" w:rsidRPr="00416C11" w:rsidRDefault="0069698D" w:rsidP="0069698D">
            <w:pPr>
              <w:rPr>
                <w:b w:val="0"/>
                <w:bCs w:val="0"/>
                <w:sz w:val="22"/>
                <w:szCs w:val="22"/>
              </w:rPr>
            </w:pPr>
            <w:r w:rsidRPr="00416C11">
              <w:rPr>
                <w:b w:val="0"/>
                <w:bCs w:val="0"/>
                <w:sz w:val="22"/>
                <w:szCs w:val="22"/>
              </w:rPr>
              <w:t xml:space="preserve">Doersch, R.E. (1975) Herbicide Performance in Corn at Arlington: II. Preemergence Treatments. (Unpublished study received May 11, 1978 under 100-583; prepared by Univ. of Wisconsin, Dept. of Agronomy, submitted by Ciba-Geigy Corp., Greensboro, N.C.; CDL: 233950-U) </w:t>
            </w:r>
          </w:p>
        </w:tc>
      </w:tr>
      <w:tr w:rsidR="0069698D" w:rsidRPr="00416C11" w14:paraId="468E54D7" w14:textId="77777777" w:rsidTr="0069698D">
        <w:trPr>
          <w:tblCellSpacing w:w="0" w:type="dxa"/>
        </w:trPr>
        <w:tc>
          <w:tcPr>
            <w:tcW w:w="0" w:type="auto"/>
            <w:hideMark/>
          </w:tcPr>
          <w:p w14:paraId="7F2E9316" w14:textId="77777777" w:rsidR="0069698D" w:rsidRPr="00416C11" w:rsidRDefault="0069698D" w:rsidP="0069698D">
            <w:pPr>
              <w:rPr>
                <w:b w:val="0"/>
                <w:bCs w:val="0"/>
                <w:sz w:val="22"/>
                <w:szCs w:val="22"/>
              </w:rPr>
            </w:pPr>
            <w:r w:rsidRPr="00416C11">
              <w:rPr>
                <w:b w:val="0"/>
                <w:bCs w:val="0"/>
                <w:sz w:val="22"/>
                <w:szCs w:val="22"/>
              </w:rPr>
              <w:t>17152</w:t>
            </w:r>
          </w:p>
        </w:tc>
        <w:tc>
          <w:tcPr>
            <w:tcW w:w="0" w:type="auto"/>
            <w:vAlign w:val="center"/>
            <w:hideMark/>
          </w:tcPr>
          <w:p w14:paraId="38CDB465" w14:textId="77777777" w:rsidR="0069698D" w:rsidRPr="00416C11" w:rsidRDefault="0069698D" w:rsidP="0069698D">
            <w:pPr>
              <w:rPr>
                <w:b w:val="0"/>
                <w:bCs w:val="0"/>
                <w:sz w:val="22"/>
                <w:szCs w:val="22"/>
              </w:rPr>
            </w:pPr>
            <w:r w:rsidRPr="00416C11">
              <w:rPr>
                <w:b w:val="0"/>
                <w:bCs w:val="0"/>
                <w:sz w:val="22"/>
                <w:szCs w:val="22"/>
              </w:rPr>
              <w:t xml:space="preserve">Doersch, R.E. (1976) Herbicide Performance in Corn at Arlington: II. Preemergence Treatments. (Unpublished study received May 11, 1978 under 100-583; prepared by Univ. of Wisconsin, Dept. of Agronomy, submitted by Ciba-Geigy Corp., Greensboro, N.C.; CDL: 233950-X) </w:t>
            </w:r>
          </w:p>
        </w:tc>
      </w:tr>
      <w:tr w:rsidR="0069698D" w:rsidRPr="00416C11" w14:paraId="5FF67EA0" w14:textId="77777777" w:rsidTr="0069698D">
        <w:trPr>
          <w:tblCellSpacing w:w="0" w:type="dxa"/>
        </w:trPr>
        <w:tc>
          <w:tcPr>
            <w:tcW w:w="0" w:type="auto"/>
            <w:hideMark/>
          </w:tcPr>
          <w:p w14:paraId="5D59A740" w14:textId="77777777" w:rsidR="0069698D" w:rsidRPr="00416C11" w:rsidRDefault="0069698D" w:rsidP="0069698D">
            <w:pPr>
              <w:rPr>
                <w:b w:val="0"/>
                <w:bCs w:val="0"/>
                <w:sz w:val="22"/>
                <w:szCs w:val="22"/>
              </w:rPr>
            </w:pPr>
            <w:r w:rsidRPr="00416C11">
              <w:rPr>
                <w:b w:val="0"/>
                <w:bCs w:val="0"/>
                <w:sz w:val="22"/>
                <w:szCs w:val="22"/>
              </w:rPr>
              <w:t>17154</w:t>
            </w:r>
          </w:p>
        </w:tc>
        <w:tc>
          <w:tcPr>
            <w:tcW w:w="0" w:type="auto"/>
            <w:vAlign w:val="center"/>
            <w:hideMark/>
          </w:tcPr>
          <w:p w14:paraId="537238B6" w14:textId="77777777" w:rsidR="0069698D" w:rsidRPr="00416C11" w:rsidRDefault="0069698D" w:rsidP="0069698D">
            <w:pPr>
              <w:rPr>
                <w:b w:val="0"/>
                <w:bCs w:val="0"/>
                <w:sz w:val="22"/>
                <w:szCs w:val="22"/>
              </w:rPr>
            </w:pPr>
            <w:r w:rsidRPr="00416C11">
              <w:rPr>
                <w:b w:val="0"/>
                <w:bCs w:val="0"/>
                <w:sz w:val="22"/>
                <w:szCs w:val="22"/>
              </w:rPr>
              <w:t xml:space="preserve">Doersch, R.E. (1977) Annual Weed Control in Corn at Arlington. (Unpublished study received May 11, 1978 under 100-583; prepared by Univ. of Wisconsin, Dept. of Agronomy, submitted by Ciba- Geigy Corp., Greensboro, N.C.; CDL:233950-Z) </w:t>
            </w:r>
          </w:p>
        </w:tc>
      </w:tr>
      <w:tr w:rsidR="0069698D" w:rsidRPr="00416C11" w14:paraId="442BDD6E" w14:textId="77777777" w:rsidTr="0069698D">
        <w:trPr>
          <w:tblCellSpacing w:w="0" w:type="dxa"/>
        </w:trPr>
        <w:tc>
          <w:tcPr>
            <w:tcW w:w="0" w:type="auto"/>
            <w:hideMark/>
          </w:tcPr>
          <w:p w14:paraId="0E64982B" w14:textId="77777777" w:rsidR="0069698D" w:rsidRPr="00416C11" w:rsidRDefault="0069698D" w:rsidP="0069698D">
            <w:pPr>
              <w:rPr>
                <w:b w:val="0"/>
                <w:bCs w:val="0"/>
                <w:sz w:val="22"/>
                <w:szCs w:val="22"/>
              </w:rPr>
            </w:pPr>
            <w:r w:rsidRPr="00416C11">
              <w:rPr>
                <w:b w:val="0"/>
                <w:bCs w:val="0"/>
                <w:sz w:val="22"/>
                <w:szCs w:val="22"/>
              </w:rPr>
              <w:t>17156</w:t>
            </w:r>
          </w:p>
        </w:tc>
        <w:tc>
          <w:tcPr>
            <w:tcW w:w="0" w:type="auto"/>
            <w:vAlign w:val="center"/>
            <w:hideMark/>
          </w:tcPr>
          <w:p w14:paraId="442E6D82" w14:textId="77777777" w:rsidR="0069698D" w:rsidRPr="00416C11" w:rsidRDefault="0069698D" w:rsidP="0069698D">
            <w:pPr>
              <w:rPr>
                <w:b w:val="0"/>
                <w:bCs w:val="0"/>
                <w:sz w:val="22"/>
                <w:szCs w:val="22"/>
              </w:rPr>
            </w:pPr>
            <w:r w:rsidRPr="00416C11">
              <w:rPr>
                <w:b w:val="0"/>
                <w:bCs w:val="0"/>
                <w:sz w:val="22"/>
                <w:szCs w:val="22"/>
              </w:rPr>
              <w:t xml:space="preserve">Miller, K.J. (1974) Sweet Corn Weed Control: Test No. 10299. (Un- published study received May 11, 1978 under 100-583; prepared by Libby, McNeill &amp; Libby, submitted by Ciba-Geigy Corp., Greens- boro, N.C.; CDL:233950-AB) </w:t>
            </w:r>
          </w:p>
        </w:tc>
      </w:tr>
      <w:tr w:rsidR="0069698D" w:rsidRPr="00416C11" w14:paraId="24DB9CEC" w14:textId="77777777" w:rsidTr="0069698D">
        <w:trPr>
          <w:tblCellSpacing w:w="0" w:type="dxa"/>
        </w:trPr>
        <w:tc>
          <w:tcPr>
            <w:tcW w:w="0" w:type="auto"/>
            <w:hideMark/>
          </w:tcPr>
          <w:p w14:paraId="61DAB08E" w14:textId="77777777" w:rsidR="0069698D" w:rsidRPr="00416C11" w:rsidRDefault="0069698D" w:rsidP="0069698D">
            <w:pPr>
              <w:rPr>
                <w:b w:val="0"/>
                <w:bCs w:val="0"/>
                <w:sz w:val="22"/>
                <w:szCs w:val="22"/>
              </w:rPr>
            </w:pPr>
            <w:r w:rsidRPr="00416C11">
              <w:rPr>
                <w:b w:val="0"/>
                <w:bCs w:val="0"/>
                <w:sz w:val="22"/>
                <w:szCs w:val="22"/>
              </w:rPr>
              <w:t>17157</w:t>
            </w:r>
          </w:p>
        </w:tc>
        <w:tc>
          <w:tcPr>
            <w:tcW w:w="0" w:type="auto"/>
            <w:vAlign w:val="center"/>
            <w:hideMark/>
          </w:tcPr>
          <w:p w14:paraId="1DB4317F" w14:textId="77777777" w:rsidR="0069698D" w:rsidRPr="00416C11" w:rsidRDefault="0069698D" w:rsidP="0069698D">
            <w:pPr>
              <w:rPr>
                <w:b w:val="0"/>
                <w:bCs w:val="0"/>
                <w:sz w:val="22"/>
                <w:szCs w:val="22"/>
              </w:rPr>
            </w:pPr>
            <w:r w:rsidRPr="00416C11">
              <w:rPr>
                <w:b w:val="0"/>
                <w:bCs w:val="0"/>
                <w:sz w:val="22"/>
                <w:szCs w:val="22"/>
              </w:rPr>
              <w:t xml:space="preserve">Fawcett, R.S. (1975) Yellow Nutsedge Control in Corn--Middleton. (Unpublished study received May 11, 1978 under 100-583; prepared by Univ. of Wisconsin, Dept. of Agronomy, submitted by Ciba- Geigy Corp., Greensboro, N.C.; CDL:233950-AC) </w:t>
            </w:r>
          </w:p>
        </w:tc>
      </w:tr>
      <w:tr w:rsidR="0069698D" w:rsidRPr="00416C11" w14:paraId="0461759F" w14:textId="77777777" w:rsidTr="0069698D">
        <w:trPr>
          <w:tblCellSpacing w:w="0" w:type="dxa"/>
        </w:trPr>
        <w:tc>
          <w:tcPr>
            <w:tcW w:w="0" w:type="auto"/>
            <w:hideMark/>
          </w:tcPr>
          <w:p w14:paraId="181FBDAA" w14:textId="77777777" w:rsidR="0069698D" w:rsidRPr="00416C11" w:rsidRDefault="0069698D" w:rsidP="0069698D">
            <w:pPr>
              <w:rPr>
                <w:b w:val="0"/>
                <w:bCs w:val="0"/>
                <w:sz w:val="22"/>
                <w:szCs w:val="22"/>
              </w:rPr>
            </w:pPr>
            <w:r w:rsidRPr="00416C11">
              <w:rPr>
                <w:b w:val="0"/>
                <w:bCs w:val="0"/>
                <w:sz w:val="22"/>
                <w:szCs w:val="22"/>
              </w:rPr>
              <w:t>17158</w:t>
            </w:r>
          </w:p>
        </w:tc>
        <w:tc>
          <w:tcPr>
            <w:tcW w:w="0" w:type="auto"/>
            <w:vAlign w:val="center"/>
            <w:hideMark/>
          </w:tcPr>
          <w:p w14:paraId="14BBD184" w14:textId="77777777" w:rsidR="0069698D" w:rsidRPr="00416C11" w:rsidRDefault="0069698D" w:rsidP="0069698D">
            <w:pPr>
              <w:rPr>
                <w:b w:val="0"/>
                <w:bCs w:val="0"/>
                <w:sz w:val="22"/>
                <w:szCs w:val="22"/>
              </w:rPr>
            </w:pPr>
            <w:r w:rsidRPr="00416C11">
              <w:rPr>
                <w:b w:val="0"/>
                <w:bCs w:val="0"/>
                <w:sz w:val="22"/>
                <w:szCs w:val="22"/>
              </w:rPr>
              <w:t xml:space="preserve">Wilson, H.P.; Milbocker, D.C.; Hines, T.E. (1975) Sweet Corn--1975: Preplant Incorporated and Preemergence. (Unpublished study re- ceived May 11, 1978 under 100-583; prepared by Virginia Truck and Ornamentals Research Station, Virginia Beach Branch and Eastern Shore Branch, submitted by Ciba-Geigy Corp., Greensboro, N.C.; CDL:233950-AF) </w:t>
            </w:r>
          </w:p>
        </w:tc>
      </w:tr>
      <w:tr w:rsidR="0069698D" w:rsidRPr="00416C11" w14:paraId="04CB5970" w14:textId="77777777" w:rsidTr="0069698D">
        <w:trPr>
          <w:tblCellSpacing w:w="0" w:type="dxa"/>
        </w:trPr>
        <w:tc>
          <w:tcPr>
            <w:tcW w:w="0" w:type="auto"/>
            <w:hideMark/>
          </w:tcPr>
          <w:p w14:paraId="29E9FEE0" w14:textId="77777777" w:rsidR="0069698D" w:rsidRPr="00416C11" w:rsidRDefault="0069698D" w:rsidP="0069698D">
            <w:pPr>
              <w:rPr>
                <w:b w:val="0"/>
                <w:bCs w:val="0"/>
                <w:sz w:val="22"/>
                <w:szCs w:val="22"/>
              </w:rPr>
            </w:pPr>
            <w:r w:rsidRPr="00416C11">
              <w:rPr>
                <w:b w:val="0"/>
                <w:bCs w:val="0"/>
                <w:sz w:val="22"/>
                <w:szCs w:val="22"/>
              </w:rPr>
              <w:t>17159</w:t>
            </w:r>
          </w:p>
        </w:tc>
        <w:tc>
          <w:tcPr>
            <w:tcW w:w="0" w:type="auto"/>
            <w:vAlign w:val="center"/>
            <w:hideMark/>
          </w:tcPr>
          <w:p w14:paraId="10E38E00" w14:textId="77777777" w:rsidR="0069698D" w:rsidRPr="00416C11" w:rsidRDefault="0069698D" w:rsidP="0069698D">
            <w:pPr>
              <w:rPr>
                <w:b w:val="0"/>
                <w:bCs w:val="0"/>
                <w:sz w:val="22"/>
                <w:szCs w:val="22"/>
              </w:rPr>
            </w:pPr>
            <w:r w:rsidRPr="00416C11">
              <w:rPr>
                <w:b w:val="0"/>
                <w:bCs w:val="0"/>
                <w:sz w:val="22"/>
                <w:szCs w:val="22"/>
              </w:rPr>
              <w:t xml:space="preserve">Harvey, R.G.; Jansen, G.E. (1977) Wild Proso Millet Control in Sweet Corn Study: Project No. 755. (Unpublished study received May 11, 1978 under 100-583; prepared </w:t>
            </w:r>
            <w:r w:rsidRPr="00416C11">
              <w:rPr>
                <w:b w:val="0"/>
                <w:bCs w:val="0"/>
                <w:sz w:val="22"/>
                <w:szCs w:val="22"/>
              </w:rPr>
              <w:lastRenderedPageBreak/>
              <w:t xml:space="preserve">by Univ. of Wisconsin, Dept. of Agronomy, submitted by Ciba-Geigy Corp., Greensboro, N.C.; CDL:233950-AH) </w:t>
            </w:r>
          </w:p>
        </w:tc>
      </w:tr>
      <w:tr w:rsidR="0069698D" w:rsidRPr="00416C11" w14:paraId="4599B62C" w14:textId="77777777" w:rsidTr="0069698D">
        <w:trPr>
          <w:tblCellSpacing w:w="0" w:type="dxa"/>
        </w:trPr>
        <w:tc>
          <w:tcPr>
            <w:tcW w:w="0" w:type="auto"/>
            <w:hideMark/>
          </w:tcPr>
          <w:p w14:paraId="0832E373" w14:textId="77777777" w:rsidR="0069698D" w:rsidRPr="00416C11" w:rsidRDefault="0069698D" w:rsidP="0069698D">
            <w:pPr>
              <w:rPr>
                <w:b w:val="0"/>
                <w:bCs w:val="0"/>
                <w:sz w:val="22"/>
                <w:szCs w:val="22"/>
              </w:rPr>
            </w:pPr>
            <w:r w:rsidRPr="00416C11">
              <w:rPr>
                <w:b w:val="0"/>
                <w:bCs w:val="0"/>
                <w:sz w:val="22"/>
                <w:szCs w:val="22"/>
              </w:rPr>
              <w:lastRenderedPageBreak/>
              <w:t>17165</w:t>
            </w:r>
          </w:p>
        </w:tc>
        <w:tc>
          <w:tcPr>
            <w:tcW w:w="0" w:type="auto"/>
            <w:vAlign w:val="center"/>
            <w:hideMark/>
          </w:tcPr>
          <w:p w14:paraId="234C6A60" w14:textId="77777777" w:rsidR="0069698D" w:rsidRPr="00416C11" w:rsidRDefault="0069698D" w:rsidP="0069698D">
            <w:pPr>
              <w:rPr>
                <w:b w:val="0"/>
                <w:bCs w:val="0"/>
                <w:sz w:val="22"/>
                <w:szCs w:val="22"/>
              </w:rPr>
            </w:pPr>
            <w:r w:rsidRPr="00416C11">
              <w:rPr>
                <w:b w:val="0"/>
                <w:bCs w:val="0"/>
                <w:sz w:val="22"/>
                <w:szCs w:val="22"/>
              </w:rPr>
              <w:t xml:space="preserve">Higgins, E.R.; Abbot, G. (1978) Sweet Corn Varietal Test with Dual and Lasso: Test No. NE OH 406 77. (Unpublished study received May 11, 1978 under 100-583; submitted by Ciba-Geigy Corp., Greensboro, N.C.; CDL:233949-C) </w:t>
            </w:r>
          </w:p>
        </w:tc>
      </w:tr>
      <w:tr w:rsidR="0069698D" w:rsidRPr="00416C11" w14:paraId="1C063610" w14:textId="77777777" w:rsidTr="0069698D">
        <w:trPr>
          <w:tblCellSpacing w:w="0" w:type="dxa"/>
        </w:trPr>
        <w:tc>
          <w:tcPr>
            <w:tcW w:w="0" w:type="auto"/>
            <w:hideMark/>
          </w:tcPr>
          <w:p w14:paraId="34EE92E5" w14:textId="77777777" w:rsidR="0069698D" w:rsidRPr="00416C11" w:rsidRDefault="0069698D" w:rsidP="0069698D">
            <w:pPr>
              <w:rPr>
                <w:b w:val="0"/>
                <w:bCs w:val="0"/>
                <w:sz w:val="22"/>
                <w:szCs w:val="22"/>
              </w:rPr>
            </w:pPr>
            <w:r w:rsidRPr="00416C11">
              <w:rPr>
                <w:b w:val="0"/>
                <w:bCs w:val="0"/>
                <w:sz w:val="22"/>
                <w:szCs w:val="22"/>
              </w:rPr>
              <w:t>17167</w:t>
            </w:r>
          </w:p>
        </w:tc>
        <w:tc>
          <w:tcPr>
            <w:tcW w:w="0" w:type="auto"/>
            <w:vAlign w:val="center"/>
            <w:hideMark/>
          </w:tcPr>
          <w:p w14:paraId="3F863E06" w14:textId="77777777" w:rsidR="0069698D" w:rsidRPr="00416C11" w:rsidRDefault="0069698D" w:rsidP="0069698D">
            <w:pPr>
              <w:rPr>
                <w:b w:val="0"/>
                <w:bCs w:val="0"/>
                <w:sz w:val="22"/>
                <w:szCs w:val="22"/>
              </w:rPr>
            </w:pPr>
            <w:r w:rsidRPr="00416C11">
              <w:rPr>
                <w:b w:val="0"/>
                <w:bCs w:val="0"/>
                <w:sz w:val="22"/>
                <w:szCs w:val="22"/>
              </w:rPr>
              <w:t xml:space="preserve">Anliker, W.L. (1978) Pre Emergence Comparison of Stage III Herbicides &amp; Combinations: Test No. OW OH 117 74. (Unpublished study received May 11, 1978 under 100-583; submitted by Ciba-Geigy Corp., Greensboro, N.C.; CDL:233949-F) </w:t>
            </w:r>
          </w:p>
        </w:tc>
      </w:tr>
      <w:tr w:rsidR="0069698D" w:rsidRPr="00416C11" w14:paraId="7CA0C681" w14:textId="77777777" w:rsidTr="0069698D">
        <w:trPr>
          <w:tblCellSpacing w:w="0" w:type="dxa"/>
        </w:trPr>
        <w:tc>
          <w:tcPr>
            <w:tcW w:w="0" w:type="auto"/>
            <w:hideMark/>
          </w:tcPr>
          <w:p w14:paraId="3554BB09" w14:textId="77777777" w:rsidR="0069698D" w:rsidRPr="00416C11" w:rsidRDefault="0069698D" w:rsidP="0069698D">
            <w:pPr>
              <w:rPr>
                <w:b w:val="0"/>
                <w:bCs w:val="0"/>
                <w:sz w:val="22"/>
                <w:szCs w:val="22"/>
              </w:rPr>
            </w:pPr>
            <w:r w:rsidRPr="00416C11">
              <w:rPr>
                <w:b w:val="0"/>
                <w:bCs w:val="0"/>
                <w:sz w:val="22"/>
                <w:szCs w:val="22"/>
              </w:rPr>
              <w:t>17168</w:t>
            </w:r>
          </w:p>
        </w:tc>
        <w:tc>
          <w:tcPr>
            <w:tcW w:w="0" w:type="auto"/>
            <w:vAlign w:val="center"/>
            <w:hideMark/>
          </w:tcPr>
          <w:p w14:paraId="0E981D17" w14:textId="77777777" w:rsidR="0069698D" w:rsidRPr="00416C11" w:rsidRDefault="0069698D" w:rsidP="0069698D">
            <w:pPr>
              <w:rPr>
                <w:b w:val="0"/>
                <w:bCs w:val="0"/>
                <w:sz w:val="22"/>
                <w:szCs w:val="22"/>
              </w:rPr>
            </w:pPr>
            <w:r w:rsidRPr="00416C11">
              <w:rPr>
                <w:b w:val="0"/>
                <w:bCs w:val="0"/>
                <w:sz w:val="22"/>
                <w:szCs w:val="22"/>
              </w:rPr>
              <w:t xml:space="preserve">Higgins, E.R.; Smith, S. (1978) Timing of Application Study with Dual 6E, Dual 8E and Bicep in Sweet Corn: Test No. NE OH 414 77. (Unpublished study received May 11, 1978 under 100-583; submit- ted by Ciba-Geigy Corp., Greensboro, N.C.; CDL:233949-G) </w:t>
            </w:r>
          </w:p>
        </w:tc>
      </w:tr>
      <w:tr w:rsidR="0069698D" w:rsidRPr="00416C11" w14:paraId="75AECD93" w14:textId="77777777" w:rsidTr="0069698D">
        <w:trPr>
          <w:tblCellSpacing w:w="0" w:type="dxa"/>
        </w:trPr>
        <w:tc>
          <w:tcPr>
            <w:tcW w:w="0" w:type="auto"/>
            <w:hideMark/>
          </w:tcPr>
          <w:p w14:paraId="3EEC4A2F" w14:textId="77777777" w:rsidR="0069698D" w:rsidRPr="00416C11" w:rsidRDefault="0069698D" w:rsidP="0069698D">
            <w:pPr>
              <w:rPr>
                <w:b w:val="0"/>
                <w:bCs w:val="0"/>
                <w:sz w:val="22"/>
                <w:szCs w:val="22"/>
              </w:rPr>
            </w:pPr>
            <w:r w:rsidRPr="00416C11">
              <w:rPr>
                <w:b w:val="0"/>
                <w:bCs w:val="0"/>
                <w:sz w:val="22"/>
                <w:szCs w:val="22"/>
              </w:rPr>
              <w:t>17173</w:t>
            </w:r>
          </w:p>
        </w:tc>
        <w:tc>
          <w:tcPr>
            <w:tcW w:w="0" w:type="auto"/>
            <w:vAlign w:val="center"/>
            <w:hideMark/>
          </w:tcPr>
          <w:p w14:paraId="09E6C8B7" w14:textId="77777777" w:rsidR="0069698D" w:rsidRPr="00416C11" w:rsidRDefault="0069698D" w:rsidP="0069698D">
            <w:pPr>
              <w:rPr>
                <w:b w:val="0"/>
                <w:bCs w:val="0"/>
                <w:sz w:val="22"/>
                <w:szCs w:val="22"/>
              </w:rPr>
            </w:pPr>
            <w:r w:rsidRPr="00416C11">
              <w:rPr>
                <w:b w:val="0"/>
                <w:bCs w:val="0"/>
                <w:sz w:val="22"/>
                <w:szCs w:val="22"/>
              </w:rPr>
              <w:t xml:space="preserve">Stahlberg, L. (1978) Evaluate Cycle and Cycle + Dual for Weed Control in Popcorn, Applied Pre: Test No. 04 OH 019 76. (Unpublished study received May 11, 1978 under 100-583; submitted by Ciba-Geigy Corp., Greensboro, N.C.; CDL:233949-S) </w:t>
            </w:r>
          </w:p>
        </w:tc>
      </w:tr>
      <w:tr w:rsidR="0069698D" w:rsidRPr="00416C11" w14:paraId="711BEA76" w14:textId="77777777" w:rsidTr="0069698D">
        <w:trPr>
          <w:tblCellSpacing w:w="0" w:type="dxa"/>
        </w:trPr>
        <w:tc>
          <w:tcPr>
            <w:tcW w:w="0" w:type="auto"/>
            <w:hideMark/>
          </w:tcPr>
          <w:p w14:paraId="4E1169FA" w14:textId="77777777" w:rsidR="0069698D" w:rsidRPr="00416C11" w:rsidRDefault="0069698D" w:rsidP="0069698D">
            <w:pPr>
              <w:rPr>
                <w:b w:val="0"/>
                <w:bCs w:val="0"/>
                <w:sz w:val="22"/>
                <w:szCs w:val="22"/>
              </w:rPr>
            </w:pPr>
            <w:r w:rsidRPr="00416C11">
              <w:rPr>
                <w:b w:val="0"/>
                <w:bCs w:val="0"/>
                <w:sz w:val="22"/>
                <w:szCs w:val="22"/>
              </w:rPr>
              <w:t>17174</w:t>
            </w:r>
          </w:p>
        </w:tc>
        <w:tc>
          <w:tcPr>
            <w:tcW w:w="0" w:type="auto"/>
            <w:vAlign w:val="center"/>
            <w:hideMark/>
          </w:tcPr>
          <w:p w14:paraId="0D1B731D" w14:textId="77777777" w:rsidR="0069698D" w:rsidRPr="00416C11" w:rsidRDefault="0069698D" w:rsidP="0069698D">
            <w:pPr>
              <w:rPr>
                <w:b w:val="0"/>
                <w:bCs w:val="0"/>
                <w:sz w:val="22"/>
                <w:szCs w:val="22"/>
              </w:rPr>
            </w:pPr>
            <w:r w:rsidRPr="00416C11">
              <w:rPr>
                <w:b w:val="0"/>
                <w:bCs w:val="0"/>
                <w:sz w:val="22"/>
                <w:szCs w:val="22"/>
              </w:rPr>
              <w:t xml:space="preserve">Stahlberg, L. (1978) Evaluate Cycle and Dual for Weed Control in Sweet Corn, Applied Pre: Test No. 04 OH 021 76. (Unpublished study received May 11, 1978 under 100-583; submitted by Ciba- Geigy Corp., Greensboro, N.C.; CDL:233949-T) </w:t>
            </w:r>
          </w:p>
        </w:tc>
      </w:tr>
      <w:tr w:rsidR="0069698D" w:rsidRPr="00416C11" w14:paraId="605CA1FE" w14:textId="77777777" w:rsidTr="0069698D">
        <w:trPr>
          <w:tblCellSpacing w:w="0" w:type="dxa"/>
        </w:trPr>
        <w:tc>
          <w:tcPr>
            <w:tcW w:w="0" w:type="auto"/>
            <w:hideMark/>
          </w:tcPr>
          <w:p w14:paraId="56FEA348" w14:textId="77777777" w:rsidR="0069698D" w:rsidRPr="00416C11" w:rsidRDefault="0069698D" w:rsidP="0069698D">
            <w:pPr>
              <w:rPr>
                <w:b w:val="0"/>
                <w:bCs w:val="0"/>
                <w:sz w:val="22"/>
                <w:szCs w:val="22"/>
              </w:rPr>
            </w:pPr>
            <w:r w:rsidRPr="00416C11">
              <w:rPr>
                <w:b w:val="0"/>
                <w:bCs w:val="0"/>
                <w:sz w:val="22"/>
                <w:szCs w:val="22"/>
              </w:rPr>
              <w:t>17176</w:t>
            </w:r>
          </w:p>
        </w:tc>
        <w:tc>
          <w:tcPr>
            <w:tcW w:w="0" w:type="auto"/>
            <w:vAlign w:val="center"/>
            <w:hideMark/>
          </w:tcPr>
          <w:p w14:paraId="01CAE916" w14:textId="77777777" w:rsidR="0069698D" w:rsidRPr="00416C11" w:rsidRDefault="0069698D" w:rsidP="0069698D">
            <w:pPr>
              <w:rPr>
                <w:b w:val="0"/>
                <w:bCs w:val="0"/>
                <w:sz w:val="22"/>
                <w:szCs w:val="22"/>
              </w:rPr>
            </w:pPr>
            <w:r w:rsidRPr="00416C11">
              <w:rPr>
                <w:b w:val="0"/>
                <w:bCs w:val="0"/>
                <w:sz w:val="22"/>
                <w:szCs w:val="22"/>
              </w:rPr>
              <w:t xml:space="preserve">Ciba-Geigy Corporation (1975) (Dual(TM) 6E and Cycle(TM) 80W-- Corn Large Plot Program). (Unpublished study received May 11, 1978 under 100-583; CDL:233949-AC) </w:t>
            </w:r>
          </w:p>
        </w:tc>
      </w:tr>
      <w:tr w:rsidR="0069698D" w:rsidRPr="00416C11" w14:paraId="5DFE538C" w14:textId="77777777" w:rsidTr="0069698D">
        <w:trPr>
          <w:tblCellSpacing w:w="0" w:type="dxa"/>
        </w:trPr>
        <w:tc>
          <w:tcPr>
            <w:tcW w:w="0" w:type="auto"/>
            <w:hideMark/>
          </w:tcPr>
          <w:p w14:paraId="5CBF8589" w14:textId="77777777" w:rsidR="0069698D" w:rsidRPr="00416C11" w:rsidRDefault="0069698D" w:rsidP="0069698D">
            <w:pPr>
              <w:rPr>
                <w:b w:val="0"/>
                <w:bCs w:val="0"/>
                <w:sz w:val="22"/>
                <w:szCs w:val="22"/>
              </w:rPr>
            </w:pPr>
            <w:r w:rsidRPr="00416C11">
              <w:rPr>
                <w:b w:val="0"/>
                <w:bCs w:val="0"/>
                <w:sz w:val="22"/>
                <w:szCs w:val="22"/>
              </w:rPr>
              <w:t>17177</w:t>
            </w:r>
          </w:p>
        </w:tc>
        <w:tc>
          <w:tcPr>
            <w:tcW w:w="0" w:type="auto"/>
            <w:vAlign w:val="center"/>
            <w:hideMark/>
          </w:tcPr>
          <w:p w14:paraId="3A72B7B4" w14:textId="77777777" w:rsidR="0069698D" w:rsidRPr="00416C11" w:rsidRDefault="0069698D" w:rsidP="0069698D">
            <w:pPr>
              <w:rPr>
                <w:b w:val="0"/>
                <w:bCs w:val="0"/>
                <w:sz w:val="22"/>
                <w:szCs w:val="22"/>
              </w:rPr>
            </w:pPr>
            <w:r w:rsidRPr="00416C11">
              <w:rPr>
                <w:b w:val="0"/>
                <w:bCs w:val="0"/>
                <w:sz w:val="22"/>
                <w:szCs w:val="22"/>
              </w:rPr>
              <w:t xml:space="preserve">Schroeder, C.A. (1978) Dual 6E &amp; Cycle 80W--Corn Experimental Program Dual/Atrazine (GA-2-758) 4.5L Sweet Corn Test: Test No. OC SH 101 76. (Unpublished study received May 11, 1978 under 100- 583; submitted by Ciba-Geigy Corp., Greensboro, N.C.; CDL: 233949-AE) </w:t>
            </w:r>
          </w:p>
        </w:tc>
      </w:tr>
      <w:tr w:rsidR="0069698D" w:rsidRPr="00416C11" w14:paraId="020E1927" w14:textId="77777777" w:rsidTr="0069698D">
        <w:trPr>
          <w:tblCellSpacing w:w="0" w:type="dxa"/>
        </w:trPr>
        <w:tc>
          <w:tcPr>
            <w:tcW w:w="0" w:type="auto"/>
            <w:hideMark/>
          </w:tcPr>
          <w:p w14:paraId="00D815ED" w14:textId="77777777" w:rsidR="0069698D" w:rsidRPr="00416C11" w:rsidRDefault="0069698D" w:rsidP="0069698D">
            <w:pPr>
              <w:rPr>
                <w:b w:val="0"/>
                <w:bCs w:val="0"/>
                <w:sz w:val="22"/>
                <w:szCs w:val="22"/>
              </w:rPr>
            </w:pPr>
            <w:r w:rsidRPr="00416C11">
              <w:rPr>
                <w:b w:val="0"/>
                <w:bCs w:val="0"/>
                <w:sz w:val="22"/>
                <w:szCs w:val="22"/>
              </w:rPr>
              <w:t>17178</w:t>
            </w:r>
          </w:p>
        </w:tc>
        <w:tc>
          <w:tcPr>
            <w:tcW w:w="0" w:type="auto"/>
            <w:vAlign w:val="center"/>
            <w:hideMark/>
          </w:tcPr>
          <w:p w14:paraId="7CCDE66F" w14:textId="77777777" w:rsidR="0069698D" w:rsidRPr="00416C11" w:rsidRDefault="0069698D" w:rsidP="0069698D">
            <w:pPr>
              <w:rPr>
                <w:b w:val="0"/>
                <w:bCs w:val="0"/>
                <w:sz w:val="22"/>
                <w:szCs w:val="22"/>
              </w:rPr>
            </w:pPr>
            <w:r w:rsidRPr="00416C11">
              <w:rPr>
                <w:b w:val="0"/>
                <w:bCs w:val="0"/>
                <w:sz w:val="22"/>
                <w:szCs w:val="22"/>
              </w:rPr>
              <w:t xml:space="preserve">Ciba-Geigy Corporation (1978) ?Crop Response and Weed Control of Various Herbicides on Grain Sorghum|. Summary of studies 233845-C, 233845-F, 234408-Q, 234409-D, 234409-S, 234411-N through 234411-P, 234411-T, 234411-V, 234413-B, 235982-C through 235982-E, 235982-G, 235982-I, 237810-C, 237810-J, 237810-P, 237810-Q and 237810-V through 237810-Z. (Unpublished study re- ceived Mar 16, 1979 under 100-604; CDL:237810-A) </w:t>
            </w:r>
          </w:p>
        </w:tc>
      </w:tr>
      <w:tr w:rsidR="0069698D" w:rsidRPr="00416C11" w14:paraId="09431B1C" w14:textId="77777777" w:rsidTr="0069698D">
        <w:trPr>
          <w:tblCellSpacing w:w="0" w:type="dxa"/>
        </w:trPr>
        <w:tc>
          <w:tcPr>
            <w:tcW w:w="0" w:type="auto"/>
            <w:hideMark/>
          </w:tcPr>
          <w:p w14:paraId="71E7B0AD" w14:textId="77777777" w:rsidR="0069698D" w:rsidRPr="00416C11" w:rsidRDefault="0069698D" w:rsidP="0069698D">
            <w:pPr>
              <w:rPr>
                <w:b w:val="0"/>
                <w:bCs w:val="0"/>
                <w:sz w:val="22"/>
                <w:szCs w:val="22"/>
              </w:rPr>
            </w:pPr>
            <w:r w:rsidRPr="00416C11">
              <w:rPr>
                <w:b w:val="0"/>
                <w:bCs w:val="0"/>
                <w:sz w:val="22"/>
                <w:szCs w:val="22"/>
              </w:rPr>
              <w:t>17184</w:t>
            </w:r>
          </w:p>
        </w:tc>
        <w:tc>
          <w:tcPr>
            <w:tcW w:w="0" w:type="auto"/>
            <w:vAlign w:val="center"/>
            <w:hideMark/>
          </w:tcPr>
          <w:p w14:paraId="6071CFF0" w14:textId="77777777" w:rsidR="0069698D" w:rsidRPr="00416C11" w:rsidRDefault="0069698D" w:rsidP="0069698D">
            <w:pPr>
              <w:rPr>
                <w:b w:val="0"/>
                <w:bCs w:val="0"/>
                <w:sz w:val="22"/>
                <w:szCs w:val="22"/>
              </w:rPr>
            </w:pPr>
            <w:r w:rsidRPr="00416C11">
              <w:rPr>
                <w:b w:val="0"/>
                <w:bCs w:val="0"/>
                <w:sz w:val="22"/>
                <w:szCs w:val="22"/>
              </w:rPr>
              <w:t xml:space="preserve">Dunbar, J.S.; Koehn, L. (1979) 1978 Dual 8E and Bicep 4.5L Sorg. Exp. Prog.: Test No. WC SH 015 78. (Unpublished study received Mar 16, 1979 under 100-604; submitted by Ciba-Geigy Corp., Greensboro, N.C.; CDL:237810-X) </w:t>
            </w:r>
          </w:p>
        </w:tc>
      </w:tr>
      <w:tr w:rsidR="0069698D" w:rsidRPr="00416C11" w14:paraId="7D374643" w14:textId="77777777" w:rsidTr="0069698D">
        <w:trPr>
          <w:tblCellSpacing w:w="0" w:type="dxa"/>
        </w:trPr>
        <w:tc>
          <w:tcPr>
            <w:tcW w:w="0" w:type="auto"/>
            <w:hideMark/>
          </w:tcPr>
          <w:p w14:paraId="6E73AA61" w14:textId="77777777" w:rsidR="0069698D" w:rsidRPr="00416C11" w:rsidRDefault="0069698D" w:rsidP="0069698D">
            <w:pPr>
              <w:rPr>
                <w:b w:val="0"/>
                <w:bCs w:val="0"/>
                <w:sz w:val="22"/>
                <w:szCs w:val="22"/>
              </w:rPr>
            </w:pPr>
            <w:r w:rsidRPr="00416C11">
              <w:rPr>
                <w:b w:val="0"/>
                <w:bCs w:val="0"/>
                <w:sz w:val="22"/>
                <w:szCs w:val="22"/>
              </w:rPr>
              <w:t>17185</w:t>
            </w:r>
          </w:p>
        </w:tc>
        <w:tc>
          <w:tcPr>
            <w:tcW w:w="0" w:type="auto"/>
            <w:vAlign w:val="center"/>
            <w:hideMark/>
          </w:tcPr>
          <w:p w14:paraId="665C47B1" w14:textId="77777777" w:rsidR="0069698D" w:rsidRPr="00416C11" w:rsidRDefault="0069698D" w:rsidP="0069698D">
            <w:pPr>
              <w:rPr>
                <w:b w:val="0"/>
                <w:bCs w:val="0"/>
                <w:sz w:val="22"/>
                <w:szCs w:val="22"/>
              </w:rPr>
            </w:pPr>
            <w:r w:rsidRPr="00416C11">
              <w:rPr>
                <w:b w:val="0"/>
                <w:bCs w:val="0"/>
                <w:sz w:val="22"/>
                <w:szCs w:val="22"/>
              </w:rPr>
              <w:t xml:space="preserve">Townsend, L.W.; Moore, E. (1979) 1978 Dual 8E and Bicep 4.5L Sorghum Exper. Prog.: Test No. WC SH 021 78. (Unpublished study received Mar 16, 1979 under 100-604; submitted by Ciba-Geigy Corp., Greensboro, N.C.; CDL:237810-Y) </w:t>
            </w:r>
          </w:p>
        </w:tc>
      </w:tr>
      <w:tr w:rsidR="0069698D" w:rsidRPr="00416C11" w14:paraId="4A8A9CB4" w14:textId="77777777" w:rsidTr="0069698D">
        <w:trPr>
          <w:tblCellSpacing w:w="0" w:type="dxa"/>
        </w:trPr>
        <w:tc>
          <w:tcPr>
            <w:tcW w:w="0" w:type="auto"/>
            <w:hideMark/>
          </w:tcPr>
          <w:p w14:paraId="4C8F66EF" w14:textId="77777777" w:rsidR="0069698D" w:rsidRPr="00416C11" w:rsidRDefault="0069698D" w:rsidP="0069698D">
            <w:pPr>
              <w:rPr>
                <w:b w:val="0"/>
                <w:bCs w:val="0"/>
                <w:sz w:val="22"/>
                <w:szCs w:val="22"/>
              </w:rPr>
            </w:pPr>
            <w:r w:rsidRPr="00416C11">
              <w:rPr>
                <w:b w:val="0"/>
                <w:bCs w:val="0"/>
                <w:sz w:val="22"/>
                <w:szCs w:val="22"/>
              </w:rPr>
              <w:lastRenderedPageBreak/>
              <w:t>17186</w:t>
            </w:r>
          </w:p>
        </w:tc>
        <w:tc>
          <w:tcPr>
            <w:tcW w:w="0" w:type="auto"/>
            <w:vAlign w:val="center"/>
            <w:hideMark/>
          </w:tcPr>
          <w:p w14:paraId="346CBC8F" w14:textId="77777777" w:rsidR="0069698D" w:rsidRPr="00416C11" w:rsidRDefault="0069698D" w:rsidP="0069698D">
            <w:pPr>
              <w:rPr>
                <w:b w:val="0"/>
                <w:bCs w:val="0"/>
                <w:sz w:val="22"/>
                <w:szCs w:val="22"/>
              </w:rPr>
            </w:pPr>
            <w:r w:rsidRPr="00416C11">
              <w:rPr>
                <w:b w:val="0"/>
                <w:bCs w:val="0"/>
                <w:sz w:val="22"/>
                <w:szCs w:val="22"/>
              </w:rPr>
              <w:t xml:space="preserve">Vogel, D.D.; Waterbury, K. (1979) Dual 8E Experimental Program on Sorghum: Test No. WC SH 007 78. (Unpublished study received Mar 16, 1979 under 100-604; submitted by Ciba-Geigy Corp., Greens- boro, N.C.; CDL:237810-Z) </w:t>
            </w:r>
          </w:p>
        </w:tc>
      </w:tr>
      <w:tr w:rsidR="0069698D" w:rsidRPr="00416C11" w14:paraId="5E4F36AC" w14:textId="77777777" w:rsidTr="0069698D">
        <w:trPr>
          <w:tblCellSpacing w:w="0" w:type="dxa"/>
        </w:trPr>
        <w:tc>
          <w:tcPr>
            <w:tcW w:w="0" w:type="auto"/>
            <w:hideMark/>
          </w:tcPr>
          <w:p w14:paraId="42AA8EAA" w14:textId="77777777" w:rsidR="0069698D" w:rsidRPr="00416C11" w:rsidRDefault="0069698D" w:rsidP="0069698D">
            <w:pPr>
              <w:rPr>
                <w:b w:val="0"/>
                <w:bCs w:val="0"/>
                <w:sz w:val="22"/>
                <w:szCs w:val="22"/>
              </w:rPr>
            </w:pPr>
            <w:r w:rsidRPr="00416C11">
              <w:rPr>
                <w:b w:val="0"/>
                <w:bCs w:val="0"/>
                <w:sz w:val="22"/>
                <w:szCs w:val="22"/>
              </w:rPr>
              <w:t>17188</w:t>
            </w:r>
          </w:p>
        </w:tc>
        <w:tc>
          <w:tcPr>
            <w:tcW w:w="0" w:type="auto"/>
            <w:vAlign w:val="center"/>
            <w:hideMark/>
          </w:tcPr>
          <w:p w14:paraId="242FF177" w14:textId="77777777" w:rsidR="0069698D" w:rsidRPr="00416C11" w:rsidRDefault="0069698D" w:rsidP="0069698D">
            <w:pPr>
              <w:rPr>
                <w:b w:val="0"/>
                <w:bCs w:val="0"/>
                <w:sz w:val="22"/>
                <w:szCs w:val="22"/>
              </w:rPr>
            </w:pPr>
            <w:r w:rsidRPr="00416C11">
              <w:rPr>
                <w:b w:val="0"/>
                <w:bCs w:val="0"/>
                <w:sz w:val="22"/>
                <w:szCs w:val="22"/>
              </w:rPr>
              <w:t xml:space="preserve">Bean, R.; Holtgraver, J. (1979) 1978 Dual 8E Sorghum Experimental Program: Test No. WC SH 033 78. (Unpublished study received Mar 16, 1979 under 100-604; submitted by Ciba-Geigy Corp., Greens- boro, N.C.; CDL:237811-F) </w:t>
            </w:r>
          </w:p>
        </w:tc>
      </w:tr>
      <w:tr w:rsidR="0069698D" w:rsidRPr="00416C11" w14:paraId="0206E95B" w14:textId="77777777" w:rsidTr="0069698D">
        <w:trPr>
          <w:tblCellSpacing w:w="0" w:type="dxa"/>
        </w:trPr>
        <w:tc>
          <w:tcPr>
            <w:tcW w:w="0" w:type="auto"/>
            <w:hideMark/>
          </w:tcPr>
          <w:p w14:paraId="1FF15986" w14:textId="77777777" w:rsidR="0069698D" w:rsidRPr="00416C11" w:rsidRDefault="0069698D" w:rsidP="0069698D">
            <w:pPr>
              <w:rPr>
                <w:b w:val="0"/>
                <w:bCs w:val="0"/>
                <w:sz w:val="22"/>
                <w:szCs w:val="22"/>
              </w:rPr>
            </w:pPr>
            <w:r w:rsidRPr="00416C11">
              <w:rPr>
                <w:b w:val="0"/>
                <w:bCs w:val="0"/>
                <w:sz w:val="22"/>
                <w:szCs w:val="22"/>
              </w:rPr>
              <w:t>17189</w:t>
            </w:r>
          </w:p>
        </w:tc>
        <w:tc>
          <w:tcPr>
            <w:tcW w:w="0" w:type="auto"/>
            <w:vAlign w:val="center"/>
            <w:hideMark/>
          </w:tcPr>
          <w:p w14:paraId="090438E2" w14:textId="77777777" w:rsidR="0069698D" w:rsidRPr="00416C11" w:rsidRDefault="0069698D" w:rsidP="0069698D">
            <w:pPr>
              <w:rPr>
                <w:b w:val="0"/>
                <w:bCs w:val="0"/>
                <w:sz w:val="22"/>
                <w:szCs w:val="22"/>
              </w:rPr>
            </w:pPr>
            <w:r w:rsidRPr="00416C11">
              <w:rPr>
                <w:b w:val="0"/>
                <w:bCs w:val="0"/>
                <w:sz w:val="22"/>
                <w:szCs w:val="22"/>
              </w:rPr>
              <w:t xml:space="preserve">Jones, A.L.; Rados, C. (1979) 1978 Dual 8E and Bicep 4.5L Exp. Pro- gram: Test No. WC SH 005 78. (Unpublished study received Mar 16, 1979 under 100-604; submitted by Ciba-Geigy Corp., Greens- boro, N.C.; CDL:237811-G) </w:t>
            </w:r>
          </w:p>
        </w:tc>
      </w:tr>
      <w:tr w:rsidR="0069698D" w:rsidRPr="00416C11" w14:paraId="31E291E3" w14:textId="77777777" w:rsidTr="0069698D">
        <w:trPr>
          <w:tblCellSpacing w:w="0" w:type="dxa"/>
        </w:trPr>
        <w:tc>
          <w:tcPr>
            <w:tcW w:w="0" w:type="auto"/>
            <w:hideMark/>
          </w:tcPr>
          <w:p w14:paraId="5E3304D3" w14:textId="77777777" w:rsidR="0069698D" w:rsidRPr="00416C11" w:rsidRDefault="0069698D" w:rsidP="0069698D">
            <w:pPr>
              <w:rPr>
                <w:b w:val="0"/>
                <w:bCs w:val="0"/>
                <w:sz w:val="22"/>
                <w:szCs w:val="22"/>
              </w:rPr>
            </w:pPr>
            <w:r w:rsidRPr="00416C11">
              <w:rPr>
                <w:b w:val="0"/>
                <w:bCs w:val="0"/>
                <w:sz w:val="22"/>
                <w:szCs w:val="22"/>
              </w:rPr>
              <w:t>17190</w:t>
            </w:r>
          </w:p>
        </w:tc>
        <w:tc>
          <w:tcPr>
            <w:tcW w:w="0" w:type="auto"/>
            <w:vAlign w:val="center"/>
            <w:hideMark/>
          </w:tcPr>
          <w:p w14:paraId="664CF868" w14:textId="77777777" w:rsidR="0069698D" w:rsidRPr="00416C11" w:rsidRDefault="0069698D" w:rsidP="0069698D">
            <w:pPr>
              <w:rPr>
                <w:b w:val="0"/>
                <w:bCs w:val="0"/>
                <w:sz w:val="22"/>
                <w:szCs w:val="22"/>
              </w:rPr>
            </w:pPr>
            <w:r w:rsidRPr="00416C11">
              <w:rPr>
                <w:b w:val="0"/>
                <w:bCs w:val="0"/>
                <w:sz w:val="22"/>
                <w:szCs w:val="22"/>
              </w:rPr>
              <w:t xml:space="preserve">Blake, G.R.; Loveless, R. (1979) 1978 Dual 8E and Bicep 4.5L Exp. Program: Test No. SW SH 003 78. (Unpublished study re- ceived Mar 16, 1979 under 100-604; submitted by Ciba-Geigy Corp., Greensboro, N.C.; CDL:237811-M) </w:t>
            </w:r>
          </w:p>
        </w:tc>
      </w:tr>
      <w:tr w:rsidR="0069698D" w:rsidRPr="00416C11" w14:paraId="4972057C" w14:textId="77777777" w:rsidTr="0069698D">
        <w:trPr>
          <w:tblCellSpacing w:w="0" w:type="dxa"/>
        </w:trPr>
        <w:tc>
          <w:tcPr>
            <w:tcW w:w="0" w:type="auto"/>
            <w:hideMark/>
          </w:tcPr>
          <w:p w14:paraId="5C037EB7" w14:textId="77777777" w:rsidR="0069698D" w:rsidRPr="00416C11" w:rsidRDefault="0069698D" w:rsidP="0069698D">
            <w:pPr>
              <w:rPr>
                <w:b w:val="0"/>
                <w:bCs w:val="0"/>
                <w:sz w:val="22"/>
                <w:szCs w:val="22"/>
              </w:rPr>
            </w:pPr>
            <w:r w:rsidRPr="00416C11">
              <w:rPr>
                <w:b w:val="0"/>
                <w:bCs w:val="0"/>
                <w:sz w:val="22"/>
                <w:szCs w:val="22"/>
              </w:rPr>
              <w:t>17191</w:t>
            </w:r>
          </w:p>
        </w:tc>
        <w:tc>
          <w:tcPr>
            <w:tcW w:w="0" w:type="auto"/>
            <w:vAlign w:val="center"/>
            <w:hideMark/>
          </w:tcPr>
          <w:p w14:paraId="0D2116BD" w14:textId="77777777" w:rsidR="0069698D" w:rsidRPr="00416C11" w:rsidRDefault="0069698D" w:rsidP="0069698D">
            <w:pPr>
              <w:rPr>
                <w:b w:val="0"/>
                <w:bCs w:val="0"/>
                <w:sz w:val="22"/>
                <w:szCs w:val="22"/>
              </w:rPr>
            </w:pPr>
            <w:r w:rsidRPr="00416C11">
              <w:rPr>
                <w:b w:val="0"/>
                <w:bCs w:val="0"/>
                <w:sz w:val="22"/>
                <w:szCs w:val="22"/>
              </w:rPr>
              <w:t xml:space="preserve">Thomas, C.G.; Smith, L.D. (1979) 1978 Dual 8E &amp; Bicep 4.5L Sorghum Exp. Pro.: Test No. SW SH 008 78. (Unpublished study received Mar 16, 1979 under 100-604; submitted by Ciba-Geigy Corp., Greensboro, N.C.; CDL:237811-N) </w:t>
            </w:r>
          </w:p>
        </w:tc>
      </w:tr>
      <w:tr w:rsidR="0069698D" w:rsidRPr="00416C11" w14:paraId="20D94BF0" w14:textId="77777777" w:rsidTr="0069698D">
        <w:trPr>
          <w:tblCellSpacing w:w="0" w:type="dxa"/>
        </w:trPr>
        <w:tc>
          <w:tcPr>
            <w:tcW w:w="0" w:type="auto"/>
            <w:hideMark/>
          </w:tcPr>
          <w:p w14:paraId="3649420F" w14:textId="77777777" w:rsidR="0069698D" w:rsidRPr="00416C11" w:rsidRDefault="0069698D" w:rsidP="0069698D">
            <w:pPr>
              <w:rPr>
                <w:b w:val="0"/>
                <w:bCs w:val="0"/>
                <w:sz w:val="22"/>
                <w:szCs w:val="22"/>
              </w:rPr>
            </w:pPr>
            <w:r w:rsidRPr="00416C11">
              <w:rPr>
                <w:b w:val="0"/>
                <w:bCs w:val="0"/>
                <w:sz w:val="22"/>
                <w:szCs w:val="22"/>
              </w:rPr>
              <w:t>17192</w:t>
            </w:r>
          </w:p>
        </w:tc>
        <w:tc>
          <w:tcPr>
            <w:tcW w:w="0" w:type="auto"/>
            <w:vAlign w:val="center"/>
            <w:hideMark/>
          </w:tcPr>
          <w:p w14:paraId="33781563" w14:textId="77777777" w:rsidR="0069698D" w:rsidRPr="00416C11" w:rsidRDefault="0069698D" w:rsidP="0069698D">
            <w:pPr>
              <w:rPr>
                <w:b w:val="0"/>
                <w:bCs w:val="0"/>
                <w:sz w:val="22"/>
                <w:szCs w:val="22"/>
              </w:rPr>
            </w:pPr>
            <w:r w:rsidRPr="00416C11">
              <w:rPr>
                <w:b w:val="0"/>
                <w:bCs w:val="0"/>
                <w:sz w:val="22"/>
                <w:szCs w:val="22"/>
              </w:rPr>
              <w:t xml:space="preserve">Kennedy, G.; Tannahill, E. (1979) 1978 Dual 8E Bicep Sorghum Exp. Program: Test No. SW SH 005 78. (Unpublished study re- ceived Mar 16, 1979 under 100-604; submitted by Ciba-Geigy Corp., Greensboro, N.C.; CDL:237811-P) </w:t>
            </w:r>
          </w:p>
        </w:tc>
      </w:tr>
      <w:tr w:rsidR="0069698D" w:rsidRPr="00416C11" w14:paraId="2CF66272" w14:textId="77777777" w:rsidTr="0069698D">
        <w:trPr>
          <w:tblCellSpacing w:w="0" w:type="dxa"/>
        </w:trPr>
        <w:tc>
          <w:tcPr>
            <w:tcW w:w="0" w:type="auto"/>
            <w:hideMark/>
          </w:tcPr>
          <w:p w14:paraId="4B42E8EA" w14:textId="77777777" w:rsidR="0069698D" w:rsidRPr="00416C11" w:rsidRDefault="0069698D" w:rsidP="0069698D">
            <w:pPr>
              <w:rPr>
                <w:b w:val="0"/>
                <w:bCs w:val="0"/>
                <w:sz w:val="22"/>
                <w:szCs w:val="22"/>
              </w:rPr>
            </w:pPr>
            <w:r w:rsidRPr="00416C11">
              <w:rPr>
                <w:b w:val="0"/>
                <w:bCs w:val="0"/>
                <w:sz w:val="22"/>
                <w:szCs w:val="22"/>
              </w:rPr>
              <w:t>17193</w:t>
            </w:r>
          </w:p>
        </w:tc>
        <w:tc>
          <w:tcPr>
            <w:tcW w:w="0" w:type="auto"/>
            <w:vAlign w:val="center"/>
            <w:hideMark/>
          </w:tcPr>
          <w:p w14:paraId="60EE31B9" w14:textId="77777777" w:rsidR="0069698D" w:rsidRPr="00416C11" w:rsidRDefault="0069698D" w:rsidP="0069698D">
            <w:pPr>
              <w:rPr>
                <w:b w:val="0"/>
                <w:bCs w:val="0"/>
                <w:sz w:val="22"/>
                <w:szCs w:val="22"/>
              </w:rPr>
            </w:pPr>
            <w:r w:rsidRPr="00416C11">
              <w:rPr>
                <w:b w:val="0"/>
                <w:bCs w:val="0"/>
                <w:sz w:val="22"/>
                <w:szCs w:val="22"/>
              </w:rPr>
              <w:t xml:space="preserve">Shivers, L.S.; Amen, L. (1979) 1978 Dual 8E and Bicep 4.5L Sorghum Exp.: Test No. WC SH 044 78. (Unpublished study received Mar 16, 1979 under 100-604; submitted by Ciba-Geigy Corp., Greens- boro, N.C.; CDL:237813-S) </w:t>
            </w:r>
          </w:p>
        </w:tc>
      </w:tr>
      <w:tr w:rsidR="0069698D" w:rsidRPr="00416C11" w14:paraId="55748253" w14:textId="77777777" w:rsidTr="0069698D">
        <w:trPr>
          <w:tblCellSpacing w:w="0" w:type="dxa"/>
        </w:trPr>
        <w:tc>
          <w:tcPr>
            <w:tcW w:w="0" w:type="auto"/>
            <w:hideMark/>
          </w:tcPr>
          <w:p w14:paraId="032B79E6" w14:textId="77777777" w:rsidR="0069698D" w:rsidRPr="00416C11" w:rsidRDefault="0069698D" w:rsidP="0069698D">
            <w:pPr>
              <w:rPr>
                <w:b w:val="0"/>
                <w:bCs w:val="0"/>
                <w:sz w:val="22"/>
                <w:szCs w:val="22"/>
              </w:rPr>
            </w:pPr>
            <w:r w:rsidRPr="00416C11">
              <w:rPr>
                <w:b w:val="0"/>
                <w:bCs w:val="0"/>
                <w:sz w:val="22"/>
                <w:szCs w:val="22"/>
              </w:rPr>
              <w:t>17197</w:t>
            </w:r>
          </w:p>
        </w:tc>
        <w:tc>
          <w:tcPr>
            <w:tcW w:w="0" w:type="auto"/>
            <w:vAlign w:val="center"/>
            <w:hideMark/>
          </w:tcPr>
          <w:p w14:paraId="35F00ECC" w14:textId="77777777" w:rsidR="0069698D" w:rsidRPr="00416C11" w:rsidRDefault="0069698D" w:rsidP="0069698D">
            <w:pPr>
              <w:rPr>
                <w:b w:val="0"/>
                <w:bCs w:val="0"/>
                <w:sz w:val="22"/>
                <w:szCs w:val="22"/>
              </w:rPr>
            </w:pPr>
            <w:r w:rsidRPr="00416C11">
              <w:rPr>
                <w:b w:val="0"/>
                <w:bCs w:val="0"/>
                <w:sz w:val="22"/>
                <w:szCs w:val="22"/>
              </w:rPr>
              <w:t xml:space="preserve">Anliker, W.L. (1975) To Evaluate Corn Herbicides &amp; Combinations of Sweet Corn: Test No. OW OH 116 74. (Unpublished study received Dec 29, 1975 under 100-EX-45; submitted by Ciba-Geigy Corp., Greensboro, N.C.; CDL:225881-M) </w:t>
            </w:r>
          </w:p>
        </w:tc>
      </w:tr>
      <w:tr w:rsidR="0069698D" w:rsidRPr="00416C11" w14:paraId="55312ADE" w14:textId="77777777" w:rsidTr="0069698D">
        <w:trPr>
          <w:tblCellSpacing w:w="0" w:type="dxa"/>
        </w:trPr>
        <w:tc>
          <w:tcPr>
            <w:tcW w:w="0" w:type="auto"/>
            <w:hideMark/>
          </w:tcPr>
          <w:p w14:paraId="71B88F4E" w14:textId="77777777" w:rsidR="0069698D" w:rsidRPr="00416C11" w:rsidRDefault="0069698D" w:rsidP="0069698D">
            <w:pPr>
              <w:rPr>
                <w:b w:val="0"/>
                <w:bCs w:val="0"/>
                <w:sz w:val="22"/>
                <w:szCs w:val="22"/>
              </w:rPr>
            </w:pPr>
            <w:r w:rsidRPr="00416C11">
              <w:rPr>
                <w:b w:val="0"/>
                <w:bCs w:val="0"/>
                <w:sz w:val="22"/>
                <w:szCs w:val="22"/>
              </w:rPr>
              <w:t>17206</w:t>
            </w:r>
          </w:p>
        </w:tc>
        <w:tc>
          <w:tcPr>
            <w:tcW w:w="0" w:type="auto"/>
            <w:vAlign w:val="center"/>
            <w:hideMark/>
          </w:tcPr>
          <w:p w14:paraId="505E856B" w14:textId="77777777" w:rsidR="0069698D" w:rsidRPr="00416C11" w:rsidRDefault="0069698D" w:rsidP="0069698D">
            <w:pPr>
              <w:rPr>
                <w:b w:val="0"/>
                <w:bCs w:val="0"/>
                <w:sz w:val="22"/>
                <w:szCs w:val="22"/>
              </w:rPr>
            </w:pPr>
            <w:r w:rsidRPr="00416C11">
              <w:rPr>
                <w:b w:val="0"/>
                <w:bCs w:val="0"/>
                <w:sz w:val="22"/>
                <w:szCs w:val="22"/>
              </w:rPr>
              <w:t xml:space="preserve">Christensen, M.D.; Barker, L. (1975) Control Weeds in Bed Planted Corn w/ PPI Trt. of CGA-18762 &amp; CGA-24705 &amp; Combinations of These: Test No. OW OH 232 74. (Unpublished study received Dec 29, 1975 under 100-EX-45; prepared in cooperation with Califor- nia State Univ.--Chico, submitted by Ciba-Geigy Corp., Greens- boro, N.C.; CDL:225881-V) </w:t>
            </w:r>
          </w:p>
        </w:tc>
      </w:tr>
      <w:tr w:rsidR="0069698D" w:rsidRPr="00416C11" w14:paraId="125E763B" w14:textId="77777777" w:rsidTr="0069698D">
        <w:trPr>
          <w:tblCellSpacing w:w="0" w:type="dxa"/>
        </w:trPr>
        <w:tc>
          <w:tcPr>
            <w:tcW w:w="0" w:type="auto"/>
            <w:hideMark/>
          </w:tcPr>
          <w:p w14:paraId="5A466E0C" w14:textId="77777777" w:rsidR="0069698D" w:rsidRPr="00416C11" w:rsidRDefault="0069698D" w:rsidP="0069698D">
            <w:pPr>
              <w:rPr>
                <w:b w:val="0"/>
                <w:bCs w:val="0"/>
                <w:sz w:val="22"/>
                <w:szCs w:val="22"/>
              </w:rPr>
            </w:pPr>
            <w:r w:rsidRPr="00416C11">
              <w:rPr>
                <w:b w:val="0"/>
                <w:bCs w:val="0"/>
                <w:sz w:val="22"/>
                <w:szCs w:val="22"/>
              </w:rPr>
              <w:t>17256</w:t>
            </w:r>
          </w:p>
        </w:tc>
        <w:tc>
          <w:tcPr>
            <w:tcW w:w="0" w:type="auto"/>
            <w:vAlign w:val="center"/>
            <w:hideMark/>
          </w:tcPr>
          <w:p w14:paraId="5AF8B5AC" w14:textId="77777777" w:rsidR="0069698D" w:rsidRPr="00416C11" w:rsidRDefault="0069698D" w:rsidP="0069698D">
            <w:pPr>
              <w:rPr>
                <w:b w:val="0"/>
                <w:bCs w:val="0"/>
                <w:sz w:val="22"/>
                <w:szCs w:val="22"/>
              </w:rPr>
            </w:pPr>
            <w:r w:rsidRPr="00416C11">
              <w:rPr>
                <w:b w:val="0"/>
                <w:bCs w:val="0"/>
                <w:sz w:val="22"/>
                <w:szCs w:val="22"/>
              </w:rPr>
              <w:t xml:space="preserve">Ciba-Geigy Corporation (1976) Dual^(R)I 6E + Aatrex--Preemergence. (Unpublished study received Feb 18, 1977 under 100-583; CDL: 228101-C) </w:t>
            </w:r>
          </w:p>
        </w:tc>
      </w:tr>
      <w:tr w:rsidR="0069698D" w:rsidRPr="00416C11" w14:paraId="21A262CC" w14:textId="77777777" w:rsidTr="0069698D">
        <w:trPr>
          <w:tblCellSpacing w:w="0" w:type="dxa"/>
        </w:trPr>
        <w:tc>
          <w:tcPr>
            <w:tcW w:w="0" w:type="auto"/>
            <w:hideMark/>
          </w:tcPr>
          <w:p w14:paraId="4CEA7ABE" w14:textId="77777777" w:rsidR="0069698D" w:rsidRPr="00416C11" w:rsidRDefault="0069698D" w:rsidP="0069698D">
            <w:pPr>
              <w:rPr>
                <w:b w:val="0"/>
                <w:bCs w:val="0"/>
                <w:sz w:val="22"/>
                <w:szCs w:val="22"/>
              </w:rPr>
            </w:pPr>
            <w:r w:rsidRPr="00416C11">
              <w:rPr>
                <w:b w:val="0"/>
                <w:bCs w:val="0"/>
                <w:sz w:val="22"/>
                <w:szCs w:val="22"/>
              </w:rPr>
              <w:t>17257</w:t>
            </w:r>
          </w:p>
        </w:tc>
        <w:tc>
          <w:tcPr>
            <w:tcW w:w="0" w:type="auto"/>
            <w:vAlign w:val="center"/>
            <w:hideMark/>
          </w:tcPr>
          <w:p w14:paraId="5A73A589" w14:textId="77777777" w:rsidR="0069698D" w:rsidRPr="00416C11" w:rsidRDefault="0069698D" w:rsidP="0069698D">
            <w:pPr>
              <w:rPr>
                <w:b w:val="0"/>
                <w:bCs w:val="0"/>
                <w:sz w:val="22"/>
                <w:szCs w:val="22"/>
              </w:rPr>
            </w:pPr>
            <w:r w:rsidRPr="00416C11">
              <w:rPr>
                <w:b w:val="0"/>
                <w:bCs w:val="0"/>
                <w:sz w:val="22"/>
                <w:szCs w:val="22"/>
              </w:rPr>
              <w:t xml:space="preserve">Ciba-Geigy Corporation (1976) Dual 6E + Aatrex--Preplant Incorpo- rated. (Unpublished study received Feb 18, 1977 under 100-583; CDL:228101-D) </w:t>
            </w:r>
          </w:p>
        </w:tc>
      </w:tr>
      <w:tr w:rsidR="0069698D" w:rsidRPr="00416C11" w14:paraId="7DDA6484" w14:textId="77777777" w:rsidTr="0069698D">
        <w:trPr>
          <w:tblCellSpacing w:w="0" w:type="dxa"/>
        </w:trPr>
        <w:tc>
          <w:tcPr>
            <w:tcW w:w="0" w:type="auto"/>
            <w:hideMark/>
          </w:tcPr>
          <w:p w14:paraId="6DB4E068" w14:textId="77777777" w:rsidR="0069698D" w:rsidRPr="00416C11" w:rsidRDefault="0069698D" w:rsidP="0069698D">
            <w:pPr>
              <w:rPr>
                <w:b w:val="0"/>
                <w:bCs w:val="0"/>
                <w:sz w:val="22"/>
                <w:szCs w:val="22"/>
              </w:rPr>
            </w:pPr>
            <w:r w:rsidRPr="00416C11">
              <w:rPr>
                <w:b w:val="0"/>
                <w:bCs w:val="0"/>
                <w:sz w:val="22"/>
                <w:szCs w:val="22"/>
              </w:rPr>
              <w:t>17258</w:t>
            </w:r>
          </w:p>
        </w:tc>
        <w:tc>
          <w:tcPr>
            <w:tcW w:w="0" w:type="auto"/>
            <w:vAlign w:val="center"/>
            <w:hideMark/>
          </w:tcPr>
          <w:p w14:paraId="4F11EDBE" w14:textId="77777777" w:rsidR="0069698D" w:rsidRPr="00416C11" w:rsidRDefault="0069698D" w:rsidP="0069698D">
            <w:pPr>
              <w:rPr>
                <w:b w:val="0"/>
                <w:bCs w:val="0"/>
                <w:sz w:val="22"/>
                <w:szCs w:val="22"/>
              </w:rPr>
            </w:pPr>
            <w:r w:rsidRPr="00416C11">
              <w:rPr>
                <w:b w:val="0"/>
                <w:bCs w:val="0"/>
                <w:sz w:val="22"/>
                <w:szCs w:val="22"/>
              </w:rPr>
              <w:t xml:space="preserve">Ciba-Geigy Corporation (1976) Application in Liquid Fertilizers. (Unpublished study received Feb 18, 1977 under 100-583; CDL: 228101-E) </w:t>
            </w:r>
          </w:p>
        </w:tc>
      </w:tr>
      <w:tr w:rsidR="0069698D" w:rsidRPr="00416C11" w14:paraId="6FA64B0B" w14:textId="77777777" w:rsidTr="0069698D">
        <w:trPr>
          <w:tblCellSpacing w:w="0" w:type="dxa"/>
        </w:trPr>
        <w:tc>
          <w:tcPr>
            <w:tcW w:w="0" w:type="auto"/>
            <w:hideMark/>
          </w:tcPr>
          <w:p w14:paraId="3E4F1BA2" w14:textId="77777777" w:rsidR="0069698D" w:rsidRPr="00416C11" w:rsidRDefault="0069698D" w:rsidP="0069698D">
            <w:pPr>
              <w:rPr>
                <w:b w:val="0"/>
                <w:bCs w:val="0"/>
                <w:sz w:val="22"/>
                <w:szCs w:val="22"/>
              </w:rPr>
            </w:pPr>
            <w:r w:rsidRPr="00416C11">
              <w:rPr>
                <w:b w:val="0"/>
                <w:bCs w:val="0"/>
                <w:sz w:val="22"/>
                <w:szCs w:val="22"/>
              </w:rPr>
              <w:t>17260</w:t>
            </w:r>
          </w:p>
        </w:tc>
        <w:tc>
          <w:tcPr>
            <w:tcW w:w="0" w:type="auto"/>
            <w:vAlign w:val="center"/>
            <w:hideMark/>
          </w:tcPr>
          <w:p w14:paraId="7BE3DD1B" w14:textId="77777777" w:rsidR="0069698D" w:rsidRPr="00416C11" w:rsidRDefault="0069698D" w:rsidP="0069698D">
            <w:pPr>
              <w:rPr>
                <w:b w:val="0"/>
                <w:bCs w:val="0"/>
                <w:sz w:val="22"/>
                <w:szCs w:val="22"/>
              </w:rPr>
            </w:pPr>
            <w:r w:rsidRPr="00416C11">
              <w:rPr>
                <w:b w:val="0"/>
                <w:bCs w:val="0"/>
                <w:sz w:val="22"/>
                <w:szCs w:val="22"/>
              </w:rPr>
              <w:t xml:space="preserve">Ciba-Geigy Corporation (19??) Aerial Application. (Unpublished study received Feb 18, 1977 under 100-583; CDL:228101-G) </w:t>
            </w:r>
          </w:p>
        </w:tc>
      </w:tr>
      <w:tr w:rsidR="0069698D" w:rsidRPr="00416C11" w14:paraId="523A4558" w14:textId="77777777" w:rsidTr="0069698D">
        <w:trPr>
          <w:tblCellSpacing w:w="0" w:type="dxa"/>
        </w:trPr>
        <w:tc>
          <w:tcPr>
            <w:tcW w:w="0" w:type="auto"/>
            <w:hideMark/>
          </w:tcPr>
          <w:p w14:paraId="5999D71C" w14:textId="77777777" w:rsidR="0069698D" w:rsidRPr="00416C11" w:rsidRDefault="0069698D" w:rsidP="0069698D">
            <w:pPr>
              <w:rPr>
                <w:b w:val="0"/>
                <w:bCs w:val="0"/>
                <w:sz w:val="22"/>
                <w:szCs w:val="22"/>
              </w:rPr>
            </w:pPr>
            <w:r w:rsidRPr="00416C11">
              <w:rPr>
                <w:b w:val="0"/>
                <w:bCs w:val="0"/>
                <w:sz w:val="22"/>
                <w:szCs w:val="22"/>
              </w:rPr>
              <w:lastRenderedPageBreak/>
              <w:t>17261</w:t>
            </w:r>
          </w:p>
        </w:tc>
        <w:tc>
          <w:tcPr>
            <w:tcW w:w="0" w:type="auto"/>
            <w:vAlign w:val="center"/>
            <w:hideMark/>
          </w:tcPr>
          <w:p w14:paraId="7DDE3F95" w14:textId="77777777" w:rsidR="0069698D" w:rsidRPr="00416C11" w:rsidRDefault="0069698D" w:rsidP="0069698D">
            <w:pPr>
              <w:rPr>
                <w:b w:val="0"/>
                <w:bCs w:val="0"/>
                <w:sz w:val="22"/>
                <w:szCs w:val="22"/>
              </w:rPr>
            </w:pPr>
            <w:r w:rsidRPr="00416C11">
              <w:rPr>
                <w:b w:val="0"/>
                <w:bCs w:val="0"/>
                <w:sz w:val="22"/>
                <w:szCs w:val="22"/>
              </w:rPr>
              <w:t xml:space="preserve">Ciba-Geigy Corporation (19??) Rotational Crops. (Unpublished study received Feb 18, 1977 under 100-583; CDL:228101-H) </w:t>
            </w:r>
          </w:p>
        </w:tc>
      </w:tr>
      <w:tr w:rsidR="0069698D" w:rsidRPr="00416C11" w14:paraId="48E521F5" w14:textId="77777777" w:rsidTr="0069698D">
        <w:trPr>
          <w:tblCellSpacing w:w="0" w:type="dxa"/>
        </w:trPr>
        <w:tc>
          <w:tcPr>
            <w:tcW w:w="0" w:type="auto"/>
            <w:hideMark/>
          </w:tcPr>
          <w:p w14:paraId="20831185" w14:textId="77777777" w:rsidR="0069698D" w:rsidRPr="00416C11" w:rsidRDefault="0069698D" w:rsidP="0069698D">
            <w:pPr>
              <w:rPr>
                <w:b w:val="0"/>
                <w:bCs w:val="0"/>
                <w:sz w:val="22"/>
                <w:szCs w:val="22"/>
              </w:rPr>
            </w:pPr>
            <w:r w:rsidRPr="00416C11">
              <w:rPr>
                <w:b w:val="0"/>
                <w:bCs w:val="0"/>
                <w:sz w:val="22"/>
                <w:szCs w:val="22"/>
              </w:rPr>
              <w:t>17263</w:t>
            </w:r>
          </w:p>
        </w:tc>
        <w:tc>
          <w:tcPr>
            <w:tcW w:w="0" w:type="auto"/>
            <w:vAlign w:val="center"/>
            <w:hideMark/>
          </w:tcPr>
          <w:p w14:paraId="5F43D8E8" w14:textId="77777777" w:rsidR="0069698D" w:rsidRPr="00416C11" w:rsidRDefault="0069698D" w:rsidP="0069698D">
            <w:pPr>
              <w:rPr>
                <w:b w:val="0"/>
                <w:bCs w:val="0"/>
                <w:sz w:val="22"/>
                <w:szCs w:val="22"/>
              </w:rPr>
            </w:pPr>
            <w:r w:rsidRPr="00416C11">
              <w:rPr>
                <w:b w:val="0"/>
                <w:bCs w:val="0"/>
                <w:sz w:val="22"/>
                <w:szCs w:val="22"/>
              </w:rPr>
              <w:t xml:space="preserve">Davidson, W.E. (1976) Gather Additional Data To Support Claiming Control of Certain Weeds with CGA-24705 and CGA-24705 + Aatrex on Coarse Textured Soils: Test No. 02 OH 019 75. (Unpublished study received Feb 18, 1977 under 100-583; submitted by Ciba- Geigy Corp., Greensboro, N.C.; CDL:228103-C) </w:t>
            </w:r>
          </w:p>
        </w:tc>
      </w:tr>
      <w:tr w:rsidR="0069698D" w:rsidRPr="00416C11" w14:paraId="7495623D" w14:textId="77777777" w:rsidTr="0069698D">
        <w:trPr>
          <w:tblCellSpacing w:w="0" w:type="dxa"/>
        </w:trPr>
        <w:tc>
          <w:tcPr>
            <w:tcW w:w="0" w:type="auto"/>
            <w:hideMark/>
          </w:tcPr>
          <w:p w14:paraId="1954A081" w14:textId="77777777" w:rsidR="0069698D" w:rsidRPr="00416C11" w:rsidRDefault="0069698D" w:rsidP="0069698D">
            <w:pPr>
              <w:rPr>
                <w:b w:val="0"/>
                <w:bCs w:val="0"/>
                <w:sz w:val="22"/>
                <w:szCs w:val="22"/>
              </w:rPr>
            </w:pPr>
            <w:r w:rsidRPr="00416C11">
              <w:rPr>
                <w:b w:val="0"/>
                <w:bCs w:val="0"/>
                <w:sz w:val="22"/>
                <w:szCs w:val="22"/>
              </w:rPr>
              <w:t>17264</w:t>
            </w:r>
          </w:p>
        </w:tc>
        <w:tc>
          <w:tcPr>
            <w:tcW w:w="0" w:type="auto"/>
            <w:vAlign w:val="center"/>
            <w:hideMark/>
          </w:tcPr>
          <w:p w14:paraId="5E9E28F0" w14:textId="77777777" w:rsidR="0069698D" w:rsidRPr="00416C11" w:rsidRDefault="0069698D" w:rsidP="0069698D">
            <w:pPr>
              <w:rPr>
                <w:b w:val="0"/>
                <w:bCs w:val="0"/>
                <w:sz w:val="22"/>
                <w:szCs w:val="22"/>
              </w:rPr>
            </w:pPr>
            <w:r w:rsidRPr="00416C11">
              <w:rPr>
                <w:b w:val="0"/>
                <w:bCs w:val="0"/>
                <w:sz w:val="22"/>
                <w:szCs w:val="22"/>
              </w:rPr>
              <w:t xml:space="preserve">Davidson, W.E. (1976) Compare Effectiveness of CGA-24705 and CGA- 24705 plus Aatrex Applied PPI and Pre and Furrow Irrigated: Test No. 02 OH 023 75. (Unpublished study received Feb 18, 1977 un- der 100-583; submitted by Ciba-Geigy Corp., Greensboro, N.C.; CDL:228103-D) </w:t>
            </w:r>
          </w:p>
        </w:tc>
      </w:tr>
      <w:tr w:rsidR="0069698D" w:rsidRPr="00416C11" w14:paraId="1517D98D" w14:textId="77777777" w:rsidTr="0069698D">
        <w:trPr>
          <w:tblCellSpacing w:w="0" w:type="dxa"/>
        </w:trPr>
        <w:tc>
          <w:tcPr>
            <w:tcW w:w="0" w:type="auto"/>
            <w:hideMark/>
          </w:tcPr>
          <w:p w14:paraId="21E6C34F" w14:textId="77777777" w:rsidR="0069698D" w:rsidRPr="00416C11" w:rsidRDefault="0069698D" w:rsidP="0069698D">
            <w:pPr>
              <w:rPr>
                <w:b w:val="0"/>
                <w:bCs w:val="0"/>
                <w:sz w:val="22"/>
                <w:szCs w:val="22"/>
              </w:rPr>
            </w:pPr>
            <w:r w:rsidRPr="00416C11">
              <w:rPr>
                <w:b w:val="0"/>
                <w:bCs w:val="0"/>
                <w:sz w:val="22"/>
                <w:szCs w:val="22"/>
              </w:rPr>
              <w:t>17266</w:t>
            </w:r>
          </w:p>
        </w:tc>
        <w:tc>
          <w:tcPr>
            <w:tcW w:w="0" w:type="auto"/>
            <w:vAlign w:val="center"/>
            <w:hideMark/>
          </w:tcPr>
          <w:p w14:paraId="2CDF7EFF" w14:textId="77777777" w:rsidR="0069698D" w:rsidRPr="00416C11" w:rsidRDefault="0069698D" w:rsidP="0069698D">
            <w:pPr>
              <w:rPr>
                <w:b w:val="0"/>
                <w:bCs w:val="0"/>
                <w:sz w:val="22"/>
                <w:szCs w:val="22"/>
              </w:rPr>
            </w:pPr>
            <w:r w:rsidRPr="00416C11">
              <w:rPr>
                <w:b w:val="0"/>
                <w:bCs w:val="0"/>
                <w:sz w:val="22"/>
                <w:szCs w:val="22"/>
              </w:rPr>
              <w:t xml:space="preserve">Threewitt, T. (1976) To Evaluate Combinations of Cycle + CGA-24705 and Aatrex + CGA-24705 PPI and Pre on Corn: Test No. MW OH 309 75. (Unpublished study received Feb 18, 1977 under 100-583; submitted by Ciba-Geigy Corp., Greensboro, N.C.; CDL:228103-F) </w:t>
            </w:r>
          </w:p>
        </w:tc>
      </w:tr>
      <w:tr w:rsidR="0069698D" w:rsidRPr="00416C11" w14:paraId="64FA944B" w14:textId="77777777" w:rsidTr="0069698D">
        <w:trPr>
          <w:tblCellSpacing w:w="0" w:type="dxa"/>
        </w:trPr>
        <w:tc>
          <w:tcPr>
            <w:tcW w:w="0" w:type="auto"/>
            <w:hideMark/>
          </w:tcPr>
          <w:p w14:paraId="4F01B2B0" w14:textId="77777777" w:rsidR="0069698D" w:rsidRPr="00416C11" w:rsidRDefault="0069698D" w:rsidP="0069698D">
            <w:pPr>
              <w:rPr>
                <w:b w:val="0"/>
                <w:bCs w:val="0"/>
                <w:sz w:val="22"/>
                <w:szCs w:val="22"/>
              </w:rPr>
            </w:pPr>
            <w:r w:rsidRPr="00416C11">
              <w:rPr>
                <w:b w:val="0"/>
                <w:bCs w:val="0"/>
                <w:sz w:val="22"/>
                <w:szCs w:val="22"/>
              </w:rPr>
              <w:t>17268</w:t>
            </w:r>
          </w:p>
        </w:tc>
        <w:tc>
          <w:tcPr>
            <w:tcW w:w="0" w:type="auto"/>
            <w:vAlign w:val="center"/>
            <w:hideMark/>
          </w:tcPr>
          <w:p w14:paraId="0F30FA2F" w14:textId="77777777" w:rsidR="0069698D" w:rsidRPr="00416C11" w:rsidRDefault="0069698D" w:rsidP="0069698D">
            <w:pPr>
              <w:rPr>
                <w:b w:val="0"/>
                <w:bCs w:val="0"/>
                <w:sz w:val="22"/>
                <w:szCs w:val="22"/>
              </w:rPr>
            </w:pPr>
            <w:r w:rsidRPr="00416C11">
              <w:rPr>
                <w:b w:val="0"/>
                <w:bCs w:val="0"/>
                <w:sz w:val="22"/>
                <w:szCs w:val="22"/>
              </w:rPr>
              <w:t xml:space="preserve">Threewitt, T. (1976) To Evaluate Combinations of Cycle + CGA-24705 PPI and Pre on Corn: Test No. MW OH 312 75. (Unpublished study received Feb 18, 1977 under 100-583; submitted by Ciba-Geigy Corp., Greensboro, N.C.; CDL:228103-H) </w:t>
            </w:r>
          </w:p>
        </w:tc>
      </w:tr>
      <w:tr w:rsidR="0069698D" w:rsidRPr="00416C11" w14:paraId="751EE090" w14:textId="77777777" w:rsidTr="0069698D">
        <w:trPr>
          <w:tblCellSpacing w:w="0" w:type="dxa"/>
        </w:trPr>
        <w:tc>
          <w:tcPr>
            <w:tcW w:w="0" w:type="auto"/>
            <w:hideMark/>
          </w:tcPr>
          <w:p w14:paraId="7C17FC6D" w14:textId="77777777" w:rsidR="0069698D" w:rsidRPr="00416C11" w:rsidRDefault="0069698D" w:rsidP="0069698D">
            <w:pPr>
              <w:rPr>
                <w:b w:val="0"/>
                <w:bCs w:val="0"/>
                <w:sz w:val="22"/>
                <w:szCs w:val="22"/>
              </w:rPr>
            </w:pPr>
            <w:r w:rsidRPr="00416C11">
              <w:rPr>
                <w:b w:val="0"/>
                <w:bCs w:val="0"/>
                <w:sz w:val="22"/>
                <w:szCs w:val="22"/>
              </w:rPr>
              <w:t>17269</w:t>
            </w:r>
          </w:p>
        </w:tc>
        <w:tc>
          <w:tcPr>
            <w:tcW w:w="0" w:type="auto"/>
            <w:vAlign w:val="center"/>
            <w:hideMark/>
          </w:tcPr>
          <w:p w14:paraId="3F3BD31D" w14:textId="77777777" w:rsidR="0069698D" w:rsidRPr="00416C11" w:rsidRDefault="0069698D" w:rsidP="0069698D">
            <w:pPr>
              <w:rPr>
                <w:b w:val="0"/>
                <w:bCs w:val="0"/>
                <w:sz w:val="22"/>
                <w:szCs w:val="22"/>
              </w:rPr>
            </w:pPr>
            <w:r w:rsidRPr="00416C11">
              <w:rPr>
                <w:b w:val="0"/>
                <w:bCs w:val="0"/>
                <w:sz w:val="22"/>
                <w:szCs w:val="22"/>
              </w:rPr>
              <w:t xml:space="preserve">Threewitt, T. (1976) To Obtain Sufficient Data for Reg. of Improved Prepacks of Dual + Aatrex or Cycle and Various Combinations for Weed Control in Corn: Test No. MW OH 306 76. (Unpublished study received Feb 18, 1977 under 100-583; submitted by Ciba-Geigy Corp., Greensboro, N.C.; CDL:228103-I) </w:t>
            </w:r>
          </w:p>
        </w:tc>
      </w:tr>
      <w:tr w:rsidR="0069698D" w:rsidRPr="00416C11" w14:paraId="205E4DAF" w14:textId="77777777" w:rsidTr="0069698D">
        <w:trPr>
          <w:tblCellSpacing w:w="0" w:type="dxa"/>
        </w:trPr>
        <w:tc>
          <w:tcPr>
            <w:tcW w:w="0" w:type="auto"/>
            <w:hideMark/>
          </w:tcPr>
          <w:p w14:paraId="3C99FD22" w14:textId="77777777" w:rsidR="0069698D" w:rsidRPr="00416C11" w:rsidRDefault="0069698D" w:rsidP="0069698D">
            <w:pPr>
              <w:rPr>
                <w:b w:val="0"/>
                <w:bCs w:val="0"/>
                <w:sz w:val="22"/>
                <w:szCs w:val="22"/>
              </w:rPr>
            </w:pPr>
            <w:r w:rsidRPr="00416C11">
              <w:rPr>
                <w:b w:val="0"/>
                <w:bCs w:val="0"/>
                <w:sz w:val="22"/>
                <w:szCs w:val="22"/>
              </w:rPr>
              <w:t>17274</w:t>
            </w:r>
          </w:p>
        </w:tc>
        <w:tc>
          <w:tcPr>
            <w:tcW w:w="0" w:type="auto"/>
            <w:vAlign w:val="center"/>
            <w:hideMark/>
          </w:tcPr>
          <w:p w14:paraId="7A90CEE6" w14:textId="77777777" w:rsidR="0069698D" w:rsidRPr="00416C11" w:rsidRDefault="0069698D" w:rsidP="0069698D">
            <w:pPr>
              <w:rPr>
                <w:b w:val="0"/>
                <w:bCs w:val="0"/>
                <w:sz w:val="22"/>
                <w:szCs w:val="22"/>
              </w:rPr>
            </w:pPr>
            <w:r w:rsidRPr="00416C11">
              <w:rPr>
                <w:b w:val="0"/>
                <w:bCs w:val="0"/>
                <w:sz w:val="22"/>
                <w:szCs w:val="22"/>
              </w:rPr>
              <w:t xml:space="preserve">Schnappinger, M.G. (1975) To Evaluate Several Formulations of CGA- 24705 and CGA-18762 in Corn: Test No. NE OH 317 75. (Unpub- lished study received Feb 18, 1977 under 100-583; submitted by Ciba-Geigy Corp., Greensboro, N.C.; CDL:228103-P) </w:t>
            </w:r>
          </w:p>
        </w:tc>
      </w:tr>
      <w:tr w:rsidR="0069698D" w:rsidRPr="00416C11" w14:paraId="2CEAD3F8" w14:textId="77777777" w:rsidTr="0069698D">
        <w:trPr>
          <w:tblCellSpacing w:w="0" w:type="dxa"/>
        </w:trPr>
        <w:tc>
          <w:tcPr>
            <w:tcW w:w="0" w:type="auto"/>
            <w:hideMark/>
          </w:tcPr>
          <w:p w14:paraId="5CD6FD6D" w14:textId="77777777" w:rsidR="0069698D" w:rsidRPr="00416C11" w:rsidRDefault="0069698D" w:rsidP="0069698D">
            <w:pPr>
              <w:rPr>
                <w:b w:val="0"/>
                <w:bCs w:val="0"/>
                <w:sz w:val="22"/>
                <w:szCs w:val="22"/>
              </w:rPr>
            </w:pPr>
            <w:r w:rsidRPr="00416C11">
              <w:rPr>
                <w:b w:val="0"/>
                <w:bCs w:val="0"/>
                <w:sz w:val="22"/>
                <w:szCs w:val="22"/>
              </w:rPr>
              <w:t>17276</w:t>
            </w:r>
          </w:p>
        </w:tc>
        <w:tc>
          <w:tcPr>
            <w:tcW w:w="0" w:type="auto"/>
            <w:vAlign w:val="center"/>
            <w:hideMark/>
          </w:tcPr>
          <w:p w14:paraId="3EC52A0C" w14:textId="77777777" w:rsidR="0069698D" w:rsidRPr="00416C11" w:rsidRDefault="0069698D" w:rsidP="0069698D">
            <w:pPr>
              <w:rPr>
                <w:b w:val="0"/>
                <w:bCs w:val="0"/>
                <w:sz w:val="22"/>
                <w:szCs w:val="22"/>
              </w:rPr>
            </w:pPr>
            <w:r w:rsidRPr="00416C11">
              <w:rPr>
                <w:b w:val="0"/>
                <w:bCs w:val="0"/>
                <w:sz w:val="22"/>
                <w:szCs w:val="22"/>
              </w:rPr>
              <w:t xml:space="preserve">Ross, R.H., Jr. (1976) Evaluate Dual PPI, Pre, and Post for Control of Yellow Nutsedge in Corn: Test No. NE OH 108 76. (Unpublished study received Feb 18, 1977 under 100-583; submitted by Ciba- Geigy Corp., Greensboro, N.C.; CDL:228103-W) </w:t>
            </w:r>
          </w:p>
        </w:tc>
      </w:tr>
      <w:tr w:rsidR="0069698D" w:rsidRPr="00416C11" w14:paraId="07B805DA" w14:textId="77777777" w:rsidTr="0069698D">
        <w:trPr>
          <w:tblCellSpacing w:w="0" w:type="dxa"/>
        </w:trPr>
        <w:tc>
          <w:tcPr>
            <w:tcW w:w="0" w:type="auto"/>
            <w:hideMark/>
          </w:tcPr>
          <w:p w14:paraId="47D2A11E" w14:textId="77777777" w:rsidR="0069698D" w:rsidRPr="00416C11" w:rsidRDefault="0069698D" w:rsidP="0069698D">
            <w:pPr>
              <w:rPr>
                <w:b w:val="0"/>
                <w:bCs w:val="0"/>
                <w:sz w:val="22"/>
                <w:szCs w:val="22"/>
              </w:rPr>
            </w:pPr>
            <w:r w:rsidRPr="00416C11">
              <w:rPr>
                <w:b w:val="0"/>
                <w:bCs w:val="0"/>
                <w:sz w:val="22"/>
                <w:szCs w:val="22"/>
              </w:rPr>
              <w:t>17277</w:t>
            </w:r>
          </w:p>
        </w:tc>
        <w:tc>
          <w:tcPr>
            <w:tcW w:w="0" w:type="auto"/>
            <w:vAlign w:val="center"/>
            <w:hideMark/>
          </w:tcPr>
          <w:p w14:paraId="767BD56F" w14:textId="77777777" w:rsidR="0069698D" w:rsidRPr="00416C11" w:rsidRDefault="0069698D" w:rsidP="0069698D">
            <w:pPr>
              <w:rPr>
                <w:b w:val="0"/>
                <w:bCs w:val="0"/>
                <w:sz w:val="22"/>
                <w:szCs w:val="22"/>
              </w:rPr>
            </w:pPr>
            <w:r w:rsidRPr="00416C11">
              <w:rPr>
                <w:b w:val="0"/>
                <w:bCs w:val="0"/>
                <w:sz w:val="22"/>
                <w:szCs w:val="22"/>
              </w:rPr>
              <w:t xml:space="preserve">Roper, J. (1976) Define Use Rates of CGA-24705 Alone &amp; in Combina ?sic| with Aatrex &amp; CGA-18762: Test No. 03 OH 005 74. (Unpub- lished study received Feb 18, 1977 under 100-583; submitted by Ciba-Geigy Corp., Greensboro, N.C.; CDL:228103-X) </w:t>
            </w:r>
          </w:p>
        </w:tc>
      </w:tr>
      <w:tr w:rsidR="0069698D" w:rsidRPr="00416C11" w14:paraId="3E964F4E" w14:textId="77777777" w:rsidTr="0069698D">
        <w:trPr>
          <w:tblCellSpacing w:w="0" w:type="dxa"/>
        </w:trPr>
        <w:tc>
          <w:tcPr>
            <w:tcW w:w="0" w:type="auto"/>
            <w:hideMark/>
          </w:tcPr>
          <w:p w14:paraId="39C53FDB" w14:textId="77777777" w:rsidR="0069698D" w:rsidRPr="00416C11" w:rsidRDefault="0069698D" w:rsidP="0069698D">
            <w:pPr>
              <w:rPr>
                <w:b w:val="0"/>
                <w:bCs w:val="0"/>
                <w:sz w:val="22"/>
                <w:szCs w:val="22"/>
              </w:rPr>
            </w:pPr>
            <w:r w:rsidRPr="00416C11">
              <w:rPr>
                <w:b w:val="0"/>
                <w:bCs w:val="0"/>
                <w:sz w:val="22"/>
                <w:szCs w:val="22"/>
              </w:rPr>
              <w:t>17278</w:t>
            </w:r>
          </w:p>
        </w:tc>
        <w:tc>
          <w:tcPr>
            <w:tcW w:w="0" w:type="auto"/>
            <w:vAlign w:val="center"/>
            <w:hideMark/>
          </w:tcPr>
          <w:p w14:paraId="5F2F8F38" w14:textId="77777777" w:rsidR="0069698D" w:rsidRPr="00416C11" w:rsidRDefault="0069698D" w:rsidP="0069698D">
            <w:pPr>
              <w:rPr>
                <w:b w:val="0"/>
                <w:bCs w:val="0"/>
                <w:sz w:val="22"/>
                <w:szCs w:val="22"/>
              </w:rPr>
            </w:pPr>
            <w:r w:rsidRPr="00416C11">
              <w:rPr>
                <w:b w:val="0"/>
                <w:bCs w:val="0"/>
                <w:sz w:val="22"/>
                <w:szCs w:val="22"/>
              </w:rPr>
              <w:t xml:space="preserve">Turner, W.E. (1976) To Evaluate Cycle and CGA-24705 PE Alone and in Combo with Aatrex and Each Other: Test No. SW OH 608 75. (Un- published study received Feb 18, 1977 under 100-583; submitted by Ciba-Geigy Corp., Greensboro, N.C.; CDL:228103-Y) </w:t>
            </w:r>
          </w:p>
        </w:tc>
      </w:tr>
      <w:tr w:rsidR="0069698D" w:rsidRPr="00416C11" w14:paraId="511BDB08" w14:textId="77777777" w:rsidTr="0069698D">
        <w:trPr>
          <w:tblCellSpacing w:w="0" w:type="dxa"/>
        </w:trPr>
        <w:tc>
          <w:tcPr>
            <w:tcW w:w="0" w:type="auto"/>
            <w:hideMark/>
          </w:tcPr>
          <w:p w14:paraId="276D35C2" w14:textId="77777777" w:rsidR="0069698D" w:rsidRPr="00416C11" w:rsidRDefault="0069698D" w:rsidP="0069698D">
            <w:pPr>
              <w:rPr>
                <w:b w:val="0"/>
                <w:bCs w:val="0"/>
                <w:sz w:val="22"/>
                <w:szCs w:val="22"/>
              </w:rPr>
            </w:pPr>
            <w:r w:rsidRPr="00416C11">
              <w:rPr>
                <w:b w:val="0"/>
                <w:bCs w:val="0"/>
                <w:sz w:val="22"/>
                <w:szCs w:val="22"/>
              </w:rPr>
              <w:t>17281</w:t>
            </w:r>
          </w:p>
        </w:tc>
        <w:tc>
          <w:tcPr>
            <w:tcW w:w="0" w:type="auto"/>
            <w:vAlign w:val="center"/>
            <w:hideMark/>
          </w:tcPr>
          <w:p w14:paraId="23B425D3" w14:textId="77777777" w:rsidR="0069698D" w:rsidRPr="00416C11" w:rsidRDefault="0069698D" w:rsidP="0069698D">
            <w:pPr>
              <w:rPr>
                <w:b w:val="0"/>
                <w:bCs w:val="0"/>
                <w:sz w:val="22"/>
                <w:szCs w:val="22"/>
              </w:rPr>
            </w:pPr>
            <w:r w:rsidRPr="00416C11">
              <w:rPr>
                <w:b w:val="0"/>
                <w:bCs w:val="0"/>
                <w:sz w:val="22"/>
                <w:szCs w:val="22"/>
              </w:rPr>
              <w:t xml:space="preserve">Turner, W.E. (1976) To Evaluate Preemergence Applications of Dual and Cycle Alone as Prepak and Tank Mix Combos on Corn: Test No. SW OH 605 76. (Unpublished study received Feb 18, 1977 un- der 100-583; submitted by Ciba-Geigy Corp., Greensboro, N.C.; CDL:228103-AD) </w:t>
            </w:r>
          </w:p>
        </w:tc>
      </w:tr>
      <w:tr w:rsidR="0069698D" w:rsidRPr="00416C11" w14:paraId="1874C3EE" w14:textId="77777777" w:rsidTr="0069698D">
        <w:trPr>
          <w:tblCellSpacing w:w="0" w:type="dxa"/>
        </w:trPr>
        <w:tc>
          <w:tcPr>
            <w:tcW w:w="0" w:type="auto"/>
            <w:hideMark/>
          </w:tcPr>
          <w:p w14:paraId="34AE9168" w14:textId="77777777" w:rsidR="0069698D" w:rsidRPr="00416C11" w:rsidRDefault="0069698D" w:rsidP="0069698D">
            <w:pPr>
              <w:rPr>
                <w:b w:val="0"/>
                <w:bCs w:val="0"/>
                <w:sz w:val="22"/>
                <w:szCs w:val="22"/>
              </w:rPr>
            </w:pPr>
            <w:r w:rsidRPr="00416C11">
              <w:rPr>
                <w:b w:val="0"/>
                <w:bCs w:val="0"/>
                <w:sz w:val="22"/>
                <w:szCs w:val="22"/>
              </w:rPr>
              <w:lastRenderedPageBreak/>
              <w:t>17285</w:t>
            </w:r>
          </w:p>
        </w:tc>
        <w:tc>
          <w:tcPr>
            <w:tcW w:w="0" w:type="auto"/>
            <w:vAlign w:val="center"/>
            <w:hideMark/>
          </w:tcPr>
          <w:p w14:paraId="280D11E8" w14:textId="77777777" w:rsidR="0069698D" w:rsidRPr="00416C11" w:rsidRDefault="0069698D" w:rsidP="0069698D">
            <w:pPr>
              <w:rPr>
                <w:b w:val="0"/>
                <w:bCs w:val="0"/>
                <w:sz w:val="22"/>
                <w:szCs w:val="22"/>
              </w:rPr>
            </w:pPr>
            <w:r w:rsidRPr="00416C11">
              <w:rPr>
                <w:b w:val="0"/>
                <w:bCs w:val="0"/>
                <w:sz w:val="22"/>
                <w:szCs w:val="22"/>
              </w:rPr>
              <w:t xml:space="preserve">Coan, R.M.; Kincaid, L. (1977) To Label Tank Mix of Dual + Banvel for Preemergence Weed Control in Corn: Test No. MW OH 208 76. (Unpublished study received Feb 18, 1977 under 100-583; submit- ted by Ciba-Geigy Corp., Greensboro, N.C.; CDL:228104-D) </w:t>
            </w:r>
          </w:p>
        </w:tc>
      </w:tr>
      <w:tr w:rsidR="0069698D" w:rsidRPr="00416C11" w14:paraId="311457BE" w14:textId="77777777" w:rsidTr="0069698D">
        <w:trPr>
          <w:tblCellSpacing w:w="0" w:type="dxa"/>
        </w:trPr>
        <w:tc>
          <w:tcPr>
            <w:tcW w:w="0" w:type="auto"/>
            <w:hideMark/>
          </w:tcPr>
          <w:p w14:paraId="528D4259" w14:textId="77777777" w:rsidR="0069698D" w:rsidRPr="00416C11" w:rsidRDefault="0069698D" w:rsidP="0069698D">
            <w:pPr>
              <w:rPr>
                <w:b w:val="0"/>
                <w:bCs w:val="0"/>
                <w:sz w:val="22"/>
                <w:szCs w:val="22"/>
              </w:rPr>
            </w:pPr>
            <w:r w:rsidRPr="00416C11">
              <w:rPr>
                <w:b w:val="0"/>
                <w:bCs w:val="0"/>
                <w:sz w:val="22"/>
                <w:szCs w:val="22"/>
              </w:rPr>
              <w:t>17286</w:t>
            </w:r>
          </w:p>
        </w:tc>
        <w:tc>
          <w:tcPr>
            <w:tcW w:w="0" w:type="auto"/>
            <w:vAlign w:val="center"/>
            <w:hideMark/>
          </w:tcPr>
          <w:p w14:paraId="103735B7" w14:textId="77777777" w:rsidR="0069698D" w:rsidRPr="00416C11" w:rsidRDefault="0069698D" w:rsidP="0069698D">
            <w:pPr>
              <w:rPr>
                <w:b w:val="0"/>
                <w:bCs w:val="0"/>
                <w:sz w:val="22"/>
                <w:szCs w:val="22"/>
              </w:rPr>
            </w:pPr>
            <w:r w:rsidRPr="00416C11">
              <w:rPr>
                <w:b w:val="0"/>
                <w:bCs w:val="0"/>
                <w:sz w:val="22"/>
                <w:szCs w:val="22"/>
              </w:rPr>
              <w:t xml:space="preserve">Threewitt, T. (1976) To Develope ?sic| and Register a Granular For- mulation of Cycle + Dual: Test No. MW OH 311 76. (Unpublished study received Feb 18, 1977 under 100-583; submitted by Ciba- Geigy Corp., Greensboro, N.C.; CDL:228104-G) </w:t>
            </w:r>
          </w:p>
        </w:tc>
      </w:tr>
      <w:tr w:rsidR="0069698D" w:rsidRPr="00416C11" w14:paraId="0796FF99" w14:textId="77777777" w:rsidTr="0069698D">
        <w:trPr>
          <w:tblCellSpacing w:w="0" w:type="dxa"/>
        </w:trPr>
        <w:tc>
          <w:tcPr>
            <w:tcW w:w="0" w:type="auto"/>
            <w:hideMark/>
          </w:tcPr>
          <w:p w14:paraId="7476D894" w14:textId="77777777" w:rsidR="0069698D" w:rsidRPr="00416C11" w:rsidRDefault="0069698D" w:rsidP="0069698D">
            <w:pPr>
              <w:rPr>
                <w:b w:val="0"/>
                <w:bCs w:val="0"/>
                <w:sz w:val="22"/>
                <w:szCs w:val="22"/>
              </w:rPr>
            </w:pPr>
            <w:r w:rsidRPr="00416C11">
              <w:rPr>
                <w:b w:val="0"/>
                <w:bCs w:val="0"/>
                <w:sz w:val="22"/>
                <w:szCs w:val="22"/>
              </w:rPr>
              <w:t>17287</w:t>
            </w:r>
          </w:p>
        </w:tc>
        <w:tc>
          <w:tcPr>
            <w:tcW w:w="0" w:type="auto"/>
            <w:vAlign w:val="center"/>
            <w:hideMark/>
          </w:tcPr>
          <w:p w14:paraId="0E5FADB0" w14:textId="77777777" w:rsidR="0069698D" w:rsidRPr="00416C11" w:rsidRDefault="0069698D" w:rsidP="0069698D">
            <w:pPr>
              <w:rPr>
                <w:b w:val="0"/>
                <w:bCs w:val="0"/>
                <w:sz w:val="22"/>
                <w:szCs w:val="22"/>
              </w:rPr>
            </w:pPr>
            <w:r w:rsidRPr="00416C11">
              <w:rPr>
                <w:b w:val="0"/>
                <w:bCs w:val="0"/>
                <w:sz w:val="22"/>
                <w:szCs w:val="22"/>
              </w:rPr>
              <w:t xml:space="preserve">Schnappinger, M.G. (1976) To Evaluate Dual and Cycle Combinations for Nutsedge Control in Corn: Test No. NE OH 315 76. (Unpub- lished study received Feb 18, 1977 under 100-583; submitted by Ciba-Geigy Corp., Greensboro, N.C.; CDL:228104-H) </w:t>
            </w:r>
          </w:p>
        </w:tc>
      </w:tr>
      <w:tr w:rsidR="0069698D" w:rsidRPr="00416C11" w14:paraId="0480DD95" w14:textId="77777777" w:rsidTr="0069698D">
        <w:trPr>
          <w:tblCellSpacing w:w="0" w:type="dxa"/>
        </w:trPr>
        <w:tc>
          <w:tcPr>
            <w:tcW w:w="0" w:type="auto"/>
            <w:hideMark/>
          </w:tcPr>
          <w:p w14:paraId="46D84F12" w14:textId="77777777" w:rsidR="0069698D" w:rsidRPr="00416C11" w:rsidRDefault="0069698D" w:rsidP="0069698D">
            <w:pPr>
              <w:rPr>
                <w:b w:val="0"/>
                <w:bCs w:val="0"/>
                <w:sz w:val="22"/>
                <w:szCs w:val="22"/>
              </w:rPr>
            </w:pPr>
            <w:r w:rsidRPr="00416C11">
              <w:rPr>
                <w:b w:val="0"/>
                <w:bCs w:val="0"/>
                <w:sz w:val="22"/>
                <w:szCs w:val="22"/>
              </w:rPr>
              <w:t>17291</w:t>
            </w:r>
          </w:p>
        </w:tc>
        <w:tc>
          <w:tcPr>
            <w:tcW w:w="0" w:type="auto"/>
            <w:vAlign w:val="center"/>
            <w:hideMark/>
          </w:tcPr>
          <w:p w14:paraId="735E521B" w14:textId="77777777" w:rsidR="0069698D" w:rsidRPr="00416C11" w:rsidRDefault="0069698D" w:rsidP="0069698D">
            <w:pPr>
              <w:rPr>
                <w:b w:val="0"/>
                <w:bCs w:val="0"/>
                <w:sz w:val="22"/>
                <w:szCs w:val="22"/>
              </w:rPr>
            </w:pPr>
            <w:r w:rsidRPr="00416C11">
              <w:rPr>
                <w:b w:val="0"/>
                <w:bCs w:val="0"/>
                <w:sz w:val="22"/>
                <w:szCs w:val="22"/>
              </w:rPr>
              <w:t xml:space="preserve">Schnappinger, M.G. (1976) To Evaluate Formulations of CGA-18762 and CGA-24705 in Field Corn: Test No. NE OH 313 75. (Unpublished study received Feb 18, 1977 under 100-583; submitted by Ciba- Geigy Corp., Greensboro, N.C.; CDL:228104-M) </w:t>
            </w:r>
          </w:p>
        </w:tc>
      </w:tr>
      <w:tr w:rsidR="0069698D" w:rsidRPr="00416C11" w14:paraId="69786623" w14:textId="77777777" w:rsidTr="0069698D">
        <w:trPr>
          <w:tblCellSpacing w:w="0" w:type="dxa"/>
        </w:trPr>
        <w:tc>
          <w:tcPr>
            <w:tcW w:w="0" w:type="auto"/>
            <w:hideMark/>
          </w:tcPr>
          <w:p w14:paraId="5EC155B3" w14:textId="77777777" w:rsidR="0069698D" w:rsidRPr="00416C11" w:rsidRDefault="0069698D" w:rsidP="0069698D">
            <w:pPr>
              <w:rPr>
                <w:b w:val="0"/>
                <w:bCs w:val="0"/>
                <w:sz w:val="22"/>
                <w:szCs w:val="22"/>
              </w:rPr>
            </w:pPr>
            <w:r w:rsidRPr="00416C11">
              <w:rPr>
                <w:b w:val="0"/>
                <w:bCs w:val="0"/>
                <w:sz w:val="22"/>
                <w:szCs w:val="22"/>
              </w:rPr>
              <w:t>17295</w:t>
            </w:r>
          </w:p>
        </w:tc>
        <w:tc>
          <w:tcPr>
            <w:tcW w:w="0" w:type="auto"/>
            <w:vAlign w:val="center"/>
            <w:hideMark/>
          </w:tcPr>
          <w:p w14:paraId="3A019330" w14:textId="77777777" w:rsidR="0069698D" w:rsidRPr="00416C11" w:rsidRDefault="0069698D" w:rsidP="0069698D">
            <w:pPr>
              <w:rPr>
                <w:b w:val="0"/>
                <w:bCs w:val="0"/>
                <w:sz w:val="22"/>
                <w:szCs w:val="22"/>
              </w:rPr>
            </w:pPr>
            <w:r w:rsidRPr="00416C11">
              <w:rPr>
                <w:b w:val="0"/>
                <w:bCs w:val="0"/>
                <w:sz w:val="22"/>
                <w:szCs w:val="22"/>
              </w:rPr>
              <w:t xml:space="preserve">Clarkson, V.A.; Salpaugh, ? (1976) To Determine If Dual and Dual + Aatrex Will Cause Reduced Corn Yields under Conditions of No Weed Competition: Test No. 05 OH 016 76. (Unpublished study re- ceived Feb 18, 1977 under 100-583; submitted by Ciba-Geigy Corp., Greensboro, N.C.; CDL:228104-R) </w:t>
            </w:r>
          </w:p>
        </w:tc>
      </w:tr>
      <w:tr w:rsidR="0069698D" w:rsidRPr="00416C11" w14:paraId="6D092E23" w14:textId="77777777" w:rsidTr="0069698D">
        <w:trPr>
          <w:tblCellSpacing w:w="0" w:type="dxa"/>
        </w:trPr>
        <w:tc>
          <w:tcPr>
            <w:tcW w:w="0" w:type="auto"/>
            <w:hideMark/>
          </w:tcPr>
          <w:p w14:paraId="4AF3346A" w14:textId="77777777" w:rsidR="0069698D" w:rsidRPr="00416C11" w:rsidRDefault="0069698D" w:rsidP="0069698D">
            <w:pPr>
              <w:rPr>
                <w:b w:val="0"/>
                <w:bCs w:val="0"/>
                <w:sz w:val="22"/>
                <w:szCs w:val="22"/>
              </w:rPr>
            </w:pPr>
            <w:r w:rsidRPr="00416C11">
              <w:rPr>
                <w:b w:val="0"/>
                <w:bCs w:val="0"/>
                <w:sz w:val="22"/>
                <w:szCs w:val="22"/>
              </w:rPr>
              <w:t>17302</w:t>
            </w:r>
          </w:p>
        </w:tc>
        <w:tc>
          <w:tcPr>
            <w:tcW w:w="0" w:type="auto"/>
            <w:vAlign w:val="center"/>
            <w:hideMark/>
          </w:tcPr>
          <w:p w14:paraId="6F2EAF54" w14:textId="77777777" w:rsidR="0069698D" w:rsidRPr="00416C11" w:rsidRDefault="0069698D" w:rsidP="0069698D">
            <w:pPr>
              <w:rPr>
                <w:b w:val="0"/>
                <w:bCs w:val="0"/>
                <w:sz w:val="22"/>
                <w:szCs w:val="22"/>
              </w:rPr>
            </w:pPr>
            <w:r w:rsidRPr="00416C11">
              <w:rPr>
                <w:b w:val="0"/>
                <w:bCs w:val="0"/>
                <w:sz w:val="22"/>
                <w:szCs w:val="22"/>
              </w:rPr>
              <w:t xml:space="preserve">Coan, R.M.; Kincaid, L. (1976) To Label the Tank Mix of Dual + Ban- vel for Preemergence Weed Control in Corn: Test No. MW OH 207 76. (Unpublished study received Feb 18, 1977 under 100-583; submitted by Ciba-Geigy Corp., Greensboro, N.C.; CDL:228104-AB) </w:t>
            </w:r>
          </w:p>
        </w:tc>
      </w:tr>
      <w:tr w:rsidR="0069698D" w:rsidRPr="00416C11" w14:paraId="41C0FBCF" w14:textId="77777777" w:rsidTr="0069698D">
        <w:trPr>
          <w:tblCellSpacing w:w="0" w:type="dxa"/>
        </w:trPr>
        <w:tc>
          <w:tcPr>
            <w:tcW w:w="0" w:type="auto"/>
            <w:hideMark/>
          </w:tcPr>
          <w:p w14:paraId="143BE20A" w14:textId="77777777" w:rsidR="0069698D" w:rsidRPr="00416C11" w:rsidRDefault="0069698D" w:rsidP="0069698D">
            <w:pPr>
              <w:rPr>
                <w:b w:val="0"/>
                <w:bCs w:val="0"/>
                <w:sz w:val="22"/>
                <w:szCs w:val="22"/>
              </w:rPr>
            </w:pPr>
            <w:r w:rsidRPr="00416C11">
              <w:rPr>
                <w:b w:val="0"/>
                <w:bCs w:val="0"/>
                <w:sz w:val="22"/>
                <w:szCs w:val="22"/>
              </w:rPr>
              <w:t>17304</w:t>
            </w:r>
          </w:p>
        </w:tc>
        <w:tc>
          <w:tcPr>
            <w:tcW w:w="0" w:type="auto"/>
            <w:vAlign w:val="center"/>
            <w:hideMark/>
          </w:tcPr>
          <w:p w14:paraId="585B4DB5" w14:textId="77777777" w:rsidR="0069698D" w:rsidRPr="00416C11" w:rsidRDefault="0069698D" w:rsidP="0069698D">
            <w:pPr>
              <w:rPr>
                <w:b w:val="0"/>
                <w:bCs w:val="0"/>
                <w:sz w:val="22"/>
                <w:szCs w:val="22"/>
              </w:rPr>
            </w:pPr>
            <w:r w:rsidRPr="00416C11">
              <w:rPr>
                <w:b w:val="0"/>
                <w:bCs w:val="0"/>
                <w:sz w:val="22"/>
                <w:szCs w:val="22"/>
              </w:rPr>
              <w:t xml:space="preserve">Trammell, J.A. (1976) Dual 6E and Cycle 80W--Corn Experimental Pro- gram: Test No. WC SH 145 76. (Unpublished study received Feb 18, 1977 under 100-583; submitted by Ciba-Geigy Corp., Greens- boro, N.C.; CDL:228108-C) </w:t>
            </w:r>
          </w:p>
        </w:tc>
      </w:tr>
      <w:tr w:rsidR="0069698D" w:rsidRPr="00416C11" w14:paraId="056B4183" w14:textId="77777777" w:rsidTr="0069698D">
        <w:trPr>
          <w:tblCellSpacing w:w="0" w:type="dxa"/>
        </w:trPr>
        <w:tc>
          <w:tcPr>
            <w:tcW w:w="0" w:type="auto"/>
            <w:hideMark/>
          </w:tcPr>
          <w:p w14:paraId="238912FC" w14:textId="77777777" w:rsidR="0069698D" w:rsidRPr="00416C11" w:rsidRDefault="0069698D" w:rsidP="0069698D">
            <w:pPr>
              <w:rPr>
                <w:b w:val="0"/>
                <w:bCs w:val="0"/>
                <w:sz w:val="22"/>
                <w:szCs w:val="22"/>
              </w:rPr>
            </w:pPr>
            <w:r w:rsidRPr="00416C11">
              <w:rPr>
                <w:b w:val="0"/>
                <w:bCs w:val="0"/>
                <w:sz w:val="22"/>
                <w:szCs w:val="22"/>
              </w:rPr>
              <w:t>17305</w:t>
            </w:r>
          </w:p>
        </w:tc>
        <w:tc>
          <w:tcPr>
            <w:tcW w:w="0" w:type="auto"/>
            <w:vAlign w:val="center"/>
            <w:hideMark/>
          </w:tcPr>
          <w:p w14:paraId="5CAA1EC5" w14:textId="77777777" w:rsidR="0069698D" w:rsidRPr="00416C11" w:rsidRDefault="0069698D" w:rsidP="0069698D">
            <w:pPr>
              <w:rPr>
                <w:b w:val="0"/>
                <w:bCs w:val="0"/>
                <w:sz w:val="22"/>
                <w:szCs w:val="22"/>
              </w:rPr>
            </w:pPr>
            <w:r w:rsidRPr="00416C11">
              <w:rPr>
                <w:b w:val="0"/>
                <w:bCs w:val="0"/>
                <w:sz w:val="22"/>
                <w:szCs w:val="22"/>
              </w:rPr>
              <w:t xml:space="preserve">Trammell, J.A. (1976) Dual 6E and Cycle 80W--Corn Experimental Pro- gram: Test No. WC SH 149 76. (Unpublished study received Feb 18, 1977 under 100-583; submitted by Ciba-Geigy Corp., Greens- boro, N.C.; CDL:228108-D) </w:t>
            </w:r>
          </w:p>
        </w:tc>
      </w:tr>
      <w:tr w:rsidR="0069698D" w:rsidRPr="00416C11" w14:paraId="28B68C2A" w14:textId="77777777" w:rsidTr="0069698D">
        <w:trPr>
          <w:tblCellSpacing w:w="0" w:type="dxa"/>
        </w:trPr>
        <w:tc>
          <w:tcPr>
            <w:tcW w:w="0" w:type="auto"/>
            <w:hideMark/>
          </w:tcPr>
          <w:p w14:paraId="7EBCFF2D" w14:textId="77777777" w:rsidR="0069698D" w:rsidRPr="00416C11" w:rsidRDefault="0069698D" w:rsidP="0069698D">
            <w:pPr>
              <w:rPr>
                <w:b w:val="0"/>
                <w:bCs w:val="0"/>
                <w:sz w:val="22"/>
                <w:szCs w:val="22"/>
              </w:rPr>
            </w:pPr>
            <w:r w:rsidRPr="00416C11">
              <w:rPr>
                <w:b w:val="0"/>
                <w:bCs w:val="0"/>
                <w:sz w:val="22"/>
                <w:szCs w:val="22"/>
              </w:rPr>
              <w:t>17306</w:t>
            </w:r>
          </w:p>
        </w:tc>
        <w:tc>
          <w:tcPr>
            <w:tcW w:w="0" w:type="auto"/>
            <w:vAlign w:val="center"/>
            <w:hideMark/>
          </w:tcPr>
          <w:p w14:paraId="33965137" w14:textId="77777777" w:rsidR="0069698D" w:rsidRPr="00416C11" w:rsidRDefault="0069698D" w:rsidP="0069698D">
            <w:pPr>
              <w:rPr>
                <w:b w:val="0"/>
                <w:bCs w:val="0"/>
                <w:sz w:val="22"/>
                <w:szCs w:val="22"/>
              </w:rPr>
            </w:pPr>
            <w:r w:rsidRPr="00416C11">
              <w:rPr>
                <w:b w:val="0"/>
                <w:bCs w:val="0"/>
                <w:sz w:val="22"/>
                <w:szCs w:val="22"/>
              </w:rPr>
              <w:t xml:space="preserve">Cunningham, W.A. (1976) Dual 6E and Cycle 80W--Corn Experimental Program: Test No. SE SH 113 76. (Unpublished study received Feb 18, 1977 under 100-583; submitted by Ciba-Geigy Corp., Greens- boro, N.C.; CDL:228108-F) </w:t>
            </w:r>
          </w:p>
        </w:tc>
      </w:tr>
      <w:tr w:rsidR="0069698D" w:rsidRPr="00416C11" w14:paraId="4DCE97A6" w14:textId="77777777" w:rsidTr="0069698D">
        <w:trPr>
          <w:tblCellSpacing w:w="0" w:type="dxa"/>
        </w:trPr>
        <w:tc>
          <w:tcPr>
            <w:tcW w:w="0" w:type="auto"/>
            <w:hideMark/>
          </w:tcPr>
          <w:p w14:paraId="7E2BF149" w14:textId="77777777" w:rsidR="0069698D" w:rsidRPr="00416C11" w:rsidRDefault="0069698D" w:rsidP="0069698D">
            <w:pPr>
              <w:rPr>
                <w:b w:val="0"/>
                <w:bCs w:val="0"/>
                <w:sz w:val="22"/>
                <w:szCs w:val="22"/>
              </w:rPr>
            </w:pPr>
            <w:r w:rsidRPr="00416C11">
              <w:rPr>
                <w:b w:val="0"/>
                <w:bCs w:val="0"/>
                <w:sz w:val="22"/>
                <w:szCs w:val="22"/>
              </w:rPr>
              <w:t>17307</w:t>
            </w:r>
          </w:p>
        </w:tc>
        <w:tc>
          <w:tcPr>
            <w:tcW w:w="0" w:type="auto"/>
            <w:vAlign w:val="center"/>
            <w:hideMark/>
          </w:tcPr>
          <w:p w14:paraId="76D4690A" w14:textId="77777777" w:rsidR="0069698D" w:rsidRPr="00416C11" w:rsidRDefault="0069698D" w:rsidP="0069698D">
            <w:pPr>
              <w:rPr>
                <w:b w:val="0"/>
                <w:bCs w:val="0"/>
                <w:sz w:val="22"/>
                <w:szCs w:val="22"/>
              </w:rPr>
            </w:pPr>
            <w:r w:rsidRPr="00416C11">
              <w:rPr>
                <w:b w:val="0"/>
                <w:bCs w:val="0"/>
                <w:sz w:val="22"/>
                <w:szCs w:val="22"/>
              </w:rPr>
              <w:t xml:space="preserve">Bond, P.A. (1976) Dual 6E and Cycle 80W--Corn Experimental Program: Test No. EC SH 105 76. (Unpublished study received Feb 18, 1977 under 100-583; submitted by Ciba-Geigy Corp., Greensboro, N.C.; CDL:228108-G) </w:t>
            </w:r>
          </w:p>
        </w:tc>
      </w:tr>
      <w:tr w:rsidR="0069698D" w:rsidRPr="00416C11" w14:paraId="5A2EE9FB" w14:textId="77777777" w:rsidTr="0069698D">
        <w:trPr>
          <w:tblCellSpacing w:w="0" w:type="dxa"/>
        </w:trPr>
        <w:tc>
          <w:tcPr>
            <w:tcW w:w="0" w:type="auto"/>
            <w:hideMark/>
          </w:tcPr>
          <w:p w14:paraId="099C8E41" w14:textId="77777777" w:rsidR="0069698D" w:rsidRPr="00416C11" w:rsidRDefault="0069698D" w:rsidP="0069698D">
            <w:pPr>
              <w:rPr>
                <w:b w:val="0"/>
                <w:bCs w:val="0"/>
                <w:sz w:val="22"/>
                <w:szCs w:val="22"/>
              </w:rPr>
            </w:pPr>
            <w:r w:rsidRPr="00416C11">
              <w:rPr>
                <w:b w:val="0"/>
                <w:bCs w:val="0"/>
                <w:sz w:val="22"/>
                <w:szCs w:val="22"/>
              </w:rPr>
              <w:t>17308</w:t>
            </w:r>
          </w:p>
        </w:tc>
        <w:tc>
          <w:tcPr>
            <w:tcW w:w="0" w:type="auto"/>
            <w:vAlign w:val="center"/>
            <w:hideMark/>
          </w:tcPr>
          <w:p w14:paraId="560A0A03" w14:textId="77777777" w:rsidR="0069698D" w:rsidRPr="00416C11" w:rsidRDefault="0069698D" w:rsidP="0069698D">
            <w:pPr>
              <w:rPr>
                <w:b w:val="0"/>
                <w:bCs w:val="0"/>
                <w:sz w:val="22"/>
                <w:szCs w:val="22"/>
              </w:rPr>
            </w:pPr>
            <w:r w:rsidRPr="00416C11">
              <w:rPr>
                <w:b w:val="0"/>
                <w:bCs w:val="0"/>
                <w:sz w:val="22"/>
                <w:szCs w:val="22"/>
              </w:rPr>
              <w:t xml:space="preserve">Bond, P.A. (1976) Dual 6E and Cycle 80W--Corn Experimental Program: Test No. EC SW 104 76. (Unpublished study received Feb 18, 1977 under 100-583; submitted by Ciba-Geigy Corp., Greensboro, N.C.; CDL:228108-I) </w:t>
            </w:r>
          </w:p>
        </w:tc>
      </w:tr>
      <w:tr w:rsidR="0069698D" w:rsidRPr="00416C11" w14:paraId="003F28DF" w14:textId="77777777" w:rsidTr="0069698D">
        <w:trPr>
          <w:tblCellSpacing w:w="0" w:type="dxa"/>
        </w:trPr>
        <w:tc>
          <w:tcPr>
            <w:tcW w:w="0" w:type="auto"/>
            <w:hideMark/>
          </w:tcPr>
          <w:p w14:paraId="54D33AAB" w14:textId="77777777" w:rsidR="0069698D" w:rsidRPr="00416C11" w:rsidRDefault="0069698D" w:rsidP="0069698D">
            <w:pPr>
              <w:rPr>
                <w:b w:val="0"/>
                <w:bCs w:val="0"/>
                <w:sz w:val="22"/>
                <w:szCs w:val="22"/>
              </w:rPr>
            </w:pPr>
            <w:r w:rsidRPr="00416C11">
              <w:rPr>
                <w:b w:val="0"/>
                <w:bCs w:val="0"/>
                <w:sz w:val="22"/>
                <w:szCs w:val="22"/>
              </w:rPr>
              <w:t>17310</w:t>
            </w:r>
          </w:p>
        </w:tc>
        <w:tc>
          <w:tcPr>
            <w:tcW w:w="0" w:type="auto"/>
            <w:vAlign w:val="center"/>
            <w:hideMark/>
          </w:tcPr>
          <w:p w14:paraId="467E8EF5" w14:textId="77777777" w:rsidR="0069698D" w:rsidRPr="00416C11" w:rsidRDefault="0069698D" w:rsidP="0069698D">
            <w:pPr>
              <w:rPr>
                <w:b w:val="0"/>
                <w:bCs w:val="0"/>
                <w:sz w:val="22"/>
                <w:szCs w:val="22"/>
              </w:rPr>
            </w:pPr>
            <w:r w:rsidRPr="00416C11">
              <w:rPr>
                <w:b w:val="0"/>
                <w:bCs w:val="0"/>
                <w:sz w:val="22"/>
                <w:szCs w:val="22"/>
              </w:rPr>
              <w:t xml:space="preserve">Trammell, J.A. (1976) Dual 6E and Cycle 80W--Corn Experimental Pro- gram: Test No. WC SH 144 76. (Unpublished study received Feb 18, 1977 under 100-583; submitted by Ciba-Geigy Corp., Greens- boro, N.C.; CDL:228108-K) </w:t>
            </w:r>
          </w:p>
        </w:tc>
      </w:tr>
      <w:tr w:rsidR="0069698D" w:rsidRPr="00416C11" w14:paraId="2AD641AA" w14:textId="77777777" w:rsidTr="0069698D">
        <w:trPr>
          <w:tblCellSpacing w:w="0" w:type="dxa"/>
        </w:trPr>
        <w:tc>
          <w:tcPr>
            <w:tcW w:w="0" w:type="auto"/>
            <w:hideMark/>
          </w:tcPr>
          <w:p w14:paraId="120F9AA7" w14:textId="77777777" w:rsidR="0069698D" w:rsidRPr="00416C11" w:rsidRDefault="0069698D" w:rsidP="0069698D">
            <w:pPr>
              <w:rPr>
                <w:b w:val="0"/>
                <w:bCs w:val="0"/>
                <w:sz w:val="22"/>
                <w:szCs w:val="22"/>
              </w:rPr>
            </w:pPr>
            <w:r w:rsidRPr="00416C11">
              <w:rPr>
                <w:b w:val="0"/>
                <w:bCs w:val="0"/>
                <w:sz w:val="22"/>
                <w:szCs w:val="22"/>
              </w:rPr>
              <w:lastRenderedPageBreak/>
              <w:t>17313</w:t>
            </w:r>
          </w:p>
        </w:tc>
        <w:tc>
          <w:tcPr>
            <w:tcW w:w="0" w:type="auto"/>
            <w:vAlign w:val="center"/>
            <w:hideMark/>
          </w:tcPr>
          <w:p w14:paraId="7BACAF83" w14:textId="77777777" w:rsidR="0069698D" w:rsidRPr="00416C11" w:rsidRDefault="0069698D" w:rsidP="0069698D">
            <w:pPr>
              <w:rPr>
                <w:b w:val="0"/>
                <w:bCs w:val="0"/>
                <w:sz w:val="22"/>
                <w:szCs w:val="22"/>
              </w:rPr>
            </w:pPr>
            <w:r w:rsidRPr="00416C11">
              <w:rPr>
                <w:b w:val="0"/>
                <w:bCs w:val="0"/>
                <w:sz w:val="22"/>
                <w:szCs w:val="22"/>
              </w:rPr>
              <w:t xml:space="preserve">Threewitt, T. (1976) To Evaluate the Potential of Cycle, Dual and Dual Combinations for Reducing Corn Yields: Test No. MW OH 315 76. (Unpublished study received Feb 18, 1977 under 100-583; submitted by Ciba-Geigy Corp., Greensboro, N.C.; CDL:228109-E) </w:t>
            </w:r>
          </w:p>
        </w:tc>
      </w:tr>
      <w:tr w:rsidR="0069698D" w:rsidRPr="00416C11" w14:paraId="3EF04503" w14:textId="77777777" w:rsidTr="0069698D">
        <w:trPr>
          <w:tblCellSpacing w:w="0" w:type="dxa"/>
        </w:trPr>
        <w:tc>
          <w:tcPr>
            <w:tcW w:w="0" w:type="auto"/>
            <w:hideMark/>
          </w:tcPr>
          <w:p w14:paraId="78A1D339" w14:textId="77777777" w:rsidR="0069698D" w:rsidRPr="00416C11" w:rsidRDefault="0069698D" w:rsidP="0069698D">
            <w:pPr>
              <w:rPr>
                <w:b w:val="0"/>
                <w:bCs w:val="0"/>
                <w:sz w:val="22"/>
                <w:szCs w:val="22"/>
              </w:rPr>
            </w:pPr>
            <w:r w:rsidRPr="00416C11">
              <w:rPr>
                <w:b w:val="0"/>
                <w:bCs w:val="0"/>
                <w:sz w:val="22"/>
                <w:szCs w:val="22"/>
              </w:rPr>
              <w:t>17314</w:t>
            </w:r>
          </w:p>
        </w:tc>
        <w:tc>
          <w:tcPr>
            <w:tcW w:w="0" w:type="auto"/>
            <w:vAlign w:val="center"/>
            <w:hideMark/>
          </w:tcPr>
          <w:p w14:paraId="733121F2" w14:textId="77777777" w:rsidR="0069698D" w:rsidRPr="00416C11" w:rsidRDefault="0069698D" w:rsidP="0069698D">
            <w:pPr>
              <w:rPr>
                <w:b w:val="0"/>
                <w:bCs w:val="0"/>
                <w:sz w:val="22"/>
                <w:szCs w:val="22"/>
              </w:rPr>
            </w:pPr>
            <w:r w:rsidRPr="00416C11">
              <w:rPr>
                <w:b w:val="0"/>
                <w:bCs w:val="0"/>
                <w:sz w:val="22"/>
                <w:szCs w:val="22"/>
              </w:rPr>
              <w:t xml:space="preserve">Davidson, W.E. (1976) Compare Results of CGA-24705 and CGA-24705- Aatrx ?sic| Applied PPI with Sprinkler vs Furrow Irrigation: Test No. 02 OH 018 75. (Unpublished study received Feb 18, 1977 under 100-583; submitted by Ciba-Geigy Corp., Greensboro, N.C.; CDL:228109-I) </w:t>
            </w:r>
          </w:p>
        </w:tc>
      </w:tr>
      <w:tr w:rsidR="0069698D" w:rsidRPr="00416C11" w14:paraId="713EA59E" w14:textId="77777777" w:rsidTr="0069698D">
        <w:trPr>
          <w:tblCellSpacing w:w="0" w:type="dxa"/>
        </w:trPr>
        <w:tc>
          <w:tcPr>
            <w:tcW w:w="0" w:type="auto"/>
            <w:hideMark/>
          </w:tcPr>
          <w:p w14:paraId="229466EC" w14:textId="77777777" w:rsidR="0069698D" w:rsidRPr="00416C11" w:rsidRDefault="0069698D" w:rsidP="0069698D">
            <w:pPr>
              <w:rPr>
                <w:b w:val="0"/>
                <w:bCs w:val="0"/>
                <w:sz w:val="22"/>
                <w:szCs w:val="22"/>
              </w:rPr>
            </w:pPr>
            <w:r w:rsidRPr="00416C11">
              <w:rPr>
                <w:b w:val="0"/>
                <w:bCs w:val="0"/>
                <w:sz w:val="22"/>
                <w:szCs w:val="22"/>
              </w:rPr>
              <w:t>17315</w:t>
            </w:r>
          </w:p>
        </w:tc>
        <w:tc>
          <w:tcPr>
            <w:tcW w:w="0" w:type="auto"/>
            <w:vAlign w:val="center"/>
            <w:hideMark/>
          </w:tcPr>
          <w:p w14:paraId="323D359D" w14:textId="77777777" w:rsidR="0069698D" w:rsidRPr="00416C11" w:rsidRDefault="0069698D" w:rsidP="0069698D">
            <w:pPr>
              <w:rPr>
                <w:b w:val="0"/>
                <w:bCs w:val="0"/>
                <w:sz w:val="22"/>
                <w:szCs w:val="22"/>
              </w:rPr>
            </w:pPr>
            <w:r w:rsidRPr="00416C11">
              <w:rPr>
                <w:b w:val="0"/>
                <w:bCs w:val="0"/>
                <w:sz w:val="22"/>
                <w:szCs w:val="22"/>
              </w:rPr>
              <w:t xml:space="preserve">Davidson, W.E. (1976) Obtain Additional Data to Label Dual + Aatrex Prepack as a PPI Treatment in Corn: Test No. 02 OH 013 76. (Un- published study received Feb 18, 1977 under 100-583; submitted by Ciba-Geigy Corp., Greensboro, N.C.; CDL:228109-L) </w:t>
            </w:r>
          </w:p>
        </w:tc>
      </w:tr>
      <w:tr w:rsidR="0069698D" w:rsidRPr="00416C11" w14:paraId="0B650F1E" w14:textId="77777777" w:rsidTr="0069698D">
        <w:trPr>
          <w:tblCellSpacing w:w="0" w:type="dxa"/>
        </w:trPr>
        <w:tc>
          <w:tcPr>
            <w:tcW w:w="0" w:type="auto"/>
            <w:hideMark/>
          </w:tcPr>
          <w:p w14:paraId="0B649996" w14:textId="77777777" w:rsidR="0069698D" w:rsidRPr="00416C11" w:rsidRDefault="0069698D" w:rsidP="0069698D">
            <w:pPr>
              <w:rPr>
                <w:b w:val="0"/>
                <w:bCs w:val="0"/>
                <w:sz w:val="22"/>
                <w:szCs w:val="22"/>
              </w:rPr>
            </w:pPr>
            <w:r w:rsidRPr="00416C11">
              <w:rPr>
                <w:b w:val="0"/>
                <w:bCs w:val="0"/>
                <w:sz w:val="22"/>
                <w:szCs w:val="22"/>
              </w:rPr>
              <w:t>17316</w:t>
            </w:r>
          </w:p>
        </w:tc>
        <w:tc>
          <w:tcPr>
            <w:tcW w:w="0" w:type="auto"/>
            <w:vAlign w:val="center"/>
            <w:hideMark/>
          </w:tcPr>
          <w:p w14:paraId="2D64B449" w14:textId="77777777" w:rsidR="0069698D" w:rsidRPr="00416C11" w:rsidRDefault="0069698D" w:rsidP="0069698D">
            <w:pPr>
              <w:rPr>
                <w:b w:val="0"/>
                <w:bCs w:val="0"/>
                <w:sz w:val="22"/>
                <w:szCs w:val="22"/>
              </w:rPr>
            </w:pPr>
            <w:r w:rsidRPr="00416C11">
              <w:rPr>
                <w:b w:val="0"/>
                <w:bCs w:val="0"/>
                <w:sz w:val="22"/>
                <w:szCs w:val="22"/>
              </w:rPr>
              <w:t xml:space="preserve">Buchholz, C. (1976) To Label Dual + Aatrex Prepack as a PPI, Pre and Early Post Applications for Complete Weed Control in Corn: Test No. 06 OH 008 76. (Unpublished study received Feb 18, 1977 under 100-583; submitted by Ciba-Geigy Corp., Greensboro, N.C.; CDL:228109-N) </w:t>
            </w:r>
          </w:p>
        </w:tc>
      </w:tr>
      <w:tr w:rsidR="0069698D" w:rsidRPr="00416C11" w14:paraId="41E45ED8" w14:textId="77777777" w:rsidTr="0069698D">
        <w:trPr>
          <w:tblCellSpacing w:w="0" w:type="dxa"/>
        </w:trPr>
        <w:tc>
          <w:tcPr>
            <w:tcW w:w="0" w:type="auto"/>
            <w:hideMark/>
          </w:tcPr>
          <w:p w14:paraId="3F01A706" w14:textId="77777777" w:rsidR="0069698D" w:rsidRPr="00416C11" w:rsidRDefault="0069698D" w:rsidP="0069698D">
            <w:pPr>
              <w:rPr>
                <w:b w:val="0"/>
                <w:bCs w:val="0"/>
                <w:sz w:val="22"/>
                <w:szCs w:val="22"/>
              </w:rPr>
            </w:pPr>
            <w:r w:rsidRPr="00416C11">
              <w:rPr>
                <w:b w:val="0"/>
                <w:bCs w:val="0"/>
                <w:sz w:val="22"/>
                <w:szCs w:val="22"/>
              </w:rPr>
              <w:t>17317</w:t>
            </w:r>
          </w:p>
        </w:tc>
        <w:tc>
          <w:tcPr>
            <w:tcW w:w="0" w:type="auto"/>
            <w:vAlign w:val="center"/>
            <w:hideMark/>
          </w:tcPr>
          <w:p w14:paraId="3D7162B4" w14:textId="77777777" w:rsidR="0069698D" w:rsidRPr="00416C11" w:rsidRDefault="0069698D" w:rsidP="0069698D">
            <w:pPr>
              <w:rPr>
                <w:b w:val="0"/>
                <w:bCs w:val="0"/>
                <w:sz w:val="22"/>
                <w:szCs w:val="22"/>
              </w:rPr>
            </w:pPr>
            <w:r w:rsidRPr="00416C11">
              <w:rPr>
                <w:b w:val="0"/>
                <w:bCs w:val="0"/>
                <w:sz w:val="22"/>
                <w:szCs w:val="22"/>
              </w:rPr>
              <w:t xml:space="preserve">Christensen, M.D. (1976) Control Weeds Esp. Nutsedge in Sweet Corn --PPI: Test No. OW OH 220 75. (Unpublished study received Feb 18, 1977 under 100-583; submitted by Ciba-Geigy Corp., Greens- boro, N.C.; CDL:228109-O) </w:t>
            </w:r>
          </w:p>
        </w:tc>
      </w:tr>
      <w:tr w:rsidR="0069698D" w:rsidRPr="00416C11" w14:paraId="675E4EE5" w14:textId="77777777" w:rsidTr="0069698D">
        <w:trPr>
          <w:tblCellSpacing w:w="0" w:type="dxa"/>
        </w:trPr>
        <w:tc>
          <w:tcPr>
            <w:tcW w:w="0" w:type="auto"/>
            <w:hideMark/>
          </w:tcPr>
          <w:p w14:paraId="71175AEF" w14:textId="77777777" w:rsidR="0069698D" w:rsidRPr="00416C11" w:rsidRDefault="0069698D" w:rsidP="0069698D">
            <w:pPr>
              <w:rPr>
                <w:b w:val="0"/>
                <w:bCs w:val="0"/>
                <w:sz w:val="22"/>
                <w:szCs w:val="22"/>
              </w:rPr>
            </w:pPr>
            <w:r w:rsidRPr="00416C11">
              <w:rPr>
                <w:b w:val="0"/>
                <w:bCs w:val="0"/>
                <w:sz w:val="22"/>
                <w:szCs w:val="22"/>
              </w:rPr>
              <w:t>17318</w:t>
            </w:r>
          </w:p>
        </w:tc>
        <w:tc>
          <w:tcPr>
            <w:tcW w:w="0" w:type="auto"/>
            <w:vAlign w:val="center"/>
            <w:hideMark/>
          </w:tcPr>
          <w:p w14:paraId="28087431" w14:textId="77777777" w:rsidR="0069698D" w:rsidRPr="00416C11" w:rsidRDefault="0069698D" w:rsidP="0069698D">
            <w:pPr>
              <w:rPr>
                <w:b w:val="0"/>
                <w:bCs w:val="0"/>
                <w:sz w:val="22"/>
                <w:szCs w:val="22"/>
              </w:rPr>
            </w:pPr>
            <w:r w:rsidRPr="00416C11">
              <w:rPr>
                <w:b w:val="0"/>
                <w:bCs w:val="0"/>
                <w:sz w:val="22"/>
                <w:szCs w:val="22"/>
              </w:rPr>
              <w:t xml:space="preserve">Schnappinger, M.G. (1976) To Evaluate Cycle and Dual Combinations in Corn: Test No. NE OH 311 76. (Unpublished study received Feb 18, 1977 under 100-583; submitted by Ciba-Geigy Corp., Greens- boro, N.C.; CDL:228109-Q) </w:t>
            </w:r>
          </w:p>
        </w:tc>
      </w:tr>
      <w:tr w:rsidR="0069698D" w:rsidRPr="00416C11" w14:paraId="2B44D58E" w14:textId="77777777" w:rsidTr="0069698D">
        <w:trPr>
          <w:tblCellSpacing w:w="0" w:type="dxa"/>
        </w:trPr>
        <w:tc>
          <w:tcPr>
            <w:tcW w:w="0" w:type="auto"/>
            <w:hideMark/>
          </w:tcPr>
          <w:p w14:paraId="280591E4" w14:textId="77777777" w:rsidR="0069698D" w:rsidRPr="00416C11" w:rsidRDefault="0069698D" w:rsidP="0069698D">
            <w:pPr>
              <w:rPr>
                <w:b w:val="0"/>
                <w:bCs w:val="0"/>
                <w:sz w:val="22"/>
                <w:szCs w:val="22"/>
              </w:rPr>
            </w:pPr>
            <w:r w:rsidRPr="00416C11">
              <w:rPr>
                <w:b w:val="0"/>
                <w:bCs w:val="0"/>
                <w:sz w:val="22"/>
                <w:szCs w:val="22"/>
              </w:rPr>
              <w:t>17321</w:t>
            </w:r>
          </w:p>
        </w:tc>
        <w:tc>
          <w:tcPr>
            <w:tcW w:w="0" w:type="auto"/>
            <w:vAlign w:val="center"/>
            <w:hideMark/>
          </w:tcPr>
          <w:p w14:paraId="78BAA47A" w14:textId="77777777" w:rsidR="0069698D" w:rsidRPr="00416C11" w:rsidRDefault="0069698D" w:rsidP="0069698D">
            <w:pPr>
              <w:rPr>
                <w:b w:val="0"/>
                <w:bCs w:val="0"/>
                <w:sz w:val="22"/>
                <w:szCs w:val="22"/>
              </w:rPr>
            </w:pPr>
            <w:r w:rsidRPr="00416C11">
              <w:rPr>
                <w:b w:val="0"/>
                <w:bCs w:val="0"/>
                <w:sz w:val="22"/>
                <w:szCs w:val="22"/>
              </w:rPr>
              <w:t xml:space="preserve">Christensen, M.D.; Barker, L. (1976) Control Weeds in Corn (Si- lage): Test No. OW OH 214 75. (Unpublished study received Feb 18, 1977 under 100-583; prepared in cooperation with California State Univ.--Chico, submitted by Ciba-Geigy Corp., Greensboro, N.C.; CDL:228110-K) </w:t>
            </w:r>
          </w:p>
        </w:tc>
      </w:tr>
      <w:tr w:rsidR="0069698D" w:rsidRPr="00416C11" w14:paraId="2F13EB25" w14:textId="77777777" w:rsidTr="0069698D">
        <w:trPr>
          <w:tblCellSpacing w:w="0" w:type="dxa"/>
        </w:trPr>
        <w:tc>
          <w:tcPr>
            <w:tcW w:w="0" w:type="auto"/>
            <w:hideMark/>
          </w:tcPr>
          <w:p w14:paraId="0AC17E88" w14:textId="77777777" w:rsidR="0069698D" w:rsidRPr="00416C11" w:rsidRDefault="0069698D" w:rsidP="0069698D">
            <w:pPr>
              <w:rPr>
                <w:b w:val="0"/>
                <w:bCs w:val="0"/>
                <w:sz w:val="22"/>
                <w:szCs w:val="22"/>
              </w:rPr>
            </w:pPr>
            <w:r w:rsidRPr="00416C11">
              <w:rPr>
                <w:b w:val="0"/>
                <w:bCs w:val="0"/>
                <w:sz w:val="22"/>
                <w:szCs w:val="22"/>
              </w:rPr>
              <w:t>17324</w:t>
            </w:r>
          </w:p>
        </w:tc>
        <w:tc>
          <w:tcPr>
            <w:tcW w:w="0" w:type="auto"/>
            <w:vAlign w:val="center"/>
            <w:hideMark/>
          </w:tcPr>
          <w:p w14:paraId="3C1FE7FF" w14:textId="77777777" w:rsidR="0069698D" w:rsidRPr="00416C11" w:rsidRDefault="0069698D" w:rsidP="0069698D">
            <w:pPr>
              <w:rPr>
                <w:b w:val="0"/>
                <w:bCs w:val="0"/>
                <w:sz w:val="22"/>
                <w:szCs w:val="22"/>
              </w:rPr>
            </w:pPr>
            <w:r w:rsidRPr="00416C11">
              <w:rPr>
                <w:b w:val="0"/>
                <w:bCs w:val="0"/>
                <w:sz w:val="22"/>
                <w:szCs w:val="22"/>
              </w:rPr>
              <w:t xml:space="preserve">Turner, W.E. (1976) To Evaluate Cycle, CGA-24705 and Aatrex Combos Where Applied in Liquid Fertilizer on Corn: Test No. SW OH 603 75. (Unpublished study received Feb 18, 1977 under 100-583; submitted by Ciba-Geigy Corp., Greensboro, N.C.; CDL:228110-P) </w:t>
            </w:r>
          </w:p>
        </w:tc>
      </w:tr>
      <w:tr w:rsidR="0069698D" w:rsidRPr="00416C11" w14:paraId="0C9A28C9" w14:textId="77777777" w:rsidTr="0069698D">
        <w:trPr>
          <w:tblCellSpacing w:w="0" w:type="dxa"/>
        </w:trPr>
        <w:tc>
          <w:tcPr>
            <w:tcW w:w="0" w:type="auto"/>
            <w:hideMark/>
          </w:tcPr>
          <w:p w14:paraId="2A30A530" w14:textId="77777777" w:rsidR="0069698D" w:rsidRPr="00416C11" w:rsidRDefault="0069698D" w:rsidP="0069698D">
            <w:pPr>
              <w:rPr>
                <w:b w:val="0"/>
                <w:bCs w:val="0"/>
                <w:sz w:val="22"/>
                <w:szCs w:val="22"/>
              </w:rPr>
            </w:pPr>
            <w:r w:rsidRPr="00416C11">
              <w:rPr>
                <w:b w:val="0"/>
                <w:bCs w:val="0"/>
                <w:sz w:val="22"/>
                <w:szCs w:val="22"/>
              </w:rPr>
              <w:t>17325</w:t>
            </w:r>
          </w:p>
        </w:tc>
        <w:tc>
          <w:tcPr>
            <w:tcW w:w="0" w:type="auto"/>
            <w:vAlign w:val="center"/>
            <w:hideMark/>
          </w:tcPr>
          <w:p w14:paraId="273DE580" w14:textId="77777777" w:rsidR="0069698D" w:rsidRPr="00416C11" w:rsidRDefault="0069698D" w:rsidP="0069698D">
            <w:pPr>
              <w:rPr>
                <w:b w:val="0"/>
                <w:bCs w:val="0"/>
                <w:sz w:val="22"/>
                <w:szCs w:val="22"/>
              </w:rPr>
            </w:pPr>
            <w:r w:rsidRPr="00416C11">
              <w:rPr>
                <w:b w:val="0"/>
                <w:bCs w:val="0"/>
                <w:sz w:val="22"/>
                <w:szCs w:val="22"/>
              </w:rPr>
              <w:t xml:space="preserve">Turner, W.E. (1976) To Evaluate Preplant Applications of Dual and Cycle Alone and Various Combinations on Corn: Test No. SW OH 604 76. (Unpublished study received Feb 18, 1977 under 100-583; submitted by Ciba-Geigy Corp., Greensboro, N.C.; CDL:228110-Q) </w:t>
            </w:r>
          </w:p>
        </w:tc>
      </w:tr>
      <w:tr w:rsidR="0069698D" w:rsidRPr="00416C11" w14:paraId="0FD0157E" w14:textId="77777777" w:rsidTr="0069698D">
        <w:trPr>
          <w:tblCellSpacing w:w="0" w:type="dxa"/>
        </w:trPr>
        <w:tc>
          <w:tcPr>
            <w:tcW w:w="0" w:type="auto"/>
            <w:hideMark/>
          </w:tcPr>
          <w:p w14:paraId="111B4CDD" w14:textId="77777777" w:rsidR="0069698D" w:rsidRPr="00416C11" w:rsidRDefault="0069698D" w:rsidP="0069698D">
            <w:pPr>
              <w:rPr>
                <w:b w:val="0"/>
                <w:bCs w:val="0"/>
                <w:sz w:val="22"/>
                <w:szCs w:val="22"/>
              </w:rPr>
            </w:pPr>
            <w:r w:rsidRPr="00416C11">
              <w:rPr>
                <w:b w:val="0"/>
                <w:bCs w:val="0"/>
                <w:sz w:val="22"/>
                <w:szCs w:val="22"/>
              </w:rPr>
              <w:t>17326</w:t>
            </w:r>
          </w:p>
        </w:tc>
        <w:tc>
          <w:tcPr>
            <w:tcW w:w="0" w:type="auto"/>
            <w:vAlign w:val="center"/>
            <w:hideMark/>
          </w:tcPr>
          <w:p w14:paraId="5F606358" w14:textId="77777777" w:rsidR="0069698D" w:rsidRPr="00416C11" w:rsidRDefault="0069698D" w:rsidP="0069698D">
            <w:pPr>
              <w:rPr>
                <w:b w:val="0"/>
                <w:bCs w:val="0"/>
                <w:sz w:val="22"/>
                <w:szCs w:val="22"/>
              </w:rPr>
            </w:pPr>
            <w:r w:rsidRPr="00416C11">
              <w:rPr>
                <w:b w:val="0"/>
                <w:bCs w:val="0"/>
                <w:sz w:val="22"/>
                <w:szCs w:val="22"/>
              </w:rPr>
              <w:t xml:space="preserve">Bartley, C.E. (1976) Label Dual plus Aatrex Prepack as a PPI Appli- cation: Test No. SW OH 101 76. (Unpublished study received Feb 18, 1977 under 100-583; submitted by Ciba-Geigy Corp., Greens- boro, N.C.; CDL:228110-T) </w:t>
            </w:r>
          </w:p>
        </w:tc>
      </w:tr>
      <w:tr w:rsidR="0069698D" w:rsidRPr="00416C11" w14:paraId="12C26F9C" w14:textId="77777777" w:rsidTr="0069698D">
        <w:trPr>
          <w:tblCellSpacing w:w="0" w:type="dxa"/>
        </w:trPr>
        <w:tc>
          <w:tcPr>
            <w:tcW w:w="0" w:type="auto"/>
            <w:hideMark/>
          </w:tcPr>
          <w:p w14:paraId="3CD5332D" w14:textId="77777777" w:rsidR="0069698D" w:rsidRPr="00416C11" w:rsidRDefault="0069698D" w:rsidP="0069698D">
            <w:pPr>
              <w:rPr>
                <w:b w:val="0"/>
                <w:bCs w:val="0"/>
                <w:sz w:val="22"/>
                <w:szCs w:val="22"/>
              </w:rPr>
            </w:pPr>
            <w:r w:rsidRPr="00416C11">
              <w:rPr>
                <w:b w:val="0"/>
                <w:bCs w:val="0"/>
                <w:sz w:val="22"/>
                <w:szCs w:val="22"/>
              </w:rPr>
              <w:t>17330</w:t>
            </w:r>
          </w:p>
        </w:tc>
        <w:tc>
          <w:tcPr>
            <w:tcW w:w="0" w:type="auto"/>
            <w:vAlign w:val="center"/>
            <w:hideMark/>
          </w:tcPr>
          <w:p w14:paraId="5A192C39" w14:textId="77777777" w:rsidR="0069698D" w:rsidRPr="00416C11" w:rsidRDefault="0069698D" w:rsidP="0069698D">
            <w:pPr>
              <w:rPr>
                <w:b w:val="0"/>
                <w:bCs w:val="0"/>
                <w:sz w:val="22"/>
                <w:szCs w:val="22"/>
              </w:rPr>
            </w:pPr>
            <w:r w:rsidRPr="00416C11">
              <w:rPr>
                <w:b w:val="0"/>
                <w:bCs w:val="0"/>
                <w:sz w:val="22"/>
                <w:szCs w:val="22"/>
              </w:rPr>
              <w:t xml:space="preserve">Hurst, H. (1975) 1975 Standardized Weed Control Tests: Test No. 10903. (Unpublished study received Feb 18, 1977 under 100- 583; submitted by Ciba-Geigy Corp., Greensboro, N.C.; CDL: 228112-D) </w:t>
            </w:r>
          </w:p>
        </w:tc>
      </w:tr>
      <w:tr w:rsidR="0069698D" w:rsidRPr="00416C11" w14:paraId="49B57717" w14:textId="77777777" w:rsidTr="0069698D">
        <w:trPr>
          <w:tblCellSpacing w:w="0" w:type="dxa"/>
        </w:trPr>
        <w:tc>
          <w:tcPr>
            <w:tcW w:w="0" w:type="auto"/>
            <w:hideMark/>
          </w:tcPr>
          <w:p w14:paraId="48407289" w14:textId="77777777" w:rsidR="0069698D" w:rsidRPr="00416C11" w:rsidRDefault="0069698D" w:rsidP="0069698D">
            <w:pPr>
              <w:rPr>
                <w:b w:val="0"/>
                <w:bCs w:val="0"/>
                <w:sz w:val="22"/>
                <w:szCs w:val="22"/>
              </w:rPr>
            </w:pPr>
            <w:r w:rsidRPr="00416C11">
              <w:rPr>
                <w:b w:val="0"/>
                <w:bCs w:val="0"/>
                <w:sz w:val="22"/>
                <w:szCs w:val="22"/>
              </w:rPr>
              <w:lastRenderedPageBreak/>
              <w:t>17332</w:t>
            </w:r>
          </w:p>
        </w:tc>
        <w:tc>
          <w:tcPr>
            <w:tcW w:w="0" w:type="auto"/>
            <w:vAlign w:val="center"/>
            <w:hideMark/>
          </w:tcPr>
          <w:p w14:paraId="6B76DAD1" w14:textId="77777777" w:rsidR="0069698D" w:rsidRPr="00416C11" w:rsidRDefault="0069698D" w:rsidP="0069698D">
            <w:pPr>
              <w:rPr>
                <w:b w:val="0"/>
                <w:bCs w:val="0"/>
                <w:sz w:val="22"/>
                <w:szCs w:val="22"/>
              </w:rPr>
            </w:pPr>
            <w:r w:rsidRPr="00416C11">
              <w:rPr>
                <w:b w:val="0"/>
                <w:bCs w:val="0"/>
                <w:sz w:val="22"/>
                <w:szCs w:val="22"/>
              </w:rPr>
              <w:t xml:space="preserve">Alley, H.P. (1976) Weed control in corn. Research in Weed Science 91R(?/Jan):43-47. (Test no. 10677; also~In~unpublished submis- sion received Feb 18, 1977 under 100-583; submitted by Ciba- Geigy Corp., Greensboro, N.C.; CDL:228112-I) </w:t>
            </w:r>
          </w:p>
        </w:tc>
      </w:tr>
      <w:tr w:rsidR="0069698D" w:rsidRPr="00416C11" w14:paraId="398D7EDB" w14:textId="77777777" w:rsidTr="0069698D">
        <w:trPr>
          <w:tblCellSpacing w:w="0" w:type="dxa"/>
        </w:trPr>
        <w:tc>
          <w:tcPr>
            <w:tcW w:w="0" w:type="auto"/>
            <w:hideMark/>
          </w:tcPr>
          <w:p w14:paraId="51A68E3D" w14:textId="77777777" w:rsidR="0069698D" w:rsidRPr="00416C11" w:rsidRDefault="0069698D" w:rsidP="0069698D">
            <w:pPr>
              <w:rPr>
                <w:b w:val="0"/>
                <w:bCs w:val="0"/>
                <w:sz w:val="22"/>
                <w:szCs w:val="22"/>
              </w:rPr>
            </w:pPr>
            <w:r w:rsidRPr="00416C11">
              <w:rPr>
                <w:b w:val="0"/>
                <w:bCs w:val="0"/>
                <w:sz w:val="22"/>
                <w:szCs w:val="22"/>
              </w:rPr>
              <w:t>17343</w:t>
            </w:r>
          </w:p>
        </w:tc>
        <w:tc>
          <w:tcPr>
            <w:tcW w:w="0" w:type="auto"/>
            <w:vAlign w:val="center"/>
            <w:hideMark/>
          </w:tcPr>
          <w:p w14:paraId="7DAB8EAD" w14:textId="77777777" w:rsidR="0069698D" w:rsidRPr="00416C11" w:rsidRDefault="0069698D" w:rsidP="0069698D">
            <w:pPr>
              <w:rPr>
                <w:b w:val="0"/>
                <w:bCs w:val="0"/>
                <w:sz w:val="22"/>
                <w:szCs w:val="22"/>
              </w:rPr>
            </w:pPr>
            <w:r w:rsidRPr="00416C11">
              <w:rPr>
                <w:b w:val="0"/>
                <w:bCs w:val="0"/>
                <w:sz w:val="22"/>
                <w:szCs w:val="22"/>
              </w:rPr>
              <w:t xml:space="preserve">Staniforth, D.W. (1975) Preplant Incorporated Herbicides for Corn, Ames, Iowa, 1975: Test No. 10713. (Unpublished study received Feb 18, 1977 under 100-583; prepared by Iowa State Univ. of Science and Technology, Agricultural Experiment Station, submit- ted by Ciba-Geigy Corp., Greensboro, N.C.; CDL:228112-AT) </w:t>
            </w:r>
          </w:p>
        </w:tc>
      </w:tr>
      <w:tr w:rsidR="0069698D" w:rsidRPr="00416C11" w14:paraId="599ED163" w14:textId="77777777" w:rsidTr="0069698D">
        <w:trPr>
          <w:tblCellSpacing w:w="0" w:type="dxa"/>
        </w:trPr>
        <w:tc>
          <w:tcPr>
            <w:tcW w:w="0" w:type="auto"/>
            <w:hideMark/>
          </w:tcPr>
          <w:p w14:paraId="044862B7" w14:textId="77777777" w:rsidR="0069698D" w:rsidRPr="00416C11" w:rsidRDefault="0069698D" w:rsidP="0069698D">
            <w:pPr>
              <w:rPr>
                <w:b w:val="0"/>
                <w:bCs w:val="0"/>
                <w:sz w:val="22"/>
                <w:szCs w:val="22"/>
              </w:rPr>
            </w:pPr>
            <w:r w:rsidRPr="00416C11">
              <w:rPr>
                <w:b w:val="0"/>
                <w:bCs w:val="0"/>
                <w:sz w:val="22"/>
                <w:szCs w:val="22"/>
              </w:rPr>
              <w:t>17346</w:t>
            </w:r>
          </w:p>
        </w:tc>
        <w:tc>
          <w:tcPr>
            <w:tcW w:w="0" w:type="auto"/>
            <w:vAlign w:val="center"/>
            <w:hideMark/>
          </w:tcPr>
          <w:p w14:paraId="67FFC113" w14:textId="77777777" w:rsidR="0069698D" w:rsidRPr="00416C11" w:rsidRDefault="0069698D" w:rsidP="0069698D">
            <w:pPr>
              <w:rPr>
                <w:b w:val="0"/>
                <w:bCs w:val="0"/>
                <w:sz w:val="22"/>
                <w:szCs w:val="22"/>
              </w:rPr>
            </w:pPr>
            <w:r w:rsidRPr="00416C11">
              <w:rPr>
                <w:b w:val="0"/>
                <w:bCs w:val="0"/>
                <w:sz w:val="22"/>
                <w:szCs w:val="22"/>
              </w:rPr>
              <w:t xml:space="preserve">Miller, G.R.; Lueschen, W.E. (1975) Herbicide Performance on Corn at Waseca, Minnesota in 1975: Test No. 10571. (Unpublished study received Feb 18, 1977 under 100-583; prepared by Univ. of Minnesota, Dept. of Agronomy and Plant Genetics, submitted by Ciba-Geigy Corp., Greensboro, N.C.; CDL:228112-AZ) </w:t>
            </w:r>
          </w:p>
        </w:tc>
      </w:tr>
      <w:tr w:rsidR="0069698D" w:rsidRPr="00416C11" w14:paraId="12BC9EC6" w14:textId="77777777" w:rsidTr="0069698D">
        <w:trPr>
          <w:tblCellSpacing w:w="0" w:type="dxa"/>
        </w:trPr>
        <w:tc>
          <w:tcPr>
            <w:tcW w:w="0" w:type="auto"/>
            <w:hideMark/>
          </w:tcPr>
          <w:p w14:paraId="3CD3BADA" w14:textId="77777777" w:rsidR="0069698D" w:rsidRPr="00416C11" w:rsidRDefault="0069698D" w:rsidP="0069698D">
            <w:pPr>
              <w:rPr>
                <w:b w:val="0"/>
                <w:bCs w:val="0"/>
                <w:sz w:val="22"/>
                <w:szCs w:val="22"/>
              </w:rPr>
            </w:pPr>
            <w:r w:rsidRPr="00416C11">
              <w:rPr>
                <w:b w:val="0"/>
                <w:bCs w:val="0"/>
                <w:sz w:val="22"/>
                <w:szCs w:val="22"/>
              </w:rPr>
              <w:t>17348</w:t>
            </w:r>
          </w:p>
        </w:tc>
        <w:tc>
          <w:tcPr>
            <w:tcW w:w="0" w:type="auto"/>
            <w:vAlign w:val="center"/>
            <w:hideMark/>
          </w:tcPr>
          <w:p w14:paraId="21B408A6" w14:textId="77777777" w:rsidR="0069698D" w:rsidRPr="00416C11" w:rsidRDefault="0069698D" w:rsidP="0069698D">
            <w:pPr>
              <w:rPr>
                <w:b w:val="0"/>
                <w:bCs w:val="0"/>
                <w:sz w:val="22"/>
                <w:szCs w:val="22"/>
              </w:rPr>
            </w:pPr>
            <w:r w:rsidRPr="00416C11">
              <w:rPr>
                <w:b w:val="0"/>
                <w:bCs w:val="0"/>
                <w:sz w:val="22"/>
                <w:szCs w:val="22"/>
              </w:rPr>
              <w:t xml:space="preserve">Zaharchuk, A. (1976) Dual 6E and Cycle 80W--Corn Experimental Pro- gram: Test No. NE SH 103 76. (Unpublished study received Feb 18, 1977 under 100-583; submitted by Ciba-Geigy Corp., Greens- boro, N.C.; CDL:228113-B) </w:t>
            </w:r>
          </w:p>
        </w:tc>
      </w:tr>
      <w:tr w:rsidR="0069698D" w:rsidRPr="00416C11" w14:paraId="5E9E3532" w14:textId="77777777" w:rsidTr="0069698D">
        <w:trPr>
          <w:tblCellSpacing w:w="0" w:type="dxa"/>
        </w:trPr>
        <w:tc>
          <w:tcPr>
            <w:tcW w:w="0" w:type="auto"/>
            <w:hideMark/>
          </w:tcPr>
          <w:p w14:paraId="6923DCEE" w14:textId="77777777" w:rsidR="0069698D" w:rsidRPr="00416C11" w:rsidRDefault="0069698D" w:rsidP="0069698D">
            <w:pPr>
              <w:rPr>
                <w:b w:val="0"/>
                <w:bCs w:val="0"/>
                <w:sz w:val="22"/>
                <w:szCs w:val="22"/>
              </w:rPr>
            </w:pPr>
            <w:r w:rsidRPr="00416C11">
              <w:rPr>
                <w:b w:val="0"/>
                <w:bCs w:val="0"/>
                <w:sz w:val="22"/>
                <w:szCs w:val="22"/>
              </w:rPr>
              <w:t>17349</w:t>
            </w:r>
          </w:p>
        </w:tc>
        <w:tc>
          <w:tcPr>
            <w:tcW w:w="0" w:type="auto"/>
            <w:vAlign w:val="center"/>
            <w:hideMark/>
          </w:tcPr>
          <w:p w14:paraId="1FDF8FD9" w14:textId="77777777" w:rsidR="0069698D" w:rsidRPr="00416C11" w:rsidRDefault="0069698D" w:rsidP="0069698D">
            <w:pPr>
              <w:rPr>
                <w:b w:val="0"/>
                <w:bCs w:val="0"/>
                <w:sz w:val="22"/>
                <w:szCs w:val="22"/>
              </w:rPr>
            </w:pPr>
            <w:r w:rsidRPr="00416C11">
              <w:rPr>
                <w:b w:val="0"/>
                <w:bCs w:val="0"/>
                <w:sz w:val="22"/>
                <w:szCs w:val="22"/>
              </w:rPr>
              <w:t xml:space="preserve">Trammell, J.A. (1976) Dual 6E and Cycle 80W--Corn Experimental Pro- gram: Test No. WC SH 141 76. (Unpublished study received Feb 18, 1977 under 100-583; submitted by Ciba-Geigy Corp., Greens- boro, N.C.; CDL:228113-G) </w:t>
            </w:r>
          </w:p>
        </w:tc>
      </w:tr>
      <w:tr w:rsidR="0069698D" w:rsidRPr="00416C11" w14:paraId="5A9026FB" w14:textId="77777777" w:rsidTr="0069698D">
        <w:trPr>
          <w:tblCellSpacing w:w="0" w:type="dxa"/>
        </w:trPr>
        <w:tc>
          <w:tcPr>
            <w:tcW w:w="0" w:type="auto"/>
            <w:hideMark/>
          </w:tcPr>
          <w:p w14:paraId="766BB64C" w14:textId="77777777" w:rsidR="0069698D" w:rsidRPr="00416C11" w:rsidRDefault="0069698D" w:rsidP="0069698D">
            <w:pPr>
              <w:rPr>
                <w:b w:val="0"/>
                <w:bCs w:val="0"/>
                <w:sz w:val="22"/>
                <w:szCs w:val="22"/>
              </w:rPr>
            </w:pPr>
            <w:r w:rsidRPr="00416C11">
              <w:rPr>
                <w:b w:val="0"/>
                <w:bCs w:val="0"/>
                <w:sz w:val="22"/>
                <w:szCs w:val="22"/>
              </w:rPr>
              <w:t>17350</w:t>
            </w:r>
          </w:p>
        </w:tc>
        <w:tc>
          <w:tcPr>
            <w:tcW w:w="0" w:type="auto"/>
            <w:vAlign w:val="center"/>
            <w:hideMark/>
          </w:tcPr>
          <w:p w14:paraId="1D3D7A79" w14:textId="77777777" w:rsidR="0069698D" w:rsidRPr="00416C11" w:rsidRDefault="0069698D" w:rsidP="0069698D">
            <w:pPr>
              <w:rPr>
                <w:b w:val="0"/>
                <w:bCs w:val="0"/>
                <w:sz w:val="22"/>
                <w:szCs w:val="22"/>
              </w:rPr>
            </w:pPr>
            <w:r w:rsidRPr="00416C11">
              <w:rPr>
                <w:b w:val="0"/>
                <w:bCs w:val="0"/>
                <w:sz w:val="22"/>
                <w:szCs w:val="22"/>
              </w:rPr>
              <w:t xml:space="preserve">Schroeder, C.A. (1976) Dual 6E and Cycle 80W--Corn Experimental Program: Test No. OC SH 115 76. (Unpublished study received Feb 18, 1977 under 100-583; submitted by Ciba-Geigy Corp., Greens- boro, N.C.; CDL:228113-I) </w:t>
            </w:r>
          </w:p>
        </w:tc>
      </w:tr>
      <w:tr w:rsidR="0069698D" w:rsidRPr="00416C11" w14:paraId="5A7FD78D" w14:textId="77777777" w:rsidTr="0069698D">
        <w:trPr>
          <w:tblCellSpacing w:w="0" w:type="dxa"/>
        </w:trPr>
        <w:tc>
          <w:tcPr>
            <w:tcW w:w="0" w:type="auto"/>
            <w:hideMark/>
          </w:tcPr>
          <w:p w14:paraId="67345FC5" w14:textId="77777777" w:rsidR="0069698D" w:rsidRPr="00416C11" w:rsidRDefault="0069698D" w:rsidP="0069698D">
            <w:pPr>
              <w:rPr>
                <w:b w:val="0"/>
                <w:bCs w:val="0"/>
                <w:sz w:val="22"/>
                <w:szCs w:val="22"/>
              </w:rPr>
            </w:pPr>
            <w:r w:rsidRPr="00416C11">
              <w:rPr>
                <w:b w:val="0"/>
                <w:bCs w:val="0"/>
                <w:sz w:val="22"/>
                <w:szCs w:val="22"/>
              </w:rPr>
              <w:t>17351</w:t>
            </w:r>
          </w:p>
        </w:tc>
        <w:tc>
          <w:tcPr>
            <w:tcW w:w="0" w:type="auto"/>
            <w:vAlign w:val="center"/>
            <w:hideMark/>
          </w:tcPr>
          <w:p w14:paraId="5F4AFAAE" w14:textId="77777777" w:rsidR="0069698D" w:rsidRPr="00416C11" w:rsidRDefault="0069698D" w:rsidP="0069698D">
            <w:pPr>
              <w:rPr>
                <w:b w:val="0"/>
                <w:bCs w:val="0"/>
                <w:sz w:val="22"/>
                <w:szCs w:val="22"/>
              </w:rPr>
            </w:pPr>
            <w:r w:rsidRPr="00416C11">
              <w:rPr>
                <w:b w:val="0"/>
                <w:bCs w:val="0"/>
                <w:sz w:val="22"/>
                <w:szCs w:val="22"/>
              </w:rPr>
              <w:t xml:space="preserve">Schroeder, C.A. (1976) Dual 6E and Cycle 80W--Corn Experimental Program: Test No. OC SH 123 76. (Unpublished study received Feb 18, 1977 under 100-583; submitted by Ciba-Geigy Corp., Greens- boro, N.C.; CDL:228113-J) </w:t>
            </w:r>
          </w:p>
        </w:tc>
      </w:tr>
      <w:tr w:rsidR="0069698D" w:rsidRPr="00416C11" w14:paraId="321F9129" w14:textId="77777777" w:rsidTr="0069698D">
        <w:trPr>
          <w:tblCellSpacing w:w="0" w:type="dxa"/>
        </w:trPr>
        <w:tc>
          <w:tcPr>
            <w:tcW w:w="0" w:type="auto"/>
            <w:hideMark/>
          </w:tcPr>
          <w:p w14:paraId="757D1D1A" w14:textId="77777777" w:rsidR="0069698D" w:rsidRPr="00416C11" w:rsidRDefault="0069698D" w:rsidP="0069698D">
            <w:pPr>
              <w:rPr>
                <w:b w:val="0"/>
                <w:bCs w:val="0"/>
                <w:sz w:val="22"/>
                <w:szCs w:val="22"/>
              </w:rPr>
            </w:pPr>
            <w:r w:rsidRPr="00416C11">
              <w:rPr>
                <w:b w:val="0"/>
                <w:bCs w:val="0"/>
                <w:sz w:val="22"/>
                <w:szCs w:val="22"/>
              </w:rPr>
              <w:t>17352</w:t>
            </w:r>
          </w:p>
        </w:tc>
        <w:tc>
          <w:tcPr>
            <w:tcW w:w="0" w:type="auto"/>
            <w:vAlign w:val="center"/>
            <w:hideMark/>
          </w:tcPr>
          <w:p w14:paraId="5BD26954" w14:textId="77777777" w:rsidR="0069698D" w:rsidRPr="00416C11" w:rsidRDefault="0069698D" w:rsidP="0069698D">
            <w:pPr>
              <w:rPr>
                <w:b w:val="0"/>
                <w:bCs w:val="0"/>
                <w:sz w:val="22"/>
                <w:szCs w:val="22"/>
              </w:rPr>
            </w:pPr>
            <w:r w:rsidRPr="00416C11">
              <w:rPr>
                <w:b w:val="0"/>
                <w:bCs w:val="0"/>
                <w:sz w:val="22"/>
                <w:szCs w:val="22"/>
              </w:rPr>
              <w:t xml:space="preserve">Trammell, J.A. (1976) Dual 6E and Cycle 80W--Corn Experimental Pro- gram: Test No. WC SH 152 76. (Unpublished study received Feb 18, 1977 under 100-583; submitted by Ciba-Geigy Corp., Greens- boro, N.C.; CDL:228113-K) </w:t>
            </w:r>
          </w:p>
        </w:tc>
      </w:tr>
      <w:tr w:rsidR="0069698D" w:rsidRPr="00416C11" w14:paraId="22C9B307" w14:textId="77777777" w:rsidTr="0069698D">
        <w:trPr>
          <w:tblCellSpacing w:w="0" w:type="dxa"/>
        </w:trPr>
        <w:tc>
          <w:tcPr>
            <w:tcW w:w="0" w:type="auto"/>
            <w:hideMark/>
          </w:tcPr>
          <w:p w14:paraId="00109CFA" w14:textId="77777777" w:rsidR="0069698D" w:rsidRPr="00416C11" w:rsidRDefault="0069698D" w:rsidP="0069698D">
            <w:pPr>
              <w:rPr>
                <w:b w:val="0"/>
                <w:bCs w:val="0"/>
                <w:sz w:val="22"/>
                <w:szCs w:val="22"/>
              </w:rPr>
            </w:pPr>
            <w:r w:rsidRPr="00416C11">
              <w:rPr>
                <w:b w:val="0"/>
                <w:bCs w:val="0"/>
                <w:sz w:val="22"/>
                <w:szCs w:val="22"/>
              </w:rPr>
              <w:t>17353</w:t>
            </w:r>
          </w:p>
        </w:tc>
        <w:tc>
          <w:tcPr>
            <w:tcW w:w="0" w:type="auto"/>
            <w:vAlign w:val="center"/>
            <w:hideMark/>
          </w:tcPr>
          <w:p w14:paraId="1862D673" w14:textId="77777777" w:rsidR="0069698D" w:rsidRPr="00416C11" w:rsidRDefault="0069698D" w:rsidP="0069698D">
            <w:pPr>
              <w:rPr>
                <w:b w:val="0"/>
                <w:bCs w:val="0"/>
                <w:sz w:val="22"/>
                <w:szCs w:val="22"/>
              </w:rPr>
            </w:pPr>
            <w:r w:rsidRPr="00416C11">
              <w:rPr>
                <w:b w:val="0"/>
                <w:bCs w:val="0"/>
                <w:sz w:val="22"/>
                <w:szCs w:val="22"/>
              </w:rPr>
              <w:t xml:space="preserve">Trammell, J.A. (1976) Dual 6E and Cycle 80W--Corn Experimental Pro- gram: Test No. WC SH 153 76. (Unpublished study received Feb 18, 1977 under 100-583; submitted by Ciba-Geigy Corp., Greens- boro, N.C.; CDL:228113-L) </w:t>
            </w:r>
          </w:p>
        </w:tc>
      </w:tr>
      <w:tr w:rsidR="0069698D" w:rsidRPr="00416C11" w14:paraId="6B9FB016" w14:textId="77777777" w:rsidTr="0069698D">
        <w:trPr>
          <w:tblCellSpacing w:w="0" w:type="dxa"/>
        </w:trPr>
        <w:tc>
          <w:tcPr>
            <w:tcW w:w="0" w:type="auto"/>
            <w:hideMark/>
          </w:tcPr>
          <w:p w14:paraId="2EE5CBFC" w14:textId="77777777" w:rsidR="0069698D" w:rsidRPr="00416C11" w:rsidRDefault="0069698D" w:rsidP="0069698D">
            <w:pPr>
              <w:rPr>
                <w:b w:val="0"/>
                <w:bCs w:val="0"/>
                <w:sz w:val="22"/>
                <w:szCs w:val="22"/>
              </w:rPr>
            </w:pPr>
            <w:r w:rsidRPr="00416C11">
              <w:rPr>
                <w:b w:val="0"/>
                <w:bCs w:val="0"/>
                <w:sz w:val="22"/>
                <w:szCs w:val="22"/>
              </w:rPr>
              <w:t>17354</w:t>
            </w:r>
          </w:p>
        </w:tc>
        <w:tc>
          <w:tcPr>
            <w:tcW w:w="0" w:type="auto"/>
            <w:vAlign w:val="center"/>
            <w:hideMark/>
          </w:tcPr>
          <w:p w14:paraId="40CF4BE7" w14:textId="77777777" w:rsidR="0069698D" w:rsidRPr="00416C11" w:rsidRDefault="0069698D" w:rsidP="0069698D">
            <w:pPr>
              <w:rPr>
                <w:b w:val="0"/>
                <w:bCs w:val="0"/>
                <w:sz w:val="22"/>
                <w:szCs w:val="22"/>
              </w:rPr>
            </w:pPr>
            <w:r w:rsidRPr="00416C11">
              <w:rPr>
                <w:b w:val="0"/>
                <w:bCs w:val="0"/>
                <w:sz w:val="22"/>
                <w:szCs w:val="22"/>
              </w:rPr>
              <w:t xml:space="preserve">Ross, R.H. Jr. (1976) To Evaluate CGA-18762, CGA-18762 + CGA- 24705, and CGA-18762 + Lasso PPI and Pre on Corn: Test No. NE OH 103 75. (Unpublished study received Feb 18, 1977 under 100-583; submitted by Ciba-Geigy Corp., Greensboro, N.C.; CDL:228117-A) </w:t>
            </w:r>
          </w:p>
        </w:tc>
      </w:tr>
      <w:tr w:rsidR="0069698D" w:rsidRPr="00416C11" w14:paraId="4B745B37" w14:textId="77777777" w:rsidTr="0069698D">
        <w:trPr>
          <w:tblCellSpacing w:w="0" w:type="dxa"/>
        </w:trPr>
        <w:tc>
          <w:tcPr>
            <w:tcW w:w="0" w:type="auto"/>
            <w:hideMark/>
          </w:tcPr>
          <w:p w14:paraId="68332DA8" w14:textId="77777777" w:rsidR="0069698D" w:rsidRPr="00416C11" w:rsidRDefault="0069698D" w:rsidP="0069698D">
            <w:pPr>
              <w:rPr>
                <w:b w:val="0"/>
                <w:bCs w:val="0"/>
                <w:sz w:val="22"/>
                <w:szCs w:val="22"/>
              </w:rPr>
            </w:pPr>
            <w:r w:rsidRPr="00416C11">
              <w:rPr>
                <w:b w:val="0"/>
                <w:bCs w:val="0"/>
                <w:sz w:val="22"/>
                <w:szCs w:val="22"/>
              </w:rPr>
              <w:t>17355</w:t>
            </w:r>
          </w:p>
        </w:tc>
        <w:tc>
          <w:tcPr>
            <w:tcW w:w="0" w:type="auto"/>
            <w:vAlign w:val="center"/>
            <w:hideMark/>
          </w:tcPr>
          <w:p w14:paraId="0E6B7501" w14:textId="77777777" w:rsidR="0069698D" w:rsidRPr="00416C11" w:rsidRDefault="0069698D" w:rsidP="0069698D">
            <w:pPr>
              <w:rPr>
                <w:b w:val="0"/>
                <w:bCs w:val="0"/>
                <w:sz w:val="22"/>
                <w:szCs w:val="22"/>
              </w:rPr>
            </w:pPr>
            <w:r w:rsidRPr="00416C11">
              <w:rPr>
                <w:b w:val="0"/>
                <w:bCs w:val="0"/>
                <w:sz w:val="22"/>
                <w:szCs w:val="22"/>
              </w:rPr>
              <w:t xml:space="preserve">Ross, R.H. Jr. (1976) Compare GA-2-632 and GA-2-758 and Label GA- 2-758 as a PPI, Pre, and EP Application for Complete Weed Con- trol in Corn: Test No. NE OH 104 76. (Unpublished study re- ceived Feb 18, 1977 under 100-583; submitted by Ciba-Geigy Corp., Greensboro, N.C.; CDL:228117-D) </w:t>
            </w:r>
          </w:p>
        </w:tc>
      </w:tr>
      <w:tr w:rsidR="0069698D" w:rsidRPr="00416C11" w14:paraId="3A1D8AD0" w14:textId="77777777" w:rsidTr="0069698D">
        <w:trPr>
          <w:tblCellSpacing w:w="0" w:type="dxa"/>
        </w:trPr>
        <w:tc>
          <w:tcPr>
            <w:tcW w:w="0" w:type="auto"/>
            <w:hideMark/>
          </w:tcPr>
          <w:p w14:paraId="49DC1B21" w14:textId="77777777" w:rsidR="0069698D" w:rsidRPr="00416C11" w:rsidRDefault="0069698D" w:rsidP="0069698D">
            <w:pPr>
              <w:rPr>
                <w:b w:val="0"/>
                <w:bCs w:val="0"/>
                <w:sz w:val="22"/>
                <w:szCs w:val="22"/>
              </w:rPr>
            </w:pPr>
            <w:r w:rsidRPr="00416C11">
              <w:rPr>
                <w:b w:val="0"/>
                <w:bCs w:val="0"/>
                <w:sz w:val="22"/>
                <w:szCs w:val="22"/>
              </w:rPr>
              <w:t>17356</w:t>
            </w:r>
          </w:p>
        </w:tc>
        <w:tc>
          <w:tcPr>
            <w:tcW w:w="0" w:type="auto"/>
            <w:vAlign w:val="center"/>
            <w:hideMark/>
          </w:tcPr>
          <w:p w14:paraId="1C09AC23" w14:textId="77777777" w:rsidR="0069698D" w:rsidRPr="00416C11" w:rsidRDefault="0069698D" w:rsidP="0069698D">
            <w:pPr>
              <w:rPr>
                <w:b w:val="0"/>
                <w:bCs w:val="0"/>
                <w:sz w:val="22"/>
                <w:szCs w:val="22"/>
              </w:rPr>
            </w:pPr>
            <w:r w:rsidRPr="00416C11">
              <w:rPr>
                <w:b w:val="0"/>
                <w:bCs w:val="0"/>
                <w:sz w:val="22"/>
                <w:szCs w:val="22"/>
              </w:rPr>
              <w:t xml:space="preserve">Turner, W.E.; Davis, D. (1976) To Evaluate Cycle and CGA 24705 PPI on Corn Alone and in Combo with Aatrex and Each Other: Test No. SW OH 607 75. (Unpublished </w:t>
            </w:r>
            <w:r w:rsidRPr="00416C11">
              <w:rPr>
                <w:b w:val="0"/>
                <w:bCs w:val="0"/>
                <w:sz w:val="22"/>
                <w:szCs w:val="22"/>
              </w:rPr>
              <w:lastRenderedPageBreak/>
              <w:t xml:space="preserve">study received Feb 18, 1977 un- der 100-583; submitted by Ciba-Geigy Corp., Greensboro, N.C.; CDL:228117-E) </w:t>
            </w:r>
          </w:p>
        </w:tc>
      </w:tr>
      <w:tr w:rsidR="0069698D" w:rsidRPr="00416C11" w14:paraId="01195805" w14:textId="77777777" w:rsidTr="0069698D">
        <w:trPr>
          <w:tblCellSpacing w:w="0" w:type="dxa"/>
        </w:trPr>
        <w:tc>
          <w:tcPr>
            <w:tcW w:w="0" w:type="auto"/>
            <w:hideMark/>
          </w:tcPr>
          <w:p w14:paraId="1A632E13" w14:textId="77777777" w:rsidR="0069698D" w:rsidRPr="00416C11" w:rsidRDefault="0069698D" w:rsidP="0069698D">
            <w:pPr>
              <w:rPr>
                <w:b w:val="0"/>
                <w:bCs w:val="0"/>
                <w:sz w:val="22"/>
                <w:szCs w:val="22"/>
              </w:rPr>
            </w:pPr>
            <w:r w:rsidRPr="00416C11">
              <w:rPr>
                <w:b w:val="0"/>
                <w:bCs w:val="0"/>
                <w:sz w:val="22"/>
                <w:szCs w:val="22"/>
              </w:rPr>
              <w:lastRenderedPageBreak/>
              <w:t>17357</w:t>
            </w:r>
          </w:p>
        </w:tc>
        <w:tc>
          <w:tcPr>
            <w:tcW w:w="0" w:type="auto"/>
            <w:vAlign w:val="center"/>
            <w:hideMark/>
          </w:tcPr>
          <w:p w14:paraId="69EB4094" w14:textId="77777777" w:rsidR="0069698D" w:rsidRPr="00416C11" w:rsidRDefault="0069698D" w:rsidP="0069698D">
            <w:pPr>
              <w:rPr>
                <w:b w:val="0"/>
                <w:bCs w:val="0"/>
                <w:sz w:val="22"/>
                <w:szCs w:val="22"/>
              </w:rPr>
            </w:pPr>
            <w:r w:rsidRPr="00416C11">
              <w:rPr>
                <w:b w:val="0"/>
                <w:bCs w:val="0"/>
                <w:sz w:val="22"/>
                <w:szCs w:val="22"/>
              </w:rPr>
              <w:t xml:space="preserve">Bartley, C.E. (1976) Evaluate Cycle plus Aatrex Tank Mix PPI; Eval- uate Cycle plus CGA-24705 PPI; Obtain Additional Data with Cycle PPI: Test No. SW OH 102 75. (Unpublished study received Feb 18, 1977 under 100-583; submitted by Ciba-Geigy Corp., Greensboro, N.C.; CDL:228117-N) </w:t>
            </w:r>
          </w:p>
        </w:tc>
      </w:tr>
      <w:tr w:rsidR="0069698D" w:rsidRPr="00416C11" w14:paraId="36A66180" w14:textId="77777777" w:rsidTr="0069698D">
        <w:trPr>
          <w:tblCellSpacing w:w="0" w:type="dxa"/>
        </w:trPr>
        <w:tc>
          <w:tcPr>
            <w:tcW w:w="0" w:type="auto"/>
            <w:hideMark/>
          </w:tcPr>
          <w:p w14:paraId="44525AA8" w14:textId="77777777" w:rsidR="0069698D" w:rsidRPr="00416C11" w:rsidRDefault="0069698D" w:rsidP="0069698D">
            <w:pPr>
              <w:rPr>
                <w:b w:val="0"/>
                <w:bCs w:val="0"/>
                <w:sz w:val="22"/>
                <w:szCs w:val="22"/>
              </w:rPr>
            </w:pPr>
            <w:r w:rsidRPr="00416C11">
              <w:rPr>
                <w:b w:val="0"/>
                <w:bCs w:val="0"/>
                <w:sz w:val="22"/>
                <w:szCs w:val="22"/>
              </w:rPr>
              <w:t>17358</w:t>
            </w:r>
          </w:p>
        </w:tc>
        <w:tc>
          <w:tcPr>
            <w:tcW w:w="0" w:type="auto"/>
            <w:vAlign w:val="center"/>
            <w:hideMark/>
          </w:tcPr>
          <w:p w14:paraId="266CCAA2" w14:textId="77777777" w:rsidR="0069698D" w:rsidRPr="00416C11" w:rsidRDefault="0069698D" w:rsidP="0069698D">
            <w:pPr>
              <w:rPr>
                <w:b w:val="0"/>
                <w:bCs w:val="0"/>
                <w:sz w:val="22"/>
                <w:szCs w:val="22"/>
              </w:rPr>
            </w:pPr>
            <w:r w:rsidRPr="00416C11">
              <w:rPr>
                <w:b w:val="0"/>
                <w:bCs w:val="0"/>
                <w:sz w:val="22"/>
                <w:szCs w:val="22"/>
              </w:rPr>
              <w:t xml:space="preserve">Coan, R.M. (1976) To Obtain Data To Support Registration of Im- proved Prepacks of Dual + Cycle &amp; Dual + Aatrex for Weed Control in Corn: Test No. MW OH 205 76. (Unpublished study received Feb 18, 1977 under 100-583; submitted by Ciba-Geigy Corp., Greens- boro, N.C.; CDL:228117-O) </w:t>
            </w:r>
          </w:p>
        </w:tc>
      </w:tr>
      <w:tr w:rsidR="0069698D" w:rsidRPr="00416C11" w14:paraId="4C5C473B" w14:textId="77777777" w:rsidTr="0069698D">
        <w:trPr>
          <w:tblCellSpacing w:w="0" w:type="dxa"/>
        </w:trPr>
        <w:tc>
          <w:tcPr>
            <w:tcW w:w="0" w:type="auto"/>
            <w:hideMark/>
          </w:tcPr>
          <w:p w14:paraId="27F72B44" w14:textId="77777777" w:rsidR="0069698D" w:rsidRPr="00416C11" w:rsidRDefault="0069698D" w:rsidP="0069698D">
            <w:pPr>
              <w:rPr>
                <w:b w:val="0"/>
                <w:bCs w:val="0"/>
                <w:sz w:val="22"/>
                <w:szCs w:val="22"/>
              </w:rPr>
            </w:pPr>
            <w:r w:rsidRPr="00416C11">
              <w:rPr>
                <w:b w:val="0"/>
                <w:bCs w:val="0"/>
                <w:sz w:val="22"/>
                <w:szCs w:val="22"/>
              </w:rPr>
              <w:t>17359</w:t>
            </w:r>
          </w:p>
        </w:tc>
        <w:tc>
          <w:tcPr>
            <w:tcW w:w="0" w:type="auto"/>
            <w:vAlign w:val="center"/>
            <w:hideMark/>
          </w:tcPr>
          <w:p w14:paraId="50439948" w14:textId="77777777" w:rsidR="0069698D" w:rsidRPr="00416C11" w:rsidRDefault="0069698D" w:rsidP="0069698D">
            <w:pPr>
              <w:rPr>
                <w:b w:val="0"/>
                <w:bCs w:val="0"/>
                <w:sz w:val="22"/>
                <w:szCs w:val="22"/>
              </w:rPr>
            </w:pPr>
            <w:r w:rsidRPr="00416C11">
              <w:rPr>
                <w:b w:val="0"/>
                <w:bCs w:val="0"/>
                <w:sz w:val="22"/>
                <w:szCs w:val="22"/>
              </w:rPr>
              <w:t xml:space="preserve">Threewitt, T. (1976) To Further Evaluate Cycle and Dual for Weed Control in Corn under Furrow Irrigation: Test No. MW OH 303 76. (Unpublished study received Feb 18, 1977 under 100-583; submit- ted by Ciba-Geigy Corp., Greensboro, N.C.; CDL:228117-Q) </w:t>
            </w:r>
          </w:p>
        </w:tc>
      </w:tr>
      <w:tr w:rsidR="0069698D" w:rsidRPr="00416C11" w14:paraId="4152171B" w14:textId="77777777" w:rsidTr="0069698D">
        <w:trPr>
          <w:tblCellSpacing w:w="0" w:type="dxa"/>
        </w:trPr>
        <w:tc>
          <w:tcPr>
            <w:tcW w:w="0" w:type="auto"/>
            <w:hideMark/>
          </w:tcPr>
          <w:p w14:paraId="0B2587BD" w14:textId="77777777" w:rsidR="0069698D" w:rsidRPr="00416C11" w:rsidRDefault="0069698D" w:rsidP="0069698D">
            <w:pPr>
              <w:rPr>
                <w:b w:val="0"/>
                <w:bCs w:val="0"/>
                <w:sz w:val="22"/>
                <w:szCs w:val="22"/>
              </w:rPr>
            </w:pPr>
            <w:r w:rsidRPr="00416C11">
              <w:rPr>
                <w:b w:val="0"/>
                <w:bCs w:val="0"/>
                <w:sz w:val="22"/>
                <w:szCs w:val="22"/>
              </w:rPr>
              <w:t>17360</w:t>
            </w:r>
          </w:p>
        </w:tc>
        <w:tc>
          <w:tcPr>
            <w:tcW w:w="0" w:type="auto"/>
            <w:vAlign w:val="center"/>
            <w:hideMark/>
          </w:tcPr>
          <w:p w14:paraId="39D52751" w14:textId="77777777" w:rsidR="0069698D" w:rsidRPr="00416C11" w:rsidRDefault="0069698D" w:rsidP="0069698D">
            <w:pPr>
              <w:rPr>
                <w:b w:val="0"/>
                <w:bCs w:val="0"/>
                <w:sz w:val="22"/>
                <w:szCs w:val="22"/>
              </w:rPr>
            </w:pPr>
            <w:r w:rsidRPr="00416C11">
              <w:rPr>
                <w:b w:val="0"/>
                <w:bCs w:val="0"/>
                <w:sz w:val="22"/>
                <w:szCs w:val="22"/>
              </w:rPr>
              <w:t xml:space="preserve">Schnappinger, M.G. (1976) To Evaluate Dual and Cycle Combinations for Weed Control in Corn: Test No. NE OH 308 76. (Unpublished study received Feb 18, 1977 under 100-583; submitted by Ciba- Geigy Corp., Greensboro, N.C.; CDL:228117-S) </w:t>
            </w:r>
          </w:p>
        </w:tc>
      </w:tr>
      <w:tr w:rsidR="0069698D" w:rsidRPr="00416C11" w14:paraId="3905667F" w14:textId="77777777" w:rsidTr="0069698D">
        <w:trPr>
          <w:tblCellSpacing w:w="0" w:type="dxa"/>
        </w:trPr>
        <w:tc>
          <w:tcPr>
            <w:tcW w:w="0" w:type="auto"/>
            <w:hideMark/>
          </w:tcPr>
          <w:p w14:paraId="054D47FF" w14:textId="77777777" w:rsidR="0069698D" w:rsidRPr="00416C11" w:rsidRDefault="0069698D" w:rsidP="0069698D">
            <w:pPr>
              <w:rPr>
                <w:b w:val="0"/>
                <w:bCs w:val="0"/>
                <w:sz w:val="22"/>
                <w:szCs w:val="22"/>
              </w:rPr>
            </w:pPr>
            <w:r w:rsidRPr="00416C11">
              <w:rPr>
                <w:b w:val="0"/>
                <w:bCs w:val="0"/>
                <w:sz w:val="22"/>
                <w:szCs w:val="22"/>
              </w:rPr>
              <w:t>17361</w:t>
            </w:r>
          </w:p>
        </w:tc>
        <w:tc>
          <w:tcPr>
            <w:tcW w:w="0" w:type="auto"/>
            <w:vAlign w:val="center"/>
            <w:hideMark/>
          </w:tcPr>
          <w:p w14:paraId="00CFA54F" w14:textId="77777777" w:rsidR="0069698D" w:rsidRPr="00416C11" w:rsidRDefault="0069698D" w:rsidP="0069698D">
            <w:pPr>
              <w:rPr>
                <w:b w:val="0"/>
                <w:bCs w:val="0"/>
                <w:sz w:val="22"/>
                <w:szCs w:val="22"/>
              </w:rPr>
            </w:pPr>
            <w:r w:rsidRPr="00416C11">
              <w:rPr>
                <w:b w:val="0"/>
                <w:bCs w:val="0"/>
                <w:sz w:val="22"/>
                <w:szCs w:val="22"/>
              </w:rPr>
              <w:t xml:space="preserve">Anliker, W.L. (1976) Evaluate New Corn Compounds and Combinations PPI on Sweet Corn: Test No. OW OH 113 75. (Unpublished study received Feb 18, 1977 under 100-583; submitted by Ciba-Geigy Corp., Greensboro, N.C.; CDL:228117-T) </w:t>
            </w:r>
          </w:p>
        </w:tc>
      </w:tr>
      <w:tr w:rsidR="0069698D" w:rsidRPr="00416C11" w14:paraId="510C1FBA" w14:textId="77777777" w:rsidTr="0069698D">
        <w:trPr>
          <w:tblCellSpacing w:w="0" w:type="dxa"/>
        </w:trPr>
        <w:tc>
          <w:tcPr>
            <w:tcW w:w="0" w:type="auto"/>
            <w:hideMark/>
          </w:tcPr>
          <w:p w14:paraId="1F39E2B8" w14:textId="77777777" w:rsidR="0069698D" w:rsidRPr="00416C11" w:rsidRDefault="0069698D" w:rsidP="0069698D">
            <w:pPr>
              <w:rPr>
                <w:b w:val="0"/>
                <w:bCs w:val="0"/>
                <w:sz w:val="22"/>
                <w:szCs w:val="22"/>
              </w:rPr>
            </w:pPr>
            <w:r w:rsidRPr="00416C11">
              <w:rPr>
                <w:b w:val="0"/>
                <w:bCs w:val="0"/>
                <w:sz w:val="22"/>
                <w:szCs w:val="22"/>
              </w:rPr>
              <w:t>17362</w:t>
            </w:r>
          </w:p>
        </w:tc>
        <w:tc>
          <w:tcPr>
            <w:tcW w:w="0" w:type="auto"/>
            <w:vAlign w:val="center"/>
            <w:hideMark/>
          </w:tcPr>
          <w:p w14:paraId="0ABB5DDA" w14:textId="77777777" w:rsidR="0069698D" w:rsidRPr="00416C11" w:rsidRDefault="0069698D" w:rsidP="0069698D">
            <w:pPr>
              <w:rPr>
                <w:b w:val="0"/>
                <w:bCs w:val="0"/>
                <w:sz w:val="22"/>
                <w:szCs w:val="22"/>
              </w:rPr>
            </w:pPr>
            <w:r w:rsidRPr="00416C11">
              <w:rPr>
                <w:b w:val="0"/>
                <w:bCs w:val="0"/>
                <w:sz w:val="22"/>
                <w:szCs w:val="22"/>
              </w:rPr>
              <w:t xml:space="preserve">Alley, M.M. (1976) Label GA-2-758 as a PPI, Pre. and Early Post Application for Complete Weed Control in Corn: Test No. NE OH 205 76. (Unpublished study received Feb 18, 1977 under 100-583; submitted by Ciba-Geigy Corp., Greensboro, N.C.; CDL:228117-V) </w:t>
            </w:r>
          </w:p>
        </w:tc>
      </w:tr>
      <w:tr w:rsidR="0069698D" w:rsidRPr="00416C11" w14:paraId="4F932C77" w14:textId="77777777" w:rsidTr="0069698D">
        <w:trPr>
          <w:tblCellSpacing w:w="0" w:type="dxa"/>
        </w:trPr>
        <w:tc>
          <w:tcPr>
            <w:tcW w:w="0" w:type="auto"/>
            <w:hideMark/>
          </w:tcPr>
          <w:p w14:paraId="592A10DD" w14:textId="77777777" w:rsidR="0069698D" w:rsidRPr="00416C11" w:rsidRDefault="0069698D" w:rsidP="0069698D">
            <w:pPr>
              <w:rPr>
                <w:b w:val="0"/>
                <w:bCs w:val="0"/>
                <w:sz w:val="22"/>
                <w:szCs w:val="22"/>
              </w:rPr>
            </w:pPr>
            <w:r w:rsidRPr="00416C11">
              <w:rPr>
                <w:b w:val="0"/>
                <w:bCs w:val="0"/>
                <w:sz w:val="22"/>
                <w:szCs w:val="22"/>
              </w:rPr>
              <w:t>17363</w:t>
            </w:r>
          </w:p>
        </w:tc>
        <w:tc>
          <w:tcPr>
            <w:tcW w:w="0" w:type="auto"/>
            <w:vAlign w:val="center"/>
            <w:hideMark/>
          </w:tcPr>
          <w:p w14:paraId="3DD5D683" w14:textId="77777777" w:rsidR="0069698D" w:rsidRPr="00416C11" w:rsidRDefault="0069698D" w:rsidP="0069698D">
            <w:pPr>
              <w:rPr>
                <w:b w:val="0"/>
                <w:bCs w:val="0"/>
                <w:sz w:val="22"/>
                <w:szCs w:val="22"/>
              </w:rPr>
            </w:pPr>
            <w:r w:rsidRPr="00416C11">
              <w:rPr>
                <w:b w:val="0"/>
                <w:bCs w:val="0"/>
                <w:sz w:val="22"/>
                <w:szCs w:val="22"/>
              </w:rPr>
              <w:t xml:space="preserve">Luke, J.E. (1976) Evaluate GA-2-758 as PPI and Pre and Post for Weed Control in Corn: Test No. NE OH 513 76. (Unpublished study received Feb 18, 1977 under 100-583; submitted by Ciba-Geigy Corp., Greensboro, N.C.; CDL:228117-W) </w:t>
            </w:r>
          </w:p>
        </w:tc>
      </w:tr>
      <w:tr w:rsidR="0069698D" w:rsidRPr="00416C11" w14:paraId="2C0317AC" w14:textId="77777777" w:rsidTr="0069698D">
        <w:trPr>
          <w:tblCellSpacing w:w="0" w:type="dxa"/>
        </w:trPr>
        <w:tc>
          <w:tcPr>
            <w:tcW w:w="0" w:type="auto"/>
            <w:hideMark/>
          </w:tcPr>
          <w:p w14:paraId="5C1DB901" w14:textId="77777777" w:rsidR="0069698D" w:rsidRPr="00416C11" w:rsidRDefault="0069698D" w:rsidP="0069698D">
            <w:pPr>
              <w:rPr>
                <w:b w:val="0"/>
                <w:bCs w:val="0"/>
                <w:sz w:val="22"/>
                <w:szCs w:val="22"/>
              </w:rPr>
            </w:pPr>
            <w:r w:rsidRPr="00416C11">
              <w:rPr>
                <w:b w:val="0"/>
                <w:bCs w:val="0"/>
                <w:sz w:val="22"/>
                <w:szCs w:val="22"/>
              </w:rPr>
              <w:t>17364</w:t>
            </w:r>
          </w:p>
        </w:tc>
        <w:tc>
          <w:tcPr>
            <w:tcW w:w="0" w:type="auto"/>
            <w:vAlign w:val="center"/>
            <w:hideMark/>
          </w:tcPr>
          <w:p w14:paraId="7B4F4B27" w14:textId="77777777" w:rsidR="0069698D" w:rsidRPr="00416C11" w:rsidRDefault="0069698D" w:rsidP="0069698D">
            <w:pPr>
              <w:rPr>
                <w:b w:val="0"/>
                <w:bCs w:val="0"/>
                <w:sz w:val="22"/>
                <w:szCs w:val="22"/>
              </w:rPr>
            </w:pPr>
            <w:r w:rsidRPr="00416C11">
              <w:rPr>
                <w:b w:val="0"/>
                <w:bCs w:val="0"/>
                <w:sz w:val="22"/>
                <w:szCs w:val="22"/>
              </w:rPr>
              <w:t xml:space="preserve">Scott, R.G.; Thane, P. (1976) Weed Control and Crop Tolerance in Corn: Test No. OW OH 603 76. (Unpublished study received Feb 18, 1977 under 100-583; submitted by Ciba-Geigy Corp., Greens- boro, N.C.; CDL:228117-X) </w:t>
            </w:r>
          </w:p>
        </w:tc>
      </w:tr>
      <w:tr w:rsidR="0069698D" w:rsidRPr="00416C11" w14:paraId="4F439328" w14:textId="77777777" w:rsidTr="0069698D">
        <w:trPr>
          <w:tblCellSpacing w:w="0" w:type="dxa"/>
        </w:trPr>
        <w:tc>
          <w:tcPr>
            <w:tcW w:w="0" w:type="auto"/>
            <w:hideMark/>
          </w:tcPr>
          <w:p w14:paraId="0DAFE8BF" w14:textId="77777777" w:rsidR="0069698D" w:rsidRPr="00416C11" w:rsidRDefault="0069698D" w:rsidP="0069698D">
            <w:pPr>
              <w:rPr>
                <w:b w:val="0"/>
                <w:bCs w:val="0"/>
                <w:sz w:val="22"/>
                <w:szCs w:val="22"/>
              </w:rPr>
            </w:pPr>
            <w:r w:rsidRPr="00416C11">
              <w:rPr>
                <w:b w:val="0"/>
                <w:bCs w:val="0"/>
                <w:sz w:val="22"/>
                <w:szCs w:val="22"/>
              </w:rPr>
              <w:t>17365</w:t>
            </w:r>
          </w:p>
        </w:tc>
        <w:tc>
          <w:tcPr>
            <w:tcW w:w="0" w:type="auto"/>
            <w:vAlign w:val="center"/>
            <w:hideMark/>
          </w:tcPr>
          <w:p w14:paraId="308090E6" w14:textId="77777777" w:rsidR="0069698D" w:rsidRPr="00416C11" w:rsidRDefault="0069698D" w:rsidP="0069698D">
            <w:pPr>
              <w:rPr>
                <w:b w:val="0"/>
                <w:bCs w:val="0"/>
                <w:sz w:val="22"/>
                <w:szCs w:val="22"/>
              </w:rPr>
            </w:pPr>
            <w:r w:rsidRPr="00416C11">
              <w:rPr>
                <w:b w:val="0"/>
                <w:bCs w:val="0"/>
                <w:sz w:val="22"/>
                <w:szCs w:val="22"/>
              </w:rPr>
              <w:t xml:space="preserve">Juby, M.; Coan, R. (1976) To Evaluate Combinations of Cycle + CGA 24705 PPI on Corn: Test No. MW OH 205 75. (Unpublished study received Feb 18, 1977 under 100-583; submitted by Ciba-Geigy Corp., Greensboro, N.C.; CDL:228117-Z) </w:t>
            </w:r>
          </w:p>
        </w:tc>
      </w:tr>
      <w:tr w:rsidR="0069698D" w:rsidRPr="00416C11" w14:paraId="0831C420" w14:textId="77777777" w:rsidTr="0069698D">
        <w:trPr>
          <w:tblCellSpacing w:w="0" w:type="dxa"/>
        </w:trPr>
        <w:tc>
          <w:tcPr>
            <w:tcW w:w="0" w:type="auto"/>
            <w:hideMark/>
          </w:tcPr>
          <w:p w14:paraId="6E7149EF" w14:textId="77777777" w:rsidR="0069698D" w:rsidRPr="00416C11" w:rsidRDefault="0069698D" w:rsidP="0069698D">
            <w:pPr>
              <w:rPr>
                <w:b w:val="0"/>
                <w:bCs w:val="0"/>
                <w:sz w:val="22"/>
                <w:szCs w:val="22"/>
              </w:rPr>
            </w:pPr>
            <w:r w:rsidRPr="00416C11">
              <w:rPr>
                <w:b w:val="0"/>
                <w:bCs w:val="0"/>
                <w:sz w:val="22"/>
                <w:szCs w:val="22"/>
              </w:rPr>
              <w:t>17366</w:t>
            </w:r>
          </w:p>
        </w:tc>
        <w:tc>
          <w:tcPr>
            <w:tcW w:w="0" w:type="auto"/>
            <w:vAlign w:val="center"/>
            <w:hideMark/>
          </w:tcPr>
          <w:p w14:paraId="0B2E3EF4" w14:textId="77777777" w:rsidR="0069698D" w:rsidRPr="00416C11" w:rsidRDefault="0069698D" w:rsidP="0069698D">
            <w:pPr>
              <w:rPr>
                <w:b w:val="0"/>
                <w:bCs w:val="0"/>
                <w:sz w:val="22"/>
                <w:szCs w:val="22"/>
              </w:rPr>
            </w:pPr>
            <w:r w:rsidRPr="00416C11">
              <w:rPr>
                <w:b w:val="0"/>
                <w:bCs w:val="0"/>
                <w:sz w:val="22"/>
                <w:szCs w:val="22"/>
              </w:rPr>
              <w:t xml:space="preserve">Alley, M.M. (1976) Compare Response of Varieties of Field Corn to Dual and Lasso: Test No. NE OH 206 76. (Unpublished study re- ceived Feb 18, 1977 under 100-583; submitted by Ciba-Geigy Corp., Greensboro, N.C.; CDL:228117-AA) </w:t>
            </w:r>
          </w:p>
        </w:tc>
      </w:tr>
      <w:tr w:rsidR="0069698D" w:rsidRPr="00416C11" w14:paraId="5BEE8E0A" w14:textId="77777777" w:rsidTr="0069698D">
        <w:trPr>
          <w:tblCellSpacing w:w="0" w:type="dxa"/>
        </w:trPr>
        <w:tc>
          <w:tcPr>
            <w:tcW w:w="0" w:type="auto"/>
            <w:hideMark/>
          </w:tcPr>
          <w:p w14:paraId="783DBCEA" w14:textId="77777777" w:rsidR="0069698D" w:rsidRPr="00416C11" w:rsidRDefault="0069698D" w:rsidP="0069698D">
            <w:pPr>
              <w:rPr>
                <w:b w:val="0"/>
                <w:bCs w:val="0"/>
                <w:sz w:val="22"/>
                <w:szCs w:val="22"/>
              </w:rPr>
            </w:pPr>
            <w:r w:rsidRPr="00416C11">
              <w:rPr>
                <w:b w:val="0"/>
                <w:bCs w:val="0"/>
                <w:sz w:val="22"/>
                <w:szCs w:val="22"/>
              </w:rPr>
              <w:t>17367</w:t>
            </w:r>
          </w:p>
        </w:tc>
        <w:tc>
          <w:tcPr>
            <w:tcW w:w="0" w:type="auto"/>
            <w:vAlign w:val="center"/>
            <w:hideMark/>
          </w:tcPr>
          <w:p w14:paraId="73854D2C" w14:textId="77777777" w:rsidR="0069698D" w:rsidRPr="00416C11" w:rsidRDefault="0069698D" w:rsidP="0069698D">
            <w:pPr>
              <w:rPr>
                <w:b w:val="0"/>
                <w:bCs w:val="0"/>
                <w:sz w:val="22"/>
                <w:szCs w:val="22"/>
              </w:rPr>
            </w:pPr>
            <w:r w:rsidRPr="00416C11">
              <w:rPr>
                <w:b w:val="0"/>
                <w:bCs w:val="0"/>
                <w:sz w:val="22"/>
                <w:szCs w:val="22"/>
              </w:rPr>
              <w:t xml:space="preserve">Stahlberg, L. (1976) Evaluate CGA-18762 and CGA-24705 for Weed Con- trol in Corn, Applied PPI: Test No. 04 OH 005 75. (Unpublished study received Feb 18, 1977 under 100-583; submitted by Ciba- Geigy Corp., Greensboro, N.C.; CDL:228117-AB) </w:t>
            </w:r>
          </w:p>
        </w:tc>
      </w:tr>
      <w:tr w:rsidR="0069698D" w:rsidRPr="00416C11" w14:paraId="5194D2E9" w14:textId="77777777" w:rsidTr="0069698D">
        <w:trPr>
          <w:tblCellSpacing w:w="0" w:type="dxa"/>
        </w:trPr>
        <w:tc>
          <w:tcPr>
            <w:tcW w:w="0" w:type="auto"/>
            <w:hideMark/>
          </w:tcPr>
          <w:p w14:paraId="69CBF59D" w14:textId="77777777" w:rsidR="0069698D" w:rsidRPr="00416C11" w:rsidRDefault="0069698D" w:rsidP="0069698D">
            <w:pPr>
              <w:rPr>
                <w:b w:val="0"/>
                <w:bCs w:val="0"/>
                <w:sz w:val="22"/>
                <w:szCs w:val="22"/>
              </w:rPr>
            </w:pPr>
            <w:r w:rsidRPr="00416C11">
              <w:rPr>
                <w:b w:val="0"/>
                <w:bCs w:val="0"/>
                <w:sz w:val="22"/>
                <w:szCs w:val="22"/>
              </w:rPr>
              <w:lastRenderedPageBreak/>
              <w:t>17369</w:t>
            </w:r>
          </w:p>
        </w:tc>
        <w:tc>
          <w:tcPr>
            <w:tcW w:w="0" w:type="auto"/>
            <w:vAlign w:val="center"/>
            <w:hideMark/>
          </w:tcPr>
          <w:p w14:paraId="509A7C06" w14:textId="77777777" w:rsidR="0069698D" w:rsidRPr="00416C11" w:rsidRDefault="0069698D" w:rsidP="0069698D">
            <w:pPr>
              <w:rPr>
                <w:b w:val="0"/>
                <w:bCs w:val="0"/>
                <w:sz w:val="22"/>
                <w:szCs w:val="22"/>
              </w:rPr>
            </w:pPr>
            <w:r w:rsidRPr="00416C11">
              <w:rPr>
                <w:b w:val="0"/>
                <w:bCs w:val="0"/>
                <w:sz w:val="22"/>
                <w:szCs w:val="22"/>
              </w:rPr>
              <w:t xml:space="preserve">Luke, J.E. (1976) Evaluate Dual PPI, Pre and Post for Control of Yellow Nutsedge in Corn: Test No. NE OH 515 76. (Unpublished study received Feb 18, 1977 under 100-583; submitted by Ciba- Geigy Corp., Greensboro, N.C.; CDL:228117-AE) </w:t>
            </w:r>
          </w:p>
        </w:tc>
      </w:tr>
      <w:tr w:rsidR="0069698D" w:rsidRPr="00416C11" w14:paraId="4104F25A" w14:textId="77777777" w:rsidTr="0069698D">
        <w:trPr>
          <w:tblCellSpacing w:w="0" w:type="dxa"/>
        </w:trPr>
        <w:tc>
          <w:tcPr>
            <w:tcW w:w="0" w:type="auto"/>
            <w:hideMark/>
          </w:tcPr>
          <w:p w14:paraId="556C2197" w14:textId="77777777" w:rsidR="0069698D" w:rsidRPr="00416C11" w:rsidRDefault="0069698D" w:rsidP="0069698D">
            <w:pPr>
              <w:rPr>
                <w:b w:val="0"/>
                <w:bCs w:val="0"/>
                <w:sz w:val="22"/>
                <w:szCs w:val="22"/>
              </w:rPr>
            </w:pPr>
            <w:r w:rsidRPr="00416C11">
              <w:rPr>
                <w:b w:val="0"/>
                <w:bCs w:val="0"/>
                <w:sz w:val="22"/>
                <w:szCs w:val="22"/>
              </w:rPr>
              <w:t>17370</w:t>
            </w:r>
          </w:p>
        </w:tc>
        <w:tc>
          <w:tcPr>
            <w:tcW w:w="0" w:type="auto"/>
            <w:vAlign w:val="center"/>
            <w:hideMark/>
          </w:tcPr>
          <w:p w14:paraId="30517BBE" w14:textId="77777777" w:rsidR="0069698D" w:rsidRPr="00416C11" w:rsidRDefault="0069698D" w:rsidP="0069698D">
            <w:pPr>
              <w:rPr>
                <w:b w:val="0"/>
                <w:bCs w:val="0"/>
                <w:sz w:val="22"/>
                <w:szCs w:val="22"/>
              </w:rPr>
            </w:pPr>
            <w:r w:rsidRPr="00416C11">
              <w:rPr>
                <w:b w:val="0"/>
                <w:bCs w:val="0"/>
                <w:sz w:val="22"/>
                <w:szCs w:val="22"/>
              </w:rPr>
              <w:t xml:space="preserve">Stahlberg, L. (1976) Evaluate the Potential of Cycle, Dual and Dual Combination for Reducing Corn Yield, Applied PPI: Test No. 04 OH 004 76. (Unpublished study received Feb 18, 1977 under 100-583; submitted by Ciba-Geigy Corp., Greensboro, N.C.; CDL:228117-AF) </w:t>
            </w:r>
          </w:p>
        </w:tc>
      </w:tr>
      <w:tr w:rsidR="0069698D" w:rsidRPr="00416C11" w14:paraId="3F2D1318" w14:textId="77777777" w:rsidTr="0069698D">
        <w:trPr>
          <w:tblCellSpacing w:w="0" w:type="dxa"/>
        </w:trPr>
        <w:tc>
          <w:tcPr>
            <w:tcW w:w="0" w:type="auto"/>
            <w:hideMark/>
          </w:tcPr>
          <w:p w14:paraId="75D247B9" w14:textId="77777777" w:rsidR="0069698D" w:rsidRPr="00416C11" w:rsidRDefault="0069698D" w:rsidP="0069698D">
            <w:pPr>
              <w:rPr>
                <w:b w:val="0"/>
                <w:bCs w:val="0"/>
                <w:sz w:val="22"/>
                <w:szCs w:val="22"/>
              </w:rPr>
            </w:pPr>
            <w:r w:rsidRPr="00416C11">
              <w:rPr>
                <w:b w:val="0"/>
                <w:bCs w:val="0"/>
                <w:sz w:val="22"/>
                <w:szCs w:val="22"/>
              </w:rPr>
              <w:t>17371</w:t>
            </w:r>
          </w:p>
        </w:tc>
        <w:tc>
          <w:tcPr>
            <w:tcW w:w="0" w:type="auto"/>
            <w:vAlign w:val="center"/>
            <w:hideMark/>
          </w:tcPr>
          <w:p w14:paraId="1F168D07" w14:textId="77777777" w:rsidR="0069698D" w:rsidRPr="00416C11" w:rsidRDefault="0069698D" w:rsidP="0069698D">
            <w:pPr>
              <w:rPr>
                <w:b w:val="0"/>
                <w:bCs w:val="0"/>
                <w:sz w:val="22"/>
                <w:szCs w:val="22"/>
              </w:rPr>
            </w:pPr>
            <w:r w:rsidRPr="00416C11">
              <w:rPr>
                <w:b w:val="0"/>
                <w:bCs w:val="0"/>
                <w:sz w:val="22"/>
                <w:szCs w:val="22"/>
              </w:rPr>
              <w:t xml:space="preserve">Stahlberg, L. (1976) Evaluate Dual + Cycle and Dual + Aatrex for Weed Control in Corn, Applied PPI: Test No. 04 OH 006 76. (Un- published study received Feb 18, 1977 under 100-583; submitted by Ciba-Geigy Corp., Greensboro, N.C.; CDL:228117-AG) </w:t>
            </w:r>
          </w:p>
        </w:tc>
      </w:tr>
      <w:tr w:rsidR="0069698D" w:rsidRPr="00416C11" w14:paraId="2B760743" w14:textId="77777777" w:rsidTr="0069698D">
        <w:trPr>
          <w:tblCellSpacing w:w="0" w:type="dxa"/>
        </w:trPr>
        <w:tc>
          <w:tcPr>
            <w:tcW w:w="0" w:type="auto"/>
            <w:hideMark/>
          </w:tcPr>
          <w:p w14:paraId="3F42597C" w14:textId="77777777" w:rsidR="0069698D" w:rsidRPr="00416C11" w:rsidRDefault="0069698D" w:rsidP="0069698D">
            <w:pPr>
              <w:rPr>
                <w:b w:val="0"/>
                <w:bCs w:val="0"/>
                <w:sz w:val="22"/>
                <w:szCs w:val="22"/>
              </w:rPr>
            </w:pPr>
            <w:r w:rsidRPr="00416C11">
              <w:rPr>
                <w:b w:val="0"/>
                <w:bCs w:val="0"/>
                <w:sz w:val="22"/>
                <w:szCs w:val="22"/>
              </w:rPr>
              <w:t>17372</w:t>
            </w:r>
          </w:p>
        </w:tc>
        <w:tc>
          <w:tcPr>
            <w:tcW w:w="0" w:type="auto"/>
            <w:vAlign w:val="center"/>
            <w:hideMark/>
          </w:tcPr>
          <w:p w14:paraId="6F6FB4BF" w14:textId="77777777" w:rsidR="0069698D" w:rsidRPr="00416C11" w:rsidRDefault="0069698D" w:rsidP="0069698D">
            <w:pPr>
              <w:rPr>
                <w:b w:val="0"/>
                <w:bCs w:val="0"/>
                <w:sz w:val="22"/>
                <w:szCs w:val="22"/>
              </w:rPr>
            </w:pPr>
            <w:r w:rsidRPr="00416C11">
              <w:rPr>
                <w:b w:val="0"/>
                <w:bCs w:val="0"/>
                <w:sz w:val="22"/>
                <w:szCs w:val="22"/>
              </w:rPr>
              <w:t xml:space="preserve">Luke, J.E. (1976) Evaluate Yellow Nutsedge Control with Dual in Corn: Test No. NE OH 502 76. (Unpublished study received Feb 18, 1977 under 100-583; submitted by Ciba-Geigy Corp., Greens- boro, N.C.; CDL:228117-AI) </w:t>
            </w:r>
          </w:p>
        </w:tc>
      </w:tr>
      <w:tr w:rsidR="0069698D" w:rsidRPr="00416C11" w14:paraId="0D599F7D" w14:textId="77777777" w:rsidTr="0069698D">
        <w:trPr>
          <w:tblCellSpacing w:w="0" w:type="dxa"/>
        </w:trPr>
        <w:tc>
          <w:tcPr>
            <w:tcW w:w="0" w:type="auto"/>
            <w:hideMark/>
          </w:tcPr>
          <w:p w14:paraId="6A016330" w14:textId="77777777" w:rsidR="0069698D" w:rsidRPr="00416C11" w:rsidRDefault="0069698D" w:rsidP="0069698D">
            <w:pPr>
              <w:rPr>
                <w:b w:val="0"/>
                <w:bCs w:val="0"/>
                <w:sz w:val="22"/>
                <w:szCs w:val="22"/>
              </w:rPr>
            </w:pPr>
            <w:r w:rsidRPr="00416C11">
              <w:rPr>
                <w:b w:val="0"/>
                <w:bCs w:val="0"/>
                <w:sz w:val="22"/>
                <w:szCs w:val="22"/>
              </w:rPr>
              <w:t>17373</w:t>
            </w:r>
          </w:p>
        </w:tc>
        <w:tc>
          <w:tcPr>
            <w:tcW w:w="0" w:type="auto"/>
            <w:vAlign w:val="center"/>
            <w:hideMark/>
          </w:tcPr>
          <w:p w14:paraId="52471E13" w14:textId="77777777" w:rsidR="0069698D" w:rsidRPr="00416C11" w:rsidRDefault="0069698D" w:rsidP="0069698D">
            <w:pPr>
              <w:rPr>
                <w:b w:val="0"/>
                <w:bCs w:val="0"/>
                <w:sz w:val="22"/>
                <w:szCs w:val="22"/>
              </w:rPr>
            </w:pPr>
            <w:r w:rsidRPr="00416C11">
              <w:rPr>
                <w:b w:val="0"/>
                <w:bCs w:val="0"/>
                <w:sz w:val="22"/>
                <w:szCs w:val="22"/>
              </w:rPr>
              <w:t xml:space="preserve">Ciba-Geigy Corporation (1976) ?Crop Response and Weed Control with Various Herbicides on Corn|. Summary of studies 223432-B through 223432-D, 223432-K, 228107-U, 228107-AG, 228107-AH, 228107-AN, 228107-AR, 228107-BB, 228112-C, 228112-I, 228112-N, 228112-AA, 228112-AI, 228112-AT, 228115-T, 228115-AD, 228119-I, 228119-K, 228119-L, 228119-N, 228119-P through 228119-R, 228119-W, 228119-Y, 228119-Z, 228119-AB through 228119-AF, 228119-AH, 228119-AJ through 228119-AL, 228119-AN, 228119-AO and 228119-AR. (Unpublished study received Feb 18, 1977 under 100-583; CDL:228119-A) </w:t>
            </w:r>
          </w:p>
        </w:tc>
      </w:tr>
      <w:tr w:rsidR="0069698D" w:rsidRPr="00416C11" w14:paraId="0DAFD990" w14:textId="77777777" w:rsidTr="0069698D">
        <w:trPr>
          <w:tblCellSpacing w:w="0" w:type="dxa"/>
        </w:trPr>
        <w:tc>
          <w:tcPr>
            <w:tcW w:w="0" w:type="auto"/>
            <w:hideMark/>
          </w:tcPr>
          <w:p w14:paraId="4248370E" w14:textId="77777777" w:rsidR="0069698D" w:rsidRPr="00416C11" w:rsidRDefault="0069698D" w:rsidP="0069698D">
            <w:pPr>
              <w:rPr>
                <w:b w:val="0"/>
                <w:bCs w:val="0"/>
                <w:sz w:val="22"/>
                <w:szCs w:val="22"/>
              </w:rPr>
            </w:pPr>
            <w:r w:rsidRPr="00416C11">
              <w:rPr>
                <w:b w:val="0"/>
                <w:bCs w:val="0"/>
                <w:sz w:val="22"/>
                <w:szCs w:val="22"/>
              </w:rPr>
              <w:t>17376</w:t>
            </w:r>
          </w:p>
        </w:tc>
        <w:tc>
          <w:tcPr>
            <w:tcW w:w="0" w:type="auto"/>
            <w:vAlign w:val="center"/>
            <w:hideMark/>
          </w:tcPr>
          <w:p w14:paraId="6774FA36" w14:textId="77777777" w:rsidR="0069698D" w:rsidRPr="00416C11" w:rsidRDefault="0069698D" w:rsidP="0069698D">
            <w:pPr>
              <w:rPr>
                <w:b w:val="0"/>
                <w:bCs w:val="0"/>
                <w:sz w:val="22"/>
                <w:szCs w:val="22"/>
              </w:rPr>
            </w:pPr>
            <w:r w:rsidRPr="00416C11">
              <w:rPr>
                <w:b w:val="0"/>
                <w:bCs w:val="0"/>
                <w:sz w:val="22"/>
                <w:szCs w:val="22"/>
              </w:rPr>
              <w:t xml:space="preserve">Ilnicki, R.D. (1974) Weed Control in Corn--1974: Preplant Incor- porated--II: Test No. 10359. (Unpublished study received Feb 18, 1977 under 100-583; prepared by Rutgers Univ., Dept. of Crops and Soils, submitted by Ciba-Geigy Corp., Greensboro, N.C.; CDL:228119-R) </w:t>
            </w:r>
          </w:p>
        </w:tc>
      </w:tr>
      <w:tr w:rsidR="0069698D" w:rsidRPr="00416C11" w14:paraId="4DAEE0B3" w14:textId="77777777" w:rsidTr="0069698D">
        <w:trPr>
          <w:tblCellSpacing w:w="0" w:type="dxa"/>
        </w:trPr>
        <w:tc>
          <w:tcPr>
            <w:tcW w:w="0" w:type="auto"/>
            <w:hideMark/>
          </w:tcPr>
          <w:p w14:paraId="2E3A2B07" w14:textId="77777777" w:rsidR="0069698D" w:rsidRPr="00416C11" w:rsidRDefault="0069698D" w:rsidP="0069698D">
            <w:pPr>
              <w:rPr>
                <w:b w:val="0"/>
                <w:bCs w:val="0"/>
                <w:sz w:val="22"/>
                <w:szCs w:val="22"/>
              </w:rPr>
            </w:pPr>
            <w:r w:rsidRPr="00416C11">
              <w:rPr>
                <w:b w:val="0"/>
                <w:bCs w:val="0"/>
                <w:sz w:val="22"/>
                <w:szCs w:val="22"/>
              </w:rPr>
              <w:t>17377</w:t>
            </w:r>
          </w:p>
        </w:tc>
        <w:tc>
          <w:tcPr>
            <w:tcW w:w="0" w:type="auto"/>
            <w:vAlign w:val="center"/>
            <w:hideMark/>
          </w:tcPr>
          <w:p w14:paraId="08916A7D" w14:textId="77777777" w:rsidR="0069698D" w:rsidRPr="00416C11" w:rsidRDefault="0069698D" w:rsidP="0069698D">
            <w:pPr>
              <w:rPr>
                <w:b w:val="0"/>
                <w:bCs w:val="0"/>
                <w:sz w:val="22"/>
                <w:szCs w:val="22"/>
              </w:rPr>
            </w:pPr>
            <w:r w:rsidRPr="00416C11">
              <w:rPr>
                <w:b w:val="0"/>
                <w:bCs w:val="0"/>
                <w:sz w:val="22"/>
                <w:szCs w:val="22"/>
              </w:rPr>
              <w:t xml:space="preserve">Jennings, V.M.; West, J.A.; Johnson, J.C. (1975) Evaluation of Herbicides in Corn, West Pottawattamie County, Iowa, 1975: Test No. 10713. (Unpublished study received Feb 18, 1977 under 100- 583; prepared by Iowa State Univ. of Science and Technology, Agriculture and Home Economics Experiment Station, Cooperative Extension Service, submitted by Ciba-Geigy Corp., Greensboro, N.C.; CDL:228119-W) </w:t>
            </w:r>
          </w:p>
        </w:tc>
      </w:tr>
      <w:tr w:rsidR="0069698D" w:rsidRPr="00416C11" w14:paraId="6D7E9C3C" w14:textId="77777777" w:rsidTr="0069698D">
        <w:trPr>
          <w:tblCellSpacing w:w="0" w:type="dxa"/>
        </w:trPr>
        <w:tc>
          <w:tcPr>
            <w:tcW w:w="0" w:type="auto"/>
            <w:hideMark/>
          </w:tcPr>
          <w:p w14:paraId="48EF2212" w14:textId="77777777" w:rsidR="0069698D" w:rsidRPr="00416C11" w:rsidRDefault="0069698D" w:rsidP="0069698D">
            <w:pPr>
              <w:rPr>
                <w:b w:val="0"/>
                <w:bCs w:val="0"/>
                <w:sz w:val="22"/>
                <w:szCs w:val="22"/>
              </w:rPr>
            </w:pPr>
            <w:r w:rsidRPr="00416C11">
              <w:rPr>
                <w:b w:val="0"/>
                <w:bCs w:val="0"/>
                <w:sz w:val="22"/>
                <w:szCs w:val="22"/>
              </w:rPr>
              <w:t>17378</w:t>
            </w:r>
          </w:p>
        </w:tc>
        <w:tc>
          <w:tcPr>
            <w:tcW w:w="0" w:type="auto"/>
            <w:vAlign w:val="center"/>
            <w:hideMark/>
          </w:tcPr>
          <w:p w14:paraId="18FAEDB9" w14:textId="77777777" w:rsidR="0069698D" w:rsidRPr="00416C11" w:rsidRDefault="0069698D" w:rsidP="0069698D">
            <w:pPr>
              <w:rPr>
                <w:b w:val="0"/>
                <w:bCs w:val="0"/>
                <w:sz w:val="22"/>
                <w:szCs w:val="22"/>
              </w:rPr>
            </w:pPr>
            <w:r w:rsidRPr="00416C11">
              <w:rPr>
                <w:b w:val="0"/>
                <w:bCs w:val="0"/>
                <w:sz w:val="22"/>
                <w:szCs w:val="22"/>
              </w:rPr>
              <w:t xml:space="preserve">Jennings, V.M.; Vincent, G.B.; Goodwin, N.J. (1975) Evaluation of Herbicides in Corn, Clinton County, Iowa, 1975: Test No. 10713. (Unpublished study received Feb 18, 1977 under 100-583; prepared by Iowa State Univ. of Science and Technology, Agriculture and Home Economics Experiment Station, Cooperative Extension Ser- vice, submitted by Ciba-Geigy Corp., Greensboro, N.C.; CDL: 228119-Y) </w:t>
            </w:r>
          </w:p>
        </w:tc>
      </w:tr>
      <w:tr w:rsidR="0069698D" w:rsidRPr="00416C11" w14:paraId="1610BCED" w14:textId="77777777" w:rsidTr="0069698D">
        <w:trPr>
          <w:tblCellSpacing w:w="0" w:type="dxa"/>
        </w:trPr>
        <w:tc>
          <w:tcPr>
            <w:tcW w:w="0" w:type="auto"/>
            <w:hideMark/>
          </w:tcPr>
          <w:p w14:paraId="2D3C9552" w14:textId="77777777" w:rsidR="0069698D" w:rsidRPr="00416C11" w:rsidRDefault="0069698D" w:rsidP="0069698D">
            <w:pPr>
              <w:rPr>
                <w:b w:val="0"/>
                <w:bCs w:val="0"/>
                <w:sz w:val="22"/>
                <w:szCs w:val="22"/>
              </w:rPr>
            </w:pPr>
            <w:r w:rsidRPr="00416C11">
              <w:rPr>
                <w:b w:val="0"/>
                <w:bCs w:val="0"/>
                <w:sz w:val="22"/>
                <w:szCs w:val="22"/>
              </w:rPr>
              <w:t>17382</w:t>
            </w:r>
          </w:p>
        </w:tc>
        <w:tc>
          <w:tcPr>
            <w:tcW w:w="0" w:type="auto"/>
            <w:vAlign w:val="center"/>
            <w:hideMark/>
          </w:tcPr>
          <w:p w14:paraId="08393772" w14:textId="77777777" w:rsidR="0069698D" w:rsidRPr="00416C11" w:rsidRDefault="0069698D" w:rsidP="0069698D">
            <w:pPr>
              <w:rPr>
                <w:b w:val="0"/>
                <w:bCs w:val="0"/>
                <w:sz w:val="22"/>
                <w:szCs w:val="22"/>
              </w:rPr>
            </w:pPr>
            <w:r w:rsidRPr="00416C11">
              <w:rPr>
                <w:b w:val="0"/>
                <w:bCs w:val="0"/>
                <w:sz w:val="22"/>
                <w:szCs w:val="22"/>
              </w:rPr>
              <w:t xml:space="preserve">Jennings, V.M.; Studt, D.M.; Williams, S.G.; et al. (1975) Evalua- tion of Herbicides in Corn, Cerro Gordo County, Iowa, 1975: Test No. 10713. (Unpublished study received Feb 18, 1977 under 100- 583; prepared by Iowa State Univ. of Science and Technology, Agriculture and Home Economics Experiment Station, Cooperative </w:t>
            </w:r>
            <w:r w:rsidRPr="00416C11">
              <w:rPr>
                <w:b w:val="0"/>
                <w:bCs w:val="0"/>
                <w:sz w:val="22"/>
                <w:szCs w:val="22"/>
              </w:rPr>
              <w:lastRenderedPageBreak/>
              <w:t xml:space="preserve">Extension Service in cooperation with NIAD, submitted by Ciba- Geigy Corp., Greensboro, N.C.; CDL:228119-AD) </w:t>
            </w:r>
          </w:p>
        </w:tc>
      </w:tr>
      <w:tr w:rsidR="0069698D" w:rsidRPr="00416C11" w14:paraId="4FBE0C32" w14:textId="77777777" w:rsidTr="0069698D">
        <w:trPr>
          <w:tblCellSpacing w:w="0" w:type="dxa"/>
        </w:trPr>
        <w:tc>
          <w:tcPr>
            <w:tcW w:w="0" w:type="auto"/>
            <w:hideMark/>
          </w:tcPr>
          <w:p w14:paraId="1B2C7F88" w14:textId="77777777" w:rsidR="0069698D" w:rsidRPr="00416C11" w:rsidRDefault="0069698D" w:rsidP="0069698D">
            <w:pPr>
              <w:rPr>
                <w:b w:val="0"/>
                <w:bCs w:val="0"/>
                <w:sz w:val="22"/>
                <w:szCs w:val="22"/>
              </w:rPr>
            </w:pPr>
            <w:r w:rsidRPr="00416C11">
              <w:rPr>
                <w:b w:val="0"/>
                <w:bCs w:val="0"/>
                <w:sz w:val="22"/>
                <w:szCs w:val="22"/>
              </w:rPr>
              <w:lastRenderedPageBreak/>
              <w:t>17383</w:t>
            </w:r>
          </w:p>
        </w:tc>
        <w:tc>
          <w:tcPr>
            <w:tcW w:w="0" w:type="auto"/>
            <w:vAlign w:val="center"/>
            <w:hideMark/>
          </w:tcPr>
          <w:p w14:paraId="15253710" w14:textId="77777777" w:rsidR="0069698D" w:rsidRPr="00416C11" w:rsidRDefault="0069698D" w:rsidP="0069698D">
            <w:pPr>
              <w:rPr>
                <w:b w:val="0"/>
                <w:bCs w:val="0"/>
                <w:sz w:val="22"/>
                <w:szCs w:val="22"/>
              </w:rPr>
            </w:pPr>
            <w:r w:rsidRPr="00416C11">
              <w:rPr>
                <w:b w:val="0"/>
                <w:bCs w:val="0"/>
                <w:sz w:val="22"/>
                <w:szCs w:val="22"/>
              </w:rPr>
              <w:t xml:space="preserve">Jennings, V.M.; Clark, D.D.; Moklestad, N.W. (1975) Evaluation of Herbicides in Corn, Humboldt County, Iowa, 1975: Test No. 10713. (Unpublished study received Feb 18, 1977 under 100-583; prepared by Iowa State Univ. of Science and Technology, Agriculture and Home Economics Experiment Station, Cooperative Extension Ser- vice, submitted by Ciba-Geigy Corp., Greensboro, N.C.; CDL: 228119-AE) </w:t>
            </w:r>
          </w:p>
        </w:tc>
      </w:tr>
      <w:tr w:rsidR="0069698D" w:rsidRPr="00416C11" w14:paraId="31899B26" w14:textId="77777777" w:rsidTr="0069698D">
        <w:trPr>
          <w:tblCellSpacing w:w="0" w:type="dxa"/>
        </w:trPr>
        <w:tc>
          <w:tcPr>
            <w:tcW w:w="0" w:type="auto"/>
            <w:hideMark/>
          </w:tcPr>
          <w:p w14:paraId="48E6BA86" w14:textId="77777777" w:rsidR="0069698D" w:rsidRPr="00416C11" w:rsidRDefault="0069698D" w:rsidP="0069698D">
            <w:pPr>
              <w:rPr>
                <w:b w:val="0"/>
                <w:bCs w:val="0"/>
                <w:sz w:val="22"/>
                <w:szCs w:val="22"/>
              </w:rPr>
            </w:pPr>
            <w:r w:rsidRPr="00416C11">
              <w:rPr>
                <w:b w:val="0"/>
                <w:bCs w:val="0"/>
                <w:sz w:val="22"/>
                <w:szCs w:val="22"/>
              </w:rPr>
              <w:t>17385</w:t>
            </w:r>
          </w:p>
        </w:tc>
        <w:tc>
          <w:tcPr>
            <w:tcW w:w="0" w:type="auto"/>
            <w:vAlign w:val="center"/>
            <w:hideMark/>
          </w:tcPr>
          <w:p w14:paraId="568E70C8" w14:textId="77777777" w:rsidR="0069698D" w:rsidRPr="00416C11" w:rsidRDefault="0069698D" w:rsidP="0069698D">
            <w:pPr>
              <w:rPr>
                <w:b w:val="0"/>
                <w:bCs w:val="0"/>
                <w:sz w:val="22"/>
                <w:szCs w:val="22"/>
              </w:rPr>
            </w:pPr>
            <w:r w:rsidRPr="00416C11">
              <w:rPr>
                <w:b w:val="0"/>
                <w:bCs w:val="0"/>
                <w:sz w:val="22"/>
                <w:szCs w:val="22"/>
              </w:rPr>
              <w:t xml:space="preserve">Hardcastle, W.S. (1976) ?Corn PPI|: Test No. 10709. (Unpublished study received Feb 18, 1977 under 100-583; prepared by Georgia Agricultural Experiment Station, submitted by Ciba-Geigy Corp., Greensboro, N.C.; CDL:228119-AH) </w:t>
            </w:r>
          </w:p>
        </w:tc>
      </w:tr>
      <w:tr w:rsidR="0069698D" w:rsidRPr="00416C11" w14:paraId="7B9012CA" w14:textId="77777777" w:rsidTr="0069698D">
        <w:trPr>
          <w:tblCellSpacing w:w="0" w:type="dxa"/>
        </w:trPr>
        <w:tc>
          <w:tcPr>
            <w:tcW w:w="0" w:type="auto"/>
            <w:hideMark/>
          </w:tcPr>
          <w:p w14:paraId="0711C944" w14:textId="77777777" w:rsidR="0069698D" w:rsidRPr="00416C11" w:rsidRDefault="0069698D" w:rsidP="0069698D">
            <w:pPr>
              <w:rPr>
                <w:b w:val="0"/>
                <w:bCs w:val="0"/>
                <w:sz w:val="22"/>
                <w:szCs w:val="22"/>
              </w:rPr>
            </w:pPr>
            <w:r w:rsidRPr="00416C11">
              <w:rPr>
                <w:b w:val="0"/>
                <w:bCs w:val="0"/>
                <w:sz w:val="22"/>
                <w:szCs w:val="22"/>
              </w:rPr>
              <w:t>17387</w:t>
            </w:r>
          </w:p>
        </w:tc>
        <w:tc>
          <w:tcPr>
            <w:tcW w:w="0" w:type="auto"/>
            <w:vAlign w:val="center"/>
            <w:hideMark/>
          </w:tcPr>
          <w:p w14:paraId="5062DB9E" w14:textId="77777777" w:rsidR="0069698D" w:rsidRPr="00416C11" w:rsidRDefault="0069698D" w:rsidP="0069698D">
            <w:pPr>
              <w:rPr>
                <w:b w:val="0"/>
                <w:bCs w:val="0"/>
                <w:sz w:val="22"/>
                <w:szCs w:val="22"/>
              </w:rPr>
            </w:pPr>
            <w:r w:rsidRPr="00416C11">
              <w:rPr>
                <w:b w:val="0"/>
                <w:bCs w:val="0"/>
                <w:sz w:val="22"/>
                <w:szCs w:val="22"/>
              </w:rPr>
              <w:t xml:space="preserve">Cornelius, A.J.; Meggitt, W.F.; Bond, R.C. (1976) Control of Yellow Nutsedge in Early and Late Planted Corn: Test No. 10875. (Un- published study received Feb 18, 1977 under 100-583; submitted by Ciba-Geigy Corp., Greensboro, N.C.; CDL:228119-AK) </w:t>
            </w:r>
          </w:p>
        </w:tc>
      </w:tr>
      <w:tr w:rsidR="0069698D" w:rsidRPr="00416C11" w14:paraId="69EDE976" w14:textId="77777777" w:rsidTr="0069698D">
        <w:trPr>
          <w:tblCellSpacing w:w="0" w:type="dxa"/>
        </w:trPr>
        <w:tc>
          <w:tcPr>
            <w:tcW w:w="0" w:type="auto"/>
            <w:hideMark/>
          </w:tcPr>
          <w:p w14:paraId="612DB9C7" w14:textId="77777777" w:rsidR="0069698D" w:rsidRPr="00416C11" w:rsidRDefault="0069698D" w:rsidP="0069698D">
            <w:pPr>
              <w:rPr>
                <w:b w:val="0"/>
                <w:bCs w:val="0"/>
                <w:sz w:val="22"/>
                <w:szCs w:val="22"/>
              </w:rPr>
            </w:pPr>
            <w:r w:rsidRPr="00416C11">
              <w:rPr>
                <w:b w:val="0"/>
                <w:bCs w:val="0"/>
                <w:sz w:val="22"/>
                <w:szCs w:val="22"/>
              </w:rPr>
              <w:t>17388</w:t>
            </w:r>
          </w:p>
        </w:tc>
        <w:tc>
          <w:tcPr>
            <w:tcW w:w="0" w:type="auto"/>
            <w:vAlign w:val="center"/>
            <w:hideMark/>
          </w:tcPr>
          <w:p w14:paraId="323D04CD" w14:textId="77777777" w:rsidR="0069698D" w:rsidRPr="00416C11" w:rsidRDefault="0069698D" w:rsidP="0069698D">
            <w:pPr>
              <w:rPr>
                <w:b w:val="0"/>
                <w:bCs w:val="0"/>
                <w:sz w:val="22"/>
                <w:szCs w:val="22"/>
              </w:rPr>
            </w:pPr>
            <w:r w:rsidRPr="00416C11">
              <w:rPr>
                <w:b w:val="0"/>
                <w:bCs w:val="0"/>
                <w:sz w:val="22"/>
                <w:szCs w:val="22"/>
              </w:rPr>
              <w:t xml:space="preserve">Meggitt, W. (1976) ?Control of Yellow Nutsedge in Late Planted Corn|: Test No. 10875. (Unpublished study received Feb 18, 1977 under 100-583; submitted by Ciba-Geigy Corp., Greensboro, N.C.; CDL:228119-AL) </w:t>
            </w:r>
          </w:p>
        </w:tc>
      </w:tr>
      <w:tr w:rsidR="0069698D" w:rsidRPr="00416C11" w14:paraId="5AED3D19" w14:textId="77777777" w:rsidTr="0069698D">
        <w:trPr>
          <w:tblCellSpacing w:w="0" w:type="dxa"/>
        </w:trPr>
        <w:tc>
          <w:tcPr>
            <w:tcW w:w="0" w:type="auto"/>
            <w:hideMark/>
          </w:tcPr>
          <w:p w14:paraId="67224E86" w14:textId="77777777" w:rsidR="0069698D" w:rsidRPr="00416C11" w:rsidRDefault="0069698D" w:rsidP="0069698D">
            <w:pPr>
              <w:rPr>
                <w:b w:val="0"/>
                <w:bCs w:val="0"/>
                <w:sz w:val="22"/>
                <w:szCs w:val="22"/>
              </w:rPr>
            </w:pPr>
            <w:r w:rsidRPr="00416C11">
              <w:rPr>
                <w:b w:val="0"/>
                <w:bCs w:val="0"/>
                <w:sz w:val="22"/>
                <w:szCs w:val="22"/>
              </w:rPr>
              <w:t>17389</w:t>
            </w:r>
          </w:p>
        </w:tc>
        <w:tc>
          <w:tcPr>
            <w:tcW w:w="0" w:type="auto"/>
            <w:vAlign w:val="center"/>
            <w:hideMark/>
          </w:tcPr>
          <w:p w14:paraId="2A2B51C8" w14:textId="77777777" w:rsidR="0069698D" w:rsidRPr="00416C11" w:rsidRDefault="0069698D" w:rsidP="0069698D">
            <w:pPr>
              <w:rPr>
                <w:b w:val="0"/>
                <w:bCs w:val="0"/>
                <w:sz w:val="22"/>
                <w:szCs w:val="22"/>
              </w:rPr>
            </w:pPr>
            <w:r w:rsidRPr="00416C11">
              <w:rPr>
                <w:b w:val="0"/>
                <w:bCs w:val="0"/>
                <w:sz w:val="22"/>
                <w:szCs w:val="22"/>
              </w:rPr>
              <w:t xml:space="preserve">Jennings, V.M.; Staniforth, D.W.; Seim, A.L. (1975) Evaluation of Herbicides in Corn, McNay Memorial Experimental Farm, Lucas County, Iowa, 1975: Test No. 10713. (Unpublished study received Feb 18, 1977 under 100-583; prepared by Iowa State Univ. of Science and Technology, Agriculture and Home Economics Experi- ment Station, Cooperative Extension Service, submitted by Ciba- Geigy Corp., Greensboro, N.C.; CDL:228119-AN) </w:t>
            </w:r>
          </w:p>
        </w:tc>
      </w:tr>
      <w:tr w:rsidR="0069698D" w:rsidRPr="00416C11" w14:paraId="568DAA97" w14:textId="77777777" w:rsidTr="0069698D">
        <w:trPr>
          <w:tblCellSpacing w:w="0" w:type="dxa"/>
        </w:trPr>
        <w:tc>
          <w:tcPr>
            <w:tcW w:w="0" w:type="auto"/>
            <w:hideMark/>
          </w:tcPr>
          <w:p w14:paraId="5A4DC0F2" w14:textId="77777777" w:rsidR="0069698D" w:rsidRPr="00416C11" w:rsidRDefault="0069698D" w:rsidP="0069698D">
            <w:pPr>
              <w:rPr>
                <w:b w:val="0"/>
                <w:bCs w:val="0"/>
                <w:sz w:val="22"/>
                <w:szCs w:val="22"/>
              </w:rPr>
            </w:pPr>
            <w:r w:rsidRPr="00416C11">
              <w:rPr>
                <w:b w:val="0"/>
                <w:bCs w:val="0"/>
                <w:sz w:val="22"/>
                <w:szCs w:val="22"/>
              </w:rPr>
              <w:t>17391</w:t>
            </w:r>
          </w:p>
        </w:tc>
        <w:tc>
          <w:tcPr>
            <w:tcW w:w="0" w:type="auto"/>
            <w:vAlign w:val="center"/>
            <w:hideMark/>
          </w:tcPr>
          <w:p w14:paraId="73EFEE16" w14:textId="77777777" w:rsidR="0069698D" w:rsidRPr="00416C11" w:rsidRDefault="0069698D" w:rsidP="0069698D">
            <w:pPr>
              <w:rPr>
                <w:b w:val="0"/>
                <w:bCs w:val="0"/>
                <w:sz w:val="22"/>
                <w:szCs w:val="22"/>
              </w:rPr>
            </w:pPr>
            <w:r w:rsidRPr="00416C11">
              <w:rPr>
                <w:b w:val="0"/>
                <w:bCs w:val="0"/>
                <w:sz w:val="22"/>
                <w:szCs w:val="22"/>
              </w:rPr>
              <w:t xml:space="preserve">Reese, B.J.; Zaharchuk, A.; Schroeder, C.A.; et al. (1976) Data Summary for the Dual Label Submission: Preplant Applications of Dual + Aatrex to Corn. Summary of studies 228108-G, 228108-I, 228113-B, 228113-I, 228113-K, 228113-L, 228120-B, 228120-D, 228122-C and 228122-E. (Unpublished study received Feb 18, 1977 under 100-583; submitted by Ciba-Geigy Corp., Greensboro, N.C.; CDL:228120-A) </w:t>
            </w:r>
          </w:p>
        </w:tc>
      </w:tr>
      <w:tr w:rsidR="0069698D" w:rsidRPr="00416C11" w14:paraId="1EF866B5" w14:textId="77777777" w:rsidTr="0069698D">
        <w:trPr>
          <w:tblCellSpacing w:w="0" w:type="dxa"/>
        </w:trPr>
        <w:tc>
          <w:tcPr>
            <w:tcW w:w="0" w:type="auto"/>
            <w:hideMark/>
          </w:tcPr>
          <w:p w14:paraId="13D65294" w14:textId="77777777" w:rsidR="0069698D" w:rsidRPr="00416C11" w:rsidRDefault="0069698D" w:rsidP="0069698D">
            <w:pPr>
              <w:rPr>
                <w:b w:val="0"/>
                <w:bCs w:val="0"/>
                <w:sz w:val="22"/>
                <w:szCs w:val="22"/>
              </w:rPr>
            </w:pPr>
            <w:r w:rsidRPr="00416C11">
              <w:rPr>
                <w:b w:val="0"/>
                <w:bCs w:val="0"/>
                <w:sz w:val="22"/>
                <w:szCs w:val="22"/>
              </w:rPr>
              <w:t>17392</w:t>
            </w:r>
          </w:p>
        </w:tc>
        <w:tc>
          <w:tcPr>
            <w:tcW w:w="0" w:type="auto"/>
            <w:vAlign w:val="center"/>
            <w:hideMark/>
          </w:tcPr>
          <w:p w14:paraId="202AA493" w14:textId="77777777" w:rsidR="0069698D" w:rsidRPr="00416C11" w:rsidRDefault="0069698D" w:rsidP="0069698D">
            <w:pPr>
              <w:rPr>
                <w:b w:val="0"/>
                <w:bCs w:val="0"/>
                <w:sz w:val="22"/>
                <w:szCs w:val="22"/>
              </w:rPr>
            </w:pPr>
            <w:r w:rsidRPr="00416C11">
              <w:rPr>
                <w:b w:val="0"/>
                <w:bCs w:val="0"/>
                <w:sz w:val="22"/>
                <w:szCs w:val="22"/>
              </w:rPr>
              <w:t xml:space="preserve">Reese, B.J. (1976) Dual 6E and Cycle 80W--Corn Experimental Pro- gram: Test No. WC SH 160 76. (Unpublished study received Feb 18, 1977 under 100-583; submitted by Ciba-Geigy Corp., Greens- boro, N.C.; CDL:228120-B) </w:t>
            </w:r>
          </w:p>
        </w:tc>
      </w:tr>
      <w:tr w:rsidR="0069698D" w:rsidRPr="00416C11" w14:paraId="16E52E7A" w14:textId="77777777" w:rsidTr="0069698D">
        <w:trPr>
          <w:tblCellSpacing w:w="0" w:type="dxa"/>
        </w:trPr>
        <w:tc>
          <w:tcPr>
            <w:tcW w:w="0" w:type="auto"/>
            <w:hideMark/>
          </w:tcPr>
          <w:p w14:paraId="3A88F649" w14:textId="77777777" w:rsidR="0069698D" w:rsidRPr="00416C11" w:rsidRDefault="0069698D" w:rsidP="0069698D">
            <w:pPr>
              <w:rPr>
                <w:b w:val="0"/>
                <w:bCs w:val="0"/>
                <w:sz w:val="22"/>
                <w:szCs w:val="22"/>
              </w:rPr>
            </w:pPr>
            <w:r w:rsidRPr="00416C11">
              <w:rPr>
                <w:b w:val="0"/>
                <w:bCs w:val="0"/>
                <w:sz w:val="22"/>
                <w:szCs w:val="22"/>
              </w:rPr>
              <w:t>17393</w:t>
            </w:r>
          </w:p>
        </w:tc>
        <w:tc>
          <w:tcPr>
            <w:tcW w:w="0" w:type="auto"/>
            <w:vAlign w:val="center"/>
            <w:hideMark/>
          </w:tcPr>
          <w:p w14:paraId="335D21C4" w14:textId="77777777" w:rsidR="0069698D" w:rsidRPr="00416C11" w:rsidRDefault="0069698D" w:rsidP="0069698D">
            <w:pPr>
              <w:rPr>
                <w:b w:val="0"/>
                <w:bCs w:val="0"/>
                <w:sz w:val="22"/>
                <w:szCs w:val="22"/>
              </w:rPr>
            </w:pPr>
            <w:r w:rsidRPr="00416C11">
              <w:rPr>
                <w:b w:val="0"/>
                <w:bCs w:val="0"/>
                <w:sz w:val="22"/>
                <w:szCs w:val="22"/>
              </w:rPr>
              <w:t xml:space="preserve">Schroeder, C.A. (1976) Dual 6E and Cycle 80W--Corn Experimental Program: Test No. OC SH 120 76. (Unpublished study received Feb 18, 1977 under 100-583; submitted by Ciba-Geigy Corp., Greens- boro, N.C.; CDL:228120-D) </w:t>
            </w:r>
          </w:p>
        </w:tc>
      </w:tr>
      <w:tr w:rsidR="0069698D" w:rsidRPr="00416C11" w14:paraId="1CD53D57" w14:textId="77777777" w:rsidTr="0069698D">
        <w:trPr>
          <w:tblCellSpacing w:w="0" w:type="dxa"/>
        </w:trPr>
        <w:tc>
          <w:tcPr>
            <w:tcW w:w="0" w:type="auto"/>
            <w:hideMark/>
          </w:tcPr>
          <w:p w14:paraId="7134C2BA" w14:textId="77777777" w:rsidR="0069698D" w:rsidRPr="00416C11" w:rsidRDefault="0069698D" w:rsidP="0069698D">
            <w:pPr>
              <w:rPr>
                <w:b w:val="0"/>
                <w:bCs w:val="0"/>
                <w:sz w:val="22"/>
                <w:szCs w:val="22"/>
              </w:rPr>
            </w:pPr>
            <w:r w:rsidRPr="00416C11">
              <w:rPr>
                <w:b w:val="0"/>
                <w:bCs w:val="0"/>
                <w:sz w:val="22"/>
                <w:szCs w:val="22"/>
              </w:rPr>
              <w:t>17399</w:t>
            </w:r>
          </w:p>
        </w:tc>
        <w:tc>
          <w:tcPr>
            <w:tcW w:w="0" w:type="auto"/>
            <w:vAlign w:val="center"/>
            <w:hideMark/>
          </w:tcPr>
          <w:p w14:paraId="101F538F" w14:textId="77777777" w:rsidR="0069698D" w:rsidRPr="00416C11" w:rsidRDefault="0069698D" w:rsidP="0069698D">
            <w:pPr>
              <w:rPr>
                <w:b w:val="0"/>
                <w:bCs w:val="0"/>
                <w:sz w:val="22"/>
                <w:szCs w:val="22"/>
              </w:rPr>
            </w:pPr>
            <w:r w:rsidRPr="00416C11">
              <w:rPr>
                <w:b w:val="0"/>
                <w:bCs w:val="0"/>
                <w:sz w:val="22"/>
                <w:szCs w:val="22"/>
              </w:rPr>
              <w:t xml:space="preserve">Ross, R.H., Jr. (1975) To Evaluate Granular Herbicides in Corn from Pre Application: Test No. NE OH 108 75. (Unpublished study re- ceived Feb 9, 1976 under 100-EX-44; submitted by Ciba-Geigy Corp., Greensboro, N.C.; CDL:096496-E) </w:t>
            </w:r>
          </w:p>
        </w:tc>
      </w:tr>
      <w:tr w:rsidR="0069698D" w:rsidRPr="00416C11" w14:paraId="6CA56FB8" w14:textId="77777777" w:rsidTr="0069698D">
        <w:trPr>
          <w:tblCellSpacing w:w="0" w:type="dxa"/>
        </w:trPr>
        <w:tc>
          <w:tcPr>
            <w:tcW w:w="0" w:type="auto"/>
            <w:hideMark/>
          </w:tcPr>
          <w:p w14:paraId="3B9EE269" w14:textId="77777777" w:rsidR="0069698D" w:rsidRPr="00416C11" w:rsidRDefault="0069698D" w:rsidP="0069698D">
            <w:pPr>
              <w:rPr>
                <w:b w:val="0"/>
                <w:bCs w:val="0"/>
                <w:sz w:val="22"/>
                <w:szCs w:val="22"/>
              </w:rPr>
            </w:pPr>
            <w:r w:rsidRPr="00416C11">
              <w:rPr>
                <w:b w:val="0"/>
                <w:bCs w:val="0"/>
                <w:sz w:val="22"/>
                <w:szCs w:val="22"/>
              </w:rPr>
              <w:t>17400</w:t>
            </w:r>
          </w:p>
        </w:tc>
        <w:tc>
          <w:tcPr>
            <w:tcW w:w="0" w:type="auto"/>
            <w:vAlign w:val="center"/>
            <w:hideMark/>
          </w:tcPr>
          <w:p w14:paraId="5960ABA3" w14:textId="77777777" w:rsidR="0069698D" w:rsidRPr="00416C11" w:rsidRDefault="0069698D" w:rsidP="0069698D">
            <w:pPr>
              <w:rPr>
                <w:b w:val="0"/>
                <w:bCs w:val="0"/>
                <w:sz w:val="22"/>
                <w:szCs w:val="22"/>
              </w:rPr>
            </w:pPr>
            <w:r w:rsidRPr="00416C11">
              <w:rPr>
                <w:b w:val="0"/>
                <w:bCs w:val="0"/>
                <w:sz w:val="22"/>
                <w:szCs w:val="22"/>
              </w:rPr>
              <w:t xml:space="preserve">Herman, D. (1975) To Evaluate Preemergence Granular Herbicide Ap- plications in Corn: Test No. 03 OH 007 75. (Unpublished study received Feb 9, 1976 under 100-EX-44; submitted by Ciba-Geigy Corp., Greensboro, N.C.; CDL:096496-F) </w:t>
            </w:r>
          </w:p>
        </w:tc>
      </w:tr>
      <w:tr w:rsidR="0069698D" w:rsidRPr="00416C11" w14:paraId="1C2473E7" w14:textId="77777777" w:rsidTr="0069698D">
        <w:trPr>
          <w:tblCellSpacing w:w="0" w:type="dxa"/>
        </w:trPr>
        <w:tc>
          <w:tcPr>
            <w:tcW w:w="0" w:type="auto"/>
            <w:hideMark/>
          </w:tcPr>
          <w:p w14:paraId="21BBC814" w14:textId="77777777" w:rsidR="0069698D" w:rsidRPr="00416C11" w:rsidRDefault="0069698D" w:rsidP="0069698D">
            <w:pPr>
              <w:rPr>
                <w:b w:val="0"/>
                <w:bCs w:val="0"/>
                <w:sz w:val="22"/>
                <w:szCs w:val="22"/>
              </w:rPr>
            </w:pPr>
            <w:r w:rsidRPr="00416C11">
              <w:rPr>
                <w:b w:val="0"/>
                <w:bCs w:val="0"/>
                <w:sz w:val="22"/>
                <w:szCs w:val="22"/>
              </w:rPr>
              <w:lastRenderedPageBreak/>
              <w:t>17401</w:t>
            </w:r>
          </w:p>
        </w:tc>
        <w:tc>
          <w:tcPr>
            <w:tcW w:w="0" w:type="auto"/>
            <w:vAlign w:val="center"/>
            <w:hideMark/>
          </w:tcPr>
          <w:p w14:paraId="3BF75FD6" w14:textId="77777777" w:rsidR="0069698D" w:rsidRPr="00416C11" w:rsidRDefault="0069698D" w:rsidP="0069698D">
            <w:pPr>
              <w:rPr>
                <w:b w:val="0"/>
                <w:bCs w:val="0"/>
                <w:sz w:val="22"/>
                <w:szCs w:val="22"/>
              </w:rPr>
            </w:pPr>
            <w:r w:rsidRPr="00416C11">
              <w:rPr>
                <w:b w:val="0"/>
                <w:bCs w:val="0"/>
                <w:sz w:val="22"/>
                <w:szCs w:val="22"/>
              </w:rPr>
              <w:t xml:space="preserve">Stahlberg, L. (1975) Evaluate Preemergence Granular Herbicide Ap- plications in Corn: Test No. 04 OH 004 76. (Unpublished study received Feb 9, 1976 under 100-EX-44; submitted by Ciba-Geigy Corp., Greensboro, N.C.; CDL:096496-G) </w:t>
            </w:r>
          </w:p>
        </w:tc>
      </w:tr>
      <w:tr w:rsidR="0069698D" w:rsidRPr="00416C11" w14:paraId="64410AE8" w14:textId="77777777" w:rsidTr="0069698D">
        <w:trPr>
          <w:tblCellSpacing w:w="0" w:type="dxa"/>
        </w:trPr>
        <w:tc>
          <w:tcPr>
            <w:tcW w:w="0" w:type="auto"/>
            <w:hideMark/>
          </w:tcPr>
          <w:p w14:paraId="3D7F329E" w14:textId="77777777" w:rsidR="0069698D" w:rsidRPr="00416C11" w:rsidRDefault="0069698D" w:rsidP="0069698D">
            <w:pPr>
              <w:rPr>
                <w:b w:val="0"/>
                <w:bCs w:val="0"/>
                <w:sz w:val="22"/>
                <w:szCs w:val="22"/>
              </w:rPr>
            </w:pPr>
            <w:r w:rsidRPr="00416C11">
              <w:rPr>
                <w:b w:val="0"/>
                <w:bCs w:val="0"/>
                <w:sz w:val="22"/>
                <w:szCs w:val="22"/>
              </w:rPr>
              <w:t>17405</w:t>
            </w:r>
          </w:p>
        </w:tc>
        <w:tc>
          <w:tcPr>
            <w:tcW w:w="0" w:type="auto"/>
            <w:vAlign w:val="center"/>
            <w:hideMark/>
          </w:tcPr>
          <w:p w14:paraId="53C5BF19" w14:textId="77777777" w:rsidR="0069698D" w:rsidRPr="00416C11" w:rsidRDefault="0069698D" w:rsidP="0069698D">
            <w:pPr>
              <w:rPr>
                <w:b w:val="0"/>
                <w:bCs w:val="0"/>
                <w:sz w:val="22"/>
                <w:szCs w:val="22"/>
              </w:rPr>
            </w:pPr>
            <w:r w:rsidRPr="00416C11">
              <w:rPr>
                <w:b w:val="0"/>
                <w:bCs w:val="0"/>
                <w:sz w:val="22"/>
                <w:szCs w:val="22"/>
              </w:rPr>
              <w:t xml:space="preserve">Ross, R.H., Jr. (1975) To Evaluate Granular Herbicides in Corn from Pre Application: Test No. NE OH 102 75. (Unpublished study re- ceived Feb 9, 1976 under 100-EX-44; submitted by Ciba-Geigy Corp., Greensboro, N.C.; CDL:096496-L) </w:t>
            </w:r>
          </w:p>
        </w:tc>
      </w:tr>
      <w:tr w:rsidR="0069698D" w:rsidRPr="00416C11" w14:paraId="57652FC3" w14:textId="77777777" w:rsidTr="0069698D">
        <w:trPr>
          <w:tblCellSpacing w:w="0" w:type="dxa"/>
        </w:trPr>
        <w:tc>
          <w:tcPr>
            <w:tcW w:w="0" w:type="auto"/>
            <w:hideMark/>
          </w:tcPr>
          <w:p w14:paraId="2E4C448B" w14:textId="77777777" w:rsidR="0069698D" w:rsidRPr="00416C11" w:rsidRDefault="0069698D" w:rsidP="0069698D">
            <w:pPr>
              <w:rPr>
                <w:b w:val="0"/>
                <w:bCs w:val="0"/>
                <w:sz w:val="22"/>
                <w:szCs w:val="22"/>
              </w:rPr>
            </w:pPr>
            <w:r w:rsidRPr="00416C11">
              <w:rPr>
                <w:b w:val="0"/>
                <w:bCs w:val="0"/>
                <w:sz w:val="22"/>
                <w:szCs w:val="22"/>
              </w:rPr>
              <w:t>17406</w:t>
            </w:r>
          </w:p>
        </w:tc>
        <w:tc>
          <w:tcPr>
            <w:tcW w:w="0" w:type="auto"/>
            <w:vAlign w:val="center"/>
            <w:hideMark/>
          </w:tcPr>
          <w:p w14:paraId="3EEE4F4E" w14:textId="77777777" w:rsidR="0069698D" w:rsidRPr="00416C11" w:rsidRDefault="0069698D" w:rsidP="0069698D">
            <w:pPr>
              <w:rPr>
                <w:b w:val="0"/>
                <w:bCs w:val="0"/>
                <w:sz w:val="22"/>
                <w:szCs w:val="22"/>
              </w:rPr>
            </w:pPr>
            <w:r w:rsidRPr="00416C11">
              <w:rPr>
                <w:b w:val="0"/>
                <w:bCs w:val="0"/>
                <w:sz w:val="22"/>
                <w:szCs w:val="22"/>
              </w:rPr>
              <w:t xml:space="preserve">Kern, C.L. (1975) Evaluate Granular Formulations of CGA-18762 Alone and with CGA-24705: Test No. MW OH 112 74. (Unpublished study received Feb 9, 1976 under 100-EX-44; submitted by Ciba-Geigy Corp., Greensboro, N.C.; CDL:096496-M) </w:t>
            </w:r>
          </w:p>
        </w:tc>
      </w:tr>
      <w:tr w:rsidR="0069698D" w:rsidRPr="00416C11" w14:paraId="5CAD812F" w14:textId="77777777" w:rsidTr="0069698D">
        <w:trPr>
          <w:tblCellSpacing w:w="0" w:type="dxa"/>
        </w:trPr>
        <w:tc>
          <w:tcPr>
            <w:tcW w:w="0" w:type="auto"/>
            <w:hideMark/>
          </w:tcPr>
          <w:p w14:paraId="5FE6302B" w14:textId="77777777" w:rsidR="0069698D" w:rsidRPr="00416C11" w:rsidRDefault="0069698D" w:rsidP="0069698D">
            <w:pPr>
              <w:rPr>
                <w:b w:val="0"/>
                <w:bCs w:val="0"/>
                <w:sz w:val="22"/>
                <w:szCs w:val="22"/>
              </w:rPr>
            </w:pPr>
            <w:r w:rsidRPr="00416C11">
              <w:rPr>
                <w:b w:val="0"/>
                <w:bCs w:val="0"/>
                <w:sz w:val="22"/>
                <w:szCs w:val="22"/>
              </w:rPr>
              <w:t>17407</w:t>
            </w:r>
          </w:p>
        </w:tc>
        <w:tc>
          <w:tcPr>
            <w:tcW w:w="0" w:type="auto"/>
            <w:vAlign w:val="center"/>
            <w:hideMark/>
          </w:tcPr>
          <w:p w14:paraId="1CD2C3C8" w14:textId="77777777" w:rsidR="0069698D" w:rsidRPr="00416C11" w:rsidRDefault="0069698D" w:rsidP="0069698D">
            <w:pPr>
              <w:rPr>
                <w:b w:val="0"/>
                <w:bCs w:val="0"/>
                <w:sz w:val="22"/>
                <w:szCs w:val="22"/>
              </w:rPr>
            </w:pPr>
            <w:r w:rsidRPr="00416C11">
              <w:rPr>
                <w:b w:val="0"/>
                <w:bCs w:val="0"/>
                <w:sz w:val="22"/>
                <w:szCs w:val="22"/>
              </w:rPr>
              <w:t xml:space="preserve">Ross, R.H., Jr. (1975) To Evaluate Granular and Prepack Herbicides Pre in Corn: Test No. NE OH 104 75. (Unpublished study received Feb 9, 1976 under 100-EX-44; submitted by Ciba-Geigy Corp., Greensboro, N.C.; CDL:096496-N) </w:t>
            </w:r>
          </w:p>
        </w:tc>
      </w:tr>
      <w:tr w:rsidR="0069698D" w:rsidRPr="00416C11" w14:paraId="0B4935FF" w14:textId="77777777" w:rsidTr="0069698D">
        <w:trPr>
          <w:tblCellSpacing w:w="0" w:type="dxa"/>
        </w:trPr>
        <w:tc>
          <w:tcPr>
            <w:tcW w:w="0" w:type="auto"/>
            <w:hideMark/>
          </w:tcPr>
          <w:p w14:paraId="0741C464" w14:textId="77777777" w:rsidR="0069698D" w:rsidRPr="00416C11" w:rsidRDefault="0069698D" w:rsidP="0069698D">
            <w:pPr>
              <w:rPr>
                <w:b w:val="0"/>
                <w:bCs w:val="0"/>
                <w:sz w:val="22"/>
                <w:szCs w:val="22"/>
              </w:rPr>
            </w:pPr>
            <w:r w:rsidRPr="00416C11">
              <w:rPr>
                <w:b w:val="0"/>
                <w:bCs w:val="0"/>
                <w:sz w:val="22"/>
                <w:szCs w:val="22"/>
              </w:rPr>
              <w:t>17408</w:t>
            </w:r>
          </w:p>
        </w:tc>
        <w:tc>
          <w:tcPr>
            <w:tcW w:w="0" w:type="auto"/>
            <w:vAlign w:val="center"/>
            <w:hideMark/>
          </w:tcPr>
          <w:p w14:paraId="0117DB6B" w14:textId="77777777" w:rsidR="0069698D" w:rsidRPr="00416C11" w:rsidRDefault="0069698D" w:rsidP="0069698D">
            <w:pPr>
              <w:rPr>
                <w:b w:val="0"/>
                <w:bCs w:val="0"/>
                <w:sz w:val="22"/>
                <w:szCs w:val="22"/>
              </w:rPr>
            </w:pPr>
            <w:r w:rsidRPr="00416C11">
              <w:rPr>
                <w:b w:val="0"/>
                <w:bCs w:val="0"/>
                <w:sz w:val="22"/>
                <w:szCs w:val="22"/>
              </w:rPr>
              <w:t xml:space="preserve">Kern, C.L. (1975) Evaluate CGA-24705 Alone and in Combination for Preemergence Weed Control in Field Corn--Granular Formulations: Test No. MW OH 115 75. (Unpublished study received Feb 9, 1976 under 100-EX-44; submitted by Ciba-Geigy Corp., Greensboro, N.C.; CDL:096496-Q) </w:t>
            </w:r>
          </w:p>
        </w:tc>
      </w:tr>
      <w:tr w:rsidR="0069698D" w:rsidRPr="00416C11" w14:paraId="6D982EB2" w14:textId="77777777" w:rsidTr="0069698D">
        <w:trPr>
          <w:tblCellSpacing w:w="0" w:type="dxa"/>
        </w:trPr>
        <w:tc>
          <w:tcPr>
            <w:tcW w:w="0" w:type="auto"/>
            <w:hideMark/>
          </w:tcPr>
          <w:p w14:paraId="12A92BDE" w14:textId="77777777" w:rsidR="0069698D" w:rsidRPr="00416C11" w:rsidRDefault="0069698D" w:rsidP="0069698D">
            <w:pPr>
              <w:rPr>
                <w:b w:val="0"/>
                <w:bCs w:val="0"/>
                <w:sz w:val="22"/>
                <w:szCs w:val="22"/>
              </w:rPr>
            </w:pPr>
            <w:r w:rsidRPr="00416C11">
              <w:rPr>
                <w:b w:val="0"/>
                <w:bCs w:val="0"/>
                <w:sz w:val="22"/>
                <w:szCs w:val="22"/>
              </w:rPr>
              <w:t>17423</w:t>
            </w:r>
          </w:p>
        </w:tc>
        <w:tc>
          <w:tcPr>
            <w:tcW w:w="0" w:type="auto"/>
            <w:vAlign w:val="center"/>
            <w:hideMark/>
          </w:tcPr>
          <w:p w14:paraId="7F049369" w14:textId="77777777" w:rsidR="0069698D" w:rsidRPr="00416C11" w:rsidRDefault="0069698D" w:rsidP="0069698D">
            <w:pPr>
              <w:rPr>
                <w:b w:val="0"/>
                <w:bCs w:val="0"/>
                <w:sz w:val="22"/>
                <w:szCs w:val="22"/>
              </w:rPr>
            </w:pPr>
            <w:r w:rsidRPr="00416C11">
              <w:rPr>
                <w:b w:val="0"/>
                <w:bCs w:val="0"/>
                <w:sz w:val="22"/>
                <w:szCs w:val="22"/>
              </w:rPr>
              <w:t xml:space="preserve">Stahlberg, L. (1977) Determine How Many Weeks in Advance of Plant- ing Dual Can Be Applied without Sacrificing Mid-season Weed Con- trol: Test No. 04 OH 008 77. (Unpublished study received Nov 1, 1977 under 100-583; submitted by Ciba-Geigy Corp., Greensboro, N.C.; CDL:232134-P) </w:t>
            </w:r>
          </w:p>
        </w:tc>
      </w:tr>
      <w:tr w:rsidR="0069698D" w:rsidRPr="00416C11" w14:paraId="7D3469C3" w14:textId="77777777" w:rsidTr="0069698D">
        <w:trPr>
          <w:tblCellSpacing w:w="0" w:type="dxa"/>
        </w:trPr>
        <w:tc>
          <w:tcPr>
            <w:tcW w:w="0" w:type="auto"/>
            <w:hideMark/>
          </w:tcPr>
          <w:p w14:paraId="02445B87" w14:textId="77777777" w:rsidR="0069698D" w:rsidRPr="00416C11" w:rsidRDefault="0069698D" w:rsidP="0069698D">
            <w:pPr>
              <w:rPr>
                <w:b w:val="0"/>
                <w:bCs w:val="0"/>
                <w:sz w:val="22"/>
                <w:szCs w:val="22"/>
              </w:rPr>
            </w:pPr>
            <w:r w:rsidRPr="00416C11">
              <w:rPr>
                <w:b w:val="0"/>
                <w:bCs w:val="0"/>
                <w:sz w:val="22"/>
                <w:szCs w:val="22"/>
              </w:rPr>
              <w:t>17425</w:t>
            </w:r>
          </w:p>
        </w:tc>
        <w:tc>
          <w:tcPr>
            <w:tcW w:w="0" w:type="auto"/>
            <w:vAlign w:val="center"/>
            <w:hideMark/>
          </w:tcPr>
          <w:p w14:paraId="1377FD12" w14:textId="77777777" w:rsidR="0069698D" w:rsidRPr="00416C11" w:rsidRDefault="0069698D" w:rsidP="0069698D">
            <w:pPr>
              <w:rPr>
                <w:b w:val="0"/>
                <w:bCs w:val="0"/>
                <w:sz w:val="22"/>
                <w:szCs w:val="22"/>
              </w:rPr>
            </w:pPr>
            <w:r w:rsidRPr="00416C11">
              <w:rPr>
                <w:b w:val="0"/>
                <w:bCs w:val="0"/>
                <w:sz w:val="22"/>
                <w:szCs w:val="22"/>
              </w:rPr>
              <w:t xml:space="preserve">Ciba-Geigy Corporation (1974) ?Crop Response and Weed Control with Various Herbicides on Sweet Corn|. Summary of study 229167-B. (Unpublished study received Nov 24, 1976 under 100-EX-44; CDL: 229167-A) </w:t>
            </w:r>
          </w:p>
        </w:tc>
      </w:tr>
      <w:tr w:rsidR="0069698D" w:rsidRPr="00416C11" w14:paraId="4E1C7B3E" w14:textId="77777777" w:rsidTr="0069698D">
        <w:trPr>
          <w:tblCellSpacing w:w="0" w:type="dxa"/>
        </w:trPr>
        <w:tc>
          <w:tcPr>
            <w:tcW w:w="0" w:type="auto"/>
            <w:hideMark/>
          </w:tcPr>
          <w:p w14:paraId="5ECA66F5" w14:textId="77777777" w:rsidR="0069698D" w:rsidRPr="00416C11" w:rsidRDefault="0069698D" w:rsidP="0069698D">
            <w:pPr>
              <w:rPr>
                <w:b w:val="0"/>
                <w:bCs w:val="0"/>
                <w:sz w:val="22"/>
                <w:szCs w:val="22"/>
              </w:rPr>
            </w:pPr>
            <w:r w:rsidRPr="00416C11">
              <w:rPr>
                <w:b w:val="0"/>
                <w:bCs w:val="0"/>
                <w:sz w:val="22"/>
                <w:szCs w:val="22"/>
              </w:rPr>
              <w:t>17426</w:t>
            </w:r>
          </w:p>
        </w:tc>
        <w:tc>
          <w:tcPr>
            <w:tcW w:w="0" w:type="auto"/>
            <w:vAlign w:val="center"/>
            <w:hideMark/>
          </w:tcPr>
          <w:p w14:paraId="15DCAE6E" w14:textId="77777777" w:rsidR="0069698D" w:rsidRPr="00416C11" w:rsidRDefault="0069698D" w:rsidP="0069698D">
            <w:pPr>
              <w:rPr>
                <w:b w:val="0"/>
                <w:bCs w:val="0"/>
                <w:sz w:val="22"/>
                <w:szCs w:val="22"/>
              </w:rPr>
            </w:pPr>
            <w:r w:rsidRPr="00416C11">
              <w:rPr>
                <w:b w:val="0"/>
                <w:bCs w:val="0"/>
                <w:sz w:val="22"/>
                <w:szCs w:val="22"/>
              </w:rPr>
              <w:t xml:space="preserve">Ferrant, N. (1976) No-Till Field Corn: Test No. 10989c. (Unpublished study received Nov 10, 1977 under 100-Ex-59; prepared by Agway, Inc., submitted by Ciba-Geigy Corp., Greensboro, N.C.; CDL:232201-B) </w:t>
            </w:r>
          </w:p>
        </w:tc>
      </w:tr>
      <w:tr w:rsidR="0069698D" w:rsidRPr="00416C11" w14:paraId="2709E1CB" w14:textId="77777777" w:rsidTr="0069698D">
        <w:trPr>
          <w:tblCellSpacing w:w="0" w:type="dxa"/>
        </w:trPr>
        <w:tc>
          <w:tcPr>
            <w:tcW w:w="0" w:type="auto"/>
            <w:hideMark/>
          </w:tcPr>
          <w:p w14:paraId="35B0C5BA" w14:textId="77777777" w:rsidR="0069698D" w:rsidRPr="00416C11" w:rsidRDefault="0069698D" w:rsidP="0069698D">
            <w:pPr>
              <w:rPr>
                <w:b w:val="0"/>
                <w:bCs w:val="0"/>
                <w:sz w:val="22"/>
                <w:szCs w:val="22"/>
              </w:rPr>
            </w:pPr>
            <w:r w:rsidRPr="00416C11">
              <w:rPr>
                <w:b w:val="0"/>
                <w:bCs w:val="0"/>
                <w:sz w:val="22"/>
                <w:szCs w:val="22"/>
              </w:rPr>
              <w:t>17427</w:t>
            </w:r>
          </w:p>
        </w:tc>
        <w:tc>
          <w:tcPr>
            <w:tcW w:w="0" w:type="auto"/>
            <w:vAlign w:val="center"/>
            <w:hideMark/>
          </w:tcPr>
          <w:p w14:paraId="599E3FFE" w14:textId="77777777" w:rsidR="0069698D" w:rsidRPr="00416C11" w:rsidRDefault="0069698D" w:rsidP="0069698D">
            <w:pPr>
              <w:rPr>
                <w:b w:val="0"/>
                <w:bCs w:val="0"/>
                <w:sz w:val="22"/>
                <w:szCs w:val="22"/>
              </w:rPr>
            </w:pPr>
            <w:r w:rsidRPr="00416C11">
              <w:rPr>
                <w:b w:val="0"/>
                <w:bCs w:val="0"/>
                <w:sz w:val="22"/>
                <w:szCs w:val="22"/>
              </w:rPr>
              <w:t xml:space="preserve">Worsham, A.D.; Saunders, E. (1975) Evaluation of Herbicides for No- Till Corn in an Oat Cover Crop, Clayton, NC: Test No. 10819. (Unpublished study received Nov 10, 1977 under 100-EX-59; pre- pared by North Carolina State Univ., Dept. of Crop Science, sub- mitted by Ciba-Geigy Corp., Greensboro, N.C.; CDL:232201-C) </w:t>
            </w:r>
          </w:p>
        </w:tc>
      </w:tr>
      <w:tr w:rsidR="0069698D" w:rsidRPr="00416C11" w14:paraId="3ACA5D21" w14:textId="77777777" w:rsidTr="0069698D">
        <w:trPr>
          <w:tblCellSpacing w:w="0" w:type="dxa"/>
        </w:trPr>
        <w:tc>
          <w:tcPr>
            <w:tcW w:w="0" w:type="auto"/>
            <w:hideMark/>
          </w:tcPr>
          <w:p w14:paraId="4127FF83" w14:textId="77777777" w:rsidR="0069698D" w:rsidRPr="00416C11" w:rsidRDefault="0069698D" w:rsidP="0069698D">
            <w:pPr>
              <w:rPr>
                <w:b w:val="0"/>
                <w:bCs w:val="0"/>
                <w:sz w:val="22"/>
                <w:szCs w:val="22"/>
              </w:rPr>
            </w:pPr>
            <w:r w:rsidRPr="00416C11">
              <w:rPr>
                <w:b w:val="0"/>
                <w:bCs w:val="0"/>
                <w:sz w:val="22"/>
                <w:szCs w:val="22"/>
              </w:rPr>
              <w:t>17428</w:t>
            </w:r>
          </w:p>
        </w:tc>
        <w:tc>
          <w:tcPr>
            <w:tcW w:w="0" w:type="auto"/>
            <w:vAlign w:val="center"/>
            <w:hideMark/>
          </w:tcPr>
          <w:p w14:paraId="36822B78" w14:textId="77777777" w:rsidR="0069698D" w:rsidRPr="00416C11" w:rsidRDefault="0069698D" w:rsidP="0069698D">
            <w:pPr>
              <w:rPr>
                <w:b w:val="0"/>
                <w:bCs w:val="0"/>
                <w:sz w:val="22"/>
                <w:szCs w:val="22"/>
              </w:rPr>
            </w:pPr>
            <w:r w:rsidRPr="00416C11">
              <w:rPr>
                <w:b w:val="0"/>
                <w:bCs w:val="0"/>
                <w:sz w:val="22"/>
                <w:szCs w:val="22"/>
              </w:rPr>
              <w:t xml:space="preserve">Ferrant, N. (1976) No-Till Field Corn: Test No. 10989a. (Unpub- lished study received Nov 10, 1977 under 100-Ex-59; prepared by Agway, Inc., submitted by Ciba-Geigy Corp., Greensboro, N.C.; CDL:232201-D) </w:t>
            </w:r>
          </w:p>
        </w:tc>
      </w:tr>
      <w:tr w:rsidR="0069698D" w:rsidRPr="00416C11" w14:paraId="50DFCAB5" w14:textId="77777777" w:rsidTr="0069698D">
        <w:trPr>
          <w:tblCellSpacing w:w="0" w:type="dxa"/>
        </w:trPr>
        <w:tc>
          <w:tcPr>
            <w:tcW w:w="0" w:type="auto"/>
            <w:hideMark/>
          </w:tcPr>
          <w:p w14:paraId="0063A038" w14:textId="77777777" w:rsidR="0069698D" w:rsidRPr="00416C11" w:rsidRDefault="0069698D" w:rsidP="0069698D">
            <w:pPr>
              <w:rPr>
                <w:b w:val="0"/>
                <w:bCs w:val="0"/>
                <w:sz w:val="22"/>
                <w:szCs w:val="22"/>
              </w:rPr>
            </w:pPr>
            <w:r w:rsidRPr="00416C11">
              <w:rPr>
                <w:b w:val="0"/>
                <w:bCs w:val="0"/>
                <w:sz w:val="22"/>
                <w:szCs w:val="22"/>
              </w:rPr>
              <w:t>17429</w:t>
            </w:r>
          </w:p>
        </w:tc>
        <w:tc>
          <w:tcPr>
            <w:tcW w:w="0" w:type="auto"/>
            <w:vAlign w:val="center"/>
            <w:hideMark/>
          </w:tcPr>
          <w:p w14:paraId="09064709" w14:textId="77777777" w:rsidR="0069698D" w:rsidRPr="00416C11" w:rsidRDefault="0069698D" w:rsidP="0069698D">
            <w:pPr>
              <w:rPr>
                <w:b w:val="0"/>
                <w:bCs w:val="0"/>
                <w:sz w:val="22"/>
                <w:szCs w:val="22"/>
              </w:rPr>
            </w:pPr>
            <w:r w:rsidRPr="00416C11">
              <w:rPr>
                <w:b w:val="0"/>
                <w:bCs w:val="0"/>
                <w:sz w:val="22"/>
                <w:szCs w:val="22"/>
              </w:rPr>
              <w:t xml:space="preserve">Ferrant, N. (1976) No-Till Field Corn: Test No. 10989e. (Unpub- lished study received Nov 10, 1977 under 100-EX-59; prepared by Agway, Inc., submitted by Ciba-Geigy Corp., Greensboro, N.C.; CDL:232201-E) </w:t>
            </w:r>
          </w:p>
        </w:tc>
      </w:tr>
      <w:tr w:rsidR="0069698D" w:rsidRPr="00416C11" w14:paraId="7AADB0DE" w14:textId="77777777" w:rsidTr="0069698D">
        <w:trPr>
          <w:tblCellSpacing w:w="0" w:type="dxa"/>
        </w:trPr>
        <w:tc>
          <w:tcPr>
            <w:tcW w:w="0" w:type="auto"/>
            <w:hideMark/>
          </w:tcPr>
          <w:p w14:paraId="347070F0" w14:textId="77777777" w:rsidR="0069698D" w:rsidRPr="00416C11" w:rsidRDefault="0069698D" w:rsidP="0069698D">
            <w:pPr>
              <w:rPr>
                <w:b w:val="0"/>
                <w:bCs w:val="0"/>
                <w:sz w:val="22"/>
                <w:szCs w:val="22"/>
              </w:rPr>
            </w:pPr>
            <w:r w:rsidRPr="00416C11">
              <w:rPr>
                <w:b w:val="0"/>
                <w:bCs w:val="0"/>
                <w:sz w:val="22"/>
                <w:szCs w:val="22"/>
              </w:rPr>
              <w:t>17430</w:t>
            </w:r>
          </w:p>
        </w:tc>
        <w:tc>
          <w:tcPr>
            <w:tcW w:w="0" w:type="auto"/>
            <w:vAlign w:val="center"/>
            <w:hideMark/>
          </w:tcPr>
          <w:p w14:paraId="58A98705" w14:textId="77777777" w:rsidR="0069698D" w:rsidRPr="00416C11" w:rsidRDefault="0069698D" w:rsidP="0069698D">
            <w:pPr>
              <w:rPr>
                <w:b w:val="0"/>
                <w:bCs w:val="0"/>
                <w:sz w:val="22"/>
                <w:szCs w:val="22"/>
              </w:rPr>
            </w:pPr>
            <w:r w:rsidRPr="00416C11">
              <w:rPr>
                <w:b w:val="0"/>
                <w:bCs w:val="0"/>
                <w:sz w:val="22"/>
                <w:szCs w:val="22"/>
              </w:rPr>
              <w:t xml:space="preserve">Kapusta, G.; Strieker, C.F. (1975) Stubble Planted Zero-Tillage Corn Herbicide Study, 1975: Test No. 10687. (Unpublished study received Nov 10, 1977 under 100-EX-59; </w:t>
            </w:r>
            <w:r w:rsidRPr="00416C11">
              <w:rPr>
                <w:b w:val="0"/>
                <w:bCs w:val="0"/>
                <w:sz w:val="22"/>
                <w:szCs w:val="22"/>
              </w:rPr>
              <w:lastRenderedPageBreak/>
              <w:t xml:space="preserve">prepared by Southern Illinois Univ., Plant and Soil Science Dept., submitted by Ciba- Geigy Corp., Greensboro, N.C.; CDL:232201-F) </w:t>
            </w:r>
          </w:p>
        </w:tc>
      </w:tr>
      <w:tr w:rsidR="0069698D" w:rsidRPr="00416C11" w14:paraId="1446A3E2" w14:textId="77777777" w:rsidTr="0069698D">
        <w:trPr>
          <w:tblCellSpacing w:w="0" w:type="dxa"/>
        </w:trPr>
        <w:tc>
          <w:tcPr>
            <w:tcW w:w="0" w:type="auto"/>
            <w:hideMark/>
          </w:tcPr>
          <w:p w14:paraId="74671D9F" w14:textId="77777777" w:rsidR="0069698D" w:rsidRPr="00416C11" w:rsidRDefault="0069698D" w:rsidP="0069698D">
            <w:pPr>
              <w:rPr>
                <w:b w:val="0"/>
                <w:bCs w:val="0"/>
                <w:sz w:val="22"/>
                <w:szCs w:val="22"/>
              </w:rPr>
            </w:pPr>
            <w:r w:rsidRPr="00416C11">
              <w:rPr>
                <w:b w:val="0"/>
                <w:bCs w:val="0"/>
                <w:sz w:val="22"/>
                <w:szCs w:val="22"/>
              </w:rPr>
              <w:lastRenderedPageBreak/>
              <w:t>17432</w:t>
            </w:r>
          </w:p>
        </w:tc>
        <w:tc>
          <w:tcPr>
            <w:tcW w:w="0" w:type="auto"/>
            <w:vAlign w:val="center"/>
            <w:hideMark/>
          </w:tcPr>
          <w:p w14:paraId="32E84909" w14:textId="77777777" w:rsidR="0069698D" w:rsidRPr="00416C11" w:rsidRDefault="0069698D" w:rsidP="0069698D">
            <w:pPr>
              <w:rPr>
                <w:b w:val="0"/>
                <w:bCs w:val="0"/>
                <w:sz w:val="22"/>
                <w:szCs w:val="22"/>
              </w:rPr>
            </w:pPr>
            <w:r w:rsidRPr="00416C11">
              <w:rPr>
                <w:b w:val="0"/>
                <w:bCs w:val="0"/>
                <w:sz w:val="22"/>
                <w:szCs w:val="22"/>
              </w:rPr>
              <w:t xml:space="preserve">McKibben, G. (1975) Herbicides for O-Till Corn in Sod--1975: Test No. 10809. (Unpublished study received Nov 10, 1977 under 100- EX-59; submitted by Ciba-Geigy Corp., Greensboro, N.C.; CDL: 232201-I) </w:t>
            </w:r>
          </w:p>
        </w:tc>
      </w:tr>
      <w:tr w:rsidR="0069698D" w:rsidRPr="00416C11" w14:paraId="0FFC1D7A" w14:textId="77777777" w:rsidTr="0069698D">
        <w:trPr>
          <w:tblCellSpacing w:w="0" w:type="dxa"/>
        </w:trPr>
        <w:tc>
          <w:tcPr>
            <w:tcW w:w="0" w:type="auto"/>
            <w:hideMark/>
          </w:tcPr>
          <w:p w14:paraId="7509BEC2" w14:textId="77777777" w:rsidR="0069698D" w:rsidRPr="00416C11" w:rsidRDefault="0069698D" w:rsidP="0069698D">
            <w:pPr>
              <w:rPr>
                <w:b w:val="0"/>
                <w:bCs w:val="0"/>
                <w:sz w:val="22"/>
                <w:szCs w:val="22"/>
              </w:rPr>
            </w:pPr>
            <w:r w:rsidRPr="00416C11">
              <w:rPr>
                <w:b w:val="0"/>
                <w:bCs w:val="0"/>
                <w:sz w:val="22"/>
                <w:szCs w:val="22"/>
              </w:rPr>
              <w:t>17435</w:t>
            </w:r>
          </w:p>
        </w:tc>
        <w:tc>
          <w:tcPr>
            <w:tcW w:w="0" w:type="auto"/>
            <w:vAlign w:val="center"/>
            <w:hideMark/>
          </w:tcPr>
          <w:p w14:paraId="11E81862" w14:textId="77777777" w:rsidR="0069698D" w:rsidRPr="00416C11" w:rsidRDefault="0069698D" w:rsidP="0069698D">
            <w:pPr>
              <w:rPr>
                <w:b w:val="0"/>
                <w:bCs w:val="0"/>
                <w:sz w:val="22"/>
                <w:szCs w:val="22"/>
              </w:rPr>
            </w:pPr>
            <w:r w:rsidRPr="00416C11">
              <w:rPr>
                <w:b w:val="0"/>
                <w:bCs w:val="0"/>
                <w:sz w:val="22"/>
                <w:szCs w:val="22"/>
              </w:rPr>
              <w:t xml:space="preserve">Rieck, C.; Hayes, ?; Slack, ? (1976) No-Till Corn--Stalkland--Pre- emergence: Test No. 11133a. (Unpublished study received Nov 10, 1977 under 100-EX-59; prepared by Univ. of Kentucky, Dept. of Agronomy, submitted by Ciba-Geigy Corp., Greensboro, N.C.; CDL: 232201-O) </w:t>
            </w:r>
          </w:p>
        </w:tc>
      </w:tr>
      <w:tr w:rsidR="0069698D" w:rsidRPr="00416C11" w14:paraId="4647697B" w14:textId="77777777" w:rsidTr="0069698D">
        <w:trPr>
          <w:tblCellSpacing w:w="0" w:type="dxa"/>
        </w:trPr>
        <w:tc>
          <w:tcPr>
            <w:tcW w:w="0" w:type="auto"/>
            <w:hideMark/>
          </w:tcPr>
          <w:p w14:paraId="56039BCC" w14:textId="77777777" w:rsidR="0069698D" w:rsidRPr="00416C11" w:rsidRDefault="0069698D" w:rsidP="0069698D">
            <w:pPr>
              <w:rPr>
                <w:b w:val="0"/>
                <w:bCs w:val="0"/>
                <w:sz w:val="22"/>
                <w:szCs w:val="22"/>
              </w:rPr>
            </w:pPr>
            <w:r w:rsidRPr="00416C11">
              <w:rPr>
                <w:b w:val="0"/>
                <w:bCs w:val="0"/>
                <w:sz w:val="22"/>
                <w:szCs w:val="22"/>
              </w:rPr>
              <w:t>17436</w:t>
            </w:r>
          </w:p>
        </w:tc>
        <w:tc>
          <w:tcPr>
            <w:tcW w:w="0" w:type="auto"/>
            <w:vAlign w:val="center"/>
            <w:hideMark/>
          </w:tcPr>
          <w:p w14:paraId="637CD014" w14:textId="77777777" w:rsidR="0069698D" w:rsidRPr="00416C11" w:rsidRDefault="0069698D" w:rsidP="0069698D">
            <w:pPr>
              <w:rPr>
                <w:b w:val="0"/>
                <w:bCs w:val="0"/>
                <w:sz w:val="22"/>
                <w:szCs w:val="22"/>
              </w:rPr>
            </w:pPr>
            <w:r w:rsidRPr="00416C11">
              <w:rPr>
                <w:b w:val="0"/>
                <w:bCs w:val="0"/>
                <w:sz w:val="22"/>
                <w:szCs w:val="22"/>
              </w:rPr>
              <w:t xml:space="preserve">Rieck, C.; Slack, ?; Price, ?; et al. (1975) No-Till Corn Bluegrass Sod, 1975: Test No. 10743a. (Unpublished study received Nov 10, 1977 under 100-EX-59; prepared by Univ. of Kentucky, Dept. of Agronomy, submitted by Ciba-Geigy Corp., Greensboro, N.C.; 232201-P) </w:t>
            </w:r>
          </w:p>
        </w:tc>
      </w:tr>
      <w:tr w:rsidR="0069698D" w:rsidRPr="00416C11" w14:paraId="756DF223" w14:textId="77777777" w:rsidTr="0069698D">
        <w:trPr>
          <w:tblCellSpacing w:w="0" w:type="dxa"/>
        </w:trPr>
        <w:tc>
          <w:tcPr>
            <w:tcW w:w="0" w:type="auto"/>
            <w:hideMark/>
          </w:tcPr>
          <w:p w14:paraId="3CA661D6" w14:textId="77777777" w:rsidR="0069698D" w:rsidRPr="00416C11" w:rsidRDefault="0069698D" w:rsidP="0069698D">
            <w:pPr>
              <w:rPr>
                <w:b w:val="0"/>
                <w:bCs w:val="0"/>
                <w:sz w:val="22"/>
                <w:szCs w:val="22"/>
              </w:rPr>
            </w:pPr>
            <w:r w:rsidRPr="00416C11">
              <w:rPr>
                <w:b w:val="0"/>
                <w:bCs w:val="0"/>
                <w:sz w:val="22"/>
                <w:szCs w:val="22"/>
              </w:rPr>
              <w:t>17438</w:t>
            </w:r>
          </w:p>
        </w:tc>
        <w:tc>
          <w:tcPr>
            <w:tcW w:w="0" w:type="auto"/>
            <w:vAlign w:val="center"/>
            <w:hideMark/>
          </w:tcPr>
          <w:p w14:paraId="56041386" w14:textId="77777777" w:rsidR="0069698D" w:rsidRPr="00416C11" w:rsidRDefault="0069698D" w:rsidP="0069698D">
            <w:pPr>
              <w:rPr>
                <w:b w:val="0"/>
                <w:bCs w:val="0"/>
                <w:sz w:val="22"/>
                <w:szCs w:val="22"/>
              </w:rPr>
            </w:pPr>
            <w:r w:rsidRPr="00416C11">
              <w:rPr>
                <w:b w:val="0"/>
                <w:bCs w:val="0"/>
                <w:sz w:val="22"/>
                <w:szCs w:val="22"/>
              </w:rPr>
              <w:t xml:space="preserve">Rieck, C.; Hayes, ?; Slack, ? (1976) No-Till Corn in Killed Blue- grass Sod--Preemergence: Test No. 11133b. (Unpublished study received Nov 10, 1977 under 100-EX-59; prepared by Univ. of Ken- tucky, Dept. of Agronomy, submitted by Ciba-Geigy Corp., Greens- boro, N.C.; CDL:232201-V) </w:t>
            </w:r>
          </w:p>
        </w:tc>
      </w:tr>
      <w:tr w:rsidR="0069698D" w:rsidRPr="00416C11" w14:paraId="14A0FCA8" w14:textId="77777777" w:rsidTr="0069698D">
        <w:trPr>
          <w:tblCellSpacing w:w="0" w:type="dxa"/>
        </w:trPr>
        <w:tc>
          <w:tcPr>
            <w:tcW w:w="0" w:type="auto"/>
            <w:hideMark/>
          </w:tcPr>
          <w:p w14:paraId="15EF2F97" w14:textId="77777777" w:rsidR="0069698D" w:rsidRPr="00416C11" w:rsidRDefault="0069698D" w:rsidP="0069698D">
            <w:pPr>
              <w:rPr>
                <w:b w:val="0"/>
                <w:bCs w:val="0"/>
                <w:sz w:val="22"/>
                <w:szCs w:val="22"/>
              </w:rPr>
            </w:pPr>
            <w:r w:rsidRPr="00416C11">
              <w:rPr>
                <w:b w:val="0"/>
                <w:bCs w:val="0"/>
                <w:sz w:val="22"/>
                <w:szCs w:val="22"/>
              </w:rPr>
              <w:t>17440</w:t>
            </w:r>
          </w:p>
        </w:tc>
        <w:tc>
          <w:tcPr>
            <w:tcW w:w="0" w:type="auto"/>
            <w:vAlign w:val="center"/>
            <w:hideMark/>
          </w:tcPr>
          <w:p w14:paraId="14016589" w14:textId="77777777" w:rsidR="0069698D" w:rsidRPr="00416C11" w:rsidRDefault="0069698D" w:rsidP="0069698D">
            <w:pPr>
              <w:rPr>
                <w:b w:val="0"/>
                <w:bCs w:val="0"/>
                <w:sz w:val="22"/>
                <w:szCs w:val="22"/>
              </w:rPr>
            </w:pPr>
            <w:r w:rsidRPr="00416C11">
              <w:rPr>
                <w:b w:val="0"/>
                <w:bCs w:val="0"/>
                <w:sz w:val="22"/>
                <w:szCs w:val="22"/>
              </w:rPr>
              <w:t xml:space="preserve">Kapusta, G.; Strieker, C.F. (1975) Postemergence Herbicides for Corn Weed Control, 1975: Test No. 10446. (Unpublished study re- ceived Nov 10, 1977 under 100-EX-59; prepared by Southern Illinois Univ., Plant and Soil Science Dept., submitted by Ciba- Geigy Corp., Greensboro, N.C.; CDL:232203-E) </w:t>
            </w:r>
          </w:p>
        </w:tc>
      </w:tr>
      <w:tr w:rsidR="0069698D" w:rsidRPr="00416C11" w14:paraId="7418AD3C" w14:textId="77777777" w:rsidTr="0069698D">
        <w:trPr>
          <w:tblCellSpacing w:w="0" w:type="dxa"/>
        </w:trPr>
        <w:tc>
          <w:tcPr>
            <w:tcW w:w="0" w:type="auto"/>
            <w:hideMark/>
          </w:tcPr>
          <w:p w14:paraId="7F09823C" w14:textId="77777777" w:rsidR="0069698D" w:rsidRPr="00416C11" w:rsidRDefault="0069698D" w:rsidP="0069698D">
            <w:pPr>
              <w:rPr>
                <w:b w:val="0"/>
                <w:bCs w:val="0"/>
                <w:sz w:val="22"/>
                <w:szCs w:val="22"/>
              </w:rPr>
            </w:pPr>
            <w:r w:rsidRPr="00416C11">
              <w:rPr>
                <w:b w:val="0"/>
                <w:bCs w:val="0"/>
                <w:sz w:val="22"/>
                <w:szCs w:val="22"/>
              </w:rPr>
              <w:t>17442</w:t>
            </w:r>
          </w:p>
        </w:tc>
        <w:tc>
          <w:tcPr>
            <w:tcW w:w="0" w:type="auto"/>
            <w:vAlign w:val="center"/>
            <w:hideMark/>
          </w:tcPr>
          <w:p w14:paraId="2AD62365" w14:textId="77777777" w:rsidR="0069698D" w:rsidRPr="00416C11" w:rsidRDefault="0069698D" w:rsidP="0069698D">
            <w:pPr>
              <w:rPr>
                <w:b w:val="0"/>
                <w:bCs w:val="0"/>
                <w:sz w:val="22"/>
                <w:szCs w:val="22"/>
              </w:rPr>
            </w:pPr>
            <w:r w:rsidRPr="00416C11">
              <w:rPr>
                <w:b w:val="0"/>
                <w:bCs w:val="0"/>
                <w:sz w:val="22"/>
                <w:szCs w:val="22"/>
              </w:rPr>
              <w:t xml:space="preserve">Russ, O.G. (1976) ?Weed Control Research Plot Data|: Test No. 11253. (Unpublished study received Nov 10, 1977 under 100- EX-59; prepared by Kansas State Univ., submitted by Ciba-Geigy Corp., Greensboro, N.C.; CDL:232203-G) </w:t>
            </w:r>
          </w:p>
        </w:tc>
      </w:tr>
      <w:tr w:rsidR="0069698D" w:rsidRPr="00416C11" w14:paraId="2AFE6C0B" w14:textId="77777777" w:rsidTr="0069698D">
        <w:trPr>
          <w:tblCellSpacing w:w="0" w:type="dxa"/>
        </w:trPr>
        <w:tc>
          <w:tcPr>
            <w:tcW w:w="0" w:type="auto"/>
            <w:hideMark/>
          </w:tcPr>
          <w:p w14:paraId="71BAC4F0" w14:textId="77777777" w:rsidR="0069698D" w:rsidRPr="00416C11" w:rsidRDefault="0069698D" w:rsidP="0069698D">
            <w:pPr>
              <w:rPr>
                <w:b w:val="0"/>
                <w:bCs w:val="0"/>
                <w:sz w:val="22"/>
                <w:szCs w:val="22"/>
              </w:rPr>
            </w:pPr>
            <w:r w:rsidRPr="00416C11">
              <w:rPr>
                <w:b w:val="0"/>
                <w:bCs w:val="0"/>
                <w:sz w:val="22"/>
                <w:szCs w:val="22"/>
              </w:rPr>
              <w:t>17443</w:t>
            </w:r>
          </w:p>
        </w:tc>
        <w:tc>
          <w:tcPr>
            <w:tcW w:w="0" w:type="auto"/>
            <w:vAlign w:val="center"/>
            <w:hideMark/>
          </w:tcPr>
          <w:p w14:paraId="25222BFE" w14:textId="77777777" w:rsidR="0069698D" w:rsidRPr="00416C11" w:rsidRDefault="0069698D" w:rsidP="0069698D">
            <w:pPr>
              <w:rPr>
                <w:b w:val="0"/>
                <w:bCs w:val="0"/>
                <w:sz w:val="22"/>
                <w:szCs w:val="22"/>
              </w:rPr>
            </w:pPr>
            <w:r w:rsidRPr="00416C11">
              <w:rPr>
                <w:b w:val="0"/>
                <w:bCs w:val="0"/>
                <w:sz w:val="22"/>
                <w:szCs w:val="22"/>
              </w:rPr>
              <w:t xml:space="preserve">Rieck, C.E.; Hayes, R.M.; Slack, C.H. (1976) Corn Postemergence: Test No. 11133. (Unpublished study received Nov 10, 1977 under 100-EX-59; prepared by Univ. of Kentucky, Dept. of Agronomy, submitted by Ciba-Geigy Corp., Greensboro, N.C.; CDL:232203-I) </w:t>
            </w:r>
          </w:p>
        </w:tc>
      </w:tr>
      <w:tr w:rsidR="0069698D" w:rsidRPr="00416C11" w14:paraId="67820291" w14:textId="77777777" w:rsidTr="0069698D">
        <w:trPr>
          <w:tblCellSpacing w:w="0" w:type="dxa"/>
        </w:trPr>
        <w:tc>
          <w:tcPr>
            <w:tcW w:w="0" w:type="auto"/>
            <w:hideMark/>
          </w:tcPr>
          <w:p w14:paraId="7D83A162" w14:textId="77777777" w:rsidR="0069698D" w:rsidRPr="00416C11" w:rsidRDefault="0069698D" w:rsidP="0069698D">
            <w:pPr>
              <w:rPr>
                <w:b w:val="0"/>
                <w:bCs w:val="0"/>
                <w:sz w:val="22"/>
                <w:szCs w:val="22"/>
              </w:rPr>
            </w:pPr>
            <w:r w:rsidRPr="00416C11">
              <w:rPr>
                <w:b w:val="0"/>
                <w:bCs w:val="0"/>
                <w:sz w:val="22"/>
                <w:szCs w:val="22"/>
              </w:rPr>
              <w:t>17446</w:t>
            </w:r>
          </w:p>
        </w:tc>
        <w:tc>
          <w:tcPr>
            <w:tcW w:w="0" w:type="auto"/>
            <w:vAlign w:val="center"/>
            <w:hideMark/>
          </w:tcPr>
          <w:p w14:paraId="3DD32011" w14:textId="77777777" w:rsidR="0069698D" w:rsidRPr="00416C11" w:rsidRDefault="0069698D" w:rsidP="0069698D">
            <w:pPr>
              <w:rPr>
                <w:b w:val="0"/>
                <w:bCs w:val="0"/>
                <w:sz w:val="22"/>
                <w:szCs w:val="22"/>
              </w:rPr>
            </w:pPr>
            <w:r w:rsidRPr="00416C11">
              <w:rPr>
                <w:b w:val="0"/>
                <w:bCs w:val="0"/>
                <w:sz w:val="22"/>
                <w:szCs w:val="22"/>
              </w:rPr>
              <w:t xml:space="preserve">Zaharchuk, A. (1977) Dual 6E and Cycle 80W--Corn Experimental Pro- gram: Test No. NE SH 103 76. (Unpublished study received May 23, 1977 under 100-EX-36; submitted by Ciba-Geigy Corp., Greens- boro, N.C.; CDL:230230-A) </w:t>
            </w:r>
          </w:p>
        </w:tc>
      </w:tr>
      <w:tr w:rsidR="0069698D" w:rsidRPr="00416C11" w14:paraId="7E001059" w14:textId="77777777" w:rsidTr="0069698D">
        <w:trPr>
          <w:tblCellSpacing w:w="0" w:type="dxa"/>
        </w:trPr>
        <w:tc>
          <w:tcPr>
            <w:tcW w:w="0" w:type="auto"/>
            <w:hideMark/>
          </w:tcPr>
          <w:p w14:paraId="01A95F14" w14:textId="77777777" w:rsidR="0069698D" w:rsidRPr="00416C11" w:rsidRDefault="0069698D" w:rsidP="0069698D">
            <w:pPr>
              <w:rPr>
                <w:b w:val="0"/>
                <w:bCs w:val="0"/>
                <w:sz w:val="22"/>
                <w:szCs w:val="22"/>
              </w:rPr>
            </w:pPr>
            <w:r w:rsidRPr="00416C11">
              <w:rPr>
                <w:b w:val="0"/>
                <w:bCs w:val="0"/>
                <w:sz w:val="22"/>
                <w:szCs w:val="22"/>
              </w:rPr>
              <w:t>17447</w:t>
            </w:r>
          </w:p>
        </w:tc>
        <w:tc>
          <w:tcPr>
            <w:tcW w:w="0" w:type="auto"/>
            <w:vAlign w:val="center"/>
            <w:hideMark/>
          </w:tcPr>
          <w:p w14:paraId="59B1330B" w14:textId="77777777" w:rsidR="0069698D" w:rsidRPr="00416C11" w:rsidRDefault="0069698D" w:rsidP="0069698D">
            <w:pPr>
              <w:rPr>
                <w:b w:val="0"/>
                <w:bCs w:val="0"/>
                <w:sz w:val="22"/>
                <w:szCs w:val="22"/>
              </w:rPr>
            </w:pPr>
            <w:r w:rsidRPr="00416C11">
              <w:rPr>
                <w:b w:val="0"/>
                <w:bCs w:val="0"/>
                <w:sz w:val="22"/>
                <w:szCs w:val="22"/>
              </w:rPr>
              <w:t xml:space="preserve">Zaharchuk, A. (1977) Dual 6E and Cycle 80W--Corn Experimental Pro- gram: Test No. NE SH 104 76. (Unpublished study received May 23, 1977 under 100-EX-36; submitted by Ciba-Geigy Corp., Greens- boro, N.C.; CDL:230230-B) </w:t>
            </w:r>
          </w:p>
        </w:tc>
      </w:tr>
      <w:tr w:rsidR="0069698D" w:rsidRPr="00416C11" w14:paraId="06DD608C" w14:textId="77777777" w:rsidTr="0069698D">
        <w:trPr>
          <w:tblCellSpacing w:w="0" w:type="dxa"/>
        </w:trPr>
        <w:tc>
          <w:tcPr>
            <w:tcW w:w="0" w:type="auto"/>
            <w:hideMark/>
          </w:tcPr>
          <w:p w14:paraId="63802C74" w14:textId="77777777" w:rsidR="0069698D" w:rsidRPr="00416C11" w:rsidRDefault="0069698D" w:rsidP="0069698D">
            <w:pPr>
              <w:rPr>
                <w:b w:val="0"/>
                <w:bCs w:val="0"/>
                <w:sz w:val="22"/>
                <w:szCs w:val="22"/>
              </w:rPr>
            </w:pPr>
            <w:r w:rsidRPr="00416C11">
              <w:rPr>
                <w:b w:val="0"/>
                <w:bCs w:val="0"/>
                <w:sz w:val="22"/>
                <w:szCs w:val="22"/>
              </w:rPr>
              <w:t>17448</w:t>
            </w:r>
          </w:p>
        </w:tc>
        <w:tc>
          <w:tcPr>
            <w:tcW w:w="0" w:type="auto"/>
            <w:vAlign w:val="center"/>
            <w:hideMark/>
          </w:tcPr>
          <w:p w14:paraId="47363D60" w14:textId="77777777" w:rsidR="0069698D" w:rsidRPr="00416C11" w:rsidRDefault="0069698D" w:rsidP="0069698D">
            <w:pPr>
              <w:rPr>
                <w:b w:val="0"/>
                <w:bCs w:val="0"/>
                <w:sz w:val="22"/>
                <w:szCs w:val="22"/>
              </w:rPr>
            </w:pPr>
            <w:r w:rsidRPr="00416C11">
              <w:rPr>
                <w:b w:val="0"/>
                <w:bCs w:val="0"/>
                <w:sz w:val="22"/>
                <w:szCs w:val="22"/>
              </w:rPr>
              <w:t xml:space="preserve">Zaharchuk, A. (1977) Dual 6E and Cycle 80W--Corn Experimental Pro- gram: Test No. NE SH 105 76. (Unpublished study received May 23, 1977 under 100-EX-36; submitted by Ciba-Geigy Corp., Greens- boro, N.C.; CDL:230230-C) </w:t>
            </w:r>
          </w:p>
        </w:tc>
      </w:tr>
      <w:tr w:rsidR="0069698D" w:rsidRPr="00416C11" w14:paraId="763A922E" w14:textId="77777777" w:rsidTr="0069698D">
        <w:trPr>
          <w:tblCellSpacing w:w="0" w:type="dxa"/>
        </w:trPr>
        <w:tc>
          <w:tcPr>
            <w:tcW w:w="0" w:type="auto"/>
            <w:hideMark/>
          </w:tcPr>
          <w:p w14:paraId="75CD9813" w14:textId="77777777" w:rsidR="0069698D" w:rsidRPr="00416C11" w:rsidRDefault="0069698D" w:rsidP="0069698D">
            <w:pPr>
              <w:rPr>
                <w:b w:val="0"/>
                <w:bCs w:val="0"/>
                <w:sz w:val="22"/>
                <w:szCs w:val="22"/>
              </w:rPr>
            </w:pPr>
            <w:r w:rsidRPr="00416C11">
              <w:rPr>
                <w:b w:val="0"/>
                <w:bCs w:val="0"/>
                <w:sz w:val="22"/>
                <w:szCs w:val="22"/>
              </w:rPr>
              <w:lastRenderedPageBreak/>
              <w:t>17449</w:t>
            </w:r>
          </w:p>
        </w:tc>
        <w:tc>
          <w:tcPr>
            <w:tcW w:w="0" w:type="auto"/>
            <w:vAlign w:val="center"/>
            <w:hideMark/>
          </w:tcPr>
          <w:p w14:paraId="6B4FFA19" w14:textId="77777777" w:rsidR="0069698D" w:rsidRPr="00416C11" w:rsidRDefault="0069698D" w:rsidP="0069698D">
            <w:pPr>
              <w:rPr>
                <w:b w:val="0"/>
                <w:bCs w:val="0"/>
                <w:sz w:val="22"/>
                <w:szCs w:val="22"/>
              </w:rPr>
            </w:pPr>
            <w:r w:rsidRPr="00416C11">
              <w:rPr>
                <w:b w:val="0"/>
                <w:bCs w:val="0"/>
                <w:sz w:val="22"/>
                <w:szCs w:val="22"/>
              </w:rPr>
              <w:t xml:space="preserve">Zaharchuk, A. (1977) Dual 6E and Cycle 80W--Corn Experimental Pro- gram: Test No. NE SH 108 76. (Unpublished study received May 23, 1977 under 100-EX-36; submitted by Ciba-Geigy Corp., Greens- boro, N.C.; CDL:230230-D) </w:t>
            </w:r>
          </w:p>
        </w:tc>
      </w:tr>
      <w:tr w:rsidR="0069698D" w:rsidRPr="00416C11" w14:paraId="27DB2639" w14:textId="77777777" w:rsidTr="0069698D">
        <w:trPr>
          <w:tblCellSpacing w:w="0" w:type="dxa"/>
        </w:trPr>
        <w:tc>
          <w:tcPr>
            <w:tcW w:w="0" w:type="auto"/>
            <w:hideMark/>
          </w:tcPr>
          <w:p w14:paraId="4006EDB7" w14:textId="77777777" w:rsidR="0069698D" w:rsidRPr="00416C11" w:rsidRDefault="0069698D" w:rsidP="0069698D">
            <w:pPr>
              <w:rPr>
                <w:b w:val="0"/>
                <w:bCs w:val="0"/>
                <w:sz w:val="22"/>
                <w:szCs w:val="22"/>
              </w:rPr>
            </w:pPr>
            <w:r w:rsidRPr="00416C11">
              <w:rPr>
                <w:b w:val="0"/>
                <w:bCs w:val="0"/>
                <w:sz w:val="22"/>
                <w:szCs w:val="22"/>
              </w:rPr>
              <w:t>17451</w:t>
            </w:r>
          </w:p>
        </w:tc>
        <w:tc>
          <w:tcPr>
            <w:tcW w:w="0" w:type="auto"/>
            <w:vAlign w:val="center"/>
            <w:hideMark/>
          </w:tcPr>
          <w:p w14:paraId="64DA5AD2" w14:textId="77777777" w:rsidR="0069698D" w:rsidRPr="00416C11" w:rsidRDefault="0069698D" w:rsidP="0069698D">
            <w:pPr>
              <w:rPr>
                <w:b w:val="0"/>
                <w:bCs w:val="0"/>
                <w:sz w:val="22"/>
                <w:szCs w:val="22"/>
              </w:rPr>
            </w:pPr>
            <w:r w:rsidRPr="00416C11">
              <w:rPr>
                <w:b w:val="0"/>
                <w:bCs w:val="0"/>
                <w:sz w:val="22"/>
                <w:szCs w:val="22"/>
              </w:rPr>
              <w:t xml:space="preserve">Zaharchuk, A. (1977) Dual 6E and Cycle 80W--Corn Experimental Pro- gram: Test No. NE SH 110 76. (Unpublished study received May 23, 1977 under 100-EX-36; submitted by Ciba-Geigy Corp., Greens- boro, N.C.; CDL:230230-F) </w:t>
            </w:r>
          </w:p>
        </w:tc>
      </w:tr>
      <w:tr w:rsidR="0069698D" w:rsidRPr="00416C11" w14:paraId="0883A482" w14:textId="77777777" w:rsidTr="0069698D">
        <w:trPr>
          <w:tblCellSpacing w:w="0" w:type="dxa"/>
        </w:trPr>
        <w:tc>
          <w:tcPr>
            <w:tcW w:w="0" w:type="auto"/>
            <w:hideMark/>
          </w:tcPr>
          <w:p w14:paraId="1D561CD2" w14:textId="77777777" w:rsidR="0069698D" w:rsidRPr="00416C11" w:rsidRDefault="0069698D" w:rsidP="0069698D">
            <w:pPr>
              <w:rPr>
                <w:b w:val="0"/>
                <w:bCs w:val="0"/>
                <w:sz w:val="22"/>
                <w:szCs w:val="22"/>
              </w:rPr>
            </w:pPr>
            <w:r w:rsidRPr="00416C11">
              <w:rPr>
                <w:b w:val="0"/>
                <w:bCs w:val="0"/>
                <w:sz w:val="22"/>
                <w:szCs w:val="22"/>
              </w:rPr>
              <w:t>17452</w:t>
            </w:r>
          </w:p>
        </w:tc>
        <w:tc>
          <w:tcPr>
            <w:tcW w:w="0" w:type="auto"/>
            <w:vAlign w:val="center"/>
            <w:hideMark/>
          </w:tcPr>
          <w:p w14:paraId="0B9C5C0A" w14:textId="77777777" w:rsidR="0069698D" w:rsidRPr="00416C11" w:rsidRDefault="0069698D" w:rsidP="0069698D">
            <w:pPr>
              <w:rPr>
                <w:b w:val="0"/>
                <w:bCs w:val="0"/>
                <w:sz w:val="22"/>
                <w:szCs w:val="22"/>
              </w:rPr>
            </w:pPr>
            <w:r w:rsidRPr="00416C11">
              <w:rPr>
                <w:b w:val="0"/>
                <w:bCs w:val="0"/>
                <w:sz w:val="22"/>
                <w:szCs w:val="22"/>
              </w:rPr>
              <w:t xml:space="preserve">Zaharchuk, A. (1977) Dual 6E and Cycle 80W--Corn Experimental Pro- gram: Test No. NE SH 111 76. (Unpublished study received May 23, 1977 under 100-EX-36; submitted by Ciba-Geigy Corp., Greens- boro, N.C.; CDL:230230-G) </w:t>
            </w:r>
          </w:p>
        </w:tc>
      </w:tr>
      <w:tr w:rsidR="0069698D" w:rsidRPr="00416C11" w14:paraId="3697C5BF" w14:textId="77777777" w:rsidTr="0069698D">
        <w:trPr>
          <w:tblCellSpacing w:w="0" w:type="dxa"/>
        </w:trPr>
        <w:tc>
          <w:tcPr>
            <w:tcW w:w="0" w:type="auto"/>
            <w:hideMark/>
          </w:tcPr>
          <w:p w14:paraId="3D4ABD88" w14:textId="77777777" w:rsidR="0069698D" w:rsidRPr="00416C11" w:rsidRDefault="0069698D" w:rsidP="0069698D">
            <w:pPr>
              <w:rPr>
                <w:b w:val="0"/>
                <w:bCs w:val="0"/>
                <w:sz w:val="22"/>
                <w:szCs w:val="22"/>
              </w:rPr>
            </w:pPr>
            <w:r w:rsidRPr="00416C11">
              <w:rPr>
                <w:b w:val="0"/>
                <w:bCs w:val="0"/>
                <w:sz w:val="22"/>
                <w:szCs w:val="22"/>
              </w:rPr>
              <w:t>17453</w:t>
            </w:r>
          </w:p>
        </w:tc>
        <w:tc>
          <w:tcPr>
            <w:tcW w:w="0" w:type="auto"/>
            <w:vAlign w:val="center"/>
            <w:hideMark/>
          </w:tcPr>
          <w:p w14:paraId="7755EDFC" w14:textId="77777777" w:rsidR="0069698D" w:rsidRPr="00416C11" w:rsidRDefault="0069698D" w:rsidP="0069698D">
            <w:pPr>
              <w:rPr>
                <w:b w:val="0"/>
                <w:bCs w:val="0"/>
                <w:sz w:val="22"/>
                <w:szCs w:val="22"/>
              </w:rPr>
            </w:pPr>
            <w:r w:rsidRPr="00416C11">
              <w:rPr>
                <w:b w:val="0"/>
                <w:bCs w:val="0"/>
                <w:sz w:val="22"/>
                <w:szCs w:val="22"/>
              </w:rPr>
              <w:t xml:space="preserve">Zaharchuk, A. (1977) Dual 6E and Cycle 80W--Corn Experimental Pro- gram: Test No. NE SH 112 76. (Unpublished study received May 23, 1977 under 100-EX-36; submitted by Ciba-Geigy Corp., Greens- boro, N.C.; CDL:230230-H) </w:t>
            </w:r>
          </w:p>
        </w:tc>
      </w:tr>
      <w:tr w:rsidR="0069698D" w:rsidRPr="00416C11" w14:paraId="09565D41" w14:textId="77777777" w:rsidTr="0069698D">
        <w:trPr>
          <w:tblCellSpacing w:w="0" w:type="dxa"/>
        </w:trPr>
        <w:tc>
          <w:tcPr>
            <w:tcW w:w="0" w:type="auto"/>
            <w:hideMark/>
          </w:tcPr>
          <w:p w14:paraId="778A0B1F" w14:textId="77777777" w:rsidR="0069698D" w:rsidRPr="00416C11" w:rsidRDefault="0069698D" w:rsidP="0069698D">
            <w:pPr>
              <w:rPr>
                <w:b w:val="0"/>
                <w:bCs w:val="0"/>
                <w:sz w:val="22"/>
                <w:szCs w:val="22"/>
              </w:rPr>
            </w:pPr>
            <w:r w:rsidRPr="00416C11">
              <w:rPr>
                <w:b w:val="0"/>
                <w:bCs w:val="0"/>
                <w:sz w:val="22"/>
                <w:szCs w:val="22"/>
              </w:rPr>
              <w:t>17454</w:t>
            </w:r>
          </w:p>
        </w:tc>
        <w:tc>
          <w:tcPr>
            <w:tcW w:w="0" w:type="auto"/>
            <w:vAlign w:val="center"/>
            <w:hideMark/>
          </w:tcPr>
          <w:p w14:paraId="05D9A332" w14:textId="77777777" w:rsidR="0069698D" w:rsidRPr="00416C11" w:rsidRDefault="0069698D" w:rsidP="0069698D">
            <w:pPr>
              <w:rPr>
                <w:b w:val="0"/>
                <w:bCs w:val="0"/>
                <w:sz w:val="22"/>
                <w:szCs w:val="22"/>
              </w:rPr>
            </w:pPr>
            <w:r w:rsidRPr="00416C11">
              <w:rPr>
                <w:b w:val="0"/>
                <w:bCs w:val="0"/>
                <w:sz w:val="22"/>
                <w:szCs w:val="22"/>
              </w:rPr>
              <w:t xml:space="preserve">Cunningham, W.A. (1977) Dual 6E and Cycle 80W--Corn Experimental Program: Test No. SE SH 113 76. (Unpublished study received May 23, 1977 under 100-EX-36; submitted by Ciba-Geigy Corp., Greens- boro, N.C.; CDL:230230-I) </w:t>
            </w:r>
          </w:p>
        </w:tc>
      </w:tr>
      <w:tr w:rsidR="0069698D" w:rsidRPr="00416C11" w14:paraId="0079C7FD" w14:textId="77777777" w:rsidTr="0069698D">
        <w:trPr>
          <w:tblCellSpacing w:w="0" w:type="dxa"/>
        </w:trPr>
        <w:tc>
          <w:tcPr>
            <w:tcW w:w="0" w:type="auto"/>
            <w:hideMark/>
          </w:tcPr>
          <w:p w14:paraId="514440E8" w14:textId="77777777" w:rsidR="0069698D" w:rsidRPr="00416C11" w:rsidRDefault="0069698D" w:rsidP="0069698D">
            <w:pPr>
              <w:rPr>
                <w:b w:val="0"/>
                <w:bCs w:val="0"/>
                <w:sz w:val="22"/>
                <w:szCs w:val="22"/>
              </w:rPr>
            </w:pPr>
            <w:r w:rsidRPr="00416C11">
              <w:rPr>
                <w:b w:val="0"/>
                <w:bCs w:val="0"/>
                <w:sz w:val="22"/>
                <w:szCs w:val="22"/>
              </w:rPr>
              <w:t>17455</w:t>
            </w:r>
          </w:p>
        </w:tc>
        <w:tc>
          <w:tcPr>
            <w:tcW w:w="0" w:type="auto"/>
            <w:vAlign w:val="center"/>
            <w:hideMark/>
          </w:tcPr>
          <w:p w14:paraId="427AEA42" w14:textId="77777777" w:rsidR="0069698D" w:rsidRPr="00416C11" w:rsidRDefault="0069698D" w:rsidP="0069698D">
            <w:pPr>
              <w:rPr>
                <w:b w:val="0"/>
                <w:bCs w:val="0"/>
                <w:sz w:val="22"/>
                <w:szCs w:val="22"/>
              </w:rPr>
            </w:pPr>
            <w:r w:rsidRPr="00416C11">
              <w:rPr>
                <w:b w:val="0"/>
                <w:bCs w:val="0"/>
                <w:sz w:val="22"/>
                <w:szCs w:val="22"/>
              </w:rPr>
              <w:t xml:space="preserve">Schroeder, C.A. (1977) Dual 6E &amp; Cycle 80W--Corn Experimental Pro- gram, Dual/Atrazine(GA-2-758) 4.5L Sweet Corn Test: Test No. OC SH 101 76. (Unpublished study received May 23, 1977 under 100- EX-36; submitted by Ciba-Geigy Corp., Greensboro, N.C.; CDL: 230230-J) </w:t>
            </w:r>
          </w:p>
        </w:tc>
      </w:tr>
      <w:tr w:rsidR="0069698D" w:rsidRPr="00416C11" w14:paraId="432A743F" w14:textId="77777777" w:rsidTr="0069698D">
        <w:trPr>
          <w:tblCellSpacing w:w="0" w:type="dxa"/>
        </w:trPr>
        <w:tc>
          <w:tcPr>
            <w:tcW w:w="0" w:type="auto"/>
            <w:hideMark/>
          </w:tcPr>
          <w:p w14:paraId="5AF9D880" w14:textId="77777777" w:rsidR="0069698D" w:rsidRPr="00416C11" w:rsidRDefault="0069698D" w:rsidP="0069698D">
            <w:pPr>
              <w:rPr>
                <w:b w:val="0"/>
                <w:bCs w:val="0"/>
                <w:sz w:val="22"/>
                <w:szCs w:val="22"/>
              </w:rPr>
            </w:pPr>
            <w:r w:rsidRPr="00416C11">
              <w:rPr>
                <w:b w:val="0"/>
                <w:bCs w:val="0"/>
                <w:sz w:val="22"/>
                <w:szCs w:val="22"/>
              </w:rPr>
              <w:t>17456</w:t>
            </w:r>
          </w:p>
        </w:tc>
        <w:tc>
          <w:tcPr>
            <w:tcW w:w="0" w:type="auto"/>
            <w:vAlign w:val="center"/>
            <w:hideMark/>
          </w:tcPr>
          <w:p w14:paraId="3DF38B0E"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Pre-Pak Dual/Cycle (GA-2-758 4.5L): Test No. OC SH 102 76. (Unpublished study received May 23, 1977 under 100-EX-36; submitted by Ciba-Geigy Corp., Greensboro, N.C.; CDL:230230-K) </w:t>
            </w:r>
          </w:p>
        </w:tc>
      </w:tr>
      <w:tr w:rsidR="0069698D" w:rsidRPr="00416C11" w14:paraId="37975384" w14:textId="77777777" w:rsidTr="0069698D">
        <w:trPr>
          <w:tblCellSpacing w:w="0" w:type="dxa"/>
        </w:trPr>
        <w:tc>
          <w:tcPr>
            <w:tcW w:w="0" w:type="auto"/>
            <w:hideMark/>
          </w:tcPr>
          <w:p w14:paraId="4EBA7EC3" w14:textId="77777777" w:rsidR="0069698D" w:rsidRPr="00416C11" w:rsidRDefault="0069698D" w:rsidP="0069698D">
            <w:pPr>
              <w:rPr>
                <w:b w:val="0"/>
                <w:bCs w:val="0"/>
                <w:sz w:val="22"/>
                <w:szCs w:val="22"/>
              </w:rPr>
            </w:pPr>
            <w:r w:rsidRPr="00416C11">
              <w:rPr>
                <w:b w:val="0"/>
                <w:bCs w:val="0"/>
                <w:sz w:val="22"/>
                <w:szCs w:val="22"/>
              </w:rPr>
              <w:t>17457</w:t>
            </w:r>
          </w:p>
        </w:tc>
        <w:tc>
          <w:tcPr>
            <w:tcW w:w="0" w:type="auto"/>
            <w:vAlign w:val="center"/>
            <w:hideMark/>
          </w:tcPr>
          <w:p w14:paraId="639DCB91"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113 76. (Unpublished study received May 23, 1977 under 100-EX-36; submitted by Ciba-Geigy Corp., Greens- boro, N.C.; CDL:230230-L) </w:t>
            </w:r>
          </w:p>
        </w:tc>
      </w:tr>
      <w:tr w:rsidR="0069698D" w:rsidRPr="00416C11" w14:paraId="2B2CFD2E" w14:textId="77777777" w:rsidTr="0069698D">
        <w:trPr>
          <w:tblCellSpacing w:w="0" w:type="dxa"/>
        </w:trPr>
        <w:tc>
          <w:tcPr>
            <w:tcW w:w="0" w:type="auto"/>
            <w:hideMark/>
          </w:tcPr>
          <w:p w14:paraId="436BC0A0" w14:textId="77777777" w:rsidR="0069698D" w:rsidRPr="00416C11" w:rsidRDefault="0069698D" w:rsidP="0069698D">
            <w:pPr>
              <w:rPr>
                <w:b w:val="0"/>
                <w:bCs w:val="0"/>
                <w:sz w:val="22"/>
                <w:szCs w:val="22"/>
              </w:rPr>
            </w:pPr>
            <w:r w:rsidRPr="00416C11">
              <w:rPr>
                <w:b w:val="0"/>
                <w:bCs w:val="0"/>
                <w:sz w:val="22"/>
                <w:szCs w:val="22"/>
              </w:rPr>
              <w:t>17458</w:t>
            </w:r>
          </w:p>
        </w:tc>
        <w:tc>
          <w:tcPr>
            <w:tcW w:w="0" w:type="auto"/>
            <w:vAlign w:val="center"/>
            <w:hideMark/>
          </w:tcPr>
          <w:p w14:paraId="17C99384"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114 76. (Unpublished study received May 23, 1977 under 100-EX-36; submitted by Ciba-Geigy Corp., Greens- boro, N.C.; CDL:230230-M) </w:t>
            </w:r>
          </w:p>
        </w:tc>
      </w:tr>
      <w:tr w:rsidR="0069698D" w:rsidRPr="00416C11" w14:paraId="2109704A" w14:textId="77777777" w:rsidTr="0069698D">
        <w:trPr>
          <w:tblCellSpacing w:w="0" w:type="dxa"/>
        </w:trPr>
        <w:tc>
          <w:tcPr>
            <w:tcW w:w="0" w:type="auto"/>
            <w:hideMark/>
          </w:tcPr>
          <w:p w14:paraId="77F99976" w14:textId="77777777" w:rsidR="0069698D" w:rsidRPr="00416C11" w:rsidRDefault="0069698D" w:rsidP="0069698D">
            <w:pPr>
              <w:rPr>
                <w:b w:val="0"/>
                <w:bCs w:val="0"/>
                <w:sz w:val="22"/>
                <w:szCs w:val="22"/>
              </w:rPr>
            </w:pPr>
            <w:r w:rsidRPr="00416C11">
              <w:rPr>
                <w:b w:val="0"/>
                <w:bCs w:val="0"/>
                <w:sz w:val="22"/>
                <w:szCs w:val="22"/>
              </w:rPr>
              <w:t>17459</w:t>
            </w:r>
          </w:p>
        </w:tc>
        <w:tc>
          <w:tcPr>
            <w:tcW w:w="0" w:type="auto"/>
            <w:vAlign w:val="center"/>
            <w:hideMark/>
          </w:tcPr>
          <w:p w14:paraId="3D813635"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115 76. (Unpublished study received May 23, 1977 under 100-EX-36; submitted by Ciba-Geigy Corp., Greens- boro, N.C.; CDL:230230-N) </w:t>
            </w:r>
          </w:p>
        </w:tc>
      </w:tr>
      <w:tr w:rsidR="0069698D" w:rsidRPr="00416C11" w14:paraId="50DD1C89" w14:textId="77777777" w:rsidTr="0069698D">
        <w:trPr>
          <w:tblCellSpacing w:w="0" w:type="dxa"/>
        </w:trPr>
        <w:tc>
          <w:tcPr>
            <w:tcW w:w="0" w:type="auto"/>
            <w:hideMark/>
          </w:tcPr>
          <w:p w14:paraId="022582FB" w14:textId="77777777" w:rsidR="0069698D" w:rsidRPr="00416C11" w:rsidRDefault="0069698D" w:rsidP="0069698D">
            <w:pPr>
              <w:rPr>
                <w:b w:val="0"/>
                <w:bCs w:val="0"/>
                <w:sz w:val="22"/>
                <w:szCs w:val="22"/>
              </w:rPr>
            </w:pPr>
            <w:r w:rsidRPr="00416C11">
              <w:rPr>
                <w:b w:val="0"/>
                <w:bCs w:val="0"/>
                <w:sz w:val="22"/>
                <w:szCs w:val="22"/>
              </w:rPr>
              <w:t>17461</w:t>
            </w:r>
          </w:p>
        </w:tc>
        <w:tc>
          <w:tcPr>
            <w:tcW w:w="0" w:type="auto"/>
            <w:vAlign w:val="center"/>
            <w:hideMark/>
          </w:tcPr>
          <w:p w14:paraId="741E7E38"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117 76. (Unpublished study received May 23, 1977 under 100-EX-36; submitted by Ciba-Geigy Corp., Greens- boro, N.C.; CDL:230230-P) </w:t>
            </w:r>
          </w:p>
        </w:tc>
      </w:tr>
      <w:tr w:rsidR="0069698D" w:rsidRPr="00416C11" w14:paraId="191940BF" w14:textId="77777777" w:rsidTr="0069698D">
        <w:trPr>
          <w:tblCellSpacing w:w="0" w:type="dxa"/>
        </w:trPr>
        <w:tc>
          <w:tcPr>
            <w:tcW w:w="0" w:type="auto"/>
            <w:hideMark/>
          </w:tcPr>
          <w:p w14:paraId="4D9C9DCB" w14:textId="77777777" w:rsidR="0069698D" w:rsidRPr="00416C11" w:rsidRDefault="0069698D" w:rsidP="0069698D">
            <w:pPr>
              <w:rPr>
                <w:b w:val="0"/>
                <w:bCs w:val="0"/>
                <w:sz w:val="22"/>
                <w:szCs w:val="22"/>
              </w:rPr>
            </w:pPr>
            <w:r w:rsidRPr="00416C11">
              <w:rPr>
                <w:b w:val="0"/>
                <w:bCs w:val="0"/>
                <w:sz w:val="22"/>
                <w:szCs w:val="22"/>
              </w:rPr>
              <w:t>17462</w:t>
            </w:r>
          </w:p>
        </w:tc>
        <w:tc>
          <w:tcPr>
            <w:tcW w:w="0" w:type="auto"/>
            <w:vAlign w:val="center"/>
            <w:hideMark/>
          </w:tcPr>
          <w:p w14:paraId="0C5E4F6A"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118 76. (Unpublished study received May 23, 1977 under 100-EX-36; submitted by Ciba-Geigy Corp., Greens- boro, N.C.; CDL:230230-Q) </w:t>
            </w:r>
          </w:p>
        </w:tc>
      </w:tr>
      <w:tr w:rsidR="0069698D" w:rsidRPr="00416C11" w14:paraId="219A124B" w14:textId="77777777" w:rsidTr="0069698D">
        <w:trPr>
          <w:tblCellSpacing w:w="0" w:type="dxa"/>
        </w:trPr>
        <w:tc>
          <w:tcPr>
            <w:tcW w:w="0" w:type="auto"/>
            <w:hideMark/>
          </w:tcPr>
          <w:p w14:paraId="78D58B71" w14:textId="77777777" w:rsidR="0069698D" w:rsidRPr="00416C11" w:rsidRDefault="0069698D" w:rsidP="0069698D">
            <w:pPr>
              <w:rPr>
                <w:b w:val="0"/>
                <w:bCs w:val="0"/>
                <w:sz w:val="22"/>
                <w:szCs w:val="22"/>
              </w:rPr>
            </w:pPr>
            <w:r w:rsidRPr="00416C11">
              <w:rPr>
                <w:b w:val="0"/>
                <w:bCs w:val="0"/>
                <w:sz w:val="22"/>
                <w:szCs w:val="22"/>
              </w:rPr>
              <w:lastRenderedPageBreak/>
              <w:t>17463</w:t>
            </w:r>
          </w:p>
        </w:tc>
        <w:tc>
          <w:tcPr>
            <w:tcW w:w="0" w:type="auto"/>
            <w:vAlign w:val="center"/>
            <w:hideMark/>
          </w:tcPr>
          <w:p w14:paraId="335366C3"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119 76. (Unpublished study received May 23, 1977 under 100-EX-36; submitted by Ciba-Geigy Corp., Greens- boro, N.C.; CDL:230230-R) </w:t>
            </w:r>
          </w:p>
        </w:tc>
      </w:tr>
      <w:tr w:rsidR="0069698D" w:rsidRPr="00416C11" w14:paraId="05E5A812" w14:textId="77777777" w:rsidTr="0069698D">
        <w:trPr>
          <w:tblCellSpacing w:w="0" w:type="dxa"/>
        </w:trPr>
        <w:tc>
          <w:tcPr>
            <w:tcW w:w="0" w:type="auto"/>
            <w:hideMark/>
          </w:tcPr>
          <w:p w14:paraId="2EBC9DB7" w14:textId="77777777" w:rsidR="0069698D" w:rsidRPr="00416C11" w:rsidRDefault="0069698D" w:rsidP="0069698D">
            <w:pPr>
              <w:rPr>
                <w:b w:val="0"/>
                <w:bCs w:val="0"/>
                <w:sz w:val="22"/>
                <w:szCs w:val="22"/>
              </w:rPr>
            </w:pPr>
            <w:r w:rsidRPr="00416C11">
              <w:rPr>
                <w:b w:val="0"/>
                <w:bCs w:val="0"/>
                <w:sz w:val="22"/>
                <w:szCs w:val="22"/>
              </w:rPr>
              <w:t>17464</w:t>
            </w:r>
          </w:p>
        </w:tc>
        <w:tc>
          <w:tcPr>
            <w:tcW w:w="0" w:type="auto"/>
            <w:vAlign w:val="center"/>
            <w:hideMark/>
          </w:tcPr>
          <w:p w14:paraId="14FB407D"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121 76. (Unpublished study received May 23, 1977 under 100-EX-36; submitted by Ciba-Geigy Corp., Greens- boro, N.C.; CDL:230230-T) </w:t>
            </w:r>
          </w:p>
        </w:tc>
      </w:tr>
      <w:tr w:rsidR="0069698D" w:rsidRPr="00416C11" w14:paraId="01437B96" w14:textId="77777777" w:rsidTr="0069698D">
        <w:trPr>
          <w:tblCellSpacing w:w="0" w:type="dxa"/>
        </w:trPr>
        <w:tc>
          <w:tcPr>
            <w:tcW w:w="0" w:type="auto"/>
            <w:hideMark/>
          </w:tcPr>
          <w:p w14:paraId="566D77E7" w14:textId="77777777" w:rsidR="0069698D" w:rsidRPr="00416C11" w:rsidRDefault="0069698D" w:rsidP="0069698D">
            <w:pPr>
              <w:rPr>
                <w:b w:val="0"/>
                <w:bCs w:val="0"/>
                <w:sz w:val="22"/>
                <w:szCs w:val="22"/>
              </w:rPr>
            </w:pPr>
            <w:r w:rsidRPr="00416C11">
              <w:rPr>
                <w:b w:val="0"/>
                <w:bCs w:val="0"/>
                <w:sz w:val="22"/>
                <w:szCs w:val="22"/>
              </w:rPr>
              <w:t>17465</w:t>
            </w:r>
          </w:p>
        </w:tc>
        <w:tc>
          <w:tcPr>
            <w:tcW w:w="0" w:type="auto"/>
            <w:vAlign w:val="center"/>
            <w:hideMark/>
          </w:tcPr>
          <w:p w14:paraId="409DD00E"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122 76. (Unpublished study received May 23, 1977 under 100-EX-36; submitted by Ciba-Geigy Corp., Greens- boro, N.C.; CDL:230230-U) </w:t>
            </w:r>
          </w:p>
        </w:tc>
      </w:tr>
      <w:tr w:rsidR="0069698D" w:rsidRPr="00416C11" w14:paraId="5CE849DC" w14:textId="77777777" w:rsidTr="0069698D">
        <w:trPr>
          <w:tblCellSpacing w:w="0" w:type="dxa"/>
        </w:trPr>
        <w:tc>
          <w:tcPr>
            <w:tcW w:w="0" w:type="auto"/>
            <w:hideMark/>
          </w:tcPr>
          <w:p w14:paraId="14E8DC72" w14:textId="77777777" w:rsidR="0069698D" w:rsidRPr="00416C11" w:rsidRDefault="0069698D" w:rsidP="0069698D">
            <w:pPr>
              <w:rPr>
                <w:b w:val="0"/>
                <w:bCs w:val="0"/>
                <w:sz w:val="22"/>
                <w:szCs w:val="22"/>
              </w:rPr>
            </w:pPr>
            <w:r w:rsidRPr="00416C11">
              <w:rPr>
                <w:b w:val="0"/>
                <w:bCs w:val="0"/>
                <w:sz w:val="22"/>
                <w:szCs w:val="22"/>
              </w:rPr>
              <w:t>17466</w:t>
            </w:r>
          </w:p>
        </w:tc>
        <w:tc>
          <w:tcPr>
            <w:tcW w:w="0" w:type="auto"/>
            <w:vAlign w:val="center"/>
            <w:hideMark/>
          </w:tcPr>
          <w:p w14:paraId="445DC8AC"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123 76. (Unpublished study received May 23, 1977 under 100-EX-36; submitted by Ciba-Geigy Corp., Greens- boro, N.C.; CDL:230230-V) </w:t>
            </w:r>
          </w:p>
        </w:tc>
      </w:tr>
      <w:tr w:rsidR="0069698D" w:rsidRPr="00416C11" w14:paraId="6C19B46E" w14:textId="77777777" w:rsidTr="0069698D">
        <w:trPr>
          <w:tblCellSpacing w:w="0" w:type="dxa"/>
        </w:trPr>
        <w:tc>
          <w:tcPr>
            <w:tcW w:w="0" w:type="auto"/>
            <w:hideMark/>
          </w:tcPr>
          <w:p w14:paraId="56665722" w14:textId="77777777" w:rsidR="0069698D" w:rsidRPr="00416C11" w:rsidRDefault="0069698D" w:rsidP="0069698D">
            <w:pPr>
              <w:rPr>
                <w:b w:val="0"/>
                <w:bCs w:val="0"/>
                <w:sz w:val="22"/>
                <w:szCs w:val="22"/>
              </w:rPr>
            </w:pPr>
            <w:r w:rsidRPr="00416C11">
              <w:rPr>
                <w:b w:val="0"/>
                <w:bCs w:val="0"/>
                <w:sz w:val="22"/>
                <w:szCs w:val="22"/>
              </w:rPr>
              <w:t>17467</w:t>
            </w:r>
          </w:p>
        </w:tc>
        <w:tc>
          <w:tcPr>
            <w:tcW w:w="0" w:type="auto"/>
            <w:vAlign w:val="center"/>
            <w:hideMark/>
          </w:tcPr>
          <w:p w14:paraId="2F29A7DE"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124 76. (Unpublished study received May 23, 1977 under 100-EX-36; submitted by Ciba-Geigy Corp., Greens- boro, N.C.; CDL:230230-W) </w:t>
            </w:r>
          </w:p>
        </w:tc>
      </w:tr>
      <w:tr w:rsidR="0069698D" w:rsidRPr="00416C11" w14:paraId="675DA9EF" w14:textId="77777777" w:rsidTr="0069698D">
        <w:trPr>
          <w:tblCellSpacing w:w="0" w:type="dxa"/>
        </w:trPr>
        <w:tc>
          <w:tcPr>
            <w:tcW w:w="0" w:type="auto"/>
            <w:hideMark/>
          </w:tcPr>
          <w:p w14:paraId="312BD66C" w14:textId="77777777" w:rsidR="0069698D" w:rsidRPr="00416C11" w:rsidRDefault="0069698D" w:rsidP="0069698D">
            <w:pPr>
              <w:rPr>
                <w:b w:val="0"/>
                <w:bCs w:val="0"/>
                <w:sz w:val="22"/>
                <w:szCs w:val="22"/>
              </w:rPr>
            </w:pPr>
            <w:r w:rsidRPr="00416C11">
              <w:rPr>
                <w:b w:val="0"/>
                <w:bCs w:val="0"/>
                <w:sz w:val="22"/>
                <w:szCs w:val="22"/>
              </w:rPr>
              <w:t>17468</w:t>
            </w:r>
          </w:p>
        </w:tc>
        <w:tc>
          <w:tcPr>
            <w:tcW w:w="0" w:type="auto"/>
            <w:vAlign w:val="center"/>
            <w:hideMark/>
          </w:tcPr>
          <w:p w14:paraId="79CDCDD0"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128 76. (Unpublished study received May 23, 1977 under 100-EX-36; submitted by Ciba-Geigy Corp., Greens- boro, N.C.; CDL:230230-X) </w:t>
            </w:r>
          </w:p>
        </w:tc>
      </w:tr>
      <w:tr w:rsidR="0069698D" w:rsidRPr="00416C11" w14:paraId="64D8316B" w14:textId="77777777" w:rsidTr="0069698D">
        <w:trPr>
          <w:tblCellSpacing w:w="0" w:type="dxa"/>
        </w:trPr>
        <w:tc>
          <w:tcPr>
            <w:tcW w:w="0" w:type="auto"/>
            <w:hideMark/>
          </w:tcPr>
          <w:p w14:paraId="0F4D1BF4" w14:textId="77777777" w:rsidR="0069698D" w:rsidRPr="00416C11" w:rsidRDefault="0069698D" w:rsidP="0069698D">
            <w:pPr>
              <w:rPr>
                <w:b w:val="0"/>
                <w:bCs w:val="0"/>
                <w:sz w:val="22"/>
                <w:szCs w:val="22"/>
              </w:rPr>
            </w:pPr>
            <w:r w:rsidRPr="00416C11">
              <w:rPr>
                <w:b w:val="0"/>
                <w:bCs w:val="0"/>
                <w:sz w:val="22"/>
                <w:szCs w:val="22"/>
              </w:rPr>
              <w:t>17469</w:t>
            </w:r>
          </w:p>
        </w:tc>
        <w:tc>
          <w:tcPr>
            <w:tcW w:w="0" w:type="auto"/>
            <w:vAlign w:val="center"/>
            <w:hideMark/>
          </w:tcPr>
          <w:p w14:paraId="1C362939"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129 76. (Unpublished study received May 23, 1977 under 100-EX-36; submitted by Ciba-Geigy Corp., Greens- boro, N.C.; CDL:230230-Y) </w:t>
            </w:r>
          </w:p>
        </w:tc>
      </w:tr>
      <w:tr w:rsidR="0069698D" w:rsidRPr="00416C11" w14:paraId="50432A0B" w14:textId="77777777" w:rsidTr="0069698D">
        <w:trPr>
          <w:tblCellSpacing w:w="0" w:type="dxa"/>
        </w:trPr>
        <w:tc>
          <w:tcPr>
            <w:tcW w:w="0" w:type="auto"/>
            <w:hideMark/>
          </w:tcPr>
          <w:p w14:paraId="54ECBB2C" w14:textId="77777777" w:rsidR="0069698D" w:rsidRPr="00416C11" w:rsidRDefault="0069698D" w:rsidP="0069698D">
            <w:pPr>
              <w:rPr>
                <w:b w:val="0"/>
                <w:bCs w:val="0"/>
                <w:sz w:val="22"/>
                <w:szCs w:val="22"/>
              </w:rPr>
            </w:pPr>
            <w:r w:rsidRPr="00416C11">
              <w:rPr>
                <w:b w:val="0"/>
                <w:bCs w:val="0"/>
                <w:sz w:val="22"/>
                <w:szCs w:val="22"/>
              </w:rPr>
              <w:t>17470</w:t>
            </w:r>
          </w:p>
        </w:tc>
        <w:tc>
          <w:tcPr>
            <w:tcW w:w="0" w:type="auto"/>
            <w:vAlign w:val="center"/>
            <w:hideMark/>
          </w:tcPr>
          <w:p w14:paraId="18D57701" w14:textId="77777777" w:rsidR="0069698D" w:rsidRPr="00416C11" w:rsidRDefault="0069698D" w:rsidP="0069698D">
            <w:pPr>
              <w:rPr>
                <w:b w:val="0"/>
                <w:bCs w:val="0"/>
                <w:sz w:val="22"/>
                <w:szCs w:val="22"/>
              </w:rPr>
            </w:pPr>
            <w:r w:rsidRPr="00416C11">
              <w:rPr>
                <w:b w:val="0"/>
                <w:bCs w:val="0"/>
                <w:sz w:val="22"/>
                <w:szCs w:val="22"/>
              </w:rPr>
              <w:t xml:space="preserve">Pilaria, R.G. (1977) Dual 6E and Cycle 80W--Corn Experimental Pro- gram: Test No. OW SH 101 76. (Unpublished study received May 23, 1977 under 100-EX-36; submitted by Ciba-Geigy Corp., Greens- boro, N.C.; CDL:230230-Z) </w:t>
            </w:r>
          </w:p>
        </w:tc>
      </w:tr>
      <w:tr w:rsidR="0069698D" w:rsidRPr="00416C11" w14:paraId="3656452F" w14:textId="77777777" w:rsidTr="0069698D">
        <w:trPr>
          <w:tblCellSpacing w:w="0" w:type="dxa"/>
        </w:trPr>
        <w:tc>
          <w:tcPr>
            <w:tcW w:w="0" w:type="auto"/>
            <w:hideMark/>
          </w:tcPr>
          <w:p w14:paraId="3BB0C92E" w14:textId="77777777" w:rsidR="0069698D" w:rsidRPr="00416C11" w:rsidRDefault="0069698D" w:rsidP="0069698D">
            <w:pPr>
              <w:rPr>
                <w:b w:val="0"/>
                <w:bCs w:val="0"/>
                <w:sz w:val="22"/>
                <w:szCs w:val="22"/>
              </w:rPr>
            </w:pPr>
            <w:r w:rsidRPr="00416C11">
              <w:rPr>
                <w:b w:val="0"/>
                <w:bCs w:val="0"/>
                <w:sz w:val="22"/>
                <w:szCs w:val="22"/>
              </w:rPr>
              <w:t>17471</w:t>
            </w:r>
          </w:p>
        </w:tc>
        <w:tc>
          <w:tcPr>
            <w:tcW w:w="0" w:type="auto"/>
            <w:vAlign w:val="center"/>
            <w:hideMark/>
          </w:tcPr>
          <w:p w14:paraId="0822B3BE" w14:textId="77777777" w:rsidR="0069698D" w:rsidRPr="00416C11" w:rsidRDefault="0069698D" w:rsidP="0069698D">
            <w:pPr>
              <w:rPr>
                <w:b w:val="0"/>
                <w:bCs w:val="0"/>
                <w:sz w:val="22"/>
                <w:szCs w:val="22"/>
              </w:rPr>
            </w:pPr>
            <w:r w:rsidRPr="00416C11">
              <w:rPr>
                <w:b w:val="0"/>
                <w:bCs w:val="0"/>
                <w:sz w:val="22"/>
                <w:szCs w:val="22"/>
              </w:rPr>
              <w:t xml:space="preserve">Bond, P.A. (1977) Dual 6E and Cycle 80W--Corn Experimental Program: Test No. EC SH 104 76. (Unpublished study received May 23, 1977 under 100-EX-36; submitted by Ciba-Geigy Corp., Greensboro, N.C.; CDL:230230-AA) </w:t>
            </w:r>
          </w:p>
        </w:tc>
      </w:tr>
      <w:tr w:rsidR="0069698D" w:rsidRPr="00416C11" w14:paraId="3AF22CF4" w14:textId="77777777" w:rsidTr="0069698D">
        <w:trPr>
          <w:tblCellSpacing w:w="0" w:type="dxa"/>
        </w:trPr>
        <w:tc>
          <w:tcPr>
            <w:tcW w:w="0" w:type="auto"/>
            <w:hideMark/>
          </w:tcPr>
          <w:p w14:paraId="26A8E8A7" w14:textId="77777777" w:rsidR="0069698D" w:rsidRPr="00416C11" w:rsidRDefault="0069698D" w:rsidP="0069698D">
            <w:pPr>
              <w:rPr>
                <w:b w:val="0"/>
                <w:bCs w:val="0"/>
                <w:sz w:val="22"/>
                <w:szCs w:val="22"/>
              </w:rPr>
            </w:pPr>
            <w:r w:rsidRPr="00416C11">
              <w:rPr>
                <w:b w:val="0"/>
                <w:bCs w:val="0"/>
                <w:sz w:val="22"/>
                <w:szCs w:val="22"/>
              </w:rPr>
              <w:t>17472</w:t>
            </w:r>
          </w:p>
        </w:tc>
        <w:tc>
          <w:tcPr>
            <w:tcW w:w="0" w:type="auto"/>
            <w:vAlign w:val="center"/>
            <w:hideMark/>
          </w:tcPr>
          <w:p w14:paraId="38F21A92" w14:textId="77777777" w:rsidR="0069698D" w:rsidRPr="00416C11" w:rsidRDefault="0069698D" w:rsidP="0069698D">
            <w:pPr>
              <w:rPr>
                <w:b w:val="0"/>
                <w:bCs w:val="0"/>
                <w:sz w:val="22"/>
                <w:szCs w:val="22"/>
              </w:rPr>
            </w:pPr>
            <w:r w:rsidRPr="00416C11">
              <w:rPr>
                <w:b w:val="0"/>
                <w:bCs w:val="0"/>
                <w:sz w:val="22"/>
                <w:szCs w:val="22"/>
              </w:rPr>
              <w:t xml:space="preserve">Bond, P.A. (1977) Dual 6E and Cycle 80W--Corn Experimental Program: Test No. EC SH 106 76. (Unpublished study received May 23, 1977 under 100-EX-36; submitted by Ciba-Geigy Corp., Greensboro, N.C.; CDL:230230-AC) </w:t>
            </w:r>
          </w:p>
        </w:tc>
      </w:tr>
      <w:tr w:rsidR="0069698D" w:rsidRPr="00416C11" w14:paraId="3CB73459" w14:textId="77777777" w:rsidTr="0069698D">
        <w:trPr>
          <w:tblCellSpacing w:w="0" w:type="dxa"/>
        </w:trPr>
        <w:tc>
          <w:tcPr>
            <w:tcW w:w="0" w:type="auto"/>
            <w:hideMark/>
          </w:tcPr>
          <w:p w14:paraId="77B36547" w14:textId="77777777" w:rsidR="0069698D" w:rsidRPr="00416C11" w:rsidRDefault="0069698D" w:rsidP="0069698D">
            <w:pPr>
              <w:rPr>
                <w:b w:val="0"/>
                <w:bCs w:val="0"/>
                <w:sz w:val="22"/>
                <w:szCs w:val="22"/>
              </w:rPr>
            </w:pPr>
            <w:r w:rsidRPr="00416C11">
              <w:rPr>
                <w:b w:val="0"/>
                <w:bCs w:val="0"/>
                <w:sz w:val="22"/>
                <w:szCs w:val="22"/>
              </w:rPr>
              <w:t>17473</w:t>
            </w:r>
          </w:p>
        </w:tc>
        <w:tc>
          <w:tcPr>
            <w:tcW w:w="0" w:type="auto"/>
            <w:vAlign w:val="center"/>
            <w:hideMark/>
          </w:tcPr>
          <w:p w14:paraId="3841506D"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136 76. (Unpublished study received May 23, 1977 under 100-EX-36; submitted by Ciba-Geigy Corp., Greens- boro, N.C.; CDL:230230-AD) </w:t>
            </w:r>
          </w:p>
        </w:tc>
      </w:tr>
      <w:tr w:rsidR="0069698D" w:rsidRPr="00416C11" w14:paraId="50829AC7" w14:textId="77777777" w:rsidTr="0069698D">
        <w:trPr>
          <w:tblCellSpacing w:w="0" w:type="dxa"/>
        </w:trPr>
        <w:tc>
          <w:tcPr>
            <w:tcW w:w="0" w:type="auto"/>
            <w:hideMark/>
          </w:tcPr>
          <w:p w14:paraId="5B601080" w14:textId="77777777" w:rsidR="0069698D" w:rsidRPr="00416C11" w:rsidRDefault="0069698D" w:rsidP="0069698D">
            <w:pPr>
              <w:rPr>
                <w:b w:val="0"/>
                <w:bCs w:val="0"/>
                <w:sz w:val="22"/>
                <w:szCs w:val="22"/>
              </w:rPr>
            </w:pPr>
            <w:r w:rsidRPr="00416C11">
              <w:rPr>
                <w:b w:val="0"/>
                <w:bCs w:val="0"/>
                <w:sz w:val="22"/>
                <w:szCs w:val="22"/>
              </w:rPr>
              <w:t>17474</w:t>
            </w:r>
          </w:p>
        </w:tc>
        <w:tc>
          <w:tcPr>
            <w:tcW w:w="0" w:type="auto"/>
            <w:vAlign w:val="center"/>
            <w:hideMark/>
          </w:tcPr>
          <w:p w14:paraId="0F65D3FF"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137 76. (Unpublished study received May 23, 1977 under 100-EX-36; submitted by Ciba-Geigy Corp., Greens- boro, N.C.; CDL:230230-AE) </w:t>
            </w:r>
          </w:p>
        </w:tc>
      </w:tr>
      <w:tr w:rsidR="0069698D" w:rsidRPr="00416C11" w14:paraId="0A742354" w14:textId="77777777" w:rsidTr="0069698D">
        <w:trPr>
          <w:tblCellSpacing w:w="0" w:type="dxa"/>
        </w:trPr>
        <w:tc>
          <w:tcPr>
            <w:tcW w:w="0" w:type="auto"/>
            <w:hideMark/>
          </w:tcPr>
          <w:p w14:paraId="3D78A686" w14:textId="77777777" w:rsidR="0069698D" w:rsidRPr="00416C11" w:rsidRDefault="0069698D" w:rsidP="0069698D">
            <w:pPr>
              <w:rPr>
                <w:b w:val="0"/>
                <w:bCs w:val="0"/>
                <w:sz w:val="22"/>
                <w:szCs w:val="22"/>
              </w:rPr>
            </w:pPr>
            <w:r w:rsidRPr="00416C11">
              <w:rPr>
                <w:b w:val="0"/>
                <w:bCs w:val="0"/>
                <w:sz w:val="22"/>
                <w:szCs w:val="22"/>
              </w:rPr>
              <w:t>17475</w:t>
            </w:r>
          </w:p>
        </w:tc>
        <w:tc>
          <w:tcPr>
            <w:tcW w:w="0" w:type="auto"/>
            <w:vAlign w:val="center"/>
            <w:hideMark/>
          </w:tcPr>
          <w:p w14:paraId="5899418A"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138 76. (Unpublished study received May 23, 1977 under 100-EX-36; submitted by Ciba-Geigy Corp., Greens- boro, N.C.; CDL:230230-AF) </w:t>
            </w:r>
          </w:p>
        </w:tc>
      </w:tr>
      <w:tr w:rsidR="0069698D" w:rsidRPr="00416C11" w14:paraId="24009801" w14:textId="77777777" w:rsidTr="0069698D">
        <w:trPr>
          <w:tblCellSpacing w:w="0" w:type="dxa"/>
        </w:trPr>
        <w:tc>
          <w:tcPr>
            <w:tcW w:w="0" w:type="auto"/>
            <w:hideMark/>
          </w:tcPr>
          <w:p w14:paraId="247BF8FA" w14:textId="77777777" w:rsidR="0069698D" w:rsidRPr="00416C11" w:rsidRDefault="0069698D" w:rsidP="0069698D">
            <w:pPr>
              <w:rPr>
                <w:b w:val="0"/>
                <w:bCs w:val="0"/>
                <w:sz w:val="22"/>
                <w:szCs w:val="22"/>
              </w:rPr>
            </w:pPr>
            <w:r w:rsidRPr="00416C11">
              <w:rPr>
                <w:b w:val="0"/>
                <w:bCs w:val="0"/>
                <w:sz w:val="22"/>
                <w:szCs w:val="22"/>
              </w:rPr>
              <w:lastRenderedPageBreak/>
              <w:t>17476</w:t>
            </w:r>
          </w:p>
        </w:tc>
        <w:tc>
          <w:tcPr>
            <w:tcW w:w="0" w:type="auto"/>
            <w:vAlign w:val="center"/>
            <w:hideMark/>
          </w:tcPr>
          <w:p w14:paraId="430B4FC9"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139 76. (Unpublished study received May 23, 1977 under 100-EX-36; submitted by Ciba-Geigy Corp., Greens- boro, N.C.; CDL:230230-AG) </w:t>
            </w:r>
          </w:p>
        </w:tc>
      </w:tr>
      <w:tr w:rsidR="0069698D" w:rsidRPr="00416C11" w14:paraId="1CC9712B" w14:textId="77777777" w:rsidTr="0069698D">
        <w:trPr>
          <w:tblCellSpacing w:w="0" w:type="dxa"/>
        </w:trPr>
        <w:tc>
          <w:tcPr>
            <w:tcW w:w="0" w:type="auto"/>
            <w:hideMark/>
          </w:tcPr>
          <w:p w14:paraId="45D42ADD" w14:textId="77777777" w:rsidR="0069698D" w:rsidRPr="00416C11" w:rsidRDefault="0069698D" w:rsidP="0069698D">
            <w:pPr>
              <w:rPr>
                <w:b w:val="0"/>
                <w:bCs w:val="0"/>
                <w:sz w:val="22"/>
                <w:szCs w:val="22"/>
              </w:rPr>
            </w:pPr>
            <w:r w:rsidRPr="00416C11">
              <w:rPr>
                <w:b w:val="0"/>
                <w:bCs w:val="0"/>
                <w:sz w:val="22"/>
                <w:szCs w:val="22"/>
              </w:rPr>
              <w:t>17477</w:t>
            </w:r>
          </w:p>
        </w:tc>
        <w:tc>
          <w:tcPr>
            <w:tcW w:w="0" w:type="auto"/>
            <w:vAlign w:val="center"/>
            <w:hideMark/>
          </w:tcPr>
          <w:p w14:paraId="777D4B94"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140 76. (Unpublished study received May 23, 1977 under 100-EX-36; submitted by Ciba-Geigy Corp., Greens- boro, N.C.; CDL:230230-AH) </w:t>
            </w:r>
          </w:p>
        </w:tc>
      </w:tr>
      <w:tr w:rsidR="0069698D" w:rsidRPr="00416C11" w14:paraId="5A9E11D7" w14:textId="77777777" w:rsidTr="0069698D">
        <w:trPr>
          <w:tblCellSpacing w:w="0" w:type="dxa"/>
        </w:trPr>
        <w:tc>
          <w:tcPr>
            <w:tcW w:w="0" w:type="auto"/>
            <w:hideMark/>
          </w:tcPr>
          <w:p w14:paraId="77073098" w14:textId="77777777" w:rsidR="0069698D" w:rsidRPr="00416C11" w:rsidRDefault="0069698D" w:rsidP="0069698D">
            <w:pPr>
              <w:rPr>
                <w:b w:val="0"/>
                <w:bCs w:val="0"/>
                <w:sz w:val="22"/>
                <w:szCs w:val="22"/>
              </w:rPr>
            </w:pPr>
            <w:r w:rsidRPr="00416C11">
              <w:rPr>
                <w:b w:val="0"/>
                <w:bCs w:val="0"/>
                <w:sz w:val="22"/>
                <w:szCs w:val="22"/>
              </w:rPr>
              <w:t>17478</w:t>
            </w:r>
          </w:p>
        </w:tc>
        <w:tc>
          <w:tcPr>
            <w:tcW w:w="0" w:type="auto"/>
            <w:vAlign w:val="center"/>
            <w:hideMark/>
          </w:tcPr>
          <w:p w14:paraId="69E03D57"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141 76. (Unpublished study received May 23, 1977 under 100-EX-36; submitted by Ciba-Geigy Corp., Greens- boro, N.C.; CDL:230230-AI) </w:t>
            </w:r>
          </w:p>
        </w:tc>
      </w:tr>
      <w:tr w:rsidR="0069698D" w:rsidRPr="00416C11" w14:paraId="1C691881" w14:textId="77777777" w:rsidTr="0069698D">
        <w:trPr>
          <w:tblCellSpacing w:w="0" w:type="dxa"/>
        </w:trPr>
        <w:tc>
          <w:tcPr>
            <w:tcW w:w="0" w:type="auto"/>
            <w:hideMark/>
          </w:tcPr>
          <w:p w14:paraId="7D1F39C5" w14:textId="77777777" w:rsidR="0069698D" w:rsidRPr="00416C11" w:rsidRDefault="0069698D" w:rsidP="0069698D">
            <w:pPr>
              <w:rPr>
                <w:b w:val="0"/>
                <w:bCs w:val="0"/>
                <w:sz w:val="22"/>
                <w:szCs w:val="22"/>
              </w:rPr>
            </w:pPr>
            <w:r w:rsidRPr="00416C11">
              <w:rPr>
                <w:b w:val="0"/>
                <w:bCs w:val="0"/>
                <w:sz w:val="22"/>
                <w:szCs w:val="22"/>
              </w:rPr>
              <w:t>17479</w:t>
            </w:r>
          </w:p>
        </w:tc>
        <w:tc>
          <w:tcPr>
            <w:tcW w:w="0" w:type="auto"/>
            <w:vAlign w:val="center"/>
            <w:hideMark/>
          </w:tcPr>
          <w:p w14:paraId="31F84483"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142 76. (Unpublished study received May 23, 1977 under 100-EX-36; submitted by Ciba-Geigy Corp., Greens- boro, N.C.; CDL:230230-AJ) </w:t>
            </w:r>
          </w:p>
        </w:tc>
      </w:tr>
      <w:tr w:rsidR="0069698D" w:rsidRPr="00416C11" w14:paraId="5FBB3AB3" w14:textId="77777777" w:rsidTr="0069698D">
        <w:trPr>
          <w:tblCellSpacing w:w="0" w:type="dxa"/>
        </w:trPr>
        <w:tc>
          <w:tcPr>
            <w:tcW w:w="0" w:type="auto"/>
            <w:hideMark/>
          </w:tcPr>
          <w:p w14:paraId="06DDC836" w14:textId="77777777" w:rsidR="0069698D" w:rsidRPr="00416C11" w:rsidRDefault="0069698D" w:rsidP="0069698D">
            <w:pPr>
              <w:rPr>
                <w:b w:val="0"/>
                <w:bCs w:val="0"/>
                <w:sz w:val="22"/>
                <w:szCs w:val="22"/>
              </w:rPr>
            </w:pPr>
            <w:r w:rsidRPr="00416C11">
              <w:rPr>
                <w:b w:val="0"/>
                <w:bCs w:val="0"/>
                <w:sz w:val="22"/>
                <w:szCs w:val="22"/>
              </w:rPr>
              <w:t>17480</w:t>
            </w:r>
          </w:p>
        </w:tc>
        <w:tc>
          <w:tcPr>
            <w:tcW w:w="0" w:type="auto"/>
            <w:vAlign w:val="center"/>
            <w:hideMark/>
          </w:tcPr>
          <w:p w14:paraId="05566DB4"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143 76. (Unpublished study received May 23, 1977 under 100-EX-36; submitted by Ciba-Geigy Corp., Greens- boro, N.C.; CDL:230230-AK) </w:t>
            </w:r>
          </w:p>
        </w:tc>
      </w:tr>
      <w:tr w:rsidR="0069698D" w:rsidRPr="00416C11" w14:paraId="15FA5ABA" w14:textId="77777777" w:rsidTr="0069698D">
        <w:trPr>
          <w:tblCellSpacing w:w="0" w:type="dxa"/>
        </w:trPr>
        <w:tc>
          <w:tcPr>
            <w:tcW w:w="0" w:type="auto"/>
            <w:hideMark/>
          </w:tcPr>
          <w:p w14:paraId="2CC7DA97" w14:textId="77777777" w:rsidR="0069698D" w:rsidRPr="00416C11" w:rsidRDefault="0069698D" w:rsidP="0069698D">
            <w:pPr>
              <w:rPr>
                <w:b w:val="0"/>
                <w:bCs w:val="0"/>
                <w:sz w:val="22"/>
                <w:szCs w:val="22"/>
              </w:rPr>
            </w:pPr>
            <w:r w:rsidRPr="00416C11">
              <w:rPr>
                <w:b w:val="0"/>
                <w:bCs w:val="0"/>
                <w:sz w:val="22"/>
                <w:szCs w:val="22"/>
              </w:rPr>
              <w:t>17481</w:t>
            </w:r>
          </w:p>
        </w:tc>
        <w:tc>
          <w:tcPr>
            <w:tcW w:w="0" w:type="auto"/>
            <w:vAlign w:val="center"/>
            <w:hideMark/>
          </w:tcPr>
          <w:p w14:paraId="0A19AC79"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145 76. (Unpublished study received May 23, 1977 under 100-EX-36; submitted by Ciba-Geigy Corp., Greens- boro, N.C.; CDL:230230-AM) </w:t>
            </w:r>
          </w:p>
        </w:tc>
      </w:tr>
      <w:tr w:rsidR="0069698D" w:rsidRPr="00416C11" w14:paraId="3F2363E9" w14:textId="77777777" w:rsidTr="0069698D">
        <w:trPr>
          <w:tblCellSpacing w:w="0" w:type="dxa"/>
        </w:trPr>
        <w:tc>
          <w:tcPr>
            <w:tcW w:w="0" w:type="auto"/>
            <w:hideMark/>
          </w:tcPr>
          <w:p w14:paraId="407750F6" w14:textId="77777777" w:rsidR="0069698D" w:rsidRPr="00416C11" w:rsidRDefault="0069698D" w:rsidP="0069698D">
            <w:pPr>
              <w:rPr>
                <w:b w:val="0"/>
                <w:bCs w:val="0"/>
                <w:sz w:val="22"/>
                <w:szCs w:val="22"/>
              </w:rPr>
            </w:pPr>
            <w:r w:rsidRPr="00416C11">
              <w:rPr>
                <w:b w:val="0"/>
                <w:bCs w:val="0"/>
                <w:sz w:val="22"/>
                <w:szCs w:val="22"/>
              </w:rPr>
              <w:t>17482</w:t>
            </w:r>
          </w:p>
        </w:tc>
        <w:tc>
          <w:tcPr>
            <w:tcW w:w="0" w:type="auto"/>
            <w:vAlign w:val="center"/>
            <w:hideMark/>
          </w:tcPr>
          <w:p w14:paraId="3C69BA78"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146 76. (Unpublished study received May 23, 1977 under 100-EX-36; submitted by Ciba-Geigy Corp., Greens- boro, N.C.; CDL:230230-AN) </w:t>
            </w:r>
          </w:p>
        </w:tc>
      </w:tr>
      <w:tr w:rsidR="0069698D" w:rsidRPr="00416C11" w14:paraId="14273F3E" w14:textId="77777777" w:rsidTr="0069698D">
        <w:trPr>
          <w:tblCellSpacing w:w="0" w:type="dxa"/>
        </w:trPr>
        <w:tc>
          <w:tcPr>
            <w:tcW w:w="0" w:type="auto"/>
            <w:hideMark/>
          </w:tcPr>
          <w:p w14:paraId="4BBCC513" w14:textId="77777777" w:rsidR="0069698D" w:rsidRPr="00416C11" w:rsidRDefault="0069698D" w:rsidP="0069698D">
            <w:pPr>
              <w:rPr>
                <w:b w:val="0"/>
                <w:bCs w:val="0"/>
                <w:sz w:val="22"/>
                <w:szCs w:val="22"/>
              </w:rPr>
            </w:pPr>
            <w:r w:rsidRPr="00416C11">
              <w:rPr>
                <w:b w:val="0"/>
                <w:bCs w:val="0"/>
                <w:sz w:val="22"/>
                <w:szCs w:val="22"/>
              </w:rPr>
              <w:t>17483</w:t>
            </w:r>
          </w:p>
        </w:tc>
        <w:tc>
          <w:tcPr>
            <w:tcW w:w="0" w:type="auto"/>
            <w:vAlign w:val="center"/>
            <w:hideMark/>
          </w:tcPr>
          <w:p w14:paraId="23E1452B"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147 76. (Unpublished study received May 23, 1977 under 100-EX-36; submitted by Ciba-Geigy Corp., Greens- boro, N.C.; CDL:230230-AO) </w:t>
            </w:r>
          </w:p>
        </w:tc>
      </w:tr>
      <w:tr w:rsidR="0069698D" w:rsidRPr="00416C11" w14:paraId="322E0AD4" w14:textId="77777777" w:rsidTr="0069698D">
        <w:trPr>
          <w:tblCellSpacing w:w="0" w:type="dxa"/>
        </w:trPr>
        <w:tc>
          <w:tcPr>
            <w:tcW w:w="0" w:type="auto"/>
            <w:hideMark/>
          </w:tcPr>
          <w:p w14:paraId="40B1DEFA" w14:textId="77777777" w:rsidR="0069698D" w:rsidRPr="00416C11" w:rsidRDefault="0069698D" w:rsidP="0069698D">
            <w:pPr>
              <w:rPr>
                <w:b w:val="0"/>
                <w:bCs w:val="0"/>
                <w:sz w:val="22"/>
                <w:szCs w:val="22"/>
              </w:rPr>
            </w:pPr>
            <w:r w:rsidRPr="00416C11">
              <w:rPr>
                <w:b w:val="0"/>
                <w:bCs w:val="0"/>
                <w:sz w:val="22"/>
                <w:szCs w:val="22"/>
              </w:rPr>
              <w:t>17484</w:t>
            </w:r>
          </w:p>
        </w:tc>
        <w:tc>
          <w:tcPr>
            <w:tcW w:w="0" w:type="auto"/>
            <w:vAlign w:val="center"/>
            <w:hideMark/>
          </w:tcPr>
          <w:p w14:paraId="02C3F22B"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148 76. (Unpublished study received May 23, 1977 under 100-EX-36; submitted by Ciba-Geigy Corp., Greens- boro, N.C.; CDL:230230-AP) </w:t>
            </w:r>
          </w:p>
        </w:tc>
      </w:tr>
      <w:tr w:rsidR="0069698D" w:rsidRPr="00416C11" w14:paraId="31EEABD4" w14:textId="77777777" w:rsidTr="0069698D">
        <w:trPr>
          <w:tblCellSpacing w:w="0" w:type="dxa"/>
        </w:trPr>
        <w:tc>
          <w:tcPr>
            <w:tcW w:w="0" w:type="auto"/>
            <w:hideMark/>
          </w:tcPr>
          <w:p w14:paraId="2B622B21" w14:textId="77777777" w:rsidR="0069698D" w:rsidRPr="00416C11" w:rsidRDefault="0069698D" w:rsidP="0069698D">
            <w:pPr>
              <w:rPr>
                <w:b w:val="0"/>
                <w:bCs w:val="0"/>
                <w:sz w:val="22"/>
                <w:szCs w:val="22"/>
              </w:rPr>
            </w:pPr>
            <w:r w:rsidRPr="00416C11">
              <w:rPr>
                <w:b w:val="0"/>
                <w:bCs w:val="0"/>
                <w:sz w:val="22"/>
                <w:szCs w:val="22"/>
              </w:rPr>
              <w:t>17485</w:t>
            </w:r>
          </w:p>
        </w:tc>
        <w:tc>
          <w:tcPr>
            <w:tcW w:w="0" w:type="auto"/>
            <w:vAlign w:val="center"/>
            <w:hideMark/>
          </w:tcPr>
          <w:p w14:paraId="701D5FBC"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150 76. (Unpublished study received May 23, 1977 under 100-EX-36; submitted by Ciba-Geigy Corp., Greens- boro, N.C.; CDL:230230-AR) </w:t>
            </w:r>
          </w:p>
        </w:tc>
      </w:tr>
      <w:tr w:rsidR="0069698D" w:rsidRPr="00416C11" w14:paraId="2A6422F3" w14:textId="77777777" w:rsidTr="0069698D">
        <w:trPr>
          <w:tblCellSpacing w:w="0" w:type="dxa"/>
        </w:trPr>
        <w:tc>
          <w:tcPr>
            <w:tcW w:w="0" w:type="auto"/>
            <w:hideMark/>
          </w:tcPr>
          <w:p w14:paraId="2C42B9A9" w14:textId="77777777" w:rsidR="0069698D" w:rsidRPr="00416C11" w:rsidRDefault="0069698D" w:rsidP="0069698D">
            <w:pPr>
              <w:rPr>
                <w:b w:val="0"/>
                <w:bCs w:val="0"/>
                <w:sz w:val="22"/>
                <w:szCs w:val="22"/>
              </w:rPr>
            </w:pPr>
            <w:r w:rsidRPr="00416C11">
              <w:rPr>
                <w:b w:val="0"/>
                <w:bCs w:val="0"/>
                <w:sz w:val="22"/>
                <w:szCs w:val="22"/>
              </w:rPr>
              <w:t>17486</w:t>
            </w:r>
          </w:p>
        </w:tc>
        <w:tc>
          <w:tcPr>
            <w:tcW w:w="0" w:type="auto"/>
            <w:vAlign w:val="center"/>
            <w:hideMark/>
          </w:tcPr>
          <w:p w14:paraId="16D9537A"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151 76. (Unpublished study received May 23, 1977 under 100-EX-36; submitted by Ciba-Geigy Corp., Greens- boro, N.C.; CDL:230230-AS) </w:t>
            </w:r>
          </w:p>
        </w:tc>
      </w:tr>
      <w:tr w:rsidR="0069698D" w:rsidRPr="00416C11" w14:paraId="2A0DE9FE" w14:textId="77777777" w:rsidTr="0069698D">
        <w:trPr>
          <w:tblCellSpacing w:w="0" w:type="dxa"/>
        </w:trPr>
        <w:tc>
          <w:tcPr>
            <w:tcW w:w="0" w:type="auto"/>
            <w:hideMark/>
          </w:tcPr>
          <w:p w14:paraId="5E9D7D85" w14:textId="77777777" w:rsidR="0069698D" w:rsidRPr="00416C11" w:rsidRDefault="0069698D" w:rsidP="0069698D">
            <w:pPr>
              <w:rPr>
                <w:b w:val="0"/>
                <w:bCs w:val="0"/>
                <w:sz w:val="22"/>
                <w:szCs w:val="22"/>
              </w:rPr>
            </w:pPr>
            <w:r w:rsidRPr="00416C11">
              <w:rPr>
                <w:b w:val="0"/>
                <w:bCs w:val="0"/>
                <w:sz w:val="22"/>
                <w:szCs w:val="22"/>
              </w:rPr>
              <w:t>17487</w:t>
            </w:r>
          </w:p>
        </w:tc>
        <w:tc>
          <w:tcPr>
            <w:tcW w:w="0" w:type="auto"/>
            <w:vAlign w:val="center"/>
            <w:hideMark/>
          </w:tcPr>
          <w:p w14:paraId="5AE54ED3"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152 76. (Unpublished study received May 23, 1977 under 100-EX-36; submitted by Ciba-Geigy Corp., Greens- boro, N.C.; CDL:230230-AT) </w:t>
            </w:r>
          </w:p>
        </w:tc>
      </w:tr>
      <w:tr w:rsidR="0069698D" w:rsidRPr="00416C11" w14:paraId="4605AE7A" w14:textId="77777777" w:rsidTr="0069698D">
        <w:trPr>
          <w:tblCellSpacing w:w="0" w:type="dxa"/>
        </w:trPr>
        <w:tc>
          <w:tcPr>
            <w:tcW w:w="0" w:type="auto"/>
            <w:hideMark/>
          </w:tcPr>
          <w:p w14:paraId="72D679FB" w14:textId="77777777" w:rsidR="0069698D" w:rsidRPr="00416C11" w:rsidRDefault="0069698D" w:rsidP="0069698D">
            <w:pPr>
              <w:rPr>
                <w:b w:val="0"/>
                <w:bCs w:val="0"/>
                <w:sz w:val="22"/>
                <w:szCs w:val="22"/>
              </w:rPr>
            </w:pPr>
            <w:r w:rsidRPr="00416C11">
              <w:rPr>
                <w:b w:val="0"/>
                <w:bCs w:val="0"/>
                <w:sz w:val="22"/>
                <w:szCs w:val="22"/>
              </w:rPr>
              <w:t>17488</w:t>
            </w:r>
          </w:p>
        </w:tc>
        <w:tc>
          <w:tcPr>
            <w:tcW w:w="0" w:type="auto"/>
            <w:vAlign w:val="center"/>
            <w:hideMark/>
          </w:tcPr>
          <w:p w14:paraId="291281AE"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153 76. (Unpublished study received May 23, 1977 under 100-EX-36; submitted by Ciba-Geigy Corp., Greens- boro, N.C.; CDL:230230-AU) </w:t>
            </w:r>
          </w:p>
        </w:tc>
      </w:tr>
      <w:tr w:rsidR="0069698D" w:rsidRPr="00416C11" w14:paraId="21280B3D" w14:textId="77777777" w:rsidTr="0069698D">
        <w:trPr>
          <w:tblCellSpacing w:w="0" w:type="dxa"/>
        </w:trPr>
        <w:tc>
          <w:tcPr>
            <w:tcW w:w="0" w:type="auto"/>
            <w:hideMark/>
          </w:tcPr>
          <w:p w14:paraId="630355FC" w14:textId="77777777" w:rsidR="0069698D" w:rsidRPr="00416C11" w:rsidRDefault="0069698D" w:rsidP="0069698D">
            <w:pPr>
              <w:rPr>
                <w:b w:val="0"/>
                <w:bCs w:val="0"/>
                <w:sz w:val="22"/>
                <w:szCs w:val="22"/>
              </w:rPr>
            </w:pPr>
            <w:r w:rsidRPr="00416C11">
              <w:rPr>
                <w:b w:val="0"/>
                <w:bCs w:val="0"/>
                <w:sz w:val="22"/>
                <w:szCs w:val="22"/>
              </w:rPr>
              <w:lastRenderedPageBreak/>
              <w:t>17489</w:t>
            </w:r>
          </w:p>
        </w:tc>
        <w:tc>
          <w:tcPr>
            <w:tcW w:w="0" w:type="auto"/>
            <w:vAlign w:val="center"/>
            <w:hideMark/>
          </w:tcPr>
          <w:p w14:paraId="12069252"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154 76. (Unpublished study received May 23, 1977 under 100-EX-36; submitted by Ciba-Geigy Corp., Greens- boro, N.C.; CDL:230230-AV) </w:t>
            </w:r>
          </w:p>
        </w:tc>
      </w:tr>
      <w:tr w:rsidR="0069698D" w:rsidRPr="00416C11" w14:paraId="1D7B1AAD" w14:textId="77777777" w:rsidTr="0069698D">
        <w:trPr>
          <w:tblCellSpacing w:w="0" w:type="dxa"/>
        </w:trPr>
        <w:tc>
          <w:tcPr>
            <w:tcW w:w="0" w:type="auto"/>
            <w:hideMark/>
          </w:tcPr>
          <w:p w14:paraId="1843E686" w14:textId="77777777" w:rsidR="0069698D" w:rsidRPr="00416C11" w:rsidRDefault="0069698D" w:rsidP="0069698D">
            <w:pPr>
              <w:rPr>
                <w:b w:val="0"/>
                <w:bCs w:val="0"/>
                <w:sz w:val="22"/>
                <w:szCs w:val="22"/>
              </w:rPr>
            </w:pPr>
            <w:r w:rsidRPr="00416C11">
              <w:rPr>
                <w:b w:val="0"/>
                <w:bCs w:val="0"/>
                <w:sz w:val="22"/>
                <w:szCs w:val="22"/>
              </w:rPr>
              <w:t>17490</w:t>
            </w:r>
          </w:p>
        </w:tc>
        <w:tc>
          <w:tcPr>
            <w:tcW w:w="0" w:type="auto"/>
            <w:vAlign w:val="center"/>
            <w:hideMark/>
          </w:tcPr>
          <w:p w14:paraId="7FEF6177"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155 76. (Unpublished study received May 23, 1977 under 100-EX-36; submitted by Ciba-Geigy Corp., Greens- boro, N.C.; CDL:230230-AW) </w:t>
            </w:r>
          </w:p>
        </w:tc>
      </w:tr>
      <w:tr w:rsidR="0069698D" w:rsidRPr="00416C11" w14:paraId="4E892FF6" w14:textId="77777777" w:rsidTr="0069698D">
        <w:trPr>
          <w:tblCellSpacing w:w="0" w:type="dxa"/>
        </w:trPr>
        <w:tc>
          <w:tcPr>
            <w:tcW w:w="0" w:type="auto"/>
            <w:hideMark/>
          </w:tcPr>
          <w:p w14:paraId="16BB2FD9" w14:textId="77777777" w:rsidR="0069698D" w:rsidRPr="00416C11" w:rsidRDefault="0069698D" w:rsidP="0069698D">
            <w:pPr>
              <w:rPr>
                <w:b w:val="0"/>
                <w:bCs w:val="0"/>
                <w:sz w:val="22"/>
                <w:szCs w:val="22"/>
              </w:rPr>
            </w:pPr>
            <w:r w:rsidRPr="00416C11">
              <w:rPr>
                <w:b w:val="0"/>
                <w:bCs w:val="0"/>
                <w:sz w:val="22"/>
                <w:szCs w:val="22"/>
              </w:rPr>
              <w:t>17491</w:t>
            </w:r>
          </w:p>
        </w:tc>
        <w:tc>
          <w:tcPr>
            <w:tcW w:w="0" w:type="auto"/>
            <w:vAlign w:val="center"/>
            <w:hideMark/>
          </w:tcPr>
          <w:p w14:paraId="262758DF"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156 76. (Unpublished study received May 23, 1977 under 100-EX-36; submitted by Ciba-Geigy Corp., Greens- boro, N.C.; CDL:230230-AX) </w:t>
            </w:r>
          </w:p>
        </w:tc>
      </w:tr>
      <w:tr w:rsidR="0069698D" w:rsidRPr="00416C11" w14:paraId="3ECDD8FC" w14:textId="77777777" w:rsidTr="0069698D">
        <w:trPr>
          <w:tblCellSpacing w:w="0" w:type="dxa"/>
        </w:trPr>
        <w:tc>
          <w:tcPr>
            <w:tcW w:w="0" w:type="auto"/>
            <w:hideMark/>
          </w:tcPr>
          <w:p w14:paraId="0001DF1E" w14:textId="77777777" w:rsidR="0069698D" w:rsidRPr="00416C11" w:rsidRDefault="0069698D" w:rsidP="0069698D">
            <w:pPr>
              <w:rPr>
                <w:b w:val="0"/>
                <w:bCs w:val="0"/>
                <w:sz w:val="22"/>
                <w:szCs w:val="22"/>
              </w:rPr>
            </w:pPr>
            <w:r w:rsidRPr="00416C11">
              <w:rPr>
                <w:b w:val="0"/>
                <w:bCs w:val="0"/>
                <w:sz w:val="22"/>
                <w:szCs w:val="22"/>
              </w:rPr>
              <w:t>17493</w:t>
            </w:r>
          </w:p>
        </w:tc>
        <w:tc>
          <w:tcPr>
            <w:tcW w:w="0" w:type="auto"/>
            <w:vAlign w:val="center"/>
            <w:hideMark/>
          </w:tcPr>
          <w:p w14:paraId="62D920D8"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158 76. (Unpublished study received May 23, 1977 under 100-EX-36; submitted by Ciba-Geigy Corp., Greens- boro, N.C.; CDL:230230-AZ) </w:t>
            </w:r>
          </w:p>
        </w:tc>
      </w:tr>
      <w:tr w:rsidR="0069698D" w:rsidRPr="00416C11" w14:paraId="2CDE84D1" w14:textId="77777777" w:rsidTr="0069698D">
        <w:trPr>
          <w:tblCellSpacing w:w="0" w:type="dxa"/>
        </w:trPr>
        <w:tc>
          <w:tcPr>
            <w:tcW w:w="0" w:type="auto"/>
            <w:hideMark/>
          </w:tcPr>
          <w:p w14:paraId="7A0A0D11" w14:textId="77777777" w:rsidR="0069698D" w:rsidRPr="00416C11" w:rsidRDefault="0069698D" w:rsidP="0069698D">
            <w:pPr>
              <w:rPr>
                <w:b w:val="0"/>
                <w:bCs w:val="0"/>
                <w:sz w:val="22"/>
                <w:szCs w:val="22"/>
              </w:rPr>
            </w:pPr>
            <w:r w:rsidRPr="00416C11">
              <w:rPr>
                <w:b w:val="0"/>
                <w:bCs w:val="0"/>
                <w:sz w:val="22"/>
                <w:szCs w:val="22"/>
              </w:rPr>
              <w:t>17496</w:t>
            </w:r>
          </w:p>
        </w:tc>
        <w:tc>
          <w:tcPr>
            <w:tcW w:w="0" w:type="auto"/>
            <w:vAlign w:val="center"/>
            <w:hideMark/>
          </w:tcPr>
          <w:p w14:paraId="6EA436FD"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162 76. (Unpublished study received May 23, 1977 under 100-EX-36; submitted by Ciba-Geigy Corp., Greens- boro, N.C.; CDL:230230-BD) </w:t>
            </w:r>
          </w:p>
        </w:tc>
      </w:tr>
      <w:tr w:rsidR="0069698D" w:rsidRPr="00416C11" w14:paraId="79EC2D48" w14:textId="77777777" w:rsidTr="0069698D">
        <w:trPr>
          <w:tblCellSpacing w:w="0" w:type="dxa"/>
        </w:trPr>
        <w:tc>
          <w:tcPr>
            <w:tcW w:w="0" w:type="auto"/>
            <w:hideMark/>
          </w:tcPr>
          <w:p w14:paraId="6F9A17F8" w14:textId="77777777" w:rsidR="0069698D" w:rsidRPr="00416C11" w:rsidRDefault="0069698D" w:rsidP="0069698D">
            <w:pPr>
              <w:rPr>
                <w:b w:val="0"/>
                <w:bCs w:val="0"/>
                <w:sz w:val="22"/>
                <w:szCs w:val="22"/>
              </w:rPr>
            </w:pPr>
            <w:r w:rsidRPr="00416C11">
              <w:rPr>
                <w:b w:val="0"/>
                <w:bCs w:val="0"/>
                <w:sz w:val="22"/>
                <w:szCs w:val="22"/>
              </w:rPr>
              <w:t>17497</w:t>
            </w:r>
          </w:p>
        </w:tc>
        <w:tc>
          <w:tcPr>
            <w:tcW w:w="0" w:type="auto"/>
            <w:vAlign w:val="center"/>
            <w:hideMark/>
          </w:tcPr>
          <w:p w14:paraId="05968154"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163 76. (Unpublished study received May 23, 1977 under 100-EX-36; submitted by Ciba-Geigy Corp., Greens- boro, N.C.; CDL:230230-BE) </w:t>
            </w:r>
          </w:p>
        </w:tc>
      </w:tr>
      <w:tr w:rsidR="0069698D" w:rsidRPr="00416C11" w14:paraId="56AA7F69" w14:textId="77777777" w:rsidTr="0069698D">
        <w:trPr>
          <w:tblCellSpacing w:w="0" w:type="dxa"/>
        </w:trPr>
        <w:tc>
          <w:tcPr>
            <w:tcW w:w="0" w:type="auto"/>
            <w:hideMark/>
          </w:tcPr>
          <w:p w14:paraId="74922514" w14:textId="77777777" w:rsidR="0069698D" w:rsidRPr="00416C11" w:rsidRDefault="0069698D" w:rsidP="0069698D">
            <w:pPr>
              <w:rPr>
                <w:b w:val="0"/>
                <w:bCs w:val="0"/>
                <w:sz w:val="22"/>
                <w:szCs w:val="22"/>
              </w:rPr>
            </w:pPr>
            <w:r w:rsidRPr="00416C11">
              <w:rPr>
                <w:b w:val="0"/>
                <w:bCs w:val="0"/>
                <w:sz w:val="22"/>
                <w:szCs w:val="22"/>
              </w:rPr>
              <w:t>17498</w:t>
            </w:r>
          </w:p>
        </w:tc>
        <w:tc>
          <w:tcPr>
            <w:tcW w:w="0" w:type="auto"/>
            <w:vAlign w:val="center"/>
            <w:hideMark/>
          </w:tcPr>
          <w:p w14:paraId="25A56F45" w14:textId="77777777" w:rsidR="0069698D" w:rsidRPr="00416C11" w:rsidRDefault="0069698D" w:rsidP="0069698D">
            <w:pPr>
              <w:rPr>
                <w:b w:val="0"/>
                <w:bCs w:val="0"/>
                <w:sz w:val="22"/>
                <w:szCs w:val="22"/>
              </w:rPr>
            </w:pPr>
            <w:r w:rsidRPr="00416C11">
              <w:rPr>
                <w:b w:val="0"/>
                <w:bCs w:val="0"/>
                <w:sz w:val="22"/>
                <w:szCs w:val="22"/>
              </w:rPr>
              <w:t xml:space="preserve">Trammell, J.A. (1977) Dual 6E and Cycle 80W--Corn Experimental Pro- gram: Test No. WC SH 164 76. (Unpublished study received May 23, 1977 under 100-EX-36; submitted by Ciba-Geigy Corp., Greens- boro, N.C.; CDL:230230-BF) </w:t>
            </w:r>
          </w:p>
        </w:tc>
      </w:tr>
      <w:tr w:rsidR="0069698D" w:rsidRPr="00416C11" w14:paraId="10E442F8" w14:textId="77777777" w:rsidTr="0069698D">
        <w:trPr>
          <w:tblCellSpacing w:w="0" w:type="dxa"/>
        </w:trPr>
        <w:tc>
          <w:tcPr>
            <w:tcW w:w="0" w:type="auto"/>
            <w:hideMark/>
          </w:tcPr>
          <w:p w14:paraId="65E6B4B6" w14:textId="77777777" w:rsidR="0069698D" w:rsidRPr="00416C11" w:rsidRDefault="0069698D" w:rsidP="0069698D">
            <w:pPr>
              <w:rPr>
                <w:b w:val="0"/>
                <w:bCs w:val="0"/>
                <w:sz w:val="22"/>
                <w:szCs w:val="22"/>
              </w:rPr>
            </w:pPr>
            <w:r w:rsidRPr="00416C11">
              <w:rPr>
                <w:b w:val="0"/>
                <w:bCs w:val="0"/>
                <w:sz w:val="22"/>
                <w:szCs w:val="22"/>
              </w:rPr>
              <w:t>17499</w:t>
            </w:r>
          </w:p>
        </w:tc>
        <w:tc>
          <w:tcPr>
            <w:tcW w:w="0" w:type="auto"/>
            <w:vAlign w:val="center"/>
            <w:hideMark/>
          </w:tcPr>
          <w:p w14:paraId="5EAF9497" w14:textId="77777777" w:rsidR="0069698D" w:rsidRPr="00416C11" w:rsidRDefault="0069698D" w:rsidP="0069698D">
            <w:pPr>
              <w:rPr>
                <w:b w:val="0"/>
                <w:bCs w:val="0"/>
                <w:sz w:val="22"/>
                <w:szCs w:val="22"/>
              </w:rPr>
            </w:pPr>
            <w:r w:rsidRPr="00416C11">
              <w:rPr>
                <w:b w:val="0"/>
                <w:bCs w:val="0"/>
                <w:sz w:val="22"/>
                <w:szCs w:val="22"/>
              </w:rPr>
              <w:t xml:space="preserve">Ciba-Geigy Corporation (1977) ?Data Summary of Various Herbicides Used on Corn for Crop Response and Weed Control|. Summary of studies 228109-N, 228114-AF, 228117-S, 228118-G, 228118-Q, 230230-X, 230674-C, 230674-K, 230674-L, 230674-Q, 230674-X, 230675-G, 230679-S, 232202-B, 232202-E, 232202-K, 232202-N, 232202-AA through 232202-AD, 232202-AN, 232202-AQ, 232202-AR, 232202-AV, 233147-B, 233147-D through 233147-I, 233147-K through 233147-M, 233147-O, 233147-R, 233147-S, 233147-W through 233147- AA, 233147-AD, 233147-AF, 233147-AG and 233147-AI. (Unpublished study received Nov 10, 1977 under 100-EX-59; CDL:232202-A) </w:t>
            </w:r>
          </w:p>
        </w:tc>
      </w:tr>
      <w:tr w:rsidR="0069698D" w:rsidRPr="00416C11" w14:paraId="3C5160A3" w14:textId="77777777" w:rsidTr="0069698D">
        <w:trPr>
          <w:tblCellSpacing w:w="0" w:type="dxa"/>
        </w:trPr>
        <w:tc>
          <w:tcPr>
            <w:tcW w:w="0" w:type="auto"/>
            <w:hideMark/>
          </w:tcPr>
          <w:p w14:paraId="1FE9DCF7" w14:textId="77777777" w:rsidR="0069698D" w:rsidRPr="00416C11" w:rsidRDefault="0069698D" w:rsidP="0069698D">
            <w:pPr>
              <w:rPr>
                <w:b w:val="0"/>
                <w:bCs w:val="0"/>
                <w:sz w:val="22"/>
                <w:szCs w:val="22"/>
              </w:rPr>
            </w:pPr>
            <w:r w:rsidRPr="00416C11">
              <w:rPr>
                <w:b w:val="0"/>
                <w:bCs w:val="0"/>
                <w:sz w:val="22"/>
                <w:szCs w:val="22"/>
              </w:rPr>
              <w:t>17500</w:t>
            </w:r>
          </w:p>
        </w:tc>
        <w:tc>
          <w:tcPr>
            <w:tcW w:w="0" w:type="auto"/>
            <w:vAlign w:val="center"/>
            <w:hideMark/>
          </w:tcPr>
          <w:p w14:paraId="69CEC466" w14:textId="77777777" w:rsidR="0069698D" w:rsidRPr="00416C11" w:rsidRDefault="0069698D" w:rsidP="0069698D">
            <w:pPr>
              <w:rPr>
                <w:b w:val="0"/>
                <w:bCs w:val="0"/>
                <w:sz w:val="22"/>
                <w:szCs w:val="22"/>
              </w:rPr>
            </w:pPr>
            <w:r w:rsidRPr="00416C11">
              <w:rPr>
                <w:b w:val="0"/>
                <w:bCs w:val="0"/>
                <w:sz w:val="22"/>
                <w:szCs w:val="22"/>
              </w:rPr>
              <w:t xml:space="preserve">Threewitt, T. (1977) To Evaluate Cycle 80W and 4L with and without Surfactants or Oil Conc. for Post Weed Control in Corn: Test No. MW OH 324 75. (Unpublished study received Nov 10, 1977 un- der 100-EX-59; submitted by Ciba-Geigy Corp., Greensboro, N.C.; CDL:232202-B) </w:t>
            </w:r>
          </w:p>
        </w:tc>
      </w:tr>
      <w:tr w:rsidR="0069698D" w:rsidRPr="00416C11" w14:paraId="1726906F" w14:textId="77777777" w:rsidTr="0069698D">
        <w:trPr>
          <w:tblCellSpacing w:w="0" w:type="dxa"/>
        </w:trPr>
        <w:tc>
          <w:tcPr>
            <w:tcW w:w="0" w:type="auto"/>
            <w:hideMark/>
          </w:tcPr>
          <w:p w14:paraId="18F5100E" w14:textId="77777777" w:rsidR="0069698D" w:rsidRPr="00416C11" w:rsidRDefault="0069698D" w:rsidP="0069698D">
            <w:pPr>
              <w:rPr>
                <w:b w:val="0"/>
                <w:bCs w:val="0"/>
                <w:sz w:val="22"/>
                <w:szCs w:val="22"/>
              </w:rPr>
            </w:pPr>
            <w:r w:rsidRPr="00416C11">
              <w:rPr>
                <w:b w:val="0"/>
                <w:bCs w:val="0"/>
                <w:sz w:val="22"/>
                <w:szCs w:val="22"/>
              </w:rPr>
              <w:t>17501</w:t>
            </w:r>
          </w:p>
        </w:tc>
        <w:tc>
          <w:tcPr>
            <w:tcW w:w="0" w:type="auto"/>
            <w:vAlign w:val="center"/>
            <w:hideMark/>
          </w:tcPr>
          <w:p w14:paraId="0C759D77" w14:textId="77777777" w:rsidR="0069698D" w:rsidRPr="00416C11" w:rsidRDefault="0069698D" w:rsidP="0069698D">
            <w:pPr>
              <w:rPr>
                <w:b w:val="0"/>
                <w:bCs w:val="0"/>
                <w:sz w:val="22"/>
                <w:szCs w:val="22"/>
              </w:rPr>
            </w:pPr>
            <w:r w:rsidRPr="00416C11">
              <w:rPr>
                <w:b w:val="0"/>
                <w:bCs w:val="0"/>
                <w:sz w:val="22"/>
                <w:szCs w:val="22"/>
              </w:rPr>
              <w:t xml:space="preserve">Buchholz, C. (1977) To Obtain Residue Samples of Sweet Corn Treated with Dual 6E plus Aatrex 4L Post-emergence: Test No. 06 HR 004 77. (Unpublished study received Nov 10, 1977 under 100-EX-59; submitted by Ciba-Geigy Corp., Greensboro, N.C.; CDL:232202-E) </w:t>
            </w:r>
          </w:p>
        </w:tc>
      </w:tr>
      <w:tr w:rsidR="0069698D" w:rsidRPr="00416C11" w14:paraId="47E128B0" w14:textId="77777777" w:rsidTr="0069698D">
        <w:trPr>
          <w:tblCellSpacing w:w="0" w:type="dxa"/>
        </w:trPr>
        <w:tc>
          <w:tcPr>
            <w:tcW w:w="0" w:type="auto"/>
            <w:hideMark/>
          </w:tcPr>
          <w:p w14:paraId="3D7FC0A0" w14:textId="77777777" w:rsidR="0069698D" w:rsidRPr="00416C11" w:rsidRDefault="0069698D" w:rsidP="0069698D">
            <w:pPr>
              <w:rPr>
                <w:b w:val="0"/>
                <w:bCs w:val="0"/>
                <w:sz w:val="22"/>
                <w:szCs w:val="22"/>
              </w:rPr>
            </w:pPr>
            <w:r w:rsidRPr="00416C11">
              <w:rPr>
                <w:b w:val="0"/>
                <w:bCs w:val="0"/>
                <w:sz w:val="22"/>
                <w:szCs w:val="22"/>
              </w:rPr>
              <w:t>17502</w:t>
            </w:r>
          </w:p>
        </w:tc>
        <w:tc>
          <w:tcPr>
            <w:tcW w:w="0" w:type="auto"/>
            <w:vAlign w:val="center"/>
            <w:hideMark/>
          </w:tcPr>
          <w:p w14:paraId="690D8CD8" w14:textId="77777777" w:rsidR="0069698D" w:rsidRPr="00416C11" w:rsidRDefault="0069698D" w:rsidP="0069698D">
            <w:pPr>
              <w:rPr>
                <w:b w:val="0"/>
                <w:bCs w:val="0"/>
                <w:sz w:val="22"/>
                <w:szCs w:val="22"/>
              </w:rPr>
            </w:pPr>
            <w:r w:rsidRPr="00416C11">
              <w:rPr>
                <w:b w:val="0"/>
                <w:bCs w:val="0"/>
                <w:sz w:val="22"/>
                <w:szCs w:val="22"/>
              </w:rPr>
              <w:t xml:space="preserve">Schnappinger, M.G. (1977) To Evaluate CGA-18762 4L and CGA-24705 for Post Emergence Weed Control in Corn: Test No. NE OH 316 74. (Unpublished study </w:t>
            </w:r>
            <w:r w:rsidRPr="00416C11">
              <w:rPr>
                <w:b w:val="0"/>
                <w:bCs w:val="0"/>
                <w:sz w:val="22"/>
                <w:szCs w:val="22"/>
              </w:rPr>
              <w:lastRenderedPageBreak/>
              <w:t xml:space="preserve">received Nov 10, 1977 under 100-EX-59; sub- mitted by Ciba-Geigy Corp., Greensboro, N.C.; CDL:232202-K) </w:t>
            </w:r>
          </w:p>
        </w:tc>
      </w:tr>
      <w:tr w:rsidR="0069698D" w:rsidRPr="00416C11" w14:paraId="07A2904D" w14:textId="77777777" w:rsidTr="0069698D">
        <w:trPr>
          <w:tblCellSpacing w:w="0" w:type="dxa"/>
        </w:trPr>
        <w:tc>
          <w:tcPr>
            <w:tcW w:w="0" w:type="auto"/>
            <w:hideMark/>
          </w:tcPr>
          <w:p w14:paraId="23E2C932" w14:textId="77777777" w:rsidR="0069698D" w:rsidRPr="00416C11" w:rsidRDefault="0069698D" w:rsidP="0069698D">
            <w:pPr>
              <w:rPr>
                <w:b w:val="0"/>
                <w:bCs w:val="0"/>
                <w:sz w:val="22"/>
                <w:szCs w:val="22"/>
              </w:rPr>
            </w:pPr>
            <w:r w:rsidRPr="00416C11">
              <w:rPr>
                <w:b w:val="0"/>
                <w:bCs w:val="0"/>
                <w:sz w:val="22"/>
                <w:szCs w:val="22"/>
              </w:rPr>
              <w:lastRenderedPageBreak/>
              <w:t>17503</w:t>
            </w:r>
          </w:p>
        </w:tc>
        <w:tc>
          <w:tcPr>
            <w:tcW w:w="0" w:type="auto"/>
            <w:vAlign w:val="center"/>
            <w:hideMark/>
          </w:tcPr>
          <w:p w14:paraId="4E4D5429" w14:textId="77777777" w:rsidR="0069698D" w:rsidRPr="00416C11" w:rsidRDefault="0069698D" w:rsidP="0069698D">
            <w:pPr>
              <w:rPr>
                <w:b w:val="0"/>
                <w:bCs w:val="0"/>
                <w:sz w:val="22"/>
                <w:szCs w:val="22"/>
              </w:rPr>
            </w:pPr>
            <w:r w:rsidRPr="00416C11">
              <w:rPr>
                <w:b w:val="0"/>
                <w:bCs w:val="0"/>
                <w:sz w:val="22"/>
                <w:szCs w:val="22"/>
              </w:rPr>
              <w:t xml:space="preserve">Ross, R.H., Jr. (1977) Evaluate Dual PPI, Pre, and Post for Control of Yellow Nutsedge in Corn: Test No. NE OH 108 76. (Unpublished study received Nov 10, 1977 under 100-EX-59; submitted by Ciba- Geigy Corp., Greensboro, N.C.; CDL:232202-N) </w:t>
            </w:r>
          </w:p>
        </w:tc>
      </w:tr>
      <w:tr w:rsidR="0069698D" w:rsidRPr="00416C11" w14:paraId="58655DF9" w14:textId="77777777" w:rsidTr="0069698D">
        <w:trPr>
          <w:tblCellSpacing w:w="0" w:type="dxa"/>
        </w:trPr>
        <w:tc>
          <w:tcPr>
            <w:tcW w:w="0" w:type="auto"/>
            <w:hideMark/>
          </w:tcPr>
          <w:p w14:paraId="02868091" w14:textId="77777777" w:rsidR="0069698D" w:rsidRPr="00416C11" w:rsidRDefault="0069698D" w:rsidP="0069698D">
            <w:pPr>
              <w:rPr>
                <w:b w:val="0"/>
                <w:bCs w:val="0"/>
                <w:sz w:val="22"/>
                <w:szCs w:val="22"/>
              </w:rPr>
            </w:pPr>
            <w:r w:rsidRPr="00416C11">
              <w:rPr>
                <w:b w:val="0"/>
                <w:bCs w:val="0"/>
                <w:sz w:val="22"/>
                <w:szCs w:val="22"/>
              </w:rPr>
              <w:t>17504</w:t>
            </w:r>
          </w:p>
        </w:tc>
        <w:tc>
          <w:tcPr>
            <w:tcW w:w="0" w:type="auto"/>
            <w:vAlign w:val="center"/>
            <w:hideMark/>
          </w:tcPr>
          <w:p w14:paraId="7CFEDCB1" w14:textId="77777777" w:rsidR="0069698D" w:rsidRPr="00416C11" w:rsidRDefault="0069698D" w:rsidP="0069698D">
            <w:pPr>
              <w:rPr>
                <w:b w:val="0"/>
                <w:bCs w:val="0"/>
                <w:sz w:val="22"/>
                <w:szCs w:val="22"/>
              </w:rPr>
            </w:pPr>
            <w:r w:rsidRPr="00416C11">
              <w:rPr>
                <w:b w:val="0"/>
                <w:bCs w:val="0"/>
                <w:sz w:val="22"/>
                <w:szCs w:val="22"/>
              </w:rPr>
              <w:t xml:space="preserve">Stahlberg, L. (1977) Evaluate CGA-18762 4L and 80W for Weed Control in Corn, Applied Post: Test No. 04 OH 002 75. (Unpublished study received Nov 10, 1977 under 100-EX-59; submitted by Ciba- Geigy Corp., Greensboro, N.C.; CDL:232202-AA) </w:t>
            </w:r>
          </w:p>
        </w:tc>
      </w:tr>
      <w:tr w:rsidR="0069698D" w:rsidRPr="00416C11" w14:paraId="74B364FE" w14:textId="77777777" w:rsidTr="0069698D">
        <w:trPr>
          <w:tblCellSpacing w:w="0" w:type="dxa"/>
        </w:trPr>
        <w:tc>
          <w:tcPr>
            <w:tcW w:w="0" w:type="auto"/>
            <w:hideMark/>
          </w:tcPr>
          <w:p w14:paraId="43D30AF9" w14:textId="77777777" w:rsidR="0069698D" w:rsidRPr="00416C11" w:rsidRDefault="0069698D" w:rsidP="0069698D">
            <w:pPr>
              <w:rPr>
                <w:b w:val="0"/>
                <w:bCs w:val="0"/>
                <w:sz w:val="22"/>
                <w:szCs w:val="22"/>
              </w:rPr>
            </w:pPr>
            <w:r w:rsidRPr="00416C11">
              <w:rPr>
                <w:b w:val="0"/>
                <w:bCs w:val="0"/>
                <w:sz w:val="22"/>
                <w:szCs w:val="22"/>
              </w:rPr>
              <w:t>17505</w:t>
            </w:r>
          </w:p>
        </w:tc>
        <w:tc>
          <w:tcPr>
            <w:tcW w:w="0" w:type="auto"/>
            <w:vAlign w:val="center"/>
            <w:hideMark/>
          </w:tcPr>
          <w:p w14:paraId="1258D36B" w14:textId="77777777" w:rsidR="0069698D" w:rsidRPr="00416C11" w:rsidRDefault="0069698D" w:rsidP="0069698D">
            <w:pPr>
              <w:rPr>
                <w:b w:val="0"/>
                <w:bCs w:val="0"/>
                <w:sz w:val="22"/>
                <w:szCs w:val="22"/>
              </w:rPr>
            </w:pPr>
            <w:r w:rsidRPr="00416C11">
              <w:rPr>
                <w:b w:val="0"/>
                <w:bCs w:val="0"/>
                <w:sz w:val="22"/>
                <w:szCs w:val="22"/>
              </w:rPr>
              <w:t xml:space="preserve">Stahlberg, L. (1977) Evaluate CGA-18762 4L and 80W for Weed Control in Corn, Applied Post, Weeds 1.5 to 3 In.: Test No. 04 OH 003 75. (Unpublished study received Nov 10, 1977 under 100-EX-59; submitted by Ciba-Geigy Corp., Greensboro, N.C.; CDL:232202-AB) </w:t>
            </w:r>
          </w:p>
        </w:tc>
      </w:tr>
      <w:tr w:rsidR="0069698D" w:rsidRPr="00416C11" w14:paraId="1A3598CD" w14:textId="77777777" w:rsidTr="0069698D">
        <w:trPr>
          <w:tblCellSpacing w:w="0" w:type="dxa"/>
        </w:trPr>
        <w:tc>
          <w:tcPr>
            <w:tcW w:w="0" w:type="auto"/>
            <w:hideMark/>
          </w:tcPr>
          <w:p w14:paraId="21365C29" w14:textId="77777777" w:rsidR="0069698D" w:rsidRPr="00416C11" w:rsidRDefault="0069698D" w:rsidP="0069698D">
            <w:pPr>
              <w:rPr>
                <w:b w:val="0"/>
                <w:bCs w:val="0"/>
                <w:sz w:val="22"/>
                <w:szCs w:val="22"/>
              </w:rPr>
            </w:pPr>
            <w:r w:rsidRPr="00416C11">
              <w:rPr>
                <w:b w:val="0"/>
                <w:bCs w:val="0"/>
                <w:sz w:val="22"/>
                <w:szCs w:val="22"/>
              </w:rPr>
              <w:t>17506</w:t>
            </w:r>
          </w:p>
        </w:tc>
        <w:tc>
          <w:tcPr>
            <w:tcW w:w="0" w:type="auto"/>
            <w:vAlign w:val="center"/>
            <w:hideMark/>
          </w:tcPr>
          <w:p w14:paraId="3D7A5C59" w14:textId="77777777" w:rsidR="0069698D" w:rsidRPr="00416C11" w:rsidRDefault="0069698D" w:rsidP="0069698D">
            <w:pPr>
              <w:rPr>
                <w:b w:val="0"/>
                <w:bCs w:val="0"/>
                <w:sz w:val="22"/>
                <w:szCs w:val="22"/>
              </w:rPr>
            </w:pPr>
            <w:r w:rsidRPr="00416C11">
              <w:rPr>
                <w:b w:val="0"/>
                <w:bCs w:val="0"/>
                <w:sz w:val="22"/>
                <w:szCs w:val="22"/>
              </w:rPr>
              <w:t xml:space="preserve">Luke, J.E. (1977) Evaluate Dual PPI, Pre and Post for Control of Yellow Nutsedge in Corn: Test No. NE OH 515 76. (Unpublished study received Nov 10, 1977 under 100-EX-59; submitted by Ciba- Geigy Corp., Greensboro, N.C.; CDL:232202-AC) </w:t>
            </w:r>
          </w:p>
        </w:tc>
      </w:tr>
      <w:tr w:rsidR="0069698D" w:rsidRPr="00416C11" w14:paraId="6F158F55" w14:textId="77777777" w:rsidTr="0069698D">
        <w:trPr>
          <w:tblCellSpacing w:w="0" w:type="dxa"/>
        </w:trPr>
        <w:tc>
          <w:tcPr>
            <w:tcW w:w="0" w:type="auto"/>
            <w:hideMark/>
          </w:tcPr>
          <w:p w14:paraId="1533BB7B" w14:textId="77777777" w:rsidR="0069698D" w:rsidRPr="00416C11" w:rsidRDefault="0069698D" w:rsidP="0069698D">
            <w:pPr>
              <w:rPr>
                <w:b w:val="0"/>
                <w:bCs w:val="0"/>
                <w:sz w:val="22"/>
                <w:szCs w:val="22"/>
              </w:rPr>
            </w:pPr>
            <w:r w:rsidRPr="00416C11">
              <w:rPr>
                <w:b w:val="0"/>
                <w:bCs w:val="0"/>
                <w:sz w:val="22"/>
                <w:szCs w:val="22"/>
              </w:rPr>
              <w:t>17507</w:t>
            </w:r>
          </w:p>
        </w:tc>
        <w:tc>
          <w:tcPr>
            <w:tcW w:w="0" w:type="auto"/>
            <w:vAlign w:val="center"/>
            <w:hideMark/>
          </w:tcPr>
          <w:p w14:paraId="7CAC0A56" w14:textId="77777777" w:rsidR="0069698D" w:rsidRPr="00416C11" w:rsidRDefault="0069698D" w:rsidP="0069698D">
            <w:pPr>
              <w:rPr>
                <w:b w:val="0"/>
                <w:bCs w:val="0"/>
                <w:sz w:val="22"/>
                <w:szCs w:val="22"/>
              </w:rPr>
            </w:pPr>
            <w:r w:rsidRPr="00416C11">
              <w:rPr>
                <w:b w:val="0"/>
                <w:bCs w:val="0"/>
                <w:sz w:val="22"/>
                <w:szCs w:val="22"/>
              </w:rPr>
              <w:t xml:space="preserve">Luke, J.E. (1977) Evaluate Yellow Nutsedge Control with Dual in Corn: Test No. NE OH 502 76. (Unpublished study received Nov 10, 1977 under 100-EX-59; submitted by Ciba-Geigy Corp., Greens- boro, N.C.; CDL:232202-AD) </w:t>
            </w:r>
          </w:p>
        </w:tc>
      </w:tr>
      <w:tr w:rsidR="0069698D" w:rsidRPr="00416C11" w14:paraId="48728B5A" w14:textId="77777777" w:rsidTr="0069698D">
        <w:trPr>
          <w:tblCellSpacing w:w="0" w:type="dxa"/>
        </w:trPr>
        <w:tc>
          <w:tcPr>
            <w:tcW w:w="0" w:type="auto"/>
            <w:hideMark/>
          </w:tcPr>
          <w:p w14:paraId="2928A717" w14:textId="77777777" w:rsidR="0069698D" w:rsidRPr="00416C11" w:rsidRDefault="0069698D" w:rsidP="0069698D">
            <w:pPr>
              <w:rPr>
                <w:b w:val="0"/>
                <w:bCs w:val="0"/>
                <w:sz w:val="22"/>
                <w:szCs w:val="22"/>
              </w:rPr>
            </w:pPr>
            <w:r w:rsidRPr="00416C11">
              <w:rPr>
                <w:b w:val="0"/>
                <w:bCs w:val="0"/>
                <w:sz w:val="22"/>
                <w:szCs w:val="22"/>
              </w:rPr>
              <w:t>17508</w:t>
            </w:r>
          </w:p>
        </w:tc>
        <w:tc>
          <w:tcPr>
            <w:tcW w:w="0" w:type="auto"/>
            <w:vAlign w:val="center"/>
            <w:hideMark/>
          </w:tcPr>
          <w:p w14:paraId="179EF6E6" w14:textId="77777777" w:rsidR="0069698D" w:rsidRPr="00416C11" w:rsidRDefault="0069698D" w:rsidP="0069698D">
            <w:pPr>
              <w:rPr>
                <w:b w:val="0"/>
                <w:bCs w:val="0"/>
                <w:sz w:val="22"/>
                <w:szCs w:val="22"/>
              </w:rPr>
            </w:pPr>
            <w:r w:rsidRPr="00416C11">
              <w:rPr>
                <w:b w:val="0"/>
                <w:bCs w:val="0"/>
                <w:sz w:val="22"/>
                <w:szCs w:val="22"/>
              </w:rPr>
              <w:t xml:space="preserve">Ross, R.H. (1977) To Establish the Latest Stage of Growth in Corn To Which Dual + Aatrex with and without Oil Can Be Applied for Weed Control and Tolerance: Test No. NE OH 107 77. (Unpublished study received Nov 10, 1977 under 100-EX-59; submitted by Ciba- Geigy Corp., Greensboro, N.C.; CDL:232202-AN) </w:t>
            </w:r>
          </w:p>
        </w:tc>
      </w:tr>
      <w:tr w:rsidR="0069698D" w:rsidRPr="00416C11" w14:paraId="734DDF0A" w14:textId="77777777" w:rsidTr="0069698D">
        <w:trPr>
          <w:tblCellSpacing w:w="0" w:type="dxa"/>
        </w:trPr>
        <w:tc>
          <w:tcPr>
            <w:tcW w:w="0" w:type="auto"/>
            <w:hideMark/>
          </w:tcPr>
          <w:p w14:paraId="6D58E591" w14:textId="77777777" w:rsidR="0069698D" w:rsidRPr="00416C11" w:rsidRDefault="0069698D" w:rsidP="0069698D">
            <w:pPr>
              <w:rPr>
                <w:b w:val="0"/>
                <w:bCs w:val="0"/>
                <w:sz w:val="22"/>
                <w:szCs w:val="22"/>
              </w:rPr>
            </w:pPr>
            <w:r w:rsidRPr="00416C11">
              <w:rPr>
                <w:b w:val="0"/>
                <w:bCs w:val="0"/>
                <w:sz w:val="22"/>
                <w:szCs w:val="22"/>
              </w:rPr>
              <w:t>17510</w:t>
            </w:r>
          </w:p>
        </w:tc>
        <w:tc>
          <w:tcPr>
            <w:tcW w:w="0" w:type="auto"/>
            <w:vAlign w:val="center"/>
            <w:hideMark/>
          </w:tcPr>
          <w:p w14:paraId="066BDEC5" w14:textId="77777777" w:rsidR="0069698D" w:rsidRPr="00416C11" w:rsidRDefault="0069698D" w:rsidP="0069698D">
            <w:pPr>
              <w:rPr>
                <w:b w:val="0"/>
                <w:bCs w:val="0"/>
                <w:sz w:val="22"/>
                <w:szCs w:val="22"/>
              </w:rPr>
            </w:pPr>
            <w:r w:rsidRPr="00416C11">
              <w:rPr>
                <w:b w:val="0"/>
                <w:bCs w:val="0"/>
                <w:sz w:val="22"/>
                <w:szCs w:val="22"/>
              </w:rPr>
              <w:t xml:space="preserve">Malone, R.S. (1977) To Evaluate Cycle 80W and 4L with and without Surfactants for Postemergence Weed Control in Corn: Test No. MW OH 610 75. (Unpublished study received Nov 10, 1977 under 100- EX-59; submitted by Ciba-Geigy Corp., Greensboro, N.C.; CDL: 232202-AR) </w:t>
            </w:r>
          </w:p>
        </w:tc>
      </w:tr>
      <w:tr w:rsidR="0069698D" w:rsidRPr="00416C11" w14:paraId="4709EE8E" w14:textId="77777777" w:rsidTr="0069698D">
        <w:trPr>
          <w:tblCellSpacing w:w="0" w:type="dxa"/>
        </w:trPr>
        <w:tc>
          <w:tcPr>
            <w:tcW w:w="0" w:type="auto"/>
            <w:hideMark/>
          </w:tcPr>
          <w:p w14:paraId="0D727AAC" w14:textId="77777777" w:rsidR="0069698D" w:rsidRPr="00416C11" w:rsidRDefault="0069698D" w:rsidP="0069698D">
            <w:pPr>
              <w:rPr>
                <w:b w:val="0"/>
                <w:bCs w:val="0"/>
                <w:sz w:val="22"/>
                <w:szCs w:val="22"/>
              </w:rPr>
            </w:pPr>
            <w:r w:rsidRPr="00416C11">
              <w:rPr>
                <w:b w:val="0"/>
                <w:bCs w:val="0"/>
                <w:sz w:val="22"/>
                <w:szCs w:val="22"/>
              </w:rPr>
              <w:t>17511</w:t>
            </w:r>
          </w:p>
        </w:tc>
        <w:tc>
          <w:tcPr>
            <w:tcW w:w="0" w:type="auto"/>
            <w:vAlign w:val="center"/>
            <w:hideMark/>
          </w:tcPr>
          <w:p w14:paraId="7BD8CBA8" w14:textId="77777777" w:rsidR="0069698D" w:rsidRPr="00416C11" w:rsidRDefault="0069698D" w:rsidP="0069698D">
            <w:pPr>
              <w:rPr>
                <w:b w:val="0"/>
                <w:bCs w:val="0"/>
                <w:sz w:val="22"/>
                <w:szCs w:val="22"/>
              </w:rPr>
            </w:pPr>
            <w:r w:rsidRPr="00416C11">
              <w:rPr>
                <w:b w:val="0"/>
                <w:bCs w:val="0"/>
                <w:sz w:val="22"/>
                <w:szCs w:val="22"/>
              </w:rPr>
              <w:t xml:space="preserve">Kern, C.L. (1977) Evaluate CGA-18762 Alone and in Combination with CGA-24705 for Post-emergence Weed Control in Sweet Corn: Test No. MW OH 111 75. (Unpublished study received Nov 10, 1977 un- der 100-EX-59; submitted by Ciba-Geigy Corp., Greensboro, N.C.; CDL:232202-AV) </w:t>
            </w:r>
          </w:p>
        </w:tc>
      </w:tr>
      <w:tr w:rsidR="0069698D" w:rsidRPr="00416C11" w14:paraId="422C42D7" w14:textId="77777777" w:rsidTr="0069698D">
        <w:trPr>
          <w:tblCellSpacing w:w="0" w:type="dxa"/>
        </w:trPr>
        <w:tc>
          <w:tcPr>
            <w:tcW w:w="0" w:type="auto"/>
            <w:hideMark/>
          </w:tcPr>
          <w:p w14:paraId="6311A79C" w14:textId="77777777" w:rsidR="0069698D" w:rsidRPr="00416C11" w:rsidRDefault="0069698D" w:rsidP="0069698D">
            <w:pPr>
              <w:rPr>
                <w:b w:val="0"/>
                <w:bCs w:val="0"/>
                <w:sz w:val="22"/>
                <w:szCs w:val="22"/>
              </w:rPr>
            </w:pPr>
            <w:r w:rsidRPr="00416C11">
              <w:rPr>
                <w:b w:val="0"/>
                <w:bCs w:val="0"/>
                <w:sz w:val="22"/>
                <w:szCs w:val="22"/>
              </w:rPr>
              <w:t>17514</w:t>
            </w:r>
          </w:p>
        </w:tc>
        <w:tc>
          <w:tcPr>
            <w:tcW w:w="0" w:type="auto"/>
            <w:vAlign w:val="center"/>
            <w:hideMark/>
          </w:tcPr>
          <w:p w14:paraId="3757E656" w14:textId="77777777" w:rsidR="0069698D" w:rsidRPr="00416C11" w:rsidRDefault="0069698D" w:rsidP="0069698D">
            <w:pPr>
              <w:rPr>
                <w:b w:val="0"/>
                <w:bCs w:val="0"/>
                <w:sz w:val="22"/>
                <w:szCs w:val="22"/>
              </w:rPr>
            </w:pPr>
            <w:r w:rsidRPr="00416C11">
              <w:rPr>
                <w:b w:val="0"/>
                <w:bCs w:val="0"/>
                <w:sz w:val="22"/>
                <w:szCs w:val="22"/>
              </w:rPr>
              <w:t xml:space="preserve">Moomaw, R.S. (1976) Weed Control in Corn in Northeast Nebraska: Test No. 11130. (Unpublished study received Nov 10, 1977 under 100-EX-59; prepared by Univ. of Nebraska, Agricultural Experi- ment Station, submitted by Ciba-Geigy Corp., Greensboro, N.C.; CDL:232199-E) </w:t>
            </w:r>
          </w:p>
        </w:tc>
      </w:tr>
      <w:tr w:rsidR="0069698D" w:rsidRPr="00416C11" w14:paraId="2F37A4B5" w14:textId="77777777" w:rsidTr="0069698D">
        <w:trPr>
          <w:tblCellSpacing w:w="0" w:type="dxa"/>
        </w:trPr>
        <w:tc>
          <w:tcPr>
            <w:tcW w:w="0" w:type="auto"/>
            <w:hideMark/>
          </w:tcPr>
          <w:p w14:paraId="370D0487" w14:textId="77777777" w:rsidR="0069698D" w:rsidRPr="00416C11" w:rsidRDefault="0069698D" w:rsidP="0069698D">
            <w:pPr>
              <w:rPr>
                <w:b w:val="0"/>
                <w:bCs w:val="0"/>
                <w:sz w:val="22"/>
                <w:szCs w:val="22"/>
              </w:rPr>
            </w:pPr>
            <w:r w:rsidRPr="00416C11">
              <w:rPr>
                <w:b w:val="0"/>
                <w:bCs w:val="0"/>
                <w:sz w:val="22"/>
                <w:szCs w:val="22"/>
              </w:rPr>
              <w:t>17516</w:t>
            </w:r>
          </w:p>
        </w:tc>
        <w:tc>
          <w:tcPr>
            <w:tcW w:w="0" w:type="auto"/>
            <w:vAlign w:val="center"/>
            <w:hideMark/>
          </w:tcPr>
          <w:p w14:paraId="09738165" w14:textId="77777777" w:rsidR="0069698D" w:rsidRPr="00416C11" w:rsidRDefault="0069698D" w:rsidP="0069698D">
            <w:pPr>
              <w:rPr>
                <w:b w:val="0"/>
                <w:bCs w:val="0"/>
                <w:sz w:val="22"/>
                <w:szCs w:val="22"/>
              </w:rPr>
            </w:pPr>
            <w:r w:rsidRPr="00416C11">
              <w:rPr>
                <w:b w:val="0"/>
                <w:bCs w:val="0"/>
                <w:sz w:val="22"/>
                <w:szCs w:val="22"/>
              </w:rPr>
              <w:t xml:space="preserve">Ciba-Geigy Corporation (1977) ?Plot Information and Remarks on Weed Control|. Summary of studies 228121-I, 232200-D, 232200-I, 232200-L, 232200-Q, 232200-U, 232200-W and 233149-B through 233149-O. (Unpublished study received Nov 10, 1977 under 100- EX-59; CDL:232200-A) </w:t>
            </w:r>
          </w:p>
        </w:tc>
      </w:tr>
      <w:tr w:rsidR="0069698D" w:rsidRPr="00416C11" w14:paraId="7A25DC4E" w14:textId="77777777" w:rsidTr="0069698D">
        <w:trPr>
          <w:tblCellSpacing w:w="0" w:type="dxa"/>
        </w:trPr>
        <w:tc>
          <w:tcPr>
            <w:tcW w:w="0" w:type="auto"/>
            <w:hideMark/>
          </w:tcPr>
          <w:p w14:paraId="04B68342" w14:textId="77777777" w:rsidR="0069698D" w:rsidRPr="00416C11" w:rsidRDefault="0069698D" w:rsidP="0069698D">
            <w:pPr>
              <w:rPr>
                <w:b w:val="0"/>
                <w:bCs w:val="0"/>
                <w:sz w:val="22"/>
                <w:szCs w:val="22"/>
              </w:rPr>
            </w:pPr>
            <w:r w:rsidRPr="00416C11">
              <w:rPr>
                <w:b w:val="0"/>
                <w:bCs w:val="0"/>
                <w:sz w:val="22"/>
                <w:szCs w:val="22"/>
              </w:rPr>
              <w:lastRenderedPageBreak/>
              <w:t>17517</w:t>
            </w:r>
          </w:p>
        </w:tc>
        <w:tc>
          <w:tcPr>
            <w:tcW w:w="0" w:type="auto"/>
            <w:vAlign w:val="center"/>
            <w:hideMark/>
          </w:tcPr>
          <w:p w14:paraId="68D623BC" w14:textId="77777777" w:rsidR="0069698D" w:rsidRPr="00416C11" w:rsidRDefault="0069698D" w:rsidP="0069698D">
            <w:pPr>
              <w:rPr>
                <w:b w:val="0"/>
                <w:bCs w:val="0"/>
                <w:sz w:val="22"/>
                <w:szCs w:val="22"/>
              </w:rPr>
            </w:pPr>
            <w:r w:rsidRPr="00416C11">
              <w:rPr>
                <w:b w:val="0"/>
                <w:bCs w:val="0"/>
                <w:sz w:val="22"/>
                <w:szCs w:val="22"/>
              </w:rPr>
              <w:t xml:space="preserve">Davidson, W.E. (1977) Obtain Residue Data for Dual &amp; Aatrex + Para- quat Applied Preplant Non Incorporated on Corn: Test No. 02 HR 008 76. (Unpublished study received Nov 10, 1977 under 100-EX- 59; submitted by Ciba-Geigy Corp.; Greensboro, N.C.; CDL: 232200-D) </w:t>
            </w:r>
          </w:p>
        </w:tc>
      </w:tr>
      <w:tr w:rsidR="0069698D" w:rsidRPr="00416C11" w14:paraId="188E5961" w14:textId="77777777" w:rsidTr="0069698D">
        <w:trPr>
          <w:tblCellSpacing w:w="0" w:type="dxa"/>
        </w:trPr>
        <w:tc>
          <w:tcPr>
            <w:tcW w:w="0" w:type="auto"/>
            <w:hideMark/>
          </w:tcPr>
          <w:p w14:paraId="19818397" w14:textId="77777777" w:rsidR="0069698D" w:rsidRPr="00416C11" w:rsidRDefault="0069698D" w:rsidP="0069698D">
            <w:pPr>
              <w:rPr>
                <w:b w:val="0"/>
                <w:bCs w:val="0"/>
                <w:sz w:val="22"/>
                <w:szCs w:val="22"/>
              </w:rPr>
            </w:pPr>
            <w:r w:rsidRPr="00416C11">
              <w:rPr>
                <w:b w:val="0"/>
                <w:bCs w:val="0"/>
                <w:sz w:val="22"/>
                <w:szCs w:val="22"/>
              </w:rPr>
              <w:t>17520</w:t>
            </w:r>
          </w:p>
        </w:tc>
        <w:tc>
          <w:tcPr>
            <w:tcW w:w="0" w:type="auto"/>
            <w:vAlign w:val="center"/>
            <w:hideMark/>
          </w:tcPr>
          <w:p w14:paraId="18A1F706" w14:textId="77777777" w:rsidR="0069698D" w:rsidRPr="00416C11" w:rsidRDefault="0069698D" w:rsidP="0069698D">
            <w:pPr>
              <w:rPr>
                <w:b w:val="0"/>
                <w:bCs w:val="0"/>
                <w:sz w:val="22"/>
                <w:szCs w:val="22"/>
              </w:rPr>
            </w:pPr>
            <w:r w:rsidRPr="00416C11">
              <w:rPr>
                <w:b w:val="0"/>
                <w:bCs w:val="0"/>
                <w:sz w:val="22"/>
                <w:szCs w:val="22"/>
              </w:rPr>
              <w:t xml:space="preserve">Kern, C.L.; Kensler, D. (1977) Evaluate Dual + Aatrex + Paraqute ?sic| on No-Till Corn: Test No. MW OH 109 77. (Unpublished study received Nov 10, 1977 under 100-EX-59; submitted by Ciba- Geigy Corp., Greensboro, N.C.; CDL:232200-U) </w:t>
            </w:r>
          </w:p>
        </w:tc>
      </w:tr>
      <w:tr w:rsidR="0069698D" w:rsidRPr="00416C11" w14:paraId="7957DFA7" w14:textId="77777777" w:rsidTr="0069698D">
        <w:trPr>
          <w:tblCellSpacing w:w="0" w:type="dxa"/>
        </w:trPr>
        <w:tc>
          <w:tcPr>
            <w:tcW w:w="0" w:type="auto"/>
            <w:hideMark/>
          </w:tcPr>
          <w:p w14:paraId="28079A8F" w14:textId="77777777" w:rsidR="0069698D" w:rsidRPr="00416C11" w:rsidRDefault="0069698D" w:rsidP="0069698D">
            <w:pPr>
              <w:rPr>
                <w:b w:val="0"/>
                <w:bCs w:val="0"/>
                <w:sz w:val="22"/>
                <w:szCs w:val="22"/>
              </w:rPr>
            </w:pPr>
            <w:r w:rsidRPr="00416C11">
              <w:rPr>
                <w:b w:val="0"/>
                <w:bCs w:val="0"/>
                <w:sz w:val="22"/>
                <w:szCs w:val="22"/>
              </w:rPr>
              <w:t>17521</w:t>
            </w:r>
          </w:p>
        </w:tc>
        <w:tc>
          <w:tcPr>
            <w:tcW w:w="0" w:type="auto"/>
            <w:vAlign w:val="center"/>
            <w:hideMark/>
          </w:tcPr>
          <w:p w14:paraId="46C11BE4" w14:textId="77777777" w:rsidR="0069698D" w:rsidRPr="00416C11" w:rsidRDefault="0069698D" w:rsidP="0069698D">
            <w:pPr>
              <w:rPr>
                <w:b w:val="0"/>
                <w:bCs w:val="0"/>
                <w:sz w:val="22"/>
                <w:szCs w:val="22"/>
              </w:rPr>
            </w:pPr>
            <w:r w:rsidRPr="00416C11">
              <w:rPr>
                <w:b w:val="0"/>
                <w:bCs w:val="0"/>
                <w:sz w:val="22"/>
                <w:szCs w:val="22"/>
              </w:rPr>
              <w:t xml:space="preserve">Buchholz, C. (1977) To Obtain Residue Samples of Corn from Dual, Aatrex 4L, and Roundup Treated Minimum Tillage Field Corn: Test No. 06 HR 009 77. (Unpublished study received Nov 10, 1977 under 100-EX-59; submitted by Ciba-Geigy Corp., Greensboro, N.C.; CDL:232200-W) </w:t>
            </w:r>
          </w:p>
        </w:tc>
      </w:tr>
      <w:tr w:rsidR="0069698D" w:rsidRPr="00416C11" w14:paraId="5BEAD61F" w14:textId="77777777" w:rsidTr="0069698D">
        <w:trPr>
          <w:tblCellSpacing w:w="0" w:type="dxa"/>
        </w:trPr>
        <w:tc>
          <w:tcPr>
            <w:tcW w:w="0" w:type="auto"/>
            <w:hideMark/>
          </w:tcPr>
          <w:p w14:paraId="3B2C041A" w14:textId="77777777" w:rsidR="0069698D" w:rsidRPr="00416C11" w:rsidRDefault="0069698D" w:rsidP="0069698D">
            <w:pPr>
              <w:rPr>
                <w:b w:val="0"/>
                <w:bCs w:val="0"/>
                <w:sz w:val="22"/>
                <w:szCs w:val="22"/>
              </w:rPr>
            </w:pPr>
            <w:r w:rsidRPr="00416C11">
              <w:rPr>
                <w:b w:val="0"/>
                <w:bCs w:val="0"/>
                <w:sz w:val="22"/>
                <w:szCs w:val="22"/>
              </w:rPr>
              <w:t>17530</w:t>
            </w:r>
          </w:p>
        </w:tc>
        <w:tc>
          <w:tcPr>
            <w:tcW w:w="0" w:type="auto"/>
            <w:vAlign w:val="center"/>
            <w:hideMark/>
          </w:tcPr>
          <w:p w14:paraId="22A62BCB" w14:textId="77777777" w:rsidR="0069698D" w:rsidRPr="00416C11" w:rsidRDefault="0069698D" w:rsidP="0069698D">
            <w:pPr>
              <w:rPr>
                <w:b w:val="0"/>
                <w:bCs w:val="0"/>
                <w:sz w:val="22"/>
                <w:szCs w:val="22"/>
              </w:rPr>
            </w:pPr>
            <w:r w:rsidRPr="00416C11">
              <w:rPr>
                <w:b w:val="0"/>
                <w:bCs w:val="0"/>
                <w:sz w:val="22"/>
                <w:szCs w:val="22"/>
              </w:rPr>
              <w:t xml:space="preserve">Taylor, T.D. (1977) To Evaluate Dual and Dual + Banvel and Bladex for Weed Control and Crop Phyto. in Field Corn: Test No. MW OH 404 77. (Unpublished study received Nov 10, 1977 under 100-EX- 59; submitted by Ciba-Geigy Corp., Greensboro, N.C.; CDL: 232198-K) </w:t>
            </w:r>
          </w:p>
        </w:tc>
      </w:tr>
      <w:tr w:rsidR="0069698D" w:rsidRPr="00416C11" w14:paraId="17726B66" w14:textId="77777777" w:rsidTr="0069698D">
        <w:trPr>
          <w:tblCellSpacing w:w="0" w:type="dxa"/>
        </w:trPr>
        <w:tc>
          <w:tcPr>
            <w:tcW w:w="0" w:type="auto"/>
            <w:hideMark/>
          </w:tcPr>
          <w:p w14:paraId="5B25591F" w14:textId="77777777" w:rsidR="0069698D" w:rsidRPr="00416C11" w:rsidRDefault="0069698D" w:rsidP="0069698D">
            <w:pPr>
              <w:rPr>
                <w:b w:val="0"/>
                <w:bCs w:val="0"/>
                <w:sz w:val="22"/>
                <w:szCs w:val="22"/>
              </w:rPr>
            </w:pPr>
            <w:r w:rsidRPr="00416C11">
              <w:rPr>
                <w:b w:val="0"/>
                <w:bCs w:val="0"/>
                <w:sz w:val="22"/>
                <w:szCs w:val="22"/>
              </w:rPr>
              <w:t>17531</w:t>
            </w:r>
          </w:p>
        </w:tc>
        <w:tc>
          <w:tcPr>
            <w:tcW w:w="0" w:type="auto"/>
            <w:vAlign w:val="center"/>
            <w:hideMark/>
          </w:tcPr>
          <w:p w14:paraId="42D8EFC0" w14:textId="77777777" w:rsidR="0069698D" w:rsidRPr="00416C11" w:rsidRDefault="0069698D" w:rsidP="0069698D">
            <w:pPr>
              <w:rPr>
                <w:b w:val="0"/>
                <w:bCs w:val="0"/>
                <w:sz w:val="22"/>
                <w:szCs w:val="22"/>
              </w:rPr>
            </w:pPr>
            <w:r w:rsidRPr="00416C11">
              <w:rPr>
                <w:b w:val="0"/>
                <w:bCs w:val="0"/>
                <w:sz w:val="22"/>
                <w:szCs w:val="22"/>
              </w:rPr>
              <w:t xml:space="preserve">Ross, R.H., Jr.; Bartley, C.E. (1977) To Obtain Residue Samples on Dual 8E and To Obtain Data To Register Dual 8E, the Tank Mix with Banvel, and Bicep 4.5L: Test No. NE HR 103 77. (Unpub- lished study including test no. SW OH 103 77, received Nov 10, 1977 under 100-EX-59; submitted by Ciba-Geigy Corp., Greensboro, N.C.; CDL:232198-L) </w:t>
            </w:r>
          </w:p>
        </w:tc>
      </w:tr>
      <w:tr w:rsidR="0069698D" w:rsidRPr="00416C11" w14:paraId="7EC65D15" w14:textId="77777777" w:rsidTr="0069698D">
        <w:trPr>
          <w:tblCellSpacing w:w="0" w:type="dxa"/>
        </w:trPr>
        <w:tc>
          <w:tcPr>
            <w:tcW w:w="0" w:type="auto"/>
            <w:hideMark/>
          </w:tcPr>
          <w:p w14:paraId="1B8EE8F2" w14:textId="77777777" w:rsidR="0069698D" w:rsidRPr="00416C11" w:rsidRDefault="0069698D" w:rsidP="0069698D">
            <w:pPr>
              <w:rPr>
                <w:b w:val="0"/>
                <w:bCs w:val="0"/>
                <w:sz w:val="22"/>
                <w:szCs w:val="22"/>
              </w:rPr>
            </w:pPr>
            <w:r w:rsidRPr="00416C11">
              <w:rPr>
                <w:b w:val="0"/>
                <w:bCs w:val="0"/>
                <w:sz w:val="22"/>
                <w:szCs w:val="22"/>
              </w:rPr>
              <w:t>17533</w:t>
            </w:r>
          </w:p>
        </w:tc>
        <w:tc>
          <w:tcPr>
            <w:tcW w:w="0" w:type="auto"/>
            <w:vAlign w:val="center"/>
            <w:hideMark/>
          </w:tcPr>
          <w:p w14:paraId="548B4AEE" w14:textId="77777777" w:rsidR="0069698D" w:rsidRPr="00416C11" w:rsidRDefault="0069698D" w:rsidP="0069698D">
            <w:pPr>
              <w:rPr>
                <w:b w:val="0"/>
                <w:bCs w:val="0"/>
                <w:sz w:val="22"/>
                <w:szCs w:val="22"/>
              </w:rPr>
            </w:pPr>
            <w:r w:rsidRPr="00416C11">
              <w:rPr>
                <w:b w:val="0"/>
                <w:bCs w:val="0"/>
                <w:sz w:val="22"/>
                <w:szCs w:val="22"/>
              </w:rPr>
              <w:t xml:space="preserve">Taylor, T.D. (1977) To Evaluate Combinations of Dual and Bladex and Banvel in Field Corn: Test No. MW OH 405 77. (Unpublished study received Nov 10, 1977 under 100-EX-59; submitted by Ciba-Geigy Corp., Greensboro, N.C.; CDL:232198-O) </w:t>
            </w:r>
          </w:p>
        </w:tc>
      </w:tr>
      <w:tr w:rsidR="0069698D" w:rsidRPr="00416C11" w14:paraId="27C8BA09" w14:textId="77777777" w:rsidTr="0069698D">
        <w:trPr>
          <w:tblCellSpacing w:w="0" w:type="dxa"/>
        </w:trPr>
        <w:tc>
          <w:tcPr>
            <w:tcW w:w="0" w:type="auto"/>
            <w:hideMark/>
          </w:tcPr>
          <w:p w14:paraId="1AEDD98E" w14:textId="77777777" w:rsidR="0069698D" w:rsidRPr="00416C11" w:rsidRDefault="0069698D" w:rsidP="0069698D">
            <w:pPr>
              <w:rPr>
                <w:b w:val="0"/>
                <w:bCs w:val="0"/>
                <w:sz w:val="22"/>
                <w:szCs w:val="22"/>
              </w:rPr>
            </w:pPr>
            <w:r w:rsidRPr="00416C11">
              <w:rPr>
                <w:b w:val="0"/>
                <w:bCs w:val="0"/>
                <w:sz w:val="22"/>
                <w:szCs w:val="22"/>
              </w:rPr>
              <w:t>17536</w:t>
            </w:r>
          </w:p>
        </w:tc>
        <w:tc>
          <w:tcPr>
            <w:tcW w:w="0" w:type="auto"/>
            <w:vAlign w:val="center"/>
            <w:hideMark/>
          </w:tcPr>
          <w:p w14:paraId="31BFD7DB" w14:textId="77777777" w:rsidR="0069698D" w:rsidRPr="00416C11" w:rsidRDefault="0069698D" w:rsidP="0069698D">
            <w:pPr>
              <w:rPr>
                <w:b w:val="0"/>
                <w:bCs w:val="0"/>
                <w:sz w:val="22"/>
                <w:szCs w:val="22"/>
              </w:rPr>
            </w:pPr>
            <w:r w:rsidRPr="00416C11">
              <w:rPr>
                <w:b w:val="0"/>
                <w:bCs w:val="0"/>
                <w:sz w:val="22"/>
                <w:szCs w:val="22"/>
              </w:rPr>
              <w:t xml:space="preserve">Kern, C.L. (1977) Evaluate Dual on Corn PPI and Pre in Combination with Aatrex, Banvel, Bladex, Sencor: Test No. MW OH 104 77. (Unpublished study received Nov 10, 1977 under 100-EX-59; sub- mitted by Ciba-Geigy Corp., Greensboro, N.C.; CDL:232198-V) </w:t>
            </w:r>
          </w:p>
        </w:tc>
      </w:tr>
      <w:tr w:rsidR="0069698D" w:rsidRPr="00416C11" w14:paraId="25FB1A23" w14:textId="77777777" w:rsidTr="0069698D">
        <w:trPr>
          <w:tblCellSpacing w:w="0" w:type="dxa"/>
        </w:trPr>
        <w:tc>
          <w:tcPr>
            <w:tcW w:w="0" w:type="auto"/>
            <w:hideMark/>
          </w:tcPr>
          <w:p w14:paraId="5A95BE10" w14:textId="77777777" w:rsidR="0069698D" w:rsidRPr="00416C11" w:rsidRDefault="0069698D" w:rsidP="0069698D">
            <w:pPr>
              <w:rPr>
                <w:b w:val="0"/>
                <w:bCs w:val="0"/>
                <w:sz w:val="22"/>
                <w:szCs w:val="22"/>
              </w:rPr>
            </w:pPr>
            <w:r w:rsidRPr="00416C11">
              <w:rPr>
                <w:b w:val="0"/>
                <w:bCs w:val="0"/>
                <w:sz w:val="22"/>
                <w:szCs w:val="22"/>
              </w:rPr>
              <w:t>17537</w:t>
            </w:r>
          </w:p>
        </w:tc>
        <w:tc>
          <w:tcPr>
            <w:tcW w:w="0" w:type="auto"/>
            <w:vAlign w:val="center"/>
            <w:hideMark/>
          </w:tcPr>
          <w:p w14:paraId="3DA96100" w14:textId="77777777" w:rsidR="0069698D" w:rsidRPr="00416C11" w:rsidRDefault="0069698D" w:rsidP="0069698D">
            <w:pPr>
              <w:rPr>
                <w:b w:val="0"/>
                <w:bCs w:val="0"/>
                <w:sz w:val="22"/>
                <w:szCs w:val="22"/>
              </w:rPr>
            </w:pPr>
            <w:r w:rsidRPr="00416C11">
              <w:rPr>
                <w:b w:val="0"/>
                <w:bCs w:val="0"/>
                <w:sz w:val="22"/>
                <w:szCs w:val="22"/>
              </w:rPr>
              <w:t xml:space="preserve">Ciba-Geigy Corporation (1977) ?Data Summary on Herbicides for Crop Tolerance in Corn and Weed Control|. Summary of studies 094383- C, 094383-J, 094383-W, 094383-AA, 094383-AC, 094383-AI, 094384- H, 225881-N, 225881-Q, 225881-T, 228103-X, 228104-A, 228104-U, 228106-M, 228106-Q, 232195-B through 232195-D, 232195-J through 232195-M, 232195-O, 232195-Q, 232195-S, 232195-U, 232195-W through 232195-Z, 232195-AB, 232195-AE, 232195-AF, 232195-AI through 232195-AK, 232195-AR, 232196-N, 232196-AB, 232198-K, 232198-T, 232198-V and 233147-E. (Unpublished study received Nov 10, 1977 under 100-EX-59; CDL:232195-A) </w:t>
            </w:r>
          </w:p>
        </w:tc>
      </w:tr>
      <w:tr w:rsidR="0069698D" w:rsidRPr="00416C11" w14:paraId="363F6EB9" w14:textId="77777777" w:rsidTr="0069698D">
        <w:trPr>
          <w:tblCellSpacing w:w="0" w:type="dxa"/>
        </w:trPr>
        <w:tc>
          <w:tcPr>
            <w:tcW w:w="0" w:type="auto"/>
            <w:hideMark/>
          </w:tcPr>
          <w:p w14:paraId="2D268217" w14:textId="77777777" w:rsidR="0069698D" w:rsidRPr="00416C11" w:rsidRDefault="0069698D" w:rsidP="0069698D">
            <w:pPr>
              <w:rPr>
                <w:b w:val="0"/>
                <w:bCs w:val="0"/>
                <w:sz w:val="22"/>
                <w:szCs w:val="22"/>
              </w:rPr>
            </w:pPr>
            <w:r w:rsidRPr="00416C11">
              <w:rPr>
                <w:b w:val="0"/>
                <w:bCs w:val="0"/>
                <w:sz w:val="22"/>
                <w:szCs w:val="22"/>
              </w:rPr>
              <w:t>17538</w:t>
            </w:r>
          </w:p>
        </w:tc>
        <w:tc>
          <w:tcPr>
            <w:tcW w:w="0" w:type="auto"/>
            <w:vAlign w:val="center"/>
            <w:hideMark/>
          </w:tcPr>
          <w:p w14:paraId="395969DF" w14:textId="77777777" w:rsidR="0069698D" w:rsidRPr="00416C11" w:rsidRDefault="0069698D" w:rsidP="0069698D">
            <w:pPr>
              <w:rPr>
                <w:b w:val="0"/>
                <w:bCs w:val="0"/>
                <w:sz w:val="22"/>
                <w:szCs w:val="22"/>
              </w:rPr>
            </w:pPr>
            <w:r w:rsidRPr="00416C11">
              <w:rPr>
                <w:b w:val="0"/>
                <w:bCs w:val="0"/>
                <w:sz w:val="22"/>
                <w:szCs w:val="22"/>
              </w:rPr>
              <w:t xml:space="preserve">Davidson, W.E. (1977) Obtain Sufficient Crossover Data To Change All Dual Labels from 6E to 8E: Test No. 02 OH 005 77. (Unpub- lished study received Nov 10, 1977 under 100-EX-59; submitted by Ciba-Geigy Corp., Greensboro, N.C.; CDL:232195-B) </w:t>
            </w:r>
          </w:p>
        </w:tc>
      </w:tr>
      <w:tr w:rsidR="0069698D" w:rsidRPr="00416C11" w14:paraId="3D2AFA0A" w14:textId="77777777" w:rsidTr="0069698D">
        <w:trPr>
          <w:tblCellSpacing w:w="0" w:type="dxa"/>
        </w:trPr>
        <w:tc>
          <w:tcPr>
            <w:tcW w:w="0" w:type="auto"/>
            <w:hideMark/>
          </w:tcPr>
          <w:p w14:paraId="3A877976" w14:textId="77777777" w:rsidR="0069698D" w:rsidRPr="00416C11" w:rsidRDefault="0069698D" w:rsidP="0069698D">
            <w:pPr>
              <w:rPr>
                <w:b w:val="0"/>
                <w:bCs w:val="0"/>
                <w:sz w:val="22"/>
                <w:szCs w:val="22"/>
              </w:rPr>
            </w:pPr>
            <w:r w:rsidRPr="00416C11">
              <w:rPr>
                <w:b w:val="0"/>
                <w:bCs w:val="0"/>
                <w:sz w:val="22"/>
                <w:szCs w:val="22"/>
              </w:rPr>
              <w:t>17539</w:t>
            </w:r>
          </w:p>
        </w:tc>
        <w:tc>
          <w:tcPr>
            <w:tcW w:w="0" w:type="auto"/>
            <w:vAlign w:val="center"/>
            <w:hideMark/>
          </w:tcPr>
          <w:p w14:paraId="7A4B7DEE" w14:textId="77777777" w:rsidR="0069698D" w:rsidRPr="00416C11" w:rsidRDefault="0069698D" w:rsidP="0069698D">
            <w:pPr>
              <w:rPr>
                <w:b w:val="0"/>
                <w:bCs w:val="0"/>
                <w:sz w:val="22"/>
                <w:szCs w:val="22"/>
              </w:rPr>
            </w:pPr>
            <w:r w:rsidRPr="00416C11">
              <w:rPr>
                <w:b w:val="0"/>
                <w:bCs w:val="0"/>
                <w:sz w:val="22"/>
                <w:szCs w:val="22"/>
              </w:rPr>
              <w:t xml:space="preserve">Davidson, W.E. (1977) Evaluate Bicep vs Tankmix of Dual plus Aatrex for Weed Control in Corn: Test No. 02 OH 006 77. (Unpublished study received Nov 10, 1977 under 100-EX-59; submitted by Ciba- Geigy Corp., Greensboro, N.C.; CDL:232195-C) </w:t>
            </w:r>
          </w:p>
        </w:tc>
      </w:tr>
      <w:tr w:rsidR="0069698D" w:rsidRPr="00416C11" w14:paraId="62D2B277" w14:textId="77777777" w:rsidTr="0069698D">
        <w:trPr>
          <w:tblCellSpacing w:w="0" w:type="dxa"/>
        </w:trPr>
        <w:tc>
          <w:tcPr>
            <w:tcW w:w="0" w:type="auto"/>
            <w:hideMark/>
          </w:tcPr>
          <w:p w14:paraId="34C71EBC" w14:textId="77777777" w:rsidR="0069698D" w:rsidRPr="00416C11" w:rsidRDefault="0069698D" w:rsidP="0069698D">
            <w:pPr>
              <w:rPr>
                <w:b w:val="0"/>
                <w:bCs w:val="0"/>
                <w:sz w:val="22"/>
                <w:szCs w:val="22"/>
              </w:rPr>
            </w:pPr>
            <w:r w:rsidRPr="00416C11">
              <w:rPr>
                <w:b w:val="0"/>
                <w:bCs w:val="0"/>
                <w:sz w:val="22"/>
                <w:szCs w:val="22"/>
              </w:rPr>
              <w:lastRenderedPageBreak/>
              <w:t>17540</w:t>
            </w:r>
          </w:p>
        </w:tc>
        <w:tc>
          <w:tcPr>
            <w:tcW w:w="0" w:type="auto"/>
            <w:vAlign w:val="center"/>
            <w:hideMark/>
          </w:tcPr>
          <w:p w14:paraId="55F2E89D" w14:textId="77777777" w:rsidR="0069698D" w:rsidRPr="00416C11" w:rsidRDefault="0069698D" w:rsidP="0069698D">
            <w:pPr>
              <w:rPr>
                <w:b w:val="0"/>
                <w:bCs w:val="0"/>
                <w:sz w:val="22"/>
                <w:szCs w:val="22"/>
              </w:rPr>
            </w:pPr>
            <w:r w:rsidRPr="00416C11">
              <w:rPr>
                <w:b w:val="0"/>
                <w:bCs w:val="0"/>
                <w:sz w:val="22"/>
                <w:szCs w:val="22"/>
              </w:rPr>
              <w:t xml:space="preserve">Threewitt, T. (1977) Label Dual and Dual + Aatrex (Tank Mix and Prepack) for Use on Corn by Injection through Center Pivot Irri- gation System: Test No. MW HR 301 77. (Unpublished study re- ceived Nov 10, 1977 under 100-EX-59; submitted by Ciba-Geigy Corp., Greensboro, N.C.; CDL:232195-D) </w:t>
            </w:r>
          </w:p>
        </w:tc>
      </w:tr>
      <w:tr w:rsidR="0069698D" w:rsidRPr="00416C11" w14:paraId="2F01A1EE" w14:textId="77777777" w:rsidTr="0069698D">
        <w:trPr>
          <w:tblCellSpacing w:w="0" w:type="dxa"/>
        </w:trPr>
        <w:tc>
          <w:tcPr>
            <w:tcW w:w="0" w:type="auto"/>
            <w:hideMark/>
          </w:tcPr>
          <w:p w14:paraId="48155A7E" w14:textId="77777777" w:rsidR="0069698D" w:rsidRPr="00416C11" w:rsidRDefault="0069698D" w:rsidP="0069698D">
            <w:pPr>
              <w:rPr>
                <w:b w:val="0"/>
                <w:bCs w:val="0"/>
                <w:sz w:val="22"/>
                <w:szCs w:val="22"/>
              </w:rPr>
            </w:pPr>
            <w:r w:rsidRPr="00416C11">
              <w:rPr>
                <w:b w:val="0"/>
                <w:bCs w:val="0"/>
                <w:sz w:val="22"/>
                <w:szCs w:val="22"/>
              </w:rPr>
              <w:t>17541</w:t>
            </w:r>
          </w:p>
        </w:tc>
        <w:tc>
          <w:tcPr>
            <w:tcW w:w="0" w:type="auto"/>
            <w:vAlign w:val="center"/>
            <w:hideMark/>
          </w:tcPr>
          <w:p w14:paraId="763D76C0" w14:textId="77777777" w:rsidR="0069698D" w:rsidRPr="00416C11" w:rsidRDefault="0069698D" w:rsidP="0069698D">
            <w:pPr>
              <w:rPr>
                <w:b w:val="0"/>
                <w:bCs w:val="0"/>
                <w:sz w:val="22"/>
                <w:szCs w:val="22"/>
              </w:rPr>
            </w:pPr>
            <w:r w:rsidRPr="00416C11">
              <w:rPr>
                <w:b w:val="0"/>
                <w:bCs w:val="0"/>
                <w:sz w:val="22"/>
                <w:szCs w:val="22"/>
              </w:rPr>
              <w:t xml:space="preserve">Kincaid, L.R. (1977) Obtain Cross Over ?sic| Data from Dual 6E to Dual 8E: Test No. MW OH 201 77. (Unpublished study received Nov 10, 1977 under 100-EX-59; submitted by Ciba-Geigy Corp., Greens- boro, N.C.; CDL:232195-K) </w:t>
            </w:r>
          </w:p>
        </w:tc>
      </w:tr>
      <w:tr w:rsidR="0069698D" w:rsidRPr="00416C11" w14:paraId="425B9A0B" w14:textId="77777777" w:rsidTr="0069698D">
        <w:trPr>
          <w:tblCellSpacing w:w="0" w:type="dxa"/>
        </w:trPr>
        <w:tc>
          <w:tcPr>
            <w:tcW w:w="0" w:type="auto"/>
            <w:hideMark/>
          </w:tcPr>
          <w:p w14:paraId="6CADFCCD" w14:textId="77777777" w:rsidR="0069698D" w:rsidRPr="00416C11" w:rsidRDefault="0069698D" w:rsidP="0069698D">
            <w:pPr>
              <w:rPr>
                <w:b w:val="0"/>
                <w:bCs w:val="0"/>
                <w:sz w:val="22"/>
                <w:szCs w:val="22"/>
              </w:rPr>
            </w:pPr>
            <w:r w:rsidRPr="00416C11">
              <w:rPr>
                <w:b w:val="0"/>
                <w:bCs w:val="0"/>
                <w:sz w:val="22"/>
                <w:szCs w:val="22"/>
              </w:rPr>
              <w:t>17542</w:t>
            </w:r>
          </w:p>
        </w:tc>
        <w:tc>
          <w:tcPr>
            <w:tcW w:w="0" w:type="auto"/>
            <w:vAlign w:val="center"/>
            <w:hideMark/>
          </w:tcPr>
          <w:p w14:paraId="69C84067" w14:textId="77777777" w:rsidR="0069698D" w:rsidRPr="00416C11" w:rsidRDefault="0069698D" w:rsidP="0069698D">
            <w:pPr>
              <w:rPr>
                <w:b w:val="0"/>
                <w:bCs w:val="0"/>
                <w:sz w:val="22"/>
                <w:szCs w:val="22"/>
              </w:rPr>
            </w:pPr>
            <w:r w:rsidRPr="00416C11">
              <w:rPr>
                <w:b w:val="0"/>
                <w:bCs w:val="0"/>
                <w:sz w:val="22"/>
                <w:szCs w:val="22"/>
              </w:rPr>
              <w:t xml:space="preserve">Kincaid, L.R. (1978) Obtain Information on Dual/Banvel, Dual/Bla- dex, Dual/Sencor: Test No. MW OH 203 77. (Unpublished study re- ceived Nov 10, 1977 under 100-EX-59; submitted by Ciba-Geigy Corp., Greensboro, N.C.; CDL:232195-L) </w:t>
            </w:r>
          </w:p>
        </w:tc>
      </w:tr>
      <w:tr w:rsidR="0069698D" w:rsidRPr="00416C11" w14:paraId="415EA74F" w14:textId="77777777" w:rsidTr="0069698D">
        <w:trPr>
          <w:tblCellSpacing w:w="0" w:type="dxa"/>
        </w:trPr>
        <w:tc>
          <w:tcPr>
            <w:tcW w:w="0" w:type="auto"/>
            <w:hideMark/>
          </w:tcPr>
          <w:p w14:paraId="4F315DAE" w14:textId="77777777" w:rsidR="0069698D" w:rsidRPr="00416C11" w:rsidRDefault="0069698D" w:rsidP="0069698D">
            <w:pPr>
              <w:rPr>
                <w:b w:val="0"/>
                <w:bCs w:val="0"/>
                <w:sz w:val="22"/>
                <w:szCs w:val="22"/>
              </w:rPr>
            </w:pPr>
            <w:r w:rsidRPr="00416C11">
              <w:rPr>
                <w:b w:val="0"/>
                <w:bCs w:val="0"/>
                <w:sz w:val="22"/>
                <w:szCs w:val="22"/>
              </w:rPr>
              <w:t>17543</w:t>
            </w:r>
          </w:p>
        </w:tc>
        <w:tc>
          <w:tcPr>
            <w:tcW w:w="0" w:type="auto"/>
            <w:vAlign w:val="center"/>
            <w:hideMark/>
          </w:tcPr>
          <w:p w14:paraId="33E3B334" w14:textId="77777777" w:rsidR="0069698D" w:rsidRPr="00416C11" w:rsidRDefault="0069698D" w:rsidP="0069698D">
            <w:pPr>
              <w:rPr>
                <w:b w:val="0"/>
                <w:bCs w:val="0"/>
                <w:sz w:val="22"/>
                <w:szCs w:val="22"/>
              </w:rPr>
            </w:pPr>
            <w:r w:rsidRPr="00416C11">
              <w:rPr>
                <w:b w:val="0"/>
                <w:bCs w:val="0"/>
                <w:sz w:val="22"/>
                <w:szCs w:val="22"/>
              </w:rPr>
              <w:t xml:space="preserve">Buchholz, C. (1977) To Obtain Crossover Data To Change All Dual Labels from 6E to 8E: Test No. 06 OH 006 77. (Unpublished study received Nov 10, 1977 under 100-EX-59; submitted by Ciba-Geigy Corp., Greensboro, N.C.; CDL:232195-M) </w:t>
            </w:r>
          </w:p>
        </w:tc>
      </w:tr>
      <w:tr w:rsidR="0069698D" w:rsidRPr="00416C11" w14:paraId="1FBB324B" w14:textId="77777777" w:rsidTr="0069698D">
        <w:trPr>
          <w:tblCellSpacing w:w="0" w:type="dxa"/>
        </w:trPr>
        <w:tc>
          <w:tcPr>
            <w:tcW w:w="0" w:type="auto"/>
            <w:hideMark/>
          </w:tcPr>
          <w:p w14:paraId="67455E3C" w14:textId="77777777" w:rsidR="0069698D" w:rsidRPr="00416C11" w:rsidRDefault="0069698D" w:rsidP="0069698D">
            <w:pPr>
              <w:rPr>
                <w:b w:val="0"/>
                <w:bCs w:val="0"/>
                <w:sz w:val="22"/>
                <w:szCs w:val="22"/>
              </w:rPr>
            </w:pPr>
            <w:r w:rsidRPr="00416C11">
              <w:rPr>
                <w:b w:val="0"/>
                <w:bCs w:val="0"/>
                <w:sz w:val="22"/>
                <w:szCs w:val="22"/>
              </w:rPr>
              <w:t>17546</w:t>
            </w:r>
          </w:p>
        </w:tc>
        <w:tc>
          <w:tcPr>
            <w:tcW w:w="0" w:type="auto"/>
            <w:vAlign w:val="center"/>
            <w:hideMark/>
          </w:tcPr>
          <w:p w14:paraId="6B3D0A26" w14:textId="77777777" w:rsidR="0069698D" w:rsidRPr="00416C11" w:rsidRDefault="0069698D" w:rsidP="0069698D">
            <w:pPr>
              <w:rPr>
                <w:b w:val="0"/>
                <w:bCs w:val="0"/>
                <w:sz w:val="22"/>
                <w:szCs w:val="22"/>
              </w:rPr>
            </w:pPr>
            <w:r w:rsidRPr="00416C11">
              <w:rPr>
                <w:b w:val="0"/>
                <w:bCs w:val="0"/>
                <w:sz w:val="22"/>
                <w:szCs w:val="22"/>
              </w:rPr>
              <w:t xml:space="preserve">Christensen, M.D. (1977) Compare 6E &amp; 8E Formulations of Metola- chlor for Control of Weeds: Test No. OW OH 201 77. (Unpublished study received Nov 10, 1977 under 100-EX-59; submitted by Ciba- Geigy Corp., Greensboro, N.C.; CDL:232195-Q) </w:t>
            </w:r>
          </w:p>
        </w:tc>
      </w:tr>
      <w:tr w:rsidR="0069698D" w:rsidRPr="00416C11" w14:paraId="463EDE49" w14:textId="77777777" w:rsidTr="0069698D">
        <w:trPr>
          <w:tblCellSpacing w:w="0" w:type="dxa"/>
        </w:trPr>
        <w:tc>
          <w:tcPr>
            <w:tcW w:w="0" w:type="auto"/>
            <w:hideMark/>
          </w:tcPr>
          <w:p w14:paraId="6B851CAB" w14:textId="77777777" w:rsidR="0069698D" w:rsidRPr="00416C11" w:rsidRDefault="0069698D" w:rsidP="0069698D">
            <w:pPr>
              <w:rPr>
                <w:b w:val="0"/>
                <w:bCs w:val="0"/>
                <w:sz w:val="22"/>
                <w:szCs w:val="22"/>
              </w:rPr>
            </w:pPr>
            <w:r w:rsidRPr="00416C11">
              <w:rPr>
                <w:b w:val="0"/>
                <w:bCs w:val="0"/>
                <w:sz w:val="22"/>
                <w:szCs w:val="22"/>
              </w:rPr>
              <w:t>17547</w:t>
            </w:r>
          </w:p>
        </w:tc>
        <w:tc>
          <w:tcPr>
            <w:tcW w:w="0" w:type="auto"/>
            <w:vAlign w:val="center"/>
            <w:hideMark/>
          </w:tcPr>
          <w:p w14:paraId="6CA9B984" w14:textId="77777777" w:rsidR="0069698D" w:rsidRPr="00416C11" w:rsidRDefault="0069698D" w:rsidP="0069698D">
            <w:pPr>
              <w:rPr>
                <w:b w:val="0"/>
                <w:bCs w:val="0"/>
                <w:sz w:val="22"/>
                <w:szCs w:val="22"/>
              </w:rPr>
            </w:pPr>
            <w:r w:rsidRPr="00416C11">
              <w:rPr>
                <w:b w:val="0"/>
                <w:bCs w:val="0"/>
                <w:sz w:val="22"/>
                <w:szCs w:val="22"/>
              </w:rPr>
              <w:t xml:space="preserve">Schnappinger, M.G. (1977) To Evaluate Dual Combinations for Nut- sedge Control in Corn: Test No. NE OH 303 77. (Unpublished study received Nov 10, 1977 under 100-EX-59; submitted by Ciba- Geigy Corp., Greensboro, N.C.; CDL:232195-S) </w:t>
            </w:r>
          </w:p>
        </w:tc>
      </w:tr>
      <w:tr w:rsidR="0069698D" w:rsidRPr="00416C11" w14:paraId="129CC3E3" w14:textId="77777777" w:rsidTr="0069698D">
        <w:trPr>
          <w:tblCellSpacing w:w="0" w:type="dxa"/>
        </w:trPr>
        <w:tc>
          <w:tcPr>
            <w:tcW w:w="0" w:type="auto"/>
            <w:hideMark/>
          </w:tcPr>
          <w:p w14:paraId="74E26E8F" w14:textId="77777777" w:rsidR="0069698D" w:rsidRPr="00416C11" w:rsidRDefault="0069698D" w:rsidP="0069698D">
            <w:pPr>
              <w:rPr>
                <w:b w:val="0"/>
                <w:bCs w:val="0"/>
                <w:sz w:val="22"/>
                <w:szCs w:val="22"/>
              </w:rPr>
            </w:pPr>
            <w:r w:rsidRPr="00416C11">
              <w:rPr>
                <w:b w:val="0"/>
                <w:bCs w:val="0"/>
                <w:sz w:val="22"/>
                <w:szCs w:val="22"/>
              </w:rPr>
              <w:t>17548</w:t>
            </w:r>
          </w:p>
        </w:tc>
        <w:tc>
          <w:tcPr>
            <w:tcW w:w="0" w:type="auto"/>
            <w:vAlign w:val="center"/>
            <w:hideMark/>
          </w:tcPr>
          <w:p w14:paraId="2DB84E33" w14:textId="77777777" w:rsidR="0069698D" w:rsidRPr="00416C11" w:rsidRDefault="0069698D" w:rsidP="0069698D">
            <w:pPr>
              <w:rPr>
                <w:b w:val="0"/>
                <w:bCs w:val="0"/>
                <w:sz w:val="22"/>
                <w:szCs w:val="22"/>
              </w:rPr>
            </w:pPr>
            <w:r w:rsidRPr="00416C11">
              <w:rPr>
                <w:b w:val="0"/>
                <w:bCs w:val="0"/>
                <w:sz w:val="22"/>
                <w:szCs w:val="22"/>
              </w:rPr>
              <w:t xml:space="preserve">Herman, D. (1977) Obtain Sufficient Crossover Data To Change All Dual Labels from 6E to 8E: Test No. 03 OH 001 77. (Unpublished study received Nov 10, 1977 under 100-EX-59; submitted by Ciba- Geigy Corp., Greensboro, N.C.; CDL:232195-U) </w:t>
            </w:r>
          </w:p>
        </w:tc>
      </w:tr>
      <w:tr w:rsidR="0069698D" w:rsidRPr="00416C11" w14:paraId="550BE4D4" w14:textId="77777777" w:rsidTr="0069698D">
        <w:trPr>
          <w:tblCellSpacing w:w="0" w:type="dxa"/>
        </w:trPr>
        <w:tc>
          <w:tcPr>
            <w:tcW w:w="0" w:type="auto"/>
            <w:hideMark/>
          </w:tcPr>
          <w:p w14:paraId="23138846" w14:textId="77777777" w:rsidR="0069698D" w:rsidRPr="00416C11" w:rsidRDefault="0069698D" w:rsidP="0069698D">
            <w:pPr>
              <w:rPr>
                <w:b w:val="0"/>
                <w:bCs w:val="0"/>
                <w:sz w:val="22"/>
                <w:szCs w:val="22"/>
              </w:rPr>
            </w:pPr>
            <w:r w:rsidRPr="00416C11">
              <w:rPr>
                <w:b w:val="0"/>
                <w:bCs w:val="0"/>
                <w:sz w:val="22"/>
                <w:szCs w:val="22"/>
              </w:rPr>
              <w:t>17549</w:t>
            </w:r>
          </w:p>
        </w:tc>
        <w:tc>
          <w:tcPr>
            <w:tcW w:w="0" w:type="auto"/>
            <w:vAlign w:val="center"/>
            <w:hideMark/>
          </w:tcPr>
          <w:p w14:paraId="3F5FB0BC" w14:textId="77777777" w:rsidR="0069698D" w:rsidRPr="00416C11" w:rsidRDefault="0069698D" w:rsidP="0069698D">
            <w:pPr>
              <w:rPr>
                <w:b w:val="0"/>
                <w:bCs w:val="0"/>
                <w:sz w:val="22"/>
                <w:szCs w:val="22"/>
              </w:rPr>
            </w:pPr>
            <w:r w:rsidRPr="00416C11">
              <w:rPr>
                <w:b w:val="0"/>
                <w:bCs w:val="0"/>
                <w:sz w:val="22"/>
                <w:szCs w:val="22"/>
              </w:rPr>
              <w:t xml:space="preserve">Stahlberg, L. (1977) Compare Dual 8E to the 6E in Liquid Fertilizer and Water on Corn, Applied PPI: Test No. 04 OH 004 77. (Unpub- lished study received Nov 10, 1977 under 100-EX-59; submitted by Ciba-Geigy Corp., Greensboro, N.C.; CDL:232195-W) </w:t>
            </w:r>
          </w:p>
        </w:tc>
      </w:tr>
      <w:tr w:rsidR="0069698D" w:rsidRPr="00416C11" w14:paraId="60B10371" w14:textId="77777777" w:rsidTr="0069698D">
        <w:trPr>
          <w:tblCellSpacing w:w="0" w:type="dxa"/>
        </w:trPr>
        <w:tc>
          <w:tcPr>
            <w:tcW w:w="0" w:type="auto"/>
            <w:hideMark/>
          </w:tcPr>
          <w:p w14:paraId="44566C43" w14:textId="77777777" w:rsidR="0069698D" w:rsidRPr="00416C11" w:rsidRDefault="0069698D" w:rsidP="0069698D">
            <w:pPr>
              <w:rPr>
                <w:b w:val="0"/>
                <w:bCs w:val="0"/>
                <w:sz w:val="22"/>
                <w:szCs w:val="22"/>
              </w:rPr>
            </w:pPr>
            <w:r w:rsidRPr="00416C11">
              <w:rPr>
                <w:b w:val="0"/>
                <w:bCs w:val="0"/>
                <w:sz w:val="22"/>
                <w:szCs w:val="22"/>
              </w:rPr>
              <w:t>17550</w:t>
            </w:r>
          </w:p>
        </w:tc>
        <w:tc>
          <w:tcPr>
            <w:tcW w:w="0" w:type="auto"/>
            <w:vAlign w:val="center"/>
            <w:hideMark/>
          </w:tcPr>
          <w:p w14:paraId="4284189C" w14:textId="77777777" w:rsidR="0069698D" w:rsidRPr="00416C11" w:rsidRDefault="0069698D" w:rsidP="0069698D">
            <w:pPr>
              <w:rPr>
                <w:b w:val="0"/>
                <w:bCs w:val="0"/>
                <w:sz w:val="22"/>
                <w:szCs w:val="22"/>
              </w:rPr>
            </w:pPr>
            <w:r w:rsidRPr="00416C11">
              <w:rPr>
                <w:b w:val="0"/>
                <w:bCs w:val="0"/>
                <w:sz w:val="22"/>
                <w:szCs w:val="22"/>
              </w:rPr>
              <w:t xml:space="preserve">Stahlberg, L. (1977) Compare Dual 8E to the 6E in Water and Liquid Fertilizer on Corn, Applied Preemergence: Test No. 04 OH 005 77. (Unpublished study received Nov 10, 1977 under 100-EX-59; sub- mitted by Ciba-Geigy Corp., Greensboro, N.C.; CDL:232195-X) </w:t>
            </w:r>
          </w:p>
        </w:tc>
      </w:tr>
      <w:tr w:rsidR="0069698D" w:rsidRPr="00416C11" w14:paraId="66701DFC" w14:textId="77777777" w:rsidTr="0069698D">
        <w:trPr>
          <w:tblCellSpacing w:w="0" w:type="dxa"/>
        </w:trPr>
        <w:tc>
          <w:tcPr>
            <w:tcW w:w="0" w:type="auto"/>
            <w:hideMark/>
          </w:tcPr>
          <w:p w14:paraId="01DE000A" w14:textId="77777777" w:rsidR="0069698D" w:rsidRPr="00416C11" w:rsidRDefault="0069698D" w:rsidP="0069698D">
            <w:pPr>
              <w:rPr>
                <w:b w:val="0"/>
                <w:bCs w:val="0"/>
                <w:sz w:val="22"/>
                <w:szCs w:val="22"/>
              </w:rPr>
            </w:pPr>
            <w:r w:rsidRPr="00416C11">
              <w:rPr>
                <w:b w:val="0"/>
                <w:bCs w:val="0"/>
                <w:sz w:val="22"/>
                <w:szCs w:val="22"/>
              </w:rPr>
              <w:t>17551</w:t>
            </w:r>
          </w:p>
        </w:tc>
        <w:tc>
          <w:tcPr>
            <w:tcW w:w="0" w:type="auto"/>
            <w:vAlign w:val="center"/>
            <w:hideMark/>
          </w:tcPr>
          <w:p w14:paraId="3CB42805" w14:textId="77777777" w:rsidR="0069698D" w:rsidRPr="00416C11" w:rsidRDefault="0069698D" w:rsidP="0069698D">
            <w:pPr>
              <w:rPr>
                <w:b w:val="0"/>
                <w:bCs w:val="0"/>
                <w:sz w:val="22"/>
                <w:szCs w:val="22"/>
              </w:rPr>
            </w:pPr>
            <w:r w:rsidRPr="00416C11">
              <w:rPr>
                <w:b w:val="0"/>
                <w:bCs w:val="0"/>
                <w:sz w:val="22"/>
                <w:szCs w:val="22"/>
              </w:rPr>
              <w:t xml:space="preserve">Stahlberg, L. (1977) Evaluate Dual + Banvel and Bladex for Weed Control in Corn: Test No. 04 OH 007 77. (Unpublished study re- ceived Nov 10, 1977 under 100-EX-59; submitted by Ciba-Geigy Corp., Greensboro, N.C.; CDL:232195-Y) </w:t>
            </w:r>
          </w:p>
        </w:tc>
      </w:tr>
      <w:tr w:rsidR="0069698D" w:rsidRPr="00416C11" w14:paraId="2AF6C675" w14:textId="77777777" w:rsidTr="0069698D">
        <w:trPr>
          <w:tblCellSpacing w:w="0" w:type="dxa"/>
        </w:trPr>
        <w:tc>
          <w:tcPr>
            <w:tcW w:w="0" w:type="auto"/>
            <w:hideMark/>
          </w:tcPr>
          <w:p w14:paraId="763B390A" w14:textId="77777777" w:rsidR="0069698D" w:rsidRPr="00416C11" w:rsidRDefault="0069698D" w:rsidP="0069698D">
            <w:pPr>
              <w:rPr>
                <w:b w:val="0"/>
                <w:bCs w:val="0"/>
                <w:sz w:val="22"/>
                <w:szCs w:val="22"/>
              </w:rPr>
            </w:pPr>
            <w:r w:rsidRPr="00416C11">
              <w:rPr>
                <w:b w:val="0"/>
                <w:bCs w:val="0"/>
                <w:sz w:val="22"/>
                <w:szCs w:val="22"/>
              </w:rPr>
              <w:t>17552</w:t>
            </w:r>
          </w:p>
        </w:tc>
        <w:tc>
          <w:tcPr>
            <w:tcW w:w="0" w:type="auto"/>
            <w:vAlign w:val="center"/>
            <w:hideMark/>
          </w:tcPr>
          <w:p w14:paraId="5908356F" w14:textId="77777777" w:rsidR="0069698D" w:rsidRPr="00416C11" w:rsidRDefault="0069698D" w:rsidP="0069698D">
            <w:pPr>
              <w:rPr>
                <w:b w:val="0"/>
                <w:bCs w:val="0"/>
                <w:sz w:val="22"/>
                <w:szCs w:val="22"/>
              </w:rPr>
            </w:pPr>
            <w:r w:rsidRPr="00416C11">
              <w:rPr>
                <w:b w:val="0"/>
                <w:bCs w:val="0"/>
                <w:sz w:val="22"/>
                <w:szCs w:val="22"/>
              </w:rPr>
              <w:t xml:space="preserve">Ross, R.H. (1977) To Obtain Data To Support Registration of Dual + Banvel and Dual + Bladex for Pre-emergence Weed Control in Corn: Test No. NE OH 101 77. (Unpublished study received Nov 10, 1977 under 100-EX-59; submitted by Ciba-Geigy Corp., Greensboro, N.C.; CDL:232195-Z) </w:t>
            </w:r>
          </w:p>
        </w:tc>
      </w:tr>
      <w:tr w:rsidR="0069698D" w:rsidRPr="00416C11" w14:paraId="6B5C9690" w14:textId="77777777" w:rsidTr="0069698D">
        <w:trPr>
          <w:tblCellSpacing w:w="0" w:type="dxa"/>
        </w:trPr>
        <w:tc>
          <w:tcPr>
            <w:tcW w:w="0" w:type="auto"/>
            <w:hideMark/>
          </w:tcPr>
          <w:p w14:paraId="582835E4" w14:textId="77777777" w:rsidR="0069698D" w:rsidRPr="00416C11" w:rsidRDefault="0069698D" w:rsidP="0069698D">
            <w:pPr>
              <w:rPr>
                <w:b w:val="0"/>
                <w:bCs w:val="0"/>
                <w:sz w:val="22"/>
                <w:szCs w:val="22"/>
              </w:rPr>
            </w:pPr>
            <w:r w:rsidRPr="00416C11">
              <w:rPr>
                <w:b w:val="0"/>
                <w:bCs w:val="0"/>
                <w:sz w:val="22"/>
                <w:szCs w:val="22"/>
              </w:rPr>
              <w:t>17554</w:t>
            </w:r>
          </w:p>
        </w:tc>
        <w:tc>
          <w:tcPr>
            <w:tcW w:w="0" w:type="auto"/>
            <w:vAlign w:val="center"/>
            <w:hideMark/>
          </w:tcPr>
          <w:p w14:paraId="19A85F4C" w14:textId="77777777" w:rsidR="0069698D" w:rsidRPr="00416C11" w:rsidRDefault="0069698D" w:rsidP="0069698D">
            <w:pPr>
              <w:rPr>
                <w:b w:val="0"/>
                <w:bCs w:val="0"/>
                <w:sz w:val="22"/>
                <w:szCs w:val="22"/>
              </w:rPr>
            </w:pPr>
            <w:r w:rsidRPr="00416C11">
              <w:rPr>
                <w:b w:val="0"/>
                <w:bCs w:val="0"/>
                <w:sz w:val="22"/>
                <w:szCs w:val="22"/>
              </w:rPr>
              <w:t xml:space="preserve">Kern, C.L. (1977) Evaluate CGA-24705, CGA-18762 Alone and in Combi- nation and CGA-24705 + Aatrex for Weed Control and Crop Toler- ance in Corn: Test No. MW HR </w:t>
            </w:r>
            <w:r w:rsidRPr="00416C11">
              <w:rPr>
                <w:b w:val="0"/>
                <w:bCs w:val="0"/>
                <w:sz w:val="22"/>
                <w:szCs w:val="22"/>
              </w:rPr>
              <w:lastRenderedPageBreak/>
              <w:t xml:space="preserve">107 74. (Unpublished study re- ceived Nov 10, 1977 under 100-EX-59; submitted by Ciba-Geigy Corp., Greensboro, N.C.; CDL:232195-AF) </w:t>
            </w:r>
          </w:p>
        </w:tc>
      </w:tr>
      <w:tr w:rsidR="0069698D" w:rsidRPr="00416C11" w14:paraId="347F945F" w14:textId="77777777" w:rsidTr="0069698D">
        <w:trPr>
          <w:tblCellSpacing w:w="0" w:type="dxa"/>
        </w:trPr>
        <w:tc>
          <w:tcPr>
            <w:tcW w:w="0" w:type="auto"/>
            <w:hideMark/>
          </w:tcPr>
          <w:p w14:paraId="5A08F5BE" w14:textId="77777777" w:rsidR="0069698D" w:rsidRPr="00416C11" w:rsidRDefault="0069698D" w:rsidP="0069698D">
            <w:pPr>
              <w:rPr>
                <w:b w:val="0"/>
                <w:bCs w:val="0"/>
                <w:sz w:val="22"/>
                <w:szCs w:val="22"/>
              </w:rPr>
            </w:pPr>
            <w:r w:rsidRPr="00416C11">
              <w:rPr>
                <w:b w:val="0"/>
                <w:bCs w:val="0"/>
                <w:sz w:val="22"/>
                <w:szCs w:val="22"/>
              </w:rPr>
              <w:lastRenderedPageBreak/>
              <w:t>17555</w:t>
            </w:r>
          </w:p>
        </w:tc>
        <w:tc>
          <w:tcPr>
            <w:tcW w:w="0" w:type="auto"/>
            <w:vAlign w:val="center"/>
            <w:hideMark/>
          </w:tcPr>
          <w:p w14:paraId="24C8555D" w14:textId="77777777" w:rsidR="0069698D" w:rsidRPr="00416C11" w:rsidRDefault="0069698D" w:rsidP="0069698D">
            <w:pPr>
              <w:rPr>
                <w:b w:val="0"/>
                <w:bCs w:val="0"/>
                <w:sz w:val="22"/>
                <w:szCs w:val="22"/>
              </w:rPr>
            </w:pPr>
            <w:r w:rsidRPr="00416C11">
              <w:rPr>
                <w:b w:val="0"/>
                <w:bCs w:val="0"/>
                <w:sz w:val="22"/>
                <w:szCs w:val="22"/>
              </w:rPr>
              <w:t xml:space="preserve">Bartley, C.E. (1977) Ensure Sufficient Data for Labeling the Pre- pack Dual + Aatrex: Test No. SW OH 101 77. (Unpublished study received Nov 10, 1977 under 100-EX-59; submitted by Ciba-Geigy Corp., Greensboro, N.C.; CDL:232195-AI) </w:t>
            </w:r>
          </w:p>
        </w:tc>
      </w:tr>
      <w:tr w:rsidR="0069698D" w:rsidRPr="00416C11" w14:paraId="684F8480" w14:textId="77777777" w:rsidTr="0069698D">
        <w:trPr>
          <w:tblCellSpacing w:w="0" w:type="dxa"/>
        </w:trPr>
        <w:tc>
          <w:tcPr>
            <w:tcW w:w="0" w:type="auto"/>
            <w:hideMark/>
          </w:tcPr>
          <w:p w14:paraId="1D6BD436" w14:textId="77777777" w:rsidR="0069698D" w:rsidRPr="00416C11" w:rsidRDefault="0069698D" w:rsidP="0069698D">
            <w:pPr>
              <w:rPr>
                <w:b w:val="0"/>
                <w:bCs w:val="0"/>
                <w:sz w:val="22"/>
                <w:szCs w:val="22"/>
              </w:rPr>
            </w:pPr>
            <w:r w:rsidRPr="00416C11">
              <w:rPr>
                <w:b w:val="0"/>
                <w:bCs w:val="0"/>
                <w:sz w:val="22"/>
                <w:szCs w:val="22"/>
              </w:rPr>
              <w:t>17556</w:t>
            </w:r>
          </w:p>
        </w:tc>
        <w:tc>
          <w:tcPr>
            <w:tcW w:w="0" w:type="auto"/>
            <w:vAlign w:val="center"/>
            <w:hideMark/>
          </w:tcPr>
          <w:p w14:paraId="4CB8CAF9" w14:textId="77777777" w:rsidR="0069698D" w:rsidRPr="00416C11" w:rsidRDefault="0069698D" w:rsidP="0069698D">
            <w:pPr>
              <w:rPr>
                <w:b w:val="0"/>
                <w:bCs w:val="0"/>
                <w:sz w:val="22"/>
                <w:szCs w:val="22"/>
              </w:rPr>
            </w:pPr>
            <w:r w:rsidRPr="00416C11">
              <w:rPr>
                <w:b w:val="0"/>
                <w:bCs w:val="0"/>
                <w:sz w:val="22"/>
                <w:szCs w:val="22"/>
              </w:rPr>
              <w:t xml:space="preserve">Bartley, C.E. (1977) Ensure Sufficient Data for Labeling the Pre- pack Dual + Aatrex: Test No. SW OH 102 77. (Unpublished study received Nov 10, 1977 under 100-EX-59; submitted by Ciba-Geigy Corp., Greensboro, N.C.; CDL:232195-AJ) </w:t>
            </w:r>
          </w:p>
        </w:tc>
      </w:tr>
      <w:tr w:rsidR="0069698D" w:rsidRPr="00416C11" w14:paraId="60F9C3FF" w14:textId="77777777" w:rsidTr="0069698D">
        <w:trPr>
          <w:tblCellSpacing w:w="0" w:type="dxa"/>
        </w:trPr>
        <w:tc>
          <w:tcPr>
            <w:tcW w:w="0" w:type="auto"/>
            <w:hideMark/>
          </w:tcPr>
          <w:p w14:paraId="4D9B1EBB" w14:textId="77777777" w:rsidR="0069698D" w:rsidRPr="00416C11" w:rsidRDefault="0069698D" w:rsidP="0069698D">
            <w:pPr>
              <w:rPr>
                <w:b w:val="0"/>
                <w:bCs w:val="0"/>
                <w:sz w:val="22"/>
                <w:szCs w:val="22"/>
              </w:rPr>
            </w:pPr>
            <w:r w:rsidRPr="00416C11">
              <w:rPr>
                <w:b w:val="0"/>
                <w:bCs w:val="0"/>
                <w:sz w:val="22"/>
                <w:szCs w:val="22"/>
              </w:rPr>
              <w:t>17557</w:t>
            </w:r>
          </w:p>
        </w:tc>
        <w:tc>
          <w:tcPr>
            <w:tcW w:w="0" w:type="auto"/>
            <w:vAlign w:val="center"/>
            <w:hideMark/>
          </w:tcPr>
          <w:p w14:paraId="52F6CBEA" w14:textId="77777777" w:rsidR="0069698D" w:rsidRPr="00416C11" w:rsidRDefault="0069698D" w:rsidP="0069698D">
            <w:pPr>
              <w:rPr>
                <w:b w:val="0"/>
                <w:bCs w:val="0"/>
                <w:sz w:val="22"/>
                <w:szCs w:val="22"/>
              </w:rPr>
            </w:pPr>
            <w:r w:rsidRPr="00416C11">
              <w:rPr>
                <w:b w:val="0"/>
                <w:bCs w:val="0"/>
                <w:sz w:val="22"/>
                <w:szCs w:val="22"/>
              </w:rPr>
              <w:t xml:space="preserve">Bartley, C.E. (1977) Obtain Sufficient Crossover Data To Change All Dual Labels from 6E to 8E: Test No. SW OH 103 77. (Unpublished study received Nov 10, 1977 under 100-EX-59; submitted by Ciba- Geigy Corp., Greensboro, N.C.; CDL:232195-AK) </w:t>
            </w:r>
          </w:p>
        </w:tc>
      </w:tr>
      <w:tr w:rsidR="0069698D" w:rsidRPr="00416C11" w14:paraId="70A36B9A" w14:textId="77777777" w:rsidTr="0069698D">
        <w:trPr>
          <w:tblCellSpacing w:w="0" w:type="dxa"/>
        </w:trPr>
        <w:tc>
          <w:tcPr>
            <w:tcW w:w="0" w:type="auto"/>
            <w:hideMark/>
          </w:tcPr>
          <w:p w14:paraId="68E0EE5E" w14:textId="77777777" w:rsidR="0069698D" w:rsidRPr="00416C11" w:rsidRDefault="0069698D" w:rsidP="0069698D">
            <w:pPr>
              <w:rPr>
                <w:b w:val="0"/>
                <w:bCs w:val="0"/>
                <w:sz w:val="22"/>
                <w:szCs w:val="22"/>
              </w:rPr>
            </w:pPr>
            <w:r w:rsidRPr="00416C11">
              <w:rPr>
                <w:b w:val="0"/>
                <w:bCs w:val="0"/>
                <w:sz w:val="22"/>
                <w:szCs w:val="22"/>
              </w:rPr>
              <w:t>17558</w:t>
            </w:r>
          </w:p>
        </w:tc>
        <w:tc>
          <w:tcPr>
            <w:tcW w:w="0" w:type="auto"/>
            <w:vAlign w:val="center"/>
            <w:hideMark/>
          </w:tcPr>
          <w:p w14:paraId="18257919" w14:textId="77777777" w:rsidR="0069698D" w:rsidRPr="00416C11" w:rsidRDefault="0069698D" w:rsidP="0069698D">
            <w:pPr>
              <w:rPr>
                <w:b w:val="0"/>
                <w:bCs w:val="0"/>
                <w:sz w:val="22"/>
                <w:szCs w:val="22"/>
              </w:rPr>
            </w:pPr>
            <w:r w:rsidRPr="00416C11">
              <w:rPr>
                <w:b w:val="0"/>
                <w:bCs w:val="0"/>
                <w:sz w:val="22"/>
                <w:szCs w:val="22"/>
              </w:rPr>
              <w:t xml:space="preserve">Kern, C.L. (1977) Evaluate Dual 6E to Dual 8E and in Combination with Aatrex: Test No. MW OH 105 77. (Unpublished study received Nov 10, 1977 under 100-EX-59; submitted by Ciba-Geigy Corp., Greensboro, N.C.; CDL:232195-AR) </w:t>
            </w:r>
          </w:p>
        </w:tc>
      </w:tr>
      <w:tr w:rsidR="0069698D" w:rsidRPr="00416C11" w14:paraId="733BE457" w14:textId="77777777" w:rsidTr="0069698D">
        <w:trPr>
          <w:tblCellSpacing w:w="0" w:type="dxa"/>
        </w:trPr>
        <w:tc>
          <w:tcPr>
            <w:tcW w:w="0" w:type="auto"/>
            <w:hideMark/>
          </w:tcPr>
          <w:p w14:paraId="4863E3A3" w14:textId="77777777" w:rsidR="0069698D" w:rsidRPr="00416C11" w:rsidRDefault="0069698D" w:rsidP="0069698D">
            <w:pPr>
              <w:rPr>
                <w:b w:val="0"/>
                <w:bCs w:val="0"/>
                <w:sz w:val="22"/>
                <w:szCs w:val="22"/>
              </w:rPr>
            </w:pPr>
            <w:r w:rsidRPr="00416C11">
              <w:rPr>
                <w:b w:val="0"/>
                <w:bCs w:val="0"/>
                <w:sz w:val="22"/>
                <w:szCs w:val="22"/>
              </w:rPr>
              <w:t>17559</w:t>
            </w:r>
          </w:p>
        </w:tc>
        <w:tc>
          <w:tcPr>
            <w:tcW w:w="0" w:type="auto"/>
            <w:vAlign w:val="center"/>
            <w:hideMark/>
          </w:tcPr>
          <w:p w14:paraId="3B20C53F" w14:textId="77777777" w:rsidR="0069698D" w:rsidRPr="00416C11" w:rsidRDefault="0069698D" w:rsidP="0069698D">
            <w:pPr>
              <w:rPr>
                <w:b w:val="0"/>
                <w:bCs w:val="0"/>
                <w:sz w:val="22"/>
                <w:szCs w:val="22"/>
              </w:rPr>
            </w:pPr>
            <w:r w:rsidRPr="00416C11">
              <w:rPr>
                <w:b w:val="0"/>
                <w:bCs w:val="0"/>
                <w:sz w:val="22"/>
                <w:szCs w:val="22"/>
              </w:rPr>
              <w:t xml:space="preserve">Ciba-Geigy Corporation (1977) ?Plot Information and Remarks on Weed Control|. Summary of studies 228109-N, 228114-AF, 228118-G, 230230-X, 230674-C, 230674-K, 230674-L, 230674-Q, 230674-X, 230675-G, 230679-S, 233147-B, 233147-D through 233147-I, 233147- K through 233147-M, 233147-O, 233147-R, 233147-S, 233147-W through 233147-AA, 233147-AD, 233147-AF, 233147-AG and 233147- AI. (Unpublished study received Sep 19, 1977 under 100-EX-58; CDL:233147-A) </w:t>
            </w:r>
          </w:p>
        </w:tc>
      </w:tr>
      <w:tr w:rsidR="0069698D" w:rsidRPr="00416C11" w14:paraId="279ABD6C" w14:textId="77777777" w:rsidTr="0069698D">
        <w:trPr>
          <w:tblCellSpacing w:w="0" w:type="dxa"/>
        </w:trPr>
        <w:tc>
          <w:tcPr>
            <w:tcW w:w="0" w:type="auto"/>
            <w:hideMark/>
          </w:tcPr>
          <w:p w14:paraId="5BB3D15E" w14:textId="77777777" w:rsidR="0069698D" w:rsidRPr="00416C11" w:rsidRDefault="0069698D" w:rsidP="0069698D">
            <w:pPr>
              <w:rPr>
                <w:b w:val="0"/>
                <w:bCs w:val="0"/>
                <w:sz w:val="22"/>
                <w:szCs w:val="22"/>
              </w:rPr>
            </w:pPr>
            <w:r w:rsidRPr="00416C11">
              <w:rPr>
                <w:b w:val="0"/>
                <w:bCs w:val="0"/>
                <w:sz w:val="22"/>
                <w:szCs w:val="22"/>
              </w:rPr>
              <w:t>17560</w:t>
            </w:r>
          </w:p>
        </w:tc>
        <w:tc>
          <w:tcPr>
            <w:tcW w:w="0" w:type="auto"/>
            <w:vAlign w:val="center"/>
            <w:hideMark/>
          </w:tcPr>
          <w:p w14:paraId="1C73F56B" w14:textId="77777777" w:rsidR="0069698D" w:rsidRPr="00416C11" w:rsidRDefault="0069698D" w:rsidP="0069698D">
            <w:pPr>
              <w:rPr>
                <w:b w:val="0"/>
                <w:bCs w:val="0"/>
                <w:sz w:val="22"/>
                <w:szCs w:val="22"/>
              </w:rPr>
            </w:pPr>
            <w:r w:rsidRPr="00416C11">
              <w:rPr>
                <w:b w:val="0"/>
                <w:bCs w:val="0"/>
                <w:sz w:val="22"/>
                <w:szCs w:val="22"/>
              </w:rPr>
              <w:t xml:space="preserve">Davidson, W.E. (1977) Evaluate Combination of Dual + Aatrex Applied Early Post for Weed Control in Corn: Test No. 02 OH 011 76. (Unpublished study received Sep 19, 1977 under 100-EX-58; sub- mitted by Ciba-Geigy Corp., Greensboro, N.C.; CDL:233147-B) </w:t>
            </w:r>
          </w:p>
        </w:tc>
      </w:tr>
      <w:tr w:rsidR="0069698D" w:rsidRPr="00416C11" w14:paraId="3FC7C6B1" w14:textId="77777777" w:rsidTr="0069698D">
        <w:trPr>
          <w:tblCellSpacing w:w="0" w:type="dxa"/>
        </w:trPr>
        <w:tc>
          <w:tcPr>
            <w:tcW w:w="0" w:type="auto"/>
            <w:hideMark/>
          </w:tcPr>
          <w:p w14:paraId="7661B0DF" w14:textId="77777777" w:rsidR="0069698D" w:rsidRPr="00416C11" w:rsidRDefault="0069698D" w:rsidP="0069698D">
            <w:pPr>
              <w:rPr>
                <w:b w:val="0"/>
                <w:bCs w:val="0"/>
                <w:sz w:val="22"/>
                <w:szCs w:val="22"/>
              </w:rPr>
            </w:pPr>
            <w:r w:rsidRPr="00416C11">
              <w:rPr>
                <w:b w:val="0"/>
                <w:bCs w:val="0"/>
                <w:sz w:val="22"/>
                <w:szCs w:val="22"/>
              </w:rPr>
              <w:t>17561</w:t>
            </w:r>
          </w:p>
        </w:tc>
        <w:tc>
          <w:tcPr>
            <w:tcW w:w="0" w:type="auto"/>
            <w:vAlign w:val="center"/>
            <w:hideMark/>
          </w:tcPr>
          <w:p w14:paraId="1CCB56A5" w14:textId="77777777" w:rsidR="0069698D" w:rsidRPr="00416C11" w:rsidRDefault="0069698D" w:rsidP="0069698D">
            <w:pPr>
              <w:rPr>
                <w:b w:val="0"/>
                <w:bCs w:val="0"/>
                <w:sz w:val="22"/>
                <w:szCs w:val="22"/>
              </w:rPr>
            </w:pPr>
            <w:r w:rsidRPr="00416C11">
              <w:rPr>
                <w:b w:val="0"/>
                <w:bCs w:val="0"/>
                <w:sz w:val="22"/>
                <w:szCs w:val="22"/>
              </w:rPr>
              <w:t xml:space="preserve">Buchholz, C. (1977) To Obtain Residue Samples of Sweet Corn Treated with GA-2-758 4.5L: Test No. 06 HR 005 77. (Unpublished study received Sep 19, 1977 under 100-EX-58; submitted by Ciba-Geigy Corp., Greensboro, N.C.; CDL:233147-D) </w:t>
            </w:r>
          </w:p>
        </w:tc>
      </w:tr>
      <w:tr w:rsidR="0069698D" w:rsidRPr="00416C11" w14:paraId="10B23693" w14:textId="77777777" w:rsidTr="0069698D">
        <w:trPr>
          <w:tblCellSpacing w:w="0" w:type="dxa"/>
        </w:trPr>
        <w:tc>
          <w:tcPr>
            <w:tcW w:w="0" w:type="auto"/>
            <w:hideMark/>
          </w:tcPr>
          <w:p w14:paraId="6E1E4A77" w14:textId="77777777" w:rsidR="0069698D" w:rsidRPr="00416C11" w:rsidRDefault="0069698D" w:rsidP="0069698D">
            <w:pPr>
              <w:rPr>
                <w:b w:val="0"/>
                <w:bCs w:val="0"/>
                <w:sz w:val="22"/>
                <w:szCs w:val="22"/>
              </w:rPr>
            </w:pPr>
            <w:r w:rsidRPr="00416C11">
              <w:rPr>
                <w:b w:val="0"/>
                <w:bCs w:val="0"/>
                <w:sz w:val="22"/>
                <w:szCs w:val="22"/>
              </w:rPr>
              <w:t>17562</w:t>
            </w:r>
          </w:p>
        </w:tc>
        <w:tc>
          <w:tcPr>
            <w:tcW w:w="0" w:type="auto"/>
            <w:vAlign w:val="center"/>
            <w:hideMark/>
          </w:tcPr>
          <w:p w14:paraId="1B1BB317" w14:textId="77777777" w:rsidR="0069698D" w:rsidRPr="00416C11" w:rsidRDefault="0069698D" w:rsidP="0069698D">
            <w:pPr>
              <w:rPr>
                <w:b w:val="0"/>
                <w:bCs w:val="0"/>
                <w:sz w:val="22"/>
                <w:szCs w:val="22"/>
              </w:rPr>
            </w:pPr>
            <w:r w:rsidRPr="00416C11">
              <w:rPr>
                <w:b w:val="0"/>
                <w:bCs w:val="0"/>
                <w:sz w:val="22"/>
                <w:szCs w:val="22"/>
              </w:rPr>
              <w:t xml:space="preserve">Threewitt, T. (1977) To Establish Rates and Stage of Growth at Which Dual + Aatrex Can Be Applied for Effective Weed Control and Corn Tolerance: Test No. MW OH 306 77. (Unpublished study received Sep 19, 1977 under 100-EX-58; submitted by Ciba-Geigy Corp., Greensboro, N.C.; CDL:233147-E) </w:t>
            </w:r>
          </w:p>
        </w:tc>
      </w:tr>
      <w:tr w:rsidR="0069698D" w:rsidRPr="00416C11" w14:paraId="78FE3E1E" w14:textId="77777777" w:rsidTr="0069698D">
        <w:trPr>
          <w:tblCellSpacing w:w="0" w:type="dxa"/>
        </w:trPr>
        <w:tc>
          <w:tcPr>
            <w:tcW w:w="0" w:type="auto"/>
            <w:hideMark/>
          </w:tcPr>
          <w:p w14:paraId="1FE4683E" w14:textId="77777777" w:rsidR="0069698D" w:rsidRPr="00416C11" w:rsidRDefault="0069698D" w:rsidP="0069698D">
            <w:pPr>
              <w:rPr>
                <w:b w:val="0"/>
                <w:bCs w:val="0"/>
                <w:sz w:val="22"/>
                <w:szCs w:val="22"/>
              </w:rPr>
            </w:pPr>
            <w:r w:rsidRPr="00416C11">
              <w:rPr>
                <w:b w:val="0"/>
                <w:bCs w:val="0"/>
                <w:sz w:val="22"/>
                <w:szCs w:val="22"/>
              </w:rPr>
              <w:t>17563</w:t>
            </w:r>
          </w:p>
        </w:tc>
        <w:tc>
          <w:tcPr>
            <w:tcW w:w="0" w:type="auto"/>
            <w:vAlign w:val="center"/>
            <w:hideMark/>
          </w:tcPr>
          <w:p w14:paraId="187FC6E7" w14:textId="77777777" w:rsidR="0069698D" w:rsidRPr="00416C11" w:rsidRDefault="0069698D" w:rsidP="0069698D">
            <w:pPr>
              <w:rPr>
                <w:b w:val="0"/>
                <w:bCs w:val="0"/>
                <w:sz w:val="22"/>
                <w:szCs w:val="22"/>
              </w:rPr>
            </w:pPr>
            <w:r w:rsidRPr="00416C11">
              <w:rPr>
                <w:b w:val="0"/>
                <w:bCs w:val="0"/>
                <w:sz w:val="22"/>
                <w:szCs w:val="22"/>
              </w:rPr>
              <w:t xml:space="preserve">Turner, W.E.; Schaffner, G. (1977) To Evaluate Dual and Combina- tions Postemergence on Corn: Test No. SW OH 610 77. (Unpub- lished study received Sep 19, 1977 under 100-EX-58; submitted by Ciba-Geigy Corp., Greensboro, N.C.; CDL:233147-F) </w:t>
            </w:r>
          </w:p>
        </w:tc>
      </w:tr>
      <w:tr w:rsidR="0069698D" w:rsidRPr="00416C11" w14:paraId="18DBED00" w14:textId="77777777" w:rsidTr="0069698D">
        <w:trPr>
          <w:tblCellSpacing w:w="0" w:type="dxa"/>
        </w:trPr>
        <w:tc>
          <w:tcPr>
            <w:tcW w:w="0" w:type="auto"/>
            <w:hideMark/>
          </w:tcPr>
          <w:p w14:paraId="4CA1F990" w14:textId="77777777" w:rsidR="0069698D" w:rsidRPr="00416C11" w:rsidRDefault="0069698D" w:rsidP="0069698D">
            <w:pPr>
              <w:rPr>
                <w:b w:val="0"/>
                <w:bCs w:val="0"/>
                <w:sz w:val="22"/>
                <w:szCs w:val="22"/>
              </w:rPr>
            </w:pPr>
            <w:r w:rsidRPr="00416C11">
              <w:rPr>
                <w:b w:val="0"/>
                <w:bCs w:val="0"/>
                <w:sz w:val="22"/>
                <w:szCs w:val="22"/>
              </w:rPr>
              <w:t>17564</w:t>
            </w:r>
          </w:p>
        </w:tc>
        <w:tc>
          <w:tcPr>
            <w:tcW w:w="0" w:type="auto"/>
            <w:vAlign w:val="center"/>
            <w:hideMark/>
          </w:tcPr>
          <w:p w14:paraId="7CEFDC1B" w14:textId="77777777" w:rsidR="0069698D" w:rsidRPr="00416C11" w:rsidRDefault="0069698D" w:rsidP="0069698D">
            <w:pPr>
              <w:rPr>
                <w:b w:val="0"/>
                <w:bCs w:val="0"/>
                <w:sz w:val="22"/>
                <w:szCs w:val="22"/>
              </w:rPr>
            </w:pPr>
            <w:r w:rsidRPr="00416C11">
              <w:rPr>
                <w:b w:val="0"/>
                <w:bCs w:val="0"/>
                <w:sz w:val="22"/>
                <w:szCs w:val="22"/>
              </w:rPr>
              <w:t xml:space="preserve">Schnappinger, M.G. (1977) To Evaluate Post Applications of Dual Combinations in Corn: Test No. NE OH 307 77. (Unpublished study received Sep 19, 1977 under 100-EX-58; submitted by Ciba-Geigy Corp., Greensboro, N.C.; CDL:233147-G) </w:t>
            </w:r>
          </w:p>
        </w:tc>
      </w:tr>
      <w:tr w:rsidR="0069698D" w:rsidRPr="00416C11" w14:paraId="55E25DDA" w14:textId="77777777" w:rsidTr="0069698D">
        <w:trPr>
          <w:tblCellSpacing w:w="0" w:type="dxa"/>
        </w:trPr>
        <w:tc>
          <w:tcPr>
            <w:tcW w:w="0" w:type="auto"/>
            <w:hideMark/>
          </w:tcPr>
          <w:p w14:paraId="481FCFC6" w14:textId="77777777" w:rsidR="0069698D" w:rsidRPr="00416C11" w:rsidRDefault="0069698D" w:rsidP="0069698D">
            <w:pPr>
              <w:rPr>
                <w:b w:val="0"/>
                <w:bCs w:val="0"/>
                <w:sz w:val="22"/>
                <w:szCs w:val="22"/>
              </w:rPr>
            </w:pPr>
            <w:r w:rsidRPr="00416C11">
              <w:rPr>
                <w:b w:val="0"/>
                <w:bCs w:val="0"/>
                <w:sz w:val="22"/>
                <w:szCs w:val="22"/>
              </w:rPr>
              <w:lastRenderedPageBreak/>
              <w:t>17565</w:t>
            </w:r>
          </w:p>
        </w:tc>
        <w:tc>
          <w:tcPr>
            <w:tcW w:w="0" w:type="auto"/>
            <w:vAlign w:val="center"/>
            <w:hideMark/>
          </w:tcPr>
          <w:p w14:paraId="0772B04E" w14:textId="77777777" w:rsidR="0069698D" w:rsidRPr="00416C11" w:rsidRDefault="0069698D" w:rsidP="0069698D">
            <w:pPr>
              <w:rPr>
                <w:b w:val="0"/>
                <w:bCs w:val="0"/>
                <w:sz w:val="22"/>
                <w:szCs w:val="22"/>
              </w:rPr>
            </w:pPr>
            <w:r w:rsidRPr="00416C11">
              <w:rPr>
                <w:b w:val="0"/>
                <w:bCs w:val="0"/>
                <w:sz w:val="22"/>
                <w:szCs w:val="22"/>
              </w:rPr>
              <w:t xml:space="preserve">Higgins, E.R.; Smith, S. (1977) Corn Tolerance and Weed Control As Affected by Timing of Cycle Applications: Test No. NE OH 404 76. (Unpublished study received Sep 19, 1977 under 100-EX-58; sub- mitted by Ciba-Geigy Corp., Greensboro, N.C.; CDL:233147-H) </w:t>
            </w:r>
          </w:p>
        </w:tc>
      </w:tr>
      <w:tr w:rsidR="0069698D" w:rsidRPr="00416C11" w14:paraId="637559D5" w14:textId="77777777" w:rsidTr="0069698D">
        <w:trPr>
          <w:tblCellSpacing w:w="0" w:type="dxa"/>
        </w:trPr>
        <w:tc>
          <w:tcPr>
            <w:tcW w:w="0" w:type="auto"/>
            <w:hideMark/>
          </w:tcPr>
          <w:p w14:paraId="683752E7" w14:textId="77777777" w:rsidR="0069698D" w:rsidRPr="00416C11" w:rsidRDefault="0069698D" w:rsidP="0069698D">
            <w:pPr>
              <w:rPr>
                <w:b w:val="0"/>
                <w:bCs w:val="0"/>
                <w:sz w:val="22"/>
                <w:szCs w:val="22"/>
              </w:rPr>
            </w:pPr>
            <w:r w:rsidRPr="00416C11">
              <w:rPr>
                <w:b w:val="0"/>
                <w:bCs w:val="0"/>
                <w:sz w:val="22"/>
                <w:szCs w:val="22"/>
              </w:rPr>
              <w:t>17566</w:t>
            </w:r>
          </w:p>
        </w:tc>
        <w:tc>
          <w:tcPr>
            <w:tcW w:w="0" w:type="auto"/>
            <w:vAlign w:val="center"/>
            <w:hideMark/>
          </w:tcPr>
          <w:p w14:paraId="2D745889" w14:textId="77777777" w:rsidR="0069698D" w:rsidRPr="00416C11" w:rsidRDefault="0069698D" w:rsidP="0069698D">
            <w:pPr>
              <w:rPr>
                <w:b w:val="0"/>
                <w:bCs w:val="0"/>
                <w:sz w:val="22"/>
                <w:szCs w:val="22"/>
              </w:rPr>
            </w:pPr>
            <w:r w:rsidRPr="00416C11">
              <w:rPr>
                <w:b w:val="0"/>
                <w:bCs w:val="0"/>
                <w:sz w:val="22"/>
                <w:szCs w:val="22"/>
              </w:rPr>
              <w:t xml:space="preserve">Luke, J.E. (1977) Establish Rates and Latest Stage of Growth at Which Dual + Aatrex Can Be Applied for Effective Weed Control and Corn Tolerance: Test No. NE HR 504 77. (Unpublished study received Sep 19, 1977 under 100-EX-58; submitted by Ciba-Geigy Corp., Greensboro, N.C.; CDL:233147-I) </w:t>
            </w:r>
          </w:p>
        </w:tc>
      </w:tr>
      <w:tr w:rsidR="0069698D" w:rsidRPr="00416C11" w14:paraId="2AF2CC42" w14:textId="77777777" w:rsidTr="0069698D">
        <w:trPr>
          <w:tblCellSpacing w:w="0" w:type="dxa"/>
        </w:trPr>
        <w:tc>
          <w:tcPr>
            <w:tcW w:w="0" w:type="auto"/>
            <w:hideMark/>
          </w:tcPr>
          <w:p w14:paraId="280426F5" w14:textId="77777777" w:rsidR="0069698D" w:rsidRPr="00416C11" w:rsidRDefault="0069698D" w:rsidP="0069698D">
            <w:pPr>
              <w:rPr>
                <w:b w:val="0"/>
                <w:bCs w:val="0"/>
                <w:sz w:val="22"/>
                <w:szCs w:val="22"/>
              </w:rPr>
            </w:pPr>
            <w:r w:rsidRPr="00416C11">
              <w:rPr>
                <w:b w:val="0"/>
                <w:bCs w:val="0"/>
                <w:sz w:val="22"/>
                <w:szCs w:val="22"/>
              </w:rPr>
              <w:t>17567</w:t>
            </w:r>
          </w:p>
        </w:tc>
        <w:tc>
          <w:tcPr>
            <w:tcW w:w="0" w:type="auto"/>
            <w:vAlign w:val="center"/>
            <w:hideMark/>
          </w:tcPr>
          <w:p w14:paraId="42575208" w14:textId="77777777" w:rsidR="0069698D" w:rsidRPr="00416C11" w:rsidRDefault="0069698D" w:rsidP="0069698D">
            <w:pPr>
              <w:rPr>
                <w:b w:val="0"/>
                <w:bCs w:val="0"/>
                <w:sz w:val="22"/>
                <w:szCs w:val="22"/>
              </w:rPr>
            </w:pPr>
            <w:r w:rsidRPr="00416C11">
              <w:rPr>
                <w:b w:val="0"/>
                <w:bCs w:val="0"/>
                <w:sz w:val="22"/>
                <w:szCs w:val="22"/>
              </w:rPr>
              <w:t xml:space="preserve">Kincaid, L.R. (1977) Evaluate Dual/Aatrex for Weed Control in Corn When Applied at 3 to 4 Leaf Stage: Test No. MW OH 209 77. (Un- published study received Sep 19, 1977 under 100-EX-58; submitted by Ciba-Geigy Corp., Greensboro, N.C.; CDL:233147-K) </w:t>
            </w:r>
          </w:p>
        </w:tc>
      </w:tr>
      <w:tr w:rsidR="0069698D" w:rsidRPr="00416C11" w14:paraId="0A61C8F2" w14:textId="77777777" w:rsidTr="0069698D">
        <w:trPr>
          <w:tblCellSpacing w:w="0" w:type="dxa"/>
        </w:trPr>
        <w:tc>
          <w:tcPr>
            <w:tcW w:w="0" w:type="auto"/>
            <w:hideMark/>
          </w:tcPr>
          <w:p w14:paraId="3F92C12A" w14:textId="77777777" w:rsidR="0069698D" w:rsidRPr="00416C11" w:rsidRDefault="0069698D" w:rsidP="0069698D">
            <w:pPr>
              <w:rPr>
                <w:b w:val="0"/>
                <w:bCs w:val="0"/>
                <w:sz w:val="22"/>
                <w:szCs w:val="22"/>
              </w:rPr>
            </w:pPr>
            <w:r w:rsidRPr="00416C11">
              <w:rPr>
                <w:b w:val="0"/>
                <w:bCs w:val="0"/>
                <w:sz w:val="22"/>
                <w:szCs w:val="22"/>
              </w:rPr>
              <w:t>17568</w:t>
            </w:r>
          </w:p>
        </w:tc>
        <w:tc>
          <w:tcPr>
            <w:tcW w:w="0" w:type="auto"/>
            <w:vAlign w:val="center"/>
            <w:hideMark/>
          </w:tcPr>
          <w:p w14:paraId="7C094324" w14:textId="77777777" w:rsidR="0069698D" w:rsidRPr="00416C11" w:rsidRDefault="0069698D" w:rsidP="0069698D">
            <w:pPr>
              <w:rPr>
                <w:b w:val="0"/>
                <w:bCs w:val="0"/>
                <w:sz w:val="22"/>
                <w:szCs w:val="22"/>
              </w:rPr>
            </w:pPr>
            <w:r w:rsidRPr="00416C11">
              <w:rPr>
                <w:b w:val="0"/>
                <w:bCs w:val="0"/>
                <w:sz w:val="22"/>
                <w:szCs w:val="22"/>
              </w:rPr>
              <w:t xml:space="preserve">Kincaid, L.R. (1977) Establish Rate and Stage of Growth at Which Dual + Aatrex Can Be Applied for Weed Control and Corn Toler- ance: Test No. MW OH 202 77. (Unpublished study received Sep 19, 1977 under 100-EX-58; submitted by Ciba-Geigy Corp., Greens- boro, N.C.; CDL:233147-L) </w:t>
            </w:r>
          </w:p>
        </w:tc>
      </w:tr>
      <w:tr w:rsidR="0069698D" w:rsidRPr="00416C11" w14:paraId="21E71B47" w14:textId="77777777" w:rsidTr="0069698D">
        <w:trPr>
          <w:tblCellSpacing w:w="0" w:type="dxa"/>
        </w:trPr>
        <w:tc>
          <w:tcPr>
            <w:tcW w:w="0" w:type="auto"/>
            <w:hideMark/>
          </w:tcPr>
          <w:p w14:paraId="6466B1F8" w14:textId="77777777" w:rsidR="0069698D" w:rsidRPr="00416C11" w:rsidRDefault="0069698D" w:rsidP="0069698D">
            <w:pPr>
              <w:rPr>
                <w:b w:val="0"/>
                <w:bCs w:val="0"/>
                <w:sz w:val="22"/>
                <w:szCs w:val="22"/>
              </w:rPr>
            </w:pPr>
            <w:r w:rsidRPr="00416C11">
              <w:rPr>
                <w:b w:val="0"/>
                <w:bCs w:val="0"/>
                <w:sz w:val="22"/>
                <w:szCs w:val="22"/>
              </w:rPr>
              <w:t>17569</w:t>
            </w:r>
          </w:p>
        </w:tc>
        <w:tc>
          <w:tcPr>
            <w:tcW w:w="0" w:type="auto"/>
            <w:vAlign w:val="center"/>
            <w:hideMark/>
          </w:tcPr>
          <w:p w14:paraId="52C670ED" w14:textId="77777777" w:rsidR="0069698D" w:rsidRPr="00416C11" w:rsidRDefault="0069698D" w:rsidP="0069698D">
            <w:pPr>
              <w:rPr>
                <w:b w:val="0"/>
                <w:bCs w:val="0"/>
                <w:sz w:val="22"/>
                <w:szCs w:val="22"/>
              </w:rPr>
            </w:pPr>
            <w:r w:rsidRPr="00416C11">
              <w:rPr>
                <w:b w:val="0"/>
                <w:bCs w:val="0"/>
                <w:sz w:val="22"/>
                <w:szCs w:val="22"/>
              </w:rPr>
              <w:t xml:space="preserve">Herman, D. (1977) Determine the Rates and Stage of Corn Growth at Which Dual + Aatrex Can Be Applied Early Postemergence for Weed Control and Corn Tolerance: Test No. 03 OH 002 77. (Unpublished study received Sep 19, 1977 under 100-EX-58; submitted by Ciba- Geigy Corp., Greensboro, N.C.; CDL:233147-M) </w:t>
            </w:r>
          </w:p>
        </w:tc>
      </w:tr>
      <w:tr w:rsidR="0069698D" w:rsidRPr="00416C11" w14:paraId="0A73C562" w14:textId="77777777" w:rsidTr="0069698D">
        <w:trPr>
          <w:tblCellSpacing w:w="0" w:type="dxa"/>
        </w:trPr>
        <w:tc>
          <w:tcPr>
            <w:tcW w:w="0" w:type="auto"/>
            <w:hideMark/>
          </w:tcPr>
          <w:p w14:paraId="3A0E2AD7" w14:textId="77777777" w:rsidR="0069698D" w:rsidRPr="00416C11" w:rsidRDefault="0069698D" w:rsidP="0069698D">
            <w:pPr>
              <w:rPr>
                <w:b w:val="0"/>
                <w:bCs w:val="0"/>
                <w:sz w:val="22"/>
                <w:szCs w:val="22"/>
              </w:rPr>
            </w:pPr>
            <w:r w:rsidRPr="00416C11">
              <w:rPr>
                <w:b w:val="0"/>
                <w:bCs w:val="0"/>
                <w:sz w:val="22"/>
                <w:szCs w:val="22"/>
              </w:rPr>
              <w:t>17570</w:t>
            </w:r>
          </w:p>
        </w:tc>
        <w:tc>
          <w:tcPr>
            <w:tcW w:w="0" w:type="auto"/>
            <w:vAlign w:val="center"/>
            <w:hideMark/>
          </w:tcPr>
          <w:p w14:paraId="4C8E4ED9" w14:textId="77777777" w:rsidR="0069698D" w:rsidRPr="00416C11" w:rsidRDefault="0069698D" w:rsidP="0069698D">
            <w:pPr>
              <w:rPr>
                <w:b w:val="0"/>
                <w:bCs w:val="0"/>
                <w:sz w:val="22"/>
                <w:szCs w:val="22"/>
              </w:rPr>
            </w:pPr>
            <w:r w:rsidRPr="00416C11">
              <w:rPr>
                <w:b w:val="0"/>
                <w:bCs w:val="0"/>
                <w:sz w:val="22"/>
                <w:szCs w:val="22"/>
              </w:rPr>
              <w:t xml:space="preserve">Stahlberg, L. (1977) Obtain Residue Samples from Dual + Aatrex: Test No. 04 HR 003 77. (Unpublished study received Sep 19, 1977 under 100-EX-58; submitted by Ciba-Geigy Corp., Greensboro, N.C.; CDL:233147-N) </w:t>
            </w:r>
          </w:p>
        </w:tc>
      </w:tr>
      <w:tr w:rsidR="0069698D" w:rsidRPr="00416C11" w14:paraId="48D4002D" w14:textId="77777777" w:rsidTr="0069698D">
        <w:trPr>
          <w:tblCellSpacing w:w="0" w:type="dxa"/>
        </w:trPr>
        <w:tc>
          <w:tcPr>
            <w:tcW w:w="0" w:type="auto"/>
            <w:hideMark/>
          </w:tcPr>
          <w:p w14:paraId="1667FF52" w14:textId="77777777" w:rsidR="0069698D" w:rsidRPr="00416C11" w:rsidRDefault="0069698D" w:rsidP="0069698D">
            <w:pPr>
              <w:rPr>
                <w:b w:val="0"/>
                <w:bCs w:val="0"/>
                <w:sz w:val="22"/>
                <w:szCs w:val="22"/>
              </w:rPr>
            </w:pPr>
            <w:r w:rsidRPr="00416C11">
              <w:rPr>
                <w:b w:val="0"/>
                <w:bCs w:val="0"/>
                <w:sz w:val="22"/>
                <w:szCs w:val="22"/>
              </w:rPr>
              <w:t>17571</w:t>
            </w:r>
          </w:p>
        </w:tc>
        <w:tc>
          <w:tcPr>
            <w:tcW w:w="0" w:type="auto"/>
            <w:vAlign w:val="center"/>
            <w:hideMark/>
          </w:tcPr>
          <w:p w14:paraId="2EBAA18A" w14:textId="77777777" w:rsidR="0069698D" w:rsidRPr="00416C11" w:rsidRDefault="0069698D" w:rsidP="0069698D">
            <w:pPr>
              <w:rPr>
                <w:b w:val="0"/>
                <w:bCs w:val="0"/>
                <w:sz w:val="22"/>
                <w:szCs w:val="22"/>
              </w:rPr>
            </w:pPr>
            <w:r w:rsidRPr="00416C11">
              <w:rPr>
                <w:b w:val="0"/>
                <w:bCs w:val="0"/>
                <w:sz w:val="22"/>
                <w:szCs w:val="22"/>
              </w:rPr>
              <w:t xml:space="preserve">Bartley, C.E. (1976) Label Dual + Aatrex Prepack as a Postemergence Application: Test No. SW OH 103 76. (Unpublished study received Sep 19, 1977 under 100-EX-58; submitted by Ciba-Geigy Corp., Greensboro, N.C.; CDL:233147-O) </w:t>
            </w:r>
          </w:p>
        </w:tc>
      </w:tr>
      <w:tr w:rsidR="0069698D" w:rsidRPr="00416C11" w14:paraId="585ACF7C" w14:textId="77777777" w:rsidTr="0069698D">
        <w:trPr>
          <w:tblCellSpacing w:w="0" w:type="dxa"/>
        </w:trPr>
        <w:tc>
          <w:tcPr>
            <w:tcW w:w="0" w:type="auto"/>
            <w:hideMark/>
          </w:tcPr>
          <w:p w14:paraId="08179E69" w14:textId="77777777" w:rsidR="0069698D" w:rsidRPr="00416C11" w:rsidRDefault="0069698D" w:rsidP="0069698D">
            <w:pPr>
              <w:rPr>
                <w:b w:val="0"/>
                <w:bCs w:val="0"/>
                <w:sz w:val="22"/>
                <w:szCs w:val="22"/>
              </w:rPr>
            </w:pPr>
            <w:r w:rsidRPr="00416C11">
              <w:rPr>
                <w:b w:val="0"/>
                <w:bCs w:val="0"/>
                <w:sz w:val="22"/>
                <w:szCs w:val="22"/>
              </w:rPr>
              <w:t>17572</w:t>
            </w:r>
          </w:p>
        </w:tc>
        <w:tc>
          <w:tcPr>
            <w:tcW w:w="0" w:type="auto"/>
            <w:vAlign w:val="center"/>
            <w:hideMark/>
          </w:tcPr>
          <w:p w14:paraId="0D24D061" w14:textId="77777777" w:rsidR="0069698D" w:rsidRPr="00416C11" w:rsidRDefault="0069698D" w:rsidP="0069698D">
            <w:pPr>
              <w:rPr>
                <w:b w:val="0"/>
                <w:bCs w:val="0"/>
                <w:sz w:val="22"/>
                <w:szCs w:val="22"/>
              </w:rPr>
            </w:pPr>
            <w:r w:rsidRPr="00416C11">
              <w:rPr>
                <w:b w:val="0"/>
                <w:bCs w:val="0"/>
                <w:sz w:val="22"/>
                <w:szCs w:val="22"/>
              </w:rPr>
              <w:t xml:space="preserve">Schnappinger, M.G. (1977) To Evaluate CGA-24705 for Nutsedge Con- trol in Corn: Test No. NE OH 314 75. (Unpublished study re- ceived Sep 19, 1977 under 100-EX-58; submitted by Ciba-Geigy Corp., Greensboro, N.C.; CDL:233147-R) </w:t>
            </w:r>
          </w:p>
        </w:tc>
      </w:tr>
      <w:tr w:rsidR="0069698D" w:rsidRPr="00416C11" w14:paraId="48BECAAD" w14:textId="77777777" w:rsidTr="0069698D">
        <w:trPr>
          <w:tblCellSpacing w:w="0" w:type="dxa"/>
        </w:trPr>
        <w:tc>
          <w:tcPr>
            <w:tcW w:w="0" w:type="auto"/>
            <w:hideMark/>
          </w:tcPr>
          <w:p w14:paraId="2ED6B55E" w14:textId="77777777" w:rsidR="0069698D" w:rsidRPr="00416C11" w:rsidRDefault="0069698D" w:rsidP="0069698D">
            <w:pPr>
              <w:rPr>
                <w:b w:val="0"/>
                <w:bCs w:val="0"/>
                <w:sz w:val="22"/>
                <w:szCs w:val="22"/>
              </w:rPr>
            </w:pPr>
            <w:r w:rsidRPr="00416C11">
              <w:rPr>
                <w:b w:val="0"/>
                <w:bCs w:val="0"/>
                <w:sz w:val="22"/>
                <w:szCs w:val="22"/>
              </w:rPr>
              <w:t>17573</w:t>
            </w:r>
          </w:p>
        </w:tc>
        <w:tc>
          <w:tcPr>
            <w:tcW w:w="0" w:type="auto"/>
            <w:vAlign w:val="center"/>
            <w:hideMark/>
          </w:tcPr>
          <w:p w14:paraId="7DF8B182" w14:textId="77777777" w:rsidR="0069698D" w:rsidRPr="00416C11" w:rsidRDefault="0069698D" w:rsidP="0069698D">
            <w:pPr>
              <w:rPr>
                <w:b w:val="0"/>
                <w:bCs w:val="0"/>
                <w:sz w:val="22"/>
                <w:szCs w:val="22"/>
              </w:rPr>
            </w:pPr>
            <w:r w:rsidRPr="00416C11">
              <w:rPr>
                <w:b w:val="0"/>
                <w:bCs w:val="0"/>
                <w:sz w:val="22"/>
                <w:szCs w:val="22"/>
              </w:rPr>
              <w:t xml:space="preserve">Luke, J.E. (1977) Evaluate Dual + Aatrex at Early Post for Weed Control: Test No. NE OH 524 77. (Unpublished study received Sep 19, 1977 under 100-EX-58; submitted by Ciba-Geigy Corp., Greens- boro, N.C.; CDL:233147-S) </w:t>
            </w:r>
          </w:p>
        </w:tc>
      </w:tr>
      <w:tr w:rsidR="0069698D" w:rsidRPr="00416C11" w14:paraId="7A5EE5B8" w14:textId="77777777" w:rsidTr="0069698D">
        <w:trPr>
          <w:tblCellSpacing w:w="0" w:type="dxa"/>
        </w:trPr>
        <w:tc>
          <w:tcPr>
            <w:tcW w:w="0" w:type="auto"/>
            <w:hideMark/>
          </w:tcPr>
          <w:p w14:paraId="5A7231D4" w14:textId="77777777" w:rsidR="0069698D" w:rsidRPr="00416C11" w:rsidRDefault="0069698D" w:rsidP="0069698D">
            <w:pPr>
              <w:rPr>
                <w:b w:val="0"/>
                <w:bCs w:val="0"/>
                <w:sz w:val="22"/>
                <w:szCs w:val="22"/>
              </w:rPr>
            </w:pPr>
            <w:r w:rsidRPr="00416C11">
              <w:rPr>
                <w:b w:val="0"/>
                <w:bCs w:val="0"/>
                <w:sz w:val="22"/>
                <w:szCs w:val="22"/>
              </w:rPr>
              <w:t>17574</w:t>
            </w:r>
          </w:p>
        </w:tc>
        <w:tc>
          <w:tcPr>
            <w:tcW w:w="0" w:type="auto"/>
            <w:vAlign w:val="center"/>
            <w:hideMark/>
          </w:tcPr>
          <w:p w14:paraId="69EE69D4" w14:textId="77777777" w:rsidR="0069698D" w:rsidRPr="00416C11" w:rsidRDefault="0069698D" w:rsidP="0069698D">
            <w:pPr>
              <w:rPr>
                <w:b w:val="0"/>
                <w:bCs w:val="0"/>
                <w:sz w:val="22"/>
                <w:szCs w:val="22"/>
              </w:rPr>
            </w:pPr>
            <w:r w:rsidRPr="00416C11">
              <w:rPr>
                <w:b w:val="0"/>
                <w:bCs w:val="0"/>
                <w:sz w:val="22"/>
                <w:szCs w:val="22"/>
              </w:rPr>
              <w:t xml:space="preserve">Stahlberg, L. (1977) Evaluate Dual + Aatrex for Weed Control in Corn Applied Post: Test No. 04 OH 006 77. (Unpublished study received Sep 19, 1977 under 100-EX-58; submitted by Ciba-Geigy Corp., Greensboro, N.C.; CDL:233147-W) </w:t>
            </w:r>
          </w:p>
        </w:tc>
      </w:tr>
      <w:tr w:rsidR="0069698D" w:rsidRPr="00416C11" w14:paraId="474E8245" w14:textId="77777777" w:rsidTr="0069698D">
        <w:trPr>
          <w:tblCellSpacing w:w="0" w:type="dxa"/>
        </w:trPr>
        <w:tc>
          <w:tcPr>
            <w:tcW w:w="0" w:type="auto"/>
            <w:hideMark/>
          </w:tcPr>
          <w:p w14:paraId="259FBFC7" w14:textId="77777777" w:rsidR="0069698D" w:rsidRPr="00416C11" w:rsidRDefault="0069698D" w:rsidP="0069698D">
            <w:pPr>
              <w:rPr>
                <w:b w:val="0"/>
                <w:bCs w:val="0"/>
                <w:sz w:val="22"/>
                <w:szCs w:val="22"/>
              </w:rPr>
            </w:pPr>
            <w:r w:rsidRPr="00416C11">
              <w:rPr>
                <w:b w:val="0"/>
                <w:bCs w:val="0"/>
                <w:sz w:val="22"/>
                <w:szCs w:val="22"/>
              </w:rPr>
              <w:t>17575</w:t>
            </w:r>
          </w:p>
        </w:tc>
        <w:tc>
          <w:tcPr>
            <w:tcW w:w="0" w:type="auto"/>
            <w:vAlign w:val="center"/>
            <w:hideMark/>
          </w:tcPr>
          <w:p w14:paraId="7C8CF98D" w14:textId="77777777" w:rsidR="0069698D" w:rsidRPr="00416C11" w:rsidRDefault="0069698D" w:rsidP="0069698D">
            <w:pPr>
              <w:rPr>
                <w:b w:val="0"/>
                <w:bCs w:val="0"/>
                <w:sz w:val="22"/>
                <w:szCs w:val="22"/>
              </w:rPr>
            </w:pPr>
            <w:r w:rsidRPr="00416C11">
              <w:rPr>
                <w:b w:val="0"/>
                <w:bCs w:val="0"/>
                <w:sz w:val="22"/>
                <w:szCs w:val="22"/>
              </w:rPr>
              <w:t xml:space="preserve">Ross, R.H. (1977) To Establish the Rates and Latest Stage of Growth at Which Dual + Aatrex Can Be Applied for Weed Control and Corn Tolerance: Test No. NE OH 102 77. (Unpublished study received Sep 19, 1977 under 100-EX-58; submitted by Ciba-Geigy Corp., Greensboro, N.C.; CDL:233147-X) </w:t>
            </w:r>
          </w:p>
        </w:tc>
      </w:tr>
      <w:tr w:rsidR="0069698D" w:rsidRPr="00416C11" w14:paraId="1D6EE0F8" w14:textId="77777777" w:rsidTr="0069698D">
        <w:trPr>
          <w:tblCellSpacing w:w="0" w:type="dxa"/>
        </w:trPr>
        <w:tc>
          <w:tcPr>
            <w:tcW w:w="0" w:type="auto"/>
            <w:hideMark/>
          </w:tcPr>
          <w:p w14:paraId="29E86836" w14:textId="77777777" w:rsidR="0069698D" w:rsidRPr="00416C11" w:rsidRDefault="0069698D" w:rsidP="0069698D">
            <w:pPr>
              <w:rPr>
                <w:b w:val="0"/>
                <w:bCs w:val="0"/>
                <w:sz w:val="22"/>
                <w:szCs w:val="22"/>
              </w:rPr>
            </w:pPr>
            <w:r w:rsidRPr="00416C11">
              <w:rPr>
                <w:b w:val="0"/>
                <w:bCs w:val="0"/>
                <w:sz w:val="22"/>
                <w:szCs w:val="22"/>
              </w:rPr>
              <w:lastRenderedPageBreak/>
              <w:t>17576</w:t>
            </w:r>
          </w:p>
        </w:tc>
        <w:tc>
          <w:tcPr>
            <w:tcW w:w="0" w:type="auto"/>
            <w:vAlign w:val="center"/>
            <w:hideMark/>
          </w:tcPr>
          <w:p w14:paraId="53F29C9C" w14:textId="77777777" w:rsidR="0069698D" w:rsidRPr="00416C11" w:rsidRDefault="0069698D" w:rsidP="0069698D">
            <w:pPr>
              <w:rPr>
                <w:b w:val="0"/>
                <w:bCs w:val="0"/>
                <w:sz w:val="22"/>
                <w:szCs w:val="22"/>
              </w:rPr>
            </w:pPr>
            <w:r w:rsidRPr="00416C11">
              <w:rPr>
                <w:b w:val="0"/>
                <w:bCs w:val="0"/>
                <w:sz w:val="22"/>
                <w:szCs w:val="22"/>
              </w:rPr>
              <w:t xml:space="preserve">Taylor, T.D. (1977) To Evaluate Early Post Applications of Dual on Field Corn: Test No. MW OH 402 77. (Unpublished study received Sep 19, 1977 under 100-EX-58; submitted by Ciba-Geigy Corp., Greensboro, N.C.; CDL:233147-Y) </w:t>
            </w:r>
          </w:p>
        </w:tc>
      </w:tr>
      <w:tr w:rsidR="0069698D" w:rsidRPr="00416C11" w14:paraId="3B57E528" w14:textId="77777777" w:rsidTr="0069698D">
        <w:trPr>
          <w:tblCellSpacing w:w="0" w:type="dxa"/>
        </w:trPr>
        <w:tc>
          <w:tcPr>
            <w:tcW w:w="0" w:type="auto"/>
            <w:hideMark/>
          </w:tcPr>
          <w:p w14:paraId="41B94AD5" w14:textId="77777777" w:rsidR="0069698D" w:rsidRPr="00416C11" w:rsidRDefault="0069698D" w:rsidP="0069698D">
            <w:pPr>
              <w:rPr>
                <w:b w:val="0"/>
                <w:bCs w:val="0"/>
                <w:sz w:val="22"/>
                <w:szCs w:val="22"/>
              </w:rPr>
            </w:pPr>
            <w:r w:rsidRPr="00416C11">
              <w:rPr>
                <w:b w:val="0"/>
                <w:bCs w:val="0"/>
                <w:sz w:val="22"/>
                <w:szCs w:val="22"/>
              </w:rPr>
              <w:t>17577</w:t>
            </w:r>
          </w:p>
        </w:tc>
        <w:tc>
          <w:tcPr>
            <w:tcW w:w="0" w:type="auto"/>
            <w:vAlign w:val="center"/>
            <w:hideMark/>
          </w:tcPr>
          <w:p w14:paraId="7C78A4D1" w14:textId="77777777" w:rsidR="0069698D" w:rsidRPr="00416C11" w:rsidRDefault="0069698D" w:rsidP="0069698D">
            <w:pPr>
              <w:rPr>
                <w:b w:val="0"/>
                <w:bCs w:val="0"/>
                <w:sz w:val="22"/>
                <w:szCs w:val="22"/>
              </w:rPr>
            </w:pPr>
            <w:r w:rsidRPr="00416C11">
              <w:rPr>
                <w:b w:val="0"/>
                <w:bCs w:val="0"/>
                <w:sz w:val="22"/>
                <w:szCs w:val="22"/>
              </w:rPr>
              <w:t xml:space="preserve">Taylor, T.D. (1977) To Evaluate Dual Post on Sweet Corn Applied Early: Test No. MW OH 403 77. (Unpublished study received Sep 19, 1977 under 100-EX-58; submitted by Ciba-Geigy Corp., Greens- boro, N.C.; CDL:233147-Z) </w:t>
            </w:r>
          </w:p>
        </w:tc>
      </w:tr>
      <w:tr w:rsidR="0069698D" w:rsidRPr="00416C11" w14:paraId="158E4365" w14:textId="77777777" w:rsidTr="0069698D">
        <w:trPr>
          <w:tblCellSpacing w:w="0" w:type="dxa"/>
        </w:trPr>
        <w:tc>
          <w:tcPr>
            <w:tcW w:w="0" w:type="auto"/>
            <w:hideMark/>
          </w:tcPr>
          <w:p w14:paraId="35FEF37E" w14:textId="77777777" w:rsidR="0069698D" w:rsidRPr="00416C11" w:rsidRDefault="0069698D" w:rsidP="0069698D">
            <w:pPr>
              <w:rPr>
                <w:b w:val="0"/>
                <w:bCs w:val="0"/>
                <w:sz w:val="22"/>
                <w:szCs w:val="22"/>
              </w:rPr>
            </w:pPr>
            <w:r w:rsidRPr="00416C11">
              <w:rPr>
                <w:b w:val="0"/>
                <w:bCs w:val="0"/>
                <w:sz w:val="22"/>
                <w:szCs w:val="22"/>
              </w:rPr>
              <w:t>17578</w:t>
            </w:r>
          </w:p>
        </w:tc>
        <w:tc>
          <w:tcPr>
            <w:tcW w:w="0" w:type="auto"/>
            <w:vAlign w:val="center"/>
            <w:hideMark/>
          </w:tcPr>
          <w:p w14:paraId="10CFF8F3" w14:textId="77777777" w:rsidR="0069698D" w:rsidRPr="00416C11" w:rsidRDefault="0069698D" w:rsidP="0069698D">
            <w:pPr>
              <w:rPr>
                <w:b w:val="0"/>
                <w:bCs w:val="0"/>
                <w:sz w:val="22"/>
                <w:szCs w:val="22"/>
              </w:rPr>
            </w:pPr>
            <w:r w:rsidRPr="00416C11">
              <w:rPr>
                <w:b w:val="0"/>
                <w:bCs w:val="0"/>
                <w:sz w:val="22"/>
                <w:szCs w:val="22"/>
              </w:rPr>
              <w:t xml:space="preserve">Ross, R.H. (1977) To Establish the Rates and Latest Stage of Growth at Which Dual + Aatrex Can Be Applied for Weed Control and Corn Tolerance: Test No. NE OH 106 77. (Unpublished study received Sep 19, 1977 under 100-EX- 58; submitted by Ciba-Geigy Corp., Greensboro, N.C.; CDL:233147-AA) </w:t>
            </w:r>
          </w:p>
        </w:tc>
      </w:tr>
      <w:tr w:rsidR="0069698D" w:rsidRPr="00416C11" w14:paraId="0E471547" w14:textId="77777777" w:rsidTr="0069698D">
        <w:trPr>
          <w:tblCellSpacing w:w="0" w:type="dxa"/>
        </w:trPr>
        <w:tc>
          <w:tcPr>
            <w:tcW w:w="0" w:type="auto"/>
            <w:hideMark/>
          </w:tcPr>
          <w:p w14:paraId="0DBC2740" w14:textId="77777777" w:rsidR="0069698D" w:rsidRPr="00416C11" w:rsidRDefault="0069698D" w:rsidP="0069698D">
            <w:pPr>
              <w:rPr>
                <w:b w:val="0"/>
                <w:bCs w:val="0"/>
                <w:sz w:val="22"/>
                <w:szCs w:val="22"/>
              </w:rPr>
            </w:pPr>
            <w:r w:rsidRPr="00416C11">
              <w:rPr>
                <w:b w:val="0"/>
                <w:bCs w:val="0"/>
                <w:sz w:val="22"/>
                <w:szCs w:val="22"/>
              </w:rPr>
              <w:t>17579</w:t>
            </w:r>
          </w:p>
        </w:tc>
        <w:tc>
          <w:tcPr>
            <w:tcW w:w="0" w:type="auto"/>
            <w:vAlign w:val="center"/>
            <w:hideMark/>
          </w:tcPr>
          <w:p w14:paraId="063A8683" w14:textId="77777777" w:rsidR="0069698D" w:rsidRPr="00416C11" w:rsidRDefault="0069698D" w:rsidP="0069698D">
            <w:pPr>
              <w:rPr>
                <w:b w:val="0"/>
                <w:bCs w:val="0"/>
                <w:sz w:val="22"/>
                <w:szCs w:val="22"/>
              </w:rPr>
            </w:pPr>
            <w:r w:rsidRPr="00416C11">
              <w:rPr>
                <w:b w:val="0"/>
                <w:bCs w:val="0"/>
                <w:sz w:val="22"/>
                <w:szCs w:val="22"/>
              </w:rPr>
              <w:t xml:space="preserve">Kern, C.L. (1977) Evaluate Dual Aatrex Bladex in Combination Post- emergence: Test No. MW OH 101 77. (Unpublished study received Sep 19, 1977 under 100-EX-58; submitted by Ciba-Geigy Corp., Greensboro, N.C.; CDL:233147-AG) </w:t>
            </w:r>
          </w:p>
        </w:tc>
      </w:tr>
      <w:tr w:rsidR="0069698D" w:rsidRPr="00416C11" w14:paraId="0C68B435" w14:textId="77777777" w:rsidTr="0069698D">
        <w:trPr>
          <w:tblCellSpacing w:w="0" w:type="dxa"/>
        </w:trPr>
        <w:tc>
          <w:tcPr>
            <w:tcW w:w="0" w:type="auto"/>
            <w:hideMark/>
          </w:tcPr>
          <w:p w14:paraId="5807F56C" w14:textId="77777777" w:rsidR="0069698D" w:rsidRPr="00416C11" w:rsidRDefault="0069698D" w:rsidP="0069698D">
            <w:pPr>
              <w:rPr>
                <w:b w:val="0"/>
                <w:bCs w:val="0"/>
                <w:sz w:val="22"/>
                <w:szCs w:val="22"/>
              </w:rPr>
            </w:pPr>
            <w:r w:rsidRPr="00416C11">
              <w:rPr>
                <w:b w:val="0"/>
                <w:bCs w:val="0"/>
                <w:sz w:val="22"/>
                <w:szCs w:val="22"/>
              </w:rPr>
              <w:t>17581</w:t>
            </w:r>
          </w:p>
        </w:tc>
        <w:tc>
          <w:tcPr>
            <w:tcW w:w="0" w:type="auto"/>
            <w:vAlign w:val="center"/>
            <w:hideMark/>
          </w:tcPr>
          <w:p w14:paraId="445F05A7" w14:textId="77777777" w:rsidR="0069698D" w:rsidRPr="00416C11" w:rsidRDefault="0069698D" w:rsidP="0069698D">
            <w:pPr>
              <w:rPr>
                <w:b w:val="0"/>
                <w:bCs w:val="0"/>
                <w:sz w:val="22"/>
                <w:szCs w:val="22"/>
              </w:rPr>
            </w:pPr>
            <w:r w:rsidRPr="00416C11">
              <w:rPr>
                <w:b w:val="0"/>
                <w:bCs w:val="0"/>
                <w:sz w:val="22"/>
                <w:szCs w:val="22"/>
              </w:rPr>
              <w:t xml:space="preserve">Threewitt, T. (1978) Metolachlor, Atrazine; Dual^(R)I 8E, Aa- trex^(R)I 80W, &amp; Bicep 4.5L Prepack: AG-A No. 4691. (Unpub- lished study received Oct 20, 1978 under 100-583; prepared in cooperation with Edwards Co., submitted by Ciba-Geigy Corp., Greensboro, N.C.; CDL:235350-B) </w:t>
            </w:r>
          </w:p>
        </w:tc>
      </w:tr>
      <w:tr w:rsidR="0069698D" w:rsidRPr="00416C11" w14:paraId="3BC78A70" w14:textId="77777777" w:rsidTr="0069698D">
        <w:trPr>
          <w:tblCellSpacing w:w="0" w:type="dxa"/>
        </w:trPr>
        <w:tc>
          <w:tcPr>
            <w:tcW w:w="0" w:type="auto"/>
            <w:hideMark/>
          </w:tcPr>
          <w:p w14:paraId="27D6153F" w14:textId="77777777" w:rsidR="0069698D" w:rsidRPr="00416C11" w:rsidRDefault="0069698D" w:rsidP="0069698D">
            <w:pPr>
              <w:rPr>
                <w:b w:val="0"/>
                <w:bCs w:val="0"/>
                <w:sz w:val="22"/>
                <w:szCs w:val="22"/>
              </w:rPr>
            </w:pPr>
            <w:r w:rsidRPr="00416C11">
              <w:rPr>
                <w:b w:val="0"/>
                <w:bCs w:val="0"/>
                <w:sz w:val="22"/>
                <w:szCs w:val="22"/>
              </w:rPr>
              <w:t>17582</w:t>
            </w:r>
          </w:p>
        </w:tc>
        <w:tc>
          <w:tcPr>
            <w:tcW w:w="0" w:type="auto"/>
            <w:vAlign w:val="center"/>
            <w:hideMark/>
          </w:tcPr>
          <w:p w14:paraId="5AF9CA02" w14:textId="77777777" w:rsidR="0069698D" w:rsidRPr="00416C11" w:rsidRDefault="0069698D" w:rsidP="0069698D">
            <w:pPr>
              <w:rPr>
                <w:b w:val="0"/>
                <w:bCs w:val="0"/>
                <w:sz w:val="22"/>
                <w:szCs w:val="22"/>
              </w:rPr>
            </w:pPr>
            <w:r w:rsidRPr="00416C11">
              <w:rPr>
                <w:b w:val="0"/>
                <w:bCs w:val="0"/>
                <w:sz w:val="22"/>
                <w:szCs w:val="22"/>
              </w:rPr>
              <w:t xml:space="preserve">Stahlberg, L. (1978) Metolachlor + Atrazine; Dual^(R)I 8E + Aa- trex^(R)I 4L; Bicep 4.5L Prepack: AG-A No. 4880. (Unpublished study received Oct 20, 1978 under 100-583; submitted by Ciba- Geigy Corp., Greensboro, N.C.; CDL:235350-C) </w:t>
            </w:r>
          </w:p>
        </w:tc>
      </w:tr>
      <w:tr w:rsidR="0069698D" w:rsidRPr="00416C11" w14:paraId="11BB03A8" w14:textId="77777777" w:rsidTr="0069698D">
        <w:trPr>
          <w:tblCellSpacing w:w="0" w:type="dxa"/>
        </w:trPr>
        <w:tc>
          <w:tcPr>
            <w:tcW w:w="0" w:type="auto"/>
            <w:hideMark/>
          </w:tcPr>
          <w:p w14:paraId="7116D11D" w14:textId="77777777" w:rsidR="0069698D" w:rsidRPr="00416C11" w:rsidRDefault="0069698D" w:rsidP="0069698D">
            <w:pPr>
              <w:rPr>
                <w:b w:val="0"/>
                <w:bCs w:val="0"/>
                <w:sz w:val="22"/>
                <w:szCs w:val="22"/>
              </w:rPr>
            </w:pPr>
            <w:r w:rsidRPr="00416C11">
              <w:rPr>
                <w:b w:val="0"/>
                <w:bCs w:val="0"/>
                <w:sz w:val="22"/>
                <w:szCs w:val="22"/>
              </w:rPr>
              <w:t>17587</w:t>
            </w:r>
          </w:p>
        </w:tc>
        <w:tc>
          <w:tcPr>
            <w:tcW w:w="0" w:type="auto"/>
            <w:vAlign w:val="center"/>
            <w:hideMark/>
          </w:tcPr>
          <w:p w14:paraId="13612AFE" w14:textId="77777777" w:rsidR="0069698D" w:rsidRPr="00416C11" w:rsidRDefault="0069698D" w:rsidP="0069698D">
            <w:pPr>
              <w:rPr>
                <w:b w:val="0"/>
                <w:bCs w:val="0"/>
                <w:sz w:val="22"/>
                <w:szCs w:val="22"/>
              </w:rPr>
            </w:pPr>
            <w:r w:rsidRPr="00416C11">
              <w:rPr>
                <w:b w:val="0"/>
                <w:bCs w:val="0"/>
                <w:sz w:val="22"/>
                <w:szCs w:val="22"/>
              </w:rPr>
              <w:t xml:space="preserve">Threewitt, T. (1978) Label Dual and Dual + Aatrex (Tank Mix and Prepack) for Use on Corn by Injection through Center Pivot Irri- gation System: Test No. MW HR 301 77. (Unpublished study re- ceived Oct 20, 1978 under 100-583; submitted by Ciba-Geigy Corp., Greensboro, N.C.; CDL:235350-N) </w:t>
            </w:r>
          </w:p>
        </w:tc>
      </w:tr>
      <w:tr w:rsidR="0069698D" w:rsidRPr="00416C11" w14:paraId="2C3992AD" w14:textId="77777777" w:rsidTr="0069698D">
        <w:trPr>
          <w:tblCellSpacing w:w="0" w:type="dxa"/>
        </w:trPr>
        <w:tc>
          <w:tcPr>
            <w:tcW w:w="0" w:type="auto"/>
            <w:hideMark/>
          </w:tcPr>
          <w:p w14:paraId="4E87EC0B" w14:textId="77777777" w:rsidR="0069698D" w:rsidRPr="00416C11" w:rsidRDefault="0069698D" w:rsidP="0069698D">
            <w:pPr>
              <w:rPr>
                <w:b w:val="0"/>
                <w:bCs w:val="0"/>
                <w:sz w:val="22"/>
                <w:szCs w:val="22"/>
              </w:rPr>
            </w:pPr>
            <w:r w:rsidRPr="00416C11">
              <w:rPr>
                <w:b w:val="0"/>
                <w:bCs w:val="0"/>
                <w:sz w:val="22"/>
                <w:szCs w:val="22"/>
              </w:rPr>
              <w:t>17588</w:t>
            </w:r>
          </w:p>
        </w:tc>
        <w:tc>
          <w:tcPr>
            <w:tcW w:w="0" w:type="auto"/>
            <w:vAlign w:val="center"/>
            <w:hideMark/>
          </w:tcPr>
          <w:p w14:paraId="4F773BAF" w14:textId="77777777" w:rsidR="0069698D" w:rsidRPr="00416C11" w:rsidRDefault="0069698D" w:rsidP="0069698D">
            <w:pPr>
              <w:rPr>
                <w:b w:val="0"/>
                <w:bCs w:val="0"/>
                <w:sz w:val="22"/>
                <w:szCs w:val="22"/>
              </w:rPr>
            </w:pPr>
            <w:r w:rsidRPr="00416C11">
              <w:rPr>
                <w:b w:val="0"/>
                <w:bCs w:val="0"/>
                <w:sz w:val="22"/>
                <w:szCs w:val="22"/>
              </w:rPr>
              <w:t xml:space="preserve">Threewitt, T. (1978) To Evaluate Dual and Dual + Aatrex Applied with Irrigation Water for Weed Control and Crop Safety: Test No. MW OH 310 76. (Unpublished study received Oct 20, 1978 un- der 100-583; submitted by Ciba-Geigy Corp., Greensboro, N.C.; CDL:235350-O) </w:t>
            </w:r>
          </w:p>
        </w:tc>
      </w:tr>
      <w:tr w:rsidR="0069698D" w:rsidRPr="00416C11" w14:paraId="623D93AB" w14:textId="77777777" w:rsidTr="0069698D">
        <w:trPr>
          <w:tblCellSpacing w:w="0" w:type="dxa"/>
        </w:trPr>
        <w:tc>
          <w:tcPr>
            <w:tcW w:w="0" w:type="auto"/>
            <w:hideMark/>
          </w:tcPr>
          <w:p w14:paraId="37BCB21E" w14:textId="77777777" w:rsidR="0069698D" w:rsidRPr="00416C11" w:rsidRDefault="0069698D" w:rsidP="0069698D">
            <w:pPr>
              <w:rPr>
                <w:b w:val="0"/>
                <w:bCs w:val="0"/>
                <w:sz w:val="22"/>
                <w:szCs w:val="22"/>
              </w:rPr>
            </w:pPr>
            <w:r w:rsidRPr="00416C11">
              <w:rPr>
                <w:b w:val="0"/>
                <w:bCs w:val="0"/>
                <w:sz w:val="22"/>
                <w:szCs w:val="22"/>
              </w:rPr>
              <w:t>17589</w:t>
            </w:r>
          </w:p>
        </w:tc>
        <w:tc>
          <w:tcPr>
            <w:tcW w:w="0" w:type="auto"/>
            <w:vAlign w:val="center"/>
            <w:hideMark/>
          </w:tcPr>
          <w:p w14:paraId="5D09F65F" w14:textId="77777777" w:rsidR="0069698D" w:rsidRPr="00416C11" w:rsidRDefault="0069698D" w:rsidP="0069698D">
            <w:pPr>
              <w:rPr>
                <w:b w:val="0"/>
                <w:bCs w:val="0"/>
                <w:sz w:val="22"/>
                <w:szCs w:val="22"/>
              </w:rPr>
            </w:pPr>
            <w:r w:rsidRPr="00416C11">
              <w:rPr>
                <w:b w:val="0"/>
                <w:bCs w:val="0"/>
                <w:sz w:val="22"/>
                <w:szCs w:val="22"/>
              </w:rPr>
              <w:t xml:space="preserve">Turner, W.E.; Wiese, A.F. (1978) To Obtain Performance and Residue Samples Where Dual and Aatrex Were Applied through a Pivot Sprinkler Irrigation System: Test No. SW HR 603 77. (Unpub- lished study received Oct 20, 1978 under 100-583; submitted by Ciba-Geigy Corp., Greensboro, N.C.; CDL:235350-P) </w:t>
            </w:r>
          </w:p>
        </w:tc>
      </w:tr>
      <w:tr w:rsidR="0069698D" w:rsidRPr="00416C11" w14:paraId="450FC630" w14:textId="77777777" w:rsidTr="0069698D">
        <w:trPr>
          <w:tblCellSpacing w:w="0" w:type="dxa"/>
        </w:trPr>
        <w:tc>
          <w:tcPr>
            <w:tcW w:w="0" w:type="auto"/>
            <w:hideMark/>
          </w:tcPr>
          <w:p w14:paraId="6F56FC4E" w14:textId="77777777" w:rsidR="0069698D" w:rsidRPr="00416C11" w:rsidRDefault="0069698D" w:rsidP="0069698D">
            <w:pPr>
              <w:rPr>
                <w:b w:val="0"/>
                <w:bCs w:val="0"/>
                <w:sz w:val="22"/>
                <w:szCs w:val="22"/>
              </w:rPr>
            </w:pPr>
            <w:r w:rsidRPr="00416C11">
              <w:rPr>
                <w:b w:val="0"/>
                <w:bCs w:val="0"/>
                <w:sz w:val="22"/>
                <w:szCs w:val="22"/>
              </w:rPr>
              <w:t>17590</w:t>
            </w:r>
          </w:p>
        </w:tc>
        <w:tc>
          <w:tcPr>
            <w:tcW w:w="0" w:type="auto"/>
            <w:vAlign w:val="center"/>
            <w:hideMark/>
          </w:tcPr>
          <w:p w14:paraId="771A3FD5" w14:textId="77777777" w:rsidR="0069698D" w:rsidRPr="00416C11" w:rsidRDefault="0069698D" w:rsidP="0069698D">
            <w:pPr>
              <w:rPr>
                <w:b w:val="0"/>
                <w:bCs w:val="0"/>
                <w:sz w:val="22"/>
                <w:szCs w:val="22"/>
              </w:rPr>
            </w:pPr>
            <w:r w:rsidRPr="00416C11">
              <w:rPr>
                <w:b w:val="0"/>
                <w:bCs w:val="0"/>
                <w:sz w:val="22"/>
                <w:szCs w:val="22"/>
              </w:rPr>
              <w:t xml:space="preserve">Turner, W.E. (1978) To Evaluate Dual and Bicep through a Pivot Ir- rigation System: Test No. SW OH 605 78. (Unpublished study re- ceived Oct 20, 1978 under 100-583; submitted by Ciba-Geigy Corp., Greensboro, N.C.; CDL:235350-Q) </w:t>
            </w:r>
          </w:p>
        </w:tc>
      </w:tr>
      <w:tr w:rsidR="0069698D" w:rsidRPr="00416C11" w14:paraId="4692FFB1" w14:textId="77777777" w:rsidTr="0069698D">
        <w:trPr>
          <w:tblCellSpacing w:w="0" w:type="dxa"/>
        </w:trPr>
        <w:tc>
          <w:tcPr>
            <w:tcW w:w="0" w:type="auto"/>
            <w:hideMark/>
          </w:tcPr>
          <w:p w14:paraId="09330A5D" w14:textId="77777777" w:rsidR="0069698D" w:rsidRPr="00416C11" w:rsidRDefault="0069698D" w:rsidP="0069698D">
            <w:pPr>
              <w:rPr>
                <w:b w:val="0"/>
                <w:bCs w:val="0"/>
                <w:sz w:val="22"/>
                <w:szCs w:val="22"/>
              </w:rPr>
            </w:pPr>
            <w:r w:rsidRPr="00416C11">
              <w:rPr>
                <w:b w:val="0"/>
                <w:bCs w:val="0"/>
                <w:sz w:val="22"/>
                <w:szCs w:val="22"/>
              </w:rPr>
              <w:t>17591</w:t>
            </w:r>
          </w:p>
        </w:tc>
        <w:tc>
          <w:tcPr>
            <w:tcW w:w="0" w:type="auto"/>
            <w:vAlign w:val="center"/>
            <w:hideMark/>
          </w:tcPr>
          <w:p w14:paraId="06214CFB" w14:textId="77777777" w:rsidR="0069698D" w:rsidRPr="00416C11" w:rsidRDefault="0069698D" w:rsidP="0069698D">
            <w:pPr>
              <w:rPr>
                <w:b w:val="0"/>
                <w:bCs w:val="0"/>
                <w:sz w:val="22"/>
                <w:szCs w:val="22"/>
              </w:rPr>
            </w:pPr>
            <w:r w:rsidRPr="00416C11">
              <w:rPr>
                <w:b w:val="0"/>
                <w:bCs w:val="0"/>
                <w:sz w:val="22"/>
                <w:szCs w:val="22"/>
              </w:rPr>
              <w:t xml:space="preserve">Ciba-Geigy Corporation (1978) ?Summary of Field Corn Tests|. Sum- mary of studies 235350-N through 235350-Q and 235350-U through 235350-W. (Unpublished study received Oct 20, 1978 under 100- 583; CDL:235350-R) </w:t>
            </w:r>
          </w:p>
        </w:tc>
      </w:tr>
      <w:tr w:rsidR="0069698D" w:rsidRPr="00416C11" w14:paraId="40F27667" w14:textId="77777777" w:rsidTr="0069698D">
        <w:trPr>
          <w:tblCellSpacing w:w="0" w:type="dxa"/>
        </w:trPr>
        <w:tc>
          <w:tcPr>
            <w:tcW w:w="0" w:type="auto"/>
            <w:hideMark/>
          </w:tcPr>
          <w:p w14:paraId="10680039" w14:textId="77777777" w:rsidR="0069698D" w:rsidRPr="00416C11" w:rsidRDefault="0069698D" w:rsidP="0069698D">
            <w:pPr>
              <w:rPr>
                <w:b w:val="0"/>
                <w:bCs w:val="0"/>
                <w:sz w:val="22"/>
                <w:szCs w:val="22"/>
              </w:rPr>
            </w:pPr>
            <w:r w:rsidRPr="00416C11">
              <w:rPr>
                <w:b w:val="0"/>
                <w:bCs w:val="0"/>
                <w:sz w:val="22"/>
                <w:szCs w:val="22"/>
              </w:rPr>
              <w:lastRenderedPageBreak/>
              <w:t>17592</w:t>
            </w:r>
          </w:p>
        </w:tc>
        <w:tc>
          <w:tcPr>
            <w:tcW w:w="0" w:type="auto"/>
            <w:vAlign w:val="center"/>
            <w:hideMark/>
          </w:tcPr>
          <w:p w14:paraId="00DD32CC" w14:textId="77777777" w:rsidR="0069698D" w:rsidRPr="00416C11" w:rsidRDefault="0069698D" w:rsidP="0069698D">
            <w:pPr>
              <w:rPr>
                <w:b w:val="0"/>
                <w:bCs w:val="0"/>
                <w:sz w:val="22"/>
                <w:szCs w:val="22"/>
              </w:rPr>
            </w:pPr>
            <w:r w:rsidRPr="00416C11">
              <w:rPr>
                <w:b w:val="0"/>
                <w:bCs w:val="0"/>
                <w:sz w:val="22"/>
                <w:szCs w:val="22"/>
              </w:rPr>
              <w:t xml:space="preserve">Malone, R.S.; Stahlberg, L. (1978) To Evaluate Dual + Aatrex When Applied through a Center Pivot Irrigation System: Test No. MW OH 621 76. (Unpublished study received Oct 20, 1978 under 100-583; submitted by Ciba-Geigy Corp., Greensboro, N.C.; CDL:235350-U) </w:t>
            </w:r>
          </w:p>
        </w:tc>
      </w:tr>
      <w:tr w:rsidR="0069698D" w:rsidRPr="00416C11" w14:paraId="3090E832" w14:textId="77777777" w:rsidTr="0069698D">
        <w:trPr>
          <w:tblCellSpacing w:w="0" w:type="dxa"/>
        </w:trPr>
        <w:tc>
          <w:tcPr>
            <w:tcW w:w="0" w:type="auto"/>
            <w:hideMark/>
          </w:tcPr>
          <w:p w14:paraId="30B53366" w14:textId="77777777" w:rsidR="0069698D" w:rsidRPr="00416C11" w:rsidRDefault="0069698D" w:rsidP="0069698D">
            <w:pPr>
              <w:rPr>
                <w:b w:val="0"/>
                <w:bCs w:val="0"/>
                <w:sz w:val="22"/>
                <w:szCs w:val="22"/>
              </w:rPr>
            </w:pPr>
            <w:r w:rsidRPr="00416C11">
              <w:rPr>
                <w:b w:val="0"/>
                <w:bCs w:val="0"/>
                <w:sz w:val="22"/>
                <w:szCs w:val="22"/>
              </w:rPr>
              <w:t>17593</w:t>
            </w:r>
          </w:p>
        </w:tc>
        <w:tc>
          <w:tcPr>
            <w:tcW w:w="0" w:type="auto"/>
            <w:vAlign w:val="center"/>
            <w:hideMark/>
          </w:tcPr>
          <w:p w14:paraId="3281972A" w14:textId="77777777" w:rsidR="0069698D" w:rsidRPr="00416C11" w:rsidRDefault="0069698D" w:rsidP="0069698D">
            <w:pPr>
              <w:rPr>
                <w:b w:val="0"/>
                <w:bCs w:val="0"/>
                <w:sz w:val="22"/>
                <w:szCs w:val="22"/>
              </w:rPr>
            </w:pPr>
            <w:r w:rsidRPr="00416C11">
              <w:rPr>
                <w:b w:val="0"/>
                <w:bCs w:val="0"/>
                <w:sz w:val="22"/>
                <w:szCs w:val="22"/>
              </w:rPr>
              <w:t xml:space="preserve">Malone, R.S.; Stahlberg, L. (1978) To Evaluate Dual + Aatrex Ap- plied thru a Center Pivot Irrigation System: Test No. MW OH 615 76. (Unpublished study received Oct 20, 1978 under 100-583; submitted by Ciba-Geigy Corp., Greensboro, N.C.; CDL:235350-V) </w:t>
            </w:r>
          </w:p>
        </w:tc>
      </w:tr>
      <w:tr w:rsidR="0069698D" w:rsidRPr="00416C11" w14:paraId="3598D368" w14:textId="77777777" w:rsidTr="0069698D">
        <w:trPr>
          <w:tblCellSpacing w:w="0" w:type="dxa"/>
        </w:trPr>
        <w:tc>
          <w:tcPr>
            <w:tcW w:w="0" w:type="auto"/>
            <w:hideMark/>
          </w:tcPr>
          <w:p w14:paraId="42289A02" w14:textId="77777777" w:rsidR="0069698D" w:rsidRPr="00416C11" w:rsidRDefault="0069698D" w:rsidP="0069698D">
            <w:pPr>
              <w:rPr>
                <w:b w:val="0"/>
                <w:bCs w:val="0"/>
                <w:sz w:val="22"/>
                <w:szCs w:val="22"/>
              </w:rPr>
            </w:pPr>
            <w:r w:rsidRPr="00416C11">
              <w:rPr>
                <w:b w:val="0"/>
                <w:bCs w:val="0"/>
                <w:sz w:val="22"/>
                <w:szCs w:val="22"/>
              </w:rPr>
              <w:t>17594</w:t>
            </w:r>
          </w:p>
        </w:tc>
        <w:tc>
          <w:tcPr>
            <w:tcW w:w="0" w:type="auto"/>
            <w:vAlign w:val="center"/>
            <w:hideMark/>
          </w:tcPr>
          <w:p w14:paraId="2AA92262" w14:textId="77777777" w:rsidR="0069698D" w:rsidRPr="00416C11" w:rsidRDefault="0069698D" w:rsidP="0069698D">
            <w:pPr>
              <w:rPr>
                <w:b w:val="0"/>
                <w:bCs w:val="0"/>
                <w:sz w:val="22"/>
                <w:szCs w:val="22"/>
              </w:rPr>
            </w:pPr>
            <w:r w:rsidRPr="00416C11">
              <w:rPr>
                <w:b w:val="0"/>
                <w:bCs w:val="0"/>
                <w:sz w:val="22"/>
                <w:szCs w:val="22"/>
              </w:rPr>
              <w:t xml:space="preserve">Stahlberg, L. (1977) Evaluate Dual + Aatrex Tank Mix and Prepack through Center Pivot Irrigation System: Test No. 04 OH 028 77. (Unpublished study received Oct 20, 1978 under 100-583; sub- mitted by Ciba-Geigy Corp., Greensboro, N.C.; CDL:235350-W) </w:t>
            </w:r>
          </w:p>
        </w:tc>
      </w:tr>
      <w:tr w:rsidR="0069698D" w:rsidRPr="00416C11" w14:paraId="5431E96A" w14:textId="77777777" w:rsidTr="0069698D">
        <w:trPr>
          <w:tblCellSpacing w:w="0" w:type="dxa"/>
        </w:trPr>
        <w:tc>
          <w:tcPr>
            <w:tcW w:w="0" w:type="auto"/>
            <w:hideMark/>
          </w:tcPr>
          <w:p w14:paraId="42F31366" w14:textId="77777777" w:rsidR="0069698D" w:rsidRPr="00416C11" w:rsidRDefault="0069698D" w:rsidP="0069698D">
            <w:pPr>
              <w:rPr>
                <w:b w:val="0"/>
                <w:bCs w:val="0"/>
                <w:sz w:val="22"/>
                <w:szCs w:val="22"/>
              </w:rPr>
            </w:pPr>
            <w:r w:rsidRPr="00416C11">
              <w:rPr>
                <w:b w:val="0"/>
                <w:bCs w:val="0"/>
                <w:sz w:val="22"/>
                <w:szCs w:val="22"/>
              </w:rPr>
              <w:t>17596</w:t>
            </w:r>
          </w:p>
        </w:tc>
        <w:tc>
          <w:tcPr>
            <w:tcW w:w="0" w:type="auto"/>
            <w:vAlign w:val="center"/>
            <w:hideMark/>
          </w:tcPr>
          <w:p w14:paraId="023C0900" w14:textId="77777777" w:rsidR="0069698D" w:rsidRPr="00416C11" w:rsidRDefault="0069698D" w:rsidP="0069698D">
            <w:pPr>
              <w:rPr>
                <w:b w:val="0"/>
                <w:bCs w:val="0"/>
                <w:sz w:val="22"/>
                <w:szCs w:val="22"/>
              </w:rPr>
            </w:pPr>
            <w:r w:rsidRPr="00416C11">
              <w:rPr>
                <w:b w:val="0"/>
                <w:bCs w:val="0"/>
                <w:sz w:val="22"/>
                <w:szCs w:val="22"/>
              </w:rPr>
              <w:t xml:space="preserve">Schnappinger, M.G. (1978) To Evaluate Cycle and Dual Combinations in Corn: Test No. NE OH 311 76. (Unpublished study received Oct 20, 1978 under 100-583; submitted by Ciba-Geigy Corp., Greensboro, N.C.; CDL:235352-C) </w:t>
            </w:r>
          </w:p>
        </w:tc>
      </w:tr>
      <w:tr w:rsidR="0069698D" w:rsidRPr="00416C11" w14:paraId="765BE585" w14:textId="77777777" w:rsidTr="0069698D">
        <w:trPr>
          <w:tblCellSpacing w:w="0" w:type="dxa"/>
        </w:trPr>
        <w:tc>
          <w:tcPr>
            <w:tcW w:w="0" w:type="auto"/>
            <w:hideMark/>
          </w:tcPr>
          <w:p w14:paraId="19D46BFE" w14:textId="77777777" w:rsidR="0069698D" w:rsidRPr="00416C11" w:rsidRDefault="0069698D" w:rsidP="0069698D">
            <w:pPr>
              <w:rPr>
                <w:b w:val="0"/>
                <w:bCs w:val="0"/>
                <w:sz w:val="22"/>
                <w:szCs w:val="22"/>
              </w:rPr>
            </w:pPr>
            <w:r w:rsidRPr="00416C11">
              <w:rPr>
                <w:b w:val="0"/>
                <w:bCs w:val="0"/>
                <w:sz w:val="22"/>
                <w:szCs w:val="22"/>
              </w:rPr>
              <w:t>17598</w:t>
            </w:r>
          </w:p>
        </w:tc>
        <w:tc>
          <w:tcPr>
            <w:tcW w:w="0" w:type="auto"/>
            <w:vAlign w:val="center"/>
            <w:hideMark/>
          </w:tcPr>
          <w:p w14:paraId="053FA9A6" w14:textId="77777777" w:rsidR="0069698D" w:rsidRPr="00416C11" w:rsidRDefault="0069698D" w:rsidP="0069698D">
            <w:pPr>
              <w:rPr>
                <w:b w:val="0"/>
                <w:bCs w:val="0"/>
                <w:sz w:val="22"/>
                <w:szCs w:val="22"/>
              </w:rPr>
            </w:pPr>
            <w:r w:rsidRPr="00416C11">
              <w:rPr>
                <w:b w:val="0"/>
                <w:bCs w:val="0"/>
                <w:sz w:val="22"/>
                <w:szCs w:val="22"/>
              </w:rPr>
              <w:t xml:space="preserve">Schnappinger, M.G. (1978) To Evaluate Post Applications of Dual Combinations in Corn: Test No. NE OH 307 77. (Unpublished study received Oct 20, 1978 under 100-583; submitted by Ciba-Geigy Corp., Greensboro, N.C.; CDL:235352-G) </w:t>
            </w:r>
          </w:p>
        </w:tc>
      </w:tr>
      <w:tr w:rsidR="0069698D" w:rsidRPr="00416C11" w14:paraId="1D93B345" w14:textId="77777777" w:rsidTr="0069698D">
        <w:trPr>
          <w:tblCellSpacing w:w="0" w:type="dxa"/>
        </w:trPr>
        <w:tc>
          <w:tcPr>
            <w:tcW w:w="0" w:type="auto"/>
            <w:hideMark/>
          </w:tcPr>
          <w:p w14:paraId="3E812391" w14:textId="77777777" w:rsidR="0069698D" w:rsidRPr="00416C11" w:rsidRDefault="0069698D" w:rsidP="0069698D">
            <w:pPr>
              <w:rPr>
                <w:b w:val="0"/>
                <w:bCs w:val="0"/>
                <w:sz w:val="22"/>
                <w:szCs w:val="22"/>
              </w:rPr>
            </w:pPr>
            <w:r w:rsidRPr="00416C11">
              <w:rPr>
                <w:b w:val="0"/>
                <w:bCs w:val="0"/>
                <w:sz w:val="22"/>
                <w:szCs w:val="22"/>
              </w:rPr>
              <w:t>17602</w:t>
            </w:r>
          </w:p>
        </w:tc>
        <w:tc>
          <w:tcPr>
            <w:tcW w:w="0" w:type="auto"/>
            <w:vAlign w:val="center"/>
            <w:hideMark/>
          </w:tcPr>
          <w:p w14:paraId="7B3E3C14" w14:textId="77777777" w:rsidR="0069698D" w:rsidRPr="00416C11" w:rsidRDefault="0069698D" w:rsidP="0069698D">
            <w:pPr>
              <w:rPr>
                <w:b w:val="0"/>
                <w:bCs w:val="0"/>
                <w:sz w:val="22"/>
                <w:szCs w:val="22"/>
              </w:rPr>
            </w:pPr>
            <w:r w:rsidRPr="00416C11">
              <w:rPr>
                <w:b w:val="0"/>
                <w:bCs w:val="0"/>
                <w:sz w:val="22"/>
                <w:szCs w:val="22"/>
              </w:rPr>
              <w:t xml:space="preserve">Taylor, T.D. (1978) To Evaluate Dual and Dual + Banvel and Bladex for Weed Control and Crop Phyto. in Field Corn: Test No. MW OH 404 77. (Unpublished study received Oct 20, 1978 under 100-583; submitted by Ciba-Geigy Corp., Greensboro, N.C.; CDL:235352-AN) </w:t>
            </w:r>
          </w:p>
        </w:tc>
      </w:tr>
      <w:tr w:rsidR="0069698D" w:rsidRPr="00416C11" w14:paraId="0BA4C374" w14:textId="77777777" w:rsidTr="0069698D">
        <w:trPr>
          <w:tblCellSpacing w:w="0" w:type="dxa"/>
        </w:trPr>
        <w:tc>
          <w:tcPr>
            <w:tcW w:w="0" w:type="auto"/>
            <w:hideMark/>
          </w:tcPr>
          <w:p w14:paraId="4651160A" w14:textId="77777777" w:rsidR="0069698D" w:rsidRPr="00416C11" w:rsidRDefault="0069698D" w:rsidP="0069698D">
            <w:pPr>
              <w:rPr>
                <w:b w:val="0"/>
                <w:bCs w:val="0"/>
                <w:sz w:val="22"/>
                <w:szCs w:val="22"/>
              </w:rPr>
            </w:pPr>
            <w:r w:rsidRPr="00416C11">
              <w:rPr>
                <w:b w:val="0"/>
                <w:bCs w:val="0"/>
                <w:sz w:val="22"/>
                <w:szCs w:val="22"/>
              </w:rPr>
              <w:t>17603</w:t>
            </w:r>
          </w:p>
        </w:tc>
        <w:tc>
          <w:tcPr>
            <w:tcW w:w="0" w:type="auto"/>
            <w:vAlign w:val="center"/>
            <w:hideMark/>
          </w:tcPr>
          <w:p w14:paraId="2FC74B69" w14:textId="77777777" w:rsidR="0069698D" w:rsidRPr="00416C11" w:rsidRDefault="0069698D" w:rsidP="0069698D">
            <w:pPr>
              <w:rPr>
                <w:b w:val="0"/>
                <w:bCs w:val="0"/>
                <w:sz w:val="22"/>
                <w:szCs w:val="22"/>
              </w:rPr>
            </w:pPr>
            <w:r w:rsidRPr="00416C11">
              <w:rPr>
                <w:b w:val="0"/>
                <w:bCs w:val="0"/>
                <w:sz w:val="22"/>
                <w:szCs w:val="22"/>
              </w:rPr>
              <w:t xml:space="preserve">Stroube, E.W. (1976) Corn--1976. (Unpublished study received Oct 20, 1978 under 100-583; prepared by Ohio Agricultural Research and Development Center and Ohio State Univ., submitted by Ciba- Geigy Corp., Greensboro, N.C.; CDL:235354-BN) </w:t>
            </w:r>
          </w:p>
        </w:tc>
      </w:tr>
      <w:tr w:rsidR="0069698D" w:rsidRPr="00416C11" w14:paraId="2EBCF513" w14:textId="77777777" w:rsidTr="0069698D">
        <w:trPr>
          <w:tblCellSpacing w:w="0" w:type="dxa"/>
        </w:trPr>
        <w:tc>
          <w:tcPr>
            <w:tcW w:w="0" w:type="auto"/>
            <w:hideMark/>
          </w:tcPr>
          <w:p w14:paraId="4AEAF77B" w14:textId="77777777" w:rsidR="0069698D" w:rsidRPr="00416C11" w:rsidRDefault="0069698D" w:rsidP="0069698D">
            <w:pPr>
              <w:rPr>
                <w:b w:val="0"/>
                <w:bCs w:val="0"/>
                <w:sz w:val="22"/>
                <w:szCs w:val="22"/>
              </w:rPr>
            </w:pPr>
            <w:r w:rsidRPr="00416C11">
              <w:rPr>
                <w:b w:val="0"/>
                <w:bCs w:val="0"/>
                <w:sz w:val="22"/>
                <w:szCs w:val="22"/>
              </w:rPr>
              <w:t>17635</w:t>
            </w:r>
          </w:p>
        </w:tc>
        <w:tc>
          <w:tcPr>
            <w:tcW w:w="0" w:type="auto"/>
            <w:vAlign w:val="center"/>
            <w:hideMark/>
          </w:tcPr>
          <w:p w14:paraId="33250852" w14:textId="77777777" w:rsidR="0069698D" w:rsidRPr="00416C11" w:rsidRDefault="0069698D" w:rsidP="0069698D">
            <w:pPr>
              <w:rPr>
                <w:b w:val="0"/>
                <w:bCs w:val="0"/>
                <w:sz w:val="22"/>
                <w:szCs w:val="22"/>
              </w:rPr>
            </w:pPr>
            <w:r w:rsidRPr="00416C11">
              <w:rPr>
                <w:b w:val="0"/>
                <w:bCs w:val="0"/>
                <w:sz w:val="22"/>
                <w:szCs w:val="22"/>
              </w:rPr>
              <w:t xml:space="preserve">Ciba-Geigy Corporation (1978) ?Test Data|. Summary of studies 234413-B, 234413-G, 234413-J, 234416-B through 234416-D, 234416- F through 234416-L, 234416-N, 234416-O, 234416-Q and 234416-R. (Unpublished study received Jul 12, 1978 under 100-590; CDL: 234416-A) </w:t>
            </w:r>
          </w:p>
        </w:tc>
      </w:tr>
      <w:tr w:rsidR="0069698D" w:rsidRPr="00416C11" w14:paraId="31ECF0B7" w14:textId="77777777" w:rsidTr="0069698D">
        <w:trPr>
          <w:tblCellSpacing w:w="0" w:type="dxa"/>
        </w:trPr>
        <w:tc>
          <w:tcPr>
            <w:tcW w:w="0" w:type="auto"/>
            <w:hideMark/>
          </w:tcPr>
          <w:p w14:paraId="2212B817" w14:textId="77777777" w:rsidR="0069698D" w:rsidRPr="00416C11" w:rsidRDefault="0069698D" w:rsidP="0069698D">
            <w:pPr>
              <w:rPr>
                <w:b w:val="0"/>
                <w:bCs w:val="0"/>
                <w:sz w:val="22"/>
                <w:szCs w:val="22"/>
              </w:rPr>
            </w:pPr>
            <w:r w:rsidRPr="00416C11">
              <w:rPr>
                <w:b w:val="0"/>
                <w:bCs w:val="0"/>
                <w:sz w:val="22"/>
                <w:szCs w:val="22"/>
              </w:rPr>
              <w:t>17639</w:t>
            </w:r>
          </w:p>
        </w:tc>
        <w:tc>
          <w:tcPr>
            <w:tcW w:w="0" w:type="auto"/>
            <w:vAlign w:val="center"/>
            <w:hideMark/>
          </w:tcPr>
          <w:p w14:paraId="432D0A32" w14:textId="77777777" w:rsidR="0069698D" w:rsidRPr="00416C11" w:rsidRDefault="0069698D" w:rsidP="0069698D">
            <w:pPr>
              <w:rPr>
                <w:b w:val="0"/>
                <w:bCs w:val="0"/>
                <w:sz w:val="22"/>
                <w:szCs w:val="22"/>
              </w:rPr>
            </w:pPr>
            <w:r w:rsidRPr="00416C11">
              <w:rPr>
                <w:b w:val="0"/>
                <w:bCs w:val="0"/>
                <w:sz w:val="22"/>
                <w:szCs w:val="22"/>
              </w:rPr>
              <w:t xml:space="preserve">Herman, D. (1978) Gain Additional Information on the Spectrum of Activity of CGA 43089: Test No. 03 OH 021 77. (Unpublished study received Jul 12, 1978 under 100-590; submitted by Ciba- Geigy Corp., Greensboro, N.C.; CDL:234416-G) </w:t>
            </w:r>
          </w:p>
        </w:tc>
      </w:tr>
      <w:tr w:rsidR="0069698D" w:rsidRPr="00416C11" w14:paraId="74FB0C79" w14:textId="77777777" w:rsidTr="0069698D">
        <w:trPr>
          <w:tblCellSpacing w:w="0" w:type="dxa"/>
        </w:trPr>
        <w:tc>
          <w:tcPr>
            <w:tcW w:w="0" w:type="auto"/>
            <w:hideMark/>
          </w:tcPr>
          <w:p w14:paraId="69DB5A12" w14:textId="77777777" w:rsidR="0069698D" w:rsidRPr="00416C11" w:rsidRDefault="0069698D" w:rsidP="0069698D">
            <w:pPr>
              <w:rPr>
                <w:b w:val="0"/>
                <w:bCs w:val="0"/>
                <w:sz w:val="22"/>
                <w:szCs w:val="22"/>
              </w:rPr>
            </w:pPr>
            <w:r w:rsidRPr="00416C11">
              <w:rPr>
                <w:b w:val="0"/>
                <w:bCs w:val="0"/>
                <w:sz w:val="22"/>
                <w:szCs w:val="22"/>
              </w:rPr>
              <w:t>17647</w:t>
            </w:r>
          </w:p>
        </w:tc>
        <w:tc>
          <w:tcPr>
            <w:tcW w:w="0" w:type="auto"/>
            <w:vAlign w:val="center"/>
            <w:hideMark/>
          </w:tcPr>
          <w:p w14:paraId="1F1B4A38" w14:textId="77777777" w:rsidR="0069698D" w:rsidRPr="00416C11" w:rsidRDefault="0069698D" w:rsidP="0069698D">
            <w:pPr>
              <w:rPr>
                <w:b w:val="0"/>
                <w:bCs w:val="0"/>
                <w:sz w:val="22"/>
                <w:szCs w:val="22"/>
              </w:rPr>
            </w:pPr>
            <w:r w:rsidRPr="00416C11">
              <w:rPr>
                <w:b w:val="0"/>
                <w:bCs w:val="0"/>
                <w:sz w:val="22"/>
                <w:szCs w:val="22"/>
              </w:rPr>
              <w:t xml:space="preserve">Kincaid, L. (1978) To Obtain Data for Labeling Dual and Dual Combi- nations on Sorghum Treated with CGA-43089: Test No. MW OH 206 77. (Unpublished study received Jul 12, 1978 under 100-590; submitted by Ciba-Geigy Corp., Greensboro, N.C.; CDL:234416-R) </w:t>
            </w:r>
          </w:p>
        </w:tc>
      </w:tr>
      <w:tr w:rsidR="0069698D" w:rsidRPr="00416C11" w14:paraId="27930F10" w14:textId="77777777" w:rsidTr="0069698D">
        <w:trPr>
          <w:tblCellSpacing w:w="0" w:type="dxa"/>
        </w:trPr>
        <w:tc>
          <w:tcPr>
            <w:tcW w:w="0" w:type="auto"/>
            <w:hideMark/>
          </w:tcPr>
          <w:p w14:paraId="5E1A7EC2" w14:textId="77777777" w:rsidR="0069698D" w:rsidRPr="00416C11" w:rsidRDefault="0069698D" w:rsidP="0069698D">
            <w:pPr>
              <w:rPr>
                <w:b w:val="0"/>
                <w:bCs w:val="0"/>
                <w:sz w:val="22"/>
                <w:szCs w:val="22"/>
              </w:rPr>
            </w:pPr>
            <w:r w:rsidRPr="00416C11">
              <w:rPr>
                <w:b w:val="0"/>
                <w:bCs w:val="0"/>
                <w:sz w:val="22"/>
                <w:szCs w:val="22"/>
              </w:rPr>
              <w:t>17649</w:t>
            </w:r>
          </w:p>
        </w:tc>
        <w:tc>
          <w:tcPr>
            <w:tcW w:w="0" w:type="auto"/>
            <w:vAlign w:val="center"/>
            <w:hideMark/>
          </w:tcPr>
          <w:p w14:paraId="397DBB9B" w14:textId="77777777" w:rsidR="0069698D" w:rsidRPr="00416C11" w:rsidRDefault="0069698D" w:rsidP="0069698D">
            <w:pPr>
              <w:rPr>
                <w:b w:val="0"/>
                <w:bCs w:val="0"/>
                <w:sz w:val="22"/>
                <w:szCs w:val="22"/>
              </w:rPr>
            </w:pPr>
            <w:r w:rsidRPr="00416C11">
              <w:rPr>
                <w:b w:val="0"/>
                <w:bCs w:val="0"/>
                <w:sz w:val="22"/>
                <w:szCs w:val="22"/>
              </w:rPr>
              <w:t xml:space="preserve">Dill, R. (1978) Corn PPI Test Comparing Dual 6E and Dual 8E Alone and in Combinations: Test No. SE OH 303 77. (Unpublished study received Mar 1, 1978 under 100-597; submitted by Ciba-Geigy Corp., Greensboro, N.C.; CDL:232944-B) </w:t>
            </w:r>
          </w:p>
        </w:tc>
      </w:tr>
      <w:tr w:rsidR="0069698D" w:rsidRPr="00416C11" w14:paraId="6339CB95" w14:textId="77777777" w:rsidTr="0069698D">
        <w:trPr>
          <w:tblCellSpacing w:w="0" w:type="dxa"/>
        </w:trPr>
        <w:tc>
          <w:tcPr>
            <w:tcW w:w="0" w:type="auto"/>
            <w:hideMark/>
          </w:tcPr>
          <w:p w14:paraId="4FB5A5EA" w14:textId="77777777" w:rsidR="0069698D" w:rsidRPr="00416C11" w:rsidRDefault="0069698D" w:rsidP="0069698D">
            <w:pPr>
              <w:rPr>
                <w:b w:val="0"/>
                <w:bCs w:val="0"/>
                <w:sz w:val="22"/>
                <w:szCs w:val="22"/>
              </w:rPr>
            </w:pPr>
            <w:r w:rsidRPr="00416C11">
              <w:rPr>
                <w:b w:val="0"/>
                <w:bCs w:val="0"/>
                <w:sz w:val="22"/>
                <w:szCs w:val="22"/>
              </w:rPr>
              <w:lastRenderedPageBreak/>
              <w:t>17650</w:t>
            </w:r>
          </w:p>
        </w:tc>
        <w:tc>
          <w:tcPr>
            <w:tcW w:w="0" w:type="auto"/>
            <w:vAlign w:val="center"/>
            <w:hideMark/>
          </w:tcPr>
          <w:p w14:paraId="06AAD854" w14:textId="77777777" w:rsidR="0069698D" w:rsidRPr="00416C11" w:rsidRDefault="0069698D" w:rsidP="0069698D">
            <w:pPr>
              <w:rPr>
                <w:b w:val="0"/>
                <w:bCs w:val="0"/>
                <w:sz w:val="22"/>
                <w:szCs w:val="22"/>
              </w:rPr>
            </w:pPr>
            <w:r w:rsidRPr="00416C11">
              <w:rPr>
                <w:b w:val="0"/>
                <w:bCs w:val="0"/>
                <w:sz w:val="22"/>
                <w:szCs w:val="22"/>
              </w:rPr>
              <w:t xml:space="preserve">Davidson, W.E. (1978) Obtain Sufficient Crossover Data To Change All Dual Labels from 6E to 8E: Test No. 02 OH 005 77. (Unpub- lished study received Mar 1, 1978 under 100-597; submitted by Ciba-Geigy Corp., Greensboro, N.C.; CDL:232944-C) </w:t>
            </w:r>
          </w:p>
        </w:tc>
      </w:tr>
      <w:tr w:rsidR="0069698D" w:rsidRPr="00416C11" w14:paraId="585E8F84" w14:textId="77777777" w:rsidTr="0069698D">
        <w:trPr>
          <w:tblCellSpacing w:w="0" w:type="dxa"/>
        </w:trPr>
        <w:tc>
          <w:tcPr>
            <w:tcW w:w="0" w:type="auto"/>
            <w:hideMark/>
          </w:tcPr>
          <w:p w14:paraId="3B43EE64" w14:textId="77777777" w:rsidR="0069698D" w:rsidRPr="00416C11" w:rsidRDefault="0069698D" w:rsidP="0069698D">
            <w:pPr>
              <w:rPr>
                <w:b w:val="0"/>
                <w:bCs w:val="0"/>
                <w:sz w:val="22"/>
                <w:szCs w:val="22"/>
              </w:rPr>
            </w:pPr>
            <w:r w:rsidRPr="00416C11">
              <w:rPr>
                <w:b w:val="0"/>
                <w:bCs w:val="0"/>
                <w:sz w:val="22"/>
                <w:szCs w:val="22"/>
              </w:rPr>
              <w:t>17651</w:t>
            </w:r>
          </w:p>
        </w:tc>
        <w:tc>
          <w:tcPr>
            <w:tcW w:w="0" w:type="auto"/>
            <w:vAlign w:val="center"/>
            <w:hideMark/>
          </w:tcPr>
          <w:p w14:paraId="381D554F" w14:textId="77777777" w:rsidR="0069698D" w:rsidRPr="00416C11" w:rsidRDefault="0069698D" w:rsidP="0069698D">
            <w:pPr>
              <w:rPr>
                <w:b w:val="0"/>
                <w:bCs w:val="0"/>
                <w:sz w:val="22"/>
                <w:szCs w:val="22"/>
              </w:rPr>
            </w:pPr>
            <w:r w:rsidRPr="00416C11">
              <w:rPr>
                <w:b w:val="0"/>
                <w:bCs w:val="0"/>
                <w:sz w:val="22"/>
                <w:szCs w:val="22"/>
              </w:rPr>
              <w:t xml:space="preserve">Threewitt, T. (1978) To Obtain Additional Data and Cross Over Data for Dual 8E, Dual + Aatrex Prepack and Dual + Bladex for Corn: Test No. MW OH 303 77. (Unpublished study received Mar 1, 1978 under 100-597; submitted by Ciba-Geigy Corp., Greensboro, N.C.; CDL:232944-D) </w:t>
            </w:r>
          </w:p>
        </w:tc>
      </w:tr>
      <w:tr w:rsidR="0069698D" w:rsidRPr="00416C11" w14:paraId="056B6DD3" w14:textId="77777777" w:rsidTr="0069698D">
        <w:trPr>
          <w:tblCellSpacing w:w="0" w:type="dxa"/>
        </w:trPr>
        <w:tc>
          <w:tcPr>
            <w:tcW w:w="0" w:type="auto"/>
            <w:hideMark/>
          </w:tcPr>
          <w:p w14:paraId="3EB4904C" w14:textId="77777777" w:rsidR="0069698D" w:rsidRPr="00416C11" w:rsidRDefault="0069698D" w:rsidP="0069698D">
            <w:pPr>
              <w:rPr>
                <w:b w:val="0"/>
                <w:bCs w:val="0"/>
                <w:sz w:val="22"/>
                <w:szCs w:val="22"/>
              </w:rPr>
            </w:pPr>
            <w:r w:rsidRPr="00416C11">
              <w:rPr>
                <w:b w:val="0"/>
                <w:bCs w:val="0"/>
                <w:sz w:val="22"/>
                <w:szCs w:val="22"/>
              </w:rPr>
              <w:t>17652</w:t>
            </w:r>
          </w:p>
        </w:tc>
        <w:tc>
          <w:tcPr>
            <w:tcW w:w="0" w:type="auto"/>
            <w:vAlign w:val="center"/>
            <w:hideMark/>
          </w:tcPr>
          <w:p w14:paraId="3010892E" w14:textId="77777777" w:rsidR="0069698D" w:rsidRPr="00416C11" w:rsidRDefault="0069698D" w:rsidP="0069698D">
            <w:pPr>
              <w:rPr>
                <w:b w:val="0"/>
                <w:bCs w:val="0"/>
                <w:sz w:val="22"/>
                <w:szCs w:val="22"/>
              </w:rPr>
            </w:pPr>
            <w:r w:rsidRPr="00416C11">
              <w:rPr>
                <w:b w:val="0"/>
                <w:bCs w:val="0"/>
                <w:sz w:val="22"/>
                <w:szCs w:val="22"/>
              </w:rPr>
              <w:t xml:space="preserve">Turner, W.E. (1978) To Evaluate Dual 6E vs 8E Alone and in Combos on Corn: Test No. SW OH 611 77. (Unpublished study received Mar 1, 1978 under 100-597; submitted by Ciba-Geigy Corp., Greens- boro, N.C.; CDL:232944-F) </w:t>
            </w:r>
          </w:p>
        </w:tc>
      </w:tr>
      <w:tr w:rsidR="0069698D" w:rsidRPr="00416C11" w14:paraId="3CD11A8D" w14:textId="77777777" w:rsidTr="0069698D">
        <w:trPr>
          <w:tblCellSpacing w:w="0" w:type="dxa"/>
        </w:trPr>
        <w:tc>
          <w:tcPr>
            <w:tcW w:w="0" w:type="auto"/>
            <w:hideMark/>
          </w:tcPr>
          <w:p w14:paraId="0560EF67" w14:textId="77777777" w:rsidR="0069698D" w:rsidRPr="00416C11" w:rsidRDefault="0069698D" w:rsidP="0069698D">
            <w:pPr>
              <w:rPr>
                <w:b w:val="0"/>
                <w:bCs w:val="0"/>
                <w:sz w:val="22"/>
                <w:szCs w:val="22"/>
              </w:rPr>
            </w:pPr>
            <w:r w:rsidRPr="00416C11">
              <w:rPr>
                <w:b w:val="0"/>
                <w:bCs w:val="0"/>
                <w:sz w:val="22"/>
                <w:szCs w:val="22"/>
              </w:rPr>
              <w:t>17653</w:t>
            </w:r>
          </w:p>
        </w:tc>
        <w:tc>
          <w:tcPr>
            <w:tcW w:w="0" w:type="auto"/>
            <w:vAlign w:val="center"/>
            <w:hideMark/>
          </w:tcPr>
          <w:p w14:paraId="72CCFB49" w14:textId="77777777" w:rsidR="0069698D" w:rsidRPr="00416C11" w:rsidRDefault="0069698D" w:rsidP="0069698D">
            <w:pPr>
              <w:rPr>
                <w:b w:val="0"/>
                <w:bCs w:val="0"/>
                <w:sz w:val="22"/>
                <w:szCs w:val="22"/>
              </w:rPr>
            </w:pPr>
            <w:r w:rsidRPr="00416C11">
              <w:rPr>
                <w:b w:val="0"/>
                <w:bCs w:val="0"/>
                <w:sz w:val="22"/>
                <w:szCs w:val="22"/>
              </w:rPr>
              <w:t xml:space="preserve">Buchholz, C. (1978) To Obtain Crossover Data To Change All Dual Labels from 6E to 8E: Test No. 06 OH 006 77. (Unpublished study received Mar 1, 1978 under 100-597; submitted by Ciba-Geigy Corp., Greensboro, N.C.; CDL:232944-H) </w:t>
            </w:r>
          </w:p>
        </w:tc>
      </w:tr>
      <w:tr w:rsidR="0069698D" w:rsidRPr="00416C11" w14:paraId="31819801" w14:textId="77777777" w:rsidTr="0069698D">
        <w:trPr>
          <w:tblCellSpacing w:w="0" w:type="dxa"/>
        </w:trPr>
        <w:tc>
          <w:tcPr>
            <w:tcW w:w="0" w:type="auto"/>
            <w:hideMark/>
          </w:tcPr>
          <w:p w14:paraId="3CF476F4" w14:textId="77777777" w:rsidR="0069698D" w:rsidRPr="00416C11" w:rsidRDefault="0069698D" w:rsidP="0069698D">
            <w:pPr>
              <w:rPr>
                <w:b w:val="0"/>
                <w:bCs w:val="0"/>
                <w:sz w:val="22"/>
                <w:szCs w:val="22"/>
              </w:rPr>
            </w:pPr>
            <w:r w:rsidRPr="00416C11">
              <w:rPr>
                <w:b w:val="0"/>
                <w:bCs w:val="0"/>
                <w:sz w:val="22"/>
                <w:szCs w:val="22"/>
              </w:rPr>
              <w:t>17654</w:t>
            </w:r>
          </w:p>
        </w:tc>
        <w:tc>
          <w:tcPr>
            <w:tcW w:w="0" w:type="auto"/>
            <w:vAlign w:val="center"/>
            <w:hideMark/>
          </w:tcPr>
          <w:p w14:paraId="09843F6B" w14:textId="77777777" w:rsidR="0069698D" w:rsidRPr="00416C11" w:rsidRDefault="0069698D" w:rsidP="0069698D">
            <w:pPr>
              <w:rPr>
                <w:b w:val="0"/>
                <w:bCs w:val="0"/>
                <w:sz w:val="22"/>
                <w:szCs w:val="22"/>
              </w:rPr>
            </w:pPr>
            <w:r w:rsidRPr="00416C11">
              <w:rPr>
                <w:b w:val="0"/>
                <w:bCs w:val="0"/>
                <w:sz w:val="22"/>
                <w:szCs w:val="22"/>
              </w:rPr>
              <w:t xml:space="preserve">Stahlberg, L. (1978) Compare Dual 8E to the 6E in Liquid Fertilizer and Water on Corn, Applied PPI: Test No. 04 OH 004 77. (Unpub- lished study received Mar 1, 1978 under 100-597; submitted by Ciba-Geigy Corp., Greensboro, N.C.; CDL:232944-J) </w:t>
            </w:r>
          </w:p>
        </w:tc>
      </w:tr>
      <w:tr w:rsidR="0069698D" w:rsidRPr="00416C11" w14:paraId="51572C77" w14:textId="77777777" w:rsidTr="0069698D">
        <w:trPr>
          <w:tblCellSpacing w:w="0" w:type="dxa"/>
        </w:trPr>
        <w:tc>
          <w:tcPr>
            <w:tcW w:w="0" w:type="auto"/>
            <w:hideMark/>
          </w:tcPr>
          <w:p w14:paraId="53B137AD" w14:textId="77777777" w:rsidR="0069698D" w:rsidRPr="00416C11" w:rsidRDefault="0069698D" w:rsidP="0069698D">
            <w:pPr>
              <w:rPr>
                <w:b w:val="0"/>
                <w:bCs w:val="0"/>
                <w:sz w:val="22"/>
                <w:szCs w:val="22"/>
              </w:rPr>
            </w:pPr>
            <w:r w:rsidRPr="00416C11">
              <w:rPr>
                <w:b w:val="0"/>
                <w:bCs w:val="0"/>
                <w:sz w:val="22"/>
                <w:szCs w:val="22"/>
              </w:rPr>
              <w:t>17655</w:t>
            </w:r>
          </w:p>
        </w:tc>
        <w:tc>
          <w:tcPr>
            <w:tcW w:w="0" w:type="auto"/>
            <w:vAlign w:val="center"/>
            <w:hideMark/>
          </w:tcPr>
          <w:p w14:paraId="50B1D578" w14:textId="77777777" w:rsidR="0069698D" w:rsidRPr="00416C11" w:rsidRDefault="0069698D" w:rsidP="0069698D">
            <w:pPr>
              <w:rPr>
                <w:b w:val="0"/>
                <w:bCs w:val="0"/>
                <w:sz w:val="22"/>
                <w:szCs w:val="22"/>
              </w:rPr>
            </w:pPr>
            <w:r w:rsidRPr="00416C11">
              <w:rPr>
                <w:b w:val="0"/>
                <w:bCs w:val="0"/>
                <w:sz w:val="22"/>
                <w:szCs w:val="22"/>
              </w:rPr>
              <w:t xml:space="preserve">Anliker, W.L. (1978) Evaluate Dual 8E in Combination with Aatrex &amp; Bladex on Sweet Corn: Test No. OW OH 115 77. (Unpublished study received Mar 1, 1978 under 100-597; submitted by Ciba-Geigy Corp., Greensboro, N.C.; CDL:232944-K) </w:t>
            </w:r>
          </w:p>
        </w:tc>
      </w:tr>
      <w:tr w:rsidR="0069698D" w:rsidRPr="00416C11" w14:paraId="6A3F58CC" w14:textId="77777777" w:rsidTr="0069698D">
        <w:trPr>
          <w:tblCellSpacing w:w="0" w:type="dxa"/>
        </w:trPr>
        <w:tc>
          <w:tcPr>
            <w:tcW w:w="0" w:type="auto"/>
            <w:hideMark/>
          </w:tcPr>
          <w:p w14:paraId="1851C333" w14:textId="77777777" w:rsidR="0069698D" w:rsidRPr="00416C11" w:rsidRDefault="0069698D" w:rsidP="0069698D">
            <w:pPr>
              <w:rPr>
                <w:b w:val="0"/>
                <w:bCs w:val="0"/>
                <w:sz w:val="22"/>
                <w:szCs w:val="22"/>
              </w:rPr>
            </w:pPr>
            <w:r w:rsidRPr="00416C11">
              <w:rPr>
                <w:b w:val="0"/>
                <w:bCs w:val="0"/>
                <w:sz w:val="22"/>
                <w:szCs w:val="22"/>
              </w:rPr>
              <w:t>17656</w:t>
            </w:r>
          </w:p>
        </w:tc>
        <w:tc>
          <w:tcPr>
            <w:tcW w:w="0" w:type="auto"/>
            <w:vAlign w:val="center"/>
            <w:hideMark/>
          </w:tcPr>
          <w:p w14:paraId="13BA3992" w14:textId="77777777" w:rsidR="0069698D" w:rsidRPr="00416C11" w:rsidRDefault="0069698D" w:rsidP="0069698D">
            <w:pPr>
              <w:rPr>
                <w:b w:val="0"/>
                <w:bCs w:val="0"/>
                <w:sz w:val="22"/>
                <w:szCs w:val="22"/>
              </w:rPr>
            </w:pPr>
            <w:r w:rsidRPr="00416C11">
              <w:rPr>
                <w:b w:val="0"/>
                <w:bCs w:val="0"/>
                <w:sz w:val="22"/>
                <w:szCs w:val="22"/>
              </w:rPr>
              <w:t xml:space="preserve">Christensen, M.D. (1978) Compare 6E &amp; 8E Formulations of Metola- chlor for Control of Weeds: Test No. OW OH 201 77. (Unpublished study received Mar 1, 1978 under 100-597; prepared in coopera- tion with California State Univ.--Chico; submitted by Ciba- Geigy Corp., Greensboro, N.C.; CDL:232944-Q) </w:t>
            </w:r>
          </w:p>
        </w:tc>
      </w:tr>
      <w:tr w:rsidR="0069698D" w:rsidRPr="00416C11" w14:paraId="4374B48B" w14:textId="77777777" w:rsidTr="0069698D">
        <w:trPr>
          <w:tblCellSpacing w:w="0" w:type="dxa"/>
        </w:trPr>
        <w:tc>
          <w:tcPr>
            <w:tcW w:w="0" w:type="auto"/>
            <w:hideMark/>
          </w:tcPr>
          <w:p w14:paraId="1B3E843F" w14:textId="77777777" w:rsidR="0069698D" w:rsidRPr="00416C11" w:rsidRDefault="0069698D" w:rsidP="0069698D">
            <w:pPr>
              <w:rPr>
                <w:b w:val="0"/>
                <w:bCs w:val="0"/>
                <w:sz w:val="22"/>
                <w:szCs w:val="22"/>
              </w:rPr>
            </w:pPr>
            <w:r w:rsidRPr="00416C11">
              <w:rPr>
                <w:b w:val="0"/>
                <w:bCs w:val="0"/>
                <w:sz w:val="22"/>
                <w:szCs w:val="22"/>
              </w:rPr>
              <w:t>17658</w:t>
            </w:r>
          </w:p>
        </w:tc>
        <w:tc>
          <w:tcPr>
            <w:tcW w:w="0" w:type="auto"/>
            <w:vAlign w:val="center"/>
            <w:hideMark/>
          </w:tcPr>
          <w:p w14:paraId="48641B36" w14:textId="77777777" w:rsidR="0069698D" w:rsidRPr="00416C11" w:rsidRDefault="0069698D" w:rsidP="0069698D">
            <w:pPr>
              <w:rPr>
                <w:b w:val="0"/>
                <w:bCs w:val="0"/>
                <w:sz w:val="22"/>
                <w:szCs w:val="22"/>
              </w:rPr>
            </w:pPr>
            <w:r w:rsidRPr="00416C11">
              <w:rPr>
                <w:b w:val="0"/>
                <w:bCs w:val="0"/>
                <w:sz w:val="22"/>
                <w:szCs w:val="22"/>
              </w:rPr>
              <w:t xml:space="preserve">Dill, R. (1978) Corn Preemergence Test Comparing Dual 6E and Dual 8E Alone and in Combinations: Test No. SE OH 302 77. (Unpub- lished study received Mar 1, 1978 under 100-597; submitted by Ciba-Geigy Corp., Greensboro, N.C.; CDL:232945-B) </w:t>
            </w:r>
          </w:p>
        </w:tc>
      </w:tr>
      <w:tr w:rsidR="0069698D" w:rsidRPr="00416C11" w14:paraId="6DD995CB" w14:textId="77777777" w:rsidTr="0069698D">
        <w:trPr>
          <w:tblCellSpacing w:w="0" w:type="dxa"/>
        </w:trPr>
        <w:tc>
          <w:tcPr>
            <w:tcW w:w="0" w:type="auto"/>
            <w:hideMark/>
          </w:tcPr>
          <w:p w14:paraId="6F3F0EBC" w14:textId="77777777" w:rsidR="0069698D" w:rsidRPr="00416C11" w:rsidRDefault="0069698D" w:rsidP="0069698D">
            <w:pPr>
              <w:rPr>
                <w:b w:val="0"/>
                <w:bCs w:val="0"/>
                <w:sz w:val="22"/>
                <w:szCs w:val="22"/>
              </w:rPr>
            </w:pPr>
            <w:r w:rsidRPr="00416C11">
              <w:rPr>
                <w:b w:val="0"/>
                <w:bCs w:val="0"/>
                <w:sz w:val="22"/>
                <w:szCs w:val="22"/>
              </w:rPr>
              <w:t>17659</w:t>
            </w:r>
          </w:p>
        </w:tc>
        <w:tc>
          <w:tcPr>
            <w:tcW w:w="0" w:type="auto"/>
            <w:vAlign w:val="center"/>
            <w:hideMark/>
          </w:tcPr>
          <w:p w14:paraId="6125451F" w14:textId="77777777" w:rsidR="0069698D" w:rsidRPr="00416C11" w:rsidRDefault="0069698D" w:rsidP="0069698D">
            <w:pPr>
              <w:rPr>
                <w:b w:val="0"/>
                <w:bCs w:val="0"/>
                <w:sz w:val="22"/>
                <w:szCs w:val="22"/>
              </w:rPr>
            </w:pPr>
            <w:r w:rsidRPr="00416C11">
              <w:rPr>
                <w:b w:val="0"/>
                <w:bCs w:val="0"/>
                <w:sz w:val="22"/>
                <w:szCs w:val="22"/>
              </w:rPr>
              <w:t xml:space="preserve">Threewitt, T. (1978) To Obtain Additional Data and Cross Over Data for Dual 8E, Dual + Aatrex Prepack and Dual + Bladex for Corn: Test No. MW OH 304 77. (Unpublished study received Mar 1, 1978 under 100-597; submitted by Ciba-Geigy Corp., Greensboro, N.C.; CDL:232945-C) </w:t>
            </w:r>
          </w:p>
        </w:tc>
      </w:tr>
      <w:tr w:rsidR="0069698D" w:rsidRPr="00416C11" w14:paraId="6C1CEB42" w14:textId="77777777" w:rsidTr="0069698D">
        <w:trPr>
          <w:tblCellSpacing w:w="0" w:type="dxa"/>
        </w:trPr>
        <w:tc>
          <w:tcPr>
            <w:tcW w:w="0" w:type="auto"/>
            <w:hideMark/>
          </w:tcPr>
          <w:p w14:paraId="4F547D4A" w14:textId="77777777" w:rsidR="0069698D" w:rsidRPr="00416C11" w:rsidRDefault="0069698D" w:rsidP="0069698D">
            <w:pPr>
              <w:rPr>
                <w:b w:val="0"/>
                <w:bCs w:val="0"/>
                <w:sz w:val="22"/>
                <w:szCs w:val="22"/>
              </w:rPr>
            </w:pPr>
            <w:r w:rsidRPr="00416C11">
              <w:rPr>
                <w:b w:val="0"/>
                <w:bCs w:val="0"/>
                <w:sz w:val="22"/>
                <w:szCs w:val="22"/>
              </w:rPr>
              <w:t>17660</w:t>
            </w:r>
          </w:p>
        </w:tc>
        <w:tc>
          <w:tcPr>
            <w:tcW w:w="0" w:type="auto"/>
            <w:vAlign w:val="center"/>
            <w:hideMark/>
          </w:tcPr>
          <w:p w14:paraId="77575320" w14:textId="77777777" w:rsidR="0069698D" w:rsidRPr="00416C11" w:rsidRDefault="0069698D" w:rsidP="0069698D">
            <w:pPr>
              <w:rPr>
                <w:b w:val="0"/>
                <w:bCs w:val="0"/>
                <w:sz w:val="22"/>
                <w:szCs w:val="22"/>
              </w:rPr>
            </w:pPr>
            <w:r w:rsidRPr="00416C11">
              <w:rPr>
                <w:b w:val="0"/>
                <w:bCs w:val="0"/>
                <w:sz w:val="22"/>
                <w:szCs w:val="22"/>
              </w:rPr>
              <w:t xml:space="preserve">Schnappinger, M.G. (1978) To Compare Dual 8E vs 6E in Pre and PPI Applications: Test No. NE OH 306 77. (Unpublished study re- ceived Mar 1, 1978 under 100-597; submitted by Ciba-Geigy Corp., Greensboro, N.C.; CDL:232945-D) </w:t>
            </w:r>
          </w:p>
        </w:tc>
      </w:tr>
      <w:tr w:rsidR="0069698D" w:rsidRPr="00416C11" w14:paraId="34A3A8EA" w14:textId="77777777" w:rsidTr="0069698D">
        <w:trPr>
          <w:tblCellSpacing w:w="0" w:type="dxa"/>
        </w:trPr>
        <w:tc>
          <w:tcPr>
            <w:tcW w:w="0" w:type="auto"/>
            <w:hideMark/>
          </w:tcPr>
          <w:p w14:paraId="2C7A2DE7" w14:textId="77777777" w:rsidR="0069698D" w:rsidRPr="00416C11" w:rsidRDefault="0069698D" w:rsidP="0069698D">
            <w:pPr>
              <w:rPr>
                <w:b w:val="0"/>
                <w:bCs w:val="0"/>
                <w:sz w:val="22"/>
                <w:szCs w:val="22"/>
              </w:rPr>
            </w:pPr>
            <w:r w:rsidRPr="00416C11">
              <w:rPr>
                <w:b w:val="0"/>
                <w:bCs w:val="0"/>
                <w:sz w:val="22"/>
                <w:szCs w:val="22"/>
              </w:rPr>
              <w:t>17661</w:t>
            </w:r>
          </w:p>
        </w:tc>
        <w:tc>
          <w:tcPr>
            <w:tcW w:w="0" w:type="auto"/>
            <w:vAlign w:val="center"/>
            <w:hideMark/>
          </w:tcPr>
          <w:p w14:paraId="663FB22F" w14:textId="77777777" w:rsidR="0069698D" w:rsidRPr="00416C11" w:rsidRDefault="0069698D" w:rsidP="0069698D">
            <w:pPr>
              <w:rPr>
                <w:b w:val="0"/>
                <w:bCs w:val="0"/>
                <w:sz w:val="22"/>
                <w:szCs w:val="22"/>
              </w:rPr>
            </w:pPr>
            <w:r w:rsidRPr="00416C11">
              <w:rPr>
                <w:b w:val="0"/>
                <w:bCs w:val="0"/>
                <w:sz w:val="22"/>
                <w:szCs w:val="22"/>
              </w:rPr>
              <w:t xml:space="preserve">Dumford, S.W. (1978) To Evaluate Dual in Combination with Aatrex for Weed Control and Phytotoxicity in Sweet Corn: Test No. SE OH 103 77. (Unpublished study received Mar 1, 1978 under 100-597; submitted by Ciba-Geigy Corp., Greensboro, N.C.; CDL:232945-E) </w:t>
            </w:r>
          </w:p>
        </w:tc>
      </w:tr>
      <w:tr w:rsidR="0069698D" w:rsidRPr="00416C11" w14:paraId="60548C87" w14:textId="77777777" w:rsidTr="0069698D">
        <w:trPr>
          <w:tblCellSpacing w:w="0" w:type="dxa"/>
        </w:trPr>
        <w:tc>
          <w:tcPr>
            <w:tcW w:w="0" w:type="auto"/>
            <w:hideMark/>
          </w:tcPr>
          <w:p w14:paraId="0593EBCF" w14:textId="77777777" w:rsidR="0069698D" w:rsidRPr="00416C11" w:rsidRDefault="0069698D" w:rsidP="0069698D">
            <w:pPr>
              <w:rPr>
                <w:b w:val="0"/>
                <w:bCs w:val="0"/>
                <w:sz w:val="22"/>
                <w:szCs w:val="22"/>
              </w:rPr>
            </w:pPr>
            <w:r w:rsidRPr="00416C11">
              <w:rPr>
                <w:b w:val="0"/>
                <w:bCs w:val="0"/>
                <w:sz w:val="22"/>
                <w:szCs w:val="22"/>
              </w:rPr>
              <w:lastRenderedPageBreak/>
              <w:t>17662</w:t>
            </w:r>
          </w:p>
        </w:tc>
        <w:tc>
          <w:tcPr>
            <w:tcW w:w="0" w:type="auto"/>
            <w:vAlign w:val="center"/>
            <w:hideMark/>
          </w:tcPr>
          <w:p w14:paraId="16CA0CAA" w14:textId="77777777" w:rsidR="0069698D" w:rsidRPr="00416C11" w:rsidRDefault="0069698D" w:rsidP="0069698D">
            <w:pPr>
              <w:rPr>
                <w:b w:val="0"/>
                <w:bCs w:val="0"/>
                <w:sz w:val="22"/>
                <w:szCs w:val="22"/>
              </w:rPr>
            </w:pPr>
            <w:r w:rsidRPr="00416C11">
              <w:rPr>
                <w:b w:val="0"/>
                <w:bCs w:val="0"/>
                <w:sz w:val="22"/>
                <w:szCs w:val="22"/>
              </w:rPr>
              <w:t xml:space="preserve">Higgins, E.R.; Smith, S. (1978) Dual 8E and 6E for Annual Weed Con- trol in Corn--on Sandy Loam Soils: Test No. NE OH 409 77. (Un- published study received Mar 1, 1978 under 100-597; submitted by Ciba-Geigy Corp., Greensboro, N.C.; CDL:232945-G) </w:t>
            </w:r>
          </w:p>
        </w:tc>
      </w:tr>
      <w:tr w:rsidR="0069698D" w:rsidRPr="00416C11" w14:paraId="409C92B2" w14:textId="77777777" w:rsidTr="0069698D">
        <w:trPr>
          <w:tblCellSpacing w:w="0" w:type="dxa"/>
        </w:trPr>
        <w:tc>
          <w:tcPr>
            <w:tcW w:w="0" w:type="auto"/>
            <w:hideMark/>
          </w:tcPr>
          <w:p w14:paraId="26A00EC8" w14:textId="77777777" w:rsidR="0069698D" w:rsidRPr="00416C11" w:rsidRDefault="0069698D" w:rsidP="0069698D">
            <w:pPr>
              <w:rPr>
                <w:b w:val="0"/>
                <w:bCs w:val="0"/>
                <w:sz w:val="22"/>
                <w:szCs w:val="22"/>
              </w:rPr>
            </w:pPr>
            <w:r w:rsidRPr="00416C11">
              <w:rPr>
                <w:b w:val="0"/>
                <w:bCs w:val="0"/>
                <w:sz w:val="22"/>
                <w:szCs w:val="22"/>
              </w:rPr>
              <w:t>17663</w:t>
            </w:r>
          </w:p>
        </w:tc>
        <w:tc>
          <w:tcPr>
            <w:tcW w:w="0" w:type="auto"/>
            <w:vAlign w:val="center"/>
            <w:hideMark/>
          </w:tcPr>
          <w:p w14:paraId="6563CC2C" w14:textId="77777777" w:rsidR="0069698D" w:rsidRPr="00416C11" w:rsidRDefault="0069698D" w:rsidP="0069698D">
            <w:pPr>
              <w:rPr>
                <w:b w:val="0"/>
                <w:bCs w:val="0"/>
                <w:sz w:val="22"/>
                <w:szCs w:val="22"/>
              </w:rPr>
            </w:pPr>
            <w:r w:rsidRPr="00416C11">
              <w:rPr>
                <w:b w:val="0"/>
                <w:bCs w:val="0"/>
                <w:sz w:val="22"/>
                <w:szCs w:val="22"/>
              </w:rPr>
              <w:t xml:space="preserve">Turner, W.E. (1978) To Evaluate Dual Formulations Alone and in Com- bination on Corn Grown on Light Soil Texture: Test No. SW Oh 609 77. (Unpublished study received Mar 1, 1978 under 100-597; sub- mitted by Ciba-Geigy Corp., Greensboro, N.C.; CDL:232945-H) </w:t>
            </w:r>
          </w:p>
        </w:tc>
      </w:tr>
      <w:tr w:rsidR="0069698D" w:rsidRPr="00416C11" w14:paraId="075235E8" w14:textId="77777777" w:rsidTr="0069698D">
        <w:trPr>
          <w:tblCellSpacing w:w="0" w:type="dxa"/>
        </w:trPr>
        <w:tc>
          <w:tcPr>
            <w:tcW w:w="0" w:type="auto"/>
            <w:hideMark/>
          </w:tcPr>
          <w:p w14:paraId="51B480EB" w14:textId="77777777" w:rsidR="0069698D" w:rsidRPr="00416C11" w:rsidRDefault="0069698D" w:rsidP="0069698D">
            <w:pPr>
              <w:rPr>
                <w:b w:val="0"/>
                <w:bCs w:val="0"/>
                <w:sz w:val="22"/>
                <w:szCs w:val="22"/>
              </w:rPr>
            </w:pPr>
            <w:r w:rsidRPr="00416C11">
              <w:rPr>
                <w:b w:val="0"/>
                <w:bCs w:val="0"/>
                <w:sz w:val="22"/>
                <w:szCs w:val="22"/>
              </w:rPr>
              <w:t>17664</w:t>
            </w:r>
          </w:p>
        </w:tc>
        <w:tc>
          <w:tcPr>
            <w:tcW w:w="0" w:type="auto"/>
            <w:vAlign w:val="center"/>
            <w:hideMark/>
          </w:tcPr>
          <w:p w14:paraId="14C29170" w14:textId="77777777" w:rsidR="0069698D" w:rsidRPr="00416C11" w:rsidRDefault="0069698D" w:rsidP="0069698D">
            <w:pPr>
              <w:rPr>
                <w:b w:val="0"/>
                <w:bCs w:val="0"/>
                <w:sz w:val="22"/>
                <w:szCs w:val="22"/>
              </w:rPr>
            </w:pPr>
            <w:r w:rsidRPr="00416C11">
              <w:rPr>
                <w:b w:val="0"/>
                <w:bCs w:val="0"/>
                <w:sz w:val="22"/>
                <w:szCs w:val="22"/>
              </w:rPr>
              <w:t xml:space="preserve">Turner, W.E. (1978) To Evaluate Dual 6E and 8E Alone and in Combi- nation on Corn: Test No. SW OH 612 77. (Unpublished study re- ceived Mar 1, 1978 under 100-597; submitted by Ciba-Geigy Corp., Greensboro, N.C.; CDL:232945-I) </w:t>
            </w:r>
          </w:p>
        </w:tc>
      </w:tr>
      <w:tr w:rsidR="0069698D" w:rsidRPr="00416C11" w14:paraId="413C1BF7" w14:textId="77777777" w:rsidTr="0069698D">
        <w:trPr>
          <w:tblCellSpacing w:w="0" w:type="dxa"/>
        </w:trPr>
        <w:tc>
          <w:tcPr>
            <w:tcW w:w="0" w:type="auto"/>
            <w:hideMark/>
          </w:tcPr>
          <w:p w14:paraId="77EAABF1" w14:textId="77777777" w:rsidR="0069698D" w:rsidRPr="00416C11" w:rsidRDefault="0069698D" w:rsidP="0069698D">
            <w:pPr>
              <w:rPr>
                <w:b w:val="0"/>
                <w:bCs w:val="0"/>
                <w:sz w:val="22"/>
                <w:szCs w:val="22"/>
              </w:rPr>
            </w:pPr>
            <w:r w:rsidRPr="00416C11">
              <w:rPr>
                <w:b w:val="0"/>
                <w:bCs w:val="0"/>
                <w:sz w:val="22"/>
                <w:szCs w:val="22"/>
              </w:rPr>
              <w:t>17665</w:t>
            </w:r>
          </w:p>
        </w:tc>
        <w:tc>
          <w:tcPr>
            <w:tcW w:w="0" w:type="auto"/>
            <w:vAlign w:val="center"/>
            <w:hideMark/>
          </w:tcPr>
          <w:p w14:paraId="00D33244" w14:textId="77777777" w:rsidR="0069698D" w:rsidRPr="00416C11" w:rsidRDefault="0069698D" w:rsidP="0069698D">
            <w:pPr>
              <w:rPr>
                <w:b w:val="0"/>
                <w:bCs w:val="0"/>
                <w:sz w:val="22"/>
                <w:szCs w:val="22"/>
              </w:rPr>
            </w:pPr>
            <w:r w:rsidRPr="00416C11">
              <w:rPr>
                <w:b w:val="0"/>
                <w:bCs w:val="0"/>
                <w:sz w:val="22"/>
                <w:szCs w:val="22"/>
              </w:rPr>
              <w:t xml:space="preserve">Higgins, E.R. (1978) Dual 6E and 8E vs. Yellow Nutsedge and Annual Weeds in Minimum Tillage Corn: Test No. NE OH 410 77. (Unpub- lished study received Mar 1, 1978 under 100-597; submitted by Ciba-Geigy Corp., Greensboro, N.C.; CDL:232945-J) </w:t>
            </w:r>
          </w:p>
        </w:tc>
      </w:tr>
      <w:tr w:rsidR="0069698D" w:rsidRPr="00416C11" w14:paraId="3FE8E405" w14:textId="77777777" w:rsidTr="0069698D">
        <w:trPr>
          <w:tblCellSpacing w:w="0" w:type="dxa"/>
        </w:trPr>
        <w:tc>
          <w:tcPr>
            <w:tcW w:w="0" w:type="auto"/>
            <w:hideMark/>
          </w:tcPr>
          <w:p w14:paraId="3A09B497" w14:textId="77777777" w:rsidR="0069698D" w:rsidRPr="00416C11" w:rsidRDefault="0069698D" w:rsidP="0069698D">
            <w:pPr>
              <w:rPr>
                <w:b w:val="0"/>
                <w:bCs w:val="0"/>
                <w:sz w:val="22"/>
                <w:szCs w:val="22"/>
              </w:rPr>
            </w:pPr>
            <w:r w:rsidRPr="00416C11">
              <w:rPr>
                <w:b w:val="0"/>
                <w:bCs w:val="0"/>
                <w:sz w:val="22"/>
                <w:szCs w:val="22"/>
              </w:rPr>
              <w:t>17666</w:t>
            </w:r>
          </w:p>
        </w:tc>
        <w:tc>
          <w:tcPr>
            <w:tcW w:w="0" w:type="auto"/>
            <w:vAlign w:val="center"/>
            <w:hideMark/>
          </w:tcPr>
          <w:p w14:paraId="2161CC57" w14:textId="77777777" w:rsidR="0069698D" w:rsidRPr="00416C11" w:rsidRDefault="0069698D" w:rsidP="0069698D">
            <w:pPr>
              <w:rPr>
                <w:b w:val="0"/>
                <w:bCs w:val="0"/>
                <w:sz w:val="22"/>
                <w:szCs w:val="22"/>
              </w:rPr>
            </w:pPr>
            <w:r w:rsidRPr="00416C11">
              <w:rPr>
                <w:b w:val="0"/>
                <w:bCs w:val="0"/>
                <w:sz w:val="22"/>
                <w:szCs w:val="22"/>
              </w:rPr>
              <w:t xml:space="preserve">Clarkson, V.A. (1978) To Obtain Sufficient Crossover Data To Change All Dual Labels from 6E to 8E: Test No. 05 OH 012 77. (Unpub- lished study received Mar 1, 1978 under 100-597; submitted by Ciba-Geigy Corp., Greensboro, N.C.; CDL:232945-L) </w:t>
            </w:r>
          </w:p>
        </w:tc>
      </w:tr>
      <w:tr w:rsidR="0069698D" w:rsidRPr="00416C11" w14:paraId="49269E9D" w14:textId="77777777" w:rsidTr="0069698D">
        <w:trPr>
          <w:tblCellSpacing w:w="0" w:type="dxa"/>
        </w:trPr>
        <w:tc>
          <w:tcPr>
            <w:tcW w:w="0" w:type="auto"/>
            <w:hideMark/>
          </w:tcPr>
          <w:p w14:paraId="6480796B" w14:textId="77777777" w:rsidR="0069698D" w:rsidRPr="00416C11" w:rsidRDefault="0069698D" w:rsidP="0069698D">
            <w:pPr>
              <w:rPr>
                <w:b w:val="0"/>
                <w:bCs w:val="0"/>
                <w:sz w:val="22"/>
                <w:szCs w:val="22"/>
              </w:rPr>
            </w:pPr>
            <w:r w:rsidRPr="00416C11">
              <w:rPr>
                <w:b w:val="0"/>
                <w:bCs w:val="0"/>
                <w:sz w:val="22"/>
                <w:szCs w:val="22"/>
              </w:rPr>
              <w:t>17667</w:t>
            </w:r>
          </w:p>
        </w:tc>
        <w:tc>
          <w:tcPr>
            <w:tcW w:w="0" w:type="auto"/>
            <w:vAlign w:val="center"/>
            <w:hideMark/>
          </w:tcPr>
          <w:p w14:paraId="2FBEE366" w14:textId="77777777" w:rsidR="0069698D" w:rsidRPr="00416C11" w:rsidRDefault="0069698D" w:rsidP="0069698D">
            <w:pPr>
              <w:rPr>
                <w:b w:val="0"/>
                <w:bCs w:val="0"/>
                <w:sz w:val="22"/>
                <w:szCs w:val="22"/>
              </w:rPr>
            </w:pPr>
            <w:r w:rsidRPr="00416C11">
              <w:rPr>
                <w:b w:val="0"/>
                <w:bCs w:val="0"/>
                <w:sz w:val="22"/>
                <w:szCs w:val="22"/>
              </w:rPr>
              <w:t xml:space="preserve">Stahlberg, L. (1978) Compare Dual 8E to the 6E in Water and Liquid Fertilizer on Corn, Applied Preemergence: Test No. 04 OH 005 77. (Unpublished study received Mar 1, 1978 under 100-597; submitted by Ciba-Geigy Corp., Greensboro, N.C.; CDL:232945-M) </w:t>
            </w:r>
          </w:p>
        </w:tc>
      </w:tr>
      <w:tr w:rsidR="0069698D" w:rsidRPr="00416C11" w14:paraId="4FAFE1D9" w14:textId="77777777" w:rsidTr="0069698D">
        <w:trPr>
          <w:tblCellSpacing w:w="0" w:type="dxa"/>
        </w:trPr>
        <w:tc>
          <w:tcPr>
            <w:tcW w:w="0" w:type="auto"/>
            <w:hideMark/>
          </w:tcPr>
          <w:p w14:paraId="699FCFB7" w14:textId="77777777" w:rsidR="0069698D" w:rsidRPr="00416C11" w:rsidRDefault="0069698D" w:rsidP="0069698D">
            <w:pPr>
              <w:rPr>
                <w:b w:val="0"/>
                <w:bCs w:val="0"/>
                <w:sz w:val="22"/>
                <w:szCs w:val="22"/>
              </w:rPr>
            </w:pPr>
            <w:r w:rsidRPr="00416C11">
              <w:rPr>
                <w:b w:val="0"/>
                <w:bCs w:val="0"/>
                <w:sz w:val="22"/>
                <w:szCs w:val="22"/>
              </w:rPr>
              <w:t>17668</w:t>
            </w:r>
          </w:p>
        </w:tc>
        <w:tc>
          <w:tcPr>
            <w:tcW w:w="0" w:type="auto"/>
            <w:vAlign w:val="center"/>
            <w:hideMark/>
          </w:tcPr>
          <w:p w14:paraId="32F081CA" w14:textId="77777777" w:rsidR="0069698D" w:rsidRPr="00416C11" w:rsidRDefault="0069698D" w:rsidP="0069698D">
            <w:pPr>
              <w:rPr>
                <w:b w:val="0"/>
                <w:bCs w:val="0"/>
                <w:sz w:val="22"/>
                <w:szCs w:val="22"/>
              </w:rPr>
            </w:pPr>
            <w:r w:rsidRPr="00416C11">
              <w:rPr>
                <w:b w:val="0"/>
                <w:bCs w:val="0"/>
                <w:sz w:val="22"/>
                <w:szCs w:val="22"/>
              </w:rPr>
              <w:t xml:space="preserve">Taylor, T.D. (1978) To Evaluate Dual 8E Compared to Dual 6E on Corn: Test No. MW OH 401 77. (Unpublished study received Mar 1, 1978 under 100-597; submitted by Ciba-Geigy Corp., Greensboro, N.C.; CDL:232945-Q) </w:t>
            </w:r>
          </w:p>
        </w:tc>
      </w:tr>
      <w:tr w:rsidR="0069698D" w:rsidRPr="00416C11" w14:paraId="67B66956" w14:textId="77777777" w:rsidTr="0069698D">
        <w:trPr>
          <w:tblCellSpacing w:w="0" w:type="dxa"/>
        </w:trPr>
        <w:tc>
          <w:tcPr>
            <w:tcW w:w="0" w:type="auto"/>
            <w:hideMark/>
          </w:tcPr>
          <w:p w14:paraId="297815E7" w14:textId="77777777" w:rsidR="0069698D" w:rsidRPr="00416C11" w:rsidRDefault="0069698D" w:rsidP="0069698D">
            <w:pPr>
              <w:rPr>
                <w:b w:val="0"/>
                <w:bCs w:val="0"/>
                <w:sz w:val="22"/>
                <w:szCs w:val="22"/>
              </w:rPr>
            </w:pPr>
            <w:r w:rsidRPr="00416C11">
              <w:rPr>
                <w:b w:val="0"/>
                <w:bCs w:val="0"/>
                <w:sz w:val="22"/>
                <w:szCs w:val="22"/>
              </w:rPr>
              <w:t>17669</w:t>
            </w:r>
          </w:p>
        </w:tc>
        <w:tc>
          <w:tcPr>
            <w:tcW w:w="0" w:type="auto"/>
            <w:vAlign w:val="center"/>
            <w:hideMark/>
          </w:tcPr>
          <w:p w14:paraId="7EED111C" w14:textId="77777777" w:rsidR="0069698D" w:rsidRPr="00416C11" w:rsidRDefault="0069698D" w:rsidP="0069698D">
            <w:pPr>
              <w:rPr>
                <w:b w:val="0"/>
                <w:bCs w:val="0"/>
                <w:sz w:val="22"/>
                <w:szCs w:val="22"/>
              </w:rPr>
            </w:pPr>
            <w:r w:rsidRPr="00416C11">
              <w:rPr>
                <w:b w:val="0"/>
                <w:bCs w:val="0"/>
                <w:sz w:val="22"/>
                <w:szCs w:val="22"/>
              </w:rPr>
              <w:t xml:space="preserve">Taylor, T.D. (1978) To Compare Dual 8E with Dual 6E Performance in Sweet Corn: Test No. MW OH 414 77. (Unpublished study received Mar 1, 1978 under 100-597; submitted by Ciba-Geigy Corp., Greensboro, N.C.; CDL:232945-R) </w:t>
            </w:r>
          </w:p>
        </w:tc>
      </w:tr>
      <w:tr w:rsidR="0069698D" w:rsidRPr="00416C11" w14:paraId="2A05C372" w14:textId="77777777" w:rsidTr="0069698D">
        <w:trPr>
          <w:tblCellSpacing w:w="0" w:type="dxa"/>
        </w:trPr>
        <w:tc>
          <w:tcPr>
            <w:tcW w:w="0" w:type="auto"/>
            <w:hideMark/>
          </w:tcPr>
          <w:p w14:paraId="5BF40658" w14:textId="77777777" w:rsidR="0069698D" w:rsidRPr="00416C11" w:rsidRDefault="0069698D" w:rsidP="0069698D">
            <w:pPr>
              <w:rPr>
                <w:b w:val="0"/>
                <w:bCs w:val="0"/>
                <w:sz w:val="22"/>
                <w:szCs w:val="22"/>
              </w:rPr>
            </w:pPr>
            <w:r w:rsidRPr="00416C11">
              <w:rPr>
                <w:b w:val="0"/>
                <w:bCs w:val="0"/>
                <w:sz w:val="22"/>
                <w:szCs w:val="22"/>
              </w:rPr>
              <w:t>17670</w:t>
            </w:r>
          </w:p>
        </w:tc>
        <w:tc>
          <w:tcPr>
            <w:tcW w:w="0" w:type="auto"/>
            <w:vAlign w:val="center"/>
            <w:hideMark/>
          </w:tcPr>
          <w:p w14:paraId="3BA452B5" w14:textId="77777777" w:rsidR="0069698D" w:rsidRPr="00416C11" w:rsidRDefault="0069698D" w:rsidP="0069698D">
            <w:pPr>
              <w:rPr>
                <w:b w:val="0"/>
                <w:bCs w:val="0"/>
                <w:sz w:val="22"/>
                <w:szCs w:val="22"/>
              </w:rPr>
            </w:pPr>
            <w:r w:rsidRPr="00416C11">
              <w:rPr>
                <w:b w:val="0"/>
                <w:bCs w:val="0"/>
                <w:sz w:val="22"/>
                <w:szCs w:val="22"/>
              </w:rPr>
              <w:t xml:space="preserve">Ross, R.H. (1978) To Obtain Sufficient Data for a Dual + Banvel Pre Experimental Label: Test No. NE OH 202 77. (Unpublished study received Mar 1, 1978 under 100-597; submitted by Ciba-Geigy Corp., Greensboro, N.C.; CDL:232945-S) </w:t>
            </w:r>
          </w:p>
        </w:tc>
      </w:tr>
      <w:tr w:rsidR="0069698D" w:rsidRPr="00416C11" w14:paraId="78C82D29" w14:textId="77777777" w:rsidTr="0069698D">
        <w:trPr>
          <w:tblCellSpacing w:w="0" w:type="dxa"/>
        </w:trPr>
        <w:tc>
          <w:tcPr>
            <w:tcW w:w="0" w:type="auto"/>
            <w:hideMark/>
          </w:tcPr>
          <w:p w14:paraId="3A27B026" w14:textId="77777777" w:rsidR="0069698D" w:rsidRPr="00416C11" w:rsidRDefault="0069698D" w:rsidP="0069698D">
            <w:pPr>
              <w:rPr>
                <w:b w:val="0"/>
                <w:bCs w:val="0"/>
                <w:sz w:val="22"/>
                <w:szCs w:val="22"/>
              </w:rPr>
            </w:pPr>
            <w:r w:rsidRPr="00416C11">
              <w:rPr>
                <w:b w:val="0"/>
                <w:bCs w:val="0"/>
                <w:sz w:val="22"/>
                <w:szCs w:val="22"/>
              </w:rPr>
              <w:t>17671</w:t>
            </w:r>
          </w:p>
        </w:tc>
        <w:tc>
          <w:tcPr>
            <w:tcW w:w="0" w:type="auto"/>
            <w:vAlign w:val="center"/>
            <w:hideMark/>
          </w:tcPr>
          <w:p w14:paraId="1F9D8370" w14:textId="77777777" w:rsidR="0069698D" w:rsidRPr="00416C11" w:rsidRDefault="0069698D" w:rsidP="0069698D">
            <w:pPr>
              <w:rPr>
                <w:b w:val="0"/>
                <w:bCs w:val="0"/>
                <w:sz w:val="22"/>
                <w:szCs w:val="22"/>
              </w:rPr>
            </w:pPr>
            <w:r w:rsidRPr="00416C11">
              <w:rPr>
                <w:b w:val="0"/>
                <w:bCs w:val="0"/>
                <w:sz w:val="22"/>
                <w:szCs w:val="22"/>
              </w:rPr>
              <w:t xml:space="preserve">Higgins, E.R.; Dickinson, H. (1978) A Comparison of Dual 6E and 8E for the Control of Giant Foxtail in Corn: Test No. NE OH 408 77. (Unpublished study received Mar 1, 1978 under 100-597; submitted by Ciba-Geigy Corp., Greensboro, N.C.; CDL:232945-T) </w:t>
            </w:r>
          </w:p>
        </w:tc>
      </w:tr>
      <w:tr w:rsidR="0069698D" w:rsidRPr="00416C11" w14:paraId="3D2001A7" w14:textId="77777777" w:rsidTr="0069698D">
        <w:trPr>
          <w:tblCellSpacing w:w="0" w:type="dxa"/>
        </w:trPr>
        <w:tc>
          <w:tcPr>
            <w:tcW w:w="0" w:type="auto"/>
            <w:hideMark/>
          </w:tcPr>
          <w:p w14:paraId="3279770E" w14:textId="77777777" w:rsidR="0069698D" w:rsidRPr="00416C11" w:rsidRDefault="0069698D" w:rsidP="0069698D">
            <w:pPr>
              <w:rPr>
                <w:b w:val="0"/>
                <w:bCs w:val="0"/>
                <w:sz w:val="22"/>
                <w:szCs w:val="22"/>
              </w:rPr>
            </w:pPr>
            <w:r w:rsidRPr="00416C11">
              <w:rPr>
                <w:b w:val="0"/>
                <w:bCs w:val="0"/>
                <w:sz w:val="22"/>
                <w:szCs w:val="22"/>
              </w:rPr>
              <w:t>17672</w:t>
            </w:r>
          </w:p>
        </w:tc>
        <w:tc>
          <w:tcPr>
            <w:tcW w:w="0" w:type="auto"/>
            <w:vAlign w:val="center"/>
            <w:hideMark/>
          </w:tcPr>
          <w:p w14:paraId="78D922FB" w14:textId="77777777" w:rsidR="0069698D" w:rsidRPr="00416C11" w:rsidRDefault="0069698D" w:rsidP="0069698D">
            <w:pPr>
              <w:rPr>
                <w:b w:val="0"/>
                <w:bCs w:val="0"/>
                <w:sz w:val="22"/>
                <w:szCs w:val="22"/>
              </w:rPr>
            </w:pPr>
            <w:r w:rsidRPr="00416C11">
              <w:rPr>
                <w:b w:val="0"/>
                <w:bCs w:val="0"/>
                <w:sz w:val="22"/>
                <w:szCs w:val="22"/>
              </w:rPr>
              <w:t xml:space="preserve">Higgins, E.R.; Bennett, J. (1978) Dual 8E and 6E Efficacy Test against Yellow Nutsedge in Corn: Test No. NE OH 413 77. (Unpub- lished study received Mar 1, 1978 under 100-597; submitted by Ciba-Geigy Corp., Greensboro, N.C.; CDL:232945-U) </w:t>
            </w:r>
          </w:p>
        </w:tc>
      </w:tr>
      <w:tr w:rsidR="0069698D" w:rsidRPr="00416C11" w14:paraId="4F825450" w14:textId="77777777" w:rsidTr="0069698D">
        <w:trPr>
          <w:tblCellSpacing w:w="0" w:type="dxa"/>
        </w:trPr>
        <w:tc>
          <w:tcPr>
            <w:tcW w:w="0" w:type="auto"/>
            <w:hideMark/>
          </w:tcPr>
          <w:p w14:paraId="0FEC30EC" w14:textId="77777777" w:rsidR="0069698D" w:rsidRPr="00416C11" w:rsidRDefault="0069698D" w:rsidP="0069698D">
            <w:pPr>
              <w:rPr>
                <w:b w:val="0"/>
                <w:bCs w:val="0"/>
                <w:sz w:val="22"/>
                <w:szCs w:val="22"/>
              </w:rPr>
            </w:pPr>
            <w:r w:rsidRPr="00416C11">
              <w:rPr>
                <w:b w:val="0"/>
                <w:bCs w:val="0"/>
                <w:sz w:val="22"/>
                <w:szCs w:val="22"/>
              </w:rPr>
              <w:lastRenderedPageBreak/>
              <w:t>17673</w:t>
            </w:r>
          </w:p>
        </w:tc>
        <w:tc>
          <w:tcPr>
            <w:tcW w:w="0" w:type="auto"/>
            <w:vAlign w:val="center"/>
            <w:hideMark/>
          </w:tcPr>
          <w:p w14:paraId="731D8B9F" w14:textId="77777777" w:rsidR="0069698D" w:rsidRPr="00416C11" w:rsidRDefault="0069698D" w:rsidP="0069698D">
            <w:pPr>
              <w:rPr>
                <w:b w:val="0"/>
                <w:bCs w:val="0"/>
                <w:sz w:val="22"/>
                <w:szCs w:val="22"/>
              </w:rPr>
            </w:pPr>
            <w:r w:rsidRPr="00416C11">
              <w:rPr>
                <w:b w:val="0"/>
                <w:bCs w:val="0"/>
                <w:sz w:val="22"/>
                <w:szCs w:val="22"/>
              </w:rPr>
              <w:t xml:space="preserve">Kern, C.L. (1978) Evaluate Dual 6E to Dual 8E and in Combination with Aatrex: Test No. MW OH 105 77. (Unpublished study received Mar 1, 1978 under 100-597; submitted by Ciba-Geigy Corp., Greensboro, N.C.; CDL:232945-W) </w:t>
            </w:r>
          </w:p>
        </w:tc>
      </w:tr>
      <w:tr w:rsidR="0069698D" w:rsidRPr="00416C11" w14:paraId="53C2DFF7" w14:textId="77777777" w:rsidTr="0069698D">
        <w:trPr>
          <w:tblCellSpacing w:w="0" w:type="dxa"/>
        </w:trPr>
        <w:tc>
          <w:tcPr>
            <w:tcW w:w="0" w:type="auto"/>
            <w:hideMark/>
          </w:tcPr>
          <w:p w14:paraId="55E95D26" w14:textId="77777777" w:rsidR="0069698D" w:rsidRPr="00416C11" w:rsidRDefault="0069698D" w:rsidP="0069698D">
            <w:pPr>
              <w:rPr>
                <w:b w:val="0"/>
                <w:bCs w:val="0"/>
                <w:sz w:val="22"/>
                <w:szCs w:val="22"/>
              </w:rPr>
            </w:pPr>
            <w:r w:rsidRPr="00416C11">
              <w:rPr>
                <w:b w:val="0"/>
                <w:bCs w:val="0"/>
                <w:sz w:val="22"/>
                <w:szCs w:val="22"/>
              </w:rPr>
              <w:t>17689</w:t>
            </w:r>
          </w:p>
        </w:tc>
        <w:tc>
          <w:tcPr>
            <w:tcW w:w="0" w:type="auto"/>
            <w:vAlign w:val="center"/>
            <w:hideMark/>
          </w:tcPr>
          <w:p w14:paraId="74A75DB5" w14:textId="77777777" w:rsidR="0069698D" w:rsidRPr="00416C11" w:rsidRDefault="0069698D" w:rsidP="0069698D">
            <w:pPr>
              <w:rPr>
                <w:b w:val="0"/>
                <w:bCs w:val="0"/>
                <w:sz w:val="22"/>
                <w:szCs w:val="22"/>
              </w:rPr>
            </w:pPr>
            <w:r w:rsidRPr="00416C11">
              <w:rPr>
                <w:b w:val="0"/>
                <w:bCs w:val="0"/>
                <w:sz w:val="22"/>
                <w:szCs w:val="22"/>
              </w:rPr>
              <w:t xml:space="preserve">Ciba-Geigy Corporation (1974) Reasonable Grounds in Support of This Petition: ?Metolachlor|. (Unpublished study received Sep 26, 1974 under 5G1553; CDL:096666-C) </w:t>
            </w:r>
          </w:p>
        </w:tc>
      </w:tr>
      <w:tr w:rsidR="0069698D" w:rsidRPr="00416C11" w14:paraId="1F6B0219" w14:textId="77777777" w:rsidTr="0069698D">
        <w:trPr>
          <w:tblCellSpacing w:w="0" w:type="dxa"/>
        </w:trPr>
        <w:tc>
          <w:tcPr>
            <w:tcW w:w="0" w:type="auto"/>
            <w:hideMark/>
          </w:tcPr>
          <w:p w14:paraId="7616E044" w14:textId="77777777" w:rsidR="0069698D" w:rsidRPr="00416C11" w:rsidRDefault="0069698D" w:rsidP="0069698D">
            <w:pPr>
              <w:rPr>
                <w:b w:val="0"/>
                <w:bCs w:val="0"/>
                <w:sz w:val="22"/>
                <w:szCs w:val="22"/>
              </w:rPr>
            </w:pPr>
            <w:r w:rsidRPr="00416C11">
              <w:rPr>
                <w:b w:val="0"/>
                <w:bCs w:val="0"/>
                <w:sz w:val="22"/>
                <w:szCs w:val="22"/>
              </w:rPr>
              <w:t>17691</w:t>
            </w:r>
          </w:p>
        </w:tc>
        <w:tc>
          <w:tcPr>
            <w:tcW w:w="0" w:type="auto"/>
            <w:vAlign w:val="center"/>
            <w:hideMark/>
          </w:tcPr>
          <w:p w14:paraId="66A6933A" w14:textId="77777777" w:rsidR="0069698D" w:rsidRPr="00416C11" w:rsidRDefault="0069698D" w:rsidP="0069698D">
            <w:pPr>
              <w:rPr>
                <w:b w:val="0"/>
                <w:bCs w:val="0"/>
                <w:sz w:val="22"/>
                <w:szCs w:val="22"/>
              </w:rPr>
            </w:pPr>
            <w:r w:rsidRPr="00416C11">
              <w:rPr>
                <w:b w:val="0"/>
                <w:bCs w:val="0"/>
                <w:sz w:val="22"/>
                <w:szCs w:val="22"/>
              </w:rPr>
              <w:t xml:space="preserve">Ciba-Geigy Corporation (1976) ?Test Data|. Summary of studies 094383-U, 225881-S, 228118-J, 228121-L and 233948-F. (Unpub- lished study received May 11, 1978 under 100-583; submitted by Ciba-Geigy Corp., Greensboro, N.C.; CDL:233948-A) </w:t>
            </w:r>
          </w:p>
        </w:tc>
      </w:tr>
      <w:tr w:rsidR="0069698D" w:rsidRPr="00416C11" w14:paraId="17B0A8F4" w14:textId="77777777" w:rsidTr="0069698D">
        <w:trPr>
          <w:tblCellSpacing w:w="0" w:type="dxa"/>
        </w:trPr>
        <w:tc>
          <w:tcPr>
            <w:tcW w:w="0" w:type="auto"/>
            <w:hideMark/>
          </w:tcPr>
          <w:p w14:paraId="673C2D61" w14:textId="77777777" w:rsidR="0069698D" w:rsidRPr="00416C11" w:rsidRDefault="0069698D" w:rsidP="0069698D">
            <w:pPr>
              <w:rPr>
                <w:b w:val="0"/>
                <w:bCs w:val="0"/>
                <w:sz w:val="22"/>
                <w:szCs w:val="22"/>
              </w:rPr>
            </w:pPr>
            <w:r w:rsidRPr="00416C11">
              <w:rPr>
                <w:b w:val="0"/>
                <w:bCs w:val="0"/>
                <w:sz w:val="22"/>
                <w:szCs w:val="22"/>
              </w:rPr>
              <w:t>17692</w:t>
            </w:r>
          </w:p>
        </w:tc>
        <w:tc>
          <w:tcPr>
            <w:tcW w:w="0" w:type="auto"/>
            <w:vAlign w:val="center"/>
            <w:hideMark/>
          </w:tcPr>
          <w:p w14:paraId="0AA5DA34" w14:textId="77777777" w:rsidR="0069698D" w:rsidRPr="00416C11" w:rsidRDefault="0069698D" w:rsidP="0069698D">
            <w:pPr>
              <w:rPr>
                <w:b w:val="0"/>
                <w:bCs w:val="0"/>
                <w:sz w:val="22"/>
                <w:szCs w:val="22"/>
              </w:rPr>
            </w:pPr>
            <w:r w:rsidRPr="00416C11">
              <w:rPr>
                <w:b w:val="0"/>
                <w:bCs w:val="0"/>
                <w:sz w:val="22"/>
                <w:szCs w:val="22"/>
              </w:rPr>
              <w:t xml:space="preserve">Ciba-Geigy Corporation (1978) ?Test Data|. Summary of studies 095745-T, 225881-K, 228102-A, 228102-F, 228103-D, 228103-H, 228103-N, 228109-F, 228109-I, 228116-G, 233948-J, 233948-Q and 233948-S through 233948-U. (Unpublished study received May 11, 1978 under 100-583; CDL:233948-G) </w:t>
            </w:r>
          </w:p>
        </w:tc>
      </w:tr>
      <w:tr w:rsidR="0069698D" w:rsidRPr="00416C11" w14:paraId="55611983" w14:textId="77777777" w:rsidTr="0069698D">
        <w:trPr>
          <w:tblCellSpacing w:w="0" w:type="dxa"/>
        </w:trPr>
        <w:tc>
          <w:tcPr>
            <w:tcW w:w="0" w:type="auto"/>
            <w:hideMark/>
          </w:tcPr>
          <w:p w14:paraId="6F4E449F" w14:textId="77777777" w:rsidR="0069698D" w:rsidRPr="00416C11" w:rsidRDefault="0069698D" w:rsidP="0069698D">
            <w:pPr>
              <w:rPr>
                <w:b w:val="0"/>
                <w:bCs w:val="0"/>
                <w:sz w:val="22"/>
                <w:szCs w:val="22"/>
              </w:rPr>
            </w:pPr>
            <w:r w:rsidRPr="00416C11">
              <w:rPr>
                <w:b w:val="0"/>
                <w:bCs w:val="0"/>
                <w:sz w:val="22"/>
                <w:szCs w:val="22"/>
              </w:rPr>
              <w:t>17693</w:t>
            </w:r>
          </w:p>
        </w:tc>
        <w:tc>
          <w:tcPr>
            <w:tcW w:w="0" w:type="auto"/>
            <w:vAlign w:val="center"/>
            <w:hideMark/>
          </w:tcPr>
          <w:p w14:paraId="28AB7981" w14:textId="77777777" w:rsidR="0069698D" w:rsidRPr="00416C11" w:rsidRDefault="0069698D" w:rsidP="0069698D">
            <w:pPr>
              <w:rPr>
                <w:b w:val="0"/>
                <w:bCs w:val="0"/>
                <w:sz w:val="22"/>
                <w:szCs w:val="22"/>
              </w:rPr>
            </w:pPr>
            <w:r w:rsidRPr="00416C11">
              <w:rPr>
                <w:b w:val="0"/>
                <w:bCs w:val="0"/>
                <w:sz w:val="22"/>
                <w:szCs w:val="22"/>
              </w:rPr>
              <w:t xml:space="preserve">Threewitt, T. (1978) To Obtain Sufficient Data for Reg. of an Im- proved Prepack of Dual + Aatrex and Dual + Cycle and Various Comb's. for Weed Control in Corn: Test No. MW OH 313 76. (Un- published study received May 11, 1978 under 100-583; submitted by Ciba-Geigy Corp., Greensboro, N.C.; CDL:233948-J) </w:t>
            </w:r>
          </w:p>
        </w:tc>
      </w:tr>
      <w:tr w:rsidR="0069698D" w:rsidRPr="00416C11" w14:paraId="01C8F28B" w14:textId="77777777" w:rsidTr="0069698D">
        <w:trPr>
          <w:tblCellSpacing w:w="0" w:type="dxa"/>
        </w:trPr>
        <w:tc>
          <w:tcPr>
            <w:tcW w:w="0" w:type="auto"/>
            <w:hideMark/>
          </w:tcPr>
          <w:p w14:paraId="091C93A8" w14:textId="77777777" w:rsidR="0069698D" w:rsidRPr="00416C11" w:rsidRDefault="0069698D" w:rsidP="0069698D">
            <w:pPr>
              <w:rPr>
                <w:b w:val="0"/>
                <w:bCs w:val="0"/>
                <w:sz w:val="22"/>
                <w:szCs w:val="22"/>
              </w:rPr>
            </w:pPr>
            <w:r w:rsidRPr="00416C11">
              <w:rPr>
                <w:b w:val="0"/>
                <w:bCs w:val="0"/>
                <w:sz w:val="22"/>
                <w:szCs w:val="22"/>
              </w:rPr>
              <w:t>17694</w:t>
            </w:r>
          </w:p>
        </w:tc>
        <w:tc>
          <w:tcPr>
            <w:tcW w:w="0" w:type="auto"/>
            <w:vAlign w:val="center"/>
            <w:hideMark/>
          </w:tcPr>
          <w:p w14:paraId="28593813" w14:textId="77777777" w:rsidR="0069698D" w:rsidRPr="00416C11" w:rsidRDefault="0069698D" w:rsidP="0069698D">
            <w:pPr>
              <w:rPr>
                <w:b w:val="0"/>
                <w:bCs w:val="0"/>
                <w:sz w:val="22"/>
                <w:szCs w:val="22"/>
              </w:rPr>
            </w:pPr>
            <w:r w:rsidRPr="00416C11">
              <w:rPr>
                <w:b w:val="0"/>
                <w:bCs w:val="0"/>
                <w:sz w:val="22"/>
                <w:szCs w:val="22"/>
              </w:rPr>
              <w:t xml:space="preserve">Schnappinger, M.G. (1978) To Evaluate Dual 6E with Several Varieties of Corn: Test No. NE OH 313 76. (Unpublished study received May 11, 1978 under 100-583; submitted by Ciba-Geigy Corp., Greensboro, N.C.; CDL:233948-Q) </w:t>
            </w:r>
          </w:p>
        </w:tc>
      </w:tr>
      <w:tr w:rsidR="0069698D" w:rsidRPr="00416C11" w14:paraId="08CFC6D3" w14:textId="77777777" w:rsidTr="0069698D">
        <w:trPr>
          <w:tblCellSpacing w:w="0" w:type="dxa"/>
        </w:trPr>
        <w:tc>
          <w:tcPr>
            <w:tcW w:w="0" w:type="auto"/>
            <w:hideMark/>
          </w:tcPr>
          <w:p w14:paraId="150D7678" w14:textId="77777777" w:rsidR="0069698D" w:rsidRPr="00416C11" w:rsidRDefault="0069698D" w:rsidP="0069698D">
            <w:pPr>
              <w:rPr>
                <w:b w:val="0"/>
                <w:bCs w:val="0"/>
                <w:sz w:val="22"/>
                <w:szCs w:val="22"/>
              </w:rPr>
            </w:pPr>
            <w:r w:rsidRPr="00416C11">
              <w:rPr>
                <w:b w:val="0"/>
                <w:bCs w:val="0"/>
                <w:sz w:val="22"/>
                <w:szCs w:val="22"/>
              </w:rPr>
              <w:t>17695</w:t>
            </w:r>
          </w:p>
        </w:tc>
        <w:tc>
          <w:tcPr>
            <w:tcW w:w="0" w:type="auto"/>
            <w:vAlign w:val="center"/>
            <w:hideMark/>
          </w:tcPr>
          <w:p w14:paraId="4086A75F" w14:textId="77777777" w:rsidR="0069698D" w:rsidRPr="00416C11" w:rsidRDefault="0069698D" w:rsidP="0069698D">
            <w:pPr>
              <w:rPr>
                <w:b w:val="0"/>
                <w:bCs w:val="0"/>
                <w:sz w:val="22"/>
                <w:szCs w:val="22"/>
              </w:rPr>
            </w:pPr>
            <w:r w:rsidRPr="00416C11">
              <w:rPr>
                <w:b w:val="0"/>
                <w:bCs w:val="0"/>
                <w:sz w:val="22"/>
                <w:szCs w:val="22"/>
              </w:rPr>
              <w:t xml:space="preserve">Buchholz, C. (1978) To Obtain Residue Samples of Dual 8E and Aatrex 80W Treated Sweet Corn: Test No. 06 HR 006 77. (Unpublished study received May 11, 1978 under 100-583; submitted by Ciba- Geigy Corp., Greensboro, N.C.; CDL:233948-S) </w:t>
            </w:r>
          </w:p>
        </w:tc>
      </w:tr>
      <w:tr w:rsidR="0069698D" w:rsidRPr="00416C11" w14:paraId="573B3129" w14:textId="77777777" w:rsidTr="0069698D">
        <w:trPr>
          <w:tblCellSpacing w:w="0" w:type="dxa"/>
        </w:trPr>
        <w:tc>
          <w:tcPr>
            <w:tcW w:w="0" w:type="auto"/>
            <w:hideMark/>
          </w:tcPr>
          <w:p w14:paraId="260B41EE" w14:textId="77777777" w:rsidR="0069698D" w:rsidRPr="00416C11" w:rsidRDefault="0069698D" w:rsidP="0069698D">
            <w:pPr>
              <w:rPr>
                <w:b w:val="0"/>
                <w:bCs w:val="0"/>
                <w:sz w:val="22"/>
                <w:szCs w:val="22"/>
              </w:rPr>
            </w:pPr>
            <w:r w:rsidRPr="00416C11">
              <w:rPr>
                <w:b w:val="0"/>
                <w:bCs w:val="0"/>
                <w:sz w:val="22"/>
                <w:szCs w:val="22"/>
              </w:rPr>
              <w:t>17696</w:t>
            </w:r>
          </w:p>
        </w:tc>
        <w:tc>
          <w:tcPr>
            <w:tcW w:w="0" w:type="auto"/>
            <w:vAlign w:val="center"/>
            <w:hideMark/>
          </w:tcPr>
          <w:p w14:paraId="18ED008F" w14:textId="77777777" w:rsidR="0069698D" w:rsidRPr="00416C11" w:rsidRDefault="0069698D" w:rsidP="0069698D">
            <w:pPr>
              <w:rPr>
                <w:b w:val="0"/>
                <w:bCs w:val="0"/>
                <w:sz w:val="22"/>
                <w:szCs w:val="22"/>
              </w:rPr>
            </w:pPr>
            <w:r w:rsidRPr="00416C11">
              <w:rPr>
                <w:b w:val="0"/>
                <w:bCs w:val="0"/>
                <w:sz w:val="22"/>
                <w:szCs w:val="22"/>
              </w:rPr>
              <w:t xml:space="preserve">Threewitt, T. (1978) To Further Evaluate Cycle Post and To Deter- mine the Feasibility of Extending the Application Time for Dual Comb's. To Include Early Post: Test No. MW OH 308 76. (Unpub- lished study received May 11, 1978 under 100-583; submitted by Ciba-Geigy Corp., Greensboro, N.C.; CDL:233948-T) </w:t>
            </w:r>
          </w:p>
        </w:tc>
      </w:tr>
      <w:tr w:rsidR="0069698D" w:rsidRPr="00416C11" w14:paraId="19E2D550" w14:textId="77777777" w:rsidTr="0069698D">
        <w:trPr>
          <w:tblCellSpacing w:w="0" w:type="dxa"/>
        </w:trPr>
        <w:tc>
          <w:tcPr>
            <w:tcW w:w="0" w:type="auto"/>
            <w:hideMark/>
          </w:tcPr>
          <w:p w14:paraId="14D9C91D" w14:textId="77777777" w:rsidR="0069698D" w:rsidRPr="00416C11" w:rsidRDefault="0069698D" w:rsidP="0069698D">
            <w:pPr>
              <w:rPr>
                <w:b w:val="0"/>
                <w:bCs w:val="0"/>
                <w:sz w:val="22"/>
                <w:szCs w:val="22"/>
              </w:rPr>
            </w:pPr>
            <w:r w:rsidRPr="00416C11">
              <w:rPr>
                <w:b w:val="0"/>
                <w:bCs w:val="0"/>
                <w:sz w:val="22"/>
                <w:szCs w:val="22"/>
              </w:rPr>
              <w:t>17701</w:t>
            </w:r>
          </w:p>
        </w:tc>
        <w:tc>
          <w:tcPr>
            <w:tcW w:w="0" w:type="auto"/>
            <w:vAlign w:val="center"/>
            <w:hideMark/>
          </w:tcPr>
          <w:p w14:paraId="02052180" w14:textId="77777777" w:rsidR="0069698D" w:rsidRPr="00416C11" w:rsidRDefault="0069698D" w:rsidP="0069698D">
            <w:pPr>
              <w:rPr>
                <w:b w:val="0"/>
                <w:bCs w:val="0"/>
                <w:sz w:val="22"/>
                <w:szCs w:val="22"/>
              </w:rPr>
            </w:pPr>
            <w:r w:rsidRPr="00416C11">
              <w:rPr>
                <w:b w:val="0"/>
                <w:bCs w:val="0"/>
                <w:sz w:val="22"/>
                <w:szCs w:val="22"/>
              </w:rPr>
              <w:t xml:space="preserve">Ballantine, L.G.; Herman, M.M. (1979) Bicep(R) plus Roundup(R) or Paraquat and Dual(R)/Princep(R) plus Roundup or Paraquat Tank Mix Soil Dissipation Studies: Report No. ABR-79101. Summary of studies 232193-J, 232193-K, 241545-K, 241545-L and 241545-N. (Unpublished study received Jan 4, 1980 under 100- 583; submitted by Ciba-Geigy Corp., Greensboro, N.C.; CDL: 241545-A) </w:t>
            </w:r>
          </w:p>
        </w:tc>
      </w:tr>
      <w:tr w:rsidR="0069698D" w:rsidRPr="00416C11" w14:paraId="6FDAF49F" w14:textId="77777777" w:rsidTr="0069698D">
        <w:trPr>
          <w:tblCellSpacing w:w="0" w:type="dxa"/>
        </w:trPr>
        <w:tc>
          <w:tcPr>
            <w:tcW w:w="0" w:type="auto"/>
            <w:hideMark/>
          </w:tcPr>
          <w:p w14:paraId="2E1E1F2E" w14:textId="77777777" w:rsidR="0069698D" w:rsidRPr="00416C11" w:rsidRDefault="0069698D" w:rsidP="0069698D">
            <w:pPr>
              <w:rPr>
                <w:b w:val="0"/>
                <w:bCs w:val="0"/>
                <w:sz w:val="22"/>
                <w:szCs w:val="22"/>
              </w:rPr>
            </w:pPr>
            <w:r w:rsidRPr="00416C11">
              <w:rPr>
                <w:b w:val="0"/>
                <w:bCs w:val="0"/>
                <w:sz w:val="22"/>
                <w:szCs w:val="22"/>
              </w:rPr>
              <w:t>17703</w:t>
            </w:r>
          </w:p>
        </w:tc>
        <w:tc>
          <w:tcPr>
            <w:tcW w:w="0" w:type="auto"/>
            <w:vAlign w:val="center"/>
            <w:hideMark/>
          </w:tcPr>
          <w:p w14:paraId="549EEC45" w14:textId="77777777" w:rsidR="0069698D" w:rsidRPr="00416C11" w:rsidRDefault="0069698D" w:rsidP="0069698D">
            <w:pPr>
              <w:rPr>
                <w:b w:val="0"/>
                <w:bCs w:val="0"/>
                <w:sz w:val="22"/>
                <w:szCs w:val="22"/>
              </w:rPr>
            </w:pPr>
            <w:r w:rsidRPr="00416C11">
              <w:rPr>
                <w:b w:val="0"/>
                <w:bCs w:val="0"/>
                <w:sz w:val="22"/>
                <w:szCs w:val="22"/>
              </w:rPr>
              <w:t xml:space="preserve">Schnappinger, M.G. (1978) Metolachlor (Dual 8E) + Atrazine (Aatrex 80W) + Glyphosate (Roundup 4E): AG-A No. 4597 I-IV. (Unpub- lished study received Jan 4, 1980 under 100-583; prepared in co- operation with Analytical Development Corp., submitted by Ciba- Geigy Corp., Greensboro, N.C.; CDL:241545-K) </w:t>
            </w:r>
          </w:p>
        </w:tc>
      </w:tr>
      <w:tr w:rsidR="0069698D" w:rsidRPr="00416C11" w14:paraId="057840E4" w14:textId="77777777" w:rsidTr="0069698D">
        <w:trPr>
          <w:tblCellSpacing w:w="0" w:type="dxa"/>
        </w:trPr>
        <w:tc>
          <w:tcPr>
            <w:tcW w:w="0" w:type="auto"/>
            <w:hideMark/>
          </w:tcPr>
          <w:p w14:paraId="3DE764A2" w14:textId="77777777" w:rsidR="0069698D" w:rsidRPr="00416C11" w:rsidRDefault="0069698D" w:rsidP="0069698D">
            <w:pPr>
              <w:rPr>
                <w:b w:val="0"/>
                <w:bCs w:val="0"/>
                <w:sz w:val="22"/>
                <w:szCs w:val="22"/>
              </w:rPr>
            </w:pPr>
            <w:r w:rsidRPr="00416C11">
              <w:rPr>
                <w:b w:val="0"/>
                <w:bCs w:val="0"/>
                <w:sz w:val="22"/>
                <w:szCs w:val="22"/>
              </w:rPr>
              <w:t>17704</w:t>
            </w:r>
          </w:p>
        </w:tc>
        <w:tc>
          <w:tcPr>
            <w:tcW w:w="0" w:type="auto"/>
            <w:vAlign w:val="center"/>
            <w:hideMark/>
          </w:tcPr>
          <w:p w14:paraId="710C71D7" w14:textId="77777777" w:rsidR="0069698D" w:rsidRPr="00416C11" w:rsidRDefault="0069698D" w:rsidP="0069698D">
            <w:pPr>
              <w:rPr>
                <w:b w:val="0"/>
                <w:bCs w:val="0"/>
                <w:sz w:val="22"/>
                <w:szCs w:val="22"/>
              </w:rPr>
            </w:pPr>
            <w:r w:rsidRPr="00416C11">
              <w:rPr>
                <w:b w:val="0"/>
                <w:bCs w:val="0"/>
                <w:sz w:val="22"/>
                <w:szCs w:val="22"/>
              </w:rPr>
              <w:t xml:space="preserve">Kern, C.L.; Staniforth, D. (1978) Metolachlor (Dual^(R)I 8E) + Atrazine (Aatrex^(R)I + Glyphosate (Roundup 4E): AG-A No. 4780 I-II. (Unpublished study received Jan 4, 1980 under 100-583; prepared in cooperation with Iowa State Univ. and ADC Laborato- ries, submitted by Ciba-Geigy Corp., Greensboro, N.C.; CDL: 241545-L) </w:t>
            </w:r>
          </w:p>
        </w:tc>
      </w:tr>
      <w:tr w:rsidR="0069698D" w:rsidRPr="00416C11" w14:paraId="7932D254" w14:textId="77777777" w:rsidTr="0069698D">
        <w:trPr>
          <w:tblCellSpacing w:w="0" w:type="dxa"/>
        </w:trPr>
        <w:tc>
          <w:tcPr>
            <w:tcW w:w="0" w:type="auto"/>
            <w:hideMark/>
          </w:tcPr>
          <w:p w14:paraId="715E2100" w14:textId="77777777" w:rsidR="0069698D" w:rsidRPr="00416C11" w:rsidRDefault="0069698D" w:rsidP="0069698D">
            <w:pPr>
              <w:rPr>
                <w:b w:val="0"/>
                <w:bCs w:val="0"/>
                <w:sz w:val="22"/>
                <w:szCs w:val="22"/>
              </w:rPr>
            </w:pPr>
            <w:r w:rsidRPr="00416C11">
              <w:rPr>
                <w:b w:val="0"/>
                <w:bCs w:val="0"/>
                <w:sz w:val="22"/>
                <w:szCs w:val="22"/>
              </w:rPr>
              <w:lastRenderedPageBreak/>
              <w:t>17705</w:t>
            </w:r>
          </w:p>
        </w:tc>
        <w:tc>
          <w:tcPr>
            <w:tcW w:w="0" w:type="auto"/>
            <w:vAlign w:val="center"/>
            <w:hideMark/>
          </w:tcPr>
          <w:p w14:paraId="4324E35A" w14:textId="77777777" w:rsidR="0069698D" w:rsidRPr="00416C11" w:rsidRDefault="0069698D" w:rsidP="0069698D">
            <w:pPr>
              <w:rPr>
                <w:b w:val="0"/>
                <w:bCs w:val="0"/>
                <w:sz w:val="22"/>
                <w:szCs w:val="22"/>
              </w:rPr>
            </w:pPr>
            <w:r w:rsidRPr="00416C11">
              <w:rPr>
                <w:b w:val="0"/>
                <w:bCs w:val="0"/>
                <w:sz w:val="22"/>
                <w:szCs w:val="22"/>
              </w:rPr>
              <w:t xml:space="preserve">Kincaid, L. (1979) Princep^(R)I 4L; Paraquat 2CL; Dual^(R)I 8E; Roundup 4E: AG-A 5113 I-V. (Unpublished study received Jan 4, 1980 under 100-583; prepared in cooperation with En-Cas Labora- tories, submitted by Ciba-Geigy Corp., Greensboro, N.C.; CDL: 241545-M) </w:t>
            </w:r>
          </w:p>
        </w:tc>
      </w:tr>
      <w:tr w:rsidR="0069698D" w:rsidRPr="00416C11" w14:paraId="0BC313FF" w14:textId="77777777" w:rsidTr="0069698D">
        <w:trPr>
          <w:tblCellSpacing w:w="0" w:type="dxa"/>
        </w:trPr>
        <w:tc>
          <w:tcPr>
            <w:tcW w:w="0" w:type="auto"/>
            <w:hideMark/>
          </w:tcPr>
          <w:p w14:paraId="2DBBCA2A" w14:textId="77777777" w:rsidR="0069698D" w:rsidRPr="00416C11" w:rsidRDefault="0069698D" w:rsidP="0069698D">
            <w:pPr>
              <w:rPr>
                <w:b w:val="0"/>
                <w:bCs w:val="0"/>
                <w:sz w:val="22"/>
                <w:szCs w:val="22"/>
              </w:rPr>
            </w:pPr>
            <w:r w:rsidRPr="00416C11">
              <w:rPr>
                <w:b w:val="0"/>
                <w:bCs w:val="0"/>
                <w:sz w:val="22"/>
                <w:szCs w:val="22"/>
              </w:rPr>
              <w:t>17707</w:t>
            </w:r>
          </w:p>
        </w:tc>
        <w:tc>
          <w:tcPr>
            <w:tcW w:w="0" w:type="auto"/>
            <w:vAlign w:val="center"/>
            <w:hideMark/>
          </w:tcPr>
          <w:p w14:paraId="18478B98" w14:textId="77777777" w:rsidR="0069698D" w:rsidRPr="00416C11" w:rsidRDefault="0069698D" w:rsidP="0069698D">
            <w:pPr>
              <w:rPr>
                <w:b w:val="0"/>
                <w:bCs w:val="0"/>
                <w:sz w:val="22"/>
                <w:szCs w:val="22"/>
              </w:rPr>
            </w:pPr>
            <w:r w:rsidRPr="00416C11">
              <w:rPr>
                <w:b w:val="0"/>
                <w:bCs w:val="0"/>
                <w:sz w:val="22"/>
                <w:szCs w:val="22"/>
              </w:rPr>
              <w:t xml:space="preserve">Alley, M.M. (1976) Compare Cycle plus Dual 4EC Pre-pack and Cycle plus Tank-Mix against Annual Weeds and Yellow Nutsedge in Corn: Test No. NE OH 204 76. (Unpublished study received Feb 18, 1977 under 100-583; submitted by Ciba-Geigy Corp., Greensboro, N.C.; CDL:228117-U) </w:t>
            </w:r>
          </w:p>
        </w:tc>
      </w:tr>
      <w:tr w:rsidR="0069698D" w:rsidRPr="00416C11" w14:paraId="0F672340" w14:textId="77777777" w:rsidTr="0069698D">
        <w:trPr>
          <w:tblCellSpacing w:w="0" w:type="dxa"/>
        </w:trPr>
        <w:tc>
          <w:tcPr>
            <w:tcW w:w="0" w:type="auto"/>
            <w:hideMark/>
          </w:tcPr>
          <w:p w14:paraId="55E2E5F1" w14:textId="77777777" w:rsidR="0069698D" w:rsidRPr="00416C11" w:rsidRDefault="0069698D" w:rsidP="0069698D">
            <w:pPr>
              <w:rPr>
                <w:b w:val="0"/>
                <w:bCs w:val="0"/>
                <w:sz w:val="22"/>
                <w:szCs w:val="22"/>
              </w:rPr>
            </w:pPr>
            <w:r w:rsidRPr="00416C11">
              <w:rPr>
                <w:b w:val="0"/>
                <w:bCs w:val="0"/>
                <w:sz w:val="22"/>
                <w:szCs w:val="22"/>
              </w:rPr>
              <w:t>17708</w:t>
            </w:r>
          </w:p>
        </w:tc>
        <w:tc>
          <w:tcPr>
            <w:tcW w:w="0" w:type="auto"/>
            <w:vAlign w:val="center"/>
            <w:hideMark/>
          </w:tcPr>
          <w:p w14:paraId="7C9C3340" w14:textId="77777777" w:rsidR="0069698D" w:rsidRPr="00416C11" w:rsidRDefault="0069698D" w:rsidP="0069698D">
            <w:pPr>
              <w:rPr>
                <w:b w:val="0"/>
                <w:bCs w:val="0"/>
                <w:sz w:val="22"/>
                <w:szCs w:val="22"/>
              </w:rPr>
            </w:pPr>
            <w:r w:rsidRPr="00416C11">
              <w:rPr>
                <w:b w:val="0"/>
                <w:bCs w:val="0"/>
                <w:sz w:val="22"/>
                <w:szCs w:val="22"/>
              </w:rPr>
              <w:t xml:space="preserve">Threewitt, T. (1977) To Obtain Additional Data and Cross over ?sic| Data for Dual 8E, Dual + Aatrex Prepack and Dual + Bladex for Corn: Test No. MW OH 303 77. (Unpublished study received Nov 10, 1977 under 100-EX-59; submitted by Ciba-Geigy Corp., Greens- boro, N.C.; CDL:232196-D) </w:t>
            </w:r>
          </w:p>
        </w:tc>
      </w:tr>
      <w:tr w:rsidR="0069698D" w:rsidRPr="00416C11" w14:paraId="7DF1EABB" w14:textId="77777777" w:rsidTr="0069698D">
        <w:trPr>
          <w:tblCellSpacing w:w="0" w:type="dxa"/>
        </w:trPr>
        <w:tc>
          <w:tcPr>
            <w:tcW w:w="0" w:type="auto"/>
            <w:hideMark/>
          </w:tcPr>
          <w:p w14:paraId="02C0119D" w14:textId="77777777" w:rsidR="0069698D" w:rsidRPr="00416C11" w:rsidRDefault="0069698D" w:rsidP="0069698D">
            <w:pPr>
              <w:rPr>
                <w:b w:val="0"/>
                <w:bCs w:val="0"/>
                <w:sz w:val="22"/>
                <w:szCs w:val="22"/>
              </w:rPr>
            </w:pPr>
            <w:r w:rsidRPr="00416C11">
              <w:rPr>
                <w:b w:val="0"/>
                <w:bCs w:val="0"/>
                <w:sz w:val="22"/>
                <w:szCs w:val="22"/>
              </w:rPr>
              <w:t>17734</w:t>
            </w:r>
          </w:p>
        </w:tc>
        <w:tc>
          <w:tcPr>
            <w:tcW w:w="0" w:type="auto"/>
            <w:vAlign w:val="center"/>
            <w:hideMark/>
          </w:tcPr>
          <w:p w14:paraId="1D7072D4" w14:textId="77777777" w:rsidR="0069698D" w:rsidRPr="00416C11" w:rsidRDefault="0069698D" w:rsidP="0069698D">
            <w:pPr>
              <w:rPr>
                <w:b w:val="0"/>
                <w:bCs w:val="0"/>
                <w:sz w:val="22"/>
                <w:szCs w:val="22"/>
              </w:rPr>
            </w:pPr>
            <w:r w:rsidRPr="00416C11">
              <w:rPr>
                <w:b w:val="0"/>
                <w:bCs w:val="0"/>
                <w:sz w:val="22"/>
                <w:szCs w:val="22"/>
              </w:rPr>
              <w:t xml:space="preserve">U.S. Agricultural Research Service, Crops Research Division (1966) Effect of Herbicides on a New Seedling of Newport Kentucky Blue- grass and on Annual Bluegrass. (Unpublished study received Jul 7, 1967 under 352-247; submitted by E.I. du Pont de Nemours &amp; Co., Wilmington, Del.; CDL:028508-B) </w:t>
            </w:r>
          </w:p>
        </w:tc>
      </w:tr>
      <w:tr w:rsidR="0069698D" w:rsidRPr="00416C11" w14:paraId="03F16AAC" w14:textId="77777777" w:rsidTr="0069698D">
        <w:trPr>
          <w:tblCellSpacing w:w="0" w:type="dxa"/>
        </w:trPr>
        <w:tc>
          <w:tcPr>
            <w:tcW w:w="0" w:type="auto"/>
            <w:hideMark/>
          </w:tcPr>
          <w:p w14:paraId="44C71639" w14:textId="77777777" w:rsidR="0069698D" w:rsidRPr="00416C11" w:rsidRDefault="0069698D" w:rsidP="0069698D">
            <w:pPr>
              <w:rPr>
                <w:b w:val="0"/>
                <w:bCs w:val="0"/>
                <w:sz w:val="22"/>
                <w:szCs w:val="22"/>
              </w:rPr>
            </w:pPr>
            <w:r w:rsidRPr="00416C11">
              <w:rPr>
                <w:b w:val="0"/>
                <w:bCs w:val="0"/>
                <w:sz w:val="22"/>
                <w:szCs w:val="22"/>
              </w:rPr>
              <w:t>17759</w:t>
            </w:r>
          </w:p>
        </w:tc>
        <w:tc>
          <w:tcPr>
            <w:tcW w:w="0" w:type="auto"/>
            <w:vAlign w:val="center"/>
            <w:hideMark/>
          </w:tcPr>
          <w:p w14:paraId="24AC6026" w14:textId="77777777" w:rsidR="0069698D" w:rsidRPr="00416C11" w:rsidRDefault="0069698D" w:rsidP="0069698D">
            <w:pPr>
              <w:rPr>
                <w:b w:val="0"/>
                <w:bCs w:val="0"/>
                <w:sz w:val="22"/>
                <w:szCs w:val="22"/>
              </w:rPr>
            </w:pPr>
            <w:r w:rsidRPr="00416C11">
              <w:rPr>
                <w:b w:val="0"/>
                <w:bCs w:val="0"/>
                <w:sz w:val="22"/>
                <w:szCs w:val="22"/>
              </w:rPr>
              <w:t xml:space="preserve">Klingman, G.C.; Stevens, F. (1962) Data Supporting Recommendations for Karmex Diuron Weed Killer for Post-emergence Weed Control in Field Corn in North Carolina. (Unpublished study including let- ter dated Jan 9, 1962 from G.C. Klingman to Robert Leavitt, re- ceived Feb 1, 1962 under 352-247; prepared by North Carolina State Univ., Dept. of Field Crops, submitted by E.I. du Pont de Nemours &amp; Co., Wilmington, Del.; CDL:221870-A) </w:t>
            </w:r>
          </w:p>
        </w:tc>
      </w:tr>
      <w:tr w:rsidR="0069698D" w:rsidRPr="00416C11" w14:paraId="501C2B30" w14:textId="77777777" w:rsidTr="0069698D">
        <w:trPr>
          <w:tblCellSpacing w:w="0" w:type="dxa"/>
        </w:trPr>
        <w:tc>
          <w:tcPr>
            <w:tcW w:w="0" w:type="auto"/>
            <w:hideMark/>
          </w:tcPr>
          <w:p w14:paraId="5F960C4B" w14:textId="77777777" w:rsidR="0069698D" w:rsidRPr="00416C11" w:rsidRDefault="0069698D" w:rsidP="0069698D">
            <w:pPr>
              <w:rPr>
                <w:b w:val="0"/>
                <w:bCs w:val="0"/>
                <w:sz w:val="22"/>
                <w:szCs w:val="22"/>
              </w:rPr>
            </w:pPr>
            <w:r w:rsidRPr="00416C11">
              <w:rPr>
                <w:b w:val="0"/>
                <w:bCs w:val="0"/>
                <w:sz w:val="22"/>
                <w:szCs w:val="22"/>
              </w:rPr>
              <w:t>18036</w:t>
            </w:r>
          </w:p>
        </w:tc>
        <w:tc>
          <w:tcPr>
            <w:tcW w:w="0" w:type="auto"/>
            <w:vAlign w:val="center"/>
            <w:hideMark/>
          </w:tcPr>
          <w:p w14:paraId="1A6281D9"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(1961) Weed Control Demonstration Plots. (Unpublished study received Mar 29, 1962 under 352-270; CDL:026681-M) </w:t>
            </w:r>
          </w:p>
        </w:tc>
      </w:tr>
      <w:tr w:rsidR="0069698D" w:rsidRPr="00416C11" w14:paraId="5E87D959" w14:textId="77777777" w:rsidTr="0069698D">
        <w:trPr>
          <w:tblCellSpacing w:w="0" w:type="dxa"/>
        </w:trPr>
        <w:tc>
          <w:tcPr>
            <w:tcW w:w="0" w:type="auto"/>
            <w:hideMark/>
          </w:tcPr>
          <w:p w14:paraId="63B1A39B" w14:textId="77777777" w:rsidR="0069698D" w:rsidRPr="00416C11" w:rsidRDefault="0069698D" w:rsidP="0069698D">
            <w:pPr>
              <w:rPr>
                <w:b w:val="0"/>
                <w:bCs w:val="0"/>
                <w:sz w:val="22"/>
                <w:szCs w:val="22"/>
              </w:rPr>
            </w:pPr>
            <w:r w:rsidRPr="00416C11">
              <w:rPr>
                <w:b w:val="0"/>
                <w:bCs w:val="0"/>
                <w:sz w:val="22"/>
                <w:szCs w:val="22"/>
              </w:rPr>
              <w:t>18094</w:t>
            </w:r>
          </w:p>
        </w:tc>
        <w:tc>
          <w:tcPr>
            <w:tcW w:w="0" w:type="auto"/>
            <w:vAlign w:val="center"/>
            <w:hideMark/>
          </w:tcPr>
          <w:p w14:paraId="30DE62FA" w14:textId="77777777" w:rsidR="0069698D" w:rsidRPr="00416C11" w:rsidRDefault="0069698D" w:rsidP="0069698D">
            <w:pPr>
              <w:rPr>
                <w:b w:val="0"/>
                <w:bCs w:val="0"/>
                <w:sz w:val="22"/>
                <w:szCs w:val="22"/>
              </w:rPr>
            </w:pPr>
            <w:r w:rsidRPr="00416C11">
              <w:rPr>
                <w:b w:val="0"/>
                <w:bCs w:val="0"/>
                <w:sz w:val="22"/>
                <w:szCs w:val="22"/>
              </w:rPr>
              <w:t xml:space="preserve">Monsanto Company (19??) Field Corn--A Pioneer Hybrid. (Unpublished study received Feb 11, 1969 under 524-285; CDL:004014-C) </w:t>
            </w:r>
          </w:p>
        </w:tc>
      </w:tr>
      <w:tr w:rsidR="0069698D" w:rsidRPr="00416C11" w14:paraId="39977A10" w14:textId="77777777" w:rsidTr="0069698D">
        <w:trPr>
          <w:tblCellSpacing w:w="0" w:type="dxa"/>
        </w:trPr>
        <w:tc>
          <w:tcPr>
            <w:tcW w:w="0" w:type="auto"/>
            <w:hideMark/>
          </w:tcPr>
          <w:p w14:paraId="1CAA24F1" w14:textId="77777777" w:rsidR="0069698D" w:rsidRPr="00416C11" w:rsidRDefault="0069698D" w:rsidP="0069698D">
            <w:pPr>
              <w:rPr>
                <w:b w:val="0"/>
                <w:bCs w:val="0"/>
                <w:sz w:val="22"/>
                <w:szCs w:val="22"/>
              </w:rPr>
            </w:pPr>
            <w:r w:rsidRPr="00416C11">
              <w:rPr>
                <w:b w:val="0"/>
                <w:bCs w:val="0"/>
                <w:sz w:val="22"/>
                <w:szCs w:val="22"/>
              </w:rPr>
              <w:t>18096</w:t>
            </w:r>
          </w:p>
        </w:tc>
        <w:tc>
          <w:tcPr>
            <w:tcW w:w="0" w:type="auto"/>
            <w:vAlign w:val="center"/>
            <w:hideMark/>
          </w:tcPr>
          <w:p w14:paraId="465803D2" w14:textId="77777777" w:rsidR="0069698D" w:rsidRPr="00416C11" w:rsidRDefault="0069698D" w:rsidP="0069698D">
            <w:pPr>
              <w:rPr>
                <w:b w:val="0"/>
                <w:bCs w:val="0"/>
                <w:sz w:val="22"/>
                <w:szCs w:val="22"/>
              </w:rPr>
            </w:pPr>
            <w:r w:rsidRPr="00416C11">
              <w:rPr>
                <w:b w:val="0"/>
                <w:bCs w:val="0"/>
                <w:sz w:val="22"/>
                <w:szCs w:val="22"/>
              </w:rPr>
              <w:t xml:space="preserve">Peters, R.A. (1967) Influence of Delayed Application of Several Herbicides for Weed Control in Silage Corn. (Unpublished study received Feb 11, 1969 under 524-285; prepared by Univ. of Con- necticut, submitted by Monsanto Co., St. Louis, Mo.; CDL: 004014-E) </w:t>
            </w:r>
          </w:p>
        </w:tc>
      </w:tr>
      <w:tr w:rsidR="0069698D" w:rsidRPr="00416C11" w14:paraId="5BD5DF12" w14:textId="77777777" w:rsidTr="0069698D">
        <w:trPr>
          <w:tblCellSpacing w:w="0" w:type="dxa"/>
        </w:trPr>
        <w:tc>
          <w:tcPr>
            <w:tcW w:w="0" w:type="auto"/>
            <w:hideMark/>
          </w:tcPr>
          <w:p w14:paraId="03328B70" w14:textId="77777777" w:rsidR="0069698D" w:rsidRPr="00416C11" w:rsidRDefault="0069698D" w:rsidP="0069698D">
            <w:pPr>
              <w:rPr>
                <w:b w:val="0"/>
                <w:bCs w:val="0"/>
                <w:sz w:val="22"/>
                <w:szCs w:val="22"/>
              </w:rPr>
            </w:pPr>
            <w:r w:rsidRPr="00416C11">
              <w:rPr>
                <w:b w:val="0"/>
                <w:bCs w:val="0"/>
                <w:sz w:val="22"/>
                <w:szCs w:val="22"/>
              </w:rPr>
              <w:t>18100</w:t>
            </w:r>
          </w:p>
        </w:tc>
        <w:tc>
          <w:tcPr>
            <w:tcW w:w="0" w:type="auto"/>
            <w:vAlign w:val="center"/>
            <w:hideMark/>
          </w:tcPr>
          <w:p w14:paraId="451BF013" w14:textId="77777777" w:rsidR="0069698D" w:rsidRPr="00416C11" w:rsidRDefault="0069698D" w:rsidP="0069698D">
            <w:pPr>
              <w:rPr>
                <w:b w:val="0"/>
                <w:bCs w:val="0"/>
                <w:sz w:val="22"/>
                <w:szCs w:val="22"/>
              </w:rPr>
            </w:pPr>
            <w:r w:rsidRPr="00416C11">
              <w:rPr>
                <w:b w:val="0"/>
                <w:bCs w:val="0"/>
                <w:sz w:val="22"/>
                <w:szCs w:val="22"/>
              </w:rPr>
              <w:t xml:space="preserve">Monsanto Company (1967) Response to Treatment Techniques: Pre-plant Incorporation vs. Surface Application. (Unpublished study re- ceived Feb 11, 1969 under 524-285; CDL:004014-I) </w:t>
            </w:r>
          </w:p>
        </w:tc>
      </w:tr>
      <w:tr w:rsidR="0069698D" w:rsidRPr="00416C11" w14:paraId="21EEBBD0" w14:textId="77777777" w:rsidTr="0069698D">
        <w:trPr>
          <w:tblCellSpacing w:w="0" w:type="dxa"/>
        </w:trPr>
        <w:tc>
          <w:tcPr>
            <w:tcW w:w="0" w:type="auto"/>
            <w:hideMark/>
          </w:tcPr>
          <w:p w14:paraId="36DBA209" w14:textId="77777777" w:rsidR="0069698D" w:rsidRPr="00416C11" w:rsidRDefault="0069698D" w:rsidP="0069698D">
            <w:pPr>
              <w:rPr>
                <w:b w:val="0"/>
                <w:bCs w:val="0"/>
                <w:sz w:val="22"/>
                <w:szCs w:val="22"/>
              </w:rPr>
            </w:pPr>
            <w:r w:rsidRPr="00416C11">
              <w:rPr>
                <w:b w:val="0"/>
                <w:bCs w:val="0"/>
                <w:sz w:val="22"/>
                <w:szCs w:val="22"/>
              </w:rPr>
              <w:t>18102</w:t>
            </w:r>
          </w:p>
        </w:tc>
        <w:tc>
          <w:tcPr>
            <w:tcW w:w="0" w:type="auto"/>
            <w:vAlign w:val="center"/>
            <w:hideMark/>
          </w:tcPr>
          <w:p w14:paraId="22E40DB6" w14:textId="77777777" w:rsidR="0069698D" w:rsidRPr="00416C11" w:rsidRDefault="0069698D" w:rsidP="0069698D">
            <w:pPr>
              <w:rPr>
                <w:b w:val="0"/>
                <w:bCs w:val="0"/>
                <w:sz w:val="22"/>
                <w:szCs w:val="22"/>
              </w:rPr>
            </w:pPr>
            <w:r w:rsidRPr="00416C11">
              <w:rPr>
                <w:b w:val="0"/>
                <w:bCs w:val="0"/>
                <w:sz w:val="22"/>
                <w:szCs w:val="22"/>
              </w:rPr>
              <w:t xml:space="preserve">Knake, E.L.; Mulvaney, D.L. (1968) Postemergence Applications for Corn. (Unpublished study received Feb 11, 1969 under 524-285; prepared by Univ. of Illinois, Agronomy Dept., submitted by Monsanto Co., St. Louis, Mo.; CDL:004014-L) </w:t>
            </w:r>
          </w:p>
        </w:tc>
      </w:tr>
      <w:tr w:rsidR="0069698D" w:rsidRPr="00416C11" w14:paraId="64500182" w14:textId="77777777" w:rsidTr="0069698D">
        <w:trPr>
          <w:tblCellSpacing w:w="0" w:type="dxa"/>
        </w:trPr>
        <w:tc>
          <w:tcPr>
            <w:tcW w:w="0" w:type="auto"/>
            <w:hideMark/>
          </w:tcPr>
          <w:p w14:paraId="5EA7D2FB" w14:textId="77777777" w:rsidR="0069698D" w:rsidRPr="00416C11" w:rsidRDefault="0069698D" w:rsidP="0069698D">
            <w:pPr>
              <w:rPr>
                <w:b w:val="0"/>
                <w:bCs w:val="0"/>
                <w:sz w:val="22"/>
                <w:szCs w:val="22"/>
              </w:rPr>
            </w:pPr>
            <w:r w:rsidRPr="00416C11">
              <w:rPr>
                <w:b w:val="0"/>
                <w:bCs w:val="0"/>
                <w:sz w:val="22"/>
                <w:szCs w:val="22"/>
              </w:rPr>
              <w:t>18103</w:t>
            </w:r>
          </w:p>
        </w:tc>
        <w:tc>
          <w:tcPr>
            <w:tcW w:w="0" w:type="auto"/>
            <w:vAlign w:val="center"/>
            <w:hideMark/>
          </w:tcPr>
          <w:p w14:paraId="6755DEC4" w14:textId="77777777" w:rsidR="0069698D" w:rsidRPr="00416C11" w:rsidRDefault="0069698D" w:rsidP="0069698D">
            <w:pPr>
              <w:rPr>
                <w:b w:val="0"/>
                <w:bCs w:val="0"/>
                <w:sz w:val="22"/>
                <w:szCs w:val="22"/>
              </w:rPr>
            </w:pPr>
            <w:r w:rsidRPr="00416C11">
              <w:rPr>
                <w:b w:val="0"/>
                <w:bCs w:val="0"/>
                <w:sz w:val="22"/>
                <w:szCs w:val="22"/>
              </w:rPr>
              <w:t xml:space="preserve">Knake, E.L.; Johnson, P.E. (1968) Evaluation of Preemergence Herbi- cides. (Unpublished study received Feb 11, 1969 under 524-285; prepared by Univ. of Illinois, Agronomy Dept., submitted by Monsanto Co., St. Louis, Mo.; CDL:004014-M) </w:t>
            </w:r>
          </w:p>
        </w:tc>
      </w:tr>
      <w:tr w:rsidR="0069698D" w:rsidRPr="00416C11" w14:paraId="792E4C29" w14:textId="77777777" w:rsidTr="0069698D">
        <w:trPr>
          <w:tblCellSpacing w:w="0" w:type="dxa"/>
        </w:trPr>
        <w:tc>
          <w:tcPr>
            <w:tcW w:w="0" w:type="auto"/>
            <w:hideMark/>
          </w:tcPr>
          <w:p w14:paraId="6C56BF2D" w14:textId="77777777" w:rsidR="0069698D" w:rsidRPr="00416C11" w:rsidRDefault="0069698D" w:rsidP="0069698D">
            <w:pPr>
              <w:rPr>
                <w:b w:val="0"/>
                <w:bCs w:val="0"/>
                <w:sz w:val="22"/>
                <w:szCs w:val="22"/>
              </w:rPr>
            </w:pPr>
            <w:r w:rsidRPr="00416C11">
              <w:rPr>
                <w:b w:val="0"/>
                <w:bCs w:val="0"/>
                <w:sz w:val="22"/>
                <w:szCs w:val="22"/>
              </w:rPr>
              <w:lastRenderedPageBreak/>
              <w:t>18104</w:t>
            </w:r>
          </w:p>
        </w:tc>
        <w:tc>
          <w:tcPr>
            <w:tcW w:w="0" w:type="auto"/>
            <w:vAlign w:val="center"/>
            <w:hideMark/>
          </w:tcPr>
          <w:p w14:paraId="56F11137" w14:textId="77777777" w:rsidR="0069698D" w:rsidRPr="00416C11" w:rsidRDefault="0069698D" w:rsidP="0069698D">
            <w:pPr>
              <w:rPr>
                <w:b w:val="0"/>
                <w:bCs w:val="0"/>
                <w:sz w:val="22"/>
                <w:szCs w:val="22"/>
              </w:rPr>
            </w:pPr>
            <w:r w:rsidRPr="00416C11">
              <w:rPr>
                <w:b w:val="0"/>
                <w:bCs w:val="0"/>
                <w:sz w:val="22"/>
                <w:szCs w:val="22"/>
              </w:rPr>
              <w:t xml:space="preserve">Knake, E.L.; McGlamery, M.D. (19??) Herbicide Treatments for Corn with Minimized Tillage. (Unpublished study received Feb 11, 1969 under 524-285; prepared by Univ. of Illinois, Dept. of Agronomy, submitted by Monsanto Co., St. Louis, Mo.; CDL: 004014-N) </w:t>
            </w:r>
          </w:p>
        </w:tc>
      </w:tr>
      <w:tr w:rsidR="0069698D" w:rsidRPr="00416C11" w14:paraId="2E255793" w14:textId="77777777" w:rsidTr="0069698D">
        <w:trPr>
          <w:tblCellSpacing w:w="0" w:type="dxa"/>
        </w:trPr>
        <w:tc>
          <w:tcPr>
            <w:tcW w:w="0" w:type="auto"/>
            <w:hideMark/>
          </w:tcPr>
          <w:p w14:paraId="002CB14B" w14:textId="77777777" w:rsidR="0069698D" w:rsidRPr="00416C11" w:rsidRDefault="0069698D" w:rsidP="0069698D">
            <w:pPr>
              <w:rPr>
                <w:b w:val="0"/>
                <w:bCs w:val="0"/>
                <w:sz w:val="22"/>
                <w:szCs w:val="22"/>
              </w:rPr>
            </w:pPr>
            <w:r w:rsidRPr="00416C11">
              <w:rPr>
                <w:b w:val="0"/>
                <w:bCs w:val="0"/>
                <w:sz w:val="22"/>
                <w:szCs w:val="22"/>
              </w:rPr>
              <w:t>18106</w:t>
            </w:r>
          </w:p>
        </w:tc>
        <w:tc>
          <w:tcPr>
            <w:tcW w:w="0" w:type="auto"/>
            <w:vAlign w:val="center"/>
            <w:hideMark/>
          </w:tcPr>
          <w:p w14:paraId="4D9A290B" w14:textId="77777777" w:rsidR="0069698D" w:rsidRPr="00416C11" w:rsidRDefault="0069698D" w:rsidP="0069698D">
            <w:pPr>
              <w:rPr>
                <w:b w:val="0"/>
                <w:bCs w:val="0"/>
                <w:sz w:val="22"/>
                <w:szCs w:val="22"/>
              </w:rPr>
            </w:pPr>
            <w:r w:rsidRPr="00416C11">
              <w:rPr>
                <w:b w:val="0"/>
                <w:bCs w:val="0"/>
                <w:sz w:val="22"/>
                <w:szCs w:val="22"/>
              </w:rPr>
              <w:t xml:space="preserve">Slife, F.W. (1968) A Report to the Monsanto Chemical Company--1968. (Unpublished study received Feb 11, 1969 under 524-285; prepared by Univ. of Illinois, Dept. of Agronomy, submitted by Monsanto Co., St. Louis, Mo.; CDL:004014-P) </w:t>
            </w:r>
          </w:p>
        </w:tc>
      </w:tr>
      <w:tr w:rsidR="0069698D" w:rsidRPr="00416C11" w14:paraId="051D5AE7" w14:textId="77777777" w:rsidTr="0069698D">
        <w:trPr>
          <w:tblCellSpacing w:w="0" w:type="dxa"/>
        </w:trPr>
        <w:tc>
          <w:tcPr>
            <w:tcW w:w="0" w:type="auto"/>
            <w:hideMark/>
          </w:tcPr>
          <w:p w14:paraId="699D7CB0" w14:textId="77777777" w:rsidR="0069698D" w:rsidRPr="00416C11" w:rsidRDefault="0069698D" w:rsidP="0069698D">
            <w:pPr>
              <w:rPr>
                <w:b w:val="0"/>
                <w:bCs w:val="0"/>
                <w:sz w:val="22"/>
                <w:szCs w:val="22"/>
              </w:rPr>
            </w:pPr>
            <w:r w:rsidRPr="00416C11">
              <w:rPr>
                <w:b w:val="0"/>
                <w:bCs w:val="0"/>
                <w:sz w:val="22"/>
                <w:szCs w:val="22"/>
              </w:rPr>
              <w:t>18107</w:t>
            </w:r>
          </w:p>
        </w:tc>
        <w:tc>
          <w:tcPr>
            <w:tcW w:w="0" w:type="auto"/>
            <w:vAlign w:val="center"/>
            <w:hideMark/>
          </w:tcPr>
          <w:p w14:paraId="59C5676B" w14:textId="77777777" w:rsidR="0069698D" w:rsidRPr="00416C11" w:rsidRDefault="0069698D" w:rsidP="0069698D">
            <w:pPr>
              <w:rPr>
                <w:b w:val="0"/>
                <w:bCs w:val="0"/>
                <w:sz w:val="22"/>
                <w:szCs w:val="22"/>
              </w:rPr>
            </w:pPr>
            <w:r w:rsidRPr="00416C11">
              <w:rPr>
                <w:b w:val="0"/>
                <w:bCs w:val="0"/>
                <w:sz w:val="22"/>
                <w:szCs w:val="22"/>
              </w:rPr>
              <w:t xml:space="preserve">Althaus, R.E. (1968) ?Evaluation of Effectiveness of Herbicides on Corn|. (Unpublished study received Feb 11, 1969 under 524-285; submitted by Monsanto Co., St. Louis, Mo.; CDL:004014-Q) </w:t>
            </w:r>
          </w:p>
        </w:tc>
      </w:tr>
      <w:tr w:rsidR="0069698D" w:rsidRPr="00416C11" w14:paraId="2DEF13D8" w14:textId="77777777" w:rsidTr="0069698D">
        <w:trPr>
          <w:tblCellSpacing w:w="0" w:type="dxa"/>
        </w:trPr>
        <w:tc>
          <w:tcPr>
            <w:tcW w:w="0" w:type="auto"/>
            <w:hideMark/>
          </w:tcPr>
          <w:p w14:paraId="5234FA07" w14:textId="77777777" w:rsidR="0069698D" w:rsidRPr="00416C11" w:rsidRDefault="0069698D" w:rsidP="0069698D">
            <w:pPr>
              <w:rPr>
                <w:b w:val="0"/>
                <w:bCs w:val="0"/>
                <w:sz w:val="22"/>
                <w:szCs w:val="22"/>
              </w:rPr>
            </w:pPr>
            <w:r w:rsidRPr="00416C11">
              <w:rPr>
                <w:b w:val="0"/>
                <w:bCs w:val="0"/>
                <w:sz w:val="22"/>
                <w:szCs w:val="22"/>
              </w:rPr>
              <w:t>18108</w:t>
            </w:r>
          </w:p>
        </w:tc>
        <w:tc>
          <w:tcPr>
            <w:tcW w:w="0" w:type="auto"/>
            <w:vAlign w:val="center"/>
            <w:hideMark/>
          </w:tcPr>
          <w:p w14:paraId="5568BB87" w14:textId="77777777" w:rsidR="0069698D" w:rsidRPr="00416C11" w:rsidRDefault="0069698D" w:rsidP="0069698D">
            <w:pPr>
              <w:rPr>
                <w:b w:val="0"/>
                <w:bCs w:val="0"/>
                <w:sz w:val="22"/>
                <w:szCs w:val="22"/>
              </w:rPr>
            </w:pPr>
            <w:r w:rsidRPr="00416C11">
              <w:rPr>
                <w:b w:val="0"/>
                <w:bCs w:val="0"/>
                <w:sz w:val="22"/>
                <w:szCs w:val="22"/>
              </w:rPr>
              <w:t xml:space="preserve">Althaus, R.E. (1968) ?Effectiveness of Various Chemicals on Corn|. (Unpublished study received Feb 11, 1969 under 524-285; submit- ted by Monsanto Co., St. Louis, Mo.; CDL:004014-R) </w:t>
            </w:r>
          </w:p>
        </w:tc>
      </w:tr>
      <w:tr w:rsidR="0069698D" w:rsidRPr="00416C11" w14:paraId="00A59A35" w14:textId="77777777" w:rsidTr="0069698D">
        <w:trPr>
          <w:tblCellSpacing w:w="0" w:type="dxa"/>
        </w:trPr>
        <w:tc>
          <w:tcPr>
            <w:tcW w:w="0" w:type="auto"/>
            <w:hideMark/>
          </w:tcPr>
          <w:p w14:paraId="47D90B3A" w14:textId="77777777" w:rsidR="0069698D" w:rsidRPr="00416C11" w:rsidRDefault="0069698D" w:rsidP="0069698D">
            <w:pPr>
              <w:rPr>
                <w:b w:val="0"/>
                <w:bCs w:val="0"/>
                <w:sz w:val="22"/>
                <w:szCs w:val="22"/>
              </w:rPr>
            </w:pPr>
            <w:r w:rsidRPr="00416C11">
              <w:rPr>
                <w:b w:val="0"/>
                <w:bCs w:val="0"/>
                <w:sz w:val="22"/>
                <w:szCs w:val="22"/>
              </w:rPr>
              <w:t>18110</w:t>
            </w:r>
          </w:p>
        </w:tc>
        <w:tc>
          <w:tcPr>
            <w:tcW w:w="0" w:type="auto"/>
            <w:vAlign w:val="center"/>
            <w:hideMark/>
          </w:tcPr>
          <w:p w14:paraId="6C908E07" w14:textId="77777777" w:rsidR="0069698D" w:rsidRPr="00416C11" w:rsidRDefault="0069698D" w:rsidP="0069698D">
            <w:pPr>
              <w:rPr>
                <w:b w:val="0"/>
                <w:bCs w:val="0"/>
                <w:sz w:val="22"/>
                <w:szCs w:val="22"/>
              </w:rPr>
            </w:pPr>
            <w:r w:rsidRPr="00416C11">
              <w:rPr>
                <w:b w:val="0"/>
                <w:bCs w:val="0"/>
                <w:sz w:val="22"/>
                <w:szCs w:val="22"/>
              </w:rPr>
              <w:t xml:space="preserve">Monsanto Company (1967) ?Effectiveness of Various Chemicals on Corn: Romney, Indiana|. (Unpublished study received Feb 11, 1969 under 524-285; CDL:004014-U) </w:t>
            </w:r>
          </w:p>
        </w:tc>
      </w:tr>
      <w:tr w:rsidR="0069698D" w:rsidRPr="00416C11" w14:paraId="4E465FA5" w14:textId="77777777" w:rsidTr="0069698D">
        <w:trPr>
          <w:tblCellSpacing w:w="0" w:type="dxa"/>
        </w:trPr>
        <w:tc>
          <w:tcPr>
            <w:tcW w:w="0" w:type="auto"/>
            <w:hideMark/>
          </w:tcPr>
          <w:p w14:paraId="6C1999E0" w14:textId="77777777" w:rsidR="0069698D" w:rsidRPr="00416C11" w:rsidRDefault="0069698D" w:rsidP="0069698D">
            <w:pPr>
              <w:rPr>
                <w:b w:val="0"/>
                <w:bCs w:val="0"/>
                <w:sz w:val="22"/>
                <w:szCs w:val="22"/>
              </w:rPr>
            </w:pPr>
            <w:r w:rsidRPr="00416C11">
              <w:rPr>
                <w:b w:val="0"/>
                <w:bCs w:val="0"/>
                <w:sz w:val="22"/>
                <w:szCs w:val="22"/>
              </w:rPr>
              <w:t>18111</w:t>
            </w:r>
          </w:p>
        </w:tc>
        <w:tc>
          <w:tcPr>
            <w:tcW w:w="0" w:type="auto"/>
            <w:vAlign w:val="center"/>
            <w:hideMark/>
          </w:tcPr>
          <w:p w14:paraId="2D31102D" w14:textId="77777777" w:rsidR="0069698D" w:rsidRPr="00416C11" w:rsidRDefault="0069698D" w:rsidP="0069698D">
            <w:pPr>
              <w:rPr>
                <w:b w:val="0"/>
                <w:bCs w:val="0"/>
                <w:sz w:val="22"/>
                <w:szCs w:val="22"/>
              </w:rPr>
            </w:pPr>
            <w:r w:rsidRPr="00416C11">
              <w:rPr>
                <w:b w:val="0"/>
                <w:bCs w:val="0"/>
                <w:sz w:val="22"/>
                <w:szCs w:val="22"/>
              </w:rPr>
              <w:t xml:space="preserve">Monsanto Company (1967) ?Effectiveness of Various Chemicals on Corn: Princeton, Indiana|. (Unpublished study received Feb 11, 1969 under 524-285; CDL:004014-V) </w:t>
            </w:r>
          </w:p>
        </w:tc>
      </w:tr>
      <w:tr w:rsidR="0069698D" w:rsidRPr="00416C11" w14:paraId="06870D80" w14:textId="77777777" w:rsidTr="0069698D">
        <w:trPr>
          <w:tblCellSpacing w:w="0" w:type="dxa"/>
        </w:trPr>
        <w:tc>
          <w:tcPr>
            <w:tcW w:w="0" w:type="auto"/>
            <w:hideMark/>
          </w:tcPr>
          <w:p w14:paraId="7CD019D9" w14:textId="77777777" w:rsidR="0069698D" w:rsidRPr="00416C11" w:rsidRDefault="0069698D" w:rsidP="0069698D">
            <w:pPr>
              <w:rPr>
                <w:b w:val="0"/>
                <w:bCs w:val="0"/>
                <w:sz w:val="22"/>
                <w:szCs w:val="22"/>
              </w:rPr>
            </w:pPr>
            <w:r w:rsidRPr="00416C11">
              <w:rPr>
                <w:b w:val="0"/>
                <w:bCs w:val="0"/>
                <w:sz w:val="22"/>
                <w:szCs w:val="22"/>
              </w:rPr>
              <w:t>18112</w:t>
            </w:r>
          </w:p>
        </w:tc>
        <w:tc>
          <w:tcPr>
            <w:tcW w:w="0" w:type="auto"/>
            <w:vAlign w:val="center"/>
            <w:hideMark/>
          </w:tcPr>
          <w:p w14:paraId="567CA306" w14:textId="77777777" w:rsidR="0069698D" w:rsidRPr="00416C11" w:rsidRDefault="0069698D" w:rsidP="0069698D">
            <w:pPr>
              <w:rPr>
                <w:b w:val="0"/>
                <w:bCs w:val="0"/>
                <w:sz w:val="22"/>
                <w:szCs w:val="22"/>
              </w:rPr>
            </w:pPr>
            <w:r w:rsidRPr="00416C11">
              <w:rPr>
                <w:b w:val="0"/>
                <w:bCs w:val="0"/>
                <w:sz w:val="22"/>
                <w:szCs w:val="22"/>
              </w:rPr>
              <w:t xml:space="preserve">Monsanto Company (1967) ?Effectiveness of Various Chemicals on Corn: Medaryville, Indiana|. (Unpublished study received Feb 11, 1969 under 524-285; CDL:004014-W) </w:t>
            </w:r>
          </w:p>
        </w:tc>
      </w:tr>
      <w:tr w:rsidR="0069698D" w:rsidRPr="00416C11" w14:paraId="1A58F388" w14:textId="77777777" w:rsidTr="0069698D">
        <w:trPr>
          <w:tblCellSpacing w:w="0" w:type="dxa"/>
        </w:trPr>
        <w:tc>
          <w:tcPr>
            <w:tcW w:w="0" w:type="auto"/>
            <w:hideMark/>
          </w:tcPr>
          <w:p w14:paraId="061DA5B2" w14:textId="77777777" w:rsidR="0069698D" w:rsidRPr="00416C11" w:rsidRDefault="0069698D" w:rsidP="0069698D">
            <w:pPr>
              <w:rPr>
                <w:b w:val="0"/>
                <w:bCs w:val="0"/>
                <w:sz w:val="22"/>
                <w:szCs w:val="22"/>
              </w:rPr>
            </w:pPr>
            <w:r w:rsidRPr="00416C11">
              <w:rPr>
                <w:b w:val="0"/>
                <w:bCs w:val="0"/>
                <w:sz w:val="22"/>
                <w:szCs w:val="22"/>
              </w:rPr>
              <w:t>18116</w:t>
            </w:r>
          </w:p>
        </w:tc>
        <w:tc>
          <w:tcPr>
            <w:tcW w:w="0" w:type="auto"/>
            <w:vAlign w:val="center"/>
            <w:hideMark/>
          </w:tcPr>
          <w:p w14:paraId="3A6A4800" w14:textId="77777777" w:rsidR="0069698D" w:rsidRPr="00416C11" w:rsidRDefault="0069698D" w:rsidP="0069698D">
            <w:pPr>
              <w:rPr>
                <w:b w:val="0"/>
                <w:bCs w:val="0"/>
                <w:sz w:val="22"/>
                <w:szCs w:val="22"/>
              </w:rPr>
            </w:pPr>
            <w:r w:rsidRPr="00416C11">
              <w:rPr>
                <w:b w:val="0"/>
                <w:bCs w:val="0"/>
                <w:sz w:val="22"/>
                <w:szCs w:val="22"/>
              </w:rPr>
              <w:t xml:space="preserve">Althaus, R.E. (1968) ?Effectiveness of Herbicides on Corn|. (Un- published study received Feb 11, 1969 under 524-285; submitted by Monsanto Co., St. Louis, Mo.; CDL:004014-AA) </w:t>
            </w:r>
          </w:p>
        </w:tc>
      </w:tr>
      <w:tr w:rsidR="0069698D" w:rsidRPr="00416C11" w14:paraId="059F6613" w14:textId="77777777" w:rsidTr="0069698D">
        <w:trPr>
          <w:tblCellSpacing w:w="0" w:type="dxa"/>
        </w:trPr>
        <w:tc>
          <w:tcPr>
            <w:tcW w:w="0" w:type="auto"/>
            <w:hideMark/>
          </w:tcPr>
          <w:p w14:paraId="61835F7A" w14:textId="77777777" w:rsidR="0069698D" w:rsidRPr="00416C11" w:rsidRDefault="0069698D" w:rsidP="0069698D">
            <w:pPr>
              <w:rPr>
                <w:b w:val="0"/>
                <w:bCs w:val="0"/>
                <w:sz w:val="22"/>
                <w:szCs w:val="22"/>
              </w:rPr>
            </w:pPr>
            <w:r w:rsidRPr="00416C11">
              <w:rPr>
                <w:b w:val="0"/>
                <w:bCs w:val="0"/>
                <w:sz w:val="22"/>
                <w:szCs w:val="22"/>
              </w:rPr>
              <w:t>18130</w:t>
            </w:r>
          </w:p>
        </w:tc>
        <w:tc>
          <w:tcPr>
            <w:tcW w:w="0" w:type="auto"/>
            <w:vAlign w:val="center"/>
            <w:hideMark/>
          </w:tcPr>
          <w:p w14:paraId="07F2B892" w14:textId="77777777" w:rsidR="0069698D" w:rsidRPr="00416C11" w:rsidRDefault="0069698D" w:rsidP="0069698D">
            <w:pPr>
              <w:rPr>
                <w:b w:val="0"/>
                <w:bCs w:val="0"/>
                <w:sz w:val="22"/>
                <w:szCs w:val="22"/>
              </w:rPr>
            </w:pPr>
            <w:r w:rsidRPr="00416C11">
              <w:rPr>
                <w:b w:val="0"/>
                <w:bCs w:val="0"/>
                <w:sz w:val="22"/>
                <w:szCs w:val="22"/>
              </w:rPr>
              <w:t xml:space="preserve">Mitchell, J.R.; Wells, O.S.; Vengris, J. (1968) Evaluation of Several Preemergence Herbicides for Control of Crabgrass in Corn. (Unpublished study received Jun 18, 1969 under 352-270; prepared by Univ. of New Hampshire and Univ. of Massachusetts, Agricul- tural Experiment Station, submitted by E.I. du Pont de Nemours &amp; Co., Wilmington, Del.; CDL:002886-E) </w:t>
            </w:r>
          </w:p>
        </w:tc>
      </w:tr>
      <w:tr w:rsidR="0069698D" w:rsidRPr="00416C11" w14:paraId="043A88BF" w14:textId="77777777" w:rsidTr="0069698D">
        <w:trPr>
          <w:tblCellSpacing w:w="0" w:type="dxa"/>
        </w:trPr>
        <w:tc>
          <w:tcPr>
            <w:tcW w:w="0" w:type="auto"/>
            <w:hideMark/>
          </w:tcPr>
          <w:p w14:paraId="4F1BA0BF" w14:textId="77777777" w:rsidR="0069698D" w:rsidRPr="00416C11" w:rsidRDefault="0069698D" w:rsidP="0069698D">
            <w:pPr>
              <w:rPr>
                <w:b w:val="0"/>
                <w:bCs w:val="0"/>
                <w:sz w:val="22"/>
                <w:szCs w:val="22"/>
              </w:rPr>
            </w:pPr>
            <w:r w:rsidRPr="00416C11">
              <w:rPr>
                <w:b w:val="0"/>
                <w:bCs w:val="0"/>
                <w:sz w:val="22"/>
                <w:szCs w:val="22"/>
              </w:rPr>
              <w:t>18131</w:t>
            </w:r>
          </w:p>
        </w:tc>
        <w:tc>
          <w:tcPr>
            <w:tcW w:w="0" w:type="auto"/>
            <w:vAlign w:val="center"/>
            <w:hideMark/>
          </w:tcPr>
          <w:p w14:paraId="71F2A1EA" w14:textId="77777777" w:rsidR="0069698D" w:rsidRPr="00416C11" w:rsidRDefault="0069698D" w:rsidP="0069698D">
            <w:pPr>
              <w:rPr>
                <w:b w:val="0"/>
                <w:bCs w:val="0"/>
                <w:sz w:val="22"/>
                <w:szCs w:val="22"/>
              </w:rPr>
            </w:pPr>
            <w:r w:rsidRPr="00416C11">
              <w:rPr>
                <w:b w:val="0"/>
                <w:bCs w:val="0"/>
                <w:sz w:val="22"/>
                <w:szCs w:val="22"/>
              </w:rPr>
              <w:t xml:space="preserve">Hillebrecht, W.R.; Bell, R.S. (1968) The Control of Annual Weeds in Silage Corn (1968). (Unpublished study received Jun 18, 1969 under 352-270; prepared by Univ. of Rhode Island, Agricultural Experiment Station, Dept. of Agronomy &amp; Mechanized Agriculture, submitted by E.I. du Pont de Nemours &amp; Co., Wilmington, Del.; CDL:002886-F) </w:t>
            </w:r>
          </w:p>
        </w:tc>
      </w:tr>
      <w:tr w:rsidR="0069698D" w:rsidRPr="00416C11" w14:paraId="54B827A2" w14:textId="77777777" w:rsidTr="0069698D">
        <w:trPr>
          <w:tblCellSpacing w:w="0" w:type="dxa"/>
        </w:trPr>
        <w:tc>
          <w:tcPr>
            <w:tcW w:w="0" w:type="auto"/>
            <w:hideMark/>
          </w:tcPr>
          <w:p w14:paraId="549CA8E1" w14:textId="77777777" w:rsidR="0069698D" w:rsidRPr="00416C11" w:rsidRDefault="0069698D" w:rsidP="0069698D">
            <w:pPr>
              <w:rPr>
                <w:b w:val="0"/>
                <w:bCs w:val="0"/>
                <w:sz w:val="22"/>
                <w:szCs w:val="22"/>
              </w:rPr>
            </w:pPr>
            <w:r w:rsidRPr="00416C11">
              <w:rPr>
                <w:b w:val="0"/>
                <w:bCs w:val="0"/>
                <w:sz w:val="22"/>
                <w:szCs w:val="22"/>
              </w:rPr>
              <w:t>18143</w:t>
            </w:r>
          </w:p>
        </w:tc>
        <w:tc>
          <w:tcPr>
            <w:tcW w:w="0" w:type="auto"/>
            <w:vAlign w:val="center"/>
            <w:hideMark/>
          </w:tcPr>
          <w:p w14:paraId="1907A0FF" w14:textId="77777777" w:rsidR="0069698D" w:rsidRPr="00416C11" w:rsidRDefault="0069698D" w:rsidP="0069698D">
            <w:pPr>
              <w:rPr>
                <w:b w:val="0"/>
                <w:bCs w:val="0"/>
                <w:sz w:val="22"/>
                <w:szCs w:val="22"/>
              </w:rPr>
            </w:pPr>
            <w:r w:rsidRPr="00416C11">
              <w:rPr>
                <w:b w:val="0"/>
                <w:bCs w:val="0"/>
                <w:sz w:val="22"/>
                <w:szCs w:val="22"/>
              </w:rPr>
              <w:t xml:space="preserve">Monsanto Company (19??) Reasonable Grounds in Support of the Label Registration Request: ?Linuron|. (Unpublished study received Dec 23, 1969 under 524-285; CDL:004017-F) </w:t>
            </w:r>
          </w:p>
        </w:tc>
      </w:tr>
      <w:tr w:rsidR="0069698D" w:rsidRPr="00416C11" w14:paraId="0B06860F" w14:textId="77777777" w:rsidTr="0069698D">
        <w:trPr>
          <w:tblCellSpacing w:w="0" w:type="dxa"/>
        </w:trPr>
        <w:tc>
          <w:tcPr>
            <w:tcW w:w="0" w:type="auto"/>
            <w:hideMark/>
          </w:tcPr>
          <w:p w14:paraId="37D55941" w14:textId="77777777" w:rsidR="0069698D" w:rsidRPr="00416C11" w:rsidRDefault="0069698D" w:rsidP="0069698D">
            <w:pPr>
              <w:rPr>
                <w:b w:val="0"/>
                <w:bCs w:val="0"/>
                <w:sz w:val="22"/>
                <w:szCs w:val="22"/>
              </w:rPr>
            </w:pPr>
            <w:r w:rsidRPr="00416C11">
              <w:rPr>
                <w:b w:val="0"/>
                <w:bCs w:val="0"/>
                <w:sz w:val="22"/>
                <w:szCs w:val="22"/>
              </w:rPr>
              <w:t>18149</w:t>
            </w:r>
          </w:p>
        </w:tc>
        <w:tc>
          <w:tcPr>
            <w:tcW w:w="0" w:type="auto"/>
            <w:vAlign w:val="center"/>
            <w:hideMark/>
          </w:tcPr>
          <w:p w14:paraId="0ECDDF91" w14:textId="77777777" w:rsidR="0069698D" w:rsidRPr="00416C11" w:rsidRDefault="0069698D" w:rsidP="0069698D">
            <w:pPr>
              <w:rPr>
                <w:b w:val="0"/>
                <w:bCs w:val="0"/>
                <w:sz w:val="22"/>
                <w:szCs w:val="22"/>
              </w:rPr>
            </w:pPr>
            <w:r w:rsidRPr="00416C11">
              <w:rPr>
                <w:b w:val="0"/>
                <w:bCs w:val="0"/>
                <w:sz w:val="22"/>
                <w:szCs w:val="22"/>
              </w:rPr>
              <w:t xml:space="preserve">Fennell, J.J.; Bradley, L.M.; Bailey, M.A., Jr.; et al. (1968) Pre- emergence Herbicide Test--Grain Sorghum. (Unpublished study re- ceived Nov 20, 1968 under 352-270; prepared in cooperation with Kansas State Univ. of Agriculture and Applied Science, </w:t>
            </w:r>
            <w:r w:rsidRPr="00416C11">
              <w:rPr>
                <w:b w:val="0"/>
                <w:bCs w:val="0"/>
                <w:sz w:val="22"/>
                <w:szCs w:val="22"/>
              </w:rPr>
              <w:lastRenderedPageBreak/>
              <w:t xml:space="preserve">Agricul- tural Experiment Station, submitted by E.I. du Pont de Nemours &amp; Co., Wilmington, Del.; CDL:026689-A) </w:t>
            </w:r>
          </w:p>
        </w:tc>
      </w:tr>
      <w:tr w:rsidR="0069698D" w:rsidRPr="00416C11" w14:paraId="450451EF" w14:textId="77777777" w:rsidTr="0069698D">
        <w:trPr>
          <w:tblCellSpacing w:w="0" w:type="dxa"/>
        </w:trPr>
        <w:tc>
          <w:tcPr>
            <w:tcW w:w="0" w:type="auto"/>
            <w:hideMark/>
          </w:tcPr>
          <w:p w14:paraId="1451B2C3" w14:textId="77777777" w:rsidR="0069698D" w:rsidRPr="00416C11" w:rsidRDefault="0069698D" w:rsidP="0069698D">
            <w:pPr>
              <w:rPr>
                <w:b w:val="0"/>
                <w:bCs w:val="0"/>
                <w:sz w:val="22"/>
                <w:szCs w:val="22"/>
              </w:rPr>
            </w:pPr>
            <w:r w:rsidRPr="00416C11">
              <w:rPr>
                <w:b w:val="0"/>
                <w:bCs w:val="0"/>
                <w:sz w:val="22"/>
                <w:szCs w:val="22"/>
              </w:rPr>
              <w:lastRenderedPageBreak/>
              <w:t>18215</w:t>
            </w:r>
          </w:p>
        </w:tc>
        <w:tc>
          <w:tcPr>
            <w:tcW w:w="0" w:type="auto"/>
            <w:vAlign w:val="center"/>
            <w:hideMark/>
          </w:tcPr>
          <w:p w14:paraId="1D4396FE" w14:textId="77777777" w:rsidR="0069698D" w:rsidRPr="00416C11" w:rsidRDefault="0069698D" w:rsidP="0069698D">
            <w:pPr>
              <w:rPr>
                <w:b w:val="0"/>
                <w:bCs w:val="0"/>
                <w:sz w:val="22"/>
                <w:szCs w:val="22"/>
              </w:rPr>
            </w:pPr>
            <w:r w:rsidRPr="00416C11">
              <w:rPr>
                <w:b w:val="0"/>
                <w:bCs w:val="0"/>
                <w:sz w:val="22"/>
                <w:szCs w:val="22"/>
              </w:rPr>
              <w:t xml:space="preserve">E.I. du Pont de Nemours and Company (1962) Data Supporting Experimental Use of Lorox(R) Linuron Weed Killer in Combination with Surfactant for Post-emergence Weed Control in Field Corn (Grown for Grain Only). (Unpublished study received May 15, 1962 under 352-EX-60; CDL:123340-A) </w:t>
            </w:r>
          </w:p>
        </w:tc>
      </w:tr>
      <w:tr w:rsidR="0069698D" w:rsidRPr="00416C11" w14:paraId="7C443025" w14:textId="77777777" w:rsidTr="0069698D">
        <w:trPr>
          <w:tblCellSpacing w:w="0" w:type="dxa"/>
        </w:trPr>
        <w:tc>
          <w:tcPr>
            <w:tcW w:w="0" w:type="auto"/>
            <w:hideMark/>
          </w:tcPr>
          <w:p w14:paraId="51C8187D" w14:textId="77777777" w:rsidR="0069698D" w:rsidRPr="00416C11" w:rsidRDefault="0069698D" w:rsidP="0069698D">
            <w:pPr>
              <w:rPr>
                <w:b w:val="0"/>
                <w:bCs w:val="0"/>
                <w:sz w:val="22"/>
                <w:szCs w:val="22"/>
              </w:rPr>
            </w:pPr>
            <w:r w:rsidRPr="00416C11">
              <w:rPr>
                <w:b w:val="0"/>
                <w:bCs w:val="0"/>
                <w:sz w:val="22"/>
                <w:szCs w:val="22"/>
              </w:rPr>
              <w:t>18220</w:t>
            </w:r>
          </w:p>
        </w:tc>
        <w:tc>
          <w:tcPr>
            <w:tcW w:w="0" w:type="auto"/>
            <w:vAlign w:val="center"/>
            <w:hideMark/>
          </w:tcPr>
          <w:p w14:paraId="04604503" w14:textId="77777777" w:rsidR="0069698D" w:rsidRPr="00416C11" w:rsidRDefault="0069698D" w:rsidP="0069698D">
            <w:pPr>
              <w:rPr>
                <w:b w:val="0"/>
                <w:bCs w:val="0"/>
                <w:sz w:val="22"/>
                <w:szCs w:val="22"/>
              </w:rPr>
            </w:pPr>
            <w:r w:rsidRPr="00416C11">
              <w:rPr>
                <w:b w:val="0"/>
                <w:bCs w:val="0"/>
                <w:sz w:val="22"/>
                <w:szCs w:val="22"/>
              </w:rPr>
              <w:t xml:space="preserve">Launer, J.; Blanchard, K.L.; Meade, J.A.; et al. (1961) Data Sup- porting Recommendations for Lorox Weed Killer for Selective Weeding of Field Corn. (Unpublished study including letter dated Jul 10, 1961 from H.E. Rea to Reed W. Varner, received Oct 30, 1961 under 352-270; submitted by E.I. du Pont de Nemours &amp; Co., Wilmington, Del.; CDL:002864-A) </w:t>
            </w:r>
          </w:p>
        </w:tc>
      </w:tr>
      <w:tr w:rsidR="0069698D" w:rsidRPr="00416C11" w14:paraId="60EE753A" w14:textId="77777777" w:rsidTr="0069698D">
        <w:trPr>
          <w:tblCellSpacing w:w="0" w:type="dxa"/>
        </w:trPr>
        <w:tc>
          <w:tcPr>
            <w:tcW w:w="0" w:type="auto"/>
            <w:hideMark/>
          </w:tcPr>
          <w:p w14:paraId="5EF7F426" w14:textId="77777777" w:rsidR="0069698D" w:rsidRPr="00416C11" w:rsidRDefault="0069698D" w:rsidP="0069698D">
            <w:pPr>
              <w:rPr>
                <w:b w:val="0"/>
                <w:bCs w:val="0"/>
                <w:sz w:val="22"/>
                <w:szCs w:val="22"/>
              </w:rPr>
            </w:pPr>
            <w:r w:rsidRPr="00416C11">
              <w:rPr>
                <w:b w:val="0"/>
                <w:bCs w:val="0"/>
                <w:sz w:val="22"/>
                <w:szCs w:val="22"/>
              </w:rPr>
              <w:t>18270</w:t>
            </w:r>
          </w:p>
        </w:tc>
        <w:tc>
          <w:tcPr>
            <w:tcW w:w="0" w:type="auto"/>
            <w:vAlign w:val="center"/>
            <w:hideMark/>
          </w:tcPr>
          <w:p w14:paraId="695E479E" w14:textId="77777777" w:rsidR="0069698D" w:rsidRPr="00416C11" w:rsidRDefault="0069698D" w:rsidP="0069698D">
            <w:pPr>
              <w:rPr>
                <w:b w:val="0"/>
                <w:bCs w:val="0"/>
                <w:sz w:val="22"/>
                <w:szCs w:val="22"/>
              </w:rPr>
            </w:pPr>
            <w:r w:rsidRPr="00416C11">
              <w:rPr>
                <w:b w:val="0"/>
                <w:bCs w:val="0"/>
                <w:sz w:val="22"/>
                <w:szCs w:val="22"/>
              </w:rPr>
              <w:t xml:space="preserve">Monsanto Company (19??) Comparability Data Summary: Roundup + Lasso + Atrazine vs. Lasso + Atrazine Annual Weed Control. Summary of studies 227765-B through 227765-O. (Unpublished study received Jul 13, 1976 under 524-308; CDL:227765-A) </w:t>
            </w:r>
          </w:p>
        </w:tc>
      </w:tr>
      <w:tr w:rsidR="0069698D" w:rsidRPr="00416C11" w14:paraId="1391CD7D" w14:textId="77777777" w:rsidTr="0069698D">
        <w:trPr>
          <w:tblCellSpacing w:w="0" w:type="dxa"/>
        </w:trPr>
        <w:tc>
          <w:tcPr>
            <w:tcW w:w="0" w:type="auto"/>
            <w:hideMark/>
          </w:tcPr>
          <w:p w14:paraId="37142370" w14:textId="77777777" w:rsidR="0069698D" w:rsidRPr="00416C11" w:rsidRDefault="0069698D" w:rsidP="0069698D">
            <w:pPr>
              <w:rPr>
                <w:b w:val="0"/>
                <w:bCs w:val="0"/>
                <w:sz w:val="22"/>
                <w:szCs w:val="22"/>
              </w:rPr>
            </w:pPr>
            <w:r w:rsidRPr="00416C11">
              <w:rPr>
                <w:b w:val="0"/>
                <w:bCs w:val="0"/>
                <w:sz w:val="22"/>
                <w:szCs w:val="22"/>
              </w:rPr>
              <w:t>18271</w:t>
            </w:r>
          </w:p>
        </w:tc>
        <w:tc>
          <w:tcPr>
            <w:tcW w:w="0" w:type="auto"/>
            <w:vAlign w:val="center"/>
            <w:hideMark/>
          </w:tcPr>
          <w:p w14:paraId="1AA052B6" w14:textId="77777777" w:rsidR="0069698D" w:rsidRPr="00416C11" w:rsidRDefault="0069698D" w:rsidP="0069698D">
            <w:pPr>
              <w:rPr>
                <w:b w:val="0"/>
                <w:bCs w:val="0"/>
                <w:sz w:val="22"/>
                <w:szCs w:val="22"/>
              </w:rPr>
            </w:pPr>
            <w:r w:rsidRPr="00416C11">
              <w:rPr>
                <w:b w:val="0"/>
                <w:bCs w:val="0"/>
                <w:sz w:val="22"/>
                <w:szCs w:val="22"/>
              </w:rPr>
              <w:t xml:space="preserve">Serdy, ? (1975) Market Development Field Data Summary: Experiment No. 99. (Unpublished study received Jul 13, 1976 under 524-308; submitted by Monsanto Co., St. Louis, Mo.; CDL:227765-B) </w:t>
            </w:r>
          </w:p>
        </w:tc>
      </w:tr>
      <w:tr w:rsidR="0069698D" w:rsidRPr="00416C11" w14:paraId="22762856" w14:textId="77777777" w:rsidTr="0069698D">
        <w:trPr>
          <w:tblCellSpacing w:w="0" w:type="dxa"/>
        </w:trPr>
        <w:tc>
          <w:tcPr>
            <w:tcW w:w="0" w:type="auto"/>
            <w:hideMark/>
          </w:tcPr>
          <w:p w14:paraId="5B84DED1" w14:textId="77777777" w:rsidR="0069698D" w:rsidRPr="00416C11" w:rsidRDefault="0069698D" w:rsidP="0069698D">
            <w:pPr>
              <w:rPr>
                <w:b w:val="0"/>
                <w:bCs w:val="0"/>
                <w:sz w:val="22"/>
                <w:szCs w:val="22"/>
              </w:rPr>
            </w:pPr>
            <w:r w:rsidRPr="00416C11">
              <w:rPr>
                <w:b w:val="0"/>
                <w:bCs w:val="0"/>
                <w:sz w:val="22"/>
                <w:szCs w:val="22"/>
              </w:rPr>
              <w:t>18272</w:t>
            </w:r>
          </w:p>
        </w:tc>
        <w:tc>
          <w:tcPr>
            <w:tcW w:w="0" w:type="auto"/>
            <w:vAlign w:val="center"/>
            <w:hideMark/>
          </w:tcPr>
          <w:p w14:paraId="1364F0CA" w14:textId="77777777" w:rsidR="0069698D" w:rsidRPr="00416C11" w:rsidRDefault="0069698D" w:rsidP="0069698D">
            <w:pPr>
              <w:rPr>
                <w:b w:val="0"/>
                <w:bCs w:val="0"/>
                <w:sz w:val="22"/>
                <w:szCs w:val="22"/>
              </w:rPr>
            </w:pPr>
            <w:r w:rsidRPr="00416C11">
              <w:rPr>
                <w:b w:val="0"/>
                <w:bCs w:val="0"/>
                <w:sz w:val="22"/>
                <w:szCs w:val="22"/>
              </w:rPr>
              <w:t xml:space="preserve">Armstrng ?sic|, ? (1976) Market Development Field Data Summary: Ex- periment No. 208. (Unpublished study received Jul 13, 1976 un- der 524-308; submitted by Monsanto Co., St. Louis, Mo.; CDL: 227765-C) </w:t>
            </w:r>
          </w:p>
        </w:tc>
      </w:tr>
      <w:tr w:rsidR="0069698D" w:rsidRPr="00416C11" w14:paraId="38A5B67A" w14:textId="77777777" w:rsidTr="0069698D">
        <w:trPr>
          <w:tblCellSpacing w:w="0" w:type="dxa"/>
        </w:trPr>
        <w:tc>
          <w:tcPr>
            <w:tcW w:w="0" w:type="auto"/>
            <w:hideMark/>
          </w:tcPr>
          <w:p w14:paraId="29F63280" w14:textId="77777777" w:rsidR="0069698D" w:rsidRPr="00416C11" w:rsidRDefault="0069698D" w:rsidP="0069698D">
            <w:pPr>
              <w:rPr>
                <w:b w:val="0"/>
                <w:bCs w:val="0"/>
                <w:sz w:val="22"/>
                <w:szCs w:val="22"/>
              </w:rPr>
            </w:pPr>
            <w:r w:rsidRPr="00416C11">
              <w:rPr>
                <w:b w:val="0"/>
                <w:bCs w:val="0"/>
                <w:sz w:val="22"/>
                <w:szCs w:val="22"/>
              </w:rPr>
              <w:t>18273</w:t>
            </w:r>
          </w:p>
        </w:tc>
        <w:tc>
          <w:tcPr>
            <w:tcW w:w="0" w:type="auto"/>
            <w:vAlign w:val="center"/>
            <w:hideMark/>
          </w:tcPr>
          <w:p w14:paraId="64FC285F" w14:textId="77777777" w:rsidR="0069698D" w:rsidRPr="00416C11" w:rsidRDefault="0069698D" w:rsidP="0069698D">
            <w:pPr>
              <w:rPr>
                <w:b w:val="0"/>
                <w:bCs w:val="0"/>
                <w:sz w:val="22"/>
                <w:szCs w:val="22"/>
              </w:rPr>
            </w:pPr>
            <w:r w:rsidRPr="00416C11">
              <w:rPr>
                <w:b w:val="0"/>
                <w:bCs w:val="0"/>
                <w:sz w:val="22"/>
                <w:szCs w:val="22"/>
              </w:rPr>
              <w:t xml:space="preserve">Phillips, ? (1975) Market Development Field Data Summary: Experi- ment No. 1587. (Unpublished study received Jul 13, 1976 under 524-308; submitted by Monsanto Co., St. Louis, Mo.; CDL: 227765-D) </w:t>
            </w:r>
          </w:p>
        </w:tc>
      </w:tr>
      <w:tr w:rsidR="0069698D" w:rsidRPr="00416C11" w14:paraId="374A84A6" w14:textId="77777777" w:rsidTr="0069698D">
        <w:trPr>
          <w:tblCellSpacing w:w="0" w:type="dxa"/>
        </w:trPr>
        <w:tc>
          <w:tcPr>
            <w:tcW w:w="0" w:type="auto"/>
            <w:hideMark/>
          </w:tcPr>
          <w:p w14:paraId="48564AB9" w14:textId="77777777" w:rsidR="0069698D" w:rsidRPr="00416C11" w:rsidRDefault="0069698D" w:rsidP="0069698D">
            <w:pPr>
              <w:rPr>
                <w:b w:val="0"/>
                <w:bCs w:val="0"/>
                <w:sz w:val="22"/>
                <w:szCs w:val="22"/>
              </w:rPr>
            </w:pPr>
            <w:r w:rsidRPr="00416C11">
              <w:rPr>
                <w:b w:val="0"/>
                <w:bCs w:val="0"/>
                <w:sz w:val="22"/>
                <w:szCs w:val="22"/>
              </w:rPr>
              <w:t>18274</w:t>
            </w:r>
          </w:p>
        </w:tc>
        <w:tc>
          <w:tcPr>
            <w:tcW w:w="0" w:type="auto"/>
            <w:vAlign w:val="center"/>
            <w:hideMark/>
          </w:tcPr>
          <w:p w14:paraId="317D8455" w14:textId="77777777" w:rsidR="0069698D" w:rsidRPr="00416C11" w:rsidRDefault="0069698D" w:rsidP="0069698D">
            <w:pPr>
              <w:rPr>
                <w:b w:val="0"/>
                <w:bCs w:val="0"/>
                <w:sz w:val="22"/>
                <w:szCs w:val="22"/>
              </w:rPr>
            </w:pPr>
            <w:r w:rsidRPr="00416C11">
              <w:rPr>
                <w:b w:val="0"/>
                <w:bCs w:val="0"/>
                <w:sz w:val="22"/>
                <w:szCs w:val="22"/>
              </w:rPr>
              <w:t xml:space="preserve">Tripple, ? (1976) Market Development Field Data Summary: Experiment No. 1773. (Unpublished study received Jul 13, 1976 under 524- 308; submitted by Monsanto Co., St. Louis, Mo.; CDL:227765-E) </w:t>
            </w:r>
          </w:p>
        </w:tc>
      </w:tr>
      <w:tr w:rsidR="0069698D" w:rsidRPr="00416C11" w14:paraId="118450C6" w14:textId="77777777" w:rsidTr="0069698D">
        <w:trPr>
          <w:tblCellSpacing w:w="0" w:type="dxa"/>
        </w:trPr>
        <w:tc>
          <w:tcPr>
            <w:tcW w:w="0" w:type="auto"/>
            <w:hideMark/>
          </w:tcPr>
          <w:p w14:paraId="40CFB0FE" w14:textId="77777777" w:rsidR="0069698D" w:rsidRPr="00416C11" w:rsidRDefault="0069698D" w:rsidP="0069698D">
            <w:pPr>
              <w:rPr>
                <w:b w:val="0"/>
                <w:bCs w:val="0"/>
                <w:sz w:val="22"/>
                <w:szCs w:val="22"/>
              </w:rPr>
            </w:pPr>
            <w:r w:rsidRPr="00416C11">
              <w:rPr>
                <w:b w:val="0"/>
                <w:bCs w:val="0"/>
                <w:sz w:val="22"/>
                <w:szCs w:val="22"/>
              </w:rPr>
              <w:t>18275</w:t>
            </w:r>
          </w:p>
        </w:tc>
        <w:tc>
          <w:tcPr>
            <w:tcW w:w="0" w:type="auto"/>
            <w:vAlign w:val="center"/>
            <w:hideMark/>
          </w:tcPr>
          <w:p w14:paraId="7AC5CE32" w14:textId="77777777" w:rsidR="0069698D" w:rsidRPr="00416C11" w:rsidRDefault="0069698D" w:rsidP="0069698D">
            <w:pPr>
              <w:rPr>
                <w:b w:val="0"/>
                <w:bCs w:val="0"/>
                <w:sz w:val="22"/>
                <w:szCs w:val="22"/>
              </w:rPr>
            </w:pPr>
            <w:r w:rsidRPr="00416C11">
              <w:rPr>
                <w:b w:val="0"/>
                <w:bCs w:val="0"/>
                <w:sz w:val="22"/>
                <w:szCs w:val="22"/>
              </w:rPr>
              <w:t xml:space="preserve">Armstrng ?sic|, ? (1973) Market Development Field Data Summary: Ex- periment No. 2061. (Unpublished study received Jul 13, 1976 un- der 524-308; submitted by Monsanto Co., St. Louis, Mo.; CDL: 227765-F) </w:t>
            </w:r>
          </w:p>
        </w:tc>
      </w:tr>
      <w:tr w:rsidR="0069698D" w:rsidRPr="00416C11" w14:paraId="511DB198" w14:textId="77777777" w:rsidTr="0069698D">
        <w:trPr>
          <w:tblCellSpacing w:w="0" w:type="dxa"/>
        </w:trPr>
        <w:tc>
          <w:tcPr>
            <w:tcW w:w="0" w:type="auto"/>
            <w:hideMark/>
          </w:tcPr>
          <w:p w14:paraId="1C1B721B" w14:textId="77777777" w:rsidR="0069698D" w:rsidRPr="00416C11" w:rsidRDefault="0069698D" w:rsidP="0069698D">
            <w:pPr>
              <w:rPr>
                <w:b w:val="0"/>
                <w:bCs w:val="0"/>
                <w:sz w:val="22"/>
                <w:szCs w:val="22"/>
              </w:rPr>
            </w:pPr>
            <w:r w:rsidRPr="00416C11">
              <w:rPr>
                <w:b w:val="0"/>
                <w:bCs w:val="0"/>
                <w:sz w:val="22"/>
                <w:szCs w:val="22"/>
              </w:rPr>
              <w:t>18276</w:t>
            </w:r>
          </w:p>
        </w:tc>
        <w:tc>
          <w:tcPr>
            <w:tcW w:w="0" w:type="auto"/>
            <w:vAlign w:val="center"/>
            <w:hideMark/>
          </w:tcPr>
          <w:p w14:paraId="63F535CC" w14:textId="77777777" w:rsidR="0069698D" w:rsidRPr="00416C11" w:rsidRDefault="0069698D" w:rsidP="0069698D">
            <w:pPr>
              <w:rPr>
                <w:b w:val="0"/>
                <w:bCs w:val="0"/>
                <w:sz w:val="22"/>
                <w:szCs w:val="22"/>
              </w:rPr>
            </w:pPr>
            <w:r w:rsidRPr="00416C11">
              <w:rPr>
                <w:b w:val="0"/>
                <w:bCs w:val="0"/>
                <w:sz w:val="22"/>
                <w:szCs w:val="22"/>
              </w:rPr>
              <w:t xml:space="preserve">Armstrng ?sic|, ? (1973) Market Development Field Data Summary: Ex- periment No. 2062. (Unpublished study received Jul 13, 1976 un- der 524-308; submitted by Monsanto Co., St. Louis, Mo.; CDL: 227765-G) </w:t>
            </w:r>
          </w:p>
        </w:tc>
      </w:tr>
      <w:tr w:rsidR="0069698D" w:rsidRPr="00416C11" w14:paraId="57A3E0FE" w14:textId="77777777" w:rsidTr="0069698D">
        <w:trPr>
          <w:tblCellSpacing w:w="0" w:type="dxa"/>
        </w:trPr>
        <w:tc>
          <w:tcPr>
            <w:tcW w:w="0" w:type="auto"/>
            <w:hideMark/>
          </w:tcPr>
          <w:p w14:paraId="7B32EFED" w14:textId="77777777" w:rsidR="0069698D" w:rsidRPr="00416C11" w:rsidRDefault="0069698D" w:rsidP="0069698D">
            <w:pPr>
              <w:rPr>
                <w:b w:val="0"/>
                <w:bCs w:val="0"/>
                <w:sz w:val="22"/>
                <w:szCs w:val="22"/>
              </w:rPr>
            </w:pPr>
            <w:r w:rsidRPr="00416C11">
              <w:rPr>
                <w:b w:val="0"/>
                <w:bCs w:val="0"/>
                <w:sz w:val="22"/>
                <w:szCs w:val="22"/>
              </w:rPr>
              <w:t>18277</w:t>
            </w:r>
          </w:p>
        </w:tc>
        <w:tc>
          <w:tcPr>
            <w:tcW w:w="0" w:type="auto"/>
            <w:vAlign w:val="center"/>
            <w:hideMark/>
          </w:tcPr>
          <w:p w14:paraId="6C2B63E3" w14:textId="77777777" w:rsidR="0069698D" w:rsidRPr="00416C11" w:rsidRDefault="0069698D" w:rsidP="0069698D">
            <w:pPr>
              <w:rPr>
                <w:b w:val="0"/>
                <w:bCs w:val="0"/>
                <w:sz w:val="22"/>
                <w:szCs w:val="22"/>
              </w:rPr>
            </w:pPr>
            <w:r w:rsidRPr="00416C11">
              <w:rPr>
                <w:b w:val="0"/>
                <w:bCs w:val="0"/>
                <w:sz w:val="22"/>
                <w:szCs w:val="22"/>
              </w:rPr>
              <w:t xml:space="preserve">Baird, ? (1973) Market Development Field Data Summary: Experiment No. 2082. (Unpublished study received Jul 13, 1976 under 524- 308; submitted by Monsanto Co., St. Louis, Mo.; CDL:227765-H) </w:t>
            </w:r>
          </w:p>
        </w:tc>
      </w:tr>
      <w:tr w:rsidR="0069698D" w:rsidRPr="00416C11" w14:paraId="73169FA5" w14:textId="77777777" w:rsidTr="0069698D">
        <w:trPr>
          <w:tblCellSpacing w:w="0" w:type="dxa"/>
        </w:trPr>
        <w:tc>
          <w:tcPr>
            <w:tcW w:w="0" w:type="auto"/>
            <w:hideMark/>
          </w:tcPr>
          <w:p w14:paraId="44FB4EE8" w14:textId="77777777" w:rsidR="0069698D" w:rsidRPr="00416C11" w:rsidRDefault="0069698D" w:rsidP="0069698D">
            <w:pPr>
              <w:rPr>
                <w:b w:val="0"/>
                <w:bCs w:val="0"/>
                <w:sz w:val="22"/>
                <w:szCs w:val="22"/>
              </w:rPr>
            </w:pPr>
            <w:r w:rsidRPr="00416C11">
              <w:rPr>
                <w:b w:val="0"/>
                <w:bCs w:val="0"/>
                <w:sz w:val="22"/>
                <w:szCs w:val="22"/>
              </w:rPr>
              <w:t>18278</w:t>
            </w:r>
          </w:p>
        </w:tc>
        <w:tc>
          <w:tcPr>
            <w:tcW w:w="0" w:type="auto"/>
            <w:vAlign w:val="center"/>
            <w:hideMark/>
          </w:tcPr>
          <w:p w14:paraId="780F03ED" w14:textId="77777777" w:rsidR="0069698D" w:rsidRPr="00416C11" w:rsidRDefault="0069698D" w:rsidP="0069698D">
            <w:pPr>
              <w:rPr>
                <w:b w:val="0"/>
                <w:bCs w:val="0"/>
                <w:sz w:val="22"/>
                <w:szCs w:val="22"/>
              </w:rPr>
            </w:pPr>
            <w:r w:rsidRPr="00416C11">
              <w:rPr>
                <w:b w:val="0"/>
                <w:bCs w:val="0"/>
                <w:sz w:val="22"/>
                <w:szCs w:val="22"/>
              </w:rPr>
              <w:t xml:space="preserve">Meyer, ? (1976) Market Development Field Data Summary: Experiment No. 13803. (Unpublished study received Jul 13, 1976 under 524- 308; submitted by Monsanto Co., St. Louis, Mo.; CDL:227765-I) </w:t>
            </w:r>
          </w:p>
        </w:tc>
      </w:tr>
      <w:tr w:rsidR="0069698D" w:rsidRPr="00416C11" w14:paraId="08FCE1A1" w14:textId="77777777" w:rsidTr="0069698D">
        <w:trPr>
          <w:tblCellSpacing w:w="0" w:type="dxa"/>
        </w:trPr>
        <w:tc>
          <w:tcPr>
            <w:tcW w:w="0" w:type="auto"/>
            <w:hideMark/>
          </w:tcPr>
          <w:p w14:paraId="45F76338" w14:textId="77777777" w:rsidR="0069698D" w:rsidRPr="00416C11" w:rsidRDefault="0069698D" w:rsidP="0069698D">
            <w:pPr>
              <w:rPr>
                <w:b w:val="0"/>
                <w:bCs w:val="0"/>
                <w:sz w:val="22"/>
                <w:szCs w:val="22"/>
              </w:rPr>
            </w:pPr>
            <w:r w:rsidRPr="00416C11">
              <w:rPr>
                <w:b w:val="0"/>
                <w:bCs w:val="0"/>
                <w:sz w:val="22"/>
                <w:szCs w:val="22"/>
              </w:rPr>
              <w:lastRenderedPageBreak/>
              <w:t>18411</w:t>
            </w:r>
          </w:p>
        </w:tc>
        <w:tc>
          <w:tcPr>
            <w:tcW w:w="0" w:type="auto"/>
            <w:vAlign w:val="center"/>
            <w:hideMark/>
          </w:tcPr>
          <w:p w14:paraId="3EA632EF" w14:textId="77777777" w:rsidR="0069698D" w:rsidRPr="00416C11" w:rsidRDefault="0069698D" w:rsidP="0069698D">
            <w:pPr>
              <w:rPr>
                <w:b w:val="0"/>
                <w:bCs w:val="0"/>
                <w:sz w:val="22"/>
                <w:szCs w:val="22"/>
              </w:rPr>
            </w:pPr>
            <w:r w:rsidRPr="00416C11">
              <w:rPr>
                <w:b w:val="0"/>
                <w:bCs w:val="0"/>
                <w:sz w:val="22"/>
                <w:szCs w:val="22"/>
              </w:rPr>
              <w:t xml:space="preserve">Kirby, B.W.; Montgomery, B.W.; Wiese, A.F.; et al. (1972) Summary: Ortho Paraquat CL and Ortho Paraquat CL + Aatrex 80 W as a Post- emergence Directed Spray in Sorghum. (Unpublished study includ- ing letter dated Apr 3, 1972 from P.W. Santelmann to A.A. Whipp and report nos. 269-10, 222-40, 222-35..., received Jul 30, 1973 under 239-2186; prepared in cooperation with Texas A &amp; M Univ. and Oklahoma State Univ., Dept. of Agronomy, submitted by Chev- ron Chemical Co., Richmond, Calif.; CDL:008383-H) </w:t>
            </w:r>
          </w:p>
        </w:tc>
      </w:tr>
      <w:tr w:rsidR="0069698D" w:rsidRPr="00416C11" w14:paraId="03F26601" w14:textId="77777777" w:rsidTr="0069698D">
        <w:trPr>
          <w:tblCellSpacing w:w="0" w:type="dxa"/>
        </w:trPr>
        <w:tc>
          <w:tcPr>
            <w:tcW w:w="0" w:type="auto"/>
            <w:hideMark/>
          </w:tcPr>
          <w:p w14:paraId="6868990E" w14:textId="77777777" w:rsidR="0069698D" w:rsidRPr="00416C11" w:rsidRDefault="0069698D" w:rsidP="0069698D">
            <w:pPr>
              <w:rPr>
                <w:b w:val="0"/>
                <w:bCs w:val="0"/>
                <w:sz w:val="22"/>
                <w:szCs w:val="22"/>
              </w:rPr>
            </w:pPr>
            <w:r w:rsidRPr="00416C11">
              <w:rPr>
                <w:b w:val="0"/>
                <w:bCs w:val="0"/>
                <w:sz w:val="22"/>
                <w:szCs w:val="22"/>
              </w:rPr>
              <w:t>18412</w:t>
            </w:r>
          </w:p>
        </w:tc>
        <w:tc>
          <w:tcPr>
            <w:tcW w:w="0" w:type="auto"/>
            <w:vAlign w:val="center"/>
            <w:hideMark/>
          </w:tcPr>
          <w:p w14:paraId="0FC49770" w14:textId="77777777" w:rsidR="0069698D" w:rsidRPr="00416C11" w:rsidRDefault="0069698D" w:rsidP="0069698D">
            <w:pPr>
              <w:rPr>
                <w:b w:val="0"/>
                <w:bCs w:val="0"/>
                <w:sz w:val="22"/>
                <w:szCs w:val="22"/>
              </w:rPr>
            </w:pPr>
            <w:r w:rsidRPr="00416C11">
              <w:rPr>
                <w:b w:val="0"/>
                <w:bCs w:val="0"/>
                <w:sz w:val="22"/>
                <w:szCs w:val="22"/>
              </w:rPr>
              <w:t xml:space="preserve">Chevron Chemical Company (1971) Residue Tests in Grain Sorghum Re- sulting from Postemergence Directed Sprays of Paraquat Alone or a Tank-Mixture of Paraquat and Atrazine. Summary of studies 008383-J through 008383-Q. (Unpublished study received Jul 30, 1973 under 239-2186; CDL:008383-I) </w:t>
            </w:r>
          </w:p>
        </w:tc>
      </w:tr>
      <w:tr w:rsidR="0069698D" w:rsidRPr="00416C11" w14:paraId="1AA5C792" w14:textId="77777777" w:rsidTr="0069698D">
        <w:trPr>
          <w:tblCellSpacing w:w="0" w:type="dxa"/>
        </w:trPr>
        <w:tc>
          <w:tcPr>
            <w:tcW w:w="0" w:type="auto"/>
            <w:hideMark/>
          </w:tcPr>
          <w:p w14:paraId="053FDE54" w14:textId="77777777" w:rsidR="0069698D" w:rsidRPr="00416C11" w:rsidRDefault="0069698D" w:rsidP="0069698D">
            <w:pPr>
              <w:rPr>
                <w:b w:val="0"/>
                <w:bCs w:val="0"/>
                <w:sz w:val="22"/>
                <w:szCs w:val="22"/>
              </w:rPr>
            </w:pPr>
            <w:r w:rsidRPr="00416C11">
              <w:rPr>
                <w:b w:val="0"/>
                <w:bCs w:val="0"/>
                <w:sz w:val="22"/>
                <w:szCs w:val="22"/>
              </w:rPr>
              <w:t>18429</w:t>
            </w:r>
          </w:p>
        </w:tc>
        <w:tc>
          <w:tcPr>
            <w:tcW w:w="0" w:type="auto"/>
            <w:vAlign w:val="center"/>
            <w:hideMark/>
          </w:tcPr>
          <w:p w14:paraId="7E40E533" w14:textId="77777777" w:rsidR="0069698D" w:rsidRPr="00416C11" w:rsidRDefault="0069698D" w:rsidP="0069698D">
            <w:pPr>
              <w:rPr>
                <w:b w:val="0"/>
                <w:bCs w:val="0"/>
                <w:sz w:val="22"/>
                <w:szCs w:val="22"/>
              </w:rPr>
            </w:pPr>
            <w:r w:rsidRPr="00416C11">
              <w:rPr>
                <w:b w:val="0"/>
                <w:bCs w:val="0"/>
                <w:sz w:val="22"/>
                <w:szCs w:val="22"/>
              </w:rPr>
              <w:t xml:space="preserve">Parochetti, J.; Triplett, G.B.; Whitehead, J.D.; et al. (1972) Sum- mary: Ortho Paraquat CL + Princep 80W + Aatrex 80W as a Preemer- gence Treatment in No Till Corn. (Unpublished study received Jul 30, 1973 under 239-2186; submitted by Chevron Chemical Co., Richmond, Calif.; CDL:008383-AB) </w:t>
            </w:r>
          </w:p>
        </w:tc>
      </w:tr>
      <w:tr w:rsidR="0069698D" w:rsidRPr="00416C11" w14:paraId="44BB1DB6" w14:textId="77777777" w:rsidTr="0069698D">
        <w:trPr>
          <w:tblCellSpacing w:w="0" w:type="dxa"/>
        </w:trPr>
        <w:tc>
          <w:tcPr>
            <w:tcW w:w="0" w:type="auto"/>
            <w:hideMark/>
          </w:tcPr>
          <w:p w14:paraId="64E5F132" w14:textId="77777777" w:rsidR="0069698D" w:rsidRPr="00416C11" w:rsidRDefault="0069698D" w:rsidP="0069698D">
            <w:pPr>
              <w:rPr>
                <w:b w:val="0"/>
                <w:bCs w:val="0"/>
                <w:sz w:val="22"/>
                <w:szCs w:val="22"/>
              </w:rPr>
            </w:pPr>
            <w:r w:rsidRPr="00416C11">
              <w:rPr>
                <w:b w:val="0"/>
                <w:bCs w:val="0"/>
                <w:sz w:val="22"/>
                <w:szCs w:val="22"/>
              </w:rPr>
              <w:t>18430</w:t>
            </w:r>
          </w:p>
        </w:tc>
        <w:tc>
          <w:tcPr>
            <w:tcW w:w="0" w:type="auto"/>
            <w:vAlign w:val="center"/>
            <w:hideMark/>
          </w:tcPr>
          <w:p w14:paraId="6462FE1A" w14:textId="77777777" w:rsidR="0069698D" w:rsidRPr="00416C11" w:rsidRDefault="0069698D" w:rsidP="0069698D">
            <w:pPr>
              <w:rPr>
                <w:b w:val="0"/>
                <w:bCs w:val="0"/>
                <w:sz w:val="22"/>
                <w:szCs w:val="22"/>
              </w:rPr>
            </w:pPr>
            <w:r w:rsidRPr="00416C11">
              <w:rPr>
                <w:b w:val="0"/>
                <w:bCs w:val="0"/>
                <w:sz w:val="22"/>
                <w:szCs w:val="22"/>
              </w:rPr>
              <w:t xml:space="preserve">Chevron Chemical Company (1971) Summary of Residue Tests with a Tank-Mixture of Paraquat, Atrazine and Simazine Applied as a Preplant, Preemergence Spray in Corn. Summary of studies 008383-AD through 008383-AG. (Unpublished study received Jul 30, 1973 under 239-2186; CDL:008383-AC) </w:t>
            </w:r>
          </w:p>
        </w:tc>
      </w:tr>
      <w:tr w:rsidR="0069698D" w:rsidRPr="00416C11" w14:paraId="444E8021" w14:textId="77777777" w:rsidTr="0069698D">
        <w:trPr>
          <w:tblCellSpacing w:w="0" w:type="dxa"/>
        </w:trPr>
        <w:tc>
          <w:tcPr>
            <w:tcW w:w="0" w:type="auto"/>
            <w:hideMark/>
          </w:tcPr>
          <w:p w14:paraId="596FA908" w14:textId="77777777" w:rsidR="0069698D" w:rsidRPr="00416C11" w:rsidRDefault="0069698D" w:rsidP="0069698D">
            <w:pPr>
              <w:rPr>
                <w:b w:val="0"/>
                <w:bCs w:val="0"/>
                <w:sz w:val="22"/>
                <w:szCs w:val="22"/>
              </w:rPr>
            </w:pPr>
            <w:r w:rsidRPr="00416C11">
              <w:rPr>
                <w:b w:val="0"/>
                <w:bCs w:val="0"/>
                <w:sz w:val="22"/>
                <w:szCs w:val="22"/>
              </w:rPr>
              <w:t>18435</w:t>
            </w:r>
          </w:p>
        </w:tc>
        <w:tc>
          <w:tcPr>
            <w:tcW w:w="0" w:type="auto"/>
            <w:vAlign w:val="center"/>
            <w:hideMark/>
          </w:tcPr>
          <w:p w14:paraId="2BB4708C" w14:textId="77777777" w:rsidR="0069698D" w:rsidRPr="00416C11" w:rsidRDefault="0069698D" w:rsidP="0069698D">
            <w:pPr>
              <w:rPr>
                <w:b w:val="0"/>
                <w:bCs w:val="0"/>
                <w:sz w:val="22"/>
                <w:szCs w:val="22"/>
              </w:rPr>
            </w:pPr>
            <w:r w:rsidRPr="00416C11">
              <w:rPr>
                <w:b w:val="0"/>
                <w:bCs w:val="0"/>
                <w:sz w:val="22"/>
                <w:szCs w:val="22"/>
              </w:rPr>
              <w:t xml:space="preserve">Pate, D.A.; Dowker, C.C.; Hardcastle, W.S.; et al. (1972) Summary-- Performance Trials: Corn--Postemergence Directed Sprays of Paraquat CL or the Tank Mix of Paraquat CL + Aatrex (Atrazine). (Unpublished study including report nos. 424-7, 424-09, 424- 15..., received Jul 30, 1973 under 239-2186; submitted by Chevron Chemical Co., Richmond, Calif.; CDL:008383-AI) </w:t>
            </w:r>
          </w:p>
        </w:tc>
      </w:tr>
      <w:tr w:rsidR="0069698D" w:rsidRPr="00416C11" w14:paraId="7DBB8EB9" w14:textId="77777777" w:rsidTr="0069698D">
        <w:trPr>
          <w:tblCellSpacing w:w="0" w:type="dxa"/>
        </w:trPr>
        <w:tc>
          <w:tcPr>
            <w:tcW w:w="0" w:type="auto"/>
            <w:hideMark/>
          </w:tcPr>
          <w:p w14:paraId="12964097" w14:textId="77777777" w:rsidR="0069698D" w:rsidRPr="00416C11" w:rsidRDefault="0069698D" w:rsidP="0069698D">
            <w:pPr>
              <w:rPr>
                <w:b w:val="0"/>
                <w:bCs w:val="0"/>
                <w:sz w:val="22"/>
                <w:szCs w:val="22"/>
              </w:rPr>
            </w:pPr>
            <w:r w:rsidRPr="00416C11">
              <w:rPr>
                <w:b w:val="0"/>
                <w:bCs w:val="0"/>
                <w:sz w:val="22"/>
                <w:szCs w:val="22"/>
              </w:rPr>
              <w:t>18442</w:t>
            </w:r>
          </w:p>
        </w:tc>
        <w:tc>
          <w:tcPr>
            <w:tcW w:w="0" w:type="auto"/>
            <w:vAlign w:val="center"/>
            <w:hideMark/>
          </w:tcPr>
          <w:p w14:paraId="2938A917" w14:textId="77777777" w:rsidR="0069698D" w:rsidRPr="00416C11" w:rsidRDefault="0069698D" w:rsidP="0069698D">
            <w:pPr>
              <w:rPr>
                <w:b w:val="0"/>
                <w:bCs w:val="0"/>
                <w:sz w:val="22"/>
                <w:szCs w:val="22"/>
              </w:rPr>
            </w:pPr>
            <w:r w:rsidRPr="00416C11">
              <w:rPr>
                <w:b w:val="0"/>
                <w:bCs w:val="0"/>
                <w:sz w:val="22"/>
                <w:szCs w:val="22"/>
              </w:rPr>
              <w:t xml:space="preserve">Chevron Chemical Company (1973) Summary: Residues of Paraquat and Aatrex (Atrazine) in Corn Resulting from Post Emergence Directed Spray Applications of the Chemicals in a Tank Mix. Summary of studies 008383-AJ through 008383-AN. (Unpublished study re- ceived Jul 30, 1973 under 239-2186; CDL:008383-AP) </w:t>
            </w:r>
          </w:p>
        </w:tc>
      </w:tr>
      <w:tr w:rsidR="0069698D" w:rsidRPr="00416C11" w14:paraId="6462640B" w14:textId="77777777" w:rsidTr="0069698D">
        <w:trPr>
          <w:tblCellSpacing w:w="0" w:type="dxa"/>
        </w:trPr>
        <w:tc>
          <w:tcPr>
            <w:tcW w:w="0" w:type="auto"/>
            <w:hideMark/>
          </w:tcPr>
          <w:p w14:paraId="1F5F5854" w14:textId="77777777" w:rsidR="0069698D" w:rsidRPr="00416C11" w:rsidRDefault="0069698D" w:rsidP="0069698D">
            <w:pPr>
              <w:rPr>
                <w:b w:val="0"/>
                <w:bCs w:val="0"/>
                <w:sz w:val="22"/>
                <w:szCs w:val="22"/>
              </w:rPr>
            </w:pPr>
            <w:r w:rsidRPr="00416C11">
              <w:rPr>
                <w:b w:val="0"/>
                <w:bCs w:val="0"/>
                <w:sz w:val="22"/>
                <w:szCs w:val="22"/>
              </w:rPr>
              <w:t>18452</w:t>
            </w:r>
          </w:p>
        </w:tc>
        <w:tc>
          <w:tcPr>
            <w:tcW w:w="0" w:type="auto"/>
            <w:vAlign w:val="center"/>
            <w:hideMark/>
          </w:tcPr>
          <w:p w14:paraId="27CC5194" w14:textId="77777777" w:rsidR="0069698D" w:rsidRPr="00416C11" w:rsidRDefault="0069698D" w:rsidP="0069698D">
            <w:pPr>
              <w:rPr>
                <w:b w:val="0"/>
                <w:bCs w:val="0"/>
                <w:sz w:val="22"/>
                <w:szCs w:val="22"/>
              </w:rPr>
            </w:pPr>
            <w:r w:rsidRPr="00416C11">
              <w:rPr>
                <w:b w:val="0"/>
                <w:bCs w:val="0"/>
                <w:sz w:val="22"/>
                <w:szCs w:val="22"/>
              </w:rPr>
              <w:t xml:space="preserve">Frost, K.R., Jr. (1967) 1967 Corn Herbicide Field Evaluation--Small Plot Techniques. (Unpublished study received Feb 11, 1969 under 524-285; submitted by Monsanto Co., St. Louis, Mo.; CDL: 004014-AC) </w:t>
            </w:r>
          </w:p>
        </w:tc>
      </w:tr>
      <w:tr w:rsidR="0069698D" w:rsidRPr="00416C11" w14:paraId="3E125DD1" w14:textId="77777777" w:rsidTr="0069698D">
        <w:trPr>
          <w:tblCellSpacing w:w="0" w:type="dxa"/>
        </w:trPr>
        <w:tc>
          <w:tcPr>
            <w:tcW w:w="0" w:type="auto"/>
            <w:hideMark/>
          </w:tcPr>
          <w:p w14:paraId="2DA4EC90" w14:textId="77777777" w:rsidR="0069698D" w:rsidRPr="00416C11" w:rsidRDefault="0069698D" w:rsidP="0069698D">
            <w:pPr>
              <w:rPr>
                <w:b w:val="0"/>
                <w:bCs w:val="0"/>
                <w:sz w:val="22"/>
                <w:szCs w:val="22"/>
              </w:rPr>
            </w:pPr>
            <w:r w:rsidRPr="00416C11">
              <w:rPr>
                <w:b w:val="0"/>
                <w:bCs w:val="0"/>
                <w:sz w:val="22"/>
                <w:szCs w:val="22"/>
              </w:rPr>
              <w:t>18460</w:t>
            </w:r>
          </w:p>
        </w:tc>
        <w:tc>
          <w:tcPr>
            <w:tcW w:w="0" w:type="auto"/>
            <w:vAlign w:val="center"/>
            <w:hideMark/>
          </w:tcPr>
          <w:p w14:paraId="2B141FBD" w14:textId="77777777" w:rsidR="0069698D" w:rsidRPr="00416C11" w:rsidRDefault="0069698D" w:rsidP="0069698D">
            <w:pPr>
              <w:rPr>
                <w:b w:val="0"/>
                <w:bCs w:val="0"/>
                <w:sz w:val="22"/>
                <w:szCs w:val="22"/>
              </w:rPr>
            </w:pPr>
            <w:r w:rsidRPr="00416C11">
              <w:rPr>
                <w:b w:val="0"/>
                <w:bCs w:val="0"/>
                <w:sz w:val="22"/>
                <w:szCs w:val="22"/>
              </w:rPr>
              <w:t xml:space="preserve">Selleck, G.W. (1968) The Control of Weeds in Corn in Missouri. (Unpublished study received Feb 11, 1969 under 524-285; submit- ted by Monsanto Co., St. Louis, Mo.; CDL:004014-AM) </w:t>
            </w:r>
          </w:p>
        </w:tc>
      </w:tr>
      <w:tr w:rsidR="0069698D" w:rsidRPr="00416C11" w14:paraId="4FCB793F" w14:textId="77777777" w:rsidTr="0069698D">
        <w:trPr>
          <w:tblCellSpacing w:w="0" w:type="dxa"/>
        </w:trPr>
        <w:tc>
          <w:tcPr>
            <w:tcW w:w="0" w:type="auto"/>
            <w:hideMark/>
          </w:tcPr>
          <w:p w14:paraId="61A5F1B1" w14:textId="77777777" w:rsidR="0069698D" w:rsidRPr="00416C11" w:rsidRDefault="0069698D" w:rsidP="0069698D">
            <w:pPr>
              <w:rPr>
                <w:b w:val="0"/>
                <w:bCs w:val="0"/>
                <w:sz w:val="22"/>
                <w:szCs w:val="22"/>
              </w:rPr>
            </w:pPr>
            <w:r w:rsidRPr="00416C11">
              <w:rPr>
                <w:b w:val="0"/>
                <w:bCs w:val="0"/>
                <w:sz w:val="22"/>
                <w:szCs w:val="22"/>
              </w:rPr>
              <w:t>18472</w:t>
            </w:r>
          </w:p>
        </w:tc>
        <w:tc>
          <w:tcPr>
            <w:tcW w:w="0" w:type="auto"/>
            <w:vAlign w:val="center"/>
            <w:hideMark/>
          </w:tcPr>
          <w:p w14:paraId="3635FA2E" w14:textId="77777777" w:rsidR="0069698D" w:rsidRPr="00416C11" w:rsidRDefault="0069698D" w:rsidP="0069698D">
            <w:pPr>
              <w:rPr>
                <w:b w:val="0"/>
                <w:bCs w:val="0"/>
                <w:sz w:val="22"/>
                <w:szCs w:val="22"/>
              </w:rPr>
            </w:pPr>
            <w:r w:rsidRPr="00416C11">
              <w:rPr>
                <w:b w:val="0"/>
                <w:bCs w:val="0"/>
                <w:sz w:val="22"/>
                <w:szCs w:val="22"/>
              </w:rPr>
              <w:t xml:space="preserve">Selleck, G.W. (1968) Weed Control with Herbicides in Corn at Creighton, Nebraska, 1968. (Unpublished study received Feb 11, 1969 under 524-285; submitted by Monsanto Co., St. Louis, Mo.; CDL:004014-AZ) </w:t>
            </w:r>
          </w:p>
        </w:tc>
      </w:tr>
      <w:tr w:rsidR="0069698D" w:rsidRPr="00416C11" w14:paraId="2C96C74C" w14:textId="77777777" w:rsidTr="0069698D">
        <w:trPr>
          <w:tblCellSpacing w:w="0" w:type="dxa"/>
        </w:trPr>
        <w:tc>
          <w:tcPr>
            <w:tcW w:w="0" w:type="auto"/>
            <w:hideMark/>
          </w:tcPr>
          <w:p w14:paraId="4BF74B1D" w14:textId="77777777" w:rsidR="0069698D" w:rsidRPr="00416C11" w:rsidRDefault="0069698D" w:rsidP="0069698D">
            <w:pPr>
              <w:rPr>
                <w:b w:val="0"/>
                <w:bCs w:val="0"/>
                <w:sz w:val="22"/>
                <w:szCs w:val="22"/>
              </w:rPr>
            </w:pPr>
            <w:r w:rsidRPr="00416C11">
              <w:rPr>
                <w:b w:val="0"/>
                <w:bCs w:val="0"/>
                <w:sz w:val="22"/>
                <w:szCs w:val="22"/>
              </w:rPr>
              <w:t>18473</w:t>
            </w:r>
          </w:p>
        </w:tc>
        <w:tc>
          <w:tcPr>
            <w:tcW w:w="0" w:type="auto"/>
            <w:vAlign w:val="center"/>
            <w:hideMark/>
          </w:tcPr>
          <w:p w14:paraId="69098095" w14:textId="77777777" w:rsidR="0069698D" w:rsidRPr="00416C11" w:rsidRDefault="0069698D" w:rsidP="0069698D">
            <w:pPr>
              <w:rPr>
                <w:b w:val="0"/>
                <w:bCs w:val="0"/>
                <w:sz w:val="22"/>
                <w:szCs w:val="22"/>
              </w:rPr>
            </w:pPr>
            <w:r w:rsidRPr="00416C11">
              <w:rPr>
                <w:b w:val="0"/>
                <w:bCs w:val="0"/>
                <w:sz w:val="22"/>
                <w:szCs w:val="22"/>
              </w:rPr>
              <w:t xml:space="preserve">Monsanto Company (1966) Weed Control in Corn--1966. (Unpublished study received Feb 11, 1969 under 524-285; CDL:004014-BA) </w:t>
            </w:r>
          </w:p>
        </w:tc>
      </w:tr>
      <w:tr w:rsidR="0069698D" w:rsidRPr="00416C11" w14:paraId="4B3245FB" w14:textId="77777777" w:rsidTr="0069698D">
        <w:trPr>
          <w:tblCellSpacing w:w="0" w:type="dxa"/>
        </w:trPr>
        <w:tc>
          <w:tcPr>
            <w:tcW w:w="0" w:type="auto"/>
            <w:hideMark/>
          </w:tcPr>
          <w:p w14:paraId="2F68690E" w14:textId="77777777" w:rsidR="0069698D" w:rsidRPr="00416C11" w:rsidRDefault="0069698D" w:rsidP="0069698D">
            <w:pPr>
              <w:rPr>
                <w:b w:val="0"/>
                <w:bCs w:val="0"/>
                <w:sz w:val="22"/>
                <w:szCs w:val="22"/>
              </w:rPr>
            </w:pPr>
            <w:r w:rsidRPr="00416C11">
              <w:rPr>
                <w:b w:val="0"/>
                <w:bCs w:val="0"/>
                <w:sz w:val="22"/>
                <w:szCs w:val="22"/>
              </w:rPr>
              <w:lastRenderedPageBreak/>
              <w:t>18474</w:t>
            </w:r>
          </w:p>
        </w:tc>
        <w:tc>
          <w:tcPr>
            <w:tcW w:w="0" w:type="auto"/>
            <w:vAlign w:val="center"/>
            <w:hideMark/>
          </w:tcPr>
          <w:p w14:paraId="53930BA3" w14:textId="77777777" w:rsidR="0069698D" w:rsidRPr="00416C11" w:rsidRDefault="0069698D" w:rsidP="0069698D">
            <w:pPr>
              <w:rPr>
                <w:b w:val="0"/>
                <w:bCs w:val="0"/>
                <w:sz w:val="22"/>
                <w:szCs w:val="22"/>
              </w:rPr>
            </w:pPr>
            <w:r w:rsidRPr="00416C11">
              <w:rPr>
                <w:b w:val="0"/>
                <w:bCs w:val="0"/>
                <w:sz w:val="22"/>
                <w:szCs w:val="22"/>
              </w:rPr>
              <w:t xml:space="preserve">Duke, W.B. (1967) Herbicides for Zero Tillage Corn Production--a Preliminary Report. (Paper no. 792; unpublished study received Feb 11, 1969 under 524-285; prepared by Cornell Univ., Dept. of Agronomy, submitted by Monsanto Co., St. Louis, Mo.; CDL: 004014-BB) </w:t>
            </w:r>
          </w:p>
        </w:tc>
      </w:tr>
      <w:tr w:rsidR="0069698D" w:rsidRPr="00416C11" w14:paraId="772139AB" w14:textId="77777777" w:rsidTr="0069698D">
        <w:trPr>
          <w:tblCellSpacing w:w="0" w:type="dxa"/>
        </w:trPr>
        <w:tc>
          <w:tcPr>
            <w:tcW w:w="0" w:type="auto"/>
            <w:hideMark/>
          </w:tcPr>
          <w:p w14:paraId="62B378E3" w14:textId="77777777" w:rsidR="0069698D" w:rsidRPr="00416C11" w:rsidRDefault="0069698D" w:rsidP="0069698D">
            <w:pPr>
              <w:rPr>
                <w:b w:val="0"/>
                <w:bCs w:val="0"/>
                <w:sz w:val="22"/>
                <w:szCs w:val="22"/>
              </w:rPr>
            </w:pPr>
            <w:r w:rsidRPr="00416C11">
              <w:rPr>
                <w:b w:val="0"/>
                <w:bCs w:val="0"/>
                <w:sz w:val="22"/>
                <w:szCs w:val="22"/>
              </w:rPr>
              <w:t>18475</w:t>
            </w:r>
          </w:p>
        </w:tc>
        <w:tc>
          <w:tcPr>
            <w:tcW w:w="0" w:type="auto"/>
            <w:vAlign w:val="center"/>
            <w:hideMark/>
          </w:tcPr>
          <w:p w14:paraId="1A3179FA" w14:textId="77777777" w:rsidR="0069698D" w:rsidRPr="00416C11" w:rsidRDefault="0069698D" w:rsidP="0069698D">
            <w:pPr>
              <w:rPr>
                <w:b w:val="0"/>
                <w:bCs w:val="0"/>
                <w:sz w:val="22"/>
                <w:szCs w:val="22"/>
              </w:rPr>
            </w:pPr>
            <w:r w:rsidRPr="00416C11">
              <w:rPr>
                <w:b w:val="0"/>
                <w:bCs w:val="0"/>
                <w:sz w:val="22"/>
                <w:szCs w:val="22"/>
              </w:rPr>
              <w:t xml:space="preserve">Duke, W.B.; Jackson, R.H.; Spear, E.S. (1967) Preemergence Treat- ments for Weed Control in Corn--1967. (Unpublished study re- ceived Feb 11, 1969 under 524-285; submitted by Monsanto Co., St. Louis, Mo.; CDL:004014-BC) </w:t>
            </w:r>
          </w:p>
        </w:tc>
      </w:tr>
      <w:tr w:rsidR="0069698D" w:rsidRPr="00416C11" w14:paraId="6EDE3F32" w14:textId="77777777" w:rsidTr="0069698D">
        <w:trPr>
          <w:tblCellSpacing w:w="0" w:type="dxa"/>
        </w:trPr>
        <w:tc>
          <w:tcPr>
            <w:tcW w:w="0" w:type="auto"/>
            <w:hideMark/>
          </w:tcPr>
          <w:p w14:paraId="50AE4AC2" w14:textId="77777777" w:rsidR="0069698D" w:rsidRPr="00416C11" w:rsidRDefault="0069698D" w:rsidP="0069698D">
            <w:pPr>
              <w:rPr>
                <w:b w:val="0"/>
                <w:bCs w:val="0"/>
                <w:sz w:val="22"/>
                <w:szCs w:val="22"/>
              </w:rPr>
            </w:pPr>
            <w:r w:rsidRPr="00416C11">
              <w:rPr>
                <w:b w:val="0"/>
                <w:bCs w:val="0"/>
                <w:sz w:val="22"/>
                <w:szCs w:val="22"/>
              </w:rPr>
              <w:t>18476</w:t>
            </w:r>
          </w:p>
        </w:tc>
        <w:tc>
          <w:tcPr>
            <w:tcW w:w="0" w:type="auto"/>
            <w:vAlign w:val="center"/>
            <w:hideMark/>
          </w:tcPr>
          <w:p w14:paraId="4976D535" w14:textId="77777777" w:rsidR="0069698D" w:rsidRPr="00416C11" w:rsidRDefault="0069698D" w:rsidP="0069698D">
            <w:pPr>
              <w:rPr>
                <w:b w:val="0"/>
                <w:bCs w:val="0"/>
                <w:sz w:val="22"/>
                <w:szCs w:val="22"/>
              </w:rPr>
            </w:pPr>
            <w:r w:rsidRPr="00416C11">
              <w:rPr>
                <w:b w:val="0"/>
                <w:bCs w:val="0"/>
                <w:sz w:val="22"/>
                <w:szCs w:val="22"/>
              </w:rPr>
              <w:t xml:space="preserve">Monsanto Company (19??) ?Weed Control in Field Corn|. (Unpublished study received Feb 11, 1969 under 524-285; CDL:004014-BD) </w:t>
            </w:r>
          </w:p>
        </w:tc>
      </w:tr>
      <w:tr w:rsidR="0069698D" w:rsidRPr="00416C11" w14:paraId="53C59BA5" w14:textId="77777777" w:rsidTr="0069698D">
        <w:trPr>
          <w:tblCellSpacing w:w="0" w:type="dxa"/>
        </w:trPr>
        <w:tc>
          <w:tcPr>
            <w:tcW w:w="0" w:type="auto"/>
            <w:hideMark/>
          </w:tcPr>
          <w:p w14:paraId="5F2B6569" w14:textId="77777777" w:rsidR="0069698D" w:rsidRPr="00416C11" w:rsidRDefault="0069698D" w:rsidP="0069698D">
            <w:pPr>
              <w:rPr>
                <w:b w:val="0"/>
                <w:bCs w:val="0"/>
                <w:sz w:val="22"/>
                <w:szCs w:val="22"/>
              </w:rPr>
            </w:pPr>
            <w:r w:rsidRPr="00416C11">
              <w:rPr>
                <w:b w:val="0"/>
                <w:bCs w:val="0"/>
                <w:sz w:val="22"/>
                <w:szCs w:val="22"/>
              </w:rPr>
              <w:t>18478</w:t>
            </w:r>
          </w:p>
        </w:tc>
        <w:tc>
          <w:tcPr>
            <w:tcW w:w="0" w:type="auto"/>
            <w:vAlign w:val="center"/>
            <w:hideMark/>
          </w:tcPr>
          <w:p w14:paraId="1EDE5DEA" w14:textId="77777777" w:rsidR="0069698D" w:rsidRPr="00416C11" w:rsidRDefault="0069698D" w:rsidP="0069698D">
            <w:pPr>
              <w:rPr>
                <w:b w:val="0"/>
                <w:bCs w:val="0"/>
                <w:sz w:val="22"/>
                <w:szCs w:val="22"/>
              </w:rPr>
            </w:pPr>
            <w:r w:rsidRPr="00416C11">
              <w:rPr>
                <w:b w:val="0"/>
                <w:bCs w:val="0"/>
                <w:sz w:val="22"/>
                <w:szCs w:val="22"/>
              </w:rPr>
              <w:t xml:space="preserve">Monsanto Company (1967) ?Weed Control in Corn|. (Unpublished study received Feb 11, 1969 under 524-285; CDL:004014-BF) </w:t>
            </w:r>
          </w:p>
        </w:tc>
      </w:tr>
      <w:tr w:rsidR="0069698D" w:rsidRPr="00416C11" w14:paraId="2C1D1559" w14:textId="77777777" w:rsidTr="0069698D">
        <w:trPr>
          <w:tblCellSpacing w:w="0" w:type="dxa"/>
        </w:trPr>
        <w:tc>
          <w:tcPr>
            <w:tcW w:w="0" w:type="auto"/>
            <w:hideMark/>
          </w:tcPr>
          <w:p w14:paraId="5EF0E746" w14:textId="77777777" w:rsidR="0069698D" w:rsidRPr="00416C11" w:rsidRDefault="0069698D" w:rsidP="0069698D">
            <w:pPr>
              <w:rPr>
                <w:b w:val="0"/>
                <w:bCs w:val="0"/>
                <w:sz w:val="22"/>
                <w:szCs w:val="22"/>
              </w:rPr>
            </w:pPr>
            <w:r w:rsidRPr="00416C11">
              <w:rPr>
                <w:b w:val="0"/>
                <w:bCs w:val="0"/>
                <w:sz w:val="22"/>
                <w:szCs w:val="22"/>
              </w:rPr>
              <w:t>18479</w:t>
            </w:r>
          </w:p>
        </w:tc>
        <w:tc>
          <w:tcPr>
            <w:tcW w:w="0" w:type="auto"/>
            <w:vAlign w:val="center"/>
            <w:hideMark/>
          </w:tcPr>
          <w:p w14:paraId="5AE55C91" w14:textId="77777777" w:rsidR="0069698D" w:rsidRPr="00416C11" w:rsidRDefault="0069698D" w:rsidP="0069698D">
            <w:pPr>
              <w:rPr>
                <w:b w:val="0"/>
                <w:bCs w:val="0"/>
                <w:sz w:val="22"/>
                <w:szCs w:val="22"/>
              </w:rPr>
            </w:pPr>
            <w:r w:rsidRPr="00416C11">
              <w:rPr>
                <w:b w:val="0"/>
                <w:bCs w:val="0"/>
                <w:sz w:val="22"/>
                <w:szCs w:val="22"/>
              </w:rPr>
              <w:t xml:space="preserve">Monsanto Company (1967) ?Weed Control in Corn|. (Unpublished study received Feb 11, 1969 under 524-285; CDL:004014-BG) </w:t>
            </w:r>
          </w:p>
        </w:tc>
      </w:tr>
      <w:tr w:rsidR="0069698D" w:rsidRPr="00416C11" w14:paraId="0CD076A0" w14:textId="77777777" w:rsidTr="0069698D">
        <w:trPr>
          <w:tblCellSpacing w:w="0" w:type="dxa"/>
        </w:trPr>
        <w:tc>
          <w:tcPr>
            <w:tcW w:w="0" w:type="auto"/>
            <w:hideMark/>
          </w:tcPr>
          <w:p w14:paraId="72C8B5AB" w14:textId="77777777" w:rsidR="0069698D" w:rsidRPr="00416C11" w:rsidRDefault="0069698D" w:rsidP="0069698D">
            <w:pPr>
              <w:rPr>
                <w:b w:val="0"/>
                <w:bCs w:val="0"/>
                <w:sz w:val="22"/>
                <w:szCs w:val="22"/>
              </w:rPr>
            </w:pPr>
            <w:r w:rsidRPr="00416C11">
              <w:rPr>
                <w:b w:val="0"/>
                <w:bCs w:val="0"/>
                <w:sz w:val="22"/>
                <w:szCs w:val="22"/>
              </w:rPr>
              <w:t>18480</w:t>
            </w:r>
          </w:p>
        </w:tc>
        <w:tc>
          <w:tcPr>
            <w:tcW w:w="0" w:type="auto"/>
            <w:vAlign w:val="center"/>
            <w:hideMark/>
          </w:tcPr>
          <w:p w14:paraId="18EE661F" w14:textId="77777777" w:rsidR="0069698D" w:rsidRPr="00416C11" w:rsidRDefault="0069698D" w:rsidP="0069698D">
            <w:pPr>
              <w:rPr>
                <w:b w:val="0"/>
                <w:bCs w:val="0"/>
                <w:sz w:val="22"/>
                <w:szCs w:val="22"/>
              </w:rPr>
            </w:pPr>
            <w:r w:rsidRPr="00416C11">
              <w:rPr>
                <w:b w:val="0"/>
                <w:bCs w:val="0"/>
                <w:sz w:val="22"/>
                <w:szCs w:val="22"/>
              </w:rPr>
              <w:t xml:space="preserve">Althaus, R.E. (1968) (Weed Control on Corn Using Various Herbicides). (Unpublished study received Feb 11, 1969 under 524-285; submitted by Monsanto Co., St. Louis, Mo.; CDL:004014-BH) </w:t>
            </w:r>
          </w:p>
        </w:tc>
      </w:tr>
      <w:tr w:rsidR="0069698D" w:rsidRPr="00416C11" w14:paraId="2B7C5048" w14:textId="77777777" w:rsidTr="0069698D">
        <w:trPr>
          <w:tblCellSpacing w:w="0" w:type="dxa"/>
        </w:trPr>
        <w:tc>
          <w:tcPr>
            <w:tcW w:w="0" w:type="auto"/>
            <w:hideMark/>
          </w:tcPr>
          <w:p w14:paraId="346396EA" w14:textId="77777777" w:rsidR="0069698D" w:rsidRPr="00416C11" w:rsidRDefault="0069698D" w:rsidP="0069698D">
            <w:pPr>
              <w:rPr>
                <w:b w:val="0"/>
                <w:bCs w:val="0"/>
                <w:sz w:val="22"/>
                <w:szCs w:val="22"/>
              </w:rPr>
            </w:pPr>
            <w:r w:rsidRPr="00416C11">
              <w:rPr>
                <w:b w:val="0"/>
                <w:bCs w:val="0"/>
                <w:sz w:val="22"/>
                <w:szCs w:val="22"/>
              </w:rPr>
              <w:t>18481</w:t>
            </w:r>
          </w:p>
        </w:tc>
        <w:tc>
          <w:tcPr>
            <w:tcW w:w="0" w:type="auto"/>
            <w:vAlign w:val="center"/>
            <w:hideMark/>
          </w:tcPr>
          <w:p w14:paraId="6BA17116" w14:textId="77777777" w:rsidR="0069698D" w:rsidRPr="00416C11" w:rsidRDefault="0069698D" w:rsidP="0069698D">
            <w:pPr>
              <w:rPr>
                <w:b w:val="0"/>
                <w:bCs w:val="0"/>
                <w:sz w:val="22"/>
                <w:szCs w:val="22"/>
              </w:rPr>
            </w:pPr>
            <w:r w:rsidRPr="00416C11">
              <w:rPr>
                <w:b w:val="0"/>
                <w:bCs w:val="0"/>
                <w:sz w:val="22"/>
                <w:szCs w:val="22"/>
              </w:rPr>
              <w:t xml:space="preserve">Althaus, R.E. (1968) ?Weed Control on Corn Using Various Herbi- cides|. (Unpublished study received Feb 11, 1969 under 524-285; submitted by Monsanto Co., St. Louis, Mo.; CDL:004014-BI) </w:t>
            </w:r>
          </w:p>
        </w:tc>
      </w:tr>
      <w:tr w:rsidR="0069698D" w:rsidRPr="00416C11" w14:paraId="2906C173" w14:textId="77777777" w:rsidTr="0069698D">
        <w:trPr>
          <w:tblCellSpacing w:w="0" w:type="dxa"/>
        </w:trPr>
        <w:tc>
          <w:tcPr>
            <w:tcW w:w="0" w:type="auto"/>
            <w:hideMark/>
          </w:tcPr>
          <w:p w14:paraId="5B209439" w14:textId="77777777" w:rsidR="0069698D" w:rsidRPr="00416C11" w:rsidRDefault="0069698D" w:rsidP="0069698D">
            <w:pPr>
              <w:rPr>
                <w:b w:val="0"/>
                <w:bCs w:val="0"/>
                <w:sz w:val="22"/>
                <w:szCs w:val="22"/>
              </w:rPr>
            </w:pPr>
            <w:r w:rsidRPr="00416C11">
              <w:rPr>
                <w:b w:val="0"/>
                <w:bCs w:val="0"/>
                <w:sz w:val="22"/>
                <w:szCs w:val="22"/>
              </w:rPr>
              <w:t>18483</w:t>
            </w:r>
          </w:p>
        </w:tc>
        <w:tc>
          <w:tcPr>
            <w:tcW w:w="0" w:type="auto"/>
            <w:vAlign w:val="center"/>
            <w:hideMark/>
          </w:tcPr>
          <w:p w14:paraId="0BE34625" w14:textId="77777777" w:rsidR="0069698D" w:rsidRPr="00416C11" w:rsidRDefault="0069698D" w:rsidP="0069698D">
            <w:pPr>
              <w:rPr>
                <w:b w:val="0"/>
                <w:bCs w:val="0"/>
                <w:sz w:val="22"/>
                <w:szCs w:val="22"/>
              </w:rPr>
            </w:pPr>
            <w:r w:rsidRPr="00416C11">
              <w:rPr>
                <w:b w:val="0"/>
                <w:bCs w:val="0"/>
                <w:sz w:val="22"/>
                <w:szCs w:val="22"/>
              </w:rPr>
              <w:t xml:space="preserve">Monsanto Company (19??) Field Corn--DeKalb XL-45. (Unpublished study received Feb 11, 1969 under 524-285; CDL:004014-BL) </w:t>
            </w:r>
          </w:p>
        </w:tc>
      </w:tr>
      <w:tr w:rsidR="0069698D" w:rsidRPr="00416C11" w14:paraId="6BC50BBF" w14:textId="77777777" w:rsidTr="0069698D">
        <w:trPr>
          <w:tblCellSpacing w:w="0" w:type="dxa"/>
        </w:trPr>
        <w:tc>
          <w:tcPr>
            <w:tcW w:w="0" w:type="auto"/>
            <w:hideMark/>
          </w:tcPr>
          <w:p w14:paraId="0338219D" w14:textId="77777777" w:rsidR="0069698D" w:rsidRPr="00416C11" w:rsidRDefault="0069698D" w:rsidP="0069698D">
            <w:pPr>
              <w:rPr>
                <w:b w:val="0"/>
                <w:bCs w:val="0"/>
                <w:sz w:val="22"/>
                <w:szCs w:val="22"/>
              </w:rPr>
            </w:pPr>
            <w:r w:rsidRPr="00416C11">
              <w:rPr>
                <w:b w:val="0"/>
                <w:bCs w:val="0"/>
                <w:sz w:val="22"/>
                <w:szCs w:val="22"/>
              </w:rPr>
              <w:t>18489</w:t>
            </w:r>
          </w:p>
        </w:tc>
        <w:tc>
          <w:tcPr>
            <w:tcW w:w="0" w:type="auto"/>
            <w:vAlign w:val="center"/>
            <w:hideMark/>
          </w:tcPr>
          <w:p w14:paraId="1B6E266E" w14:textId="77777777" w:rsidR="0069698D" w:rsidRPr="00416C11" w:rsidRDefault="0069698D" w:rsidP="0069698D">
            <w:pPr>
              <w:rPr>
                <w:b w:val="0"/>
                <w:bCs w:val="0"/>
                <w:sz w:val="22"/>
                <w:szCs w:val="22"/>
              </w:rPr>
            </w:pPr>
            <w:r w:rsidRPr="00416C11">
              <w:rPr>
                <w:b w:val="0"/>
                <w:bCs w:val="0"/>
                <w:sz w:val="22"/>
                <w:szCs w:val="22"/>
              </w:rPr>
              <w:t xml:space="preserve">Upchurch, R.P. (1968) Preemergence Activity of CP-7747, 50144, 58808, Atrazine and CP-50144 Combinations on Specific Weed Nurs- ery Blocks during Spring 1968 at the St. Charles Farm: Test H68-805. (Unpublished study received Feb 11, 1969 under 524- 285; submitted by Monsanto Co., Summit, N.J.; CDL:004014-BR) </w:t>
            </w:r>
          </w:p>
        </w:tc>
      </w:tr>
      <w:tr w:rsidR="0069698D" w:rsidRPr="00416C11" w14:paraId="2EB681F4" w14:textId="77777777" w:rsidTr="0069698D">
        <w:trPr>
          <w:tblCellSpacing w:w="0" w:type="dxa"/>
        </w:trPr>
        <w:tc>
          <w:tcPr>
            <w:tcW w:w="0" w:type="auto"/>
            <w:hideMark/>
          </w:tcPr>
          <w:p w14:paraId="0160A1AA" w14:textId="77777777" w:rsidR="0069698D" w:rsidRPr="00416C11" w:rsidRDefault="0069698D" w:rsidP="0069698D">
            <w:pPr>
              <w:rPr>
                <w:b w:val="0"/>
                <w:bCs w:val="0"/>
                <w:sz w:val="22"/>
                <w:szCs w:val="22"/>
              </w:rPr>
            </w:pPr>
            <w:r w:rsidRPr="00416C11">
              <w:rPr>
                <w:b w:val="0"/>
                <w:bCs w:val="0"/>
                <w:sz w:val="22"/>
                <w:szCs w:val="22"/>
              </w:rPr>
              <w:t>18529</w:t>
            </w:r>
          </w:p>
        </w:tc>
        <w:tc>
          <w:tcPr>
            <w:tcW w:w="0" w:type="auto"/>
            <w:vAlign w:val="center"/>
            <w:hideMark/>
          </w:tcPr>
          <w:p w14:paraId="7326B339" w14:textId="77777777" w:rsidR="0069698D" w:rsidRPr="00416C11" w:rsidRDefault="0069698D" w:rsidP="0069698D">
            <w:pPr>
              <w:rPr>
                <w:b w:val="0"/>
                <w:bCs w:val="0"/>
                <w:sz w:val="22"/>
                <w:szCs w:val="22"/>
              </w:rPr>
            </w:pPr>
            <w:r w:rsidRPr="00416C11">
              <w:rPr>
                <w:b w:val="0"/>
                <w:bCs w:val="0"/>
                <w:sz w:val="22"/>
                <w:szCs w:val="22"/>
              </w:rPr>
              <w:t xml:space="preserve">Kincaid, L.R.; Dorrance, G. (1963) Herbicidal Effectiveness of C- 2059 and Tenoran (C-1983) Applied Alone and in Combination with Other Herbicides on Crops and Weed Pests: Research Report No. 13. (Unpublished study received Jul 24, 1968 under 8F0649; prepared in cooperation with Cornell Univ., submitted by Ciba Agrochemical Co., Summit, N.J.; CDL:091130-A) </w:t>
            </w:r>
          </w:p>
        </w:tc>
      </w:tr>
      <w:tr w:rsidR="0069698D" w:rsidRPr="00416C11" w14:paraId="28A41520" w14:textId="77777777" w:rsidTr="0069698D">
        <w:trPr>
          <w:tblCellSpacing w:w="0" w:type="dxa"/>
        </w:trPr>
        <w:tc>
          <w:tcPr>
            <w:tcW w:w="0" w:type="auto"/>
            <w:hideMark/>
          </w:tcPr>
          <w:p w14:paraId="2AA43067" w14:textId="77777777" w:rsidR="0069698D" w:rsidRPr="00416C11" w:rsidRDefault="0069698D" w:rsidP="0069698D">
            <w:pPr>
              <w:rPr>
                <w:b w:val="0"/>
                <w:bCs w:val="0"/>
                <w:sz w:val="22"/>
                <w:szCs w:val="22"/>
              </w:rPr>
            </w:pPr>
            <w:r w:rsidRPr="00416C11">
              <w:rPr>
                <w:b w:val="0"/>
                <w:bCs w:val="0"/>
                <w:sz w:val="22"/>
                <w:szCs w:val="22"/>
              </w:rPr>
              <w:t>18708</w:t>
            </w:r>
          </w:p>
        </w:tc>
        <w:tc>
          <w:tcPr>
            <w:tcW w:w="0" w:type="auto"/>
            <w:vAlign w:val="center"/>
            <w:hideMark/>
          </w:tcPr>
          <w:p w14:paraId="77E1B32F" w14:textId="77777777" w:rsidR="0069698D" w:rsidRPr="00416C11" w:rsidRDefault="0069698D" w:rsidP="0069698D">
            <w:pPr>
              <w:rPr>
                <w:b w:val="0"/>
                <w:bCs w:val="0"/>
                <w:sz w:val="22"/>
                <w:szCs w:val="22"/>
              </w:rPr>
            </w:pPr>
            <w:r w:rsidRPr="00416C11">
              <w:rPr>
                <w:b w:val="0"/>
                <w:bCs w:val="0"/>
                <w:sz w:val="22"/>
                <w:szCs w:val="22"/>
              </w:rPr>
              <w:t xml:space="preserve">Whitworth, J.W. (1975) Results of 1975 Herbicide Screening Trials...: Test No. 10656. (Unpublished study received Feb 18, 1977 under 100-583; prepared by New Mexico State Univ., Agricultural Experiment Station, Plant Science Research Center, submit- ted by Ciba-Geigy Corp., Greensboro, N.C.; CDL:228107-BA) </w:t>
            </w:r>
          </w:p>
        </w:tc>
      </w:tr>
      <w:tr w:rsidR="0069698D" w:rsidRPr="00416C11" w14:paraId="1FC86096" w14:textId="77777777" w:rsidTr="0069698D">
        <w:trPr>
          <w:tblCellSpacing w:w="0" w:type="dxa"/>
        </w:trPr>
        <w:tc>
          <w:tcPr>
            <w:tcW w:w="0" w:type="auto"/>
            <w:hideMark/>
          </w:tcPr>
          <w:p w14:paraId="39CB3AA0" w14:textId="77777777" w:rsidR="0069698D" w:rsidRPr="00416C11" w:rsidRDefault="0069698D" w:rsidP="0069698D">
            <w:pPr>
              <w:rPr>
                <w:b w:val="0"/>
                <w:bCs w:val="0"/>
                <w:sz w:val="22"/>
                <w:szCs w:val="22"/>
              </w:rPr>
            </w:pPr>
            <w:r w:rsidRPr="00416C11">
              <w:rPr>
                <w:b w:val="0"/>
                <w:bCs w:val="0"/>
                <w:sz w:val="22"/>
                <w:szCs w:val="22"/>
              </w:rPr>
              <w:t>18710</w:t>
            </w:r>
          </w:p>
        </w:tc>
        <w:tc>
          <w:tcPr>
            <w:tcW w:w="0" w:type="auto"/>
            <w:vAlign w:val="center"/>
            <w:hideMark/>
          </w:tcPr>
          <w:p w14:paraId="4494E956" w14:textId="77777777" w:rsidR="0069698D" w:rsidRPr="00416C11" w:rsidRDefault="0069698D" w:rsidP="0069698D">
            <w:pPr>
              <w:rPr>
                <w:b w:val="0"/>
                <w:bCs w:val="0"/>
                <w:sz w:val="22"/>
                <w:szCs w:val="22"/>
              </w:rPr>
            </w:pPr>
            <w:r w:rsidRPr="00416C11">
              <w:rPr>
                <w:b w:val="0"/>
                <w:bCs w:val="0"/>
                <w:sz w:val="22"/>
                <w:szCs w:val="22"/>
              </w:rPr>
              <w:t xml:space="preserve">Ilnicki, R.D. (1975) Weed Control in Corn--1975: Test No. 10719. (Unpublished study received Feb 18, 1977 under 100-583; submit- ted by Ciba-Geigy Corp., Greensboro, N.C.; CDL:228112-N) </w:t>
            </w:r>
          </w:p>
        </w:tc>
      </w:tr>
      <w:tr w:rsidR="0069698D" w:rsidRPr="00416C11" w14:paraId="131049F5" w14:textId="77777777" w:rsidTr="0069698D">
        <w:trPr>
          <w:tblCellSpacing w:w="0" w:type="dxa"/>
        </w:trPr>
        <w:tc>
          <w:tcPr>
            <w:tcW w:w="0" w:type="auto"/>
            <w:hideMark/>
          </w:tcPr>
          <w:p w14:paraId="652E13E3" w14:textId="77777777" w:rsidR="0069698D" w:rsidRPr="00416C11" w:rsidRDefault="0069698D" w:rsidP="0069698D">
            <w:pPr>
              <w:rPr>
                <w:b w:val="0"/>
                <w:bCs w:val="0"/>
                <w:sz w:val="22"/>
                <w:szCs w:val="22"/>
              </w:rPr>
            </w:pPr>
            <w:r w:rsidRPr="00416C11">
              <w:rPr>
                <w:b w:val="0"/>
                <w:bCs w:val="0"/>
                <w:sz w:val="22"/>
                <w:szCs w:val="22"/>
              </w:rPr>
              <w:lastRenderedPageBreak/>
              <w:t>18711</w:t>
            </w:r>
          </w:p>
        </w:tc>
        <w:tc>
          <w:tcPr>
            <w:tcW w:w="0" w:type="auto"/>
            <w:vAlign w:val="center"/>
            <w:hideMark/>
          </w:tcPr>
          <w:p w14:paraId="33BDCA8D" w14:textId="77777777" w:rsidR="0069698D" w:rsidRPr="00416C11" w:rsidRDefault="0069698D" w:rsidP="0069698D">
            <w:pPr>
              <w:rPr>
                <w:b w:val="0"/>
                <w:bCs w:val="0"/>
                <w:sz w:val="22"/>
                <w:szCs w:val="22"/>
              </w:rPr>
            </w:pPr>
            <w:r w:rsidRPr="00416C11">
              <w:rPr>
                <w:b w:val="0"/>
                <w:bCs w:val="0"/>
                <w:sz w:val="22"/>
                <w:szCs w:val="22"/>
              </w:rPr>
              <w:t xml:space="preserve">Russ, O.G. (1975) Weed Control Research Plot Data: Test No. 10572. (Unpublished study received Feb 18, 1977 under 100-583; prepared by Kansas State Univ., submitted by Ciba-Geigy Corp., Greens- boro, N.C.; CDL:228112-AA) </w:t>
            </w:r>
          </w:p>
        </w:tc>
      </w:tr>
      <w:tr w:rsidR="0069698D" w:rsidRPr="00416C11" w14:paraId="295FA95C" w14:textId="77777777" w:rsidTr="0069698D">
        <w:trPr>
          <w:tblCellSpacing w:w="0" w:type="dxa"/>
        </w:trPr>
        <w:tc>
          <w:tcPr>
            <w:tcW w:w="0" w:type="auto"/>
            <w:hideMark/>
          </w:tcPr>
          <w:p w14:paraId="72F20176" w14:textId="77777777" w:rsidR="0069698D" w:rsidRPr="00416C11" w:rsidRDefault="0069698D" w:rsidP="0069698D">
            <w:pPr>
              <w:rPr>
                <w:b w:val="0"/>
                <w:bCs w:val="0"/>
                <w:sz w:val="22"/>
                <w:szCs w:val="22"/>
              </w:rPr>
            </w:pPr>
            <w:r w:rsidRPr="00416C11">
              <w:rPr>
                <w:b w:val="0"/>
                <w:bCs w:val="0"/>
                <w:sz w:val="22"/>
                <w:szCs w:val="22"/>
              </w:rPr>
              <w:t>18713</w:t>
            </w:r>
          </w:p>
        </w:tc>
        <w:tc>
          <w:tcPr>
            <w:tcW w:w="0" w:type="auto"/>
            <w:vAlign w:val="center"/>
            <w:hideMark/>
          </w:tcPr>
          <w:p w14:paraId="492EF451" w14:textId="77777777" w:rsidR="0069698D" w:rsidRPr="00416C11" w:rsidRDefault="0069698D" w:rsidP="0069698D">
            <w:pPr>
              <w:rPr>
                <w:b w:val="0"/>
                <w:bCs w:val="0"/>
                <w:sz w:val="22"/>
                <w:szCs w:val="22"/>
              </w:rPr>
            </w:pPr>
            <w:r w:rsidRPr="00416C11">
              <w:rPr>
                <w:b w:val="0"/>
                <w:bCs w:val="0"/>
                <w:sz w:val="22"/>
                <w:szCs w:val="22"/>
              </w:rPr>
              <w:t xml:space="preserve">Schrib, J. (1975) Corn PPI: Test No. 10648. (Unpublished study re- ceived Feb 18, 1977 under 100-583; prepared by Texas A &amp; M Univ., Agricultural Experiment Station, submitted by Ciba-Geigy Corp., Greensboro, N.C.; CDL:228112-AI) </w:t>
            </w:r>
          </w:p>
        </w:tc>
      </w:tr>
      <w:tr w:rsidR="0069698D" w:rsidRPr="00416C11" w14:paraId="5A4657D3" w14:textId="77777777" w:rsidTr="0069698D">
        <w:trPr>
          <w:tblCellSpacing w:w="0" w:type="dxa"/>
        </w:trPr>
        <w:tc>
          <w:tcPr>
            <w:tcW w:w="0" w:type="auto"/>
            <w:hideMark/>
          </w:tcPr>
          <w:p w14:paraId="55F0F168" w14:textId="77777777" w:rsidR="0069698D" w:rsidRPr="00416C11" w:rsidRDefault="0069698D" w:rsidP="0069698D">
            <w:pPr>
              <w:rPr>
                <w:b w:val="0"/>
                <w:bCs w:val="0"/>
                <w:sz w:val="22"/>
                <w:szCs w:val="22"/>
              </w:rPr>
            </w:pPr>
            <w:r w:rsidRPr="00416C11">
              <w:rPr>
                <w:b w:val="0"/>
                <w:bCs w:val="0"/>
                <w:sz w:val="22"/>
                <w:szCs w:val="22"/>
              </w:rPr>
              <w:t>18714</w:t>
            </w:r>
          </w:p>
        </w:tc>
        <w:tc>
          <w:tcPr>
            <w:tcW w:w="0" w:type="auto"/>
            <w:vAlign w:val="center"/>
            <w:hideMark/>
          </w:tcPr>
          <w:p w14:paraId="176A0B75" w14:textId="77777777" w:rsidR="0069698D" w:rsidRPr="00416C11" w:rsidRDefault="0069698D" w:rsidP="0069698D">
            <w:pPr>
              <w:rPr>
                <w:b w:val="0"/>
                <w:bCs w:val="0"/>
                <w:sz w:val="22"/>
                <w:szCs w:val="22"/>
              </w:rPr>
            </w:pPr>
            <w:r w:rsidRPr="00416C11">
              <w:rPr>
                <w:b w:val="0"/>
                <w:bCs w:val="0"/>
                <w:sz w:val="22"/>
                <w:szCs w:val="22"/>
              </w:rPr>
              <w:t xml:space="preserve">Miller, G.R.; Ford, H.J. (1975) Herbicide Performance on Corn at Lamberton, Minnesota in 1975: Test No. 10571. (Unpublished study received Feb 18, 1977 under 100-583; prepared by Univ. of Minnesota, Agricultural Experiment Station, Dept. of Agronomy and Plant Genetics, submitted by Ciba-Geigy Corp., Greensboro, N.C.; CDL:228112-AV) </w:t>
            </w:r>
          </w:p>
        </w:tc>
      </w:tr>
      <w:tr w:rsidR="0069698D" w:rsidRPr="00416C11" w14:paraId="4E461891" w14:textId="77777777" w:rsidTr="0069698D">
        <w:trPr>
          <w:tblCellSpacing w:w="0" w:type="dxa"/>
        </w:trPr>
        <w:tc>
          <w:tcPr>
            <w:tcW w:w="0" w:type="auto"/>
            <w:hideMark/>
          </w:tcPr>
          <w:p w14:paraId="57A42F10" w14:textId="77777777" w:rsidR="0069698D" w:rsidRPr="00416C11" w:rsidRDefault="0069698D" w:rsidP="0069698D">
            <w:pPr>
              <w:rPr>
                <w:b w:val="0"/>
                <w:bCs w:val="0"/>
                <w:sz w:val="22"/>
                <w:szCs w:val="22"/>
              </w:rPr>
            </w:pPr>
            <w:r w:rsidRPr="00416C11">
              <w:rPr>
                <w:b w:val="0"/>
                <w:bCs w:val="0"/>
                <w:sz w:val="22"/>
                <w:szCs w:val="22"/>
              </w:rPr>
              <w:t>18715</w:t>
            </w:r>
          </w:p>
        </w:tc>
        <w:tc>
          <w:tcPr>
            <w:tcW w:w="0" w:type="auto"/>
            <w:vAlign w:val="center"/>
            <w:hideMark/>
          </w:tcPr>
          <w:p w14:paraId="50AE6ADA" w14:textId="77777777" w:rsidR="0069698D" w:rsidRPr="00416C11" w:rsidRDefault="0069698D" w:rsidP="0069698D">
            <w:pPr>
              <w:rPr>
                <w:b w:val="0"/>
                <w:bCs w:val="0"/>
                <w:sz w:val="22"/>
                <w:szCs w:val="22"/>
              </w:rPr>
            </w:pPr>
            <w:r w:rsidRPr="00416C11">
              <w:rPr>
                <w:b w:val="0"/>
                <w:bCs w:val="0"/>
                <w:sz w:val="22"/>
                <w:szCs w:val="22"/>
              </w:rPr>
              <w:t xml:space="preserve">Kern, C.L. (1976) Evaluate Pre-Packs and Tank Mixes of CGA-24705 + Cycle and Aatrex on Corn Pre and PPI: Test No. MW OH 112 75. (Unpublished study received Feb 18, 1977 under 100-583; submit- ted by Ciba-Geigy Corp., Greensboro, N.C.; CDL:228118-AI) </w:t>
            </w:r>
          </w:p>
        </w:tc>
      </w:tr>
      <w:tr w:rsidR="0069698D" w:rsidRPr="00416C11" w14:paraId="4F36B64C" w14:textId="77777777" w:rsidTr="0069698D">
        <w:trPr>
          <w:tblCellSpacing w:w="0" w:type="dxa"/>
        </w:trPr>
        <w:tc>
          <w:tcPr>
            <w:tcW w:w="0" w:type="auto"/>
            <w:hideMark/>
          </w:tcPr>
          <w:p w14:paraId="722957AD" w14:textId="77777777" w:rsidR="0069698D" w:rsidRPr="00416C11" w:rsidRDefault="0069698D" w:rsidP="0069698D">
            <w:pPr>
              <w:rPr>
                <w:b w:val="0"/>
                <w:bCs w:val="0"/>
                <w:sz w:val="22"/>
                <w:szCs w:val="22"/>
              </w:rPr>
            </w:pPr>
            <w:r w:rsidRPr="00416C11">
              <w:rPr>
                <w:b w:val="0"/>
                <w:bCs w:val="0"/>
                <w:sz w:val="22"/>
                <w:szCs w:val="22"/>
              </w:rPr>
              <w:t>18717</w:t>
            </w:r>
          </w:p>
        </w:tc>
        <w:tc>
          <w:tcPr>
            <w:tcW w:w="0" w:type="auto"/>
            <w:vAlign w:val="center"/>
            <w:hideMark/>
          </w:tcPr>
          <w:p w14:paraId="3715825B" w14:textId="77777777" w:rsidR="0069698D" w:rsidRPr="00416C11" w:rsidRDefault="0069698D" w:rsidP="0069698D">
            <w:pPr>
              <w:rPr>
                <w:b w:val="0"/>
                <w:bCs w:val="0"/>
                <w:sz w:val="22"/>
                <w:szCs w:val="22"/>
              </w:rPr>
            </w:pPr>
            <w:r w:rsidRPr="00416C11">
              <w:rPr>
                <w:b w:val="0"/>
                <w:bCs w:val="0"/>
                <w:sz w:val="22"/>
                <w:szCs w:val="22"/>
              </w:rPr>
              <w:t xml:space="preserve">Meggitt, W.F.; Bond, R.; Stearns, R.; et al. (1975) Preplant Weed Control Evaluations in Cass County, Michigan, 1975: Test No. 10511. (Unpublished study received Feb 18, 1977 under 100- 583; prepared by Michigan State Univ., Dept. of Crop &amp; Soil Sciences, submitted by Ciba-Geigy Corp., Greensboro, N.C.; CDL: 228119-P) </w:t>
            </w:r>
          </w:p>
        </w:tc>
      </w:tr>
      <w:tr w:rsidR="0069698D" w:rsidRPr="00416C11" w14:paraId="0E51FC7A" w14:textId="77777777" w:rsidTr="0069698D">
        <w:trPr>
          <w:tblCellSpacing w:w="0" w:type="dxa"/>
        </w:trPr>
        <w:tc>
          <w:tcPr>
            <w:tcW w:w="0" w:type="auto"/>
            <w:hideMark/>
          </w:tcPr>
          <w:p w14:paraId="00FC6844" w14:textId="77777777" w:rsidR="0069698D" w:rsidRPr="00416C11" w:rsidRDefault="0069698D" w:rsidP="0069698D">
            <w:pPr>
              <w:rPr>
                <w:b w:val="0"/>
                <w:bCs w:val="0"/>
                <w:sz w:val="22"/>
                <w:szCs w:val="22"/>
              </w:rPr>
            </w:pPr>
            <w:r w:rsidRPr="00416C11">
              <w:rPr>
                <w:b w:val="0"/>
                <w:bCs w:val="0"/>
                <w:sz w:val="22"/>
                <w:szCs w:val="22"/>
              </w:rPr>
              <w:t>18718</w:t>
            </w:r>
          </w:p>
        </w:tc>
        <w:tc>
          <w:tcPr>
            <w:tcW w:w="0" w:type="auto"/>
            <w:vAlign w:val="center"/>
            <w:hideMark/>
          </w:tcPr>
          <w:p w14:paraId="6E38A655" w14:textId="77777777" w:rsidR="0069698D" w:rsidRPr="00416C11" w:rsidRDefault="0069698D" w:rsidP="0069698D">
            <w:pPr>
              <w:rPr>
                <w:b w:val="0"/>
                <w:bCs w:val="0"/>
                <w:sz w:val="22"/>
                <w:szCs w:val="22"/>
              </w:rPr>
            </w:pPr>
            <w:r w:rsidRPr="00416C11">
              <w:rPr>
                <w:b w:val="0"/>
                <w:bCs w:val="0"/>
                <w:sz w:val="22"/>
                <w:szCs w:val="22"/>
              </w:rPr>
              <w:t xml:space="preserve">Meggitt, W. (1976) Preplant Incorporated and Preemergence Weed Control Evaluations in Corn, Cass County, Michigan, 1976: Test No. 10875. (Unpublished study received Feb 18, 1977 under 100- 583; submitted by Ciba-Geigy Corp., Greensboro, N.C.; CDL: 228119-Q) </w:t>
            </w:r>
          </w:p>
        </w:tc>
      </w:tr>
      <w:tr w:rsidR="0069698D" w:rsidRPr="00416C11" w14:paraId="27F976A2" w14:textId="77777777" w:rsidTr="0069698D">
        <w:trPr>
          <w:tblCellSpacing w:w="0" w:type="dxa"/>
        </w:trPr>
        <w:tc>
          <w:tcPr>
            <w:tcW w:w="0" w:type="auto"/>
            <w:hideMark/>
          </w:tcPr>
          <w:p w14:paraId="7A4F7B0E" w14:textId="77777777" w:rsidR="0069698D" w:rsidRPr="00416C11" w:rsidRDefault="0069698D" w:rsidP="0069698D">
            <w:pPr>
              <w:rPr>
                <w:b w:val="0"/>
                <w:bCs w:val="0"/>
                <w:sz w:val="22"/>
                <w:szCs w:val="22"/>
              </w:rPr>
            </w:pPr>
            <w:r w:rsidRPr="00416C11">
              <w:rPr>
                <w:b w:val="0"/>
                <w:bCs w:val="0"/>
                <w:sz w:val="22"/>
                <w:szCs w:val="22"/>
              </w:rPr>
              <w:t>18719</w:t>
            </w:r>
          </w:p>
        </w:tc>
        <w:tc>
          <w:tcPr>
            <w:tcW w:w="0" w:type="auto"/>
            <w:vAlign w:val="center"/>
            <w:hideMark/>
          </w:tcPr>
          <w:p w14:paraId="5630C4C4" w14:textId="77777777" w:rsidR="0069698D" w:rsidRPr="00416C11" w:rsidRDefault="0069698D" w:rsidP="0069698D">
            <w:pPr>
              <w:rPr>
                <w:b w:val="0"/>
                <w:bCs w:val="0"/>
                <w:sz w:val="22"/>
                <w:szCs w:val="22"/>
              </w:rPr>
            </w:pPr>
            <w:r w:rsidRPr="00416C11">
              <w:rPr>
                <w:b w:val="0"/>
                <w:bCs w:val="0"/>
                <w:sz w:val="22"/>
                <w:szCs w:val="22"/>
              </w:rPr>
              <w:t xml:space="preserve">Williams, J.L., Jr.; Bauman, T.T.; Ross, M.A.; et al. (1975) 1975 Corn Trials: Test No. 10557. (Unpublished study received Feb 18, 1977 under 100-583; prepared by Purdue Univ., Botany &amp; Plant Pathology Dept., submitted by Ciba-Geigy Corp., Greensboro, N.C.; CDL:228119-AR) </w:t>
            </w:r>
          </w:p>
        </w:tc>
      </w:tr>
      <w:tr w:rsidR="0069698D" w:rsidRPr="00416C11" w14:paraId="05760EC6" w14:textId="77777777" w:rsidTr="0069698D">
        <w:trPr>
          <w:tblCellSpacing w:w="0" w:type="dxa"/>
        </w:trPr>
        <w:tc>
          <w:tcPr>
            <w:tcW w:w="0" w:type="auto"/>
            <w:hideMark/>
          </w:tcPr>
          <w:p w14:paraId="2849001E" w14:textId="77777777" w:rsidR="0069698D" w:rsidRPr="00416C11" w:rsidRDefault="0069698D" w:rsidP="0069698D">
            <w:pPr>
              <w:rPr>
                <w:b w:val="0"/>
                <w:bCs w:val="0"/>
                <w:sz w:val="22"/>
                <w:szCs w:val="22"/>
              </w:rPr>
            </w:pPr>
            <w:r w:rsidRPr="00416C11">
              <w:rPr>
                <w:b w:val="0"/>
                <w:bCs w:val="0"/>
                <w:sz w:val="22"/>
                <w:szCs w:val="22"/>
              </w:rPr>
              <w:t>18724</w:t>
            </w:r>
          </w:p>
        </w:tc>
        <w:tc>
          <w:tcPr>
            <w:tcW w:w="0" w:type="auto"/>
            <w:vAlign w:val="center"/>
            <w:hideMark/>
          </w:tcPr>
          <w:p w14:paraId="13963B85" w14:textId="77777777" w:rsidR="0069698D" w:rsidRPr="00416C11" w:rsidRDefault="0069698D" w:rsidP="0069698D">
            <w:pPr>
              <w:rPr>
                <w:b w:val="0"/>
                <w:bCs w:val="0"/>
                <w:sz w:val="22"/>
                <w:szCs w:val="22"/>
              </w:rPr>
            </w:pPr>
            <w:r w:rsidRPr="00416C11">
              <w:rPr>
                <w:b w:val="0"/>
                <w:bCs w:val="0"/>
                <w:sz w:val="22"/>
                <w:szCs w:val="22"/>
              </w:rPr>
              <w:t xml:space="preserve">Ciba-Geigy Corporation (1976) ?Plot Information and Remarks on Weed Control Tests|. Summary of studies 228115-L and 230676-C through 230676-K. (Unpublished study received Jun 20, 1977 under 100-590; CDL:230676-A) </w:t>
            </w:r>
          </w:p>
        </w:tc>
      </w:tr>
      <w:tr w:rsidR="0069698D" w:rsidRPr="00416C11" w14:paraId="30DEB217" w14:textId="77777777" w:rsidTr="0069698D">
        <w:trPr>
          <w:tblCellSpacing w:w="0" w:type="dxa"/>
        </w:trPr>
        <w:tc>
          <w:tcPr>
            <w:tcW w:w="0" w:type="auto"/>
            <w:hideMark/>
          </w:tcPr>
          <w:p w14:paraId="1D2170EA" w14:textId="77777777" w:rsidR="0069698D" w:rsidRPr="00416C11" w:rsidRDefault="0069698D" w:rsidP="0069698D">
            <w:pPr>
              <w:rPr>
                <w:b w:val="0"/>
                <w:bCs w:val="0"/>
                <w:sz w:val="22"/>
                <w:szCs w:val="22"/>
              </w:rPr>
            </w:pPr>
            <w:r w:rsidRPr="00416C11">
              <w:rPr>
                <w:b w:val="0"/>
                <w:bCs w:val="0"/>
                <w:sz w:val="22"/>
                <w:szCs w:val="22"/>
              </w:rPr>
              <w:t>18725</w:t>
            </w:r>
          </w:p>
        </w:tc>
        <w:tc>
          <w:tcPr>
            <w:tcW w:w="0" w:type="auto"/>
            <w:vAlign w:val="center"/>
            <w:hideMark/>
          </w:tcPr>
          <w:p w14:paraId="26F57037" w14:textId="77777777" w:rsidR="0069698D" w:rsidRPr="00416C11" w:rsidRDefault="0069698D" w:rsidP="0069698D">
            <w:pPr>
              <w:rPr>
                <w:b w:val="0"/>
                <w:bCs w:val="0"/>
                <w:sz w:val="22"/>
                <w:szCs w:val="22"/>
              </w:rPr>
            </w:pPr>
            <w:r w:rsidRPr="00416C11">
              <w:rPr>
                <w:b w:val="0"/>
                <w:bCs w:val="0"/>
                <w:sz w:val="22"/>
                <w:szCs w:val="22"/>
              </w:rPr>
              <w:t xml:space="preserve">Threewitt, T.; Davidson, W.E.; Buchholz, C.; et al. (1977) Data Summary for the Dual Label Submission: Dual/Atrazine 4.5L on Corn (Preplant Incorporated Applications). Summary of studies 094384-G, 225881-K, 225881-L, 225881-O, 225881-P, 228103-F, 228103-I, 228109-L, 228109-N, 228109-Q, 228110-K, 228110-P, 228110-Q, 228110-T, 228116-C, 228117-E, 228121-F, 230673-P, 230674-C, 230678-K, 230678-M and 230678-T. (Unpublished study received Jun 20, 1977 under 100-590; submitted by Ciba-Geigy Corp., Greensboro, N.C.; CDL:230678-A) </w:t>
            </w:r>
          </w:p>
        </w:tc>
      </w:tr>
      <w:tr w:rsidR="0069698D" w:rsidRPr="00416C11" w14:paraId="244657E7" w14:textId="77777777" w:rsidTr="0069698D">
        <w:trPr>
          <w:tblCellSpacing w:w="0" w:type="dxa"/>
        </w:trPr>
        <w:tc>
          <w:tcPr>
            <w:tcW w:w="0" w:type="auto"/>
            <w:hideMark/>
          </w:tcPr>
          <w:p w14:paraId="6A62FA77" w14:textId="77777777" w:rsidR="0069698D" w:rsidRPr="00416C11" w:rsidRDefault="0069698D" w:rsidP="0069698D">
            <w:pPr>
              <w:rPr>
                <w:b w:val="0"/>
                <w:bCs w:val="0"/>
                <w:sz w:val="22"/>
                <w:szCs w:val="22"/>
              </w:rPr>
            </w:pPr>
            <w:r w:rsidRPr="00416C11">
              <w:rPr>
                <w:b w:val="0"/>
                <w:bCs w:val="0"/>
                <w:sz w:val="22"/>
                <w:szCs w:val="22"/>
              </w:rPr>
              <w:t>18727</w:t>
            </w:r>
          </w:p>
        </w:tc>
        <w:tc>
          <w:tcPr>
            <w:tcW w:w="0" w:type="auto"/>
            <w:vAlign w:val="center"/>
            <w:hideMark/>
          </w:tcPr>
          <w:p w14:paraId="722F8676" w14:textId="77777777" w:rsidR="0069698D" w:rsidRPr="00416C11" w:rsidRDefault="0069698D" w:rsidP="0069698D">
            <w:pPr>
              <w:rPr>
                <w:b w:val="0"/>
                <w:bCs w:val="0"/>
                <w:sz w:val="22"/>
                <w:szCs w:val="22"/>
              </w:rPr>
            </w:pPr>
            <w:r w:rsidRPr="00416C11">
              <w:rPr>
                <w:b w:val="0"/>
                <w:bCs w:val="0"/>
                <w:sz w:val="22"/>
                <w:szCs w:val="22"/>
              </w:rPr>
              <w:t xml:space="preserve">Ciba-Geigy Corporation (1976) ?Crop Response and Weed Control with Various Herbicides on Corn|. Summary of studies 232201-B through 232201-F, 232201-H through 232201-K, 232201-M through 232201-Q, 232201-V and 233129-B through </w:t>
            </w:r>
            <w:r w:rsidRPr="00416C11">
              <w:rPr>
                <w:b w:val="0"/>
                <w:bCs w:val="0"/>
                <w:sz w:val="22"/>
                <w:szCs w:val="22"/>
              </w:rPr>
              <w:lastRenderedPageBreak/>
              <w:t xml:space="preserve">233129-E. (Unpublished study received Nov 10, 1977 under 100-EX-59; CDL:232201-A) </w:t>
            </w:r>
          </w:p>
        </w:tc>
      </w:tr>
      <w:tr w:rsidR="0069698D" w:rsidRPr="00416C11" w14:paraId="0B1452BF" w14:textId="77777777" w:rsidTr="0069698D">
        <w:trPr>
          <w:tblCellSpacing w:w="0" w:type="dxa"/>
        </w:trPr>
        <w:tc>
          <w:tcPr>
            <w:tcW w:w="0" w:type="auto"/>
            <w:hideMark/>
          </w:tcPr>
          <w:p w14:paraId="39A6F649" w14:textId="77777777" w:rsidR="0069698D" w:rsidRPr="00416C11" w:rsidRDefault="0069698D" w:rsidP="0069698D">
            <w:pPr>
              <w:rPr>
                <w:b w:val="0"/>
                <w:bCs w:val="0"/>
                <w:sz w:val="22"/>
                <w:szCs w:val="22"/>
              </w:rPr>
            </w:pPr>
            <w:r w:rsidRPr="00416C11">
              <w:rPr>
                <w:b w:val="0"/>
                <w:bCs w:val="0"/>
                <w:sz w:val="22"/>
                <w:szCs w:val="22"/>
              </w:rPr>
              <w:lastRenderedPageBreak/>
              <w:t>18728</w:t>
            </w:r>
          </w:p>
        </w:tc>
        <w:tc>
          <w:tcPr>
            <w:tcW w:w="0" w:type="auto"/>
            <w:vAlign w:val="center"/>
            <w:hideMark/>
          </w:tcPr>
          <w:p w14:paraId="55431F4B" w14:textId="77777777" w:rsidR="0069698D" w:rsidRPr="00416C11" w:rsidRDefault="0069698D" w:rsidP="0069698D">
            <w:pPr>
              <w:rPr>
                <w:b w:val="0"/>
                <w:bCs w:val="0"/>
                <w:sz w:val="22"/>
                <w:szCs w:val="22"/>
              </w:rPr>
            </w:pPr>
            <w:r w:rsidRPr="00416C11">
              <w:rPr>
                <w:b w:val="0"/>
                <w:bCs w:val="0"/>
                <w:sz w:val="22"/>
                <w:szCs w:val="22"/>
              </w:rPr>
              <w:t xml:space="preserve">Ferrant, N. (1976) No-Till Field Corn: Test No. 10989d. (Unpub- lished study received Nov 10, 1977 under 100-EX-59; prepared by Agway, Inc., submitted by Ciba-Geigy Corp., Greensboro, N.C.; CDL:232201-K) </w:t>
            </w:r>
          </w:p>
        </w:tc>
      </w:tr>
      <w:tr w:rsidR="0069698D" w:rsidRPr="00416C11" w14:paraId="78DF7A28" w14:textId="77777777" w:rsidTr="0069698D">
        <w:trPr>
          <w:tblCellSpacing w:w="0" w:type="dxa"/>
        </w:trPr>
        <w:tc>
          <w:tcPr>
            <w:tcW w:w="0" w:type="auto"/>
            <w:hideMark/>
          </w:tcPr>
          <w:p w14:paraId="25B71C57" w14:textId="77777777" w:rsidR="0069698D" w:rsidRPr="00416C11" w:rsidRDefault="0069698D" w:rsidP="0069698D">
            <w:pPr>
              <w:rPr>
                <w:b w:val="0"/>
                <w:bCs w:val="0"/>
                <w:sz w:val="22"/>
                <w:szCs w:val="22"/>
              </w:rPr>
            </w:pPr>
            <w:r w:rsidRPr="00416C11">
              <w:rPr>
                <w:b w:val="0"/>
                <w:bCs w:val="0"/>
                <w:sz w:val="22"/>
                <w:szCs w:val="22"/>
              </w:rPr>
              <w:t>18729</w:t>
            </w:r>
          </w:p>
        </w:tc>
        <w:tc>
          <w:tcPr>
            <w:tcW w:w="0" w:type="auto"/>
            <w:vAlign w:val="center"/>
            <w:hideMark/>
          </w:tcPr>
          <w:p w14:paraId="7CC6FCDC" w14:textId="77777777" w:rsidR="0069698D" w:rsidRPr="00416C11" w:rsidRDefault="0069698D" w:rsidP="0069698D">
            <w:pPr>
              <w:rPr>
                <w:b w:val="0"/>
                <w:bCs w:val="0"/>
                <w:sz w:val="22"/>
                <w:szCs w:val="22"/>
              </w:rPr>
            </w:pPr>
            <w:r w:rsidRPr="00416C11">
              <w:rPr>
                <w:b w:val="0"/>
                <w:bCs w:val="0"/>
                <w:sz w:val="22"/>
                <w:szCs w:val="22"/>
              </w:rPr>
              <w:t xml:space="preserve">Ferrant, N. (1976) No-Till Field Corn: Test No. 10989c. (Unpublished study received Nov 10, 1977 under 100-EX-59; prepared by Agway, Inc., submitted by Ciba-Geigy Corp., Greensboro, N.C.; CDL:232201-N) </w:t>
            </w:r>
          </w:p>
        </w:tc>
      </w:tr>
      <w:tr w:rsidR="0069698D" w:rsidRPr="00416C11" w14:paraId="5E0DD8E8" w14:textId="77777777" w:rsidTr="0069698D">
        <w:trPr>
          <w:tblCellSpacing w:w="0" w:type="dxa"/>
        </w:trPr>
        <w:tc>
          <w:tcPr>
            <w:tcW w:w="0" w:type="auto"/>
            <w:hideMark/>
          </w:tcPr>
          <w:p w14:paraId="305E42A6" w14:textId="77777777" w:rsidR="0069698D" w:rsidRPr="00416C11" w:rsidRDefault="0069698D" w:rsidP="0069698D">
            <w:pPr>
              <w:rPr>
                <w:b w:val="0"/>
                <w:bCs w:val="0"/>
                <w:sz w:val="22"/>
                <w:szCs w:val="22"/>
              </w:rPr>
            </w:pPr>
            <w:r w:rsidRPr="00416C11">
              <w:rPr>
                <w:b w:val="0"/>
                <w:bCs w:val="0"/>
                <w:sz w:val="22"/>
                <w:szCs w:val="22"/>
              </w:rPr>
              <w:t>18730</w:t>
            </w:r>
          </w:p>
        </w:tc>
        <w:tc>
          <w:tcPr>
            <w:tcW w:w="0" w:type="auto"/>
            <w:vAlign w:val="center"/>
            <w:hideMark/>
          </w:tcPr>
          <w:p w14:paraId="2B2FA65C" w14:textId="77777777" w:rsidR="0069698D" w:rsidRPr="00416C11" w:rsidRDefault="0069698D" w:rsidP="0069698D">
            <w:pPr>
              <w:rPr>
                <w:b w:val="0"/>
                <w:bCs w:val="0"/>
                <w:sz w:val="22"/>
                <w:szCs w:val="22"/>
              </w:rPr>
            </w:pPr>
            <w:r w:rsidRPr="00416C11">
              <w:rPr>
                <w:b w:val="0"/>
                <w:bCs w:val="0"/>
                <w:sz w:val="22"/>
                <w:szCs w:val="22"/>
              </w:rPr>
              <w:t xml:space="preserve">Ciba-Geigy Corporation (1976) ?Summary of Tests on Corn|. Summary of studies 228119-I, 230678-I, 232203-B, 232203-E through 232203-G, 232203-I through 232203-K, 233128-B through 233128-E and 233128-G. (Unpublished study received Nov 10, 1977 under 100-EX-59; CDL:232203-A) </w:t>
            </w:r>
          </w:p>
        </w:tc>
      </w:tr>
      <w:tr w:rsidR="0069698D" w:rsidRPr="00416C11" w14:paraId="5F467802" w14:textId="77777777" w:rsidTr="0069698D">
        <w:trPr>
          <w:tblCellSpacing w:w="0" w:type="dxa"/>
        </w:trPr>
        <w:tc>
          <w:tcPr>
            <w:tcW w:w="0" w:type="auto"/>
            <w:hideMark/>
          </w:tcPr>
          <w:p w14:paraId="5447330B" w14:textId="77777777" w:rsidR="0069698D" w:rsidRPr="00416C11" w:rsidRDefault="0069698D" w:rsidP="0069698D">
            <w:pPr>
              <w:rPr>
                <w:b w:val="0"/>
                <w:bCs w:val="0"/>
                <w:sz w:val="22"/>
                <w:szCs w:val="22"/>
              </w:rPr>
            </w:pPr>
            <w:r w:rsidRPr="00416C11">
              <w:rPr>
                <w:b w:val="0"/>
                <w:bCs w:val="0"/>
                <w:sz w:val="22"/>
                <w:szCs w:val="22"/>
              </w:rPr>
              <w:t>18732</w:t>
            </w:r>
          </w:p>
        </w:tc>
        <w:tc>
          <w:tcPr>
            <w:tcW w:w="0" w:type="auto"/>
            <w:vAlign w:val="center"/>
            <w:hideMark/>
          </w:tcPr>
          <w:p w14:paraId="4A7E0303" w14:textId="77777777" w:rsidR="0069698D" w:rsidRPr="00416C11" w:rsidRDefault="0069698D" w:rsidP="0069698D">
            <w:pPr>
              <w:rPr>
                <w:b w:val="0"/>
                <w:bCs w:val="0"/>
                <w:sz w:val="22"/>
                <w:szCs w:val="22"/>
              </w:rPr>
            </w:pPr>
            <w:r w:rsidRPr="00416C11">
              <w:rPr>
                <w:b w:val="0"/>
                <w:bCs w:val="0"/>
                <w:sz w:val="22"/>
                <w:szCs w:val="22"/>
              </w:rPr>
              <w:t xml:space="preserve">Staniforth, D.W.; Jennings, V.M. (1976) Evaluation of Preemergence Herbicides for Corn, Ames, Iowa, 1976: Test No. 11103. (Unpub- lished study received Nov 10, 1977 under 100-EX-59; prepared by Iowa State Univ. of Science and Technology, Agriculture and Home Economics Experiment Station, Cooperative Extension Service, submitted by Ciba-Geigy Corp., Greensboro, N.C.; CDL:232199-G) </w:t>
            </w:r>
          </w:p>
        </w:tc>
      </w:tr>
      <w:tr w:rsidR="0069698D" w:rsidRPr="00416C11" w14:paraId="29AD1597" w14:textId="77777777" w:rsidTr="0069698D">
        <w:trPr>
          <w:tblCellSpacing w:w="0" w:type="dxa"/>
        </w:trPr>
        <w:tc>
          <w:tcPr>
            <w:tcW w:w="0" w:type="auto"/>
            <w:hideMark/>
          </w:tcPr>
          <w:p w14:paraId="2D76D07A" w14:textId="77777777" w:rsidR="0069698D" w:rsidRPr="00416C11" w:rsidRDefault="0069698D" w:rsidP="0069698D">
            <w:pPr>
              <w:rPr>
                <w:b w:val="0"/>
                <w:bCs w:val="0"/>
                <w:sz w:val="22"/>
                <w:szCs w:val="22"/>
              </w:rPr>
            </w:pPr>
            <w:r w:rsidRPr="00416C11">
              <w:rPr>
                <w:b w:val="0"/>
                <w:bCs w:val="0"/>
                <w:sz w:val="22"/>
                <w:szCs w:val="22"/>
              </w:rPr>
              <w:t>18734</w:t>
            </w:r>
          </w:p>
        </w:tc>
        <w:tc>
          <w:tcPr>
            <w:tcW w:w="0" w:type="auto"/>
            <w:vAlign w:val="center"/>
            <w:hideMark/>
          </w:tcPr>
          <w:p w14:paraId="42289370" w14:textId="77777777" w:rsidR="0069698D" w:rsidRPr="00416C11" w:rsidRDefault="0069698D" w:rsidP="0069698D">
            <w:pPr>
              <w:rPr>
                <w:b w:val="0"/>
                <w:bCs w:val="0"/>
                <w:sz w:val="22"/>
                <w:szCs w:val="22"/>
              </w:rPr>
            </w:pPr>
            <w:r w:rsidRPr="00416C11">
              <w:rPr>
                <w:b w:val="0"/>
                <w:bCs w:val="0"/>
                <w:sz w:val="22"/>
                <w:szCs w:val="22"/>
              </w:rPr>
              <w:t xml:space="preserve">Kern, C.L. (1977) Evaluate Dual on Corn PPI and Pre in Combination with Aatrex, Banvel, Bladex, Sencor: Test No. MW OH 102 77. (Unpublished study received Nov 10, 1977 under 100-EX-59; sub- mitted by Ciba-Geigy Corp., Greensboro, N.C.; CDL:232198-T) </w:t>
            </w:r>
          </w:p>
        </w:tc>
      </w:tr>
      <w:tr w:rsidR="0069698D" w:rsidRPr="00416C11" w14:paraId="17435409" w14:textId="77777777" w:rsidTr="0069698D">
        <w:trPr>
          <w:tblCellSpacing w:w="0" w:type="dxa"/>
        </w:trPr>
        <w:tc>
          <w:tcPr>
            <w:tcW w:w="0" w:type="auto"/>
            <w:hideMark/>
          </w:tcPr>
          <w:p w14:paraId="70221CE4" w14:textId="77777777" w:rsidR="0069698D" w:rsidRPr="00416C11" w:rsidRDefault="0069698D" w:rsidP="0069698D">
            <w:pPr>
              <w:rPr>
                <w:b w:val="0"/>
                <w:bCs w:val="0"/>
                <w:sz w:val="22"/>
                <w:szCs w:val="22"/>
              </w:rPr>
            </w:pPr>
            <w:r w:rsidRPr="00416C11">
              <w:rPr>
                <w:b w:val="0"/>
                <w:bCs w:val="0"/>
                <w:sz w:val="22"/>
                <w:szCs w:val="22"/>
              </w:rPr>
              <w:t>18736</w:t>
            </w:r>
          </w:p>
        </w:tc>
        <w:tc>
          <w:tcPr>
            <w:tcW w:w="0" w:type="auto"/>
            <w:vAlign w:val="center"/>
            <w:hideMark/>
          </w:tcPr>
          <w:p w14:paraId="67BB4B44" w14:textId="77777777" w:rsidR="0069698D" w:rsidRPr="00416C11" w:rsidRDefault="0069698D" w:rsidP="0069698D">
            <w:pPr>
              <w:rPr>
                <w:b w:val="0"/>
                <w:bCs w:val="0"/>
                <w:sz w:val="22"/>
                <w:szCs w:val="22"/>
              </w:rPr>
            </w:pPr>
            <w:r w:rsidRPr="00416C11">
              <w:rPr>
                <w:b w:val="0"/>
                <w:bCs w:val="0"/>
                <w:sz w:val="22"/>
                <w:szCs w:val="22"/>
              </w:rPr>
              <w:t xml:space="preserve">Clarkson, V.A. (1977) To Obtain Sufficient Crossover Data To Change All Dual Labels from 6E to 8E: Test No. 05 OH 012 77. (Unpub- lished study received Nov 10, 1977 under 100-EX-59; submitted by Ciba-Geigy Corp., Greensboro, N.C.; CDL:232196-V) </w:t>
            </w:r>
          </w:p>
        </w:tc>
      </w:tr>
      <w:tr w:rsidR="0069698D" w:rsidRPr="00416C11" w14:paraId="4B3F1FB4" w14:textId="77777777" w:rsidTr="0069698D">
        <w:trPr>
          <w:tblCellSpacing w:w="0" w:type="dxa"/>
        </w:trPr>
        <w:tc>
          <w:tcPr>
            <w:tcW w:w="0" w:type="auto"/>
            <w:hideMark/>
          </w:tcPr>
          <w:p w14:paraId="0CFB9911" w14:textId="77777777" w:rsidR="0069698D" w:rsidRPr="00416C11" w:rsidRDefault="0069698D" w:rsidP="0069698D">
            <w:pPr>
              <w:rPr>
                <w:b w:val="0"/>
                <w:bCs w:val="0"/>
                <w:sz w:val="22"/>
                <w:szCs w:val="22"/>
              </w:rPr>
            </w:pPr>
            <w:r w:rsidRPr="00416C11">
              <w:rPr>
                <w:b w:val="0"/>
                <w:bCs w:val="0"/>
                <w:sz w:val="22"/>
                <w:szCs w:val="22"/>
              </w:rPr>
              <w:t>18737</w:t>
            </w:r>
          </w:p>
        </w:tc>
        <w:tc>
          <w:tcPr>
            <w:tcW w:w="0" w:type="auto"/>
            <w:vAlign w:val="center"/>
            <w:hideMark/>
          </w:tcPr>
          <w:p w14:paraId="2B2BD2B4" w14:textId="77777777" w:rsidR="0069698D" w:rsidRPr="00416C11" w:rsidRDefault="0069698D" w:rsidP="0069698D">
            <w:pPr>
              <w:rPr>
                <w:b w:val="0"/>
                <w:bCs w:val="0"/>
                <w:sz w:val="22"/>
                <w:szCs w:val="22"/>
              </w:rPr>
            </w:pPr>
            <w:r w:rsidRPr="00416C11">
              <w:rPr>
                <w:b w:val="0"/>
                <w:bCs w:val="0"/>
                <w:sz w:val="22"/>
                <w:szCs w:val="22"/>
              </w:rPr>
              <w:t xml:space="preserve">Ross, R.H. (1977) To Obtain Data on the Dual + Aatrex 4.5'F and on Dual + Banvel for Weed Control in Corn with a Preemergence Ap- plication: Test No. NE OH 104 77. (Unpublished study received Nov 10, 1977 under 100-EX-59; submitted by Ciba-Geigy Corp., Greensboro, N.C.; CDL:232195-AB) </w:t>
            </w:r>
          </w:p>
        </w:tc>
      </w:tr>
      <w:tr w:rsidR="0069698D" w:rsidRPr="00416C11" w14:paraId="65B63C71" w14:textId="77777777" w:rsidTr="0069698D">
        <w:trPr>
          <w:tblCellSpacing w:w="0" w:type="dxa"/>
        </w:trPr>
        <w:tc>
          <w:tcPr>
            <w:tcW w:w="0" w:type="auto"/>
            <w:hideMark/>
          </w:tcPr>
          <w:p w14:paraId="4FB00DD6" w14:textId="77777777" w:rsidR="0069698D" w:rsidRPr="00416C11" w:rsidRDefault="0069698D" w:rsidP="0069698D">
            <w:pPr>
              <w:rPr>
                <w:b w:val="0"/>
                <w:bCs w:val="0"/>
                <w:sz w:val="22"/>
                <w:szCs w:val="22"/>
              </w:rPr>
            </w:pPr>
            <w:r w:rsidRPr="00416C11">
              <w:rPr>
                <w:b w:val="0"/>
                <w:bCs w:val="0"/>
                <w:sz w:val="22"/>
                <w:szCs w:val="22"/>
              </w:rPr>
              <w:t>18741</w:t>
            </w:r>
          </w:p>
        </w:tc>
        <w:tc>
          <w:tcPr>
            <w:tcW w:w="0" w:type="auto"/>
            <w:vAlign w:val="center"/>
            <w:hideMark/>
          </w:tcPr>
          <w:p w14:paraId="300FB597" w14:textId="77777777" w:rsidR="0069698D" w:rsidRPr="00416C11" w:rsidRDefault="0069698D" w:rsidP="0069698D">
            <w:pPr>
              <w:rPr>
                <w:b w:val="0"/>
                <w:bCs w:val="0"/>
                <w:sz w:val="22"/>
                <w:szCs w:val="22"/>
              </w:rPr>
            </w:pPr>
            <w:r w:rsidRPr="00416C11">
              <w:rPr>
                <w:b w:val="0"/>
                <w:bCs w:val="0"/>
                <w:sz w:val="22"/>
                <w:szCs w:val="22"/>
              </w:rPr>
              <w:t xml:space="preserve">Schroeder, C.A. (1977) Dual 6E and Cycle 80W--Corn Experimental Program: Test No. OC SH 114 76. (Unpublished study received Sep 19, 1977 under 100-EX-58; submitted by Ciba-Geigy Corp., Greens- boro, N.C.; CDL:233147-AD) </w:t>
            </w:r>
          </w:p>
        </w:tc>
      </w:tr>
      <w:tr w:rsidR="0069698D" w:rsidRPr="00416C11" w14:paraId="5E10981A" w14:textId="77777777" w:rsidTr="0069698D">
        <w:trPr>
          <w:tblCellSpacing w:w="0" w:type="dxa"/>
        </w:trPr>
        <w:tc>
          <w:tcPr>
            <w:tcW w:w="0" w:type="auto"/>
            <w:hideMark/>
          </w:tcPr>
          <w:p w14:paraId="1B39AC0C" w14:textId="77777777" w:rsidR="0069698D" w:rsidRPr="00416C11" w:rsidRDefault="0069698D" w:rsidP="0069698D">
            <w:pPr>
              <w:rPr>
                <w:b w:val="0"/>
                <w:bCs w:val="0"/>
                <w:sz w:val="22"/>
                <w:szCs w:val="22"/>
              </w:rPr>
            </w:pPr>
            <w:r w:rsidRPr="00416C11">
              <w:rPr>
                <w:b w:val="0"/>
                <w:bCs w:val="0"/>
                <w:sz w:val="22"/>
                <w:szCs w:val="22"/>
              </w:rPr>
              <w:t>18742</w:t>
            </w:r>
          </w:p>
        </w:tc>
        <w:tc>
          <w:tcPr>
            <w:tcW w:w="0" w:type="auto"/>
            <w:vAlign w:val="center"/>
            <w:hideMark/>
          </w:tcPr>
          <w:p w14:paraId="0E89F88B" w14:textId="77777777" w:rsidR="0069698D" w:rsidRPr="00416C11" w:rsidRDefault="0069698D" w:rsidP="0069698D">
            <w:pPr>
              <w:rPr>
                <w:b w:val="0"/>
                <w:bCs w:val="0"/>
                <w:sz w:val="22"/>
                <w:szCs w:val="22"/>
              </w:rPr>
            </w:pPr>
            <w:r w:rsidRPr="00416C11">
              <w:rPr>
                <w:b w:val="0"/>
                <w:bCs w:val="0"/>
                <w:sz w:val="22"/>
                <w:szCs w:val="22"/>
              </w:rPr>
              <w:t xml:space="preserve">Malone, R.S.; Stahlberg, L. (1977) To Evaluate Cycle and Dual Com- binations Early Post: Test No. MW OH 609 76. (Unpublished study received Sep 19, 1977 under 100-EX-58; submitted by Ciba-Geigy Corp., Greensboro, N.C.; CDL:233147-AF) </w:t>
            </w:r>
          </w:p>
        </w:tc>
      </w:tr>
      <w:tr w:rsidR="0069698D" w:rsidRPr="00416C11" w14:paraId="5568FE2C" w14:textId="77777777" w:rsidTr="0069698D">
        <w:trPr>
          <w:tblCellSpacing w:w="0" w:type="dxa"/>
        </w:trPr>
        <w:tc>
          <w:tcPr>
            <w:tcW w:w="0" w:type="auto"/>
            <w:hideMark/>
          </w:tcPr>
          <w:p w14:paraId="3DA812B5" w14:textId="77777777" w:rsidR="0069698D" w:rsidRPr="00416C11" w:rsidRDefault="0069698D" w:rsidP="0069698D">
            <w:pPr>
              <w:rPr>
                <w:b w:val="0"/>
                <w:bCs w:val="0"/>
                <w:sz w:val="22"/>
                <w:szCs w:val="22"/>
              </w:rPr>
            </w:pPr>
            <w:r w:rsidRPr="00416C11">
              <w:rPr>
                <w:b w:val="0"/>
                <w:bCs w:val="0"/>
                <w:sz w:val="22"/>
                <w:szCs w:val="22"/>
              </w:rPr>
              <w:t>18743</w:t>
            </w:r>
          </w:p>
        </w:tc>
        <w:tc>
          <w:tcPr>
            <w:tcW w:w="0" w:type="auto"/>
            <w:vAlign w:val="center"/>
            <w:hideMark/>
          </w:tcPr>
          <w:p w14:paraId="73E28DDB" w14:textId="77777777" w:rsidR="0069698D" w:rsidRPr="00416C11" w:rsidRDefault="0069698D" w:rsidP="0069698D">
            <w:pPr>
              <w:rPr>
                <w:b w:val="0"/>
                <w:bCs w:val="0"/>
                <w:sz w:val="22"/>
                <w:szCs w:val="22"/>
              </w:rPr>
            </w:pPr>
            <w:r w:rsidRPr="00416C11">
              <w:rPr>
                <w:b w:val="0"/>
                <w:bCs w:val="0"/>
                <w:sz w:val="22"/>
                <w:szCs w:val="22"/>
              </w:rPr>
              <w:t xml:space="preserve">Luke, J.E. (1977) Evaluate Dual in Combinations for Weed Control in No-Till Corn: Test No. NE OH 505 76. (Unpublished study re- ceived Sep 19, 1977 under 100-EX-58; submitted by Ciba-Geigy Corp., Greensboro, N.C.; CDL:233149-J) </w:t>
            </w:r>
          </w:p>
        </w:tc>
      </w:tr>
      <w:tr w:rsidR="0069698D" w:rsidRPr="00416C11" w14:paraId="588D913C" w14:textId="77777777" w:rsidTr="0069698D">
        <w:trPr>
          <w:tblCellSpacing w:w="0" w:type="dxa"/>
        </w:trPr>
        <w:tc>
          <w:tcPr>
            <w:tcW w:w="0" w:type="auto"/>
            <w:hideMark/>
          </w:tcPr>
          <w:p w14:paraId="37EBC250" w14:textId="77777777" w:rsidR="0069698D" w:rsidRPr="00416C11" w:rsidRDefault="0069698D" w:rsidP="0069698D">
            <w:pPr>
              <w:rPr>
                <w:b w:val="0"/>
                <w:bCs w:val="0"/>
                <w:sz w:val="22"/>
                <w:szCs w:val="22"/>
              </w:rPr>
            </w:pPr>
            <w:r w:rsidRPr="00416C11">
              <w:rPr>
                <w:b w:val="0"/>
                <w:bCs w:val="0"/>
                <w:sz w:val="22"/>
                <w:szCs w:val="22"/>
              </w:rPr>
              <w:lastRenderedPageBreak/>
              <w:t>18745</w:t>
            </w:r>
          </w:p>
        </w:tc>
        <w:tc>
          <w:tcPr>
            <w:tcW w:w="0" w:type="auto"/>
            <w:vAlign w:val="center"/>
            <w:hideMark/>
          </w:tcPr>
          <w:p w14:paraId="6A8A5937" w14:textId="77777777" w:rsidR="0069698D" w:rsidRPr="00416C11" w:rsidRDefault="0069698D" w:rsidP="0069698D">
            <w:pPr>
              <w:rPr>
                <w:b w:val="0"/>
                <w:bCs w:val="0"/>
                <w:sz w:val="22"/>
                <w:szCs w:val="22"/>
              </w:rPr>
            </w:pPr>
            <w:r w:rsidRPr="00416C11">
              <w:rPr>
                <w:b w:val="0"/>
                <w:bCs w:val="0"/>
                <w:sz w:val="22"/>
                <w:szCs w:val="22"/>
              </w:rPr>
              <w:t xml:space="preserve">Williams, J.L.; Bauman, T.T.; Wiley, G.L.; et al. (1977) Uniform Corn, 1977. (Unpublished study received Oct 20, 1978 under 100- 583; prepared by Purdue Univ., submitted by Ciba-Geigy Corp., Greensboro, N.C.; CDL:235354-N) </w:t>
            </w:r>
          </w:p>
        </w:tc>
      </w:tr>
      <w:tr w:rsidR="0069698D" w:rsidRPr="00416C11" w14:paraId="59EAAE3F" w14:textId="77777777" w:rsidTr="0069698D">
        <w:trPr>
          <w:tblCellSpacing w:w="0" w:type="dxa"/>
        </w:trPr>
        <w:tc>
          <w:tcPr>
            <w:tcW w:w="0" w:type="auto"/>
            <w:hideMark/>
          </w:tcPr>
          <w:p w14:paraId="4A09871C" w14:textId="77777777" w:rsidR="0069698D" w:rsidRPr="00416C11" w:rsidRDefault="0069698D" w:rsidP="0069698D">
            <w:pPr>
              <w:rPr>
                <w:b w:val="0"/>
                <w:bCs w:val="0"/>
                <w:sz w:val="22"/>
                <w:szCs w:val="22"/>
              </w:rPr>
            </w:pPr>
            <w:r w:rsidRPr="00416C11">
              <w:rPr>
                <w:b w:val="0"/>
                <w:bCs w:val="0"/>
                <w:sz w:val="22"/>
                <w:szCs w:val="22"/>
              </w:rPr>
              <w:t>18748</w:t>
            </w:r>
          </w:p>
        </w:tc>
        <w:tc>
          <w:tcPr>
            <w:tcW w:w="0" w:type="auto"/>
            <w:vAlign w:val="center"/>
            <w:hideMark/>
          </w:tcPr>
          <w:p w14:paraId="6A910E9E" w14:textId="77777777" w:rsidR="0069698D" w:rsidRPr="00416C11" w:rsidRDefault="0069698D" w:rsidP="0069698D">
            <w:pPr>
              <w:rPr>
                <w:b w:val="0"/>
                <w:bCs w:val="0"/>
                <w:sz w:val="22"/>
                <w:szCs w:val="22"/>
              </w:rPr>
            </w:pPr>
            <w:r w:rsidRPr="00416C11">
              <w:rPr>
                <w:b w:val="0"/>
                <w:bCs w:val="0"/>
                <w:sz w:val="22"/>
                <w:szCs w:val="22"/>
              </w:rPr>
              <w:t xml:space="preserve">Williams, J.L.; Bauman, T.T.; Wiley, G.L.; et al. (1977) Uniform Corn, 1977. (Unpublished study received Oct 20, 1978 under 100- 583; prepared by Purdue Univ., submitted by Ciba-Geigy Corp., Greensboro, N.C.; CDL:235354-BM) </w:t>
            </w:r>
          </w:p>
        </w:tc>
      </w:tr>
      <w:tr w:rsidR="0069698D" w:rsidRPr="00416C11" w14:paraId="448C13D2" w14:textId="77777777" w:rsidTr="0069698D">
        <w:trPr>
          <w:tblCellSpacing w:w="0" w:type="dxa"/>
        </w:trPr>
        <w:tc>
          <w:tcPr>
            <w:tcW w:w="0" w:type="auto"/>
            <w:hideMark/>
          </w:tcPr>
          <w:p w14:paraId="1B2B817A" w14:textId="77777777" w:rsidR="0069698D" w:rsidRPr="00416C11" w:rsidRDefault="0069698D" w:rsidP="0069698D">
            <w:pPr>
              <w:rPr>
                <w:b w:val="0"/>
                <w:bCs w:val="0"/>
                <w:sz w:val="22"/>
                <w:szCs w:val="22"/>
              </w:rPr>
            </w:pPr>
            <w:r w:rsidRPr="00416C11">
              <w:rPr>
                <w:b w:val="0"/>
                <w:bCs w:val="0"/>
                <w:sz w:val="22"/>
                <w:szCs w:val="22"/>
              </w:rPr>
              <w:t>18749</w:t>
            </w:r>
          </w:p>
        </w:tc>
        <w:tc>
          <w:tcPr>
            <w:tcW w:w="0" w:type="auto"/>
            <w:vAlign w:val="center"/>
            <w:hideMark/>
          </w:tcPr>
          <w:p w14:paraId="6F12EFF2" w14:textId="77777777" w:rsidR="0069698D" w:rsidRPr="00416C11" w:rsidRDefault="0069698D" w:rsidP="0069698D">
            <w:pPr>
              <w:rPr>
                <w:b w:val="0"/>
                <w:bCs w:val="0"/>
                <w:sz w:val="22"/>
                <w:szCs w:val="22"/>
              </w:rPr>
            </w:pPr>
            <w:r w:rsidRPr="00416C11">
              <w:rPr>
                <w:b w:val="0"/>
                <w:bCs w:val="0"/>
                <w:sz w:val="22"/>
                <w:szCs w:val="22"/>
              </w:rPr>
              <w:t xml:space="preserve">Martin, A.; Fischback, P. (1977) Sprinkler Applied Herbicides-- 1977. (Unpublished study received Oct 20, 1978 under 100-583; prepared by Univ. of Nebraska, submitted by Ciba-Geigy Corp., Greensboro, N.C.; CDL:235356-D) </w:t>
            </w:r>
          </w:p>
        </w:tc>
      </w:tr>
      <w:tr w:rsidR="0069698D" w:rsidRPr="00416C11" w14:paraId="71DBC027" w14:textId="77777777" w:rsidTr="0069698D">
        <w:trPr>
          <w:tblCellSpacing w:w="0" w:type="dxa"/>
        </w:trPr>
        <w:tc>
          <w:tcPr>
            <w:tcW w:w="0" w:type="auto"/>
            <w:hideMark/>
          </w:tcPr>
          <w:p w14:paraId="4CE13156" w14:textId="77777777" w:rsidR="0069698D" w:rsidRPr="00416C11" w:rsidRDefault="0069698D" w:rsidP="0069698D">
            <w:pPr>
              <w:rPr>
                <w:b w:val="0"/>
                <w:bCs w:val="0"/>
                <w:sz w:val="22"/>
                <w:szCs w:val="22"/>
              </w:rPr>
            </w:pPr>
            <w:r w:rsidRPr="00416C11">
              <w:rPr>
                <w:b w:val="0"/>
                <w:bCs w:val="0"/>
                <w:sz w:val="22"/>
                <w:szCs w:val="22"/>
              </w:rPr>
              <w:t>18768</w:t>
            </w:r>
          </w:p>
        </w:tc>
        <w:tc>
          <w:tcPr>
            <w:tcW w:w="0" w:type="auto"/>
            <w:vAlign w:val="center"/>
            <w:hideMark/>
          </w:tcPr>
          <w:p w14:paraId="762E861B" w14:textId="77777777" w:rsidR="0069698D" w:rsidRPr="00416C11" w:rsidRDefault="0069698D" w:rsidP="0069698D">
            <w:pPr>
              <w:rPr>
                <w:b w:val="0"/>
                <w:bCs w:val="0"/>
                <w:sz w:val="22"/>
                <w:szCs w:val="22"/>
              </w:rPr>
            </w:pPr>
            <w:r w:rsidRPr="00416C11">
              <w:rPr>
                <w:b w:val="0"/>
                <w:bCs w:val="0"/>
                <w:sz w:val="22"/>
                <w:szCs w:val="22"/>
              </w:rPr>
              <w:t xml:space="preserve">Naggatz, R. (1975) Dual^(TM)I 6E and Cycle^(TM)I 80W--Corn Large Plot Program: Test No. OC SH 75. (Unpublished study received May 11, 1978 under 100-583; submitted by Ciba-Geigy Corp., Greensboro, N.C.; CDL:233948-F) </w:t>
            </w:r>
          </w:p>
        </w:tc>
      </w:tr>
      <w:tr w:rsidR="0069698D" w:rsidRPr="00416C11" w14:paraId="29FE300C" w14:textId="77777777" w:rsidTr="0069698D">
        <w:trPr>
          <w:tblCellSpacing w:w="0" w:type="dxa"/>
        </w:trPr>
        <w:tc>
          <w:tcPr>
            <w:tcW w:w="0" w:type="auto"/>
            <w:hideMark/>
          </w:tcPr>
          <w:p w14:paraId="16678C3C" w14:textId="77777777" w:rsidR="0069698D" w:rsidRPr="00416C11" w:rsidRDefault="0069698D" w:rsidP="0069698D">
            <w:pPr>
              <w:rPr>
                <w:b w:val="0"/>
                <w:bCs w:val="0"/>
                <w:sz w:val="22"/>
                <w:szCs w:val="22"/>
              </w:rPr>
            </w:pPr>
            <w:r w:rsidRPr="00416C11">
              <w:rPr>
                <w:b w:val="0"/>
                <w:bCs w:val="0"/>
                <w:sz w:val="22"/>
                <w:szCs w:val="22"/>
              </w:rPr>
              <w:t>18773</w:t>
            </w:r>
          </w:p>
        </w:tc>
        <w:tc>
          <w:tcPr>
            <w:tcW w:w="0" w:type="auto"/>
            <w:vAlign w:val="center"/>
            <w:hideMark/>
          </w:tcPr>
          <w:p w14:paraId="1D7B9B36" w14:textId="77777777" w:rsidR="0069698D" w:rsidRPr="00416C11" w:rsidRDefault="0069698D" w:rsidP="0069698D">
            <w:pPr>
              <w:rPr>
                <w:b w:val="0"/>
                <w:bCs w:val="0"/>
                <w:sz w:val="22"/>
                <w:szCs w:val="22"/>
              </w:rPr>
            </w:pPr>
            <w:r w:rsidRPr="00416C11">
              <w:rPr>
                <w:b w:val="0"/>
                <w:bCs w:val="0"/>
                <w:sz w:val="22"/>
                <w:szCs w:val="22"/>
              </w:rPr>
              <w:t xml:space="preserve">Hooks, J.W. (19??) The Use of Nitrogen Solutions with Herbicides in South Carolina. (Unpublished study received Mar 25, 1964 under 352-199; prepared by Clemson Univ., Extension Service, submitted by E.I. du Pont de Nemours &amp; Co., Wilmington, Del.; CDL: 028552-A) </w:t>
            </w:r>
          </w:p>
        </w:tc>
      </w:tr>
      <w:tr w:rsidR="0069698D" w:rsidRPr="00416C11" w14:paraId="14A6497B" w14:textId="77777777" w:rsidTr="0069698D">
        <w:trPr>
          <w:tblCellSpacing w:w="0" w:type="dxa"/>
        </w:trPr>
        <w:tc>
          <w:tcPr>
            <w:tcW w:w="0" w:type="auto"/>
            <w:hideMark/>
          </w:tcPr>
          <w:p w14:paraId="17861680" w14:textId="77777777" w:rsidR="0069698D" w:rsidRPr="00416C11" w:rsidRDefault="0069698D" w:rsidP="0069698D">
            <w:pPr>
              <w:rPr>
                <w:b w:val="0"/>
                <w:bCs w:val="0"/>
                <w:sz w:val="22"/>
                <w:szCs w:val="22"/>
              </w:rPr>
            </w:pPr>
            <w:r w:rsidRPr="00416C11">
              <w:rPr>
                <w:b w:val="0"/>
                <w:bCs w:val="0"/>
                <w:sz w:val="22"/>
                <w:szCs w:val="22"/>
              </w:rPr>
              <w:t>18849</w:t>
            </w:r>
          </w:p>
        </w:tc>
        <w:tc>
          <w:tcPr>
            <w:tcW w:w="0" w:type="auto"/>
            <w:vAlign w:val="center"/>
            <w:hideMark/>
          </w:tcPr>
          <w:p w14:paraId="0E19F3AF" w14:textId="77777777" w:rsidR="0069698D" w:rsidRPr="00416C11" w:rsidRDefault="0069698D" w:rsidP="0069698D">
            <w:pPr>
              <w:rPr>
                <w:b w:val="0"/>
                <w:bCs w:val="0"/>
                <w:sz w:val="22"/>
                <w:szCs w:val="22"/>
              </w:rPr>
            </w:pPr>
            <w:r w:rsidRPr="00416C11">
              <w:rPr>
                <w:b w:val="0"/>
                <w:bCs w:val="0"/>
                <w:sz w:val="22"/>
                <w:szCs w:val="22"/>
              </w:rPr>
              <w:t xml:space="preserve">Ciba Agrochemical Company (1963) Tolerance of Sugarcane to Tenoran, C-2059, and Other Herbicides: Research Report No. 29. (Unpub- lished study received Oct 8, 1968 under 9F0764; CDL:091317-B) </w:t>
            </w:r>
          </w:p>
        </w:tc>
      </w:tr>
      <w:tr w:rsidR="0069698D" w:rsidRPr="00416C11" w14:paraId="480F01D8" w14:textId="77777777" w:rsidTr="0069698D">
        <w:trPr>
          <w:tblCellSpacing w:w="0" w:type="dxa"/>
        </w:trPr>
        <w:tc>
          <w:tcPr>
            <w:tcW w:w="0" w:type="auto"/>
            <w:hideMark/>
          </w:tcPr>
          <w:p w14:paraId="4A5DC368" w14:textId="77777777" w:rsidR="0069698D" w:rsidRPr="00416C11" w:rsidRDefault="0069698D" w:rsidP="0069698D">
            <w:pPr>
              <w:rPr>
                <w:b w:val="0"/>
                <w:bCs w:val="0"/>
                <w:sz w:val="22"/>
                <w:szCs w:val="22"/>
              </w:rPr>
            </w:pPr>
            <w:r w:rsidRPr="00416C11">
              <w:rPr>
                <w:b w:val="0"/>
                <w:bCs w:val="0"/>
                <w:sz w:val="22"/>
                <w:szCs w:val="22"/>
              </w:rPr>
              <w:t>18906</w:t>
            </w:r>
          </w:p>
        </w:tc>
        <w:tc>
          <w:tcPr>
            <w:tcW w:w="0" w:type="auto"/>
            <w:vAlign w:val="center"/>
            <w:hideMark/>
          </w:tcPr>
          <w:p w14:paraId="0A1E50D0" w14:textId="77777777" w:rsidR="0069698D" w:rsidRPr="00416C11" w:rsidRDefault="0069698D" w:rsidP="0069698D">
            <w:pPr>
              <w:rPr>
                <w:b w:val="0"/>
                <w:bCs w:val="0"/>
                <w:sz w:val="22"/>
                <w:szCs w:val="22"/>
              </w:rPr>
            </w:pPr>
            <w:r w:rsidRPr="00416C11">
              <w:rPr>
                <w:b w:val="0"/>
                <w:bCs w:val="0"/>
                <w:sz w:val="22"/>
                <w:szCs w:val="22"/>
              </w:rPr>
              <w:t xml:space="preserve">Dorrance, G. (1963?) Effect of C-2059 and Tenoran on Various Mature Broadleaf Weeds, Yellow Foxtail, and Corn: Research Report CF- 14. (Unpublished study received Oct 8, 1964 under 8192-4; pre- pared by Cornell Univ., submitted by Ciba Agrochemical Co., Sum- mit, N.J.; CDL:007049-AN) </w:t>
            </w:r>
          </w:p>
        </w:tc>
      </w:tr>
      <w:tr w:rsidR="0069698D" w:rsidRPr="00416C11" w14:paraId="224859B2" w14:textId="77777777" w:rsidTr="0069698D">
        <w:trPr>
          <w:tblCellSpacing w:w="0" w:type="dxa"/>
        </w:trPr>
        <w:tc>
          <w:tcPr>
            <w:tcW w:w="0" w:type="auto"/>
            <w:hideMark/>
          </w:tcPr>
          <w:p w14:paraId="02C6A3D9" w14:textId="77777777" w:rsidR="0069698D" w:rsidRPr="00416C11" w:rsidRDefault="0069698D" w:rsidP="0069698D">
            <w:pPr>
              <w:rPr>
                <w:b w:val="0"/>
                <w:bCs w:val="0"/>
                <w:sz w:val="22"/>
                <w:szCs w:val="22"/>
              </w:rPr>
            </w:pPr>
            <w:r w:rsidRPr="00416C11">
              <w:rPr>
                <w:b w:val="0"/>
                <w:bCs w:val="0"/>
                <w:sz w:val="22"/>
                <w:szCs w:val="22"/>
              </w:rPr>
              <w:t>19076</w:t>
            </w:r>
          </w:p>
        </w:tc>
        <w:tc>
          <w:tcPr>
            <w:tcW w:w="0" w:type="auto"/>
            <w:vAlign w:val="center"/>
            <w:hideMark/>
          </w:tcPr>
          <w:p w14:paraId="19887049" w14:textId="77777777" w:rsidR="0069698D" w:rsidRPr="00416C11" w:rsidRDefault="0069698D" w:rsidP="0069698D">
            <w:pPr>
              <w:rPr>
                <w:b w:val="0"/>
                <w:bCs w:val="0"/>
                <w:sz w:val="22"/>
                <w:szCs w:val="22"/>
              </w:rPr>
            </w:pPr>
            <w:r w:rsidRPr="00416C11">
              <w:rPr>
                <w:b w:val="0"/>
                <w:bCs w:val="0"/>
                <w:sz w:val="22"/>
                <w:szCs w:val="22"/>
              </w:rPr>
              <w:t xml:space="preserve">Wiese, A.F. (1965) The Control of Pigweed with Postemergence Herbi- cides: Research Report CF-720. (Unpublished study received Apr 30, 1966 under 6F0505; prepared by Texas A &amp; M Univ., Southwest- ern Great Plains Research Center, submitted by Ciba Agrochemical Co., Summit, N.J.; CDL:090592-CW) </w:t>
            </w:r>
          </w:p>
        </w:tc>
      </w:tr>
      <w:tr w:rsidR="0069698D" w:rsidRPr="00416C11" w14:paraId="6B7BE36C" w14:textId="77777777" w:rsidTr="0069698D">
        <w:trPr>
          <w:tblCellSpacing w:w="0" w:type="dxa"/>
        </w:trPr>
        <w:tc>
          <w:tcPr>
            <w:tcW w:w="0" w:type="auto"/>
            <w:hideMark/>
          </w:tcPr>
          <w:p w14:paraId="4CA5BC7B" w14:textId="77777777" w:rsidR="0069698D" w:rsidRPr="00416C11" w:rsidRDefault="0069698D" w:rsidP="0069698D">
            <w:pPr>
              <w:rPr>
                <w:b w:val="0"/>
                <w:bCs w:val="0"/>
                <w:sz w:val="22"/>
                <w:szCs w:val="22"/>
              </w:rPr>
            </w:pPr>
            <w:r w:rsidRPr="00416C11">
              <w:rPr>
                <w:b w:val="0"/>
                <w:bCs w:val="0"/>
                <w:sz w:val="22"/>
                <w:szCs w:val="22"/>
              </w:rPr>
              <w:t>20098</w:t>
            </w:r>
          </w:p>
        </w:tc>
        <w:tc>
          <w:tcPr>
            <w:tcW w:w="0" w:type="auto"/>
            <w:vAlign w:val="center"/>
            <w:hideMark/>
          </w:tcPr>
          <w:p w14:paraId="0D3CAB14" w14:textId="77777777" w:rsidR="0069698D" w:rsidRPr="00416C11" w:rsidRDefault="0069698D" w:rsidP="0069698D">
            <w:pPr>
              <w:rPr>
                <w:b w:val="0"/>
                <w:bCs w:val="0"/>
                <w:sz w:val="22"/>
                <w:szCs w:val="22"/>
              </w:rPr>
            </w:pPr>
            <w:r w:rsidRPr="00416C11">
              <w:rPr>
                <w:b w:val="0"/>
                <w:bCs w:val="0"/>
                <w:sz w:val="22"/>
                <w:szCs w:val="22"/>
              </w:rPr>
              <w:t xml:space="preserve">Herman, D. (1977) To Evaluate Tank Mix Combinations for Contact Activity and for Residual Weed Control in the IWC Markets: Test No. 03 OH 022 76. (Unpublished study receives Nov 6, 1978 under 100-503; submitted by Ciba-Geigy Corp., Greensboro, N.C.; CDL: 235689-G) </w:t>
            </w:r>
          </w:p>
        </w:tc>
      </w:tr>
      <w:tr w:rsidR="0069698D" w:rsidRPr="00416C11" w14:paraId="7D6E73E7" w14:textId="77777777" w:rsidTr="0069698D">
        <w:trPr>
          <w:tblCellSpacing w:w="0" w:type="dxa"/>
        </w:trPr>
        <w:tc>
          <w:tcPr>
            <w:tcW w:w="0" w:type="auto"/>
            <w:hideMark/>
          </w:tcPr>
          <w:p w14:paraId="0AD0992E" w14:textId="77777777" w:rsidR="0069698D" w:rsidRPr="00416C11" w:rsidRDefault="0069698D" w:rsidP="0069698D">
            <w:pPr>
              <w:rPr>
                <w:b w:val="0"/>
                <w:bCs w:val="0"/>
                <w:sz w:val="22"/>
                <w:szCs w:val="22"/>
              </w:rPr>
            </w:pPr>
            <w:r w:rsidRPr="00416C11">
              <w:rPr>
                <w:b w:val="0"/>
                <w:bCs w:val="0"/>
                <w:sz w:val="22"/>
                <w:szCs w:val="22"/>
              </w:rPr>
              <w:t>20099</w:t>
            </w:r>
          </w:p>
        </w:tc>
        <w:tc>
          <w:tcPr>
            <w:tcW w:w="0" w:type="auto"/>
            <w:vAlign w:val="center"/>
            <w:hideMark/>
          </w:tcPr>
          <w:p w14:paraId="7F911F65" w14:textId="77777777" w:rsidR="0069698D" w:rsidRPr="00416C11" w:rsidRDefault="0069698D" w:rsidP="0069698D">
            <w:pPr>
              <w:rPr>
                <w:b w:val="0"/>
                <w:bCs w:val="0"/>
                <w:sz w:val="22"/>
                <w:szCs w:val="22"/>
              </w:rPr>
            </w:pPr>
            <w:r w:rsidRPr="00416C11">
              <w:rPr>
                <w:b w:val="0"/>
                <w:bCs w:val="0"/>
                <w:sz w:val="22"/>
                <w:szCs w:val="22"/>
              </w:rPr>
              <w:t xml:space="preserve">Christensen, M.D.; Heyer, C. (1977) Test Tank Mix Combinations for Contact Activity &amp; for Residual Weed Control: Test No. OW OH 202 76. (Unpublished study received Nov 6, 1978 under 100-503; sub- mitted by Ciba-Geigy Corp., Greensboro, N.C.; CDL:235689-I) </w:t>
            </w:r>
          </w:p>
        </w:tc>
      </w:tr>
      <w:tr w:rsidR="0069698D" w:rsidRPr="00416C11" w14:paraId="05FD6AA5" w14:textId="77777777" w:rsidTr="0069698D">
        <w:trPr>
          <w:tblCellSpacing w:w="0" w:type="dxa"/>
        </w:trPr>
        <w:tc>
          <w:tcPr>
            <w:tcW w:w="0" w:type="auto"/>
            <w:hideMark/>
          </w:tcPr>
          <w:p w14:paraId="11615BD5" w14:textId="77777777" w:rsidR="0069698D" w:rsidRPr="00416C11" w:rsidRDefault="0069698D" w:rsidP="0069698D">
            <w:pPr>
              <w:rPr>
                <w:b w:val="0"/>
                <w:bCs w:val="0"/>
                <w:sz w:val="22"/>
                <w:szCs w:val="22"/>
              </w:rPr>
            </w:pPr>
            <w:r w:rsidRPr="00416C11">
              <w:rPr>
                <w:b w:val="0"/>
                <w:bCs w:val="0"/>
                <w:sz w:val="22"/>
                <w:szCs w:val="22"/>
              </w:rPr>
              <w:t>20100</w:t>
            </w:r>
          </w:p>
        </w:tc>
        <w:tc>
          <w:tcPr>
            <w:tcW w:w="0" w:type="auto"/>
            <w:vAlign w:val="center"/>
            <w:hideMark/>
          </w:tcPr>
          <w:p w14:paraId="5F0CB80B" w14:textId="77777777" w:rsidR="0069698D" w:rsidRPr="00416C11" w:rsidRDefault="0069698D" w:rsidP="0069698D">
            <w:pPr>
              <w:rPr>
                <w:b w:val="0"/>
                <w:bCs w:val="0"/>
                <w:sz w:val="22"/>
                <w:szCs w:val="22"/>
              </w:rPr>
            </w:pPr>
            <w:r w:rsidRPr="00416C11">
              <w:rPr>
                <w:b w:val="0"/>
                <w:bCs w:val="0"/>
                <w:sz w:val="22"/>
                <w:szCs w:val="22"/>
              </w:rPr>
              <w:t xml:space="preserve">Vawter, J.E. (1978) Evaluate Pramis Atratol 80W with Princep 80W and Evik Pramis with Evik Ontrack 800 with Banvel 720 for Sea- sonal Control of Kochia and Grasses: Test No. MW IH 901 76. (Unpublished study received Nov 6, 1978 under 100-503; submitted by Ciba-Geigy Corp., Greensboro, N.C.; CDL:235689-L) </w:t>
            </w:r>
          </w:p>
        </w:tc>
      </w:tr>
      <w:tr w:rsidR="0069698D" w:rsidRPr="00416C11" w14:paraId="09F3C5AE" w14:textId="77777777" w:rsidTr="0069698D">
        <w:trPr>
          <w:tblCellSpacing w:w="0" w:type="dxa"/>
        </w:trPr>
        <w:tc>
          <w:tcPr>
            <w:tcW w:w="0" w:type="auto"/>
            <w:hideMark/>
          </w:tcPr>
          <w:p w14:paraId="65F0FDF4" w14:textId="77777777" w:rsidR="0069698D" w:rsidRPr="00416C11" w:rsidRDefault="0069698D" w:rsidP="0069698D">
            <w:pPr>
              <w:rPr>
                <w:b w:val="0"/>
                <w:bCs w:val="0"/>
                <w:sz w:val="22"/>
                <w:szCs w:val="22"/>
              </w:rPr>
            </w:pPr>
            <w:r w:rsidRPr="00416C11">
              <w:rPr>
                <w:b w:val="0"/>
                <w:bCs w:val="0"/>
                <w:sz w:val="22"/>
                <w:szCs w:val="22"/>
              </w:rPr>
              <w:lastRenderedPageBreak/>
              <w:t>20115</w:t>
            </w:r>
          </w:p>
        </w:tc>
        <w:tc>
          <w:tcPr>
            <w:tcW w:w="0" w:type="auto"/>
            <w:vAlign w:val="center"/>
            <w:hideMark/>
          </w:tcPr>
          <w:p w14:paraId="694B5474" w14:textId="77777777" w:rsidR="0069698D" w:rsidRPr="00416C11" w:rsidRDefault="0069698D" w:rsidP="0069698D">
            <w:pPr>
              <w:rPr>
                <w:b w:val="0"/>
                <w:bCs w:val="0"/>
                <w:sz w:val="22"/>
                <w:szCs w:val="22"/>
              </w:rPr>
            </w:pPr>
            <w:r w:rsidRPr="00416C11">
              <w:rPr>
                <w:b w:val="0"/>
                <w:bCs w:val="0"/>
                <w:sz w:val="22"/>
                <w:szCs w:val="22"/>
              </w:rPr>
              <w:t xml:space="preserve">Lee, W.O. (1970) Diuron--Grass Seed Crops. (Unpublished study including letter dated Sep 9, 1969 from W.O. Lee to Virgil Hyatt, received Sep 15, 1970 under 352-247; submitted by E.I. du Pont de Nemours &amp; Co., Wilmington, Del.; CDL:002857-A) </w:t>
            </w:r>
          </w:p>
        </w:tc>
      </w:tr>
      <w:tr w:rsidR="0069698D" w:rsidRPr="00416C11" w14:paraId="7074E2E9" w14:textId="77777777" w:rsidTr="0069698D">
        <w:trPr>
          <w:tblCellSpacing w:w="0" w:type="dxa"/>
        </w:trPr>
        <w:tc>
          <w:tcPr>
            <w:tcW w:w="0" w:type="auto"/>
            <w:hideMark/>
          </w:tcPr>
          <w:p w14:paraId="67F34806" w14:textId="77777777" w:rsidR="0069698D" w:rsidRPr="00416C11" w:rsidRDefault="0069698D" w:rsidP="0069698D">
            <w:pPr>
              <w:rPr>
                <w:b w:val="0"/>
                <w:bCs w:val="0"/>
                <w:sz w:val="22"/>
                <w:szCs w:val="22"/>
              </w:rPr>
            </w:pPr>
            <w:r w:rsidRPr="00416C11">
              <w:rPr>
                <w:b w:val="0"/>
                <w:bCs w:val="0"/>
                <w:sz w:val="22"/>
                <w:szCs w:val="22"/>
              </w:rPr>
              <w:t>20130</w:t>
            </w:r>
          </w:p>
        </w:tc>
        <w:tc>
          <w:tcPr>
            <w:tcW w:w="0" w:type="auto"/>
            <w:vAlign w:val="center"/>
            <w:hideMark/>
          </w:tcPr>
          <w:p w14:paraId="7B1F07A3" w14:textId="77777777" w:rsidR="0069698D" w:rsidRPr="00416C11" w:rsidRDefault="0069698D" w:rsidP="0069698D">
            <w:pPr>
              <w:rPr>
                <w:b w:val="0"/>
                <w:bCs w:val="0"/>
                <w:sz w:val="22"/>
                <w:szCs w:val="22"/>
              </w:rPr>
            </w:pPr>
            <w:r w:rsidRPr="00416C11">
              <w:rPr>
                <w:b w:val="0"/>
                <w:bCs w:val="0"/>
                <w:sz w:val="22"/>
                <w:szCs w:val="22"/>
              </w:rPr>
              <w:t xml:space="preserve">Breazeale, F.W.; Camper, N.D. (1972) Effect of selected herbicides on bacterial growth rates. Applied Microbiology 23(2):431-432. (Also~In~unpublished submission received Aug 20, 1976 under 39445-1; submitted by American Carbonyl, Inc., Tenafly, N.J.; CDL:228229-AE) </w:t>
            </w:r>
          </w:p>
        </w:tc>
      </w:tr>
      <w:tr w:rsidR="0069698D" w:rsidRPr="00416C11" w14:paraId="7C2FA35D" w14:textId="77777777" w:rsidTr="0069698D">
        <w:trPr>
          <w:tblCellSpacing w:w="0" w:type="dxa"/>
        </w:trPr>
        <w:tc>
          <w:tcPr>
            <w:tcW w:w="0" w:type="auto"/>
            <w:hideMark/>
          </w:tcPr>
          <w:p w14:paraId="4F31F7A9" w14:textId="77777777" w:rsidR="0069698D" w:rsidRPr="00416C11" w:rsidRDefault="0069698D" w:rsidP="0069698D">
            <w:pPr>
              <w:rPr>
                <w:b w:val="0"/>
                <w:bCs w:val="0"/>
                <w:sz w:val="22"/>
                <w:szCs w:val="22"/>
              </w:rPr>
            </w:pPr>
            <w:r w:rsidRPr="00416C11">
              <w:rPr>
                <w:b w:val="0"/>
                <w:bCs w:val="0"/>
                <w:sz w:val="22"/>
                <w:szCs w:val="22"/>
              </w:rPr>
              <w:t>20167</w:t>
            </w:r>
          </w:p>
        </w:tc>
        <w:tc>
          <w:tcPr>
            <w:tcW w:w="0" w:type="auto"/>
            <w:vAlign w:val="center"/>
            <w:hideMark/>
          </w:tcPr>
          <w:p w14:paraId="4AF6E157" w14:textId="77777777" w:rsidR="0069698D" w:rsidRPr="00416C11" w:rsidRDefault="0069698D" w:rsidP="0069698D">
            <w:pPr>
              <w:rPr>
                <w:b w:val="0"/>
                <w:bCs w:val="0"/>
                <w:sz w:val="22"/>
                <w:szCs w:val="22"/>
              </w:rPr>
            </w:pPr>
            <w:r w:rsidRPr="00416C11">
              <w:rPr>
                <w:b w:val="0"/>
                <w:bCs w:val="0"/>
                <w:sz w:val="22"/>
                <w:szCs w:val="22"/>
              </w:rPr>
              <w:t xml:space="preserve">Hercules, Incorporated (1967) ?Tests on Sorghum|. (Unpublished study received Oct 9, 1967 under 891-129; CDL:022017-B) </w:t>
            </w:r>
          </w:p>
        </w:tc>
      </w:tr>
      <w:tr w:rsidR="0069698D" w:rsidRPr="00416C11" w14:paraId="0F0D859C" w14:textId="77777777" w:rsidTr="0069698D">
        <w:trPr>
          <w:tblCellSpacing w:w="0" w:type="dxa"/>
        </w:trPr>
        <w:tc>
          <w:tcPr>
            <w:tcW w:w="0" w:type="auto"/>
            <w:hideMark/>
          </w:tcPr>
          <w:p w14:paraId="4A9B220B" w14:textId="77777777" w:rsidR="0069698D" w:rsidRPr="00416C11" w:rsidRDefault="0069698D" w:rsidP="0069698D">
            <w:pPr>
              <w:rPr>
                <w:b w:val="0"/>
                <w:bCs w:val="0"/>
                <w:sz w:val="22"/>
                <w:szCs w:val="22"/>
              </w:rPr>
            </w:pPr>
            <w:r w:rsidRPr="00416C11">
              <w:rPr>
                <w:b w:val="0"/>
                <w:bCs w:val="0"/>
                <w:sz w:val="22"/>
                <w:szCs w:val="22"/>
              </w:rPr>
              <w:t>20211</w:t>
            </w:r>
          </w:p>
        </w:tc>
        <w:tc>
          <w:tcPr>
            <w:tcW w:w="0" w:type="auto"/>
            <w:vAlign w:val="center"/>
            <w:hideMark/>
          </w:tcPr>
          <w:p w14:paraId="3C75D231" w14:textId="77777777" w:rsidR="0069698D" w:rsidRPr="00416C11" w:rsidRDefault="0069698D" w:rsidP="0069698D">
            <w:pPr>
              <w:rPr>
                <w:b w:val="0"/>
                <w:bCs w:val="0"/>
                <w:sz w:val="22"/>
                <w:szCs w:val="22"/>
              </w:rPr>
            </w:pPr>
            <w:r w:rsidRPr="00416C11">
              <w:rPr>
                <w:b w:val="0"/>
                <w:bCs w:val="0"/>
                <w:sz w:val="22"/>
                <w:szCs w:val="22"/>
              </w:rPr>
              <w:t xml:space="preserve">Grehlinger, P.M.; Johnson, R.; Messinger, D.; et al. (1970) Summary of Tandex Efficacy Data--Ragweed. (Unpublished study received Apr 17, 1972 under 279-2717; prepared in cooperation with Amchem and others, submitted by FMC Corp., Philadelphia, Pa.; CDL: 002491-B) </w:t>
            </w:r>
          </w:p>
        </w:tc>
      </w:tr>
      <w:tr w:rsidR="0069698D" w:rsidRPr="00416C11" w14:paraId="78DA70C5" w14:textId="77777777" w:rsidTr="0069698D">
        <w:trPr>
          <w:tblCellSpacing w:w="0" w:type="dxa"/>
        </w:trPr>
        <w:tc>
          <w:tcPr>
            <w:tcW w:w="0" w:type="auto"/>
            <w:hideMark/>
          </w:tcPr>
          <w:p w14:paraId="14CB630D" w14:textId="77777777" w:rsidR="0069698D" w:rsidRPr="00416C11" w:rsidRDefault="0069698D" w:rsidP="0069698D">
            <w:pPr>
              <w:rPr>
                <w:b w:val="0"/>
                <w:bCs w:val="0"/>
                <w:sz w:val="22"/>
                <w:szCs w:val="22"/>
              </w:rPr>
            </w:pPr>
            <w:r w:rsidRPr="00416C11">
              <w:rPr>
                <w:b w:val="0"/>
                <w:bCs w:val="0"/>
                <w:sz w:val="22"/>
                <w:szCs w:val="22"/>
              </w:rPr>
              <w:t>20213</w:t>
            </w:r>
          </w:p>
        </w:tc>
        <w:tc>
          <w:tcPr>
            <w:tcW w:w="0" w:type="auto"/>
            <w:vAlign w:val="center"/>
            <w:hideMark/>
          </w:tcPr>
          <w:p w14:paraId="59A3B819" w14:textId="77777777" w:rsidR="0069698D" w:rsidRPr="00416C11" w:rsidRDefault="0069698D" w:rsidP="0069698D">
            <w:pPr>
              <w:rPr>
                <w:b w:val="0"/>
                <w:bCs w:val="0"/>
                <w:sz w:val="22"/>
                <w:szCs w:val="22"/>
              </w:rPr>
            </w:pPr>
            <w:r w:rsidRPr="00416C11">
              <w:rPr>
                <w:b w:val="0"/>
                <w:bCs w:val="0"/>
                <w:sz w:val="22"/>
                <w:szCs w:val="22"/>
              </w:rPr>
              <w:t xml:space="preserve">Ames, G.; Spangler, P.; Johnson, R.R.; et al. (1968) Summary of Tandex Efficacy Data--Aster. (Unpublished study received Apr 17, 1972 under 279-2717; prepared in cooperation with Amchem and Butte County (California), Agricultural Commissioners Office, submitted by FMC Corp., Philadelphia, Pa.; CDL:002491-E) </w:t>
            </w:r>
          </w:p>
        </w:tc>
      </w:tr>
      <w:tr w:rsidR="0069698D" w:rsidRPr="00416C11" w14:paraId="76952FE0" w14:textId="77777777" w:rsidTr="0069698D">
        <w:trPr>
          <w:tblCellSpacing w:w="0" w:type="dxa"/>
        </w:trPr>
        <w:tc>
          <w:tcPr>
            <w:tcW w:w="0" w:type="auto"/>
            <w:hideMark/>
          </w:tcPr>
          <w:p w14:paraId="6F251FAA" w14:textId="77777777" w:rsidR="0069698D" w:rsidRPr="00416C11" w:rsidRDefault="0069698D" w:rsidP="0069698D">
            <w:pPr>
              <w:rPr>
                <w:b w:val="0"/>
                <w:bCs w:val="0"/>
                <w:sz w:val="22"/>
                <w:szCs w:val="22"/>
              </w:rPr>
            </w:pPr>
            <w:r w:rsidRPr="00416C11">
              <w:rPr>
                <w:b w:val="0"/>
                <w:bCs w:val="0"/>
                <w:sz w:val="22"/>
                <w:szCs w:val="22"/>
              </w:rPr>
              <w:t>20214</w:t>
            </w:r>
          </w:p>
        </w:tc>
        <w:tc>
          <w:tcPr>
            <w:tcW w:w="0" w:type="auto"/>
            <w:vAlign w:val="center"/>
            <w:hideMark/>
          </w:tcPr>
          <w:p w14:paraId="7E3C9E63" w14:textId="77777777" w:rsidR="0069698D" w:rsidRPr="00416C11" w:rsidRDefault="0069698D" w:rsidP="0069698D">
            <w:pPr>
              <w:rPr>
                <w:b w:val="0"/>
                <w:bCs w:val="0"/>
                <w:sz w:val="22"/>
                <w:szCs w:val="22"/>
              </w:rPr>
            </w:pPr>
            <w:r w:rsidRPr="00416C11">
              <w:rPr>
                <w:b w:val="0"/>
                <w:bCs w:val="0"/>
                <w:sz w:val="22"/>
                <w:szCs w:val="22"/>
              </w:rPr>
              <w:t xml:space="preserve">Hagood, E.S.; Furtick, W.R. (1968) Summary of Tandex Efficacy Data--Bentgrass. (Unpublished study received Apr 17, 1972 under 279-2717; prepared in cooperation with Oregon State University, Dept. of Farm Crops, submitted by FMC Corp., Philadelphia, Pa.; CDL:002491-F) </w:t>
            </w:r>
          </w:p>
        </w:tc>
      </w:tr>
      <w:tr w:rsidR="0069698D" w:rsidRPr="00416C11" w14:paraId="2AEFE8F3" w14:textId="77777777" w:rsidTr="0069698D">
        <w:trPr>
          <w:tblCellSpacing w:w="0" w:type="dxa"/>
        </w:trPr>
        <w:tc>
          <w:tcPr>
            <w:tcW w:w="0" w:type="auto"/>
            <w:hideMark/>
          </w:tcPr>
          <w:p w14:paraId="545AA494" w14:textId="77777777" w:rsidR="0069698D" w:rsidRPr="00416C11" w:rsidRDefault="0069698D" w:rsidP="0069698D">
            <w:pPr>
              <w:rPr>
                <w:b w:val="0"/>
                <w:bCs w:val="0"/>
                <w:sz w:val="22"/>
                <w:szCs w:val="22"/>
              </w:rPr>
            </w:pPr>
            <w:r w:rsidRPr="00416C11">
              <w:rPr>
                <w:b w:val="0"/>
                <w:bCs w:val="0"/>
                <w:sz w:val="22"/>
                <w:szCs w:val="22"/>
              </w:rPr>
              <w:t>20215</w:t>
            </w:r>
          </w:p>
        </w:tc>
        <w:tc>
          <w:tcPr>
            <w:tcW w:w="0" w:type="auto"/>
            <w:vAlign w:val="center"/>
            <w:hideMark/>
          </w:tcPr>
          <w:p w14:paraId="34689383" w14:textId="77777777" w:rsidR="0069698D" w:rsidRPr="00416C11" w:rsidRDefault="0069698D" w:rsidP="0069698D">
            <w:pPr>
              <w:rPr>
                <w:b w:val="0"/>
                <w:bCs w:val="0"/>
                <w:sz w:val="22"/>
                <w:szCs w:val="22"/>
              </w:rPr>
            </w:pPr>
            <w:r w:rsidRPr="00416C11">
              <w:rPr>
                <w:b w:val="0"/>
                <w:bCs w:val="0"/>
                <w:sz w:val="22"/>
                <w:szCs w:val="22"/>
              </w:rPr>
              <w:t xml:space="preserve">Hagood, E.S.; Bayer, G.; Johnson, R.; et al. (1968) Summary of Tan- dex Efficacy Data--Chicory. (Unpublished study received Apr 17, 1972 under 279-2717; prepared in cooperation with Amchem and others, submitted by FMC Corp., Philadelphia, Pa.; CDL:002491-G) </w:t>
            </w:r>
          </w:p>
        </w:tc>
      </w:tr>
      <w:tr w:rsidR="0069698D" w:rsidRPr="00416C11" w14:paraId="7D5BD963" w14:textId="77777777" w:rsidTr="0069698D">
        <w:trPr>
          <w:tblCellSpacing w:w="0" w:type="dxa"/>
        </w:trPr>
        <w:tc>
          <w:tcPr>
            <w:tcW w:w="0" w:type="auto"/>
            <w:hideMark/>
          </w:tcPr>
          <w:p w14:paraId="50C87C61" w14:textId="77777777" w:rsidR="0069698D" w:rsidRPr="00416C11" w:rsidRDefault="0069698D" w:rsidP="0069698D">
            <w:pPr>
              <w:rPr>
                <w:b w:val="0"/>
                <w:bCs w:val="0"/>
                <w:sz w:val="22"/>
                <w:szCs w:val="22"/>
              </w:rPr>
            </w:pPr>
            <w:r w:rsidRPr="00416C11">
              <w:rPr>
                <w:b w:val="0"/>
                <w:bCs w:val="0"/>
                <w:sz w:val="22"/>
                <w:szCs w:val="22"/>
              </w:rPr>
              <w:t>20218</w:t>
            </w:r>
          </w:p>
        </w:tc>
        <w:tc>
          <w:tcPr>
            <w:tcW w:w="0" w:type="auto"/>
            <w:vAlign w:val="center"/>
            <w:hideMark/>
          </w:tcPr>
          <w:p w14:paraId="365887BB" w14:textId="77777777" w:rsidR="0069698D" w:rsidRPr="00416C11" w:rsidRDefault="0069698D" w:rsidP="0069698D">
            <w:pPr>
              <w:rPr>
                <w:b w:val="0"/>
                <w:bCs w:val="0"/>
                <w:sz w:val="22"/>
                <w:szCs w:val="22"/>
              </w:rPr>
            </w:pPr>
            <w:r w:rsidRPr="00416C11">
              <w:rPr>
                <w:b w:val="0"/>
                <w:bCs w:val="0"/>
                <w:sz w:val="22"/>
                <w:szCs w:val="22"/>
              </w:rPr>
              <w:t xml:space="preserve">Hagood, E.S.; Miles, L.; Rammer, I.A.; et al. (1971) Summary of Tandex Efficacy Data--Mullein. (Unpublished study received Apr 17, 1972 under 279-2717; prepared in cooperation with Calveras County (California), Agricultural Commissioners Office and others, submitted by FMC Corp., Philadelphia, Pa.; CDL:002491-J) </w:t>
            </w:r>
          </w:p>
        </w:tc>
      </w:tr>
      <w:tr w:rsidR="0069698D" w:rsidRPr="00416C11" w14:paraId="6472922A" w14:textId="77777777" w:rsidTr="0069698D">
        <w:trPr>
          <w:tblCellSpacing w:w="0" w:type="dxa"/>
        </w:trPr>
        <w:tc>
          <w:tcPr>
            <w:tcW w:w="0" w:type="auto"/>
            <w:hideMark/>
          </w:tcPr>
          <w:p w14:paraId="47AF9D9B" w14:textId="77777777" w:rsidR="0069698D" w:rsidRPr="00416C11" w:rsidRDefault="0069698D" w:rsidP="0069698D">
            <w:pPr>
              <w:rPr>
                <w:b w:val="0"/>
                <w:bCs w:val="0"/>
                <w:sz w:val="22"/>
                <w:szCs w:val="22"/>
              </w:rPr>
            </w:pPr>
            <w:r w:rsidRPr="00416C11">
              <w:rPr>
                <w:b w:val="0"/>
                <w:bCs w:val="0"/>
                <w:sz w:val="22"/>
                <w:szCs w:val="22"/>
              </w:rPr>
              <w:t>20219</w:t>
            </w:r>
          </w:p>
        </w:tc>
        <w:tc>
          <w:tcPr>
            <w:tcW w:w="0" w:type="auto"/>
            <w:vAlign w:val="center"/>
            <w:hideMark/>
          </w:tcPr>
          <w:p w14:paraId="373E19DA" w14:textId="77777777" w:rsidR="0069698D" w:rsidRPr="00416C11" w:rsidRDefault="0069698D" w:rsidP="0069698D">
            <w:pPr>
              <w:rPr>
                <w:b w:val="0"/>
                <w:bCs w:val="0"/>
                <w:sz w:val="22"/>
                <w:szCs w:val="22"/>
              </w:rPr>
            </w:pPr>
            <w:r w:rsidRPr="00416C11">
              <w:rPr>
                <w:b w:val="0"/>
                <w:bCs w:val="0"/>
                <w:sz w:val="22"/>
                <w:szCs w:val="22"/>
              </w:rPr>
              <w:t xml:space="preserve">Grehlinger, P.M.; Johnson, B.G.; Nokejl, T.C.; et al. (1970) Summary of Tandex Efficacy Data--Spurge. (Unpublished study received Apr 17, 1972 under 279-2717; prepared in cooperation with Nalco Chemical Co. and others, submitted by FMC Corp., Philadelphia, Pa.; CDL:002491-K) </w:t>
            </w:r>
          </w:p>
        </w:tc>
      </w:tr>
      <w:tr w:rsidR="0069698D" w:rsidRPr="00416C11" w14:paraId="5BDF607C" w14:textId="77777777" w:rsidTr="0069698D">
        <w:trPr>
          <w:tblCellSpacing w:w="0" w:type="dxa"/>
        </w:trPr>
        <w:tc>
          <w:tcPr>
            <w:tcW w:w="0" w:type="auto"/>
            <w:hideMark/>
          </w:tcPr>
          <w:p w14:paraId="1A5E4A86" w14:textId="77777777" w:rsidR="0069698D" w:rsidRPr="00416C11" w:rsidRDefault="0069698D" w:rsidP="0069698D">
            <w:pPr>
              <w:rPr>
                <w:b w:val="0"/>
                <w:bCs w:val="0"/>
                <w:sz w:val="22"/>
                <w:szCs w:val="22"/>
              </w:rPr>
            </w:pPr>
            <w:r w:rsidRPr="00416C11">
              <w:rPr>
                <w:b w:val="0"/>
                <w:bCs w:val="0"/>
                <w:sz w:val="22"/>
                <w:szCs w:val="22"/>
              </w:rPr>
              <w:t>20222</w:t>
            </w:r>
          </w:p>
        </w:tc>
        <w:tc>
          <w:tcPr>
            <w:tcW w:w="0" w:type="auto"/>
            <w:vAlign w:val="center"/>
            <w:hideMark/>
          </w:tcPr>
          <w:p w14:paraId="2E5DB46C" w14:textId="77777777" w:rsidR="0069698D" w:rsidRPr="00416C11" w:rsidRDefault="0069698D" w:rsidP="0069698D">
            <w:pPr>
              <w:rPr>
                <w:b w:val="0"/>
                <w:bCs w:val="0"/>
                <w:sz w:val="22"/>
                <w:szCs w:val="22"/>
              </w:rPr>
            </w:pPr>
            <w:r w:rsidRPr="00416C11">
              <w:rPr>
                <w:b w:val="0"/>
                <w:bCs w:val="0"/>
                <w:sz w:val="22"/>
                <w:szCs w:val="22"/>
              </w:rPr>
              <w:t xml:space="preserve">Hagood, E.S.; Ames, G.; Spangler, P.; et al. (1968) Summary of Tan- dex Efficacy Data--Wild Carrot. (Unpublished study received Apr 17, 1972 under 279-2717; prepared in cooperation with Amchem and Oregon State University, Dept. of Farm Crops, submitted by FMC Corp., Philadelphia, Pa.; CDL:002491-N) </w:t>
            </w:r>
          </w:p>
        </w:tc>
      </w:tr>
      <w:tr w:rsidR="0069698D" w:rsidRPr="00416C11" w14:paraId="4F5592E8" w14:textId="77777777" w:rsidTr="0069698D">
        <w:trPr>
          <w:tblCellSpacing w:w="0" w:type="dxa"/>
        </w:trPr>
        <w:tc>
          <w:tcPr>
            <w:tcW w:w="0" w:type="auto"/>
            <w:hideMark/>
          </w:tcPr>
          <w:p w14:paraId="2385594E" w14:textId="77777777" w:rsidR="0069698D" w:rsidRPr="00416C11" w:rsidRDefault="0069698D" w:rsidP="0069698D">
            <w:pPr>
              <w:rPr>
                <w:b w:val="0"/>
                <w:bCs w:val="0"/>
                <w:sz w:val="22"/>
                <w:szCs w:val="22"/>
              </w:rPr>
            </w:pPr>
            <w:r w:rsidRPr="00416C11">
              <w:rPr>
                <w:b w:val="0"/>
                <w:bCs w:val="0"/>
                <w:sz w:val="22"/>
                <w:szCs w:val="22"/>
              </w:rPr>
              <w:t>20231</w:t>
            </w:r>
          </w:p>
        </w:tc>
        <w:tc>
          <w:tcPr>
            <w:tcW w:w="0" w:type="auto"/>
            <w:vAlign w:val="center"/>
            <w:hideMark/>
          </w:tcPr>
          <w:p w14:paraId="4DBFBA29" w14:textId="77777777" w:rsidR="0069698D" w:rsidRPr="00416C11" w:rsidRDefault="0069698D" w:rsidP="0069698D">
            <w:pPr>
              <w:rPr>
                <w:b w:val="0"/>
                <w:bCs w:val="0"/>
                <w:sz w:val="22"/>
                <w:szCs w:val="22"/>
              </w:rPr>
            </w:pPr>
            <w:r w:rsidRPr="00416C11">
              <w:rPr>
                <w:b w:val="0"/>
                <w:bCs w:val="0"/>
                <w:sz w:val="22"/>
                <w:szCs w:val="22"/>
              </w:rPr>
              <w:t xml:space="preserve">Hagood, E.S.; Johnson, B.G.; Nokejl, T.C.; et al. (1968) Summary of Tandex Efficacy Data--Horsetail. (Unpublished study received Apr 17, 1972 under 279-2717; </w:t>
            </w:r>
            <w:r w:rsidRPr="00416C11">
              <w:rPr>
                <w:b w:val="0"/>
                <w:bCs w:val="0"/>
                <w:sz w:val="22"/>
                <w:szCs w:val="22"/>
              </w:rPr>
              <w:lastRenderedPageBreak/>
              <w:t xml:space="preserve">prepared in cooperation with Nalco Chemical Co. and others, submitted by FMC Corp., Philadelphia, Pa.; CDL:002491-W) </w:t>
            </w:r>
          </w:p>
        </w:tc>
      </w:tr>
      <w:tr w:rsidR="0069698D" w:rsidRPr="00416C11" w14:paraId="36850527" w14:textId="77777777" w:rsidTr="0069698D">
        <w:trPr>
          <w:tblCellSpacing w:w="0" w:type="dxa"/>
        </w:trPr>
        <w:tc>
          <w:tcPr>
            <w:tcW w:w="0" w:type="auto"/>
            <w:hideMark/>
          </w:tcPr>
          <w:p w14:paraId="20F1AA38" w14:textId="77777777" w:rsidR="0069698D" w:rsidRPr="00416C11" w:rsidRDefault="0069698D" w:rsidP="0069698D">
            <w:pPr>
              <w:rPr>
                <w:b w:val="0"/>
                <w:bCs w:val="0"/>
                <w:sz w:val="22"/>
                <w:szCs w:val="22"/>
              </w:rPr>
            </w:pPr>
            <w:r w:rsidRPr="00416C11">
              <w:rPr>
                <w:b w:val="0"/>
                <w:bCs w:val="0"/>
                <w:sz w:val="22"/>
                <w:szCs w:val="22"/>
              </w:rPr>
              <w:lastRenderedPageBreak/>
              <w:t>20249</w:t>
            </w:r>
          </w:p>
        </w:tc>
        <w:tc>
          <w:tcPr>
            <w:tcW w:w="0" w:type="auto"/>
            <w:vAlign w:val="center"/>
            <w:hideMark/>
          </w:tcPr>
          <w:p w14:paraId="721BFB4F" w14:textId="77777777" w:rsidR="0069698D" w:rsidRPr="00416C11" w:rsidRDefault="0069698D" w:rsidP="0069698D">
            <w:pPr>
              <w:rPr>
                <w:b w:val="0"/>
                <w:bCs w:val="0"/>
                <w:sz w:val="22"/>
                <w:szCs w:val="22"/>
              </w:rPr>
            </w:pPr>
            <w:r w:rsidRPr="00416C11">
              <w:rPr>
                <w:b w:val="0"/>
                <w:bCs w:val="0"/>
                <w:sz w:val="22"/>
                <w:szCs w:val="22"/>
              </w:rPr>
              <w:t xml:space="preserve">Rammer, I.A.; Primer, P.E.; Kurtz, E.A.; et al. (1967) 083--NIA 11092 (Control of Annual and Perennial Weeds): R-1083. (Un- published study received Jan 15, 1968 under 279-EX-44; prepared in cooperation with California, Div. of Highways and others, submitted by FMC Corp., Philadelphia, Pa.; CDL:123302-E) </w:t>
            </w:r>
          </w:p>
        </w:tc>
      </w:tr>
      <w:tr w:rsidR="0069698D" w:rsidRPr="00416C11" w14:paraId="521318F9" w14:textId="77777777" w:rsidTr="0069698D">
        <w:trPr>
          <w:tblCellSpacing w:w="0" w:type="dxa"/>
        </w:trPr>
        <w:tc>
          <w:tcPr>
            <w:tcW w:w="0" w:type="auto"/>
            <w:hideMark/>
          </w:tcPr>
          <w:p w14:paraId="282381F6" w14:textId="77777777" w:rsidR="0069698D" w:rsidRPr="00416C11" w:rsidRDefault="0069698D" w:rsidP="0069698D">
            <w:pPr>
              <w:rPr>
                <w:b w:val="0"/>
                <w:bCs w:val="0"/>
                <w:sz w:val="22"/>
                <w:szCs w:val="22"/>
              </w:rPr>
            </w:pPr>
            <w:r w:rsidRPr="00416C11">
              <w:rPr>
                <w:b w:val="0"/>
                <w:bCs w:val="0"/>
                <w:sz w:val="22"/>
                <w:szCs w:val="22"/>
              </w:rPr>
              <w:t>20254</w:t>
            </w:r>
          </w:p>
        </w:tc>
        <w:tc>
          <w:tcPr>
            <w:tcW w:w="0" w:type="auto"/>
            <w:vAlign w:val="center"/>
            <w:hideMark/>
          </w:tcPr>
          <w:p w14:paraId="753D7735" w14:textId="77777777" w:rsidR="0069698D" w:rsidRPr="00416C11" w:rsidRDefault="0069698D" w:rsidP="0069698D">
            <w:pPr>
              <w:rPr>
                <w:b w:val="0"/>
                <w:bCs w:val="0"/>
                <w:sz w:val="22"/>
                <w:szCs w:val="22"/>
              </w:rPr>
            </w:pPr>
            <w:r w:rsidRPr="00416C11">
              <w:rPr>
                <w:b w:val="0"/>
                <w:bCs w:val="0"/>
                <w:sz w:val="22"/>
                <w:szCs w:val="22"/>
              </w:rPr>
              <w:t xml:space="preserve">Hagood, E.S.; Hagood, S., Jr. (1971) Tanzine 410 Granules: Efficacy Data: M-2926. (Unpublished study received Oct 18, 1971 under 279-2898; submitted by FMC Corp., Philadelphia, Pa.; CDL: 002522-A) </w:t>
            </w:r>
          </w:p>
        </w:tc>
      </w:tr>
      <w:tr w:rsidR="0069698D" w:rsidRPr="00416C11" w14:paraId="207C770F" w14:textId="77777777" w:rsidTr="0069698D">
        <w:trPr>
          <w:tblCellSpacing w:w="0" w:type="dxa"/>
        </w:trPr>
        <w:tc>
          <w:tcPr>
            <w:tcW w:w="0" w:type="auto"/>
            <w:hideMark/>
          </w:tcPr>
          <w:p w14:paraId="41B1F7E0" w14:textId="77777777" w:rsidR="0069698D" w:rsidRPr="00416C11" w:rsidRDefault="0069698D" w:rsidP="0069698D">
            <w:pPr>
              <w:rPr>
                <w:b w:val="0"/>
                <w:bCs w:val="0"/>
                <w:sz w:val="22"/>
                <w:szCs w:val="22"/>
              </w:rPr>
            </w:pPr>
            <w:r w:rsidRPr="00416C11">
              <w:rPr>
                <w:b w:val="0"/>
                <w:bCs w:val="0"/>
                <w:sz w:val="22"/>
                <w:szCs w:val="22"/>
              </w:rPr>
              <w:t>20271</w:t>
            </w:r>
          </w:p>
        </w:tc>
        <w:tc>
          <w:tcPr>
            <w:tcW w:w="0" w:type="auto"/>
            <w:vAlign w:val="center"/>
            <w:hideMark/>
          </w:tcPr>
          <w:p w14:paraId="637F2A09" w14:textId="77777777" w:rsidR="0069698D" w:rsidRPr="00416C11" w:rsidRDefault="0069698D" w:rsidP="0069698D">
            <w:pPr>
              <w:rPr>
                <w:b w:val="0"/>
                <w:bCs w:val="0"/>
                <w:sz w:val="22"/>
                <w:szCs w:val="22"/>
              </w:rPr>
            </w:pPr>
            <w:r w:rsidRPr="00416C11">
              <w:rPr>
                <w:b w:val="0"/>
                <w:bCs w:val="0"/>
                <w:sz w:val="22"/>
                <w:szCs w:val="22"/>
              </w:rPr>
              <w:t xml:space="preserve">Schroeder, J.; Luce, P.; Hagood, S., Jr.; et al. (1972) Application for Amended Registration: Tandex 80 Wettable Powder; Tandex 4 Granules. (Unpublished study received Aug 13, 1973 under 279- 2717; submitted by FMC Corp., Philadelphia, Pa.; CDL:008300-G) </w:t>
            </w:r>
          </w:p>
        </w:tc>
      </w:tr>
      <w:tr w:rsidR="0069698D" w:rsidRPr="00416C11" w14:paraId="5FED8A6B" w14:textId="77777777" w:rsidTr="0069698D">
        <w:trPr>
          <w:tblCellSpacing w:w="0" w:type="dxa"/>
        </w:trPr>
        <w:tc>
          <w:tcPr>
            <w:tcW w:w="0" w:type="auto"/>
            <w:hideMark/>
          </w:tcPr>
          <w:p w14:paraId="61F0417B" w14:textId="77777777" w:rsidR="0069698D" w:rsidRPr="00416C11" w:rsidRDefault="0069698D" w:rsidP="0069698D">
            <w:pPr>
              <w:rPr>
                <w:b w:val="0"/>
                <w:bCs w:val="0"/>
                <w:sz w:val="22"/>
                <w:szCs w:val="22"/>
              </w:rPr>
            </w:pPr>
            <w:r w:rsidRPr="00416C11">
              <w:rPr>
                <w:b w:val="0"/>
                <w:bCs w:val="0"/>
                <w:sz w:val="22"/>
                <w:szCs w:val="22"/>
              </w:rPr>
              <w:t>20272</w:t>
            </w:r>
          </w:p>
        </w:tc>
        <w:tc>
          <w:tcPr>
            <w:tcW w:w="0" w:type="auto"/>
            <w:vAlign w:val="center"/>
            <w:hideMark/>
          </w:tcPr>
          <w:p w14:paraId="590CED04" w14:textId="77777777" w:rsidR="0069698D" w:rsidRPr="00416C11" w:rsidRDefault="0069698D" w:rsidP="0069698D">
            <w:pPr>
              <w:rPr>
                <w:b w:val="0"/>
                <w:bCs w:val="0"/>
                <w:sz w:val="22"/>
                <w:szCs w:val="22"/>
              </w:rPr>
            </w:pPr>
            <w:r w:rsidRPr="00416C11">
              <w:rPr>
                <w:b w:val="0"/>
                <w:bCs w:val="0"/>
                <w:sz w:val="22"/>
                <w:szCs w:val="22"/>
              </w:rPr>
              <w:t xml:space="preserve">Hagood, S., Jr.; Hagood, E.S.; Thomas, J.M.; et al. (1972) Summary of Tandex Efficacy Data for Control of Barley. (Unpublished study received Apr 9, 1973 under 279-2717; prepared in coopera- tion with Madera Irrigation District and others, submitted by FMC Corp., Philadelphia, Pa.; CDL:002492-A) </w:t>
            </w:r>
          </w:p>
        </w:tc>
      </w:tr>
      <w:tr w:rsidR="0069698D" w:rsidRPr="00416C11" w14:paraId="1EC8BC00" w14:textId="77777777" w:rsidTr="0069698D">
        <w:trPr>
          <w:tblCellSpacing w:w="0" w:type="dxa"/>
        </w:trPr>
        <w:tc>
          <w:tcPr>
            <w:tcW w:w="0" w:type="auto"/>
            <w:hideMark/>
          </w:tcPr>
          <w:p w14:paraId="36E40E27" w14:textId="77777777" w:rsidR="0069698D" w:rsidRPr="00416C11" w:rsidRDefault="0069698D" w:rsidP="0069698D">
            <w:pPr>
              <w:rPr>
                <w:b w:val="0"/>
                <w:bCs w:val="0"/>
                <w:sz w:val="22"/>
                <w:szCs w:val="22"/>
              </w:rPr>
            </w:pPr>
            <w:r w:rsidRPr="00416C11">
              <w:rPr>
                <w:b w:val="0"/>
                <w:bCs w:val="0"/>
                <w:sz w:val="22"/>
                <w:szCs w:val="22"/>
              </w:rPr>
              <w:t>20275</w:t>
            </w:r>
          </w:p>
        </w:tc>
        <w:tc>
          <w:tcPr>
            <w:tcW w:w="0" w:type="auto"/>
            <w:vAlign w:val="center"/>
            <w:hideMark/>
          </w:tcPr>
          <w:p w14:paraId="65FFBB7E" w14:textId="77777777" w:rsidR="0069698D" w:rsidRPr="00416C11" w:rsidRDefault="0069698D" w:rsidP="0069698D">
            <w:pPr>
              <w:rPr>
                <w:b w:val="0"/>
                <w:bCs w:val="0"/>
                <w:sz w:val="22"/>
                <w:szCs w:val="22"/>
              </w:rPr>
            </w:pPr>
            <w:r w:rsidRPr="00416C11">
              <w:rPr>
                <w:b w:val="0"/>
                <w:bCs w:val="0"/>
                <w:sz w:val="22"/>
                <w:szCs w:val="22"/>
              </w:rPr>
              <w:t xml:space="preserve">Plucknett, ?; Ratcliffe, E.S. (1970) Summary of Tandex Efficacy Data for Control of Goosegrass. (Unpublished study received Apr 9, 1973 under 279-2717; submitted by FMC Corp., Philadelphia, Pa.; CDL:002492-D) </w:t>
            </w:r>
          </w:p>
        </w:tc>
      </w:tr>
      <w:tr w:rsidR="0069698D" w:rsidRPr="00416C11" w14:paraId="2DF2E7B6" w14:textId="77777777" w:rsidTr="0069698D">
        <w:trPr>
          <w:tblCellSpacing w:w="0" w:type="dxa"/>
        </w:trPr>
        <w:tc>
          <w:tcPr>
            <w:tcW w:w="0" w:type="auto"/>
            <w:hideMark/>
          </w:tcPr>
          <w:p w14:paraId="15E0FCB5" w14:textId="77777777" w:rsidR="0069698D" w:rsidRPr="00416C11" w:rsidRDefault="0069698D" w:rsidP="0069698D">
            <w:pPr>
              <w:rPr>
                <w:b w:val="0"/>
                <w:bCs w:val="0"/>
                <w:sz w:val="22"/>
                <w:szCs w:val="22"/>
              </w:rPr>
            </w:pPr>
            <w:r w:rsidRPr="00416C11">
              <w:rPr>
                <w:b w:val="0"/>
                <w:bCs w:val="0"/>
                <w:sz w:val="22"/>
                <w:szCs w:val="22"/>
              </w:rPr>
              <w:t>20280</w:t>
            </w:r>
          </w:p>
        </w:tc>
        <w:tc>
          <w:tcPr>
            <w:tcW w:w="0" w:type="auto"/>
            <w:vAlign w:val="center"/>
            <w:hideMark/>
          </w:tcPr>
          <w:p w14:paraId="734B61C6" w14:textId="77777777" w:rsidR="0069698D" w:rsidRPr="00416C11" w:rsidRDefault="0069698D" w:rsidP="0069698D">
            <w:pPr>
              <w:rPr>
                <w:b w:val="0"/>
                <w:bCs w:val="0"/>
                <w:sz w:val="22"/>
                <w:szCs w:val="22"/>
              </w:rPr>
            </w:pPr>
            <w:r w:rsidRPr="00416C11">
              <w:rPr>
                <w:b w:val="0"/>
                <w:bCs w:val="0"/>
                <w:sz w:val="22"/>
                <w:szCs w:val="22"/>
              </w:rPr>
              <w:t xml:space="preserve">Haltvick, E.T.; Weis, G.G.; Hamilton, ? (1969) Summary of Tandex Efficacy Data for Control of Purslane. (Unpublished study re- ceived Apr 9, 1973 under 279-2717; prepared in cooperation with Univ. of Wisconsin, Horticulture Dept., submitted by FMC Corp., Philadelphia, Pa.; CDL:002492-I) </w:t>
            </w:r>
          </w:p>
        </w:tc>
      </w:tr>
      <w:tr w:rsidR="0069698D" w:rsidRPr="00416C11" w14:paraId="026A656A" w14:textId="77777777" w:rsidTr="0069698D">
        <w:trPr>
          <w:tblCellSpacing w:w="0" w:type="dxa"/>
        </w:trPr>
        <w:tc>
          <w:tcPr>
            <w:tcW w:w="0" w:type="auto"/>
            <w:hideMark/>
          </w:tcPr>
          <w:p w14:paraId="5AAFF17B" w14:textId="77777777" w:rsidR="0069698D" w:rsidRPr="00416C11" w:rsidRDefault="0069698D" w:rsidP="0069698D">
            <w:pPr>
              <w:rPr>
                <w:b w:val="0"/>
                <w:bCs w:val="0"/>
                <w:sz w:val="22"/>
                <w:szCs w:val="22"/>
              </w:rPr>
            </w:pPr>
            <w:r w:rsidRPr="00416C11">
              <w:rPr>
                <w:b w:val="0"/>
                <w:bCs w:val="0"/>
                <w:sz w:val="22"/>
                <w:szCs w:val="22"/>
              </w:rPr>
              <w:t>20288</w:t>
            </w:r>
          </w:p>
        </w:tc>
        <w:tc>
          <w:tcPr>
            <w:tcW w:w="0" w:type="auto"/>
            <w:vAlign w:val="center"/>
            <w:hideMark/>
          </w:tcPr>
          <w:p w14:paraId="2ACFD6A6" w14:textId="77777777" w:rsidR="0069698D" w:rsidRPr="00416C11" w:rsidRDefault="0069698D" w:rsidP="0069698D">
            <w:pPr>
              <w:rPr>
                <w:b w:val="0"/>
                <w:bCs w:val="0"/>
                <w:sz w:val="22"/>
                <w:szCs w:val="22"/>
              </w:rPr>
            </w:pPr>
            <w:r w:rsidRPr="00416C11">
              <w:rPr>
                <w:b w:val="0"/>
                <w:bCs w:val="0"/>
                <w:sz w:val="22"/>
                <w:szCs w:val="22"/>
              </w:rPr>
              <w:t xml:space="preserve">Hagood, S., Jr.; Schroeder, J.; Luce, P.; et al. (1972) Summary of Tandex Efficacy Data for Control of Timothy. (Unpublished study received Apr 9, 1973 under 279-2717; prepared in cooperation with Amchem, submitted by FMC Corp., Philadelphia, Pa.; CDL: 002492-Q) </w:t>
            </w:r>
          </w:p>
        </w:tc>
      </w:tr>
      <w:tr w:rsidR="0069698D" w:rsidRPr="00416C11" w14:paraId="1A1740A3" w14:textId="77777777" w:rsidTr="0069698D">
        <w:trPr>
          <w:tblCellSpacing w:w="0" w:type="dxa"/>
        </w:trPr>
        <w:tc>
          <w:tcPr>
            <w:tcW w:w="0" w:type="auto"/>
            <w:hideMark/>
          </w:tcPr>
          <w:p w14:paraId="46C15572" w14:textId="77777777" w:rsidR="0069698D" w:rsidRPr="00416C11" w:rsidRDefault="0069698D" w:rsidP="0069698D">
            <w:pPr>
              <w:rPr>
                <w:b w:val="0"/>
                <w:bCs w:val="0"/>
                <w:sz w:val="22"/>
                <w:szCs w:val="22"/>
              </w:rPr>
            </w:pPr>
            <w:r w:rsidRPr="00416C11">
              <w:rPr>
                <w:b w:val="0"/>
                <w:bCs w:val="0"/>
                <w:sz w:val="22"/>
                <w:szCs w:val="22"/>
              </w:rPr>
              <w:t>20309</w:t>
            </w:r>
          </w:p>
        </w:tc>
        <w:tc>
          <w:tcPr>
            <w:tcW w:w="0" w:type="auto"/>
            <w:vAlign w:val="center"/>
            <w:hideMark/>
          </w:tcPr>
          <w:p w14:paraId="01F7CA44" w14:textId="77777777" w:rsidR="0069698D" w:rsidRPr="00416C11" w:rsidRDefault="0069698D" w:rsidP="0069698D">
            <w:pPr>
              <w:rPr>
                <w:b w:val="0"/>
                <w:bCs w:val="0"/>
                <w:sz w:val="22"/>
                <w:szCs w:val="22"/>
              </w:rPr>
            </w:pPr>
            <w:r w:rsidRPr="00416C11">
              <w:rPr>
                <w:b w:val="0"/>
                <w:bCs w:val="0"/>
                <w:sz w:val="22"/>
                <w:szCs w:val="22"/>
              </w:rPr>
              <w:t xml:space="preserve">Johnson, R.R.; Messinger, D.; Ames, G.; et al. (1968) Summary of Tandex Efficacy Data for Control of Annual Bluegrass. (Unpub- lished study received Apr 9, 1973 under 279-2717; prepared in cooperation with Amchem and Nalco Chemical Co., submitted by FMC Corp., Philadelphia, Pa.; CDL:002492-AM) </w:t>
            </w:r>
          </w:p>
        </w:tc>
      </w:tr>
      <w:tr w:rsidR="0069698D" w:rsidRPr="00416C11" w14:paraId="16C2D3CB" w14:textId="77777777" w:rsidTr="0069698D">
        <w:trPr>
          <w:tblCellSpacing w:w="0" w:type="dxa"/>
        </w:trPr>
        <w:tc>
          <w:tcPr>
            <w:tcW w:w="0" w:type="auto"/>
            <w:hideMark/>
          </w:tcPr>
          <w:p w14:paraId="09176DF5" w14:textId="77777777" w:rsidR="0069698D" w:rsidRPr="00416C11" w:rsidRDefault="0069698D" w:rsidP="0069698D">
            <w:pPr>
              <w:rPr>
                <w:b w:val="0"/>
                <w:bCs w:val="0"/>
                <w:sz w:val="22"/>
                <w:szCs w:val="22"/>
              </w:rPr>
            </w:pPr>
            <w:r w:rsidRPr="00416C11">
              <w:rPr>
                <w:b w:val="0"/>
                <w:bCs w:val="0"/>
                <w:sz w:val="22"/>
                <w:szCs w:val="22"/>
              </w:rPr>
              <w:t>20310</w:t>
            </w:r>
          </w:p>
        </w:tc>
        <w:tc>
          <w:tcPr>
            <w:tcW w:w="0" w:type="auto"/>
            <w:vAlign w:val="center"/>
            <w:hideMark/>
          </w:tcPr>
          <w:p w14:paraId="62E21815" w14:textId="77777777" w:rsidR="0069698D" w:rsidRPr="00416C11" w:rsidRDefault="0069698D" w:rsidP="0069698D">
            <w:pPr>
              <w:rPr>
                <w:b w:val="0"/>
                <w:bCs w:val="0"/>
                <w:sz w:val="22"/>
                <w:szCs w:val="22"/>
              </w:rPr>
            </w:pPr>
            <w:r w:rsidRPr="00416C11">
              <w:rPr>
                <w:b w:val="0"/>
                <w:bCs w:val="0"/>
                <w:sz w:val="22"/>
                <w:szCs w:val="22"/>
              </w:rPr>
              <w:t xml:space="preserve">Primer, P.E.; Justus, C.H.; Ames, G.; et al. (1968) Summary of Tandex Efficacy Data for Control of Buckhorn Plantain. (Unpub- lished study received Apr 9, 1973 under 279-2717; prepared in cooperation with Amchem, submitted by FMC Corp., Philadelphia, Pa.; CDL:002492-AN) </w:t>
            </w:r>
          </w:p>
        </w:tc>
      </w:tr>
      <w:tr w:rsidR="0069698D" w:rsidRPr="00416C11" w14:paraId="1DE6FD98" w14:textId="77777777" w:rsidTr="0069698D">
        <w:trPr>
          <w:tblCellSpacing w:w="0" w:type="dxa"/>
        </w:trPr>
        <w:tc>
          <w:tcPr>
            <w:tcW w:w="0" w:type="auto"/>
            <w:hideMark/>
          </w:tcPr>
          <w:p w14:paraId="4B43D761" w14:textId="77777777" w:rsidR="0069698D" w:rsidRPr="00416C11" w:rsidRDefault="0069698D" w:rsidP="0069698D">
            <w:pPr>
              <w:rPr>
                <w:b w:val="0"/>
                <w:bCs w:val="0"/>
                <w:sz w:val="22"/>
                <w:szCs w:val="22"/>
              </w:rPr>
            </w:pPr>
            <w:r w:rsidRPr="00416C11">
              <w:rPr>
                <w:b w:val="0"/>
                <w:bCs w:val="0"/>
                <w:sz w:val="22"/>
                <w:szCs w:val="22"/>
              </w:rPr>
              <w:t>20311</w:t>
            </w:r>
          </w:p>
        </w:tc>
        <w:tc>
          <w:tcPr>
            <w:tcW w:w="0" w:type="auto"/>
            <w:vAlign w:val="center"/>
            <w:hideMark/>
          </w:tcPr>
          <w:p w14:paraId="04AA8CC4" w14:textId="77777777" w:rsidR="0069698D" w:rsidRPr="00416C11" w:rsidRDefault="0069698D" w:rsidP="0069698D">
            <w:pPr>
              <w:rPr>
                <w:b w:val="0"/>
                <w:bCs w:val="0"/>
                <w:sz w:val="22"/>
                <w:szCs w:val="22"/>
              </w:rPr>
            </w:pPr>
            <w:r w:rsidRPr="00416C11">
              <w:rPr>
                <w:b w:val="0"/>
                <w:bCs w:val="0"/>
                <w:sz w:val="22"/>
                <w:szCs w:val="22"/>
              </w:rPr>
              <w:t xml:space="preserve">Hagood, ?; Ames, G.; Spangler, P.; et al. (1969) Summary of Tandex Efficacy Data for Control of Foxtail. (Unpublished study re- ceived Apr 9, 1973 under 279-2717; prepared in cooperation with Amchem and others, submitted by FMC Corp., Philadelphia, Pa.; CDL:002492-AO) </w:t>
            </w:r>
          </w:p>
        </w:tc>
      </w:tr>
      <w:tr w:rsidR="0069698D" w:rsidRPr="00416C11" w14:paraId="47E42D59" w14:textId="77777777" w:rsidTr="0069698D">
        <w:trPr>
          <w:tblCellSpacing w:w="0" w:type="dxa"/>
        </w:trPr>
        <w:tc>
          <w:tcPr>
            <w:tcW w:w="0" w:type="auto"/>
            <w:hideMark/>
          </w:tcPr>
          <w:p w14:paraId="419B6126" w14:textId="77777777" w:rsidR="0069698D" w:rsidRPr="00416C11" w:rsidRDefault="0069698D" w:rsidP="0069698D">
            <w:pPr>
              <w:rPr>
                <w:b w:val="0"/>
                <w:bCs w:val="0"/>
                <w:sz w:val="22"/>
                <w:szCs w:val="22"/>
              </w:rPr>
            </w:pPr>
            <w:r w:rsidRPr="00416C11">
              <w:rPr>
                <w:b w:val="0"/>
                <w:bCs w:val="0"/>
                <w:sz w:val="22"/>
                <w:szCs w:val="22"/>
              </w:rPr>
              <w:lastRenderedPageBreak/>
              <w:t>20313</w:t>
            </w:r>
          </w:p>
        </w:tc>
        <w:tc>
          <w:tcPr>
            <w:tcW w:w="0" w:type="auto"/>
            <w:vAlign w:val="center"/>
            <w:hideMark/>
          </w:tcPr>
          <w:p w14:paraId="00EAB9BD" w14:textId="77777777" w:rsidR="0069698D" w:rsidRPr="00416C11" w:rsidRDefault="0069698D" w:rsidP="0069698D">
            <w:pPr>
              <w:rPr>
                <w:b w:val="0"/>
                <w:bCs w:val="0"/>
                <w:sz w:val="22"/>
                <w:szCs w:val="22"/>
              </w:rPr>
            </w:pPr>
            <w:r w:rsidRPr="00416C11">
              <w:rPr>
                <w:b w:val="0"/>
                <w:bCs w:val="0"/>
                <w:sz w:val="22"/>
                <w:szCs w:val="22"/>
              </w:rPr>
              <w:t xml:space="preserve">Johnson, R.; Messinger, D. (1968) Summary of Tandex Efficacy Data for Control of Ragweed. (Unpublished study received Apr 9, 1973 under 279-2717; prepared in cooperation with Amchem, submitted by FMC Corp., Philadelphia, Pa.; CDL:002492-AQ) </w:t>
            </w:r>
          </w:p>
        </w:tc>
      </w:tr>
      <w:tr w:rsidR="0069698D" w:rsidRPr="00416C11" w14:paraId="108CE231" w14:textId="77777777" w:rsidTr="0069698D">
        <w:trPr>
          <w:tblCellSpacing w:w="0" w:type="dxa"/>
        </w:trPr>
        <w:tc>
          <w:tcPr>
            <w:tcW w:w="0" w:type="auto"/>
            <w:hideMark/>
          </w:tcPr>
          <w:p w14:paraId="17AC9730" w14:textId="77777777" w:rsidR="0069698D" w:rsidRPr="00416C11" w:rsidRDefault="0069698D" w:rsidP="0069698D">
            <w:pPr>
              <w:rPr>
                <w:b w:val="0"/>
                <w:bCs w:val="0"/>
                <w:sz w:val="22"/>
                <w:szCs w:val="22"/>
              </w:rPr>
            </w:pPr>
            <w:r w:rsidRPr="00416C11">
              <w:rPr>
                <w:b w:val="0"/>
                <w:bCs w:val="0"/>
                <w:sz w:val="22"/>
                <w:szCs w:val="22"/>
              </w:rPr>
              <w:t>20316</w:t>
            </w:r>
          </w:p>
        </w:tc>
        <w:tc>
          <w:tcPr>
            <w:tcW w:w="0" w:type="auto"/>
            <w:vAlign w:val="center"/>
            <w:hideMark/>
          </w:tcPr>
          <w:p w14:paraId="5330C1EF" w14:textId="77777777" w:rsidR="0069698D" w:rsidRPr="00416C11" w:rsidRDefault="0069698D" w:rsidP="0069698D">
            <w:pPr>
              <w:rPr>
                <w:b w:val="0"/>
                <w:bCs w:val="0"/>
                <w:sz w:val="22"/>
                <w:szCs w:val="22"/>
              </w:rPr>
            </w:pPr>
            <w:r w:rsidRPr="00416C11">
              <w:rPr>
                <w:b w:val="0"/>
                <w:bCs w:val="0"/>
                <w:sz w:val="22"/>
                <w:szCs w:val="22"/>
              </w:rPr>
              <w:t xml:space="preserve">Shawa, A.Y., Jr.; Rammer, I.A.; Ames, G.; et al. (1969) Summary of Tandex Efficacy Data for Control of Aster. (Unpublished study received Apr 9, 1973 under 279-2717; prepared in cooperation with Washington State Univ., Coastal Washington Research and Extension Unit and Amchem, submitted by FMC Corp., Philadelphia, Pa.; CDL:002492-AT) </w:t>
            </w:r>
          </w:p>
        </w:tc>
      </w:tr>
      <w:tr w:rsidR="0069698D" w:rsidRPr="00416C11" w14:paraId="3D8ED9B3" w14:textId="77777777" w:rsidTr="0069698D">
        <w:trPr>
          <w:tblCellSpacing w:w="0" w:type="dxa"/>
        </w:trPr>
        <w:tc>
          <w:tcPr>
            <w:tcW w:w="0" w:type="auto"/>
            <w:hideMark/>
          </w:tcPr>
          <w:p w14:paraId="07CE28A7" w14:textId="77777777" w:rsidR="0069698D" w:rsidRPr="00416C11" w:rsidRDefault="0069698D" w:rsidP="0069698D">
            <w:pPr>
              <w:rPr>
                <w:b w:val="0"/>
                <w:bCs w:val="0"/>
                <w:sz w:val="22"/>
                <w:szCs w:val="22"/>
              </w:rPr>
            </w:pPr>
            <w:r w:rsidRPr="00416C11">
              <w:rPr>
                <w:b w:val="0"/>
                <w:bCs w:val="0"/>
                <w:sz w:val="22"/>
                <w:szCs w:val="22"/>
              </w:rPr>
              <w:t>20319</w:t>
            </w:r>
          </w:p>
        </w:tc>
        <w:tc>
          <w:tcPr>
            <w:tcW w:w="0" w:type="auto"/>
            <w:vAlign w:val="center"/>
            <w:hideMark/>
          </w:tcPr>
          <w:p w14:paraId="0AFA40A6" w14:textId="77777777" w:rsidR="0069698D" w:rsidRPr="00416C11" w:rsidRDefault="0069698D" w:rsidP="0069698D">
            <w:pPr>
              <w:rPr>
                <w:b w:val="0"/>
                <w:bCs w:val="0"/>
                <w:sz w:val="22"/>
                <w:szCs w:val="22"/>
              </w:rPr>
            </w:pPr>
            <w:r w:rsidRPr="00416C11">
              <w:rPr>
                <w:b w:val="0"/>
                <w:bCs w:val="0"/>
                <w:sz w:val="22"/>
                <w:szCs w:val="22"/>
              </w:rPr>
              <w:t xml:space="preserve">Johnson, R.; Messinger, D.; Ames, G.; et al. (1971) Summary of Tan- dex Efficacy Data for Control of Chicory. (Unpublished study received Apr 9, 1973 under 279-2717; prepared in cooperation with Amchem, submitted by FMC Corp., Philadelphia, Pa.; CDL: 002492-AW) </w:t>
            </w:r>
          </w:p>
        </w:tc>
      </w:tr>
      <w:tr w:rsidR="0069698D" w:rsidRPr="00416C11" w14:paraId="11D05E87" w14:textId="77777777" w:rsidTr="0069698D">
        <w:trPr>
          <w:tblCellSpacing w:w="0" w:type="dxa"/>
        </w:trPr>
        <w:tc>
          <w:tcPr>
            <w:tcW w:w="0" w:type="auto"/>
            <w:hideMark/>
          </w:tcPr>
          <w:p w14:paraId="2C42871D" w14:textId="77777777" w:rsidR="0069698D" w:rsidRPr="00416C11" w:rsidRDefault="0069698D" w:rsidP="0069698D">
            <w:pPr>
              <w:rPr>
                <w:b w:val="0"/>
                <w:bCs w:val="0"/>
                <w:sz w:val="22"/>
                <w:szCs w:val="22"/>
              </w:rPr>
            </w:pPr>
            <w:r w:rsidRPr="00416C11">
              <w:rPr>
                <w:b w:val="0"/>
                <w:bCs w:val="0"/>
                <w:sz w:val="22"/>
                <w:szCs w:val="22"/>
              </w:rPr>
              <w:t>20320</w:t>
            </w:r>
          </w:p>
        </w:tc>
        <w:tc>
          <w:tcPr>
            <w:tcW w:w="0" w:type="auto"/>
            <w:vAlign w:val="center"/>
            <w:hideMark/>
          </w:tcPr>
          <w:p w14:paraId="0F462A45" w14:textId="77777777" w:rsidR="0069698D" w:rsidRPr="00416C11" w:rsidRDefault="0069698D" w:rsidP="0069698D">
            <w:pPr>
              <w:rPr>
                <w:b w:val="0"/>
                <w:bCs w:val="0"/>
                <w:sz w:val="22"/>
                <w:szCs w:val="22"/>
              </w:rPr>
            </w:pPr>
            <w:r w:rsidRPr="00416C11">
              <w:rPr>
                <w:b w:val="0"/>
                <w:bCs w:val="0"/>
                <w:sz w:val="22"/>
                <w:szCs w:val="22"/>
              </w:rPr>
              <w:t xml:space="preserve">Ratcliffe, E.S.; Johnson, R.; Clark, J.; et al. (1968) Summary of Tandex Efficacy Data for Control of Dock. (Unpublished study received Apr 9, 1973 under 279-2717; prepared in cooperation with Amchem and California, Dept. of Agriculture, submitted by FMC Corp., Philadelphia, Pa.; CDL:002492-AX) </w:t>
            </w:r>
          </w:p>
        </w:tc>
      </w:tr>
      <w:tr w:rsidR="0069698D" w:rsidRPr="00416C11" w14:paraId="1D2782FC" w14:textId="77777777" w:rsidTr="0069698D">
        <w:trPr>
          <w:tblCellSpacing w:w="0" w:type="dxa"/>
        </w:trPr>
        <w:tc>
          <w:tcPr>
            <w:tcW w:w="0" w:type="auto"/>
            <w:hideMark/>
          </w:tcPr>
          <w:p w14:paraId="01C72322" w14:textId="77777777" w:rsidR="0069698D" w:rsidRPr="00416C11" w:rsidRDefault="0069698D" w:rsidP="0069698D">
            <w:pPr>
              <w:rPr>
                <w:b w:val="0"/>
                <w:bCs w:val="0"/>
                <w:sz w:val="22"/>
                <w:szCs w:val="22"/>
              </w:rPr>
            </w:pPr>
            <w:r w:rsidRPr="00416C11">
              <w:rPr>
                <w:b w:val="0"/>
                <w:bCs w:val="0"/>
                <w:sz w:val="22"/>
                <w:szCs w:val="22"/>
              </w:rPr>
              <w:t>20321</w:t>
            </w:r>
          </w:p>
        </w:tc>
        <w:tc>
          <w:tcPr>
            <w:tcW w:w="0" w:type="auto"/>
            <w:vAlign w:val="center"/>
            <w:hideMark/>
          </w:tcPr>
          <w:p w14:paraId="4F9B8AC5" w14:textId="77777777" w:rsidR="0069698D" w:rsidRPr="00416C11" w:rsidRDefault="0069698D" w:rsidP="0069698D">
            <w:pPr>
              <w:rPr>
                <w:b w:val="0"/>
                <w:bCs w:val="0"/>
                <w:sz w:val="22"/>
                <w:szCs w:val="22"/>
              </w:rPr>
            </w:pPr>
            <w:r w:rsidRPr="00416C11">
              <w:rPr>
                <w:b w:val="0"/>
                <w:bCs w:val="0"/>
                <w:sz w:val="22"/>
                <w:szCs w:val="22"/>
              </w:rPr>
              <w:t xml:space="preserve">Johnson, R.; Messinger, D. (1968) Summary of Tandex Efficact ?sic| Data for Control of Goldenrod. (Unpublished study received Apr 9, 1973 under 279-2717; prepared in cooperation with Amchem, submitted by FMC Corp., Philadelphia, Pa.; CDL:002492-AY) </w:t>
            </w:r>
          </w:p>
        </w:tc>
      </w:tr>
      <w:tr w:rsidR="0069698D" w:rsidRPr="00416C11" w14:paraId="51779353" w14:textId="77777777" w:rsidTr="0069698D">
        <w:trPr>
          <w:tblCellSpacing w:w="0" w:type="dxa"/>
        </w:trPr>
        <w:tc>
          <w:tcPr>
            <w:tcW w:w="0" w:type="auto"/>
            <w:hideMark/>
          </w:tcPr>
          <w:p w14:paraId="0FD8B8BE" w14:textId="77777777" w:rsidR="0069698D" w:rsidRPr="00416C11" w:rsidRDefault="0069698D" w:rsidP="0069698D">
            <w:pPr>
              <w:rPr>
                <w:b w:val="0"/>
                <w:bCs w:val="0"/>
                <w:sz w:val="22"/>
                <w:szCs w:val="22"/>
              </w:rPr>
            </w:pPr>
            <w:r w:rsidRPr="00416C11">
              <w:rPr>
                <w:b w:val="0"/>
                <w:bCs w:val="0"/>
                <w:sz w:val="22"/>
                <w:szCs w:val="22"/>
              </w:rPr>
              <w:t>20322</w:t>
            </w:r>
          </w:p>
        </w:tc>
        <w:tc>
          <w:tcPr>
            <w:tcW w:w="0" w:type="auto"/>
            <w:vAlign w:val="center"/>
            <w:hideMark/>
          </w:tcPr>
          <w:p w14:paraId="08341789" w14:textId="77777777" w:rsidR="0069698D" w:rsidRPr="00416C11" w:rsidRDefault="0069698D" w:rsidP="0069698D">
            <w:pPr>
              <w:rPr>
                <w:b w:val="0"/>
                <w:bCs w:val="0"/>
                <w:sz w:val="22"/>
                <w:szCs w:val="22"/>
              </w:rPr>
            </w:pPr>
            <w:r w:rsidRPr="00416C11">
              <w:rPr>
                <w:b w:val="0"/>
                <w:bCs w:val="0"/>
                <w:sz w:val="22"/>
                <w:szCs w:val="22"/>
              </w:rPr>
              <w:t xml:space="preserve">Johnson, R.; Messinger, D.; Otto, L.; et al. (1968) Summary of Tandex Efficacy Data for the Control of Milkweed. (Unpublished study received Apr 9, 1973 under 279-2717; prepared in cooperation with Amchem and Nalco Chemical Co., submitted by FMC Corp., Philadelphia, Pa.; CDL:002492-BA) </w:t>
            </w:r>
          </w:p>
        </w:tc>
      </w:tr>
      <w:tr w:rsidR="0069698D" w:rsidRPr="00416C11" w14:paraId="24312B13" w14:textId="77777777" w:rsidTr="0069698D">
        <w:trPr>
          <w:tblCellSpacing w:w="0" w:type="dxa"/>
        </w:trPr>
        <w:tc>
          <w:tcPr>
            <w:tcW w:w="0" w:type="auto"/>
            <w:hideMark/>
          </w:tcPr>
          <w:p w14:paraId="735BA599" w14:textId="77777777" w:rsidR="0069698D" w:rsidRPr="00416C11" w:rsidRDefault="0069698D" w:rsidP="0069698D">
            <w:pPr>
              <w:rPr>
                <w:b w:val="0"/>
                <w:bCs w:val="0"/>
                <w:sz w:val="22"/>
                <w:szCs w:val="22"/>
              </w:rPr>
            </w:pPr>
            <w:r w:rsidRPr="00416C11">
              <w:rPr>
                <w:b w:val="0"/>
                <w:bCs w:val="0"/>
                <w:sz w:val="22"/>
                <w:szCs w:val="22"/>
              </w:rPr>
              <w:t>20323</w:t>
            </w:r>
          </w:p>
        </w:tc>
        <w:tc>
          <w:tcPr>
            <w:tcW w:w="0" w:type="auto"/>
            <w:vAlign w:val="center"/>
            <w:hideMark/>
          </w:tcPr>
          <w:p w14:paraId="1DECE59B" w14:textId="77777777" w:rsidR="0069698D" w:rsidRPr="00416C11" w:rsidRDefault="0069698D" w:rsidP="0069698D">
            <w:pPr>
              <w:rPr>
                <w:b w:val="0"/>
                <w:bCs w:val="0"/>
                <w:sz w:val="22"/>
                <w:szCs w:val="22"/>
              </w:rPr>
            </w:pPr>
            <w:r w:rsidRPr="00416C11">
              <w:rPr>
                <w:b w:val="0"/>
                <w:bCs w:val="0"/>
                <w:sz w:val="22"/>
                <w:szCs w:val="22"/>
              </w:rPr>
              <w:t xml:space="preserve">Grehlinger, P.; Johnson, R.R.; Messinger, D.; et al. (1970) Summary of Tandex Efficacy Data for the Control of Quackgrass. (Unpub- lished study received Apr 9, 1973 under 279-2717; prepared in cooperation with Amchem and Nalco Chemical Co., submitted by FMC Corp., Philadelphia, Pa.; CDL:002492-BB) </w:t>
            </w:r>
          </w:p>
        </w:tc>
      </w:tr>
      <w:tr w:rsidR="0069698D" w:rsidRPr="00416C11" w14:paraId="53BE3EC7" w14:textId="77777777" w:rsidTr="0069698D">
        <w:trPr>
          <w:tblCellSpacing w:w="0" w:type="dxa"/>
        </w:trPr>
        <w:tc>
          <w:tcPr>
            <w:tcW w:w="0" w:type="auto"/>
            <w:hideMark/>
          </w:tcPr>
          <w:p w14:paraId="0D4E417C" w14:textId="77777777" w:rsidR="0069698D" w:rsidRPr="00416C11" w:rsidRDefault="0069698D" w:rsidP="0069698D">
            <w:pPr>
              <w:rPr>
                <w:b w:val="0"/>
                <w:bCs w:val="0"/>
                <w:sz w:val="22"/>
                <w:szCs w:val="22"/>
              </w:rPr>
            </w:pPr>
            <w:r w:rsidRPr="00416C11">
              <w:rPr>
                <w:b w:val="0"/>
                <w:bCs w:val="0"/>
                <w:sz w:val="22"/>
                <w:szCs w:val="22"/>
              </w:rPr>
              <w:t>20324</w:t>
            </w:r>
          </w:p>
        </w:tc>
        <w:tc>
          <w:tcPr>
            <w:tcW w:w="0" w:type="auto"/>
            <w:vAlign w:val="center"/>
            <w:hideMark/>
          </w:tcPr>
          <w:p w14:paraId="0E32F3C3" w14:textId="77777777" w:rsidR="0069698D" w:rsidRPr="00416C11" w:rsidRDefault="0069698D" w:rsidP="0069698D">
            <w:pPr>
              <w:rPr>
                <w:b w:val="0"/>
                <w:bCs w:val="0"/>
                <w:sz w:val="22"/>
                <w:szCs w:val="22"/>
              </w:rPr>
            </w:pPr>
            <w:r w:rsidRPr="00416C11">
              <w:rPr>
                <w:b w:val="0"/>
                <w:bCs w:val="0"/>
                <w:sz w:val="22"/>
                <w:szCs w:val="22"/>
              </w:rPr>
              <w:t xml:space="preserve">Johnson, B.G.; Nokejl, T.C.; Hagood, E.S.; et al. (1967) Summary of Tandex Efficacy Data for the Control of Spurge. (Unpublished study received Apr 9, 1973 under 279-2717; prepared in coopera- tion with Nalco Chemical Co. and Amchem, submitted by FMC Corp., Philadelphia, Pa.; CDL:002492-BC) </w:t>
            </w:r>
          </w:p>
        </w:tc>
      </w:tr>
      <w:tr w:rsidR="0069698D" w:rsidRPr="00416C11" w14:paraId="215A7335" w14:textId="77777777" w:rsidTr="0069698D">
        <w:trPr>
          <w:tblCellSpacing w:w="0" w:type="dxa"/>
        </w:trPr>
        <w:tc>
          <w:tcPr>
            <w:tcW w:w="0" w:type="auto"/>
            <w:hideMark/>
          </w:tcPr>
          <w:p w14:paraId="447B4850" w14:textId="77777777" w:rsidR="0069698D" w:rsidRPr="00416C11" w:rsidRDefault="0069698D" w:rsidP="0069698D">
            <w:pPr>
              <w:rPr>
                <w:b w:val="0"/>
                <w:bCs w:val="0"/>
                <w:sz w:val="22"/>
                <w:szCs w:val="22"/>
              </w:rPr>
            </w:pPr>
            <w:r w:rsidRPr="00416C11">
              <w:rPr>
                <w:b w:val="0"/>
                <w:bCs w:val="0"/>
                <w:sz w:val="22"/>
                <w:szCs w:val="22"/>
              </w:rPr>
              <w:t>20326</w:t>
            </w:r>
          </w:p>
        </w:tc>
        <w:tc>
          <w:tcPr>
            <w:tcW w:w="0" w:type="auto"/>
            <w:vAlign w:val="center"/>
            <w:hideMark/>
          </w:tcPr>
          <w:p w14:paraId="4891EDBE" w14:textId="77777777" w:rsidR="0069698D" w:rsidRPr="00416C11" w:rsidRDefault="0069698D" w:rsidP="0069698D">
            <w:pPr>
              <w:rPr>
                <w:b w:val="0"/>
                <w:bCs w:val="0"/>
                <w:sz w:val="22"/>
                <w:szCs w:val="22"/>
              </w:rPr>
            </w:pPr>
            <w:r w:rsidRPr="00416C11">
              <w:rPr>
                <w:b w:val="0"/>
                <w:bCs w:val="0"/>
                <w:sz w:val="22"/>
                <w:szCs w:val="22"/>
              </w:rPr>
              <w:t xml:space="preserve">Johnson, R.; Messinger, D.; Otto, L.; et al. (1968) Summary of Tan- dex Efficacy Data for the Control of Wild Carrot. (Unpublished study received Apr 9, 1973 under 279-2717; prepared in coopera- tion with Amchem, submitted by FMC Corp., Philadelphia, Pa.; CDL:002492-BE) </w:t>
            </w:r>
          </w:p>
        </w:tc>
      </w:tr>
      <w:tr w:rsidR="0069698D" w:rsidRPr="00416C11" w14:paraId="2793B2CA" w14:textId="77777777" w:rsidTr="0069698D">
        <w:trPr>
          <w:tblCellSpacing w:w="0" w:type="dxa"/>
        </w:trPr>
        <w:tc>
          <w:tcPr>
            <w:tcW w:w="0" w:type="auto"/>
            <w:hideMark/>
          </w:tcPr>
          <w:p w14:paraId="26028249" w14:textId="77777777" w:rsidR="0069698D" w:rsidRPr="00416C11" w:rsidRDefault="0069698D" w:rsidP="0069698D">
            <w:pPr>
              <w:rPr>
                <w:b w:val="0"/>
                <w:bCs w:val="0"/>
                <w:sz w:val="22"/>
                <w:szCs w:val="22"/>
              </w:rPr>
            </w:pPr>
            <w:r w:rsidRPr="00416C11">
              <w:rPr>
                <w:b w:val="0"/>
                <w:bCs w:val="0"/>
                <w:sz w:val="22"/>
                <w:szCs w:val="22"/>
              </w:rPr>
              <w:t>20329</w:t>
            </w:r>
          </w:p>
        </w:tc>
        <w:tc>
          <w:tcPr>
            <w:tcW w:w="0" w:type="auto"/>
            <w:vAlign w:val="center"/>
            <w:hideMark/>
          </w:tcPr>
          <w:p w14:paraId="494CEFAE" w14:textId="77777777" w:rsidR="0069698D" w:rsidRPr="00416C11" w:rsidRDefault="0069698D" w:rsidP="0069698D">
            <w:pPr>
              <w:rPr>
                <w:b w:val="0"/>
                <w:bCs w:val="0"/>
                <w:sz w:val="22"/>
                <w:szCs w:val="22"/>
              </w:rPr>
            </w:pPr>
            <w:r w:rsidRPr="00416C11">
              <w:rPr>
                <w:b w:val="0"/>
                <w:bCs w:val="0"/>
                <w:sz w:val="22"/>
                <w:szCs w:val="22"/>
              </w:rPr>
              <w:t xml:space="preserve">Kurtz, E.A.; Ames, G.; Spangler, P.; et al. (1967) Summary of Tan- dex Efficacy Data for Control of Clovers. (Unpublished study received Apr 9, 1973 under 279-2717; prepared in cooperation with Amchem, submitted by FMC Corp., Philadelphia, Pa.; CDL: 002492-CG) </w:t>
            </w:r>
          </w:p>
        </w:tc>
      </w:tr>
      <w:tr w:rsidR="0069698D" w:rsidRPr="00416C11" w14:paraId="290DAFF7" w14:textId="77777777" w:rsidTr="0069698D">
        <w:trPr>
          <w:tblCellSpacing w:w="0" w:type="dxa"/>
        </w:trPr>
        <w:tc>
          <w:tcPr>
            <w:tcW w:w="0" w:type="auto"/>
            <w:hideMark/>
          </w:tcPr>
          <w:p w14:paraId="683EBB48" w14:textId="77777777" w:rsidR="0069698D" w:rsidRPr="00416C11" w:rsidRDefault="0069698D" w:rsidP="0069698D">
            <w:pPr>
              <w:rPr>
                <w:b w:val="0"/>
                <w:bCs w:val="0"/>
                <w:sz w:val="22"/>
                <w:szCs w:val="22"/>
              </w:rPr>
            </w:pPr>
            <w:r w:rsidRPr="00416C11">
              <w:rPr>
                <w:b w:val="0"/>
                <w:bCs w:val="0"/>
                <w:sz w:val="22"/>
                <w:szCs w:val="22"/>
              </w:rPr>
              <w:lastRenderedPageBreak/>
              <w:t>20337</w:t>
            </w:r>
          </w:p>
        </w:tc>
        <w:tc>
          <w:tcPr>
            <w:tcW w:w="0" w:type="auto"/>
            <w:vAlign w:val="center"/>
            <w:hideMark/>
          </w:tcPr>
          <w:p w14:paraId="49A3B96F" w14:textId="77777777" w:rsidR="0069698D" w:rsidRPr="00416C11" w:rsidRDefault="0069698D" w:rsidP="0069698D">
            <w:pPr>
              <w:rPr>
                <w:b w:val="0"/>
                <w:bCs w:val="0"/>
                <w:sz w:val="22"/>
                <w:szCs w:val="22"/>
              </w:rPr>
            </w:pPr>
            <w:r w:rsidRPr="00416C11">
              <w:rPr>
                <w:b w:val="0"/>
                <w:bCs w:val="0"/>
                <w:sz w:val="22"/>
                <w:szCs w:val="22"/>
              </w:rPr>
              <w:t xml:space="preserve">Hagood, E.S., Jr.; Hagood, E.S. (1972) Summary of Tandex Efficacy Data for the Control of Horsetail. (Unpublished study received Apr 9, 1973 under 279-2717; submitted by FMC Corp., Philadel- phia, Pa.; CDL:002492-BO) </w:t>
            </w:r>
          </w:p>
        </w:tc>
      </w:tr>
      <w:tr w:rsidR="0069698D" w:rsidRPr="00416C11" w14:paraId="1EB37E2E" w14:textId="77777777" w:rsidTr="0069698D">
        <w:trPr>
          <w:tblCellSpacing w:w="0" w:type="dxa"/>
        </w:trPr>
        <w:tc>
          <w:tcPr>
            <w:tcW w:w="0" w:type="auto"/>
            <w:hideMark/>
          </w:tcPr>
          <w:p w14:paraId="0D246C01" w14:textId="77777777" w:rsidR="0069698D" w:rsidRPr="00416C11" w:rsidRDefault="0069698D" w:rsidP="0069698D">
            <w:pPr>
              <w:rPr>
                <w:b w:val="0"/>
                <w:bCs w:val="0"/>
                <w:sz w:val="22"/>
                <w:szCs w:val="22"/>
              </w:rPr>
            </w:pPr>
            <w:r w:rsidRPr="00416C11">
              <w:rPr>
                <w:b w:val="0"/>
                <w:bCs w:val="0"/>
                <w:sz w:val="22"/>
                <w:szCs w:val="22"/>
              </w:rPr>
              <w:t>20340</w:t>
            </w:r>
          </w:p>
        </w:tc>
        <w:tc>
          <w:tcPr>
            <w:tcW w:w="0" w:type="auto"/>
            <w:vAlign w:val="center"/>
            <w:hideMark/>
          </w:tcPr>
          <w:p w14:paraId="49500A99" w14:textId="77777777" w:rsidR="0069698D" w:rsidRPr="00416C11" w:rsidRDefault="0069698D" w:rsidP="0069698D">
            <w:pPr>
              <w:rPr>
                <w:b w:val="0"/>
                <w:bCs w:val="0"/>
                <w:sz w:val="22"/>
                <w:szCs w:val="22"/>
              </w:rPr>
            </w:pPr>
            <w:r w:rsidRPr="00416C11">
              <w:rPr>
                <w:b w:val="0"/>
                <w:bCs w:val="0"/>
                <w:sz w:val="22"/>
                <w:szCs w:val="22"/>
              </w:rPr>
              <w:t xml:space="preserve">Johnson, R.; Messinger, D.; Otto, L.; et al. (1968) Summary of Tandex Efficacy Data for the Control of Nutgrass. (Unpublished study received Apr 9, 1973 under 279-2717; prepared in cooperation with Amchem and Asplundth, submitted by FMC Corp., Philadelphia, Pa.; CDL:002492-BR) </w:t>
            </w:r>
          </w:p>
        </w:tc>
      </w:tr>
      <w:tr w:rsidR="0069698D" w:rsidRPr="00416C11" w14:paraId="1FA172E1" w14:textId="77777777" w:rsidTr="0069698D">
        <w:trPr>
          <w:tblCellSpacing w:w="0" w:type="dxa"/>
        </w:trPr>
        <w:tc>
          <w:tcPr>
            <w:tcW w:w="0" w:type="auto"/>
            <w:hideMark/>
          </w:tcPr>
          <w:p w14:paraId="66FC6215" w14:textId="77777777" w:rsidR="0069698D" w:rsidRPr="00416C11" w:rsidRDefault="0069698D" w:rsidP="0069698D">
            <w:pPr>
              <w:rPr>
                <w:b w:val="0"/>
                <w:bCs w:val="0"/>
                <w:sz w:val="22"/>
                <w:szCs w:val="22"/>
              </w:rPr>
            </w:pPr>
            <w:r w:rsidRPr="00416C11">
              <w:rPr>
                <w:b w:val="0"/>
                <w:bCs w:val="0"/>
                <w:sz w:val="22"/>
                <w:szCs w:val="22"/>
              </w:rPr>
              <w:t>20342</w:t>
            </w:r>
          </w:p>
        </w:tc>
        <w:tc>
          <w:tcPr>
            <w:tcW w:w="0" w:type="auto"/>
            <w:vAlign w:val="center"/>
            <w:hideMark/>
          </w:tcPr>
          <w:p w14:paraId="7B4BA262" w14:textId="77777777" w:rsidR="0069698D" w:rsidRPr="00416C11" w:rsidRDefault="0069698D" w:rsidP="0069698D">
            <w:pPr>
              <w:rPr>
                <w:b w:val="0"/>
                <w:bCs w:val="0"/>
                <w:sz w:val="22"/>
                <w:szCs w:val="22"/>
              </w:rPr>
            </w:pPr>
            <w:r w:rsidRPr="00416C11">
              <w:rPr>
                <w:b w:val="0"/>
                <w:bCs w:val="0"/>
                <w:sz w:val="22"/>
                <w:szCs w:val="22"/>
              </w:rPr>
              <w:t xml:space="preserve">Hagood, E.S., Jr.; Hagood, E.S. (1972) Summary of Tandex Efficacy Data for the Control of Poison Ivy. (Unpublished study received Apr 9, 1973 under 279-2717; submitted by FMC Corp., Philadel- phia, Pa.; CDL:002492-BT) </w:t>
            </w:r>
          </w:p>
        </w:tc>
      </w:tr>
      <w:tr w:rsidR="0069698D" w:rsidRPr="00416C11" w14:paraId="61D66877" w14:textId="77777777" w:rsidTr="0069698D">
        <w:trPr>
          <w:tblCellSpacing w:w="0" w:type="dxa"/>
        </w:trPr>
        <w:tc>
          <w:tcPr>
            <w:tcW w:w="0" w:type="auto"/>
            <w:hideMark/>
          </w:tcPr>
          <w:p w14:paraId="0FC0DD29" w14:textId="77777777" w:rsidR="0069698D" w:rsidRPr="00416C11" w:rsidRDefault="0069698D" w:rsidP="0069698D">
            <w:pPr>
              <w:rPr>
                <w:b w:val="0"/>
                <w:bCs w:val="0"/>
                <w:sz w:val="22"/>
                <w:szCs w:val="22"/>
              </w:rPr>
            </w:pPr>
            <w:r w:rsidRPr="00416C11">
              <w:rPr>
                <w:b w:val="0"/>
                <w:bCs w:val="0"/>
                <w:sz w:val="22"/>
                <w:szCs w:val="22"/>
              </w:rPr>
              <w:t>20502</w:t>
            </w:r>
          </w:p>
        </w:tc>
        <w:tc>
          <w:tcPr>
            <w:tcW w:w="0" w:type="auto"/>
            <w:vAlign w:val="center"/>
            <w:hideMark/>
          </w:tcPr>
          <w:p w14:paraId="74F122F1" w14:textId="77777777" w:rsidR="0069698D" w:rsidRPr="00416C11" w:rsidRDefault="0069698D" w:rsidP="0069698D">
            <w:pPr>
              <w:rPr>
                <w:b w:val="0"/>
                <w:bCs w:val="0"/>
                <w:sz w:val="22"/>
                <w:szCs w:val="22"/>
              </w:rPr>
            </w:pPr>
            <w:r w:rsidRPr="00416C11">
              <w:rPr>
                <w:b w:val="0"/>
                <w:bCs w:val="0"/>
                <w:sz w:val="22"/>
                <w:szCs w:val="22"/>
              </w:rPr>
              <w:t xml:space="preserve">Buchanan, G.A.; Burns, E.R.; Ward, G.; et al. (Efficacy of Cyprazine on Corn). (Unpublished study received Nov 22, 1971 under 2G1214; prepared in cooperation with Univ. of Arkansas, Agricultural Experiment Station, Dept. of Agronomy, Weed Science and Physiology Laboratory and others, submitted by Gulf Oil Corp., Pittsburgh, Pa.; CDL:094072-F) </w:t>
            </w:r>
          </w:p>
        </w:tc>
      </w:tr>
      <w:tr w:rsidR="0069698D" w:rsidRPr="00416C11" w14:paraId="5A75DB0B" w14:textId="77777777" w:rsidTr="0069698D">
        <w:trPr>
          <w:tblCellSpacing w:w="0" w:type="dxa"/>
        </w:trPr>
        <w:tc>
          <w:tcPr>
            <w:tcW w:w="0" w:type="auto"/>
            <w:hideMark/>
          </w:tcPr>
          <w:p w14:paraId="7972933D" w14:textId="77777777" w:rsidR="0069698D" w:rsidRPr="00416C11" w:rsidRDefault="0069698D" w:rsidP="0069698D">
            <w:pPr>
              <w:rPr>
                <w:b w:val="0"/>
                <w:bCs w:val="0"/>
                <w:sz w:val="22"/>
                <w:szCs w:val="22"/>
              </w:rPr>
            </w:pPr>
            <w:r w:rsidRPr="00416C11">
              <w:rPr>
                <w:b w:val="0"/>
                <w:bCs w:val="0"/>
                <w:sz w:val="22"/>
                <w:szCs w:val="22"/>
              </w:rPr>
              <w:t>20504</w:t>
            </w:r>
          </w:p>
        </w:tc>
        <w:tc>
          <w:tcPr>
            <w:tcW w:w="0" w:type="auto"/>
            <w:vAlign w:val="center"/>
            <w:hideMark/>
          </w:tcPr>
          <w:p w14:paraId="3B878E96" w14:textId="77777777" w:rsidR="0069698D" w:rsidRPr="00416C11" w:rsidRDefault="0069698D" w:rsidP="0069698D">
            <w:pPr>
              <w:rPr>
                <w:b w:val="0"/>
                <w:bCs w:val="0"/>
                <w:sz w:val="22"/>
                <w:szCs w:val="22"/>
              </w:rPr>
            </w:pPr>
            <w:r w:rsidRPr="00416C11">
              <w:rPr>
                <w:b w:val="0"/>
                <w:bCs w:val="0"/>
                <w:sz w:val="22"/>
                <w:szCs w:val="22"/>
              </w:rPr>
              <w:t xml:space="preserve">Gulf Research &amp; Development Company (1972) Performance of Prefox in Weed Control on Corn: 1972 Farmer Data. (Unpublished study received Jul 12, 1972 under 2G1214; CDL:091041-B) </w:t>
            </w:r>
          </w:p>
        </w:tc>
      </w:tr>
      <w:tr w:rsidR="0069698D" w:rsidRPr="00416C11" w14:paraId="38CC4DF9" w14:textId="77777777" w:rsidTr="0069698D">
        <w:trPr>
          <w:tblCellSpacing w:w="0" w:type="dxa"/>
        </w:trPr>
        <w:tc>
          <w:tcPr>
            <w:tcW w:w="0" w:type="auto"/>
            <w:hideMark/>
          </w:tcPr>
          <w:p w14:paraId="76612AEE" w14:textId="77777777" w:rsidR="0069698D" w:rsidRPr="00416C11" w:rsidRDefault="0069698D" w:rsidP="0069698D">
            <w:pPr>
              <w:rPr>
                <w:b w:val="0"/>
                <w:bCs w:val="0"/>
                <w:sz w:val="22"/>
                <w:szCs w:val="22"/>
              </w:rPr>
            </w:pPr>
            <w:r w:rsidRPr="00416C11">
              <w:rPr>
                <w:b w:val="0"/>
                <w:bCs w:val="0"/>
                <w:sz w:val="22"/>
                <w:szCs w:val="22"/>
              </w:rPr>
              <w:t>20518</w:t>
            </w:r>
          </w:p>
        </w:tc>
        <w:tc>
          <w:tcPr>
            <w:tcW w:w="0" w:type="auto"/>
            <w:vAlign w:val="center"/>
            <w:hideMark/>
          </w:tcPr>
          <w:p w14:paraId="08B8E8EC" w14:textId="77777777" w:rsidR="0069698D" w:rsidRPr="00416C11" w:rsidRDefault="0069698D" w:rsidP="0069698D">
            <w:pPr>
              <w:rPr>
                <w:b w:val="0"/>
                <w:bCs w:val="0"/>
                <w:sz w:val="22"/>
                <w:szCs w:val="22"/>
              </w:rPr>
            </w:pPr>
            <w:r w:rsidRPr="00416C11">
              <w:rPr>
                <w:b w:val="0"/>
                <w:bCs w:val="0"/>
                <w:sz w:val="22"/>
                <w:szCs w:val="22"/>
              </w:rPr>
              <w:t xml:space="preserve">Womack, B.; Kief, D.; Sebens, M.; et al. (1974) ?Crop Tolerance Study with Sutan Combinations|. (Unpublished study received May 2,1975 under 476-2156; submitted by Stauffer Chemical Co., Richmond, Calif.; CDL:009609-F) </w:t>
            </w:r>
          </w:p>
        </w:tc>
      </w:tr>
      <w:tr w:rsidR="0069698D" w:rsidRPr="00416C11" w14:paraId="38A82B3E" w14:textId="77777777" w:rsidTr="0069698D">
        <w:trPr>
          <w:tblCellSpacing w:w="0" w:type="dxa"/>
        </w:trPr>
        <w:tc>
          <w:tcPr>
            <w:tcW w:w="0" w:type="auto"/>
            <w:hideMark/>
          </w:tcPr>
          <w:p w14:paraId="10D811B1" w14:textId="77777777" w:rsidR="0069698D" w:rsidRPr="00416C11" w:rsidRDefault="0069698D" w:rsidP="0069698D">
            <w:pPr>
              <w:rPr>
                <w:b w:val="0"/>
                <w:bCs w:val="0"/>
                <w:sz w:val="22"/>
                <w:szCs w:val="22"/>
              </w:rPr>
            </w:pPr>
            <w:r w:rsidRPr="00416C11">
              <w:rPr>
                <w:b w:val="0"/>
                <w:bCs w:val="0"/>
                <w:sz w:val="22"/>
                <w:szCs w:val="22"/>
              </w:rPr>
              <w:t>20521</w:t>
            </w:r>
          </w:p>
        </w:tc>
        <w:tc>
          <w:tcPr>
            <w:tcW w:w="0" w:type="auto"/>
            <w:vAlign w:val="center"/>
            <w:hideMark/>
          </w:tcPr>
          <w:p w14:paraId="4C2B6AAC" w14:textId="77777777" w:rsidR="0069698D" w:rsidRPr="00416C11" w:rsidRDefault="0069698D" w:rsidP="0069698D">
            <w:pPr>
              <w:rPr>
                <w:b w:val="0"/>
                <w:bCs w:val="0"/>
                <w:sz w:val="22"/>
                <w:szCs w:val="22"/>
              </w:rPr>
            </w:pPr>
            <w:r w:rsidRPr="00416C11">
              <w:rPr>
                <w:b w:val="0"/>
                <w:bCs w:val="0"/>
                <w:sz w:val="22"/>
                <w:szCs w:val="22"/>
              </w:rPr>
              <w:t xml:space="preserve">Marz, W.F.; Barney, P.M.; Ruwet, E.L.; et al. (1975) Sutan + 4S in Combination with Liquid Fertilizer, Preplant Incorporated in Corn Crop Tolerance and Weed Control Summary. (Unpublished study received Jan 6, 1976 under 476-2180; submitted by Stauffer Chemical Co., Richmond, Calif.; CDL:224371-C) </w:t>
            </w:r>
          </w:p>
        </w:tc>
      </w:tr>
      <w:tr w:rsidR="0069698D" w:rsidRPr="00416C11" w14:paraId="0329075B" w14:textId="77777777" w:rsidTr="0069698D">
        <w:trPr>
          <w:tblCellSpacing w:w="0" w:type="dxa"/>
        </w:trPr>
        <w:tc>
          <w:tcPr>
            <w:tcW w:w="0" w:type="auto"/>
            <w:hideMark/>
          </w:tcPr>
          <w:p w14:paraId="268FAC70" w14:textId="77777777" w:rsidR="0069698D" w:rsidRPr="00416C11" w:rsidRDefault="0069698D" w:rsidP="0069698D">
            <w:pPr>
              <w:rPr>
                <w:b w:val="0"/>
                <w:bCs w:val="0"/>
                <w:sz w:val="22"/>
                <w:szCs w:val="22"/>
              </w:rPr>
            </w:pPr>
            <w:r w:rsidRPr="00416C11">
              <w:rPr>
                <w:b w:val="0"/>
                <w:bCs w:val="0"/>
                <w:sz w:val="22"/>
                <w:szCs w:val="22"/>
              </w:rPr>
              <w:t>20523</w:t>
            </w:r>
          </w:p>
        </w:tc>
        <w:tc>
          <w:tcPr>
            <w:tcW w:w="0" w:type="auto"/>
            <w:vAlign w:val="center"/>
            <w:hideMark/>
          </w:tcPr>
          <w:p w14:paraId="70D70007" w14:textId="77777777" w:rsidR="0069698D" w:rsidRPr="00416C11" w:rsidRDefault="0069698D" w:rsidP="0069698D">
            <w:pPr>
              <w:rPr>
                <w:b w:val="0"/>
                <w:bCs w:val="0"/>
                <w:sz w:val="22"/>
                <w:szCs w:val="22"/>
              </w:rPr>
            </w:pPr>
            <w:r w:rsidRPr="00416C11">
              <w:rPr>
                <w:b w:val="0"/>
                <w:bCs w:val="0"/>
                <w:sz w:val="22"/>
                <w:szCs w:val="22"/>
              </w:rPr>
              <w:t xml:space="preserve">Ingold, D.; Rogers, J.; Knowlan, J.; et al. (1968) ?Efficacy of Sutan in Combination with Fertilizers on Corn|: Test No. H-41-B- 67. (Unpublished study including test nos. H-39-B-67, H-30-B- 67, H-121-B-68..., received Apr 2, 1969 under 476-2000; submit- ted by Stauffer Chemical Co., Richmond, Calif.; CDL:003851-C) </w:t>
            </w:r>
          </w:p>
        </w:tc>
      </w:tr>
      <w:tr w:rsidR="0069698D" w:rsidRPr="00416C11" w14:paraId="6E2CA59F" w14:textId="77777777" w:rsidTr="0069698D">
        <w:trPr>
          <w:tblCellSpacing w:w="0" w:type="dxa"/>
        </w:trPr>
        <w:tc>
          <w:tcPr>
            <w:tcW w:w="0" w:type="auto"/>
            <w:hideMark/>
          </w:tcPr>
          <w:p w14:paraId="580BD672" w14:textId="77777777" w:rsidR="0069698D" w:rsidRPr="00416C11" w:rsidRDefault="0069698D" w:rsidP="0069698D">
            <w:pPr>
              <w:rPr>
                <w:b w:val="0"/>
                <w:bCs w:val="0"/>
                <w:sz w:val="22"/>
                <w:szCs w:val="22"/>
              </w:rPr>
            </w:pPr>
            <w:r w:rsidRPr="00416C11">
              <w:rPr>
                <w:b w:val="0"/>
                <w:bCs w:val="0"/>
                <w:sz w:val="22"/>
                <w:szCs w:val="22"/>
              </w:rPr>
              <w:t>20527</w:t>
            </w:r>
          </w:p>
        </w:tc>
        <w:tc>
          <w:tcPr>
            <w:tcW w:w="0" w:type="auto"/>
            <w:vAlign w:val="center"/>
            <w:hideMark/>
          </w:tcPr>
          <w:p w14:paraId="592EA995" w14:textId="77777777" w:rsidR="0069698D" w:rsidRPr="00416C11" w:rsidRDefault="0069698D" w:rsidP="0069698D">
            <w:pPr>
              <w:rPr>
                <w:b w:val="0"/>
                <w:bCs w:val="0"/>
                <w:sz w:val="22"/>
                <w:szCs w:val="22"/>
              </w:rPr>
            </w:pPr>
            <w:r w:rsidRPr="00416C11">
              <w:rPr>
                <w:b w:val="0"/>
                <w:bCs w:val="0"/>
                <w:sz w:val="22"/>
                <w:szCs w:val="22"/>
              </w:rPr>
              <w:t xml:space="preserve">Colorado State University, Cooperative Extension Service (1971) Weed control in vegetable crops. Canning Crops Notes 10(6):1-3, 6. (Also~In~unpublished submission received Jul 11, 1973 under 201-279; submitted by Shell Chemical Co., Washington, D.C.; CDL: 000985-B) </w:t>
            </w:r>
          </w:p>
        </w:tc>
      </w:tr>
      <w:tr w:rsidR="0069698D" w:rsidRPr="00416C11" w14:paraId="4782BCCE" w14:textId="77777777" w:rsidTr="0069698D">
        <w:trPr>
          <w:tblCellSpacing w:w="0" w:type="dxa"/>
        </w:trPr>
        <w:tc>
          <w:tcPr>
            <w:tcW w:w="0" w:type="auto"/>
            <w:hideMark/>
          </w:tcPr>
          <w:p w14:paraId="41DAC590" w14:textId="77777777" w:rsidR="0069698D" w:rsidRPr="00416C11" w:rsidRDefault="0069698D" w:rsidP="0069698D">
            <w:pPr>
              <w:rPr>
                <w:b w:val="0"/>
                <w:bCs w:val="0"/>
                <w:sz w:val="22"/>
                <w:szCs w:val="22"/>
              </w:rPr>
            </w:pPr>
            <w:r w:rsidRPr="00416C11">
              <w:rPr>
                <w:b w:val="0"/>
                <w:bCs w:val="0"/>
                <w:sz w:val="22"/>
                <w:szCs w:val="22"/>
              </w:rPr>
              <w:t>20528</w:t>
            </w:r>
          </w:p>
        </w:tc>
        <w:tc>
          <w:tcPr>
            <w:tcW w:w="0" w:type="auto"/>
            <w:vAlign w:val="center"/>
            <w:hideMark/>
          </w:tcPr>
          <w:p w14:paraId="00DA0872" w14:textId="77777777" w:rsidR="0069698D" w:rsidRPr="00416C11" w:rsidRDefault="0069698D" w:rsidP="0069698D">
            <w:pPr>
              <w:rPr>
                <w:b w:val="0"/>
                <w:bCs w:val="0"/>
                <w:sz w:val="22"/>
                <w:szCs w:val="22"/>
              </w:rPr>
            </w:pPr>
            <w:r w:rsidRPr="00416C11">
              <w:rPr>
                <w:b w:val="0"/>
                <w:bCs w:val="0"/>
                <w:sz w:val="22"/>
                <w:szCs w:val="22"/>
              </w:rPr>
              <w:t xml:space="preserve">Lee, G.A.; Alley, H.P. (1971) Weed control in field beans, wheat fallow, and corn (1970 progress report). Wyoming Agricultural Experiment Station Research Journal 45(?/Mar):1,29-31. (Incom- plete study; also~In~unpublished submission received Jul 11, 1973 under 201-279; submitted by Shell Chemical Co., Washington, D.C.; CDL:000985-G) </w:t>
            </w:r>
          </w:p>
        </w:tc>
      </w:tr>
      <w:tr w:rsidR="0069698D" w:rsidRPr="00416C11" w14:paraId="5FF66C94" w14:textId="77777777" w:rsidTr="0069698D">
        <w:trPr>
          <w:tblCellSpacing w:w="0" w:type="dxa"/>
        </w:trPr>
        <w:tc>
          <w:tcPr>
            <w:tcW w:w="0" w:type="auto"/>
            <w:hideMark/>
          </w:tcPr>
          <w:p w14:paraId="7D91F7EF" w14:textId="77777777" w:rsidR="0069698D" w:rsidRPr="00416C11" w:rsidRDefault="0069698D" w:rsidP="0069698D">
            <w:pPr>
              <w:rPr>
                <w:b w:val="0"/>
                <w:bCs w:val="0"/>
                <w:sz w:val="22"/>
                <w:szCs w:val="22"/>
              </w:rPr>
            </w:pPr>
            <w:r w:rsidRPr="00416C11">
              <w:rPr>
                <w:b w:val="0"/>
                <w:bCs w:val="0"/>
                <w:sz w:val="22"/>
                <w:szCs w:val="22"/>
              </w:rPr>
              <w:t>20529</w:t>
            </w:r>
          </w:p>
        </w:tc>
        <w:tc>
          <w:tcPr>
            <w:tcW w:w="0" w:type="auto"/>
            <w:vAlign w:val="center"/>
            <w:hideMark/>
          </w:tcPr>
          <w:p w14:paraId="63E193F8" w14:textId="77777777" w:rsidR="0069698D" w:rsidRPr="00416C11" w:rsidRDefault="0069698D" w:rsidP="0069698D">
            <w:pPr>
              <w:rPr>
                <w:b w:val="0"/>
                <w:bCs w:val="0"/>
                <w:sz w:val="22"/>
                <w:szCs w:val="22"/>
              </w:rPr>
            </w:pPr>
            <w:r w:rsidRPr="00416C11">
              <w:rPr>
                <w:b w:val="0"/>
                <w:bCs w:val="0"/>
                <w:sz w:val="22"/>
                <w:szCs w:val="22"/>
              </w:rPr>
              <w:t xml:space="preserve">Smith, N.J. (1959) A report on the use of Atrazine (Geigy 30027) applied pre and post-emergence in sweet corn. Pages 527-529, ?~In~Proceedings of the Thirteenth </w:t>
            </w:r>
            <w:r w:rsidRPr="00416C11">
              <w:rPr>
                <w:b w:val="0"/>
                <w:bCs w:val="0"/>
                <w:sz w:val="22"/>
                <w:szCs w:val="22"/>
              </w:rPr>
              <w:lastRenderedPageBreak/>
              <w:t xml:space="preserve">Annual Meeting, Northeastern Weed Control Conference; Jan 7-9, 1959. N.P. (Also~In~unpub- lished submission received Aug 17, 1966 under 100-439; submitted by Ciba-Geigy Corp., Greensboro, N.C.; CDL:000278-I) </w:t>
            </w:r>
          </w:p>
        </w:tc>
      </w:tr>
      <w:tr w:rsidR="0069698D" w:rsidRPr="00416C11" w14:paraId="5913EEBA" w14:textId="77777777" w:rsidTr="0069698D">
        <w:trPr>
          <w:tblCellSpacing w:w="0" w:type="dxa"/>
        </w:trPr>
        <w:tc>
          <w:tcPr>
            <w:tcW w:w="0" w:type="auto"/>
            <w:hideMark/>
          </w:tcPr>
          <w:p w14:paraId="0BB061A8" w14:textId="77777777" w:rsidR="0069698D" w:rsidRPr="00416C11" w:rsidRDefault="0069698D" w:rsidP="0069698D">
            <w:pPr>
              <w:rPr>
                <w:b w:val="0"/>
                <w:bCs w:val="0"/>
                <w:sz w:val="22"/>
                <w:szCs w:val="22"/>
              </w:rPr>
            </w:pPr>
            <w:r w:rsidRPr="00416C11">
              <w:rPr>
                <w:b w:val="0"/>
                <w:bCs w:val="0"/>
                <w:sz w:val="22"/>
                <w:szCs w:val="22"/>
              </w:rPr>
              <w:lastRenderedPageBreak/>
              <w:t>20549</w:t>
            </w:r>
          </w:p>
        </w:tc>
        <w:tc>
          <w:tcPr>
            <w:tcW w:w="0" w:type="auto"/>
            <w:vAlign w:val="center"/>
            <w:hideMark/>
          </w:tcPr>
          <w:p w14:paraId="089F0F20" w14:textId="77777777" w:rsidR="0069698D" w:rsidRPr="00416C11" w:rsidRDefault="0069698D" w:rsidP="0069698D">
            <w:pPr>
              <w:rPr>
                <w:b w:val="0"/>
                <w:bCs w:val="0"/>
                <w:sz w:val="22"/>
                <w:szCs w:val="22"/>
              </w:rPr>
            </w:pPr>
            <w:r w:rsidRPr="00416C11">
              <w:rPr>
                <w:b w:val="0"/>
                <w:bCs w:val="0"/>
                <w:sz w:val="22"/>
                <w:szCs w:val="22"/>
              </w:rPr>
              <w:t xml:space="preserve">Wetzel, E.; Munson, C.; Scott, O.; et al. (1964) Compound Performance Report. (Unpublished study received Oct 20, 1964 under 476-1794; prepared by Univ. of Illinois and others, submitted by Stauffer Chemical Co., Richmond, Calif.; CDL:003771-A) </w:t>
            </w:r>
          </w:p>
        </w:tc>
      </w:tr>
      <w:tr w:rsidR="0069698D" w:rsidRPr="00416C11" w14:paraId="57B92CFB" w14:textId="77777777" w:rsidTr="0069698D">
        <w:trPr>
          <w:tblCellSpacing w:w="0" w:type="dxa"/>
        </w:trPr>
        <w:tc>
          <w:tcPr>
            <w:tcW w:w="0" w:type="auto"/>
            <w:hideMark/>
          </w:tcPr>
          <w:p w14:paraId="6CBA46EF" w14:textId="77777777" w:rsidR="0069698D" w:rsidRPr="00416C11" w:rsidRDefault="0069698D" w:rsidP="0069698D">
            <w:pPr>
              <w:rPr>
                <w:b w:val="0"/>
                <w:bCs w:val="0"/>
                <w:sz w:val="22"/>
                <w:szCs w:val="22"/>
              </w:rPr>
            </w:pPr>
            <w:r w:rsidRPr="00416C11">
              <w:rPr>
                <w:b w:val="0"/>
                <w:bCs w:val="0"/>
                <w:sz w:val="22"/>
                <w:szCs w:val="22"/>
              </w:rPr>
              <w:t>20561</w:t>
            </w:r>
          </w:p>
        </w:tc>
        <w:tc>
          <w:tcPr>
            <w:tcW w:w="0" w:type="auto"/>
            <w:vAlign w:val="center"/>
            <w:hideMark/>
          </w:tcPr>
          <w:p w14:paraId="41403835" w14:textId="77777777" w:rsidR="0069698D" w:rsidRPr="00416C11" w:rsidRDefault="0069698D" w:rsidP="0069698D">
            <w:pPr>
              <w:rPr>
                <w:b w:val="0"/>
                <w:bCs w:val="0"/>
                <w:sz w:val="22"/>
                <w:szCs w:val="22"/>
              </w:rPr>
            </w:pPr>
            <w:r w:rsidRPr="00416C11">
              <w:rPr>
                <w:b w:val="0"/>
                <w:bCs w:val="0"/>
                <w:sz w:val="22"/>
                <w:szCs w:val="22"/>
              </w:rPr>
              <w:t xml:space="preserve">Barney, P.M.; Marz, W.F.; Nelson, D.E.; et al. (1975) Sutan + 4S + Atrazine in Combination with Liquid Fertilizer, Preplant Incor- porated Treatments in Corn, Crop Tolerance and Weed Control Sum- mary. (Unpublished study received Jan 6, 1976 under 476-2180; submitted by Stauffer Chemical Co., Richmond, Calif.; CDL: 226294-D) </w:t>
            </w:r>
          </w:p>
        </w:tc>
      </w:tr>
      <w:tr w:rsidR="0069698D" w:rsidRPr="00416C11" w14:paraId="705705E8" w14:textId="77777777" w:rsidTr="0069698D">
        <w:trPr>
          <w:tblCellSpacing w:w="0" w:type="dxa"/>
        </w:trPr>
        <w:tc>
          <w:tcPr>
            <w:tcW w:w="0" w:type="auto"/>
            <w:hideMark/>
          </w:tcPr>
          <w:p w14:paraId="75FF9051" w14:textId="77777777" w:rsidR="0069698D" w:rsidRPr="00416C11" w:rsidRDefault="0069698D" w:rsidP="0069698D">
            <w:pPr>
              <w:rPr>
                <w:b w:val="0"/>
                <w:bCs w:val="0"/>
                <w:sz w:val="22"/>
                <w:szCs w:val="22"/>
              </w:rPr>
            </w:pPr>
            <w:r w:rsidRPr="00416C11">
              <w:rPr>
                <w:b w:val="0"/>
                <w:bCs w:val="0"/>
                <w:sz w:val="22"/>
                <w:szCs w:val="22"/>
              </w:rPr>
              <w:t>20562</w:t>
            </w:r>
          </w:p>
        </w:tc>
        <w:tc>
          <w:tcPr>
            <w:tcW w:w="0" w:type="auto"/>
            <w:vAlign w:val="center"/>
            <w:hideMark/>
          </w:tcPr>
          <w:p w14:paraId="68506C48" w14:textId="77777777" w:rsidR="0069698D" w:rsidRPr="00416C11" w:rsidRDefault="0069698D" w:rsidP="0069698D">
            <w:pPr>
              <w:rPr>
                <w:b w:val="0"/>
                <w:bCs w:val="0"/>
                <w:sz w:val="22"/>
                <w:szCs w:val="22"/>
              </w:rPr>
            </w:pPr>
            <w:r w:rsidRPr="00416C11">
              <w:rPr>
                <w:b w:val="0"/>
                <w:bCs w:val="0"/>
                <w:sz w:val="22"/>
                <w:szCs w:val="22"/>
              </w:rPr>
              <w:t xml:space="preserve">Stauffer Chemical Company (1975) ?Summary of Studies Using an Econ- omic Poison, Sutan + Encapsulated, for Experimental Purposes|. Summary of studies 195013-A, 226295-B, 226295-C and 226295-C to George D. Meyding, received Jan 6, 1976 under 476-2180; CDL: 226295-A) </w:t>
            </w:r>
          </w:p>
        </w:tc>
      </w:tr>
      <w:tr w:rsidR="0069698D" w:rsidRPr="00416C11" w14:paraId="7EE25A2D" w14:textId="77777777" w:rsidTr="0069698D">
        <w:trPr>
          <w:tblCellSpacing w:w="0" w:type="dxa"/>
        </w:trPr>
        <w:tc>
          <w:tcPr>
            <w:tcW w:w="0" w:type="auto"/>
            <w:hideMark/>
          </w:tcPr>
          <w:p w14:paraId="558A89DE" w14:textId="77777777" w:rsidR="0069698D" w:rsidRPr="00416C11" w:rsidRDefault="0069698D" w:rsidP="0069698D">
            <w:pPr>
              <w:rPr>
                <w:b w:val="0"/>
                <w:bCs w:val="0"/>
                <w:sz w:val="22"/>
                <w:szCs w:val="22"/>
              </w:rPr>
            </w:pPr>
            <w:r w:rsidRPr="00416C11">
              <w:rPr>
                <w:b w:val="0"/>
                <w:bCs w:val="0"/>
                <w:sz w:val="22"/>
                <w:szCs w:val="22"/>
              </w:rPr>
              <w:t>20819</w:t>
            </w:r>
          </w:p>
        </w:tc>
        <w:tc>
          <w:tcPr>
            <w:tcW w:w="0" w:type="auto"/>
            <w:vAlign w:val="center"/>
            <w:hideMark/>
          </w:tcPr>
          <w:p w14:paraId="3ED7FBC4" w14:textId="77777777" w:rsidR="0069698D" w:rsidRPr="00416C11" w:rsidRDefault="0069698D" w:rsidP="0069698D">
            <w:pPr>
              <w:rPr>
                <w:b w:val="0"/>
                <w:bCs w:val="0"/>
                <w:sz w:val="22"/>
                <w:szCs w:val="22"/>
              </w:rPr>
            </w:pPr>
            <w:r w:rsidRPr="00416C11">
              <w:rPr>
                <w:b w:val="0"/>
                <w:bCs w:val="0"/>
                <w:sz w:val="22"/>
                <w:szCs w:val="22"/>
              </w:rPr>
              <w:t xml:space="preserve">Armstrng ?sic|, ? (1974) Market Development Field Data Summary: Experiment No. 4452. (Unpublished study received Aug 24, 1978 under 1471-97; prepared by Monsanto Commercial Products Co., submitted by Elanco Products Co., Div. of Eli Lilly and Co., In- dianapolis, Ind; CDL:234834-K) </w:t>
            </w:r>
          </w:p>
        </w:tc>
      </w:tr>
      <w:tr w:rsidR="0069698D" w:rsidRPr="00416C11" w14:paraId="14CFC62D" w14:textId="77777777" w:rsidTr="0069698D">
        <w:trPr>
          <w:tblCellSpacing w:w="0" w:type="dxa"/>
        </w:trPr>
        <w:tc>
          <w:tcPr>
            <w:tcW w:w="0" w:type="auto"/>
            <w:hideMark/>
          </w:tcPr>
          <w:p w14:paraId="4CAA7798" w14:textId="77777777" w:rsidR="0069698D" w:rsidRPr="00416C11" w:rsidRDefault="0069698D" w:rsidP="0069698D">
            <w:pPr>
              <w:rPr>
                <w:b w:val="0"/>
                <w:bCs w:val="0"/>
                <w:sz w:val="22"/>
                <w:szCs w:val="22"/>
              </w:rPr>
            </w:pPr>
            <w:r w:rsidRPr="00416C11">
              <w:rPr>
                <w:b w:val="0"/>
                <w:bCs w:val="0"/>
                <w:sz w:val="22"/>
                <w:szCs w:val="22"/>
              </w:rPr>
              <w:t>20821</w:t>
            </w:r>
          </w:p>
        </w:tc>
        <w:tc>
          <w:tcPr>
            <w:tcW w:w="0" w:type="auto"/>
            <w:vAlign w:val="center"/>
            <w:hideMark/>
          </w:tcPr>
          <w:p w14:paraId="42BAD6D0" w14:textId="77777777" w:rsidR="0069698D" w:rsidRPr="00416C11" w:rsidRDefault="0069698D" w:rsidP="0069698D">
            <w:pPr>
              <w:rPr>
                <w:b w:val="0"/>
                <w:bCs w:val="0"/>
                <w:sz w:val="22"/>
                <w:szCs w:val="22"/>
              </w:rPr>
            </w:pPr>
            <w:r w:rsidRPr="00416C11">
              <w:rPr>
                <w:b w:val="0"/>
                <w:bCs w:val="0"/>
                <w:sz w:val="22"/>
                <w:szCs w:val="22"/>
              </w:rPr>
              <w:t xml:space="preserve">Timmons, ? (1974) Market Development Field Data Summary: Experiment No. 2977. (Unpublished study received Aug 24, 1978 under 1471- 97; prepared by Monsanto Commercial Products Co., submitted by Elanco Products Co., Div. of Eli Lilly and Co., Indianapolis, Ind.; CDL:234834-M) </w:t>
            </w:r>
          </w:p>
        </w:tc>
      </w:tr>
      <w:tr w:rsidR="0069698D" w:rsidRPr="00416C11" w14:paraId="6AD11C1D" w14:textId="77777777" w:rsidTr="0069698D">
        <w:trPr>
          <w:tblCellSpacing w:w="0" w:type="dxa"/>
        </w:trPr>
        <w:tc>
          <w:tcPr>
            <w:tcW w:w="0" w:type="auto"/>
            <w:hideMark/>
          </w:tcPr>
          <w:p w14:paraId="01F2734F" w14:textId="77777777" w:rsidR="0069698D" w:rsidRPr="00416C11" w:rsidRDefault="0069698D" w:rsidP="0069698D">
            <w:pPr>
              <w:rPr>
                <w:b w:val="0"/>
                <w:bCs w:val="0"/>
                <w:sz w:val="22"/>
                <w:szCs w:val="22"/>
              </w:rPr>
            </w:pPr>
            <w:r w:rsidRPr="00416C11">
              <w:rPr>
                <w:b w:val="0"/>
                <w:bCs w:val="0"/>
                <w:sz w:val="22"/>
                <w:szCs w:val="22"/>
              </w:rPr>
              <w:t>20830</w:t>
            </w:r>
          </w:p>
        </w:tc>
        <w:tc>
          <w:tcPr>
            <w:tcW w:w="0" w:type="auto"/>
            <w:vAlign w:val="center"/>
            <w:hideMark/>
          </w:tcPr>
          <w:p w14:paraId="4D3E51B3" w14:textId="77777777" w:rsidR="0069698D" w:rsidRPr="00416C11" w:rsidRDefault="0069698D" w:rsidP="0069698D">
            <w:pPr>
              <w:rPr>
                <w:b w:val="0"/>
                <w:bCs w:val="0"/>
                <w:sz w:val="22"/>
                <w:szCs w:val="22"/>
              </w:rPr>
            </w:pPr>
            <w:r w:rsidRPr="00416C11">
              <w:rPr>
                <w:b w:val="0"/>
                <w:bCs w:val="0"/>
                <w:sz w:val="22"/>
                <w:szCs w:val="22"/>
              </w:rPr>
              <w:t xml:space="preserve">Johnson, G.B.; Walker, J.C.; Beals, R.D.; et al. (1974) Industrial Weed and Brush Control Data: Experiment No. MO # 1. (Unpublished study received Aug 24, 1978 under 1471-97; submitted by Elanco Products Co., Div. of Eli Lilly and Co., Indianapolis, Ind.; CDL:234834-V) </w:t>
            </w:r>
          </w:p>
        </w:tc>
      </w:tr>
      <w:tr w:rsidR="0069698D" w:rsidRPr="00416C11" w14:paraId="23D76F66" w14:textId="77777777" w:rsidTr="0069698D">
        <w:trPr>
          <w:tblCellSpacing w:w="0" w:type="dxa"/>
        </w:trPr>
        <w:tc>
          <w:tcPr>
            <w:tcW w:w="0" w:type="auto"/>
            <w:hideMark/>
          </w:tcPr>
          <w:p w14:paraId="73307E71" w14:textId="77777777" w:rsidR="0069698D" w:rsidRPr="00416C11" w:rsidRDefault="0069698D" w:rsidP="0069698D">
            <w:pPr>
              <w:rPr>
                <w:b w:val="0"/>
                <w:bCs w:val="0"/>
                <w:sz w:val="22"/>
                <w:szCs w:val="22"/>
              </w:rPr>
            </w:pPr>
            <w:r w:rsidRPr="00416C11">
              <w:rPr>
                <w:b w:val="0"/>
                <w:bCs w:val="0"/>
                <w:sz w:val="22"/>
                <w:szCs w:val="22"/>
              </w:rPr>
              <w:t>21091</w:t>
            </w:r>
          </w:p>
        </w:tc>
        <w:tc>
          <w:tcPr>
            <w:tcW w:w="0" w:type="auto"/>
            <w:vAlign w:val="center"/>
            <w:hideMark/>
          </w:tcPr>
          <w:p w14:paraId="266FA346" w14:textId="77777777" w:rsidR="0069698D" w:rsidRPr="00416C11" w:rsidRDefault="0069698D" w:rsidP="0069698D">
            <w:pPr>
              <w:rPr>
                <w:b w:val="0"/>
                <w:bCs w:val="0"/>
                <w:sz w:val="22"/>
                <w:szCs w:val="22"/>
              </w:rPr>
            </w:pPr>
            <w:r w:rsidRPr="00416C11">
              <w:rPr>
                <w:b w:val="0"/>
                <w:bCs w:val="0"/>
                <w:sz w:val="22"/>
                <w:szCs w:val="22"/>
              </w:rPr>
              <w:t xml:space="preserve">Raleigh, S.M. (1966) Ciba Herbicide Test Report Form: Research Re- port CF-1097. (Unpublished study received May 8, 1967 under 8192-11; prepared by Pennsylvania State Univ., Dept. of Agrono- my, submitted by Ciba Agrochemical Co., Summit, N.J.; CDL: 006040-T) </w:t>
            </w:r>
          </w:p>
        </w:tc>
      </w:tr>
      <w:tr w:rsidR="0069698D" w:rsidRPr="00416C11" w14:paraId="2096D769" w14:textId="77777777" w:rsidTr="0069698D">
        <w:trPr>
          <w:tblCellSpacing w:w="0" w:type="dxa"/>
        </w:trPr>
        <w:tc>
          <w:tcPr>
            <w:tcW w:w="0" w:type="auto"/>
            <w:hideMark/>
          </w:tcPr>
          <w:p w14:paraId="1AD97406" w14:textId="77777777" w:rsidR="0069698D" w:rsidRPr="00416C11" w:rsidRDefault="0069698D" w:rsidP="0069698D">
            <w:pPr>
              <w:rPr>
                <w:b w:val="0"/>
                <w:bCs w:val="0"/>
                <w:sz w:val="22"/>
                <w:szCs w:val="22"/>
              </w:rPr>
            </w:pPr>
            <w:r w:rsidRPr="00416C11">
              <w:rPr>
                <w:b w:val="0"/>
                <w:bCs w:val="0"/>
                <w:sz w:val="22"/>
                <w:szCs w:val="22"/>
              </w:rPr>
              <w:t>21109</w:t>
            </w:r>
          </w:p>
        </w:tc>
        <w:tc>
          <w:tcPr>
            <w:tcW w:w="0" w:type="auto"/>
            <w:vAlign w:val="center"/>
            <w:hideMark/>
          </w:tcPr>
          <w:p w14:paraId="2344C719" w14:textId="77777777" w:rsidR="0069698D" w:rsidRPr="00416C11" w:rsidRDefault="0069698D" w:rsidP="0069698D">
            <w:pPr>
              <w:rPr>
                <w:b w:val="0"/>
                <w:bCs w:val="0"/>
                <w:sz w:val="22"/>
                <w:szCs w:val="22"/>
              </w:rPr>
            </w:pPr>
            <w:r w:rsidRPr="00416C11">
              <w:rPr>
                <w:b w:val="0"/>
                <w:bCs w:val="0"/>
                <w:sz w:val="22"/>
                <w:szCs w:val="22"/>
              </w:rPr>
              <w:t xml:space="preserve">Hardcastle, S. (1967) Preemergence Weed Control in Corn--1967: Research Report CF-1890. (Unpublished study received Jan 15, 1968 under 8G0650; prepared by Univ. of Georgia, Agricultural Experiment Station, submitted by Ciba Agrochemical Co., Summit, N.J.; CDL:091132-AK) </w:t>
            </w:r>
          </w:p>
        </w:tc>
      </w:tr>
      <w:tr w:rsidR="0069698D" w:rsidRPr="00416C11" w14:paraId="1FEBBD5A" w14:textId="77777777" w:rsidTr="0069698D">
        <w:trPr>
          <w:tblCellSpacing w:w="0" w:type="dxa"/>
        </w:trPr>
        <w:tc>
          <w:tcPr>
            <w:tcW w:w="0" w:type="auto"/>
            <w:hideMark/>
          </w:tcPr>
          <w:p w14:paraId="55D29C01" w14:textId="77777777" w:rsidR="0069698D" w:rsidRPr="00416C11" w:rsidRDefault="0069698D" w:rsidP="0069698D">
            <w:pPr>
              <w:rPr>
                <w:b w:val="0"/>
                <w:bCs w:val="0"/>
                <w:sz w:val="22"/>
                <w:szCs w:val="22"/>
              </w:rPr>
            </w:pPr>
            <w:r w:rsidRPr="00416C11">
              <w:rPr>
                <w:b w:val="0"/>
                <w:bCs w:val="0"/>
                <w:sz w:val="22"/>
                <w:szCs w:val="22"/>
              </w:rPr>
              <w:t>21111</w:t>
            </w:r>
          </w:p>
        </w:tc>
        <w:tc>
          <w:tcPr>
            <w:tcW w:w="0" w:type="auto"/>
            <w:vAlign w:val="center"/>
            <w:hideMark/>
          </w:tcPr>
          <w:p w14:paraId="0BB7A96F" w14:textId="77777777" w:rsidR="0069698D" w:rsidRPr="00416C11" w:rsidRDefault="0069698D" w:rsidP="0069698D">
            <w:pPr>
              <w:rPr>
                <w:b w:val="0"/>
                <w:bCs w:val="0"/>
                <w:sz w:val="22"/>
                <w:szCs w:val="22"/>
              </w:rPr>
            </w:pPr>
            <w:r w:rsidRPr="00416C11">
              <w:rPr>
                <w:b w:val="0"/>
                <w:bCs w:val="0"/>
                <w:sz w:val="22"/>
                <w:szCs w:val="22"/>
              </w:rPr>
              <w:t xml:space="preserve">Frans, R.E. (1967) Field Evaluation of Preemergence and Postemer- gence Herbicides in Corn, Fayetteville, Arkansas, 1967: Research Report CF-1925. (Unpublished study received Jan 15, 1968 under 8G0650; prepared by Univ. of Arkansas, Dept. of Agronomy, sub- mitted by Ciba Agrochemical Co., Summit, N.J.; CDL:091132-AM) </w:t>
            </w:r>
          </w:p>
        </w:tc>
      </w:tr>
      <w:tr w:rsidR="0069698D" w:rsidRPr="00416C11" w14:paraId="22D1B080" w14:textId="77777777" w:rsidTr="0069698D">
        <w:trPr>
          <w:tblCellSpacing w:w="0" w:type="dxa"/>
        </w:trPr>
        <w:tc>
          <w:tcPr>
            <w:tcW w:w="0" w:type="auto"/>
            <w:hideMark/>
          </w:tcPr>
          <w:p w14:paraId="31CBD7C0" w14:textId="77777777" w:rsidR="0069698D" w:rsidRPr="00416C11" w:rsidRDefault="0069698D" w:rsidP="0069698D">
            <w:pPr>
              <w:rPr>
                <w:b w:val="0"/>
                <w:bCs w:val="0"/>
                <w:sz w:val="22"/>
                <w:szCs w:val="22"/>
              </w:rPr>
            </w:pPr>
            <w:r w:rsidRPr="00416C11">
              <w:rPr>
                <w:b w:val="0"/>
                <w:bCs w:val="0"/>
                <w:sz w:val="22"/>
                <w:szCs w:val="22"/>
              </w:rPr>
              <w:lastRenderedPageBreak/>
              <w:t>21113</w:t>
            </w:r>
          </w:p>
        </w:tc>
        <w:tc>
          <w:tcPr>
            <w:tcW w:w="0" w:type="auto"/>
            <w:vAlign w:val="center"/>
            <w:hideMark/>
          </w:tcPr>
          <w:p w14:paraId="7420A11C" w14:textId="77777777" w:rsidR="0069698D" w:rsidRPr="00416C11" w:rsidRDefault="0069698D" w:rsidP="0069698D">
            <w:pPr>
              <w:rPr>
                <w:b w:val="0"/>
                <w:bCs w:val="0"/>
                <w:sz w:val="22"/>
                <w:szCs w:val="22"/>
              </w:rPr>
            </w:pPr>
            <w:r w:rsidRPr="00416C11">
              <w:rPr>
                <w:b w:val="0"/>
                <w:bCs w:val="0"/>
                <w:sz w:val="22"/>
                <w:szCs w:val="22"/>
              </w:rPr>
              <w:t xml:space="preserve">Buchanan, G.A. (1967) Preemergence Weed Control in Corn--1967: Re- search Report CF-1941. (Unpublished study received Jan 15, 1968 under 8G0650; prepared by Auburn Univ., Dept. of Agronomy and Soils, submitted by Ciba Agrochemical Co., Summit, N.J.; CDL: 091132-AO) </w:t>
            </w:r>
          </w:p>
        </w:tc>
      </w:tr>
      <w:tr w:rsidR="0069698D" w:rsidRPr="00416C11" w14:paraId="6F6E2F4C" w14:textId="77777777" w:rsidTr="0069698D">
        <w:trPr>
          <w:tblCellSpacing w:w="0" w:type="dxa"/>
        </w:trPr>
        <w:tc>
          <w:tcPr>
            <w:tcW w:w="0" w:type="auto"/>
            <w:hideMark/>
          </w:tcPr>
          <w:p w14:paraId="616CE5C1" w14:textId="77777777" w:rsidR="0069698D" w:rsidRPr="00416C11" w:rsidRDefault="0069698D" w:rsidP="0069698D">
            <w:pPr>
              <w:rPr>
                <w:b w:val="0"/>
                <w:bCs w:val="0"/>
                <w:sz w:val="22"/>
                <w:szCs w:val="22"/>
              </w:rPr>
            </w:pPr>
            <w:r w:rsidRPr="00416C11">
              <w:rPr>
                <w:b w:val="0"/>
                <w:bCs w:val="0"/>
                <w:sz w:val="22"/>
                <w:szCs w:val="22"/>
              </w:rPr>
              <w:t>21114</w:t>
            </w:r>
          </w:p>
        </w:tc>
        <w:tc>
          <w:tcPr>
            <w:tcW w:w="0" w:type="auto"/>
            <w:vAlign w:val="center"/>
            <w:hideMark/>
          </w:tcPr>
          <w:p w14:paraId="29B7135A" w14:textId="77777777" w:rsidR="0069698D" w:rsidRPr="00416C11" w:rsidRDefault="0069698D" w:rsidP="0069698D">
            <w:pPr>
              <w:rPr>
                <w:b w:val="0"/>
                <w:bCs w:val="0"/>
                <w:sz w:val="22"/>
                <w:szCs w:val="22"/>
              </w:rPr>
            </w:pPr>
            <w:r w:rsidRPr="00416C11">
              <w:rPr>
                <w:b w:val="0"/>
                <w:bCs w:val="0"/>
                <w:sz w:val="22"/>
                <w:szCs w:val="22"/>
              </w:rPr>
              <w:t xml:space="preserve">Buchanan, G.A. (1967) Preemergence Weed Control in Corn--1967: Research Report CF-1942. (Unpublished study received Jan 15, 1968 under 8G0650; prepared by Auburn Univ., Dept. of Agronomy and Soil, submitted by Ciba Agrochemical Co., Summit, N.J.; CDL:091132-AP) </w:t>
            </w:r>
          </w:p>
        </w:tc>
      </w:tr>
      <w:tr w:rsidR="0069698D" w:rsidRPr="00416C11" w14:paraId="54AEF0D3" w14:textId="77777777" w:rsidTr="0069698D">
        <w:trPr>
          <w:tblCellSpacing w:w="0" w:type="dxa"/>
        </w:trPr>
        <w:tc>
          <w:tcPr>
            <w:tcW w:w="0" w:type="auto"/>
            <w:hideMark/>
          </w:tcPr>
          <w:p w14:paraId="71195B03" w14:textId="77777777" w:rsidR="0069698D" w:rsidRPr="00416C11" w:rsidRDefault="0069698D" w:rsidP="0069698D">
            <w:pPr>
              <w:rPr>
                <w:b w:val="0"/>
                <w:bCs w:val="0"/>
                <w:sz w:val="22"/>
                <w:szCs w:val="22"/>
              </w:rPr>
            </w:pPr>
            <w:r w:rsidRPr="00416C11">
              <w:rPr>
                <w:b w:val="0"/>
                <w:bCs w:val="0"/>
                <w:sz w:val="22"/>
                <w:szCs w:val="22"/>
              </w:rPr>
              <w:t>21116</w:t>
            </w:r>
          </w:p>
        </w:tc>
        <w:tc>
          <w:tcPr>
            <w:tcW w:w="0" w:type="auto"/>
            <w:vAlign w:val="center"/>
            <w:hideMark/>
          </w:tcPr>
          <w:p w14:paraId="74C56B36" w14:textId="77777777" w:rsidR="0069698D" w:rsidRPr="00416C11" w:rsidRDefault="0069698D" w:rsidP="0069698D">
            <w:pPr>
              <w:rPr>
                <w:b w:val="0"/>
                <w:bCs w:val="0"/>
                <w:sz w:val="22"/>
                <w:szCs w:val="22"/>
              </w:rPr>
            </w:pPr>
            <w:r w:rsidRPr="00416C11">
              <w:rPr>
                <w:b w:val="0"/>
                <w:bCs w:val="0"/>
                <w:sz w:val="22"/>
                <w:szCs w:val="22"/>
              </w:rPr>
              <w:t xml:space="preserve">Freeman, J.F.; Stroube, E.W. (1967) Ciba Herbicide Test Report Form: Research Report CF-1993. (Unpublished study including re- search reports CF-1994 and CF-1995, received Jan 15, 1968 under 8G0650; prepared by Univ. of Kentucky, Dept. of Agronomy in co- operation with Ohio State Univ., Dept. of Agronomy, submitted by Ciba Agrochemical Co., Summit, N.J.; CDL:091132-AR) </w:t>
            </w:r>
          </w:p>
        </w:tc>
      </w:tr>
      <w:tr w:rsidR="0069698D" w:rsidRPr="00416C11" w14:paraId="5BEF775F" w14:textId="77777777" w:rsidTr="0069698D">
        <w:trPr>
          <w:tblCellSpacing w:w="0" w:type="dxa"/>
        </w:trPr>
        <w:tc>
          <w:tcPr>
            <w:tcW w:w="0" w:type="auto"/>
            <w:hideMark/>
          </w:tcPr>
          <w:p w14:paraId="5659B262" w14:textId="77777777" w:rsidR="0069698D" w:rsidRPr="00416C11" w:rsidRDefault="0069698D" w:rsidP="0069698D">
            <w:pPr>
              <w:rPr>
                <w:b w:val="0"/>
                <w:bCs w:val="0"/>
                <w:sz w:val="22"/>
                <w:szCs w:val="22"/>
              </w:rPr>
            </w:pPr>
            <w:r w:rsidRPr="00416C11">
              <w:rPr>
                <w:b w:val="0"/>
                <w:bCs w:val="0"/>
                <w:sz w:val="22"/>
                <w:szCs w:val="22"/>
              </w:rPr>
              <w:t>21117</w:t>
            </w:r>
          </w:p>
        </w:tc>
        <w:tc>
          <w:tcPr>
            <w:tcW w:w="0" w:type="auto"/>
            <w:vAlign w:val="center"/>
            <w:hideMark/>
          </w:tcPr>
          <w:p w14:paraId="4A1D2A60" w14:textId="77777777" w:rsidR="0069698D" w:rsidRPr="00416C11" w:rsidRDefault="0069698D" w:rsidP="0069698D">
            <w:pPr>
              <w:rPr>
                <w:b w:val="0"/>
                <w:bCs w:val="0"/>
                <w:sz w:val="22"/>
                <w:szCs w:val="22"/>
              </w:rPr>
            </w:pPr>
            <w:r w:rsidRPr="00416C11">
              <w:rPr>
                <w:b w:val="0"/>
                <w:bCs w:val="0"/>
                <w:sz w:val="22"/>
                <w:szCs w:val="22"/>
              </w:rPr>
              <w:t xml:space="preserve">Slife, F.W. (1966) Preemergence Herbicide Screening in Illinois, 1966: Research Report CF-1999. (Unpublished study received Jan 15, 1968 under 8G0650; prepared by Univ. of Illinois, Dept. of Agronomy, submitted by Ciba Agrochemical Co., Summit, N.J.; CDL: 091132-AU) </w:t>
            </w:r>
          </w:p>
        </w:tc>
      </w:tr>
      <w:tr w:rsidR="0069698D" w:rsidRPr="00416C11" w14:paraId="7E77F94D" w14:textId="77777777" w:rsidTr="0069698D">
        <w:trPr>
          <w:tblCellSpacing w:w="0" w:type="dxa"/>
        </w:trPr>
        <w:tc>
          <w:tcPr>
            <w:tcW w:w="0" w:type="auto"/>
            <w:hideMark/>
          </w:tcPr>
          <w:p w14:paraId="0CC350D4" w14:textId="77777777" w:rsidR="0069698D" w:rsidRPr="00416C11" w:rsidRDefault="0069698D" w:rsidP="0069698D">
            <w:pPr>
              <w:rPr>
                <w:b w:val="0"/>
                <w:bCs w:val="0"/>
                <w:sz w:val="22"/>
                <w:szCs w:val="22"/>
              </w:rPr>
            </w:pPr>
            <w:r w:rsidRPr="00416C11">
              <w:rPr>
                <w:b w:val="0"/>
                <w:bCs w:val="0"/>
                <w:sz w:val="22"/>
                <w:szCs w:val="22"/>
              </w:rPr>
              <w:t>21118</w:t>
            </w:r>
          </w:p>
        </w:tc>
        <w:tc>
          <w:tcPr>
            <w:tcW w:w="0" w:type="auto"/>
            <w:vAlign w:val="center"/>
            <w:hideMark/>
          </w:tcPr>
          <w:p w14:paraId="3C009C46" w14:textId="77777777" w:rsidR="0069698D" w:rsidRPr="00416C11" w:rsidRDefault="0069698D" w:rsidP="0069698D">
            <w:pPr>
              <w:rPr>
                <w:b w:val="0"/>
                <w:bCs w:val="0"/>
                <w:sz w:val="22"/>
                <w:szCs w:val="22"/>
              </w:rPr>
            </w:pPr>
            <w:r w:rsidRPr="00416C11">
              <w:rPr>
                <w:b w:val="0"/>
                <w:bCs w:val="0"/>
                <w:sz w:val="22"/>
                <w:szCs w:val="22"/>
              </w:rPr>
              <w:t xml:space="preserve">Staniforth, D.W. (1967) Preemergence Weed Control in Corn, 1967: Research Report CF-2000. (Unpublished study received Jan 15, 1968 under 8G0650; prepared by Iowa State Univ. of Science and Technology, Dept. of Botany and Plant Pathology, submitted by Ciba Agrochemical Co., Summit, N.J.; CDL:091132-AV) </w:t>
            </w:r>
          </w:p>
        </w:tc>
      </w:tr>
      <w:tr w:rsidR="0069698D" w:rsidRPr="00416C11" w14:paraId="484F68DA" w14:textId="77777777" w:rsidTr="0069698D">
        <w:trPr>
          <w:tblCellSpacing w:w="0" w:type="dxa"/>
        </w:trPr>
        <w:tc>
          <w:tcPr>
            <w:tcW w:w="0" w:type="auto"/>
            <w:hideMark/>
          </w:tcPr>
          <w:p w14:paraId="5BA3F0F0" w14:textId="77777777" w:rsidR="0069698D" w:rsidRPr="00416C11" w:rsidRDefault="0069698D" w:rsidP="0069698D">
            <w:pPr>
              <w:rPr>
                <w:b w:val="0"/>
                <w:bCs w:val="0"/>
                <w:sz w:val="22"/>
                <w:szCs w:val="22"/>
              </w:rPr>
            </w:pPr>
            <w:r w:rsidRPr="00416C11">
              <w:rPr>
                <w:b w:val="0"/>
                <w:bCs w:val="0"/>
                <w:sz w:val="22"/>
                <w:szCs w:val="22"/>
              </w:rPr>
              <w:t>21120</w:t>
            </w:r>
          </w:p>
        </w:tc>
        <w:tc>
          <w:tcPr>
            <w:tcW w:w="0" w:type="auto"/>
            <w:vAlign w:val="center"/>
            <w:hideMark/>
          </w:tcPr>
          <w:p w14:paraId="3B5F0BAB" w14:textId="77777777" w:rsidR="0069698D" w:rsidRPr="00416C11" w:rsidRDefault="0069698D" w:rsidP="0069698D">
            <w:pPr>
              <w:rPr>
                <w:b w:val="0"/>
                <w:bCs w:val="0"/>
                <w:sz w:val="22"/>
                <w:szCs w:val="22"/>
              </w:rPr>
            </w:pPr>
            <w:r w:rsidRPr="00416C11">
              <w:rPr>
                <w:b w:val="0"/>
                <w:bCs w:val="0"/>
                <w:sz w:val="22"/>
                <w:szCs w:val="22"/>
              </w:rPr>
              <w:t xml:space="preserve">Thomson, T.B.; Thomas, N.; Ward, W.E.; et al. (1967) Field Data Sheet for C-6313: Technical Service Report TSR-46. (Unpublished study including technical service reports TSR-47, TSR-48, TSR- 49..., received Jan 15, 1968 under 8G0650; prepared in coopera- tion with Woolfolk Chemical Works, Ltd. and others, submitted by Ciba Agrochemical Co., Summit, N.J.; CDL:091132-AX) </w:t>
            </w:r>
          </w:p>
        </w:tc>
      </w:tr>
      <w:tr w:rsidR="0069698D" w:rsidRPr="00416C11" w14:paraId="4BE56CCF" w14:textId="77777777" w:rsidTr="0069698D">
        <w:trPr>
          <w:tblCellSpacing w:w="0" w:type="dxa"/>
        </w:trPr>
        <w:tc>
          <w:tcPr>
            <w:tcW w:w="0" w:type="auto"/>
            <w:hideMark/>
          </w:tcPr>
          <w:p w14:paraId="297642D9" w14:textId="77777777" w:rsidR="0069698D" w:rsidRPr="00416C11" w:rsidRDefault="0069698D" w:rsidP="0069698D">
            <w:pPr>
              <w:rPr>
                <w:b w:val="0"/>
                <w:bCs w:val="0"/>
                <w:sz w:val="22"/>
                <w:szCs w:val="22"/>
              </w:rPr>
            </w:pPr>
            <w:r w:rsidRPr="00416C11">
              <w:rPr>
                <w:b w:val="0"/>
                <w:bCs w:val="0"/>
                <w:sz w:val="22"/>
                <w:szCs w:val="22"/>
              </w:rPr>
              <w:t>21121</w:t>
            </w:r>
          </w:p>
        </w:tc>
        <w:tc>
          <w:tcPr>
            <w:tcW w:w="0" w:type="auto"/>
            <w:vAlign w:val="center"/>
            <w:hideMark/>
          </w:tcPr>
          <w:p w14:paraId="38EF3588" w14:textId="77777777" w:rsidR="0069698D" w:rsidRPr="00416C11" w:rsidRDefault="0069698D" w:rsidP="0069698D">
            <w:pPr>
              <w:rPr>
                <w:b w:val="0"/>
                <w:bCs w:val="0"/>
                <w:sz w:val="22"/>
                <w:szCs w:val="22"/>
              </w:rPr>
            </w:pPr>
            <w:r w:rsidRPr="00416C11">
              <w:rPr>
                <w:b w:val="0"/>
                <w:bCs w:val="0"/>
                <w:sz w:val="22"/>
                <w:szCs w:val="22"/>
              </w:rPr>
              <w:t xml:space="preserve">Behrens, R. (1967) Ciba Herbicide Test Report Form: Research Report CF-2047. (Unpublished study received Oct 18, 1969 under 9F0846; prepared by Univ. of Minnesota, Dept. of Agronomy and Plant Genetics, submitted by Ciba Agrochemical Co., Summit, N.J.; CDL:091463-A) </w:t>
            </w:r>
          </w:p>
        </w:tc>
      </w:tr>
      <w:tr w:rsidR="0069698D" w:rsidRPr="00416C11" w14:paraId="4F3E570F" w14:textId="77777777" w:rsidTr="0069698D">
        <w:trPr>
          <w:tblCellSpacing w:w="0" w:type="dxa"/>
        </w:trPr>
        <w:tc>
          <w:tcPr>
            <w:tcW w:w="0" w:type="auto"/>
            <w:hideMark/>
          </w:tcPr>
          <w:p w14:paraId="3B8C2933" w14:textId="77777777" w:rsidR="0069698D" w:rsidRPr="00416C11" w:rsidRDefault="0069698D" w:rsidP="0069698D">
            <w:pPr>
              <w:rPr>
                <w:b w:val="0"/>
                <w:bCs w:val="0"/>
                <w:sz w:val="22"/>
                <w:szCs w:val="22"/>
              </w:rPr>
            </w:pPr>
            <w:r w:rsidRPr="00416C11">
              <w:rPr>
                <w:b w:val="0"/>
                <w:bCs w:val="0"/>
                <w:sz w:val="22"/>
                <w:szCs w:val="22"/>
              </w:rPr>
              <w:t>21123</w:t>
            </w:r>
          </w:p>
        </w:tc>
        <w:tc>
          <w:tcPr>
            <w:tcW w:w="0" w:type="auto"/>
            <w:vAlign w:val="center"/>
            <w:hideMark/>
          </w:tcPr>
          <w:p w14:paraId="0B1567DE" w14:textId="77777777" w:rsidR="0069698D" w:rsidRPr="00416C11" w:rsidRDefault="0069698D" w:rsidP="0069698D">
            <w:pPr>
              <w:rPr>
                <w:b w:val="0"/>
                <w:bCs w:val="0"/>
                <w:sz w:val="22"/>
                <w:szCs w:val="22"/>
              </w:rPr>
            </w:pPr>
            <w:r w:rsidRPr="00416C11">
              <w:rPr>
                <w:b w:val="0"/>
                <w:bCs w:val="0"/>
                <w:sz w:val="22"/>
                <w:szCs w:val="22"/>
              </w:rPr>
              <w:t xml:space="preserve">Russ, O.G. (1967) Ciba Herbicide Test Report Form: Research Report CF-2098. (Unpublished study including supplement no. 1, re- ceived Oct 18, 1969 under 9F0846; prepared by Kansas State Univ., Dept. of Agronomy, submitted by Ciba Agrochemical Co., summit, N.J.; CDL:091463-C) </w:t>
            </w:r>
          </w:p>
        </w:tc>
      </w:tr>
      <w:tr w:rsidR="0069698D" w:rsidRPr="00416C11" w14:paraId="4037BA94" w14:textId="77777777" w:rsidTr="0069698D">
        <w:trPr>
          <w:tblCellSpacing w:w="0" w:type="dxa"/>
        </w:trPr>
        <w:tc>
          <w:tcPr>
            <w:tcW w:w="0" w:type="auto"/>
            <w:hideMark/>
          </w:tcPr>
          <w:p w14:paraId="259EC91F" w14:textId="77777777" w:rsidR="0069698D" w:rsidRPr="00416C11" w:rsidRDefault="0069698D" w:rsidP="0069698D">
            <w:pPr>
              <w:rPr>
                <w:b w:val="0"/>
                <w:bCs w:val="0"/>
                <w:sz w:val="22"/>
                <w:szCs w:val="22"/>
              </w:rPr>
            </w:pPr>
            <w:r w:rsidRPr="00416C11">
              <w:rPr>
                <w:b w:val="0"/>
                <w:bCs w:val="0"/>
                <w:sz w:val="22"/>
                <w:szCs w:val="22"/>
              </w:rPr>
              <w:t>21126</w:t>
            </w:r>
          </w:p>
        </w:tc>
        <w:tc>
          <w:tcPr>
            <w:tcW w:w="0" w:type="auto"/>
            <w:vAlign w:val="center"/>
            <w:hideMark/>
          </w:tcPr>
          <w:p w14:paraId="5796689A" w14:textId="77777777" w:rsidR="0069698D" w:rsidRPr="00416C11" w:rsidRDefault="0069698D" w:rsidP="0069698D">
            <w:pPr>
              <w:rPr>
                <w:b w:val="0"/>
                <w:bCs w:val="0"/>
                <w:sz w:val="22"/>
                <w:szCs w:val="22"/>
              </w:rPr>
            </w:pPr>
            <w:r w:rsidRPr="00416C11">
              <w:rPr>
                <w:b w:val="0"/>
                <w:bCs w:val="0"/>
                <w:sz w:val="22"/>
                <w:szCs w:val="22"/>
              </w:rPr>
              <w:t xml:space="preserve">Williams, J.L. (1967) Ciba Herbicide Test Report Form: Research Report CF-2224. (Unpublished study received Oct 18, 1969 under 9F0846; prepared by Purdue Univ., Dept. of Botany and Plant Pathology, submitted by Ciba Agrochemical Co., Summit, N.J.; CDL:091463-F) </w:t>
            </w:r>
          </w:p>
        </w:tc>
      </w:tr>
      <w:tr w:rsidR="0069698D" w:rsidRPr="00416C11" w14:paraId="3107DD81" w14:textId="77777777" w:rsidTr="0069698D">
        <w:trPr>
          <w:tblCellSpacing w:w="0" w:type="dxa"/>
        </w:trPr>
        <w:tc>
          <w:tcPr>
            <w:tcW w:w="0" w:type="auto"/>
            <w:hideMark/>
          </w:tcPr>
          <w:p w14:paraId="34FDA96A" w14:textId="77777777" w:rsidR="0069698D" w:rsidRPr="00416C11" w:rsidRDefault="0069698D" w:rsidP="0069698D">
            <w:pPr>
              <w:rPr>
                <w:b w:val="0"/>
                <w:bCs w:val="0"/>
                <w:sz w:val="22"/>
                <w:szCs w:val="22"/>
              </w:rPr>
            </w:pPr>
            <w:r w:rsidRPr="00416C11">
              <w:rPr>
                <w:b w:val="0"/>
                <w:bCs w:val="0"/>
                <w:sz w:val="22"/>
                <w:szCs w:val="22"/>
              </w:rPr>
              <w:t>21127</w:t>
            </w:r>
          </w:p>
        </w:tc>
        <w:tc>
          <w:tcPr>
            <w:tcW w:w="0" w:type="auto"/>
            <w:vAlign w:val="center"/>
            <w:hideMark/>
          </w:tcPr>
          <w:p w14:paraId="025925B2" w14:textId="77777777" w:rsidR="0069698D" w:rsidRPr="00416C11" w:rsidRDefault="0069698D" w:rsidP="0069698D">
            <w:pPr>
              <w:rPr>
                <w:b w:val="0"/>
                <w:bCs w:val="0"/>
                <w:sz w:val="22"/>
                <w:szCs w:val="22"/>
              </w:rPr>
            </w:pPr>
            <w:r w:rsidRPr="00416C11">
              <w:rPr>
                <w:b w:val="0"/>
                <w:bCs w:val="0"/>
                <w:sz w:val="22"/>
                <w:szCs w:val="22"/>
              </w:rPr>
              <w:t xml:space="preserve">Burnside, O.C. (1967) Ciba Herbicide Test Form: Research Report CF-2230. (Unpublished study received Oct 18, 1969 under 9F0846; prepared by Univ. of </w:t>
            </w:r>
            <w:r w:rsidRPr="00416C11">
              <w:rPr>
                <w:b w:val="0"/>
                <w:bCs w:val="0"/>
                <w:sz w:val="22"/>
                <w:szCs w:val="22"/>
              </w:rPr>
              <w:lastRenderedPageBreak/>
              <w:t xml:space="preserve">Nebraska, Dept. of Agronomy, submitted by Ciba Agrochemical Co., Summit, N.J.; CDL:091463-G) </w:t>
            </w:r>
          </w:p>
        </w:tc>
      </w:tr>
      <w:tr w:rsidR="0069698D" w:rsidRPr="00416C11" w14:paraId="1B069B0F" w14:textId="77777777" w:rsidTr="0069698D">
        <w:trPr>
          <w:tblCellSpacing w:w="0" w:type="dxa"/>
        </w:trPr>
        <w:tc>
          <w:tcPr>
            <w:tcW w:w="0" w:type="auto"/>
            <w:hideMark/>
          </w:tcPr>
          <w:p w14:paraId="15C96E6B" w14:textId="77777777" w:rsidR="0069698D" w:rsidRPr="00416C11" w:rsidRDefault="0069698D" w:rsidP="0069698D">
            <w:pPr>
              <w:rPr>
                <w:b w:val="0"/>
                <w:bCs w:val="0"/>
                <w:sz w:val="22"/>
                <w:szCs w:val="22"/>
              </w:rPr>
            </w:pPr>
            <w:r w:rsidRPr="00416C11">
              <w:rPr>
                <w:b w:val="0"/>
                <w:bCs w:val="0"/>
                <w:sz w:val="22"/>
                <w:szCs w:val="22"/>
              </w:rPr>
              <w:lastRenderedPageBreak/>
              <w:t>21129</w:t>
            </w:r>
          </w:p>
        </w:tc>
        <w:tc>
          <w:tcPr>
            <w:tcW w:w="0" w:type="auto"/>
            <w:vAlign w:val="center"/>
            <w:hideMark/>
          </w:tcPr>
          <w:p w14:paraId="6B9DAD19" w14:textId="77777777" w:rsidR="0069698D" w:rsidRPr="00416C11" w:rsidRDefault="0069698D" w:rsidP="0069698D">
            <w:pPr>
              <w:rPr>
                <w:b w:val="0"/>
                <w:bCs w:val="0"/>
                <w:sz w:val="22"/>
                <w:szCs w:val="22"/>
              </w:rPr>
            </w:pPr>
            <w:r w:rsidRPr="00416C11">
              <w:rPr>
                <w:b w:val="0"/>
                <w:bCs w:val="0"/>
                <w:sz w:val="22"/>
                <w:szCs w:val="22"/>
              </w:rPr>
              <w:t xml:space="preserve">Miller, G.R.; Behrens, R.; Evans, S.D. (1967) Weed Control in Corn at Morris, Minnesota: Research Report CF-2647. (Unpublished study received Oct 18, 1969 under 9F0846; prepared by Univ. of Minnesota, Dept. of Agronomy and Plant Genetics, submitted by Ciba Agrochemical Co., Summit, N.J.; CDL:091463-N) </w:t>
            </w:r>
          </w:p>
        </w:tc>
      </w:tr>
      <w:tr w:rsidR="0069698D" w:rsidRPr="00416C11" w14:paraId="6E79D487" w14:textId="77777777" w:rsidTr="0069698D">
        <w:trPr>
          <w:tblCellSpacing w:w="0" w:type="dxa"/>
        </w:trPr>
        <w:tc>
          <w:tcPr>
            <w:tcW w:w="0" w:type="auto"/>
            <w:hideMark/>
          </w:tcPr>
          <w:p w14:paraId="67775567" w14:textId="77777777" w:rsidR="0069698D" w:rsidRPr="00416C11" w:rsidRDefault="0069698D" w:rsidP="0069698D">
            <w:pPr>
              <w:rPr>
                <w:b w:val="0"/>
                <w:bCs w:val="0"/>
                <w:sz w:val="22"/>
                <w:szCs w:val="22"/>
              </w:rPr>
            </w:pPr>
            <w:r w:rsidRPr="00416C11">
              <w:rPr>
                <w:b w:val="0"/>
                <w:bCs w:val="0"/>
                <w:sz w:val="22"/>
                <w:szCs w:val="22"/>
              </w:rPr>
              <w:t>21130</w:t>
            </w:r>
          </w:p>
        </w:tc>
        <w:tc>
          <w:tcPr>
            <w:tcW w:w="0" w:type="auto"/>
            <w:vAlign w:val="center"/>
            <w:hideMark/>
          </w:tcPr>
          <w:p w14:paraId="68145125" w14:textId="77777777" w:rsidR="0069698D" w:rsidRPr="00416C11" w:rsidRDefault="0069698D" w:rsidP="0069698D">
            <w:pPr>
              <w:rPr>
                <w:b w:val="0"/>
                <w:bCs w:val="0"/>
                <w:sz w:val="22"/>
                <w:szCs w:val="22"/>
              </w:rPr>
            </w:pPr>
            <w:r w:rsidRPr="00416C11">
              <w:rPr>
                <w:b w:val="0"/>
                <w:bCs w:val="0"/>
                <w:sz w:val="22"/>
                <w:szCs w:val="22"/>
              </w:rPr>
              <w:t xml:space="preserve">Miller, G.R.; Behrens, R.; Nelson, W.W. (1967) Weed Control in Corn at Lamburton, Minnesota: Research Report CF-2648. (Unpublished study received Oct 18, 1969 under 9F0846; prepared by Univ. of Minnesota, Dept. of Agronomy and Plant Genetics, submitted by Ciba Agrochemical Co., Summit, N.J.; CDL:091463-O) </w:t>
            </w:r>
          </w:p>
        </w:tc>
      </w:tr>
      <w:tr w:rsidR="0069698D" w:rsidRPr="00416C11" w14:paraId="3F1FFD17" w14:textId="77777777" w:rsidTr="0069698D">
        <w:trPr>
          <w:tblCellSpacing w:w="0" w:type="dxa"/>
        </w:trPr>
        <w:tc>
          <w:tcPr>
            <w:tcW w:w="0" w:type="auto"/>
            <w:hideMark/>
          </w:tcPr>
          <w:p w14:paraId="52DB21F3" w14:textId="77777777" w:rsidR="0069698D" w:rsidRPr="00416C11" w:rsidRDefault="0069698D" w:rsidP="0069698D">
            <w:pPr>
              <w:rPr>
                <w:b w:val="0"/>
                <w:bCs w:val="0"/>
                <w:sz w:val="22"/>
                <w:szCs w:val="22"/>
              </w:rPr>
            </w:pPr>
            <w:r w:rsidRPr="00416C11">
              <w:rPr>
                <w:b w:val="0"/>
                <w:bCs w:val="0"/>
                <w:sz w:val="22"/>
                <w:szCs w:val="22"/>
              </w:rPr>
              <w:t>21131</w:t>
            </w:r>
          </w:p>
        </w:tc>
        <w:tc>
          <w:tcPr>
            <w:tcW w:w="0" w:type="auto"/>
            <w:vAlign w:val="center"/>
            <w:hideMark/>
          </w:tcPr>
          <w:p w14:paraId="3BB23820" w14:textId="77777777" w:rsidR="0069698D" w:rsidRPr="00416C11" w:rsidRDefault="0069698D" w:rsidP="0069698D">
            <w:pPr>
              <w:rPr>
                <w:b w:val="0"/>
                <w:bCs w:val="0"/>
                <w:sz w:val="22"/>
                <w:szCs w:val="22"/>
              </w:rPr>
            </w:pPr>
            <w:r w:rsidRPr="00416C11">
              <w:rPr>
                <w:b w:val="0"/>
                <w:bCs w:val="0"/>
                <w:sz w:val="22"/>
                <w:szCs w:val="22"/>
              </w:rPr>
              <w:t xml:space="preserve">Rydrych, D.J. (1968?) Irrigated Annual Weed Control in Sweet Corn, Umatilla Station--1967: Research Report CF-2660. (Unpublished study received Oct 18, 1969 under 9F0846; prepared by Oregon State Univ., Pendleton Branch Experiment Station, submitted by Ciba Agrochemical Co., Summit, N.J.; CDL:091463-Q) </w:t>
            </w:r>
          </w:p>
        </w:tc>
      </w:tr>
      <w:tr w:rsidR="0069698D" w:rsidRPr="00416C11" w14:paraId="7C6995E8" w14:textId="77777777" w:rsidTr="0069698D">
        <w:trPr>
          <w:tblCellSpacing w:w="0" w:type="dxa"/>
        </w:trPr>
        <w:tc>
          <w:tcPr>
            <w:tcW w:w="0" w:type="auto"/>
            <w:hideMark/>
          </w:tcPr>
          <w:p w14:paraId="493D308C" w14:textId="77777777" w:rsidR="0069698D" w:rsidRPr="00416C11" w:rsidRDefault="0069698D" w:rsidP="0069698D">
            <w:pPr>
              <w:rPr>
                <w:b w:val="0"/>
                <w:bCs w:val="0"/>
                <w:sz w:val="22"/>
                <w:szCs w:val="22"/>
              </w:rPr>
            </w:pPr>
            <w:r w:rsidRPr="00416C11">
              <w:rPr>
                <w:b w:val="0"/>
                <w:bCs w:val="0"/>
                <w:sz w:val="22"/>
                <w:szCs w:val="22"/>
              </w:rPr>
              <w:t>21136</w:t>
            </w:r>
          </w:p>
        </w:tc>
        <w:tc>
          <w:tcPr>
            <w:tcW w:w="0" w:type="auto"/>
            <w:vAlign w:val="center"/>
            <w:hideMark/>
          </w:tcPr>
          <w:p w14:paraId="4B7C58DB" w14:textId="77777777" w:rsidR="0069698D" w:rsidRPr="00416C11" w:rsidRDefault="0069698D" w:rsidP="0069698D">
            <w:pPr>
              <w:rPr>
                <w:b w:val="0"/>
                <w:bCs w:val="0"/>
                <w:sz w:val="22"/>
                <w:szCs w:val="22"/>
              </w:rPr>
            </w:pPr>
            <w:r w:rsidRPr="00416C11">
              <w:rPr>
                <w:b w:val="0"/>
                <w:bCs w:val="0"/>
                <w:sz w:val="22"/>
                <w:szCs w:val="22"/>
              </w:rPr>
              <w:t xml:space="preserve">Ciba Agrochemical Company (1968) Results of a Field Test for Pre- emergence Weed Control in Corn with Maloran^(R)I and Atrazine: Research Report CF-2952. (Unpublished study received Oct 18, 1969 under 9F0846; CDL:091463-W) </w:t>
            </w:r>
          </w:p>
        </w:tc>
      </w:tr>
      <w:tr w:rsidR="0069698D" w:rsidRPr="00416C11" w14:paraId="6F5477E8" w14:textId="77777777" w:rsidTr="0069698D">
        <w:trPr>
          <w:tblCellSpacing w:w="0" w:type="dxa"/>
        </w:trPr>
        <w:tc>
          <w:tcPr>
            <w:tcW w:w="0" w:type="auto"/>
            <w:hideMark/>
          </w:tcPr>
          <w:p w14:paraId="79A8E901" w14:textId="77777777" w:rsidR="0069698D" w:rsidRPr="00416C11" w:rsidRDefault="0069698D" w:rsidP="0069698D">
            <w:pPr>
              <w:rPr>
                <w:b w:val="0"/>
                <w:bCs w:val="0"/>
                <w:sz w:val="22"/>
                <w:szCs w:val="22"/>
              </w:rPr>
            </w:pPr>
            <w:r w:rsidRPr="00416C11">
              <w:rPr>
                <w:b w:val="0"/>
                <w:bCs w:val="0"/>
                <w:sz w:val="22"/>
                <w:szCs w:val="22"/>
              </w:rPr>
              <w:t>21139</w:t>
            </w:r>
          </w:p>
        </w:tc>
        <w:tc>
          <w:tcPr>
            <w:tcW w:w="0" w:type="auto"/>
            <w:vAlign w:val="center"/>
            <w:hideMark/>
          </w:tcPr>
          <w:p w14:paraId="5FFFB1CA" w14:textId="77777777" w:rsidR="0069698D" w:rsidRPr="00416C11" w:rsidRDefault="0069698D" w:rsidP="0069698D">
            <w:pPr>
              <w:rPr>
                <w:b w:val="0"/>
                <w:bCs w:val="0"/>
                <w:sz w:val="22"/>
                <w:szCs w:val="22"/>
              </w:rPr>
            </w:pPr>
            <w:r w:rsidRPr="00416C11">
              <w:rPr>
                <w:b w:val="0"/>
                <w:bCs w:val="0"/>
                <w:sz w:val="22"/>
                <w:szCs w:val="22"/>
              </w:rPr>
              <w:t xml:space="preserve">Stritzke, J.F.; Stymiest, C.E. (1968?) Corn Herbicide Screening Trials: Research Report CF-3160. (Unpublished study received Oct 18, 1969 under 9F0846; submitted by Ciba Agrochemical Co., Summit, N.J.; CDL:091463-AB) </w:t>
            </w:r>
          </w:p>
        </w:tc>
      </w:tr>
      <w:tr w:rsidR="0069698D" w:rsidRPr="00416C11" w14:paraId="58E18016" w14:textId="77777777" w:rsidTr="0069698D">
        <w:trPr>
          <w:tblCellSpacing w:w="0" w:type="dxa"/>
        </w:trPr>
        <w:tc>
          <w:tcPr>
            <w:tcW w:w="0" w:type="auto"/>
            <w:hideMark/>
          </w:tcPr>
          <w:p w14:paraId="16890435" w14:textId="77777777" w:rsidR="0069698D" w:rsidRPr="00416C11" w:rsidRDefault="0069698D" w:rsidP="0069698D">
            <w:pPr>
              <w:rPr>
                <w:b w:val="0"/>
                <w:bCs w:val="0"/>
                <w:sz w:val="22"/>
                <w:szCs w:val="22"/>
              </w:rPr>
            </w:pPr>
            <w:r w:rsidRPr="00416C11">
              <w:rPr>
                <w:b w:val="0"/>
                <w:bCs w:val="0"/>
                <w:sz w:val="22"/>
                <w:szCs w:val="22"/>
              </w:rPr>
              <w:t>21143</w:t>
            </w:r>
          </w:p>
        </w:tc>
        <w:tc>
          <w:tcPr>
            <w:tcW w:w="0" w:type="auto"/>
            <w:vAlign w:val="center"/>
            <w:hideMark/>
          </w:tcPr>
          <w:p w14:paraId="217321B9" w14:textId="77777777" w:rsidR="0069698D" w:rsidRPr="00416C11" w:rsidRDefault="0069698D" w:rsidP="0069698D">
            <w:pPr>
              <w:rPr>
                <w:b w:val="0"/>
                <w:bCs w:val="0"/>
                <w:sz w:val="22"/>
                <w:szCs w:val="22"/>
              </w:rPr>
            </w:pPr>
            <w:r w:rsidRPr="00416C11">
              <w:rPr>
                <w:b w:val="0"/>
                <w:bCs w:val="0"/>
                <w:sz w:val="22"/>
                <w:szCs w:val="22"/>
              </w:rPr>
              <w:t xml:space="preserve">Fenster, C.R. (1967) Field Data Sheet for Herbicides: Research Report CF-3183. (Unpublished study received Oct 18, 1969 under 9F0846; prepared by Univ. of Nebraska, Scotts Bluff Experiment Station, submitted by Ciba Agrochemical Co., Summit, N.J.; CDL: 091463-AF) </w:t>
            </w:r>
          </w:p>
        </w:tc>
      </w:tr>
      <w:tr w:rsidR="0069698D" w:rsidRPr="00416C11" w14:paraId="5683B0A5" w14:textId="77777777" w:rsidTr="0069698D">
        <w:trPr>
          <w:tblCellSpacing w:w="0" w:type="dxa"/>
        </w:trPr>
        <w:tc>
          <w:tcPr>
            <w:tcW w:w="0" w:type="auto"/>
            <w:hideMark/>
          </w:tcPr>
          <w:p w14:paraId="5DFBA993" w14:textId="77777777" w:rsidR="0069698D" w:rsidRPr="00416C11" w:rsidRDefault="0069698D" w:rsidP="0069698D">
            <w:pPr>
              <w:rPr>
                <w:b w:val="0"/>
                <w:bCs w:val="0"/>
                <w:sz w:val="22"/>
                <w:szCs w:val="22"/>
              </w:rPr>
            </w:pPr>
            <w:r w:rsidRPr="00416C11">
              <w:rPr>
                <w:b w:val="0"/>
                <w:bCs w:val="0"/>
                <w:sz w:val="22"/>
                <w:szCs w:val="22"/>
              </w:rPr>
              <w:t>21146</w:t>
            </w:r>
          </w:p>
        </w:tc>
        <w:tc>
          <w:tcPr>
            <w:tcW w:w="0" w:type="auto"/>
            <w:vAlign w:val="center"/>
            <w:hideMark/>
          </w:tcPr>
          <w:p w14:paraId="1AA56796" w14:textId="77777777" w:rsidR="0069698D" w:rsidRPr="00416C11" w:rsidRDefault="0069698D" w:rsidP="0069698D">
            <w:pPr>
              <w:rPr>
                <w:b w:val="0"/>
                <w:bCs w:val="0"/>
                <w:sz w:val="22"/>
                <w:szCs w:val="22"/>
              </w:rPr>
            </w:pPr>
            <w:r w:rsidRPr="00416C11">
              <w:rPr>
                <w:b w:val="0"/>
                <w:bCs w:val="0"/>
                <w:sz w:val="22"/>
                <w:szCs w:val="22"/>
              </w:rPr>
              <w:t xml:space="preserve">Freeman, J.F.; Slack, C. (1968) Field Data Sheet for Herbicides: Research Report CF-3652. (Unpublished study received Oct 18, 1969 under 9F0846; prepared by Univ. of Kentucky, Dept. of Agronomy, submitted by Ciba Agrochemical Co., Summit, N.J.; CDL: 091463-AJ) </w:t>
            </w:r>
          </w:p>
        </w:tc>
      </w:tr>
      <w:tr w:rsidR="0069698D" w:rsidRPr="00416C11" w14:paraId="1CDBF885" w14:textId="77777777" w:rsidTr="0069698D">
        <w:trPr>
          <w:tblCellSpacing w:w="0" w:type="dxa"/>
        </w:trPr>
        <w:tc>
          <w:tcPr>
            <w:tcW w:w="0" w:type="auto"/>
            <w:hideMark/>
          </w:tcPr>
          <w:p w14:paraId="151C8AE7" w14:textId="77777777" w:rsidR="0069698D" w:rsidRPr="00416C11" w:rsidRDefault="0069698D" w:rsidP="0069698D">
            <w:pPr>
              <w:rPr>
                <w:b w:val="0"/>
                <w:bCs w:val="0"/>
                <w:sz w:val="22"/>
                <w:szCs w:val="22"/>
              </w:rPr>
            </w:pPr>
            <w:r w:rsidRPr="00416C11">
              <w:rPr>
                <w:b w:val="0"/>
                <w:bCs w:val="0"/>
                <w:sz w:val="22"/>
                <w:szCs w:val="22"/>
              </w:rPr>
              <w:t>21147</w:t>
            </w:r>
          </w:p>
        </w:tc>
        <w:tc>
          <w:tcPr>
            <w:tcW w:w="0" w:type="auto"/>
            <w:vAlign w:val="center"/>
            <w:hideMark/>
          </w:tcPr>
          <w:p w14:paraId="0309750C" w14:textId="77777777" w:rsidR="0069698D" w:rsidRPr="00416C11" w:rsidRDefault="0069698D" w:rsidP="0069698D">
            <w:pPr>
              <w:rPr>
                <w:b w:val="0"/>
                <w:bCs w:val="0"/>
                <w:sz w:val="22"/>
                <w:szCs w:val="22"/>
              </w:rPr>
            </w:pPr>
            <w:r w:rsidRPr="00416C11">
              <w:rPr>
                <w:b w:val="0"/>
                <w:bCs w:val="0"/>
                <w:sz w:val="22"/>
                <w:szCs w:val="22"/>
              </w:rPr>
              <w:t xml:space="preserve">Staniforth, D.W. (1968) Field Data Sheet for Herbicides: Research Report CF-3653. (Unpublished study received Oct 18, 1969 under 9F0846; prepared by Iowa State Univ. of Science and Technology, Dept. of Botany and Plant Pathology, submitted by Ciba Agrochem- ical Co., Summit, N.J.; CDL:091463-AK) </w:t>
            </w:r>
          </w:p>
        </w:tc>
      </w:tr>
      <w:tr w:rsidR="0069698D" w:rsidRPr="00416C11" w14:paraId="14DE2193" w14:textId="77777777" w:rsidTr="0069698D">
        <w:trPr>
          <w:tblCellSpacing w:w="0" w:type="dxa"/>
        </w:trPr>
        <w:tc>
          <w:tcPr>
            <w:tcW w:w="0" w:type="auto"/>
            <w:hideMark/>
          </w:tcPr>
          <w:p w14:paraId="3DD9D1C6" w14:textId="77777777" w:rsidR="0069698D" w:rsidRPr="00416C11" w:rsidRDefault="0069698D" w:rsidP="0069698D">
            <w:pPr>
              <w:rPr>
                <w:b w:val="0"/>
                <w:bCs w:val="0"/>
                <w:sz w:val="22"/>
                <w:szCs w:val="22"/>
              </w:rPr>
            </w:pPr>
            <w:r w:rsidRPr="00416C11">
              <w:rPr>
                <w:b w:val="0"/>
                <w:bCs w:val="0"/>
                <w:sz w:val="22"/>
                <w:szCs w:val="22"/>
              </w:rPr>
              <w:t>21149</w:t>
            </w:r>
          </w:p>
        </w:tc>
        <w:tc>
          <w:tcPr>
            <w:tcW w:w="0" w:type="auto"/>
            <w:vAlign w:val="center"/>
            <w:hideMark/>
          </w:tcPr>
          <w:p w14:paraId="68516009" w14:textId="77777777" w:rsidR="0069698D" w:rsidRPr="00416C11" w:rsidRDefault="0069698D" w:rsidP="0069698D">
            <w:pPr>
              <w:rPr>
                <w:b w:val="0"/>
                <w:bCs w:val="0"/>
                <w:sz w:val="22"/>
                <w:szCs w:val="22"/>
              </w:rPr>
            </w:pPr>
            <w:r w:rsidRPr="00416C11">
              <w:rPr>
                <w:b w:val="0"/>
                <w:bCs w:val="0"/>
                <w:sz w:val="22"/>
                <w:szCs w:val="22"/>
              </w:rPr>
              <w:t xml:space="preserve">Stritzke, J.F. (1968) Field Data Sheet for Herbicides: Research Report CF-3783. (Unpublished study received Oct 18, 1969 under 9F0846; prepared by South Dakota State Univ., Dept. of Agronomy, submitted by Ciba Agrochemical Co., Summit, N.J.; CDL:091463-AM) </w:t>
            </w:r>
          </w:p>
        </w:tc>
      </w:tr>
      <w:tr w:rsidR="0069698D" w:rsidRPr="00416C11" w14:paraId="4A0DF248" w14:textId="77777777" w:rsidTr="0069698D">
        <w:trPr>
          <w:tblCellSpacing w:w="0" w:type="dxa"/>
        </w:trPr>
        <w:tc>
          <w:tcPr>
            <w:tcW w:w="0" w:type="auto"/>
            <w:hideMark/>
          </w:tcPr>
          <w:p w14:paraId="28BAB1E3" w14:textId="77777777" w:rsidR="0069698D" w:rsidRPr="00416C11" w:rsidRDefault="0069698D" w:rsidP="0069698D">
            <w:pPr>
              <w:rPr>
                <w:b w:val="0"/>
                <w:bCs w:val="0"/>
                <w:sz w:val="22"/>
                <w:szCs w:val="22"/>
              </w:rPr>
            </w:pPr>
            <w:r w:rsidRPr="00416C11">
              <w:rPr>
                <w:b w:val="0"/>
                <w:bCs w:val="0"/>
                <w:sz w:val="22"/>
                <w:szCs w:val="22"/>
              </w:rPr>
              <w:t>21150</w:t>
            </w:r>
          </w:p>
        </w:tc>
        <w:tc>
          <w:tcPr>
            <w:tcW w:w="0" w:type="auto"/>
            <w:vAlign w:val="center"/>
            <w:hideMark/>
          </w:tcPr>
          <w:p w14:paraId="1D470EC2" w14:textId="77777777" w:rsidR="0069698D" w:rsidRPr="00416C11" w:rsidRDefault="0069698D" w:rsidP="0069698D">
            <w:pPr>
              <w:rPr>
                <w:b w:val="0"/>
                <w:bCs w:val="0"/>
                <w:sz w:val="22"/>
                <w:szCs w:val="22"/>
              </w:rPr>
            </w:pPr>
            <w:r w:rsidRPr="00416C11">
              <w:rPr>
                <w:b w:val="0"/>
                <w:bCs w:val="0"/>
                <w:sz w:val="22"/>
                <w:szCs w:val="22"/>
              </w:rPr>
              <w:t xml:space="preserve">Stritzke, J.F. (1968) Field Data Sheet for Herbicides: Research Report CF-3784. (Unpublished study received Oct 18, 1969 under 9F0846; prepared by South Dakota State Univ., Dept. of Agronomy, submitted by Ciba Agrochemical Co., Summit, N.J.; CDL:091463-AN) </w:t>
            </w:r>
          </w:p>
        </w:tc>
      </w:tr>
      <w:tr w:rsidR="0069698D" w:rsidRPr="00416C11" w14:paraId="2D3A83CB" w14:textId="77777777" w:rsidTr="0069698D">
        <w:trPr>
          <w:tblCellSpacing w:w="0" w:type="dxa"/>
        </w:trPr>
        <w:tc>
          <w:tcPr>
            <w:tcW w:w="0" w:type="auto"/>
            <w:hideMark/>
          </w:tcPr>
          <w:p w14:paraId="14148AC7" w14:textId="77777777" w:rsidR="0069698D" w:rsidRPr="00416C11" w:rsidRDefault="0069698D" w:rsidP="0069698D">
            <w:pPr>
              <w:rPr>
                <w:b w:val="0"/>
                <w:bCs w:val="0"/>
                <w:sz w:val="22"/>
                <w:szCs w:val="22"/>
              </w:rPr>
            </w:pPr>
            <w:r w:rsidRPr="00416C11">
              <w:rPr>
                <w:b w:val="0"/>
                <w:bCs w:val="0"/>
                <w:sz w:val="22"/>
                <w:szCs w:val="22"/>
              </w:rPr>
              <w:lastRenderedPageBreak/>
              <w:t>21151</w:t>
            </w:r>
          </w:p>
        </w:tc>
        <w:tc>
          <w:tcPr>
            <w:tcW w:w="0" w:type="auto"/>
            <w:vAlign w:val="center"/>
            <w:hideMark/>
          </w:tcPr>
          <w:p w14:paraId="731CA6DE" w14:textId="77777777" w:rsidR="0069698D" w:rsidRPr="00416C11" w:rsidRDefault="0069698D" w:rsidP="0069698D">
            <w:pPr>
              <w:rPr>
                <w:b w:val="0"/>
                <w:bCs w:val="0"/>
                <w:sz w:val="22"/>
                <w:szCs w:val="22"/>
              </w:rPr>
            </w:pPr>
            <w:r w:rsidRPr="00416C11">
              <w:rPr>
                <w:b w:val="0"/>
                <w:bCs w:val="0"/>
                <w:sz w:val="22"/>
                <w:szCs w:val="22"/>
              </w:rPr>
              <w:t xml:space="preserve">Stritzke, J.F. (1968) Field Data Sheet for Herbicides: Research Re- port CF-3785. (Unpublished study received Oct 18, 1969 under 9F0846; prepared by South Dakota State Univ., Dept. of Agronomy, submitted by Ciba Agrochemical Co., Summit, N.J.; CDL:091463-AO) </w:t>
            </w:r>
          </w:p>
        </w:tc>
      </w:tr>
      <w:tr w:rsidR="0069698D" w:rsidRPr="00416C11" w14:paraId="025C44E3" w14:textId="77777777" w:rsidTr="0069698D">
        <w:trPr>
          <w:tblCellSpacing w:w="0" w:type="dxa"/>
        </w:trPr>
        <w:tc>
          <w:tcPr>
            <w:tcW w:w="0" w:type="auto"/>
            <w:hideMark/>
          </w:tcPr>
          <w:p w14:paraId="38DEC103" w14:textId="77777777" w:rsidR="0069698D" w:rsidRPr="00416C11" w:rsidRDefault="0069698D" w:rsidP="0069698D">
            <w:pPr>
              <w:rPr>
                <w:b w:val="0"/>
                <w:bCs w:val="0"/>
                <w:sz w:val="22"/>
                <w:szCs w:val="22"/>
              </w:rPr>
            </w:pPr>
            <w:r w:rsidRPr="00416C11">
              <w:rPr>
                <w:b w:val="0"/>
                <w:bCs w:val="0"/>
                <w:sz w:val="22"/>
                <w:szCs w:val="22"/>
              </w:rPr>
              <w:t>21153</w:t>
            </w:r>
          </w:p>
        </w:tc>
        <w:tc>
          <w:tcPr>
            <w:tcW w:w="0" w:type="auto"/>
            <w:vAlign w:val="center"/>
            <w:hideMark/>
          </w:tcPr>
          <w:p w14:paraId="549F67C1" w14:textId="77777777" w:rsidR="0069698D" w:rsidRPr="00416C11" w:rsidRDefault="0069698D" w:rsidP="0069698D">
            <w:pPr>
              <w:rPr>
                <w:b w:val="0"/>
                <w:bCs w:val="0"/>
                <w:sz w:val="22"/>
                <w:szCs w:val="22"/>
              </w:rPr>
            </w:pPr>
            <w:r w:rsidRPr="00416C11">
              <w:rPr>
                <w:b w:val="0"/>
                <w:bCs w:val="0"/>
                <w:sz w:val="22"/>
                <w:szCs w:val="22"/>
              </w:rPr>
              <w:t xml:space="preserve">Meggitt, W.F. (1968) Preemergence Weed Control in Corn at Sanilac County, Michigan: Research Report CF-3897. (Unpublished study received Oct 18, 1969 under 9F0846; prepared by Michigan State Univ., Dept. of Crop Science, submitted by Ciba Agrochemical Co., Summit, N.J.; CDL:091463-AQ) </w:t>
            </w:r>
          </w:p>
        </w:tc>
      </w:tr>
      <w:tr w:rsidR="0069698D" w:rsidRPr="00416C11" w14:paraId="1EA03D4F" w14:textId="77777777" w:rsidTr="0069698D">
        <w:trPr>
          <w:tblCellSpacing w:w="0" w:type="dxa"/>
        </w:trPr>
        <w:tc>
          <w:tcPr>
            <w:tcW w:w="0" w:type="auto"/>
            <w:hideMark/>
          </w:tcPr>
          <w:p w14:paraId="28CB6FEA" w14:textId="77777777" w:rsidR="0069698D" w:rsidRPr="00416C11" w:rsidRDefault="0069698D" w:rsidP="0069698D">
            <w:pPr>
              <w:rPr>
                <w:b w:val="0"/>
                <w:bCs w:val="0"/>
                <w:sz w:val="22"/>
                <w:szCs w:val="22"/>
              </w:rPr>
            </w:pPr>
            <w:r w:rsidRPr="00416C11">
              <w:rPr>
                <w:b w:val="0"/>
                <w:bCs w:val="0"/>
                <w:sz w:val="22"/>
                <w:szCs w:val="22"/>
              </w:rPr>
              <w:t>21154</w:t>
            </w:r>
          </w:p>
        </w:tc>
        <w:tc>
          <w:tcPr>
            <w:tcW w:w="0" w:type="auto"/>
            <w:vAlign w:val="center"/>
            <w:hideMark/>
          </w:tcPr>
          <w:p w14:paraId="1F91275F" w14:textId="77777777" w:rsidR="0069698D" w:rsidRPr="00416C11" w:rsidRDefault="0069698D" w:rsidP="0069698D">
            <w:pPr>
              <w:rPr>
                <w:b w:val="0"/>
                <w:bCs w:val="0"/>
                <w:sz w:val="22"/>
                <w:szCs w:val="22"/>
              </w:rPr>
            </w:pPr>
            <w:r w:rsidRPr="00416C11">
              <w:rPr>
                <w:b w:val="0"/>
                <w:bCs w:val="0"/>
                <w:sz w:val="22"/>
                <w:szCs w:val="22"/>
              </w:rPr>
              <w:t xml:space="preserve">Meggitt, W.F. (1968) Preemergence Weed Control in Corn at Charle- voix County, Michigan: Research Report CF-3898. (Unpublished study received Oct 18, 1969 under 9F0846; prepared by Michigan State Univ., Dept. of Crop Science, submitted by Ciba Agrochemi- cal Co., Summit, N.J.; CDL:091463-AR) </w:t>
            </w:r>
          </w:p>
        </w:tc>
      </w:tr>
      <w:tr w:rsidR="0069698D" w:rsidRPr="00416C11" w14:paraId="0571E76A" w14:textId="77777777" w:rsidTr="0069698D">
        <w:trPr>
          <w:tblCellSpacing w:w="0" w:type="dxa"/>
        </w:trPr>
        <w:tc>
          <w:tcPr>
            <w:tcW w:w="0" w:type="auto"/>
            <w:hideMark/>
          </w:tcPr>
          <w:p w14:paraId="045CB25B" w14:textId="77777777" w:rsidR="0069698D" w:rsidRPr="00416C11" w:rsidRDefault="0069698D" w:rsidP="0069698D">
            <w:pPr>
              <w:rPr>
                <w:b w:val="0"/>
                <w:bCs w:val="0"/>
                <w:sz w:val="22"/>
                <w:szCs w:val="22"/>
              </w:rPr>
            </w:pPr>
            <w:r w:rsidRPr="00416C11">
              <w:rPr>
                <w:b w:val="0"/>
                <w:bCs w:val="0"/>
                <w:sz w:val="22"/>
                <w:szCs w:val="22"/>
              </w:rPr>
              <w:t>21155</w:t>
            </w:r>
          </w:p>
        </w:tc>
        <w:tc>
          <w:tcPr>
            <w:tcW w:w="0" w:type="auto"/>
            <w:vAlign w:val="center"/>
            <w:hideMark/>
          </w:tcPr>
          <w:p w14:paraId="7332F870" w14:textId="77777777" w:rsidR="0069698D" w:rsidRPr="00416C11" w:rsidRDefault="0069698D" w:rsidP="0069698D">
            <w:pPr>
              <w:rPr>
                <w:b w:val="0"/>
                <w:bCs w:val="0"/>
                <w:sz w:val="22"/>
                <w:szCs w:val="22"/>
              </w:rPr>
            </w:pPr>
            <w:r w:rsidRPr="00416C11">
              <w:rPr>
                <w:b w:val="0"/>
                <w:bCs w:val="0"/>
                <w:sz w:val="22"/>
                <w:szCs w:val="22"/>
              </w:rPr>
              <w:t xml:space="preserve">Meggitt, W.F. (1968) Preemergence Weed Control in Corn at Cass County, Michigan--1968: Research Report CF-3899. (Unpublished study received Oct 18, 1969 under 9F0846; prepared by Michigan State Univ., Dept. of Crop Science, submitted by Ciba Agrochemi- cal Co., Summit, N.J.; CDL:091463-AS) </w:t>
            </w:r>
          </w:p>
        </w:tc>
      </w:tr>
      <w:tr w:rsidR="0069698D" w:rsidRPr="00416C11" w14:paraId="7080D59F" w14:textId="77777777" w:rsidTr="0069698D">
        <w:trPr>
          <w:tblCellSpacing w:w="0" w:type="dxa"/>
        </w:trPr>
        <w:tc>
          <w:tcPr>
            <w:tcW w:w="0" w:type="auto"/>
            <w:hideMark/>
          </w:tcPr>
          <w:p w14:paraId="7DC77165" w14:textId="77777777" w:rsidR="0069698D" w:rsidRPr="00416C11" w:rsidRDefault="0069698D" w:rsidP="0069698D">
            <w:pPr>
              <w:rPr>
                <w:b w:val="0"/>
                <w:bCs w:val="0"/>
                <w:sz w:val="22"/>
                <w:szCs w:val="22"/>
              </w:rPr>
            </w:pPr>
            <w:r w:rsidRPr="00416C11">
              <w:rPr>
                <w:b w:val="0"/>
                <w:bCs w:val="0"/>
                <w:sz w:val="22"/>
                <w:szCs w:val="22"/>
              </w:rPr>
              <w:t>21156</w:t>
            </w:r>
          </w:p>
        </w:tc>
        <w:tc>
          <w:tcPr>
            <w:tcW w:w="0" w:type="auto"/>
            <w:vAlign w:val="center"/>
            <w:hideMark/>
          </w:tcPr>
          <w:p w14:paraId="6756301E" w14:textId="77777777" w:rsidR="0069698D" w:rsidRPr="00416C11" w:rsidRDefault="0069698D" w:rsidP="0069698D">
            <w:pPr>
              <w:rPr>
                <w:b w:val="0"/>
                <w:bCs w:val="0"/>
                <w:sz w:val="22"/>
                <w:szCs w:val="22"/>
              </w:rPr>
            </w:pPr>
            <w:r w:rsidRPr="00416C11">
              <w:rPr>
                <w:b w:val="0"/>
                <w:bCs w:val="0"/>
                <w:sz w:val="22"/>
                <w:szCs w:val="22"/>
              </w:rPr>
              <w:t xml:space="preserve">Meggitt, W.F. (1968) Preemergence Weed Control in Corn at Hillsdale County, Michigan: Research Report CF-3902. (Unpublished study received Oct 18, 1969 under 9F0846; prepared by Michigan State Univ., Dept. of Crop Science, submitted by Ciba Agrochemical Co., Summit, N.J.; CDL:091463-AT) </w:t>
            </w:r>
          </w:p>
        </w:tc>
      </w:tr>
      <w:tr w:rsidR="0069698D" w:rsidRPr="00416C11" w14:paraId="2C9771E9" w14:textId="77777777" w:rsidTr="0069698D">
        <w:trPr>
          <w:tblCellSpacing w:w="0" w:type="dxa"/>
        </w:trPr>
        <w:tc>
          <w:tcPr>
            <w:tcW w:w="0" w:type="auto"/>
            <w:hideMark/>
          </w:tcPr>
          <w:p w14:paraId="19903617" w14:textId="77777777" w:rsidR="0069698D" w:rsidRPr="00416C11" w:rsidRDefault="0069698D" w:rsidP="0069698D">
            <w:pPr>
              <w:rPr>
                <w:b w:val="0"/>
                <w:bCs w:val="0"/>
                <w:sz w:val="22"/>
                <w:szCs w:val="22"/>
              </w:rPr>
            </w:pPr>
            <w:r w:rsidRPr="00416C11">
              <w:rPr>
                <w:b w:val="0"/>
                <w:bCs w:val="0"/>
                <w:sz w:val="22"/>
                <w:szCs w:val="22"/>
              </w:rPr>
              <w:t>21158</w:t>
            </w:r>
          </w:p>
        </w:tc>
        <w:tc>
          <w:tcPr>
            <w:tcW w:w="0" w:type="auto"/>
            <w:vAlign w:val="center"/>
            <w:hideMark/>
          </w:tcPr>
          <w:p w14:paraId="4C77D79D" w14:textId="77777777" w:rsidR="0069698D" w:rsidRPr="00416C11" w:rsidRDefault="0069698D" w:rsidP="0069698D">
            <w:pPr>
              <w:rPr>
                <w:b w:val="0"/>
                <w:bCs w:val="0"/>
                <w:sz w:val="22"/>
                <w:szCs w:val="22"/>
              </w:rPr>
            </w:pPr>
            <w:r w:rsidRPr="00416C11">
              <w:rPr>
                <w:b w:val="0"/>
                <w:bCs w:val="0"/>
                <w:sz w:val="22"/>
                <w:szCs w:val="22"/>
              </w:rPr>
              <w:t xml:space="preserve">Meggitt, W.F. (1968) Preemergence Weed Control in Corn at Kalamazoo County, Michigan: Research Report CF-3906. (Unpublished study received Oct 18, 1969 under 9F0846; prepared by Michigan State Univ., Dept. of Crop Science, submitted by Ciba Agrochemical Co., Summit, N.J.; CDL:091463-AV) </w:t>
            </w:r>
          </w:p>
        </w:tc>
      </w:tr>
      <w:tr w:rsidR="0069698D" w:rsidRPr="00416C11" w14:paraId="70E3FC01" w14:textId="77777777" w:rsidTr="0069698D">
        <w:trPr>
          <w:tblCellSpacing w:w="0" w:type="dxa"/>
        </w:trPr>
        <w:tc>
          <w:tcPr>
            <w:tcW w:w="0" w:type="auto"/>
            <w:hideMark/>
          </w:tcPr>
          <w:p w14:paraId="48F9C33F" w14:textId="77777777" w:rsidR="0069698D" w:rsidRPr="00416C11" w:rsidRDefault="0069698D" w:rsidP="0069698D">
            <w:pPr>
              <w:rPr>
                <w:b w:val="0"/>
                <w:bCs w:val="0"/>
                <w:sz w:val="22"/>
                <w:szCs w:val="22"/>
              </w:rPr>
            </w:pPr>
            <w:r w:rsidRPr="00416C11">
              <w:rPr>
                <w:b w:val="0"/>
                <w:bCs w:val="0"/>
                <w:sz w:val="22"/>
                <w:szCs w:val="22"/>
              </w:rPr>
              <w:t>21159</w:t>
            </w:r>
          </w:p>
        </w:tc>
        <w:tc>
          <w:tcPr>
            <w:tcW w:w="0" w:type="auto"/>
            <w:vAlign w:val="center"/>
            <w:hideMark/>
          </w:tcPr>
          <w:p w14:paraId="30C42C4B" w14:textId="77777777" w:rsidR="0069698D" w:rsidRPr="00416C11" w:rsidRDefault="0069698D" w:rsidP="0069698D">
            <w:pPr>
              <w:rPr>
                <w:b w:val="0"/>
                <w:bCs w:val="0"/>
                <w:sz w:val="22"/>
                <w:szCs w:val="22"/>
              </w:rPr>
            </w:pPr>
            <w:r w:rsidRPr="00416C11">
              <w:rPr>
                <w:b w:val="0"/>
                <w:bCs w:val="0"/>
                <w:sz w:val="22"/>
                <w:szCs w:val="22"/>
              </w:rPr>
              <w:t xml:space="preserve">Meggitt, W.F. (1968) Evaluation of Preemergence Herbicide Applications in Corn at East Lansing: Table 2f: Research Report CF- 3907. (Unpublished study received Oct 18, 1969 under 9F0846; prepared by Michigan State Univ., Dept. of Crop Science, submitted by Ciba Agrochemical Co., Summit, N.J.; CDL:091463-AW) N.J.; CDL:091463-AW) </w:t>
            </w:r>
          </w:p>
        </w:tc>
      </w:tr>
      <w:tr w:rsidR="0069698D" w:rsidRPr="00416C11" w14:paraId="04E20C66" w14:textId="77777777" w:rsidTr="0069698D">
        <w:trPr>
          <w:tblCellSpacing w:w="0" w:type="dxa"/>
        </w:trPr>
        <w:tc>
          <w:tcPr>
            <w:tcW w:w="0" w:type="auto"/>
            <w:hideMark/>
          </w:tcPr>
          <w:p w14:paraId="7547AC7E" w14:textId="77777777" w:rsidR="0069698D" w:rsidRPr="00416C11" w:rsidRDefault="0069698D" w:rsidP="0069698D">
            <w:pPr>
              <w:rPr>
                <w:b w:val="0"/>
                <w:bCs w:val="0"/>
                <w:sz w:val="22"/>
                <w:szCs w:val="22"/>
              </w:rPr>
            </w:pPr>
            <w:r w:rsidRPr="00416C11">
              <w:rPr>
                <w:b w:val="0"/>
                <w:bCs w:val="0"/>
                <w:sz w:val="22"/>
                <w:szCs w:val="22"/>
              </w:rPr>
              <w:t>21160</w:t>
            </w:r>
          </w:p>
        </w:tc>
        <w:tc>
          <w:tcPr>
            <w:tcW w:w="0" w:type="auto"/>
            <w:vAlign w:val="center"/>
            <w:hideMark/>
          </w:tcPr>
          <w:p w14:paraId="59B160F9" w14:textId="77777777" w:rsidR="0069698D" w:rsidRPr="00416C11" w:rsidRDefault="0069698D" w:rsidP="0069698D">
            <w:pPr>
              <w:rPr>
                <w:b w:val="0"/>
                <w:bCs w:val="0"/>
                <w:sz w:val="22"/>
                <w:szCs w:val="22"/>
              </w:rPr>
            </w:pPr>
            <w:r w:rsidRPr="00416C11">
              <w:rPr>
                <w:b w:val="0"/>
                <w:bCs w:val="0"/>
                <w:sz w:val="22"/>
                <w:szCs w:val="22"/>
              </w:rPr>
              <w:t xml:space="preserve">Meggitt, W.F. (1968) Preemergence Weed Control in Corn at Huron County, Michigan--1968: Research Report CF-3908. (Unpublished study received Oct 18, 1969 under 9F0846; prepared by Michigan State Univ., Dept. of Crop Science, submitted by Ciba Agrochemi- cal Co., Summit, N.J.; CDL:091463-AX) </w:t>
            </w:r>
          </w:p>
        </w:tc>
      </w:tr>
      <w:tr w:rsidR="0069698D" w:rsidRPr="00416C11" w14:paraId="6F9F94D6" w14:textId="77777777" w:rsidTr="0069698D">
        <w:trPr>
          <w:tblCellSpacing w:w="0" w:type="dxa"/>
        </w:trPr>
        <w:tc>
          <w:tcPr>
            <w:tcW w:w="0" w:type="auto"/>
            <w:hideMark/>
          </w:tcPr>
          <w:p w14:paraId="6F0253A8" w14:textId="77777777" w:rsidR="0069698D" w:rsidRPr="00416C11" w:rsidRDefault="0069698D" w:rsidP="0069698D">
            <w:pPr>
              <w:rPr>
                <w:b w:val="0"/>
                <w:bCs w:val="0"/>
                <w:sz w:val="22"/>
                <w:szCs w:val="22"/>
              </w:rPr>
            </w:pPr>
            <w:r w:rsidRPr="00416C11">
              <w:rPr>
                <w:b w:val="0"/>
                <w:bCs w:val="0"/>
                <w:sz w:val="22"/>
                <w:szCs w:val="22"/>
              </w:rPr>
              <w:t>21161</w:t>
            </w:r>
          </w:p>
        </w:tc>
        <w:tc>
          <w:tcPr>
            <w:tcW w:w="0" w:type="auto"/>
            <w:vAlign w:val="center"/>
            <w:hideMark/>
          </w:tcPr>
          <w:p w14:paraId="4750537C" w14:textId="77777777" w:rsidR="0069698D" w:rsidRPr="00416C11" w:rsidRDefault="0069698D" w:rsidP="0069698D">
            <w:pPr>
              <w:rPr>
                <w:b w:val="0"/>
                <w:bCs w:val="0"/>
                <w:sz w:val="22"/>
                <w:szCs w:val="22"/>
              </w:rPr>
            </w:pPr>
            <w:r w:rsidRPr="00416C11">
              <w:rPr>
                <w:b w:val="0"/>
                <w:bCs w:val="0"/>
                <w:sz w:val="22"/>
                <w:szCs w:val="22"/>
              </w:rPr>
              <w:t xml:space="preserve">Hemphill, D.D. (1968) Field Data Sheet for Herbicides: Research Re- port CF-3937. (Unpublished study including supplement, received Oct 18, 1969 under 9F0846; prepared by Univ. of Missouri, Dept. of Horticulture, submitted by Ciba Agrochemical Co., Summit, N.J.; CDL:091463-AY) </w:t>
            </w:r>
          </w:p>
        </w:tc>
      </w:tr>
      <w:tr w:rsidR="0069698D" w:rsidRPr="00416C11" w14:paraId="31511E32" w14:textId="77777777" w:rsidTr="0069698D">
        <w:trPr>
          <w:tblCellSpacing w:w="0" w:type="dxa"/>
        </w:trPr>
        <w:tc>
          <w:tcPr>
            <w:tcW w:w="0" w:type="auto"/>
            <w:hideMark/>
          </w:tcPr>
          <w:p w14:paraId="581DB8F2" w14:textId="77777777" w:rsidR="0069698D" w:rsidRPr="00416C11" w:rsidRDefault="0069698D" w:rsidP="0069698D">
            <w:pPr>
              <w:rPr>
                <w:b w:val="0"/>
                <w:bCs w:val="0"/>
                <w:sz w:val="22"/>
                <w:szCs w:val="22"/>
              </w:rPr>
            </w:pPr>
            <w:r w:rsidRPr="00416C11">
              <w:rPr>
                <w:b w:val="0"/>
                <w:bCs w:val="0"/>
                <w:sz w:val="22"/>
                <w:szCs w:val="22"/>
              </w:rPr>
              <w:t>21162</w:t>
            </w:r>
          </w:p>
        </w:tc>
        <w:tc>
          <w:tcPr>
            <w:tcW w:w="0" w:type="auto"/>
            <w:vAlign w:val="center"/>
            <w:hideMark/>
          </w:tcPr>
          <w:p w14:paraId="074D08A4" w14:textId="77777777" w:rsidR="0069698D" w:rsidRPr="00416C11" w:rsidRDefault="0069698D" w:rsidP="0069698D">
            <w:pPr>
              <w:rPr>
                <w:b w:val="0"/>
                <w:bCs w:val="0"/>
                <w:sz w:val="22"/>
                <w:szCs w:val="22"/>
              </w:rPr>
            </w:pPr>
            <w:r w:rsidRPr="00416C11">
              <w:rPr>
                <w:b w:val="0"/>
                <w:bCs w:val="0"/>
                <w:sz w:val="22"/>
                <w:szCs w:val="22"/>
              </w:rPr>
              <w:t xml:space="preserve">Fletchall, O.H. (1968) Field Data Sheet for Herbicides: Research Report CF-3945. (Unpublished study received Oct 18, 1969 under 9F0846; prepared by Univ. of Missouri, Dept. of Field Crops, submitted by Ciba Agrochemical Co., Summit, N.J.; CDL:091463-AZ) </w:t>
            </w:r>
          </w:p>
        </w:tc>
      </w:tr>
      <w:tr w:rsidR="0069698D" w:rsidRPr="00416C11" w14:paraId="43FD9940" w14:textId="77777777" w:rsidTr="0069698D">
        <w:trPr>
          <w:tblCellSpacing w:w="0" w:type="dxa"/>
        </w:trPr>
        <w:tc>
          <w:tcPr>
            <w:tcW w:w="0" w:type="auto"/>
            <w:hideMark/>
          </w:tcPr>
          <w:p w14:paraId="10003ADC" w14:textId="77777777" w:rsidR="0069698D" w:rsidRPr="00416C11" w:rsidRDefault="0069698D" w:rsidP="0069698D">
            <w:pPr>
              <w:rPr>
                <w:b w:val="0"/>
                <w:bCs w:val="0"/>
                <w:sz w:val="22"/>
                <w:szCs w:val="22"/>
              </w:rPr>
            </w:pPr>
            <w:r w:rsidRPr="00416C11">
              <w:rPr>
                <w:b w:val="0"/>
                <w:bCs w:val="0"/>
                <w:sz w:val="22"/>
                <w:szCs w:val="22"/>
              </w:rPr>
              <w:lastRenderedPageBreak/>
              <w:t>21163</w:t>
            </w:r>
          </w:p>
        </w:tc>
        <w:tc>
          <w:tcPr>
            <w:tcW w:w="0" w:type="auto"/>
            <w:vAlign w:val="center"/>
            <w:hideMark/>
          </w:tcPr>
          <w:p w14:paraId="73DEC377" w14:textId="77777777" w:rsidR="0069698D" w:rsidRPr="00416C11" w:rsidRDefault="0069698D" w:rsidP="0069698D">
            <w:pPr>
              <w:rPr>
                <w:b w:val="0"/>
                <w:bCs w:val="0"/>
                <w:sz w:val="22"/>
                <w:szCs w:val="22"/>
              </w:rPr>
            </w:pPr>
            <w:r w:rsidRPr="00416C11">
              <w:rPr>
                <w:b w:val="0"/>
                <w:bCs w:val="0"/>
                <w:sz w:val="22"/>
                <w:szCs w:val="22"/>
              </w:rPr>
              <w:t xml:space="preserve">Doersch, R.E. (1968) Field Data Sheet for Herbicides: Research Re- port CF-3949. (Unpublished study received Oct 18, 1969 under 9F0846; prepared by Univ. of Wisconsin, Dept. of Agronomy, sub- mitted by Ciba Agrochemical Co., Summit, N.J.; CDL:091463-BA) </w:t>
            </w:r>
          </w:p>
        </w:tc>
      </w:tr>
      <w:tr w:rsidR="0069698D" w:rsidRPr="00416C11" w14:paraId="4E4B87E6" w14:textId="77777777" w:rsidTr="0069698D">
        <w:trPr>
          <w:tblCellSpacing w:w="0" w:type="dxa"/>
        </w:trPr>
        <w:tc>
          <w:tcPr>
            <w:tcW w:w="0" w:type="auto"/>
            <w:hideMark/>
          </w:tcPr>
          <w:p w14:paraId="72ED112D" w14:textId="77777777" w:rsidR="0069698D" w:rsidRPr="00416C11" w:rsidRDefault="0069698D" w:rsidP="0069698D">
            <w:pPr>
              <w:rPr>
                <w:b w:val="0"/>
                <w:bCs w:val="0"/>
                <w:sz w:val="22"/>
                <w:szCs w:val="22"/>
              </w:rPr>
            </w:pPr>
            <w:r w:rsidRPr="00416C11">
              <w:rPr>
                <w:b w:val="0"/>
                <w:bCs w:val="0"/>
                <w:sz w:val="22"/>
                <w:szCs w:val="22"/>
              </w:rPr>
              <w:t>21164</w:t>
            </w:r>
          </w:p>
        </w:tc>
        <w:tc>
          <w:tcPr>
            <w:tcW w:w="0" w:type="auto"/>
            <w:vAlign w:val="center"/>
            <w:hideMark/>
          </w:tcPr>
          <w:p w14:paraId="0BB8DEE4" w14:textId="77777777" w:rsidR="0069698D" w:rsidRPr="00416C11" w:rsidRDefault="0069698D" w:rsidP="0069698D">
            <w:pPr>
              <w:rPr>
                <w:b w:val="0"/>
                <w:bCs w:val="0"/>
                <w:sz w:val="22"/>
                <w:szCs w:val="22"/>
              </w:rPr>
            </w:pPr>
            <w:r w:rsidRPr="00416C11">
              <w:rPr>
                <w:b w:val="0"/>
                <w:bCs w:val="0"/>
                <w:sz w:val="22"/>
                <w:szCs w:val="22"/>
              </w:rPr>
              <w:t xml:space="preserve">Doersch, R.E. (1968) Field Data Sheet for Herbicides: Research Re- port CF-3951. (Unpublished study received Oct 18, 1969 under 9F0846; prepared by Univ. of Wisconsin, Dept. of Agronomy, sub- mitted by Ciba Agrochemical Co., Summit, N.J.; CDL:091463-BB) </w:t>
            </w:r>
          </w:p>
        </w:tc>
      </w:tr>
      <w:tr w:rsidR="0069698D" w:rsidRPr="00416C11" w14:paraId="2F9CCADC" w14:textId="77777777" w:rsidTr="0069698D">
        <w:trPr>
          <w:tblCellSpacing w:w="0" w:type="dxa"/>
        </w:trPr>
        <w:tc>
          <w:tcPr>
            <w:tcW w:w="0" w:type="auto"/>
            <w:hideMark/>
          </w:tcPr>
          <w:p w14:paraId="42A96FCD" w14:textId="77777777" w:rsidR="0069698D" w:rsidRPr="00416C11" w:rsidRDefault="0069698D" w:rsidP="0069698D">
            <w:pPr>
              <w:rPr>
                <w:b w:val="0"/>
                <w:bCs w:val="0"/>
                <w:sz w:val="22"/>
                <w:szCs w:val="22"/>
              </w:rPr>
            </w:pPr>
            <w:r w:rsidRPr="00416C11">
              <w:rPr>
                <w:b w:val="0"/>
                <w:bCs w:val="0"/>
                <w:sz w:val="22"/>
                <w:szCs w:val="22"/>
              </w:rPr>
              <w:t>21166</w:t>
            </w:r>
          </w:p>
        </w:tc>
        <w:tc>
          <w:tcPr>
            <w:tcW w:w="0" w:type="auto"/>
            <w:vAlign w:val="center"/>
            <w:hideMark/>
          </w:tcPr>
          <w:p w14:paraId="7932DEDD" w14:textId="77777777" w:rsidR="0069698D" w:rsidRPr="00416C11" w:rsidRDefault="0069698D" w:rsidP="0069698D">
            <w:pPr>
              <w:rPr>
                <w:b w:val="0"/>
                <w:bCs w:val="0"/>
                <w:sz w:val="22"/>
                <w:szCs w:val="22"/>
              </w:rPr>
            </w:pPr>
            <w:r w:rsidRPr="00416C11">
              <w:rPr>
                <w:b w:val="0"/>
                <w:bCs w:val="0"/>
                <w:sz w:val="22"/>
                <w:szCs w:val="22"/>
              </w:rPr>
              <w:t xml:space="preserve">Burnside, O.C. (1968) Preemergence and Postemergence Herbicides plus Spray Oils on Corn: Research Report CF-3957. (Unpublished study received Oct 18, 1969 under 9F0846; prepared by Univ. of Nebraska, Agricultural Experiment Station, submitted by Ciba Agrochemical Co., Summit, N.J.; CDL:091463-BD) </w:t>
            </w:r>
          </w:p>
        </w:tc>
      </w:tr>
      <w:tr w:rsidR="0069698D" w:rsidRPr="00416C11" w14:paraId="251C5B47" w14:textId="77777777" w:rsidTr="0069698D">
        <w:trPr>
          <w:tblCellSpacing w:w="0" w:type="dxa"/>
        </w:trPr>
        <w:tc>
          <w:tcPr>
            <w:tcW w:w="0" w:type="auto"/>
            <w:hideMark/>
          </w:tcPr>
          <w:p w14:paraId="2D1F1617" w14:textId="77777777" w:rsidR="0069698D" w:rsidRPr="00416C11" w:rsidRDefault="0069698D" w:rsidP="0069698D">
            <w:pPr>
              <w:rPr>
                <w:b w:val="0"/>
                <w:bCs w:val="0"/>
                <w:sz w:val="22"/>
                <w:szCs w:val="22"/>
              </w:rPr>
            </w:pPr>
            <w:r w:rsidRPr="00416C11">
              <w:rPr>
                <w:b w:val="0"/>
                <w:bCs w:val="0"/>
                <w:sz w:val="22"/>
                <w:szCs w:val="22"/>
              </w:rPr>
              <w:t>21170</w:t>
            </w:r>
          </w:p>
        </w:tc>
        <w:tc>
          <w:tcPr>
            <w:tcW w:w="0" w:type="auto"/>
            <w:vAlign w:val="center"/>
            <w:hideMark/>
          </w:tcPr>
          <w:p w14:paraId="1C9F44BA" w14:textId="77777777" w:rsidR="0069698D" w:rsidRPr="00416C11" w:rsidRDefault="0069698D" w:rsidP="0069698D">
            <w:pPr>
              <w:rPr>
                <w:b w:val="0"/>
                <w:bCs w:val="0"/>
                <w:sz w:val="22"/>
                <w:szCs w:val="22"/>
              </w:rPr>
            </w:pPr>
            <w:r w:rsidRPr="00416C11">
              <w:rPr>
                <w:b w:val="0"/>
                <w:bCs w:val="0"/>
                <w:sz w:val="22"/>
                <w:szCs w:val="22"/>
              </w:rPr>
              <w:t xml:space="preserve">Slife, F.W. (1968) Field Data Sheet for Herbicides: Research Report CF-4228. (Unpublished study received Oct 18, 1969 under 9F0846; prepared by Univ. of Illinois, Dept. of Agronomy, submitted by Ciba Agrochemical Co., Summit, N.J.; CDL:091463-BH) </w:t>
            </w:r>
          </w:p>
        </w:tc>
      </w:tr>
      <w:tr w:rsidR="0069698D" w:rsidRPr="00416C11" w14:paraId="409C9595" w14:textId="77777777" w:rsidTr="0069698D">
        <w:trPr>
          <w:tblCellSpacing w:w="0" w:type="dxa"/>
        </w:trPr>
        <w:tc>
          <w:tcPr>
            <w:tcW w:w="0" w:type="auto"/>
            <w:hideMark/>
          </w:tcPr>
          <w:p w14:paraId="4BE6861D" w14:textId="77777777" w:rsidR="0069698D" w:rsidRPr="00416C11" w:rsidRDefault="0069698D" w:rsidP="0069698D">
            <w:pPr>
              <w:rPr>
                <w:b w:val="0"/>
                <w:bCs w:val="0"/>
                <w:sz w:val="22"/>
                <w:szCs w:val="22"/>
              </w:rPr>
            </w:pPr>
            <w:r w:rsidRPr="00416C11">
              <w:rPr>
                <w:b w:val="0"/>
                <w:bCs w:val="0"/>
                <w:sz w:val="22"/>
                <w:szCs w:val="22"/>
              </w:rPr>
              <w:t>21174</w:t>
            </w:r>
          </w:p>
        </w:tc>
        <w:tc>
          <w:tcPr>
            <w:tcW w:w="0" w:type="auto"/>
            <w:vAlign w:val="center"/>
            <w:hideMark/>
          </w:tcPr>
          <w:p w14:paraId="65B3DFC6" w14:textId="77777777" w:rsidR="0069698D" w:rsidRPr="00416C11" w:rsidRDefault="0069698D" w:rsidP="0069698D">
            <w:pPr>
              <w:rPr>
                <w:b w:val="0"/>
                <w:bCs w:val="0"/>
                <w:sz w:val="22"/>
                <w:szCs w:val="22"/>
              </w:rPr>
            </w:pPr>
            <w:r w:rsidRPr="00416C11">
              <w:rPr>
                <w:b w:val="0"/>
                <w:bCs w:val="0"/>
                <w:sz w:val="22"/>
                <w:szCs w:val="22"/>
              </w:rPr>
              <w:t xml:space="preserve">Fink, R. (1968) Preemergence and Early Postemergence Weed Control in Corn: Research Report CF-4345. (Unpublished study received Oct 18, 1969 under 9F0846; prepared by Murrey State Univ., sub- mitted by Ciba Agrochemical Co., Summit, N.J.; CDL:091463-BL) </w:t>
            </w:r>
          </w:p>
        </w:tc>
      </w:tr>
      <w:tr w:rsidR="0069698D" w:rsidRPr="00416C11" w14:paraId="0E6E6220" w14:textId="77777777" w:rsidTr="0069698D">
        <w:trPr>
          <w:tblCellSpacing w:w="0" w:type="dxa"/>
        </w:trPr>
        <w:tc>
          <w:tcPr>
            <w:tcW w:w="0" w:type="auto"/>
            <w:hideMark/>
          </w:tcPr>
          <w:p w14:paraId="5223491F" w14:textId="77777777" w:rsidR="0069698D" w:rsidRPr="00416C11" w:rsidRDefault="0069698D" w:rsidP="0069698D">
            <w:pPr>
              <w:rPr>
                <w:b w:val="0"/>
                <w:bCs w:val="0"/>
                <w:sz w:val="22"/>
                <w:szCs w:val="22"/>
              </w:rPr>
            </w:pPr>
            <w:r w:rsidRPr="00416C11">
              <w:rPr>
                <w:b w:val="0"/>
                <w:bCs w:val="0"/>
                <w:sz w:val="22"/>
                <w:szCs w:val="22"/>
              </w:rPr>
              <w:t>21177</w:t>
            </w:r>
          </w:p>
        </w:tc>
        <w:tc>
          <w:tcPr>
            <w:tcW w:w="0" w:type="auto"/>
            <w:vAlign w:val="center"/>
            <w:hideMark/>
          </w:tcPr>
          <w:p w14:paraId="2EB91BDB" w14:textId="77777777" w:rsidR="0069698D" w:rsidRPr="00416C11" w:rsidRDefault="0069698D" w:rsidP="0069698D">
            <w:pPr>
              <w:rPr>
                <w:b w:val="0"/>
                <w:bCs w:val="0"/>
                <w:sz w:val="22"/>
                <w:szCs w:val="22"/>
              </w:rPr>
            </w:pPr>
            <w:r w:rsidRPr="00416C11">
              <w:rPr>
                <w:b w:val="0"/>
                <w:bCs w:val="0"/>
                <w:sz w:val="22"/>
                <w:szCs w:val="22"/>
              </w:rPr>
              <w:t xml:space="preserve">Behrens, R.; Darwent, A.L. (1968) Weed Control in Corn at Elk River, Minnesota: Research Report CF-4403. (Unpublished study received Oct 18, 1969 under 9F0846; prepared by Univ. of Minnesota, Dept. of Agronomy and Plant Genetics, submitted by Ciba Agrochemical Co., Summit, N.J.; CDL:091463-BP) </w:t>
            </w:r>
          </w:p>
        </w:tc>
      </w:tr>
      <w:tr w:rsidR="0069698D" w:rsidRPr="00416C11" w14:paraId="6B71CDE5" w14:textId="77777777" w:rsidTr="0069698D">
        <w:trPr>
          <w:tblCellSpacing w:w="0" w:type="dxa"/>
        </w:trPr>
        <w:tc>
          <w:tcPr>
            <w:tcW w:w="0" w:type="auto"/>
            <w:hideMark/>
          </w:tcPr>
          <w:p w14:paraId="3BB716A1" w14:textId="77777777" w:rsidR="0069698D" w:rsidRPr="00416C11" w:rsidRDefault="0069698D" w:rsidP="0069698D">
            <w:pPr>
              <w:rPr>
                <w:b w:val="0"/>
                <w:bCs w:val="0"/>
                <w:sz w:val="22"/>
                <w:szCs w:val="22"/>
              </w:rPr>
            </w:pPr>
            <w:r w:rsidRPr="00416C11">
              <w:rPr>
                <w:b w:val="0"/>
                <w:bCs w:val="0"/>
                <w:sz w:val="22"/>
                <w:szCs w:val="22"/>
              </w:rPr>
              <w:t>21179</w:t>
            </w:r>
          </w:p>
        </w:tc>
        <w:tc>
          <w:tcPr>
            <w:tcW w:w="0" w:type="auto"/>
            <w:vAlign w:val="center"/>
            <w:hideMark/>
          </w:tcPr>
          <w:p w14:paraId="79EBF062" w14:textId="77777777" w:rsidR="0069698D" w:rsidRPr="00416C11" w:rsidRDefault="0069698D" w:rsidP="0069698D">
            <w:pPr>
              <w:rPr>
                <w:b w:val="0"/>
                <w:bCs w:val="0"/>
                <w:sz w:val="22"/>
                <w:szCs w:val="22"/>
              </w:rPr>
            </w:pPr>
            <w:r w:rsidRPr="00416C11">
              <w:rPr>
                <w:b w:val="0"/>
                <w:bCs w:val="0"/>
                <w:sz w:val="22"/>
                <w:szCs w:val="22"/>
              </w:rPr>
              <w:t xml:space="preserve">Fitch, L. (1968) Weed Control in Field Corn: Table W 6; Research Report CF-4426. (Unpublished study received Oct 18, 1969 under 9F0846; prepared by Oregon State Univ., Malheur Branch Experi- ment Station, submitted by Ciba Agrochemical Co., Summit, N.J.; CDL:091463-BR) </w:t>
            </w:r>
          </w:p>
        </w:tc>
      </w:tr>
      <w:tr w:rsidR="0069698D" w:rsidRPr="00416C11" w14:paraId="70CD8A08" w14:textId="77777777" w:rsidTr="0069698D">
        <w:trPr>
          <w:tblCellSpacing w:w="0" w:type="dxa"/>
        </w:trPr>
        <w:tc>
          <w:tcPr>
            <w:tcW w:w="0" w:type="auto"/>
            <w:hideMark/>
          </w:tcPr>
          <w:p w14:paraId="07F4B26C" w14:textId="77777777" w:rsidR="0069698D" w:rsidRPr="00416C11" w:rsidRDefault="0069698D" w:rsidP="0069698D">
            <w:pPr>
              <w:rPr>
                <w:b w:val="0"/>
                <w:bCs w:val="0"/>
                <w:sz w:val="22"/>
                <w:szCs w:val="22"/>
              </w:rPr>
            </w:pPr>
            <w:r w:rsidRPr="00416C11">
              <w:rPr>
                <w:b w:val="0"/>
                <w:bCs w:val="0"/>
                <w:sz w:val="22"/>
                <w:szCs w:val="22"/>
              </w:rPr>
              <w:t>21181</w:t>
            </w:r>
          </w:p>
        </w:tc>
        <w:tc>
          <w:tcPr>
            <w:tcW w:w="0" w:type="auto"/>
            <w:vAlign w:val="center"/>
            <w:hideMark/>
          </w:tcPr>
          <w:p w14:paraId="516D7FD2" w14:textId="77777777" w:rsidR="0069698D" w:rsidRPr="00416C11" w:rsidRDefault="0069698D" w:rsidP="0069698D">
            <w:pPr>
              <w:rPr>
                <w:b w:val="0"/>
                <w:bCs w:val="0"/>
                <w:sz w:val="22"/>
                <w:szCs w:val="22"/>
              </w:rPr>
            </w:pPr>
            <w:r w:rsidRPr="00416C11">
              <w:rPr>
                <w:b w:val="0"/>
                <w:bCs w:val="0"/>
                <w:sz w:val="22"/>
                <w:szCs w:val="22"/>
              </w:rPr>
              <w:t xml:space="preserve">Appleby, A.P. (1968) Weed Control in Corn: Research Report CF-4430. (Unpublished study received Oct 18, 1969 under 9F0846; prepared by Oregon State Univ., Farm Crops Dept., submitted by Ciba Agro- chemical Co., Summit, N.J.; CDL:091463-BT) </w:t>
            </w:r>
          </w:p>
        </w:tc>
      </w:tr>
      <w:tr w:rsidR="0069698D" w:rsidRPr="00416C11" w14:paraId="3C1395B0" w14:textId="77777777" w:rsidTr="0069698D">
        <w:trPr>
          <w:tblCellSpacing w:w="0" w:type="dxa"/>
        </w:trPr>
        <w:tc>
          <w:tcPr>
            <w:tcW w:w="0" w:type="auto"/>
            <w:hideMark/>
          </w:tcPr>
          <w:p w14:paraId="18354095" w14:textId="77777777" w:rsidR="0069698D" w:rsidRPr="00416C11" w:rsidRDefault="0069698D" w:rsidP="0069698D">
            <w:pPr>
              <w:rPr>
                <w:b w:val="0"/>
                <w:bCs w:val="0"/>
                <w:sz w:val="22"/>
                <w:szCs w:val="22"/>
              </w:rPr>
            </w:pPr>
            <w:r w:rsidRPr="00416C11">
              <w:rPr>
                <w:b w:val="0"/>
                <w:bCs w:val="0"/>
                <w:sz w:val="22"/>
                <w:szCs w:val="22"/>
              </w:rPr>
              <w:t>21187</w:t>
            </w:r>
          </w:p>
        </w:tc>
        <w:tc>
          <w:tcPr>
            <w:tcW w:w="0" w:type="auto"/>
            <w:vAlign w:val="center"/>
            <w:hideMark/>
          </w:tcPr>
          <w:p w14:paraId="4DFB485A" w14:textId="77777777" w:rsidR="0069698D" w:rsidRPr="00416C11" w:rsidRDefault="0069698D" w:rsidP="0069698D">
            <w:pPr>
              <w:rPr>
                <w:b w:val="0"/>
                <w:bCs w:val="0"/>
                <w:sz w:val="22"/>
                <w:szCs w:val="22"/>
              </w:rPr>
            </w:pPr>
            <w:r w:rsidRPr="00416C11">
              <w:rPr>
                <w:b w:val="0"/>
                <w:bCs w:val="0"/>
                <w:sz w:val="22"/>
                <w:szCs w:val="22"/>
              </w:rPr>
              <w:t xml:space="preserve">Rud, O.E. (1969) Evaluation of Herbicides on Corn at the Tidewater Research Station, Holland, Virginia: Research Report CF-4787. (Unpublished study received Oct 18, 1969 under 9F0846; prepared by Virginia Polytechnic Institute and State Univ., Dept. of Plant Pathology and Physiology, submitted by Ciba Agrochemical Co., Summit, N.J.; CDL:091463-BZ) </w:t>
            </w:r>
          </w:p>
        </w:tc>
      </w:tr>
      <w:tr w:rsidR="0069698D" w:rsidRPr="00416C11" w14:paraId="6F718AEE" w14:textId="77777777" w:rsidTr="0069698D">
        <w:trPr>
          <w:tblCellSpacing w:w="0" w:type="dxa"/>
        </w:trPr>
        <w:tc>
          <w:tcPr>
            <w:tcW w:w="0" w:type="auto"/>
            <w:hideMark/>
          </w:tcPr>
          <w:p w14:paraId="5662577B" w14:textId="77777777" w:rsidR="0069698D" w:rsidRPr="00416C11" w:rsidRDefault="0069698D" w:rsidP="0069698D">
            <w:pPr>
              <w:rPr>
                <w:b w:val="0"/>
                <w:bCs w:val="0"/>
                <w:sz w:val="22"/>
                <w:szCs w:val="22"/>
              </w:rPr>
            </w:pPr>
            <w:r w:rsidRPr="00416C11">
              <w:rPr>
                <w:b w:val="0"/>
                <w:bCs w:val="0"/>
                <w:sz w:val="22"/>
                <w:szCs w:val="22"/>
              </w:rPr>
              <w:t>21188</w:t>
            </w:r>
          </w:p>
        </w:tc>
        <w:tc>
          <w:tcPr>
            <w:tcW w:w="0" w:type="auto"/>
            <w:vAlign w:val="center"/>
            <w:hideMark/>
          </w:tcPr>
          <w:p w14:paraId="15C2DBA8" w14:textId="77777777" w:rsidR="0069698D" w:rsidRPr="00416C11" w:rsidRDefault="0069698D" w:rsidP="0069698D">
            <w:pPr>
              <w:rPr>
                <w:b w:val="0"/>
                <w:bCs w:val="0"/>
                <w:sz w:val="22"/>
                <w:szCs w:val="22"/>
              </w:rPr>
            </w:pPr>
            <w:r w:rsidRPr="00416C11">
              <w:rPr>
                <w:b w:val="0"/>
                <w:bCs w:val="0"/>
                <w:sz w:val="22"/>
                <w:szCs w:val="22"/>
              </w:rPr>
              <w:t xml:space="preserve">Rud, O.E. (1969) Preliminary Herbicide Evaluation on Corn: Research Report CF-4790. (Unpublished study received Oct 18, 1969 under 9F0846; prepared by Virginia Polytechnic Institute and State Univ., Dept. of Plant Pathology and Physiology, submitted by Ciba Agrochemical Co., Wilmington, Del.; CDL:091463-CA) </w:t>
            </w:r>
          </w:p>
        </w:tc>
      </w:tr>
      <w:tr w:rsidR="0069698D" w:rsidRPr="00416C11" w14:paraId="59C2A36D" w14:textId="77777777" w:rsidTr="0069698D">
        <w:trPr>
          <w:tblCellSpacing w:w="0" w:type="dxa"/>
        </w:trPr>
        <w:tc>
          <w:tcPr>
            <w:tcW w:w="0" w:type="auto"/>
            <w:hideMark/>
          </w:tcPr>
          <w:p w14:paraId="71EBB090" w14:textId="77777777" w:rsidR="0069698D" w:rsidRPr="00416C11" w:rsidRDefault="0069698D" w:rsidP="0069698D">
            <w:pPr>
              <w:rPr>
                <w:b w:val="0"/>
                <w:bCs w:val="0"/>
                <w:sz w:val="22"/>
                <w:szCs w:val="22"/>
              </w:rPr>
            </w:pPr>
            <w:r w:rsidRPr="00416C11">
              <w:rPr>
                <w:b w:val="0"/>
                <w:bCs w:val="0"/>
                <w:sz w:val="22"/>
                <w:szCs w:val="22"/>
              </w:rPr>
              <w:lastRenderedPageBreak/>
              <w:t>21192</w:t>
            </w:r>
          </w:p>
        </w:tc>
        <w:tc>
          <w:tcPr>
            <w:tcW w:w="0" w:type="auto"/>
            <w:vAlign w:val="center"/>
            <w:hideMark/>
          </w:tcPr>
          <w:p w14:paraId="79E177EC" w14:textId="77777777" w:rsidR="0069698D" w:rsidRPr="00416C11" w:rsidRDefault="0069698D" w:rsidP="0069698D">
            <w:pPr>
              <w:rPr>
                <w:b w:val="0"/>
                <w:bCs w:val="0"/>
                <w:sz w:val="22"/>
                <w:szCs w:val="22"/>
              </w:rPr>
            </w:pPr>
            <w:r w:rsidRPr="00416C11">
              <w:rPr>
                <w:b w:val="0"/>
                <w:bCs w:val="0"/>
                <w:sz w:val="22"/>
                <w:szCs w:val="22"/>
              </w:rPr>
              <w:t xml:space="preserve">Hardcastle, W.S. (1969) ?Preemergence Experiment on Corn|: Research Report CF-4901. (Unpublished study received Oct 18, 1969 under 9F0846; submitted by Ciba Agrochemical Co., Summit, N.J.; CDL: 091463-CE) </w:t>
            </w:r>
          </w:p>
        </w:tc>
      </w:tr>
      <w:tr w:rsidR="0069698D" w:rsidRPr="00416C11" w14:paraId="2847FE91" w14:textId="77777777" w:rsidTr="0069698D">
        <w:trPr>
          <w:tblCellSpacing w:w="0" w:type="dxa"/>
        </w:trPr>
        <w:tc>
          <w:tcPr>
            <w:tcW w:w="0" w:type="auto"/>
            <w:hideMark/>
          </w:tcPr>
          <w:p w14:paraId="1B046ED5" w14:textId="77777777" w:rsidR="0069698D" w:rsidRPr="00416C11" w:rsidRDefault="0069698D" w:rsidP="0069698D">
            <w:pPr>
              <w:rPr>
                <w:b w:val="0"/>
                <w:bCs w:val="0"/>
                <w:sz w:val="22"/>
                <w:szCs w:val="22"/>
              </w:rPr>
            </w:pPr>
            <w:r w:rsidRPr="00416C11">
              <w:rPr>
                <w:b w:val="0"/>
                <w:bCs w:val="0"/>
                <w:sz w:val="22"/>
                <w:szCs w:val="22"/>
              </w:rPr>
              <w:t>21194</w:t>
            </w:r>
          </w:p>
        </w:tc>
        <w:tc>
          <w:tcPr>
            <w:tcW w:w="0" w:type="auto"/>
            <w:vAlign w:val="center"/>
            <w:hideMark/>
          </w:tcPr>
          <w:p w14:paraId="141C99E1" w14:textId="77777777" w:rsidR="0069698D" w:rsidRPr="00416C11" w:rsidRDefault="0069698D" w:rsidP="0069698D">
            <w:pPr>
              <w:rPr>
                <w:b w:val="0"/>
                <w:bCs w:val="0"/>
                <w:sz w:val="22"/>
                <w:szCs w:val="22"/>
              </w:rPr>
            </w:pPr>
            <w:r w:rsidRPr="00416C11">
              <w:rPr>
                <w:b w:val="0"/>
                <w:bCs w:val="0"/>
                <w:sz w:val="22"/>
                <w:szCs w:val="22"/>
              </w:rPr>
              <w:t xml:space="preserve">Wicks, G.A. (1969) Weed Control in Corn with Herbicides in 1968: Research Report CF-4997. (Unpublished study received Oct 18, 1969 under 9F0846; prepared by Univ. of Nebraska, North Platte Station, submitted by Ciba Agrochemical Co., Summit, N.J.; CDL: 091463-CG) </w:t>
            </w:r>
          </w:p>
        </w:tc>
      </w:tr>
      <w:tr w:rsidR="0069698D" w:rsidRPr="00416C11" w14:paraId="5886504A" w14:textId="77777777" w:rsidTr="0069698D">
        <w:trPr>
          <w:tblCellSpacing w:w="0" w:type="dxa"/>
        </w:trPr>
        <w:tc>
          <w:tcPr>
            <w:tcW w:w="0" w:type="auto"/>
            <w:hideMark/>
          </w:tcPr>
          <w:p w14:paraId="6CFDD27F" w14:textId="77777777" w:rsidR="0069698D" w:rsidRPr="00416C11" w:rsidRDefault="0069698D" w:rsidP="0069698D">
            <w:pPr>
              <w:rPr>
                <w:b w:val="0"/>
                <w:bCs w:val="0"/>
                <w:sz w:val="22"/>
                <w:szCs w:val="22"/>
              </w:rPr>
            </w:pPr>
            <w:r w:rsidRPr="00416C11">
              <w:rPr>
                <w:b w:val="0"/>
                <w:bCs w:val="0"/>
                <w:sz w:val="22"/>
                <w:szCs w:val="22"/>
              </w:rPr>
              <w:t>21195</w:t>
            </w:r>
          </w:p>
        </w:tc>
        <w:tc>
          <w:tcPr>
            <w:tcW w:w="0" w:type="auto"/>
            <w:vAlign w:val="center"/>
            <w:hideMark/>
          </w:tcPr>
          <w:p w14:paraId="60813976" w14:textId="77777777" w:rsidR="0069698D" w:rsidRPr="00416C11" w:rsidRDefault="0069698D" w:rsidP="0069698D">
            <w:pPr>
              <w:rPr>
                <w:b w:val="0"/>
                <w:bCs w:val="0"/>
                <w:sz w:val="22"/>
                <w:szCs w:val="22"/>
              </w:rPr>
            </w:pPr>
            <w:r w:rsidRPr="00416C11">
              <w:rPr>
                <w:b w:val="0"/>
                <w:bCs w:val="0"/>
                <w:sz w:val="22"/>
                <w:szCs w:val="22"/>
              </w:rPr>
              <w:t xml:space="preserve">Russ, O.G. (1969) Chemical Weed Control: Corn--1968: Research Re- port CF-4999. (Unpublished study received Oct 18, 1969 under 9F0846; prepared by Kansas State Univ., Agronomy Dept., submit- ted by Ciba Agrochemical Co., Summit, N.J.; CDL:091463-CH) </w:t>
            </w:r>
          </w:p>
        </w:tc>
      </w:tr>
      <w:tr w:rsidR="0069698D" w:rsidRPr="00416C11" w14:paraId="7B1E8A6B" w14:textId="77777777" w:rsidTr="0069698D">
        <w:trPr>
          <w:tblCellSpacing w:w="0" w:type="dxa"/>
        </w:trPr>
        <w:tc>
          <w:tcPr>
            <w:tcW w:w="0" w:type="auto"/>
            <w:hideMark/>
          </w:tcPr>
          <w:p w14:paraId="33C2FA5B" w14:textId="77777777" w:rsidR="0069698D" w:rsidRPr="00416C11" w:rsidRDefault="0069698D" w:rsidP="0069698D">
            <w:pPr>
              <w:rPr>
                <w:b w:val="0"/>
                <w:bCs w:val="0"/>
                <w:sz w:val="22"/>
                <w:szCs w:val="22"/>
              </w:rPr>
            </w:pPr>
            <w:r w:rsidRPr="00416C11">
              <w:rPr>
                <w:b w:val="0"/>
                <w:bCs w:val="0"/>
                <w:sz w:val="22"/>
                <w:szCs w:val="22"/>
              </w:rPr>
              <w:t>21307</w:t>
            </w:r>
          </w:p>
        </w:tc>
        <w:tc>
          <w:tcPr>
            <w:tcW w:w="0" w:type="auto"/>
            <w:vAlign w:val="center"/>
            <w:hideMark/>
          </w:tcPr>
          <w:p w14:paraId="5A0B35DF" w14:textId="77777777" w:rsidR="0069698D" w:rsidRPr="00416C11" w:rsidRDefault="0069698D" w:rsidP="0069698D">
            <w:pPr>
              <w:rPr>
                <w:b w:val="0"/>
                <w:bCs w:val="0"/>
                <w:sz w:val="22"/>
                <w:szCs w:val="22"/>
              </w:rPr>
            </w:pPr>
            <w:r w:rsidRPr="00416C11">
              <w:rPr>
                <w:b w:val="0"/>
                <w:bCs w:val="0"/>
                <w:sz w:val="22"/>
                <w:szCs w:val="22"/>
              </w:rPr>
              <w:t xml:space="preserve">Alban, E.K. (1967) 1966 Ciba Herbicide Test Report Form: Research Report CF-1291. (Unpublished study received May 8, 1967 under 8192-11; prepared by Ohio State Univ., Dept. of Horticulture and Forestry, submitted by Ciba Agrochemical Co., Summit, N.J.; CDL: 006040-AJ) </w:t>
            </w:r>
          </w:p>
        </w:tc>
      </w:tr>
      <w:tr w:rsidR="0069698D" w:rsidRPr="00416C11" w14:paraId="6A382518" w14:textId="77777777" w:rsidTr="0069698D">
        <w:trPr>
          <w:tblCellSpacing w:w="0" w:type="dxa"/>
        </w:trPr>
        <w:tc>
          <w:tcPr>
            <w:tcW w:w="0" w:type="auto"/>
            <w:hideMark/>
          </w:tcPr>
          <w:p w14:paraId="5DB125FA" w14:textId="77777777" w:rsidR="0069698D" w:rsidRPr="00416C11" w:rsidRDefault="0069698D" w:rsidP="0069698D">
            <w:pPr>
              <w:rPr>
                <w:b w:val="0"/>
                <w:bCs w:val="0"/>
                <w:sz w:val="22"/>
                <w:szCs w:val="22"/>
              </w:rPr>
            </w:pPr>
            <w:r w:rsidRPr="00416C11">
              <w:rPr>
                <w:b w:val="0"/>
                <w:bCs w:val="0"/>
                <w:sz w:val="22"/>
                <w:szCs w:val="22"/>
              </w:rPr>
              <w:t>21367</w:t>
            </w:r>
          </w:p>
        </w:tc>
        <w:tc>
          <w:tcPr>
            <w:tcW w:w="0" w:type="auto"/>
            <w:vAlign w:val="center"/>
            <w:hideMark/>
          </w:tcPr>
          <w:p w14:paraId="700AD271" w14:textId="77777777" w:rsidR="0069698D" w:rsidRPr="00416C11" w:rsidRDefault="0069698D" w:rsidP="0069698D">
            <w:pPr>
              <w:rPr>
                <w:b w:val="0"/>
                <w:bCs w:val="0"/>
                <w:sz w:val="22"/>
                <w:szCs w:val="22"/>
              </w:rPr>
            </w:pPr>
            <w:r w:rsidRPr="00416C11">
              <w:rPr>
                <w:b w:val="0"/>
                <w:bCs w:val="0"/>
                <w:sz w:val="22"/>
                <w:szCs w:val="22"/>
              </w:rPr>
              <w:t xml:space="preserve">Fletchall, O.H. (1967) General Information. (Unpublished study received Dec 28, 1967 under 891-102; prepared by Univ. of Mis- souri, Dept. of Agronomy, submitted by Hercules, Inc., Agricul- tural Chemicals, Wilmington, Del.; CDL:005124-A) </w:t>
            </w:r>
          </w:p>
        </w:tc>
      </w:tr>
      <w:tr w:rsidR="0069698D" w:rsidRPr="00416C11" w14:paraId="77F0AF1B" w14:textId="77777777" w:rsidTr="0069698D">
        <w:trPr>
          <w:tblCellSpacing w:w="0" w:type="dxa"/>
        </w:trPr>
        <w:tc>
          <w:tcPr>
            <w:tcW w:w="0" w:type="auto"/>
            <w:hideMark/>
          </w:tcPr>
          <w:p w14:paraId="06F4073A" w14:textId="77777777" w:rsidR="0069698D" w:rsidRPr="00416C11" w:rsidRDefault="0069698D" w:rsidP="0069698D">
            <w:pPr>
              <w:rPr>
                <w:b w:val="0"/>
                <w:bCs w:val="0"/>
                <w:sz w:val="22"/>
                <w:szCs w:val="22"/>
              </w:rPr>
            </w:pPr>
            <w:r w:rsidRPr="00416C11">
              <w:rPr>
                <w:b w:val="0"/>
                <w:bCs w:val="0"/>
                <w:sz w:val="22"/>
                <w:szCs w:val="22"/>
              </w:rPr>
              <w:t>21369</w:t>
            </w:r>
          </w:p>
        </w:tc>
        <w:tc>
          <w:tcPr>
            <w:tcW w:w="0" w:type="auto"/>
            <w:vAlign w:val="center"/>
            <w:hideMark/>
          </w:tcPr>
          <w:p w14:paraId="5AC5F910" w14:textId="77777777" w:rsidR="0069698D" w:rsidRPr="00416C11" w:rsidRDefault="0069698D" w:rsidP="0069698D">
            <w:pPr>
              <w:rPr>
                <w:b w:val="0"/>
                <w:bCs w:val="0"/>
                <w:sz w:val="22"/>
                <w:szCs w:val="22"/>
              </w:rPr>
            </w:pPr>
            <w:r w:rsidRPr="00416C11">
              <w:rPr>
                <w:b w:val="0"/>
                <w:bCs w:val="0"/>
                <w:sz w:val="22"/>
                <w:szCs w:val="22"/>
              </w:rPr>
              <w:t xml:space="preserve">Hercules, Incorporated (1965) Sorghum Pre-emerge Herban-Atrazine Combinations. (Unpublished study received Nov 2, 1965 under 891-64; CDL:005118-B) </w:t>
            </w:r>
          </w:p>
        </w:tc>
      </w:tr>
      <w:tr w:rsidR="0069698D" w:rsidRPr="00416C11" w14:paraId="00990BDD" w14:textId="77777777" w:rsidTr="0069698D">
        <w:trPr>
          <w:tblCellSpacing w:w="0" w:type="dxa"/>
        </w:trPr>
        <w:tc>
          <w:tcPr>
            <w:tcW w:w="0" w:type="auto"/>
            <w:hideMark/>
          </w:tcPr>
          <w:p w14:paraId="677A85E8" w14:textId="77777777" w:rsidR="0069698D" w:rsidRPr="00416C11" w:rsidRDefault="0069698D" w:rsidP="0069698D">
            <w:pPr>
              <w:rPr>
                <w:b w:val="0"/>
                <w:bCs w:val="0"/>
                <w:sz w:val="22"/>
                <w:szCs w:val="22"/>
              </w:rPr>
            </w:pPr>
            <w:r w:rsidRPr="00416C11">
              <w:rPr>
                <w:b w:val="0"/>
                <w:bCs w:val="0"/>
                <w:sz w:val="22"/>
                <w:szCs w:val="22"/>
              </w:rPr>
              <w:t>21370</w:t>
            </w:r>
          </w:p>
        </w:tc>
        <w:tc>
          <w:tcPr>
            <w:tcW w:w="0" w:type="auto"/>
            <w:vAlign w:val="center"/>
            <w:hideMark/>
          </w:tcPr>
          <w:p w14:paraId="62701316" w14:textId="77777777" w:rsidR="0069698D" w:rsidRPr="00416C11" w:rsidRDefault="0069698D" w:rsidP="0069698D">
            <w:pPr>
              <w:rPr>
                <w:b w:val="0"/>
                <w:bCs w:val="0"/>
                <w:sz w:val="22"/>
                <w:szCs w:val="22"/>
              </w:rPr>
            </w:pPr>
            <w:r w:rsidRPr="00416C11">
              <w:rPr>
                <w:b w:val="0"/>
                <w:bCs w:val="0"/>
                <w:sz w:val="22"/>
                <w:szCs w:val="22"/>
              </w:rPr>
              <w:t xml:space="preserve">Wicks, G.A. (1968) ?Effect of Various Herbicides on Sorghum|. (Unpublished study received Sep 16, 1969 under 891-102; prepared by Univ. of Nebraska, North Platte Station, submitted by Hercu- les, Inc., Agricultural Chemicals, Wilmington, Del.; CDL: 005123-A) </w:t>
            </w:r>
          </w:p>
        </w:tc>
      </w:tr>
      <w:tr w:rsidR="0069698D" w:rsidRPr="00416C11" w14:paraId="4FDFDCA0" w14:textId="77777777" w:rsidTr="0069698D">
        <w:trPr>
          <w:tblCellSpacing w:w="0" w:type="dxa"/>
        </w:trPr>
        <w:tc>
          <w:tcPr>
            <w:tcW w:w="0" w:type="auto"/>
            <w:hideMark/>
          </w:tcPr>
          <w:p w14:paraId="0A68BABC" w14:textId="77777777" w:rsidR="0069698D" w:rsidRPr="00416C11" w:rsidRDefault="0069698D" w:rsidP="0069698D">
            <w:pPr>
              <w:rPr>
                <w:b w:val="0"/>
                <w:bCs w:val="0"/>
                <w:sz w:val="22"/>
                <w:szCs w:val="22"/>
              </w:rPr>
            </w:pPr>
            <w:r w:rsidRPr="00416C11">
              <w:rPr>
                <w:b w:val="0"/>
                <w:bCs w:val="0"/>
                <w:sz w:val="22"/>
                <w:szCs w:val="22"/>
              </w:rPr>
              <w:t>21371</w:t>
            </w:r>
          </w:p>
        </w:tc>
        <w:tc>
          <w:tcPr>
            <w:tcW w:w="0" w:type="auto"/>
            <w:vAlign w:val="center"/>
            <w:hideMark/>
          </w:tcPr>
          <w:p w14:paraId="6ED08088" w14:textId="77777777" w:rsidR="0069698D" w:rsidRPr="00416C11" w:rsidRDefault="0069698D" w:rsidP="0069698D">
            <w:pPr>
              <w:rPr>
                <w:b w:val="0"/>
                <w:bCs w:val="0"/>
                <w:sz w:val="22"/>
                <w:szCs w:val="22"/>
              </w:rPr>
            </w:pPr>
            <w:r w:rsidRPr="00416C11">
              <w:rPr>
                <w:b w:val="0"/>
                <w:bCs w:val="0"/>
                <w:sz w:val="22"/>
                <w:szCs w:val="22"/>
              </w:rPr>
              <w:t xml:space="preserve">Kansas State University, Agricultural Experiment Station (1968) Herbicides for sorghum. Pages 9-10~In~Chemical Weed Control in Field Crops--1969. Manhattan, Kans.: KSU, AES. (Bulletin 522; also~In~unpublished submission received Sep 16, 1969 under 891- 102; submitted by Hercules, Inc., Agricultural Chemicals, Wilmington, Del.; CDL:005123-B) </w:t>
            </w:r>
          </w:p>
        </w:tc>
      </w:tr>
      <w:tr w:rsidR="0069698D" w:rsidRPr="00416C11" w14:paraId="1B794D00" w14:textId="77777777" w:rsidTr="0069698D">
        <w:trPr>
          <w:tblCellSpacing w:w="0" w:type="dxa"/>
        </w:trPr>
        <w:tc>
          <w:tcPr>
            <w:tcW w:w="0" w:type="auto"/>
            <w:hideMark/>
          </w:tcPr>
          <w:p w14:paraId="5A1FC80E" w14:textId="77777777" w:rsidR="0069698D" w:rsidRPr="00416C11" w:rsidRDefault="0069698D" w:rsidP="0069698D">
            <w:pPr>
              <w:rPr>
                <w:b w:val="0"/>
                <w:bCs w:val="0"/>
                <w:sz w:val="22"/>
                <w:szCs w:val="22"/>
              </w:rPr>
            </w:pPr>
            <w:r w:rsidRPr="00416C11">
              <w:rPr>
                <w:b w:val="0"/>
                <w:bCs w:val="0"/>
                <w:sz w:val="22"/>
                <w:szCs w:val="22"/>
              </w:rPr>
              <w:t>21372</w:t>
            </w:r>
          </w:p>
        </w:tc>
        <w:tc>
          <w:tcPr>
            <w:tcW w:w="0" w:type="auto"/>
            <w:vAlign w:val="center"/>
            <w:hideMark/>
          </w:tcPr>
          <w:p w14:paraId="104AAA70" w14:textId="77777777" w:rsidR="0069698D" w:rsidRPr="00416C11" w:rsidRDefault="0069698D" w:rsidP="0069698D">
            <w:pPr>
              <w:rPr>
                <w:b w:val="0"/>
                <w:bCs w:val="0"/>
                <w:sz w:val="22"/>
                <w:szCs w:val="22"/>
              </w:rPr>
            </w:pPr>
            <w:r w:rsidRPr="00416C11">
              <w:rPr>
                <w:b w:val="0"/>
                <w:bCs w:val="0"/>
                <w:sz w:val="22"/>
                <w:szCs w:val="22"/>
              </w:rPr>
              <w:t xml:space="preserve">Phillips, W.M. (1968) Weed Control in Sorghum and Sorghum Yields with Norea and Other Herbicides, Hays, Kansas. (Unpublished study including letter dated Dec 20, 1968 from W.M. Phillips to J.R. Hansen, received Sep 16, 1969 under 891-102; prepared by U.S. Agricultural Research Service, Crops Research Div., Weed Investigations--Agronomic Crops, Ft. Hays Experiment Station submitted by Hercules, Inc., Agricultural Chemicals, Wilmington, Del.; CDL:005123-C) </w:t>
            </w:r>
          </w:p>
        </w:tc>
      </w:tr>
      <w:tr w:rsidR="0069698D" w:rsidRPr="00416C11" w14:paraId="59C04A91" w14:textId="77777777" w:rsidTr="0069698D">
        <w:trPr>
          <w:tblCellSpacing w:w="0" w:type="dxa"/>
        </w:trPr>
        <w:tc>
          <w:tcPr>
            <w:tcW w:w="0" w:type="auto"/>
            <w:hideMark/>
          </w:tcPr>
          <w:p w14:paraId="178BC953" w14:textId="77777777" w:rsidR="0069698D" w:rsidRPr="00416C11" w:rsidRDefault="0069698D" w:rsidP="0069698D">
            <w:pPr>
              <w:rPr>
                <w:b w:val="0"/>
                <w:bCs w:val="0"/>
                <w:sz w:val="22"/>
                <w:szCs w:val="22"/>
              </w:rPr>
            </w:pPr>
            <w:r w:rsidRPr="00416C11">
              <w:rPr>
                <w:b w:val="0"/>
                <w:bCs w:val="0"/>
                <w:sz w:val="22"/>
                <w:szCs w:val="22"/>
              </w:rPr>
              <w:t>21373</w:t>
            </w:r>
          </w:p>
        </w:tc>
        <w:tc>
          <w:tcPr>
            <w:tcW w:w="0" w:type="auto"/>
            <w:vAlign w:val="center"/>
            <w:hideMark/>
          </w:tcPr>
          <w:p w14:paraId="68B74433" w14:textId="77777777" w:rsidR="0069698D" w:rsidRPr="00416C11" w:rsidRDefault="0069698D" w:rsidP="0069698D">
            <w:pPr>
              <w:rPr>
                <w:b w:val="0"/>
                <w:bCs w:val="0"/>
                <w:sz w:val="22"/>
                <w:szCs w:val="22"/>
              </w:rPr>
            </w:pPr>
            <w:r w:rsidRPr="00416C11">
              <w:rPr>
                <w:b w:val="0"/>
                <w:bCs w:val="0"/>
                <w:sz w:val="22"/>
                <w:szCs w:val="22"/>
              </w:rPr>
              <w:t xml:space="preserve">Fletchall, O.H.; Anderson, L.E.; Lindstrom, D. (1969) 1969 Chemical weed control recommendations for sorghums. Pages 4348-4349,~In~ Science and Technology Guide. By Univ. of Missouri, Dept. of Agronomy. Columbia, Mo.: UM, Extension Div. (Also~In~unpub- lished submission received Sep 16, 1969 under 891-102; sub- mitted by Hercules, Inc., Agricultural Chemicals, Wilmington, Del.; CDL:005123-D) </w:t>
            </w:r>
          </w:p>
        </w:tc>
      </w:tr>
      <w:tr w:rsidR="0069698D" w:rsidRPr="00416C11" w14:paraId="530AD8EE" w14:textId="77777777" w:rsidTr="0069698D">
        <w:trPr>
          <w:tblCellSpacing w:w="0" w:type="dxa"/>
        </w:trPr>
        <w:tc>
          <w:tcPr>
            <w:tcW w:w="0" w:type="auto"/>
            <w:hideMark/>
          </w:tcPr>
          <w:p w14:paraId="40F9880C" w14:textId="77777777" w:rsidR="0069698D" w:rsidRPr="00416C11" w:rsidRDefault="0069698D" w:rsidP="0069698D">
            <w:pPr>
              <w:rPr>
                <w:b w:val="0"/>
                <w:bCs w:val="0"/>
                <w:sz w:val="22"/>
                <w:szCs w:val="22"/>
              </w:rPr>
            </w:pPr>
            <w:r w:rsidRPr="00416C11">
              <w:rPr>
                <w:b w:val="0"/>
                <w:bCs w:val="0"/>
                <w:sz w:val="22"/>
                <w:szCs w:val="22"/>
              </w:rPr>
              <w:lastRenderedPageBreak/>
              <w:t>21374</w:t>
            </w:r>
          </w:p>
        </w:tc>
        <w:tc>
          <w:tcPr>
            <w:tcW w:w="0" w:type="auto"/>
            <w:vAlign w:val="center"/>
            <w:hideMark/>
          </w:tcPr>
          <w:p w14:paraId="3FE5195D" w14:textId="77777777" w:rsidR="0069698D" w:rsidRPr="00416C11" w:rsidRDefault="0069698D" w:rsidP="0069698D">
            <w:pPr>
              <w:rPr>
                <w:b w:val="0"/>
                <w:bCs w:val="0"/>
                <w:sz w:val="22"/>
                <w:szCs w:val="22"/>
              </w:rPr>
            </w:pPr>
            <w:r w:rsidRPr="00416C11">
              <w:rPr>
                <w:b w:val="0"/>
                <w:bCs w:val="0"/>
                <w:sz w:val="22"/>
                <w:szCs w:val="22"/>
              </w:rPr>
              <w:t xml:space="preserve">Freeman, J.F.; Sigafus, R.E.; Waldrep, T.W.; et al. (1964) ?Herbi- cides on Sorghum|. (Unpublished study received Feb 27, 1964 under 891-64; prepared in cooperation with Univ. of Kentucky and others, submitted by Hercules, Inc., Agricultural Chemicals, Wilmington, Del.; CDL:005116-A) </w:t>
            </w:r>
          </w:p>
        </w:tc>
      </w:tr>
      <w:tr w:rsidR="0069698D" w:rsidRPr="00416C11" w14:paraId="7688C550" w14:textId="77777777" w:rsidTr="0069698D">
        <w:trPr>
          <w:tblCellSpacing w:w="0" w:type="dxa"/>
        </w:trPr>
        <w:tc>
          <w:tcPr>
            <w:tcW w:w="0" w:type="auto"/>
            <w:hideMark/>
          </w:tcPr>
          <w:p w14:paraId="6230FBA0" w14:textId="77777777" w:rsidR="0069698D" w:rsidRPr="00416C11" w:rsidRDefault="0069698D" w:rsidP="0069698D">
            <w:pPr>
              <w:rPr>
                <w:b w:val="0"/>
                <w:bCs w:val="0"/>
                <w:sz w:val="22"/>
                <w:szCs w:val="22"/>
              </w:rPr>
            </w:pPr>
            <w:r w:rsidRPr="00416C11">
              <w:rPr>
                <w:b w:val="0"/>
                <w:bCs w:val="0"/>
                <w:sz w:val="22"/>
                <w:szCs w:val="22"/>
              </w:rPr>
              <w:t>21377</w:t>
            </w:r>
          </w:p>
        </w:tc>
        <w:tc>
          <w:tcPr>
            <w:tcW w:w="0" w:type="auto"/>
            <w:vAlign w:val="center"/>
            <w:hideMark/>
          </w:tcPr>
          <w:p w14:paraId="0C3208D0" w14:textId="77777777" w:rsidR="0069698D" w:rsidRPr="00416C11" w:rsidRDefault="0069698D" w:rsidP="0069698D">
            <w:pPr>
              <w:rPr>
                <w:b w:val="0"/>
                <w:bCs w:val="0"/>
                <w:sz w:val="22"/>
                <w:szCs w:val="22"/>
              </w:rPr>
            </w:pPr>
            <w:r w:rsidRPr="00416C11">
              <w:rPr>
                <w:b w:val="0"/>
                <w:bCs w:val="0"/>
                <w:sz w:val="22"/>
                <w:szCs w:val="22"/>
              </w:rPr>
              <w:t xml:space="preserve">Fletchall, O.H.; Walkup, K.; Schaller, R.W.; et al. (1964) Herban-- Use in Sorghum. (Unpublished study received Feb 17, 1965 under 891-64; prepared in cooperation with Univ. of Missouri, Dept. of Agronomy and Univ. of Kentucky, Dept. of Agronomy, submitted by Hercules, Inc., Agricultural Chemicals, Wilmington, Del.; CDL: 005122-A) </w:t>
            </w:r>
          </w:p>
        </w:tc>
      </w:tr>
      <w:tr w:rsidR="0069698D" w:rsidRPr="00416C11" w14:paraId="3BBE9A14" w14:textId="77777777" w:rsidTr="0069698D">
        <w:trPr>
          <w:tblCellSpacing w:w="0" w:type="dxa"/>
        </w:trPr>
        <w:tc>
          <w:tcPr>
            <w:tcW w:w="0" w:type="auto"/>
            <w:hideMark/>
          </w:tcPr>
          <w:p w14:paraId="78067F47" w14:textId="77777777" w:rsidR="0069698D" w:rsidRPr="00416C11" w:rsidRDefault="0069698D" w:rsidP="0069698D">
            <w:pPr>
              <w:rPr>
                <w:b w:val="0"/>
                <w:bCs w:val="0"/>
                <w:sz w:val="22"/>
                <w:szCs w:val="22"/>
              </w:rPr>
            </w:pPr>
            <w:r w:rsidRPr="00416C11">
              <w:rPr>
                <w:b w:val="0"/>
                <w:bCs w:val="0"/>
                <w:sz w:val="22"/>
                <w:szCs w:val="22"/>
              </w:rPr>
              <w:t>21464</w:t>
            </w:r>
          </w:p>
        </w:tc>
        <w:tc>
          <w:tcPr>
            <w:tcW w:w="0" w:type="auto"/>
            <w:vAlign w:val="center"/>
            <w:hideMark/>
          </w:tcPr>
          <w:p w14:paraId="2C4DB251" w14:textId="77777777" w:rsidR="0069698D" w:rsidRPr="00416C11" w:rsidRDefault="0069698D" w:rsidP="0069698D">
            <w:pPr>
              <w:rPr>
                <w:b w:val="0"/>
                <w:bCs w:val="0"/>
                <w:sz w:val="22"/>
                <w:szCs w:val="22"/>
              </w:rPr>
            </w:pPr>
            <w:r w:rsidRPr="00416C11">
              <w:rPr>
                <w:b w:val="0"/>
                <w:bCs w:val="0"/>
                <w:sz w:val="22"/>
                <w:szCs w:val="22"/>
              </w:rPr>
              <w:t xml:space="preserve">Hercules, Incorporated (1963?) Photographs of Herbicide Test Plots at Tate &amp; Lyle Central Research Station, Trinidad, West Indies-- 1963. (Unpublished study received Aug 26, 1963 under 891-EX-7; CDL:126382-C) </w:t>
            </w:r>
          </w:p>
        </w:tc>
      </w:tr>
      <w:tr w:rsidR="0069698D" w:rsidRPr="00416C11" w14:paraId="3C287C3E" w14:textId="77777777" w:rsidTr="0069698D">
        <w:trPr>
          <w:tblCellSpacing w:w="0" w:type="dxa"/>
        </w:trPr>
        <w:tc>
          <w:tcPr>
            <w:tcW w:w="0" w:type="auto"/>
            <w:hideMark/>
          </w:tcPr>
          <w:p w14:paraId="1A29C424" w14:textId="77777777" w:rsidR="0069698D" w:rsidRPr="00416C11" w:rsidRDefault="0069698D" w:rsidP="0069698D">
            <w:pPr>
              <w:rPr>
                <w:b w:val="0"/>
                <w:bCs w:val="0"/>
                <w:sz w:val="22"/>
                <w:szCs w:val="22"/>
              </w:rPr>
            </w:pPr>
            <w:r w:rsidRPr="00416C11">
              <w:rPr>
                <w:b w:val="0"/>
                <w:bCs w:val="0"/>
                <w:sz w:val="22"/>
                <w:szCs w:val="22"/>
              </w:rPr>
              <w:t>21474</w:t>
            </w:r>
          </w:p>
        </w:tc>
        <w:tc>
          <w:tcPr>
            <w:tcW w:w="0" w:type="auto"/>
            <w:vAlign w:val="center"/>
            <w:hideMark/>
          </w:tcPr>
          <w:p w14:paraId="4F564882" w14:textId="77777777" w:rsidR="0069698D" w:rsidRPr="00416C11" w:rsidRDefault="0069698D" w:rsidP="0069698D">
            <w:pPr>
              <w:rPr>
                <w:b w:val="0"/>
                <w:bCs w:val="0"/>
                <w:sz w:val="22"/>
                <w:szCs w:val="22"/>
              </w:rPr>
            </w:pPr>
            <w:r w:rsidRPr="00416C11">
              <w:rPr>
                <w:b w:val="0"/>
                <w:bCs w:val="0"/>
                <w:sz w:val="22"/>
                <w:szCs w:val="22"/>
              </w:rPr>
              <w:t xml:space="preserve">Hercules, Incorporated (1966) Results of 1966 County Agent Tests by County. (Unpublished study received Dec 9, 1969 under 891- 102; CDL:005139-A) </w:t>
            </w:r>
          </w:p>
        </w:tc>
      </w:tr>
      <w:tr w:rsidR="0069698D" w:rsidRPr="00416C11" w14:paraId="616882DA" w14:textId="77777777" w:rsidTr="0069698D">
        <w:trPr>
          <w:tblCellSpacing w:w="0" w:type="dxa"/>
        </w:trPr>
        <w:tc>
          <w:tcPr>
            <w:tcW w:w="0" w:type="auto"/>
            <w:hideMark/>
          </w:tcPr>
          <w:p w14:paraId="78332844" w14:textId="77777777" w:rsidR="0069698D" w:rsidRPr="00416C11" w:rsidRDefault="0069698D" w:rsidP="0069698D">
            <w:pPr>
              <w:rPr>
                <w:b w:val="0"/>
                <w:bCs w:val="0"/>
                <w:sz w:val="22"/>
                <w:szCs w:val="22"/>
              </w:rPr>
            </w:pPr>
            <w:r w:rsidRPr="00416C11">
              <w:rPr>
                <w:b w:val="0"/>
                <w:bCs w:val="0"/>
                <w:sz w:val="22"/>
                <w:szCs w:val="22"/>
              </w:rPr>
              <w:t>21475</w:t>
            </w:r>
          </w:p>
        </w:tc>
        <w:tc>
          <w:tcPr>
            <w:tcW w:w="0" w:type="auto"/>
            <w:vAlign w:val="center"/>
            <w:hideMark/>
          </w:tcPr>
          <w:p w14:paraId="5D9CBF6C" w14:textId="77777777" w:rsidR="0069698D" w:rsidRPr="00416C11" w:rsidRDefault="0069698D" w:rsidP="0069698D">
            <w:pPr>
              <w:rPr>
                <w:b w:val="0"/>
                <w:bCs w:val="0"/>
                <w:sz w:val="22"/>
                <w:szCs w:val="22"/>
              </w:rPr>
            </w:pPr>
            <w:r w:rsidRPr="00416C11">
              <w:rPr>
                <w:b w:val="0"/>
                <w:bCs w:val="0"/>
                <w:sz w:val="22"/>
                <w:szCs w:val="22"/>
              </w:rPr>
              <w:t xml:space="preserve">Russ, O.G. (1968) Chemical Weed Control: Grain Sorghum--1968. (Un- published study including letter dated Oct 16, 1969 from O.G. Russ to E.N. Woodbury, received Dec 9, 1969 under 891-102; pre- pared by Kansas State Univ., Agronomy Dept., submitted by Her- cules, Inc., Agricultural Chemicals, Wilmington, Del.; CDL: 005139-B) </w:t>
            </w:r>
          </w:p>
        </w:tc>
      </w:tr>
      <w:tr w:rsidR="0069698D" w:rsidRPr="00416C11" w14:paraId="33EE6D9D" w14:textId="77777777" w:rsidTr="0069698D">
        <w:trPr>
          <w:tblCellSpacing w:w="0" w:type="dxa"/>
        </w:trPr>
        <w:tc>
          <w:tcPr>
            <w:tcW w:w="0" w:type="auto"/>
            <w:hideMark/>
          </w:tcPr>
          <w:p w14:paraId="0170BF43" w14:textId="77777777" w:rsidR="0069698D" w:rsidRPr="00416C11" w:rsidRDefault="0069698D" w:rsidP="0069698D">
            <w:pPr>
              <w:rPr>
                <w:b w:val="0"/>
                <w:bCs w:val="0"/>
                <w:sz w:val="22"/>
                <w:szCs w:val="22"/>
              </w:rPr>
            </w:pPr>
            <w:r w:rsidRPr="00416C11">
              <w:rPr>
                <w:b w:val="0"/>
                <w:bCs w:val="0"/>
                <w:sz w:val="22"/>
                <w:szCs w:val="22"/>
              </w:rPr>
              <w:t>21477</w:t>
            </w:r>
          </w:p>
        </w:tc>
        <w:tc>
          <w:tcPr>
            <w:tcW w:w="0" w:type="auto"/>
            <w:vAlign w:val="center"/>
            <w:hideMark/>
          </w:tcPr>
          <w:p w14:paraId="5D662D8D" w14:textId="77777777" w:rsidR="0069698D" w:rsidRPr="00416C11" w:rsidRDefault="0069698D" w:rsidP="0069698D">
            <w:pPr>
              <w:rPr>
                <w:b w:val="0"/>
                <w:bCs w:val="0"/>
                <w:sz w:val="22"/>
                <w:szCs w:val="22"/>
              </w:rPr>
            </w:pPr>
            <w:r w:rsidRPr="00416C11">
              <w:rPr>
                <w:b w:val="0"/>
                <w:bCs w:val="0"/>
                <w:sz w:val="22"/>
                <w:szCs w:val="22"/>
              </w:rPr>
              <w:t xml:space="preserve">University of Nebraska, Department of Agronomy (1966) Preplant Weed Control in Sorghum--1966. (Unpublished study received Dec 9, 1969 under 891-102; submitted by Hercules, Inc., Agricultural Chemicals, Wilmington, Del.; CDL:005139-D) </w:t>
            </w:r>
          </w:p>
        </w:tc>
      </w:tr>
      <w:tr w:rsidR="0069698D" w:rsidRPr="00416C11" w14:paraId="616D7E53" w14:textId="77777777" w:rsidTr="0069698D">
        <w:trPr>
          <w:tblCellSpacing w:w="0" w:type="dxa"/>
        </w:trPr>
        <w:tc>
          <w:tcPr>
            <w:tcW w:w="0" w:type="auto"/>
            <w:hideMark/>
          </w:tcPr>
          <w:p w14:paraId="5CEFFAD9" w14:textId="77777777" w:rsidR="0069698D" w:rsidRPr="00416C11" w:rsidRDefault="0069698D" w:rsidP="0069698D">
            <w:pPr>
              <w:rPr>
                <w:b w:val="0"/>
                <w:bCs w:val="0"/>
                <w:sz w:val="22"/>
                <w:szCs w:val="22"/>
              </w:rPr>
            </w:pPr>
            <w:r w:rsidRPr="00416C11">
              <w:rPr>
                <w:b w:val="0"/>
                <w:bCs w:val="0"/>
                <w:sz w:val="22"/>
                <w:szCs w:val="22"/>
              </w:rPr>
              <w:t>21478</w:t>
            </w:r>
          </w:p>
        </w:tc>
        <w:tc>
          <w:tcPr>
            <w:tcW w:w="0" w:type="auto"/>
            <w:vAlign w:val="center"/>
            <w:hideMark/>
          </w:tcPr>
          <w:p w14:paraId="7D77365D" w14:textId="77777777" w:rsidR="0069698D" w:rsidRPr="00416C11" w:rsidRDefault="0069698D" w:rsidP="0069698D">
            <w:pPr>
              <w:rPr>
                <w:b w:val="0"/>
                <w:bCs w:val="0"/>
                <w:sz w:val="22"/>
                <w:szCs w:val="22"/>
              </w:rPr>
            </w:pPr>
            <w:r w:rsidRPr="00416C11">
              <w:rPr>
                <w:b w:val="0"/>
                <w:bCs w:val="0"/>
                <w:sz w:val="22"/>
                <w:szCs w:val="22"/>
              </w:rPr>
              <w:t xml:space="preserve">University of Nebraska, Department of Agronomy (1966) Preplant Weed Control in Sorghum--1967. (Unpublished study received Dec 9, 1969 under 891-102; submitted by Hercules, Inc., Agricultural Chemicals, Wilmington, Del.; CDL:005139-E) </w:t>
            </w:r>
          </w:p>
        </w:tc>
      </w:tr>
      <w:tr w:rsidR="0069698D" w:rsidRPr="00416C11" w14:paraId="630502F1" w14:textId="77777777" w:rsidTr="0069698D">
        <w:trPr>
          <w:tblCellSpacing w:w="0" w:type="dxa"/>
        </w:trPr>
        <w:tc>
          <w:tcPr>
            <w:tcW w:w="0" w:type="auto"/>
            <w:hideMark/>
          </w:tcPr>
          <w:p w14:paraId="40942FC3" w14:textId="77777777" w:rsidR="0069698D" w:rsidRPr="00416C11" w:rsidRDefault="0069698D" w:rsidP="0069698D">
            <w:pPr>
              <w:rPr>
                <w:b w:val="0"/>
                <w:bCs w:val="0"/>
                <w:sz w:val="22"/>
                <w:szCs w:val="22"/>
              </w:rPr>
            </w:pPr>
            <w:r w:rsidRPr="00416C11">
              <w:rPr>
                <w:b w:val="0"/>
                <w:bCs w:val="0"/>
                <w:sz w:val="22"/>
                <w:szCs w:val="22"/>
              </w:rPr>
              <w:t>21482</w:t>
            </w:r>
          </w:p>
        </w:tc>
        <w:tc>
          <w:tcPr>
            <w:tcW w:w="0" w:type="auto"/>
            <w:vAlign w:val="center"/>
            <w:hideMark/>
          </w:tcPr>
          <w:p w14:paraId="0FF91E1D" w14:textId="77777777" w:rsidR="0069698D" w:rsidRPr="00416C11" w:rsidRDefault="0069698D" w:rsidP="0069698D">
            <w:pPr>
              <w:rPr>
                <w:b w:val="0"/>
                <w:bCs w:val="0"/>
                <w:sz w:val="22"/>
                <w:szCs w:val="22"/>
              </w:rPr>
            </w:pPr>
            <w:r w:rsidRPr="00416C11">
              <w:rPr>
                <w:b w:val="0"/>
                <w:bCs w:val="0"/>
                <w:sz w:val="22"/>
                <w:szCs w:val="22"/>
              </w:rPr>
              <w:t xml:space="preserve">Hercules, Incorporated (1967) Herban-Atrazine Mixtures Post-emer- gence to Sorghum. (Unpublished study received Sep 5, 1967 under 891-64; CDL:005128-D) </w:t>
            </w:r>
          </w:p>
        </w:tc>
      </w:tr>
      <w:tr w:rsidR="0069698D" w:rsidRPr="00416C11" w14:paraId="28301B7C" w14:textId="77777777" w:rsidTr="0069698D">
        <w:trPr>
          <w:tblCellSpacing w:w="0" w:type="dxa"/>
        </w:trPr>
        <w:tc>
          <w:tcPr>
            <w:tcW w:w="0" w:type="auto"/>
            <w:hideMark/>
          </w:tcPr>
          <w:p w14:paraId="524ED189" w14:textId="77777777" w:rsidR="0069698D" w:rsidRPr="00416C11" w:rsidRDefault="0069698D" w:rsidP="0069698D">
            <w:pPr>
              <w:rPr>
                <w:b w:val="0"/>
                <w:bCs w:val="0"/>
                <w:sz w:val="22"/>
                <w:szCs w:val="22"/>
              </w:rPr>
            </w:pPr>
            <w:r w:rsidRPr="00416C11">
              <w:rPr>
                <w:b w:val="0"/>
                <w:bCs w:val="0"/>
                <w:sz w:val="22"/>
                <w:szCs w:val="22"/>
              </w:rPr>
              <w:t>21487</w:t>
            </w:r>
          </w:p>
        </w:tc>
        <w:tc>
          <w:tcPr>
            <w:tcW w:w="0" w:type="auto"/>
            <w:vAlign w:val="center"/>
            <w:hideMark/>
          </w:tcPr>
          <w:p w14:paraId="34C94385" w14:textId="77777777" w:rsidR="0069698D" w:rsidRPr="00416C11" w:rsidRDefault="0069698D" w:rsidP="0069698D">
            <w:pPr>
              <w:rPr>
                <w:b w:val="0"/>
                <w:bCs w:val="0"/>
                <w:sz w:val="22"/>
                <w:szCs w:val="22"/>
              </w:rPr>
            </w:pPr>
            <w:r w:rsidRPr="00416C11">
              <w:rPr>
                <w:b w:val="0"/>
                <w:bCs w:val="0"/>
                <w:sz w:val="22"/>
                <w:szCs w:val="22"/>
              </w:rPr>
              <w:t xml:space="preserve">Bird, R.; Melendez, A.; Toyofuku, R.; et al. (1964) Puerto Rico, 1964: ?Sugarcane|. (Unpublished study received Sep 24, 1965 under 891-64; prepared in cooperation with Luce &amp; Co. and others, submitted by Hercules, Inc., Agricultural Chemicals, Wilmington, Del.; CDL:005119-B) </w:t>
            </w:r>
          </w:p>
        </w:tc>
      </w:tr>
      <w:tr w:rsidR="0069698D" w:rsidRPr="00416C11" w14:paraId="23D1BD73" w14:textId="77777777" w:rsidTr="0069698D">
        <w:trPr>
          <w:tblCellSpacing w:w="0" w:type="dxa"/>
        </w:trPr>
        <w:tc>
          <w:tcPr>
            <w:tcW w:w="0" w:type="auto"/>
            <w:hideMark/>
          </w:tcPr>
          <w:p w14:paraId="589B398A" w14:textId="77777777" w:rsidR="0069698D" w:rsidRPr="00416C11" w:rsidRDefault="0069698D" w:rsidP="0069698D">
            <w:pPr>
              <w:rPr>
                <w:b w:val="0"/>
                <w:bCs w:val="0"/>
                <w:sz w:val="22"/>
                <w:szCs w:val="22"/>
              </w:rPr>
            </w:pPr>
            <w:r w:rsidRPr="00416C11">
              <w:rPr>
                <w:b w:val="0"/>
                <w:bCs w:val="0"/>
                <w:sz w:val="22"/>
                <w:szCs w:val="22"/>
              </w:rPr>
              <w:t>21533</w:t>
            </w:r>
          </w:p>
        </w:tc>
        <w:tc>
          <w:tcPr>
            <w:tcW w:w="0" w:type="auto"/>
            <w:vAlign w:val="center"/>
            <w:hideMark/>
          </w:tcPr>
          <w:p w14:paraId="55FB46A3" w14:textId="77777777" w:rsidR="0069698D" w:rsidRPr="00416C11" w:rsidRDefault="0069698D" w:rsidP="0069698D">
            <w:pPr>
              <w:rPr>
                <w:b w:val="0"/>
                <w:bCs w:val="0"/>
                <w:sz w:val="22"/>
                <w:szCs w:val="22"/>
              </w:rPr>
            </w:pPr>
            <w:r w:rsidRPr="00416C11">
              <w:rPr>
                <w:b w:val="0"/>
                <w:bCs w:val="0"/>
                <w:sz w:val="22"/>
                <w:szCs w:val="22"/>
              </w:rPr>
              <w:t xml:space="preserve">Buchanan, G.A.; Burns, E.R.; Ward, G.; et al. (1971) ?Efficacy of Cyprazine on Corn and Various Weeds|. (Unpublished study re- ceived on unknown date under unknown admin. no.; prepared in cooperation with Univ. of Arkansas, Agricultural Experiment Station, Dept. of Agronomy, Weed Science and Physiology Labora- tory and others, submitted by Gulf Oil Chemicals Co., Shawnee Mission, Kans.; CDL:127196-I) </w:t>
            </w:r>
          </w:p>
        </w:tc>
      </w:tr>
      <w:tr w:rsidR="0069698D" w:rsidRPr="00416C11" w14:paraId="32A5CB96" w14:textId="77777777" w:rsidTr="0069698D">
        <w:trPr>
          <w:tblCellSpacing w:w="0" w:type="dxa"/>
        </w:trPr>
        <w:tc>
          <w:tcPr>
            <w:tcW w:w="0" w:type="auto"/>
            <w:hideMark/>
          </w:tcPr>
          <w:p w14:paraId="405D9D46" w14:textId="77777777" w:rsidR="0069698D" w:rsidRPr="00416C11" w:rsidRDefault="0069698D" w:rsidP="0069698D">
            <w:pPr>
              <w:rPr>
                <w:b w:val="0"/>
                <w:bCs w:val="0"/>
                <w:sz w:val="22"/>
                <w:szCs w:val="22"/>
              </w:rPr>
            </w:pPr>
            <w:r w:rsidRPr="00416C11">
              <w:rPr>
                <w:b w:val="0"/>
                <w:bCs w:val="0"/>
                <w:sz w:val="22"/>
                <w:szCs w:val="22"/>
              </w:rPr>
              <w:t>21584</w:t>
            </w:r>
          </w:p>
        </w:tc>
        <w:tc>
          <w:tcPr>
            <w:tcW w:w="0" w:type="auto"/>
            <w:vAlign w:val="center"/>
            <w:hideMark/>
          </w:tcPr>
          <w:p w14:paraId="62675E9E" w14:textId="77777777" w:rsidR="0069698D" w:rsidRPr="00416C11" w:rsidRDefault="0069698D" w:rsidP="0069698D">
            <w:pPr>
              <w:rPr>
                <w:b w:val="0"/>
                <w:bCs w:val="0"/>
                <w:sz w:val="22"/>
                <w:szCs w:val="22"/>
              </w:rPr>
            </w:pPr>
            <w:r w:rsidRPr="00416C11">
              <w:rPr>
                <w:b w:val="0"/>
                <w:bCs w:val="0"/>
                <w:sz w:val="22"/>
                <w:szCs w:val="22"/>
              </w:rPr>
              <w:t xml:space="preserve">Gulf Oil Chemicals Company (1968) ?Efficacy Study with S-9115 and Atrazine in Corn|. (Unpublished study received Dec 13, 1968 under 4090-EX-16; CDL:127222-D) </w:t>
            </w:r>
          </w:p>
        </w:tc>
      </w:tr>
      <w:tr w:rsidR="0069698D" w:rsidRPr="00416C11" w14:paraId="1FC327EA" w14:textId="77777777" w:rsidTr="0069698D">
        <w:trPr>
          <w:tblCellSpacing w:w="0" w:type="dxa"/>
        </w:trPr>
        <w:tc>
          <w:tcPr>
            <w:tcW w:w="0" w:type="auto"/>
            <w:hideMark/>
          </w:tcPr>
          <w:p w14:paraId="1D7FFA75" w14:textId="77777777" w:rsidR="0069698D" w:rsidRPr="00416C11" w:rsidRDefault="0069698D" w:rsidP="0069698D">
            <w:pPr>
              <w:rPr>
                <w:b w:val="0"/>
                <w:bCs w:val="0"/>
                <w:sz w:val="22"/>
                <w:szCs w:val="22"/>
              </w:rPr>
            </w:pPr>
            <w:r w:rsidRPr="00416C11">
              <w:rPr>
                <w:b w:val="0"/>
                <w:bCs w:val="0"/>
                <w:sz w:val="22"/>
                <w:szCs w:val="22"/>
              </w:rPr>
              <w:lastRenderedPageBreak/>
              <w:t>21652</w:t>
            </w:r>
          </w:p>
        </w:tc>
        <w:tc>
          <w:tcPr>
            <w:tcW w:w="0" w:type="auto"/>
            <w:vAlign w:val="center"/>
            <w:hideMark/>
          </w:tcPr>
          <w:p w14:paraId="51B8207C" w14:textId="77777777" w:rsidR="0069698D" w:rsidRPr="00416C11" w:rsidRDefault="0069698D" w:rsidP="0069698D">
            <w:pPr>
              <w:rPr>
                <w:b w:val="0"/>
                <w:bCs w:val="0"/>
                <w:sz w:val="22"/>
                <w:szCs w:val="22"/>
              </w:rPr>
            </w:pPr>
            <w:r w:rsidRPr="00416C11">
              <w:rPr>
                <w:b w:val="0"/>
                <w:bCs w:val="0"/>
                <w:sz w:val="22"/>
                <w:szCs w:val="22"/>
              </w:rPr>
              <w:t xml:space="preserve">Mobil Chemical Company (1975) Sorghum. (Unpublished study received Jun 3, 1976 under 2224-EX-4; CDL:226095-A) </w:t>
            </w:r>
          </w:p>
        </w:tc>
      </w:tr>
      <w:tr w:rsidR="0069698D" w:rsidRPr="00416C11" w14:paraId="0F4781C3" w14:textId="77777777" w:rsidTr="0069698D">
        <w:trPr>
          <w:tblCellSpacing w:w="0" w:type="dxa"/>
        </w:trPr>
        <w:tc>
          <w:tcPr>
            <w:tcW w:w="0" w:type="auto"/>
            <w:hideMark/>
          </w:tcPr>
          <w:p w14:paraId="1CDF00F2" w14:textId="77777777" w:rsidR="0069698D" w:rsidRPr="00416C11" w:rsidRDefault="0069698D" w:rsidP="0069698D">
            <w:pPr>
              <w:rPr>
                <w:b w:val="0"/>
                <w:bCs w:val="0"/>
                <w:sz w:val="22"/>
                <w:szCs w:val="22"/>
              </w:rPr>
            </w:pPr>
            <w:r w:rsidRPr="00416C11">
              <w:rPr>
                <w:b w:val="0"/>
                <w:bCs w:val="0"/>
                <w:sz w:val="22"/>
                <w:szCs w:val="22"/>
              </w:rPr>
              <w:t>21747</w:t>
            </w:r>
          </w:p>
        </w:tc>
        <w:tc>
          <w:tcPr>
            <w:tcW w:w="0" w:type="auto"/>
            <w:vAlign w:val="center"/>
            <w:hideMark/>
          </w:tcPr>
          <w:p w14:paraId="3233FB96" w14:textId="77777777" w:rsidR="0069698D" w:rsidRPr="00416C11" w:rsidRDefault="0069698D" w:rsidP="0069698D">
            <w:pPr>
              <w:rPr>
                <w:b w:val="0"/>
                <w:bCs w:val="0"/>
                <w:sz w:val="22"/>
                <w:szCs w:val="22"/>
              </w:rPr>
            </w:pPr>
            <w:r w:rsidRPr="00416C11">
              <w:rPr>
                <w:b w:val="0"/>
                <w:bCs w:val="0"/>
                <w:sz w:val="22"/>
                <w:szCs w:val="22"/>
              </w:rPr>
              <w:t xml:space="preserve">Dowler, C.; Goza, A.; Ragsdale, T.; et al. (1969) (Field Performance Data: Sutan). (Unpublished study received Apr 20, 1970 under 476-2049; prepared in cooperation with Helena Chemical Co. and others, submitted by Stauffer Chemical Co., Richmond, Calif.; CDL003884-A) </w:t>
            </w:r>
          </w:p>
        </w:tc>
      </w:tr>
      <w:tr w:rsidR="0069698D" w:rsidRPr="00416C11" w14:paraId="76F9A000" w14:textId="77777777" w:rsidTr="0069698D">
        <w:trPr>
          <w:tblCellSpacing w:w="0" w:type="dxa"/>
        </w:trPr>
        <w:tc>
          <w:tcPr>
            <w:tcW w:w="0" w:type="auto"/>
            <w:hideMark/>
          </w:tcPr>
          <w:p w14:paraId="4549C844" w14:textId="77777777" w:rsidR="0069698D" w:rsidRPr="00416C11" w:rsidRDefault="0069698D" w:rsidP="0069698D">
            <w:pPr>
              <w:rPr>
                <w:b w:val="0"/>
                <w:bCs w:val="0"/>
                <w:sz w:val="22"/>
                <w:szCs w:val="22"/>
              </w:rPr>
            </w:pPr>
            <w:r w:rsidRPr="00416C11">
              <w:rPr>
                <w:b w:val="0"/>
                <w:bCs w:val="0"/>
                <w:sz w:val="22"/>
                <w:szCs w:val="22"/>
              </w:rPr>
              <w:t>21752</w:t>
            </w:r>
          </w:p>
        </w:tc>
        <w:tc>
          <w:tcPr>
            <w:tcW w:w="0" w:type="auto"/>
            <w:vAlign w:val="center"/>
            <w:hideMark/>
          </w:tcPr>
          <w:p w14:paraId="3A94BBE9" w14:textId="77777777" w:rsidR="0069698D" w:rsidRPr="00416C11" w:rsidRDefault="0069698D" w:rsidP="0069698D">
            <w:pPr>
              <w:rPr>
                <w:b w:val="0"/>
                <w:bCs w:val="0"/>
                <w:sz w:val="22"/>
                <w:szCs w:val="22"/>
              </w:rPr>
            </w:pPr>
            <w:r w:rsidRPr="00416C11">
              <w:rPr>
                <w:b w:val="0"/>
                <w:bCs w:val="0"/>
                <w:sz w:val="22"/>
                <w:szCs w:val="22"/>
              </w:rPr>
              <w:t xml:space="preserve">Stauffer Chemical Company (19??) Bioassay Data: Fertilizer Impreg- nation. (Unpublished study received May 2, 1975 under 476-2156; CDL:009609-G) </w:t>
            </w:r>
          </w:p>
        </w:tc>
      </w:tr>
      <w:tr w:rsidR="0069698D" w:rsidRPr="00416C11" w14:paraId="22FEE80C" w14:textId="77777777" w:rsidTr="0069698D">
        <w:trPr>
          <w:tblCellSpacing w:w="0" w:type="dxa"/>
        </w:trPr>
        <w:tc>
          <w:tcPr>
            <w:tcW w:w="0" w:type="auto"/>
            <w:hideMark/>
          </w:tcPr>
          <w:p w14:paraId="617C0F57" w14:textId="77777777" w:rsidR="0069698D" w:rsidRPr="00416C11" w:rsidRDefault="0069698D" w:rsidP="0069698D">
            <w:pPr>
              <w:rPr>
                <w:b w:val="0"/>
                <w:bCs w:val="0"/>
                <w:sz w:val="22"/>
                <w:szCs w:val="22"/>
              </w:rPr>
            </w:pPr>
            <w:r w:rsidRPr="00416C11">
              <w:rPr>
                <w:b w:val="0"/>
                <w:bCs w:val="0"/>
                <w:sz w:val="22"/>
                <w:szCs w:val="22"/>
              </w:rPr>
              <w:t>21757</w:t>
            </w:r>
          </w:p>
        </w:tc>
        <w:tc>
          <w:tcPr>
            <w:tcW w:w="0" w:type="auto"/>
            <w:vAlign w:val="center"/>
            <w:hideMark/>
          </w:tcPr>
          <w:p w14:paraId="6F6579CF" w14:textId="77777777" w:rsidR="0069698D" w:rsidRPr="00416C11" w:rsidRDefault="0069698D" w:rsidP="0069698D">
            <w:pPr>
              <w:rPr>
                <w:b w:val="0"/>
                <w:bCs w:val="0"/>
                <w:sz w:val="22"/>
                <w:szCs w:val="22"/>
              </w:rPr>
            </w:pPr>
            <w:r w:rsidRPr="00416C11">
              <w:rPr>
                <w:b w:val="0"/>
                <w:bCs w:val="0"/>
                <w:sz w:val="22"/>
                <w:szCs w:val="22"/>
              </w:rPr>
              <w:t xml:space="preserve">Stauffer Chemical Company (19??) Efficacy and Phytotoxicity Data. (Unpublished study received Jan 6, 1976 under 476-2180; CDL: 224371-A) </w:t>
            </w:r>
          </w:p>
        </w:tc>
      </w:tr>
      <w:tr w:rsidR="0069698D" w:rsidRPr="00416C11" w14:paraId="2431A9B8" w14:textId="77777777" w:rsidTr="0069698D">
        <w:trPr>
          <w:tblCellSpacing w:w="0" w:type="dxa"/>
        </w:trPr>
        <w:tc>
          <w:tcPr>
            <w:tcW w:w="0" w:type="auto"/>
            <w:hideMark/>
          </w:tcPr>
          <w:p w14:paraId="2818D2ED" w14:textId="77777777" w:rsidR="0069698D" w:rsidRPr="00416C11" w:rsidRDefault="0069698D" w:rsidP="0069698D">
            <w:pPr>
              <w:rPr>
                <w:b w:val="0"/>
                <w:bCs w:val="0"/>
                <w:sz w:val="22"/>
                <w:szCs w:val="22"/>
              </w:rPr>
            </w:pPr>
            <w:r w:rsidRPr="00416C11">
              <w:rPr>
                <w:b w:val="0"/>
                <w:bCs w:val="0"/>
                <w:sz w:val="22"/>
                <w:szCs w:val="22"/>
              </w:rPr>
              <w:t>21758</w:t>
            </w:r>
          </w:p>
        </w:tc>
        <w:tc>
          <w:tcPr>
            <w:tcW w:w="0" w:type="auto"/>
            <w:vAlign w:val="center"/>
            <w:hideMark/>
          </w:tcPr>
          <w:p w14:paraId="5B609B46" w14:textId="77777777" w:rsidR="0069698D" w:rsidRPr="00416C11" w:rsidRDefault="0069698D" w:rsidP="0069698D">
            <w:pPr>
              <w:rPr>
                <w:b w:val="0"/>
                <w:bCs w:val="0"/>
                <w:sz w:val="22"/>
                <w:szCs w:val="22"/>
              </w:rPr>
            </w:pPr>
            <w:r w:rsidRPr="00416C11">
              <w:rPr>
                <w:b w:val="0"/>
                <w:bCs w:val="0"/>
                <w:sz w:val="22"/>
                <w:szCs w:val="22"/>
              </w:rPr>
              <w:t xml:space="preserve">Barney, P.M.; Marini, D.M.; Marz, W.F.; et al. (1975) Sutan + 4S Atrazine Tank Mix Preplant Incorporated in Corn Crop Tolerance and Weed Control Summary. (Unpublished study received Jan 6, 1976 under 476-2180; submitted by Stauffer Chemical Co., Rich- mond, Calif.; CDL:224371-D) </w:t>
            </w:r>
          </w:p>
        </w:tc>
      </w:tr>
      <w:tr w:rsidR="0069698D" w:rsidRPr="00416C11" w14:paraId="33A0CC47" w14:textId="77777777" w:rsidTr="0069698D">
        <w:trPr>
          <w:tblCellSpacing w:w="0" w:type="dxa"/>
        </w:trPr>
        <w:tc>
          <w:tcPr>
            <w:tcW w:w="0" w:type="auto"/>
            <w:hideMark/>
          </w:tcPr>
          <w:p w14:paraId="2048B0CB" w14:textId="77777777" w:rsidR="0069698D" w:rsidRPr="00416C11" w:rsidRDefault="0069698D" w:rsidP="0069698D">
            <w:pPr>
              <w:rPr>
                <w:b w:val="0"/>
                <w:bCs w:val="0"/>
                <w:sz w:val="22"/>
                <w:szCs w:val="22"/>
              </w:rPr>
            </w:pPr>
            <w:r w:rsidRPr="00416C11">
              <w:rPr>
                <w:b w:val="0"/>
                <w:bCs w:val="0"/>
                <w:sz w:val="22"/>
                <w:szCs w:val="22"/>
              </w:rPr>
              <w:t>21762</w:t>
            </w:r>
          </w:p>
        </w:tc>
        <w:tc>
          <w:tcPr>
            <w:tcW w:w="0" w:type="auto"/>
            <w:vAlign w:val="center"/>
            <w:hideMark/>
          </w:tcPr>
          <w:p w14:paraId="1FB31106" w14:textId="77777777" w:rsidR="0069698D" w:rsidRPr="00416C11" w:rsidRDefault="0069698D" w:rsidP="0069698D">
            <w:pPr>
              <w:rPr>
                <w:b w:val="0"/>
                <w:bCs w:val="0"/>
                <w:sz w:val="22"/>
                <w:szCs w:val="22"/>
              </w:rPr>
            </w:pPr>
            <w:r w:rsidRPr="00416C11">
              <w:rPr>
                <w:b w:val="0"/>
                <w:bCs w:val="0"/>
                <w:sz w:val="22"/>
                <w:szCs w:val="22"/>
              </w:rPr>
              <w:t xml:space="preserve">Hammerbeck, W.; Harold, G.; Allen, G.; et al. (1973) Sutan +: Index of Performance Reports Via Center Pivot Sprinklers. (Unpub- lished study received Apr 5, 1974 under 476-2132; submitted by Stauffer Chemical Co., Richmond, Calif.; CDL:009847-C) </w:t>
            </w:r>
          </w:p>
        </w:tc>
      </w:tr>
      <w:tr w:rsidR="0069698D" w:rsidRPr="00416C11" w14:paraId="0757DC18" w14:textId="77777777" w:rsidTr="0069698D">
        <w:trPr>
          <w:tblCellSpacing w:w="0" w:type="dxa"/>
        </w:trPr>
        <w:tc>
          <w:tcPr>
            <w:tcW w:w="0" w:type="auto"/>
            <w:hideMark/>
          </w:tcPr>
          <w:p w14:paraId="3AC98301" w14:textId="77777777" w:rsidR="0069698D" w:rsidRPr="00416C11" w:rsidRDefault="0069698D" w:rsidP="0069698D">
            <w:pPr>
              <w:rPr>
                <w:b w:val="0"/>
                <w:bCs w:val="0"/>
                <w:sz w:val="22"/>
                <w:szCs w:val="22"/>
              </w:rPr>
            </w:pPr>
            <w:r w:rsidRPr="00416C11">
              <w:rPr>
                <w:b w:val="0"/>
                <w:bCs w:val="0"/>
                <w:sz w:val="22"/>
                <w:szCs w:val="22"/>
              </w:rPr>
              <w:t>21764</w:t>
            </w:r>
          </w:p>
        </w:tc>
        <w:tc>
          <w:tcPr>
            <w:tcW w:w="0" w:type="auto"/>
            <w:vAlign w:val="center"/>
            <w:hideMark/>
          </w:tcPr>
          <w:p w14:paraId="5FB39494" w14:textId="77777777" w:rsidR="0069698D" w:rsidRPr="00416C11" w:rsidRDefault="0069698D" w:rsidP="0069698D">
            <w:pPr>
              <w:rPr>
                <w:b w:val="0"/>
                <w:bCs w:val="0"/>
                <w:sz w:val="22"/>
                <w:szCs w:val="22"/>
              </w:rPr>
            </w:pPr>
            <w:r w:rsidRPr="00416C11">
              <w:rPr>
                <w:b w:val="0"/>
                <w:bCs w:val="0"/>
                <w:sz w:val="22"/>
                <w:szCs w:val="22"/>
              </w:rPr>
              <w:t xml:space="preserve">Greulach, L.; Kief, D.; Tweedy, J.; et al. (1973) Sutan +: Index of Weed Control Reports--Nutgrass. (Unpublished study received Apr 5, 1974 under 476-2132; submitted by Stauffer Chemical Co., Richmond, Calif.; CDL:009847-E) </w:t>
            </w:r>
          </w:p>
        </w:tc>
      </w:tr>
      <w:tr w:rsidR="0069698D" w:rsidRPr="00416C11" w14:paraId="7C4B3A3C" w14:textId="77777777" w:rsidTr="0069698D">
        <w:trPr>
          <w:tblCellSpacing w:w="0" w:type="dxa"/>
        </w:trPr>
        <w:tc>
          <w:tcPr>
            <w:tcW w:w="0" w:type="auto"/>
            <w:hideMark/>
          </w:tcPr>
          <w:p w14:paraId="50A32E87" w14:textId="77777777" w:rsidR="0069698D" w:rsidRPr="00416C11" w:rsidRDefault="0069698D" w:rsidP="0069698D">
            <w:pPr>
              <w:rPr>
                <w:b w:val="0"/>
                <w:bCs w:val="0"/>
                <w:sz w:val="22"/>
                <w:szCs w:val="22"/>
              </w:rPr>
            </w:pPr>
            <w:r w:rsidRPr="00416C11">
              <w:rPr>
                <w:b w:val="0"/>
                <w:bCs w:val="0"/>
                <w:sz w:val="22"/>
                <w:szCs w:val="22"/>
              </w:rPr>
              <w:t>21767</w:t>
            </w:r>
          </w:p>
        </w:tc>
        <w:tc>
          <w:tcPr>
            <w:tcW w:w="0" w:type="auto"/>
            <w:vAlign w:val="center"/>
            <w:hideMark/>
          </w:tcPr>
          <w:p w14:paraId="1F3CD885" w14:textId="77777777" w:rsidR="0069698D" w:rsidRPr="00416C11" w:rsidRDefault="0069698D" w:rsidP="0069698D">
            <w:pPr>
              <w:rPr>
                <w:b w:val="0"/>
                <w:bCs w:val="0"/>
                <w:sz w:val="22"/>
                <w:szCs w:val="22"/>
              </w:rPr>
            </w:pPr>
            <w:r w:rsidRPr="00416C11">
              <w:rPr>
                <w:b w:val="0"/>
                <w:bCs w:val="0"/>
                <w:sz w:val="22"/>
                <w:szCs w:val="22"/>
              </w:rPr>
              <w:t xml:space="preserve">Robinson, L.R.; Mulliner, H.R. (1972) Sprinkler applied herbicides do good job in Nebraska tests. Weeds Today ? (?/Winter):6-7. (Also~In~unpublished submission received Jun 2, 1972 under 476- 2000; submitted by Stauffer Chemical Co., Richmond, Calif.; CDL:003854-C) </w:t>
            </w:r>
          </w:p>
        </w:tc>
      </w:tr>
      <w:tr w:rsidR="0069698D" w:rsidRPr="00416C11" w14:paraId="4A32DC4F" w14:textId="77777777" w:rsidTr="0069698D">
        <w:trPr>
          <w:tblCellSpacing w:w="0" w:type="dxa"/>
        </w:trPr>
        <w:tc>
          <w:tcPr>
            <w:tcW w:w="0" w:type="auto"/>
            <w:hideMark/>
          </w:tcPr>
          <w:p w14:paraId="6D05FA6B" w14:textId="77777777" w:rsidR="0069698D" w:rsidRPr="00416C11" w:rsidRDefault="0069698D" w:rsidP="0069698D">
            <w:pPr>
              <w:rPr>
                <w:b w:val="0"/>
                <w:bCs w:val="0"/>
                <w:sz w:val="22"/>
                <w:szCs w:val="22"/>
              </w:rPr>
            </w:pPr>
            <w:r w:rsidRPr="00416C11">
              <w:rPr>
                <w:b w:val="0"/>
                <w:bCs w:val="0"/>
                <w:sz w:val="22"/>
                <w:szCs w:val="22"/>
              </w:rPr>
              <w:t>21770</w:t>
            </w:r>
          </w:p>
        </w:tc>
        <w:tc>
          <w:tcPr>
            <w:tcW w:w="0" w:type="auto"/>
            <w:vAlign w:val="center"/>
            <w:hideMark/>
          </w:tcPr>
          <w:p w14:paraId="1964C6FF" w14:textId="77777777" w:rsidR="0069698D" w:rsidRPr="00416C11" w:rsidRDefault="0069698D" w:rsidP="0069698D">
            <w:pPr>
              <w:rPr>
                <w:b w:val="0"/>
                <w:bCs w:val="0"/>
                <w:sz w:val="22"/>
                <w:szCs w:val="22"/>
              </w:rPr>
            </w:pPr>
            <w:r w:rsidRPr="00416C11">
              <w:rPr>
                <w:b w:val="0"/>
                <w:bCs w:val="0"/>
                <w:sz w:val="22"/>
                <w:szCs w:val="22"/>
              </w:rPr>
              <w:t xml:space="preserve">Stauffer Chemical Company (19??) Compatibility of Sutan 6E Applied in Liquid Fertilizer Solutions. (Unpublished study received Apr 2, 1969 under 476-2000; CDL:003851-A) </w:t>
            </w:r>
          </w:p>
        </w:tc>
      </w:tr>
      <w:tr w:rsidR="0069698D" w:rsidRPr="00416C11" w14:paraId="369AA786" w14:textId="77777777" w:rsidTr="0069698D">
        <w:trPr>
          <w:tblCellSpacing w:w="0" w:type="dxa"/>
        </w:trPr>
        <w:tc>
          <w:tcPr>
            <w:tcW w:w="0" w:type="auto"/>
            <w:hideMark/>
          </w:tcPr>
          <w:p w14:paraId="1C3A9AF8" w14:textId="77777777" w:rsidR="0069698D" w:rsidRPr="00416C11" w:rsidRDefault="0069698D" w:rsidP="0069698D">
            <w:pPr>
              <w:rPr>
                <w:b w:val="0"/>
                <w:bCs w:val="0"/>
                <w:sz w:val="22"/>
                <w:szCs w:val="22"/>
              </w:rPr>
            </w:pPr>
            <w:r w:rsidRPr="00416C11">
              <w:rPr>
                <w:b w:val="0"/>
                <w:bCs w:val="0"/>
                <w:sz w:val="22"/>
                <w:szCs w:val="22"/>
              </w:rPr>
              <w:t>21773</w:t>
            </w:r>
          </w:p>
        </w:tc>
        <w:tc>
          <w:tcPr>
            <w:tcW w:w="0" w:type="auto"/>
            <w:vAlign w:val="center"/>
            <w:hideMark/>
          </w:tcPr>
          <w:p w14:paraId="0F57CE86" w14:textId="77777777" w:rsidR="0069698D" w:rsidRPr="00416C11" w:rsidRDefault="0069698D" w:rsidP="0069698D">
            <w:pPr>
              <w:rPr>
                <w:b w:val="0"/>
                <w:bCs w:val="0"/>
                <w:sz w:val="22"/>
                <w:szCs w:val="22"/>
              </w:rPr>
            </w:pPr>
            <w:r w:rsidRPr="00416C11">
              <w:rPr>
                <w:b w:val="0"/>
                <w:bCs w:val="0"/>
                <w:sz w:val="22"/>
                <w:szCs w:val="22"/>
              </w:rPr>
              <w:t xml:space="preserve">Stauffer Chemical Company (1968) Field Performance Summary for Addition of Weeds to the Sutan-Atrazine Label. (Unpublished study received Apr 1, 1968 under 476-2000; CDL:018014-A) </w:t>
            </w:r>
          </w:p>
        </w:tc>
      </w:tr>
      <w:tr w:rsidR="0069698D" w:rsidRPr="00416C11" w14:paraId="09FCBBBB" w14:textId="77777777" w:rsidTr="0069698D">
        <w:trPr>
          <w:tblCellSpacing w:w="0" w:type="dxa"/>
        </w:trPr>
        <w:tc>
          <w:tcPr>
            <w:tcW w:w="0" w:type="auto"/>
            <w:hideMark/>
          </w:tcPr>
          <w:p w14:paraId="66198609" w14:textId="77777777" w:rsidR="0069698D" w:rsidRPr="00416C11" w:rsidRDefault="0069698D" w:rsidP="0069698D">
            <w:pPr>
              <w:rPr>
                <w:b w:val="0"/>
                <w:bCs w:val="0"/>
                <w:sz w:val="22"/>
                <w:szCs w:val="22"/>
              </w:rPr>
            </w:pPr>
            <w:r w:rsidRPr="00416C11">
              <w:rPr>
                <w:b w:val="0"/>
                <w:bCs w:val="0"/>
                <w:sz w:val="22"/>
                <w:szCs w:val="22"/>
              </w:rPr>
              <w:t>21775</w:t>
            </w:r>
          </w:p>
        </w:tc>
        <w:tc>
          <w:tcPr>
            <w:tcW w:w="0" w:type="auto"/>
            <w:vAlign w:val="center"/>
            <w:hideMark/>
          </w:tcPr>
          <w:p w14:paraId="7C37F69C" w14:textId="77777777" w:rsidR="0069698D" w:rsidRPr="00416C11" w:rsidRDefault="0069698D" w:rsidP="0069698D">
            <w:pPr>
              <w:rPr>
                <w:b w:val="0"/>
                <w:bCs w:val="0"/>
                <w:sz w:val="22"/>
                <w:szCs w:val="22"/>
              </w:rPr>
            </w:pPr>
            <w:r w:rsidRPr="00416C11">
              <w:rPr>
                <w:b w:val="0"/>
                <w:bCs w:val="0"/>
                <w:sz w:val="22"/>
                <w:szCs w:val="22"/>
              </w:rPr>
              <w:t xml:space="preserve">Jones, G.E.; Anderson, G.W. (1964) Atrazine as a Foliar Application in an Oil Water Emulsion. (Unpublished study including letter dated Mar 31, 1966 from J.D. Bandeen to George W. Fiero, re- ceived Aug 17, 1966 under 100-439; prepared by Ontario Agricul- tural College, Dept. of Crop Science, submitted by Ciba-Geigy Corp., Greensboro, N.C.; CDL:000278-A) </w:t>
            </w:r>
          </w:p>
        </w:tc>
      </w:tr>
      <w:tr w:rsidR="0069698D" w:rsidRPr="00416C11" w14:paraId="339D375A" w14:textId="77777777" w:rsidTr="0069698D">
        <w:trPr>
          <w:tblCellSpacing w:w="0" w:type="dxa"/>
        </w:trPr>
        <w:tc>
          <w:tcPr>
            <w:tcW w:w="0" w:type="auto"/>
            <w:hideMark/>
          </w:tcPr>
          <w:p w14:paraId="3FBAAE8E" w14:textId="77777777" w:rsidR="0069698D" w:rsidRPr="00416C11" w:rsidRDefault="0069698D" w:rsidP="0069698D">
            <w:pPr>
              <w:rPr>
                <w:b w:val="0"/>
                <w:bCs w:val="0"/>
                <w:sz w:val="22"/>
                <w:szCs w:val="22"/>
              </w:rPr>
            </w:pPr>
            <w:r w:rsidRPr="00416C11">
              <w:rPr>
                <w:b w:val="0"/>
                <w:bCs w:val="0"/>
                <w:sz w:val="22"/>
                <w:szCs w:val="22"/>
              </w:rPr>
              <w:t>21776</w:t>
            </w:r>
          </w:p>
        </w:tc>
        <w:tc>
          <w:tcPr>
            <w:tcW w:w="0" w:type="auto"/>
            <w:vAlign w:val="center"/>
            <w:hideMark/>
          </w:tcPr>
          <w:p w14:paraId="77C74B35" w14:textId="77777777" w:rsidR="0069698D" w:rsidRPr="00416C11" w:rsidRDefault="0069698D" w:rsidP="0069698D">
            <w:pPr>
              <w:rPr>
                <w:b w:val="0"/>
                <w:bCs w:val="0"/>
                <w:sz w:val="22"/>
                <w:szCs w:val="22"/>
              </w:rPr>
            </w:pPr>
            <w:r w:rsidRPr="00416C11">
              <w:rPr>
                <w:b w:val="0"/>
                <w:bCs w:val="0"/>
                <w:sz w:val="22"/>
                <w:szCs w:val="22"/>
              </w:rPr>
              <w:t xml:space="preserve">Switzer, C.M.; Anderson, G.W.; Bandeen, J.D.; et al. (1966) Guide to Chemical Weed Control. By Ontario Herbicide Committee. N.P. (pp. 3,19-23 only; also~In~unpublished submission received Aug 17, 1966 under 100-439; submitted by Ciba-Geigy Corp., Greensboro, N.C.; CDL:000278-B) </w:t>
            </w:r>
          </w:p>
        </w:tc>
      </w:tr>
      <w:tr w:rsidR="0069698D" w:rsidRPr="00416C11" w14:paraId="303CD26F" w14:textId="77777777" w:rsidTr="0069698D">
        <w:trPr>
          <w:tblCellSpacing w:w="0" w:type="dxa"/>
        </w:trPr>
        <w:tc>
          <w:tcPr>
            <w:tcW w:w="0" w:type="auto"/>
            <w:hideMark/>
          </w:tcPr>
          <w:p w14:paraId="31613E5B" w14:textId="77777777" w:rsidR="0069698D" w:rsidRPr="00416C11" w:rsidRDefault="0069698D" w:rsidP="0069698D">
            <w:pPr>
              <w:rPr>
                <w:b w:val="0"/>
                <w:bCs w:val="0"/>
                <w:sz w:val="22"/>
                <w:szCs w:val="22"/>
              </w:rPr>
            </w:pPr>
            <w:r w:rsidRPr="00416C11">
              <w:rPr>
                <w:b w:val="0"/>
                <w:bCs w:val="0"/>
                <w:sz w:val="22"/>
                <w:szCs w:val="22"/>
              </w:rPr>
              <w:lastRenderedPageBreak/>
              <w:t>21777</w:t>
            </w:r>
          </w:p>
        </w:tc>
        <w:tc>
          <w:tcPr>
            <w:tcW w:w="0" w:type="auto"/>
            <w:vAlign w:val="center"/>
            <w:hideMark/>
          </w:tcPr>
          <w:p w14:paraId="7AA1E78C" w14:textId="77777777" w:rsidR="0069698D" w:rsidRPr="00416C11" w:rsidRDefault="0069698D" w:rsidP="0069698D">
            <w:pPr>
              <w:rPr>
                <w:b w:val="0"/>
                <w:bCs w:val="0"/>
                <w:sz w:val="22"/>
                <w:szCs w:val="22"/>
              </w:rPr>
            </w:pPr>
            <w:r w:rsidRPr="00416C11">
              <w:rPr>
                <w:b w:val="0"/>
                <w:bCs w:val="0"/>
                <w:sz w:val="22"/>
                <w:szCs w:val="22"/>
              </w:rPr>
              <w:t xml:space="preserve">Anon. (1961) ?Without title|. PRI News 9(?/Dec):108-110. (Also ?~In~unpublished submission received Aug 17, 1966 under 100-439; submitted by Ciba-Geigy Corp., Greensboro, N.C.; CDL:000278-E) </w:t>
            </w:r>
          </w:p>
        </w:tc>
      </w:tr>
      <w:tr w:rsidR="0069698D" w:rsidRPr="00416C11" w14:paraId="48768EAE" w14:textId="77777777" w:rsidTr="0069698D">
        <w:trPr>
          <w:tblCellSpacing w:w="0" w:type="dxa"/>
        </w:trPr>
        <w:tc>
          <w:tcPr>
            <w:tcW w:w="0" w:type="auto"/>
            <w:hideMark/>
          </w:tcPr>
          <w:p w14:paraId="2861A772" w14:textId="77777777" w:rsidR="0069698D" w:rsidRPr="00416C11" w:rsidRDefault="0069698D" w:rsidP="0069698D">
            <w:pPr>
              <w:rPr>
                <w:b w:val="0"/>
                <w:bCs w:val="0"/>
                <w:sz w:val="22"/>
                <w:szCs w:val="22"/>
              </w:rPr>
            </w:pPr>
            <w:r w:rsidRPr="00416C11">
              <w:rPr>
                <w:b w:val="0"/>
                <w:bCs w:val="0"/>
                <w:sz w:val="22"/>
                <w:szCs w:val="22"/>
              </w:rPr>
              <w:t>21790</w:t>
            </w:r>
          </w:p>
        </w:tc>
        <w:tc>
          <w:tcPr>
            <w:tcW w:w="0" w:type="auto"/>
            <w:vAlign w:val="center"/>
            <w:hideMark/>
          </w:tcPr>
          <w:p w14:paraId="45617FF4" w14:textId="77777777" w:rsidR="0069698D" w:rsidRPr="00416C11" w:rsidRDefault="0069698D" w:rsidP="0069698D">
            <w:pPr>
              <w:rPr>
                <w:b w:val="0"/>
                <w:bCs w:val="0"/>
                <w:sz w:val="22"/>
                <w:szCs w:val="22"/>
              </w:rPr>
            </w:pPr>
            <w:r w:rsidRPr="00416C11">
              <w:rPr>
                <w:b w:val="0"/>
                <w:bCs w:val="0"/>
                <w:sz w:val="22"/>
                <w:szCs w:val="22"/>
              </w:rPr>
              <w:t xml:space="preserve">Wetzel, E.; Cotner, E., Jr.; Hoefker, H.; et al. (1964) Compound Performance Report. (Unpublished study received Jan 12, 1966 under 476-1794; prepared in cooperation with Univ. of Illinois, submitted by Stauffer Chemical Co., Richmond; Calif.; CDL: 003772-A) </w:t>
            </w:r>
          </w:p>
        </w:tc>
      </w:tr>
      <w:tr w:rsidR="0069698D" w:rsidRPr="00416C11" w14:paraId="742C1A3E" w14:textId="77777777" w:rsidTr="0069698D">
        <w:trPr>
          <w:tblCellSpacing w:w="0" w:type="dxa"/>
        </w:trPr>
        <w:tc>
          <w:tcPr>
            <w:tcW w:w="0" w:type="auto"/>
            <w:hideMark/>
          </w:tcPr>
          <w:p w14:paraId="074C774A" w14:textId="77777777" w:rsidR="0069698D" w:rsidRPr="00416C11" w:rsidRDefault="0069698D" w:rsidP="0069698D">
            <w:pPr>
              <w:rPr>
                <w:b w:val="0"/>
                <w:bCs w:val="0"/>
                <w:sz w:val="22"/>
                <w:szCs w:val="22"/>
              </w:rPr>
            </w:pPr>
            <w:r w:rsidRPr="00416C11">
              <w:rPr>
                <w:b w:val="0"/>
                <w:bCs w:val="0"/>
                <w:sz w:val="22"/>
                <w:szCs w:val="22"/>
              </w:rPr>
              <w:t>21842</w:t>
            </w:r>
          </w:p>
        </w:tc>
        <w:tc>
          <w:tcPr>
            <w:tcW w:w="0" w:type="auto"/>
            <w:vAlign w:val="center"/>
            <w:hideMark/>
          </w:tcPr>
          <w:p w14:paraId="1B890FB4" w14:textId="77777777" w:rsidR="0069698D" w:rsidRPr="00416C11" w:rsidRDefault="0069698D" w:rsidP="0069698D">
            <w:pPr>
              <w:rPr>
                <w:b w:val="0"/>
                <w:bCs w:val="0"/>
                <w:sz w:val="22"/>
                <w:szCs w:val="22"/>
              </w:rPr>
            </w:pPr>
            <w:r w:rsidRPr="00416C11">
              <w:rPr>
                <w:b w:val="0"/>
                <w:bCs w:val="0"/>
                <w:sz w:val="22"/>
                <w:szCs w:val="22"/>
              </w:rPr>
              <w:t xml:space="preserve">Barney, P.M.; Sleister, L.; Lynne, J.; et al. (1975) Sutan + 4S/ Bladex Tank Mix Preplant Incorporated in Corn, Weed Control and Crop Tolerance Summary. (Unpublished study received Jan 6, 1976 under 476-2180; submitted by Stauffer Chemical Co., Richmond, Calif.; CDL:226294-E) </w:t>
            </w:r>
          </w:p>
        </w:tc>
      </w:tr>
      <w:tr w:rsidR="0069698D" w:rsidRPr="00416C11" w14:paraId="4890AB99" w14:textId="77777777" w:rsidTr="0069698D">
        <w:trPr>
          <w:tblCellSpacing w:w="0" w:type="dxa"/>
        </w:trPr>
        <w:tc>
          <w:tcPr>
            <w:tcW w:w="0" w:type="auto"/>
            <w:hideMark/>
          </w:tcPr>
          <w:p w14:paraId="5AF7C305" w14:textId="77777777" w:rsidR="0069698D" w:rsidRPr="00416C11" w:rsidRDefault="0069698D" w:rsidP="0069698D">
            <w:pPr>
              <w:rPr>
                <w:b w:val="0"/>
                <w:bCs w:val="0"/>
                <w:sz w:val="22"/>
                <w:szCs w:val="22"/>
              </w:rPr>
            </w:pPr>
            <w:r w:rsidRPr="00416C11">
              <w:rPr>
                <w:b w:val="0"/>
                <w:bCs w:val="0"/>
                <w:sz w:val="22"/>
                <w:szCs w:val="22"/>
              </w:rPr>
              <w:t>21890</w:t>
            </w:r>
          </w:p>
        </w:tc>
        <w:tc>
          <w:tcPr>
            <w:tcW w:w="0" w:type="auto"/>
            <w:vAlign w:val="center"/>
            <w:hideMark/>
          </w:tcPr>
          <w:p w14:paraId="6E017274" w14:textId="77777777" w:rsidR="0069698D" w:rsidRPr="00416C11" w:rsidRDefault="0069698D" w:rsidP="0069698D">
            <w:pPr>
              <w:rPr>
                <w:b w:val="0"/>
                <w:bCs w:val="0"/>
                <w:sz w:val="22"/>
                <w:szCs w:val="22"/>
              </w:rPr>
            </w:pPr>
            <w:r w:rsidRPr="00416C11">
              <w:rPr>
                <w:b w:val="0"/>
                <w:bCs w:val="0"/>
                <w:sz w:val="22"/>
                <w:szCs w:val="22"/>
              </w:rPr>
              <w:t xml:space="preserve">Wilkins, H.D.; Swallers, C. (1972) Sunflower Production in North Dakota. By North Dakota State Univ., Cooperative Extension Ser- vice, Dept. of Agronomy. Fargo, N.D.: NDSU. (Circular A-538 R; also~In~unpublished submission received Mar 18, 1975 under 11649-12; submitted by Avitrol Corp., Tulsa, Okla.; CDL: 094800-G) </w:t>
            </w:r>
          </w:p>
        </w:tc>
      </w:tr>
      <w:tr w:rsidR="0069698D" w:rsidRPr="00416C11" w14:paraId="2875E4A5" w14:textId="77777777" w:rsidTr="0069698D">
        <w:trPr>
          <w:tblCellSpacing w:w="0" w:type="dxa"/>
        </w:trPr>
        <w:tc>
          <w:tcPr>
            <w:tcW w:w="0" w:type="auto"/>
            <w:hideMark/>
          </w:tcPr>
          <w:p w14:paraId="7113F64E" w14:textId="77777777" w:rsidR="0069698D" w:rsidRPr="00416C11" w:rsidRDefault="0069698D" w:rsidP="0069698D">
            <w:pPr>
              <w:rPr>
                <w:b w:val="0"/>
                <w:bCs w:val="0"/>
                <w:sz w:val="22"/>
                <w:szCs w:val="22"/>
              </w:rPr>
            </w:pPr>
            <w:r w:rsidRPr="00416C11">
              <w:rPr>
                <w:b w:val="0"/>
                <w:bCs w:val="0"/>
                <w:sz w:val="22"/>
                <w:szCs w:val="22"/>
              </w:rPr>
              <w:t>21912</w:t>
            </w:r>
          </w:p>
        </w:tc>
        <w:tc>
          <w:tcPr>
            <w:tcW w:w="0" w:type="auto"/>
            <w:vAlign w:val="center"/>
            <w:hideMark/>
          </w:tcPr>
          <w:p w14:paraId="25DCF37E" w14:textId="77777777" w:rsidR="0069698D" w:rsidRPr="00416C11" w:rsidRDefault="0069698D" w:rsidP="0069698D">
            <w:pPr>
              <w:rPr>
                <w:b w:val="0"/>
                <w:bCs w:val="0"/>
                <w:sz w:val="22"/>
                <w:szCs w:val="22"/>
              </w:rPr>
            </w:pPr>
            <w:r w:rsidRPr="00416C11">
              <w:rPr>
                <w:b w:val="0"/>
                <w:bCs w:val="0"/>
                <w:sz w:val="22"/>
                <w:szCs w:val="22"/>
              </w:rPr>
              <w:t xml:space="preserve">Coupland, R.T.; Skoglund, N.A. (1962) Response of native grasses to various herbicides, 1962. Pages 124-125, in Research Report for the National Weed Committee, Western Section: Volume 9. Edmonton, Alberta: Natl. Weed Comm.; Pages 84-85, in 19th Annual Research Report for the North Central Weed Control Conference; Dec 3-5, 1962, St. Paul, Minn. N.P. (Univ. of Saskatchewan, Dept. of Plant Ecology, Contribution # 340; also in unpublished submission received Sep 10, 1968 under 876-29; submitted by Velsicol Chemical Corp., Chicago, Ill.; CDL:005055-A) </w:t>
            </w:r>
          </w:p>
        </w:tc>
      </w:tr>
      <w:tr w:rsidR="0069698D" w:rsidRPr="00416C11" w14:paraId="2EAF9F90" w14:textId="77777777" w:rsidTr="0069698D">
        <w:trPr>
          <w:tblCellSpacing w:w="0" w:type="dxa"/>
        </w:trPr>
        <w:tc>
          <w:tcPr>
            <w:tcW w:w="0" w:type="auto"/>
            <w:hideMark/>
          </w:tcPr>
          <w:p w14:paraId="4DD14670" w14:textId="77777777" w:rsidR="0069698D" w:rsidRPr="00416C11" w:rsidRDefault="0069698D" w:rsidP="0069698D">
            <w:pPr>
              <w:rPr>
                <w:b w:val="0"/>
                <w:bCs w:val="0"/>
                <w:sz w:val="22"/>
                <w:szCs w:val="22"/>
              </w:rPr>
            </w:pPr>
            <w:r w:rsidRPr="00416C11">
              <w:rPr>
                <w:b w:val="0"/>
                <w:bCs w:val="0"/>
                <w:sz w:val="22"/>
                <w:szCs w:val="22"/>
              </w:rPr>
              <w:t>21914</w:t>
            </w:r>
          </w:p>
        </w:tc>
        <w:tc>
          <w:tcPr>
            <w:tcW w:w="0" w:type="auto"/>
            <w:vAlign w:val="center"/>
            <w:hideMark/>
          </w:tcPr>
          <w:p w14:paraId="70880EE0" w14:textId="77777777" w:rsidR="0069698D" w:rsidRPr="00416C11" w:rsidRDefault="0069698D" w:rsidP="0069698D">
            <w:pPr>
              <w:rPr>
                <w:b w:val="0"/>
                <w:bCs w:val="0"/>
                <w:sz w:val="22"/>
                <w:szCs w:val="22"/>
              </w:rPr>
            </w:pPr>
            <w:r w:rsidRPr="00416C11">
              <w:rPr>
                <w:b w:val="0"/>
                <w:bCs w:val="0"/>
                <w:sz w:val="22"/>
                <w:szCs w:val="22"/>
              </w:rPr>
              <w:t xml:space="preserve">McCarty, M.K.; Davis, F.S. (1963) Weed control in perennial warm season grasses. Pages 59-60,~In~20th Annual Research Report for the North Central Weed Control Conference. N.P. (Univ. of Nebraska, Agronomy Dept., Paper # 1149a; also~In~unpublished submission received Sep 10, 1968 under 876-29; submitted by Velsicol Chemical Corp., Chicago, Ill.; CDL:005055-C) </w:t>
            </w:r>
          </w:p>
        </w:tc>
      </w:tr>
      <w:tr w:rsidR="0069698D" w:rsidRPr="00416C11" w14:paraId="289D9BCC" w14:textId="77777777" w:rsidTr="0069698D">
        <w:trPr>
          <w:tblCellSpacing w:w="0" w:type="dxa"/>
        </w:trPr>
        <w:tc>
          <w:tcPr>
            <w:tcW w:w="0" w:type="auto"/>
            <w:hideMark/>
          </w:tcPr>
          <w:p w14:paraId="22891847" w14:textId="77777777" w:rsidR="0069698D" w:rsidRPr="00416C11" w:rsidRDefault="0069698D" w:rsidP="0069698D">
            <w:pPr>
              <w:rPr>
                <w:b w:val="0"/>
                <w:bCs w:val="0"/>
                <w:sz w:val="22"/>
                <w:szCs w:val="22"/>
              </w:rPr>
            </w:pPr>
            <w:r w:rsidRPr="00416C11">
              <w:rPr>
                <w:b w:val="0"/>
                <w:bCs w:val="0"/>
                <w:sz w:val="22"/>
                <w:szCs w:val="22"/>
              </w:rPr>
              <w:t>22180</w:t>
            </w:r>
          </w:p>
        </w:tc>
        <w:tc>
          <w:tcPr>
            <w:tcW w:w="0" w:type="auto"/>
            <w:vAlign w:val="center"/>
            <w:hideMark/>
          </w:tcPr>
          <w:p w14:paraId="007521C8" w14:textId="77777777" w:rsidR="0069698D" w:rsidRPr="00416C11" w:rsidRDefault="0069698D" w:rsidP="0069698D">
            <w:pPr>
              <w:rPr>
                <w:b w:val="0"/>
                <w:bCs w:val="0"/>
                <w:sz w:val="22"/>
                <w:szCs w:val="22"/>
              </w:rPr>
            </w:pPr>
            <w:r w:rsidRPr="00416C11">
              <w:rPr>
                <w:b w:val="0"/>
                <w:bCs w:val="0"/>
                <w:sz w:val="22"/>
                <w:szCs w:val="22"/>
              </w:rPr>
              <w:t xml:space="preserve">Graves, J.; Colby, S.R. (1969) ?Efficacy Studies on Corn, Soybeans, and Other Crops|: Test No. H-116-B-68. (Unpublished study in- cluding test nos. H-30-V-67, H-6-L-67, H-21-MFS-68..., received May 1, 1970 under 476-1198; prepared in cooperation with Univ. of Maryland, submitted by Stauffer Chemical Co., Richmond, Calif.; CDL:003742-E) </w:t>
            </w:r>
          </w:p>
        </w:tc>
      </w:tr>
      <w:tr w:rsidR="0069698D" w:rsidRPr="00416C11" w14:paraId="0313915D" w14:textId="77777777" w:rsidTr="0069698D">
        <w:trPr>
          <w:tblCellSpacing w:w="0" w:type="dxa"/>
        </w:trPr>
        <w:tc>
          <w:tcPr>
            <w:tcW w:w="0" w:type="auto"/>
            <w:hideMark/>
          </w:tcPr>
          <w:p w14:paraId="416EA60B" w14:textId="77777777" w:rsidR="0069698D" w:rsidRPr="00416C11" w:rsidRDefault="0069698D" w:rsidP="0069698D">
            <w:pPr>
              <w:rPr>
                <w:b w:val="0"/>
                <w:bCs w:val="0"/>
                <w:sz w:val="22"/>
                <w:szCs w:val="22"/>
              </w:rPr>
            </w:pPr>
            <w:r w:rsidRPr="00416C11">
              <w:rPr>
                <w:b w:val="0"/>
                <w:bCs w:val="0"/>
                <w:sz w:val="22"/>
                <w:szCs w:val="22"/>
              </w:rPr>
              <w:t>22182</w:t>
            </w:r>
          </w:p>
        </w:tc>
        <w:tc>
          <w:tcPr>
            <w:tcW w:w="0" w:type="auto"/>
            <w:vAlign w:val="center"/>
            <w:hideMark/>
          </w:tcPr>
          <w:p w14:paraId="4CE4DD88" w14:textId="77777777" w:rsidR="0069698D" w:rsidRPr="00416C11" w:rsidRDefault="0069698D" w:rsidP="0069698D">
            <w:pPr>
              <w:rPr>
                <w:b w:val="0"/>
                <w:bCs w:val="0"/>
                <w:sz w:val="22"/>
                <w:szCs w:val="22"/>
              </w:rPr>
            </w:pPr>
            <w:r w:rsidRPr="00416C11">
              <w:rPr>
                <w:b w:val="0"/>
                <w:bCs w:val="0"/>
                <w:sz w:val="22"/>
                <w:szCs w:val="22"/>
              </w:rPr>
              <w:t xml:space="preserve">Maltby, R.; Dowler, C.; Pierman, G.; et al. (1973) Eradicane 6-E Soil Injection--Southeast. (Unpublished study received Jun 12, 1974 under 476-2131; submitted by Stauffer Chemical Co., Rich- mond, Calif.; CDL:018045-B) </w:t>
            </w:r>
          </w:p>
        </w:tc>
      </w:tr>
      <w:tr w:rsidR="0069698D" w:rsidRPr="00416C11" w14:paraId="59F7F351" w14:textId="77777777" w:rsidTr="0069698D">
        <w:trPr>
          <w:tblCellSpacing w:w="0" w:type="dxa"/>
        </w:trPr>
        <w:tc>
          <w:tcPr>
            <w:tcW w:w="0" w:type="auto"/>
            <w:hideMark/>
          </w:tcPr>
          <w:p w14:paraId="20BC3FEE" w14:textId="77777777" w:rsidR="0069698D" w:rsidRPr="00416C11" w:rsidRDefault="0069698D" w:rsidP="0069698D">
            <w:pPr>
              <w:rPr>
                <w:b w:val="0"/>
                <w:bCs w:val="0"/>
                <w:sz w:val="22"/>
                <w:szCs w:val="22"/>
              </w:rPr>
            </w:pPr>
            <w:r w:rsidRPr="00416C11">
              <w:rPr>
                <w:b w:val="0"/>
                <w:bCs w:val="0"/>
                <w:sz w:val="22"/>
                <w:szCs w:val="22"/>
              </w:rPr>
              <w:t>22230</w:t>
            </w:r>
          </w:p>
        </w:tc>
        <w:tc>
          <w:tcPr>
            <w:tcW w:w="0" w:type="auto"/>
            <w:vAlign w:val="center"/>
            <w:hideMark/>
          </w:tcPr>
          <w:p w14:paraId="70ED4834" w14:textId="77777777" w:rsidR="0069698D" w:rsidRPr="00416C11" w:rsidRDefault="0069698D" w:rsidP="0069698D">
            <w:pPr>
              <w:rPr>
                <w:b w:val="0"/>
                <w:bCs w:val="0"/>
                <w:sz w:val="22"/>
                <w:szCs w:val="22"/>
              </w:rPr>
            </w:pPr>
            <w:r w:rsidRPr="00416C11">
              <w:rPr>
                <w:b w:val="0"/>
                <w:bCs w:val="0"/>
                <w:sz w:val="22"/>
                <w:szCs w:val="22"/>
              </w:rPr>
              <w:t xml:space="preserve">Qualls, M.G.; Jessen, J.I.; Hammond, M.; et al. (1978) Herbicide Field Test Data Sheet. (Unpublished study received Apr 25, 1979 under WA 79/40, submitted by Washington, Dept. of Agriculture, Olympia, Wash.; CDL:238251-A) </w:t>
            </w:r>
          </w:p>
        </w:tc>
      </w:tr>
      <w:tr w:rsidR="0069698D" w:rsidRPr="00416C11" w14:paraId="31297F76" w14:textId="77777777" w:rsidTr="0069698D">
        <w:trPr>
          <w:tblCellSpacing w:w="0" w:type="dxa"/>
        </w:trPr>
        <w:tc>
          <w:tcPr>
            <w:tcW w:w="0" w:type="auto"/>
            <w:hideMark/>
          </w:tcPr>
          <w:p w14:paraId="183E5128" w14:textId="77777777" w:rsidR="0069698D" w:rsidRPr="00416C11" w:rsidRDefault="0069698D" w:rsidP="0069698D">
            <w:pPr>
              <w:rPr>
                <w:b w:val="0"/>
                <w:bCs w:val="0"/>
                <w:sz w:val="22"/>
                <w:szCs w:val="22"/>
              </w:rPr>
            </w:pPr>
            <w:r w:rsidRPr="00416C11">
              <w:rPr>
                <w:b w:val="0"/>
                <w:bCs w:val="0"/>
                <w:sz w:val="22"/>
                <w:szCs w:val="22"/>
              </w:rPr>
              <w:t>22282</w:t>
            </w:r>
          </w:p>
        </w:tc>
        <w:tc>
          <w:tcPr>
            <w:tcW w:w="0" w:type="auto"/>
            <w:vAlign w:val="center"/>
            <w:hideMark/>
          </w:tcPr>
          <w:p w14:paraId="29BC2022" w14:textId="77777777" w:rsidR="0069698D" w:rsidRPr="00416C11" w:rsidRDefault="0069698D" w:rsidP="0069698D">
            <w:pPr>
              <w:rPr>
                <w:b w:val="0"/>
                <w:bCs w:val="0"/>
                <w:sz w:val="22"/>
                <w:szCs w:val="22"/>
              </w:rPr>
            </w:pPr>
            <w:r w:rsidRPr="00416C11">
              <w:rPr>
                <w:b w:val="0"/>
                <w:bCs w:val="0"/>
                <w:sz w:val="22"/>
                <w:szCs w:val="22"/>
              </w:rPr>
              <w:t xml:space="preserve">Stauffer Chemical Company (19??) Summary: Eradicane 6.7-E Phytotoxicity Data. (Unpublished study received Apr 20, 1976 under 476- 2157; CDL:224101-A) </w:t>
            </w:r>
          </w:p>
        </w:tc>
      </w:tr>
      <w:tr w:rsidR="0069698D" w:rsidRPr="00416C11" w14:paraId="58100BDD" w14:textId="77777777" w:rsidTr="0069698D">
        <w:trPr>
          <w:tblCellSpacing w:w="0" w:type="dxa"/>
        </w:trPr>
        <w:tc>
          <w:tcPr>
            <w:tcW w:w="0" w:type="auto"/>
            <w:hideMark/>
          </w:tcPr>
          <w:p w14:paraId="200B93CE" w14:textId="77777777" w:rsidR="0069698D" w:rsidRPr="00416C11" w:rsidRDefault="0069698D" w:rsidP="0069698D">
            <w:pPr>
              <w:rPr>
                <w:b w:val="0"/>
                <w:bCs w:val="0"/>
                <w:sz w:val="22"/>
                <w:szCs w:val="22"/>
              </w:rPr>
            </w:pPr>
            <w:r w:rsidRPr="00416C11">
              <w:rPr>
                <w:b w:val="0"/>
                <w:bCs w:val="0"/>
                <w:sz w:val="22"/>
                <w:szCs w:val="22"/>
              </w:rPr>
              <w:lastRenderedPageBreak/>
              <w:t>22283</w:t>
            </w:r>
          </w:p>
        </w:tc>
        <w:tc>
          <w:tcPr>
            <w:tcW w:w="0" w:type="auto"/>
            <w:vAlign w:val="center"/>
            <w:hideMark/>
          </w:tcPr>
          <w:p w14:paraId="773219AD" w14:textId="77777777" w:rsidR="0069698D" w:rsidRPr="00416C11" w:rsidRDefault="0069698D" w:rsidP="0069698D">
            <w:pPr>
              <w:rPr>
                <w:b w:val="0"/>
                <w:bCs w:val="0"/>
                <w:sz w:val="22"/>
                <w:szCs w:val="22"/>
              </w:rPr>
            </w:pPr>
            <w:r w:rsidRPr="00416C11">
              <w:rPr>
                <w:b w:val="0"/>
                <w:bCs w:val="0"/>
                <w:sz w:val="22"/>
                <w:szCs w:val="22"/>
              </w:rPr>
              <w:t xml:space="preserve">Barney, P.M.; Perkins, ?; White, A.; et al. (1975) Eradicane 6.7E Impregnated on Dry Fertilizer and Preplant Incorporated in Corn: Corn Tolerance Summary. (Unpublished study received Apr 20, 1976 under 476-2157; submitted by Stauffer Chemical Co., Rich- mond, Calif.; CDL:224101-B) </w:t>
            </w:r>
          </w:p>
        </w:tc>
      </w:tr>
      <w:tr w:rsidR="0069698D" w:rsidRPr="00416C11" w14:paraId="69684C58" w14:textId="77777777" w:rsidTr="0069698D">
        <w:trPr>
          <w:tblCellSpacing w:w="0" w:type="dxa"/>
        </w:trPr>
        <w:tc>
          <w:tcPr>
            <w:tcW w:w="0" w:type="auto"/>
            <w:hideMark/>
          </w:tcPr>
          <w:p w14:paraId="7AA40D99" w14:textId="77777777" w:rsidR="0069698D" w:rsidRPr="00416C11" w:rsidRDefault="0069698D" w:rsidP="0069698D">
            <w:pPr>
              <w:rPr>
                <w:b w:val="0"/>
                <w:bCs w:val="0"/>
                <w:sz w:val="22"/>
                <w:szCs w:val="22"/>
              </w:rPr>
            </w:pPr>
            <w:r w:rsidRPr="00416C11">
              <w:rPr>
                <w:b w:val="0"/>
                <w:bCs w:val="0"/>
                <w:sz w:val="22"/>
                <w:szCs w:val="22"/>
              </w:rPr>
              <w:t>22292</w:t>
            </w:r>
          </w:p>
        </w:tc>
        <w:tc>
          <w:tcPr>
            <w:tcW w:w="0" w:type="auto"/>
            <w:vAlign w:val="center"/>
            <w:hideMark/>
          </w:tcPr>
          <w:p w14:paraId="02AAB181" w14:textId="77777777" w:rsidR="0069698D" w:rsidRPr="00416C11" w:rsidRDefault="0069698D" w:rsidP="0069698D">
            <w:pPr>
              <w:rPr>
                <w:b w:val="0"/>
                <w:bCs w:val="0"/>
                <w:sz w:val="22"/>
                <w:szCs w:val="22"/>
              </w:rPr>
            </w:pPr>
            <w:r w:rsidRPr="00416C11">
              <w:rPr>
                <w:b w:val="0"/>
                <w:bCs w:val="0"/>
                <w:sz w:val="22"/>
                <w:szCs w:val="22"/>
              </w:rPr>
              <w:t xml:space="preserve">Frost, K.; Kahl, C.; Knowlan, J.; et al. (1962) Herbicide Field Test Data: Test No. 48. (Unpublished study including test nos. 57, 49, 50..., received Oct 12, 1962 under 476-EX-35; submitted by Stauffer Chemical Co., Richmond, Calif.; CDL:123692-A) </w:t>
            </w:r>
          </w:p>
        </w:tc>
      </w:tr>
      <w:tr w:rsidR="0069698D" w:rsidRPr="00416C11" w14:paraId="4A44BE44" w14:textId="77777777" w:rsidTr="0069698D">
        <w:trPr>
          <w:tblCellSpacing w:w="0" w:type="dxa"/>
        </w:trPr>
        <w:tc>
          <w:tcPr>
            <w:tcW w:w="0" w:type="auto"/>
            <w:hideMark/>
          </w:tcPr>
          <w:p w14:paraId="6145CBCC" w14:textId="77777777" w:rsidR="0069698D" w:rsidRPr="00416C11" w:rsidRDefault="0069698D" w:rsidP="0069698D">
            <w:pPr>
              <w:rPr>
                <w:b w:val="0"/>
                <w:bCs w:val="0"/>
                <w:sz w:val="22"/>
                <w:szCs w:val="22"/>
              </w:rPr>
            </w:pPr>
            <w:r w:rsidRPr="00416C11">
              <w:rPr>
                <w:b w:val="0"/>
                <w:bCs w:val="0"/>
                <w:sz w:val="22"/>
                <w:szCs w:val="22"/>
              </w:rPr>
              <w:t>22294</w:t>
            </w:r>
          </w:p>
        </w:tc>
        <w:tc>
          <w:tcPr>
            <w:tcW w:w="0" w:type="auto"/>
            <w:vAlign w:val="center"/>
            <w:hideMark/>
          </w:tcPr>
          <w:p w14:paraId="4DA83D4E" w14:textId="77777777" w:rsidR="0069698D" w:rsidRPr="00416C11" w:rsidRDefault="0069698D" w:rsidP="0069698D">
            <w:pPr>
              <w:rPr>
                <w:b w:val="0"/>
                <w:bCs w:val="0"/>
                <w:sz w:val="22"/>
                <w:szCs w:val="22"/>
              </w:rPr>
            </w:pPr>
            <w:r w:rsidRPr="00416C11">
              <w:rPr>
                <w:b w:val="0"/>
                <w:bCs w:val="0"/>
                <w:sz w:val="22"/>
                <w:szCs w:val="22"/>
              </w:rPr>
              <w:t xml:space="preserve">Barney, P.M.; Perkins, ?; White, A. (1975) Eradicane 6.7E Impreg- nated on Dry Fertilizer and Preplant Incorporated in Corn: Weed Control Summary. (Unpublished study received Apr 20, 1976 under 476-2157; submitted by Stauffer Chemical Co., Richmond, Calif.; CDL:224133-A) </w:t>
            </w:r>
          </w:p>
        </w:tc>
      </w:tr>
      <w:tr w:rsidR="0069698D" w:rsidRPr="00416C11" w14:paraId="27B5417E" w14:textId="77777777" w:rsidTr="0069698D">
        <w:trPr>
          <w:tblCellSpacing w:w="0" w:type="dxa"/>
        </w:trPr>
        <w:tc>
          <w:tcPr>
            <w:tcW w:w="0" w:type="auto"/>
            <w:hideMark/>
          </w:tcPr>
          <w:p w14:paraId="4A4403E1" w14:textId="77777777" w:rsidR="0069698D" w:rsidRPr="00416C11" w:rsidRDefault="0069698D" w:rsidP="0069698D">
            <w:pPr>
              <w:rPr>
                <w:b w:val="0"/>
                <w:bCs w:val="0"/>
                <w:sz w:val="22"/>
                <w:szCs w:val="22"/>
              </w:rPr>
            </w:pPr>
            <w:r w:rsidRPr="00416C11">
              <w:rPr>
                <w:b w:val="0"/>
                <w:bCs w:val="0"/>
                <w:sz w:val="22"/>
                <w:szCs w:val="22"/>
              </w:rPr>
              <w:t>22345</w:t>
            </w:r>
          </w:p>
        </w:tc>
        <w:tc>
          <w:tcPr>
            <w:tcW w:w="0" w:type="auto"/>
            <w:vAlign w:val="center"/>
            <w:hideMark/>
          </w:tcPr>
          <w:p w14:paraId="2E55AC07" w14:textId="77777777" w:rsidR="0069698D" w:rsidRPr="00416C11" w:rsidRDefault="0069698D" w:rsidP="0069698D">
            <w:pPr>
              <w:rPr>
                <w:b w:val="0"/>
                <w:bCs w:val="0"/>
                <w:sz w:val="22"/>
                <w:szCs w:val="22"/>
              </w:rPr>
            </w:pPr>
            <w:r w:rsidRPr="00416C11">
              <w:rPr>
                <w:b w:val="0"/>
                <w:bCs w:val="0"/>
                <w:sz w:val="22"/>
                <w:szCs w:val="22"/>
              </w:rPr>
              <w:t xml:space="preserve">Doersch, R.E. (1977) Dealing with Wild Proso Millet. (Unpublished study received Jun 13, 1978 under 476-2157; prepared by Univ. of Wisconsin, Dept. of Agronomy, submitted by Stauffer Chemical Co., Richmond, Calif.; CDL:234111-C) </w:t>
            </w:r>
          </w:p>
        </w:tc>
      </w:tr>
      <w:tr w:rsidR="0069698D" w:rsidRPr="00416C11" w14:paraId="587D2EA6" w14:textId="77777777" w:rsidTr="0069698D">
        <w:trPr>
          <w:tblCellSpacing w:w="0" w:type="dxa"/>
        </w:trPr>
        <w:tc>
          <w:tcPr>
            <w:tcW w:w="0" w:type="auto"/>
            <w:hideMark/>
          </w:tcPr>
          <w:p w14:paraId="6F9E340B" w14:textId="77777777" w:rsidR="0069698D" w:rsidRPr="00416C11" w:rsidRDefault="0069698D" w:rsidP="0069698D">
            <w:pPr>
              <w:rPr>
                <w:b w:val="0"/>
                <w:bCs w:val="0"/>
                <w:sz w:val="22"/>
                <w:szCs w:val="22"/>
              </w:rPr>
            </w:pPr>
            <w:r w:rsidRPr="00416C11">
              <w:rPr>
                <w:b w:val="0"/>
                <w:bCs w:val="0"/>
                <w:sz w:val="22"/>
                <w:szCs w:val="22"/>
              </w:rPr>
              <w:t>22346</w:t>
            </w:r>
          </w:p>
        </w:tc>
        <w:tc>
          <w:tcPr>
            <w:tcW w:w="0" w:type="auto"/>
            <w:vAlign w:val="center"/>
            <w:hideMark/>
          </w:tcPr>
          <w:p w14:paraId="233F8FD2" w14:textId="77777777" w:rsidR="0069698D" w:rsidRPr="00416C11" w:rsidRDefault="0069698D" w:rsidP="0069698D">
            <w:pPr>
              <w:rPr>
                <w:b w:val="0"/>
                <w:bCs w:val="0"/>
                <w:sz w:val="22"/>
                <w:szCs w:val="22"/>
              </w:rPr>
            </w:pPr>
            <w:r w:rsidRPr="00416C11">
              <w:rPr>
                <w:b w:val="0"/>
                <w:bCs w:val="0"/>
                <w:sz w:val="22"/>
                <w:szCs w:val="22"/>
              </w:rPr>
              <w:t xml:space="preserve">Lane, M. (1977) Wild proso millet: New threat to state's row crops. Wisconsin Agriculturalist 104(23): 66-67. (Also~In~unpublished submission received Jun 13, 1978 under 476-2157; submitted by Stauffer Chemical Co., Richmond, Calif.; CDL:234111-G) </w:t>
            </w:r>
          </w:p>
        </w:tc>
      </w:tr>
      <w:tr w:rsidR="0069698D" w:rsidRPr="00416C11" w14:paraId="1766606B" w14:textId="77777777" w:rsidTr="0069698D">
        <w:trPr>
          <w:tblCellSpacing w:w="0" w:type="dxa"/>
        </w:trPr>
        <w:tc>
          <w:tcPr>
            <w:tcW w:w="0" w:type="auto"/>
            <w:hideMark/>
          </w:tcPr>
          <w:p w14:paraId="55737B75" w14:textId="77777777" w:rsidR="0069698D" w:rsidRPr="00416C11" w:rsidRDefault="0069698D" w:rsidP="0069698D">
            <w:pPr>
              <w:rPr>
                <w:b w:val="0"/>
                <w:bCs w:val="0"/>
                <w:sz w:val="22"/>
                <w:szCs w:val="22"/>
              </w:rPr>
            </w:pPr>
            <w:r w:rsidRPr="00416C11">
              <w:rPr>
                <w:b w:val="0"/>
                <w:bCs w:val="0"/>
                <w:sz w:val="22"/>
                <w:szCs w:val="22"/>
              </w:rPr>
              <w:t>22371</w:t>
            </w:r>
          </w:p>
        </w:tc>
        <w:tc>
          <w:tcPr>
            <w:tcW w:w="0" w:type="auto"/>
            <w:vAlign w:val="center"/>
            <w:hideMark/>
          </w:tcPr>
          <w:p w14:paraId="4A541996" w14:textId="77777777" w:rsidR="0069698D" w:rsidRPr="00416C11" w:rsidRDefault="0069698D" w:rsidP="0069698D">
            <w:pPr>
              <w:rPr>
                <w:b w:val="0"/>
                <w:bCs w:val="0"/>
                <w:sz w:val="22"/>
                <w:szCs w:val="22"/>
              </w:rPr>
            </w:pPr>
            <w:r w:rsidRPr="00416C11">
              <w:rPr>
                <w:b w:val="0"/>
                <w:bCs w:val="0"/>
                <w:sz w:val="22"/>
                <w:szCs w:val="22"/>
              </w:rPr>
              <w:t xml:space="preserve">Lyle, M.; Wang, H.; Schmer, D.; et al. (1975) Eradicane 6.7E + Bla- dex 4WDS on Corn Applied through Center Pivot Sprinkler. (Un- published study received Sep 30, 1976 under 476-EX-79; prepared in cooperation with Shell Chemical Co., submitted by Stauffer Chemical Co., Richmond, Calif.; CDL:229165-C) </w:t>
            </w:r>
          </w:p>
        </w:tc>
      </w:tr>
      <w:tr w:rsidR="0069698D" w:rsidRPr="00416C11" w14:paraId="120D6A22" w14:textId="77777777" w:rsidTr="0069698D">
        <w:trPr>
          <w:tblCellSpacing w:w="0" w:type="dxa"/>
        </w:trPr>
        <w:tc>
          <w:tcPr>
            <w:tcW w:w="0" w:type="auto"/>
            <w:hideMark/>
          </w:tcPr>
          <w:p w14:paraId="4D8DA2F1" w14:textId="77777777" w:rsidR="0069698D" w:rsidRPr="00416C11" w:rsidRDefault="0069698D" w:rsidP="0069698D">
            <w:pPr>
              <w:rPr>
                <w:b w:val="0"/>
                <w:bCs w:val="0"/>
                <w:sz w:val="22"/>
                <w:szCs w:val="22"/>
              </w:rPr>
            </w:pPr>
            <w:r w:rsidRPr="00416C11">
              <w:rPr>
                <w:b w:val="0"/>
                <w:bCs w:val="0"/>
                <w:sz w:val="22"/>
                <w:szCs w:val="22"/>
              </w:rPr>
              <w:t>22374</w:t>
            </w:r>
          </w:p>
        </w:tc>
        <w:tc>
          <w:tcPr>
            <w:tcW w:w="0" w:type="auto"/>
            <w:vAlign w:val="center"/>
            <w:hideMark/>
          </w:tcPr>
          <w:p w14:paraId="4DB0C89F" w14:textId="77777777" w:rsidR="0069698D" w:rsidRPr="00416C11" w:rsidRDefault="0069698D" w:rsidP="0069698D">
            <w:pPr>
              <w:rPr>
                <w:b w:val="0"/>
                <w:bCs w:val="0"/>
                <w:sz w:val="22"/>
                <w:szCs w:val="22"/>
              </w:rPr>
            </w:pPr>
            <w:r w:rsidRPr="00416C11">
              <w:rPr>
                <w:b w:val="0"/>
                <w:bCs w:val="0"/>
                <w:sz w:val="22"/>
                <w:szCs w:val="22"/>
              </w:rPr>
              <w:t xml:space="preserve">Day, S.; Allen, G.; Janzen, K. (1975) Eradicane 6.7E/Atrazine Applied through Center Pivot Sprinkler on Corn. (Unpublished study received Oct 2, 1976 under 476-EX-78; submitted by Stauf- fer Chemical Co., Richmond, Calif.; CDL:230443-C) </w:t>
            </w:r>
          </w:p>
        </w:tc>
      </w:tr>
      <w:tr w:rsidR="0069698D" w:rsidRPr="00416C11" w14:paraId="68EC0F2A" w14:textId="77777777" w:rsidTr="0069698D">
        <w:trPr>
          <w:tblCellSpacing w:w="0" w:type="dxa"/>
        </w:trPr>
        <w:tc>
          <w:tcPr>
            <w:tcW w:w="0" w:type="auto"/>
            <w:hideMark/>
          </w:tcPr>
          <w:p w14:paraId="27AD632F" w14:textId="77777777" w:rsidR="0069698D" w:rsidRPr="00416C11" w:rsidRDefault="0069698D" w:rsidP="0069698D">
            <w:pPr>
              <w:rPr>
                <w:b w:val="0"/>
                <w:bCs w:val="0"/>
                <w:sz w:val="22"/>
                <w:szCs w:val="22"/>
              </w:rPr>
            </w:pPr>
            <w:r w:rsidRPr="00416C11">
              <w:rPr>
                <w:b w:val="0"/>
                <w:bCs w:val="0"/>
                <w:sz w:val="22"/>
                <w:szCs w:val="22"/>
              </w:rPr>
              <w:t>22378</w:t>
            </w:r>
          </w:p>
        </w:tc>
        <w:tc>
          <w:tcPr>
            <w:tcW w:w="0" w:type="auto"/>
            <w:vAlign w:val="center"/>
            <w:hideMark/>
          </w:tcPr>
          <w:p w14:paraId="41C2CAD4" w14:textId="77777777" w:rsidR="0069698D" w:rsidRPr="00416C11" w:rsidRDefault="0069698D" w:rsidP="0069698D">
            <w:pPr>
              <w:rPr>
                <w:b w:val="0"/>
                <w:bCs w:val="0"/>
                <w:sz w:val="22"/>
                <w:szCs w:val="22"/>
              </w:rPr>
            </w:pPr>
            <w:r w:rsidRPr="00416C11">
              <w:rPr>
                <w:b w:val="0"/>
                <w:bCs w:val="0"/>
                <w:sz w:val="22"/>
                <w:szCs w:val="22"/>
              </w:rPr>
              <w:t xml:space="preserve">Wetzel, E.; Cotner, E., Jr.; Hoefker, H.; et al. (1964) Compound Performance Report. (Unpublished study received Nov 26, 1965 under 476-1914; prepared in cooperation with Univ. of Illinois, submitted by Stauffer Chemical Co., Richmond, Calif.; CDL: 003816-B) </w:t>
            </w:r>
          </w:p>
        </w:tc>
      </w:tr>
      <w:tr w:rsidR="0069698D" w:rsidRPr="00416C11" w14:paraId="31E52E9B" w14:textId="77777777" w:rsidTr="0069698D">
        <w:trPr>
          <w:tblCellSpacing w:w="0" w:type="dxa"/>
        </w:trPr>
        <w:tc>
          <w:tcPr>
            <w:tcW w:w="0" w:type="auto"/>
            <w:hideMark/>
          </w:tcPr>
          <w:p w14:paraId="430EAA88" w14:textId="77777777" w:rsidR="0069698D" w:rsidRPr="00416C11" w:rsidRDefault="0069698D" w:rsidP="0069698D">
            <w:pPr>
              <w:rPr>
                <w:b w:val="0"/>
                <w:bCs w:val="0"/>
                <w:sz w:val="22"/>
                <w:szCs w:val="22"/>
              </w:rPr>
            </w:pPr>
            <w:r w:rsidRPr="00416C11">
              <w:rPr>
                <w:b w:val="0"/>
                <w:bCs w:val="0"/>
                <w:sz w:val="22"/>
                <w:szCs w:val="22"/>
              </w:rPr>
              <w:t>22532</w:t>
            </w:r>
          </w:p>
        </w:tc>
        <w:tc>
          <w:tcPr>
            <w:tcW w:w="0" w:type="auto"/>
            <w:vAlign w:val="center"/>
            <w:hideMark/>
          </w:tcPr>
          <w:p w14:paraId="24B0E8F1" w14:textId="77777777" w:rsidR="0069698D" w:rsidRPr="00416C11" w:rsidRDefault="0069698D" w:rsidP="0069698D">
            <w:pPr>
              <w:rPr>
                <w:b w:val="0"/>
                <w:bCs w:val="0"/>
                <w:sz w:val="22"/>
                <w:szCs w:val="22"/>
              </w:rPr>
            </w:pPr>
            <w:r w:rsidRPr="00416C11">
              <w:rPr>
                <w:b w:val="0"/>
                <w:bCs w:val="0"/>
                <w:sz w:val="22"/>
                <w:szCs w:val="22"/>
              </w:rPr>
              <w:t xml:space="preserve">Crabtree, G. (1962) Herbicides tested for residues. Oregon Vegetable Digest XI:(2):1-4. (Also in unpublished submission received May 14, 1963 under 876-EX-3; submitted by Velsicol Chemical Corp., Chicago, Ill.; CDL:127151-D) </w:t>
            </w:r>
          </w:p>
        </w:tc>
      </w:tr>
      <w:tr w:rsidR="0069698D" w:rsidRPr="00416C11" w14:paraId="75D36B21" w14:textId="77777777" w:rsidTr="0069698D">
        <w:trPr>
          <w:tblCellSpacing w:w="0" w:type="dxa"/>
        </w:trPr>
        <w:tc>
          <w:tcPr>
            <w:tcW w:w="0" w:type="auto"/>
            <w:hideMark/>
          </w:tcPr>
          <w:p w14:paraId="4039CDF8" w14:textId="77777777" w:rsidR="0069698D" w:rsidRPr="00416C11" w:rsidRDefault="0069698D" w:rsidP="0069698D">
            <w:pPr>
              <w:rPr>
                <w:b w:val="0"/>
                <w:bCs w:val="0"/>
                <w:sz w:val="22"/>
                <w:szCs w:val="22"/>
              </w:rPr>
            </w:pPr>
            <w:r w:rsidRPr="00416C11">
              <w:rPr>
                <w:b w:val="0"/>
                <w:bCs w:val="0"/>
                <w:sz w:val="22"/>
                <w:szCs w:val="22"/>
              </w:rPr>
              <w:t>22604</w:t>
            </w:r>
          </w:p>
        </w:tc>
        <w:tc>
          <w:tcPr>
            <w:tcW w:w="0" w:type="auto"/>
            <w:vAlign w:val="center"/>
            <w:hideMark/>
          </w:tcPr>
          <w:p w14:paraId="049F7EE3" w14:textId="77777777" w:rsidR="0069698D" w:rsidRPr="00416C11" w:rsidRDefault="0069698D" w:rsidP="0069698D">
            <w:pPr>
              <w:rPr>
                <w:b w:val="0"/>
                <w:bCs w:val="0"/>
                <w:sz w:val="22"/>
                <w:szCs w:val="22"/>
              </w:rPr>
            </w:pPr>
            <w:r w:rsidRPr="00416C11">
              <w:rPr>
                <w:b w:val="0"/>
                <w:bCs w:val="0"/>
                <w:sz w:val="22"/>
                <w:szCs w:val="22"/>
              </w:rPr>
              <w:t xml:space="preserve">Schalk, Y.; Irish, P.; Leffler, N.E.; et al. (1974) Summary: Banvel plus Lasso Tank Mix Pre-emergence Application to Corn. (Unpub- lished study including project nos. 502-785-4802 and 502-733- 4393, received Feb 18, 1976 under 876-25; prepared in coopera- tion with Utah State Univ., submitted by Velsicol Chemical Corp., Chicago, Ill.; CDL:225102-B) </w:t>
            </w:r>
          </w:p>
        </w:tc>
      </w:tr>
      <w:tr w:rsidR="0069698D" w:rsidRPr="00416C11" w14:paraId="3B863649" w14:textId="77777777" w:rsidTr="0069698D">
        <w:trPr>
          <w:tblCellSpacing w:w="0" w:type="dxa"/>
        </w:trPr>
        <w:tc>
          <w:tcPr>
            <w:tcW w:w="0" w:type="auto"/>
            <w:hideMark/>
          </w:tcPr>
          <w:p w14:paraId="4AC1D8AF" w14:textId="77777777" w:rsidR="0069698D" w:rsidRPr="00416C11" w:rsidRDefault="0069698D" w:rsidP="0069698D">
            <w:pPr>
              <w:rPr>
                <w:b w:val="0"/>
                <w:bCs w:val="0"/>
                <w:sz w:val="22"/>
                <w:szCs w:val="22"/>
              </w:rPr>
            </w:pPr>
            <w:r w:rsidRPr="00416C11">
              <w:rPr>
                <w:b w:val="0"/>
                <w:bCs w:val="0"/>
                <w:sz w:val="22"/>
                <w:szCs w:val="22"/>
              </w:rPr>
              <w:t>22615</w:t>
            </w:r>
          </w:p>
        </w:tc>
        <w:tc>
          <w:tcPr>
            <w:tcW w:w="0" w:type="auto"/>
            <w:vAlign w:val="center"/>
            <w:hideMark/>
          </w:tcPr>
          <w:p w14:paraId="09A2899E" w14:textId="77777777" w:rsidR="0069698D" w:rsidRPr="00416C11" w:rsidRDefault="0069698D" w:rsidP="0069698D">
            <w:pPr>
              <w:rPr>
                <w:b w:val="0"/>
                <w:bCs w:val="0"/>
                <w:sz w:val="22"/>
                <w:szCs w:val="22"/>
              </w:rPr>
            </w:pPr>
            <w:r w:rsidRPr="00416C11">
              <w:rPr>
                <w:b w:val="0"/>
                <w:bCs w:val="0"/>
                <w:sz w:val="22"/>
                <w:szCs w:val="22"/>
              </w:rPr>
              <w:t xml:space="preserve">Noll, C. (1964) Banvel^(R)ID (Sweet Corn). (Unpublished study re- ceived Jun 15, 1965 under 876-25; prepared by Pennsylvania State Univ., submitted by Velsicol Chemical Corp., Chicago, Ill.; CDL:004447-A) </w:t>
            </w:r>
          </w:p>
        </w:tc>
      </w:tr>
      <w:tr w:rsidR="0069698D" w:rsidRPr="00416C11" w14:paraId="574B9561" w14:textId="77777777" w:rsidTr="0069698D">
        <w:trPr>
          <w:tblCellSpacing w:w="0" w:type="dxa"/>
        </w:trPr>
        <w:tc>
          <w:tcPr>
            <w:tcW w:w="0" w:type="auto"/>
            <w:hideMark/>
          </w:tcPr>
          <w:p w14:paraId="26DD57BA" w14:textId="77777777" w:rsidR="0069698D" w:rsidRPr="00416C11" w:rsidRDefault="0069698D" w:rsidP="0069698D">
            <w:pPr>
              <w:rPr>
                <w:b w:val="0"/>
                <w:bCs w:val="0"/>
                <w:sz w:val="22"/>
                <w:szCs w:val="22"/>
              </w:rPr>
            </w:pPr>
            <w:r w:rsidRPr="00416C11">
              <w:rPr>
                <w:b w:val="0"/>
                <w:bCs w:val="0"/>
                <w:sz w:val="22"/>
                <w:szCs w:val="22"/>
              </w:rPr>
              <w:lastRenderedPageBreak/>
              <w:t>22616</w:t>
            </w:r>
          </w:p>
        </w:tc>
        <w:tc>
          <w:tcPr>
            <w:tcW w:w="0" w:type="auto"/>
            <w:vAlign w:val="center"/>
            <w:hideMark/>
          </w:tcPr>
          <w:p w14:paraId="147B3FCF" w14:textId="77777777" w:rsidR="0069698D" w:rsidRPr="00416C11" w:rsidRDefault="0069698D" w:rsidP="0069698D">
            <w:pPr>
              <w:rPr>
                <w:b w:val="0"/>
                <w:bCs w:val="0"/>
                <w:sz w:val="22"/>
                <w:szCs w:val="22"/>
              </w:rPr>
            </w:pPr>
            <w:r w:rsidRPr="00416C11">
              <w:rPr>
                <w:b w:val="0"/>
                <w:bCs w:val="0"/>
                <w:sz w:val="22"/>
                <w:szCs w:val="22"/>
              </w:rPr>
              <w:t xml:space="preserve">Eggemeyer, L.H.; Veatch, C.; Duke, W.D.; et al. (1969) ?Efficacy Study of Banvel and Other Herbicides on Corn|. (Unpublished study received May 19, 1970 under 876-25; submitted by Velsicol Chemical Corp., Chicago, Ill.; CDL:022198-A) </w:t>
            </w:r>
          </w:p>
        </w:tc>
      </w:tr>
      <w:tr w:rsidR="0069698D" w:rsidRPr="00416C11" w14:paraId="72D31CF2" w14:textId="77777777" w:rsidTr="0069698D">
        <w:trPr>
          <w:tblCellSpacing w:w="0" w:type="dxa"/>
        </w:trPr>
        <w:tc>
          <w:tcPr>
            <w:tcW w:w="0" w:type="auto"/>
            <w:hideMark/>
          </w:tcPr>
          <w:p w14:paraId="09AE9863" w14:textId="77777777" w:rsidR="0069698D" w:rsidRPr="00416C11" w:rsidRDefault="0069698D" w:rsidP="0069698D">
            <w:pPr>
              <w:rPr>
                <w:b w:val="0"/>
                <w:bCs w:val="0"/>
                <w:sz w:val="22"/>
                <w:szCs w:val="22"/>
              </w:rPr>
            </w:pPr>
            <w:r w:rsidRPr="00416C11">
              <w:rPr>
                <w:b w:val="0"/>
                <w:bCs w:val="0"/>
                <w:sz w:val="22"/>
                <w:szCs w:val="22"/>
              </w:rPr>
              <w:t>22617</w:t>
            </w:r>
          </w:p>
        </w:tc>
        <w:tc>
          <w:tcPr>
            <w:tcW w:w="0" w:type="auto"/>
            <w:vAlign w:val="center"/>
            <w:hideMark/>
          </w:tcPr>
          <w:p w14:paraId="0A18C1E5" w14:textId="77777777" w:rsidR="0069698D" w:rsidRPr="00416C11" w:rsidRDefault="0069698D" w:rsidP="0069698D">
            <w:pPr>
              <w:rPr>
                <w:b w:val="0"/>
                <w:bCs w:val="0"/>
                <w:sz w:val="22"/>
                <w:szCs w:val="22"/>
              </w:rPr>
            </w:pPr>
            <w:r w:rsidRPr="00416C11">
              <w:rPr>
                <w:b w:val="0"/>
                <w:bCs w:val="0"/>
                <w:sz w:val="22"/>
                <w:szCs w:val="22"/>
              </w:rPr>
              <w:t xml:space="preserve">Baldridge, D.E.; Nalewaja, J.D.; Staniforth, D.; et al. (1968) Pre- emergence Weed Control in Corn. (Unpublished study received Mar 17, 1969 under 876-25; prepared in cooperation with Montana State Univ., Huntley Branch Station and others, submitted by Velsicol Chemical Corp., Chicago, Ill.; CDL:004521-A) </w:t>
            </w:r>
          </w:p>
        </w:tc>
      </w:tr>
      <w:tr w:rsidR="0069698D" w:rsidRPr="00416C11" w14:paraId="7AC69F08" w14:textId="77777777" w:rsidTr="0069698D">
        <w:trPr>
          <w:tblCellSpacing w:w="0" w:type="dxa"/>
        </w:trPr>
        <w:tc>
          <w:tcPr>
            <w:tcW w:w="0" w:type="auto"/>
            <w:hideMark/>
          </w:tcPr>
          <w:p w14:paraId="280A56F1" w14:textId="77777777" w:rsidR="0069698D" w:rsidRPr="00416C11" w:rsidRDefault="0069698D" w:rsidP="0069698D">
            <w:pPr>
              <w:rPr>
                <w:b w:val="0"/>
                <w:bCs w:val="0"/>
                <w:sz w:val="22"/>
                <w:szCs w:val="22"/>
              </w:rPr>
            </w:pPr>
            <w:r w:rsidRPr="00416C11">
              <w:rPr>
                <w:b w:val="0"/>
                <w:bCs w:val="0"/>
                <w:sz w:val="22"/>
                <w:szCs w:val="22"/>
              </w:rPr>
              <w:t>22619</w:t>
            </w:r>
          </w:p>
        </w:tc>
        <w:tc>
          <w:tcPr>
            <w:tcW w:w="0" w:type="auto"/>
            <w:vAlign w:val="center"/>
            <w:hideMark/>
          </w:tcPr>
          <w:p w14:paraId="2FB62C1A" w14:textId="77777777" w:rsidR="0069698D" w:rsidRPr="00416C11" w:rsidRDefault="0069698D" w:rsidP="0069698D">
            <w:pPr>
              <w:rPr>
                <w:b w:val="0"/>
                <w:bCs w:val="0"/>
                <w:sz w:val="22"/>
                <w:szCs w:val="22"/>
              </w:rPr>
            </w:pPr>
            <w:r w:rsidRPr="00416C11">
              <w:rPr>
                <w:b w:val="0"/>
                <w:bCs w:val="0"/>
                <w:sz w:val="22"/>
                <w:szCs w:val="22"/>
              </w:rPr>
              <w:t xml:space="preserve">Doersch, R.E.; Staniforth, D.W.; Fink, R. (1971) Banvel + Lasso: Pre-emergence on Field Corn. (Unpublished study received Nov 16, 1971 under 876-25; prepared in cooperation with Univ. of Wisconsin, Dept. of Agronomy and others, submitted by Velsicol Chemical Corp., Chicago, Ill.; CDL:022195-A) </w:t>
            </w:r>
          </w:p>
        </w:tc>
      </w:tr>
      <w:tr w:rsidR="0069698D" w:rsidRPr="00416C11" w14:paraId="6C2BAF74" w14:textId="77777777" w:rsidTr="0069698D">
        <w:trPr>
          <w:tblCellSpacing w:w="0" w:type="dxa"/>
        </w:trPr>
        <w:tc>
          <w:tcPr>
            <w:tcW w:w="0" w:type="auto"/>
            <w:hideMark/>
          </w:tcPr>
          <w:p w14:paraId="30D001F3" w14:textId="77777777" w:rsidR="0069698D" w:rsidRPr="00416C11" w:rsidRDefault="0069698D" w:rsidP="0069698D">
            <w:pPr>
              <w:rPr>
                <w:b w:val="0"/>
                <w:bCs w:val="0"/>
                <w:sz w:val="22"/>
                <w:szCs w:val="22"/>
              </w:rPr>
            </w:pPr>
            <w:r w:rsidRPr="00416C11">
              <w:rPr>
                <w:b w:val="0"/>
                <w:bCs w:val="0"/>
                <w:sz w:val="22"/>
                <w:szCs w:val="22"/>
              </w:rPr>
              <w:t>22629</w:t>
            </w:r>
          </w:p>
        </w:tc>
        <w:tc>
          <w:tcPr>
            <w:tcW w:w="0" w:type="auto"/>
            <w:vAlign w:val="center"/>
            <w:hideMark/>
          </w:tcPr>
          <w:p w14:paraId="36E78D7C" w14:textId="77777777" w:rsidR="0069698D" w:rsidRPr="00416C11" w:rsidRDefault="0069698D" w:rsidP="0069698D">
            <w:pPr>
              <w:rPr>
                <w:b w:val="0"/>
                <w:bCs w:val="0"/>
                <w:sz w:val="22"/>
                <w:szCs w:val="22"/>
              </w:rPr>
            </w:pPr>
            <w:r w:rsidRPr="00416C11">
              <w:rPr>
                <w:b w:val="0"/>
                <w:bCs w:val="0"/>
                <w:sz w:val="22"/>
                <w:szCs w:val="22"/>
              </w:rPr>
              <w:t xml:space="preserve">Stroube, E.; Fletchall, O.H. (1965) ?Efficacy Study on Field Corn|. (Unpublished study received Nov 11, 1965 under 876-25; prepared in cooperation with Ohio State Univ., Dept. of Agronomy and others, submitted by Velsicol Chemical Corp., Chicago, Ill.; CDL:004510-K) </w:t>
            </w:r>
          </w:p>
        </w:tc>
      </w:tr>
      <w:tr w:rsidR="0069698D" w:rsidRPr="00416C11" w14:paraId="5F685F62" w14:textId="77777777" w:rsidTr="0069698D">
        <w:trPr>
          <w:tblCellSpacing w:w="0" w:type="dxa"/>
        </w:trPr>
        <w:tc>
          <w:tcPr>
            <w:tcW w:w="0" w:type="auto"/>
            <w:hideMark/>
          </w:tcPr>
          <w:p w14:paraId="62F6D413" w14:textId="77777777" w:rsidR="0069698D" w:rsidRPr="00416C11" w:rsidRDefault="0069698D" w:rsidP="0069698D">
            <w:pPr>
              <w:rPr>
                <w:b w:val="0"/>
                <w:bCs w:val="0"/>
                <w:sz w:val="22"/>
                <w:szCs w:val="22"/>
              </w:rPr>
            </w:pPr>
            <w:r w:rsidRPr="00416C11">
              <w:rPr>
                <w:b w:val="0"/>
                <w:bCs w:val="0"/>
                <w:sz w:val="22"/>
                <w:szCs w:val="22"/>
              </w:rPr>
              <w:t>22633</w:t>
            </w:r>
          </w:p>
        </w:tc>
        <w:tc>
          <w:tcPr>
            <w:tcW w:w="0" w:type="auto"/>
            <w:vAlign w:val="center"/>
            <w:hideMark/>
          </w:tcPr>
          <w:p w14:paraId="3232BC23" w14:textId="77777777" w:rsidR="0069698D" w:rsidRPr="00416C11" w:rsidRDefault="0069698D" w:rsidP="0069698D">
            <w:pPr>
              <w:rPr>
                <w:b w:val="0"/>
                <w:bCs w:val="0"/>
                <w:sz w:val="22"/>
                <w:szCs w:val="22"/>
              </w:rPr>
            </w:pPr>
            <w:r w:rsidRPr="00416C11">
              <w:rPr>
                <w:b w:val="0"/>
                <w:bCs w:val="0"/>
                <w:sz w:val="22"/>
                <w:szCs w:val="22"/>
              </w:rPr>
              <w:t xml:space="preserve">Hubbard, J.L.; Wiese, A.; Kempen, H.M.; et al. (1967) 1967 Research Data and Results from Grower Cooperator Trials under Temporary Permit with Banvel^(R)I (Dicamba) on Grain Sorghum. (Unpub- lished study received Jan 16, 1968 under 876-25; prepared in cooperation with Texas A &amp; M Univ. and Univ. of California, Ag- ricultural Extension Service, submitted by Velsicol Chemical Corp., Chicago, Ill.; CDL:022202-A) </w:t>
            </w:r>
          </w:p>
        </w:tc>
      </w:tr>
      <w:tr w:rsidR="0069698D" w:rsidRPr="00416C11" w14:paraId="673E8461" w14:textId="77777777" w:rsidTr="0069698D">
        <w:trPr>
          <w:tblCellSpacing w:w="0" w:type="dxa"/>
        </w:trPr>
        <w:tc>
          <w:tcPr>
            <w:tcW w:w="0" w:type="auto"/>
            <w:hideMark/>
          </w:tcPr>
          <w:p w14:paraId="4220162E" w14:textId="77777777" w:rsidR="0069698D" w:rsidRPr="00416C11" w:rsidRDefault="0069698D" w:rsidP="0069698D">
            <w:pPr>
              <w:rPr>
                <w:b w:val="0"/>
                <w:bCs w:val="0"/>
                <w:sz w:val="22"/>
                <w:szCs w:val="22"/>
              </w:rPr>
            </w:pPr>
            <w:r w:rsidRPr="00416C11">
              <w:rPr>
                <w:b w:val="0"/>
                <w:bCs w:val="0"/>
                <w:sz w:val="22"/>
                <w:szCs w:val="22"/>
              </w:rPr>
              <w:t>22709</w:t>
            </w:r>
          </w:p>
        </w:tc>
        <w:tc>
          <w:tcPr>
            <w:tcW w:w="0" w:type="auto"/>
            <w:vAlign w:val="center"/>
            <w:hideMark/>
          </w:tcPr>
          <w:p w14:paraId="63FFCBE9" w14:textId="77777777" w:rsidR="0069698D" w:rsidRPr="00416C11" w:rsidRDefault="0069698D" w:rsidP="0069698D">
            <w:pPr>
              <w:rPr>
                <w:b w:val="0"/>
                <w:bCs w:val="0"/>
                <w:sz w:val="22"/>
                <w:szCs w:val="22"/>
              </w:rPr>
            </w:pPr>
            <w:r w:rsidRPr="00416C11">
              <w:rPr>
                <w:b w:val="0"/>
                <w:bCs w:val="0"/>
                <w:sz w:val="22"/>
                <w:szCs w:val="22"/>
              </w:rPr>
              <w:t xml:space="preserve">Shell Chemical Company (1974) Introduction: Data to Support the Use of Bladex^(R)I 4 WDS Herbicide Applied Alone, in Liquid Fertil- izer, or in Tank-Mix Combination with Atrazine, Sutan + , Ala- chlor (Lasso) or Paraquat to Control Weeds in Corn. (Unpub- lished study received Mar 28, 1975 under 201-281; CDL:224001-C) </w:t>
            </w:r>
          </w:p>
        </w:tc>
      </w:tr>
      <w:tr w:rsidR="0069698D" w:rsidRPr="00416C11" w14:paraId="07E66F75" w14:textId="77777777" w:rsidTr="0069698D">
        <w:trPr>
          <w:tblCellSpacing w:w="0" w:type="dxa"/>
        </w:trPr>
        <w:tc>
          <w:tcPr>
            <w:tcW w:w="0" w:type="auto"/>
            <w:hideMark/>
          </w:tcPr>
          <w:p w14:paraId="64697C2A" w14:textId="77777777" w:rsidR="0069698D" w:rsidRPr="00416C11" w:rsidRDefault="0069698D" w:rsidP="0069698D">
            <w:pPr>
              <w:rPr>
                <w:b w:val="0"/>
                <w:bCs w:val="0"/>
                <w:sz w:val="22"/>
                <w:szCs w:val="22"/>
              </w:rPr>
            </w:pPr>
            <w:r w:rsidRPr="00416C11">
              <w:rPr>
                <w:b w:val="0"/>
                <w:bCs w:val="0"/>
                <w:sz w:val="22"/>
                <w:szCs w:val="22"/>
              </w:rPr>
              <w:t>22762</w:t>
            </w:r>
          </w:p>
        </w:tc>
        <w:tc>
          <w:tcPr>
            <w:tcW w:w="0" w:type="auto"/>
            <w:vAlign w:val="center"/>
            <w:hideMark/>
          </w:tcPr>
          <w:p w14:paraId="3DCD4BEC" w14:textId="77777777" w:rsidR="0069698D" w:rsidRPr="00416C11" w:rsidRDefault="0069698D" w:rsidP="0069698D">
            <w:pPr>
              <w:rPr>
                <w:b w:val="0"/>
                <w:bCs w:val="0"/>
                <w:sz w:val="22"/>
                <w:szCs w:val="22"/>
              </w:rPr>
            </w:pPr>
            <w:r w:rsidRPr="00416C11">
              <w:rPr>
                <w:b w:val="0"/>
                <w:bCs w:val="0"/>
                <w:sz w:val="22"/>
                <w:szCs w:val="22"/>
              </w:rPr>
              <w:t xml:space="preserve">Baldwin, R.A.; May, J.W.; Schieferstein, R.H.; et al. (1974) Per- formance Data Summary for Bladex/Herbicide--Penetration Aid- (Unpublished study received Nov 19, 1974 under 201-279; prepared in cooperation with Brayton Chemical Co. and others, submitted by Shell Chemical Co., Washington, D.C.; CDL:028399-A) </w:t>
            </w:r>
          </w:p>
        </w:tc>
      </w:tr>
      <w:tr w:rsidR="0069698D" w:rsidRPr="00416C11" w14:paraId="7027A135" w14:textId="77777777" w:rsidTr="0069698D">
        <w:trPr>
          <w:tblCellSpacing w:w="0" w:type="dxa"/>
        </w:trPr>
        <w:tc>
          <w:tcPr>
            <w:tcW w:w="0" w:type="auto"/>
            <w:hideMark/>
          </w:tcPr>
          <w:p w14:paraId="2E4EA35D" w14:textId="77777777" w:rsidR="0069698D" w:rsidRPr="00416C11" w:rsidRDefault="0069698D" w:rsidP="0069698D">
            <w:pPr>
              <w:rPr>
                <w:b w:val="0"/>
                <w:bCs w:val="0"/>
                <w:sz w:val="22"/>
                <w:szCs w:val="22"/>
              </w:rPr>
            </w:pPr>
            <w:r w:rsidRPr="00416C11">
              <w:rPr>
                <w:b w:val="0"/>
                <w:bCs w:val="0"/>
                <w:sz w:val="22"/>
                <w:szCs w:val="22"/>
              </w:rPr>
              <w:t>22804</w:t>
            </w:r>
          </w:p>
        </w:tc>
        <w:tc>
          <w:tcPr>
            <w:tcW w:w="0" w:type="auto"/>
            <w:vAlign w:val="center"/>
            <w:hideMark/>
          </w:tcPr>
          <w:p w14:paraId="19DDE1AE" w14:textId="77777777" w:rsidR="0069698D" w:rsidRPr="00416C11" w:rsidRDefault="0069698D" w:rsidP="0069698D">
            <w:pPr>
              <w:rPr>
                <w:b w:val="0"/>
                <w:bCs w:val="0"/>
                <w:sz w:val="22"/>
                <w:szCs w:val="22"/>
              </w:rPr>
            </w:pPr>
            <w:r w:rsidRPr="00416C11">
              <w:rPr>
                <w:b w:val="0"/>
                <w:bCs w:val="0"/>
                <w:sz w:val="22"/>
                <w:szCs w:val="22"/>
              </w:rPr>
              <w:t xml:space="preserve">Bellin, R.H.; Jennings, P.V. (1979) Chemical Stability of SD 50093 4L Herbicide and SD 50093 80W Herbicide. (Unpublished study re- ceived Apr 12, 1979 under 201-403; submitted by Shell Chemical Co., Washington, D.C.; CDL:238142-A) </w:t>
            </w:r>
          </w:p>
        </w:tc>
      </w:tr>
      <w:tr w:rsidR="0069698D" w:rsidRPr="00416C11" w14:paraId="4357BDEE" w14:textId="77777777" w:rsidTr="0069698D">
        <w:trPr>
          <w:tblCellSpacing w:w="0" w:type="dxa"/>
        </w:trPr>
        <w:tc>
          <w:tcPr>
            <w:tcW w:w="0" w:type="auto"/>
            <w:hideMark/>
          </w:tcPr>
          <w:p w14:paraId="3B6055A8" w14:textId="77777777" w:rsidR="0069698D" w:rsidRPr="00416C11" w:rsidRDefault="0069698D" w:rsidP="0069698D">
            <w:pPr>
              <w:rPr>
                <w:b w:val="0"/>
                <w:bCs w:val="0"/>
                <w:sz w:val="22"/>
                <w:szCs w:val="22"/>
              </w:rPr>
            </w:pPr>
            <w:r w:rsidRPr="00416C11">
              <w:rPr>
                <w:b w:val="0"/>
                <w:bCs w:val="0"/>
                <w:sz w:val="22"/>
                <w:szCs w:val="22"/>
              </w:rPr>
              <w:t>22809</w:t>
            </w:r>
          </w:p>
        </w:tc>
        <w:tc>
          <w:tcPr>
            <w:tcW w:w="0" w:type="auto"/>
            <w:vAlign w:val="center"/>
            <w:hideMark/>
          </w:tcPr>
          <w:p w14:paraId="79C2DAFB" w14:textId="77777777" w:rsidR="0069698D" w:rsidRPr="00416C11" w:rsidRDefault="0069698D" w:rsidP="0069698D">
            <w:pPr>
              <w:rPr>
                <w:b w:val="0"/>
                <w:bCs w:val="0"/>
                <w:sz w:val="22"/>
                <w:szCs w:val="22"/>
              </w:rPr>
            </w:pPr>
            <w:r w:rsidRPr="00416C11">
              <w:rPr>
                <w:b w:val="0"/>
                <w:bCs w:val="0"/>
                <w:sz w:val="22"/>
                <w:szCs w:val="22"/>
              </w:rPr>
              <w:t xml:space="preserve">Shell Development Company (1978) Determination of Bladex(R) Herbicide, Atrazine, Propazine, and Simazine Herbicides in Bladex(R)/Atrazine (2:1) 80W or 4L Herbicide: Gas Chromatographic Method. Method MMS-C-476-1 dated Feb 1978. (Unpublished study received Aug 20, 1979 under 201-408; CDL:240856-F) </w:t>
            </w:r>
          </w:p>
        </w:tc>
      </w:tr>
      <w:tr w:rsidR="0069698D" w:rsidRPr="00416C11" w14:paraId="2F9A7512" w14:textId="77777777" w:rsidTr="0069698D">
        <w:trPr>
          <w:tblCellSpacing w:w="0" w:type="dxa"/>
        </w:trPr>
        <w:tc>
          <w:tcPr>
            <w:tcW w:w="0" w:type="auto"/>
            <w:hideMark/>
          </w:tcPr>
          <w:p w14:paraId="181E18EC" w14:textId="77777777" w:rsidR="0069698D" w:rsidRPr="00416C11" w:rsidRDefault="0069698D" w:rsidP="0069698D">
            <w:pPr>
              <w:rPr>
                <w:b w:val="0"/>
                <w:bCs w:val="0"/>
                <w:sz w:val="22"/>
                <w:szCs w:val="22"/>
              </w:rPr>
            </w:pPr>
            <w:r w:rsidRPr="00416C11">
              <w:rPr>
                <w:b w:val="0"/>
                <w:bCs w:val="0"/>
                <w:sz w:val="22"/>
                <w:szCs w:val="22"/>
              </w:rPr>
              <w:t>22810</w:t>
            </w:r>
          </w:p>
        </w:tc>
        <w:tc>
          <w:tcPr>
            <w:tcW w:w="0" w:type="auto"/>
            <w:vAlign w:val="center"/>
            <w:hideMark/>
          </w:tcPr>
          <w:p w14:paraId="55AED7D2" w14:textId="77777777" w:rsidR="0069698D" w:rsidRPr="00416C11" w:rsidRDefault="0069698D" w:rsidP="0069698D">
            <w:pPr>
              <w:rPr>
                <w:b w:val="0"/>
                <w:bCs w:val="0"/>
                <w:sz w:val="22"/>
                <w:szCs w:val="22"/>
              </w:rPr>
            </w:pPr>
            <w:r w:rsidRPr="00416C11">
              <w:rPr>
                <w:b w:val="0"/>
                <w:bCs w:val="0"/>
                <w:sz w:val="22"/>
                <w:szCs w:val="22"/>
              </w:rPr>
              <w:t xml:space="preserve">Shell Development Company (1978) Determination of Bladex^(R)I and Atrazine Herbicides in Bladex/Atrazine (2:1) Formulations and Aqueous Suspensions: Reverse Phase Liquid Chromatographic Meth- od. Method MMS-C-482-1 dated Aug 1978. (Unpublished study re- ceived Aug 20, 1979 under 201-408; CDL:240856-G) </w:t>
            </w:r>
          </w:p>
        </w:tc>
      </w:tr>
      <w:tr w:rsidR="0069698D" w:rsidRPr="00416C11" w14:paraId="453F5ABD" w14:textId="77777777" w:rsidTr="0069698D">
        <w:trPr>
          <w:tblCellSpacing w:w="0" w:type="dxa"/>
        </w:trPr>
        <w:tc>
          <w:tcPr>
            <w:tcW w:w="0" w:type="auto"/>
            <w:hideMark/>
          </w:tcPr>
          <w:p w14:paraId="538A0EF3" w14:textId="77777777" w:rsidR="0069698D" w:rsidRPr="00416C11" w:rsidRDefault="0069698D" w:rsidP="0069698D">
            <w:pPr>
              <w:rPr>
                <w:b w:val="0"/>
                <w:bCs w:val="0"/>
                <w:sz w:val="22"/>
                <w:szCs w:val="22"/>
              </w:rPr>
            </w:pPr>
            <w:r w:rsidRPr="00416C11">
              <w:rPr>
                <w:b w:val="0"/>
                <w:bCs w:val="0"/>
                <w:sz w:val="22"/>
                <w:szCs w:val="22"/>
              </w:rPr>
              <w:lastRenderedPageBreak/>
              <w:t>22812</w:t>
            </w:r>
          </w:p>
        </w:tc>
        <w:tc>
          <w:tcPr>
            <w:tcW w:w="0" w:type="auto"/>
            <w:vAlign w:val="center"/>
            <w:hideMark/>
          </w:tcPr>
          <w:p w14:paraId="726C7131" w14:textId="77777777" w:rsidR="0069698D" w:rsidRPr="00416C11" w:rsidRDefault="0069698D" w:rsidP="0069698D">
            <w:pPr>
              <w:rPr>
                <w:b w:val="0"/>
                <w:bCs w:val="0"/>
                <w:sz w:val="22"/>
                <w:szCs w:val="22"/>
              </w:rPr>
            </w:pPr>
            <w:r w:rsidRPr="00416C11">
              <w:rPr>
                <w:b w:val="0"/>
                <w:bCs w:val="0"/>
                <w:sz w:val="22"/>
                <w:szCs w:val="22"/>
              </w:rPr>
              <w:t xml:space="preserve">Shell Chemical Company (19??) Bladex^(R)I/Propachlor 20 G Granular Herbicide: Third Quarterly Report. (Unpublished study received Jan 12, 1977 under 201-EX-49; CDL:237177-A) </w:t>
            </w:r>
          </w:p>
        </w:tc>
      </w:tr>
      <w:tr w:rsidR="0069698D" w:rsidRPr="00416C11" w14:paraId="1BDBE4A0" w14:textId="77777777" w:rsidTr="0069698D">
        <w:trPr>
          <w:tblCellSpacing w:w="0" w:type="dxa"/>
        </w:trPr>
        <w:tc>
          <w:tcPr>
            <w:tcW w:w="0" w:type="auto"/>
            <w:hideMark/>
          </w:tcPr>
          <w:p w14:paraId="2A88DAE7" w14:textId="77777777" w:rsidR="0069698D" w:rsidRPr="00416C11" w:rsidRDefault="0069698D" w:rsidP="0069698D">
            <w:pPr>
              <w:rPr>
                <w:b w:val="0"/>
                <w:bCs w:val="0"/>
                <w:sz w:val="22"/>
                <w:szCs w:val="22"/>
              </w:rPr>
            </w:pPr>
            <w:r w:rsidRPr="00416C11">
              <w:rPr>
                <w:b w:val="0"/>
                <w:bCs w:val="0"/>
                <w:sz w:val="22"/>
                <w:szCs w:val="22"/>
              </w:rPr>
              <w:t>22832</w:t>
            </w:r>
          </w:p>
        </w:tc>
        <w:tc>
          <w:tcPr>
            <w:tcW w:w="0" w:type="auto"/>
            <w:vAlign w:val="center"/>
            <w:hideMark/>
          </w:tcPr>
          <w:p w14:paraId="5F42AC61" w14:textId="77777777" w:rsidR="0069698D" w:rsidRPr="00416C11" w:rsidRDefault="0069698D" w:rsidP="0069698D">
            <w:pPr>
              <w:rPr>
                <w:b w:val="0"/>
                <w:bCs w:val="0"/>
                <w:sz w:val="22"/>
                <w:szCs w:val="22"/>
              </w:rPr>
            </w:pPr>
            <w:r w:rsidRPr="00416C11">
              <w:rPr>
                <w:b w:val="0"/>
                <w:bCs w:val="0"/>
                <w:sz w:val="22"/>
                <w:szCs w:val="22"/>
              </w:rPr>
              <w:t xml:space="preserve">Shell Chemical Company (1977) Summary of Toxicology. (Unpublished study received Jan 25, 1978 under 201-281; CDL:232739-E) </w:t>
            </w:r>
          </w:p>
        </w:tc>
      </w:tr>
      <w:tr w:rsidR="0069698D" w:rsidRPr="00416C11" w14:paraId="694B65FE" w14:textId="77777777" w:rsidTr="0069698D">
        <w:trPr>
          <w:tblCellSpacing w:w="0" w:type="dxa"/>
        </w:trPr>
        <w:tc>
          <w:tcPr>
            <w:tcW w:w="0" w:type="auto"/>
            <w:hideMark/>
          </w:tcPr>
          <w:p w14:paraId="5DDE8A5E" w14:textId="77777777" w:rsidR="0069698D" w:rsidRPr="00416C11" w:rsidRDefault="0069698D" w:rsidP="0069698D">
            <w:pPr>
              <w:rPr>
                <w:b w:val="0"/>
                <w:bCs w:val="0"/>
                <w:sz w:val="22"/>
                <w:szCs w:val="22"/>
              </w:rPr>
            </w:pPr>
            <w:r w:rsidRPr="00416C11">
              <w:rPr>
                <w:b w:val="0"/>
                <w:bCs w:val="0"/>
                <w:sz w:val="22"/>
                <w:szCs w:val="22"/>
              </w:rPr>
              <w:t>22838</w:t>
            </w:r>
          </w:p>
        </w:tc>
        <w:tc>
          <w:tcPr>
            <w:tcW w:w="0" w:type="auto"/>
            <w:vAlign w:val="center"/>
            <w:hideMark/>
          </w:tcPr>
          <w:p w14:paraId="3D6F137D" w14:textId="77777777" w:rsidR="0069698D" w:rsidRPr="00416C11" w:rsidRDefault="0069698D" w:rsidP="0069698D">
            <w:pPr>
              <w:rPr>
                <w:b w:val="0"/>
                <w:bCs w:val="0"/>
                <w:sz w:val="22"/>
                <w:szCs w:val="22"/>
              </w:rPr>
            </w:pPr>
            <w:r w:rsidRPr="00416C11">
              <w:rPr>
                <w:b w:val="0"/>
                <w:bCs w:val="0"/>
                <w:sz w:val="22"/>
                <w:szCs w:val="22"/>
              </w:rPr>
              <w:t xml:space="preserve">Shell Chemical Company (1977) Efficacy Summary: Data To Support the Use of Bladex^(R)I/Atrazine (2:1) 4L Prepackaged Mixture (SD 50093) for Weed Control in Corn. Summary of study 232739-L. (Unpublished study received Jan 25, 1978 under 201-281; CDL: 232739-K) </w:t>
            </w:r>
          </w:p>
        </w:tc>
      </w:tr>
      <w:tr w:rsidR="0069698D" w:rsidRPr="00416C11" w14:paraId="72EF9CA0" w14:textId="77777777" w:rsidTr="0069698D">
        <w:trPr>
          <w:tblCellSpacing w:w="0" w:type="dxa"/>
        </w:trPr>
        <w:tc>
          <w:tcPr>
            <w:tcW w:w="0" w:type="auto"/>
            <w:hideMark/>
          </w:tcPr>
          <w:p w14:paraId="0C94BB56" w14:textId="77777777" w:rsidR="0069698D" w:rsidRPr="00416C11" w:rsidRDefault="0069698D" w:rsidP="0069698D">
            <w:pPr>
              <w:rPr>
                <w:b w:val="0"/>
                <w:bCs w:val="0"/>
                <w:sz w:val="22"/>
                <w:szCs w:val="22"/>
              </w:rPr>
            </w:pPr>
            <w:r w:rsidRPr="00416C11">
              <w:rPr>
                <w:b w:val="0"/>
                <w:bCs w:val="0"/>
                <w:sz w:val="22"/>
                <w:szCs w:val="22"/>
              </w:rPr>
              <w:t>22839</w:t>
            </w:r>
          </w:p>
        </w:tc>
        <w:tc>
          <w:tcPr>
            <w:tcW w:w="0" w:type="auto"/>
            <w:vAlign w:val="center"/>
            <w:hideMark/>
          </w:tcPr>
          <w:p w14:paraId="40E38199" w14:textId="77777777" w:rsidR="0069698D" w:rsidRPr="00416C11" w:rsidRDefault="0069698D" w:rsidP="0069698D">
            <w:pPr>
              <w:rPr>
                <w:b w:val="0"/>
                <w:bCs w:val="0"/>
                <w:sz w:val="22"/>
                <w:szCs w:val="22"/>
              </w:rPr>
            </w:pPr>
            <w:r w:rsidRPr="00416C11">
              <w:rPr>
                <w:b w:val="0"/>
                <w:bCs w:val="0"/>
                <w:sz w:val="22"/>
                <w:szCs w:val="22"/>
              </w:rPr>
              <w:t xml:space="preserve">Bozarth, G.A.; Brown, L.L.; Goldsberry, D.M.; et al. (1975) ?Bladex and Efficacy Studies|. (Unpublished study including published data, received Jan 25, 1978 under 201-281; prepared in coopera- tion with Rutgers, The State Univ. of New Jersey and others, submitted by Shell Chemical Co., Washington, D.C.; CDL:232739-L) </w:t>
            </w:r>
          </w:p>
        </w:tc>
      </w:tr>
      <w:tr w:rsidR="0069698D" w:rsidRPr="00416C11" w14:paraId="0B58FC71" w14:textId="77777777" w:rsidTr="0069698D">
        <w:trPr>
          <w:tblCellSpacing w:w="0" w:type="dxa"/>
        </w:trPr>
        <w:tc>
          <w:tcPr>
            <w:tcW w:w="0" w:type="auto"/>
            <w:hideMark/>
          </w:tcPr>
          <w:p w14:paraId="6D58A25B" w14:textId="77777777" w:rsidR="0069698D" w:rsidRPr="00416C11" w:rsidRDefault="0069698D" w:rsidP="0069698D">
            <w:pPr>
              <w:rPr>
                <w:b w:val="0"/>
                <w:bCs w:val="0"/>
                <w:sz w:val="22"/>
                <w:szCs w:val="22"/>
              </w:rPr>
            </w:pPr>
            <w:r w:rsidRPr="00416C11">
              <w:rPr>
                <w:b w:val="0"/>
                <w:bCs w:val="0"/>
                <w:sz w:val="22"/>
                <w:szCs w:val="22"/>
              </w:rPr>
              <w:t>22850</w:t>
            </w:r>
          </w:p>
        </w:tc>
        <w:tc>
          <w:tcPr>
            <w:tcW w:w="0" w:type="auto"/>
            <w:vAlign w:val="center"/>
            <w:hideMark/>
          </w:tcPr>
          <w:p w14:paraId="7C595D30" w14:textId="77777777" w:rsidR="0069698D" w:rsidRPr="00416C11" w:rsidRDefault="0069698D" w:rsidP="0069698D">
            <w:pPr>
              <w:rPr>
                <w:b w:val="0"/>
                <w:bCs w:val="0"/>
                <w:sz w:val="22"/>
                <w:szCs w:val="22"/>
              </w:rPr>
            </w:pPr>
            <w:r w:rsidRPr="00416C11">
              <w:rPr>
                <w:b w:val="0"/>
                <w:bCs w:val="0"/>
                <w:sz w:val="22"/>
                <w:szCs w:val="22"/>
              </w:rPr>
              <w:t xml:space="preserve">Shell Chemical Company (1965) Summary of Toxicology. Summary of studies 232056-B through 232056-D. (Unpublished study received Oct 19, 1977 under 201-403; CDL:232056-A) </w:t>
            </w:r>
          </w:p>
        </w:tc>
      </w:tr>
      <w:tr w:rsidR="0069698D" w:rsidRPr="00416C11" w14:paraId="15542FB7" w14:textId="77777777" w:rsidTr="0069698D">
        <w:trPr>
          <w:tblCellSpacing w:w="0" w:type="dxa"/>
        </w:trPr>
        <w:tc>
          <w:tcPr>
            <w:tcW w:w="0" w:type="auto"/>
            <w:hideMark/>
          </w:tcPr>
          <w:p w14:paraId="6FD93438" w14:textId="77777777" w:rsidR="0069698D" w:rsidRPr="00416C11" w:rsidRDefault="0069698D" w:rsidP="0069698D">
            <w:pPr>
              <w:rPr>
                <w:b w:val="0"/>
                <w:bCs w:val="0"/>
                <w:sz w:val="22"/>
                <w:szCs w:val="22"/>
              </w:rPr>
            </w:pPr>
            <w:r w:rsidRPr="00416C11">
              <w:rPr>
                <w:b w:val="0"/>
                <w:bCs w:val="0"/>
                <w:sz w:val="22"/>
                <w:szCs w:val="22"/>
              </w:rPr>
              <w:t>22860</w:t>
            </w:r>
          </w:p>
        </w:tc>
        <w:tc>
          <w:tcPr>
            <w:tcW w:w="0" w:type="auto"/>
            <w:vAlign w:val="center"/>
            <w:hideMark/>
          </w:tcPr>
          <w:p w14:paraId="7AB538E2" w14:textId="77777777" w:rsidR="0069698D" w:rsidRPr="00416C11" w:rsidRDefault="0069698D" w:rsidP="0069698D">
            <w:pPr>
              <w:rPr>
                <w:b w:val="0"/>
                <w:bCs w:val="0"/>
                <w:sz w:val="22"/>
                <w:szCs w:val="22"/>
              </w:rPr>
            </w:pPr>
            <w:r w:rsidRPr="00416C11">
              <w:rPr>
                <w:b w:val="0"/>
                <w:bCs w:val="0"/>
                <w:sz w:val="22"/>
                <w:szCs w:val="22"/>
              </w:rPr>
              <w:t xml:space="preserve">Simoneaux, B.; Cassidy, J.; Marco, G. (1977) Metabolism of Procyazine, Cyanazine and Atrazine in Corn and Rats: Report No. ABR- 77089. (Unpublished study received Oct 7, 1977 under 100-566; submitted by Ciba-Geigy Corp., Greensboro, N.C.; CDL:231968-A) </w:t>
            </w:r>
          </w:p>
        </w:tc>
      </w:tr>
      <w:tr w:rsidR="0069698D" w:rsidRPr="00416C11" w14:paraId="4194132C" w14:textId="77777777" w:rsidTr="0069698D">
        <w:trPr>
          <w:tblCellSpacing w:w="0" w:type="dxa"/>
        </w:trPr>
        <w:tc>
          <w:tcPr>
            <w:tcW w:w="0" w:type="auto"/>
            <w:hideMark/>
          </w:tcPr>
          <w:p w14:paraId="59B72B76" w14:textId="77777777" w:rsidR="0069698D" w:rsidRPr="00416C11" w:rsidRDefault="0069698D" w:rsidP="0069698D">
            <w:pPr>
              <w:rPr>
                <w:b w:val="0"/>
                <w:bCs w:val="0"/>
                <w:sz w:val="22"/>
                <w:szCs w:val="22"/>
              </w:rPr>
            </w:pPr>
            <w:r w:rsidRPr="00416C11">
              <w:rPr>
                <w:b w:val="0"/>
                <w:bCs w:val="0"/>
                <w:sz w:val="22"/>
                <w:szCs w:val="22"/>
              </w:rPr>
              <w:t>22961</w:t>
            </w:r>
          </w:p>
        </w:tc>
        <w:tc>
          <w:tcPr>
            <w:tcW w:w="0" w:type="auto"/>
            <w:vAlign w:val="center"/>
            <w:hideMark/>
          </w:tcPr>
          <w:p w14:paraId="630B3F9B" w14:textId="77777777" w:rsidR="0069698D" w:rsidRPr="00416C11" w:rsidRDefault="0069698D" w:rsidP="0069698D">
            <w:pPr>
              <w:rPr>
                <w:b w:val="0"/>
                <w:bCs w:val="0"/>
                <w:sz w:val="22"/>
                <w:szCs w:val="22"/>
              </w:rPr>
            </w:pPr>
            <w:r w:rsidRPr="00416C11">
              <w:rPr>
                <w:b w:val="0"/>
                <w:bCs w:val="0"/>
                <w:sz w:val="22"/>
                <w:szCs w:val="22"/>
              </w:rPr>
              <w:t xml:space="preserve">Sawyer, D.; Mahrenholtz, G.; Gertner, R.; et al. (1973) Preemer- gence Ground Application of Lasso and Lasso Combinations (Tank Mixes) with Fluid Fertilizers and Weed Control in Corn: Summary and Conclusions. (Unpublished study received Dec 28, 1973 under 524-285; submitted by Monsanto Co., Washington, D.C.; CDL: 022817-B) </w:t>
            </w:r>
          </w:p>
        </w:tc>
      </w:tr>
      <w:tr w:rsidR="0069698D" w:rsidRPr="00416C11" w14:paraId="04F5EB2E" w14:textId="77777777" w:rsidTr="0069698D">
        <w:trPr>
          <w:tblCellSpacing w:w="0" w:type="dxa"/>
        </w:trPr>
        <w:tc>
          <w:tcPr>
            <w:tcW w:w="0" w:type="auto"/>
            <w:hideMark/>
          </w:tcPr>
          <w:p w14:paraId="68B04E1B" w14:textId="77777777" w:rsidR="0069698D" w:rsidRPr="00416C11" w:rsidRDefault="0069698D" w:rsidP="0069698D">
            <w:pPr>
              <w:rPr>
                <w:b w:val="0"/>
                <w:bCs w:val="0"/>
                <w:sz w:val="22"/>
                <w:szCs w:val="22"/>
              </w:rPr>
            </w:pPr>
            <w:r w:rsidRPr="00416C11">
              <w:rPr>
                <w:b w:val="0"/>
                <w:bCs w:val="0"/>
                <w:sz w:val="22"/>
                <w:szCs w:val="22"/>
              </w:rPr>
              <w:t>22962</w:t>
            </w:r>
          </w:p>
        </w:tc>
        <w:tc>
          <w:tcPr>
            <w:tcW w:w="0" w:type="auto"/>
            <w:vAlign w:val="center"/>
            <w:hideMark/>
          </w:tcPr>
          <w:p w14:paraId="4EB15AD1" w14:textId="77777777" w:rsidR="0069698D" w:rsidRPr="00416C11" w:rsidRDefault="0069698D" w:rsidP="0069698D">
            <w:pPr>
              <w:rPr>
                <w:b w:val="0"/>
                <w:bCs w:val="0"/>
                <w:sz w:val="22"/>
                <w:szCs w:val="22"/>
              </w:rPr>
            </w:pPr>
            <w:r w:rsidRPr="00416C11">
              <w:rPr>
                <w:b w:val="0"/>
                <w:bCs w:val="0"/>
                <w:sz w:val="22"/>
                <w:szCs w:val="22"/>
              </w:rPr>
              <w:t xml:space="preserve">Mahrenholtz, G.; Sawyer, D.; Gertner, R.; et al. (1973) Preemer- gence Aerial Application of Lasso Herbicide Combinations for Weed Control in Corn (All): Summary and Conclusions. (Unpub- lished study received Dec 28, 1973 under 524-285; prepared in cooperation with Laverty Sprayers, Inc., submitted by Monsanto Co., Washington, D.C.; CDL:022817-C) </w:t>
            </w:r>
          </w:p>
        </w:tc>
      </w:tr>
      <w:tr w:rsidR="0069698D" w:rsidRPr="00416C11" w14:paraId="4B23C4B9" w14:textId="77777777" w:rsidTr="0069698D">
        <w:trPr>
          <w:tblCellSpacing w:w="0" w:type="dxa"/>
        </w:trPr>
        <w:tc>
          <w:tcPr>
            <w:tcW w:w="0" w:type="auto"/>
            <w:hideMark/>
          </w:tcPr>
          <w:p w14:paraId="694C02B9" w14:textId="77777777" w:rsidR="0069698D" w:rsidRPr="00416C11" w:rsidRDefault="0069698D" w:rsidP="0069698D">
            <w:pPr>
              <w:rPr>
                <w:b w:val="0"/>
                <w:bCs w:val="0"/>
                <w:sz w:val="22"/>
                <w:szCs w:val="22"/>
              </w:rPr>
            </w:pPr>
            <w:r w:rsidRPr="00416C11">
              <w:rPr>
                <w:b w:val="0"/>
                <w:bCs w:val="0"/>
                <w:sz w:val="22"/>
                <w:szCs w:val="22"/>
              </w:rPr>
              <w:t>22963</w:t>
            </w:r>
          </w:p>
        </w:tc>
        <w:tc>
          <w:tcPr>
            <w:tcW w:w="0" w:type="auto"/>
            <w:vAlign w:val="center"/>
            <w:hideMark/>
          </w:tcPr>
          <w:p w14:paraId="24116A32" w14:textId="77777777" w:rsidR="0069698D" w:rsidRPr="00416C11" w:rsidRDefault="0069698D" w:rsidP="0069698D">
            <w:pPr>
              <w:rPr>
                <w:b w:val="0"/>
                <w:bCs w:val="0"/>
                <w:sz w:val="22"/>
                <w:szCs w:val="22"/>
              </w:rPr>
            </w:pPr>
            <w:r w:rsidRPr="00416C11">
              <w:rPr>
                <w:b w:val="0"/>
                <w:bCs w:val="0"/>
                <w:sz w:val="22"/>
                <w:szCs w:val="22"/>
              </w:rPr>
              <w:t xml:space="preserve">Geist, D.; Brenchley, R.; Holmsley, W.; et al. (1973) Overhead (Center Pivot) Sprinkler Application of Lasso and Lasso/Atrazine: Summary and Conclusions. (Unpublished study received Dec 28, 1973 under 524-285; prepared in cooperation with Shane Fertilizer and French Man Valley Coop., submitted by Monsanto Co., Washington, D.C.; CDL:022817-D) </w:t>
            </w:r>
          </w:p>
        </w:tc>
      </w:tr>
      <w:tr w:rsidR="0069698D" w:rsidRPr="00416C11" w14:paraId="625B4C08" w14:textId="77777777" w:rsidTr="0069698D">
        <w:trPr>
          <w:tblCellSpacing w:w="0" w:type="dxa"/>
        </w:trPr>
        <w:tc>
          <w:tcPr>
            <w:tcW w:w="0" w:type="auto"/>
            <w:hideMark/>
          </w:tcPr>
          <w:p w14:paraId="363ECEC4" w14:textId="77777777" w:rsidR="0069698D" w:rsidRPr="00416C11" w:rsidRDefault="0069698D" w:rsidP="0069698D">
            <w:pPr>
              <w:rPr>
                <w:b w:val="0"/>
                <w:bCs w:val="0"/>
                <w:sz w:val="22"/>
                <w:szCs w:val="22"/>
              </w:rPr>
            </w:pPr>
            <w:r w:rsidRPr="00416C11">
              <w:rPr>
                <w:b w:val="0"/>
                <w:bCs w:val="0"/>
                <w:sz w:val="22"/>
                <w:szCs w:val="22"/>
              </w:rPr>
              <w:t>22974</w:t>
            </w:r>
          </w:p>
        </w:tc>
        <w:tc>
          <w:tcPr>
            <w:tcW w:w="0" w:type="auto"/>
            <w:vAlign w:val="center"/>
            <w:hideMark/>
          </w:tcPr>
          <w:p w14:paraId="228EFBB6" w14:textId="77777777" w:rsidR="0069698D" w:rsidRPr="00416C11" w:rsidRDefault="0069698D" w:rsidP="0069698D">
            <w:pPr>
              <w:rPr>
                <w:b w:val="0"/>
                <w:bCs w:val="0"/>
                <w:sz w:val="22"/>
                <w:szCs w:val="22"/>
              </w:rPr>
            </w:pPr>
            <w:r w:rsidRPr="00416C11">
              <w:rPr>
                <w:b w:val="0"/>
                <w:bCs w:val="0"/>
                <w:sz w:val="22"/>
                <w:szCs w:val="22"/>
              </w:rPr>
              <w:t xml:space="preserve">Monsanto Company (19??) Reasonable Grounds in Support of the Re- quest: ?Lasso|. (Unpublished study received Aug 12, 1977 under 524-285; CDL:232803-B) </w:t>
            </w:r>
          </w:p>
        </w:tc>
      </w:tr>
      <w:tr w:rsidR="0069698D" w:rsidRPr="00416C11" w14:paraId="26F3F67B" w14:textId="77777777" w:rsidTr="0069698D">
        <w:trPr>
          <w:tblCellSpacing w:w="0" w:type="dxa"/>
        </w:trPr>
        <w:tc>
          <w:tcPr>
            <w:tcW w:w="0" w:type="auto"/>
            <w:hideMark/>
          </w:tcPr>
          <w:p w14:paraId="6380C3B8" w14:textId="77777777" w:rsidR="0069698D" w:rsidRPr="00416C11" w:rsidRDefault="0069698D" w:rsidP="0069698D">
            <w:pPr>
              <w:rPr>
                <w:b w:val="0"/>
                <w:bCs w:val="0"/>
                <w:sz w:val="22"/>
                <w:szCs w:val="22"/>
              </w:rPr>
            </w:pPr>
            <w:r w:rsidRPr="00416C11">
              <w:rPr>
                <w:b w:val="0"/>
                <w:bCs w:val="0"/>
                <w:sz w:val="22"/>
                <w:szCs w:val="22"/>
              </w:rPr>
              <w:t>22995</w:t>
            </w:r>
          </w:p>
        </w:tc>
        <w:tc>
          <w:tcPr>
            <w:tcW w:w="0" w:type="auto"/>
            <w:vAlign w:val="center"/>
            <w:hideMark/>
          </w:tcPr>
          <w:p w14:paraId="5DE14A80" w14:textId="77777777" w:rsidR="0069698D" w:rsidRPr="00416C11" w:rsidRDefault="0069698D" w:rsidP="0069698D">
            <w:pPr>
              <w:rPr>
                <w:b w:val="0"/>
                <w:bCs w:val="0"/>
                <w:sz w:val="22"/>
                <w:szCs w:val="22"/>
              </w:rPr>
            </w:pPr>
            <w:r w:rsidRPr="00416C11">
              <w:rPr>
                <w:b w:val="0"/>
                <w:bCs w:val="0"/>
                <w:sz w:val="22"/>
                <w:szCs w:val="22"/>
              </w:rPr>
              <w:t xml:space="preserve">Monsanto Company (1969) Results of Tests on the Amount of Residue Remaining Including a Description of the Analytical Methods Used. (Unpublished study received Aug 17, 1972 under 524-304; CDL:004038-E) </w:t>
            </w:r>
          </w:p>
        </w:tc>
      </w:tr>
      <w:tr w:rsidR="0069698D" w:rsidRPr="00416C11" w14:paraId="78048838" w14:textId="77777777" w:rsidTr="0069698D">
        <w:trPr>
          <w:tblCellSpacing w:w="0" w:type="dxa"/>
        </w:trPr>
        <w:tc>
          <w:tcPr>
            <w:tcW w:w="0" w:type="auto"/>
            <w:hideMark/>
          </w:tcPr>
          <w:p w14:paraId="78438853" w14:textId="77777777" w:rsidR="0069698D" w:rsidRPr="00416C11" w:rsidRDefault="0069698D" w:rsidP="0069698D">
            <w:pPr>
              <w:rPr>
                <w:b w:val="0"/>
                <w:bCs w:val="0"/>
                <w:sz w:val="22"/>
                <w:szCs w:val="22"/>
              </w:rPr>
            </w:pPr>
            <w:r w:rsidRPr="00416C11">
              <w:rPr>
                <w:b w:val="0"/>
                <w:bCs w:val="0"/>
                <w:sz w:val="22"/>
                <w:szCs w:val="22"/>
              </w:rPr>
              <w:lastRenderedPageBreak/>
              <w:t>22996</w:t>
            </w:r>
          </w:p>
        </w:tc>
        <w:tc>
          <w:tcPr>
            <w:tcW w:w="0" w:type="auto"/>
            <w:vAlign w:val="center"/>
            <w:hideMark/>
          </w:tcPr>
          <w:p w14:paraId="51D1C878" w14:textId="77777777" w:rsidR="0069698D" w:rsidRPr="00416C11" w:rsidRDefault="0069698D" w:rsidP="0069698D">
            <w:pPr>
              <w:rPr>
                <w:b w:val="0"/>
                <w:bCs w:val="0"/>
                <w:sz w:val="22"/>
                <w:szCs w:val="22"/>
              </w:rPr>
            </w:pPr>
            <w:r w:rsidRPr="00416C11">
              <w:rPr>
                <w:b w:val="0"/>
                <w:bCs w:val="0"/>
                <w:sz w:val="22"/>
                <w:szCs w:val="22"/>
              </w:rPr>
              <w:t xml:space="preserve">Reynolds, G.T.; Roberts, S.; Parrish, L.; et al. (1970) Data Sum- mary Lasso/Atrazine Granulars Weed Control. (Unpublished study received Aug 17, 1972 under 524-304; prepared in cooperation with Blaney Seed Co., submitted by Monsanto Co., Washington, D.C.; CDL:004038-F) </w:t>
            </w:r>
          </w:p>
        </w:tc>
      </w:tr>
      <w:tr w:rsidR="0069698D" w:rsidRPr="00416C11" w14:paraId="21B243B6" w14:textId="77777777" w:rsidTr="0069698D">
        <w:trPr>
          <w:tblCellSpacing w:w="0" w:type="dxa"/>
        </w:trPr>
        <w:tc>
          <w:tcPr>
            <w:tcW w:w="0" w:type="auto"/>
            <w:hideMark/>
          </w:tcPr>
          <w:p w14:paraId="60EACA5F" w14:textId="77777777" w:rsidR="0069698D" w:rsidRPr="00416C11" w:rsidRDefault="0069698D" w:rsidP="0069698D">
            <w:pPr>
              <w:rPr>
                <w:b w:val="0"/>
                <w:bCs w:val="0"/>
                <w:sz w:val="22"/>
                <w:szCs w:val="22"/>
              </w:rPr>
            </w:pPr>
            <w:r w:rsidRPr="00416C11">
              <w:rPr>
                <w:b w:val="0"/>
                <w:bCs w:val="0"/>
                <w:sz w:val="22"/>
                <w:szCs w:val="22"/>
              </w:rPr>
              <w:t>23026</w:t>
            </w:r>
          </w:p>
        </w:tc>
        <w:tc>
          <w:tcPr>
            <w:tcW w:w="0" w:type="auto"/>
            <w:vAlign w:val="center"/>
            <w:hideMark/>
          </w:tcPr>
          <w:p w14:paraId="2A628C6F" w14:textId="77777777" w:rsidR="0069698D" w:rsidRPr="00416C11" w:rsidRDefault="0069698D" w:rsidP="0069698D">
            <w:pPr>
              <w:rPr>
                <w:b w:val="0"/>
                <w:bCs w:val="0"/>
                <w:sz w:val="22"/>
                <w:szCs w:val="22"/>
              </w:rPr>
            </w:pPr>
            <w:r w:rsidRPr="00416C11">
              <w:rPr>
                <w:b w:val="0"/>
                <w:bCs w:val="0"/>
                <w:sz w:val="22"/>
                <w:szCs w:val="22"/>
              </w:rPr>
              <w:t xml:space="preserve">Worsham, A.D.; Peters, R.A.; McKibben, G.E.; et al. (1970) Summary: Ortho Paraquat CL + Atrazine 80 W + Lasso 4 E Tank Mixes: Weed Control in No-Tillage Corn. (Unpublished study received Jun 14, 1971 under unknown admin. no.; prepared in cooperation with North Carolina State Univ. and others, submitted by Chevron Chemical Co., Richmond, Calif.; CDL:222324-A) </w:t>
            </w:r>
          </w:p>
        </w:tc>
      </w:tr>
      <w:tr w:rsidR="0069698D" w:rsidRPr="00416C11" w14:paraId="71C63D10" w14:textId="77777777" w:rsidTr="0069698D">
        <w:trPr>
          <w:tblCellSpacing w:w="0" w:type="dxa"/>
        </w:trPr>
        <w:tc>
          <w:tcPr>
            <w:tcW w:w="0" w:type="auto"/>
            <w:hideMark/>
          </w:tcPr>
          <w:p w14:paraId="4EDC583C" w14:textId="77777777" w:rsidR="0069698D" w:rsidRPr="00416C11" w:rsidRDefault="0069698D" w:rsidP="0069698D">
            <w:pPr>
              <w:rPr>
                <w:b w:val="0"/>
                <w:bCs w:val="0"/>
                <w:sz w:val="22"/>
                <w:szCs w:val="22"/>
              </w:rPr>
            </w:pPr>
            <w:r w:rsidRPr="00416C11">
              <w:rPr>
                <w:b w:val="0"/>
                <w:bCs w:val="0"/>
                <w:sz w:val="22"/>
                <w:szCs w:val="22"/>
              </w:rPr>
              <w:t>23037</w:t>
            </w:r>
          </w:p>
        </w:tc>
        <w:tc>
          <w:tcPr>
            <w:tcW w:w="0" w:type="auto"/>
            <w:vAlign w:val="center"/>
            <w:hideMark/>
          </w:tcPr>
          <w:p w14:paraId="7631DBB2" w14:textId="77777777" w:rsidR="0069698D" w:rsidRPr="00416C11" w:rsidRDefault="0069698D" w:rsidP="0069698D">
            <w:pPr>
              <w:rPr>
                <w:b w:val="0"/>
                <w:bCs w:val="0"/>
                <w:sz w:val="22"/>
                <w:szCs w:val="22"/>
              </w:rPr>
            </w:pPr>
            <w:r w:rsidRPr="00416C11">
              <w:rPr>
                <w:b w:val="0"/>
                <w:bCs w:val="0"/>
                <w:sz w:val="22"/>
                <w:szCs w:val="22"/>
              </w:rPr>
              <w:t xml:space="preserve">Monsanto Company (19??) Reasonable Grounds in Support of the Re- quest. (Unpublished study received Dec 27, 1978 under 524-329; CDL:237706-C) </w:t>
            </w:r>
          </w:p>
        </w:tc>
      </w:tr>
      <w:tr w:rsidR="0069698D" w:rsidRPr="00416C11" w14:paraId="50DA23F1" w14:textId="77777777" w:rsidTr="0069698D">
        <w:trPr>
          <w:tblCellSpacing w:w="0" w:type="dxa"/>
        </w:trPr>
        <w:tc>
          <w:tcPr>
            <w:tcW w:w="0" w:type="auto"/>
            <w:hideMark/>
          </w:tcPr>
          <w:p w14:paraId="5D218353" w14:textId="77777777" w:rsidR="0069698D" w:rsidRPr="00416C11" w:rsidRDefault="0069698D" w:rsidP="0069698D">
            <w:pPr>
              <w:rPr>
                <w:b w:val="0"/>
                <w:bCs w:val="0"/>
                <w:sz w:val="22"/>
                <w:szCs w:val="22"/>
              </w:rPr>
            </w:pPr>
            <w:r w:rsidRPr="00416C11">
              <w:rPr>
                <w:b w:val="0"/>
                <w:bCs w:val="0"/>
                <w:sz w:val="22"/>
                <w:szCs w:val="22"/>
              </w:rPr>
              <w:t>23046</w:t>
            </w:r>
          </w:p>
        </w:tc>
        <w:tc>
          <w:tcPr>
            <w:tcW w:w="0" w:type="auto"/>
            <w:vAlign w:val="center"/>
            <w:hideMark/>
          </w:tcPr>
          <w:p w14:paraId="69B7F25F" w14:textId="77777777" w:rsidR="0069698D" w:rsidRPr="00416C11" w:rsidRDefault="0069698D" w:rsidP="0069698D">
            <w:pPr>
              <w:rPr>
                <w:b w:val="0"/>
                <w:bCs w:val="0"/>
                <w:sz w:val="22"/>
                <w:szCs w:val="22"/>
              </w:rPr>
            </w:pPr>
            <w:r w:rsidRPr="00416C11">
              <w:rPr>
                <w:b w:val="0"/>
                <w:bCs w:val="0"/>
                <w:sz w:val="22"/>
                <w:szCs w:val="22"/>
              </w:rPr>
              <w:t xml:space="preserve">DiVall, J.M.; Marker, J.; Harman, B.; et al. (1974) Eradicane 6-E: Center Pivot Sprinkler Application--Western Plain States. (Un- published study received Jun 12, 1974 under 476-2131; prepared in cooperation with Colorado State Univ. and others, submitted by Stauffer Chemical Co., Richmond, Calif.; CDL: 018045-A) </w:t>
            </w:r>
          </w:p>
        </w:tc>
      </w:tr>
      <w:tr w:rsidR="0069698D" w:rsidRPr="00416C11" w14:paraId="5B7C5DAC" w14:textId="77777777" w:rsidTr="0069698D">
        <w:trPr>
          <w:tblCellSpacing w:w="0" w:type="dxa"/>
        </w:trPr>
        <w:tc>
          <w:tcPr>
            <w:tcW w:w="0" w:type="auto"/>
            <w:hideMark/>
          </w:tcPr>
          <w:p w14:paraId="5BA1B0F0" w14:textId="77777777" w:rsidR="0069698D" w:rsidRPr="00416C11" w:rsidRDefault="0069698D" w:rsidP="0069698D">
            <w:pPr>
              <w:rPr>
                <w:b w:val="0"/>
                <w:bCs w:val="0"/>
                <w:sz w:val="22"/>
                <w:szCs w:val="22"/>
              </w:rPr>
            </w:pPr>
            <w:r w:rsidRPr="00416C11">
              <w:rPr>
                <w:b w:val="0"/>
                <w:bCs w:val="0"/>
                <w:sz w:val="22"/>
                <w:szCs w:val="22"/>
              </w:rPr>
              <w:t>23116</w:t>
            </w:r>
          </w:p>
        </w:tc>
        <w:tc>
          <w:tcPr>
            <w:tcW w:w="0" w:type="auto"/>
            <w:vAlign w:val="center"/>
            <w:hideMark/>
          </w:tcPr>
          <w:p w14:paraId="650DBF9A" w14:textId="77777777" w:rsidR="0069698D" w:rsidRPr="00416C11" w:rsidRDefault="0069698D" w:rsidP="0069698D">
            <w:pPr>
              <w:rPr>
                <w:b w:val="0"/>
                <w:bCs w:val="0"/>
                <w:sz w:val="22"/>
                <w:szCs w:val="22"/>
              </w:rPr>
            </w:pPr>
            <w:r w:rsidRPr="00416C11">
              <w:rPr>
                <w:b w:val="0"/>
                <w:bCs w:val="0"/>
                <w:sz w:val="22"/>
                <w:szCs w:val="22"/>
              </w:rPr>
              <w:t xml:space="preserve">Wilson, H.P.; May, J.W. (1974) Performance Summary: Data Supporting the Performance of Bladex^(R)I 4 WDS Herbicide at Spray Rates in the 10-30 Gallon per Acre Range. (Unpublished study including published data, received Mar 28, 1975 under 201-281; prepared in cooperation with Virginia Truck and Ornamentals Research Sta- tion, Eastern Shore Branch, submitted by Shell Chemical Co., Washington, D.C.; CDL:009627-C) </w:t>
            </w:r>
          </w:p>
        </w:tc>
      </w:tr>
      <w:tr w:rsidR="0069698D" w:rsidRPr="00416C11" w14:paraId="77A8BA66" w14:textId="77777777" w:rsidTr="0069698D">
        <w:trPr>
          <w:tblCellSpacing w:w="0" w:type="dxa"/>
        </w:trPr>
        <w:tc>
          <w:tcPr>
            <w:tcW w:w="0" w:type="auto"/>
            <w:hideMark/>
          </w:tcPr>
          <w:p w14:paraId="4D226A72" w14:textId="77777777" w:rsidR="0069698D" w:rsidRPr="00416C11" w:rsidRDefault="0069698D" w:rsidP="0069698D">
            <w:pPr>
              <w:rPr>
                <w:b w:val="0"/>
                <w:bCs w:val="0"/>
                <w:sz w:val="22"/>
                <w:szCs w:val="22"/>
              </w:rPr>
            </w:pPr>
            <w:r w:rsidRPr="00416C11">
              <w:rPr>
                <w:b w:val="0"/>
                <w:bCs w:val="0"/>
                <w:sz w:val="22"/>
                <w:szCs w:val="22"/>
              </w:rPr>
              <w:t>23140</w:t>
            </w:r>
          </w:p>
        </w:tc>
        <w:tc>
          <w:tcPr>
            <w:tcW w:w="0" w:type="auto"/>
            <w:vAlign w:val="center"/>
            <w:hideMark/>
          </w:tcPr>
          <w:p w14:paraId="3C5A84E3" w14:textId="77777777" w:rsidR="0069698D" w:rsidRPr="00416C11" w:rsidRDefault="0069698D" w:rsidP="0069698D">
            <w:pPr>
              <w:rPr>
                <w:b w:val="0"/>
                <w:bCs w:val="0"/>
                <w:sz w:val="22"/>
                <w:szCs w:val="22"/>
              </w:rPr>
            </w:pPr>
            <w:r w:rsidRPr="00416C11">
              <w:rPr>
                <w:b w:val="0"/>
                <w:bCs w:val="0"/>
                <w:sz w:val="22"/>
                <w:szCs w:val="22"/>
              </w:rPr>
              <w:t xml:space="preserve">Smith, J.D.; Ryan, A.E.; Thompson, J.; et al. (1978) Sutan+ Pre- plant Incorporated on Corn for Control of Rhizome Bermudagrass in the Southeastern Region. (Unpublished study received Oct 10, 1978 under 476-2156; submitted by Stauffer Chemical Co., Rich- mond, Calif.; CDL:235282-B) </w:t>
            </w:r>
          </w:p>
        </w:tc>
      </w:tr>
      <w:tr w:rsidR="0069698D" w:rsidRPr="00416C11" w14:paraId="72FB364F" w14:textId="77777777" w:rsidTr="0069698D">
        <w:trPr>
          <w:tblCellSpacing w:w="0" w:type="dxa"/>
        </w:trPr>
        <w:tc>
          <w:tcPr>
            <w:tcW w:w="0" w:type="auto"/>
            <w:hideMark/>
          </w:tcPr>
          <w:p w14:paraId="1F03D544" w14:textId="77777777" w:rsidR="0069698D" w:rsidRPr="00416C11" w:rsidRDefault="0069698D" w:rsidP="0069698D">
            <w:pPr>
              <w:rPr>
                <w:b w:val="0"/>
                <w:bCs w:val="0"/>
                <w:sz w:val="22"/>
                <w:szCs w:val="22"/>
              </w:rPr>
            </w:pPr>
            <w:r w:rsidRPr="00416C11">
              <w:rPr>
                <w:b w:val="0"/>
                <w:bCs w:val="0"/>
                <w:sz w:val="22"/>
                <w:szCs w:val="22"/>
              </w:rPr>
              <w:t>23146</w:t>
            </w:r>
          </w:p>
        </w:tc>
        <w:tc>
          <w:tcPr>
            <w:tcW w:w="0" w:type="auto"/>
            <w:vAlign w:val="center"/>
            <w:hideMark/>
          </w:tcPr>
          <w:p w14:paraId="71194F11" w14:textId="77777777" w:rsidR="0069698D" w:rsidRPr="00416C11" w:rsidRDefault="0069698D" w:rsidP="0069698D">
            <w:pPr>
              <w:rPr>
                <w:b w:val="0"/>
                <w:bCs w:val="0"/>
                <w:sz w:val="22"/>
                <w:szCs w:val="22"/>
              </w:rPr>
            </w:pPr>
            <w:r w:rsidRPr="00416C11">
              <w:rPr>
                <w:b w:val="0"/>
                <w:bCs w:val="0"/>
                <w:sz w:val="22"/>
                <w:szCs w:val="22"/>
              </w:rPr>
              <w:t xml:space="preserve">Lyle, M.; Martin, R.W.; Kantor, D.; et al. (1975) Eradicane 6.7E + Bladex 4WDS on Corn Applied through Center Pivot Sprinkler. (Unpublished study received Oct 22, 1976 under unknown admin. no.; prepared in cooperation with Shell Chemical Co., submitted by Stauffer Chemical Co., Richmond, Calif.; CDL:226344-C) </w:t>
            </w:r>
          </w:p>
        </w:tc>
      </w:tr>
      <w:tr w:rsidR="0069698D" w:rsidRPr="00416C11" w14:paraId="750A0B9C" w14:textId="77777777" w:rsidTr="0069698D">
        <w:trPr>
          <w:tblCellSpacing w:w="0" w:type="dxa"/>
        </w:trPr>
        <w:tc>
          <w:tcPr>
            <w:tcW w:w="0" w:type="auto"/>
            <w:hideMark/>
          </w:tcPr>
          <w:p w14:paraId="2A5F6DB6" w14:textId="77777777" w:rsidR="0069698D" w:rsidRPr="00416C11" w:rsidRDefault="0069698D" w:rsidP="0069698D">
            <w:pPr>
              <w:rPr>
                <w:b w:val="0"/>
                <w:bCs w:val="0"/>
                <w:sz w:val="22"/>
                <w:szCs w:val="22"/>
              </w:rPr>
            </w:pPr>
            <w:r w:rsidRPr="00416C11">
              <w:rPr>
                <w:b w:val="0"/>
                <w:bCs w:val="0"/>
                <w:sz w:val="22"/>
                <w:szCs w:val="22"/>
              </w:rPr>
              <w:t>23160</w:t>
            </w:r>
          </w:p>
        </w:tc>
        <w:tc>
          <w:tcPr>
            <w:tcW w:w="0" w:type="auto"/>
            <w:vAlign w:val="center"/>
            <w:hideMark/>
          </w:tcPr>
          <w:p w14:paraId="2A00A015" w14:textId="77777777" w:rsidR="0069698D" w:rsidRPr="00416C11" w:rsidRDefault="0069698D" w:rsidP="0069698D">
            <w:pPr>
              <w:rPr>
                <w:b w:val="0"/>
                <w:bCs w:val="0"/>
                <w:sz w:val="22"/>
                <w:szCs w:val="22"/>
              </w:rPr>
            </w:pPr>
            <w:r w:rsidRPr="00416C11">
              <w:rPr>
                <w:b w:val="0"/>
                <w:bCs w:val="0"/>
                <w:sz w:val="22"/>
                <w:szCs w:val="22"/>
              </w:rPr>
              <w:t xml:space="preserve">Ogg, P.J.; Tafuro, A.J. (1973) Selective Preemergence Herbicidal Performance of AC 92,553 (3E) Alone and in Combination with Atrazine (80W) and Bladex (80W): Field Corn: Report No. 73-115. (Unpublished study received Sep 27, 1974 under 5F1556; submitted by American Cyanamid Co., Princeton, N.J.; CDL:094242-B) </w:t>
            </w:r>
          </w:p>
        </w:tc>
      </w:tr>
      <w:tr w:rsidR="0069698D" w:rsidRPr="00416C11" w14:paraId="2DE17315" w14:textId="77777777" w:rsidTr="0069698D">
        <w:trPr>
          <w:tblCellSpacing w:w="0" w:type="dxa"/>
        </w:trPr>
        <w:tc>
          <w:tcPr>
            <w:tcW w:w="0" w:type="auto"/>
            <w:hideMark/>
          </w:tcPr>
          <w:p w14:paraId="1D6C528A" w14:textId="77777777" w:rsidR="0069698D" w:rsidRPr="00416C11" w:rsidRDefault="0069698D" w:rsidP="0069698D">
            <w:pPr>
              <w:rPr>
                <w:b w:val="0"/>
                <w:bCs w:val="0"/>
                <w:sz w:val="22"/>
                <w:szCs w:val="22"/>
              </w:rPr>
            </w:pPr>
            <w:r w:rsidRPr="00416C11">
              <w:rPr>
                <w:b w:val="0"/>
                <w:bCs w:val="0"/>
                <w:sz w:val="22"/>
                <w:szCs w:val="22"/>
              </w:rPr>
              <w:t>23161</w:t>
            </w:r>
          </w:p>
        </w:tc>
        <w:tc>
          <w:tcPr>
            <w:tcW w:w="0" w:type="auto"/>
            <w:vAlign w:val="center"/>
            <w:hideMark/>
          </w:tcPr>
          <w:p w14:paraId="5FA73D24" w14:textId="77777777" w:rsidR="0069698D" w:rsidRPr="00416C11" w:rsidRDefault="0069698D" w:rsidP="0069698D">
            <w:pPr>
              <w:rPr>
                <w:b w:val="0"/>
                <w:bCs w:val="0"/>
                <w:sz w:val="22"/>
                <w:szCs w:val="22"/>
              </w:rPr>
            </w:pPr>
            <w:r w:rsidRPr="00416C11">
              <w:rPr>
                <w:b w:val="0"/>
                <w:bCs w:val="0"/>
                <w:sz w:val="22"/>
                <w:szCs w:val="22"/>
              </w:rPr>
              <w:t xml:space="preserve">Miller, K.J.; Tafuro, A.J. (1973) Selective Preemergence Herbicidal Performance of AC 92,553 (3E) Alone and in Combinations with Atrazine (80W) and Bladex (80W): Sweet Corn: Report No. 73-124. (Unpublished study received Sep 27, 1974 under 5F1556; submitted by American Cyanamid Co., Princeton, N.J.; CDL:094242-C) </w:t>
            </w:r>
          </w:p>
        </w:tc>
      </w:tr>
      <w:tr w:rsidR="0069698D" w:rsidRPr="00416C11" w14:paraId="6ADF8966" w14:textId="77777777" w:rsidTr="0069698D">
        <w:trPr>
          <w:tblCellSpacing w:w="0" w:type="dxa"/>
        </w:trPr>
        <w:tc>
          <w:tcPr>
            <w:tcW w:w="0" w:type="auto"/>
            <w:hideMark/>
          </w:tcPr>
          <w:p w14:paraId="3D08C0C6" w14:textId="77777777" w:rsidR="0069698D" w:rsidRPr="00416C11" w:rsidRDefault="0069698D" w:rsidP="0069698D">
            <w:pPr>
              <w:rPr>
                <w:b w:val="0"/>
                <w:bCs w:val="0"/>
                <w:sz w:val="22"/>
                <w:szCs w:val="22"/>
              </w:rPr>
            </w:pPr>
            <w:r w:rsidRPr="00416C11">
              <w:rPr>
                <w:b w:val="0"/>
                <w:bCs w:val="0"/>
                <w:sz w:val="22"/>
                <w:szCs w:val="22"/>
              </w:rPr>
              <w:t>23162</w:t>
            </w:r>
          </w:p>
        </w:tc>
        <w:tc>
          <w:tcPr>
            <w:tcW w:w="0" w:type="auto"/>
            <w:vAlign w:val="center"/>
            <w:hideMark/>
          </w:tcPr>
          <w:p w14:paraId="13D84519" w14:textId="77777777" w:rsidR="0069698D" w:rsidRPr="00416C11" w:rsidRDefault="0069698D" w:rsidP="0069698D">
            <w:pPr>
              <w:rPr>
                <w:b w:val="0"/>
                <w:bCs w:val="0"/>
                <w:sz w:val="22"/>
                <w:szCs w:val="22"/>
              </w:rPr>
            </w:pPr>
            <w:r w:rsidRPr="00416C11">
              <w:rPr>
                <w:b w:val="0"/>
                <w:bCs w:val="0"/>
                <w:sz w:val="22"/>
                <w:szCs w:val="22"/>
              </w:rPr>
              <w:t xml:space="preserve">Arnold, G.; Nzewi, G.I. (1974) Selective Preemergence Herbicidal Performance of AC 92,553 (Prowl) Alone and in Combination with Atrazine and Cyanazine: Report No. 74-175. (Unpublished study received Sep 27, 1974 under 5F1556; submitted by American Cyana- mid Co., Princeton, N.J.; CDL:094242-D) </w:t>
            </w:r>
          </w:p>
        </w:tc>
      </w:tr>
      <w:tr w:rsidR="0069698D" w:rsidRPr="00416C11" w14:paraId="2F6FF536" w14:textId="77777777" w:rsidTr="0069698D">
        <w:trPr>
          <w:tblCellSpacing w:w="0" w:type="dxa"/>
        </w:trPr>
        <w:tc>
          <w:tcPr>
            <w:tcW w:w="0" w:type="auto"/>
            <w:hideMark/>
          </w:tcPr>
          <w:p w14:paraId="1CA70C89" w14:textId="77777777" w:rsidR="0069698D" w:rsidRPr="00416C11" w:rsidRDefault="0069698D" w:rsidP="0069698D">
            <w:pPr>
              <w:rPr>
                <w:b w:val="0"/>
                <w:bCs w:val="0"/>
                <w:sz w:val="22"/>
                <w:szCs w:val="22"/>
              </w:rPr>
            </w:pPr>
            <w:r w:rsidRPr="00416C11">
              <w:rPr>
                <w:b w:val="0"/>
                <w:bCs w:val="0"/>
                <w:sz w:val="22"/>
                <w:szCs w:val="22"/>
              </w:rPr>
              <w:lastRenderedPageBreak/>
              <w:t>23163</w:t>
            </w:r>
          </w:p>
        </w:tc>
        <w:tc>
          <w:tcPr>
            <w:tcW w:w="0" w:type="auto"/>
            <w:vAlign w:val="center"/>
            <w:hideMark/>
          </w:tcPr>
          <w:p w14:paraId="4F98AE9F" w14:textId="77777777" w:rsidR="0069698D" w:rsidRPr="00416C11" w:rsidRDefault="0069698D" w:rsidP="0069698D">
            <w:pPr>
              <w:rPr>
                <w:b w:val="0"/>
                <w:bCs w:val="0"/>
                <w:sz w:val="22"/>
                <w:szCs w:val="22"/>
              </w:rPr>
            </w:pPr>
            <w:r w:rsidRPr="00416C11">
              <w:rPr>
                <w:b w:val="0"/>
                <w:bCs w:val="0"/>
                <w:sz w:val="22"/>
                <w:szCs w:val="22"/>
              </w:rPr>
              <w:t xml:space="preserve">Thompson, L.; Slack, C.; Kust, C.A.; et al. (1974) Selective Pre- emergence Herbicidal Performance of Prowl 3E (AC 92,553) Alone and in Tank Mix Combinations with Aatrex 4FL and Bladex 80W: Field Corn: Report No. 74-164. (Unpublished study received Sep 27, 1974 under 5F1556; prepared in cooperation with Univ. of Kentucky, submitted by American Cyanamid Co., Princeton, N.J.; CDL:094242-E) </w:t>
            </w:r>
          </w:p>
        </w:tc>
      </w:tr>
      <w:tr w:rsidR="0069698D" w:rsidRPr="00416C11" w14:paraId="04289D43" w14:textId="77777777" w:rsidTr="0069698D">
        <w:trPr>
          <w:tblCellSpacing w:w="0" w:type="dxa"/>
        </w:trPr>
        <w:tc>
          <w:tcPr>
            <w:tcW w:w="0" w:type="auto"/>
            <w:hideMark/>
          </w:tcPr>
          <w:p w14:paraId="751EDE39" w14:textId="77777777" w:rsidR="0069698D" w:rsidRPr="00416C11" w:rsidRDefault="0069698D" w:rsidP="0069698D">
            <w:pPr>
              <w:rPr>
                <w:b w:val="0"/>
                <w:bCs w:val="0"/>
                <w:sz w:val="22"/>
                <w:szCs w:val="22"/>
              </w:rPr>
            </w:pPr>
            <w:r w:rsidRPr="00416C11">
              <w:rPr>
                <w:b w:val="0"/>
                <w:bCs w:val="0"/>
                <w:sz w:val="22"/>
                <w:szCs w:val="22"/>
              </w:rPr>
              <w:t>23164</w:t>
            </w:r>
          </w:p>
        </w:tc>
        <w:tc>
          <w:tcPr>
            <w:tcW w:w="0" w:type="auto"/>
            <w:vAlign w:val="center"/>
            <w:hideMark/>
          </w:tcPr>
          <w:p w14:paraId="3C402718" w14:textId="77777777" w:rsidR="0069698D" w:rsidRPr="00416C11" w:rsidRDefault="0069698D" w:rsidP="0069698D">
            <w:pPr>
              <w:rPr>
                <w:b w:val="0"/>
                <w:bCs w:val="0"/>
                <w:sz w:val="22"/>
                <w:szCs w:val="22"/>
              </w:rPr>
            </w:pPr>
            <w:r w:rsidRPr="00416C11">
              <w:rPr>
                <w:b w:val="0"/>
                <w:bCs w:val="0"/>
                <w:sz w:val="22"/>
                <w:szCs w:val="22"/>
              </w:rPr>
              <w:t xml:space="preserve">Roberts, W.W.; Stroube, E.; Nzewi, G.I. (1973) Selective Preemer- gence Herbicidal Performance of Prowl 3E (AC 92,553) Alone and in Tank Mix Combinations with Atrazine 80W and Bladex 80W: Field Corn, Var. Dekalb XL22: Report No. 74-355. (Unpublished study received Sep 27, 1974 under 5F1556; submitted by American Cyana- mid Co., Princeton, N.J.; CDL:094242-F) </w:t>
            </w:r>
          </w:p>
        </w:tc>
      </w:tr>
      <w:tr w:rsidR="0069698D" w:rsidRPr="00416C11" w14:paraId="29BBC695" w14:textId="77777777" w:rsidTr="0069698D">
        <w:trPr>
          <w:tblCellSpacing w:w="0" w:type="dxa"/>
        </w:trPr>
        <w:tc>
          <w:tcPr>
            <w:tcW w:w="0" w:type="auto"/>
            <w:hideMark/>
          </w:tcPr>
          <w:p w14:paraId="2525C924" w14:textId="77777777" w:rsidR="0069698D" w:rsidRPr="00416C11" w:rsidRDefault="0069698D" w:rsidP="0069698D">
            <w:pPr>
              <w:rPr>
                <w:b w:val="0"/>
                <w:bCs w:val="0"/>
                <w:sz w:val="22"/>
                <w:szCs w:val="22"/>
              </w:rPr>
            </w:pPr>
            <w:r w:rsidRPr="00416C11">
              <w:rPr>
                <w:b w:val="0"/>
                <w:bCs w:val="0"/>
                <w:sz w:val="22"/>
                <w:szCs w:val="22"/>
              </w:rPr>
              <w:t>23165</w:t>
            </w:r>
          </w:p>
        </w:tc>
        <w:tc>
          <w:tcPr>
            <w:tcW w:w="0" w:type="auto"/>
            <w:vAlign w:val="center"/>
            <w:hideMark/>
          </w:tcPr>
          <w:p w14:paraId="35A22D97" w14:textId="77777777" w:rsidR="0069698D" w:rsidRPr="00416C11" w:rsidRDefault="0069698D" w:rsidP="0069698D">
            <w:pPr>
              <w:rPr>
                <w:b w:val="0"/>
                <w:bCs w:val="0"/>
                <w:sz w:val="22"/>
                <w:szCs w:val="22"/>
              </w:rPr>
            </w:pPr>
            <w:r w:rsidRPr="00416C11">
              <w:rPr>
                <w:b w:val="0"/>
                <w:bCs w:val="0"/>
                <w:sz w:val="22"/>
                <w:szCs w:val="22"/>
              </w:rPr>
              <w:t xml:space="preserve">Dobson, J.B.; Nzewi, G.I. (1974) Selective Preemergence Performance of AC 92,553 (3E) Herbicide Alone and in Combination with Atrazine (80W) and Cyanazine (4L): Report No. 74-165. (Unpublished study received Sep 27, 1974 under 5F1556; submitted by American Cyanamid Co., Princeton, N.J.; CDL:094242-G) </w:t>
            </w:r>
          </w:p>
        </w:tc>
      </w:tr>
      <w:tr w:rsidR="0069698D" w:rsidRPr="00416C11" w14:paraId="76C69A97" w14:textId="77777777" w:rsidTr="0069698D">
        <w:trPr>
          <w:tblCellSpacing w:w="0" w:type="dxa"/>
        </w:trPr>
        <w:tc>
          <w:tcPr>
            <w:tcW w:w="0" w:type="auto"/>
            <w:hideMark/>
          </w:tcPr>
          <w:p w14:paraId="23BE1BF8" w14:textId="77777777" w:rsidR="0069698D" w:rsidRPr="00416C11" w:rsidRDefault="0069698D" w:rsidP="0069698D">
            <w:pPr>
              <w:rPr>
                <w:b w:val="0"/>
                <w:bCs w:val="0"/>
                <w:sz w:val="22"/>
                <w:szCs w:val="22"/>
              </w:rPr>
            </w:pPr>
            <w:r w:rsidRPr="00416C11">
              <w:rPr>
                <w:b w:val="0"/>
                <w:bCs w:val="0"/>
                <w:sz w:val="22"/>
                <w:szCs w:val="22"/>
              </w:rPr>
              <w:t>23166</w:t>
            </w:r>
          </w:p>
        </w:tc>
        <w:tc>
          <w:tcPr>
            <w:tcW w:w="0" w:type="auto"/>
            <w:vAlign w:val="center"/>
            <w:hideMark/>
          </w:tcPr>
          <w:p w14:paraId="4F43CAC4" w14:textId="77777777" w:rsidR="0069698D" w:rsidRPr="00416C11" w:rsidRDefault="0069698D" w:rsidP="0069698D">
            <w:pPr>
              <w:rPr>
                <w:b w:val="0"/>
                <w:bCs w:val="0"/>
                <w:sz w:val="22"/>
                <w:szCs w:val="22"/>
              </w:rPr>
            </w:pPr>
            <w:r w:rsidRPr="00416C11">
              <w:rPr>
                <w:b w:val="0"/>
                <w:bCs w:val="0"/>
                <w:sz w:val="22"/>
                <w:szCs w:val="22"/>
              </w:rPr>
              <w:t xml:space="preserve">Roberts, W.W.; Nzewi, G.I. (1974) Selective Preemergence Herbicidal Performance of AC 92,553 (3E) Alone and in Combination with Atrazine (80W) and Bladex ?sic| 80W in Field Corn: Report No. 74-185. (Unpublished study received Sep 27, 1974 under 5F1556; submitted by American Cyanamid Co., Princeton, N.J.; CDL:094242-H) </w:t>
            </w:r>
          </w:p>
        </w:tc>
      </w:tr>
      <w:tr w:rsidR="0069698D" w:rsidRPr="00416C11" w14:paraId="0B75F99A" w14:textId="77777777" w:rsidTr="0069698D">
        <w:trPr>
          <w:tblCellSpacing w:w="0" w:type="dxa"/>
        </w:trPr>
        <w:tc>
          <w:tcPr>
            <w:tcW w:w="0" w:type="auto"/>
            <w:hideMark/>
          </w:tcPr>
          <w:p w14:paraId="3C258772" w14:textId="77777777" w:rsidR="0069698D" w:rsidRPr="00416C11" w:rsidRDefault="0069698D" w:rsidP="0069698D">
            <w:pPr>
              <w:rPr>
                <w:b w:val="0"/>
                <w:bCs w:val="0"/>
                <w:sz w:val="22"/>
                <w:szCs w:val="22"/>
              </w:rPr>
            </w:pPr>
            <w:r w:rsidRPr="00416C11">
              <w:rPr>
                <w:b w:val="0"/>
                <w:bCs w:val="0"/>
                <w:sz w:val="22"/>
                <w:szCs w:val="22"/>
              </w:rPr>
              <w:t>23167</w:t>
            </w:r>
          </w:p>
        </w:tc>
        <w:tc>
          <w:tcPr>
            <w:tcW w:w="0" w:type="auto"/>
            <w:vAlign w:val="center"/>
            <w:hideMark/>
          </w:tcPr>
          <w:p w14:paraId="06C9EC2C" w14:textId="77777777" w:rsidR="0069698D" w:rsidRPr="00416C11" w:rsidRDefault="0069698D" w:rsidP="0069698D">
            <w:pPr>
              <w:rPr>
                <w:b w:val="0"/>
                <w:bCs w:val="0"/>
                <w:sz w:val="22"/>
                <w:szCs w:val="22"/>
              </w:rPr>
            </w:pPr>
            <w:r w:rsidRPr="00416C11">
              <w:rPr>
                <w:b w:val="0"/>
                <w:bCs w:val="0"/>
                <w:sz w:val="22"/>
                <w:szCs w:val="22"/>
              </w:rPr>
              <w:t xml:space="preserve">Bender, E.K.; Kust, C.A. (1974) Evaluation of Preemergence Perform- ance of AC 92,553 (3E) Herbicide in Combinations with Aatrex (80W) on Field Corn: Report No. 74-186. (Unpublished study re- ceived Sep 27, 1974 under 5F1556; submitted by American Cyanamid Co., Princeton, N.J.; CDL:094242-I) </w:t>
            </w:r>
          </w:p>
        </w:tc>
      </w:tr>
      <w:tr w:rsidR="0069698D" w:rsidRPr="00416C11" w14:paraId="116B9B65" w14:textId="77777777" w:rsidTr="0069698D">
        <w:trPr>
          <w:tblCellSpacing w:w="0" w:type="dxa"/>
        </w:trPr>
        <w:tc>
          <w:tcPr>
            <w:tcW w:w="0" w:type="auto"/>
            <w:hideMark/>
          </w:tcPr>
          <w:p w14:paraId="47F54377" w14:textId="77777777" w:rsidR="0069698D" w:rsidRPr="00416C11" w:rsidRDefault="0069698D" w:rsidP="0069698D">
            <w:pPr>
              <w:rPr>
                <w:b w:val="0"/>
                <w:bCs w:val="0"/>
                <w:sz w:val="22"/>
                <w:szCs w:val="22"/>
              </w:rPr>
            </w:pPr>
            <w:r w:rsidRPr="00416C11">
              <w:rPr>
                <w:b w:val="0"/>
                <w:bCs w:val="0"/>
                <w:sz w:val="22"/>
                <w:szCs w:val="22"/>
              </w:rPr>
              <w:t>23168</w:t>
            </w:r>
          </w:p>
        </w:tc>
        <w:tc>
          <w:tcPr>
            <w:tcW w:w="0" w:type="auto"/>
            <w:vAlign w:val="center"/>
            <w:hideMark/>
          </w:tcPr>
          <w:p w14:paraId="272A00C0" w14:textId="77777777" w:rsidR="0069698D" w:rsidRPr="00416C11" w:rsidRDefault="0069698D" w:rsidP="0069698D">
            <w:pPr>
              <w:rPr>
                <w:b w:val="0"/>
                <w:bCs w:val="0"/>
                <w:sz w:val="22"/>
                <w:szCs w:val="22"/>
              </w:rPr>
            </w:pPr>
            <w:r w:rsidRPr="00416C11">
              <w:rPr>
                <w:b w:val="0"/>
                <w:bCs w:val="0"/>
                <w:sz w:val="22"/>
                <w:szCs w:val="22"/>
              </w:rPr>
              <w:t xml:space="preserve">Hartwig, N.L.; Bender, E.K.; Kust, C.A. (1974) Selective Preemer- gence and Preplant Incorporated Herbicide Performance of Prowl 3E (AC 92,553) Alone and in Combinations with Aatrex 80W and Bladex 80W on Field Corn: Report No. 74-166. (Unpublished study received Sep 27, 1974 under 5F1556; prepared in cooperation with Univ. of Pennsylvania, submitted by American Cyanamid Co., Princeton, N.J.; CDL:094242-J) </w:t>
            </w:r>
          </w:p>
        </w:tc>
      </w:tr>
      <w:tr w:rsidR="0069698D" w:rsidRPr="00416C11" w14:paraId="26B8C632" w14:textId="77777777" w:rsidTr="0069698D">
        <w:trPr>
          <w:tblCellSpacing w:w="0" w:type="dxa"/>
        </w:trPr>
        <w:tc>
          <w:tcPr>
            <w:tcW w:w="0" w:type="auto"/>
            <w:hideMark/>
          </w:tcPr>
          <w:p w14:paraId="68353CC4" w14:textId="77777777" w:rsidR="0069698D" w:rsidRPr="00416C11" w:rsidRDefault="0069698D" w:rsidP="0069698D">
            <w:pPr>
              <w:rPr>
                <w:b w:val="0"/>
                <w:bCs w:val="0"/>
                <w:sz w:val="22"/>
                <w:szCs w:val="22"/>
              </w:rPr>
            </w:pPr>
            <w:r w:rsidRPr="00416C11">
              <w:rPr>
                <w:b w:val="0"/>
                <w:bCs w:val="0"/>
                <w:sz w:val="22"/>
                <w:szCs w:val="22"/>
              </w:rPr>
              <w:t>23169</w:t>
            </w:r>
          </w:p>
        </w:tc>
        <w:tc>
          <w:tcPr>
            <w:tcW w:w="0" w:type="auto"/>
            <w:vAlign w:val="center"/>
            <w:hideMark/>
          </w:tcPr>
          <w:p w14:paraId="5D692B8E" w14:textId="77777777" w:rsidR="0069698D" w:rsidRPr="00416C11" w:rsidRDefault="0069698D" w:rsidP="0069698D">
            <w:pPr>
              <w:rPr>
                <w:b w:val="0"/>
                <w:bCs w:val="0"/>
                <w:sz w:val="22"/>
                <w:szCs w:val="22"/>
              </w:rPr>
            </w:pPr>
            <w:r w:rsidRPr="00416C11">
              <w:rPr>
                <w:b w:val="0"/>
                <w:bCs w:val="0"/>
                <w:sz w:val="22"/>
                <w:szCs w:val="22"/>
              </w:rPr>
              <w:t xml:space="preserve">Slife, F.W.; Nzewi, G.I.; McGlamery, M.D. (1974) Selective Preemer- gence Herbicidal Performance of Prowl (3E) Alone and in Combina- tion with Atrazine (80W) in Field Corn: Report No. 74-167. (Un- published study received Sep 27, 1974 under 5F1556; prepared in cooperation with Univ. of Illinois, Agronomy Dept., submitted by American Cyanamid Co., Princeton, N.J.; CDL:094242-K) </w:t>
            </w:r>
          </w:p>
        </w:tc>
      </w:tr>
      <w:tr w:rsidR="0069698D" w:rsidRPr="00416C11" w14:paraId="21E94558" w14:textId="77777777" w:rsidTr="0069698D">
        <w:trPr>
          <w:tblCellSpacing w:w="0" w:type="dxa"/>
        </w:trPr>
        <w:tc>
          <w:tcPr>
            <w:tcW w:w="0" w:type="auto"/>
            <w:hideMark/>
          </w:tcPr>
          <w:p w14:paraId="19983D50" w14:textId="77777777" w:rsidR="0069698D" w:rsidRPr="00416C11" w:rsidRDefault="0069698D" w:rsidP="0069698D">
            <w:pPr>
              <w:rPr>
                <w:b w:val="0"/>
                <w:bCs w:val="0"/>
                <w:sz w:val="22"/>
                <w:szCs w:val="22"/>
              </w:rPr>
            </w:pPr>
            <w:r w:rsidRPr="00416C11">
              <w:rPr>
                <w:b w:val="0"/>
                <w:bCs w:val="0"/>
                <w:sz w:val="22"/>
                <w:szCs w:val="22"/>
              </w:rPr>
              <w:t>23170</w:t>
            </w:r>
          </w:p>
        </w:tc>
        <w:tc>
          <w:tcPr>
            <w:tcW w:w="0" w:type="auto"/>
            <w:vAlign w:val="center"/>
            <w:hideMark/>
          </w:tcPr>
          <w:p w14:paraId="0074F50B" w14:textId="77777777" w:rsidR="0069698D" w:rsidRPr="00416C11" w:rsidRDefault="0069698D" w:rsidP="0069698D">
            <w:pPr>
              <w:rPr>
                <w:b w:val="0"/>
                <w:bCs w:val="0"/>
                <w:sz w:val="22"/>
                <w:szCs w:val="22"/>
              </w:rPr>
            </w:pPr>
            <w:r w:rsidRPr="00416C11">
              <w:rPr>
                <w:b w:val="0"/>
                <w:bCs w:val="0"/>
                <w:sz w:val="22"/>
                <w:szCs w:val="22"/>
              </w:rPr>
              <w:t xml:space="preserve">Wingfield, C.B.; Nzewi, G.I. (1973) Selective Preemergence Herbici- dal Performance of Prowl 3E (AC 92,553): Experiment No. 60907- 73-H15d. (Unpublished study received Sep 27, 1974 under 5F1556; submitted by American Cyanamid Co., Princeton, N.J.; CDL: 094242-L) </w:t>
            </w:r>
          </w:p>
        </w:tc>
      </w:tr>
      <w:tr w:rsidR="0069698D" w:rsidRPr="00416C11" w14:paraId="6BCE6AEE" w14:textId="77777777" w:rsidTr="0069698D">
        <w:trPr>
          <w:tblCellSpacing w:w="0" w:type="dxa"/>
        </w:trPr>
        <w:tc>
          <w:tcPr>
            <w:tcW w:w="0" w:type="auto"/>
            <w:hideMark/>
          </w:tcPr>
          <w:p w14:paraId="0D160A1A" w14:textId="77777777" w:rsidR="0069698D" w:rsidRPr="00416C11" w:rsidRDefault="0069698D" w:rsidP="0069698D">
            <w:pPr>
              <w:rPr>
                <w:b w:val="0"/>
                <w:bCs w:val="0"/>
                <w:sz w:val="22"/>
                <w:szCs w:val="22"/>
              </w:rPr>
            </w:pPr>
            <w:r w:rsidRPr="00416C11">
              <w:rPr>
                <w:b w:val="0"/>
                <w:bCs w:val="0"/>
                <w:sz w:val="22"/>
                <w:szCs w:val="22"/>
              </w:rPr>
              <w:t>23171</w:t>
            </w:r>
          </w:p>
        </w:tc>
        <w:tc>
          <w:tcPr>
            <w:tcW w:w="0" w:type="auto"/>
            <w:vAlign w:val="center"/>
            <w:hideMark/>
          </w:tcPr>
          <w:p w14:paraId="218E5137" w14:textId="77777777" w:rsidR="0069698D" w:rsidRPr="00416C11" w:rsidRDefault="0069698D" w:rsidP="0069698D">
            <w:pPr>
              <w:rPr>
                <w:b w:val="0"/>
                <w:bCs w:val="0"/>
                <w:sz w:val="22"/>
                <w:szCs w:val="22"/>
              </w:rPr>
            </w:pPr>
            <w:r w:rsidRPr="00416C11">
              <w:rPr>
                <w:b w:val="0"/>
                <w:bCs w:val="0"/>
                <w:sz w:val="22"/>
                <w:szCs w:val="22"/>
              </w:rPr>
              <w:t xml:space="preserve">Van Scoik, W.S.; Tafuro, A.J.; Vondrachek, G. (1974) Selective Pre- emergence Herbicidal Performance of Prowl 3E (AC 92,553) Alone and in Combination with Aatrex 4F and Bladex 80W: Field Corn, Var. Midland 390: Report No. 74-195. </w:t>
            </w:r>
            <w:r w:rsidRPr="00416C11">
              <w:rPr>
                <w:b w:val="0"/>
                <w:bCs w:val="0"/>
                <w:sz w:val="22"/>
                <w:szCs w:val="22"/>
              </w:rPr>
              <w:lastRenderedPageBreak/>
              <w:t xml:space="preserve">(Unpublished study re- ceived Sep 27, 1974 under 5F1556; submitted by American Cyanamid Co., Princeton, N.J.; CDL:094236-A) </w:t>
            </w:r>
          </w:p>
        </w:tc>
      </w:tr>
      <w:tr w:rsidR="0069698D" w:rsidRPr="00416C11" w14:paraId="6695F573" w14:textId="77777777" w:rsidTr="0069698D">
        <w:trPr>
          <w:tblCellSpacing w:w="0" w:type="dxa"/>
        </w:trPr>
        <w:tc>
          <w:tcPr>
            <w:tcW w:w="0" w:type="auto"/>
            <w:hideMark/>
          </w:tcPr>
          <w:p w14:paraId="68E91AA4" w14:textId="77777777" w:rsidR="0069698D" w:rsidRPr="00416C11" w:rsidRDefault="0069698D" w:rsidP="0069698D">
            <w:pPr>
              <w:rPr>
                <w:b w:val="0"/>
                <w:bCs w:val="0"/>
                <w:sz w:val="22"/>
                <w:szCs w:val="22"/>
              </w:rPr>
            </w:pPr>
            <w:r w:rsidRPr="00416C11">
              <w:rPr>
                <w:b w:val="0"/>
                <w:bCs w:val="0"/>
                <w:sz w:val="22"/>
                <w:szCs w:val="22"/>
              </w:rPr>
              <w:lastRenderedPageBreak/>
              <w:t>23172</w:t>
            </w:r>
          </w:p>
        </w:tc>
        <w:tc>
          <w:tcPr>
            <w:tcW w:w="0" w:type="auto"/>
            <w:vAlign w:val="center"/>
            <w:hideMark/>
          </w:tcPr>
          <w:p w14:paraId="51AFF6A5" w14:textId="77777777" w:rsidR="0069698D" w:rsidRPr="00416C11" w:rsidRDefault="0069698D" w:rsidP="0069698D">
            <w:pPr>
              <w:rPr>
                <w:b w:val="0"/>
                <w:bCs w:val="0"/>
                <w:sz w:val="22"/>
                <w:szCs w:val="22"/>
              </w:rPr>
            </w:pPr>
            <w:r w:rsidRPr="00416C11">
              <w:rPr>
                <w:b w:val="0"/>
                <w:bCs w:val="0"/>
                <w:sz w:val="22"/>
                <w:szCs w:val="22"/>
              </w:rPr>
              <w:t xml:space="preserve">Van Scoik, W.S.; Tafuro, A.J.; Vondrachek, G. (1974) Selective Pre- emergence Herbicidal Performance of Prowl 3E (AC 92,553) Alone and in Combinations with Aatrex 80W and Bladex 80W: Field Corn, Var. Pioneer 3937: Report No. 74-292. (Unpublished study re- ceived Sep 27, 1974 under 5F1556; submitted by American Cyanamid Co., Princeton, N.J.; CDL:094236-B) </w:t>
            </w:r>
          </w:p>
        </w:tc>
      </w:tr>
      <w:tr w:rsidR="0069698D" w:rsidRPr="00416C11" w14:paraId="45728E71" w14:textId="77777777" w:rsidTr="0069698D">
        <w:trPr>
          <w:tblCellSpacing w:w="0" w:type="dxa"/>
        </w:trPr>
        <w:tc>
          <w:tcPr>
            <w:tcW w:w="0" w:type="auto"/>
            <w:hideMark/>
          </w:tcPr>
          <w:p w14:paraId="21F630FE" w14:textId="77777777" w:rsidR="0069698D" w:rsidRPr="00416C11" w:rsidRDefault="0069698D" w:rsidP="0069698D">
            <w:pPr>
              <w:rPr>
                <w:b w:val="0"/>
                <w:bCs w:val="0"/>
                <w:sz w:val="22"/>
                <w:szCs w:val="22"/>
              </w:rPr>
            </w:pPr>
            <w:r w:rsidRPr="00416C11">
              <w:rPr>
                <w:b w:val="0"/>
                <w:bCs w:val="0"/>
                <w:sz w:val="22"/>
                <w:szCs w:val="22"/>
              </w:rPr>
              <w:t>23173</w:t>
            </w:r>
          </w:p>
        </w:tc>
        <w:tc>
          <w:tcPr>
            <w:tcW w:w="0" w:type="auto"/>
            <w:vAlign w:val="center"/>
            <w:hideMark/>
          </w:tcPr>
          <w:p w14:paraId="7CC24F8B" w14:textId="77777777" w:rsidR="0069698D" w:rsidRPr="00416C11" w:rsidRDefault="0069698D" w:rsidP="0069698D">
            <w:pPr>
              <w:rPr>
                <w:b w:val="0"/>
                <w:bCs w:val="0"/>
                <w:sz w:val="22"/>
                <w:szCs w:val="22"/>
              </w:rPr>
            </w:pPr>
            <w:r w:rsidRPr="00416C11">
              <w:rPr>
                <w:b w:val="0"/>
                <w:bCs w:val="0"/>
                <w:sz w:val="22"/>
                <w:szCs w:val="22"/>
              </w:rPr>
              <w:t xml:space="preserve">Mueller, R.; Van Scoik, W.S.; Kust, C.A. (1974) Selective Preemer- gence Herbicidal Performance of Prowl 3E (AC 92,553) Alone and in Tank Mix Combinations with Aatrex 80W and Bladex 80W: Field Corn (M395A Variety): Report No. 74-228. (Unpublished study re- ceived Sep 27, 1974 under 5F1556; submitted by American Cyanamid Co., Princeton, N.J.; CDL:094236-C) </w:t>
            </w:r>
          </w:p>
        </w:tc>
      </w:tr>
      <w:tr w:rsidR="0069698D" w:rsidRPr="00416C11" w14:paraId="7F11563B" w14:textId="77777777" w:rsidTr="0069698D">
        <w:trPr>
          <w:tblCellSpacing w:w="0" w:type="dxa"/>
        </w:trPr>
        <w:tc>
          <w:tcPr>
            <w:tcW w:w="0" w:type="auto"/>
            <w:hideMark/>
          </w:tcPr>
          <w:p w14:paraId="56CF6422" w14:textId="77777777" w:rsidR="0069698D" w:rsidRPr="00416C11" w:rsidRDefault="0069698D" w:rsidP="0069698D">
            <w:pPr>
              <w:rPr>
                <w:b w:val="0"/>
                <w:bCs w:val="0"/>
                <w:sz w:val="22"/>
                <w:szCs w:val="22"/>
              </w:rPr>
            </w:pPr>
            <w:r w:rsidRPr="00416C11">
              <w:rPr>
                <w:b w:val="0"/>
                <w:bCs w:val="0"/>
                <w:sz w:val="22"/>
                <w:szCs w:val="22"/>
              </w:rPr>
              <w:t>23174</w:t>
            </w:r>
          </w:p>
        </w:tc>
        <w:tc>
          <w:tcPr>
            <w:tcW w:w="0" w:type="auto"/>
            <w:vAlign w:val="center"/>
            <w:hideMark/>
          </w:tcPr>
          <w:p w14:paraId="6D415972" w14:textId="77777777" w:rsidR="0069698D" w:rsidRPr="00416C11" w:rsidRDefault="0069698D" w:rsidP="0069698D">
            <w:pPr>
              <w:rPr>
                <w:b w:val="0"/>
                <w:bCs w:val="0"/>
                <w:sz w:val="22"/>
                <w:szCs w:val="22"/>
              </w:rPr>
            </w:pPr>
            <w:r w:rsidRPr="00416C11">
              <w:rPr>
                <w:b w:val="0"/>
                <w:bCs w:val="0"/>
                <w:sz w:val="22"/>
                <w:szCs w:val="22"/>
              </w:rPr>
              <w:t xml:space="preserve">Weis, M.E.; Nzewi, G.I. (1974) Selective Preemergence Herbicidal Performance of Prowl 3E and 4E (AC 92,553) Alone and in Tank Mix Combinations with Atrazine 80W and Bladex 80W: Field Corn, Var. Dekalb, Cargill and Trojan: Report No. 74-212. (Unpublished study received Sep 27, 1974 under 5F1556; submitted by American Cyanamid Co., Princeton, N.J.; CDL:094236-D) </w:t>
            </w:r>
          </w:p>
        </w:tc>
      </w:tr>
      <w:tr w:rsidR="0069698D" w:rsidRPr="00416C11" w14:paraId="223DD34C" w14:textId="77777777" w:rsidTr="0069698D">
        <w:trPr>
          <w:tblCellSpacing w:w="0" w:type="dxa"/>
        </w:trPr>
        <w:tc>
          <w:tcPr>
            <w:tcW w:w="0" w:type="auto"/>
            <w:hideMark/>
          </w:tcPr>
          <w:p w14:paraId="57262452" w14:textId="77777777" w:rsidR="0069698D" w:rsidRPr="00416C11" w:rsidRDefault="0069698D" w:rsidP="0069698D">
            <w:pPr>
              <w:rPr>
                <w:b w:val="0"/>
                <w:bCs w:val="0"/>
                <w:sz w:val="22"/>
                <w:szCs w:val="22"/>
              </w:rPr>
            </w:pPr>
            <w:r w:rsidRPr="00416C11">
              <w:rPr>
                <w:b w:val="0"/>
                <w:bCs w:val="0"/>
                <w:sz w:val="22"/>
                <w:szCs w:val="22"/>
              </w:rPr>
              <w:t>23175</w:t>
            </w:r>
          </w:p>
        </w:tc>
        <w:tc>
          <w:tcPr>
            <w:tcW w:w="0" w:type="auto"/>
            <w:vAlign w:val="center"/>
            <w:hideMark/>
          </w:tcPr>
          <w:p w14:paraId="6D4C469C" w14:textId="77777777" w:rsidR="0069698D" w:rsidRPr="00416C11" w:rsidRDefault="0069698D" w:rsidP="0069698D">
            <w:pPr>
              <w:rPr>
                <w:b w:val="0"/>
                <w:bCs w:val="0"/>
                <w:sz w:val="22"/>
                <w:szCs w:val="22"/>
              </w:rPr>
            </w:pPr>
            <w:r w:rsidRPr="00416C11">
              <w:rPr>
                <w:b w:val="0"/>
                <w:bCs w:val="0"/>
                <w:sz w:val="22"/>
                <w:szCs w:val="22"/>
              </w:rPr>
              <w:t xml:space="preserve">Weis, M.E.; Nzewi, G.I. (1974) Selective Preemergence Herbicidal Performance of Prowl 3E (AC 92,553) Alone and in Tank Mix Com- binations with Bladex 80W and Atrazine 4L: Field Corn, Var. De- Kalb X-43: Report No. 74-213. (Unpublished study received Sep 27, 1974 under 5F1556; submitted by American Cyanamid Co., Princeton, N.J.; CDL:094236-E) </w:t>
            </w:r>
          </w:p>
        </w:tc>
      </w:tr>
      <w:tr w:rsidR="0069698D" w:rsidRPr="00416C11" w14:paraId="6CC495B8" w14:textId="77777777" w:rsidTr="0069698D">
        <w:trPr>
          <w:tblCellSpacing w:w="0" w:type="dxa"/>
        </w:trPr>
        <w:tc>
          <w:tcPr>
            <w:tcW w:w="0" w:type="auto"/>
            <w:hideMark/>
          </w:tcPr>
          <w:p w14:paraId="38DFD191" w14:textId="77777777" w:rsidR="0069698D" w:rsidRPr="00416C11" w:rsidRDefault="0069698D" w:rsidP="0069698D">
            <w:pPr>
              <w:rPr>
                <w:b w:val="0"/>
                <w:bCs w:val="0"/>
                <w:sz w:val="22"/>
                <w:szCs w:val="22"/>
              </w:rPr>
            </w:pPr>
            <w:r w:rsidRPr="00416C11">
              <w:rPr>
                <w:b w:val="0"/>
                <w:bCs w:val="0"/>
                <w:sz w:val="22"/>
                <w:szCs w:val="22"/>
              </w:rPr>
              <w:t>23176</w:t>
            </w:r>
          </w:p>
        </w:tc>
        <w:tc>
          <w:tcPr>
            <w:tcW w:w="0" w:type="auto"/>
            <w:vAlign w:val="center"/>
            <w:hideMark/>
          </w:tcPr>
          <w:p w14:paraId="7D778209" w14:textId="77777777" w:rsidR="0069698D" w:rsidRPr="00416C11" w:rsidRDefault="0069698D" w:rsidP="0069698D">
            <w:pPr>
              <w:rPr>
                <w:b w:val="0"/>
                <w:bCs w:val="0"/>
                <w:sz w:val="22"/>
                <w:szCs w:val="22"/>
              </w:rPr>
            </w:pPr>
            <w:r w:rsidRPr="00416C11">
              <w:rPr>
                <w:b w:val="0"/>
                <w:bCs w:val="0"/>
                <w:sz w:val="22"/>
                <w:szCs w:val="22"/>
              </w:rPr>
              <w:t xml:space="preserve">Roberts, W.W.; Nzewi, G.I. (1974) Selective Preemergence Herbicidal Performance of Prowl 3E (AC 92,553) in Tank Mix Combination with Atrazine 80W: Field Corn, Var. Dekalb: Report No. 74-215. (Un- published study received Sep 27, 1974 under 5F1556; submitted by American Cyanamid Co., Princeton, N.J.; CDL:094236-F) </w:t>
            </w:r>
          </w:p>
        </w:tc>
      </w:tr>
      <w:tr w:rsidR="0069698D" w:rsidRPr="00416C11" w14:paraId="133054D0" w14:textId="77777777" w:rsidTr="0069698D">
        <w:trPr>
          <w:tblCellSpacing w:w="0" w:type="dxa"/>
        </w:trPr>
        <w:tc>
          <w:tcPr>
            <w:tcW w:w="0" w:type="auto"/>
            <w:hideMark/>
          </w:tcPr>
          <w:p w14:paraId="4CB096D3" w14:textId="77777777" w:rsidR="0069698D" w:rsidRPr="00416C11" w:rsidRDefault="0069698D" w:rsidP="0069698D">
            <w:pPr>
              <w:rPr>
                <w:b w:val="0"/>
                <w:bCs w:val="0"/>
                <w:sz w:val="22"/>
                <w:szCs w:val="22"/>
              </w:rPr>
            </w:pPr>
            <w:r w:rsidRPr="00416C11">
              <w:rPr>
                <w:b w:val="0"/>
                <w:bCs w:val="0"/>
                <w:sz w:val="22"/>
                <w:szCs w:val="22"/>
              </w:rPr>
              <w:t>23177</w:t>
            </w:r>
          </w:p>
        </w:tc>
        <w:tc>
          <w:tcPr>
            <w:tcW w:w="0" w:type="auto"/>
            <w:vAlign w:val="center"/>
            <w:hideMark/>
          </w:tcPr>
          <w:p w14:paraId="2D96F48B" w14:textId="77777777" w:rsidR="0069698D" w:rsidRPr="00416C11" w:rsidRDefault="0069698D" w:rsidP="0069698D">
            <w:pPr>
              <w:rPr>
                <w:b w:val="0"/>
                <w:bCs w:val="0"/>
                <w:sz w:val="22"/>
                <w:szCs w:val="22"/>
              </w:rPr>
            </w:pPr>
            <w:r w:rsidRPr="00416C11">
              <w:rPr>
                <w:b w:val="0"/>
                <w:bCs w:val="0"/>
                <w:sz w:val="22"/>
                <w:szCs w:val="22"/>
              </w:rPr>
              <w:t xml:space="preserve">Roberts, W.W.; Nzewi, G.I. (1974) Selective Preemergence Herbicidal Performance of Prowl 3E (AC 92,553) Alone and in Tank Mix Com- bination with Atrazine 80W: Field Corn, Var. GLH 3X33: Report No. 74-216. (Unpublished study received Sep 27, 1974 under 5F1556; submitted by American Cyanamid Co., Princeton, N.J.; CDL:094236-G) </w:t>
            </w:r>
          </w:p>
        </w:tc>
      </w:tr>
      <w:tr w:rsidR="0069698D" w:rsidRPr="00416C11" w14:paraId="482A5DF9" w14:textId="77777777" w:rsidTr="0069698D">
        <w:trPr>
          <w:tblCellSpacing w:w="0" w:type="dxa"/>
        </w:trPr>
        <w:tc>
          <w:tcPr>
            <w:tcW w:w="0" w:type="auto"/>
            <w:hideMark/>
          </w:tcPr>
          <w:p w14:paraId="40325AA6" w14:textId="77777777" w:rsidR="0069698D" w:rsidRPr="00416C11" w:rsidRDefault="0069698D" w:rsidP="0069698D">
            <w:pPr>
              <w:rPr>
                <w:b w:val="0"/>
                <w:bCs w:val="0"/>
                <w:sz w:val="22"/>
                <w:szCs w:val="22"/>
              </w:rPr>
            </w:pPr>
            <w:r w:rsidRPr="00416C11">
              <w:rPr>
                <w:b w:val="0"/>
                <w:bCs w:val="0"/>
                <w:sz w:val="22"/>
                <w:szCs w:val="22"/>
              </w:rPr>
              <w:t>23180</w:t>
            </w:r>
          </w:p>
        </w:tc>
        <w:tc>
          <w:tcPr>
            <w:tcW w:w="0" w:type="auto"/>
            <w:vAlign w:val="center"/>
            <w:hideMark/>
          </w:tcPr>
          <w:p w14:paraId="66CC56C9" w14:textId="77777777" w:rsidR="0069698D" w:rsidRPr="00416C11" w:rsidRDefault="0069698D" w:rsidP="0069698D">
            <w:pPr>
              <w:rPr>
                <w:b w:val="0"/>
                <w:bCs w:val="0"/>
                <w:sz w:val="22"/>
                <w:szCs w:val="22"/>
              </w:rPr>
            </w:pPr>
            <w:r w:rsidRPr="00416C11">
              <w:rPr>
                <w:b w:val="0"/>
                <w:bCs w:val="0"/>
                <w:sz w:val="22"/>
                <w:szCs w:val="22"/>
              </w:rPr>
              <w:t xml:space="preserve">Weis, M.E.; Nzewi, G.I. (1974) Selective Preemergence Herbicidal Performance of Prowl 3E (AC 92,553) Alone and in Tank Mix Com- binations with Atrazine 80W and Bladex 80W: Field Corn, Var. Pioneer 3780: Report No. 74-261. (Unpublished study re- ceived Sep 27, 1974 under 5F1556; submitted by American Cyanamid Co., Princeton, N.J.; CDL:094236-K) </w:t>
            </w:r>
          </w:p>
        </w:tc>
      </w:tr>
      <w:tr w:rsidR="0069698D" w:rsidRPr="00416C11" w14:paraId="7ACBB7BD" w14:textId="77777777" w:rsidTr="0069698D">
        <w:trPr>
          <w:tblCellSpacing w:w="0" w:type="dxa"/>
        </w:trPr>
        <w:tc>
          <w:tcPr>
            <w:tcW w:w="0" w:type="auto"/>
            <w:hideMark/>
          </w:tcPr>
          <w:p w14:paraId="1C63E417" w14:textId="77777777" w:rsidR="0069698D" w:rsidRPr="00416C11" w:rsidRDefault="0069698D" w:rsidP="0069698D">
            <w:pPr>
              <w:rPr>
                <w:b w:val="0"/>
                <w:bCs w:val="0"/>
                <w:sz w:val="22"/>
                <w:szCs w:val="22"/>
              </w:rPr>
            </w:pPr>
            <w:r w:rsidRPr="00416C11">
              <w:rPr>
                <w:b w:val="0"/>
                <w:bCs w:val="0"/>
                <w:sz w:val="22"/>
                <w:szCs w:val="22"/>
              </w:rPr>
              <w:t>23181</w:t>
            </w:r>
          </w:p>
        </w:tc>
        <w:tc>
          <w:tcPr>
            <w:tcW w:w="0" w:type="auto"/>
            <w:vAlign w:val="center"/>
            <w:hideMark/>
          </w:tcPr>
          <w:p w14:paraId="3F31F689" w14:textId="77777777" w:rsidR="0069698D" w:rsidRPr="00416C11" w:rsidRDefault="0069698D" w:rsidP="0069698D">
            <w:pPr>
              <w:rPr>
                <w:b w:val="0"/>
                <w:bCs w:val="0"/>
                <w:sz w:val="22"/>
                <w:szCs w:val="22"/>
              </w:rPr>
            </w:pPr>
            <w:r w:rsidRPr="00416C11">
              <w:rPr>
                <w:b w:val="0"/>
                <w:bCs w:val="0"/>
                <w:sz w:val="22"/>
                <w:szCs w:val="22"/>
              </w:rPr>
              <w:t xml:space="preserve">Weis, M.E.; Nzewi, G.I. (1974) Selective Preemergence Herbicidal Performance of Prowl 3E and 4E (AC 92,553) Alone and in Tank Mix Combinations with Atrazine 80W and Bladex 80W: Field Corn, Var. Funks 4404: Report No. 74-260. (Unpublished study received Sep 27, 1974 under 5F1556; submitted by American Cyanamid Co., Princeton, N.J.; CDL:094236-L) </w:t>
            </w:r>
          </w:p>
        </w:tc>
      </w:tr>
      <w:tr w:rsidR="0069698D" w:rsidRPr="00416C11" w14:paraId="4D23D44D" w14:textId="77777777" w:rsidTr="0069698D">
        <w:trPr>
          <w:tblCellSpacing w:w="0" w:type="dxa"/>
        </w:trPr>
        <w:tc>
          <w:tcPr>
            <w:tcW w:w="0" w:type="auto"/>
            <w:hideMark/>
          </w:tcPr>
          <w:p w14:paraId="7454C2EC" w14:textId="77777777" w:rsidR="0069698D" w:rsidRPr="00416C11" w:rsidRDefault="0069698D" w:rsidP="0069698D">
            <w:pPr>
              <w:rPr>
                <w:b w:val="0"/>
                <w:bCs w:val="0"/>
                <w:sz w:val="22"/>
                <w:szCs w:val="22"/>
              </w:rPr>
            </w:pPr>
            <w:r w:rsidRPr="00416C11">
              <w:rPr>
                <w:b w:val="0"/>
                <w:bCs w:val="0"/>
                <w:sz w:val="22"/>
                <w:szCs w:val="22"/>
              </w:rPr>
              <w:lastRenderedPageBreak/>
              <w:t>23182</w:t>
            </w:r>
          </w:p>
        </w:tc>
        <w:tc>
          <w:tcPr>
            <w:tcW w:w="0" w:type="auto"/>
            <w:vAlign w:val="center"/>
            <w:hideMark/>
          </w:tcPr>
          <w:p w14:paraId="72C6BBE9" w14:textId="77777777" w:rsidR="0069698D" w:rsidRPr="00416C11" w:rsidRDefault="0069698D" w:rsidP="0069698D">
            <w:pPr>
              <w:rPr>
                <w:b w:val="0"/>
                <w:bCs w:val="0"/>
                <w:sz w:val="22"/>
                <w:szCs w:val="22"/>
              </w:rPr>
            </w:pPr>
            <w:r w:rsidRPr="00416C11">
              <w:rPr>
                <w:b w:val="0"/>
                <w:bCs w:val="0"/>
                <w:sz w:val="22"/>
                <w:szCs w:val="22"/>
              </w:rPr>
              <w:t xml:space="preserve">Holm, L.; Weis, M.E.; Kust, C.A. (1974) Selective Preemergence Herbicidal Performance of Prowl 3E (AC 92,553) Alone and in Tank Mix Combinations with Aatrex 80W and Bladex 80W: Field Corn: Report No. 74-229. (Unpublished study received Sep 27, 1974 under 5F1556; submitted by American Cyanamid Co., Princeton, N.J.; CDL:094236-N) </w:t>
            </w:r>
          </w:p>
        </w:tc>
      </w:tr>
      <w:tr w:rsidR="0069698D" w:rsidRPr="00416C11" w14:paraId="0E243FBA" w14:textId="77777777" w:rsidTr="0069698D">
        <w:trPr>
          <w:tblCellSpacing w:w="0" w:type="dxa"/>
        </w:trPr>
        <w:tc>
          <w:tcPr>
            <w:tcW w:w="0" w:type="auto"/>
            <w:hideMark/>
          </w:tcPr>
          <w:p w14:paraId="72947525" w14:textId="77777777" w:rsidR="0069698D" w:rsidRPr="00416C11" w:rsidRDefault="0069698D" w:rsidP="0069698D">
            <w:pPr>
              <w:rPr>
                <w:b w:val="0"/>
                <w:bCs w:val="0"/>
                <w:sz w:val="22"/>
                <w:szCs w:val="22"/>
              </w:rPr>
            </w:pPr>
            <w:r w:rsidRPr="00416C11">
              <w:rPr>
                <w:b w:val="0"/>
                <w:bCs w:val="0"/>
                <w:sz w:val="22"/>
                <w:szCs w:val="22"/>
              </w:rPr>
              <w:t>23184</w:t>
            </w:r>
          </w:p>
        </w:tc>
        <w:tc>
          <w:tcPr>
            <w:tcW w:w="0" w:type="auto"/>
            <w:vAlign w:val="center"/>
            <w:hideMark/>
          </w:tcPr>
          <w:p w14:paraId="445F1137" w14:textId="77777777" w:rsidR="0069698D" w:rsidRPr="00416C11" w:rsidRDefault="0069698D" w:rsidP="0069698D">
            <w:pPr>
              <w:rPr>
                <w:b w:val="0"/>
                <w:bCs w:val="0"/>
                <w:sz w:val="22"/>
                <w:szCs w:val="22"/>
              </w:rPr>
            </w:pPr>
            <w:r w:rsidRPr="00416C11">
              <w:rPr>
                <w:b w:val="0"/>
                <w:bCs w:val="0"/>
                <w:sz w:val="22"/>
                <w:szCs w:val="22"/>
              </w:rPr>
              <w:t xml:space="preserve">Van Deist, R.; Wilson, R.R.; Nzewi, G.I. (1974) Selective Preemer- gence Herbicidal Performance of Prowl 3E and 4E (AC 92,553) Alone and in Tank Mix Combinations with Atrazine 4L and Bladex 4WDS: Field Corn, Var. Pioneer 3780: Report No. 74-263. (Unpub- lished study received Sep 27, 1974 under 5F1556; submitted by American Cyanamid Co., Princeton, N.J.; CDL:094236-P) </w:t>
            </w:r>
          </w:p>
        </w:tc>
      </w:tr>
      <w:tr w:rsidR="0069698D" w:rsidRPr="00416C11" w14:paraId="237755EA" w14:textId="77777777" w:rsidTr="0069698D">
        <w:trPr>
          <w:tblCellSpacing w:w="0" w:type="dxa"/>
        </w:trPr>
        <w:tc>
          <w:tcPr>
            <w:tcW w:w="0" w:type="auto"/>
            <w:hideMark/>
          </w:tcPr>
          <w:p w14:paraId="1FAD86C2" w14:textId="77777777" w:rsidR="0069698D" w:rsidRPr="00416C11" w:rsidRDefault="0069698D" w:rsidP="0069698D">
            <w:pPr>
              <w:rPr>
                <w:b w:val="0"/>
                <w:bCs w:val="0"/>
                <w:sz w:val="22"/>
                <w:szCs w:val="22"/>
              </w:rPr>
            </w:pPr>
            <w:r w:rsidRPr="00416C11">
              <w:rPr>
                <w:b w:val="0"/>
                <w:bCs w:val="0"/>
                <w:sz w:val="22"/>
                <w:szCs w:val="22"/>
              </w:rPr>
              <w:t>23185</w:t>
            </w:r>
          </w:p>
        </w:tc>
        <w:tc>
          <w:tcPr>
            <w:tcW w:w="0" w:type="auto"/>
            <w:vAlign w:val="center"/>
            <w:hideMark/>
          </w:tcPr>
          <w:p w14:paraId="5F177F31" w14:textId="77777777" w:rsidR="0069698D" w:rsidRPr="00416C11" w:rsidRDefault="0069698D" w:rsidP="0069698D">
            <w:pPr>
              <w:rPr>
                <w:b w:val="0"/>
                <w:bCs w:val="0"/>
                <w:sz w:val="22"/>
                <w:szCs w:val="22"/>
              </w:rPr>
            </w:pPr>
            <w:r w:rsidRPr="00416C11">
              <w:rPr>
                <w:b w:val="0"/>
                <w:bCs w:val="0"/>
                <w:sz w:val="22"/>
                <w:szCs w:val="22"/>
              </w:rPr>
              <w:t xml:space="preserve">Wilson, R.R.; Nzewi, G.I. (1974) Selective Preemergence Herbicidal Performance of Prowl 3E and 4E (AC 92,553) Alone and in Tank Mix Combinations with Atrazine 80W and Bladex 80W: Field Corn (Sev- eral Varieties): Report No. 74-221. (Unpublished study received Sep 27, 1974 under 5F1556; submitted by American Cyanamid Co., Princeton, N.J.; CDL:094236-Q) </w:t>
            </w:r>
          </w:p>
        </w:tc>
      </w:tr>
      <w:tr w:rsidR="0069698D" w:rsidRPr="00416C11" w14:paraId="6CDF563F" w14:textId="77777777" w:rsidTr="0069698D">
        <w:trPr>
          <w:tblCellSpacing w:w="0" w:type="dxa"/>
        </w:trPr>
        <w:tc>
          <w:tcPr>
            <w:tcW w:w="0" w:type="auto"/>
            <w:hideMark/>
          </w:tcPr>
          <w:p w14:paraId="3427C70D" w14:textId="77777777" w:rsidR="0069698D" w:rsidRPr="00416C11" w:rsidRDefault="0069698D" w:rsidP="0069698D">
            <w:pPr>
              <w:rPr>
                <w:b w:val="0"/>
                <w:bCs w:val="0"/>
                <w:sz w:val="22"/>
                <w:szCs w:val="22"/>
              </w:rPr>
            </w:pPr>
            <w:r w:rsidRPr="00416C11">
              <w:rPr>
                <w:b w:val="0"/>
                <w:bCs w:val="0"/>
                <w:sz w:val="22"/>
                <w:szCs w:val="22"/>
              </w:rPr>
              <w:t>23186</w:t>
            </w:r>
          </w:p>
        </w:tc>
        <w:tc>
          <w:tcPr>
            <w:tcW w:w="0" w:type="auto"/>
            <w:vAlign w:val="center"/>
            <w:hideMark/>
          </w:tcPr>
          <w:p w14:paraId="750C1DC7" w14:textId="77777777" w:rsidR="0069698D" w:rsidRPr="00416C11" w:rsidRDefault="0069698D" w:rsidP="0069698D">
            <w:pPr>
              <w:rPr>
                <w:b w:val="0"/>
                <w:bCs w:val="0"/>
                <w:sz w:val="22"/>
                <w:szCs w:val="22"/>
              </w:rPr>
            </w:pPr>
            <w:r w:rsidRPr="00416C11">
              <w:rPr>
                <w:b w:val="0"/>
                <w:bCs w:val="0"/>
                <w:sz w:val="22"/>
                <w:szCs w:val="22"/>
              </w:rPr>
              <w:t xml:space="preserve">Fralich, W.R.; Fagan, E.B.; Nzewi, G.I. (1974) Weed Control with Prowl 3E Used as a Preemergence Treatment in Field Corn: Report No. 74-264. (Unpublished study received Sep 27, 1974 under 5F1556; submitted by American Cyanamid Co., Princeton, N.J.; CDL:094236-R) </w:t>
            </w:r>
          </w:p>
        </w:tc>
      </w:tr>
      <w:tr w:rsidR="0069698D" w:rsidRPr="00416C11" w14:paraId="5B1D98A6" w14:textId="77777777" w:rsidTr="0069698D">
        <w:trPr>
          <w:tblCellSpacing w:w="0" w:type="dxa"/>
        </w:trPr>
        <w:tc>
          <w:tcPr>
            <w:tcW w:w="0" w:type="auto"/>
            <w:hideMark/>
          </w:tcPr>
          <w:p w14:paraId="4EFCB1F0" w14:textId="77777777" w:rsidR="0069698D" w:rsidRPr="00416C11" w:rsidRDefault="0069698D" w:rsidP="0069698D">
            <w:pPr>
              <w:rPr>
                <w:b w:val="0"/>
                <w:bCs w:val="0"/>
                <w:sz w:val="22"/>
                <w:szCs w:val="22"/>
              </w:rPr>
            </w:pPr>
            <w:r w:rsidRPr="00416C11">
              <w:rPr>
                <w:b w:val="0"/>
                <w:bCs w:val="0"/>
                <w:sz w:val="22"/>
                <w:szCs w:val="22"/>
              </w:rPr>
              <w:t>23187</w:t>
            </w:r>
          </w:p>
        </w:tc>
        <w:tc>
          <w:tcPr>
            <w:tcW w:w="0" w:type="auto"/>
            <w:vAlign w:val="center"/>
            <w:hideMark/>
          </w:tcPr>
          <w:p w14:paraId="4F431230" w14:textId="77777777" w:rsidR="0069698D" w:rsidRPr="00416C11" w:rsidRDefault="0069698D" w:rsidP="0069698D">
            <w:pPr>
              <w:rPr>
                <w:b w:val="0"/>
                <w:bCs w:val="0"/>
                <w:sz w:val="22"/>
                <w:szCs w:val="22"/>
              </w:rPr>
            </w:pPr>
            <w:r w:rsidRPr="00416C11">
              <w:rPr>
                <w:b w:val="0"/>
                <w:bCs w:val="0"/>
                <w:sz w:val="22"/>
                <w:szCs w:val="22"/>
              </w:rPr>
              <w:t xml:space="preserve">Wilson, R.R.; Tafuro, A.J.; Philips, C. (1974) Selective Preemer- gence Herbicidal Performance of Prowl 3E (AC 92,553) Alone and in Combinations with Aatrex 80W and Bladex 80W: Field Corn, Var. Not Specified: Report No. 74-230. (Unpublished study re- ceived Sep 27, 1974 under 5F1556; submitted by American Cyanamid Co., Princeton, N.J.; CDL:094236-S) </w:t>
            </w:r>
          </w:p>
        </w:tc>
      </w:tr>
      <w:tr w:rsidR="0069698D" w:rsidRPr="00416C11" w14:paraId="2C4FB71D" w14:textId="77777777" w:rsidTr="0069698D">
        <w:trPr>
          <w:tblCellSpacing w:w="0" w:type="dxa"/>
        </w:trPr>
        <w:tc>
          <w:tcPr>
            <w:tcW w:w="0" w:type="auto"/>
            <w:hideMark/>
          </w:tcPr>
          <w:p w14:paraId="1975F0A6" w14:textId="77777777" w:rsidR="0069698D" w:rsidRPr="00416C11" w:rsidRDefault="0069698D" w:rsidP="0069698D">
            <w:pPr>
              <w:rPr>
                <w:b w:val="0"/>
                <w:bCs w:val="0"/>
                <w:sz w:val="22"/>
                <w:szCs w:val="22"/>
              </w:rPr>
            </w:pPr>
            <w:r w:rsidRPr="00416C11">
              <w:rPr>
                <w:b w:val="0"/>
                <w:bCs w:val="0"/>
                <w:sz w:val="22"/>
                <w:szCs w:val="22"/>
              </w:rPr>
              <w:t>23188</w:t>
            </w:r>
          </w:p>
        </w:tc>
        <w:tc>
          <w:tcPr>
            <w:tcW w:w="0" w:type="auto"/>
            <w:vAlign w:val="center"/>
            <w:hideMark/>
          </w:tcPr>
          <w:p w14:paraId="5C9DC9B3" w14:textId="77777777" w:rsidR="0069698D" w:rsidRPr="00416C11" w:rsidRDefault="0069698D" w:rsidP="0069698D">
            <w:pPr>
              <w:rPr>
                <w:b w:val="0"/>
                <w:bCs w:val="0"/>
                <w:sz w:val="22"/>
                <w:szCs w:val="22"/>
              </w:rPr>
            </w:pPr>
            <w:r w:rsidRPr="00416C11">
              <w:rPr>
                <w:b w:val="0"/>
                <w:bCs w:val="0"/>
                <w:sz w:val="22"/>
                <w:szCs w:val="22"/>
              </w:rPr>
              <w:t xml:space="preserve">Fopma, E.; Wilson, R.R.; Nzewi, G.I. (1974) Selective Preemergence Herbicidal Performance of Prowl 3E (AC 92,553) Alone and in Tank Mix Combinations with Atrazine 80W and Bladex 80W: Field Corn, Var. XL64: Report No. 74-265. (Unpublished study received Sep 27, 1974 under 5F1556; submitted by American Cyanamid Co., Princeton, N.J.; CDL:094236-T) </w:t>
            </w:r>
          </w:p>
        </w:tc>
      </w:tr>
      <w:tr w:rsidR="0069698D" w:rsidRPr="00416C11" w14:paraId="5F891321" w14:textId="77777777" w:rsidTr="0069698D">
        <w:trPr>
          <w:tblCellSpacing w:w="0" w:type="dxa"/>
        </w:trPr>
        <w:tc>
          <w:tcPr>
            <w:tcW w:w="0" w:type="auto"/>
            <w:hideMark/>
          </w:tcPr>
          <w:p w14:paraId="09309A45" w14:textId="77777777" w:rsidR="0069698D" w:rsidRPr="00416C11" w:rsidRDefault="0069698D" w:rsidP="0069698D">
            <w:pPr>
              <w:rPr>
                <w:b w:val="0"/>
                <w:bCs w:val="0"/>
                <w:sz w:val="22"/>
                <w:szCs w:val="22"/>
              </w:rPr>
            </w:pPr>
            <w:r w:rsidRPr="00416C11">
              <w:rPr>
                <w:b w:val="0"/>
                <w:bCs w:val="0"/>
                <w:sz w:val="22"/>
                <w:szCs w:val="22"/>
              </w:rPr>
              <w:t>23189</w:t>
            </w:r>
          </w:p>
        </w:tc>
        <w:tc>
          <w:tcPr>
            <w:tcW w:w="0" w:type="auto"/>
            <w:vAlign w:val="center"/>
            <w:hideMark/>
          </w:tcPr>
          <w:p w14:paraId="289B0E87" w14:textId="77777777" w:rsidR="0069698D" w:rsidRPr="00416C11" w:rsidRDefault="0069698D" w:rsidP="0069698D">
            <w:pPr>
              <w:rPr>
                <w:b w:val="0"/>
                <w:bCs w:val="0"/>
                <w:sz w:val="22"/>
                <w:szCs w:val="22"/>
              </w:rPr>
            </w:pPr>
            <w:r w:rsidRPr="00416C11">
              <w:rPr>
                <w:b w:val="0"/>
                <w:bCs w:val="0"/>
                <w:sz w:val="22"/>
                <w:szCs w:val="22"/>
              </w:rPr>
              <w:t xml:space="preserve">Wilson, R.R.; Tafuro, A.J.; Koedam, K. (1974) Selective Preemer- gence Herbicidal Performance of Prowl 3E (AC 92,553) Alone and in Combinations with Aatrex 4F and Bladex 80W: Field Corn, Var. NK PX 606 and 610: Report No. 74-196. (Unpublished study received Sep 27, 1974 under 5F1556; submitted by American Cyana- mid Co., Princeton, N.J.; CDL:094236-U) </w:t>
            </w:r>
          </w:p>
        </w:tc>
      </w:tr>
      <w:tr w:rsidR="0069698D" w:rsidRPr="00416C11" w14:paraId="382251BD" w14:textId="77777777" w:rsidTr="0069698D">
        <w:trPr>
          <w:tblCellSpacing w:w="0" w:type="dxa"/>
        </w:trPr>
        <w:tc>
          <w:tcPr>
            <w:tcW w:w="0" w:type="auto"/>
            <w:hideMark/>
          </w:tcPr>
          <w:p w14:paraId="28AFBAC5" w14:textId="77777777" w:rsidR="0069698D" w:rsidRPr="00416C11" w:rsidRDefault="0069698D" w:rsidP="0069698D">
            <w:pPr>
              <w:rPr>
                <w:b w:val="0"/>
                <w:bCs w:val="0"/>
                <w:sz w:val="22"/>
                <w:szCs w:val="22"/>
              </w:rPr>
            </w:pPr>
            <w:r w:rsidRPr="00416C11">
              <w:rPr>
                <w:b w:val="0"/>
                <w:bCs w:val="0"/>
                <w:sz w:val="22"/>
                <w:szCs w:val="22"/>
              </w:rPr>
              <w:t>23190</w:t>
            </w:r>
          </w:p>
        </w:tc>
        <w:tc>
          <w:tcPr>
            <w:tcW w:w="0" w:type="auto"/>
            <w:vAlign w:val="center"/>
            <w:hideMark/>
          </w:tcPr>
          <w:p w14:paraId="789CF2FA" w14:textId="77777777" w:rsidR="0069698D" w:rsidRPr="00416C11" w:rsidRDefault="0069698D" w:rsidP="0069698D">
            <w:pPr>
              <w:rPr>
                <w:b w:val="0"/>
                <w:bCs w:val="0"/>
                <w:sz w:val="22"/>
                <w:szCs w:val="22"/>
              </w:rPr>
            </w:pPr>
            <w:r w:rsidRPr="00416C11">
              <w:rPr>
                <w:b w:val="0"/>
                <w:bCs w:val="0"/>
                <w:sz w:val="22"/>
                <w:szCs w:val="22"/>
              </w:rPr>
              <w:t xml:space="preserve">Wilson, R.R.; Tafuro, A.J.; Croatt, G. (1974) Selective Preemer- gence Herbicidal Performance of Prowl 3E (AC 92,553) Alone and in Combinations with Aatrex 80W and Bladex 80W: Field Corn, Var. Funk 518: Report No. 74-231. (Unpublished study received Sep 27, 1974 under 5F1556; submitted by American Cyanamid Co., Princeton, N.J.; CDL:094236-V) </w:t>
            </w:r>
          </w:p>
        </w:tc>
      </w:tr>
      <w:tr w:rsidR="0069698D" w:rsidRPr="00416C11" w14:paraId="580E513E" w14:textId="77777777" w:rsidTr="0069698D">
        <w:trPr>
          <w:tblCellSpacing w:w="0" w:type="dxa"/>
        </w:trPr>
        <w:tc>
          <w:tcPr>
            <w:tcW w:w="0" w:type="auto"/>
            <w:hideMark/>
          </w:tcPr>
          <w:p w14:paraId="17A68F50" w14:textId="77777777" w:rsidR="0069698D" w:rsidRPr="00416C11" w:rsidRDefault="0069698D" w:rsidP="0069698D">
            <w:pPr>
              <w:rPr>
                <w:b w:val="0"/>
                <w:bCs w:val="0"/>
                <w:sz w:val="22"/>
                <w:szCs w:val="22"/>
              </w:rPr>
            </w:pPr>
            <w:r w:rsidRPr="00416C11">
              <w:rPr>
                <w:b w:val="0"/>
                <w:bCs w:val="0"/>
                <w:sz w:val="22"/>
                <w:szCs w:val="22"/>
              </w:rPr>
              <w:t>23191</w:t>
            </w:r>
          </w:p>
        </w:tc>
        <w:tc>
          <w:tcPr>
            <w:tcW w:w="0" w:type="auto"/>
            <w:vAlign w:val="center"/>
            <w:hideMark/>
          </w:tcPr>
          <w:p w14:paraId="6BD4A6C2" w14:textId="77777777" w:rsidR="0069698D" w:rsidRPr="00416C11" w:rsidRDefault="0069698D" w:rsidP="0069698D">
            <w:pPr>
              <w:rPr>
                <w:b w:val="0"/>
                <w:bCs w:val="0"/>
                <w:sz w:val="22"/>
                <w:szCs w:val="22"/>
              </w:rPr>
            </w:pPr>
            <w:r w:rsidRPr="00416C11">
              <w:rPr>
                <w:b w:val="0"/>
                <w:bCs w:val="0"/>
                <w:sz w:val="22"/>
                <w:szCs w:val="22"/>
              </w:rPr>
              <w:t xml:space="preserve">Wilson, R.R.; Nzewi, G.I. (1974) Selective Preemergence Herbicidal Performance of Prowl 3E (AC 92,553) Alone and in Tank Mix Com- binations with Atrazine 80W and </w:t>
            </w:r>
            <w:r w:rsidRPr="00416C11">
              <w:rPr>
                <w:b w:val="0"/>
                <w:bCs w:val="0"/>
                <w:sz w:val="22"/>
                <w:szCs w:val="22"/>
              </w:rPr>
              <w:lastRenderedPageBreak/>
              <w:t xml:space="preserve">Bladex 80W: Field Corn, Var. Super Crost: Report No. 74-266. (Unpublished study re- ceived Sep 27, 1974 under 5F1556; submitted by American Cyanamid Co., Princeton, N.J.; CDL:094236-W) </w:t>
            </w:r>
          </w:p>
        </w:tc>
      </w:tr>
      <w:tr w:rsidR="0069698D" w:rsidRPr="00416C11" w14:paraId="6844EF1E" w14:textId="77777777" w:rsidTr="0069698D">
        <w:trPr>
          <w:tblCellSpacing w:w="0" w:type="dxa"/>
        </w:trPr>
        <w:tc>
          <w:tcPr>
            <w:tcW w:w="0" w:type="auto"/>
            <w:hideMark/>
          </w:tcPr>
          <w:p w14:paraId="384F9F9A" w14:textId="77777777" w:rsidR="0069698D" w:rsidRPr="00416C11" w:rsidRDefault="0069698D" w:rsidP="0069698D">
            <w:pPr>
              <w:rPr>
                <w:b w:val="0"/>
                <w:bCs w:val="0"/>
                <w:sz w:val="22"/>
                <w:szCs w:val="22"/>
              </w:rPr>
            </w:pPr>
            <w:r w:rsidRPr="00416C11">
              <w:rPr>
                <w:b w:val="0"/>
                <w:bCs w:val="0"/>
                <w:sz w:val="22"/>
                <w:szCs w:val="22"/>
              </w:rPr>
              <w:lastRenderedPageBreak/>
              <w:t>23197</w:t>
            </w:r>
          </w:p>
        </w:tc>
        <w:tc>
          <w:tcPr>
            <w:tcW w:w="0" w:type="auto"/>
            <w:vAlign w:val="center"/>
            <w:hideMark/>
          </w:tcPr>
          <w:p w14:paraId="61AA95E2" w14:textId="77777777" w:rsidR="0069698D" w:rsidRPr="00416C11" w:rsidRDefault="0069698D" w:rsidP="0069698D">
            <w:pPr>
              <w:rPr>
                <w:b w:val="0"/>
                <w:bCs w:val="0"/>
                <w:sz w:val="22"/>
                <w:szCs w:val="22"/>
              </w:rPr>
            </w:pPr>
            <w:r w:rsidRPr="00416C11">
              <w:rPr>
                <w:b w:val="0"/>
                <w:bCs w:val="0"/>
                <w:sz w:val="22"/>
                <w:szCs w:val="22"/>
              </w:rPr>
              <w:t xml:space="preserve">Mahrenholtz, G.; Sawyer, D.; Gertner, R.; et al. (1973) Preemer- gence Aerial Application of Lasso Herbicide Combinations for Weed Control in Corn (All). (Unpublished study received Jan 1, 1975 under 524-285; prepared in cooperation with Laverty Spray- ers, Inc., submitted by Monsanto Co., Washington, D.C.; CDL: 222367-A) </w:t>
            </w:r>
          </w:p>
        </w:tc>
      </w:tr>
      <w:tr w:rsidR="0069698D" w:rsidRPr="00416C11" w14:paraId="13E17C54" w14:textId="77777777" w:rsidTr="0069698D">
        <w:trPr>
          <w:tblCellSpacing w:w="0" w:type="dxa"/>
        </w:trPr>
        <w:tc>
          <w:tcPr>
            <w:tcW w:w="0" w:type="auto"/>
            <w:hideMark/>
          </w:tcPr>
          <w:p w14:paraId="379640F1" w14:textId="77777777" w:rsidR="0069698D" w:rsidRPr="00416C11" w:rsidRDefault="0069698D" w:rsidP="0069698D">
            <w:pPr>
              <w:rPr>
                <w:b w:val="0"/>
                <w:bCs w:val="0"/>
                <w:sz w:val="22"/>
                <w:szCs w:val="22"/>
              </w:rPr>
            </w:pPr>
            <w:r w:rsidRPr="00416C11">
              <w:rPr>
                <w:b w:val="0"/>
                <w:bCs w:val="0"/>
                <w:sz w:val="22"/>
                <w:szCs w:val="22"/>
              </w:rPr>
              <w:t>23216</w:t>
            </w:r>
          </w:p>
        </w:tc>
        <w:tc>
          <w:tcPr>
            <w:tcW w:w="0" w:type="auto"/>
            <w:vAlign w:val="center"/>
            <w:hideMark/>
          </w:tcPr>
          <w:p w14:paraId="1A463EBC" w14:textId="77777777" w:rsidR="0069698D" w:rsidRPr="00416C11" w:rsidRDefault="0069698D" w:rsidP="0069698D">
            <w:pPr>
              <w:rPr>
                <w:b w:val="0"/>
                <w:bCs w:val="0"/>
                <w:sz w:val="22"/>
                <w:szCs w:val="22"/>
              </w:rPr>
            </w:pPr>
            <w:r w:rsidRPr="00416C11">
              <w:rPr>
                <w:b w:val="0"/>
                <w:bCs w:val="0"/>
                <w:sz w:val="22"/>
                <w:szCs w:val="22"/>
              </w:rPr>
              <w:t xml:space="preserve">Hance, R.J.; Chesters, G. (1969) The fate of Hydroxyatrazine in a soil and a lake sediment. Soil Biology &amp; Biochemistry 1(? ): 309-315. (Also~In~unpublished submission received Jul 1, 1971 under unknown admin. no.; submitted by Shell Chemical Co., Wash- ington, D.C.; CDL:221995-V) </w:t>
            </w:r>
          </w:p>
        </w:tc>
      </w:tr>
      <w:tr w:rsidR="0069698D" w:rsidRPr="00416C11" w14:paraId="5C033580" w14:textId="77777777" w:rsidTr="0069698D">
        <w:trPr>
          <w:tblCellSpacing w:w="0" w:type="dxa"/>
        </w:trPr>
        <w:tc>
          <w:tcPr>
            <w:tcW w:w="0" w:type="auto"/>
            <w:hideMark/>
          </w:tcPr>
          <w:p w14:paraId="4C6B67AD" w14:textId="77777777" w:rsidR="0069698D" w:rsidRPr="00416C11" w:rsidRDefault="0069698D" w:rsidP="0069698D">
            <w:pPr>
              <w:rPr>
                <w:b w:val="0"/>
                <w:bCs w:val="0"/>
                <w:sz w:val="22"/>
                <w:szCs w:val="22"/>
              </w:rPr>
            </w:pPr>
            <w:r w:rsidRPr="00416C11">
              <w:rPr>
                <w:b w:val="0"/>
                <w:bCs w:val="0"/>
                <w:sz w:val="22"/>
                <w:szCs w:val="22"/>
              </w:rPr>
              <w:t>23236</w:t>
            </w:r>
          </w:p>
        </w:tc>
        <w:tc>
          <w:tcPr>
            <w:tcW w:w="0" w:type="auto"/>
            <w:vAlign w:val="center"/>
            <w:hideMark/>
          </w:tcPr>
          <w:p w14:paraId="4F75246C" w14:textId="77777777" w:rsidR="0069698D" w:rsidRPr="00416C11" w:rsidRDefault="0069698D" w:rsidP="0069698D">
            <w:pPr>
              <w:rPr>
                <w:b w:val="0"/>
                <w:bCs w:val="0"/>
                <w:sz w:val="22"/>
                <w:szCs w:val="22"/>
              </w:rPr>
            </w:pPr>
            <w:r w:rsidRPr="00416C11">
              <w:rPr>
                <w:b w:val="0"/>
                <w:bCs w:val="0"/>
                <w:sz w:val="22"/>
                <w:szCs w:val="22"/>
              </w:rPr>
              <w:t xml:space="preserve">Wiltrout, T.R.; Holt, H.A.; Lange, A.H.; et al. (1976) Summary Tables. Summary of study 226358-B. (Unpublished study received Oct 21, 1976 under 100-437; submitted by Ciba-Geigy Corp., Greensboro, N.C.; CDL:226358-A) </w:t>
            </w:r>
          </w:p>
        </w:tc>
      </w:tr>
      <w:tr w:rsidR="0069698D" w:rsidRPr="00416C11" w14:paraId="1ECAC714" w14:textId="77777777" w:rsidTr="0069698D">
        <w:trPr>
          <w:tblCellSpacing w:w="0" w:type="dxa"/>
        </w:trPr>
        <w:tc>
          <w:tcPr>
            <w:tcW w:w="0" w:type="auto"/>
            <w:hideMark/>
          </w:tcPr>
          <w:p w14:paraId="0228496B" w14:textId="77777777" w:rsidR="0069698D" w:rsidRPr="00416C11" w:rsidRDefault="0069698D" w:rsidP="0069698D">
            <w:pPr>
              <w:rPr>
                <w:b w:val="0"/>
                <w:bCs w:val="0"/>
                <w:sz w:val="22"/>
                <w:szCs w:val="22"/>
              </w:rPr>
            </w:pPr>
            <w:r w:rsidRPr="00416C11">
              <w:rPr>
                <w:b w:val="0"/>
                <w:bCs w:val="0"/>
                <w:sz w:val="22"/>
                <w:szCs w:val="22"/>
              </w:rPr>
              <w:t>23270</w:t>
            </w:r>
          </w:p>
        </w:tc>
        <w:tc>
          <w:tcPr>
            <w:tcW w:w="0" w:type="auto"/>
            <w:vAlign w:val="center"/>
            <w:hideMark/>
          </w:tcPr>
          <w:p w14:paraId="5E954025" w14:textId="77777777" w:rsidR="0069698D" w:rsidRPr="00416C11" w:rsidRDefault="0069698D" w:rsidP="0069698D">
            <w:pPr>
              <w:rPr>
                <w:b w:val="0"/>
                <w:bCs w:val="0"/>
                <w:sz w:val="22"/>
                <w:szCs w:val="22"/>
              </w:rPr>
            </w:pPr>
            <w:r w:rsidRPr="00416C11">
              <w:rPr>
                <w:b w:val="0"/>
                <w:bCs w:val="0"/>
                <w:sz w:val="22"/>
                <w:szCs w:val="22"/>
              </w:rPr>
              <w:t xml:space="preserve">Monsanto Company (1976) The Comparison of the Preemergence Annual Weed Control of Roundup plus Lasso plus Simazine Compared to Lasso plus Simazine. (Unpublished study received Dec 19, 1977 under 524-285; CDL:232519-D) </w:t>
            </w:r>
          </w:p>
        </w:tc>
      </w:tr>
      <w:tr w:rsidR="0069698D" w:rsidRPr="00416C11" w14:paraId="697CFDE3" w14:textId="77777777" w:rsidTr="0069698D">
        <w:trPr>
          <w:tblCellSpacing w:w="0" w:type="dxa"/>
        </w:trPr>
        <w:tc>
          <w:tcPr>
            <w:tcW w:w="0" w:type="auto"/>
            <w:hideMark/>
          </w:tcPr>
          <w:p w14:paraId="64440981" w14:textId="77777777" w:rsidR="0069698D" w:rsidRPr="00416C11" w:rsidRDefault="0069698D" w:rsidP="0069698D">
            <w:pPr>
              <w:rPr>
                <w:b w:val="0"/>
                <w:bCs w:val="0"/>
                <w:sz w:val="22"/>
                <w:szCs w:val="22"/>
              </w:rPr>
            </w:pPr>
            <w:r w:rsidRPr="00416C11">
              <w:rPr>
                <w:b w:val="0"/>
                <w:bCs w:val="0"/>
                <w:sz w:val="22"/>
                <w:szCs w:val="22"/>
              </w:rPr>
              <w:t>23271</w:t>
            </w:r>
          </w:p>
        </w:tc>
        <w:tc>
          <w:tcPr>
            <w:tcW w:w="0" w:type="auto"/>
            <w:vAlign w:val="center"/>
            <w:hideMark/>
          </w:tcPr>
          <w:p w14:paraId="212D7F65" w14:textId="77777777" w:rsidR="0069698D" w:rsidRPr="00416C11" w:rsidRDefault="0069698D" w:rsidP="0069698D">
            <w:pPr>
              <w:rPr>
                <w:b w:val="0"/>
                <w:bCs w:val="0"/>
                <w:sz w:val="22"/>
                <w:szCs w:val="22"/>
              </w:rPr>
            </w:pPr>
            <w:r w:rsidRPr="00416C11">
              <w:rPr>
                <w:b w:val="0"/>
                <w:bCs w:val="0"/>
                <w:sz w:val="22"/>
                <w:szCs w:val="22"/>
              </w:rPr>
              <w:t xml:space="preserve">Monsanto Company (1976) Summary and Conclusions. (Unpublished study received Dec 19, 1977 under 524-285; CDL:232519-E) </w:t>
            </w:r>
          </w:p>
        </w:tc>
      </w:tr>
      <w:tr w:rsidR="0069698D" w:rsidRPr="00416C11" w14:paraId="3A806E37" w14:textId="77777777" w:rsidTr="0069698D">
        <w:trPr>
          <w:tblCellSpacing w:w="0" w:type="dxa"/>
        </w:trPr>
        <w:tc>
          <w:tcPr>
            <w:tcW w:w="0" w:type="auto"/>
            <w:hideMark/>
          </w:tcPr>
          <w:p w14:paraId="7B24D024" w14:textId="77777777" w:rsidR="0069698D" w:rsidRPr="00416C11" w:rsidRDefault="0069698D" w:rsidP="0069698D">
            <w:pPr>
              <w:rPr>
                <w:b w:val="0"/>
                <w:bCs w:val="0"/>
                <w:sz w:val="22"/>
                <w:szCs w:val="22"/>
              </w:rPr>
            </w:pPr>
            <w:r w:rsidRPr="00416C11">
              <w:rPr>
                <w:b w:val="0"/>
                <w:bCs w:val="0"/>
                <w:sz w:val="22"/>
                <w:szCs w:val="22"/>
              </w:rPr>
              <w:t>23288</w:t>
            </w:r>
          </w:p>
        </w:tc>
        <w:tc>
          <w:tcPr>
            <w:tcW w:w="0" w:type="auto"/>
            <w:vAlign w:val="center"/>
            <w:hideMark/>
          </w:tcPr>
          <w:p w14:paraId="4E51FDBF" w14:textId="77777777" w:rsidR="0069698D" w:rsidRPr="00416C11" w:rsidRDefault="0069698D" w:rsidP="0069698D">
            <w:pPr>
              <w:rPr>
                <w:b w:val="0"/>
                <w:bCs w:val="0"/>
                <w:sz w:val="22"/>
                <w:szCs w:val="22"/>
              </w:rPr>
            </w:pPr>
            <w:r w:rsidRPr="00416C11">
              <w:rPr>
                <w:b w:val="0"/>
                <w:bCs w:val="0"/>
                <w:sz w:val="22"/>
                <w:szCs w:val="22"/>
              </w:rPr>
              <w:t xml:space="preserve">Kolbe, M.H.; Cartner, S. (1962) Results of Weed Control in Highbush Blueberries on Upland Soil. (Unpublished study received Nov 19, 1962 under 100-437; prepared by North Carolina State College, Agricultural Extension Service, submitted by Ciba-Geigy Corp., Greensboro, N.C.; CDL:222304-A) </w:t>
            </w:r>
          </w:p>
        </w:tc>
      </w:tr>
      <w:tr w:rsidR="0069698D" w:rsidRPr="00416C11" w14:paraId="04EC9741" w14:textId="77777777" w:rsidTr="0069698D">
        <w:trPr>
          <w:tblCellSpacing w:w="0" w:type="dxa"/>
        </w:trPr>
        <w:tc>
          <w:tcPr>
            <w:tcW w:w="0" w:type="auto"/>
            <w:hideMark/>
          </w:tcPr>
          <w:p w14:paraId="6C11080C" w14:textId="77777777" w:rsidR="0069698D" w:rsidRPr="00416C11" w:rsidRDefault="0069698D" w:rsidP="0069698D">
            <w:pPr>
              <w:rPr>
                <w:b w:val="0"/>
                <w:bCs w:val="0"/>
                <w:sz w:val="22"/>
                <w:szCs w:val="22"/>
              </w:rPr>
            </w:pPr>
            <w:r w:rsidRPr="00416C11">
              <w:rPr>
                <w:b w:val="0"/>
                <w:bCs w:val="0"/>
                <w:sz w:val="22"/>
                <w:szCs w:val="22"/>
              </w:rPr>
              <w:t>23337</w:t>
            </w:r>
          </w:p>
        </w:tc>
        <w:tc>
          <w:tcPr>
            <w:tcW w:w="0" w:type="auto"/>
            <w:vAlign w:val="center"/>
            <w:hideMark/>
          </w:tcPr>
          <w:p w14:paraId="646EACEB" w14:textId="77777777" w:rsidR="0069698D" w:rsidRPr="00416C11" w:rsidRDefault="0069698D" w:rsidP="0069698D">
            <w:pPr>
              <w:rPr>
                <w:b w:val="0"/>
                <w:bCs w:val="0"/>
                <w:sz w:val="22"/>
                <w:szCs w:val="22"/>
              </w:rPr>
            </w:pPr>
            <w:r w:rsidRPr="00416C11">
              <w:rPr>
                <w:b w:val="0"/>
                <w:bCs w:val="0"/>
                <w:sz w:val="22"/>
                <w:szCs w:val="22"/>
              </w:rPr>
              <w:t xml:space="preserve">Monsanto Company (19??) Reasonable Grounds in Support of the Request. (Unpublished study received Dec 19, 1977 under 524-308; CDL:232518-C) </w:t>
            </w:r>
          </w:p>
        </w:tc>
      </w:tr>
      <w:tr w:rsidR="0069698D" w:rsidRPr="00416C11" w14:paraId="629228D3" w14:textId="77777777" w:rsidTr="0069698D">
        <w:trPr>
          <w:tblCellSpacing w:w="0" w:type="dxa"/>
        </w:trPr>
        <w:tc>
          <w:tcPr>
            <w:tcW w:w="0" w:type="auto"/>
            <w:hideMark/>
          </w:tcPr>
          <w:p w14:paraId="037350F7" w14:textId="77777777" w:rsidR="0069698D" w:rsidRPr="00416C11" w:rsidRDefault="0069698D" w:rsidP="0069698D">
            <w:pPr>
              <w:rPr>
                <w:b w:val="0"/>
                <w:bCs w:val="0"/>
                <w:sz w:val="22"/>
                <w:szCs w:val="22"/>
              </w:rPr>
            </w:pPr>
            <w:r w:rsidRPr="00416C11">
              <w:rPr>
                <w:b w:val="0"/>
                <w:bCs w:val="0"/>
                <w:sz w:val="22"/>
                <w:szCs w:val="22"/>
              </w:rPr>
              <w:t>23338</w:t>
            </w:r>
          </w:p>
        </w:tc>
        <w:tc>
          <w:tcPr>
            <w:tcW w:w="0" w:type="auto"/>
            <w:vAlign w:val="center"/>
            <w:hideMark/>
          </w:tcPr>
          <w:p w14:paraId="79F5B79E" w14:textId="77777777" w:rsidR="0069698D" w:rsidRPr="00416C11" w:rsidRDefault="0069698D" w:rsidP="0069698D">
            <w:pPr>
              <w:rPr>
                <w:b w:val="0"/>
                <w:bCs w:val="0"/>
                <w:sz w:val="22"/>
                <w:szCs w:val="22"/>
              </w:rPr>
            </w:pPr>
            <w:r w:rsidRPr="00416C11">
              <w:rPr>
                <w:b w:val="0"/>
                <w:bCs w:val="0"/>
                <w:sz w:val="22"/>
                <w:szCs w:val="22"/>
              </w:rPr>
              <w:t xml:space="preserve">Wu, ?; Meyer, ?; Nfthertn, ?; et al. (1976) The Comparison of the Preemergence Annual Weed Control of Roundup plus Atrazine plus Simazine Compared to Atrazine plus Simazine. (Unpublished study received Dec 19, 1977 under 524-308; submitted by Monsanto Co., Washington, D.C.; CDL:232518-D) </w:t>
            </w:r>
          </w:p>
        </w:tc>
      </w:tr>
      <w:tr w:rsidR="0069698D" w:rsidRPr="00416C11" w14:paraId="08201B00" w14:textId="77777777" w:rsidTr="0069698D">
        <w:trPr>
          <w:tblCellSpacing w:w="0" w:type="dxa"/>
        </w:trPr>
        <w:tc>
          <w:tcPr>
            <w:tcW w:w="0" w:type="auto"/>
            <w:hideMark/>
          </w:tcPr>
          <w:p w14:paraId="1C350D62" w14:textId="77777777" w:rsidR="0069698D" w:rsidRPr="00416C11" w:rsidRDefault="0069698D" w:rsidP="0069698D">
            <w:pPr>
              <w:rPr>
                <w:b w:val="0"/>
                <w:bCs w:val="0"/>
                <w:sz w:val="22"/>
                <w:szCs w:val="22"/>
              </w:rPr>
            </w:pPr>
            <w:r w:rsidRPr="00416C11">
              <w:rPr>
                <w:b w:val="0"/>
                <w:bCs w:val="0"/>
                <w:sz w:val="22"/>
                <w:szCs w:val="22"/>
              </w:rPr>
              <w:t>23342</w:t>
            </w:r>
          </w:p>
        </w:tc>
        <w:tc>
          <w:tcPr>
            <w:tcW w:w="0" w:type="auto"/>
            <w:vAlign w:val="center"/>
            <w:hideMark/>
          </w:tcPr>
          <w:p w14:paraId="3A4F1D34" w14:textId="77777777" w:rsidR="0069698D" w:rsidRPr="00416C11" w:rsidRDefault="0069698D" w:rsidP="0069698D">
            <w:pPr>
              <w:rPr>
                <w:b w:val="0"/>
                <w:bCs w:val="0"/>
                <w:sz w:val="22"/>
                <w:szCs w:val="22"/>
              </w:rPr>
            </w:pPr>
            <w:r w:rsidRPr="00416C11">
              <w:rPr>
                <w:b w:val="0"/>
                <w:bCs w:val="0"/>
                <w:sz w:val="22"/>
                <w:szCs w:val="22"/>
              </w:rPr>
              <w:t xml:space="preserve">Pierce, P.C.; Frey, J.E.; Yawn, H.M. (1964) Field Evaluations of Newer Aquatic Herbicides. (Unpublished study received on un- known date under 13765-1; prepared by Georgia Game and Fish Commission, submitted by Parks Enterprises, Inc., Temecula, Calif.; CDL:011086-D) </w:t>
            </w:r>
          </w:p>
        </w:tc>
      </w:tr>
      <w:tr w:rsidR="0069698D" w:rsidRPr="00416C11" w14:paraId="5F22E58F" w14:textId="77777777" w:rsidTr="0069698D">
        <w:trPr>
          <w:tblCellSpacing w:w="0" w:type="dxa"/>
        </w:trPr>
        <w:tc>
          <w:tcPr>
            <w:tcW w:w="0" w:type="auto"/>
            <w:hideMark/>
          </w:tcPr>
          <w:p w14:paraId="52B890F0" w14:textId="77777777" w:rsidR="0069698D" w:rsidRPr="00416C11" w:rsidRDefault="0069698D" w:rsidP="0069698D">
            <w:pPr>
              <w:rPr>
                <w:b w:val="0"/>
                <w:bCs w:val="0"/>
                <w:sz w:val="22"/>
                <w:szCs w:val="22"/>
              </w:rPr>
            </w:pPr>
            <w:r w:rsidRPr="00416C11">
              <w:rPr>
                <w:b w:val="0"/>
                <w:bCs w:val="0"/>
                <w:sz w:val="22"/>
                <w:szCs w:val="22"/>
              </w:rPr>
              <w:t>23357</w:t>
            </w:r>
          </w:p>
        </w:tc>
        <w:tc>
          <w:tcPr>
            <w:tcW w:w="0" w:type="auto"/>
            <w:vAlign w:val="center"/>
            <w:hideMark/>
          </w:tcPr>
          <w:p w14:paraId="0D9D1B09" w14:textId="77777777" w:rsidR="0069698D" w:rsidRPr="00416C11" w:rsidRDefault="0069698D" w:rsidP="0069698D">
            <w:pPr>
              <w:rPr>
                <w:b w:val="0"/>
                <w:bCs w:val="0"/>
                <w:sz w:val="22"/>
                <w:szCs w:val="22"/>
              </w:rPr>
            </w:pPr>
            <w:r w:rsidRPr="00416C11">
              <w:rPr>
                <w:b w:val="0"/>
                <w:bCs w:val="0"/>
                <w:sz w:val="22"/>
                <w:szCs w:val="22"/>
              </w:rPr>
              <w:t xml:space="preserve">Sheets, W.A.; Fisher, E.G. (1960) ?Simazin on Various Fruits|. (Unpublished study received May 12, 1961 under 100-437; prepared in cooperation with Oregon State College, Northern Willamette Valley Branch Experiment Station and Cornell Univ., Agricultural Experiment Station, Dept. of Pomology, submitted by Ciba-Geigy Corp., Greensboro, N.C.; CDL:000220-E) </w:t>
            </w:r>
          </w:p>
        </w:tc>
      </w:tr>
      <w:tr w:rsidR="0069698D" w:rsidRPr="00416C11" w14:paraId="3002C8E5" w14:textId="77777777" w:rsidTr="0069698D">
        <w:trPr>
          <w:tblCellSpacing w:w="0" w:type="dxa"/>
        </w:trPr>
        <w:tc>
          <w:tcPr>
            <w:tcW w:w="0" w:type="auto"/>
            <w:hideMark/>
          </w:tcPr>
          <w:p w14:paraId="58CD8F1E" w14:textId="77777777" w:rsidR="0069698D" w:rsidRPr="00416C11" w:rsidRDefault="0069698D" w:rsidP="0069698D">
            <w:pPr>
              <w:rPr>
                <w:b w:val="0"/>
                <w:bCs w:val="0"/>
                <w:sz w:val="22"/>
                <w:szCs w:val="22"/>
              </w:rPr>
            </w:pPr>
            <w:r w:rsidRPr="00416C11">
              <w:rPr>
                <w:b w:val="0"/>
                <w:bCs w:val="0"/>
                <w:sz w:val="22"/>
                <w:szCs w:val="22"/>
              </w:rPr>
              <w:lastRenderedPageBreak/>
              <w:t>23360</w:t>
            </w:r>
          </w:p>
        </w:tc>
        <w:tc>
          <w:tcPr>
            <w:tcW w:w="0" w:type="auto"/>
            <w:vAlign w:val="center"/>
            <w:hideMark/>
          </w:tcPr>
          <w:p w14:paraId="60F84884" w14:textId="77777777" w:rsidR="0069698D" w:rsidRPr="00416C11" w:rsidRDefault="0069698D" w:rsidP="0069698D">
            <w:pPr>
              <w:rPr>
                <w:b w:val="0"/>
                <w:bCs w:val="0"/>
                <w:sz w:val="22"/>
                <w:szCs w:val="22"/>
              </w:rPr>
            </w:pPr>
            <w:r w:rsidRPr="00416C11">
              <w:rPr>
                <w:b w:val="0"/>
                <w:bCs w:val="0"/>
                <w:sz w:val="22"/>
                <w:szCs w:val="22"/>
              </w:rPr>
              <w:t xml:space="preserve">Chamberlain, E.; Becton, A.J.; Le Baron, H.M.; et al. (1966) ?Weed Control in Corn and Sorghum|: Projects S-915C and S-915E. (Un- published study received May 12, 1961 under 100-437; submitted by Ciba-Geigy Corp., Greensboro, N.C.; CDL:000220-I) </w:t>
            </w:r>
          </w:p>
        </w:tc>
      </w:tr>
      <w:tr w:rsidR="0069698D" w:rsidRPr="00416C11" w14:paraId="229F0235" w14:textId="77777777" w:rsidTr="0069698D">
        <w:trPr>
          <w:tblCellSpacing w:w="0" w:type="dxa"/>
        </w:trPr>
        <w:tc>
          <w:tcPr>
            <w:tcW w:w="0" w:type="auto"/>
            <w:hideMark/>
          </w:tcPr>
          <w:p w14:paraId="75E1C3F8" w14:textId="77777777" w:rsidR="0069698D" w:rsidRPr="00416C11" w:rsidRDefault="0069698D" w:rsidP="0069698D">
            <w:pPr>
              <w:rPr>
                <w:b w:val="0"/>
                <w:bCs w:val="0"/>
                <w:sz w:val="22"/>
                <w:szCs w:val="22"/>
              </w:rPr>
            </w:pPr>
            <w:r w:rsidRPr="00416C11">
              <w:rPr>
                <w:b w:val="0"/>
                <w:bCs w:val="0"/>
                <w:sz w:val="22"/>
                <w:szCs w:val="22"/>
              </w:rPr>
              <w:t>23361</w:t>
            </w:r>
          </w:p>
        </w:tc>
        <w:tc>
          <w:tcPr>
            <w:tcW w:w="0" w:type="auto"/>
            <w:vAlign w:val="center"/>
            <w:hideMark/>
          </w:tcPr>
          <w:p w14:paraId="7127E592" w14:textId="77777777" w:rsidR="0069698D" w:rsidRPr="00416C11" w:rsidRDefault="0069698D" w:rsidP="0069698D">
            <w:pPr>
              <w:rPr>
                <w:b w:val="0"/>
                <w:bCs w:val="0"/>
                <w:sz w:val="22"/>
                <w:szCs w:val="22"/>
              </w:rPr>
            </w:pPr>
            <w:r w:rsidRPr="00416C11">
              <w:rPr>
                <w:b w:val="0"/>
                <w:bCs w:val="0"/>
                <w:sz w:val="22"/>
                <w:szCs w:val="22"/>
              </w:rPr>
              <w:t xml:space="preserve">University of Wisconsin, Agricultural Experiment Station (1958) Excerpt from Wisconsin Agricultural Experiment Station Annual Report: Project 755. (Unpublished study received Jul 27, 1959 under unknown admin. no.; submitted by Ciba-Geigy Corp., Greens- boro, N.C.; CDL:000213-I) </w:t>
            </w:r>
          </w:p>
        </w:tc>
      </w:tr>
      <w:tr w:rsidR="0069698D" w:rsidRPr="00416C11" w14:paraId="671E654F" w14:textId="77777777" w:rsidTr="0069698D">
        <w:trPr>
          <w:tblCellSpacing w:w="0" w:type="dxa"/>
        </w:trPr>
        <w:tc>
          <w:tcPr>
            <w:tcW w:w="0" w:type="auto"/>
            <w:hideMark/>
          </w:tcPr>
          <w:p w14:paraId="492481F2" w14:textId="77777777" w:rsidR="0069698D" w:rsidRPr="00416C11" w:rsidRDefault="0069698D" w:rsidP="0069698D">
            <w:pPr>
              <w:rPr>
                <w:b w:val="0"/>
                <w:bCs w:val="0"/>
                <w:sz w:val="22"/>
                <w:szCs w:val="22"/>
              </w:rPr>
            </w:pPr>
            <w:r w:rsidRPr="00416C11">
              <w:rPr>
                <w:b w:val="0"/>
                <w:bCs w:val="0"/>
                <w:sz w:val="22"/>
                <w:szCs w:val="22"/>
              </w:rPr>
              <w:t>23465</w:t>
            </w:r>
          </w:p>
        </w:tc>
        <w:tc>
          <w:tcPr>
            <w:tcW w:w="0" w:type="auto"/>
            <w:vAlign w:val="center"/>
            <w:hideMark/>
          </w:tcPr>
          <w:p w14:paraId="189A00D3" w14:textId="77777777" w:rsidR="0069698D" w:rsidRPr="00416C11" w:rsidRDefault="0069698D" w:rsidP="0069698D">
            <w:pPr>
              <w:rPr>
                <w:b w:val="0"/>
                <w:bCs w:val="0"/>
                <w:sz w:val="22"/>
                <w:szCs w:val="22"/>
              </w:rPr>
            </w:pPr>
            <w:r w:rsidRPr="00416C11">
              <w:rPr>
                <w:b w:val="0"/>
                <w:bCs w:val="0"/>
                <w:sz w:val="22"/>
                <w:szCs w:val="22"/>
              </w:rPr>
              <w:t xml:space="preserve">Beliles, R.P.; Scott, W.J., Jr. (1965) Atrazine: Summary of Safety Evaluation on Fish and Wildlife. Summary of studies 107376-A through 107376-E. (Unpublished study received Aug 6, 1965 under unknown admin. no.; prepared by Woodard Research Corp., submit- ted by Geigy Chemical Co., Ardsley, N.Y.; CDL:107376-F) </w:t>
            </w:r>
          </w:p>
        </w:tc>
      </w:tr>
      <w:tr w:rsidR="0069698D" w:rsidRPr="00416C11" w14:paraId="1371D228" w14:textId="77777777" w:rsidTr="0069698D">
        <w:trPr>
          <w:tblCellSpacing w:w="0" w:type="dxa"/>
        </w:trPr>
        <w:tc>
          <w:tcPr>
            <w:tcW w:w="0" w:type="auto"/>
            <w:hideMark/>
          </w:tcPr>
          <w:p w14:paraId="14216C8E" w14:textId="77777777" w:rsidR="0069698D" w:rsidRPr="00416C11" w:rsidRDefault="0069698D" w:rsidP="0069698D">
            <w:pPr>
              <w:rPr>
                <w:b w:val="0"/>
                <w:bCs w:val="0"/>
                <w:sz w:val="22"/>
                <w:szCs w:val="22"/>
              </w:rPr>
            </w:pPr>
            <w:r w:rsidRPr="00416C11">
              <w:rPr>
                <w:b w:val="0"/>
                <w:bCs w:val="0"/>
                <w:sz w:val="22"/>
                <w:szCs w:val="22"/>
              </w:rPr>
              <w:t>23468</w:t>
            </w:r>
          </w:p>
        </w:tc>
        <w:tc>
          <w:tcPr>
            <w:tcW w:w="0" w:type="auto"/>
            <w:vAlign w:val="center"/>
            <w:hideMark/>
          </w:tcPr>
          <w:p w14:paraId="614E49CB" w14:textId="77777777" w:rsidR="0069698D" w:rsidRPr="00416C11" w:rsidRDefault="0069698D" w:rsidP="0069698D">
            <w:pPr>
              <w:rPr>
                <w:b w:val="0"/>
                <w:bCs w:val="0"/>
                <w:sz w:val="22"/>
                <w:szCs w:val="22"/>
              </w:rPr>
            </w:pPr>
            <w:r w:rsidRPr="00416C11">
              <w:rPr>
                <w:b w:val="0"/>
                <w:bCs w:val="0"/>
                <w:sz w:val="22"/>
                <w:szCs w:val="22"/>
              </w:rPr>
              <w:t xml:space="preserve">Kimball, S.L.; Serdy, F.S.; Conklin, R.A.; et al. (1979) Effective- ness Data: Summary and Conclusions: ?Ramrod and Atrazine WP|. (Unpublished study received Dec 1, 1979 under IL 79/18; submit- ted by state of Illinois for Monsanto Co., Washington, D.C.; CDL:241466-F) </w:t>
            </w:r>
          </w:p>
        </w:tc>
      </w:tr>
      <w:tr w:rsidR="0069698D" w:rsidRPr="00416C11" w14:paraId="6C690502" w14:textId="77777777" w:rsidTr="0069698D">
        <w:trPr>
          <w:tblCellSpacing w:w="0" w:type="dxa"/>
        </w:trPr>
        <w:tc>
          <w:tcPr>
            <w:tcW w:w="0" w:type="auto"/>
            <w:hideMark/>
          </w:tcPr>
          <w:p w14:paraId="1098011B" w14:textId="77777777" w:rsidR="0069698D" w:rsidRPr="00416C11" w:rsidRDefault="0069698D" w:rsidP="0069698D">
            <w:pPr>
              <w:rPr>
                <w:b w:val="0"/>
                <w:bCs w:val="0"/>
                <w:sz w:val="22"/>
                <w:szCs w:val="22"/>
              </w:rPr>
            </w:pPr>
            <w:r w:rsidRPr="00416C11">
              <w:rPr>
                <w:b w:val="0"/>
                <w:bCs w:val="0"/>
                <w:sz w:val="22"/>
                <w:szCs w:val="22"/>
              </w:rPr>
              <w:t>23469</w:t>
            </w:r>
          </w:p>
        </w:tc>
        <w:tc>
          <w:tcPr>
            <w:tcW w:w="0" w:type="auto"/>
            <w:vAlign w:val="center"/>
            <w:hideMark/>
          </w:tcPr>
          <w:p w14:paraId="326F219B" w14:textId="77777777" w:rsidR="0069698D" w:rsidRPr="00416C11" w:rsidRDefault="0069698D" w:rsidP="0069698D">
            <w:pPr>
              <w:rPr>
                <w:b w:val="0"/>
                <w:bCs w:val="0"/>
                <w:sz w:val="22"/>
                <w:szCs w:val="22"/>
              </w:rPr>
            </w:pPr>
            <w:r w:rsidRPr="00416C11">
              <w:rPr>
                <w:b w:val="0"/>
                <w:bCs w:val="0"/>
                <w:sz w:val="22"/>
                <w:szCs w:val="22"/>
              </w:rPr>
              <w:t xml:space="preserve">Ciba-Geigy Corporation (1978) Reports of Short-Term Investigations Made To Support the Appropriate Signal Word, Warnings and Precautionary Statements for the Product Label for Atratol(R) 80W. Summary of studies 241409-B through 241409-F. (Unpublished study received Nov 30, 1979 under 100-503; CDL:241409-A) </w:t>
            </w:r>
          </w:p>
        </w:tc>
      </w:tr>
      <w:tr w:rsidR="0069698D" w:rsidRPr="00416C11" w14:paraId="5DA7807E" w14:textId="77777777" w:rsidTr="0069698D">
        <w:trPr>
          <w:tblCellSpacing w:w="0" w:type="dxa"/>
        </w:trPr>
        <w:tc>
          <w:tcPr>
            <w:tcW w:w="0" w:type="auto"/>
            <w:hideMark/>
          </w:tcPr>
          <w:p w14:paraId="13F2056E" w14:textId="77777777" w:rsidR="0069698D" w:rsidRPr="00416C11" w:rsidRDefault="0069698D" w:rsidP="0069698D">
            <w:pPr>
              <w:rPr>
                <w:b w:val="0"/>
                <w:bCs w:val="0"/>
                <w:sz w:val="22"/>
                <w:szCs w:val="22"/>
              </w:rPr>
            </w:pPr>
            <w:r w:rsidRPr="00416C11">
              <w:rPr>
                <w:b w:val="0"/>
                <w:bCs w:val="0"/>
                <w:sz w:val="22"/>
                <w:szCs w:val="22"/>
              </w:rPr>
              <w:t>23477</w:t>
            </w:r>
          </w:p>
        </w:tc>
        <w:tc>
          <w:tcPr>
            <w:tcW w:w="0" w:type="auto"/>
            <w:vAlign w:val="center"/>
            <w:hideMark/>
          </w:tcPr>
          <w:p w14:paraId="46C70F6C" w14:textId="77777777" w:rsidR="0069698D" w:rsidRPr="00416C11" w:rsidRDefault="0069698D" w:rsidP="0069698D">
            <w:pPr>
              <w:rPr>
                <w:b w:val="0"/>
                <w:bCs w:val="0"/>
                <w:sz w:val="22"/>
                <w:szCs w:val="22"/>
              </w:rPr>
            </w:pPr>
            <w:r w:rsidRPr="00416C11">
              <w:rPr>
                <w:b w:val="0"/>
                <w:bCs w:val="0"/>
                <w:sz w:val="22"/>
                <w:szCs w:val="22"/>
              </w:rPr>
              <w:t xml:space="preserve">Kimball, S.L.; Serdy, F.S.; Conkin, R.A.; et al. (1979) Toxicology. Summary of studies 241182-C through 241182-E. (Unpublished study received Oct 16, 1979 under KS 79/17; submitted by state of Kansas for Monsanto Co., Washington, D.C.; CDL:241182-B) </w:t>
            </w:r>
          </w:p>
        </w:tc>
      </w:tr>
      <w:tr w:rsidR="0069698D" w:rsidRPr="00416C11" w14:paraId="6DA0FBEF" w14:textId="77777777" w:rsidTr="0069698D">
        <w:trPr>
          <w:tblCellSpacing w:w="0" w:type="dxa"/>
        </w:trPr>
        <w:tc>
          <w:tcPr>
            <w:tcW w:w="0" w:type="auto"/>
            <w:hideMark/>
          </w:tcPr>
          <w:p w14:paraId="7DF94EF1" w14:textId="77777777" w:rsidR="0069698D" w:rsidRPr="00416C11" w:rsidRDefault="0069698D" w:rsidP="0069698D">
            <w:pPr>
              <w:rPr>
                <w:b w:val="0"/>
                <w:bCs w:val="0"/>
                <w:sz w:val="22"/>
                <w:szCs w:val="22"/>
              </w:rPr>
            </w:pPr>
            <w:r w:rsidRPr="00416C11">
              <w:rPr>
                <w:b w:val="0"/>
                <w:bCs w:val="0"/>
                <w:sz w:val="22"/>
                <w:szCs w:val="22"/>
              </w:rPr>
              <w:t>23481</w:t>
            </w:r>
          </w:p>
        </w:tc>
        <w:tc>
          <w:tcPr>
            <w:tcW w:w="0" w:type="auto"/>
            <w:vAlign w:val="center"/>
            <w:hideMark/>
          </w:tcPr>
          <w:p w14:paraId="60566657" w14:textId="77777777" w:rsidR="0069698D" w:rsidRPr="00416C11" w:rsidRDefault="0069698D" w:rsidP="0069698D">
            <w:pPr>
              <w:rPr>
                <w:b w:val="0"/>
                <w:bCs w:val="0"/>
                <w:sz w:val="22"/>
                <w:szCs w:val="22"/>
              </w:rPr>
            </w:pPr>
            <w:r w:rsidRPr="00416C11">
              <w:rPr>
                <w:b w:val="0"/>
                <w:bCs w:val="0"/>
                <w:sz w:val="22"/>
                <w:szCs w:val="22"/>
              </w:rPr>
              <w:t xml:space="preserve">Kimball, S.L.; Serdy, F.S.; Conkin, R.A.; et al. (1979) Effective- ness Data: Summary and Conclusions. (Unpublished study received Oct 16, 1979 under KS 79/17; submitted by state of Kansas for Monsanto Co., Washington, D.C.; CDL:241182-F) </w:t>
            </w:r>
          </w:p>
        </w:tc>
      </w:tr>
      <w:tr w:rsidR="0069698D" w:rsidRPr="00416C11" w14:paraId="5DAA9EF4" w14:textId="77777777" w:rsidTr="0069698D">
        <w:trPr>
          <w:tblCellSpacing w:w="0" w:type="dxa"/>
        </w:trPr>
        <w:tc>
          <w:tcPr>
            <w:tcW w:w="0" w:type="auto"/>
            <w:hideMark/>
          </w:tcPr>
          <w:p w14:paraId="53EDE1FB" w14:textId="77777777" w:rsidR="0069698D" w:rsidRPr="00416C11" w:rsidRDefault="0069698D" w:rsidP="0069698D">
            <w:pPr>
              <w:rPr>
                <w:b w:val="0"/>
                <w:bCs w:val="0"/>
                <w:sz w:val="22"/>
                <w:szCs w:val="22"/>
              </w:rPr>
            </w:pPr>
            <w:r w:rsidRPr="00416C11">
              <w:rPr>
                <w:b w:val="0"/>
                <w:bCs w:val="0"/>
                <w:sz w:val="22"/>
                <w:szCs w:val="22"/>
              </w:rPr>
              <w:t>23482</w:t>
            </w:r>
          </w:p>
        </w:tc>
        <w:tc>
          <w:tcPr>
            <w:tcW w:w="0" w:type="auto"/>
            <w:vAlign w:val="center"/>
            <w:hideMark/>
          </w:tcPr>
          <w:p w14:paraId="68033239" w14:textId="77777777" w:rsidR="0069698D" w:rsidRPr="00416C11" w:rsidRDefault="0069698D" w:rsidP="0069698D">
            <w:pPr>
              <w:rPr>
                <w:b w:val="0"/>
                <w:bCs w:val="0"/>
                <w:sz w:val="22"/>
                <w:szCs w:val="22"/>
              </w:rPr>
            </w:pPr>
            <w:r w:rsidRPr="00416C11">
              <w:rPr>
                <w:b w:val="0"/>
                <w:bCs w:val="0"/>
                <w:sz w:val="22"/>
                <w:szCs w:val="22"/>
              </w:rPr>
              <w:t xml:space="preserve">Union Carbide Agricultural Products Co. (19??) Toxicity Summary: Coriben-WP, Amchem 69-302. (Unpublished study received Oct 2, 1969 under 264-253; CDL:100523-A) </w:t>
            </w:r>
          </w:p>
        </w:tc>
      </w:tr>
      <w:tr w:rsidR="0069698D" w:rsidRPr="00416C11" w14:paraId="498C00BD" w14:textId="77777777" w:rsidTr="0069698D">
        <w:trPr>
          <w:tblCellSpacing w:w="0" w:type="dxa"/>
        </w:trPr>
        <w:tc>
          <w:tcPr>
            <w:tcW w:w="0" w:type="auto"/>
            <w:hideMark/>
          </w:tcPr>
          <w:p w14:paraId="75A0E635" w14:textId="77777777" w:rsidR="0069698D" w:rsidRPr="00416C11" w:rsidRDefault="0069698D" w:rsidP="0069698D">
            <w:pPr>
              <w:rPr>
                <w:b w:val="0"/>
                <w:bCs w:val="0"/>
                <w:sz w:val="22"/>
                <w:szCs w:val="22"/>
              </w:rPr>
            </w:pPr>
            <w:r w:rsidRPr="00416C11">
              <w:rPr>
                <w:b w:val="0"/>
                <w:bCs w:val="0"/>
                <w:sz w:val="22"/>
                <w:szCs w:val="22"/>
              </w:rPr>
              <w:t>23491</w:t>
            </w:r>
          </w:p>
        </w:tc>
        <w:tc>
          <w:tcPr>
            <w:tcW w:w="0" w:type="auto"/>
            <w:vAlign w:val="center"/>
            <w:hideMark/>
          </w:tcPr>
          <w:p w14:paraId="38AC6ADA" w14:textId="77777777" w:rsidR="0069698D" w:rsidRPr="00416C11" w:rsidRDefault="0069698D" w:rsidP="0069698D">
            <w:pPr>
              <w:rPr>
                <w:b w:val="0"/>
                <w:bCs w:val="0"/>
                <w:sz w:val="22"/>
                <w:szCs w:val="22"/>
              </w:rPr>
            </w:pPr>
            <w:r w:rsidRPr="00416C11">
              <w:rPr>
                <w:b w:val="0"/>
                <w:bCs w:val="0"/>
                <w:sz w:val="22"/>
                <w:szCs w:val="22"/>
              </w:rPr>
              <w:t xml:space="preserve">BASF Wyandotte Corporation (19??) Basagran Herbicide 7969-45 Amended Registration: New Uses and Label Revisions: Environmen- tal Chemical. (Unpublished study received Jun 5, 1979 under 7969-45; CDL:238952-H) </w:t>
            </w:r>
          </w:p>
        </w:tc>
      </w:tr>
      <w:tr w:rsidR="0069698D" w:rsidRPr="00416C11" w14:paraId="4EC915BE" w14:textId="77777777" w:rsidTr="0069698D">
        <w:trPr>
          <w:tblCellSpacing w:w="0" w:type="dxa"/>
        </w:trPr>
        <w:tc>
          <w:tcPr>
            <w:tcW w:w="0" w:type="auto"/>
            <w:hideMark/>
          </w:tcPr>
          <w:p w14:paraId="1B0540CF" w14:textId="77777777" w:rsidR="0069698D" w:rsidRPr="00416C11" w:rsidRDefault="0069698D" w:rsidP="0069698D">
            <w:pPr>
              <w:rPr>
                <w:b w:val="0"/>
                <w:bCs w:val="0"/>
                <w:sz w:val="22"/>
                <w:szCs w:val="22"/>
              </w:rPr>
            </w:pPr>
            <w:r w:rsidRPr="00416C11">
              <w:rPr>
                <w:b w:val="0"/>
                <w:bCs w:val="0"/>
                <w:sz w:val="22"/>
                <w:szCs w:val="22"/>
              </w:rPr>
              <w:t>23503</w:t>
            </w:r>
          </w:p>
        </w:tc>
        <w:tc>
          <w:tcPr>
            <w:tcW w:w="0" w:type="auto"/>
            <w:vAlign w:val="center"/>
            <w:hideMark/>
          </w:tcPr>
          <w:p w14:paraId="3393F920" w14:textId="77777777" w:rsidR="0069698D" w:rsidRPr="00416C11" w:rsidRDefault="0069698D" w:rsidP="0069698D">
            <w:pPr>
              <w:rPr>
                <w:b w:val="0"/>
                <w:bCs w:val="0"/>
                <w:sz w:val="22"/>
                <w:szCs w:val="22"/>
              </w:rPr>
            </w:pPr>
            <w:r w:rsidRPr="00416C11">
              <w:rPr>
                <w:b w:val="0"/>
                <w:bCs w:val="0"/>
                <w:sz w:val="22"/>
                <w:szCs w:val="22"/>
              </w:rPr>
              <w:t xml:space="preserve">Mattson, A.M.; Kahrs, R.A.; Murphy, R.T. (1969) Quantitative Determination of Triazine Herbicides in Soils by Chemical Analysis. Three methods dated Mar 18, 1969. (Unpublished study received Aug 10, 1973 under 4F1425; submitted by Ciba-Geigy Corp., Greensboro, N.C.; CDL:093800-G) </w:t>
            </w:r>
          </w:p>
        </w:tc>
      </w:tr>
      <w:tr w:rsidR="0069698D" w:rsidRPr="00416C11" w14:paraId="1114FB27" w14:textId="77777777" w:rsidTr="0069698D">
        <w:trPr>
          <w:tblCellSpacing w:w="0" w:type="dxa"/>
        </w:trPr>
        <w:tc>
          <w:tcPr>
            <w:tcW w:w="0" w:type="auto"/>
            <w:hideMark/>
          </w:tcPr>
          <w:p w14:paraId="1354010E" w14:textId="77777777" w:rsidR="0069698D" w:rsidRPr="00416C11" w:rsidRDefault="0069698D" w:rsidP="0069698D">
            <w:pPr>
              <w:rPr>
                <w:b w:val="0"/>
                <w:bCs w:val="0"/>
                <w:sz w:val="22"/>
                <w:szCs w:val="22"/>
              </w:rPr>
            </w:pPr>
            <w:r w:rsidRPr="00416C11">
              <w:rPr>
                <w:b w:val="0"/>
                <w:bCs w:val="0"/>
                <w:sz w:val="22"/>
                <w:szCs w:val="22"/>
              </w:rPr>
              <w:t>23504</w:t>
            </w:r>
          </w:p>
        </w:tc>
        <w:tc>
          <w:tcPr>
            <w:tcW w:w="0" w:type="auto"/>
            <w:vAlign w:val="center"/>
            <w:hideMark/>
          </w:tcPr>
          <w:p w14:paraId="18B92033" w14:textId="77777777" w:rsidR="0069698D" w:rsidRPr="00416C11" w:rsidRDefault="0069698D" w:rsidP="0069698D">
            <w:pPr>
              <w:rPr>
                <w:b w:val="0"/>
                <w:bCs w:val="0"/>
                <w:sz w:val="22"/>
                <w:szCs w:val="22"/>
              </w:rPr>
            </w:pPr>
            <w:r w:rsidRPr="00416C11">
              <w:rPr>
                <w:b w:val="0"/>
                <w:bCs w:val="0"/>
                <w:sz w:val="22"/>
                <w:szCs w:val="22"/>
              </w:rPr>
              <w:t xml:space="preserve">Ciba-Geigy Corporation (19??) Reasonable Ground ?sic| in Support of This Petition: ?Aatrex|. (Unpublished study received Aug 10, 1973 under 4F1425; CDL:093800-H) </w:t>
            </w:r>
          </w:p>
        </w:tc>
      </w:tr>
      <w:tr w:rsidR="0069698D" w:rsidRPr="00416C11" w14:paraId="0CAF0437" w14:textId="77777777" w:rsidTr="0069698D">
        <w:trPr>
          <w:tblCellSpacing w:w="0" w:type="dxa"/>
        </w:trPr>
        <w:tc>
          <w:tcPr>
            <w:tcW w:w="0" w:type="auto"/>
            <w:hideMark/>
          </w:tcPr>
          <w:p w14:paraId="6CF3CA9A" w14:textId="77777777" w:rsidR="0069698D" w:rsidRPr="00416C11" w:rsidRDefault="0069698D" w:rsidP="0069698D">
            <w:pPr>
              <w:rPr>
                <w:b w:val="0"/>
                <w:bCs w:val="0"/>
                <w:sz w:val="22"/>
                <w:szCs w:val="22"/>
              </w:rPr>
            </w:pPr>
            <w:r w:rsidRPr="00416C11">
              <w:rPr>
                <w:b w:val="0"/>
                <w:bCs w:val="0"/>
                <w:sz w:val="22"/>
                <w:szCs w:val="22"/>
              </w:rPr>
              <w:lastRenderedPageBreak/>
              <w:t>23531</w:t>
            </w:r>
          </w:p>
        </w:tc>
        <w:tc>
          <w:tcPr>
            <w:tcW w:w="0" w:type="auto"/>
            <w:vAlign w:val="center"/>
            <w:hideMark/>
          </w:tcPr>
          <w:p w14:paraId="5FB06211" w14:textId="77777777" w:rsidR="0069698D" w:rsidRPr="00416C11" w:rsidRDefault="0069698D" w:rsidP="0069698D">
            <w:pPr>
              <w:rPr>
                <w:b w:val="0"/>
                <w:bCs w:val="0"/>
                <w:sz w:val="22"/>
                <w:szCs w:val="22"/>
              </w:rPr>
            </w:pPr>
            <w:r w:rsidRPr="00416C11">
              <w:rPr>
                <w:b w:val="0"/>
                <w:bCs w:val="0"/>
                <w:sz w:val="22"/>
                <w:szCs w:val="22"/>
              </w:rPr>
              <w:t xml:space="preserve">Knake, E.L.; Smith, D.F.; Meggit, W.; et al. (1972) Supplemental Data To Support the Addition of Atrazine 4L in the Section on Lasso plus Atrazine 804 for Use on the Various Corn Crops. (Un- published study received Jan 11, 1973 under 524-285; prepared in cooperation with Univ. of Kentucky, Agronomy Dept. and others, submitted by Monsanto Co., Washington, D.C.; CDL:008287-A) </w:t>
            </w:r>
          </w:p>
        </w:tc>
      </w:tr>
      <w:tr w:rsidR="0069698D" w:rsidRPr="00416C11" w14:paraId="3998E709" w14:textId="77777777" w:rsidTr="0069698D">
        <w:trPr>
          <w:tblCellSpacing w:w="0" w:type="dxa"/>
        </w:trPr>
        <w:tc>
          <w:tcPr>
            <w:tcW w:w="0" w:type="auto"/>
            <w:hideMark/>
          </w:tcPr>
          <w:p w14:paraId="314163E2" w14:textId="77777777" w:rsidR="0069698D" w:rsidRPr="00416C11" w:rsidRDefault="0069698D" w:rsidP="0069698D">
            <w:pPr>
              <w:rPr>
                <w:b w:val="0"/>
                <w:bCs w:val="0"/>
                <w:sz w:val="22"/>
                <w:szCs w:val="22"/>
              </w:rPr>
            </w:pPr>
            <w:r w:rsidRPr="00416C11">
              <w:rPr>
                <w:b w:val="0"/>
                <w:bCs w:val="0"/>
                <w:sz w:val="22"/>
                <w:szCs w:val="22"/>
              </w:rPr>
              <w:t>23532</w:t>
            </w:r>
          </w:p>
        </w:tc>
        <w:tc>
          <w:tcPr>
            <w:tcW w:w="0" w:type="auto"/>
            <w:vAlign w:val="center"/>
            <w:hideMark/>
          </w:tcPr>
          <w:p w14:paraId="34A1ADE5" w14:textId="77777777" w:rsidR="0069698D" w:rsidRPr="00416C11" w:rsidRDefault="0069698D" w:rsidP="0069698D">
            <w:pPr>
              <w:rPr>
                <w:b w:val="0"/>
                <w:bCs w:val="0"/>
                <w:sz w:val="22"/>
                <w:szCs w:val="22"/>
              </w:rPr>
            </w:pPr>
            <w:r w:rsidRPr="00416C11">
              <w:rPr>
                <w:b w:val="0"/>
                <w:bCs w:val="0"/>
                <w:sz w:val="22"/>
                <w:szCs w:val="22"/>
              </w:rPr>
              <w:t xml:space="preserve">Stauffer Chemical Company (1968) Summary Analysis of Field Test Data for Sutan-Atrazine 36:12 W Applied Preplant Incorporated to Corn. Summary of study 003868-B. (Unpublished study re- ceived Jul 22, 1968 under 476-2024; CDL:003868-A) </w:t>
            </w:r>
          </w:p>
        </w:tc>
      </w:tr>
      <w:tr w:rsidR="0069698D" w:rsidRPr="00416C11" w14:paraId="378B5149" w14:textId="77777777" w:rsidTr="0069698D">
        <w:trPr>
          <w:tblCellSpacing w:w="0" w:type="dxa"/>
        </w:trPr>
        <w:tc>
          <w:tcPr>
            <w:tcW w:w="0" w:type="auto"/>
            <w:hideMark/>
          </w:tcPr>
          <w:p w14:paraId="39E40AA1" w14:textId="77777777" w:rsidR="0069698D" w:rsidRPr="00416C11" w:rsidRDefault="0069698D" w:rsidP="0069698D">
            <w:pPr>
              <w:rPr>
                <w:b w:val="0"/>
                <w:bCs w:val="0"/>
                <w:sz w:val="22"/>
                <w:szCs w:val="22"/>
              </w:rPr>
            </w:pPr>
            <w:r w:rsidRPr="00416C11">
              <w:rPr>
                <w:b w:val="0"/>
                <w:bCs w:val="0"/>
                <w:sz w:val="22"/>
                <w:szCs w:val="22"/>
              </w:rPr>
              <w:t>23533</w:t>
            </w:r>
          </w:p>
        </w:tc>
        <w:tc>
          <w:tcPr>
            <w:tcW w:w="0" w:type="auto"/>
            <w:vAlign w:val="center"/>
            <w:hideMark/>
          </w:tcPr>
          <w:p w14:paraId="7C788B77" w14:textId="77777777" w:rsidR="0069698D" w:rsidRPr="00416C11" w:rsidRDefault="0069698D" w:rsidP="0069698D">
            <w:pPr>
              <w:rPr>
                <w:b w:val="0"/>
                <w:bCs w:val="0"/>
                <w:sz w:val="22"/>
                <w:szCs w:val="22"/>
              </w:rPr>
            </w:pPr>
            <w:r w:rsidRPr="00416C11">
              <w:rPr>
                <w:b w:val="0"/>
                <w:bCs w:val="0"/>
                <w:sz w:val="22"/>
                <w:szCs w:val="22"/>
              </w:rPr>
              <w:t xml:space="preserve">Flora, S.; Wilcox, M.; Sweet, ?; et al. (1967) Field Performance Summary: Sutan-Atrazine 36:12 WP Formulation Applied Preplant Incorporated to Corn at the Rate of 4 Lbs. (3+1) per Acre. (Un- published study received Jul 22, 1968 under 476-2024; submitted by Stauffer Chemical Co., Richmond, Calif.; CDL:003868-B) </w:t>
            </w:r>
          </w:p>
        </w:tc>
      </w:tr>
      <w:tr w:rsidR="0069698D" w:rsidRPr="00416C11" w14:paraId="751ADB24" w14:textId="77777777" w:rsidTr="0069698D">
        <w:trPr>
          <w:tblCellSpacing w:w="0" w:type="dxa"/>
        </w:trPr>
        <w:tc>
          <w:tcPr>
            <w:tcW w:w="0" w:type="auto"/>
            <w:hideMark/>
          </w:tcPr>
          <w:p w14:paraId="76BA3D80" w14:textId="77777777" w:rsidR="0069698D" w:rsidRPr="00416C11" w:rsidRDefault="0069698D" w:rsidP="0069698D">
            <w:pPr>
              <w:rPr>
                <w:b w:val="0"/>
                <w:bCs w:val="0"/>
                <w:sz w:val="22"/>
                <w:szCs w:val="22"/>
              </w:rPr>
            </w:pPr>
            <w:r w:rsidRPr="00416C11">
              <w:rPr>
                <w:b w:val="0"/>
                <w:bCs w:val="0"/>
                <w:sz w:val="22"/>
                <w:szCs w:val="22"/>
              </w:rPr>
              <w:t>23536</w:t>
            </w:r>
          </w:p>
        </w:tc>
        <w:tc>
          <w:tcPr>
            <w:tcW w:w="0" w:type="auto"/>
            <w:vAlign w:val="center"/>
            <w:hideMark/>
          </w:tcPr>
          <w:p w14:paraId="61D64B7D" w14:textId="77777777" w:rsidR="0069698D" w:rsidRPr="00416C11" w:rsidRDefault="0069698D" w:rsidP="0069698D">
            <w:pPr>
              <w:rPr>
                <w:b w:val="0"/>
                <w:bCs w:val="0"/>
                <w:sz w:val="22"/>
                <w:szCs w:val="22"/>
              </w:rPr>
            </w:pPr>
            <w:r w:rsidRPr="00416C11">
              <w:rPr>
                <w:b w:val="0"/>
                <w:bCs w:val="0"/>
                <w:sz w:val="22"/>
                <w:szCs w:val="22"/>
              </w:rPr>
              <w:t xml:space="preserve">Ja, B.Y.; Smith, W.J.; Below, J.F. (1968) Tentative Method for the Analysis of Sutan-Atrazine 36-12W and Sutan-Atrazine 6-2G. Method RR68-12 dated Mar 18, 1968. (Unpublished study received Jul 22, 1968 under 476-2024; submitted by Stauffer Chemical Co., Richmond, Calif.; CDL:003868-G) </w:t>
            </w:r>
          </w:p>
        </w:tc>
      </w:tr>
      <w:tr w:rsidR="0069698D" w:rsidRPr="00416C11" w14:paraId="35B7F33F" w14:textId="77777777" w:rsidTr="0069698D">
        <w:trPr>
          <w:tblCellSpacing w:w="0" w:type="dxa"/>
        </w:trPr>
        <w:tc>
          <w:tcPr>
            <w:tcW w:w="0" w:type="auto"/>
            <w:hideMark/>
          </w:tcPr>
          <w:p w14:paraId="2255E107" w14:textId="77777777" w:rsidR="0069698D" w:rsidRPr="00416C11" w:rsidRDefault="0069698D" w:rsidP="0069698D">
            <w:pPr>
              <w:rPr>
                <w:b w:val="0"/>
                <w:bCs w:val="0"/>
                <w:sz w:val="22"/>
                <w:szCs w:val="22"/>
              </w:rPr>
            </w:pPr>
            <w:r w:rsidRPr="00416C11">
              <w:rPr>
                <w:b w:val="0"/>
                <w:bCs w:val="0"/>
                <w:sz w:val="22"/>
                <w:szCs w:val="22"/>
              </w:rPr>
              <w:t>23537</w:t>
            </w:r>
          </w:p>
        </w:tc>
        <w:tc>
          <w:tcPr>
            <w:tcW w:w="0" w:type="auto"/>
            <w:vAlign w:val="center"/>
            <w:hideMark/>
          </w:tcPr>
          <w:p w14:paraId="53A68137" w14:textId="77777777" w:rsidR="0069698D" w:rsidRPr="00416C11" w:rsidRDefault="0069698D" w:rsidP="0069698D">
            <w:pPr>
              <w:rPr>
                <w:b w:val="0"/>
                <w:bCs w:val="0"/>
                <w:sz w:val="22"/>
                <w:szCs w:val="22"/>
              </w:rPr>
            </w:pPr>
            <w:r w:rsidRPr="00416C11">
              <w:rPr>
                <w:b w:val="0"/>
                <w:bCs w:val="0"/>
                <w:sz w:val="22"/>
                <w:szCs w:val="22"/>
              </w:rPr>
              <w:t xml:space="preserve">Knake, E.L.; Wilson, D.; Fink, R.; et al. (1971) Summary of Per- formance. (Unpublished study received Aug 16, 1971 under 100- 519; prepared in cooperation with Univ. of Illinois, Agronomy Dept. and others, submitted by Ciba-Geigy Corp., Greensboro, N.C.; CDL:000557-A) </w:t>
            </w:r>
          </w:p>
        </w:tc>
      </w:tr>
      <w:tr w:rsidR="0069698D" w:rsidRPr="00416C11" w14:paraId="75DC7F71" w14:textId="77777777" w:rsidTr="0069698D">
        <w:trPr>
          <w:tblCellSpacing w:w="0" w:type="dxa"/>
        </w:trPr>
        <w:tc>
          <w:tcPr>
            <w:tcW w:w="0" w:type="auto"/>
            <w:hideMark/>
          </w:tcPr>
          <w:p w14:paraId="6CFB90AD" w14:textId="77777777" w:rsidR="0069698D" w:rsidRPr="00416C11" w:rsidRDefault="0069698D" w:rsidP="0069698D">
            <w:pPr>
              <w:rPr>
                <w:b w:val="0"/>
                <w:bCs w:val="0"/>
                <w:sz w:val="22"/>
                <w:szCs w:val="22"/>
              </w:rPr>
            </w:pPr>
            <w:r w:rsidRPr="00416C11">
              <w:rPr>
                <w:b w:val="0"/>
                <w:bCs w:val="0"/>
                <w:sz w:val="22"/>
                <w:szCs w:val="22"/>
              </w:rPr>
              <w:t>23538</w:t>
            </w:r>
          </w:p>
        </w:tc>
        <w:tc>
          <w:tcPr>
            <w:tcW w:w="0" w:type="auto"/>
            <w:vAlign w:val="center"/>
            <w:hideMark/>
          </w:tcPr>
          <w:p w14:paraId="09EA200E" w14:textId="77777777" w:rsidR="0069698D" w:rsidRPr="00416C11" w:rsidRDefault="0069698D" w:rsidP="0069698D">
            <w:pPr>
              <w:rPr>
                <w:b w:val="0"/>
                <w:bCs w:val="0"/>
                <w:sz w:val="22"/>
                <w:szCs w:val="22"/>
              </w:rPr>
            </w:pPr>
            <w:r w:rsidRPr="00416C11">
              <w:rPr>
                <w:b w:val="0"/>
                <w:bCs w:val="0"/>
                <w:sz w:val="22"/>
                <w:szCs w:val="22"/>
              </w:rPr>
              <w:t xml:space="preserve">Curl, E.A.; Rodriguez-Kabana, R.; Funderburk, H.H., Jr. (1968) In- fluence of Atrazine and varied Carbon and Nitrogen amendments on growth of~Sclerotium_rolfsii~ and~Trichoderma_viride~in soil. Phytopathology 58(?/Mar):323-328. (Also~In~unpublished submis- sion received Jul 19, 1978 under 201-403; submitted by Shell Chemical Co., Washington, D.C.; CDL:234469-AC) </w:t>
            </w:r>
          </w:p>
        </w:tc>
      </w:tr>
      <w:tr w:rsidR="0069698D" w:rsidRPr="00416C11" w14:paraId="52208D40" w14:textId="77777777" w:rsidTr="0069698D">
        <w:trPr>
          <w:tblCellSpacing w:w="0" w:type="dxa"/>
        </w:trPr>
        <w:tc>
          <w:tcPr>
            <w:tcW w:w="0" w:type="auto"/>
            <w:hideMark/>
          </w:tcPr>
          <w:p w14:paraId="27120165" w14:textId="77777777" w:rsidR="0069698D" w:rsidRPr="00416C11" w:rsidRDefault="0069698D" w:rsidP="0069698D">
            <w:pPr>
              <w:rPr>
                <w:b w:val="0"/>
                <w:bCs w:val="0"/>
                <w:sz w:val="22"/>
                <w:szCs w:val="22"/>
              </w:rPr>
            </w:pPr>
            <w:r w:rsidRPr="00416C11">
              <w:rPr>
                <w:b w:val="0"/>
                <w:bCs w:val="0"/>
                <w:sz w:val="22"/>
                <w:szCs w:val="22"/>
              </w:rPr>
              <w:t>23540</w:t>
            </w:r>
          </w:p>
        </w:tc>
        <w:tc>
          <w:tcPr>
            <w:tcW w:w="0" w:type="auto"/>
            <w:vAlign w:val="center"/>
            <w:hideMark/>
          </w:tcPr>
          <w:p w14:paraId="78CC5688" w14:textId="77777777" w:rsidR="0069698D" w:rsidRPr="00416C11" w:rsidRDefault="0069698D" w:rsidP="0069698D">
            <w:pPr>
              <w:rPr>
                <w:b w:val="0"/>
                <w:bCs w:val="0"/>
                <w:sz w:val="22"/>
                <w:szCs w:val="22"/>
              </w:rPr>
            </w:pPr>
            <w:r w:rsidRPr="00416C11">
              <w:rPr>
                <w:b w:val="0"/>
                <w:bCs w:val="0"/>
                <w:sz w:val="22"/>
                <w:szCs w:val="22"/>
              </w:rPr>
              <w:t xml:space="preserve">Rodriguez-Kabana, R.; Curl, E.A.; Funderburk, H.H., Jr. (1968) Ef- fect of Atrazine on growth activity of~Sclerotium_rolfsii~and ?~Trichoderma_viride~in soil. Canadian Journal of Microbiology 14(? ):1283-1288. (Also~In~unpublished submission received Jul 19, 1978 under 201-403; submitted by Shell Chemical Co., Wash- ington, D.C.; CDL:234469-AE) </w:t>
            </w:r>
          </w:p>
        </w:tc>
      </w:tr>
      <w:tr w:rsidR="0069698D" w:rsidRPr="00416C11" w14:paraId="7F9A4BBF" w14:textId="77777777" w:rsidTr="0069698D">
        <w:trPr>
          <w:tblCellSpacing w:w="0" w:type="dxa"/>
        </w:trPr>
        <w:tc>
          <w:tcPr>
            <w:tcW w:w="0" w:type="auto"/>
            <w:hideMark/>
          </w:tcPr>
          <w:p w14:paraId="45D7B52E" w14:textId="77777777" w:rsidR="0069698D" w:rsidRPr="00416C11" w:rsidRDefault="0069698D" w:rsidP="0069698D">
            <w:pPr>
              <w:rPr>
                <w:b w:val="0"/>
                <w:bCs w:val="0"/>
                <w:sz w:val="22"/>
                <w:szCs w:val="22"/>
              </w:rPr>
            </w:pPr>
            <w:r w:rsidRPr="00416C11">
              <w:rPr>
                <w:b w:val="0"/>
                <w:bCs w:val="0"/>
                <w:sz w:val="22"/>
                <w:szCs w:val="22"/>
              </w:rPr>
              <w:t>23541</w:t>
            </w:r>
          </w:p>
        </w:tc>
        <w:tc>
          <w:tcPr>
            <w:tcW w:w="0" w:type="auto"/>
            <w:vAlign w:val="center"/>
            <w:hideMark/>
          </w:tcPr>
          <w:p w14:paraId="7F4E72E2" w14:textId="77777777" w:rsidR="0069698D" w:rsidRPr="00416C11" w:rsidRDefault="0069698D" w:rsidP="0069698D">
            <w:pPr>
              <w:rPr>
                <w:b w:val="0"/>
                <w:bCs w:val="0"/>
                <w:sz w:val="22"/>
                <w:szCs w:val="22"/>
              </w:rPr>
            </w:pPr>
            <w:r w:rsidRPr="00416C11">
              <w:rPr>
                <w:b w:val="0"/>
                <w:bCs w:val="0"/>
                <w:sz w:val="22"/>
                <w:szCs w:val="22"/>
              </w:rPr>
              <w:t xml:space="preserve">Bozarth, G.A.; Tweedy, B.G. (1971) Effect of pesticides on growth and sclerotial production of~Sclerotium_rolfsii~?. Phytopath- ology 61(? ):1140-1141. (Incomplete study; also~In~unpublished submission received Jul 19, 1978 under 201-403; submitted by Shell Chemical Co., Washington, D.C.; CDL:234469-AH) </w:t>
            </w:r>
          </w:p>
        </w:tc>
      </w:tr>
      <w:tr w:rsidR="0069698D" w:rsidRPr="00416C11" w14:paraId="22F74837" w14:textId="77777777" w:rsidTr="0069698D">
        <w:trPr>
          <w:tblCellSpacing w:w="0" w:type="dxa"/>
        </w:trPr>
        <w:tc>
          <w:tcPr>
            <w:tcW w:w="0" w:type="auto"/>
            <w:hideMark/>
          </w:tcPr>
          <w:p w14:paraId="5D58E422" w14:textId="77777777" w:rsidR="0069698D" w:rsidRPr="00416C11" w:rsidRDefault="0069698D" w:rsidP="0069698D">
            <w:pPr>
              <w:rPr>
                <w:b w:val="0"/>
                <w:bCs w:val="0"/>
                <w:sz w:val="22"/>
                <w:szCs w:val="22"/>
              </w:rPr>
            </w:pPr>
            <w:r w:rsidRPr="00416C11">
              <w:rPr>
                <w:b w:val="0"/>
                <w:bCs w:val="0"/>
                <w:sz w:val="22"/>
                <w:szCs w:val="22"/>
              </w:rPr>
              <w:t>23542</w:t>
            </w:r>
          </w:p>
        </w:tc>
        <w:tc>
          <w:tcPr>
            <w:tcW w:w="0" w:type="auto"/>
            <w:vAlign w:val="center"/>
            <w:hideMark/>
          </w:tcPr>
          <w:p w14:paraId="3634CF08" w14:textId="77777777" w:rsidR="0069698D" w:rsidRPr="00416C11" w:rsidRDefault="0069698D" w:rsidP="0069698D">
            <w:pPr>
              <w:rPr>
                <w:b w:val="0"/>
                <w:bCs w:val="0"/>
                <w:sz w:val="22"/>
                <w:szCs w:val="22"/>
              </w:rPr>
            </w:pPr>
            <w:r w:rsidRPr="00416C11">
              <w:rPr>
                <w:b w:val="0"/>
                <w:bCs w:val="0"/>
                <w:sz w:val="22"/>
                <w:szCs w:val="22"/>
              </w:rPr>
              <w:t xml:space="preserve">Houseworth, L.D.; Tweedy, B.G. (1973) Effect of Atrazine in combi- nation with Captan or Thiram upon fungal and bacterial popula- tions in the soil. Plant and Soil 38(? ):493-500. (Also~In~un- published submission received Jul 19, 1978 under 201-403; sub- mitted by Shell Chemical Co., Washington, D.C.; CDL:234469-AK) </w:t>
            </w:r>
          </w:p>
        </w:tc>
      </w:tr>
      <w:tr w:rsidR="0069698D" w:rsidRPr="00416C11" w14:paraId="21EB193F" w14:textId="77777777" w:rsidTr="0069698D">
        <w:trPr>
          <w:tblCellSpacing w:w="0" w:type="dxa"/>
        </w:trPr>
        <w:tc>
          <w:tcPr>
            <w:tcW w:w="0" w:type="auto"/>
            <w:hideMark/>
          </w:tcPr>
          <w:p w14:paraId="039A2573" w14:textId="77777777" w:rsidR="0069698D" w:rsidRPr="00416C11" w:rsidRDefault="0069698D" w:rsidP="0069698D">
            <w:pPr>
              <w:rPr>
                <w:b w:val="0"/>
                <w:bCs w:val="0"/>
                <w:sz w:val="22"/>
                <w:szCs w:val="22"/>
              </w:rPr>
            </w:pPr>
            <w:r w:rsidRPr="00416C11">
              <w:rPr>
                <w:b w:val="0"/>
                <w:bCs w:val="0"/>
                <w:sz w:val="22"/>
                <w:szCs w:val="22"/>
              </w:rPr>
              <w:t>23543</w:t>
            </w:r>
          </w:p>
        </w:tc>
        <w:tc>
          <w:tcPr>
            <w:tcW w:w="0" w:type="auto"/>
            <w:vAlign w:val="center"/>
            <w:hideMark/>
          </w:tcPr>
          <w:p w14:paraId="4B9B5A7C" w14:textId="77777777" w:rsidR="0069698D" w:rsidRPr="00416C11" w:rsidRDefault="0069698D" w:rsidP="0069698D">
            <w:pPr>
              <w:rPr>
                <w:b w:val="0"/>
                <w:bCs w:val="0"/>
                <w:sz w:val="22"/>
                <w:szCs w:val="22"/>
              </w:rPr>
            </w:pPr>
            <w:r w:rsidRPr="00416C11">
              <w:rPr>
                <w:b w:val="0"/>
                <w:bCs w:val="0"/>
                <w:sz w:val="22"/>
                <w:szCs w:val="22"/>
              </w:rPr>
              <w:t xml:space="preserve">Foy, C.L.; Hiranpradit, H. (1977) Herbicide Movement with Water and Effects of Contaminant Levels on Non-target Organisms: OWRT Project A-046-VA. (Unpublished study received Jul 19, 1978 un- der 201-403; prepared by Virginia </w:t>
            </w:r>
            <w:r w:rsidRPr="00416C11">
              <w:rPr>
                <w:b w:val="0"/>
                <w:bCs w:val="0"/>
                <w:sz w:val="22"/>
                <w:szCs w:val="22"/>
              </w:rPr>
              <w:lastRenderedPageBreak/>
              <w:t xml:space="preserve">Polytechnic Institute and State Univ., Water Resources Research Center, Dept. of Plant Pathology and Physiology, submitted by Shell Chemical Co., Washington, D.C.; CDL:234469-AO) </w:t>
            </w:r>
          </w:p>
        </w:tc>
      </w:tr>
      <w:tr w:rsidR="0069698D" w:rsidRPr="00416C11" w14:paraId="2027435B" w14:textId="77777777" w:rsidTr="0069698D">
        <w:trPr>
          <w:tblCellSpacing w:w="0" w:type="dxa"/>
        </w:trPr>
        <w:tc>
          <w:tcPr>
            <w:tcW w:w="0" w:type="auto"/>
            <w:hideMark/>
          </w:tcPr>
          <w:p w14:paraId="53344354" w14:textId="77777777" w:rsidR="0069698D" w:rsidRPr="00416C11" w:rsidRDefault="0069698D" w:rsidP="0069698D">
            <w:pPr>
              <w:rPr>
                <w:b w:val="0"/>
                <w:bCs w:val="0"/>
                <w:sz w:val="22"/>
                <w:szCs w:val="22"/>
              </w:rPr>
            </w:pPr>
            <w:r w:rsidRPr="00416C11">
              <w:rPr>
                <w:b w:val="0"/>
                <w:bCs w:val="0"/>
                <w:sz w:val="22"/>
                <w:szCs w:val="22"/>
              </w:rPr>
              <w:lastRenderedPageBreak/>
              <w:t>23544</w:t>
            </w:r>
          </w:p>
        </w:tc>
        <w:tc>
          <w:tcPr>
            <w:tcW w:w="0" w:type="auto"/>
            <w:vAlign w:val="center"/>
            <w:hideMark/>
          </w:tcPr>
          <w:p w14:paraId="1707C542" w14:textId="77777777" w:rsidR="0069698D" w:rsidRPr="00416C11" w:rsidRDefault="0069698D" w:rsidP="0069698D">
            <w:pPr>
              <w:rPr>
                <w:b w:val="0"/>
                <w:bCs w:val="0"/>
                <w:sz w:val="22"/>
                <w:szCs w:val="22"/>
              </w:rPr>
            </w:pPr>
            <w:r w:rsidRPr="00416C11">
              <w:rPr>
                <w:b w:val="0"/>
                <w:bCs w:val="0"/>
                <w:sz w:val="22"/>
                <w:szCs w:val="22"/>
              </w:rPr>
              <w:t xml:space="preserve">Torres, A.M.R.; O'Flaherty, L.M. (1976) Influence of pesticides on ?~Chlorella~?,_Chlorococcum~?,_Stigeoclonium~(Chlorophyceae), ?~Tribonema~?,_Vaucheria~(Xanthophyceae) and~Oscillatoria~ (Cyan ophyceae). Phycologia 15(1):25-36. (Also~In~unpublished sub- mission received Jul 19, 1978 under 201-403; submitted by Shell Chemical Co., Washington, D.C.; CDL:234469-AP) </w:t>
            </w:r>
          </w:p>
        </w:tc>
      </w:tr>
      <w:tr w:rsidR="0069698D" w:rsidRPr="00416C11" w14:paraId="762C1EA8" w14:textId="77777777" w:rsidTr="0069698D">
        <w:trPr>
          <w:tblCellSpacing w:w="0" w:type="dxa"/>
        </w:trPr>
        <w:tc>
          <w:tcPr>
            <w:tcW w:w="0" w:type="auto"/>
            <w:hideMark/>
          </w:tcPr>
          <w:p w14:paraId="1D4FAD63" w14:textId="77777777" w:rsidR="0069698D" w:rsidRPr="00416C11" w:rsidRDefault="0069698D" w:rsidP="0069698D">
            <w:pPr>
              <w:rPr>
                <w:b w:val="0"/>
                <w:bCs w:val="0"/>
                <w:sz w:val="22"/>
                <w:szCs w:val="22"/>
              </w:rPr>
            </w:pPr>
            <w:r w:rsidRPr="00416C11">
              <w:rPr>
                <w:b w:val="0"/>
                <w:bCs w:val="0"/>
                <w:sz w:val="22"/>
                <w:szCs w:val="22"/>
              </w:rPr>
              <w:t>23545</w:t>
            </w:r>
          </w:p>
        </w:tc>
        <w:tc>
          <w:tcPr>
            <w:tcW w:w="0" w:type="auto"/>
            <w:vAlign w:val="center"/>
            <w:hideMark/>
          </w:tcPr>
          <w:p w14:paraId="14BB72B4" w14:textId="77777777" w:rsidR="0069698D" w:rsidRPr="00416C11" w:rsidRDefault="0069698D" w:rsidP="0069698D">
            <w:pPr>
              <w:rPr>
                <w:b w:val="0"/>
                <w:bCs w:val="0"/>
                <w:sz w:val="22"/>
                <w:szCs w:val="22"/>
              </w:rPr>
            </w:pPr>
            <w:r w:rsidRPr="00416C11">
              <w:rPr>
                <w:b w:val="0"/>
                <w:bCs w:val="0"/>
                <w:sz w:val="22"/>
                <w:szCs w:val="22"/>
              </w:rPr>
              <w:t xml:space="preserve">Pitts, G.; Rodriguez-Kabana, R.; Curl, E.A. (19??) Effect of the herbicide Atrazine and two carbon levels on enzyme activities in soil monocultures of~Sclerotium_rolfsii~?. Journal of the Alabama Academy of Science ?(?):54-65. (Also~In~unpublished submission received Jul 19, 1978 under 201-403; submitted by Shell Chemical Co., Washington, D.C.; CDL:234469-AR) </w:t>
            </w:r>
          </w:p>
        </w:tc>
      </w:tr>
      <w:tr w:rsidR="0069698D" w:rsidRPr="00416C11" w14:paraId="2EE772C4" w14:textId="77777777" w:rsidTr="0069698D">
        <w:trPr>
          <w:tblCellSpacing w:w="0" w:type="dxa"/>
        </w:trPr>
        <w:tc>
          <w:tcPr>
            <w:tcW w:w="0" w:type="auto"/>
            <w:hideMark/>
          </w:tcPr>
          <w:p w14:paraId="15A106E0" w14:textId="77777777" w:rsidR="0069698D" w:rsidRPr="00416C11" w:rsidRDefault="0069698D" w:rsidP="0069698D">
            <w:pPr>
              <w:rPr>
                <w:b w:val="0"/>
                <w:bCs w:val="0"/>
                <w:sz w:val="22"/>
                <w:szCs w:val="22"/>
              </w:rPr>
            </w:pPr>
            <w:r w:rsidRPr="00416C11">
              <w:rPr>
                <w:b w:val="0"/>
                <w:bCs w:val="0"/>
                <w:sz w:val="22"/>
                <w:szCs w:val="22"/>
              </w:rPr>
              <w:t>23546</w:t>
            </w:r>
          </w:p>
        </w:tc>
        <w:tc>
          <w:tcPr>
            <w:tcW w:w="0" w:type="auto"/>
            <w:vAlign w:val="center"/>
            <w:hideMark/>
          </w:tcPr>
          <w:p w14:paraId="5D916BF5" w14:textId="77777777" w:rsidR="0069698D" w:rsidRPr="00416C11" w:rsidRDefault="0069698D" w:rsidP="0069698D">
            <w:pPr>
              <w:rPr>
                <w:b w:val="0"/>
                <w:bCs w:val="0"/>
                <w:sz w:val="22"/>
                <w:szCs w:val="22"/>
              </w:rPr>
            </w:pPr>
            <w:r w:rsidRPr="00416C11">
              <w:rPr>
                <w:b w:val="0"/>
                <w:bCs w:val="0"/>
                <w:sz w:val="22"/>
                <w:szCs w:val="22"/>
              </w:rPr>
              <w:t xml:space="preserve">Kruglow, J.W.; Gersz, N.B.; Piercewa, A.N.; et al. (1975) The ef- fect of long-term herbicide application on microflora and some biochemical processes in soil. Roczniki Gleboznawcze XXVI(2): 159-164. (ALSO In unpublished submission received Jul 19, 1978 under 201-403; submitted by Shell Chemical Co., Washington, D.C.; CDL:234469-AS) </w:t>
            </w:r>
          </w:p>
        </w:tc>
      </w:tr>
      <w:tr w:rsidR="0069698D" w:rsidRPr="00416C11" w14:paraId="5FBB62BA" w14:textId="77777777" w:rsidTr="0069698D">
        <w:trPr>
          <w:tblCellSpacing w:w="0" w:type="dxa"/>
        </w:trPr>
        <w:tc>
          <w:tcPr>
            <w:tcW w:w="0" w:type="auto"/>
            <w:hideMark/>
          </w:tcPr>
          <w:p w14:paraId="002A9E1A" w14:textId="77777777" w:rsidR="0069698D" w:rsidRPr="00416C11" w:rsidRDefault="0069698D" w:rsidP="0069698D">
            <w:pPr>
              <w:rPr>
                <w:b w:val="0"/>
                <w:bCs w:val="0"/>
                <w:sz w:val="22"/>
                <w:szCs w:val="22"/>
              </w:rPr>
            </w:pPr>
            <w:r w:rsidRPr="00416C11">
              <w:rPr>
                <w:b w:val="0"/>
                <w:bCs w:val="0"/>
                <w:sz w:val="22"/>
                <w:szCs w:val="22"/>
              </w:rPr>
              <w:t>23549</w:t>
            </w:r>
          </w:p>
        </w:tc>
        <w:tc>
          <w:tcPr>
            <w:tcW w:w="0" w:type="auto"/>
            <w:vAlign w:val="center"/>
            <w:hideMark/>
          </w:tcPr>
          <w:p w14:paraId="7DFFF733" w14:textId="77777777" w:rsidR="0069698D" w:rsidRPr="00416C11" w:rsidRDefault="0069698D" w:rsidP="0069698D">
            <w:pPr>
              <w:rPr>
                <w:b w:val="0"/>
                <w:bCs w:val="0"/>
                <w:sz w:val="22"/>
                <w:szCs w:val="22"/>
              </w:rPr>
            </w:pPr>
            <w:r w:rsidRPr="00416C11">
              <w:rPr>
                <w:b w:val="0"/>
                <w:bCs w:val="0"/>
                <w:sz w:val="22"/>
                <w:szCs w:val="22"/>
              </w:rPr>
              <w:t xml:space="preserve">Heinrichs, L. (1976) Analysis of Dichloro and Tris Impurities in Technical Atrazine by Thin Layer Chromatography. Method no. PA-133 dated Sep 1, 1976. (Unpublished study received Jun 2, 1977 under 100-529; submitted by Ciba-Geigy Corp., Greensboro, N.C.; CDL:230302-B) </w:t>
            </w:r>
          </w:p>
        </w:tc>
      </w:tr>
      <w:tr w:rsidR="0069698D" w:rsidRPr="00416C11" w14:paraId="69C38F42" w14:textId="77777777" w:rsidTr="0069698D">
        <w:trPr>
          <w:tblCellSpacing w:w="0" w:type="dxa"/>
        </w:trPr>
        <w:tc>
          <w:tcPr>
            <w:tcW w:w="0" w:type="auto"/>
            <w:hideMark/>
          </w:tcPr>
          <w:p w14:paraId="32C763E5" w14:textId="77777777" w:rsidR="0069698D" w:rsidRPr="00416C11" w:rsidRDefault="0069698D" w:rsidP="0069698D">
            <w:pPr>
              <w:rPr>
                <w:b w:val="0"/>
                <w:bCs w:val="0"/>
                <w:sz w:val="22"/>
                <w:szCs w:val="22"/>
              </w:rPr>
            </w:pPr>
            <w:r w:rsidRPr="00416C11">
              <w:rPr>
                <w:b w:val="0"/>
                <w:bCs w:val="0"/>
                <w:sz w:val="22"/>
                <w:szCs w:val="22"/>
              </w:rPr>
              <w:t>23550</w:t>
            </w:r>
          </w:p>
        </w:tc>
        <w:tc>
          <w:tcPr>
            <w:tcW w:w="0" w:type="auto"/>
            <w:vAlign w:val="center"/>
            <w:hideMark/>
          </w:tcPr>
          <w:p w14:paraId="2650185E" w14:textId="77777777" w:rsidR="0069698D" w:rsidRPr="00416C11" w:rsidRDefault="0069698D" w:rsidP="0069698D">
            <w:pPr>
              <w:rPr>
                <w:b w:val="0"/>
                <w:bCs w:val="0"/>
                <w:sz w:val="22"/>
                <w:szCs w:val="22"/>
              </w:rPr>
            </w:pPr>
            <w:r w:rsidRPr="00416C11">
              <w:rPr>
                <w:b w:val="0"/>
                <w:bCs w:val="0"/>
                <w:sz w:val="22"/>
                <w:szCs w:val="22"/>
              </w:rPr>
              <w:t xml:space="preserve">Nirsberger, M.J.; Heinrichs, L. (1976) Analysis of Atrazine and Related Triazines in Atrazine Technical and Formulations by Gas Liquid Chromatography. Method no. PA-142-T dated Dec 15, 1976. (Unpublished study received Jun 2, 1977 under 100-529; submitted by Ciba-Geigy Corp., Greensboro, N.C.; CDL:230302-C) </w:t>
            </w:r>
          </w:p>
        </w:tc>
      </w:tr>
      <w:tr w:rsidR="0069698D" w:rsidRPr="00416C11" w14:paraId="5364C8A1" w14:textId="77777777" w:rsidTr="0069698D">
        <w:trPr>
          <w:tblCellSpacing w:w="0" w:type="dxa"/>
        </w:trPr>
        <w:tc>
          <w:tcPr>
            <w:tcW w:w="0" w:type="auto"/>
            <w:hideMark/>
          </w:tcPr>
          <w:p w14:paraId="0E5BD143" w14:textId="77777777" w:rsidR="0069698D" w:rsidRPr="00416C11" w:rsidRDefault="0069698D" w:rsidP="0069698D">
            <w:pPr>
              <w:rPr>
                <w:b w:val="0"/>
                <w:bCs w:val="0"/>
                <w:sz w:val="22"/>
                <w:szCs w:val="22"/>
              </w:rPr>
            </w:pPr>
            <w:r w:rsidRPr="00416C11">
              <w:rPr>
                <w:b w:val="0"/>
                <w:bCs w:val="0"/>
                <w:sz w:val="22"/>
                <w:szCs w:val="22"/>
              </w:rPr>
              <w:t>23552</w:t>
            </w:r>
          </w:p>
        </w:tc>
        <w:tc>
          <w:tcPr>
            <w:tcW w:w="0" w:type="auto"/>
            <w:vAlign w:val="center"/>
            <w:hideMark/>
          </w:tcPr>
          <w:p w14:paraId="7377BB99" w14:textId="77777777" w:rsidR="0069698D" w:rsidRPr="00416C11" w:rsidRDefault="0069698D" w:rsidP="0069698D">
            <w:pPr>
              <w:rPr>
                <w:b w:val="0"/>
                <w:bCs w:val="0"/>
                <w:sz w:val="22"/>
                <w:szCs w:val="22"/>
              </w:rPr>
            </w:pPr>
            <w:r w:rsidRPr="00416C11">
              <w:rPr>
                <w:b w:val="0"/>
                <w:bCs w:val="0"/>
                <w:sz w:val="22"/>
                <w:szCs w:val="22"/>
              </w:rPr>
              <w:t xml:space="preserve">Heinrichs, L. (1977) Analysis of Atrazine in Aatrex^(R)I 80W Formu- lations by Gas Chromatography. Method no. PA-21-A dated Mar 1, 1977. (Unpublished study received Jun 2, 1977 under 100-439; submitted by Ciba-Geigy Corp., Greensboro, N.C.; CDL:230304-B) </w:t>
            </w:r>
          </w:p>
        </w:tc>
      </w:tr>
      <w:tr w:rsidR="0069698D" w:rsidRPr="00416C11" w14:paraId="0EAA20C4" w14:textId="77777777" w:rsidTr="0069698D">
        <w:trPr>
          <w:tblCellSpacing w:w="0" w:type="dxa"/>
        </w:trPr>
        <w:tc>
          <w:tcPr>
            <w:tcW w:w="0" w:type="auto"/>
            <w:hideMark/>
          </w:tcPr>
          <w:p w14:paraId="5C719FA1" w14:textId="77777777" w:rsidR="0069698D" w:rsidRPr="00416C11" w:rsidRDefault="0069698D" w:rsidP="0069698D">
            <w:pPr>
              <w:rPr>
                <w:b w:val="0"/>
                <w:bCs w:val="0"/>
                <w:sz w:val="22"/>
                <w:szCs w:val="22"/>
              </w:rPr>
            </w:pPr>
            <w:r w:rsidRPr="00416C11">
              <w:rPr>
                <w:b w:val="0"/>
                <w:bCs w:val="0"/>
                <w:sz w:val="22"/>
                <w:szCs w:val="22"/>
              </w:rPr>
              <w:t>23554</w:t>
            </w:r>
          </w:p>
        </w:tc>
        <w:tc>
          <w:tcPr>
            <w:tcW w:w="0" w:type="auto"/>
            <w:vAlign w:val="center"/>
            <w:hideMark/>
          </w:tcPr>
          <w:p w14:paraId="0E05C6D9" w14:textId="77777777" w:rsidR="0069698D" w:rsidRPr="00416C11" w:rsidRDefault="0069698D" w:rsidP="0069698D">
            <w:pPr>
              <w:rPr>
                <w:b w:val="0"/>
                <w:bCs w:val="0"/>
                <w:sz w:val="22"/>
                <w:szCs w:val="22"/>
              </w:rPr>
            </w:pPr>
            <w:r w:rsidRPr="00416C11">
              <w:rPr>
                <w:b w:val="0"/>
                <w:bCs w:val="0"/>
                <w:sz w:val="22"/>
                <w:szCs w:val="22"/>
              </w:rPr>
              <w:t xml:space="preserve">Heinrichs, L. (1974) Analysis of Atrazine in Aatrex^(R)I 4L Formu- lations by Gas Chromatography. Method no. PA-25 dated Dec 13, 1974. (Unpublished study received Jun 2, 1977 under 100-497; submitted by Ciba-Geigy Corp., Greensboro, N.C.; CDL:230298-B) </w:t>
            </w:r>
          </w:p>
        </w:tc>
      </w:tr>
      <w:tr w:rsidR="0069698D" w:rsidRPr="00416C11" w14:paraId="607B8423" w14:textId="77777777" w:rsidTr="0069698D">
        <w:trPr>
          <w:tblCellSpacing w:w="0" w:type="dxa"/>
        </w:trPr>
        <w:tc>
          <w:tcPr>
            <w:tcW w:w="0" w:type="auto"/>
            <w:hideMark/>
          </w:tcPr>
          <w:p w14:paraId="2FB7BFF1" w14:textId="77777777" w:rsidR="0069698D" w:rsidRPr="00416C11" w:rsidRDefault="0069698D" w:rsidP="0069698D">
            <w:pPr>
              <w:rPr>
                <w:b w:val="0"/>
                <w:bCs w:val="0"/>
                <w:sz w:val="22"/>
                <w:szCs w:val="22"/>
              </w:rPr>
            </w:pPr>
            <w:r w:rsidRPr="00416C11">
              <w:rPr>
                <w:b w:val="0"/>
                <w:bCs w:val="0"/>
                <w:sz w:val="22"/>
                <w:szCs w:val="22"/>
              </w:rPr>
              <w:t>23556</w:t>
            </w:r>
          </w:p>
        </w:tc>
        <w:tc>
          <w:tcPr>
            <w:tcW w:w="0" w:type="auto"/>
            <w:vAlign w:val="center"/>
            <w:hideMark/>
          </w:tcPr>
          <w:p w14:paraId="374B57FE" w14:textId="77777777" w:rsidR="0069698D" w:rsidRPr="00416C11" w:rsidRDefault="0069698D" w:rsidP="0069698D">
            <w:pPr>
              <w:rPr>
                <w:b w:val="0"/>
                <w:bCs w:val="0"/>
                <w:sz w:val="22"/>
                <w:szCs w:val="22"/>
              </w:rPr>
            </w:pPr>
            <w:r w:rsidRPr="00416C11">
              <w:rPr>
                <w:b w:val="0"/>
                <w:bCs w:val="0"/>
                <w:sz w:val="22"/>
                <w:szCs w:val="22"/>
              </w:rPr>
              <w:t xml:space="preserve">Heinrichs, L. (1975) Analysis of Atrazine in Aatrex^(R)I 90W Formu- lations by Gas Chromatography. Method no. PA-33 dated Feb 21, 1975. (Unpublished study received Jun 2, 1977 under 100-585; submitted by Ciba-Geigy Corp., Greensboro, N.C.; CDL:230300-B) </w:t>
            </w:r>
          </w:p>
        </w:tc>
      </w:tr>
      <w:tr w:rsidR="0069698D" w:rsidRPr="00416C11" w14:paraId="209C6A88" w14:textId="77777777" w:rsidTr="0069698D">
        <w:trPr>
          <w:tblCellSpacing w:w="0" w:type="dxa"/>
        </w:trPr>
        <w:tc>
          <w:tcPr>
            <w:tcW w:w="0" w:type="auto"/>
            <w:hideMark/>
          </w:tcPr>
          <w:p w14:paraId="7D891CE3" w14:textId="77777777" w:rsidR="0069698D" w:rsidRPr="00416C11" w:rsidRDefault="0069698D" w:rsidP="0069698D">
            <w:pPr>
              <w:rPr>
                <w:b w:val="0"/>
                <w:bCs w:val="0"/>
                <w:sz w:val="22"/>
                <w:szCs w:val="22"/>
              </w:rPr>
            </w:pPr>
            <w:r w:rsidRPr="00416C11">
              <w:rPr>
                <w:b w:val="0"/>
                <w:bCs w:val="0"/>
                <w:sz w:val="22"/>
                <w:szCs w:val="22"/>
              </w:rPr>
              <w:t>23559</w:t>
            </w:r>
          </w:p>
        </w:tc>
        <w:tc>
          <w:tcPr>
            <w:tcW w:w="0" w:type="auto"/>
            <w:vAlign w:val="center"/>
            <w:hideMark/>
          </w:tcPr>
          <w:p w14:paraId="10261911" w14:textId="77777777" w:rsidR="0069698D" w:rsidRPr="00416C11" w:rsidRDefault="0069698D" w:rsidP="0069698D">
            <w:pPr>
              <w:rPr>
                <w:b w:val="0"/>
                <w:bCs w:val="0"/>
                <w:sz w:val="22"/>
                <w:szCs w:val="22"/>
              </w:rPr>
            </w:pPr>
            <w:r w:rsidRPr="00416C11">
              <w:rPr>
                <w:b w:val="0"/>
                <w:bCs w:val="0"/>
                <w:sz w:val="22"/>
                <w:szCs w:val="22"/>
              </w:rPr>
              <w:t xml:space="preserve">Ciba-Geigy Corporation (1971) Reports of Investigations Made with Respect to the Safety of the Pesticide Aatrex^(R)I 90W (Atra- zine). Summary of studies 230301-B </w:t>
            </w:r>
            <w:r w:rsidRPr="00416C11">
              <w:rPr>
                <w:b w:val="0"/>
                <w:bCs w:val="0"/>
                <w:sz w:val="22"/>
                <w:szCs w:val="22"/>
              </w:rPr>
              <w:lastRenderedPageBreak/>
              <w:t xml:space="preserve">through 230301-D. (Unpub- lished study received Jun 2, 1977 under 100-585; CDL:230301-A) </w:t>
            </w:r>
          </w:p>
        </w:tc>
      </w:tr>
      <w:tr w:rsidR="0069698D" w:rsidRPr="00416C11" w14:paraId="780DD611" w14:textId="77777777" w:rsidTr="0069698D">
        <w:trPr>
          <w:tblCellSpacing w:w="0" w:type="dxa"/>
        </w:trPr>
        <w:tc>
          <w:tcPr>
            <w:tcW w:w="0" w:type="auto"/>
            <w:hideMark/>
          </w:tcPr>
          <w:p w14:paraId="2BAFB694" w14:textId="77777777" w:rsidR="0069698D" w:rsidRPr="00416C11" w:rsidRDefault="0069698D" w:rsidP="0069698D">
            <w:pPr>
              <w:rPr>
                <w:b w:val="0"/>
                <w:bCs w:val="0"/>
                <w:sz w:val="22"/>
                <w:szCs w:val="22"/>
              </w:rPr>
            </w:pPr>
            <w:r w:rsidRPr="00416C11">
              <w:rPr>
                <w:b w:val="0"/>
                <w:bCs w:val="0"/>
                <w:sz w:val="22"/>
                <w:szCs w:val="22"/>
              </w:rPr>
              <w:lastRenderedPageBreak/>
              <w:t>23563</w:t>
            </w:r>
          </w:p>
        </w:tc>
        <w:tc>
          <w:tcPr>
            <w:tcW w:w="0" w:type="auto"/>
            <w:vAlign w:val="center"/>
            <w:hideMark/>
          </w:tcPr>
          <w:p w14:paraId="0EFC1712" w14:textId="77777777" w:rsidR="0069698D" w:rsidRPr="00416C11" w:rsidRDefault="0069698D" w:rsidP="0069698D">
            <w:pPr>
              <w:rPr>
                <w:b w:val="0"/>
                <w:bCs w:val="0"/>
                <w:sz w:val="22"/>
                <w:szCs w:val="22"/>
              </w:rPr>
            </w:pPr>
            <w:r w:rsidRPr="00416C11">
              <w:rPr>
                <w:b w:val="0"/>
                <w:bCs w:val="0"/>
                <w:sz w:val="22"/>
                <w:szCs w:val="22"/>
              </w:rPr>
              <w:t xml:space="preserve">Ciba-Geigy Corporation (1977) Reports of Short-Term Investigations Made To Support the Appropriate Signal Word, Warnings and Pre- cautionary Statements for the Product Label for Aatrex^(R)I 4L. Summary of studies 230299-B through 230299-E. (Unpublished study received Jun 2, 1977 under 100-497; CDL:230299-A) </w:t>
            </w:r>
          </w:p>
        </w:tc>
      </w:tr>
      <w:tr w:rsidR="0069698D" w:rsidRPr="00416C11" w14:paraId="52500987" w14:textId="77777777" w:rsidTr="0069698D">
        <w:trPr>
          <w:tblCellSpacing w:w="0" w:type="dxa"/>
        </w:trPr>
        <w:tc>
          <w:tcPr>
            <w:tcW w:w="0" w:type="auto"/>
            <w:hideMark/>
          </w:tcPr>
          <w:p w14:paraId="45DA43C9" w14:textId="77777777" w:rsidR="0069698D" w:rsidRPr="00416C11" w:rsidRDefault="0069698D" w:rsidP="0069698D">
            <w:pPr>
              <w:rPr>
                <w:b w:val="0"/>
                <w:bCs w:val="0"/>
                <w:sz w:val="22"/>
                <w:szCs w:val="22"/>
              </w:rPr>
            </w:pPr>
            <w:r w:rsidRPr="00416C11">
              <w:rPr>
                <w:b w:val="0"/>
                <w:bCs w:val="0"/>
                <w:sz w:val="22"/>
                <w:szCs w:val="22"/>
              </w:rPr>
              <w:t>23572</w:t>
            </w:r>
          </w:p>
        </w:tc>
        <w:tc>
          <w:tcPr>
            <w:tcW w:w="0" w:type="auto"/>
            <w:vAlign w:val="center"/>
            <w:hideMark/>
          </w:tcPr>
          <w:p w14:paraId="6167485D" w14:textId="77777777" w:rsidR="0069698D" w:rsidRPr="00416C11" w:rsidRDefault="0069698D" w:rsidP="0069698D">
            <w:pPr>
              <w:rPr>
                <w:b w:val="0"/>
                <w:bCs w:val="0"/>
                <w:sz w:val="22"/>
                <w:szCs w:val="22"/>
              </w:rPr>
            </w:pPr>
            <w:r w:rsidRPr="00416C11">
              <w:rPr>
                <w:b w:val="0"/>
                <w:bCs w:val="0"/>
                <w:sz w:val="22"/>
                <w:szCs w:val="22"/>
              </w:rPr>
              <w:t xml:space="preserve">Serdy, F.S.; Hannah, L.H.; Conkin, R.A.; et al. (1976) Information To Support Proposed Label Change for the Use of Ramrod, Ramrod plus Atrazine and Ramrod plus Propazine for Suppression of Broadleaf Signalgrass, Bracharia platyphylla, in Grain Sorghum, on the Gulf Coast Area of Texas Only: Special Report # 397. (Unpublished study received Apr 19, 1976 under 524-153; submitted by Monsanto Co., Washington, D.C.; CDL:224098-A) </w:t>
            </w:r>
          </w:p>
        </w:tc>
      </w:tr>
      <w:tr w:rsidR="0069698D" w:rsidRPr="00416C11" w14:paraId="2979E469" w14:textId="77777777" w:rsidTr="0069698D">
        <w:trPr>
          <w:tblCellSpacing w:w="0" w:type="dxa"/>
        </w:trPr>
        <w:tc>
          <w:tcPr>
            <w:tcW w:w="0" w:type="auto"/>
            <w:hideMark/>
          </w:tcPr>
          <w:p w14:paraId="638A4F8A" w14:textId="77777777" w:rsidR="0069698D" w:rsidRPr="00416C11" w:rsidRDefault="0069698D" w:rsidP="0069698D">
            <w:pPr>
              <w:rPr>
                <w:b w:val="0"/>
                <w:bCs w:val="0"/>
                <w:sz w:val="22"/>
                <w:szCs w:val="22"/>
              </w:rPr>
            </w:pPr>
            <w:r w:rsidRPr="00416C11">
              <w:rPr>
                <w:b w:val="0"/>
                <w:bCs w:val="0"/>
                <w:sz w:val="22"/>
                <w:szCs w:val="22"/>
              </w:rPr>
              <w:t>23573</w:t>
            </w:r>
          </w:p>
        </w:tc>
        <w:tc>
          <w:tcPr>
            <w:tcW w:w="0" w:type="auto"/>
            <w:vAlign w:val="center"/>
            <w:hideMark/>
          </w:tcPr>
          <w:p w14:paraId="4C1A569F" w14:textId="77777777" w:rsidR="0069698D" w:rsidRPr="00416C11" w:rsidRDefault="0069698D" w:rsidP="0069698D">
            <w:pPr>
              <w:rPr>
                <w:b w:val="0"/>
                <w:bCs w:val="0"/>
                <w:sz w:val="22"/>
                <w:szCs w:val="22"/>
              </w:rPr>
            </w:pPr>
            <w:r w:rsidRPr="00416C11">
              <w:rPr>
                <w:b w:val="0"/>
                <w:bCs w:val="0"/>
                <w:sz w:val="22"/>
                <w:szCs w:val="22"/>
              </w:rPr>
              <w:t xml:space="preserve">Eason, N.F.; Gartman, R.; Reynolds, G.; et al. (1974) Summary of Lasso Treatments to Sweet Corn and Popcorn using Granular For mulations. (Unpublished study received Aug 15, 1974 under 524- 296; prepared in cooperation with A. Duda Sons, submitted by Monsanto Co., Washington , D.C.; CDL:023064-A) </w:t>
            </w:r>
          </w:p>
        </w:tc>
      </w:tr>
      <w:tr w:rsidR="0069698D" w:rsidRPr="00416C11" w14:paraId="10EF1225" w14:textId="77777777" w:rsidTr="0069698D">
        <w:trPr>
          <w:tblCellSpacing w:w="0" w:type="dxa"/>
        </w:trPr>
        <w:tc>
          <w:tcPr>
            <w:tcW w:w="0" w:type="auto"/>
            <w:hideMark/>
          </w:tcPr>
          <w:p w14:paraId="443C5108" w14:textId="77777777" w:rsidR="0069698D" w:rsidRPr="00416C11" w:rsidRDefault="0069698D" w:rsidP="0069698D">
            <w:pPr>
              <w:rPr>
                <w:b w:val="0"/>
                <w:bCs w:val="0"/>
                <w:sz w:val="22"/>
                <w:szCs w:val="22"/>
              </w:rPr>
            </w:pPr>
            <w:r w:rsidRPr="00416C11">
              <w:rPr>
                <w:b w:val="0"/>
                <w:bCs w:val="0"/>
                <w:sz w:val="22"/>
                <w:szCs w:val="22"/>
              </w:rPr>
              <w:t>23574</w:t>
            </w:r>
          </w:p>
        </w:tc>
        <w:tc>
          <w:tcPr>
            <w:tcW w:w="0" w:type="auto"/>
            <w:vAlign w:val="center"/>
            <w:hideMark/>
          </w:tcPr>
          <w:p w14:paraId="58FD8548" w14:textId="77777777" w:rsidR="0069698D" w:rsidRPr="00416C11" w:rsidRDefault="0069698D" w:rsidP="0069698D">
            <w:pPr>
              <w:rPr>
                <w:b w:val="0"/>
                <w:bCs w:val="0"/>
                <w:sz w:val="22"/>
                <w:szCs w:val="22"/>
              </w:rPr>
            </w:pPr>
            <w:r w:rsidRPr="00416C11">
              <w:rPr>
                <w:b w:val="0"/>
                <w:bCs w:val="0"/>
                <w:sz w:val="22"/>
                <w:szCs w:val="22"/>
              </w:rPr>
              <w:t xml:space="preserve">Razee, D. (1975) Herbigation: New weed control tool. Agrichemical Age ? (?/Jan-Feb):14,17. (Also~In~unpublished submission re- ceived Feb 23, 1976 under 524-285; submitted by Monsanto Co., Washington, D.C.; CDL:224428-H) </w:t>
            </w:r>
          </w:p>
        </w:tc>
      </w:tr>
      <w:tr w:rsidR="0069698D" w:rsidRPr="00416C11" w14:paraId="3F621B75" w14:textId="77777777" w:rsidTr="0069698D">
        <w:trPr>
          <w:tblCellSpacing w:w="0" w:type="dxa"/>
        </w:trPr>
        <w:tc>
          <w:tcPr>
            <w:tcW w:w="0" w:type="auto"/>
            <w:hideMark/>
          </w:tcPr>
          <w:p w14:paraId="3E97DA00" w14:textId="77777777" w:rsidR="0069698D" w:rsidRPr="00416C11" w:rsidRDefault="0069698D" w:rsidP="0069698D">
            <w:pPr>
              <w:rPr>
                <w:b w:val="0"/>
                <w:bCs w:val="0"/>
                <w:sz w:val="22"/>
                <w:szCs w:val="22"/>
              </w:rPr>
            </w:pPr>
            <w:r w:rsidRPr="00416C11">
              <w:rPr>
                <w:b w:val="0"/>
                <w:bCs w:val="0"/>
                <w:sz w:val="22"/>
                <w:szCs w:val="22"/>
              </w:rPr>
              <w:t>23576</w:t>
            </w:r>
          </w:p>
        </w:tc>
        <w:tc>
          <w:tcPr>
            <w:tcW w:w="0" w:type="auto"/>
            <w:vAlign w:val="center"/>
            <w:hideMark/>
          </w:tcPr>
          <w:p w14:paraId="6293138E" w14:textId="77777777" w:rsidR="0069698D" w:rsidRPr="00416C11" w:rsidRDefault="0069698D" w:rsidP="0069698D">
            <w:pPr>
              <w:rPr>
                <w:b w:val="0"/>
                <w:bCs w:val="0"/>
                <w:sz w:val="22"/>
                <w:szCs w:val="22"/>
              </w:rPr>
            </w:pPr>
            <w:r w:rsidRPr="00416C11">
              <w:rPr>
                <w:b w:val="0"/>
                <w:bCs w:val="0"/>
                <w:sz w:val="22"/>
                <w:szCs w:val="22"/>
              </w:rPr>
              <w:t xml:space="preserve">Monsanto Company (19??) Full Reports of Investigations Made with Respect to the Safety of the Pesticide Chemical. (Unpublished study received Feb 17, 1976 under 524-EX-25; CDL:225853-B) </w:t>
            </w:r>
          </w:p>
        </w:tc>
      </w:tr>
      <w:tr w:rsidR="0069698D" w:rsidRPr="00416C11" w14:paraId="7D3B213A" w14:textId="77777777" w:rsidTr="0069698D">
        <w:trPr>
          <w:tblCellSpacing w:w="0" w:type="dxa"/>
        </w:trPr>
        <w:tc>
          <w:tcPr>
            <w:tcW w:w="0" w:type="auto"/>
            <w:hideMark/>
          </w:tcPr>
          <w:p w14:paraId="31C42E6C" w14:textId="77777777" w:rsidR="0069698D" w:rsidRPr="00416C11" w:rsidRDefault="0069698D" w:rsidP="0069698D">
            <w:pPr>
              <w:rPr>
                <w:b w:val="0"/>
                <w:bCs w:val="0"/>
                <w:sz w:val="22"/>
                <w:szCs w:val="22"/>
              </w:rPr>
            </w:pPr>
            <w:r w:rsidRPr="00416C11">
              <w:rPr>
                <w:b w:val="0"/>
                <w:bCs w:val="0"/>
                <w:sz w:val="22"/>
                <w:szCs w:val="22"/>
              </w:rPr>
              <w:t>23583</w:t>
            </w:r>
          </w:p>
        </w:tc>
        <w:tc>
          <w:tcPr>
            <w:tcW w:w="0" w:type="auto"/>
            <w:vAlign w:val="center"/>
            <w:hideMark/>
          </w:tcPr>
          <w:p w14:paraId="4E35B3AF" w14:textId="77777777" w:rsidR="0069698D" w:rsidRPr="00416C11" w:rsidRDefault="0069698D" w:rsidP="0069698D">
            <w:pPr>
              <w:rPr>
                <w:b w:val="0"/>
                <w:bCs w:val="0"/>
                <w:sz w:val="22"/>
                <w:szCs w:val="22"/>
              </w:rPr>
            </w:pPr>
            <w:r w:rsidRPr="00416C11">
              <w:rPr>
                <w:b w:val="0"/>
                <w:bCs w:val="0"/>
                <w:sz w:val="22"/>
                <w:szCs w:val="22"/>
              </w:rPr>
              <w:t xml:space="preserve">Flanagan, L.; Abernathy, J.; Leffler, N.; et al. (1973) Banvel + Lasso Tank Mix: Early Postemergence Use on Field Corn. (Unpub- lished study received Feb 15, 1974 under 876-25; prepared in cooperation with Hamilton Soil Service and others, submitted by Velsicol Chemical Corp., Chicago, Ill.; CDL:022193-C) </w:t>
            </w:r>
          </w:p>
        </w:tc>
      </w:tr>
      <w:tr w:rsidR="0069698D" w:rsidRPr="00416C11" w14:paraId="5E78F1FE" w14:textId="77777777" w:rsidTr="0069698D">
        <w:trPr>
          <w:tblCellSpacing w:w="0" w:type="dxa"/>
        </w:trPr>
        <w:tc>
          <w:tcPr>
            <w:tcW w:w="0" w:type="auto"/>
            <w:hideMark/>
          </w:tcPr>
          <w:p w14:paraId="6076BA69" w14:textId="77777777" w:rsidR="0069698D" w:rsidRPr="00416C11" w:rsidRDefault="0069698D" w:rsidP="0069698D">
            <w:pPr>
              <w:rPr>
                <w:b w:val="0"/>
                <w:bCs w:val="0"/>
                <w:sz w:val="22"/>
                <w:szCs w:val="22"/>
              </w:rPr>
            </w:pPr>
            <w:r w:rsidRPr="00416C11">
              <w:rPr>
                <w:b w:val="0"/>
                <w:bCs w:val="0"/>
                <w:sz w:val="22"/>
                <w:szCs w:val="22"/>
              </w:rPr>
              <w:t>23585</w:t>
            </w:r>
          </w:p>
        </w:tc>
        <w:tc>
          <w:tcPr>
            <w:tcW w:w="0" w:type="auto"/>
            <w:vAlign w:val="center"/>
            <w:hideMark/>
          </w:tcPr>
          <w:p w14:paraId="45DA303A" w14:textId="77777777" w:rsidR="0069698D" w:rsidRPr="00416C11" w:rsidRDefault="0069698D" w:rsidP="0069698D">
            <w:pPr>
              <w:rPr>
                <w:b w:val="0"/>
                <w:bCs w:val="0"/>
                <w:sz w:val="22"/>
                <w:szCs w:val="22"/>
              </w:rPr>
            </w:pPr>
            <w:r w:rsidRPr="00416C11">
              <w:rPr>
                <w:b w:val="0"/>
                <w:bCs w:val="0"/>
                <w:sz w:val="22"/>
                <w:szCs w:val="22"/>
              </w:rPr>
              <w:t xml:space="preserve">Brenchley, ?; Benson, ?; Barnes, ?; et al. (1973) Information To Support the Use of Lasso/Banvel Tank Mix in Corn: (Early Post Application). (Unpublished study received Aug 30, 1974 under 524-285; prepared in cooperation with Univ. of Wisconsin, Dept. of Agronomy and others, submitted by Monsanto Co., Washington, D.C.; CDL:026625-A) </w:t>
            </w:r>
          </w:p>
        </w:tc>
      </w:tr>
      <w:tr w:rsidR="0069698D" w:rsidRPr="00416C11" w14:paraId="6421E205" w14:textId="77777777" w:rsidTr="0069698D">
        <w:trPr>
          <w:tblCellSpacing w:w="0" w:type="dxa"/>
        </w:trPr>
        <w:tc>
          <w:tcPr>
            <w:tcW w:w="0" w:type="auto"/>
            <w:hideMark/>
          </w:tcPr>
          <w:p w14:paraId="60E87DB4" w14:textId="77777777" w:rsidR="0069698D" w:rsidRPr="00416C11" w:rsidRDefault="0069698D" w:rsidP="0069698D">
            <w:pPr>
              <w:rPr>
                <w:b w:val="0"/>
                <w:bCs w:val="0"/>
                <w:sz w:val="22"/>
                <w:szCs w:val="22"/>
              </w:rPr>
            </w:pPr>
            <w:r w:rsidRPr="00416C11">
              <w:rPr>
                <w:b w:val="0"/>
                <w:bCs w:val="0"/>
                <w:sz w:val="22"/>
                <w:szCs w:val="22"/>
              </w:rPr>
              <w:t>23613</w:t>
            </w:r>
          </w:p>
        </w:tc>
        <w:tc>
          <w:tcPr>
            <w:tcW w:w="0" w:type="auto"/>
            <w:vAlign w:val="center"/>
            <w:hideMark/>
          </w:tcPr>
          <w:p w14:paraId="522B59D3" w14:textId="77777777" w:rsidR="0069698D" w:rsidRPr="00416C11" w:rsidRDefault="0069698D" w:rsidP="0069698D">
            <w:pPr>
              <w:rPr>
                <w:b w:val="0"/>
                <w:bCs w:val="0"/>
                <w:sz w:val="22"/>
                <w:szCs w:val="22"/>
              </w:rPr>
            </w:pPr>
            <w:r w:rsidRPr="00416C11">
              <w:rPr>
                <w:b w:val="0"/>
                <w:bCs w:val="0"/>
                <w:sz w:val="22"/>
                <w:szCs w:val="22"/>
              </w:rPr>
              <w:t xml:space="preserve">Monsanto Company (1978) Summary of Additional Toxicology Studies Included in this Report. Summary of studies 093660-F, 234628-B through 234628-E and 234628-G through 234628-J. (Unpublished study received Aug 16, 1978 under 524-285; CDL:234628-A) </w:t>
            </w:r>
          </w:p>
        </w:tc>
      </w:tr>
      <w:tr w:rsidR="0069698D" w:rsidRPr="00416C11" w14:paraId="01E886A0" w14:textId="77777777" w:rsidTr="0069698D">
        <w:trPr>
          <w:tblCellSpacing w:w="0" w:type="dxa"/>
        </w:trPr>
        <w:tc>
          <w:tcPr>
            <w:tcW w:w="0" w:type="auto"/>
            <w:hideMark/>
          </w:tcPr>
          <w:p w14:paraId="02E8C904" w14:textId="77777777" w:rsidR="0069698D" w:rsidRPr="00416C11" w:rsidRDefault="0069698D" w:rsidP="0069698D">
            <w:pPr>
              <w:rPr>
                <w:b w:val="0"/>
                <w:bCs w:val="0"/>
                <w:sz w:val="22"/>
                <w:szCs w:val="22"/>
              </w:rPr>
            </w:pPr>
            <w:r w:rsidRPr="00416C11">
              <w:rPr>
                <w:b w:val="0"/>
                <w:bCs w:val="0"/>
                <w:sz w:val="22"/>
                <w:szCs w:val="22"/>
              </w:rPr>
              <w:t>23625</w:t>
            </w:r>
          </w:p>
        </w:tc>
        <w:tc>
          <w:tcPr>
            <w:tcW w:w="0" w:type="auto"/>
            <w:vAlign w:val="center"/>
            <w:hideMark/>
          </w:tcPr>
          <w:p w14:paraId="377440D9" w14:textId="77777777" w:rsidR="0069698D" w:rsidRPr="00416C11" w:rsidRDefault="0069698D" w:rsidP="0069698D">
            <w:pPr>
              <w:rPr>
                <w:b w:val="0"/>
                <w:bCs w:val="0"/>
                <w:sz w:val="22"/>
                <w:szCs w:val="22"/>
              </w:rPr>
            </w:pPr>
            <w:r w:rsidRPr="00416C11">
              <w:rPr>
                <w:b w:val="0"/>
                <w:bCs w:val="0"/>
                <w:sz w:val="22"/>
                <w:szCs w:val="22"/>
              </w:rPr>
              <w:t xml:space="preserve">Chevron Chemical Company (1972) Summary. (Unpublished study received Jul 2, 1975 under 239-2186; CDL:119804-B) </w:t>
            </w:r>
          </w:p>
        </w:tc>
      </w:tr>
      <w:tr w:rsidR="0069698D" w:rsidRPr="00416C11" w14:paraId="0F333750" w14:textId="77777777" w:rsidTr="0069698D">
        <w:trPr>
          <w:tblCellSpacing w:w="0" w:type="dxa"/>
        </w:trPr>
        <w:tc>
          <w:tcPr>
            <w:tcW w:w="0" w:type="auto"/>
            <w:hideMark/>
          </w:tcPr>
          <w:p w14:paraId="50815EAC" w14:textId="77777777" w:rsidR="0069698D" w:rsidRPr="00416C11" w:rsidRDefault="0069698D" w:rsidP="0069698D">
            <w:pPr>
              <w:rPr>
                <w:b w:val="0"/>
                <w:bCs w:val="0"/>
                <w:sz w:val="22"/>
                <w:szCs w:val="22"/>
              </w:rPr>
            </w:pPr>
            <w:r w:rsidRPr="00416C11">
              <w:rPr>
                <w:b w:val="0"/>
                <w:bCs w:val="0"/>
                <w:sz w:val="22"/>
                <w:szCs w:val="22"/>
              </w:rPr>
              <w:t>23626</w:t>
            </w:r>
          </w:p>
        </w:tc>
        <w:tc>
          <w:tcPr>
            <w:tcW w:w="0" w:type="auto"/>
            <w:vAlign w:val="center"/>
            <w:hideMark/>
          </w:tcPr>
          <w:p w14:paraId="0E19CF52" w14:textId="77777777" w:rsidR="0069698D" w:rsidRPr="00416C11" w:rsidRDefault="0069698D" w:rsidP="0069698D">
            <w:pPr>
              <w:rPr>
                <w:b w:val="0"/>
                <w:bCs w:val="0"/>
                <w:sz w:val="22"/>
                <w:szCs w:val="22"/>
              </w:rPr>
            </w:pPr>
            <w:r w:rsidRPr="00416C11">
              <w:rPr>
                <w:b w:val="0"/>
                <w:bCs w:val="0"/>
                <w:sz w:val="22"/>
                <w:szCs w:val="22"/>
              </w:rPr>
              <w:t xml:space="preserve">Parochetti, J.; Triplett, G.B.; Whitehead, J.D.; et al. (1972) Data Summary: Ortho Paraquat CL + Princep 80W + Aatrex 80W Weed Con- trol in No Till Corn. (Unpublished study received Jul 2, 1975 under 239-2186; prepared in cooperation </w:t>
            </w:r>
            <w:r w:rsidRPr="00416C11">
              <w:rPr>
                <w:b w:val="0"/>
                <w:bCs w:val="0"/>
                <w:sz w:val="22"/>
                <w:szCs w:val="22"/>
              </w:rPr>
              <w:lastRenderedPageBreak/>
              <w:t xml:space="preserve">with Univ. of Maryland and others, submitted by Chevron Chemical Co., Richmond, Calif.; CDL:119804-C) </w:t>
            </w:r>
          </w:p>
        </w:tc>
      </w:tr>
      <w:tr w:rsidR="0069698D" w:rsidRPr="00416C11" w14:paraId="4DF3BFFD" w14:textId="77777777" w:rsidTr="0069698D">
        <w:trPr>
          <w:tblCellSpacing w:w="0" w:type="dxa"/>
        </w:trPr>
        <w:tc>
          <w:tcPr>
            <w:tcW w:w="0" w:type="auto"/>
            <w:hideMark/>
          </w:tcPr>
          <w:p w14:paraId="3ADDA638" w14:textId="77777777" w:rsidR="0069698D" w:rsidRPr="00416C11" w:rsidRDefault="0069698D" w:rsidP="0069698D">
            <w:pPr>
              <w:rPr>
                <w:b w:val="0"/>
                <w:bCs w:val="0"/>
                <w:sz w:val="22"/>
                <w:szCs w:val="22"/>
              </w:rPr>
            </w:pPr>
            <w:r w:rsidRPr="00416C11">
              <w:rPr>
                <w:b w:val="0"/>
                <w:bCs w:val="0"/>
                <w:sz w:val="22"/>
                <w:szCs w:val="22"/>
              </w:rPr>
              <w:lastRenderedPageBreak/>
              <w:t>23627</w:t>
            </w:r>
          </w:p>
        </w:tc>
        <w:tc>
          <w:tcPr>
            <w:tcW w:w="0" w:type="auto"/>
            <w:vAlign w:val="center"/>
            <w:hideMark/>
          </w:tcPr>
          <w:p w14:paraId="643E87FC" w14:textId="77777777" w:rsidR="0069698D" w:rsidRPr="00416C11" w:rsidRDefault="0069698D" w:rsidP="0069698D">
            <w:pPr>
              <w:rPr>
                <w:b w:val="0"/>
                <w:bCs w:val="0"/>
                <w:sz w:val="22"/>
                <w:szCs w:val="22"/>
              </w:rPr>
            </w:pPr>
            <w:r w:rsidRPr="00416C11">
              <w:rPr>
                <w:b w:val="0"/>
                <w:bCs w:val="0"/>
                <w:sz w:val="22"/>
                <w:szCs w:val="22"/>
              </w:rPr>
              <w:t xml:space="preserve">Boyd, J.M.; Baynon, E.E.; York, J.D.; et al. (1974) Paraquat + Simazine + Atrazine: Preplant/Preemergence Weed Control in No- Till Corn: Summary of Grower Trials. (Unpublished study re- ceived Jul 2, 1975 under 239-2186; submitted by Chevron Chemical Co., Richmond, Calif.; CDL:119804-D) </w:t>
            </w:r>
          </w:p>
        </w:tc>
      </w:tr>
      <w:tr w:rsidR="0069698D" w:rsidRPr="00416C11" w14:paraId="33FC8D68" w14:textId="77777777" w:rsidTr="0069698D">
        <w:trPr>
          <w:tblCellSpacing w:w="0" w:type="dxa"/>
        </w:trPr>
        <w:tc>
          <w:tcPr>
            <w:tcW w:w="0" w:type="auto"/>
            <w:hideMark/>
          </w:tcPr>
          <w:p w14:paraId="1B1926E7" w14:textId="77777777" w:rsidR="0069698D" w:rsidRPr="00416C11" w:rsidRDefault="0069698D" w:rsidP="0069698D">
            <w:pPr>
              <w:rPr>
                <w:b w:val="0"/>
                <w:bCs w:val="0"/>
                <w:sz w:val="22"/>
                <w:szCs w:val="22"/>
              </w:rPr>
            </w:pPr>
            <w:r w:rsidRPr="00416C11">
              <w:rPr>
                <w:b w:val="0"/>
                <w:bCs w:val="0"/>
                <w:sz w:val="22"/>
                <w:szCs w:val="22"/>
              </w:rPr>
              <w:t>23638</w:t>
            </w:r>
          </w:p>
        </w:tc>
        <w:tc>
          <w:tcPr>
            <w:tcW w:w="0" w:type="auto"/>
            <w:vAlign w:val="center"/>
            <w:hideMark/>
          </w:tcPr>
          <w:p w14:paraId="2EF6252A" w14:textId="77777777" w:rsidR="0069698D" w:rsidRPr="00416C11" w:rsidRDefault="0069698D" w:rsidP="0069698D">
            <w:pPr>
              <w:rPr>
                <w:b w:val="0"/>
                <w:bCs w:val="0"/>
                <w:sz w:val="22"/>
                <w:szCs w:val="22"/>
              </w:rPr>
            </w:pPr>
            <w:r w:rsidRPr="00416C11">
              <w:rPr>
                <w:b w:val="0"/>
                <w:bCs w:val="0"/>
                <w:sz w:val="22"/>
                <w:szCs w:val="22"/>
              </w:rPr>
              <w:t xml:space="preserve">Monsanto Company (19??) Effectiveness Data. (Unpublished study re- ceived Apr 1, 1977 under 524-EX-25; CDL:229235-E) </w:t>
            </w:r>
          </w:p>
        </w:tc>
      </w:tr>
      <w:tr w:rsidR="0069698D" w:rsidRPr="00416C11" w14:paraId="13665AA5" w14:textId="77777777" w:rsidTr="0069698D">
        <w:trPr>
          <w:tblCellSpacing w:w="0" w:type="dxa"/>
        </w:trPr>
        <w:tc>
          <w:tcPr>
            <w:tcW w:w="0" w:type="auto"/>
            <w:hideMark/>
          </w:tcPr>
          <w:p w14:paraId="7AC99DC1" w14:textId="77777777" w:rsidR="0069698D" w:rsidRPr="00416C11" w:rsidRDefault="0069698D" w:rsidP="0069698D">
            <w:pPr>
              <w:rPr>
                <w:b w:val="0"/>
                <w:bCs w:val="0"/>
                <w:sz w:val="22"/>
                <w:szCs w:val="22"/>
              </w:rPr>
            </w:pPr>
            <w:r w:rsidRPr="00416C11">
              <w:rPr>
                <w:b w:val="0"/>
                <w:bCs w:val="0"/>
                <w:sz w:val="22"/>
                <w:szCs w:val="22"/>
              </w:rPr>
              <w:t>23640</w:t>
            </w:r>
          </w:p>
        </w:tc>
        <w:tc>
          <w:tcPr>
            <w:tcW w:w="0" w:type="auto"/>
            <w:vAlign w:val="center"/>
            <w:hideMark/>
          </w:tcPr>
          <w:p w14:paraId="23B5E030" w14:textId="77777777" w:rsidR="0069698D" w:rsidRPr="00416C11" w:rsidRDefault="0069698D" w:rsidP="0069698D">
            <w:pPr>
              <w:rPr>
                <w:b w:val="0"/>
                <w:bCs w:val="0"/>
                <w:sz w:val="22"/>
                <w:szCs w:val="22"/>
              </w:rPr>
            </w:pPr>
            <w:r w:rsidRPr="00416C11">
              <w:rPr>
                <w:b w:val="0"/>
                <w:bCs w:val="0"/>
                <w:sz w:val="22"/>
                <w:szCs w:val="22"/>
              </w:rPr>
              <w:t xml:space="preserve">Serdy, F.S.; Conkin, R.A.; Hannah, L.H.; et al. (1978) Summary of Efficacy Data. (Unpublished study received May 23, 1978 under KS 78/6; prepared in cooperation with Colorado State Univ., sub- mitted by state of Kansas for Monsanto Co., Washington, D.C.; CDL:236564-A) </w:t>
            </w:r>
          </w:p>
        </w:tc>
      </w:tr>
      <w:tr w:rsidR="0069698D" w:rsidRPr="00416C11" w14:paraId="1E543EFA" w14:textId="77777777" w:rsidTr="0069698D">
        <w:trPr>
          <w:tblCellSpacing w:w="0" w:type="dxa"/>
        </w:trPr>
        <w:tc>
          <w:tcPr>
            <w:tcW w:w="0" w:type="auto"/>
            <w:hideMark/>
          </w:tcPr>
          <w:p w14:paraId="58B0312D" w14:textId="77777777" w:rsidR="0069698D" w:rsidRPr="00416C11" w:rsidRDefault="0069698D" w:rsidP="0069698D">
            <w:pPr>
              <w:rPr>
                <w:b w:val="0"/>
                <w:bCs w:val="0"/>
                <w:sz w:val="22"/>
                <w:szCs w:val="22"/>
              </w:rPr>
            </w:pPr>
            <w:r w:rsidRPr="00416C11">
              <w:rPr>
                <w:b w:val="0"/>
                <w:bCs w:val="0"/>
                <w:sz w:val="22"/>
                <w:szCs w:val="22"/>
              </w:rPr>
              <w:t>23644</w:t>
            </w:r>
          </w:p>
        </w:tc>
        <w:tc>
          <w:tcPr>
            <w:tcW w:w="0" w:type="auto"/>
            <w:vAlign w:val="center"/>
            <w:hideMark/>
          </w:tcPr>
          <w:p w14:paraId="7A5B5EE4" w14:textId="77777777" w:rsidR="0069698D" w:rsidRPr="00416C11" w:rsidRDefault="0069698D" w:rsidP="0069698D">
            <w:pPr>
              <w:rPr>
                <w:b w:val="0"/>
                <w:bCs w:val="0"/>
                <w:sz w:val="22"/>
                <w:szCs w:val="22"/>
              </w:rPr>
            </w:pPr>
            <w:r w:rsidRPr="00416C11">
              <w:rPr>
                <w:b w:val="0"/>
                <w:bCs w:val="0"/>
                <w:sz w:val="22"/>
                <w:szCs w:val="22"/>
              </w:rPr>
              <w:t xml:space="preserve">Monsanto Company (1978) Effectiveness Data. (Unpublished study re- ceived Dec 27, 1978 under 524-329; CDL:237706-D) </w:t>
            </w:r>
          </w:p>
        </w:tc>
      </w:tr>
      <w:tr w:rsidR="0069698D" w:rsidRPr="00416C11" w14:paraId="386E63AC" w14:textId="77777777" w:rsidTr="0069698D">
        <w:trPr>
          <w:tblCellSpacing w:w="0" w:type="dxa"/>
        </w:trPr>
        <w:tc>
          <w:tcPr>
            <w:tcW w:w="0" w:type="auto"/>
            <w:hideMark/>
          </w:tcPr>
          <w:p w14:paraId="2100B0E6" w14:textId="77777777" w:rsidR="0069698D" w:rsidRPr="00416C11" w:rsidRDefault="0069698D" w:rsidP="0069698D">
            <w:pPr>
              <w:rPr>
                <w:b w:val="0"/>
                <w:bCs w:val="0"/>
                <w:sz w:val="22"/>
                <w:szCs w:val="22"/>
              </w:rPr>
            </w:pPr>
            <w:r w:rsidRPr="00416C11">
              <w:rPr>
                <w:b w:val="0"/>
                <w:bCs w:val="0"/>
                <w:sz w:val="22"/>
                <w:szCs w:val="22"/>
              </w:rPr>
              <w:t>23655</w:t>
            </w:r>
          </w:p>
        </w:tc>
        <w:tc>
          <w:tcPr>
            <w:tcW w:w="0" w:type="auto"/>
            <w:vAlign w:val="center"/>
            <w:hideMark/>
          </w:tcPr>
          <w:p w14:paraId="328F243F" w14:textId="77777777" w:rsidR="0069698D" w:rsidRPr="00416C11" w:rsidRDefault="0069698D" w:rsidP="0069698D">
            <w:pPr>
              <w:rPr>
                <w:b w:val="0"/>
                <w:bCs w:val="0"/>
                <w:sz w:val="22"/>
                <w:szCs w:val="22"/>
              </w:rPr>
            </w:pPr>
            <w:r w:rsidRPr="00416C11">
              <w:rPr>
                <w:b w:val="0"/>
                <w:bCs w:val="0"/>
                <w:sz w:val="22"/>
                <w:szCs w:val="22"/>
              </w:rPr>
              <w:t xml:space="preserve">Sawyer, D.; Mahrenholtz, G.; Gertner, R.; et al. (1973) Preemer- gency Ground Application of Lasso and Lasso Combinations (Tank Mixes) with Fluid Fertilizers for Weed Control in Corn. (Un- published study received 1975 under 524-285; prepared in cooper- ation with Laverty Sprayers, Inc., submitted by Monsanto Co., Washington, D.C.; CDL:222369-A) </w:t>
            </w:r>
          </w:p>
        </w:tc>
      </w:tr>
      <w:tr w:rsidR="0069698D" w:rsidRPr="00416C11" w14:paraId="4F5112B1" w14:textId="77777777" w:rsidTr="0069698D">
        <w:trPr>
          <w:tblCellSpacing w:w="0" w:type="dxa"/>
        </w:trPr>
        <w:tc>
          <w:tcPr>
            <w:tcW w:w="0" w:type="auto"/>
            <w:hideMark/>
          </w:tcPr>
          <w:p w14:paraId="7DF28EB4" w14:textId="77777777" w:rsidR="0069698D" w:rsidRPr="00416C11" w:rsidRDefault="0069698D" w:rsidP="0069698D">
            <w:pPr>
              <w:rPr>
                <w:b w:val="0"/>
                <w:bCs w:val="0"/>
                <w:sz w:val="22"/>
                <w:szCs w:val="22"/>
              </w:rPr>
            </w:pPr>
            <w:r w:rsidRPr="00416C11">
              <w:rPr>
                <w:b w:val="0"/>
                <w:bCs w:val="0"/>
                <w:sz w:val="22"/>
                <w:szCs w:val="22"/>
              </w:rPr>
              <w:t>23682</w:t>
            </w:r>
          </w:p>
        </w:tc>
        <w:tc>
          <w:tcPr>
            <w:tcW w:w="0" w:type="auto"/>
            <w:vAlign w:val="center"/>
            <w:hideMark/>
          </w:tcPr>
          <w:p w14:paraId="5D598BB2" w14:textId="77777777" w:rsidR="0069698D" w:rsidRPr="00416C11" w:rsidRDefault="0069698D" w:rsidP="0069698D">
            <w:pPr>
              <w:rPr>
                <w:b w:val="0"/>
                <w:bCs w:val="0"/>
                <w:sz w:val="22"/>
                <w:szCs w:val="22"/>
              </w:rPr>
            </w:pPr>
            <w:r w:rsidRPr="00416C11">
              <w:rPr>
                <w:b w:val="0"/>
                <w:bCs w:val="0"/>
                <w:sz w:val="22"/>
                <w:szCs w:val="22"/>
              </w:rPr>
              <w:t xml:space="preserve">Utah State University (1964) Chemical Weed Control Guide: Utah-- 1964. Logan, Utah: USU. (Extension circular 301; p. 5 only; also~In~unpublished submission received Nov 17, 1965 under 876- 44; submitted by Velsicol Chemical Corp., Chicago, Ill.; CDL: 021022-B) </w:t>
            </w:r>
          </w:p>
        </w:tc>
      </w:tr>
      <w:tr w:rsidR="0069698D" w:rsidRPr="00416C11" w14:paraId="08D942E3" w14:textId="77777777" w:rsidTr="0069698D">
        <w:trPr>
          <w:tblCellSpacing w:w="0" w:type="dxa"/>
        </w:trPr>
        <w:tc>
          <w:tcPr>
            <w:tcW w:w="0" w:type="auto"/>
            <w:hideMark/>
          </w:tcPr>
          <w:p w14:paraId="7446E0C5" w14:textId="77777777" w:rsidR="0069698D" w:rsidRPr="00416C11" w:rsidRDefault="0069698D" w:rsidP="0069698D">
            <w:pPr>
              <w:rPr>
                <w:b w:val="0"/>
                <w:bCs w:val="0"/>
                <w:sz w:val="22"/>
                <w:szCs w:val="22"/>
              </w:rPr>
            </w:pPr>
            <w:r w:rsidRPr="00416C11">
              <w:rPr>
                <w:b w:val="0"/>
                <w:bCs w:val="0"/>
                <w:sz w:val="22"/>
                <w:szCs w:val="22"/>
              </w:rPr>
              <w:t>23683</w:t>
            </w:r>
          </w:p>
        </w:tc>
        <w:tc>
          <w:tcPr>
            <w:tcW w:w="0" w:type="auto"/>
            <w:vAlign w:val="center"/>
            <w:hideMark/>
          </w:tcPr>
          <w:p w14:paraId="5E29E8EA" w14:textId="77777777" w:rsidR="0069698D" w:rsidRPr="00416C11" w:rsidRDefault="0069698D" w:rsidP="0069698D">
            <w:pPr>
              <w:rPr>
                <w:b w:val="0"/>
                <w:bCs w:val="0"/>
                <w:sz w:val="22"/>
                <w:szCs w:val="22"/>
              </w:rPr>
            </w:pPr>
            <w:r w:rsidRPr="00416C11">
              <w:rPr>
                <w:b w:val="0"/>
                <w:bCs w:val="0"/>
                <w:sz w:val="22"/>
                <w:szCs w:val="22"/>
              </w:rPr>
              <w:t xml:space="preserve">Purdue University, Cooperative Extension Service (1964) Weeding with Chemicals: 1964 Guide. Lafayette, Ind.: PU. (p. 5-6 on- ly; also~In~unpublished submission received Aug 22, 1968 under 876-44; submitted by Velsicol Chemical Corp., Chicago, Ill.; CDL:021022-I) </w:t>
            </w:r>
          </w:p>
        </w:tc>
      </w:tr>
      <w:tr w:rsidR="0069698D" w:rsidRPr="00416C11" w14:paraId="08CACD3C" w14:textId="77777777" w:rsidTr="0069698D">
        <w:trPr>
          <w:tblCellSpacing w:w="0" w:type="dxa"/>
        </w:trPr>
        <w:tc>
          <w:tcPr>
            <w:tcW w:w="0" w:type="auto"/>
            <w:hideMark/>
          </w:tcPr>
          <w:p w14:paraId="11E7A4D5" w14:textId="77777777" w:rsidR="0069698D" w:rsidRPr="00416C11" w:rsidRDefault="0069698D" w:rsidP="0069698D">
            <w:pPr>
              <w:rPr>
                <w:b w:val="0"/>
                <w:bCs w:val="0"/>
                <w:sz w:val="22"/>
                <w:szCs w:val="22"/>
              </w:rPr>
            </w:pPr>
            <w:r w:rsidRPr="00416C11">
              <w:rPr>
                <w:b w:val="0"/>
                <w:bCs w:val="0"/>
                <w:sz w:val="22"/>
                <w:szCs w:val="22"/>
              </w:rPr>
              <w:t>23736</w:t>
            </w:r>
          </w:p>
        </w:tc>
        <w:tc>
          <w:tcPr>
            <w:tcW w:w="0" w:type="auto"/>
            <w:vAlign w:val="center"/>
            <w:hideMark/>
          </w:tcPr>
          <w:p w14:paraId="7EAB32DA" w14:textId="77777777" w:rsidR="0069698D" w:rsidRPr="00416C11" w:rsidRDefault="0069698D" w:rsidP="0069698D">
            <w:pPr>
              <w:rPr>
                <w:b w:val="0"/>
                <w:bCs w:val="0"/>
                <w:sz w:val="22"/>
                <w:szCs w:val="22"/>
              </w:rPr>
            </w:pPr>
            <w:r w:rsidRPr="00416C11">
              <w:rPr>
                <w:b w:val="0"/>
                <w:bCs w:val="0"/>
                <w:sz w:val="22"/>
                <w:szCs w:val="22"/>
              </w:rPr>
              <w:t xml:space="preserve">Fishback, P.; DiVall, J.; Hastings, D.; et al. (1977) ?Residue Data for Bladex on Corn|: TIR-24-186-77. (Unpublished study includ- ing TIR-24-187-77, TIR-24-188-77, TIR-24-189-77..., received Dec 27, 1978 under 201-281; prepared in cooperation with Univ. of Nebraska and others, submitted by Shell Chemical Co., Washing- ton, D.C.; CDL:236660-D) </w:t>
            </w:r>
          </w:p>
        </w:tc>
      </w:tr>
      <w:tr w:rsidR="0069698D" w:rsidRPr="00416C11" w14:paraId="18FBC446" w14:textId="77777777" w:rsidTr="0069698D">
        <w:trPr>
          <w:tblCellSpacing w:w="0" w:type="dxa"/>
        </w:trPr>
        <w:tc>
          <w:tcPr>
            <w:tcW w:w="0" w:type="auto"/>
            <w:hideMark/>
          </w:tcPr>
          <w:p w14:paraId="673029F9" w14:textId="77777777" w:rsidR="0069698D" w:rsidRPr="00416C11" w:rsidRDefault="0069698D" w:rsidP="0069698D">
            <w:pPr>
              <w:rPr>
                <w:b w:val="0"/>
                <w:bCs w:val="0"/>
                <w:sz w:val="22"/>
                <w:szCs w:val="22"/>
              </w:rPr>
            </w:pPr>
            <w:r w:rsidRPr="00416C11">
              <w:rPr>
                <w:b w:val="0"/>
                <w:bCs w:val="0"/>
                <w:sz w:val="22"/>
                <w:szCs w:val="22"/>
              </w:rPr>
              <w:t>23747</w:t>
            </w:r>
          </w:p>
        </w:tc>
        <w:tc>
          <w:tcPr>
            <w:tcW w:w="0" w:type="auto"/>
            <w:vAlign w:val="center"/>
            <w:hideMark/>
          </w:tcPr>
          <w:p w14:paraId="3DC7119F" w14:textId="77777777" w:rsidR="0069698D" w:rsidRPr="00416C11" w:rsidRDefault="0069698D" w:rsidP="0069698D">
            <w:pPr>
              <w:rPr>
                <w:b w:val="0"/>
                <w:bCs w:val="0"/>
                <w:sz w:val="22"/>
                <w:szCs w:val="22"/>
              </w:rPr>
            </w:pPr>
            <w:r w:rsidRPr="00416C11">
              <w:rPr>
                <w:b w:val="0"/>
                <w:bCs w:val="0"/>
                <w:sz w:val="22"/>
                <w:szCs w:val="22"/>
              </w:rPr>
              <w:t xml:space="preserve">Weis, M.E.; Nzewi, G.I. (1974) Selective Preemergence Herbicidal Performance of Prowl 3E (AC 92,553) Alone and in Tank Mix Com- bination with Atrazine 80W: Field Corn, Var. PX50A: Report No. 74-217. (Unpublished study received Sep 27, 1974 under 5F1556; submitted by American Cyanamid Co., Princeton, N.J.; CDL:0942.36-H) </w:t>
            </w:r>
          </w:p>
        </w:tc>
      </w:tr>
      <w:tr w:rsidR="0069698D" w:rsidRPr="00416C11" w14:paraId="23F97430" w14:textId="77777777" w:rsidTr="0069698D">
        <w:trPr>
          <w:tblCellSpacing w:w="0" w:type="dxa"/>
        </w:trPr>
        <w:tc>
          <w:tcPr>
            <w:tcW w:w="0" w:type="auto"/>
            <w:hideMark/>
          </w:tcPr>
          <w:p w14:paraId="0DA57E29" w14:textId="77777777" w:rsidR="0069698D" w:rsidRPr="00416C11" w:rsidRDefault="0069698D" w:rsidP="0069698D">
            <w:pPr>
              <w:rPr>
                <w:b w:val="0"/>
                <w:bCs w:val="0"/>
                <w:sz w:val="22"/>
                <w:szCs w:val="22"/>
              </w:rPr>
            </w:pPr>
            <w:r w:rsidRPr="00416C11">
              <w:rPr>
                <w:b w:val="0"/>
                <w:bCs w:val="0"/>
                <w:sz w:val="22"/>
                <w:szCs w:val="22"/>
              </w:rPr>
              <w:t>23749</w:t>
            </w:r>
          </w:p>
        </w:tc>
        <w:tc>
          <w:tcPr>
            <w:tcW w:w="0" w:type="auto"/>
            <w:vAlign w:val="center"/>
            <w:hideMark/>
          </w:tcPr>
          <w:p w14:paraId="20E59E5F" w14:textId="77777777" w:rsidR="0069698D" w:rsidRPr="00416C11" w:rsidRDefault="0069698D" w:rsidP="0069698D">
            <w:pPr>
              <w:rPr>
                <w:b w:val="0"/>
                <w:bCs w:val="0"/>
                <w:sz w:val="22"/>
                <w:szCs w:val="22"/>
              </w:rPr>
            </w:pPr>
            <w:r w:rsidRPr="00416C11">
              <w:rPr>
                <w:b w:val="0"/>
                <w:bCs w:val="0"/>
                <w:sz w:val="22"/>
                <w:szCs w:val="22"/>
              </w:rPr>
              <w:t xml:space="preserve">Slack, T.; Tafuro, A.J.; Congleton, W.F. (1973) Selective Preemergence Herbicidal Performance of AC 92,553 (3E) Alone and in Combinations with Atrazine (80W): Field Corn: Report No. 73-129. (Unpublished study received Sep 27, 1974 under 5F1556; </w:t>
            </w:r>
            <w:r w:rsidRPr="00416C11">
              <w:rPr>
                <w:b w:val="0"/>
                <w:bCs w:val="0"/>
                <w:sz w:val="22"/>
                <w:szCs w:val="22"/>
              </w:rPr>
              <w:lastRenderedPageBreak/>
              <w:t xml:space="preserve">prepared in cooperation with Farmland Industries, submitted by American Cyanamid Co., Princeton, N.J.; CDL:094241-A) </w:t>
            </w:r>
          </w:p>
        </w:tc>
      </w:tr>
      <w:tr w:rsidR="0069698D" w:rsidRPr="00416C11" w14:paraId="41E2D342" w14:textId="77777777" w:rsidTr="0069698D">
        <w:trPr>
          <w:tblCellSpacing w:w="0" w:type="dxa"/>
        </w:trPr>
        <w:tc>
          <w:tcPr>
            <w:tcW w:w="0" w:type="auto"/>
            <w:hideMark/>
          </w:tcPr>
          <w:p w14:paraId="33EB0877" w14:textId="77777777" w:rsidR="0069698D" w:rsidRPr="00416C11" w:rsidRDefault="0069698D" w:rsidP="0069698D">
            <w:pPr>
              <w:rPr>
                <w:b w:val="0"/>
                <w:bCs w:val="0"/>
                <w:sz w:val="22"/>
                <w:szCs w:val="22"/>
              </w:rPr>
            </w:pPr>
            <w:r w:rsidRPr="00416C11">
              <w:rPr>
                <w:b w:val="0"/>
                <w:bCs w:val="0"/>
                <w:sz w:val="22"/>
                <w:szCs w:val="22"/>
              </w:rPr>
              <w:lastRenderedPageBreak/>
              <w:t>23752</w:t>
            </w:r>
          </w:p>
        </w:tc>
        <w:tc>
          <w:tcPr>
            <w:tcW w:w="0" w:type="auto"/>
            <w:vAlign w:val="center"/>
            <w:hideMark/>
          </w:tcPr>
          <w:p w14:paraId="5AB08B74" w14:textId="77777777" w:rsidR="0069698D" w:rsidRPr="00416C11" w:rsidRDefault="0069698D" w:rsidP="0069698D">
            <w:pPr>
              <w:rPr>
                <w:b w:val="0"/>
                <w:bCs w:val="0"/>
                <w:sz w:val="22"/>
                <w:szCs w:val="22"/>
              </w:rPr>
            </w:pPr>
            <w:r w:rsidRPr="00416C11">
              <w:rPr>
                <w:b w:val="0"/>
                <w:bCs w:val="0"/>
                <w:sz w:val="22"/>
                <w:szCs w:val="22"/>
              </w:rPr>
              <w:t xml:space="preserve">Arnold, G.; Nzewi, G.I. (1974) Preemergence Herbicidal Performance of AC 92,553 Alone and in Combination with Atrazine and Cyana- zine: Report No. 74-168. (Unpublished study received Sep 27, 1974 under 5F1556; prepared in cooperation with South Dakota State Univ., submitted by American Cyanamid Co., Princeton, N.J.; CDL:094241-D) </w:t>
            </w:r>
          </w:p>
        </w:tc>
      </w:tr>
      <w:tr w:rsidR="0069698D" w:rsidRPr="00416C11" w14:paraId="4F257C33" w14:textId="77777777" w:rsidTr="0069698D">
        <w:trPr>
          <w:tblCellSpacing w:w="0" w:type="dxa"/>
        </w:trPr>
        <w:tc>
          <w:tcPr>
            <w:tcW w:w="0" w:type="auto"/>
            <w:hideMark/>
          </w:tcPr>
          <w:p w14:paraId="35CF56F4" w14:textId="77777777" w:rsidR="0069698D" w:rsidRPr="00416C11" w:rsidRDefault="0069698D" w:rsidP="0069698D">
            <w:pPr>
              <w:rPr>
                <w:b w:val="0"/>
                <w:bCs w:val="0"/>
                <w:sz w:val="22"/>
                <w:szCs w:val="22"/>
              </w:rPr>
            </w:pPr>
            <w:r w:rsidRPr="00416C11">
              <w:rPr>
                <w:b w:val="0"/>
                <w:bCs w:val="0"/>
                <w:sz w:val="22"/>
                <w:szCs w:val="22"/>
              </w:rPr>
              <w:t>23755</w:t>
            </w:r>
          </w:p>
        </w:tc>
        <w:tc>
          <w:tcPr>
            <w:tcW w:w="0" w:type="auto"/>
            <w:vAlign w:val="center"/>
            <w:hideMark/>
          </w:tcPr>
          <w:p w14:paraId="6E47AF85" w14:textId="77777777" w:rsidR="0069698D" w:rsidRPr="00416C11" w:rsidRDefault="0069698D" w:rsidP="0069698D">
            <w:pPr>
              <w:rPr>
                <w:b w:val="0"/>
                <w:bCs w:val="0"/>
                <w:sz w:val="22"/>
                <w:szCs w:val="22"/>
              </w:rPr>
            </w:pPr>
            <w:r w:rsidRPr="00416C11">
              <w:rPr>
                <w:b w:val="0"/>
                <w:bCs w:val="0"/>
                <w:sz w:val="22"/>
                <w:szCs w:val="22"/>
              </w:rPr>
              <w:t xml:space="preserve">Wingfield, C.B.; Nzewi, G.I. (1974) To Obtain Performance and Resi- due Data from Field Corn Treated with AC 92,553: Report No. 74- 179. (Unpublished study received Sep 27, 1974 under 5F1556; submitted by American Cyanamid Co., Princeton, N.J.; CDL: 094241-G) </w:t>
            </w:r>
          </w:p>
        </w:tc>
      </w:tr>
      <w:tr w:rsidR="0069698D" w:rsidRPr="00416C11" w14:paraId="418D6CF4" w14:textId="77777777" w:rsidTr="0069698D">
        <w:trPr>
          <w:tblCellSpacing w:w="0" w:type="dxa"/>
        </w:trPr>
        <w:tc>
          <w:tcPr>
            <w:tcW w:w="0" w:type="auto"/>
            <w:hideMark/>
          </w:tcPr>
          <w:p w14:paraId="6C1A862B" w14:textId="77777777" w:rsidR="0069698D" w:rsidRPr="00416C11" w:rsidRDefault="0069698D" w:rsidP="0069698D">
            <w:pPr>
              <w:rPr>
                <w:b w:val="0"/>
                <w:bCs w:val="0"/>
                <w:sz w:val="22"/>
                <w:szCs w:val="22"/>
              </w:rPr>
            </w:pPr>
            <w:r w:rsidRPr="00416C11">
              <w:rPr>
                <w:b w:val="0"/>
                <w:bCs w:val="0"/>
                <w:sz w:val="22"/>
                <w:szCs w:val="22"/>
              </w:rPr>
              <w:t>23756</w:t>
            </w:r>
          </w:p>
        </w:tc>
        <w:tc>
          <w:tcPr>
            <w:tcW w:w="0" w:type="auto"/>
            <w:vAlign w:val="center"/>
            <w:hideMark/>
          </w:tcPr>
          <w:p w14:paraId="509A1110" w14:textId="77777777" w:rsidR="0069698D" w:rsidRPr="00416C11" w:rsidRDefault="0069698D" w:rsidP="0069698D">
            <w:pPr>
              <w:rPr>
                <w:b w:val="0"/>
                <w:bCs w:val="0"/>
                <w:sz w:val="22"/>
                <w:szCs w:val="22"/>
              </w:rPr>
            </w:pPr>
            <w:r w:rsidRPr="00416C11">
              <w:rPr>
                <w:b w:val="0"/>
                <w:bCs w:val="0"/>
                <w:sz w:val="22"/>
                <w:szCs w:val="22"/>
              </w:rPr>
              <w:t xml:space="preserve">Wingfield, C.B.; Nzewi, G.I. (1974) Selective Herbicidal Preemergence Performance of AC 92,553 (3E) Alone and in Combination with Aatrex and Bladex: Report No. 74-169. (Unpublished study received Sep 27, 1974 under 5F1556; submitted by American Cyanamid Co., Princeton, N.J.; CDL:094241-H) </w:t>
            </w:r>
          </w:p>
        </w:tc>
      </w:tr>
      <w:tr w:rsidR="0069698D" w:rsidRPr="00416C11" w14:paraId="09A913AD" w14:textId="77777777" w:rsidTr="0069698D">
        <w:trPr>
          <w:tblCellSpacing w:w="0" w:type="dxa"/>
        </w:trPr>
        <w:tc>
          <w:tcPr>
            <w:tcW w:w="0" w:type="auto"/>
            <w:hideMark/>
          </w:tcPr>
          <w:p w14:paraId="699993D2" w14:textId="77777777" w:rsidR="0069698D" w:rsidRPr="00416C11" w:rsidRDefault="0069698D" w:rsidP="0069698D">
            <w:pPr>
              <w:rPr>
                <w:b w:val="0"/>
                <w:bCs w:val="0"/>
                <w:sz w:val="22"/>
                <w:szCs w:val="22"/>
              </w:rPr>
            </w:pPr>
            <w:r w:rsidRPr="00416C11">
              <w:rPr>
                <w:b w:val="0"/>
                <w:bCs w:val="0"/>
                <w:sz w:val="22"/>
                <w:szCs w:val="22"/>
              </w:rPr>
              <w:t>23757</w:t>
            </w:r>
          </w:p>
        </w:tc>
        <w:tc>
          <w:tcPr>
            <w:tcW w:w="0" w:type="auto"/>
            <w:vAlign w:val="center"/>
            <w:hideMark/>
          </w:tcPr>
          <w:p w14:paraId="43C8CE8F" w14:textId="77777777" w:rsidR="0069698D" w:rsidRPr="00416C11" w:rsidRDefault="0069698D" w:rsidP="0069698D">
            <w:pPr>
              <w:rPr>
                <w:b w:val="0"/>
                <w:bCs w:val="0"/>
                <w:sz w:val="22"/>
                <w:szCs w:val="22"/>
              </w:rPr>
            </w:pPr>
            <w:r w:rsidRPr="00416C11">
              <w:rPr>
                <w:b w:val="0"/>
                <w:bCs w:val="0"/>
                <w:sz w:val="22"/>
                <w:szCs w:val="22"/>
              </w:rPr>
              <w:t xml:space="preserve">Weis, M.E.; Nzewi, G.I. (1974) Selective Preemergence Herbicidal Performance of Prowl (3E) Alone and in Combination with Atrazine (80W) and Bladex (80W): Field Corn: Report No. 74-180. (Unpub- lished study received Sep 27, 1974 under 5F1556; submitted by American Cyanamid Co., Princeton, N.J.; CDL:094241-I) </w:t>
            </w:r>
          </w:p>
        </w:tc>
      </w:tr>
      <w:tr w:rsidR="0069698D" w:rsidRPr="00416C11" w14:paraId="6E00552B" w14:textId="77777777" w:rsidTr="0069698D">
        <w:trPr>
          <w:tblCellSpacing w:w="0" w:type="dxa"/>
        </w:trPr>
        <w:tc>
          <w:tcPr>
            <w:tcW w:w="0" w:type="auto"/>
            <w:hideMark/>
          </w:tcPr>
          <w:p w14:paraId="36649184" w14:textId="77777777" w:rsidR="0069698D" w:rsidRPr="00416C11" w:rsidRDefault="0069698D" w:rsidP="0069698D">
            <w:pPr>
              <w:rPr>
                <w:b w:val="0"/>
                <w:bCs w:val="0"/>
                <w:sz w:val="22"/>
                <w:szCs w:val="22"/>
              </w:rPr>
            </w:pPr>
            <w:r w:rsidRPr="00416C11">
              <w:rPr>
                <w:b w:val="0"/>
                <w:bCs w:val="0"/>
                <w:sz w:val="22"/>
                <w:szCs w:val="22"/>
              </w:rPr>
              <w:t>23758</w:t>
            </w:r>
          </w:p>
        </w:tc>
        <w:tc>
          <w:tcPr>
            <w:tcW w:w="0" w:type="auto"/>
            <w:vAlign w:val="center"/>
            <w:hideMark/>
          </w:tcPr>
          <w:p w14:paraId="4B2F3B3C" w14:textId="77777777" w:rsidR="0069698D" w:rsidRPr="00416C11" w:rsidRDefault="0069698D" w:rsidP="0069698D">
            <w:pPr>
              <w:rPr>
                <w:b w:val="0"/>
                <w:bCs w:val="0"/>
                <w:sz w:val="22"/>
                <w:szCs w:val="22"/>
              </w:rPr>
            </w:pPr>
            <w:r w:rsidRPr="00416C11">
              <w:rPr>
                <w:b w:val="0"/>
                <w:bCs w:val="0"/>
                <w:sz w:val="22"/>
                <w:szCs w:val="22"/>
              </w:rPr>
              <w:t xml:space="preserve">Weis, M.E.; Nzewi, G.I. (1974) Preemergence Herbicidal Performance of AC 92,553 (3E) on Field Corn: Report No. 74-181. (Unpub- lished study received Sep 27, 1974 under 5F1556; submitted by American Cyanamid Co., Princeton, N.J.; CDL:094241-J) </w:t>
            </w:r>
          </w:p>
        </w:tc>
      </w:tr>
      <w:tr w:rsidR="0069698D" w:rsidRPr="00416C11" w14:paraId="0F8BBC20" w14:textId="77777777" w:rsidTr="0069698D">
        <w:trPr>
          <w:tblCellSpacing w:w="0" w:type="dxa"/>
        </w:trPr>
        <w:tc>
          <w:tcPr>
            <w:tcW w:w="0" w:type="auto"/>
            <w:hideMark/>
          </w:tcPr>
          <w:p w14:paraId="1DD053CD" w14:textId="77777777" w:rsidR="0069698D" w:rsidRPr="00416C11" w:rsidRDefault="0069698D" w:rsidP="0069698D">
            <w:pPr>
              <w:rPr>
                <w:b w:val="0"/>
                <w:bCs w:val="0"/>
                <w:sz w:val="22"/>
                <w:szCs w:val="22"/>
              </w:rPr>
            </w:pPr>
            <w:r w:rsidRPr="00416C11">
              <w:rPr>
                <w:b w:val="0"/>
                <w:bCs w:val="0"/>
                <w:sz w:val="22"/>
                <w:szCs w:val="22"/>
              </w:rPr>
              <w:t>23763</w:t>
            </w:r>
          </w:p>
        </w:tc>
        <w:tc>
          <w:tcPr>
            <w:tcW w:w="0" w:type="auto"/>
            <w:vAlign w:val="center"/>
            <w:hideMark/>
          </w:tcPr>
          <w:p w14:paraId="5C2B98A4" w14:textId="77777777" w:rsidR="0069698D" w:rsidRPr="00416C11" w:rsidRDefault="0069698D" w:rsidP="0069698D">
            <w:pPr>
              <w:rPr>
                <w:b w:val="0"/>
                <w:bCs w:val="0"/>
                <w:sz w:val="22"/>
                <w:szCs w:val="22"/>
              </w:rPr>
            </w:pPr>
            <w:r w:rsidRPr="00416C11">
              <w:rPr>
                <w:b w:val="0"/>
                <w:bCs w:val="0"/>
                <w:sz w:val="22"/>
                <w:szCs w:val="22"/>
              </w:rPr>
              <w:t xml:space="preserve">Mitchell, J.R.; Nzewi, G.I.; Wells, O.S. (1974) Selective Preemergence Herbicidal Performance of Prowl (3EC) Alone and in Combination with Atrazine and Cyanazine: Report No. 74-174. (Unpublished study received Sep 27, 1974 under 5F1556; prepared in cooperation with Univ. of New Hampshire, Dept. of Plant Science, submitted by American Cyanamid Co., Princeton, N.J.; CDL: 094241-O) </w:t>
            </w:r>
          </w:p>
        </w:tc>
      </w:tr>
      <w:tr w:rsidR="0069698D" w:rsidRPr="00416C11" w14:paraId="7FA6FC20" w14:textId="77777777" w:rsidTr="0069698D">
        <w:trPr>
          <w:tblCellSpacing w:w="0" w:type="dxa"/>
        </w:trPr>
        <w:tc>
          <w:tcPr>
            <w:tcW w:w="0" w:type="auto"/>
            <w:hideMark/>
          </w:tcPr>
          <w:p w14:paraId="7EBCC45B" w14:textId="77777777" w:rsidR="0069698D" w:rsidRPr="00416C11" w:rsidRDefault="0069698D" w:rsidP="0069698D">
            <w:pPr>
              <w:rPr>
                <w:b w:val="0"/>
                <w:bCs w:val="0"/>
                <w:sz w:val="22"/>
                <w:szCs w:val="22"/>
              </w:rPr>
            </w:pPr>
            <w:r w:rsidRPr="00416C11">
              <w:rPr>
                <w:b w:val="0"/>
                <w:bCs w:val="0"/>
                <w:sz w:val="22"/>
                <w:szCs w:val="22"/>
              </w:rPr>
              <w:t>23764</w:t>
            </w:r>
          </w:p>
        </w:tc>
        <w:tc>
          <w:tcPr>
            <w:tcW w:w="0" w:type="auto"/>
            <w:vAlign w:val="center"/>
            <w:hideMark/>
          </w:tcPr>
          <w:p w14:paraId="2AC5C1C2" w14:textId="77777777" w:rsidR="0069698D" w:rsidRPr="00416C11" w:rsidRDefault="0069698D" w:rsidP="0069698D">
            <w:pPr>
              <w:rPr>
                <w:b w:val="0"/>
                <w:bCs w:val="0"/>
                <w:sz w:val="22"/>
                <w:szCs w:val="22"/>
              </w:rPr>
            </w:pPr>
            <w:r w:rsidRPr="00416C11">
              <w:rPr>
                <w:b w:val="0"/>
                <w:bCs w:val="0"/>
                <w:sz w:val="22"/>
                <w:szCs w:val="22"/>
              </w:rPr>
              <w:t xml:space="preserve">Roberts, W.W.; Nzewi, G.I. (1974) Selective Preemergence Herbicidal Performance of Prowl 3E (AC 92,553) in Tank Mix Combination with Atrazine 80W: Field Corn: Report No. 74-246. (Unpublished study received Sep 27, 1974 under 5F1556; submitted by American Cyana- mid Co., Princeton, N.J.; CDL:094238-A) </w:t>
            </w:r>
          </w:p>
        </w:tc>
      </w:tr>
      <w:tr w:rsidR="0069698D" w:rsidRPr="00416C11" w14:paraId="09094E3E" w14:textId="77777777" w:rsidTr="0069698D">
        <w:trPr>
          <w:tblCellSpacing w:w="0" w:type="dxa"/>
        </w:trPr>
        <w:tc>
          <w:tcPr>
            <w:tcW w:w="0" w:type="auto"/>
            <w:hideMark/>
          </w:tcPr>
          <w:p w14:paraId="442350DC" w14:textId="77777777" w:rsidR="0069698D" w:rsidRPr="00416C11" w:rsidRDefault="0069698D" w:rsidP="0069698D">
            <w:pPr>
              <w:rPr>
                <w:b w:val="0"/>
                <w:bCs w:val="0"/>
                <w:sz w:val="22"/>
                <w:szCs w:val="22"/>
              </w:rPr>
            </w:pPr>
            <w:r w:rsidRPr="00416C11">
              <w:rPr>
                <w:b w:val="0"/>
                <w:bCs w:val="0"/>
                <w:sz w:val="22"/>
                <w:szCs w:val="22"/>
              </w:rPr>
              <w:t>23765</w:t>
            </w:r>
          </w:p>
        </w:tc>
        <w:tc>
          <w:tcPr>
            <w:tcW w:w="0" w:type="auto"/>
            <w:vAlign w:val="center"/>
            <w:hideMark/>
          </w:tcPr>
          <w:p w14:paraId="19E1DDDE" w14:textId="77777777" w:rsidR="0069698D" w:rsidRPr="00416C11" w:rsidRDefault="0069698D" w:rsidP="0069698D">
            <w:pPr>
              <w:rPr>
                <w:b w:val="0"/>
                <w:bCs w:val="0"/>
                <w:sz w:val="22"/>
                <w:szCs w:val="22"/>
              </w:rPr>
            </w:pPr>
            <w:r w:rsidRPr="00416C11">
              <w:rPr>
                <w:b w:val="0"/>
                <w:bCs w:val="0"/>
                <w:sz w:val="22"/>
                <w:szCs w:val="22"/>
              </w:rPr>
              <w:t xml:space="preserve">Van Scoik, W.S.; Nzewi, G.I. (1974) Selective Preemergence Herbici- dal Performance of Prowl 3E and 4E (AC 92,553) Alone and in Tank Mix Combinations with Atrazine 80W and Bladex 80W: Field Corn, var. B606: Report No. 74-202. (Unpublished study received Sep 27, 1974 under 5F1556; submitted by American Cyanamid Co., Princeton, N.J.; CDL:094238-B) </w:t>
            </w:r>
          </w:p>
        </w:tc>
      </w:tr>
      <w:tr w:rsidR="0069698D" w:rsidRPr="00416C11" w14:paraId="2CC754B6" w14:textId="77777777" w:rsidTr="0069698D">
        <w:trPr>
          <w:tblCellSpacing w:w="0" w:type="dxa"/>
        </w:trPr>
        <w:tc>
          <w:tcPr>
            <w:tcW w:w="0" w:type="auto"/>
            <w:hideMark/>
          </w:tcPr>
          <w:p w14:paraId="450B43AA" w14:textId="77777777" w:rsidR="0069698D" w:rsidRPr="00416C11" w:rsidRDefault="0069698D" w:rsidP="0069698D">
            <w:pPr>
              <w:rPr>
                <w:b w:val="0"/>
                <w:bCs w:val="0"/>
                <w:sz w:val="22"/>
                <w:szCs w:val="22"/>
              </w:rPr>
            </w:pPr>
            <w:r w:rsidRPr="00416C11">
              <w:rPr>
                <w:b w:val="0"/>
                <w:bCs w:val="0"/>
                <w:sz w:val="22"/>
                <w:szCs w:val="22"/>
              </w:rPr>
              <w:t>23766</w:t>
            </w:r>
          </w:p>
        </w:tc>
        <w:tc>
          <w:tcPr>
            <w:tcW w:w="0" w:type="auto"/>
            <w:vAlign w:val="center"/>
            <w:hideMark/>
          </w:tcPr>
          <w:p w14:paraId="5C2FB1DD" w14:textId="77777777" w:rsidR="0069698D" w:rsidRPr="00416C11" w:rsidRDefault="0069698D" w:rsidP="0069698D">
            <w:pPr>
              <w:rPr>
                <w:b w:val="0"/>
                <w:bCs w:val="0"/>
                <w:sz w:val="22"/>
                <w:szCs w:val="22"/>
              </w:rPr>
            </w:pPr>
            <w:r w:rsidRPr="00416C11">
              <w:rPr>
                <w:b w:val="0"/>
                <w:bCs w:val="0"/>
                <w:sz w:val="22"/>
                <w:szCs w:val="22"/>
              </w:rPr>
              <w:t xml:space="preserve">Van Scoik, W.S.; Nzewi, G.I. (1974) Selective Preemergence Herbici- dal Performance of Prowl 3E (AC 92,553) Alone and in Tank Mix Combination with Atrazine 4L: Report No. 74-203. (Unpublished study received Sep 27, 1974 under 5F1556; submitted by American Cyanamid Co., Princeton, N.J.; CDL:094238-C) </w:t>
            </w:r>
          </w:p>
        </w:tc>
      </w:tr>
      <w:tr w:rsidR="0069698D" w:rsidRPr="00416C11" w14:paraId="0B73BF7B" w14:textId="77777777" w:rsidTr="0069698D">
        <w:trPr>
          <w:tblCellSpacing w:w="0" w:type="dxa"/>
        </w:trPr>
        <w:tc>
          <w:tcPr>
            <w:tcW w:w="0" w:type="auto"/>
            <w:hideMark/>
          </w:tcPr>
          <w:p w14:paraId="76099365" w14:textId="77777777" w:rsidR="0069698D" w:rsidRPr="00416C11" w:rsidRDefault="0069698D" w:rsidP="0069698D">
            <w:pPr>
              <w:rPr>
                <w:b w:val="0"/>
                <w:bCs w:val="0"/>
                <w:sz w:val="22"/>
                <w:szCs w:val="22"/>
              </w:rPr>
            </w:pPr>
            <w:r w:rsidRPr="00416C11">
              <w:rPr>
                <w:b w:val="0"/>
                <w:bCs w:val="0"/>
                <w:sz w:val="22"/>
                <w:szCs w:val="22"/>
              </w:rPr>
              <w:lastRenderedPageBreak/>
              <w:t>23767</w:t>
            </w:r>
          </w:p>
        </w:tc>
        <w:tc>
          <w:tcPr>
            <w:tcW w:w="0" w:type="auto"/>
            <w:vAlign w:val="center"/>
            <w:hideMark/>
          </w:tcPr>
          <w:p w14:paraId="68687C41" w14:textId="77777777" w:rsidR="0069698D" w:rsidRPr="00416C11" w:rsidRDefault="0069698D" w:rsidP="0069698D">
            <w:pPr>
              <w:rPr>
                <w:b w:val="0"/>
                <w:bCs w:val="0"/>
                <w:sz w:val="22"/>
                <w:szCs w:val="22"/>
              </w:rPr>
            </w:pPr>
            <w:r w:rsidRPr="00416C11">
              <w:rPr>
                <w:b w:val="0"/>
                <w:bCs w:val="0"/>
                <w:sz w:val="22"/>
                <w:szCs w:val="22"/>
              </w:rPr>
              <w:t xml:space="preserve">Bender, E.K.; Nzewi, G.I. (1974) Selective Preemergence Herbicidal Performance of Prowl 3E (AC 92,553) Alone and in Tank Mix Combi- nation with Atrazine 80W: Report No. 74-247. (Unpublished study received Sep 27, 1974 under 5F1556; submitted by American Cyana- mid Co., Princeton, N.J.; CDL:094238-D) </w:t>
            </w:r>
          </w:p>
        </w:tc>
      </w:tr>
      <w:tr w:rsidR="0069698D" w:rsidRPr="00416C11" w14:paraId="613B38C6" w14:textId="77777777" w:rsidTr="0069698D">
        <w:trPr>
          <w:tblCellSpacing w:w="0" w:type="dxa"/>
        </w:trPr>
        <w:tc>
          <w:tcPr>
            <w:tcW w:w="0" w:type="auto"/>
            <w:hideMark/>
          </w:tcPr>
          <w:p w14:paraId="72857A71" w14:textId="77777777" w:rsidR="0069698D" w:rsidRPr="00416C11" w:rsidRDefault="0069698D" w:rsidP="0069698D">
            <w:pPr>
              <w:rPr>
                <w:b w:val="0"/>
                <w:bCs w:val="0"/>
                <w:sz w:val="22"/>
                <w:szCs w:val="22"/>
              </w:rPr>
            </w:pPr>
            <w:r w:rsidRPr="00416C11">
              <w:rPr>
                <w:b w:val="0"/>
                <w:bCs w:val="0"/>
                <w:sz w:val="22"/>
                <w:szCs w:val="22"/>
              </w:rPr>
              <w:t>23771</w:t>
            </w:r>
          </w:p>
        </w:tc>
        <w:tc>
          <w:tcPr>
            <w:tcW w:w="0" w:type="auto"/>
            <w:vAlign w:val="center"/>
            <w:hideMark/>
          </w:tcPr>
          <w:p w14:paraId="05B73A10" w14:textId="77777777" w:rsidR="0069698D" w:rsidRPr="00416C11" w:rsidRDefault="0069698D" w:rsidP="0069698D">
            <w:pPr>
              <w:rPr>
                <w:b w:val="0"/>
                <w:bCs w:val="0"/>
                <w:sz w:val="22"/>
                <w:szCs w:val="22"/>
              </w:rPr>
            </w:pPr>
            <w:r w:rsidRPr="00416C11">
              <w:rPr>
                <w:b w:val="0"/>
                <w:bCs w:val="0"/>
                <w:sz w:val="22"/>
                <w:szCs w:val="22"/>
              </w:rPr>
              <w:t xml:space="preserve">Ogg, P.J.; Tafuro, A.J. (1974) Selective Preemergence Herbicidal Performance of Prowl 3E (AC 92,553) plus Aatrex 80W: Report No. 74-294. (Unpublished study received Sep 27, 1974 under 5F1556; submitted by American Cyanamid Co., Princeton, N.J.; CDL:094238-H) </w:t>
            </w:r>
          </w:p>
        </w:tc>
      </w:tr>
      <w:tr w:rsidR="0069698D" w:rsidRPr="00416C11" w14:paraId="6DCD488A" w14:textId="77777777" w:rsidTr="0069698D">
        <w:trPr>
          <w:tblCellSpacing w:w="0" w:type="dxa"/>
        </w:trPr>
        <w:tc>
          <w:tcPr>
            <w:tcW w:w="0" w:type="auto"/>
            <w:hideMark/>
          </w:tcPr>
          <w:p w14:paraId="37FDF047" w14:textId="77777777" w:rsidR="0069698D" w:rsidRPr="00416C11" w:rsidRDefault="0069698D" w:rsidP="0069698D">
            <w:pPr>
              <w:rPr>
                <w:b w:val="0"/>
                <w:bCs w:val="0"/>
                <w:sz w:val="22"/>
                <w:szCs w:val="22"/>
              </w:rPr>
            </w:pPr>
            <w:r w:rsidRPr="00416C11">
              <w:rPr>
                <w:b w:val="0"/>
                <w:bCs w:val="0"/>
                <w:sz w:val="22"/>
                <w:szCs w:val="22"/>
              </w:rPr>
              <w:t>23773</w:t>
            </w:r>
          </w:p>
        </w:tc>
        <w:tc>
          <w:tcPr>
            <w:tcW w:w="0" w:type="auto"/>
            <w:vAlign w:val="center"/>
            <w:hideMark/>
          </w:tcPr>
          <w:p w14:paraId="23F7A04C" w14:textId="77777777" w:rsidR="0069698D" w:rsidRPr="00416C11" w:rsidRDefault="0069698D" w:rsidP="0069698D">
            <w:pPr>
              <w:rPr>
                <w:b w:val="0"/>
                <w:bCs w:val="0"/>
                <w:sz w:val="22"/>
                <w:szCs w:val="22"/>
              </w:rPr>
            </w:pPr>
            <w:r w:rsidRPr="00416C11">
              <w:rPr>
                <w:b w:val="0"/>
                <w:bCs w:val="0"/>
                <w:sz w:val="22"/>
                <w:szCs w:val="22"/>
              </w:rPr>
              <w:t xml:space="preserve">Ogg, P.J.; Nzewi, G.I. (1974) Selective Preemergence Herbicidal Performance of Prowl 3E (AC 92,553) Alone and in Tank Mix Combi- nation with Atrazine 80W: Report No. 74-204. (Unpublished study received Sep 27, 1974 under 5F1556; submitted by American Cyana- mid Co., Princeton, N.J.; CDL:094238-J) </w:t>
            </w:r>
          </w:p>
        </w:tc>
      </w:tr>
      <w:tr w:rsidR="0069698D" w:rsidRPr="00416C11" w14:paraId="3DD25E38" w14:textId="77777777" w:rsidTr="0069698D">
        <w:trPr>
          <w:tblCellSpacing w:w="0" w:type="dxa"/>
        </w:trPr>
        <w:tc>
          <w:tcPr>
            <w:tcW w:w="0" w:type="auto"/>
            <w:hideMark/>
          </w:tcPr>
          <w:p w14:paraId="7764DA87" w14:textId="77777777" w:rsidR="0069698D" w:rsidRPr="00416C11" w:rsidRDefault="0069698D" w:rsidP="0069698D">
            <w:pPr>
              <w:rPr>
                <w:b w:val="0"/>
                <w:bCs w:val="0"/>
                <w:sz w:val="22"/>
                <w:szCs w:val="22"/>
              </w:rPr>
            </w:pPr>
            <w:r w:rsidRPr="00416C11">
              <w:rPr>
                <w:b w:val="0"/>
                <w:bCs w:val="0"/>
                <w:sz w:val="22"/>
                <w:szCs w:val="22"/>
              </w:rPr>
              <w:t>23774</w:t>
            </w:r>
          </w:p>
        </w:tc>
        <w:tc>
          <w:tcPr>
            <w:tcW w:w="0" w:type="auto"/>
            <w:vAlign w:val="center"/>
            <w:hideMark/>
          </w:tcPr>
          <w:p w14:paraId="73206BBE" w14:textId="77777777" w:rsidR="0069698D" w:rsidRPr="00416C11" w:rsidRDefault="0069698D" w:rsidP="0069698D">
            <w:pPr>
              <w:rPr>
                <w:b w:val="0"/>
                <w:bCs w:val="0"/>
                <w:sz w:val="22"/>
                <w:szCs w:val="22"/>
              </w:rPr>
            </w:pPr>
            <w:r w:rsidRPr="00416C11">
              <w:rPr>
                <w:b w:val="0"/>
                <w:bCs w:val="0"/>
                <w:sz w:val="22"/>
                <w:szCs w:val="22"/>
              </w:rPr>
              <w:t xml:space="preserve">Emrick, C.; Ogg, P.J.; Tafuro, A.J. (1974) Selective Preemergence Herbicidal Performance of Prowl 3E (AC 92,553) plus Aatrex 80W: Report No. 74-189. (Unpublished study received Sep 27, 1974 un- der 5F1556; submitted by American Cyanamid Co., Princeton, N.J.; CDL:094238-K) </w:t>
            </w:r>
          </w:p>
        </w:tc>
      </w:tr>
      <w:tr w:rsidR="0069698D" w:rsidRPr="00416C11" w14:paraId="4623BED8" w14:textId="77777777" w:rsidTr="0069698D">
        <w:trPr>
          <w:tblCellSpacing w:w="0" w:type="dxa"/>
        </w:trPr>
        <w:tc>
          <w:tcPr>
            <w:tcW w:w="0" w:type="auto"/>
            <w:hideMark/>
          </w:tcPr>
          <w:p w14:paraId="4A757078" w14:textId="77777777" w:rsidR="0069698D" w:rsidRPr="00416C11" w:rsidRDefault="0069698D" w:rsidP="0069698D">
            <w:pPr>
              <w:rPr>
                <w:b w:val="0"/>
                <w:bCs w:val="0"/>
                <w:sz w:val="22"/>
                <w:szCs w:val="22"/>
              </w:rPr>
            </w:pPr>
            <w:r w:rsidRPr="00416C11">
              <w:rPr>
                <w:b w:val="0"/>
                <w:bCs w:val="0"/>
                <w:sz w:val="22"/>
                <w:szCs w:val="22"/>
              </w:rPr>
              <w:t>23775</w:t>
            </w:r>
          </w:p>
        </w:tc>
        <w:tc>
          <w:tcPr>
            <w:tcW w:w="0" w:type="auto"/>
            <w:vAlign w:val="center"/>
            <w:hideMark/>
          </w:tcPr>
          <w:p w14:paraId="16689B8A" w14:textId="77777777" w:rsidR="0069698D" w:rsidRPr="00416C11" w:rsidRDefault="0069698D" w:rsidP="0069698D">
            <w:pPr>
              <w:rPr>
                <w:b w:val="0"/>
                <w:bCs w:val="0"/>
                <w:sz w:val="22"/>
                <w:szCs w:val="22"/>
              </w:rPr>
            </w:pPr>
            <w:r w:rsidRPr="00416C11">
              <w:rPr>
                <w:b w:val="0"/>
                <w:bCs w:val="0"/>
                <w:sz w:val="22"/>
                <w:szCs w:val="22"/>
              </w:rPr>
              <w:t xml:space="preserve">Hursch, J.; Ogg, P.J.; Kust, C.A. (1974) Selective Preemergence Herbicidal Performance of Prowl 3E (AC 92,553) Alone and in Tank Mix Combinations with Aatrex 80W and Bladex 80W: Report No. 74- 190. (Unpublished study received Sep 27, 1974 under 5F1556; submitted by American Cyanamid Co., Princeton, N.J.; CDL: 094238-L) </w:t>
            </w:r>
          </w:p>
        </w:tc>
      </w:tr>
      <w:tr w:rsidR="0069698D" w:rsidRPr="00416C11" w14:paraId="6A11152C" w14:textId="77777777" w:rsidTr="0069698D">
        <w:trPr>
          <w:tblCellSpacing w:w="0" w:type="dxa"/>
        </w:trPr>
        <w:tc>
          <w:tcPr>
            <w:tcW w:w="0" w:type="auto"/>
            <w:hideMark/>
          </w:tcPr>
          <w:p w14:paraId="645D49C5" w14:textId="77777777" w:rsidR="0069698D" w:rsidRPr="00416C11" w:rsidRDefault="0069698D" w:rsidP="0069698D">
            <w:pPr>
              <w:rPr>
                <w:b w:val="0"/>
                <w:bCs w:val="0"/>
                <w:sz w:val="22"/>
                <w:szCs w:val="22"/>
              </w:rPr>
            </w:pPr>
            <w:r w:rsidRPr="00416C11">
              <w:rPr>
                <w:b w:val="0"/>
                <w:bCs w:val="0"/>
                <w:sz w:val="22"/>
                <w:szCs w:val="22"/>
              </w:rPr>
              <w:t>23777</w:t>
            </w:r>
          </w:p>
        </w:tc>
        <w:tc>
          <w:tcPr>
            <w:tcW w:w="0" w:type="auto"/>
            <w:vAlign w:val="center"/>
            <w:hideMark/>
          </w:tcPr>
          <w:p w14:paraId="69E3FA95" w14:textId="77777777" w:rsidR="0069698D" w:rsidRPr="00416C11" w:rsidRDefault="0069698D" w:rsidP="0069698D">
            <w:pPr>
              <w:rPr>
                <w:b w:val="0"/>
                <w:bCs w:val="0"/>
                <w:sz w:val="22"/>
                <w:szCs w:val="22"/>
              </w:rPr>
            </w:pPr>
            <w:r w:rsidRPr="00416C11">
              <w:rPr>
                <w:b w:val="0"/>
                <w:bCs w:val="0"/>
                <w:sz w:val="22"/>
                <w:szCs w:val="22"/>
              </w:rPr>
              <w:t xml:space="preserve">Dollmeyer, R.; Ogg, P.J.; Kust, C.A. (1974) Selective Preemergence Herbicidal Performance of Prowl 3E and 4E (AC 92,553) Alone and in Tank Mix Combinations with Aatrex 80W and Bladex 80W: Report No. 74-191. (Unpublished study received Sep 27, 1974 under 5F1556; submitted by American Cyanamid Co., Princeton, N.J.; CDL:094238-N) </w:t>
            </w:r>
          </w:p>
        </w:tc>
      </w:tr>
      <w:tr w:rsidR="0069698D" w:rsidRPr="00416C11" w14:paraId="6F40A4D3" w14:textId="77777777" w:rsidTr="0069698D">
        <w:trPr>
          <w:tblCellSpacing w:w="0" w:type="dxa"/>
        </w:trPr>
        <w:tc>
          <w:tcPr>
            <w:tcW w:w="0" w:type="auto"/>
            <w:hideMark/>
          </w:tcPr>
          <w:p w14:paraId="2C661A2B" w14:textId="77777777" w:rsidR="0069698D" w:rsidRPr="00416C11" w:rsidRDefault="0069698D" w:rsidP="0069698D">
            <w:pPr>
              <w:rPr>
                <w:b w:val="0"/>
                <w:bCs w:val="0"/>
                <w:sz w:val="22"/>
                <w:szCs w:val="22"/>
              </w:rPr>
            </w:pPr>
            <w:r w:rsidRPr="00416C11">
              <w:rPr>
                <w:b w:val="0"/>
                <w:bCs w:val="0"/>
                <w:sz w:val="22"/>
                <w:szCs w:val="22"/>
              </w:rPr>
              <w:t>23778</w:t>
            </w:r>
          </w:p>
        </w:tc>
        <w:tc>
          <w:tcPr>
            <w:tcW w:w="0" w:type="auto"/>
            <w:vAlign w:val="center"/>
            <w:hideMark/>
          </w:tcPr>
          <w:p w14:paraId="6406ADA6" w14:textId="77777777" w:rsidR="0069698D" w:rsidRPr="00416C11" w:rsidRDefault="0069698D" w:rsidP="0069698D">
            <w:pPr>
              <w:rPr>
                <w:b w:val="0"/>
                <w:bCs w:val="0"/>
                <w:sz w:val="22"/>
                <w:szCs w:val="22"/>
              </w:rPr>
            </w:pPr>
            <w:r w:rsidRPr="00416C11">
              <w:rPr>
                <w:b w:val="0"/>
                <w:bCs w:val="0"/>
                <w:sz w:val="22"/>
                <w:szCs w:val="22"/>
              </w:rPr>
              <w:t xml:space="preserve">Dollmeyer, R.; Ogg, P.J.; Tafuro, A.J. (1974) Selective Preemer- gence Herbicidal Performance of Prowl 4E (AC 92,553) Alone and in Tank Mix Combinations with Atrazine 80W and Bladex 80W: Re- port No. 74-354. (Unpublished study received Sep 27, 1974 under 5F1556; submitted by American Cyanamid Co., Princeton, N.J.; CDL:094238-0) </w:t>
            </w:r>
          </w:p>
        </w:tc>
      </w:tr>
      <w:tr w:rsidR="0069698D" w:rsidRPr="00416C11" w14:paraId="0343B2EC" w14:textId="77777777" w:rsidTr="0069698D">
        <w:trPr>
          <w:tblCellSpacing w:w="0" w:type="dxa"/>
        </w:trPr>
        <w:tc>
          <w:tcPr>
            <w:tcW w:w="0" w:type="auto"/>
            <w:hideMark/>
          </w:tcPr>
          <w:p w14:paraId="1E002598" w14:textId="77777777" w:rsidR="0069698D" w:rsidRPr="00416C11" w:rsidRDefault="0069698D" w:rsidP="0069698D">
            <w:pPr>
              <w:rPr>
                <w:b w:val="0"/>
                <w:bCs w:val="0"/>
                <w:sz w:val="22"/>
                <w:szCs w:val="22"/>
              </w:rPr>
            </w:pPr>
            <w:r w:rsidRPr="00416C11">
              <w:rPr>
                <w:b w:val="0"/>
                <w:bCs w:val="0"/>
                <w:sz w:val="22"/>
                <w:szCs w:val="22"/>
              </w:rPr>
              <w:t>23779</w:t>
            </w:r>
          </w:p>
        </w:tc>
        <w:tc>
          <w:tcPr>
            <w:tcW w:w="0" w:type="auto"/>
            <w:vAlign w:val="center"/>
            <w:hideMark/>
          </w:tcPr>
          <w:p w14:paraId="06AF0446" w14:textId="77777777" w:rsidR="0069698D" w:rsidRPr="00416C11" w:rsidRDefault="0069698D" w:rsidP="0069698D">
            <w:pPr>
              <w:rPr>
                <w:b w:val="0"/>
                <w:bCs w:val="0"/>
                <w:sz w:val="22"/>
                <w:szCs w:val="22"/>
              </w:rPr>
            </w:pPr>
            <w:r w:rsidRPr="00416C11">
              <w:rPr>
                <w:b w:val="0"/>
                <w:bCs w:val="0"/>
                <w:sz w:val="22"/>
                <w:szCs w:val="22"/>
              </w:rPr>
              <w:t xml:space="preserve">American Cyanamid Company (1974) Summary--Prowl Residues in Corn Plants and in Milk. Summary of studies 094474-B through 094474- G and 094474-J through 094474-U. (Unpublished study received Sep 27, 1974 under 5F1556; CDL:094474-A) </w:t>
            </w:r>
          </w:p>
        </w:tc>
      </w:tr>
      <w:tr w:rsidR="0069698D" w:rsidRPr="00416C11" w14:paraId="734B610D" w14:textId="77777777" w:rsidTr="0069698D">
        <w:trPr>
          <w:tblCellSpacing w:w="0" w:type="dxa"/>
        </w:trPr>
        <w:tc>
          <w:tcPr>
            <w:tcW w:w="0" w:type="auto"/>
            <w:hideMark/>
          </w:tcPr>
          <w:p w14:paraId="5733B1C5" w14:textId="77777777" w:rsidR="0069698D" w:rsidRPr="00416C11" w:rsidRDefault="0069698D" w:rsidP="0069698D">
            <w:pPr>
              <w:rPr>
                <w:b w:val="0"/>
                <w:bCs w:val="0"/>
                <w:sz w:val="22"/>
                <w:szCs w:val="22"/>
              </w:rPr>
            </w:pPr>
            <w:r w:rsidRPr="00416C11">
              <w:rPr>
                <w:b w:val="0"/>
                <w:bCs w:val="0"/>
                <w:sz w:val="22"/>
                <w:szCs w:val="22"/>
              </w:rPr>
              <w:t>23797</w:t>
            </w:r>
          </w:p>
        </w:tc>
        <w:tc>
          <w:tcPr>
            <w:tcW w:w="0" w:type="auto"/>
            <w:vAlign w:val="center"/>
            <w:hideMark/>
          </w:tcPr>
          <w:p w14:paraId="7537A895" w14:textId="77777777" w:rsidR="0069698D" w:rsidRPr="00416C11" w:rsidRDefault="0069698D" w:rsidP="0069698D">
            <w:pPr>
              <w:rPr>
                <w:b w:val="0"/>
                <w:bCs w:val="0"/>
                <w:sz w:val="22"/>
                <w:szCs w:val="22"/>
              </w:rPr>
            </w:pPr>
            <w:r w:rsidRPr="00416C11">
              <w:rPr>
                <w:b w:val="0"/>
                <w:bCs w:val="0"/>
                <w:sz w:val="22"/>
                <w:szCs w:val="22"/>
              </w:rPr>
              <w:t xml:space="preserve">Congleton, W.F.; Nzewi, G.I. (1974) Selective Preemergence Herbi- cidal Performance of Prowl 3E and 4E (AC 92, 553) Alone and in Tank Mix Combinations with Atrazine 80W and Bladex 80W: Field Corn, Var. Dekalb. Norfolk, Nebraska: Report No. 74-275. (Un- published study received Sep 27, 1974 under 5F1556; submitted by American Cyanamid Co., Princeton, N.J.; CDL:094234-A) </w:t>
            </w:r>
          </w:p>
        </w:tc>
      </w:tr>
      <w:tr w:rsidR="0069698D" w:rsidRPr="00416C11" w14:paraId="392EE1B0" w14:textId="77777777" w:rsidTr="0069698D">
        <w:trPr>
          <w:tblCellSpacing w:w="0" w:type="dxa"/>
        </w:trPr>
        <w:tc>
          <w:tcPr>
            <w:tcW w:w="0" w:type="auto"/>
            <w:hideMark/>
          </w:tcPr>
          <w:p w14:paraId="2DD7128E" w14:textId="77777777" w:rsidR="0069698D" w:rsidRPr="00416C11" w:rsidRDefault="0069698D" w:rsidP="0069698D">
            <w:pPr>
              <w:rPr>
                <w:b w:val="0"/>
                <w:bCs w:val="0"/>
                <w:sz w:val="22"/>
                <w:szCs w:val="22"/>
              </w:rPr>
            </w:pPr>
            <w:r w:rsidRPr="00416C11">
              <w:rPr>
                <w:b w:val="0"/>
                <w:bCs w:val="0"/>
                <w:sz w:val="22"/>
                <w:szCs w:val="22"/>
              </w:rPr>
              <w:t>23798</w:t>
            </w:r>
          </w:p>
        </w:tc>
        <w:tc>
          <w:tcPr>
            <w:tcW w:w="0" w:type="auto"/>
            <w:vAlign w:val="center"/>
            <w:hideMark/>
          </w:tcPr>
          <w:p w14:paraId="2EEF9B8B" w14:textId="77777777" w:rsidR="0069698D" w:rsidRPr="00416C11" w:rsidRDefault="0069698D" w:rsidP="0069698D">
            <w:pPr>
              <w:rPr>
                <w:b w:val="0"/>
                <w:bCs w:val="0"/>
                <w:sz w:val="22"/>
                <w:szCs w:val="22"/>
              </w:rPr>
            </w:pPr>
            <w:r w:rsidRPr="00416C11">
              <w:rPr>
                <w:b w:val="0"/>
                <w:bCs w:val="0"/>
                <w:sz w:val="22"/>
                <w:szCs w:val="22"/>
              </w:rPr>
              <w:t xml:space="preserve">Condray, J.L.; Congleton, W.F.; Kust, C.A. (1974) Selective Pre- emergence Herbicidal Performance of Prowl 3E (AC 92,553) Alone and in Tank Mix Combinations with </w:t>
            </w:r>
            <w:r w:rsidRPr="00416C11">
              <w:rPr>
                <w:b w:val="0"/>
                <w:bCs w:val="0"/>
                <w:sz w:val="22"/>
                <w:szCs w:val="22"/>
              </w:rPr>
              <w:lastRenderedPageBreak/>
              <w:t xml:space="preserve">Aatrex 80W and Bladex 80W: Field Corn (Pioneer 3149 Variety). Garden City, Kansas: Report No. 74-239. (Unpublished study received Sep 27, 1974 under 5F1556; submitted by American Cyanamid Co., Princeton, N.J.; CDL:094234-C) </w:t>
            </w:r>
          </w:p>
        </w:tc>
      </w:tr>
      <w:tr w:rsidR="0069698D" w:rsidRPr="00416C11" w14:paraId="3EE5C376" w14:textId="77777777" w:rsidTr="0069698D">
        <w:trPr>
          <w:tblCellSpacing w:w="0" w:type="dxa"/>
        </w:trPr>
        <w:tc>
          <w:tcPr>
            <w:tcW w:w="0" w:type="auto"/>
            <w:hideMark/>
          </w:tcPr>
          <w:p w14:paraId="5694EDA2" w14:textId="77777777" w:rsidR="0069698D" w:rsidRPr="00416C11" w:rsidRDefault="0069698D" w:rsidP="0069698D">
            <w:pPr>
              <w:rPr>
                <w:b w:val="0"/>
                <w:bCs w:val="0"/>
                <w:sz w:val="22"/>
                <w:szCs w:val="22"/>
              </w:rPr>
            </w:pPr>
            <w:r w:rsidRPr="00416C11">
              <w:rPr>
                <w:b w:val="0"/>
                <w:bCs w:val="0"/>
                <w:sz w:val="22"/>
                <w:szCs w:val="22"/>
              </w:rPr>
              <w:lastRenderedPageBreak/>
              <w:t>23799</w:t>
            </w:r>
          </w:p>
        </w:tc>
        <w:tc>
          <w:tcPr>
            <w:tcW w:w="0" w:type="auto"/>
            <w:vAlign w:val="center"/>
            <w:hideMark/>
          </w:tcPr>
          <w:p w14:paraId="2A6D51BF" w14:textId="77777777" w:rsidR="0069698D" w:rsidRPr="00416C11" w:rsidRDefault="0069698D" w:rsidP="0069698D">
            <w:pPr>
              <w:rPr>
                <w:b w:val="0"/>
                <w:bCs w:val="0"/>
                <w:sz w:val="22"/>
                <w:szCs w:val="22"/>
              </w:rPr>
            </w:pPr>
            <w:r w:rsidRPr="00416C11">
              <w:rPr>
                <w:b w:val="0"/>
                <w:bCs w:val="0"/>
                <w:sz w:val="22"/>
                <w:szCs w:val="22"/>
              </w:rPr>
              <w:t xml:space="preserve">Fagan, E.B.; Nzewi, G.I. (1974) Selective Preemergence Herbicidal Performance of Prowl 3E (AC 92,553) in Tank Mix Combination with Atrazine 80W: Field Corn, Var. Pioneer 3369A. Crothersville, Indiana: Report No. 74-360. (Unpublished study received Sep 27, 1974 under 5F1556; submitted by American Cyanamid Co., Prince- ton, N.J.; CDL:094234-D) </w:t>
            </w:r>
          </w:p>
        </w:tc>
      </w:tr>
      <w:tr w:rsidR="0069698D" w:rsidRPr="00416C11" w14:paraId="2C04ACA7" w14:textId="77777777" w:rsidTr="0069698D">
        <w:trPr>
          <w:tblCellSpacing w:w="0" w:type="dxa"/>
        </w:trPr>
        <w:tc>
          <w:tcPr>
            <w:tcW w:w="0" w:type="auto"/>
            <w:hideMark/>
          </w:tcPr>
          <w:p w14:paraId="0F884CC1" w14:textId="77777777" w:rsidR="0069698D" w:rsidRPr="00416C11" w:rsidRDefault="0069698D" w:rsidP="0069698D">
            <w:pPr>
              <w:rPr>
                <w:b w:val="0"/>
                <w:bCs w:val="0"/>
                <w:sz w:val="22"/>
                <w:szCs w:val="22"/>
              </w:rPr>
            </w:pPr>
            <w:r w:rsidRPr="00416C11">
              <w:rPr>
                <w:b w:val="0"/>
                <w:bCs w:val="0"/>
                <w:sz w:val="22"/>
                <w:szCs w:val="22"/>
              </w:rPr>
              <w:t>23800</w:t>
            </w:r>
          </w:p>
        </w:tc>
        <w:tc>
          <w:tcPr>
            <w:tcW w:w="0" w:type="auto"/>
            <w:vAlign w:val="center"/>
            <w:hideMark/>
          </w:tcPr>
          <w:p w14:paraId="7AF53524" w14:textId="77777777" w:rsidR="0069698D" w:rsidRPr="00416C11" w:rsidRDefault="0069698D" w:rsidP="0069698D">
            <w:pPr>
              <w:rPr>
                <w:b w:val="0"/>
                <w:bCs w:val="0"/>
                <w:sz w:val="22"/>
                <w:szCs w:val="22"/>
              </w:rPr>
            </w:pPr>
            <w:r w:rsidRPr="00416C11">
              <w:rPr>
                <w:b w:val="0"/>
                <w:bCs w:val="0"/>
                <w:sz w:val="22"/>
                <w:szCs w:val="22"/>
              </w:rPr>
              <w:t xml:space="preserve">Scheidt, V.; Fagan, E.B.; Nzewi, G.I. (1974) Selective Preemergence Herbicidal Performance of Prowl 3E (AC 92,553) Alone and in Tank Mix Combination with Atrazine 80W: Field Corn, Var. DeKalb XL43. Lowell, Indiana: Report No. 74-276. (Unpublished study received Sep 27, 1974 under 5F1556; submitted by American Cyanamid Co., Princeton, N.J.; CDL:094234-E) </w:t>
            </w:r>
          </w:p>
        </w:tc>
      </w:tr>
      <w:tr w:rsidR="0069698D" w:rsidRPr="00416C11" w14:paraId="59DB5C3E" w14:textId="77777777" w:rsidTr="0069698D">
        <w:trPr>
          <w:tblCellSpacing w:w="0" w:type="dxa"/>
        </w:trPr>
        <w:tc>
          <w:tcPr>
            <w:tcW w:w="0" w:type="auto"/>
            <w:hideMark/>
          </w:tcPr>
          <w:p w14:paraId="4A603ED6" w14:textId="77777777" w:rsidR="0069698D" w:rsidRPr="00416C11" w:rsidRDefault="0069698D" w:rsidP="0069698D">
            <w:pPr>
              <w:rPr>
                <w:b w:val="0"/>
                <w:bCs w:val="0"/>
                <w:sz w:val="22"/>
                <w:szCs w:val="22"/>
              </w:rPr>
            </w:pPr>
            <w:r w:rsidRPr="00416C11">
              <w:rPr>
                <w:b w:val="0"/>
                <w:bCs w:val="0"/>
                <w:sz w:val="22"/>
                <w:szCs w:val="22"/>
              </w:rPr>
              <w:t>23801</w:t>
            </w:r>
          </w:p>
        </w:tc>
        <w:tc>
          <w:tcPr>
            <w:tcW w:w="0" w:type="auto"/>
            <w:vAlign w:val="center"/>
            <w:hideMark/>
          </w:tcPr>
          <w:p w14:paraId="69576C1C" w14:textId="77777777" w:rsidR="0069698D" w:rsidRPr="00416C11" w:rsidRDefault="0069698D" w:rsidP="0069698D">
            <w:pPr>
              <w:rPr>
                <w:b w:val="0"/>
                <w:bCs w:val="0"/>
                <w:sz w:val="22"/>
                <w:szCs w:val="22"/>
              </w:rPr>
            </w:pPr>
            <w:r w:rsidRPr="00416C11">
              <w:rPr>
                <w:b w:val="0"/>
                <w:bCs w:val="0"/>
                <w:sz w:val="22"/>
                <w:szCs w:val="22"/>
              </w:rPr>
              <w:t xml:space="preserve">Fagan, E.B.; Nzewi, G.I. (1974) Selective Preemergence Herbicidal Performance of Prowl 3E (AC 92,553) Alone and in Tank Mix Combi- nation with Atrazine 80W: Field Corn, Var. Pride. Morocco, Indi- ana: Report No. 74-277. (Unpublished study received Sep 27, 1974 under 5F1556; submitted by American Cyanamid Co., Prince- ton, N.J.; CDL:094234-F) </w:t>
            </w:r>
          </w:p>
        </w:tc>
      </w:tr>
      <w:tr w:rsidR="0069698D" w:rsidRPr="00416C11" w14:paraId="60AD9267" w14:textId="77777777" w:rsidTr="0069698D">
        <w:trPr>
          <w:tblCellSpacing w:w="0" w:type="dxa"/>
        </w:trPr>
        <w:tc>
          <w:tcPr>
            <w:tcW w:w="0" w:type="auto"/>
            <w:hideMark/>
          </w:tcPr>
          <w:p w14:paraId="4F6E89D8" w14:textId="77777777" w:rsidR="0069698D" w:rsidRPr="00416C11" w:rsidRDefault="0069698D" w:rsidP="0069698D">
            <w:pPr>
              <w:rPr>
                <w:b w:val="0"/>
                <w:bCs w:val="0"/>
                <w:sz w:val="22"/>
                <w:szCs w:val="22"/>
              </w:rPr>
            </w:pPr>
            <w:r w:rsidRPr="00416C11">
              <w:rPr>
                <w:b w:val="0"/>
                <w:bCs w:val="0"/>
                <w:sz w:val="22"/>
                <w:szCs w:val="22"/>
              </w:rPr>
              <w:t>23802</w:t>
            </w:r>
          </w:p>
        </w:tc>
        <w:tc>
          <w:tcPr>
            <w:tcW w:w="0" w:type="auto"/>
            <w:vAlign w:val="center"/>
            <w:hideMark/>
          </w:tcPr>
          <w:p w14:paraId="5EAAFCB5" w14:textId="77777777" w:rsidR="0069698D" w:rsidRPr="00416C11" w:rsidRDefault="0069698D" w:rsidP="0069698D">
            <w:pPr>
              <w:rPr>
                <w:b w:val="0"/>
                <w:bCs w:val="0"/>
                <w:sz w:val="22"/>
                <w:szCs w:val="22"/>
              </w:rPr>
            </w:pPr>
            <w:r w:rsidRPr="00416C11">
              <w:rPr>
                <w:b w:val="0"/>
                <w:bCs w:val="0"/>
                <w:sz w:val="22"/>
                <w:szCs w:val="22"/>
              </w:rPr>
              <w:t xml:space="preserve">Fagan, E.B.; Nzewi, G.I. (1974) Selective Preemergence Herbicidal Performance of Prowl 3E (AC 92,553) Alone and in Tank Mix Combi- nations with Atrazine 80W and Bladex 80W: Field Corn, Var. De- Kalb XL 226 and XL 43. Lowell, Indiana: Report No. 74-284. (Un- published study received Sep 27, 1974 under 5F1556; submitted by American Cyanamid Co., Princeton, N.J.; CDL:094234-G) </w:t>
            </w:r>
          </w:p>
        </w:tc>
      </w:tr>
      <w:tr w:rsidR="0069698D" w:rsidRPr="00416C11" w14:paraId="3A312A3E" w14:textId="77777777" w:rsidTr="0069698D">
        <w:trPr>
          <w:tblCellSpacing w:w="0" w:type="dxa"/>
        </w:trPr>
        <w:tc>
          <w:tcPr>
            <w:tcW w:w="0" w:type="auto"/>
            <w:hideMark/>
          </w:tcPr>
          <w:p w14:paraId="7DD673C6" w14:textId="77777777" w:rsidR="0069698D" w:rsidRPr="00416C11" w:rsidRDefault="0069698D" w:rsidP="0069698D">
            <w:pPr>
              <w:rPr>
                <w:b w:val="0"/>
                <w:bCs w:val="0"/>
                <w:sz w:val="22"/>
                <w:szCs w:val="22"/>
              </w:rPr>
            </w:pPr>
            <w:r w:rsidRPr="00416C11">
              <w:rPr>
                <w:b w:val="0"/>
                <w:bCs w:val="0"/>
                <w:sz w:val="22"/>
                <w:szCs w:val="22"/>
              </w:rPr>
              <w:t>23804</w:t>
            </w:r>
          </w:p>
        </w:tc>
        <w:tc>
          <w:tcPr>
            <w:tcW w:w="0" w:type="auto"/>
            <w:vAlign w:val="center"/>
            <w:hideMark/>
          </w:tcPr>
          <w:p w14:paraId="27246486" w14:textId="77777777" w:rsidR="0069698D" w:rsidRPr="00416C11" w:rsidRDefault="0069698D" w:rsidP="0069698D">
            <w:pPr>
              <w:rPr>
                <w:b w:val="0"/>
                <w:bCs w:val="0"/>
                <w:sz w:val="22"/>
                <w:szCs w:val="22"/>
              </w:rPr>
            </w:pPr>
            <w:r w:rsidRPr="00416C11">
              <w:rPr>
                <w:b w:val="0"/>
                <w:bCs w:val="0"/>
                <w:sz w:val="22"/>
                <w:szCs w:val="22"/>
              </w:rPr>
              <w:t xml:space="preserve">Pederson, C.; Weis, M.E.; Kust, C.A. (1974) Selective Preemergence Herbicidal Performance of Prowl 3E and 4E (AC 92,553) Alone and in Tank Mix Combinations with Bladex 80W: Field Corn (M1090 &amp; M1051 Varieties). Granite Falls, Minnesota: Report No. 74-240. (Unpublished study received Sep 27, 1974 under 5F1556; submitted by American Cyanamid Co., Princeton, N.J.; CDL:094234-J) </w:t>
            </w:r>
          </w:p>
        </w:tc>
      </w:tr>
      <w:tr w:rsidR="0069698D" w:rsidRPr="00416C11" w14:paraId="5824EE80" w14:textId="77777777" w:rsidTr="0069698D">
        <w:trPr>
          <w:tblCellSpacing w:w="0" w:type="dxa"/>
        </w:trPr>
        <w:tc>
          <w:tcPr>
            <w:tcW w:w="0" w:type="auto"/>
            <w:hideMark/>
          </w:tcPr>
          <w:p w14:paraId="0B2E63E5" w14:textId="77777777" w:rsidR="0069698D" w:rsidRPr="00416C11" w:rsidRDefault="0069698D" w:rsidP="0069698D">
            <w:pPr>
              <w:rPr>
                <w:b w:val="0"/>
                <w:bCs w:val="0"/>
                <w:sz w:val="22"/>
                <w:szCs w:val="22"/>
              </w:rPr>
            </w:pPr>
            <w:r w:rsidRPr="00416C11">
              <w:rPr>
                <w:b w:val="0"/>
                <w:bCs w:val="0"/>
                <w:sz w:val="22"/>
                <w:szCs w:val="22"/>
              </w:rPr>
              <w:t>23806</w:t>
            </w:r>
          </w:p>
        </w:tc>
        <w:tc>
          <w:tcPr>
            <w:tcW w:w="0" w:type="auto"/>
            <w:vAlign w:val="center"/>
            <w:hideMark/>
          </w:tcPr>
          <w:p w14:paraId="0DBAF3BA" w14:textId="77777777" w:rsidR="0069698D" w:rsidRPr="00416C11" w:rsidRDefault="0069698D" w:rsidP="0069698D">
            <w:pPr>
              <w:rPr>
                <w:b w:val="0"/>
                <w:bCs w:val="0"/>
                <w:sz w:val="22"/>
                <w:szCs w:val="22"/>
              </w:rPr>
            </w:pPr>
            <w:r w:rsidRPr="00416C11">
              <w:rPr>
                <w:b w:val="0"/>
                <w:bCs w:val="0"/>
                <w:sz w:val="22"/>
                <w:szCs w:val="22"/>
              </w:rPr>
              <w:t xml:space="preserve">Rowcotsky, R.G.; Nzewi, G.I. (1974) Selective Preemergence Herbi- cidal Performance of Prowl 3E (AC 92,553) Alone and in Tank Mix Combinations with Atrazine 80W and Bladex 80W: Field Corn, Var. Northrup King. Humboldt, South Dakota: Report No. 74-226. (Unpublished study received Sep 27, 1974 under 5F1556; submitted by American Cyanamid Co., Princeton, N.J.; CDL:094234-L) </w:t>
            </w:r>
          </w:p>
        </w:tc>
      </w:tr>
      <w:tr w:rsidR="0069698D" w:rsidRPr="00416C11" w14:paraId="25846531" w14:textId="77777777" w:rsidTr="0069698D">
        <w:trPr>
          <w:tblCellSpacing w:w="0" w:type="dxa"/>
        </w:trPr>
        <w:tc>
          <w:tcPr>
            <w:tcW w:w="0" w:type="auto"/>
            <w:hideMark/>
          </w:tcPr>
          <w:p w14:paraId="1BDE8CBA" w14:textId="77777777" w:rsidR="0069698D" w:rsidRPr="00416C11" w:rsidRDefault="0069698D" w:rsidP="0069698D">
            <w:pPr>
              <w:rPr>
                <w:b w:val="0"/>
                <w:bCs w:val="0"/>
                <w:sz w:val="22"/>
                <w:szCs w:val="22"/>
              </w:rPr>
            </w:pPr>
            <w:r w:rsidRPr="00416C11">
              <w:rPr>
                <w:b w:val="0"/>
                <w:bCs w:val="0"/>
                <w:sz w:val="22"/>
                <w:szCs w:val="22"/>
              </w:rPr>
              <w:t>23807</w:t>
            </w:r>
          </w:p>
        </w:tc>
        <w:tc>
          <w:tcPr>
            <w:tcW w:w="0" w:type="auto"/>
            <w:vAlign w:val="center"/>
            <w:hideMark/>
          </w:tcPr>
          <w:p w14:paraId="43C98872" w14:textId="77777777" w:rsidR="0069698D" w:rsidRPr="00416C11" w:rsidRDefault="0069698D" w:rsidP="0069698D">
            <w:pPr>
              <w:rPr>
                <w:b w:val="0"/>
                <w:bCs w:val="0"/>
                <w:sz w:val="22"/>
                <w:szCs w:val="22"/>
              </w:rPr>
            </w:pPr>
            <w:r w:rsidRPr="00416C11">
              <w:rPr>
                <w:b w:val="0"/>
                <w:bCs w:val="0"/>
                <w:sz w:val="22"/>
                <w:szCs w:val="22"/>
              </w:rPr>
              <w:t xml:space="preserve">Rowcotsky, R.G.; Nzewi, G.I. (1974) Selective Preemergence Herbi- cidal Performance of Prowl 3E (AC 92,553) Alone and in Tank Mix Combinations with Atrazine 80W and Bladex 80W: Field Corn, Var. Cury. Beresford, South Dakota: Report No. 74-279. (Unpub- lished study received Sep 27, 1974 under 5F1556; submitted by American Cyanamid Co., Princeton, N.J.; CDL:094234-M) </w:t>
            </w:r>
          </w:p>
        </w:tc>
      </w:tr>
      <w:tr w:rsidR="0069698D" w:rsidRPr="00416C11" w14:paraId="51F2FD95" w14:textId="77777777" w:rsidTr="0069698D">
        <w:trPr>
          <w:tblCellSpacing w:w="0" w:type="dxa"/>
        </w:trPr>
        <w:tc>
          <w:tcPr>
            <w:tcW w:w="0" w:type="auto"/>
            <w:hideMark/>
          </w:tcPr>
          <w:p w14:paraId="632AD23B" w14:textId="77777777" w:rsidR="0069698D" w:rsidRPr="00416C11" w:rsidRDefault="0069698D" w:rsidP="0069698D">
            <w:pPr>
              <w:rPr>
                <w:b w:val="0"/>
                <w:bCs w:val="0"/>
                <w:sz w:val="22"/>
                <w:szCs w:val="22"/>
              </w:rPr>
            </w:pPr>
            <w:r w:rsidRPr="00416C11">
              <w:rPr>
                <w:b w:val="0"/>
                <w:bCs w:val="0"/>
                <w:sz w:val="22"/>
                <w:szCs w:val="22"/>
              </w:rPr>
              <w:t>23808</w:t>
            </w:r>
          </w:p>
        </w:tc>
        <w:tc>
          <w:tcPr>
            <w:tcW w:w="0" w:type="auto"/>
            <w:vAlign w:val="center"/>
            <w:hideMark/>
          </w:tcPr>
          <w:p w14:paraId="7CCFFB92" w14:textId="77777777" w:rsidR="0069698D" w:rsidRPr="00416C11" w:rsidRDefault="0069698D" w:rsidP="0069698D">
            <w:pPr>
              <w:rPr>
                <w:b w:val="0"/>
                <w:bCs w:val="0"/>
                <w:sz w:val="22"/>
                <w:szCs w:val="22"/>
              </w:rPr>
            </w:pPr>
            <w:r w:rsidRPr="00416C11">
              <w:rPr>
                <w:b w:val="0"/>
                <w:bCs w:val="0"/>
                <w:sz w:val="22"/>
                <w:szCs w:val="22"/>
              </w:rPr>
              <w:t xml:space="preserve">Bender, E.K.; Nzewi, G.I. (1974) Selective Preemergence Herbicidal Performance of Prowl 3E (AC 92,553) Alone and in Tank Mix Combi- nations with Atrazine 80W and Bladex 80W: Field Corn, Var. Agway 393S. Berlin, Pennsylvania: Report No. 74-280. </w:t>
            </w:r>
            <w:r w:rsidRPr="00416C11">
              <w:rPr>
                <w:b w:val="0"/>
                <w:bCs w:val="0"/>
                <w:sz w:val="22"/>
                <w:szCs w:val="22"/>
              </w:rPr>
              <w:lastRenderedPageBreak/>
              <w:t xml:space="preserve">(Unpublished study received Sep 27, 1974 under 5F1556; submitted by American Cyanamid Co., Princeton, N.J.; CDL:094234-N) </w:t>
            </w:r>
          </w:p>
        </w:tc>
      </w:tr>
      <w:tr w:rsidR="0069698D" w:rsidRPr="00416C11" w14:paraId="4709CE41" w14:textId="77777777" w:rsidTr="0069698D">
        <w:trPr>
          <w:tblCellSpacing w:w="0" w:type="dxa"/>
        </w:trPr>
        <w:tc>
          <w:tcPr>
            <w:tcW w:w="0" w:type="auto"/>
            <w:hideMark/>
          </w:tcPr>
          <w:p w14:paraId="71F72C8B" w14:textId="77777777" w:rsidR="0069698D" w:rsidRPr="00416C11" w:rsidRDefault="0069698D" w:rsidP="0069698D">
            <w:pPr>
              <w:rPr>
                <w:b w:val="0"/>
                <w:bCs w:val="0"/>
                <w:sz w:val="22"/>
                <w:szCs w:val="22"/>
              </w:rPr>
            </w:pPr>
            <w:r w:rsidRPr="00416C11">
              <w:rPr>
                <w:b w:val="0"/>
                <w:bCs w:val="0"/>
                <w:sz w:val="22"/>
                <w:szCs w:val="22"/>
              </w:rPr>
              <w:lastRenderedPageBreak/>
              <w:t>23809</w:t>
            </w:r>
          </w:p>
        </w:tc>
        <w:tc>
          <w:tcPr>
            <w:tcW w:w="0" w:type="auto"/>
            <w:vAlign w:val="center"/>
            <w:hideMark/>
          </w:tcPr>
          <w:p w14:paraId="3274D485" w14:textId="77777777" w:rsidR="0069698D" w:rsidRPr="00416C11" w:rsidRDefault="0069698D" w:rsidP="0069698D">
            <w:pPr>
              <w:rPr>
                <w:b w:val="0"/>
                <w:bCs w:val="0"/>
                <w:sz w:val="22"/>
                <w:szCs w:val="22"/>
              </w:rPr>
            </w:pPr>
            <w:r w:rsidRPr="00416C11">
              <w:rPr>
                <w:b w:val="0"/>
                <w:bCs w:val="0"/>
                <w:sz w:val="22"/>
                <w:szCs w:val="22"/>
              </w:rPr>
              <w:t xml:space="preserve">Wingfield, C.B.; Nzewi, G.I. (1974) Selective Preemergence Herbi- cidal Performance of Prowl 3E and 4E (AC 92,553) Alone and in Tank Mix Combinations with Atrazine and Bladex 80W: Field Corn, Variety NC+. Greeley, Colorado: Report No. 74-227. (Unpublished study received Sep 27, 1974 under 5F1556; submitted by American Cyanamid Co., Princeton, N.J.; CDL:094234-O) </w:t>
            </w:r>
          </w:p>
        </w:tc>
      </w:tr>
      <w:tr w:rsidR="0069698D" w:rsidRPr="00416C11" w14:paraId="622E3E0F" w14:textId="77777777" w:rsidTr="0069698D">
        <w:trPr>
          <w:tblCellSpacing w:w="0" w:type="dxa"/>
        </w:trPr>
        <w:tc>
          <w:tcPr>
            <w:tcW w:w="0" w:type="auto"/>
            <w:hideMark/>
          </w:tcPr>
          <w:p w14:paraId="5E3A6895" w14:textId="77777777" w:rsidR="0069698D" w:rsidRPr="00416C11" w:rsidRDefault="0069698D" w:rsidP="0069698D">
            <w:pPr>
              <w:rPr>
                <w:b w:val="0"/>
                <w:bCs w:val="0"/>
                <w:sz w:val="22"/>
                <w:szCs w:val="22"/>
              </w:rPr>
            </w:pPr>
            <w:r w:rsidRPr="00416C11">
              <w:rPr>
                <w:b w:val="0"/>
                <w:bCs w:val="0"/>
                <w:sz w:val="22"/>
                <w:szCs w:val="22"/>
              </w:rPr>
              <w:t>23810</w:t>
            </w:r>
          </w:p>
        </w:tc>
        <w:tc>
          <w:tcPr>
            <w:tcW w:w="0" w:type="auto"/>
            <w:vAlign w:val="center"/>
            <w:hideMark/>
          </w:tcPr>
          <w:p w14:paraId="01CAF539" w14:textId="77777777" w:rsidR="0069698D" w:rsidRPr="00416C11" w:rsidRDefault="0069698D" w:rsidP="0069698D">
            <w:pPr>
              <w:rPr>
                <w:b w:val="0"/>
                <w:bCs w:val="0"/>
                <w:sz w:val="22"/>
                <w:szCs w:val="22"/>
              </w:rPr>
            </w:pPr>
            <w:r w:rsidRPr="00416C11">
              <w:rPr>
                <w:b w:val="0"/>
                <w:bCs w:val="0"/>
                <w:sz w:val="22"/>
                <w:szCs w:val="22"/>
              </w:rPr>
              <w:t xml:space="preserve">Arthur, R.E.; Tafuro, A.J. (1973) Selective Preemergence Herbicidal Performance of AC 92,553 (3E) Alone and in Combinations with Atrazine (80W) and Bladex (80W): Field Corn. Clinton, Wisconsin: Report No. 73-130. (Unpublished study received Sep 27, 1974 under 5F1556; submitted by American Cyanamid Co., Princeton, N.J.; CDL:094234-P) </w:t>
            </w:r>
          </w:p>
        </w:tc>
      </w:tr>
      <w:tr w:rsidR="0069698D" w:rsidRPr="00416C11" w14:paraId="7C27F4C5" w14:textId="77777777" w:rsidTr="0069698D">
        <w:trPr>
          <w:tblCellSpacing w:w="0" w:type="dxa"/>
        </w:trPr>
        <w:tc>
          <w:tcPr>
            <w:tcW w:w="0" w:type="auto"/>
            <w:hideMark/>
          </w:tcPr>
          <w:p w14:paraId="230FA1B1" w14:textId="77777777" w:rsidR="0069698D" w:rsidRPr="00416C11" w:rsidRDefault="0069698D" w:rsidP="0069698D">
            <w:pPr>
              <w:rPr>
                <w:b w:val="0"/>
                <w:bCs w:val="0"/>
                <w:sz w:val="22"/>
                <w:szCs w:val="22"/>
              </w:rPr>
            </w:pPr>
            <w:r w:rsidRPr="00416C11">
              <w:rPr>
                <w:b w:val="0"/>
                <w:bCs w:val="0"/>
                <w:sz w:val="22"/>
                <w:szCs w:val="22"/>
              </w:rPr>
              <w:t>23822</w:t>
            </w:r>
          </w:p>
        </w:tc>
        <w:tc>
          <w:tcPr>
            <w:tcW w:w="0" w:type="auto"/>
            <w:vAlign w:val="center"/>
            <w:hideMark/>
          </w:tcPr>
          <w:p w14:paraId="29BABE6C" w14:textId="77777777" w:rsidR="0069698D" w:rsidRPr="00416C11" w:rsidRDefault="0069698D" w:rsidP="0069698D">
            <w:pPr>
              <w:rPr>
                <w:b w:val="0"/>
                <w:bCs w:val="0"/>
                <w:sz w:val="22"/>
                <w:szCs w:val="22"/>
              </w:rPr>
            </w:pPr>
            <w:r w:rsidRPr="00416C11">
              <w:rPr>
                <w:b w:val="0"/>
                <w:bCs w:val="0"/>
                <w:sz w:val="22"/>
                <w:szCs w:val="22"/>
              </w:rPr>
              <w:t xml:space="preserve">Greb, B.W.; Wicks, G.A.; Smika, D.E.; et al. (1977) Performance Summary: Data to Support the Usefulness of Tank-Mixes of Bla- dex^(R)I80W plus Atrazine (80W or 4L) Herbicides as Aids to Weed Control on Fallow Cropland. (Unpublished study including published data and data found in 235994-E, received Nov 16, 1978 under KS 78/22; prepared in cooperation with Colorado State Univ., U.S. Central Great Plains Field Station and others, sub- mitted by Shell Chemical Co., Washington, D.C.; CDL:235939-B) </w:t>
            </w:r>
          </w:p>
        </w:tc>
      </w:tr>
      <w:tr w:rsidR="0069698D" w:rsidRPr="00416C11" w14:paraId="59C647AB" w14:textId="77777777" w:rsidTr="0069698D">
        <w:trPr>
          <w:tblCellSpacing w:w="0" w:type="dxa"/>
        </w:trPr>
        <w:tc>
          <w:tcPr>
            <w:tcW w:w="0" w:type="auto"/>
            <w:hideMark/>
          </w:tcPr>
          <w:p w14:paraId="23E62AF8" w14:textId="77777777" w:rsidR="0069698D" w:rsidRPr="00416C11" w:rsidRDefault="0069698D" w:rsidP="0069698D">
            <w:pPr>
              <w:rPr>
                <w:b w:val="0"/>
                <w:bCs w:val="0"/>
                <w:sz w:val="22"/>
                <w:szCs w:val="22"/>
              </w:rPr>
            </w:pPr>
            <w:r w:rsidRPr="00416C11">
              <w:rPr>
                <w:b w:val="0"/>
                <w:bCs w:val="0"/>
                <w:sz w:val="22"/>
                <w:szCs w:val="22"/>
              </w:rPr>
              <w:t>23841</w:t>
            </w:r>
          </w:p>
        </w:tc>
        <w:tc>
          <w:tcPr>
            <w:tcW w:w="0" w:type="auto"/>
            <w:vAlign w:val="center"/>
            <w:hideMark/>
          </w:tcPr>
          <w:p w14:paraId="500B3A3E" w14:textId="77777777" w:rsidR="0069698D" w:rsidRPr="00416C11" w:rsidRDefault="0069698D" w:rsidP="0069698D">
            <w:pPr>
              <w:rPr>
                <w:b w:val="0"/>
                <w:bCs w:val="0"/>
                <w:sz w:val="22"/>
                <w:szCs w:val="22"/>
              </w:rPr>
            </w:pPr>
            <w:r w:rsidRPr="00416C11">
              <w:rPr>
                <w:b w:val="0"/>
                <w:bCs w:val="0"/>
                <w:sz w:val="22"/>
                <w:szCs w:val="22"/>
              </w:rPr>
              <w:t xml:space="preserve">Noble, J.; Dobson, J.B.; Nzewi, G.I. (1974) Selective Preemergence Herbicidal Performance of Prowl 3E and 4E (AC 92,553) Alone and in Tank Mix Combinations with Bladex 80W: Report No. 74-205. (Unpublished study received Sep 27, 1974 under 5F1556; submitted by American Cyanamid Co., Princeton, N.J.; CDL:094237-A) </w:t>
            </w:r>
          </w:p>
        </w:tc>
      </w:tr>
      <w:tr w:rsidR="0069698D" w:rsidRPr="00416C11" w14:paraId="16085242" w14:textId="77777777" w:rsidTr="0069698D">
        <w:trPr>
          <w:tblCellSpacing w:w="0" w:type="dxa"/>
        </w:trPr>
        <w:tc>
          <w:tcPr>
            <w:tcW w:w="0" w:type="auto"/>
            <w:hideMark/>
          </w:tcPr>
          <w:p w14:paraId="26B86196" w14:textId="77777777" w:rsidR="0069698D" w:rsidRPr="00416C11" w:rsidRDefault="0069698D" w:rsidP="0069698D">
            <w:pPr>
              <w:rPr>
                <w:b w:val="0"/>
                <w:bCs w:val="0"/>
                <w:sz w:val="22"/>
                <w:szCs w:val="22"/>
              </w:rPr>
            </w:pPr>
            <w:r w:rsidRPr="00416C11">
              <w:rPr>
                <w:b w:val="0"/>
                <w:bCs w:val="0"/>
                <w:sz w:val="22"/>
                <w:szCs w:val="22"/>
              </w:rPr>
              <w:t>23842</w:t>
            </w:r>
          </w:p>
        </w:tc>
        <w:tc>
          <w:tcPr>
            <w:tcW w:w="0" w:type="auto"/>
            <w:vAlign w:val="center"/>
            <w:hideMark/>
          </w:tcPr>
          <w:p w14:paraId="0A8471A4" w14:textId="77777777" w:rsidR="0069698D" w:rsidRPr="00416C11" w:rsidRDefault="0069698D" w:rsidP="0069698D">
            <w:pPr>
              <w:rPr>
                <w:b w:val="0"/>
                <w:bCs w:val="0"/>
                <w:sz w:val="22"/>
                <w:szCs w:val="22"/>
              </w:rPr>
            </w:pPr>
            <w:r w:rsidRPr="00416C11">
              <w:rPr>
                <w:b w:val="0"/>
                <w:bCs w:val="0"/>
                <w:sz w:val="22"/>
                <w:szCs w:val="22"/>
              </w:rPr>
              <w:t xml:space="preserve">Conderman, R.; Ogg, P.J.; Kust, C.A. (1974) Selective Preemergence Herbicidal Performance of Prowl 3E (AC 92,553) Alone and in Tank Mix Combinations with Aatrex 80W and Bladex 80W: Report No. 74- 206. (Unpublished study received Sep 27, 1974 under 5F1556; submitted by American Cyanamid Co., Princeton, N.J.; CDL: 094237-B) </w:t>
            </w:r>
          </w:p>
        </w:tc>
      </w:tr>
      <w:tr w:rsidR="0069698D" w:rsidRPr="00416C11" w14:paraId="66644B01" w14:textId="77777777" w:rsidTr="0069698D">
        <w:trPr>
          <w:tblCellSpacing w:w="0" w:type="dxa"/>
        </w:trPr>
        <w:tc>
          <w:tcPr>
            <w:tcW w:w="0" w:type="auto"/>
            <w:hideMark/>
          </w:tcPr>
          <w:p w14:paraId="584871DC" w14:textId="77777777" w:rsidR="0069698D" w:rsidRPr="00416C11" w:rsidRDefault="0069698D" w:rsidP="0069698D">
            <w:pPr>
              <w:rPr>
                <w:b w:val="0"/>
                <w:bCs w:val="0"/>
                <w:sz w:val="22"/>
                <w:szCs w:val="22"/>
              </w:rPr>
            </w:pPr>
            <w:r w:rsidRPr="00416C11">
              <w:rPr>
                <w:b w:val="0"/>
                <w:bCs w:val="0"/>
                <w:sz w:val="22"/>
                <w:szCs w:val="22"/>
              </w:rPr>
              <w:t>23843</w:t>
            </w:r>
          </w:p>
        </w:tc>
        <w:tc>
          <w:tcPr>
            <w:tcW w:w="0" w:type="auto"/>
            <w:vAlign w:val="center"/>
            <w:hideMark/>
          </w:tcPr>
          <w:p w14:paraId="6E44F47D" w14:textId="77777777" w:rsidR="0069698D" w:rsidRPr="00416C11" w:rsidRDefault="0069698D" w:rsidP="0069698D">
            <w:pPr>
              <w:rPr>
                <w:b w:val="0"/>
                <w:bCs w:val="0"/>
                <w:sz w:val="22"/>
                <w:szCs w:val="22"/>
              </w:rPr>
            </w:pPr>
            <w:r w:rsidRPr="00416C11">
              <w:rPr>
                <w:b w:val="0"/>
                <w:bCs w:val="0"/>
                <w:sz w:val="22"/>
                <w:szCs w:val="22"/>
              </w:rPr>
              <w:t xml:space="preserve">Roberts, W.W.; Nzewi, G.I. (1974) Selective Preemergence Herbicidal Performance of Prowl 3E (AC 92,553) Alone and in Tank Mix Combi- nation with Atrazine 80W: Report No. 74-207. (Unpublished study received Sep 27, 1974 under 5F1556; submitted by American Cyan- amid Co., Princeton, N.J.; CDL:094237-C) </w:t>
            </w:r>
          </w:p>
        </w:tc>
      </w:tr>
      <w:tr w:rsidR="0069698D" w:rsidRPr="00416C11" w14:paraId="604299E7" w14:textId="77777777" w:rsidTr="0069698D">
        <w:trPr>
          <w:tblCellSpacing w:w="0" w:type="dxa"/>
        </w:trPr>
        <w:tc>
          <w:tcPr>
            <w:tcW w:w="0" w:type="auto"/>
            <w:hideMark/>
          </w:tcPr>
          <w:p w14:paraId="309E5F46" w14:textId="77777777" w:rsidR="0069698D" w:rsidRPr="00416C11" w:rsidRDefault="0069698D" w:rsidP="0069698D">
            <w:pPr>
              <w:rPr>
                <w:b w:val="0"/>
                <w:bCs w:val="0"/>
                <w:sz w:val="22"/>
                <w:szCs w:val="22"/>
              </w:rPr>
            </w:pPr>
            <w:r w:rsidRPr="00416C11">
              <w:rPr>
                <w:b w:val="0"/>
                <w:bCs w:val="0"/>
                <w:sz w:val="22"/>
                <w:szCs w:val="22"/>
              </w:rPr>
              <w:t>23844</w:t>
            </w:r>
          </w:p>
        </w:tc>
        <w:tc>
          <w:tcPr>
            <w:tcW w:w="0" w:type="auto"/>
            <w:vAlign w:val="center"/>
            <w:hideMark/>
          </w:tcPr>
          <w:p w14:paraId="46B9C836" w14:textId="77777777" w:rsidR="0069698D" w:rsidRPr="00416C11" w:rsidRDefault="0069698D" w:rsidP="0069698D">
            <w:pPr>
              <w:rPr>
                <w:b w:val="0"/>
                <w:bCs w:val="0"/>
                <w:sz w:val="22"/>
                <w:szCs w:val="22"/>
              </w:rPr>
            </w:pPr>
            <w:r w:rsidRPr="00416C11">
              <w:rPr>
                <w:b w:val="0"/>
                <w:bCs w:val="0"/>
                <w:sz w:val="22"/>
                <w:szCs w:val="22"/>
              </w:rPr>
              <w:t xml:space="preserve">Roberts, W.W.; Nzewi, G.I. (1974) Selective Preemergence Herbicidal Performance of Prowl 3E (AC 92,553) Alone and in Tank Mix Combi- nations with Atrazine 80W and Bladex 80W: Report No. 74-209. (Unpublished study received Sep 27, 1974 under 5F1556; submitted by American Cyanamid Co., Princeton, N.J.; CDL:094237-D) </w:t>
            </w:r>
          </w:p>
        </w:tc>
      </w:tr>
      <w:tr w:rsidR="0069698D" w:rsidRPr="00416C11" w14:paraId="4A96842D" w14:textId="77777777" w:rsidTr="0069698D">
        <w:trPr>
          <w:tblCellSpacing w:w="0" w:type="dxa"/>
        </w:trPr>
        <w:tc>
          <w:tcPr>
            <w:tcW w:w="0" w:type="auto"/>
            <w:hideMark/>
          </w:tcPr>
          <w:p w14:paraId="76172E66" w14:textId="77777777" w:rsidR="0069698D" w:rsidRPr="00416C11" w:rsidRDefault="0069698D" w:rsidP="0069698D">
            <w:pPr>
              <w:rPr>
                <w:b w:val="0"/>
                <w:bCs w:val="0"/>
                <w:sz w:val="22"/>
                <w:szCs w:val="22"/>
              </w:rPr>
            </w:pPr>
            <w:r w:rsidRPr="00416C11">
              <w:rPr>
                <w:b w:val="0"/>
                <w:bCs w:val="0"/>
                <w:sz w:val="22"/>
                <w:szCs w:val="22"/>
              </w:rPr>
              <w:t>23845</w:t>
            </w:r>
          </w:p>
        </w:tc>
        <w:tc>
          <w:tcPr>
            <w:tcW w:w="0" w:type="auto"/>
            <w:vAlign w:val="center"/>
            <w:hideMark/>
          </w:tcPr>
          <w:p w14:paraId="725BE614" w14:textId="77777777" w:rsidR="0069698D" w:rsidRPr="00416C11" w:rsidRDefault="0069698D" w:rsidP="0069698D">
            <w:pPr>
              <w:rPr>
                <w:b w:val="0"/>
                <w:bCs w:val="0"/>
                <w:sz w:val="22"/>
                <w:szCs w:val="22"/>
              </w:rPr>
            </w:pPr>
            <w:r w:rsidRPr="00416C11">
              <w:rPr>
                <w:b w:val="0"/>
                <w:bCs w:val="0"/>
                <w:sz w:val="22"/>
                <w:szCs w:val="22"/>
              </w:rPr>
              <w:t xml:space="preserve">Dobson, J.B.; Nzewi, G.I. (1974) Selective Preemergence Herbicidal Performance of Prowl 3E (AC 92,553) Alone and in Tank Mix Combi- nations with Atrazine 80W and Bladex 80W: Report No. 74-248. (Unpublished study received Sep 27, 1974 under 5F1556; submitted by American Cyanamid Co., Princeton, N.J.; CDL:094237-E) </w:t>
            </w:r>
          </w:p>
        </w:tc>
      </w:tr>
      <w:tr w:rsidR="0069698D" w:rsidRPr="00416C11" w14:paraId="78DB4FB0" w14:textId="77777777" w:rsidTr="0069698D">
        <w:trPr>
          <w:tblCellSpacing w:w="0" w:type="dxa"/>
        </w:trPr>
        <w:tc>
          <w:tcPr>
            <w:tcW w:w="0" w:type="auto"/>
            <w:hideMark/>
          </w:tcPr>
          <w:p w14:paraId="0B599661" w14:textId="77777777" w:rsidR="0069698D" w:rsidRPr="00416C11" w:rsidRDefault="0069698D" w:rsidP="0069698D">
            <w:pPr>
              <w:rPr>
                <w:b w:val="0"/>
                <w:bCs w:val="0"/>
                <w:sz w:val="22"/>
                <w:szCs w:val="22"/>
              </w:rPr>
            </w:pPr>
            <w:r w:rsidRPr="00416C11">
              <w:rPr>
                <w:b w:val="0"/>
                <w:bCs w:val="0"/>
                <w:sz w:val="22"/>
                <w:szCs w:val="22"/>
              </w:rPr>
              <w:lastRenderedPageBreak/>
              <w:t>23846</w:t>
            </w:r>
          </w:p>
        </w:tc>
        <w:tc>
          <w:tcPr>
            <w:tcW w:w="0" w:type="auto"/>
            <w:vAlign w:val="center"/>
            <w:hideMark/>
          </w:tcPr>
          <w:p w14:paraId="06EACD86" w14:textId="77777777" w:rsidR="0069698D" w:rsidRPr="00416C11" w:rsidRDefault="0069698D" w:rsidP="0069698D">
            <w:pPr>
              <w:rPr>
                <w:b w:val="0"/>
                <w:bCs w:val="0"/>
                <w:sz w:val="22"/>
                <w:szCs w:val="22"/>
              </w:rPr>
            </w:pPr>
            <w:r w:rsidRPr="00416C11">
              <w:rPr>
                <w:b w:val="0"/>
                <w:bCs w:val="0"/>
                <w:sz w:val="22"/>
                <w:szCs w:val="22"/>
              </w:rPr>
              <w:t xml:space="preserve">Dobson, J.B.; Nzewi, G.I. (1974) Selective Preemergence Herbicidal Performance of Prowl 4E (AC 92,553) Alone and Prowl 3E in Tank Mix Combination with Atrazine 4L: Report No. 74-249. (Unpub- lished study received Sep 27, 1974 under 5F1556; submitted by American Cyanamid Co., Princeton, N.J.; CDL:094237-F) </w:t>
            </w:r>
          </w:p>
        </w:tc>
      </w:tr>
      <w:tr w:rsidR="0069698D" w:rsidRPr="00416C11" w14:paraId="112988B9" w14:textId="77777777" w:rsidTr="0069698D">
        <w:trPr>
          <w:tblCellSpacing w:w="0" w:type="dxa"/>
        </w:trPr>
        <w:tc>
          <w:tcPr>
            <w:tcW w:w="0" w:type="auto"/>
            <w:hideMark/>
          </w:tcPr>
          <w:p w14:paraId="108D141E" w14:textId="77777777" w:rsidR="0069698D" w:rsidRPr="00416C11" w:rsidRDefault="0069698D" w:rsidP="0069698D">
            <w:pPr>
              <w:rPr>
                <w:b w:val="0"/>
                <w:bCs w:val="0"/>
                <w:sz w:val="22"/>
                <w:szCs w:val="22"/>
              </w:rPr>
            </w:pPr>
            <w:r w:rsidRPr="00416C11">
              <w:rPr>
                <w:b w:val="0"/>
                <w:bCs w:val="0"/>
                <w:sz w:val="22"/>
                <w:szCs w:val="22"/>
              </w:rPr>
              <w:t>23847</w:t>
            </w:r>
          </w:p>
        </w:tc>
        <w:tc>
          <w:tcPr>
            <w:tcW w:w="0" w:type="auto"/>
            <w:vAlign w:val="center"/>
            <w:hideMark/>
          </w:tcPr>
          <w:p w14:paraId="0F497C12" w14:textId="77777777" w:rsidR="0069698D" w:rsidRPr="00416C11" w:rsidRDefault="0069698D" w:rsidP="0069698D">
            <w:pPr>
              <w:rPr>
                <w:b w:val="0"/>
                <w:bCs w:val="0"/>
                <w:sz w:val="22"/>
                <w:szCs w:val="22"/>
              </w:rPr>
            </w:pPr>
            <w:r w:rsidRPr="00416C11">
              <w:rPr>
                <w:b w:val="0"/>
                <w:bCs w:val="0"/>
                <w:sz w:val="22"/>
                <w:szCs w:val="22"/>
              </w:rPr>
              <w:t xml:space="preserve">Dobson, J.B.; Nzewi, G.I. (1974) Selective Preemergence Herbicidal Performance of Prowl 3E (AC 92,553) Alone and in Tank Mix Combi- nation with Atrazine 80W: Report No. 74-250. (Unpublished study received Sep 27, 1974 under 5F1556; submitted by American Cyan- amid Co., Princeton, N.J.; CDL:094237-G) </w:t>
            </w:r>
          </w:p>
        </w:tc>
      </w:tr>
      <w:tr w:rsidR="0069698D" w:rsidRPr="00416C11" w14:paraId="1DAE831F" w14:textId="77777777" w:rsidTr="0069698D">
        <w:trPr>
          <w:tblCellSpacing w:w="0" w:type="dxa"/>
        </w:trPr>
        <w:tc>
          <w:tcPr>
            <w:tcW w:w="0" w:type="auto"/>
            <w:hideMark/>
          </w:tcPr>
          <w:p w14:paraId="016ECDF2" w14:textId="77777777" w:rsidR="0069698D" w:rsidRPr="00416C11" w:rsidRDefault="0069698D" w:rsidP="0069698D">
            <w:pPr>
              <w:rPr>
                <w:b w:val="0"/>
                <w:bCs w:val="0"/>
                <w:sz w:val="22"/>
                <w:szCs w:val="22"/>
              </w:rPr>
            </w:pPr>
            <w:r w:rsidRPr="00416C11">
              <w:rPr>
                <w:b w:val="0"/>
                <w:bCs w:val="0"/>
                <w:sz w:val="22"/>
                <w:szCs w:val="22"/>
              </w:rPr>
              <w:t>23848</w:t>
            </w:r>
          </w:p>
        </w:tc>
        <w:tc>
          <w:tcPr>
            <w:tcW w:w="0" w:type="auto"/>
            <w:vAlign w:val="center"/>
            <w:hideMark/>
          </w:tcPr>
          <w:p w14:paraId="12DF5AE3" w14:textId="77777777" w:rsidR="0069698D" w:rsidRPr="00416C11" w:rsidRDefault="0069698D" w:rsidP="0069698D">
            <w:pPr>
              <w:rPr>
                <w:b w:val="0"/>
                <w:bCs w:val="0"/>
                <w:sz w:val="22"/>
                <w:szCs w:val="22"/>
              </w:rPr>
            </w:pPr>
            <w:r w:rsidRPr="00416C11">
              <w:rPr>
                <w:b w:val="0"/>
                <w:bCs w:val="0"/>
                <w:sz w:val="22"/>
                <w:szCs w:val="22"/>
              </w:rPr>
              <w:t xml:space="preserve">Dobson, J.B.; Nzewi, G.I. (1974) Selective Preemergence Herbicidal Performance of Prowl 3E and 4E (AC 92,553) Alone and in Tank Mix Combinations with Atrazine 80W: Report No. 74-210. (Unpublished study received Sep 27, 1974 under 5F1556; submitted by American Cyanamid Co., Princeton, N.J.; CDL:094237-H) </w:t>
            </w:r>
          </w:p>
        </w:tc>
      </w:tr>
      <w:tr w:rsidR="0069698D" w:rsidRPr="00416C11" w14:paraId="3E5E57B1" w14:textId="77777777" w:rsidTr="0069698D">
        <w:trPr>
          <w:tblCellSpacing w:w="0" w:type="dxa"/>
        </w:trPr>
        <w:tc>
          <w:tcPr>
            <w:tcW w:w="0" w:type="auto"/>
            <w:hideMark/>
          </w:tcPr>
          <w:p w14:paraId="4AE8F445" w14:textId="77777777" w:rsidR="0069698D" w:rsidRPr="00416C11" w:rsidRDefault="0069698D" w:rsidP="0069698D">
            <w:pPr>
              <w:rPr>
                <w:b w:val="0"/>
                <w:bCs w:val="0"/>
                <w:sz w:val="22"/>
                <w:szCs w:val="22"/>
              </w:rPr>
            </w:pPr>
            <w:r w:rsidRPr="00416C11">
              <w:rPr>
                <w:b w:val="0"/>
                <w:bCs w:val="0"/>
                <w:sz w:val="22"/>
                <w:szCs w:val="22"/>
              </w:rPr>
              <w:t>23849</w:t>
            </w:r>
          </w:p>
        </w:tc>
        <w:tc>
          <w:tcPr>
            <w:tcW w:w="0" w:type="auto"/>
            <w:vAlign w:val="center"/>
            <w:hideMark/>
          </w:tcPr>
          <w:p w14:paraId="65EFDF81" w14:textId="77777777" w:rsidR="0069698D" w:rsidRPr="00416C11" w:rsidRDefault="0069698D" w:rsidP="0069698D">
            <w:pPr>
              <w:rPr>
                <w:b w:val="0"/>
                <w:bCs w:val="0"/>
                <w:sz w:val="22"/>
                <w:szCs w:val="22"/>
              </w:rPr>
            </w:pPr>
            <w:r w:rsidRPr="00416C11">
              <w:rPr>
                <w:b w:val="0"/>
                <w:bCs w:val="0"/>
                <w:sz w:val="22"/>
                <w:szCs w:val="22"/>
              </w:rPr>
              <w:t xml:space="preserve">Dobson, J.B.; Nzewi, G.I. (1974) Selective Preemergence Herbicidal Performance of Prowl 3E (AC 92,553) Alone and in Combination with Baldex ?sic| 80W: Report No. 74-251. (Unpublished study received Sep 27, 1974 under 5F1556; submitted by American Cyan- amid Co., Princeton, N.J.; CDL:094237-I) </w:t>
            </w:r>
          </w:p>
        </w:tc>
      </w:tr>
      <w:tr w:rsidR="0069698D" w:rsidRPr="00416C11" w14:paraId="1457AAEC" w14:textId="77777777" w:rsidTr="0069698D">
        <w:trPr>
          <w:tblCellSpacing w:w="0" w:type="dxa"/>
        </w:trPr>
        <w:tc>
          <w:tcPr>
            <w:tcW w:w="0" w:type="auto"/>
            <w:hideMark/>
          </w:tcPr>
          <w:p w14:paraId="4456F67F" w14:textId="77777777" w:rsidR="0069698D" w:rsidRPr="00416C11" w:rsidRDefault="0069698D" w:rsidP="0069698D">
            <w:pPr>
              <w:rPr>
                <w:b w:val="0"/>
                <w:bCs w:val="0"/>
                <w:sz w:val="22"/>
                <w:szCs w:val="22"/>
              </w:rPr>
            </w:pPr>
            <w:r w:rsidRPr="00416C11">
              <w:rPr>
                <w:b w:val="0"/>
                <w:bCs w:val="0"/>
                <w:sz w:val="22"/>
                <w:szCs w:val="22"/>
              </w:rPr>
              <w:t>23850</w:t>
            </w:r>
          </w:p>
        </w:tc>
        <w:tc>
          <w:tcPr>
            <w:tcW w:w="0" w:type="auto"/>
            <w:vAlign w:val="center"/>
            <w:hideMark/>
          </w:tcPr>
          <w:p w14:paraId="573B2DC4" w14:textId="77777777" w:rsidR="0069698D" w:rsidRPr="00416C11" w:rsidRDefault="0069698D" w:rsidP="0069698D">
            <w:pPr>
              <w:rPr>
                <w:b w:val="0"/>
                <w:bCs w:val="0"/>
                <w:sz w:val="22"/>
                <w:szCs w:val="22"/>
              </w:rPr>
            </w:pPr>
            <w:r w:rsidRPr="00416C11">
              <w:rPr>
                <w:b w:val="0"/>
                <w:bCs w:val="0"/>
                <w:sz w:val="22"/>
                <w:szCs w:val="22"/>
              </w:rPr>
              <w:t xml:space="preserve">Weis, M.E.; Nzewi, G.I. (1974) Selective Preemergence Herbicidal Performance of Prowl 3E (AC 92,553) Alone and in Tank Mix Combi- nations with Bladex 80W: Report No. 74-293. (Unpublished study received Sep 27, 1974 under 5F1556; submitted by American Cyan- amid Co., Princeton, N.J.; CDL:094237-J) </w:t>
            </w:r>
          </w:p>
        </w:tc>
      </w:tr>
      <w:tr w:rsidR="0069698D" w:rsidRPr="00416C11" w14:paraId="5004B123" w14:textId="77777777" w:rsidTr="0069698D">
        <w:trPr>
          <w:tblCellSpacing w:w="0" w:type="dxa"/>
        </w:trPr>
        <w:tc>
          <w:tcPr>
            <w:tcW w:w="0" w:type="auto"/>
            <w:hideMark/>
          </w:tcPr>
          <w:p w14:paraId="0244D6BC" w14:textId="77777777" w:rsidR="0069698D" w:rsidRPr="00416C11" w:rsidRDefault="0069698D" w:rsidP="0069698D">
            <w:pPr>
              <w:rPr>
                <w:b w:val="0"/>
                <w:bCs w:val="0"/>
                <w:sz w:val="22"/>
                <w:szCs w:val="22"/>
              </w:rPr>
            </w:pPr>
            <w:r w:rsidRPr="00416C11">
              <w:rPr>
                <w:b w:val="0"/>
                <w:bCs w:val="0"/>
                <w:sz w:val="22"/>
                <w:szCs w:val="22"/>
              </w:rPr>
              <w:t>23852</w:t>
            </w:r>
          </w:p>
        </w:tc>
        <w:tc>
          <w:tcPr>
            <w:tcW w:w="0" w:type="auto"/>
            <w:vAlign w:val="center"/>
            <w:hideMark/>
          </w:tcPr>
          <w:p w14:paraId="25EEAA36" w14:textId="77777777" w:rsidR="0069698D" w:rsidRPr="00416C11" w:rsidRDefault="0069698D" w:rsidP="0069698D">
            <w:pPr>
              <w:rPr>
                <w:b w:val="0"/>
                <w:bCs w:val="0"/>
                <w:sz w:val="22"/>
                <w:szCs w:val="22"/>
              </w:rPr>
            </w:pPr>
            <w:r w:rsidRPr="00416C11">
              <w:rPr>
                <w:b w:val="0"/>
                <w:bCs w:val="0"/>
                <w:sz w:val="22"/>
                <w:szCs w:val="22"/>
              </w:rPr>
              <w:t xml:space="preserve">Congleton, W.F.; Tafuro, A.J. (1974) Selective Preemergence Herbi- cidal Performance of Prowl 3E (AC 92,553) Alone and in Combina- tions with Aatrex 80W: Report No. 74-208. (Unpublished study received Sep 27, 1974 under 5F1556; submitted by American Cyan- amid Co., Princeton, N.J.; CDL:094237-M) </w:t>
            </w:r>
          </w:p>
        </w:tc>
      </w:tr>
      <w:tr w:rsidR="0069698D" w:rsidRPr="00416C11" w14:paraId="501A6B08" w14:textId="77777777" w:rsidTr="0069698D">
        <w:trPr>
          <w:tblCellSpacing w:w="0" w:type="dxa"/>
        </w:trPr>
        <w:tc>
          <w:tcPr>
            <w:tcW w:w="0" w:type="auto"/>
            <w:hideMark/>
          </w:tcPr>
          <w:p w14:paraId="5F0C5C30" w14:textId="77777777" w:rsidR="0069698D" w:rsidRPr="00416C11" w:rsidRDefault="0069698D" w:rsidP="0069698D">
            <w:pPr>
              <w:rPr>
                <w:b w:val="0"/>
                <w:bCs w:val="0"/>
                <w:sz w:val="22"/>
                <w:szCs w:val="22"/>
              </w:rPr>
            </w:pPr>
            <w:r w:rsidRPr="00416C11">
              <w:rPr>
                <w:b w:val="0"/>
                <w:bCs w:val="0"/>
                <w:sz w:val="22"/>
                <w:szCs w:val="22"/>
              </w:rPr>
              <w:t>23853</w:t>
            </w:r>
          </w:p>
        </w:tc>
        <w:tc>
          <w:tcPr>
            <w:tcW w:w="0" w:type="auto"/>
            <w:vAlign w:val="center"/>
            <w:hideMark/>
          </w:tcPr>
          <w:p w14:paraId="78397A6C" w14:textId="77777777" w:rsidR="0069698D" w:rsidRPr="00416C11" w:rsidRDefault="0069698D" w:rsidP="0069698D">
            <w:pPr>
              <w:rPr>
                <w:b w:val="0"/>
                <w:bCs w:val="0"/>
                <w:sz w:val="22"/>
                <w:szCs w:val="22"/>
              </w:rPr>
            </w:pPr>
            <w:r w:rsidRPr="00416C11">
              <w:rPr>
                <w:b w:val="0"/>
                <w:bCs w:val="0"/>
                <w:sz w:val="22"/>
                <w:szCs w:val="22"/>
              </w:rPr>
              <w:t xml:space="preserve">Congleton, W.F.; Nzewi, G.I. (1974) Selective Preemergence Herbi- cidal Performance of Prowl 3E (AC 92,553) Alone and in Tank Mix Combination with Atrazine 80W: Report No. 74-254. (Unpublished study received Sep 27, 1974 under 5F1556; submitted by American Cyanamid Co., Princeton, N.J.; CDL:094237-N) </w:t>
            </w:r>
          </w:p>
        </w:tc>
      </w:tr>
      <w:tr w:rsidR="0069698D" w:rsidRPr="00416C11" w14:paraId="30FF9629" w14:textId="77777777" w:rsidTr="0069698D">
        <w:trPr>
          <w:tblCellSpacing w:w="0" w:type="dxa"/>
        </w:trPr>
        <w:tc>
          <w:tcPr>
            <w:tcW w:w="0" w:type="auto"/>
            <w:hideMark/>
          </w:tcPr>
          <w:p w14:paraId="2088FE08" w14:textId="77777777" w:rsidR="0069698D" w:rsidRPr="00416C11" w:rsidRDefault="0069698D" w:rsidP="0069698D">
            <w:pPr>
              <w:rPr>
                <w:b w:val="0"/>
                <w:bCs w:val="0"/>
                <w:sz w:val="22"/>
                <w:szCs w:val="22"/>
              </w:rPr>
            </w:pPr>
            <w:r w:rsidRPr="00416C11">
              <w:rPr>
                <w:b w:val="0"/>
                <w:bCs w:val="0"/>
                <w:sz w:val="22"/>
                <w:szCs w:val="22"/>
              </w:rPr>
              <w:t>23854</w:t>
            </w:r>
          </w:p>
        </w:tc>
        <w:tc>
          <w:tcPr>
            <w:tcW w:w="0" w:type="auto"/>
            <w:vAlign w:val="center"/>
            <w:hideMark/>
          </w:tcPr>
          <w:p w14:paraId="42863081" w14:textId="77777777" w:rsidR="0069698D" w:rsidRPr="00416C11" w:rsidRDefault="0069698D" w:rsidP="0069698D">
            <w:pPr>
              <w:rPr>
                <w:b w:val="0"/>
                <w:bCs w:val="0"/>
                <w:sz w:val="22"/>
                <w:szCs w:val="22"/>
              </w:rPr>
            </w:pPr>
            <w:r w:rsidRPr="00416C11">
              <w:rPr>
                <w:b w:val="0"/>
                <w:bCs w:val="0"/>
                <w:sz w:val="22"/>
                <w:szCs w:val="22"/>
              </w:rPr>
              <w:t xml:space="preserve">Pohlman, D.; Congleton, W.F.; Nzewi, G.I. (1974) Selective Preemer- gence Herbicidal Performance of Prowl 3E (AC 92,553) Alone and in Tank Mix Combinations with Atrazine 80W and Bladex 80W: Re- port No. 74-255. (Unpublished study received Sep 27, 1974 under 5F1556; submitted by American Cyanamid Co., Princeton, N.J.; CDL:094237-O) </w:t>
            </w:r>
          </w:p>
        </w:tc>
      </w:tr>
      <w:tr w:rsidR="0069698D" w:rsidRPr="00416C11" w14:paraId="45883E00" w14:textId="77777777" w:rsidTr="0069698D">
        <w:trPr>
          <w:tblCellSpacing w:w="0" w:type="dxa"/>
        </w:trPr>
        <w:tc>
          <w:tcPr>
            <w:tcW w:w="0" w:type="auto"/>
            <w:hideMark/>
          </w:tcPr>
          <w:p w14:paraId="58307FCE" w14:textId="77777777" w:rsidR="0069698D" w:rsidRPr="00416C11" w:rsidRDefault="0069698D" w:rsidP="0069698D">
            <w:pPr>
              <w:rPr>
                <w:b w:val="0"/>
                <w:bCs w:val="0"/>
                <w:sz w:val="22"/>
                <w:szCs w:val="22"/>
              </w:rPr>
            </w:pPr>
            <w:r w:rsidRPr="00416C11">
              <w:rPr>
                <w:b w:val="0"/>
                <w:bCs w:val="0"/>
                <w:sz w:val="22"/>
                <w:szCs w:val="22"/>
              </w:rPr>
              <w:t>23856</w:t>
            </w:r>
          </w:p>
        </w:tc>
        <w:tc>
          <w:tcPr>
            <w:tcW w:w="0" w:type="auto"/>
            <w:vAlign w:val="center"/>
            <w:hideMark/>
          </w:tcPr>
          <w:p w14:paraId="57A3E4AA" w14:textId="77777777" w:rsidR="0069698D" w:rsidRPr="00416C11" w:rsidRDefault="0069698D" w:rsidP="0069698D">
            <w:pPr>
              <w:rPr>
                <w:b w:val="0"/>
                <w:bCs w:val="0"/>
                <w:sz w:val="22"/>
                <w:szCs w:val="22"/>
              </w:rPr>
            </w:pPr>
            <w:r w:rsidRPr="00416C11">
              <w:rPr>
                <w:b w:val="0"/>
                <w:bCs w:val="0"/>
                <w:sz w:val="22"/>
                <w:szCs w:val="22"/>
              </w:rPr>
              <w:t xml:space="preserve">Schemerus, W.; Congleton, W.F.; Nzewi, G.I. (1974) Selective Pre- emergence Herbicidal Performance of Prowl 3E (AC 92,553) Alone and in Tank Mix Combination with Atrazine 80W: Report No. 74- 257. (Unpublished study received Sep 27, 1974 under 5F1556; submitted by American Cyanamid Co., Princeton, N.J.; CDL: 094237-Q) </w:t>
            </w:r>
          </w:p>
        </w:tc>
      </w:tr>
      <w:tr w:rsidR="0069698D" w:rsidRPr="00416C11" w14:paraId="3A023637" w14:textId="77777777" w:rsidTr="0069698D">
        <w:trPr>
          <w:tblCellSpacing w:w="0" w:type="dxa"/>
        </w:trPr>
        <w:tc>
          <w:tcPr>
            <w:tcW w:w="0" w:type="auto"/>
            <w:hideMark/>
          </w:tcPr>
          <w:p w14:paraId="16BF6397" w14:textId="77777777" w:rsidR="0069698D" w:rsidRPr="00416C11" w:rsidRDefault="0069698D" w:rsidP="0069698D">
            <w:pPr>
              <w:rPr>
                <w:b w:val="0"/>
                <w:bCs w:val="0"/>
                <w:sz w:val="22"/>
                <w:szCs w:val="22"/>
              </w:rPr>
            </w:pPr>
            <w:r w:rsidRPr="00416C11">
              <w:rPr>
                <w:b w:val="0"/>
                <w:bCs w:val="0"/>
                <w:sz w:val="22"/>
                <w:szCs w:val="22"/>
              </w:rPr>
              <w:t>23857</w:t>
            </w:r>
          </w:p>
        </w:tc>
        <w:tc>
          <w:tcPr>
            <w:tcW w:w="0" w:type="auto"/>
            <w:vAlign w:val="center"/>
            <w:hideMark/>
          </w:tcPr>
          <w:p w14:paraId="475C4650" w14:textId="77777777" w:rsidR="0069698D" w:rsidRPr="00416C11" w:rsidRDefault="0069698D" w:rsidP="0069698D">
            <w:pPr>
              <w:rPr>
                <w:b w:val="0"/>
                <w:bCs w:val="0"/>
                <w:sz w:val="22"/>
                <w:szCs w:val="22"/>
              </w:rPr>
            </w:pPr>
            <w:r w:rsidRPr="00416C11">
              <w:rPr>
                <w:b w:val="0"/>
                <w:bCs w:val="0"/>
                <w:sz w:val="22"/>
                <w:szCs w:val="22"/>
              </w:rPr>
              <w:t xml:space="preserve">Congleton, W.F.; Tafuro, A.J. (1974) Selective Preemergence Herbi- cidal Performance of Prowl 3E (AC 92,553) Alone and in Combina- tions with Atrazine 80W: Report No. 74-193. (Unpublished study received Sep 27, 1974 under 5F1556; submitted by American Cyan- amid Co., Princeton, N.J.; CDL:094237-R) </w:t>
            </w:r>
          </w:p>
        </w:tc>
      </w:tr>
      <w:tr w:rsidR="0069698D" w:rsidRPr="00416C11" w14:paraId="5604A45F" w14:textId="77777777" w:rsidTr="0069698D">
        <w:trPr>
          <w:tblCellSpacing w:w="0" w:type="dxa"/>
        </w:trPr>
        <w:tc>
          <w:tcPr>
            <w:tcW w:w="0" w:type="auto"/>
            <w:hideMark/>
          </w:tcPr>
          <w:p w14:paraId="01E6BCF1" w14:textId="77777777" w:rsidR="0069698D" w:rsidRPr="00416C11" w:rsidRDefault="0069698D" w:rsidP="0069698D">
            <w:pPr>
              <w:rPr>
                <w:b w:val="0"/>
                <w:bCs w:val="0"/>
                <w:sz w:val="22"/>
                <w:szCs w:val="22"/>
              </w:rPr>
            </w:pPr>
            <w:r w:rsidRPr="00416C11">
              <w:rPr>
                <w:b w:val="0"/>
                <w:bCs w:val="0"/>
                <w:sz w:val="22"/>
                <w:szCs w:val="22"/>
              </w:rPr>
              <w:lastRenderedPageBreak/>
              <w:t>23858</w:t>
            </w:r>
          </w:p>
        </w:tc>
        <w:tc>
          <w:tcPr>
            <w:tcW w:w="0" w:type="auto"/>
            <w:vAlign w:val="center"/>
            <w:hideMark/>
          </w:tcPr>
          <w:p w14:paraId="0BEB1EAE" w14:textId="77777777" w:rsidR="0069698D" w:rsidRPr="00416C11" w:rsidRDefault="0069698D" w:rsidP="0069698D">
            <w:pPr>
              <w:rPr>
                <w:b w:val="0"/>
                <w:bCs w:val="0"/>
                <w:sz w:val="22"/>
                <w:szCs w:val="22"/>
              </w:rPr>
            </w:pPr>
            <w:r w:rsidRPr="00416C11">
              <w:rPr>
                <w:b w:val="0"/>
                <w:bCs w:val="0"/>
                <w:sz w:val="22"/>
                <w:szCs w:val="22"/>
              </w:rPr>
              <w:t xml:space="preserve">Congleton, W.F.; Nzewi, G.I. (1974) Selective Preemergence Herbi- cidal Performance of Prowl 3E (AC 92,553) Alone and in Tank Mix Combination with Atrazine 4L: Report No. 74-259. (Unpublished study received Sep 27, 1974 under 5F1556; submitted by American Cyanamid Co., Princeton, N.J.; CDL:094237-S) </w:t>
            </w:r>
          </w:p>
        </w:tc>
      </w:tr>
      <w:tr w:rsidR="0069698D" w:rsidRPr="00416C11" w14:paraId="02CE6FC8" w14:textId="77777777" w:rsidTr="0069698D">
        <w:trPr>
          <w:tblCellSpacing w:w="0" w:type="dxa"/>
        </w:trPr>
        <w:tc>
          <w:tcPr>
            <w:tcW w:w="0" w:type="auto"/>
            <w:hideMark/>
          </w:tcPr>
          <w:p w14:paraId="0B22B2F6" w14:textId="77777777" w:rsidR="0069698D" w:rsidRPr="00416C11" w:rsidRDefault="0069698D" w:rsidP="0069698D">
            <w:pPr>
              <w:rPr>
                <w:b w:val="0"/>
                <w:bCs w:val="0"/>
                <w:sz w:val="22"/>
                <w:szCs w:val="22"/>
              </w:rPr>
            </w:pPr>
            <w:r w:rsidRPr="00416C11">
              <w:rPr>
                <w:b w:val="0"/>
                <w:bCs w:val="0"/>
                <w:sz w:val="22"/>
                <w:szCs w:val="22"/>
              </w:rPr>
              <w:t>23859</w:t>
            </w:r>
          </w:p>
        </w:tc>
        <w:tc>
          <w:tcPr>
            <w:tcW w:w="0" w:type="auto"/>
            <w:vAlign w:val="center"/>
            <w:hideMark/>
          </w:tcPr>
          <w:p w14:paraId="4D38457B" w14:textId="77777777" w:rsidR="0069698D" w:rsidRPr="00416C11" w:rsidRDefault="0069698D" w:rsidP="0069698D">
            <w:pPr>
              <w:rPr>
                <w:b w:val="0"/>
                <w:bCs w:val="0"/>
                <w:sz w:val="22"/>
                <w:szCs w:val="22"/>
              </w:rPr>
            </w:pPr>
            <w:r w:rsidRPr="00416C11">
              <w:rPr>
                <w:b w:val="0"/>
                <w:bCs w:val="0"/>
                <w:sz w:val="22"/>
                <w:szCs w:val="22"/>
              </w:rPr>
              <w:t xml:space="preserve">Nunemaker, G.; Congleton, W.F.; Nzewi, G.I. (1974) Selective Pre- emergence Herbicidal Performance of Prowl 3E (AC 92,553) Alone and in Tank Mix Combinations with Atrazine 80W and Bladex 80W: Report No. 74-211. (Unpublished study received Sep 27, 1974 under 5F1556; submitted by American Cyanamid Co., Princeton, N.J.; CDL:094237-T) </w:t>
            </w:r>
          </w:p>
        </w:tc>
      </w:tr>
      <w:tr w:rsidR="0069698D" w:rsidRPr="00416C11" w14:paraId="7F20CE70" w14:textId="77777777" w:rsidTr="0069698D">
        <w:trPr>
          <w:tblCellSpacing w:w="0" w:type="dxa"/>
        </w:trPr>
        <w:tc>
          <w:tcPr>
            <w:tcW w:w="0" w:type="auto"/>
            <w:hideMark/>
          </w:tcPr>
          <w:p w14:paraId="44A2F4F1" w14:textId="77777777" w:rsidR="0069698D" w:rsidRPr="00416C11" w:rsidRDefault="0069698D" w:rsidP="0069698D">
            <w:pPr>
              <w:rPr>
                <w:b w:val="0"/>
                <w:bCs w:val="0"/>
                <w:sz w:val="22"/>
                <w:szCs w:val="22"/>
              </w:rPr>
            </w:pPr>
            <w:r w:rsidRPr="00416C11">
              <w:rPr>
                <w:b w:val="0"/>
                <w:bCs w:val="0"/>
                <w:sz w:val="22"/>
                <w:szCs w:val="22"/>
              </w:rPr>
              <w:t>23860</w:t>
            </w:r>
          </w:p>
        </w:tc>
        <w:tc>
          <w:tcPr>
            <w:tcW w:w="0" w:type="auto"/>
            <w:vAlign w:val="center"/>
            <w:hideMark/>
          </w:tcPr>
          <w:p w14:paraId="3A9B9E9D" w14:textId="77777777" w:rsidR="0069698D" w:rsidRPr="00416C11" w:rsidRDefault="0069698D" w:rsidP="0069698D">
            <w:pPr>
              <w:rPr>
                <w:b w:val="0"/>
                <w:bCs w:val="0"/>
                <w:sz w:val="22"/>
                <w:szCs w:val="22"/>
              </w:rPr>
            </w:pPr>
            <w:r w:rsidRPr="00416C11">
              <w:rPr>
                <w:b w:val="0"/>
                <w:bCs w:val="0"/>
                <w:sz w:val="22"/>
                <w:szCs w:val="22"/>
              </w:rPr>
              <w:t xml:space="preserve">Leggett, W.; Dobson, J.; Kust, C.A. (1974) Selective Preemergence Herbicidal Performance of Prowl 3E (AC 92,553) Alone and in Tank Mix Combinations with Aatrex 80W, Bladex 80W and Lasso 4E: Re- port No. 74-194. (Unpublished study received Sep 27, 1974 under 5F1556; submitted by American Cyanamid Co., Princeton, N.J.; CDL:094237-U) </w:t>
            </w:r>
          </w:p>
        </w:tc>
      </w:tr>
      <w:tr w:rsidR="0069698D" w:rsidRPr="00416C11" w14:paraId="24EEA254" w14:textId="77777777" w:rsidTr="0069698D">
        <w:trPr>
          <w:tblCellSpacing w:w="0" w:type="dxa"/>
        </w:trPr>
        <w:tc>
          <w:tcPr>
            <w:tcW w:w="0" w:type="auto"/>
            <w:hideMark/>
          </w:tcPr>
          <w:p w14:paraId="289CA3FD" w14:textId="77777777" w:rsidR="0069698D" w:rsidRPr="00416C11" w:rsidRDefault="0069698D" w:rsidP="0069698D">
            <w:pPr>
              <w:rPr>
                <w:b w:val="0"/>
                <w:bCs w:val="0"/>
                <w:sz w:val="22"/>
                <w:szCs w:val="22"/>
              </w:rPr>
            </w:pPr>
            <w:r w:rsidRPr="00416C11">
              <w:rPr>
                <w:b w:val="0"/>
                <w:bCs w:val="0"/>
                <w:sz w:val="22"/>
                <w:szCs w:val="22"/>
              </w:rPr>
              <w:t>23863</w:t>
            </w:r>
          </w:p>
        </w:tc>
        <w:tc>
          <w:tcPr>
            <w:tcW w:w="0" w:type="auto"/>
            <w:vAlign w:val="center"/>
            <w:hideMark/>
          </w:tcPr>
          <w:p w14:paraId="1C4BD9C9" w14:textId="77777777" w:rsidR="0069698D" w:rsidRPr="00416C11" w:rsidRDefault="0069698D" w:rsidP="0069698D">
            <w:pPr>
              <w:rPr>
                <w:b w:val="0"/>
                <w:bCs w:val="0"/>
                <w:sz w:val="22"/>
                <w:szCs w:val="22"/>
              </w:rPr>
            </w:pPr>
            <w:r w:rsidRPr="00416C11">
              <w:rPr>
                <w:b w:val="0"/>
                <w:bCs w:val="0"/>
                <w:sz w:val="22"/>
                <w:szCs w:val="22"/>
              </w:rPr>
              <w:t xml:space="preserve">Thieme, J.M.; Janzen, K.M.; Wang, H.C. (1978) Sutan+/Bladex Impreg- nated on Dry Bulk Fertilizer Preplant Incorporated on Corn. (Unpublished study received Oct 10, 1978 under 476-2156; submit- ted by Stauffer Chemical Co., Richmond, Calif.; CDL:235284-B) </w:t>
            </w:r>
          </w:p>
        </w:tc>
      </w:tr>
      <w:tr w:rsidR="0069698D" w:rsidRPr="00416C11" w14:paraId="1FCD1B18" w14:textId="77777777" w:rsidTr="0069698D">
        <w:trPr>
          <w:tblCellSpacing w:w="0" w:type="dxa"/>
        </w:trPr>
        <w:tc>
          <w:tcPr>
            <w:tcW w:w="0" w:type="auto"/>
            <w:hideMark/>
          </w:tcPr>
          <w:p w14:paraId="71D62DBB" w14:textId="77777777" w:rsidR="0069698D" w:rsidRPr="00416C11" w:rsidRDefault="0069698D" w:rsidP="0069698D">
            <w:pPr>
              <w:rPr>
                <w:b w:val="0"/>
                <w:bCs w:val="0"/>
                <w:sz w:val="22"/>
                <w:szCs w:val="22"/>
              </w:rPr>
            </w:pPr>
            <w:r w:rsidRPr="00416C11">
              <w:rPr>
                <w:b w:val="0"/>
                <w:bCs w:val="0"/>
                <w:sz w:val="22"/>
                <w:szCs w:val="22"/>
              </w:rPr>
              <w:t>23896</w:t>
            </w:r>
          </w:p>
        </w:tc>
        <w:tc>
          <w:tcPr>
            <w:tcW w:w="0" w:type="auto"/>
            <w:vAlign w:val="center"/>
            <w:hideMark/>
          </w:tcPr>
          <w:p w14:paraId="40A54822" w14:textId="77777777" w:rsidR="0069698D" w:rsidRPr="00416C11" w:rsidRDefault="0069698D" w:rsidP="0069698D">
            <w:pPr>
              <w:rPr>
                <w:b w:val="0"/>
                <w:bCs w:val="0"/>
                <w:sz w:val="22"/>
                <w:szCs w:val="22"/>
              </w:rPr>
            </w:pPr>
            <w:r w:rsidRPr="00416C11">
              <w:rPr>
                <w:b w:val="0"/>
                <w:bCs w:val="0"/>
                <w:sz w:val="22"/>
                <w:szCs w:val="22"/>
              </w:rPr>
              <w:t xml:space="preserve">Geigy Chemical Corporation (19??) Determination of Atrazine, Propazine and Simazine in Commercial Formulations. Ardsley, N.Y.: Geigy. (Analytical bulletin no. 2; also in unpublished submis- sion received Jan 15, 1966 under 7F0534; CDL:090651-A) </w:t>
            </w:r>
          </w:p>
        </w:tc>
      </w:tr>
      <w:tr w:rsidR="0069698D" w:rsidRPr="00416C11" w14:paraId="3B9BC8FE" w14:textId="77777777" w:rsidTr="0069698D">
        <w:trPr>
          <w:tblCellSpacing w:w="0" w:type="dxa"/>
        </w:trPr>
        <w:tc>
          <w:tcPr>
            <w:tcW w:w="0" w:type="auto"/>
            <w:hideMark/>
          </w:tcPr>
          <w:p w14:paraId="1A9519EC" w14:textId="77777777" w:rsidR="0069698D" w:rsidRPr="00416C11" w:rsidRDefault="0069698D" w:rsidP="0069698D">
            <w:pPr>
              <w:rPr>
                <w:b w:val="0"/>
                <w:bCs w:val="0"/>
                <w:sz w:val="22"/>
                <w:szCs w:val="22"/>
              </w:rPr>
            </w:pPr>
            <w:r w:rsidRPr="00416C11">
              <w:rPr>
                <w:b w:val="0"/>
                <w:bCs w:val="0"/>
                <w:sz w:val="22"/>
                <w:szCs w:val="22"/>
              </w:rPr>
              <w:t>23952</w:t>
            </w:r>
          </w:p>
        </w:tc>
        <w:tc>
          <w:tcPr>
            <w:tcW w:w="0" w:type="auto"/>
            <w:vAlign w:val="center"/>
            <w:hideMark/>
          </w:tcPr>
          <w:p w14:paraId="65104108" w14:textId="77777777" w:rsidR="0069698D" w:rsidRPr="00416C11" w:rsidRDefault="0069698D" w:rsidP="0069698D">
            <w:pPr>
              <w:rPr>
                <w:b w:val="0"/>
                <w:bCs w:val="0"/>
                <w:sz w:val="22"/>
                <w:szCs w:val="22"/>
              </w:rPr>
            </w:pPr>
            <w:r w:rsidRPr="00416C11">
              <w:rPr>
                <w:b w:val="0"/>
                <w:bCs w:val="0"/>
                <w:sz w:val="22"/>
                <w:szCs w:val="22"/>
              </w:rPr>
              <w:t xml:space="preserve">Saario, C.A.; Alley, M.M.; Dumford, S.W.; et al. (1978) ?Evaluate Tank Mix Combinations of Atratol 80W, Evik 80W, Princep 80W and Pramis 80W|. (Unpublished study received Nov 6, 1978 under 100- 503; submitted by Ciba-Geigy Corp., Greensboro, N.C.; CDL: 235689-A) </w:t>
            </w:r>
          </w:p>
        </w:tc>
      </w:tr>
      <w:tr w:rsidR="0069698D" w:rsidRPr="00416C11" w14:paraId="589068E2" w14:textId="77777777" w:rsidTr="0069698D">
        <w:trPr>
          <w:tblCellSpacing w:w="0" w:type="dxa"/>
        </w:trPr>
        <w:tc>
          <w:tcPr>
            <w:tcW w:w="0" w:type="auto"/>
            <w:hideMark/>
          </w:tcPr>
          <w:p w14:paraId="627A8021" w14:textId="77777777" w:rsidR="0069698D" w:rsidRPr="00416C11" w:rsidRDefault="0069698D" w:rsidP="0069698D">
            <w:pPr>
              <w:rPr>
                <w:b w:val="0"/>
                <w:bCs w:val="0"/>
                <w:sz w:val="22"/>
                <w:szCs w:val="22"/>
              </w:rPr>
            </w:pPr>
            <w:r w:rsidRPr="00416C11">
              <w:rPr>
                <w:b w:val="0"/>
                <w:bCs w:val="0"/>
                <w:sz w:val="22"/>
                <w:szCs w:val="22"/>
              </w:rPr>
              <w:t>23953</w:t>
            </w:r>
          </w:p>
        </w:tc>
        <w:tc>
          <w:tcPr>
            <w:tcW w:w="0" w:type="auto"/>
            <w:vAlign w:val="center"/>
            <w:hideMark/>
          </w:tcPr>
          <w:p w14:paraId="10925340" w14:textId="77777777" w:rsidR="0069698D" w:rsidRPr="00416C11" w:rsidRDefault="0069698D" w:rsidP="0069698D">
            <w:pPr>
              <w:rPr>
                <w:b w:val="0"/>
                <w:bCs w:val="0"/>
                <w:sz w:val="22"/>
                <w:szCs w:val="22"/>
              </w:rPr>
            </w:pPr>
            <w:r w:rsidRPr="00416C11">
              <w:rPr>
                <w:b w:val="0"/>
                <w:bCs w:val="0"/>
                <w:sz w:val="22"/>
                <w:szCs w:val="22"/>
              </w:rPr>
              <w:t xml:space="preserve">Alley, M.M.; Schnappinger, M.G.; McMahon, A.; et al. (1978) (Evaluate Combinations of Ciba-Geigy Compounds with Recommended Competitive Products). (Unpublished study received Nov 6, 1978 under 100-503; submitted by Ciba-Geigy Corp., Greensboro, N.C.; CDL:235689-B) </w:t>
            </w:r>
          </w:p>
        </w:tc>
      </w:tr>
      <w:tr w:rsidR="0069698D" w:rsidRPr="00416C11" w14:paraId="58F9CC4E" w14:textId="77777777" w:rsidTr="0069698D">
        <w:trPr>
          <w:tblCellSpacing w:w="0" w:type="dxa"/>
        </w:trPr>
        <w:tc>
          <w:tcPr>
            <w:tcW w:w="0" w:type="auto"/>
            <w:hideMark/>
          </w:tcPr>
          <w:p w14:paraId="37148D81" w14:textId="77777777" w:rsidR="0069698D" w:rsidRPr="00416C11" w:rsidRDefault="0069698D" w:rsidP="0069698D">
            <w:pPr>
              <w:rPr>
                <w:b w:val="0"/>
                <w:bCs w:val="0"/>
                <w:sz w:val="22"/>
                <w:szCs w:val="22"/>
              </w:rPr>
            </w:pPr>
            <w:r w:rsidRPr="00416C11">
              <w:rPr>
                <w:b w:val="0"/>
                <w:bCs w:val="0"/>
                <w:sz w:val="22"/>
                <w:szCs w:val="22"/>
              </w:rPr>
              <w:t>23997</w:t>
            </w:r>
          </w:p>
        </w:tc>
        <w:tc>
          <w:tcPr>
            <w:tcW w:w="0" w:type="auto"/>
            <w:vAlign w:val="center"/>
            <w:hideMark/>
          </w:tcPr>
          <w:p w14:paraId="2A855AD1" w14:textId="77777777" w:rsidR="0069698D" w:rsidRPr="00416C11" w:rsidRDefault="0069698D" w:rsidP="0069698D">
            <w:pPr>
              <w:rPr>
                <w:b w:val="0"/>
                <w:bCs w:val="0"/>
                <w:sz w:val="22"/>
                <w:szCs w:val="22"/>
              </w:rPr>
            </w:pPr>
            <w:r w:rsidRPr="00416C11">
              <w:rPr>
                <w:b w:val="0"/>
                <w:bCs w:val="0"/>
                <w:sz w:val="22"/>
                <w:szCs w:val="22"/>
              </w:rPr>
              <w:t xml:space="preserve">Pierce, P.C.; Frey, J.E.; Yawn, H.M. (1964) Field Evaluations of Newer Aquatic Herbicides. (Unpublished study received Mar 8, 1966 under 100-437; prepared by Georgia, Game and Fish Commis- sion, submitted by Ciba-Geigy Corp., Greensboro, N.C.; CDL: 100918-N) </w:t>
            </w:r>
          </w:p>
        </w:tc>
      </w:tr>
      <w:tr w:rsidR="0069698D" w:rsidRPr="00416C11" w14:paraId="4066B130" w14:textId="77777777" w:rsidTr="0069698D">
        <w:trPr>
          <w:tblCellSpacing w:w="0" w:type="dxa"/>
        </w:trPr>
        <w:tc>
          <w:tcPr>
            <w:tcW w:w="0" w:type="auto"/>
            <w:hideMark/>
          </w:tcPr>
          <w:p w14:paraId="021FB803" w14:textId="77777777" w:rsidR="0069698D" w:rsidRPr="00416C11" w:rsidRDefault="0069698D" w:rsidP="0069698D">
            <w:pPr>
              <w:rPr>
                <w:b w:val="0"/>
                <w:bCs w:val="0"/>
                <w:sz w:val="22"/>
                <w:szCs w:val="22"/>
              </w:rPr>
            </w:pPr>
            <w:r w:rsidRPr="00416C11">
              <w:rPr>
                <w:b w:val="0"/>
                <w:bCs w:val="0"/>
                <w:sz w:val="22"/>
                <w:szCs w:val="22"/>
              </w:rPr>
              <w:t>24005</w:t>
            </w:r>
          </w:p>
        </w:tc>
        <w:tc>
          <w:tcPr>
            <w:tcW w:w="0" w:type="auto"/>
            <w:vAlign w:val="center"/>
            <w:hideMark/>
          </w:tcPr>
          <w:p w14:paraId="15E2FF3E" w14:textId="77777777" w:rsidR="0069698D" w:rsidRPr="00416C11" w:rsidRDefault="0069698D" w:rsidP="0069698D">
            <w:pPr>
              <w:rPr>
                <w:b w:val="0"/>
                <w:bCs w:val="0"/>
                <w:sz w:val="22"/>
                <w:szCs w:val="22"/>
              </w:rPr>
            </w:pPr>
            <w:r w:rsidRPr="00416C11">
              <w:rPr>
                <w:b w:val="0"/>
                <w:bCs w:val="0"/>
                <w:sz w:val="22"/>
                <w:szCs w:val="22"/>
              </w:rPr>
              <w:t xml:space="preserve">Fankhauser, E. (1967) A Comparison of Chlorotriazines in Their Algicaedal Activity. (Unpublished study received Aug 28, 1975 under 100-437; prepared by J.R. Geigy, S.A., submitted by Ciba- Geigy Corp., Greensboro, N.C.; CDL:221042-D) </w:t>
            </w:r>
          </w:p>
        </w:tc>
      </w:tr>
      <w:tr w:rsidR="0069698D" w:rsidRPr="00416C11" w14:paraId="7FCB08D4" w14:textId="77777777" w:rsidTr="0069698D">
        <w:trPr>
          <w:tblCellSpacing w:w="0" w:type="dxa"/>
        </w:trPr>
        <w:tc>
          <w:tcPr>
            <w:tcW w:w="0" w:type="auto"/>
            <w:hideMark/>
          </w:tcPr>
          <w:p w14:paraId="3EA849BE" w14:textId="77777777" w:rsidR="0069698D" w:rsidRPr="00416C11" w:rsidRDefault="0069698D" w:rsidP="0069698D">
            <w:pPr>
              <w:rPr>
                <w:b w:val="0"/>
                <w:bCs w:val="0"/>
                <w:sz w:val="22"/>
                <w:szCs w:val="22"/>
              </w:rPr>
            </w:pPr>
            <w:r w:rsidRPr="00416C11">
              <w:rPr>
                <w:b w:val="0"/>
                <w:bCs w:val="0"/>
                <w:sz w:val="22"/>
                <w:szCs w:val="22"/>
              </w:rPr>
              <w:t>24011</w:t>
            </w:r>
          </w:p>
        </w:tc>
        <w:tc>
          <w:tcPr>
            <w:tcW w:w="0" w:type="auto"/>
            <w:vAlign w:val="center"/>
            <w:hideMark/>
          </w:tcPr>
          <w:p w14:paraId="5921C68E" w14:textId="77777777" w:rsidR="0069698D" w:rsidRPr="00416C11" w:rsidRDefault="0069698D" w:rsidP="0069698D">
            <w:pPr>
              <w:rPr>
                <w:b w:val="0"/>
                <w:bCs w:val="0"/>
                <w:sz w:val="22"/>
                <w:szCs w:val="22"/>
              </w:rPr>
            </w:pPr>
            <w:r w:rsidRPr="00416C11">
              <w:rPr>
                <w:b w:val="0"/>
                <w:bCs w:val="0"/>
                <w:sz w:val="22"/>
                <w:szCs w:val="22"/>
              </w:rPr>
              <w:t xml:space="preserve">Kearney, P.C.; Helling, C.S. (1969) Reactions of pesticides in soils. Residue Reviews 25:25-44. (Also in unpublished submission received Aug 28, 1975 under 100-437; submitted by Ciba- Geigy Corp., Greensboro, N.C.; CDL:221042-K) </w:t>
            </w:r>
          </w:p>
        </w:tc>
      </w:tr>
      <w:tr w:rsidR="0069698D" w:rsidRPr="00416C11" w14:paraId="29D2DEA1" w14:textId="77777777" w:rsidTr="0069698D">
        <w:trPr>
          <w:tblCellSpacing w:w="0" w:type="dxa"/>
        </w:trPr>
        <w:tc>
          <w:tcPr>
            <w:tcW w:w="0" w:type="auto"/>
            <w:hideMark/>
          </w:tcPr>
          <w:p w14:paraId="2B1EA5A7" w14:textId="77777777" w:rsidR="0069698D" w:rsidRPr="00416C11" w:rsidRDefault="0069698D" w:rsidP="0069698D">
            <w:pPr>
              <w:rPr>
                <w:b w:val="0"/>
                <w:bCs w:val="0"/>
                <w:sz w:val="22"/>
                <w:szCs w:val="22"/>
              </w:rPr>
            </w:pPr>
            <w:r w:rsidRPr="00416C11">
              <w:rPr>
                <w:b w:val="0"/>
                <w:bCs w:val="0"/>
                <w:sz w:val="22"/>
                <w:szCs w:val="22"/>
              </w:rPr>
              <w:lastRenderedPageBreak/>
              <w:t>24012</w:t>
            </w:r>
          </w:p>
        </w:tc>
        <w:tc>
          <w:tcPr>
            <w:tcW w:w="0" w:type="auto"/>
            <w:vAlign w:val="center"/>
            <w:hideMark/>
          </w:tcPr>
          <w:p w14:paraId="51C5BC3A" w14:textId="77777777" w:rsidR="0069698D" w:rsidRPr="00416C11" w:rsidRDefault="0069698D" w:rsidP="0069698D">
            <w:pPr>
              <w:rPr>
                <w:b w:val="0"/>
                <w:bCs w:val="0"/>
                <w:sz w:val="22"/>
                <w:szCs w:val="22"/>
              </w:rPr>
            </w:pPr>
            <w:r w:rsidRPr="00416C11">
              <w:rPr>
                <w:b w:val="0"/>
                <w:bCs w:val="0"/>
                <w:sz w:val="22"/>
                <w:szCs w:val="22"/>
              </w:rPr>
              <w:t xml:space="preserve">Pape, B.E.; Zabik, M.J. (19??) Photochemistry of Bioactive Compounds: I. Photochemistry of Selected 2-Chloro- and 2-Methyl- thio-4,6-di-(alkylamino)-s-triazine Herbicides. (Abstract; unpublished study received Aug 28, 1975 under 100-437; prepared by Michigan State Univ., Dept. of Entomology, submitted by Ciba- Geigy Corp., Greensboro, N.C.; CDL:221042-M) </w:t>
            </w:r>
          </w:p>
        </w:tc>
      </w:tr>
      <w:tr w:rsidR="0069698D" w:rsidRPr="00416C11" w14:paraId="40F0BB09" w14:textId="77777777" w:rsidTr="0069698D">
        <w:trPr>
          <w:tblCellSpacing w:w="0" w:type="dxa"/>
        </w:trPr>
        <w:tc>
          <w:tcPr>
            <w:tcW w:w="0" w:type="auto"/>
            <w:hideMark/>
          </w:tcPr>
          <w:p w14:paraId="19B38D00" w14:textId="77777777" w:rsidR="0069698D" w:rsidRPr="00416C11" w:rsidRDefault="0069698D" w:rsidP="0069698D">
            <w:pPr>
              <w:rPr>
                <w:b w:val="0"/>
                <w:bCs w:val="0"/>
                <w:sz w:val="22"/>
                <w:szCs w:val="22"/>
              </w:rPr>
            </w:pPr>
            <w:r w:rsidRPr="00416C11">
              <w:rPr>
                <w:b w:val="0"/>
                <w:bCs w:val="0"/>
                <w:sz w:val="22"/>
                <w:szCs w:val="22"/>
              </w:rPr>
              <w:t>24034</w:t>
            </w:r>
          </w:p>
        </w:tc>
        <w:tc>
          <w:tcPr>
            <w:tcW w:w="0" w:type="auto"/>
            <w:vAlign w:val="center"/>
            <w:hideMark/>
          </w:tcPr>
          <w:p w14:paraId="1834E98E" w14:textId="77777777" w:rsidR="0069698D" w:rsidRPr="00416C11" w:rsidRDefault="0069698D" w:rsidP="0069698D">
            <w:pPr>
              <w:rPr>
                <w:b w:val="0"/>
                <w:bCs w:val="0"/>
                <w:sz w:val="22"/>
                <w:szCs w:val="22"/>
              </w:rPr>
            </w:pPr>
            <w:r w:rsidRPr="00416C11">
              <w:rPr>
                <w:b w:val="0"/>
                <w:bCs w:val="0"/>
                <w:sz w:val="22"/>
                <w:szCs w:val="22"/>
              </w:rPr>
              <w:t xml:space="preserve">Aceto Chemical Company (1973) Determination of: 2-Chloro-4-ethyla- mino-6-isopropilamino-s-triazine (Atrazine), 2-Chloro-4,6-bis- ethylamino-s-triazine (Simazine), 2-Chloro-4,6-bisisopropylami- no-s-triazine (Propazine) by Hydrolysis. Undated method. (Un- published study received Jun 24, 1976 under 2749-430; CDL: 236375-A) </w:t>
            </w:r>
          </w:p>
        </w:tc>
      </w:tr>
      <w:tr w:rsidR="0069698D" w:rsidRPr="00416C11" w14:paraId="686DA4FB" w14:textId="77777777" w:rsidTr="0069698D">
        <w:trPr>
          <w:tblCellSpacing w:w="0" w:type="dxa"/>
        </w:trPr>
        <w:tc>
          <w:tcPr>
            <w:tcW w:w="0" w:type="auto"/>
            <w:hideMark/>
          </w:tcPr>
          <w:p w14:paraId="6E4428ED" w14:textId="77777777" w:rsidR="0069698D" w:rsidRPr="00416C11" w:rsidRDefault="0069698D" w:rsidP="0069698D">
            <w:pPr>
              <w:rPr>
                <w:b w:val="0"/>
                <w:bCs w:val="0"/>
                <w:sz w:val="22"/>
                <w:szCs w:val="22"/>
              </w:rPr>
            </w:pPr>
            <w:r w:rsidRPr="00416C11">
              <w:rPr>
                <w:b w:val="0"/>
                <w:bCs w:val="0"/>
                <w:sz w:val="22"/>
                <w:szCs w:val="22"/>
              </w:rPr>
              <w:t>24060</w:t>
            </w:r>
          </w:p>
        </w:tc>
        <w:tc>
          <w:tcPr>
            <w:tcW w:w="0" w:type="auto"/>
            <w:vAlign w:val="center"/>
            <w:hideMark/>
          </w:tcPr>
          <w:p w14:paraId="47E2F213" w14:textId="77777777" w:rsidR="0069698D" w:rsidRPr="00416C11" w:rsidRDefault="0069698D" w:rsidP="0069698D">
            <w:pPr>
              <w:rPr>
                <w:b w:val="0"/>
                <w:bCs w:val="0"/>
                <w:sz w:val="22"/>
                <w:szCs w:val="22"/>
              </w:rPr>
            </w:pPr>
            <w:r w:rsidRPr="00416C11">
              <w:rPr>
                <w:b w:val="0"/>
                <w:bCs w:val="0"/>
                <w:sz w:val="22"/>
                <w:szCs w:val="22"/>
              </w:rPr>
              <w:t xml:space="preserve">Green, W.E.; Waywell, C.G. (1974) In Use Data for Mag-X-String. (Unpublished study received Feb 11, 1974 under 33018-1; prepared in cooperation with Univ. of Guelph, Dept. of Horticultural Science, submitted by Chempara Corp., Ltd., Toronto, Ont.; CDL: 012068-A) </w:t>
            </w:r>
          </w:p>
        </w:tc>
      </w:tr>
      <w:tr w:rsidR="0069698D" w:rsidRPr="00416C11" w14:paraId="062A319F" w14:textId="77777777" w:rsidTr="0069698D">
        <w:trPr>
          <w:tblCellSpacing w:w="0" w:type="dxa"/>
        </w:trPr>
        <w:tc>
          <w:tcPr>
            <w:tcW w:w="0" w:type="auto"/>
            <w:hideMark/>
          </w:tcPr>
          <w:p w14:paraId="515F2878" w14:textId="77777777" w:rsidR="0069698D" w:rsidRPr="00416C11" w:rsidRDefault="0069698D" w:rsidP="0069698D">
            <w:pPr>
              <w:rPr>
                <w:b w:val="0"/>
                <w:bCs w:val="0"/>
                <w:sz w:val="22"/>
                <w:szCs w:val="22"/>
              </w:rPr>
            </w:pPr>
            <w:r w:rsidRPr="00416C11">
              <w:rPr>
                <w:b w:val="0"/>
                <w:bCs w:val="0"/>
                <w:sz w:val="22"/>
                <w:szCs w:val="22"/>
              </w:rPr>
              <w:t>24065</w:t>
            </w:r>
          </w:p>
        </w:tc>
        <w:tc>
          <w:tcPr>
            <w:tcW w:w="0" w:type="auto"/>
            <w:vAlign w:val="center"/>
            <w:hideMark/>
          </w:tcPr>
          <w:p w14:paraId="4AA06407" w14:textId="77777777" w:rsidR="0069698D" w:rsidRPr="00416C11" w:rsidRDefault="0069698D" w:rsidP="0069698D">
            <w:pPr>
              <w:rPr>
                <w:b w:val="0"/>
                <w:bCs w:val="0"/>
                <w:sz w:val="22"/>
                <w:szCs w:val="22"/>
              </w:rPr>
            </w:pPr>
            <w:r w:rsidRPr="00416C11">
              <w:rPr>
                <w:b w:val="0"/>
                <w:bCs w:val="0"/>
                <w:sz w:val="22"/>
                <w:szCs w:val="22"/>
              </w:rPr>
              <w:t xml:space="preserve">Ciba-Geigy Corporation (1961) The Influence of Simazine and Atrazine upon Yield and Quality of Perennial Ryegrass Seed. (Unpublished study received Oct 4, 1962 under 100-439; CDL:008274-A) </w:t>
            </w:r>
          </w:p>
        </w:tc>
      </w:tr>
      <w:tr w:rsidR="0069698D" w:rsidRPr="00416C11" w14:paraId="278247CB" w14:textId="77777777" w:rsidTr="0069698D">
        <w:trPr>
          <w:tblCellSpacing w:w="0" w:type="dxa"/>
        </w:trPr>
        <w:tc>
          <w:tcPr>
            <w:tcW w:w="0" w:type="auto"/>
            <w:hideMark/>
          </w:tcPr>
          <w:p w14:paraId="1BBE4268" w14:textId="77777777" w:rsidR="0069698D" w:rsidRPr="00416C11" w:rsidRDefault="0069698D" w:rsidP="0069698D">
            <w:pPr>
              <w:rPr>
                <w:b w:val="0"/>
                <w:bCs w:val="0"/>
                <w:sz w:val="22"/>
                <w:szCs w:val="22"/>
              </w:rPr>
            </w:pPr>
            <w:r w:rsidRPr="00416C11">
              <w:rPr>
                <w:b w:val="0"/>
                <w:bCs w:val="0"/>
                <w:sz w:val="22"/>
                <w:szCs w:val="22"/>
              </w:rPr>
              <w:t>24066</w:t>
            </w:r>
          </w:p>
        </w:tc>
        <w:tc>
          <w:tcPr>
            <w:tcW w:w="0" w:type="auto"/>
            <w:vAlign w:val="center"/>
            <w:hideMark/>
          </w:tcPr>
          <w:p w14:paraId="6D06589C" w14:textId="77777777" w:rsidR="0069698D" w:rsidRPr="00416C11" w:rsidRDefault="0069698D" w:rsidP="0069698D">
            <w:pPr>
              <w:rPr>
                <w:b w:val="0"/>
                <w:bCs w:val="0"/>
                <w:sz w:val="22"/>
                <w:szCs w:val="22"/>
              </w:rPr>
            </w:pPr>
            <w:r w:rsidRPr="00416C11">
              <w:rPr>
                <w:b w:val="0"/>
                <w:bCs w:val="0"/>
                <w:sz w:val="22"/>
                <w:szCs w:val="22"/>
              </w:rPr>
              <w:t xml:space="preserve">White, R.W.; Simmons, J.A.; Burt, E.O.; et al. (1961) Tolerance of Ornamental Trees and Shrubs to Dry Granular Formulations of Atrazine and Simazine and a Liquid Atrazine Formulation. (Un- published study received Nov 16, 1961 under 538-18; submitted by O.M. Scott &amp; Sons Co., Maryville, Ohio; CDL:008533-A) </w:t>
            </w:r>
          </w:p>
        </w:tc>
      </w:tr>
      <w:tr w:rsidR="0069698D" w:rsidRPr="00416C11" w14:paraId="3016F3A3" w14:textId="77777777" w:rsidTr="0069698D">
        <w:trPr>
          <w:tblCellSpacing w:w="0" w:type="dxa"/>
        </w:trPr>
        <w:tc>
          <w:tcPr>
            <w:tcW w:w="0" w:type="auto"/>
            <w:hideMark/>
          </w:tcPr>
          <w:p w14:paraId="4C08F89C" w14:textId="77777777" w:rsidR="0069698D" w:rsidRPr="00416C11" w:rsidRDefault="0069698D" w:rsidP="0069698D">
            <w:pPr>
              <w:rPr>
                <w:b w:val="0"/>
                <w:bCs w:val="0"/>
                <w:sz w:val="22"/>
                <w:szCs w:val="22"/>
              </w:rPr>
            </w:pPr>
            <w:r w:rsidRPr="00416C11">
              <w:rPr>
                <w:b w:val="0"/>
                <w:bCs w:val="0"/>
                <w:sz w:val="22"/>
                <w:szCs w:val="22"/>
              </w:rPr>
              <w:t>24071</w:t>
            </w:r>
          </w:p>
        </w:tc>
        <w:tc>
          <w:tcPr>
            <w:tcW w:w="0" w:type="auto"/>
            <w:vAlign w:val="center"/>
            <w:hideMark/>
          </w:tcPr>
          <w:p w14:paraId="0F36458D" w14:textId="77777777" w:rsidR="0069698D" w:rsidRPr="00416C11" w:rsidRDefault="0069698D" w:rsidP="0069698D">
            <w:pPr>
              <w:rPr>
                <w:b w:val="0"/>
                <w:bCs w:val="0"/>
                <w:sz w:val="22"/>
                <w:szCs w:val="22"/>
              </w:rPr>
            </w:pPr>
            <w:r w:rsidRPr="00416C11">
              <w:rPr>
                <w:b w:val="0"/>
                <w:bCs w:val="0"/>
                <w:sz w:val="22"/>
                <w:szCs w:val="22"/>
              </w:rPr>
              <w:t xml:space="preserve">Melville, D.R.; Oakes, J.Y. (1962) Establishing Coastal Bermuda- grass with Chemicals. Louisiana Agriculture ?(?):4-5,13. (Al- so~In~unpublished submission received Oct 11, 1962 under 100- 435; submitted by Ciba-Geigy Corp., Greensboro, N.C.; CDL: 000198-F) </w:t>
            </w:r>
          </w:p>
        </w:tc>
      </w:tr>
      <w:tr w:rsidR="0069698D" w:rsidRPr="00416C11" w14:paraId="460ED5E3" w14:textId="77777777" w:rsidTr="0069698D">
        <w:trPr>
          <w:tblCellSpacing w:w="0" w:type="dxa"/>
        </w:trPr>
        <w:tc>
          <w:tcPr>
            <w:tcW w:w="0" w:type="auto"/>
            <w:hideMark/>
          </w:tcPr>
          <w:p w14:paraId="7B8D7DA4" w14:textId="77777777" w:rsidR="0069698D" w:rsidRPr="00416C11" w:rsidRDefault="0069698D" w:rsidP="0069698D">
            <w:pPr>
              <w:rPr>
                <w:b w:val="0"/>
                <w:bCs w:val="0"/>
                <w:sz w:val="22"/>
                <w:szCs w:val="22"/>
              </w:rPr>
            </w:pPr>
            <w:r w:rsidRPr="00416C11">
              <w:rPr>
                <w:b w:val="0"/>
                <w:bCs w:val="0"/>
                <w:sz w:val="22"/>
                <w:szCs w:val="22"/>
              </w:rPr>
              <w:t>24072</w:t>
            </w:r>
          </w:p>
        </w:tc>
        <w:tc>
          <w:tcPr>
            <w:tcW w:w="0" w:type="auto"/>
            <w:vAlign w:val="center"/>
            <w:hideMark/>
          </w:tcPr>
          <w:p w14:paraId="7E19FD14" w14:textId="77777777" w:rsidR="0069698D" w:rsidRPr="00416C11" w:rsidRDefault="0069698D" w:rsidP="0069698D">
            <w:pPr>
              <w:rPr>
                <w:b w:val="0"/>
                <w:bCs w:val="0"/>
                <w:sz w:val="22"/>
                <w:szCs w:val="22"/>
              </w:rPr>
            </w:pPr>
            <w:r w:rsidRPr="00416C11">
              <w:rPr>
                <w:b w:val="0"/>
                <w:bCs w:val="0"/>
                <w:sz w:val="22"/>
                <w:szCs w:val="22"/>
              </w:rPr>
              <w:t xml:space="preserve">Anon. (1972) Vegetation control on ditchbanks. Pages III-11 and III-12,~In~Colorado Weed Control Handbook. Colorado: Colorado State Univ., Cooperative Extension Service. (Also~In~unpub- lished submission received Jun 25, 1963 under 100-437; submitted by Ciba-Geigy Corp., Greensboro, N.C.; CDL:000226-A) </w:t>
            </w:r>
          </w:p>
        </w:tc>
      </w:tr>
      <w:tr w:rsidR="0069698D" w:rsidRPr="00416C11" w14:paraId="51563D8C" w14:textId="77777777" w:rsidTr="0069698D">
        <w:trPr>
          <w:tblCellSpacing w:w="0" w:type="dxa"/>
        </w:trPr>
        <w:tc>
          <w:tcPr>
            <w:tcW w:w="0" w:type="auto"/>
            <w:hideMark/>
          </w:tcPr>
          <w:p w14:paraId="4230356A" w14:textId="77777777" w:rsidR="0069698D" w:rsidRPr="00416C11" w:rsidRDefault="0069698D" w:rsidP="0069698D">
            <w:pPr>
              <w:rPr>
                <w:b w:val="0"/>
                <w:bCs w:val="0"/>
                <w:sz w:val="22"/>
                <w:szCs w:val="22"/>
              </w:rPr>
            </w:pPr>
            <w:r w:rsidRPr="00416C11">
              <w:rPr>
                <w:b w:val="0"/>
                <w:bCs w:val="0"/>
                <w:sz w:val="22"/>
                <w:szCs w:val="22"/>
              </w:rPr>
              <w:t>24075</w:t>
            </w:r>
          </w:p>
        </w:tc>
        <w:tc>
          <w:tcPr>
            <w:tcW w:w="0" w:type="auto"/>
            <w:vAlign w:val="center"/>
            <w:hideMark/>
          </w:tcPr>
          <w:p w14:paraId="4E7DF614" w14:textId="77777777" w:rsidR="0069698D" w:rsidRPr="00416C11" w:rsidRDefault="0069698D" w:rsidP="0069698D">
            <w:pPr>
              <w:rPr>
                <w:b w:val="0"/>
                <w:bCs w:val="0"/>
                <w:sz w:val="22"/>
                <w:szCs w:val="22"/>
              </w:rPr>
            </w:pPr>
            <w:r w:rsidRPr="00416C11">
              <w:rPr>
                <w:b w:val="0"/>
                <w:bCs w:val="0"/>
                <w:sz w:val="22"/>
                <w:szCs w:val="22"/>
              </w:rPr>
              <w:t xml:space="preserve">Ticknor, R.L.; Baron, L.; McNeilan, R.A.; et al. (1961) ?Efficacy of Herbicides on Horticulture Crops in Weed Control|. (Unpub- lished study including published data, received Dec 31, 1963 under 100-437; prepared by Oregon State Univ., Agricultural Ex- periment Station and others, submitted by Ciba-Geigy Corp., Greensboro, N.C.; CDL:000210-E) </w:t>
            </w:r>
          </w:p>
        </w:tc>
      </w:tr>
      <w:tr w:rsidR="0069698D" w:rsidRPr="00416C11" w14:paraId="12CD58A5" w14:textId="77777777" w:rsidTr="0069698D">
        <w:trPr>
          <w:tblCellSpacing w:w="0" w:type="dxa"/>
        </w:trPr>
        <w:tc>
          <w:tcPr>
            <w:tcW w:w="0" w:type="auto"/>
            <w:hideMark/>
          </w:tcPr>
          <w:p w14:paraId="74840D5B" w14:textId="77777777" w:rsidR="0069698D" w:rsidRPr="00416C11" w:rsidRDefault="0069698D" w:rsidP="0069698D">
            <w:pPr>
              <w:rPr>
                <w:b w:val="0"/>
                <w:bCs w:val="0"/>
                <w:sz w:val="22"/>
                <w:szCs w:val="22"/>
              </w:rPr>
            </w:pPr>
            <w:r w:rsidRPr="00416C11">
              <w:rPr>
                <w:b w:val="0"/>
                <w:bCs w:val="0"/>
                <w:sz w:val="22"/>
                <w:szCs w:val="22"/>
              </w:rPr>
              <w:t>24083</w:t>
            </w:r>
          </w:p>
        </w:tc>
        <w:tc>
          <w:tcPr>
            <w:tcW w:w="0" w:type="auto"/>
            <w:vAlign w:val="center"/>
            <w:hideMark/>
          </w:tcPr>
          <w:p w14:paraId="090152AC" w14:textId="77777777" w:rsidR="0069698D" w:rsidRPr="00416C11" w:rsidRDefault="0069698D" w:rsidP="0069698D">
            <w:pPr>
              <w:rPr>
                <w:b w:val="0"/>
                <w:bCs w:val="0"/>
                <w:sz w:val="22"/>
                <w:szCs w:val="22"/>
              </w:rPr>
            </w:pPr>
            <w:r w:rsidRPr="00416C11">
              <w:rPr>
                <w:b w:val="0"/>
                <w:bCs w:val="0"/>
                <w:sz w:val="22"/>
                <w:szCs w:val="22"/>
              </w:rPr>
              <w:t xml:space="preserve">Ciba-Geigy Corporation (19??) (Acute LD50s of Simazine and Propazine for Mice and Rats). (Unpublished study received Jan 20, 1959 under 100-443; CDL:000313-A) </w:t>
            </w:r>
          </w:p>
        </w:tc>
      </w:tr>
      <w:tr w:rsidR="0069698D" w:rsidRPr="00416C11" w14:paraId="2B503772" w14:textId="77777777" w:rsidTr="0069698D">
        <w:trPr>
          <w:tblCellSpacing w:w="0" w:type="dxa"/>
        </w:trPr>
        <w:tc>
          <w:tcPr>
            <w:tcW w:w="0" w:type="auto"/>
            <w:hideMark/>
          </w:tcPr>
          <w:p w14:paraId="6ACE6258" w14:textId="77777777" w:rsidR="0069698D" w:rsidRPr="00416C11" w:rsidRDefault="0069698D" w:rsidP="0069698D">
            <w:pPr>
              <w:rPr>
                <w:b w:val="0"/>
                <w:bCs w:val="0"/>
                <w:sz w:val="22"/>
                <w:szCs w:val="22"/>
              </w:rPr>
            </w:pPr>
            <w:r w:rsidRPr="00416C11">
              <w:rPr>
                <w:b w:val="0"/>
                <w:bCs w:val="0"/>
                <w:sz w:val="22"/>
                <w:szCs w:val="22"/>
              </w:rPr>
              <w:t>24084</w:t>
            </w:r>
          </w:p>
        </w:tc>
        <w:tc>
          <w:tcPr>
            <w:tcW w:w="0" w:type="auto"/>
            <w:vAlign w:val="center"/>
            <w:hideMark/>
          </w:tcPr>
          <w:p w14:paraId="0A9FB0D9" w14:textId="77777777" w:rsidR="0069698D" w:rsidRPr="00416C11" w:rsidRDefault="0069698D" w:rsidP="0069698D">
            <w:pPr>
              <w:rPr>
                <w:b w:val="0"/>
                <w:bCs w:val="0"/>
                <w:sz w:val="22"/>
                <w:szCs w:val="22"/>
              </w:rPr>
            </w:pPr>
            <w:r w:rsidRPr="00416C11">
              <w:rPr>
                <w:b w:val="0"/>
                <w:bCs w:val="0"/>
                <w:sz w:val="22"/>
                <w:szCs w:val="22"/>
              </w:rPr>
              <w:t xml:space="preserve">Fisher, G.G.; Williamson, A.C. (1958) Simazine and Atrazine as Non- selective Herbicides. (Unpublished study received Jan 20, 1959 under 100-443; submitted by Ciba-Geigy Corp., Greensboro, N.C.; CDL:000313-B) </w:t>
            </w:r>
          </w:p>
        </w:tc>
      </w:tr>
      <w:tr w:rsidR="0069698D" w:rsidRPr="00416C11" w14:paraId="5590061A" w14:textId="77777777" w:rsidTr="0069698D">
        <w:trPr>
          <w:tblCellSpacing w:w="0" w:type="dxa"/>
        </w:trPr>
        <w:tc>
          <w:tcPr>
            <w:tcW w:w="0" w:type="auto"/>
            <w:hideMark/>
          </w:tcPr>
          <w:p w14:paraId="3F6BD63F" w14:textId="77777777" w:rsidR="0069698D" w:rsidRPr="00416C11" w:rsidRDefault="0069698D" w:rsidP="0069698D">
            <w:pPr>
              <w:rPr>
                <w:b w:val="0"/>
                <w:bCs w:val="0"/>
                <w:sz w:val="22"/>
                <w:szCs w:val="22"/>
              </w:rPr>
            </w:pPr>
            <w:r w:rsidRPr="00416C11">
              <w:rPr>
                <w:b w:val="0"/>
                <w:bCs w:val="0"/>
                <w:sz w:val="22"/>
                <w:szCs w:val="22"/>
              </w:rPr>
              <w:lastRenderedPageBreak/>
              <w:t>24089</w:t>
            </w:r>
          </w:p>
        </w:tc>
        <w:tc>
          <w:tcPr>
            <w:tcW w:w="0" w:type="auto"/>
            <w:vAlign w:val="center"/>
            <w:hideMark/>
          </w:tcPr>
          <w:p w14:paraId="270713D1" w14:textId="77777777" w:rsidR="0069698D" w:rsidRPr="00416C11" w:rsidRDefault="0069698D" w:rsidP="0069698D">
            <w:pPr>
              <w:rPr>
                <w:b w:val="0"/>
                <w:bCs w:val="0"/>
                <w:sz w:val="22"/>
                <w:szCs w:val="22"/>
              </w:rPr>
            </w:pPr>
            <w:r w:rsidRPr="00416C11">
              <w:rPr>
                <w:b w:val="0"/>
                <w:bCs w:val="0"/>
                <w:sz w:val="22"/>
                <w:szCs w:val="22"/>
              </w:rPr>
              <w:t xml:space="preserve">Anon. (1962) Wyoming Weed Control: Recommendations, 1962. ?: Univ. of Wyoming, Agricultural Experiment Station. (Circular 71 R; pp. 18-19 only; also~In~unpublished submission received on unknown date under unknown admin. no.; submitted by Ciba-Geigy Corp., Greensboro, N.C.; CDL:000213-C) </w:t>
            </w:r>
          </w:p>
        </w:tc>
      </w:tr>
      <w:tr w:rsidR="0069698D" w:rsidRPr="00416C11" w14:paraId="0AD1C72A" w14:textId="77777777" w:rsidTr="0069698D">
        <w:trPr>
          <w:tblCellSpacing w:w="0" w:type="dxa"/>
        </w:trPr>
        <w:tc>
          <w:tcPr>
            <w:tcW w:w="0" w:type="auto"/>
            <w:hideMark/>
          </w:tcPr>
          <w:p w14:paraId="1146F0BC" w14:textId="77777777" w:rsidR="0069698D" w:rsidRPr="00416C11" w:rsidRDefault="0069698D" w:rsidP="0069698D">
            <w:pPr>
              <w:rPr>
                <w:b w:val="0"/>
                <w:bCs w:val="0"/>
                <w:sz w:val="22"/>
                <w:szCs w:val="22"/>
              </w:rPr>
            </w:pPr>
            <w:r w:rsidRPr="00416C11">
              <w:rPr>
                <w:b w:val="0"/>
                <w:bCs w:val="0"/>
                <w:sz w:val="22"/>
                <w:szCs w:val="22"/>
              </w:rPr>
              <w:t>24097</w:t>
            </w:r>
          </w:p>
        </w:tc>
        <w:tc>
          <w:tcPr>
            <w:tcW w:w="0" w:type="auto"/>
            <w:vAlign w:val="center"/>
            <w:hideMark/>
          </w:tcPr>
          <w:p w14:paraId="698E153D" w14:textId="77777777" w:rsidR="0069698D" w:rsidRPr="00416C11" w:rsidRDefault="0069698D" w:rsidP="0069698D">
            <w:pPr>
              <w:rPr>
                <w:b w:val="0"/>
                <w:bCs w:val="0"/>
                <w:sz w:val="22"/>
                <w:szCs w:val="22"/>
              </w:rPr>
            </w:pPr>
            <w:r w:rsidRPr="00416C11">
              <w:rPr>
                <w:b w:val="0"/>
                <w:bCs w:val="0"/>
                <w:sz w:val="22"/>
                <w:szCs w:val="22"/>
              </w:rPr>
              <w:t xml:space="preserve">Canada. Department of Agriculture (1961) 1961 Weed Control Recom- mendations for Eastern Canada. (Unpublished study received Aug 9, 1963 under 100-437; prepared by National Weed Committee, Eastern Section, submitted by Ciba-Geigy Corp., Greensboro N.C.; CDL:000489-B) </w:t>
            </w:r>
          </w:p>
        </w:tc>
      </w:tr>
      <w:tr w:rsidR="0069698D" w:rsidRPr="00416C11" w14:paraId="45454348" w14:textId="77777777" w:rsidTr="0069698D">
        <w:trPr>
          <w:tblCellSpacing w:w="0" w:type="dxa"/>
        </w:trPr>
        <w:tc>
          <w:tcPr>
            <w:tcW w:w="0" w:type="auto"/>
            <w:hideMark/>
          </w:tcPr>
          <w:p w14:paraId="2CD24F5B" w14:textId="77777777" w:rsidR="0069698D" w:rsidRPr="00416C11" w:rsidRDefault="0069698D" w:rsidP="0069698D">
            <w:pPr>
              <w:rPr>
                <w:b w:val="0"/>
                <w:bCs w:val="0"/>
                <w:sz w:val="22"/>
                <w:szCs w:val="22"/>
              </w:rPr>
            </w:pPr>
            <w:r w:rsidRPr="00416C11">
              <w:rPr>
                <w:b w:val="0"/>
                <w:bCs w:val="0"/>
                <w:sz w:val="22"/>
                <w:szCs w:val="22"/>
              </w:rPr>
              <w:t>24098</w:t>
            </w:r>
          </w:p>
        </w:tc>
        <w:tc>
          <w:tcPr>
            <w:tcW w:w="0" w:type="auto"/>
            <w:vAlign w:val="center"/>
            <w:hideMark/>
          </w:tcPr>
          <w:p w14:paraId="1B3B1946" w14:textId="77777777" w:rsidR="0069698D" w:rsidRPr="00416C11" w:rsidRDefault="0069698D" w:rsidP="0069698D">
            <w:pPr>
              <w:rPr>
                <w:b w:val="0"/>
                <w:bCs w:val="0"/>
                <w:sz w:val="22"/>
                <w:szCs w:val="22"/>
              </w:rPr>
            </w:pPr>
            <w:r w:rsidRPr="00416C11">
              <w:rPr>
                <w:b w:val="0"/>
                <w:bCs w:val="0"/>
                <w:sz w:val="22"/>
                <w:szCs w:val="22"/>
              </w:rPr>
              <w:t xml:space="preserve">Bovey, R.W.; Burnside, O.C. (1965) Aerial and Ground Applications of Preemergence Herbicides in Corn, Sorghum, and Soybeans. Weeds 13(4):334-336. (Also~In~unpublished submission received on unknown date under 100-437; submitted by Ciba-Geigy Corp., Greensboro, N.C.; CDL:000489-C) </w:t>
            </w:r>
          </w:p>
        </w:tc>
      </w:tr>
      <w:tr w:rsidR="0069698D" w:rsidRPr="00416C11" w14:paraId="59EDE209" w14:textId="77777777" w:rsidTr="0069698D">
        <w:trPr>
          <w:tblCellSpacing w:w="0" w:type="dxa"/>
        </w:trPr>
        <w:tc>
          <w:tcPr>
            <w:tcW w:w="0" w:type="auto"/>
            <w:hideMark/>
          </w:tcPr>
          <w:p w14:paraId="0D330B7C" w14:textId="77777777" w:rsidR="0069698D" w:rsidRPr="00416C11" w:rsidRDefault="0069698D" w:rsidP="0069698D">
            <w:pPr>
              <w:rPr>
                <w:b w:val="0"/>
                <w:bCs w:val="0"/>
                <w:sz w:val="22"/>
                <w:szCs w:val="22"/>
              </w:rPr>
            </w:pPr>
            <w:r w:rsidRPr="00416C11">
              <w:rPr>
                <w:b w:val="0"/>
                <w:bCs w:val="0"/>
                <w:sz w:val="22"/>
                <w:szCs w:val="22"/>
              </w:rPr>
              <w:t>24105</w:t>
            </w:r>
          </w:p>
        </w:tc>
        <w:tc>
          <w:tcPr>
            <w:tcW w:w="0" w:type="auto"/>
            <w:vAlign w:val="center"/>
            <w:hideMark/>
          </w:tcPr>
          <w:p w14:paraId="7A4C3DDB" w14:textId="77777777" w:rsidR="0069698D" w:rsidRPr="00416C11" w:rsidRDefault="0069698D" w:rsidP="0069698D">
            <w:pPr>
              <w:rPr>
                <w:b w:val="0"/>
                <w:bCs w:val="0"/>
                <w:sz w:val="22"/>
                <w:szCs w:val="22"/>
              </w:rPr>
            </w:pPr>
            <w:r w:rsidRPr="00416C11">
              <w:rPr>
                <w:b w:val="0"/>
                <w:bCs w:val="0"/>
                <w:sz w:val="22"/>
                <w:szCs w:val="22"/>
              </w:rPr>
              <w:t xml:space="preserve">Swan, D.; Ness, O.; Lindareu, D.P.; et al. (1967?) Herbicide In- formation Sheet: Aerial Application of Atrazine 80W, Propa- zine^(R)I 80W and Simazine 80W. (Unpublished study received Aug 28, 1967 under 100-437; submitted by Ciba-Geigy Corp., Greens- boro, N.C.; CDL:000488-A) </w:t>
            </w:r>
          </w:p>
        </w:tc>
      </w:tr>
      <w:tr w:rsidR="0069698D" w:rsidRPr="00416C11" w14:paraId="045B8064" w14:textId="77777777" w:rsidTr="0069698D">
        <w:trPr>
          <w:tblCellSpacing w:w="0" w:type="dxa"/>
        </w:trPr>
        <w:tc>
          <w:tcPr>
            <w:tcW w:w="0" w:type="auto"/>
            <w:hideMark/>
          </w:tcPr>
          <w:p w14:paraId="16054744" w14:textId="77777777" w:rsidR="0069698D" w:rsidRPr="00416C11" w:rsidRDefault="0069698D" w:rsidP="0069698D">
            <w:pPr>
              <w:rPr>
                <w:b w:val="0"/>
                <w:bCs w:val="0"/>
                <w:sz w:val="22"/>
                <w:szCs w:val="22"/>
              </w:rPr>
            </w:pPr>
            <w:r w:rsidRPr="00416C11">
              <w:rPr>
                <w:b w:val="0"/>
                <w:bCs w:val="0"/>
                <w:sz w:val="22"/>
                <w:szCs w:val="22"/>
              </w:rPr>
              <w:t>24113</w:t>
            </w:r>
          </w:p>
        </w:tc>
        <w:tc>
          <w:tcPr>
            <w:tcW w:w="0" w:type="auto"/>
            <w:vAlign w:val="center"/>
            <w:hideMark/>
          </w:tcPr>
          <w:p w14:paraId="638BC6EE" w14:textId="77777777" w:rsidR="0069698D" w:rsidRPr="00416C11" w:rsidRDefault="0069698D" w:rsidP="0069698D">
            <w:pPr>
              <w:rPr>
                <w:b w:val="0"/>
                <w:bCs w:val="0"/>
                <w:sz w:val="22"/>
                <w:szCs w:val="22"/>
              </w:rPr>
            </w:pPr>
            <w:r w:rsidRPr="00416C11">
              <w:rPr>
                <w:b w:val="0"/>
                <w:bCs w:val="0"/>
                <w:sz w:val="22"/>
                <w:szCs w:val="22"/>
              </w:rPr>
              <w:t xml:space="preserve">Stieben, R.L.; Burt, T.; Andersen, E.L.; et al. (1965) Irrigation and Drainage Ditch Weed Control. (Unpublished study received Apr 22, 1965 under 100-439; prepared in cooperation with Abraham Irrigation Co. and others, submitted by Ciba-Geigy Corp., Greensboro, N.C.; CDL:000257-A) </w:t>
            </w:r>
          </w:p>
        </w:tc>
      </w:tr>
      <w:tr w:rsidR="0069698D" w:rsidRPr="00416C11" w14:paraId="1AC4853A" w14:textId="77777777" w:rsidTr="0069698D">
        <w:trPr>
          <w:tblCellSpacing w:w="0" w:type="dxa"/>
        </w:trPr>
        <w:tc>
          <w:tcPr>
            <w:tcW w:w="0" w:type="auto"/>
            <w:hideMark/>
          </w:tcPr>
          <w:p w14:paraId="45592D55" w14:textId="77777777" w:rsidR="0069698D" w:rsidRPr="00416C11" w:rsidRDefault="0069698D" w:rsidP="0069698D">
            <w:pPr>
              <w:rPr>
                <w:b w:val="0"/>
                <w:bCs w:val="0"/>
                <w:sz w:val="22"/>
                <w:szCs w:val="22"/>
              </w:rPr>
            </w:pPr>
            <w:r w:rsidRPr="00416C11">
              <w:rPr>
                <w:b w:val="0"/>
                <w:bCs w:val="0"/>
                <w:sz w:val="22"/>
                <w:szCs w:val="22"/>
              </w:rPr>
              <w:t>24130</w:t>
            </w:r>
          </w:p>
        </w:tc>
        <w:tc>
          <w:tcPr>
            <w:tcW w:w="0" w:type="auto"/>
            <w:vAlign w:val="center"/>
            <w:hideMark/>
          </w:tcPr>
          <w:p w14:paraId="092CE7C7" w14:textId="77777777" w:rsidR="0069698D" w:rsidRPr="00416C11" w:rsidRDefault="0069698D" w:rsidP="0069698D">
            <w:pPr>
              <w:rPr>
                <w:b w:val="0"/>
                <w:bCs w:val="0"/>
                <w:sz w:val="22"/>
                <w:szCs w:val="22"/>
              </w:rPr>
            </w:pPr>
            <w:r w:rsidRPr="00416C11">
              <w:rPr>
                <w:b w:val="0"/>
                <w:bCs w:val="0"/>
                <w:sz w:val="22"/>
                <w:szCs w:val="22"/>
              </w:rPr>
              <w:t xml:space="preserve">Schneider, B.A.; Audia, W.V. (1974) ?Algi-Cure: Efficacy to Water|. (U.S. Environmental Protection Agency, Plant Biology Labora- tory--Beltsville, unpublished report.) </w:t>
            </w:r>
          </w:p>
        </w:tc>
      </w:tr>
      <w:tr w:rsidR="0069698D" w:rsidRPr="00416C11" w14:paraId="06DDDECF" w14:textId="77777777" w:rsidTr="0069698D">
        <w:trPr>
          <w:tblCellSpacing w:w="0" w:type="dxa"/>
        </w:trPr>
        <w:tc>
          <w:tcPr>
            <w:tcW w:w="0" w:type="auto"/>
            <w:hideMark/>
          </w:tcPr>
          <w:p w14:paraId="0037C3F0" w14:textId="77777777" w:rsidR="0069698D" w:rsidRPr="00416C11" w:rsidRDefault="0069698D" w:rsidP="0069698D">
            <w:pPr>
              <w:rPr>
                <w:b w:val="0"/>
                <w:bCs w:val="0"/>
                <w:sz w:val="22"/>
                <w:szCs w:val="22"/>
              </w:rPr>
            </w:pPr>
            <w:r w:rsidRPr="00416C11">
              <w:rPr>
                <w:b w:val="0"/>
                <w:bCs w:val="0"/>
                <w:sz w:val="22"/>
                <w:szCs w:val="22"/>
              </w:rPr>
              <w:t>24135</w:t>
            </w:r>
          </w:p>
        </w:tc>
        <w:tc>
          <w:tcPr>
            <w:tcW w:w="0" w:type="auto"/>
            <w:vAlign w:val="center"/>
            <w:hideMark/>
          </w:tcPr>
          <w:p w14:paraId="766474B3" w14:textId="77777777" w:rsidR="0069698D" w:rsidRPr="00416C11" w:rsidRDefault="0069698D" w:rsidP="0069698D">
            <w:pPr>
              <w:rPr>
                <w:b w:val="0"/>
                <w:bCs w:val="0"/>
                <w:sz w:val="22"/>
                <w:szCs w:val="22"/>
              </w:rPr>
            </w:pPr>
            <w:r w:rsidRPr="00416C11">
              <w:rPr>
                <w:b w:val="0"/>
                <w:bCs w:val="0"/>
                <w:sz w:val="22"/>
                <w:szCs w:val="22"/>
              </w:rPr>
              <w:t xml:space="preserve">Gerogourn, S. (1975) ?Aqua-Biotics Algae Destroyer: Toxicity to Mixed Algae Species|. (U.S. Environmental Protection Agency, Plant Biology Laboratory, unpublished report.) </w:t>
            </w:r>
          </w:p>
        </w:tc>
      </w:tr>
      <w:tr w:rsidR="0069698D" w:rsidRPr="00416C11" w14:paraId="5B31DA8C" w14:textId="77777777" w:rsidTr="0069698D">
        <w:trPr>
          <w:tblCellSpacing w:w="0" w:type="dxa"/>
        </w:trPr>
        <w:tc>
          <w:tcPr>
            <w:tcW w:w="0" w:type="auto"/>
            <w:hideMark/>
          </w:tcPr>
          <w:p w14:paraId="08B95CBB" w14:textId="77777777" w:rsidR="0069698D" w:rsidRPr="00416C11" w:rsidRDefault="0069698D" w:rsidP="0069698D">
            <w:pPr>
              <w:rPr>
                <w:b w:val="0"/>
                <w:bCs w:val="0"/>
                <w:sz w:val="22"/>
                <w:szCs w:val="22"/>
              </w:rPr>
            </w:pPr>
            <w:r w:rsidRPr="00416C11">
              <w:rPr>
                <w:b w:val="0"/>
                <w:bCs w:val="0"/>
                <w:sz w:val="22"/>
                <w:szCs w:val="22"/>
              </w:rPr>
              <w:t>24166</w:t>
            </w:r>
          </w:p>
        </w:tc>
        <w:tc>
          <w:tcPr>
            <w:tcW w:w="0" w:type="auto"/>
            <w:vAlign w:val="center"/>
            <w:hideMark/>
          </w:tcPr>
          <w:p w14:paraId="4A2727E2" w14:textId="77777777" w:rsidR="0069698D" w:rsidRPr="00416C11" w:rsidRDefault="0069698D" w:rsidP="0069698D">
            <w:pPr>
              <w:rPr>
                <w:b w:val="0"/>
                <w:bCs w:val="0"/>
                <w:sz w:val="22"/>
                <w:szCs w:val="22"/>
              </w:rPr>
            </w:pPr>
            <w:r w:rsidRPr="00416C11">
              <w:rPr>
                <w:b w:val="0"/>
                <w:bCs w:val="0"/>
                <w:sz w:val="22"/>
                <w:szCs w:val="22"/>
              </w:rPr>
              <w:t xml:space="preserve">Anliker, W.L. (1977) Evaluate Residual Combinations for Roadside Weed Control: Test No. OW OH 103 76. (Unpublished study re- ceived Nov 6, 1978 under 100-503; submitted by Ciba-Geigy Corp., Greensboro, N.C.; CDL:235689-J) </w:t>
            </w:r>
          </w:p>
        </w:tc>
      </w:tr>
      <w:tr w:rsidR="0069698D" w:rsidRPr="00416C11" w14:paraId="7EB2DB98" w14:textId="77777777" w:rsidTr="0069698D">
        <w:trPr>
          <w:tblCellSpacing w:w="0" w:type="dxa"/>
        </w:trPr>
        <w:tc>
          <w:tcPr>
            <w:tcW w:w="0" w:type="auto"/>
            <w:hideMark/>
          </w:tcPr>
          <w:p w14:paraId="229A17B6" w14:textId="77777777" w:rsidR="0069698D" w:rsidRPr="00416C11" w:rsidRDefault="0069698D" w:rsidP="0069698D">
            <w:pPr>
              <w:rPr>
                <w:b w:val="0"/>
                <w:bCs w:val="0"/>
                <w:sz w:val="22"/>
                <w:szCs w:val="22"/>
              </w:rPr>
            </w:pPr>
            <w:r w:rsidRPr="00416C11">
              <w:rPr>
                <w:b w:val="0"/>
                <w:bCs w:val="0"/>
                <w:sz w:val="22"/>
                <w:szCs w:val="22"/>
              </w:rPr>
              <w:t>24311</w:t>
            </w:r>
          </w:p>
        </w:tc>
        <w:tc>
          <w:tcPr>
            <w:tcW w:w="0" w:type="auto"/>
            <w:vAlign w:val="center"/>
            <w:hideMark/>
          </w:tcPr>
          <w:p w14:paraId="0C8C5558" w14:textId="77777777" w:rsidR="0069698D" w:rsidRPr="00416C11" w:rsidRDefault="0069698D" w:rsidP="0069698D">
            <w:pPr>
              <w:rPr>
                <w:b w:val="0"/>
                <w:bCs w:val="0"/>
                <w:sz w:val="22"/>
                <w:szCs w:val="22"/>
              </w:rPr>
            </w:pPr>
            <w:r w:rsidRPr="00416C11">
              <w:rPr>
                <w:b w:val="0"/>
                <w:bCs w:val="0"/>
                <w:sz w:val="22"/>
                <w:szCs w:val="22"/>
              </w:rPr>
              <w:t xml:space="preserve">Serdy, ?; Mahrenholtz, G.; Gertner, R.; et al. (1973) Summary and Conclusions. (Unpublished study received Feb 23, 1976 under 524-153; prepared in cooperation with Hereford Feedlot, Inc., submitted by Monsanto Co., Washington, D.C.; CDL:224374-A) </w:t>
            </w:r>
          </w:p>
        </w:tc>
      </w:tr>
      <w:tr w:rsidR="0069698D" w:rsidRPr="00416C11" w14:paraId="3639D05A" w14:textId="77777777" w:rsidTr="0069698D">
        <w:trPr>
          <w:tblCellSpacing w:w="0" w:type="dxa"/>
        </w:trPr>
        <w:tc>
          <w:tcPr>
            <w:tcW w:w="0" w:type="auto"/>
            <w:hideMark/>
          </w:tcPr>
          <w:p w14:paraId="2E9F5320" w14:textId="77777777" w:rsidR="0069698D" w:rsidRPr="00416C11" w:rsidRDefault="0069698D" w:rsidP="0069698D">
            <w:pPr>
              <w:rPr>
                <w:b w:val="0"/>
                <w:bCs w:val="0"/>
                <w:sz w:val="22"/>
                <w:szCs w:val="22"/>
              </w:rPr>
            </w:pPr>
            <w:r w:rsidRPr="00416C11">
              <w:rPr>
                <w:b w:val="0"/>
                <w:bCs w:val="0"/>
                <w:sz w:val="22"/>
                <w:szCs w:val="22"/>
              </w:rPr>
              <w:t>24316</w:t>
            </w:r>
          </w:p>
        </w:tc>
        <w:tc>
          <w:tcPr>
            <w:tcW w:w="0" w:type="auto"/>
            <w:vAlign w:val="center"/>
            <w:hideMark/>
          </w:tcPr>
          <w:p w14:paraId="3144C4AC" w14:textId="77777777" w:rsidR="0069698D" w:rsidRPr="00416C11" w:rsidRDefault="0069698D" w:rsidP="0069698D">
            <w:pPr>
              <w:rPr>
                <w:b w:val="0"/>
                <w:bCs w:val="0"/>
                <w:sz w:val="22"/>
                <w:szCs w:val="22"/>
              </w:rPr>
            </w:pPr>
            <w:r w:rsidRPr="00416C11">
              <w:rPr>
                <w:b w:val="0"/>
                <w:bCs w:val="0"/>
                <w:sz w:val="22"/>
                <w:szCs w:val="22"/>
              </w:rPr>
              <w:t xml:space="preserve">Chevron Chemical Company (1970) Bux 2 Emulsive + Atrazine 80 W-- Field Corn: Introduction and Summary. (Unpublished study re- ceived Mar 12, 1971 under unknown admin. no.; CDL:121327-A) </w:t>
            </w:r>
          </w:p>
        </w:tc>
      </w:tr>
      <w:tr w:rsidR="0069698D" w:rsidRPr="00416C11" w14:paraId="48CB9E79" w14:textId="77777777" w:rsidTr="0069698D">
        <w:trPr>
          <w:tblCellSpacing w:w="0" w:type="dxa"/>
        </w:trPr>
        <w:tc>
          <w:tcPr>
            <w:tcW w:w="0" w:type="auto"/>
            <w:hideMark/>
          </w:tcPr>
          <w:p w14:paraId="62FAECAD" w14:textId="77777777" w:rsidR="0069698D" w:rsidRPr="00416C11" w:rsidRDefault="0069698D" w:rsidP="0069698D">
            <w:pPr>
              <w:rPr>
                <w:b w:val="0"/>
                <w:bCs w:val="0"/>
                <w:sz w:val="22"/>
                <w:szCs w:val="22"/>
              </w:rPr>
            </w:pPr>
            <w:r w:rsidRPr="00416C11">
              <w:rPr>
                <w:b w:val="0"/>
                <w:bCs w:val="0"/>
                <w:sz w:val="22"/>
                <w:szCs w:val="22"/>
              </w:rPr>
              <w:t>24317</w:t>
            </w:r>
          </w:p>
        </w:tc>
        <w:tc>
          <w:tcPr>
            <w:tcW w:w="0" w:type="auto"/>
            <w:vAlign w:val="center"/>
            <w:hideMark/>
          </w:tcPr>
          <w:p w14:paraId="4F569CD6" w14:textId="77777777" w:rsidR="0069698D" w:rsidRPr="00416C11" w:rsidRDefault="0069698D" w:rsidP="0069698D">
            <w:pPr>
              <w:rPr>
                <w:b w:val="0"/>
                <w:bCs w:val="0"/>
                <w:sz w:val="22"/>
                <w:szCs w:val="22"/>
              </w:rPr>
            </w:pPr>
            <w:r w:rsidRPr="00416C11">
              <w:rPr>
                <w:b w:val="0"/>
                <w:bCs w:val="0"/>
                <w:sz w:val="22"/>
                <w:szCs w:val="22"/>
              </w:rPr>
              <w:t xml:space="preserve">Pankaskie, J.J.; Johnson, R.R.; Conterio, W.A.; et al. (1970) Data Summary: Bux 2 Emulsive + Atrazine 80W--Band Treatment. (Unpub- lished study received Mar 12, 1971 under unknown admin. no.; prepared in cooperation with Midwest Research </w:t>
            </w:r>
            <w:r w:rsidRPr="00416C11">
              <w:rPr>
                <w:b w:val="0"/>
                <w:bCs w:val="0"/>
                <w:sz w:val="22"/>
                <w:szCs w:val="22"/>
              </w:rPr>
              <w:lastRenderedPageBreak/>
              <w:t xml:space="preserve">Farms and others, submitted by Chevron Chemical Co., Richmond, Calif.; CDL: 121327-B) </w:t>
            </w:r>
          </w:p>
        </w:tc>
      </w:tr>
      <w:tr w:rsidR="0069698D" w:rsidRPr="00416C11" w14:paraId="6BCF6C2A" w14:textId="77777777" w:rsidTr="0069698D">
        <w:trPr>
          <w:tblCellSpacing w:w="0" w:type="dxa"/>
        </w:trPr>
        <w:tc>
          <w:tcPr>
            <w:tcW w:w="0" w:type="auto"/>
            <w:hideMark/>
          </w:tcPr>
          <w:p w14:paraId="468B74E7" w14:textId="77777777" w:rsidR="0069698D" w:rsidRPr="00416C11" w:rsidRDefault="0069698D" w:rsidP="0069698D">
            <w:pPr>
              <w:rPr>
                <w:b w:val="0"/>
                <w:bCs w:val="0"/>
                <w:sz w:val="22"/>
                <w:szCs w:val="22"/>
              </w:rPr>
            </w:pPr>
            <w:r w:rsidRPr="00416C11">
              <w:rPr>
                <w:b w:val="0"/>
                <w:bCs w:val="0"/>
                <w:sz w:val="22"/>
                <w:szCs w:val="22"/>
              </w:rPr>
              <w:lastRenderedPageBreak/>
              <w:t>24318</w:t>
            </w:r>
          </w:p>
        </w:tc>
        <w:tc>
          <w:tcPr>
            <w:tcW w:w="0" w:type="auto"/>
            <w:vAlign w:val="center"/>
            <w:hideMark/>
          </w:tcPr>
          <w:p w14:paraId="6F109FCD" w14:textId="77777777" w:rsidR="0069698D" w:rsidRPr="00416C11" w:rsidRDefault="0069698D" w:rsidP="0069698D">
            <w:pPr>
              <w:rPr>
                <w:b w:val="0"/>
                <w:bCs w:val="0"/>
                <w:sz w:val="22"/>
                <w:szCs w:val="22"/>
              </w:rPr>
            </w:pPr>
            <w:r w:rsidRPr="00416C11">
              <w:rPr>
                <w:b w:val="0"/>
                <w:bCs w:val="0"/>
                <w:sz w:val="22"/>
                <w:szCs w:val="22"/>
              </w:rPr>
              <w:t xml:space="preserve">Conterio, W.A.; Pankaskie, J.E.; Johnson, R.R.; et al. (1970) Data Summary: Bux 2 Emulsive + Atrazine 80 W--Broadcast Treatment. (Unpublished study received Mar 12, 1971 under unknown admin. no.; prepared in cooperation with Crop Chemical Testing Service and others, submitted by Chevron Chemical Co., Richmond, Calif.; CDL:121327-C) </w:t>
            </w:r>
          </w:p>
        </w:tc>
      </w:tr>
      <w:tr w:rsidR="0069698D" w:rsidRPr="00416C11" w14:paraId="6ABED3E0" w14:textId="77777777" w:rsidTr="0069698D">
        <w:trPr>
          <w:tblCellSpacing w:w="0" w:type="dxa"/>
        </w:trPr>
        <w:tc>
          <w:tcPr>
            <w:tcW w:w="0" w:type="auto"/>
            <w:hideMark/>
          </w:tcPr>
          <w:p w14:paraId="0F75684B" w14:textId="77777777" w:rsidR="0069698D" w:rsidRPr="00416C11" w:rsidRDefault="0069698D" w:rsidP="0069698D">
            <w:pPr>
              <w:rPr>
                <w:b w:val="0"/>
                <w:bCs w:val="0"/>
                <w:sz w:val="22"/>
                <w:szCs w:val="22"/>
              </w:rPr>
            </w:pPr>
            <w:r w:rsidRPr="00416C11">
              <w:rPr>
                <w:b w:val="0"/>
                <w:bCs w:val="0"/>
                <w:sz w:val="22"/>
                <w:szCs w:val="22"/>
              </w:rPr>
              <w:t>24322</w:t>
            </w:r>
          </w:p>
        </w:tc>
        <w:tc>
          <w:tcPr>
            <w:tcW w:w="0" w:type="auto"/>
            <w:vAlign w:val="center"/>
            <w:hideMark/>
          </w:tcPr>
          <w:p w14:paraId="262EC16A" w14:textId="77777777" w:rsidR="0069698D" w:rsidRPr="00416C11" w:rsidRDefault="0069698D" w:rsidP="0069698D">
            <w:pPr>
              <w:rPr>
                <w:b w:val="0"/>
                <w:bCs w:val="0"/>
                <w:sz w:val="22"/>
                <w:szCs w:val="22"/>
              </w:rPr>
            </w:pPr>
            <w:r w:rsidRPr="00416C11">
              <w:rPr>
                <w:b w:val="0"/>
                <w:bCs w:val="0"/>
                <w:sz w:val="22"/>
                <w:szCs w:val="22"/>
              </w:rPr>
              <w:t xml:space="preserve">Hargan, R.P.; Eckert, R.E., Jr. (1967) Residue Report: Intermediate Wheatgrass: AG-A No. 1430. (Unpublished study received Aug 7, 1970 under unknown admin. no.; prepared in cooperation with U.S. Agricultural Research Service, Crops Research Div., submitted by Ciba-Geigy Corp., Greensboro, N.C.; CDL:122281-C) </w:t>
            </w:r>
          </w:p>
        </w:tc>
      </w:tr>
      <w:tr w:rsidR="0069698D" w:rsidRPr="00416C11" w14:paraId="654D2389" w14:textId="77777777" w:rsidTr="0069698D">
        <w:trPr>
          <w:tblCellSpacing w:w="0" w:type="dxa"/>
        </w:trPr>
        <w:tc>
          <w:tcPr>
            <w:tcW w:w="0" w:type="auto"/>
            <w:hideMark/>
          </w:tcPr>
          <w:p w14:paraId="35D32672" w14:textId="77777777" w:rsidR="0069698D" w:rsidRPr="00416C11" w:rsidRDefault="0069698D" w:rsidP="0069698D">
            <w:pPr>
              <w:rPr>
                <w:b w:val="0"/>
                <w:bCs w:val="0"/>
                <w:sz w:val="22"/>
                <w:szCs w:val="22"/>
              </w:rPr>
            </w:pPr>
            <w:r w:rsidRPr="00416C11">
              <w:rPr>
                <w:b w:val="0"/>
                <w:bCs w:val="0"/>
                <w:sz w:val="22"/>
                <w:szCs w:val="22"/>
              </w:rPr>
              <w:t>24326</w:t>
            </w:r>
          </w:p>
        </w:tc>
        <w:tc>
          <w:tcPr>
            <w:tcW w:w="0" w:type="auto"/>
            <w:vAlign w:val="center"/>
            <w:hideMark/>
          </w:tcPr>
          <w:p w14:paraId="0076B6BD" w14:textId="77777777" w:rsidR="0069698D" w:rsidRPr="00416C11" w:rsidRDefault="0069698D" w:rsidP="0069698D">
            <w:pPr>
              <w:rPr>
                <w:b w:val="0"/>
                <w:bCs w:val="0"/>
                <w:sz w:val="22"/>
                <w:szCs w:val="22"/>
              </w:rPr>
            </w:pPr>
            <w:r w:rsidRPr="00416C11">
              <w:rPr>
                <w:b w:val="0"/>
                <w:bCs w:val="0"/>
                <w:sz w:val="22"/>
                <w:szCs w:val="22"/>
              </w:rPr>
              <w:t xml:space="preserve">Stauffer Chemical Company (1971) Sutan-Atrazine 18-6 G: Formulation Stability Data. (Unpublished study received Jul 7, 1971 under 476-1203; CDL:003900-E) </w:t>
            </w:r>
          </w:p>
        </w:tc>
      </w:tr>
      <w:tr w:rsidR="0069698D" w:rsidRPr="00416C11" w14:paraId="691892DF" w14:textId="77777777" w:rsidTr="0069698D">
        <w:trPr>
          <w:tblCellSpacing w:w="0" w:type="dxa"/>
        </w:trPr>
        <w:tc>
          <w:tcPr>
            <w:tcW w:w="0" w:type="auto"/>
            <w:hideMark/>
          </w:tcPr>
          <w:p w14:paraId="5B59256C" w14:textId="77777777" w:rsidR="0069698D" w:rsidRPr="00416C11" w:rsidRDefault="0069698D" w:rsidP="0069698D">
            <w:pPr>
              <w:rPr>
                <w:b w:val="0"/>
                <w:bCs w:val="0"/>
                <w:sz w:val="22"/>
                <w:szCs w:val="22"/>
              </w:rPr>
            </w:pPr>
            <w:r w:rsidRPr="00416C11">
              <w:rPr>
                <w:b w:val="0"/>
                <w:bCs w:val="0"/>
                <w:sz w:val="22"/>
                <w:szCs w:val="22"/>
              </w:rPr>
              <w:t>24331</w:t>
            </w:r>
          </w:p>
        </w:tc>
        <w:tc>
          <w:tcPr>
            <w:tcW w:w="0" w:type="auto"/>
            <w:vAlign w:val="center"/>
            <w:hideMark/>
          </w:tcPr>
          <w:p w14:paraId="05FD7FB2" w14:textId="77777777" w:rsidR="0069698D" w:rsidRPr="00416C11" w:rsidRDefault="0069698D" w:rsidP="0069698D">
            <w:pPr>
              <w:rPr>
                <w:b w:val="0"/>
                <w:bCs w:val="0"/>
                <w:sz w:val="22"/>
                <w:szCs w:val="22"/>
              </w:rPr>
            </w:pPr>
            <w:r w:rsidRPr="00416C11">
              <w:rPr>
                <w:b w:val="0"/>
                <w:bCs w:val="0"/>
                <w:sz w:val="22"/>
                <w:szCs w:val="22"/>
              </w:rPr>
              <w:t xml:space="preserve">Kearney, P.C.; Sheets, T.J.; Smith, J.W. (1964) Volatility of seven s-triazines. Weeds 12(? ):83-87. (Also in unpublished submission received Jul 19, 1978 under 201-403; submitted by Shell Chemical Co., Washington, D.C.; CDL:234469-G) </w:t>
            </w:r>
          </w:p>
        </w:tc>
      </w:tr>
      <w:tr w:rsidR="0069698D" w:rsidRPr="00416C11" w14:paraId="0561B5F7" w14:textId="77777777" w:rsidTr="0069698D">
        <w:trPr>
          <w:tblCellSpacing w:w="0" w:type="dxa"/>
        </w:trPr>
        <w:tc>
          <w:tcPr>
            <w:tcW w:w="0" w:type="auto"/>
            <w:hideMark/>
          </w:tcPr>
          <w:p w14:paraId="6EC77297" w14:textId="77777777" w:rsidR="0069698D" w:rsidRPr="00416C11" w:rsidRDefault="0069698D" w:rsidP="0069698D">
            <w:pPr>
              <w:rPr>
                <w:b w:val="0"/>
                <w:bCs w:val="0"/>
                <w:sz w:val="22"/>
                <w:szCs w:val="22"/>
              </w:rPr>
            </w:pPr>
            <w:r w:rsidRPr="00416C11">
              <w:rPr>
                <w:b w:val="0"/>
                <w:bCs w:val="0"/>
                <w:sz w:val="22"/>
                <w:szCs w:val="22"/>
              </w:rPr>
              <w:t>24333</w:t>
            </w:r>
          </w:p>
        </w:tc>
        <w:tc>
          <w:tcPr>
            <w:tcW w:w="0" w:type="auto"/>
            <w:vAlign w:val="center"/>
            <w:hideMark/>
          </w:tcPr>
          <w:p w14:paraId="7483F52D" w14:textId="77777777" w:rsidR="0069698D" w:rsidRPr="00416C11" w:rsidRDefault="0069698D" w:rsidP="0069698D">
            <w:pPr>
              <w:rPr>
                <w:b w:val="0"/>
                <w:bCs w:val="0"/>
                <w:sz w:val="22"/>
                <w:szCs w:val="22"/>
              </w:rPr>
            </w:pPr>
            <w:r w:rsidRPr="00416C11">
              <w:rPr>
                <w:b w:val="0"/>
                <w:bCs w:val="0"/>
                <w:sz w:val="22"/>
                <w:szCs w:val="22"/>
              </w:rPr>
              <w:t xml:space="preserve">Richardson, L.T. (1970) Effects of Atrazine on growth response of soil fungi. Canadian Journal of Weed Science 50(?/Sep):594-596. (Also~In~unpublished submission received Jul 19, 1978 under 201- 403; submitted by Shell Chemical Co., Washington, D.C.; CDL: 234469-J) </w:t>
            </w:r>
          </w:p>
        </w:tc>
      </w:tr>
      <w:tr w:rsidR="0069698D" w:rsidRPr="00416C11" w14:paraId="1411714B" w14:textId="77777777" w:rsidTr="0069698D">
        <w:trPr>
          <w:tblCellSpacing w:w="0" w:type="dxa"/>
        </w:trPr>
        <w:tc>
          <w:tcPr>
            <w:tcW w:w="0" w:type="auto"/>
            <w:hideMark/>
          </w:tcPr>
          <w:p w14:paraId="108E6687" w14:textId="77777777" w:rsidR="0069698D" w:rsidRPr="00416C11" w:rsidRDefault="0069698D" w:rsidP="0069698D">
            <w:pPr>
              <w:rPr>
                <w:b w:val="0"/>
                <w:bCs w:val="0"/>
                <w:sz w:val="22"/>
                <w:szCs w:val="22"/>
              </w:rPr>
            </w:pPr>
            <w:r w:rsidRPr="00416C11">
              <w:rPr>
                <w:b w:val="0"/>
                <w:bCs w:val="0"/>
                <w:sz w:val="22"/>
                <w:szCs w:val="22"/>
              </w:rPr>
              <w:t>24334</w:t>
            </w:r>
          </w:p>
        </w:tc>
        <w:tc>
          <w:tcPr>
            <w:tcW w:w="0" w:type="auto"/>
            <w:vAlign w:val="center"/>
            <w:hideMark/>
          </w:tcPr>
          <w:p w14:paraId="41FFF972" w14:textId="77777777" w:rsidR="0069698D" w:rsidRPr="00416C11" w:rsidRDefault="0069698D" w:rsidP="0069698D">
            <w:pPr>
              <w:rPr>
                <w:b w:val="0"/>
                <w:bCs w:val="0"/>
                <w:sz w:val="22"/>
                <w:szCs w:val="22"/>
              </w:rPr>
            </w:pPr>
            <w:r w:rsidRPr="00416C11">
              <w:rPr>
                <w:b w:val="0"/>
                <w:bCs w:val="0"/>
                <w:sz w:val="22"/>
                <w:szCs w:val="22"/>
              </w:rPr>
              <w:t xml:space="preserve">Edwards, C.A. (1970) Effects of herbicides on the soil fauna. Proceedings of the 10th Weed Control Conference 10:1052-1057. (Also~In~unpublished submission received Jul 19, 1978 under 201- 403; submitted by Shell Chemical Co., Washington, D.C.; CDL: 234469-K) </w:t>
            </w:r>
          </w:p>
        </w:tc>
      </w:tr>
      <w:tr w:rsidR="0069698D" w:rsidRPr="00416C11" w14:paraId="3C487C3A" w14:textId="77777777" w:rsidTr="0069698D">
        <w:trPr>
          <w:tblCellSpacing w:w="0" w:type="dxa"/>
        </w:trPr>
        <w:tc>
          <w:tcPr>
            <w:tcW w:w="0" w:type="auto"/>
            <w:hideMark/>
          </w:tcPr>
          <w:p w14:paraId="7C340CC7" w14:textId="77777777" w:rsidR="0069698D" w:rsidRPr="00416C11" w:rsidRDefault="0069698D" w:rsidP="0069698D">
            <w:pPr>
              <w:rPr>
                <w:b w:val="0"/>
                <w:bCs w:val="0"/>
                <w:sz w:val="22"/>
                <w:szCs w:val="22"/>
              </w:rPr>
            </w:pPr>
            <w:r w:rsidRPr="00416C11">
              <w:rPr>
                <w:b w:val="0"/>
                <w:bCs w:val="0"/>
                <w:sz w:val="22"/>
                <w:szCs w:val="22"/>
              </w:rPr>
              <w:t>24335</w:t>
            </w:r>
          </w:p>
        </w:tc>
        <w:tc>
          <w:tcPr>
            <w:tcW w:w="0" w:type="auto"/>
            <w:vAlign w:val="center"/>
            <w:hideMark/>
          </w:tcPr>
          <w:p w14:paraId="73DB39E2" w14:textId="77777777" w:rsidR="0069698D" w:rsidRPr="00416C11" w:rsidRDefault="0069698D" w:rsidP="0069698D">
            <w:pPr>
              <w:rPr>
                <w:b w:val="0"/>
                <w:bCs w:val="0"/>
                <w:sz w:val="22"/>
                <w:szCs w:val="22"/>
              </w:rPr>
            </w:pPr>
            <w:r w:rsidRPr="00416C11">
              <w:rPr>
                <w:b w:val="0"/>
                <w:bCs w:val="0"/>
                <w:sz w:val="22"/>
                <w:szCs w:val="22"/>
              </w:rPr>
              <w:t xml:space="preserve">Eno. C.F. (1962) The Effect of Simazine and Atrazine on certain of the soil microflora and their metabolic processes. Proceedings 22:49-56. (Also~In~unpublished submission received Jul 19, 1978 under 201-403; submitted by Shell Chemical Co., Washington, D.C.; CDL:234469-L) </w:t>
            </w:r>
          </w:p>
        </w:tc>
      </w:tr>
      <w:tr w:rsidR="0069698D" w:rsidRPr="00416C11" w14:paraId="3E6CF790" w14:textId="77777777" w:rsidTr="0069698D">
        <w:trPr>
          <w:tblCellSpacing w:w="0" w:type="dxa"/>
        </w:trPr>
        <w:tc>
          <w:tcPr>
            <w:tcW w:w="0" w:type="auto"/>
            <w:hideMark/>
          </w:tcPr>
          <w:p w14:paraId="43D290EA" w14:textId="77777777" w:rsidR="0069698D" w:rsidRPr="00416C11" w:rsidRDefault="0069698D" w:rsidP="0069698D">
            <w:pPr>
              <w:rPr>
                <w:b w:val="0"/>
                <w:bCs w:val="0"/>
                <w:sz w:val="22"/>
                <w:szCs w:val="22"/>
              </w:rPr>
            </w:pPr>
            <w:r w:rsidRPr="00416C11">
              <w:rPr>
                <w:b w:val="0"/>
                <w:bCs w:val="0"/>
                <w:sz w:val="22"/>
                <w:szCs w:val="22"/>
              </w:rPr>
              <w:t>24336</w:t>
            </w:r>
          </w:p>
        </w:tc>
        <w:tc>
          <w:tcPr>
            <w:tcW w:w="0" w:type="auto"/>
            <w:vAlign w:val="center"/>
            <w:hideMark/>
          </w:tcPr>
          <w:p w14:paraId="000E44AB" w14:textId="77777777" w:rsidR="0069698D" w:rsidRPr="00416C11" w:rsidRDefault="0069698D" w:rsidP="0069698D">
            <w:pPr>
              <w:rPr>
                <w:b w:val="0"/>
                <w:bCs w:val="0"/>
                <w:sz w:val="22"/>
                <w:szCs w:val="22"/>
              </w:rPr>
            </w:pPr>
            <w:r w:rsidRPr="00416C11">
              <w:rPr>
                <w:b w:val="0"/>
                <w:bCs w:val="0"/>
                <w:sz w:val="22"/>
                <w:szCs w:val="22"/>
              </w:rPr>
              <w:t xml:space="preserve">Wolf, D.C. (1973) Degradation of Bromacil, Terbacil, 2,4-D and Atrazine in Soil and Pure Culture and Their Effect on Microbial Activity. Doctoral dissertation, Univ. of California--River- side, Dept. of Soil and Environmental Sciences. (Unpublished study received Jul 19, 1978 under 201-403; submitted by Shell Chemical Co., Washington, D.C.; CDL:234469-N) </w:t>
            </w:r>
          </w:p>
        </w:tc>
      </w:tr>
      <w:tr w:rsidR="0069698D" w:rsidRPr="00416C11" w14:paraId="6B9906BB" w14:textId="77777777" w:rsidTr="0069698D">
        <w:trPr>
          <w:tblCellSpacing w:w="0" w:type="dxa"/>
        </w:trPr>
        <w:tc>
          <w:tcPr>
            <w:tcW w:w="0" w:type="auto"/>
            <w:hideMark/>
          </w:tcPr>
          <w:p w14:paraId="756225EE" w14:textId="77777777" w:rsidR="0069698D" w:rsidRPr="00416C11" w:rsidRDefault="0069698D" w:rsidP="0069698D">
            <w:pPr>
              <w:rPr>
                <w:b w:val="0"/>
                <w:bCs w:val="0"/>
                <w:sz w:val="22"/>
                <w:szCs w:val="22"/>
              </w:rPr>
            </w:pPr>
            <w:r w:rsidRPr="00416C11">
              <w:rPr>
                <w:b w:val="0"/>
                <w:bCs w:val="0"/>
                <w:sz w:val="22"/>
                <w:szCs w:val="22"/>
              </w:rPr>
              <w:t>24337</w:t>
            </w:r>
          </w:p>
        </w:tc>
        <w:tc>
          <w:tcPr>
            <w:tcW w:w="0" w:type="auto"/>
            <w:vAlign w:val="center"/>
            <w:hideMark/>
          </w:tcPr>
          <w:p w14:paraId="51560209" w14:textId="77777777" w:rsidR="0069698D" w:rsidRPr="00416C11" w:rsidRDefault="0069698D" w:rsidP="0069698D">
            <w:pPr>
              <w:rPr>
                <w:b w:val="0"/>
                <w:bCs w:val="0"/>
                <w:sz w:val="22"/>
                <w:szCs w:val="22"/>
              </w:rPr>
            </w:pPr>
            <w:r w:rsidRPr="00416C11">
              <w:rPr>
                <w:b w:val="0"/>
                <w:bCs w:val="0"/>
                <w:sz w:val="22"/>
                <w:szCs w:val="22"/>
              </w:rPr>
              <w:t xml:space="preserve">Voets, J.P.; Meerschman, P.; Verstraete, W. (1974) Soil microbio- logical and biochemical effects of long-term Atrazine applica- tions. Soil Biology &amp; Biochemistry 6(? ):149-152. (Also~In~unp published submission received Jul 19, 1978 under 201-403; sub- mitted by Shell Chemical Co., Washington, D.C.; CDL:234469-P) </w:t>
            </w:r>
          </w:p>
        </w:tc>
      </w:tr>
      <w:tr w:rsidR="0069698D" w:rsidRPr="00416C11" w14:paraId="0F6EE27F" w14:textId="77777777" w:rsidTr="0069698D">
        <w:trPr>
          <w:tblCellSpacing w:w="0" w:type="dxa"/>
        </w:trPr>
        <w:tc>
          <w:tcPr>
            <w:tcW w:w="0" w:type="auto"/>
            <w:hideMark/>
          </w:tcPr>
          <w:p w14:paraId="68A4309D" w14:textId="77777777" w:rsidR="0069698D" w:rsidRPr="00416C11" w:rsidRDefault="0069698D" w:rsidP="0069698D">
            <w:pPr>
              <w:rPr>
                <w:b w:val="0"/>
                <w:bCs w:val="0"/>
                <w:sz w:val="22"/>
                <w:szCs w:val="22"/>
              </w:rPr>
            </w:pPr>
            <w:r w:rsidRPr="00416C11">
              <w:rPr>
                <w:b w:val="0"/>
                <w:bCs w:val="0"/>
                <w:sz w:val="22"/>
                <w:szCs w:val="22"/>
              </w:rPr>
              <w:t>24338</w:t>
            </w:r>
          </w:p>
        </w:tc>
        <w:tc>
          <w:tcPr>
            <w:tcW w:w="0" w:type="auto"/>
            <w:vAlign w:val="center"/>
            <w:hideMark/>
          </w:tcPr>
          <w:p w14:paraId="7DE9DA76" w14:textId="77777777" w:rsidR="0069698D" w:rsidRPr="00416C11" w:rsidRDefault="0069698D" w:rsidP="0069698D">
            <w:pPr>
              <w:rPr>
                <w:b w:val="0"/>
                <w:bCs w:val="0"/>
                <w:sz w:val="22"/>
                <w:szCs w:val="22"/>
              </w:rPr>
            </w:pPr>
            <w:r w:rsidRPr="00416C11">
              <w:rPr>
                <w:b w:val="0"/>
                <w:bCs w:val="0"/>
                <w:sz w:val="22"/>
                <w:szCs w:val="22"/>
              </w:rPr>
              <w:t xml:space="preserve">Ashton, F.M.; Bisalputra, T.; Risley, E.B. (1966) Effect of Atra- zine on~Chlorella_vulgaris~. American Journal of Botany 53(3): 217-219. </w:t>
            </w:r>
            <w:r w:rsidRPr="00416C11">
              <w:rPr>
                <w:b w:val="0"/>
                <w:bCs w:val="0"/>
                <w:sz w:val="22"/>
                <w:szCs w:val="22"/>
              </w:rPr>
              <w:lastRenderedPageBreak/>
              <w:t xml:space="preserve">(Also~In~unpublished submission received Jul 19, 1978 under 201-403; submitted by Shell Chemical Co., Washington, D.C.; CDL:234469-R) </w:t>
            </w:r>
          </w:p>
        </w:tc>
      </w:tr>
      <w:tr w:rsidR="0069698D" w:rsidRPr="00416C11" w14:paraId="383A7896" w14:textId="77777777" w:rsidTr="0069698D">
        <w:trPr>
          <w:tblCellSpacing w:w="0" w:type="dxa"/>
        </w:trPr>
        <w:tc>
          <w:tcPr>
            <w:tcW w:w="0" w:type="auto"/>
            <w:hideMark/>
          </w:tcPr>
          <w:p w14:paraId="2BF3DEE8" w14:textId="77777777" w:rsidR="0069698D" w:rsidRPr="00416C11" w:rsidRDefault="0069698D" w:rsidP="0069698D">
            <w:pPr>
              <w:rPr>
                <w:b w:val="0"/>
                <w:bCs w:val="0"/>
                <w:sz w:val="22"/>
                <w:szCs w:val="22"/>
              </w:rPr>
            </w:pPr>
            <w:r w:rsidRPr="00416C11">
              <w:rPr>
                <w:b w:val="0"/>
                <w:bCs w:val="0"/>
                <w:sz w:val="22"/>
                <w:szCs w:val="22"/>
              </w:rPr>
              <w:lastRenderedPageBreak/>
              <w:t>24339</w:t>
            </w:r>
          </w:p>
        </w:tc>
        <w:tc>
          <w:tcPr>
            <w:tcW w:w="0" w:type="auto"/>
            <w:vAlign w:val="center"/>
            <w:hideMark/>
          </w:tcPr>
          <w:p w14:paraId="45BB29AC" w14:textId="77777777" w:rsidR="0069698D" w:rsidRPr="00416C11" w:rsidRDefault="0069698D" w:rsidP="0069698D">
            <w:pPr>
              <w:rPr>
                <w:b w:val="0"/>
                <w:bCs w:val="0"/>
                <w:sz w:val="22"/>
                <w:szCs w:val="22"/>
              </w:rPr>
            </w:pPr>
            <w:r w:rsidRPr="00416C11">
              <w:rPr>
                <w:b w:val="0"/>
                <w:bCs w:val="0"/>
                <w:sz w:val="22"/>
                <w:szCs w:val="22"/>
              </w:rPr>
              <w:t xml:space="preserve">Grossbard, E. (1970?) The distribution of 14C labelled Simazine and Atrazine before and after incubation detected by autoradiography of soil particles. ?Without title| ? (? ):531-542. (Also~In~ unpublished submission received Jul 19, 1978 under 201-403; sub- mitted by Shell Chemical Co., Washington, D.C.; CDL:234469-T) </w:t>
            </w:r>
          </w:p>
        </w:tc>
      </w:tr>
      <w:tr w:rsidR="0069698D" w:rsidRPr="00416C11" w14:paraId="3E366BC0" w14:textId="77777777" w:rsidTr="0069698D">
        <w:trPr>
          <w:tblCellSpacing w:w="0" w:type="dxa"/>
        </w:trPr>
        <w:tc>
          <w:tcPr>
            <w:tcW w:w="0" w:type="auto"/>
            <w:hideMark/>
          </w:tcPr>
          <w:p w14:paraId="3630E8CF" w14:textId="77777777" w:rsidR="0069698D" w:rsidRPr="00416C11" w:rsidRDefault="0069698D" w:rsidP="0069698D">
            <w:pPr>
              <w:rPr>
                <w:b w:val="0"/>
                <w:bCs w:val="0"/>
                <w:sz w:val="22"/>
                <w:szCs w:val="22"/>
              </w:rPr>
            </w:pPr>
            <w:r w:rsidRPr="00416C11">
              <w:rPr>
                <w:b w:val="0"/>
                <w:bCs w:val="0"/>
                <w:sz w:val="22"/>
                <w:szCs w:val="22"/>
              </w:rPr>
              <w:t>24340</w:t>
            </w:r>
          </w:p>
        </w:tc>
        <w:tc>
          <w:tcPr>
            <w:tcW w:w="0" w:type="auto"/>
            <w:vAlign w:val="center"/>
            <w:hideMark/>
          </w:tcPr>
          <w:p w14:paraId="0D6030A2" w14:textId="77777777" w:rsidR="0069698D" w:rsidRPr="00416C11" w:rsidRDefault="0069698D" w:rsidP="0069698D">
            <w:pPr>
              <w:rPr>
                <w:b w:val="0"/>
                <w:bCs w:val="0"/>
                <w:sz w:val="22"/>
                <w:szCs w:val="22"/>
              </w:rPr>
            </w:pPr>
            <w:r w:rsidRPr="00416C11">
              <w:rPr>
                <w:b w:val="0"/>
                <w:bCs w:val="0"/>
                <w:sz w:val="22"/>
                <w:szCs w:val="22"/>
              </w:rPr>
              <w:t xml:space="preserve">Liu, L.C.; Cibes-Viade, H.R. (19??) Effect of various herbicides on the respiration of soil microorganisms. Journal of Agriculture of University of Puerto Rico ? (? ):417-425. (Also in unpublished submission received Jul 19, 1978 under 201-403; submitted by Shell Chemical Co., Washington, D.C.; CDL:234469-U) </w:t>
            </w:r>
          </w:p>
        </w:tc>
      </w:tr>
      <w:tr w:rsidR="0069698D" w:rsidRPr="00416C11" w14:paraId="6234E317" w14:textId="77777777" w:rsidTr="0069698D">
        <w:trPr>
          <w:tblCellSpacing w:w="0" w:type="dxa"/>
        </w:trPr>
        <w:tc>
          <w:tcPr>
            <w:tcW w:w="0" w:type="auto"/>
            <w:hideMark/>
          </w:tcPr>
          <w:p w14:paraId="48D087BB" w14:textId="77777777" w:rsidR="0069698D" w:rsidRPr="00416C11" w:rsidRDefault="0069698D" w:rsidP="0069698D">
            <w:pPr>
              <w:rPr>
                <w:b w:val="0"/>
                <w:bCs w:val="0"/>
                <w:sz w:val="22"/>
                <w:szCs w:val="22"/>
              </w:rPr>
            </w:pPr>
            <w:r w:rsidRPr="00416C11">
              <w:rPr>
                <w:b w:val="0"/>
                <w:bCs w:val="0"/>
                <w:sz w:val="22"/>
                <w:szCs w:val="22"/>
              </w:rPr>
              <w:t>24341</w:t>
            </w:r>
          </w:p>
        </w:tc>
        <w:tc>
          <w:tcPr>
            <w:tcW w:w="0" w:type="auto"/>
            <w:vAlign w:val="center"/>
            <w:hideMark/>
          </w:tcPr>
          <w:p w14:paraId="02F3E8C1" w14:textId="77777777" w:rsidR="0069698D" w:rsidRPr="00416C11" w:rsidRDefault="0069698D" w:rsidP="0069698D">
            <w:pPr>
              <w:rPr>
                <w:b w:val="0"/>
                <w:bCs w:val="0"/>
                <w:sz w:val="22"/>
                <w:szCs w:val="22"/>
              </w:rPr>
            </w:pPr>
            <w:r w:rsidRPr="00416C11">
              <w:rPr>
                <w:b w:val="0"/>
                <w:bCs w:val="0"/>
                <w:sz w:val="22"/>
                <w:szCs w:val="22"/>
              </w:rPr>
              <w:t xml:space="preserve">Tweedy, B.G.; Loeppky, C. (1968) The use of 14C-labeled glucose, glueuronate, and aectate to study the effect of Atrazine, Simazine, and Fluometuron on glucose catabolism in selected plant pathogenic fungi. Phytopathology 58(?/Nov):1522-1531. (Also in unpublished submission received Jul 19, 1978 under 201-403; submitted by Shell Chemical Co., Washington, D.C.; CDL:234469-V) </w:t>
            </w:r>
          </w:p>
        </w:tc>
      </w:tr>
      <w:tr w:rsidR="0069698D" w:rsidRPr="00416C11" w14:paraId="492865AE" w14:textId="77777777" w:rsidTr="0069698D">
        <w:trPr>
          <w:tblCellSpacing w:w="0" w:type="dxa"/>
        </w:trPr>
        <w:tc>
          <w:tcPr>
            <w:tcW w:w="0" w:type="auto"/>
            <w:hideMark/>
          </w:tcPr>
          <w:p w14:paraId="21F8E54B" w14:textId="77777777" w:rsidR="0069698D" w:rsidRPr="00416C11" w:rsidRDefault="0069698D" w:rsidP="0069698D">
            <w:pPr>
              <w:rPr>
                <w:b w:val="0"/>
                <w:bCs w:val="0"/>
                <w:sz w:val="22"/>
                <w:szCs w:val="22"/>
              </w:rPr>
            </w:pPr>
            <w:r w:rsidRPr="00416C11">
              <w:rPr>
                <w:b w:val="0"/>
                <w:bCs w:val="0"/>
                <w:sz w:val="22"/>
                <w:szCs w:val="22"/>
              </w:rPr>
              <w:t>24342</w:t>
            </w:r>
          </w:p>
        </w:tc>
        <w:tc>
          <w:tcPr>
            <w:tcW w:w="0" w:type="auto"/>
            <w:vAlign w:val="center"/>
            <w:hideMark/>
          </w:tcPr>
          <w:p w14:paraId="648122FE" w14:textId="77777777" w:rsidR="0069698D" w:rsidRPr="00416C11" w:rsidRDefault="0069698D" w:rsidP="0069698D">
            <w:pPr>
              <w:rPr>
                <w:b w:val="0"/>
                <w:bCs w:val="0"/>
                <w:sz w:val="22"/>
                <w:szCs w:val="22"/>
              </w:rPr>
            </w:pPr>
            <w:r w:rsidRPr="00416C11">
              <w:rPr>
                <w:b w:val="0"/>
                <w:bCs w:val="0"/>
                <w:sz w:val="22"/>
                <w:szCs w:val="22"/>
              </w:rPr>
              <w:t xml:space="preserve">Rodriguez-Kabana, R.; Curl, E.A.; Funderburk, H.H., Jr. (1966) Effect of four herbicides on growth of Rhizoctonia solani. Phytopathology 56(?/Nov):1332-1335. (Also~In~unpublished submission received Jul 19, 1978 under 201-403; submitted by Shell Chemical Co., Washington, D.C.; CDL:234469-AB) </w:t>
            </w:r>
          </w:p>
        </w:tc>
      </w:tr>
      <w:tr w:rsidR="0069698D" w:rsidRPr="00416C11" w14:paraId="7EA09301" w14:textId="77777777" w:rsidTr="0069698D">
        <w:trPr>
          <w:tblCellSpacing w:w="0" w:type="dxa"/>
        </w:trPr>
        <w:tc>
          <w:tcPr>
            <w:tcW w:w="0" w:type="auto"/>
            <w:hideMark/>
          </w:tcPr>
          <w:p w14:paraId="2DD1A445" w14:textId="77777777" w:rsidR="0069698D" w:rsidRPr="00416C11" w:rsidRDefault="0069698D" w:rsidP="0069698D">
            <w:pPr>
              <w:rPr>
                <w:b w:val="0"/>
                <w:bCs w:val="0"/>
                <w:sz w:val="22"/>
                <w:szCs w:val="22"/>
              </w:rPr>
            </w:pPr>
            <w:r w:rsidRPr="00416C11">
              <w:rPr>
                <w:b w:val="0"/>
                <w:bCs w:val="0"/>
                <w:sz w:val="22"/>
                <w:szCs w:val="22"/>
              </w:rPr>
              <w:t>24348</w:t>
            </w:r>
          </w:p>
        </w:tc>
        <w:tc>
          <w:tcPr>
            <w:tcW w:w="0" w:type="auto"/>
            <w:vAlign w:val="center"/>
            <w:hideMark/>
          </w:tcPr>
          <w:p w14:paraId="5E97BFA9" w14:textId="77777777" w:rsidR="0069698D" w:rsidRPr="00416C11" w:rsidRDefault="0069698D" w:rsidP="0069698D">
            <w:pPr>
              <w:rPr>
                <w:b w:val="0"/>
                <w:bCs w:val="0"/>
                <w:sz w:val="22"/>
                <w:szCs w:val="22"/>
              </w:rPr>
            </w:pPr>
            <w:r w:rsidRPr="00416C11">
              <w:rPr>
                <w:b w:val="0"/>
                <w:bCs w:val="0"/>
                <w:sz w:val="22"/>
                <w:szCs w:val="22"/>
              </w:rPr>
              <w:t xml:space="preserve">Garbrecht, T. (1976) Determination of Atrazine in Scott Products. Method dated Nov 9, 1976. (Unpublished study received Jan 25, 1977 under 538-18; submitted by O.M. Scott &amp; Sons Co., Marys- ville, Ohio; CDL:231239-E) </w:t>
            </w:r>
          </w:p>
        </w:tc>
      </w:tr>
      <w:tr w:rsidR="0069698D" w:rsidRPr="00416C11" w14:paraId="6B7D6438" w14:textId="77777777" w:rsidTr="0069698D">
        <w:trPr>
          <w:tblCellSpacing w:w="0" w:type="dxa"/>
        </w:trPr>
        <w:tc>
          <w:tcPr>
            <w:tcW w:w="0" w:type="auto"/>
            <w:hideMark/>
          </w:tcPr>
          <w:p w14:paraId="71347AAE" w14:textId="77777777" w:rsidR="0069698D" w:rsidRPr="00416C11" w:rsidRDefault="0069698D" w:rsidP="0069698D">
            <w:pPr>
              <w:rPr>
                <w:b w:val="0"/>
                <w:bCs w:val="0"/>
                <w:sz w:val="22"/>
                <w:szCs w:val="22"/>
              </w:rPr>
            </w:pPr>
            <w:r w:rsidRPr="00416C11">
              <w:rPr>
                <w:b w:val="0"/>
                <w:bCs w:val="0"/>
                <w:sz w:val="22"/>
                <w:szCs w:val="22"/>
              </w:rPr>
              <w:t>24353</w:t>
            </w:r>
          </w:p>
        </w:tc>
        <w:tc>
          <w:tcPr>
            <w:tcW w:w="0" w:type="auto"/>
            <w:vAlign w:val="center"/>
            <w:hideMark/>
          </w:tcPr>
          <w:p w14:paraId="05536604" w14:textId="77777777" w:rsidR="0069698D" w:rsidRPr="00416C11" w:rsidRDefault="0069698D" w:rsidP="0069698D">
            <w:pPr>
              <w:rPr>
                <w:b w:val="0"/>
                <w:bCs w:val="0"/>
                <w:sz w:val="22"/>
                <w:szCs w:val="22"/>
              </w:rPr>
            </w:pPr>
            <w:r w:rsidRPr="00416C11">
              <w:rPr>
                <w:b w:val="0"/>
                <w:bCs w:val="0"/>
                <w:sz w:val="22"/>
                <w:szCs w:val="22"/>
              </w:rPr>
              <w:t xml:space="preserve">Agan Chemical Manufacturers, Limited (19??) Method of Analysis for Atranex (Atrazine). Undated method. (Unpublished study re- ceived Jul 17, 1972 under 11603-9; CDL:014050-D) </w:t>
            </w:r>
          </w:p>
        </w:tc>
      </w:tr>
      <w:tr w:rsidR="0069698D" w:rsidRPr="00416C11" w14:paraId="11D08B23" w14:textId="77777777" w:rsidTr="0069698D">
        <w:trPr>
          <w:tblCellSpacing w:w="0" w:type="dxa"/>
        </w:trPr>
        <w:tc>
          <w:tcPr>
            <w:tcW w:w="0" w:type="auto"/>
            <w:hideMark/>
          </w:tcPr>
          <w:p w14:paraId="447A9E19" w14:textId="77777777" w:rsidR="0069698D" w:rsidRPr="00416C11" w:rsidRDefault="0069698D" w:rsidP="0069698D">
            <w:pPr>
              <w:rPr>
                <w:b w:val="0"/>
                <w:bCs w:val="0"/>
                <w:sz w:val="22"/>
                <w:szCs w:val="22"/>
              </w:rPr>
            </w:pPr>
            <w:r w:rsidRPr="00416C11">
              <w:rPr>
                <w:b w:val="0"/>
                <w:bCs w:val="0"/>
                <w:sz w:val="22"/>
                <w:szCs w:val="22"/>
              </w:rPr>
              <w:t>24355</w:t>
            </w:r>
          </w:p>
        </w:tc>
        <w:tc>
          <w:tcPr>
            <w:tcW w:w="0" w:type="auto"/>
            <w:vAlign w:val="center"/>
            <w:hideMark/>
          </w:tcPr>
          <w:p w14:paraId="2F0FF256" w14:textId="77777777" w:rsidR="0069698D" w:rsidRPr="00416C11" w:rsidRDefault="0069698D" w:rsidP="0069698D">
            <w:pPr>
              <w:rPr>
                <w:b w:val="0"/>
                <w:bCs w:val="0"/>
                <w:sz w:val="22"/>
                <w:szCs w:val="22"/>
              </w:rPr>
            </w:pPr>
            <w:r w:rsidRPr="00416C11">
              <w:rPr>
                <w:b w:val="0"/>
                <w:bCs w:val="0"/>
                <w:sz w:val="22"/>
                <w:szCs w:val="22"/>
              </w:rPr>
              <w:t xml:space="preserve">Mattson, A.M.; Solga, J. (1963) Extraction of Animal Tissue Prior to Determining Certain s-Triazine Herbicides. Method no. AG-26 dated Oct 23, 1963. (Unpublished study received Nov 19, 1963 under unknown admin. no.; submitted by Ciba-Geigy Corp., Greens- boro, N.C.; CDL:119489-B) </w:t>
            </w:r>
          </w:p>
        </w:tc>
      </w:tr>
      <w:tr w:rsidR="0069698D" w:rsidRPr="00416C11" w14:paraId="15E70B62" w14:textId="77777777" w:rsidTr="0069698D">
        <w:trPr>
          <w:tblCellSpacing w:w="0" w:type="dxa"/>
        </w:trPr>
        <w:tc>
          <w:tcPr>
            <w:tcW w:w="0" w:type="auto"/>
            <w:hideMark/>
          </w:tcPr>
          <w:p w14:paraId="0876728B" w14:textId="77777777" w:rsidR="0069698D" w:rsidRPr="00416C11" w:rsidRDefault="0069698D" w:rsidP="0069698D">
            <w:pPr>
              <w:rPr>
                <w:b w:val="0"/>
                <w:bCs w:val="0"/>
                <w:sz w:val="22"/>
                <w:szCs w:val="22"/>
              </w:rPr>
            </w:pPr>
            <w:r w:rsidRPr="00416C11">
              <w:rPr>
                <w:b w:val="0"/>
                <w:bCs w:val="0"/>
                <w:sz w:val="22"/>
                <w:szCs w:val="22"/>
              </w:rPr>
              <w:t>24388</w:t>
            </w:r>
          </w:p>
        </w:tc>
        <w:tc>
          <w:tcPr>
            <w:tcW w:w="0" w:type="auto"/>
            <w:vAlign w:val="center"/>
            <w:hideMark/>
          </w:tcPr>
          <w:p w14:paraId="4314F425" w14:textId="77777777" w:rsidR="0069698D" w:rsidRPr="00416C11" w:rsidRDefault="0069698D" w:rsidP="0069698D">
            <w:pPr>
              <w:rPr>
                <w:b w:val="0"/>
                <w:bCs w:val="0"/>
                <w:sz w:val="22"/>
                <w:szCs w:val="22"/>
              </w:rPr>
            </w:pPr>
            <w:r w:rsidRPr="00416C11">
              <w:rPr>
                <w:b w:val="0"/>
                <w:bCs w:val="0"/>
                <w:sz w:val="22"/>
                <w:szCs w:val="22"/>
              </w:rPr>
              <w:t xml:space="preserve">Ingalls, D.H.; Trammell, J.A.; Mattson, M.P.; et al. (1977) ?Data Summary--Wheat-Fallow-Wheat Treated with Atrazine|. (Unpub- lished study received Jun 1, 1978 under 100-439; submitted by Ciba-Geigy Corp., Greensboro, N.C.; CDL:234025-A) </w:t>
            </w:r>
          </w:p>
        </w:tc>
      </w:tr>
      <w:tr w:rsidR="0069698D" w:rsidRPr="00416C11" w14:paraId="25A16FB0" w14:textId="77777777" w:rsidTr="0069698D">
        <w:trPr>
          <w:tblCellSpacing w:w="0" w:type="dxa"/>
        </w:trPr>
        <w:tc>
          <w:tcPr>
            <w:tcW w:w="0" w:type="auto"/>
            <w:hideMark/>
          </w:tcPr>
          <w:p w14:paraId="5BAC5D35" w14:textId="77777777" w:rsidR="0069698D" w:rsidRPr="00416C11" w:rsidRDefault="0069698D" w:rsidP="0069698D">
            <w:pPr>
              <w:rPr>
                <w:b w:val="0"/>
                <w:bCs w:val="0"/>
                <w:sz w:val="22"/>
                <w:szCs w:val="22"/>
              </w:rPr>
            </w:pPr>
            <w:r w:rsidRPr="00416C11">
              <w:rPr>
                <w:b w:val="0"/>
                <w:bCs w:val="0"/>
                <w:sz w:val="22"/>
                <w:szCs w:val="22"/>
              </w:rPr>
              <w:t>24391</w:t>
            </w:r>
          </w:p>
        </w:tc>
        <w:tc>
          <w:tcPr>
            <w:tcW w:w="0" w:type="auto"/>
            <w:vAlign w:val="center"/>
            <w:hideMark/>
          </w:tcPr>
          <w:p w14:paraId="7E809357" w14:textId="77777777" w:rsidR="0069698D" w:rsidRPr="00416C11" w:rsidRDefault="0069698D" w:rsidP="0069698D">
            <w:pPr>
              <w:rPr>
                <w:b w:val="0"/>
                <w:bCs w:val="0"/>
                <w:sz w:val="22"/>
                <w:szCs w:val="22"/>
              </w:rPr>
            </w:pPr>
            <w:r w:rsidRPr="00416C11">
              <w:rPr>
                <w:b w:val="0"/>
                <w:bCs w:val="0"/>
                <w:sz w:val="22"/>
                <w:szCs w:val="22"/>
              </w:rPr>
              <w:t xml:space="preserve">U.S. Department of the Interior, Federal Water Pollution Control Administration (1968) Water Quality Criteria. Washington, D.C.: U.S.D.I. (pp. 63-64 only; also~In~unpublished submission received Jul 19, 1978 under 201-403; submitted by Shell Chemical Co., Washington, D.C.; CDL:234468-B) </w:t>
            </w:r>
          </w:p>
        </w:tc>
      </w:tr>
      <w:tr w:rsidR="0069698D" w:rsidRPr="00416C11" w14:paraId="2F9A749A" w14:textId="77777777" w:rsidTr="0069698D">
        <w:trPr>
          <w:tblCellSpacing w:w="0" w:type="dxa"/>
        </w:trPr>
        <w:tc>
          <w:tcPr>
            <w:tcW w:w="0" w:type="auto"/>
            <w:hideMark/>
          </w:tcPr>
          <w:p w14:paraId="3D4668D0" w14:textId="77777777" w:rsidR="0069698D" w:rsidRPr="00416C11" w:rsidRDefault="0069698D" w:rsidP="0069698D">
            <w:pPr>
              <w:rPr>
                <w:b w:val="0"/>
                <w:bCs w:val="0"/>
                <w:sz w:val="22"/>
                <w:szCs w:val="22"/>
              </w:rPr>
            </w:pPr>
            <w:r w:rsidRPr="00416C11">
              <w:rPr>
                <w:b w:val="0"/>
                <w:bCs w:val="0"/>
                <w:sz w:val="22"/>
                <w:szCs w:val="22"/>
              </w:rPr>
              <w:t>24394</w:t>
            </w:r>
          </w:p>
        </w:tc>
        <w:tc>
          <w:tcPr>
            <w:tcW w:w="0" w:type="auto"/>
            <w:vAlign w:val="center"/>
            <w:hideMark/>
          </w:tcPr>
          <w:p w14:paraId="512FBE0A" w14:textId="77777777" w:rsidR="0069698D" w:rsidRPr="00416C11" w:rsidRDefault="0069698D" w:rsidP="0069698D">
            <w:pPr>
              <w:rPr>
                <w:b w:val="0"/>
                <w:bCs w:val="0"/>
                <w:sz w:val="22"/>
                <w:szCs w:val="22"/>
              </w:rPr>
            </w:pPr>
            <w:r w:rsidRPr="00416C11">
              <w:rPr>
                <w:b w:val="0"/>
                <w:bCs w:val="0"/>
                <w:sz w:val="22"/>
                <w:szCs w:val="22"/>
              </w:rPr>
              <w:t xml:space="preserve">Union Carbide Corporation (1975) Acute Toxicity of SD 12011, Technical Material, Code 4-1-0-0 to Fiddler Crabs, Uca pugilator. (Unpublished study received Jul 19, 1978 under 201-403; sub- mitted by Shell Chemical Co., Washington, D.C.; CDL:234468-G) </w:t>
            </w:r>
          </w:p>
        </w:tc>
      </w:tr>
      <w:tr w:rsidR="0069698D" w:rsidRPr="00416C11" w14:paraId="5D92FA24" w14:textId="77777777" w:rsidTr="0069698D">
        <w:trPr>
          <w:tblCellSpacing w:w="0" w:type="dxa"/>
        </w:trPr>
        <w:tc>
          <w:tcPr>
            <w:tcW w:w="0" w:type="auto"/>
            <w:hideMark/>
          </w:tcPr>
          <w:p w14:paraId="53781228" w14:textId="77777777" w:rsidR="0069698D" w:rsidRPr="00416C11" w:rsidRDefault="0069698D" w:rsidP="0069698D">
            <w:pPr>
              <w:rPr>
                <w:b w:val="0"/>
                <w:bCs w:val="0"/>
                <w:sz w:val="22"/>
                <w:szCs w:val="22"/>
              </w:rPr>
            </w:pPr>
            <w:r w:rsidRPr="00416C11">
              <w:rPr>
                <w:b w:val="0"/>
                <w:bCs w:val="0"/>
                <w:sz w:val="22"/>
                <w:szCs w:val="22"/>
              </w:rPr>
              <w:lastRenderedPageBreak/>
              <w:t>24395</w:t>
            </w:r>
          </w:p>
        </w:tc>
        <w:tc>
          <w:tcPr>
            <w:tcW w:w="0" w:type="auto"/>
            <w:vAlign w:val="center"/>
            <w:hideMark/>
          </w:tcPr>
          <w:p w14:paraId="405D7D0C" w14:textId="77777777" w:rsidR="0069698D" w:rsidRPr="00416C11" w:rsidRDefault="0069698D" w:rsidP="0069698D">
            <w:pPr>
              <w:rPr>
                <w:b w:val="0"/>
                <w:bCs w:val="0"/>
                <w:sz w:val="22"/>
                <w:szCs w:val="22"/>
              </w:rPr>
            </w:pPr>
            <w:r w:rsidRPr="00416C11">
              <w:rPr>
                <w:b w:val="0"/>
                <w:bCs w:val="0"/>
                <w:sz w:val="22"/>
                <w:szCs w:val="22"/>
              </w:rPr>
              <w:t xml:space="preserve">Union Carbide Corporation (1975) Acute Toxicity of SD 12011, Code 4-1-2-1 and Code 4-1-3-1 to Fiddler Crabs,~Uca pugilator.~ (Unpublished study received Jul 19, 1978 under 201-403; sub- mitted by Shell Chemical Co., Washington, D.C.; CDL:234468-H) </w:t>
            </w:r>
          </w:p>
        </w:tc>
      </w:tr>
      <w:tr w:rsidR="0069698D" w:rsidRPr="00416C11" w14:paraId="5A31569E" w14:textId="77777777" w:rsidTr="0069698D">
        <w:trPr>
          <w:tblCellSpacing w:w="0" w:type="dxa"/>
        </w:trPr>
        <w:tc>
          <w:tcPr>
            <w:tcW w:w="0" w:type="auto"/>
            <w:hideMark/>
          </w:tcPr>
          <w:p w14:paraId="6A932D8A" w14:textId="77777777" w:rsidR="0069698D" w:rsidRPr="00416C11" w:rsidRDefault="0069698D" w:rsidP="0069698D">
            <w:pPr>
              <w:rPr>
                <w:b w:val="0"/>
                <w:bCs w:val="0"/>
                <w:sz w:val="22"/>
                <w:szCs w:val="22"/>
              </w:rPr>
            </w:pPr>
            <w:r w:rsidRPr="00416C11">
              <w:rPr>
                <w:b w:val="0"/>
                <w:bCs w:val="0"/>
                <w:sz w:val="22"/>
                <w:szCs w:val="22"/>
              </w:rPr>
              <w:t>24398</w:t>
            </w:r>
          </w:p>
        </w:tc>
        <w:tc>
          <w:tcPr>
            <w:tcW w:w="0" w:type="auto"/>
            <w:vAlign w:val="center"/>
            <w:hideMark/>
          </w:tcPr>
          <w:p w14:paraId="2B46E7A4" w14:textId="77777777" w:rsidR="0069698D" w:rsidRPr="00416C11" w:rsidRDefault="0069698D" w:rsidP="0069698D">
            <w:pPr>
              <w:rPr>
                <w:b w:val="0"/>
                <w:bCs w:val="0"/>
                <w:sz w:val="22"/>
                <w:szCs w:val="22"/>
              </w:rPr>
            </w:pPr>
            <w:r w:rsidRPr="00416C11">
              <w:rPr>
                <w:b w:val="0"/>
                <w:bCs w:val="0"/>
                <w:sz w:val="22"/>
                <w:szCs w:val="22"/>
              </w:rPr>
              <w:t xml:space="preserve">Mauck, W.L.; Olson, L.E. (1976) Survival and Growth of Leopard Frog (~Rana pipiens~) Tadpoles as Affected by Atrazine. (Unpub- lished study received Jul 19, 1978 under 201-403; prepared by U.S. Fish and Wildlife Service, Fish-Pesticide Research Unit, submitted by Shell Chemical Co., Washington, D.C.; CDL:234468-L) </w:t>
            </w:r>
          </w:p>
        </w:tc>
      </w:tr>
      <w:tr w:rsidR="0069698D" w:rsidRPr="00416C11" w14:paraId="3B4108D3" w14:textId="77777777" w:rsidTr="0069698D">
        <w:trPr>
          <w:tblCellSpacing w:w="0" w:type="dxa"/>
        </w:trPr>
        <w:tc>
          <w:tcPr>
            <w:tcW w:w="0" w:type="auto"/>
            <w:hideMark/>
          </w:tcPr>
          <w:p w14:paraId="31D4D5A6" w14:textId="77777777" w:rsidR="0069698D" w:rsidRPr="00416C11" w:rsidRDefault="0069698D" w:rsidP="0069698D">
            <w:pPr>
              <w:rPr>
                <w:b w:val="0"/>
                <w:bCs w:val="0"/>
                <w:sz w:val="22"/>
                <w:szCs w:val="22"/>
              </w:rPr>
            </w:pPr>
            <w:r w:rsidRPr="00416C11">
              <w:rPr>
                <w:b w:val="0"/>
                <w:bCs w:val="0"/>
                <w:sz w:val="22"/>
                <w:szCs w:val="22"/>
              </w:rPr>
              <w:t>24403</w:t>
            </w:r>
          </w:p>
        </w:tc>
        <w:tc>
          <w:tcPr>
            <w:tcW w:w="0" w:type="auto"/>
            <w:vAlign w:val="center"/>
            <w:hideMark/>
          </w:tcPr>
          <w:p w14:paraId="4D150A82" w14:textId="77777777" w:rsidR="0069698D" w:rsidRPr="00416C11" w:rsidRDefault="0069698D" w:rsidP="0069698D">
            <w:pPr>
              <w:rPr>
                <w:b w:val="0"/>
                <w:bCs w:val="0"/>
                <w:sz w:val="22"/>
                <w:szCs w:val="22"/>
              </w:rPr>
            </w:pPr>
            <w:r w:rsidRPr="00416C11">
              <w:rPr>
                <w:b w:val="0"/>
                <w:bCs w:val="0"/>
                <w:sz w:val="22"/>
                <w:szCs w:val="22"/>
              </w:rPr>
              <w:t xml:space="preserve">Thompson, L., Jr.; Splinter, W.E.; Fischbach, P.E.; et al. (1976) Revision of Aatrex^(R)I Corn Label To Allow Application through Center Pivot Irrigation: R&amp;D Objective 101058. (Unpublished study including published data, received Dec 10, 1976 under 100- 439; prepared in cooperation with Univ. of Nebraska, Cooperative Extension Service and Stauffer Chemical Co., submitted by Ciba- Geigy Corp., Greensboro, N.C.; CDL:228127-B) </w:t>
            </w:r>
          </w:p>
        </w:tc>
      </w:tr>
      <w:tr w:rsidR="0069698D" w:rsidRPr="00416C11" w14:paraId="3C2096FD" w14:textId="77777777" w:rsidTr="0069698D">
        <w:trPr>
          <w:tblCellSpacing w:w="0" w:type="dxa"/>
        </w:trPr>
        <w:tc>
          <w:tcPr>
            <w:tcW w:w="0" w:type="auto"/>
            <w:hideMark/>
          </w:tcPr>
          <w:p w14:paraId="48FC5A32" w14:textId="77777777" w:rsidR="0069698D" w:rsidRPr="00416C11" w:rsidRDefault="0069698D" w:rsidP="0069698D">
            <w:pPr>
              <w:rPr>
                <w:b w:val="0"/>
                <w:bCs w:val="0"/>
                <w:sz w:val="22"/>
                <w:szCs w:val="22"/>
              </w:rPr>
            </w:pPr>
            <w:r w:rsidRPr="00416C11">
              <w:rPr>
                <w:b w:val="0"/>
                <w:bCs w:val="0"/>
                <w:sz w:val="22"/>
                <w:szCs w:val="22"/>
              </w:rPr>
              <w:t>24406</w:t>
            </w:r>
          </w:p>
        </w:tc>
        <w:tc>
          <w:tcPr>
            <w:tcW w:w="0" w:type="auto"/>
            <w:vAlign w:val="center"/>
            <w:hideMark/>
          </w:tcPr>
          <w:p w14:paraId="141D1E50" w14:textId="77777777" w:rsidR="0069698D" w:rsidRPr="00416C11" w:rsidRDefault="0069698D" w:rsidP="0069698D">
            <w:pPr>
              <w:rPr>
                <w:b w:val="0"/>
                <w:bCs w:val="0"/>
                <w:sz w:val="22"/>
                <w:szCs w:val="22"/>
              </w:rPr>
            </w:pPr>
            <w:r w:rsidRPr="00416C11">
              <w:rPr>
                <w:b w:val="0"/>
                <w:bCs w:val="0"/>
                <w:sz w:val="22"/>
                <w:szCs w:val="22"/>
              </w:rPr>
              <w:t xml:space="preserve">Peek, J.W.; Kern, C.L.; Threewitt, T.; et al. (1977) Biological Research Report on Herbicide Efficacy and Crop Safety. (Unpub- lished study received Jun 14, 1977 under 100-439; submitted by Ciba-Geigy Corp., Greensboro, N.C.; CDL:230641-A) </w:t>
            </w:r>
          </w:p>
        </w:tc>
      </w:tr>
      <w:tr w:rsidR="0069698D" w:rsidRPr="00416C11" w14:paraId="17F3DD84" w14:textId="77777777" w:rsidTr="0069698D">
        <w:trPr>
          <w:tblCellSpacing w:w="0" w:type="dxa"/>
        </w:trPr>
        <w:tc>
          <w:tcPr>
            <w:tcW w:w="0" w:type="auto"/>
            <w:hideMark/>
          </w:tcPr>
          <w:p w14:paraId="494D3D07" w14:textId="77777777" w:rsidR="0069698D" w:rsidRPr="00416C11" w:rsidRDefault="0069698D" w:rsidP="0069698D">
            <w:pPr>
              <w:rPr>
                <w:b w:val="0"/>
                <w:bCs w:val="0"/>
                <w:sz w:val="22"/>
                <w:szCs w:val="22"/>
              </w:rPr>
            </w:pPr>
            <w:r w:rsidRPr="00416C11">
              <w:rPr>
                <w:b w:val="0"/>
                <w:bCs w:val="0"/>
                <w:sz w:val="22"/>
                <w:szCs w:val="22"/>
              </w:rPr>
              <w:t>24411</w:t>
            </w:r>
          </w:p>
        </w:tc>
        <w:tc>
          <w:tcPr>
            <w:tcW w:w="0" w:type="auto"/>
            <w:vAlign w:val="center"/>
            <w:hideMark/>
          </w:tcPr>
          <w:p w14:paraId="332B1C92" w14:textId="77777777" w:rsidR="0069698D" w:rsidRPr="00416C11" w:rsidRDefault="0069698D" w:rsidP="0069698D">
            <w:pPr>
              <w:rPr>
                <w:b w:val="0"/>
                <w:bCs w:val="0"/>
                <w:sz w:val="22"/>
                <w:szCs w:val="22"/>
              </w:rPr>
            </w:pPr>
            <w:r w:rsidRPr="00416C11">
              <w:rPr>
                <w:b w:val="0"/>
                <w:bCs w:val="0"/>
                <w:sz w:val="22"/>
                <w:szCs w:val="22"/>
              </w:rPr>
              <w:t xml:space="preserve">Ashburn, E.; Kief, D.E.; Cates, M.D.; et al. (1974) ?Herbicide Field Test Data|: Test No. H-378-JW-73. (Unpublished study in- cluding test nos. H-391-JW-73, H-392-JW-73, H-393-JW-73..., re- ceived Jan 7, 1976 under 476-2179; submitted by Stauffer Chemi- cal Co., Richmond, Calif.; CDL:224991-A) </w:t>
            </w:r>
          </w:p>
        </w:tc>
      </w:tr>
      <w:tr w:rsidR="0069698D" w:rsidRPr="00416C11" w14:paraId="15805CA7" w14:textId="77777777" w:rsidTr="0069698D">
        <w:trPr>
          <w:tblCellSpacing w:w="0" w:type="dxa"/>
        </w:trPr>
        <w:tc>
          <w:tcPr>
            <w:tcW w:w="0" w:type="auto"/>
            <w:hideMark/>
          </w:tcPr>
          <w:p w14:paraId="0185C794" w14:textId="77777777" w:rsidR="0069698D" w:rsidRPr="00416C11" w:rsidRDefault="0069698D" w:rsidP="0069698D">
            <w:pPr>
              <w:rPr>
                <w:b w:val="0"/>
                <w:bCs w:val="0"/>
                <w:sz w:val="22"/>
                <w:szCs w:val="22"/>
              </w:rPr>
            </w:pPr>
            <w:r w:rsidRPr="00416C11">
              <w:rPr>
                <w:b w:val="0"/>
                <w:bCs w:val="0"/>
                <w:sz w:val="22"/>
                <w:szCs w:val="22"/>
              </w:rPr>
              <w:t>24417</w:t>
            </w:r>
          </w:p>
        </w:tc>
        <w:tc>
          <w:tcPr>
            <w:tcW w:w="0" w:type="auto"/>
            <w:vAlign w:val="center"/>
            <w:hideMark/>
          </w:tcPr>
          <w:p w14:paraId="04463C34" w14:textId="77777777" w:rsidR="0069698D" w:rsidRPr="00416C11" w:rsidRDefault="0069698D" w:rsidP="0069698D">
            <w:pPr>
              <w:rPr>
                <w:b w:val="0"/>
                <w:bCs w:val="0"/>
                <w:sz w:val="22"/>
                <w:szCs w:val="22"/>
              </w:rPr>
            </w:pPr>
            <w:r w:rsidRPr="00416C11">
              <w:rPr>
                <w:b w:val="0"/>
                <w:bCs w:val="0"/>
                <w:sz w:val="22"/>
                <w:szCs w:val="22"/>
              </w:rPr>
              <w:t xml:space="preserve">Hughes, W.J. (1974) Laboratory Evaluation of SD 12011 and Atrazine. (Unpublished study received Aug 30, 1974 under 201-375; sub- mitted by Shell Chemical Co., Washington, D.C.; CDL:028230-D) </w:t>
            </w:r>
          </w:p>
        </w:tc>
      </w:tr>
      <w:tr w:rsidR="0069698D" w:rsidRPr="00416C11" w14:paraId="6C52D685" w14:textId="77777777" w:rsidTr="0069698D">
        <w:trPr>
          <w:tblCellSpacing w:w="0" w:type="dxa"/>
        </w:trPr>
        <w:tc>
          <w:tcPr>
            <w:tcW w:w="0" w:type="auto"/>
            <w:hideMark/>
          </w:tcPr>
          <w:p w14:paraId="786F35C2" w14:textId="77777777" w:rsidR="0069698D" w:rsidRPr="00416C11" w:rsidRDefault="0069698D" w:rsidP="0069698D">
            <w:pPr>
              <w:rPr>
                <w:b w:val="0"/>
                <w:bCs w:val="0"/>
                <w:sz w:val="22"/>
                <w:szCs w:val="22"/>
              </w:rPr>
            </w:pPr>
            <w:r w:rsidRPr="00416C11">
              <w:rPr>
                <w:b w:val="0"/>
                <w:bCs w:val="0"/>
                <w:sz w:val="22"/>
                <w:szCs w:val="22"/>
              </w:rPr>
              <w:t>24423</w:t>
            </w:r>
          </w:p>
        </w:tc>
        <w:tc>
          <w:tcPr>
            <w:tcW w:w="0" w:type="auto"/>
            <w:vAlign w:val="center"/>
            <w:hideMark/>
          </w:tcPr>
          <w:p w14:paraId="5D6E5229" w14:textId="77777777" w:rsidR="0069698D" w:rsidRPr="00416C11" w:rsidRDefault="0069698D" w:rsidP="0069698D">
            <w:pPr>
              <w:rPr>
                <w:b w:val="0"/>
                <w:bCs w:val="0"/>
                <w:sz w:val="22"/>
                <w:szCs w:val="22"/>
              </w:rPr>
            </w:pPr>
            <w:r w:rsidRPr="00416C11">
              <w:rPr>
                <w:b w:val="0"/>
                <w:bCs w:val="0"/>
                <w:sz w:val="22"/>
                <w:szCs w:val="22"/>
              </w:rPr>
              <w:t xml:space="preserve">Shell Development Company (1974) Determination of Chloroform In- solubles in Technical Atrazine. Method MMS-C-394-1 dated May 1974. (Unpublished study received Aug 30, 1974 under 201-375; CDL:028230-N) </w:t>
            </w:r>
          </w:p>
        </w:tc>
      </w:tr>
      <w:tr w:rsidR="0069698D" w:rsidRPr="00416C11" w14:paraId="42716C53" w14:textId="77777777" w:rsidTr="0069698D">
        <w:trPr>
          <w:tblCellSpacing w:w="0" w:type="dxa"/>
        </w:trPr>
        <w:tc>
          <w:tcPr>
            <w:tcW w:w="0" w:type="auto"/>
            <w:hideMark/>
          </w:tcPr>
          <w:p w14:paraId="40FC8E2C" w14:textId="77777777" w:rsidR="0069698D" w:rsidRPr="00416C11" w:rsidRDefault="0069698D" w:rsidP="0069698D">
            <w:pPr>
              <w:rPr>
                <w:b w:val="0"/>
                <w:bCs w:val="0"/>
                <w:sz w:val="22"/>
                <w:szCs w:val="22"/>
              </w:rPr>
            </w:pPr>
            <w:r w:rsidRPr="00416C11">
              <w:rPr>
                <w:b w:val="0"/>
                <w:bCs w:val="0"/>
                <w:sz w:val="22"/>
                <w:szCs w:val="22"/>
              </w:rPr>
              <w:t>24424</w:t>
            </w:r>
          </w:p>
        </w:tc>
        <w:tc>
          <w:tcPr>
            <w:tcW w:w="0" w:type="auto"/>
            <w:vAlign w:val="center"/>
            <w:hideMark/>
          </w:tcPr>
          <w:p w14:paraId="33E71084" w14:textId="77777777" w:rsidR="0069698D" w:rsidRPr="00416C11" w:rsidRDefault="0069698D" w:rsidP="0069698D">
            <w:pPr>
              <w:rPr>
                <w:b w:val="0"/>
                <w:bCs w:val="0"/>
                <w:sz w:val="22"/>
                <w:szCs w:val="22"/>
              </w:rPr>
            </w:pPr>
            <w:r w:rsidRPr="00416C11">
              <w:rPr>
                <w:b w:val="0"/>
                <w:bCs w:val="0"/>
                <w:sz w:val="22"/>
                <w:szCs w:val="22"/>
              </w:rPr>
              <w:t xml:space="preserve">Shell Development Company (1974) Determination of SD 12011 (Atrazine), SD 12010 (Simazine), and SD 17207 (Propazine) in Technical Atrazine Herbicide: LC Method. Method MMS-C-399-1 dated May 1974. (Unpublished study received Aug 30, 1974 under 201- 375; CDL:028230-N) </w:t>
            </w:r>
          </w:p>
        </w:tc>
      </w:tr>
      <w:tr w:rsidR="0069698D" w:rsidRPr="00416C11" w14:paraId="20D92DC4" w14:textId="77777777" w:rsidTr="0069698D">
        <w:trPr>
          <w:tblCellSpacing w:w="0" w:type="dxa"/>
        </w:trPr>
        <w:tc>
          <w:tcPr>
            <w:tcW w:w="0" w:type="auto"/>
            <w:hideMark/>
          </w:tcPr>
          <w:p w14:paraId="145573DD" w14:textId="77777777" w:rsidR="0069698D" w:rsidRPr="00416C11" w:rsidRDefault="0069698D" w:rsidP="0069698D">
            <w:pPr>
              <w:rPr>
                <w:b w:val="0"/>
                <w:bCs w:val="0"/>
                <w:sz w:val="22"/>
                <w:szCs w:val="22"/>
              </w:rPr>
            </w:pPr>
            <w:r w:rsidRPr="00416C11">
              <w:rPr>
                <w:b w:val="0"/>
                <w:bCs w:val="0"/>
                <w:sz w:val="22"/>
                <w:szCs w:val="22"/>
              </w:rPr>
              <w:t>24425</w:t>
            </w:r>
          </w:p>
        </w:tc>
        <w:tc>
          <w:tcPr>
            <w:tcW w:w="0" w:type="auto"/>
            <w:vAlign w:val="center"/>
            <w:hideMark/>
          </w:tcPr>
          <w:p w14:paraId="2D4A923E" w14:textId="77777777" w:rsidR="0069698D" w:rsidRPr="00416C11" w:rsidRDefault="0069698D" w:rsidP="0069698D">
            <w:pPr>
              <w:rPr>
                <w:b w:val="0"/>
                <w:bCs w:val="0"/>
                <w:sz w:val="22"/>
                <w:szCs w:val="22"/>
              </w:rPr>
            </w:pPr>
            <w:r w:rsidRPr="00416C11">
              <w:rPr>
                <w:b w:val="0"/>
                <w:bCs w:val="0"/>
                <w:sz w:val="22"/>
                <w:szCs w:val="22"/>
              </w:rPr>
              <w:t xml:space="preserve">Shell Development Company (1974) Detection and Estimation of Sima- zine and Propazine in Technical Atrazine: TLC Method. Method MMS-C-397-1 dated May 1974. (Unpublished study received Aug 30, 1974 under 201-375; CDL:028230-O) </w:t>
            </w:r>
          </w:p>
        </w:tc>
      </w:tr>
      <w:tr w:rsidR="0069698D" w:rsidRPr="00416C11" w14:paraId="1EE849CC" w14:textId="77777777" w:rsidTr="0069698D">
        <w:trPr>
          <w:tblCellSpacing w:w="0" w:type="dxa"/>
        </w:trPr>
        <w:tc>
          <w:tcPr>
            <w:tcW w:w="0" w:type="auto"/>
            <w:hideMark/>
          </w:tcPr>
          <w:p w14:paraId="46BD787E" w14:textId="77777777" w:rsidR="0069698D" w:rsidRPr="00416C11" w:rsidRDefault="0069698D" w:rsidP="0069698D">
            <w:pPr>
              <w:rPr>
                <w:b w:val="0"/>
                <w:bCs w:val="0"/>
                <w:sz w:val="22"/>
                <w:szCs w:val="22"/>
              </w:rPr>
            </w:pPr>
            <w:r w:rsidRPr="00416C11">
              <w:rPr>
                <w:b w:val="0"/>
                <w:bCs w:val="0"/>
                <w:sz w:val="22"/>
                <w:szCs w:val="22"/>
              </w:rPr>
              <w:t>24428</w:t>
            </w:r>
          </w:p>
        </w:tc>
        <w:tc>
          <w:tcPr>
            <w:tcW w:w="0" w:type="auto"/>
            <w:vAlign w:val="center"/>
            <w:hideMark/>
          </w:tcPr>
          <w:p w14:paraId="6DC44DC4" w14:textId="77777777" w:rsidR="0069698D" w:rsidRPr="00416C11" w:rsidRDefault="0069698D" w:rsidP="0069698D">
            <w:pPr>
              <w:rPr>
                <w:b w:val="0"/>
                <w:bCs w:val="0"/>
                <w:sz w:val="22"/>
                <w:szCs w:val="22"/>
              </w:rPr>
            </w:pPr>
            <w:r w:rsidRPr="00416C11">
              <w:rPr>
                <w:b w:val="0"/>
                <w:bCs w:val="0"/>
                <w:sz w:val="22"/>
                <w:szCs w:val="22"/>
              </w:rPr>
              <w:t xml:space="preserve">Schaller, F.W.; Pearce, B.P.; Peters, E.J.; et al. (1977) ?Efficacy Studies on Corn|: Test No. 10526. (Unpublished study including test nos. 10525 and 7843. (Unpublished study received Jun 14, 1977 under 100-439; prepared in cooperation with Iowa State Univ., Dept. of Agronomy, Cooperative Extension Service, sub- mitted by Ciba-Geigy Corp., Greensboro, N.C.; CDL:230640-A) </w:t>
            </w:r>
          </w:p>
        </w:tc>
      </w:tr>
      <w:tr w:rsidR="0069698D" w:rsidRPr="00416C11" w14:paraId="305F1E18" w14:textId="77777777" w:rsidTr="0069698D">
        <w:trPr>
          <w:tblCellSpacing w:w="0" w:type="dxa"/>
        </w:trPr>
        <w:tc>
          <w:tcPr>
            <w:tcW w:w="0" w:type="auto"/>
            <w:hideMark/>
          </w:tcPr>
          <w:p w14:paraId="5063D8AC" w14:textId="77777777" w:rsidR="0069698D" w:rsidRPr="00416C11" w:rsidRDefault="0069698D" w:rsidP="0069698D">
            <w:pPr>
              <w:rPr>
                <w:b w:val="0"/>
                <w:bCs w:val="0"/>
                <w:sz w:val="22"/>
                <w:szCs w:val="22"/>
              </w:rPr>
            </w:pPr>
            <w:r w:rsidRPr="00416C11">
              <w:rPr>
                <w:b w:val="0"/>
                <w:bCs w:val="0"/>
                <w:sz w:val="22"/>
                <w:szCs w:val="22"/>
              </w:rPr>
              <w:lastRenderedPageBreak/>
              <w:t>24429</w:t>
            </w:r>
          </w:p>
        </w:tc>
        <w:tc>
          <w:tcPr>
            <w:tcW w:w="0" w:type="auto"/>
            <w:vAlign w:val="center"/>
            <w:hideMark/>
          </w:tcPr>
          <w:p w14:paraId="217C15DA" w14:textId="77777777" w:rsidR="0069698D" w:rsidRPr="00416C11" w:rsidRDefault="0069698D" w:rsidP="0069698D">
            <w:pPr>
              <w:rPr>
                <w:b w:val="0"/>
                <w:bCs w:val="0"/>
                <w:sz w:val="22"/>
                <w:szCs w:val="22"/>
              </w:rPr>
            </w:pPr>
            <w:r w:rsidRPr="00416C11">
              <w:rPr>
                <w:b w:val="0"/>
                <w:bCs w:val="0"/>
                <w:sz w:val="22"/>
                <w:szCs w:val="22"/>
              </w:rPr>
              <w:t xml:space="preserve">Brune, W.J.; Conard, E.C.; Clanton, D.C. et al. (1977) Miscella- neous Supporting Data. (Unpublished study including published data, received June 14, 1977 under 100-439; prepared in coop- eration with Iowa, Soil Conservation Service and others, sub- mitted by Ciba-Geigy Corp., Greensboro, N.C.; CDL:230640-B) </w:t>
            </w:r>
          </w:p>
        </w:tc>
      </w:tr>
      <w:tr w:rsidR="0069698D" w:rsidRPr="00416C11" w14:paraId="0591CC49" w14:textId="77777777" w:rsidTr="0069698D">
        <w:trPr>
          <w:tblCellSpacing w:w="0" w:type="dxa"/>
        </w:trPr>
        <w:tc>
          <w:tcPr>
            <w:tcW w:w="0" w:type="auto"/>
            <w:hideMark/>
          </w:tcPr>
          <w:p w14:paraId="4C1246A6" w14:textId="77777777" w:rsidR="0069698D" w:rsidRPr="00416C11" w:rsidRDefault="0069698D" w:rsidP="0069698D">
            <w:pPr>
              <w:rPr>
                <w:b w:val="0"/>
                <w:bCs w:val="0"/>
                <w:sz w:val="22"/>
                <w:szCs w:val="22"/>
              </w:rPr>
            </w:pPr>
            <w:r w:rsidRPr="00416C11">
              <w:rPr>
                <w:b w:val="0"/>
                <w:bCs w:val="0"/>
                <w:sz w:val="22"/>
                <w:szCs w:val="22"/>
              </w:rPr>
              <w:t>24430</w:t>
            </w:r>
          </w:p>
        </w:tc>
        <w:tc>
          <w:tcPr>
            <w:tcW w:w="0" w:type="auto"/>
            <w:vAlign w:val="center"/>
            <w:hideMark/>
          </w:tcPr>
          <w:p w14:paraId="742D3687" w14:textId="77777777" w:rsidR="0069698D" w:rsidRPr="00416C11" w:rsidRDefault="0069698D" w:rsidP="0069698D">
            <w:pPr>
              <w:rPr>
                <w:b w:val="0"/>
                <w:bCs w:val="0"/>
                <w:sz w:val="22"/>
                <w:szCs w:val="22"/>
              </w:rPr>
            </w:pPr>
            <w:r w:rsidRPr="00416C11">
              <w:rPr>
                <w:b w:val="0"/>
                <w:bCs w:val="0"/>
                <w:sz w:val="22"/>
                <w:szCs w:val="22"/>
              </w:rPr>
              <w:t xml:space="preserve">Stahlberg, L.; Davidson, W.E.; Smith, J.M.; et al. (1977) Aa- trex^(R)I 90W in Oil Concentrate. (Unpublished study received Jun 22, 1977 under 100-439; submitted by Ciba-Geigy Corp., Greensboro, N.C.; CDL:230746-A) </w:t>
            </w:r>
          </w:p>
        </w:tc>
      </w:tr>
      <w:tr w:rsidR="0069698D" w:rsidRPr="00416C11" w14:paraId="08A75289" w14:textId="77777777" w:rsidTr="0069698D">
        <w:trPr>
          <w:tblCellSpacing w:w="0" w:type="dxa"/>
        </w:trPr>
        <w:tc>
          <w:tcPr>
            <w:tcW w:w="0" w:type="auto"/>
            <w:hideMark/>
          </w:tcPr>
          <w:p w14:paraId="4556CE15" w14:textId="77777777" w:rsidR="0069698D" w:rsidRPr="00416C11" w:rsidRDefault="0069698D" w:rsidP="0069698D">
            <w:pPr>
              <w:rPr>
                <w:b w:val="0"/>
                <w:bCs w:val="0"/>
                <w:sz w:val="22"/>
                <w:szCs w:val="22"/>
              </w:rPr>
            </w:pPr>
            <w:r w:rsidRPr="00416C11">
              <w:rPr>
                <w:b w:val="0"/>
                <w:bCs w:val="0"/>
                <w:sz w:val="22"/>
                <w:szCs w:val="22"/>
              </w:rPr>
              <w:t>24431</w:t>
            </w:r>
          </w:p>
        </w:tc>
        <w:tc>
          <w:tcPr>
            <w:tcW w:w="0" w:type="auto"/>
            <w:vAlign w:val="center"/>
            <w:hideMark/>
          </w:tcPr>
          <w:p w14:paraId="2E2CD2FF" w14:textId="77777777" w:rsidR="0069698D" w:rsidRPr="00416C11" w:rsidRDefault="0069698D" w:rsidP="0069698D">
            <w:pPr>
              <w:rPr>
                <w:b w:val="0"/>
                <w:bCs w:val="0"/>
                <w:sz w:val="22"/>
                <w:szCs w:val="22"/>
              </w:rPr>
            </w:pPr>
            <w:r w:rsidRPr="00416C11">
              <w:rPr>
                <w:b w:val="0"/>
                <w:bCs w:val="0"/>
                <w:sz w:val="22"/>
                <w:szCs w:val="22"/>
              </w:rPr>
              <w:t xml:space="preserve">Carey, P.J.; Mulliner, H.R.; Robison, L.R.; et al. (1973) ?Weed Control Using Irrigation Methods|. (Unpublished study including published data, received Dec 17, 1973 under 100-439; submitted by Ciba-Geigy Corp., Greensboro, N.C.; CDL:027057-A) </w:t>
            </w:r>
          </w:p>
        </w:tc>
      </w:tr>
      <w:tr w:rsidR="0069698D" w:rsidRPr="00416C11" w14:paraId="2D161A7E" w14:textId="77777777" w:rsidTr="0069698D">
        <w:trPr>
          <w:tblCellSpacing w:w="0" w:type="dxa"/>
        </w:trPr>
        <w:tc>
          <w:tcPr>
            <w:tcW w:w="0" w:type="auto"/>
            <w:hideMark/>
          </w:tcPr>
          <w:p w14:paraId="161619B4" w14:textId="77777777" w:rsidR="0069698D" w:rsidRPr="00416C11" w:rsidRDefault="0069698D" w:rsidP="0069698D">
            <w:pPr>
              <w:rPr>
                <w:b w:val="0"/>
                <w:bCs w:val="0"/>
                <w:sz w:val="22"/>
                <w:szCs w:val="22"/>
              </w:rPr>
            </w:pPr>
            <w:r w:rsidRPr="00416C11">
              <w:rPr>
                <w:b w:val="0"/>
                <w:bCs w:val="0"/>
                <w:sz w:val="22"/>
                <w:szCs w:val="22"/>
              </w:rPr>
              <w:t>24433</w:t>
            </w:r>
          </w:p>
        </w:tc>
        <w:tc>
          <w:tcPr>
            <w:tcW w:w="0" w:type="auto"/>
            <w:vAlign w:val="center"/>
            <w:hideMark/>
          </w:tcPr>
          <w:p w14:paraId="68E4D040" w14:textId="77777777" w:rsidR="0069698D" w:rsidRPr="00416C11" w:rsidRDefault="0069698D" w:rsidP="0069698D">
            <w:pPr>
              <w:rPr>
                <w:b w:val="0"/>
                <w:bCs w:val="0"/>
                <w:sz w:val="22"/>
                <w:szCs w:val="22"/>
              </w:rPr>
            </w:pPr>
            <w:r w:rsidRPr="00416C11">
              <w:rPr>
                <w:b w:val="0"/>
                <w:bCs w:val="0"/>
                <w:sz w:val="22"/>
                <w:szCs w:val="22"/>
              </w:rPr>
              <w:t xml:space="preserve">Duke, W.; Meggett?sic|, W.; Mitich, L.W.; et al. (1972) Performance Summary. (Unpublished study received Dec 17, 1973 under 100- 439; prepared in cooperation with Huron Co. and others, sub- mitted by Ciba-Geigy Corp., Greensboro, N.C.; CDL:027057-C) </w:t>
            </w:r>
          </w:p>
        </w:tc>
      </w:tr>
      <w:tr w:rsidR="0069698D" w:rsidRPr="00416C11" w14:paraId="40786DCA" w14:textId="77777777" w:rsidTr="0069698D">
        <w:trPr>
          <w:tblCellSpacing w:w="0" w:type="dxa"/>
        </w:trPr>
        <w:tc>
          <w:tcPr>
            <w:tcW w:w="0" w:type="auto"/>
            <w:hideMark/>
          </w:tcPr>
          <w:p w14:paraId="44031530" w14:textId="77777777" w:rsidR="0069698D" w:rsidRPr="00416C11" w:rsidRDefault="0069698D" w:rsidP="0069698D">
            <w:pPr>
              <w:rPr>
                <w:b w:val="0"/>
                <w:bCs w:val="0"/>
                <w:sz w:val="22"/>
                <w:szCs w:val="22"/>
              </w:rPr>
            </w:pPr>
            <w:r w:rsidRPr="00416C11">
              <w:rPr>
                <w:b w:val="0"/>
                <w:bCs w:val="0"/>
                <w:sz w:val="22"/>
                <w:szCs w:val="22"/>
              </w:rPr>
              <w:t>24443</w:t>
            </w:r>
          </w:p>
        </w:tc>
        <w:tc>
          <w:tcPr>
            <w:tcW w:w="0" w:type="auto"/>
            <w:vAlign w:val="center"/>
            <w:hideMark/>
          </w:tcPr>
          <w:p w14:paraId="45509BDE" w14:textId="77777777" w:rsidR="0069698D" w:rsidRPr="00416C11" w:rsidRDefault="0069698D" w:rsidP="0069698D">
            <w:pPr>
              <w:rPr>
                <w:b w:val="0"/>
                <w:bCs w:val="0"/>
                <w:sz w:val="22"/>
                <w:szCs w:val="22"/>
              </w:rPr>
            </w:pPr>
            <w:r w:rsidRPr="00416C11">
              <w:rPr>
                <w:b w:val="0"/>
                <w:bCs w:val="0"/>
                <w:sz w:val="22"/>
                <w:szCs w:val="22"/>
              </w:rPr>
              <w:t xml:space="preserve">Imbamba, S.K.; Moss, D.N. (1971) Effect of Atrazine on physiologi- cal processes in leaves. Crop Science 11(?/Nov-Dec):844-848. (Also~In~unpublished submission received Jul 19, 1978 under 201- 403; submitted by Shell Chemical Co., Washington, D.C.; CDL: 234471-J) </w:t>
            </w:r>
          </w:p>
        </w:tc>
      </w:tr>
      <w:tr w:rsidR="0069698D" w:rsidRPr="00416C11" w14:paraId="554947DA" w14:textId="77777777" w:rsidTr="0069698D">
        <w:trPr>
          <w:tblCellSpacing w:w="0" w:type="dxa"/>
        </w:trPr>
        <w:tc>
          <w:tcPr>
            <w:tcW w:w="0" w:type="auto"/>
            <w:hideMark/>
          </w:tcPr>
          <w:p w14:paraId="6718A590" w14:textId="77777777" w:rsidR="0069698D" w:rsidRPr="00416C11" w:rsidRDefault="0069698D" w:rsidP="0069698D">
            <w:pPr>
              <w:rPr>
                <w:b w:val="0"/>
                <w:bCs w:val="0"/>
                <w:sz w:val="22"/>
                <w:szCs w:val="22"/>
              </w:rPr>
            </w:pPr>
            <w:r w:rsidRPr="00416C11">
              <w:rPr>
                <w:b w:val="0"/>
                <w:bCs w:val="0"/>
                <w:sz w:val="22"/>
                <w:szCs w:val="22"/>
              </w:rPr>
              <w:t>24444</w:t>
            </w:r>
          </w:p>
        </w:tc>
        <w:tc>
          <w:tcPr>
            <w:tcW w:w="0" w:type="auto"/>
            <w:vAlign w:val="center"/>
            <w:hideMark/>
          </w:tcPr>
          <w:p w14:paraId="37947495" w14:textId="77777777" w:rsidR="0069698D" w:rsidRPr="00416C11" w:rsidRDefault="0069698D" w:rsidP="0069698D">
            <w:pPr>
              <w:rPr>
                <w:b w:val="0"/>
                <w:bCs w:val="0"/>
                <w:sz w:val="22"/>
                <w:szCs w:val="22"/>
              </w:rPr>
            </w:pPr>
            <w:r w:rsidRPr="00416C11">
              <w:rPr>
                <w:b w:val="0"/>
                <w:bCs w:val="0"/>
                <w:sz w:val="22"/>
                <w:szCs w:val="22"/>
              </w:rPr>
              <w:t xml:space="preserve">Ebert, E.; Van Assche, C.J. (1969) Influence of Atrazine (2-Chloro- 4-ethylamino-6-isopropylamino-s-triazine) on auxin metabolism. Experientia 25(7):758-759. (Also~In~unpublished submission re- ceived Jul 19, 1978 under 201-403; submitted by Shell Chemical Co., Washington, D.C.; CDL:234471-K) </w:t>
            </w:r>
          </w:p>
        </w:tc>
      </w:tr>
      <w:tr w:rsidR="0069698D" w:rsidRPr="00416C11" w14:paraId="3ACF4A39" w14:textId="77777777" w:rsidTr="0069698D">
        <w:trPr>
          <w:tblCellSpacing w:w="0" w:type="dxa"/>
        </w:trPr>
        <w:tc>
          <w:tcPr>
            <w:tcW w:w="0" w:type="auto"/>
            <w:hideMark/>
          </w:tcPr>
          <w:p w14:paraId="77565A39" w14:textId="77777777" w:rsidR="0069698D" w:rsidRPr="00416C11" w:rsidRDefault="0069698D" w:rsidP="0069698D">
            <w:pPr>
              <w:rPr>
                <w:b w:val="0"/>
                <w:bCs w:val="0"/>
                <w:sz w:val="22"/>
                <w:szCs w:val="22"/>
              </w:rPr>
            </w:pPr>
            <w:r w:rsidRPr="00416C11">
              <w:rPr>
                <w:b w:val="0"/>
                <w:bCs w:val="0"/>
                <w:sz w:val="22"/>
                <w:szCs w:val="22"/>
              </w:rPr>
              <w:t>24445</w:t>
            </w:r>
          </w:p>
        </w:tc>
        <w:tc>
          <w:tcPr>
            <w:tcW w:w="0" w:type="auto"/>
            <w:vAlign w:val="center"/>
            <w:hideMark/>
          </w:tcPr>
          <w:p w14:paraId="46D0295A" w14:textId="77777777" w:rsidR="0069698D" w:rsidRPr="00416C11" w:rsidRDefault="0069698D" w:rsidP="0069698D">
            <w:pPr>
              <w:rPr>
                <w:b w:val="0"/>
                <w:bCs w:val="0"/>
                <w:sz w:val="22"/>
                <w:szCs w:val="22"/>
              </w:rPr>
            </w:pPr>
            <w:r w:rsidRPr="00416C11">
              <w:rPr>
                <w:b w:val="0"/>
                <w:bCs w:val="0"/>
                <w:sz w:val="22"/>
                <w:szCs w:val="22"/>
              </w:rPr>
              <w:t xml:space="preserve">Eastin, E.F.; Davis, D.E. (19??) Effects of Atrazine and Hydroxy- atrazine on Nitrogen metabolism of selected species. Weeds ? (? ):306-309. (Also~In~unpublished submission received Jul 19, 1978 under 201-403; submitted by Shell Chemical Co., Wash- ington, D.C.; CDL:234471-L) </w:t>
            </w:r>
          </w:p>
        </w:tc>
      </w:tr>
      <w:tr w:rsidR="0069698D" w:rsidRPr="00416C11" w14:paraId="6714D504" w14:textId="77777777" w:rsidTr="0069698D">
        <w:trPr>
          <w:tblCellSpacing w:w="0" w:type="dxa"/>
        </w:trPr>
        <w:tc>
          <w:tcPr>
            <w:tcW w:w="0" w:type="auto"/>
            <w:hideMark/>
          </w:tcPr>
          <w:p w14:paraId="3D5F2F18" w14:textId="77777777" w:rsidR="0069698D" w:rsidRPr="00416C11" w:rsidRDefault="0069698D" w:rsidP="0069698D">
            <w:pPr>
              <w:rPr>
                <w:b w:val="0"/>
                <w:bCs w:val="0"/>
                <w:sz w:val="22"/>
                <w:szCs w:val="22"/>
              </w:rPr>
            </w:pPr>
            <w:r w:rsidRPr="00416C11">
              <w:rPr>
                <w:b w:val="0"/>
                <w:bCs w:val="0"/>
                <w:sz w:val="22"/>
                <w:szCs w:val="22"/>
              </w:rPr>
              <w:t>24458</w:t>
            </w:r>
          </w:p>
        </w:tc>
        <w:tc>
          <w:tcPr>
            <w:tcW w:w="0" w:type="auto"/>
            <w:vAlign w:val="center"/>
            <w:hideMark/>
          </w:tcPr>
          <w:p w14:paraId="079E8304" w14:textId="77777777" w:rsidR="0069698D" w:rsidRPr="00416C11" w:rsidRDefault="0069698D" w:rsidP="0069698D">
            <w:pPr>
              <w:rPr>
                <w:b w:val="0"/>
                <w:bCs w:val="0"/>
                <w:sz w:val="22"/>
                <w:szCs w:val="22"/>
              </w:rPr>
            </w:pPr>
            <w:r w:rsidRPr="00416C11">
              <w:rPr>
                <w:b w:val="0"/>
                <w:bCs w:val="0"/>
                <w:sz w:val="22"/>
                <w:szCs w:val="22"/>
              </w:rPr>
              <w:t xml:space="preserve">Muir, D.C.G.; Yoo, J.Y.; Baker, B.E. (1978) Residues of Atrazine and~N~?-deethylated Atrazine in water from five agricultural watersheds in Quebec. Archives of Environmental Contamination and Toxicology 7(? ):221-235. (Also~In~unpublished submission received Jul 19, 1978 under 201-403; submitted by Shell Chemical Co., Washington, D.C.; CDL:234471-AA) </w:t>
            </w:r>
          </w:p>
        </w:tc>
      </w:tr>
      <w:tr w:rsidR="0069698D" w:rsidRPr="00416C11" w14:paraId="207F46E6" w14:textId="77777777" w:rsidTr="0069698D">
        <w:trPr>
          <w:tblCellSpacing w:w="0" w:type="dxa"/>
        </w:trPr>
        <w:tc>
          <w:tcPr>
            <w:tcW w:w="0" w:type="auto"/>
            <w:hideMark/>
          </w:tcPr>
          <w:p w14:paraId="253CECDF" w14:textId="77777777" w:rsidR="0069698D" w:rsidRPr="00416C11" w:rsidRDefault="0069698D" w:rsidP="0069698D">
            <w:pPr>
              <w:rPr>
                <w:b w:val="0"/>
                <w:bCs w:val="0"/>
                <w:sz w:val="22"/>
                <w:szCs w:val="22"/>
              </w:rPr>
            </w:pPr>
            <w:r w:rsidRPr="00416C11">
              <w:rPr>
                <w:b w:val="0"/>
                <w:bCs w:val="0"/>
                <w:sz w:val="22"/>
                <w:szCs w:val="22"/>
              </w:rPr>
              <w:t>24462</w:t>
            </w:r>
          </w:p>
        </w:tc>
        <w:tc>
          <w:tcPr>
            <w:tcW w:w="0" w:type="auto"/>
            <w:vAlign w:val="center"/>
            <w:hideMark/>
          </w:tcPr>
          <w:p w14:paraId="2D57E880" w14:textId="77777777" w:rsidR="0069698D" w:rsidRPr="00416C11" w:rsidRDefault="0069698D" w:rsidP="0069698D">
            <w:pPr>
              <w:rPr>
                <w:b w:val="0"/>
                <w:bCs w:val="0"/>
                <w:sz w:val="22"/>
                <w:szCs w:val="22"/>
              </w:rPr>
            </w:pPr>
            <w:r w:rsidRPr="00416C11">
              <w:rPr>
                <w:b w:val="0"/>
                <w:bCs w:val="0"/>
                <w:sz w:val="22"/>
                <w:szCs w:val="22"/>
              </w:rPr>
              <w:t xml:space="preserve">Ragland, J.; Van Deest, B.; Lacey, J.; et al. (1971) Summary of Performance Data Supporting Sutan/Atrazine 4-WDL as a Pre- or Post-emergence Treatment. (Unpublished study received Aug 14, 1972 under 476-2000; prepared in cooperation with Helena Chemi- cal Co., submitted by Stauffer Chemical Co., Richmond, Calif.; CDL:003855-A) </w:t>
            </w:r>
          </w:p>
        </w:tc>
      </w:tr>
      <w:tr w:rsidR="0069698D" w:rsidRPr="00416C11" w14:paraId="1B934BC1" w14:textId="77777777" w:rsidTr="0069698D">
        <w:trPr>
          <w:tblCellSpacing w:w="0" w:type="dxa"/>
        </w:trPr>
        <w:tc>
          <w:tcPr>
            <w:tcW w:w="0" w:type="auto"/>
            <w:hideMark/>
          </w:tcPr>
          <w:p w14:paraId="4DCFBB92" w14:textId="77777777" w:rsidR="0069698D" w:rsidRPr="00416C11" w:rsidRDefault="0069698D" w:rsidP="0069698D">
            <w:pPr>
              <w:rPr>
                <w:b w:val="0"/>
                <w:bCs w:val="0"/>
                <w:sz w:val="22"/>
                <w:szCs w:val="22"/>
              </w:rPr>
            </w:pPr>
            <w:r w:rsidRPr="00416C11">
              <w:rPr>
                <w:b w:val="0"/>
                <w:bCs w:val="0"/>
                <w:sz w:val="22"/>
                <w:szCs w:val="22"/>
              </w:rPr>
              <w:t>24463</w:t>
            </w:r>
          </w:p>
        </w:tc>
        <w:tc>
          <w:tcPr>
            <w:tcW w:w="0" w:type="auto"/>
            <w:vAlign w:val="center"/>
            <w:hideMark/>
          </w:tcPr>
          <w:p w14:paraId="355BBDF6" w14:textId="77777777" w:rsidR="0069698D" w:rsidRPr="00416C11" w:rsidRDefault="0069698D" w:rsidP="0069698D">
            <w:pPr>
              <w:rPr>
                <w:b w:val="0"/>
                <w:bCs w:val="0"/>
                <w:sz w:val="22"/>
                <w:szCs w:val="22"/>
              </w:rPr>
            </w:pPr>
            <w:r w:rsidRPr="00416C11">
              <w:rPr>
                <w:b w:val="0"/>
                <w:bCs w:val="0"/>
                <w:sz w:val="22"/>
                <w:szCs w:val="22"/>
              </w:rPr>
              <w:t xml:space="preserve">O.M. Scott &amp; Sons Company (1977) Research Report Supporting the Amendment of a Granular Fertilizer-Atrazine Registration for Control of Sprouting and Established Weeds in Turf. (Unpub- lished study received Jan 25, 1977 under 538-18; CDL:231237-A) </w:t>
            </w:r>
          </w:p>
        </w:tc>
      </w:tr>
      <w:tr w:rsidR="0069698D" w:rsidRPr="00416C11" w14:paraId="4684FD48" w14:textId="77777777" w:rsidTr="0069698D">
        <w:trPr>
          <w:tblCellSpacing w:w="0" w:type="dxa"/>
        </w:trPr>
        <w:tc>
          <w:tcPr>
            <w:tcW w:w="0" w:type="auto"/>
            <w:hideMark/>
          </w:tcPr>
          <w:p w14:paraId="7CCDE63A" w14:textId="77777777" w:rsidR="0069698D" w:rsidRPr="00416C11" w:rsidRDefault="0069698D" w:rsidP="0069698D">
            <w:pPr>
              <w:rPr>
                <w:b w:val="0"/>
                <w:bCs w:val="0"/>
                <w:sz w:val="22"/>
                <w:szCs w:val="22"/>
              </w:rPr>
            </w:pPr>
            <w:r w:rsidRPr="00416C11">
              <w:rPr>
                <w:b w:val="0"/>
                <w:bCs w:val="0"/>
                <w:sz w:val="22"/>
                <w:szCs w:val="22"/>
              </w:rPr>
              <w:lastRenderedPageBreak/>
              <w:t>24467</w:t>
            </w:r>
          </w:p>
        </w:tc>
        <w:tc>
          <w:tcPr>
            <w:tcW w:w="0" w:type="auto"/>
            <w:vAlign w:val="center"/>
            <w:hideMark/>
          </w:tcPr>
          <w:p w14:paraId="02064B57" w14:textId="77777777" w:rsidR="0069698D" w:rsidRPr="00416C11" w:rsidRDefault="0069698D" w:rsidP="0069698D">
            <w:pPr>
              <w:rPr>
                <w:b w:val="0"/>
                <w:bCs w:val="0"/>
                <w:sz w:val="22"/>
                <w:szCs w:val="22"/>
              </w:rPr>
            </w:pPr>
            <w:r w:rsidRPr="00416C11">
              <w:rPr>
                <w:b w:val="0"/>
                <w:bCs w:val="0"/>
                <w:sz w:val="22"/>
                <w:szCs w:val="22"/>
              </w:rPr>
              <w:t xml:space="preserve">Monsanto Company (19??) Summary. (Unpublished study received Aug 11, 1972 under 524-303; CDL:004036-G) </w:t>
            </w:r>
          </w:p>
        </w:tc>
      </w:tr>
      <w:tr w:rsidR="0069698D" w:rsidRPr="00416C11" w14:paraId="153D0B8E" w14:textId="77777777" w:rsidTr="0069698D">
        <w:trPr>
          <w:tblCellSpacing w:w="0" w:type="dxa"/>
        </w:trPr>
        <w:tc>
          <w:tcPr>
            <w:tcW w:w="0" w:type="auto"/>
            <w:hideMark/>
          </w:tcPr>
          <w:p w14:paraId="76F5813B" w14:textId="77777777" w:rsidR="0069698D" w:rsidRPr="00416C11" w:rsidRDefault="0069698D" w:rsidP="0069698D">
            <w:pPr>
              <w:rPr>
                <w:b w:val="0"/>
                <w:bCs w:val="0"/>
                <w:sz w:val="22"/>
                <w:szCs w:val="22"/>
              </w:rPr>
            </w:pPr>
            <w:r w:rsidRPr="00416C11">
              <w:rPr>
                <w:b w:val="0"/>
                <w:bCs w:val="0"/>
                <w:sz w:val="22"/>
                <w:szCs w:val="22"/>
              </w:rPr>
              <w:t>24486</w:t>
            </w:r>
          </w:p>
        </w:tc>
        <w:tc>
          <w:tcPr>
            <w:tcW w:w="0" w:type="auto"/>
            <w:vAlign w:val="center"/>
            <w:hideMark/>
          </w:tcPr>
          <w:p w14:paraId="436BAF9E" w14:textId="77777777" w:rsidR="0069698D" w:rsidRPr="00416C11" w:rsidRDefault="0069698D" w:rsidP="0069698D">
            <w:pPr>
              <w:rPr>
                <w:b w:val="0"/>
                <w:bCs w:val="0"/>
                <w:sz w:val="22"/>
                <w:szCs w:val="22"/>
              </w:rPr>
            </w:pPr>
            <w:r w:rsidRPr="00416C11">
              <w:rPr>
                <w:b w:val="0"/>
                <w:bCs w:val="0"/>
                <w:sz w:val="22"/>
                <w:szCs w:val="22"/>
              </w:rPr>
              <w:t xml:space="preserve">Geigy Chemical Corporation (1966?) Results of Tests on the Amount of Residue Remaining Including Descriptions of the Analytical Methods Used: ?Atrazine|. (Unpublished study received Dec 29, 1967 under 7F0620; CDL:090810-M) </w:t>
            </w:r>
          </w:p>
        </w:tc>
      </w:tr>
      <w:tr w:rsidR="0069698D" w:rsidRPr="00416C11" w14:paraId="72B7FF0C" w14:textId="77777777" w:rsidTr="0069698D">
        <w:trPr>
          <w:tblCellSpacing w:w="0" w:type="dxa"/>
        </w:trPr>
        <w:tc>
          <w:tcPr>
            <w:tcW w:w="0" w:type="auto"/>
            <w:hideMark/>
          </w:tcPr>
          <w:p w14:paraId="61F1012E" w14:textId="77777777" w:rsidR="0069698D" w:rsidRPr="00416C11" w:rsidRDefault="0069698D" w:rsidP="0069698D">
            <w:pPr>
              <w:rPr>
                <w:b w:val="0"/>
                <w:bCs w:val="0"/>
                <w:sz w:val="22"/>
                <w:szCs w:val="22"/>
              </w:rPr>
            </w:pPr>
            <w:r w:rsidRPr="00416C11">
              <w:rPr>
                <w:b w:val="0"/>
                <w:bCs w:val="0"/>
                <w:sz w:val="22"/>
                <w:szCs w:val="22"/>
              </w:rPr>
              <w:t>24517</w:t>
            </w:r>
          </w:p>
        </w:tc>
        <w:tc>
          <w:tcPr>
            <w:tcW w:w="0" w:type="auto"/>
            <w:vAlign w:val="center"/>
            <w:hideMark/>
          </w:tcPr>
          <w:p w14:paraId="75C71D32" w14:textId="77777777" w:rsidR="0069698D" w:rsidRPr="00416C11" w:rsidRDefault="0069698D" w:rsidP="0069698D">
            <w:pPr>
              <w:rPr>
                <w:b w:val="0"/>
                <w:bCs w:val="0"/>
                <w:sz w:val="22"/>
                <w:szCs w:val="22"/>
              </w:rPr>
            </w:pPr>
            <w:r w:rsidRPr="00416C11">
              <w:rPr>
                <w:b w:val="0"/>
                <w:bCs w:val="0"/>
                <w:sz w:val="22"/>
                <w:szCs w:val="22"/>
              </w:rPr>
              <w:t xml:space="preserve">Hannah, L.H.; Hughes, J.; Roberts, S.; et al. (1972) Supplemental Data To Support the Addition of Fall Panicum to the Lasso 10G Weed List. (Unpublished study received Sep 14, 1972 under 524- 287; prepared in cooperation with P.E. Grubb, Inc. and Blaney Seed Co., submitted by Monsanto Co., Washington, D.C.; CDL: 004029-A) </w:t>
            </w:r>
          </w:p>
        </w:tc>
      </w:tr>
      <w:tr w:rsidR="0069698D" w:rsidRPr="00416C11" w14:paraId="65ECE9CC" w14:textId="77777777" w:rsidTr="0069698D">
        <w:trPr>
          <w:tblCellSpacing w:w="0" w:type="dxa"/>
        </w:trPr>
        <w:tc>
          <w:tcPr>
            <w:tcW w:w="0" w:type="auto"/>
            <w:hideMark/>
          </w:tcPr>
          <w:p w14:paraId="17C0612E" w14:textId="77777777" w:rsidR="0069698D" w:rsidRPr="00416C11" w:rsidRDefault="0069698D" w:rsidP="0069698D">
            <w:pPr>
              <w:rPr>
                <w:b w:val="0"/>
                <w:bCs w:val="0"/>
                <w:sz w:val="22"/>
                <w:szCs w:val="22"/>
              </w:rPr>
            </w:pPr>
            <w:r w:rsidRPr="00416C11">
              <w:rPr>
                <w:b w:val="0"/>
                <w:bCs w:val="0"/>
                <w:sz w:val="22"/>
                <w:szCs w:val="22"/>
              </w:rPr>
              <w:t>24518</w:t>
            </w:r>
          </w:p>
        </w:tc>
        <w:tc>
          <w:tcPr>
            <w:tcW w:w="0" w:type="auto"/>
            <w:vAlign w:val="center"/>
            <w:hideMark/>
          </w:tcPr>
          <w:p w14:paraId="4A5CD1E4" w14:textId="77777777" w:rsidR="0069698D" w:rsidRPr="00416C11" w:rsidRDefault="0069698D" w:rsidP="0069698D">
            <w:pPr>
              <w:rPr>
                <w:b w:val="0"/>
                <w:bCs w:val="0"/>
                <w:sz w:val="22"/>
                <w:szCs w:val="22"/>
              </w:rPr>
            </w:pPr>
            <w:r w:rsidRPr="00416C11">
              <w:rPr>
                <w:b w:val="0"/>
                <w:bCs w:val="0"/>
                <w:sz w:val="22"/>
                <w:szCs w:val="22"/>
              </w:rPr>
              <w:t xml:space="preserve">Andrews, O.N., Jr.; Reynolds, G.T.; Benson, R.L.; et al. (1969) ?Lasso Efficacy Studies with Corn and Soybeans|. (Unpublished study received Sep 19, 1969 under 524-287; submitted by Monsanto Co., Washington, D.C.; CDL:004027-A) </w:t>
            </w:r>
          </w:p>
        </w:tc>
      </w:tr>
      <w:tr w:rsidR="0069698D" w:rsidRPr="00416C11" w14:paraId="4A3FA6A6" w14:textId="77777777" w:rsidTr="0069698D">
        <w:trPr>
          <w:tblCellSpacing w:w="0" w:type="dxa"/>
        </w:trPr>
        <w:tc>
          <w:tcPr>
            <w:tcW w:w="0" w:type="auto"/>
            <w:hideMark/>
          </w:tcPr>
          <w:p w14:paraId="4CD22C5F" w14:textId="77777777" w:rsidR="0069698D" w:rsidRPr="00416C11" w:rsidRDefault="0069698D" w:rsidP="0069698D">
            <w:pPr>
              <w:rPr>
                <w:b w:val="0"/>
                <w:bCs w:val="0"/>
                <w:sz w:val="22"/>
                <w:szCs w:val="22"/>
              </w:rPr>
            </w:pPr>
            <w:r w:rsidRPr="00416C11">
              <w:rPr>
                <w:b w:val="0"/>
                <w:bCs w:val="0"/>
                <w:sz w:val="22"/>
                <w:szCs w:val="22"/>
              </w:rPr>
              <w:t>24670</w:t>
            </w:r>
          </w:p>
        </w:tc>
        <w:tc>
          <w:tcPr>
            <w:tcW w:w="0" w:type="auto"/>
            <w:vAlign w:val="center"/>
            <w:hideMark/>
          </w:tcPr>
          <w:p w14:paraId="35FD1C9E" w14:textId="77777777" w:rsidR="0069698D" w:rsidRPr="00416C11" w:rsidRDefault="0069698D" w:rsidP="0069698D">
            <w:pPr>
              <w:rPr>
                <w:b w:val="0"/>
                <w:bCs w:val="0"/>
                <w:sz w:val="22"/>
                <w:szCs w:val="22"/>
              </w:rPr>
            </w:pPr>
            <w:r w:rsidRPr="00416C11">
              <w:rPr>
                <w:b w:val="0"/>
                <w:bCs w:val="0"/>
                <w:sz w:val="22"/>
                <w:szCs w:val="22"/>
              </w:rPr>
              <w:t xml:space="preserve">Ross, J.A. (19??) Determination of N-Nitrosatrazine in Atrazine Formulations by HPLC-GC/MS. Undated Method AG-304R. (Unpublished study received Dec 29, 1976 under 6E1725; submitted by Ciba-Geigy Corp., Greensboro, N.C.; CDL:095644-E) </w:t>
            </w:r>
          </w:p>
        </w:tc>
      </w:tr>
      <w:tr w:rsidR="0069698D" w:rsidRPr="00416C11" w14:paraId="7AA5C1B9" w14:textId="77777777" w:rsidTr="0069698D">
        <w:trPr>
          <w:tblCellSpacing w:w="0" w:type="dxa"/>
        </w:trPr>
        <w:tc>
          <w:tcPr>
            <w:tcW w:w="0" w:type="auto"/>
            <w:hideMark/>
          </w:tcPr>
          <w:p w14:paraId="06E91290" w14:textId="77777777" w:rsidR="0069698D" w:rsidRPr="00416C11" w:rsidRDefault="0069698D" w:rsidP="0069698D">
            <w:pPr>
              <w:rPr>
                <w:b w:val="0"/>
                <w:bCs w:val="0"/>
                <w:sz w:val="22"/>
                <w:szCs w:val="22"/>
              </w:rPr>
            </w:pPr>
            <w:r w:rsidRPr="00416C11">
              <w:rPr>
                <w:b w:val="0"/>
                <w:bCs w:val="0"/>
                <w:sz w:val="22"/>
                <w:szCs w:val="22"/>
              </w:rPr>
              <w:t>24674</w:t>
            </w:r>
          </w:p>
        </w:tc>
        <w:tc>
          <w:tcPr>
            <w:tcW w:w="0" w:type="auto"/>
            <w:vAlign w:val="center"/>
            <w:hideMark/>
          </w:tcPr>
          <w:p w14:paraId="3679D323" w14:textId="77777777" w:rsidR="0069698D" w:rsidRPr="00416C11" w:rsidRDefault="0069698D" w:rsidP="0069698D">
            <w:pPr>
              <w:rPr>
                <w:b w:val="0"/>
                <w:bCs w:val="0"/>
                <w:sz w:val="22"/>
                <w:szCs w:val="22"/>
              </w:rPr>
            </w:pPr>
            <w:r w:rsidRPr="00416C11">
              <w:rPr>
                <w:b w:val="0"/>
                <w:bCs w:val="0"/>
                <w:sz w:val="22"/>
                <w:szCs w:val="22"/>
              </w:rPr>
              <w:t xml:space="preserve">Marco, G.J.; Boka, G.; Cassidy, D.B.; et al. (1976) Interactions of Atrazine plus Nitrite in Biological Systems: ABR-76080. (Unpub- lished paper presented at the American Chemical Society Centen- nial Meeting; Aug 29 - Sep 3, 1976, San Fransisco, Calif., un- published study received Dec 29, 1976 under 6E1725; submitted by Ciba-Geigy Corp., Greensboro, N.C.; CDL:095644-I) </w:t>
            </w:r>
          </w:p>
        </w:tc>
      </w:tr>
      <w:tr w:rsidR="0069698D" w:rsidRPr="00416C11" w14:paraId="22C2DF20" w14:textId="77777777" w:rsidTr="0069698D">
        <w:trPr>
          <w:tblCellSpacing w:w="0" w:type="dxa"/>
        </w:trPr>
        <w:tc>
          <w:tcPr>
            <w:tcW w:w="0" w:type="auto"/>
            <w:hideMark/>
          </w:tcPr>
          <w:p w14:paraId="4405D882" w14:textId="77777777" w:rsidR="0069698D" w:rsidRPr="00416C11" w:rsidRDefault="0069698D" w:rsidP="0069698D">
            <w:pPr>
              <w:rPr>
                <w:b w:val="0"/>
                <w:bCs w:val="0"/>
                <w:sz w:val="22"/>
                <w:szCs w:val="22"/>
              </w:rPr>
            </w:pPr>
            <w:r w:rsidRPr="00416C11">
              <w:rPr>
                <w:b w:val="0"/>
                <w:bCs w:val="0"/>
                <w:sz w:val="22"/>
                <w:szCs w:val="22"/>
              </w:rPr>
              <w:t>24675</w:t>
            </w:r>
          </w:p>
        </w:tc>
        <w:tc>
          <w:tcPr>
            <w:tcW w:w="0" w:type="auto"/>
            <w:vAlign w:val="center"/>
            <w:hideMark/>
          </w:tcPr>
          <w:p w14:paraId="2F4FC846" w14:textId="77777777" w:rsidR="0069698D" w:rsidRPr="00416C11" w:rsidRDefault="0069698D" w:rsidP="0069698D">
            <w:pPr>
              <w:rPr>
                <w:b w:val="0"/>
                <w:bCs w:val="0"/>
                <w:sz w:val="22"/>
                <w:szCs w:val="22"/>
              </w:rPr>
            </w:pPr>
            <w:r w:rsidRPr="00416C11">
              <w:rPr>
                <w:b w:val="0"/>
                <w:bCs w:val="0"/>
                <w:sz w:val="22"/>
                <w:szCs w:val="22"/>
              </w:rPr>
              <w:t xml:space="preserve">Newby, L.; Tweedy, B.G. (1976) Atrazine Residues in Major Rivers and Tributaries. (Unpublished study received Dec 29, 1976 under 6E1725; submitted by Ciba-Geigy Corp., Greensboro, N.C.; CDL: 095644-J) </w:t>
            </w:r>
          </w:p>
        </w:tc>
      </w:tr>
      <w:tr w:rsidR="0069698D" w:rsidRPr="00416C11" w14:paraId="7666B8F5" w14:textId="77777777" w:rsidTr="0069698D">
        <w:trPr>
          <w:tblCellSpacing w:w="0" w:type="dxa"/>
        </w:trPr>
        <w:tc>
          <w:tcPr>
            <w:tcW w:w="0" w:type="auto"/>
            <w:hideMark/>
          </w:tcPr>
          <w:p w14:paraId="28F6A339" w14:textId="77777777" w:rsidR="0069698D" w:rsidRPr="00416C11" w:rsidRDefault="0069698D" w:rsidP="0069698D">
            <w:pPr>
              <w:rPr>
                <w:b w:val="0"/>
                <w:bCs w:val="0"/>
                <w:sz w:val="22"/>
                <w:szCs w:val="22"/>
              </w:rPr>
            </w:pPr>
            <w:r w:rsidRPr="00416C11">
              <w:rPr>
                <w:b w:val="0"/>
                <w:bCs w:val="0"/>
                <w:sz w:val="22"/>
                <w:szCs w:val="22"/>
              </w:rPr>
              <w:t>24678</w:t>
            </w:r>
          </w:p>
        </w:tc>
        <w:tc>
          <w:tcPr>
            <w:tcW w:w="0" w:type="auto"/>
            <w:vAlign w:val="center"/>
            <w:hideMark/>
          </w:tcPr>
          <w:p w14:paraId="18E077F5" w14:textId="77777777" w:rsidR="0069698D" w:rsidRPr="00416C11" w:rsidRDefault="0069698D" w:rsidP="0069698D">
            <w:pPr>
              <w:rPr>
                <w:b w:val="0"/>
                <w:bCs w:val="0"/>
                <w:sz w:val="22"/>
                <w:szCs w:val="22"/>
              </w:rPr>
            </w:pPr>
            <w:r w:rsidRPr="00416C11">
              <w:rPr>
                <w:b w:val="0"/>
                <w:bCs w:val="0"/>
                <w:sz w:val="22"/>
                <w:szCs w:val="22"/>
              </w:rPr>
              <w:t xml:space="preserve">Aceto Agricultural Chemicals Corporation (19??) Atrazine: General Chemistry Data. (Unpublished study received Mar 12, 1979 under 2749-438; CDL:237763-A) </w:t>
            </w:r>
          </w:p>
        </w:tc>
      </w:tr>
      <w:tr w:rsidR="0069698D" w:rsidRPr="00416C11" w14:paraId="595EC376" w14:textId="77777777" w:rsidTr="0069698D">
        <w:trPr>
          <w:tblCellSpacing w:w="0" w:type="dxa"/>
        </w:trPr>
        <w:tc>
          <w:tcPr>
            <w:tcW w:w="0" w:type="auto"/>
            <w:hideMark/>
          </w:tcPr>
          <w:p w14:paraId="5DD28FBB" w14:textId="77777777" w:rsidR="0069698D" w:rsidRPr="00416C11" w:rsidRDefault="0069698D" w:rsidP="0069698D">
            <w:pPr>
              <w:rPr>
                <w:b w:val="0"/>
                <w:bCs w:val="0"/>
                <w:sz w:val="22"/>
                <w:szCs w:val="22"/>
              </w:rPr>
            </w:pPr>
            <w:r w:rsidRPr="00416C11">
              <w:rPr>
                <w:b w:val="0"/>
                <w:bCs w:val="0"/>
                <w:sz w:val="22"/>
                <w:szCs w:val="22"/>
              </w:rPr>
              <w:t>24680</w:t>
            </w:r>
          </w:p>
        </w:tc>
        <w:tc>
          <w:tcPr>
            <w:tcW w:w="0" w:type="auto"/>
            <w:vAlign w:val="center"/>
            <w:hideMark/>
          </w:tcPr>
          <w:p w14:paraId="71E0D52B" w14:textId="77777777" w:rsidR="0069698D" w:rsidRPr="00416C11" w:rsidRDefault="0069698D" w:rsidP="0069698D">
            <w:pPr>
              <w:rPr>
                <w:b w:val="0"/>
                <w:bCs w:val="0"/>
                <w:sz w:val="22"/>
                <w:szCs w:val="22"/>
              </w:rPr>
            </w:pPr>
            <w:r w:rsidRPr="00416C11">
              <w:rPr>
                <w:b w:val="0"/>
                <w:bCs w:val="0"/>
                <w:sz w:val="22"/>
                <w:szCs w:val="22"/>
              </w:rPr>
              <w:t xml:space="preserve">Heinrichs, L. (1977) Analysis of Atrazine in Atratol^(R)I 8P By Gas Chromatography. Method no. PA-45-A dated May 26, 1977. (Unpub- lished study received Nov 17, 1978 under 100-475; submitted by Ciba-Geigy Corp., Greensboro, N.C.; CDL:235987-B) </w:t>
            </w:r>
          </w:p>
        </w:tc>
      </w:tr>
      <w:tr w:rsidR="0069698D" w:rsidRPr="00416C11" w14:paraId="0A15CBF0" w14:textId="77777777" w:rsidTr="0069698D">
        <w:trPr>
          <w:tblCellSpacing w:w="0" w:type="dxa"/>
        </w:trPr>
        <w:tc>
          <w:tcPr>
            <w:tcW w:w="0" w:type="auto"/>
            <w:hideMark/>
          </w:tcPr>
          <w:p w14:paraId="237D74FD" w14:textId="77777777" w:rsidR="0069698D" w:rsidRPr="00416C11" w:rsidRDefault="0069698D" w:rsidP="0069698D">
            <w:pPr>
              <w:rPr>
                <w:b w:val="0"/>
                <w:bCs w:val="0"/>
                <w:sz w:val="22"/>
                <w:szCs w:val="22"/>
              </w:rPr>
            </w:pPr>
            <w:r w:rsidRPr="00416C11">
              <w:rPr>
                <w:b w:val="0"/>
                <w:bCs w:val="0"/>
                <w:sz w:val="22"/>
                <w:szCs w:val="22"/>
              </w:rPr>
              <w:t>24682</w:t>
            </w:r>
          </w:p>
        </w:tc>
        <w:tc>
          <w:tcPr>
            <w:tcW w:w="0" w:type="auto"/>
            <w:vAlign w:val="center"/>
            <w:hideMark/>
          </w:tcPr>
          <w:p w14:paraId="1EFDCFB3" w14:textId="77777777" w:rsidR="0069698D" w:rsidRPr="00416C11" w:rsidRDefault="0069698D" w:rsidP="0069698D">
            <w:pPr>
              <w:rPr>
                <w:b w:val="0"/>
                <w:bCs w:val="0"/>
                <w:sz w:val="22"/>
                <w:szCs w:val="22"/>
              </w:rPr>
            </w:pPr>
            <w:r w:rsidRPr="00416C11">
              <w:rPr>
                <w:b w:val="0"/>
                <w:bCs w:val="0"/>
                <w:sz w:val="22"/>
                <w:szCs w:val="22"/>
              </w:rPr>
              <w:t xml:space="preserve">Gertner, R.; Mahrenholtz, G.; Johnson, W.; et al. (1973) Application of Ramrod plus Atrazine in Fluid Fertilizer Solution on Sorghum. (Unpublished study received Jan 24, 1974 under 524- 153; submitted by Monsanto Co., Washington, D.C.; CDL:017132-A) </w:t>
            </w:r>
          </w:p>
        </w:tc>
      </w:tr>
      <w:tr w:rsidR="0069698D" w:rsidRPr="00416C11" w14:paraId="1E2EB501" w14:textId="77777777" w:rsidTr="0069698D">
        <w:trPr>
          <w:tblCellSpacing w:w="0" w:type="dxa"/>
        </w:trPr>
        <w:tc>
          <w:tcPr>
            <w:tcW w:w="0" w:type="auto"/>
            <w:hideMark/>
          </w:tcPr>
          <w:p w14:paraId="013D7BBA" w14:textId="77777777" w:rsidR="0069698D" w:rsidRPr="00416C11" w:rsidRDefault="0069698D" w:rsidP="0069698D">
            <w:pPr>
              <w:rPr>
                <w:b w:val="0"/>
                <w:bCs w:val="0"/>
                <w:sz w:val="22"/>
                <w:szCs w:val="22"/>
              </w:rPr>
            </w:pPr>
            <w:r w:rsidRPr="00416C11">
              <w:rPr>
                <w:b w:val="0"/>
                <w:bCs w:val="0"/>
                <w:sz w:val="22"/>
                <w:szCs w:val="22"/>
              </w:rPr>
              <w:t>24683</w:t>
            </w:r>
          </w:p>
        </w:tc>
        <w:tc>
          <w:tcPr>
            <w:tcW w:w="0" w:type="auto"/>
            <w:vAlign w:val="center"/>
            <w:hideMark/>
          </w:tcPr>
          <w:p w14:paraId="2EC03143" w14:textId="77777777" w:rsidR="0069698D" w:rsidRPr="00416C11" w:rsidRDefault="0069698D" w:rsidP="0069698D">
            <w:pPr>
              <w:rPr>
                <w:b w:val="0"/>
                <w:bCs w:val="0"/>
                <w:sz w:val="22"/>
                <w:szCs w:val="22"/>
              </w:rPr>
            </w:pPr>
            <w:r w:rsidRPr="00416C11">
              <w:rPr>
                <w:b w:val="0"/>
                <w:bCs w:val="0"/>
                <w:sz w:val="22"/>
                <w:szCs w:val="22"/>
              </w:rPr>
              <w:t xml:space="preserve">Kirby, B.W.; Montgomery, B.W.; Wiese, A.F.; et al. (1968) Summary: Ortho Paraquat CL and Ortho Paraquat CL + Aatrex 80 W as a Post- emergence Directed Spray in Sorghum. (Unpublished study re- ceived Jun 24, 1975 under 239-2186; prepared in cooperation with Texas A &amp; M Univ. and Oklahoma State Univ., submitted by Chevron Chemical Co., Richmond, Calif.; CDL:110590-A) </w:t>
            </w:r>
          </w:p>
        </w:tc>
      </w:tr>
      <w:tr w:rsidR="0069698D" w:rsidRPr="00416C11" w14:paraId="5FD91A0E" w14:textId="77777777" w:rsidTr="0069698D">
        <w:trPr>
          <w:tblCellSpacing w:w="0" w:type="dxa"/>
        </w:trPr>
        <w:tc>
          <w:tcPr>
            <w:tcW w:w="0" w:type="auto"/>
            <w:hideMark/>
          </w:tcPr>
          <w:p w14:paraId="00E2A84B" w14:textId="77777777" w:rsidR="0069698D" w:rsidRPr="00416C11" w:rsidRDefault="0069698D" w:rsidP="0069698D">
            <w:pPr>
              <w:rPr>
                <w:b w:val="0"/>
                <w:bCs w:val="0"/>
                <w:sz w:val="22"/>
                <w:szCs w:val="22"/>
              </w:rPr>
            </w:pPr>
            <w:r w:rsidRPr="00416C11">
              <w:rPr>
                <w:b w:val="0"/>
                <w:bCs w:val="0"/>
                <w:sz w:val="22"/>
                <w:szCs w:val="22"/>
              </w:rPr>
              <w:lastRenderedPageBreak/>
              <w:t>24684</w:t>
            </w:r>
          </w:p>
        </w:tc>
        <w:tc>
          <w:tcPr>
            <w:tcW w:w="0" w:type="auto"/>
            <w:vAlign w:val="center"/>
            <w:hideMark/>
          </w:tcPr>
          <w:p w14:paraId="125EF491" w14:textId="77777777" w:rsidR="0069698D" w:rsidRPr="00416C11" w:rsidRDefault="0069698D" w:rsidP="0069698D">
            <w:pPr>
              <w:rPr>
                <w:b w:val="0"/>
                <w:bCs w:val="0"/>
                <w:sz w:val="22"/>
                <w:szCs w:val="22"/>
              </w:rPr>
            </w:pPr>
            <w:r w:rsidRPr="00416C11">
              <w:rPr>
                <w:b w:val="0"/>
                <w:bCs w:val="0"/>
                <w:sz w:val="22"/>
                <w:szCs w:val="22"/>
              </w:rPr>
              <w:t xml:space="preserve">Kirk, B.; Randell, B.; Van Deest, B.; et al. (1970) Field Performance Summary for Vernam/Atrazine Applied to Corn. (Unpublished study received May 7, 1971 under 1F1173; submitted by Stauffer Chemical Co., Richmond, Calif.; CDL:090972-A) </w:t>
            </w:r>
          </w:p>
        </w:tc>
      </w:tr>
      <w:tr w:rsidR="0069698D" w:rsidRPr="00416C11" w14:paraId="50E999F8" w14:textId="77777777" w:rsidTr="0069698D">
        <w:trPr>
          <w:tblCellSpacing w:w="0" w:type="dxa"/>
        </w:trPr>
        <w:tc>
          <w:tcPr>
            <w:tcW w:w="0" w:type="auto"/>
            <w:hideMark/>
          </w:tcPr>
          <w:p w14:paraId="26C981B3" w14:textId="77777777" w:rsidR="0069698D" w:rsidRPr="00416C11" w:rsidRDefault="0069698D" w:rsidP="0069698D">
            <w:pPr>
              <w:rPr>
                <w:b w:val="0"/>
                <w:bCs w:val="0"/>
                <w:sz w:val="22"/>
                <w:szCs w:val="22"/>
              </w:rPr>
            </w:pPr>
            <w:r w:rsidRPr="00416C11">
              <w:rPr>
                <w:b w:val="0"/>
                <w:bCs w:val="0"/>
                <w:sz w:val="22"/>
                <w:szCs w:val="22"/>
              </w:rPr>
              <w:t>24685</w:t>
            </w:r>
          </w:p>
        </w:tc>
        <w:tc>
          <w:tcPr>
            <w:tcW w:w="0" w:type="auto"/>
            <w:vAlign w:val="center"/>
            <w:hideMark/>
          </w:tcPr>
          <w:p w14:paraId="1B81781C" w14:textId="77777777" w:rsidR="0069698D" w:rsidRPr="00416C11" w:rsidRDefault="0069698D" w:rsidP="0069698D">
            <w:pPr>
              <w:rPr>
                <w:b w:val="0"/>
                <w:bCs w:val="0"/>
                <w:sz w:val="22"/>
                <w:szCs w:val="22"/>
              </w:rPr>
            </w:pPr>
            <w:r w:rsidRPr="00416C11">
              <w:rPr>
                <w:b w:val="0"/>
                <w:bCs w:val="0"/>
                <w:sz w:val="22"/>
                <w:szCs w:val="22"/>
              </w:rPr>
              <w:t xml:space="preserve">Babbitt, B.; Rogers, J.; Randell, B. (1970) Field Performance Summary for Vernam/Atrazine Applied to Corn. (Unpublished study received May 7, 1971 under 1F1173; submitted by Stauffer Chemical Co., Richmond, Calif.; CDL:090972-B) </w:t>
            </w:r>
          </w:p>
        </w:tc>
      </w:tr>
      <w:tr w:rsidR="0069698D" w:rsidRPr="00416C11" w14:paraId="0B66CC7E" w14:textId="77777777" w:rsidTr="0069698D">
        <w:trPr>
          <w:tblCellSpacing w:w="0" w:type="dxa"/>
        </w:trPr>
        <w:tc>
          <w:tcPr>
            <w:tcW w:w="0" w:type="auto"/>
            <w:hideMark/>
          </w:tcPr>
          <w:p w14:paraId="2CC4AA18" w14:textId="77777777" w:rsidR="0069698D" w:rsidRPr="00416C11" w:rsidRDefault="0069698D" w:rsidP="0069698D">
            <w:pPr>
              <w:rPr>
                <w:b w:val="0"/>
                <w:bCs w:val="0"/>
                <w:sz w:val="22"/>
                <w:szCs w:val="22"/>
              </w:rPr>
            </w:pPr>
            <w:r w:rsidRPr="00416C11">
              <w:rPr>
                <w:b w:val="0"/>
                <w:bCs w:val="0"/>
                <w:sz w:val="22"/>
                <w:szCs w:val="22"/>
              </w:rPr>
              <w:t>24686</w:t>
            </w:r>
          </w:p>
        </w:tc>
        <w:tc>
          <w:tcPr>
            <w:tcW w:w="0" w:type="auto"/>
            <w:vAlign w:val="center"/>
            <w:hideMark/>
          </w:tcPr>
          <w:p w14:paraId="0FBE1CE2" w14:textId="77777777" w:rsidR="0069698D" w:rsidRPr="00416C11" w:rsidRDefault="0069698D" w:rsidP="0069698D">
            <w:pPr>
              <w:rPr>
                <w:b w:val="0"/>
                <w:bCs w:val="0"/>
                <w:sz w:val="22"/>
                <w:szCs w:val="22"/>
              </w:rPr>
            </w:pPr>
            <w:r w:rsidRPr="00416C11">
              <w:rPr>
                <w:b w:val="0"/>
                <w:bCs w:val="0"/>
                <w:sz w:val="22"/>
                <w:szCs w:val="22"/>
              </w:rPr>
              <w:t xml:space="preserve">Van Deest, B.; Potthoff, H.; Tredinnick, J.; et al. (1970) Field Performance Summary for Vernam/Atrazine Applied to Corn. (Un- published study received May 7, 1971 under 1F1173; submitted by Stauffer Chemical Co., Richmond, Calif.; CDL:090972-C) </w:t>
            </w:r>
          </w:p>
        </w:tc>
      </w:tr>
      <w:tr w:rsidR="0069698D" w:rsidRPr="00416C11" w14:paraId="1498E7D9" w14:textId="77777777" w:rsidTr="0069698D">
        <w:trPr>
          <w:tblCellSpacing w:w="0" w:type="dxa"/>
        </w:trPr>
        <w:tc>
          <w:tcPr>
            <w:tcW w:w="0" w:type="auto"/>
            <w:hideMark/>
          </w:tcPr>
          <w:p w14:paraId="01BFAEB5" w14:textId="77777777" w:rsidR="0069698D" w:rsidRPr="00416C11" w:rsidRDefault="0069698D" w:rsidP="0069698D">
            <w:pPr>
              <w:rPr>
                <w:b w:val="0"/>
                <w:bCs w:val="0"/>
                <w:sz w:val="22"/>
                <w:szCs w:val="22"/>
              </w:rPr>
            </w:pPr>
            <w:r w:rsidRPr="00416C11">
              <w:rPr>
                <w:b w:val="0"/>
                <w:bCs w:val="0"/>
                <w:sz w:val="22"/>
                <w:szCs w:val="22"/>
              </w:rPr>
              <w:t>24693</w:t>
            </w:r>
          </w:p>
        </w:tc>
        <w:tc>
          <w:tcPr>
            <w:tcW w:w="0" w:type="auto"/>
            <w:vAlign w:val="center"/>
            <w:hideMark/>
          </w:tcPr>
          <w:p w14:paraId="319DFA52" w14:textId="77777777" w:rsidR="0069698D" w:rsidRPr="00416C11" w:rsidRDefault="0069698D" w:rsidP="0069698D">
            <w:pPr>
              <w:rPr>
                <w:b w:val="0"/>
                <w:bCs w:val="0"/>
                <w:sz w:val="22"/>
                <w:szCs w:val="22"/>
              </w:rPr>
            </w:pPr>
            <w:r w:rsidRPr="00416C11">
              <w:rPr>
                <w:b w:val="0"/>
                <w:bCs w:val="0"/>
                <w:sz w:val="22"/>
                <w:szCs w:val="22"/>
              </w:rPr>
              <w:t xml:space="preserve">Freeman, C.R.; Griffiths, L.; Wittmuss, H.; et al. (1975) Paraquat plus Atrazine: Pre-emergence Weed Control in No-Till Grain Sorghum. (Unpublished study received Jun 24, 1975 under 239-2186; prepared in cooperation with Univ. of Nebraska and others, submitted by Chevron Chemical Co., Richmond, Calif.; CDL:110503-A) </w:t>
            </w:r>
          </w:p>
        </w:tc>
      </w:tr>
      <w:tr w:rsidR="0069698D" w:rsidRPr="00416C11" w14:paraId="1C5A26DF" w14:textId="77777777" w:rsidTr="0069698D">
        <w:trPr>
          <w:tblCellSpacing w:w="0" w:type="dxa"/>
        </w:trPr>
        <w:tc>
          <w:tcPr>
            <w:tcW w:w="0" w:type="auto"/>
            <w:hideMark/>
          </w:tcPr>
          <w:p w14:paraId="490321F5" w14:textId="77777777" w:rsidR="0069698D" w:rsidRPr="00416C11" w:rsidRDefault="0069698D" w:rsidP="0069698D">
            <w:pPr>
              <w:rPr>
                <w:b w:val="0"/>
                <w:bCs w:val="0"/>
                <w:sz w:val="22"/>
                <w:szCs w:val="22"/>
              </w:rPr>
            </w:pPr>
            <w:r w:rsidRPr="00416C11">
              <w:rPr>
                <w:b w:val="0"/>
                <w:bCs w:val="0"/>
                <w:sz w:val="22"/>
                <w:szCs w:val="22"/>
              </w:rPr>
              <w:t>24694</w:t>
            </w:r>
          </w:p>
        </w:tc>
        <w:tc>
          <w:tcPr>
            <w:tcW w:w="0" w:type="auto"/>
            <w:vAlign w:val="center"/>
            <w:hideMark/>
          </w:tcPr>
          <w:p w14:paraId="183AA1B4" w14:textId="77777777" w:rsidR="0069698D" w:rsidRPr="00416C11" w:rsidRDefault="0069698D" w:rsidP="0069698D">
            <w:pPr>
              <w:rPr>
                <w:b w:val="0"/>
                <w:bCs w:val="0"/>
                <w:sz w:val="22"/>
                <w:szCs w:val="22"/>
              </w:rPr>
            </w:pPr>
            <w:r w:rsidRPr="00416C11">
              <w:rPr>
                <w:b w:val="0"/>
                <w:bCs w:val="0"/>
                <w:sz w:val="22"/>
                <w:szCs w:val="22"/>
              </w:rPr>
              <w:t xml:space="preserve">Buchanan, G.A.; Heikes, E.; Steve, P.C.; et al. (1969) Performance Summary. (Unpublished study received Aug 11, 1970 under 100- 513; prepared in cooperation with Colorado State Univ. and oth- ers, submitted by Ciba-Geigy Corp., Greensboro, N.C.; CDL: 000550-A) </w:t>
            </w:r>
          </w:p>
        </w:tc>
      </w:tr>
      <w:tr w:rsidR="0069698D" w:rsidRPr="00416C11" w14:paraId="3AB2F4D3" w14:textId="77777777" w:rsidTr="0069698D">
        <w:trPr>
          <w:tblCellSpacing w:w="0" w:type="dxa"/>
        </w:trPr>
        <w:tc>
          <w:tcPr>
            <w:tcW w:w="0" w:type="auto"/>
            <w:hideMark/>
          </w:tcPr>
          <w:p w14:paraId="4992007E" w14:textId="77777777" w:rsidR="0069698D" w:rsidRPr="00416C11" w:rsidRDefault="0069698D" w:rsidP="0069698D">
            <w:pPr>
              <w:rPr>
                <w:b w:val="0"/>
                <w:bCs w:val="0"/>
                <w:sz w:val="22"/>
                <w:szCs w:val="22"/>
              </w:rPr>
            </w:pPr>
            <w:r w:rsidRPr="00416C11">
              <w:rPr>
                <w:b w:val="0"/>
                <w:bCs w:val="0"/>
                <w:sz w:val="22"/>
                <w:szCs w:val="22"/>
              </w:rPr>
              <w:t>24695</w:t>
            </w:r>
          </w:p>
        </w:tc>
        <w:tc>
          <w:tcPr>
            <w:tcW w:w="0" w:type="auto"/>
            <w:vAlign w:val="center"/>
            <w:hideMark/>
          </w:tcPr>
          <w:p w14:paraId="0129C68E" w14:textId="77777777" w:rsidR="0069698D" w:rsidRPr="00416C11" w:rsidRDefault="0069698D" w:rsidP="0069698D">
            <w:pPr>
              <w:rPr>
                <w:b w:val="0"/>
                <w:bCs w:val="0"/>
                <w:sz w:val="22"/>
                <w:szCs w:val="22"/>
              </w:rPr>
            </w:pPr>
            <w:r w:rsidRPr="00416C11">
              <w:rPr>
                <w:b w:val="0"/>
                <w:bCs w:val="0"/>
                <w:sz w:val="22"/>
                <w:szCs w:val="22"/>
              </w:rPr>
              <w:t xml:space="preserve">Chappell, W.E.; Colby, S.R.; Harris, C.I.; et al. (1966) (Efficacy Data for Atrazine on Various Crops). (Unpublished study including published data, received Oct 2, 1967 under 100-492; prepared in cooperation with Virginia Polytechnic Institute, Agricultural Experiment Station, Plant and Physiology Dept. and others, submitted by Ciba-Geigy Corp., Greensboro, N.C.; CDL:000510-A) </w:t>
            </w:r>
          </w:p>
        </w:tc>
      </w:tr>
      <w:tr w:rsidR="0069698D" w:rsidRPr="00416C11" w14:paraId="2175450A" w14:textId="77777777" w:rsidTr="0069698D">
        <w:trPr>
          <w:tblCellSpacing w:w="0" w:type="dxa"/>
        </w:trPr>
        <w:tc>
          <w:tcPr>
            <w:tcW w:w="0" w:type="auto"/>
            <w:hideMark/>
          </w:tcPr>
          <w:p w14:paraId="7E67282E" w14:textId="77777777" w:rsidR="0069698D" w:rsidRPr="00416C11" w:rsidRDefault="0069698D" w:rsidP="0069698D">
            <w:pPr>
              <w:rPr>
                <w:b w:val="0"/>
                <w:bCs w:val="0"/>
                <w:sz w:val="22"/>
                <w:szCs w:val="22"/>
              </w:rPr>
            </w:pPr>
            <w:r w:rsidRPr="00416C11">
              <w:rPr>
                <w:b w:val="0"/>
                <w:bCs w:val="0"/>
                <w:sz w:val="22"/>
                <w:szCs w:val="22"/>
              </w:rPr>
              <w:t>24698</w:t>
            </w:r>
          </w:p>
        </w:tc>
        <w:tc>
          <w:tcPr>
            <w:tcW w:w="0" w:type="auto"/>
            <w:vAlign w:val="center"/>
            <w:hideMark/>
          </w:tcPr>
          <w:p w14:paraId="567D56BC" w14:textId="77777777" w:rsidR="0069698D" w:rsidRPr="00416C11" w:rsidRDefault="0069698D" w:rsidP="0069698D">
            <w:pPr>
              <w:rPr>
                <w:b w:val="0"/>
                <w:bCs w:val="0"/>
                <w:sz w:val="22"/>
                <w:szCs w:val="22"/>
              </w:rPr>
            </w:pPr>
            <w:r w:rsidRPr="00416C11">
              <w:rPr>
                <w:b w:val="0"/>
                <w:bCs w:val="0"/>
                <w:sz w:val="22"/>
                <w:szCs w:val="22"/>
              </w:rPr>
              <w:t xml:space="preserve">Grigsby, B.H. (1959) ?Efficacy Data for Atrazine on Raspberries|. (Unpublished study received Nov 23, 1960 under 100-439; prepared in cooperation with Michigan State Univ., Agricultural Experi- ment Station, Dept. of Botany and Plant Pathology, submitted by Ciba-Geigy Corp., Greensboro, N.C.; CDL:000279-G) </w:t>
            </w:r>
          </w:p>
        </w:tc>
      </w:tr>
      <w:tr w:rsidR="0069698D" w:rsidRPr="00416C11" w14:paraId="0F1FAAB8" w14:textId="77777777" w:rsidTr="0069698D">
        <w:trPr>
          <w:tblCellSpacing w:w="0" w:type="dxa"/>
        </w:trPr>
        <w:tc>
          <w:tcPr>
            <w:tcW w:w="0" w:type="auto"/>
            <w:hideMark/>
          </w:tcPr>
          <w:p w14:paraId="2AE642D6" w14:textId="77777777" w:rsidR="0069698D" w:rsidRPr="00416C11" w:rsidRDefault="0069698D" w:rsidP="0069698D">
            <w:pPr>
              <w:rPr>
                <w:b w:val="0"/>
                <w:bCs w:val="0"/>
                <w:sz w:val="22"/>
                <w:szCs w:val="22"/>
              </w:rPr>
            </w:pPr>
            <w:r w:rsidRPr="00416C11">
              <w:rPr>
                <w:b w:val="0"/>
                <w:bCs w:val="0"/>
                <w:sz w:val="22"/>
                <w:szCs w:val="22"/>
              </w:rPr>
              <w:t>24699</w:t>
            </w:r>
          </w:p>
        </w:tc>
        <w:tc>
          <w:tcPr>
            <w:tcW w:w="0" w:type="auto"/>
            <w:vAlign w:val="center"/>
            <w:hideMark/>
          </w:tcPr>
          <w:p w14:paraId="5E9EDA0A" w14:textId="77777777" w:rsidR="0069698D" w:rsidRPr="00416C11" w:rsidRDefault="0069698D" w:rsidP="0069698D">
            <w:pPr>
              <w:rPr>
                <w:b w:val="0"/>
                <w:bCs w:val="0"/>
                <w:sz w:val="22"/>
                <w:szCs w:val="22"/>
              </w:rPr>
            </w:pPr>
            <w:r w:rsidRPr="00416C11">
              <w:rPr>
                <w:b w:val="0"/>
                <w:bCs w:val="0"/>
                <w:sz w:val="22"/>
                <w:szCs w:val="22"/>
              </w:rPr>
              <w:t xml:space="preserve">Fertig, ?; Krenzin, ?; Twomey, ? (1961) Annual Forage Crop Field Trials, 1960. (Unpublished study received Nov 23, 1960 under 100-439; prepared in cooperation with Cornell Univ., Agronomy Dept., submitted by Ciba-Geigy Corp., Greensboro, N.C.; CDL: 000279-H) </w:t>
            </w:r>
          </w:p>
        </w:tc>
      </w:tr>
      <w:tr w:rsidR="0069698D" w:rsidRPr="00416C11" w14:paraId="46CB2184" w14:textId="77777777" w:rsidTr="0069698D">
        <w:trPr>
          <w:tblCellSpacing w:w="0" w:type="dxa"/>
        </w:trPr>
        <w:tc>
          <w:tcPr>
            <w:tcW w:w="0" w:type="auto"/>
            <w:hideMark/>
          </w:tcPr>
          <w:p w14:paraId="4CE51CB3" w14:textId="77777777" w:rsidR="0069698D" w:rsidRPr="00416C11" w:rsidRDefault="0069698D" w:rsidP="0069698D">
            <w:pPr>
              <w:rPr>
                <w:b w:val="0"/>
                <w:bCs w:val="0"/>
                <w:sz w:val="22"/>
                <w:szCs w:val="22"/>
              </w:rPr>
            </w:pPr>
            <w:r w:rsidRPr="00416C11">
              <w:rPr>
                <w:b w:val="0"/>
                <w:bCs w:val="0"/>
                <w:sz w:val="22"/>
                <w:szCs w:val="22"/>
              </w:rPr>
              <w:t>24700</w:t>
            </w:r>
          </w:p>
        </w:tc>
        <w:tc>
          <w:tcPr>
            <w:tcW w:w="0" w:type="auto"/>
            <w:vAlign w:val="center"/>
            <w:hideMark/>
          </w:tcPr>
          <w:p w14:paraId="0C8AE04A" w14:textId="77777777" w:rsidR="0069698D" w:rsidRPr="00416C11" w:rsidRDefault="0069698D" w:rsidP="0069698D">
            <w:pPr>
              <w:rPr>
                <w:b w:val="0"/>
                <w:bCs w:val="0"/>
                <w:sz w:val="22"/>
                <w:szCs w:val="22"/>
              </w:rPr>
            </w:pPr>
            <w:r w:rsidRPr="00416C11">
              <w:rPr>
                <w:b w:val="0"/>
                <w:bCs w:val="0"/>
                <w:sz w:val="22"/>
                <w:szCs w:val="22"/>
              </w:rPr>
              <w:t xml:space="preserve">Furtick, W.R.; Crabtree, G.; Gould, W.; et al. (1961) Evaluation of Experimental Geigy Herbicides in 1961. (Unpublished study re- ceived on unknown date under 100-439; prepared by Oregon State Univ., Agricultural Experiment Station, submitted by Ciba-Geigy Corp., Greensboro, N.C.; CDL:000279-I) </w:t>
            </w:r>
          </w:p>
        </w:tc>
      </w:tr>
      <w:tr w:rsidR="0069698D" w:rsidRPr="00416C11" w14:paraId="25E3F78C" w14:textId="77777777" w:rsidTr="0069698D">
        <w:trPr>
          <w:tblCellSpacing w:w="0" w:type="dxa"/>
        </w:trPr>
        <w:tc>
          <w:tcPr>
            <w:tcW w:w="0" w:type="auto"/>
            <w:hideMark/>
          </w:tcPr>
          <w:p w14:paraId="79D1AC5A" w14:textId="77777777" w:rsidR="0069698D" w:rsidRPr="00416C11" w:rsidRDefault="0069698D" w:rsidP="0069698D">
            <w:pPr>
              <w:rPr>
                <w:b w:val="0"/>
                <w:bCs w:val="0"/>
                <w:sz w:val="22"/>
                <w:szCs w:val="22"/>
              </w:rPr>
            </w:pPr>
            <w:r w:rsidRPr="00416C11">
              <w:rPr>
                <w:b w:val="0"/>
                <w:bCs w:val="0"/>
                <w:sz w:val="22"/>
                <w:szCs w:val="22"/>
              </w:rPr>
              <w:t>24705</w:t>
            </w:r>
          </w:p>
        </w:tc>
        <w:tc>
          <w:tcPr>
            <w:tcW w:w="0" w:type="auto"/>
            <w:vAlign w:val="center"/>
            <w:hideMark/>
          </w:tcPr>
          <w:p w14:paraId="7BCDEC02" w14:textId="77777777" w:rsidR="0069698D" w:rsidRPr="00416C11" w:rsidRDefault="0069698D" w:rsidP="0069698D">
            <w:pPr>
              <w:rPr>
                <w:b w:val="0"/>
                <w:bCs w:val="0"/>
                <w:sz w:val="22"/>
                <w:szCs w:val="22"/>
              </w:rPr>
            </w:pPr>
            <w:r w:rsidRPr="00416C11">
              <w:rPr>
                <w:b w:val="0"/>
                <w:bCs w:val="0"/>
                <w:sz w:val="22"/>
                <w:szCs w:val="22"/>
              </w:rPr>
              <w:t xml:space="preserve">Ciba-Geigy Corporation (19??) Reports of Short-Term Investigations Made To Support the Appropriate Signal Word, Warnings and Pre- cautionary Statements for the Herbicide Atrazine Technical. Summary of studies 230303-E through 230303-Y. (Unpublished study received Jun 2, 1977 under 100-529; submitted by Ciba- Geigy Corp., Greensboro, N.C.; CDL:230303-D) </w:t>
            </w:r>
          </w:p>
        </w:tc>
      </w:tr>
      <w:tr w:rsidR="0069698D" w:rsidRPr="00416C11" w14:paraId="2FE31319" w14:textId="77777777" w:rsidTr="0069698D">
        <w:trPr>
          <w:tblCellSpacing w:w="0" w:type="dxa"/>
        </w:trPr>
        <w:tc>
          <w:tcPr>
            <w:tcW w:w="0" w:type="auto"/>
            <w:hideMark/>
          </w:tcPr>
          <w:p w14:paraId="359C8236" w14:textId="77777777" w:rsidR="0069698D" w:rsidRPr="00416C11" w:rsidRDefault="0069698D" w:rsidP="0069698D">
            <w:pPr>
              <w:rPr>
                <w:b w:val="0"/>
                <w:bCs w:val="0"/>
                <w:sz w:val="22"/>
                <w:szCs w:val="22"/>
              </w:rPr>
            </w:pPr>
            <w:r w:rsidRPr="00416C11">
              <w:rPr>
                <w:b w:val="0"/>
                <w:bCs w:val="0"/>
                <w:sz w:val="22"/>
                <w:szCs w:val="22"/>
              </w:rPr>
              <w:lastRenderedPageBreak/>
              <w:t>24719</w:t>
            </w:r>
          </w:p>
        </w:tc>
        <w:tc>
          <w:tcPr>
            <w:tcW w:w="0" w:type="auto"/>
            <w:vAlign w:val="center"/>
            <w:hideMark/>
          </w:tcPr>
          <w:p w14:paraId="503C2EFA" w14:textId="77777777" w:rsidR="0069698D" w:rsidRPr="00416C11" w:rsidRDefault="0069698D" w:rsidP="0069698D">
            <w:pPr>
              <w:rPr>
                <w:b w:val="0"/>
                <w:bCs w:val="0"/>
                <w:sz w:val="22"/>
                <w:szCs w:val="22"/>
              </w:rPr>
            </w:pPr>
            <w:r w:rsidRPr="00416C11">
              <w:rPr>
                <w:b w:val="0"/>
                <w:bCs w:val="0"/>
                <w:sz w:val="22"/>
                <w:szCs w:val="22"/>
              </w:rPr>
              <w:t xml:space="preserve">Bentley, R.E. (1973) Acute Toxicity of Atrazine to Mud Crab (?~Neopanope texana~). (Unpublished study received Jun 2, 1977 under 100-529; prepared by Bionomics, Inc., submitted by Ciba- Geigy Corp., Greensboro, N.C.; CDL:230303-T) </w:t>
            </w:r>
          </w:p>
        </w:tc>
      </w:tr>
      <w:tr w:rsidR="0069698D" w:rsidRPr="00416C11" w14:paraId="2F976690" w14:textId="77777777" w:rsidTr="0069698D">
        <w:trPr>
          <w:tblCellSpacing w:w="0" w:type="dxa"/>
        </w:trPr>
        <w:tc>
          <w:tcPr>
            <w:tcW w:w="0" w:type="auto"/>
            <w:hideMark/>
          </w:tcPr>
          <w:p w14:paraId="35607D99" w14:textId="77777777" w:rsidR="0069698D" w:rsidRPr="00416C11" w:rsidRDefault="0069698D" w:rsidP="0069698D">
            <w:pPr>
              <w:rPr>
                <w:b w:val="0"/>
                <w:bCs w:val="0"/>
                <w:sz w:val="22"/>
                <w:szCs w:val="22"/>
              </w:rPr>
            </w:pPr>
            <w:r w:rsidRPr="00416C11">
              <w:rPr>
                <w:b w:val="0"/>
                <w:bCs w:val="0"/>
                <w:sz w:val="22"/>
                <w:szCs w:val="22"/>
              </w:rPr>
              <w:t>24720</w:t>
            </w:r>
          </w:p>
        </w:tc>
        <w:tc>
          <w:tcPr>
            <w:tcW w:w="0" w:type="auto"/>
            <w:vAlign w:val="center"/>
            <w:hideMark/>
          </w:tcPr>
          <w:p w14:paraId="51BF366A" w14:textId="77777777" w:rsidR="0069698D" w:rsidRPr="00416C11" w:rsidRDefault="0069698D" w:rsidP="0069698D">
            <w:pPr>
              <w:rPr>
                <w:b w:val="0"/>
                <w:bCs w:val="0"/>
                <w:sz w:val="22"/>
                <w:szCs w:val="22"/>
              </w:rPr>
            </w:pPr>
            <w:r w:rsidRPr="00416C11">
              <w:rPr>
                <w:b w:val="0"/>
                <w:bCs w:val="0"/>
                <w:sz w:val="22"/>
                <w:szCs w:val="22"/>
              </w:rPr>
              <w:t xml:space="preserve">Wright, L.S., Jr.; Beliles, R.P. (1966) Atrazine 80W: The Effect on Shell Growth in Oysters. (Unpublished study received Jun 2, 1977 under 100-529; prepared by Woodard Research Corp., submit- ted by Ciba-Geigy Corp., Greensboro, N.C.; CDL:230303-U) </w:t>
            </w:r>
          </w:p>
        </w:tc>
      </w:tr>
      <w:tr w:rsidR="0069698D" w:rsidRPr="00416C11" w14:paraId="3FA99864" w14:textId="77777777" w:rsidTr="0069698D">
        <w:trPr>
          <w:tblCellSpacing w:w="0" w:type="dxa"/>
        </w:trPr>
        <w:tc>
          <w:tcPr>
            <w:tcW w:w="0" w:type="auto"/>
            <w:hideMark/>
          </w:tcPr>
          <w:p w14:paraId="5E4664EC" w14:textId="77777777" w:rsidR="0069698D" w:rsidRPr="00416C11" w:rsidRDefault="0069698D" w:rsidP="0069698D">
            <w:pPr>
              <w:rPr>
                <w:b w:val="0"/>
                <w:bCs w:val="0"/>
                <w:sz w:val="22"/>
                <w:szCs w:val="22"/>
              </w:rPr>
            </w:pPr>
            <w:r w:rsidRPr="00416C11">
              <w:rPr>
                <w:b w:val="0"/>
                <w:bCs w:val="0"/>
                <w:sz w:val="22"/>
                <w:szCs w:val="22"/>
              </w:rPr>
              <w:t>24724</w:t>
            </w:r>
          </w:p>
        </w:tc>
        <w:tc>
          <w:tcPr>
            <w:tcW w:w="0" w:type="auto"/>
            <w:vAlign w:val="center"/>
            <w:hideMark/>
          </w:tcPr>
          <w:p w14:paraId="4D9A9DEE" w14:textId="77777777" w:rsidR="0069698D" w:rsidRPr="00416C11" w:rsidRDefault="0069698D" w:rsidP="0069698D">
            <w:pPr>
              <w:rPr>
                <w:b w:val="0"/>
                <w:bCs w:val="0"/>
                <w:sz w:val="22"/>
                <w:szCs w:val="22"/>
              </w:rPr>
            </w:pPr>
            <w:r w:rsidRPr="00416C11">
              <w:rPr>
                <w:b w:val="0"/>
                <w:bCs w:val="0"/>
                <w:sz w:val="22"/>
                <w:szCs w:val="22"/>
              </w:rPr>
              <w:t xml:space="preserve">Ciba-Geigy Corporation (19??) Reports of Investigations Made with Respect to the Safety of the Herbicide Aatrex^(R)I 80W. Summary of studies 230305-B, 230305-E and 230305-F. (Unpublished study received Jun 2, 1977 under 100-439; CDL:230305-A) </w:t>
            </w:r>
          </w:p>
        </w:tc>
      </w:tr>
      <w:tr w:rsidR="0069698D" w:rsidRPr="00416C11" w14:paraId="0576841E" w14:textId="77777777" w:rsidTr="0069698D">
        <w:trPr>
          <w:tblCellSpacing w:w="0" w:type="dxa"/>
        </w:trPr>
        <w:tc>
          <w:tcPr>
            <w:tcW w:w="0" w:type="auto"/>
            <w:hideMark/>
          </w:tcPr>
          <w:p w14:paraId="68480181" w14:textId="77777777" w:rsidR="0069698D" w:rsidRPr="00416C11" w:rsidRDefault="0069698D" w:rsidP="0069698D">
            <w:pPr>
              <w:rPr>
                <w:b w:val="0"/>
                <w:bCs w:val="0"/>
                <w:sz w:val="22"/>
                <w:szCs w:val="22"/>
              </w:rPr>
            </w:pPr>
            <w:r w:rsidRPr="00416C11">
              <w:rPr>
                <w:b w:val="0"/>
                <w:bCs w:val="0"/>
                <w:sz w:val="22"/>
                <w:szCs w:val="22"/>
              </w:rPr>
              <w:t>24740</w:t>
            </w:r>
          </w:p>
        </w:tc>
        <w:tc>
          <w:tcPr>
            <w:tcW w:w="0" w:type="auto"/>
            <w:vAlign w:val="center"/>
            <w:hideMark/>
          </w:tcPr>
          <w:p w14:paraId="2D6E8F27" w14:textId="77777777" w:rsidR="0069698D" w:rsidRPr="00416C11" w:rsidRDefault="0069698D" w:rsidP="0069698D">
            <w:pPr>
              <w:rPr>
                <w:b w:val="0"/>
                <w:bCs w:val="0"/>
                <w:sz w:val="22"/>
                <w:szCs w:val="22"/>
              </w:rPr>
            </w:pPr>
            <w:r w:rsidRPr="00416C11">
              <w:rPr>
                <w:b w:val="0"/>
                <w:bCs w:val="0"/>
                <w:sz w:val="22"/>
                <w:szCs w:val="22"/>
              </w:rPr>
              <w:t xml:space="preserve">WARF Institute, Incorporated (1971) Report: Warf No. 1092540. (Un- published study received Aug 12, 1977 under 538-18; submitted by O.M. Scott &amp; Sons Co., Marysville, Ohio; CDL:231236-B) </w:t>
            </w:r>
          </w:p>
        </w:tc>
      </w:tr>
      <w:tr w:rsidR="0069698D" w:rsidRPr="00416C11" w14:paraId="13307BA1" w14:textId="77777777" w:rsidTr="0069698D">
        <w:trPr>
          <w:tblCellSpacing w:w="0" w:type="dxa"/>
        </w:trPr>
        <w:tc>
          <w:tcPr>
            <w:tcW w:w="0" w:type="auto"/>
            <w:hideMark/>
          </w:tcPr>
          <w:p w14:paraId="2EB7282D" w14:textId="77777777" w:rsidR="0069698D" w:rsidRPr="00416C11" w:rsidRDefault="0069698D" w:rsidP="0069698D">
            <w:pPr>
              <w:rPr>
                <w:b w:val="0"/>
                <w:bCs w:val="0"/>
                <w:sz w:val="22"/>
                <w:szCs w:val="22"/>
              </w:rPr>
            </w:pPr>
            <w:r w:rsidRPr="00416C11">
              <w:rPr>
                <w:b w:val="0"/>
                <w:bCs w:val="0"/>
                <w:sz w:val="22"/>
                <w:szCs w:val="22"/>
              </w:rPr>
              <w:t>24743</w:t>
            </w:r>
          </w:p>
        </w:tc>
        <w:tc>
          <w:tcPr>
            <w:tcW w:w="0" w:type="auto"/>
            <w:vAlign w:val="center"/>
            <w:hideMark/>
          </w:tcPr>
          <w:p w14:paraId="438CFF71" w14:textId="77777777" w:rsidR="0069698D" w:rsidRPr="00416C11" w:rsidRDefault="0069698D" w:rsidP="0069698D">
            <w:pPr>
              <w:rPr>
                <w:b w:val="0"/>
                <w:bCs w:val="0"/>
                <w:sz w:val="22"/>
                <w:szCs w:val="22"/>
              </w:rPr>
            </w:pPr>
            <w:r w:rsidRPr="00416C11">
              <w:rPr>
                <w:b w:val="0"/>
                <w:bCs w:val="0"/>
                <w:sz w:val="22"/>
                <w:szCs w:val="22"/>
              </w:rPr>
              <w:t xml:space="preserve">Wisconsin Alumni Research Foundation (1969) Assay Report: WARF No. 9101105. (Unpublished study received Aug 12, 1977 under 538-18; submitted by O.M. Scott &amp; Sons Co., Marysville, Ohio; CDL:231236-E) </w:t>
            </w:r>
          </w:p>
        </w:tc>
      </w:tr>
      <w:tr w:rsidR="0069698D" w:rsidRPr="00416C11" w14:paraId="5BEF41A2" w14:textId="77777777" w:rsidTr="0069698D">
        <w:trPr>
          <w:tblCellSpacing w:w="0" w:type="dxa"/>
        </w:trPr>
        <w:tc>
          <w:tcPr>
            <w:tcW w:w="0" w:type="auto"/>
            <w:hideMark/>
          </w:tcPr>
          <w:p w14:paraId="46038057" w14:textId="77777777" w:rsidR="0069698D" w:rsidRPr="00416C11" w:rsidRDefault="0069698D" w:rsidP="0069698D">
            <w:pPr>
              <w:rPr>
                <w:b w:val="0"/>
                <w:bCs w:val="0"/>
                <w:sz w:val="22"/>
                <w:szCs w:val="22"/>
              </w:rPr>
            </w:pPr>
            <w:r w:rsidRPr="00416C11">
              <w:rPr>
                <w:b w:val="0"/>
                <w:bCs w:val="0"/>
                <w:sz w:val="22"/>
                <w:szCs w:val="22"/>
              </w:rPr>
              <w:t>24746</w:t>
            </w:r>
          </w:p>
        </w:tc>
        <w:tc>
          <w:tcPr>
            <w:tcW w:w="0" w:type="auto"/>
            <w:vAlign w:val="center"/>
            <w:hideMark/>
          </w:tcPr>
          <w:p w14:paraId="0F5F73EF" w14:textId="77777777" w:rsidR="0069698D" w:rsidRPr="00416C11" w:rsidRDefault="0069698D" w:rsidP="0069698D">
            <w:pPr>
              <w:rPr>
                <w:b w:val="0"/>
                <w:bCs w:val="0"/>
                <w:sz w:val="22"/>
                <w:szCs w:val="22"/>
              </w:rPr>
            </w:pPr>
            <w:r w:rsidRPr="00416C11">
              <w:rPr>
                <w:b w:val="0"/>
                <w:bCs w:val="0"/>
                <w:sz w:val="22"/>
                <w:szCs w:val="22"/>
              </w:rPr>
              <w:t xml:space="preserve">WARF Institute, Incorporated (1976) Report: WARF Institute No. 6093478. (Unpublished study received Jan 25, 1977 under 538-18; submitted by O.M. Scott &amp; Sons Co., Marysville, Ohio; CDL:231238-A) </w:t>
            </w:r>
          </w:p>
        </w:tc>
      </w:tr>
      <w:tr w:rsidR="0069698D" w:rsidRPr="00416C11" w14:paraId="17B071F3" w14:textId="77777777" w:rsidTr="0069698D">
        <w:trPr>
          <w:tblCellSpacing w:w="0" w:type="dxa"/>
        </w:trPr>
        <w:tc>
          <w:tcPr>
            <w:tcW w:w="0" w:type="auto"/>
            <w:hideMark/>
          </w:tcPr>
          <w:p w14:paraId="04B5CB55" w14:textId="77777777" w:rsidR="0069698D" w:rsidRPr="00416C11" w:rsidRDefault="0069698D" w:rsidP="0069698D">
            <w:pPr>
              <w:rPr>
                <w:b w:val="0"/>
                <w:bCs w:val="0"/>
                <w:sz w:val="22"/>
                <w:szCs w:val="22"/>
              </w:rPr>
            </w:pPr>
            <w:r w:rsidRPr="00416C11">
              <w:rPr>
                <w:b w:val="0"/>
                <w:bCs w:val="0"/>
                <w:sz w:val="22"/>
                <w:szCs w:val="22"/>
              </w:rPr>
              <w:t>24752</w:t>
            </w:r>
          </w:p>
        </w:tc>
        <w:tc>
          <w:tcPr>
            <w:tcW w:w="0" w:type="auto"/>
            <w:vAlign w:val="center"/>
            <w:hideMark/>
          </w:tcPr>
          <w:p w14:paraId="4D46296F" w14:textId="77777777" w:rsidR="0069698D" w:rsidRPr="00416C11" w:rsidRDefault="0069698D" w:rsidP="0069698D">
            <w:pPr>
              <w:rPr>
                <w:b w:val="0"/>
                <w:bCs w:val="0"/>
                <w:sz w:val="22"/>
                <w:szCs w:val="22"/>
              </w:rPr>
            </w:pPr>
            <w:r w:rsidRPr="00416C11">
              <w:rPr>
                <w:b w:val="0"/>
                <w:bCs w:val="0"/>
                <w:sz w:val="22"/>
                <w:szCs w:val="22"/>
              </w:rPr>
              <w:t xml:space="preserve">Mulliner, H.R.; Robison, L.R.; Fischbach, P.E.; et al. (1973) ?Efficacy Studies on Corn|. (Unpublished study including pub- lished data, received Dec 10, 1976 under 100-439; prepared in cooperation with Univ. of Nebraska, Extension Service and Colo- rado State Univ., submitted by Ciba-Geigy Corp., Greensboro, N.C.; CDL:228128-B) </w:t>
            </w:r>
          </w:p>
        </w:tc>
      </w:tr>
      <w:tr w:rsidR="0069698D" w:rsidRPr="00416C11" w14:paraId="08EC1ED8" w14:textId="77777777" w:rsidTr="0069698D">
        <w:trPr>
          <w:tblCellSpacing w:w="0" w:type="dxa"/>
        </w:trPr>
        <w:tc>
          <w:tcPr>
            <w:tcW w:w="0" w:type="auto"/>
            <w:hideMark/>
          </w:tcPr>
          <w:p w14:paraId="67103CF5" w14:textId="77777777" w:rsidR="0069698D" w:rsidRPr="00416C11" w:rsidRDefault="0069698D" w:rsidP="0069698D">
            <w:pPr>
              <w:rPr>
                <w:b w:val="0"/>
                <w:bCs w:val="0"/>
                <w:sz w:val="22"/>
                <w:szCs w:val="22"/>
              </w:rPr>
            </w:pPr>
            <w:r w:rsidRPr="00416C11">
              <w:rPr>
                <w:b w:val="0"/>
                <w:bCs w:val="0"/>
                <w:sz w:val="22"/>
                <w:szCs w:val="22"/>
              </w:rPr>
              <w:t>24753</w:t>
            </w:r>
          </w:p>
        </w:tc>
        <w:tc>
          <w:tcPr>
            <w:tcW w:w="0" w:type="auto"/>
            <w:vAlign w:val="center"/>
            <w:hideMark/>
          </w:tcPr>
          <w:p w14:paraId="74FF805B" w14:textId="77777777" w:rsidR="0069698D" w:rsidRPr="00416C11" w:rsidRDefault="0069698D" w:rsidP="0069698D">
            <w:pPr>
              <w:rPr>
                <w:b w:val="0"/>
                <w:bCs w:val="0"/>
                <w:sz w:val="22"/>
                <w:szCs w:val="22"/>
              </w:rPr>
            </w:pPr>
            <w:r w:rsidRPr="00416C11">
              <w:rPr>
                <w:b w:val="0"/>
                <w:bCs w:val="0"/>
                <w:sz w:val="22"/>
                <w:szCs w:val="22"/>
              </w:rPr>
              <w:t xml:space="preserve">Farmland Industries, Incorporated (1976) Method for the Determina- tion of Active Ingredients in Propachlor-Atrazine W.P. (Unpub- lished study received Aug 26, 1976 under 1990-382; CDL:225556-B) </w:t>
            </w:r>
          </w:p>
        </w:tc>
      </w:tr>
      <w:tr w:rsidR="0069698D" w:rsidRPr="00416C11" w14:paraId="6FF8C7F1" w14:textId="77777777" w:rsidTr="0069698D">
        <w:trPr>
          <w:tblCellSpacing w:w="0" w:type="dxa"/>
        </w:trPr>
        <w:tc>
          <w:tcPr>
            <w:tcW w:w="0" w:type="auto"/>
            <w:hideMark/>
          </w:tcPr>
          <w:p w14:paraId="6567FAA4" w14:textId="77777777" w:rsidR="0069698D" w:rsidRPr="00416C11" w:rsidRDefault="0069698D" w:rsidP="0069698D">
            <w:pPr>
              <w:rPr>
                <w:b w:val="0"/>
                <w:bCs w:val="0"/>
                <w:sz w:val="22"/>
                <w:szCs w:val="22"/>
              </w:rPr>
            </w:pPr>
            <w:r w:rsidRPr="00416C11">
              <w:rPr>
                <w:b w:val="0"/>
                <w:bCs w:val="0"/>
                <w:sz w:val="22"/>
                <w:szCs w:val="22"/>
              </w:rPr>
              <w:t>24759</w:t>
            </w:r>
          </w:p>
        </w:tc>
        <w:tc>
          <w:tcPr>
            <w:tcW w:w="0" w:type="auto"/>
            <w:vAlign w:val="center"/>
            <w:hideMark/>
          </w:tcPr>
          <w:p w14:paraId="61074BEE" w14:textId="77777777" w:rsidR="0069698D" w:rsidRPr="00416C11" w:rsidRDefault="0069698D" w:rsidP="0069698D">
            <w:pPr>
              <w:rPr>
                <w:b w:val="0"/>
                <w:bCs w:val="0"/>
                <w:sz w:val="22"/>
                <w:szCs w:val="22"/>
              </w:rPr>
            </w:pPr>
            <w:r w:rsidRPr="00416C11">
              <w:rPr>
                <w:b w:val="0"/>
                <w:bCs w:val="0"/>
                <w:sz w:val="22"/>
                <w:szCs w:val="22"/>
              </w:rPr>
              <w:t xml:space="preserve">Taylor, R.E. (1976) Assay of Co-Op Propachlor-Atrazine W.P. (Un- published study received Aug 26, 1976 under 1990-382; prepared by Harris Laboratories, Inc., submitted by Farmland Industries, Inc., Kansas City, Mo.; CDL:225556-H) </w:t>
            </w:r>
          </w:p>
        </w:tc>
      </w:tr>
      <w:tr w:rsidR="0069698D" w:rsidRPr="00416C11" w14:paraId="3F8FA0AD" w14:textId="77777777" w:rsidTr="0069698D">
        <w:trPr>
          <w:tblCellSpacing w:w="0" w:type="dxa"/>
        </w:trPr>
        <w:tc>
          <w:tcPr>
            <w:tcW w:w="0" w:type="auto"/>
            <w:hideMark/>
          </w:tcPr>
          <w:p w14:paraId="361B6AA1" w14:textId="77777777" w:rsidR="0069698D" w:rsidRPr="00416C11" w:rsidRDefault="0069698D" w:rsidP="0069698D">
            <w:pPr>
              <w:rPr>
                <w:b w:val="0"/>
                <w:bCs w:val="0"/>
                <w:sz w:val="22"/>
                <w:szCs w:val="22"/>
              </w:rPr>
            </w:pPr>
            <w:r w:rsidRPr="00416C11">
              <w:rPr>
                <w:b w:val="0"/>
                <w:bCs w:val="0"/>
                <w:sz w:val="22"/>
                <w:szCs w:val="22"/>
              </w:rPr>
              <w:t>24760</w:t>
            </w:r>
          </w:p>
        </w:tc>
        <w:tc>
          <w:tcPr>
            <w:tcW w:w="0" w:type="auto"/>
            <w:vAlign w:val="center"/>
            <w:hideMark/>
          </w:tcPr>
          <w:p w14:paraId="54D6628D" w14:textId="77777777" w:rsidR="0069698D" w:rsidRPr="00416C11" w:rsidRDefault="0069698D" w:rsidP="0069698D">
            <w:pPr>
              <w:rPr>
                <w:b w:val="0"/>
                <w:bCs w:val="0"/>
                <w:sz w:val="22"/>
                <w:szCs w:val="22"/>
              </w:rPr>
            </w:pPr>
            <w:r w:rsidRPr="00416C11">
              <w:rPr>
                <w:b w:val="0"/>
                <w:bCs w:val="0"/>
                <w:sz w:val="22"/>
                <w:szCs w:val="22"/>
              </w:rPr>
              <w:t xml:space="preserve">Brunhouse, E.R.; Taylor, R.E. (1976) Assay of Propachlor/Atrazine Wettable Powder. (Unpublished study received Aug 26, 1976 under 1990-382; submitted by Farmland Industries, Inc., Kansas City, Mo.; CDL:225556-I) </w:t>
            </w:r>
          </w:p>
        </w:tc>
      </w:tr>
      <w:tr w:rsidR="0069698D" w:rsidRPr="00416C11" w14:paraId="5BD43457" w14:textId="77777777" w:rsidTr="0069698D">
        <w:trPr>
          <w:tblCellSpacing w:w="0" w:type="dxa"/>
        </w:trPr>
        <w:tc>
          <w:tcPr>
            <w:tcW w:w="0" w:type="auto"/>
            <w:hideMark/>
          </w:tcPr>
          <w:p w14:paraId="0413E471" w14:textId="77777777" w:rsidR="0069698D" w:rsidRPr="00416C11" w:rsidRDefault="0069698D" w:rsidP="0069698D">
            <w:pPr>
              <w:rPr>
                <w:b w:val="0"/>
                <w:bCs w:val="0"/>
                <w:sz w:val="22"/>
                <w:szCs w:val="22"/>
              </w:rPr>
            </w:pPr>
            <w:r w:rsidRPr="00416C11">
              <w:rPr>
                <w:b w:val="0"/>
                <w:bCs w:val="0"/>
                <w:sz w:val="22"/>
                <w:szCs w:val="22"/>
              </w:rPr>
              <w:t>24767</w:t>
            </w:r>
          </w:p>
        </w:tc>
        <w:tc>
          <w:tcPr>
            <w:tcW w:w="0" w:type="auto"/>
            <w:vAlign w:val="center"/>
            <w:hideMark/>
          </w:tcPr>
          <w:p w14:paraId="0A2F837E" w14:textId="77777777" w:rsidR="0069698D" w:rsidRPr="00416C11" w:rsidRDefault="0069698D" w:rsidP="0069698D">
            <w:pPr>
              <w:rPr>
                <w:b w:val="0"/>
                <w:bCs w:val="0"/>
                <w:sz w:val="22"/>
                <w:szCs w:val="22"/>
              </w:rPr>
            </w:pPr>
            <w:r w:rsidRPr="00416C11">
              <w:rPr>
                <w:b w:val="0"/>
                <w:bCs w:val="0"/>
                <w:sz w:val="22"/>
                <w:szCs w:val="22"/>
              </w:rPr>
              <w:t xml:space="preserve">Union Carbide Agricultural Products Company (1969?) Toxicity Sum- mary: Coriben-WP: Amchem 69-302. (Unpublished study received Mar 9, 1970 under 264-EX-34; CDL:123227-B) </w:t>
            </w:r>
          </w:p>
        </w:tc>
      </w:tr>
      <w:tr w:rsidR="0069698D" w:rsidRPr="00416C11" w14:paraId="40D5EED3" w14:textId="77777777" w:rsidTr="0069698D">
        <w:trPr>
          <w:tblCellSpacing w:w="0" w:type="dxa"/>
        </w:trPr>
        <w:tc>
          <w:tcPr>
            <w:tcW w:w="0" w:type="auto"/>
            <w:hideMark/>
          </w:tcPr>
          <w:p w14:paraId="76E8D6F4" w14:textId="77777777" w:rsidR="0069698D" w:rsidRPr="00416C11" w:rsidRDefault="0069698D" w:rsidP="0069698D">
            <w:pPr>
              <w:rPr>
                <w:b w:val="0"/>
                <w:bCs w:val="0"/>
                <w:sz w:val="22"/>
                <w:szCs w:val="22"/>
              </w:rPr>
            </w:pPr>
            <w:r w:rsidRPr="00416C11">
              <w:rPr>
                <w:b w:val="0"/>
                <w:bCs w:val="0"/>
                <w:sz w:val="22"/>
                <w:szCs w:val="22"/>
              </w:rPr>
              <w:t>24768</w:t>
            </w:r>
          </w:p>
        </w:tc>
        <w:tc>
          <w:tcPr>
            <w:tcW w:w="0" w:type="auto"/>
            <w:vAlign w:val="center"/>
            <w:hideMark/>
          </w:tcPr>
          <w:p w14:paraId="5D8B3750" w14:textId="77777777" w:rsidR="0069698D" w:rsidRPr="00416C11" w:rsidRDefault="0069698D" w:rsidP="0069698D">
            <w:pPr>
              <w:rPr>
                <w:b w:val="0"/>
                <w:bCs w:val="0"/>
                <w:sz w:val="22"/>
                <w:szCs w:val="22"/>
              </w:rPr>
            </w:pPr>
            <w:r w:rsidRPr="00416C11">
              <w:rPr>
                <w:b w:val="0"/>
                <w:bCs w:val="0"/>
                <w:sz w:val="22"/>
                <w:szCs w:val="22"/>
              </w:rPr>
              <w:t xml:space="preserve">Union Carbide Agricultural Products Company (1969?) Discussion: Performance Data. (Unpublished study received Mar 9, 1970 under 264-EX-34; CDL:123227-C) </w:t>
            </w:r>
          </w:p>
        </w:tc>
      </w:tr>
      <w:tr w:rsidR="0069698D" w:rsidRPr="00416C11" w14:paraId="74CCBB60" w14:textId="77777777" w:rsidTr="0069698D">
        <w:trPr>
          <w:tblCellSpacing w:w="0" w:type="dxa"/>
        </w:trPr>
        <w:tc>
          <w:tcPr>
            <w:tcW w:w="0" w:type="auto"/>
            <w:hideMark/>
          </w:tcPr>
          <w:p w14:paraId="6A37EAAB" w14:textId="77777777" w:rsidR="0069698D" w:rsidRPr="00416C11" w:rsidRDefault="0069698D" w:rsidP="0069698D">
            <w:pPr>
              <w:rPr>
                <w:b w:val="0"/>
                <w:bCs w:val="0"/>
                <w:sz w:val="22"/>
                <w:szCs w:val="22"/>
              </w:rPr>
            </w:pPr>
            <w:r w:rsidRPr="00416C11">
              <w:rPr>
                <w:b w:val="0"/>
                <w:bCs w:val="0"/>
                <w:sz w:val="22"/>
                <w:szCs w:val="22"/>
              </w:rPr>
              <w:lastRenderedPageBreak/>
              <w:t>24769</w:t>
            </w:r>
          </w:p>
        </w:tc>
        <w:tc>
          <w:tcPr>
            <w:tcW w:w="0" w:type="auto"/>
            <w:vAlign w:val="center"/>
            <w:hideMark/>
          </w:tcPr>
          <w:p w14:paraId="7E32900A" w14:textId="77777777" w:rsidR="0069698D" w:rsidRPr="00416C11" w:rsidRDefault="0069698D" w:rsidP="0069698D">
            <w:pPr>
              <w:rPr>
                <w:b w:val="0"/>
                <w:bCs w:val="0"/>
                <w:sz w:val="22"/>
                <w:szCs w:val="22"/>
              </w:rPr>
            </w:pPr>
            <w:r w:rsidRPr="00416C11">
              <w:rPr>
                <w:b w:val="0"/>
                <w:bCs w:val="0"/>
                <w:sz w:val="22"/>
                <w:szCs w:val="22"/>
              </w:rPr>
              <w:t xml:space="preserve">Union Carbide Agric. Products Co. (1969?) Residue Data: (Amiben+ Atrazine on Corn). (Unpublished study received Mar 9, 1970 under 264-EX-34; CDL:123227-D) </w:t>
            </w:r>
          </w:p>
        </w:tc>
      </w:tr>
      <w:tr w:rsidR="0069698D" w:rsidRPr="00416C11" w14:paraId="4E1CA727" w14:textId="77777777" w:rsidTr="0069698D">
        <w:trPr>
          <w:tblCellSpacing w:w="0" w:type="dxa"/>
        </w:trPr>
        <w:tc>
          <w:tcPr>
            <w:tcW w:w="0" w:type="auto"/>
            <w:hideMark/>
          </w:tcPr>
          <w:p w14:paraId="6D3D59DE" w14:textId="77777777" w:rsidR="0069698D" w:rsidRPr="00416C11" w:rsidRDefault="0069698D" w:rsidP="0069698D">
            <w:pPr>
              <w:rPr>
                <w:b w:val="0"/>
                <w:bCs w:val="0"/>
                <w:sz w:val="22"/>
                <w:szCs w:val="22"/>
              </w:rPr>
            </w:pPr>
            <w:r w:rsidRPr="00416C11">
              <w:rPr>
                <w:b w:val="0"/>
                <w:bCs w:val="0"/>
                <w:sz w:val="22"/>
                <w:szCs w:val="22"/>
              </w:rPr>
              <w:t>24771</w:t>
            </w:r>
          </w:p>
        </w:tc>
        <w:tc>
          <w:tcPr>
            <w:tcW w:w="0" w:type="auto"/>
            <w:vAlign w:val="center"/>
            <w:hideMark/>
          </w:tcPr>
          <w:p w14:paraId="65AD8D8F" w14:textId="77777777" w:rsidR="0069698D" w:rsidRPr="00416C11" w:rsidRDefault="0069698D" w:rsidP="0069698D">
            <w:pPr>
              <w:rPr>
                <w:b w:val="0"/>
                <w:bCs w:val="0"/>
                <w:sz w:val="22"/>
                <w:szCs w:val="22"/>
              </w:rPr>
            </w:pPr>
            <w:r w:rsidRPr="00416C11">
              <w:rPr>
                <w:b w:val="0"/>
                <w:bCs w:val="0"/>
                <w:sz w:val="22"/>
                <w:szCs w:val="22"/>
              </w:rPr>
              <w:t xml:space="preserve">Lacko, E.; Pattison, R.K.; Evrard, T.; et al. (1964) Performance Data. (Unpublished study received Mar 18, 1965 under 264-68; prepared by Amchem Products, Inc. in cooperation with New York Central Railroad and others, submitted by Union Carbide Agricul- tural Products Co., Ambler, Pa.; CDL:008430-A) </w:t>
            </w:r>
          </w:p>
        </w:tc>
      </w:tr>
      <w:tr w:rsidR="0069698D" w:rsidRPr="00416C11" w14:paraId="5877F75C" w14:textId="77777777" w:rsidTr="0069698D">
        <w:trPr>
          <w:tblCellSpacing w:w="0" w:type="dxa"/>
        </w:trPr>
        <w:tc>
          <w:tcPr>
            <w:tcW w:w="0" w:type="auto"/>
            <w:hideMark/>
          </w:tcPr>
          <w:p w14:paraId="3C4554D7" w14:textId="77777777" w:rsidR="0069698D" w:rsidRPr="00416C11" w:rsidRDefault="0069698D" w:rsidP="0069698D">
            <w:pPr>
              <w:rPr>
                <w:b w:val="0"/>
                <w:bCs w:val="0"/>
                <w:sz w:val="22"/>
                <w:szCs w:val="22"/>
              </w:rPr>
            </w:pPr>
            <w:r w:rsidRPr="00416C11">
              <w:rPr>
                <w:b w:val="0"/>
                <w:bCs w:val="0"/>
                <w:sz w:val="22"/>
                <w:szCs w:val="22"/>
              </w:rPr>
              <w:t>24774</w:t>
            </w:r>
          </w:p>
        </w:tc>
        <w:tc>
          <w:tcPr>
            <w:tcW w:w="0" w:type="auto"/>
            <w:vAlign w:val="center"/>
            <w:hideMark/>
          </w:tcPr>
          <w:p w14:paraId="4AD4957F" w14:textId="77777777" w:rsidR="0069698D" w:rsidRPr="00416C11" w:rsidRDefault="0069698D" w:rsidP="0069698D">
            <w:pPr>
              <w:rPr>
                <w:b w:val="0"/>
                <w:bCs w:val="0"/>
                <w:sz w:val="22"/>
                <w:szCs w:val="22"/>
              </w:rPr>
            </w:pPr>
            <w:r w:rsidRPr="00416C11">
              <w:rPr>
                <w:b w:val="0"/>
                <w:bCs w:val="0"/>
                <w:sz w:val="22"/>
                <w:szCs w:val="22"/>
              </w:rPr>
              <w:t xml:space="preserve">Lamparski, L.L. (1973) Atrazine and Related Impurities. Includes method ML-AM 73-47 dated Jun 21, 1973. (Unpublished study in- cluding report no. ML-AL 66-814, received Jun 22, 1973 under 464-482; submitted by Dow Chemical U.S.A., Midland, Mich.; CDL: 003685-A) </w:t>
            </w:r>
          </w:p>
        </w:tc>
      </w:tr>
      <w:tr w:rsidR="0069698D" w:rsidRPr="00416C11" w14:paraId="7FB20B0D" w14:textId="77777777" w:rsidTr="0069698D">
        <w:trPr>
          <w:tblCellSpacing w:w="0" w:type="dxa"/>
        </w:trPr>
        <w:tc>
          <w:tcPr>
            <w:tcW w:w="0" w:type="auto"/>
            <w:hideMark/>
          </w:tcPr>
          <w:p w14:paraId="0D59768B" w14:textId="77777777" w:rsidR="0069698D" w:rsidRPr="00416C11" w:rsidRDefault="0069698D" w:rsidP="0069698D">
            <w:pPr>
              <w:rPr>
                <w:b w:val="0"/>
                <w:bCs w:val="0"/>
                <w:sz w:val="22"/>
                <w:szCs w:val="22"/>
              </w:rPr>
            </w:pPr>
            <w:r w:rsidRPr="00416C11">
              <w:rPr>
                <w:b w:val="0"/>
                <w:bCs w:val="0"/>
                <w:sz w:val="22"/>
                <w:szCs w:val="22"/>
              </w:rPr>
              <w:t>24778</w:t>
            </w:r>
          </w:p>
        </w:tc>
        <w:tc>
          <w:tcPr>
            <w:tcW w:w="0" w:type="auto"/>
            <w:vAlign w:val="center"/>
            <w:hideMark/>
          </w:tcPr>
          <w:p w14:paraId="3C25581C" w14:textId="77777777" w:rsidR="0069698D" w:rsidRPr="00416C11" w:rsidRDefault="0069698D" w:rsidP="0069698D">
            <w:pPr>
              <w:rPr>
                <w:b w:val="0"/>
                <w:bCs w:val="0"/>
                <w:sz w:val="22"/>
                <w:szCs w:val="22"/>
              </w:rPr>
            </w:pPr>
            <w:r w:rsidRPr="00416C11">
              <w:rPr>
                <w:b w:val="0"/>
                <w:bCs w:val="0"/>
                <w:sz w:val="22"/>
                <w:szCs w:val="22"/>
              </w:rPr>
              <w:t xml:space="preserve">Barney, P.M.; Marini, D.M.; Handrich, W.; et al. (1975) Summary: Sutan+-Atrazine 18-6G: Efficacy Data. (Unpublished study re- ceived Jan 29, 1976 under 476-2103; submitted by Stauffer Chem- ical Co., Richmond, Calif.; CDL:223261-A) </w:t>
            </w:r>
          </w:p>
        </w:tc>
      </w:tr>
      <w:tr w:rsidR="0069698D" w:rsidRPr="00416C11" w14:paraId="10481ACC" w14:textId="77777777" w:rsidTr="0069698D">
        <w:trPr>
          <w:tblCellSpacing w:w="0" w:type="dxa"/>
        </w:trPr>
        <w:tc>
          <w:tcPr>
            <w:tcW w:w="0" w:type="auto"/>
            <w:hideMark/>
          </w:tcPr>
          <w:p w14:paraId="6C5EEC9A" w14:textId="77777777" w:rsidR="0069698D" w:rsidRPr="00416C11" w:rsidRDefault="0069698D" w:rsidP="0069698D">
            <w:pPr>
              <w:rPr>
                <w:b w:val="0"/>
                <w:bCs w:val="0"/>
                <w:sz w:val="22"/>
                <w:szCs w:val="22"/>
              </w:rPr>
            </w:pPr>
            <w:r w:rsidRPr="00416C11">
              <w:rPr>
                <w:b w:val="0"/>
                <w:bCs w:val="0"/>
                <w:sz w:val="22"/>
                <w:szCs w:val="22"/>
              </w:rPr>
              <w:t>24782</w:t>
            </w:r>
          </w:p>
        </w:tc>
        <w:tc>
          <w:tcPr>
            <w:tcW w:w="0" w:type="auto"/>
            <w:vAlign w:val="center"/>
            <w:hideMark/>
          </w:tcPr>
          <w:p w14:paraId="10A7CBF4" w14:textId="77777777" w:rsidR="0069698D" w:rsidRPr="00416C11" w:rsidRDefault="0069698D" w:rsidP="0069698D">
            <w:pPr>
              <w:rPr>
                <w:b w:val="0"/>
                <w:bCs w:val="0"/>
                <w:sz w:val="22"/>
                <w:szCs w:val="22"/>
              </w:rPr>
            </w:pPr>
            <w:r w:rsidRPr="00416C11">
              <w:rPr>
                <w:b w:val="0"/>
                <w:bCs w:val="0"/>
                <w:sz w:val="22"/>
                <w:szCs w:val="22"/>
              </w:rPr>
              <w:t xml:space="preserve">Geigy Chemical Company (1964) Reasonable Grounds in Support of This Petition: ?Atrazine|. (Unpublished study received Jun 23, 1967 under 7F0620; CDL:092914-E) </w:t>
            </w:r>
          </w:p>
        </w:tc>
      </w:tr>
      <w:tr w:rsidR="0069698D" w:rsidRPr="00416C11" w14:paraId="75F1BB42" w14:textId="77777777" w:rsidTr="0069698D">
        <w:trPr>
          <w:tblCellSpacing w:w="0" w:type="dxa"/>
        </w:trPr>
        <w:tc>
          <w:tcPr>
            <w:tcW w:w="0" w:type="auto"/>
            <w:hideMark/>
          </w:tcPr>
          <w:p w14:paraId="3938BEB4" w14:textId="77777777" w:rsidR="0069698D" w:rsidRPr="00416C11" w:rsidRDefault="0069698D" w:rsidP="0069698D">
            <w:pPr>
              <w:rPr>
                <w:b w:val="0"/>
                <w:bCs w:val="0"/>
                <w:sz w:val="22"/>
                <w:szCs w:val="22"/>
              </w:rPr>
            </w:pPr>
            <w:r w:rsidRPr="00416C11">
              <w:rPr>
                <w:b w:val="0"/>
                <w:bCs w:val="0"/>
                <w:sz w:val="22"/>
                <w:szCs w:val="22"/>
              </w:rPr>
              <w:t>24783</w:t>
            </w:r>
          </w:p>
        </w:tc>
        <w:tc>
          <w:tcPr>
            <w:tcW w:w="0" w:type="auto"/>
            <w:vAlign w:val="center"/>
            <w:hideMark/>
          </w:tcPr>
          <w:p w14:paraId="50F8DAE1" w14:textId="77777777" w:rsidR="0069698D" w:rsidRPr="00416C11" w:rsidRDefault="0069698D" w:rsidP="0069698D">
            <w:pPr>
              <w:rPr>
                <w:b w:val="0"/>
                <w:bCs w:val="0"/>
                <w:sz w:val="22"/>
                <w:szCs w:val="22"/>
              </w:rPr>
            </w:pPr>
            <w:r w:rsidRPr="00416C11">
              <w:rPr>
                <w:b w:val="0"/>
                <w:bCs w:val="0"/>
                <w:sz w:val="22"/>
                <w:szCs w:val="22"/>
              </w:rPr>
              <w:t xml:space="preserve">Tomlinson, T.; Van Deest, B.; Tredinnick, J.; et al. (1971) Vernam- Atrazine: Corn. (Unpublished study received Mar 3, 1972 under 476-1807; submitted by Stauffer Chemical Co., Richmond, Calif.; CDL:003792-A) </w:t>
            </w:r>
          </w:p>
        </w:tc>
      </w:tr>
      <w:tr w:rsidR="0069698D" w:rsidRPr="00416C11" w14:paraId="3999C6DB" w14:textId="77777777" w:rsidTr="0069698D">
        <w:trPr>
          <w:tblCellSpacing w:w="0" w:type="dxa"/>
        </w:trPr>
        <w:tc>
          <w:tcPr>
            <w:tcW w:w="0" w:type="auto"/>
            <w:hideMark/>
          </w:tcPr>
          <w:p w14:paraId="55A9C4CB" w14:textId="77777777" w:rsidR="0069698D" w:rsidRPr="00416C11" w:rsidRDefault="0069698D" w:rsidP="0069698D">
            <w:pPr>
              <w:rPr>
                <w:b w:val="0"/>
                <w:bCs w:val="0"/>
                <w:sz w:val="22"/>
                <w:szCs w:val="22"/>
              </w:rPr>
            </w:pPr>
            <w:r w:rsidRPr="00416C11">
              <w:rPr>
                <w:b w:val="0"/>
                <w:bCs w:val="0"/>
                <w:sz w:val="22"/>
                <w:szCs w:val="22"/>
              </w:rPr>
              <w:t>24784</w:t>
            </w:r>
          </w:p>
        </w:tc>
        <w:tc>
          <w:tcPr>
            <w:tcW w:w="0" w:type="auto"/>
            <w:vAlign w:val="center"/>
            <w:hideMark/>
          </w:tcPr>
          <w:p w14:paraId="6CEF7649" w14:textId="77777777" w:rsidR="0069698D" w:rsidRPr="00416C11" w:rsidRDefault="0069698D" w:rsidP="0069698D">
            <w:pPr>
              <w:rPr>
                <w:b w:val="0"/>
                <w:bCs w:val="0"/>
                <w:sz w:val="22"/>
                <w:szCs w:val="22"/>
              </w:rPr>
            </w:pPr>
            <w:r w:rsidRPr="00416C11">
              <w:rPr>
                <w:b w:val="0"/>
                <w:bCs w:val="0"/>
                <w:sz w:val="22"/>
                <w:szCs w:val="22"/>
              </w:rPr>
              <w:t xml:space="preserve">Fletchall, O.H. (1967) ?Weed Control in Corn|: Project 156. (Un- published study received Mar 27, 1968 under 8461-6; prepared by Univ. of Missouri, Dept. of Agronomy, submitted by Cypress Sup- ply Co., Inc., St. Louis, Mo.; CDL:006156-A) </w:t>
            </w:r>
          </w:p>
        </w:tc>
      </w:tr>
      <w:tr w:rsidR="0069698D" w:rsidRPr="00416C11" w14:paraId="3069BBB5" w14:textId="77777777" w:rsidTr="0069698D">
        <w:trPr>
          <w:tblCellSpacing w:w="0" w:type="dxa"/>
        </w:trPr>
        <w:tc>
          <w:tcPr>
            <w:tcW w:w="0" w:type="auto"/>
            <w:hideMark/>
          </w:tcPr>
          <w:p w14:paraId="5B6E8E9B" w14:textId="77777777" w:rsidR="0069698D" w:rsidRPr="00416C11" w:rsidRDefault="0069698D" w:rsidP="0069698D">
            <w:pPr>
              <w:rPr>
                <w:b w:val="0"/>
                <w:bCs w:val="0"/>
                <w:sz w:val="22"/>
                <w:szCs w:val="22"/>
              </w:rPr>
            </w:pPr>
            <w:r w:rsidRPr="00416C11">
              <w:rPr>
                <w:b w:val="0"/>
                <w:bCs w:val="0"/>
                <w:sz w:val="22"/>
                <w:szCs w:val="22"/>
              </w:rPr>
              <w:t>24785</w:t>
            </w:r>
          </w:p>
        </w:tc>
        <w:tc>
          <w:tcPr>
            <w:tcW w:w="0" w:type="auto"/>
            <w:vAlign w:val="center"/>
            <w:hideMark/>
          </w:tcPr>
          <w:p w14:paraId="3B61C25A" w14:textId="77777777" w:rsidR="0069698D" w:rsidRPr="00416C11" w:rsidRDefault="0069698D" w:rsidP="0069698D">
            <w:pPr>
              <w:rPr>
                <w:b w:val="0"/>
                <w:bCs w:val="0"/>
                <w:sz w:val="22"/>
                <w:szCs w:val="22"/>
              </w:rPr>
            </w:pPr>
            <w:r w:rsidRPr="00416C11">
              <w:rPr>
                <w:b w:val="0"/>
                <w:bCs w:val="0"/>
                <w:sz w:val="22"/>
                <w:szCs w:val="22"/>
              </w:rPr>
              <w:t xml:space="preserve">O.M. Scott &amp; Sons Company (1972) Addendum Weed Effectiveness Report to: 1. Summary of Results with Dry Granular Formulations of Simazine and Atrazine for Control of Weeds in St. Augustine, Centipede, Zoysia and Bermuda Grasses, February 28, 1961; 2. Addendum to February 28, 1961 Summary..., October 25, 1961. (Unpublished study received Jun 26, 1972 under 538-18; CDL:008389-A) </w:t>
            </w:r>
          </w:p>
        </w:tc>
      </w:tr>
      <w:tr w:rsidR="0069698D" w:rsidRPr="00416C11" w14:paraId="2B353DE9" w14:textId="77777777" w:rsidTr="0069698D">
        <w:trPr>
          <w:tblCellSpacing w:w="0" w:type="dxa"/>
        </w:trPr>
        <w:tc>
          <w:tcPr>
            <w:tcW w:w="0" w:type="auto"/>
            <w:hideMark/>
          </w:tcPr>
          <w:p w14:paraId="6352CD64" w14:textId="77777777" w:rsidR="0069698D" w:rsidRPr="00416C11" w:rsidRDefault="0069698D" w:rsidP="0069698D">
            <w:pPr>
              <w:rPr>
                <w:b w:val="0"/>
                <w:bCs w:val="0"/>
                <w:sz w:val="22"/>
                <w:szCs w:val="22"/>
              </w:rPr>
            </w:pPr>
            <w:r w:rsidRPr="00416C11">
              <w:rPr>
                <w:b w:val="0"/>
                <w:bCs w:val="0"/>
                <w:sz w:val="22"/>
                <w:szCs w:val="22"/>
              </w:rPr>
              <w:t>24787</w:t>
            </w:r>
          </w:p>
        </w:tc>
        <w:tc>
          <w:tcPr>
            <w:tcW w:w="0" w:type="auto"/>
            <w:vAlign w:val="center"/>
            <w:hideMark/>
          </w:tcPr>
          <w:p w14:paraId="7A9E6FD5" w14:textId="77777777" w:rsidR="0069698D" w:rsidRPr="00416C11" w:rsidRDefault="0069698D" w:rsidP="0069698D">
            <w:pPr>
              <w:rPr>
                <w:b w:val="0"/>
                <w:bCs w:val="0"/>
                <w:sz w:val="22"/>
                <w:szCs w:val="22"/>
              </w:rPr>
            </w:pPr>
            <w:r w:rsidRPr="00416C11">
              <w:rPr>
                <w:b w:val="0"/>
                <w:bCs w:val="0"/>
                <w:sz w:val="22"/>
                <w:szCs w:val="22"/>
              </w:rPr>
              <w:t xml:space="preserve">Le Grand, F.; Orsenigo, J.R.; Stamper, E.R. (1962) ?Efficacy of Herbicides on Weed Control in Sugarcane|. (Unpublished study including published data, received Feb 26, 1962 under 100-439; prepared by Univ. of Florida, Agricultural and Everglades Ex- periment Stations, submitted by Ciba-Geigy Corp., Greensboro, N.C.; CDL:000252-A) </w:t>
            </w:r>
          </w:p>
        </w:tc>
      </w:tr>
      <w:tr w:rsidR="0069698D" w:rsidRPr="00416C11" w14:paraId="16C8DE78" w14:textId="77777777" w:rsidTr="0069698D">
        <w:trPr>
          <w:tblCellSpacing w:w="0" w:type="dxa"/>
        </w:trPr>
        <w:tc>
          <w:tcPr>
            <w:tcW w:w="0" w:type="auto"/>
            <w:hideMark/>
          </w:tcPr>
          <w:p w14:paraId="3494CD1E" w14:textId="77777777" w:rsidR="0069698D" w:rsidRPr="00416C11" w:rsidRDefault="0069698D" w:rsidP="0069698D">
            <w:pPr>
              <w:rPr>
                <w:b w:val="0"/>
                <w:bCs w:val="0"/>
                <w:sz w:val="22"/>
                <w:szCs w:val="22"/>
              </w:rPr>
            </w:pPr>
            <w:r w:rsidRPr="00416C11">
              <w:rPr>
                <w:b w:val="0"/>
                <w:bCs w:val="0"/>
                <w:sz w:val="22"/>
                <w:szCs w:val="22"/>
              </w:rPr>
              <w:t>24790</w:t>
            </w:r>
          </w:p>
        </w:tc>
        <w:tc>
          <w:tcPr>
            <w:tcW w:w="0" w:type="auto"/>
            <w:vAlign w:val="center"/>
            <w:hideMark/>
          </w:tcPr>
          <w:p w14:paraId="4B8DB796" w14:textId="77777777" w:rsidR="0069698D" w:rsidRPr="00416C11" w:rsidRDefault="0069698D" w:rsidP="0069698D">
            <w:pPr>
              <w:rPr>
                <w:b w:val="0"/>
                <w:bCs w:val="0"/>
                <w:sz w:val="22"/>
                <w:szCs w:val="22"/>
              </w:rPr>
            </w:pPr>
            <w:r w:rsidRPr="00416C11">
              <w:rPr>
                <w:b w:val="0"/>
                <w:bCs w:val="0"/>
                <w:sz w:val="22"/>
                <w:szCs w:val="22"/>
              </w:rPr>
              <w:t xml:space="preserve">Anon. (1962) North Carolina Pesticide Manual. N.P. (p. 36 only; also~In~unpublished submission received Feb 26, 1962 under 100-439; submitted by Ciba-Geigy Corp., Greensboro, N.C.; CDL: 000252-E) </w:t>
            </w:r>
          </w:p>
        </w:tc>
      </w:tr>
      <w:tr w:rsidR="0069698D" w:rsidRPr="00416C11" w14:paraId="2359F939" w14:textId="77777777" w:rsidTr="0069698D">
        <w:trPr>
          <w:tblCellSpacing w:w="0" w:type="dxa"/>
        </w:trPr>
        <w:tc>
          <w:tcPr>
            <w:tcW w:w="0" w:type="auto"/>
            <w:hideMark/>
          </w:tcPr>
          <w:p w14:paraId="330B676E" w14:textId="77777777" w:rsidR="0069698D" w:rsidRPr="00416C11" w:rsidRDefault="0069698D" w:rsidP="0069698D">
            <w:pPr>
              <w:rPr>
                <w:b w:val="0"/>
                <w:bCs w:val="0"/>
                <w:sz w:val="22"/>
                <w:szCs w:val="22"/>
              </w:rPr>
            </w:pPr>
            <w:r w:rsidRPr="00416C11">
              <w:rPr>
                <w:b w:val="0"/>
                <w:bCs w:val="0"/>
                <w:sz w:val="22"/>
                <w:szCs w:val="22"/>
              </w:rPr>
              <w:t>24792</w:t>
            </w:r>
          </w:p>
        </w:tc>
        <w:tc>
          <w:tcPr>
            <w:tcW w:w="0" w:type="auto"/>
            <w:vAlign w:val="center"/>
            <w:hideMark/>
          </w:tcPr>
          <w:p w14:paraId="578BA586" w14:textId="77777777" w:rsidR="0069698D" w:rsidRPr="00416C11" w:rsidRDefault="0069698D" w:rsidP="0069698D">
            <w:pPr>
              <w:rPr>
                <w:b w:val="0"/>
                <w:bCs w:val="0"/>
                <w:sz w:val="22"/>
                <w:szCs w:val="22"/>
              </w:rPr>
            </w:pPr>
            <w:r w:rsidRPr="00416C11">
              <w:rPr>
                <w:b w:val="0"/>
                <w:bCs w:val="0"/>
                <w:sz w:val="22"/>
                <w:szCs w:val="22"/>
              </w:rPr>
              <w:t xml:space="preserve">Shelanski, M.V.; Gittes, H.R. (1965) Atrazine 80W-FL-2858ARS 2447A- 64 Tested as a 0.5 w/v Suspension in Water. (Unpublished study received Feb 15, 1965 under 100-439; prepared by Industrial Biology Laboratories, Inc., submitted by Ciba-Geigy Corp., Greensboro, N.C.; CDL:000261-A) </w:t>
            </w:r>
          </w:p>
        </w:tc>
      </w:tr>
      <w:tr w:rsidR="0069698D" w:rsidRPr="00416C11" w14:paraId="1F6CF6C0" w14:textId="77777777" w:rsidTr="0069698D">
        <w:trPr>
          <w:tblCellSpacing w:w="0" w:type="dxa"/>
        </w:trPr>
        <w:tc>
          <w:tcPr>
            <w:tcW w:w="0" w:type="auto"/>
            <w:hideMark/>
          </w:tcPr>
          <w:p w14:paraId="4DBAB6A1" w14:textId="77777777" w:rsidR="0069698D" w:rsidRPr="00416C11" w:rsidRDefault="0069698D" w:rsidP="0069698D">
            <w:pPr>
              <w:rPr>
                <w:b w:val="0"/>
                <w:bCs w:val="0"/>
                <w:sz w:val="22"/>
                <w:szCs w:val="22"/>
              </w:rPr>
            </w:pPr>
            <w:r w:rsidRPr="00416C11">
              <w:rPr>
                <w:b w:val="0"/>
                <w:bCs w:val="0"/>
                <w:sz w:val="22"/>
                <w:szCs w:val="22"/>
              </w:rPr>
              <w:t>24793</w:t>
            </w:r>
          </w:p>
        </w:tc>
        <w:tc>
          <w:tcPr>
            <w:tcW w:w="0" w:type="auto"/>
            <w:vAlign w:val="center"/>
            <w:hideMark/>
          </w:tcPr>
          <w:p w14:paraId="0EFD1DCD" w14:textId="77777777" w:rsidR="0069698D" w:rsidRPr="00416C11" w:rsidRDefault="0069698D" w:rsidP="0069698D">
            <w:pPr>
              <w:rPr>
                <w:b w:val="0"/>
                <w:bCs w:val="0"/>
                <w:sz w:val="22"/>
                <w:szCs w:val="22"/>
              </w:rPr>
            </w:pPr>
            <w:r w:rsidRPr="00416C11">
              <w:rPr>
                <w:b w:val="0"/>
                <w:bCs w:val="0"/>
                <w:sz w:val="22"/>
                <w:szCs w:val="22"/>
              </w:rPr>
              <w:t xml:space="preserve">Phillips, W.M. (19??) A new technique of controlling weeds in Sorghum in a wheat-Sorghum-fallow rotation in the Great Plains. Weeds ? (? ):42-44. (Also in unpublished </w:t>
            </w:r>
            <w:r w:rsidRPr="00416C11">
              <w:rPr>
                <w:b w:val="0"/>
                <w:bCs w:val="0"/>
                <w:sz w:val="22"/>
                <w:szCs w:val="22"/>
              </w:rPr>
              <w:lastRenderedPageBreak/>
              <w:t xml:space="preserve">submission received Mar 26, 1964 under 100-439; submitted by Ciba-Geigy Corp., Greensboro, N.C.; CDL:000267-A) </w:t>
            </w:r>
          </w:p>
        </w:tc>
      </w:tr>
      <w:tr w:rsidR="0069698D" w:rsidRPr="00416C11" w14:paraId="2A1C6137" w14:textId="77777777" w:rsidTr="0069698D">
        <w:trPr>
          <w:tblCellSpacing w:w="0" w:type="dxa"/>
        </w:trPr>
        <w:tc>
          <w:tcPr>
            <w:tcW w:w="0" w:type="auto"/>
            <w:hideMark/>
          </w:tcPr>
          <w:p w14:paraId="3242DCD9" w14:textId="77777777" w:rsidR="0069698D" w:rsidRPr="00416C11" w:rsidRDefault="0069698D" w:rsidP="0069698D">
            <w:pPr>
              <w:rPr>
                <w:b w:val="0"/>
                <w:bCs w:val="0"/>
                <w:sz w:val="22"/>
                <w:szCs w:val="22"/>
              </w:rPr>
            </w:pPr>
            <w:r w:rsidRPr="00416C11">
              <w:rPr>
                <w:b w:val="0"/>
                <w:bCs w:val="0"/>
                <w:sz w:val="22"/>
                <w:szCs w:val="22"/>
              </w:rPr>
              <w:lastRenderedPageBreak/>
              <w:t>24794</w:t>
            </w:r>
          </w:p>
        </w:tc>
        <w:tc>
          <w:tcPr>
            <w:tcW w:w="0" w:type="auto"/>
            <w:vAlign w:val="center"/>
            <w:hideMark/>
          </w:tcPr>
          <w:p w14:paraId="4A1F340B" w14:textId="77777777" w:rsidR="0069698D" w:rsidRPr="00416C11" w:rsidRDefault="0069698D" w:rsidP="0069698D">
            <w:pPr>
              <w:rPr>
                <w:b w:val="0"/>
                <w:bCs w:val="0"/>
                <w:sz w:val="22"/>
                <w:szCs w:val="22"/>
              </w:rPr>
            </w:pPr>
            <w:r w:rsidRPr="00416C11">
              <w:rPr>
                <w:b w:val="0"/>
                <w:bCs w:val="0"/>
                <w:sz w:val="22"/>
                <w:szCs w:val="22"/>
              </w:rPr>
              <w:t xml:space="preserve">Corbus, F.; Sanjean, J. (1964) Atrazine Residues--Irrigation Water: AG-A 634. (Unpublished study including AG-A 625, received May 18, 1964 under 100-439; submitted by Ciba-Geigy Corp., Greens- boro, N.C.; CDL:000266-A) </w:t>
            </w:r>
          </w:p>
        </w:tc>
      </w:tr>
      <w:tr w:rsidR="0069698D" w:rsidRPr="00416C11" w14:paraId="34AD67AF" w14:textId="77777777" w:rsidTr="0069698D">
        <w:trPr>
          <w:tblCellSpacing w:w="0" w:type="dxa"/>
        </w:trPr>
        <w:tc>
          <w:tcPr>
            <w:tcW w:w="0" w:type="auto"/>
            <w:hideMark/>
          </w:tcPr>
          <w:p w14:paraId="1DCA3EF1" w14:textId="77777777" w:rsidR="0069698D" w:rsidRPr="00416C11" w:rsidRDefault="0069698D" w:rsidP="0069698D">
            <w:pPr>
              <w:rPr>
                <w:b w:val="0"/>
                <w:bCs w:val="0"/>
                <w:sz w:val="22"/>
                <w:szCs w:val="22"/>
              </w:rPr>
            </w:pPr>
            <w:r w:rsidRPr="00416C11">
              <w:rPr>
                <w:b w:val="0"/>
                <w:bCs w:val="0"/>
                <w:sz w:val="22"/>
                <w:szCs w:val="22"/>
              </w:rPr>
              <w:t>24796</w:t>
            </w:r>
          </w:p>
        </w:tc>
        <w:tc>
          <w:tcPr>
            <w:tcW w:w="0" w:type="auto"/>
            <w:vAlign w:val="center"/>
            <w:hideMark/>
          </w:tcPr>
          <w:p w14:paraId="72DD73B9" w14:textId="77777777" w:rsidR="0069698D" w:rsidRPr="00416C11" w:rsidRDefault="0069698D" w:rsidP="0069698D">
            <w:pPr>
              <w:rPr>
                <w:b w:val="0"/>
                <w:bCs w:val="0"/>
                <w:sz w:val="22"/>
                <w:szCs w:val="22"/>
              </w:rPr>
            </w:pPr>
            <w:r w:rsidRPr="00416C11">
              <w:rPr>
                <w:b w:val="0"/>
                <w:bCs w:val="0"/>
                <w:sz w:val="22"/>
                <w:szCs w:val="22"/>
              </w:rPr>
              <w:t xml:space="preserve">Heikes, E.; Burnside, O.C.; Furrer, J.D.; et al. (1963) ?Weed Con- trol|. (Unpublished study including published data, received Aug 9, 1963 under 100-447; prepared by California, Dept. of Agriculture, Div. of Plant Industry, Weed and Vertebrate Pest Control and others, submitted by Ciba-Geigy Corp., Greensboro, N.C.; CDL:000318-A) </w:t>
            </w:r>
          </w:p>
        </w:tc>
      </w:tr>
      <w:tr w:rsidR="0069698D" w:rsidRPr="00416C11" w14:paraId="5A54CCA1" w14:textId="77777777" w:rsidTr="0069698D">
        <w:trPr>
          <w:tblCellSpacing w:w="0" w:type="dxa"/>
        </w:trPr>
        <w:tc>
          <w:tcPr>
            <w:tcW w:w="0" w:type="auto"/>
            <w:hideMark/>
          </w:tcPr>
          <w:p w14:paraId="7B6F7891" w14:textId="77777777" w:rsidR="0069698D" w:rsidRPr="00416C11" w:rsidRDefault="0069698D" w:rsidP="0069698D">
            <w:pPr>
              <w:rPr>
                <w:b w:val="0"/>
                <w:bCs w:val="0"/>
                <w:sz w:val="22"/>
                <w:szCs w:val="22"/>
              </w:rPr>
            </w:pPr>
            <w:r w:rsidRPr="00416C11">
              <w:rPr>
                <w:b w:val="0"/>
                <w:bCs w:val="0"/>
                <w:sz w:val="22"/>
                <w:szCs w:val="22"/>
              </w:rPr>
              <w:t>24797</w:t>
            </w:r>
          </w:p>
        </w:tc>
        <w:tc>
          <w:tcPr>
            <w:tcW w:w="0" w:type="auto"/>
            <w:vAlign w:val="center"/>
            <w:hideMark/>
          </w:tcPr>
          <w:p w14:paraId="7E714443" w14:textId="77777777" w:rsidR="0069698D" w:rsidRPr="00416C11" w:rsidRDefault="0069698D" w:rsidP="0069698D">
            <w:pPr>
              <w:rPr>
                <w:b w:val="0"/>
                <w:bCs w:val="0"/>
                <w:sz w:val="22"/>
                <w:szCs w:val="22"/>
              </w:rPr>
            </w:pPr>
            <w:r w:rsidRPr="00416C11">
              <w:rPr>
                <w:b w:val="0"/>
                <w:bCs w:val="0"/>
                <w:sz w:val="22"/>
                <w:szCs w:val="22"/>
              </w:rPr>
              <w:t xml:space="preserve">Kosesan, W.H.; Furtick, W.R. (1963) Weed and brush control along highways, roadways and fence lines. Pages 193,200,228,~In~Ore- gon Weed Control Handbook. By ? Corvallis, Oreg.: Oregon State Univ., Cooperative Extension Service. (Also~In~unpub- lished submission received Aug 9, 1963 under 100-447; submitted by Ciba-Geigy Corp., Greensboro, N.C.; CDL:000318-B) </w:t>
            </w:r>
          </w:p>
        </w:tc>
      </w:tr>
      <w:tr w:rsidR="0069698D" w:rsidRPr="00416C11" w14:paraId="3993DC54" w14:textId="77777777" w:rsidTr="0069698D">
        <w:trPr>
          <w:tblCellSpacing w:w="0" w:type="dxa"/>
        </w:trPr>
        <w:tc>
          <w:tcPr>
            <w:tcW w:w="0" w:type="auto"/>
            <w:hideMark/>
          </w:tcPr>
          <w:p w14:paraId="023B13EF" w14:textId="77777777" w:rsidR="0069698D" w:rsidRPr="00416C11" w:rsidRDefault="0069698D" w:rsidP="0069698D">
            <w:pPr>
              <w:rPr>
                <w:b w:val="0"/>
                <w:bCs w:val="0"/>
                <w:sz w:val="22"/>
                <w:szCs w:val="22"/>
              </w:rPr>
            </w:pPr>
            <w:r w:rsidRPr="00416C11">
              <w:rPr>
                <w:b w:val="0"/>
                <w:bCs w:val="0"/>
                <w:sz w:val="22"/>
                <w:szCs w:val="22"/>
              </w:rPr>
              <w:t>24798</w:t>
            </w:r>
          </w:p>
        </w:tc>
        <w:tc>
          <w:tcPr>
            <w:tcW w:w="0" w:type="auto"/>
            <w:vAlign w:val="center"/>
            <w:hideMark/>
          </w:tcPr>
          <w:p w14:paraId="2F786A54" w14:textId="77777777" w:rsidR="0069698D" w:rsidRPr="00416C11" w:rsidRDefault="0069698D" w:rsidP="0069698D">
            <w:pPr>
              <w:rPr>
                <w:b w:val="0"/>
                <w:bCs w:val="0"/>
                <w:sz w:val="22"/>
                <w:szCs w:val="22"/>
              </w:rPr>
            </w:pPr>
            <w:r w:rsidRPr="00416C11">
              <w:rPr>
                <w:b w:val="0"/>
                <w:bCs w:val="0"/>
                <w:sz w:val="22"/>
                <w:szCs w:val="22"/>
              </w:rPr>
              <w:t xml:space="preserve">Upchurch, R.P.; Richards, R.F.; Rea, H.E.; et al. (1963) ?Efficacy Studies of Herbicides on Weed Control|. (Unpublished study in- cluding published data, received Aug 9, 1963 under 100-447; pre- pared by Univ. of Wyoming, Agricultural Experiment Station in cooperation with Canada, Dept. of Agriculture, submitted by Ciba-Geigy Corp., Greensboro, N.C.; CDL:000318-C) </w:t>
            </w:r>
          </w:p>
        </w:tc>
      </w:tr>
      <w:tr w:rsidR="0069698D" w:rsidRPr="00416C11" w14:paraId="0535F05A" w14:textId="77777777" w:rsidTr="0069698D">
        <w:trPr>
          <w:tblCellSpacing w:w="0" w:type="dxa"/>
        </w:trPr>
        <w:tc>
          <w:tcPr>
            <w:tcW w:w="0" w:type="auto"/>
            <w:hideMark/>
          </w:tcPr>
          <w:p w14:paraId="78785BC1" w14:textId="77777777" w:rsidR="0069698D" w:rsidRPr="00416C11" w:rsidRDefault="0069698D" w:rsidP="0069698D">
            <w:pPr>
              <w:rPr>
                <w:b w:val="0"/>
                <w:bCs w:val="0"/>
                <w:sz w:val="22"/>
                <w:szCs w:val="22"/>
              </w:rPr>
            </w:pPr>
            <w:r w:rsidRPr="00416C11">
              <w:rPr>
                <w:b w:val="0"/>
                <w:bCs w:val="0"/>
                <w:sz w:val="22"/>
                <w:szCs w:val="22"/>
              </w:rPr>
              <w:t>24800</w:t>
            </w:r>
          </w:p>
        </w:tc>
        <w:tc>
          <w:tcPr>
            <w:tcW w:w="0" w:type="auto"/>
            <w:vAlign w:val="center"/>
            <w:hideMark/>
          </w:tcPr>
          <w:p w14:paraId="3C64E1C4" w14:textId="77777777" w:rsidR="0069698D" w:rsidRPr="00416C11" w:rsidRDefault="0069698D" w:rsidP="0069698D">
            <w:pPr>
              <w:rPr>
                <w:b w:val="0"/>
                <w:bCs w:val="0"/>
                <w:sz w:val="22"/>
                <w:szCs w:val="22"/>
              </w:rPr>
            </w:pPr>
            <w:r w:rsidRPr="00416C11">
              <w:rPr>
                <w:b w:val="0"/>
                <w:bCs w:val="0"/>
                <w:sz w:val="22"/>
                <w:szCs w:val="22"/>
              </w:rPr>
              <w:t xml:space="preserve">Flanagan, J.H.; Prewitt, W.C.; Doty, J.W.; et al. (1968) (Efficacy of Herbicides in Weed Control on Sugarcane). (Unpublished study received Jul 22, 1968 under 100-473; prepared in cooperation with U.S. Sugar Corp. and Univ. of Florida, Institute of Food and Agricultural Sciences, Everglades Experiment Station, sub- mitted by Ciba-Geigy Corp., Greensboro, N.C.; CDL:000476-A) </w:t>
            </w:r>
          </w:p>
        </w:tc>
      </w:tr>
      <w:tr w:rsidR="0069698D" w:rsidRPr="00416C11" w14:paraId="6CDCD267" w14:textId="77777777" w:rsidTr="0069698D">
        <w:trPr>
          <w:tblCellSpacing w:w="0" w:type="dxa"/>
        </w:trPr>
        <w:tc>
          <w:tcPr>
            <w:tcW w:w="0" w:type="auto"/>
            <w:hideMark/>
          </w:tcPr>
          <w:p w14:paraId="01525F80" w14:textId="77777777" w:rsidR="0069698D" w:rsidRPr="00416C11" w:rsidRDefault="0069698D" w:rsidP="0069698D">
            <w:pPr>
              <w:rPr>
                <w:b w:val="0"/>
                <w:bCs w:val="0"/>
                <w:sz w:val="22"/>
                <w:szCs w:val="22"/>
              </w:rPr>
            </w:pPr>
            <w:r w:rsidRPr="00416C11">
              <w:rPr>
                <w:b w:val="0"/>
                <w:bCs w:val="0"/>
                <w:sz w:val="22"/>
                <w:szCs w:val="22"/>
              </w:rPr>
              <w:t>24986</w:t>
            </w:r>
          </w:p>
        </w:tc>
        <w:tc>
          <w:tcPr>
            <w:tcW w:w="0" w:type="auto"/>
            <w:vAlign w:val="center"/>
            <w:hideMark/>
          </w:tcPr>
          <w:p w14:paraId="50266AD2" w14:textId="77777777" w:rsidR="0069698D" w:rsidRPr="00416C11" w:rsidRDefault="0069698D" w:rsidP="0069698D">
            <w:pPr>
              <w:rPr>
                <w:b w:val="0"/>
                <w:bCs w:val="0"/>
                <w:sz w:val="22"/>
                <w:szCs w:val="22"/>
              </w:rPr>
            </w:pPr>
            <w:r w:rsidRPr="00416C11">
              <w:rPr>
                <w:b w:val="0"/>
                <w:bCs w:val="0"/>
                <w:sz w:val="22"/>
                <w:szCs w:val="22"/>
              </w:rPr>
              <w:t xml:space="preserve">Schneider, E.O.; Crabtree, G.; Tieknor, R.L.; et al. (1960) (Atrazine Tolerance on Corn and Christmas Trees). (Unpublished study received May 11, 1962 under 100-439; prepared in cooperation with Oregon State Univ., Cooperative Extension Service, Horticulture Dept., North Willamette Experiment Station, submitted by Ciba-Geigy Corp., Greensboro, N.C.; CDL:000250-A) </w:t>
            </w:r>
          </w:p>
        </w:tc>
      </w:tr>
      <w:tr w:rsidR="0069698D" w:rsidRPr="00416C11" w14:paraId="7BA43CED" w14:textId="77777777" w:rsidTr="0069698D">
        <w:trPr>
          <w:tblCellSpacing w:w="0" w:type="dxa"/>
        </w:trPr>
        <w:tc>
          <w:tcPr>
            <w:tcW w:w="0" w:type="auto"/>
            <w:hideMark/>
          </w:tcPr>
          <w:p w14:paraId="6E80B619" w14:textId="77777777" w:rsidR="0069698D" w:rsidRPr="00416C11" w:rsidRDefault="0069698D" w:rsidP="0069698D">
            <w:pPr>
              <w:rPr>
                <w:b w:val="0"/>
                <w:bCs w:val="0"/>
                <w:sz w:val="22"/>
                <w:szCs w:val="22"/>
              </w:rPr>
            </w:pPr>
            <w:r w:rsidRPr="00416C11">
              <w:rPr>
                <w:b w:val="0"/>
                <w:bCs w:val="0"/>
                <w:sz w:val="22"/>
                <w:szCs w:val="22"/>
              </w:rPr>
              <w:t>24988</w:t>
            </w:r>
          </w:p>
        </w:tc>
        <w:tc>
          <w:tcPr>
            <w:tcW w:w="0" w:type="auto"/>
            <w:vAlign w:val="center"/>
            <w:hideMark/>
          </w:tcPr>
          <w:p w14:paraId="5AD6C083" w14:textId="77777777" w:rsidR="0069698D" w:rsidRPr="00416C11" w:rsidRDefault="0069698D" w:rsidP="0069698D">
            <w:pPr>
              <w:rPr>
                <w:b w:val="0"/>
                <w:bCs w:val="0"/>
                <w:sz w:val="22"/>
                <w:szCs w:val="22"/>
              </w:rPr>
            </w:pPr>
            <w:r w:rsidRPr="00416C11">
              <w:rPr>
                <w:b w:val="0"/>
                <w:bCs w:val="0"/>
                <w:sz w:val="22"/>
                <w:szCs w:val="22"/>
              </w:rPr>
              <w:t xml:space="preserve">Anon. (1960) Proceedings of the North Central Weed Control Conference. N.P. (p. 88 only; also in unpublished submission received May 11, 1962 under 100-439; submitted by Ciba-Geigy Corp., Greensboro, N.C.; CDL:000250-C) </w:t>
            </w:r>
          </w:p>
        </w:tc>
      </w:tr>
      <w:tr w:rsidR="0069698D" w:rsidRPr="00416C11" w14:paraId="7476588B" w14:textId="77777777" w:rsidTr="0069698D">
        <w:trPr>
          <w:tblCellSpacing w:w="0" w:type="dxa"/>
        </w:trPr>
        <w:tc>
          <w:tcPr>
            <w:tcW w:w="0" w:type="auto"/>
            <w:hideMark/>
          </w:tcPr>
          <w:p w14:paraId="66C23A0B" w14:textId="77777777" w:rsidR="0069698D" w:rsidRPr="00416C11" w:rsidRDefault="0069698D" w:rsidP="0069698D">
            <w:pPr>
              <w:rPr>
                <w:b w:val="0"/>
                <w:bCs w:val="0"/>
                <w:sz w:val="22"/>
                <w:szCs w:val="22"/>
              </w:rPr>
            </w:pPr>
            <w:r w:rsidRPr="00416C11">
              <w:rPr>
                <w:b w:val="0"/>
                <w:bCs w:val="0"/>
                <w:sz w:val="22"/>
                <w:szCs w:val="22"/>
              </w:rPr>
              <w:t>24991</w:t>
            </w:r>
          </w:p>
        </w:tc>
        <w:tc>
          <w:tcPr>
            <w:tcW w:w="0" w:type="auto"/>
            <w:vAlign w:val="center"/>
            <w:hideMark/>
          </w:tcPr>
          <w:p w14:paraId="4439B234" w14:textId="77777777" w:rsidR="0069698D" w:rsidRPr="00416C11" w:rsidRDefault="0069698D" w:rsidP="0069698D">
            <w:pPr>
              <w:rPr>
                <w:b w:val="0"/>
                <w:bCs w:val="0"/>
                <w:sz w:val="22"/>
                <w:szCs w:val="22"/>
              </w:rPr>
            </w:pPr>
            <w:r w:rsidRPr="00416C11">
              <w:rPr>
                <w:b w:val="0"/>
                <w:bCs w:val="0"/>
                <w:sz w:val="22"/>
                <w:szCs w:val="22"/>
              </w:rPr>
              <w:t xml:space="preserve">Springer, F.B., Jr.; Trevett, M.F.; Gardner, W.E.; et al. (1960) ?Herbicidal Effects on Corn|. (Unpublished study received Feb 11, 1961 under 100-439; prepared by Univ. of Delaware and others, submitted by Ciba-Geigy Corp., Greensboro, N.C.; CDL: 000256-B) </w:t>
            </w:r>
          </w:p>
        </w:tc>
      </w:tr>
      <w:tr w:rsidR="0069698D" w:rsidRPr="00416C11" w14:paraId="622FC7C2" w14:textId="77777777" w:rsidTr="0069698D">
        <w:trPr>
          <w:tblCellSpacing w:w="0" w:type="dxa"/>
        </w:trPr>
        <w:tc>
          <w:tcPr>
            <w:tcW w:w="0" w:type="auto"/>
            <w:hideMark/>
          </w:tcPr>
          <w:p w14:paraId="7B2FBCA9" w14:textId="77777777" w:rsidR="0069698D" w:rsidRPr="00416C11" w:rsidRDefault="0069698D" w:rsidP="0069698D">
            <w:pPr>
              <w:rPr>
                <w:b w:val="0"/>
                <w:bCs w:val="0"/>
                <w:sz w:val="22"/>
                <w:szCs w:val="22"/>
              </w:rPr>
            </w:pPr>
            <w:r w:rsidRPr="00416C11">
              <w:rPr>
                <w:b w:val="0"/>
                <w:bCs w:val="0"/>
                <w:sz w:val="22"/>
                <w:szCs w:val="22"/>
              </w:rPr>
              <w:t>24994</w:t>
            </w:r>
          </w:p>
        </w:tc>
        <w:tc>
          <w:tcPr>
            <w:tcW w:w="0" w:type="auto"/>
            <w:vAlign w:val="center"/>
            <w:hideMark/>
          </w:tcPr>
          <w:p w14:paraId="71659C72" w14:textId="77777777" w:rsidR="0069698D" w:rsidRPr="00416C11" w:rsidRDefault="0069698D" w:rsidP="0069698D">
            <w:pPr>
              <w:rPr>
                <w:b w:val="0"/>
                <w:bCs w:val="0"/>
                <w:sz w:val="22"/>
                <w:szCs w:val="22"/>
              </w:rPr>
            </w:pPr>
            <w:r w:rsidRPr="00416C11">
              <w:rPr>
                <w:b w:val="0"/>
                <w:bCs w:val="0"/>
                <w:sz w:val="22"/>
                <w:szCs w:val="22"/>
              </w:rPr>
              <w:t xml:space="preserve">Conner, B.J.; Taylor, T.D.; Davidson, W.E.; et al. (1972) ?Weed Control and Corn|. (Unpublished study received Dec 11, 1972 un- der 100-439; submitted by Ciba-Geigy Corp., Greensboro, N.C.; CDL:000294-A) </w:t>
            </w:r>
          </w:p>
        </w:tc>
      </w:tr>
      <w:tr w:rsidR="0069698D" w:rsidRPr="00416C11" w14:paraId="0A518E35" w14:textId="77777777" w:rsidTr="0069698D">
        <w:trPr>
          <w:tblCellSpacing w:w="0" w:type="dxa"/>
        </w:trPr>
        <w:tc>
          <w:tcPr>
            <w:tcW w:w="0" w:type="auto"/>
            <w:hideMark/>
          </w:tcPr>
          <w:p w14:paraId="5E0F518A" w14:textId="77777777" w:rsidR="0069698D" w:rsidRPr="00416C11" w:rsidRDefault="0069698D" w:rsidP="0069698D">
            <w:pPr>
              <w:rPr>
                <w:b w:val="0"/>
                <w:bCs w:val="0"/>
                <w:sz w:val="22"/>
                <w:szCs w:val="22"/>
              </w:rPr>
            </w:pPr>
            <w:r w:rsidRPr="00416C11">
              <w:rPr>
                <w:b w:val="0"/>
                <w:bCs w:val="0"/>
                <w:sz w:val="22"/>
                <w:szCs w:val="22"/>
              </w:rPr>
              <w:lastRenderedPageBreak/>
              <w:t>24996</w:t>
            </w:r>
          </w:p>
        </w:tc>
        <w:tc>
          <w:tcPr>
            <w:tcW w:w="0" w:type="auto"/>
            <w:vAlign w:val="center"/>
            <w:hideMark/>
          </w:tcPr>
          <w:p w14:paraId="0CB802D6" w14:textId="77777777" w:rsidR="0069698D" w:rsidRPr="00416C11" w:rsidRDefault="0069698D" w:rsidP="0069698D">
            <w:pPr>
              <w:rPr>
                <w:b w:val="0"/>
                <w:bCs w:val="0"/>
                <w:sz w:val="22"/>
                <w:szCs w:val="22"/>
              </w:rPr>
            </w:pPr>
            <w:r w:rsidRPr="00416C11">
              <w:rPr>
                <w:b w:val="0"/>
                <w:bCs w:val="0"/>
                <w:sz w:val="22"/>
                <w:szCs w:val="22"/>
              </w:rPr>
              <w:t xml:space="preserve">Fertig, S.N.; Flanagan, T.R.; Buchholtz, K.P. (1962) ?Herbicidal and Chemical Control of Quackgrass|. (Unpublished study re- ceived Feb 3, 1964 under 100-439; prepared by Cornell Univ. and others, submitted by Ciba-Geigy Corp., Greensboro, N.C.; CDL: 000269-A) </w:t>
            </w:r>
          </w:p>
        </w:tc>
      </w:tr>
      <w:tr w:rsidR="0069698D" w:rsidRPr="00416C11" w14:paraId="43EF2052" w14:textId="77777777" w:rsidTr="0069698D">
        <w:trPr>
          <w:tblCellSpacing w:w="0" w:type="dxa"/>
        </w:trPr>
        <w:tc>
          <w:tcPr>
            <w:tcW w:w="0" w:type="auto"/>
            <w:hideMark/>
          </w:tcPr>
          <w:p w14:paraId="75C93F26" w14:textId="77777777" w:rsidR="0069698D" w:rsidRPr="00416C11" w:rsidRDefault="0069698D" w:rsidP="0069698D">
            <w:pPr>
              <w:rPr>
                <w:b w:val="0"/>
                <w:bCs w:val="0"/>
                <w:sz w:val="22"/>
                <w:szCs w:val="22"/>
              </w:rPr>
            </w:pPr>
            <w:r w:rsidRPr="00416C11">
              <w:rPr>
                <w:b w:val="0"/>
                <w:bCs w:val="0"/>
                <w:sz w:val="22"/>
                <w:szCs w:val="22"/>
              </w:rPr>
              <w:t>24997</w:t>
            </w:r>
          </w:p>
        </w:tc>
        <w:tc>
          <w:tcPr>
            <w:tcW w:w="0" w:type="auto"/>
            <w:vAlign w:val="center"/>
            <w:hideMark/>
          </w:tcPr>
          <w:p w14:paraId="448881FA" w14:textId="77777777" w:rsidR="0069698D" w:rsidRPr="00416C11" w:rsidRDefault="0069698D" w:rsidP="0069698D">
            <w:pPr>
              <w:rPr>
                <w:b w:val="0"/>
                <w:bCs w:val="0"/>
                <w:sz w:val="22"/>
                <w:szCs w:val="22"/>
              </w:rPr>
            </w:pPr>
            <w:r w:rsidRPr="00416C11">
              <w:rPr>
                <w:b w:val="0"/>
                <w:bCs w:val="0"/>
                <w:sz w:val="22"/>
                <w:szCs w:val="22"/>
              </w:rPr>
              <w:t xml:space="preserve">Chamberlain, E.W. (1967) (Weed Control Using Applications of Propazine, Atrazine, and Simazine in Low Volume). (Unpublished study received Oct 9, 1967 under 100-455; submitted by Ciba-Geigy Corp., Greensboro, N.C.; CDL:000337-A) </w:t>
            </w:r>
          </w:p>
        </w:tc>
      </w:tr>
      <w:tr w:rsidR="0069698D" w:rsidRPr="00416C11" w14:paraId="48C063CF" w14:textId="77777777" w:rsidTr="0069698D">
        <w:trPr>
          <w:tblCellSpacing w:w="0" w:type="dxa"/>
        </w:trPr>
        <w:tc>
          <w:tcPr>
            <w:tcW w:w="0" w:type="auto"/>
            <w:hideMark/>
          </w:tcPr>
          <w:p w14:paraId="47B7D516" w14:textId="77777777" w:rsidR="0069698D" w:rsidRPr="00416C11" w:rsidRDefault="0069698D" w:rsidP="0069698D">
            <w:pPr>
              <w:rPr>
                <w:b w:val="0"/>
                <w:bCs w:val="0"/>
                <w:sz w:val="22"/>
                <w:szCs w:val="22"/>
              </w:rPr>
            </w:pPr>
            <w:r w:rsidRPr="00416C11">
              <w:rPr>
                <w:b w:val="0"/>
                <w:bCs w:val="0"/>
                <w:sz w:val="22"/>
                <w:szCs w:val="22"/>
              </w:rPr>
              <w:t>24998</w:t>
            </w:r>
          </w:p>
        </w:tc>
        <w:tc>
          <w:tcPr>
            <w:tcW w:w="0" w:type="auto"/>
            <w:vAlign w:val="center"/>
            <w:hideMark/>
          </w:tcPr>
          <w:p w14:paraId="72768B06" w14:textId="77777777" w:rsidR="0069698D" w:rsidRPr="00416C11" w:rsidRDefault="0069698D" w:rsidP="0069698D">
            <w:pPr>
              <w:rPr>
                <w:b w:val="0"/>
                <w:bCs w:val="0"/>
                <w:sz w:val="22"/>
                <w:szCs w:val="22"/>
              </w:rPr>
            </w:pPr>
            <w:r w:rsidRPr="00416C11">
              <w:rPr>
                <w:b w:val="0"/>
                <w:bCs w:val="0"/>
                <w:sz w:val="22"/>
                <w:szCs w:val="22"/>
              </w:rPr>
              <w:t xml:space="preserve">Douglass, B.S. (1964) Weed problem in Christmas tree plantations. Pages 65-69,~In~Proceedings of the Thirteenth Annual Oregon Weed Conference; Nov 5-6, 1964, Salem, Oregon. N.P. (Also~In~un- published submission received Feb 8, 1965 under 100-439; sub- mitted by Ciba-Geigy Corp., Greensboro, N.C.; CDL:000258-B) </w:t>
            </w:r>
          </w:p>
        </w:tc>
      </w:tr>
      <w:tr w:rsidR="0069698D" w:rsidRPr="00416C11" w14:paraId="50340609" w14:textId="77777777" w:rsidTr="0069698D">
        <w:trPr>
          <w:tblCellSpacing w:w="0" w:type="dxa"/>
        </w:trPr>
        <w:tc>
          <w:tcPr>
            <w:tcW w:w="0" w:type="auto"/>
            <w:hideMark/>
          </w:tcPr>
          <w:p w14:paraId="17C1D524" w14:textId="77777777" w:rsidR="0069698D" w:rsidRPr="00416C11" w:rsidRDefault="0069698D" w:rsidP="0069698D">
            <w:pPr>
              <w:rPr>
                <w:b w:val="0"/>
                <w:bCs w:val="0"/>
                <w:sz w:val="22"/>
                <w:szCs w:val="22"/>
              </w:rPr>
            </w:pPr>
            <w:r w:rsidRPr="00416C11">
              <w:rPr>
                <w:b w:val="0"/>
                <w:bCs w:val="0"/>
                <w:sz w:val="22"/>
                <w:szCs w:val="22"/>
              </w:rPr>
              <w:t>24999</w:t>
            </w:r>
          </w:p>
        </w:tc>
        <w:tc>
          <w:tcPr>
            <w:tcW w:w="0" w:type="auto"/>
            <w:vAlign w:val="center"/>
            <w:hideMark/>
          </w:tcPr>
          <w:p w14:paraId="021A90DC" w14:textId="77777777" w:rsidR="0069698D" w:rsidRPr="00416C11" w:rsidRDefault="0069698D" w:rsidP="0069698D">
            <w:pPr>
              <w:rPr>
                <w:b w:val="0"/>
                <w:bCs w:val="0"/>
                <w:sz w:val="22"/>
                <w:szCs w:val="22"/>
              </w:rPr>
            </w:pPr>
            <w:r w:rsidRPr="00416C11">
              <w:rPr>
                <w:b w:val="0"/>
                <w:bCs w:val="0"/>
                <w:sz w:val="22"/>
                <w:szCs w:val="22"/>
              </w:rPr>
              <w:t xml:space="preserve">Newton, M. (1964) The Influence of Herbaceous Vegetation on Coniferous Seedling Habitat in Old Field Plantations. Doctoral dissertation, Oregon State Univ. (pp. 74-88 only, unpublished study received Feb 8, 1965 under 100-439; submitted by Ciba- Geigy Corp., Greensboro, N.C.; CDL:000258-D) </w:t>
            </w:r>
          </w:p>
        </w:tc>
      </w:tr>
      <w:tr w:rsidR="0069698D" w:rsidRPr="00416C11" w14:paraId="5871C9D5" w14:textId="77777777" w:rsidTr="0069698D">
        <w:trPr>
          <w:tblCellSpacing w:w="0" w:type="dxa"/>
        </w:trPr>
        <w:tc>
          <w:tcPr>
            <w:tcW w:w="0" w:type="auto"/>
            <w:hideMark/>
          </w:tcPr>
          <w:p w14:paraId="76D8775D" w14:textId="77777777" w:rsidR="0069698D" w:rsidRPr="00416C11" w:rsidRDefault="0069698D" w:rsidP="0069698D">
            <w:pPr>
              <w:rPr>
                <w:b w:val="0"/>
                <w:bCs w:val="0"/>
                <w:sz w:val="22"/>
                <w:szCs w:val="22"/>
              </w:rPr>
            </w:pPr>
            <w:r w:rsidRPr="00416C11">
              <w:rPr>
                <w:b w:val="0"/>
                <w:bCs w:val="0"/>
                <w:sz w:val="22"/>
                <w:szCs w:val="22"/>
              </w:rPr>
              <w:t>25000</w:t>
            </w:r>
          </w:p>
        </w:tc>
        <w:tc>
          <w:tcPr>
            <w:tcW w:w="0" w:type="auto"/>
            <w:vAlign w:val="center"/>
            <w:hideMark/>
          </w:tcPr>
          <w:p w14:paraId="6968116F" w14:textId="77777777" w:rsidR="0069698D" w:rsidRPr="00416C11" w:rsidRDefault="0069698D" w:rsidP="0069698D">
            <w:pPr>
              <w:rPr>
                <w:b w:val="0"/>
                <w:bCs w:val="0"/>
                <w:sz w:val="22"/>
                <w:szCs w:val="22"/>
              </w:rPr>
            </w:pPr>
            <w:r w:rsidRPr="00416C11">
              <w:rPr>
                <w:b w:val="0"/>
                <w:bCs w:val="0"/>
                <w:sz w:val="22"/>
                <w:szCs w:val="22"/>
              </w:rPr>
              <w:t xml:space="preserve">Lee, W.O. (1963) Report of Field Trials. (Unpublished study received Feb 8, 1965 under 100-439; prepared by Oregon State College, submitted by Ciba-Geigy Corp., Greensboro, N.C.; CDL: 000258-E) </w:t>
            </w:r>
          </w:p>
        </w:tc>
      </w:tr>
      <w:tr w:rsidR="0069698D" w:rsidRPr="00416C11" w14:paraId="6024F1D3" w14:textId="77777777" w:rsidTr="0069698D">
        <w:trPr>
          <w:tblCellSpacing w:w="0" w:type="dxa"/>
        </w:trPr>
        <w:tc>
          <w:tcPr>
            <w:tcW w:w="0" w:type="auto"/>
            <w:hideMark/>
          </w:tcPr>
          <w:p w14:paraId="2058C98C" w14:textId="77777777" w:rsidR="0069698D" w:rsidRPr="00416C11" w:rsidRDefault="0069698D" w:rsidP="0069698D">
            <w:pPr>
              <w:rPr>
                <w:b w:val="0"/>
                <w:bCs w:val="0"/>
                <w:sz w:val="22"/>
                <w:szCs w:val="22"/>
              </w:rPr>
            </w:pPr>
            <w:r w:rsidRPr="00416C11">
              <w:rPr>
                <w:b w:val="0"/>
                <w:bCs w:val="0"/>
                <w:sz w:val="22"/>
                <w:szCs w:val="22"/>
              </w:rPr>
              <w:t>25001</w:t>
            </w:r>
          </w:p>
        </w:tc>
        <w:tc>
          <w:tcPr>
            <w:tcW w:w="0" w:type="auto"/>
            <w:vAlign w:val="center"/>
            <w:hideMark/>
          </w:tcPr>
          <w:p w14:paraId="0938B92F" w14:textId="77777777" w:rsidR="0069698D" w:rsidRPr="00416C11" w:rsidRDefault="0069698D" w:rsidP="0069698D">
            <w:pPr>
              <w:rPr>
                <w:b w:val="0"/>
                <w:bCs w:val="0"/>
                <w:sz w:val="22"/>
                <w:szCs w:val="22"/>
              </w:rPr>
            </w:pPr>
            <w:r w:rsidRPr="00416C11">
              <w:rPr>
                <w:b w:val="0"/>
                <w:bCs w:val="0"/>
                <w:sz w:val="22"/>
                <w:szCs w:val="22"/>
              </w:rPr>
              <w:t xml:space="preserve">Warren, R., comp. (1964) Oregon Weed Control Handbook. By Oregon State Univ. Corvallis, Oreg.: OSU. (Available from OSU Book- stores, Inc., pp. 74-79 only; also~In~unpublished submission received Feb 8, 1965 under 100-439; submitted by Ciba-Geigy Corp., Greensboro, N.C.; CDL:000258-G) </w:t>
            </w:r>
          </w:p>
        </w:tc>
      </w:tr>
      <w:tr w:rsidR="0069698D" w:rsidRPr="00416C11" w14:paraId="2287F0B1" w14:textId="77777777" w:rsidTr="0069698D">
        <w:trPr>
          <w:tblCellSpacing w:w="0" w:type="dxa"/>
        </w:trPr>
        <w:tc>
          <w:tcPr>
            <w:tcW w:w="0" w:type="auto"/>
            <w:hideMark/>
          </w:tcPr>
          <w:p w14:paraId="045E1CDF" w14:textId="77777777" w:rsidR="0069698D" w:rsidRPr="00416C11" w:rsidRDefault="0069698D" w:rsidP="0069698D">
            <w:pPr>
              <w:rPr>
                <w:b w:val="0"/>
                <w:bCs w:val="0"/>
                <w:sz w:val="22"/>
                <w:szCs w:val="22"/>
              </w:rPr>
            </w:pPr>
            <w:r w:rsidRPr="00416C11">
              <w:rPr>
                <w:b w:val="0"/>
                <w:bCs w:val="0"/>
                <w:sz w:val="22"/>
                <w:szCs w:val="22"/>
              </w:rPr>
              <w:t>25002</w:t>
            </w:r>
          </w:p>
        </w:tc>
        <w:tc>
          <w:tcPr>
            <w:tcW w:w="0" w:type="auto"/>
            <w:vAlign w:val="center"/>
            <w:hideMark/>
          </w:tcPr>
          <w:p w14:paraId="29865C19" w14:textId="77777777" w:rsidR="0069698D" w:rsidRPr="00416C11" w:rsidRDefault="0069698D" w:rsidP="0069698D">
            <w:pPr>
              <w:rPr>
                <w:b w:val="0"/>
                <w:bCs w:val="0"/>
                <w:sz w:val="22"/>
                <w:szCs w:val="22"/>
              </w:rPr>
            </w:pPr>
            <w:r w:rsidRPr="00416C11">
              <w:rPr>
                <w:b w:val="0"/>
                <w:bCs w:val="0"/>
                <w:sz w:val="22"/>
                <w:szCs w:val="22"/>
              </w:rPr>
              <w:t xml:space="preserve">Causey, J.H.; Orsenigo, J.R. (1964) ?Chemical Control of Weeds in Sugarcane|. (Unpublished study including published data, re- ceived Mar 18, 1965 under 100-439; prepared by Univ. of Florida, Everglades Experiment Station, submitted by Ciba-Geigy Corp., Greensboro, N.C.; CDL:000258-H) </w:t>
            </w:r>
          </w:p>
        </w:tc>
      </w:tr>
      <w:tr w:rsidR="0069698D" w:rsidRPr="00416C11" w14:paraId="6AB51D76" w14:textId="77777777" w:rsidTr="0069698D">
        <w:trPr>
          <w:tblCellSpacing w:w="0" w:type="dxa"/>
        </w:trPr>
        <w:tc>
          <w:tcPr>
            <w:tcW w:w="0" w:type="auto"/>
            <w:hideMark/>
          </w:tcPr>
          <w:p w14:paraId="54298653" w14:textId="77777777" w:rsidR="0069698D" w:rsidRPr="00416C11" w:rsidRDefault="0069698D" w:rsidP="0069698D">
            <w:pPr>
              <w:rPr>
                <w:b w:val="0"/>
                <w:bCs w:val="0"/>
                <w:sz w:val="22"/>
                <w:szCs w:val="22"/>
              </w:rPr>
            </w:pPr>
            <w:r w:rsidRPr="00416C11">
              <w:rPr>
                <w:b w:val="0"/>
                <w:bCs w:val="0"/>
                <w:sz w:val="22"/>
                <w:szCs w:val="22"/>
              </w:rPr>
              <w:t>25047</w:t>
            </w:r>
          </w:p>
        </w:tc>
        <w:tc>
          <w:tcPr>
            <w:tcW w:w="0" w:type="auto"/>
            <w:vAlign w:val="center"/>
            <w:hideMark/>
          </w:tcPr>
          <w:p w14:paraId="5812F7B1" w14:textId="77777777" w:rsidR="0069698D" w:rsidRPr="00416C11" w:rsidRDefault="0069698D" w:rsidP="0069698D">
            <w:pPr>
              <w:rPr>
                <w:b w:val="0"/>
                <w:bCs w:val="0"/>
                <w:sz w:val="22"/>
                <w:szCs w:val="22"/>
              </w:rPr>
            </w:pPr>
            <w:r w:rsidRPr="00416C11">
              <w:rPr>
                <w:b w:val="0"/>
                <w:bCs w:val="0"/>
                <w:sz w:val="22"/>
                <w:szCs w:val="22"/>
              </w:rPr>
              <w:t xml:space="preserve">Shaffer, C.B. (1974) (Summary of Toxicology Studies with Prowl Herbicide). (Unpublished study received Dec 23, 1975 under 241- 243; submitted by American Cyanamid Co., Princeton, N.J.; CDL: 224045-A) </w:t>
            </w:r>
          </w:p>
        </w:tc>
      </w:tr>
      <w:tr w:rsidR="0069698D" w:rsidRPr="00416C11" w14:paraId="5DD49996" w14:textId="77777777" w:rsidTr="0069698D">
        <w:trPr>
          <w:tblCellSpacing w:w="0" w:type="dxa"/>
        </w:trPr>
        <w:tc>
          <w:tcPr>
            <w:tcW w:w="0" w:type="auto"/>
            <w:hideMark/>
          </w:tcPr>
          <w:p w14:paraId="413821BE" w14:textId="77777777" w:rsidR="0069698D" w:rsidRPr="00416C11" w:rsidRDefault="0069698D" w:rsidP="0069698D">
            <w:pPr>
              <w:rPr>
                <w:b w:val="0"/>
                <w:bCs w:val="0"/>
                <w:sz w:val="22"/>
                <w:szCs w:val="22"/>
              </w:rPr>
            </w:pPr>
            <w:r w:rsidRPr="00416C11">
              <w:rPr>
                <w:b w:val="0"/>
                <w:bCs w:val="0"/>
                <w:sz w:val="22"/>
                <w:szCs w:val="22"/>
              </w:rPr>
              <w:t>25251</w:t>
            </w:r>
          </w:p>
        </w:tc>
        <w:tc>
          <w:tcPr>
            <w:tcW w:w="0" w:type="auto"/>
            <w:vAlign w:val="center"/>
            <w:hideMark/>
          </w:tcPr>
          <w:p w14:paraId="217342C1" w14:textId="77777777" w:rsidR="0069698D" w:rsidRPr="00416C11" w:rsidRDefault="0069698D" w:rsidP="0069698D">
            <w:pPr>
              <w:rPr>
                <w:b w:val="0"/>
                <w:bCs w:val="0"/>
                <w:sz w:val="22"/>
                <w:szCs w:val="22"/>
              </w:rPr>
            </w:pPr>
            <w:r w:rsidRPr="00416C11">
              <w:rPr>
                <w:b w:val="0"/>
                <w:bCs w:val="0"/>
                <w:sz w:val="22"/>
                <w:szCs w:val="22"/>
              </w:rPr>
              <w:t xml:space="preserve">Burt, E.O.; Simmons, J.A.; Renner, V.A. (1961) Addendum to February 28, 1961 Summary of Results with Dry Granular Formulations of Simazine and Atrazine for Control of Weeds in St. Augustine, Centipede, Zoysia and Bermuda Grasses. (Unpublished study re- ceived Oct 27, 1961 under 538-18; submitted by O.M. Scott &amp; Sons Co., Marysville, Ohio; CDL:008532-A) </w:t>
            </w:r>
          </w:p>
        </w:tc>
      </w:tr>
      <w:tr w:rsidR="0069698D" w:rsidRPr="00416C11" w14:paraId="6EC7338C" w14:textId="77777777" w:rsidTr="0069698D">
        <w:trPr>
          <w:tblCellSpacing w:w="0" w:type="dxa"/>
        </w:trPr>
        <w:tc>
          <w:tcPr>
            <w:tcW w:w="0" w:type="auto"/>
            <w:hideMark/>
          </w:tcPr>
          <w:p w14:paraId="40150787" w14:textId="77777777" w:rsidR="0069698D" w:rsidRPr="00416C11" w:rsidRDefault="0069698D" w:rsidP="0069698D">
            <w:pPr>
              <w:rPr>
                <w:b w:val="0"/>
                <w:bCs w:val="0"/>
                <w:sz w:val="22"/>
                <w:szCs w:val="22"/>
              </w:rPr>
            </w:pPr>
            <w:r w:rsidRPr="00416C11">
              <w:rPr>
                <w:b w:val="0"/>
                <w:bCs w:val="0"/>
                <w:sz w:val="22"/>
                <w:szCs w:val="22"/>
              </w:rPr>
              <w:t>25253</w:t>
            </w:r>
          </w:p>
        </w:tc>
        <w:tc>
          <w:tcPr>
            <w:tcW w:w="0" w:type="auto"/>
            <w:vAlign w:val="center"/>
            <w:hideMark/>
          </w:tcPr>
          <w:p w14:paraId="01CE9F70" w14:textId="77777777" w:rsidR="0069698D" w:rsidRPr="00416C11" w:rsidRDefault="0069698D" w:rsidP="0069698D">
            <w:pPr>
              <w:rPr>
                <w:b w:val="0"/>
                <w:bCs w:val="0"/>
                <w:sz w:val="22"/>
                <w:szCs w:val="22"/>
              </w:rPr>
            </w:pPr>
            <w:r w:rsidRPr="00416C11">
              <w:rPr>
                <w:b w:val="0"/>
                <w:bCs w:val="0"/>
                <w:sz w:val="22"/>
                <w:szCs w:val="22"/>
              </w:rPr>
              <w:t xml:space="preserve">Gantz, R.L. (1979) Bexton and Atrazine Flowable Herbicide Mixture for Use in Grain Sorghum and Corn in Nebraska. (Unpublished study received May 10, 1979 under NB 79/6; submitted by the state of Nebraska for Dow Chemical U.S.A., Midland, Mich.; CDL: 238504-A) </w:t>
            </w:r>
          </w:p>
        </w:tc>
      </w:tr>
      <w:tr w:rsidR="0069698D" w:rsidRPr="00416C11" w14:paraId="3546305D" w14:textId="77777777" w:rsidTr="0069698D">
        <w:trPr>
          <w:tblCellSpacing w:w="0" w:type="dxa"/>
        </w:trPr>
        <w:tc>
          <w:tcPr>
            <w:tcW w:w="0" w:type="auto"/>
            <w:hideMark/>
          </w:tcPr>
          <w:p w14:paraId="6B1173FA" w14:textId="77777777" w:rsidR="0069698D" w:rsidRPr="00416C11" w:rsidRDefault="0069698D" w:rsidP="0069698D">
            <w:pPr>
              <w:rPr>
                <w:b w:val="0"/>
                <w:bCs w:val="0"/>
                <w:sz w:val="22"/>
                <w:szCs w:val="22"/>
              </w:rPr>
            </w:pPr>
            <w:r w:rsidRPr="00416C11">
              <w:rPr>
                <w:b w:val="0"/>
                <w:bCs w:val="0"/>
                <w:sz w:val="22"/>
                <w:szCs w:val="22"/>
              </w:rPr>
              <w:lastRenderedPageBreak/>
              <w:t>25255</w:t>
            </w:r>
          </w:p>
        </w:tc>
        <w:tc>
          <w:tcPr>
            <w:tcW w:w="0" w:type="auto"/>
            <w:vAlign w:val="center"/>
            <w:hideMark/>
          </w:tcPr>
          <w:p w14:paraId="179B20CE" w14:textId="77777777" w:rsidR="0069698D" w:rsidRPr="00416C11" w:rsidRDefault="0069698D" w:rsidP="0069698D">
            <w:pPr>
              <w:rPr>
                <w:b w:val="0"/>
                <w:bCs w:val="0"/>
                <w:sz w:val="22"/>
                <w:szCs w:val="22"/>
              </w:rPr>
            </w:pPr>
            <w:r w:rsidRPr="00416C11">
              <w:rPr>
                <w:b w:val="0"/>
                <w:bCs w:val="0"/>
                <w:sz w:val="22"/>
                <w:szCs w:val="22"/>
              </w:rPr>
              <w:t xml:space="preserve">Beard, K.K.; Gantz, R.L. (19??) Bexton and Atrazine Flowable Herbi- cide Mixture. (Unpublished study received May 10, 1979 under NB 79/6; submitted by state of Nebraska for Dow Chemical U.S.A., Midland, Mich.; CDL:238504) </w:t>
            </w:r>
          </w:p>
        </w:tc>
      </w:tr>
      <w:tr w:rsidR="0069698D" w:rsidRPr="00416C11" w14:paraId="1A0A91E5" w14:textId="77777777" w:rsidTr="0069698D">
        <w:trPr>
          <w:tblCellSpacing w:w="0" w:type="dxa"/>
        </w:trPr>
        <w:tc>
          <w:tcPr>
            <w:tcW w:w="0" w:type="auto"/>
            <w:hideMark/>
          </w:tcPr>
          <w:p w14:paraId="60BA3C18" w14:textId="77777777" w:rsidR="0069698D" w:rsidRPr="00416C11" w:rsidRDefault="0069698D" w:rsidP="0069698D">
            <w:pPr>
              <w:rPr>
                <w:b w:val="0"/>
                <w:bCs w:val="0"/>
                <w:sz w:val="22"/>
                <w:szCs w:val="22"/>
              </w:rPr>
            </w:pPr>
            <w:r w:rsidRPr="00416C11">
              <w:rPr>
                <w:b w:val="0"/>
                <w:bCs w:val="0"/>
                <w:sz w:val="22"/>
                <w:szCs w:val="22"/>
              </w:rPr>
              <w:t>25256</w:t>
            </w:r>
          </w:p>
        </w:tc>
        <w:tc>
          <w:tcPr>
            <w:tcW w:w="0" w:type="auto"/>
            <w:vAlign w:val="center"/>
            <w:hideMark/>
          </w:tcPr>
          <w:p w14:paraId="63A05C87" w14:textId="77777777" w:rsidR="0069698D" w:rsidRPr="00416C11" w:rsidRDefault="0069698D" w:rsidP="0069698D">
            <w:pPr>
              <w:rPr>
                <w:b w:val="0"/>
                <w:bCs w:val="0"/>
                <w:sz w:val="22"/>
                <w:szCs w:val="22"/>
              </w:rPr>
            </w:pPr>
            <w:r w:rsidRPr="00416C11">
              <w:rPr>
                <w:b w:val="0"/>
                <w:bCs w:val="0"/>
                <w:sz w:val="22"/>
                <w:szCs w:val="22"/>
              </w:rPr>
              <w:t xml:space="preserve">American Cyanamid Company (1978) Herbicidal Performance of Prowl and Prowl + Atrazine Applied Postemergence Incorporated in Field Corn Grown in Colorado, Nebraska, Kansas and Texas. Summary of study 238573-B. (Unpublished study received Jun 5, 1979 under NB 79/7; submitted by state of Nebraska for ACCO; CDL:238573-A) </w:t>
            </w:r>
          </w:p>
        </w:tc>
      </w:tr>
      <w:tr w:rsidR="0069698D" w:rsidRPr="00416C11" w14:paraId="4C036E0B" w14:textId="77777777" w:rsidTr="0069698D">
        <w:trPr>
          <w:tblCellSpacing w:w="0" w:type="dxa"/>
        </w:trPr>
        <w:tc>
          <w:tcPr>
            <w:tcW w:w="0" w:type="auto"/>
            <w:hideMark/>
          </w:tcPr>
          <w:p w14:paraId="228BB26B" w14:textId="77777777" w:rsidR="0069698D" w:rsidRPr="00416C11" w:rsidRDefault="0069698D" w:rsidP="0069698D">
            <w:pPr>
              <w:rPr>
                <w:b w:val="0"/>
                <w:bCs w:val="0"/>
                <w:sz w:val="22"/>
                <w:szCs w:val="22"/>
              </w:rPr>
            </w:pPr>
            <w:r w:rsidRPr="00416C11">
              <w:rPr>
                <w:b w:val="0"/>
                <w:bCs w:val="0"/>
                <w:sz w:val="22"/>
                <w:szCs w:val="22"/>
              </w:rPr>
              <w:t>25258</w:t>
            </w:r>
          </w:p>
        </w:tc>
        <w:tc>
          <w:tcPr>
            <w:tcW w:w="0" w:type="auto"/>
            <w:vAlign w:val="center"/>
            <w:hideMark/>
          </w:tcPr>
          <w:p w14:paraId="64487D7F" w14:textId="77777777" w:rsidR="0069698D" w:rsidRPr="00416C11" w:rsidRDefault="0069698D" w:rsidP="0069698D">
            <w:pPr>
              <w:rPr>
                <w:b w:val="0"/>
                <w:bCs w:val="0"/>
                <w:sz w:val="22"/>
                <w:szCs w:val="22"/>
              </w:rPr>
            </w:pPr>
            <w:r w:rsidRPr="00416C11">
              <w:rPr>
                <w:b w:val="0"/>
                <w:bCs w:val="0"/>
                <w:sz w:val="22"/>
                <w:szCs w:val="22"/>
              </w:rPr>
              <w:t xml:space="preserve">American Cyanamid Company (1977) Herbicidal Performance of Prowl Applied Postemergence Incorporated in Field Corn Grown in Texas. Summary of study 238573-D. (Unpublished study received Jun 5, 1979 under NB 79/7; submitted by state of Nebraska for ACCO; CDL:238573-C) </w:t>
            </w:r>
          </w:p>
        </w:tc>
      </w:tr>
      <w:tr w:rsidR="0069698D" w:rsidRPr="00416C11" w14:paraId="7061A160" w14:textId="77777777" w:rsidTr="0069698D">
        <w:trPr>
          <w:tblCellSpacing w:w="0" w:type="dxa"/>
        </w:trPr>
        <w:tc>
          <w:tcPr>
            <w:tcW w:w="0" w:type="auto"/>
            <w:hideMark/>
          </w:tcPr>
          <w:p w14:paraId="3AA16DF8" w14:textId="77777777" w:rsidR="0069698D" w:rsidRPr="00416C11" w:rsidRDefault="0069698D" w:rsidP="0069698D">
            <w:pPr>
              <w:rPr>
                <w:b w:val="0"/>
                <w:bCs w:val="0"/>
                <w:sz w:val="22"/>
                <w:szCs w:val="22"/>
              </w:rPr>
            </w:pPr>
            <w:r w:rsidRPr="00416C11">
              <w:rPr>
                <w:b w:val="0"/>
                <w:bCs w:val="0"/>
                <w:sz w:val="22"/>
                <w:szCs w:val="22"/>
              </w:rPr>
              <w:t>25293</w:t>
            </w:r>
          </w:p>
        </w:tc>
        <w:tc>
          <w:tcPr>
            <w:tcW w:w="0" w:type="auto"/>
            <w:vAlign w:val="center"/>
            <w:hideMark/>
          </w:tcPr>
          <w:p w14:paraId="5E0491FE" w14:textId="77777777" w:rsidR="0069698D" w:rsidRPr="00416C11" w:rsidRDefault="0069698D" w:rsidP="0069698D">
            <w:pPr>
              <w:rPr>
                <w:b w:val="0"/>
                <w:bCs w:val="0"/>
                <w:sz w:val="22"/>
                <w:szCs w:val="22"/>
              </w:rPr>
            </w:pPr>
            <w:r w:rsidRPr="00416C11">
              <w:rPr>
                <w:b w:val="0"/>
                <w:bCs w:val="0"/>
                <w:sz w:val="22"/>
                <w:szCs w:val="22"/>
              </w:rPr>
              <w:t xml:space="preserve">Oregon State University, Cooperative Extension Service (1966) Oregon Weed Control Handbook. Corvallis, Oreg.: OSU, CES. (pp. 87,97,99-101,106 only; also in unpublished submission received Oct 2, 1967 under 8F0643; submitted by Stauffer Chemical Co., Westport, Conn.; CDL:091116-AE) </w:t>
            </w:r>
          </w:p>
        </w:tc>
      </w:tr>
      <w:tr w:rsidR="0069698D" w:rsidRPr="00416C11" w14:paraId="72E4A2E3" w14:textId="77777777" w:rsidTr="0069698D">
        <w:trPr>
          <w:tblCellSpacing w:w="0" w:type="dxa"/>
        </w:trPr>
        <w:tc>
          <w:tcPr>
            <w:tcW w:w="0" w:type="auto"/>
            <w:hideMark/>
          </w:tcPr>
          <w:p w14:paraId="6C78D37D" w14:textId="77777777" w:rsidR="0069698D" w:rsidRPr="00416C11" w:rsidRDefault="0069698D" w:rsidP="0069698D">
            <w:pPr>
              <w:rPr>
                <w:b w:val="0"/>
                <w:bCs w:val="0"/>
                <w:sz w:val="22"/>
                <w:szCs w:val="22"/>
              </w:rPr>
            </w:pPr>
            <w:r w:rsidRPr="00416C11">
              <w:rPr>
                <w:b w:val="0"/>
                <w:bCs w:val="0"/>
                <w:sz w:val="22"/>
                <w:szCs w:val="22"/>
              </w:rPr>
              <w:t>25295</w:t>
            </w:r>
          </w:p>
        </w:tc>
        <w:tc>
          <w:tcPr>
            <w:tcW w:w="0" w:type="auto"/>
            <w:vAlign w:val="center"/>
            <w:hideMark/>
          </w:tcPr>
          <w:p w14:paraId="725646BD" w14:textId="77777777" w:rsidR="0069698D" w:rsidRPr="00416C11" w:rsidRDefault="0069698D" w:rsidP="0069698D">
            <w:pPr>
              <w:rPr>
                <w:b w:val="0"/>
                <w:bCs w:val="0"/>
                <w:sz w:val="22"/>
                <w:szCs w:val="22"/>
              </w:rPr>
            </w:pPr>
            <w:r w:rsidRPr="00416C11">
              <w:rPr>
                <w:b w:val="0"/>
                <w:bCs w:val="0"/>
                <w:sz w:val="22"/>
                <w:szCs w:val="22"/>
              </w:rPr>
              <w:t xml:space="preserve">Ticknor, R.L. (19??) Tolerance of Nursery Plants to Herbicides. (Unpublished study received Oct 2, 1967 under 8F0643; prepared by Oregon State Univ., North Willamette Experiment Station, sub- mitted by Stauffer Chemical Co., Westport, Conn.; CDL:091116-AG) </w:t>
            </w:r>
          </w:p>
        </w:tc>
      </w:tr>
      <w:tr w:rsidR="0069698D" w:rsidRPr="00416C11" w14:paraId="6484A092" w14:textId="77777777" w:rsidTr="0069698D">
        <w:trPr>
          <w:tblCellSpacing w:w="0" w:type="dxa"/>
        </w:trPr>
        <w:tc>
          <w:tcPr>
            <w:tcW w:w="0" w:type="auto"/>
            <w:hideMark/>
          </w:tcPr>
          <w:p w14:paraId="4849E3C3" w14:textId="77777777" w:rsidR="0069698D" w:rsidRPr="00416C11" w:rsidRDefault="0069698D" w:rsidP="0069698D">
            <w:pPr>
              <w:rPr>
                <w:b w:val="0"/>
                <w:bCs w:val="0"/>
                <w:sz w:val="22"/>
                <w:szCs w:val="22"/>
              </w:rPr>
            </w:pPr>
            <w:r w:rsidRPr="00416C11">
              <w:rPr>
                <w:b w:val="0"/>
                <w:bCs w:val="0"/>
                <w:sz w:val="22"/>
                <w:szCs w:val="22"/>
              </w:rPr>
              <w:t>25296</w:t>
            </w:r>
          </w:p>
        </w:tc>
        <w:tc>
          <w:tcPr>
            <w:tcW w:w="0" w:type="auto"/>
            <w:vAlign w:val="center"/>
            <w:hideMark/>
          </w:tcPr>
          <w:p w14:paraId="55B38F13" w14:textId="77777777" w:rsidR="0069698D" w:rsidRPr="00416C11" w:rsidRDefault="0069698D" w:rsidP="0069698D">
            <w:pPr>
              <w:rPr>
                <w:b w:val="0"/>
                <w:bCs w:val="0"/>
                <w:sz w:val="22"/>
                <w:szCs w:val="22"/>
              </w:rPr>
            </w:pPr>
            <w:r w:rsidRPr="00416C11">
              <w:rPr>
                <w:b w:val="0"/>
                <w:bCs w:val="0"/>
                <w:sz w:val="22"/>
                <w:szCs w:val="22"/>
              </w:rPr>
              <w:t xml:space="preserve">Stauffer Chemical Company (19??) ?Efficacy Study with Hyuar X, Eptam, Atrazine and Other Chemicals To Control Weeds in Crops|. (Unpublished study received Oct 2, 1967 under 8F0643; CDL: 091116-AH) </w:t>
            </w:r>
          </w:p>
        </w:tc>
      </w:tr>
      <w:tr w:rsidR="0069698D" w:rsidRPr="00416C11" w14:paraId="0E494A53" w14:textId="77777777" w:rsidTr="0069698D">
        <w:trPr>
          <w:tblCellSpacing w:w="0" w:type="dxa"/>
        </w:trPr>
        <w:tc>
          <w:tcPr>
            <w:tcW w:w="0" w:type="auto"/>
            <w:hideMark/>
          </w:tcPr>
          <w:p w14:paraId="4F10E49E" w14:textId="77777777" w:rsidR="0069698D" w:rsidRPr="00416C11" w:rsidRDefault="0069698D" w:rsidP="0069698D">
            <w:pPr>
              <w:rPr>
                <w:b w:val="0"/>
                <w:bCs w:val="0"/>
                <w:sz w:val="22"/>
                <w:szCs w:val="22"/>
              </w:rPr>
            </w:pPr>
            <w:r w:rsidRPr="00416C11">
              <w:rPr>
                <w:b w:val="0"/>
                <w:bCs w:val="0"/>
                <w:sz w:val="22"/>
                <w:szCs w:val="22"/>
              </w:rPr>
              <w:t>25302</w:t>
            </w:r>
          </w:p>
        </w:tc>
        <w:tc>
          <w:tcPr>
            <w:tcW w:w="0" w:type="auto"/>
            <w:vAlign w:val="center"/>
            <w:hideMark/>
          </w:tcPr>
          <w:p w14:paraId="561F6A99" w14:textId="77777777" w:rsidR="0069698D" w:rsidRPr="00416C11" w:rsidRDefault="0069698D" w:rsidP="0069698D">
            <w:pPr>
              <w:rPr>
                <w:b w:val="0"/>
                <w:bCs w:val="0"/>
                <w:sz w:val="22"/>
                <w:szCs w:val="22"/>
              </w:rPr>
            </w:pPr>
            <w:r w:rsidRPr="00416C11">
              <w:rPr>
                <w:b w:val="0"/>
                <w:bCs w:val="0"/>
                <w:sz w:val="22"/>
                <w:szCs w:val="22"/>
              </w:rPr>
              <w:t xml:space="preserve">Stauffer Chemical Company (1967) Herbicides Recommended and Those That Appear Promising for the Major Agronomic Crops in Tennes- see in 1967. (Unpublished study received Oct 2, 1967 under 8F0643; CDL:091116-BC) </w:t>
            </w:r>
          </w:p>
        </w:tc>
      </w:tr>
      <w:tr w:rsidR="0069698D" w:rsidRPr="00416C11" w14:paraId="1A8FCD25" w14:textId="77777777" w:rsidTr="0069698D">
        <w:trPr>
          <w:tblCellSpacing w:w="0" w:type="dxa"/>
        </w:trPr>
        <w:tc>
          <w:tcPr>
            <w:tcW w:w="0" w:type="auto"/>
            <w:hideMark/>
          </w:tcPr>
          <w:p w14:paraId="2CB5045B" w14:textId="77777777" w:rsidR="0069698D" w:rsidRPr="00416C11" w:rsidRDefault="0069698D" w:rsidP="0069698D">
            <w:pPr>
              <w:rPr>
                <w:b w:val="0"/>
                <w:bCs w:val="0"/>
                <w:sz w:val="22"/>
                <w:szCs w:val="22"/>
              </w:rPr>
            </w:pPr>
            <w:r w:rsidRPr="00416C11">
              <w:rPr>
                <w:b w:val="0"/>
                <w:bCs w:val="0"/>
                <w:sz w:val="22"/>
                <w:szCs w:val="22"/>
              </w:rPr>
              <w:t>25420</w:t>
            </w:r>
          </w:p>
        </w:tc>
        <w:tc>
          <w:tcPr>
            <w:tcW w:w="0" w:type="auto"/>
            <w:vAlign w:val="center"/>
            <w:hideMark/>
          </w:tcPr>
          <w:p w14:paraId="3774E55C" w14:textId="77777777" w:rsidR="0069698D" w:rsidRPr="00416C11" w:rsidRDefault="0069698D" w:rsidP="0069698D">
            <w:pPr>
              <w:rPr>
                <w:b w:val="0"/>
                <w:bCs w:val="0"/>
                <w:sz w:val="22"/>
                <w:szCs w:val="22"/>
              </w:rPr>
            </w:pPr>
            <w:r w:rsidRPr="00416C11">
              <w:rPr>
                <w:b w:val="0"/>
                <w:bCs w:val="0"/>
                <w:sz w:val="22"/>
                <w:szCs w:val="22"/>
              </w:rPr>
              <w:t xml:space="preserve">Pape, B.E.; Zabik, M.J. (1969) Photochemistry of Bioactive Com- pounds. 1. Photochemistry of Selected 2-Chloro- and 2-Methyl- thio-4,6-Di (Alkylamino)-s-triazine Herbicides. (Excerpt from unpublished paper presented at ACS meetings, 1969; unpublished study received May 12, 1970 under 0F0996; prepared in coopera- tion with Michigan State Univ., Dept. of Entomology, submitted by Geigy Chemical Co., Ardsley, N.Y.; CDL:091712-M) </w:t>
            </w:r>
          </w:p>
        </w:tc>
      </w:tr>
      <w:tr w:rsidR="0069698D" w:rsidRPr="00416C11" w14:paraId="16B7F5A6" w14:textId="77777777" w:rsidTr="0069698D">
        <w:trPr>
          <w:tblCellSpacing w:w="0" w:type="dxa"/>
        </w:trPr>
        <w:tc>
          <w:tcPr>
            <w:tcW w:w="0" w:type="auto"/>
            <w:hideMark/>
          </w:tcPr>
          <w:p w14:paraId="19BDCC4D" w14:textId="77777777" w:rsidR="0069698D" w:rsidRPr="00416C11" w:rsidRDefault="0069698D" w:rsidP="0069698D">
            <w:pPr>
              <w:rPr>
                <w:b w:val="0"/>
                <w:bCs w:val="0"/>
                <w:sz w:val="22"/>
                <w:szCs w:val="22"/>
              </w:rPr>
            </w:pPr>
            <w:r w:rsidRPr="00416C11">
              <w:rPr>
                <w:b w:val="0"/>
                <w:bCs w:val="0"/>
                <w:sz w:val="22"/>
                <w:szCs w:val="22"/>
              </w:rPr>
              <w:t>25454</w:t>
            </w:r>
          </w:p>
        </w:tc>
        <w:tc>
          <w:tcPr>
            <w:tcW w:w="0" w:type="auto"/>
            <w:vAlign w:val="center"/>
            <w:hideMark/>
          </w:tcPr>
          <w:p w14:paraId="215360DE" w14:textId="77777777" w:rsidR="0069698D" w:rsidRPr="00416C11" w:rsidRDefault="0069698D" w:rsidP="0069698D">
            <w:pPr>
              <w:rPr>
                <w:b w:val="0"/>
                <w:bCs w:val="0"/>
                <w:sz w:val="22"/>
                <w:szCs w:val="22"/>
              </w:rPr>
            </w:pPr>
            <w:r w:rsidRPr="00416C11">
              <w:rPr>
                <w:b w:val="0"/>
                <w:bCs w:val="0"/>
                <w:sz w:val="22"/>
                <w:szCs w:val="22"/>
              </w:rPr>
              <w:t xml:space="preserve">Ramsteiner, K. (1971) Triazine Herbicides: Gas chromatographic Determination of Residues in Soil. Method REM 11/71/R g dated Jun 15, 1971. (Unpublished study received on unknown date under 0F0996; prepared by Ciba-Geigy, AG, submitted by Geigy Chemical Co., Ardsley, N.Y.; CDL:093306-C) </w:t>
            </w:r>
          </w:p>
        </w:tc>
      </w:tr>
      <w:tr w:rsidR="0069698D" w:rsidRPr="00416C11" w14:paraId="1E70E41E" w14:textId="77777777" w:rsidTr="0069698D">
        <w:trPr>
          <w:tblCellSpacing w:w="0" w:type="dxa"/>
        </w:trPr>
        <w:tc>
          <w:tcPr>
            <w:tcW w:w="0" w:type="auto"/>
            <w:hideMark/>
          </w:tcPr>
          <w:p w14:paraId="2A57A258" w14:textId="77777777" w:rsidR="0069698D" w:rsidRPr="00416C11" w:rsidRDefault="0069698D" w:rsidP="0069698D">
            <w:pPr>
              <w:rPr>
                <w:b w:val="0"/>
                <w:bCs w:val="0"/>
                <w:sz w:val="22"/>
                <w:szCs w:val="22"/>
              </w:rPr>
            </w:pPr>
            <w:r w:rsidRPr="00416C11">
              <w:rPr>
                <w:b w:val="0"/>
                <w:bCs w:val="0"/>
                <w:sz w:val="22"/>
                <w:szCs w:val="22"/>
              </w:rPr>
              <w:t>25530</w:t>
            </w:r>
          </w:p>
        </w:tc>
        <w:tc>
          <w:tcPr>
            <w:tcW w:w="0" w:type="auto"/>
            <w:vAlign w:val="center"/>
            <w:hideMark/>
          </w:tcPr>
          <w:p w14:paraId="7EFBD6EB" w14:textId="77777777" w:rsidR="0069698D" w:rsidRPr="00416C11" w:rsidRDefault="0069698D" w:rsidP="0069698D">
            <w:pPr>
              <w:rPr>
                <w:b w:val="0"/>
                <w:bCs w:val="0"/>
                <w:sz w:val="22"/>
                <w:szCs w:val="22"/>
              </w:rPr>
            </w:pPr>
            <w:r w:rsidRPr="00416C11">
              <w:rPr>
                <w:b w:val="0"/>
                <w:bCs w:val="0"/>
                <w:sz w:val="22"/>
                <w:szCs w:val="22"/>
              </w:rPr>
              <w:t xml:space="preserve">Monsanto Company (1979) Effectiveness Data. (Unpublished study received Jan 23, 1980 under MN 80/2; CDL:241666-F) </w:t>
            </w:r>
          </w:p>
        </w:tc>
      </w:tr>
      <w:tr w:rsidR="0069698D" w:rsidRPr="00416C11" w14:paraId="567DB428" w14:textId="77777777" w:rsidTr="0069698D">
        <w:trPr>
          <w:tblCellSpacing w:w="0" w:type="dxa"/>
        </w:trPr>
        <w:tc>
          <w:tcPr>
            <w:tcW w:w="0" w:type="auto"/>
            <w:hideMark/>
          </w:tcPr>
          <w:p w14:paraId="6BEC185B" w14:textId="77777777" w:rsidR="0069698D" w:rsidRPr="00416C11" w:rsidRDefault="0069698D" w:rsidP="0069698D">
            <w:pPr>
              <w:rPr>
                <w:b w:val="0"/>
                <w:bCs w:val="0"/>
                <w:sz w:val="22"/>
                <w:szCs w:val="22"/>
              </w:rPr>
            </w:pPr>
            <w:r w:rsidRPr="00416C11">
              <w:rPr>
                <w:b w:val="0"/>
                <w:bCs w:val="0"/>
                <w:sz w:val="22"/>
                <w:szCs w:val="22"/>
              </w:rPr>
              <w:t>26085</w:t>
            </w:r>
          </w:p>
        </w:tc>
        <w:tc>
          <w:tcPr>
            <w:tcW w:w="0" w:type="auto"/>
            <w:vAlign w:val="center"/>
            <w:hideMark/>
          </w:tcPr>
          <w:p w14:paraId="5B6F4382" w14:textId="77777777" w:rsidR="0069698D" w:rsidRPr="00416C11" w:rsidRDefault="0069698D" w:rsidP="0069698D">
            <w:pPr>
              <w:rPr>
                <w:b w:val="0"/>
                <w:bCs w:val="0"/>
                <w:sz w:val="22"/>
                <w:szCs w:val="22"/>
              </w:rPr>
            </w:pPr>
            <w:r w:rsidRPr="00416C11">
              <w:rPr>
                <w:b w:val="0"/>
                <w:bCs w:val="0"/>
                <w:sz w:val="22"/>
                <w:szCs w:val="22"/>
              </w:rPr>
              <w:t xml:space="preserve">Threewitt, T.B.; Alley, H.; Humburg, ? (1977) Cooperator Summary Report: Report No. 11255. (Unpublished study received Oct 20, 1978 under 100-583; prepared in </w:t>
            </w:r>
            <w:r w:rsidRPr="00416C11">
              <w:rPr>
                <w:b w:val="0"/>
                <w:bCs w:val="0"/>
                <w:sz w:val="22"/>
                <w:szCs w:val="22"/>
              </w:rPr>
              <w:lastRenderedPageBreak/>
              <w:t xml:space="preserve">cooperation with Univ. of Wyo- ming, submitted by Ciba-Geigy Corp., Greensboro, N.C.; CDL: 235353-AE) </w:t>
            </w:r>
          </w:p>
        </w:tc>
      </w:tr>
      <w:tr w:rsidR="0069698D" w:rsidRPr="00416C11" w14:paraId="3743B5D5" w14:textId="77777777" w:rsidTr="0069698D">
        <w:trPr>
          <w:tblCellSpacing w:w="0" w:type="dxa"/>
        </w:trPr>
        <w:tc>
          <w:tcPr>
            <w:tcW w:w="0" w:type="auto"/>
            <w:hideMark/>
          </w:tcPr>
          <w:p w14:paraId="2F754BE2" w14:textId="77777777" w:rsidR="0069698D" w:rsidRPr="00416C11" w:rsidRDefault="0069698D" w:rsidP="0069698D">
            <w:pPr>
              <w:rPr>
                <w:b w:val="0"/>
                <w:bCs w:val="0"/>
                <w:sz w:val="22"/>
                <w:szCs w:val="22"/>
              </w:rPr>
            </w:pPr>
            <w:r w:rsidRPr="00416C11">
              <w:rPr>
                <w:b w:val="0"/>
                <w:bCs w:val="0"/>
                <w:sz w:val="22"/>
                <w:szCs w:val="22"/>
              </w:rPr>
              <w:lastRenderedPageBreak/>
              <w:t>26209</w:t>
            </w:r>
          </w:p>
        </w:tc>
        <w:tc>
          <w:tcPr>
            <w:tcW w:w="0" w:type="auto"/>
            <w:vAlign w:val="center"/>
            <w:hideMark/>
          </w:tcPr>
          <w:p w14:paraId="41ECDF6A" w14:textId="77777777" w:rsidR="0069698D" w:rsidRPr="00416C11" w:rsidRDefault="0069698D" w:rsidP="0069698D">
            <w:pPr>
              <w:rPr>
                <w:b w:val="0"/>
                <w:bCs w:val="0"/>
                <w:sz w:val="22"/>
                <w:szCs w:val="22"/>
              </w:rPr>
            </w:pPr>
            <w:r w:rsidRPr="00416C11">
              <w:rPr>
                <w:b w:val="0"/>
                <w:bCs w:val="0"/>
                <w:sz w:val="22"/>
                <w:szCs w:val="22"/>
              </w:rPr>
              <w:t xml:space="preserve">Rud, ?; Foy, ? (1967) Field Performance Summary: Sutan-Atrazine 6: 2G Formulation Applied Preplant Incorporated to Corn at the Rate of 4 Lbs. (3+1) per Acre. (Unpublished study received Jul 22, 1968 under 476-2024; prepared in cooperation with Virginia Poly- technic Institute and State Univ., submitted by Stauffer Chemi- cal Co., Richmond, Calif.; CDL:003868-C) </w:t>
            </w:r>
          </w:p>
        </w:tc>
      </w:tr>
      <w:tr w:rsidR="0069698D" w:rsidRPr="00416C11" w14:paraId="177CB697" w14:textId="77777777" w:rsidTr="0069698D">
        <w:trPr>
          <w:tblCellSpacing w:w="0" w:type="dxa"/>
        </w:trPr>
        <w:tc>
          <w:tcPr>
            <w:tcW w:w="0" w:type="auto"/>
            <w:hideMark/>
          </w:tcPr>
          <w:p w14:paraId="3BA37B6E" w14:textId="77777777" w:rsidR="0069698D" w:rsidRPr="00416C11" w:rsidRDefault="0069698D" w:rsidP="0069698D">
            <w:pPr>
              <w:rPr>
                <w:b w:val="0"/>
                <w:bCs w:val="0"/>
                <w:sz w:val="22"/>
                <w:szCs w:val="22"/>
              </w:rPr>
            </w:pPr>
            <w:r w:rsidRPr="00416C11">
              <w:rPr>
                <w:b w:val="0"/>
                <w:bCs w:val="0"/>
                <w:sz w:val="22"/>
                <w:szCs w:val="22"/>
              </w:rPr>
              <w:t>26210</w:t>
            </w:r>
          </w:p>
        </w:tc>
        <w:tc>
          <w:tcPr>
            <w:tcW w:w="0" w:type="auto"/>
            <w:vAlign w:val="center"/>
            <w:hideMark/>
          </w:tcPr>
          <w:p w14:paraId="09C2F6A4" w14:textId="77777777" w:rsidR="0069698D" w:rsidRPr="00416C11" w:rsidRDefault="0069698D" w:rsidP="0069698D">
            <w:pPr>
              <w:rPr>
                <w:b w:val="0"/>
                <w:bCs w:val="0"/>
                <w:sz w:val="22"/>
                <w:szCs w:val="22"/>
              </w:rPr>
            </w:pPr>
            <w:r w:rsidRPr="00416C11">
              <w:rPr>
                <w:b w:val="0"/>
                <w:bCs w:val="0"/>
                <w:sz w:val="22"/>
                <w:szCs w:val="22"/>
              </w:rPr>
              <w:t xml:space="preserve">Popovici, I.; Stan, G.; Stefan, V.; et al. (1977) The influence of Atrazine on soil fauna. Pedobiologia 17(? ):209-215. (Also~In~ unpublished submission received Jul 19, 1978 under 201-403; sub- mitted by Shell Chemical Co., Washington, D.C.; CDL:234469-AL) </w:t>
            </w:r>
          </w:p>
        </w:tc>
      </w:tr>
      <w:tr w:rsidR="0069698D" w:rsidRPr="00416C11" w14:paraId="62DAB452" w14:textId="77777777" w:rsidTr="0069698D">
        <w:trPr>
          <w:tblCellSpacing w:w="0" w:type="dxa"/>
        </w:trPr>
        <w:tc>
          <w:tcPr>
            <w:tcW w:w="0" w:type="auto"/>
            <w:hideMark/>
          </w:tcPr>
          <w:p w14:paraId="26757D7F" w14:textId="77777777" w:rsidR="0069698D" w:rsidRPr="00416C11" w:rsidRDefault="0069698D" w:rsidP="0069698D">
            <w:pPr>
              <w:rPr>
                <w:b w:val="0"/>
                <w:bCs w:val="0"/>
                <w:sz w:val="22"/>
                <w:szCs w:val="22"/>
              </w:rPr>
            </w:pPr>
            <w:r w:rsidRPr="00416C11">
              <w:rPr>
                <w:b w:val="0"/>
                <w:bCs w:val="0"/>
                <w:sz w:val="22"/>
                <w:szCs w:val="22"/>
              </w:rPr>
              <w:t>26211</w:t>
            </w:r>
          </w:p>
        </w:tc>
        <w:tc>
          <w:tcPr>
            <w:tcW w:w="0" w:type="auto"/>
            <w:vAlign w:val="center"/>
            <w:hideMark/>
          </w:tcPr>
          <w:p w14:paraId="045C4549" w14:textId="77777777" w:rsidR="0069698D" w:rsidRPr="00416C11" w:rsidRDefault="0069698D" w:rsidP="0069698D">
            <w:pPr>
              <w:rPr>
                <w:b w:val="0"/>
                <w:bCs w:val="0"/>
                <w:sz w:val="22"/>
                <w:szCs w:val="22"/>
              </w:rPr>
            </w:pPr>
            <w:r w:rsidRPr="00416C11">
              <w:rPr>
                <w:b w:val="0"/>
                <w:bCs w:val="0"/>
                <w:sz w:val="22"/>
                <w:szCs w:val="22"/>
              </w:rPr>
              <w:t xml:space="preserve">Newton, M. (1960) New Developments and Research in Forest Land Brush and Weed Control. Pages 71-73,~In~Thirteenth Annual Oregon Weed Conference Proceedings; Nov 5-6, 1964. N.P. (Also ?~In~unpublished submission received May 11, 1962 under 100- 439; submitted by Ciba-Geigy Corp., Greensboro, N.C.; CDL: 000250-E) </w:t>
            </w:r>
          </w:p>
        </w:tc>
      </w:tr>
      <w:tr w:rsidR="0069698D" w:rsidRPr="00416C11" w14:paraId="26582AC2" w14:textId="77777777" w:rsidTr="0069698D">
        <w:trPr>
          <w:tblCellSpacing w:w="0" w:type="dxa"/>
        </w:trPr>
        <w:tc>
          <w:tcPr>
            <w:tcW w:w="0" w:type="auto"/>
            <w:hideMark/>
          </w:tcPr>
          <w:p w14:paraId="7B448D78" w14:textId="77777777" w:rsidR="0069698D" w:rsidRPr="00416C11" w:rsidRDefault="0069698D" w:rsidP="0069698D">
            <w:pPr>
              <w:rPr>
                <w:b w:val="0"/>
                <w:bCs w:val="0"/>
                <w:sz w:val="22"/>
                <w:szCs w:val="22"/>
              </w:rPr>
            </w:pPr>
            <w:r w:rsidRPr="00416C11">
              <w:rPr>
                <w:b w:val="0"/>
                <w:bCs w:val="0"/>
                <w:sz w:val="22"/>
                <w:szCs w:val="22"/>
              </w:rPr>
              <w:t>26212</w:t>
            </w:r>
          </w:p>
        </w:tc>
        <w:tc>
          <w:tcPr>
            <w:tcW w:w="0" w:type="auto"/>
            <w:vAlign w:val="center"/>
            <w:hideMark/>
          </w:tcPr>
          <w:p w14:paraId="0FF43313" w14:textId="77777777" w:rsidR="0069698D" w:rsidRPr="00416C11" w:rsidRDefault="0069698D" w:rsidP="0069698D">
            <w:pPr>
              <w:rPr>
                <w:b w:val="0"/>
                <w:bCs w:val="0"/>
                <w:sz w:val="22"/>
                <w:szCs w:val="22"/>
              </w:rPr>
            </w:pPr>
            <w:r w:rsidRPr="00416C11">
              <w:rPr>
                <w:b w:val="0"/>
                <w:bCs w:val="0"/>
                <w:sz w:val="22"/>
                <w:szCs w:val="22"/>
              </w:rPr>
              <w:t xml:space="preserve">Wiemer, R.D.; Hanson, N.S.; Maldonado, R. (1961) Results of Tests with Atrazine in Comparison with Other Herbicides for Weed Con- trol in Sugar Cane in Hawaii (2-Year Crop). (Unpublished study received Apr 5, 1961 under 100-439; prepared in cooperation with Maldonado &amp; Gomez, Inc., submitted by Ciba-Geigy Corp., Greens- boro, N.C.; CDL:000255-A) </w:t>
            </w:r>
          </w:p>
        </w:tc>
      </w:tr>
      <w:tr w:rsidR="0069698D" w:rsidRPr="00416C11" w14:paraId="6EFE23C1" w14:textId="77777777" w:rsidTr="0069698D">
        <w:trPr>
          <w:tblCellSpacing w:w="0" w:type="dxa"/>
        </w:trPr>
        <w:tc>
          <w:tcPr>
            <w:tcW w:w="0" w:type="auto"/>
            <w:hideMark/>
          </w:tcPr>
          <w:p w14:paraId="1F6D1990" w14:textId="77777777" w:rsidR="0069698D" w:rsidRPr="00416C11" w:rsidRDefault="0069698D" w:rsidP="0069698D">
            <w:pPr>
              <w:rPr>
                <w:b w:val="0"/>
                <w:bCs w:val="0"/>
                <w:sz w:val="22"/>
                <w:szCs w:val="22"/>
              </w:rPr>
            </w:pPr>
            <w:r w:rsidRPr="00416C11">
              <w:rPr>
                <w:b w:val="0"/>
                <w:bCs w:val="0"/>
                <w:sz w:val="22"/>
                <w:szCs w:val="22"/>
              </w:rPr>
              <w:t>26213</w:t>
            </w:r>
          </w:p>
        </w:tc>
        <w:tc>
          <w:tcPr>
            <w:tcW w:w="0" w:type="auto"/>
            <w:vAlign w:val="center"/>
            <w:hideMark/>
          </w:tcPr>
          <w:p w14:paraId="377A6EEC" w14:textId="77777777" w:rsidR="0069698D" w:rsidRPr="00416C11" w:rsidRDefault="0069698D" w:rsidP="0069698D">
            <w:pPr>
              <w:rPr>
                <w:b w:val="0"/>
                <w:bCs w:val="0"/>
                <w:sz w:val="22"/>
                <w:szCs w:val="22"/>
              </w:rPr>
            </w:pPr>
            <w:r w:rsidRPr="00416C11">
              <w:rPr>
                <w:b w:val="0"/>
                <w:bCs w:val="0"/>
                <w:sz w:val="22"/>
                <w:szCs w:val="22"/>
              </w:rPr>
              <w:t xml:space="preserve">Bing, A. (1959) Observations on weed control experiments in nursery and cut flower crops during 1959. Proceedings of the North Eastern Weed Control Conference ?:137-139. (Also~In~unpublished submission received Feb 11, 1961 under 100-439; submitted by Ciba-Geigy Corp., Greensboro, N.C.; CDL:000256-D) </w:t>
            </w:r>
          </w:p>
        </w:tc>
      </w:tr>
      <w:tr w:rsidR="0069698D" w:rsidRPr="00416C11" w14:paraId="58DDCCC7" w14:textId="77777777" w:rsidTr="0069698D">
        <w:trPr>
          <w:tblCellSpacing w:w="0" w:type="dxa"/>
        </w:trPr>
        <w:tc>
          <w:tcPr>
            <w:tcW w:w="0" w:type="auto"/>
            <w:hideMark/>
          </w:tcPr>
          <w:p w14:paraId="26AEA305" w14:textId="77777777" w:rsidR="0069698D" w:rsidRPr="00416C11" w:rsidRDefault="0069698D" w:rsidP="0069698D">
            <w:pPr>
              <w:rPr>
                <w:b w:val="0"/>
                <w:bCs w:val="0"/>
                <w:sz w:val="22"/>
                <w:szCs w:val="22"/>
              </w:rPr>
            </w:pPr>
            <w:r w:rsidRPr="00416C11">
              <w:rPr>
                <w:b w:val="0"/>
                <w:bCs w:val="0"/>
                <w:sz w:val="22"/>
                <w:szCs w:val="22"/>
              </w:rPr>
              <w:t>26214</w:t>
            </w:r>
          </w:p>
        </w:tc>
        <w:tc>
          <w:tcPr>
            <w:tcW w:w="0" w:type="auto"/>
            <w:vAlign w:val="center"/>
            <w:hideMark/>
          </w:tcPr>
          <w:p w14:paraId="14B0ACB1" w14:textId="77777777" w:rsidR="0069698D" w:rsidRPr="00416C11" w:rsidRDefault="0069698D" w:rsidP="0069698D">
            <w:pPr>
              <w:rPr>
                <w:b w:val="0"/>
                <w:bCs w:val="0"/>
                <w:sz w:val="22"/>
                <w:szCs w:val="22"/>
              </w:rPr>
            </w:pPr>
            <w:r w:rsidRPr="00416C11">
              <w:rPr>
                <w:b w:val="0"/>
                <w:bCs w:val="0"/>
                <w:sz w:val="22"/>
                <w:szCs w:val="22"/>
              </w:rPr>
              <w:t xml:space="preserve">Warren, R., comp. (1964) Oregon Weed Control Handbook. By Oregon State Univ. Corvallis, Oreg.: OSU. (Available from: OSU Book- stores, Inc.; pp. 137,139,141,149-150,201-202 only; also~In~un- published submission received Feb 8, 1965 under 100-439; submit- ted by Ciba-Geigy Corp., Greensboro, N.C.; CDL:000258-A) </w:t>
            </w:r>
          </w:p>
        </w:tc>
      </w:tr>
      <w:tr w:rsidR="0069698D" w:rsidRPr="00416C11" w14:paraId="640E6EBC" w14:textId="77777777" w:rsidTr="0069698D">
        <w:trPr>
          <w:tblCellSpacing w:w="0" w:type="dxa"/>
        </w:trPr>
        <w:tc>
          <w:tcPr>
            <w:tcW w:w="0" w:type="auto"/>
            <w:hideMark/>
          </w:tcPr>
          <w:p w14:paraId="5005DD43" w14:textId="77777777" w:rsidR="0069698D" w:rsidRPr="00416C11" w:rsidRDefault="0069698D" w:rsidP="0069698D">
            <w:pPr>
              <w:rPr>
                <w:b w:val="0"/>
                <w:bCs w:val="0"/>
                <w:sz w:val="22"/>
                <w:szCs w:val="22"/>
              </w:rPr>
            </w:pPr>
            <w:r w:rsidRPr="00416C11">
              <w:rPr>
                <w:b w:val="0"/>
                <w:bCs w:val="0"/>
                <w:sz w:val="22"/>
                <w:szCs w:val="22"/>
              </w:rPr>
              <w:t>26215</w:t>
            </w:r>
          </w:p>
        </w:tc>
        <w:tc>
          <w:tcPr>
            <w:tcW w:w="0" w:type="auto"/>
            <w:vAlign w:val="center"/>
            <w:hideMark/>
          </w:tcPr>
          <w:p w14:paraId="0C062D8F" w14:textId="77777777" w:rsidR="0069698D" w:rsidRPr="00416C11" w:rsidRDefault="0069698D" w:rsidP="0069698D">
            <w:pPr>
              <w:rPr>
                <w:b w:val="0"/>
                <w:bCs w:val="0"/>
                <w:sz w:val="22"/>
                <w:szCs w:val="22"/>
              </w:rPr>
            </w:pPr>
            <w:r w:rsidRPr="00416C11">
              <w:rPr>
                <w:b w:val="0"/>
                <w:bCs w:val="0"/>
                <w:sz w:val="22"/>
                <w:szCs w:val="22"/>
              </w:rPr>
              <w:t xml:space="preserve">Mulliner, H.R. (1974) Using Sprinkler Irrigation Systems for Chemi- cal Sprayers. (Unpublished study received Feb 23, 1976 under 524-285; prepared by Univ. of Nebraska, South Central Station, Dept. of Agricultural Engineering, submitted by Monsanto Co., Washington, D.C.; CDL:224428-A) </w:t>
            </w:r>
          </w:p>
        </w:tc>
      </w:tr>
      <w:tr w:rsidR="0069698D" w:rsidRPr="00416C11" w14:paraId="1B70E81A" w14:textId="77777777" w:rsidTr="0069698D">
        <w:trPr>
          <w:tblCellSpacing w:w="0" w:type="dxa"/>
        </w:trPr>
        <w:tc>
          <w:tcPr>
            <w:tcW w:w="0" w:type="auto"/>
            <w:hideMark/>
          </w:tcPr>
          <w:p w14:paraId="18BB0D72" w14:textId="77777777" w:rsidR="0069698D" w:rsidRPr="00416C11" w:rsidRDefault="0069698D" w:rsidP="0069698D">
            <w:pPr>
              <w:rPr>
                <w:b w:val="0"/>
                <w:bCs w:val="0"/>
                <w:sz w:val="22"/>
                <w:szCs w:val="22"/>
              </w:rPr>
            </w:pPr>
            <w:r w:rsidRPr="00416C11">
              <w:rPr>
                <w:b w:val="0"/>
                <w:bCs w:val="0"/>
                <w:sz w:val="22"/>
                <w:szCs w:val="22"/>
              </w:rPr>
              <w:t>26216</w:t>
            </w:r>
          </w:p>
        </w:tc>
        <w:tc>
          <w:tcPr>
            <w:tcW w:w="0" w:type="auto"/>
            <w:vAlign w:val="center"/>
            <w:hideMark/>
          </w:tcPr>
          <w:p w14:paraId="5AFF9E83" w14:textId="77777777" w:rsidR="0069698D" w:rsidRPr="00416C11" w:rsidRDefault="0069698D" w:rsidP="0069698D">
            <w:pPr>
              <w:rPr>
                <w:b w:val="0"/>
                <w:bCs w:val="0"/>
                <w:sz w:val="22"/>
                <w:szCs w:val="22"/>
              </w:rPr>
            </w:pPr>
            <w:r w:rsidRPr="00416C11">
              <w:rPr>
                <w:b w:val="0"/>
                <w:bCs w:val="0"/>
                <w:sz w:val="22"/>
                <w:szCs w:val="22"/>
              </w:rPr>
              <w:t xml:space="preserve">Mulliner, H.R.; Robison, L.R. (1970) Some herbicides can be applied by sprinkler. Irrigation Age ? (?/Dec):2,41,45. (Also~In~un- published submission received Feb 23, 1976 under 524-285; sub- mitted by Monsanto Co., Washington, D.C.; CDL:224428-B) </w:t>
            </w:r>
          </w:p>
        </w:tc>
      </w:tr>
      <w:tr w:rsidR="0069698D" w:rsidRPr="00416C11" w14:paraId="2AB174CC" w14:textId="77777777" w:rsidTr="0069698D">
        <w:trPr>
          <w:tblCellSpacing w:w="0" w:type="dxa"/>
        </w:trPr>
        <w:tc>
          <w:tcPr>
            <w:tcW w:w="0" w:type="auto"/>
            <w:hideMark/>
          </w:tcPr>
          <w:p w14:paraId="5584DF1F" w14:textId="77777777" w:rsidR="0069698D" w:rsidRPr="00416C11" w:rsidRDefault="0069698D" w:rsidP="0069698D">
            <w:pPr>
              <w:rPr>
                <w:b w:val="0"/>
                <w:bCs w:val="0"/>
                <w:sz w:val="22"/>
                <w:szCs w:val="22"/>
              </w:rPr>
            </w:pPr>
            <w:r w:rsidRPr="00416C11">
              <w:rPr>
                <w:b w:val="0"/>
                <w:bCs w:val="0"/>
                <w:sz w:val="22"/>
                <w:szCs w:val="22"/>
              </w:rPr>
              <w:t>26220</w:t>
            </w:r>
          </w:p>
        </w:tc>
        <w:tc>
          <w:tcPr>
            <w:tcW w:w="0" w:type="auto"/>
            <w:vAlign w:val="center"/>
            <w:hideMark/>
          </w:tcPr>
          <w:p w14:paraId="65709282" w14:textId="77777777" w:rsidR="0069698D" w:rsidRPr="00416C11" w:rsidRDefault="0069698D" w:rsidP="0069698D">
            <w:pPr>
              <w:rPr>
                <w:b w:val="0"/>
                <w:bCs w:val="0"/>
                <w:sz w:val="22"/>
                <w:szCs w:val="22"/>
              </w:rPr>
            </w:pPr>
            <w:r w:rsidRPr="00416C11">
              <w:rPr>
                <w:b w:val="0"/>
                <w:bCs w:val="0"/>
                <w:sz w:val="22"/>
                <w:szCs w:val="22"/>
              </w:rPr>
              <w:t xml:space="preserve">Serdy, F.S.; Conkin, R.A.; Street, R.W. (1979) Lasso and Lasso plus Atrazine Applied as a Lay-By Treatment in Corn. (Unpublished study received Jun 26, 1979 under 524-314; submitted by state of Michigan under MI 79/23 for Monsanto Co., Washington, D.C.; CDL: 238792-D) </w:t>
            </w:r>
          </w:p>
        </w:tc>
      </w:tr>
      <w:tr w:rsidR="0069698D" w:rsidRPr="00416C11" w14:paraId="215F39D0" w14:textId="77777777" w:rsidTr="0069698D">
        <w:trPr>
          <w:tblCellSpacing w:w="0" w:type="dxa"/>
        </w:trPr>
        <w:tc>
          <w:tcPr>
            <w:tcW w:w="0" w:type="auto"/>
            <w:hideMark/>
          </w:tcPr>
          <w:p w14:paraId="74DA7B57" w14:textId="77777777" w:rsidR="0069698D" w:rsidRPr="00416C11" w:rsidRDefault="0069698D" w:rsidP="0069698D">
            <w:pPr>
              <w:rPr>
                <w:b w:val="0"/>
                <w:bCs w:val="0"/>
                <w:sz w:val="22"/>
                <w:szCs w:val="22"/>
              </w:rPr>
            </w:pPr>
            <w:r w:rsidRPr="00416C11">
              <w:rPr>
                <w:b w:val="0"/>
                <w:bCs w:val="0"/>
                <w:sz w:val="22"/>
                <w:szCs w:val="22"/>
              </w:rPr>
              <w:t>26226</w:t>
            </w:r>
          </w:p>
        </w:tc>
        <w:tc>
          <w:tcPr>
            <w:tcW w:w="0" w:type="auto"/>
            <w:vAlign w:val="center"/>
            <w:hideMark/>
          </w:tcPr>
          <w:p w14:paraId="7CBAB283" w14:textId="77777777" w:rsidR="0069698D" w:rsidRPr="00416C11" w:rsidRDefault="0069698D" w:rsidP="0069698D">
            <w:pPr>
              <w:rPr>
                <w:b w:val="0"/>
                <w:bCs w:val="0"/>
                <w:sz w:val="22"/>
                <w:szCs w:val="22"/>
              </w:rPr>
            </w:pPr>
            <w:r w:rsidRPr="00416C11">
              <w:rPr>
                <w:b w:val="0"/>
                <w:bCs w:val="0"/>
                <w:sz w:val="22"/>
                <w:szCs w:val="22"/>
              </w:rPr>
              <w:t xml:space="preserve">Rahn, E.M.; Fisher, V.J.; Stevens, R.F. (1967) Chemical Weed Control in Fruit and Vegetable Crops. Rev. ?: Univ. of Delaware, Cooperative Extension Service. (Mimeo </w:t>
            </w:r>
            <w:r w:rsidRPr="00416C11">
              <w:rPr>
                <w:b w:val="0"/>
                <w:bCs w:val="0"/>
                <w:sz w:val="22"/>
                <w:szCs w:val="22"/>
              </w:rPr>
              <w:lastRenderedPageBreak/>
              <w:t xml:space="preserve">circular no. 84; pp. 3,6, 7 only; also in unpublished submission received Oct 2, 1967 under 8F0643; submitted by Stauffer Chemical Co., Westport, Conn.; CDL:091116-C) </w:t>
            </w:r>
          </w:p>
        </w:tc>
      </w:tr>
      <w:tr w:rsidR="0069698D" w:rsidRPr="00416C11" w14:paraId="434C87CB" w14:textId="77777777" w:rsidTr="0069698D">
        <w:trPr>
          <w:tblCellSpacing w:w="0" w:type="dxa"/>
        </w:trPr>
        <w:tc>
          <w:tcPr>
            <w:tcW w:w="0" w:type="auto"/>
            <w:hideMark/>
          </w:tcPr>
          <w:p w14:paraId="5D399B88" w14:textId="77777777" w:rsidR="0069698D" w:rsidRPr="00416C11" w:rsidRDefault="0069698D" w:rsidP="0069698D">
            <w:pPr>
              <w:rPr>
                <w:b w:val="0"/>
                <w:bCs w:val="0"/>
                <w:sz w:val="22"/>
                <w:szCs w:val="22"/>
              </w:rPr>
            </w:pPr>
            <w:r w:rsidRPr="00416C11">
              <w:rPr>
                <w:b w:val="0"/>
                <w:bCs w:val="0"/>
                <w:sz w:val="22"/>
                <w:szCs w:val="22"/>
              </w:rPr>
              <w:lastRenderedPageBreak/>
              <w:t>26227</w:t>
            </w:r>
          </w:p>
        </w:tc>
        <w:tc>
          <w:tcPr>
            <w:tcW w:w="0" w:type="auto"/>
            <w:vAlign w:val="center"/>
            <w:hideMark/>
          </w:tcPr>
          <w:p w14:paraId="06108860" w14:textId="77777777" w:rsidR="0069698D" w:rsidRPr="00416C11" w:rsidRDefault="0069698D" w:rsidP="0069698D">
            <w:pPr>
              <w:rPr>
                <w:b w:val="0"/>
                <w:bCs w:val="0"/>
                <w:sz w:val="22"/>
                <w:szCs w:val="22"/>
              </w:rPr>
            </w:pPr>
            <w:r w:rsidRPr="00416C11">
              <w:rPr>
                <w:b w:val="0"/>
                <w:bCs w:val="0"/>
                <w:sz w:val="22"/>
                <w:szCs w:val="22"/>
              </w:rPr>
              <w:t xml:space="preserve">Kansas State University, Agricultural Experiment Station (1967) Chemical Weed Control in Crops, 1967. Manhattan, Kans.; KSU. (Bulletin 501; pp. 4,7, only; also~In~ unpublished submission received Oct 2, 1967 under 8F0643; submitted by Stauffer Chem- ical Co., Westport, Conn.; CDL:091116-H) </w:t>
            </w:r>
          </w:p>
        </w:tc>
      </w:tr>
      <w:tr w:rsidR="0069698D" w:rsidRPr="00416C11" w14:paraId="651F7CE8" w14:textId="77777777" w:rsidTr="0069698D">
        <w:trPr>
          <w:tblCellSpacing w:w="0" w:type="dxa"/>
        </w:trPr>
        <w:tc>
          <w:tcPr>
            <w:tcW w:w="0" w:type="auto"/>
            <w:hideMark/>
          </w:tcPr>
          <w:p w14:paraId="6A024412" w14:textId="77777777" w:rsidR="0069698D" w:rsidRPr="00416C11" w:rsidRDefault="0069698D" w:rsidP="0069698D">
            <w:pPr>
              <w:rPr>
                <w:b w:val="0"/>
                <w:bCs w:val="0"/>
                <w:sz w:val="22"/>
                <w:szCs w:val="22"/>
              </w:rPr>
            </w:pPr>
            <w:r w:rsidRPr="00416C11">
              <w:rPr>
                <w:b w:val="0"/>
                <w:bCs w:val="0"/>
                <w:sz w:val="22"/>
                <w:szCs w:val="22"/>
              </w:rPr>
              <w:t>26230</w:t>
            </w:r>
          </w:p>
        </w:tc>
        <w:tc>
          <w:tcPr>
            <w:tcW w:w="0" w:type="auto"/>
            <w:vAlign w:val="center"/>
            <w:hideMark/>
          </w:tcPr>
          <w:p w14:paraId="73FA51C2" w14:textId="77777777" w:rsidR="0069698D" w:rsidRPr="00416C11" w:rsidRDefault="0069698D" w:rsidP="0069698D">
            <w:pPr>
              <w:rPr>
                <w:b w:val="0"/>
                <w:bCs w:val="0"/>
                <w:sz w:val="22"/>
                <w:szCs w:val="22"/>
              </w:rPr>
            </w:pPr>
            <w:r w:rsidRPr="00416C11">
              <w:rPr>
                <w:b w:val="0"/>
                <w:bCs w:val="0"/>
                <w:sz w:val="22"/>
                <w:szCs w:val="22"/>
              </w:rPr>
              <w:t xml:space="preserve">Young, W.A.; Wascom, B.W.; Adams, A.J.; et al. (1967) Herbicides for Use on Certain Horticultural Crops in Louisiana--1967 Season. (Unpublished Study received Oct 2, 1967 under 8F0643; submitted by Stauffer Chemical Co., Westport, Conn.; CDL: 091116-N) </w:t>
            </w:r>
          </w:p>
        </w:tc>
      </w:tr>
      <w:tr w:rsidR="0069698D" w:rsidRPr="00416C11" w14:paraId="3279E647" w14:textId="77777777" w:rsidTr="0069698D">
        <w:trPr>
          <w:tblCellSpacing w:w="0" w:type="dxa"/>
        </w:trPr>
        <w:tc>
          <w:tcPr>
            <w:tcW w:w="0" w:type="auto"/>
            <w:hideMark/>
          </w:tcPr>
          <w:p w14:paraId="0407ACD2" w14:textId="77777777" w:rsidR="0069698D" w:rsidRPr="00416C11" w:rsidRDefault="0069698D" w:rsidP="0069698D">
            <w:pPr>
              <w:rPr>
                <w:b w:val="0"/>
                <w:bCs w:val="0"/>
                <w:sz w:val="22"/>
                <w:szCs w:val="22"/>
              </w:rPr>
            </w:pPr>
            <w:r w:rsidRPr="00416C11">
              <w:rPr>
                <w:b w:val="0"/>
                <w:bCs w:val="0"/>
                <w:sz w:val="22"/>
                <w:szCs w:val="22"/>
              </w:rPr>
              <w:t>26233</w:t>
            </w:r>
          </w:p>
        </w:tc>
        <w:tc>
          <w:tcPr>
            <w:tcW w:w="0" w:type="auto"/>
            <w:vAlign w:val="center"/>
            <w:hideMark/>
          </w:tcPr>
          <w:p w14:paraId="357DB447" w14:textId="77777777" w:rsidR="0069698D" w:rsidRPr="00416C11" w:rsidRDefault="0069698D" w:rsidP="0069698D">
            <w:pPr>
              <w:rPr>
                <w:b w:val="0"/>
                <w:bCs w:val="0"/>
                <w:sz w:val="22"/>
                <w:szCs w:val="22"/>
              </w:rPr>
            </w:pPr>
            <w:r w:rsidRPr="00416C11">
              <w:rPr>
                <w:b w:val="0"/>
                <w:bCs w:val="0"/>
                <w:sz w:val="22"/>
                <w:szCs w:val="22"/>
              </w:rPr>
              <w:t xml:space="preserve">Fletchall, O.H.; Caulder, J.; Anderson, L.E. (1967) 1967 Chemical Weed Control Recommendations for Corn. By Univ. of Missouri, Dept. of Field Crops. Columbia, Mo.: UM, Extension Div. (Science and Technology Guide; also~In~unpublished submission received Oct 2, 1967 under 8F0643; submitted by Stauffer Chemi- cal Co., Westport, Conn.; CDL:091116-T) </w:t>
            </w:r>
          </w:p>
        </w:tc>
      </w:tr>
      <w:tr w:rsidR="0069698D" w:rsidRPr="00416C11" w14:paraId="67D6A055" w14:textId="77777777" w:rsidTr="0069698D">
        <w:trPr>
          <w:tblCellSpacing w:w="0" w:type="dxa"/>
        </w:trPr>
        <w:tc>
          <w:tcPr>
            <w:tcW w:w="0" w:type="auto"/>
            <w:hideMark/>
          </w:tcPr>
          <w:p w14:paraId="09840D82" w14:textId="77777777" w:rsidR="0069698D" w:rsidRPr="00416C11" w:rsidRDefault="0069698D" w:rsidP="0069698D">
            <w:pPr>
              <w:rPr>
                <w:b w:val="0"/>
                <w:bCs w:val="0"/>
                <w:sz w:val="22"/>
                <w:szCs w:val="22"/>
              </w:rPr>
            </w:pPr>
            <w:r w:rsidRPr="00416C11">
              <w:rPr>
                <w:b w:val="0"/>
                <w:bCs w:val="0"/>
                <w:sz w:val="22"/>
                <w:szCs w:val="22"/>
              </w:rPr>
              <w:t>26236</w:t>
            </w:r>
          </w:p>
        </w:tc>
        <w:tc>
          <w:tcPr>
            <w:tcW w:w="0" w:type="auto"/>
            <w:vAlign w:val="center"/>
            <w:hideMark/>
          </w:tcPr>
          <w:p w14:paraId="2A06F44B" w14:textId="77777777" w:rsidR="0069698D" w:rsidRPr="00416C11" w:rsidRDefault="0069698D" w:rsidP="0069698D">
            <w:pPr>
              <w:rPr>
                <w:b w:val="0"/>
                <w:bCs w:val="0"/>
                <w:sz w:val="22"/>
                <w:szCs w:val="22"/>
              </w:rPr>
            </w:pPr>
            <w:r w:rsidRPr="00416C11">
              <w:rPr>
                <w:b w:val="0"/>
                <w:bCs w:val="0"/>
                <w:sz w:val="22"/>
                <w:szCs w:val="22"/>
              </w:rPr>
              <w:t xml:space="preserve">Anderson, W.P.; Whitworth, J.W.; Hoff, G.B.; et al. (1966) Chemical Weed Control Guide for 1966. Las Cruses, N.Mex.: New Mexico State Univ., Agricultural Extension Service. (400-A 15; pp. 8, 11,21-22 only; also~In~unpublished submission received Oct 2, 1967 under 8F0643; submitted by Stauffer Chemical Co., Westport, Conn.; CDL:091116-X) </w:t>
            </w:r>
          </w:p>
        </w:tc>
      </w:tr>
      <w:tr w:rsidR="0069698D" w:rsidRPr="00416C11" w14:paraId="413E3AA4" w14:textId="77777777" w:rsidTr="0069698D">
        <w:trPr>
          <w:tblCellSpacing w:w="0" w:type="dxa"/>
        </w:trPr>
        <w:tc>
          <w:tcPr>
            <w:tcW w:w="0" w:type="auto"/>
            <w:hideMark/>
          </w:tcPr>
          <w:p w14:paraId="2FD1DAD6" w14:textId="77777777" w:rsidR="0069698D" w:rsidRPr="00416C11" w:rsidRDefault="0069698D" w:rsidP="0069698D">
            <w:pPr>
              <w:rPr>
                <w:b w:val="0"/>
                <w:bCs w:val="0"/>
                <w:sz w:val="22"/>
                <w:szCs w:val="22"/>
              </w:rPr>
            </w:pPr>
            <w:r w:rsidRPr="00416C11">
              <w:rPr>
                <w:b w:val="0"/>
                <w:bCs w:val="0"/>
                <w:sz w:val="22"/>
                <w:szCs w:val="22"/>
              </w:rPr>
              <w:t>26240</w:t>
            </w:r>
          </w:p>
        </w:tc>
        <w:tc>
          <w:tcPr>
            <w:tcW w:w="0" w:type="auto"/>
            <w:vAlign w:val="center"/>
            <w:hideMark/>
          </w:tcPr>
          <w:p w14:paraId="20C5042F" w14:textId="77777777" w:rsidR="0069698D" w:rsidRPr="00416C11" w:rsidRDefault="0069698D" w:rsidP="0069698D">
            <w:pPr>
              <w:rPr>
                <w:b w:val="0"/>
                <w:bCs w:val="0"/>
                <w:sz w:val="22"/>
                <w:szCs w:val="22"/>
              </w:rPr>
            </w:pPr>
            <w:r w:rsidRPr="00416C11">
              <w:rPr>
                <w:b w:val="0"/>
                <w:bCs w:val="0"/>
                <w:sz w:val="22"/>
                <w:szCs w:val="22"/>
              </w:rPr>
              <w:t xml:space="preserve">Ohio State University, Cooperative Extension Service (1967) The 1967 Ohio Agronomy Guide. ?: OSU. (Bulletin 472; p. 64 only; also~In~unpublished submission received Oct 2, 1967 under 8F0643; submitted by Stauffer Chemical Co.; Westport, Conn.; CDL:091116-AD) </w:t>
            </w:r>
          </w:p>
        </w:tc>
      </w:tr>
      <w:tr w:rsidR="0069698D" w:rsidRPr="00416C11" w14:paraId="5E4B3640" w14:textId="77777777" w:rsidTr="0069698D">
        <w:trPr>
          <w:tblCellSpacing w:w="0" w:type="dxa"/>
        </w:trPr>
        <w:tc>
          <w:tcPr>
            <w:tcW w:w="0" w:type="auto"/>
            <w:hideMark/>
          </w:tcPr>
          <w:p w14:paraId="0B5C8EEE" w14:textId="77777777" w:rsidR="0069698D" w:rsidRPr="00416C11" w:rsidRDefault="0069698D" w:rsidP="0069698D">
            <w:pPr>
              <w:rPr>
                <w:b w:val="0"/>
                <w:bCs w:val="0"/>
                <w:sz w:val="22"/>
                <w:szCs w:val="22"/>
              </w:rPr>
            </w:pPr>
            <w:r w:rsidRPr="00416C11">
              <w:rPr>
                <w:b w:val="0"/>
                <w:bCs w:val="0"/>
                <w:sz w:val="22"/>
                <w:szCs w:val="22"/>
              </w:rPr>
              <w:t>26257</w:t>
            </w:r>
          </w:p>
        </w:tc>
        <w:tc>
          <w:tcPr>
            <w:tcW w:w="0" w:type="auto"/>
            <w:vAlign w:val="center"/>
            <w:hideMark/>
          </w:tcPr>
          <w:p w14:paraId="78E402C5" w14:textId="77777777" w:rsidR="0069698D" w:rsidRPr="00416C11" w:rsidRDefault="0069698D" w:rsidP="0069698D">
            <w:pPr>
              <w:rPr>
                <w:b w:val="0"/>
                <w:bCs w:val="0"/>
                <w:sz w:val="22"/>
                <w:szCs w:val="22"/>
              </w:rPr>
            </w:pPr>
            <w:r w:rsidRPr="00416C11">
              <w:rPr>
                <w:b w:val="0"/>
                <w:bCs w:val="0"/>
                <w:sz w:val="22"/>
                <w:szCs w:val="22"/>
              </w:rPr>
              <w:t xml:space="preserve">Congleton, W.F.; Kust, C.A. (1974) Selective Preemergence Herbi- cidal Performance of Prowl 3E and 4E (AC 92, 553) Alone and in Tank Mix Combinations with Aatrex 80W and Bladex 80W: Field Corn (Coop 318 Variety). Garden City, Kansas: Report No. 74-238. (Unpublished study received Sep 27, 1974 under 5F1556; submitted by American Cyanamid Co., Princeton, N.J.; CDL:094234-B) </w:t>
            </w:r>
          </w:p>
        </w:tc>
      </w:tr>
      <w:tr w:rsidR="0069698D" w:rsidRPr="00416C11" w14:paraId="1FFA98B3" w14:textId="77777777" w:rsidTr="0069698D">
        <w:trPr>
          <w:tblCellSpacing w:w="0" w:type="dxa"/>
        </w:trPr>
        <w:tc>
          <w:tcPr>
            <w:tcW w:w="0" w:type="auto"/>
            <w:hideMark/>
          </w:tcPr>
          <w:p w14:paraId="066D2AAB" w14:textId="77777777" w:rsidR="0069698D" w:rsidRPr="00416C11" w:rsidRDefault="0069698D" w:rsidP="0069698D">
            <w:pPr>
              <w:rPr>
                <w:b w:val="0"/>
                <w:bCs w:val="0"/>
                <w:sz w:val="22"/>
                <w:szCs w:val="22"/>
              </w:rPr>
            </w:pPr>
            <w:r w:rsidRPr="00416C11">
              <w:rPr>
                <w:b w:val="0"/>
                <w:bCs w:val="0"/>
                <w:sz w:val="22"/>
                <w:szCs w:val="22"/>
              </w:rPr>
              <w:t>26258</w:t>
            </w:r>
          </w:p>
        </w:tc>
        <w:tc>
          <w:tcPr>
            <w:tcW w:w="0" w:type="auto"/>
            <w:vAlign w:val="center"/>
            <w:hideMark/>
          </w:tcPr>
          <w:p w14:paraId="250A8770" w14:textId="77777777" w:rsidR="0069698D" w:rsidRPr="00416C11" w:rsidRDefault="0069698D" w:rsidP="0069698D">
            <w:pPr>
              <w:rPr>
                <w:b w:val="0"/>
                <w:bCs w:val="0"/>
                <w:sz w:val="22"/>
                <w:szCs w:val="22"/>
              </w:rPr>
            </w:pPr>
            <w:r w:rsidRPr="00416C11">
              <w:rPr>
                <w:b w:val="0"/>
                <w:bCs w:val="0"/>
                <w:sz w:val="22"/>
                <w:szCs w:val="22"/>
              </w:rPr>
              <w:t xml:space="preserve">Weis, M.E.; Nzewi, G.I. (1974) Selective Preemergence Herbicidal Performance of Prowl 3E (AC 92,553) Alone and in Tank Mix Combi- nations with Atrazine 80W and Bladex 80W: Field Corn, Var. Tro- jan 94. Lake Wilson, Minn.: Report No. 74-225. (Unpublished study received Sep 27, 1974 under 5F1556; submitted by American Cyanamid Co.; Princeton, N.J.; CDL:094234-H) </w:t>
            </w:r>
          </w:p>
        </w:tc>
      </w:tr>
      <w:tr w:rsidR="0069698D" w:rsidRPr="00416C11" w14:paraId="1309FEF2" w14:textId="77777777" w:rsidTr="0069698D">
        <w:trPr>
          <w:tblCellSpacing w:w="0" w:type="dxa"/>
        </w:trPr>
        <w:tc>
          <w:tcPr>
            <w:tcW w:w="0" w:type="auto"/>
            <w:hideMark/>
          </w:tcPr>
          <w:p w14:paraId="6BC0C9AA" w14:textId="77777777" w:rsidR="0069698D" w:rsidRPr="00416C11" w:rsidRDefault="0069698D" w:rsidP="0069698D">
            <w:pPr>
              <w:rPr>
                <w:b w:val="0"/>
                <w:bCs w:val="0"/>
                <w:sz w:val="22"/>
                <w:szCs w:val="22"/>
              </w:rPr>
            </w:pPr>
            <w:r w:rsidRPr="00416C11">
              <w:rPr>
                <w:b w:val="0"/>
                <w:bCs w:val="0"/>
                <w:sz w:val="22"/>
                <w:szCs w:val="22"/>
              </w:rPr>
              <w:t>26392</w:t>
            </w:r>
          </w:p>
        </w:tc>
        <w:tc>
          <w:tcPr>
            <w:tcW w:w="0" w:type="auto"/>
            <w:vAlign w:val="center"/>
            <w:hideMark/>
          </w:tcPr>
          <w:p w14:paraId="5E057944" w14:textId="77777777" w:rsidR="0069698D" w:rsidRPr="00416C11" w:rsidRDefault="0069698D" w:rsidP="0069698D">
            <w:pPr>
              <w:rPr>
                <w:b w:val="0"/>
                <w:bCs w:val="0"/>
                <w:sz w:val="22"/>
                <w:szCs w:val="22"/>
              </w:rPr>
            </w:pPr>
            <w:r w:rsidRPr="00416C11">
              <w:rPr>
                <w:b w:val="0"/>
                <w:bCs w:val="0"/>
                <w:sz w:val="22"/>
                <w:szCs w:val="22"/>
              </w:rPr>
              <w:t xml:space="preserve">Whatley, O.C.; Irons, K.; Murray, B. (1967) (Weed Control of Atrazine 80W on Rangeland). (Unpublished study received Jul 1, 1965 under 100-EX-9; prepared in cooperation with U.S. Bureau of Land Management, National Forest Research Station, submitted by Ciba- Geigy Corp., Greensboro, N.C.; CDL:122312-A) </w:t>
            </w:r>
          </w:p>
        </w:tc>
      </w:tr>
      <w:tr w:rsidR="0069698D" w:rsidRPr="00416C11" w14:paraId="0E324FB3" w14:textId="77777777" w:rsidTr="0069698D">
        <w:trPr>
          <w:tblCellSpacing w:w="0" w:type="dxa"/>
        </w:trPr>
        <w:tc>
          <w:tcPr>
            <w:tcW w:w="0" w:type="auto"/>
            <w:hideMark/>
          </w:tcPr>
          <w:p w14:paraId="01864A35" w14:textId="77777777" w:rsidR="0069698D" w:rsidRPr="00416C11" w:rsidRDefault="0069698D" w:rsidP="0069698D">
            <w:pPr>
              <w:rPr>
                <w:b w:val="0"/>
                <w:bCs w:val="0"/>
                <w:sz w:val="22"/>
                <w:szCs w:val="22"/>
              </w:rPr>
            </w:pPr>
            <w:r w:rsidRPr="00416C11">
              <w:rPr>
                <w:b w:val="0"/>
                <w:bCs w:val="0"/>
                <w:sz w:val="22"/>
                <w:szCs w:val="22"/>
              </w:rPr>
              <w:t>26394</w:t>
            </w:r>
          </w:p>
        </w:tc>
        <w:tc>
          <w:tcPr>
            <w:tcW w:w="0" w:type="auto"/>
            <w:vAlign w:val="center"/>
            <w:hideMark/>
          </w:tcPr>
          <w:p w14:paraId="17D980E3" w14:textId="77777777" w:rsidR="0069698D" w:rsidRPr="00416C11" w:rsidRDefault="0069698D" w:rsidP="0069698D">
            <w:pPr>
              <w:rPr>
                <w:b w:val="0"/>
                <w:bCs w:val="0"/>
                <w:sz w:val="22"/>
                <w:szCs w:val="22"/>
              </w:rPr>
            </w:pPr>
            <w:r w:rsidRPr="00416C11">
              <w:rPr>
                <w:b w:val="0"/>
                <w:bCs w:val="0"/>
                <w:sz w:val="22"/>
                <w:szCs w:val="22"/>
              </w:rPr>
              <w:t xml:space="preserve">Eckert, R.E., Jr.; Evans, R.A. (1967) A Chemical-Fallow technique for control of Downy Brome and establishment of perennial grasses on rangeland. Journal of Range </w:t>
            </w:r>
            <w:r w:rsidRPr="00416C11">
              <w:rPr>
                <w:b w:val="0"/>
                <w:bCs w:val="0"/>
                <w:sz w:val="22"/>
                <w:szCs w:val="22"/>
              </w:rPr>
              <w:lastRenderedPageBreak/>
              <w:t xml:space="preserve">Management 20(1):35-41. (Also In unpublished submission received Jul 12, 1967 under 100-EX-9; submitted by Ciba-Geigy Corp., Greensboro, N.C.; CDL: 122312-C) </w:t>
            </w:r>
          </w:p>
        </w:tc>
      </w:tr>
      <w:tr w:rsidR="0069698D" w:rsidRPr="00416C11" w14:paraId="753769C3" w14:textId="77777777" w:rsidTr="0069698D">
        <w:trPr>
          <w:tblCellSpacing w:w="0" w:type="dxa"/>
        </w:trPr>
        <w:tc>
          <w:tcPr>
            <w:tcW w:w="0" w:type="auto"/>
            <w:hideMark/>
          </w:tcPr>
          <w:p w14:paraId="3B282CBA" w14:textId="77777777" w:rsidR="0069698D" w:rsidRPr="00416C11" w:rsidRDefault="0069698D" w:rsidP="0069698D">
            <w:pPr>
              <w:rPr>
                <w:b w:val="0"/>
                <w:bCs w:val="0"/>
                <w:sz w:val="22"/>
                <w:szCs w:val="22"/>
              </w:rPr>
            </w:pPr>
            <w:r w:rsidRPr="00416C11">
              <w:rPr>
                <w:b w:val="0"/>
                <w:bCs w:val="0"/>
                <w:sz w:val="22"/>
                <w:szCs w:val="22"/>
              </w:rPr>
              <w:lastRenderedPageBreak/>
              <w:t>26395</w:t>
            </w:r>
          </w:p>
        </w:tc>
        <w:tc>
          <w:tcPr>
            <w:tcW w:w="0" w:type="auto"/>
            <w:vAlign w:val="center"/>
            <w:hideMark/>
          </w:tcPr>
          <w:p w14:paraId="0F48C197" w14:textId="77777777" w:rsidR="0069698D" w:rsidRPr="00416C11" w:rsidRDefault="0069698D" w:rsidP="0069698D">
            <w:pPr>
              <w:rPr>
                <w:b w:val="0"/>
                <w:bCs w:val="0"/>
                <w:sz w:val="22"/>
                <w:szCs w:val="22"/>
              </w:rPr>
            </w:pPr>
            <w:r w:rsidRPr="00416C11">
              <w:rPr>
                <w:b w:val="0"/>
                <w:bCs w:val="0"/>
                <w:sz w:val="22"/>
                <w:szCs w:val="22"/>
              </w:rPr>
              <w:t xml:space="preserve">Ciba-Geigy Corporation (1971) (Weed Control: Evik(R) on Corn). (Unpublished study including data found in 122336-A, received Jan 21, 1969 under 100-EX-19; CDL:122336-B) </w:t>
            </w:r>
          </w:p>
        </w:tc>
      </w:tr>
      <w:tr w:rsidR="0069698D" w:rsidRPr="00416C11" w14:paraId="08C315A8" w14:textId="77777777" w:rsidTr="0069698D">
        <w:trPr>
          <w:tblCellSpacing w:w="0" w:type="dxa"/>
        </w:trPr>
        <w:tc>
          <w:tcPr>
            <w:tcW w:w="0" w:type="auto"/>
            <w:hideMark/>
          </w:tcPr>
          <w:p w14:paraId="69E1489C" w14:textId="77777777" w:rsidR="0069698D" w:rsidRPr="00416C11" w:rsidRDefault="0069698D" w:rsidP="0069698D">
            <w:pPr>
              <w:rPr>
                <w:b w:val="0"/>
                <w:bCs w:val="0"/>
                <w:sz w:val="22"/>
                <w:szCs w:val="22"/>
              </w:rPr>
            </w:pPr>
            <w:r w:rsidRPr="00416C11">
              <w:rPr>
                <w:b w:val="0"/>
                <w:bCs w:val="0"/>
                <w:sz w:val="22"/>
                <w:szCs w:val="22"/>
              </w:rPr>
              <w:t>26401</w:t>
            </w:r>
          </w:p>
        </w:tc>
        <w:tc>
          <w:tcPr>
            <w:tcW w:w="0" w:type="auto"/>
            <w:vAlign w:val="center"/>
            <w:hideMark/>
          </w:tcPr>
          <w:p w14:paraId="02AB82BC" w14:textId="77777777" w:rsidR="0069698D" w:rsidRPr="00416C11" w:rsidRDefault="0069698D" w:rsidP="0069698D">
            <w:pPr>
              <w:rPr>
                <w:b w:val="0"/>
                <w:bCs w:val="0"/>
                <w:sz w:val="22"/>
                <w:szCs w:val="22"/>
              </w:rPr>
            </w:pPr>
            <w:r w:rsidRPr="00416C11">
              <w:rPr>
                <w:b w:val="0"/>
                <w:bCs w:val="0"/>
                <w:sz w:val="22"/>
                <w:szCs w:val="22"/>
              </w:rPr>
              <w:t xml:space="preserve">Agan Chemical Manufacturers, Limited (19??) GLC-Analysis of Tech- nical Atrazine. Undated method. (Unpublished study received Jun 8, 1976 under 11603-21; CDL:225551-D) </w:t>
            </w:r>
          </w:p>
        </w:tc>
      </w:tr>
      <w:tr w:rsidR="0069698D" w:rsidRPr="00416C11" w14:paraId="425E4D9A" w14:textId="77777777" w:rsidTr="0069698D">
        <w:trPr>
          <w:tblCellSpacing w:w="0" w:type="dxa"/>
        </w:trPr>
        <w:tc>
          <w:tcPr>
            <w:tcW w:w="0" w:type="auto"/>
            <w:hideMark/>
          </w:tcPr>
          <w:p w14:paraId="3F2279B8" w14:textId="77777777" w:rsidR="0069698D" w:rsidRPr="00416C11" w:rsidRDefault="0069698D" w:rsidP="0069698D">
            <w:pPr>
              <w:rPr>
                <w:b w:val="0"/>
                <w:bCs w:val="0"/>
                <w:sz w:val="22"/>
                <w:szCs w:val="22"/>
              </w:rPr>
            </w:pPr>
            <w:r w:rsidRPr="00416C11">
              <w:rPr>
                <w:b w:val="0"/>
                <w:bCs w:val="0"/>
                <w:sz w:val="22"/>
                <w:szCs w:val="22"/>
              </w:rPr>
              <w:t>26406</w:t>
            </w:r>
          </w:p>
        </w:tc>
        <w:tc>
          <w:tcPr>
            <w:tcW w:w="0" w:type="auto"/>
            <w:vAlign w:val="center"/>
            <w:hideMark/>
          </w:tcPr>
          <w:p w14:paraId="28A44E58" w14:textId="77777777" w:rsidR="0069698D" w:rsidRPr="00416C11" w:rsidRDefault="0069698D" w:rsidP="0069698D">
            <w:pPr>
              <w:rPr>
                <w:b w:val="0"/>
                <w:bCs w:val="0"/>
                <w:sz w:val="22"/>
                <w:szCs w:val="22"/>
              </w:rPr>
            </w:pPr>
            <w:r w:rsidRPr="00416C11">
              <w:rPr>
                <w:b w:val="0"/>
                <w:bCs w:val="0"/>
                <w:sz w:val="22"/>
                <w:szCs w:val="22"/>
              </w:rPr>
              <w:t xml:space="preserve">Griffin Corporation (19??) Analysis Procedures. Undated method. (Unpublished study received Nov 11, 1976 under 1812- 218; CDL:226865-A) </w:t>
            </w:r>
          </w:p>
        </w:tc>
      </w:tr>
      <w:tr w:rsidR="0069698D" w:rsidRPr="00416C11" w14:paraId="670BB15E" w14:textId="77777777" w:rsidTr="0069698D">
        <w:trPr>
          <w:tblCellSpacing w:w="0" w:type="dxa"/>
        </w:trPr>
        <w:tc>
          <w:tcPr>
            <w:tcW w:w="0" w:type="auto"/>
            <w:hideMark/>
          </w:tcPr>
          <w:p w14:paraId="36D3D94C" w14:textId="77777777" w:rsidR="0069698D" w:rsidRPr="00416C11" w:rsidRDefault="0069698D" w:rsidP="0069698D">
            <w:pPr>
              <w:rPr>
                <w:b w:val="0"/>
                <w:bCs w:val="0"/>
                <w:sz w:val="22"/>
                <w:szCs w:val="22"/>
              </w:rPr>
            </w:pPr>
            <w:r w:rsidRPr="00416C11">
              <w:rPr>
                <w:b w:val="0"/>
                <w:bCs w:val="0"/>
                <w:sz w:val="22"/>
                <w:szCs w:val="22"/>
              </w:rPr>
              <w:t>26475</w:t>
            </w:r>
          </w:p>
        </w:tc>
        <w:tc>
          <w:tcPr>
            <w:tcW w:w="0" w:type="auto"/>
            <w:vAlign w:val="center"/>
            <w:hideMark/>
          </w:tcPr>
          <w:p w14:paraId="784415F8" w14:textId="77777777" w:rsidR="0069698D" w:rsidRPr="00416C11" w:rsidRDefault="0069698D" w:rsidP="0069698D">
            <w:pPr>
              <w:rPr>
                <w:b w:val="0"/>
                <w:bCs w:val="0"/>
                <w:sz w:val="22"/>
                <w:szCs w:val="22"/>
              </w:rPr>
            </w:pPr>
            <w:r w:rsidRPr="00416C11">
              <w:rPr>
                <w:b w:val="0"/>
                <w:bCs w:val="0"/>
                <w:sz w:val="22"/>
                <w:szCs w:val="22"/>
              </w:rPr>
              <w:t xml:space="preserve">Andrews, ?; Barnes, ?; Homesley, ?; et al. (1973) ?Efficacy Study on Corn|: Experiment No. 171. (Unpublished study including ex- periment nos. 954, 1185, 582..., received on unknown date under 4G1444; prepared in cooperation with Univ. of Kentucky, Agronomy Dept., submitted by Monsanto Co., Washington, D.C.; CDL: 093848-B) </w:t>
            </w:r>
          </w:p>
        </w:tc>
      </w:tr>
      <w:tr w:rsidR="0069698D" w:rsidRPr="00416C11" w14:paraId="290197D2" w14:textId="77777777" w:rsidTr="0069698D">
        <w:trPr>
          <w:tblCellSpacing w:w="0" w:type="dxa"/>
        </w:trPr>
        <w:tc>
          <w:tcPr>
            <w:tcW w:w="0" w:type="auto"/>
            <w:hideMark/>
          </w:tcPr>
          <w:p w14:paraId="46A0611A" w14:textId="77777777" w:rsidR="0069698D" w:rsidRPr="00416C11" w:rsidRDefault="0069698D" w:rsidP="0069698D">
            <w:pPr>
              <w:rPr>
                <w:b w:val="0"/>
                <w:bCs w:val="0"/>
                <w:sz w:val="22"/>
                <w:szCs w:val="22"/>
              </w:rPr>
            </w:pPr>
            <w:r w:rsidRPr="00416C11">
              <w:rPr>
                <w:b w:val="0"/>
                <w:bCs w:val="0"/>
                <w:sz w:val="22"/>
                <w:szCs w:val="22"/>
              </w:rPr>
              <w:t>26516</w:t>
            </w:r>
          </w:p>
        </w:tc>
        <w:tc>
          <w:tcPr>
            <w:tcW w:w="0" w:type="auto"/>
            <w:vAlign w:val="center"/>
            <w:hideMark/>
          </w:tcPr>
          <w:p w14:paraId="11BA0940" w14:textId="77777777" w:rsidR="0069698D" w:rsidRPr="00416C11" w:rsidRDefault="0069698D" w:rsidP="0069698D">
            <w:pPr>
              <w:rPr>
                <w:b w:val="0"/>
                <w:bCs w:val="0"/>
                <w:sz w:val="22"/>
                <w:szCs w:val="22"/>
              </w:rPr>
            </w:pPr>
            <w:r w:rsidRPr="00416C11">
              <w:rPr>
                <w:b w:val="0"/>
                <w:bCs w:val="0"/>
                <w:sz w:val="22"/>
                <w:szCs w:val="22"/>
              </w:rPr>
              <w:t xml:space="preserve">Johnson, R.R.; Fosse, R.A. (1962) (Efficacy Study Using Some Chemicals for Weed Control). (Unpublished study including published data, received Nov 30, 1962 under 264-172; prepared in cooperation with Amchem Products, Inc. and others, submitted by Union Carbide Agricultural Products Co., Ambler, Pa.; CDL:002140-A) </w:t>
            </w:r>
          </w:p>
        </w:tc>
      </w:tr>
      <w:tr w:rsidR="0069698D" w:rsidRPr="00416C11" w14:paraId="6DFE3021" w14:textId="77777777" w:rsidTr="0069698D">
        <w:trPr>
          <w:tblCellSpacing w:w="0" w:type="dxa"/>
        </w:trPr>
        <w:tc>
          <w:tcPr>
            <w:tcW w:w="0" w:type="auto"/>
            <w:hideMark/>
          </w:tcPr>
          <w:p w14:paraId="3D2A1647" w14:textId="77777777" w:rsidR="0069698D" w:rsidRPr="00416C11" w:rsidRDefault="0069698D" w:rsidP="0069698D">
            <w:pPr>
              <w:rPr>
                <w:b w:val="0"/>
                <w:bCs w:val="0"/>
                <w:sz w:val="22"/>
                <w:szCs w:val="22"/>
              </w:rPr>
            </w:pPr>
            <w:r w:rsidRPr="00416C11">
              <w:rPr>
                <w:b w:val="0"/>
                <w:bCs w:val="0"/>
                <w:sz w:val="22"/>
                <w:szCs w:val="22"/>
              </w:rPr>
              <w:t>26605</w:t>
            </w:r>
          </w:p>
        </w:tc>
        <w:tc>
          <w:tcPr>
            <w:tcW w:w="0" w:type="auto"/>
            <w:vAlign w:val="center"/>
            <w:hideMark/>
          </w:tcPr>
          <w:p w14:paraId="12A5641C" w14:textId="77777777" w:rsidR="0069698D" w:rsidRPr="00416C11" w:rsidRDefault="0069698D" w:rsidP="0069698D">
            <w:pPr>
              <w:rPr>
                <w:b w:val="0"/>
                <w:bCs w:val="0"/>
                <w:sz w:val="22"/>
                <w:szCs w:val="22"/>
              </w:rPr>
            </w:pPr>
            <w:r w:rsidRPr="00416C11">
              <w:rPr>
                <w:b w:val="0"/>
                <w:bCs w:val="0"/>
                <w:sz w:val="22"/>
                <w:szCs w:val="22"/>
              </w:rPr>
              <w:t xml:space="preserve">Monsanto Company (19??) Summary. (Unpublished study received Dec 28, 1979 under 524-285; CDL:241534-A) </w:t>
            </w:r>
          </w:p>
        </w:tc>
      </w:tr>
      <w:tr w:rsidR="0069698D" w:rsidRPr="00416C11" w14:paraId="422721F6" w14:textId="77777777" w:rsidTr="0069698D">
        <w:trPr>
          <w:tblCellSpacing w:w="0" w:type="dxa"/>
        </w:trPr>
        <w:tc>
          <w:tcPr>
            <w:tcW w:w="0" w:type="auto"/>
            <w:hideMark/>
          </w:tcPr>
          <w:p w14:paraId="4B895767" w14:textId="77777777" w:rsidR="0069698D" w:rsidRPr="00416C11" w:rsidRDefault="0069698D" w:rsidP="0069698D">
            <w:pPr>
              <w:rPr>
                <w:b w:val="0"/>
                <w:bCs w:val="0"/>
                <w:sz w:val="22"/>
                <w:szCs w:val="22"/>
              </w:rPr>
            </w:pPr>
            <w:r w:rsidRPr="00416C11">
              <w:rPr>
                <w:b w:val="0"/>
                <w:bCs w:val="0"/>
                <w:sz w:val="22"/>
                <w:szCs w:val="22"/>
              </w:rPr>
              <w:t>26637</w:t>
            </w:r>
          </w:p>
        </w:tc>
        <w:tc>
          <w:tcPr>
            <w:tcW w:w="0" w:type="auto"/>
            <w:vAlign w:val="center"/>
            <w:hideMark/>
          </w:tcPr>
          <w:p w14:paraId="6EEAD62B" w14:textId="77777777" w:rsidR="0069698D" w:rsidRPr="00416C11" w:rsidRDefault="0069698D" w:rsidP="0069698D">
            <w:pPr>
              <w:rPr>
                <w:b w:val="0"/>
                <w:bCs w:val="0"/>
                <w:sz w:val="22"/>
                <w:szCs w:val="22"/>
              </w:rPr>
            </w:pPr>
            <w:r w:rsidRPr="00416C11">
              <w:rPr>
                <w:b w:val="0"/>
                <w:bCs w:val="0"/>
                <w:sz w:val="22"/>
                <w:szCs w:val="22"/>
              </w:rPr>
              <w:t xml:space="preserve">Buchholtz, K.P.; Kirch, J.H.; Cooke, A.R.; et al. (1963) ?Efficacy in Corn|. (Unpublished study including published data, received Apr 10, 1964 under 100-492; prepared in cooperation with Univ. of Wisconsin, Dept. of Agronomy and others, submitted by Ciba- Geigy Corp., Greensboro, N.C.; CDL:000507-A) </w:t>
            </w:r>
          </w:p>
        </w:tc>
      </w:tr>
      <w:tr w:rsidR="0069698D" w:rsidRPr="00416C11" w14:paraId="079DE125" w14:textId="77777777" w:rsidTr="0069698D">
        <w:trPr>
          <w:tblCellSpacing w:w="0" w:type="dxa"/>
        </w:trPr>
        <w:tc>
          <w:tcPr>
            <w:tcW w:w="0" w:type="auto"/>
            <w:hideMark/>
          </w:tcPr>
          <w:p w14:paraId="724EBB66" w14:textId="77777777" w:rsidR="0069698D" w:rsidRPr="00416C11" w:rsidRDefault="0069698D" w:rsidP="0069698D">
            <w:pPr>
              <w:rPr>
                <w:b w:val="0"/>
                <w:bCs w:val="0"/>
                <w:sz w:val="22"/>
                <w:szCs w:val="22"/>
              </w:rPr>
            </w:pPr>
            <w:r w:rsidRPr="00416C11">
              <w:rPr>
                <w:b w:val="0"/>
                <w:bCs w:val="0"/>
                <w:sz w:val="22"/>
                <w:szCs w:val="22"/>
              </w:rPr>
              <w:t>26885</w:t>
            </w:r>
          </w:p>
        </w:tc>
        <w:tc>
          <w:tcPr>
            <w:tcW w:w="0" w:type="auto"/>
            <w:vAlign w:val="center"/>
            <w:hideMark/>
          </w:tcPr>
          <w:p w14:paraId="51781A82" w14:textId="77777777" w:rsidR="0069698D" w:rsidRPr="00416C11" w:rsidRDefault="0069698D" w:rsidP="0069698D">
            <w:pPr>
              <w:rPr>
                <w:b w:val="0"/>
                <w:bCs w:val="0"/>
                <w:sz w:val="22"/>
                <w:szCs w:val="22"/>
              </w:rPr>
            </w:pPr>
            <w:r w:rsidRPr="00416C11">
              <w:rPr>
                <w:b w:val="0"/>
                <w:bCs w:val="0"/>
                <w:sz w:val="22"/>
                <w:szCs w:val="22"/>
              </w:rPr>
              <w:t xml:space="preserve">Carver, E.C.; Marsh, J.M.; Dupont, A.J., Jr.; et al. (1971) Summary. (Unpublished study received Nov 17, 1971 under 100-520; submitted by Ciba-Geigy Corp., Greensboro, N.C.; CDL:000559-B) </w:t>
            </w:r>
          </w:p>
        </w:tc>
      </w:tr>
      <w:tr w:rsidR="0069698D" w:rsidRPr="00416C11" w14:paraId="1A876D7F" w14:textId="77777777" w:rsidTr="0069698D">
        <w:trPr>
          <w:tblCellSpacing w:w="0" w:type="dxa"/>
        </w:trPr>
        <w:tc>
          <w:tcPr>
            <w:tcW w:w="0" w:type="auto"/>
            <w:hideMark/>
          </w:tcPr>
          <w:p w14:paraId="4ED2FBD7" w14:textId="77777777" w:rsidR="0069698D" w:rsidRPr="00416C11" w:rsidRDefault="0069698D" w:rsidP="0069698D">
            <w:pPr>
              <w:rPr>
                <w:b w:val="0"/>
                <w:bCs w:val="0"/>
                <w:sz w:val="22"/>
                <w:szCs w:val="22"/>
              </w:rPr>
            </w:pPr>
            <w:r w:rsidRPr="00416C11">
              <w:rPr>
                <w:b w:val="0"/>
                <w:bCs w:val="0"/>
                <w:sz w:val="22"/>
                <w:szCs w:val="22"/>
              </w:rPr>
              <w:t>26926</w:t>
            </w:r>
          </w:p>
        </w:tc>
        <w:tc>
          <w:tcPr>
            <w:tcW w:w="0" w:type="auto"/>
            <w:vAlign w:val="center"/>
            <w:hideMark/>
          </w:tcPr>
          <w:p w14:paraId="0F14582D" w14:textId="77777777" w:rsidR="0069698D" w:rsidRPr="00416C11" w:rsidRDefault="0069698D" w:rsidP="0069698D">
            <w:pPr>
              <w:rPr>
                <w:b w:val="0"/>
                <w:bCs w:val="0"/>
                <w:sz w:val="22"/>
                <w:szCs w:val="22"/>
              </w:rPr>
            </w:pPr>
            <w:r w:rsidRPr="00416C11">
              <w:rPr>
                <w:b w:val="0"/>
                <w:bCs w:val="0"/>
                <w:sz w:val="22"/>
                <w:szCs w:val="22"/>
              </w:rPr>
              <w:t xml:space="preserve">University of Wyoming, Agricultural Experiment Station (1977) Research in Weed Science. Laramie, Wyo.: UW, AES. (Report no. 11255; Research Journal 112, pp. 16-18 only; also in unpublished submission received Oct 20, 1978 under 100-583; submitted by Ciba-Geigy Corp., Greensboro, N.C.; CDL:235353-B) </w:t>
            </w:r>
          </w:p>
        </w:tc>
      </w:tr>
      <w:tr w:rsidR="0069698D" w:rsidRPr="00416C11" w14:paraId="64037EA8" w14:textId="77777777" w:rsidTr="0069698D">
        <w:trPr>
          <w:tblCellSpacing w:w="0" w:type="dxa"/>
        </w:trPr>
        <w:tc>
          <w:tcPr>
            <w:tcW w:w="0" w:type="auto"/>
            <w:hideMark/>
          </w:tcPr>
          <w:p w14:paraId="58806EFC" w14:textId="77777777" w:rsidR="0069698D" w:rsidRPr="00416C11" w:rsidRDefault="0069698D" w:rsidP="0069698D">
            <w:pPr>
              <w:rPr>
                <w:b w:val="0"/>
                <w:bCs w:val="0"/>
                <w:sz w:val="22"/>
                <w:szCs w:val="22"/>
              </w:rPr>
            </w:pPr>
            <w:r w:rsidRPr="00416C11">
              <w:rPr>
                <w:b w:val="0"/>
                <w:bCs w:val="0"/>
                <w:sz w:val="22"/>
                <w:szCs w:val="22"/>
              </w:rPr>
              <w:t>26961</w:t>
            </w:r>
          </w:p>
        </w:tc>
        <w:tc>
          <w:tcPr>
            <w:tcW w:w="0" w:type="auto"/>
            <w:vAlign w:val="center"/>
            <w:hideMark/>
          </w:tcPr>
          <w:p w14:paraId="522EAF2F" w14:textId="77777777" w:rsidR="0069698D" w:rsidRPr="00416C11" w:rsidRDefault="0069698D" w:rsidP="0069698D">
            <w:pPr>
              <w:rPr>
                <w:b w:val="0"/>
                <w:bCs w:val="0"/>
                <w:sz w:val="22"/>
                <w:szCs w:val="22"/>
              </w:rPr>
            </w:pPr>
            <w:r w:rsidRPr="00416C11">
              <w:rPr>
                <w:b w:val="0"/>
                <w:bCs w:val="0"/>
                <w:sz w:val="22"/>
                <w:szCs w:val="22"/>
              </w:rPr>
              <w:t xml:space="preserve">Mahrenholtz, G.; Gertner, R.; Ford, D.; et al. (1973) Aerial Application of Ramrod/Atrazine by Air on Sorghum. (Unpublished study received Jan 24, 1974 under 524-153; prepared in cooperation with Hereford Feedlot, Inc., submitted by Monsanto Co., Washington, D.C.; CDL:017132-B) </w:t>
            </w:r>
          </w:p>
        </w:tc>
      </w:tr>
      <w:tr w:rsidR="0069698D" w:rsidRPr="00416C11" w14:paraId="769F957E" w14:textId="77777777" w:rsidTr="0069698D">
        <w:trPr>
          <w:tblCellSpacing w:w="0" w:type="dxa"/>
        </w:trPr>
        <w:tc>
          <w:tcPr>
            <w:tcW w:w="0" w:type="auto"/>
            <w:hideMark/>
          </w:tcPr>
          <w:p w14:paraId="751ED20A" w14:textId="77777777" w:rsidR="0069698D" w:rsidRPr="00416C11" w:rsidRDefault="0069698D" w:rsidP="0069698D">
            <w:pPr>
              <w:rPr>
                <w:b w:val="0"/>
                <w:bCs w:val="0"/>
                <w:sz w:val="22"/>
                <w:szCs w:val="22"/>
              </w:rPr>
            </w:pPr>
            <w:r w:rsidRPr="00416C11">
              <w:rPr>
                <w:b w:val="0"/>
                <w:bCs w:val="0"/>
                <w:sz w:val="22"/>
                <w:szCs w:val="22"/>
              </w:rPr>
              <w:t>26962</w:t>
            </w:r>
          </w:p>
        </w:tc>
        <w:tc>
          <w:tcPr>
            <w:tcW w:w="0" w:type="auto"/>
            <w:vAlign w:val="center"/>
            <w:hideMark/>
          </w:tcPr>
          <w:p w14:paraId="3A6CAFC3" w14:textId="77777777" w:rsidR="0069698D" w:rsidRPr="00416C11" w:rsidRDefault="0069698D" w:rsidP="0069698D">
            <w:pPr>
              <w:rPr>
                <w:b w:val="0"/>
                <w:bCs w:val="0"/>
                <w:sz w:val="22"/>
                <w:szCs w:val="22"/>
              </w:rPr>
            </w:pPr>
            <w:r w:rsidRPr="00416C11">
              <w:rPr>
                <w:b w:val="0"/>
                <w:bCs w:val="0"/>
                <w:sz w:val="22"/>
                <w:szCs w:val="22"/>
              </w:rPr>
              <w:t xml:space="preserve">Wilson, H.P.; Pruss, S.W.; Rud, O.E.; et al. (1969) Summary. (Un- published study including published data, received Jun 12, 1970 under 100-437; prepared in cooperation with Virginia Truck and Ornamentals Research Station, Eastern Shore </w:t>
            </w:r>
            <w:r w:rsidRPr="00416C11">
              <w:rPr>
                <w:b w:val="0"/>
                <w:bCs w:val="0"/>
                <w:sz w:val="22"/>
                <w:szCs w:val="22"/>
              </w:rPr>
              <w:lastRenderedPageBreak/>
              <w:t xml:space="preserve">Branch, Dept. of Plant Physiology and others, submitted by Ciba-Geigy Corp., Greensboro, N.C.; CDL:000290-A) </w:t>
            </w:r>
          </w:p>
        </w:tc>
      </w:tr>
      <w:tr w:rsidR="0069698D" w:rsidRPr="00416C11" w14:paraId="4EC77BF1" w14:textId="77777777" w:rsidTr="0069698D">
        <w:trPr>
          <w:tblCellSpacing w:w="0" w:type="dxa"/>
        </w:trPr>
        <w:tc>
          <w:tcPr>
            <w:tcW w:w="0" w:type="auto"/>
            <w:hideMark/>
          </w:tcPr>
          <w:p w14:paraId="6336F1D1" w14:textId="77777777" w:rsidR="0069698D" w:rsidRPr="00416C11" w:rsidRDefault="0069698D" w:rsidP="0069698D">
            <w:pPr>
              <w:rPr>
                <w:b w:val="0"/>
                <w:bCs w:val="0"/>
                <w:sz w:val="22"/>
                <w:szCs w:val="22"/>
              </w:rPr>
            </w:pPr>
            <w:r w:rsidRPr="00416C11">
              <w:rPr>
                <w:b w:val="0"/>
                <w:bCs w:val="0"/>
                <w:sz w:val="22"/>
                <w:szCs w:val="22"/>
              </w:rPr>
              <w:lastRenderedPageBreak/>
              <w:t>26964</w:t>
            </w:r>
          </w:p>
        </w:tc>
        <w:tc>
          <w:tcPr>
            <w:tcW w:w="0" w:type="auto"/>
            <w:vAlign w:val="center"/>
            <w:hideMark/>
          </w:tcPr>
          <w:p w14:paraId="4DE7C042" w14:textId="77777777" w:rsidR="0069698D" w:rsidRPr="00416C11" w:rsidRDefault="0069698D" w:rsidP="0069698D">
            <w:pPr>
              <w:rPr>
                <w:b w:val="0"/>
                <w:bCs w:val="0"/>
                <w:sz w:val="22"/>
                <w:szCs w:val="22"/>
              </w:rPr>
            </w:pPr>
            <w:r w:rsidRPr="00416C11">
              <w:rPr>
                <w:b w:val="0"/>
                <w:bCs w:val="0"/>
                <w:sz w:val="22"/>
                <w:szCs w:val="22"/>
              </w:rPr>
              <w:t xml:space="preserve">Frans, R.E.; Smith, H.R.; Duke, W.B.; et al. (1971) Rationale and Performance Summary. (Unpublished study including published data, received Dec 11, 1972 under 100-439; prepared in coopera- tion with Univ. of Arkansas, Agricultural Experiment Station and others, submitted by Ciba-Geigy Corp., Greensboro, N.C.; CDL:000291-A) </w:t>
            </w:r>
          </w:p>
        </w:tc>
      </w:tr>
      <w:tr w:rsidR="0069698D" w:rsidRPr="00416C11" w14:paraId="672D239C" w14:textId="77777777" w:rsidTr="0069698D">
        <w:trPr>
          <w:tblCellSpacing w:w="0" w:type="dxa"/>
        </w:trPr>
        <w:tc>
          <w:tcPr>
            <w:tcW w:w="0" w:type="auto"/>
            <w:hideMark/>
          </w:tcPr>
          <w:p w14:paraId="55EAAFD4" w14:textId="77777777" w:rsidR="0069698D" w:rsidRPr="00416C11" w:rsidRDefault="0069698D" w:rsidP="0069698D">
            <w:pPr>
              <w:rPr>
                <w:b w:val="0"/>
                <w:bCs w:val="0"/>
                <w:sz w:val="22"/>
                <w:szCs w:val="22"/>
              </w:rPr>
            </w:pPr>
            <w:r w:rsidRPr="00416C11">
              <w:rPr>
                <w:b w:val="0"/>
                <w:bCs w:val="0"/>
                <w:sz w:val="22"/>
                <w:szCs w:val="22"/>
              </w:rPr>
              <w:t>26970</w:t>
            </w:r>
          </w:p>
        </w:tc>
        <w:tc>
          <w:tcPr>
            <w:tcW w:w="0" w:type="auto"/>
            <w:vAlign w:val="center"/>
            <w:hideMark/>
          </w:tcPr>
          <w:p w14:paraId="27684BB5" w14:textId="77777777" w:rsidR="0069698D" w:rsidRPr="00416C11" w:rsidRDefault="0069698D" w:rsidP="0069698D">
            <w:pPr>
              <w:rPr>
                <w:b w:val="0"/>
                <w:bCs w:val="0"/>
                <w:sz w:val="22"/>
                <w:szCs w:val="22"/>
              </w:rPr>
            </w:pPr>
            <w:r w:rsidRPr="00416C11">
              <w:rPr>
                <w:b w:val="0"/>
                <w:bCs w:val="0"/>
                <w:sz w:val="22"/>
                <w:szCs w:val="22"/>
              </w:rPr>
              <w:t xml:space="preserve">Evans, R.A.; McKell, C.M.; Kay, B.L.; et al. (1972) AAtrex 80W-- Rangeland Efficacy and Crop Safety Summary. (Unpublished study including published data, received Aug 10, 1973 under 100-439; prepared in cooperation with U.S. Agricultural Research Service, Crops Research Div. and others, submitted by Ciba-Geigy Corp., Greensboro, N.C.; CDL:094590-A) </w:t>
            </w:r>
          </w:p>
        </w:tc>
      </w:tr>
      <w:tr w:rsidR="0069698D" w:rsidRPr="00416C11" w14:paraId="58165DCB" w14:textId="77777777" w:rsidTr="0069698D">
        <w:trPr>
          <w:tblCellSpacing w:w="0" w:type="dxa"/>
        </w:trPr>
        <w:tc>
          <w:tcPr>
            <w:tcW w:w="0" w:type="auto"/>
            <w:hideMark/>
          </w:tcPr>
          <w:p w14:paraId="49BC151A" w14:textId="77777777" w:rsidR="0069698D" w:rsidRPr="00416C11" w:rsidRDefault="0069698D" w:rsidP="0069698D">
            <w:pPr>
              <w:rPr>
                <w:b w:val="0"/>
                <w:bCs w:val="0"/>
                <w:sz w:val="22"/>
                <w:szCs w:val="22"/>
              </w:rPr>
            </w:pPr>
            <w:r w:rsidRPr="00416C11">
              <w:rPr>
                <w:b w:val="0"/>
                <w:bCs w:val="0"/>
                <w:sz w:val="22"/>
                <w:szCs w:val="22"/>
              </w:rPr>
              <w:t>26973</w:t>
            </w:r>
          </w:p>
        </w:tc>
        <w:tc>
          <w:tcPr>
            <w:tcW w:w="0" w:type="auto"/>
            <w:vAlign w:val="center"/>
            <w:hideMark/>
          </w:tcPr>
          <w:p w14:paraId="4F8262D5" w14:textId="77777777" w:rsidR="0069698D" w:rsidRPr="00416C11" w:rsidRDefault="0069698D" w:rsidP="0069698D">
            <w:pPr>
              <w:rPr>
                <w:b w:val="0"/>
                <w:bCs w:val="0"/>
                <w:sz w:val="22"/>
                <w:szCs w:val="22"/>
              </w:rPr>
            </w:pPr>
            <w:r w:rsidRPr="00416C11">
              <w:rPr>
                <w:b w:val="0"/>
                <w:bCs w:val="0"/>
                <w:sz w:val="22"/>
                <w:szCs w:val="22"/>
              </w:rPr>
              <w:t xml:space="preserve">Elder, N.B. (1961) Pineapple in Hawaii. N.P. (Hawaii economic education series instruction booklet no. 3; also~In~unpublished submission received on unknown date under 100-439; submitted by Ciba-Geigy Corp., Greensboro, N.C.; CDL:000279-J) </w:t>
            </w:r>
          </w:p>
        </w:tc>
      </w:tr>
      <w:tr w:rsidR="0069698D" w:rsidRPr="00416C11" w14:paraId="657EE3FD" w14:textId="77777777" w:rsidTr="0069698D">
        <w:trPr>
          <w:tblCellSpacing w:w="0" w:type="dxa"/>
        </w:trPr>
        <w:tc>
          <w:tcPr>
            <w:tcW w:w="0" w:type="auto"/>
            <w:hideMark/>
          </w:tcPr>
          <w:p w14:paraId="6D191B78" w14:textId="77777777" w:rsidR="0069698D" w:rsidRPr="00416C11" w:rsidRDefault="0069698D" w:rsidP="0069698D">
            <w:pPr>
              <w:rPr>
                <w:b w:val="0"/>
                <w:bCs w:val="0"/>
                <w:sz w:val="22"/>
                <w:szCs w:val="22"/>
              </w:rPr>
            </w:pPr>
            <w:r w:rsidRPr="00416C11">
              <w:rPr>
                <w:b w:val="0"/>
                <w:bCs w:val="0"/>
                <w:sz w:val="22"/>
                <w:szCs w:val="22"/>
              </w:rPr>
              <w:t>26976</w:t>
            </w:r>
          </w:p>
        </w:tc>
        <w:tc>
          <w:tcPr>
            <w:tcW w:w="0" w:type="auto"/>
            <w:vAlign w:val="center"/>
            <w:hideMark/>
          </w:tcPr>
          <w:p w14:paraId="773FCBEB" w14:textId="77777777" w:rsidR="0069698D" w:rsidRPr="00416C11" w:rsidRDefault="0069698D" w:rsidP="0069698D">
            <w:pPr>
              <w:rPr>
                <w:b w:val="0"/>
                <w:bCs w:val="0"/>
                <w:sz w:val="22"/>
                <w:szCs w:val="22"/>
              </w:rPr>
            </w:pPr>
            <w:r w:rsidRPr="00416C11">
              <w:rPr>
                <w:b w:val="0"/>
                <w:bCs w:val="0"/>
                <w:sz w:val="22"/>
                <w:szCs w:val="22"/>
              </w:rPr>
              <w:t xml:space="preserve">Thorneburg, R.P.; Tweedy, J.A. (1973) A rapid procedure to evaluate the effect of pesticides on nitrification. Weed Science 21(5):397-399. (Also in unpublished submission received Jul 19, 1978 under 201-403; submitted by Shell Chemical Co., Washington, D.C.; CDL:234469-0) </w:t>
            </w:r>
          </w:p>
        </w:tc>
      </w:tr>
      <w:tr w:rsidR="0069698D" w:rsidRPr="00416C11" w14:paraId="5DCC9C13" w14:textId="77777777" w:rsidTr="0069698D">
        <w:trPr>
          <w:tblCellSpacing w:w="0" w:type="dxa"/>
        </w:trPr>
        <w:tc>
          <w:tcPr>
            <w:tcW w:w="0" w:type="auto"/>
            <w:hideMark/>
          </w:tcPr>
          <w:p w14:paraId="4FFD5739" w14:textId="77777777" w:rsidR="0069698D" w:rsidRPr="00416C11" w:rsidRDefault="0069698D" w:rsidP="0069698D">
            <w:pPr>
              <w:rPr>
                <w:b w:val="0"/>
                <w:bCs w:val="0"/>
                <w:sz w:val="22"/>
                <w:szCs w:val="22"/>
              </w:rPr>
            </w:pPr>
            <w:r w:rsidRPr="00416C11">
              <w:rPr>
                <w:b w:val="0"/>
                <w:bCs w:val="0"/>
                <w:sz w:val="22"/>
                <w:szCs w:val="22"/>
              </w:rPr>
              <w:t>26979</w:t>
            </w:r>
          </w:p>
        </w:tc>
        <w:tc>
          <w:tcPr>
            <w:tcW w:w="0" w:type="auto"/>
            <w:vAlign w:val="center"/>
            <w:hideMark/>
          </w:tcPr>
          <w:p w14:paraId="4507F847" w14:textId="77777777" w:rsidR="0069698D" w:rsidRPr="00416C11" w:rsidRDefault="0069698D" w:rsidP="0069698D">
            <w:pPr>
              <w:rPr>
                <w:b w:val="0"/>
                <w:bCs w:val="0"/>
                <w:sz w:val="22"/>
                <w:szCs w:val="22"/>
              </w:rPr>
            </w:pPr>
            <w:r w:rsidRPr="00416C11">
              <w:rPr>
                <w:b w:val="0"/>
                <w:bCs w:val="0"/>
                <w:sz w:val="22"/>
                <w:szCs w:val="22"/>
              </w:rPr>
              <w:t xml:space="preserve">Ciba-Geigy Corporation (1976) Summary of Completed Investigations Not Previously Submitted and of Additional Studies Currently in Progress with Atrazine Technical. Summary of studies 230303-B and 230303-C. (Unpublished study received Jun 2, 1977 under 100-529; CDL:230303-A) </w:t>
            </w:r>
          </w:p>
        </w:tc>
      </w:tr>
      <w:tr w:rsidR="0069698D" w:rsidRPr="00416C11" w14:paraId="083BA935" w14:textId="77777777" w:rsidTr="0069698D">
        <w:trPr>
          <w:tblCellSpacing w:w="0" w:type="dxa"/>
        </w:trPr>
        <w:tc>
          <w:tcPr>
            <w:tcW w:w="0" w:type="auto"/>
            <w:hideMark/>
          </w:tcPr>
          <w:p w14:paraId="0D8C6E68" w14:textId="77777777" w:rsidR="0069698D" w:rsidRPr="00416C11" w:rsidRDefault="0069698D" w:rsidP="0069698D">
            <w:pPr>
              <w:rPr>
                <w:b w:val="0"/>
                <w:bCs w:val="0"/>
                <w:sz w:val="22"/>
                <w:szCs w:val="22"/>
              </w:rPr>
            </w:pPr>
            <w:r w:rsidRPr="00416C11">
              <w:rPr>
                <w:b w:val="0"/>
                <w:bCs w:val="0"/>
                <w:sz w:val="22"/>
                <w:szCs w:val="22"/>
              </w:rPr>
              <w:t>26984</w:t>
            </w:r>
          </w:p>
        </w:tc>
        <w:tc>
          <w:tcPr>
            <w:tcW w:w="0" w:type="auto"/>
            <w:vAlign w:val="center"/>
            <w:hideMark/>
          </w:tcPr>
          <w:p w14:paraId="5F7435AA" w14:textId="77777777" w:rsidR="0069698D" w:rsidRPr="00416C11" w:rsidRDefault="0069698D" w:rsidP="0069698D">
            <w:pPr>
              <w:rPr>
                <w:b w:val="0"/>
                <w:bCs w:val="0"/>
                <w:sz w:val="22"/>
                <w:szCs w:val="22"/>
              </w:rPr>
            </w:pPr>
            <w:r w:rsidRPr="00416C11">
              <w:rPr>
                <w:b w:val="0"/>
                <w:bCs w:val="0"/>
                <w:sz w:val="22"/>
                <w:szCs w:val="22"/>
              </w:rPr>
              <w:t xml:space="preserve">O.M. Scott &amp; Sons Company (1977) Summary of Toxicological Data As Submitted with Amended Application on January 25, 1977, plus Data Included with the Submission. (Unpublished study received Aug 12, 1977 under 538-18; CDL:231236-A) </w:t>
            </w:r>
          </w:p>
        </w:tc>
      </w:tr>
      <w:tr w:rsidR="0069698D" w:rsidRPr="00416C11" w14:paraId="3C83D25A" w14:textId="77777777" w:rsidTr="0069698D">
        <w:trPr>
          <w:tblCellSpacing w:w="0" w:type="dxa"/>
        </w:trPr>
        <w:tc>
          <w:tcPr>
            <w:tcW w:w="0" w:type="auto"/>
            <w:hideMark/>
          </w:tcPr>
          <w:p w14:paraId="73D6FFB0" w14:textId="77777777" w:rsidR="0069698D" w:rsidRPr="00416C11" w:rsidRDefault="0069698D" w:rsidP="0069698D">
            <w:pPr>
              <w:rPr>
                <w:b w:val="0"/>
                <w:bCs w:val="0"/>
                <w:sz w:val="22"/>
                <w:szCs w:val="22"/>
              </w:rPr>
            </w:pPr>
            <w:r w:rsidRPr="00416C11">
              <w:rPr>
                <w:b w:val="0"/>
                <w:bCs w:val="0"/>
                <w:sz w:val="22"/>
                <w:szCs w:val="22"/>
              </w:rPr>
              <w:t>26987</w:t>
            </w:r>
          </w:p>
        </w:tc>
        <w:tc>
          <w:tcPr>
            <w:tcW w:w="0" w:type="auto"/>
            <w:vAlign w:val="center"/>
            <w:hideMark/>
          </w:tcPr>
          <w:p w14:paraId="1A1BEDF0" w14:textId="77777777" w:rsidR="0069698D" w:rsidRPr="00416C11" w:rsidRDefault="0069698D" w:rsidP="0069698D">
            <w:pPr>
              <w:rPr>
                <w:b w:val="0"/>
                <w:bCs w:val="0"/>
                <w:sz w:val="22"/>
                <w:szCs w:val="22"/>
              </w:rPr>
            </w:pPr>
            <w:r w:rsidRPr="00416C11">
              <w:rPr>
                <w:b w:val="0"/>
                <w:bCs w:val="0"/>
                <w:sz w:val="22"/>
                <w:szCs w:val="22"/>
              </w:rPr>
              <w:t xml:space="preserve">Ciba-Geigy Corporation (1972) ?Summary Forms on Sorghum Injury by Various Herbicides|. (Unpublished study received Nov 26, 1973 under 100-496; CDL:009009-A) </w:t>
            </w:r>
          </w:p>
        </w:tc>
      </w:tr>
      <w:tr w:rsidR="0069698D" w:rsidRPr="00416C11" w14:paraId="392845AA" w14:textId="77777777" w:rsidTr="0069698D">
        <w:trPr>
          <w:tblCellSpacing w:w="0" w:type="dxa"/>
        </w:trPr>
        <w:tc>
          <w:tcPr>
            <w:tcW w:w="0" w:type="auto"/>
            <w:hideMark/>
          </w:tcPr>
          <w:p w14:paraId="28298915" w14:textId="77777777" w:rsidR="0069698D" w:rsidRPr="00416C11" w:rsidRDefault="0069698D" w:rsidP="0069698D">
            <w:pPr>
              <w:rPr>
                <w:b w:val="0"/>
                <w:bCs w:val="0"/>
                <w:sz w:val="22"/>
                <w:szCs w:val="22"/>
              </w:rPr>
            </w:pPr>
            <w:r w:rsidRPr="00416C11">
              <w:rPr>
                <w:b w:val="0"/>
                <w:bCs w:val="0"/>
                <w:sz w:val="22"/>
                <w:szCs w:val="22"/>
              </w:rPr>
              <w:t>26989</w:t>
            </w:r>
          </w:p>
        </w:tc>
        <w:tc>
          <w:tcPr>
            <w:tcW w:w="0" w:type="auto"/>
            <w:vAlign w:val="center"/>
            <w:hideMark/>
          </w:tcPr>
          <w:p w14:paraId="5C7CC1EB" w14:textId="77777777" w:rsidR="0069698D" w:rsidRPr="00416C11" w:rsidRDefault="0069698D" w:rsidP="0069698D">
            <w:pPr>
              <w:rPr>
                <w:b w:val="0"/>
                <w:bCs w:val="0"/>
                <w:sz w:val="22"/>
                <w:szCs w:val="22"/>
              </w:rPr>
            </w:pPr>
            <w:r w:rsidRPr="00416C11">
              <w:rPr>
                <w:b w:val="0"/>
                <w:bCs w:val="0"/>
                <w:sz w:val="22"/>
                <w:szCs w:val="22"/>
              </w:rPr>
              <w:t xml:space="preserve">Beauprez, K.; Kobobel, H.; Weber, L.; et al. (1971) Data Summary: Ramrod/Atrazine Granulars Weed Control. (Unpublished study re- ceived Aug 11, 1972 under 524-303; prepared in cooperation with Columbiana Seed Co. and others, submitted by Monsanto Co., Wash- ington, D.C.; CDL:004036-K) </w:t>
            </w:r>
          </w:p>
        </w:tc>
      </w:tr>
      <w:tr w:rsidR="0069698D" w:rsidRPr="00416C11" w14:paraId="7EE0621E" w14:textId="77777777" w:rsidTr="0069698D">
        <w:trPr>
          <w:tblCellSpacing w:w="0" w:type="dxa"/>
        </w:trPr>
        <w:tc>
          <w:tcPr>
            <w:tcW w:w="0" w:type="auto"/>
            <w:hideMark/>
          </w:tcPr>
          <w:p w14:paraId="590556CF" w14:textId="77777777" w:rsidR="0069698D" w:rsidRPr="00416C11" w:rsidRDefault="0069698D" w:rsidP="0069698D">
            <w:pPr>
              <w:rPr>
                <w:b w:val="0"/>
                <w:bCs w:val="0"/>
                <w:sz w:val="22"/>
                <w:szCs w:val="22"/>
              </w:rPr>
            </w:pPr>
            <w:r w:rsidRPr="00416C11">
              <w:rPr>
                <w:b w:val="0"/>
                <w:bCs w:val="0"/>
                <w:sz w:val="22"/>
                <w:szCs w:val="22"/>
              </w:rPr>
              <w:t>26998</w:t>
            </w:r>
          </w:p>
        </w:tc>
        <w:tc>
          <w:tcPr>
            <w:tcW w:w="0" w:type="auto"/>
            <w:vAlign w:val="center"/>
            <w:hideMark/>
          </w:tcPr>
          <w:p w14:paraId="3CE02B0D" w14:textId="77777777" w:rsidR="0069698D" w:rsidRPr="00416C11" w:rsidRDefault="0069698D" w:rsidP="0069698D">
            <w:pPr>
              <w:rPr>
                <w:b w:val="0"/>
                <w:bCs w:val="0"/>
                <w:sz w:val="22"/>
                <w:szCs w:val="22"/>
              </w:rPr>
            </w:pPr>
            <w:r w:rsidRPr="00416C11">
              <w:rPr>
                <w:b w:val="0"/>
                <w:bCs w:val="0"/>
                <w:sz w:val="22"/>
                <w:szCs w:val="22"/>
              </w:rPr>
              <w:t xml:space="preserve">Clemson University (1966) Chemical Weed Control Recommendations for Field, Pasture, and Vegetable Crops: South Carolina--1967. Clemson, S.C.: CU. (Circular 505; pp. 18-20 only; also~In~un- published submission received Oct 2, 1967 under 8F0643; submit- ted by Stauffer Chemical Co., Westport, Conn.; CDL:091116-AL) </w:t>
            </w:r>
          </w:p>
        </w:tc>
      </w:tr>
      <w:tr w:rsidR="0069698D" w:rsidRPr="00416C11" w14:paraId="6CB85BDD" w14:textId="77777777" w:rsidTr="0069698D">
        <w:trPr>
          <w:tblCellSpacing w:w="0" w:type="dxa"/>
        </w:trPr>
        <w:tc>
          <w:tcPr>
            <w:tcW w:w="0" w:type="auto"/>
            <w:hideMark/>
          </w:tcPr>
          <w:p w14:paraId="01211549" w14:textId="77777777" w:rsidR="0069698D" w:rsidRPr="00416C11" w:rsidRDefault="0069698D" w:rsidP="0069698D">
            <w:pPr>
              <w:rPr>
                <w:b w:val="0"/>
                <w:bCs w:val="0"/>
                <w:sz w:val="22"/>
                <w:szCs w:val="22"/>
              </w:rPr>
            </w:pPr>
            <w:r w:rsidRPr="00416C11">
              <w:rPr>
                <w:b w:val="0"/>
                <w:bCs w:val="0"/>
                <w:sz w:val="22"/>
                <w:szCs w:val="22"/>
              </w:rPr>
              <w:t>26999</w:t>
            </w:r>
          </w:p>
        </w:tc>
        <w:tc>
          <w:tcPr>
            <w:tcW w:w="0" w:type="auto"/>
            <w:vAlign w:val="center"/>
            <w:hideMark/>
          </w:tcPr>
          <w:p w14:paraId="6D3A32B6" w14:textId="77777777" w:rsidR="0069698D" w:rsidRPr="00416C11" w:rsidRDefault="0069698D" w:rsidP="0069698D">
            <w:pPr>
              <w:rPr>
                <w:b w:val="0"/>
                <w:bCs w:val="0"/>
                <w:sz w:val="22"/>
                <w:szCs w:val="22"/>
              </w:rPr>
            </w:pPr>
            <w:r w:rsidRPr="00416C11">
              <w:rPr>
                <w:b w:val="0"/>
                <w:bCs w:val="0"/>
                <w:sz w:val="22"/>
                <w:szCs w:val="22"/>
              </w:rPr>
              <w:t xml:space="preserve">Washington State University, Agricultural Extension Service (1965) Weed Control in Vegetables: Central and Eastern Washington. Rev. Pullman, Wash.: WSU, AES. (E.M. 2182; pp. 73-75,77-78 only; also~In~unpublished submission received Oct 2, 1967 </w:t>
            </w:r>
            <w:r w:rsidRPr="00416C11">
              <w:rPr>
                <w:b w:val="0"/>
                <w:bCs w:val="0"/>
                <w:sz w:val="22"/>
                <w:szCs w:val="22"/>
              </w:rPr>
              <w:lastRenderedPageBreak/>
              <w:t xml:space="preserve">under 8F0643; submitted by Stauffer Chemical Co., Westport, Conn.; CDL:091116-AO) </w:t>
            </w:r>
          </w:p>
        </w:tc>
      </w:tr>
      <w:tr w:rsidR="0069698D" w:rsidRPr="00416C11" w14:paraId="4B1A88F4" w14:textId="77777777" w:rsidTr="0069698D">
        <w:trPr>
          <w:tblCellSpacing w:w="0" w:type="dxa"/>
        </w:trPr>
        <w:tc>
          <w:tcPr>
            <w:tcW w:w="0" w:type="auto"/>
            <w:hideMark/>
          </w:tcPr>
          <w:p w14:paraId="77A91A4E" w14:textId="77777777" w:rsidR="0069698D" w:rsidRPr="00416C11" w:rsidRDefault="0069698D" w:rsidP="0069698D">
            <w:pPr>
              <w:rPr>
                <w:b w:val="0"/>
                <w:bCs w:val="0"/>
                <w:sz w:val="22"/>
                <w:szCs w:val="22"/>
              </w:rPr>
            </w:pPr>
            <w:r w:rsidRPr="00416C11">
              <w:rPr>
                <w:b w:val="0"/>
                <w:bCs w:val="0"/>
                <w:sz w:val="22"/>
                <w:szCs w:val="22"/>
              </w:rPr>
              <w:lastRenderedPageBreak/>
              <w:t>27003</w:t>
            </w:r>
          </w:p>
        </w:tc>
        <w:tc>
          <w:tcPr>
            <w:tcW w:w="0" w:type="auto"/>
            <w:vAlign w:val="center"/>
            <w:hideMark/>
          </w:tcPr>
          <w:p w14:paraId="2D630744" w14:textId="77777777" w:rsidR="0069698D" w:rsidRPr="00416C11" w:rsidRDefault="0069698D" w:rsidP="0069698D">
            <w:pPr>
              <w:rPr>
                <w:b w:val="0"/>
                <w:bCs w:val="0"/>
                <w:sz w:val="22"/>
                <w:szCs w:val="22"/>
              </w:rPr>
            </w:pPr>
            <w:r w:rsidRPr="00416C11">
              <w:rPr>
                <w:b w:val="0"/>
                <w:bCs w:val="0"/>
                <w:sz w:val="22"/>
                <w:szCs w:val="22"/>
              </w:rPr>
              <w:t xml:space="preserve">Washington State University, Agricultural Extension Service (1965) Washington State Weed Control Recommendations for Central and Eastern Washington: Weed Control in Cereals. Rev. Pullman, Wash.: WSU, AES. (E.M. 2177; pp. 7-9 only; also~In~unpublished submission received Oct 2, 1967 under 8F0643; submitted by Stauffer Chemical Co., Westport, CDL:091116-AS) </w:t>
            </w:r>
          </w:p>
        </w:tc>
      </w:tr>
      <w:tr w:rsidR="0069698D" w:rsidRPr="00416C11" w14:paraId="2E031D40" w14:textId="77777777" w:rsidTr="0069698D">
        <w:trPr>
          <w:tblCellSpacing w:w="0" w:type="dxa"/>
        </w:trPr>
        <w:tc>
          <w:tcPr>
            <w:tcW w:w="0" w:type="auto"/>
            <w:hideMark/>
          </w:tcPr>
          <w:p w14:paraId="5404DCE5" w14:textId="77777777" w:rsidR="0069698D" w:rsidRPr="00416C11" w:rsidRDefault="0069698D" w:rsidP="0069698D">
            <w:pPr>
              <w:rPr>
                <w:b w:val="0"/>
                <w:bCs w:val="0"/>
                <w:sz w:val="22"/>
                <w:szCs w:val="22"/>
              </w:rPr>
            </w:pPr>
            <w:r w:rsidRPr="00416C11">
              <w:rPr>
                <w:b w:val="0"/>
                <w:bCs w:val="0"/>
                <w:sz w:val="22"/>
                <w:szCs w:val="22"/>
              </w:rPr>
              <w:t>27027</w:t>
            </w:r>
          </w:p>
        </w:tc>
        <w:tc>
          <w:tcPr>
            <w:tcW w:w="0" w:type="auto"/>
            <w:vAlign w:val="center"/>
            <w:hideMark/>
          </w:tcPr>
          <w:p w14:paraId="599B1861" w14:textId="77777777" w:rsidR="0069698D" w:rsidRPr="00416C11" w:rsidRDefault="0069698D" w:rsidP="0069698D">
            <w:pPr>
              <w:rPr>
                <w:b w:val="0"/>
                <w:bCs w:val="0"/>
                <w:sz w:val="22"/>
                <w:szCs w:val="22"/>
              </w:rPr>
            </w:pPr>
            <w:r w:rsidRPr="00416C11">
              <w:rPr>
                <w:b w:val="0"/>
                <w:bCs w:val="0"/>
                <w:sz w:val="22"/>
                <w:szCs w:val="22"/>
              </w:rPr>
              <w:t xml:space="preserve">Schnappinger, G. (1978) ?Residue Report|: AG-A 5076. (Unpublished study received Dec 10, 1979 under 100-583; submitted by Ciba- Geigy Corp., Greensboro, N.C.; CDL:241649-M) </w:t>
            </w:r>
          </w:p>
        </w:tc>
      </w:tr>
      <w:tr w:rsidR="0069698D" w:rsidRPr="00416C11" w14:paraId="4A8578DF" w14:textId="77777777" w:rsidTr="0069698D">
        <w:trPr>
          <w:tblCellSpacing w:w="0" w:type="dxa"/>
        </w:trPr>
        <w:tc>
          <w:tcPr>
            <w:tcW w:w="0" w:type="auto"/>
            <w:hideMark/>
          </w:tcPr>
          <w:p w14:paraId="4885FC30" w14:textId="77777777" w:rsidR="0069698D" w:rsidRPr="00416C11" w:rsidRDefault="0069698D" w:rsidP="0069698D">
            <w:pPr>
              <w:rPr>
                <w:b w:val="0"/>
                <w:bCs w:val="0"/>
                <w:sz w:val="22"/>
                <w:szCs w:val="22"/>
              </w:rPr>
            </w:pPr>
            <w:r w:rsidRPr="00416C11">
              <w:rPr>
                <w:b w:val="0"/>
                <w:bCs w:val="0"/>
                <w:sz w:val="22"/>
                <w:szCs w:val="22"/>
              </w:rPr>
              <w:t>27028</w:t>
            </w:r>
          </w:p>
        </w:tc>
        <w:tc>
          <w:tcPr>
            <w:tcW w:w="0" w:type="auto"/>
            <w:vAlign w:val="center"/>
            <w:hideMark/>
          </w:tcPr>
          <w:p w14:paraId="57289268" w14:textId="77777777" w:rsidR="0069698D" w:rsidRPr="00416C11" w:rsidRDefault="0069698D" w:rsidP="0069698D">
            <w:pPr>
              <w:rPr>
                <w:b w:val="0"/>
                <w:bCs w:val="0"/>
                <w:sz w:val="22"/>
                <w:szCs w:val="22"/>
              </w:rPr>
            </w:pPr>
            <w:r w:rsidRPr="00416C11">
              <w:rPr>
                <w:b w:val="0"/>
                <w:bCs w:val="0"/>
                <w:sz w:val="22"/>
                <w:szCs w:val="22"/>
              </w:rPr>
              <w:t xml:space="preserve">Kern, C. (1979) ?Residue Report|: AG-A 5079 XII. (Unpublished study received Dec 10, 1979 under 100-583; submitted by Ciba- Geigy Corp., Greensboro, N.C.; CDL:241649-N) </w:t>
            </w:r>
          </w:p>
        </w:tc>
      </w:tr>
      <w:tr w:rsidR="0069698D" w:rsidRPr="00416C11" w14:paraId="22DEB1C1" w14:textId="77777777" w:rsidTr="0069698D">
        <w:trPr>
          <w:tblCellSpacing w:w="0" w:type="dxa"/>
        </w:trPr>
        <w:tc>
          <w:tcPr>
            <w:tcW w:w="0" w:type="auto"/>
            <w:hideMark/>
          </w:tcPr>
          <w:p w14:paraId="7D7ADBB9" w14:textId="77777777" w:rsidR="0069698D" w:rsidRPr="00416C11" w:rsidRDefault="0069698D" w:rsidP="0069698D">
            <w:pPr>
              <w:rPr>
                <w:b w:val="0"/>
                <w:bCs w:val="0"/>
                <w:sz w:val="22"/>
                <w:szCs w:val="22"/>
              </w:rPr>
            </w:pPr>
            <w:r w:rsidRPr="00416C11">
              <w:rPr>
                <w:b w:val="0"/>
                <w:bCs w:val="0"/>
                <w:sz w:val="22"/>
                <w:szCs w:val="22"/>
              </w:rPr>
              <w:t>27029</w:t>
            </w:r>
          </w:p>
        </w:tc>
        <w:tc>
          <w:tcPr>
            <w:tcW w:w="0" w:type="auto"/>
            <w:vAlign w:val="center"/>
            <w:hideMark/>
          </w:tcPr>
          <w:p w14:paraId="6D4C4ACE" w14:textId="77777777" w:rsidR="0069698D" w:rsidRPr="00416C11" w:rsidRDefault="0069698D" w:rsidP="0069698D">
            <w:pPr>
              <w:rPr>
                <w:b w:val="0"/>
                <w:bCs w:val="0"/>
                <w:sz w:val="22"/>
                <w:szCs w:val="22"/>
              </w:rPr>
            </w:pPr>
            <w:r w:rsidRPr="00416C11">
              <w:rPr>
                <w:b w:val="0"/>
                <w:bCs w:val="0"/>
                <w:sz w:val="22"/>
                <w:szCs w:val="22"/>
              </w:rPr>
              <w:t xml:space="preserve">Kincaid, L. (1979) ?Residue Report|: AG-A 5113 I-IV. (Unpublished study received Dec 10, 1979 under 100-583; submitted by Ciba- Geigy Corp., Greensboro, N.C.; CDL:241649-O) </w:t>
            </w:r>
          </w:p>
        </w:tc>
      </w:tr>
      <w:tr w:rsidR="0069698D" w:rsidRPr="00416C11" w14:paraId="6C0B5152" w14:textId="77777777" w:rsidTr="0069698D">
        <w:trPr>
          <w:tblCellSpacing w:w="0" w:type="dxa"/>
        </w:trPr>
        <w:tc>
          <w:tcPr>
            <w:tcW w:w="0" w:type="auto"/>
            <w:hideMark/>
          </w:tcPr>
          <w:p w14:paraId="545608C3" w14:textId="77777777" w:rsidR="0069698D" w:rsidRPr="00416C11" w:rsidRDefault="0069698D" w:rsidP="0069698D">
            <w:pPr>
              <w:rPr>
                <w:b w:val="0"/>
                <w:bCs w:val="0"/>
                <w:sz w:val="22"/>
                <w:szCs w:val="22"/>
              </w:rPr>
            </w:pPr>
            <w:r w:rsidRPr="00416C11">
              <w:rPr>
                <w:b w:val="0"/>
                <w:bCs w:val="0"/>
                <w:sz w:val="22"/>
                <w:szCs w:val="22"/>
              </w:rPr>
              <w:t>27052</w:t>
            </w:r>
          </w:p>
        </w:tc>
        <w:tc>
          <w:tcPr>
            <w:tcW w:w="0" w:type="auto"/>
            <w:vAlign w:val="center"/>
            <w:hideMark/>
          </w:tcPr>
          <w:p w14:paraId="039AFDE8" w14:textId="77777777" w:rsidR="0069698D" w:rsidRPr="00416C11" w:rsidRDefault="0069698D" w:rsidP="0069698D">
            <w:pPr>
              <w:rPr>
                <w:b w:val="0"/>
                <w:bCs w:val="0"/>
                <w:sz w:val="22"/>
                <w:szCs w:val="22"/>
              </w:rPr>
            </w:pPr>
            <w:r w:rsidRPr="00416C11">
              <w:rPr>
                <w:b w:val="0"/>
                <w:bCs w:val="0"/>
                <w:sz w:val="22"/>
                <w:szCs w:val="22"/>
              </w:rPr>
              <w:t xml:space="preserve">Palmer, J.S.; Radeleff, R.D. (1964) The toxicologic effects of certain fungicides and herbicides on sheep and cattle. Annals of New York Academy of Science 111(2):729-736. (Also~In~unpub- lished submission received Jan 2, 1980 under 2217-641; submitted by PBI-Gordon Corp., Kansas City, Kans.; CDL:241576-T) </w:t>
            </w:r>
          </w:p>
        </w:tc>
      </w:tr>
      <w:tr w:rsidR="0069698D" w:rsidRPr="00416C11" w14:paraId="067B25A0" w14:textId="77777777" w:rsidTr="0069698D">
        <w:trPr>
          <w:tblCellSpacing w:w="0" w:type="dxa"/>
        </w:trPr>
        <w:tc>
          <w:tcPr>
            <w:tcW w:w="0" w:type="auto"/>
            <w:hideMark/>
          </w:tcPr>
          <w:p w14:paraId="093B9ECB" w14:textId="77777777" w:rsidR="0069698D" w:rsidRPr="00416C11" w:rsidRDefault="0069698D" w:rsidP="0069698D">
            <w:pPr>
              <w:rPr>
                <w:b w:val="0"/>
                <w:bCs w:val="0"/>
                <w:sz w:val="22"/>
                <w:szCs w:val="22"/>
              </w:rPr>
            </w:pPr>
            <w:r w:rsidRPr="00416C11">
              <w:rPr>
                <w:b w:val="0"/>
                <w:bCs w:val="0"/>
                <w:sz w:val="22"/>
                <w:szCs w:val="22"/>
              </w:rPr>
              <w:t>27090</w:t>
            </w:r>
          </w:p>
        </w:tc>
        <w:tc>
          <w:tcPr>
            <w:tcW w:w="0" w:type="auto"/>
            <w:vAlign w:val="center"/>
            <w:hideMark/>
          </w:tcPr>
          <w:p w14:paraId="4F4789B8" w14:textId="77777777" w:rsidR="0069698D" w:rsidRPr="00416C11" w:rsidRDefault="0069698D" w:rsidP="0069698D">
            <w:pPr>
              <w:rPr>
                <w:b w:val="0"/>
                <w:bCs w:val="0"/>
                <w:sz w:val="22"/>
                <w:szCs w:val="22"/>
              </w:rPr>
            </w:pPr>
            <w:r w:rsidRPr="00416C11">
              <w:rPr>
                <w:b w:val="0"/>
                <w:bCs w:val="0"/>
                <w:sz w:val="22"/>
                <w:szCs w:val="22"/>
              </w:rPr>
              <w:t xml:space="preserve">Ciba-Geigy Corporation (1971) ?Weed Control: Evik^(R)I on Corn|. (Unpublished study including data found in 122336-B, received Feb 15, 1972 under 100-EX-19; CDL:122336-A) </w:t>
            </w:r>
          </w:p>
        </w:tc>
      </w:tr>
      <w:tr w:rsidR="0069698D" w:rsidRPr="00416C11" w14:paraId="49A47B5F" w14:textId="77777777" w:rsidTr="0069698D">
        <w:trPr>
          <w:tblCellSpacing w:w="0" w:type="dxa"/>
        </w:trPr>
        <w:tc>
          <w:tcPr>
            <w:tcW w:w="0" w:type="auto"/>
            <w:hideMark/>
          </w:tcPr>
          <w:p w14:paraId="3D5F0D11" w14:textId="77777777" w:rsidR="0069698D" w:rsidRPr="00416C11" w:rsidRDefault="0069698D" w:rsidP="0069698D">
            <w:pPr>
              <w:rPr>
                <w:b w:val="0"/>
                <w:bCs w:val="0"/>
                <w:sz w:val="22"/>
                <w:szCs w:val="22"/>
              </w:rPr>
            </w:pPr>
            <w:r w:rsidRPr="00416C11">
              <w:rPr>
                <w:b w:val="0"/>
                <w:bCs w:val="0"/>
                <w:sz w:val="22"/>
                <w:szCs w:val="22"/>
              </w:rPr>
              <w:t>27100</w:t>
            </w:r>
          </w:p>
        </w:tc>
        <w:tc>
          <w:tcPr>
            <w:tcW w:w="0" w:type="auto"/>
            <w:vAlign w:val="center"/>
            <w:hideMark/>
          </w:tcPr>
          <w:p w14:paraId="028529E2" w14:textId="77777777" w:rsidR="0069698D" w:rsidRPr="00416C11" w:rsidRDefault="0069698D" w:rsidP="0069698D">
            <w:pPr>
              <w:rPr>
                <w:b w:val="0"/>
                <w:bCs w:val="0"/>
                <w:sz w:val="22"/>
                <w:szCs w:val="22"/>
              </w:rPr>
            </w:pPr>
            <w:r w:rsidRPr="00416C11">
              <w:rPr>
                <w:b w:val="0"/>
                <w:bCs w:val="0"/>
                <w:sz w:val="22"/>
                <w:szCs w:val="22"/>
              </w:rPr>
              <w:t xml:space="preserve">Kadakia, H. (1978) Formal Report of Analysis for N-Nitroso Com- pounds. (Unpublished study including letter dated Sep 15, 1978 from M.H. Wolf to E.O. Schneider, received Oct 5, 1978 under 11603-9; prepared by Thermo Electron Corp., submitted by Agan Chemical Manufactures, Ltd., New York, N.Y.; CDL:235418-A) </w:t>
            </w:r>
          </w:p>
        </w:tc>
      </w:tr>
      <w:tr w:rsidR="0069698D" w:rsidRPr="00416C11" w14:paraId="4589B1C4" w14:textId="77777777" w:rsidTr="0069698D">
        <w:trPr>
          <w:tblCellSpacing w:w="0" w:type="dxa"/>
        </w:trPr>
        <w:tc>
          <w:tcPr>
            <w:tcW w:w="0" w:type="auto"/>
            <w:hideMark/>
          </w:tcPr>
          <w:p w14:paraId="461DD52A" w14:textId="77777777" w:rsidR="0069698D" w:rsidRPr="00416C11" w:rsidRDefault="0069698D" w:rsidP="0069698D">
            <w:pPr>
              <w:rPr>
                <w:b w:val="0"/>
                <w:bCs w:val="0"/>
                <w:sz w:val="22"/>
                <w:szCs w:val="22"/>
              </w:rPr>
            </w:pPr>
            <w:r w:rsidRPr="00416C11">
              <w:rPr>
                <w:b w:val="0"/>
                <w:bCs w:val="0"/>
                <w:sz w:val="22"/>
                <w:szCs w:val="22"/>
              </w:rPr>
              <w:t>27101</w:t>
            </w:r>
          </w:p>
        </w:tc>
        <w:tc>
          <w:tcPr>
            <w:tcW w:w="0" w:type="auto"/>
            <w:vAlign w:val="center"/>
            <w:hideMark/>
          </w:tcPr>
          <w:p w14:paraId="01877B16" w14:textId="77777777" w:rsidR="0069698D" w:rsidRPr="00416C11" w:rsidRDefault="0069698D" w:rsidP="0069698D">
            <w:pPr>
              <w:rPr>
                <w:b w:val="0"/>
                <w:bCs w:val="0"/>
                <w:sz w:val="22"/>
                <w:szCs w:val="22"/>
              </w:rPr>
            </w:pPr>
            <w:r w:rsidRPr="00416C11">
              <w:rPr>
                <w:b w:val="0"/>
                <w:bCs w:val="0"/>
                <w:sz w:val="22"/>
                <w:szCs w:val="22"/>
              </w:rPr>
              <w:t xml:space="preserve">Ciba-Geigy Corporation (19??) (Weed Control: Sorghum). (Unpublished study received Jan 15, 1973 under 100-EX-22; CDL: 122585-A) </w:t>
            </w:r>
          </w:p>
        </w:tc>
      </w:tr>
      <w:tr w:rsidR="0069698D" w:rsidRPr="00416C11" w14:paraId="41E8F914" w14:textId="77777777" w:rsidTr="0069698D">
        <w:trPr>
          <w:tblCellSpacing w:w="0" w:type="dxa"/>
        </w:trPr>
        <w:tc>
          <w:tcPr>
            <w:tcW w:w="0" w:type="auto"/>
            <w:hideMark/>
          </w:tcPr>
          <w:p w14:paraId="4E757D93" w14:textId="77777777" w:rsidR="0069698D" w:rsidRPr="00416C11" w:rsidRDefault="0069698D" w:rsidP="0069698D">
            <w:pPr>
              <w:rPr>
                <w:b w:val="0"/>
                <w:bCs w:val="0"/>
                <w:sz w:val="22"/>
                <w:szCs w:val="22"/>
              </w:rPr>
            </w:pPr>
            <w:r w:rsidRPr="00416C11">
              <w:rPr>
                <w:b w:val="0"/>
                <w:bCs w:val="0"/>
                <w:sz w:val="22"/>
                <w:szCs w:val="22"/>
              </w:rPr>
              <w:t>27102</w:t>
            </w:r>
          </w:p>
        </w:tc>
        <w:tc>
          <w:tcPr>
            <w:tcW w:w="0" w:type="auto"/>
            <w:vAlign w:val="center"/>
            <w:hideMark/>
          </w:tcPr>
          <w:p w14:paraId="0C5F5FC0" w14:textId="77777777" w:rsidR="0069698D" w:rsidRPr="00416C11" w:rsidRDefault="0069698D" w:rsidP="0069698D">
            <w:pPr>
              <w:rPr>
                <w:b w:val="0"/>
                <w:bCs w:val="0"/>
                <w:sz w:val="22"/>
                <w:szCs w:val="22"/>
              </w:rPr>
            </w:pPr>
            <w:r w:rsidRPr="00416C11">
              <w:rPr>
                <w:b w:val="0"/>
                <w:bCs w:val="0"/>
                <w:sz w:val="22"/>
                <w:szCs w:val="22"/>
              </w:rPr>
              <w:t xml:space="preserve">Ciba-Geigy Corporation (19??) ?Weed Control and Rate of Injury on Corn, Using Aatrex and Ametryne Herbicides|. (Unpublished study received Nov 3, 1969 under 100-EX-18; CDL:122335-A) </w:t>
            </w:r>
          </w:p>
        </w:tc>
      </w:tr>
      <w:tr w:rsidR="0069698D" w:rsidRPr="00416C11" w14:paraId="36105038" w14:textId="77777777" w:rsidTr="0069698D">
        <w:trPr>
          <w:tblCellSpacing w:w="0" w:type="dxa"/>
        </w:trPr>
        <w:tc>
          <w:tcPr>
            <w:tcW w:w="0" w:type="auto"/>
            <w:hideMark/>
          </w:tcPr>
          <w:p w14:paraId="21A8542D" w14:textId="77777777" w:rsidR="0069698D" w:rsidRPr="00416C11" w:rsidRDefault="0069698D" w:rsidP="0069698D">
            <w:pPr>
              <w:rPr>
                <w:b w:val="0"/>
                <w:bCs w:val="0"/>
                <w:sz w:val="22"/>
                <w:szCs w:val="22"/>
              </w:rPr>
            </w:pPr>
            <w:r w:rsidRPr="00416C11">
              <w:rPr>
                <w:b w:val="0"/>
                <w:bCs w:val="0"/>
                <w:sz w:val="22"/>
                <w:szCs w:val="22"/>
              </w:rPr>
              <w:t>27107</w:t>
            </w:r>
          </w:p>
        </w:tc>
        <w:tc>
          <w:tcPr>
            <w:tcW w:w="0" w:type="auto"/>
            <w:vAlign w:val="center"/>
            <w:hideMark/>
          </w:tcPr>
          <w:p w14:paraId="51B20901" w14:textId="77777777" w:rsidR="0069698D" w:rsidRPr="00416C11" w:rsidRDefault="0069698D" w:rsidP="0069698D">
            <w:pPr>
              <w:rPr>
                <w:b w:val="0"/>
                <w:bCs w:val="0"/>
                <w:sz w:val="22"/>
                <w:szCs w:val="22"/>
              </w:rPr>
            </w:pPr>
            <w:r w:rsidRPr="00416C11">
              <w:rPr>
                <w:b w:val="0"/>
                <w:bCs w:val="0"/>
                <w:sz w:val="22"/>
                <w:szCs w:val="22"/>
              </w:rPr>
              <w:t xml:space="preserve">Wiese, A.F.; Army, T.J. (19??) Effect of chemical fallow on soil moisture storage. Agronomy Journal ? (? ):612-613. (Also~In~ unpublished submission received Mar 3, 1976 under 100-439; sub- mitted by Ciba-Geigy Corp., Greensboro, N.C.; CDL:224490-G) </w:t>
            </w:r>
          </w:p>
        </w:tc>
      </w:tr>
      <w:tr w:rsidR="0069698D" w:rsidRPr="00416C11" w14:paraId="793D436B" w14:textId="77777777" w:rsidTr="0069698D">
        <w:trPr>
          <w:tblCellSpacing w:w="0" w:type="dxa"/>
        </w:trPr>
        <w:tc>
          <w:tcPr>
            <w:tcW w:w="0" w:type="auto"/>
            <w:hideMark/>
          </w:tcPr>
          <w:p w14:paraId="2AE23A8E" w14:textId="77777777" w:rsidR="0069698D" w:rsidRPr="00416C11" w:rsidRDefault="0069698D" w:rsidP="0069698D">
            <w:pPr>
              <w:rPr>
                <w:b w:val="0"/>
                <w:bCs w:val="0"/>
                <w:sz w:val="22"/>
                <w:szCs w:val="22"/>
              </w:rPr>
            </w:pPr>
            <w:r w:rsidRPr="00416C11">
              <w:rPr>
                <w:b w:val="0"/>
                <w:bCs w:val="0"/>
                <w:sz w:val="22"/>
                <w:szCs w:val="22"/>
              </w:rPr>
              <w:t>27108</w:t>
            </w:r>
          </w:p>
        </w:tc>
        <w:tc>
          <w:tcPr>
            <w:tcW w:w="0" w:type="auto"/>
            <w:vAlign w:val="center"/>
            <w:hideMark/>
          </w:tcPr>
          <w:p w14:paraId="43ED14A1" w14:textId="77777777" w:rsidR="0069698D" w:rsidRPr="00416C11" w:rsidRDefault="0069698D" w:rsidP="0069698D">
            <w:pPr>
              <w:rPr>
                <w:b w:val="0"/>
                <w:bCs w:val="0"/>
                <w:sz w:val="22"/>
                <w:szCs w:val="22"/>
              </w:rPr>
            </w:pPr>
            <w:r w:rsidRPr="00416C11">
              <w:rPr>
                <w:b w:val="0"/>
                <w:bCs w:val="0"/>
                <w:sz w:val="22"/>
                <w:szCs w:val="22"/>
              </w:rPr>
              <w:t xml:space="preserve">Bush, D.A.; McLane, S.R. (1964) (Weed Control in Field Corn Using Amiben Alone and in Combination with Other Herbicides). (Unpublished study received Apr 2, 1965 </w:t>
            </w:r>
            <w:r w:rsidRPr="00416C11">
              <w:rPr>
                <w:b w:val="0"/>
                <w:bCs w:val="0"/>
                <w:sz w:val="22"/>
                <w:szCs w:val="22"/>
              </w:rPr>
              <w:lastRenderedPageBreak/>
              <w:t xml:space="preserve">under 264-EX-24; submitted by Union Carbide Agricultural Products Co., Ambler, Pa.; CDL: 123213-A) </w:t>
            </w:r>
          </w:p>
        </w:tc>
      </w:tr>
      <w:tr w:rsidR="0069698D" w:rsidRPr="00416C11" w14:paraId="3C9820C5" w14:textId="77777777" w:rsidTr="0069698D">
        <w:trPr>
          <w:tblCellSpacing w:w="0" w:type="dxa"/>
        </w:trPr>
        <w:tc>
          <w:tcPr>
            <w:tcW w:w="0" w:type="auto"/>
            <w:hideMark/>
          </w:tcPr>
          <w:p w14:paraId="3E506565" w14:textId="77777777" w:rsidR="0069698D" w:rsidRPr="00416C11" w:rsidRDefault="0069698D" w:rsidP="0069698D">
            <w:pPr>
              <w:rPr>
                <w:b w:val="0"/>
                <w:bCs w:val="0"/>
                <w:sz w:val="22"/>
                <w:szCs w:val="22"/>
              </w:rPr>
            </w:pPr>
            <w:r w:rsidRPr="00416C11">
              <w:rPr>
                <w:b w:val="0"/>
                <w:bCs w:val="0"/>
                <w:sz w:val="22"/>
                <w:szCs w:val="22"/>
              </w:rPr>
              <w:lastRenderedPageBreak/>
              <w:t>27112</w:t>
            </w:r>
          </w:p>
        </w:tc>
        <w:tc>
          <w:tcPr>
            <w:tcW w:w="0" w:type="auto"/>
            <w:vAlign w:val="center"/>
            <w:hideMark/>
          </w:tcPr>
          <w:p w14:paraId="2D4EA18B" w14:textId="77777777" w:rsidR="0069698D" w:rsidRPr="00416C11" w:rsidRDefault="0069698D" w:rsidP="0069698D">
            <w:pPr>
              <w:rPr>
                <w:b w:val="0"/>
                <w:bCs w:val="0"/>
                <w:sz w:val="22"/>
                <w:szCs w:val="22"/>
              </w:rPr>
            </w:pPr>
            <w:r w:rsidRPr="00416C11">
              <w:rPr>
                <w:b w:val="0"/>
                <w:bCs w:val="0"/>
                <w:sz w:val="22"/>
                <w:szCs w:val="22"/>
              </w:rPr>
              <w:t xml:space="preserve">Watson, V.H.; Spooner, A.E.; Smith, K.L.; et al. (1976) Summary of Performance Trials and Justification for Label Claims. (Unpub- lished study received May 28, 1976 under 239-2186; prepared in cooperation with Mississippi State Univ., Agricultural and For- estry Experiment Station, Dept. of Agronomy and others, submit- ted by Chevron Chemical Co., Richmond, Calif.; CDL:224496-A) </w:t>
            </w:r>
          </w:p>
        </w:tc>
      </w:tr>
      <w:tr w:rsidR="0069698D" w:rsidRPr="00416C11" w14:paraId="55DB17B0" w14:textId="77777777" w:rsidTr="0069698D">
        <w:trPr>
          <w:tblCellSpacing w:w="0" w:type="dxa"/>
        </w:trPr>
        <w:tc>
          <w:tcPr>
            <w:tcW w:w="0" w:type="auto"/>
            <w:hideMark/>
          </w:tcPr>
          <w:p w14:paraId="332E0626" w14:textId="77777777" w:rsidR="0069698D" w:rsidRPr="00416C11" w:rsidRDefault="0069698D" w:rsidP="0069698D">
            <w:pPr>
              <w:rPr>
                <w:b w:val="0"/>
                <w:bCs w:val="0"/>
                <w:sz w:val="22"/>
                <w:szCs w:val="22"/>
              </w:rPr>
            </w:pPr>
            <w:r w:rsidRPr="00416C11">
              <w:rPr>
                <w:b w:val="0"/>
                <w:bCs w:val="0"/>
                <w:sz w:val="22"/>
                <w:szCs w:val="22"/>
              </w:rPr>
              <w:t>27113</w:t>
            </w:r>
          </w:p>
        </w:tc>
        <w:tc>
          <w:tcPr>
            <w:tcW w:w="0" w:type="auto"/>
            <w:vAlign w:val="center"/>
            <w:hideMark/>
          </w:tcPr>
          <w:p w14:paraId="07AEBED1" w14:textId="77777777" w:rsidR="0069698D" w:rsidRPr="00416C11" w:rsidRDefault="0069698D" w:rsidP="0069698D">
            <w:pPr>
              <w:rPr>
                <w:b w:val="0"/>
                <w:bCs w:val="0"/>
                <w:sz w:val="22"/>
                <w:szCs w:val="22"/>
              </w:rPr>
            </w:pPr>
            <w:r w:rsidRPr="00416C11">
              <w:rPr>
                <w:b w:val="0"/>
                <w:bCs w:val="0"/>
                <w:sz w:val="22"/>
                <w:szCs w:val="22"/>
              </w:rPr>
              <w:t xml:space="preserve">Cole, M.A. (1976) Effect of long-term Atrazine application on soil microbial activity. Weed Science 24(5):473-476. (Also~In~un- published submission received Jul 19, 1978 under 201-403; sub- mitted by Shell Chemical Co., Washington, D.C.; CDL:234475-B) </w:t>
            </w:r>
          </w:p>
        </w:tc>
      </w:tr>
      <w:tr w:rsidR="0069698D" w:rsidRPr="00416C11" w14:paraId="7B254DDD" w14:textId="77777777" w:rsidTr="0069698D">
        <w:trPr>
          <w:tblCellSpacing w:w="0" w:type="dxa"/>
        </w:trPr>
        <w:tc>
          <w:tcPr>
            <w:tcW w:w="0" w:type="auto"/>
            <w:hideMark/>
          </w:tcPr>
          <w:p w14:paraId="5128AAE1" w14:textId="77777777" w:rsidR="0069698D" w:rsidRPr="00416C11" w:rsidRDefault="0069698D" w:rsidP="0069698D">
            <w:pPr>
              <w:rPr>
                <w:b w:val="0"/>
                <w:bCs w:val="0"/>
                <w:sz w:val="22"/>
                <w:szCs w:val="22"/>
              </w:rPr>
            </w:pPr>
            <w:r w:rsidRPr="00416C11">
              <w:rPr>
                <w:b w:val="0"/>
                <w:bCs w:val="0"/>
                <w:sz w:val="22"/>
                <w:szCs w:val="22"/>
              </w:rPr>
              <w:t>27115</w:t>
            </w:r>
          </w:p>
        </w:tc>
        <w:tc>
          <w:tcPr>
            <w:tcW w:w="0" w:type="auto"/>
            <w:vAlign w:val="center"/>
            <w:hideMark/>
          </w:tcPr>
          <w:p w14:paraId="203061D1" w14:textId="77777777" w:rsidR="0069698D" w:rsidRPr="00416C11" w:rsidRDefault="0069698D" w:rsidP="0069698D">
            <w:pPr>
              <w:rPr>
                <w:b w:val="0"/>
                <w:bCs w:val="0"/>
                <w:sz w:val="22"/>
                <w:szCs w:val="22"/>
              </w:rPr>
            </w:pPr>
            <w:r w:rsidRPr="00416C11">
              <w:rPr>
                <w:b w:val="0"/>
                <w:bCs w:val="0"/>
                <w:sz w:val="22"/>
                <w:szCs w:val="22"/>
              </w:rPr>
              <w:t xml:space="preserve">MacRae, I.C.; Alexander, M. (1965) Microbial degradation of selected herbicides in soil. Journal of Agricultural and Food Chemistry 13(1):72-75. (Also in unpublished submission received Jul 19, 1978 under 201-403; submitted by Shell Chemical Co., Washington, D.C.; CDL:234475-H) </w:t>
            </w:r>
          </w:p>
        </w:tc>
      </w:tr>
      <w:tr w:rsidR="0069698D" w:rsidRPr="00416C11" w14:paraId="614BCE81" w14:textId="77777777" w:rsidTr="0069698D">
        <w:trPr>
          <w:tblCellSpacing w:w="0" w:type="dxa"/>
        </w:trPr>
        <w:tc>
          <w:tcPr>
            <w:tcW w:w="0" w:type="auto"/>
            <w:hideMark/>
          </w:tcPr>
          <w:p w14:paraId="6129074D" w14:textId="77777777" w:rsidR="0069698D" w:rsidRPr="00416C11" w:rsidRDefault="0069698D" w:rsidP="0069698D">
            <w:pPr>
              <w:rPr>
                <w:b w:val="0"/>
                <w:bCs w:val="0"/>
                <w:sz w:val="22"/>
                <w:szCs w:val="22"/>
              </w:rPr>
            </w:pPr>
            <w:r w:rsidRPr="00416C11">
              <w:rPr>
                <w:b w:val="0"/>
                <w:bCs w:val="0"/>
                <w:sz w:val="22"/>
                <w:szCs w:val="22"/>
              </w:rPr>
              <w:t>27116</w:t>
            </w:r>
          </w:p>
        </w:tc>
        <w:tc>
          <w:tcPr>
            <w:tcW w:w="0" w:type="auto"/>
            <w:vAlign w:val="center"/>
            <w:hideMark/>
          </w:tcPr>
          <w:p w14:paraId="7E0A0416" w14:textId="77777777" w:rsidR="0069698D" w:rsidRPr="00416C11" w:rsidRDefault="0069698D" w:rsidP="0069698D">
            <w:pPr>
              <w:rPr>
                <w:b w:val="0"/>
                <w:bCs w:val="0"/>
                <w:sz w:val="22"/>
                <w:szCs w:val="22"/>
              </w:rPr>
            </w:pPr>
            <w:r w:rsidRPr="00416C11">
              <w:rPr>
                <w:b w:val="0"/>
                <w:bCs w:val="0"/>
                <w:sz w:val="22"/>
                <w:szCs w:val="22"/>
              </w:rPr>
              <w:t xml:space="preserve">Raju, K.S.; Rangaswami, G. (1971) Tolerance to high concentrations and degradation of herbicides by soil microorganisms. Indian Journal of Microbiology XI(4):97-104. (Also~In~unpublished submission received Jul 19, 1978 under 201-403; submitted by Shell Chemical Co., Washington, D.C.; CDL:234475-I) </w:t>
            </w:r>
          </w:p>
        </w:tc>
      </w:tr>
      <w:tr w:rsidR="0069698D" w:rsidRPr="00416C11" w14:paraId="7E81B715" w14:textId="77777777" w:rsidTr="0069698D">
        <w:trPr>
          <w:tblCellSpacing w:w="0" w:type="dxa"/>
        </w:trPr>
        <w:tc>
          <w:tcPr>
            <w:tcW w:w="0" w:type="auto"/>
            <w:hideMark/>
          </w:tcPr>
          <w:p w14:paraId="343E1749" w14:textId="77777777" w:rsidR="0069698D" w:rsidRPr="00416C11" w:rsidRDefault="0069698D" w:rsidP="0069698D">
            <w:pPr>
              <w:rPr>
                <w:b w:val="0"/>
                <w:bCs w:val="0"/>
                <w:sz w:val="22"/>
                <w:szCs w:val="22"/>
              </w:rPr>
            </w:pPr>
            <w:r w:rsidRPr="00416C11">
              <w:rPr>
                <w:b w:val="0"/>
                <w:bCs w:val="0"/>
                <w:sz w:val="22"/>
                <w:szCs w:val="22"/>
              </w:rPr>
              <w:t>27125</w:t>
            </w:r>
          </w:p>
        </w:tc>
        <w:tc>
          <w:tcPr>
            <w:tcW w:w="0" w:type="auto"/>
            <w:vAlign w:val="center"/>
            <w:hideMark/>
          </w:tcPr>
          <w:p w14:paraId="4D101EFD" w14:textId="77777777" w:rsidR="0069698D" w:rsidRPr="00416C11" w:rsidRDefault="0069698D" w:rsidP="0069698D">
            <w:pPr>
              <w:rPr>
                <w:b w:val="0"/>
                <w:bCs w:val="0"/>
                <w:sz w:val="22"/>
                <w:szCs w:val="22"/>
              </w:rPr>
            </w:pPr>
            <w:r w:rsidRPr="00416C11">
              <w:rPr>
                <w:b w:val="0"/>
                <w:bCs w:val="0"/>
                <w:sz w:val="22"/>
                <w:szCs w:val="22"/>
              </w:rPr>
              <w:t xml:space="preserve">Fagan, E.B.; Nzewi, G.I. (1975) Selective Preemergence Herbicidal Performance of Prowl 3E (AC 92, 553) Alone and Prowl 3E in Tank Mix Combination with Atrazine 80W: Report No. 75-59. (Unpub- lished study including report no. 74-249, received on unknown date under 241-EX-73; submitted by American Cyanamid Co., Princeton, N.J.; CDL:222296-A) </w:t>
            </w:r>
          </w:p>
        </w:tc>
      </w:tr>
      <w:tr w:rsidR="0069698D" w:rsidRPr="00416C11" w14:paraId="4FA35071" w14:textId="77777777" w:rsidTr="0069698D">
        <w:trPr>
          <w:tblCellSpacing w:w="0" w:type="dxa"/>
        </w:trPr>
        <w:tc>
          <w:tcPr>
            <w:tcW w:w="0" w:type="auto"/>
            <w:hideMark/>
          </w:tcPr>
          <w:p w14:paraId="5159A567" w14:textId="77777777" w:rsidR="0069698D" w:rsidRPr="00416C11" w:rsidRDefault="0069698D" w:rsidP="0069698D">
            <w:pPr>
              <w:rPr>
                <w:b w:val="0"/>
                <w:bCs w:val="0"/>
                <w:sz w:val="22"/>
                <w:szCs w:val="22"/>
              </w:rPr>
            </w:pPr>
            <w:r w:rsidRPr="00416C11">
              <w:rPr>
                <w:b w:val="0"/>
                <w:bCs w:val="0"/>
                <w:sz w:val="22"/>
                <w:szCs w:val="22"/>
              </w:rPr>
              <w:t>27126</w:t>
            </w:r>
          </w:p>
        </w:tc>
        <w:tc>
          <w:tcPr>
            <w:tcW w:w="0" w:type="auto"/>
            <w:vAlign w:val="center"/>
            <w:hideMark/>
          </w:tcPr>
          <w:p w14:paraId="772B3529" w14:textId="77777777" w:rsidR="0069698D" w:rsidRPr="00416C11" w:rsidRDefault="0069698D" w:rsidP="0069698D">
            <w:pPr>
              <w:rPr>
                <w:b w:val="0"/>
                <w:bCs w:val="0"/>
                <w:sz w:val="22"/>
                <w:szCs w:val="22"/>
              </w:rPr>
            </w:pPr>
            <w:r w:rsidRPr="00416C11">
              <w:rPr>
                <w:b w:val="0"/>
                <w:bCs w:val="0"/>
                <w:sz w:val="22"/>
                <w:szCs w:val="22"/>
              </w:rPr>
              <w:t xml:space="preserve">Lacko, E.; Pattison, R.K.; Evrard, T.; et al. (1964) Performance Data. (Unpublished study received Mar 4, 1965 under unknown admin. no.; prepared in cooperation with Virginia Polytechnic Institute and State Univ., submitted by Union Carbide Agricul- tural Products Co., Ambler, Pa.; CDL:123190-A) </w:t>
            </w:r>
          </w:p>
        </w:tc>
      </w:tr>
      <w:tr w:rsidR="0069698D" w:rsidRPr="00416C11" w14:paraId="02230B46" w14:textId="77777777" w:rsidTr="0069698D">
        <w:trPr>
          <w:tblCellSpacing w:w="0" w:type="dxa"/>
        </w:trPr>
        <w:tc>
          <w:tcPr>
            <w:tcW w:w="0" w:type="auto"/>
            <w:hideMark/>
          </w:tcPr>
          <w:p w14:paraId="4751E447" w14:textId="77777777" w:rsidR="0069698D" w:rsidRPr="00416C11" w:rsidRDefault="0069698D" w:rsidP="0069698D">
            <w:pPr>
              <w:rPr>
                <w:b w:val="0"/>
                <w:bCs w:val="0"/>
                <w:sz w:val="22"/>
                <w:szCs w:val="22"/>
              </w:rPr>
            </w:pPr>
            <w:r w:rsidRPr="00416C11">
              <w:rPr>
                <w:b w:val="0"/>
                <w:bCs w:val="0"/>
                <w:sz w:val="22"/>
                <w:szCs w:val="22"/>
              </w:rPr>
              <w:t>27143</w:t>
            </w:r>
          </w:p>
        </w:tc>
        <w:tc>
          <w:tcPr>
            <w:tcW w:w="0" w:type="auto"/>
            <w:vAlign w:val="center"/>
            <w:hideMark/>
          </w:tcPr>
          <w:p w14:paraId="2BAF60D8" w14:textId="77777777" w:rsidR="0069698D" w:rsidRPr="00416C11" w:rsidRDefault="0069698D" w:rsidP="0069698D">
            <w:pPr>
              <w:rPr>
                <w:b w:val="0"/>
                <w:bCs w:val="0"/>
                <w:sz w:val="22"/>
                <w:szCs w:val="22"/>
              </w:rPr>
            </w:pPr>
            <w:r w:rsidRPr="00416C11">
              <w:rPr>
                <w:b w:val="0"/>
                <w:bCs w:val="0"/>
                <w:sz w:val="22"/>
                <w:szCs w:val="22"/>
              </w:rPr>
              <w:t xml:space="preserve">Davis, W.A.; Rahn, E.M. (19??) Atrazine, Trifluralin, and Bromacil in Surface Water from Selected Agricultural and Industrial Sites: Abstract. (Unpublished study received Jul 19, 1978 under 201-403; prepared by Univ. of Delaware, Plant Science Dept., submitted by Shell Chemical Co., Washington, D.C.; CDL:234472-U) </w:t>
            </w:r>
          </w:p>
        </w:tc>
      </w:tr>
      <w:tr w:rsidR="0069698D" w:rsidRPr="00416C11" w14:paraId="4B1900DD" w14:textId="77777777" w:rsidTr="0069698D">
        <w:trPr>
          <w:tblCellSpacing w:w="0" w:type="dxa"/>
        </w:trPr>
        <w:tc>
          <w:tcPr>
            <w:tcW w:w="0" w:type="auto"/>
            <w:hideMark/>
          </w:tcPr>
          <w:p w14:paraId="157436E0" w14:textId="77777777" w:rsidR="0069698D" w:rsidRPr="00416C11" w:rsidRDefault="0069698D" w:rsidP="0069698D">
            <w:pPr>
              <w:rPr>
                <w:b w:val="0"/>
                <w:bCs w:val="0"/>
                <w:sz w:val="22"/>
                <w:szCs w:val="22"/>
              </w:rPr>
            </w:pPr>
            <w:r w:rsidRPr="00416C11">
              <w:rPr>
                <w:b w:val="0"/>
                <w:bCs w:val="0"/>
                <w:sz w:val="22"/>
                <w:szCs w:val="22"/>
              </w:rPr>
              <w:t>27177</w:t>
            </w:r>
          </w:p>
        </w:tc>
        <w:tc>
          <w:tcPr>
            <w:tcW w:w="0" w:type="auto"/>
            <w:vAlign w:val="center"/>
            <w:hideMark/>
          </w:tcPr>
          <w:p w14:paraId="2669FCEE" w14:textId="77777777" w:rsidR="0069698D" w:rsidRPr="00416C11" w:rsidRDefault="0069698D" w:rsidP="0069698D">
            <w:pPr>
              <w:rPr>
                <w:b w:val="0"/>
                <w:bCs w:val="0"/>
                <w:sz w:val="22"/>
                <w:szCs w:val="22"/>
              </w:rPr>
            </w:pPr>
            <w:r w:rsidRPr="00416C11">
              <w:rPr>
                <w:b w:val="0"/>
                <w:bCs w:val="0"/>
                <w:sz w:val="22"/>
                <w:szCs w:val="22"/>
              </w:rPr>
              <w:t xml:space="preserve">Kirby, B.W.; Montgomery, B.W.; Wiese, A.F.; et al. (1968) Summary: Ortho Paraquat CL and Ortho Paraquat CL + Aatrex 80 W as a Post- emergence Directed Spray in Sorghum. (Unpublished study re- ceived Jun 24, 1975 under 239-2186; prepared in cooperation with Texas A &amp; M Univ. and Oklahoma State Univ., submitted by Chevron Chemical Co., Richmond, Calif.; CDL:221809-A) </w:t>
            </w:r>
          </w:p>
        </w:tc>
      </w:tr>
      <w:tr w:rsidR="0069698D" w:rsidRPr="00416C11" w14:paraId="46752B56" w14:textId="77777777" w:rsidTr="0069698D">
        <w:trPr>
          <w:tblCellSpacing w:w="0" w:type="dxa"/>
        </w:trPr>
        <w:tc>
          <w:tcPr>
            <w:tcW w:w="0" w:type="auto"/>
            <w:hideMark/>
          </w:tcPr>
          <w:p w14:paraId="1943064A" w14:textId="77777777" w:rsidR="0069698D" w:rsidRPr="00416C11" w:rsidRDefault="0069698D" w:rsidP="0069698D">
            <w:pPr>
              <w:rPr>
                <w:b w:val="0"/>
                <w:bCs w:val="0"/>
                <w:sz w:val="22"/>
                <w:szCs w:val="22"/>
              </w:rPr>
            </w:pPr>
            <w:r w:rsidRPr="00416C11">
              <w:rPr>
                <w:b w:val="0"/>
                <w:bCs w:val="0"/>
                <w:sz w:val="22"/>
                <w:szCs w:val="22"/>
              </w:rPr>
              <w:t>27180</w:t>
            </w:r>
          </w:p>
        </w:tc>
        <w:tc>
          <w:tcPr>
            <w:tcW w:w="0" w:type="auto"/>
            <w:vAlign w:val="center"/>
            <w:hideMark/>
          </w:tcPr>
          <w:p w14:paraId="3B54FCDB" w14:textId="77777777" w:rsidR="0069698D" w:rsidRPr="00416C11" w:rsidRDefault="0069698D" w:rsidP="0069698D">
            <w:pPr>
              <w:rPr>
                <w:b w:val="0"/>
                <w:bCs w:val="0"/>
                <w:sz w:val="22"/>
                <w:szCs w:val="22"/>
              </w:rPr>
            </w:pPr>
            <w:r w:rsidRPr="00416C11">
              <w:rPr>
                <w:b w:val="0"/>
                <w:bCs w:val="0"/>
                <w:sz w:val="22"/>
                <w:szCs w:val="22"/>
              </w:rPr>
              <w:t xml:space="preserve">Ciba-Geigy Corporation (19??) ?Efficacy of Igran and Other Herbi- cides for Sorghum|. (Unpublished study received Oct 19, 1970 under 100-EX-22; CDL:122583-A) </w:t>
            </w:r>
          </w:p>
        </w:tc>
      </w:tr>
      <w:tr w:rsidR="0069698D" w:rsidRPr="00416C11" w14:paraId="27D28FF3" w14:textId="77777777" w:rsidTr="0069698D">
        <w:trPr>
          <w:tblCellSpacing w:w="0" w:type="dxa"/>
        </w:trPr>
        <w:tc>
          <w:tcPr>
            <w:tcW w:w="0" w:type="auto"/>
            <w:hideMark/>
          </w:tcPr>
          <w:p w14:paraId="180C4A8D" w14:textId="77777777" w:rsidR="0069698D" w:rsidRPr="00416C11" w:rsidRDefault="0069698D" w:rsidP="0069698D">
            <w:pPr>
              <w:rPr>
                <w:b w:val="0"/>
                <w:bCs w:val="0"/>
                <w:sz w:val="22"/>
                <w:szCs w:val="22"/>
              </w:rPr>
            </w:pPr>
            <w:r w:rsidRPr="00416C11">
              <w:rPr>
                <w:b w:val="0"/>
                <w:bCs w:val="0"/>
                <w:sz w:val="22"/>
                <w:szCs w:val="22"/>
              </w:rPr>
              <w:lastRenderedPageBreak/>
              <w:t>27181</w:t>
            </w:r>
          </w:p>
        </w:tc>
        <w:tc>
          <w:tcPr>
            <w:tcW w:w="0" w:type="auto"/>
            <w:vAlign w:val="center"/>
            <w:hideMark/>
          </w:tcPr>
          <w:p w14:paraId="2A94C191" w14:textId="77777777" w:rsidR="0069698D" w:rsidRPr="00416C11" w:rsidRDefault="0069698D" w:rsidP="0069698D">
            <w:pPr>
              <w:rPr>
                <w:b w:val="0"/>
                <w:bCs w:val="0"/>
                <w:sz w:val="22"/>
                <w:szCs w:val="22"/>
              </w:rPr>
            </w:pPr>
            <w:r w:rsidRPr="00416C11">
              <w:rPr>
                <w:b w:val="0"/>
                <w:bCs w:val="0"/>
                <w:sz w:val="22"/>
                <w:szCs w:val="22"/>
              </w:rPr>
              <w:t xml:space="preserve">Rhodia, Incorporated (19??) Asulox (3.34), 359-EXP-51G; Asulox (4.0), 359-EXP-50G: Fourth Quarterly Report: Asulox--Sugarcane. (Unpublished study received on unknown date under 359-EX-50; submitted by Rhone-Poulenc Chemical Co., Monmouth Junction, N.J.; CDL:223396-A) </w:t>
            </w:r>
          </w:p>
        </w:tc>
      </w:tr>
      <w:tr w:rsidR="0069698D" w:rsidRPr="00416C11" w14:paraId="72397856" w14:textId="77777777" w:rsidTr="0069698D">
        <w:trPr>
          <w:tblCellSpacing w:w="0" w:type="dxa"/>
        </w:trPr>
        <w:tc>
          <w:tcPr>
            <w:tcW w:w="0" w:type="auto"/>
            <w:hideMark/>
          </w:tcPr>
          <w:p w14:paraId="53E92090" w14:textId="77777777" w:rsidR="0069698D" w:rsidRPr="00416C11" w:rsidRDefault="0069698D" w:rsidP="0069698D">
            <w:pPr>
              <w:rPr>
                <w:b w:val="0"/>
                <w:bCs w:val="0"/>
                <w:sz w:val="22"/>
                <w:szCs w:val="22"/>
              </w:rPr>
            </w:pPr>
            <w:r w:rsidRPr="00416C11">
              <w:rPr>
                <w:b w:val="0"/>
                <w:bCs w:val="0"/>
                <w:sz w:val="22"/>
                <w:szCs w:val="22"/>
              </w:rPr>
              <w:t>27182</w:t>
            </w:r>
          </w:p>
        </w:tc>
        <w:tc>
          <w:tcPr>
            <w:tcW w:w="0" w:type="auto"/>
            <w:vAlign w:val="center"/>
            <w:hideMark/>
          </w:tcPr>
          <w:p w14:paraId="31931280" w14:textId="77777777" w:rsidR="0069698D" w:rsidRPr="00416C11" w:rsidRDefault="0069698D" w:rsidP="0069698D">
            <w:pPr>
              <w:rPr>
                <w:b w:val="0"/>
                <w:bCs w:val="0"/>
                <w:sz w:val="22"/>
                <w:szCs w:val="22"/>
              </w:rPr>
            </w:pPr>
            <w:r w:rsidRPr="00416C11">
              <w:rPr>
                <w:b w:val="0"/>
                <w:bCs w:val="0"/>
                <w:sz w:val="22"/>
                <w:szCs w:val="22"/>
              </w:rPr>
              <w:t xml:space="preserve">Ciba-Geigy Corporation (19??) ?Efficacy of Various Herbicides on Soil|. (Unpublished study received Sep 1, 1971 under 100-EX-24; CDL:122595-A) </w:t>
            </w:r>
          </w:p>
        </w:tc>
      </w:tr>
      <w:tr w:rsidR="0069698D" w:rsidRPr="00416C11" w14:paraId="44E838CF" w14:textId="77777777" w:rsidTr="0069698D">
        <w:trPr>
          <w:tblCellSpacing w:w="0" w:type="dxa"/>
        </w:trPr>
        <w:tc>
          <w:tcPr>
            <w:tcW w:w="0" w:type="auto"/>
            <w:hideMark/>
          </w:tcPr>
          <w:p w14:paraId="21CA7228" w14:textId="77777777" w:rsidR="0069698D" w:rsidRPr="00416C11" w:rsidRDefault="0069698D" w:rsidP="0069698D">
            <w:pPr>
              <w:rPr>
                <w:b w:val="0"/>
                <w:bCs w:val="0"/>
                <w:sz w:val="22"/>
                <w:szCs w:val="22"/>
              </w:rPr>
            </w:pPr>
            <w:r w:rsidRPr="00416C11">
              <w:rPr>
                <w:b w:val="0"/>
                <w:bCs w:val="0"/>
                <w:sz w:val="22"/>
                <w:szCs w:val="22"/>
              </w:rPr>
              <w:t>27188</w:t>
            </w:r>
          </w:p>
        </w:tc>
        <w:tc>
          <w:tcPr>
            <w:tcW w:w="0" w:type="auto"/>
            <w:vAlign w:val="center"/>
            <w:hideMark/>
          </w:tcPr>
          <w:p w14:paraId="6E8A2632" w14:textId="77777777" w:rsidR="0069698D" w:rsidRPr="00416C11" w:rsidRDefault="0069698D" w:rsidP="0069698D">
            <w:pPr>
              <w:rPr>
                <w:b w:val="0"/>
                <w:bCs w:val="0"/>
                <w:sz w:val="22"/>
                <w:szCs w:val="22"/>
              </w:rPr>
            </w:pPr>
            <w:r w:rsidRPr="00416C11">
              <w:rPr>
                <w:b w:val="0"/>
                <w:bCs w:val="0"/>
                <w:sz w:val="22"/>
                <w:szCs w:val="22"/>
              </w:rPr>
              <w:t xml:space="preserve">Mitich, L.W.; Dexter, A.G.; Nalewaja, J.D.; et al. (1975) 1976 Chemical Weed Control Guide for Field Crops and Perennial Weeds. Fargo, N.D.: North Dakota State Univ., Cooperative Extension Service. (Circular W-253; pp. 2-5,10-13 only; also~In~unpub- lished submission received Oct 12, 1976 under 10065-8; submitted by Fisons Corp., Agricultural Chemicals Div., Bedford, Mass.; CDL:226312-B) </w:t>
            </w:r>
          </w:p>
        </w:tc>
      </w:tr>
      <w:tr w:rsidR="0069698D" w:rsidRPr="00416C11" w14:paraId="0399384D" w14:textId="77777777" w:rsidTr="0069698D">
        <w:trPr>
          <w:tblCellSpacing w:w="0" w:type="dxa"/>
        </w:trPr>
        <w:tc>
          <w:tcPr>
            <w:tcW w:w="0" w:type="auto"/>
            <w:hideMark/>
          </w:tcPr>
          <w:p w14:paraId="1BD845BA" w14:textId="77777777" w:rsidR="0069698D" w:rsidRPr="00416C11" w:rsidRDefault="0069698D" w:rsidP="0069698D">
            <w:pPr>
              <w:rPr>
                <w:b w:val="0"/>
                <w:bCs w:val="0"/>
                <w:sz w:val="22"/>
                <w:szCs w:val="22"/>
              </w:rPr>
            </w:pPr>
            <w:r w:rsidRPr="00416C11">
              <w:rPr>
                <w:b w:val="0"/>
                <w:bCs w:val="0"/>
                <w:sz w:val="22"/>
                <w:szCs w:val="22"/>
              </w:rPr>
              <w:t>27189</w:t>
            </w:r>
          </w:p>
        </w:tc>
        <w:tc>
          <w:tcPr>
            <w:tcW w:w="0" w:type="auto"/>
            <w:vAlign w:val="center"/>
            <w:hideMark/>
          </w:tcPr>
          <w:p w14:paraId="52F7B2F5" w14:textId="77777777" w:rsidR="0069698D" w:rsidRPr="00416C11" w:rsidRDefault="0069698D" w:rsidP="0069698D">
            <w:pPr>
              <w:rPr>
                <w:b w:val="0"/>
                <w:bCs w:val="0"/>
                <w:sz w:val="22"/>
                <w:szCs w:val="22"/>
              </w:rPr>
            </w:pPr>
            <w:r w:rsidRPr="00416C11">
              <w:rPr>
                <w:b w:val="0"/>
                <w:bCs w:val="0"/>
                <w:sz w:val="22"/>
                <w:szCs w:val="22"/>
              </w:rPr>
              <w:t xml:space="preserve">University of Minnesota, Agricultural Extension Service (1976) Cultural and Chemical Weed Control in Field Crops--1976. Rev. St. Paul, Minn.: UM, AES. (Extension folder 212; pp. 4-7,12,21- 23 only; also~In~unpublished submission received Oct 12, 1976 under 10065-8; submitted by Fisons Corp., Agricultural Chemicals Div., Bedford, Mass.; CDL:226312-C) </w:t>
            </w:r>
          </w:p>
        </w:tc>
      </w:tr>
      <w:tr w:rsidR="0069698D" w:rsidRPr="00416C11" w14:paraId="4E097AED" w14:textId="77777777" w:rsidTr="0069698D">
        <w:trPr>
          <w:tblCellSpacing w:w="0" w:type="dxa"/>
        </w:trPr>
        <w:tc>
          <w:tcPr>
            <w:tcW w:w="0" w:type="auto"/>
            <w:hideMark/>
          </w:tcPr>
          <w:p w14:paraId="2811868A" w14:textId="77777777" w:rsidR="0069698D" w:rsidRPr="00416C11" w:rsidRDefault="0069698D" w:rsidP="0069698D">
            <w:pPr>
              <w:rPr>
                <w:b w:val="0"/>
                <w:bCs w:val="0"/>
                <w:sz w:val="22"/>
                <w:szCs w:val="22"/>
              </w:rPr>
            </w:pPr>
            <w:r w:rsidRPr="00416C11">
              <w:rPr>
                <w:b w:val="0"/>
                <w:bCs w:val="0"/>
                <w:sz w:val="22"/>
                <w:szCs w:val="22"/>
              </w:rPr>
              <w:t>27190</w:t>
            </w:r>
          </w:p>
        </w:tc>
        <w:tc>
          <w:tcPr>
            <w:tcW w:w="0" w:type="auto"/>
            <w:vAlign w:val="center"/>
            <w:hideMark/>
          </w:tcPr>
          <w:p w14:paraId="4363282F" w14:textId="77777777" w:rsidR="0069698D" w:rsidRPr="00416C11" w:rsidRDefault="0069698D" w:rsidP="0069698D">
            <w:pPr>
              <w:rPr>
                <w:b w:val="0"/>
                <w:bCs w:val="0"/>
                <w:sz w:val="22"/>
                <w:szCs w:val="22"/>
              </w:rPr>
            </w:pPr>
            <w:r w:rsidRPr="00416C11">
              <w:rPr>
                <w:b w:val="0"/>
                <w:bCs w:val="0"/>
                <w:sz w:val="22"/>
                <w:szCs w:val="22"/>
              </w:rPr>
              <w:t xml:space="preserve">Anon. (1976) 1976 Field Crops Weed Control Guide. Pages 1-8,12-15, ?~In~Illinois Agronomy Handbook. By ? N.P. (Incomplete; also ?~In~unpublished submission received Oct 12, 1976 under 10065-8; submitted by Fisons Corp., Agricultural Chemicals Div., Bedford, Mass.; CDL:226312-D) </w:t>
            </w:r>
          </w:p>
        </w:tc>
      </w:tr>
      <w:tr w:rsidR="0069698D" w:rsidRPr="00416C11" w14:paraId="5F0FC216" w14:textId="77777777" w:rsidTr="0069698D">
        <w:trPr>
          <w:tblCellSpacing w:w="0" w:type="dxa"/>
        </w:trPr>
        <w:tc>
          <w:tcPr>
            <w:tcW w:w="0" w:type="auto"/>
            <w:hideMark/>
          </w:tcPr>
          <w:p w14:paraId="5CBDA67F" w14:textId="77777777" w:rsidR="0069698D" w:rsidRPr="00416C11" w:rsidRDefault="0069698D" w:rsidP="0069698D">
            <w:pPr>
              <w:rPr>
                <w:b w:val="0"/>
                <w:bCs w:val="0"/>
                <w:sz w:val="22"/>
                <w:szCs w:val="22"/>
              </w:rPr>
            </w:pPr>
            <w:r w:rsidRPr="00416C11">
              <w:rPr>
                <w:b w:val="0"/>
                <w:bCs w:val="0"/>
                <w:sz w:val="22"/>
                <w:szCs w:val="22"/>
              </w:rPr>
              <w:t>27191</w:t>
            </w:r>
          </w:p>
        </w:tc>
        <w:tc>
          <w:tcPr>
            <w:tcW w:w="0" w:type="auto"/>
            <w:vAlign w:val="center"/>
            <w:hideMark/>
          </w:tcPr>
          <w:p w14:paraId="72A92C27" w14:textId="77777777" w:rsidR="0069698D" w:rsidRPr="00416C11" w:rsidRDefault="0069698D" w:rsidP="0069698D">
            <w:pPr>
              <w:rPr>
                <w:b w:val="0"/>
                <w:bCs w:val="0"/>
                <w:sz w:val="22"/>
                <w:szCs w:val="22"/>
              </w:rPr>
            </w:pPr>
            <w:r w:rsidRPr="00416C11">
              <w:rPr>
                <w:b w:val="0"/>
                <w:bCs w:val="0"/>
                <w:sz w:val="22"/>
                <w:szCs w:val="22"/>
              </w:rPr>
              <w:t xml:space="preserve">Fisons Corporation (1974) Human Safety--Introduction and Summary: ?Atrazine|. Summary of studies 226311-B through 226311-F 226311-H and 226312-A. (Unpublished study received Oct 12, 1976 under 10065-8; CDL:226311-A) </w:t>
            </w:r>
          </w:p>
        </w:tc>
      </w:tr>
      <w:tr w:rsidR="0069698D" w:rsidRPr="00416C11" w14:paraId="573D9205" w14:textId="77777777" w:rsidTr="0069698D">
        <w:trPr>
          <w:tblCellSpacing w:w="0" w:type="dxa"/>
        </w:trPr>
        <w:tc>
          <w:tcPr>
            <w:tcW w:w="0" w:type="auto"/>
            <w:hideMark/>
          </w:tcPr>
          <w:p w14:paraId="7A95B1D0" w14:textId="77777777" w:rsidR="0069698D" w:rsidRPr="00416C11" w:rsidRDefault="0069698D" w:rsidP="0069698D">
            <w:pPr>
              <w:rPr>
                <w:b w:val="0"/>
                <w:bCs w:val="0"/>
                <w:sz w:val="22"/>
                <w:szCs w:val="22"/>
              </w:rPr>
            </w:pPr>
            <w:r w:rsidRPr="00416C11">
              <w:rPr>
                <w:b w:val="0"/>
                <w:bCs w:val="0"/>
                <w:sz w:val="22"/>
                <w:szCs w:val="22"/>
              </w:rPr>
              <w:t>27199</w:t>
            </w:r>
          </w:p>
        </w:tc>
        <w:tc>
          <w:tcPr>
            <w:tcW w:w="0" w:type="auto"/>
            <w:vAlign w:val="center"/>
            <w:hideMark/>
          </w:tcPr>
          <w:p w14:paraId="5BD36103" w14:textId="77777777" w:rsidR="0069698D" w:rsidRPr="00416C11" w:rsidRDefault="0069698D" w:rsidP="0069698D">
            <w:pPr>
              <w:rPr>
                <w:b w:val="0"/>
                <w:bCs w:val="0"/>
                <w:sz w:val="22"/>
                <w:szCs w:val="22"/>
              </w:rPr>
            </w:pPr>
            <w:r w:rsidRPr="00416C11">
              <w:rPr>
                <w:b w:val="0"/>
                <w:bCs w:val="0"/>
                <w:sz w:val="22"/>
                <w:szCs w:val="22"/>
              </w:rPr>
              <w:t xml:space="preserve">Hobbs, M.; Heinrichs, L. (19??) Analysis of Atrazine and Prometon in Atratol^(R)I 80W by Gas Chromatography. Method no. PA-161. (Unpublished study received Jul 21, 1978 under 100-503; sub- mitted by Ciba-Geigy Corp., Greensboro, N.C.; CDL:234491-B) </w:t>
            </w:r>
          </w:p>
        </w:tc>
      </w:tr>
      <w:tr w:rsidR="0069698D" w:rsidRPr="00416C11" w14:paraId="597EB339" w14:textId="77777777" w:rsidTr="0069698D">
        <w:trPr>
          <w:tblCellSpacing w:w="0" w:type="dxa"/>
        </w:trPr>
        <w:tc>
          <w:tcPr>
            <w:tcW w:w="0" w:type="auto"/>
            <w:hideMark/>
          </w:tcPr>
          <w:p w14:paraId="7017B32A" w14:textId="77777777" w:rsidR="0069698D" w:rsidRPr="00416C11" w:rsidRDefault="0069698D" w:rsidP="0069698D">
            <w:pPr>
              <w:rPr>
                <w:b w:val="0"/>
                <w:bCs w:val="0"/>
                <w:sz w:val="22"/>
                <w:szCs w:val="22"/>
              </w:rPr>
            </w:pPr>
            <w:r w:rsidRPr="00416C11">
              <w:rPr>
                <w:b w:val="0"/>
                <w:bCs w:val="0"/>
                <w:sz w:val="22"/>
                <w:szCs w:val="22"/>
              </w:rPr>
              <w:t>27200</w:t>
            </w:r>
          </w:p>
        </w:tc>
        <w:tc>
          <w:tcPr>
            <w:tcW w:w="0" w:type="auto"/>
            <w:vAlign w:val="center"/>
            <w:hideMark/>
          </w:tcPr>
          <w:p w14:paraId="58413AEE" w14:textId="77777777" w:rsidR="0069698D" w:rsidRPr="00416C11" w:rsidRDefault="0069698D" w:rsidP="0069698D">
            <w:pPr>
              <w:rPr>
                <w:b w:val="0"/>
                <w:bCs w:val="0"/>
                <w:sz w:val="22"/>
                <w:szCs w:val="22"/>
              </w:rPr>
            </w:pPr>
            <w:r w:rsidRPr="00416C11">
              <w:rPr>
                <w:b w:val="0"/>
                <w:bCs w:val="0"/>
                <w:sz w:val="22"/>
                <w:szCs w:val="22"/>
              </w:rPr>
              <w:t xml:space="preserve">Fisons Corporation (1976) Fish and Wildlife Safety. Summary of studies 226310-D and 226310-H. (Unpublished study received Oct 12, 1976 under 10065-8; CDL:226310-A) </w:t>
            </w:r>
          </w:p>
        </w:tc>
      </w:tr>
      <w:tr w:rsidR="0069698D" w:rsidRPr="00416C11" w14:paraId="719A4172" w14:textId="77777777" w:rsidTr="0069698D">
        <w:trPr>
          <w:tblCellSpacing w:w="0" w:type="dxa"/>
        </w:trPr>
        <w:tc>
          <w:tcPr>
            <w:tcW w:w="0" w:type="auto"/>
            <w:hideMark/>
          </w:tcPr>
          <w:p w14:paraId="6CAE67B9" w14:textId="77777777" w:rsidR="0069698D" w:rsidRPr="00416C11" w:rsidRDefault="0069698D" w:rsidP="0069698D">
            <w:pPr>
              <w:rPr>
                <w:b w:val="0"/>
                <w:bCs w:val="0"/>
                <w:sz w:val="22"/>
                <w:szCs w:val="22"/>
              </w:rPr>
            </w:pPr>
            <w:r w:rsidRPr="00416C11">
              <w:rPr>
                <w:b w:val="0"/>
                <w:bCs w:val="0"/>
                <w:sz w:val="22"/>
                <w:szCs w:val="22"/>
              </w:rPr>
              <w:t>27202</w:t>
            </w:r>
          </w:p>
        </w:tc>
        <w:tc>
          <w:tcPr>
            <w:tcW w:w="0" w:type="auto"/>
            <w:vAlign w:val="center"/>
            <w:hideMark/>
          </w:tcPr>
          <w:p w14:paraId="79CE1220" w14:textId="77777777" w:rsidR="0069698D" w:rsidRPr="00416C11" w:rsidRDefault="0069698D" w:rsidP="0069698D">
            <w:pPr>
              <w:rPr>
                <w:b w:val="0"/>
                <w:bCs w:val="0"/>
                <w:sz w:val="22"/>
                <w:szCs w:val="22"/>
              </w:rPr>
            </w:pPr>
            <w:r w:rsidRPr="00416C11">
              <w:rPr>
                <w:b w:val="0"/>
                <w:bCs w:val="0"/>
                <w:sz w:val="22"/>
                <w:szCs w:val="22"/>
              </w:rPr>
              <w:t xml:space="preserve">Lawrence, J.M.; Comp. (1962) Aquatic Herbicide Data. By Auburn Univ., Agricultural Experiment Station. Washington, D.C.: U.S. Dept. of Agriculture. (Available from: U.S. Government Printing Office, Washington, D.C.; Agriculture Handbook no. 231; Atrazine T/37; also~In~unpublished submission received Oct 12, 1976 under 10065-8; submitted by Fisons Corp., Agricultural Chemicals Div., Bedford, Mass.; CDL:226310-E) </w:t>
            </w:r>
          </w:p>
        </w:tc>
      </w:tr>
      <w:tr w:rsidR="0069698D" w:rsidRPr="00416C11" w14:paraId="3C2E9B5A" w14:textId="77777777" w:rsidTr="0069698D">
        <w:trPr>
          <w:tblCellSpacing w:w="0" w:type="dxa"/>
        </w:trPr>
        <w:tc>
          <w:tcPr>
            <w:tcW w:w="0" w:type="auto"/>
            <w:hideMark/>
          </w:tcPr>
          <w:p w14:paraId="45CD9AF0" w14:textId="77777777" w:rsidR="0069698D" w:rsidRPr="00416C11" w:rsidRDefault="0069698D" w:rsidP="0069698D">
            <w:pPr>
              <w:rPr>
                <w:b w:val="0"/>
                <w:bCs w:val="0"/>
                <w:sz w:val="22"/>
                <w:szCs w:val="22"/>
              </w:rPr>
            </w:pPr>
            <w:r w:rsidRPr="00416C11">
              <w:rPr>
                <w:b w:val="0"/>
                <w:bCs w:val="0"/>
                <w:sz w:val="22"/>
                <w:szCs w:val="22"/>
              </w:rPr>
              <w:t>27204</w:t>
            </w:r>
          </w:p>
        </w:tc>
        <w:tc>
          <w:tcPr>
            <w:tcW w:w="0" w:type="auto"/>
            <w:vAlign w:val="center"/>
            <w:hideMark/>
          </w:tcPr>
          <w:p w14:paraId="7BBDD202" w14:textId="77777777" w:rsidR="0069698D" w:rsidRPr="00416C11" w:rsidRDefault="0069698D" w:rsidP="0069698D">
            <w:pPr>
              <w:rPr>
                <w:b w:val="0"/>
                <w:bCs w:val="0"/>
                <w:sz w:val="22"/>
                <w:szCs w:val="22"/>
              </w:rPr>
            </w:pPr>
            <w:r w:rsidRPr="00416C11">
              <w:rPr>
                <w:b w:val="0"/>
                <w:bCs w:val="0"/>
                <w:sz w:val="22"/>
                <w:szCs w:val="22"/>
              </w:rPr>
              <w:t xml:space="preserve">Drake, C.H. (1976) Acute Toxicity of Technical NC 1659 (Atrazine) to~Daphnia magna~?: BIOSC/76/E/12. (Unpublished study re- ceived Oct 12, 1976 under 10065-8; prepared by Fisons, Ltd., submitted by Fisons Corp., Agricultural Chemicals Div., Bedford, Mass.; CDL:226310-H) </w:t>
            </w:r>
          </w:p>
        </w:tc>
      </w:tr>
      <w:tr w:rsidR="0069698D" w:rsidRPr="00416C11" w14:paraId="164D6DFF" w14:textId="77777777" w:rsidTr="0069698D">
        <w:trPr>
          <w:tblCellSpacing w:w="0" w:type="dxa"/>
        </w:trPr>
        <w:tc>
          <w:tcPr>
            <w:tcW w:w="0" w:type="auto"/>
            <w:hideMark/>
          </w:tcPr>
          <w:p w14:paraId="630A92A7" w14:textId="77777777" w:rsidR="0069698D" w:rsidRPr="00416C11" w:rsidRDefault="0069698D" w:rsidP="0069698D">
            <w:pPr>
              <w:rPr>
                <w:b w:val="0"/>
                <w:bCs w:val="0"/>
                <w:sz w:val="22"/>
                <w:szCs w:val="22"/>
              </w:rPr>
            </w:pPr>
            <w:r w:rsidRPr="00416C11">
              <w:rPr>
                <w:b w:val="0"/>
                <w:bCs w:val="0"/>
                <w:sz w:val="22"/>
                <w:szCs w:val="22"/>
              </w:rPr>
              <w:lastRenderedPageBreak/>
              <w:t>27205</w:t>
            </w:r>
          </w:p>
        </w:tc>
        <w:tc>
          <w:tcPr>
            <w:tcW w:w="0" w:type="auto"/>
            <w:vAlign w:val="center"/>
            <w:hideMark/>
          </w:tcPr>
          <w:p w14:paraId="27A8EB09" w14:textId="77777777" w:rsidR="0069698D" w:rsidRPr="00416C11" w:rsidRDefault="0069698D" w:rsidP="0069698D">
            <w:pPr>
              <w:rPr>
                <w:b w:val="0"/>
                <w:bCs w:val="0"/>
                <w:sz w:val="22"/>
                <w:szCs w:val="22"/>
              </w:rPr>
            </w:pPr>
            <w:r w:rsidRPr="00416C11">
              <w:rPr>
                <w:b w:val="0"/>
                <w:bCs w:val="0"/>
                <w:sz w:val="22"/>
                <w:szCs w:val="22"/>
              </w:rPr>
              <w:t xml:space="preserve">Rhodia, Incorporated (1974) Asulox--Sugarcane. (Unpublished study received Jul 26, 1974 under 359-EX-50; submitted by Rhone-Pou- lenc Chemical Co., Inc., Monmouth Junction, N.J.; CDL:223388-A) </w:t>
            </w:r>
          </w:p>
        </w:tc>
      </w:tr>
      <w:tr w:rsidR="0069698D" w:rsidRPr="00416C11" w14:paraId="673BF469" w14:textId="77777777" w:rsidTr="0069698D">
        <w:trPr>
          <w:tblCellSpacing w:w="0" w:type="dxa"/>
        </w:trPr>
        <w:tc>
          <w:tcPr>
            <w:tcW w:w="0" w:type="auto"/>
            <w:hideMark/>
          </w:tcPr>
          <w:p w14:paraId="33818C2E" w14:textId="77777777" w:rsidR="0069698D" w:rsidRPr="00416C11" w:rsidRDefault="0069698D" w:rsidP="0069698D">
            <w:pPr>
              <w:rPr>
                <w:b w:val="0"/>
                <w:bCs w:val="0"/>
                <w:sz w:val="22"/>
                <w:szCs w:val="22"/>
              </w:rPr>
            </w:pPr>
            <w:r w:rsidRPr="00416C11">
              <w:rPr>
                <w:b w:val="0"/>
                <w:bCs w:val="0"/>
                <w:sz w:val="22"/>
                <w:szCs w:val="22"/>
              </w:rPr>
              <w:t>27206</w:t>
            </w:r>
          </w:p>
        </w:tc>
        <w:tc>
          <w:tcPr>
            <w:tcW w:w="0" w:type="auto"/>
            <w:vAlign w:val="center"/>
            <w:hideMark/>
          </w:tcPr>
          <w:p w14:paraId="0BEB9190" w14:textId="77777777" w:rsidR="0069698D" w:rsidRPr="00416C11" w:rsidRDefault="0069698D" w:rsidP="0069698D">
            <w:pPr>
              <w:rPr>
                <w:b w:val="0"/>
                <w:bCs w:val="0"/>
                <w:sz w:val="22"/>
                <w:szCs w:val="22"/>
              </w:rPr>
            </w:pPr>
            <w:r w:rsidRPr="00416C11">
              <w:rPr>
                <w:b w:val="0"/>
                <w:bCs w:val="0"/>
                <w:sz w:val="22"/>
                <w:szCs w:val="22"/>
              </w:rPr>
              <w:t xml:space="preserve">Fischbach, P.E. (1971) Part III...conclusion: Applying chemicals through your irrigation system. Solutions ? (?/Jan-Feb):72,74- 75. (Available from: National Fertilizer Solution Association, 910 Lehmann Building, Peoria, Ill; also~In~unpublished submissio received Feb 23, 1976 under 524-285; submitted by Monsanto Co., Washington, D.C.; CDL:224000-H) </w:t>
            </w:r>
          </w:p>
        </w:tc>
      </w:tr>
      <w:tr w:rsidR="0069698D" w:rsidRPr="00416C11" w14:paraId="5B974288" w14:textId="77777777" w:rsidTr="0069698D">
        <w:trPr>
          <w:tblCellSpacing w:w="0" w:type="dxa"/>
        </w:trPr>
        <w:tc>
          <w:tcPr>
            <w:tcW w:w="0" w:type="auto"/>
            <w:hideMark/>
          </w:tcPr>
          <w:p w14:paraId="021C5BB5" w14:textId="77777777" w:rsidR="0069698D" w:rsidRPr="00416C11" w:rsidRDefault="0069698D" w:rsidP="0069698D">
            <w:pPr>
              <w:rPr>
                <w:b w:val="0"/>
                <w:bCs w:val="0"/>
                <w:sz w:val="22"/>
                <w:szCs w:val="22"/>
              </w:rPr>
            </w:pPr>
            <w:r w:rsidRPr="00416C11">
              <w:rPr>
                <w:b w:val="0"/>
                <w:bCs w:val="0"/>
                <w:sz w:val="22"/>
                <w:szCs w:val="22"/>
              </w:rPr>
              <w:t>27207</w:t>
            </w:r>
          </w:p>
        </w:tc>
        <w:tc>
          <w:tcPr>
            <w:tcW w:w="0" w:type="auto"/>
            <w:vAlign w:val="center"/>
            <w:hideMark/>
          </w:tcPr>
          <w:p w14:paraId="14F6D006" w14:textId="77777777" w:rsidR="0069698D" w:rsidRPr="00416C11" w:rsidRDefault="0069698D" w:rsidP="0069698D">
            <w:pPr>
              <w:rPr>
                <w:b w:val="0"/>
                <w:bCs w:val="0"/>
                <w:sz w:val="22"/>
                <w:szCs w:val="22"/>
              </w:rPr>
            </w:pPr>
            <w:r w:rsidRPr="00416C11">
              <w:rPr>
                <w:b w:val="0"/>
                <w:bCs w:val="0"/>
                <w:sz w:val="22"/>
                <w:szCs w:val="22"/>
              </w:rPr>
              <w:t xml:space="preserve">Siefert, W. (1976) Weed management tool: Herbigation for irrigated cropland. Crops &amp; Soils Magazine 28(5):10-11. (Also~In~unpub- lished submission received Feb 23, 1976 under 524-285; submitted by Monsanto Co., Washington, D.C.; CDL:224000-I) </w:t>
            </w:r>
          </w:p>
        </w:tc>
      </w:tr>
      <w:tr w:rsidR="0069698D" w:rsidRPr="00416C11" w14:paraId="738D4BA1" w14:textId="77777777" w:rsidTr="0069698D">
        <w:trPr>
          <w:tblCellSpacing w:w="0" w:type="dxa"/>
        </w:trPr>
        <w:tc>
          <w:tcPr>
            <w:tcW w:w="0" w:type="auto"/>
            <w:hideMark/>
          </w:tcPr>
          <w:p w14:paraId="54E04FC5" w14:textId="77777777" w:rsidR="0069698D" w:rsidRPr="00416C11" w:rsidRDefault="0069698D" w:rsidP="0069698D">
            <w:pPr>
              <w:rPr>
                <w:b w:val="0"/>
                <w:bCs w:val="0"/>
                <w:sz w:val="22"/>
                <w:szCs w:val="22"/>
              </w:rPr>
            </w:pPr>
            <w:r w:rsidRPr="00416C11">
              <w:rPr>
                <w:b w:val="0"/>
                <w:bCs w:val="0"/>
                <w:sz w:val="22"/>
                <w:szCs w:val="22"/>
              </w:rPr>
              <w:t>27208</w:t>
            </w:r>
          </w:p>
        </w:tc>
        <w:tc>
          <w:tcPr>
            <w:tcW w:w="0" w:type="auto"/>
            <w:vAlign w:val="center"/>
            <w:hideMark/>
          </w:tcPr>
          <w:p w14:paraId="3C6115C7" w14:textId="77777777" w:rsidR="0069698D" w:rsidRPr="00416C11" w:rsidRDefault="0069698D" w:rsidP="0069698D">
            <w:pPr>
              <w:rPr>
                <w:b w:val="0"/>
                <w:bCs w:val="0"/>
                <w:sz w:val="22"/>
                <w:szCs w:val="22"/>
              </w:rPr>
            </w:pPr>
            <w:r w:rsidRPr="00416C11">
              <w:rPr>
                <w:b w:val="0"/>
                <w:bCs w:val="0"/>
                <w:sz w:val="22"/>
                <w:szCs w:val="22"/>
              </w:rPr>
              <w:t xml:space="preserve">Anon. (1976) 1976 Meeting of the Weed Science Society of America; Feb 3-5, 1976, Denver, Colorado. N.P. (Incomplete, 4 pages; also~In~unpublished submission received Feb 23, 1976 under 524- 285; submitted by Monsanto Co., Washington, D.C.; CDL:224000-J) </w:t>
            </w:r>
          </w:p>
        </w:tc>
      </w:tr>
      <w:tr w:rsidR="0069698D" w:rsidRPr="00416C11" w14:paraId="6547C8F3" w14:textId="77777777" w:rsidTr="0069698D">
        <w:trPr>
          <w:tblCellSpacing w:w="0" w:type="dxa"/>
        </w:trPr>
        <w:tc>
          <w:tcPr>
            <w:tcW w:w="0" w:type="auto"/>
            <w:hideMark/>
          </w:tcPr>
          <w:p w14:paraId="0E9B659D" w14:textId="77777777" w:rsidR="0069698D" w:rsidRPr="00416C11" w:rsidRDefault="0069698D" w:rsidP="0069698D">
            <w:pPr>
              <w:rPr>
                <w:b w:val="0"/>
                <w:bCs w:val="0"/>
                <w:sz w:val="22"/>
                <w:szCs w:val="22"/>
              </w:rPr>
            </w:pPr>
            <w:r w:rsidRPr="00416C11">
              <w:rPr>
                <w:b w:val="0"/>
                <w:bCs w:val="0"/>
                <w:sz w:val="22"/>
                <w:szCs w:val="22"/>
              </w:rPr>
              <w:t>27216</w:t>
            </w:r>
          </w:p>
        </w:tc>
        <w:tc>
          <w:tcPr>
            <w:tcW w:w="0" w:type="auto"/>
            <w:vAlign w:val="center"/>
            <w:hideMark/>
          </w:tcPr>
          <w:p w14:paraId="7A95F0E7" w14:textId="77777777" w:rsidR="0069698D" w:rsidRPr="00416C11" w:rsidRDefault="0069698D" w:rsidP="0069698D">
            <w:pPr>
              <w:rPr>
                <w:b w:val="0"/>
                <w:bCs w:val="0"/>
                <w:sz w:val="22"/>
                <w:szCs w:val="22"/>
              </w:rPr>
            </w:pPr>
            <w:r w:rsidRPr="00416C11">
              <w:rPr>
                <w:b w:val="0"/>
                <w:bCs w:val="0"/>
                <w:sz w:val="22"/>
                <w:szCs w:val="22"/>
              </w:rPr>
              <w:t xml:space="preserve">Lawrence, J.M.; comp. (19??) Supplement to Aquatic Herbicide Data. By Auburn Univ., Agricultural Experiment Station. Washington, D.C.: U.S. Dept. of Agriculture. (Incomplete, 2 pages; Agri- culture Handbook no. 231; also~In~unpublished submission re- ceived Oct 12, 1976 under 10065-8; submitted by Fisons Corp., Agricultural Chemicals Div., Bedford, Mass.; CDL:226310-I) </w:t>
            </w:r>
          </w:p>
        </w:tc>
      </w:tr>
      <w:tr w:rsidR="0069698D" w:rsidRPr="00416C11" w14:paraId="3A24AFFF" w14:textId="77777777" w:rsidTr="0069698D">
        <w:trPr>
          <w:tblCellSpacing w:w="0" w:type="dxa"/>
        </w:trPr>
        <w:tc>
          <w:tcPr>
            <w:tcW w:w="0" w:type="auto"/>
            <w:hideMark/>
          </w:tcPr>
          <w:p w14:paraId="0DF4F603" w14:textId="77777777" w:rsidR="0069698D" w:rsidRPr="00416C11" w:rsidRDefault="0069698D" w:rsidP="0069698D">
            <w:pPr>
              <w:rPr>
                <w:b w:val="0"/>
                <w:bCs w:val="0"/>
                <w:sz w:val="22"/>
                <w:szCs w:val="22"/>
              </w:rPr>
            </w:pPr>
            <w:r w:rsidRPr="00416C11">
              <w:rPr>
                <w:b w:val="0"/>
                <w:bCs w:val="0"/>
                <w:sz w:val="22"/>
                <w:szCs w:val="22"/>
              </w:rPr>
              <w:t>27224</w:t>
            </w:r>
          </w:p>
        </w:tc>
        <w:tc>
          <w:tcPr>
            <w:tcW w:w="0" w:type="auto"/>
            <w:vAlign w:val="center"/>
            <w:hideMark/>
          </w:tcPr>
          <w:p w14:paraId="098E7B81" w14:textId="77777777" w:rsidR="0069698D" w:rsidRPr="00416C11" w:rsidRDefault="0069698D" w:rsidP="0069698D">
            <w:pPr>
              <w:rPr>
                <w:b w:val="0"/>
                <w:bCs w:val="0"/>
                <w:sz w:val="22"/>
                <w:szCs w:val="22"/>
              </w:rPr>
            </w:pPr>
            <w:r w:rsidRPr="00416C11">
              <w:rPr>
                <w:b w:val="0"/>
                <w:bCs w:val="0"/>
                <w:sz w:val="22"/>
                <w:szCs w:val="22"/>
              </w:rPr>
              <w:t xml:space="preserve">Rhone-Poulene Chemical Company (1974) Asulox--sugarcane. (Unpub- lished study received Jul, 26, 1974 under 359-EX-50; CDL: 123397-A) </w:t>
            </w:r>
          </w:p>
        </w:tc>
      </w:tr>
      <w:tr w:rsidR="0069698D" w:rsidRPr="00416C11" w14:paraId="159F146E" w14:textId="77777777" w:rsidTr="0069698D">
        <w:trPr>
          <w:tblCellSpacing w:w="0" w:type="dxa"/>
        </w:trPr>
        <w:tc>
          <w:tcPr>
            <w:tcW w:w="0" w:type="auto"/>
            <w:hideMark/>
          </w:tcPr>
          <w:p w14:paraId="2C80A2F4" w14:textId="77777777" w:rsidR="0069698D" w:rsidRPr="00416C11" w:rsidRDefault="0069698D" w:rsidP="0069698D">
            <w:pPr>
              <w:rPr>
                <w:b w:val="0"/>
                <w:bCs w:val="0"/>
                <w:sz w:val="22"/>
                <w:szCs w:val="22"/>
              </w:rPr>
            </w:pPr>
            <w:r w:rsidRPr="00416C11">
              <w:rPr>
                <w:b w:val="0"/>
                <w:bCs w:val="0"/>
                <w:sz w:val="22"/>
                <w:szCs w:val="22"/>
              </w:rPr>
              <w:t>27315</w:t>
            </w:r>
          </w:p>
        </w:tc>
        <w:tc>
          <w:tcPr>
            <w:tcW w:w="0" w:type="auto"/>
            <w:vAlign w:val="center"/>
            <w:hideMark/>
          </w:tcPr>
          <w:p w14:paraId="5DF831E5" w14:textId="77777777" w:rsidR="0069698D" w:rsidRPr="00416C11" w:rsidRDefault="0069698D" w:rsidP="0069698D">
            <w:pPr>
              <w:rPr>
                <w:b w:val="0"/>
                <w:bCs w:val="0"/>
                <w:sz w:val="22"/>
                <w:szCs w:val="22"/>
              </w:rPr>
            </w:pPr>
            <w:r w:rsidRPr="00416C11">
              <w:rPr>
                <w:b w:val="0"/>
                <w:bCs w:val="0"/>
                <w:sz w:val="22"/>
                <w:szCs w:val="22"/>
              </w:rPr>
              <w:t xml:space="preserve">Fisher, R.A.; Webber, J.; Gerber, C.E.; et al. (1969) Product Per- formance Report: Report No. 317-40. (Unpublished study in- cluding report nos. 317-41, 492-3, 30-16..., received Nov 11, 1970 under 1F1014; prepared in cooperation with Washington State Univ., Western and Northwestern Washington Research &amp; Extension Centers and others, submitted by Chevron Chemical Co., Richmond, Calif.; CDL:091758-F) </w:t>
            </w:r>
          </w:p>
        </w:tc>
      </w:tr>
      <w:tr w:rsidR="0069698D" w:rsidRPr="00416C11" w14:paraId="24A1109B" w14:textId="77777777" w:rsidTr="0069698D">
        <w:trPr>
          <w:tblCellSpacing w:w="0" w:type="dxa"/>
        </w:trPr>
        <w:tc>
          <w:tcPr>
            <w:tcW w:w="0" w:type="auto"/>
            <w:hideMark/>
          </w:tcPr>
          <w:p w14:paraId="12DF8B91" w14:textId="77777777" w:rsidR="0069698D" w:rsidRPr="00416C11" w:rsidRDefault="0069698D" w:rsidP="0069698D">
            <w:pPr>
              <w:rPr>
                <w:b w:val="0"/>
                <w:bCs w:val="0"/>
                <w:sz w:val="22"/>
                <w:szCs w:val="22"/>
              </w:rPr>
            </w:pPr>
            <w:r w:rsidRPr="00416C11">
              <w:rPr>
                <w:b w:val="0"/>
                <w:bCs w:val="0"/>
                <w:sz w:val="22"/>
                <w:szCs w:val="22"/>
              </w:rPr>
              <w:t>27377</w:t>
            </w:r>
          </w:p>
        </w:tc>
        <w:tc>
          <w:tcPr>
            <w:tcW w:w="0" w:type="auto"/>
            <w:vAlign w:val="center"/>
            <w:hideMark/>
          </w:tcPr>
          <w:p w14:paraId="24F9F7B8" w14:textId="77777777" w:rsidR="0069698D" w:rsidRPr="00416C11" w:rsidRDefault="0069698D" w:rsidP="0069698D">
            <w:pPr>
              <w:rPr>
                <w:b w:val="0"/>
                <w:bCs w:val="0"/>
                <w:sz w:val="22"/>
                <w:szCs w:val="22"/>
              </w:rPr>
            </w:pPr>
            <w:r w:rsidRPr="00416C11">
              <w:rPr>
                <w:b w:val="0"/>
                <w:bCs w:val="0"/>
                <w:sz w:val="22"/>
                <w:szCs w:val="22"/>
              </w:rPr>
              <w:t xml:space="preserve">Ryan, J.B.; Skroch, W.A.; Sanborn, J.M.; et al. (1973) ?Herbicidal Efficacy of Kerb in Ornamentals|. (Unpublished study received Nov 18, 1974 under 707-98; prepared in cooperation with North Carolina State Univ., Agricultural Extension Service and others, submitted by Rohm &amp; Haas Co., Philadelphia, Pa.; CDL:028594-A) </w:t>
            </w:r>
          </w:p>
        </w:tc>
      </w:tr>
      <w:tr w:rsidR="0069698D" w:rsidRPr="00416C11" w14:paraId="65C03B90" w14:textId="77777777" w:rsidTr="0069698D">
        <w:trPr>
          <w:tblCellSpacing w:w="0" w:type="dxa"/>
        </w:trPr>
        <w:tc>
          <w:tcPr>
            <w:tcW w:w="0" w:type="auto"/>
            <w:hideMark/>
          </w:tcPr>
          <w:p w14:paraId="5206DE14" w14:textId="77777777" w:rsidR="0069698D" w:rsidRPr="00416C11" w:rsidRDefault="0069698D" w:rsidP="0069698D">
            <w:pPr>
              <w:rPr>
                <w:b w:val="0"/>
                <w:bCs w:val="0"/>
                <w:sz w:val="22"/>
                <w:szCs w:val="22"/>
              </w:rPr>
            </w:pPr>
            <w:r w:rsidRPr="00416C11">
              <w:rPr>
                <w:b w:val="0"/>
                <w:bCs w:val="0"/>
                <w:sz w:val="22"/>
                <w:szCs w:val="22"/>
              </w:rPr>
              <w:t>27409</w:t>
            </w:r>
          </w:p>
        </w:tc>
        <w:tc>
          <w:tcPr>
            <w:tcW w:w="0" w:type="auto"/>
            <w:vAlign w:val="center"/>
            <w:hideMark/>
          </w:tcPr>
          <w:p w14:paraId="6C8281F3" w14:textId="77777777" w:rsidR="0069698D" w:rsidRPr="00416C11" w:rsidRDefault="0069698D" w:rsidP="0069698D">
            <w:pPr>
              <w:rPr>
                <w:b w:val="0"/>
                <w:bCs w:val="0"/>
                <w:sz w:val="22"/>
                <w:szCs w:val="22"/>
              </w:rPr>
            </w:pPr>
            <w:r w:rsidRPr="00416C11">
              <w:rPr>
                <w:b w:val="0"/>
                <w:bCs w:val="0"/>
                <w:sz w:val="22"/>
                <w:szCs w:val="22"/>
              </w:rPr>
              <w:t xml:space="preserve">Monsanto Company (1966) Full Reports of Investigation Made with Re- spect to the Safety of the Pesticide Chemical: ?Ramrod 65 W|. (Unpublished study received Nov 21, 1968 under 524-153; CDL: 004006-B) </w:t>
            </w:r>
          </w:p>
        </w:tc>
      </w:tr>
      <w:tr w:rsidR="0069698D" w:rsidRPr="00416C11" w14:paraId="2CC1E8C4" w14:textId="77777777" w:rsidTr="0069698D">
        <w:trPr>
          <w:tblCellSpacing w:w="0" w:type="dxa"/>
        </w:trPr>
        <w:tc>
          <w:tcPr>
            <w:tcW w:w="0" w:type="auto"/>
            <w:hideMark/>
          </w:tcPr>
          <w:p w14:paraId="1AB9FFEC" w14:textId="77777777" w:rsidR="0069698D" w:rsidRPr="00416C11" w:rsidRDefault="0069698D" w:rsidP="0069698D">
            <w:pPr>
              <w:rPr>
                <w:b w:val="0"/>
                <w:bCs w:val="0"/>
                <w:sz w:val="22"/>
                <w:szCs w:val="22"/>
              </w:rPr>
            </w:pPr>
            <w:r w:rsidRPr="00416C11">
              <w:rPr>
                <w:b w:val="0"/>
                <w:bCs w:val="0"/>
                <w:sz w:val="22"/>
                <w:szCs w:val="22"/>
              </w:rPr>
              <w:t>27421</w:t>
            </w:r>
          </w:p>
        </w:tc>
        <w:tc>
          <w:tcPr>
            <w:tcW w:w="0" w:type="auto"/>
            <w:vAlign w:val="center"/>
            <w:hideMark/>
          </w:tcPr>
          <w:p w14:paraId="6C9BB6D5" w14:textId="77777777" w:rsidR="0069698D" w:rsidRPr="00416C11" w:rsidRDefault="0069698D" w:rsidP="0069698D">
            <w:pPr>
              <w:rPr>
                <w:b w:val="0"/>
                <w:bCs w:val="0"/>
                <w:sz w:val="22"/>
                <w:szCs w:val="22"/>
              </w:rPr>
            </w:pPr>
            <w:r w:rsidRPr="00416C11">
              <w:rPr>
                <w:b w:val="0"/>
                <w:bCs w:val="0"/>
                <w:sz w:val="22"/>
                <w:szCs w:val="22"/>
              </w:rPr>
              <w:t xml:space="preserve">Rhodia, Incorporated (19??) Asulox--Sugarcane. (Unpublished study received Apr 11, 1975 under 359-661; submitted by Rhone-Poulenc Chemical Co., Monmouth Junction, N.J.; CDL:095173-A) </w:t>
            </w:r>
          </w:p>
        </w:tc>
      </w:tr>
      <w:tr w:rsidR="0069698D" w:rsidRPr="00416C11" w14:paraId="78F80496" w14:textId="77777777" w:rsidTr="0069698D">
        <w:trPr>
          <w:tblCellSpacing w:w="0" w:type="dxa"/>
        </w:trPr>
        <w:tc>
          <w:tcPr>
            <w:tcW w:w="0" w:type="auto"/>
            <w:hideMark/>
          </w:tcPr>
          <w:p w14:paraId="260B6386" w14:textId="77777777" w:rsidR="0069698D" w:rsidRPr="00416C11" w:rsidRDefault="0069698D" w:rsidP="0069698D">
            <w:pPr>
              <w:rPr>
                <w:b w:val="0"/>
                <w:bCs w:val="0"/>
                <w:sz w:val="22"/>
                <w:szCs w:val="22"/>
              </w:rPr>
            </w:pPr>
            <w:r w:rsidRPr="00416C11">
              <w:rPr>
                <w:b w:val="0"/>
                <w:bCs w:val="0"/>
                <w:sz w:val="22"/>
                <w:szCs w:val="22"/>
              </w:rPr>
              <w:t>27462</w:t>
            </w:r>
          </w:p>
        </w:tc>
        <w:tc>
          <w:tcPr>
            <w:tcW w:w="0" w:type="auto"/>
            <w:vAlign w:val="center"/>
            <w:hideMark/>
          </w:tcPr>
          <w:p w14:paraId="1DF5C7A0" w14:textId="77777777" w:rsidR="0069698D" w:rsidRPr="00416C11" w:rsidRDefault="0069698D" w:rsidP="0069698D">
            <w:pPr>
              <w:rPr>
                <w:b w:val="0"/>
                <w:bCs w:val="0"/>
                <w:sz w:val="22"/>
                <w:szCs w:val="22"/>
              </w:rPr>
            </w:pPr>
            <w:r w:rsidRPr="00416C11">
              <w:rPr>
                <w:b w:val="0"/>
                <w:bCs w:val="0"/>
                <w:sz w:val="22"/>
                <w:szCs w:val="22"/>
              </w:rPr>
              <w:t>Williams, J.L., Jr.; Ross, M.A.; Bauman, T.T.; et al. (1974) Amiben Super 6--Corn. (Unpublished study including published data, re- ceived May 23, 1975 under 264-</w:t>
            </w:r>
            <w:r w:rsidRPr="00416C11">
              <w:rPr>
                <w:b w:val="0"/>
                <w:bCs w:val="0"/>
                <w:sz w:val="22"/>
                <w:szCs w:val="22"/>
              </w:rPr>
              <w:lastRenderedPageBreak/>
              <w:t xml:space="preserve">266; prepared in cooperation with Purdue Univ., Dept. of Botany and Plant Pathology, submitted by Union Carbide Agricultural Products Co., Ambler, Pa.; CDL: 101106-E) </w:t>
            </w:r>
          </w:p>
        </w:tc>
      </w:tr>
      <w:tr w:rsidR="0069698D" w:rsidRPr="00416C11" w14:paraId="1BE346CB" w14:textId="77777777" w:rsidTr="0069698D">
        <w:trPr>
          <w:tblCellSpacing w:w="0" w:type="dxa"/>
        </w:trPr>
        <w:tc>
          <w:tcPr>
            <w:tcW w:w="0" w:type="auto"/>
            <w:hideMark/>
          </w:tcPr>
          <w:p w14:paraId="5DD4E8EC" w14:textId="77777777" w:rsidR="0069698D" w:rsidRPr="00416C11" w:rsidRDefault="0069698D" w:rsidP="0069698D">
            <w:pPr>
              <w:rPr>
                <w:b w:val="0"/>
                <w:bCs w:val="0"/>
                <w:sz w:val="22"/>
                <w:szCs w:val="22"/>
              </w:rPr>
            </w:pPr>
            <w:r w:rsidRPr="00416C11">
              <w:rPr>
                <w:b w:val="0"/>
                <w:bCs w:val="0"/>
                <w:sz w:val="22"/>
                <w:szCs w:val="22"/>
              </w:rPr>
              <w:lastRenderedPageBreak/>
              <w:t>27463</w:t>
            </w:r>
          </w:p>
        </w:tc>
        <w:tc>
          <w:tcPr>
            <w:tcW w:w="0" w:type="auto"/>
            <w:vAlign w:val="center"/>
            <w:hideMark/>
          </w:tcPr>
          <w:p w14:paraId="4BF89E72" w14:textId="77777777" w:rsidR="0069698D" w:rsidRPr="00416C11" w:rsidRDefault="0069698D" w:rsidP="0069698D">
            <w:pPr>
              <w:rPr>
                <w:b w:val="0"/>
                <w:bCs w:val="0"/>
                <w:sz w:val="22"/>
                <w:szCs w:val="22"/>
              </w:rPr>
            </w:pPr>
            <w:r w:rsidRPr="00416C11">
              <w:rPr>
                <w:b w:val="0"/>
                <w:bCs w:val="0"/>
                <w:sz w:val="22"/>
                <w:szCs w:val="22"/>
              </w:rPr>
              <w:t xml:space="preserve">Erb, C.; McDougall, R.; Hardy, R.; et al. (1974) Amiben Super 6 plus Atrazine on Corn. (Unpublished study received May 23, 1975 under 264-266; submitted by Union Carbide Agricultural Products Co., Ambler, Pa.; CDL:101106-F) </w:t>
            </w:r>
          </w:p>
        </w:tc>
      </w:tr>
      <w:tr w:rsidR="0069698D" w:rsidRPr="00416C11" w14:paraId="504336BC" w14:textId="77777777" w:rsidTr="0069698D">
        <w:trPr>
          <w:tblCellSpacing w:w="0" w:type="dxa"/>
        </w:trPr>
        <w:tc>
          <w:tcPr>
            <w:tcW w:w="0" w:type="auto"/>
            <w:hideMark/>
          </w:tcPr>
          <w:p w14:paraId="791FA93E" w14:textId="77777777" w:rsidR="0069698D" w:rsidRPr="00416C11" w:rsidRDefault="0069698D" w:rsidP="0069698D">
            <w:pPr>
              <w:rPr>
                <w:b w:val="0"/>
                <w:bCs w:val="0"/>
                <w:sz w:val="22"/>
                <w:szCs w:val="22"/>
              </w:rPr>
            </w:pPr>
            <w:r w:rsidRPr="00416C11">
              <w:rPr>
                <w:b w:val="0"/>
                <w:bCs w:val="0"/>
                <w:sz w:val="22"/>
                <w:szCs w:val="22"/>
              </w:rPr>
              <w:t>27615</w:t>
            </w:r>
          </w:p>
        </w:tc>
        <w:tc>
          <w:tcPr>
            <w:tcW w:w="0" w:type="auto"/>
            <w:vAlign w:val="center"/>
            <w:hideMark/>
          </w:tcPr>
          <w:p w14:paraId="4EACA503" w14:textId="77777777" w:rsidR="0069698D" w:rsidRPr="00416C11" w:rsidRDefault="0069698D" w:rsidP="0069698D">
            <w:pPr>
              <w:rPr>
                <w:b w:val="0"/>
                <w:bCs w:val="0"/>
                <w:sz w:val="22"/>
                <w:szCs w:val="22"/>
              </w:rPr>
            </w:pPr>
            <w:r w:rsidRPr="00416C11">
              <w:rPr>
                <w:b w:val="0"/>
                <w:bCs w:val="0"/>
                <w:sz w:val="22"/>
                <w:szCs w:val="22"/>
              </w:rPr>
              <w:t xml:space="preserve">Knake, E.L.; Mulvaney, D.L. (1968) Time and Method of Preemergence Applications for Corn. (Unpublished study received Feb 11, 1969 under 524-285; prepared by Univ. of Illinois, Agronomy Dept., submitted by Monsanto Co., St. Louis, Mo.; CDL:004014-K) </w:t>
            </w:r>
          </w:p>
        </w:tc>
      </w:tr>
      <w:tr w:rsidR="0069698D" w:rsidRPr="00416C11" w14:paraId="666B4DC8" w14:textId="77777777" w:rsidTr="0069698D">
        <w:trPr>
          <w:tblCellSpacing w:w="0" w:type="dxa"/>
        </w:trPr>
        <w:tc>
          <w:tcPr>
            <w:tcW w:w="0" w:type="auto"/>
            <w:hideMark/>
          </w:tcPr>
          <w:p w14:paraId="3D97B18C" w14:textId="77777777" w:rsidR="0069698D" w:rsidRPr="00416C11" w:rsidRDefault="0069698D" w:rsidP="0069698D">
            <w:pPr>
              <w:rPr>
                <w:b w:val="0"/>
                <w:bCs w:val="0"/>
                <w:sz w:val="22"/>
                <w:szCs w:val="22"/>
              </w:rPr>
            </w:pPr>
            <w:r w:rsidRPr="00416C11">
              <w:rPr>
                <w:b w:val="0"/>
                <w:bCs w:val="0"/>
                <w:sz w:val="22"/>
                <w:szCs w:val="22"/>
              </w:rPr>
              <w:t>27616</w:t>
            </w:r>
          </w:p>
        </w:tc>
        <w:tc>
          <w:tcPr>
            <w:tcW w:w="0" w:type="auto"/>
            <w:vAlign w:val="center"/>
            <w:hideMark/>
          </w:tcPr>
          <w:p w14:paraId="7F832D3C" w14:textId="77777777" w:rsidR="0069698D" w:rsidRPr="00416C11" w:rsidRDefault="0069698D" w:rsidP="0069698D">
            <w:pPr>
              <w:rPr>
                <w:b w:val="0"/>
                <w:bCs w:val="0"/>
                <w:sz w:val="22"/>
                <w:szCs w:val="22"/>
              </w:rPr>
            </w:pPr>
            <w:r w:rsidRPr="00416C11">
              <w:rPr>
                <w:b w:val="0"/>
                <w:bCs w:val="0"/>
                <w:sz w:val="22"/>
                <w:szCs w:val="22"/>
              </w:rPr>
              <w:t xml:space="preserve">Parochetti, J.V. (1968) Herbicides and Combinations for Weed Control in Corn. (Unpublished study received Jun 18, 1969 under 352-270; prepared by Univ. of Maryland, Agricultural Experiment Station, Dept. of Agronomy, submitted by E.I. du Pont de Nemours &amp; Co., Wilmington, Del.; CDL:002886-D) </w:t>
            </w:r>
          </w:p>
        </w:tc>
      </w:tr>
      <w:tr w:rsidR="0069698D" w:rsidRPr="00416C11" w14:paraId="519365A9" w14:textId="77777777" w:rsidTr="0069698D">
        <w:trPr>
          <w:tblCellSpacing w:w="0" w:type="dxa"/>
        </w:trPr>
        <w:tc>
          <w:tcPr>
            <w:tcW w:w="0" w:type="auto"/>
            <w:hideMark/>
          </w:tcPr>
          <w:p w14:paraId="3D93DC94" w14:textId="77777777" w:rsidR="0069698D" w:rsidRPr="00416C11" w:rsidRDefault="0069698D" w:rsidP="0069698D">
            <w:pPr>
              <w:rPr>
                <w:b w:val="0"/>
                <w:bCs w:val="0"/>
                <w:sz w:val="22"/>
                <w:szCs w:val="22"/>
              </w:rPr>
            </w:pPr>
            <w:r w:rsidRPr="00416C11">
              <w:rPr>
                <w:b w:val="0"/>
                <w:bCs w:val="0"/>
                <w:sz w:val="22"/>
                <w:szCs w:val="22"/>
              </w:rPr>
              <w:t>27617</w:t>
            </w:r>
          </w:p>
        </w:tc>
        <w:tc>
          <w:tcPr>
            <w:tcW w:w="0" w:type="auto"/>
            <w:vAlign w:val="center"/>
            <w:hideMark/>
          </w:tcPr>
          <w:p w14:paraId="6C81FB52"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(1967) Preemergence Weed Control in Soybeans. (Unpublished study received Jun 18, 1969 under 352-270; CDL:002886-G) </w:t>
            </w:r>
          </w:p>
        </w:tc>
      </w:tr>
      <w:tr w:rsidR="0069698D" w:rsidRPr="00416C11" w14:paraId="614C9E23" w14:textId="77777777" w:rsidTr="0069698D">
        <w:trPr>
          <w:tblCellSpacing w:w="0" w:type="dxa"/>
        </w:trPr>
        <w:tc>
          <w:tcPr>
            <w:tcW w:w="0" w:type="auto"/>
            <w:hideMark/>
          </w:tcPr>
          <w:p w14:paraId="1EAFDB63" w14:textId="77777777" w:rsidR="0069698D" w:rsidRPr="00416C11" w:rsidRDefault="0069698D" w:rsidP="0069698D">
            <w:pPr>
              <w:rPr>
                <w:b w:val="0"/>
                <w:bCs w:val="0"/>
                <w:sz w:val="22"/>
                <w:szCs w:val="22"/>
              </w:rPr>
            </w:pPr>
            <w:r w:rsidRPr="00416C11">
              <w:rPr>
                <w:b w:val="0"/>
                <w:bCs w:val="0"/>
                <w:sz w:val="22"/>
                <w:szCs w:val="22"/>
              </w:rPr>
              <w:t>27619</w:t>
            </w:r>
          </w:p>
        </w:tc>
        <w:tc>
          <w:tcPr>
            <w:tcW w:w="0" w:type="auto"/>
            <w:vAlign w:val="center"/>
            <w:hideMark/>
          </w:tcPr>
          <w:p w14:paraId="5B803A62" w14:textId="77777777" w:rsidR="0069698D" w:rsidRPr="00416C11" w:rsidRDefault="0069698D" w:rsidP="0069698D">
            <w:pPr>
              <w:rPr>
                <w:b w:val="0"/>
                <w:bCs w:val="0"/>
                <w:sz w:val="22"/>
                <w:szCs w:val="22"/>
              </w:rPr>
            </w:pPr>
            <w:r w:rsidRPr="00416C11">
              <w:rPr>
                <w:b w:val="0"/>
                <w:bCs w:val="0"/>
                <w:sz w:val="22"/>
                <w:szCs w:val="22"/>
              </w:rPr>
              <w:t xml:space="preserve">Buchholtz, K.P. (1967) Velvetleaf Plants Per 2 Sq. Ft. (6/19/67) on Corn Plots in Pre-emergence Screening Trial: Table 5. (Unpub- lished study received Jun 18, 1969 under 352-270; prepared by Univ. of Wisconsin, submitted by E.I. du Pont de Nemours &amp; Co., Wilmington, Del.; CDL:002886-K) </w:t>
            </w:r>
          </w:p>
        </w:tc>
      </w:tr>
      <w:tr w:rsidR="0069698D" w:rsidRPr="00416C11" w14:paraId="76FAD41B" w14:textId="77777777" w:rsidTr="0069698D">
        <w:trPr>
          <w:tblCellSpacing w:w="0" w:type="dxa"/>
        </w:trPr>
        <w:tc>
          <w:tcPr>
            <w:tcW w:w="0" w:type="auto"/>
            <w:hideMark/>
          </w:tcPr>
          <w:p w14:paraId="535B8B11" w14:textId="77777777" w:rsidR="0069698D" w:rsidRPr="00416C11" w:rsidRDefault="0069698D" w:rsidP="0069698D">
            <w:pPr>
              <w:rPr>
                <w:b w:val="0"/>
                <w:bCs w:val="0"/>
                <w:sz w:val="22"/>
                <w:szCs w:val="22"/>
              </w:rPr>
            </w:pPr>
            <w:r w:rsidRPr="00416C11">
              <w:rPr>
                <w:b w:val="0"/>
                <w:bCs w:val="0"/>
                <w:sz w:val="22"/>
                <w:szCs w:val="22"/>
              </w:rPr>
              <w:t>27773</w:t>
            </w:r>
          </w:p>
        </w:tc>
        <w:tc>
          <w:tcPr>
            <w:tcW w:w="0" w:type="auto"/>
            <w:vAlign w:val="center"/>
            <w:hideMark/>
          </w:tcPr>
          <w:p w14:paraId="79F2E9A8" w14:textId="77777777" w:rsidR="0069698D" w:rsidRPr="00416C11" w:rsidRDefault="0069698D" w:rsidP="0069698D">
            <w:pPr>
              <w:rPr>
                <w:b w:val="0"/>
                <w:bCs w:val="0"/>
                <w:sz w:val="22"/>
                <w:szCs w:val="22"/>
              </w:rPr>
            </w:pPr>
            <w:r w:rsidRPr="00416C11">
              <w:rPr>
                <w:b w:val="0"/>
                <w:bCs w:val="0"/>
                <w:sz w:val="22"/>
                <w:szCs w:val="22"/>
              </w:rPr>
              <w:t xml:space="preserve">Wilcox, M. (1967) Corn Yield Test 1: Research Report CF-2559. (Un- published study received Oct 18, 1969 under 9F0846; submitted by Ciba Agrochemical Co., Summit, N.J.; CDL:091463-J) </w:t>
            </w:r>
          </w:p>
        </w:tc>
      </w:tr>
      <w:tr w:rsidR="0069698D" w:rsidRPr="00416C11" w14:paraId="073CEBB7" w14:textId="77777777" w:rsidTr="0069698D">
        <w:trPr>
          <w:tblCellSpacing w:w="0" w:type="dxa"/>
        </w:trPr>
        <w:tc>
          <w:tcPr>
            <w:tcW w:w="0" w:type="auto"/>
            <w:hideMark/>
          </w:tcPr>
          <w:p w14:paraId="0FA7F63D" w14:textId="77777777" w:rsidR="0069698D" w:rsidRPr="00416C11" w:rsidRDefault="0069698D" w:rsidP="0069698D">
            <w:pPr>
              <w:rPr>
                <w:b w:val="0"/>
                <w:bCs w:val="0"/>
                <w:sz w:val="22"/>
                <w:szCs w:val="22"/>
              </w:rPr>
            </w:pPr>
            <w:r w:rsidRPr="00416C11">
              <w:rPr>
                <w:b w:val="0"/>
                <w:bCs w:val="0"/>
                <w:sz w:val="22"/>
                <w:szCs w:val="22"/>
              </w:rPr>
              <w:t>27774</w:t>
            </w:r>
          </w:p>
        </w:tc>
        <w:tc>
          <w:tcPr>
            <w:tcW w:w="0" w:type="auto"/>
            <w:vAlign w:val="center"/>
            <w:hideMark/>
          </w:tcPr>
          <w:p w14:paraId="399E4153" w14:textId="77777777" w:rsidR="0069698D" w:rsidRPr="00416C11" w:rsidRDefault="0069698D" w:rsidP="0069698D">
            <w:pPr>
              <w:rPr>
                <w:b w:val="0"/>
                <w:bCs w:val="0"/>
                <w:sz w:val="22"/>
                <w:szCs w:val="22"/>
              </w:rPr>
            </w:pPr>
            <w:r w:rsidRPr="00416C11">
              <w:rPr>
                <w:b w:val="0"/>
                <w:bCs w:val="0"/>
                <w:sz w:val="22"/>
                <w:szCs w:val="22"/>
              </w:rPr>
              <w:t xml:space="preserve">Miller, G.R.; Behrens, R.; Frazier, R.D.; et al. (1967) Weed Control in Corn at Waseca, Minnesota: Research Report CF-2649. (Unpublished study received Oct 18, 1969 under 9F0846; prepared by Univ. of Minnesota, Dept. of Agronomy and Plant Genetics, submitted by Ciba Agrochemical Co., Summit, N.J.; CDL:091463-P) </w:t>
            </w:r>
          </w:p>
        </w:tc>
      </w:tr>
      <w:tr w:rsidR="0069698D" w:rsidRPr="00416C11" w14:paraId="29F5EB56" w14:textId="77777777" w:rsidTr="0069698D">
        <w:trPr>
          <w:tblCellSpacing w:w="0" w:type="dxa"/>
        </w:trPr>
        <w:tc>
          <w:tcPr>
            <w:tcW w:w="0" w:type="auto"/>
            <w:hideMark/>
          </w:tcPr>
          <w:p w14:paraId="472B87CC" w14:textId="77777777" w:rsidR="0069698D" w:rsidRPr="00416C11" w:rsidRDefault="0069698D" w:rsidP="0069698D">
            <w:pPr>
              <w:rPr>
                <w:b w:val="0"/>
                <w:bCs w:val="0"/>
                <w:sz w:val="22"/>
                <w:szCs w:val="22"/>
              </w:rPr>
            </w:pPr>
            <w:r w:rsidRPr="00416C11">
              <w:rPr>
                <w:b w:val="0"/>
                <w:bCs w:val="0"/>
                <w:sz w:val="22"/>
                <w:szCs w:val="22"/>
              </w:rPr>
              <w:t>27775</w:t>
            </w:r>
          </w:p>
        </w:tc>
        <w:tc>
          <w:tcPr>
            <w:tcW w:w="0" w:type="auto"/>
            <w:vAlign w:val="center"/>
            <w:hideMark/>
          </w:tcPr>
          <w:p w14:paraId="6C057F6A" w14:textId="77777777" w:rsidR="0069698D" w:rsidRPr="00416C11" w:rsidRDefault="0069698D" w:rsidP="0069698D">
            <w:pPr>
              <w:rPr>
                <w:b w:val="0"/>
                <w:bCs w:val="0"/>
                <w:sz w:val="22"/>
                <w:szCs w:val="22"/>
              </w:rPr>
            </w:pPr>
            <w:r w:rsidRPr="00416C11">
              <w:rPr>
                <w:b w:val="0"/>
                <w:bCs w:val="0"/>
                <w:sz w:val="22"/>
                <w:szCs w:val="22"/>
              </w:rPr>
              <w:t xml:space="preserve">Lipscomb, R.W.; Wilcox, M. (1968) Yields and Visual Ratings from Weed Control Experiments in 1968: Research Report CF-4393. (Incomplete study; unpublished study received Oct 18, 1969 under 9F0846; submitted by Ciba Agrochemical Co., Summit, N.J.; CDL: 091463-BO) </w:t>
            </w:r>
          </w:p>
        </w:tc>
      </w:tr>
      <w:tr w:rsidR="0069698D" w:rsidRPr="00416C11" w14:paraId="7ECBAAAB" w14:textId="77777777" w:rsidTr="0069698D">
        <w:trPr>
          <w:tblCellSpacing w:w="0" w:type="dxa"/>
        </w:trPr>
        <w:tc>
          <w:tcPr>
            <w:tcW w:w="0" w:type="auto"/>
            <w:hideMark/>
          </w:tcPr>
          <w:p w14:paraId="5A521663" w14:textId="77777777" w:rsidR="0069698D" w:rsidRPr="00416C11" w:rsidRDefault="0069698D" w:rsidP="0069698D">
            <w:pPr>
              <w:rPr>
                <w:b w:val="0"/>
                <w:bCs w:val="0"/>
                <w:sz w:val="22"/>
                <w:szCs w:val="22"/>
              </w:rPr>
            </w:pPr>
            <w:r w:rsidRPr="00416C11">
              <w:rPr>
                <w:b w:val="0"/>
                <w:bCs w:val="0"/>
                <w:sz w:val="22"/>
                <w:szCs w:val="22"/>
              </w:rPr>
              <w:t>27780</w:t>
            </w:r>
          </w:p>
        </w:tc>
        <w:tc>
          <w:tcPr>
            <w:tcW w:w="0" w:type="auto"/>
            <w:vAlign w:val="center"/>
            <w:hideMark/>
          </w:tcPr>
          <w:p w14:paraId="1A31AD22" w14:textId="77777777" w:rsidR="0069698D" w:rsidRPr="00416C11" w:rsidRDefault="0069698D" w:rsidP="0069698D">
            <w:pPr>
              <w:rPr>
                <w:b w:val="0"/>
                <w:bCs w:val="0"/>
                <w:sz w:val="22"/>
                <w:szCs w:val="22"/>
              </w:rPr>
            </w:pPr>
            <w:r w:rsidRPr="00416C11">
              <w:rPr>
                <w:b w:val="0"/>
                <w:bCs w:val="0"/>
                <w:sz w:val="22"/>
                <w:szCs w:val="22"/>
              </w:rPr>
              <w:t xml:space="preserve">Bell, R.S.; Hillebrecht, W.R. (1969?) The Control of Wild Radish and Other Annual Weeds in Katahdin Potatoes (1968): Research Re- port CF-4642. (Unpublished study received Jun 1, 1970 under 0F0993; prepared by Univ. of Rhode Island, Agricultural Experi- ment Station, Dept. of Agronomy and Mechanized Agriculture, sub- mitted by Ciba Agrochemical Co., Summit, N.J.; CDL:092044-BE) </w:t>
            </w:r>
          </w:p>
        </w:tc>
      </w:tr>
      <w:tr w:rsidR="0069698D" w:rsidRPr="00416C11" w14:paraId="34E9838F" w14:textId="77777777" w:rsidTr="0069698D">
        <w:trPr>
          <w:tblCellSpacing w:w="0" w:type="dxa"/>
        </w:trPr>
        <w:tc>
          <w:tcPr>
            <w:tcW w:w="0" w:type="auto"/>
            <w:hideMark/>
          </w:tcPr>
          <w:p w14:paraId="665F6099" w14:textId="77777777" w:rsidR="0069698D" w:rsidRPr="00416C11" w:rsidRDefault="0069698D" w:rsidP="0069698D">
            <w:pPr>
              <w:rPr>
                <w:b w:val="0"/>
                <w:bCs w:val="0"/>
                <w:sz w:val="22"/>
                <w:szCs w:val="22"/>
              </w:rPr>
            </w:pPr>
            <w:r w:rsidRPr="00416C11">
              <w:rPr>
                <w:b w:val="0"/>
                <w:bCs w:val="0"/>
                <w:sz w:val="22"/>
                <w:szCs w:val="22"/>
              </w:rPr>
              <w:t>27787</w:t>
            </w:r>
          </w:p>
        </w:tc>
        <w:tc>
          <w:tcPr>
            <w:tcW w:w="0" w:type="auto"/>
            <w:vAlign w:val="center"/>
            <w:hideMark/>
          </w:tcPr>
          <w:p w14:paraId="7409BECC" w14:textId="77777777" w:rsidR="0069698D" w:rsidRPr="00416C11" w:rsidRDefault="0069698D" w:rsidP="0069698D">
            <w:pPr>
              <w:rPr>
                <w:b w:val="0"/>
                <w:bCs w:val="0"/>
                <w:sz w:val="22"/>
                <w:szCs w:val="22"/>
              </w:rPr>
            </w:pPr>
            <w:r w:rsidRPr="00416C11">
              <w:rPr>
                <w:b w:val="0"/>
                <w:bCs w:val="0"/>
                <w:sz w:val="22"/>
                <w:szCs w:val="22"/>
              </w:rPr>
              <w:t xml:space="preserve">Buchanan, G.A. (1967) Preemergence Weed Control in Soybeans: Re- search Report CF-2794. (Unpublished study received Dec 16, 1968 under 8192-11; prepared by Auburn Univ., Dept. of Agronomy, sub- mitted by Ciba Agrochemical Co., Summit, N.J.; CDL:006047-AK) </w:t>
            </w:r>
          </w:p>
        </w:tc>
      </w:tr>
      <w:tr w:rsidR="0069698D" w:rsidRPr="00416C11" w14:paraId="72A5C0ED" w14:textId="77777777" w:rsidTr="0069698D">
        <w:trPr>
          <w:tblCellSpacing w:w="0" w:type="dxa"/>
        </w:trPr>
        <w:tc>
          <w:tcPr>
            <w:tcW w:w="0" w:type="auto"/>
            <w:hideMark/>
          </w:tcPr>
          <w:p w14:paraId="7D68CAB4" w14:textId="77777777" w:rsidR="0069698D" w:rsidRPr="00416C11" w:rsidRDefault="0069698D" w:rsidP="0069698D">
            <w:pPr>
              <w:rPr>
                <w:b w:val="0"/>
                <w:bCs w:val="0"/>
                <w:sz w:val="22"/>
                <w:szCs w:val="22"/>
              </w:rPr>
            </w:pPr>
            <w:r w:rsidRPr="00416C11">
              <w:rPr>
                <w:b w:val="0"/>
                <w:bCs w:val="0"/>
                <w:sz w:val="22"/>
                <w:szCs w:val="22"/>
              </w:rPr>
              <w:lastRenderedPageBreak/>
              <w:t>27837</w:t>
            </w:r>
          </w:p>
        </w:tc>
        <w:tc>
          <w:tcPr>
            <w:tcW w:w="0" w:type="auto"/>
            <w:vAlign w:val="center"/>
            <w:hideMark/>
          </w:tcPr>
          <w:p w14:paraId="38355FB7" w14:textId="77777777" w:rsidR="0069698D" w:rsidRPr="00416C11" w:rsidRDefault="0069698D" w:rsidP="0069698D">
            <w:pPr>
              <w:rPr>
                <w:b w:val="0"/>
                <w:bCs w:val="0"/>
                <w:sz w:val="22"/>
                <w:szCs w:val="22"/>
              </w:rPr>
            </w:pPr>
            <w:r w:rsidRPr="00416C11">
              <w:rPr>
                <w:b w:val="0"/>
                <w:bCs w:val="0"/>
                <w:sz w:val="22"/>
                <w:szCs w:val="22"/>
              </w:rPr>
              <w:t xml:space="preserve">Fankhauser, E. (1967) ?Efficacy of Chlorotriazines in Water|. (Un- published study including letter dated Dec 6, 1967 from J.R. Geigy, S.A. to Gentlemen, received Aug 28, 1975 under 100-437; prepared by J.R. Ciba, S.A., submitted by Ciba-Geigy Corp., Greensboro, N.C.; CDL:223303-D) </w:t>
            </w:r>
          </w:p>
        </w:tc>
      </w:tr>
      <w:tr w:rsidR="0069698D" w:rsidRPr="00416C11" w14:paraId="6DEAE33B" w14:textId="77777777" w:rsidTr="0069698D">
        <w:trPr>
          <w:tblCellSpacing w:w="0" w:type="dxa"/>
        </w:trPr>
        <w:tc>
          <w:tcPr>
            <w:tcW w:w="0" w:type="auto"/>
            <w:hideMark/>
          </w:tcPr>
          <w:p w14:paraId="5BE72EF2" w14:textId="77777777" w:rsidR="0069698D" w:rsidRPr="00416C11" w:rsidRDefault="0069698D" w:rsidP="0069698D">
            <w:pPr>
              <w:rPr>
                <w:b w:val="0"/>
                <w:bCs w:val="0"/>
                <w:sz w:val="22"/>
                <w:szCs w:val="22"/>
              </w:rPr>
            </w:pPr>
            <w:r w:rsidRPr="00416C11">
              <w:rPr>
                <w:b w:val="0"/>
                <w:bCs w:val="0"/>
                <w:sz w:val="22"/>
                <w:szCs w:val="22"/>
              </w:rPr>
              <w:t>27838</w:t>
            </w:r>
          </w:p>
        </w:tc>
        <w:tc>
          <w:tcPr>
            <w:tcW w:w="0" w:type="auto"/>
            <w:vAlign w:val="center"/>
            <w:hideMark/>
          </w:tcPr>
          <w:p w14:paraId="4F00D4A7" w14:textId="77777777" w:rsidR="0069698D" w:rsidRPr="00416C11" w:rsidRDefault="0069698D" w:rsidP="0069698D">
            <w:pPr>
              <w:rPr>
                <w:b w:val="0"/>
                <w:bCs w:val="0"/>
                <w:sz w:val="22"/>
                <w:szCs w:val="22"/>
              </w:rPr>
            </w:pPr>
            <w:r w:rsidRPr="00416C11">
              <w:rPr>
                <w:b w:val="0"/>
                <w:bCs w:val="0"/>
                <w:sz w:val="22"/>
                <w:szCs w:val="22"/>
              </w:rPr>
              <w:t xml:space="preserve">NCH Corporation (1965) Simazine--Aquatic Environment Safety Data. (Unpublished study received Jun 5, 1975 under 1769-234; CDL: 220068-A) </w:t>
            </w:r>
          </w:p>
        </w:tc>
      </w:tr>
      <w:tr w:rsidR="0069698D" w:rsidRPr="00416C11" w14:paraId="3560CE90" w14:textId="77777777" w:rsidTr="0069698D">
        <w:trPr>
          <w:tblCellSpacing w:w="0" w:type="dxa"/>
        </w:trPr>
        <w:tc>
          <w:tcPr>
            <w:tcW w:w="0" w:type="auto"/>
            <w:hideMark/>
          </w:tcPr>
          <w:p w14:paraId="671C4318" w14:textId="77777777" w:rsidR="0069698D" w:rsidRPr="00416C11" w:rsidRDefault="0069698D" w:rsidP="0069698D">
            <w:pPr>
              <w:rPr>
                <w:b w:val="0"/>
                <w:bCs w:val="0"/>
                <w:sz w:val="22"/>
                <w:szCs w:val="22"/>
              </w:rPr>
            </w:pPr>
            <w:r w:rsidRPr="00416C11">
              <w:rPr>
                <w:b w:val="0"/>
                <w:bCs w:val="0"/>
                <w:sz w:val="22"/>
                <w:szCs w:val="22"/>
              </w:rPr>
              <w:t>27844</w:t>
            </w:r>
          </w:p>
        </w:tc>
        <w:tc>
          <w:tcPr>
            <w:tcW w:w="0" w:type="auto"/>
            <w:vAlign w:val="center"/>
            <w:hideMark/>
          </w:tcPr>
          <w:p w14:paraId="4246E8E1" w14:textId="77777777" w:rsidR="0069698D" w:rsidRPr="00416C11" w:rsidRDefault="0069698D" w:rsidP="0069698D">
            <w:pPr>
              <w:rPr>
                <w:b w:val="0"/>
                <w:bCs w:val="0"/>
                <w:sz w:val="22"/>
                <w:szCs w:val="22"/>
              </w:rPr>
            </w:pPr>
            <w:r w:rsidRPr="00416C11">
              <w:rPr>
                <w:b w:val="0"/>
                <w:bCs w:val="0"/>
                <w:sz w:val="22"/>
                <w:szCs w:val="22"/>
              </w:rPr>
              <w:t xml:space="preserve">NCH Corporation (1973?) Simazine--Aquatic Environmental Safety Data. Summary of studies 221976-B through 221976-H, 221976-Q, 221976-S through 221976-AB; 110270-C through 110270-G, 129172-A and 125174-A. (Unpublished study received May 16, 1973 under 1769-234; CDL:221976-A) </w:t>
            </w:r>
          </w:p>
        </w:tc>
      </w:tr>
      <w:tr w:rsidR="0069698D" w:rsidRPr="00416C11" w14:paraId="6B370DAF" w14:textId="77777777" w:rsidTr="0069698D">
        <w:trPr>
          <w:tblCellSpacing w:w="0" w:type="dxa"/>
        </w:trPr>
        <w:tc>
          <w:tcPr>
            <w:tcW w:w="0" w:type="auto"/>
            <w:hideMark/>
          </w:tcPr>
          <w:p w14:paraId="5DE14772" w14:textId="77777777" w:rsidR="0069698D" w:rsidRPr="00416C11" w:rsidRDefault="0069698D" w:rsidP="0069698D">
            <w:pPr>
              <w:rPr>
                <w:b w:val="0"/>
                <w:bCs w:val="0"/>
                <w:sz w:val="22"/>
                <w:szCs w:val="22"/>
              </w:rPr>
            </w:pPr>
            <w:r w:rsidRPr="00416C11">
              <w:rPr>
                <w:b w:val="0"/>
                <w:bCs w:val="0"/>
                <w:sz w:val="22"/>
                <w:szCs w:val="22"/>
              </w:rPr>
              <w:t>27858</w:t>
            </w:r>
          </w:p>
        </w:tc>
        <w:tc>
          <w:tcPr>
            <w:tcW w:w="0" w:type="auto"/>
            <w:vAlign w:val="center"/>
            <w:hideMark/>
          </w:tcPr>
          <w:p w14:paraId="267ED827" w14:textId="77777777" w:rsidR="0069698D" w:rsidRPr="00416C11" w:rsidRDefault="0069698D" w:rsidP="0069698D">
            <w:pPr>
              <w:rPr>
                <w:b w:val="0"/>
                <w:bCs w:val="0"/>
                <w:sz w:val="22"/>
                <w:szCs w:val="22"/>
              </w:rPr>
            </w:pPr>
            <w:r w:rsidRPr="00416C11">
              <w:rPr>
                <w:b w:val="0"/>
                <w:bCs w:val="0"/>
                <w:sz w:val="22"/>
                <w:szCs w:val="22"/>
              </w:rPr>
              <w:t xml:space="preserve">Mattson, A.M.; Kahrs, R.A.; Murphy, R.T. (1969?) Quantitative Determination of Triazine Herbicides in Soils by Chemical Anal- ysis. (Unpublished study received Jul 17, 1978 under 100-541; submitted by Ciba-Geigy Corp., Greensboro, N.C.; CDL:234454-E) </w:t>
            </w:r>
          </w:p>
        </w:tc>
      </w:tr>
      <w:tr w:rsidR="0069698D" w:rsidRPr="00416C11" w14:paraId="600A30FE" w14:textId="77777777" w:rsidTr="0069698D">
        <w:trPr>
          <w:tblCellSpacing w:w="0" w:type="dxa"/>
        </w:trPr>
        <w:tc>
          <w:tcPr>
            <w:tcW w:w="0" w:type="auto"/>
            <w:hideMark/>
          </w:tcPr>
          <w:p w14:paraId="3A14D149" w14:textId="77777777" w:rsidR="0069698D" w:rsidRPr="00416C11" w:rsidRDefault="0069698D" w:rsidP="0069698D">
            <w:pPr>
              <w:rPr>
                <w:b w:val="0"/>
                <w:bCs w:val="0"/>
                <w:sz w:val="22"/>
                <w:szCs w:val="22"/>
              </w:rPr>
            </w:pPr>
            <w:r w:rsidRPr="00416C11">
              <w:rPr>
                <w:b w:val="0"/>
                <w:bCs w:val="0"/>
                <w:sz w:val="22"/>
                <w:szCs w:val="22"/>
              </w:rPr>
              <w:t>27898</w:t>
            </w:r>
          </w:p>
        </w:tc>
        <w:tc>
          <w:tcPr>
            <w:tcW w:w="0" w:type="auto"/>
            <w:vAlign w:val="center"/>
            <w:hideMark/>
          </w:tcPr>
          <w:p w14:paraId="4BADA7C6" w14:textId="77777777" w:rsidR="0069698D" w:rsidRPr="00416C11" w:rsidRDefault="0069698D" w:rsidP="0069698D">
            <w:pPr>
              <w:rPr>
                <w:b w:val="0"/>
                <w:bCs w:val="0"/>
                <w:sz w:val="22"/>
                <w:szCs w:val="22"/>
              </w:rPr>
            </w:pPr>
            <w:r w:rsidRPr="00416C11">
              <w:rPr>
                <w:b w:val="0"/>
                <w:bCs w:val="0"/>
                <w:sz w:val="22"/>
                <w:szCs w:val="22"/>
              </w:rPr>
              <w:t xml:space="preserve">Ciba-Geigy Corporation (19??) Atrazine: Its Chemistry, Biological Activity and Mode of Action. (Unpublished study received Mar 2, 1959 under 100-436; CDL:000200-A) </w:t>
            </w:r>
          </w:p>
        </w:tc>
      </w:tr>
      <w:tr w:rsidR="0069698D" w:rsidRPr="00416C11" w14:paraId="24BE080F" w14:textId="77777777" w:rsidTr="0069698D">
        <w:trPr>
          <w:tblCellSpacing w:w="0" w:type="dxa"/>
        </w:trPr>
        <w:tc>
          <w:tcPr>
            <w:tcW w:w="0" w:type="auto"/>
            <w:hideMark/>
          </w:tcPr>
          <w:p w14:paraId="020666DB" w14:textId="77777777" w:rsidR="0069698D" w:rsidRPr="00416C11" w:rsidRDefault="0069698D" w:rsidP="0069698D">
            <w:pPr>
              <w:rPr>
                <w:b w:val="0"/>
                <w:bCs w:val="0"/>
                <w:sz w:val="22"/>
                <w:szCs w:val="22"/>
              </w:rPr>
            </w:pPr>
            <w:r w:rsidRPr="00416C11">
              <w:rPr>
                <w:b w:val="0"/>
                <w:bCs w:val="0"/>
                <w:sz w:val="22"/>
                <w:szCs w:val="22"/>
              </w:rPr>
              <w:t>27899</w:t>
            </w:r>
          </w:p>
        </w:tc>
        <w:tc>
          <w:tcPr>
            <w:tcW w:w="0" w:type="auto"/>
            <w:vAlign w:val="center"/>
            <w:hideMark/>
          </w:tcPr>
          <w:p w14:paraId="4AA48639" w14:textId="77777777" w:rsidR="0069698D" w:rsidRPr="00416C11" w:rsidRDefault="0069698D" w:rsidP="0069698D">
            <w:pPr>
              <w:rPr>
                <w:b w:val="0"/>
                <w:bCs w:val="0"/>
                <w:sz w:val="22"/>
                <w:szCs w:val="22"/>
              </w:rPr>
            </w:pPr>
            <w:r w:rsidRPr="00416C11">
              <w:rPr>
                <w:b w:val="0"/>
                <w:bCs w:val="0"/>
                <w:sz w:val="22"/>
                <w:szCs w:val="22"/>
              </w:rPr>
              <w:t xml:space="preserve">Suter, R. (1958) Determination of Content of 2-Chloro-4-ethyamino- 6-isopropylamino-s-triazin in Technical Atrazine (G30027). Un- dated method Fol. 626. (Unpublished study received Mar 2, 1959 under 100-436; prepared by J.R. Geigy, S.A., submitted by Ciba- Geigy Corp., Greensboro, N.C.; CDL:000200-B) </w:t>
            </w:r>
          </w:p>
        </w:tc>
      </w:tr>
      <w:tr w:rsidR="0069698D" w:rsidRPr="00416C11" w14:paraId="567A1861" w14:textId="77777777" w:rsidTr="0069698D">
        <w:trPr>
          <w:tblCellSpacing w:w="0" w:type="dxa"/>
        </w:trPr>
        <w:tc>
          <w:tcPr>
            <w:tcW w:w="0" w:type="auto"/>
            <w:hideMark/>
          </w:tcPr>
          <w:p w14:paraId="2947FFA4" w14:textId="77777777" w:rsidR="0069698D" w:rsidRPr="00416C11" w:rsidRDefault="0069698D" w:rsidP="0069698D">
            <w:pPr>
              <w:rPr>
                <w:b w:val="0"/>
                <w:bCs w:val="0"/>
                <w:sz w:val="22"/>
                <w:szCs w:val="22"/>
              </w:rPr>
            </w:pPr>
            <w:r w:rsidRPr="00416C11">
              <w:rPr>
                <w:b w:val="0"/>
                <w:bCs w:val="0"/>
                <w:sz w:val="22"/>
                <w:szCs w:val="22"/>
              </w:rPr>
              <w:t>27908</w:t>
            </w:r>
          </w:p>
        </w:tc>
        <w:tc>
          <w:tcPr>
            <w:tcW w:w="0" w:type="auto"/>
            <w:vAlign w:val="center"/>
            <w:hideMark/>
          </w:tcPr>
          <w:p w14:paraId="4A270866" w14:textId="77777777" w:rsidR="0069698D" w:rsidRPr="00416C11" w:rsidRDefault="0069698D" w:rsidP="0069698D">
            <w:pPr>
              <w:rPr>
                <w:b w:val="0"/>
                <w:bCs w:val="0"/>
                <w:sz w:val="22"/>
                <w:szCs w:val="22"/>
              </w:rPr>
            </w:pPr>
            <w:r w:rsidRPr="00416C11">
              <w:rPr>
                <w:b w:val="0"/>
                <w:bCs w:val="0"/>
                <w:sz w:val="22"/>
                <w:szCs w:val="22"/>
              </w:rPr>
              <w:t xml:space="preserve">Treboux, J.; Roth, W.; Gast, ? (1959) ?Reports on Field Experiments with Atrazine|. (Unpublished study received Mar 2, 1959 under 100-436; submitted by Ciba-Geigy Corp., Greensboro, N.C.; CDL: 000200-L) </w:t>
            </w:r>
          </w:p>
        </w:tc>
      </w:tr>
      <w:tr w:rsidR="0069698D" w:rsidRPr="00416C11" w14:paraId="6779BE92" w14:textId="77777777" w:rsidTr="0069698D">
        <w:trPr>
          <w:tblCellSpacing w:w="0" w:type="dxa"/>
        </w:trPr>
        <w:tc>
          <w:tcPr>
            <w:tcW w:w="0" w:type="auto"/>
            <w:hideMark/>
          </w:tcPr>
          <w:p w14:paraId="25062D96" w14:textId="77777777" w:rsidR="0069698D" w:rsidRPr="00416C11" w:rsidRDefault="0069698D" w:rsidP="0069698D">
            <w:pPr>
              <w:rPr>
                <w:b w:val="0"/>
                <w:bCs w:val="0"/>
                <w:sz w:val="22"/>
                <w:szCs w:val="22"/>
              </w:rPr>
            </w:pPr>
            <w:r w:rsidRPr="00416C11">
              <w:rPr>
                <w:b w:val="0"/>
                <w:bCs w:val="0"/>
                <w:sz w:val="22"/>
                <w:szCs w:val="22"/>
              </w:rPr>
              <w:t>27911</w:t>
            </w:r>
          </w:p>
        </w:tc>
        <w:tc>
          <w:tcPr>
            <w:tcW w:w="0" w:type="auto"/>
            <w:vAlign w:val="center"/>
            <w:hideMark/>
          </w:tcPr>
          <w:p w14:paraId="790F9FFE" w14:textId="77777777" w:rsidR="0069698D" w:rsidRPr="00416C11" w:rsidRDefault="0069698D" w:rsidP="0069698D">
            <w:pPr>
              <w:rPr>
                <w:b w:val="0"/>
                <w:bCs w:val="0"/>
                <w:sz w:val="22"/>
                <w:szCs w:val="22"/>
              </w:rPr>
            </w:pPr>
            <w:r w:rsidRPr="00416C11">
              <w:rPr>
                <w:b w:val="0"/>
                <w:bCs w:val="0"/>
                <w:sz w:val="22"/>
                <w:szCs w:val="22"/>
              </w:rPr>
              <w:t xml:space="preserve">Searcy, V.S. (1962) (Bermudagrass Control--Pre-emergent). (Unpublished study received Oct 11, 1962 under 100-435; prepared in cooperation with Auburn Univ., Dept. of Agronomy, submitted by Ciba-Geigy Corp., Greensboro, N.C.; CDL:000198-B) </w:t>
            </w:r>
          </w:p>
        </w:tc>
      </w:tr>
      <w:tr w:rsidR="0069698D" w:rsidRPr="00416C11" w14:paraId="76284468" w14:textId="77777777" w:rsidTr="0069698D">
        <w:trPr>
          <w:tblCellSpacing w:w="0" w:type="dxa"/>
        </w:trPr>
        <w:tc>
          <w:tcPr>
            <w:tcW w:w="0" w:type="auto"/>
            <w:hideMark/>
          </w:tcPr>
          <w:p w14:paraId="4490C513" w14:textId="77777777" w:rsidR="0069698D" w:rsidRPr="00416C11" w:rsidRDefault="0069698D" w:rsidP="0069698D">
            <w:pPr>
              <w:rPr>
                <w:b w:val="0"/>
                <w:bCs w:val="0"/>
                <w:sz w:val="22"/>
                <w:szCs w:val="22"/>
              </w:rPr>
            </w:pPr>
            <w:r w:rsidRPr="00416C11">
              <w:rPr>
                <w:b w:val="0"/>
                <w:bCs w:val="0"/>
                <w:sz w:val="22"/>
                <w:szCs w:val="22"/>
              </w:rPr>
              <w:t>27912</w:t>
            </w:r>
          </w:p>
        </w:tc>
        <w:tc>
          <w:tcPr>
            <w:tcW w:w="0" w:type="auto"/>
            <w:vAlign w:val="center"/>
            <w:hideMark/>
          </w:tcPr>
          <w:p w14:paraId="00E5422C" w14:textId="77777777" w:rsidR="0069698D" w:rsidRPr="00416C11" w:rsidRDefault="0069698D" w:rsidP="0069698D">
            <w:pPr>
              <w:rPr>
                <w:b w:val="0"/>
                <w:bCs w:val="0"/>
                <w:sz w:val="22"/>
                <w:szCs w:val="22"/>
              </w:rPr>
            </w:pPr>
            <w:r w:rsidRPr="00416C11">
              <w:rPr>
                <w:b w:val="0"/>
                <w:bCs w:val="0"/>
                <w:sz w:val="22"/>
                <w:szCs w:val="22"/>
              </w:rPr>
              <w:t xml:space="preserve">Ciba-Geigy Corporation (1961) The Effect of Four Herbicides on Weeds, Several Bermudagrasses, and Tifhi-1 Pensacola Bahia Seed Fields. (Unpublished study received Oct 11, 1962 under 100-435; CDL:000198-C) </w:t>
            </w:r>
          </w:p>
        </w:tc>
      </w:tr>
      <w:tr w:rsidR="0069698D" w:rsidRPr="00416C11" w14:paraId="370B1027" w14:textId="77777777" w:rsidTr="0069698D">
        <w:trPr>
          <w:tblCellSpacing w:w="0" w:type="dxa"/>
        </w:trPr>
        <w:tc>
          <w:tcPr>
            <w:tcW w:w="0" w:type="auto"/>
            <w:hideMark/>
          </w:tcPr>
          <w:p w14:paraId="01D5535B" w14:textId="77777777" w:rsidR="0069698D" w:rsidRPr="00416C11" w:rsidRDefault="0069698D" w:rsidP="0069698D">
            <w:pPr>
              <w:rPr>
                <w:b w:val="0"/>
                <w:bCs w:val="0"/>
                <w:sz w:val="22"/>
                <w:szCs w:val="22"/>
              </w:rPr>
            </w:pPr>
            <w:r w:rsidRPr="00416C11">
              <w:rPr>
                <w:b w:val="0"/>
                <w:bCs w:val="0"/>
                <w:sz w:val="22"/>
                <w:szCs w:val="22"/>
              </w:rPr>
              <w:t>27920</w:t>
            </w:r>
          </w:p>
        </w:tc>
        <w:tc>
          <w:tcPr>
            <w:tcW w:w="0" w:type="auto"/>
            <w:vAlign w:val="center"/>
            <w:hideMark/>
          </w:tcPr>
          <w:p w14:paraId="6FEB7597" w14:textId="77777777" w:rsidR="0069698D" w:rsidRPr="00416C11" w:rsidRDefault="0069698D" w:rsidP="0069698D">
            <w:pPr>
              <w:rPr>
                <w:b w:val="0"/>
                <w:bCs w:val="0"/>
                <w:sz w:val="22"/>
                <w:szCs w:val="22"/>
              </w:rPr>
            </w:pPr>
            <w:r w:rsidRPr="00416C11">
              <w:rPr>
                <w:b w:val="0"/>
                <w:bCs w:val="0"/>
                <w:sz w:val="22"/>
                <w:szCs w:val="22"/>
              </w:rPr>
              <w:t xml:space="preserve">Ticknor, R.L.; Baron, L.; McNeilan, R.A.; et al. (1961) ?Efficacy of Herbicides on Various Cherry, Cedar and Cypress Trees|. (Un- published study including published data, received Dec 31, 1963 under 100-437; prepared in cooperation with Oregon State Univ., Agricultural Experiment Station, submitted by Ciba-Geigy Corp., Greensboro, N.C.; CDL:000210-G) </w:t>
            </w:r>
          </w:p>
        </w:tc>
      </w:tr>
      <w:tr w:rsidR="0069698D" w:rsidRPr="00416C11" w14:paraId="7AD623C1" w14:textId="77777777" w:rsidTr="0069698D">
        <w:trPr>
          <w:tblCellSpacing w:w="0" w:type="dxa"/>
        </w:trPr>
        <w:tc>
          <w:tcPr>
            <w:tcW w:w="0" w:type="auto"/>
            <w:hideMark/>
          </w:tcPr>
          <w:p w14:paraId="3E77811C" w14:textId="77777777" w:rsidR="0069698D" w:rsidRPr="00416C11" w:rsidRDefault="0069698D" w:rsidP="0069698D">
            <w:pPr>
              <w:rPr>
                <w:b w:val="0"/>
                <w:bCs w:val="0"/>
                <w:sz w:val="22"/>
                <w:szCs w:val="22"/>
              </w:rPr>
            </w:pPr>
            <w:r w:rsidRPr="00416C11">
              <w:rPr>
                <w:b w:val="0"/>
                <w:bCs w:val="0"/>
                <w:sz w:val="22"/>
                <w:szCs w:val="22"/>
              </w:rPr>
              <w:t>27926</w:t>
            </w:r>
          </w:p>
        </w:tc>
        <w:tc>
          <w:tcPr>
            <w:tcW w:w="0" w:type="auto"/>
            <w:vAlign w:val="center"/>
            <w:hideMark/>
          </w:tcPr>
          <w:p w14:paraId="09A0D9F4" w14:textId="77777777" w:rsidR="0069698D" w:rsidRPr="00416C11" w:rsidRDefault="0069698D" w:rsidP="0069698D">
            <w:pPr>
              <w:rPr>
                <w:b w:val="0"/>
                <w:bCs w:val="0"/>
                <w:sz w:val="22"/>
                <w:szCs w:val="22"/>
              </w:rPr>
            </w:pPr>
            <w:r w:rsidRPr="00416C11">
              <w:rPr>
                <w:b w:val="0"/>
                <w:bCs w:val="0"/>
                <w:sz w:val="22"/>
                <w:szCs w:val="22"/>
              </w:rPr>
              <w:t xml:space="preserve">Agamalian, H. (1963) ?Artichoke Weed Trials and Frassetto Lay-By Trials|. (Unpublished study received Dec 31, 1963 under 100- 437; submitted by Ciba-Geigy Corp., Greensboro, N.C.; CDL: 000210-P) </w:t>
            </w:r>
          </w:p>
        </w:tc>
      </w:tr>
      <w:tr w:rsidR="0069698D" w:rsidRPr="00416C11" w14:paraId="7009A5FA" w14:textId="77777777" w:rsidTr="0069698D">
        <w:trPr>
          <w:tblCellSpacing w:w="0" w:type="dxa"/>
        </w:trPr>
        <w:tc>
          <w:tcPr>
            <w:tcW w:w="0" w:type="auto"/>
            <w:hideMark/>
          </w:tcPr>
          <w:p w14:paraId="04269336" w14:textId="77777777" w:rsidR="0069698D" w:rsidRPr="00416C11" w:rsidRDefault="0069698D" w:rsidP="0069698D">
            <w:pPr>
              <w:rPr>
                <w:b w:val="0"/>
                <w:bCs w:val="0"/>
                <w:sz w:val="22"/>
                <w:szCs w:val="22"/>
              </w:rPr>
            </w:pPr>
            <w:r w:rsidRPr="00416C11">
              <w:rPr>
                <w:b w:val="0"/>
                <w:bCs w:val="0"/>
                <w:sz w:val="22"/>
                <w:szCs w:val="22"/>
              </w:rPr>
              <w:t>27928</w:t>
            </w:r>
          </w:p>
        </w:tc>
        <w:tc>
          <w:tcPr>
            <w:tcW w:w="0" w:type="auto"/>
            <w:vAlign w:val="center"/>
            <w:hideMark/>
          </w:tcPr>
          <w:p w14:paraId="56EA27E7" w14:textId="77777777" w:rsidR="0069698D" w:rsidRPr="00416C11" w:rsidRDefault="0069698D" w:rsidP="0069698D">
            <w:pPr>
              <w:rPr>
                <w:b w:val="0"/>
                <w:bCs w:val="0"/>
                <w:sz w:val="22"/>
                <w:szCs w:val="22"/>
              </w:rPr>
            </w:pPr>
            <w:r w:rsidRPr="00416C11">
              <w:rPr>
                <w:b w:val="0"/>
                <w:bCs w:val="0"/>
                <w:sz w:val="22"/>
                <w:szCs w:val="22"/>
              </w:rPr>
              <w:t xml:space="preserve">Ahrens, J.F. (1961) Chemical Control of Weeds in Nursery Plantings. New Haven, Conn.: Connecticut Agricultural Experiment Station. (Bulletin 638; </w:t>
            </w:r>
            <w:r w:rsidRPr="00416C11">
              <w:rPr>
                <w:b w:val="0"/>
                <w:bCs w:val="0"/>
                <w:sz w:val="22"/>
                <w:szCs w:val="22"/>
              </w:rPr>
              <w:lastRenderedPageBreak/>
              <w:t xml:space="preserve">also~In~unpublished submission received Mar 19, 1962 under 100-437; submitted by Ciba-Geigy Corp., Greensboro, N.C.; CDL:000205-A) </w:t>
            </w:r>
          </w:p>
        </w:tc>
      </w:tr>
      <w:tr w:rsidR="0069698D" w:rsidRPr="00416C11" w14:paraId="593F51FA" w14:textId="77777777" w:rsidTr="0069698D">
        <w:trPr>
          <w:tblCellSpacing w:w="0" w:type="dxa"/>
        </w:trPr>
        <w:tc>
          <w:tcPr>
            <w:tcW w:w="0" w:type="auto"/>
            <w:hideMark/>
          </w:tcPr>
          <w:p w14:paraId="3D315897" w14:textId="77777777" w:rsidR="0069698D" w:rsidRPr="00416C11" w:rsidRDefault="0069698D" w:rsidP="0069698D">
            <w:pPr>
              <w:rPr>
                <w:b w:val="0"/>
                <w:bCs w:val="0"/>
                <w:sz w:val="22"/>
                <w:szCs w:val="22"/>
              </w:rPr>
            </w:pPr>
            <w:r w:rsidRPr="00416C11">
              <w:rPr>
                <w:b w:val="0"/>
                <w:bCs w:val="0"/>
                <w:sz w:val="22"/>
                <w:szCs w:val="22"/>
              </w:rPr>
              <w:lastRenderedPageBreak/>
              <w:t>27931</w:t>
            </w:r>
          </w:p>
        </w:tc>
        <w:tc>
          <w:tcPr>
            <w:tcW w:w="0" w:type="auto"/>
            <w:vAlign w:val="center"/>
            <w:hideMark/>
          </w:tcPr>
          <w:p w14:paraId="29205A92" w14:textId="77777777" w:rsidR="0069698D" w:rsidRPr="00416C11" w:rsidRDefault="0069698D" w:rsidP="0069698D">
            <w:pPr>
              <w:rPr>
                <w:b w:val="0"/>
                <w:bCs w:val="0"/>
                <w:sz w:val="22"/>
                <w:szCs w:val="22"/>
              </w:rPr>
            </w:pPr>
            <w:r w:rsidRPr="00416C11">
              <w:rPr>
                <w:b w:val="0"/>
                <w:bCs w:val="0"/>
                <w:sz w:val="22"/>
                <w:szCs w:val="22"/>
              </w:rPr>
              <w:t xml:space="preserve">Derscheid, L.; Ferrell, E.K.; Wallace, K. (19??) Chemical Weed Control in Trees. Brookings, S.D.: South Dakota State College of Agriculture and Mechanic Arts, Cooperative Extension Service. (F.S. 52; also~In~unpublished submission received Mar 19, 1962 under 100-437; submitted by Ciba-Geigy Corp., Greensboro, N.C.; CDL:000205-E) </w:t>
            </w:r>
          </w:p>
        </w:tc>
      </w:tr>
      <w:tr w:rsidR="0069698D" w:rsidRPr="00416C11" w14:paraId="4AE8AB5A" w14:textId="77777777" w:rsidTr="0069698D">
        <w:trPr>
          <w:tblCellSpacing w:w="0" w:type="dxa"/>
        </w:trPr>
        <w:tc>
          <w:tcPr>
            <w:tcW w:w="0" w:type="auto"/>
            <w:hideMark/>
          </w:tcPr>
          <w:p w14:paraId="6D38D3D6" w14:textId="77777777" w:rsidR="0069698D" w:rsidRPr="00416C11" w:rsidRDefault="0069698D" w:rsidP="0069698D">
            <w:pPr>
              <w:rPr>
                <w:b w:val="0"/>
                <w:bCs w:val="0"/>
                <w:sz w:val="22"/>
                <w:szCs w:val="22"/>
              </w:rPr>
            </w:pPr>
            <w:r w:rsidRPr="00416C11">
              <w:rPr>
                <w:b w:val="0"/>
                <w:bCs w:val="0"/>
                <w:sz w:val="22"/>
                <w:szCs w:val="22"/>
              </w:rPr>
              <w:t>27939</w:t>
            </w:r>
          </w:p>
        </w:tc>
        <w:tc>
          <w:tcPr>
            <w:tcW w:w="0" w:type="auto"/>
            <w:vAlign w:val="center"/>
            <w:hideMark/>
          </w:tcPr>
          <w:p w14:paraId="3823A7C9" w14:textId="77777777" w:rsidR="0069698D" w:rsidRPr="00416C11" w:rsidRDefault="0069698D" w:rsidP="0069698D">
            <w:pPr>
              <w:rPr>
                <w:b w:val="0"/>
                <w:bCs w:val="0"/>
                <w:sz w:val="22"/>
                <w:szCs w:val="22"/>
              </w:rPr>
            </w:pPr>
            <w:r w:rsidRPr="00416C11">
              <w:rPr>
                <w:b w:val="0"/>
                <w:bCs w:val="0"/>
                <w:sz w:val="22"/>
                <w:szCs w:val="22"/>
              </w:rPr>
              <w:t xml:space="preserve">Duell, R.W.; Ilnicki, R.D. (1964) ?Efficacy of Herbicides including Simazine during Establishment of Grass|. (Unpublished study re- ceived Apr 18, 1966 under 100-437; prepared in cooperation with Oklahoma State Univ., Agricultural Experiment Station and Rutgers, The State Univ. of New Jersey, submitted by Ciba-Geigy Corp., Greensboro, N.C.; CDL:000230-A) </w:t>
            </w:r>
          </w:p>
        </w:tc>
      </w:tr>
      <w:tr w:rsidR="0069698D" w:rsidRPr="00416C11" w14:paraId="34DFA32D" w14:textId="77777777" w:rsidTr="0069698D">
        <w:trPr>
          <w:tblCellSpacing w:w="0" w:type="dxa"/>
        </w:trPr>
        <w:tc>
          <w:tcPr>
            <w:tcW w:w="0" w:type="auto"/>
            <w:hideMark/>
          </w:tcPr>
          <w:p w14:paraId="5B0273A9" w14:textId="77777777" w:rsidR="0069698D" w:rsidRPr="00416C11" w:rsidRDefault="0069698D" w:rsidP="0069698D">
            <w:pPr>
              <w:rPr>
                <w:b w:val="0"/>
                <w:bCs w:val="0"/>
                <w:sz w:val="22"/>
                <w:szCs w:val="22"/>
              </w:rPr>
            </w:pPr>
            <w:r w:rsidRPr="00416C11">
              <w:rPr>
                <w:b w:val="0"/>
                <w:bCs w:val="0"/>
                <w:sz w:val="22"/>
                <w:szCs w:val="22"/>
              </w:rPr>
              <w:t>27943</w:t>
            </w:r>
          </w:p>
        </w:tc>
        <w:tc>
          <w:tcPr>
            <w:tcW w:w="0" w:type="auto"/>
            <w:vAlign w:val="center"/>
            <w:hideMark/>
          </w:tcPr>
          <w:p w14:paraId="081BFDAE" w14:textId="77777777" w:rsidR="0069698D" w:rsidRPr="00416C11" w:rsidRDefault="0069698D" w:rsidP="0069698D">
            <w:pPr>
              <w:rPr>
                <w:b w:val="0"/>
                <w:bCs w:val="0"/>
                <w:sz w:val="22"/>
                <w:szCs w:val="22"/>
              </w:rPr>
            </w:pPr>
            <w:r w:rsidRPr="00416C11">
              <w:rPr>
                <w:b w:val="0"/>
                <w:bCs w:val="0"/>
                <w:sz w:val="22"/>
                <w:szCs w:val="22"/>
              </w:rPr>
              <w:t xml:space="preserve">Grigsby, B.H. (1959) ?Efficacy Data for Atrazine on Conifers|. (Unpublished study received Feb 15, 1960 under 100-435; prepared by Michigan State Univ., Dept. of Botany and Plant Pathology, submitted by Ciba-Geigy Corp., Greensboro, N.C.; CDL:000199-A) </w:t>
            </w:r>
          </w:p>
        </w:tc>
      </w:tr>
      <w:tr w:rsidR="0069698D" w:rsidRPr="00416C11" w14:paraId="0714D82F" w14:textId="77777777" w:rsidTr="0069698D">
        <w:trPr>
          <w:tblCellSpacing w:w="0" w:type="dxa"/>
        </w:trPr>
        <w:tc>
          <w:tcPr>
            <w:tcW w:w="0" w:type="auto"/>
            <w:hideMark/>
          </w:tcPr>
          <w:p w14:paraId="0283BA36" w14:textId="77777777" w:rsidR="0069698D" w:rsidRPr="00416C11" w:rsidRDefault="0069698D" w:rsidP="0069698D">
            <w:pPr>
              <w:rPr>
                <w:b w:val="0"/>
                <w:bCs w:val="0"/>
                <w:sz w:val="22"/>
                <w:szCs w:val="22"/>
              </w:rPr>
            </w:pPr>
            <w:r w:rsidRPr="00416C11">
              <w:rPr>
                <w:b w:val="0"/>
                <w:bCs w:val="0"/>
                <w:sz w:val="22"/>
                <w:szCs w:val="22"/>
              </w:rPr>
              <w:t>27944</w:t>
            </w:r>
          </w:p>
        </w:tc>
        <w:tc>
          <w:tcPr>
            <w:tcW w:w="0" w:type="auto"/>
            <w:vAlign w:val="center"/>
            <w:hideMark/>
          </w:tcPr>
          <w:p w14:paraId="128B5A53" w14:textId="77777777" w:rsidR="0069698D" w:rsidRPr="00416C11" w:rsidRDefault="0069698D" w:rsidP="0069698D">
            <w:pPr>
              <w:rPr>
                <w:b w:val="0"/>
                <w:bCs w:val="0"/>
                <w:sz w:val="22"/>
                <w:szCs w:val="22"/>
              </w:rPr>
            </w:pPr>
            <w:r w:rsidRPr="00416C11">
              <w:rPr>
                <w:b w:val="0"/>
                <w:bCs w:val="0"/>
                <w:sz w:val="22"/>
                <w:szCs w:val="22"/>
              </w:rPr>
              <w:t xml:space="preserve">Horn, G.C. (1960) ?Chemicals Control Weeds in Your Turf|. (Unpub- lished study received Mar 13, 1961 under 100-437; prepared by Univ. of Florida, Agricultural Experiment Station, submitted by Ciba-Geigy Corp., Greensboro, N.C.; CDL:000216-C) </w:t>
            </w:r>
          </w:p>
        </w:tc>
      </w:tr>
      <w:tr w:rsidR="0069698D" w:rsidRPr="00416C11" w14:paraId="0EC1D313" w14:textId="77777777" w:rsidTr="0069698D">
        <w:trPr>
          <w:tblCellSpacing w:w="0" w:type="dxa"/>
        </w:trPr>
        <w:tc>
          <w:tcPr>
            <w:tcW w:w="0" w:type="auto"/>
            <w:hideMark/>
          </w:tcPr>
          <w:p w14:paraId="45B625C4" w14:textId="77777777" w:rsidR="0069698D" w:rsidRPr="00416C11" w:rsidRDefault="0069698D" w:rsidP="0069698D">
            <w:pPr>
              <w:rPr>
                <w:b w:val="0"/>
                <w:bCs w:val="0"/>
                <w:sz w:val="22"/>
                <w:szCs w:val="22"/>
              </w:rPr>
            </w:pPr>
            <w:r w:rsidRPr="00416C11">
              <w:rPr>
                <w:b w:val="0"/>
                <w:bCs w:val="0"/>
                <w:sz w:val="22"/>
                <w:szCs w:val="22"/>
              </w:rPr>
              <w:t>27977</w:t>
            </w:r>
          </w:p>
        </w:tc>
        <w:tc>
          <w:tcPr>
            <w:tcW w:w="0" w:type="auto"/>
            <w:vAlign w:val="center"/>
            <w:hideMark/>
          </w:tcPr>
          <w:p w14:paraId="77D3ADDC" w14:textId="77777777" w:rsidR="0069698D" w:rsidRPr="00416C11" w:rsidRDefault="0069698D" w:rsidP="0069698D">
            <w:pPr>
              <w:rPr>
                <w:b w:val="0"/>
                <w:bCs w:val="0"/>
                <w:sz w:val="22"/>
                <w:szCs w:val="22"/>
              </w:rPr>
            </w:pPr>
            <w:r w:rsidRPr="00416C11">
              <w:rPr>
                <w:b w:val="0"/>
                <w:bCs w:val="0"/>
                <w:sz w:val="22"/>
                <w:szCs w:val="22"/>
              </w:rPr>
              <w:t xml:space="preserve">Thomas, W.D.; Erdmann, G.G.; Green, L. (1967) Chemical Weed Control in Walnut Plantation. (Unpublished study received Apr 19, 1974 under 100-437; prepared by Chevron Chemical Co. in cooperation with U.S. Forest Service, North Central Forest Experiment Sta- tion, submitted by Ciba-Geigy Corp., Greensboro, N.C.; CDL: 009437-G) </w:t>
            </w:r>
          </w:p>
        </w:tc>
      </w:tr>
      <w:tr w:rsidR="0069698D" w:rsidRPr="00416C11" w14:paraId="2CBDE064" w14:textId="77777777" w:rsidTr="0069698D">
        <w:trPr>
          <w:tblCellSpacing w:w="0" w:type="dxa"/>
        </w:trPr>
        <w:tc>
          <w:tcPr>
            <w:tcW w:w="0" w:type="auto"/>
            <w:hideMark/>
          </w:tcPr>
          <w:p w14:paraId="3CCB4703" w14:textId="77777777" w:rsidR="0069698D" w:rsidRPr="00416C11" w:rsidRDefault="0069698D" w:rsidP="0069698D">
            <w:pPr>
              <w:rPr>
                <w:b w:val="0"/>
                <w:bCs w:val="0"/>
                <w:sz w:val="22"/>
                <w:szCs w:val="22"/>
              </w:rPr>
            </w:pPr>
            <w:r w:rsidRPr="00416C11">
              <w:rPr>
                <w:b w:val="0"/>
                <w:bCs w:val="0"/>
                <w:sz w:val="22"/>
                <w:szCs w:val="22"/>
              </w:rPr>
              <w:t>27988</w:t>
            </w:r>
          </w:p>
        </w:tc>
        <w:tc>
          <w:tcPr>
            <w:tcW w:w="0" w:type="auto"/>
            <w:vAlign w:val="center"/>
            <w:hideMark/>
          </w:tcPr>
          <w:p w14:paraId="5D700006" w14:textId="77777777" w:rsidR="0069698D" w:rsidRPr="00416C11" w:rsidRDefault="0069698D" w:rsidP="0069698D">
            <w:pPr>
              <w:rPr>
                <w:b w:val="0"/>
                <w:bCs w:val="0"/>
                <w:sz w:val="22"/>
                <w:szCs w:val="22"/>
              </w:rPr>
            </w:pPr>
            <w:r w:rsidRPr="00416C11">
              <w:rPr>
                <w:b w:val="0"/>
                <w:bCs w:val="0"/>
                <w:sz w:val="22"/>
                <w:szCs w:val="22"/>
              </w:rPr>
              <w:t xml:space="preserve">Hurst, H. (1975) 1975 Standardized Weed Control Tests: Test No. 10883. (Unpublished study received Feb 18, 1977 under 100- 583; submitted by Ciba-Geigy Corp., Greensboro, N.C.; CDL: 228112-X) </w:t>
            </w:r>
          </w:p>
        </w:tc>
      </w:tr>
      <w:tr w:rsidR="0069698D" w:rsidRPr="00416C11" w14:paraId="04CC3B4C" w14:textId="77777777" w:rsidTr="0069698D">
        <w:trPr>
          <w:tblCellSpacing w:w="0" w:type="dxa"/>
        </w:trPr>
        <w:tc>
          <w:tcPr>
            <w:tcW w:w="0" w:type="auto"/>
            <w:hideMark/>
          </w:tcPr>
          <w:p w14:paraId="0B56199F" w14:textId="77777777" w:rsidR="0069698D" w:rsidRPr="00416C11" w:rsidRDefault="0069698D" w:rsidP="0069698D">
            <w:pPr>
              <w:rPr>
                <w:b w:val="0"/>
                <w:bCs w:val="0"/>
                <w:sz w:val="22"/>
                <w:szCs w:val="22"/>
              </w:rPr>
            </w:pPr>
            <w:r w:rsidRPr="00416C11">
              <w:rPr>
                <w:b w:val="0"/>
                <w:bCs w:val="0"/>
                <w:sz w:val="22"/>
                <w:szCs w:val="22"/>
              </w:rPr>
              <w:t>27990</w:t>
            </w:r>
          </w:p>
        </w:tc>
        <w:tc>
          <w:tcPr>
            <w:tcW w:w="0" w:type="auto"/>
            <w:vAlign w:val="center"/>
            <w:hideMark/>
          </w:tcPr>
          <w:p w14:paraId="0121B292" w14:textId="77777777" w:rsidR="0069698D" w:rsidRPr="00416C11" w:rsidRDefault="0069698D" w:rsidP="0069698D">
            <w:pPr>
              <w:rPr>
                <w:b w:val="0"/>
                <w:bCs w:val="0"/>
                <w:sz w:val="22"/>
                <w:szCs w:val="22"/>
              </w:rPr>
            </w:pPr>
            <w:r w:rsidRPr="00416C11">
              <w:rPr>
                <w:b w:val="0"/>
                <w:bCs w:val="0"/>
                <w:sz w:val="22"/>
                <w:szCs w:val="22"/>
              </w:rPr>
              <w:t xml:space="preserve">Malone, R.S.; Stahlberg, L. (1977) To Evaluate Cycle and Dual Com- binations for Weed Control and Phytotoxicity in Corn: Test No. MW OH 610 76. (Unpublished study received Nov 10, 1977 un- der 100-EX-59; submitted by Ciba-Geigy Corp., Greensboro, N.C.; CDL:232198-Q) </w:t>
            </w:r>
          </w:p>
        </w:tc>
      </w:tr>
      <w:tr w:rsidR="0069698D" w:rsidRPr="00416C11" w14:paraId="29B5299A" w14:textId="77777777" w:rsidTr="0069698D">
        <w:trPr>
          <w:tblCellSpacing w:w="0" w:type="dxa"/>
        </w:trPr>
        <w:tc>
          <w:tcPr>
            <w:tcW w:w="0" w:type="auto"/>
            <w:hideMark/>
          </w:tcPr>
          <w:p w14:paraId="2A0B8530" w14:textId="77777777" w:rsidR="0069698D" w:rsidRPr="00416C11" w:rsidRDefault="0069698D" w:rsidP="0069698D">
            <w:pPr>
              <w:rPr>
                <w:b w:val="0"/>
                <w:bCs w:val="0"/>
                <w:sz w:val="22"/>
                <w:szCs w:val="22"/>
              </w:rPr>
            </w:pPr>
            <w:r w:rsidRPr="00416C11">
              <w:rPr>
                <w:b w:val="0"/>
                <w:bCs w:val="0"/>
                <w:sz w:val="22"/>
                <w:szCs w:val="22"/>
              </w:rPr>
              <w:t>28011</w:t>
            </w:r>
          </w:p>
        </w:tc>
        <w:tc>
          <w:tcPr>
            <w:tcW w:w="0" w:type="auto"/>
            <w:vAlign w:val="center"/>
            <w:hideMark/>
          </w:tcPr>
          <w:p w14:paraId="170158B7" w14:textId="77777777" w:rsidR="0069698D" w:rsidRPr="00416C11" w:rsidRDefault="0069698D" w:rsidP="0069698D">
            <w:pPr>
              <w:rPr>
                <w:b w:val="0"/>
                <w:bCs w:val="0"/>
                <w:sz w:val="22"/>
                <w:szCs w:val="22"/>
              </w:rPr>
            </w:pPr>
            <w:r w:rsidRPr="00416C11">
              <w:rPr>
                <w:b w:val="0"/>
                <w:bCs w:val="0"/>
                <w:sz w:val="22"/>
                <w:szCs w:val="22"/>
              </w:rPr>
              <w:t xml:space="preserve">Saario, C.A.; Schilling, C. (1977) Evaluate Tandex with &amp; without Ciba-Geigy Registered Herbicides: Test NO. OW OH 307 77. (Un- published study received Nov 6, 1978 under 100-503; submitted by Ciba-Geigy Corp., Greensboro, N.C.; CDL:235689-B) </w:t>
            </w:r>
          </w:p>
        </w:tc>
      </w:tr>
      <w:tr w:rsidR="0069698D" w:rsidRPr="00416C11" w14:paraId="2510E324" w14:textId="77777777" w:rsidTr="0069698D">
        <w:trPr>
          <w:tblCellSpacing w:w="0" w:type="dxa"/>
        </w:trPr>
        <w:tc>
          <w:tcPr>
            <w:tcW w:w="0" w:type="auto"/>
            <w:hideMark/>
          </w:tcPr>
          <w:p w14:paraId="2609D539" w14:textId="77777777" w:rsidR="0069698D" w:rsidRPr="00416C11" w:rsidRDefault="0069698D" w:rsidP="0069698D">
            <w:pPr>
              <w:rPr>
                <w:b w:val="0"/>
                <w:bCs w:val="0"/>
                <w:sz w:val="22"/>
                <w:szCs w:val="22"/>
              </w:rPr>
            </w:pPr>
            <w:r w:rsidRPr="00416C11">
              <w:rPr>
                <w:b w:val="0"/>
                <w:bCs w:val="0"/>
                <w:sz w:val="22"/>
                <w:szCs w:val="22"/>
              </w:rPr>
              <w:t>28012</w:t>
            </w:r>
          </w:p>
        </w:tc>
        <w:tc>
          <w:tcPr>
            <w:tcW w:w="0" w:type="auto"/>
            <w:vAlign w:val="center"/>
            <w:hideMark/>
          </w:tcPr>
          <w:p w14:paraId="6245A67D" w14:textId="77777777" w:rsidR="0069698D" w:rsidRPr="00416C11" w:rsidRDefault="0069698D" w:rsidP="0069698D">
            <w:pPr>
              <w:rPr>
                <w:b w:val="0"/>
                <w:bCs w:val="0"/>
                <w:sz w:val="22"/>
                <w:szCs w:val="22"/>
              </w:rPr>
            </w:pPr>
            <w:r w:rsidRPr="00416C11">
              <w:rPr>
                <w:b w:val="0"/>
                <w:bCs w:val="0"/>
                <w:sz w:val="22"/>
                <w:szCs w:val="22"/>
              </w:rPr>
              <w:t xml:space="preserve">Alley, M.M. (1977) Evaluate Tank Mix Combinations of Atratol 80W, Evik 80W, Princep 80W, and Pramis for IWC: Test No. NE OH 214 76. (Unpublished study received Nov 6, 1978 under 100-503; submitted by Ciba-Geigy Corp., Greensboro, N.C.; CDL:235689-C) </w:t>
            </w:r>
          </w:p>
        </w:tc>
      </w:tr>
      <w:tr w:rsidR="0069698D" w:rsidRPr="00416C11" w14:paraId="12B5FE9B" w14:textId="77777777" w:rsidTr="0069698D">
        <w:trPr>
          <w:tblCellSpacing w:w="0" w:type="dxa"/>
        </w:trPr>
        <w:tc>
          <w:tcPr>
            <w:tcW w:w="0" w:type="auto"/>
            <w:hideMark/>
          </w:tcPr>
          <w:p w14:paraId="13E69015" w14:textId="77777777" w:rsidR="0069698D" w:rsidRPr="00416C11" w:rsidRDefault="0069698D" w:rsidP="0069698D">
            <w:pPr>
              <w:rPr>
                <w:b w:val="0"/>
                <w:bCs w:val="0"/>
                <w:sz w:val="22"/>
                <w:szCs w:val="22"/>
              </w:rPr>
            </w:pPr>
            <w:r w:rsidRPr="00416C11">
              <w:rPr>
                <w:b w:val="0"/>
                <w:bCs w:val="0"/>
                <w:sz w:val="22"/>
                <w:szCs w:val="22"/>
              </w:rPr>
              <w:lastRenderedPageBreak/>
              <w:t>28013</w:t>
            </w:r>
          </w:p>
        </w:tc>
        <w:tc>
          <w:tcPr>
            <w:tcW w:w="0" w:type="auto"/>
            <w:vAlign w:val="center"/>
            <w:hideMark/>
          </w:tcPr>
          <w:p w14:paraId="0F322B5B" w14:textId="77777777" w:rsidR="0069698D" w:rsidRPr="00416C11" w:rsidRDefault="0069698D" w:rsidP="0069698D">
            <w:pPr>
              <w:rPr>
                <w:b w:val="0"/>
                <w:bCs w:val="0"/>
                <w:sz w:val="22"/>
                <w:szCs w:val="22"/>
              </w:rPr>
            </w:pPr>
            <w:r w:rsidRPr="00416C11">
              <w:rPr>
                <w:b w:val="0"/>
                <w:bCs w:val="0"/>
                <w:sz w:val="22"/>
                <w:szCs w:val="22"/>
              </w:rPr>
              <w:t xml:space="preserve">Dunford, S.W. (1977) Evaluate Tank Mix Combinations of Atratol 80W, Evik 80W, Princep 80W and Pramis 80W: Test No. SE OH 110 76. (Unpublished study received Nov 6, 1978 under 100-503; submitted by Ciba-Geigy Corp., Greensboro, N.C.; CDL:235689-D) </w:t>
            </w:r>
          </w:p>
        </w:tc>
      </w:tr>
      <w:tr w:rsidR="0069698D" w:rsidRPr="00416C11" w14:paraId="368AF7F6" w14:textId="77777777" w:rsidTr="0069698D">
        <w:trPr>
          <w:tblCellSpacing w:w="0" w:type="dxa"/>
        </w:trPr>
        <w:tc>
          <w:tcPr>
            <w:tcW w:w="0" w:type="auto"/>
            <w:hideMark/>
          </w:tcPr>
          <w:p w14:paraId="6AF52ACA" w14:textId="77777777" w:rsidR="0069698D" w:rsidRPr="00416C11" w:rsidRDefault="0069698D" w:rsidP="0069698D">
            <w:pPr>
              <w:rPr>
                <w:b w:val="0"/>
                <w:bCs w:val="0"/>
                <w:sz w:val="22"/>
                <w:szCs w:val="22"/>
              </w:rPr>
            </w:pPr>
            <w:r w:rsidRPr="00416C11">
              <w:rPr>
                <w:b w:val="0"/>
                <w:bCs w:val="0"/>
                <w:sz w:val="22"/>
                <w:szCs w:val="22"/>
              </w:rPr>
              <w:t>28014</w:t>
            </w:r>
          </w:p>
        </w:tc>
        <w:tc>
          <w:tcPr>
            <w:tcW w:w="0" w:type="auto"/>
            <w:vAlign w:val="center"/>
            <w:hideMark/>
          </w:tcPr>
          <w:p w14:paraId="5A778736" w14:textId="77777777" w:rsidR="0069698D" w:rsidRPr="00416C11" w:rsidRDefault="0069698D" w:rsidP="0069698D">
            <w:pPr>
              <w:rPr>
                <w:b w:val="0"/>
                <w:bCs w:val="0"/>
                <w:sz w:val="22"/>
                <w:szCs w:val="22"/>
              </w:rPr>
            </w:pPr>
            <w:r w:rsidRPr="00416C11">
              <w:rPr>
                <w:b w:val="0"/>
                <w:bCs w:val="0"/>
                <w:sz w:val="22"/>
                <w:szCs w:val="22"/>
              </w:rPr>
              <w:t xml:space="preserve">Threewitt, T. (1977) To Evaluate T.M. Combinations of Atratol 80W. Evik 80W. Princep 80W and Pramis 80W for Contact Activity and Residual Weed Control for IWC: Test No. MW OH 322 76. (Unpub- lished study received Nov 6, 1978 under 100-503; submitted by Ciba-Geigy Corp., Greensboro, N.C.; CDL:235689-E) </w:t>
            </w:r>
          </w:p>
        </w:tc>
      </w:tr>
      <w:tr w:rsidR="0069698D" w:rsidRPr="00416C11" w14:paraId="46ABC5B8" w14:textId="77777777" w:rsidTr="0069698D">
        <w:trPr>
          <w:tblCellSpacing w:w="0" w:type="dxa"/>
        </w:trPr>
        <w:tc>
          <w:tcPr>
            <w:tcW w:w="0" w:type="auto"/>
            <w:hideMark/>
          </w:tcPr>
          <w:p w14:paraId="0C576DF0" w14:textId="77777777" w:rsidR="0069698D" w:rsidRPr="00416C11" w:rsidRDefault="0069698D" w:rsidP="0069698D">
            <w:pPr>
              <w:rPr>
                <w:b w:val="0"/>
                <w:bCs w:val="0"/>
                <w:sz w:val="22"/>
                <w:szCs w:val="22"/>
              </w:rPr>
            </w:pPr>
            <w:r w:rsidRPr="00416C11">
              <w:rPr>
                <w:b w:val="0"/>
                <w:bCs w:val="0"/>
                <w:sz w:val="22"/>
                <w:szCs w:val="22"/>
              </w:rPr>
              <w:t>28015</w:t>
            </w:r>
          </w:p>
        </w:tc>
        <w:tc>
          <w:tcPr>
            <w:tcW w:w="0" w:type="auto"/>
            <w:vAlign w:val="center"/>
            <w:hideMark/>
          </w:tcPr>
          <w:p w14:paraId="1121544D" w14:textId="77777777" w:rsidR="0069698D" w:rsidRPr="00416C11" w:rsidRDefault="0069698D" w:rsidP="0069698D">
            <w:pPr>
              <w:rPr>
                <w:b w:val="0"/>
                <w:bCs w:val="0"/>
                <w:sz w:val="22"/>
                <w:szCs w:val="22"/>
              </w:rPr>
            </w:pPr>
            <w:r w:rsidRPr="00416C11">
              <w:rPr>
                <w:b w:val="0"/>
                <w:bCs w:val="0"/>
                <w:sz w:val="22"/>
                <w:szCs w:val="22"/>
              </w:rPr>
              <w:t xml:space="preserve">Higgins, E.R.; Dean, K. (1977) Evaluate Combinations of Evik with Pramis, Princep, Atratol and Atratol plus Princep for IWC: Test No. NE OH 402 76. (Unpublished study received Nov 6, 1978 under 100-503; submitted by Ciba-Geigy Corp., Greensboro, N.C.; CDL: 235689-F) </w:t>
            </w:r>
          </w:p>
        </w:tc>
      </w:tr>
      <w:tr w:rsidR="0069698D" w:rsidRPr="00416C11" w14:paraId="7870B667" w14:textId="77777777" w:rsidTr="0069698D">
        <w:trPr>
          <w:tblCellSpacing w:w="0" w:type="dxa"/>
        </w:trPr>
        <w:tc>
          <w:tcPr>
            <w:tcW w:w="0" w:type="auto"/>
            <w:hideMark/>
          </w:tcPr>
          <w:p w14:paraId="46CD0314" w14:textId="77777777" w:rsidR="0069698D" w:rsidRPr="00416C11" w:rsidRDefault="0069698D" w:rsidP="0069698D">
            <w:pPr>
              <w:rPr>
                <w:b w:val="0"/>
                <w:bCs w:val="0"/>
                <w:sz w:val="22"/>
                <w:szCs w:val="22"/>
              </w:rPr>
            </w:pPr>
            <w:r w:rsidRPr="00416C11">
              <w:rPr>
                <w:b w:val="0"/>
                <w:bCs w:val="0"/>
                <w:sz w:val="22"/>
                <w:szCs w:val="22"/>
              </w:rPr>
              <w:t>28016</w:t>
            </w:r>
          </w:p>
        </w:tc>
        <w:tc>
          <w:tcPr>
            <w:tcW w:w="0" w:type="auto"/>
            <w:vAlign w:val="center"/>
            <w:hideMark/>
          </w:tcPr>
          <w:p w14:paraId="41FBEAEF" w14:textId="77777777" w:rsidR="0069698D" w:rsidRPr="00416C11" w:rsidRDefault="0069698D" w:rsidP="0069698D">
            <w:pPr>
              <w:rPr>
                <w:b w:val="0"/>
                <w:bCs w:val="0"/>
                <w:sz w:val="22"/>
                <w:szCs w:val="22"/>
              </w:rPr>
            </w:pPr>
            <w:r w:rsidRPr="00416C11">
              <w:rPr>
                <w:b w:val="0"/>
                <w:bCs w:val="0"/>
                <w:sz w:val="22"/>
                <w:szCs w:val="22"/>
              </w:rPr>
              <w:t xml:space="preserve">McMahon, A. (1977) Evaluate Tank Mix Combinations for IWC: Test No. SW OH 506 76. (Unpublished study received Nov 6, 1978 under 100-503; submitted by Ciba-Geigy Corp., Greensboro, N.C.; CDL: 235689-H) </w:t>
            </w:r>
          </w:p>
        </w:tc>
      </w:tr>
      <w:tr w:rsidR="0069698D" w:rsidRPr="00416C11" w14:paraId="2C242548" w14:textId="77777777" w:rsidTr="0069698D">
        <w:trPr>
          <w:tblCellSpacing w:w="0" w:type="dxa"/>
        </w:trPr>
        <w:tc>
          <w:tcPr>
            <w:tcW w:w="0" w:type="auto"/>
            <w:hideMark/>
          </w:tcPr>
          <w:p w14:paraId="1712769F" w14:textId="77777777" w:rsidR="0069698D" w:rsidRPr="00416C11" w:rsidRDefault="0069698D" w:rsidP="0069698D">
            <w:pPr>
              <w:rPr>
                <w:b w:val="0"/>
                <w:bCs w:val="0"/>
                <w:sz w:val="22"/>
                <w:szCs w:val="22"/>
              </w:rPr>
            </w:pPr>
            <w:r w:rsidRPr="00416C11">
              <w:rPr>
                <w:b w:val="0"/>
                <w:bCs w:val="0"/>
                <w:sz w:val="22"/>
                <w:szCs w:val="22"/>
              </w:rPr>
              <w:t>28017</w:t>
            </w:r>
          </w:p>
        </w:tc>
        <w:tc>
          <w:tcPr>
            <w:tcW w:w="0" w:type="auto"/>
            <w:vAlign w:val="center"/>
            <w:hideMark/>
          </w:tcPr>
          <w:p w14:paraId="3A5D6623" w14:textId="77777777" w:rsidR="0069698D" w:rsidRPr="00416C11" w:rsidRDefault="0069698D" w:rsidP="0069698D">
            <w:pPr>
              <w:rPr>
                <w:b w:val="0"/>
                <w:bCs w:val="0"/>
                <w:sz w:val="22"/>
                <w:szCs w:val="22"/>
              </w:rPr>
            </w:pPr>
            <w:r w:rsidRPr="00416C11">
              <w:rPr>
                <w:b w:val="0"/>
                <w:bCs w:val="0"/>
                <w:sz w:val="22"/>
                <w:szCs w:val="22"/>
              </w:rPr>
              <w:t xml:space="preserve">Gagnon, S.A. (1977) Evaluate Tank Mix Combinations of Atratol 80W, Evik 80W, Princep 80W and Pramis 80W for Residual Weed Control in the IWC Market: Test No. OW OH 509 76. (Unpublished study received Nov 6, 1978 under 100-503; submitted by Ciba-Geigy Corp., Greensboro, N.C.; CDL:235689-K) </w:t>
            </w:r>
          </w:p>
        </w:tc>
      </w:tr>
      <w:tr w:rsidR="0069698D" w:rsidRPr="00416C11" w14:paraId="27F998EE" w14:textId="77777777" w:rsidTr="0069698D">
        <w:trPr>
          <w:tblCellSpacing w:w="0" w:type="dxa"/>
        </w:trPr>
        <w:tc>
          <w:tcPr>
            <w:tcW w:w="0" w:type="auto"/>
            <w:hideMark/>
          </w:tcPr>
          <w:p w14:paraId="01B70976" w14:textId="77777777" w:rsidR="0069698D" w:rsidRPr="00416C11" w:rsidRDefault="0069698D" w:rsidP="0069698D">
            <w:pPr>
              <w:rPr>
                <w:b w:val="0"/>
                <w:bCs w:val="0"/>
                <w:sz w:val="22"/>
                <w:szCs w:val="22"/>
              </w:rPr>
            </w:pPr>
            <w:r w:rsidRPr="00416C11">
              <w:rPr>
                <w:b w:val="0"/>
                <w:bCs w:val="0"/>
                <w:sz w:val="22"/>
                <w:szCs w:val="22"/>
              </w:rPr>
              <w:t>28019</w:t>
            </w:r>
          </w:p>
        </w:tc>
        <w:tc>
          <w:tcPr>
            <w:tcW w:w="0" w:type="auto"/>
            <w:vAlign w:val="center"/>
            <w:hideMark/>
          </w:tcPr>
          <w:p w14:paraId="65F2A039" w14:textId="77777777" w:rsidR="0069698D" w:rsidRPr="00416C11" w:rsidRDefault="0069698D" w:rsidP="0069698D">
            <w:pPr>
              <w:rPr>
                <w:b w:val="0"/>
                <w:bCs w:val="0"/>
                <w:sz w:val="22"/>
                <w:szCs w:val="22"/>
              </w:rPr>
            </w:pPr>
            <w:r w:rsidRPr="00416C11">
              <w:rPr>
                <w:b w:val="0"/>
                <w:bCs w:val="0"/>
                <w:sz w:val="22"/>
                <w:szCs w:val="22"/>
              </w:rPr>
              <w:t xml:space="preserve">Alley, M.M. (1977) Evaluate Combinations of Ciba-Geigy Compounds with Recommended Competitive Products: Test No. NE OH 215 76. (Unpublished study received Nov 6, 1978 under 100-503; submitted by Ciba-Geigy Corp., Greensboro, N.C.; CDL:235689-N) </w:t>
            </w:r>
          </w:p>
        </w:tc>
      </w:tr>
      <w:tr w:rsidR="0069698D" w:rsidRPr="00416C11" w14:paraId="1C8465EC" w14:textId="77777777" w:rsidTr="0069698D">
        <w:trPr>
          <w:tblCellSpacing w:w="0" w:type="dxa"/>
        </w:trPr>
        <w:tc>
          <w:tcPr>
            <w:tcW w:w="0" w:type="auto"/>
            <w:hideMark/>
          </w:tcPr>
          <w:p w14:paraId="2D6CB45C" w14:textId="77777777" w:rsidR="0069698D" w:rsidRPr="00416C11" w:rsidRDefault="0069698D" w:rsidP="0069698D">
            <w:pPr>
              <w:rPr>
                <w:b w:val="0"/>
                <w:bCs w:val="0"/>
                <w:sz w:val="22"/>
                <w:szCs w:val="22"/>
              </w:rPr>
            </w:pPr>
            <w:r w:rsidRPr="00416C11">
              <w:rPr>
                <w:b w:val="0"/>
                <w:bCs w:val="0"/>
                <w:sz w:val="22"/>
                <w:szCs w:val="22"/>
              </w:rPr>
              <w:t>28020</w:t>
            </w:r>
          </w:p>
        </w:tc>
        <w:tc>
          <w:tcPr>
            <w:tcW w:w="0" w:type="auto"/>
            <w:vAlign w:val="center"/>
            <w:hideMark/>
          </w:tcPr>
          <w:p w14:paraId="3E4FF55A" w14:textId="77777777" w:rsidR="0069698D" w:rsidRPr="00416C11" w:rsidRDefault="0069698D" w:rsidP="0069698D">
            <w:pPr>
              <w:rPr>
                <w:b w:val="0"/>
                <w:bCs w:val="0"/>
                <w:sz w:val="22"/>
                <w:szCs w:val="22"/>
              </w:rPr>
            </w:pPr>
            <w:r w:rsidRPr="00416C11">
              <w:rPr>
                <w:b w:val="0"/>
                <w:bCs w:val="0"/>
                <w:sz w:val="22"/>
                <w:szCs w:val="22"/>
              </w:rPr>
              <w:t xml:space="preserve">Schnappinger, M.G. (1977) To Evaluate Several Combinations of Atra- tol and Princep for I.W.C: Test No. NE OH 328 76. (Unpublished study received Nov 6, 1978 under 100-503; submitted by Ciba- Geigy Corp., Greensboro, N.C.; CDL:235689-O) </w:t>
            </w:r>
          </w:p>
        </w:tc>
      </w:tr>
      <w:tr w:rsidR="0069698D" w:rsidRPr="00416C11" w14:paraId="544D2035" w14:textId="77777777" w:rsidTr="0069698D">
        <w:trPr>
          <w:tblCellSpacing w:w="0" w:type="dxa"/>
        </w:trPr>
        <w:tc>
          <w:tcPr>
            <w:tcW w:w="0" w:type="auto"/>
            <w:hideMark/>
          </w:tcPr>
          <w:p w14:paraId="1E46DB9D" w14:textId="77777777" w:rsidR="0069698D" w:rsidRPr="00416C11" w:rsidRDefault="0069698D" w:rsidP="0069698D">
            <w:pPr>
              <w:rPr>
                <w:b w:val="0"/>
                <w:bCs w:val="0"/>
                <w:sz w:val="22"/>
                <w:szCs w:val="22"/>
              </w:rPr>
            </w:pPr>
            <w:r w:rsidRPr="00416C11">
              <w:rPr>
                <w:b w:val="0"/>
                <w:bCs w:val="0"/>
                <w:sz w:val="22"/>
                <w:szCs w:val="22"/>
              </w:rPr>
              <w:t>28021</w:t>
            </w:r>
          </w:p>
        </w:tc>
        <w:tc>
          <w:tcPr>
            <w:tcW w:w="0" w:type="auto"/>
            <w:vAlign w:val="center"/>
            <w:hideMark/>
          </w:tcPr>
          <w:p w14:paraId="1F63D773" w14:textId="77777777" w:rsidR="0069698D" w:rsidRPr="00416C11" w:rsidRDefault="0069698D" w:rsidP="0069698D">
            <w:pPr>
              <w:rPr>
                <w:b w:val="0"/>
                <w:bCs w:val="0"/>
                <w:sz w:val="22"/>
                <w:szCs w:val="22"/>
              </w:rPr>
            </w:pPr>
            <w:r w:rsidRPr="00416C11">
              <w:rPr>
                <w:b w:val="0"/>
                <w:bCs w:val="0"/>
                <w:sz w:val="22"/>
                <w:szCs w:val="22"/>
              </w:rPr>
              <w:t xml:space="preserve">McMahon, A. (1977) Evaluate Combinations for IWC: Test No. SW OH 504 76. (Unpublished study received Nov 6, 1978 under 100-503; submitted by Ciba-Geigy Corp., Greensboro, N.C.; CDL:235689-P) </w:t>
            </w:r>
          </w:p>
        </w:tc>
      </w:tr>
      <w:tr w:rsidR="0069698D" w:rsidRPr="00416C11" w14:paraId="719C0247" w14:textId="77777777" w:rsidTr="0069698D">
        <w:trPr>
          <w:tblCellSpacing w:w="0" w:type="dxa"/>
        </w:trPr>
        <w:tc>
          <w:tcPr>
            <w:tcW w:w="0" w:type="auto"/>
            <w:hideMark/>
          </w:tcPr>
          <w:p w14:paraId="2DD96B65" w14:textId="77777777" w:rsidR="0069698D" w:rsidRPr="00416C11" w:rsidRDefault="0069698D" w:rsidP="0069698D">
            <w:pPr>
              <w:rPr>
                <w:b w:val="0"/>
                <w:bCs w:val="0"/>
                <w:sz w:val="22"/>
                <w:szCs w:val="22"/>
              </w:rPr>
            </w:pPr>
            <w:r w:rsidRPr="00416C11">
              <w:rPr>
                <w:b w:val="0"/>
                <w:bCs w:val="0"/>
                <w:sz w:val="22"/>
                <w:szCs w:val="22"/>
              </w:rPr>
              <w:t>28022</w:t>
            </w:r>
          </w:p>
        </w:tc>
        <w:tc>
          <w:tcPr>
            <w:tcW w:w="0" w:type="auto"/>
            <w:vAlign w:val="center"/>
            <w:hideMark/>
          </w:tcPr>
          <w:p w14:paraId="08F9C8E1" w14:textId="77777777" w:rsidR="0069698D" w:rsidRPr="00416C11" w:rsidRDefault="0069698D" w:rsidP="0069698D">
            <w:pPr>
              <w:rPr>
                <w:b w:val="0"/>
                <w:bCs w:val="0"/>
                <w:sz w:val="22"/>
                <w:szCs w:val="22"/>
              </w:rPr>
            </w:pPr>
            <w:r w:rsidRPr="00416C11">
              <w:rPr>
                <w:b w:val="0"/>
                <w:bCs w:val="0"/>
                <w:sz w:val="22"/>
                <w:szCs w:val="22"/>
              </w:rPr>
              <w:t xml:space="preserve">Herman, D. (1977) To Evaluate Combinations of Ciba-Geigy Compounds with Recommended Competitive Products: Test No. 03 OH 020 76. (Unpublished study received Nov 6, 1978 under 100-503; submitted by Ciba-Geigy Corp., Greensboro, N.C.; CDL:235689-T) </w:t>
            </w:r>
          </w:p>
        </w:tc>
      </w:tr>
      <w:tr w:rsidR="0069698D" w:rsidRPr="00416C11" w14:paraId="7E32C5D8" w14:textId="77777777" w:rsidTr="0069698D">
        <w:trPr>
          <w:tblCellSpacing w:w="0" w:type="dxa"/>
        </w:trPr>
        <w:tc>
          <w:tcPr>
            <w:tcW w:w="0" w:type="auto"/>
            <w:hideMark/>
          </w:tcPr>
          <w:p w14:paraId="091053E2" w14:textId="77777777" w:rsidR="0069698D" w:rsidRPr="00416C11" w:rsidRDefault="0069698D" w:rsidP="0069698D">
            <w:pPr>
              <w:rPr>
                <w:b w:val="0"/>
                <w:bCs w:val="0"/>
                <w:sz w:val="22"/>
                <w:szCs w:val="22"/>
              </w:rPr>
            </w:pPr>
            <w:r w:rsidRPr="00416C11">
              <w:rPr>
                <w:b w:val="0"/>
                <w:bCs w:val="0"/>
                <w:sz w:val="22"/>
                <w:szCs w:val="22"/>
              </w:rPr>
              <w:t>28023</w:t>
            </w:r>
          </w:p>
        </w:tc>
        <w:tc>
          <w:tcPr>
            <w:tcW w:w="0" w:type="auto"/>
            <w:vAlign w:val="center"/>
            <w:hideMark/>
          </w:tcPr>
          <w:p w14:paraId="526EC2C4" w14:textId="77777777" w:rsidR="0069698D" w:rsidRPr="00416C11" w:rsidRDefault="0069698D" w:rsidP="0069698D">
            <w:pPr>
              <w:rPr>
                <w:b w:val="0"/>
                <w:bCs w:val="0"/>
                <w:sz w:val="22"/>
                <w:szCs w:val="22"/>
              </w:rPr>
            </w:pPr>
            <w:r w:rsidRPr="00416C11">
              <w:rPr>
                <w:b w:val="0"/>
                <w:bCs w:val="0"/>
                <w:sz w:val="22"/>
                <w:szCs w:val="22"/>
              </w:rPr>
              <w:t xml:space="preserve">Taylor, T.D. (1977) To Evaluate Combinations of Ciba-Geigy Compounds with Competitive Products for IWC: Test No. MW OH 408 76. (Unpublished study received Nov 6, 1978 under 100-503; submitted by Ciba-Geigy Corp., Greensboro, N.C.; CDL:235689-U) </w:t>
            </w:r>
          </w:p>
        </w:tc>
      </w:tr>
      <w:tr w:rsidR="0069698D" w:rsidRPr="00416C11" w14:paraId="3AF1D5A8" w14:textId="77777777" w:rsidTr="0069698D">
        <w:trPr>
          <w:tblCellSpacing w:w="0" w:type="dxa"/>
        </w:trPr>
        <w:tc>
          <w:tcPr>
            <w:tcW w:w="0" w:type="auto"/>
            <w:hideMark/>
          </w:tcPr>
          <w:p w14:paraId="7CDCFE34" w14:textId="77777777" w:rsidR="0069698D" w:rsidRPr="00416C11" w:rsidRDefault="0069698D" w:rsidP="0069698D">
            <w:pPr>
              <w:rPr>
                <w:b w:val="0"/>
                <w:bCs w:val="0"/>
                <w:sz w:val="22"/>
                <w:szCs w:val="22"/>
              </w:rPr>
            </w:pPr>
            <w:r w:rsidRPr="00416C11">
              <w:rPr>
                <w:b w:val="0"/>
                <w:bCs w:val="0"/>
                <w:sz w:val="22"/>
                <w:szCs w:val="22"/>
              </w:rPr>
              <w:t>28024</w:t>
            </w:r>
          </w:p>
        </w:tc>
        <w:tc>
          <w:tcPr>
            <w:tcW w:w="0" w:type="auto"/>
            <w:vAlign w:val="center"/>
            <w:hideMark/>
          </w:tcPr>
          <w:p w14:paraId="45111224" w14:textId="77777777" w:rsidR="0069698D" w:rsidRPr="00416C11" w:rsidRDefault="0069698D" w:rsidP="0069698D">
            <w:pPr>
              <w:rPr>
                <w:b w:val="0"/>
                <w:bCs w:val="0"/>
                <w:sz w:val="22"/>
                <w:szCs w:val="22"/>
              </w:rPr>
            </w:pPr>
            <w:r w:rsidRPr="00416C11">
              <w:rPr>
                <w:b w:val="0"/>
                <w:bCs w:val="0"/>
                <w:sz w:val="22"/>
                <w:szCs w:val="22"/>
              </w:rPr>
              <w:t xml:space="preserve">Mattson, M.P. (1977) To Evaluate Ciba-Geigy Compounds with Competative (sic) Products for IWC: Test No. MW OH 533 76. (Unpublished study received Nov 6, 1978 under 100-503; submitted by Ciba-Geigy Corp., Greensboro, N.C.; CDL:235689-W) </w:t>
            </w:r>
          </w:p>
        </w:tc>
      </w:tr>
      <w:tr w:rsidR="0069698D" w:rsidRPr="00416C11" w14:paraId="303C02A9" w14:textId="77777777" w:rsidTr="0069698D">
        <w:trPr>
          <w:tblCellSpacing w:w="0" w:type="dxa"/>
        </w:trPr>
        <w:tc>
          <w:tcPr>
            <w:tcW w:w="0" w:type="auto"/>
            <w:hideMark/>
          </w:tcPr>
          <w:p w14:paraId="6A9E5B0E" w14:textId="77777777" w:rsidR="0069698D" w:rsidRPr="00416C11" w:rsidRDefault="0069698D" w:rsidP="0069698D">
            <w:pPr>
              <w:rPr>
                <w:b w:val="0"/>
                <w:bCs w:val="0"/>
                <w:sz w:val="22"/>
                <w:szCs w:val="22"/>
              </w:rPr>
            </w:pPr>
            <w:r w:rsidRPr="00416C11">
              <w:rPr>
                <w:b w:val="0"/>
                <w:bCs w:val="0"/>
                <w:sz w:val="22"/>
                <w:szCs w:val="22"/>
              </w:rPr>
              <w:lastRenderedPageBreak/>
              <w:t>28027</w:t>
            </w:r>
          </w:p>
        </w:tc>
        <w:tc>
          <w:tcPr>
            <w:tcW w:w="0" w:type="auto"/>
            <w:vAlign w:val="center"/>
            <w:hideMark/>
          </w:tcPr>
          <w:p w14:paraId="58181DCC" w14:textId="77777777" w:rsidR="0069698D" w:rsidRPr="00416C11" w:rsidRDefault="0069698D" w:rsidP="0069698D">
            <w:pPr>
              <w:rPr>
                <w:b w:val="0"/>
                <w:bCs w:val="0"/>
                <w:sz w:val="22"/>
                <w:szCs w:val="22"/>
              </w:rPr>
            </w:pPr>
            <w:r w:rsidRPr="00416C11">
              <w:rPr>
                <w:b w:val="0"/>
                <w:bCs w:val="0"/>
                <w:sz w:val="22"/>
                <w:szCs w:val="22"/>
              </w:rPr>
              <w:t xml:space="preserve">Bear, W.H.; Riggleman, J.D.; Golden, J.; et al. (1974) Data Sup- porting Directed Postemergene Use of Karmex Diuron Weed Killer for Control of Panicum in Florida Sugarcane. (Unpublished study received Oct 3, 1974 under 352-247; submitted by E.I. du Pont de Nemours &amp; Co., Wilmington, Del.; CDL:026763-A) </w:t>
            </w:r>
          </w:p>
        </w:tc>
      </w:tr>
      <w:tr w:rsidR="0069698D" w:rsidRPr="00416C11" w14:paraId="428D3174" w14:textId="77777777" w:rsidTr="0069698D">
        <w:trPr>
          <w:tblCellSpacing w:w="0" w:type="dxa"/>
        </w:trPr>
        <w:tc>
          <w:tcPr>
            <w:tcW w:w="0" w:type="auto"/>
            <w:hideMark/>
          </w:tcPr>
          <w:p w14:paraId="093EE849" w14:textId="77777777" w:rsidR="0069698D" w:rsidRPr="00416C11" w:rsidRDefault="0069698D" w:rsidP="0069698D">
            <w:pPr>
              <w:rPr>
                <w:b w:val="0"/>
                <w:bCs w:val="0"/>
                <w:sz w:val="22"/>
                <w:szCs w:val="22"/>
              </w:rPr>
            </w:pPr>
            <w:r w:rsidRPr="00416C11">
              <w:rPr>
                <w:b w:val="0"/>
                <w:bCs w:val="0"/>
                <w:sz w:val="22"/>
                <w:szCs w:val="22"/>
              </w:rPr>
              <w:t>28032</w:t>
            </w:r>
          </w:p>
        </w:tc>
        <w:tc>
          <w:tcPr>
            <w:tcW w:w="0" w:type="auto"/>
            <w:vAlign w:val="center"/>
            <w:hideMark/>
          </w:tcPr>
          <w:p w14:paraId="4D61F8A8" w14:textId="77777777" w:rsidR="0069698D" w:rsidRPr="00416C11" w:rsidRDefault="0069698D" w:rsidP="0069698D">
            <w:pPr>
              <w:rPr>
                <w:b w:val="0"/>
                <w:bCs w:val="0"/>
                <w:sz w:val="22"/>
                <w:szCs w:val="22"/>
              </w:rPr>
            </w:pPr>
            <w:r w:rsidRPr="00416C11">
              <w:rPr>
                <w:b w:val="0"/>
                <w:bCs w:val="0"/>
                <w:sz w:val="22"/>
                <w:szCs w:val="22"/>
              </w:rPr>
              <w:t xml:space="preserve">Walker, C.R. (1966) Aquatic Weed Control. (Summary of unpublished paper presented at the 23rd Annual North Central Weed Control Conference; 1966; unpublished study received may 28, 1968 under 352-247; prepared by Illinois, Natural History Survey and U.S. Fish and Wildlife Service, submitted by E.I. du Pont de Nemours &amp; Co., Wilmington, Del.; CDL:002855-G) </w:t>
            </w:r>
          </w:p>
        </w:tc>
      </w:tr>
      <w:tr w:rsidR="0069698D" w:rsidRPr="00416C11" w14:paraId="7AC7C03D" w14:textId="77777777" w:rsidTr="0069698D">
        <w:trPr>
          <w:tblCellSpacing w:w="0" w:type="dxa"/>
        </w:trPr>
        <w:tc>
          <w:tcPr>
            <w:tcW w:w="0" w:type="auto"/>
            <w:hideMark/>
          </w:tcPr>
          <w:p w14:paraId="3DAF029C" w14:textId="77777777" w:rsidR="0069698D" w:rsidRPr="00416C11" w:rsidRDefault="0069698D" w:rsidP="0069698D">
            <w:pPr>
              <w:rPr>
                <w:b w:val="0"/>
                <w:bCs w:val="0"/>
                <w:sz w:val="22"/>
                <w:szCs w:val="22"/>
              </w:rPr>
            </w:pPr>
            <w:r w:rsidRPr="00416C11">
              <w:rPr>
                <w:b w:val="0"/>
                <w:bCs w:val="0"/>
                <w:sz w:val="22"/>
                <w:szCs w:val="22"/>
              </w:rPr>
              <w:t>28038</w:t>
            </w:r>
          </w:p>
        </w:tc>
        <w:tc>
          <w:tcPr>
            <w:tcW w:w="0" w:type="auto"/>
            <w:vAlign w:val="center"/>
            <w:hideMark/>
          </w:tcPr>
          <w:p w14:paraId="7E0401D8" w14:textId="77777777" w:rsidR="0069698D" w:rsidRPr="00416C11" w:rsidRDefault="0069698D" w:rsidP="0069698D">
            <w:pPr>
              <w:rPr>
                <w:b w:val="0"/>
                <w:bCs w:val="0"/>
                <w:sz w:val="22"/>
                <w:szCs w:val="22"/>
              </w:rPr>
            </w:pPr>
            <w:r w:rsidRPr="00416C11">
              <w:rPr>
                <w:b w:val="0"/>
                <w:bCs w:val="0"/>
                <w:sz w:val="22"/>
                <w:szCs w:val="22"/>
              </w:rPr>
              <w:t xml:space="preserve">Talbert, R.E.; Frans, R.E. (1964) Field Screening of New Chemicals for Herbicidal Activity, 1964. (Unpublished study received July 5, 1968 under 352-247; prepared by Univ. of Arkansas, Dept. of Agronomy, Submitted by E.I. du Pont de Nemours &amp; Co., Wilming- ton, Del.; CDL:002854-A) </w:t>
            </w:r>
          </w:p>
        </w:tc>
      </w:tr>
      <w:tr w:rsidR="0069698D" w:rsidRPr="00416C11" w14:paraId="4EA84233" w14:textId="77777777" w:rsidTr="0069698D">
        <w:trPr>
          <w:tblCellSpacing w:w="0" w:type="dxa"/>
        </w:trPr>
        <w:tc>
          <w:tcPr>
            <w:tcW w:w="0" w:type="auto"/>
            <w:hideMark/>
          </w:tcPr>
          <w:p w14:paraId="5C26DF44" w14:textId="77777777" w:rsidR="0069698D" w:rsidRPr="00416C11" w:rsidRDefault="0069698D" w:rsidP="0069698D">
            <w:pPr>
              <w:rPr>
                <w:b w:val="0"/>
                <w:bCs w:val="0"/>
                <w:sz w:val="22"/>
                <w:szCs w:val="22"/>
              </w:rPr>
            </w:pPr>
            <w:r w:rsidRPr="00416C11">
              <w:rPr>
                <w:b w:val="0"/>
                <w:bCs w:val="0"/>
                <w:sz w:val="22"/>
                <w:szCs w:val="22"/>
              </w:rPr>
              <w:t>28040</w:t>
            </w:r>
          </w:p>
        </w:tc>
        <w:tc>
          <w:tcPr>
            <w:tcW w:w="0" w:type="auto"/>
            <w:vAlign w:val="center"/>
            <w:hideMark/>
          </w:tcPr>
          <w:p w14:paraId="5A501E53" w14:textId="77777777" w:rsidR="0069698D" w:rsidRPr="00416C11" w:rsidRDefault="0069698D" w:rsidP="0069698D">
            <w:pPr>
              <w:rPr>
                <w:b w:val="0"/>
                <w:bCs w:val="0"/>
                <w:sz w:val="22"/>
                <w:szCs w:val="22"/>
              </w:rPr>
            </w:pPr>
            <w:r w:rsidRPr="00416C11">
              <w:rPr>
                <w:b w:val="0"/>
                <w:bCs w:val="0"/>
                <w:sz w:val="22"/>
                <w:szCs w:val="22"/>
              </w:rPr>
              <w:t xml:space="preserve">New Mexico State University (1967) Percentage Reduction in the Stand of Weeds following Pre(Surface and Soil Incorporated) and Post-emergence Applications of Herbicides (Average of 2 Replications): Table 2. (Unpublished study received July 5, 1968 under 352-247; submitted by E.I. du Pont de Nemours &amp; Co., Wilmington, Del.; CDL:002854-C) </w:t>
            </w:r>
          </w:p>
        </w:tc>
      </w:tr>
      <w:tr w:rsidR="0069698D" w:rsidRPr="00416C11" w14:paraId="5CBEBCD5" w14:textId="77777777" w:rsidTr="0069698D">
        <w:trPr>
          <w:tblCellSpacing w:w="0" w:type="dxa"/>
        </w:trPr>
        <w:tc>
          <w:tcPr>
            <w:tcW w:w="0" w:type="auto"/>
            <w:hideMark/>
          </w:tcPr>
          <w:p w14:paraId="28007585" w14:textId="77777777" w:rsidR="0069698D" w:rsidRPr="00416C11" w:rsidRDefault="0069698D" w:rsidP="0069698D">
            <w:pPr>
              <w:rPr>
                <w:b w:val="0"/>
                <w:bCs w:val="0"/>
                <w:sz w:val="22"/>
                <w:szCs w:val="22"/>
              </w:rPr>
            </w:pPr>
            <w:r w:rsidRPr="00416C11">
              <w:rPr>
                <w:b w:val="0"/>
                <w:bCs w:val="0"/>
                <w:sz w:val="22"/>
                <w:szCs w:val="22"/>
              </w:rPr>
              <w:t>28062</w:t>
            </w:r>
          </w:p>
        </w:tc>
        <w:tc>
          <w:tcPr>
            <w:tcW w:w="0" w:type="auto"/>
            <w:vAlign w:val="center"/>
            <w:hideMark/>
          </w:tcPr>
          <w:p w14:paraId="34A944BC" w14:textId="77777777" w:rsidR="0069698D" w:rsidRPr="00416C11" w:rsidRDefault="0069698D" w:rsidP="0069698D">
            <w:pPr>
              <w:rPr>
                <w:b w:val="0"/>
                <w:bCs w:val="0"/>
                <w:sz w:val="22"/>
                <w:szCs w:val="22"/>
              </w:rPr>
            </w:pPr>
            <w:r w:rsidRPr="00416C11">
              <w:rPr>
                <w:b w:val="0"/>
                <w:bCs w:val="0"/>
                <w:sz w:val="22"/>
                <w:szCs w:val="22"/>
              </w:rPr>
              <w:t xml:space="preserve">Estanove, P.; Berrios, R.; Quiroz, E.; et al. (1965) Data Support- ing Use of Karmex Diuron Weed Killer In Bananas. (Unpublished study received Feb 15, 1966 under 352-247; submitted by E.I. du Pont de Nemours &amp; Co., Wilmington, Del.; CDL:002848-A) </w:t>
            </w:r>
          </w:p>
        </w:tc>
      </w:tr>
      <w:tr w:rsidR="0069698D" w:rsidRPr="00416C11" w14:paraId="2CE67D96" w14:textId="77777777" w:rsidTr="0069698D">
        <w:trPr>
          <w:tblCellSpacing w:w="0" w:type="dxa"/>
        </w:trPr>
        <w:tc>
          <w:tcPr>
            <w:tcW w:w="0" w:type="auto"/>
            <w:hideMark/>
          </w:tcPr>
          <w:p w14:paraId="1C5F1DBC" w14:textId="77777777" w:rsidR="0069698D" w:rsidRPr="00416C11" w:rsidRDefault="0069698D" w:rsidP="0069698D">
            <w:pPr>
              <w:rPr>
                <w:b w:val="0"/>
                <w:bCs w:val="0"/>
                <w:sz w:val="22"/>
                <w:szCs w:val="22"/>
              </w:rPr>
            </w:pPr>
            <w:r w:rsidRPr="00416C11">
              <w:rPr>
                <w:b w:val="0"/>
                <w:bCs w:val="0"/>
                <w:sz w:val="22"/>
                <w:szCs w:val="22"/>
              </w:rPr>
              <w:t>28202</w:t>
            </w:r>
          </w:p>
        </w:tc>
        <w:tc>
          <w:tcPr>
            <w:tcW w:w="0" w:type="auto"/>
            <w:vAlign w:val="center"/>
            <w:hideMark/>
          </w:tcPr>
          <w:p w14:paraId="08046D6C" w14:textId="77777777" w:rsidR="0069698D" w:rsidRPr="00416C11" w:rsidRDefault="0069698D" w:rsidP="0069698D">
            <w:pPr>
              <w:rPr>
                <w:b w:val="0"/>
                <w:bCs w:val="0"/>
                <w:sz w:val="22"/>
                <w:szCs w:val="22"/>
              </w:rPr>
            </w:pPr>
            <w:r w:rsidRPr="00416C11">
              <w:rPr>
                <w:b w:val="0"/>
                <w:bCs w:val="0"/>
                <w:sz w:val="22"/>
                <w:szCs w:val="22"/>
              </w:rPr>
              <w:t xml:space="preserve">U.S. Agricultural Research Service (1961) Suggested Guide for Chemical Control of Weeds. ?: U.S. ARS. (ARS 22-67; pp. 18-19 only; also in unpublished submission received Aug 22, 1968 under 876-44; submitted by Velsicol Chemical Corp., Chicago, Ill.; CDL:021022-E) </w:t>
            </w:r>
          </w:p>
        </w:tc>
      </w:tr>
      <w:tr w:rsidR="0069698D" w:rsidRPr="00416C11" w14:paraId="18C9AB3A" w14:textId="77777777" w:rsidTr="0069698D">
        <w:trPr>
          <w:tblCellSpacing w:w="0" w:type="dxa"/>
        </w:trPr>
        <w:tc>
          <w:tcPr>
            <w:tcW w:w="0" w:type="auto"/>
            <w:hideMark/>
          </w:tcPr>
          <w:p w14:paraId="216CA38F" w14:textId="77777777" w:rsidR="0069698D" w:rsidRPr="00416C11" w:rsidRDefault="0069698D" w:rsidP="0069698D">
            <w:pPr>
              <w:rPr>
                <w:b w:val="0"/>
                <w:bCs w:val="0"/>
                <w:sz w:val="22"/>
                <w:szCs w:val="22"/>
              </w:rPr>
            </w:pPr>
            <w:r w:rsidRPr="00416C11">
              <w:rPr>
                <w:b w:val="0"/>
                <w:bCs w:val="0"/>
                <w:sz w:val="22"/>
                <w:szCs w:val="22"/>
              </w:rPr>
              <w:t>28204</w:t>
            </w:r>
          </w:p>
        </w:tc>
        <w:tc>
          <w:tcPr>
            <w:tcW w:w="0" w:type="auto"/>
            <w:vAlign w:val="center"/>
            <w:hideMark/>
          </w:tcPr>
          <w:p w14:paraId="5FCB640A" w14:textId="77777777" w:rsidR="0069698D" w:rsidRPr="00416C11" w:rsidRDefault="0069698D" w:rsidP="0069698D">
            <w:pPr>
              <w:rPr>
                <w:b w:val="0"/>
                <w:bCs w:val="0"/>
                <w:sz w:val="22"/>
                <w:szCs w:val="22"/>
              </w:rPr>
            </w:pPr>
            <w:r w:rsidRPr="00416C11">
              <w:rPr>
                <w:b w:val="0"/>
                <w:bCs w:val="0"/>
                <w:sz w:val="22"/>
                <w:szCs w:val="22"/>
              </w:rPr>
              <w:t xml:space="preserve">Rutgers, The State University, Extension Service (1964) Pesticides for New Jersey. New Brunswick, N.J.: Rutgers. (p. 112 only; also~In~unpublished submission received Aug 22, 1968 under 876- 44; submitted by Velsicol Chemical Corp., Chicago, Ill.; CDL: 021022-H) </w:t>
            </w:r>
          </w:p>
        </w:tc>
      </w:tr>
      <w:tr w:rsidR="0069698D" w:rsidRPr="00416C11" w14:paraId="256DC0E2" w14:textId="77777777" w:rsidTr="0069698D">
        <w:trPr>
          <w:tblCellSpacing w:w="0" w:type="dxa"/>
        </w:trPr>
        <w:tc>
          <w:tcPr>
            <w:tcW w:w="0" w:type="auto"/>
            <w:hideMark/>
          </w:tcPr>
          <w:p w14:paraId="0BBA9083" w14:textId="77777777" w:rsidR="0069698D" w:rsidRPr="00416C11" w:rsidRDefault="0069698D" w:rsidP="0069698D">
            <w:pPr>
              <w:rPr>
                <w:b w:val="0"/>
                <w:bCs w:val="0"/>
                <w:sz w:val="22"/>
                <w:szCs w:val="22"/>
              </w:rPr>
            </w:pPr>
            <w:r w:rsidRPr="00416C11">
              <w:rPr>
                <w:b w:val="0"/>
                <w:bCs w:val="0"/>
                <w:sz w:val="22"/>
                <w:szCs w:val="22"/>
              </w:rPr>
              <w:t>28208</w:t>
            </w:r>
          </w:p>
        </w:tc>
        <w:tc>
          <w:tcPr>
            <w:tcW w:w="0" w:type="auto"/>
            <w:vAlign w:val="center"/>
            <w:hideMark/>
          </w:tcPr>
          <w:p w14:paraId="0F46AD29" w14:textId="77777777" w:rsidR="0069698D" w:rsidRPr="00416C11" w:rsidRDefault="0069698D" w:rsidP="0069698D">
            <w:pPr>
              <w:rPr>
                <w:b w:val="0"/>
                <w:bCs w:val="0"/>
                <w:sz w:val="22"/>
                <w:szCs w:val="22"/>
              </w:rPr>
            </w:pPr>
            <w:r w:rsidRPr="00416C11">
              <w:rPr>
                <w:b w:val="0"/>
                <w:bCs w:val="0"/>
                <w:sz w:val="22"/>
                <w:szCs w:val="22"/>
              </w:rPr>
              <w:t xml:space="preserve">Freeman, J.F. (1964) Chemicals for Controlling Weeds in Farm Crops in Kentucky. N.P. (Misc. 113-C; p. 3 only; also in unpub- lished submission received Aug 22, 1968 under 876-44; submitted by Velsicol Chemical Corp., Chicago, Ill.; CDL:021022-J) </w:t>
            </w:r>
          </w:p>
        </w:tc>
      </w:tr>
      <w:tr w:rsidR="0069698D" w:rsidRPr="00416C11" w14:paraId="13E5C46E" w14:textId="77777777" w:rsidTr="0069698D">
        <w:trPr>
          <w:tblCellSpacing w:w="0" w:type="dxa"/>
        </w:trPr>
        <w:tc>
          <w:tcPr>
            <w:tcW w:w="0" w:type="auto"/>
            <w:hideMark/>
          </w:tcPr>
          <w:p w14:paraId="7E8D6069" w14:textId="77777777" w:rsidR="0069698D" w:rsidRPr="00416C11" w:rsidRDefault="0069698D" w:rsidP="0069698D">
            <w:pPr>
              <w:rPr>
                <w:b w:val="0"/>
                <w:bCs w:val="0"/>
                <w:sz w:val="22"/>
                <w:szCs w:val="22"/>
              </w:rPr>
            </w:pPr>
            <w:r w:rsidRPr="00416C11">
              <w:rPr>
                <w:b w:val="0"/>
                <w:bCs w:val="0"/>
                <w:sz w:val="22"/>
                <w:szCs w:val="22"/>
              </w:rPr>
              <w:t>28289</w:t>
            </w:r>
          </w:p>
        </w:tc>
        <w:tc>
          <w:tcPr>
            <w:tcW w:w="0" w:type="auto"/>
            <w:vAlign w:val="center"/>
            <w:hideMark/>
          </w:tcPr>
          <w:p w14:paraId="10B892D6" w14:textId="77777777" w:rsidR="0069698D" w:rsidRPr="00416C11" w:rsidRDefault="0069698D" w:rsidP="0069698D">
            <w:pPr>
              <w:rPr>
                <w:b w:val="0"/>
                <w:bCs w:val="0"/>
                <w:sz w:val="22"/>
                <w:szCs w:val="22"/>
              </w:rPr>
            </w:pPr>
            <w:r w:rsidRPr="00416C11">
              <w:rPr>
                <w:b w:val="0"/>
                <w:bCs w:val="0"/>
                <w:sz w:val="22"/>
                <w:szCs w:val="22"/>
              </w:rPr>
              <w:t xml:space="preserve">Velsicol Chemical Company (19??) ?Efficacy of Banvel-Atrazine for Weed Control in Corn|. (Unpublished study received Aug 20, 1969 under 876-EX-10; CDL:123956-B) </w:t>
            </w:r>
          </w:p>
        </w:tc>
      </w:tr>
      <w:tr w:rsidR="0069698D" w:rsidRPr="00416C11" w14:paraId="53C8EA92" w14:textId="77777777" w:rsidTr="0069698D">
        <w:trPr>
          <w:tblCellSpacing w:w="0" w:type="dxa"/>
        </w:trPr>
        <w:tc>
          <w:tcPr>
            <w:tcW w:w="0" w:type="auto"/>
            <w:hideMark/>
          </w:tcPr>
          <w:p w14:paraId="70AD7BA3" w14:textId="77777777" w:rsidR="0069698D" w:rsidRPr="00416C11" w:rsidRDefault="0069698D" w:rsidP="0069698D">
            <w:pPr>
              <w:rPr>
                <w:b w:val="0"/>
                <w:bCs w:val="0"/>
                <w:sz w:val="22"/>
                <w:szCs w:val="22"/>
              </w:rPr>
            </w:pPr>
            <w:r w:rsidRPr="00416C11">
              <w:rPr>
                <w:b w:val="0"/>
                <w:bCs w:val="0"/>
                <w:sz w:val="22"/>
                <w:szCs w:val="22"/>
              </w:rPr>
              <w:t>28309</w:t>
            </w:r>
          </w:p>
        </w:tc>
        <w:tc>
          <w:tcPr>
            <w:tcW w:w="0" w:type="auto"/>
            <w:vAlign w:val="center"/>
            <w:hideMark/>
          </w:tcPr>
          <w:p w14:paraId="4A6D0796" w14:textId="77777777" w:rsidR="0069698D" w:rsidRPr="00416C11" w:rsidRDefault="0069698D" w:rsidP="0069698D">
            <w:pPr>
              <w:rPr>
                <w:b w:val="0"/>
                <w:bCs w:val="0"/>
                <w:sz w:val="22"/>
                <w:szCs w:val="22"/>
              </w:rPr>
            </w:pPr>
            <w:r w:rsidRPr="00416C11">
              <w:rPr>
                <w:b w:val="0"/>
                <w:bCs w:val="0"/>
                <w:sz w:val="22"/>
                <w:szCs w:val="22"/>
              </w:rPr>
              <w:t xml:space="preserve">Staniforth, D.W.; Fertig, N.; Furrer, A.H., Jr.; et al. (1965) Banvel D Post Emergence. (Unpublished study received Mar 11, 1965 under 876-25; prepared by Iowa State Univ. and others, sub- mitted by Velsicol Chemical Corp., Chicago, Ill.; CDL:101080-A) </w:t>
            </w:r>
          </w:p>
        </w:tc>
      </w:tr>
      <w:tr w:rsidR="0069698D" w:rsidRPr="00416C11" w14:paraId="6559FEAC" w14:textId="77777777" w:rsidTr="0069698D">
        <w:trPr>
          <w:tblCellSpacing w:w="0" w:type="dxa"/>
        </w:trPr>
        <w:tc>
          <w:tcPr>
            <w:tcW w:w="0" w:type="auto"/>
            <w:hideMark/>
          </w:tcPr>
          <w:p w14:paraId="5DDBBE26" w14:textId="77777777" w:rsidR="0069698D" w:rsidRPr="00416C11" w:rsidRDefault="0069698D" w:rsidP="0069698D">
            <w:pPr>
              <w:rPr>
                <w:b w:val="0"/>
                <w:bCs w:val="0"/>
                <w:sz w:val="22"/>
                <w:szCs w:val="22"/>
              </w:rPr>
            </w:pPr>
            <w:r w:rsidRPr="00416C11">
              <w:rPr>
                <w:b w:val="0"/>
                <w:bCs w:val="0"/>
                <w:sz w:val="22"/>
                <w:szCs w:val="22"/>
              </w:rPr>
              <w:t>28310</w:t>
            </w:r>
          </w:p>
        </w:tc>
        <w:tc>
          <w:tcPr>
            <w:tcW w:w="0" w:type="auto"/>
            <w:vAlign w:val="center"/>
            <w:hideMark/>
          </w:tcPr>
          <w:p w14:paraId="521AB336" w14:textId="77777777" w:rsidR="0069698D" w:rsidRPr="00416C11" w:rsidRDefault="0069698D" w:rsidP="0069698D">
            <w:pPr>
              <w:rPr>
                <w:b w:val="0"/>
                <w:bCs w:val="0"/>
                <w:sz w:val="22"/>
                <w:szCs w:val="22"/>
              </w:rPr>
            </w:pPr>
            <w:r w:rsidRPr="00416C11">
              <w:rPr>
                <w:b w:val="0"/>
                <w:bCs w:val="0"/>
                <w:sz w:val="22"/>
                <w:szCs w:val="22"/>
              </w:rPr>
              <w:t xml:space="preserve">Velsicol Chemical Corporation (1965) ?Efficacy Studies on Corn|: Report No. EAB 1a. (Unpublished study including report nos. EAB 7, EAB 5, EAB 4..., received Apr 4, 1966 under 876-44; CDL: 005061-A) </w:t>
            </w:r>
          </w:p>
        </w:tc>
      </w:tr>
      <w:tr w:rsidR="0069698D" w:rsidRPr="00416C11" w14:paraId="71377EB6" w14:textId="77777777" w:rsidTr="0069698D">
        <w:trPr>
          <w:tblCellSpacing w:w="0" w:type="dxa"/>
        </w:trPr>
        <w:tc>
          <w:tcPr>
            <w:tcW w:w="0" w:type="auto"/>
            <w:hideMark/>
          </w:tcPr>
          <w:p w14:paraId="488C0771" w14:textId="77777777" w:rsidR="0069698D" w:rsidRPr="00416C11" w:rsidRDefault="0069698D" w:rsidP="0069698D">
            <w:pPr>
              <w:rPr>
                <w:b w:val="0"/>
                <w:bCs w:val="0"/>
                <w:sz w:val="22"/>
                <w:szCs w:val="22"/>
              </w:rPr>
            </w:pPr>
            <w:r w:rsidRPr="00416C11">
              <w:rPr>
                <w:b w:val="0"/>
                <w:bCs w:val="0"/>
                <w:sz w:val="22"/>
                <w:szCs w:val="22"/>
              </w:rPr>
              <w:lastRenderedPageBreak/>
              <w:t>28382</w:t>
            </w:r>
          </w:p>
        </w:tc>
        <w:tc>
          <w:tcPr>
            <w:tcW w:w="0" w:type="auto"/>
            <w:vAlign w:val="center"/>
            <w:hideMark/>
          </w:tcPr>
          <w:p w14:paraId="3F0656AA" w14:textId="77777777" w:rsidR="0069698D" w:rsidRPr="00416C11" w:rsidRDefault="0069698D" w:rsidP="0069698D">
            <w:pPr>
              <w:rPr>
                <w:b w:val="0"/>
                <w:bCs w:val="0"/>
                <w:sz w:val="22"/>
                <w:szCs w:val="22"/>
              </w:rPr>
            </w:pPr>
            <w:r w:rsidRPr="00416C11">
              <w:rPr>
                <w:b w:val="0"/>
                <w:bCs w:val="0"/>
                <w:sz w:val="22"/>
                <w:szCs w:val="22"/>
              </w:rPr>
              <w:t xml:space="preserve">Fawcett, R.S.; West, J.A. (1978) [Weed Control in Corn]. (Unpublished study received Sep 27, 1979 under KS 79-15; prepared by Iowa State Univ., Agriculture and Home Economics Experiment Sta- tion, Cooperative Extension Service, submitted by Velsicol Chemical Corp., Chicago, Ill.; CDL:241061-D) </w:t>
            </w:r>
          </w:p>
        </w:tc>
      </w:tr>
      <w:tr w:rsidR="0069698D" w:rsidRPr="00416C11" w14:paraId="6404684E" w14:textId="77777777" w:rsidTr="0069698D">
        <w:trPr>
          <w:tblCellSpacing w:w="0" w:type="dxa"/>
        </w:trPr>
        <w:tc>
          <w:tcPr>
            <w:tcW w:w="0" w:type="auto"/>
            <w:hideMark/>
          </w:tcPr>
          <w:p w14:paraId="79050CD7" w14:textId="77777777" w:rsidR="0069698D" w:rsidRPr="00416C11" w:rsidRDefault="0069698D" w:rsidP="0069698D">
            <w:pPr>
              <w:rPr>
                <w:b w:val="0"/>
                <w:bCs w:val="0"/>
                <w:sz w:val="22"/>
                <w:szCs w:val="22"/>
              </w:rPr>
            </w:pPr>
            <w:r w:rsidRPr="00416C11">
              <w:rPr>
                <w:b w:val="0"/>
                <w:bCs w:val="0"/>
                <w:sz w:val="22"/>
                <w:szCs w:val="22"/>
              </w:rPr>
              <w:t>28389</w:t>
            </w:r>
          </w:p>
        </w:tc>
        <w:tc>
          <w:tcPr>
            <w:tcW w:w="0" w:type="auto"/>
            <w:vAlign w:val="center"/>
            <w:hideMark/>
          </w:tcPr>
          <w:p w14:paraId="51CA96B4" w14:textId="77777777" w:rsidR="0069698D" w:rsidRPr="00416C11" w:rsidRDefault="0069698D" w:rsidP="0069698D">
            <w:pPr>
              <w:rPr>
                <w:b w:val="0"/>
                <w:bCs w:val="0"/>
                <w:sz w:val="22"/>
                <w:szCs w:val="22"/>
              </w:rPr>
            </w:pPr>
            <w:r w:rsidRPr="00416C11">
              <w:rPr>
                <w:b w:val="0"/>
                <w:bCs w:val="0"/>
                <w:sz w:val="22"/>
                <w:szCs w:val="22"/>
              </w:rPr>
              <w:t xml:space="preserve">Velsicol Chemical Corporation (1969) Banvel-Invert Project: Final Report. (Unpublished study received Jan 23, 1970 under 876-11; prepared in cooperation with Stull Chemical Co.; CDL:123957-A) </w:t>
            </w:r>
          </w:p>
        </w:tc>
      </w:tr>
      <w:tr w:rsidR="0069698D" w:rsidRPr="00416C11" w14:paraId="592A6834" w14:textId="77777777" w:rsidTr="0069698D">
        <w:trPr>
          <w:tblCellSpacing w:w="0" w:type="dxa"/>
        </w:trPr>
        <w:tc>
          <w:tcPr>
            <w:tcW w:w="0" w:type="auto"/>
            <w:hideMark/>
          </w:tcPr>
          <w:p w14:paraId="18226E47" w14:textId="77777777" w:rsidR="0069698D" w:rsidRPr="00416C11" w:rsidRDefault="0069698D" w:rsidP="0069698D">
            <w:pPr>
              <w:rPr>
                <w:b w:val="0"/>
                <w:bCs w:val="0"/>
                <w:sz w:val="22"/>
                <w:szCs w:val="22"/>
              </w:rPr>
            </w:pPr>
            <w:r w:rsidRPr="00416C11">
              <w:rPr>
                <w:b w:val="0"/>
                <w:bCs w:val="0"/>
                <w:sz w:val="22"/>
                <w:szCs w:val="22"/>
              </w:rPr>
              <w:t>28529</w:t>
            </w:r>
          </w:p>
        </w:tc>
        <w:tc>
          <w:tcPr>
            <w:tcW w:w="0" w:type="auto"/>
            <w:vAlign w:val="center"/>
            <w:hideMark/>
          </w:tcPr>
          <w:p w14:paraId="7BED4985" w14:textId="77777777" w:rsidR="0069698D" w:rsidRPr="00416C11" w:rsidRDefault="0069698D" w:rsidP="0069698D">
            <w:pPr>
              <w:rPr>
                <w:b w:val="0"/>
                <w:bCs w:val="0"/>
                <w:sz w:val="22"/>
                <w:szCs w:val="22"/>
              </w:rPr>
            </w:pPr>
            <w:r w:rsidRPr="00416C11">
              <w:rPr>
                <w:b w:val="0"/>
                <w:bCs w:val="0"/>
                <w:sz w:val="22"/>
                <w:szCs w:val="22"/>
              </w:rPr>
              <w:t xml:space="preserve">Pearson, J.O.; Buchanan, G.; Daniel, J.W.; et al. (1969) ?Efficacy of Herbicides to Corn|: Research Report No. 174. (Unpublished study including research report nos. 154, 165, 181...and pub- lished data received Mar 14, 1971 under 1F1140; prepared in cooperation with Univ. of Arkansas, Agricultural Experiment Sta tion, Dept. of Agronomy and others, submitted by BASF Wyandotte Corp., Parsippany, N.J.; CDL:093450-A) </w:t>
            </w:r>
          </w:p>
        </w:tc>
      </w:tr>
      <w:tr w:rsidR="0069698D" w:rsidRPr="00416C11" w14:paraId="3EDD1695" w14:textId="77777777" w:rsidTr="0069698D">
        <w:trPr>
          <w:tblCellSpacing w:w="0" w:type="dxa"/>
        </w:trPr>
        <w:tc>
          <w:tcPr>
            <w:tcW w:w="0" w:type="auto"/>
            <w:hideMark/>
          </w:tcPr>
          <w:p w14:paraId="4AEC7A84" w14:textId="77777777" w:rsidR="0069698D" w:rsidRPr="00416C11" w:rsidRDefault="0069698D" w:rsidP="0069698D">
            <w:pPr>
              <w:rPr>
                <w:b w:val="0"/>
                <w:bCs w:val="0"/>
                <w:sz w:val="22"/>
                <w:szCs w:val="22"/>
              </w:rPr>
            </w:pPr>
            <w:r w:rsidRPr="00416C11">
              <w:rPr>
                <w:b w:val="0"/>
                <w:bCs w:val="0"/>
                <w:sz w:val="22"/>
                <w:szCs w:val="22"/>
              </w:rPr>
              <w:t>28530</w:t>
            </w:r>
          </w:p>
        </w:tc>
        <w:tc>
          <w:tcPr>
            <w:tcW w:w="0" w:type="auto"/>
            <w:vAlign w:val="center"/>
            <w:hideMark/>
          </w:tcPr>
          <w:p w14:paraId="6D24FBCF" w14:textId="77777777" w:rsidR="0069698D" w:rsidRPr="00416C11" w:rsidRDefault="0069698D" w:rsidP="0069698D">
            <w:pPr>
              <w:rPr>
                <w:b w:val="0"/>
                <w:bCs w:val="0"/>
                <w:sz w:val="22"/>
                <w:szCs w:val="22"/>
              </w:rPr>
            </w:pPr>
            <w:r w:rsidRPr="00416C11">
              <w:rPr>
                <w:b w:val="0"/>
                <w:bCs w:val="0"/>
                <w:sz w:val="22"/>
                <w:szCs w:val="22"/>
              </w:rPr>
              <w:t xml:space="preserve">Von Amsberg, H.; Meggitt, W.; Binning, L.; et al. (1969) ?Efficacy of Herbicides to Crops|: Research Report No. 81. (Unpublished study including research report nos. 215, 229, 234...and pub- lished data, received Mar 14, 1971 under 1F1140; prepared in cooperation with Michigan State Univ., Dept. of Crop and Soil Sciences and others, submitted by BASF Wyandotte Corp., Parsip- pany, N.J.; CDL:093449-A) </w:t>
            </w:r>
          </w:p>
        </w:tc>
      </w:tr>
      <w:tr w:rsidR="0069698D" w:rsidRPr="00416C11" w14:paraId="33F672CD" w14:textId="77777777" w:rsidTr="0069698D">
        <w:trPr>
          <w:tblCellSpacing w:w="0" w:type="dxa"/>
        </w:trPr>
        <w:tc>
          <w:tcPr>
            <w:tcW w:w="0" w:type="auto"/>
            <w:hideMark/>
          </w:tcPr>
          <w:p w14:paraId="42B818A3" w14:textId="77777777" w:rsidR="0069698D" w:rsidRPr="00416C11" w:rsidRDefault="0069698D" w:rsidP="0069698D">
            <w:pPr>
              <w:rPr>
                <w:b w:val="0"/>
                <w:bCs w:val="0"/>
                <w:sz w:val="22"/>
                <w:szCs w:val="22"/>
              </w:rPr>
            </w:pPr>
            <w:r w:rsidRPr="00416C11">
              <w:rPr>
                <w:b w:val="0"/>
                <w:bCs w:val="0"/>
                <w:sz w:val="22"/>
                <w:szCs w:val="22"/>
              </w:rPr>
              <w:t>28531</w:t>
            </w:r>
          </w:p>
        </w:tc>
        <w:tc>
          <w:tcPr>
            <w:tcW w:w="0" w:type="auto"/>
            <w:vAlign w:val="center"/>
            <w:hideMark/>
          </w:tcPr>
          <w:p w14:paraId="2B95FC22" w14:textId="77777777" w:rsidR="0069698D" w:rsidRPr="00416C11" w:rsidRDefault="0069698D" w:rsidP="0069698D">
            <w:pPr>
              <w:rPr>
                <w:b w:val="0"/>
                <w:bCs w:val="0"/>
                <w:sz w:val="22"/>
                <w:szCs w:val="22"/>
              </w:rPr>
            </w:pPr>
            <w:r w:rsidRPr="00416C11">
              <w:rPr>
                <w:b w:val="0"/>
                <w:bCs w:val="0"/>
                <w:sz w:val="22"/>
                <w:szCs w:val="22"/>
              </w:rPr>
              <w:t xml:space="preserve">Slack, T.; Tafuro, A.J.; Dobson, J.B.; et al. (1974) ?Herbicidal Performance of AC 92,553 (3E) and Other Herbicides on Corn|: Report No. 73-129. (Unpublished study including report nos. 74- 356, 74-241, 74-198..., received Sep 27, 1974 under 5F1556; sub- mitted by American Cyanamid Co., Princeton, N.J.; CDL:094239-A) </w:t>
            </w:r>
          </w:p>
        </w:tc>
      </w:tr>
      <w:tr w:rsidR="0069698D" w:rsidRPr="00416C11" w14:paraId="45A75BBD" w14:textId="77777777" w:rsidTr="0069698D">
        <w:trPr>
          <w:tblCellSpacing w:w="0" w:type="dxa"/>
        </w:trPr>
        <w:tc>
          <w:tcPr>
            <w:tcW w:w="0" w:type="auto"/>
            <w:hideMark/>
          </w:tcPr>
          <w:p w14:paraId="109F0322" w14:textId="77777777" w:rsidR="0069698D" w:rsidRPr="00416C11" w:rsidRDefault="0069698D" w:rsidP="0069698D">
            <w:pPr>
              <w:rPr>
                <w:b w:val="0"/>
                <w:bCs w:val="0"/>
                <w:sz w:val="22"/>
                <w:szCs w:val="22"/>
              </w:rPr>
            </w:pPr>
            <w:r w:rsidRPr="00416C11">
              <w:rPr>
                <w:b w:val="0"/>
                <w:bCs w:val="0"/>
                <w:sz w:val="22"/>
                <w:szCs w:val="22"/>
              </w:rPr>
              <w:t>28533</w:t>
            </w:r>
          </w:p>
        </w:tc>
        <w:tc>
          <w:tcPr>
            <w:tcW w:w="0" w:type="auto"/>
            <w:vAlign w:val="center"/>
            <w:hideMark/>
          </w:tcPr>
          <w:p w14:paraId="3F47EEF7" w14:textId="77777777" w:rsidR="0069698D" w:rsidRPr="00416C11" w:rsidRDefault="0069698D" w:rsidP="0069698D">
            <w:pPr>
              <w:rPr>
                <w:b w:val="0"/>
                <w:bCs w:val="0"/>
                <w:sz w:val="22"/>
                <w:szCs w:val="22"/>
              </w:rPr>
            </w:pPr>
            <w:r w:rsidRPr="00416C11">
              <w:rPr>
                <w:b w:val="0"/>
                <w:bCs w:val="0"/>
                <w:sz w:val="22"/>
                <w:szCs w:val="22"/>
              </w:rPr>
              <w:t xml:space="preserve">Wilson, R.R.; Nzewi, G.I.; Reis, M.; et al. (1974) ?Herbicide Per- formance--Corn|: Report No. 74-361. (Unpublished study includ- ing report nos. 74-232, 74-267, 74-233..., received Sep 27, 1974 under 5F1556; submitted by American Cyanamid Co., Princeton, N.J.; CDL:094235-A) </w:t>
            </w:r>
          </w:p>
        </w:tc>
      </w:tr>
      <w:tr w:rsidR="0069698D" w:rsidRPr="00416C11" w14:paraId="0C90138F" w14:textId="77777777" w:rsidTr="0069698D">
        <w:trPr>
          <w:tblCellSpacing w:w="0" w:type="dxa"/>
        </w:trPr>
        <w:tc>
          <w:tcPr>
            <w:tcW w:w="0" w:type="auto"/>
            <w:hideMark/>
          </w:tcPr>
          <w:p w14:paraId="40772B9D" w14:textId="77777777" w:rsidR="0069698D" w:rsidRPr="00416C11" w:rsidRDefault="0069698D" w:rsidP="0069698D">
            <w:pPr>
              <w:rPr>
                <w:b w:val="0"/>
                <w:bCs w:val="0"/>
                <w:sz w:val="22"/>
                <w:szCs w:val="22"/>
              </w:rPr>
            </w:pPr>
            <w:r w:rsidRPr="00416C11">
              <w:rPr>
                <w:b w:val="0"/>
                <w:bCs w:val="0"/>
                <w:sz w:val="22"/>
                <w:szCs w:val="22"/>
              </w:rPr>
              <w:t>28544</w:t>
            </w:r>
          </w:p>
        </w:tc>
        <w:tc>
          <w:tcPr>
            <w:tcW w:w="0" w:type="auto"/>
            <w:vAlign w:val="center"/>
            <w:hideMark/>
          </w:tcPr>
          <w:p w14:paraId="36D10A97" w14:textId="77777777" w:rsidR="0069698D" w:rsidRPr="00416C11" w:rsidRDefault="0069698D" w:rsidP="0069698D">
            <w:pPr>
              <w:rPr>
                <w:b w:val="0"/>
                <w:bCs w:val="0"/>
                <w:sz w:val="22"/>
                <w:szCs w:val="22"/>
              </w:rPr>
            </w:pPr>
            <w:r w:rsidRPr="00416C11">
              <w:rPr>
                <w:b w:val="0"/>
                <w:bCs w:val="0"/>
                <w:sz w:val="22"/>
                <w:szCs w:val="22"/>
              </w:rPr>
              <w:t xml:space="preserve">American Cyanamid Company (1975) Performance of Prowl Alone and in Combination with Atrazine and Bladex on Heavy Clay Soils. (Un- published study received Dec 23, 1975 under 241-243; CDL: 224047-C) </w:t>
            </w:r>
          </w:p>
        </w:tc>
      </w:tr>
      <w:tr w:rsidR="0069698D" w:rsidRPr="00416C11" w14:paraId="17C0A258" w14:textId="77777777" w:rsidTr="0069698D">
        <w:trPr>
          <w:tblCellSpacing w:w="0" w:type="dxa"/>
        </w:trPr>
        <w:tc>
          <w:tcPr>
            <w:tcW w:w="0" w:type="auto"/>
            <w:hideMark/>
          </w:tcPr>
          <w:p w14:paraId="0E4AFA1E" w14:textId="77777777" w:rsidR="0069698D" w:rsidRPr="00416C11" w:rsidRDefault="0069698D" w:rsidP="0069698D">
            <w:pPr>
              <w:rPr>
                <w:b w:val="0"/>
                <w:bCs w:val="0"/>
                <w:sz w:val="22"/>
                <w:szCs w:val="22"/>
              </w:rPr>
            </w:pPr>
            <w:r w:rsidRPr="00416C11">
              <w:rPr>
                <w:b w:val="0"/>
                <w:bCs w:val="0"/>
                <w:sz w:val="22"/>
                <w:szCs w:val="22"/>
              </w:rPr>
              <w:t>28545</w:t>
            </w:r>
          </w:p>
        </w:tc>
        <w:tc>
          <w:tcPr>
            <w:tcW w:w="0" w:type="auto"/>
            <w:vAlign w:val="center"/>
            <w:hideMark/>
          </w:tcPr>
          <w:p w14:paraId="6D6A07F8" w14:textId="77777777" w:rsidR="0069698D" w:rsidRPr="00416C11" w:rsidRDefault="0069698D" w:rsidP="0069698D">
            <w:pPr>
              <w:rPr>
                <w:b w:val="0"/>
                <w:bCs w:val="0"/>
                <w:sz w:val="22"/>
                <w:szCs w:val="22"/>
              </w:rPr>
            </w:pPr>
            <w:r w:rsidRPr="00416C11">
              <w:rPr>
                <w:b w:val="0"/>
                <w:bCs w:val="0"/>
                <w:sz w:val="22"/>
                <w:szCs w:val="22"/>
              </w:rPr>
              <w:t xml:space="preserve">Nzewi, G.I.; Pagel, H.; Parent, P.J.; et al. (1975) Performance of Prowl Alone and in Combination with Atrazine and Bladex on Heavy Clay Soils. (Unpublished study received Dec 23, 1975 un- der 241-243; prepared in cooperation with Buckeye Valley School, submitted by American Cyanamid Co., Princeton, N.J.; CDL: 224047-D) </w:t>
            </w:r>
          </w:p>
        </w:tc>
      </w:tr>
      <w:tr w:rsidR="0069698D" w:rsidRPr="00416C11" w14:paraId="7259B690" w14:textId="77777777" w:rsidTr="0069698D">
        <w:trPr>
          <w:tblCellSpacing w:w="0" w:type="dxa"/>
        </w:trPr>
        <w:tc>
          <w:tcPr>
            <w:tcW w:w="0" w:type="auto"/>
            <w:hideMark/>
          </w:tcPr>
          <w:p w14:paraId="5420B726" w14:textId="77777777" w:rsidR="0069698D" w:rsidRPr="00416C11" w:rsidRDefault="0069698D" w:rsidP="0069698D">
            <w:pPr>
              <w:rPr>
                <w:b w:val="0"/>
                <w:bCs w:val="0"/>
                <w:sz w:val="22"/>
                <w:szCs w:val="22"/>
              </w:rPr>
            </w:pPr>
            <w:r w:rsidRPr="00416C11">
              <w:rPr>
                <w:b w:val="0"/>
                <w:bCs w:val="0"/>
                <w:sz w:val="22"/>
                <w:szCs w:val="22"/>
              </w:rPr>
              <w:t>28547</w:t>
            </w:r>
          </w:p>
        </w:tc>
        <w:tc>
          <w:tcPr>
            <w:tcW w:w="0" w:type="auto"/>
            <w:vAlign w:val="center"/>
            <w:hideMark/>
          </w:tcPr>
          <w:p w14:paraId="061F1AF4" w14:textId="77777777" w:rsidR="0069698D" w:rsidRPr="00416C11" w:rsidRDefault="0069698D" w:rsidP="0069698D">
            <w:pPr>
              <w:rPr>
                <w:b w:val="0"/>
                <w:bCs w:val="0"/>
                <w:sz w:val="22"/>
                <w:szCs w:val="22"/>
              </w:rPr>
            </w:pPr>
            <w:r w:rsidRPr="00416C11">
              <w:rPr>
                <w:b w:val="0"/>
                <w:bCs w:val="0"/>
                <w:sz w:val="22"/>
                <w:szCs w:val="22"/>
              </w:rPr>
              <w:t xml:space="preserve">American Cyanamid Company (19??) Biological Performance. (Unpub- lished study received Apr 4, 1975 under 241-EX-63; CDL:223679-A) </w:t>
            </w:r>
          </w:p>
        </w:tc>
      </w:tr>
      <w:tr w:rsidR="0069698D" w:rsidRPr="00416C11" w14:paraId="3EB91B7A" w14:textId="77777777" w:rsidTr="0069698D">
        <w:trPr>
          <w:tblCellSpacing w:w="0" w:type="dxa"/>
        </w:trPr>
        <w:tc>
          <w:tcPr>
            <w:tcW w:w="0" w:type="auto"/>
            <w:hideMark/>
          </w:tcPr>
          <w:p w14:paraId="76BDADCB" w14:textId="77777777" w:rsidR="0069698D" w:rsidRPr="00416C11" w:rsidRDefault="0069698D" w:rsidP="0069698D">
            <w:pPr>
              <w:rPr>
                <w:b w:val="0"/>
                <w:bCs w:val="0"/>
                <w:sz w:val="22"/>
                <w:szCs w:val="22"/>
              </w:rPr>
            </w:pPr>
            <w:r w:rsidRPr="00416C11">
              <w:rPr>
                <w:b w:val="0"/>
                <w:bCs w:val="0"/>
                <w:sz w:val="22"/>
                <w:szCs w:val="22"/>
              </w:rPr>
              <w:t>28920</w:t>
            </w:r>
          </w:p>
        </w:tc>
        <w:tc>
          <w:tcPr>
            <w:tcW w:w="0" w:type="auto"/>
            <w:vAlign w:val="center"/>
            <w:hideMark/>
          </w:tcPr>
          <w:p w14:paraId="65C12BC5" w14:textId="77777777" w:rsidR="0069698D" w:rsidRPr="00416C11" w:rsidRDefault="0069698D" w:rsidP="0069698D">
            <w:pPr>
              <w:rPr>
                <w:b w:val="0"/>
                <w:bCs w:val="0"/>
                <w:sz w:val="22"/>
                <w:szCs w:val="22"/>
              </w:rPr>
            </w:pPr>
            <w:r w:rsidRPr="00416C11">
              <w:rPr>
                <w:b w:val="0"/>
                <w:bCs w:val="0"/>
                <w:sz w:val="22"/>
                <w:szCs w:val="22"/>
              </w:rPr>
              <w:t xml:space="preserve">Monsanto Company (1979) Efficacy Data. (Unpublished study received Apr 7, 1980 under KS 79/18; submitted by state of Kansas for Monsanto; CDL:242241-F) </w:t>
            </w:r>
          </w:p>
        </w:tc>
      </w:tr>
      <w:tr w:rsidR="0069698D" w:rsidRPr="00416C11" w14:paraId="25ED024F" w14:textId="77777777" w:rsidTr="0069698D">
        <w:trPr>
          <w:tblCellSpacing w:w="0" w:type="dxa"/>
        </w:trPr>
        <w:tc>
          <w:tcPr>
            <w:tcW w:w="0" w:type="auto"/>
            <w:hideMark/>
          </w:tcPr>
          <w:p w14:paraId="5E5FFB46" w14:textId="77777777" w:rsidR="0069698D" w:rsidRPr="00416C11" w:rsidRDefault="0069698D" w:rsidP="0069698D">
            <w:pPr>
              <w:rPr>
                <w:b w:val="0"/>
                <w:bCs w:val="0"/>
                <w:sz w:val="22"/>
                <w:szCs w:val="22"/>
              </w:rPr>
            </w:pPr>
            <w:r w:rsidRPr="00416C11">
              <w:rPr>
                <w:b w:val="0"/>
                <w:bCs w:val="0"/>
                <w:sz w:val="22"/>
                <w:szCs w:val="22"/>
              </w:rPr>
              <w:t>29256</w:t>
            </w:r>
          </w:p>
        </w:tc>
        <w:tc>
          <w:tcPr>
            <w:tcW w:w="0" w:type="auto"/>
            <w:vAlign w:val="center"/>
            <w:hideMark/>
          </w:tcPr>
          <w:p w14:paraId="2337921C" w14:textId="77777777" w:rsidR="0069698D" w:rsidRPr="00416C11" w:rsidRDefault="0069698D" w:rsidP="0069698D">
            <w:pPr>
              <w:rPr>
                <w:b w:val="0"/>
                <w:bCs w:val="0"/>
                <w:sz w:val="22"/>
                <w:szCs w:val="22"/>
              </w:rPr>
            </w:pPr>
            <w:r w:rsidRPr="00416C11">
              <w:rPr>
                <w:b w:val="0"/>
                <w:bCs w:val="0"/>
                <w:sz w:val="22"/>
                <w:szCs w:val="22"/>
              </w:rPr>
              <w:t xml:space="preserve">Beard, K.K.; Gantz, R.L. (19??) Bexton/Atrazine Flowable Herbicide Mixture: Efficacy. (Unpublished study received Feb 8, 1980 under IL 80/2; submitted by state of Illinois for Dow Chemical U.S.A., Midland, Mich.; CDL:241779-B) </w:t>
            </w:r>
          </w:p>
        </w:tc>
      </w:tr>
      <w:tr w:rsidR="0069698D" w:rsidRPr="00416C11" w14:paraId="32139C55" w14:textId="77777777" w:rsidTr="0069698D">
        <w:trPr>
          <w:tblCellSpacing w:w="0" w:type="dxa"/>
        </w:trPr>
        <w:tc>
          <w:tcPr>
            <w:tcW w:w="0" w:type="auto"/>
            <w:hideMark/>
          </w:tcPr>
          <w:p w14:paraId="107E44C7" w14:textId="77777777" w:rsidR="0069698D" w:rsidRPr="00416C11" w:rsidRDefault="0069698D" w:rsidP="0069698D">
            <w:pPr>
              <w:rPr>
                <w:b w:val="0"/>
                <w:bCs w:val="0"/>
                <w:sz w:val="22"/>
                <w:szCs w:val="22"/>
              </w:rPr>
            </w:pPr>
            <w:r w:rsidRPr="00416C11">
              <w:rPr>
                <w:b w:val="0"/>
                <w:bCs w:val="0"/>
                <w:sz w:val="22"/>
                <w:szCs w:val="22"/>
              </w:rPr>
              <w:lastRenderedPageBreak/>
              <w:t>29264</w:t>
            </w:r>
          </w:p>
        </w:tc>
        <w:tc>
          <w:tcPr>
            <w:tcW w:w="0" w:type="auto"/>
            <w:vAlign w:val="center"/>
            <w:hideMark/>
          </w:tcPr>
          <w:p w14:paraId="572142FC" w14:textId="77777777" w:rsidR="0069698D" w:rsidRPr="00416C11" w:rsidRDefault="0069698D" w:rsidP="0069698D">
            <w:pPr>
              <w:rPr>
                <w:b w:val="0"/>
                <w:bCs w:val="0"/>
                <w:sz w:val="22"/>
                <w:szCs w:val="22"/>
              </w:rPr>
            </w:pPr>
            <w:r w:rsidRPr="00416C11">
              <w:rPr>
                <w:b w:val="0"/>
                <w:bCs w:val="0"/>
                <w:sz w:val="22"/>
                <w:szCs w:val="22"/>
              </w:rPr>
              <w:t xml:space="preserve">Schumacher, ?; Davis, D. (1980) ?Efficacy: Alachlor/Atrazine| Ex- periment. No. 024334. (Unpublished study received Apr 14, 1980 under 524-EX-48; prepared in cooperation with Sears Brothers, submitted by Monsanto Co., Washington, D.C.; CDL:242205-A) </w:t>
            </w:r>
          </w:p>
        </w:tc>
      </w:tr>
      <w:tr w:rsidR="0069698D" w:rsidRPr="00416C11" w14:paraId="631A35EA" w14:textId="77777777" w:rsidTr="0069698D">
        <w:trPr>
          <w:tblCellSpacing w:w="0" w:type="dxa"/>
        </w:trPr>
        <w:tc>
          <w:tcPr>
            <w:tcW w:w="0" w:type="auto"/>
            <w:hideMark/>
          </w:tcPr>
          <w:p w14:paraId="35613A1A" w14:textId="77777777" w:rsidR="0069698D" w:rsidRPr="00416C11" w:rsidRDefault="0069698D" w:rsidP="0069698D">
            <w:pPr>
              <w:rPr>
                <w:b w:val="0"/>
                <w:bCs w:val="0"/>
                <w:sz w:val="22"/>
                <w:szCs w:val="22"/>
              </w:rPr>
            </w:pPr>
            <w:r w:rsidRPr="00416C11">
              <w:rPr>
                <w:b w:val="0"/>
                <w:bCs w:val="0"/>
                <w:sz w:val="22"/>
                <w:szCs w:val="22"/>
              </w:rPr>
              <w:t>29327</w:t>
            </w:r>
          </w:p>
        </w:tc>
        <w:tc>
          <w:tcPr>
            <w:tcW w:w="0" w:type="auto"/>
            <w:vAlign w:val="center"/>
            <w:hideMark/>
          </w:tcPr>
          <w:p w14:paraId="6DFECD63" w14:textId="77777777" w:rsidR="0069698D" w:rsidRPr="00416C11" w:rsidRDefault="0069698D" w:rsidP="0069698D">
            <w:pPr>
              <w:rPr>
                <w:b w:val="0"/>
                <w:bCs w:val="0"/>
                <w:sz w:val="22"/>
                <w:szCs w:val="22"/>
              </w:rPr>
            </w:pPr>
            <w:r w:rsidRPr="00416C11">
              <w:rPr>
                <w:b w:val="0"/>
                <w:bCs w:val="0"/>
                <w:sz w:val="22"/>
                <w:szCs w:val="22"/>
              </w:rPr>
              <w:t xml:space="preserve">Cornell University, New York State College of Agriculture (1970) Cornell Recommends for Field Crops. ?: Cornell. (Also~In~un- published submission received Jul 22, 1971 under 464-164; sub- mitted by Dow Chemical U.S.A.; Midland, Mich.; CDL:003455-A) </w:t>
            </w:r>
          </w:p>
        </w:tc>
      </w:tr>
      <w:tr w:rsidR="0069698D" w:rsidRPr="00416C11" w14:paraId="1D129F0B" w14:textId="77777777" w:rsidTr="0069698D">
        <w:trPr>
          <w:tblCellSpacing w:w="0" w:type="dxa"/>
        </w:trPr>
        <w:tc>
          <w:tcPr>
            <w:tcW w:w="0" w:type="auto"/>
            <w:hideMark/>
          </w:tcPr>
          <w:p w14:paraId="7F934206" w14:textId="77777777" w:rsidR="0069698D" w:rsidRPr="00416C11" w:rsidRDefault="0069698D" w:rsidP="0069698D">
            <w:pPr>
              <w:rPr>
                <w:b w:val="0"/>
                <w:bCs w:val="0"/>
                <w:sz w:val="22"/>
                <w:szCs w:val="22"/>
              </w:rPr>
            </w:pPr>
            <w:r w:rsidRPr="00416C11">
              <w:rPr>
                <w:b w:val="0"/>
                <w:bCs w:val="0"/>
                <w:sz w:val="22"/>
                <w:szCs w:val="22"/>
              </w:rPr>
              <w:t>29332</w:t>
            </w:r>
          </w:p>
        </w:tc>
        <w:tc>
          <w:tcPr>
            <w:tcW w:w="0" w:type="auto"/>
            <w:vAlign w:val="center"/>
            <w:hideMark/>
          </w:tcPr>
          <w:p w14:paraId="4F58CF39" w14:textId="77777777" w:rsidR="0069698D" w:rsidRPr="00416C11" w:rsidRDefault="0069698D" w:rsidP="0069698D">
            <w:pPr>
              <w:rPr>
                <w:b w:val="0"/>
                <w:bCs w:val="0"/>
                <w:sz w:val="22"/>
                <w:szCs w:val="22"/>
              </w:rPr>
            </w:pPr>
            <w:r w:rsidRPr="00416C11">
              <w:rPr>
                <w:b w:val="0"/>
                <w:bCs w:val="0"/>
                <w:sz w:val="22"/>
                <w:szCs w:val="22"/>
              </w:rPr>
              <w:t xml:space="preserve">Heikes, E.; Reynolds, ?; Barnes, ?; et al. (1973) Control of Canada Thistle with Roundup. (Unpublished study received Mar 26, 1975 under 524-308; prepared in cooperation with Colorado State Univ. and South Dakota State Univ., submitted by Monsanto Co., Wash- ington, D.C.; CDL:028429-B) </w:t>
            </w:r>
          </w:p>
        </w:tc>
      </w:tr>
      <w:tr w:rsidR="0069698D" w:rsidRPr="00416C11" w14:paraId="3022E5B0" w14:textId="77777777" w:rsidTr="0069698D">
        <w:trPr>
          <w:tblCellSpacing w:w="0" w:type="dxa"/>
        </w:trPr>
        <w:tc>
          <w:tcPr>
            <w:tcW w:w="0" w:type="auto"/>
            <w:hideMark/>
          </w:tcPr>
          <w:p w14:paraId="6E6C1A99" w14:textId="77777777" w:rsidR="0069698D" w:rsidRPr="00416C11" w:rsidRDefault="0069698D" w:rsidP="0069698D">
            <w:pPr>
              <w:rPr>
                <w:b w:val="0"/>
                <w:bCs w:val="0"/>
                <w:sz w:val="22"/>
                <w:szCs w:val="22"/>
              </w:rPr>
            </w:pPr>
            <w:r w:rsidRPr="00416C11">
              <w:rPr>
                <w:b w:val="0"/>
                <w:bCs w:val="0"/>
                <w:sz w:val="22"/>
                <w:szCs w:val="22"/>
              </w:rPr>
              <w:t>29343</w:t>
            </w:r>
          </w:p>
        </w:tc>
        <w:tc>
          <w:tcPr>
            <w:tcW w:w="0" w:type="auto"/>
            <w:vAlign w:val="center"/>
            <w:hideMark/>
          </w:tcPr>
          <w:p w14:paraId="444542DD" w14:textId="77777777" w:rsidR="0069698D" w:rsidRPr="00416C11" w:rsidRDefault="0069698D" w:rsidP="0069698D">
            <w:pPr>
              <w:rPr>
                <w:b w:val="0"/>
                <w:bCs w:val="0"/>
                <w:sz w:val="22"/>
                <w:szCs w:val="22"/>
              </w:rPr>
            </w:pPr>
            <w:r w:rsidRPr="00416C11">
              <w:rPr>
                <w:b w:val="0"/>
                <w:bCs w:val="0"/>
                <w:sz w:val="22"/>
                <w:szCs w:val="22"/>
              </w:rPr>
              <w:t xml:space="preserve">Ballard, T.O.; Nzewi, G.I.; Dobson, J.B.; et al. (1975) Summary of Weed Control Performance of Aerial versus Ground Applications of Prowl and Prowl Tank Mixtures with Atrazine and Bladex. (Unpublished study received Dec 23, 1975 under 241-243; submitted by American Cyanamid Co., Princeton, N.J.; CDL:224044-C) </w:t>
            </w:r>
          </w:p>
        </w:tc>
      </w:tr>
      <w:tr w:rsidR="0069698D" w:rsidRPr="00416C11" w14:paraId="00E8F492" w14:textId="77777777" w:rsidTr="0069698D">
        <w:trPr>
          <w:tblCellSpacing w:w="0" w:type="dxa"/>
        </w:trPr>
        <w:tc>
          <w:tcPr>
            <w:tcW w:w="0" w:type="auto"/>
            <w:hideMark/>
          </w:tcPr>
          <w:p w14:paraId="45D25CC4" w14:textId="77777777" w:rsidR="0069698D" w:rsidRPr="00416C11" w:rsidRDefault="0069698D" w:rsidP="0069698D">
            <w:pPr>
              <w:rPr>
                <w:b w:val="0"/>
                <w:bCs w:val="0"/>
                <w:sz w:val="22"/>
                <w:szCs w:val="22"/>
              </w:rPr>
            </w:pPr>
            <w:r w:rsidRPr="00416C11">
              <w:rPr>
                <w:b w:val="0"/>
                <w:bCs w:val="0"/>
                <w:sz w:val="22"/>
                <w:szCs w:val="22"/>
              </w:rPr>
              <w:t>29356</w:t>
            </w:r>
          </w:p>
        </w:tc>
        <w:tc>
          <w:tcPr>
            <w:tcW w:w="0" w:type="auto"/>
            <w:vAlign w:val="center"/>
            <w:hideMark/>
          </w:tcPr>
          <w:p w14:paraId="323D9E26" w14:textId="77777777" w:rsidR="0069698D" w:rsidRPr="00416C11" w:rsidRDefault="0069698D" w:rsidP="0069698D">
            <w:pPr>
              <w:rPr>
                <w:b w:val="0"/>
                <w:bCs w:val="0"/>
                <w:sz w:val="22"/>
                <w:szCs w:val="22"/>
              </w:rPr>
            </w:pPr>
            <w:r w:rsidRPr="00416C11">
              <w:rPr>
                <w:b w:val="0"/>
                <w:bCs w:val="0"/>
                <w:sz w:val="22"/>
                <w:szCs w:val="22"/>
              </w:rPr>
              <w:t xml:space="preserve">Brown, L.C. (1973) Asulox--Sugarcane. (Unpublished study received on unknown date under 359-EX-50; submitted by Rhone-Poulenc Chemical Co., Monmouth Junction, N.J.; CDL:223391-A) </w:t>
            </w:r>
          </w:p>
        </w:tc>
      </w:tr>
      <w:tr w:rsidR="0069698D" w:rsidRPr="00416C11" w14:paraId="3F221F3A" w14:textId="77777777" w:rsidTr="0069698D">
        <w:trPr>
          <w:tblCellSpacing w:w="0" w:type="dxa"/>
        </w:trPr>
        <w:tc>
          <w:tcPr>
            <w:tcW w:w="0" w:type="auto"/>
            <w:hideMark/>
          </w:tcPr>
          <w:p w14:paraId="03FB3393" w14:textId="77777777" w:rsidR="0069698D" w:rsidRPr="00416C11" w:rsidRDefault="0069698D" w:rsidP="0069698D">
            <w:pPr>
              <w:rPr>
                <w:b w:val="0"/>
                <w:bCs w:val="0"/>
                <w:sz w:val="22"/>
                <w:szCs w:val="22"/>
              </w:rPr>
            </w:pPr>
            <w:r w:rsidRPr="00416C11">
              <w:rPr>
                <w:b w:val="0"/>
                <w:bCs w:val="0"/>
                <w:sz w:val="22"/>
                <w:szCs w:val="22"/>
              </w:rPr>
              <w:t>29542</w:t>
            </w:r>
          </w:p>
        </w:tc>
        <w:tc>
          <w:tcPr>
            <w:tcW w:w="0" w:type="auto"/>
            <w:vAlign w:val="center"/>
            <w:hideMark/>
          </w:tcPr>
          <w:p w14:paraId="56F63A29" w14:textId="77777777" w:rsidR="0069698D" w:rsidRPr="00416C11" w:rsidRDefault="0069698D" w:rsidP="0069698D">
            <w:pPr>
              <w:rPr>
                <w:b w:val="0"/>
                <w:bCs w:val="0"/>
                <w:sz w:val="22"/>
                <w:szCs w:val="22"/>
              </w:rPr>
            </w:pPr>
            <w:r w:rsidRPr="00416C11">
              <w:rPr>
                <w:b w:val="0"/>
                <w:bCs w:val="0"/>
                <w:sz w:val="22"/>
                <w:szCs w:val="22"/>
              </w:rPr>
              <w:t xml:space="preserve">Burnside, O.C. (1977) Control of Weeds in Close-Drilled Sorghum (Unpublished study received Mar 28, 1979 under CO 79/7; prepared by Univ. of Nebraska, Agricultural Experiment Station, submitted by state of Colorado for Mobil Chemical Co., Industrial Chemi- cals, Richmond, Va.; CDL:237942-J) </w:t>
            </w:r>
          </w:p>
        </w:tc>
      </w:tr>
      <w:tr w:rsidR="0069698D" w:rsidRPr="00416C11" w14:paraId="424E4A96" w14:textId="77777777" w:rsidTr="0069698D">
        <w:trPr>
          <w:tblCellSpacing w:w="0" w:type="dxa"/>
        </w:trPr>
        <w:tc>
          <w:tcPr>
            <w:tcW w:w="0" w:type="auto"/>
            <w:hideMark/>
          </w:tcPr>
          <w:p w14:paraId="1B14D6FA" w14:textId="77777777" w:rsidR="0069698D" w:rsidRPr="00416C11" w:rsidRDefault="0069698D" w:rsidP="0069698D">
            <w:pPr>
              <w:rPr>
                <w:b w:val="0"/>
                <w:bCs w:val="0"/>
                <w:sz w:val="22"/>
                <w:szCs w:val="22"/>
              </w:rPr>
            </w:pPr>
            <w:r w:rsidRPr="00416C11">
              <w:rPr>
                <w:b w:val="0"/>
                <w:bCs w:val="0"/>
                <w:sz w:val="22"/>
                <w:szCs w:val="22"/>
              </w:rPr>
              <w:t>29543</w:t>
            </w:r>
          </w:p>
        </w:tc>
        <w:tc>
          <w:tcPr>
            <w:tcW w:w="0" w:type="auto"/>
            <w:vAlign w:val="center"/>
            <w:hideMark/>
          </w:tcPr>
          <w:p w14:paraId="098805AC" w14:textId="77777777" w:rsidR="0069698D" w:rsidRPr="00416C11" w:rsidRDefault="0069698D" w:rsidP="0069698D">
            <w:pPr>
              <w:rPr>
                <w:b w:val="0"/>
                <w:bCs w:val="0"/>
                <w:sz w:val="22"/>
                <w:szCs w:val="22"/>
              </w:rPr>
            </w:pPr>
            <w:r w:rsidRPr="00416C11">
              <w:rPr>
                <w:b w:val="0"/>
                <w:bCs w:val="0"/>
                <w:sz w:val="22"/>
                <w:szCs w:val="22"/>
              </w:rPr>
              <w:t xml:space="preserve">Burnside, O.C. (1978) Control of Weeds in Close-Drilled Sorghum. (Unpublished study received Mar 2, 1979 under 2224-EX-10; pre- pared by Univ. of Nebraska, Agricultural Experiment Station, submitted by Mobil Chemical Co., Industrial Chemicals, Rich- mond, Va.; CDL:237708-F) </w:t>
            </w:r>
          </w:p>
        </w:tc>
      </w:tr>
      <w:tr w:rsidR="0069698D" w:rsidRPr="00416C11" w14:paraId="0C895165" w14:textId="77777777" w:rsidTr="0069698D">
        <w:trPr>
          <w:tblCellSpacing w:w="0" w:type="dxa"/>
        </w:trPr>
        <w:tc>
          <w:tcPr>
            <w:tcW w:w="0" w:type="auto"/>
            <w:hideMark/>
          </w:tcPr>
          <w:p w14:paraId="509031AF" w14:textId="77777777" w:rsidR="0069698D" w:rsidRPr="00416C11" w:rsidRDefault="0069698D" w:rsidP="0069698D">
            <w:pPr>
              <w:rPr>
                <w:b w:val="0"/>
                <w:bCs w:val="0"/>
                <w:sz w:val="22"/>
                <w:szCs w:val="22"/>
              </w:rPr>
            </w:pPr>
            <w:r w:rsidRPr="00416C11">
              <w:rPr>
                <w:b w:val="0"/>
                <w:bCs w:val="0"/>
                <w:sz w:val="22"/>
                <w:szCs w:val="22"/>
              </w:rPr>
              <w:t>29615</w:t>
            </w:r>
          </w:p>
        </w:tc>
        <w:tc>
          <w:tcPr>
            <w:tcW w:w="0" w:type="auto"/>
            <w:vAlign w:val="center"/>
            <w:hideMark/>
          </w:tcPr>
          <w:p w14:paraId="46CEF492" w14:textId="77777777" w:rsidR="0069698D" w:rsidRPr="00416C11" w:rsidRDefault="0069698D" w:rsidP="0069698D">
            <w:pPr>
              <w:rPr>
                <w:b w:val="0"/>
                <w:bCs w:val="0"/>
                <w:sz w:val="22"/>
                <w:szCs w:val="22"/>
              </w:rPr>
            </w:pPr>
            <w:r w:rsidRPr="00416C11">
              <w:rPr>
                <w:b w:val="0"/>
                <w:bCs w:val="0"/>
                <w:sz w:val="22"/>
                <w:szCs w:val="22"/>
              </w:rPr>
              <w:t xml:space="preserve">Ooka, H. (1962) Atrazine Residues--Macadamia Nuts. (Unpublished study received Aug 14, 1962 under 100-439; prepared in cooper- ation with Royal Hawaiian Macadamia Nut Co., submitted by Ciba- Geigy Corp., Greensboro, N.C.; CDL:002485-B) </w:t>
            </w:r>
          </w:p>
        </w:tc>
      </w:tr>
      <w:tr w:rsidR="0069698D" w:rsidRPr="00416C11" w14:paraId="54C6797F" w14:textId="77777777" w:rsidTr="0069698D">
        <w:trPr>
          <w:tblCellSpacing w:w="0" w:type="dxa"/>
        </w:trPr>
        <w:tc>
          <w:tcPr>
            <w:tcW w:w="0" w:type="auto"/>
            <w:hideMark/>
          </w:tcPr>
          <w:p w14:paraId="0B0446B1" w14:textId="77777777" w:rsidR="0069698D" w:rsidRPr="00416C11" w:rsidRDefault="0069698D" w:rsidP="0069698D">
            <w:pPr>
              <w:rPr>
                <w:b w:val="0"/>
                <w:bCs w:val="0"/>
                <w:sz w:val="22"/>
                <w:szCs w:val="22"/>
              </w:rPr>
            </w:pPr>
            <w:r w:rsidRPr="00416C11">
              <w:rPr>
                <w:b w:val="0"/>
                <w:bCs w:val="0"/>
                <w:sz w:val="22"/>
                <w:szCs w:val="22"/>
              </w:rPr>
              <w:t>29616</w:t>
            </w:r>
          </w:p>
        </w:tc>
        <w:tc>
          <w:tcPr>
            <w:tcW w:w="0" w:type="auto"/>
            <w:vAlign w:val="center"/>
            <w:hideMark/>
          </w:tcPr>
          <w:p w14:paraId="3E18B437" w14:textId="77777777" w:rsidR="0069698D" w:rsidRPr="00416C11" w:rsidRDefault="0069698D" w:rsidP="0069698D">
            <w:pPr>
              <w:rPr>
                <w:b w:val="0"/>
                <w:bCs w:val="0"/>
                <w:sz w:val="22"/>
                <w:szCs w:val="22"/>
              </w:rPr>
            </w:pPr>
            <w:r w:rsidRPr="00416C11">
              <w:rPr>
                <w:b w:val="0"/>
                <w:bCs w:val="0"/>
                <w:sz w:val="22"/>
                <w:szCs w:val="22"/>
              </w:rPr>
              <w:t xml:space="preserve">Carey, P.J. (1973) How efficient are sprinkler applied herbicides. Agrichemical Age 16(4):6-8. (Also~In~unpublished submission received Feb 23, 1976 under 524-285; submitted by Monsanto Co., Washington, D.C.; CDL:224428-D) </w:t>
            </w:r>
          </w:p>
        </w:tc>
      </w:tr>
      <w:tr w:rsidR="0069698D" w:rsidRPr="00416C11" w14:paraId="0EA2006B" w14:textId="77777777" w:rsidTr="0069698D">
        <w:trPr>
          <w:tblCellSpacing w:w="0" w:type="dxa"/>
        </w:trPr>
        <w:tc>
          <w:tcPr>
            <w:tcW w:w="0" w:type="auto"/>
            <w:hideMark/>
          </w:tcPr>
          <w:p w14:paraId="5D2FDCF8" w14:textId="77777777" w:rsidR="0069698D" w:rsidRPr="00416C11" w:rsidRDefault="0069698D" w:rsidP="0069698D">
            <w:pPr>
              <w:rPr>
                <w:b w:val="0"/>
                <w:bCs w:val="0"/>
                <w:sz w:val="22"/>
                <w:szCs w:val="22"/>
              </w:rPr>
            </w:pPr>
            <w:r w:rsidRPr="00416C11">
              <w:rPr>
                <w:b w:val="0"/>
                <w:bCs w:val="0"/>
                <w:sz w:val="22"/>
                <w:szCs w:val="22"/>
              </w:rPr>
              <w:t>29617</w:t>
            </w:r>
          </w:p>
        </w:tc>
        <w:tc>
          <w:tcPr>
            <w:tcW w:w="0" w:type="auto"/>
            <w:vAlign w:val="center"/>
            <w:hideMark/>
          </w:tcPr>
          <w:p w14:paraId="103CFC26" w14:textId="77777777" w:rsidR="0069698D" w:rsidRPr="00416C11" w:rsidRDefault="0069698D" w:rsidP="0069698D">
            <w:pPr>
              <w:rPr>
                <w:b w:val="0"/>
                <w:bCs w:val="0"/>
                <w:sz w:val="22"/>
                <w:szCs w:val="22"/>
              </w:rPr>
            </w:pPr>
            <w:r w:rsidRPr="00416C11">
              <w:rPr>
                <w:b w:val="0"/>
                <w:bCs w:val="0"/>
                <w:sz w:val="22"/>
                <w:szCs w:val="22"/>
              </w:rPr>
              <w:t xml:space="preserve">Anon. (1976) 1976 Meeting of the Weed Science Society of America; Feb 3-5, 1976, Denver, Colorado. N.P. (pp. 34-37; also~In~ unpublished submission received Feb 23, 1976 under 524-285; sub- mitted by Monsanto Co., Washington, D.C.; CDL:224428-G) </w:t>
            </w:r>
          </w:p>
        </w:tc>
      </w:tr>
      <w:tr w:rsidR="0069698D" w:rsidRPr="00416C11" w14:paraId="7C667B09" w14:textId="77777777" w:rsidTr="0069698D">
        <w:trPr>
          <w:tblCellSpacing w:w="0" w:type="dxa"/>
        </w:trPr>
        <w:tc>
          <w:tcPr>
            <w:tcW w:w="0" w:type="auto"/>
            <w:hideMark/>
          </w:tcPr>
          <w:p w14:paraId="77F6CEB4" w14:textId="77777777" w:rsidR="0069698D" w:rsidRPr="00416C11" w:rsidRDefault="0069698D" w:rsidP="0069698D">
            <w:pPr>
              <w:rPr>
                <w:b w:val="0"/>
                <w:bCs w:val="0"/>
                <w:sz w:val="22"/>
                <w:szCs w:val="22"/>
              </w:rPr>
            </w:pPr>
            <w:r w:rsidRPr="00416C11">
              <w:rPr>
                <w:b w:val="0"/>
                <w:bCs w:val="0"/>
                <w:sz w:val="22"/>
                <w:szCs w:val="22"/>
              </w:rPr>
              <w:t>29620</w:t>
            </w:r>
          </w:p>
        </w:tc>
        <w:tc>
          <w:tcPr>
            <w:tcW w:w="0" w:type="auto"/>
            <w:vAlign w:val="center"/>
            <w:hideMark/>
          </w:tcPr>
          <w:p w14:paraId="5264B451" w14:textId="77777777" w:rsidR="0069698D" w:rsidRPr="00416C11" w:rsidRDefault="0069698D" w:rsidP="0069698D">
            <w:pPr>
              <w:rPr>
                <w:b w:val="0"/>
                <w:bCs w:val="0"/>
                <w:sz w:val="22"/>
                <w:szCs w:val="22"/>
              </w:rPr>
            </w:pPr>
            <w:r w:rsidRPr="00416C11">
              <w:rPr>
                <w:b w:val="0"/>
                <w:bCs w:val="0"/>
                <w:sz w:val="22"/>
                <w:szCs w:val="22"/>
              </w:rPr>
              <w:t>Serdy, F.S.; Hannah, L.H.; Conkin, R.A. (1978) Lasso and Lasso plus Atrazine Applied as a Lay-By Treatment in Corn. (Unpublished study received May 8, 1978 under 524-</w:t>
            </w:r>
            <w:r w:rsidRPr="00416C11">
              <w:rPr>
                <w:b w:val="0"/>
                <w:bCs w:val="0"/>
                <w:sz w:val="22"/>
                <w:szCs w:val="22"/>
              </w:rPr>
              <w:lastRenderedPageBreak/>
              <w:t xml:space="preserve">314; submitted by state of Illinois under IL 78/6 for Monsanto Co., Washington, D.C.; CDL: 235998-B) </w:t>
            </w:r>
          </w:p>
        </w:tc>
      </w:tr>
      <w:tr w:rsidR="0069698D" w:rsidRPr="00416C11" w14:paraId="09C7C76D" w14:textId="77777777" w:rsidTr="0069698D">
        <w:trPr>
          <w:tblCellSpacing w:w="0" w:type="dxa"/>
        </w:trPr>
        <w:tc>
          <w:tcPr>
            <w:tcW w:w="0" w:type="auto"/>
            <w:hideMark/>
          </w:tcPr>
          <w:p w14:paraId="028B12E4" w14:textId="77777777" w:rsidR="0069698D" w:rsidRPr="00416C11" w:rsidRDefault="0069698D" w:rsidP="0069698D">
            <w:pPr>
              <w:rPr>
                <w:b w:val="0"/>
                <w:bCs w:val="0"/>
                <w:sz w:val="22"/>
                <w:szCs w:val="22"/>
              </w:rPr>
            </w:pPr>
            <w:r w:rsidRPr="00416C11">
              <w:rPr>
                <w:b w:val="0"/>
                <w:bCs w:val="0"/>
                <w:sz w:val="22"/>
                <w:szCs w:val="22"/>
              </w:rPr>
              <w:lastRenderedPageBreak/>
              <w:t>29636</w:t>
            </w:r>
          </w:p>
        </w:tc>
        <w:tc>
          <w:tcPr>
            <w:tcW w:w="0" w:type="auto"/>
            <w:vAlign w:val="center"/>
            <w:hideMark/>
          </w:tcPr>
          <w:p w14:paraId="2C6069CE" w14:textId="77777777" w:rsidR="0069698D" w:rsidRPr="00416C11" w:rsidRDefault="0069698D" w:rsidP="0069698D">
            <w:pPr>
              <w:rPr>
                <w:b w:val="0"/>
                <w:bCs w:val="0"/>
                <w:sz w:val="22"/>
                <w:szCs w:val="22"/>
              </w:rPr>
            </w:pPr>
            <w:r w:rsidRPr="00416C11">
              <w:rPr>
                <w:b w:val="0"/>
                <w:bCs w:val="0"/>
                <w:sz w:val="22"/>
                <w:szCs w:val="22"/>
              </w:rPr>
              <w:t xml:space="preserve">Geigy Chemical Corporation (19??) How To Grow Corn without Weeds or Grasses. Ardsley, N.Y.: Geigy Agricultural Chemicals. (Also~In~unpublished submission received on unknown date under unknown admin. no.; CDL:130944-D) </w:t>
            </w:r>
          </w:p>
        </w:tc>
      </w:tr>
      <w:tr w:rsidR="0069698D" w:rsidRPr="00416C11" w14:paraId="68C2A830" w14:textId="77777777" w:rsidTr="0069698D">
        <w:trPr>
          <w:tblCellSpacing w:w="0" w:type="dxa"/>
        </w:trPr>
        <w:tc>
          <w:tcPr>
            <w:tcW w:w="0" w:type="auto"/>
            <w:hideMark/>
          </w:tcPr>
          <w:p w14:paraId="503A64EE" w14:textId="77777777" w:rsidR="0069698D" w:rsidRPr="00416C11" w:rsidRDefault="0069698D" w:rsidP="0069698D">
            <w:pPr>
              <w:rPr>
                <w:b w:val="0"/>
                <w:bCs w:val="0"/>
                <w:sz w:val="22"/>
                <w:szCs w:val="22"/>
              </w:rPr>
            </w:pPr>
            <w:r w:rsidRPr="00416C11">
              <w:rPr>
                <w:b w:val="0"/>
                <w:bCs w:val="0"/>
                <w:sz w:val="22"/>
                <w:szCs w:val="22"/>
              </w:rPr>
              <w:t>29638</w:t>
            </w:r>
          </w:p>
        </w:tc>
        <w:tc>
          <w:tcPr>
            <w:tcW w:w="0" w:type="auto"/>
            <w:vAlign w:val="center"/>
            <w:hideMark/>
          </w:tcPr>
          <w:p w14:paraId="6B3EF179" w14:textId="77777777" w:rsidR="0069698D" w:rsidRPr="00416C11" w:rsidRDefault="0069698D" w:rsidP="0069698D">
            <w:pPr>
              <w:rPr>
                <w:b w:val="0"/>
                <w:bCs w:val="0"/>
                <w:sz w:val="22"/>
                <w:szCs w:val="22"/>
              </w:rPr>
            </w:pPr>
            <w:r w:rsidRPr="00416C11">
              <w:rPr>
                <w:b w:val="0"/>
                <w:bCs w:val="0"/>
                <w:sz w:val="22"/>
                <w:szCs w:val="22"/>
              </w:rPr>
              <w:t xml:space="preserve">Nebraska Weed Control Association (1961) 1961 Handbook. N.P. (Incomplete; also~In~unpublished submission received Jun 25, 1963 under 100-437; submitted by Ciba-Geigy Corp., Greensboro, N.C.; CDL:000226-B) </w:t>
            </w:r>
          </w:p>
        </w:tc>
      </w:tr>
      <w:tr w:rsidR="0069698D" w:rsidRPr="00416C11" w14:paraId="6F716053" w14:textId="77777777" w:rsidTr="0069698D">
        <w:trPr>
          <w:tblCellSpacing w:w="0" w:type="dxa"/>
        </w:trPr>
        <w:tc>
          <w:tcPr>
            <w:tcW w:w="0" w:type="auto"/>
            <w:hideMark/>
          </w:tcPr>
          <w:p w14:paraId="0EBB35BF" w14:textId="77777777" w:rsidR="0069698D" w:rsidRPr="00416C11" w:rsidRDefault="0069698D" w:rsidP="0069698D">
            <w:pPr>
              <w:rPr>
                <w:b w:val="0"/>
                <w:bCs w:val="0"/>
                <w:sz w:val="22"/>
                <w:szCs w:val="22"/>
              </w:rPr>
            </w:pPr>
            <w:r w:rsidRPr="00416C11">
              <w:rPr>
                <w:b w:val="0"/>
                <w:bCs w:val="0"/>
                <w:sz w:val="22"/>
                <w:szCs w:val="22"/>
              </w:rPr>
              <w:t>29718</w:t>
            </w:r>
          </w:p>
        </w:tc>
        <w:tc>
          <w:tcPr>
            <w:tcW w:w="0" w:type="auto"/>
            <w:vAlign w:val="center"/>
            <w:hideMark/>
          </w:tcPr>
          <w:p w14:paraId="3F09A0FA" w14:textId="77777777" w:rsidR="0069698D" w:rsidRPr="00416C11" w:rsidRDefault="0069698D" w:rsidP="0069698D">
            <w:pPr>
              <w:rPr>
                <w:b w:val="0"/>
                <w:bCs w:val="0"/>
                <w:sz w:val="22"/>
                <w:szCs w:val="22"/>
              </w:rPr>
            </w:pPr>
            <w:r w:rsidRPr="00416C11">
              <w:rPr>
                <w:b w:val="0"/>
                <w:bCs w:val="0"/>
                <w:sz w:val="22"/>
                <w:szCs w:val="22"/>
              </w:rPr>
              <w:t xml:space="preserve">Mullison, W.R. (1969) The Significance of Herbicides to Non-target Organisms. (Unpublished study received Jul 19, 1978 under 201- 403; prepared by Dow Chemical Co., submitted by Shell Chemical Co., Washington, D.C.; CDL:234474-A) </w:t>
            </w:r>
          </w:p>
        </w:tc>
      </w:tr>
      <w:tr w:rsidR="0069698D" w:rsidRPr="00416C11" w14:paraId="1BB72AC6" w14:textId="77777777" w:rsidTr="0069698D">
        <w:trPr>
          <w:tblCellSpacing w:w="0" w:type="dxa"/>
        </w:trPr>
        <w:tc>
          <w:tcPr>
            <w:tcW w:w="0" w:type="auto"/>
            <w:hideMark/>
          </w:tcPr>
          <w:p w14:paraId="6B893142" w14:textId="77777777" w:rsidR="0069698D" w:rsidRPr="00416C11" w:rsidRDefault="0069698D" w:rsidP="0069698D">
            <w:pPr>
              <w:rPr>
                <w:b w:val="0"/>
                <w:bCs w:val="0"/>
                <w:sz w:val="22"/>
                <w:szCs w:val="22"/>
              </w:rPr>
            </w:pPr>
            <w:r w:rsidRPr="00416C11">
              <w:rPr>
                <w:b w:val="0"/>
                <w:bCs w:val="0"/>
                <w:sz w:val="22"/>
                <w:szCs w:val="22"/>
              </w:rPr>
              <w:t>29719</w:t>
            </w:r>
          </w:p>
        </w:tc>
        <w:tc>
          <w:tcPr>
            <w:tcW w:w="0" w:type="auto"/>
            <w:vAlign w:val="center"/>
            <w:hideMark/>
          </w:tcPr>
          <w:p w14:paraId="09339A68" w14:textId="77777777" w:rsidR="0069698D" w:rsidRPr="00416C11" w:rsidRDefault="0069698D" w:rsidP="0069698D">
            <w:pPr>
              <w:rPr>
                <w:b w:val="0"/>
                <w:bCs w:val="0"/>
                <w:sz w:val="22"/>
                <w:szCs w:val="22"/>
              </w:rPr>
            </w:pPr>
            <w:r w:rsidRPr="00416C11">
              <w:rPr>
                <w:b w:val="0"/>
                <w:bCs w:val="0"/>
                <w:sz w:val="22"/>
                <w:szCs w:val="22"/>
              </w:rPr>
              <w:t xml:space="preserve">Ingalls, D.H.; Trammell, J.A.; Mattson, M.P.; et al. (1977) ?Data Summary--Wheat-Fallow-Wheat Treated with Atrazine--Some States|. (Unpublished study received Jun 19, 1978 under 100-24; submitted by state of Nebraska under NB 78/8 for Ciba-Geigy Corp., Greens- boro, N.C.; CDL:235077-A) </w:t>
            </w:r>
          </w:p>
        </w:tc>
      </w:tr>
      <w:tr w:rsidR="0069698D" w:rsidRPr="00416C11" w14:paraId="20DE0748" w14:textId="77777777" w:rsidTr="0069698D">
        <w:trPr>
          <w:tblCellSpacing w:w="0" w:type="dxa"/>
        </w:trPr>
        <w:tc>
          <w:tcPr>
            <w:tcW w:w="0" w:type="auto"/>
            <w:hideMark/>
          </w:tcPr>
          <w:p w14:paraId="5CF0C119" w14:textId="77777777" w:rsidR="0069698D" w:rsidRPr="00416C11" w:rsidRDefault="0069698D" w:rsidP="0069698D">
            <w:pPr>
              <w:rPr>
                <w:b w:val="0"/>
                <w:bCs w:val="0"/>
                <w:sz w:val="22"/>
                <w:szCs w:val="22"/>
              </w:rPr>
            </w:pPr>
            <w:r w:rsidRPr="00416C11">
              <w:rPr>
                <w:b w:val="0"/>
                <w:bCs w:val="0"/>
                <w:sz w:val="22"/>
                <w:szCs w:val="22"/>
              </w:rPr>
              <w:t>29720</w:t>
            </w:r>
          </w:p>
        </w:tc>
        <w:tc>
          <w:tcPr>
            <w:tcW w:w="0" w:type="auto"/>
            <w:vAlign w:val="center"/>
            <w:hideMark/>
          </w:tcPr>
          <w:p w14:paraId="1B2CCDC0" w14:textId="77777777" w:rsidR="0069698D" w:rsidRPr="00416C11" w:rsidRDefault="0069698D" w:rsidP="0069698D">
            <w:pPr>
              <w:rPr>
                <w:b w:val="0"/>
                <w:bCs w:val="0"/>
                <w:sz w:val="22"/>
                <w:szCs w:val="22"/>
              </w:rPr>
            </w:pPr>
            <w:r w:rsidRPr="00416C11">
              <w:rPr>
                <w:b w:val="0"/>
                <w:bCs w:val="0"/>
                <w:sz w:val="22"/>
                <w:szCs w:val="22"/>
              </w:rPr>
              <w:t xml:space="preserve">Burnside, O.C.; Davidson, W.E.; Wicks, G.A.; et al. (1970) ?Herbi- cides for Weed Control|: Report No. 47. (Unpublished study in- cluding report nos. 48, 49, 50...and published data, received Aug 11, 1970 under 100-513; prepared in cooperation with Univ. of Nebraska, Dept. of Agronomy, North Platte Experiment Station and others, submitted by Ciba-Geigy Corp., Greensboro, N.C.; CDL:000551-A) </w:t>
            </w:r>
          </w:p>
        </w:tc>
      </w:tr>
      <w:tr w:rsidR="0069698D" w:rsidRPr="00416C11" w14:paraId="5C524FB6" w14:textId="77777777" w:rsidTr="0069698D">
        <w:trPr>
          <w:tblCellSpacing w:w="0" w:type="dxa"/>
        </w:trPr>
        <w:tc>
          <w:tcPr>
            <w:tcW w:w="0" w:type="auto"/>
            <w:hideMark/>
          </w:tcPr>
          <w:p w14:paraId="00CA2868" w14:textId="77777777" w:rsidR="0069698D" w:rsidRPr="00416C11" w:rsidRDefault="0069698D" w:rsidP="0069698D">
            <w:pPr>
              <w:rPr>
                <w:b w:val="0"/>
                <w:bCs w:val="0"/>
                <w:sz w:val="22"/>
                <w:szCs w:val="22"/>
              </w:rPr>
            </w:pPr>
            <w:r w:rsidRPr="00416C11">
              <w:rPr>
                <w:b w:val="0"/>
                <w:bCs w:val="0"/>
                <w:sz w:val="22"/>
                <w:szCs w:val="22"/>
              </w:rPr>
              <w:t>29725</w:t>
            </w:r>
          </w:p>
        </w:tc>
        <w:tc>
          <w:tcPr>
            <w:tcW w:w="0" w:type="auto"/>
            <w:vAlign w:val="center"/>
            <w:hideMark/>
          </w:tcPr>
          <w:p w14:paraId="667CC9B0" w14:textId="77777777" w:rsidR="0069698D" w:rsidRPr="00416C11" w:rsidRDefault="0069698D" w:rsidP="0069698D">
            <w:pPr>
              <w:rPr>
                <w:b w:val="0"/>
                <w:bCs w:val="0"/>
                <w:sz w:val="22"/>
                <w:szCs w:val="22"/>
              </w:rPr>
            </w:pPr>
            <w:r w:rsidRPr="00416C11">
              <w:rPr>
                <w:b w:val="0"/>
                <w:bCs w:val="0"/>
                <w:sz w:val="22"/>
                <w:szCs w:val="22"/>
              </w:rPr>
              <w:t xml:space="preserve">O.M. Scott &amp; Sons Company (19??) Accelerated Shelf Life Study. (Unpublished study received Mar 24, 1980 under 538-163; CDL: 242076-A) </w:t>
            </w:r>
          </w:p>
        </w:tc>
      </w:tr>
      <w:tr w:rsidR="0069698D" w:rsidRPr="00416C11" w14:paraId="484D0495" w14:textId="77777777" w:rsidTr="0069698D">
        <w:trPr>
          <w:tblCellSpacing w:w="0" w:type="dxa"/>
        </w:trPr>
        <w:tc>
          <w:tcPr>
            <w:tcW w:w="0" w:type="auto"/>
            <w:hideMark/>
          </w:tcPr>
          <w:p w14:paraId="5CC8D833" w14:textId="77777777" w:rsidR="0069698D" w:rsidRPr="00416C11" w:rsidRDefault="0069698D" w:rsidP="0069698D">
            <w:pPr>
              <w:rPr>
                <w:b w:val="0"/>
                <w:bCs w:val="0"/>
                <w:sz w:val="22"/>
                <w:szCs w:val="22"/>
              </w:rPr>
            </w:pPr>
            <w:r w:rsidRPr="00416C11">
              <w:rPr>
                <w:b w:val="0"/>
                <w:bCs w:val="0"/>
                <w:sz w:val="22"/>
                <w:szCs w:val="22"/>
              </w:rPr>
              <w:t>30096</w:t>
            </w:r>
          </w:p>
        </w:tc>
        <w:tc>
          <w:tcPr>
            <w:tcW w:w="0" w:type="auto"/>
            <w:vAlign w:val="center"/>
            <w:hideMark/>
          </w:tcPr>
          <w:p w14:paraId="201B09A0" w14:textId="77777777" w:rsidR="0069698D" w:rsidRPr="00416C11" w:rsidRDefault="0069698D" w:rsidP="0069698D">
            <w:pPr>
              <w:rPr>
                <w:b w:val="0"/>
                <w:bCs w:val="0"/>
                <w:sz w:val="22"/>
                <w:szCs w:val="22"/>
              </w:rPr>
            </w:pPr>
            <w:r w:rsidRPr="00416C11">
              <w:rPr>
                <w:b w:val="0"/>
                <w:bCs w:val="0"/>
                <w:sz w:val="22"/>
                <w:szCs w:val="22"/>
              </w:rPr>
              <w:t xml:space="preserve">Wittsell, L.; Lipsey, W. (1974) Comparison of Atrazine Materials in the Field at Modesto. (Unpublished study received Aug 30, 1974 under 201-375; prepared in cooperation with Agri-Research Asso- ciates, Inc. and Midwest Research Farms, submitted by Shell Chemical Co., Washington, D.C.; CDL:028230-E) </w:t>
            </w:r>
          </w:p>
        </w:tc>
      </w:tr>
      <w:tr w:rsidR="0069698D" w:rsidRPr="00416C11" w14:paraId="21AF7946" w14:textId="77777777" w:rsidTr="0069698D">
        <w:trPr>
          <w:tblCellSpacing w:w="0" w:type="dxa"/>
        </w:trPr>
        <w:tc>
          <w:tcPr>
            <w:tcW w:w="0" w:type="auto"/>
            <w:hideMark/>
          </w:tcPr>
          <w:p w14:paraId="4DB5B094" w14:textId="77777777" w:rsidR="0069698D" w:rsidRPr="00416C11" w:rsidRDefault="0069698D" w:rsidP="0069698D">
            <w:pPr>
              <w:rPr>
                <w:b w:val="0"/>
                <w:bCs w:val="0"/>
                <w:sz w:val="22"/>
                <w:szCs w:val="22"/>
              </w:rPr>
            </w:pPr>
            <w:r w:rsidRPr="00416C11">
              <w:rPr>
                <w:b w:val="0"/>
                <w:bCs w:val="0"/>
                <w:sz w:val="22"/>
                <w:szCs w:val="22"/>
              </w:rPr>
              <w:t>30097</w:t>
            </w:r>
          </w:p>
        </w:tc>
        <w:tc>
          <w:tcPr>
            <w:tcW w:w="0" w:type="auto"/>
            <w:vAlign w:val="center"/>
            <w:hideMark/>
          </w:tcPr>
          <w:p w14:paraId="4E43FF8C" w14:textId="77777777" w:rsidR="0069698D" w:rsidRPr="00416C11" w:rsidRDefault="0069698D" w:rsidP="0069698D">
            <w:pPr>
              <w:rPr>
                <w:b w:val="0"/>
                <w:bCs w:val="0"/>
                <w:sz w:val="22"/>
                <w:szCs w:val="22"/>
              </w:rPr>
            </w:pPr>
            <w:r w:rsidRPr="00416C11">
              <w:rPr>
                <w:b w:val="0"/>
                <w:bCs w:val="0"/>
                <w:sz w:val="22"/>
                <w:szCs w:val="22"/>
              </w:rPr>
              <w:t xml:space="preserve">Shell Development Company (1974) Determination of SD 12011 (Atrazine) in Its 80 WP and 4 WDS Formulations: Liquid and Gas Chromatographic Methods. Method No. MMS-C-402-1 dated Jun 1974. (Unpublished study received Aug 30, 1974 under 201-375; CDL: 028230-L) </w:t>
            </w:r>
          </w:p>
        </w:tc>
      </w:tr>
      <w:tr w:rsidR="0069698D" w:rsidRPr="00416C11" w14:paraId="65E9FE5A" w14:textId="77777777" w:rsidTr="0069698D">
        <w:trPr>
          <w:tblCellSpacing w:w="0" w:type="dxa"/>
        </w:trPr>
        <w:tc>
          <w:tcPr>
            <w:tcW w:w="0" w:type="auto"/>
            <w:hideMark/>
          </w:tcPr>
          <w:p w14:paraId="63CC3CFB" w14:textId="77777777" w:rsidR="0069698D" w:rsidRPr="00416C11" w:rsidRDefault="0069698D" w:rsidP="0069698D">
            <w:pPr>
              <w:rPr>
                <w:b w:val="0"/>
                <w:bCs w:val="0"/>
                <w:sz w:val="22"/>
                <w:szCs w:val="22"/>
              </w:rPr>
            </w:pPr>
            <w:r w:rsidRPr="00416C11">
              <w:rPr>
                <w:b w:val="0"/>
                <w:bCs w:val="0"/>
                <w:sz w:val="22"/>
                <w:szCs w:val="22"/>
              </w:rPr>
              <w:t>30134</w:t>
            </w:r>
          </w:p>
        </w:tc>
        <w:tc>
          <w:tcPr>
            <w:tcW w:w="0" w:type="auto"/>
            <w:vAlign w:val="center"/>
            <w:hideMark/>
          </w:tcPr>
          <w:p w14:paraId="2D4C5F1F" w14:textId="77777777" w:rsidR="0069698D" w:rsidRPr="00416C11" w:rsidRDefault="0069698D" w:rsidP="0069698D">
            <w:pPr>
              <w:rPr>
                <w:b w:val="0"/>
                <w:bCs w:val="0"/>
                <w:sz w:val="22"/>
                <w:szCs w:val="22"/>
              </w:rPr>
            </w:pPr>
            <w:r w:rsidRPr="00416C11">
              <w:rPr>
                <w:b w:val="0"/>
                <w:bCs w:val="0"/>
                <w:sz w:val="22"/>
                <w:szCs w:val="22"/>
              </w:rPr>
              <w:t xml:space="preserve">Smika, D.E.; Wicks, G.A. (1968) Soil Water Storage during Fallow in the Central Great Plains as Influenced by Tillage and Herbicide Treatments. (Unpublished study including published data, re- ceived Mar 3, 1976 under 100-439; prepared by U.S. Agricultural Research Service, Northern Plains Branch, Soil &amp; Water Conserva- tion Research Div. and Univ. of Nebraska, Agricultural Experi- ment Station, submitted by Ciba-Geigy Corp., Greensboro, N.C.; CDL:224490-D) </w:t>
            </w:r>
          </w:p>
        </w:tc>
      </w:tr>
      <w:tr w:rsidR="0069698D" w:rsidRPr="00416C11" w14:paraId="73E9EBF7" w14:textId="77777777" w:rsidTr="0069698D">
        <w:trPr>
          <w:tblCellSpacing w:w="0" w:type="dxa"/>
        </w:trPr>
        <w:tc>
          <w:tcPr>
            <w:tcW w:w="0" w:type="auto"/>
            <w:hideMark/>
          </w:tcPr>
          <w:p w14:paraId="5CCFB795" w14:textId="77777777" w:rsidR="0069698D" w:rsidRPr="00416C11" w:rsidRDefault="0069698D" w:rsidP="0069698D">
            <w:pPr>
              <w:rPr>
                <w:b w:val="0"/>
                <w:bCs w:val="0"/>
                <w:sz w:val="22"/>
                <w:szCs w:val="22"/>
              </w:rPr>
            </w:pPr>
            <w:r w:rsidRPr="00416C11">
              <w:rPr>
                <w:b w:val="0"/>
                <w:bCs w:val="0"/>
                <w:sz w:val="22"/>
                <w:szCs w:val="22"/>
              </w:rPr>
              <w:t>30136</w:t>
            </w:r>
          </w:p>
        </w:tc>
        <w:tc>
          <w:tcPr>
            <w:tcW w:w="0" w:type="auto"/>
            <w:vAlign w:val="center"/>
            <w:hideMark/>
          </w:tcPr>
          <w:p w14:paraId="27C2B6C2" w14:textId="77777777" w:rsidR="0069698D" w:rsidRPr="00416C11" w:rsidRDefault="0069698D" w:rsidP="0069698D">
            <w:pPr>
              <w:rPr>
                <w:b w:val="0"/>
                <w:bCs w:val="0"/>
                <w:sz w:val="22"/>
                <w:szCs w:val="22"/>
              </w:rPr>
            </w:pPr>
            <w:r w:rsidRPr="00416C11">
              <w:rPr>
                <w:b w:val="0"/>
                <w:bCs w:val="0"/>
                <w:sz w:val="22"/>
                <w:szCs w:val="22"/>
              </w:rPr>
              <w:t xml:space="preserve">Couch, R.W.; Gramlich, J.V.; Davis, D.E.; et al. (19??) The Metabolism of Atrazine and Simazine by Soil Fungi. (Unpublished study received Jul 19, 1978 under 201-403; prepared by Auburn Univ., Agricultural Experiment Station, Dept. of Botany and Plant Pathology, submitted by Shell Chemical Co., Washington, D.C.; CDL: 234475-F) </w:t>
            </w:r>
          </w:p>
        </w:tc>
      </w:tr>
      <w:tr w:rsidR="0069698D" w:rsidRPr="00416C11" w14:paraId="06D9B503" w14:textId="77777777" w:rsidTr="0069698D">
        <w:trPr>
          <w:tblCellSpacing w:w="0" w:type="dxa"/>
        </w:trPr>
        <w:tc>
          <w:tcPr>
            <w:tcW w:w="0" w:type="auto"/>
            <w:hideMark/>
          </w:tcPr>
          <w:p w14:paraId="700E6B79" w14:textId="77777777" w:rsidR="0069698D" w:rsidRPr="00416C11" w:rsidRDefault="0069698D" w:rsidP="0069698D">
            <w:pPr>
              <w:rPr>
                <w:b w:val="0"/>
                <w:bCs w:val="0"/>
                <w:sz w:val="22"/>
                <w:szCs w:val="22"/>
              </w:rPr>
            </w:pPr>
            <w:r w:rsidRPr="00416C11">
              <w:rPr>
                <w:b w:val="0"/>
                <w:bCs w:val="0"/>
                <w:sz w:val="22"/>
                <w:szCs w:val="22"/>
              </w:rPr>
              <w:lastRenderedPageBreak/>
              <w:t>30139</w:t>
            </w:r>
          </w:p>
        </w:tc>
        <w:tc>
          <w:tcPr>
            <w:tcW w:w="0" w:type="auto"/>
            <w:vAlign w:val="center"/>
            <w:hideMark/>
          </w:tcPr>
          <w:p w14:paraId="743DEDD3" w14:textId="77777777" w:rsidR="0069698D" w:rsidRPr="00416C11" w:rsidRDefault="0069698D" w:rsidP="0069698D">
            <w:pPr>
              <w:rPr>
                <w:b w:val="0"/>
                <w:bCs w:val="0"/>
                <w:sz w:val="22"/>
                <w:szCs w:val="22"/>
              </w:rPr>
            </w:pPr>
            <w:r w:rsidRPr="00416C11">
              <w:rPr>
                <w:b w:val="0"/>
                <w:bCs w:val="0"/>
                <w:sz w:val="22"/>
                <w:szCs w:val="22"/>
              </w:rPr>
              <w:t xml:space="preserve">Ciba-Geigy Corporation (19??) ?Efficacy of Various Herbicides in Sorghum|. (Unpublished study received Jan 26, 1971 under 100- EX-22; CDL:122582-A) </w:t>
            </w:r>
          </w:p>
        </w:tc>
      </w:tr>
      <w:tr w:rsidR="0069698D" w:rsidRPr="00416C11" w14:paraId="4E846D10" w14:textId="77777777" w:rsidTr="0069698D">
        <w:trPr>
          <w:tblCellSpacing w:w="0" w:type="dxa"/>
        </w:trPr>
        <w:tc>
          <w:tcPr>
            <w:tcW w:w="0" w:type="auto"/>
            <w:hideMark/>
          </w:tcPr>
          <w:p w14:paraId="6901E338" w14:textId="77777777" w:rsidR="0069698D" w:rsidRPr="00416C11" w:rsidRDefault="0069698D" w:rsidP="0069698D">
            <w:pPr>
              <w:rPr>
                <w:b w:val="0"/>
                <w:bCs w:val="0"/>
                <w:sz w:val="22"/>
                <w:szCs w:val="22"/>
              </w:rPr>
            </w:pPr>
            <w:r w:rsidRPr="00416C11">
              <w:rPr>
                <w:b w:val="0"/>
                <w:bCs w:val="0"/>
                <w:sz w:val="22"/>
                <w:szCs w:val="22"/>
              </w:rPr>
              <w:t>30145</w:t>
            </w:r>
          </w:p>
        </w:tc>
        <w:tc>
          <w:tcPr>
            <w:tcW w:w="0" w:type="auto"/>
            <w:vAlign w:val="center"/>
            <w:hideMark/>
          </w:tcPr>
          <w:p w14:paraId="0876BEDA" w14:textId="77777777" w:rsidR="0069698D" w:rsidRPr="00416C11" w:rsidRDefault="0069698D" w:rsidP="0069698D">
            <w:pPr>
              <w:rPr>
                <w:b w:val="0"/>
                <w:bCs w:val="0"/>
                <w:sz w:val="22"/>
                <w:szCs w:val="22"/>
              </w:rPr>
            </w:pPr>
            <w:r w:rsidRPr="00416C11">
              <w:rPr>
                <w:b w:val="0"/>
                <w:bCs w:val="0"/>
                <w:sz w:val="22"/>
                <w:szCs w:val="22"/>
              </w:rPr>
              <w:t xml:space="preserve">Monsanto Company (19??) Reasonable Grounds in Support of the Re- quest: ?Ramrod^(R)I|. (Unpublished study received Nov 13, 1978 under 524-328; CDL:235943-E) </w:t>
            </w:r>
          </w:p>
        </w:tc>
      </w:tr>
      <w:tr w:rsidR="0069698D" w:rsidRPr="00416C11" w14:paraId="4890A9AB" w14:textId="77777777" w:rsidTr="0069698D">
        <w:trPr>
          <w:tblCellSpacing w:w="0" w:type="dxa"/>
        </w:trPr>
        <w:tc>
          <w:tcPr>
            <w:tcW w:w="0" w:type="auto"/>
            <w:hideMark/>
          </w:tcPr>
          <w:p w14:paraId="4958DDAC" w14:textId="77777777" w:rsidR="0069698D" w:rsidRPr="00416C11" w:rsidRDefault="0069698D" w:rsidP="0069698D">
            <w:pPr>
              <w:rPr>
                <w:b w:val="0"/>
                <w:bCs w:val="0"/>
                <w:sz w:val="22"/>
                <w:szCs w:val="22"/>
              </w:rPr>
            </w:pPr>
            <w:r w:rsidRPr="00416C11">
              <w:rPr>
                <w:b w:val="0"/>
                <w:bCs w:val="0"/>
                <w:sz w:val="22"/>
                <w:szCs w:val="22"/>
              </w:rPr>
              <w:t>30146</w:t>
            </w:r>
          </w:p>
        </w:tc>
        <w:tc>
          <w:tcPr>
            <w:tcW w:w="0" w:type="auto"/>
            <w:vAlign w:val="center"/>
            <w:hideMark/>
          </w:tcPr>
          <w:p w14:paraId="713CE7AC" w14:textId="77777777" w:rsidR="0069698D" w:rsidRPr="00416C11" w:rsidRDefault="0069698D" w:rsidP="0069698D">
            <w:pPr>
              <w:rPr>
                <w:b w:val="0"/>
                <w:bCs w:val="0"/>
                <w:sz w:val="22"/>
                <w:szCs w:val="22"/>
              </w:rPr>
            </w:pPr>
            <w:r w:rsidRPr="00416C11">
              <w:rPr>
                <w:b w:val="0"/>
                <w:bCs w:val="0"/>
                <w:sz w:val="22"/>
                <w:szCs w:val="22"/>
              </w:rPr>
              <w:t xml:space="preserve">Monsanto Company (1978) Effectiveness Data. (Unpublished study received Nov 13, 1978 under 524-328; CDL:235943-F) </w:t>
            </w:r>
          </w:p>
        </w:tc>
      </w:tr>
      <w:tr w:rsidR="0069698D" w:rsidRPr="00416C11" w14:paraId="1EFCAE7E" w14:textId="77777777" w:rsidTr="0069698D">
        <w:trPr>
          <w:tblCellSpacing w:w="0" w:type="dxa"/>
        </w:trPr>
        <w:tc>
          <w:tcPr>
            <w:tcW w:w="0" w:type="auto"/>
            <w:hideMark/>
          </w:tcPr>
          <w:p w14:paraId="70C9EC72" w14:textId="77777777" w:rsidR="0069698D" w:rsidRPr="00416C11" w:rsidRDefault="0069698D" w:rsidP="0069698D">
            <w:pPr>
              <w:rPr>
                <w:b w:val="0"/>
                <w:bCs w:val="0"/>
                <w:sz w:val="22"/>
                <w:szCs w:val="22"/>
              </w:rPr>
            </w:pPr>
            <w:r w:rsidRPr="00416C11">
              <w:rPr>
                <w:b w:val="0"/>
                <w:bCs w:val="0"/>
                <w:sz w:val="22"/>
                <w:szCs w:val="22"/>
              </w:rPr>
              <w:t>30151</w:t>
            </w:r>
          </w:p>
        </w:tc>
        <w:tc>
          <w:tcPr>
            <w:tcW w:w="0" w:type="auto"/>
            <w:vAlign w:val="center"/>
            <w:hideMark/>
          </w:tcPr>
          <w:p w14:paraId="0D80BDC4" w14:textId="77777777" w:rsidR="0069698D" w:rsidRPr="00416C11" w:rsidRDefault="0069698D" w:rsidP="0069698D">
            <w:pPr>
              <w:rPr>
                <w:b w:val="0"/>
                <w:bCs w:val="0"/>
                <w:sz w:val="22"/>
                <w:szCs w:val="22"/>
              </w:rPr>
            </w:pPr>
            <w:r w:rsidRPr="00416C11">
              <w:rPr>
                <w:b w:val="0"/>
                <w:bCs w:val="0"/>
                <w:sz w:val="22"/>
                <w:szCs w:val="22"/>
              </w:rPr>
              <w:t xml:space="preserve">Monsanto Company (19??) Toxicology. Summary of studies 235363-B through 235363-D. (Unpublished study received Sep 25, 1978 un- der KS 78/18; submitted by state of Kansas for Monsanto Co., Washington, D.C.; CDL:235363-F) </w:t>
            </w:r>
          </w:p>
        </w:tc>
      </w:tr>
      <w:tr w:rsidR="0069698D" w:rsidRPr="00416C11" w14:paraId="77AFB24F" w14:textId="77777777" w:rsidTr="0069698D">
        <w:trPr>
          <w:tblCellSpacing w:w="0" w:type="dxa"/>
        </w:trPr>
        <w:tc>
          <w:tcPr>
            <w:tcW w:w="0" w:type="auto"/>
            <w:hideMark/>
          </w:tcPr>
          <w:p w14:paraId="5EBEEAA5" w14:textId="77777777" w:rsidR="0069698D" w:rsidRPr="00416C11" w:rsidRDefault="0069698D" w:rsidP="0069698D">
            <w:pPr>
              <w:rPr>
                <w:b w:val="0"/>
                <w:bCs w:val="0"/>
                <w:sz w:val="22"/>
                <w:szCs w:val="22"/>
              </w:rPr>
            </w:pPr>
            <w:r w:rsidRPr="00416C11">
              <w:rPr>
                <w:b w:val="0"/>
                <w:bCs w:val="0"/>
                <w:sz w:val="22"/>
                <w:szCs w:val="22"/>
              </w:rPr>
              <w:t>30155</w:t>
            </w:r>
          </w:p>
        </w:tc>
        <w:tc>
          <w:tcPr>
            <w:tcW w:w="0" w:type="auto"/>
            <w:vAlign w:val="center"/>
            <w:hideMark/>
          </w:tcPr>
          <w:p w14:paraId="5D3C91BC" w14:textId="77777777" w:rsidR="0069698D" w:rsidRPr="00416C11" w:rsidRDefault="0069698D" w:rsidP="0069698D">
            <w:pPr>
              <w:rPr>
                <w:b w:val="0"/>
                <w:bCs w:val="0"/>
                <w:sz w:val="22"/>
                <w:szCs w:val="22"/>
              </w:rPr>
            </w:pPr>
            <w:r w:rsidRPr="00416C11">
              <w:rPr>
                <w:b w:val="0"/>
                <w:bCs w:val="0"/>
                <w:sz w:val="22"/>
                <w:szCs w:val="22"/>
              </w:rPr>
              <w:t xml:space="preserve">Overton, K.C. (1974) Atrazine: Determination of Total Herbicidal Triazine Content of Atrazine (Technical). Method no. AMS 274/3/ a dated Nov 11, 1974. (Unpublished study received Oct 12, 1976 under 10065-8; prepared by Fisons, Ltd., submitted by Fisons Corp., Agricultural Chemicals Div., Bedford, Mass.; CDL: 226313-D) </w:t>
            </w:r>
          </w:p>
        </w:tc>
      </w:tr>
      <w:tr w:rsidR="0069698D" w:rsidRPr="00416C11" w14:paraId="162380ED" w14:textId="77777777" w:rsidTr="0069698D">
        <w:trPr>
          <w:tblCellSpacing w:w="0" w:type="dxa"/>
        </w:trPr>
        <w:tc>
          <w:tcPr>
            <w:tcW w:w="0" w:type="auto"/>
            <w:hideMark/>
          </w:tcPr>
          <w:p w14:paraId="2A5878D0" w14:textId="77777777" w:rsidR="0069698D" w:rsidRPr="00416C11" w:rsidRDefault="0069698D" w:rsidP="0069698D">
            <w:pPr>
              <w:rPr>
                <w:b w:val="0"/>
                <w:bCs w:val="0"/>
                <w:sz w:val="22"/>
                <w:szCs w:val="22"/>
              </w:rPr>
            </w:pPr>
            <w:r w:rsidRPr="00416C11">
              <w:rPr>
                <w:b w:val="0"/>
                <w:bCs w:val="0"/>
                <w:sz w:val="22"/>
                <w:szCs w:val="22"/>
              </w:rPr>
              <w:t>30156</w:t>
            </w:r>
          </w:p>
        </w:tc>
        <w:tc>
          <w:tcPr>
            <w:tcW w:w="0" w:type="auto"/>
            <w:vAlign w:val="center"/>
            <w:hideMark/>
          </w:tcPr>
          <w:p w14:paraId="1F1F7DA2" w14:textId="77777777" w:rsidR="0069698D" w:rsidRPr="00416C11" w:rsidRDefault="0069698D" w:rsidP="0069698D">
            <w:pPr>
              <w:rPr>
                <w:b w:val="0"/>
                <w:bCs w:val="0"/>
                <w:sz w:val="22"/>
                <w:szCs w:val="22"/>
              </w:rPr>
            </w:pPr>
            <w:r w:rsidRPr="00416C11">
              <w:rPr>
                <w:b w:val="0"/>
                <w:bCs w:val="0"/>
                <w:sz w:val="22"/>
                <w:szCs w:val="22"/>
              </w:rPr>
              <w:t xml:space="preserve">Wooldridge, D.S. (1975) Atrazine Technical: Determination of Atra- zine, Propazine and Simazine by Gas Chromatography. Method no. AMS 274/4 dated Jun 18, 1975. (Unpublished study received Oct 12, 1976 under 10065-8; prepared by Fisons, Ltd., submitted by Fisons Corp., Agricultural Chemicals Div., Bedford, Mass.; CDL:226313-E) </w:t>
            </w:r>
          </w:p>
        </w:tc>
      </w:tr>
      <w:tr w:rsidR="0069698D" w:rsidRPr="00416C11" w14:paraId="4F738C55" w14:textId="77777777" w:rsidTr="0069698D">
        <w:trPr>
          <w:tblCellSpacing w:w="0" w:type="dxa"/>
        </w:trPr>
        <w:tc>
          <w:tcPr>
            <w:tcW w:w="0" w:type="auto"/>
            <w:hideMark/>
          </w:tcPr>
          <w:p w14:paraId="6B15CC1A" w14:textId="77777777" w:rsidR="0069698D" w:rsidRPr="00416C11" w:rsidRDefault="0069698D" w:rsidP="0069698D">
            <w:pPr>
              <w:rPr>
                <w:b w:val="0"/>
                <w:bCs w:val="0"/>
                <w:sz w:val="22"/>
                <w:szCs w:val="22"/>
              </w:rPr>
            </w:pPr>
            <w:r w:rsidRPr="00416C11">
              <w:rPr>
                <w:b w:val="0"/>
                <w:bCs w:val="0"/>
                <w:sz w:val="22"/>
                <w:szCs w:val="22"/>
              </w:rPr>
              <w:t>30157</w:t>
            </w:r>
          </w:p>
        </w:tc>
        <w:tc>
          <w:tcPr>
            <w:tcW w:w="0" w:type="auto"/>
            <w:vAlign w:val="center"/>
            <w:hideMark/>
          </w:tcPr>
          <w:p w14:paraId="3E43F0A4" w14:textId="77777777" w:rsidR="0069698D" w:rsidRPr="00416C11" w:rsidRDefault="0069698D" w:rsidP="0069698D">
            <w:pPr>
              <w:rPr>
                <w:b w:val="0"/>
                <w:bCs w:val="0"/>
                <w:sz w:val="22"/>
                <w:szCs w:val="22"/>
              </w:rPr>
            </w:pPr>
            <w:r w:rsidRPr="00416C11">
              <w:rPr>
                <w:b w:val="0"/>
                <w:bCs w:val="0"/>
                <w:sz w:val="22"/>
                <w:szCs w:val="22"/>
              </w:rPr>
              <w:t xml:space="preserve">Overton, K.C. (1974) Determination of Dichloro isopropylamino triazine in Technical Atrazine. Method no. AMS 362/1 dated Jun 5, 1974. (Unpublished study received Oct 12, 1976 under 10065-8; prepared by Fisons, Ltd., submitted by Fisons Corp., Agricul- tural Chemicals Div., Bedford, Mass.; CDL:226313-F) </w:t>
            </w:r>
          </w:p>
        </w:tc>
      </w:tr>
      <w:tr w:rsidR="0069698D" w:rsidRPr="00416C11" w14:paraId="09A47876" w14:textId="77777777" w:rsidTr="0069698D">
        <w:trPr>
          <w:tblCellSpacing w:w="0" w:type="dxa"/>
        </w:trPr>
        <w:tc>
          <w:tcPr>
            <w:tcW w:w="0" w:type="auto"/>
            <w:hideMark/>
          </w:tcPr>
          <w:p w14:paraId="1EDB8108" w14:textId="77777777" w:rsidR="0069698D" w:rsidRPr="00416C11" w:rsidRDefault="0069698D" w:rsidP="0069698D">
            <w:pPr>
              <w:rPr>
                <w:b w:val="0"/>
                <w:bCs w:val="0"/>
                <w:sz w:val="22"/>
                <w:szCs w:val="22"/>
              </w:rPr>
            </w:pPr>
            <w:r w:rsidRPr="00416C11">
              <w:rPr>
                <w:b w:val="0"/>
                <w:bCs w:val="0"/>
                <w:sz w:val="22"/>
                <w:szCs w:val="22"/>
              </w:rPr>
              <w:t>30160</w:t>
            </w:r>
          </w:p>
        </w:tc>
        <w:tc>
          <w:tcPr>
            <w:tcW w:w="0" w:type="auto"/>
            <w:vAlign w:val="center"/>
            <w:hideMark/>
          </w:tcPr>
          <w:p w14:paraId="65F1D5D0" w14:textId="77777777" w:rsidR="0069698D" w:rsidRPr="00416C11" w:rsidRDefault="0069698D" w:rsidP="0069698D">
            <w:pPr>
              <w:rPr>
                <w:b w:val="0"/>
                <w:bCs w:val="0"/>
                <w:sz w:val="22"/>
                <w:szCs w:val="22"/>
              </w:rPr>
            </w:pPr>
            <w:r w:rsidRPr="00416C11">
              <w:rPr>
                <w:b w:val="0"/>
                <w:bCs w:val="0"/>
                <w:sz w:val="22"/>
                <w:szCs w:val="22"/>
              </w:rPr>
              <w:t xml:space="preserve">Mattson, M.P.; Chamberlain, ?; Engelmeier, D.; et al. (1978) ?Effi- cacy of Herbicides on wheat in Weed Control|: Test No. MW 0H 521 77. (Unpublished study including test nos. MW 0H 522 77, MW 0H 523 77, MW 0H 524 77..., received Dec 6, 1978 under 100-439; submitted by Ciba-Geigy Corp., Greensboro, N.C.; CDL:236552-A) </w:t>
            </w:r>
          </w:p>
        </w:tc>
      </w:tr>
      <w:tr w:rsidR="0069698D" w:rsidRPr="00416C11" w14:paraId="4C20347A" w14:textId="77777777" w:rsidTr="0069698D">
        <w:trPr>
          <w:tblCellSpacing w:w="0" w:type="dxa"/>
        </w:trPr>
        <w:tc>
          <w:tcPr>
            <w:tcW w:w="0" w:type="auto"/>
            <w:hideMark/>
          </w:tcPr>
          <w:p w14:paraId="05AE0FED" w14:textId="77777777" w:rsidR="0069698D" w:rsidRPr="00416C11" w:rsidRDefault="0069698D" w:rsidP="0069698D">
            <w:pPr>
              <w:rPr>
                <w:b w:val="0"/>
                <w:bCs w:val="0"/>
                <w:sz w:val="22"/>
                <w:szCs w:val="22"/>
              </w:rPr>
            </w:pPr>
            <w:r w:rsidRPr="00416C11">
              <w:rPr>
                <w:b w:val="0"/>
                <w:bCs w:val="0"/>
                <w:sz w:val="22"/>
                <w:szCs w:val="22"/>
              </w:rPr>
              <w:t>30161</w:t>
            </w:r>
          </w:p>
        </w:tc>
        <w:tc>
          <w:tcPr>
            <w:tcW w:w="0" w:type="auto"/>
            <w:vAlign w:val="center"/>
            <w:hideMark/>
          </w:tcPr>
          <w:p w14:paraId="01A5AE66" w14:textId="77777777" w:rsidR="0069698D" w:rsidRPr="00416C11" w:rsidRDefault="0069698D" w:rsidP="0069698D">
            <w:pPr>
              <w:rPr>
                <w:b w:val="0"/>
                <w:bCs w:val="0"/>
                <w:sz w:val="22"/>
                <w:szCs w:val="22"/>
              </w:rPr>
            </w:pPr>
            <w:r w:rsidRPr="00416C11">
              <w:rPr>
                <w:b w:val="0"/>
                <w:bCs w:val="0"/>
                <w:sz w:val="22"/>
                <w:szCs w:val="22"/>
              </w:rPr>
              <w:t xml:space="preserve">Ciba-Geigy Corporation (1978) Reports of Short-Term Investigations Made To Support the Appropriate Signal Word, Warnings and Pre- cautionary Statements for the Herbicide, Atratol 8P. Summary of studies 234490-B through 234490-F. (Unpublished study received Jul 21, 1978 under 100-475; CDL:234490-A) </w:t>
            </w:r>
          </w:p>
        </w:tc>
      </w:tr>
      <w:tr w:rsidR="0069698D" w:rsidRPr="00416C11" w14:paraId="57D869BE" w14:textId="77777777" w:rsidTr="0069698D">
        <w:trPr>
          <w:tblCellSpacing w:w="0" w:type="dxa"/>
        </w:trPr>
        <w:tc>
          <w:tcPr>
            <w:tcW w:w="0" w:type="auto"/>
            <w:hideMark/>
          </w:tcPr>
          <w:p w14:paraId="0A8A19B8" w14:textId="77777777" w:rsidR="0069698D" w:rsidRPr="00416C11" w:rsidRDefault="0069698D" w:rsidP="0069698D">
            <w:pPr>
              <w:rPr>
                <w:b w:val="0"/>
                <w:bCs w:val="0"/>
                <w:sz w:val="22"/>
                <w:szCs w:val="22"/>
              </w:rPr>
            </w:pPr>
            <w:r w:rsidRPr="00416C11">
              <w:rPr>
                <w:b w:val="0"/>
                <w:bCs w:val="0"/>
                <w:sz w:val="22"/>
                <w:szCs w:val="22"/>
              </w:rPr>
              <w:t>30164</w:t>
            </w:r>
          </w:p>
        </w:tc>
        <w:tc>
          <w:tcPr>
            <w:tcW w:w="0" w:type="auto"/>
            <w:vAlign w:val="center"/>
            <w:hideMark/>
          </w:tcPr>
          <w:p w14:paraId="6F096E46" w14:textId="77777777" w:rsidR="0069698D" w:rsidRPr="00416C11" w:rsidRDefault="0069698D" w:rsidP="0069698D">
            <w:pPr>
              <w:rPr>
                <w:b w:val="0"/>
                <w:bCs w:val="0"/>
                <w:sz w:val="22"/>
                <w:szCs w:val="22"/>
              </w:rPr>
            </w:pPr>
            <w:r w:rsidRPr="00416C11">
              <w:rPr>
                <w:b w:val="0"/>
                <w:bCs w:val="0"/>
                <w:sz w:val="22"/>
                <w:szCs w:val="22"/>
              </w:rPr>
              <w:t xml:space="preserve">Monsanto Company (1968) Full Reports of Investigation Made with Respect to the Safety of the Pesticide Chemical. Summary of study 004025-D. (Unpublished study received Oct 4, 1968 under 524-286; CDL:004025-C) </w:t>
            </w:r>
          </w:p>
        </w:tc>
      </w:tr>
      <w:tr w:rsidR="0069698D" w:rsidRPr="00416C11" w14:paraId="49311CE4" w14:textId="77777777" w:rsidTr="0069698D">
        <w:trPr>
          <w:tblCellSpacing w:w="0" w:type="dxa"/>
        </w:trPr>
        <w:tc>
          <w:tcPr>
            <w:tcW w:w="0" w:type="auto"/>
            <w:hideMark/>
          </w:tcPr>
          <w:p w14:paraId="245D70AC" w14:textId="77777777" w:rsidR="0069698D" w:rsidRPr="00416C11" w:rsidRDefault="0069698D" w:rsidP="0069698D">
            <w:pPr>
              <w:rPr>
                <w:b w:val="0"/>
                <w:bCs w:val="0"/>
                <w:sz w:val="22"/>
                <w:szCs w:val="22"/>
              </w:rPr>
            </w:pPr>
            <w:r w:rsidRPr="00416C11">
              <w:rPr>
                <w:b w:val="0"/>
                <w:bCs w:val="0"/>
                <w:sz w:val="22"/>
                <w:szCs w:val="22"/>
              </w:rPr>
              <w:t>30555</w:t>
            </w:r>
          </w:p>
        </w:tc>
        <w:tc>
          <w:tcPr>
            <w:tcW w:w="0" w:type="auto"/>
            <w:vAlign w:val="center"/>
            <w:hideMark/>
          </w:tcPr>
          <w:p w14:paraId="2FB83760" w14:textId="77777777" w:rsidR="0069698D" w:rsidRPr="00416C11" w:rsidRDefault="0069698D" w:rsidP="0069698D">
            <w:pPr>
              <w:rPr>
                <w:b w:val="0"/>
                <w:bCs w:val="0"/>
                <w:sz w:val="22"/>
                <w:szCs w:val="22"/>
              </w:rPr>
            </w:pPr>
            <w:r w:rsidRPr="00416C11">
              <w:rPr>
                <w:b w:val="0"/>
                <w:bCs w:val="0"/>
                <w:sz w:val="22"/>
                <w:szCs w:val="22"/>
              </w:rPr>
              <w:t xml:space="preserve">Monsanto Company (1979) Effectiveness Data: Summary and Conclusions. (Unpublished study received Mar 25, 1980 under 524-308; CDL:242070-A) </w:t>
            </w:r>
          </w:p>
        </w:tc>
      </w:tr>
      <w:tr w:rsidR="0069698D" w:rsidRPr="00416C11" w14:paraId="1AC721A9" w14:textId="77777777" w:rsidTr="0069698D">
        <w:trPr>
          <w:tblCellSpacing w:w="0" w:type="dxa"/>
        </w:trPr>
        <w:tc>
          <w:tcPr>
            <w:tcW w:w="0" w:type="auto"/>
            <w:hideMark/>
          </w:tcPr>
          <w:p w14:paraId="7C2E2773" w14:textId="77777777" w:rsidR="0069698D" w:rsidRPr="00416C11" w:rsidRDefault="0069698D" w:rsidP="0069698D">
            <w:pPr>
              <w:rPr>
                <w:b w:val="0"/>
                <w:bCs w:val="0"/>
                <w:sz w:val="22"/>
                <w:szCs w:val="22"/>
              </w:rPr>
            </w:pPr>
            <w:r w:rsidRPr="00416C11">
              <w:rPr>
                <w:b w:val="0"/>
                <w:bCs w:val="0"/>
                <w:sz w:val="22"/>
                <w:szCs w:val="22"/>
              </w:rPr>
              <w:t>30572</w:t>
            </w:r>
          </w:p>
        </w:tc>
        <w:tc>
          <w:tcPr>
            <w:tcW w:w="0" w:type="auto"/>
            <w:vAlign w:val="center"/>
            <w:hideMark/>
          </w:tcPr>
          <w:p w14:paraId="11AC51B4" w14:textId="77777777" w:rsidR="0069698D" w:rsidRPr="00416C11" w:rsidRDefault="0069698D" w:rsidP="0069698D">
            <w:pPr>
              <w:rPr>
                <w:b w:val="0"/>
                <w:bCs w:val="0"/>
                <w:sz w:val="22"/>
                <w:szCs w:val="22"/>
              </w:rPr>
            </w:pPr>
            <w:r w:rsidRPr="00416C11">
              <w:rPr>
                <w:b w:val="0"/>
                <w:bCs w:val="0"/>
                <w:sz w:val="22"/>
                <w:szCs w:val="22"/>
              </w:rPr>
              <w:t xml:space="preserve">Barnes, ?; Tripple, ?; Sprankle, ?; et al. (1974) Control of Quack- grass with Roundup. (Unpublished study received Mar 26, 1975 under 524-308; prepared in cooperation </w:t>
            </w:r>
            <w:r w:rsidRPr="00416C11">
              <w:rPr>
                <w:b w:val="0"/>
                <w:bCs w:val="0"/>
                <w:sz w:val="22"/>
                <w:szCs w:val="22"/>
              </w:rPr>
              <w:lastRenderedPageBreak/>
              <w:t xml:space="preserve">with Michigan State Univ. and others, submitted by Monsanto Co., Washington, D.C.; CDL: 223341-B) </w:t>
            </w:r>
          </w:p>
        </w:tc>
      </w:tr>
      <w:tr w:rsidR="0069698D" w:rsidRPr="00416C11" w14:paraId="7940C205" w14:textId="77777777" w:rsidTr="0069698D">
        <w:trPr>
          <w:tblCellSpacing w:w="0" w:type="dxa"/>
        </w:trPr>
        <w:tc>
          <w:tcPr>
            <w:tcW w:w="0" w:type="auto"/>
            <w:hideMark/>
          </w:tcPr>
          <w:p w14:paraId="64631DDE" w14:textId="77777777" w:rsidR="0069698D" w:rsidRPr="00416C11" w:rsidRDefault="0069698D" w:rsidP="0069698D">
            <w:pPr>
              <w:rPr>
                <w:b w:val="0"/>
                <w:bCs w:val="0"/>
                <w:sz w:val="22"/>
                <w:szCs w:val="22"/>
              </w:rPr>
            </w:pPr>
            <w:r w:rsidRPr="00416C11">
              <w:rPr>
                <w:b w:val="0"/>
                <w:bCs w:val="0"/>
                <w:sz w:val="22"/>
                <w:szCs w:val="22"/>
              </w:rPr>
              <w:lastRenderedPageBreak/>
              <w:t>30646</w:t>
            </w:r>
          </w:p>
        </w:tc>
        <w:tc>
          <w:tcPr>
            <w:tcW w:w="0" w:type="auto"/>
            <w:vAlign w:val="center"/>
            <w:hideMark/>
          </w:tcPr>
          <w:p w14:paraId="497DC6CF" w14:textId="77777777" w:rsidR="0069698D" w:rsidRPr="00416C11" w:rsidRDefault="0069698D" w:rsidP="0069698D">
            <w:pPr>
              <w:rPr>
                <w:b w:val="0"/>
                <w:bCs w:val="0"/>
                <w:sz w:val="22"/>
                <w:szCs w:val="22"/>
              </w:rPr>
            </w:pPr>
            <w:r w:rsidRPr="00416C11">
              <w:rPr>
                <w:b w:val="0"/>
                <w:bCs w:val="0"/>
                <w:sz w:val="22"/>
                <w:szCs w:val="22"/>
              </w:rPr>
              <w:t xml:space="preserve">Pate, D.A.; Dowker, C.C.; Hardcastle, W.S.; et al. (1972) Summary- Performance Trials: Corn--Postemergence Directed Sprays of Paraquat CL or the Tank Mix of Paraquat CL + Aatrex (Atrazine). (Unpublished study received Jul 2, 1975 under 239-2186; prepared in cooperation with U.S. Agricultural Research Service, Coastal Plain Experiment Station and others, submitted by Chevron Chemical Co., Richmond, Calif.; CDL:119806-B) </w:t>
            </w:r>
          </w:p>
        </w:tc>
      </w:tr>
      <w:tr w:rsidR="0069698D" w:rsidRPr="00416C11" w14:paraId="670FDEDB" w14:textId="77777777" w:rsidTr="0069698D">
        <w:trPr>
          <w:tblCellSpacing w:w="0" w:type="dxa"/>
        </w:trPr>
        <w:tc>
          <w:tcPr>
            <w:tcW w:w="0" w:type="auto"/>
            <w:hideMark/>
          </w:tcPr>
          <w:p w14:paraId="44603D51" w14:textId="77777777" w:rsidR="0069698D" w:rsidRPr="00416C11" w:rsidRDefault="0069698D" w:rsidP="0069698D">
            <w:pPr>
              <w:rPr>
                <w:b w:val="0"/>
                <w:bCs w:val="0"/>
                <w:sz w:val="22"/>
                <w:szCs w:val="22"/>
              </w:rPr>
            </w:pPr>
            <w:r w:rsidRPr="00416C11">
              <w:rPr>
                <w:b w:val="0"/>
                <w:bCs w:val="0"/>
                <w:sz w:val="22"/>
                <w:szCs w:val="22"/>
              </w:rPr>
              <w:t>30651</w:t>
            </w:r>
          </w:p>
        </w:tc>
        <w:tc>
          <w:tcPr>
            <w:tcW w:w="0" w:type="auto"/>
            <w:vAlign w:val="center"/>
            <w:hideMark/>
          </w:tcPr>
          <w:p w14:paraId="3B1D1DE0" w14:textId="77777777" w:rsidR="0069698D" w:rsidRPr="00416C11" w:rsidRDefault="0069698D" w:rsidP="0069698D">
            <w:pPr>
              <w:rPr>
                <w:b w:val="0"/>
                <w:bCs w:val="0"/>
                <w:sz w:val="22"/>
                <w:szCs w:val="22"/>
              </w:rPr>
            </w:pPr>
            <w:r w:rsidRPr="00416C11">
              <w:rPr>
                <w:b w:val="0"/>
                <w:bCs w:val="0"/>
                <w:sz w:val="22"/>
                <w:szCs w:val="22"/>
              </w:rPr>
              <w:t xml:space="preserve">Monsanto Company (19??) Summary and Conclusions. (Unpublished study received Aug 11, 1972 under 524-303; CDL:004036-L) </w:t>
            </w:r>
          </w:p>
        </w:tc>
      </w:tr>
      <w:tr w:rsidR="0069698D" w:rsidRPr="00416C11" w14:paraId="01A7AEE4" w14:textId="77777777" w:rsidTr="0069698D">
        <w:trPr>
          <w:tblCellSpacing w:w="0" w:type="dxa"/>
        </w:trPr>
        <w:tc>
          <w:tcPr>
            <w:tcW w:w="0" w:type="auto"/>
            <w:hideMark/>
          </w:tcPr>
          <w:p w14:paraId="66E57882" w14:textId="77777777" w:rsidR="0069698D" w:rsidRPr="00416C11" w:rsidRDefault="0069698D" w:rsidP="0069698D">
            <w:pPr>
              <w:rPr>
                <w:b w:val="0"/>
                <w:bCs w:val="0"/>
                <w:sz w:val="22"/>
                <w:szCs w:val="22"/>
              </w:rPr>
            </w:pPr>
            <w:r w:rsidRPr="00416C11">
              <w:rPr>
                <w:b w:val="0"/>
                <w:bCs w:val="0"/>
                <w:sz w:val="22"/>
                <w:szCs w:val="22"/>
              </w:rPr>
              <w:t>30686</w:t>
            </w:r>
          </w:p>
        </w:tc>
        <w:tc>
          <w:tcPr>
            <w:tcW w:w="0" w:type="auto"/>
            <w:vAlign w:val="center"/>
            <w:hideMark/>
          </w:tcPr>
          <w:p w14:paraId="0C4D0439" w14:textId="77777777" w:rsidR="0069698D" w:rsidRPr="00416C11" w:rsidRDefault="0069698D" w:rsidP="0069698D">
            <w:pPr>
              <w:rPr>
                <w:b w:val="0"/>
                <w:bCs w:val="0"/>
                <w:sz w:val="22"/>
                <w:szCs w:val="22"/>
              </w:rPr>
            </w:pPr>
            <w:r w:rsidRPr="00416C11">
              <w:rPr>
                <w:b w:val="0"/>
                <w:bCs w:val="0"/>
                <w:sz w:val="22"/>
                <w:szCs w:val="22"/>
              </w:rPr>
              <w:t xml:space="preserve">Schwab, G.W. (1971) Residue Method for Atrazine. Method WRC 71-26 dated Apr 27, 1971. (Unpublished study received Jun 18, 1980 under 476-2157; submitted by Stauffer Chemical Co., Richmond, Calif.; CDL:242754-C) </w:t>
            </w:r>
          </w:p>
        </w:tc>
      </w:tr>
      <w:tr w:rsidR="0069698D" w:rsidRPr="00416C11" w14:paraId="6147B119" w14:textId="77777777" w:rsidTr="0069698D">
        <w:trPr>
          <w:tblCellSpacing w:w="0" w:type="dxa"/>
        </w:trPr>
        <w:tc>
          <w:tcPr>
            <w:tcW w:w="0" w:type="auto"/>
            <w:hideMark/>
          </w:tcPr>
          <w:p w14:paraId="18ED0C70" w14:textId="77777777" w:rsidR="0069698D" w:rsidRPr="00416C11" w:rsidRDefault="0069698D" w:rsidP="0069698D">
            <w:pPr>
              <w:rPr>
                <w:b w:val="0"/>
                <w:bCs w:val="0"/>
                <w:sz w:val="22"/>
                <w:szCs w:val="22"/>
              </w:rPr>
            </w:pPr>
            <w:r w:rsidRPr="00416C11">
              <w:rPr>
                <w:b w:val="0"/>
                <w:bCs w:val="0"/>
                <w:sz w:val="22"/>
                <w:szCs w:val="22"/>
              </w:rPr>
              <w:t>30688</w:t>
            </w:r>
          </w:p>
        </w:tc>
        <w:tc>
          <w:tcPr>
            <w:tcW w:w="0" w:type="auto"/>
            <w:vAlign w:val="center"/>
            <w:hideMark/>
          </w:tcPr>
          <w:p w14:paraId="5902F396" w14:textId="77777777" w:rsidR="0069698D" w:rsidRPr="00416C11" w:rsidRDefault="0069698D" w:rsidP="0069698D">
            <w:pPr>
              <w:rPr>
                <w:b w:val="0"/>
                <w:bCs w:val="0"/>
                <w:sz w:val="22"/>
                <w:szCs w:val="22"/>
              </w:rPr>
            </w:pPr>
            <w:r w:rsidRPr="00416C11">
              <w:rPr>
                <w:b w:val="0"/>
                <w:bCs w:val="0"/>
                <w:sz w:val="22"/>
                <w:szCs w:val="22"/>
              </w:rPr>
              <w:t xml:space="preserve">Stauffer Chemical Company (1980) Summary: Field Performance Data. (Unpublished study received Jun 18, 1980 under 476-2157; CDL: 242754-F) </w:t>
            </w:r>
          </w:p>
        </w:tc>
      </w:tr>
      <w:tr w:rsidR="0069698D" w:rsidRPr="00416C11" w14:paraId="77F27A37" w14:textId="77777777" w:rsidTr="0069698D">
        <w:trPr>
          <w:tblCellSpacing w:w="0" w:type="dxa"/>
        </w:trPr>
        <w:tc>
          <w:tcPr>
            <w:tcW w:w="0" w:type="auto"/>
            <w:hideMark/>
          </w:tcPr>
          <w:p w14:paraId="1661E7F2" w14:textId="77777777" w:rsidR="0069698D" w:rsidRPr="00416C11" w:rsidRDefault="0069698D" w:rsidP="0069698D">
            <w:pPr>
              <w:rPr>
                <w:b w:val="0"/>
                <w:bCs w:val="0"/>
                <w:sz w:val="22"/>
                <w:szCs w:val="22"/>
              </w:rPr>
            </w:pPr>
            <w:r w:rsidRPr="00416C11">
              <w:rPr>
                <w:b w:val="0"/>
                <w:bCs w:val="0"/>
                <w:sz w:val="22"/>
                <w:szCs w:val="22"/>
              </w:rPr>
              <w:t>30691</w:t>
            </w:r>
          </w:p>
        </w:tc>
        <w:tc>
          <w:tcPr>
            <w:tcW w:w="0" w:type="auto"/>
            <w:vAlign w:val="center"/>
            <w:hideMark/>
          </w:tcPr>
          <w:p w14:paraId="450BFCEA" w14:textId="77777777" w:rsidR="0069698D" w:rsidRPr="00416C11" w:rsidRDefault="0069698D" w:rsidP="0069698D">
            <w:pPr>
              <w:rPr>
                <w:b w:val="0"/>
                <w:bCs w:val="0"/>
                <w:sz w:val="22"/>
                <w:szCs w:val="22"/>
              </w:rPr>
            </w:pPr>
            <w:r w:rsidRPr="00416C11">
              <w:rPr>
                <w:b w:val="0"/>
                <w:bCs w:val="0"/>
                <w:sz w:val="22"/>
                <w:szCs w:val="22"/>
              </w:rPr>
              <w:t xml:space="preserve">Anon. (1978) Thirty-Fifth Annual Research Report, North Central Weed Control Conference. ?: NCWC Conference. (pp. 51-53 only; also~In~unpublished submission received Sep 14, 1979 under SD79- 13; submitted by state of South Dakota for Velsicol Chemical Corp., Chicago, Ill.; CDL:241007-C) </w:t>
            </w:r>
          </w:p>
        </w:tc>
      </w:tr>
      <w:tr w:rsidR="0069698D" w:rsidRPr="00416C11" w14:paraId="500B0ED5" w14:textId="77777777" w:rsidTr="0069698D">
        <w:trPr>
          <w:tblCellSpacing w:w="0" w:type="dxa"/>
        </w:trPr>
        <w:tc>
          <w:tcPr>
            <w:tcW w:w="0" w:type="auto"/>
            <w:hideMark/>
          </w:tcPr>
          <w:p w14:paraId="2C478EB0" w14:textId="77777777" w:rsidR="0069698D" w:rsidRPr="00416C11" w:rsidRDefault="0069698D" w:rsidP="0069698D">
            <w:pPr>
              <w:rPr>
                <w:b w:val="0"/>
                <w:bCs w:val="0"/>
                <w:sz w:val="22"/>
                <w:szCs w:val="22"/>
              </w:rPr>
            </w:pPr>
            <w:r w:rsidRPr="00416C11">
              <w:rPr>
                <w:b w:val="0"/>
                <w:bCs w:val="0"/>
                <w:sz w:val="22"/>
                <w:szCs w:val="22"/>
              </w:rPr>
              <w:t>30871</w:t>
            </w:r>
          </w:p>
        </w:tc>
        <w:tc>
          <w:tcPr>
            <w:tcW w:w="0" w:type="auto"/>
            <w:vAlign w:val="center"/>
            <w:hideMark/>
          </w:tcPr>
          <w:p w14:paraId="5039AF68" w14:textId="77777777" w:rsidR="0069698D" w:rsidRPr="00416C11" w:rsidRDefault="0069698D" w:rsidP="0069698D">
            <w:pPr>
              <w:rPr>
                <w:b w:val="0"/>
                <w:bCs w:val="0"/>
                <w:sz w:val="22"/>
                <w:szCs w:val="22"/>
              </w:rPr>
            </w:pPr>
            <w:r w:rsidRPr="00416C11">
              <w:rPr>
                <w:b w:val="0"/>
                <w:bCs w:val="0"/>
                <w:sz w:val="22"/>
                <w:szCs w:val="22"/>
              </w:rPr>
              <w:t xml:space="preserve">Schweizer, A.K.; Albert, J.R. (1979) ?Review of the Supporting Data of the Acute Toxicity Studies and Skin Sensitization with SD- 50093 in Guinea Pigs Including Two Fiche of the Actual Studies|: IBT No. 8530-09471. (Unpublished study received Mar 18, 1980 under 201-403; submitted by Shell Chemical Co., Washington, D.C.; CDL:242313-A) </w:t>
            </w:r>
          </w:p>
        </w:tc>
      </w:tr>
      <w:tr w:rsidR="0069698D" w:rsidRPr="00416C11" w14:paraId="371491C2" w14:textId="77777777" w:rsidTr="0069698D">
        <w:trPr>
          <w:tblCellSpacing w:w="0" w:type="dxa"/>
        </w:trPr>
        <w:tc>
          <w:tcPr>
            <w:tcW w:w="0" w:type="auto"/>
            <w:hideMark/>
          </w:tcPr>
          <w:p w14:paraId="5344EA5A" w14:textId="77777777" w:rsidR="0069698D" w:rsidRPr="00416C11" w:rsidRDefault="0069698D" w:rsidP="0069698D">
            <w:pPr>
              <w:rPr>
                <w:b w:val="0"/>
                <w:bCs w:val="0"/>
                <w:sz w:val="22"/>
                <w:szCs w:val="22"/>
              </w:rPr>
            </w:pPr>
            <w:r w:rsidRPr="00416C11">
              <w:rPr>
                <w:b w:val="0"/>
                <w:bCs w:val="0"/>
                <w:sz w:val="22"/>
                <w:szCs w:val="22"/>
              </w:rPr>
              <w:t>30993</w:t>
            </w:r>
          </w:p>
        </w:tc>
        <w:tc>
          <w:tcPr>
            <w:tcW w:w="0" w:type="auto"/>
            <w:vAlign w:val="center"/>
            <w:hideMark/>
          </w:tcPr>
          <w:p w14:paraId="15DF6AE5" w14:textId="77777777" w:rsidR="0069698D" w:rsidRPr="00416C11" w:rsidRDefault="0069698D" w:rsidP="0069698D">
            <w:pPr>
              <w:rPr>
                <w:b w:val="0"/>
                <w:bCs w:val="0"/>
                <w:sz w:val="22"/>
                <w:szCs w:val="22"/>
              </w:rPr>
            </w:pPr>
            <w:r w:rsidRPr="00416C11">
              <w:rPr>
                <w:b w:val="0"/>
                <w:bCs w:val="0"/>
                <w:sz w:val="22"/>
                <w:szCs w:val="22"/>
              </w:rPr>
              <w:t xml:space="preserve">Randell, B.; Anderson, M.; Babbitt, B.; et al. (1970) Dyfonate Field Performance Summary for Control of Seed Corn Beetle and Seed Corn Maggot. (Unpublished study including published data, received Aug 7, 1972 under 476-2028; prepared in cooperation with Univ. of Illinois, Cooperative Extension Service and others, submitted by Stauffer Chemical Co., Richmond, Calif.; CDL:003873-A) </w:t>
            </w:r>
          </w:p>
        </w:tc>
      </w:tr>
      <w:tr w:rsidR="0069698D" w:rsidRPr="00416C11" w14:paraId="5DD8D2F3" w14:textId="77777777" w:rsidTr="0069698D">
        <w:trPr>
          <w:tblCellSpacing w:w="0" w:type="dxa"/>
        </w:trPr>
        <w:tc>
          <w:tcPr>
            <w:tcW w:w="0" w:type="auto"/>
            <w:hideMark/>
          </w:tcPr>
          <w:p w14:paraId="2B288CA8" w14:textId="77777777" w:rsidR="0069698D" w:rsidRPr="00416C11" w:rsidRDefault="0069698D" w:rsidP="0069698D">
            <w:pPr>
              <w:rPr>
                <w:b w:val="0"/>
                <w:bCs w:val="0"/>
                <w:sz w:val="22"/>
                <w:szCs w:val="22"/>
              </w:rPr>
            </w:pPr>
            <w:r w:rsidRPr="00416C11">
              <w:rPr>
                <w:b w:val="0"/>
                <w:bCs w:val="0"/>
                <w:sz w:val="22"/>
                <w:szCs w:val="22"/>
              </w:rPr>
              <w:t>31221</w:t>
            </w:r>
          </w:p>
        </w:tc>
        <w:tc>
          <w:tcPr>
            <w:tcW w:w="0" w:type="auto"/>
            <w:vAlign w:val="center"/>
            <w:hideMark/>
          </w:tcPr>
          <w:p w14:paraId="4DA8BFF4" w14:textId="77777777" w:rsidR="0069698D" w:rsidRPr="00416C11" w:rsidRDefault="0069698D" w:rsidP="0069698D">
            <w:pPr>
              <w:rPr>
                <w:b w:val="0"/>
                <w:bCs w:val="0"/>
                <w:sz w:val="22"/>
                <w:szCs w:val="22"/>
              </w:rPr>
            </w:pPr>
            <w:r w:rsidRPr="00416C11">
              <w:rPr>
                <w:b w:val="0"/>
                <w:bCs w:val="0"/>
                <w:sz w:val="22"/>
                <w:szCs w:val="22"/>
              </w:rPr>
              <w:t xml:space="preserve">Hamilton, K.C.; Albert, W.B.; Mishoe, T.M.; et al. (1963) Triflura- lin for the Preemergence Control of Weeds in Cotton. (Unpub- lished study including experiment nos. FC3-9, FC3-10, FC3-11..., received Oct 9, 1963 under 1471-72; prepared in cooperation with Univ. of Arizona, Dept. of Agronomy and Clemson College, Dept. of Botany and Bacteriology, submitted by Elanco Products Co., Div. of Eli Lilly and Co., Indianapolis, Ind.; CDL:006395-A) </w:t>
            </w:r>
          </w:p>
        </w:tc>
      </w:tr>
      <w:tr w:rsidR="0069698D" w:rsidRPr="00416C11" w14:paraId="1D1535CF" w14:textId="77777777" w:rsidTr="0069698D">
        <w:trPr>
          <w:tblCellSpacing w:w="0" w:type="dxa"/>
        </w:trPr>
        <w:tc>
          <w:tcPr>
            <w:tcW w:w="0" w:type="auto"/>
            <w:hideMark/>
          </w:tcPr>
          <w:p w14:paraId="62218FEA" w14:textId="77777777" w:rsidR="0069698D" w:rsidRPr="00416C11" w:rsidRDefault="0069698D" w:rsidP="0069698D">
            <w:pPr>
              <w:rPr>
                <w:b w:val="0"/>
                <w:bCs w:val="0"/>
                <w:sz w:val="22"/>
                <w:szCs w:val="22"/>
              </w:rPr>
            </w:pPr>
            <w:r w:rsidRPr="00416C11">
              <w:rPr>
                <w:b w:val="0"/>
                <w:bCs w:val="0"/>
                <w:sz w:val="22"/>
                <w:szCs w:val="22"/>
              </w:rPr>
              <w:t>31308</w:t>
            </w:r>
          </w:p>
        </w:tc>
        <w:tc>
          <w:tcPr>
            <w:tcW w:w="0" w:type="auto"/>
            <w:vAlign w:val="center"/>
            <w:hideMark/>
          </w:tcPr>
          <w:p w14:paraId="3C9AE378" w14:textId="77777777" w:rsidR="0069698D" w:rsidRPr="00416C11" w:rsidRDefault="0069698D" w:rsidP="0069698D">
            <w:pPr>
              <w:rPr>
                <w:b w:val="0"/>
                <w:bCs w:val="0"/>
                <w:sz w:val="22"/>
                <w:szCs w:val="22"/>
              </w:rPr>
            </w:pPr>
            <w:r w:rsidRPr="00416C11">
              <w:rPr>
                <w:b w:val="0"/>
                <w:bCs w:val="0"/>
                <w:sz w:val="22"/>
                <w:szCs w:val="22"/>
              </w:rPr>
              <w:t xml:space="preserve">Burr, R. (1975) Seed crops. Pages 43-46,~In~Oregon Weed Control Handbook. By author, comp. Corvallis, Oreg.: Oregon State Univ. (Available from OSU Bookstores, Inc.; also~In~unpublished submission received Jun 9, 1975 under 10065-EX-5; submitted by Fisons Corp., Agricultural Chemicals Div., Bedford, Mass.; CDL: 223652-A) </w:t>
            </w:r>
          </w:p>
        </w:tc>
      </w:tr>
      <w:tr w:rsidR="0069698D" w:rsidRPr="00416C11" w14:paraId="5AC4D488" w14:textId="77777777" w:rsidTr="0069698D">
        <w:trPr>
          <w:tblCellSpacing w:w="0" w:type="dxa"/>
        </w:trPr>
        <w:tc>
          <w:tcPr>
            <w:tcW w:w="0" w:type="auto"/>
            <w:hideMark/>
          </w:tcPr>
          <w:p w14:paraId="51BDF70D" w14:textId="77777777" w:rsidR="0069698D" w:rsidRPr="00416C11" w:rsidRDefault="0069698D" w:rsidP="0069698D">
            <w:pPr>
              <w:rPr>
                <w:b w:val="0"/>
                <w:bCs w:val="0"/>
                <w:sz w:val="22"/>
                <w:szCs w:val="22"/>
              </w:rPr>
            </w:pPr>
            <w:r w:rsidRPr="00416C11">
              <w:rPr>
                <w:b w:val="0"/>
                <w:bCs w:val="0"/>
                <w:sz w:val="22"/>
                <w:szCs w:val="22"/>
              </w:rPr>
              <w:lastRenderedPageBreak/>
              <w:t>31483</w:t>
            </w:r>
          </w:p>
        </w:tc>
        <w:tc>
          <w:tcPr>
            <w:tcW w:w="0" w:type="auto"/>
            <w:vAlign w:val="center"/>
            <w:hideMark/>
          </w:tcPr>
          <w:p w14:paraId="7FBB980B" w14:textId="77777777" w:rsidR="0069698D" w:rsidRPr="00416C11" w:rsidRDefault="0069698D" w:rsidP="0069698D">
            <w:pPr>
              <w:rPr>
                <w:b w:val="0"/>
                <w:bCs w:val="0"/>
                <w:sz w:val="22"/>
                <w:szCs w:val="22"/>
              </w:rPr>
            </w:pPr>
            <w:r w:rsidRPr="00416C11">
              <w:rPr>
                <w:b w:val="0"/>
                <w:bCs w:val="0"/>
                <w:sz w:val="22"/>
                <w:szCs w:val="22"/>
              </w:rPr>
              <w:t xml:space="preserve">Greb, B.W.; Wicks, G.A.; Smika, D.E.; et al. (1978) Performance Summary: Data To Support the Usefulness of Tank-Mixes of Bla- dex^(R)I 80W plus Atrazine (80W or 4L) Herbicides as Aids to Weed Control on Fallow Cropland. (Unpublished study including published data and data found in 235939-B, received Nov 28, 1978 under 201-279; prepared in cooperation with U.S. Agricultural Research Service, Central Great Plains Field Stabich and others, submitted by Shell Chemical Co., Washington, D.C.; CDL:235994-E) </w:t>
            </w:r>
          </w:p>
        </w:tc>
      </w:tr>
      <w:tr w:rsidR="0069698D" w:rsidRPr="00416C11" w14:paraId="24BED439" w14:textId="77777777" w:rsidTr="0069698D">
        <w:trPr>
          <w:tblCellSpacing w:w="0" w:type="dxa"/>
        </w:trPr>
        <w:tc>
          <w:tcPr>
            <w:tcW w:w="0" w:type="auto"/>
            <w:hideMark/>
          </w:tcPr>
          <w:p w14:paraId="4C1A4D08" w14:textId="77777777" w:rsidR="0069698D" w:rsidRPr="00416C11" w:rsidRDefault="0069698D" w:rsidP="0069698D">
            <w:pPr>
              <w:rPr>
                <w:b w:val="0"/>
                <w:bCs w:val="0"/>
                <w:sz w:val="22"/>
                <w:szCs w:val="22"/>
              </w:rPr>
            </w:pPr>
            <w:r w:rsidRPr="00416C11">
              <w:rPr>
                <w:b w:val="0"/>
                <w:bCs w:val="0"/>
                <w:sz w:val="22"/>
                <w:szCs w:val="22"/>
              </w:rPr>
              <w:t>31485</w:t>
            </w:r>
          </w:p>
        </w:tc>
        <w:tc>
          <w:tcPr>
            <w:tcW w:w="0" w:type="auto"/>
            <w:vAlign w:val="center"/>
            <w:hideMark/>
          </w:tcPr>
          <w:p w14:paraId="280A0DC4" w14:textId="77777777" w:rsidR="0069698D" w:rsidRPr="00416C11" w:rsidRDefault="0069698D" w:rsidP="0069698D">
            <w:pPr>
              <w:rPr>
                <w:b w:val="0"/>
                <w:bCs w:val="0"/>
                <w:sz w:val="22"/>
                <w:szCs w:val="22"/>
              </w:rPr>
            </w:pPr>
            <w:r w:rsidRPr="00416C11">
              <w:rPr>
                <w:b w:val="0"/>
                <w:bCs w:val="0"/>
                <w:sz w:val="22"/>
                <w:szCs w:val="22"/>
              </w:rPr>
              <w:t xml:space="preserve">Weis, M.E.; Nzewi, G.I. (1974) Selective Preemergence Herbicidal Performance of Prowl 3E (AC 92,553) Alone and in Tank Mix Combi- nations with Atrazsine 80W and Bladex 80W: Report No. 74-253. (Unpublished study received Sep 27, 1974 under 5F1556; submitted by American Cyanamid Co., Princeton, N.J.; CDL:094237-C) </w:t>
            </w:r>
          </w:p>
        </w:tc>
      </w:tr>
      <w:tr w:rsidR="0069698D" w:rsidRPr="00416C11" w14:paraId="1D6CDD1E" w14:textId="77777777" w:rsidTr="0069698D">
        <w:trPr>
          <w:tblCellSpacing w:w="0" w:type="dxa"/>
        </w:trPr>
        <w:tc>
          <w:tcPr>
            <w:tcW w:w="0" w:type="auto"/>
            <w:hideMark/>
          </w:tcPr>
          <w:p w14:paraId="47E05524" w14:textId="77777777" w:rsidR="0069698D" w:rsidRPr="00416C11" w:rsidRDefault="0069698D" w:rsidP="0069698D">
            <w:pPr>
              <w:rPr>
                <w:b w:val="0"/>
                <w:bCs w:val="0"/>
                <w:sz w:val="22"/>
                <w:szCs w:val="22"/>
              </w:rPr>
            </w:pPr>
            <w:r w:rsidRPr="00416C11">
              <w:rPr>
                <w:b w:val="0"/>
                <w:bCs w:val="0"/>
                <w:sz w:val="22"/>
                <w:szCs w:val="22"/>
              </w:rPr>
              <w:t>31743</w:t>
            </w:r>
          </w:p>
        </w:tc>
        <w:tc>
          <w:tcPr>
            <w:tcW w:w="0" w:type="auto"/>
            <w:vAlign w:val="center"/>
            <w:hideMark/>
          </w:tcPr>
          <w:p w14:paraId="042F1608" w14:textId="77777777" w:rsidR="0069698D" w:rsidRPr="00416C11" w:rsidRDefault="0069698D" w:rsidP="0069698D">
            <w:pPr>
              <w:rPr>
                <w:b w:val="0"/>
                <w:bCs w:val="0"/>
                <w:sz w:val="22"/>
                <w:szCs w:val="22"/>
              </w:rPr>
            </w:pPr>
            <w:r w:rsidRPr="00416C11">
              <w:rPr>
                <w:b w:val="0"/>
                <w:bCs w:val="0"/>
                <w:sz w:val="22"/>
                <w:szCs w:val="22"/>
              </w:rPr>
              <w:t xml:space="preserve">Parochetti, J.; Triplett, G.B.; Whitehead, J.D.; et al. (1971) Summary: Ortho Paraquat CL + Princep 80W + Aatrex 80W as a Preemergence Treatment in No Till Corn. (Unpublished study received Jul 30, 1973 under 239-2186; prepared in cooperation with Univ. of Maryland and others, submitted by Chevron Chemical Co., Richmond, Calif.; CDL:026962-J) </w:t>
            </w:r>
          </w:p>
        </w:tc>
      </w:tr>
      <w:tr w:rsidR="0069698D" w:rsidRPr="00416C11" w14:paraId="1095DDD9" w14:textId="77777777" w:rsidTr="0069698D">
        <w:trPr>
          <w:tblCellSpacing w:w="0" w:type="dxa"/>
        </w:trPr>
        <w:tc>
          <w:tcPr>
            <w:tcW w:w="0" w:type="auto"/>
            <w:hideMark/>
          </w:tcPr>
          <w:p w14:paraId="746B81D1" w14:textId="77777777" w:rsidR="0069698D" w:rsidRPr="00416C11" w:rsidRDefault="0069698D" w:rsidP="0069698D">
            <w:pPr>
              <w:rPr>
                <w:b w:val="0"/>
                <w:bCs w:val="0"/>
                <w:sz w:val="22"/>
                <w:szCs w:val="22"/>
              </w:rPr>
            </w:pPr>
            <w:r w:rsidRPr="00416C11">
              <w:rPr>
                <w:b w:val="0"/>
                <w:bCs w:val="0"/>
                <w:sz w:val="22"/>
                <w:szCs w:val="22"/>
              </w:rPr>
              <w:t>31983</w:t>
            </w:r>
          </w:p>
        </w:tc>
        <w:tc>
          <w:tcPr>
            <w:tcW w:w="0" w:type="auto"/>
            <w:vAlign w:val="center"/>
            <w:hideMark/>
          </w:tcPr>
          <w:p w14:paraId="5B60186C" w14:textId="77777777" w:rsidR="0069698D" w:rsidRPr="00416C11" w:rsidRDefault="0069698D" w:rsidP="0069698D">
            <w:pPr>
              <w:rPr>
                <w:b w:val="0"/>
                <w:bCs w:val="0"/>
                <w:sz w:val="22"/>
                <w:szCs w:val="22"/>
              </w:rPr>
            </w:pPr>
            <w:r w:rsidRPr="00416C11">
              <w:rPr>
                <w:b w:val="0"/>
                <w:bCs w:val="0"/>
                <w:sz w:val="22"/>
                <w:szCs w:val="22"/>
              </w:rPr>
              <w:t xml:space="preserve">Orsenigo, J.R. (1961) Chemical Weed Control for Sugarcane on Organ- ic Soils of the Everglades. Belle Glade, Fla.: Univ. of Flori- da, Everglades Experiment Station. (Everglades station mimeo report 62-5; also~In~unpublished submission received Aug 15, 1963 under 524-148; submitted by Monsanto Co., Washington, D.C.; CDL:003984-A) </w:t>
            </w:r>
          </w:p>
        </w:tc>
      </w:tr>
      <w:tr w:rsidR="0069698D" w:rsidRPr="00416C11" w14:paraId="211226D6" w14:textId="77777777" w:rsidTr="0069698D">
        <w:trPr>
          <w:tblCellSpacing w:w="0" w:type="dxa"/>
        </w:trPr>
        <w:tc>
          <w:tcPr>
            <w:tcW w:w="0" w:type="auto"/>
            <w:hideMark/>
          </w:tcPr>
          <w:p w14:paraId="606C95E9" w14:textId="77777777" w:rsidR="0069698D" w:rsidRPr="00416C11" w:rsidRDefault="0069698D" w:rsidP="0069698D">
            <w:pPr>
              <w:rPr>
                <w:b w:val="0"/>
                <w:bCs w:val="0"/>
                <w:sz w:val="22"/>
                <w:szCs w:val="22"/>
              </w:rPr>
            </w:pPr>
            <w:r w:rsidRPr="00416C11">
              <w:rPr>
                <w:b w:val="0"/>
                <w:bCs w:val="0"/>
                <w:sz w:val="22"/>
                <w:szCs w:val="22"/>
              </w:rPr>
              <w:t>32061</w:t>
            </w:r>
          </w:p>
        </w:tc>
        <w:tc>
          <w:tcPr>
            <w:tcW w:w="0" w:type="auto"/>
            <w:vAlign w:val="center"/>
            <w:hideMark/>
          </w:tcPr>
          <w:p w14:paraId="40C001CF" w14:textId="77777777" w:rsidR="0069698D" w:rsidRPr="00416C11" w:rsidRDefault="0069698D" w:rsidP="0069698D">
            <w:pPr>
              <w:rPr>
                <w:b w:val="0"/>
                <w:bCs w:val="0"/>
                <w:sz w:val="22"/>
                <w:szCs w:val="22"/>
              </w:rPr>
            </w:pPr>
            <w:r w:rsidRPr="00416C11">
              <w:rPr>
                <w:b w:val="0"/>
                <w:bCs w:val="0"/>
                <w:sz w:val="22"/>
                <w:szCs w:val="22"/>
              </w:rPr>
              <w:t xml:space="preserve">Currey, W.L.; Cole, R.H.; Trevett, M.F.; et al. (1966) Summary of Field Performance. (Unpublished study received Aug 22, 1966 under 524-152; prepared in cooperation with Univ. of Delaware and others, submitted by Monsanto Co., Washington, D.C.; CDL: 003992-C) </w:t>
            </w:r>
          </w:p>
        </w:tc>
      </w:tr>
      <w:tr w:rsidR="0069698D" w:rsidRPr="00416C11" w14:paraId="09518E6B" w14:textId="77777777" w:rsidTr="0069698D">
        <w:trPr>
          <w:tblCellSpacing w:w="0" w:type="dxa"/>
        </w:trPr>
        <w:tc>
          <w:tcPr>
            <w:tcW w:w="0" w:type="auto"/>
            <w:hideMark/>
          </w:tcPr>
          <w:p w14:paraId="5068A1E7" w14:textId="77777777" w:rsidR="0069698D" w:rsidRPr="00416C11" w:rsidRDefault="0069698D" w:rsidP="0069698D">
            <w:pPr>
              <w:rPr>
                <w:b w:val="0"/>
                <w:bCs w:val="0"/>
                <w:sz w:val="22"/>
                <w:szCs w:val="22"/>
              </w:rPr>
            </w:pPr>
            <w:r w:rsidRPr="00416C11">
              <w:rPr>
                <w:b w:val="0"/>
                <w:bCs w:val="0"/>
                <w:sz w:val="22"/>
                <w:szCs w:val="22"/>
              </w:rPr>
              <w:t>32198</w:t>
            </w:r>
          </w:p>
        </w:tc>
        <w:tc>
          <w:tcPr>
            <w:tcW w:w="0" w:type="auto"/>
            <w:vAlign w:val="center"/>
            <w:hideMark/>
          </w:tcPr>
          <w:p w14:paraId="591803AB" w14:textId="77777777" w:rsidR="0069698D" w:rsidRPr="00416C11" w:rsidRDefault="0069698D" w:rsidP="0069698D">
            <w:pPr>
              <w:rPr>
                <w:b w:val="0"/>
                <w:bCs w:val="0"/>
                <w:sz w:val="22"/>
                <w:szCs w:val="22"/>
              </w:rPr>
            </w:pPr>
            <w:r w:rsidRPr="00416C11">
              <w:rPr>
                <w:b w:val="0"/>
                <w:bCs w:val="0"/>
                <w:sz w:val="22"/>
                <w:szCs w:val="22"/>
              </w:rPr>
              <w:t xml:space="preserve">Dow Chemical U.S.A. (1973) Atrazine and Related Impurities. Method ML-AM 73-47 dated Jun 21, 1973. (Unpublished study received Jun 27, 1973 under unknown admin. no.; CDL:000799-A) </w:t>
            </w:r>
          </w:p>
        </w:tc>
      </w:tr>
      <w:tr w:rsidR="0069698D" w:rsidRPr="00416C11" w14:paraId="50A49983" w14:textId="77777777" w:rsidTr="0069698D">
        <w:trPr>
          <w:tblCellSpacing w:w="0" w:type="dxa"/>
        </w:trPr>
        <w:tc>
          <w:tcPr>
            <w:tcW w:w="0" w:type="auto"/>
            <w:hideMark/>
          </w:tcPr>
          <w:p w14:paraId="18D14370" w14:textId="77777777" w:rsidR="0069698D" w:rsidRPr="00416C11" w:rsidRDefault="0069698D" w:rsidP="0069698D">
            <w:pPr>
              <w:rPr>
                <w:b w:val="0"/>
                <w:bCs w:val="0"/>
                <w:sz w:val="22"/>
                <w:szCs w:val="22"/>
              </w:rPr>
            </w:pPr>
            <w:r w:rsidRPr="00416C11">
              <w:rPr>
                <w:b w:val="0"/>
                <w:bCs w:val="0"/>
                <w:sz w:val="22"/>
                <w:szCs w:val="22"/>
              </w:rPr>
              <w:t>32200</w:t>
            </w:r>
          </w:p>
        </w:tc>
        <w:tc>
          <w:tcPr>
            <w:tcW w:w="0" w:type="auto"/>
            <w:vAlign w:val="center"/>
            <w:hideMark/>
          </w:tcPr>
          <w:p w14:paraId="2F14EBBE" w14:textId="77777777" w:rsidR="0069698D" w:rsidRPr="00416C11" w:rsidRDefault="0069698D" w:rsidP="0069698D">
            <w:pPr>
              <w:rPr>
                <w:b w:val="0"/>
                <w:bCs w:val="0"/>
                <w:sz w:val="22"/>
                <w:szCs w:val="22"/>
              </w:rPr>
            </w:pPr>
            <w:r w:rsidRPr="00416C11">
              <w:rPr>
                <w:b w:val="0"/>
                <w:bCs w:val="0"/>
                <w:sz w:val="22"/>
                <w:szCs w:val="22"/>
              </w:rPr>
              <w:t xml:space="preserve">Ciba-Geigy Corporation (1972) Summary Tables. (Unpublished study received Jun 21, 1973 under 100-496; CDL:000518-B) </w:t>
            </w:r>
          </w:p>
        </w:tc>
      </w:tr>
      <w:tr w:rsidR="0069698D" w:rsidRPr="00416C11" w14:paraId="599E8B04" w14:textId="77777777" w:rsidTr="0069698D">
        <w:trPr>
          <w:tblCellSpacing w:w="0" w:type="dxa"/>
        </w:trPr>
        <w:tc>
          <w:tcPr>
            <w:tcW w:w="0" w:type="auto"/>
            <w:hideMark/>
          </w:tcPr>
          <w:p w14:paraId="55A206FD" w14:textId="77777777" w:rsidR="0069698D" w:rsidRPr="00416C11" w:rsidRDefault="0069698D" w:rsidP="0069698D">
            <w:pPr>
              <w:rPr>
                <w:b w:val="0"/>
                <w:bCs w:val="0"/>
                <w:sz w:val="22"/>
                <w:szCs w:val="22"/>
              </w:rPr>
            </w:pPr>
            <w:r w:rsidRPr="00416C11">
              <w:rPr>
                <w:b w:val="0"/>
                <w:bCs w:val="0"/>
                <w:sz w:val="22"/>
                <w:szCs w:val="22"/>
              </w:rPr>
              <w:t>32201</w:t>
            </w:r>
          </w:p>
        </w:tc>
        <w:tc>
          <w:tcPr>
            <w:tcW w:w="0" w:type="auto"/>
            <w:vAlign w:val="center"/>
            <w:hideMark/>
          </w:tcPr>
          <w:p w14:paraId="43F2EDEE" w14:textId="77777777" w:rsidR="0069698D" w:rsidRPr="00416C11" w:rsidRDefault="0069698D" w:rsidP="0069698D">
            <w:pPr>
              <w:rPr>
                <w:b w:val="0"/>
                <w:bCs w:val="0"/>
                <w:sz w:val="22"/>
                <w:szCs w:val="22"/>
              </w:rPr>
            </w:pPr>
            <w:r w:rsidRPr="00416C11">
              <w:rPr>
                <w:b w:val="0"/>
                <w:bCs w:val="0"/>
                <w:sz w:val="22"/>
                <w:szCs w:val="22"/>
              </w:rPr>
              <w:t xml:space="preserve">Ciba-Geigy Corporation (1971) Residue Data. (Unpublished study re- ceived Jun 21, 1973 under 100-496; CDL:000518-C) </w:t>
            </w:r>
          </w:p>
        </w:tc>
      </w:tr>
      <w:tr w:rsidR="0069698D" w:rsidRPr="00416C11" w14:paraId="1EE504A2" w14:textId="77777777" w:rsidTr="0069698D">
        <w:trPr>
          <w:tblCellSpacing w:w="0" w:type="dxa"/>
        </w:trPr>
        <w:tc>
          <w:tcPr>
            <w:tcW w:w="0" w:type="auto"/>
            <w:hideMark/>
          </w:tcPr>
          <w:p w14:paraId="32480433" w14:textId="77777777" w:rsidR="0069698D" w:rsidRPr="00416C11" w:rsidRDefault="0069698D" w:rsidP="0069698D">
            <w:pPr>
              <w:rPr>
                <w:b w:val="0"/>
                <w:bCs w:val="0"/>
                <w:sz w:val="22"/>
                <w:szCs w:val="22"/>
              </w:rPr>
            </w:pPr>
            <w:r w:rsidRPr="00416C11">
              <w:rPr>
                <w:b w:val="0"/>
                <w:bCs w:val="0"/>
                <w:sz w:val="22"/>
                <w:szCs w:val="22"/>
              </w:rPr>
              <w:t>32202</w:t>
            </w:r>
          </w:p>
        </w:tc>
        <w:tc>
          <w:tcPr>
            <w:tcW w:w="0" w:type="auto"/>
            <w:vAlign w:val="center"/>
            <w:hideMark/>
          </w:tcPr>
          <w:p w14:paraId="0FD5FA03" w14:textId="77777777" w:rsidR="0069698D" w:rsidRPr="00416C11" w:rsidRDefault="0069698D" w:rsidP="0069698D">
            <w:pPr>
              <w:rPr>
                <w:b w:val="0"/>
                <w:bCs w:val="0"/>
                <w:sz w:val="22"/>
                <w:szCs w:val="22"/>
              </w:rPr>
            </w:pPr>
            <w:r w:rsidRPr="00416C11">
              <w:rPr>
                <w:b w:val="0"/>
                <w:bCs w:val="0"/>
                <w:sz w:val="22"/>
                <w:szCs w:val="22"/>
              </w:rPr>
              <w:t xml:space="preserve">Van Diest Supply Company (1979) Summary. Summary of studies 241725-C through 241725-G. (Unpublished study received Feb 4, 1980 under 11773-1; CDL:241725-B) </w:t>
            </w:r>
          </w:p>
        </w:tc>
      </w:tr>
      <w:tr w:rsidR="0069698D" w:rsidRPr="00416C11" w14:paraId="1158CF15" w14:textId="77777777" w:rsidTr="0069698D">
        <w:trPr>
          <w:tblCellSpacing w:w="0" w:type="dxa"/>
        </w:trPr>
        <w:tc>
          <w:tcPr>
            <w:tcW w:w="0" w:type="auto"/>
            <w:hideMark/>
          </w:tcPr>
          <w:p w14:paraId="52EF6F86" w14:textId="77777777" w:rsidR="0069698D" w:rsidRPr="00416C11" w:rsidRDefault="0069698D" w:rsidP="0069698D">
            <w:pPr>
              <w:rPr>
                <w:b w:val="0"/>
                <w:bCs w:val="0"/>
                <w:sz w:val="22"/>
                <w:szCs w:val="22"/>
              </w:rPr>
            </w:pPr>
            <w:r w:rsidRPr="00416C11">
              <w:rPr>
                <w:b w:val="0"/>
                <w:bCs w:val="0"/>
                <w:sz w:val="22"/>
                <w:szCs w:val="22"/>
              </w:rPr>
              <w:t>32208</w:t>
            </w:r>
          </w:p>
        </w:tc>
        <w:tc>
          <w:tcPr>
            <w:tcW w:w="0" w:type="auto"/>
            <w:vAlign w:val="center"/>
            <w:hideMark/>
          </w:tcPr>
          <w:p w14:paraId="46965C1E" w14:textId="77777777" w:rsidR="0069698D" w:rsidRPr="00416C11" w:rsidRDefault="0069698D" w:rsidP="0069698D">
            <w:pPr>
              <w:rPr>
                <w:b w:val="0"/>
                <w:bCs w:val="0"/>
                <w:sz w:val="22"/>
                <w:szCs w:val="22"/>
              </w:rPr>
            </w:pPr>
            <w:r w:rsidRPr="00416C11">
              <w:rPr>
                <w:b w:val="0"/>
                <w:bCs w:val="0"/>
                <w:sz w:val="22"/>
                <w:szCs w:val="22"/>
              </w:rPr>
              <w:t xml:space="preserve">Cialone, J.C.; Nicholson, O.C.; Powell, E.S.; et al. (1967) Summary of 1966 Herbicide Trials. (Unpublished study received Oct 2, 1967 under 100-492; prepared in cooperation with Virginia Truck and Ornamentals Research Station, submitted by Ciba-Geigy Corp., Greensboro, N.C.; CDL:000509-B) </w:t>
            </w:r>
          </w:p>
        </w:tc>
      </w:tr>
      <w:tr w:rsidR="0069698D" w:rsidRPr="00416C11" w14:paraId="5186F746" w14:textId="77777777" w:rsidTr="0069698D">
        <w:trPr>
          <w:tblCellSpacing w:w="0" w:type="dxa"/>
        </w:trPr>
        <w:tc>
          <w:tcPr>
            <w:tcW w:w="0" w:type="auto"/>
            <w:hideMark/>
          </w:tcPr>
          <w:p w14:paraId="170D067D" w14:textId="77777777" w:rsidR="0069698D" w:rsidRPr="00416C11" w:rsidRDefault="0069698D" w:rsidP="0069698D">
            <w:pPr>
              <w:rPr>
                <w:b w:val="0"/>
                <w:bCs w:val="0"/>
                <w:sz w:val="22"/>
                <w:szCs w:val="22"/>
              </w:rPr>
            </w:pPr>
            <w:r w:rsidRPr="00416C11">
              <w:rPr>
                <w:b w:val="0"/>
                <w:bCs w:val="0"/>
                <w:sz w:val="22"/>
                <w:szCs w:val="22"/>
              </w:rPr>
              <w:lastRenderedPageBreak/>
              <w:t>32213</w:t>
            </w:r>
          </w:p>
        </w:tc>
        <w:tc>
          <w:tcPr>
            <w:tcW w:w="0" w:type="auto"/>
            <w:vAlign w:val="center"/>
            <w:hideMark/>
          </w:tcPr>
          <w:p w14:paraId="69BEA32D" w14:textId="77777777" w:rsidR="0069698D" w:rsidRPr="00416C11" w:rsidRDefault="0069698D" w:rsidP="0069698D">
            <w:pPr>
              <w:rPr>
                <w:b w:val="0"/>
                <w:bCs w:val="0"/>
                <w:sz w:val="22"/>
                <w:szCs w:val="22"/>
              </w:rPr>
            </w:pPr>
            <w:r w:rsidRPr="00416C11">
              <w:rPr>
                <w:b w:val="0"/>
                <w:bCs w:val="0"/>
                <w:sz w:val="22"/>
                <w:szCs w:val="22"/>
              </w:rPr>
              <w:t xml:space="preserve">Conner, B.J.; Taylor, T.D.; Davidson, W.E.; et al. (1972) Ration- ale and Performance Summary. (Unpublished study received Dec 29, 1972 under 100-497; submitted by Ciba-Geigy Corp., Greens- boro, N.C.; CDL:000526-B) </w:t>
            </w:r>
          </w:p>
        </w:tc>
      </w:tr>
      <w:tr w:rsidR="0069698D" w:rsidRPr="00416C11" w14:paraId="28B86405" w14:textId="77777777" w:rsidTr="0069698D">
        <w:trPr>
          <w:tblCellSpacing w:w="0" w:type="dxa"/>
        </w:trPr>
        <w:tc>
          <w:tcPr>
            <w:tcW w:w="0" w:type="auto"/>
            <w:hideMark/>
          </w:tcPr>
          <w:p w14:paraId="41C910EC" w14:textId="77777777" w:rsidR="0069698D" w:rsidRPr="00416C11" w:rsidRDefault="0069698D" w:rsidP="0069698D">
            <w:pPr>
              <w:rPr>
                <w:b w:val="0"/>
                <w:bCs w:val="0"/>
                <w:sz w:val="22"/>
                <w:szCs w:val="22"/>
              </w:rPr>
            </w:pPr>
            <w:r w:rsidRPr="00416C11">
              <w:rPr>
                <w:b w:val="0"/>
                <w:bCs w:val="0"/>
                <w:sz w:val="22"/>
                <w:szCs w:val="22"/>
              </w:rPr>
              <w:t>32215</w:t>
            </w:r>
          </w:p>
        </w:tc>
        <w:tc>
          <w:tcPr>
            <w:tcW w:w="0" w:type="auto"/>
            <w:vAlign w:val="center"/>
            <w:hideMark/>
          </w:tcPr>
          <w:p w14:paraId="599AF511" w14:textId="77777777" w:rsidR="0069698D" w:rsidRPr="00416C11" w:rsidRDefault="0069698D" w:rsidP="0069698D">
            <w:pPr>
              <w:rPr>
                <w:b w:val="0"/>
                <w:bCs w:val="0"/>
                <w:sz w:val="22"/>
                <w:szCs w:val="22"/>
              </w:rPr>
            </w:pPr>
            <w:r w:rsidRPr="00416C11">
              <w:rPr>
                <w:b w:val="0"/>
                <w:bCs w:val="0"/>
                <w:sz w:val="22"/>
                <w:szCs w:val="22"/>
              </w:rPr>
              <w:t xml:space="preserve">Geigy Agricultural Chemicals (1969) Consumer Products Test: Aatrex 4L. (Unpublished study received Oct 22, 1969 under 100-497; CDL:000523-B) </w:t>
            </w:r>
          </w:p>
        </w:tc>
      </w:tr>
      <w:tr w:rsidR="0069698D" w:rsidRPr="00416C11" w14:paraId="46A1D691" w14:textId="77777777" w:rsidTr="0069698D">
        <w:trPr>
          <w:tblCellSpacing w:w="0" w:type="dxa"/>
        </w:trPr>
        <w:tc>
          <w:tcPr>
            <w:tcW w:w="0" w:type="auto"/>
            <w:hideMark/>
          </w:tcPr>
          <w:p w14:paraId="44E1DB4C" w14:textId="77777777" w:rsidR="0069698D" w:rsidRPr="00416C11" w:rsidRDefault="0069698D" w:rsidP="0069698D">
            <w:pPr>
              <w:rPr>
                <w:b w:val="0"/>
                <w:bCs w:val="0"/>
                <w:sz w:val="22"/>
                <w:szCs w:val="22"/>
              </w:rPr>
            </w:pPr>
            <w:r w:rsidRPr="00416C11">
              <w:rPr>
                <w:b w:val="0"/>
                <w:bCs w:val="0"/>
                <w:sz w:val="22"/>
                <w:szCs w:val="22"/>
              </w:rPr>
              <w:t>32218</w:t>
            </w:r>
          </w:p>
        </w:tc>
        <w:tc>
          <w:tcPr>
            <w:tcW w:w="0" w:type="auto"/>
            <w:vAlign w:val="center"/>
            <w:hideMark/>
          </w:tcPr>
          <w:p w14:paraId="27A6D764" w14:textId="77777777" w:rsidR="0069698D" w:rsidRPr="00416C11" w:rsidRDefault="0069698D" w:rsidP="0069698D">
            <w:pPr>
              <w:rPr>
                <w:b w:val="0"/>
                <w:bCs w:val="0"/>
                <w:sz w:val="22"/>
                <w:szCs w:val="22"/>
              </w:rPr>
            </w:pPr>
            <w:r w:rsidRPr="00416C11">
              <w:rPr>
                <w:b w:val="0"/>
                <w:bCs w:val="0"/>
                <w:sz w:val="22"/>
                <w:szCs w:val="22"/>
              </w:rPr>
              <w:t xml:space="preserve">Taylor, T.D.; Davidson, W.E.; Mayland, ?; et al. (1971) Performance Summary. (Unpublished study received Oct 4, 1971 under 100-497; submitted by Ciba-Geigy Corp., Greensboro, N.C.; CDL:000524-A) </w:t>
            </w:r>
          </w:p>
        </w:tc>
      </w:tr>
      <w:tr w:rsidR="0069698D" w:rsidRPr="00416C11" w14:paraId="735E5175" w14:textId="77777777" w:rsidTr="0069698D">
        <w:trPr>
          <w:tblCellSpacing w:w="0" w:type="dxa"/>
        </w:trPr>
        <w:tc>
          <w:tcPr>
            <w:tcW w:w="0" w:type="auto"/>
            <w:hideMark/>
          </w:tcPr>
          <w:p w14:paraId="49B15E34" w14:textId="77777777" w:rsidR="0069698D" w:rsidRPr="00416C11" w:rsidRDefault="0069698D" w:rsidP="0069698D">
            <w:pPr>
              <w:rPr>
                <w:b w:val="0"/>
                <w:bCs w:val="0"/>
                <w:sz w:val="22"/>
                <w:szCs w:val="22"/>
              </w:rPr>
            </w:pPr>
            <w:r w:rsidRPr="00416C11">
              <w:rPr>
                <w:b w:val="0"/>
                <w:bCs w:val="0"/>
                <w:sz w:val="22"/>
                <w:szCs w:val="22"/>
              </w:rPr>
              <w:t>32810</w:t>
            </w:r>
          </w:p>
        </w:tc>
        <w:tc>
          <w:tcPr>
            <w:tcW w:w="0" w:type="auto"/>
            <w:vAlign w:val="center"/>
            <w:hideMark/>
          </w:tcPr>
          <w:p w14:paraId="3477CF73" w14:textId="77777777" w:rsidR="0069698D" w:rsidRPr="00416C11" w:rsidRDefault="0069698D" w:rsidP="0069698D">
            <w:pPr>
              <w:rPr>
                <w:b w:val="0"/>
                <w:bCs w:val="0"/>
                <w:sz w:val="22"/>
                <w:szCs w:val="22"/>
              </w:rPr>
            </w:pPr>
            <w:r w:rsidRPr="00416C11">
              <w:rPr>
                <w:b w:val="0"/>
                <w:bCs w:val="0"/>
                <w:sz w:val="22"/>
                <w:szCs w:val="22"/>
              </w:rPr>
              <w:t xml:space="preserve">Addison, D.; Banks, J.; Nicholson, J.; et al. (1978) General Summary: (Treflan). (Unpublished study received Jun 23, 1980 under CO 80/9; prepared in cooperation with Texas A &amp; M Univ., Agricultural Experiment Station, submitted by state of Colorado for Elanco Products Co., Div. of Eli Lilly and Co., Indianapolis, Ind.; CDL:242716-A) </w:t>
            </w:r>
          </w:p>
        </w:tc>
      </w:tr>
      <w:tr w:rsidR="0069698D" w:rsidRPr="00416C11" w14:paraId="07270E9E" w14:textId="77777777" w:rsidTr="0069698D">
        <w:trPr>
          <w:tblCellSpacing w:w="0" w:type="dxa"/>
        </w:trPr>
        <w:tc>
          <w:tcPr>
            <w:tcW w:w="0" w:type="auto"/>
            <w:hideMark/>
          </w:tcPr>
          <w:p w14:paraId="0467D7D0" w14:textId="77777777" w:rsidR="0069698D" w:rsidRPr="00416C11" w:rsidRDefault="0069698D" w:rsidP="0069698D">
            <w:pPr>
              <w:rPr>
                <w:b w:val="0"/>
                <w:bCs w:val="0"/>
                <w:sz w:val="22"/>
                <w:szCs w:val="22"/>
              </w:rPr>
            </w:pPr>
            <w:r w:rsidRPr="00416C11">
              <w:rPr>
                <w:b w:val="0"/>
                <w:bCs w:val="0"/>
                <w:sz w:val="22"/>
                <w:szCs w:val="22"/>
              </w:rPr>
              <w:t>32817</w:t>
            </w:r>
          </w:p>
        </w:tc>
        <w:tc>
          <w:tcPr>
            <w:tcW w:w="0" w:type="auto"/>
            <w:vAlign w:val="center"/>
            <w:hideMark/>
          </w:tcPr>
          <w:p w14:paraId="1ECF0607" w14:textId="77777777" w:rsidR="0069698D" w:rsidRPr="00416C11" w:rsidRDefault="0069698D" w:rsidP="0069698D">
            <w:pPr>
              <w:rPr>
                <w:b w:val="0"/>
                <w:bCs w:val="0"/>
                <w:sz w:val="22"/>
                <w:szCs w:val="22"/>
              </w:rPr>
            </w:pPr>
            <w:r w:rsidRPr="00416C11">
              <w:rPr>
                <w:b w:val="0"/>
                <w:bCs w:val="0"/>
                <w:sz w:val="22"/>
                <w:szCs w:val="22"/>
              </w:rPr>
              <w:t xml:space="preserve">Burt, E.O.; Horn, G.C.; Ilnicki, R.D.; et al. (1963) ?Efficacy of Herbicide on Turf and Grasses|. (Unpublished study including published data, received May 14, 1965 under 148-614; prepared by Univ. of Florida, Everglades Experiment Station, Dept. of Orna- mental Horticulture, submitted by Thompson-Hayward Chemical Co., Kansas City, Kans.; CDL:000622-A) </w:t>
            </w:r>
          </w:p>
        </w:tc>
      </w:tr>
      <w:tr w:rsidR="0069698D" w:rsidRPr="00416C11" w14:paraId="68AF11E7" w14:textId="77777777" w:rsidTr="0069698D">
        <w:trPr>
          <w:tblCellSpacing w:w="0" w:type="dxa"/>
        </w:trPr>
        <w:tc>
          <w:tcPr>
            <w:tcW w:w="0" w:type="auto"/>
            <w:hideMark/>
          </w:tcPr>
          <w:p w14:paraId="00686F3C" w14:textId="77777777" w:rsidR="0069698D" w:rsidRPr="00416C11" w:rsidRDefault="0069698D" w:rsidP="0069698D">
            <w:pPr>
              <w:rPr>
                <w:b w:val="0"/>
                <w:bCs w:val="0"/>
                <w:sz w:val="22"/>
                <w:szCs w:val="22"/>
              </w:rPr>
            </w:pPr>
            <w:r w:rsidRPr="00416C11">
              <w:rPr>
                <w:b w:val="0"/>
                <w:bCs w:val="0"/>
                <w:sz w:val="22"/>
                <w:szCs w:val="22"/>
              </w:rPr>
              <w:t>32818</w:t>
            </w:r>
          </w:p>
        </w:tc>
        <w:tc>
          <w:tcPr>
            <w:tcW w:w="0" w:type="auto"/>
            <w:vAlign w:val="center"/>
            <w:hideMark/>
          </w:tcPr>
          <w:p w14:paraId="41800E3D" w14:textId="77777777" w:rsidR="0069698D" w:rsidRPr="00416C11" w:rsidRDefault="0069698D" w:rsidP="0069698D">
            <w:pPr>
              <w:rPr>
                <w:b w:val="0"/>
                <w:bCs w:val="0"/>
                <w:sz w:val="22"/>
                <w:szCs w:val="22"/>
              </w:rPr>
            </w:pPr>
            <w:r w:rsidRPr="00416C11">
              <w:rPr>
                <w:b w:val="0"/>
                <w:bCs w:val="0"/>
                <w:sz w:val="22"/>
                <w:szCs w:val="22"/>
              </w:rPr>
              <w:t xml:space="preserve">Fisher, V.J.; Ryan, G.F.; Hewetson, F.N. (1963) (Efficacy and Toxicity of Herbicides on Fruit Trees). (Unpublished study received May 14, 1965 under 148-614; prepared by Univ. of Delaware and others, submitted by Thompson-Hayward Chemical Co., Kansas City, Kans.; CDL:000622-B) </w:t>
            </w:r>
          </w:p>
        </w:tc>
      </w:tr>
      <w:tr w:rsidR="0069698D" w:rsidRPr="00416C11" w14:paraId="7DAF44ED" w14:textId="77777777" w:rsidTr="0069698D">
        <w:trPr>
          <w:tblCellSpacing w:w="0" w:type="dxa"/>
        </w:trPr>
        <w:tc>
          <w:tcPr>
            <w:tcW w:w="0" w:type="auto"/>
            <w:hideMark/>
          </w:tcPr>
          <w:p w14:paraId="1F4EA7AE" w14:textId="77777777" w:rsidR="0069698D" w:rsidRPr="00416C11" w:rsidRDefault="0069698D" w:rsidP="0069698D">
            <w:pPr>
              <w:rPr>
                <w:b w:val="0"/>
                <w:bCs w:val="0"/>
                <w:sz w:val="22"/>
                <w:szCs w:val="22"/>
              </w:rPr>
            </w:pPr>
            <w:r w:rsidRPr="00416C11">
              <w:rPr>
                <w:b w:val="0"/>
                <w:bCs w:val="0"/>
                <w:sz w:val="22"/>
                <w:szCs w:val="22"/>
              </w:rPr>
              <w:t>32894</w:t>
            </w:r>
          </w:p>
        </w:tc>
        <w:tc>
          <w:tcPr>
            <w:tcW w:w="0" w:type="auto"/>
            <w:vAlign w:val="center"/>
            <w:hideMark/>
          </w:tcPr>
          <w:p w14:paraId="2783931B" w14:textId="77777777" w:rsidR="0069698D" w:rsidRPr="00416C11" w:rsidRDefault="0069698D" w:rsidP="0069698D">
            <w:pPr>
              <w:rPr>
                <w:b w:val="0"/>
                <w:bCs w:val="0"/>
                <w:sz w:val="22"/>
                <w:szCs w:val="22"/>
              </w:rPr>
            </w:pPr>
            <w:r w:rsidRPr="00416C11">
              <w:rPr>
                <w:b w:val="0"/>
                <w:bCs w:val="0"/>
                <w:sz w:val="22"/>
                <w:szCs w:val="22"/>
              </w:rPr>
              <w:t xml:space="preserve">Halama, P.; Simoneaux, B. (1973) Separation of Polar Triazine Herbicide Metabolites on an Aminex A-5 Cation Exchange Column. Method no. AG-248 dated Jun 20, 1973. (Unpublished study received Jul 10, 1979 under 100-EX-65; submitted by Ciba-Geigy Corp., Greensboro, N.C.; CDL:098389-A) </w:t>
            </w:r>
          </w:p>
        </w:tc>
      </w:tr>
      <w:tr w:rsidR="0069698D" w:rsidRPr="00416C11" w14:paraId="5F9C05D4" w14:textId="77777777" w:rsidTr="0069698D">
        <w:trPr>
          <w:tblCellSpacing w:w="0" w:type="dxa"/>
        </w:trPr>
        <w:tc>
          <w:tcPr>
            <w:tcW w:w="0" w:type="auto"/>
            <w:hideMark/>
          </w:tcPr>
          <w:p w14:paraId="47F43B4C" w14:textId="77777777" w:rsidR="0069698D" w:rsidRPr="00416C11" w:rsidRDefault="0069698D" w:rsidP="0069698D">
            <w:pPr>
              <w:rPr>
                <w:b w:val="0"/>
                <w:bCs w:val="0"/>
                <w:sz w:val="22"/>
                <w:szCs w:val="22"/>
              </w:rPr>
            </w:pPr>
            <w:r w:rsidRPr="00416C11">
              <w:rPr>
                <w:b w:val="0"/>
                <w:bCs w:val="0"/>
                <w:sz w:val="22"/>
                <w:szCs w:val="22"/>
              </w:rPr>
              <w:t>32900</w:t>
            </w:r>
          </w:p>
        </w:tc>
        <w:tc>
          <w:tcPr>
            <w:tcW w:w="0" w:type="auto"/>
            <w:vAlign w:val="center"/>
            <w:hideMark/>
          </w:tcPr>
          <w:p w14:paraId="7F93AE8B" w14:textId="77777777" w:rsidR="0069698D" w:rsidRPr="00416C11" w:rsidRDefault="0069698D" w:rsidP="0069698D">
            <w:pPr>
              <w:rPr>
                <w:b w:val="0"/>
                <w:bCs w:val="0"/>
                <w:sz w:val="22"/>
                <w:szCs w:val="22"/>
              </w:rPr>
            </w:pPr>
            <w:r w:rsidRPr="00416C11">
              <w:rPr>
                <w:b w:val="0"/>
                <w:bCs w:val="0"/>
                <w:sz w:val="22"/>
                <w:szCs w:val="22"/>
              </w:rPr>
              <w:t xml:space="preserve">Heitmuller, T. (1975) Acute Toxicity of Gold Crest Termide to Pink Shrimp (Penaeus duorarum) and Fiddler Crabs (Uca pugilator). (Unpublished study received Apr 30, 1975 under 876- 233; prepared by Bionomics, EG&amp;G, Inc., submitted by Velsicol Chemical Corp., Chicago, Ill.; CDL:132065-A) </w:t>
            </w:r>
          </w:p>
        </w:tc>
      </w:tr>
      <w:tr w:rsidR="0069698D" w:rsidRPr="00416C11" w14:paraId="584ABFD9" w14:textId="77777777" w:rsidTr="0069698D">
        <w:trPr>
          <w:tblCellSpacing w:w="0" w:type="dxa"/>
        </w:trPr>
        <w:tc>
          <w:tcPr>
            <w:tcW w:w="0" w:type="auto"/>
            <w:hideMark/>
          </w:tcPr>
          <w:p w14:paraId="7F986F40" w14:textId="77777777" w:rsidR="0069698D" w:rsidRPr="00416C11" w:rsidRDefault="0069698D" w:rsidP="0069698D">
            <w:pPr>
              <w:rPr>
                <w:b w:val="0"/>
                <w:bCs w:val="0"/>
                <w:sz w:val="22"/>
                <w:szCs w:val="22"/>
              </w:rPr>
            </w:pPr>
            <w:r w:rsidRPr="00416C11">
              <w:rPr>
                <w:b w:val="0"/>
                <w:bCs w:val="0"/>
                <w:sz w:val="22"/>
                <w:szCs w:val="22"/>
              </w:rPr>
              <w:t>32906</w:t>
            </w:r>
          </w:p>
        </w:tc>
        <w:tc>
          <w:tcPr>
            <w:tcW w:w="0" w:type="auto"/>
            <w:vAlign w:val="center"/>
            <w:hideMark/>
          </w:tcPr>
          <w:p w14:paraId="15F0F745" w14:textId="77777777" w:rsidR="0069698D" w:rsidRPr="00416C11" w:rsidRDefault="0069698D" w:rsidP="0069698D">
            <w:pPr>
              <w:rPr>
                <w:b w:val="0"/>
                <w:bCs w:val="0"/>
                <w:sz w:val="22"/>
                <w:szCs w:val="22"/>
              </w:rPr>
            </w:pPr>
            <w:r w:rsidRPr="00416C11">
              <w:rPr>
                <w:b w:val="0"/>
                <w:bCs w:val="0"/>
                <w:sz w:val="22"/>
                <w:szCs w:val="22"/>
              </w:rPr>
              <w:t xml:space="preserve">Greulach, L.; Gerhold, J.F.; Worthy, B.; et al. (1974) Surpass Pre- plant Incorporated in Corn for Rhizome Johnsongrass Suppression. (Unpublished study received Jan 7, 1976 under 476-2179; submit- ted by Stauffer Chemical Co., Richmond, Calif.; CDL:224992-C) </w:t>
            </w:r>
          </w:p>
        </w:tc>
      </w:tr>
      <w:tr w:rsidR="0069698D" w:rsidRPr="00416C11" w14:paraId="54E0DFE7" w14:textId="77777777" w:rsidTr="0069698D">
        <w:trPr>
          <w:tblCellSpacing w:w="0" w:type="dxa"/>
        </w:trPr>
        <w:tc>
          <w:tcPr>
            <w:tcW w:w="0" w:type="auto"/>
            <w:hideMark/>
          </w:tcPr>
          <w:p w14:paraId="46AEC0FF" w14:textId="77777777" w:rsidR="0069698D" w:rsidRPr="00416C11" w:rsidRDefault="0069698D" w:rsidP="0069698D">
            <w:pPr>
              <w:rPr>
                <w:b w:val="0"/>
                <w:bCs w:val="0"/>
                <w:sz w:val="22"/>
                <w:szCs w:val="22"/>
              </w:rPr>
            </w:pPr>
            <w:r w:rsidRPr="00416C11">
              <w:rPr>
                <w:b w:val="0"/>
                <w:bCs w:val="0"/>
                <w:sz w:val="22"/>
                <w:szCs w:val="22"/>
              </w:rPr>
              <w:t>32907</w:t>
            </w:r>
          </w:p>
        </w:tc>
        <w:tc>
          <w:tcPr>
            <w:tcW w:w="0" w:type="auto"/>
            <w:vAlign w:val="center"/>
            <w:hideMark/>
          </w:tcPr>
          <w:p w14:paraId="392ED652" w14:textId="77777777" w:rsidR="0069698D" w:rsidRPr="00416C11" w:rsidRDefault="0069698D" w:rsidP="0069698D">
            <w:pPr>
              <w:rPr>
                <w:b w:val="0"/>
                <w:bCs w:val="0"/>
                <w:sz w:val="22"/>
                <w:szCs w:val="22"/>
              </w:rPr>
            </w:pPr>
            <w:r w:rsidRPr="00416C11">
              <w:rPr>
                <w:b w:val="0"/>
                <w:bCs w:val="0"/>
                <w:sz w:val="22"/>
                <w:szCs w:val="22"/>
              </w:rPr>
              <w:t xml:space="preserve">Stauffer Chemical Company (1974) Surpass + Atrazine: Weed Control Summary. (Unpublished study received Jan 7, 1976 under 476- 2179; CDL:224992-D) </w:t>
            </w:r>
          </w:p>
        </w:tc>
      </w:tr>
      <w:tr w:rsidR="0069698D" w:rsidRPr="00416C11" w14:paraId="66AF3714" w14:textId="77777777" w:rsidTr="0069698D">
        <w:trPr>
          <w:tblCellSpacing w:w="0" w:type="dxa"/>
        </w:trPr>
        <w:tc>
          <w:tcPr>
            <w:tcW w:w="0" w:type="auto"/>
            <w:hideMark/>
          </w:tcPr>
          <w:p w14:paraId="51FA9222" w14:textId="77777777" w:rsidR="0069698D" w:rsidRPr="00416C11" w:rsidRDefault="0069698D" w:rsidP="0069698D">
            <w:pPr>
              <w:rPr>
                <w:b w:val="0"/>
                <w:bCs w:val="0"/>
                <w:sz w:val="22"/>
                <w:szCs w:val="22"/>
              </w:rPr>
            </w:pPr>
            <w:r w:rsidRPr="00416C11">
              <w:rPr>
                <w:b w:val="0"/>
                <w:bCs w:val="0"/>
                <w:sz w:val="22"/>
                <w:szCs w:val="22"/>
              </w:rPr>
              <w:t>32979</w:t>
            </w:r>
          </w:p>
        </w:tc>
        <w:tc>
          <w:tcPr>
            <w:tcW w:w="0" w:type="auto"/>
            <w:vAlign w:val="center"/>
            <w:hideMark/>
          </w:tcPr>
          <w:p w14:paraId="14C50DCD" w14:textId="77777777" w:rsidR="0069698D" w:rsidRPr="00416C11" w:rsidRDefault="0069698D" w:rsidP="0069698D">
            <w:pPr>
              <w:rPr>
                <w:b w:val="0"/>
                <w:bCs w:val="0"/>
                <w:sz w:val="22"/>
                <w:szCs w:val="22"/>
              </w:rPr>
            </w:pPr>
            <w:r w:rsidRPr="00416C11">
              <w:rPr>
                <w:b w:val="0"/>
                <w:bCs w:val="0"/>
                <w:sz w:val="22"/>
                <w:szCs w:val="22"/>
              </w:rPr>
              <w:t xml:space="preserve">Nelson, C.R.; Watson, D.L.; Ficsher, R.A.; et al. (1963) (Efficacy Tests): No. 259-30. (Unpublished study including nos. 259-34, 259-31, 259-32..., received Sep 3, 1963 under 239-1869; submit- ted by Chevron Chemical Co., Richmond, Calif.; CDL:001402-A) </w:t>
            </w:r>
          </w:p>
        </w:tc>
      </w:tr>
      <w:tr w:rsidR="0069698D" w:rsidRPr="00416C11" w14:paraId="22E39D7E" w14:textId="77777777" w:rsidTr="0069698D">
        <w:trPr>
          <w:tblCellSpacing w:w="0" w:type="dxa"/>
        </w:trPr>
        <w:tc>
          <w:tcPr>
            <w:tcW w:w="0" w:type="auto"/>
            <w:hideMark/>
          </w:tcPr>
          <w:p w14:paraId="6AE0F0A6" w14:textId="77777777" w:rsidR="0069698D" w:rsidRPr="00416C11" w:rsidRDefault="0069698D" w:rsidP="0069698D">
            <w:pPr>
              <w:rPr>
                <w:b w:val="0"/>
                <w:bCs w:val="0"/>
                <w:sz w:val="22"/>
                <w:szCs w:val="22"/>
              </w:rPr>
            </w:pPr>
            <w:r w:rsidRPr="00416C11">
              <w:rPr>
                <w:b w:val="0"/>
                <w:bCs w:val="0"/>
                <w:sz w:val="22"/>
                <w:szCs w:val="22"/>
              </w:rPr>
              <w:lastRenderedPageBreak/>
              <w:t>33027</w:t>
            </w:r>
          </w:p>
        </w:tc>
        <w:tc>
          <w:tcPr>
            <w:tcW w:w="0" w:type="auto"/>
            <w:vAlign w:val="center"/>
            <w:hideMark/>
          </w:tcPr>
          <w:p w14:paraId="527D1035" w14:textId="77777777" w:rsidR="0069698D" w:rsidRPr="00416C11" w:rsidRDefault="0069698D" w:rsidP="0069698D">
            <w:pPr>
              <w:rPr>
                <w:b w:val="0"/>
                <w:bCs w:val="0"/>
                <w:sz w:val="22"/>
                <w:szCs w:val="22"/>
              </w:rPr>
            </w:pPr>
            <w:r w:rsidRPr="00416C11">
              <w:rPr>
                <w:b w:val="0"/>
                <w:bCs w:val="0"/>
                <w:sz w:val="22"/>
                <w:szCs w:val="22"/>
              </w:rPr>
              <w:t xml:space="preserve">Chenault, W.; Wiese, A.F.; Lavake, D.; et al. (1971) Rationale and Performance Summary. (Unpublished study including published data, received Dec 29, 1972 under 100-497; prepared in coopera- tion with Texas A &amp; M Univ., Southwestern Great Plains Research Center and others, submitted by Ciba-Geigy Corp., Greensboro, N.C.; CDL:000528-A) </w:t>
            </w:r>
          </w:p>
        </w:tc>
      </w:tr>
      <w:tr w:rsidR="0069698D" w:rsidRPr="00416C11" w14:paraId="341C098F" w14:textId="77777777" w:rsidTr="0069698D">
        <w:trPr>
          <w:tblCellSpacing w:w="0" w:type="dxa"/>
        </w:trPr>
        <w:tc>
          <w:tcPr>
            <w:tcW w:w="0" w:type="auto"/>
            <w:hideMark/>
          </w:tcPr>
          <w:p w14:paraId="111DB541" w14:textId="77777777" w:rsidR="0069698D" w:rsidRPr="00416C11" w:rsidRDefault="0069698D" w:rsidP="0069698D">
            <w:pPr>
              <w:rPr>
                <w:b w:val="0"/>
                <w:bCs w:val="0"/>
                <w:sz w:val="22"/>
                <w:szCs w:val="22"/>
              </w:rPr>
            </w:pPr>
            <w:r w:rsidRPr="00416C11">
              <w:rPr>
                <w:b w:val="0"/>
                <w:bCs w:val="0"/>
                <w:sz w:val="22"/>
                <w:szCs w:val="22"/>
              </w:rPr>
              <w:t>33029</w:t>
            </w:r>
          </w:p>
        </w:tc>
        <w:tc>
          <w:tcPr>
            <w:tcW w:w="0" w:type="auto"/>
            <w:vAlign w:val="center"/>
            <w:hideMark/>
          </w:tcPr>
          <w:p w14:paraId="3BBF4738" w14:textId="77777777" w:rsidR="0069698D" w:rsidRPr="00416C11" w:rsidRDefault="0069698D" w:rsidP="0069698D">
            <w:pPr>
              <w:rPr>
                <w:b w:val="0"/>
                <w:bCs w:val="0"/>
                <w:sz w:val="22"/>
                <w:szCs w:val="22"/>
              </w:rPr>
            </w:pPr>
            <w:r w:rsidRPr="00416C11">
              <w:rPr>
                <w:b w:val="0"/>
                <w:bCs w:val="0"/>
                <w:sz w:val="22"/>
                <w:szCs w:val="22"/>
              </w:rPr>
              <w:t xml:space="preserve">Ciba-Geigy Corporation (1972) General Summary of Changes Requested in the Aatrex 4L (EPA Reg. No. 100-497 AA) Corn and Sorghum Label. (Unpublished study received Dec 29, 1972 under 100-497; CDL:000526-A) </w:t>
            </w:r>
          </w:p>
        </w:tc>
      </w:tr>
      <w:tr w:rsidR="0069698D" w:rsidRPr="00416C11" w14:paraId="1820B289" w14:textId="77777777" w:rsidTr="0069698D">
        <w:trPr>
          <w:tblCellSpacing w:w="0" w:type="dxa"/>
        </w:trPr>
        <w:tc>
          <w:tcPr>
            <w:tcW w:w="0" w:type="auto"/>
            <w:hideMark/>
          </w:tcPr>
          <w:p w14:paraId="32A7811A" w14:textId="77777777" w:rsidR="0069698D" w:rsidRPr="00416C11" w:rsidRDefault="0069698D" w:rsidP="0069698D">
            <w:pPr>
              <w:rPr>
                <w:b w:val="0"/>
                <w:bCs w:val="0"/>
                <w:sz w:val="22"/>
                <w:szCs w:val="22"/>
              </w:rPr>
            </w:pPr>
            <w:r w:rsidRPr="00416C11">
              <w:rPr>
                <w:b w:val="0"/>
                <w:bCs w:val="0"/>
                <w:sz w:val="22"/>
                <w:szCs w:val="22"/>
              </w:rPr>
              <w:t>33200</w:t>
            </w:r>
          </w:p>
        </w:tc>
        <w:tc>
          <w:tcPr>
            <w:tcW w:w="0" w:type="auto"/>
            <w:vAlign w:val="center"/>
            <w:hideMark/>
          </w:tcPr>
          <w:p w14:paraId="5F10873A" w14:textId="77777777" w:rsidR="0069698D" w:rsidRPr="00416C11" w:rsidRDefault="0069698D" w:rsidP="0069698D">
            <w:pPr>
              <w:rPr>
                <w:b w:val="0"/>
                <w:bCs w:val="0"/>
                <w:sz w:val="22"/>
                <w:szCs w:val="22"/>
              </w:rPr>
            </w:pPr>
            <w:r w:rsidRPr="00416C11">
              <w:rPr>
                <w:b w:val="0"/>
                <w:bCs w:val="0"/>
                <w:sz w:val="22"/>
                <w:szCs w:val="22"/>
              </w:rPr>
              <w:t xml:space="preserve">Eplee, R.E. (1968) Paraquat--Corn Registration Request: Post Emergence--Directed Applications, USDA Witchweed Eradication Program: Performance Summary. (Unpublished study including OR 513 nos. 215-5 &amp; 6, 215-18 &amp; 19, 295-35..., received Feb 28, 1969 under 239-2186; prepared by U.S. Dept. of Agriculture, Animal and Plant Health Inspection Service, Plant Protection and Quarantine, Witchweed Laboratory, submitted by Chevron Chemical Co., Richmond, Calif.; CDL:001464-A) </w:t>
            </w:r>
          </w:p>
        </w:tc>
      </w:tr>
      <w:tr w:rsidR="0069698D" w:rsidRPr="00416C11" w14:paraId="2AD8DE9C" w14:textId="77777777" w:rsidTr="0069698D">
        <w:trPr>
          <w:tblCellSpacing w:w="0" w:type="dxa"/>
        </w:trPr>
        <w:tc>
          <w:tcPr>
            <w:tcW w:w="0" w:type="auto"/>
            <w:hideMark/>
          </w:tcPr>
          <w:p w14:paraId="396DEBEA" w14:textId="77777777" w:rsidR="0069698D" w:rsidRPr="00416C11" w:rsidRDefault="0069698D" w:rsidP="0069698D">
            <w:pPr>
              <w:rPr>
                <w:b w:val="0"/>
                <w:bCs w:val="0"/>
                <w:sz w:val="22"/>
                <w:szCs w:val="22"/>
              </w:rPr>
            </w:pPr>
            <w:r w:rsidRPr="00416C11">
              <w:rPr>
                <w:b w:val="0"/>
                <w:bCs w:val="0"/>
                <w:sz w:val="22"/>
                <w:szCs w:val="22"/>
              </w:rPr>
              <w:t>33220</w:t>
            </w:r>
          </w:p>
        </w:tc>
        <w:tc>
          <w:tcPr>
            <w:tcW w:w="0" w:type="auto"/>
            <w:vAlign w:val="center"/>
            <w:hideMark/>
          </w:tcPr>
          <w:p w14:paraId="4900480C" w14:textId="77777777" w:rsidR="0069698D" w:rsidRPr="00416C11" w:rsidRDefault="0069698D" w:rsidP="0069698D">
            <w:pPr>
              <w:rPr>
                <w:b w:val="0"/>
                <w:bCs w:val="0"/>
                <w:sz w:val="22"/>
                <w:szCs w:val="22"/>
              </w:rPr>
            </w:pPr>
            <w:r w:rsidRPr="00416C11">
              <w:rPr>
                <w:b w:val="0"/>
                <w:bCs w:val="0"/>
                <w:sz w:val="22"/>
                <w:szCs w:val="22"/>
              </w:rPr>
              <w:t xml:space="preserve">Schirman, R.D.; Evans, R.A.; Eckert, R.E., Jr.; et al. (1965) Sum- mary--Field Data: Paraquat No-Residue Registration: Pasture and Rangeland Reseeding. (Unpublished study including published data, received Aug 30, 1965 under 239-1994; prepared in coopera- tion with U.S. Agricultural Research Service and others, submit- ted by Chevron Chemical Co., Richmond, Calif.; CDL:001425-A) </w:t>
            </w:r>
          </w:p>
        </w:tc>
      </w:tr>
      <w:tr w:rsidR="0069698D" w:rsidRPr="00416C11" w14:paraId="37D2B701" w14:textId="77777777" w:rsidTr="0069698D">
        <w:trPr>
          <w:tblCellSpacing w:w="0" w:type="dxa"/>
        </w:trPr>
        <w:tc>
          <w:tcPr>
            <w:tcW w:w="0" w:type="auto"/>
            <w:hideMark/>
          </w:tcPr>
          <w:p w14:paraId="5CE0CFE0" w14:textId="77777777" w:rsidR="0069698D" w:rsidRPr="00416C11" w:rsidRDefault="0069698D" w:rsidP="0069698D">
            <w:pPr>
              <w:rPr>
                <w:b w:val="0"/>
                <w:bCs w:val="0"/>
                <w:sz w:val="22"/>
                <w:szCs w:val="22"/>
              </w:rPr>
            </w:pPr>
            <w:r w:rsidRPr="00416C11">
              <w:rPr>
                <w:b w:val="0"/>
                <w:bCs w:val="0"/>
                <w:sz w:val="22"/>
                <w:szCs w:val="22"/>
              </w:rPr>
              <w:t>33349</w:t>
            </w:r>
          </w:p>
        </w:tc>
        <w:tc>
          <w:tcPr>
            <w:tcW w:w="0" w:type="auto"/>
            <w:vAlign w:val="center"/>
            <w:hideMark/>
          </w:tcPr>
          <w:p w14:paraId="3793AFF9" w14:textId="77777777" w:rsidR="0069698D" w:rsidRPr="00416C11" w:rsidRDefault="0069698D" w:rsidP="0069698D">
            <w:pPr>
              <w:rPr>
                <w:b w:val="0"/>
                <w:bCs w:val="0"/>
                <w:sz w:val="22"/>
                <w:szCs w:val="22"/>
              </w:rPr>
            </w:pPr>
            <w:r w:rsidRPr="00416C11">
              <w:rPr>
                <w:b w:val="0"/>
                <w:bCs w:val="0"/>
                <w:sz w:val="22"/>
                <w:szCs w:val="22"/>
              </w:rPr>
              <w:t xml:space="preserve">American Cyanamid Company (1976) Weed Control Performance of Prowl 10G and Comparative Treatments. (Unpublished study received Apr 7, 1977 under 241-EX-75; CDL:238129-A) </w:t>
            </w:r>
          </w:p>
        </w:tc>
      </w:tr>
      <w:tr w:rsidR="0069698D" w:rsidRPr="00416C11" w14:paraId="11C7FD0E" w14:textId="77777777" w:rsidTr="0069698D">
        <w:trPr>
          <w:tblCellSpacing w:w="0" w:type="dxa"/>
        </w:trPr>
        <w:tc>
          <w:tcPr>
            <w:tcW w:w="0" w:type="auto"/>
            <w:hideMark/>
          </w:tcPr>
          <w:p w14:paraId="29C36925" w14:textId="77777777" w:rsidR="0069698D" w:rsidRPr="00416C11" w:rsidRDefault="0069698D" w:rsidP="0069698D">
            <w:pPr>
              <w:rPr>
                <w:b w:val="0"/>
                <w:bCs w:val="0"/>
                <w:sz w:val="22"/>
                <w:szCs w:val="22"/>
              </w:rPr>
            </w:pPr>
            <w:r w:rsidRPr="00416C11">
              <w:rPr>
                <w:b w:val="0"/>
                <w:bCs w:val="0"/>
                <w:sz w:val="22"/>
                <w:szCs w:val="22"/>
              </w:rPr>
              <w:t>33533</w:t>
            </w:r>
          </w:p>
        </w:tc>
        <w:tc>
          <w:tcPr>
            <w:tcW w:w="0" w:type="auto"/>
            <w:vAlign w:val="center"/>
            <w:hideMark/>
          </w:tcPr>
          <w:p w14:paraId="48A58ABB" w14:textId="77777777" w:rsidR="0069698D" w:rsidRPr="00416C11" w:rsidRDefault="0069698D" w:rsidP="0069698D">
            <w:pPr>
              <w:rPr>
                <w:b w:val="0"/>
                <w:bCs w:val="0"/>
                <w:sz w:val="22"/>
                <w:szCs w:val="22"/>
              </w:rPr>
            </w:pPr>
            <w:r w:rsidRPr="00416C11">
              <w:rPr>
                <w:b w:val="0"/>
                <w:bCs w:val="0"/>
                <w:sz w:val="22"/>
                <w:szCs w:val="22"/>
              </w:rPr>
              <w:t xml:space="preserve">Schirman, R.D.; Evans, R.A.; Kay, B.L.; et al. (1965) ?Efficacy Study Using Paraquat as an Aid for Reseeding Western Pasture and Range Lands|: Project 114-118-W64-5. (Unpublished study includ- ing published data, received Aug 30, 1965 under 239-2186; pre- pared in cooperation with Univ. of Nevada and others, submitted by Chevron Chemical Co., Richmond, Calif.; CDL:001463-A) </w:t>
            </w:r>
          </w:p>
        </w:tc>
      </w:tr>
      <w:tr w:rsidR="0069698D" w:rsidRPr="00416C11" w14:paraId="5EE237B1" w14:textId="77777777" w:rsidTr="0069698D">
        <w:trPr>
          <w:tblCellSpacing w:w="0" w:type="dxa"/>
        </w:trPr>
        <w:tc>
          <w:tcPr>
            <w:tcW w:w="0" w:type="auto"/>
            <w:hideMark/>
          </w:tcPr>
          <w:p w14:paraId="4043C2C0" w14:textId="77777777" w:rsidR="0069698D" w:rsidRPr="00416C11" w:rsidRDefault="0069698D" w:rsidP="0069698D">
            <w:pPr>
              <w:rPr>
                <w:b w:val="0"/>
                <w:bCs w:val="0"/>
                <w:sz w:val="22"/>
                <w:szCs w:val="22"/>
              </w:rPr>
            </w:pPr>
            <w:r w:rsidRPr="00416C11">
              <w:rPr>
                <w:b w:val="0"/>
                <w:bCs w:val="0"/>
                <w:sz w:val="22"/>
                <w:szCs w:val="22"/>
              </w:rPr>
              <w:t>33688</w:t>
            </w:r>
          </w:p>
        </w:tc>
        <w:tc>
          <w:tcPr>
            <w:tcW w:w="0" w:type="auto"/>
            <w:vAlign w:val="center"/>
            <w:hideMark/>
          </w:tcPr>
          <w:p w14:paraId="0293103A" w14:textId="77777777" w:rsidR="0069698D" w:rsidRPr="00416C11" w:rsidRDefault="0069698D" w:rsidP="0069698D">
            <w:pPr>
              <w:rPr>
                <w:b w:val="0"/>
                <w:bCs w:val="0"/>
                <w:sz w:val="22"/>
                <w:szCs w:val="22"/>
              </w:rPr>
            </w:pPr>
            <w:r w:rsidRPr="00416C11">
              <w:rPr>
                <w:b w:val="0"/>
                <w:bCs w:val="0"/>
                <w:sz w:val="22"/>
                <w:szCs w:val="22"/>
              </w:rPr>
              <w:t xml:space="preserve">Moherek, E.A. (1965) Sod Planting. (Unpublished study received Oct 28, 1965 under 239-1994; submitted by Chevron Chemical Co., Richmond, Calif.; CDL:001436-B) </w:t>
            </w:r>
          </w:p>
        </w:tc>
      </w:tr>
      <w:tr w:rsidR="0069698D" w:rsidRPr="00416C11" w14:paraId="57014326" w14:textId="77777777" w:rsidTr="0069698D">
        <w:trPr>
          <w:tblCellSpacing w:w="0" w:type="dxa"/>
        </w:trPr>
        <w:tc>
          <w:tcPr>
            <w:tcW w:w="0" w:type="auto"/>
            <w:hideMark/>
          </w:tcPr>
          <w:p w14:paraId="277F6B1B" w14:textId="77777777" w:rsidR="0069698D" w:rsidRPr="00416C11" w:rsidRDefault="0069698D" w:rsidP="0069698D">
            <w:pPr>
              <w:rPr>
                <w:b w:val="0"/>
                <w:bCs w:val="0"/>
                <w:sz w:val="22"/>
                <w:szCs w:val="22"/>
              </w:rPr>
            </w:pPr>
            <w:r w:rsidRPr="00416C11">
              <w:rPr>
                <w:b w:val="0"/>
                <w:bCs w:val="0"/>
                <w:sz w:val="22"/>
                <w:szCs w:val="22"/>
              </w:rPr>
              <w:t>33703</w:t>
            </w:r>
          </w:p>
        </w:tc>
        <w:tc>
          <w:tcPr>
            <w:tcW w:w="0" w:type="auto"/>
            <w:vAlign w:val="center"/>
            <w:hideMark/>
          </w:tcPr>
          <w:p w14:paraId="5E3CA134" w14:textId="77777777" w:rsidR="0069698D" w:rsidRPr="00416C11" w:rsidRDefault="0069698D" w:rsidP="0069698D">
            <w:pPr>
              <w:rPr>
                <w:b w:val="0"/>
                <w:bCs w:val="0"/>
                <w:sz w:val="22"/>
                <w:szCs w:val="22"/>
              </w:rPr>
            </w:pPr>
            <w:r w:rsidRPr="00416C11">
              <w:rPr>
                <w:b w:val="0"/>
                <w:bCs w:val="0"/>
                <w:sz w:val="22"/>
                <w:szCs w:val="22"/>
              </w:rPr>
              <w:t xml:space="preserve">Ciba-Geigy Corporation (19??) ?Efficacy--Corn|. (Unpublished study received Nov 12, 1970 under 100-473; CDL:000478-A) </w:t>
            </w:r>
          </w:p>
        </w:tc>
      </w:tr>
      <w:tr w:rsidR="0069698D" w:rsidRPr="00416C11" w14:paraId="3BA1B6B0" w14:textId="77777777" w:rsidTr="0069698D">
        <w:trPr>
          <w:tblCellSpacing w:w="0" w:type="dxa"/>
        </w:trPr>
        <w:tc>
          <w:tcPr>
            <w:tcW w:w="0" w:type="auto"/>
            <w:hideMark/>
          </w:tcPr>
          <w:p w14:paraId="6679DAED" w14:textId="77777777" w:rsidR="0069698D" w:rsidRPr="00416C11" w:rsidRDefault="0069698D" w:rsidP="0069698D">
            <w:pPr>
              <w:rPr>
                <w:b w:val="0"/>
                <w:bCs w:val="0"/>
                <w:sz w:val="22"/>
                <w:szCs w:val="22"/>
              </w:rPr>
            </w:pPr>
            <w:r w:rsidRPr="00416C11">
              <w:rPr>
                <w:b w:val="0"/>
                <w:bCs w:val="0"/>
                <w:sz w:val="22"/>
                <w:szCs w:val="22"/>
              </w:rPr>
              <w:t>33840</w:t>
            </w:r>
          </w:p>
        </w:tc>
        <w:tc>
          <w:tcPr>
            <w:tcW w:w="0" w:type="auto"/>
            <w:vAlign w:val="center"/>
            <w:hideMark/>
          </w:tcPr>
          <w:p w14:paraId="6BD092EE" w14:textId="77777777" w:rsidR="0069698D" w:rsidRPr="00416C11" w:rsidRDefault="0069698D" w:rsidP="0069698D">
            <w:pPr>
              <w:rPr>
                <w:b w:val="0"/>
                <w:bCs w:val="0"/>
                <w:sz w:val="22"/>
                <w:szCs w:val="22"/>
              </w:rPr>
            </w:pPr>
            <w:r w:rsidRPr="00416C11">
              <w:rPr>
                <w:b w:val="0"/>
                <w:bCs w:val="0"/>
                <w:sz w:val="22"/>
                <w:szCs w:val="22"/>
              </w:rPr>
              <w:t xml:space="preserve">Bennett, O.L.; Johnson, R.R.; Roach, D.G.; et al. (1970) Data Sum- mary: Ortho Paraquat CL + Atrazine 80 Wettable: No Tillage Corn. (Unpublished study received Mar 16, 1971 under 239-2186; pre- pared in cooperation with West Virginia Univ. and others, sub- mitted by Chevron Chemical Co., Richmond, Calif.; CDL:001474-A) </w:t>
            </w:r>
          </w:p>
        </w:tc>
      </w:tr>
      <w:tr w:rsidR="0069698D" w:rsidRPr="00416C11" w14:paraId="6B31DC2D" w14:textId="77777777" w:rsidTr="0069698D">
        <w:trPr>
          <w:tblCellSpacing w:w="0" w:type="dxa"/>
        </w:trPr>
        <w:tc>
          <w:tcPr>
            <w:tcW w:w="0" w:type="auto"/>
            <w:hideMark/>
          </w:tcPr>
          <w:p w14:paraId="45EA4C16" w14:textId="77777777" w:rsidR="0069698D" w:rsidRPr="00416C11" w:rsidRDefault="0069698D" w:rsidP="0069698D">
            <w:pPr>
              <w:rPr>
                <w:b w:val="0"/>
                <w:bCs w:val="0"/>
                <w:sz w:val="22"/>
                <w:szCs w:val="22"/>
              </w:rPr>
            </w:pPr>
            <w:r w:rsidRPr="00416C11">
              <w:rPr>
                <w:b w:val="0"/>
                <w:bCs w:val="0"/>
                <w:sz w:val="22"/>
                <w:szCs w:val="22"/>
              </w:rPr>
              <w:t>34000</w:t>
            </w:r>
          </w:p>
        </w:tc>
        <w:tc>
          <w:tcPr>
            <w:tcW w:w="0" w:type="auto"/>
            <w:vAlign w:val="center"/>
            <w:hideMark/>
          </w:tcPr>
          <w:p w14:paraId="4875D324" w14:textId="77777777" w:rsidR="0069698D" w:rsidRPr="00416C11" w:rsidRDefault="0069698D" w:rsidP="0069698D">
            <w:pPr>
              <w:rPr>
                <w:b w:val="0"/>
                <w:bCs w:val="0"/>
                <w:sz w:val="22"/>
                <w:szCs w:val="22"/>
              </w:rPr>
            </w:pPr>
            <w:r w:rsidRPr="00416C11">
              <w:rPr>
                <w:b w:val="0"/>
                <w:bCs w:val="0"/>
                <w:sz w:val="22"/>
                <w:szCs w:val="22"/>
              </w:rPr>
              <w:t xml:space="preserve">Stauffer Chemical Company (1974) Surpass + Atrazine: Weed Control Summary. (Unpublished study received Jan 7, 1976 under 476- 2179; CDL:224041-D) </w:t>
            </w:r>
          </w:p>
        </w:tc>
      </w:tr>
      <w:tr w:rsidR="0069698D" w:rsidRPr="00416C11" w14:paraId="41B696E8" w14:textId="77777777" w:rsidTr="0069698D">
        <w:trPr>
          <w:tblCellSpacing w:w="0" w:type="dxa"/>
        </w:trPr>
        <w:tc>
          <w:tcPr>
            <w:tcW w:w="0" w:type="auto"/>
            <w:hideMark/>
          </w:tcPr>
          <w:p w14:paraId="72D88ADA" w14:textId="77777777" w:rsidR="0069698D" w:rsidRPr="00416C11" w:rsidRDefault="0069698D" w:rsidP="0069698D">
            <w:pPr>
              <w:rPr>
                <w:b w:val="0"/>
                <w:bCs w:val="0"/>
                <w:sz w:val="22"/>
                <w:szCs w:val="22"/>
              </w:rPr>
            </w:pPr>
            <w:r w:rsidRPr="00416C11">
              <w:rPr>
                <w:b w:val="0"/>
                <w:bCs w:val="0"/>
                <w:sz w:val="22"/>
                <w:szCs w:val="22"/>
              </w:rPr>
              <w:t>34110</w:t>
            </w:r>
          </w:p>
        </w:tc>
        <w:tc>
          <w:tcPr>
            <w:tcW w:w="0" w:type="auto"/>
            <w:vAlign w:val="center"/>
            <w:hideMark/>
          </w:tcPr>
          <w:p w14:paraId="7853CB99" w14:textId="77777777" w:rsidR="0069698D" w:rsidRPr="00416C11" w:rsidRDefault="0069698D" w:rsidP="0069698D">
            <w:pPr>
              <w:rPr>
                <w:b w:val="0"/>
                <w:bCs w:val="0"/>
                <w:sz w:val="22"/>
                <w:szCs w:val="22"/>
              </w:rPr>
            </w:pPr>
            <w:r w:rsidRPr="00416C11">
              <w:rPr>
                <w:b w:val="0"/>
                <w:bCs w:val="0"/>
                <w:sz w:val="22"/>
                <w:szCs w:val="22"/>
              </w:rPr>
              <w:t xml:space="preserve">Lewis, W.M.; Worsham, A.D.; Martin, C.K.; et al. (1968) ?Efficacy in Corn|. (Unpublished study including published data, received May 24, 1968 under 239-1994; prepared in cooperation with North Carolina State Univ., Depts. of Crop </w:t>
            </w:r>
            <w:r w:rsidRPr="00416C11">
              <w:rPr>
                <w:b w:val="0"/>
                <w:bCs w:val="0"/>
                <w:sz w:val="22"/>
                <w:szCs w:val="22"/>
              </w:rPr>
              <w:lastRenderedPageBreak/>
              <w:t xml:space="preserve">Science, Soil Science, Bio- logical and Agricultural Engineering and Economics and others, submitted by Chevron Chemical Co., Richmond, Calif.; CDL: 001442-A) </w:t>
            </w:r>
          </w:p>
        </w:tc>
      </w:tr>
      <w:tr w:rsidR="0069698D" w:rsidRPr="00416C11" w14:paraId="56A19235" w14:textId="77777777" w:rsidTr="0069698D">
        <w:trPr>
          <w:tblCellSpacing w:w="0" w:type="dxa"/>
        </w:trPr>
        <w:tc>
          <w:tcPr>
            <w:tcW w:w="0" w:type="auto"/>
            <w:hideMark/>
          </w:tcPr>
          <w:p w14:paraId="14C81288" w14:textId="77777777" w:rsidR="0069698D" w:rsidRPr="00416C11" w:rsidRDefault="0069698D" w:rsidP="0069698D">
            <w:pPr>
              <w:rPr>
                <w:b w:val="0"/>
                <w:bCs w:val="0"/>
                <w:sz w:val="22"/>
                <w:szCs w:val="22"/>
              </w:rPr>
            </w:pPr>
            <w:r w:rsidRPr="00416C11">
              <w:rPr>
                <w:b w:val="0"/>
                <w:bCs w:val="0"/>
                <w:sz w:val="22"/>
                <w:szCs w:val="22"/>
              </w:rPr>
              <w:lastRenderedPageBreak/>
              <w:t>34135</w:t>
            </w:r>
          </w:p>
        </w:tc>
        <w:tc>
          <w:tcPr>
            <w:tcW w:w="0" w:type="auto"/>
            <w:vAlign w:val="center"/>
            <w:hideMark/>
          </w:tcPr>
          <w:p w14:paraId="5A7BB37C" w14:textId="77777777" w:rsidR="0069698D" w:rsidRPr="00416C11" w:rsidRDefault="0069698D" w:rsidP="0069698D">
            <w:pPr>
              <w:rPr>
                <w:b w:val="0"/>
                <w:bCs w:val="0"/>
                <w:sz w:val="22"/>
                <w:szCs w:val="22"/>
              </w:rPr>
            </w:pPr>
            <w:r w:rsidRPr="00416C11">
              <w:rPr>
                <w:b w:val="0"/>
                <w:bCs w:val="0"/>
                <w:sz w:val="22"/>
                <w:szCs w:val="22"/>
              </w:rPr>
              <w:t xml:space="preserve">Kansas, State Board of Agriculture, Noxious Weeds Division (1964) ?Efficacy Study Using Various Herbicides|. (Unpublished study received Mar 5, 1964 under 100-443; submitted by Ciba-Geigy Corp., Greensboro, N.C.; CDL:000308-A) </w:t>
            </w:r>
          </w:p>
        </w:tc>
      </w:tr>
      <w:tr w:rsidR="0069698D" w:rsidRPr="00416C11" w14:paraId="58354DAE" w14:textId="77777777" w:rsidTr="0069698D">
        <w:trPr>
          <w:tblCellSpacing w:w="0" w:type="dxa"/>
        </w:trPr>
        <w:tc>
          <w:tcPr>
            <w:tcW w:w="0" w:type="auto"/>
            <w:hideMark/>
          </w:tcPr>
          <w:p w14:paraId="0F72E641" w14:textId="77777777" w:rsidR="0069698D" w:rsidRPr="00416C11" w:rsidRDefault="0069698D" w:rsidP="0069698D">
            <w:pPr>
              <w:rPr>
                <w:b w:val="0"/>
                <w:bCs w:val="0"/>
                <w:sz w:val="22"/>
                <w:szCs w:val="22"/>
              </w:rPr>
            </w:pPr>
            <w:r w:rsidRPr="00416C11">
              <w:rPr>
                <w:b w:val="0"/>
                <w:bCs w:val="0"/>
                <w:sz w:val="22"/>
                <w:szCs w:val="22"/>
              </w:rPr>
              <w:t>34140</w:t>
            </w:r>
          </w:p>
        </w:tc>
        <w:tc>
          <w:tcPr>
            <w:tcW w:w="0" w:type="auto"/>
            <w:vAlign w:val="center"/>
            <w:hideMark/>
          </w:tcPr>
          <w:p w14:paraId="45F80DC6" w14:textId="77777777" w:rsidR="0069698D" w:rsidRPr="00416C11" w:rsidRDefault="0069698D" w:rsidP="0069698D">
            <w:pPr>
              <w:rPr>
                <w:b w:val="0"/>
                <w:bCs w:val="0"/>
                <w:sz w:val="22"/>
                <w:szCs w:val="22"/>
              </w:rPr>
            </w:pPr>
            <w:r w:rsidRPr="00416C11">
              <w:rPr>
                <w:b w:val="0"/>
                <w:bCs w:val="0"/>
                <w:sz w:val="22"/>
                <w:szCs w:val="22"/>
              </w:rPr>
              <w:t xml:space="preserve">Stewart, R.E.; Gratkowski, H.; Newton, M.; et al. (1972) ?Efficacy: Herbicides on Forests|. (Unpublished study including data found in 001885-B and published data, received Mar 10, 1972 under 264- 84; prepared in cooperation with U.S. Forest Service, Pacific Northwest Forest and Range Experiment Station and others, sub- mitted by Union Carbide Agricultural Products Co., Ambler, Pa.; CDL:001875-A) </w:t>
            </w:r>
          </w:p>
        </w:tc>
      </w:tr>
      <w:tr w:rsidR="0069698D" w:rsidRPr="00416C11" w14:paraId="30F2B5CD" w14:textId="77777777" w:rsidTr="0069698D">
        <w:trPr>
          <w:tblCellSpacing w:w="0" w:type="dxa"/>
        </w:trPr>
        <w:tc>
          <w:tcPr>
            <w:tcW w:w="0" w:type="auto"/>
            <w:hideMark/>
          </w:tcPr>
          <w:p w14:paraId="0FF1E381" w14:textId="77777777" w:rsidR="0069698D" w:rsidRPr="00416C11" w:rsidRDefault="0069698D" w:rsidP="0069698D">
            <w:pPr>
              <w:rPr>
                <w:b w:val="0"/>
                <w:bCs w:val="0"/>
                <w:sz w:val="22"/>
                <w:szCs w:val="22"/>
              </w:rPr>
            </w:pPr>
            <w:r w:rsidRPr="00416C11">
              <w:rPr>
                <w:b w:val="0"/>
                <w:bCs w:val="0"/>
                <w:sz w:val="22"/>
                <w:szCs w:val="22"/>
              </w:rPr>
              <w:t>34175</w:t>
            </w:r>
          </w:p>
        </w:tc>
        <w:tc>
          <w:tcPr>
            <w:tcW w:w="0" w:type="auto"/>
            <w:vAlign w:val="center"/>
            <w:hideMark/>
          </w:tcPr>
          <w:p w14:paraId="4DB196CB" w14:textId="77777777" w:rsidR="0069698D" w:rsidRPr="00416C11" w:rsidRDefault="0069698D" w:rsidP="0069698D">
            <w:pPr>
              <w:rPr>
                <w:b w:val="0"/>
                <w:bCs w:val="0"/>
                <w:sz w:val="22"/>
                <w:szCs w:val="22"/>
              </w:rPr>
            </w:pPr>
            <w:r w:rsidRPr="00416C11">
              <w:rPr>
                <w:b w:val="0"/>
                <w:bCs w:val="0"/>
                <w:sz w:val="22"/>
                <w:szCs w:val="22"/>
              </w:rPr>
              <w:t xml:space="preserve">Moherek, E.A. (19??) Sod Planting. (Unpublished study received Oct 28, 1965 under 239-1994; submitted by Chevron Chemical Co., Richmond, Calif.; CDL:001433-A) </w:t>
            </w:r>
          </w:p>
        </w:tc>
      </w:tr>
      <w:tr w:rsidR="0069698D" w:rsidRPr="00416C11" w14:paraId="51809838" w14:textId="77777777" w:rsidTr="0069698D">
        <w:trPr>
          <w:tblCellSpacing w:w="0" w:type="dxa"/>
        </w:trPr>
        <w:tc>
          <w:tcPr>
            <w:tcW w:w="0" w:type="auto"/>
            <w:hideMark/>
          </w:tcPr>
          <w:p w14:paraId="6A353AF5" w14:textId="77777777" w:rsidR="0069698D" w:rsidRPr="00416C11" w:rsidRDefault="0069698D" w:rsidP="0069698D">
            <w:pPr>
              <w:rPr>
                <w:b w:val="0"/>
                <w:bCs w:val="0"/>
                <w:sz w:val="22"/>
                <w:szCs w:val="22"/>
              </w:rPr>
            </w:pPr>
            <w:r w:rsidRPr="00416C11">
              <w:rPr>
                <w:b w:val="0"/>
                <w:bCs w:val="0"/>
                <w:sz w:val="22"/>
                <w:szCs w:val="22"/>
              </w:rPr>
              <w:t>34264</w:t>
            </w:r>
          </w:p>
        </w:tc>
        <w:tc>
          <w:tcPr>
            <w:tcW w:w="0" w:type="auto"/>
            <w:vAlign w:val="center"/>
            <w:hideMark/>
          </w:tcPr>
          <w:p w14:paraId="1723BFC5" w14:textId="77777777" w:rsidR="0069698D" w:rsidRPr="00416C11" w:rsidRDefault="0069698D" w:rsidP="0069698D">
            <w:pPr>
              <w:rPr>
                <w:b w:val="0"/>
                <w:bCs w:val="0"/>
                <w:sz w:val="22"/>
                <w:szCs w:val="22"/>
              </w:rPr>
            </w:pPr>
            <w:r w:rsidRPr="00416C11">
              <w:rPr>
                <w:b w:val="0"/>
                <w:bCs w:val="0"/>
                <w:sz w:val="22"/>
                <w:szCs w:val="22"/>
              </w:rPr>
              <w:t xml:space="preserve">Bovey, R.W.; Burnside, O.C.; Callahan, L.M.; et al. (1966) (Aerial and Ground Applications of Preemergence Herbicides on Corn, Sorghum and Other Crops). (Unpublished study including published data, received Aug 28, 1967 under 100-455; prepared in cooperation with Texas A &amp; M Univ., Dept. of Range and Forestry and others, submitted by Ciba-Geigy Corp., Greensboro, N.C.; CDL: 000334-A) </w:t>
            </w:r>
          </w:p>
        </w:tc>
      </w:tr>
      <w:tr w:rsidR="0069698D" w:rsidRPr="00416C11" w14:paraId="6075E579" w14:textId="77777777" w:rsidTr="0069698D">
        <w:trPr>
          <w:tblCellSpacing w:w="0" w:type="dxa"/>
        </w:trPr>
        <w:tc>
          <w:tcPr>
            <w:tcW w:w="0" w:type="auto"/>
            <w:hideMark/>
          </w:tcPr>
          <w:p w14:paraId="4D5C8A43" w14:textId="77777777" w:rsidR="0069698D" w:rsidRPr="00416C11" w:rsidRDefault="0069698D" w:rsidP="0069698D">
            <w:pPr>
              <w:rPr>
                <w:b w:val="0"/>
                <w:bCs w:val="0"/>
                <w:sz w:val="22"/>
                <w:szCs w:val="22"/>
              </w:rPr>
            </w:pPr>
            <w:r w:rsidRPr="00416C11">
              <w:rPr>
                <w:b w:val="0"/>
                <w:bCs w:val="0"/>
                <w:sz w:val="22"/>
                <w:szCs w:val="22"/>
              </w:rPr>
              <w:t>34667</w:t>
            </w:r>
          </w:p>
        </w:tc>
        <w:tc>
          <w:tcPr>
            <w:tcW w:w="0" w:type="auto"/>
            <w:vAlign w:val="center"/>
            <w:hideMark/>
          </w:tcPr>
          <w:p w14:paraId="72311816" w14:textId="77777777" w:rsidR="0069698D" w:rsidRPr="00416C11" w:rsidRDefault="0069698D" w:rsidP="0069698D">
            <w:pPr>
              <w:rPr>
                <w:b w:val="0"/>
                <w:bCs w:val="0"/>
                <w:sz w:val="22"/>
                <w:szCs w:val="22"/>
              </w:rPr>
            </w:pPr>
            <w:r w:rsidRPr="00416C11">
              <w:rPr>
                <w:b w:val="0"/>
                <w:bCs w:val="0"/>
                <w:sz w:val="22"/>
                <w:szCs w:val="22"/>
              </w:rPr>
              <w:t xml:space="preserve">Vengris, J. (1968) Barnyard grass control in field corn, 1967. Pages 130-133,~In~Proceedings of the Twenty-Second Annual Meet- ing of the Northeastern Weed Control Conference; Jan 3-5, 1968, New York, New York. Farmingdale, N.Y.: Cornell Ornamental Re- search Laboratory. (Research report CF-2510; also~In~unpub- lished submission received Oct 18, 1969 under 9F0846; submitted by Ciba Agrochemical Co., Summit, N.J.; CDL:091463-I) </w:t>
            </w:r>
          </w:p>
        </w:tc>
      </w:tr>
      <w:tr w:rsidR="0069698D" w:rsidRPr="00416C11" w14:paraId="5F065755" w14:textId="77777777" w:rsidTr="0069698D">
        <w:trPr>
          <w:tblCellSpacing w:w="0" w:type="dxa"/>
        </w:trPr>
        <w:tc>
          <w:tcPr>
            <w:tcW w:w="0" w:type="auto"/>
            <w:hideMark/>
          </w:tcPr>
          <w:p w14:paraId="25F138F0" w14:textId="77777777" w:rsidR="0069698D" w:rsidRPr="00416C11" w:rsidRDefault="0069698D" w:rsidP="0069698D">
            <w:pPr>
              <w:rPr>
                <w:b w:val="0"/>
                <w:bCs w:val="0"/>
                <w:sz w:val="22"/>
                <w:szCs w:val="22"/>
              </w:rPr>
            </w:pPr>
            <w:r w:rsidRPr="00416C11">
              <w:rPr>
                <w:b w:val="0"/>
                <w:bCs w:val="0"/>
                <w:sz w:val="22"/>
                <w:szCs w:val="22"/>
              </w:rPr>
              <w:t>34689</w:t>
            </w:r>
          </w:p>
        </w:tc>
        <w:tc>
          <w:tcPr>
            <w:tcW w:w="0" w:type="auto"/>
            <w:vAlign w:val="center"/>
            <w:hideMark/>
          </w:tcPr>
          <w:p w14:paraId="32220AD5" w14:textId="77777777" w:rsidR="0069698D" w:rsidRPr="00416C11" w:rsidRDefault="0069698D" w:rsidP="0069698D">
            <w:pPr>
              <w:rPr>
                <w:b w:val="0"/>
                <w:bCs w:val="0"/>
                <w:sz w:val="22"/>
                <w:szCs w:val="22"/>
              </w:rPr>
            </w:pPr>
            <w:r w:rsidRPr="00416C11">
              <w:rPr>
                <w:b w:val="0"/>
                <w:bCs w:val="0"/>
                <w:sz w:val="22"/>
                <w:szCs w:val="22"/>
              </w:rPr>
              <w:t xml:space="preserve">University of Illinois, Cooperative Extension Service (1965) 1965 Guide for Chemical Weed Control in Field Crops. Urbana, Ill.: UI, CES. (Incomplete; supplement for use with circular 856; also~In~unpublished submission received Aug 22, 1968 under 876- 44; submitted by Velsicol Chemical Corp., Chicago, Ill.; CDL: 021022-K) </w:t>
            </w:r>
          </w:p>
        </w:tc>
      </w:tr>
      <w:tr w:rsidR="0069698D" w:rsidRPr="00416C11" w14:paraId="29E694B6" w14:textId="77777777" w:rsidTr="0069698D">
        <w:trPr>
          <w:tblCellSpacing w:w="0" w:type="dxa"/>
        </w:trPr>
        <w:tc>
          <w:tcPr>
            <w:tcW w:w="0" w:type="auto"/>
            <w:hideMark/>
          </w:tcPr>
          <w:p w14:paraId="11513C70" w14:textId="77777777" w:rsidR="0069698D" w:rsidRPr="00416C11" w:rsidRDefault="0069698D" w:rsidP="0069698D">
            <w:pPr>
              <w:rPr>
                <w:b w:val="0"/>
                <w:bCs w:val="0"/>
                <w:sz w:val="22"/>
                <w:szCs w:val="22"/>
              </w:rPr>
            </w:pPr>
            <w:r w:rsidRPr="00416C11">
              <w:rPr>
                <w:b w:val="0"/>
                <w:bCs w:val="0"/>
                <w:sz w:val="22"/>
                <w:szCs w:val="22"/>
              </w:rPr>
              <w:t>34796</w:t>
            </w:r>
          </w:p>
        </w:tc>
        <w:tc>
          <w:tcPr>
            <w:tcW w:w="0" w:type="auto"/>
            <w:vAlign w:val="center"/>
            <w:hideMark/>
          </w:tcPr>
          <w:p w14:paraId="74883F05" w14:textId="77777777" w:rsidR="0069698D" w:rsidRPr="00416C11" w:rsidRDefault="0069698D" w:rsidP="0069698D">
            <w:pPr>
              <w:rPr>
                <w:b w:val="0"/>
                <w:bCs w:val="0"/>
                <w:sz w:val="22"/>
                <w:szCs w:val="22"/>
              </w:rPr>
            </w:pPr>
            <w:r w:rsidRPr="00416C11">
              <w:rPr>
                <w:b w:val="0"/>
                <w:bCs w:val="0"/>
                <w:sz w:val="22"/>
                <w:szCs w:val="22"/>
              </w:rPr>
              <w:t xml:space="preserve">Anon. (19??) Chemical weed control recommendations given. Pages 13-14,~In~?Without Title|. ?: Univ. of Missouri. (Also~In~ unpublished submission received Mar 31, 1961 under 100-455; sub- mitted by Ciba-Geigy Corp., Greensboro, N.C.; CDL:000325-A) </w:t>
            </w:r>
          </w:p>
        </w:tc>
      </w:tr>
      <w:tr w:rsidR="0069698D" w:rsidRPr="00416C11" w14:paraId="7A397BF7" w14:textId="77777777" w:rsidTr="0069698D">
        <w:trPr>
          <w:tblCellSpacing w:w="0" w:type="dxa"/>
        </w:trPr>
        <w:tc>
          <w:tcPr>
            <w:tcW w:w="0" w:type="auto"/>
            <w:hideMark/>
          </w:tcPr>
          <w:p w14:paraId="0DE3C131" w14:textId="77777777" w:rsidR="0069698D" w:rsidRPr="00416C11" w:rsidRDefault="0069698D" w:rsidP="0069698D">
            <w:pPr>
              <w:rPr>
                <w:b w:val="0"/>
                <w:bCs w:val="0"/>
                <w:sz w:val="22"/>
                <w:szCs w:val="22"/>
              </w:rPr>
            </w:pPr>
            <w:r w:rsidRPr="00416C11">
              <w:rPr>
                <w:b w:val="0"/>
                <w:bCs w:val="0"/>
                <w:sz w:val="22"/>
                <w:szCs w:val="22"/>
              </w:rPr>
              <w:t>35396</w:t>
            </w:r>
          </w:p>
        </w:tc>
        <w:tc>
          <w:tcPr>
            <w:tcW w:w="0" w:type="auto"/>
            <w:vAlign w:val="center"/>
            <w:hideMark/>
          </w:tcPr>
          <w:p w14:paraId="75773BAE" w14:textId="77777777" w:rsidR="0069698D" w:rsidRPr="00416C11" w:rsidRDefault="0069698D" w:rsidP="0069698D">
            <w:pPr>
              <w:rPr>
                <w:b w:val="0"/>
                <w:bCs w:val="0"/>
                <w:sz w:val="22"/>
                <w:szCs w:val="22"/>
              </w:rPr>
            </w:pPr>
            <w:r w:rsidRPr="00416C11">
              <w:rPr>
                <w:b w:val="0"/>
                <w:bCs w:val="0"/>
                <w:sz w:val="22"/>
                <w:szCs w:val="22"/>
              </w:rPr>
              <w:t xml:space="preserve">Monsanto Company (1969) Discussion and Conclusions--Chemical Residue Studies. (Unpublished study received on unknown date under 1F1009; CDL:091749-P) </w:t>
            </w:r>
          </w:p>
        </w:tc>
      </w:tr>
      <w:tr w:rsidR="0069698D" w:rsidRPr="00416C11" w14:paraId="6F33EFFE" w14:textId="77777777" w:rsidTr="0069698D">
        <w:trPr>
          <w:tblCellSpacing w:w="0" w:type="dxa"/>
        </w:trPr>
        <w:tc>
          <w:tcPr>
            <w:tcW w:w="0" w:type="auto"/>
            <w:hideMark/>
          </w:tcPr>
          <w:p w14:paraId="0A55B961" w14:textId="77777777" w:rsidR="0069698D" w:rsidRPr="00416C11" w:rsidRDefault="0069698D" w:rsidP="0069698D">
            <w:pPr>
              <w:rPr>
                <w:b w:val="0"/>
                <w:bCs w:val="0"/>
                <w:sz w:val="22"/>
                <w:szCs w:val="22"/>
              </w:rPr>
            </w:pPr>
            <w:r w:rsidRPr="00416C11">
              <w:rPr>
                <w:b w:val="0"/>
                <w:bCs w:val="0"/>
                <w:sz w:val="22"/>
                <w:szCs w:val="22"/>
              </w:rPr>
              <w:t>36225</w:t>
            </w:r>
          </w:p>
        </w:tc>
        <w:tc>
          <w:tcPr>
            <w:tcW w:w="0" w:type="auto"/>
            <w:vAlign w:val="center"/>
            <w:hideMark/>
          </w:tcPr>
          <w:p w14:paraId="15B58174" w14:textId="77777777" w:rsidR="0069698D" w:rsidRPr="00416C11" w:rsidRDefault="0069698D" w:rsidP="0069698D">
            <w:pPr>
              <w:rPr>
                <w:b w:val="0"/>
                <w:bCs w:val="0"/>
                <w:sz w:val="22"/>
                <w:szCs w:val="22"/>
              </w:rPr>
            </w:pPr>
            <w:r w:rsidRPr="00416C11">
              <w:rPr>
                <w:b w:val="0"/>
                <w:bCs w:val="0"/>
                <w:sz w:val="22"/>
                <w:szCs w:val="22"/>
              </w:rPr>
              <w:t xml:space="preserve">Evans, J.O.; Duseja, D.R. (1973) Results and discussion: Field experiments. Pages 33-35,38-43, in Herbicide Contamination of Surface Runoff Waters. By Utah State Univ. (EPA-R2-73-266; project # 13030 FDJ; available from: Superintendent of Documents, U.S. Government Printing Office, Washington, D.C. 20402; published study; CDL:095356-D) </w:t>
            </w:r>
          </w:p>
        </w:tc>
      </w:tr>
      <w:tr w:rsidR="0069698D" w:rsidRPr="00416C11" w14:paraId="048A5177" w14:textId="77777777" w:rsidTr="0069698D">
        <w:trPr>
          <w:tblCellSpacing w:w="0" w:type="dxa"/>
        </w:trPr>
        <w:tc>
          <w:tcPr>
            <w:tcW w:w="0" w:type="auto"/>
            <w:hideMark/>
          </w:tcPr>
          <w:p w14:paraId="368ACD99" w14:textId="77777777" w:rsidR="0069698D" w:rsidRPr="00416C11" w:rsidRDefault="0069698D" w:rsidP="0069698D">
            <w:pPr>
              <w:rPr>
                <w:b w:val="0"/>
                <w:bCs w:val="0"/>
                <w:sz w:val="22"/>
                <w:szCs w:val="22"/>
              </w:rPr>
            </w:pPr>
            <w:r w:rsidRPr="00416C11">
              <w:rPr>
                <w:b w:val="0"/>
                <w:bCs w:val="0"/>
                <w:sz w:val="22"/>
                <w:szCs w:val="22"/>
              </w:rPr>
              <w:t>36349</w:t>
            </w:r>
          </w:p>
        </w:tc>
        <w:tc>
          <w:tcPr>
            <w:tcW w:w="0" w:type="auto"/>
            <w:vAlign w:val="center"/>
            <w:hideMark/>
          </w:tcPr>
          <w:p w14:paraId="05FE36D6" w14:textId="77777777" w:rsidR="0069698D" w:rsidRPr="00416C11" w:rsidRDefault="0069698D" w:rsidP="0069698D">
            <w:pPr>
              <w:rPr>
                <w:b w:val="0"/>
                <w:bCs w:val="0"/>
                <w:sz w:val="22"/>
                <w:szCs w:val="22"/>
              </w:rPr>
            </w:pPr>
            <w:r w:rsidRPr="00416C11">
              <w:rPr>
                <w:b w:val="0"/>
                <w:bCs w:val="0"/>
                <w:sz w:val="22"/>
                <w:szCs w:val="22"/>
              </w:rPr>
              <w:t xml:space="preserve">Kirch, J.H.; Lacko, E.; Benson, O.C.; et al. (1965) ?The Efficacy of Rack Granular (Amchem 65-141) and Other Herbicides for Vari- ous Weed Species|. (Unpublished </w:t>
            </w:r>
            <w:r w:rsidRPr="00416C11">
              <w:rPr>
                <w:b w:val="0"/>
                <w:bCs w:val="0"/>
                <w:sz w:val="22"/>
                <w:szCs w:val="22"/>
              </w:rPr>
              <w:lastRenderedPageBreak/>
              <w:t xml:space="preserve">study received Feb 16, 1966 un- der 264-210; submitted by Union Carbide Agricultural Products Co., Ambler, Pa.; CDL:002178-A) </w:t>
            </w:r>
          </w:p>
        </w:tc>
      </w:tr>
      <w:tr w:rsidR="0069698D" w:rsidRPr="00416C11" w14:paraId="63E6ABA3" w14:textId="77777777" w:rsidTr="0069698D">
        <w:trPr>
          <w:tblCellSpacing w:w="0" w:type="dxa"/>
        </w:trPr>
        <w:tc>
          <w:tcPr>
            <w:tcW w:w="0" w:type="auto"/>
            <w:hideMark/>
          </w:tcPr>
          <w:p w14:paraId="4963EBAA" w14:textId="77777777" w:rsidR="0069698D" w:rsidRPr="00416C11" w:rsidRDefault="0069698D" w:rsidP="0069698D">
            <w:pPr>
              <w:rPr>
                <w:b w:val="0"/>
                <w:bCs w:val="0"/>
                <w:sz w:val="22"/>
                <w:szCs w:val="22"/>
              </w:rPr>
            </w:pPr>
            <w:r w:rsidRPr="00416C11">
              <w:rPr>
                <w:b w:val="0"/>
                <w:bCs w:val="0"/>
                <w:sz w:val="22"/>
                <w:szCs w:val="22"/>
              </w:rPr>
              <w:lastRenderedPageBreak/>
              <w:t>36737</w:t>
            </w:r>
          </w:p>
        </w:tc>
        <w:tc>
          <w:tcPr>
            <w:tcW w:w="0" w:type="auto"/>
            <w:vAlign w:val="center"/>
            <w:hideMark/>
          </w:tcPr>
          <w:p w14:paraId="1954C3C2" w14:textId="77777777" w:rsidR="0069698D" w:rsidRPr="00416C11" w:rsidRDefault="0069698D" w:rsidP="0069698D">
            <w:pPr>
              <w:rPr>
                <w:b w:val="0"/>
                <w:bCs w:val="0"/>
                <w:sz w:val="22"/>
                <w:szCs w:val="22"/>
              </w:rPr>
            </w:pPr>
            <w:r w:rsidRPr="00416C11">
              <w:rPr>
                <w:b w:val="0"/>
                <w:bCs w:val="0"/>
                <w:sz w:val="22"/>
                <w:szCs w:val="22"/>
              </w:rPr>
              <w:t xml:space="preserve">Mattson, A.M.; Kahrs, R.A.; Murphy, R.T. (1969?) Quantitative Determination of Triazine Herbicides in Soils by Chemical Analysis. Undated method. (Unpublished study received Dec 15, 1972 under 2F1284; submitted by Ciba-Geigy Corp., Greensboro, N.C.; CDL:092178-N) </w:t>
            </w:r>
          </w:p>
        </w:tc>
      </w:tr>
      <w:tr w:rsidR="0069698D" w:rsidRPr="00416C11" w14:paraId="47D6541C" w14:textId="77777777" w:rsidTr="0069698D">
        <w:trPr>
          <w:tblCellSpacing w:w="0" w:type="dxa"/>
        </w:trPr>
        <w:tc>
          <w:tcPr>
            <w:tcW w:w="0" w:type="auto"/>
            <w:hideMark/>
          </w:tcPr>
          <w:p w14:paraId="235374F7" w14:textId="77777777" w:rsidR="0069698D" w:rsidRPr="00416C11" w:rsidRDefault="0069698D" w:rsidP="0069698D">
            <w:pPr>
              <w:rPr>
                <w:b w:val="0"/>
                <w:bCs w:val="0"/>
                <w:sz w:val="22"/>
                <w:szCs w:val="22"/>
              </w:rPr>
            </w:pPr>
            <w:r w:rsidRPr="00416C11">
              <w:rPr>
                <w:b w:val="0"/>
                <w:bCs w:val="0"/>
                <w:sz w:val="22"/>
                <w:szCs w:val="22"/>
              </w:rPr>
              <w:t>36913</w:t>
            </w:r>
          </w:p>
        </w:tc>
        <w:tc>
          <w:tcPr>
            <w:tcW w:w="0" w:type="auto"/>
            <w:vAlign w:val="center"/>
            <w:hideMark/>
          </w:tcPr>
          <w:p w14:paraId="53BAFF05" w14:textId="77777777" w:rsidR="0069698D" w:rsidRPr="00416C11" w:rsidRDefault="0069698D" w:rsidP="0069698D">
            <w:pPr>
              <w:rPr>
                <w:b w:val="0"/>
                <w:bCs w:val="0"/>
                <w:sz w:val="22"/>
                <w:szCs w:val="22"/>
              </w:rPr>
            </w:pPr>
            <w:r w:rsidRPr="00416C11">
              <w:rPr>
                <w:b w:val="0"/>
                <w:bCs w:val="0"/>
                <w:sz w:val="22"/>
                <w:szCs w:val="22"/>
              </w:rPr>
              <w:t xml:space="preserve">University of Connecticut, Plant Science Department (19??) Chemical Weed Control: Recommendations for Field Crops and Brush. By UC and Univ. of Rhode Island, Agronomy Dept. Kingston, R.I.: URI, Extension Service. (Circular 150; incomplete; also~In~unpub- lished submission received Oct 2, 1967 under 8F0643; submitted by Stauffer Chemical Co., Westport, Conn.; CDL:091116-AK) </w:t>
            </w:r>
          </w:p>
        </w:tc>
      </w:tr>
      <w:tr w:rsidR="0069698D" w:rsidRPr="00416C11" w14:paraId="0385BA5A" w14:textId="77777777" w:rsidTr="0069698D">
        <w:trPr>
          <w:tblCellSpacing w:w="0" w:type="dxa"/>
        </w:trPr>
        <w:tc>
          <w:tcPr>
            <w:tcW w:w="0" w:type="auto"/>
            <w:hideMark/>
          </w:tcPr>
          <w:p w14:paraId="0465823A" w14:textId="77777777" w:rsidR="0069698D" w:rsidRPr="00416C11" w:rsidRDefault="0069698D" w:rsidP="0069698D">
            <w:pPr>
              <w:rPr>
                <w:b w:val="0"/>
                <w:bCs w:val="0"/>
                <w:sz w:val="22"/>
                <w:szCs w:val="22"/>
              </w:rPr>
            </w:pPr>
            <w:r w:rsidRPr="00416C11">
              <w:rPr>
                <w:b w:val="0"/>
                <w:bCs w:val="0"/>
                <w:sz w:val="22"/>
                <w:szCs w:val="22"/>
              </w:rPr>
              <w:t>36940</w:t>
            </w:r>
          </w:p>
        </w:tc>
        <w:tc>
          <w:tcPr>
            <w:tcW w:w="0" w:type="auto"/>
            <w:vAlign w:val="center"/>
            <w:hideMark/>
          </w:tcPr>
          <w:p w14:paraId="4541AC8F" w14:textId="77777777" w:rsidR="0069698D" w:rsidRPr="00416C11" w:rsidRDefault="0069698D" w:rsidP="0069698D">
            <w:pPr>
              <w:rPr>
                <w:b w:val="0"/>
                <w:bCs w:val="0"/>
                <w:sz w:val="22"/>
                <w:szCs w:val="22"/>
              </w:rPr>
            </w:pPr>
            <w:r w:rsidRPr="00416C11">
              <w:rPr>
                <w:b w:val="0"/>
                <w:bCs w:val="0"/>
                <w:sz w:val="22"/>
                <w:szCs w:val="22"/>
              </w:rPr>
              <w:t xml:space="preserve">Edwards, C.A. (1970) Effects of herbicides on the soil fauna. Pages 1052-1057,~In~Proceedings of the 10th British Weed Control Conference; Nov 16-19, 1970, Brighton, England. N.P. (Pub- lished study.) </w:t>
            </w:r>
          </w:p>
        </w:tc>
      </w:tr>
      <w:tr w:rsidR="0069698D" w:rsidRPr="00416C11" w14:paraId="20AE6500" w14:textId="77777777" w:rsidTr="0069698D">
        <w:trPr>
          <w:tblCellSpacing w:w="0" w:type="dxa"/>
        </w:trPr>
        <w:tc>
          <w:tcPr>
            <w:tcW w:w="0" w:type="auto"/>
            <w:hideMark/>
          </w:tcPr>
          <w:p w14:paraId="3C4ABE5A" w14:textId="77777777" w:rsidR="0069698D" w:rsidRPr="00416C11" w:rsidRDefault="0069698D" w:rsidP="0069698D">
            <w:pPr>
              <w:rPr>
                <w:b w:val="0"/>
                <w:bCs w:val="0"/>
                <w:sz w:val="22"/>
                <w:szCs w:val="22"/>
              </w:rPr>
            </w:pPr>
            <w:r w:rsidRPr="00416C11">
              <w:rPr>
                <w:b w:val="0"/>
                <w:bCs w:val="0"/>
                <w:sz w:val="22"/>
                <w:szCs w:val="22"/>
              </w:rPr>
              <w:t>37355</w:t>
            </w:r>
          </w:p>
        </w:tc>
        <w:tc>
          <w:tcPr>
            <w:tcW w:w="0" w:type="auto"/>
            <w:vAlign w:val="center"/>
            <w:hideMark/>
          </w:tcPr>
          <w:p w14:paraId="1A754A41" w14:textId="77777777" w:rsidR="0069698D" w:rsidRPr="00416C11" w:rsidRDefault="0069698D" w:rsidP="0069698D">
            <w:pPr>
              <w:rPr>
                <w:b w:val="0"/>
                <w:bCs w:val="0"/>
                <w:sz w:val="22"/>
                <w:szCs w:val="22"/>
              </w:rPr>
            </w:pPr>
            <w:r w:rsidRPr="00416C11">
              <w:rPr>
                <w:b w:val="0"/>
                <w:bCs w:val="0"/>
                <w:sz w:val="22"/>
                <w:szCs w:val="22"/>
              </w:rPr>
              <w:t xml:space="preserve">Walsh, G.E. (1970) Effects of Pesticides: Report No. 2-119a. (U.S. Fish and Wildlife Service, Bureau of Commercial Fisheries, un- published study; CDL:091902-R) </w:t>
            </w:r>
          </w:p>
        </w:tc>
      </w:tr>
      <w:tr w:rsidR="0069698D" w:rsidRPr="00416C11" w14:paraId="4EB2B383" w14:textId="77777777" w:rsidTr="0069698D">
        <w:trPr>
          <w:tblCellSpacing w:w="0" w:type="dxa"/>
        </w:trPr>
        <w:tc>
          <w:tcPr>
            <w:tcW w:w="0" w:type="auto"/>
            <w:hideMark/>
          </w:tcPr>
          <w:p w14:paraId="5D656C1E" w14:textId="77777777" w:rsidR="0069698D" w:rsidRPr="00416C11" w:rsidRDefault="0069698D" w:rsidP="0069698D">
            <w:pPr>
              <w:rPr>
                <w:b w:val="0"/>
                <w:bCs w:val="0"/>
                <w:sz w:val="22"/>
                <w:szCs w:val="22"/>
              </w:rPr>
            </w:pPr>
            <w:r w:rsidRPr="00416C11">
              <w:rPr>
                <w:b w:val="0"/>
                <w:bCs w:val="0"/>
                <w:sz w:val="22"/>
                <w:szCs w:val="22"/>
              </w:rPr>
              <w:t>37598</w:t>
            </w:r>
          </w:p>
        </w:tc>
        <w:tc>
          <w:tcPr>
            <w:tcW w:w="0" w:type="auto"/>
            <w:vAlign w:val="center"/>
            <w:hideMark/>
          </w:tcPr>
          <w:p w14:paraId="16F1A0CE" w14:textId="77777777" w:rsidR="0069698D" w:rsidRPr="00416C11" w:rsidRDefault="0069698D" w:rsidP="0069698D">
            <w:pPr>
              <w:rPr>
                <w:b w:val="0"/>
                <w:bCs w:val="0"/>
                <w:sz w:val="22"/>
                <w:szCs w:val="22"/>
              </w:rPr>
            </w:pPr>
            <w:r w:rsidRPr="00416C11">
              <w:rPr>
                <w:b w:val="0"/>
                <w:bCs w:val="0"/>
                <w:sz w:val="22"/>
                <w:szCs w:val="22"/>
              </w:rPr>
              <w:t xml:space="preserve">Fox, A.S.; Jenkins, R.P.; Andrilenas, P.A. (1970) Restricting the Use of Phenoxy Herbicides--Cost to Farmers. Washington, D.C.: U.S. Economic Research Service and Agricultural Research Ser- vice. (Agricultural economic report no. 194; incomplete; also ?~In~unpublished submission received Jun 26, 1975 under 9F0761; submitted by Dow Chemical U.S.A., Midland, Mich.; CDL:098662-A) </w:t>
            </w:r>
          </w:p>
        </w:tc>
      </w:tr>
      <w:tr w:rsidR="0069698D" w:rsidRPr="00416C11" w14:paraId="67AE3A68" w14:textId="77777777" w:rsidTr="0069698D">
        <w:trPr>
          <w:tblCellSpacing w:w="0" w:type="dxa"/>
        </w:trPr>
        <w:tc>
          <w:tcPr>
            <w:tcW w:w="0" w:type="auto"/>
            <w:hideMark/>
          </w:tcPr>
          <w:p w14:paraId="389D76AA" w14:textId="77777777" w:rsidR="0069698D" w:rsidRPr="00416C11" w:rsidRDefault="0069698D" w:rsidP="0069698D">
            <w:pPr>
              <w:rPr>
                <w:b w:val="0"/>
                <w:bCs w:val="0"/>
                <w:sz w:val="22"/>
                <w:szCs w:val="22"/>
              </w:rPr>
            </w:pPr>
            <w:r w:rsidRPr="00416C11">
              <w:rPr>
                <w:b w:val="0"/>
                <w:bCs w:val="0"/>
                <w:sz w:val="22"/>
                <w:szCs w:val="22"/>
              </w:rPr>
              <w:t>37639</w:t>
            </w:r>
          </w:p>
        </w:tc>
        <w:tc>
          <w:tcPr>
            <w:tcW w:w="0" w:type="auto"/>
            <w:vAlign w:val="center"/>
            <w:hideMark/>
          </w:tcPr>
          <w:p w14:paraId="0BDE3BF1" w14:textId="77777777" w:rsidR="0069698D" w:rsidRPr="00416C11" w:rsidRDefault="0069698D" w:rsidP="0069698D">
            <w:pPr>
              <w:rPr>
                <w:b w:val="0"/>
                <w:bCs w:val="0"/>
                <w:sz w:val="22"/>
                <w:szCs w:val="22"/>
              </w:rPr>
            </w:pPr>
            <w:r w:rsidRPr="00416C11">
              <w:rPr>
                <w:b w:val="0"/>
                <w:bCs w:val="0"/>
                <w:sz w:val="22"/>
                <w:szCs w:val="22"/>
              </w:rPr>
              <w:t xml:space="preserve">North Dakota (1975) Performance Summary: Data To Support the Use- fulness of Tank-Mixes of Bladex(R) 80W plus Atrazine (80W or 4L) Herbicides as Aids to Weed Control on Fallow Cropland. (Un- published study received Oct 13, 1978 under ND 78/14; CDL: 235362-B) </w:t>
            </w:r>
          </w:p>
        </w:tc>
      </w:tr>
      <w:tr w:rsidR="0069698D" w:rsidRPr="00416C11" w14:paraId="21037488" w14:textId="77777777" w:rsidTr="0069698D">
        <w:trPr>
          <w:tblCellSpacing w:w="0" w:type="dxa"/>
        </w:trPr>
        <w:tc>
          <w:tcPr>
            <w:tcW w:w="0" w:type="auto"/>
            <w:hideMark/>
          </w:tcPr>
          <w:p w14:paraId="220387EB" w14:textId="77777777" w:rsidR="0069698D" w:rsidRPr="00416C11" w:rsidRDefault="0069698D" w:rsidP="0069698D">
            <w:pPr>
              <w:rPr>
                <w:b w:val="0"/>
                <w:bCs w:val="0"/>
                <w:sz w:val="22"/>
                <w:szCs w:val="22"/>
              </w:rPr>
            </w:pPr>
            <w:r w:rsidRPr="00416C11">
              <w:rPr>
                <w:b w:val="0"/>
                <w:bCs w:val="0"/>
                <w:sz w:val="22"/>
                <w:szCs w:val="22"/>
              </w:rPr>
              <w:t>37682</w:t>
            </w:r>
          </w:p>
        </w:tc>
        <w:tc>
          <w:tcPr>
            <w:tcW w:w="0" w:type="auto"/>
            <w:vAlign w:val="center"/>
            <w:hideMark/>
          </w:tcPr>
          <w:p w14:paraId="7C81F791" w14:textId="77777777" w:rsidR="0069698D" w:rsidRPr="00416C11" w:rsidRDefault="0069698D" w:rsidP="0069698D">
            <w:pPr>
              <w:rPr>
                <w:b w:val="0"/>
                <w:bCs w:val="0"/>
                <w:sz w:val="22"/>
                <w:szCs w:val="22"/>
              </w:rPr>
            </w:pPr>
            <w:r w:rsidRPr="00416C11">
              <w:rPr>
                <w:b w:val="0"/>
                <w:bCs w:val="0"/>
                <w:sz w:val="22"/>
                <w:szCs w:val="22"/>
              </w:rPr>
              <w:t xml:space="preserve">Grigsby, B.H. (1959) ?Efficacy in Gladiolas|. (Unpublished study received Mar 23, 1959 under 100-436; prepared by Michigan State Univ., Agricultural Experiment Station, Dept. of Botany and Plant Pathology, submitted by Ciba-Geigy Corp., Greensboro, N.C.; CDL:027034-A) </w:t>
            </w:r>
          </w:p>
        </w:tc>
      </w:tr>
      <w:tr w:rsidR="0069698D" w:rsidRPr="00416C11" w14:paraId="16B2173D" w14:textId="77777777" w:rsidTr="0069698D">
        <w:trPr>
          <w:tblCellSpacing w:w="0" w:type="dxa"/>
        </w:trPr>
        <w:tc>
          <w:tcPr>
            <w:tcW w:w="0" w:type="auto"/>
            <w:hideMark/>
          </w:tcPr>
          <w:p w14:paraId="1C9A4CD1" w14:textId="77777777" w:rsidR="0069698D" w:rsidRPr="00416C11" w:rsidRDefault="0069698D" w:rsidP="0069698D">
            <w:pPr>
              <w:rPr>
                <w:b w:val="0"/>
                <w:bCs w:val="0"/>
                <w:sz w:val="22"/>
                <w:szCs w:val="22"/>
              </w:rPr>
            </w:pPr>
            <w:r w:rsidRPr="00416C11">
              <w:rPr>
                <w:b w:val="0"/>
                <w:bCs w:val="0"/>
                <w:sz w:val="22"/>
                <w:szCs w:val="22"/>
              </w:rPr>
              <w:t>37683</w:t>
            </w:r>
          </w:p>
        </w:tc>
        <w:tc>
          <w:tcPr>
            <w:tcW w:w="0" w:type="auto"/>
            <w:vAlign w:val="center"/>
            <w:hideMark/>
          </w:tcPr>
          <w:p w14:paraId="6681A55F" w14:textId="77777777" w:rsidR="0069698D" w:rsidRPr="00416C11" w:rsidRDefault="0069698D" w:rsidP="0069698D">
            <w:pPr>
              <w:rPr>
                <w:b w:val="0"/>
                <w:bCs w:val="0"/>
                <w:sz w:val="22"/>
                <w:szCs w:val="22"/>
              </w:rPr>
            </w:pPr>
            <w:r w:rsidRPr="00416C11">
              <w:rPr>
                <w:b w:val="0"/>
                <w:bCs w:val="0"/>
                <w:sz w:val="22"/>
                <w:szCs w:val="22"/>
              </w:rPr>
              <w:t xml:space="preserve">Smith, N.J.; Lachman, W.H.; Michelson, L.F.; et al. (1958) ?Effica- cy Studies in Crops|. (Unpublished study received Mar 23, 1959 under 100-436; prepared in cooperation with Univ. of Massachu- setts, Agricultural Experiment Station and others, submitted by Ciba-Geigy Corp., Greensboro, N.C.; CDL:027034-B) </w:t>
            </w:r>
          </w:p>
        </w:tc>
      </w:tr>
      <w:tr w:rsidR="0069698D" w:rsidRPr="00416C11" w14:paraId="5FC61B58" w14:textId="77777777" w:rsidTr="0069698D">
        <w:trPr>
          <w:tblCellSpacing w:w="0" w:type="dxa"/>
        </w:trPr>
        <w:tc>
          <w:tcPr>
            <w:tcW w:w="0" w:type="auto"/>
            <w:hideMark/>
          </w:tcPr>
          <w:p w14:paraId="49323DF3" w14:textId="77777777" w:rsidR="0069698D" w:rsidRPr="00416C11" w:rsidRDefault="0069698D" w:rsidP="0069698D">
            <w:pPr>
              <w:rPr>
                <w:b w:val="0"/>
                <w:bCs w:val="0"/>
                <w:sz w:val="22"/>
                <w:szCs w:val="22"/>
              </w:rPr>
            </w:pPr>
            <w:r w:rsidRPr="00416C11">
              <w:rPr>
                <w:b w:val="0"/>
                <w:bCs w:val="0"/>
                <w:sz w:val="22"/>
                <w:szCs w:val="22"/>
              </w:rPr>
              <w:t>37713</w:t>
            </w:r>
          </w:p>
        </w:tc>
        <w:tc>
          <w:tcPr>
            <w:tcW w:w="0" w:type="auto"/>
            <w:vAlign w:val="center"/>
            <w:hideMark/>
          </w:tcPr>
          <w:p w14:paraId="277F755C" w14:textId="77777777" w:rsidR="0069698D" w:rsidRPr="00416C11" w:rsidRDefault="0069698D" w:rsidP="0069698D">
            <w:pPr>
              <w:rPr>
                <w:b w:val="0"/>
                <w:bCs w:val="0"/>
                <w:sz w:val="22"/>
                <w:szCs w:val="22"/>
              </w:rPr>
            </w:pPr>
            <w:r w:rsidRPr="00416C11">
              <w:rPr>
                <w:b w:val="0"/>
                <w:bCs w:val="0"/>
                <w:sz w:val="22"/>
                <w:szCs w:val="22"/>
              </w:rPr>
              <w:t xml:space="preserve">Shell Chemical Company (1978?) Summary of Toxicology: ?Bladex and Atrazine|. Summary of studies 240858-B through 240858-F. (Un- published study received Aug 20, 1979 under 201-408; CDL: 240858-A) </w:t>
            </w:r>
          </w:p>
        </w:tc>
      </w:tr>
      <w:tr w:rsidR="0069698D" w:rsidRPr="00416C11" w14:paraId="002000C9" w14:textId="77777777" w:rsidTr="0069698D">
        <w:trPr>
          <w:tblCellSpacing w:w="0" w:type="dxa"/>
        </w:trPr>
        <w:tc>
          <w:tcPr>
            <w:tcW w:w="0" w:type="auto"/>
            <w:hideMark/>
          </w:tcPr>
          <w:p w14:paraId="4E13DF67" w14:textId="77777777" w:rsidR="0069698D" w:rsidRPr="00416C11" w:rsidRDefault="0069698D" w:rsidP="0069698D">
            <w:pPr>
              <w:rPr>
                <w:b w:val="0"/>
                <w:bCs w:val="0"/>
                <w:sz w:val="22"/>
                <w:szCs w:val="22"/>
              </w:rPr>
            </w:pPr>
            <w:r w:rsidRPr="00416C11">
              <w:rPr>
                <w:b w:val="0"/>
                <w:bCs w:val="0"/>
                <w:sz w:val="22"/>
                <w:szCs w:val="22"/>
              </w:rPr>
              <w:t>37719</w:t>
            </w:r>
          </w:p>
        </w:tc>
        <w:tc>
          <w:tcPr>
            <w:tcW w:w="0" w:type="auto"/>
            <w:vAlign w:val="center"/>
            <w:hideMark/>
          </w:tcPr>
          <w:p w14:paraId="6B6E437D" w14:textId="77777777" w:rsidR="0069698D" w:rsidRPr="00416C11" w:rsidRDefault="0069698D" w:rsidP="0069698D">
            <w:pPr>
              <w:rPr>
                <w:b w:val="0"/>
                <w:bCs w:val="0"/>
                <w:sz w:val="22"/>
                <w:szCs w:val="22"/>
              </w:rPr>
            </w:pPr>
            <w:r w:rsidRPr="00416C11">
              <w:rPr>
                <w:b w:val="0"/>
                <w:bCs w:val="0"/>
                <w:sz w:val="22"/>
                <w:szCs w:val="22"/>
              </w:rPr>
              <w:t xml:space="preserve">White, C. (1977) ?Application of Cyanazine 80W and Atrazine 80W|: ZT3-McG-74-CF-77-WW-78. (Unpublished study received Oct 13, 1978 under WA 78/55; prepared by McGregor Land and Livestock Co., submitted by Washington, Dept. of Agriculture, Olympia, Wash.; CDL:235364-A) </w:t>
            </w:r>
          </w:p>
        </w:tc>
      </w:tr>
      <w:tr w:rsidR="0069698D" w:rsidRPr="00416C11" w14:paraId="761328AF" w14:textId="77777777" w:rsidTr="0069698D">
        <w:trPr>
          <w:tblCellSpacing w:w="0" w:type="dxa"/>
        </w:trPr>
        <w:tc>
          <w:tcPr>
            <w:tcW w:w="0" w:type="auto"/>
            <w:hideMark/>
          </w:tcPr>
          <w:p w14:paraId="66CAC18F" w14:textId="77777777" w:rsidR="0069698D" w:rsidRPr="00416C11" w:rsidRDefault="0069698D" w:rsidP="0069698D">
            <w:pPr>
              <w:rPr>
                <w:b w:val="0"/>
                <w:bCs w:val="0"/>
                <w:sz w:val="22"/>
                <w:szCs w:val="22"/>
              </w:rPr>
            </w:pPr>
            <w:r w:rsidRPr="00416C11">
              <w:rPr>
                <w:b w:val="0"/>
                <w:bCs w:val="0"/>
                <w:sz w:val="22"/>
                <w:szCs w:val="22"/>
              </w:rPr>
              <w:lastRenderedPageBreak/>
              <w:t>37760</w:t>
            </w:r>
          </w:p>
        </w:tc>
        <w:tc>
          <w:tcPr>
            <w:tcW w:w="0" w:type="auto"/>
            <w:vAlign w:val="center"/>
            <w:hideMark/>
          </w:tcPr>
          <w:p w14:paraId="0B70810B" w14:textId="77777777" w:rsidR="0069698D" w:rsidRPr="00416C11" w:rsidRDefault="0069698D" w:rsidP="0069698D">
            <w:pPr>
              <w:rPr>
                <w:b w:val="0"/>
                <w:bCs w:val="0"/>
                <w:sz w:val="22"/>
                <w:szCs w:val="22"/>
              </w:rPr>
            </w:pPr>
            <w:r w:rsidRPr="00416C11">
              <w:rPr>
                <w:b w:val="0"/>
                <w:bCs w:val="0"/>
                <w:sz w:val="22"/>
                <w:szCs w:val="22"/>
              </w:rPr>
              <w:t xml:space="preserve">Barney, P.M.; Marini, D.M.; Handrich, W.R.; et al. (1975) Sutan +/Atrazine 18:6G--PPI in Corn: Field Performance Weed Control Summary. (Unpublished study received Jan 29, 1976 under 476- 2103; submitted by Stauffer Chemical Co., Richmond, Calif.; CDL:225400-A) </w:t>
            </w:r>
          </w:p>
        </w:tc>
      </w:tr>
      <w:tr w:rsidR="0069698D" w:rsidRPr="00416C11" w14:paraId="5A02EE65" w14:textId="77777777" w:rsidTr="0069698D">
        <w:trPr>
          <w:tblCellSpacing w:w="0" w:type="dxa"/>
        </w:trPr>
        <w:tc>
          <w:tcPr>
            <w:tcW w:w="0" w:type="auto"/>
            <w:hideMark/>
          </w:tcPr>
          <w:p w14:paraId="580CA96C" w14:textId="77777777" w:rsidR="0069698D" w:rsidRPr="00416C11" w:rsidRDefault="0069698D" w:rsidP="0069698D">
            <w:pPr>
              <w:rPr>
                <w:b w:val="0"/>
                <w:bCs w:val="0"/>
                <w:sz w:val="22"/>
                <w:szCs w:val="22"/>
              </w:rPr>
            </w:pPr>
            <w:r w:rsidRPr="00416C11">
              <w:rPr>
                <w:b w:val="0"/>
                <w:bCs w:val="0"/>
                <w:sz w:val="22"/>
                <w:szCs w:val="22"/>
              </w:rPr>
              <w:t>37761</w:t>
            </w:r>
          </w:p>
        </w:tc>
        <w:tc>
          <w:tcPr>
            <w:tcW w:w="0" w:type="auto"/>
            <w:vAlign w:val="center"/>
            <w:hideMark/>
          </w:tcPr>
          <w:p w14:paraId="78CC8B24" w14:textId="77777777" w:rsidR="0069698D" w:rsidRPr="00416C11" w:rsidRDefault="0069698D" w:rsidP="0069698D">
            <w:pPr>
              <w:rPr>
                <w:b w:val="0"/>
                <w:bCs w:val="0"/>
                <w:sz w:val="22"/>
                <w:szCs w:val="22"/>
              </w:rPr>
            </w:pPr>
            <w:r w:rsidRPr="00416C11">
              <w:rPr>
                <w:b w:val="0"/>
                <w:bCs w:val="0"/>
                <w:sz w:val="22"/>
                <w:szCs w:val="22"/>
              </w:rPr>
              <w:t xml:space="preserve">Stauffer Chemical Company (1976) Summary: Sutan+ - Atrazine 18-6G: Residue Data. Summary of studies 224607-B through 224607-D. (Unpublished study received Jan 29, 1976 under 476-2103; CDL: 224607-A) </w:t>
            </w:r>
          </w:p>
        </w:tc>
      </w:tr>
      <w:tr w:rsidR="0069698D" w:rsidRPr="00416C11" w14:paraId="7BB71028" w14:textId="77777777" w:rsidTr="0069698D">
        <w:trPr>
          <w:tblCellSpacing w:w="0" w:type="dxa"/>
        </w:trPr>
        <w:tc>
          <w:tcPr>
            <w:tcW w:w="0" w:type="auto"/>
            <w:hideMark/>
          </w:tcPr>
          <w:p w14:paraId="3D807E85" w14:textId="77777777" w:rsidR="0069698D" w:rsidRPr="00416C11" w:rsidRDefault="0069698D" w:rsidP="0069698D">
            <w:pPr>
              <w:rPr>
                <w:b w:val="0"/>
                <w:bCs w:val="0"/>
                <w:sz w:val="22"/>
                <w:szCs w:val="22"/>
              </w:rPr>
            </w:pPr>
            <w:r w:rsidRPr="00416C11">
              <w:rPr>
                <w:b w:val="0"/>
                <w:bCs w:val="0"/>
                <w:sz w:val="22"/>
                <w:szCs w:val="22"/>
              </w:rPr>
              <w:t>37770</w:t>
            </w:r>
          </w:p>
        </w:tc>
        <w:tc>
          <w:tcPr>
            <w:tcW w:w="0" w:type="auto"/>
            <w:vAlign w:val="center"/>
            <w:hideMark/>
          </w:tcPr>
          <w:p w14:paraId="05828864" w14:textId="77777777" w:rsidR="0069698D" w:rsidRPr="00416C11" w:rsidRDefault="0069698D" w:rsidP="0069698D">
            <w:pPr>
              <w:rPr>
                <w:b w:val="0"/>
                <w:bCs w:val="0"/>
                <w:sz w:val="22"/>
                <w:szCs w:val="22"/>
              </w:rPr>
            </w:pPr>
            <w:r w:rsidRPr="00416C11">
              <w:rPr>
                <w:b w:val="0"/>
                <w:bCs w:val="0"/>
                <w:sz w:val="22"/>
                <w:szCs w:val="22"/>
              </w:rPr>
              <w:t xml:space="preserve">Regan, J.B. (1970) Response of Orchardgrass, Quackgrass, Barnyard- grass, Sugar Beets, Alfalfa and Field Corn to Postemergence Sprays of Dowpon^(R)I and Dowpon^(R)I M Grass Killers. (Unpub- lished study received May 1, 1971 under 1F1165; submitted by Dow Chemical U.S.A., Midland, Mich.; CDL:090959-B) </w:t>
            </w:r>
          </w:p>
        </w:tc>
      </w:tr>
      <w:tr w:rsidR="0069698D" w:rsidRPr="00416C11" w14:paraId="41BBADF1" w14:textId="77777777" w:rsidTr="0069698D">
        <w:trPr>
          <w:tblCellSpacing w:w="0" w:type="dxa"/>
        </w:trPr>
        <w:tc>
          <w:tcPr>
            <w:tcW w:w="0" w:type="auto"/>
            <w:hideMark/>
          </w:tcPr>
          <w:p w14:paraId="38F3D8B3" w14:textId="77777777" w:rsidR="0069698D" w:rsidRPr="00416C11" w:rsidRDefault="0069698D" w:rsidP="0069698D">
            <w:pPr>
              <w:rPr>
                <w:b w:val="0"/>
                <w:bCs w:val="0"/>
                <w:sz w:val="22"/>
                <w:szCs w:val="22"/>
              </w:rPr>
            </w:pPr>
            <w:r w:rsidRPr="00416C11">
              <w:rPr>
                <w:b w:val="0"/>
                <w:bCs w:val="0"/>
                <w:sz w:val="22"/>
                <w:szCs w:val="22"/>
              </w:rPr>
              <w:t>38294</w:t>
            </w:r>
          </w:p>
        </w:tc>
        <w:tc>
          <w:tcPr>
            <w:tcW w:w="0" w:type="auto"/>
            <w:vAlign w:val="center"/>
            <w:hideMark/>
          </w:tcPr>
          <w:p w14:paraId="7DCD22C4" w14:textId="77777777" w:rsidR="0069698D" w:rsidRPr="00416C11" w:rsidRDefault="0069698D" w:rsidP="0069698D">
            <w:pPr>
              <w:rPr>
                <w:b w:val="0"/>
                <w:bCs w:val="0"/>
                <w:sz w:val="22"/>
                <w:szCs w:val="22"/>
              </w:rPr>
            </w:pPr>
            <w:r w:rsidRPr="00416C11">
              <w:rPr>
                <w:b w:val="0"/>
                <w:bCs w:val="0"/>
                <w:sz w:val="22"/>
                <w:szCs w:val="22"/>
              </w:rPr>
              <w:t xml:space="preserve">Burnside, O.C.; Furrer, J.D.; McCarty, M.K.; et al. (1964) Chemicals That Control Weeds--A Guide for 1964. ?:Univ. of Nebraska, Extension Service. (EC 64-130; Incomplete; also in unpublished submission received Nov 17, 1965 under 876-44; submitted by Velsicol Chemical Corp., Chicago, Ill.; CDL:021022-A) </w:t>
            </w:r>
          </w:p>
        </w:tc>
      </w:tr>
      <w:tr w:rsidR="0069698D" w:rsidRPr="00416C11" w14:paraId="5C59FF63" w14:textId="77777777" w:rsidTr="0069698D">
        <w:trPr>
          <w:tblCellSpacing w:w="0" w:type="dxa"/>
        </w:trPr>
        <w:tc>
          <w:tcPr>
            <w:tcW w:w="0" w:type="auto"/>
            <w:hideMark/>
          </w:tcPr>
          <w:p w14:paraId="580CD063" w14:textId="77777777" w:rsidR="0069698D" w:rsidRPr="00416C11" w:rsidRDefault="0069698D" w:rsidP="0069698D">
            <w:pPr>
              <w:rPr>
                <w:b w:val="0"/>
                <w:bCs w:val="0"/>
                <w:sz w:val="22"/>
                <w:szCs w:val="22"/>
              </w:rPr>
            </w:pPr>
            <w:r w:rsidRPr="00416C11">
              <w:rPr>
                <w:b w:val="0"/>
                <w:bCs w:val="0"/>
                <w:sz w:val="22"/>
                <w:szCs w:val="22"/>
              </w:rPr>
              <w:t>38406</w:t>
            </w:r>
          </w:p>
        </w:tc>
        <w:tc>
          <w:tcPr>
            <w:tcW w:w="0" w:type="auto"/>
            <w:vAlign w:val="center"/>
            <w:hideMark/>
          </w:tcPr>
          <w:p w14:paraId="7EA35DFF" w14:textId="77777777" w:rsidR="0069698D" w:rsidRPr="00416C11" w:rsidRDefault="0069698D" w:rsidP="0069698D">
            <w:pPr>
              <w:rPr>
                <w:b w:val="0"/>
                <w:bCs w:val="0"/>
                <w:sz w:val="22"/>
                <w:szCs w:val="22"/>
              </w:rPr>
            </w:pPr>
            <w:r w:rsidRPr="00416C11">
              <w:rPr>
                <w:b w:val="0"/>
                <w:bCs w:val="0"/>
                <w:sz w:val="22"/>
                <w:szCs w:val="22"/>
              </w:rPr>
              <w:t xml:space="preserve">Anon. (1964) In an area of heavy pesticide use--Wildlife isn't si- lent in the Delta. Progressive Farmer for Mississippi 79(2):37. (Also~In~unpublished submission received Nov 5, 1970 under 1F1060; submitted by Velsicol Chemical Corp., Chicago, Ill.; CDL:099196-AQ) </w:t>
            </w:r>
          </w:p>
        </w:tc>
      </w:tr>
      <w:tr w:rsidR="0069698D" w:rsidRPr="00416C11" w14:paraId="4080BB79" w14:textId="77777777" w:rsidTr="0069698D">
        <w:trPr>
          <w:tblCellSpacing w:w="0" w:type="dxa"/>
        </w:trPr>
        <w:tc>
          <w:tcPr>
            <w:tcW w:w="0" w:type="auto"/>
            <w:hideMark/>
          </w:tcPr>
          <w:p w14:paraId="03A76DA2" w14:textId="77777777" w:rsidR="0069698D" w:rsidRPr="00416C11" w:rsidRDefault="0069698D" w:rsidP="0069698D">
            <w:pPr>
              <w:rPr>
                <w:b w:val="0"/>
                <w:bCs w:val="0"/>
                <w:sz w:val="22"/>
                <w:szCs w:val="22"/>
              </w:rPr>
            </w:pPr>
            <w:r w:rsidRPr="00416C11">
              <w:rPr>
                <w:b w:val="0"/>
                <w:bCs w:val="0"/>
                <w:sz w:val="22"/>
                <w:szCs w:val="22"/>
              </w:rPr>
              <w:t>38630</w:t>
            </w:r>
          </w:p>
        </w:tc>
        <w:tc>
          <w:tcPr>
            <w:tcW w:w="0" w:type="auto"/>
            <w:vAlign w:val="center"/>
            <w:hideMark/>
          </w:tcPr>
          <w:p w14:paraId="49258C35" w14:textId="77777777" w:rsidR="0069698D" w:rsidRPr="00416C11" w:rsidRDefault="0069698D" w:rsidP="0069698D">
            <w:pPr>
              <w:rPr>
                <w:b w:val="0"/>
                <w:bCs w:val="0"/>
                <w:sz w:val="22"/>
                <w:szCs w:val="22"/>
              </w:rPr>
            </w:pPr>
            <w:r w:rsidRPr="00416C11">
              <w:rPr>
                <w:b w:val="0"/>
                <w:bCs w:val="0"/>
                <w:sz w:val="22"/>
                <w:szCs w:val="22"/>
              </w:rPr>
              <w:t xml:space="preserve">Scott, R.A., Jr.; Gangstad, E.O. (1970) Technical Report of Monitoring Guidelines for Use--Registration of Herbicides in Quiescent Aquatic Sites: AD882977. Includes undated methods entitled: Extraction of Butoxyethanol ester of 2,-4D from water and analysis by gas chromatography; Extraction of 2,4-D acid, amines, and mineral salts from water and analysis by gas chromatography; Extraction of Iso-octyl and PGBE ester of Phenoxy acid herbicides from water and analysis by gas chromatography; Extraction of Dichlobenil from water and analysis by gas chromatography; Analytical method for residues of Endothall in water. (Unpublished study received Jun 13, 1975 under 5E1648; prepared by U.S. Dept. of the Army, Office of the Chief of Engineers and Pennwalt Corp., submitted by Chevron Chemical Co., Richmond, Calif.; CDL:095428-H) </w:t>
            </w:r>
          </w:p>
        </w:tc>
      </w:tr>
      <w:tr w:rsidR="0069698D" w:rsidRPr="00416C11" w14:paraId="75187638" w14:textId="77777777" w:rsidTr="0069698D">
        <w:trPr>
          <w:tblCellSpacing w:w="0" w:type="dxa"/>
        </w:trPr>
        <w:tc>
          <w:tcPr>
            <w:tcW w:w="0" w:type="auto"/>
            <w:hideMark/>
          </w:tcPr>
          <w:p w14:paraId="25A4F237" w14:textId="77777777" w:rsidR="0069698D" w:rsidRPr="00416C11" w:rsidRDefault="0069698D" w:rsidP="0069698D">
            <w:pPr>
              <w:rPr>
                <w:b w:val="0"/>
                <w:bCs w:val="0"/>
                <w:sz w:val="22"/>
                <w:szCs w:val="22"/>
              </w:rPr>
            </w:pPr>
            <w:r w:rsidRPr="00416C11">
              <w:rPr>
                <w:b w:val="0"/>
                <w:bCs w:val="0"/>
                <w:sz w:val="22"/>
                <w:szCs w:val="22"/>
              </w:rPr>
              <w:t>40035</w:t>
            </w:r>
          </w:p>
        </w:tc>
        <w:tc>
          <w:tcPr>
            <w:tcW w:w="0" w:type="auto"/>
            <w:vAlign w:val="center"/>
            <w:hideMark/>
          </w:tcPr>
          <w:p w14:paraId="43ECF8FA" w14:textId="77777777" w:rsidR="0069698D" w:rsidRPr="00416C11" w:rsidRDefault="0069698D" w:rsidP="0069698D">
            <w:pPr>
              <w:rPr>
                <w:b w:val="0"/>
                <w:bCs w:val="0"/>
                <w:sz w:val="22"/>
                <w:szCs w:val="22"/>
              </w:rPr>
            </w:pPr>
            <w:r w:rsidRPr="00416C11">
              <w:rPr>
                <w:b w:val="0"/>
                <w:bCs w:val="0"/>
                <w:sz w:val="22"/>
                <w:szCs w:val="22"/>
              </w:rPr>
              <w:t xml:space="preserve">Greb, B.W.; Wicks, G.A.; Fenster, C.R.; et al. (1979) Data Summary: ?Atrazine|. (Unpublished study including published data, re- ceived Aug 1, 1980 under CO 80/11; prepared in cooperation with Colorado State Univ., Central Great Plains Field Station and others, submitted by state of Colorado for Shell Chemical Co., Washington, D.C.; CDL:243085-A) </w:t>
            </w:r>
          </w:p>
        </w:tc>
      </w:tr>
      <w:tr w:rsidR="0069698D" w:rsidRPr="00416C11" w14:paraId="35ADE379" w14:textId="77777777" w:rsidTr="0069698D">
        <w:trPr>
          <w:tblCellSpacing w:w="0" w:type="dxa"/>
        </w:trPr>
        <w:tc>
          <w:tcPr>
            <w:tcW w:w="0" w:type="auto"/>
            <w:hideMark/>
          </w:tcPr>
          <w:p w14:paraId="467C35A9" w14:textId="77777777" w:rsidR="0069698D" w:rsidRPr="00416C11" w:rsidRDefault="0069698D" w:rsidP="0069698D">
            <w:pPr>
              <w:rPr>
                <w:b w:val="0"/>
                <w:bCs w:val="0"/>
                <w:sz w:val="22"/>
                <w:szCs w:val="22"/>
              </w:rPr>
            </w:pPr>
            <w:r w:rsidRPr="00416C11">
              <w:rPr>
                <w:b w:val="0"/>
                <w:bCs w:val="0"/>
                <w:sz w:val="22"/>
                <w:szCs w:val="22"/>
              </w:rPr>
              <w:t>40403</w:t>
            </w:r>
          </w:p>
        </w:tc>
        <w:tc>
          <w:tcPr>
            <w:tcW w:w="0" w:type="auto"/>
            <w:vAlign w:val="center"/>
            <w:hideMark/>
          </w:tcPr>
          <w:p w14:paraId="26235CDA" w14:textId="77777777" w:rsidR="0069698D" w:rsidRPr="00416C11" w:rsidRDefault="0069698D" w:rsidP="0069698D">
            <w:pPr>
              <w:rPr>
                <w:b w:val="0"/>
                <w:bCs w:val="0"/>
                <w:sz w:val="22"/>
                <w:szCs w:val="22"/>
              </w:rPr>
            </w:pPr>
            <w:r w:rsidRPr="00416C11">
              <w:rPr>
                <w:b w:val="0"/>
                <w:bCs w:val="0"/>
                <w:sz w:val="22"/>
                <w:szCs w:val="22"/>
              </w:rPr>
              <w:t xml:space="preserve">Karpiak, S.; Iwanowski, H. (1969) The effect of herbicides on soil microflora: VII. Respiration of bacteria isolated from maize rhizosphere. Acta Microbiologica Polonica, Series B 18(2):47- 52. (Also~In~unpublished submission received Feb 24, 1977 under 748-161; submitted by PPG Industries, Inc., Barberton, Ohio; CDL:096036-G) </w:t>
            </w:r>
          </w:p>
        </w:tc>
      </w:tr>
      <w:tr w:rsidR="0069698D" w:rsidRPr="00416C11" w14:paraId="08584414" w14:textId="77777777" w:rsidTr="0069698D">
        <w:trPr>
          <w:tblCellSpacing w:w="0" w:type="dxa"/>
        </w:trPr>
        <w:tc>
          <w:tcPr>
            <w:tcW w:w="0" w:type="auto"/>
            <w:hideMark/>
          </w:tcPr>
          <w:p w14:paraId="6AFC6F59" w14:textId="77777777" w:rsidR="0069698D" w:rsidRPr="00416C11" w:rsidRDefault="0069698D" w:rsidP="0069698D">
            <w:pPr>
              <w:rPr>
                <w:b w:val="0"/>
                <w:bCs w:val="0"/>
                <w:sz w:val="22"/>
                <w:szCs w:val="22"/>
              </w:rPr>
            </w:pPr>
            <w:r w:rsidRPr="00416C11">
              <w:rPr>
                <w:b w:val="0"/>
                <w:bCs w:val="0"/>
                <w:sz w:val="22"/>
                <w:szCs w:val="22"/>
              </w:rPr>
              <w:lastRenderedPageBreak/>
              <w:t>40406</w:t>
            </w:r>
          </w:p>
        </w:tc>
        <w:tc>
          <w:tcPr>
            <w:tcW w:w="0" w:type="auto"/>
            <w:vAlign w:val="center"/>
            <w:hideMark/>
          </w:tcPr>
          <w:p w14:paraId="714893BA" w14:textId="77777777" w:rsidR="0069698D" w:rsidRPr="00416C11" w:rsidRDefault="0069698D" w:rsidP="0069698D">
            <w:pPr>
              <w:rPr>
                <w:b w:val="0"/>
                <w:bCs w:val="0"/>
                <w:sz w:val="22"/>
                <w:szCs w:val="22"/>
              </w:rPr>
            </w:pPr>
            <w:r w:rsidRPr="00416C11">
              <w:rPr>
                <w:b w:val="0"/>
                <w:bCs w:val="0"/>
                <w:sz w:val="22"/>
                <w:szCs w:val="22"/>
              </w:rPr>
              <w:t xml:space="preserve">Wegrzyn, T. (1971) The effect of some herbicides on~Azotobacter chrooccum. Acta Microbiologica Polonica, Series B 20(3): 131-134. (Also In unpublished study received Feb 24, 1977 under 748-161; submitted by PPG Industries, Inc., Barberton, Ohio; CDL:096036-J) </w:t>
            </w:r>
          </w:p>
        </w:tc>
      </w:tr>
      <w:tr w:rsidR="0069698D" w:rsidRPr="00416C11" w14:paraId="0BEE7010" w14:textId="77777777" w:rsidTr="0069698D">
        <w:trPr>
          <w:tblCellSpacing w:w="0" w:type="dxa"/>
        </w:trPr>
        <w:tc>
          <w:tcPr>
            <w:tcW w:w="0" w:type="auto"/>
            <w:hideMark/>
          </w:tcPr>
          <w:p w14:paraId="3D387055" w14:textId="77777777" w:rsidR="0069698D" w:rsidRPr="00416C11" w:rsidRDefault="0069698D" w:rsidP="0069698D">
            <w:pPr>
              <w:rPr>
                <w:b w:val="0"/>
                <w:bCs w:val="0"/>
                <w:sz w:val="22"/>
                <w:szCs w:val="22"/>
              </w:rPr>
            </w:pPr>
            <w:r w:rsidRPr="00416C11">
              <w:rPr>
                <w:b w:val="0"/>
                <w:bCs w:val="0"/>
                <w:sz w:val="22"/>
                <w:szCs w:val="22"/>
              </w:rPr>
              <w:t>40647</w:t>
            </w:r>
          </w:p>
        </w:tc>
        <w:tc>
          <w:tcPr>
            <w:tcW w:w="0" w:type="auto"/>
            <w:vAlign w:val="center"/>
            <w:hideMark/>
          </w:tcPr>
          <w:p w14:paraId="393A4824" w14:textId="77777777" w:rsidR="0069698D" w:rsidRPr="00416C11" w:rsidRDefault="0069698D" w:rsidP="0069698D">
            <w:pPr>
              <w:rPr>
                <w:b w:val="0"/>
                <w:bCs w:val="0"/>
                <w:sz w:val="22"/>
                <w:szCs w:val="22"/>
              </w:rPr>
            </w:pPr>
            <w:r w:rsidRPr="00416C11">
              <w:rPr>
                <w:b w:val="0"/>
                <w:bCs w:val="0"/>
                <w:sz w:val="22"/>
                <w:szCs w:val="22"/>
              </w:rPr>
              <w:t xml:space="preserve">Anon. (19??) ?Without Title|. N.P. (pp. 3-4 only; German text; also~In~unpublished submission received Jun 14, 1958 under 524- 286; submitted by Monsanto Co., Washington, D.C.; CDL:008729-B) </w:t>
            </w:r>
          </w:p>
        </w:tc>
      </w:tr>
      <w:tr w:rsidR="0069698D" w:rsidRPr="00416C11" w14:paraId="3C4C0EEE" w14:textId="77777777" w:rsidTr="0069698D">
        <w:trPr>
          <w:tblCellSpacing w:w="0" w:type="dxa"/>
        </w:trPr>
        <w:tc>
          <w:tcPr>
            <w:tcW w:w="0" w:type="auto"/>
            <w:hideMark/>
          </w:tcPr>
          <w:p w14:paraId="554DC744" w14:textId="77777777" w:rsidR="0069698D" w:rsidRPr="00416C11" w:rsidRDefault="0069698D" w:rsidP="0069698D">
            <w:pPr>
              <w:rPr>
                <w:b w:val="0"/>
                <w:bCs w:val="0"/>
                <w:sz w:val="22"/>
                <w:szCs w:val="22"/>
              </w:rPr>
            </w:pPr>
            <w:r w:rsidRPr="00416C11">
              <w:rPr>
                <w:b w:val="0"/>
                <w:bCs w:val="0"/>
                <w:sz w:val="22"/>
                <w:szCs w:val="22"/>
              </w:rPr>
              <w:t>40666</w:t>
            </w:r>
          </w:p>
        </w:tc>
        <w:tc>
          <w:tcPr>
            <w:tcW w:w="0" w:type="auto"/>
            <w:vAlign w:val="center"/>
            <w:hideMark/>
          </w:tcPr>
          <w:p w14:paraId="23E2510C" w14:textId="77777777" w:rsidR="0069698D" w:rsidRPr="00416C11" w:rsidRDefault="0069698D" w:rsidP="0069698D">
            <w:pPr>
              <w:rPr>
                <w:b w:val="0"/>
                <w:bCs w:val="0"/>
                <w:sz w:val="22"/>
                <w:szCs w:val="22"/>
              </w:rPr>
            </w:pPr>
            <w:r w:rsidRPr="00416C11">
              <w:rPr>
                <w:b w:val="0"/>
                <w:bCs w:val="0"/>
                <w:sz w:val="22"/>
                <w:szCs w:val="22"/>
              </w:rPr>
              <w:t xml:space="preserve">Skipper, H.D.; Gilmour, C.M.; Furtick, W.R. (1967) Microbial versus chemical degradation of Atrazine in soils. Soil Science Society of America Proceedings 31:653-656. (Also~In~unpublished submis- sion received Jul 19, 1978 under 201-403; submitted by Shell Chemical Co., Washington, D.C.; CDL:234476-F) </w:t>
            </w:r>
          </w:p>
        </w:tc>
      </w:tr>
      <w:tr w:rsidR="0069698D" w:rsidRPr="00416C11" w14:paraId="6DB49809" w14:textId="77777777" w:rsidTr="0069698D">
        <w:trPr>
          <w:tblCellSpacing w:w="0" w:type="dxa"/>
        </w:trPr>
        <w:tc>
          <w:tcPr>
            <w:tcW w:w="0" w:type="auto"/>
            <w:hideMark/>
          </w:tcPr>
          <w:p w14:paraId="4CE58492" w14:textId="77777777" w:rsidR="0069698D" w:rsidRPr="00416C11" w:rsidRDefault="0069698D" w:rsidP="0069698D">
            <w:pPr>
              <w:rPr>
                <w:b w:val="0"/>
                <w:bCs w:val="0"/>
                <w:sz w:val="22"/>
                <w:szCs w:val="22"/>
              </w:rPr>
            </w:pPr>
            <w:r w:rsidRPr="00416C11">
              <w:rPr>
                <w:b w:val="0"/>
                <w:bCs w:val="0"/>
                <w:sz w:val="22"/>
                <w:szCs w:val="22"/>
              </w:rPr>
              <w:t>40670</w:t>
            </w:r>
          </w:p>
        </w:tc>
        <w:tc>
          <w:tcPr>
            <w:tcW w:w="0" w:type="auto"/>
            <w:vAlign w:val="center"/>
            <w:hideMark/>
          </w:tcPr>
          <w:p w14:paraId="1C1BB327" w14:textId="77777777" w:rsidR="0069698D" w:rsidRPr="00416C11" w:rsidRDefault="0069698D" w:rsidP="0069698D">
            <w:pPr>
              <w:rPr>
                <w:b w:val="0"/>
                <w:bCs w:val="0"/>
                <w:sz w:val="22"/>
                <w:szCs w:val="22"/>
              </w:rPr>
            </w:pPr>
            <w:r w:rsidRPr="00416C11">
              <w:rPr>
                <w:b w:val="0"/>
                <w:bCs w:val="0"/>
                <w:sz w:val="22"/>
                <w:szCs w:val="22"/>
              </w:rPr>
              <w:t xml:space="preserve">Skipper, H.D.; Volk, V.V. (1972) Biological and Chemical Degrada- tion of Atrazine in three Oregon soils. Weed Science 20(4):344- 347. (Also~In~unpublished submission received Jul 19, 1978 un- der 201-403; submitted by Shell Chemical Co., Washington, D.C.; CDL:234476-K) </w:t>
            </w:r>
          </w:p>
        </w:tc>
      </w:tr>
      <w:tr w:rsidR="0069698D" w:rsidRPr="00416C11" w14:paraId="14C04F2B" w14:textId="77777777" w:rsidTr="0069698D">
        <w:trPr>
          <w:tblCellSpacing w:w="0" w:type="dxa"/>
        </w:trPr>
        <w:tc>
          <w:tcPr>
            <w:tcW w:w="0" w:type="auto"/>
            <w:hideMark/>
          </w:tcPr>
          <w:p w14:paraId="44398C4D" w14:textId="77777777" w:rsidR="0069698D" w:rsidRPr="00416C11" w:rsidRDefault="0069698D" w:rsidP="0069698D">
            <w:pPr>
              <w:rPr>
                <w:b w:val="0"/>
                <w:bCs w:val="0"/>
                <w:sz w:val="22"/>
                <w:szCs w:val="22"/>
              </w:rPr>
            </w:pPr>
            <w:r w:rsidRPr="00416C11">
              <w:rPr>
                <w:b w:val="0"/>
                <w:bCs w:val="0"/>
                <w:sz w:val="22"/>
                <w:szCs w:val="22"/>
              </w:rPr>
              <w:t>40673</w:t>
            </w:r>
          </w:p>
        </w:tc>
        <w:tc>
          <w:tcPr>
            <w:tcW w:w="0" w:type="auto"/>
            <w:vAlign w:val="center"/>
            <w:hideMark/>
          </w:tcPr>
          <w:p w14:paraId="6EC849B3" w14:textId="77777777" w:rsidR="0069698D" w:rsidRPr="00416C11" w:rsidRDefault="0069698D" w:rsidP="0069698D">
            <w:pPr>
              <w:rPr>
                <w:b w:val="0"/>
                <w:bCs w:val="0"/>
                <w:sz w:val="22"/>
                <w:szCs w:val="22"/>
              </w:rPr>
            </w:pPr>
            <w:r w:rsidRPr="00416C11">
              <w:rPr>
                <w:b w:val="0"/>
                <w:bCs w:val="0"/>
                <w:sz w:val="22"/>
                <w:szCs w:val="22"/>
              </w:rPr>
              <w:t xml:space="preserve">Sheets, T.J. (1970) Persistence of Triazine herbicides in soils. Residue Reviews 32(? ):287-310. (Also~In~unpublished submission received Jul 19, 1978 under 201-403; submitted by Shell Chemical Co., Washington, D.C.; CDL:234476-N) </w:t>
            </w:r>
          </w:p>
        </w:tc>
      </w:tr>
      <w:tr w:rsidR="0069698D" w:rsidRPr="00416C11" w14:paraId="4CF8F800" w14:textId="77777777" w:rsidTr="0069698D">
        <w:trPr>
          <w:tblCellSpacing w:w="0" w:type="dxa"/>
        </w:trPr>
        <w:tc>
          <w:tcPr>
            <w:tcW w:w="0" w:type="auto"/>
            <w:hideMark/>
          </w:tcPr>
          <w:p w14:paraId="30A9D0E8" w14:textId="77777777" w:rsidR="0069698D" w:rsidRPr="00416C11" w:rsidRDefault="0069698D" w:rsidP="0069698D">
            <w:pPr>
              <w:rPr>
                <w:b w:val="0"/>
                <w:bCs w:val="0"/>
                <w:sz w:val="22"/>
                <w:szCs w:val="22"/>
              </w:rPr>
            </w:pPr>
            <w:r w:rsidRPr="00416C11">
              <w:rPr>
                <w:b w:val="0"/>
                <w:bCs w:val="0"/>
                <w:sz w:val="22"/>
                <w:szCs w:val="22"/>
              </w:rPr>
              <w:t>40677</w:t>
            </w:r>
          </w:p>
        </w:tc>
        <w:tc>
          <w:tcPr>
            <w:tcW w:w="0" w:type="auto"/>
            <w:vAlign w:val="center"/>
            <w:hideMark/>
          </w:tcPr>
          <w:p w14:paraId="7DC0152A" w14:textId="77777777" w:rsidR="0069698D" w:rsidRPr="00416C11" w:rsidRDefault="0069698D" w:rsidP="0069698D">
            <w:pPr>
              <w:rPr>
                <w:b w:val="0"/>
                <w:bCs w:val="0"/>
                <w:sz w:val="22"/>
                <w:szCs w:val="22"/>
              </w:rPr>
            </w:pPr>
            <w:r w:rsidRPr="00416C11">
              <w:rPr>
                <w:b w:val="0"/>
                <w:bCs w:val="0"/>
                <w:sz w:val="22"/>
                <w:szCs w:val="22"/>
              </w:rPr>
              <w:t xml:space="preserve">Burnside, O.C. (1965) Longevity of Amiben, Atrazine, and 2,3,6-TBA in incubated soils. Weeds 13(3):274-276. (Also~In~unpublished submission received Jul 19, 1978 under 201-403; submitted by Shell Chemical Co., Washington, D.C.; CDL:234476-AA) </w:t>
            </w:r>
          </w:p>
        </w:tc>
      </w:tr>
      <w:tr w:rsidR="0069698D" w:rsidRPr="00416C11" w14:paraId="2736B306" w14:textId="77777777" w:rsidTr="0069698D">
        <w:trPr>
          <w:tblCellSpacing w:w="0" w:type="dxa"/>
        </w:trPr>
        <w:tc>
          <w:tcPr>
            <w:tcW w:w="0" w:type="auto"/>
            <w:hideMark/>
          </w:tcPr>
          <w:p w14:paraId="064EE8B4" w14:textId="77777777" w:rsidR="0069698D" w:rsidRPr="00416C11" w:rsidRDefault="0069698D" w:rsidP="0069698D">
            <w:pPr>
              <w:rPr>
                <w:b w:val="0"/>
                <w:bCs w:val="0"/>
                <w:sz w:val="22"/>
                <w:szCs w:val="22"/>
              </w:rPr>
            </w:pPr>
            <w:r w:rsidRPr="00416C11">
              <w:rPr>
                <w:b w:val="0"/>
                <w:bCs w:val="0"/>
                <w:sz w:val="22"/>
                <w:szCs w:val="22"/>
              </w:rPr>
              <w:t>40681</w:t>
            </w:r>
          </w:p>
        </w:tc>
        <w:tc>
          <w:tcPr>
            <w:tcW w:w="0" w:type="auto"/>
            <w:vAlign w:val="center"/>
            <w:hideMark/>
          </w:tcPr>
          <w:p w14:paraId="1C41E68F" w14:textId="77777777" w:rsidR="0069698D" w:rsidRPr="00416C11" w:rsidRDefault="0069698D" w:rsidP="0069698D">
            <w:pPr>
              <w:rPr>
                <w:b w:val="0"/>
                <w:bCs w:val="0"/>
                <w:sz w:val="22"/>
                <w:szCs w:val="22"/>
              </w:rPr>
            </w:pPr>
            <w:r w:rsidRPr="00416C11">
              <w:rPr>
                <w:b w:val="0"/>
                <w:bCs w:val="0"/>
                <w:sz w:val="22"/>
                <w:szCs w:val="22"/>
              </w:rPr>
              <w:t xml:space="preserve">Hurle, K.; Kibler, E. (1976) The effect of changing moisture condi- tions on the degradation of Atrazine in soil. Proceedings of the British Crop Protection Conference--Weeds 2:627-633. (Also ?~In~unpublished submission received Jul 19, 1978 under 201-403; submitted by Shell Chemical Co., Washington, D.C.; CDL: 234476-AE) </w:t>
            </w:r>
          </w:p>
        </w:tc>
      </w:tr>
      <w:tr w:rsidR="0069698D" w:rsidRPr="00416C11" w14:paraId="2471DA8A" w14:textId="77777777" w:rsidTr="0069698D">
        <w:trPr>
          <w:tblCellSpacing w:w="0" w:type="dxa"/>
        </w:trPr>
        <w:tc>
          <w:tcPr>
            <w:tcW w:w="0" w:type="auto"/>
            <w:hideMark/>
          </w:tcPr>
          <w:p w14:paraId="787EB40F" w14:textId="77777777" w:rsidR="0069698D" w:rsidRPr="00416C11" w:rsidRDefault="0069698D" w:rsidP="0069698D">
            <w:pPr>
              <w:rPr>
                <w:b w:val="0"/>
                <w:bCs w:val="0"/>
                <w:sz w:val="22"/>
                <w:szCs w:val="22"/>
              </w:rPr>
            </w:pPr>
            <w:r w:rsidRPr="00416C11">
              <w:rPr>
                <w:b w:val="0"/>
                <w:bCs w:val="0"/>
                <w:sz w:val="22"/>
                <w:szCs w:val="22"/>
              </w:rPr>
              <w:t>40689</w:t>
            </w:r>
          </w:p>
        </w:tc>
        <w:tc>
          <w:tcPr>
            <w:tcW w:w="0" w:type="auto"/>
            <w:vAlign w:val="center"/>
            <w:hideMark/>
          </w:tcPr>
          <w:p w14:paraId="2FCE9D36" w14:textId="77777777" w:rsidR="0069698D" w:rsidRPr="00416C11" w:rsidRDefault="0069698D" w:rsidP="0069698D">
            <w:pPr>
              <w:rPr>
                <w:b w:val="0"/>
                <w:bCs w:val="0"/>
                <w:sz w:val="22"/>
                <w:szCs w:val="22"/>
              </w:rPr>
            </w:pPr>
            <w:r w:rsidRPr="00416C11">
              <w:rPr>
                <w:b w:val="0"/>
                <w:bCs w:val="0"/>
                <w:sz w:val="22"/>
                <w:szCs w:val="22"/>
              </w:rPr>
              <w:t xml:space="preserve">Behrens, R. (19??) ?Without title|. Residue Reviews 32(? ):364- 365. (Incomplete; also~In~unpublished submission received Sep 8, 1980 under 11773-1; submitted by Van Diest Supply Co., Web- ster City, Iowa; CDL:243178-A) </w:t>
            </w:r>
          </w:p>
        </w:tc>
      </w:tr>
      <w:tr w:rsidR="0069698D" w:rsidRPr="00416C11" w14:paraId="05841183" w14:textId="77777777" w:rsidTr="0069698D">
        <w:trPr>
          <w:tblCellSpacing w:w="0" w:type="dxa"/>
        </w:trPr>
        <w:tc>
          <w:tcPr>
            <w:tcW w:w="0" w:type="auto"/>
            <w:hideMark/>
          </w:tcPr>
          <w:p w14:paraId="3ED9A345" w14:textId="77777777" w:rsidR="0069698D" w:rsidRPr="00416C11" w:rsidRDefault="0069698D" w:rsidP="0069698D">
            <w:pPr>
              <w:rPr>
                <w:b w:val="0"/>
                <w:bCs w:val="0"/>
                <w:sz w:val="22"/>
                <w:szCs w:val="22"/>
              </w:rPr>
            </w:pPr>
            <w:r w:rsidRPr="00416C11">
              <w:rPr>
                <w:b w:val="0"/>
                <w:bCs w:val="0"/>
                <w:sz w:val="22"/>
                <w:szCs w:val="22"/>
              </w:rPr>
              <w:t>40694</w:t>
            </w:r>
          </w:p>
        </w:tc>
        <w:tc>
          <w:tcPr>
            <w:tcW w:w="0" w:type="auto"/>
            <w:vAlign w:val="center"/>
            <w:hideMark/>
          </w:tcPr>
          <w:p w14:paraId="3E595E51" w14:textId="77777777" w:rsidR="0069698D" w:rsidRPr="00416C11" w:rsidRDefault="0069698D" w:rsidP="0069698D">
            <w:pPr>
              <w:rPr>
                <w:b w:val="0"/>
                <w:bCs w:val="0"/>
                <w:sz w:val="22"/>
                <w:szCs w:val="22"/>
              </w:rPr>
            </w:pPr>
            <w:r w:rsidRPr="00416C11">
              <w:rPr>
                <w:b w:val="0"/>
                <w:bCs w:val="0"/>
                <w:sz w:val="22"/>
                <w:szCs w:val="22"/>
              </w:rPr>
              <w:t xml:space="preserve">Van Diest Supply Company (1973) Field Dissipation of Atrazine. Summary of studies 243178-B through 243178-G. (Unpublished study received Sep 8, 1980 under 11773-1; CDL:243178-H) </w:t>
            </w:r>
          </w:p>
        </w:tc>
      </w:tr>
      <w:tr w:rsidR="0069698D" w:rsidRPr="00416C11" w14:paraId="60B4CBDF" w14:textId="77777777" w:rsidTr="0069698D">
        <w:trPr>
          <w:tblCellSpacing w:w="0" w:type="dxa"/>
        </w:trPr>
        <w:tc>
          <w:tcPr>
            <w:tcW w:w="0" w:type="auto"/>
            <w:hideMark/>
          </w:tcPr>
          <w:p w14:paraId="36A07807" w14:textId="77777777" w:rsidR="0069698D" w:rsidRPr="00416C11" w:rsidRDefault="0069698D" w:rsidP="0069698D">
            <w:pPr>
              <w:rPr>
                <w:b w:val="0"/>
                <w:bCs w:val="0"/>
                <w:sz w:val="22"/>
                <w:szCs w:val="22"/>
              </w:rPr>
            </w:pPr>
            <w:r w:rsidRPr="00416C11">
              <w:rPr>
                <w:b w:val="0"/>
                <w:bCs w:val="0"/>
                <w:sz w:val="22"/>
                <w:szCs w:val="22"/>
              </w:rPr>
              <w:t>40696</w:t>
            </w:r>
          </w:p>
        </w:tc>
        <w:tc>
          <w:tcPr>
            <w:tcW w:w="0" w:type="auto"/>
            <w:vAlign w:val="center"/>
            <w:hideMark/>
          </w:tcPr>
          <w:p w14:paraId="4529692D" w14:textId="77777777" w:rsidR="0069698D" w:rsidRPr="00416C11" w:rsidRDefault="0069698D" w:rsidP="0069698D">
            <w:pPr>
              <w:rPr>
                <w:b w:val="0"/>
                <w:bCs w:val="0"/>
                <w:sz w:val="22"/>
                <w:szCs w:val="22"/>
              </w:rPr>
            </w:pPr>
            <w:r w:rsidRPr="00416C11">
              <w:rPr>
                <w:b w:val="0"/>
                <w:bCs w:val="0"/>
                <w:sz w:val="22"/>
                <w:szCs w:val="22"/>
              </w:rPr>
              <w:t xml:space="preserve">Monsanto Company (19??) Toxicology Reports and References for Lasso EC. Summary of study 228067-C. (Unpublished study received Feb 16, 1977 under 524-EX-35; CDL:228067-B) </w:t>
            </w:r>
          </w:p>
        </w:tc>
      </w:tr>
      <w:tr w:rsidR="0069698D" w:rsidRPr="00416C11" w14:paraId="227FD548" w14:textId="77777777" w:rsidTr="0069698D">
        <w:trPr>
          <w:tblCellSpacing w:w="0" w:type="dxa"/>
        </w:trPr>
        <w:tc>
          <w:tcPr>
            <w:tcW w:w="0" w:type="auto"/>
            <w:hideMark/>
          </w:tcPr>
          <w:p w14:paraId="12FE12C4" w14:textId="77777777" w:rsidR="0069698D" w:rsidRPr="00416C11" w:rsidRDefault="0069698D" w:rsidP="0069698D">
            <w:pPr>
              <w:rPr>
                <w:b w:val="0"/>
                <w:bCs w:val="0"/>
                <w:sz w:val="22"/>
                <w:szCs w:val="22"/>
              </w:rPr>
            </w:pPr>
            <w:r w:rsidRPr="00416C11">
              <w:rPr>
                <w:b w:val="0"/>
                <w:bCs w:val="0"/>
                <w:sz w:val="22"/>
                <w:szCs w:val="22"/>
              </w:rPr>
              <w:t>40699</w:t>
            </w:r>
          </w:p>
        </w:tc>
        <w:tc>
          <w:tcPr>
            <w:tcW w:w="0" w:type="auto"/>
            <w:vAlign w:val="center"/>
            <w:hideMark/>
          </w:tcPr>
          <w:p w14:paraId="38229A22" w14:textId="77777777" w:rsidR="0069698D" w:rsidRPr="00416C11" w:rsidRDefault="0069698D" w:rsidP="0069698D">
            <w:pPr>
              <w:rPr>
                <w:b w:val="0"/>
                <w:bCs w:val="0"/>
                <w:sz w:val="22"/>
                <w:szCs w:val="22"/>
              </w:rPr>
            </w:pPr>
            <w:r w:rsidRPr="00416C11">
              <w:rPr>
                <w:b w:val="0"/>
                <w:bCs w:val="0"/>
                <w:sz w:val="22"/>
                <w:szCs w:val="22"/>
              </w:rPr>
              <w:t xml:space="preserve">Barnes, D.; Homesley, W.B.; Brenchly,#?; et al. (1974) Effective- ness Data: ?Lasso EC and Lasso EC plus Atrazine|. (Unpublished study received Feb 16, 1977 under 524-EX-35; prepared in coop- eration with Virginia Polytechnic Institute and State Univ., Dept. of Plant Pathology and Physiology, submitted by Monsanto Co., Washington, D.C.; CDL:228067-E) </w:t>
            </w:r>
          </w:p>
        </w:tc>
      </w:tr>
      <w:tr w:rsidR="0069698D" w:rsidRPr="00416C11" w14:paraId="3D03A035" w14:textId="77777777" w:rsidTr="0069698D">
        <w:trPr>
          <w:tblCellSpacing w:w="0" w:type="dxa"/>
        </w:trPr>
        <w:tc>
          <w:tcPr>
            <w:tcW w:w="0" w:type="auto"/>
            <w:hideMark/>
          </w:tcPr>
          <w:p w14:paraId="1D25F736" w14:textId="77777777" w:rsidR="0069698D" w:rsidRPr="00416C11" w:rsidRDefault="0069698D" w:rsidP="0069698D">
            <w:pPr>
              <w:rPr>
                <w:b w:val="0"/>
                <w:bCs w:val="0"/>
                <w:sz w:val="22"/>
                <w:szCs w:val="22"/>
              </w:rPr>
            </w:pPr>
            <w:r w:rsidRPr="00416C11">
              <w:rPr>
                <w:b w:val="0"/>
                <w:bCs w:val="0"/>
                <w:sz w:val="22"/>
                <w:szCs w:val="22"/>
              </w:rPr>
              <w:lastRenderedPageBreak/>
              <w:t>41268</w:t>
            </w:r>
          </w:p>
        </w:tc>
        <w:tc>
          <w:tcPr>
            <w:tcW w:w="0" w:type="auto"/>
            <w:vAlign w:val="center"/>
            <w:hideMark/>
          </w:tcPr>
          <w:p w14:paraId="5489941B" w14:textId="77777777" w:rsidR="0069698D" w:rsidRPr="00416C11" w:rsidRDefault="0069698D" w:rsidP="0069698D">
            <w:pPr>
              <w:rPr>
                <w:b w:val="0"/>
                <w:bCs w:val="0"/>
                <w:sz w:val="22"/>
                <w:szCs w:val="22"/>
              </w:rPr>
            </w:pPr>
            <w:r w:rsidRPr="00416C11">
              <w:rPr>
                <w:b w:val="0"/>
                <w:bCs w:val="0"/>
                <w:sz w:val="22"/>
                <w:szCs w:val="22"/>
              </w:rPr>
              <w:t xml:space="preserve">Shaffer, C.B. (1974) Full Reports of the Investigations with Re- spect to the Safety of Prowl Herbicide to Mammals, Fish, and Birds. (Unpublished study received Dec 29, 1975 under 241-243; submitted by American Cyanamid Co., Princeton, N.J.; CDL: 223358-G) </w:t>
            </w:r>
          </w:p>
        </w:tc>
      </w:tr>
      <w:tr w:rsidR="0069698D" w:rsidRPr="00416C11" w14:paraId="600BC24B" w14:textId="77777777" w:rsidTr="0069698D">
        <w:trPr>
          <w:tblCellSpacing w:w="0" w:type="dxa"/>
        </w:trPr>
        <w:tc>
          <w:tcPr>
            <w:tcW w:w="0" w:type="auto"/>
            <w:hideMark/>
          </w:tcPr>
          <w:p w14:paraId="4F25E745" w14:textId="77777777" w:rsidR="0069698D" w:rsidRPr="00416C11" w:rsidRDefault="0069698D" w:rsidP="0069698D">
            <w:pPr>
              <w:rPr>
                <w:b w:val="0"/>
                <w:bCs w:val="0"/>
                <w:sz w:val="22"/>
                <w:szCs w:val="22"/>
              </w:rPr>
            </w:pPr>
            <w:r w:rsidRPr="00416C11">
              <w:rPr>
                <w:b w:val="0"/>
                <w:bCs w:val="0"/>
                <w:sz w:val="22"/>
                <w:szCs w:val="22"/>
              </w:rPr>
              <w:t>41274</w:t>
            </w:r>
          </w:p>
        </w:tc>
        <w:tc>
          <w:tcPr>
            <w:tcW w:w="0" w:type="auto"/>
            <w:vAlign w:val="center"/>
            <w:hideMark/>
          </w:tcPr>
          <w:p w14:paraId="7C262FFC" w14:textId="77777777" w:rsidR="0069698D" w:rsidRPr="00416C11" w:rsidRDefault="0069698D" w:rsidP="0069698D">
            <w:pPr>
              <w:rPr>
                <w:b w:val="0"/>
                <w:bCs w:val="0"/>
                <w:sz w:val="22"/>
                <w:szCs w:val="22"/>
              </w:rPr>
            </w:pPr>
            <w:r w:rsidRPr="00416C11">
              <w:rPr>
                <w:b w:val="0"/>
                <w:bCs w:val="0"/>
                <w:sz w:val="22"/>
                <w:szCs w:val="22"/>
              </w:rPr>
              <w:t xml:space="preserve">De Vries, M.L. (1963) Influence of Triazine-Herbicides on Soil Organisms and the Decomposition of These Chemicals by Micro- organisms. Ardsley, N.Y.: Geigy Chemical Corp. (Also~In~un- published submission received on unknown date under unknown admin. no.; submitted by Ciba-Geigy Corp., Greensboro, N.C.; CDL:000213-F) </w:t>
            </w:r>
          </w:p>
        </w:tc>
      </w:tr>
      <w:tr w:rsidR="0069698D" w:rsidRPr="00416C11" w14:paraId="4E99B9C7" w14:textId="77777777" w:rsidTr="0069698D">
        <w:trPr>
          <w:tblCellSpacing w:w="0" w:type="dxa"/>
        </w:trPr>
        <w:tc>
          <w:tcPr>
            <w:tcW w:w="0" w:type="auto"/>
            <w:hideMark/>
          </w:tcPr>
          <w:p w14:paraId="3E2998E1" w14:textId="77777777" w:rsidR="0069698D" w:rsidRPr="00416C11" w:rsidRDefault="0069698D" w:rsidP="0069698D">
            <w:pPr>
              <w:rPr>
                <w:b w:val="0"/>
                <w:bCs w:val="0"/>
                <w:sz w:val="22"/>
                <w:szCs w:val="22"/>
              </w:rPr>
            </w:pPr>
            <w:r w:rsidRPr="00416C11">
              <w:rPr>
                <w:b w:val="0"/>
                <w:bCs w:val="0"/>
                <w:sz w:val="22"/>
                <w:szCs w:val="22"/>
              </w:rPr>
              <w:t>41330</w:t>
            </w:r>
          </w:p>
        </w:tc>
        <w:tc>
          <w:tcPr>
            <w:tcW w:w="0" w:type="auto"/>
            <w:vAlign w:val="center"/>
            <w:hideMark/>
          </w:tcPr>
          <w:p w14:paraId="5CDABD36" w14:textId="77777777" w:rsidR="0069698D" w:rsidRPr="00416C11" w:rsidRDefault="0069698D" w:rsidP="0069698D">
            <w:pPr>
              <w:rPr>
                <w:b w:val="0"/>
                <w:bCs w:val="0"/>
                <w:sz w:val="22"/>
                <w:szCs w:val="22"/>
              </w:rPr>
            </w:pPr>
            <w:r w:rsidRPr="00416C11">
              <w:rPr>
                <w:b w:val="0"/>
                <w:bCs w:val="0"/>
                <w:sz w:val="22"/>
                <w:szCs w:val="22"/>
              </w:rPr>
              <w:t xml:space="preserve">Lee, G.; Peek, J.W; Wicks, G.A.; et al. (1977) ?AAtrex &amp; Paraquat Efficacy--Grain|. (Unpublished study received Jun 19, 1978 under 100-24; submitted by state of Nebraska under NB 78/8 for Ciba-Geigy Corp., Greensboro, N.C.; CDL:235078-A) </w:t>
            </w:r>
          </w:p>
        </w:tc>
      </w:tr>
      <w:tr w:rsidR="0069698D" w:rsidRPr="00416C11" w14:paraId="0CE29CB8" w14:textId="77777777" w:rsidTr="0069698D">
        <w:trPr>
          <w:tblCellSpacing w:w="0" w:type="dxa"/>
        </w:trPr>
        <w:tc>
          <w:tcPr>
            <w:tcW w:w="0" w:type="auto"/>
            <w:hideMark/>
          </w:tcPr>
          <w:p w14:paraId="7A78D61D" w14:textId="77777777" w:rsidR="0069698D" w:rsidRPr="00416C11" w:rsidRDefault="0069698D" w:rsidP="0069698D">
            <w:pPr>
              <w:rPr>
                <w:b w:val="0"/>
                <w:bCs w:val="0"/>
                <w:sz w:val="22"/>
                <w:szCs w:val="22"/>
              </w:rPr>
            </w:pPr>
            <w:r w:rsidRPr="00416C11">
              <w:rPr>
                <w:b w:val="0"/>
                <w:bCs w:val="0"/>
                <w:sz w:val="22"/>
                <w:szCs w:val="22"/>
              </w:rPr>
              <w:t>41334</w:t>
            </w:r>
          </w:p>
        </w:tc>
        <w:tc>
          <w:tcPr>
            <w:tcW w:w="0" w:type="auto"/>
            <w:vAlign w:val="center"/>
            <w:hideMark/>
          </w:tcPr>
          <w:p w14:paraId="08BB1A0A" w14:textId="77777777" w:rsidR="0069698D" w:rsidRPr="00416C11" w:rsidRDefault="0069698D" w:rsidP="0069698D">
            <w:pPr>
              <w:rPr>
                <w:b w:val="0"/>
                <w:bCs w:val="0"/>
                <w:sz w:val="22"/>
                <w:szCs w:val="22"/>
              </w:rPr>
            </w:pPr>
            <w:r w:rsidRPr="00416C11">
              <w:rPr>
                <w:b w:val="0"/>
                <w:bCs w:val="0"/>
                <w:sz w:val="22"/>
                <w:szCs w:val="22"/>
              </w:rPr>
              <w:t xml:space="preserve">Kimball, S.L. (1980) Summaries of the Research Studies Found in Parts 2-9 of This Report: Special Report # MSL-1253. Summary of studies 099654-B through 099654-I. (Unpublished study received Sep 19, 1980 under 524-310; submitted by Monsanto Co., Washington, D.C.; CDL:099654-A) </w:t>
            </w:r>
          </w:p>
        </w:tc>
      </w:tr>
      <w:tr w:rsidR="0069698D" w:rsidRPr="00416C11" w14:paraId="1C493E84" w14:textId="77777777" w:rsidTr="0069698D">
        <w:trPr>
          <w:tblCellSpacing w:w="0" w:type="dxa"/>
        </w:trPr>
        <w:tc>
          <w:tcPr>
            <w:tcW w:w="0" w:type="auto"/>
            <w:hideMark/>
          </w:tcPr>
          <w:p w14:paraId="6CA30353" w14:textId="77777777" w:rsidR="0069698D" w:rsidRPr="00416C11" w:rsidRDefault="0069698D" w:rsidP="0069698D">
            <w:pPr>
              <w:rPr>
                <w:b w:val="0"/>
                <w:bCs w:val="0"/>
                <w:sz w:val="22"/>
                <w:szCs w:val="22"/>
              </w:rPr>
            </w:pPr>
            <w:r w:rsidRPr="00416C11">
              <w:rPr>
                <w:b w:val="0"/>
                <w:bCs w:val="0"/>
                <w:sz w:val="22"/>
                <w:szCs w:val="22"/>
              </w:rPr>
              <w:t>41342</w:t>
            </w:r>
          </w:p>
        </w:tc>
        <w:tc>
          <w:tcPr>
            <w:tcW w:w="0" w:type="auto"/>
            <w:vAlign w:val="center"/>
            <w:hideMark/>
          </w:tcPr>
          <w:p w14:paraId="44C3881B" w14:textId="77777777" w:rsidR="0069698D" w:rsidRPr="00416C11" w:rsidRDefault="0069698D" w:rsidP="0069698D">
            <w:pPr>
              <w:rPr>
                <w:b w:val="0"/>
                <w:bCs w:val="0"/>
                <w:sz w:val="22"/>
                <w:szCs w:val="22"/>
              </w:rPr>
            </w:pPr>
            <w:r w:rsidRPr="00416C11">
              <w:rPr>
                <w:b w:val="0"/>
                <w:bCs w:val="0"/>
                <w:sz w:val="22"/>
                <w:szCs w:val="22"/>
              </w:rPr>
              <w:t xml:space="preserve">Thompson, C.M.; Forbis, A.D.; Oleson, F.B. (1980) Acute Toxicity of Ramrod(R)/Atrazine Flowable (AB-79-083) to Daphnia magna: Static Acute Bioassay Report # 24022. (Unpublished study including letter dated Nov 7, 1979 from F.B. Oleson to W.D. Carpenter, received Sep 19, 1980 under 524-310; prepared in cooperation with Analytical Bio Chemistry Laboratories, Inc., submitted by Monsanto Co., Washington, D.C.; CDL:099654-I) </w:t>
            </w:r>
          </w:p>
        </w:tc>
      </w:tr>
      <w:tr w:rsidR="0069698D" w:rsidRPr="00416C11" w14:paraId="55E026E2" w14:textId="77777777" w:rsidTr="0069698D">
        <w:trPr>
          <w:tblCellSpacing w:w="0" w:type="dxa"/>
        </w:trPr>
        <w:tc>
          <w:tcPr>
            <w:tcW w:w="0" w:type="auto"/>
            <w:hideMark/>
          </w:tcPr>
          <w:p w14:paraId="40F0051A" w14:textId="77777777" w:rsidR="0069698D" w:rsidRPr="00416C11" w:rsidRDefault="0069698D" w:rsidP="0069698D">
            <w:pPr>
              <w:rPr>
                <w:b w:val="0"/>
                <w:bCs w:val="0"/>
                <w:sz w:val="22"/>
                <w:szCs w:val="22"/>
              </w:rPr>
            </w:pPr>
            <w:r w:rsidRPr="00416C11">
              <w:rPr>
                <w:b w:val="0"/>
                <w:bCs w:val="0"/>
                <w:sz w:val="22"/>
                <w:szCs w:val="22"/>
              </w:rPr>
              <w:t>41343</w:t>
            </w:r>
          </w:p>
        </w:tc>
        <w:tc>
          <w:tcPr>
            <w:tcW w:w="0" w:type="auto"/>
            <w:vAlign w:val="center"/>
            <w:hideMark/>
          </w:tcPr>
          <w:p w14:paraId="5300844C" w14:textId="77777777" w:rsidR="0069698D" w:rsidRPr="00416C11" w:rsidRDefault="0069698D" w:rsidP="0069698D">
            <w:pPr>
              <w:rPr>
                <w:b w:val="0"/>
                <w:bCs w:val="0"/>
                <w:sz w:val="22"/>
                <w:szCs w:val="22"/>
              </w:rPr>
            </w:pPr>
            <w:r w:rsidRPr="00416C11">
              <w:rPr>
                <w:b w:val="0"/>
                <w:bCs w:val="0"/>
                <w:sz w:val="22"/>
                <w:szCs w:val="22"/>
              </w:rPr>
              <w:t xml:space="preserve">Greb, B.W.; Fenster, C.R.; Wicks, G.A.; et al. (1979) Data Summary: ?Atrazine|. (Unpublished study including published data, re- ceived Aug 28, 1980 under KS 80/11; prepared by U.S. Agricul- tural Research Service, Central Great Plains Field Station and others, submitted by state of Kansas for Shell Chemical Co., Washington, D.C.; CDL:243224-A) </w:t>
            </w:r>
          </w:p>
        </w:tc>
      </w:tr>
      <w:tr w:rsidR="0069698D" w:rsidRPr="00416C11" w14:paraId="7EF0DE41" w14:textId="77777777" w:rsidTr="0069698D">
        <w:trPr>
          <w:tblCellSpacing w:w="0" w:type="dxa"/>
        </w:trPr>
        <w:tc>
          <w:tcPr>
            <w:tcW w:w="0" w:type="auto"/>
            <w:hideMark/>
          </w:tcPr>
          <w:p w14:paraId="13408CB0" w14:textId="77777777" w:rsidR="0069698D" w:rsidRPr="00416C11" w:rsidRDefault="0069698D" w:rsidP="0069698D">
            <w:pPr>
              <w:rPr>
                <w:b w:val="0"/>
                <w:bCs w:val="0"/>
                <w:sz w:val="22"/>
                <w:szCs w:val="22"/>
              </w:rPr>
            </w:pPr>
            <w:r w:rsidRPr="00416C11">
              <w:rPr>
                <w:b w:val="0"/>
                <w:bCs w:val="0"/>
                <w:sz w:val="22"/>
                <w:szCs w:val="22"/>
              </w:rPr>
              <w:t>41350</w:t>
            </w:r>
          </w:p>
        </w:tc>
        <w:tc>
          <w:tcPr>
            <w:tcW w:w="0" w:type="auto"/>
            <w:vAlign w:val="center"/>
            <w:hideMark/>
          </w:tcPr>
          <w:p w14:paraId="2E61F496" w14:textId="77777777" w:rsidR="0069698D" w:rsidRPr="00416C11" w:rsidRDefault="0069698D" w:rsidP="0069698D">
            <w:pPr>
              <w:rPr>
                <w:b w:val="0"/>
                <w:bCs w:val="0"/>
                <w:sz w:val="22"/>
                <w:szCs w:val="22"/>
              </w:rPr>
            </w:pPr>
            <w:r w:rsidRPr="00416C11">
              <w:rPr>
                <w:b w:val="0"/>
                <w:bCs w:val="0"/>
                <w:sz w:val="22"/>
                <w:szCs w:val="22"/>
              </w:rPr>
              <w:t xml:space="preserve">Couch, R.W.; Gramlich, J.V.; Davis, D.E.; et al. (1965) The metabo- lism of Atrazine and Simazine by soil fungi. Proceedings of the Southern Weed Conference 18:623-631. (Also~In~unpublished sub- mission received Mar 8, 1976 under 201-379; submitted by Shell Chemical Co., Washington, D.C.; CDL:223590-O) </w:t>
            </w:r>
          </w:p>
        </w:tc>
      </w:tr>
      <w:tr w:rsidR="0069698D" w:rsidRPr="00416C11" w14:paraId="413C3684" w14:textId="77777777" w:rsidTr="0069698D">
        <w:trPr>
          <w:tblCellSpacing w:w="0" w:type="dxa"/>
        </w:trPr>
        <w:tc>
          <w:tcPr>
            <w:tcW w:w="0" w:type="auto"/>
            <w:hideMark/>
          </w:tcPr>
          <w:p w14:paraId="798B538E" w14:textId="77777777" w:rsidR="0069698D" w:rsidRPr="00416C11" w:rsidRDefault="0069698D" w:rsidP="0069698D">
            <w:pPr>
              <w:rPr>
                <w:b w:val="0"/>
                <w:bCs w:val="0"/>
                <w:sz w:val="22"/>
                <w:szCs w:val="22"/>
              </w:rPr>
            </w:pPr>
            <w:r w:rsidRPr="00416C11">
              <w:rPr>
                <w:b w:val="0"/>
                <w:bCs w:val="0"/>
                <w:sz w:val="22"/>
                <w:szCs w:val="22"/>
              </w:rPr>
              <w:t>41363</w:t>
            </w:r>
          </w:p>
        </w:tc>
        <w:tc>
          <w:tcPr>
            <w:tcW w:w="0" w:type="auto"/>
            <w:vAlign w:val="center"/>
            <w:hideMark/>
          </w:tcPr>
          <w:p w14:paraId="711156CF" w14:textId="77777777" w:rsidR="0069698D" w:rsidRPr="00416C11" w:rsidRDefault="0069698D" w:rsidP="0069698D">
            <w:pPr>
              <w:rPr>
                <w:b w:val="0"/>
                <w:bCs w:val="0"/>
                <w:sz w:val="22"/>
                <w:szCs w:val="22"/>
              </w:rPr>
            </w:pPr>
            <w:r w:rsidRPr="00416C11">
              <w:rPr>
                <w:b w:val="0"/>
                <w:bCs w:val="0"/>
                <w:sz w:val="22"/>
                <w:szCs w:val="22"/>
              </w:rPr>
              <w:t xml:space="preserve">Ciba-Geigy Corporation (1957) Results of Herbicide-Defoliant Laboratory Tests with Simazine and Related Chloro triazenes. (German text; unpublished study received Mar 19, 1958 under unknown admin. no.; CDL:222507-F) </w:t>
            </w:r>
          </w:p>
        </w:tc>
      </w:tr>
      <w:tr w:rsidR="0069698D" w:rsidRPr="00416C11" w14:paraId="49E88BA0" w14:textId="77777777" w:rsidTr="0069698D">
        <w:trPr>
          <w:tblCellSpacing w:w="0" w:type="dxa"/>
        </w:trPr>
        <w:tc>
          <w:tcPr>
            <w:tcW w:w="0" w:type="auto"/>
            <w:hideMark/>
          </w:tcPr>
          <w:p w14:paraId="3E042E69" w14:textId="77777777" w:rsidR="0069698D" w:rsidRPr="00416C11" w:rsidRDefault="0069698D" w:rsidP="0069698D">
            <w:pPr>
              <w:rPr>
                <w:b w:val="0"/>
                <w:bCs w:val="0"/>
                <w:sz w:val="22"/>
                <w:szCs w:val="22"/>
              </w:rPr>
            </w:pPr>
            <w:r w:rsidRPr="00416C11">
              <w:rPr>
                <w:b w:val="0"/>
                <w:bCs w:val="0"/>
                <w:sz w:val="22"/>
                <w:szCs w:val="22"/>
              </w:rPr>
              <w:t>41368</w:t>
            </w:r>
          </w:p>
        </w:tc>
        <w:tc>
          <w:tcPr>
            <w:tcW w:w="0" w:type="auto"/>
            <w:vAlign w:val="center"/>
            <w:hideMark/>
          </w:tcPr>
          <w:p w14:paraId="41753E6C" w14:textId="77777777" w:rsidR="0069698D" w:rsidRPr="00416C11" w:rsidRDefault="0069698D" w:rsidP="0069698D">
            <w:pPr>
              <w:rPr>
                <w:b w:val="0"/>
                <w:bCs w:val="0"/>
                <w:sz w:val="22"/>
                <w:szCs w:val="22"/>
              </w:rPr>
            </w:pPr>
            <w:r w:rsidRPr="00416C11">
              <w:rPr>
                <w:b w:val="0"/>
                <w:bCs w:val="0"/>
                <w:sz w:val="22"/>
                <w:szCs w:val="22"/>
              </w:rPr>
              <w:t xml:space="preserve">Stauffer Chemical Company (1980) ?Efficacy Study: Sutan and Other Herbicides on Corn|. (Unpublished study received Aug 28, 1980 under 476-2156; CDL:243177-A) </w:t>
            </w:r>
          </w:p>
        </w:tc>
      </w:tr>
      <w:tr w:rsidR="0069698D" w:rsidRPr="00416C11" w14:paraId="307175B8" w14:textId="77777777" w:rsidTr="0069698D">
        <w:trPr>
          <w:tblCellSpacing w:w="0" w:type="dxa"/>
        </w:trPr>
        <w:tc>
          <w:tcPr>
            <w:tcW w:w="0" w:type="auto"/>
            <w:hideMark/>
          </w:tcPr>
          <w:p w14:paraId="79416385" w14:textId="77777777" w:rsidR="0069698D" w:rsidRPr="00416C11" w:rsidRDefault="0069698D" w:rsidP="0069698D">
            <w:pPr>
              <w:rPr>
                <w:b w:val="0"/>
                <w:bCs w:val="0"/>
                <w:sz w:val="22"/>
                <w:szCs w:val="22"/>
              </w:rPr>
            </w:pPr>
            <w:r w:rsidRPr="00416C11">
              <w:rPr>
                <w:b w:val="0"/>
                <w:bCs w:val="0"/>
                <w:sz w:val="22"/>
                <w:szCs w:val="22"/>
              </w:rPr>
              <w:t>41713</w:t>
            </w:r>
          </w:p>
        </w:tc>
        <w:tc>
          <w:tcPr>
            <w:tcW w:w="0" w:type="auto"/>
            <w:vAlign w:val="center"/>
            <w:hideMark/>
          </w:tcPr>
          <w:p w14:paraId="5C93E2D2" w14:textId="77777777" w:rsidR="0069698D" w:rsidRPr="00416C11" w:rsidRDefault="0069698D" w:rsidP="0069698D">
            <w:pPr>
              <w:rPr>
                <w:b w:val="0"/>
                <w:bCs w:val="0"/>
                <w:sz w:val="22"/>
                <w:szCs w:val="22"/>
              </w:rPr>
            </w:pPr>
            <w:r w:rsidRPr="00416C11">
              <w:rPr>
                <w:b w:val="0"/>
                <w:bCs w:val="0"/>
                <w:sz w:val="22"/>
                <w:szCs w:val="22"/>
              </w:rPr>
              <w:t xml:space="preserve">Mattson, A.M.; Kahrs, R.A.; Murphy, R.T. (1970) Quantitative deter- mination of Triazine herbicides in soils by chemical analysis. Pages 371-390, ~In~ Residue Reviews: Volume 32. Edited by Fran- cis A. Gunther. New York, N.Y.: Springer-Verlac. (GAC 903811; also~In~unpublished submission received Jul 30, 1971 under 2F1284; CDL:092076-F) </w:t>
            </w:r>
          </w:p>
        </w:tc>
      </w:tr>
      <w:tr w:rsidR="0069698D" w:rsidRPr="00416C11" w14:paraId="36393A33" w14:textId="77777777" w:rsidTr="0069698D">
        <w:trPr>
          <w:tblCellSpacing w:w="0" w:type="dxa"/>
        </w:trPr>
        <w:tc>
          <w:tcPr>
            <w:tcW w:w="0" w:type="auto"/>
            <w:hideMark/>
          </w:tcPr>
          <w:p w14:paraId="0BBDEF1C" w14:textId="77777777" w:rsidR="0069698D" w:rsidRPr="00416C11" w:rsidRDefault="0069698D" w:rsidP="0069698D">
            <w:pPr>
              <w:rPr>
                <w:b w:val="0"/>
                <w:bCs w:val="0"/>
                <w:sz w:val="22"/>
                <w:szCs w:val="22"/>
              </w:rPr>
            </w:pPr>
            <w:r w:rsidRPr="00416C11">
              <w:rPr>
                <w:b w:val="0"/>
                <w:bCs w:val="0"/>
                <w:sz w:val="22"/>
                <w:szCs w:val="22"/>
              </w:rPr>
              <w:lastRenderedPageBreak/>
              <w:t>43570</w:t>
            </w:r>
          </w:p>
        </w:tc>
        <w:tc>
          <w:tcPr>
            <w:tcW w:w="0" w:type="auto"/>
            <w:vAlign w:val="center"/>
            <w:hideMark/>
          </w:tcPr>
          <w:p w14:paraId="108AC1CB" w14:textId="77777777" w:rsidR="0069698D" w:rsidRPr="00416C11" w:rsidRDefault="0069698D" w:rsidP="0069698D">
            <w:pPr>
              <w:rPr>
                <w:b w:val="0"/>
                <w:bCs w:val="0"/>
                <w:sz w:val="22"/>
                <w:szCs w:val="22"/>
              </w:rPr>
            </w:pPr>
            <w:r w:rsidRPr="00416C11">
              <w:rPr>
                <w:b w:val="0"/>
                <w:bCs w:val="0"/>
                <w:sz w:val="22"/>
                <w:szCs w:val="22"/>
              </w:rPr>
              <w:t xml:space="preserve">Ciba-Geigy Corporation (19??) ?The LDI50^ on Mice and Rats of Sima- zine and Propazine|. (Unpublished study received Jan 14, 1959 under unknown admin. no.; CDL:102592-A) </w:t>
            </w:r>
          </w:p>
        </w:tc>
      </w:tr>
      <w:tr w:rsidR="0069698D" w:rsidRPr="00416C11" w14:paraId="12467B3E" w14:textId="77777777" w:rsidTr="0069698D">
        <w:trPr>
          <w:tblCellSpacing w:w="0" w:type="dxa"/>
        </w:trPr>
        <w:tc>
          <w:tcPr>
            <w:tcW w:w="0" w:type="auto"/>
            <w:hideMark/>
          </w:tcPr>
          <w:p w14:paraId="4C7A8BDF" w14:textId="77777777" w:rsidR="0069698D" w:rsidRPr="00416C11" w:rsidRDefault="0069698D" w:rsidP="0069698D">
            <w:pPr>
              <w:rPr>
                <w:b w:val="0"/>
                <w:bCs w:val="0"/>
                <w:sz w:val="22"/>
                <w:szCs w:val="22"/>
              </w:rPr>
            </w:pPr>
            <w:r w:rsidRPr="00416C11">
              <w:rPr>
                <w:b w:val="0"/>
                <w:bCs w:val="0"/>
                <w:sz w:val="22"/>
                <w:szCs w:val="22"/>
              </w:rPr>
              <w:t>44022</w:t>
            </w:r>
          </w:p>
        </w:tc>
        <w:tc>
          <w:tcPr>
            <w:tcW w:w="0" w:type="auto"/>
            <w:vAlign w:val="center"/>
            <w:hideMark/>
          </w:tcPr>
          <w:p w14:paraId="1454BF95" w14:textId="77777777" w:rsidR="0069698D" w:rsidRPr="00416C11" w:rsidRDefault="0069698D" w:rsidP="0069698D">
            <w:pPr>
              <w:rPr>
                <w:b w:val="0"/>
                <w:bCs w:val="0"/>
                <w:sz w:val="22"/>
                <w:szCs w:val="22"/>
              </w:rPr>
            </w:pPr>
            <w:r w:rsidRPr="00416C11">
              <w:rPr>
                <w:b w:val="0"/>
                <w:bCs w:val="0"/>
                <w:sz w:val="22"/>
                <w:szCs w:val="22"/>
              </w:rPr>
              <w:t xml:space="preserve">Norris, L.A.; Moore, D.G. (1970) The entry and fate of forest chem- icals in streams. Pages 138-158,~In~Proceedings of a Symposium: Forest Land Uses and Stream Environment; Oct 19-21, 1970. Cor- vallis, Oreg.: Oregon State Univ., Forestry Extension. (Also ?~In~unpublished submission received May 5, 1975 under 464-323; submitted by Dow Chemical U.S.A., Midland, Mich.; CDL:221997-Y) </w:t>
            </w:r>
          </w:p>
        </w:tc>
      </w:tr>
      <w:tr w:rsidR="0069698D" w:rsidRPr="00416C11" w14:paraId="32C4F5A5" w14:textId="77777777" w:rsidTr="0069698D">
        <w:trPr>
          <w:tblCellSpacing w:w="0" w:type="dxa"/>
        </w:trPr>
        <w:tc>
          <w:tcPr>
            <w:tcW w:w="0" w:type="auto"/>
            <w:hideMark/>
          </w:tcPr>
          <w:p w14:paraId="34F2B145" w14:textId="77777777" w:rsidR="0069698D" w:rsidRPr="00416C11" w:rsidRDefault="0069698D" w:rsidP="0069698D">
            <w:pPr>
              <w:rPr>
                <w:b w:val="0"/>
                <w:bCs w:val="0"/>
                <w:sz w:val="22"/>
                <w:szCs w:val="22"/>
              </w:rPr>
            </w:pPr>
            <w:r w:rsidRPr="00416C11">
              <w:rPr>
                <w:b w:val="0"/>
                <w:bCs w:val="0"/>
                <w:sz w:val="22"/>
                <w:szCs w:val="22"/>
              </w:rPr>
              <w:t>44712</w:t>
            </w:r>
          </w:p>
        </w:tc>
        <w:tc>
          <w:tcPr>
            <w:tcW w:w="0" w:type="auto"/>
            <w:vAlign w:val="center"/>
            <w:hideMark/>
          </w:tcPr>
          <w:p w14:paraId="5D87834C" w14:textId="77777777" w:rsidR="0069698D" w:rsidRPr="00416C11" w:rsidRDefault="0069698D" w:rsidP="0069698D">
            <w:pPr>
              <w:rPr>
                <w:b w:val="0"/>
                <w:bCs w:val="0"/>
                <w:sz w:val="22"/>
                <w:szCs w:val="22"/>
              </w:rPr>
            </w:pPr>
            <w:r w:rsidRPr="00416C11">
              <w:rPr>
                <w:b w:val="0"/>
                <w:bCs w:val="0"/>
                <w:sz w:val="22"/>
                <w:szCs w:val="22"/>
              </w:rPr>
              <w:t xml:space="preserve">Simoneaux, B.; Hermes, P. (1973) Extraction of Triazine Residues from Soil. Method no. AG-255 dated Aug 10, 1973. (Unpublished study received Feb 24, 1975 under 100-EX-36; submitted by Ciba- Geigy Corp., Greensboro, N.C.; CDL:094490-S) </w:t>
            </w:r>
          </w:p>
        </w:tc>
      </w:tr>
      <w:tr w:rsidR="0069698D" w:rsidRPr="00416C11" w14:paraId="4DD703AC" w14:textId="77777777" w:rsidTr="0069698D">
        <w:trPr>
          <w:tblCellSpacing w:w="0" w:type="dxa"/>
        </w:trPr>
        <w:tc>
          <w:tcPr>
            <w:tcW w:w="0" w:type="auto"/>
            <w:hideMark/>
          </w:tcPr>
          <w:p w14:paraId="49107828" w14:textId="77777777" w:rsidR="0069698D" w:rsidRPr="00416C11" w:rsidRDefault="0069698D" w:rsidP="0069698D">
            <w:pPr>
              <w:rPr>
                <w:b w:val="0"/>
                <w:bCs w:val="0"/>
                <w:sz w:val="22"/>
                <w:szCs w:val="22"/>
              </w:rPr>
            </w:pPr>
            <w:r w:rsidRPr="00416C11">
              <w:rPr>
                <w:b w:val="0"/>
                <w:bCs w:val="0"/>
                <w:sz w:val="22"/>
                <w:szCs w:val="22"/>
              </w:rPr>
              <w:t>45058</w:t>
            </w:r>
          </w:p>
        </w:tc>
        <w:tc>
          <w:tcPr>
            <w:tcW w:w="0" w:type="auto"/>
            <w:vAlign w:val="center"/>
            <w:hideMark/>
          </w:tcPr>
          <w:p w14:paraId="17DE7FBC" w14:textId="77777777" w:rsidR="0069698D" w:rsidRPr="00416C11" w:rsidRDefault="0069698D" w:rsidP="0069698D">
            <w:pPr>
              <w:rPr>
                <w:b w:val="0"/>
                <w:bCs w:val="0"/>
                <w:sz w:val="22"/>
                <w:szCs w:val="22"/>
              </w:rPr>
            </w:pPr>
            <w:r w:rsidRPr="00416C11">
              <w:rPr>
                <w:b w:val="0"/>
                <w:bCs w:val="0"/>
                <w:sz w:val="22"/>
                <w:szCs w:val="22"/>
              </w:rPr>
              <w:t xml:space="preserve">Rader, W.E.; Love, J.W.; Chai, E.Y. (1978) Impact of Commercial Shell Pesticides on Microorganisms in the Soil: Part III--Effect of Compounds on the Populations of Microorganisms and the OI2^/ COI2^ Exchange in Treated Soil: TIR-22-112-77, Part III. (Un- published study received Aug 21, 1980 under 201-401; submitted by Shell Chemical Co., Washington, D.C.; CDL:243109-D) </w:t>
            </w:r>
          </w:p>
        </w:tc>
      </w:tr>
      <w:tr w:rsidR="0069698D" w:rsidRPr="00416C11" w14:paraId="0E50BBE7" w14:textId="77777777" w:rsidTr="0069698D">
        <w:trPr>
          <w:tblCellSpacing w:w="0" w:type="dxa"/>
        </w:trPr>
        <w:tc>
          <w:tcPr>
            <w:tcW w:w="0" w:type="auto"/>
            <w:hideMark/>
          </w:tcPr>
          <w:p w14:paraId="4CB4B60D" w14:textId="77777777" w:rsidR="0069698D" w:rsidRPr="00416C11" w:rsidRDefault="0069698D" w:rsidP="0069698D">
            <w:pPr>
              <w:rPr>
                <w:b w:val="0"/>
                <w:bCs w:val="0"/>
                <w:sz w:val="22"/>
                <w:szCs w:val="22"/>
              </w:rPr>
            </w:pPr>
            <w:r w:rsidRPr="00416C11">
              <w:rPr>
                <w:b w:val="0"/>
                <w:bCs w:val="0"/>
                <w:sz w:val="22"/>
                <w:szCs w:val="22"/>
              </w:rPr>
              <w:t>45060</w:t>
            </w:r>
          </w:p>
        </w:tc>
        <w:tc>
          <w:tcPr>
            <w:tcW w:w="0" w:type="auto"/>
            <w:vAlign w:val="center"/>
            <w:hideMark/>
          </w:tcPr>
          <w:p w14:paraId="4BB8DF06" w14:textId="77777777" w:rsidR="0069698D" w:rsidRPr="00416C11" w:rsidRDefault="0069698D" w:rsidP="0069698D">
            <w:pPr>
              <w:rPr>
                <w:b w:val="0"/>
                <w:bCs w:val="0"/>
                <w:sz w:val="22"/>
                <w:szCs w:val="22"/>
              </w:rPr>
            </w:pPr>
            <w:r w:rsidRPr="00416C11">
              <w:rPr>
                <w:b w:val="0"/>
                <w:bCs w:val="0"/>
                <w:sz w:val="22"/>
                <w:szCs w:val="22"/>
              </w:rPr>
              <w:t xml:space="preserve">Rader, W.E. (1972?) The Effects of Shell Pesticides on Protein Decomposition: TIR-51-108-79. (Unpublished study received Aug 21, 1980 under 201-401; prepared in cooperation with A &amp; L Mid West Agricultural Laboratories, Inc., submitted by Shell Chemi- cal Co., Washington, D.C.; CDL:243109-F) </w:t>
            </w:r>
          </w:p>
        </w:tc>
      </w:tr>
      <w:tr w:rsidR="0069698D" w:rsidRPr="00416C11" w14:paraId="75EA2F6F" w14:textId="77777777" w:rsidTr="0069698D">
        <w:trPr>
          <w:tblCellSpacing w:w="0" w:type="dxa"/>
        </w:trPr>
        <w:tc>
          <w:tcPr>
            <w:tcW w:w="0" w:type="auto"/>
            <w:hideMark/>
          </w:tcPr>
          <w:p w14:paraId="4A4554C6" w14:textId="77777777" w:rsidR="0069698D" w:rsidRPr="00416C11" w:rsidRDefault="0069698D" w:rsidP="0069698D">
            <w:pPr>
              <w:rPr>
                <w:b w:val="0"/>
                <w:bCs w:val="0"/>
                <w:sz w:val="22"/>
                <w:szCs w:val="22"/>
              </w:rPr>
            </w:pPr>
            <w:r w:rsidRPr="00416C11">
              <w:rPr>
                <w:b w:val="0"/>
                <w:bCs w:val="0"/>
                <w:sz w:val="22"/>
                <w:szCs w:val="22"/>
              </w:rPr>
              <w:t>45061</w:t>
            </w:r>
          </w:p>
        </w:tc>
        <w:tc>
          <w:tcPr>
            <w:tcW w:w="0" w:type="auto"/>
            <w:vAlign w:val="center"/>
            <w:hideMark/>
          </w:tcPr>
          <w:p w14:paraId="60D2112F" w14:textId="77777777" w:rsidR="0069698D" w:rsidRPr="00416C11" w:rsidRDefault="0069698D" w:rsidP="0069698D">
            <w:pPr>
              <w:rPr>
                <w:b w:val="0"/>
                <w:bCs w:val="0"/>
                <w:sz w:val="22"/>
                <w:szCs w:val="22"/>
              </w:rPr>
            </w:pPr>
            <w:r w:rsidRPr="00416C11">
              <w:rPr>
                <w:b w:val="0"/>
                <w:bCs w:val="0"/>
                <w:sz w:val="22"/>
                <w:szCs w:val="22"/>
              </w:rPr>
              <w:t xml:space="preserve">Rader, W.E. (1978) The Effect of Shell Pesticides on Soil Phosphatase Activity: TIR-51-110-79. (Unpublished study received Aug 21, 1980 under 201-401; submitted by Shell Chemical Co., Washington, D.C.; CDL:243109-G) </w:t>
            </w:r>
          </w:p>
        </w:tc>
      </w:tr>
      <w:tr w:rsidR="0069698D" w:rsidRPr="00416C11" w14:paraId="510FD50F" w14:textId="77777777" w:rsidTr="0069698D">
        <w:trPr>
          <w:tblCellSpacing w:w="0" w:type="dxa"/>
        </w:trPr>
        <w:tc>
          <w:tcPr>
            <w:tcW w:w="0" w:type="auto"/>
            <w:hideMark/>
          </w:tcPr>
          <w:p w14:paraId="342A9CBA" w14:textId="77777777" w:rsidR="0069698D" w:rsidRPr="00416C11" w:rsidRDefault="0069698D" w:rsidP="0069698D">
            <w:pPr>
              <w:rPr>
                <w:b w:val="0"/>
                <w:bCs w:val="0"/>
                <w:sz w:val="22"/>
                <w:szCs w:val="22"/>
              </w:rPr>
            </w:pPr>
            <w:r w:rsidRPr="00416C11">
              <w:rPr>
                <w:b w:val="0"/>
                <w:bCs w:val="0"/>
                <w:sz w:val="22"/>
                <w:szCs w:val="22"/>
              </w:rPr>
              <w:t>46285</w:t>
            </w:r>
          </w:p>
        </w:tc>
        <w:tc>
          <w:tcPr>
            <w:tcW w:w="0" w:type="auto"/>
            <w:vAlign w:val="center"/>
            <w:hideMark/>
          </w:tcPr>
          <w:p w14:paraId="61CB5885" w14:textId="77777777" w:rsidR="0069698D" w:rsidRPr="00416C11" w:rsidRDefault="0069698D" w:rsidP="0069698D">
            <w:pPr>
              <w:rPr>
                <w:b w:val="0"/>
                <w:bCs w:val="0"/>
                <w:sz w:val="22"/>
                <w:szCs w:val="22"/>
              </w:rPr>
            </w:pPr>
            <w:r w:rsidRPr="00416C11">
              <w:rPr>
                <w:b w:val="0"/>
                <w:bCs w:val="0"/>
                <w:sz w:val="22"/>
                <w:szCs w:val="22"/>
              </w:rPr>
              <w:t xml:space="preserve">Wyckoff, J.C.; Tondreau, R.E.; Mattson, A.M.; et al. (1974) The Gas Chromatographic Determination of Prowl ?~N~-(1-Ethylpropyl)-3, 4-dimethyl-2,6-dinitrobenzenamine|, Atrazine?2-Chloro-4-ethyl- amino-6-isopropylamino-S-triazine|, Bladex ?2-(4-Chloro-6-ethyl- amino-S-triazin-3-ylamino)-2-methylpropionitrile| and Banvel ?2-Methoxy-3,6-dichlorobenzoic acid| from Fortified Soil: Report No. C-516. Includes method M-520 dated May 31, 1974; undated method entitled: Quantitative determination of Triazine herbi- cides in soils by chemical analysis; method MMS-R-202-3 dated Oct 1969; method AM 0268A dated Dec 1, 1966; method AM 0566A dated Oct 2, 1973. (Reports by various sources; unpublished study including published data, received Sep 27, 1974 under 5F1556; submitted by American Cyanamid Co., Princeton, N.J.; CDL:094469-C) </w:t>
            </w:r>
          </w:p>
        </w:tc>
      </w:tr>
      <w:tr w:rsidR="0069698D" w:rsidRPr="00416C11" w14:paraId="12BEA4F5" w14:textId="77777777" w:rsidTr="0069698D">
        <w:trPr>
          <w:tblCellSpacing w:w="0" w:type="dxa"/>
        </w:trPr>
        <w:tc>
          <w:tcPr>
            <w:tcW w:w="0" w:type="auto"/>
            <w:hideMark/>
          </w:tcPr>
          <w:p w14:paraId="676D8C1E" w14:textId="77777777" w:rsidR="0069698D" w:rsidRPr="00416C11" w:rsidRDefault="0069698D" w:rsidP="0069698D">
            <w:pPr>
              <w:rPr>
                <w:b w:val="0"/>
                <w:bCs w:val="0"/>
                <w:sz w:val="22"/>
                <w:szCs w:val="22"/>
              </w:rPr>
            </w:pPr>
            <w:r w:rsidRPr="00416C11">
              <w:rPr>
                <w:b w:val="0"/>
                <w:bCs w:val="0"/>
                <w:sz w:val="22"/>
                <w:szCs w:val="22"/>
              </w:rPr>
              <w:t>48213</w:t>
            </w:r>
          </w:p>
        </w:tc>
        <w:tc>
          <w:tcPr>
            <w:tcW w:w="0" w:type="auto"/>
            <w:vAlign w:val="center"/>
            <w:hideMark/>
          </w:tcPr>
          <w:p w14:paraId="70A55BC6" w14:textId="77777777" w:rsidR="0069698D" w:rsidRPr="00416C11" w:rsidRDefault="0069698D" w:rsidP="0069698D">
            <w:pPr>
              <w:rPr>
                <w:b w:val="0"/>
                <w:bCs w:val="0"/>
                <w:sz w:val="22"/>
                <w:szCs w:val="22"/>
              </w:rPr>
            </w:pPr>
            <w:r w:rsidRPr="00416C11">
              <w:rPr>
                <w:b w:val="0"/>
                <w:bCs w:val="0"/>
                <w:sz w:val="22"/>
                <w:szCs w:val="22"/>
              </w:rPr>
              <w:t xml:space="preserve">Chevron Chemical Company (1968) Summary: Ortho Paraquat CL and Ortho Paraquat CL + Aatrex 80 W as a Postemergence Directed Spray in Sorghum. (Reports by various sources; unpublished study received Jun 24, 1975 under 239-2186; CDL:223268-A) </w:t>
            </w:r>
          </w:p>
        </w:tc>
      </w:tr>
      <w:tr w:rsidR="0069698D" w:rsidRPr="00416C11" w14:paraId="29292123" w14:textId="77777777" w:rsidTr="0069698D">
        <w:trPr>
          <w:tblCellSpacing w:w="0" w:type="dxa"/>
        </w:trPr>
        <w:tc>
          <w:tcPr>
            <w:tcW w:w="0" w:type="auto"/>
            <w:hideMark/>
          </w:tcPr>
          <w:p w14:paraId="36CAFF61" w14:textId="77777777" w:rsidR="0069698D" w:rsidRPr="00416C11" w:rsidRDefault="0069698D" w:rsidP="0069698D">
            <w:pPr>
              <w:rPr>
                <w:b w:val="0"/>
                <w:bCs w:val="0"/>
                <w:sz w:val="22"/>
                <w:szCs w:val="22"/>
              </w:rPr>
            </w:pPr>
            <w:r w:rsidRPr="00416C11">
              <w:rPr>
                <w:b w:val="0"/>
                <w:bCs w:val="0"/>
                <w:sz w:val="22"/>
                <w:szCs w:val="22"/>
              </w:rPr>
              <w:t>48443</w:t>
            </w:r>
          </w:p>
        </w:tc>
        <w:tc>
          <w:tcPr>
            <w:tcW w:w="0" w:type="auto"/>
            <w:vAlign w:val="center"/>
            <w:hideMark/>
          </w:tcPr>
          <w:p w14:paraId="24B404CE" w14:textId="77777777" w:rsidR="0069698D" w:rsidRPr="00416C11" w:rsidRDefault="0069698D" w:rsidP="0069698D">
            <w:pPr>
              <w:rPr>
                <w:b w:val="0"/>
                <w:bCs w:val="0"/>
                <w:sz w:val="22"/>
                <w:szCs w:val="22"/>
              </w:rPr>
            </w:pPr>
            <w:r w:rsidRPr="00416C11">
              <w:rPr>
                <w:b w:val="0"/>
                <w:bCs w:val="0"/>
                <w:sz w:val="22"/>
                <w:szCs w:val="22"/>
              </w:rPr>
              <w:t xml:space="preserve">Chevron Chemical Company (1974) ?Efficacy--Paraquat Mixes|. (Re- ports by various sources; unpublished study received Jul 2, 1975 under 239-2186; CDL:223365-B) </w:t>
            </w:r>
          </w:p>
        </w:tc>
      </w:tr>
      <w:tr w:rsidR="0069698D" w:rsidRPr="00416C11" w14:paraId="419103C1" w14:textId="77777777" w:rsidTr="0069698D">
        <w:trPr>
          <w:tblCellSpacing w:w="0" w:type="dxa"/>
        </w:trPr>
        <w:tc>
          <w:tcPr>
            <w:tcW w:w="0" w:type="auto"/>
            <w:hideMark/>
          </w:tcPr>
          <w:p w14:paraId="29E90E70" w14:textId="77777777" w:rsidR="0069698D" w:rsidRPr="00416C11" w:rsidRDefault="0069698D" w:rsidP="0069698D">
            <w:pPr>
              <w:rPr>
                <w:b w:val="0"/>
                <w:bCs w:val="0"/>
                <w:sz w:val="22"/>
                <w:szCs w:val="22"/>
              </w:rPr>
            </w:pPr>
            <w:r w:rsidRPr="00416C11">
              <w:rPr>
                <w:b w:val="0"/>
                <w:bCs w:val="0"/>
                <w:sz w:val="22"/>
                <w:szCs w:val="22"/>
              </w:rPr>
              <w:lastRenderedPageBreak/>
              <w:t>50459</w:t>
            </w:r>
          </w:p>
        </w:tc>
        <w:tc>
          <w:tcPr>
            <w:tcW w:w="0" w:type="auto"/>
            <w:vAlign w:val="center"/>
            <w:hideMark/>
          </w:tcPr>
          <w:p w14:paraId="6CDBA68B" w14:textId="77777777" w:rsidR="0069698D" w:rsidRPr="00416C11" w:rsidRDefault="0069698D" w:rsidP="0069698D">
            <w:pPr>
              <w:rPr>
                <w:b w:val="0"/>
                <w:bCs w:val="0"/>
                <w:sz w:val="22"/>
                <w:szCs w:val="22"/>
              </w:rPr>
            </w:pPr>
            <w:r w:rsidRPr="00416C11">
              <w:rPr>
                <w:b w:val="0"/>
                <w:bCs w:val="0"/>
                <w:sz w:val="22"/>
                <w:szCs w:val="22"/>
              </w:rPr>
              <w:t xml:space="preserve">E.I. du Pont de Nemours &amp; Company (1971) Environmental and Wildlife Information Relating to the Use of Lannate Methomyl Insecticide in Pineapple in Hawaii. (Reports by various sources; unpub- lished study including published data, received Jan 6, 1981 un- der 352-EX-106; CDL:099858-A) </w:t>
            </w:r>
          </w:p>
        </w:tc>
      </w:tr>
      <w:tr w:rsidR="0069698D" w:rsidRPr="00416C11" w14:paraId="0917314A" w14:textId="77777777" w:rsidTr="0069698D">
        <w:trPr>
          <w:tblCellSpacing w:w="0" w:type="dxa"/>
        </w:trPr>
        <w:tc>
          <w:tcPr>
            <w:tcW w:w="0" w:type="auto"/>
            <w:hideMark/>
          </w:tcPr>
          <w:p w14:paraId="7349D442" w14:textId="77777777" w:rsidR="0069698D" w:rsidRPr="00416C11" w:rsidRDefault="0069698D" w:rsidP="0069698D">
            <w:pPr>
              <w:rPr>
                <w:b w:val="0"/>
                <w:bCs w:val="0"/>
                <w:sz w:val="22"/>
                <w:szCs w:val="22"/>
              </w:rPr>
            </w:pPr>
            <w:r w:rsidRPr="00416C11">
              <w:rPr>
                <w:b w:val="0"/>
                <w:bCs w:val="0"/>
                <w:sz w:val="22"/>
                <w:szCs w:val="22"/>
              </w:rPr>
              <w:t>50470</w:t>
            </w:r>
          </w:p>
        </w:tc>
        <w:tc>
          <w:tcPr>
            <w:tcW w:w="0" w:type="auto"/>
            <w:vAlign w:val="center"/>
            <w:hideMark/>
          </w:tcPr>
          <w:p w14:paraId="7260DD50" w14:textId="77777777" w:rsidR="0069698D" w:rsidRPr="00416C11" w:rsidRDefault="0069698D" w:rsidP="0069698D">
            <w:pPr>
              <w:rPr>
                <w:b w:val="0"/>
                <w:bCs w:val="0"/>
                <w:sz w:val="22"/>
                <w:szCs w:val="22"/>
              </w:rPr>
            </w:pPr>
            <w:r w:rsidRPr="00416C11">
              <w:rPr>
                <w:b w:val="0"/>
                <w:bCs w:val="0"/>
                <w:sz w:val="22"/>
                <w:szCs w:val="22"/>
              </w:rPr>
              <w:t xml:space="preserve">Union Carbide Agricultural Products Company, Incorporated (1970) Coriben Summary. (Unpublished study received Mar 10, 1971 under 264-253; CDL:002215-A) </w:t>
            </w:r>
          </w:p>
        </w:tc>
      </w:tr>
      <w:tr w:rsidR="0069698D" w:rsidRPr="00416C11" w14:paraId="1F616C0C" w14:textId="77777777" w:rsidTr="0069698D">
        <w:trPr>
          <w:tblCellSpacing w:w="0" w:type="dxa"/>
        </w:trPr>
        <w:tc>
          <w:tcPr>
            <w:tcW w:w="0" w:type="auto"/>
            <w:hideMark/>
          </w:tcPr>
          <w:p w14:paraId="59CA94A9" w14:textId="77777777" w:rsidR="0069698D" w:rsidRPr="00416C11" w:rsidRDefault="0069698D" w:rsidP="0069698D">
            <w:pPr>
              <w:rPr>
                <w:b w:val="0"/>
                <w:bCs w:val="0"/>
                <w:sz w:val="22"/>
                <w:szCs w:val="22"/>
              </w:rPr>
            </w:pPr>
            <w:r w:rsidRPr="00416C11">
              <w:rPr>
                <w:b w:val="0"/>
                <w:bCs w:val="0"/>
                <w:sz w:val="22"/>
                <w:szCs w:val="22"/>
              </w:rPr>
              <w:t>50474</w:t>
            </w:r>
          </w:p>
        </w:tc>
        <w:tc>
          <w:tcPr>
            <w:tcW w:w="0" w:type="auto"/>
            <w:vAlign w:val="center"/>
            <w:hideMark/>
          </w:tcPr>
          <w:p w14:paraId="4BB5FAC0" w14:textId="77777777" w:rsidR="0069698D" w:rsidRPr="00416C11" w:rsidRDefault="0069698D" w:rsidP="0069698D">
            <w:pPr>
              <w:rPr>
                <w:b w:val="0"/>
                <w:bCs w:val="0"/>
                <w:sz w:val="22"/>
                <w:szCs w:val="22"/>
              </w:rPr>
            </w:pPr>
            <w:r w:rsidRPr="00416C11">
              <w:rPr>
                <w:b w:val="0"/>
                <w:bCs w:val="0"/>
                <w:sz w:val="22"/>
                <w:szCs w:val="22"/>
              </w:rPr>
              <w:t xml:space="preserve">Amchem Products, Incorporated (1969) Method for the Determination of the Active Ingredients in 69-302. (Unpublished study re- ceived Mar 10, 1971 under 264-253; submitted by Union Carbide Agricultural Products Co., Inc., Ambler, Pa.; CDL:002215-E) </w:t>
            </w:r>
          </w:p>
        </w:tc>
      </w:tr>
      <w:tr w:rsidR="0069698D" w:rsidRPr="00416C11" w14:paraId="53383C9E" w14:textId="77777777" w:rsidTr="0069698D">
        <w:trPr>
          <w:tblCellSpacing w:w="0" w:type="dxa"/>
        </w:trPr>
        <w:tc>
          <w:tcPr>
            <w:tcW w:w="0" w:type="auto"/>
            <w:hideMark/>
          </w:tcPr>
          <w:p w14:paraId="777AC918" w14:textId="77777777" w:rsidR="0069698D" w:rsidRPr="00416C11" w:rsidRDefault="0069698D" w:rsidP="0069698D">
            <w:pPr>
              <w:rPr>
                <w:b w:val="0"/>
                <w:bCs w:val="0"/>
                <w:sz w:val="22"/>
                <w:szCs w:val="22"/>
              </w:rPr>
            </w:pPr>
            <w:r w:rsidRPr="00416C11">
              <w:rPr>
                <w:b w:val="0"/>
                <w:bCs w:val="0"/>
                <w:sz w:val="22"/>
                <w:szCs w:val="22"/>
              </w:rPr>
              <w:t>52124</w:t>
            </w:r>
          </w:p>
        </w:tc>
        <w:tc>
          <w:tcPr>
            <w:tcW w:w="0" w:type="auto"/>
            <w:vAlign w:val="center"/>
            <w:hideMark/>
          </w:tcPr>
          <w:p w14:paraId="3C819B86" w14:textId="77777777" w:rsidR="0069698D" w:rsidRPr="00416C11" w:rsidRDefault="0069698D" w:rsidP="0069698D">
            <w:pPr>
              <w:rPr>
                <w:b w:val="0"/>
                <w:bCs w:val="0"/>
                <w:sz w:val="22"/>
                <w:szCs w:val="22"/>
              </w:rPr>
            </w:pPr>
            <w:r w:rsidRPr="00416C11">
              <w:rPr>
                <w:b w:val="0"/>
                <w:bCs w:val="0"/>
                <w:sz w:val="22"/>
                <w:szCs w:val="22"/>
              </w:rPr>
              <w:t xml:space="preserve">Oklahoma State University, Cooperative Extension Service (1964) Oklahoma Guide for Chemical Weed Control in Field Crops, 1964. ?: OSU, CES. (Incomplete; also~In~unpublished submission re- ceived Aug 22, 1968 under 876-44; submitted by Velsicol Chem- ical Corp., Chicago, Ill.; CDL:021022-G) </w:t>
            </w:r>
          </w:p>
        </w:tc>
      </w:tr>
      <w:tr w:rsidR="0069698D" w:rsidRPr="00416C11" w14:paraId="2F6194C4" w14:textId="77777777" w:rsidTr="0069698D">
        <w:trPr>
          <w:tblCellSpacing w:w="0" w:type="dxa"/>
        </w:trPr>
        <w:tc>
          <w:tcPr>
            <w:tcW w:w="0" w:type="auto"/>
            <w:hideMark/>
          </w:tcPr>
          <w:p w14:paraId="2F7A6A8B" w14:textId="77777777" w:rsidR="0069698D" w:rsidRPr="00416C11" w:rsidRDefault="0069698D" w:rsidP="0069698D">
            <w:pPr>
              <w:rPr>
                <w:b w:val="0"/>
                <w:bCs w:val="0"/>
                <w:sz w:val="22"/>
                <w:szCs w:val="22"/>
              </w:rPr>
            </w:pPr>
            <w:r w:rsidRPr="00416C11">
              <w:rPr>
                <w:b w:val="0"/>
                <w:bCs w:val="0"/>
                <w:sz w:val="22"/>
                <w:szCs w:val="22"/>
              </w:rPr>
              <w:t>52160</w:t>
            </w:r>
          </w:p>
        </w:tc>
        <w:tc>
          <w:tcPr>
            <w:tcW w:w="0" w:type="auto"/>
            <w:vAlign w:val="center"/>
            <w:hideMark/>
          </w:tcPr>
          <w:p w14:paraId="0656149E" w14:textId="77777777" w:rsidR="0069698D" w:rsidRPr="00416C11" w:rsidRDefault="0069698D" w:rsidP="0069698D">
            <w:pPr>
              <w:rPr>
                <w:b w:val="0"/>
                <w:bCs w:val="0"/>
                <w:sz w:val="22"/>
                <w:szCs w:val="22"/>
              </w:rPr>
            </w:pPr>
            <w:r w:rsidRPr="00416C11">
              <w:rPr>
                <w:b w:val="0"/>
                <w:bCs w:val="0"/>
                <w:sz w:val="22"/>
                <w:szCs w:val="22"/>
              </w:rPr>
              <w:t xml:space="preserve">Hance, R.J.; McKone, C.E. (1971) Effect of concentration on the de- composition rates in soil of Atrazine, Linuron and Picloram. Pesticide Science 2(?/Jan-Feb):31-34. (Also~In~unpublished sub- mission received Jul 19, 1978 under 201-403; submitted by Shell Chemical Co., Washington, D.C.; CDL:234476-W) </w:t>
            </w:r>
          </w:p>
        </w:tc>
      </w:tr>
      <w:tr w:rsidR="0069698D" w:rsidRPr="00416C11" w14:paraId="2B6D1862" w14:textId="77777777" w:rsidTr="0069698D">
        <w:trPr>
          <w:tblCellSpacing w:w="0" w:type="dxa"/>
        </w:trPr>
        <w:tc>
          <w:tcPr>
            <w:tcW w:w="0" w:type="auto"/>
            <w:hideMark/>
          </w:tcPr>
          <w:p w14:paraId="4D94F2DA" w14:textId="77777777" w:rsidR="0069698D" w:rsidRPr="00416C11" w:rsidRDefault="0069698D" w:rsidP="0069698D">
            <w:pPr>
              <w:rPr>
                <w:b w:val="0"/>
                <w:bCs w:val="0"/>
                <w:sz w:val="22"/>
                <w:szCs w:val="22"/>
              </w:rPr>
            </w:pPr>
            <w:r w:rsidRPr="00416C11">
              <w:rPr>
                <w:b w:val="0"/>
                <w:bCs w:val="0"/>
                <w:sz w:val="22"/>
                <w:szCs w:val="22"/>
              </w:rPr>
              <w:t>53776</w:t>
            </w:r>
          </w:p>
        </w:tc>
        <w:tc>
          <w:tcPr>
            <w:tcW w:w="0" w:type="auto"/>
            <w:vAlign w:val="center"/>
            <w:hideMark/>
          </w:tcPr>
          <w:p w14:paraId="66357241" w14:textId="77777777" w:rsidR="0069698D" w:rsidRPr="00416C11" w:rsidRDefault="0069698D" w:rsidP="0069698D">
            <w:pPr>
              <w:rPr>
                <w:b w:val="0"/>
                <w:bCs w:val="0"/>
                <w:sz w:val="22"/>
                <w:szCs w:val="22"/>
              </w:rPr>
            </w:pPr>
            <w:r w:rsidRPr="00416C11">
              <w:rPr>
                <w:b w:val="0"/>
                <w:bCs w:val="0"/>
                <w:sz w:val="22"/>
                <w:szCs w:val="22"/>
              </w:rPr>
              <w:t xml:space="preserve">Monsanto Company (1973) Summary and Conclusions: ?Ramrod|. (Re- ports by various sources; unpublished study received Mar 29, 1976 under 524-153; CDL:224060-A) </w:t>
            </w:r>
          </w:p>
        </w:tc>
      </w:tr>
      <w:tr w:rsidR="0069698D" w:rsidRPr="00416C11" w14:paraId="6C44C0E9" w14:textId="77777777" w:rsidTr="0069698D">
        <w:trPr>
          <w:tblCellSpacing w:w="0" w:type="dxa"/>
        </w:trPr>
        <w:tc>
          <w:tcPr>
            <w:tcW w:w="0" w:type="auto"/>
            <w:hideMark/>
          </w:tcPr>
          <w:p w14:paraId="134D293E" w14:textId="77777777" w:rsidR="0069698D" w:rsidRPr="00416C11" w:rsidRDefault="0069698D" w:rsidP="0069698D">
            <w:pPr>
              <w:rPr>
                <w:b w:val="0"/>
                <w:bCs w:val="0"/>
                <w:sz w:val="22"/>
                <w:szCs w:val="22"/>
              </w:rPr>
            </w:pPr>
            <w:r w:rsidRPr="00416C11">
              <w:rPr>
                <w:b w:val="0"/>
                <w:bCs w:val="0"/>
                <w:sz w:val="22"/>
                <w:szCs w:val="22"/>
              </w:rPr>
              <w:t>53782</w:t>
            </w:r>
          </w:p>
        </w:tc>
        <w:tc>
          <w:tcPr>
            <w:tcW w:w="0" w:type="auto"/>
            <w:vAlign w:val="center"/>
            <w:hideMark/>
          </w:tcPr>
          <w:p w14:paraId="1233E77F" w14:textId="77777777" w:rsidR="0069698D" w:rsidRPr="00416C11" w:rsidRDefault="0069698D" w:rsidP="0069698D">
            <w:pPr>
              <w:rPr>
                <w:b w:val="0"/>
                <w:bCs w:val="0"/>
                <w:sz w:val="22"/>
                <w:szCs w:val="22"/>
              </w:rPr>
            </w:pPr>
            <w:r w:rsidRPr="00416C11">
              <w:rPr>
                <w:b w:val="0"/>
                <w:bCs w:val="0"/>
                <w:sz w:val="22"/>
                <w:szCs w:val="22"/>
              </w:rPr>
              <w:t xml:space="preserve">Shell Development Company (1977) Determination of SD 12011 in Technical Atrazine Herbicide, Atrazine Formulations and Aqueous Suspensions: Liquid Chromatographic Method. Method MMS-C-451-3 dated Apr, 1977. (Unpublished study received Mar 30, 1978 under 201-403; CDL:233494-C) </w:t>
            </w:r>
          </w:p>
        </w:tc>
      </w:tr>
      <w:tr w:rsidR="0069698D" w:rsidRPr="00416C11" w14:paraId="4ABAFBB5" w14:textId="77777777" w:rsidTr="0069698D">
        <w:trPr>
          <w:tblCellSpacing w:w="0" w:type="dxa"/>
        </w:trPr>
        <w:tc>
          <w:tcPr>
            <w:tcW w:w="0" w:type="auto"/>
            <w:hideMark/>
          </w:tcPr>
          <w:p w14:paraId="24A99951" w14:textId="77777777" w:rsidR="0069698D" w:rsidRPr="00416C11" w:rsidRDefault="0069698D" w:rsidP="0069698D">
            <w:pPr>
              <w:rPr>
                <w:b w:val="0"/>
                <w:bCs w:val="0"/>
                <w:sz w:val="22"/>
                <w:szCs w:val="22"/>
              </w:rPr>
            </w:pPr>
            <w:r w:rsidRPr="00416C11">
              <w:rPr>
                <w:b w:val="0"/>
                <w:bCs w:val="0"/>
                <w:sz w:val="22"/>
                <w:szCs w:val="22"/>
              </w:rPr>
              <w:t>53783</w:t>
            </w:r>
          </w:p>
        </w:tc>
        <w:tc>
          <w:tcPr>
            <w:tcW w:w="0" w:type="auto"/>
            <w:vAlign w:val="center"/>
            <w:hideMark/>
          </w:tcPr>
          <w:p w14:paraId="196B76D8" w14:textId="77777777" w:rsidR="0069698D" w:rsidRPr="00416C11" w:rsidRDefault="0069698D" w:rsidP="0069698D">
            <w:pPr>
              <w:rPr>
                <w:b w:val="0"/>
                <w:bCs w:val="0"/>
                <w:sz w:val="22"/>
                <w:szCs w:val="22"/>
              </w:rPr>
            </w:pPr>
            <w:r w:rsidRPr="00416C11">
              <w:rPr>
                <w:b w:val="0"/>
                <w:bCs w:val="0"/>
                <w:sz w:val="22"/>
                <w:szCs w:val="22"/>
              </w:rPr>
              <w:t xml:space="preserve">Shell Development Company (1977) Determination of SD 12011 (Atra- zine), SD 17207 (Propazine) and SD 12010 (Simazine) in Technical Atrazine Herbicide, Atrazine Formulations and Aqueous Suspen- sions: Liquid Chromatographic Method (Normal Phase). Method MMS-C-399-2 dated Oct, 1977. (Unpublished study received Mar 30, 1978 under 201-403; CDL:233494-D) </w:t>
            </w:r>
          </w:p>
        </w:tc>
      </w:tr>
      <w:tr w:rsidR="0069698D" w:rsidRPr="00416C11" w14:paraId="798C2B29" w14:textId="77777777" w:rsidTr="0069698D">
        <w:trPr>
          <w:tblCellSpacing w:w="0" w:type="dxa"/>
        </w:trPr>
        <w:tc>
          <w:tcPr>
            <w:tcW w:w="0" w:type="auto"/>
            <w:hideMark/>
          </w:tcPr>
          <w:p w14:paraId="02573449" w14:textId="77777777" w:rsidR="0069698D" w:rsidRPr="00416C11" w:rsidRDefault="0069698D" w:rsidP="0069698D">
            <w:pPr>
              <w:rPr>
                <w:b w:val="0"/>
                <w:bCs w:val="0"/>
                <w:sz w:val="22"/>
                <w:szCs w:val="22"/>
              </w:rPr>
            </w:pPr>
            <w:r w:rsidRPr="00416C11">
              <w:rPr>
                <w:b w:val="0"/>
                <w:bCs w:val="0"/>
                <w:sz w:val="22"/>
                <w:szCs w:val="22"/>
              </w:rPr>
              <w:t>53792</w:t>
            </w:r>
          </w:p>
        </w:tc>
        <w:tc>
          <w:tcPr>
            <w:tcW w:w="0" w:type="auto"/>
            <w:vAlign w:val="center"/>
            <w:hideMark/>
          </w:tcPr>
          <w:p w14:paraId="667D8CB7" w14:textId="77777777" w:rsidR="0069698D" w:rsidRPr="00416C11" w:rsidRDefault="0069698D" w:rsidP="0069698D">
            <w:pPr>
              <w:rPr>
                <w:b w:val="0"/>
                <w:bCs w:val="0"/>
                <w:sz w:val="22"/>
                <w:szCs w:val="22"/>
              </w:rPr>
            </w:pPr>
            <w:r w:rsidRPr="00416C11">
              <w:rPr>
                <w:b w:val="0"/>
                <w:bCs w:val="0"/>
                <w:sz w:val="22"/>
                <w:szCs w:val="22"/>
              </w:rPr>
              <w:t xml:space="preserve">Shell Development Company (1978) Determination of Bladex^(R)I Herbicide, Atrazine, Propazine, and Simazine Herbicides in Bladex^(R)I/Atrazine (2:1) 80W or 4L Herbicide: Gas Chromato- graphic Method. Method MMS-C-476-1 dated Feb, 1978. (Unpub- lished study received Mar 30, 1978 under 201-403; CDL:233494-M) </w:t>
            </w:r>
          </w:p>
        </w:tc>
      </w:tr>
      <w:tr w:rsidR="0069698D" w:rsidRPr="00416C11" w14:paraId="15F0CB6F" w14:textId="77777777" w:rsidTr="0069698D">
        <w:trPr>
          <w:tblCellSpacing w:w="0" w:type="dxa"/>
        </w:trPr>
        <w:tc>
          <w:tcPr>
            <w:tcW w:w="0" w:type="auto"/>
            <w:hideMark/>
          </w:tcPr>
          <w:p w14:paraId="1160BD35" w14:textId="77777777" w:rsidR="0069698D" w:rsidRPr="00416C11" w:rsidRDefault="0069698D" w:rsidP="0069698D">
            <w:pPr>
              <w:rPr>
                <w:b w:val="0"/>
                <w:bCs w:val="0"/>
                <w:sz w:val="22"/>
                <w:szCs w:val="22"/>
              </w:rPr>
            </w:pPr>
            <w:r w:rsidRPr="00416C11">
              <w:rPr>
                <w:b w:val="0"/>
                <w:bCs w:val="0"/>
                <w:sz w:val="22"/>
                <w:szCs w:val="22"/>
              </w:rPr>
              <w:t>55637</w:t>
            </w:r>
          </w:p>
        </w:tc>
        <w:tc>
          <w:tcPr>
            <w:tcW w:w="0" w:type="auto"/>
            <w:vAlign w:val="center"/>
            <w:hideMark/>
          </w:tcPr>
          <w:p w14:paraId="474750BA" w14:textId="77777777" w:rsidR="0069698D" w:rsidRPr="00416C11" w:rsidRDefault="0069698D" w:rsidP="0069698D">
            <w:pPr>
              <w:rPr>
                <w:b w:val="0"/>
                <w:bCs w:val="0"/>
                <w:sz w:val="22"/>
                <w:szCs w:val="22"/>
              </w:rPr>
            </w:pPr>
            <w:r w:rsidRPr="00416C11">
              <w:rPr>
                <w:b w:val="0"/>
                <w:bCs w:val="0"/>
                <w:sz w:val="22"/>
                <w:szCs w:val="22"/>
              </w:rPr>
              <w:t xml:space="preserve">Hutto, H., Sr. (19??) Before the discovery of water, fertility was only blown away when the land was cleared for farming. Irr- igation Age ?: ? - ? . (Incomplete; also~In~unpublished submis- sion received Feb 23, 1976 under 524-285; submitted by Monsanto Co., Washington, D.C.; CDL:224000-B) </w:t>
            </w:r>
          </w:p>
        </w:tc>
      </w:tr>
      <w:tr w:rsidR="0069698D" w:rsidRPr="00416C11" w14:paraId="27D2A821" w14:textId="77777777" w:rsidTr="0069698D">
        <w:trPr>
          <w:tblCellSpacing w:w="0" w:type="dxa"/>
        </w:trPr>
        <w:tc>
          <w:tcPr>
            <w:tcW w:w="0" w:type="auto"/>
            <w:hideMark/>
          </w:tcPr>
          <w:p w14:paraId="51B92F53" w14:textId="77777777" w:rsidR="0069698D" w:rsidRPr="00416C11" w:rsidRDefault="0069698D" w:rsidP="0069698D">
            <w:pPr>
              <w:rPr>
                <w:b w:val="0"/>
                <w:bCs w:val="0"/>
                <w:sz w:val="22"/>
                <w:szCs w:val="22"/>
              </w:rPr>
            </w:pPr>
            <w:r w:rsidRPr="00416C11">
              <w:rPr>
                <w:b w:val="0"/>
                <w:bCs w:val="0"/>
                <w:sz w:val="22"/>
                <w:szCs w:val="22"/>
              </w:rPr>
              <w:t>55640</w:t>
            </w:r>
          </w:p>
        </w:tc>
        <w:tc>
          <w:tcPr>
            <w:tcW w:w="0" w:type="auto"/>
            <w:vAlign w:val="center"/>
            <w:hideMark/>
          </w:tcPr>
          <w:p w14:paraId="4859605D" w14:textId="77777777" w:rsidR="0069698D" w:rsidRPr="00416C11" w:rsidRDefault="0069698D" w:rsidP="0069698D">
            <w:pPr>
              <w:rPr>
                <w:b w:val="0"/>
                <w:bCs w:val="0"/>
                <w:sz w:val="22"/>
                <w:szCs w:val="22"/>
              </w:rPr>
            </w:pPr>
            <w:r w:rsidRPr="00416C11">
              <w:rPr>
                <w:b w:val="0"/>
                <w:bCs w:val="0"/>
                <w:sz w:val="22"/>
                <w:szCs w:val="22"/>
              </w:rPr>
              <w:t xml:space="preserve">Shell Development Company (1978) Determination of Simazine, Propa- zine and Atrazine in Technical Atrazine. Also Adaptable for the Determination of Two Dichloro </w:t>
            </w:r>
            <w:r w:rsidRPr="00416C11">
              <w:rPr>
                <w:b w:val="0"/>
                <w:bCs w:val="0"/>
                <w:sz w:val="22"/>
                <w:szCs w:val="22"/>
              </w:rPr>
              <w:lastRenderedPageBreak/>
              <w:t xml:space="preserve">Triazines in Technical Atrazine: Liquid Chromatography Method (Reverse Phase). Method MMS-C- 451-6 dated Dec 1978. (Unpublished study received Aug 20, 1979 under 201-409; CDL:240852-D) </w:t>
            </w:r>
          </w:p>
        </w:tc>
      </w:tr>
      <w:tr w:rsidR="0069698D" w:rsidRPr="00416C11" w14:paraId="3EB947AC" w14:textId="77777777" w:rsidTr="0069698D">
        <w:trPr>
          <w:tblCellSpacing w:w="0" w:type="dxa"/>
        </w:trPr>
        <w:tc>
          <w:tcPr>
            <w:tcW w:w="0" w:type="auto"/>
            <w:hideMark/>
          </w:tcPr>
          <w:p w14:paraId="5788B362" w14:textId="77777777" w:rsidR="0069698D" w:rsidRPr="00416C11" w:rsidRDefault="0069698D" w:rsidP="0069698D">
            <w:pPr>
              <w:rPr>
                <w:b w:val="0"/>
                <w:bCs w:val="0"/>
                <w:sz w:val="22"/>
                <w:szCs w:val="22"/>
              </w:rPr>
            </w:pPr>
            <w:r w:rsidRPr="00416C11">
              <w:rPr>
                <w:b w:val="0"/>
                <w:bCs w:val="0"/>
                <w:sz w:val="22"/>
                <w:szCs w:val="22"/>
              </w:rPr>
              <w:lastRenderedPageBreak/>
              <w:t>55641</w:t>
            </w:r>
          </w:p>
        </w:tc>
        <w:tc>
          <w:tcPr>
            <w:tcW w:w="0" w:type="auto"/>
            <w:vAlign w:val="center"/>
            <w:hideMark/>
          </w:tcPr>
          <w:p w14:paraId="325695B0" w14:textId="77777777" w:rsidR="0069698D" w:rsidRPr="00416C11" w:rsidRDefault="0069698D" w:rsidP="0069698D">
            <w:pPr>
              <w:rPr>
                <w:b w:val="0"/>
                <w:bCs w:val="0"/>
                <w:sz w:val="22"/>
                <w:szCs w:val="22"/>
              </w:rPr>
            </w:pPr>
            <w:r w:rsidRPr="00416C11">
              <w:rPr>
                <w:b w:val="0"/>
                <w:bCs w:val="0"/>
                <w:sz w:val="22"/>
                <w:szCs w:val="22"/>
              </w:rPr>
              <w:t xml:space="preserve">Shell Development Company (1976) Determination of SD 12011 (Atrazine) in Its 80 WP and 4 WDS Formulations: Liquid and Gas Chromatographic Methods. Method MMS-C-402-2 dated Nov 1976. (Unpublished study received Aug 20, 1979 under 201-409; CDL: 240852-E) </w:t>
            </w:r>
          </w:p>
        </w:tc>
      </w:tr>
      <w:tr w:rsidR="0069698D" w:rsidRPr="00416C11" w14:paraId="3BB895C8" w14:textId="77777777" w:rsidTr="0069698D">
        <w:trPr>
          <w:tblCellSpacing w:w="0" w:type="dxa"/>
        </w:trPr>
        <w:tc>
          <w:tcPr>
            <w:tcW w:w="0" w:type="auto"/>
            <w:hideMark/>
          </w:tcPr>
          <w:p w14:paraId="64FF56F1" w14:textId="77777777" w:rsidR="0069698D" w:rsidRPr="00416C11" w:rsidRDefault="0069698D" w:rsidP="0069698D">
            <w:pPr>
              <w:rPr>
                <w:b w:val="0"/>
                <w:bCs w:val="0"/>
                <w:sz w:val="22"/>
                <w:szCs w:val="22"/>
              </w:rPr>
            </w:pPr>
            <w:r w:rsidRPr="00416C11">
              <w:rPr>
                <w:b w:val="0"/>
                <w:bCs w:val="0"/>
                <w:sz w:val="22"/>
                <w:szCs w:val="22"/>
              </w:rPr>
              <w:t>55642</w:t>
            </w:r>
          </w:p>
        </w:tc>
        <w:tc>
          <w:tcPr>
            <w:tcW w:w="0" w:type="auto"/>
            <w:vAlign w:val="center"/>
            <w:hideMark/>
          </w:tcPr>
          <w:p w14:paraId="32B74401" w14:textId="77777777" w:rsidR="0069698D" w:rsidRPr="00416C11" w:rsidRDefault="0069698D" w:rsidP="0069698D">
            <w:pPr>
              <w:rPr>
                <w:b w:val="0"/>
                <w:bCs w:val="0"/>
                <w:sz w:val="22"/>
                <w:szCs w:val="22"/>
              </w:rPr>
            </w:pPr>
            <w:r w:rsidRPr="00416C11">
              <w:rPr>
                <w:b w:val="0"/>
                <w:bCs w:val="0"/>
                <w:sz w:val="22"/>
                <w:szCs w:val="22"/>
              </w:rPr>
              <w:t xml:space="preserve">Shell Development Company (1977) Determination of SD 12011 (Atra- zine), SD 17207 (Propazine) and SD 12010 (Simazine) in Technical Atrazine Herbicide, Atrazine Formulations and Aqueous Suspen- sions: Liquid Chromatographic Method (Normal Phase). Method MMS-C-399-2 dated Oct 1977. (Unpublished study received Aug 20, 1979 under 201-409; CDL:240852-F) </w:t>
            </w:r>
          </w:p>
        </w:tc>
      </w:tr>
      <w:tr w:rsidR="0069698D" w:rsidRPr="00416C11" w14:paraId="09662E4C" w14:textId="77777777" w:rsidTr="0069698D">
        <w:trPr>
          <w:tblCellSpacing w:w="0" w:type="dxa"/>
        </w:trPr>
        <w:tc>
          <w:tcPr>
            <w:tcW w:w="0" w:type="auto"/>
            <w:hideMark/>
          </w:tcPr>
          <w:p w14:paraId="3356F512" w14:textId="77777777" w:rsidR="0069698D" w:rsidRPr="00416C11" w:rsidRDefault="0069698D" w:rsidP="0069698D">
            <w:pPr>
              <w:rPr>
                <w:b w:val="0"/>
                <w:bCs w:val="0"/>
                <w:sz w:val="22"/>
                <w:szCs w:val="22"/>
              </w:rPr>
            </w:pPr>
            <w:r w:rsidRPr="00416C11">
              <w:rPr>
                <w:b w:val="0"/>
                <w:bCs w:val="0"/>
                <w:sz w:val="22"/>
                <w:szCs w:val="22"/>
              </w:rPr>
              <w:t>55645</w:t>
            </w:r>
          </w:p>
        </w:tc>
        <w:tc>
          <w:tcPr>
            <w:tcW w:w="0" w:type="auto"/>
            <w:vAlign w:val="center"/>
            <w:hideMark/>
          </w:tcPr>
          <w:p w14:paraId="2A047E18" w14:textId="77777777" w:rsidR="0069698D" w:rsidRPr="00416C11" w:rsidRDefault="0069698D" w:rsidP="0069698D">
            <w:pPr>
              <w:rPr>
                <w:b w:val="0"/>
                <w:bCs w:val="0"/>
                <w:sz w:val="22"/>
                <w:szCs w:val="22"/>
              </w:rPr>
            </w:pPr>
            <w:r w:rsidRPr="00416C11">
              <w:rPr>
                <w:b w:val="0"/>
                <w:bCs w:val="0"/>
                <w:sz w:val="22"/>
                <w:szCs w:val="22"/>
              </w:rPr>
              <w:t xml:space="preserve">Interregional Research Project Number 4 (1979) ?To Evaluate the Effects of Repeated Atrazine Applications to Guavas|: WC-248K. (Compilation; unpublished study including WC-248W and WC 242, received Aug 18, 1980 under 0E2398; CDL:099550-C) </w:t>
            </w:r>
          </w:p>
        </w:tc>
      </w:tr>
      <w:tr w:rsidR="0069698D" w:rsidRPr="00416C11" w14:paraId="6F62229D" w14:textId="77777777" w:rsidTr="0069698D">
        <w:trPr>
          <w:tblCellSpacing w:w="0" w:type="dxa"/>
        </w:trPr>
        <w:tc>
          <w:tcPr>
            <w:tcW w:w="0" w:type="auto"/>
            <w:hideMark/>
          </w:tcPr>
          <w:p w14:paraId="300AC957" w14:textId="77777777" w:rsidR="0069698D" w:rsidRPr="00416C11" w:rsidRDefault="0069698D" w:rsidP="0069698D">
            <w:pPr>
              <w:rPr>
                <w:b w:val="0"/>
                <w:bCs w:val="0"/>
                <w:sz w:val="22"/>
                <w:szCs w:val="22"/>
              </w:rPr>
            </w:pPr>
            <w:r w:rsidRPr="00416C11">
              <w:rPr>
                <w:b w:val="0"/>
                <w:bCs w:val="0"/>
                <w:sz w:val="22"/>
                <w:szCs w:val="22"/>
              </w:rPr>
              <w:t>55656</w:t>
            </w:r>
          </w:p>
        </w:tc>
        <w:tc>
          <w:tcPr>
            <w:tcW w:w="0" w:type="auto"/>
            <w:vAlign w:val="center"/>
            <w:hideMark/>
          </w:tcPr>
          <w:p w14:paraId="28DADD22" w14:textId="77777777" w:rsidR="0069698D" w:rsidRPr="00416C11" w:rsidRDefault="0069698D" w:rsidP="0069698D">
            <w:pPr>
              <w:rPr>
                <w:b w:val="0"/>
                <w:bCs w:val="0"/>
                <w:sz w:val="22"/>
                <w:szCs w:val="22"/>
              </w:rPr>
            </w:pPr>
            <w:r w:rsidRPr="00416C11">
              <w:rPr>
                <w:b w:val="0"/>
                <w:bCs w:val="0"/>
                <w:sz w:val="22"/>
                <w:szCs w:val="22"/>
              </w:rPr>
              <w:t xml:space="preserve">Rumianca S.p.A. (19??) Determination of Atrazine, Simazine and Pro- pazine Contents via GLC. Undated method. (Unpublished study received Aug 29, 1977 under 40643-1; CDL:231465-K) </w:t>
            </w:r>
          </w:p>
        </w:tc>
      </w:tr>
      <w:tr w:rsidR="0069698D" w:rsidRPr="00416C11" w14:paraId="1CF8A8CB" w14:textId="77777777" w:rsidTr="0069698D">
        <w:trPr>
          <w:tblCellSpacing w:w="0" w:type="dxa"/>
        </w:trPr>
        <w:tc>
          <w:tcPr>
            <w:tcW w:w="0" w:type="auto"/>
            <w:hideMark/>
          </w:tcPr>
          <w:p w14:paraId="22D6C2E5" w14:textId="77777777" w:rsidR="0069698D" w:rsidRPr="00416C11" w:rsidRDefault="0069698D" w:rsidP="0069698D">
            <w:pPr>
              <w:rPr>
                <w:b w:val="0"/>
                <w:bCs w:val="0"/>
                <w:sz w:val="22"/>
                <w:szCs w:val="22"/>
              </w:rPr>
            </w:pPr>
            <w:r w:rsidRPr="00416C11">
              <w:rPr>
                <w:b w:val="0"/>
                <w:bCs w:val="0"/>
                <w:sz w:val="22"/>
                <w:szCs w:val="22"/>
              </w:rPr>
              <w:t>56427</w:t>
            </w:r>
          </w:p>
        </w:tc>
        <w:tc>
          <w:tcPr>
            <w:tcW w:w="0" w:type="auto"/>
            <w:vAlign w:val="center"/>
            <w:hideMark/>
          </w:tcPr>
          <w:p w14:paraId="23FF875C" w14:textId="77777777" w:rsidR="0069698D" w:rsidRPr="00416C11" w:rsidRDefault="0069698D" w:rsidP="0069698D">
            <w:pPr>
              <w:rPr>
                <w:b w:val="0"/>
                <w:bCs w:val="0"/>
                <w:sz w:val="22"/>
                <w:szCs w:val="22"/>
              </w:rPr>
            </w:pPr>
            <w:r w:rsidRPr="00416C11">
              <w:rPr>
                <w:b w:val="0"/>
                <w:bCs w:val="0"/>
                <w:sz w:val="22"/>
                <w:szCs w:val="22"/>
              </w:rPr>
              <w:t xml:space="preserve">Catchpole, C.F. (1970) Asulam (Herbicide):~In vitro~Studies of the Effects on the Growth of Soil Micro-organisms: Report No. AR 650. (Unpublished study received Jun 11, 1972 under 2G1200; prepared by May &amp; Baker, Ltd., England, submitted by Rhodia, Inc., New Brunswick, N.J.; CDL:091017-AD) </w:t>
            </w:r>
          </w:p>
        </w:tc>
      </w:tr>
      <w:tr w:rsidR="0069698D" w:rsidRPr="00416C11" w14:paraId="03A31C1C" w14:textId="77777777" w:rsidTr="0069698D">
        <w:trPr>
          <w:tblCellSpacing w:w="0" w:type="dxa"/>
        </w:trPr>
        <w:tc>
          <w:tcPr>
            <w:tcW w:w="0" w:type="auto"/>
            <w:hideMark/>
          </w:tcPr>
          <w:p w14:paraId="0A703B75" w14:textId="77777777" w:rsidR="0069698D" w:rsidRPr="00416C11" w:rsidRDefault="0069698D" w:rsidP="0069698D">
            <w:pPr>
              <w:rPr>
                <w:b w:val="0"/>
                <w:bCs w:val="0"/>
                <w:sz w:val="22"/>
                <w:szCs w:val="22"/>
              </w:rPr>
            </w:pPr>
            <w:r w:rsidRPr="00416C11">
              <w:rPr>
                <w:b w:val="0"/>
                <w:bCs w:val="0"/>
                <w:sz w:val="22"/>
                <w:szCs w:val="22"/>
              </w:rPr>
              <w:t>56475</w:t>
            </w:r>
          </w:p>
        </w:tc>
        <w:tc>
          <w:tcPr>
            <w:tcW w:w="0" w:type="auto"/>
            <w:vAlign w:val="center"/>
            <w:hideMark/>
          </w:tcPr>
          <w:p w14:paraId="0EA5A477" w14:textId="77777777" w:rsidR="0069698D" w:rsidRPr="00416C11" w:rsidRDefault="0069698D" w:rsidP="0069698D">
            <w:pPr>
              <w:rPr>
                <w:b w:val="0"/>
                <w:bCs w:val="0"/>
                <w:sz w:val="22"/>
                <w:szCs w:val="22"/>
              </w:rPr>
            </w:pPr>
            <w:r w:rsidRPr="00416C11">
              <w:rPr>
                <w:b w:val="0"/>
                <w:bCs w:val="0"/>
                <w:sz w:val="22"/>
                <w:szCs w:val="22"/>
              </w:rPr>
              <w:t xml:space="preserve">Anon. (1967) Weed Control in Vegetables--1967. Athens, Ga.: Univ. of Georgia, Cooperative Extension Service. (Incomplete; also ?~In~unpublished submission received Oct 2, 1967 under 8F0643; submitted by Stauffer Chemical Co., Westport, Conn.; CDL: 091116-F) </w:t>
            </w:r>
          </w:p>
        </w:tc>
      </w:tr>
      <w:tr w:rsidR="0069698D" w:rsidRPr="00416C11" w14:paraId="6196B183" w14:textId="77777777" w:rsidTr="0069698D">
        <w:trPr>
          <w:tblCellSpacing w:w="0" w:type="dxa"/>
        </w:trPr>
        <w:tc>
          <w:tcPr>
            <w:tcW w:w="0" w:type="auto"/>
            <w:hideMark/>
          </w:tcPr>
          <w:p w14:paraId="237A1E76" w14:textId="77777777" w:rsidR="0069698D" w:rsidRPr="00416C11" w:rsidRDefault="0069698D" w:rsidP="0069698D">
            <w:pPr>
              <w:rPr>
                <w:b w:val="0"/>
                <w:bCs w:val="0"/>
                <w:sz w:val="22"/>
                <w:szCs w:val="22"/>
              </w:rPr>
            </w:pPr>
            <w:r w:rsidRPr="00416C11">
              <w:rPr>
                <w:b w:val="0"/>
                <w:bCs w:val="0"/>
                <w:sz w:val="22"/>
                <w:szCs w:val="22"/>
              </w:rPr>
              <w:t>56642</w:t>
            </w:r>
          </w:p>
        </w:tc>
        <w:tc>
          <w:tcPr>
            <w:tcW w:w="0" w:type="auto"/>
            <w:vAlign w:val="center"/>
            <w:hideMark/>
          </w:tcPr>
          <w:p w14:paraId="1EEF68DD" w14:textId="77777777" w:rsidR="0069698D" w:rsidRPr="00416C11" w:rsidRDefault="0069698D" w:rsidP="0069698D">
            <w:pPr>
              <w:rPr>
                <w:b w:val="0"/>
                <w:bCs w:val="0"/>
                <w:sz w:val="22"/>
                <w:szCs w:val="22"/>
              </w:rPr>
            </w:pPr>
            <w:r w:rsidRPr="00416C11">
              <w:rPr>
                <w:b w:val="0"/>
                <w:bCs w:val="0"/>
                <w:sz w:val="22"/>
                <w:szCs w:val="22"/>
              </w:rPr>
              <w:t xml:space="preserve">Humble Oil &amp; Refining Company (19??) Orchex N-795 for Use with Atrazine To Control Weeds in inert ingredient. Unpublished study; 3 p. </w:t>
            </w:r>
          </w:p>
        </w:tc>
      </w:tr>
      <w:tr w:rsidR="0069698D" w:rsidRPr="00416C11" w14:paraId="5B76E4D6" w14:textId="77777777" w:rsidTr="0069698D">
        <w:trPr>
          <w:tblCellSpacing w:w="0" w:type="dxa"/>
        </w:trPr>
        <w:tc>
          <w:tcPr>
            <w:tcW w:w="0" w:type="auto"/>
            <w:hideMark/>
          </w:tcPr>
          <w:p w14:paraId="6D24D683" w14:textId="77777777" w:rsidR="0069698D" w:rsidRPr="00416C11" w:rsidRDefault="0069698D" w:rsidP="0069698D">
            <w:pPr>
              <w:rPr>
                <w:b w:val="0"/>
                <w:bCs w:val="0"/>
                <w:sz w:val="22"/>
                <w:szCs w:val="22"/>
              </w:rPr>
            </w:pPr>
            <w:r w:rsidRPr="00416C11">
              <w:rPr>
                <w:b w:val="0"/>
                <w:bCs w:val="0"/>
                <w:sz w:val="22"/>
                <w:szCs w:val="22"/>
              </w:rPr>
              <w:t>57013</w:t>
            </w:r>
          </w:p>
        </w:tc>
        <w:tc>
          <w:tcPr>
            <w:tcW w:w="0" w:type="auto"/>
            <w:vAlign w:val="center"/>
            <w:hideMark/>
          </w:tcPr>
          <w:p w14:paraId="39465D52" w14:textId="77777777" w:rsidR="0069698D" w:rsidRPr="00416C11" w:rsidRDefault="0069698D" w:rsidP="0069698D">
            <w:pPr>
              <w:rPr>
                <w:b w:val="0"/>
                <w:bCs w:val="0"/>
                <w:sz w:val="22"/>
                <w:szCs w:val="22"/>
              </w:rPr>
            </w:pPr>
            <w:r w:rsidRPr="00416C11">
              <w:rPr>
                <w:b w:val="0"/>
                <w:bCs w:val="0"/>
                <w:sz w:val="22"/>
                <w:szCs w:val="22"/>
              </w:rPr>
              <w:t xml:space="preserve">Shaffer, C.B. (1974) Introduction to Toxicology Studies with AC 92,553. (Unpublished study received Apr 8, 1977 under 241-243; submitted by American Cyanamid Co., Princeton, N.J.; CDL: 229384-A) </w:t>
            </w:r>
          </w:p>
        </w:tc>
      </w:tr>
      <w:tr w:rsidR="0069698D" w:rsidRPr="00416C11" w14:paraId="46100DBB" w14:textId="77777777" w:rsidTr="0069698D">
        <w:trPr>
          <w:tblCellSpacing w:w="0" w:type="dxa"/>
        </w:trPr>
        <w:tc>
          <w:tcPr>
            <w:tcW w:w="0" w:type="auto"/>
            <w:hideMark/>
          </w:tcPr>
          <w:p w14:paraId="7B35BB9B" w14:textId="77777777" w:rsidR="0069698D" w:rsidRPr="00416C11" w:rsidRDefault="0069698D" w:rsidP="0069698D">
            <w:pPr>
              <w:rPr>
                <w:b w:val="0"/>
                <w:bCs w:val="0"/>
                <w:sz w:val="22"/>
                <w:szCs w:val="22"/>
              </w:rPr>
            </w:pPr>
            <w:r w:rsidRPr="00416C11">
              <w:rPr>
                <w:b w:val="0"/>
                <w:bCs w:val="0"/>
                <w:sz w:val="22"/>
                <w:szCs w:val="22"/>
              </w:rPr>
              <w:t>58236</w:t>
            </w:r>
          </w:p>
        </w:tc>
        <w:tc>
          <w:tcPr>
            <w:tcW w:w="0" w:type="auto"/>
            <w:vAlign w:val="center"/>
            <w:hideMark/>
          </w:tcPr>
          <w:p w14:paraId="576B2FA7" w14:textId="77777777" w:rsidR="0069698D" w:rsidRPr="00416C11" w:rsidRDefault="0069698D" w:rsidP="0069698D">
            <w:pPr>
              <w:rPr>
                <w:b w:val="0"/>
                <w:bCs w:val="0"/>
                <w:sz w:val="22"/>
                <w:szCs w:val="22"/>
              </w:rPr>
            </w:pPr>
            <w:r w:rsidRPr="00416C11">
              <w:rPr>
                <w:b w:val="0"/>
                <w:bCs w:val="0"/>
                <w:sz w:val="22"/>
                <w:szCs w:val="22"/>
              </w:rPr>
              <w:t xml:space="preserve">Pafford, J. (1967) Pictures from ... Talk (January 26, 1967) on the Effect of Pigweed on the Yield of Irrigated Grain Sorghum. (Un- published study received Jan 26, 1967 under 5612-2; prepared by Texas Technological College, submitted by Guth Chemical Co., Hillside, Ill.; CDL:024713-A) </w:t>
            </w:r>
          </w:p>
        </w:tc>
      </w:tr>
      <w:tr w:rsidR="0069698D" w:rsidRPr="00416C11" w14:paraId="7936342E" w14:textId="77777777" w:rsidTr="0069698D">
        <w:trPr>
          <w:tblCellSpacing w:w="0" w:type="dxa"/>
        </w:trPr>
        <w:tc>
          <w:tcPr>
            <w:tcW w:w="0" w:type="auto"/>
            <w:hideMark/>
          </w:tcPr>
          <w:p w14:paraId="70EBA6A2" w14:textId="77777777" w:rsidR="0069698D" w:rsidRPr="00416C11" w:rsidRDefault="0069698D" w:rsidP="0069698D">
            <w:pPr>
              <w:rPr>
                <w:b w:val="0"/>
                <w:bCs w:val="0"/>
                <w:sz w:val="22"/>
                <w:szCs w:val="22"/>
              </w:rPr>
            </w:pPr>
            <w:r w:rsidRPr="00416C11">
              <w:rPr>
                <w:b w:val="0"/>
                <w:bCs w:val="0"/>
                <w:sz w:val="22"/>
                <w:szCs w:val="22"/>
              </w:rPr>
              <w:t>59210</w:t>
            </w:r>
          </w:p>
        </w:tc>
        <w:tc>
          <w:tcPr>
            <w:tcW w:w="0" w:type="auto"/>
            <w:vAlign w:val="center"/>
            <w:hideMark/>
          </w:tcPr>
          <w:p w14:paraId="1B647DAE" w14:textId="77777777" w:rsidR="0069698D" w:rsidRPr="00416C11" w:rsidRDefault="0069698D" w:rsidP="0069698D">
            <w:pPr>
              <w:rPr>
                <w:b w:val="0"/>
                <w:bCs w:val="0"/>
                <w:sz w:val="22"/>
                <w:szCs w:val="22"/>
              </w:rPr>
            </w:pPr>
            <w:r w:rsidRPr="00416C11">
              <w:rPr>
                <w:b w:val="0"/>
                <w:bCs w:val="0"/>
                <w:sz w:val="22"/>
                <w:szCs w:val="22"/>
              </w:rPr>
              <w:t xml:space="preserve">Geigy Chemical Company (1966) ?Toxicity Studies on Rats and Various Animals|. Summary of studies 090627-B through 090627-P. (Un- published study received Jul 29, 1966 under 7F0525; CDL: 090627-A) </w:t>
            </w:r>
          </w:p>
        </w:tc>
      </w:tr>
      <w:tr w:rsidR="0069698D" w:rsidRPr="00416C11" w14:paraId="5D7635F2" w14:textId="77777777" w:rsidTr="0069698D">
        <w:trPr>
          <w:tblCellSpacing w:w="0" w:type="dxa"/>
        </w:trPr>
        <w:tc>
          <w:tcPr>
            <w:tcW w:w="0" w:type="auto"/>
            <w:hideMark/>
          </w:tcPr>
          <w:p w14:paraId="2F7CBCDA" w14:textId="77777777" w:rsidR="0069698D" w:rsidRPr="00416C11" w:rsidRDefault="0069698D" w:rsidP="0069698D">
            <w:pPr>
              <w:rPr>
                <w:b w:val="0"/>
                <w:bCs w:val="0"/>
                <w:sz w:val="22"/>
                <w:szCs w:val="22"/>
              </w:rPr>
            </w:pPr>
            <w:r w:rsidRPr="00416C11">
              <w:rPr>
                <w:b w:val="0"/>
                <w:bCs w:val="0"/>
                <w:sz w:val="22"/>
                <w:szCs w:val="22"/>
              </w:rPr>
              <w:lastRenderedPageBreak/>
              <w:t>59216</w:t>
            </w:r>
          </w:p>
        </w:tc>
        <w:tc>
          <w:tcPr>
            <w:tcW w:w="0" w:type="auto"/>
            <w:vAlign w:val="center"/>
            <w:hideMark/>
          </w:tcPr>
          <w:p w14:paraId="5F65BFA6" w14:textId="77777777" w:rsidR="0069698D" w:rsidRPr="00416C11" w:rsidRDefault="0069698D" w:rsidP="0069698D">
            <w:pPr>
              <w:rPr>
                <w:b w:val="0"/>
                <w:bCs w:val="0"/>
                <w:sz w:val="22"/>
                <w:szCs w:val="22"/>
              </w:rPr>
            </w:pPr>
            <w:r w:rsidRPr="00416C11">
              <w:rPr>
                <w:b w:val="0"/>
                <w:bCs w:val="0"/>
                <w:sz w:val="22"/>
                <w:szCs w:val="22"/>
              </w:rPr>
              <w:t xml:space="preserve">Geigy Chemical Company (19??) ?Toxicity Studies on Sheep with Simazine and Atrazine|. (Unpublished study received Jul 29, 1966 under 7F0525; CDL:090627-L) </w:t>
            </w:r>
          </w:p>
        </w:tc>
      </w:tr>
      <w:tr w:rsidR="0069698D" w:rsidRPr="00416C11" w14:paraId="756B6870" w14:textId="77777777" w:rsidTr="0069698D">
        <w:trPr>
          <w:tblCellSpacing w:w="0" w:type="dxa"/>
        </w:trPr>
        <w:tc>
          <w:tcPr>
            <w:tcW w:w="0" w:type="auto"/>
            <w:hideMark/>
          </w:tcPr>
          <w:p w14:paraId="1B005B4F" w14:textId="77777777" w:rsidR="0069698D" w:rsidRPr="00416C11" w:rsidRDefault="0069698D" w:rsidP="0069698D">
            <w:pPr>
              <w:rPr>
                <w:b w:val="0"/>
                <w:bCs w:val="0"/>
                <w:sz w:val="22"/>
                <w:szCs w:val="22"/>
              </w:rPr>
            </w:pPr>
            <w:r w:rsidRPr="00416C11">
              <w:rPr>
                <w:b w:val="0"/>
                <w:bCs w:val="0"/>
                <w:sz w:val="22"/>
                <w:szCs w:val="22"/>
              </w:rPr>
              <w:t>59413</w:t>
            </w:r>
          </w:p>
        </w:tc>
        <w:tc>
          <w:tcPr>
            <w:tcW w:w="0" w:type="auto"/>
            <w:vAlign w:val="center"/>
            <w:hideMark/>
          </w:tcPr>
          <w:p w14:paraId="77BBA9BB" w14:textId="77777777" w:rsidR="0069698D" w:rsidRPr="00416C11" w:rsidRDefault="0069698D" w:rsidP="0069698D">
            <w:pPr>
              <w:rPr>
                <w:b w:val="0"/>
                <w:bCs w:val="0"/>
                <w:sz w:val="22"/>
                <w:szCs w:val="22"/>
              </w:rPr>
            </w:pPr>
            <w:r w:rsidRPr="00416C11">
              <w:rPr>
                <w:b w:val="0"/>
                <w:bCs w:val="0"/>
                <w:sz w:val="22"/>
                <w:szCs w:val="22"/>
              </w:rPr>
              <w:t xml:space="preserve">Schneider, A.D.; Wiese, A.F.; Jones, O.R.; et al. (1971) Deter- mining the Fate of Herbicides in the Ogallala Aquifer. Col- lege Station, Tex.: Texas A &amp; M Univ., Agricultural Experiment Station. (B-1112; also~In~unpublished submission received Sep 26, 1974 under 464-323; submitted by Dow Chemical U.S.A., Midland, Mich.; CDL:120353-D) </w:t>
            </w:r>
          </w:p>
        </w:tc>
      </w:tr>
      <w:tr w:rsidR="0069698D" w:rsidRPr="00416C11" w14:paraId="7660ADBE" w14:textId="77777777" w:rsidTr="0069698D">
        <w:trPr>
          <w:tblCellSpacing w:w="0" w:type="dxa"/>
        </w:trPr>
        <w:tc>
          <w:tcPr>
            <w:tcW w:w="0" w:type="auto"/>
            <w:hideMark/>
          </w:tcPr>
          <w:p w14:paraId="3492741E" w14:textId="77777777" w:rsidR="0069698D" w:rsidRPr="00416C11" w:rsidRDefault="0069698D" w:rsidP="0069698D">
            <w:pPr>
              <w:rPr>
                <w:b w:val="0"/>
                <w:bCs w:val="0"/>
                <w:sz w:val="22"/>
                <w:szCs w:val="22"/>
              </w:rPr>
            </w:pPr>
            <w:r w:rsidRPr="00416C11">
              <w:rPr>
                <w:b w:val="0"/>
                <w:bCs w:val="0"/>
                <w:sz w:val="22"/>
                <w:szCs w:val="22"/>
              </w:rPr>
              <w:t>61584</w:t>
            </w:r>
          </w:p>
        </w:tc>
        <w:tc>
          <w:tcPr>
            <w:tcW w:w="0" w:type="auto"/>
            <w:vAlign w:val="center"/>
            <w:hideMark/>
          </w:tcPr>
          <w:p w14:paraId="717D7E3C" w14:textId="77777777" w:rsidR="0069698D" w:rsidRPr="00416C11" w:rsidRDefault="0069698D" w:rsidP="0069698D">
            <w:pPr>
              <w:rPr>
                <w:b w:val="0"/>
                <w:bCs w:val="0"/>
                <w:sz w:val="22"/>
                <w:szCs w:val="22"/>
              </w:rPr>
            </w:pPr>
            <w:r w:rsidRPr="00416C11">
              <w:rPr>
                <w:b w:val="0"/>
                <w:bCs w:val="0"/>
                <w:sz w:val="22"/>
                <w:szCs w:val="22"/>
              </w:rPr>
              <w:t xml:space="preserve">Fox, A.S.; Jenkins, R.P.; Andrilenas, P.A.; et al. (1971) Restricting the Use of Phenoxy Herbicides--Costs to Farmers: Agricultural Economic Report No. 194. (U.S. Economic Research Service, Farm Production Economics Div. in cooperation with U.S. Agricultural Research Service, Crops Research Div.; unpublished study; CDL:091173-N) </w:t>
            </w:r>
          </w:p>
        </w:tc>
      </w:tr>
      <w:tr w:rsidR="0069698D" w:rsidRPr="00416C11" w14:paraId="5437B71B" w14:textId="77777777" w:rsidTr="0069698D">
        <w:trPr>
          <w:tblCellSpacing w:w="0" w:type="dxa"/>
        </w:trPr>
        <w:tc>
          <w:tcPr>
            <w:tcW w:w="0" w:type="auto"/>
            <w:hideMark/>
          </w:tcPr>
          <w:p w14:paraId="75F64C3B" w14:textId="77777777" w:rsidR="0069698D" w:rsidRPr="00416C11" w:rsidRDefault="0069698D" w:rsidP="0069698D">
            <w:pPr>
              <w:rPr>
                <w:b w:val="0"/>
                <w:bCs w:val="0"/>
                <w:sz w:val="22"/>
                <w:szCs w:val="22"/>
              </w:rPr>
            </w:pPr>
            <w:r w:rsidRPr="00416C11">
              <w:rPr>
                <w:b w:val="0"/>
                <w:bCs w:val="0"/>
                <w:sz w:val="22"/>
                <w:szCs w:val="22"/>
              </w:rPr>
              <w:t>61779</w:t>
            </w:r>
          </w:p>
        </w:tc>
        <w:tc>
          <w:tcPr>
            <w:tcW w:w="0" w:type="auto"/>
            <w:vAlign w:val="center"/>
            <w:hideMark/>
          </w:tcPr>
          <w:p w14:paraId="04D7572B" w14:textId="77777777" w:rsidR="0069698D" w:rsidRPr="00416C11" w:rsidRDefault="0069698D" w:rsidP="0069698D">
            <w:pPr>
              <w:rPr>
                <w:b w:val="0"/>
                <w:bCs w:val="0"/>
                <w:sz w:val="22"/>
                <w:szCs w:val="22"/>
              </w:rPr>
            </w:pPr>
            <w:r w:rsidRPr="00416C11">
              <w:rPr>
                <w:b w:val="0"/>
                <w:bCs w:val="0"/>
                <w:sz w:val="22"/>
                <w:szCs w:val="22"/>
              </w:rPr>
              <w:t xml:space="preserve">American Cyanamid Company (1974?) Summary--Prowl Residues in Corn Plants. (Unpublished study received Apr 26, 1977 under 241-243; CDL:229662-A) </w:t>
            </w:r>
          </w:p>
        </w:tc>
      </w:tr>
      <w:tr w:rsidR="0069698D" w:rsidRPr="00416C11" w14:paraId="7E2CEBD4" w14:textId="77777777" w:rsidTr="0069698D">
        <w:trPr>
          <w:tblCellSpacing w:w="0" w:type="dxa"/>
        </w:trPr>
        <w:tc>
          <w:tcPr>
            <w:tcW w:w="0" w:type="auto"/>
            <w:hideMark/>
          </w:tcPr>
          <w:p w14:paraId="78786045" w14:textId="77777777" w:rsidR="0069698D" w:rsidRPr="00416C11" w:rsidRDefault="0069698D" w:rsidP="0069698D">
            <w:pPr>
              <w:rPr>
                <w:b w:val="0"/>
                <w:bCs w:val="0"/>
                <w:sz w:val="22"/>
                <w:szCs w:val="22"/>
              </w:rPr>
            </w:pPr>
            <w:r w:rsidRPr="00416C11">
              <w:rPr>
                <w:b w:val="0"/>
                <w:bCs w:val="0"/>
                <w:sz w:val="22"/>
                <w:szCs w:val="22"/>
              </w:rPr>
              <w:t>61781</w:t>
            </w:r>
          </w:p>
        </w:tc>
        <w:tc>
          <w:tcPr>
            <w:tcW w:w="0" w:type="auto"/>
            <w:vAlign w:val="center"/>
            <w:hideMark/>
          </w:tcPr>
          <w:p w14:paraId="3D1232A0" w14:textId="77777777" w:rsidR="0069698D" w:rsidRPr="00416C11" w:rsidRDefault="0069698D" w:rsidP="0069698D">
            <w:pPr>
              <w:rPr>
                <w:b w:val="0"/>
                <w:bCs w:val="0"/>
                <w:sz w:val="22"/>
                <w:szCs w:val="22"/>
              </w:rPr>
            </w:pPr>
            <w:r w:rsidRPr="00416C11">
              <w:rPr>
                <w:b w:val="0"/>
                <w:bCs w:val="0"/>
                <w:sz w:val="22"/>
                <w:szCs w:val="22"/>
              </w:rPr>
              <w:t xml:space="preserve">American Cyanamid Company (1977) Full Reports of the Investigations with Respect to the Safety of Prowl Herbicide to Mammals, Fish, and Birds. (Unpublished study received Apr 26, 1977 under 241- 243; CDL:229660-A) </w:t>
            </w:r>
          </w:p>
        </w:tc>
      </w:tr>
      <w:tr w:rsidR="0069698D" w:rsidRPr="00416C11" w14:paraId="3BE8585B" w14:textId="77777777" w:rsidTr="0069698D">
        <w:trPr>
          <w:tblCellSpacing w:w="0" w:type="dxa"/>
        </w:trPr>
        <w:tc>
          <w:tcPr>
            <w:tcW w:w="0" w:type="auto"/>
            <w:hideMark/>
          </w:tcPr>
          <w:p w14:paraId="1C601DB4" w14:textId="77777777" w:rsidR="0069698D" w:rsidRPr="00416C11" w:rsidRDefault="0069698D" w:rsidP="0069698D">
            <w:pPr>
              <w:rPr>
                <w:b w:val="0"/>
                <w:bCs w:val="0"/>
                <w:sz w:val="22"/>
                <w:szCs w:val="22"/>
              </w:rPr>
            </w:pPr>
            <w:r w:rsidRPr="00416C11">
              <w:rPr>
                <w:b w:val="0"/>
                <w:bCs w:val="0"/>
                <w:sz w:val="22"/>
                <w:szCs w:val="22"/>
              </w:rPr>
              <w:t>63052</w:t>
            </w:r>
          </w:p>
        </w:tc>
        <w:tc>
          <w:tcPr>
            <w:tcW w:w="0" w:type="auto"/>
            <w:vAlign w:val="center"/>
            <w:hideMark/>
          </w:tcPr>
          <w:p w14:paraId="2E603545" w14:textId="77777777" w:rsidR="0069698D" w:rsidRPr="00416C11" w:rsidRDefault="0069698D" w:rsidP="0069698D">
            <w:pPr>
              <w:rPr>
                <w:b w:val="0"/>
                <w:bCs w:val="0"/>
                <w:sz w:val="22"/>
                <w:szCs w:val="22"/>
              </w:rPr>
            </w:pPr>
            <w:r w:rsidRPr="00416C11">
              <w:rPr>
                <w:b w:val="0"/>
                <w:bCs w:val="0"/>
                <w:sz w:val="22"/>
                <w:szCs w:val="22"/>
              </w:rPr>
              <w:t xml:space="preserve">Ciba-Geigy Corporation (1980) Summary of Environmental Chemistry Data. Summary of studies 243790-B and 243792-C through 243792- H. (Unpublished study received Nov 18, 1980 under 40810-2; CDL: 243792-A) </w:t>
            </w:r>
          </w:p>
        </w:tc>
      </w:tr>
      <w:tr w:rsidR="0069698D" w:rsidRPr="00416C11" w14:paraId="7845DFFC" w14:textId="77777777" w:rsidTr="0069698D">
        <w:trPr>
          <w:tblCellSpacing w:w="0" w:type="dxa"/>
        </w:trPr>
        <w:tc>
          <w:tcPr>
            <w:tcW w:w="0" w:type="auto"/>
            <w:hideMark/>
          </w:tcPr>
          <w:p w14:paraId="5B926F0D" w14:textId="77777777" w:rsidR="0069698D" w:rsidRPr="00416C11" w:rsidRDefault="0069698D" w:rsidP="0069698D">
            <w:pPr>
              <w:rPr>
                <w:b w:val="0"/>
                <w:bCs w:val="0"/>
                <w:sz w:val="22"/>
                <w:szCs w:val="22"/>
              </w:rPr>
            </w:pPr>
            <w:r w:rsidRPr="00416C11">
              <w:rPr>
                <w:b w:val="0"/>
                <w:bCs w:val="0"/>
                <w:sz w:val="22"/>
                <w:szCs w:val="22"/>
              </w:rPr>
              <w:t>63499</w:t>
            </w:r>
          </w:p>
        </w:tc>
        <w:tc>
          <w:tcPr>
            <w:tcW w:w="0" w:type="auto"/>
            <w:vAlign w:val="center"/>
            <w:hideMark/>
          </w:tcPr>
          <w:p w14:paraId="1BBB3751" w14:textId="77777777" w:rsidR="0069698D" w:rsidRPr="00416C11" w:rsidRDefault="0069698D" w:rsidP="0069698D">
            <w:pPr>
              <w:rPr>
                <w:b w:val="0"/>
                <w:bCs w:val="0"/>
                <w:sz w:val="22"/>
                <w:szCs w:val="22"/>
              </w:rPr>
            </w:pPr>
            <w:r w:rsidRPr="00416C11">
              <w:rPr>
                <w:b w:val="0"/>
                <w:bCs w:val="0"/>
                <w:sz w:val="22"/>
                <w:szCs w:val="22"/>
              </w:rPr>
              <w:t xml:space="preserve">University of Florida, Everglades Experiment Station (1961) Chemi- cal Weed Control for Sugarcane on Organic Soils of the Ever- glades: Everglades Station Mimeo Report 62-5. (Compilation; unpublished study received Aug 15, 1963 under 524-148; submitted by Monsanto Co., Washington, D.C.; CDL:100169-D) </w:t>
            </w:r>
          </w:p>
        </w:tc>
      </w:tr>
      <w:tr w:rsidR="0069698D" w:rsidRPr="00416C11" w14:paraId="7CFC72F8" w14:textId="77777777" w:rsidTr="0069698D">
        <w:trPr>
          <w:tblCellSpacing w:w="0" w:type="dxa"/>
        </w:trPr>
        <w:tc>
          <w:tcPr>
            <w:tcW w:w="0" w:type="auto"/>
            <w:hideMark/>
          </w:tcPr>
          <w:p w14:paraId="2BAEC447" w14:textId="77777777" w:rsidR="0069698D" w:rsidRPr="00416C11" w:rsidRDefault="0069698D" w:rsidP="0069698D">
            <w:pPr>
              <w:rPr>
                <w:b w:val="0"/>
                <w:bCs w:val="0"/>
                <w:sz w:val="22"/>
                <w:szCs w:val="22"/>
              </w:rPr>
            </w:pPr>
            <w:r w:rsidRPr="00416C11">
              <w:rPr>
                <w:b w:val="0"/>
                <w:bCs w:val="0"/>
                <w:sz w:val="22"/>
                <w:szCs w:val="22"/>
              </w:rPr>
              <w:t>64241</w:t>
            </w:r>
          </w:p>
        </w:tc>
        <w:tc>
          <w:tcPr>
            <w:tcW w:w="0" w:type="auto"/>
            <w:vAlign w:val="center"/>
            <w:hideMark/>
          </w:tcPr>
          <w:p w14:paraId="6AACA9D6" w14:textId="77777777" w:rsidR="0069698D" w:rsidRPr="00416C11" w:rsidRDefault="0069698D" w:rsidP="0069698D">
            <w:pPr>
              <w:rPr>
                <w:b w:val="0"/>
                <w:bCs w:val="0"/>
                <w:sz w:val="22"/>
                <w:szCs w:val="22"/>
              </w:rPr>
            </w:pPr>
            <w:r w:rsidRPr="00416C11">
              <w:rPr>
                <w:b w:val="0"/>
                <w:bCs w:val="0"/>
                <w:sz w:val="22"/>
                <w:szCs w:val="22"/>
              </w:rPr>
              <w:t xml:space="preserve">Ciba-Geigy Corporation (1965) ?Control of Weeds with Various Chemi- cals|. (Compilation; unpublished study, including published data, received Jul 1, 1965 under 100-439; CDL:210154-A) </w:t>
            </w:r>
          </w:p>
        </w:tc>
      </w:tr>
      <w:tr w:rsidR="0069698D" w:rsidRPr="00416C11" w14:paraId="36B4E387" w14:textId="77777777" w:rsidTr="0069698D">
        <w:trPr>
          <w:tblCellSpacing w:w="0" w:type="dxa"/>
        </w:trPr>
        <w:tc>
          <w:tcPr>
            <w:tcW w:w="0" w:type="auto"/>
            <w:hideMark/>
          </w:tcPr>
          <w:p w14:paraId="7BD39A70" w14:textId="77777777" w:rsidR="0069698D" w:rsidRPr="00416C11" w:rsidRDefault="0069698D" w:rsidP="0069698D">
            <w:pPr>
              <w:rPr>
                <w:b w:val="0"/>
                <w:bCs w:val="0"/>
                <w:sz w:val="22"/>
                <w:szCs w:val="22"/>
              </w:rPr>
            </w:pPr>
            <w:r w:rsidRPr="00416C11">
              <w:rPr>
                <w:b w:val="0"/>
                <w:bCs w:val="0"/>
                <w:sz w:val="22"/>
                <w:szCs w:val="22"/>
              </w:rPr>
              <w:t>64242</w:t>
            </w:r>
          </w:p>
        </w:tc>
        <w:tc>
          <w:tcPr>
            <w:tcW w:w="0" w:type="auto"/>
            <w:vAlign w:val="center"/>
            <w:hideMark/>
          </w:tcPr>
          <w:p w14:paraId="7FD8AEBF" w14:textId="77777777" w:rsidR="0069698D" w:rsidRPr="00416C11" w:rsidRDefault="0069698D" w:rsidP="0069698D">
            <w:pPr>
              <w:rPr>
                <w:b w:val="0"/>
                <w:bCs w:val="0"/>
                <w:sz w:val="22"/>
                <w:szCs w:val="22"/>
              </w:rPr>
            </w:pPr>
            <w:r w:rsidRPr="00416C11">
              <w:rPr>
                <w:b w:val="0"/>
                <w:bCs w:val="0"/>
                <w:sz w:val="22"/>
                <w:szCs w:val="22"/>
              </w:rPr>
              <w:t xml:space="preserve">Hinze, G. (1976) Letter sent to Bert Bohmont dated Nov 23, 1976 (Atrazine study with millet). (Unpublished study received Oct 1, 1979 under 8E2076; prepared by Colorado State Univ., Central Great Plains Field Station, submitted by Interregional Research Project No. 4, New Brunswick, N.J.; CDL:097034-A) </w:t>
            </w:r>
          </w:p>
        </w:tc>
      </w:tr>
      <w:tr w:rsidR="0069698D" w:rsidRPr="00416C11" w14:paraId="21C10F28" w14:textId="77777777" w:rsidTr="0069698D">
        <w:trPr>
          <w:tblCellSpacing w:w="0" w:type="dxa"/>
        </w:trPr>
        <w:tc>
          <w:tcPr>
            <w:tcW w:w="0" w:type="auto"/>
            <w:hideMark/>
          </w:tcPr>
          <w:p w14:paraId="54897B8C" w14:textId="77777777" w:rsidR="0069698D" w:rsidRPr="00416C11" w:rsidRDefault="0069698D" w:rsidP="0069698D">
            <w:pPr>
              <w:rPr>
                <w:b w:val="0"/>
                <w:bCs w:val="0"/>
                <w:sz w:val="22"/>
                <w:szCs w:val="22"/>
              </w:rPr>
            </w:pPr>
            <w:r w:rsidRPr="00416C11">
              <w:rPr>
                <w:b w:val="0"/>
                <w:bCs w:val="0"/>
                <w:sz w:val="22"/>
                <w:szCs w:val="22"/>
              </w:rPr>
              <w:t>64243</w:t>
            </w:r>
          </w:p>
        </w:tc>
        <w:tc>
          <w:tcPr>
            <w:tcW w:w="0" w:type="auto"/>
            <w:vAlign w:val="center"/>
            <w:hideMark/>
          </w:tcPr>
          <w:p w14:paraId="39558AF8" w14:textId="77777777" w:rsidR="0069698D" w:rsidRPr="00416C11" w:rsidRDefault="0069698D" w:rsidP="0069698D">
            <w:pPr>
              <w:rPr>
                <w:b w:val="0"/>
                <w:bCs w:val="0"/>
                <w:sz w:val="22"/>
                <w:szCs w:val="22"/>
              </w:rPr>
            </w:pPr>
            <w:r w:rsidRPr="00416C11">
              <w:rPr>
                <w:b w:val="0"/>
                <w:bCs w:val="0"/>
                <w:sz w:val="22"/>
                <w:szCs w:val="22"/>
              </w:rPr>
              <w:t xml:space="preserve">Interregional Research Project Number 4 (1977) Results of Tests Concerning the Amount of Residues of Atrazine, (2-Chloro-4-eth- yl-amino-6-isopropylamino-s-triazine). (Unpublished study re- ceived on unknown date under 8E2076; CDL:097034-B) </w:t>
            </w:r>
          </w:p>
        </w:tc>
      </w:tr>
      <w:tr w:rsidR="0069698D" w:rsidRPr="00416C11" w14:paraId="71F373A0" w14:textId="77777777" w:rsidTr="0069698D">
        <w:trPr>
          <w:tblCellSpacing w:w="0" w:type="dxa"/>
        </w:trPr>
        <w:tc>
          <w:tcPr>
            <w:tcW w:w="0" w:type="auto"/>
            <w:hideMark/>
          </w:tcPr>
          <w:p w14:paraId="066F3AD1" w14:textId="77777777" w:rsidR="0069698D" w:rsidRPr="00416C11" w:rsidRDefault="0069698D" w:rsidP="0069698D">
            <w:pPr>
              <w:rPr>
                <w:b w:val="0"/>
                <w:bCs w:val="0"/>
                <w:sz w:val="22"/>
                <w:szCs w:val="22"/>
              </w:rPr>
            </w:pPr>
            <w:r w:rsidRPr="00416C11">
              <w:rPr>
                <w:b w:val="0"/>
                <w:bCs w:val="0"/>
                <w:sz w:val="22"/>
                <w:szCs w:val="22"/>
              </w:rPr>
              <w:t>64244</w:t>
            </w:r>
          </w:p>
        </w:tc>
        <w:tc>
          <w:tcPr>
            <w:tcW w:w="0" w:type="auto"/>
            <w:vAlign w:val="center"/>
            <w:hideMark/>
          </w:tcPr>
          <w:p w14:paraId="743009C3" w14:textId="77777777" w:rsidR="0069698D" w:rsidRPr="00416C11" w:rsidRDefault="0069698D" w:rsidP="0069698D">
            <w:pPr>
              <w:rPr>
                <w:b w:val="0"/>
                <w:bCs w:val="0"/>
                <w:sz w:val="22"/>
                <w:szCs w:val="22"/>
              </w:rPr>
            </w:pPr>
            <w:r w:rsidRPr="00416C11">
              <w:rPr>
                <w:b w:val="0"/>
                <w:bCs w:val="0"/>
                <w:sz w:val="22"/>
                <w:szCs w:val="22"/>
              </w:rPr>
              <w:t xml:space="preserve">Interregional Research Project Number 4 (1977) Reasonable Grounds in Support of This Petition: (Effectiveness of Atrazine, (2- Chloro-4-ethyl-amino-6-isopropylamino-s-triazine) for Control- ling Certain Broadleaf Weeds and Grasses in Plantings of Proso Millet. (Compilation; unpublished study, including published data, received Apr 21, 1978 under 8E2076; CDL:097034-C) </w:t>
            </w:r>
          </w:p>
        </w:tc>
      </w:tr>
      <w:tr w:rsidR="0069698D" w:rsidRPr="00416C11" w14:paraId="670B9D80" w14:textId="77777777" w:rsidTr="0069698D">
        <w:trPr>
          <w:tblCellSpacing w:w="0" w:type="dxa"/>
        </w:trPr>
        <w:tc>
          <w:tcPr>
            <w:tcW w:w="0" w:type="auto"/>
            <w:hideMark/>
          </w:tcPr>
          <w:p w14:paraId="23A7AFA5" w14:textId="77777777" w:rsidR="0069698D" w:rsidRPr="00416C11" w:rsidRDefault="0069698D" w:rsidP="0069698D">
            <w:pPr>
              <w:rPr>
                <w:b w:val="0"/>
                <w:bCs w:val="0"/>
                <w:sz w:val="22"/>
                <w:szCs w:val="22"/>
              </w:rPr>
            </w:pPr>
            <w:r w:rsidRPr="00416C11">
              <w:rPr>
                <w:b w:val="0"/>
                <w:bCs w:val="0"/>
                <w:sz w:val="22"/>
                <w:szCs w:val="22"/>
              </w:rPr>
              <w:lastRenderedPageBreak/>
              <w:t>64245</w:t>
            </w:r>
          </w:p>
        </w:tc>
        <w:tc>
          <w:tcPr>
            <w:tcW w:w="0" w:type="auto"/>
            <w:vAlign w:val="center"/>
            <w:hideMark/>
          </w:tcPr>
          <w:p w14:paraId="730A23C8" w14:textId="77777777" w:rsidR="0069698D" w:rsidRPr="00416C11" w:rsidRDefault="0069698D" w:rsidP="0069698D">
            <w:pPr>
              <w:rPr>
                <w:b w:val="0"/>
                <w:bCs w:val="0"/>
                <w:sz w:val="22"/>
                <w:szCs w:val="22"/>
              </w:rPr>
            </w:pPr>
            <w:r w:rsidRPr="00416C11">
              <w:rPr>
                <w:b w:val="0"/>
                <w:bCs w:val="0"/>
                <w:sz w:val="22"/>
                <w:szCs w:val="22"/>
              </w:rPr>
              <w:t xml:space="preserve">Farmland Industries, Incorporated (1980) (Control of Weeds with Various Chemicals). (Compilation; unpublished study received Feb 9, 1981 under CO 81/4; submitted by state of Colorado for Farmland; CDL:244534-A) </w:t>
            </w:r>
          </w:p>
        </w:tc>
      </w:tr>
      <w:tr w:rsidR="0069698D" w:rsidRPr="00416C11" w14:paraId="71A39CFF" w14:textId="77777777" w:rsidTr="0069698D">
        <w:trPr>
          <w:tblCellSpacing w:w="0" w:type="dxa"/>
        </w:trPr>
        <w:tc>
          <w:tcPr>
            <w:tcW w:w="0" w:type="auto"/>
            <w:hideMark/>
          </w:tcPr>
          <w:p w14:paraId="43A61C6E" w14:textId="77777777" w:rsidR="0069698D" w:rsidRPr="00416C11" w:rsidRDefault="0069698D" w:rsidP="0069698D">
            <w:pPr>
              <w:rPr>
                <w:b w:val="0"/>
                <w:bCs w:val="0"/>
                <w:sz w:val="22"/>
                <w:szCs w:val="22"/>
              </w:rPr>
            </w:pPr>
            <w:r w:rsidRPr="00416C11">
              <w:rPr>
                <w:b w:val="0"/>
                <w:bCs w:val="0"/>
                <w:sz w:val="22"/>
                <w:szCs w:val="22"/>
              </w:rPr>
              <w:t>65039</w:t>
            </w:r>
          </w:p>
        </w:tc>
        <w:tc>
          <w:tcPr>
            <w:tcW w:w="0" w:type="auto"/>
            <w:vAlign w:val="center"/>
            <w:hideMark/>
          </w:tcPr>
          <w:p w14:paraId="569D7523" w14:textId="77777777" w:rsidR="0069698D" w:rsidRPr="00416C11" w:rsidRDefault="0069698D" w:rsidP="0069698D">
            <w:pPr>
              <w:rPr>
                <w:b w:val="0"/>
                <w:bCs w:val="0"/>
                <w:sz w:val="22"/>
                <w:szCs w:val="22"/>
              </w:rPr>
            </w:pPr>
            <w:r w:rsidRPr="00416C11">
              <w:rPr>
                <w:b w:val="0"/>
                <w:bCs w:val="0"/>
                <w:sz w:val="22"/>
                <w:szCs w:val="22"/>
              </w:rPr>
              <w:t xml:space="preserve">Ciba-Geigy Corporation (1966) ?Efficacy of Various Chemicals on Corn, Oats and Various Grasses|. (Compilation; unpublished study, including published data, received Nov 5, 1965; Nov 23, 1960; ? under 100-439; CDL:000279-A) </w:t>
            </w:r>
          </w:p>
        </w:tc>
      </w:tr>
      <w:tr w:rsidR="0069698D" w:rsidRPr="00416C11" w14:paraId="2E1694B4" w14:textId="77777777" w:rsidTr="0069698D">
        <w:trPr>
          <w:tblCellSpacing w:w="0" w:type="dxa"/>
        </w:trPr>
        <w:tc>
          <w:tcPr>
            <w:tcW w:w="0" w:type="auto"/>
            <w:hideMark/>
          </w:tcPr>
          <w:p w14:paraId="2CCAE84F" w14:textId="77777777" w:rsidR="0069698D" w:rsidRPr="00416C11" w:rsidRDefault="0069698D" w:rsidP="0069698D">
            <w:pPr>
              <w:rPr>
                <w:b w:val="0"/>
                <w:bCs w:val="0"/>
                <w:sz w:val="22"/>
                <w:szCs w:val="22"/>
              </w:rPr>
            </w:pPr>
            <w:r w:rsidRPr="00416C11">
              <w:rPr>
                <w:b w:val="0"/>
                <w:bCs w:val="0"/>
                <w:sz w:val="22"/>
                <w:szCs w:val="22"/>
              </w:rPr>
              <w:t>65040</w:t>
            </w:r>
          </w:p>
        </w:tc>
        <w:tc>
          <w:tcPr>
            <w:tcW w:w="0" w:type="auto"/>
            <w:vAlign w:val="center"/>
            <w:hideMark/>
          </w:tcPr>
          <w:p w14:paraId="7F3EFA55" w14:textId="77777777" w:rsidR="0069698D" w:rsidRPr="00416C11" w:rsidRDefault="0069698D" w:rsidP="0069698D">
            <w:pPr>
              <w:rPr>
                <w:b w:val="0"/>
                <w:bCs w:val="0"/>
                <w:sz w:val="22"/>
                <w:szCs w:val="22"/>
              </w:rPr>
            </w:pPr>
            <w:r w:rsidRPr="00416C11">
              <w:rPr>
                <w:b w:val="0"/>
                <w:bCs w:val="0"/>
                <w:sz w:val="22"/>
                <w:szCs w:val="22"/>
              </w:rPr>
              <w:t xml:space="preserve">Ciba-Geigy Corporation (1961) ?Efficacy of Various Chemicals on Grasses and Turf|. (Compilation; unpublished study, including published data, received Mar 7, 1961?; Mar 13, 1961?; Oct 27, 1961; Feb 27, 1961? under 100-439; CDL:000279-C) </w:t>
            </w:r>
          </w:p>
        </w:tc>
      </w:tr>
      <w:tr w:rsidR="0069698D" w:rsidRPr="00416C11" w14:paraId="1A9DC200" w14:textId="77777777" w:rsidTr="0069698D">
        <w:trPr>
          <w:tblCellSpacing w:w="0" w:type="dxa"/>
        </w:trPr>
        <w:tc>
          <w:tcPr>
            <w:tcW w:w="0" w:type="auto"/>
            <w:hideMark/>
          </w:tcPr>
          <w:p w14:paraId="335380C1" w14:textId="77777777" w:rsidR="0069698D" w:rsidRPr="00416C11" w:rsidRDefault="0069698D" w:rsidP="0069698D">
            <w:pPr>
              <w:rPr>
                <w:b w:val="0"/>
                <w:bCs w:val="0"/>
                <w:sz w:val="22"/>
                <w:szCs w:val="22"/>
              </w:rPr>
            </w:pPr>
            <w:r w:rsidRPr="00416C11">
              <w:rPr>
                <w:b w:val="0"/>
                <w:bCs w:val="0"/>
                <w:sz w:val="22"/>
                <w:szCs w:val="22"/>
              </w:rPr>
              <w:t>65041</w:t>
            </w:r>
          </w:p>
        </w:tc>
        <w:tc>
          <w:tcPr>
            <w:tcW w:w="0" w:type="auto"/>
            <w:vAlign w:val="center"/>
            <w:hideMark/>
          </w:tcPr>
          <w:p w14:paraId="257F2AE8" w14:textId="77777777" w:rsidR="0069698D" w:rsidRPr="00416C11" w:rsidRDefault="0069698D" w:rsidP="0069698D">
            <w:pPr>
              <w:rPr>
                <w:b w:val="0"/>
                <w:bCs w:val="0"/>
                <w:sz w:val="22"/>
                <w:szCs w:val="22"/>
              </w:rPr>
            </w:pPr>
            <w:r w:rsidRPr="00416C11">
              <w:rPr>
                <w:b w:val="0"/>
                <w:bCs w:val="0"/>
                <w:sz w:val="22"/>
                <w:szCs w:val="22"/>
              </w:rPr>
              <w:t xml:space="preserve">Ciba-Geigy Corporation (1965) ?Efficacy of Propazine and Atrazine on Sorghum|. (Compilation; unpublished study, including pub- lished data, received Mar 26, 1964; ? under 100-439; CDL: 000270-F) </w:t>
            </w:r>
          </w:p>
        </w:tc>
      </w:tr>
      <w:tr w:rsidR="0069698D" w:rsidRPr="00416C11" w14:paraId="3211E2B2" w14:textId="77777777" w:rsidTr="0069698D">
        <w:trPr>
          <w:tblCellSpacing w:w="0" w:type="dxa"/>
        </w:trPr>
        <w:tc>
          <w:tcPr>
            <w:tcW w:w="0" w:type="auto"/>
            <w:hideMark/>
          </w:tcPr>
          <w:p w14:paraId="31284AEC" w14:textId="77777777" w:rsidR="0069698D" w:rsidRPr="00416C11" w:rsidRDefault="0069698D" w:rsidP="0069698D">
            <w:pPr>
              <w:rPr>
                <w:b w:val="0"/>
                <w:bCs w:val="0"/>
                <w:sz w:val="22"/>
                <w:szCs w:val="22"/>
              </w:rPr>
            </w:pPr>
            <w:r w:rsidRPr="00416C11">
              <w:rPr>
                <w:b w:val="0"/>
                <w:bCs w:val="0"/>
                <w:sz w:val="22"/>
                <w:szCs w:val="22"/>
              </w:rPr>
              <w:t>65042</w:t>
            </w:r>
          </w:p>
        </w:tc>
        <w:tc>
          <w:tcPr>
            <w:tcW w:w="0" w:type="auto"/>
            <w:vAlign w:val="center"/>
            <w:hideMark/>
          </w:tcPr>
          <w:p w14:paraId="71CF202A" w14:textId="77777777" w:rsidR="0069698D" w:rsidRPr="00416C11" w:rsidRDefault="0069698D" w:rsidP="0069698D">
            <w:pPr>
              <w:rPr>
                <w:b w:val="0"/>
                <w:bCs w:val="0"/>
                <w:sz w:val="22"/>
                <w:szCs w:val="22"/>
              </w:rPr>
            </w:pPr>
            <w:r w:rsidRPr="00416C11">
              <w:rPr>
                <w:b w:val="0"/>
                <w:bCs w:val="0"/>
                <w:sz w:val="22"/>
                <w:szCs w:val="22"/>
              </w:rPr>
              <w:t xml:space="preserve">Ciba-Geigy Corporation (1964) ?Efficacy of Various Chemicals on Sorghum, Alfalfa and Other Crops|. (Compilation; unpublished study received Oct 4, 1962; ? under 100-439; CDL:000270-A) </w:t>
            </w:r>
          </w:p>
        </w:tc>
      </w:tr>
      <w:tr w:rsidR="0069698D" w:rsidRPr="00416C11" w14:paraId="4569311D" w14:textId="77777777" w:rsidTr="0069698D">
        <w:trPr>
          <w:tblCellSpacing w:w="0" w:type="dxa"/>
        </w:trPr>
        <w:tc>
          <w:tcPr>
            <w:tcW w:w="0" w:type="auto"/>
            <w:hideMark/>
          </w:tcPr>
          <w:p w14:paraId="73328ED1" w14:textId="77777777" w:rsidR="0069698D" w:rsidRPr="00416C11" w:rsidRDefault="0069698D" w:rsidP="0069698D">
            <w:pPr>
              <w:rPr>
                <w:b w:val="0"/>
                <w:bCs w:val="0"/>
                <w:sz w:val="22"/>
                <w:szCs w:val="22"/>
              </w:rPr>
            </w:pPr>
            <w:r w:rsidRPr="00416C11">
              <w:rPr>
                <w:b w:val="0"/>
                <w:bCs w:val="0"/>
                <w:sz w:val="22"/>
                <w:szCs w:val="22"/>
              </w:rPr>
              <w:t>65116</w:t>
            </w:r>
          </w:p>
        </w:tc>
        <w:tc>
          <w:tcPr>
            <w:tcW w:w="0" w:type="auto"/>
            <w:vAlign w:val="center"/>
            <w:hideMark/>
          </w:tcPr>
          <w:p w14:paraId="759DE50E" w14:textId="77777777" w:rsidR="0069698D" w:rsidRPr="00416C11" w:rsidRDefault="0069698D" w:rsidP="0069698D">
            <w:pPr>
              <w:rPr>
                <w:b w:val="0"/>
                <w:bCs w:val="0"/>
                <w:sz w:val="22"/>
                <w:szCs w:val="22"/>
              </w:rPr>
            </w:pPr>
            <w:r w:rsidRPr="00416C11">
              <w:rPr>
                <w:b w:val="0"/>
                <w:bCs w:val="0"/>
                <w:sz w:val="22"/>
                <w:szCs w:val="22"/>
              </w:rPr>
              <w:t xml:space="preserve">Ciba-Geigy Corporation (1970) Performance Summary. (Compilation; unpublished study received Nov 20, 1970 under 100-EX-24; CDL: 122593-B) </w:t>
            </w:r>
          </w:p>
        </w:tc>
      </w:tr>
      <w:tr w:rsidR="0069698D" w:rsidRPr="00416C11" w14:paraId="4060A4F5" w14:textId="77777777" w:rsidTr="0069698D">
        <w:trPr>
          <w:tblCellSpacing w:w="0" w:type="dxa"/>
        </w:trPr>
        <w:tc>
          <w:tcPr>
            <w:tcW w:w="0" w:type="auto"/>
            <w:hideMark/>
          </w:tcPr>
          <w:p w14:paraId="6F8DF615" w14:textId="77777777" w:rsidR="0069698D" w:rsidRPr="00416C11" w:rsidRDefault="0069698D" w:rsidP="0069698D">
            <w:pPr>
              <w:rPr>
                <w:b w:val="0"/>
                <w:bCs w:val="0"/>
                <w:sz w:val="22"/>
                <w:szCs w:val="22"/>
              </w:rPr>
            </w:pPr>
            <w:r w:rsidRPr="00416C11">
              <w:rPr>
                <w:b w:val="0"/>
                <w:bCs w:val="0"/>
                <w:sz w:val="22"/>
                <w:szCs w:val="22"/>
              </w:rPr>
              <w:t>65585</w:t>
            </w:r>
          </w:p>
        </w:tc>
        <w:tc>
          <w:tcPr>
            <w:tcW w:w="0" w:type="auto"/>
            <w:vAlign w:val="center"/>
            <w:hideMark/>
          </w:tcPr>
          <w:p w14:paraId="34266796" w14:textId="77777777" w:rsidR="0069698D" w:rsidRPr="00416C11" w:rsidRDefault="0069698D" w:rsidP="0069698D">
            <w:pPr>
              <w:rPr>
                <w:b w:val="0"/>
                <w:bCs w:val="0"/>
                <w:sz w:val="22"/>
                <w:szCs w:val="22"/>
              </w:rPr>
            </w:pPr>
            <w:r w:rsidRPr="00416C11">
              <w:rPr>
                <w:b w:val="0"/>
                <w:bCs w:val="0"/>
                <w:sz w:val="22"/>
                <w:szCs w:val="22"/>
              </w:rPr>
              <w:t xml:space="preserve">Mattson, A.M.; Kahrs, R.A.; Murphy, R.T. (1969) Quantitative Determination of Triazine Herbicides in Soils by Chemical Analysis: GAAC-69014. Method dated Mar 18, 1969. (Unpublished study received Aug 26, 1977 under 100-496; submitted by Ciba-Geigy Corp., Greensboro, N.C.; CDL:231423-B) </w:t>
            </w:r>
          </w:p>
        </w:tc>
      </w:tr>
      <w:tr w:rsidR="0069698D" w:rsidRPr="00416C11" w14:paraId="53AC18E3" w14:textId="77777777" w:rsidTr="0069698D">
        <w:trPr>
          <w:tblCellSpacing w:w="0" w:type="dxa"/>
        </w:trPr>
        <w:tc>
          <w:tcPr>
            <w:tcW w:w="0" w:type="auto"/>
            <w:hideMark/>
          </w:tcPr>
          <w:p w14:paraId="56A51F13" w14:textId="77777777" w:rsidR="0069698D" w:rsidRPr="00416C11" w:rsidRDefault="0069698D" w:rsidP="0069698D">
            <w:pPr>
              <w:rPr>
                <w:b w:val="0"/>
                <w:bCs w:val="0"/>
                <w:sz w:val="22"/>
                <w:szCs w:val="22"/>
              </w:rPr>
            </w:pPr>
            <w:r w:rsidRPr="00416C11">
              <w:rPr>
                <w:b w:val="0"/>
                <w:bCs w:val="0"/>
                <w:sz w:val="22"/>
                <w:szCs w:val="22"/>
              </w:rPr>
              <w:t>65586</w:t>
            </w:r>
          </w:p>
        </w:tc>
        <w:tc>
          <w:tcPr>
            <w:tcW w:w="0" w:type="auto"/>
            <w:vAlign w:val="center"/>
            <w:hideMark/>
          </w:tcPr>
          <w:p w14:paraId="17A5EE1A" w14:textId="77777777" w:rsidR="0069698D" w:rsidRPr="00416C11" w:rsidRDefault="0069698D" w:rsidP="0069698D">
            <w:pPr>
              <w:rPr>
                <w:b w:val="0"/>
                <w:bCs w:val="0"/>
                <w:sz w:val="22"/>
                <w:szCs w:val="22"/>
              </w:rPr>
            </w:pPr>
            <w:r w:rsidRPr="00416C11">
              <w:rPr>
                <w:b w:val="0"/>
                <w:bCs w:val="0"/>
                <w:sz w:val="22"/>
                <w:szCs w:val="22"/>
              </w:rPr>
              <w:t xml:space="preserve">Ciba-Geigy Corporation (1977) ?Residue Reports|: AG-A No. 4123 I, II,III,IV. (Compilation; unpublished study, including AG-A nos. 4240 I,II,III and 4241 I,II,III, received Aug 26, 1977 under 100-496; CDL:231423-C) </w:t>
            </w:r>
          </w:p>
        </w:tc>
      </w:tr>
      <w:tr w:rsidR="0069698D" w:rsidRPr="00416C11" w14:paraId="775B912D" w14:textId="77777777" w:rsidTr="0069698D">
        <w:trPr>
          <w:tblCellSpacing w:w="0" w:type="dxa"/>
        </w:trPr>
        <w:tc>
          <w:tcPr>
            <w:tcW w:w="0" w:type="auto"/>
            <w:hideMark/>
          </w:tcPr>
          <w:p w14:paraId="0C439436" w14:textId="77777777" w:rsidR="0069698D" w:rsidRPr="00416C11" w:rsidRDefault="0069698D" w:rsidP="0069698D">
            <w:pPr>
              <w:rPr>
                <w:b w:val="0"/>
                <w:bCs w:val="0"/>
                <w:sz w:val="22"/>
                <w:szCs w:val="22"/>
              </w:rPr>
            </w:pPr>
            <w:r w:rsidRPr="00416C11">
              <w:rPr>
                <w:b w:val="0"/>
                <w:bCs w:val="0"/>
                <w:sz w:val="22"/>
                <w:szCs w:val="22"/>
              </w:rPr>
              <w:t>65818</w:t>
            </w:r>
          </w:p>
        </w:tc>
        <w:tc>
          <w:tcPr>
            <w:tcW w:w="0" w:type="auto"/>
            <w:vAlign w:val="center"/>
            <w:hideMark/>
          </w:tcPr>
          <w:p w14:paraId="179983A2" w14:textId="77777777" w:rsidR="0069698D" w:rsidRPr="00416C11" w:rsidRDefault="0069698D" w:rsidP="0069698D">
            <w:pPr>
              <w:rPr>
                <w:b w:val="0"/>
                <w:bCs w:val="0"/>
                <w:sz w:val="22"/>
                <w:szCs w:val="22"/>
              </w:rPr>
            </w:pPr>
            <w:r w:rsidRPr="00416C11">
              <w:rPr>
                <w:b w:val="0"/>
                <w:bCs w:val="0"/>
                <w:sz w:val="22"/>
                <w:szCs w:val="22"/>
              </w:rPr>
              <w:t xml:space="preserve">ICI Americas, Incorporated (1980) (Residues of Cypermethrin in Soil and Water). Summary of studies 244018-B through 244018-Q. (Unpublished study received Dec 29, 1980 under 10182-EX-19; CDL: 244018-A) </w:t>
            </w:r>
          </w:p>
        </w:tc>
      </w:tr>
      <w:tr w:rsidR="0069698D" w:rsidRPr="00416C11" w14:paraId="662411D5" w14:textId="77777777" w:rsidTr="0069698D">
        <w:trPr>
          <w:tblCellSpacing w:w="0" w:type="dxa"/>
        </w:trPr>
        <w:tc>
          <w:tcPr>
            <w:tcW w:w="0" w:type="auto"/>
            <w:hideMark/>
          </w:tcPr>
          <w:p w14:paraId="0EDD5573" w14:textId="77777777" w:rsidR="0069698D" w:rsidRPr="00416C11" w:rsidRDefault="0069698D" w:rsidP="0069698D">
            <w:pPr>
              <w:rPr>
                <w:b w:val="0"/>
                <w:bCs w:val="0"/>
                <w:sz w:val="22"/>
                <w:szCs w:val="22"/>
              </w:rPr>
            </w:pPr>
            <w:r w:rsidRPr="00416C11">
              <w:rPr>
                <w:b w:val="0"/>
                <w:bCs w:val="0"/>
                <w:sz w:val="22"/>
                <w:szCs w:val="22"/>
              </w:rPr>
              <w:t>66343</w:t>
            </w:r>
          </w:p>
        </w:tc>
        <w:tc>
          <w:tcPr>
            <w:tcW w:w="0" w:type="auto"/>
            <w:vAlign w:val="center"/>
            <w:hideMark/>
          </w:tcPr>
          <w:p w14:paraId="5C23D80B" w14:textId="77777777" w:rsidR="0069698D" w:rsidRPr="00416C11" w:rsidRDefault="0069698D" w:rsidP="0069698D">
            <w:pPr>
              <w:rPr>
                <w:b w:val="0"/>
                <w:bCs w:val="0"/>
                <w:sz w:val="22"/>
                <w:szCs w:val="22"/>
              </w:rPr>
            </w:pPr>
            <w:r w:rsidRPr="00416C11">
              <w:rPr>
                <w:b w:val="0"/>
                <w:bCs w:val="0"/>
                <w:sz w:val="22"/>
                <w:szCs w:val="22"/>
              </w:rPr>
              <w:t xml:space="preserve">Ciba-Geigy Corporation (1979) (Efficacy of Atrazine on Orchardgrass). (Compilation; unpublished study received Apr 10, 1981 under 100-439; CDL:070024-B) </w:t>
            </w:r>
          </w:p>
        </w:tc>
      </w:tr>
      <w:tr w:rsidR="0069698D" w:rsidRPr="00416C11" w14:paraId="3452F924" w14:textId="77777777" w:rsidTr="0069698D">
        <w:trPr>
          <w:tblCellSpacing w:w="0" w:type="dxa"/>
        </w:trPr>
        <w:tc>
          <w:tcPr>
            <w:tcW w:w="0" w:type="auto"/>
            <w:hideMark/>
          </w:tcPr>
          <w:p w14:paraId="10CD118B" w14:textId="77777777" w:rsidR="0069698D" w:rsidRPr="00416C11" w:rsidRDefault="0069698D" w:rsidP="0069698D">
            <w:pPr>
              <w:rPr>
                <w:b w:val="0"/>
                <w:bCs w:val="0"/>
                <w:sz w:val="22"/>
                <w:szCs w:val="22"/>
              </w:rPr>
            </w:pPr>
            <w:r w:rsidRPr="00416C11">
              <w:rPr>
                <w:b w:val="0"/>
                <w:bCs w:val="0"/>
                <w:sz w:val="22"/>
                <w:szCs w:val="22"/>
              </w:rPr>
              <w:t>67998</w:t>
            </w:r>
          </w:p>
        </w:tc>
        <w:tc>
          <w:tcPr>
            <w:tcW w:w="0" w:type="auto"/>
            <w:vAlign w:val="center"/>
            <w:hideMark/>
          </w:tcPr>
          <w:p w14:paraId="2626A9F6" w14:textId="77777777" w:rsidR="0069698D" w:rsidRPr="00416C11" w:rsidRDefault="0069698D" w:rsidP="0069698D">
            <w:pPr>
              <w:rPr>
                <w:b w:val="0"/>
                <w:bCs w:val="0"/>
                <w:sz w:val="22"/>
                <w:szCs w:val="22"/>
              </w:rPr>
            </w:pPr>
            <w:r w:rsidRPr="00416C11">
              <w:rPr>
                <w:b w:val="0"/>
                <w:bCs w:val="0"/>
                <w:sz w:val="22"/>
                <w:szCs w:val="22"/>
              </w:rPr>
              <w:t xml:space="preserve">Ciba-Geigy Corporation (1958) ?Efficacy on Ryegrass and Other Crops|. (Compilation; unpublished study received Aug 14, 1962 under 100-437; CDL:000207-A) </w:t>
            </w:r>
          </w:p>
        </w:tc>
      </w:tr>
      <w:tr w:rsidR="0069698D" w:rsidRPr="00416C11" w14:paraId="7E0291D0" w14:textId="77777777" w:rsidTr="0069698D">
        <w:trPr>
          <w:tblCellSpacing w:w="0" w:type="dxa"/>
        </w:trPr>
        <w:tc>
          <w:tcPr>
            <w:tcW w:w="0" w:type="auto"/>
            <w:hideMark/>
          </w:tcPr>
          <w:p w14:paraId="6E2CAB73" w14:textId="77777777" w:rsidR="0069698D" w:rsidRPr="00416C11" w:rsidRDefault="0069698D" w:rsidP="0069698D">
            <w:pPr>
              <w:rPr>
                <w:b w:val="0"/>
                <w:bCs w:val="0"/>
                <w:sz w:val="22"/>
                <w:szCs w:val="22"/>
              </w:rPr>
            </w:pPr>
            <w:r w:rsidRPr="00416C11">
              <w:rPr>
                <w:b w:val="0"/>
                <w:bCs w:val="0"/>
                <w:sz w:val="22"/>
                <w:szCs w:val="22"/>
              </w:rPr>
              <w:t>68001</w:t>
            </w:r>
          </w:p>
        </w:tc>
        <w:tc>
          <w:tcPr>
            <w:tcW w:w="0" w:type="auto"/>
            <w:vAlign w:val="center"/>
            <w:hideMark/>
          </w:tcPr>
          <w:p w14:paraId="42BA3EA8" w14:textId="77777777" w:rsidR="0069698D" w:rsidRPr="00416C11" w:rsidRDefault="0069698D" w:rsidP="0069698D">
            <w:pPr>
              <w:rPr>
                <w:b w:val="0"/>
                <w:bCs w:val="0"/>
                <w:sz w:val="22"/>
                <w:szCs w:val="22"/>
              </w:rPr>
            </w:pPr>
            <w:r w:rsidRPr="00416C11">
              <w:rPr>
                <w:b w:val="0"/>
                <w:bCs w:val="0"/>
                <w:sz w:val="22"/>
                <w:szCs w:val="22"/>
              </w:rPr>
              <w:t xml:space="preserve">Ciba-Geigy Corporation (1962) ?Efficacy Studies on Sugarcane|. (Compilation; unpublished study, including published data, re- ceived Dec 27, 1960; ? under unknown admin. no.; CDL:000213-J) </w:t>
            </w:r>
          </w:p>
        </w:tc>
      </w:tr>
      <w:tr w:rsidR="0069698D" w:rsidRPr="00416C11" w14:paraId="33C1E157" w14:textId="77777777" w:rsidTr="0069698D">
        <w:trPr>
          <w:tblCellSpacing w:w="0" w:type="dxa"/>
        </w:trPr>
        <w:tc>
          <w:tcPr>
            <w:tcW w:w="0" w:type="auto"/>
            <w:hideMark/>
          </w:tcPr>
          <w:p w14:paraId="43A0D026" w14:textId="77777777" w:rsidR="0069698D" w:rsidRPr="00416C11" w:rsidRDefault="0069698D" w:rsidP="0069698D">
            <w:pPr>
              <w:rPr>
                <w:b w:val="0"/>
                <w:bCs w:val="0"/>
                <w:sz w:val="22"/>
                <w:szCs w:val="22"/>
              </w:rPr>
            </w:pPr>
            <w:r w:rsidRPr="00416C11">
              <w:rPr>
                <w:b w:val="0"/>
                <w:bCs w:val="0"/>
                <w:sz w:val="22"/>
                <w:szCs w:val="22"/>
              </w:rPr>
              <w:t>68187</w:t>
            </w:r>
          </w:p>
        </w:tc>
        <w:tc>
          <w:tcPr>
            <w:tcW w:w="0" w:type="auto"/>
            <w:vAlign w:val="center"/>
            <w:hideMark/>
          </w:tcPr>
          <w:p w14:paraId="0B5E17C0" w14:textId="77777777" w:rsidR="0069698D" w:rsidRPr="00416C11" w:rsidRDefault="0069698D" w:rsidP="0069698D">
            <w:pPr>
              <w:rPr>
                <w:b w:val="0"/>
                <w:bCs w:val="0"/>
                <w:sz w:val="22"/>
                <w:szCs w:val="22"/>
              </w:rPr>
            </w:pPr>
            <w:r w:rsidRPr="00416C11">
              <w:rPr>
                <w:b w:val="0"/>
                <w:bCs w:val="0"/>
                <w:sz w:val="22"/>
                <w:szCs w:val="22"/>
              </w:rPr>
              <w:t xml:space="preserve">American Cyanamid Company (1974) Summary--Prowl Residues in Corn Plants and in Milk. (Unpublished study received Feb 2, 1977 under 241-254; CDL:228630-F) </w:t>
            </w:r>
          </w:p>
        </w:tc>
      </w:tr>
      <w:tr w:rsidR="0069698D" w:rsidRPr="00416C11" w14:paraId="2BBC8438" w14:textId="77777777" w:rsidTr="0069698D">
        <w:trPr>
          <w:tblCellSpacing w:w="0" w:type="dxa"/>
        </w:trPr>
        <w:tc>
          <w:tcPr>
            <w:tcW w:w="0" w:type="auto"/>
            <w:hideMark/>
          </w:tcPr>
          <w:p w14:paraId="2FEE901D" w14:textId="77777777" w:rsidR="0069698D" w:rsidRPr="00416C11" w:rsidRDefault="0069698D" w:rsidP="0069698D">
            <w:pPr>
              <w:rPr>
                <w:b w:val="0"/>
                <w:bCs w:val="0"/>
                <w:sz w:val="22"/>
                <w:szCs w:val="22"/>
              </w:rPr>
            </w:pPr>
            <w:r w:rsidRPr="00416C11">
              <w:rPr>
                <w:b w:val="0"/>
                <w:bCs w:val="0"/>
                <w:sz w:val="22"/>
                <w:szCs w:val="22"/>
              </w:rPr>
              <w:lastRenderedPageBreak/>
              <w:t>68645</w:t>
            </w:r>
          </w:p>
        </w:tc>
        <w:tc>
          <w:tcPr>
            <w:tcW w:w="0" w:type="auto"/>
            <w:vAlign w:val="center"/>
            <w:hideMark/>
          </w:tcPr>
          <w:p w14:paraId="6E1B6347" w14:textId="77777777" w:rsidR="0069698D" w:rsidRPr="00416C11" w:rsidRDefault="0069698D" w:rsidP="0069698D">
            <w:pPr>
              <w:rPr>
                <w:b w:val="0"/>
                <w:bCs w:val="0"/>
                <w:sz w:val="22"/>
                <w:szCs w:val="22"/>
              </w:rPr>
            </w:pPr>
            <w:r w:rsidRPr="00416C11">
              <w:rPr>
                <w:b w:val="0"/>
                <w:bCs w:val="0"/>
                <w:sz w:val="22"/>
                <w:szCs w:val="22"/>
              </w:rPr>
              <w:t xml:space="preserve">Agway, Incorporated (1965) ?Efficacy of Chemical Weed Control-- Corn|. (Compilation; unpublished study received Nov 5, 1965 under 8590-199; CDL:001057-A) </w:t>
            </w:r>
          </w:p>
        </w:tc>
      </w:tr>
      <w:tr w:rsidR="0069698D" w:rsidRPr="00416C11" w14:paraId="41C7A6FB" w14:textId="77777777" w:rsidTr="0069698D">
        <w:trPr>
          <w:tblCellSpacing w:w="0" w:type="dxa"/>
        </w:trPr>
        <w:tc>
          <w:tcPr>
            <w:tcW w:w="0" w:type="auto"/>
            <w:hideMark/>
          </w:tcPr>
          <w:p w14:paraId="7A2921B2" w14:textId="77777777" w:rsidR="0069698D" w:rsidRPr="00416C11" w:rsidRDefault="0069698D" w:rsidP="0069698D">
            <w:pPr>
              <w:rPr>
                <w:b w:val="0"/>
                <w:bCs w:val="0"/>
                <w:sz w:val="22"/>
                <w:szCs w:val="22"/>
              </w:rPr>
            </w:pPr>
            <w:r w:rsidRPr="00416C11">
              <w:rPr>
                <w:b w:val="0"/>
                <w:bCs w:val="0"/>
                <w:sz w:val="22"/>
                <w:szCs w:val="22"/>
              </w:rPr>
              <w:t>68707</w:t>
            </w:r>
          </w:p>
        </w:tc>
        <w:tc>
          <w:tcPr>
            <w:tcW w:w="0" w:type="auto"/>
            <w:vAlign w:val="center"/>
            <w:hideMark/>
          </w:tcPr>
          <w:p w14:paraId="16FEA333" w14:textId="77777777" w:rsidR="0069698D" w:rsidRPr="00416C11" w:rsidRDefault="0069698D" w:rsidP="0069698D">
            <w:pPr>
              <w:rPr>
                <w:b w:val="0"/>
                <w:bCs w:val="0"/>
                <w:sz w:val="22"/>
                <w:szCs w:val="22"/>
              </w:rPr>
            </w:pPr>
            <w:r w:rsidRPr="00416C11">
              <w:rPr>
                <w:b w:val="0"/>
                <w:bCs w:val="0"/>
                <w:sz w:val="22"/>
                <w:szCs w:val="22"/>
              </w:rPr>
              <w:t xml:space="preserve">Karpiak, S.; Iwanowski, H. (1969) The effect of herbicides on soil microflora: VII. Respiration of bacteria isolated from maize rhizosphere. Acta Microbiologica Polonica 1(2):47-51. (Also ?~In~unpublished submission received Jun 24, 1977 under 476- 2182; submitted by Stauffer Chemical Co., Richmond, Calif.; CDL: 230714-V) </w:t>
            </w:r>
          </w:p>
        </w:tc>
      </w:tr>
      <w:tr w:rsidR="0069698D" w:rsidRPr="00416C11" w14:paraId="10030F82" w14:textId="77777777" w:rsidTr="0069698D">
        <w:trPr>
          <w:tblCellSpacing w:w="0" w:type="dxa"/>
        </w:trPr>
        <w:tc>
          <w:tcPr>
            <w:tcW w:w="0" w:type="auto"/>
            <w:hideMark/>
          </w:tcPr>
          <w:p w14:paraId="235DC1A7" w14:textId="77777777" w:rsidR="0069698D" w:rsidRPr="00416C11" w:rsidRDefault="0069698D" w:rsidP="0069698D">
            <w:pPr>
              <w:rPr>
                <w:b w:val="0"/>
                <w:bCs w:val="0"/>
                <w:sz w:val="22"/>
                <w:szCs w:val="22"/>
              </w:rPr>
            </w:pPr>
            <w:r w:rsidRPr="00416C11">
              <w:rPr>
                <w:b w:val="0"/>
                <w:bCs w:val="0"/>
                <w:sz w:val="22"/>
                <w:szCs w:val="22"/>
              </w:rPr>
              <w:t>69198</w:t>
            </w:r>
          </w:p>
        </w:tc>
        <w:tc>
          <w:tcPr>
            <w:tcW w:w="0" w:type="auto"/>
            <w:vAlign w:val="center"/>
            <w:hideMark/>
          </w:tcPr>
          <w:p w14:paraId="5EDAEEAB" w14:textId="77777777" w:rsidR="0069698D" w:rsidRPr="00416C11" w:rsidRDefault="0069698D" w:rsidP="0069698D">
            <w:pPr>
              <w:rPr>
                <w:b w:val="0"/>
                <w:bCs w:val="0"/>
                <w:sz w:val="22"/>
                <w:szCs w:val="22"/>
              </w:rPr>
            </w:pPr>
            <w:r w:rsidRPr="00416C11">
              <w:rPr>
                <w:b w:val="0"/>
                <w:bCs w:val="0"/>
                <w:sz w:val="22"/>
                <w:szCs w:val="22"/>
              </w:rPr>
              <w:t xml:space="preserve">Fox, C.J.S. (1964) The effects of five herbicides on the numbers of certain invertebrate animals in grassland soil. Canadian Journal of Plant Science 44(Sep):405-409. (Also~In~unpublished submission received Apr 26, 1977 under 464-402; submitted by Dow Chemical U.S.A., Midland, Mich.; CDL:230691-Q) </w:t>
            </w:r>
          </w:p>
        </w:tc>
      </w:tr>
      <w:tr w:rsidR="0069698D" w:rsidRPr="00416C11" w14:paraId="2DF600C5" w14:textId="77777777" w:rsidTr="0069698D">
        <w:trPr>
          <w:tblCellSpacing w:w="0" w:type="dxa"/>
        </w:trPr>
        <w:tc>
          <w:tcPr>
            <w:tcW w:w="0" w:type="auto"/>
            <w:hideMark/>
          </w:tcPr>
          <w:p w14:paraId="6076AB97" w14:textId="77777777" w:rsidR="0069698D" w:rsidRPr="00416C11" w:rsidRDefault="0069698D" w:rsidP="0069698D">
            <w:pPr>
              <w:rPr>
                <w:b w:val="0"/>
                <w:bCs w:val="0"/>
                <w:sz w:val="22"/>
                <w:szCs w:val="22"/>
              </w:rPr>
            </w:pPr>
            <w:r w:rsidRPr="00416C11">
              <w:rPr>
                <w:b w:val="0"/>
                <w:bCs w:val="0"/>
                <w:sz w:val="22"/>
                <w:szCs w:val="22"/>
              </w:rPr>
              <w:t>70136</w:t>
            </w:r>
          </w:p>
        </w:tc>
        <w:tc>
          <w:tcPr>
            <w:tcW w:w="0" w:type="auto"/>
            <w:vAlign w:val="center"/>
            <w:hideMark/>
          </w:tcPr>
          <w:p w14:paraId="43A1B6FE" w14:textId="77777777" w:rsidR="0069698D" w:rsidRPr="00416C11" w:rsidRDefault="0069698D" w:rsidP="0069698D">
            <w:pPr>
              <w:rPr>
                <w:b w:val="0"/>
                <w:bCs w:val="0"/>
                <w:sz w:val="22"/>
                <w:szCs w:val="22"/>
              </w:rPr>
            </w:pPr>
            <w:r w:rsidRPr="00416C11">
              <w:rPr>
                <w:b w:val="0"/>
                <w:bCs w:val="0"/>
                <w:sz w:val="22"/>
                <w:szCs w:val="22"/>
              </w:rPr>
              <w:t xml:space="preserve">American Cyanamid Company (1976) Introduction to Toxicology Studies with AC 92,553. (Unpublished study received Oct 26, 1976 under 241-243; CDL:226347-A) </w:t>
            </w:r>
          </w:p>
        </w:tc>
      </w:tr>
      <w:tr w:rsidR="0069698D" w:rsidRPr="00416C11" w14:paraId="3B02584C" w14:textId="77777777" w:rsidTr="0069698D">
        <w:trPr>
          <w:tblCellSpacing w:w="0" w:type="dxa"/>
        </w:trPr>
        <w:tc>
          <w:tcPr>
            <w:tcW w:w="0" w:type="auto"/>
            <w:hideMark/>
          </w:tcPr>
          <w:p w14:paraId="51885EE1" w14:textId="77777777" w:rsidR="0069698D" w:rsidRPr="00416C11" w:rsidRDefault="0069698D" w:rsidP="0069698D">
            <w:pPr>
              <w:rPr>
                <w:b w:val="0"/>
                <w:bCs w:val="0"/>
                <w:sz w:val="22"/>
                <w:szCs w:val="22"/>
              </w:rPr>
            </w:pPr>
            <w:r w:rsidRPr="00416C11">
              <w:rPr>
                <w:b w:val="0"/>
                <w:bCs w:val="0"/>
                <w:sz w:val="22"/>
                <w:szCs w:val="22"/>
              </w:rPr>
              <w:t>71691</w:t>
            </w:r>
          </w:p>
        </w:tc>
        <w:tc>
          <w:tcPr>
            <w:tcW w:w="0" w:type="auto"/>
            <w:vAlign w:val="center"/>
            <w:hideMark/>
          </w:tcPr>
          <w:p w14:paraId="77ACCB5B" w14:textId="77777777" w:rsidR="0069698D" w:rsidRPr="00416C11" w:rsidRDefault="0069698D" w:rsidP="0069698D">
            <w:pPr>
              <w:rPr>
                <w:b w:val="0"/>
                <w:bCs w:val="0"/>
                <w:sz w:val="22"/>
                <w:szCs w:val="22"/>
              </w:rPr>
            </w:pPr>
            <w:r w:rsidRPr="00416C11">
              <w:rPr>
                <w:b w:val="0"/>
                <w:bCs w:val="0"/>
                <w:sz w:val="22"/>
                <w:szCs w:val="22"/>
              </w:rPr>
              <w:t xml:space="preserve">Stauffer Chemical Company (1981) Dyfonate Tank Mix with Lasso, Dual and Triazines for Use in Corn: Crop Tolerance &amp; Pest Control Summary. (Unpublished study received Apr 7, 1981 under 476- 2190; CDL:244846-E) </w:t>
            </w:r>
          </w:p>
        </w:tc>
      </w:tr>
      <w:tr w:rsidR="0069698D" w:rsidRPr="00416C11" w14:paraId="211DA7B9" w14:textId="77777777" w:rsidTr="0069698D">
        <w:trPr>
          <w:tblCellSpacing w:w="0" w:type="dxa"/>
        </w:trPr>
        <w:tc>
          <w:tcPr>
            <w:tcW w:w="0" w:type="auto"/>
            <w:hideMark/>
          </w:tcPr>
          <w:p w14:paraId="6402275C" w14:textId="77777777" w:rsidR="0069698D" w:rsidRPr="00416C11" w:rsidRDefault="0069698D" w:rsidP="0069698D">
            <w:pPr>
              <w:rPr>
                <w:b w:val="0"/>
                <w:bCs w:val="0"/>
                <w:sz w:val="22"/>
                <w:szCs w:val="22"/>
              </w:rPr>
            </w:pPr>
            <w:r w:rsidRPr="00416C11">
              <w:rPr>
                <w:b w:val="0"/>
                <w:bCs w:val="0"/>
                <w:sz w:val="22"/>
                <w:szCs w:val="22"/>
              </w:rPr>
              <w:t>71999</w:t>
            </w:r>
          </w:p>
        </w:tc>
        <w:tc>
          <w:tcPr>
            <w:tcW w:w="0" w:type="auto"/>
            <w:vAlign w:val="center"/>
            <w:hideMark/>
          </w:tcPr>
          <w:p w14:paraId="41ACE6C3" w14:textId="77777777" w:rsidR="0069698D" w:rsidRPr="00416C11" w:rsidRDefault="0069698D" w:rsidP="0069698D">
            <w:pPr>
              <w:rPr>
                <w:b w:val="0"/>
                <w:bCs w:val="0"/>
                <w:sz w:val="22"/>
                <w:szCs w:val="22"/>
              </w:rPr>
            </w:pPr>
            <w:r w:rsidRPr="00416C11">
              <w:rPr>
                <w:b w:val="0"/>
                <w:bCs w:val="0"/>
                <w:sz w:val="22"/>
                <w:szCs w:val="22"/>
              </w:rPr>
              <w:t xml:space="preserve">Shaffer, C.B. (1976?) Introduction to Toxicology Studies with AC 92,553. (Unpublished study received Feb 8, 1977 under 241- 243; submitted by American Cyanamid Co., Princeton, N.J.; CDL: 095797-B) </w:t>
            </w:r>
          </w:p>
        </w:tc>
      </w:tr>
      <w:tr w:rsidR="0069698D" w:rsidRPr="00416C11" w14:paraId="6EB8C20E" w14:textId="77777777" w:rsidTr="0069698D">
        <w:trPr>
          <w:tblCellSpacing w:w="0" w:type="dxa"/>
        </w:trPr>
        <w:tc>
          <w:tcPr>
            <w:tcW w:w="0" w:type="auto"/>
            <w:hideMark/>
          </w:tcPr>
          <w:p w14:paraId="09B838BB" w14:textId="77777777" w:rsidR="0069698D" w:rsidRPr="00416C11" w:rsidRDefault="0069698D" w:rsidP="0069698D">
            <w:pPr>
              <w:rPr>
                <w:b w:val="0"/>
                <w:bCs w:val="0"/>
                <w:sz w:val="22"/>
                <w:szCs w:val="22"/>
              </w:rPr>
            </w:pPr>
            <w:r w:rsidRPr="00416C11">
              <w:rPr>
                <w:b w:val="0"/>
                <w:bCs w:val="0"/>
                <w:sz w:val="22"/>
                <w:szCs w:val="22"/>
              </w:rPr>
              <w:t>72426</w:t>
            </w:r>
          </w:p>
        </w:tc>
        <w:tc>
          <w:tcPr>
            <w:tcW w:w="0" w:type="auto"/>
            <w:vAlign w:val="center"/>
            <w:hideMark/>
          </w:tcPr>
          <w:p w14:paraId="7B650D36" w14:textId="77777777" w:rsidR="0069698D" w:rsidRPr="00416C11" w:rsidRDefault="0069698D" w:rsidP="0069698D">
            <w:pPr>
              <w:rPr>
                <w:b w:val="0"/>
                <w:bCs w:val="0"/>
                <w:sz w:val="22"/>
                <w:szCs w:val="22"/>
              </w:rPr>
            </w:pPr>
            <w:r w:rsidRPr="00416C11">
              <w:rPr>
                <w:b w:val="0"/>
                <w:bCs w:val="0"/>
                <w:sz w:val="22"/>
                <w:szCs w:val="22"/>
              </w:rPr>
              <w:t xml:space="preserve">Stauffer Chemical Company (1981) Dyfonate Tank Mix with Lasso, Dual and Triazines for Use in Corn Crop Tolerance &amp; Pest Control Summary. (Unpublished study received Apr 7, 1981 under 476- 2134; CDL:244804-E) </w:t>
            </w:r>
          </w:p>
        </w:tc>
      </w:tr>
      <w:tr w:rsidR="0069698D" w:rsidRPr="00416C11" w14:paraId="2AD95B69" w14:textId="77777777" w:rsidTr="0069698D">
        <w:trPr>
          <w:tblCellSpacing w:w="0" w:type="dxa"/>
        </w:trPr>
        <w:tc>
          <w:tcPr>
            <w:tcW w:w="0" w:type="auto"/>
            <w:hideMark/>
          </w:tcPr>
          <w:p w14:paraId="40F99397" w14:textId="77777777" w:rsidR="0069698D" w:rsidRPr="00416C11" w:rsidRDefault="0069698D" w:rsidP="0069698D">
            <w:pPr>
              <w:rPr>
                <w:b w:val="0"/>
                <w:bCs w:val="0"/>
                <w:sz w:val="22"/>
                <w:szCs w:val="22"/>
              </w:rPr>
            </w:pPr>
            <w:r w:rsidRPr="00416C11">
              <w:rPr>
                <w:b w:val="0"/>
                <w:bCs w:val="0"/>
                <w:sz w:val="22"/>
                <w:szCs w:val="22"/>
              </w:rPr>
              <w:t>72785</w:t>
            </w:r>
          </w:p>
        </w:tc>
        <w:tc>
          <w:tcPr>
            <w:tcW w:w="0" w:type="auto"/>
            <w:vAlign w:val="center"/>
            <w:hideMark/>
          </w:tcPr>
          <w:p w14:paraId="419FCF1D" w14:textId="77777777" w:rsidR="0069698D" w:rsidRPr="00416C11" w:rsidRDefault="0069698D" w:rsidP="0069698D">
            <w:pPr>
              <w:rPr>
                <w:b w:val="0"/>
                <w:bCs w:val="0"/>
                <w:sz w:val="22"/>
                <w:szCs w:val="22"/>
              </w:rPr>
            </w:pPr>
            <w:r w:rsidRPr="00416C11">
              <w:rPr>
                <w:b w:val="0"/>
                <w:bCs w:val="0"/>
                <w:sz w:val="22"/>
                <w:szCs w:val="22"/>
              </w:rPr>
              <w:t xml:space="preserve">Carey, P.J. (1973) How efficient are sprinkler applied herbicides. Agrichemical Age 16(4):24-25. (Also~In~unpublished submission received Feb 23, 1976 under 524-285; submitted by Monsanto Co., Washington, D.C.; CDL:224000-G) </w:t>
            </w:r>
          </w:p>
        </w:tc>
      </w:tr>
      <w:tr w:rsidR="0069698D" w:rsidRPr="00416C11" w14:paraId="5B198B82" w14:textId="77777777" w:rsidTr="0069698D">
        <w:trPr>
          <w:tblCellSpacing w:w="0" w:type="dxa"/>
        </w:trPr>
        <w:tc>
          <w:tcPr>
            <w:tcW w:w="0" w:type="auto"/>
            <w:hideMark/>
          </w:tcPr>
          <w:p w14:paraId="6F9496BF" w14:textId="77777777" w:rsidR="0069698D" w:rsidRPr="00416C11" w:rsidRDefault="0069698D" w:rsidP="0069698D">
            <w:pPr>
              <w:rPr>
                <w:b w:val="0"/>
                <w:bCs w:val="0"/>
                <w:sz w:val="22"/>
                <w:szCs w:val="22"/>
              </w:rPr>
            </w:pPr>
            <w:r w:rsidRPr="00416C11">
              <w:rPr>
                <w:b w:val="0"/>
                <w:bCs w:val="0"/>
                <w:sz w:val="22"/>
                <w:szCs w:val="22"/>
              </w:rPr>
              <w:t>72787</w:t>
            </w:r>
          </w:p>
        </w:tc>
        <w:tc>
          <w:tcPr>
            <w:tcW w:w="0" w:type="auto"/>
            <w:vAlign w:val="center"/>
            <w:hideMark/>
          </w:tcPr>
          <w:p w14:paraId="326801CB" w14:textId="77777777" w:rsidR="0069698D" w:rsidRPr="00416C11" w:rsidRDefault="0069698D" w:rsidP="0069698D">
            <w:pPr>
              <w:rPr>
                <w:b w:val="0"/>
                <w:bCs w:val="0"/>
                <w:sz w:val="22"/>
                <w:szCs w:val="22"/>
              </w:rPr>
            </w:pPr>
            <w:r w:rsidRPr="00416C11">
              <w:rPr>
                <w:b w:val="0"/>
                <w:bCs w:val="0"/>
                <w:sz w:val="22"/>
                <w:szCs w:val="22"/>
              </w:rPr>
              <w:t xml:space="preserve">Schmidt, P. (1980) Determination of Bentazon and Atrazine in (R)Laddok. Method dated Jan 29, 1980. (Unpublished study received Dec 18, 1980 under 7969-54; prepared by BASF, AG, West Germany, submitted by BASF Wyandotte Corp., Parsippany, N.J.; CDL:244020-B) </w:t>
            </w:r>
          </w:p>
        </w:tc>
      </w:tr>
      <w:tr w:rsidR="0069698D" w:rsidRPr="00416C11" w14:paraId="36841A27" w14:textId="77777777" w:rsidTr="0069698D">
        <w:trPr>
          <w:tblCellSpacing w:w="0" w:type="dxa"/>
        </w:trPr>
        <w:tc>
          <w:tcPr>
            <w:tcW w:w="0" w:type="auto"/>
            <w:hideMark/>
          </w:tcPr>
          <w:p w14:paraId="7E09CDFE" w14:textId="77777777" w:rsidR="0069698D" w:rsidRPr="00416C11" w:rsidRDefault="0069698D" w:rsidP="0069698D">
            <w:pPr>
              <w:rPr>
                <w:b w:val="0"/>
                <w:bCs w:val="0"/>
                <w:sz w:val="22"/>
                <w:szCs w:val="22"/>
              </w:rPr>
            </w:pPr>
            <w:r w:rsidRPr="00416C11">
              <w:rPr>
                <w:b w:val="0"/>
                <w:bCs w:val="0"/>
                <w:sz w:val="22"/>
                <w:szCs w:val="22"/>
              </w:rPr>
              <w:t>73271</w:t>
            </w:r>
          </w:p>
        </w:tc>
        <w:tc>
          <w:tcPr>
            <w:tcW w:w="0" w:type="auto"/>
            <w:vAlign w:val="center"/>
            <w:hideMark/>
          </w:tcPr>
          <w:p w14:paraId="59308C52" w14:textId="77777777" w:rsidR="0069698D" w:rsidRPr="00416C11" w:rsidRDefault="0069698D" w:rsidP="0069698D">
            <w:pPr>
              <w:rPr>
                <w:b w:val="0"/>
                <w:bCs w:val="0"/>
                <w:sz w:val="22"/>
                <w:szCs w:val="22"/>
              </w:rPr>
            </w:pPr>
            <w:r w:rsidRPr="00416C11">
              <w:rPr>
                <w:b w:val="0"/>
                <w:bCs w:val="0"/>
                <w:sz w:val="22"/>
                <w:szCs w:val="22"/>
              </w:rPr>
              <w:t xml:space="preserve">Anon. (19??) Will solid sets work in dry, windy Kansas. Irriga- tion Age ? : ? - ?. (Incomplete; also~In~unpublished submission received Feb 23, 1976 under 524-285; submitted by Monsanto Co., Washington, D.C.; CDL:224000-E) </w:t>
            </w:r>
          </w:p>
        </w:tc>
      </w:tr>
      <w:tr w:rsidR="0069698D" w:rsidRPr="00416C11" w14:paraId="53B0E986" w14:textId="77777777" w:rsidTr="0069698D">
        <w:trPr>
          <w:tblCellSpacing w:w="0" w:type="dxa"/>
        </w:trPr>
        <w:tc>
          <w:tcPr>
            <w:tcW w:w="0" w:type="auto"/>
            <w:hideMark/>
          </w:tcPr>
          <w:p w14:paraId="04EC2762" w14:textId="77777777" w:rsidR="0069698D" w:rsidRPr="00416C11" w:rsidRDefault="0069698D" w:rsidP="0069698D">
            <w:pPr>
              <w:rPr>
                <w:b w:val="0"/>
                <w:bCs w:val="0"/>
                <w:sz w:val="22"/>
                <w:szCs w:val="22"/>
              </w:rPr>
            </w:pPr>
            <w:r w:rsidRPr="00416C11">
              <w:rPr>
                <w:b w:val="0"/>
                <w:bCs w:val="0"/>
                <w:sz w:val="22"/>
                <w:szCs w:val="22"/>
              </w:rPr>
              <w:t>73340</w:t>
            </w:r>
          </w:p>
        </w:tc>
        <w:tc>
          <w:tcPr>
            <w:tcW w:w="0" w:type="auto"/>
            <w:vAlign w:val="center"/>
            <w:hideMark/>
          </w:tcPr>
          <w:p w14:paraId="72AF8C93" w14:textId="77777777" w:rsidR="0069698D" w:rsidRPr="00416C11" w:rsidRDefault="0069698D" w:rsidP="0069698D">
            <w:pPr>
              <w:rPr>
                <w:b w:val="0"/>
                <w:bCs w:val="0"/>
                <w:sz w:val="22"/>
                <w:szCs w:val="22"/>
              </w:rPr>
            </w:pPr>
            <w:r w:rsidRPr="00416C11">
              <w:rPr>
                <w:b w:val="0"/>
                <w:bCs w:val="0"/>
                <w:sz w:val="22"/>
                <w:szCs w:val="22"/>
              </w:rPr>
              <w:t xml:space="preserve">Shaffer, C.B. (1974?) Summary of Toxicological Studies with Prowl Herbicide. Summary of studies 130681-B through 130681-Y. (Un- published study received on unknown date under unknown admin. no.; submitted by American Cyanamid Co., Princeton, N.J.; CDL: 130681-A) </w:t>
            </w:r>
          </w:p>
        </w:tc>
      </w:tr>
      <w:tr w:rsidR="0069698D" w:rsidRPr="00416C11" w14:paraId="684D596D" w14:textId="77777777" w:rsidTr="0069698D">
        <w:trPr>
          <w:tblCellSpacing w:w="0" w:type="dxa"/>
        </w:trPr>
        <w:tc>
          <w:tcPr>
            <w:tcW w:w="0" w:type="auto"/>
            <w:hideMark/>
          </w:tcPr>
          <w:p w14:paraId="44FB98EA" w14:textId="77777777" w:rsidR="0069698D" w:rsidRPr="00416C11" w:rsidRDefault="0069698D" w:rsidP="0069698D">
            <w:pPr>
              <w:rPr>
                <w:b w:val="0"/>
                <w:bCs w:val="0"/>
                <w:sz w:val="22"/>
                <w:szCs w:val="22"/>
              </w:rPr>
            </w:pPr>
            <w:r w:rsidRPr="00416C11">
              <w:rPr>
                <w:b w:val="0"/>
                <w:bCs w:val="0"/>
                <w:sz w:val="22"/>
                <w:szCs w:val="22"/>
              </w:rPr>
              <w:t>73775</w:t>
            </w:r>
          </w:p>
        </w:tc>
        <w:tc>
          <w:tcPr>
            <w:tcW w:w="0" w:type="auto"/>
            <w:vAlign w:val="center"/>
            <w:hideMark/>
          </w:tcPr>
          <w:p w14:paraId="03261DAE" w14:textId="77777777" w:rsidR="0069698D" w:rsidRPr="00416C11" w:rsidRDefault="0069698D" w:rsidP="0069698D">
            <w:pPr>
              <w:rPr>
                <w:b w:val="0"/>
                <w:bCs w:val="0"/>
                <w:sz w:val="22"/>
                <w:szCs w:val="22"/>
              </w:rPr>
            </w:pPr>
            <w:r w:rsidRPr="00416C11">
              <w:rPr>
                <w:b w:val="0"/>
                <w:bCs w:val="0"/>
                <w:sz w:val="22"/>
                <w:szCs w:val="22"/>
              </w:rPr>
              <w:t xml:space="preserve">Paris, D.F.; Lewis, D.L. (19??) Chemical and microbial degradation of ten selected pesticides in aquatic systems. Pages 95-124, ?~In~?Without title|. N.P. </w:t>
            </w:r>
            <w:r w:rsidRPr="00416C11">
              <w:rPr>
                <w:b w:val="0"/>
                <w:bCs w:val="0"/>
                <w:sz w:val="22"/>
                <w:szCs w:val="22"/>
              </w:rPr>
              <w:lastRenderedPageBreak/>
              <w:t xml:space="preserve">(Also~In~unpublished submission received Aug 29, 1979 under 2217-624; submitted by PBI-Gordon Corp., Kansas City, Kans.; CDL:240872-V) </w:t>
            </w:r>
          </w:p>
        </w:tc>
      </w:tr>
      <w:tr w:rsidR="0069698D" w:rsidRPr="00416C11" w14:paraId="64347CD8" w14:textId="77777777" w:rsidTr="0069698D">
        <w:trPr>
          <w:tblCellSpacing w:w="0" w:type="dxa"/>
        </w:trPr>
        <w:tc>
          <w:tcPr>
            <w:tcW w:w="0" w:type="auto"/>
            <w:hideMark/>
          </w:tcPr>
          <w:p w14:paraId="7A6C93CC" w14:textId="77777777" w:rsidR="0069698D" w:rsidRPr="00416C11" w:rsidRDefault="0069698D" w:rsidP="0069698D">
            <w:pPr>
              <w:rPr>
                <w:b w:val="0"/>
                <w:bCs w:val="0"/>
                <w:sz w:val="22"/>
                <w:szCs w:val="22"/>
              </w:rPr>
            </w:pPr>
            <w:r w:rsidRPr="00416C11">
              <w:rPr>
                <w:b w:val="0"/>
                <w:bCs w:val="0"/>
                <w:sz w:val="22"/>
                <w:szCs w:val="22"/>
              </w:rPr>
              <w:lastRenderedPageBreak/>
              <w:t>75055</w:t>
            </w:r>
          </w:p>
        </w:tc>
        <w:tc>
          <w:tcPr>
            <w:tcW w:w="0" w:type="auto"/>
            <w:vAlign w:val="center"/>
            <w:hideMark/>
          </w:tcPr>
          <w:p w14:paraId="326EEADA" w14:textId="77777777" w:rsidR="0069698D" w:rsidRPr="00416C11" w:rsidRDefault="0069698D" w:rsidP="0069698D">
            <w:pPr>
              <w:rPr>
                <w:b w:val="0"/>
                <w:bCs w:val="0"/>
                <w:sz w:val="22"/>
                <w:szCs w:val="22"/>
              </w:rPr>
            </w:pPr>
            <w:r w:rsidRPr="00416C11">
              <w:rPr>
                <w:b w:val="0"/>
                <w:bCs w:val="0"/>
                <w:sz w:val="22"/>
                <w:szCs w:val="22"/>
              </w:rPr>
              <w:t xml:space="preserve">Hobbs, M. (1981) Analysis of Atrazine in Aatrex^(R)I 5L by Gas Chromatography. Method no. ASM-9 dated Apr 27, 1981. (Unpub- lished study received Jun 5, 1981 under 100-621; submitted by Ciba-Geigy Corp., Greensboro, N.C.; CDL:245363-B) </w:t>
            </w:r>
          </w:p>
        </w:tc>
      </w:tr>
      <w:tr w:rsidR="0069698D" w:rsidRPr="00416C11" w14:paraId="4C934B33" w14:textId="77777777" w:rsidTr="0069698D">
        <w:trPr>
          <w:tblCellSpacing w:w="0" w:type="dxa"/>
        </w:trPr>
        <w:tc>
          <w:tcPr>
            <w:tcW w:w="0" w:type="auto"/>
            <w:hideMark/>
          </w:tcPr>
          <w:p w14:paraId="4CA64787" w14:textId="77777777" w:rsidR="0069698D" w:rsidRPr="00416C11" w:rsidRDefault="0069698D" w:rsidP="0069698D">
            <w:pPr>
              <w:rPr>
                <w:b w:val="0"/>
                <w:bCs w:val="0"/>
                <w:sz w:val="22"/>
                <w:szCs w:val="22"/>
              </w:rPr>
            </w:pPr>
            <w:r w:rsidRPr="00416C11">
              <w:rPr>
                <w:b w:val="0"/>
                <w:bCs w:val="0"/>
                <w:sz w:val="22"/>
                <w:szCs w:val="22"/>
              </w:rPr>
              <w:t>75056</w:t>
            </w:r>
          </w:p>
        </w:tc>
        <w:tc>
          <w:tcPr>
            <w:tcW w:w="0" w:type="auto"/>
            <w:vAlign w:val="center"/>
            <w:hideMark/>
          </w:tcPr>
          <w:p w14:paraId="2212F6D0" w14:textId="77777777" w:rsidR="0069698D" w:rsidRPr="00416C11" w:rsidRDefault="0069698D" w:rsidP="0069698D">
            <w:pPr>
              <w:rPr>
                <w:b w:val="0"/>
                <w:bCs w:val="0"/>
                <w:sz w:val="22"/>
                <w:szCs w:val="22"/>
              </w:rPr>
            </w:pPr>
            <w:r w:rsidRPr="00416C11">
              <w:rPr>
                <w:b w:val="0"/>
                <w:bCs w:val="0"/>
                <w:sz w:val="22"/>
                <w:szCs w:val="22"/>
              </w:rPr>
              <w:t xml:space="preserve">Ciba-Geigy Corporation (1977?) Reports of Short-term Investigations Made To Support the Appropriate Signal Word, Warnings and Precautionary Statements for the Herbicide Formulation--Aatrex(R) 5L. Summary of studies 245364-B through 245364-F. (Unpublished study received Jun 5, 1981 under 100-621; CDL:245364-A) </w:t>
            </w:r>
          </w:p>
        </w:tc>
      </w:tr>
      <w:tr w:rsidR="0069698D" w:rsidRPr="00416C11" w14:paraId="1352731F" w14:textId="77777777" w:rsidTr="0069698D">
        <w:trPr>
          <w:tblCellSpacing w:w="0" w:type="dxa"/>
        </w:trPr>
        <w:tc>
          <w:tcPr>
            <w:tcW w:w="0" w:type="auto"/>
            <w:hideMark/>
          </w:tcPr>
          <w:p w14:paraId="49B8C1DD" w14:textId="77777777" w:rsidR="0069698D" w:rsidRPr="00416C11" w:rsidRDefault="0069698D" w:rsidP="0069698D">
            <w:pPr>
              <w:rPr>
                <w:b w:val="0"/>
                <w:bCs w:val="0"/>
                <w:sz w:val="22"/>
                <w:szCs w:val="22"/>
              </w:rPr>
            </w:pPr>
            <w:r w:rsidRPr="00416C11">
              <w:rPr>
                <w:b w:val="0"/>
                <w:bCs w:val="0"/>
                <w:sz w:val="22"/>
                <w:szCs w:val="22"/>
              </w:rPr>
              <w:t>75069</w:t>
            </w:r>
          </w:p>
        </w:tc>
        <w:tc>
          <w:tcPr>
            <w:tcW w:w="0" w:type="auto"/>
            <w:vAlign w:val="center"/>
            <w:hideMark/>
          </w:tcPr>
          <w:p w14:paraId="4FF2090F" w14:textId="77777777" w:rsidR="0069698D" w:rsidRPr="00416C11" w:rsidRDefault="0069698D" w:rsidP="0069698D">
            <w:pPr>
              <w:rPr>
                <w:b w:val="0"/>
                <w:bCs w:val="0"/>
                <w:sz w:val="22"/>
                <w:szCs w:val="22"/>
              </w:rPr>
            </w:pPr>
            <w:r w:rsidRPr="00416C11">
              <w:rPr>
                <w:b w:val="0"/>
                <w:bCs w:val="0"/>
                <w:sz w:val="22"/>
                <w:szCs w:val="22"/>
              </w:rPr>
              <w:t xml:space="preserve">Williams, R.D.; Krajicek, J.E. (19??) The Effect of Four Herbicides on the Survival and Growth of Nine Hardwood Species. St. Paul, Minn.: U.S. Forest Service, North Central Forest Experiment Station. (Research note NC-206; published study; CDL:245542-E) </w:t>
            </w:r>
          </w:p>
        </w:tc>
      </w:tr>
      <w:tr w:rsidR="0069698D" w:rsidRPr="00416C11" w14:paraId="544FFB6A" w14:textId="77777777" w:rsidTr="0069698D">
        <w:trPr>
          <w:tblCellSpacing w:w="0" w:type="dxa"/>
        </w:trPr>
        <w:tc>
          <w:tcPr>
            <w:tcW w:w="0" w:type="auto"/>
            <w:hideMark/>
          </w:tcPr>
          <w:p w14:paraId="5D172A9A" w14:textId="77777777" w:rsidR="0069698D" w:rsidRPr="00416C11" w:rsidRDefault="0069698D" w:rsidP="0069698D">
            <w:pPr>
              <w:rPr>
                <w:b w:val="0"/>
                <w:bCs w:val="0"/>
                <w:sz w:val="22"/>
                <w:szCs w:val="22"/>
              </w:rPr>
            </w:pPr>
            <w:r w:rsidRPr="00416C11">
              <w:rPr>
                <w:b w:val="0"/>
                <w:bCs w:val="0"/>
                <w:sz w:val="22"/>
                <w:szCs w:val="22"/>
              </w:rPr>
              <w:t>75070</w:t>
            </w:r>
          </w:p>
        </w:tc>
        <w:tc>
          <w:tcPr>
            <w:tcW w:w="0" w:type="auto"/>
            <w:vAlign w:val="center"/>
            <w:hideMark/>
          </w:tcPr>
          <w:p w14:paraId="5CCA3494" w14:textId="77777777" w:rsidR="0069698D" w:rsidRPr="00416C11" w:rsidRDefault="0069698D" w:rsidP="0069698D">
            <w:pPr>
              <w:rPr>
                <w:b w:val="0"/>
                <w:bCs w:val="0"/>
                <w:sz w:val="22"/>
                <w:szCs w:val="22"/>
              </w:rPr>
            </w:pPr>
            <w:r w:rsidRPr="00416C11">
              <w:rPr>
                <w:b w:val="0"/>
                <w:bCs w:val="0"/>
                <w:sz w:val="22"/>
                <w:szCs w:val="22"/>
              </w:rPr>
              <w:t xml:space="preserve">Bey, C.F.; Krajicek, J.E.; Williams, R.D.; et al. (1976) Weed control in hardwood plantations. Pages 69-84, In Herbicides in Forestry: 1975 Proceedings of John S. Wright Forestry Conference; West Lafayette, Ind. N.P. (Also In unpublished sub- mission received Jul 1, 1981 under 100-435; submitted by Ciba- Geigy Corp., Greensboro, N.C.; CDL:245542-F) </w:t>
            </w:r>
          </w:p>
        </w:tc>
      </w:tr>
      <w:tr w:rsidR="0069698D" w:rsidRPr="00416C11" w14:paraId="1875086A" w14:textId="77777777" w:rsidTr="0069698D">
        <w:trPr>
          <w:tblCellSpacing w:w="0" w:type="dxa"/>
        </w:trPr>
        <w:tc>
          <w:tcPr>
            <w:tcW w:w="0" w:type="auto"/>
            <w:hideMark/>
          </w:tcPr>
          <w:p w14:paraId="1B6CEFB2" w14:textId="77777777" w:rsidR="0069698D" w:rsidRPr="00416C11" w:rsidRDefault="0069698D" w:rsidP="0069698D">
            <w:pPr>
              <w:rPr>
                <w:b w:val="0"/>
                <w:bCs w:val="0"/>
                <w:sz w:val="22"/>
                <w:szCs w:val="22"/>
              </w:rPr>
            </w:pPr>
            <w:r w:rsidRPr="00416C11">
              <w:rPr>
                <w:b w:val="0"/>
                <w:bCs w:val="0"/>
                <w:sz w:val="22"/>
                <w:szCs w:val="22"/>
              </w:rPr>
              <w:t>77347</w:t>
            </w:r>
          </w:p>
        </w:tc>
        <w:tc>
          <w:tcPr>
            <w:tcW w:w="0" w:type="auto"/>
            <w:vAlign w:val="center"/>
            <w:hideMark/>
          </w:tcPr>
          <w:p w14:paraId="3D343F81" w14:textId="77777777" w:rsidR="0069698D" w:rsidRPr="00416C11" w:rsidRDefault="0069698D" w:rsidP="0069698D">
            <w:pPr>
              <w:rPr>
                <w:b w:val="0"/>
                <w:bCs w:val="0"/>
                <w:sz w:val="22"/>
                <w:szCs w:val="22"/>
              </w:rPr>
            </w:pPr>
            <w:r w:rsidRPr="00416C11">
              <w:rPr>
                <w:b w:val="0"/>
                <w:bCs w:val="0"/>
                <w:sz w:val="22"/>
                <w:szCs w:val="22"/>
              </w:rPr>
              <w:t xml:space="preserve">Bingham, S.W. (1960) Letter sent to all men agents dated Dec 12, 1960: Weed control in corn. (Unpublished study received Feb 12, 1962 under 352-199; prepared by Louisiana State Univ. and A &amp; M College, submitted by E.I. du Pont de Nemours &amp; Co., Wilmington, Del.; CDL:028750-B) </w:t>
            </w:r>
          </w:p>
        </w:tc>
      </w:tr>
      <w:tr w:rsidR="0069698D" w:rsidRPr="00416C11" w14:paraId="34B05AF9" w14:textId="77777777" w:rsidTr="0069698D">
        <w:trPr>
          <w:tblCellSpacing w:w="0" w:type="dxa"/>
        </w:trPr>
        <w:tc>
          <w:tcPr>
            <w:tcW w:w="0" w:type="auto"/>
            <w:hideMark/>
          </w:tcPr>
          <w:p w14:paraId="5CD08819" w14:textId="77777777" w:rsidR="0069698D" w:rsidRPr="00416C11" w:rsidRDefault="0069698D" w:rsidP="0069698D">
            <w:pPr>
              <w:rPr>
                <w:b w:val="0"/>
                <w:bCs w:val="0"/>
                <w:sz w:val="22"/>
                <w:szCs w:val="22"/>
              </w:rPr>
            </w:pPr>
            <w:r w:rsidRPr="00416C11">
              <w:rPr>
                <w:b w:val="0"/>
                <w:bCs w:val="0"/>
                <w:sz w:val="22"/>
                <w:szCs w:val="22"/>
              </w:rPr>
              <w:t>79731</w:t>
            </w:r>
          </w:p>
        </w:tc>
        <w:tc>
          <w:tcPr>
            <w:tcW w:w="0" w:type="auto"/>
            <w:vAlign w:val="center"/>
            <w:hideMark/>
          </w:tcPr>
          <w:p w14:paraId="47020CC2" w14:textId="77777777" w:rsidR="0069698D" w:rsidRPr="00416C11" w:rsidRDefault="0069698D" w:rsidP="0069698D">
            <w:pPr>
              <w:rPr>
                <w:b w:val="0"/>
                <w:bCs w:val="0"/>
                <w:sz w:val="22"/>
                <w:szCs w:val="22"/>
              </w:rPr>
            </w:pPr>
            <w:r w:rsidRPr="00416C11">
              <w:rPr>
                <w:b w:val="0"/>
                <w:bCs w:val="0"/>
                <w:sz w:val="22"/>
                <w:szCs w:val="22"/>
              </w:rPr>
              <w:t xml:space="preserve">Amway Corporation (1970) ?Atrazine: Weed Control Evaluations in Corn|. (Compilation; unpublished study received Oct 26, 1970 under unknown admin. no.; CDL:221562-B) </w:t>
            </w:r>
          </w:p>
        </w:tc>
      </w:tr>
      <w:tr w:rsidR="0069698D" w:rsidRPr="00416C11" w14:paraId="321AEFD2" w14:textId="77777777" w:rsidTr="0069698D">
        <w:trPr>
          <w:tblCellSpacing w:w="0" w:type="dxa"/>
        </w:trPr>
        <w:tc>
          <w:tcPr>
            <w:tcW w:w="0" w:type="auto"/>
            <w:hideMark/>
          </w:tcPr>
          <w:p w14:paraId="6C9EDCE5" w14:textId="77777777" w:rsidR="0069698D" w:rsidRPr="00416C11" w:rsidRDefault="0069698D" w:rsidP="0069698D">
            <w:pPr>
              <w:rPr>
                <w:b w:val="0"/>
                <w:bCs w:val="0"/>
                <w:sz w:val="22"/>
                <w:szCs w:val="22"/>
              </w:rPr>
            </w:pPr>
            <w:r w:rsidRPr="00416C11">
              <w:rPr>
                <w:b w:val="0"/>
                <w:bCs w:val="0"/>
                <w:sz w:val="22"/>
                <w:szCs w:val="22"/>
              </w:rPr>
              <w:t>79734</w:t>
            </w:r>
          </w:p>
        </w:tc>
        <w:tc>
          <w:tcPr>
            <w:tcW w:w="0" w:type="auto"/>
            <w:vAlign w:val="center"/>
            <w:hideMark/>
          </w:tcPr>
          <w:p w14:paraId="258D2040" w14:textId="77777777" w:rsidR="0069698D" w:rsidRPr="00416C11" w:rsidRDefault="0069698D" w:rsidP="0069698D">
            <w:pPr>
              <w:rPr>
                <w:b w:val="0"/>
                <w:bCs w:val="0"/>
                <w:sz w:val="22"/>
                <w:szCs w:val="22"/>
              </w:rPr>
            </w:pPr>
            <w:r w:rsidRPr="00416C11">
              <w:rPr>
                <w:b w:val="0"/>
                <w:bCs w:val="0"/>
                <w:sz w:val="22"/>
                <w:szCs w:val="22"/>
              </w:rPr>
              <w:t xml:space="preserve">Ciba-Geigy Corporation (1958) Summary of Performance Reports. (Compilation; unpublished study received Apr 1969 under 100- 503; CDL:000544-A) </w:t>
            </w:r>
          </w:p>
        </w:tc>
      </w:tr>
      <w:tr w:rsidR="0069698D" w:rsidRPr="00416C11" w14:paraId="67A86F05" w14:textId="77777777" w:rsidTr="0069698D">
        <w:trPr>
          <w:tblCellSpacing w:w="0" w:type="dxa"/>
        </w:trPr>
        <w:tc>
          <w:tcPr>
            <w:tcW w:w="0" w:type="auto"/>
            <w:hideMark/>
          </w:tcPr>
          <w:p w14:paraId="4E6F2A73" w14:textId="77777777" w:rsidR="0069698D" w:rsidRPr="00416C11" w:rsidRDefault="0069698D" w:rsidP="0069698D">
            <w:pPr>
              <w:rPr>
                <w:b w:val="0"/>
                <w:bCs w:val="0"/>
                <w:sz w:val="22"/>
                <w:szCs w:val="22"/>
              </w:rPr>
            </w:pPr>
            <w:r w:rsidRPr="00416C11">
              <w:rPr>
                <w:b w:val="0"/>
                <w:bCs w:val="0"/>
                <w:sz w:val="22"/>
                <w:szCs w:val="22"/>
              </w:rPr>
              <w:t>79801</w:t>
            </w:r>
          </w:p>
        </w:tc>
        <w:tc>
          <w:tcPr>
            <w:tcW w:w="0" w:type="auto"/>
            <w:vAlign w:val="center"/>
            <w:hideMark/>
          </w:tcPr>
          <w:p w14:paraId="19BC4B7B" w14:textId="77777777" w:rsidR="0069698D" w:rsidRPr="00416C11" w:rsidRDefault="0069698D" w:rsidP="0069698D">
            <w:pPr>
              <w:rPr>
                <w:b w:val="0"/>
                <w:bCs w:val="0"/>
                <w:sz w:val="22"/>
                <w:szCs w:val="22"/>
              </w:rPr>
            </w:pPr>
            <w:r w:rsidRPr="00416C11">
              <w:rPr>
                <w:b w:val="0"/>
                <w:bCs w:val="0"/>
                <w:sz w:val="22"/>
                <w:szCs w:val="22"/>
              </w:rPr>
              <w:t xml:space="preserve">Kadoum, A.M.; Mock, D.E. (1978) Herbicide and insecticide residues in tailwater pits: Water and pit bottom soil from irrigated corn and sorghum fields. Journal of Agricultural and Food Chemistry 26(1):45-50. (Also in unpublished submission received on unknown date under 352-338; submitted by E.I. du Pont de Nemours &amp; Co., Wilmington, Del.; CDL:236741-R) </w:t>
            </w:r>
          </w:p>
        </w:tc>
      </w:tr>
      <w:tr w:rsidR="0069698D" w:rsidRPr="00416C11" w14:paraId="4B501EEA" w14:textId="77777777" w:rsidTr="0069698D">
        <w:trPr>
          <w:tblCellSpacing w:w="0" w:type="dxa"/>
        </w:trPr>
        <w:tc>
          <w:tcPr>
            <w:tcW w:w="0" w:type="auto"/>
            <w:hideMark/>
          </w:tcPr>
          <w:p w14:paraId="43B7FBA4" w14:textId="77777777" w:rsidR="0069698D" w:rsidRPr="00416C11" w:rsidRDefault="0069698D" w:rsidP="0069698D">
            <w:pPr>
              <w:rPr>
                <w:b w:val="0"/>
                <w:bCs w:val="0"/>
                <w:sz w:val="22"/>
                <w:szCs w:val="22"/>
              </w:rPr>
            </w:pPr>
            <w:r w:rsidRPr="00416C11">
              <w:rPr>
                <w:b w:val="0"/>
                <w:bCs w:val="0"/>
                <w:sz w:val="22"/>
                <w:szCs w:val="22"/>
              </w:rPr>
              <w:t>82601</w:t>
            </w:r>
          </w:p>
        </w:tc>
        <w:tc>
          <w:tcPr>
            <w:tcW w:w="0" w:type="auto"/>
            <w:vAlign w:val="center"/>
            <w:hideMark/>
          </w:tcPr>
          <w:p w14:paraId="043DA0D8" w14:textId="77777777" w:rsidR="0069698D" w:rsidRPr="00416C11" w:rsidRDefault="0069698D" w:rsidP="0069698D">
            <w:pPr>
              <w:rPr>
                <w:b w:val="0"/>
                <w:bCs w:val="0"/>
                <w:sz w:val="22"/>
                <w:szCs w:val="22"/>
              </w:rPr>
            </w:pPr>
            <w:r w:rsidRPr="00416C11">
              <w:rPr>
                <w:b w:val="0"/>
                <w:bCs w:val="0"/>
                <w:sz w:val="22"/>
                <w:szCs w:val="22"/>
              </w:rPr>
              <w:t xml:space="preserve">Hobbs, M. (1981) Analysis of Atrazine and Metolachlor in Bicep(R) Formulation by Gas Chromatography. Method no. ASM-14 dated Aug 28, 1981. (Unpublished study received Sep 30, 1981 under 100- 623; submitted by Ciba-Geigy Corp., Greensboro, N.C.; CDL: 246034-D) </w:t>
            </w:r>
          </w:p>
        </w:tc>
      </w:tr>
      <w:tr w:rsidR="0069698D" w:rsidRPr="00416C11" w14:paraId="3281B1D3" w14:textId="77777777" w:rsidTr="0069698D">
        <w:trPr>
          <w:tblCellSpacing w:w="0" w:type="dxa"/>
        </w:trPr>
        <w:tc>
          <w:tcPr>
            <w:tcW w:w="0" w:type="auto"/>
            <w:hideMark/>
          </w:tcPr>
          <w:p w14:paraId="5BBEC36F" w14:textId="77777777" w:rsidR="0069698D" w:rsidRPr="00416C11" w:rsidRDefault="0069698D" w:rsidP="0069698D">
            <w:pPr>
              <w:rPr>
                <w:b w:val="0"/>
                <w:bCs w:val="0"/>
                <w:sz w:val="22"/>
                <w:szCs w:val="22"/>
              </w:rPr>
            </w:pPr>
            <w:r w:rsidRPr="00416C11">
              <w:rPr>
                <w:b w:val="0"/>
                <w:bCs w:val="0"/>
                <w:sz w:val="22"/>
                <w:szCs w:val="22"/>
              </w:rPr>
              <w:t>82602</w:t>
            </w:r>
          </w:p>
        </w:tc>
        <w:tc>
          <w:tcPr>
            <w:tcW w:w="0" w:type="auto"/>
            <w:vAlign w:val="center"/>
            <w:hideMark/>
          </w:tcPr>
          <w:p w14:paraId="405C5DA7" w14:textId="77777777" w:rsidR="0069698D" w:rsidRPr="00416C11" w:rsidRDefault="0069698D" w:rsidP="0069698D">
            <w:pPr>
              <w:rPr>
                <w:b w:val="0"/>
                <w:bCs w:val="0"/>
                <w:sz w:val="22"/>
                <w:szCs w:val="22"/>
              </w:rPr>
            </w:pPr>
            <w:r w:rsidRPr="00416C11">
              <w:rPr>
                <w:b w:val="0"/>
                <w:bCs w:val="0"/>
                <w:sz w:val="22"/>
                <w:szCs w:val="22"/>
              </w:rPr>
              <w:t xml:space="preserve">Ciba-Geigy Corporation (1981) Full Reports of Investigations Made with Respect to the Safety of the Herbicide Bicep^(R)I 1.75:1. Summary of studies 246035-B through 246035-G. (Unpublished study received Sep 30, 1981 under 100-623; CDL:246035-A) </w:t>
            </w:r>
          </w:p>
        </w:tc>
      </w:tr>
      <w:tr w:rsidR="0069698D" w:rsidRPr="00416C11" w14:paraId="5B5FE1A5" w14:textId="77777777" w:rsidTr="0069698D">
        <w:trPr>
          <w:tblCellSpacing w:w="0" w:type="dxa"/>
        </w:trPr>
        <w:tc>
          <w:tcPr>
            <w:tcW w:w="0" w:type="auto"/>
            <w:hideMark/>
          </w:tcPr>
          <w:p w14:paraId="348FC38B" w14:textId="77777777" w:rsidR="0069698D" w:rsidRPr="00416C11" w:rsidRDefault="0069698D" w:rsidP="0069698D">
            <w:pPr>
              <w:rPr>
                <w:b w:val="0"/>
                <w:bCs w:val="0"/>
                <w:sz w:val="22"/>
                <w:szCs w:val="22"/>
              </w:rPr>
            </w:pPr>
            <w:r w:rsidRPr="00416C11">
              <w:rPr>
                <w:b w:val="0"/>
                <w:bCs w:val="0"/>
                <w:sz w:val="22"/>
                <w:szCs w:val="22"/>
              </w:rPr>
              <w:lastRenderedPageBreak/>
              <w:t>82792</w:t>
            </w:r>
          </w:p>
        </w:tc>
        <w:tc>
          <w:tcPr>
            <w:tcW w:w="0" w:type="auto"/>
            <w:vAlign w:val="center"/>
            <w:hideMark/>
          </w:tcPr>
          <w:p w14:paraId="0A4D87D0" w14:textId="77777777" w:rsidR="0069698D" w:rsidRPr="00416C11" w:rsidRDefault="0069698D" w:rsidP="0069698D">
            <w:pPr>
              <w:rPr>
                <w:b w:val="0"/>
                <w:bCs w:val="0"/>
                <w:sz w:val="22"/>
                <w:szCs w:val="22"/>
              </w:rPr>
            </w:pPr>
            <w:r w:rsidRPr="00416C11">
              <w:rPr>
                <w:b w:val="0"/>
                <w:bCs w:val="0"/>
                <w:sz w:val="22"/>
                <w:szCs w:val="22"/>
              </w:rPr>
              <w:t xml:space="preserve">Geigy Chemical Company (1969) Residue Report--Soil: AG-A No. 1795I, II. (Compilation; unpublished study, including AG-A nos. 1795 III and 1664 IV, received May 15, 1970 under 0F0903; CDL: 091557-M) </w:t>
            </w:r>
          </w:p>
        </w:tc>
      </w:tr>
      <w:tr w:rsidR="0069698D" w:rsidRPr="00416C11" w14:paraId="7ABF8715" w14:textId="77777777" w:rsidTr="0069698D">
        <w:trPr>
          <w:tblCellSpacing w:w="0" w:type="dxa"/>
        </w:trPr>
        <w:tc>
          <w:tcPr>
            <w:tcW w:w="0" w:type="auto"/>
            <w:hideMark/>
          </w:tcPr>
          <w:p w14:paraId="086061CB" w14:textId="77777777" w:rsidR="0069698D" w:rsidRPr="00416C11" w:rsidRDefault="0069698D" w:rsidP="0069698D">
            <w:pPr>
              <w:rPr>
                <w:b w:val="0"/>
                <w:bCs w:val="0"/>
                <w:sz w:val="22"/>
                <w:szCs w:val="22"/>
              </w:rPr>
            </w:pPr>
            <w:r w:rsidRPr="00416C11">
              <w:rPr>
                <w:b w:val="0"/>
                <w:bCs w:val="0"/>
                <w:sz w:val="22"/>
                <w:szCs w:val="22"/>
              </w:rPr>
              <w:t>83996</w:t>
            </w:r>
          </w:p>
        </w:tc>
        <w:tc>
          <w:tcPr>
            <w:tcW w:w="0" w:type="auto"/>
            <w:vAlign w:val="center"/>
            <w:hideMark/>
          </w:tcPr>
          <w:p w14:paraId="74945CF8" w14:textId="77777777" w:rsidR="0069698D" w:rsidRPr="00416C11" w:rsidRDefault="0069698D" w:rsidP="0069698D">
            <w:pPr>
              <w:rPr>
                <w:b w:val="0"/>
                <w:bCs w:val="0"/>
                <w:sz w:val="22"/>
                <w:szCs w:val="22"/>
              </w:rPr>
            </w:pPr>
            <w:r w:rsidRPr="00416C11">
              <w:rPr>
                <w:b w:val="0"/>
                <w:bCs w:val="0"/>
                <w:sz w:val="22"/>
                <w:szCs w:val="22"/>
              </w:rPr>
              <w:t xml:space="preserve">Zaylskie, J.J. (1962) Letter sent to county extension agents dated Apr 18, 1962 ?Use of Simazin, Karmex DW and Atrazin for weed control|. (Unpublished study received Mar 18, 1965 under 352- 247; prepared by North Dakota State Univ. of Agriculture and Applied Science, Cooperative Extension Service, submitted by E.I du Pont de Nemours &amp; Co., Wilmington, Del.; CDL:002839-C) </w:t>
            </w:r>
          </w:p>
        </w:tc>
      </w:tr>
      <w:tr w:rsidR="0069698D" w:rsidRPr="00416C11" w14:paraId="3C79D1CB" w14:textId="77777777" w:rsidTr="0069698D">
        <w:trPr>
          <w:tblCellSpacing w:w="0" w:type="dxa"/>
        </w:trPr>
        <w:tc>
          <w:tcPr>
            <w:tcW w:w="0" w:type="auto"/>
            <w:hideMark/>
          </w:tcPr>
          <w:p w14:paraId="20AE2D89" w14:textId="77777777" w:rsidR="0069698D" w:rsidRPr="00416C11" w:rsidRDefault="0069698D" w:rsidP="0069698D">
            <w:pPr>
              <w:rPr>
                <w:b w:val="0"/>
                <w:bCs w:val="0"/>
                <w:sz w:val="22"/>
                <w:szCs w:val="22"/>
              </w:rPr>
            </w:pPr>
            <w:r w:rsidRPr="00416C11">
              <w:rPr>
                <w:b w:val="0"/>
                <w:bCs w:val="0"/>
                <w:sz w:val="22"/>
                <w:szCs w:val="22"/>
              </w:rPr>
              <w:t>84019</w:t>
            </w:r>
          </w:p>
        </w:tc>
        <w:tc>
          <w:tcPr>
            <w:tcW w:w="0" w:type="auto"/>
            <w:vAlign w:val="center"/>
            <w:hideMark/>
          </w:tcPr>
          <w:p w14:paraId="5515B2D1" w14:textId="77777777" w:rsidR="0069698D" w:rsidRPr="00416C11" w:rsidRDefault="0069698D" w:rsidP="0069698D">
            <w:pPr>
              <w:rPr>
                <w:b w:val="0"/>
                <w:bCs w:val="0"/>
                <w:sz w:val="22"/>
                <w:szCs w:val="22"/>
              </w:rPr>
            </w:pPr>
            <w:r w:rsidRPr="00416C11">
              <w:rPr>
                <w:b w:val="0"/>
                <w:bCs w:val="0"/>
                <w:sz w:val="22"/>
                <w:szCs w:val="22"/>
              </w:rPr>
              <w:t xml:space="preserve">Colorado (1980) Summary of Efficacy Data--Chem Hoe-135 with Atrazine, Paraquat, and Metribuzin. (Compilation; unpublished study received Sep 15, 1981 under CO 81/25; CDL:246184-A) </w:t>
            </w:r>
          </w:p>
        </w:tc>
      </w:tr>
      <w:tr w:rsidR="0069698D" w:rsidRPr="00416C11" w14:paraId="654EEDAE" w14:textId="77777777" w:rsidTr="0069698D">
        <w:trPr>
          <w:tblCellSpacing w:w="0" w:type="dxa"/>
        </w:trPr>
        <w:tc>
          <w:tcPr>
            <w:tcW w:w="0" w:type="auto"/>
            <w:hideMark/>
          </w:tcPr>
          <w:p w14:paraId="287238BB" w14:textId="77777777" w:rsidR="0069698D" w:rsidRPr="00416C11" w:rsidRDefault="0069698D" w:rsidP="0069698D">
            <w:pPr>
              <w:rPr>
                <w:b w:val="0"/>
                <w:bCs w:val="0"/>
                <w:sz w:val="22"/>
                <w:szCs w:val="22"/>
              </w:rPr>
            </w:pPr>
            <w:r w:rsidRPr="00416C11">
              <w:rPr>
                <w:b w:val="0"/>
                <w:bCs w:val="0"/>
                <w:sz w:val="22"/>
                <w:szCs w:val="22"/>
              </w:rPr>
              <w:t>84429</w:t>
            </w:r>
          </w:p>
        </w:tc>
        <w:tc>
          <w:tcPr>
            <w:tcW w:w="0" w:type="auto"/>
            <w:vAlign w:val="center"/>
            <w:hideMark/>
          </w:tcPr>
          <w:p w14:paraId="40F72B8F" w14:textId="77777777" w:rsidR="0069698D" w:rsidRPr="00416C11" w:rsidRDefault="0069698D" w:rsidP="0069698D">
            <w:pPr>
              <w:rPr>
                <w:b w:val="0"/>
                <w:bCs w:val="0"/>
                <w:sz w:val="22"/>
                <w:szCs w:val="22"/>
              </w:rPr>
            </w:pPr>
            <w:r w:rsidRPr="00416C11">
              <w:rPr>
                <w:b w:val="0"/>
                <w:bCs w:val="0"/>
                <w:sz w:val="22"/>
                <w:szCs w:val="22"/>
              </w:rPr>
              <w:t xml:space="preserve">Geigy Chemical Corporation (19??) ?Residue of Simazine on Sugar- cane|. (Unpublished study received Oct 23, 1969 under 0F0855; CDL:091477-E) </w:t>
            </w:r>
          </w:p>
        </w:tc>
      </w:tr>
      <w:tr w:rsidR="0069698D" w:rsidRPr="00416C11" w14:paraId="54F06033" w14:textId="77777777" w:rsidTr="0069698D">
        <w:trPr>
          <w:tblCellSpacing w:w="0" w:type="dxa"/>
        </w:trPr>
        <w:tc>
          <w:tcPr>
            <w:tcW w:w="0" w:type="auto"/>
            <w:hideMark/>
          </w:tcPr>
          <w:p w14:paraId="20011929" w14:textId="77777777" w:rsidR="0069698D" w:rsidRPr="00416C11" w:rsidRDefault="0069698D" w:rsidP="0069698D">
            <w:pPr>
              <w:rPr>
                <w:b w:val="0"/>
                <w:bCs w:val="0"/>
                <w:sz w:val="22"/>
                <w:szCs w:val="22"/>
              </w:rPr>
            </w:pPr>
            <w:r w:rsidRPr="00416C11">
              <w:rPr>
                <w:b w:val="0"/>
                <w:bCs w:val="0"/>
                <w:sz w:val="22"/>
                <w:szCs w:val="22"/>
              </w:rPr>
              <w:t>85396</w:t>
            </w:r>
          </w:p>
        </w:tc>
        <w:tc>
          <w:tcPr>
            <w:tcW w:w="0" w:type="auto"/>
            <w:vAlign w:val="center"/>
            <w:hideMark/>
          </w:tcPr>
          <w:p w14:paraId="652EF16A" w14:textId="77777777" w:rsidR="0069698D" w:rsidRPr="00416C11" w:rsidRDefault="0069698D" w:rsidP="0069698D">
            <w:pPr>
              <w:rPr>
                <w:b w:val="0"/>
                <w:bCs w:val="0"/>
                <w:sz w:val="22"/>
                <w:szCs w:val="22"/>
              </w:rPr>
            </w:pPr>
            <w:r w:rsidRPr="00416C11">
              <w:rPr>
                <w:b w:val="0"/>
                <w:bCs w:val="0"/>
                <w:sz w:val="22"/>
                <w:szCs w:val="22"/>
              </w:rPr>
              <w:t xml:space="preserve">Ciba-Geigy Corporation (1971) ?Efficacy of Various Chemicals on Corn|. (Unpublished study received Nov 26, 1971; Mar 6, 1972 under 100-EX-24; CDL:122596-A) </w:t>
            </w:r>
          </w:p>
        </w:tc>
      </w:tr>
      <w:tr w:rsidR="0069698D" w:rsidRPr="00416C11" w14:paraId="4672C02F" w14:textId="77777777" w:rsidTr="0069698D">
        <w:trPr>
          <w:tblCellSpacing w:w="0" w:type="dxa"/>
        </w:trPr>
        <w:tc>
          <w:tcPr>
            <w:tcW w:w="0" w:type="auto"/>
            <w:hideMark/>
          </w:tcPr>
          <w:p w14:paraId="24A76590" w14:textId="77777777" w:rsidR="0069698D" w:rsidRPr="00416C11" w:rsidRDefault="0069698D" w:rsidP="0069698D">
            <w:pPr>
              <w:rPr>
                <w:b w:val="0"/>
                <w:bCs w:val="0"/>
                <w:sz w:val="22"/>
                <w:szCs w:val="22"/>
              </w:rPr>
            </w:pPr>
            <w:r w:rsidRPr="00416C11">
              <w:rPr>
                <w:b w:val="0"/>
                <w:bCs w:val="0"/>
                <w:sz w:val="22"/>
                <w:szCs w:val="22"/>
              </w:rPr>
              <w:t>86643</w:t>
            </w:r>
          </w:p>
        </w:tc>
        <w:tc>
          <w:tcPr>
            <w:tcW w:w="0" w:type="auto"/>
            <w:vAlign w:val="center"/>
            <w:hideMark/>
          </w:tcPr>
          <w:p w14:paraId="44F00168" w14:textId="77777777" w:rsidR="0069698D" w:rsidRPr="00416C11" w:rsidRDefault="0069698D" w:rsidP="0069698D">
            <w:pPr>
              <w:rPr>
                <w:b w:val="0"/>
                <w:bCs w:val="0"/>
                <w:sz w:val="22"/>
                <w:szCs w:val="22"/>
              </w:rPr>
            </w:pPr>
            <w:r w:rsidRPr="00416C11">
              <w:rPr>
                <w:b w:val="0"/>
                <w:bCs w:val="0"/>
                <w:sz w:val="22"/>
                <w:szCs w:val="22"/>
              </w:rPr>
              <w:t xml:space="preserve">Akesson, N.B.; Christensen, ? (1978) (Residue of Atrazine and Metolachlor on Mylar Sheets and Filter Paper). (Unpublished study, including letter dated Nov 27, 1978 from J.W. Peek to Norman B. Akesson, received Nov 6, 1981 under 100-598; prepared in cooperation with Univ. of California--Davis, Agricultural Engineering Dept. and En-Cas Laboratories, submitted by Ciba-Geigy Corp., Greensboro, N.C.; CDL:246218-F) </w:t>
            </w:r>
          </w:p>
        </w:tc>
      </w:tr>
      <w:tr w:rsidR="0069698D" w:rsidRPr="00416C11" w14:paraId="5DD8710B" w14:textId="77777777" w:rsidTr="0069698D">
        <w:trPr>
          <w:tblCellSpacing w:w="0" w:type="dxa"/>
        </w:trPr>
        <w:tc>
          <w:tcPr>
            <w:tcW w:w="0" w:type="auto"/>
            <w:hideMark/>
          </w:tcPr>
          <w:p w14:paraId="3B4396E7" w14:textId="77777777" w:rsidR="0069698D" w:rsidRPr="00416C11" w:rsidRDefault="0069698D" w:rsidP="0069698D">
            <w:pPr>
              <w:rPr>
                <w:b w:val="0"/>
                <w:bCs w:val="0"/>
                <w:sz w:val="22"/>
                <w:szCs w:val="22"/>
              </w:rPr>
            </w:pPr>
            <w:r w:rsidRPr="00416C11">
              <w:rPr>
                <w:b w:val="0"/>
                <w:bCs w:val="0"/>
                <w:sz w:val="22"/>
                <w:szCs w:val="22"/>
              </w:rPr>
              <w:t>87891</w:t>
            </w:r>
          </w:p>
        </w:tc>
        <w:tc>
          <w:tcPr>
            <w:tcW w:w="0" w:type="auto"/>
            <w:vAlign w:val="center"/>
            <w:hideMark/>
          </w:tcPr>
          <w:p w14:paraId="2B00EEDD" w14:textId="77777777" w:rsidR="0069698D" w:rsidRPr="00416C11" w:rsidRDefault="0069698D" w:rsidP="0069698D">
            <w:pPr>
              <w:rPr>
                <w:b w:val="0"/>
                <w:bCs w:val="0"/>
                <w:sz w:val="22"/>
                <w:szCs w:val="22"/>
              </w:rPr>
            </w:pPr>
            <w:r w:rsidRPr="00416C11">
              <w:rPr>
                <w:b w:val="0"/>
                <w:bCs w:val="0"/>
                <w:sz w:val="22"/>
                <w:szCs w:val="22"/>
              </w:rPr>
              <w:t xml:space="preserve">Bohme, C.; Bar, F. (1967) Uber den abbau von triazin-herbiciden in tierischen organismus. Food and Cosmetics Toxicology 5:23-28. (Also~In~unpublished submission received Dec 17, 1981 under 2F2618; submitted by Ciba-Geigy Corp., Greensboro, N.C.; CDL: 070549-B) </w:t>
            </w:r>
          </w:p>
        </w:tc>
      </w:tr>
      <w:tr w:rsidR="0069698D" w:rsidRPr="00416C11" w14:paraId="06709A23" w14:textId="77777777" w:rsidTr="0069698D">
        <w:trPr>
          <w:tblCellSpacing w:w="0" w:type="dxa"/>
        </w:trPr>
        <w:tc>
          <w:tcPr>
            <w:tcW w:w="0" w:type="auto"/>
            <w:hideMark/>
          </w:tcPr>
          <w:p w14:paraId="5375AE41" w14:textId="77777777" w:rsidR="0069698D" w:rsidRPr="00416C11" w:rsidRDefault="0069698D" w:rsidP="0069698D">
            <w:pPr>
              <w:rPr>
                <w:b w:val="0"/>
                <w:bCs w:val="0"/>
                <w:sz w:val="22"/>
                <w:szCs w:val="22"/>
              </w:rPr>
            </w:pPr>
            <w:r w:rsidRPr="00416C11">
              <w:rPr>
                <w:b w:val="0"/>
                <w:bCs w:val="0"/>
                <w:sz w:val="22"/>
                <w:szCs w:val="22"/>
              </w:rPr>
              <w:t>87895</w:t>
            </w:r>
          </w:p>
        </w:tc>
        <w:tc>
          <w:tcPr>
            <w:tcW w:w="0" w:type="auto"/>
            <w:vAlign w:val="center"/>
            <w:hideMark/>
          </w:tcPr>
          <w:p w14:paraId="64AAC5BC" w14:textId="77777777" w:rsidR="0069698D" w:rsidRPr="00416C11" w:rsidRDefault="0069698D" w:rsidP="0069698D">
            <w:pPr>
              <w:rPr>
                <w:b w:val="0"/>
                <w:bCs w:val="0"/>
                <w:sz w:val="22"/>
                <w:szCs w:val="22"/>
              </w:rPr>
            </w:pPr>
            <w:r w:rsidRPr="00416C11">
              <w:rPr>
                <w:b w:val="0"/>
                <w:bCs w:val="0"/>
                <w:sz w:val="22"/>
                <w:szCs w:val="22"/>
              </w:rPr>
              <w:t xml:space="preserve">Hensley, J.R. (1981) Aatrex Worker Exposure Study in Sorghum: Report No. EIR-81018. (Unpublished study received Dec 17, 1981 under 2F2618; submitted by Ciba-Geigy Corp., Greensboro, N.C.; CDL:070550-D) </w:t>
            </w:r>
          </w:p>
        </w:tc>
      </w:tr>
      <w:tr w:rsidR="0069698D" w:rsidRPr="00416C11" w14:paraId="26390F65" w14:textId="77777777" w:rsidTr="0069698D">
        <w:trPr>
          <w:tblCellSpacing w:w="0" w:type="dxa"/>
        </w:trPr>
        <w:tc>
          <w:tcPr>
            <w:tcW w:w="0" w:type="auto"/>
            <w:hideMark/>
          </w:tcPr>
          <w:p w14:paraId="28D5E637" w14:textId="77777777" w:rsidR="0069698D" w:rsidRPr="00416C11" w:rsidRDefault="0069698D" w:rsidP="0069698D">
            <w:pPr>
              <w:rPr>
                <w:b w:val="0"/>
                <w:bCs w:val="0"/>
                <w:sz w:val="22"/>
                <w:szCs w:val="22"/>
              </w:rPr>
            </w:pPr>
            <w:r w:rsidRPr="00416C11">
              <w:rPr>
                <w:b w:val="0"/>
                <w:bCs w:val="0"/>
                <w:sz w:val="22"/>
                <w:szCs w:val="22"/>
              </w:rPr>
              <w:t>87919</w:t>
            </w:r>
          </w:p>
        </w:tc>
        <w:tc>
          <w:tcPr>
            <w:tcW w:w="0" w:type="auto"/>
            <w:vAlign w:val="center"/>
            <w:hideMark/>
          </w:tcPr>
          <w:p w14:paraId="30ED99FB" w14:textId="77777777" w:rsidR="0069698D" w:rsidRPr="00416C11" w:rsidRDefault="0069698D" w:rsidP="0069698D">
            <w:pPr>
              <w:rPr>
                <w:b w:val="0"/>
                <w:bCs w:val="0"/>
                <w:sz w:val="22"/>
                <w:szCs w:val="22"/>
              </w:rPr>
            </w:pPr>
            <w:r w:rsidRPr="00416C11">
              <w:rPr>
                <w:b w:val="0"/>
                <w:bCs w:val="0"/>
                <w:sz w:val="22"/>
                <w:szCs w:val="22"/>
              </w:rPr>
              <w:t xml:space="preserve">Miller, J.L.; Billow, T.R. (1981) Sutan-Atrazine (39-13): T-10647. (Unpublished study received Dec 23, 1981 under 476-2208; sub- mitted by Stauffer Chemical Co., Richmond, Calif.; CDL:246498-A) </w:t>
            </w:r>
          </w:p>
        </w:tc>
      </w:tr>
      <w:tr w:rsidR="0069698D" w:rsidRPr="00416C11" w14:paraId="6C0B40FD" w14:textId="77777777" w:rsidTr="0069698D">
        <w:trPr>
          <w:tblCellSpacing w:w="0" w:type="dxa"/>
        </w:trPr>
        <w:tc>
          <w:tcPr>
            <w:tcW w:w="0" w:type="auto"/>
            <w:hideMark/>
          </w:tcPr>
          <w:p w14:paraId="76106E07" w14:textId="77777777" w:rsidR="0069698D" w:rsidRPr="00416C11" w:rsidRDefault="0069698D" w:rsidP="0069698D">
            <w:pPr>
              <w:rPr>
                <w:b w:val="0"/>
                <w:bCs w:val="0"/>
                <w:sz w:val="22"/>
                <w:szCs w:val="22"/>
              </w:rPr>
            </w:pPr>
            <w:r w:rsidRPr="00416C11">
              <w:rPr>
                <w:b w:val="0"/>
                <w:bCs w:val="0"/>
                <w:sz w:val="22"/>
                <w:szCs w:val="22"/>
              </w:rPr>
              <w:t>89150</w:t>
            </w:r>
          </w:p>
        </w:tc>
        <w:tc>
          <w:tcPr>
            <w:tcW w:w="0" w:type="auto"/>
            <w:vAlign w:val="center"/>
            <w:hideMark/>
          </w:tcPr>
          <w:p w14:paraId="6F5A08A9" w14:textId="77777777" w:rsidR="0069698D" w:rsidRPr="00416C11" w:rsidRDefault="0069698D" w:rsidP="0069698D">
            <w:pPr>
              <w:rPr>
                <w:b w:val="0"/>
                <w:bCs w:val="0"/>
                <w:sz w:val="22"/>
                <w:szCs w:val="22"/>
              </w:rPr>
            </w:pPr>
            <w:r w:rsidRPr="00416C11">
              <w:rPr>
                <w:b w:val="0"/>
                <w:bCs w:val="0"/>
                <w:sz w:val="22"/>
                <w:szCs w:val="22"/>
              </w:rPr>
              <w:t xml:space="preserve">Monsanto Company (1968) Reasonable Grounds in Support of the Re- quest: ?Atrazine|. (Compilation; unpublished study received Oct 4, 1968; ? under 524-286; CDL:004025-E) </w:t>
            </w:r>
          </w:p>
        </w:tc>
      </w:tr>
      <w:tr w:rsidR="0069698D" w:rsidRPr="00416C11" w14:paraId="5FCFC5F3" w14:textId="77777777" w:rsidTr="0069698D">
        <w:trPr>
          <w:tblCellSpacing w:w="0" w:type="dxa"/>
        </w:trPr>
        <w:tc>
          <w:tcPr>
            <w:tcW w:w="0" w:type="auto"/>
            <w:hideMark/>
          </w:tcPr>
          <w:p w14:paraId="06C92505" w14:textId="77777777" w:rsidR="0069698D" w:rsidRPr="00416C11" w:rsidRDefault="0069698D" w:rsidP="0069698D">
            <w:pPr>
              <w:rPr>
                <w:b w:val="0"/>
                <w:bCs w:val="0"/>
                <w:sz w:val="22"/>
                <w:szCs w:val="22"/>
              </w:rPr>
            </w:pPr>
            <w:r w:rsidRPr="00416C11">
              <w:rPr>
                <w:b w:val="0"/>
                <w:bCs w:val="0"/>
                <w:sz w:val="22"/>
                <w:szCs w:val="22"/>
              </w:rPr>
              <w:t>89155</w:t>
            </w:r>
          </w:p>
        </w:tc>
        <w:tc>
          <w:tcPr>
            <w:tcW w:w="0" w:type="auto"/>
            <w:vAlign w:val="center"/>
            <w:hideMark/>
          </w:tcPr>
          <w:p w14:paraId="6D9DF513" w14:textId="77777777" w:rsidR="0069698D" w:rsidRPr="00416C11" w:rsidRDefault="0069698D" w:rsidP="0069698D">
            <w:pPr>
              <w:rPr>
                <w:b w:val="0"/>
                <w:bCs w:val="0"/>
                <w:sz w:val="22"/>
                <w:szCs w:val="22"/>
              </w:rPr>
            </w:pPr>
            <w:r w:rsidRPr="00416C11">
              <w:rPr>
                <w:b w:val="0"/>
                <w:bCs w:val="0"/>
                <w:sz w:val="22"/>
                <w:szCs w:val="22"/>
              </w:rPr>
              <w:t xml:space="preserve">Lee, W.O. (1966) Letter sent to Clayton E. Bartley dated Jul 11, 1966 ?Use of atrazine in orchardgrass and tall fescue raised for seed production|. (U.S. Agricultural Research Service, Crops Re search Div., Crops Protection Research Branch, Weed Control in Agronomic Crops; unpublished study; CDL:000280-A) </w:t>
            </w:r>
          </w:p>
        </w:tc>
      </w:tr>
      <w:tr w:rsidR="0069698D" w:rsidRPr="00416C11" w14:paraId="053F235E" w14:textId="77777777" w:rsidTr="0069698D">
        <w:trPr>
          <w:tblCellSpacing w:w="0" w:type="dxa"/>
        </w:trPr>
        <w:tc>
          <w:tcPr>
            <w:tcW w:w="0" w:type="auto"/>
            <w:hideMark/>
          </w:tcPr>
          <w:p w14:paraId="40E9D26B" w14:textId="77777777" w:rsidR="0069698D" w:rsidRPr="00416C11" w:rsidRDefault="0069698D" w:rsidP="0069698D">
            <w:pPr>
              <w:rPr>
                <w:b w:val="0"/>
                <w:bCs w:val="0"/>
                <w:sz w:val="22"/>
                <w:szCs w:val="22"/>
              </w:rPr>
            </w:pPr>
            <w:r w:rsidRPr="00416C11">
              <w:rPr>
                <w:b w:val="0"/>
                <w:bCs w:val="0"/>
                <w:sz w:val="22"/>
                <w:szCs w:val="22"/>
              </w:rPr>
              <w:lastRenderedPageBreak/>
              <w:t>89156</w:t>
            </w:r>
          </w:p>
        </w:tc>
        <w:tc>
          <w:tcPr>
            <w:tcW w:w="0" w:type="auto"/>
            <w:vAlign w:val="center"/>
            <w:hideMark/>
          </w:tcPr>
          <w:p w14:paraId="653A3639" w14:textId="77777777" w:rsidR="0069698D" w:rsidRPr="00416C11" w:rsidRDefault="0069698D" w:rsidP="0069698D">
            <w:pPr>
              <w:rPr>
                <w:b w:val="0"/>
                <w:bCs w:val="0"/>
                <w:sz w:val="22"/>
                <w:szCs w:val="22"/>
              </w:rPr>
            </w:pPr>
            <w:r w:rsidRPr="00416C11">
              <w:rPr>
                <w:b w:val="0"/>
                <w:bCs w:val="0"/>
                <w:sz w:val="22"/>
                <w:szCs w:val="22"/>
              </w:rPr>
              <w:t xml:space="preserve">LeBaron, H.M. (1965) Atrazine in Oil-water Emulsions. (Unpublished study received Jan 27, 1966 under 100-439; submitted by Ciba- Geigy Corp., Greensboro, N.C.; CDL:000281-A) </w:t>
            </w:r>
          </w:p>
        </w:tc>
      </w:tr>
      <w:tr w:rsidR="0069698D" w:rsidRPr="00416C11" w14:paraId="785AE125" w14:textId="77777777" w:rsidTr="0069698D">
        <w:trPr>
          <w:tblCellSpacing w:w="0" w:type="dxa"/>
        </w:trPr>
        <w:tc>
          <w:tcPr>
            <w:tcW w:w="0" w:type="auto"/>
            <w:hideMark/>
          </w:tcPr>
          <w:p w14:paraId="623C8DE2" w14:textId="77777777" w:rsidR="0069698D" w:rsidRPr="00416C11" w:rsidRDefault="0069698D" w:rsidP="0069698D">
            <w:pPr>
              <w:rPr>
                <w:b w:val="0"/>
                <w:bCs w:val="0"/>
                <w:sz w:val="22"/>
                <w:szCs w:val="22"/>
              </w:rPr>
            </w:pPr>
            <w:r w:rsidRPr="00416C11">
              <w:rPr>
                <w:b w:val="0"/>
                <w:bCs w:val="0"/>
                <w:sz w:val="22"/>
                <w:szCs w:val="22"/>
              </w:rPr>
              <w:t>89157</w:t>
            </w:r>
          </w:p>
        </w:tc>
        <w:tc>
          <w:tcPr>
            <w:tcW w:w="0" w:type="auto"/>
            <w:vAlign w:val="center"/>
            <w:hideMark/>
          </w:tcPr>
          <w:p w14:paraId="481C14E8" w14:textId="77777777" w:rsidR="0069698D" w:rsidRPr="00416C11" w:rsidRDefault="0069698D" w:rsidP="0069698D">
            <w:pPr>
              <w:rPr>
                <w:b w:val="0"/>
                <w:bCs w:val="0"/>
                <w:sz w:val="22"/>
                <w:szCs w:val="22"/>
              </w:rPr>
            </w:pPr>
            <w:r w:rsidRPr="00416C11">
              <w:rPr>
                <w:b w:val="0"/>
                <w:bCs w:val="0"/>
                <w:sz w:val="22"/>
                <w:szCs w:val="22"/>
              </w:rPr>
              <w:t xml:space="preserve">Ciba-Geigy Corporation (1969) ?Efficacy Study of AAtrex on Corn, Sorghum and Grasses|. (Compilation; unpublished study received Jul 14, 1969 under 100-497; CDL:000521-A) </w:t>
            </w:r>
          </w:p>
        </w:tc>
      </w:tr>
      <w:tr w:rsidR="0069698D" w:rsidRPr="00416C11" w14:paraId="594BAB70" w14:textId="77777777" w:rsidTr="0069698D">
        <w:trPr>
          <w:tblCellSpacing w:w="0" w:type="dxa"/>
        </w:trPr>
        <w:tc>
          <w:tcPr>
            <w:tcW w:w="0" w:type="auto"/>
            <w:hideMark/>
          </w:tcPr>
          <w:p w14:paraId="517C329D" w14:textId="77777777" w:rsidR="0069698D" w:rsidRPr="00416C11" w:rsidRDefault="0069698D" w:rsidP="0069698D">
            <w:pPr>
              <w:rPr>
                <w:b w:val="0"/>
                <w:bCs w:val="0"/>
                <w:sz w:val="22"/>
                <w:szCs w:val="22"/>
              </w:rPr>
            </w:pPr>
            <w:r w:rsidRPr="00416C11">
              <w:rPr>
                <w:b w:val="0"/>
                <w:bCs w:val="0"/>
                <w:sz w:val="22"/>
                <w:szCs w:val="22"/>
              </w:rPr>
              <w:t>90017</w:t>
            </w:r>
          </w:p>
        </w:tc>
        <w:tc>
          <w:tcPr>
            <w:tcW w:w="0" w:type="auto"/>
            <w:vAlign w:val="center"/>
            <w:hideMark/>
          </w:tcPr>
          <w:p w14:paraId="24AE99B6" w14:textId="77777777" w:rsidR="0069698D" w:rsidRPr="00416C11" w:rsidRDefault="0069698D" w:rsidP="0069698D">
            <w:pPr>
              <w:rPr>
                <w:b w:val="0"/>
                <w:bCs w:val="0"/>
                <w:sz w:val="22"/>
                <w:szCs w:val="22"/>
              </w:rPr>
            </w:pPr>
            <w:r w:rsidRPr="00416C11">
              <w:rPr>
                <w:b w:val="0"/>
                <w:bCs w:val="0"/>
                <w:sz w:val="22"/>
                <w:szCs w:val="22"/>
              </w:rPr>
              <w:t xml:space="preserve">ICI Americas, Incorporated (1980?) Cymbush(R) 3E Insecticide (Containing Cypermethrin): Environmental Chemistry. (Unpublished study received Dec 17, 1981 under 279-EX-88; submitted by FMC Corp., Philadelphia, Pa.; CDL:070542-G) </w:t>
            </w:r>
          </w:p>
        </w:tc>
      </w:tr>
      <w:tr w:rsidR="0069698D" w:rsidRPr="00416C11" w14:paraId="391A62A2" w14:textId="77777777" w:rsidTr="0069698D">
        <w:trPr>
          <w:tblCellSpacing w:w="0" w:type="dxa"/>
        </w:trPr>
        <w:tc>
          <w:tcPr>
            <w:tcW w:w="0" w:type="auto"/>
            <w:hideMark/>
          </w:tcPr>
          <w:p w14:paraId="46FCDD1A" w14:textId="77777777" w:rsidR="0069698D" w:rsidRPr="00416C11" w:rsidRDefault="0069698D" w:rsidP="0069698D">
            <w:pPr>
              <w:rPr>
                <w:b w:val="0"/>
                <w:bCs w:val="0"/>
                <w:sz w:val="22"/>
                <w:szCs w:val="22"/>
              </w:rPr>
            </w:pPr>
            <w:r w:rsidRPr="00416C11">
              <w:rPr>
                <w:b w:val="0"/>
                <w:bCs w:val="0"/>
                <w:sz w:val="22"/>
                <w:szCs w:val="22"/>
              </w:rPr>
              <w:t>90089</w:t>
            </w:r>
          </w:p>
        </w:tc>
        <w:tc>
          <w:tcPr>
            <w:tcW w:w="0" w:type="auto"/>
            <w:vAlign w:val="center"/>
            <w:hideMark/>
          </w:tcPr>
          <w:p w14:paraId="6DBAFA1F" w14:textId="77777777" w:rsidR="0069698D" w:rsidRPr="00416C11" w:rsidRDefault="0069698D" w:rsidP="0069698D">
            <w:pPr>
              <w:rPr>
                <w:b w:val="0"/>
                <w:bCs w:val="0"/>
                <w:sz w:val="22"/>
                <w:szCs w:val="22"/>
              </w:rPr>
            </w:pPr>
            <w:r w:rsidRPr="00416C11">
              <w:rPr>
                <w:b w:val="0"/>
                <w:bCs w:val="0"/>
                <w:sz w:val="22"/>
                <w:szCs w:val="22"/>
              </w:rPr>
              <w:t xml:space="preserve">Ciba-Geigy Corporation (1981) Reports of Short-term Investigations Made To Support the Appropriate Signal Word, Warnings and Precautionary Statements for the Herbicide Formulation--Aatrex 4L. Summary of studies 246393-B through 246393-F. (Unpublished study received Dec 10, 1981 under 100-497; CDL:246393-A) </w:t>
            </w:r>
          </w:p>
        </w:tc>
      </w:tr>
      <w:tr w:rsidR="0069698D" w:rsidRPr="00416C11" w14:paraId="0582DA73" w14:textId="77777777" w:rsidTr="0069698D">
        <w:trPr>
          <w:tblCellSpacing w:w="0" w:type="dxa"/>
        </w:trPr>
        <w:tc>
          <w:tcPr>
            <w:tcW w:w="0" w:type="auto"/>
            <w:hideMark/>
          </w:tcPr>
          <w:p w14:paraId="4446C5EE" w14:textId="77777777" w:rsidR="0069698D" w:rsidRPr="00416C11" w:rsidRDefault="0069698D" w:rsidP="0069698D">
            <w:pPr>
              <w:rPr>
                <w:b w:val="0"/>
                <w:bCs w:val="0"/>
                <w:sz w:val="22"/>
                <w:szCs w:val="22"/>
              </w:rPr>
            </w:pPr>
            <w:r w:rsidRPr="00416C11">
              <w:rPr>
                <w:b w:val="0"/>
                <w:bCs w:val="0"/>
                <w:sz w:val="22"/>
                <w:szCs w:val="22"/>
              </w:rPr>
              <w:t>92451</w:t>
            </w:r>
          </w:p>
        </w:tc>
        <w:tc>
          <w:tcPr>
            <w:tcW w:w="0" w:type="auto"/>
            <w:vAlign w:val="center"/>
            <w:hideMark/>
          </w:tcPr>
          <w:p w14:paraId="6A241692" w14:textId="77777777" w:rsidR="0069698D" w:rsidRPr="00416C11" w:rsidRDefault="0069698D" w:rsidP="0069698D">
            <w:pPr>
              <w:rPr>
                <w:b w:val="0"/>
                <w:bCs w:val="0"/>
                <w:sz w:val="22"/>
                <w:szCs w:val="22"/>
              </w:rPr>
            </w:pPr>
            <w:r w:rsidRPr="00416C11">
              <w:rPr>
                <w:b w:val="0"/>
                <w:bCs w:val="0"/>
                <w:sz w:val="22"/>
                <w:szCs w:val="22"/>
              </w:rPr>
              <w:t xml:space="preserve">Dill, T.R. (1977) Letter sent to Ag Reference Room dated Jun 21, 1977: Cooperator--Dr. Barry Brecke, Agricultural Research Cen- ter, Jay, Florida. Weed Science--1976 annual research report. (Unpublished study received Sep 19, 1977 under 100-EX-58; sub- mitted by Ciba-Geigy Corp., Greensboro, N.C.; CDL:233128-H) </w:t>
            </w:r>
          </w:p>
        </w:tc>
      </w:tr>
      <w:tr w:rsidR="0069698D" w:rsidRPr="00416C11" w14:paraId="4529FAD6" w14:textId="77777777" w:rsidTr="0069698D">
        <w:trPr>
          <w:tblCellSpacing w:w="0" w:type="dxa"/>
        </w:trPr>
        <w:tc>
          <w:tcPr>
            <w:tcW w:w="0" w:type="auto"/>
            <w:hideMark/>
          </w:tcPr>
          <w:p w14:paraId="0803277A" w14:textId="77777777" w:rsidR="0069698D" w:rsidRPr="00416C11" w:rsidRDefault="0069698D" w:rsidP="0069698D">
            <w:pPr>
              <w:rPr>
                <w:b w:val="0"/>
                <w:bCs w:val="0"/>
                <w:sz w:val="22"/>
                <w:szCs w:val="22"/>
              </w:rPr>
            </w:pPr>
            <w:r w:rsidRPr="00416C11">
              <w:rPr>
                <w:b w:val="0"/>
                <w:bCs w:val="0"/>
                <w:sz w:val="22"/>
                <w:szCs w:val="22"/>
              </w:rPr>
              <w:t>92458</w:t>
            </w:r>
          </w:p>
        </w:tc>
        <w:tc>
          <w:tcPr>
            <w:tcW w:w="0" w:type="auto"/>
            <w:vAlign w:val="center"/>
            <w:hideMark/>
          </w:tcPr>
          <w:p w14:paraId="7C0E218C" w14:textId="77777777" w:rsidR="0069698D" w:rsidRPr="00416C11" w:rsidRDefault="0069698D" w:rsidP="0069698D">
            <w:pPr>
              <w:rPr>
                <w:b w:val="0"/>
                <w:bCs w:val="0"/>
                <w:sz w:val="22"/>
                <w:szCs w:val="22"/>
              </w:rPr>
            </w:pPr>
            <w:r w:rsidRPr="00416C11">
              <w:rPr>
                <w:b w:val="0"/>
                <w:bCs w:val="0"/>
                <w:sz w:val="22"/>
                <w:szCs w:val="22"/>
              </w:rPr>
              <w:t xml:space="preserve">Renner, V.A. (1961) Letter sent to E.A. Walker dated Mar 16, 1961 ?Atrazine-fertilizer formulation|. (Unpublished study received Mar 20, 1961 under 100-439; prepared by Scotts, submitted by Ciba-Geigy Corp., Greensboro, N.C.; CDL:000279-B) </w:t>
            </w:r>
          </w:p>
        </w:tc>
      </w:tr>
      <w:tr w:rsidR="0069698D" w:rsidRPr="00416C11" w14:paraId="29032B91" w14:textId="77777777" w:rsidTr="0069698D">
        <w:trPr>
          <w:tblCellSpacing w:w="0" w:type="dxa"/>
        </w:trPr>
        <w:tc>
          <w:tcPr>
            <w:tcW w:w="0" w:type="auto"/>
            <w:hideMark/>
          </w:tcPr>
          <w:p w14:paraId="7688AAB2" w14:textId="77777777" w:rsidR="0069698D" w:rsidRPr="00416C11" w:rsidRDefault="0069698D" w:rsidP="0069698D">
            <w:pPr>
              <w:rPr>
                <w:b w:val="0"/>
                <w:bCs w:val="0"/>
                <w:sz w:val="22"/>
                <w:szCs w:val="22"/>
              </w:rPr>
            </w:pPr>
            <w:r w:rsidRPr="00416C11">
              <w:rPr>
                <w:b w:val="0"/>
                <w:bCs w:val="0"/>
                <w:sz w:val="22"/>
                <w:szCs w:val="22"/>
              </w:rPr>
              <w:t>92460</w:t>
            </w:r>
          </w:p>
        </w:tc>
        <w:tc>
          <w:tcPr>
            <w:tcW w:w="0" w:type="auto"/>
            <w:vAlign w:val="center"/>
            <w:hideMark/>
          </w:tcPr>
          <w:p w14:paraId="74096F63" w14:textId="77777777" w:rsidR="0069698D" w:rsidRPr="00416C11" w:rsidRDefault="0069698D" w:rsidP="0069698D">
            <w:pPr>
              <w:rPr>
                <w:b w:val="0"/>
                <w:bCs w:val="0"/>
                <w:sz w:val="22"/>
                <w:szCs w:val="22"/>
              </w:rPr>
            </w:pPr>
            <w:r w:rsidRPr="00416C11">
              <w:rPr>
                <w:b w:val="0"/>
                <w:bCs w:val="0"/>
                <w:sz w:val="22"/>
                <w:szCs w:val="22"/>
              </w:rPr>
              <w:t xml:space="preserve">Lee, W.O. (1961) Letter sent to George R. Ferguson dated Feb 23, 1961 ?Results of weed control experiments|. (U.S. Agricultural Research Service, Crops Protection Research Branch, Weed Control in Agronomic Crops; unpublished study; CDL:000282-A) </w:t>
            </w:r>
          </w:p>
        </w:tc>
      </w:tr>
      <w:tr w:rsidR="0069698D" w:rsidRPr="00416C11" w14:paraId="65A811F8" w14:textId="77777777" w:rsidTr="0069698D">
        <w:trPr>
          <w:tblCellSpacing w:w="0" w:type="dxa"/>
        </w:trPr>
        <w:tc>
          <w:tcPr>
            <w:tcW w:w="0" w:type="auto"/>
            <w:hideMark/>
          </w:tcPr>
          <w:p w14:paraId="79AB243A" w14:textId="77777777" w:rsidR="0069698D" w:rsidRPr="00416C11" w:rsidRDefault="0069698D" w:rsidP="0069698D">
            <w:pPr>
              <w:rPr>
                <w:b w:val="0"/>
                <w:bCs w:val="0"/>
                <w:sz w:val="22"/>
                <w:szCs w:val="22"/>
              </w:rPr>
            </w:pPr>
            <w:r w:rsidRPr="00416C11">
              <w:rPr>
                <w:b w:val="0"/>
                <w:bCs w:val="0"/>
                <w:sz w:val="22"/>
                <w:szCs w:val="22"/>
              </w:rPr>
              <w:t>92517</w:t>
            </w:r>
          </w:p>
        </w:tc>
        <w:tc>
          <w:tcPr>
            <w:tcW w:w="0" w:type="auto"/>
            <w:vAlign w:val="center"/>
            <w:hideMark/>
          </w:tcPr>
          <w:p w14:paraId="3599BB02" w14:textId="77777777" w:rsidR="0069698D" w:rsidRPr="00416C11" w:rsidRDefault="0069698D" w:rsidP="0069698D">
            <w:pPr>
              <w:rPr>
                <w:b w:val="0"/>
                <w:bCs w:val="0"/>
                <w:sz w:val="22"/>
                <w:szCs w:val="22"/>
              </w:rPr>
            </w:pPr>
            <w:r w:rsidRPr="00416C11">
              <w:rPr>
                <w:b w:val="0"/>
                <w:bCs w:val="0"/>
                <w:sz w:val="22"/>
                <w:szCs w:val="22"/>
              </w:rPr>
              <w:t xml:space="preserve">Chamberlain, E.W. (1967) Letter sent to A.J. Becton dated Jul 18, 1967: Aerial application studies--propazine and atrazine. (Un- published study received Oct 16, 1967 under 100-437; submitted by Ciba-Geigy Corp., Greensboro, N.C.; CDL:000240-A) </w:t>
            </w:r>
          </w:p>
        </w:tc>
      </w:tr>
      <w:tr w:rsidR="0069698D" w:rsidRPr="00416C11" w14:paraId="1782E5C7" w14:textId="77777777" w:rsidTr="0069698D">
        <w:trPr>
          <w:tblCellSpacing w:w="0" w:type="dxa"/>
        </w:trPr>
        <w:tc>
          <w:tcPr>
            <w:tcW w:w="0" w:type="auto"/>
            <w:hideMark/>
          </w:tcPr>
          <w:p w14:paraId="7BC6338D" w14:textId="77777777" w:rsidR="0069698D" w:rsidRPr="00416C11" w:rsidRDefault="0069698D" w:rsidP="0069698D">
            <w:pPr>
              <w:rPr>
                <w:b w:val="0"/>
                <w:bCs w:val="0"/>
                <w:sz w:val="22"/>
                <w:szCs w:val="22"/>
              </w:rPr>
            </w:pPr>
            <w:r w:rsidRPr="00416C11">
              <w:rPr>
                <w:b w:val="0"/>
                <w:bCs w:val="0"/>
                <w:sz w:val="22"/>
                <w:szCs w:val="22"/>
              </w:rPr>
              <w:t>92768</w:t>
            </w:r>
          </w:p>
        </w:tc>
        <w:tc>
          <w:tcPr>
            <w:tcW w:w="0" w:type="auto"/>
            <w:vAlign w:val="center"/>
            <w:hideMark/>
          </w:tcPr>
          <w:p w14:paraId="7DB4ADF7" w14:textId="77777777" w:rsidR="0069698D" w:rsidRPr="00416C11" w:rsidRDefault="0069698D" w:rsidP="0069698D">
            <w:pPr>
              <w:rPr>
                <w:b w:val="0"/>
                <w:bCs w:val="0"/>
                <w:sz w:val="22"/>
                <w:szCs w:val="22"/>
              </w:rPr>
            </w:pPr>
            <w:r w:rsidRPr="00416C11">
              <w:rPr>
                <w:b w:val="0"/>
                <w:bCs w:val="0"/>
                <w:sz w:val="22"/>
                <w:szCs w:val="22"/>
              </w:rPr>
              <w:t xml:space="preserve">Wendler, S.J.; Bartus, N.C.; Harnish, W.N.; et al. (1972)~in vitro~ Bioassay Report--Fungicide Laboratory: M-3092. (Unpublished study received Mar 30, 1977 under 279-2712; submitted by FMC Corp., Philadelphia, Pa.; CDL:229241-D) </w:t>
            </w:r>
          </w:p>
        </w:tc>
      </w:tr>
      <w:tr w:rsidR="0069698D" w:rsidRPr="00416C11" w14:paraId="48C6A616" w14:textId="77777777" w:rsidTr="0069698D">
        <w:trPr>
          <w:tblCellSpacing w:w="0" w:type="dxa"/>
        </w:trPr>
        <w:tc>
          <w:tcPr>
            <w:tcW w:w="0" w:type="auto"/>
            <w:hideMark/>
          </w:tcPr>
          <w:p w14:paraId="13B5BF50" w14:textId="77777777" w:rsidR="0069698D" w:rsidRPr="00416C11" w:rsidRDefault="0069698D" w:rsidP="0069698D">
            <w:pPr>
              <w:rPr>
                <w:b w:val="0"/>
                <w:bCs w:val="0"/>
                <w:sz w:val="22"/>
                <w:szCs w:val="22"/>
              </w:rPr>
            </w:pPr>
            <w:r w:rsidRPr="00416C11">
              <w:rPr>
                <w:b w:val="0"/>
                <w:bCs w:val="0"/>
                <w:sz w:val="22"/>
                <w:szCs w:val="22"/>
              </w:rPr>
              <w:t>93137</w:t>
            </w:r>
          </w:p>
        </w:tc>
        <w:tc>
          <w:tcPr>
            <w:tcW w:w="0" w:type="auto"/>
            <w:vAlign w:val="center"/>
            <w:hideMark/>
          </w:tcPr>
          <w:p w14:paraId="3E79267F" w14:textId="77777777" w:rsidR="0069698D" w:rsidRPr="00416C11" w:rsidRDefault="0069698D" w:rsidP="0069698D">
            <w:pPr>
              <w:rPr>
                <w:b w:val="0"/>
                <w:bCs w:val="0"/>
                <w:sz w:val="22"/>
                <w:szCs w:val="22"/>
              </w:rPr>
            </w:pPr>
            <w:r w:rsidRPr="00416C11">
              <w:rPr>
                <w:b w:val="0"/>
                <w:bCs w:val="0"/>
                <w:sz w:val="22"/>
                <w:szCs w:val="22"/>
              </w:rPr>
              <w:t xml:space="preserve">Chamberlain, E.W. (1965) Letter sent to Homer M. LeBaron dated Jan 11, 1965: Chemical fallow moisture study. (Unpublished study received Mar 3, 1976 under 100-439; submitted by Ciba-Geigy Corp., Greensboro, N.C.; CDL:224490-C) </w:t>
            </w:r>
          </w:p>
        </w:tc>
      </w:tr>
      <w:tr w:rsidR="0069698D" w:rsidRPr="00416C11" w14:paraId="0B3EA0B9" w14:textId="77777777" w:rsidTr="0069698D">
        <w:trPr>
          <w:tblCellSpacing w:w="0" w:type="dxa"/>
        </w:trPr>
        <w:tc>
          <w:tcPr>
            <w:tcW w:w="0" w:type="auto"/>
            <w:hideMark/>
          </w:tcPr>
          <w:p w14:paraId="07DE6C91" w14:textId="77777777" w:rsidR="0069698D" w:rsidRPr="00416C11" w:rsidRDefault="0069698D" w:rsidP="0069698D">
            <w:pPr>
              <w:rPr>
                <w:b w:val="0"/>
                <w:bCs w:val="0"/>
                <w:sz w:val="22"/>
                <w:szCs w:val="22"/>
              </w:rPr>
            </w:pPr>
            <w:r w:rsidRPr="00416C11">
              <w:rPr>
                <w:b w:val="0"/>
                <w:bCs w:val="0"/>
                <w:sz w:val="22"/>
                <w:szCs w:val="22"/>
              </w:rPr>
              <w:t>93139</w:t>
            </w:r>
          </w:p>
        </w:tc>
        <w:tc>
          <w:tcPr>
            <w:tcW w:w="0" w:type="auto"/>
            <w:vAlign w:val="center"/>
            <w:hideMark/>
          </w:tcPr>
          <w:p w14:paraId="7AF7B098" w14:textId="77777777" w:rsidR="0069698D" w:rsidRPr="00416C11" w:rsidRDefault="0069698D" w:rsidP="0069698D">
            <w:pPr>
              <w:rPr>
                <w:b w:val="0"/>
                <w:bCs w:val="0"/>
                <w:sz w:val="22"/>
                <w:szCs w:val="22"/>
              </w:rPr>
            </w:pPr>
            <w:r w:rsidRPr="00416C11">
              <w:rPr>
                <w:b w:val="0"/>
                <w:bCs w:val="0"/>
                <w:sz w:val="22"/>
                <w:szCs w:val="22"/>
              </w:rPr>
              <w:t xml:space="preserve">Griffin Corporation (19??) Analysis Procedures. Undated method. (Unpublished study received Nov 10, 1976 under 1812-218; CDL: 226865-A) </w:t>
            </w:r>
          </w:p>
        </w:tc>
      </w:tr>
      <w:tr w:rsidR="0069698D" w:rsidRPr="00416C11" w14:paraId="6464436B" w14:textId="77777777" w:rsidTr="0069698D">
        <w:trPr>
          <w:tblCellSpacing w:w="0" w:type="dxa"/>
        </w:trPr>
        <w:tc>
          <w:tcPr>
            <w:tcW w:w="0" w:type="auto"/>
            <w:hideMark/>
          </w:tcPr>
          <w:p w14:paraId="7CA88317" w14:textId="77777777" w:rsidR="0069698D" w:rsidRPr="00416C11" w:rsidRDefault="0069698D" w:rsidP="0069698D">
            <w:pPr>
              <w:rPr>
                <w:b w:val="0"/>
                <w:bCs w:val="0"/>
                <w:sz w:val="22"/>
                <w:szCs w:val="22"/>
              </w:rPr>
            </w:pPr>
            <w:r w:rsidRPr="00416C11">
              <w:rPr>
                <w:b w:val="0"/>
                <w:bCs w:val="0"/>
                <w:sz w:val="22"/>
                <w:szCs w:val="22"/>
              </w:rPr>
              <w:t>93144</w:t>
            </w:r>
          </w:p>
        </w:tc>
        <w:tc>
          <w:tcPr>
            <w:tcW w:w="0" w:type="auto"/>
            <w:vAlign w:val="center"/>
            <w:hideMark/>
          </w:tcPr>
          <w:p w14:paraId="67B9F7CC" w14:textId="77777777" w:rsidR="0069698D" w:rsidRPr="00416C11" w:rsidRDefault="0069698D" w:rsidP="0069698D">
            <w:pPr>
              <w:rPr>
                <w:b w:val="0"/>
                <w:bCs w:val="0"/>
                <w:sz w:val="22"/>
                <w:szCs w:val="22"/>
              </w:rPr>
            </w:pPr>
            <w:r w:rsidRPr="00416C11">
              <w:rPr>
                <w:b w:val="0"/>
                <w:bCs w:val="0"/>
                <w:sz w:val="22"/>
                <w:szCs w:val="22"/>
              </w:rPr>
              <w:t xml:space="preserve">Chevron Chemical Company (1970) ?Ortho St. Augustine Weed and Feed: Product Performance Reports|. (Compilation; unpublished study received Aug 20, 1970 under 239-2348; CDL:001544-B) </w:t>
            </w:r>
          </w:p>
        </w:tc>
      </w:tr>
      <w:tr w:rsidR="0069698D" w:rsidRPr="00416C11" w14:paraId="6E1FE378" w14:textId="77777777" w:rsidTr="0069698D">
        <w:trPr>
          <w:tblCellSpacing w:w="0" w:type="dxa"/>
        </w:trPr>
        <w:tc>
          <w:tcPr>
            <w:tcW w:w="0" w:type="auto"/>
            <w:hideMark/>
          </w:tcPr>
          <w:p w14:paraId="757B58CD" w14:textId="77777777" w:rsidR="0069698D" w:rsidRPr="00416C11" w:rsidRDefault="0069698D" w:rsidP="0069698D">
            <w:pPr>
              <w:rPr>
                <w:b w:val="0"/>
                <w:bCs w:val="0"/>
                <w:sz w:val="22"/>
                <w:szCs w:val="22"/>
              </w:rPr>
            </w:pPr>
            <w:r w:rsidRPr="00416C11">
              <w:rPr>
                <w:b w:val="0"/>
                <w:bCs w:val="0"/>
                <w:sz w:val="22"/>
                <w:szCs w:val="22"/>
              </w:rPr>
              <w:lastRenderedPageBreak/>
              <w:t>93146</w:t>
            </w:r>
          </w:p>
        </w:tc>
        <w:tc>
          <w:tcPr>
            <w:tcW w:w="0" w:type="auto"/>
            <w:vAlign w:val="center"/>
            <w:hideMark/>
          </w:tcPr>
          <w:p w14:paraId="180AB71F" w14:textId="77777777" w:rsidR="0069698D" w:rsidRPr="00416C11" w:rsidRDefault="0069698D" w:rsidP="0069698D">
            <w:pPr>
              <w:rPr>
                <w:b w:val="0"/>
                <w:bCs w:val="0"/>
                <w:sz w:val="22"/>
                <w:szCs w:val="22"/>
              </w:rPr>
            </w:pPr>
            <w:r w:rsidRPr="00416C11">
              <w:rPr>
                <w:b w:val="0"/>
                <w:bCs w:val="0"/>
                <w:sz w:val="22"/>
                <w:szCs w:val="22"/>
              </w:rPr>
              <w:t xml:space="preserve">Stauffer Chemical Company (1970) Sutan-atrazine 36-12-WP: Performance Data. (Compilation; unpublished study received Nov 17, 1970 under 476-2024; CDL:018022-B) </w:t>
            </w:r>
          </w:p>
        </w:tc>
      </w:tr>
      <w:tr w:rsidR="0069698D" w:rsidRPr="00416C11" w14:paraId="6F98D0DF" w14:textId="77777777" w:rsidTr="0069698D">
        <w:trPr>
          <w:tblCellSpacing w:w="0" w:type="dxa"/>
        </w:trPr>
        <w:tc>
          <w:tcPr>
            <w:tcW w:w="0" w:type="auto"/>
            <w:hideMark/>
          </w:tcPr>
          <w:p w14:paraId="5866702C" w14:textId="77777777" w:rsidR="0069698D" w:rsidRPr="00416C11" w:rsidRDefault="0069698D" w:rsidP="0069698D">
            <w:pPr>
              <w:rPr>
                <w:b w:val="0"/>
                <w:bCs w:val="0"/>
                <w:sz w:val="22"/>
                <w:szCs w:val="22"/>
              </w:rPr>
            </w:pPr>
            <w:r w:rsidRPr="00416C11">
              <w:rPr>
                <w:b w:val="0"/>
                <w:bCs w:val="0"/>
                <w:sz w:val="22"/>
                <w:szCs w:val="22"/>
              </w:rPr>
              <w:t>93149</w:t>
            </w:r>
          </w:p>
        </w:tc>
        <w:tc>
          <w:tcPr>
            <w:tcW w:w="0" w:type="auto"/>
            <w:vAlign w:val="center"/>
            <w:hideMark/>
          </w:tcPr>
          <w:p w14:paraId="6CEA324E" w14:textId="77777777" w:rsidR="0069698D" w:rsidRPr="00416C11" w:rsidRDefault="0069698D" w:rsidP="0069698D">
            <w:pPr>
              <w:rPr>
                <w:b w:val="0"/>
                <w:bCs w:val="0"/>
                <w:sz w:val="22"/>
                <w:szCs w:val="22"/>
              </w:rPr>
            </w:pPr>
            <w:r w:rsidRPr="00416C11">
              <w:rPr>
                <w:b w:val="0"/>
                <w:bCs w:val="0"/>
                <w:sz w:val="22"/>
                <w:szCs w:val="22"/>
              </w:rPr>
              <w:t xml:space="preserve">Stenger, ?; Von Planta, ?; Hungerbuhler, W. (19??) Atrazine 50% Wettable Powder: Effect of Subchronic Application on Skin of Rats. (Unpublished study received Jan 28, 1965 under 100-436; submitted by Ciba-Geigy Corp., Greensboro, N.C.; CDL:051091-A) </w:t>
            </w:r>
          </w:p>
        </w:tc>
      </w:tr>
      <w:tr w:rsidR="0069698D" w:rsidRPr="00416C11" w14:paraId="39BE99CB" w14:textId="77777777" w:rsidTr="0069698D">
        <w:trPr>
          <w:tblCellSpacing w:w="0" w:type="dxa"/>
        </w:trPr>
        <w:tc>
          <w:tcPr>
            <w:tcW w:w="0" w:type="auto"/>
            <w:hideMark/>
          </w:tcPr>
          <w:p w14:paraId="5491E2A3" w14:textId="77777777" w:rsidR="0069698D" w:rsidRPr="00416C11" w:rsidRDefault="0069698D" w:rsidP="0069698D">
            <w:pPr>
              <w:rPr>
                <w:b w:val="0"/>
                <w:bCs w:val="0"/>
                <w:sz w:val="22"/>
                <w:szCs w:val="22"/>
              </w:rPr>
            </w:pPr>
            <w:r w:rsidRPr="00416C11">
              <w:rPr>
                <w:b w:val="0"/>
                <w:bCs w:val="0"/>
                <w:sz w:val="22"/>
                <w:szCs w:val="22"/>
              </w:rPr>
              <w:t>93170</w:t>
            </w:r>
          </w:p>
        </w:tc>
        <w:tc>
          <w:tcPr>
            <w:tcW w:w="0" w:type="auto"/>
            <w:vAlign w:val="center"/>
            <w:hideMark/>
          </w:tcPr>
          <w:p w14:paraId="7BB06925" w14:textId="77777777" w:rsidR="0069698D" w:rsidRPr="00416C11" w:rsidRDefault="0069698D" w:rsidP="0069698D">
            <w:pPr>
              <w:rPr>
                <w:b w:val="0"/>
                <w:bCs w:val="0"/>
                <w:sz w:val="22"/>
                <w:szCs w:val="22"/>
              </w:rPr>
            </w:pPr>
            <w:r w:rsidRPr="00416C11">
              <w:rPr>
                <w:b w:val="0"/>
                <w:bCs w:val="0"/>
                <w:sz w:val="22"/>
                <w:szCs w:val="22"/>
              </w:rPr>
              <w:t xml:space="preserve">Sobieszczanski, J. (1969) The effect of herbicides on soil micro- flora. V. Growth and activity of cellulolytic microorganisms. Acta Microbiologica Polonica, Series B 1/18(2):39-42. (Also~In~ unpublished submission received Mar 27, 1972 under 8F0643; submitted by Stauffer Chemical Co., Richmond, Calif.; CDL: 095055-AJ) </w:t>
            </w:r>
          </w:p>
        </w:tc>
      </w:tr>
      <w:tr w:rsidR="0069698D" w:rsidRPr="00416C11" w14:paraId="3387DCC3" w14:textId="77777777" w:rsidTr="0069698D">
        <w:trPr>
          <w:tblCellSpacing w:w="0" w:type="dxa"/>
        </w:trPr>
        <w:tc>
          <w:tcPr>
            <w:tcW w:w="0" w:type="auto"/>
            <w:hideMark/>
          </w:tcPr>
          <w:p w14:paraId="601EC335" w14:textId="77777777" w:rsidR="0069698D" w:rsidRPr="00416C11" w:rsidRDefault="0069698D" w:rsidP="0069698D">
            <w:pPr>
              <w:rPr>
                <w:b w:val="0"/>
                <w:bCs w:val="0"/>
                <w:sz w:val="22"/>
                <w:szCs w:val="22"/>
              </w:rPr>
            </w:pPr>
            <w:r w:rsidRPr="00416C11">
              <w:rPr>
                <w:b w:val="0"/>
                <w:bCs w:val="0"/>
                <w:sz w:val="22"/>
                <w:szCs w:val="22"/>
              </w:rPr>
              <w:t>93171</w:t>
            </w:r>
          </w:p>
        </w:tc>
        <w:tc>
          <w:tcPr>
            <w:tcW w:w="0" w:type="auto"/>
            <w:vAlign w:val="center"/>
            <w:hideMark/>
          </w:tcPr>
          <w:p w14:paraId="1733A684" w14:textId="77777777" w:rsidR="0069698D" w:rsidRPr="00416C11" w:rsidRDefault="0069698D" w:rsidP="0069698D">
            <w:pPr>
              <w:rPr>
                <w:b w:val="0"/>
                <w:bCs w:val="0"/>
                <w:sz w:val="22"/>
                <w:szCs w:val="22"/>
              </w:rPr>
            </w:pPr>
            <w:r w:rsidRPr="00416C11">
              <w:rPr>
                <w:b w:val="0"/>
                <w:bCs w:val="0"/>
                <w:sz w:val="22"/>
                <w:szCs w:val="22"/>
              </w:rPr>
              <w:t xml:space="preserve">Sobieszczanski, J. (1968) The influence of different herbicides upon the growth and development of cellulolytic microorganisms. Annales de L'Institut Pasteur 115(4):113-116. (Also~In~unpub- lished submission received Mar 27, 1972 under 8F0643; submitted by Stauffer Chemical Co., Richmond, Calif.; CDL:095055-AK) </w:t>
            </w:r>
          </w:p>
        </w:tc>
      </w:tr>
      <w:tr w:rsidR="0069698D" w:rsidRPr="00416C11" w14:paraId="6DC4EF23" w14:textId="77777777" w:rsidTr="0069698D">
        <w:trPr>
          <w:tblCellSpacing w:w="0" w:type="dxa"/>
        </w:trPr>
        <w:tc>
          <w:tcPr>
            <w:tcW w:w="0" w:type="auto"/>
            <w:hideMark/>
          </w:tcPr>
          <w:p w14:paraId="7E2CF143" w14:textId="77777777" w:rsidR="0069698D" w:rsidRPr="00416C11" w:rsidRDefault="0069698D" w:rsidP="0069698D">
            <w:pPr>
              <w:rPr>
                <w:b w:val="0"/>
                <w:bCs w:val="0"/>
                <w:sz w:val="22"/>
                <w:szCs w:val="22"/>
              </w:rPr>
            </w:pPr>
            <w:r w:rsidRPr="00416C11">
              <w:rPr>
                <w:b w:val="0"/>
                <w:bCs w:val="0"/>
                <w:sz w:val="22"/>
                <w:szCs w:val="22"/>
              </w:rPr>
              <w:t>93172</w:t>
            </w:r>
          </w:p>
        </w:tc>
        <w:tc>
          <w:tcPr>
            <w:tcW w:w="0" w:type="auto"/>
            <w:vAlign w:val="center"/>
            <w:hideMark/>
          </w:tcPr>
          <w:p w14:paraId="1D30A209" w14:textId="77777777" w:rsidR="0069698D" w:rsidRPr="00416C11" w:rsidRDefault="0069698D" w:rsidP="0069698D">
            <w:pPr>
              <w:rPr>
                <w:b w:val="0"/>
                <w:bCs w:val="0"/>
                <w:sz w:val="22"/>
                <w:szCs w:val="22"/>
              </w:rPr>
            </w:pPr>
            <w:r w:rsidRPr="00416C11">
              <w:rPr>
                <w:b w:val="0"/>
                <w:bCs w:val="0"/>
                <w:sz w:val="22"/>
                <w:szCs w:val="22"/>
              </w:rPr>
              <w:t xml:space="preserve">Karpiak, S.; Iwanowski, H. (1969) The effect of herbicides on soil microflora. VII. Respiration of bacteria isolated from maize rhizosphere. Acta Microbiologica Polonica, Series B 1/18(2):47- 51. (Incomplete; also~In~unpublished submission received Mar 27, 1972 under 8F0643; submitted by Stauffer Chemical Co., Richmond, Calif.; CDL:095055-AL) </w:t>
            </w:r>
          </w:p>
        </w:tc>
      </w:tr>
      <w:tr w:rsidR="0069698D" w:rsidRPr="00416C11" w14:paraId="6420CBC8" w14:textId="77777777" w:rsidTr="0069698D">
        <w:trPr>
          <w:tblCellSpacing w:w="0" w:type="dxa"/>
        </w:trPr>
        <w:tc>
          <w:tcPr>
            <w:tcW w:w="0" w:type="auto"/>
            <w:hideMark/>
          </w:tcPr>
          <w:p w14:paraId="3716F093" w14:textId="77777777" w:rsidR="0069698D" w:rsidRPr="00416C11" w:rsidRDefault="0069698D" w:rsidP="0069698D">
            <w:pPr>
              <w:rPr>
                <w:b w:val="0"/>
                <w:bCs w:val="0"/>
                <w:sz w:val="22"/>
                <w:szCs w:val="22"/>
              </w:rPr>
            </w:pPr>
            <w:r w:rsidRPr="00416C11">
              <w:rPr>
                <w:b w:val="0"/>
                <w:bCs w:val="0"/>
                <w:sz w:val="22"/>
                <w:szCs w:val="22"/>
              </w:rPr>
              <w:t>93223</w:t>
            </w:r>
          </w:p>
        </w:tc>
        <w:tc>
          <w:tcPr>
            <w:tcW w:w="0" w:type="auto"/>
            <w:vAlign w:val="center"/>
            <w:hideMark/>
          </w:tcPr>
          <w:p w14:paraId="06180FBF" w14:textId="77777777" w:rsidR="0069698D" w:rsidRPr="00416C11" w:rsidRDefault="0069698D" w:rsidP="0069698D">
            <w:pPr>
              <w:rPr>
                <w:b w:val="0"/>
                <w:bCs w:val="0"/>
                <w:sz w:val="22"/>
                <w:szCs w:val="22"/>
              </w:rPr>
            </w:pPr>
            <w:r w:rsidRPr="00416C11">
              <w:rPr>
                <w:b w:val="0"/>
                <w:bCs w:val="0"/>
                <w:sz w:val="22"/>
                <w:szCs w:val="22"/>
              </w:rPr>
              <w:t xml:space="preserve">Stauffer Chemical Company (1970) ?Efficacy of Sutan and Atrazine on Sweet Corn and Field Corn|. (Compilation; unpublished study, including test nos. H-5-MFS-69, H-6-MFS-69, H-74-JW-67..., re- ceived Nov 17, 1970 under 476-2024; CDL:018022-B) </w:t>
            </w:r>
          </w:p>
        </w:tc>
      </w:tr>
      <w:tr w:rsidR="0069698D" w:rsidRPr="00416C11" w14:paraId="5B1980EF" w14:textId="77777777" w:rsidTr="0069698D">
        <w:trPr>
          <w:tblCellSpacing w:w="0" w:type="dxa"/>
        </w:trPr>
        <w:tc>
          <w:tcPr>
            <w:tcW w:w="0" w:type="auto"/>
            <w:hideMark/>
          </w:tcPr>
          <w:p w14:paraId="593696BD" w14:textId="77777777" w:rsidR="0069698D" w:rsidRPr="00416C11" w:rsidRDefault="0069698D" w:rsidP="0069698D">
            <w:pPr>
              <w:rPr>
                <w:b w:val="0"/>
                <w:bCs w:val="0"/>
                <w:sz w:val="22"/>
                <w:szCs w:val="22"/>
              </w:rPr>
            </w:pPr>
            <w:r w:rsidRPr="00416C11">
              <w:rPr>
                <w:b w:val="0"/>
                <w:bCs w:val="0"/>
                <w:sz w:val="22"/>
                <w:szCs w:val="22"/>
              </w:rPr>
              <w:t>93521</w:t>
            </w:r>
          </w:p>
        </w:tc>
        <w:tc>
          <w:tcPr>
            <w:tcW w:w="0" w:type="auto"/>
            <w:vAlign w:val="center"/>
            <w:hideMark/>
          </w:tcPr>
          <w:p w14:paraId="1E41BDC2" w14:textId="77777777" w:rsidR="0069698D" w:rsidRPr="00416C11" w:rsidRDefault="0069698D" w:rsidP="0069698D">
            <w:pPr>
              <w:rPr>
                <w:b w:val="0"/>
                <w:bCs w:val="0"/>
                <w:sz w:val="22"/>
                <w:szCs w:val="22"/>
              </w:rPr>
            </w:pPr>
            <w:r w:rsidRPr="00416C11">
              <w:rPr>
                <w:b w:val="0"/>
                <w:bCs w:val="0"/>
                <w:sz w:val="22"/>
                <w:szCs w:val="22"/>
              </w:rPr>
              <w:t xml:space="preserve">Ryskiewich, D.P. (1964) Metabolism of Simazine, Hydroxysimazine, Atrazine and Hydroxyatrazine by Rats. (Unpublished study re- ceived Aug 1, 1966 under 7F0525; submitted by Geigy Agricultural Chemicals, Yonkers, N.Y.; CDL:090628-B) </w:t>
            </w:r>
          </w:p>
        </w:tc>
      </w:tr>
      <w:tr w:rsidR="0069698D" w:rsidRPr="00416C11" w14:paraId="7702371A" w14:textId="77777777" w:rsidTr="0069698D">
        <w:trPr>
          <w:tblCellSpacing w:w="0" w:type="dxa"/>
        </w:trPr>
        <w:tc>
          <w:tcPr>
            <w:tcW w:w="0" w:type="auto"/>
            <w:hideMark/>
          </w:tcPr>
          <w:p w14:paraId="7C743945" w14:textId="77777777" w:rsidR="0069698D" w:rsidRPr="00416C11" w:rsidRDefault="0069698D" w:rsidP="0069698D">
            <w:pPr>
              <w:rPr>
                <w:b w:val="0"/>
                <w:bCs w:val="0"/>
                <w:sz w:val="22"/>
                <w:szCs w:val="22"/>
              </w:rPr>
            </w:pPr>
            <w:r w:rsidRPr="00416C11">
              <w:rPr>
                <w:b w:val="0"/>
                <w:bCs w:val="0"/>
                <w:sz w:val="22"/>
                <w:szCs w:val="22"/>
              </w:rPr>
              <w:t>93528</w:t>
            </w:r>
          </w:p>
        </w:tc>
        <w:tc>
          <w:tcPr>
            <w:tcW w:w="0" w:type="auto"/>
            <w:vAlign w:val="center"/>
            <w:hideMark/>
          </w:tcPr>
          <w:p w14:paraId="11C61437" w14:textId="77777777" w:rsidR="0069698D" w:rsidRPr="00416C11" w:rsidRDefault="0069698D" w:rsidP="0069698D">
            <w:pPr>
              <w:rPr>
                <w:b w:val="0"/>
                <w:bCs w:val="0"/>
                <w:sz w:val="22"/>
                <w:szCs w:val="22"/>
              </w:rPr>
            </w:pPr>
            <w:r w:rsidRPr="00416C11">
              <w:rPr>
                <w:b w:val="0"/>
                <w:bCs w:val="0"/>
                <w:sz w:val="22"/>
                <w:szCs w:val="22"/>
              </w:rPr>
              <w:t xml:space="preserve">Geigy Agricultural Chemicals (1966) ?Evaluation of Certain Herbi- cides for Weed Control in Various Crops|. (Compilation; unpub- lished study, including published data, received on unknown date under 7F0525; CDL:090629-C) </w:t>
            </w:r>
          </w:p>
        </w:tc>
      </w:tr>
      <w:tr w:rsidR="0069698D" w:rsidRPr="00416C11" w14:paraId="36F99359" w14:textId="77777777" w:rsidTr="0069698D">
        <w:trPr>
          <w:tblCellSpacing w:w="0" w:type="dxa"/>
        </w:trPr>
        <w:tc>
          <w:tcPr>
            <w:tcW w:w="0" w:type="auto"/>
            <w:hideMark/>
          </w:tcPr>
          <w:p w14:paraId="2B08D855" w14:textId="77777777" w:rsidR="0069698D" w:rsidRPr="00416C11" w:rsidRDefault="0069698D" w:rsidP="0069698D">
            <w:pPr>
              <w:rPr>
                <w:b w:val="0"/>
                <w:bCs w:val="0"/>
                <w:sz w:val="22"/>
                <w:szCs w:val="22"/>
              </w:rPr>
            </w:pPr>
            <w:r w:rsidRPr="00416C11">
              <w:rPr>
                <w:b w:val="0"/>
                <w:bCs w:val="0"/>
                <w:sz w:val="22"/>
                <w:szCs w:val="22"/>
              </w:rPr>
              <w:t>94134</w:t>
            </w:r>
          </w:p>
        </w:tc>
        <w:tc>
          <w:tcPr>
            <w:tcW w:w="0" w:type="auto"/>
            <w:vAlign w:val="center"/>
            <w:hideMark/>
          </w:tcPr>
          <w:p w14:paraId="0D600056" w14:textId="77777777" w:rsidR="0069698D" w:rsidRPr="00416C11" w:rsidRDefault="0069698D" w:rsidP="0069698D">
            <w:pPr>
              <w:rPr>
                <w:b w:val="0"/>
                <w:bCs w:val="0"/>
                <w:sz w:val="22"/>
                <w:szCs w:val="22"/>
              </w:rPr>
            </w:pPr>
            <w:r w:rsidRPr="00416C11">
              <w:rPr>
                <w:b w:val="0"/>
                <w:bCs w:val="0"/>
                <w:sz w:val="22"/>
                <w:szCs w:val="22"/>
              </w:rPr>
              <w:t xml:space="preserve">Alexander, C.C. (1958) Letter sent to E.W. Ligon dated Nov 25, 1958 ?Toxicity of atrazine|. (Unpublished study received Nov 25, 1958 under 100-436; submitted by Ciba-Geigy Corp., Greensboro, N.C.; CDL:100833-A) </w:t>
            </w:r>
          </w:p>
        </w:tc>
      </w:tr>
      <w:tr w:rsidR="0069698D" w:rsidRPr="00416C11" w14:paraId="2C0AD412" w14:textId="77777777" w:rsidTr="0069698D">
        <w:trPr>
          <w:tblCellSpacing w:w="0" w:type="dxa"/>
        </w:trPr>
        <w:tc>
          <w:tcPr>
            <w:tcW w:w="0" w:type="auto"/>
            <w:hideMark/>
          </w:tcPr>
          <w:p w14:paraId="1F968856" w14:textId="77777777" w:rsidR="0069698D" w:rsidRPr="00416C11" w:rsidRDefault="0069698D" w:rsidP="0069698D">
            <w:pPr>
              <w:rPr>
                <w:b w:val="0"/>
                <w:bCs w:val="0"/>
                <w:sz w:val="22"/>
                <w:szCs w:val="22"/>
              </w:rPr>
            </w:pPr>
            <w:r w:rsidRPr="00416C11">
              <w:rPr>
                <w:b w:val="0"/>
                <w:bCs w:val="0"/>
                <w:sz w:val="22"/>
                <w:szCs w:val="22"/>
              </w:rPr>
              <w:t>94136</w:t>
            </w:r>
          </w:p>
        </w:tc>
        <w:tc>
          <w:tcPr>
            <w:tcW w:w="0" w:type="auto"/>
            <w:vAlign w:val="center"/>
            <w:hideMark/>
          </w:tcPr>
          <w:p w14:paraId="6CF91E43" w14:textId="77777777" w:rsidR="0069698D" w:rsidRPr="00416C11" w:rsidRDefault="0069698D" w:rsidP="0069698D">
            <w:pPr>
              <w:rPr>
                <w:b w:val="0"/>
                <w:bCs w:val="0"/>
                <w:sz w:val="22"/>
                <w:szCs w:val="22"/>
              </w:rPr>
            </w:pPr>
            <w:r w:rsidRPr="00416C11">
              <w:rPr>
                <w:b w:val="0"/>
                <w:bCs w:val="0"/>
                <w:sz w:val="22"/>
                <w:szCs w:val="22"/>
              </w:rPr>
              <w:t xml:space="preserve">Hamman, R.E. (1964) Letter sent to G.M. Downard dated May 15, 1964: Atrazine 80W (Reg. No. 100-439). (Unpublished study received May 18, 1964 under 100-439; submitted by Ciba-Geigy Corp., Greensboro, N.C.; CDL:101146-A) </w:t>
            </w:r>
          </w:p>
        </w:tc>
      </w:tr>
      <w:tr w:rsidR="0069698D" w:rsidRPr="00416C11" w14:paraId="0DE0E328" w14:textId="77777777" w:rsidTr="0069698D">
        <w:trPr>
          <w:tblCellSpacing w:w="0" w:type="dxa"/>
        </w:trPr>
        <w:tc>
          <w:tcPr>
            <w:tcW w:w="0" w:type="auto"/>
            <w:hideMark/>
          </w:tcPr>
          <w:p w14:paraId="36768763" w14:textId="77777777" w:rsidR="0069698D" w:rsidRPr="00416C11" w:rsidRDefault="0069698D" w:rsidP="0069698D">
            <w:pPr>
              <w:rPr>
                <w:b w:val="0"/>
                <w:bCs w:val="0"/>
                <w:sz w:val="22"/>
                <w:szCs w:val="22"/>
              </w:rPr>
            </w:pPr>
            <w:r w:rsidRPr="00416C11">
              <w:rPr>
                <w:b w:val="0"/>
                <w:bCs w:val="0"/>
                <w:sz w:val="22"/>
                <w:szCs w:val="22"/>
              </w:rPr>
              <w:t>94138</w:t>
            </w:r>
          </w:p>
        </w:tc>
        <w:tc>
          <w:tcPr>
            <w:tcW w:w="0" w:type="auto"/>
            <w:vAlign w:val="center"/>
            <w:hideMark/>
          </w:tcPr>
          <w:p w14:paraId="7C34BA6D" w14:textId="77777777" w:rsidR="0069698D" w:rsidRPr="00416C11" w:rsidRDefault="0069698D" w:rsidP="0069698D">
            <w:pPr>
              <w:rPr>
                <w:b w:val="0"/>
                <w:bCs w:val="0"/>
                <w:sz w:val="22"/>
                <w:szCs w:val="22"/>
              </w:rPr>
            </w:pPr>
            <w:r w:rsidRPr="00416C11">
              <w:rPr>
                <w:b w:val="0"/>
                <w:bCs w:val="0"/>
                <w:sz w:val="22"/>
                <w:szCs w:val="22"/>
              </w:rPr>
              <w:t xml:space="preserve">Klingman, G.C. (1961) Letter sent to Harvey Stangel dated Oct 5, 1961 ?Weed control in corn|. (Unpublished study received Feb 26, 1962 under 100-439; submitted by Ciba-Geigy Corp., Greens- boro, N.C.; CDL:000252-D) </w:t>
            </w:r>
          </w:p>
        </w:tc>
      </w:tr>
      <w:tr w:rsidR="0069698D" w:rsidRPr="00416C11" w14:paraId="1C6BE7ED" w14:textId="77777777" w:rsidTr="0069698D">
        <w:trPr>
          <w:tblCellSpacing w:w="0" w:type="dxa"/>
        </w:trPr>
        <w:tc>
          <w:tcPr>
            <w:tcW w:w="0" w:type="auto"/>
            <w:hideMark/>
          </w:tcPr>
          <w:p w14:paraId="07773D3E" w14:textId="77777777" w:rsidR="0069698D" w:rsidRPr="00416C11" w:rsidRDefault="0069698D" w:rsidP="0069698D">
            <w:pPr>
              <w:rPr>
                <w:b w:val="0"/>
                <w:bCs w:val="0"/>
                <w:sz w:val="22"/>
                <w:szCs w:val="22"/>
              </w:rPr>
            </w:pPr>
            <w:r w:rsidRPr="00416C11">
              <w:rPr>
                <w:b w:val="0"/>
                <w:bCs w:val="0"/>
                <w:sz w:val="22"/>
                <w:szCs w:val="22"/>
              </w:rPr>
              <w:lastRenderedPageBreak/>
              <w:t>94139</w:t>
            </w:r>
          </w:p>
        </w:tc>
        <w:tc>
          <w:tcPr>
            <w:tcW w:w="0" w:type="auto"/>
            <w:vAlign w:val="center"/>
            <w:hideMark/>
          </w:tcPr>
          <w:p w14:paraId="0475207C" w14:textId="77777777" w:rsidR="0069698D" w:rsidRPr="00416C11" w:rsidRDefault="0069698D" w:rsidP="0069698D">
            <w:pPr>
              <w:rPr>
                <w:b w:val="0"/>
                <w:bCs w:val="0"/>
                <w:sz w:val="22"/>
                <w:szCs w:val="22"/>
              </w:rPr>
            </w:pPr>
            <w:r w:rsidRPr="00416C11">
              <w:rPr>
                <w:b w:val="0"/>
                <w:bCs w:val="0"/>
                <w:sz w:val="22"/>
                <w:szCs w:val="22"/>
              </w:rPr>
              <w:t xml:space="preserve">Wiese, A.F. (1964) Letter sent to Charles A. King, Jr. dated Nov 4, 1964 ?Weed control in sorghum|. (Unpublished study received Jan 6, 1965 under 100-439; prepared by Texas A &amp; M Univ., Agricultural Experiment Station, Southwestern Great Plains Field Station, submitted by Ciba-Geigy Corp., Greensboro, N.C.; CDL:000264-A) </w:t>
            </w:r>
          </w:p>
        </w:tc>
      </w:tr>
      <w:tr w:rsidR="0069698D" w:rsidRPr="00416C11" w14:paraId="0600F4AD" w14:textId="77777777" w:rsidTr="0069698D">
        <w:trPr>
          <w:tblCellSpacing w:w="0" w:type="dxa"/>
        </w:trPr>
        <w:tc>
          <w:tcPr>
            <w:tcW w:w="0" w:type="auto"/>
            <w:hideMark/>
          </w:tcPr>
          <w:p w14:paraId="72AD2F62" w14:textId="77777777" w:rsidR="0069698D" w:rsidRPr="00416C11" w:rsidRDefault="0069698D" w:rsidP="0069698D">
            <w:pPr>
              <w:rPr>
                <w:b w:val="0"/>
                <w:bCs w:val="0"/>
                <w:sz w:val="22"/>
                <w:szCs w:val="22"/>
              </w:rPr>
            </w:pPr>
            <w:r w:rsidRPr="00416C11">
              <w:rPr>
                <w:b w:val="0"/>
                <w:bCs w:val="0"/>
                <w:sz w:val="22"/>
                <w:szCs w:val="22"/>
              </w:rPr>
              <w:t>94174</w:t>
            </w:r>
          </w:p>
        </w:tc>
        <w:tc>
          <w:tcPr>
            <w:tcW w:w="0" w:type="auto"/>
            <w:vAlign w:val="center"/>
            <w:hideMark/>
          </w:tcPr>
          <w:p w14:paraId="78FFBCF5" w14:textId="77777777" w:rsidR="0069698D" w:rsidRPr="00416C11" w:rsidRDefault="0069698D" w:rsidP="0069698D">
            <w:pPr>
              <w:rPr>
                <w:b w:val="0"/>
                <w:bCs w:val="0"/>
                <w:sz w:val="22"/>
                <w:szCs w:val="22"/>
              </w:rPr>
            </w:pPr>
            <w:r w:rsidRPr="00416C11">
              <w:rPr>
                <w:b w:val="0"/>
                <w:bCs w:val="0"/>
                <w:sz w:val="22"/>
                <w:szCs w:val="22"/>
              </w:rPr>
              <w:t xml:space="preserve">Lauden, L.L. (1961) Letter sent to E.A. Walker dated Sep 26, 1961: Use of Simazine and Atrazine on Grass in sugar cane fields in Louisiana. (Unpublished study received Mar 12, 1962 under 100- 437; submitted by Ciba-Geigy Corp., Greensboro, N.C.; CDL: 027031-F) </w:t>
            </w:r>
          </w:p>
        </w:tc>
      </w:tr>
      <w:tr w:rsidR="0069698D" w:rsidRPr="00416C11" w14:paraId="4DD45630" w14:textId="77777777" w:rsidTr="0069698D">
        <w:trPr>
          <w:tblCellSpacing w:w="0" w:type="dxa"/>
        </w:trPr>
        <w:tc>
          <w:tcPr>
            <w:tcW w:w="0" w:type="auto"/>
            <w:hideMark/>
          </w:tcPr>
          <w:p w14:paraId="6DB73316" w14:textId="77777777" w:rsidR="0069698D" w:rsidRPr="00416C11" w:rsidRDefault="0069698D" w:rsidP="0069698D">
            <w:pPr>
              <w:rPr>
                <w:b w:val="0"/>
                <w:bCs w:val="0"/>
                <w:sz w:val="22"/>
                <w:szCs w:val="22"/>
              </w:rPr>
            </w:pPr>
            <w:r w:rsidRPr="00416C11">
              <w:rPr>
                <w:b w:val="0"/>
                <w:bCs w:val="0"/>
                <w:sz w:val="22"/>
                <w:szCs w:val="22"/>
              </w:rPr>
              <w:t>98126</w:t>
            </w:r>
          </w:p>
        </w:tc>
        <w:tc>
          <w:tcPr>
            <w:tcW w:w="0" w:type="auto"/>
            <w:vAlign w:val="center"/>
            <w:hideMark/>
          </w:tcPr>
          <w:p w14:paraId="282FD392" w14:textId="77777777" w:rsidR="0069698D" w:rsidRPr="00416C11" w:rsidRDefault="0069698D" w:rsidP="0069698D">
            <w:pPr>
              <w:rPr>
                <w:b w:val="0"/>
                <w:bCs w:val="0"/>
                <w:sz w:val="22"/>
                <w:szCs w:val="22"/>
              </w:rPr>
            </w:pPr>
            <w:r w:rsidRPr="00416C11">
              <w:rPr>
                <w:b w:val="0"/>
                <w:bCs w:val="0"/>
                <w:sz w:val="22"/>
                <w:szCs w:val="22"/>
              </w:rPr>
              <w:t xml:space="preserve">Ciba-Geigy Corporation (1963) ?Efficacy of Various Chemicals on Al- falfa Seedlings and Other Crops|. (Compilation; unpublished study, including published data, received Aug 9, 1963; Mar 15, 1963? under 100-439; CDL:000279-E) </w:t>
            </w:r>
          </w:p>
        </w:tc>
      </w:tr>
      <w:tr w:rsidR="0069698D" w:rsidRPr="00416C11" w14:paraId="7DBD0D5C" w14:textId="77777777" w:rsidTr="0069698D">
        <w:trPr>
          <w:tblCellSpacing w:w="0" w:type="dxa"/>
        </w:trPr>
        <w:tc>
          <w:tcPr>
            <w:tcW w:w="0" w:type="auto"/>
            <w:hideMark/>
          </w:tcPr>
          <w:p w14:paraId="65FB5A95" w14:textId="77777777" w:rsidR="0069698D" w:rsidRPr="00416C11" w:rsidRDefault="0069698D" w:rsidP="0069698D">
            <w:pPr>
              <w:rPr>
                <w:b w:val="0"/>
                <w:bCs w:val="0"/>
                <w:sz w:val="22"/>
                <w:szCs w:val="22"/>
              </w:rPr>
            </w:pPr>
            <w:r w:rsidRPr="00416C11">
              <w:rPr>
                <w:b w:val="0"/>
                <w:bCs w:val="0"/>
                <w:sz w:val="22"/>
                <w:szCs w:val="22"/>
              </w:rPr>
              <w:t>100641</w:t>
            </w:r>
          </w:p>
        </w:tc>
        <w:tc>
          <w:tcPr>
            <w:tcW w:w="0" w:type="auto"/>
            <w:vAlign w:val="center"/>
            <w:hideMark/>
          </w:tcPr>
          <w:p w14:paraId="76CEFC96" w14:textId="77777777" w:rsidR="0069698D" w:rsidRPr="00416C11" w:rsidRDefault="0069698D" w:rsidP="0069698D">
            <w:pPr>
              <w:rPr>
                <w:b w:val="0"/>
                <w:bCs w:val="0"/>
                <w:sz w:val="22"/>
                <w:szCs w:val="22"/>
              </w:rPr>
            </w:pPr>
            <w:r w:rsidRPr="00416C11">
              <w:rPr>
                <w:b w:val="0"/>
                <w:bCs w:val="0"/>
                <w:sz w:val="22"/>
                <w:szCs w:val="22"/>
              </w:rPr>
              <w:t xml:space="preserve">Slaughter, N.; Smith, S.; Bruns, R.; et al. (1981) Analytical Method Development: Analysis of Atrazine and Terbutryn in Pads, Sweatbands, Gloves, and Polyurethane Plugs; Analysis of Atrazine and Five of Its Metabolites in Urine for Worker Exposure Studies: Project No. 1128. (Unpublished study received May 4, 1982 under 100-496; prepared by Rhoads Scientific Co., submitted by Ciba-Geigy Corp., Greensboro, NC; CDL:247365-D) </w:t>
            </w:r>
          </w:p>
        </w:tc>
      </w:tr>
      <w:tr w:rsidR="0069698D" w:rsidRPr="00416C11" w14:paraId="7A5A2EFE" w14:textId="77777777" w:rsidTr="0069698D">
        <w:trPr>
          <w:tblCellSpacing w:w="0" w:type="dxa"/>
        </w:trPr>
        <w:tc>
          <w:tcPr>
            <w:tcW w:w="0" w:type="auto"/>
            <w:hideMark/>
          </w:tcPr>
          <w:p w14:paraId="58B680D3" w14:textId="77777777" w:rsidR="0069698D" w:rsidRPr="00416C11" w:rsidRDefault="0069698D" w:rsidP="0069698D">
            <w:pPr>
              <w:rPr>
                <w:b w:val="0"/>
                <w:bCs w:val="0"/>
                <w:sz w:val="22"/>
                <w:szCs w:val="22"/>
              </w:rPr>
            </w:pPr>
            <w:r w:rsidRPr="00416C11">
              <w:rPr>
                <w:b w:val="0"/>
                <w:bCs w:val="0"/>
                <w:sz w:val="22"/>
                <w:szCs w:val="22"/>
              </w:rPr>
              <w:t>100648</w:t>
            </w:r>
          </w:p>
        </w:tc>
        <w:tc>
          <w:tcPr>
            <w:tcW w:w="0" w:type="auto"/>
            <w:vAlign w:val="center"/>
            <w:hideMark/>
          </w:tcPr>
          <w:p w14:paraId="6C7908F9" w14:textId="77777777" w:rsidR="0069698D" w:rsidRPr="00416C11" w:rsidRDefault="0069698D" w:rsidP="0069698D">
            <w:pPr>
              <w:rPr>
                <w:b w:val="0"/>
                <w:bCs w:val="0"/>
                <w:sz w:val="22"/>
                <w:szCs w:val="22"/>
              </w:rPr>
            </w:pPr>
            <w:r w:rsidRPr="00416C11">
              <w:rPr>
                <w:b w:val="0"/>
                <w:bCs w:val="0"/>
                <w:sz w:val="22"/>
                <w:szCs w:val="22"/>
              </w:rPr>
              <w:t xml:space="preserve">Dickson, G. (1982) Letter sent to C. Brinkley dated Apr 1, 1982: Worker Exposure to Terbutryn through Inhalation. (Unpublished study received May 4, 1982 under 100-496; submitted by Ciba- Geigy Corp., Greensboro, NC; CDL:247367-A) </w:t>
            </w:r>
          </w:p>
        </w:tc>
      </w:tr>
      <w:tr w:rsidR="0069698D" w:rsidRPr="00416C11" w14:paraId="089AA87A" w14:textId="77777777" w:rsidTr="0069698D">
        <w:trPr>
          <w:tblCellSpacing w:w="0" w:type="dxa"/>
        </w:trPr>
        <w:tc>
          <w:tcPr>
            <w:tcW w:w="0" w:type="auto"/>
            <w:hideMark/>
          </w:tcPr>
          <w:p w14:paraId="70C9ADE6" w14:textId="77777777" w:rsidR="0069698D" w:rsidRPr="00416C11" w:rsidRDefault="0069698D" w:rsidP="0069698D">
            <w:pPr>
              <w:rPr>
                <w:b w:val="0"/>
                <w:bCs w:val="0"/>
                <w:sz w:val="22"/>
                <w:szCs w:val="22"/>
              </w:rPr>
            </w:pPr>
            <w:r w:rsidRPr="00416C11">
              <w:rPr>
                <w:b w:val="0"/>
                <w:bCs w:val="0"/>
                <w:sz w:val="22"/>
                <w:szCs w:val="22"/>
              </w:rPr>
              <w:t>104251</w:t>
            </w:r>
          </w:p>
        </w:tc>
        <w:tc>
          <w:tcPr>
            <w:tcW w:w="0" w:type="auto"/>
            <w:vAlign w:val="center"/>
            <w:hideMark/>
          </w:tcPr>
          <w:p w14:paraId="0421327D" w14:textId="77777777" w:rsidR="0069698D" w:rsidRPr="00416C11" w:rsidRDefault="0069698D" w:rsidP="0069698D">
            <w:pPr>
              <w:rPr>
                <w:b w:val="0"/>
                <w:bCs w:val="0"/>
                <w:sz w:val="22"/>
                <w:szCs w:val="22"/>
              </w:rPr>
            </w:pPr>
            <w:r w:rsidRPr="00416C11">
              <w:rPr>
                <w:b w:val="0"/>
                <w:bCs w:val="0"/>
                <w:sz w:val="22"/>
                <w:szCs w:val="22"/>
              </w:rPr>
              <w:t xml:space="preserve">Ellgehausen, H.; Guth, J.A.; Esser, H.O. (1978?) Factors Determining the Bioaccumulation Potential of Pesticides in the Individual Compartments of Aquatic Food Chains. (Unpublished study received Jan 28, 1982 under 100-EX-72; prepared by Ciba-Geigy Ltd., Switzerland, submitted by Ciba-Geigy Corp., Greensboro, N.C.; CDL:246685-C) </w:t>
            </w:r>
          </w:p>
        </w:tc>
      </w:tr>
      <w:tr w:rsidR="0069698D" w:rsidRPr="00416C11" w14:paraId="1DBDBA36" w14:textId="77777777" w:rsidTr="0069698D">
        <w:trPr>
          <w:tblCellSpacing w:w="0" w:type="dxa"/>
        </w:trPr>
        <w:tc>
          <w:tcPr>
            <w:tcW w:w="0" w:type="auto"/>
            <w:hideMark/>
          </w:tcPr>
          <w:p w14:paraId="303DF33D" w14:textId="77777777" w:rsidR="0069698D" w:rsidRPr="00416C11" w:rsidRDefault="0069698D" w:rsidP="0069698D">
            <w:pPr>
              <w:rPr>
                <w:b w:val="0"/>
                <w:bCs w:val="0"/>
                <w:sz w:val="22"/>
                <w:szCs w:val="22"/>
              </w:rPr>
            </w:pPr>
            <w:r w:rsidRPr="00416C11">
              <w:rPr>
                <w:b w:val="0"/>
                <w:bCs w:val="0"/>
                <w:sz w:val="22"/>
                <w:szCs w:val="22"/>
              </w:rPr>
              <w:t>106753</w:t>
            </w:r>
          </w:p>
        </w:tc>
        <w:tc>
          <w:tcPr>
            <w:tcW w:w="0" w:type="auto"/>
            <w:vAlign w:val="center"/>
            <w:hideMark/>
          </w:tcPr>
          <w:p w14:paraId="53A9375D" w14:textId="77777777" w:rsidR="0069698D" w:rsidRPr="00416C11" w:rsidRDefault="0069698D" w:rsidP="0069698D">
            <w:pPr>
              <w:rPr>
                <w:b w:val="0"/>
                <w:bCs w:val="0"/>
                <w:sz w:val="22"/>
                <w:szCs w:val="22"/>
              </w:rPr>
            </w:pPr>
            <w:r w:rsidRPr="00416C11">
              <w:rPr>
                <w:b w:val="0"/>
                <w:bCs w:val="0"/>
                <w:sz w:val="22"/>
                <w:szCs w:val="22"/>
              </w:rPr>
              <w:t xml:space="preserve">American Cyanamid Co. (1974) Full Reports of Investigations Made with Respect to the Safety of Prowl Herbicide--Mammals, Fish and Birds. (Unpublished study received on unknown date under 5G1567; CDL:094285-A) </w:t>
            </w:r>
          </w:p>
        </w:tc>
      </w:tr>
      <w:tr w:rsidR="0069698D" w:rsidRPr="00416C11" w14:paraId="71EF868A" w14:textId="77777777" w:rsidTr="0069698D">
        <w:trPr>
          <w:tblCellSpacing w:w="0" w:type="dxa"/>
        </w:trPr>
        <w:tc>
          <w:tcPr>
            <w:tcW w:w="0" w:type="auto"/>
            <w:hideMark/>
          </w:tcPr>
          <w:p w14:paraId="129D71C7" w14:textId="77777777" w:rsidR="0069698D" w:rsidRPr="00416C11" w:rsidRDefault="0069698D" w:rsidP="0069698D">
            <w:pPr>
              <w:rPr>
                <w:b w:val="0"/>
                <w:bCs w:val="0"/>
                <w:sz w:val="22"/>
                <w:szCs w:val="22"/>
              </w:rPr>
            </w:pPr>
            <w:r w:rsidRPr="00416C11">
              <w:rPr>
                <w:b w:val="0"/>
                <w:bCs w:val="0"/>
                <w:sz w:val="22"/>
                <w:szCs w:val="22"/>
              </w:rPr>
              <w:t>106813</w:t>
            </w:r>
          </w:p>
        </w:tc>
        <w:tc>
          <w:tcPr>
            <w:tcW w:w="0" w:type="auto"/>
            <w:vAlign w:val="center"/>
            <w:hideMark/>
          </w:tcPr>
          <w:p w14:paraId="3D228FB2" w14:textId="77777777" w:rsidR="0069698D" w:rsidRPr="00416C11" w:rsidRDefault="0069698D" w:rsidP="0069698D">
            <w:pPr>
              <w:rPr>
                <w:b w:val="0"/>
                <w:bCs w:val="0"/>
                <w:sz w:val="22"/>
                <w:szCs w:val="22"/>
              </w:rPr>
            </w:pPr>
            <w:r w:rsidRPr="00416C11">
              <w:rPr>
                <w:b w:val="0"/>
                <w:bCs w:val="0"/>
                <w:sz w:val="22"/>
                <w:szCs w:val="22"/>
              </w:rPr>
              <w:t xml:space="preserve">Shaffer, C. (1974) Summary As Contained in Section C of Pay-off Tobacco Sucker Control Agent Application (EPA File Symbol 241- EUT). (Unpublished study received Mar 2, 1976 under unknown admin. no.; CDL:225920-B) </w:t>
            </w:r>
          </w:p>
        </w:tc>
      </w:tr>
      <w:tr w:rsidR="0069698D" w:rsidRPr="00416C11" w14:paraId="15F8E667" w14:textId="77777777" w:rsidTr="0069698D">
        <w:trPr>
          <w:tblCellSpacing w:w="0" w:type="dxa"/>
        </w:trPr>
        <w:tc>
          <w:tcPr>
            <w:tcW w:w="0" w:type="auto"/>
            <w:hideMark/>
          </w:tcPr>
          <w:p w14:paraId="0D094509" w14:textId="77777777" w:rsidR="0069698D" w:rsidRPr="00416C11" w:rsidRDefault="0069698D" w:rsidP="0069698D">
            <w:pPr>
              <w:rPr>
                <w:b w:val="0"/>
                <w:bCs w:val="0"/>
                <w:sz w:val="22"/>
                <w:szCs w:val="22"/>
              </w:rPr>
            </w:pPr>
            <w:r w:rsidRPr="00416C11">
              <w:rPr>
                <w:b w:val="0"/>
                <w:bCs w:val="0"/>
                <w:sz w:val="22"/>
                <w:szCs w:val="22"/>
              </w:rPr>
              <w:t>108345</w:t>
            </w:r>
          </w:p>
        </w:tc>
        <w:tc>
          <w:tcPr>
            <w:tcW w:w="0" w:type="auto"/>
            <w:vAlign w:val="center"/>
            <w:hideMark/>
          </w:tcPr>
          <w:p w14:paraId="37AA2923" w14:textId="77777777" w:rsidR="0069698D" w:rsidRPr="00416C11" w:rsidRDefault="0069698D" w:rsidP="0069698D">
            <w:pPr>
              <w:rPr>
                <w:b w:val="0"/>
                <w:bCs w:val="0"/>
                <w:sz w:val="22"/>
                <w:szCs w:val="22"/>
              </w:rPr>
            </w:pPr>
            <w:r w:rsidRPr="00416C11">
              <w:rPr>
                <w:b w:val="0"/>
                <w:bCs w:val="0"/>
                <w:sz w:val="22"/>
                <w:szCs w:val="22"/>
              </w:rPr>
              <w:t xml:space="preserve">Stauffer Chemical Co. (1971) The Name, Chemical Identity and Compo- sition of the Pesticide Chemical Vernam. (Compilation; unpub- lished study received Jun 18, 1971 under 1F1173; CDL:093495-B) </w:t>
            </w:r>
          </w:p>
        </w:tc>
      </w:tr>
      <w:tr w:rsidR="0069698D" w:rsidRPr="00416C11" w14:paraId="730E50B7" w14:textId="77777777" w:rsidTr="0069698D">
        <w:trPr>
          <w:tblCellSpacing w:w="0" w:type="dxa"/>
        </w:trPr>
        <w:tc>
          <w:tcPr>
            <w:tcW w:w="0" w:type="auto"/>
            <w:hideMark/>
          </w:tcPr>
          <w:p w14:paraId="08ABCA39" w14:textId="77777777" w:rsidR="0069698D" w:rsidRPr="00416C11" w:rsidRDefault="0069698D" w:rsidP="0069698D">
            <w:pPr>
              <w:rPr>
                <w:b w:val="0"/>
                <w:bCs w:val="0"/>
                <w:sz w:val="22"/>
                <w:szCs w:val="22"/>
              </w:rPr>
            </w:pPr>
            <w:r w:rsidRPr="00416C11">
              <w:rPr>
                <w:b w:val="0"/>
                <w:bCs w:val="0"/>
                <w:sz w:val="22"/>
                <w:szCs w:val="22"/>
              </w:rPr>
              <w:t>109916</w:t>
            </w:r>
          </w:p>
        </w:tc>
        <w:tc>
          <w:tcPr>
            <w:tcW w:w="0" w:type="auto"/>
            <w:vAlign w:val="center"/>
            <w:hideMark/>
          </w:tcPr>
          <w:p w14:paraId="4179A727" w14:textId="77777777" w:rsidR="0069698D" w:rsidRPr="00416C11" w:rsidRDefault="0069698D" w:rsidP="0069698D">
            <w:pPr>
              <w:rPr>
                <w:b w:val="0"/>
                <w:bCs w:val="0"/>
                <w:sz w:val="22"/>
                <w:szCs w:val="22"/>
              </w:rPr>
            </w:pPr>
            <w:r w:rsidRPr="00416C11">
              <w:rPr>
                <w:b w:val="0"/>
                <w:bCs w:val="0"/>
                <w:sz w:val="22"/>
                <w:szCs w:val="22"/>
              </w:rPr>
              <w:t xml:space="preserve">Shaffer, C. (1974) Introduction to Toxicology Studies with AC 92,553. (Unpublished study received Nov 14, 1975 under 6F1704; submitted by American Cyanamid Co., Princeton, NJ; CDL:097956-B) </w:t>
            </w:r>
          </w:p>
        </w:tc>
      </w:tr>
      <w:tr w:rsidR="0069698D" w:rsidRPr="00416C11" w14:paraId="71E6FB20" w14:textId="77777777" w:rsidTr="0069698D">
        <w:trPr>
          <w:tblCellSpacing w:w="0" w:type="dxa"/>
        </w:trPr>
        <w:tc>
          <w:tcPr>
            <w:tcW w:w="0" w:type="auto"/>
            <w:hideMark/>
          </w:tcPr>
          <w:p w14:paraId="073B7C9D" w14:textId="77777777" w:rsidR="0069698D" w:rsidRPr="00416C11" w:rsidRDefault="0069698D" w:rsidP="0069698D">
            <w:pPr>
              <w:rPr>
                <w:b w:val="0"/>
                <w:bCs w:val="0"/>
                <w:sz w:val="22"/>
                <w:szCs w:val="22"/>
              </w:rPr>
            </w:pPr>
            <w:r w:rsidRPr="00416C11">
              <w:rPr>
                <w:b w:val="0"/>
                <w:bCs w:val="0"/>
                <w:sz w:val="22"/>
                <w:szCs w:val="22"/>
              </w:rPr>
              <w:t>115328</w:t>
            </w:r>
          </w:p>
        </w:tc>
        <w:tc>
          <w:tcPr>
            <w:tcW w:w="0" w:type="auto"/>
            <w:vAlign w:val="center"/>
            <w:hideMark/>
          </w:tcPr>
          <w:p w14:paraId="10283787" w14:textId="77777777" w:rsidR="0069698D" w:rsidRPr="00416C11" w:rsidRDefault="0069698D" w:rsidP="0069698D">
            <w:pPr>
              <w:rPr>
                <w:b w:val="0"/>
                <w:bCs w:val="0"/>
                <w:sz w:val="22"/>
                <w:szCs w:val="22"/>
              </w:rPr>
            </w:pPr>
            <w:r w:rsidRPr="00416C11">
              <w:rPr>
                <w:b w:val="0"/>
                <w:bCs w:val="0"/>
                <w:sz w:val="22"/>
                <w:szCs w:val="22"/>
              </w:rPr>
              <w:t xml:space="preserve">Balicka, N.; Sobieszezanski, J. (1969) The effect of herbicides on soil microflora: I. The effect on the number of soil micro- organisms in a field experiment. Acta Microbiologica Polonica 18:3-6. (Also In unpublished submission received Mar 27, </w:t>
            </w:r>
            <w:r w:rsidRPr="00416C11">
              <w:rPr>
                <w:b w:val="0"/>
                <w:bCs w:val="0"/>
                <w:sz w:val="22"/>
                <w:szCs w:val="22"/>
              </w:rPr>
              <w:lastRenderedPageBreak/>
              <w:t xml:space="preserve">1972 under 8F0628; submitted by Stauffer Chemical Co., Richmond, CA; CDL:095430-Q) </w:t>
            </w:r>
          </w:p>
        </w:tc>
      </w:tr>
      <w:tr w:rsidR="0069698D" w:rsidRPr="00416C11" w14:paraId="31CF32B8" w14:textId="77777777" w:rsidTr="0069698D">
        <w:trPr>
          <w:tblCellSpacing w:w="0" w:type="dxa"/>
        </w:trPr>
        <w:tc>
          <w:tcPr>
            <w:tcW w:w="0" w:type="auto"/>
            <w:hideMark/>
          </w:tcPr>
          <w:p w14:paraId="453CE699" w14:textId="77777777" w:rsidR="0069698D" w:rsidRPr="00416C11" w:rsidRDefault="0069698D" w:rsidP="0069698D">
            <w:pPr>
              <w:rPr>
                <w:b w:val="0"/>
                <w:bCs w:val="0"/>
                <w:sz w:val="22"/>
                <w:szCs w:val="22"/>
              </w:rPr>
            </w:pPr>
            <w:r w:rsidRPr="00416C11">
              <w:rPr>
                <w:b w:val="0"/>
                <w:bCs w:val="0"/>
                <w:sz w:val="22"/>
                <w:szCs w:val="22"/>
              </w:rPr>
              <w:lastRenderedPageBreak/>
              <w:t>115329</w:t>
            </w:r>
          </w:p>
        </w:tc>
        <w:tc>
          <w:tcPr>
            <w:tcW w:w="0" w:type="auto"/>
            <w:vAlign w:val="center"/>
            <w:hideMark/>
          </w:tcPr>
          <w:p w14:paraId="4C674BAE" w14:textId="77777777" w:rsidR="0069698D" w:rsidRPr="00416C11" w:rsidRDefault="0069698D" w:rsidP="0069698D">
            <w:pPr>
              <w:rPr>
                <w:b w:val="0"/>
                <w:bCs w:val="0"/>
                <w:sz w:val="22"/>
                <w:szCs w:val="22"/>
              </w:rPr>
            </w:pPr>
            <w:r w:rsidRPr="00416C11">
              <w:rPr>
                <w:b w:val="0"/>
                <w:bCs w:val="0"/>
                <w:sz w:val="22"/>
                <w:szCs w:val="22"/>
              </w:rPr>
              <w:t xml:space="preserve">Krezel, Z.; Musial, M. (1969) The effect of herbicides on soil microflora: II. The effect of herbicides on enzymatic activity of the soil. Acta Microbiologica Polonica 1(18):93-97. (Also In unpublished submission received Mar 27, 1972 under 8F0628; submitted by Stauffer Chemical Co., Richmond, CA; CDL:095430-R) </w:t>
            </w:r>
          </w:p>
        </w:tc>
      </w:tr>
      <w:tr w:rsidR="0069698D" w:rsidRPr="00416C11" w14:paraId="39E2220D" w14:textId="77777777" w:rsidTr="0069698D">
        <w:trPr>
          <w:tblCellSpacing w:w="0" w:type="dxa"/>
        </w:trPr>
        <w:tc>
          <w:tcPr>
            <w:tcW w:w="0" w:type="auto"/>
            <w:hideMark/>
          </w:tcPr>
          <w:p w14:paraId="74D994E2" w14:textId="77777777" w:rsidR="0069698D" w:rsidRPr="00416C11" w:rsidRDefault="0069698D" w:rsidP="0069698D">
            <w:pPr>
              <w:rPr>
                <w:b w:val="0"/>
                <w:bCs w:val="0"/>
                <w:sz w:val="22"/>
                <w:szCs w:val="22"/>
              </w:rPr>
            </w:pPr>
            <w:r w:rsidRPr="00416C11">
              <w:rPr>
                <w:b w:val="0"/>
                <w:bCs w:val="0"/>
                <w:sz w:val="22"/>
                <w:szCs w:val="22"/>
              </w:rPr>
              <w:t>115330</w:t>
            </w:r>
          </w:p>
        </w:tc>
        <w:tc>
          <w:tcPr>
            <w:tcW w:w="0" w:type="auto"/>
            <w:vAlign w:val="center"/>
            <w:hideMark/>
          </w:tcPr>
          <w:p w14:paraId="5A318C59" w14:textId="77777777" w:rsidR="0069698D" w:rsidRPr="00416C11" w:rsidRDefault="0069698D" w:rsidP="0069698D">
            <w:pPr>
              <w:rPr>
                <w:b w:val="0"/>
                <w:bCs w:val="0"/>
                <w:sz w:val="22"/>
                <w:szCs w:val="22"/>
              </w:rPr>
            </w:pPr>
            <w:r w:rsidRPr="00416C11">
              <w:rPr>
                <w:b w:val="0"/>
                <w:bCs w:val="0"/>
                <w:sz w:val="22"/>
                <w:szCs w:val="22"/>
              </w:rPr>
              <w:t xml:space="preserve">Balicka, N.; Sobieszezanski, J. (1969) The effect of herbicides on soil microflora: III. The effect of herbicides on ammonification and nitrification in the soil. Acta Microbiologica Polonica 18:7-10. (Also In unpublished submission received Mar 27, 1972 under 8F0628; submitted by Stauffer Chemical Co., Richmond, CA; CDL:095430-S) </w:t>
            </w:r>
          </w:p>
        </w:tc>
      </w:tr>
      <w:tr w:rsidR="0069698D" w:rsidRPr="00416C11" w14:paraId="6C6953AA" w14:textId="77777777" w:rsidTr="0069698D">
        <w:trPr>
          <w:tblCellSpacing w:w="0" w:type="dxa"/>
        </w:trPr>
        <w:tc>
          <w:tcPr>
            <w:tcW w:w="0" w:type="auto"/>
            <w:hideMark/>
          </w:tcPr>
          <w:p w14:paraId="33411FE5" w14:textId="77777777" w:rsidR="0069698D" w:rsidRPr="00416C11" w:rsidRDefault="0069698D" w:rsidP="0069698D">
            <w:pPr>
              <w:rPr>
                <w:b w:val="0"/>
                <w:bCs w:val="0"/>
                <w:sz w:val="22"/>
                <w:szCs w:val="22"/>
              </w:rPr>
            </w:pPr>
            <w:r w:rsidRPr="00416C11">
              <w:rPr>
                <w:b w:val="0"/>
                <w:bCs w:val="0"/>
                <w:sz w:val="22"/>
                <w:szCs w:val="22"/>
              </w:rPr>
              <w:t>115331</w:t>
            </w:r>
          </w:p>
        </w:tc>
        <w:tc>
          <w:tcPr>
            <w:tcW w:w="0" w:type="auto"/>
            <w:vAlign w:val="center"/>
            <w:hideMark/>
          </w:tcPr>
          <w:p w14:paraId="64715F7E" w14:textId="77777777" w:rsidR="0069698D" w:rsidRPr="00416C11" w:rsidRDefault="0069698D" w:rsidP="0069698D">
            <w:pPr>
              <w:rPr>
                <w:b w:val="0"/>
                <w:bCs w:val="0"/>
                <w:sz w:val="22"/>
                <w:szCs w:val="22"/>
              </w:rPr>
            </w:pPr>
            <w:r w:rsidRPr="00416C11">
              <w:rPr>
                <w:b w:val="0"/>
                <w:bCs w:val="0"/>
                <w:sz w:val="22"/>
                <w:szCs w:val="22"/>
              </w:rPr>
              <w:t xml:space="preserve">Sobieszezanski, J. (1969) The effect of herbicides on soil microflora: V. Growth and activity of cellulolytic microorganisms. Acta Microbiologica Polonica 1(18):39-42. (Also In unpublished submission received Mar 27, 1972 under 8F0628; submitted by Stauffer Chemical Co., Richmond, CA; CDL:095430-T) </w:t>
            </w:r>
          </w:p>
        </w:tc>
      </w:tr>
      <w:tr w:rsidR="0069698D" w:rsidRPr="00416C11" w14:paraId="43540584" w14:textId="77777777" w:rsidTr="0069698D">
        <w:trPr>
          <w:tblCellSpacing w:w="0" w:type="dxa"/>
        </w:trPr>
        <w:tc>
          <w:tcPr>
            <w:tcW w:w="0" w:type="auto"/>
            <w:hideMark/>
          </w:tcPr>
          <w:p w14:paraId="1FBB9A5E" w14:textId="77777777" w:rsidR="0069698D" w:rsidRPr="00416C11" w:rsidRDefault="0069698D" w:rsidP="0069698D">
            <w:pPr>
              <w:rPr>
                <w:b w:val="0"/>
                <w:bCs w:val="0"/>
                <w:sz w:val="22"/>
                <w:szCs w:val="22"/>
              </w:rPr>
            </w:pPr>
            <w:r w:rsidRPr="00416C11">
              <w:rPr>
                <w:b w:val="0"/>
                <w:bCs w:val="0"/>
                <w:sz w:val="22"/>
                <w:szCs w:val="22"/>
              </w:rPr>
              <w:t>115332</w:t>
            </w:r>
          </w:p>
        </w:tc>
        <w:tc>
          <w:tcPr>
            <w:tcW w:w="0" w:type="auto"/>
            <w:vAlign w:val="center"/>
            <w:hideMark/>
          </w:tcPr>
          <w:p w14:paraId="7B1DDA7E" w14:textId="77777777" w:rsidR="0069698D" w:rsidRPr="00416C11" w:rsidRDefault="0069698D" w:rsidP="0069698D">
            <w:pPr>
              <w:rPr>
                <w:b w:val="0"/>
                <w:bCs w:val="0"/>
                <w:sz w:val="22"/>
                <w:szCs w:val="22"/>
              </w:rPr>
            </w:pPr>
            <w:r w:rsidRPr="00416C11">
              <w:rPr>
                <w:b w:val="0"/>
                <w:bCs w:val="0"/>
                <w:sz w:val="22"/>
                <w:szCs w:val="22"/>
              </w:rPr>
              <w:t xml:space="preserve">Karpiak, S.; Iwanowski, H. (1969) The effect of herbicides on soil microflora: VII. Respiration of bacteria isolated from maize rhizosphere. Acta Microbiologica Polonica 1(18):47-52. (Also In unpublished submission received Mar 27, 1972 under 8F0628; submitted by Stauffer Chemical Co., Richmond, CA; CDL:095430-U) </w:t>
            </w:r>
          </w:p>
        </w:tc>
      </w:tr>
      <w:tr w:rsidR="0069698D" w:rsidRPr="00416C11" w14:paraId="657F4C21" w14:textId="77777777" w:rsidTr="0069698D">
        <w:trPr>
          <w:tblCellSpacing w:w="0" w:type="dxa"/>
        </w:trPr>
        <w:tc>
          <w:tcPr>
            <w:tcW w:w="0" w:type="auto"/>
            <w:hideMark/>
          </w:tcPr>
          <w:p w14:paraId="0964689B" w14:textId="77777777" w:rsidR="0069698D" w:rsidRPr="00416C11" w:rsidRDefault="0069698D" w:rsidP="0069698D">
            <w:pPr>
              <w:rPr>
                <w:b w:val="0"/>
                <w:bCs w:val="0"/>
                <w:sz w:val="22"/>
                <w:szCs w:val="22"/>
              </w:rPr>
            </w:pPr>
            <w:r w:rsidRPr="00416C11">
              <w:rPr>
                <w:b w:val="0"/>
                <w:bCs w:val="0"/>
                <w:sz w:val="22"/>
                <w:szCs w:val="22"/>
              </w:rPr>
              <w:t>115481</w:t>
            </w:r>
          </w:p>
        </w:tc>
        <w:tc>
          <w:tcPr>
            <w:tcW w:w="0" w:type="auto"/>
            <w:vAlign w:val="center"/>
            <w:hideMark/>
          </w:tcPr>
          <w:p w14:paraId="6C0DB901" w14:textId="77777777" w:rsidR="0069698D" w:rsidRPr="00416C11" w:rsidRDefault="0069698D" w:rsidP="0069698D">
            <w:pPr>
              <w:rPr>
                <w:b w:val="0"/>
                <w:bCs w:val="0"/>
                <w:sz w:val="22"/>
                <w:szCs w:val="22"/>
              </w:rPr>
            </w:pPr>
            <w:r w:rsidRPr="00416C11">
              <w:rPr>
                <w:b w:val="0"/>
                <w:bCs w:val="0"/>
                <w:sz w:val="22"/>
                <w:szCs w:val="22"/>
              </w:rPr>
              <w:t xml:space="preserve">Balicka, N.; Sobieszczanski, J. (1969) The Effect of Herbicides on Soil Microflora: I. The Effect on the Number of Soil Microorgan- isms in a Field Experiment: Project No. E 21-CR-73. (Abstract; unpublished study received Sep 17, 1979 under 748-224; prepared by College of Agriculture, Poland submitted by PPG Industries, Inc., Barberton, OH; CDL:240988-S) </w:t>
            </w:r>
          </w:p>
        </w:tc>
      </w:tr>
      <w:tr w:rsidR="0069698D" w:rsidRPr="00416C11" w14:paraId="5C942D8D" w14:textId="77777777" w:rsidTr="0069698D">
        <w:trPr>
          <w:tblCellSpacing w:w="0" w:type="dxa"/>
        </w:trPr>
        <w:tc>
          <w:tcPr>
            <w:tcW w:w="0" w:type="auto"/>
            <w:hideMark/>
          </w:tcPr>
          <w:p w14:paraId="5F987610" w14:textId="77777777" w:rsidR="0069698D" w:rsidRPr="00416C11" w:rsidRDefault="0069698D" w:rsidP="0069698D">
            <w:pPr>
              <w:rPr>
                <w:b w:val="0"/>
                <w:bCs w:val="0"/>
                <w:sz w:val="22"/>
                <w:szCs w:val="22"/>
              </w:rPr>
            </w:pPr>
            <w:r w:rsidRPr="00416C11">
              <w:rPr>
                <w:b w:val="0"/>
                <w:bCs w:val="0"/>
                <w:sz w:val="22"/>
                <w:szCs w:val="22"/>
              </w:rPr>
              <w:t>115487</w:t>
            </w:r>
          </w:p>
        </w:tc>
        <w:tc>
          <w:tcPr>
            <w:tcW w:w="0" w:type="auto"/>
            <w:vAlign w:val="center"/>
            <w:hideMark/>
          </w:tcPr>
          <w:p w14:paraId="76F6291D" w14:textId="77777777" w:rsidR="0069698D" w:rsidRPr="00416C11" w:rsidRDefault="0069698D" w:rsidP="0069698D">
            <w:pPr>
              <w:rPr>
                <w:b w:val="0"/>
                <w:bCs w:val="0"/>
                <w:sz w:val="22"/>
                <w:szCs w:val="22"/>
              </w:rPr>
            </w:pPr>
            <w:r w:rsidRPr="00416C11">
              <w:rPr>
                <w:b w:val="0"/>
                <w:bCs w:val="0"/>
                <w:sz w:val="22"/>
                <w:szCs w:val="22"/>
              </w:rPr>
              <w:t xml:space="preserve">Markert, S.; Kundler, P. (1975) Model Trials to Test the Effect of Commercial Pesticides on Nitrogen Decomposition in the Soil. (Modelversuche zum Einfluss von Handelsublichen Pflanzenschutz- mitteln auf die Stickstoffumetzungen im Boden): Code 102-1699. (Translation from German; unpublished study received Sep 17, 1979 under 748-224; prepared by Academy for Agricultural Sciences of the German Democratic Republic, Institute for Fertilizer Research Leipzig-Potsdam, W. Ger., submitted by PPG Industries, Inc., Barberton, OH; CDL:240988-AA) </w:t>
            </w:r>
          </w:p>
        </w:tc>
      </w:tr>
      <w:tr w:rsidR="0069698D" w:rsidRPr="00416C11" w14:paraId="59F7D662" w14:textId="77777777" w:rsidTr="0069698D">
        <w:trPr>
          <w:tblCellSpacing w:w="0" w:type="dxa"/>
        </w:trPr>
        <w:tc>
          <w:tcPr>
            <w:tcW w:w="0" w:type="auto"/>
            <w:hideMark/>
          </w:tcPr>
          <w:p w14:paraId="3BA46958" w14:textId="77777777" w:rsidR="0069698D" w:rsidRPr="00416C11" w:rsidRDefault="0069698D" w:rsidP="0069698D">
            <w:pPr>
              <w:rPr>
                <w:b w:val="0"/>
                <w:bCs w:val="0"/>
                <w:sz w:val="22"/>
                <w:szCs w:val="22"/>
              </w:rPr>
            </w:pPr>
            <w:r w:rsidRPr="00416C11">
              <w:rPr>
                <w:b w:val="0"/>
                <w:bCs w:val="0"/>
                <w:sz w:val="22"/>
                <w:szCs w:val="22"/>
              </w:rPr>
              <w:t>126749</w:t>
            </w:r>
          </w:p>
        </w:tc>
        <w:tc>
          <w:tcPr>
            <w:tcW w:w="0" w:type="auto"/>
            <w:vAlign w:val="center"/>
            <w:hideMark/>
          </w:tcPr>
          <w:p w14:paraId="2D6A16C2" w14:textId="77777777" w:rsidR="0069698D" w:rsidRPr="00416C11" w:rsidRDefault="0069698D" w:rsidP="0069698D">
            <w:pPr>
              <w:rPr>
                <w:b w:val="0"/>
                <w:bCs w:val="0"/>
                <w:sz w:val="22"/>
                <w:szCs w:val="22"/>
              </w:rPr>
            </w:pPr>
            <w:r w:rsidRPr="00416C11">
              <w:rPr>
                <w:b w:val="0"/>
                <w:bCs w:val="0"/>
                <w:sz w:val="22"/>
                <w:szCs w:val="22"/>
              </w:rPr>
              <w:t xml:space="preserve">Farmland Industries, Inc. (1983) Analytical Results of Atrazine. (Unpublished study received Mar 30, 1983 under 1990-376; CDL: 249895-A) </w:t>
            </w:r>
          </w:p>
        </w:tc>
      </w:tr>
      <w:tr w:rsidR="0069698D" w:rsidRPr="00416C11" w14:paraId="468BC13F" w14:textId="77777777" w:rsidTr="0069698D">
        <w:trPr>
          <w:tblCellSpacing w:w="0" w:type="dxa"/>
        </w:trPr>
        <w:tc>
          <w:tcPr>
            <w:tcW w:w="0" w:type="auto"/>
            <w:hideMark/>
          </w:tcPr>
          <w:p w14:paraId="13E85980" w14:textId="77777777" w:rsidR="0069698D" w:rsidRPr="00416C11" w:rsidRDefault="0069698D" w:rsidP="0069698D">
            <w:pPr>
              <w:rPr>
                <w:b w:val="0"/>
                <w:bCs w:val="0"/>
                <w:sz w:val="22"/>
                <w:szCs w:val="22"/>
              </w:rPr>
            </w:pPr>
            <w:r w:rsidRPr="00416C11">
              <w:rPr>
                <w:b w:val="0"/>
                <w:bCs w:val="0"/>
                <w:sz w:val="22"/>
                <w:szCs w:val="22"/>
              </w:rPr>
              <w:t>128625</w:t>
            </w:r>
          </w:p>
        </w:tc>
        <w:tc>
          <w:tcPr>
            <w:tcW w:w="0" w:type="auto"/>
            <w:vAlign w:val="center"/>
            <w:hideMark/>
          </w:tcPr>
          <w:p w14:paraId="53BE4C8E" w14:textId="77777777" w:rsidR="0069698D" w:rsidRPr="00416C11" w:rsidRDefault="0069698D" w:rsidP="0069698D">
            <w:pPr>
              <w:rPr>
                <w:b w:val="0"/>
                <w:bCs w:val="0"/>
                <w:sz w:val="22"/>
                <w:szCs w:val="22"/>
              </w:rPr>
            </w:pPr>
            <w:r w:rsidRPr="00416C11">
              <w:rPr>
                <w:b w:val="0"/>
                <w:bCs w:val="0"/>
                <w:sz w:val="22"/>
                <w:szCs w:val="22"/>
              </w:rPr>
              <w:t xml:space="preserve">Ciba-Geigy Corp. (1983) Biological Narrative: (Aatrex). (Compilation; unpublished study received May 19, 1983 under KS 83/6; CDL:250384-A) </w:t>
            </w:r>
          </w:p>
        </w:tc>
      </w:tr>
      <w:tr w:rsidR="0069698D" w:rsidRPr="00416C11" w14:paraId="47F01112" w14:textId="77777777" w:rsidTr="0069698D">
        <w:trPr>
          <w:tblCellSpacing w:w="0" w:type="dxa"/>
        </w:trPr>
        <w:tc>
          <w:tcPr>
            <w:tcW w:w="0" w:type="auto"/>
            <w:hideMark/>
          </w:tcPr>
          <w:p w14:paraId="7A8169AC" w14:textId="77777777" w:rsidR="0069698D" w:rsidRPr="00416C11" w:rsidRDefault="0069698D" w:rsidP="0069698D">
            <w:pPr>
              <w:rPr>
                <w:b w:val="0"/>
                <w:bCs w:val="0"/>
                <w:sz w:val="22"/>
                <w:szCs w:val="22"/>
              </w:rPr>
            </w:pPr>
            <w:r w:rsidRPr="00416C11">
              <w:rPr>
                <w:b w:val="0"/>
                <w:bCs w:val="0"/>
                <w:sz w:val="22"/>
                <w:szCs w:val="22"/>
              </w:rPr>
              <w:t>133388</w:t>
            </w:r>
          </w:p>
        </w:tc>
        <w:tc>
          <w:tcPr>
            <w:tcW w:w="0" w:type="auto"/>
            <w:vAlign w:val="center"/>
            <w:hideMark/>
          </w:tcPr>
          <w:p w14:paraId="51BFD8E1" w14:textId="77777777" w:rsidR="0069698D" w:rsidRPr="00416C11" w:rsidRDefault="0069698D" w:rsidP="0069698D">
            <w:pPr>
              <w:rPr>
                <w:b w:val="0"/>
                <w:bCs w:val="0"/>
                <w:sz w:val="22"/>
                <w:szCs w:val="22"/>
              </w:rPr>
            </w:pPr>
            <w:r w:rsidRPr="00416C11">
              <w:rPr>
                <w:b w:val="0"/>
                <w:bCs w:val="0"/>
                <w:sz w:val="22"/>
                <w:szCs w:val="22"/>
              </w:rPr>
              <w:t xml:space="preserve">Ellgehausen, H.; Guth, J.; Esser, H. (1978) Factors Determining the Bioaccumulation Potential of Pesticides in the Individual Compartments of Aquatic Food Chains. (Presented at the Workshop Relevance and Use of Model Ecosystems in Pesticide Research: 4th Int. Congress Pesticide Chemistry (IUPAC); Jul 24-28, 1978, Zurich; unpublished study received Dec 12, 1983 under 100-617; prepared by Ciba-Geigy Ltd., Switz., submitted by Ciba-Geigy Corp., Greensboro, NC; CDL:072221-C) </w:t>
            </w:r>
          </w:p>
        </w:tc>
      </w:tr>
      <w:tr w:rsidR="0069698D" w:rsidRPr="00416C11" w14:paraId="64245FC4" w14:textId="77777777" w:rsidTr="0069698D">
        <w:trPr>
          <w:tblCellSpacing w:w="0" w:type="dxa"/>
        </w:trPr>
        <w:tc>
          <w:tcPr>
            <w:tcW w:w="0" w:type="auto"/>
            <w:hideMark/>
          </w:tcPr>
          <w:p w14:paraId="5FCBB781" w14:textId="77777777" w:rsidR="0069698D" w:rsidRPr="00416C11" w:rsidRDefault="0069698D" w:rsidP="0069698D">
            <w:pPr>
              <w:rPr>
                <w:b w:val="0"/>
                <w:bCs w:val="0"/>
                <w:sz w:val="22"/>
                <w:szCs w:val="22"/>
              </w:rPr>
            </w:pPr>
            <w:r w:rsidRPr="00416C11">
              <w:rPr>
                <w:b w:val="0"/>
                <w:bCs w:val="0"/>
                <w:sz w:val="22"/>
                <w:szCs w:val="22"/>
              </w:rPr>
              <w:lastRenderedPageBreak/>
              <w:t>134786</w:t>
            </w:r>
          </w:p>
        </w:tc>
        <w:tc>
          <w:tcPr>
            <w:tcW w:w="0" w:type="auto"/>
            <w:vAlign w:val="center"/>
            <w:hideMark/>
          </w:tcPr>
          <w:p w14:paraId="254BB325" w14:textId="77777777" w:rsidR="0069698D" w:rsidRPr="00416C11" w:rsidRDefault="0069698D" w:rsidP="0069698D">
            <w:pPr>
              <w:rPr>
                <w:b w:val="0"/>
                <w:bCs w:val="0"/>
                <w:sz w:val="22"/>
                <w:szCs w:val="22"/>
              </w:rPr>
            </w:pPr>
            <w:r w:rsidRPr="00416C11">
              <w:rPr>
                <w:b w:val="0"/>
                <w:bCs w:val="0"/>
                <w:sz w:val="22"/>
                <w:szCs w:val="22"/>
              </w:rPr>
              <w:t xml:space="preserve">American Cyanamid Co. (1975) ?Efficacy Study: Prowl To Control Ven- ice Mallow and Black Nightshade|. (Compilation; unpublished study received Dec 23, 1975 under 241-243; CDL:224589-C) </w:t>
            </w:r>
          </w:p>
        </w:tc>
      </w:tr>
      <w:tr w:rsidR="0069698D" w:rsidRPr="00416C11" w14:paraId="380B4725" w14:textId="77777777" w:rsidTr="0069698D">
        <w:trPr>
          <w:tblCellSpacing w:w="0" w:type="dxa"/>
        </w:trPr>
        <w:tc>
          <w:tcPr>
            <w:tcW w:w="0" w:type="auto"/>
            <w:hideMark/>
          </w:tcPr>
          <w:p w14:paraId="627ACD6C" w14:textId="77777777" w:rsidR="0069698D" w:rsidRPr="00416C11" w:rsidRDefault="0069698D" w:rsidP="0069698D">
            <w:pPr>
              <w:rPr>
                <w:b w:val="0"/>
                <w:bCs w:val="0"/>
                <w:sz w:val="22"/>
                <w:szCs w:val="22"/>
              </w:rPr>
            </w:pPr>
            <w:r w:rsidRPr="00416C11">
              <w:rPr>
                <w:b w:val="0"/>
                <w:bCs w:val="0"/>
                <w:sz w:val="22"/>
                <w:szCs w:val="22"/>
              </w:rPr>
              <w:t>135577</w:t>
            </w:r>
          </w:p>
        </w:tc>
        <w:tc>
          <w:tcPr>
            <w:tcW w:w="0" w:type="auto"/>
            <w:vAlign w:val="center"/>
            <w:hideMark/>
          </w:tcPr>
          <w:p w14:paraId="1C27A5AB" w14:textId="77777777" w:rsidR="0069698D" w:rsidRPr="00416C11" w:rsidRDefault="0069698D" w:rsidP="0069698D">
            <w:pPr>
              <w:rPr>
                <w:b w:val="0"/>
                <w:bCs w:val="0"/>
                <w:sz w:val="22"/>
                <w:szCs w:val="22"/>
              </w:rPr>
            </w:pPr>
            <w:r w:rsidRPr="00416C11">
              <w:rPr>
                <w:b w:val="0"/>
                <w:bCs w:val="0"/>
                <w:sz w:val="22"/>
                <w:szCs w:val="22"/>
              </w:rPr>
              <w:t xml:space="preserve">Union Carbide Agricultural Products Co., Inc. (1969) ?Chemistry of Coriben-WP: Formulation No. 69-302|. (Compilation; unpublished study received Oct 22, 1969 under 264-253; CDL:002214-B) </w:t>
            </w:r>
          </w:p>
        </w:tc>
      </w:tr>
      <w:tr w:rsidR="0069698D" w:rsidRPr="00416C11" w14:paraId="623AC17B" w14:textId="77777777" w:rsidTr="0069698D">
        <w:trPr>
          <w:tblCellSpacing w:w="0" w:type="dxa"/>
        </w:trPr>
        <w:tc>
          <w:tcPr>
            <w:tcW w:w="0" w:type="auto"/>
            <w:hideMark/>
          </w:tcPr>
          <w:p w14:paraId="23B52EDC" w14:textId="77777777" w:rsidR="0069698D" w:rsidRPr="00416C11" w:rsidRDefault="0069698D" w:rsidP="0069698D">
            <w:pPr>
              <w:rPr>
                <w:b w:val="0"/>
                <w:bCs w:val="0"/>
                <w:sz w:val="22"/>
                <w:szCs w:val="22"/>
              </w:rPr>
            </w:pPr>
            <w:r w:rsidRPr="00416C11">
              <w:rPr>
                <w:b w:val="0"/>
                <w:bCs w:val="0"/>
                <w:sz w:val="22"/>
                <w:szCs w:val="22"/>
              </w:rPr>
              <w:t>138050</w:t>
            </w:r>
          </w:p>
        </w:tc>
        <w:tc>
          <w:tcPr>
            <w:tcW w:w="0" w:type="auto"/>
            <w:vAlign w:val="center"/>
            <w:hideMark/>
          </w:tcPr>
          <w:p w14:paraId="78D36E48" w14:textId="77777777" w:rsidR="0069698D" w:rsidRPr="00416C11" w:rsidRDefault="0069698D" w:rsidP="0069698D">
            <w:pPr>
              <w:rPr>
                <w:b w:val="0"/>
                <w:bCs w:val="0"/>
                <w:sz w:val="22"/>
                <w:szCs w:val="22"/>
              </w:rPr>
            </w:pPr>
            <w:r w:rsidRPr="00416C11">
              <w:rPr>
                <w:b w:val="0"/>
                <w:bCs w:val="0"/>
                <w:sz w:val="22"/>
                <w:szCs w:val="22"/>
              </w:rPr>
              <w:t xml:space="preserve">Axelson, O.; Sundell, L. (1974) Herbicide exposure, mortality and tumor incidence. An epidemiological investigation on Swedish railroad workers. Work-Environment-Health 11:21-28. (Also~In~ unpublished submission received Sep 22, 1980 under 264-135; sub- mitted by Union Carbide Agricultural Products Co., Ambler, Pa.; CDL:243309-P) </w:t>
            </w:r>
          </w:p>
        </w:tc>
      </w:tr>
      <w:tr w:rsidR="0069698D" w:rsidRPr="00416C11" w14:paraId="1174643A" w14:textId="77777777" w:rsidTr="0069698D">
        <w:trPr>
          <w:tblCellSpacing w:w="0" w:type="dxa"/>
        </w:trPr>
        <w:tc>
          <w:tcPr>
            <w:tcW w:w="0" w:type="auto"/>
            <w:hideMark/>
          </w:tcPr>
          <w:p w14:paraId="031D794F" w14:textId="77777777" w:rsidR="0069698D" w:rsidRPr="00416C11" w:rsidRDefault="0069698D" w:rsidP="0069698D">
            <w:pPr>
              <w:rPr>
                <w:b w:val="0"/>
                <w:bCs w:val="0"/>
                <w:sz w:val="22"/>
                <w:szCs w:val="22"/>
              </w:rPr>
            </w:pPr>
            <w:r w:rsidRPr="00416C11">
              <w:rPr>
                <w:b w:val="0"/>
                <w:bCs w:val="0"/>
                <w:sz w:val="22"/>
                <w:szCs w:val="22"/>
              </w:rPr>
              <w:t>138742</w:t>
            </w:r>
          </w:p>
        </w:tc>
        <w:tc>
          <w:tcPr>
            <w:tcW w:w="0" w:type="auto"/>
            <w:vAlign w:val="center"/>
            <w:hideMark/>
          </w:tcPr>
          <w:p w14:paraId="1CC37536" w14:textId="77777777" w:rsidR="0069698D" w:rsidRPr="00416C11" w:rsidRDefault="0069698D" w:rsidP="0069698D">
            <w:pPr>
              <w:rPr>
                <w:b w:val="0"/>
                <w:bCs w:val="0"/>
                <w:sz w:val="22"/>
                <w:szCs w:val="22"/>
              </w:rPr>
            </w:pPr>
            <w:r w:rsidRPr="00416C11">
              <w:rPr>
                <w:b w:val="0"/>
                <w:bCs w:val="0"/>
                <w:sz w:val="22"/>
                <w:szCs w:val="22"/>
              </w:rPr>
              <w:t xml:space="preserve">Ciba-Geigy Corp. (1983) Summary of Primary Irritation Study Conducted with Bicep 4.5. (Unpublished study received Mar 5, 1984 under 100-590; CDL:252612-A) </w:t>
            </w:r>
          </w:p>
        </w:tc>
      </w:tr>
      <w:tr w:rsidR="0069698D" w:rsidRPr="00416C11" w14:paraId="451B55CB" w14:textId="77777777" w:rsidTr="0069698D">
        <w:trPr>
          <w:tblCellSpacing w:w="0" w:type="dxa"/>
        </w:trPr>
        <w:tc>
          <w:tcPr>
            <w:tcW w:w="0" w:type="auto"/>
            <w:hideMark/>
          </w:tcPr>
          <w:p w14:paraId="3935B3C0" w14:textId="77777777" w:rsidR="0069698D" w:rsidRPr="00416C11" w:rsidRDefault="0069698D" w:rsidP="0069698D">
            <w:pPr>
              <w:rPr>
                <w:b w:val="0"/>
                <w:bCs w:val="0"/>
                <w:sz w:val="22"/>
                <w:szCs w:val="22"/>
              </w:rPr>
            </w:pPr>
            <w:r w:rsidRPr="00416C11">
              <w:rPr>
                <w:b w:val="0"/>
                <w:bCs w:val="0"/>
                <w:sz w:val="22"/>
                <w:szCs w:val="22"/>
              </w:rPr>
              <w:t>139350</w:t>
            </w:r>
          </w:p>
        </w:tc>
        <w:tc>
          <w:tcPr>
            <w:tcW w:w="0" w:type="auto"/>
            <w:vAlign w:val="center"/>
            <w:hideMark/>
          </w:tcPr>
          <w:p w14:paraId="5C3DACCF" w14:textId="77777777" w:rsidR="0069698D" w:rsidRPr="00416C11" w:rsidRDefault="0069698D" w:rsidP="0069698D">
            <w:pPr>
              <w:rPr>
                <w:b w:val="0"/>
                <w:bCs w:val="0"/>
                <w:sz w:val="22"/>
                <w:szCs w:val="22"/>
              </w:rPr>
            </w:pPr>
            <w:r w:rsidRPr="00416C11">
              <w:rPr>
                <w:b w:val="0"/>
                <w:bCs w:val="0"/>
                <w:sz w:val="22"/>
                <w:szCs w:val="22"/>
              </w:rPr>
              <w:t xml:space="preserve">Rumianca S.p.A. (19??) Determination of the CHI2~C1I2~ Insoluble Content in Technical Atrazine. Undated method. (Unpublished study received Aug 29, 1977 under 40643-1; CDL:231465-Q) </w:t>
            </w:r>
          </w:p>
        </w:tc>
      </w:tr>
      <w:tr w:rsidR="0069698D" w:rsidRPr="00416C11" w14:paraId="2935E49B" w14:textId="77777777" w:rsidTr="0069698D">
        <w:trPr>
          <w:tblCellSpacing w:w="0" w:type="dxa"/>
        </w:trPr>
        <w:tc>
          <w:tcPr>
            <w:tcW w:w="0" w:type="auto"/>
            <w:hideMark/>
          </w:tcPr>
          <w:p w14:paraId="44B7295C" w14:textId="77777777" w:rsidR="0069698D" w:rsidRPr="00416C11" w:rsidRDefault="0069698D" w:rsidP="0069698D">
            <w:pPr>
              <w:rPr>
                <w:b w:val="0"/>
                <w:bCs w:val="0"/>
                <w:sz w:val="22"/>
                <w:szCs w:val="22"/>
              </w:rPr>
            </w:pPr>
            <w:r w:rsidRPr="00416C11">
              <w:rPr>
                <w:b w:val="0"/>
                <w:bCs w:val="0"/>
                <w:sz w:val="22"/>
                <w:szCs w:val="22"/>
              </w:rPr>
              <w:t>139352</w:t>
            </w:r>
          </w:p>
        </w:tc>
        <w:tc>
          <w:tcPr>
            <w:tcW w:w="0" w:type="auto"/>
            <w:vAlign w:val="center"/>
            <w:hideMark/>
          </w:tcPr>
          <w:p w14:paraId="41BA7561" w14:textId="77777777" w:rsidR="0069698D" w:rsidRPr="00416C11" w:rsidRDefault="0069698D" w:rsidP="0069698D">
            <w:pPr>
              <w:rPr>
                <w:b w:val="0"/>
                <w:bCs w:val="0"/>
                <w:sz w:val="22"/>
                <w:szCs w:val="22"/>
              </w:rPr>
            </w:pPr>
            <w:r w:rsidRPr="00416C11">
              <w:rPr>
                <w:b w:val="0"/>
                <w:bCs w:val="0"/>
                <w:sz w:val="22"/>
                <w:szCs w:val="22"/>
              </w:rPr>
              <w:t xml:space="preserve">Rumianca S.p.A. (19??) Preface: ?Comparison among Technical Atra- zines|. (Unpublished study received Aug 29, 1977 under 40643-1; CDL:231465-S) </w:t>
            </w:r>
          </w:p>
        </w:tc>
      </w:tr>
      <w:tr w:rsidR="0069698D" w:rsidRPr="00416C11" w14:paraId="41FC8169" w14:textId="77777777" w:rsidTr="0069698D">
        <w:trPr>
          <w:tblCellSpacing w:w="0" w:type="dxa"/>
        </w:trPr>
        <w:tc>
          <w:tcPr>
            <w:tcW w:w="0" w:type="auto"/>
            <w:hideMark/>
          </w:tcPr>
          <w:p w14:paraId="138FC409" w14:textId="77777777" w:rsidR="0069698D" w:rsidRPr="00416C11" w:rsidRDefault="0069698D" w:rsidP="0069698D">
            <w:pPr>
              <w:rPr>
                <w:b w:val="0"/>
                <w:bCs w:val="0"/>
                <w:sz w:val="22"/>
                <w:szCs w:val="22"/>
              </w:rPr>
            </w:pPr>
            <w:r w:rsidRPr="00416C11">
              <w:rPr>
                <w:b w:val="0"/>
                <w:bCs w:val="0"/>
                <w:sz w:val="22"/>
                <w:szCs w:val="22"/>
              </w:rPr>
              <w:t>139357</w:t>
            </w:r>
          </w:p>
        </w:tc>
        <w:tc>
          <w:tcPr>
            <w:tcW w:w="0" w:type="auto"/>
            <w:vAlign w:val="center"/>
            <w:hideMark/>
          </w:tcPr>
          <w:p w14:paraId="0D6049D1" w14:textId="77777777" w:rsidR="0069698D" w:rsidRPr="00416C11" w:rsidRDefault="0069698D" w:rsidP="0069698D">
            <w:pPr>
              <w:rPr>
                <w:b w:val="0"/>
                <w:bCs w:val="0"/>
                <w:sz w:val="22"/>
                <w:szCs w:val="22"/>
              </w:rPr>
            </w:pPr>
            <w:r w:rsidRPr="00416C11">
              <w:rPr>
                <w:b w:val="0"/>
                <w:bCs w:val="0"/>
                <w:sz w:val="22"/>
                <w:szCs w:val="22"/>
              </w:rPr>
              <w:t xml:space="preserve">Ciba-Geigy Corporation (1961) (Atrazine Residues on Wheat). (Com- pilation; unpublished study, including AG-A 76, AG-A 79, AG-A 242 ..., received Aug 13, 1962 under 100-439; CDL:101150-A) </w:t>
            </w:r>
          </w:p>
        </w:tc>
      </w:tr>
      <w:tr w:rsidR="0069698D" w:rsidRPr="00416C11" w14:paraId="475BCF48" w14:textId="77777777" w:rsidTr="0069698D">
        <w:trPr>
          <w:tblCellSpacing w:w="0" w:type="dxa"/>
        </w:trPr>
        <w:tc>
          <w:tcPr>
            <w:tcW w:w="0" w:type="auto"/>
            <w:hideMark/>
          </w:tcPr>
          <w:p w14:paraId="0EFD729D" w14:textId="77777777" w:rsidR="0069698D" w:rsidRPr="00416C11" w:rsidRDefault="0069698D" w:rsidP="0069698D">
            <w:pPr>
              <w:rPr>
                <w:b w:val="0"/>
                <w:bCs w:val="0"/>
                <w:sz w:val="22"/>
                <w:szCs w:val="22"/>
              </w:rPr>
            </w:pPr>
            <w:r w:rsidRPr="00416C11">
              <w:rPr>
                <w:b w:val="0"/>
                <w:bCs w:val="0"/>
                <w:sz w:val="22"/>
                <w:szCs w:val="22"/>
              </w:rPr>
              <w:t>142863</w:t>
            </w:r>
          </w:p>
        </w:tc>
        <w:tc>
          <w:tcPr>
            <w:tcW w:w="0" w:type="auto"/>
            <w:vAlign w:val="center"/>
            <w:hideMark/>
          </w:tcPr>
          <w:p w14:paraId="2C229FDE" w14:textId="77777777" w:rsidR="0069698D" w:rsidRPr="00416C11" w:rsidRDefault="0069698D" w:rsidP="0069698D">
            <w:pPr>
              <w:rPr>
                <w:b w:val="0"/>
                <w:bCs w:val="0"/>
                <w:sz w:val="22"/>
                <w:szCs w:val="22"/>
              </w:rPr>
            </w:pPr>
            <w:r w:rsidRPr="00416C11">
              <w:rPr>
                <w:b w:val="0"/>
                <w:bCs w:val="0"/>
                <w:sz w:val="22"/>
                <w:szCs w:val="22"/>
              </w:rPr>
              <w:t xml:space="preserve">Rolofson, G. (19??) Acute Toxicity Reports of Investigations Made with Respect to the Safety of the Herbicide Aatrex 8G. Unpublished study prepared by Ciba-Geigy Corp. 4 p. </w:t>
            </w:r>
          </w:p>
        </w:tc>
      </w:tr>
      <w:tr w:rsidR="0069698D" w:rsidRPr="00416C11" w14:paraId="17B929C6" w14:textId="77777777" w:rsidTr="0069698D">
        <w:trPr>
          <w:tblCellSpacing w:w="0" w:type="dxa"/>
        </w:trPr>
        <w:tc>
          <w:tcPr>
            <w:tcW w:w="0" w:type="auto"/>
            <w:hideMark/>
          </w:tcPr>
          <w:p w14:paraId="282BC983" w14:textId="77777777" w:rsidR="0069698D" w:rsidRPr="00416C11" w:rsidRDefault="0069698D" w:rsidP="0069698D">
            <w:pPr>
              <w:rPr>
                <w:b w:val="0"/>
                <w:bCs w:val="0"/>
                <w:sz w:val="22"/>
                <w:szCs w:val="22"/>
              </w:rPr>
            </w:pPr>
            <w:r w:rsidRPr="00416C11">
              <w:rPr>
                <w:b w:val="0"/>
                <w:bCs w:val="0"/>
                <w:sz w:val="22"/>
                <w:szCs w:val="22"/>
              </w:rPr>
              <w:t>143005</w:t>
            </w:r>
          </w:p>
        </w:tc>
        <w:tc>
          <w:tcPr>
            <w:tcW w:w="0" w:type="auto"/>
            <w:vAlign w:val="center"/>
            <w:hideMark/>
          </w:tcPr>
          <w:p w14:paraId="32DE5D97" w14:textId="77777777" w:rsidR="0069698D" w:rsidRPr="00416C11" w:rsidRDefault="0069698D" w:rsidP="0069698D">
            <w:pPr>
              <w:rPr>
                <w:b w:val="0"/>
                <w:bCs w:val="0"/>
                <w:sz w:val="22"/>
                <w:szCs w:val="22"/>
              </w:rPr>
            </w:pPr>
            <w:r w:rsidRPr="00416C11">
              <w:rPr>
                <w:b w:val="0"/>
                <w:bCs w:val="0"/>
                <w:sz w:val="22"/>
                <w:szCs w:val="22"/>
              </w:rPr>
              <w:t xml:space="preserve">Rolofson, G. (1982) Reports of Toxicity Studies Conducted in Response to the EPA Data Call-in Notice on Technical Atrazine Dated July 26, 1982. Unpublished summary 6 p. </w:t>
            </w:r>
          </w:p>
        </w:tc>
      </w:tr>
      <w:tr w:rsidR="0069698D" w:rsidRPr="00416C11" w14:paraId="384037EC" w14:textId="77777777" w:rsidTr="0069698D">
        <w:trPr>
          <w:tblCellSpacing w:w="0" w:type="dxa"/>
        </w:trPr>
        <w:tc>
          <w:tcPr>
            <w:tcW w:w="0" w:type="auto"/>
            <w:hideMark/>
          </w:tcPr>
          <w:p w14:paraId="35844215" w14:textId="77777777" w:rsidR="0069698D" w:rsidRPr="00416C11" w:rsidRDefault="0069698D" w:rsidP="0069698D">
            <w:pPr>
              <w:rPr>
                <w:b w:val="0"/>
                <w:bCs w:val="0"/>
                <w:sz w:val="22"/>
                <w:szCs w:val="22"/>
              </w:rPr>
            </w:pPr>
            <w:r w:rsidRPr="00416C11">
              <w:rPr>
                <w:b w:val="0"/>
                <w:bCs w:val="0"/>
                <w:sz w:val="22"/>
                <w:szCs w:val="22"/>
              </w:rPr>
              <w:t>144451</w:t>
            </w:r>
          </w:p>
        </w:tc>
        <w:tc>
          <w:tcPr>
            <w:tcW w:w="0" w:type="auto"/>
            <w:vAlign w:val="center"/>
            <w:hideMark/>
          </w:tcPr>
          <w:p w14:paraId="2DE7FF77" w14:textId="77777777" w:rsidR="0069698D" w:rsidRPr="00416C11" w:rsidRDefault="0069698D" w:rsidP="0069698D">
            <w:pPr>
              <w:rPr>
                <w:b w:val="0"/>
                <w:bCs w:val="0"/>
                <w:sz w:val="22"/>
                <w:szCs w:val="22"/>
              </w:rPr>
            </w:pPr>
            <w:r w:rsidRPr="00416C11">
              <w:rPr>
                <w:b w:val="0"/>
                <w:bCs w:val="0"/>
                <w:sz w:val="22"/>
                <w:szCs w:val="22"/>
              </w:rPr>
              <w:t xml:space="preserve">Agan Chemical Manufacturers, Ltd. (1984) Octanol/Water Partition Coefficient. Unpublished summary. 1 p. </w:t>
            </w:r>
          </w:p>
        </w:tc>
      </w:tr>
      <w:tr w:rsidR="0069698D" w:rsidRPr="00416C11" w14:paraId="2D598F30" w14:textId="77777777" w:rsidTr="0069698D">
        <w:trPr>
          <w:tblCellSpacing w:w="0" w:type="dxa"/>
        </w:trPr>
        <w:tc>
          <w:tcPr>
            <w:tcW w:w="0" w:type="auto"/>
            <w:hideMark/>
          </w:tcPr>
          <w:p w14:paraId="12AE1B59" w14:textId="77777777" w:rsidR="0069698D" w:rsidRPr="00416C11" w:rsidRDefault="0069698D" w:rsidP="0069698D">
            <w:pPr>
              <w:rPr>
                <w:b w:val="0"/>
                <w:bCs w:val="0"/>
                <w:sz w:val="22"/>
                <w:szCs w:val="22"/>
              </w:rPr>
            </w:pPr>
            <w:r w:rsidRPr="00416C11">
              <w:rPr>
                <w:b w:val="0"/>
                <w:bCs w:val="0"/>
                <w:sz w:val="22"/>
                <w:szCs w:val="22"/>
              </w:rPr>
              <w:t>144452</w:t>
            </w:r>
          </w:p>
        </w:tc>
        <w:tc>
          <w:tcPr>
            <w:tcW w:w="0" w:type="auto"/>
            <w:vAlign w:val="center"/>
            <w:hideMark/>
          </w:tcPr>
          <w:p w14:paraId="3C5BEB2A" w14:textId="77777777" w:rsidR="0069698D" w:rsidRPr="00416C11" w:rsidRDefault="0069698D" w:rsidP="0069698D">
            <w:pPr>
              <w:rPr>
                <w:b w:val="0"/>
                <w:bCs w:val="0"/>
                <w:sz w:val="22"/>
                <w:szCs w:val="22"/>
              </w:rPr>
            </w:pPr>
            <w:r w:rsidRPr="00416C11">
              <w:rPr>
                <w:b w:val="0"/>
                <w:bCs w:val="0"/>
                <w:sz w:val="22"/>
                <w:szCs w:val="22"/>
              </w:rPr>
              <w:t xml:space="preserve">Dao, T.; Lavy, T.; Dragun, J. (1983) Rationale of the solvent selection for soil extraction of pesticide residues. Residue Reviews 87:91-104. </w:t>
            </w:r>
          </w:p>
        </w:tc>
      </w:tr>
      <w:tr w:rsidR="0069698D" w:rsidRPr="00416C11" w14:paraId="1CD9B61A" w14:textId="77777777" w:rsidTr="0069698D">
        <w:trPr>
          <w:tblCellSpacing w:w="0" w:type="dxa"/>
        </w:trPr>
        <w:tc>
          <w:tcPr>
            <w:tcW w:w="0" w:type="auto"/>
            <w:hideMark/>
          </w:tcPr>
          <w:p w14:paraId="5FD6F19D" w14:textId="77777777" w:rsidR="0069698D" w:rsidRPr="00416C11" w:rsidRDefault="0069698D" w:rsidP="0069698D">
            <w:pPr>
              <w:rPr>
                <w:b w:val="0"/>
                <w:bCs w:val="0"/>
                <w:sz w:val="22"/>
                <w:szCs w:val="22"/>
              </w:rPr>
            </w:pPr>
            <w:r w:rsidRPr="00416C11">
              <w:rPr>
                <w:b w:val="0"/>
                <w:bCs w:val="0"/>
                <w:sz w:val="22"/>
                <w:szCs w:val="22"/>
              </w:rPr>
              <w:t>147083</w:t>
            </w:r>
          </w:p>
        </w:tc>
        <w:tc>
          <w:tcPr>
            <w:tcW w:w="0" w:type="auto"/>
            <w:vAlign w:val="center"/>
            <w:hideMark/>
          </w:tcPr>
          <w:p w14:paraId="53FFF152" w14:textId="77777777" w:rsidR="0069698D" w:rsidRPr="00416C11" w:rsidRDefault="0069698D" w:rsidP="0069698D">
            <w:pPr>
              <w:rPr>
                <w:b w:val="0"/>
                <w:bCs w:val="0"/>
                <w:sz w:val="22"/>
                <w:szCs w:val="22"/>
              </w:rPr>
            </w:pPr>
            <w:r w:rsidRPr="00416C11">
              <w:rPr>
                <w:b w:val="0"/>
                <w:bCs w:val="0"/>
                <w:sz w:val="22"/>
                <w:szCs w:val="22"/>
              </w:rPr>
              <w:t xml:space="preserve">Ciba-Geigy Corp. (19??) Biological Research Report on Herbicide Selectivity and Efficacy. Unpublished compilation. 48 p. </w:t>
            </w:r>
          </w:p>
        </w:tc>
      </w:tr>
      <w:tr w:rsidR="0069698D" w:rsidRPr="00416C11" w14:paraId="09E1558D" w14:textId="77777777" w:rsidTr="0069698D">
        <w:trPr>
          <w:tblCellSpacing w:w="0" w:type="dxa"/>
        </w:trPr>
        <w:tc>
          <w:tcPr>
            <w:tcW w:w="0" w:type="auto"/>
            <w:hideMark/>
          </w:tcPr>
          <w:p w14:paraId="672BB8B8" w14:textId="77777777" w:rsidR="0069698D" w:rsidRPr="00416C11" w:rsidRDefault="0069698D" w:rsidP="0069698D">
            <w:pPr>
              <w:rPr>
                <w:b w:val="0"/>
                <w:bCs w:val="0"/>
                <w:sz w:val="22"/>
                <w:szCs w:val="22"/>
              </w:rPr>
            </w:pPr>
            <w:r w:rsidRPr="00416C11">
              <w:rPr>
                <w:b w:val="0"/>
                <w:bCs w:val="0"/>
                <w:sz w:val="22"/>
                <w:szCs w:val="22"/>
              </w:rPr>
              <w:t>147801</w:t>
            </w:r>
          </w:p>
        </w:tc>
        <w:tc>
          <w:tcPr>
            <w:tcW w:w="0" w:type="auto"/>
            <w:vAlign w:val="center"/>
            <w:hideMark/>
          </w:tcPr>
          <w:p w14:paraId="135A4A4E" w14:textId="77777777" w:rsidR="0069698D" w:rsidRPr="00416C11" w:rsidRDefault="0069698D" w:rsidP="0069698D">
            <w:pPr>
              <w:rPr>
                <w:b w:val="0"/>
                <w:bCs w:val="0"/>
                <w:sz w:val="22"/>
                <w:szCs w:val="22"/>
              </w:rPr>
            </w:pPr>
            <w:r w:rsidRPr="00416C11">
              <w:rPr>
                <w:b w:val="0"/>
                <w:bCs w:val="0"/>
                <w:sz w:val="22"/>
                <w:szCs w:val="22"/>
              </w:rPr>
              <w:t xml:space="preserve">Ciba-Geigy Corp. (1981) Reports of Short-term Investigations Made to Support the Appropriate Signal Word, Warnings and Precautionary Statements for the Herbicide Formulation Bicep 4.5F. Unpublished study. 3 p. </w:t>
            </w:r>
          </w:p>
        </w:tc>
      </w:tr>
      <w:tr w:rsidR="0069698D" w:rsidRPr="00416C11" w14:paraId="0527E33F" w14:textId="77777777" w:rsidTr="0069698D">
        <w:trPr>
          <w:tblCellSpacing w:w="0" w:type="dxa"/>
        </w:trPr>
        <w:tc>
          <w:tcPr>
            <w:tcW w:w="0" w:type="auto"/>
            <w:hideMark/>
          </w:tcPr>
          <w:p w14:paraId="249BB314" w14:textId="77777777" w:rsidR="0069698D" w:rsidRPr="00416C11" w:rsidRDefault="0069698D" w:rsidP="0069698D">
            <w:pPr>
              <w:rPr>
                <w:b w:val="0"/>
                <w:bCs w:val="0"/>
                <w:sz w:val="22"/>
                <w:szCs w:val="22"/>
              </w:rPr>
            </w:pPr>
            <w:r w:rsidRPr="00416C11">
              <w:rPr>
                <w:b w:val="0"/>
                <w:bCs w:val="0"/>
                <w:sz w:val="22"/>
                <w:szCs w:val="22"/>
              </w:rPr>
              <w:lastRenderedPageBreak/>
              <w:t>149459</w:t>
            </w:r>
          </w:p>
        </w:tc>
        <w:tc>
          <w:tcPr>
            <w:tcW w:w="0" w:type="auto"/>
            <w:vAlign w:val="center"/>
            <w:hideMark/>
          </w:tcPr>
          <w:p w14:paraId="0431CA3B" w14:textId="77777777" w:rsidR="0069698D" w:rsidRPr="00416C11" w:rsidRDefault="0069698D" w:rsidP="0069698D">
            <w:pPr>
              <w:rPr>
                <w:b w:val="0"/>
                <w:bCs w:val="0"/>
                <w:sz w:val="22"/>
                <w:szCs w:val="22"/>
              </w:rPr>
            </w:pPr>
            <w:r w:rsidRPr="00416C11">
              <w:rPr>
                <w:b w:val="0"/>
                <w:bCs w:val="0"/>
                <w:sz w:val="22"/>
                <w:szCs w:val="22"/>
              </w:rPr>
              <w:t xml:space="preserve">Shell Chemical Co. (1985) [Summary of Comparative Cyanazine Metabolism in Animals, Plants and Soil]. Unpublished compilation abstracted and summarized from Shell's response to the registration standard. 181 p. </w:t>
            </w:r>
          </w:p>
        </w:tc>
      </w:tr>
      <w:tr w:rsidR="0069698D" w:rsidRPr="00416C11" w14:paraId="27A179FF" w14:textId="77777777" w:rsidTr="0069698D">
        <w:trPr>
          <w:tblCellSpacing w:w="0" w:type="dxa"/>
        </w:trPr>
        <w:tc>
          <w:tcPr>
            <w:tcW w:w="0" w:type="auto"/>
            <w:hideMark/>
          </w:tcPr>
          <w:p w14:paraId="6645A8FF" w14:textId="77777777" w:rsidR="0069698D" w:rsidRPr="00416C11" w:rsidRDefault="0069698D" w:rsidP="0069698D">
            <w:pPr>
              <w:rPr>
                <w:b w:val="0"/>
                <w:bCs w:val="0"/>
                <w:sz w:val="22"/>
                <w:szCs w:val="22"/>
              </w:rPr>
            </w:pPr>
            <w:r w:rsidRPr="00416C11">
              <w:rPr>
                <w:b w:val="0"/>
                <w:bCs w:val="0"/>
                <w:sz w:val="22"/>
                <w:szCs w:val="22"/>
              </w:rPr>
              <w:t>149732</w:t>
            </w:r>
          </w:p>
        </w:tc>
        <w:tc>
          <w:tcPr>
            <w:tcW w:w="0" w:type="auto"/>
            <w:vAlign w:val="center"/>
            <w:hideMark/>
          </w:tcPr>
          <w:p w14:paraId="197138EC" w14:textId="77777777" w:rsidR="0069698D" w:rsidRPr="00416C11" w:rsidRDefault="0069698D" w:rsidP="0069698D">
            <w:pPr>
              <w:rPr>
                <w:b w:val="0"/>
                <w:bCs w:val="0"/>
                <w:sz w:val="22"/>
                <w:szCs w:val="22"/>
              </w:rPr>
            </w:pPr>
            <w:r w:rsidRPr="00416C11">
              <w:rPr>
                <w:b w:val="0"/>
                <w:bCs w:val="0"/>
                <w:sz w:val="22"/>
                <w:szCs w:val="22"/>
              </w:rPr>
              <w:t xml:space="preserve">Francis, B.; Metcalf, R. (1984) Screening of Pesticides Used in Conservation Tillage in a Terrestrial Aquatic Laboratory Model Ecosystem. 45 p. </w:t>
            </w:r>
          </w:p>
        </w:tc>
      </w:tr>
      <w:tr w:rsidR="0069698D" w:rsidRPr="00416C11" w14:paraId="58CEA726" w14:textId="77777777" w:rsidTr="0069698D">
        <w:trPr>
          <w:tblCellSpacing w:w="0" w:type="dxa"/>
        </w:trPr>
        <w:tc>
          <w:tcPr>
            <w:tcW w:w="0" w:type="auto"/>
            <w:hideMark/>
          </w:tcPr>
          <w:p w14:paraId="78D1F151" w14:textId="77777777" w:rsidR="0069698D" w:rsidRPr="00416C11" w:rsidRDefault="0069698D" w:rsidP="0069698D">
            <w:pPr>
              <w:rPr>
                <w:b w:val="0"/>
                <w:bCs w:val="0"/>
                <w:sz w:val="22"/>
                <w:szCs w:val="22"/>
              </w:rPr>
            </w:pPr>
            <w:r w:rsidRPr="00416C11">
              <w:rPr>
                <w:b w:val="0"/>
                <w:bCs w:val="0"/>
                <w:sz w:val="22"/>
                <w:szCs w:val="22"/>
              </w:rPr>
              <w:t>149997</w:t>
            </w:r>
          </w:p>
        </w:tc>
        <w:tc>
          <w:tcPr>
            <w:tcW w:w="0" w:type="auto"/>
            <w:vAlign w:val="center"/>
            <w:hideMark/>
          </w:tcPr>
          <w:p w14:paraId="2923ADC8" w14:textId="77777777" w:rsidR="0069698D" w:rsidRPr="00416C11" w:rsidRDefault="0069698D" w:rsidP="0069698D">
            <w:pPr>
              <w:rPr>
                <w:b w:val="0"/>
                <w:bCs w:val="0"/>
                <w:sz w:val="22"/>
                <w:szCs w:val="22"/>
              </w:rPr>
            </w:pPr>
            <w:r w:rsidRPr="00416C11">
              <w:rPr>
                <w:b w:val="0"/>
                <w:bCs w:val="0"/>
                <w:sz w:val="22"/>
                <w:szCs w:val="22"/>
              </w:rPr>
              <w:t xml:space="preserve">ICI Americas Inc. (1984) Fusilade 2E and 4E Herbicides: [Performance Data on Various Crops]: Final Report. Unpublished compilation. 6073 p. </w:t>
            </w:r>
          </w:p>
        </w:tc>
      </w:tr>
      <w:tr w:rsidR="0069698D" w:rsidRPr="00416C11" w14:paraId="1694A153" w14:textId="77777777" w:rsidTr="0069698D">
        <w:trPr>
          <w:tblCellSpacing w:w="0" w:type="dxa"/>
        </w:trPr>
        <w:tc>
          <w:tcPr>
            <w:tcW w:w="0" w:type="auto"/>
            <w:hideMark/>
          </w:tcPr>
          <w:p w14:paraId="0AEF4050" w14:textId="77777777" w:rsidR="0069698D" w:rsidRPr="00416C11" w:rsidRDefault="0069698D" w:rsidP="0069698D">
            <w:pPr>
              <w:rPr>
                <w:b w:val="0"/>
                <w:bCs w:val="0"/>
                <w:sz w:val="22"/>
                <w:szCs w:val="22"/>
              </w:rPr>
            </w:pPr>
            <w:r w:rsidRPr="00416C11">
              <w:rPr>
                <w:b w:val="0"/>
                <w:bCs w:val="0"/>
                <w:sz w:val="22"/>
                <w:szCs w:val="22"/>
              </w:rPr>
              <w:t>152201</w:t>
            </w:r>
          </w:p>
        </w:tc>
        <w:tc>
          <w:tcPr>
            <w:tcW w:w="0" w:type="auto"/>
            <w:vAlign w:val="center"/>
            <w:hideMark/>
          </w:tcPr>
          <w:p w14:paraId="1782F8EF" w14:textId="77777777" w:rsidR="0069698D" w:rsidRPr="00416C11" w:rsidRDefault="0069698D" w:rsidP="0069698D">
            <w:pPr>
              <w:rPr>
                <w:b w:val="0"/>
                <w:bCs w:val="0"/>
                <w:sz w:val="22"/>
                <w:szCs w:val="22"/>
              </w:rPr>
            </w:pPr>
            <w:r w:rsidRPr="00416C11">
              <w:rPr>
                <w:b w:val="0"/>
                <w:bCs w:val="0"/>
                <w:sz w:val="22"/>
                <w:szCs w:val="22"/>
              </w:rPr>
              <w:t xml:space="preserve">Lauer, R. (1979) Soil Dissipation of Alachlor and Atrazine Herbicides: Report No. MSL-0688. Unpublished study prepared by Monsanto Co. 28 p. </w:t>
            </w:r>
          </w:p>
        </w:tc>
      </w:tr>
      <w:tr w:rsidR="0069698D" w:rsidRPr="00416C11" w14:paraId="2DA06EB1" w14:textId="77777777" w:rsidTr="0069698D">
        <w:trPr>
          <w:tblCellSpacing w:w="0" w:type="dxa"/>
        </w:trPr>
        <w:tc>
          <w:tcPr>
            <w:tcW w:w="0" w:type="auto"/>
            <w:hideMark/>
          </w:tcPr>
          <w:p w14:paraId="5EFD9EFA" w14:textId="77777777" w:rsidR="0069698D" w:rsidRPr="00416C11" w:rsidRDefault="0069698D" w:rsidP="0069698D">
            <w:pPr>
              <w:rPr>
                <w:b w:val="0"/>
                <w:bCs w:val="0"/>
                <w:sz w:val="22"/>
                <w:szCs w:val="22"/>
              </w:rPr>
            </w:pPr>
            <w:r w:rsidRPr="00416C11">
              <w:rPr>
                <w:b w:val="0"/>
                <w:bCs w:val="0"/>
                <w:sz w:val="22"/>
                <w:szCs w:val="22"/>
              </w:rPr>
              <w:t>152871</w:t>
            </w:r>
          </w:p>
        </w:tc>
        <w:tc>
          <w:tcPr>
            <w:tcW w:w="0" w:type="auto"/>
            <w:vAlign w:val="center"/>
            <w:hideMark/>
          </w:tcPr>
          <w:p w14:paraId="42C8D501" w14:textId="77777777" w:rsidR="0069698D" w:rsidRPr="00416C11" w:rsidRDefault="0069698D" w:rsidP="0069698D">
            <w:pPr>
              <w:rPr>
                <w:b w:val="0"/>
                <w:bCs w:val="0"/>
                <w:sz w:val="22"/>
                <w:szCs w:val="22"/>
              </w:rPr>
            </w:pPr>
            <w:r w:rsidRPr="00416C11">
              <w:rPr>
                <w:b w:val="0"/>
                <w:bCs w:val="0"/>
                <w:sz w:val="22"/>
                <w:szCs w:val="22"/>
              </w:rPr>
              <w:t xml:space="preserve">Lauer, R.; Arras, D. (1981) Soil Dissipation of Alachlor, Glypho- sate, Paraquat, Simazine, Cyanazine, Atrazine and Metribuzin following Tank-mix Applications under Laboratory Conditions: Re- port No. MSL 2073. Unpublished study prepared by Monsanto Co. and Craven Laboratories, Inc. 105 p. </w:t>
            </w:r>
          </w:p>
        </w:tc>
      </w:tr>
      <w:tr w:rsidR="0069698D" w:rsidRPr="00416C11" w14:paraId="65C42630" w14:textId="77777777" w:rsidTr="0069698D">
        <w:trPr>
          <w:tblCellSpacing w:w="0" w:type="dxa"/>
        </w:trPr>
        <w:tc>
          <w:tcPr>
            <w:tcW w:w="0" w:type="auto"/>
            <w:hideMark/>
          </w:tcPr>
          <w:p w14:paraId="7EC34248" w14:textId="77777777" w:rsidR="0069698D" w:rsidRPr="00416C11" w:rsidRDefault="0069698D" w:rsidP="0069698D">
            <w:pPr>
              <w:rPr>
                <w:b w:val="0"/>
                <w:bCs w:val="0"/>
                <w:sz w:val="22"/>
                <w:szCs w:val="22"/>
              </w:rPr>
            </w:pPr>
            <w:r w:rsidRPr="00416C11">
              <w:rPr>
                <w:b w:val="0"/>
                <w:bCs w:val="0"/>
                <w:sz w:val="22"/>
                <w:szCs w:val="22"/>
              </w:rPr>
              <w:t>155231</w:t>
            </w:r>
          </w:p>
        </w:tc>
        <w:tc>
          <w:tcPr>
            <w:tcW w:w="0" w:type="auto"/>
            <w:vAlign w:val="center"/>
            <w:hideMark/>
          </w:tcPr>
          <w:p w14:paraId="23D2B706" w14:textId="77777777" w:rsidR="0069698D" w:rsidRPr="00416C11" w:rsidRDefault="0069698D" w:rsidP="0069698D">
            <w:pPr>
              <w:rPr>
                <w:b w:val="0"/>
                <w:bCs w:val="0"/>
                <w:sz w:val="22"/>
                <w:szCs w:val="22"/>
              </w:rPr>
            </w:pPr>
            <w:r w:rsidRPr="00416C11">
              <w:rPr>
                <w:b w:val="0"/>
                <w:bCs w:val="0"/>
                <w:sz w:val="22"/>
                <w:szCs w:val="22"/>
              </w:rPr>
              <w:t xml:space="preserve">Ross, R.; Balu, K. (1985) Summary of the Propazine Surface Water Monitoring for 1975: Rept. No. EIR-85019. Unpublished study prepared by Ciba-Geigy Corp. 56 p. </w:t>
            </w:r>
          </w:p>
        </w:tc>
      </w:tr>
      <w:tr w:rsidR="0069698D" w:rsidRPr="00416C11" w14:paraId="6D5E3254" w14:textId="77777777" w:rsidTr="0069698D">
        <w:trPr>
          <w:tblCellSpacing w:w="0" w:type="dxa"/>
        </w:trPr>
        <w:tc>
          <w:tcPr>
            <w:tcW w:w="0" w:type="auto"/>
            <w:hideMark/>
          </w:tcPr>
          <w:p w14:paraId="30F9E471" w14:textId="77777777" w:rsidR="0069698D" w:rsidRPr="00416C11" w:rsidRDefault="0069698D" w:rsidP="0069698D">
            <w:pPr>
              <w:rPr>
                <w:b w:val="0"/>
                <w:bCs w:val="0"/>
                <w:sz w:val="22"/>
                <w:szCs w:val="22"/>
              </w:rPr>
            </w:pPr>
            <w:r w:rsidRPr="00416C11">
              <w:rPr>
                <w:b w:val="0"/>
                <w:bCs w:val="0"/>
                <w:sz w:val="22"/>
                <w:szCs w:val="22"/>
              </w:rPr>
              <w:t>155746</w:t>
            </w:r>
          </w:p>
        </w:tc>
        <w:tc>
          <w:tcPr>
            <w:tcW w:w="0" w:type="auto"/>
            <w:vAlign w:val="center"/>
            <w:hideMark/>
          </w:tcPr>
          <w:p w14:paraId="7DBD9731" w14:textId="77777777" w:rsidR="0069698D" w:rsidRPr="00416C11" w:rsidRDefault="0069698D" w:rsidP="0069698D">
            <w:pPr>
              <w:rPr>
                <w:b w:val="0"/>
                <w:bCs w:val="0"/>
                <w:sz w:val="22"/>
                <w:szCs w:val="22"/>
              </w:rPr>
            </w:pPr>
            <w:r w:rsidRPr="00416C11">
              <w:rPr>
                <w:b w:val="0"/>
                <w:bCs w:val="0"/>
                <w:sz w:val="22"/>
                <w:szCs w:val="22"/>
              </w:rPr>
              <w:t xml:space="preserve">Ciba-Geigy Corp. (1985) [Surface Water Monitoring Data for Atrazine during 1975-1985]. Unpublished compilation. 1179 p. </w:t>
            </w:r>
          </w:p>
        </w:tc>
      </w:tr>
      <w:tr w:rsidR="0069698D" w:rsidRPr="00416C11" w14:paraId="6590E472" w14:textId="77777777" w:rsidTr="0069698D">
        <w:trPr>
          <w:tblCellSpacing w:w="0" w:type="dxa"/>
        </w:trPr>
        <w:tc>
          <w:tcPr>
            <w:tcW w:w="0" w:type="auto"/>
            <w:hideMark/>
          </w:tcPr>
          <w:p w14:paraId="51BDA059" w14:textId="77777777" w:rsidR="0069698D" w:rsidRPr="00416C11" w:rsidRDefault="0069698D" w:rsidP="0069698D">
            <w:pPr>
              <w:rPr>
                <w:b w:val="0"/>
                <w:bCs w:val="0"/>
                <w:sz w:val="22"/>
                <w:szCs w:val="22"/>
              </w:rPr>
            </w:pPr>
            <w:r w:rsidRPr="00416C11">
              <w:rPr>
                <w:b w:val="0"/>
                <w:bCs w:val="0"/>
                <w:sz w:val="22"/>
                <w:szCs w:val="22"/>
              </w:rPr>
              <w:t>155791</w:t>
            </w:r>
          </w:p>
        </w:tc>
        <w:tc>
          <w:tcPr>
            <w:tcW w:w="0" w:type="auto"/>
            <w:vAlign w:val="center"/>
            <w:hideMark/>
          </w:tcPr>
          <w:p w14:paraId="72BD5C75" w14:textId="77777777" w:rsidR="0069698D" w:rsidRPr="00416C11" w:rsidRDefault="0069698D" w:rsidP="0069698D">
            <w:pPr>
              <w:rPr>
                <w:b w:val="0"/>
                <w:bCs w:val="0"/>
                <w:sz w:val="22"/>
                <w:szCs w:val="22"/>
              </w:rPr>
            </w:pPr>
            <w:r w:rsidRPr="00416C11">
              <w:rPr>
                <w:b w:val="0"/>
                <w:bCs w:val="0"/>
                <w:sz w:val="22"/>
                <w:szCs w:val="22"/>
              </w:rPr>
              <w:t xml:space="preserve">Yoo, J.; Solomon, K. (19??) Persistence of Permethrin, atrazine and methoxychlor in a natural lake system. Unpublished study prepared by University of Guelph. 4 p. </w:t>
            </w:r>
          </w:p>
        </w:tc>
      </w:tr>
      <w:tr w:rsidR="0069698D" w:rsidRPr="00416C11" w14:paraId="4F3B42EB" w14:textId="77777777" w:rsidTr="0069698D">
        <w:trPr>
          <w:tblCellSpacing w:w="0" w:type="dxa"/>
        </w:trPr>
        <w:tc>
          <w:tcPr>
            <w:tcW w:w="0" w:type="auto"/>
            <w:hideMark/>
          </w:tcPr>
          <w:p w14:paraId="0298D1A5" w14:textId="77777777" w:rsidR="0069698D" w:rsidRPr="00416C11" w:rsidRDefault="0069698D" w:rsidP="0069698D">
            <w:pPr>
              <w:rPr>
                <w:b w:val="0"/>
                <w:bCs w:val="0"/>
                <w:sz w:val="22"/>
                <w:szCs w:val="22"/>
              </w:rPr>
            </w:pPr>
            <w:r w:rsidRPr="00416C11">
              <w:rPr>
                <w:b w:val="0"/>
                <w:bCs w:val="0"/>
                <w:sz w:val="22"/>
                <w:szCs w:val="22"/>
              </w:rPr>
              <w:t>156091</w:t>
            </w:r>
          </w:p>
        </w:tc>
        <w:tc>
          <w:tcPr>
            <w:tcW w:w="0" w:type="auto"/>
            <w:vAlign w:val="center"/>
            <w:hideMark/>
          </w:tcPr>
          <w:p w14:paraId="3BAF4D75" w14:textId="77777777" w:rsidR="0069698D" w:rsidRPr="00416C11" w:rsidRDefault="0069698D" w:rsidP="0069698D">
            <w:pPr>
              <w:rPr>
                <w:b w:val="0"/>
                <w:bCs w:val="0"/>
                <w:sz w:val="22"/>
                <w:szCs w:val="22"/>
              </w:rPr>
            </w:pPr>
            <w:r w:rsidRPr="00416C11">
              <w:rPr>
                <w:b w:val="0"/>
                <w:bCs w:val="0"/>
                <w:sz w:val="22"/>
                <w:szCs w:val="22"/>
              </w:rPr>
              <w:t xml:space="preserve">Balu, K. (1986) Summary of Data on the Degradation Rate and Mobility of Atrazine in Different Formulations: Report No: EIR-86002. Unpublished study prepared by Ciba-Geigy Corp. 176 p. </w:t>
            </w:r>
          </w:p>
        </w:tc>
      </w:tr>
      <w:tr w:rsidR="0069698D" w:rsidRPr="00416C11" w14:paraId="367D9EA7" w14:textId="77777777" w:rsidTr="0069698D">
        <w:trPr>
          <w:tblCellSpacing w:w="0" w:type="dxa"/>
        </w:trPr>
        <w:tc>
          <w:tcPr>
            <w:tcW w:w="0" w:type="auto"/>
            <w:hideMark/>
          </w:tcPr>
          <w:p w14:paraId="2F8311CE" w14:textId="77777777" w:rsidR="0069698D" w:rsidRPr="00416C11" w:rsidRDefault="0069698D" w:rsidP="0069698D">
            <w:pPr>
              <w:rPr>
                <w:b w:val="0"/>
                <w:bCs w:val="0"/>
                <w:sz w:val="22"/>
                <w:szCs w:val="22"/>
              </w:rPr>
            </w:pPr>
            <w:r w:rsidRPr="00416C11">
              <w:rPr>
                <w:b w:val="0"/>
                <w:bCs w:val="0"/>
                <w:sz w:val="22"/>
                <w:szCs w:val="22"/>
              </w:rPr>
              <w:t>158645</w:t>
            </w:r>
          </w:p>
        </w:tc>
        <w:tc>
          <w:tcPr>
            <w:tcW w:w="0" w:type="auto"/>
            <w:vAlign w:val="center"/>
            <w:hideMark/>
          </w:tcPr>
          <w:p w14:paraId="524EDCE8" w14:textId="77777777" w:rsidR="0069698D" w:rsidRPr="00416C11" w:rsidRDefault="0069698D" w:rsidP="0069698D">
            <w:pPr>
              <w:rPr>
                <w:b w:val="0"/>
                <w:bCs w:val="0"/>
                <w:sz w:val="22"/>
                <w:szCs w:val="22"/>
              </w:rPr>
            </w:pPr>
            <w:r w:rsidRPr="00416C11">
              <w:rPr>
                <w:b w:val="0"/>
                <w:bCs w:val="0"/>
                <w:sz w:val="22"/>
                <w:szCs w:val="22"/>
              </w:rPr>
              <w:t xml:space="preserve">Knaak, J.; Caballa, S. (1973) The in vitro Metabolism of [delta Carbon 14]-atrazine and Derivatives by Rat and Sheep Liver under Tissue Culture Conditions: M3-01-11A: Report No. GAAC-73035. Unpublished study prepared by Ciba-Geigy Corp. 27 p. </w:t>
            </w:r>
          </w:p>
        </w:tc>
      </w:tr>
      <w:tr w:rsidR="0069698D" w:rsidRPr="00416C11" w14:paraId="4DC3FDC3" w14:textId="77777777" w:rsidTr="0069698D">
        <w:trPr>
          <w:tblCellSpacing w:w="0" w:type="dxa"/>
        </w:trPr>
        <w:tc>
          <w:tcPr>
            <w:tcW w:w="0" w:type="auto"/>
            <w:hideMark/>
          </w:tcPr>
          <w:p w14:paraId="0C3C3580" w14:textId="77777777" w:rsidR="0069698D" w:rsidRPr="00416C11" w:rsidRDefault="0069698D" w:rsidP="0069698D">
            <w:pPr>
              <w:rPr>
                <w:b w:val="0"/>
                <w:bCs w:val="0"/>
                <w:sz w:val="22"/>
                <w:szCs w:val="22"/>
              </w:rPr>
            </w:pPr>
            <w:r w:rsidRPr="00416C11">
              <w:rPr>
                <w:b w:val="0"/>
                <w:bCs w:val="0"/>
                <w:sz w:val="22"/>
                <w:szCs w:val="22"/>
              </w:rPr>
              <w:t>158731</w:t>
            </w:r>
          </w:p>
        </w:tc>
        <w:tc>
          <w:tcPr>
            <w:tcW w:w="0" w:type="auto"/>
            <w:vAlign w:val="center"/>
            <w:hideMark/>
          </w:tcPr>
          <w:p w14:paraId="7CDD3841" w14:textId="77777777" w:rsidR="0069698D" w:rsidRPr="00416C11" w:rsidRDefault="0069698D" w:rsidP="0069698D">
            <w:pPr>
              <w:rPr>
                <w:b w:val="0"/>
                <w:bCs w:val="0"/>
                <w:sz w:val="22"/>
                <w:szCs w:val="22"/>
              </w:rPr>
            </w:pPr>
            <w:r w:rsidRPr="00416C11">
              <w:rPr>
                <w:b w:val="0"/>
                <w:bCs w:val="0"/>
                <w:sz w:val="22"/>
                <w:szCs w:val="22"/>
              </w:rPr>
              <w:t xml:space="preserve">Huggenberger, F.; Letey, J. (1973) Adsorption and mobility of pes- ticides in soil. California Agriculture (Feb): 8-10. </w:t>
            </w:r>
          </w:p>
        </w:tc>
      </w:tr>
      <w:tr w:rsidR="0069698D" w:rsidRPr="00416C11" w14:paraId="0D2C3387" w14:textId="77777777" w:rsidTr="0069698D">
        <w:trPr>
          <w:tblCellSpacing w:w="0" w:type="dxa"/>
        </w:trPr>
        <w:tc>
          <w:tcPr>
            <w:tcW w:w="0" w:type="auto"/>
            <w:hideMark/>
          </w:tcPr>
          <w:p w14:paraId="72EB0E42" w14:textId="77777777" w:rsidR="0069698D" w:rsidRPr="00416C11" w:rsidRDefault="0069698D" w:rsidP="0069698D">
            <w:pPr>
              <w:rPr>
                <w:b w:val="0"/>
                <w:bCs w:val="0"/>
                <w:sz w:val="22"/>
                <w:szCs w:val="22"/>
              </w:rPr>
            </w:pPr>
            <w:r w:rsidRPr="00416C11">
              <w:rPr>
                <w:b w:val="0"/>
                <w:bCs w:val="0"/>
                <w:sz w:val="22"/>
                <w:szCs w:val="22"/>
              </w:rPr>
              <w:t>158744</w:t>
            </w:r>
          </w:p>
        </w:tc>
        <w:tc>
          <w:tcPr>
            <w:tcW w:w="0" w:type="auto"/>
            <w:vAlign w:val="center"/>
            <w:hideMark/>
          </w:tcPr>
          <w:p w14:paraId="3E8EF3CF" w14:textId="77777777" w:rsidR="0069698D" w:rsidRPr="00416C11" w:rsidRDefault="0069698D" w:rsidP="0069698D">
            <w:pPr>
              <w:rPr>
                <w:b w:val="0"/>
                <w:bCs w:val="0"/>
                <w:sz w:val="22"/>
                <w:szCs w:val="22"/>
              </w:rPr>
            </w:pPr>
            <w:r w:rsidRPr="00416C11">
              <w:rPr>
                <w:b w:val="0"/>
                <w:bCs w:val="0"/>
                <w:sz w:val="22"/>
                <w:szCs w:val="22"/>
              </w:rPr>
              <w:t xml:space="preserve">Kennedy, M.; Stojanovic, B.; Shuman, F. (1972) Analysis of decom- position products of pesticides. J. Agr. Food Chem. 20(2):341- 343. </w:t>
            </w:r>
          </w:p>
        </w:tc>
      </w:tr>
      <w:tr w:rsidR="0069698D" w:rsidRPr="00416C11" w14:paraId="39A82E5E" w14:textId="77777777" w:rsidTr="0069698D">
        <w:trPr>
          <w:tblCellSpacing w:w="0" w:type="dxa"/>
        </w:trPr>
        <w:tc>
          <w:tcPr>
            <w:tcW w:w="0" w:type="auto"/>
            <w:hideMark/>
          </w:tcPr>
          <w:p w14:paraId="73C18806" w14:textId="77777777" w:rsidR="0069698D" w:rsidRPr="00416C11" w:rsidRDefault="0069698D" w:rsidP="0069698D">
            <w:pPr>
              <w:rPr>
                <w:b w:val="0"/>
                <w:bCs w:val="0"/>
                <w:sz w:val="22"/>
                <w:szCs w:val="22"/>
              </w:rPr>
            </w:pPr>
            <w:r w:rsidRPr="00416C11">
              <w:rPr>
                <w:b w:val="0"/>
                <w:bCs w:val="0"/>
                <w:sz w:val="22"/>
                <w:szCs w:val="22"/>
              </w:rPr>
              <w:t>158745</w:t>
            </w:r>
          </w:p>
        </w:tc>
        <w:tc>
          <w:tcPr>
            <w:tcW w:w="0" w:type="auto"/>
            <w:vAlign w:val="center"/>
            <w:hideMark/>
          </w:tcPr>
          <w:p w14:paraId="628C410B" w14:textId="77777777" w:rsidR="0069698D" w:rsidRPr="00416C11" w:rsidRDefault="0069698D" w:rsidP="0069698D">
            <w:pPr>
              <w:rPr>
                <w:b w:val="0"/>
                <w:bCs w:val="0"/>
                <w:sz w:val="22"/>
                <w:szCs w:val="22"/>
              </w:rPr>
            </w:pPr>
            <w:r w:rsidRPr="00416C11">
              <w:rPr>
                <w:b w:val="0"/>
                <w:bCs w:val="0"/>
                <w:sz w:val="22"/>
                <w:szCs w:val="22"/>
              </w:rPr>
              <w:t xml:space="preserve">Hollister, T.; Walsh, G. (1973) Differential responses of marine phytoplankton to herbicides: Oxygen evolution. Bulletin of Environmental Contamination &amp; Toxicology 9(5):291-295. </w:t>
            </w:r>
          </w:p>
        </w:tc>
      </w:tr>
      <w:tr w:rsidR="0069698D" w:rsidRPr="00416C11" w14:paraId="1D204B3B" w14:textId="77777777" w:rsidTr="0069698D">
        <w:trPr>
          <w:tblCellSpacing w:w="0" w:type="dxa"/>
        </w:trPr>
        <w:tc>
          <w:tcPr>
            <w:tcW w:w="0" w:type="auto"/>
            <w:hideMark/>
          </w:tcPr>
          <w:p w14:paraId="0407B128" w14:textId="77777777" w:rsidR="0069698D" w:rsidRPr="00416C11" w:rsidRDefault="0069698D" w:rsidP="0069698D">
            <w:pPr>
              <w:rPr>
                <w:b w:val="0"/>
                <w:bCs w:val="0"/>
                <w:sz w:val="22"/>
                <w:szCs w:val="22"/>
              </w:rPr>
            </w:pPr>
            <w:r w:rsidRPr="00416C11">
              <w:rPr>
                <w:b w:val="0"/>
                <w:bCs w:val="0"/>
                <w:sz w:val="22"/>
                <w:szCs w:val="22"/>
              </w:rPr>
              <w:t>158765</w:t>
            </w:r>
          </w:p>
        </w:tc>
        <w:tc>
          <w:tcPr>
            <w:tcW w:w="0" w:type="auto"/>
            <w:vAlign w:val="center"/>
            <w:hideMark/>
          </w:tcPr>
          <w:p w14:paraId="3623F950" w14:textId="77777777" w:rsidR="0069698D" w:rsidRPr="00416C11" w:rsidRDefault="0069698D" w:rsidP="0069698D">
            <w:pPr>
              <w:rPr>
                <w:b w:val="0"/>
                <w:bCs w:val="0"/>
                <w:sz w:val="22"/>
                <w:szCs w:val="22"/>
              </w:rPr>
            </w:pPr>
            <w:r w:rsidRPr="00416C11">
              <w:rPr>
                <w:b w:val="0"/>
                <w:bCs w:val="0"/>
                <w:sz w:val="22"/>
                <w:szCs w:val="22"/>
              </w:rPr>
              <w:t xml:space="preserve">Percich, J. (1975) Interaction of Atrazine with Soil Microorganisms: Population Changes, Disease Enhancement, and Herbicide Accumulation: A Dissertation. Unpublished study prepared by Michigan State University. </w:t>
            </w:r>
          </w:p>
        </w:tc>
      </w:tr>
      <w:tr w:rsidR="0069698D" w:rsidRPr="00416C11" w14:paraId="68D15D49" w14:textId="77777777" w:rsidTr="0069698D">
        <w:trPr>
          <w:tblCellSpacing w:w="0" w:type="dxa"/>
        </w:trPr>
        <w:tc>
          <w:tcPr>
            <w:tcW w:w="0" w:type="auto"/>
            <w:hideMark/>
          </w:tcPr>
          <w:p w14:paraId="7AF2CFC0" w14:textId="77777777" w:rsidR="0069698D" w:rsidRPr="00416C11" w:rsidRDefault="0069698D" w:rsidP="0069698D">
            <w:pPr>
              <w:rPr>
                <w:b w:val="0"/>
                <w:bCs w:val="0"/>
                <w:sz w:val="22"/>
                <w:szCs w:val="22"/>
              </w:rPr>
            </w:pPr>
            <w:r w:rsidRPr="00416C11">
              <w:rPr>
                <w:b w:val="0"/>
                <w:bCs w:val="0"/>
                <w:sz w:val="22"/>
                <w:szCs w:val="22"/>
              </w:rPr>
              <w:t>158766</w:t>
            </w:r>
          </w:p>
        </w:tc>
        <w:tc>
          <w:tcPr>
            <w:tcW w:w="0" w:type="auto"/>
            <w:vAlign w:val="center"/>
            <w:hideMark/>
          </w:tcPr>
          <w:p w14:paraId="5018F73A" w14:textId="77777777" w:rsidR="0069698D" w:rsidRPr="00416C11" w:rsidRDefault="0069698D" w:rsidP="0069698D">
            <w:pPr>
              <w:rPr>
                <w:b w:val="0"/>
                <w:bCs w:val="0"/>
                <w:sz w:val="22"/>
                <w:szCs w:val="22"/>
              </w:rPr>
            </w:pPr>
            <w:r w:rsidRPr="00416C11">
              <w:rPr>
                <w:b w:val="0"/>
                <w:bCs w:val="0"/>
                <w:sz w:val="22"/>
                <w:szCs w:val="22"/>
              </w:rPr>
              <w:t xml:space="preserve">Butler, G. (1974) Effects of Five Pesticides on Twenty-one Fresh- water Algae: A Dissertation. Unpublished study prepared by University of Alabama. </w:t>
            </w:r>
          </w:p>
        </w:tc>
      </w:tr>
      <w:tr w:rsidR="0069698D" w:rsidRPr="00416C11" w14:paraId="70EE6069" w14:textId="77777777" w:rsidTr="0069698D">
        <w:trPr>
          <w:tblCellSpacing w:w="0" w:type="dxa"/>
        </w:trPr>
        <w:tc>
          <w:tcPr>
            <w:tcW w:w="0" w:type="auto"/>
            <w:hideMark/>
          </w:tcPr>
          <w:p w14:paraId="42F4A4F8" w14:textId="77777777" w:rsidR="0069698D" w:rsidRPr="00416C11" w:rsidRDefault="0069698D" w:rsidP="0069698D">
            <w:pPr>
              <w:rPr>
                <w:b w:val="0"/>
                <w:bCs w:val="0"/>
                <w:sz w:val="22"/>
                <w:szCs w:val="22"/>
              </w:rPr>
            </w:pPr>
            <w:r w:rsidRPr="00416C11">
              <w:rPr>
                <w:b w:val="0"/>
                <w:bCs w:val="0"/>
                <w:sz w:val="22"/>
                <w:szCs w:val="22"/>
              </w:rPr>
              <w:lastRenderedPageBreak/>
              <w:t>158986</w:t>
            </w:r>
          </w:p>
        </w:tc>
        <w:tc>
          <w:tcPr>
            <w:tcW w:w="0" w:type="auto"/>
            <w:vAlign w:val="center"/>
            <w:hideMark/>
          </w:tcPr>
          <w:p w14:paraId="3E6983B4" w14:textId="77777777" w:rsidR="0069698D" w:rsidRPr="00416C11" w:rsidRDefault="0069698D" w:rsidP="0069698D">
            <w:pPr>
              <w:rPr>
                <w:b w:val="0"/>
                <w:bCs w:val="0"/>
                <w:sz w:val="22"/>
                <w:szCs w:val="22"/>
              </w:rPr>
            </w:pPr>
            <w:r w:rsidRPr="00416C11">
              <w:rPr>
                <w:b w:val="0"/>
                <w:bCs w:val="0"/>
                <w:sz w:val="22"/>
                <w:szCs w:val="22"/>
              </w:rPr>
              <w:t xml:space="preserve">Swan, D. (1972) Effect of herbicide on alfalfa and subsequent crops. Weed Science 20(4):335-337. </w:t>
            </w:r>
          </w:p>
        </w:tc>
      </w:tr>
      <w:tr w:rsidR="0069698D" w:rsidRPr="00416C11" w14:paraId="706A3C0F" w14:textId="77777777" w:rsidTr="0069698D">
        <w:trPr>
          <w:tblCellSpacing w:w="0" w:type="dxa"/>
        </w:trPr>
        <w:tc>
          <w:tcPr>
            <w:tcW w:w="0" w:type="auto"/>
            <w:hideMark/>
          </w:tcPr>
          <w:p w14:paraId="03F59C0D" w14:textId="77777777" w:rsidR="0069698D" w:rsidRPr="00416C11" w:rsidRDefault="0069698D" w:rsidP="0069698D">
            <w:pPr>
              <w:rPr>
                <w:b w:val="0"/>
                <w:bCs w:val="0"/>
                <w:sz w:val="22"/>
                <w:szCs w:val="22"/>
              </w:rPr>
            </w:pPr>
            <w:r w:rsidRPr="00416C11">
              <w:rPr>
                <w:b w:val="0"/>
                <w:bCs w:val="0"/>
                <w:sz w:val="22"/>
                <w:szCs w:val="22"/>
              </w:rPr>
              <w:t>158987</w:t>
            </w:r>
          </w:p>
        </w:tc>
        <w:tc>
          <w:tcPr>
            <w:tcW w:w="0" w:type="auto"/>
            <w:vAlign w:val="center"/>
            <w:hideMark/>
          </w:tcPr>
          <w:p w14:paraId="0070549A" w14:textId="77777777" w:rsidR="0069698D" w:rsidRPr="00416C11" w:rsidRDefault="0069698D" w:rsidP="0069698D">
            <w:pPr>
              <w:rPr>
                <w:b w:val="0"/>
                <w:bCs w:val="0"/>
                <w:sz w:val="22"/>
                <w:szCs w:val="22"/>
              </w:rPr>
            </w:pPr>
            <w:r w:rsidRPr="00416C11">
              <w:rPr>
                <w:b w:val="0"/>
                <w:bCs w:val="0"/>
                <w:sz w:val="22"/>
                <w:szCs w:val="22"/>
              </w:rPr>
              <w:t xml:space="preserve">Walker, A. (1972) The volatility of [carbon-14]-labelled atrazine and linuron from aluminium planchets: Research note. Weed Res. (12):275-278. </w:t>
            </w:r>
          </w:p>
        </w:tc>
      </w:tr>
      <w:tr w:rsidR="0069698D" w:rsidRPr="00416C11" w14:paraId="2AD26719" w14:textId="77777777" w:rsidTr="0069698D">
        <w:trPr>
          <w:tblCellSpacing w:w="0" w:type="dxa"/>
        </w:trPr>
        <w:tc>
          <w:tcPr>
            <w:tcW w:w="0" w:type="auto"/>
            <w:hideMark/>
          </w:tcPr>
          <w:p w14:paraId="368EFA6C" w14:textId="77777777" w:rsidR="0069698D" w:rsidRPr="00416C11" w:rsidRDefault="0069698D" w:rsidP="0069698D">
            <w:pPr>
              <w:rPr>
                <w:b w:val="0"/>
                <w:bCs w:val="0"/>
                <w:sz w:val="22"/>
                <w:szCs w:val="22"/>
              </w:rPr>
            </w:pPr>
            <w:r w:rsidRPr="00416C11">
              <w:rPr>
                <w:b w:val="0"/>
                <w:bCs w:val="0"/>
                <w:sz w:val="22"/>
                <w:szCs w:val="22"/>
              </w:rPr>
              <w:t>158988</w:t>
            </w:r>
          </w:p>
        </w:tc>
        <w:tc>
          <w:tcPr>
            <w:tcW w:w="0" w:type="auto"/>
            <w:vAlign w:val="center"/>
            <w:hideMark/>
          </w:tcPr>
          <w:p w14:paraId="2629C0B3" w14:textId="77777777" w:rsidR="0069698D" w:rsidRPr="00416C11" w:rsidRDefault="0069698D" w:rsidP="0069698D">
            <w:pPr>
              <w:rPr>
                <w:b w:val="0"/>
                <w:bCs w:val="0"/>
                <w:sz w:val="22"/>
                <w:szCs w:val="22"/>
              </w:rPr>
            </w:pPr>
            <w:r w:rsidRPr="00416C11">
              <w:rPr>
                <w:b w:val="0"/>
                <w:bCs w:val="0"/>
                <w:sz w:val="22"/>
                <w:szCs w:val="22"/>
              </w:rPr>
              <w:t xml:space="preserve">Sobieszczanski, J. (1969) The effect of herbicides on soil micro- flora. VIII. The effect of herbicides on the growth and morpho- logy of same species of bacteria. Acta Microbiologica Polonica Ser. B 1(3):99-104. </w:t>
            </w:r>
          </w:p>
        </w:tc>
      </w:tr>
      <w:tr w:rsidR="0069698D" w:rsidRPr="00416C11" w14:paraId="365CAC53" w14:textId="77777777" w:rsidTr="0069698D">
        <w:trPr>
          <w:tblCellSpacing w:w="0" w:type="dxa"/>
        </w:trPr>
        <w:tc>
          <w:tcPr>
            <w:tcW w:w="0" w:type="auto"/>
            <w:hideMark/>
          </w:tcPr>
          <w:p w14:paraId="64C9FC47" w14:textId="77777777" w:rsidR="0069698D" w:rsidRPr="00416C11" w:rsidRDefault="0069698D" w:rsidP="0069698D">
            <w:pPr>
              <w:rPr>
                <w:b w:val="0"/>
                <w:bCs w:val="0"/>
                <w:sz w:val="22"/>
                <w:szCs w:val="22"/>
              </w:rPr>
            </w:pPr>
            <w:r w:rsidRPr="00416C11">
              <w:rPr>
                <w:b w:val="0"/>
                <w:bCs w:val="0"/>
                <w:sz w:val="22"/>
                <w:szCs w:val="22"/>
              </w:rPr>
              <w:t>158990</w:t>
            </w:r>
          </w:p>
        </w:tc>
        <w:tc>
          <w:tcPr>
            <w:tcW w:w="0" w:type="auto"/>
            <w:vAlign w:val="center"/>
            <w:hideMark/>
          </w:tcPr>
          <w:p w14:paraId="33E01399" w14:textId="77777777" w:rsidR="0069698D" w:rsidRPr="00416C11" w:rsidRDefault="0069698D" w:rsidP="0069698D">
            <w:pPr>
              <w:rPr>
                <w:b w:val="0"/>
                <w:bCs w:val="0"/>
                <w:sz w:val="22"/>
                <w:szCs w:val="22"/>
              </w:rPr>
            </w:pPr>
            <w:r w:rsidRPr="00416C11">
              <w:rPr>
                <w:b w:val="0"/>
                <w:bCs w:val="0"/>
                <w:sz w:val="22"/>
                <w:szCs w:val="22"/>
              </w:rPr>
              <w:t xml:space="preserve">Gunasekaran, M.; Ahuja, A. (1975) Effect of herbicides on mycelial growth of phymatotrichum omnivorum. Trans. Br. mycol. Soc. 64(2):324-327. </w:t>
            </w:r>
          </w:p>
        </w:tc>
      </w:tr>
      <w:tr w:rsidR="0069698D" w:rsidRPr="00416C11" w14:paraId="44EC3E08" w14:textId="77777777" w:rsidTr="0069698D">
        <w:trPr>
          <w:tblCellSpacing w:w="0" w:type="dxa"/>
        </w:trPr>
        <w:tc>
          <w:tcPr>
            <w:tcW w:w="0" w:type="auto"/>
            <w:hideMark/>
          </w:tcPr>
          <w:p w14:paraId="1C4BBA88" w14:textId="77777777" w:rsidR="0069698D" w:rsidRPr="00416C11" w:rsidRDefault="0069698D" w:rsidP="0069698D">
            <w:pPr>
              <w:rPr>
                <w:b w:val="0"/>
                <w:bCs w:val="0"/>
                <w:sz w:val="22"/>
                <w:szCs w:val="22"/>
              </w:rPr>
            </w:pPr>
            <w:r w:rsidRPr="00416C11">
              <w:rPr>
                <w:b w:val="0"/>
                <w:bCs w:val="0"/>
                <w:sz w:val="22"/>
                <w:szCs w:val="22"/>
              </w:rPr>
              <w:t>158991</w:t>
            </w:r>
          </w:p>
        </w:tc>
        <w:tc>
          <w:tcPr>
            <w:tcW w:w="0" w:type="auto"/>
            <w:vAlign w:val="center"/>
            <w:hideMark/>
          </w:tcPr>
          <w:p w14:paraId="203FA6BC" w14:textId="77777777" w:rsidR="0069698D" w:rsidRPr="00416C11" w:rsidRDefault="0069698D" w:rsidP="0069698D">
            <w:pPr>
              <w:rPr>
                <w:b w:val="0"/>
                <w:bCs w:val="0"/>
                <w:sz w:val="22"/>
                <w:szCs w:val="22"/>
              </w:rPr>
            </w:pPr>
            <w:r w:rsidRPr="00416C11">
              <w:rPr>
                <w:b w:val="0"/>
                <w:bCs w:val="0"/>
                <w:sz w:val="22"/>
                <w:szCs w:val="22"/>
              </w:rPr>
              <w:t xml:space="preserve">Roslycky, E. (1977) Response of soil microbiota to selected herbicide treatments. Can. J. Microbiol. 23:426-433. </w:t>
            </w:r>
          </w:p>
        </w:tc>
      </w:tr>
      <w:tr w:rsidR="0069698D" w:rsidRPr="00416C11" w14:paraId="006ECC79" w14:textId="77777777" w:rsidTr="0069698D">
        <w:trPr>
          <w:tblCellSpacing w:w="0" w:type="dxa"/>
        </w:trPr>
        <w:tc>
          <w:tcPr>
            <w:tcW w:w="0" w:type="auto"/>
            <w:hideMark/>
          </w:tcPr>
          <w:p w14:paraId="36149A8A" w14:textId="77777777" w:rsidR="0069698D" w:rsidRPr="00416C11" w:rsidRDefault="0069698D" w:rsidP="0069698D">
            <w:pPr>
              <w:rPr>
                <w:b w:val="0"/>
                <w:bCs w:val="0"/>
                <w:sz w:val="22"/>
                <w:szCs w:val="22"/>
              </w:rPr>
            </w:pPr>
            <w:r w:rsidRPr="00416C11">
              <w:rPr>
                <w:b w:val="0"/>
                <w:bCs w:val="0"/>
                <w:sz w:val="22"/>
                <w:szCs w:val="22"/>
              </w:rPr>
              <w:t>158992</w:t>
            </w:r>
          </w:p>
        </w:tc>
        <w:tc>
          <w:tcPr>
            <w:tcW w:w="0" w:type="auto"/>
            <w:vAlign w:val="center"/>
            <w:hideMark/>
          </w:tcPr>
          <w:p w14:paraId="4F796D9C" w14:textId="77777777" w:rsidR="0069698D" w:rsidRPr="00416C11" w:rsidRDefault="0069698D" w:rsidP="0069698D">
            <w:pPr>
              <w:rPr>
                <w:b w:val="0"/>
                <w:bCs w:val="0"/>
                <w:sz w:val="22"/>
                <w:szCs w:val="22"/>
              </w:rPr>
            </w:pPr>
            <w:r w:rsidRPr="00416C11">
              <w:rPr>
                <w:b w:val="0"/>
                <w:bCs w:val="0"/>
                <w:sz w:val="22"/>
                <w:szCs w:val="22"/>
              </w:rPr>
              <w:t xml:space="preserve">Bakalivanov, D. (1972) Biological activity of certain herbicides on microscopic soil fungi. Symp. Biol. Hung. 11:373-377. </w:t>
            </w:r>
          </w:p>
        </w:tc>
      </w:tr>
      <w:tr w:rsidR="0069698D" w:rsidRPr="00416C11" w14:paraId="30894D90" w14:textId="77777777" w:rsidTr="0069698D">
        <w:trPr>
          <w:tblCellSpacing w:w="0" w:type="dxa"/>
        </w:trPr>
        <w:tc>
          <w:tcPr>
            <w:tcW w:w="0" w:type="auto"/>
            <w:hideMark/>
          </w:tcPr>
          <w:p w14:paraId="35A6E66B" w14:textId="77777777" w:rsidR="0069698D" w:rsidRPr="00416C11" w:rsidRDefault="0069698D" w:rsidP="0069698D">
            <w:pPr>
              <w:rPr>
                <w:b w:val="0"/>
                <w:bCs w:val="0"/>
                <w:sz w:val="22"/>
                <w:szCs w:val="22"/>
              </w:rPr>
            </w:pPr>
            <w:r w:rsidRPr="00416C11">
              <w:rPr>
                <w:b w:val="0"/>
                <w:bCs w:val="0"/>
                <w:sz w:val="22"/>
                <w:szCs w:val="22"/>
              </w:rPr>
              <w:t>158993</w:t>
            </w:r>
          </w:p>
        </w:tc>
        <w:tc>
          <w:tcPr>
            <w:tcW w:w="0" w:type="auto"/>
            <w:vAlign w:val="center"/>
            <w:hideMark/>
          </w:tcPr>
          <w:p w14:paraId="5EE27402" w14:textId="77777777" w:rsidR="0069698D" w:rsidRPr="00416C11" w:rsidRDefault="0069698D" w:rsidP="0069698D">
            <w:pPr>
              <w:rPr>
                <w:b w:val="0"/>
                <w:bCs w:val="0"/>
                <w:sz w:val="22"/>
                <w:szCs w:val="22"/>
              </w:rPr>
            </w:pPr>
            <w:r w:rsidRPr="00416C11">
              <w:rPr>
                <w:b w:val="0"/>
                <w:bCs w:val="0"/>
                <w:sz w:val="22"/>
                <w:szCs w:val="22"/>
              </w:rPr>
              <w:t xml:space="preserve">Pantera, H. (1970) The effect of herbicide on algae in the soil. Mededlingen Van de Faculteit Landouwwetenschapper, Rijksuniversiteit Gent. 35(2):847-854. </w:t>
            </w:r>
          </w:p>
        </w:tc>
      </w:tr>
      <w:tr w:rsidR="0069698D" w:rsidRPr="00416C11" w14:paraId="508C808B" w14:textId="77777777" w:rsidTr="0069698D">
        <w:trPr>
          <w:tblCellSpacing w:w="0" w:type="dxa"/>
        </w:trPr>
        <w:tc>
          <w:tcPr>
            <w:tcW w:w="0" w:type="auto"/>
            <w:hideMark/>
          </w:tcPr>
          <w:p w14:paraId="1E71692D" w14:textId="77777777" w:rsidR="0069698D" w:rsidRPr="00416C11" w:rsidRDefault="0069698D" w:rsidP="0069698D">
            <w:pPr>
              <w:rPr>
                <w:b w:val="0"/>
                <w:bCs w:val="0"/>
                <w:sz w:val="22"/>
                <w:szCs w:val="22"/>
              </w:rPr>
            </w:pPr>
            <w:r w:rsidRPr="00416C11">
              <w:rPr>
                <w:b w:val="0"/>
                <w:bCs w:val="0"/>
                <w:sz w:val="22"/>
                <w:szCs w:val="22"/>
              </w:rPr>
              <w:t>158994</w:t>
            </w:r>
          </w:p>
        </w:tc>
        <w:tc>
          <w:tcPr>
            <w:tcW w:w="0" w:type="auto"/>
            <w:vAlign w:val="center"/>
            <w:hideMark/>
          </w:tcPr>
          <w:p w14:paraId="7FDCB158" w14:textId="77777777" w:rsidR="0069698D" w:rsidRPr="00416C11" w:rsidRDefault="0069698D" w:rsidP="0069698D">
            <w:pPr>
              <w:rPr>
                <w:b w:val="0"/>
                <w:bCs w:val="0"/>
                <w:sz w:val="22"/>
                <w:szCs w:val="22"/>
              </w:rPr>
            </w:pPr>
            <w:r w:rsidRPr="00416C11">
              <w:rPr>
                <w:b w:val="0"/>
                <w:bCs w:val="0"/>
                <w:sz w:val="22"/>
                <w:szCs w:val="22"/>
              </w:rPr>
              <w:t xml:space="preserve">Hance, R. (1973) The effect of nutrients on the decomposition of the herbicides atrazine and linuron incubated with soil. Pesticide. Sci. 4:817-822. </w:t>
            </w:r>
          </w:p>
        </w:tc>
      </w:tr>
      <w:tr w:rsidR="0069698D" w:rsidRPr="00416C11" w14:paraId="7A642695" w14:textId="77777777" w:rsidTr="0069698D">
        <w:trPr>
          <w:tblCellSpacing w:w="0" w:type="dxa"/>
        </w:trPr>
        <w:tc>
          <w:tcPr>
            <w:tcW w:w="0" w:type="auto"/>
            <w:hideMark/>
          </w:tcPr>
          <w:p w14:paraId="392C2CD6" w14:textId="77777777" w:rsidR="0069698D" w:rsidRPr="00416C11" w:rsidRDefault="0069698D" w:rsidP="0069698D">
            <w:pPr>
              <w:rPr>
                <w:b w:val="0"/>
                <w:bCs w:val="0"/>
                <w:sz w:val="22"/>
                <w:szCs w:val="22"/>
              </w:rPr>
            </w:pPr>
            <w:r w:rsidRPr="00416C11">
              <w:rPr>
                <w:b w:val="0"/>
                <w:bCs w:val="0"/>
                <w:sz w:val="22"/>
                <w:szCs w:val="22"/>
              </w:rPr>
              <w:t>159172</w:t>
            </w:r>
          </w:p>
        </w:tc>
        <w:tc>
          <w:tcPr>
            <w:tcW w:w="0" w:type="auto"/>
            <w:vAlign w:val="center"/>
            <w:hideMark/>
          </w:tcPr>
          <w:p w14:paraId="6EC0ED7F" w14:textId="77777777" w:rsidR="0069698D" w:rsidRPr="00416C11" w:rsidRDefault="0069698D" w:rsidP="0069698D">
            <w:pPr>
              <w:rPr>
                <w:b w:val="0"/>
                <w:bCs w:val="0"/>
                <w:sz w:val="22"/>
                <w:szCs w:val="22"/>
              </w:rPr>
            </w:pPr>
            <w:r w:rsidRPr="00416C11">
              <w:rPr>
                <w:b w:val="0"/>
                <w:bCs w:val="0"/>
                <w:sz w:val="22"/>
                <w:szCs w:val="22"/>
              </w:rPr>
              <w:t xml:space="preserve">Ciba-Geigy Corp. (1984) Summary of Primary Irritation Studies Conducted on Bicep 6L. Unpublished study. 2 p. </w:t>
            </w:r>
          </w:p>
        </w:tc>
      </w:tr>
      <w:tr w:rsidR="0069698D" w:rsidRPr="00416C11" w14:paraId="580A1254" w14:textId="77777777" w:rsidTr="0069698D">
        <w:trPr>
          <w:tblCellSpacing w:w="0" w:type="dxa"/>
        </w:trPr>
        <w:tc>
          <w:tcPr>
            <w:tcW w:w="0" w:type="auto"/>
            <w:hideMark/>
          </w:tcPr>
          <w:p w14:paraId="6F290F4C" w14:textId="77777777" w:rsidR="0069698D" w:rsidRPr="00416C11" w:rsidRDefault="0069698D" w:rsidP="0069698D">
            <w:pPr>
              <w:rPr>
                <w:b w:val="0"/>
                <w:bCs w:val="0"/>
                <w:sz w:val="22"/>
                <w:szCs w:val="22"/>
              </w:rPr>
            </w:pPr>
            <w:r w:rsidRPr="00416C11">
              <w:rPr>
                <w:b w:val="0"/>
                <w:bCs w:val="0"/>
                <w:sz w:val="22"/>
                <w:szCs w:val="22"/>
              </w:rPr>
              <w:t>159203</w:t>
            </w:r>
          </w:p>
        </w:tc>
        <w:tc>
          <w:tcPr>
            <w:tcW w:w="0" w:type="auto"/>
            <w:vAlign w:val="center"/>
            <w:hideMark/>
          </w:tcPr>
          <w:p w14:paraId="153CC97A" w14:textId="77777777" w:rsidR="0069698D" w:rsidRPr="00416C11" w:rsidRDefault="0069698D" w:rsidP="0069698D">
            <w:pPr>
              <w:rPr>
                <w:b w:val="0"/>
                <w:bCs w:val="0"/>
                <w:sz w:val="22"/>
                <w:szCs w:val="22"/>
              </w:rPr>
            </w:pPr>
            <w:r w:rsidRPr="00416C11">
              <w:rPr>
                <w:b w:val="0"/>
                <w:bCs w:val="0"/>
                <w:sz w:val="22"/>
                <w:szCs w:val="22"/>
              </w:rPr>
              <w:t xml:space="preserve">Ciba-Geigy Corp. (1975?) Full Report of Investigations Made with Respect to the Safety of the Pesticide Chemical [Ultrex 4.5 L: Toxicity in Laboratory Mammals]. Unpublished study. 2 p. </w:t>
            </w:r>
          </w:p>
        </w:tc>
      </w:tr>
      <w:tr w:rsidR="0069698D" w:rsidRPr="00416C11" w14:paraId="1AE3EF09" w14:textId="77777777" w:rsidTr="0069698D">
        <w:trPr>
          <w:tblCellSpacing w:w="0" w:type="dxa"/>
        </w:trPr>
        <w:tc>
          <w:tcPr>
            <w:tcW w:w="0" w:type="auto"/>
            <w:hideMark/>
          </w:tcPr>
          <w:p w14:paraId="156E0586" w14:textId="77777777" w:rsidR="0069698D" w:rsidRPr="00416C11" w:rsidRDefault="0069698D" w:rsidP="0069698D">
            <w:pPr>
              <w:rPr>
                <w:b w:val="0"/>
                <w:bCs w:val="0"/>
                <w:sz w:val="22"/>
                <w:szCs w:val="22"/>
              </w:rPr>
            </w:pPr>
            <w:r w:rsidRPr="00416C11">
              <w:rPr>
                <w:b w:val="0"/>
                <w:bCs w:val="0"/>
                <w:sz w:val="22"/>
                <w:szCs w:val="22"/>
              </w:rPr>
              <w:t>159251</w:t>
            </w:r>
          </w:p>
        </w:tc>
        <w:tc>
          <w:tcPr>
            <w:tcW w:w="0" w:type="auto"/>
            <w:vAlign w:val="center"/>
            <w:hideMark/>
          </w:tcPr>
          <w:p w14:paraId="38D69376" w14:textId="77777777" w:rsidR="0069698D" w:rsidRPr="00416C11" w:rsidRDefault="0069698D" w:rsidP="0069698D">
            <w:pPr>
              <w:rPr>
                <w:b w:val="0"/>
                <w:bCs w:val="0"/>
                <w:sz w:val="22"/>
                <w:szCs w:val="22"/>
              </w:rPr>
            </w:pPr>
            <w:r w:rsidRPr="00416C11">
              <w:rPr>
                <w:b w:val="0"/>
                <w:bCs w:val="0"/>
                <w:sz w:val="22"/>
                <w:szCs w:val="22"/>
              </w:rPr>
              <w:t xml:space="preserve">Virmani, M.; Evans, J.; Lynn, R. (1975) Preliminary studies of the effects of s-triazine, carbamate, urea, and karbutilate herbi- cides on growth of fresh water algae. Chemosphere (2):65-70. </w:t>
            </w:r>
          </w:p>
        </w:tc>
      </w:tr>
      <w:tr w:rsidR="0069698D" w:rsidRPr="00416C11" w14:paraId="6066804F" w14:textId="77777777" w:rsidTr="0069698D">
        <w:trPr>
          <w:tblCellSpacing w:w="0" w:type="dxa"/>
        </w:trPr>
        <w:tc>
          <w:tcPr>
            <w:tcW w:w="0" w:type="auto"/>
            <w:hideMark/>
          </w:tcPr>
          <w:p w14:paraId="3555E597" w14:textId="77777777" w:rsidR="0069698D" w:rsidRPr="00416C11" w:rsidRDefault="0069698D" w:rsidP="0069698D">
            <w:pPr>
              <w:rPr>
                <w:b w:val="0"/>
                <w:bCs w:val="0"/>
                <w:sz w:val="22"/>
                <w:szCs w:val="22"/>
              </w:rPr>
            </w:pPr>
            <w:r w:rsidRPr="00416C11">
              <w:rPr>
                <w:b w:val="0"/>
                <w:bCs w:val="0"/>
                <w:sz w:val="22"/>
                <w:szCs w:val="22"/>
              </w:rPr>
              <w:t>159252</w:t>
            </w:r>
          </w:p>
        </w:tc>
        <w:tc>
          <w:tcPr>
            <w:tcW w:w="0" w:type="auto"/>
            <w:vAlign w:val="center"/>
            <w:hideMark/>
          </w:tcPr>
          <w:p w14:paraId="3B55A9F9" w14:textId="77777777" w:rsidR="0069698D" w:rsidRPr="00416C11" w:rsidRDefault="0069698D" w:rsidP="0069698D">
            <w:pPr>
              <w:rPr>
                <w:b w:val="0"/>
                <w:bCs w:val="0"/>
                <w:sz w:val="22"/>
                <w:szCs w:val="22"/>
              </w:rPr>
            </w:pPr>
            <w:r w:rsidRPr="00416C11">
              <w:rPr>
                <w:b w:val="0"/>
                <w:bCs w:val="0"/>
                <w:sz w:val="22"/>
                <w:szCs w:val="22"/>
              </w:rPr>
              <w:t xml:space="preserve">Prescott, L.; Olson, D. (1972) The effect of pesticides on the soil amoeba acanthamoeba castellanii (NEFF). Proc. S. D. Acad. Sci. 51:136-141. </w:t>
            </w:r>
          </w:p>
        </w:tc>
      </w:tr>
      <w:tr w:rsidR="0069698D" w:rsidRPr="00416C11" w14:paraId="7026BF87" w14:textId="77777777" w:rsidTr="0069698D">
        <w:trPr>
          <w:tblCellSpacing w:w="0" w:type="dxa"/>
        </w:trPr>
        <w:tc>
          <w:tcPr>
            <w:tcW w:w="0" w:type="auto"/>
            <w:hideMark/>
          </w:tcPr>
          <w:p w14:paraId="57554225" w14:textId="77777777" w:rsidR="0069698D" w:rsidRPr="00416C11" w:rsidRDefault="0069698D" w:rsidP="0069698D">
            <w:pPr>
              <w:rPr>
                <w:b w:val="0"/>
                <w:bCs w:val="0"/>
                <w:sz w:val="22"/>
                <w:szCs w:val="22"/>
              </w:rPr>
            </w:pPr>
            <w:r w:rsidRPr="00416C11">
              <w:rPr>
                <w:b w:val="0"/>
                <w:bCs w:val="0"/>
                <w:sz w:val="22"/>
                <w:szCs w:val="22"/>
              </w:rPr>
              <w:t>159254</w:t>
            </w:r>
          </w:p>
        </w:tc>
        <w:tc>
          <w:tcPr>
            <w:tcW w:w="0" w:type="auto"/>
            <w:vAlign w:val="center"/>
            <w:hideMark/>
          </w:tcPr>
          <w:p w14:paraId="7CD77169" w14:textId="77777777" w:rsidR="0069698D" w:rsidRPr="00416C11" w:rsidRDefault="0069698D" w:rsidP="0069698D">
            <w:pPr>
              <w:rPr>
                <w:b w:val="0"/>
                <w:bCs w:val="0"/>
                <w:sz w:val="22"/>
                <w:szCs w:val="22"/>
              </w:rPr>
            </w:pPr>
            <w:r w:rsidRPr="00416C11">
              <w:rPr>
                <w:b w:val="0"/>
                <w:bCs w:val="0"/>
                <w:sz w:val="22"/>
                <w:szCs w:val="22"/>
              </w:rPr>
              <w:t xml:space="preserve">Kennedy, M.; Stojanovic, B.; Shuman, F. (1972) Chemical and thermal aspects of pesticide disposal. Journal of Environ. Quality 1 (1):63-65. </w:t>
            </w:r>
          </w:p>
        </w:tc>
      </w:tr>
      <w:tr w:rsidR="0069698D" w:rsidRPr="00416C11" w14:paraId="448D87A6" w14:textId="77777777" w:rsidTr="0069698D">
        <w:trPr>
          <w:tblCellSpacing w:w="0" w:type="dxa"/>
        </w:trPr>
        <w:tc>
          <w:tcPr>
            <w:tcW w:w="0" w:type="auto"/>
            <w:hideMark/>
          </w:tcPr>
          <w:p w14:paraId="198E9DF3" w14:textId="77777777" w:rsidR="0069698D" w:rsidRPr="00416C11" w:rsidRDefault="0069698D" w:rsidP="0069698D">
            <w:pPr>
              <w:rPr>
                <w:b w:val="0"/>
                <w:bCs w:val="0"/>
                <w:sz w:val="22"/>
                <w:szCs w:val="22"/>
              </w:rPr>
            </w:pPr>
            <w:r w:rsidRPr="00416C11">
              <w:rPr>
                <w:b w:val="0"/>
                <w:bCs w:val="0"/>
                <w:sz w:val="22"/>
                <w:szCs w:val="22"/>
              </w:rPr>
              <w:t>159255</w:t>
            </w:r>
          </w:p>
        </w:tc>
        <w:tc>
          <w:tcPr>
            <w:tcW w:w="0" w:type="auto"/>
            <w:vAlign w:val="center"/>
            <w:hideMark/>
          </w:tcPr>
          <w:p w14:paraId="0F4E2927" w14:textId="77777777" w:rsidR="0069698D" w:rsidRPr="00416C11" w:rsidRDefault="0069698D" w:rsidP="0069698D">
            <w:pPr>
              <w:rPr>
                <w:b w:val="0"/>
                <w:bCs w:val="0"/>
                <w:sz w:val="22"/>
                <w:szCs w:val="22"/>
              </w:rPr>
            </w:pPr>
            <w:r w:rsidRPr="00416C11">
              <w:rPr>
                <w:b w:val="0"/>
                <w:bCs w:val="0"/>
                <w:sz w:val="22"/>
                <w:szCs w:val="22"/>
              </w:rPr>
              <w:t xml:space="preserve">Burkhard, N.; Eberle, D.; Guth, J. (1975) Model systems for studying the environmental behavior of pesticides. P. 203-213 in the Environmental Quality and Safety Supplement of IUPAC Congress of Pesticide Chemistry, 3rd Conf., 1974. </w:t>
            </w:r>
          </w:p>
        </w:tc>
      </w:tr>
      <w:tr w:rsidR="0069698D" w:rsidRPr="00416C11" w14:paraId="35748513" w14:textId="77777777" w:rsidTr="0069698D">
        <w:trPr>
          <w:tblCellSpacing w:w="0" w:type="dxa"/>
        </w:trPr>
        <w:tc>
          <w:tcPr>
            <w:tcW w:w="0" w:type="auto"/>
            <w:hideMark/>
          </w:tcPr>
          <w:p w14:paraId="0499B3EA" w14:textId="77777777" w:rsidR="0069698D" w:rsidRPr="00416C11" w:rsidRDefault="0069698D" w:rsidP="0069698D">
            <w:pPr>
              <w:rPr>
                <w:b w:val="0"/>
                <w:bCs w:val="0"/>
                <w:sz w:val="22"/>
                <w:szCs w:val="22"/>
              </w:rPr>
            </w:pPr>
            <w:r w:rsidRPr="00416C11">
              <w:rPr>
                <w:b w:val="0"/>
                <w:bCs w:val="0"/>
                <w:sz w:val="22"/>
                <w:szCs w:val="22"/>
              </w:rPr>
              <w:t>159296</w:t>
            </w:r>
          </w:p>
        </w:tc>
        <w:tc>
          <w:tcPr>
            <w:tcW w:w="0" w:type="auto"/>
            <w:vAlign w:val="center"/>
            <w:hideMark/>
          </w:tcPr>
          <w:p w14:paraId="1797CBDC" w14:textId="77777777" w:rsidR="0069698D" w:rsidRPr="00416C11" w:rsidRDefault="0069698D" w:rsidP="0069698D">
            <w:pPr>
              <w:rPr>
                <w:b w:val="0"/>
                <w:bCs w:val="0"/>
                <w:sz w:val="22"/>
                <w:szCs w:val="22"/>
              </w:rPr>
            </w:pPr>
            <w:r w:rsidRPr="00416C11">
              <w:rPr>
                <w:b w:val="0"/>
                <w:bCs w:val="0"/>
                <w:sz w:val="22"/>
                <w:szCs w:val="22"/>
              </w:rPr>
              <w:t xml:space="preserve">Loeppky, C.; Tweedy, B. (1969) Effects of selected herbicides upon growth of soil algae. Weed Science 17:110-113. </w:t>
            </w:r>
          </w:p>
        </w:tc>
      </w:tr>
      <w:tr w:rsidR="0069698D" w:rsidRPr="00416C11" w14:paraId="64C487C6" w14:textId="77777777" w:rsidTr="0069698D">
        <w:trPr>
          <w:tblCellSpacing w:w="0" w:type="dxa"/>
        </w:trPr>
        <w:tc>
          <w:tcPr>
            <w:tcW w:w="0" w:type="auto"/>
            <w:hideMark/>
          </w:tcPr>
          <w:p w14:paraId="5221EEB0" w14:textId="77777777" w:rsidR="0069698D" w:rsidRPr="00416C11" w:rsidRDefault="0069698D" w:rsidP="0069698D">
            <w:pPr>
              <w:rPr>
                <w:b w:val="0"/>
                <w:bCs w:val="0"/>
                <w:sz w:val="22"/>
                <w:szCs w:val="22"/>
              </w:rPr>
            </w:pPr>
            <w:r w:rsidRPr="00416C11">
              <w:rPr>
                <w:b w:val="0"/>
                <w:bCs w:val="0"/>
                <w:sz w:val="22"/>
                <w:szCs w:val="22"/>
              </w:rPr>
              <w:t>161902</w:t>
            </w:r>
          </w:p>
        </w:tc>
        <w:tc>
          <w:tcPr>
            <w:tcW w:w="0" w:type="auto"/>
            <w:vAlign w:val="center"/>
            <w:hideMark/>
          </w:tcPr>
          <w:p w14:paraId="7ACEA608" w14:textId="77777777" w:rsidR="0069698D" w:rsidRPr="00416C11" w:rsidRDefault="0069698D" w:rsidP="0069698D">
            <w:pPr>
              <w:rPr>
                <w:b w:val="0"/>
                <w:bCs w:val="0"/>
                <w:sz w:val="22"/>
                <w:szCs w:val="22"/>
              </w:rPr>
            </w:pPr>
            <w:r w:rsidRPr="00416C11">
              <w:rPr>
                <w:b w:val="0"/>
                <w:bCs w:val="0"/>
                <w:sz w:val="22"/>
                <w:szCs w:val="22"/>
              </w:rPr>
              <w:t xml:space="preserve">Petrocci, A. (1984) Letter sent to L. Buchanan dated Feb 3, 1984: Germicidal spray products testing of customer's aerosol disinfectant spray product: LC 61198. Prepared by Onyx Chemical Co. 2 p. </w:t>
            </w:r>
          </w:p>
        </w:tc>
      </w:tr>
      <w:tr w:rsidR="0069698D" w:rsidRPr="00416C11" w14:paraId="327D8332" w14:textId="77777777" w:rsidTr="0069698D">
        <w:trPr>
          <w:tblCellSpacing w:w="0" w:type="dxa"/>
        </w:trPr>
        <w:tc>
          <w:tcPr>
            <w:tcW w:w="0" w:type="auto"/>
            <w:hideMark/>
          </w:tcPr>
          <w:p w14:paraId="6299B555" w14:textId="77777777" w:rsidR="0069698D" w:rsidRPr="00416C11" w:rsidRDefault="0069698D" w:rsidP="0069698D">
            <w:pPr>
              <w:rPr>
                <w:b w:val="0"/>
                <w:bCs w:val="0"/>
                <w:sz w:val="22"/>
                <w:szCs w:val="22"/>
              </w:rPr>
            </w:pPr>
            <w:r w:rsidRPr="00416C11">
              <w:rPr>
                <w:b w:val="0"/>
                <w:bCs w:val="0"/>
                <w:sz w:val="22"/>
                <w:szCs w:val="22"/>
              </w:rPr>
              <w:lastRenderedPageBreak/>
              <w:t>163270</w:t>
            </w:r>
          </w:p>
        </w:tc>
        <w:tc>
          <w:tcPr>
            <w:tcW w:w="0" w:type="auto"/>
            <w:vAlign w:val="center"/>
            <w:hideMark/>
          </w:tcPr>
          <w:p w14:paraId="3DCE6821" w14:textId="77777777" w:rsidR="0069698D" w:rsidRPr="00416C11" w:rsidRDefault="0069698D" w:rsidP="0069698D">
            <w:pPr>
              <w:rPr>
                <w:b w:val="0"/>
                <w:bCs w:val="0"/>
                <w:sz w:val="22"/>
                <w:szCs w:val="22"/>
              </w:rPr>
            </w:pPr>
            <w:r w:rsidRPr="00416C11">
              <w:rPr>
                <w:b w:val="0"/>
                <w:bCs w:val="0"/>
                <w:sz w:val="22"/>
                <w:szCs w:val="22"/>
              </w:rPr>
              <w:t xml:space="preserve">California State Dept. of Health Services, Sanitary Engineering Branch (1986) Organic Chemical Contamination in Large Public Water Systems in California. Unpublished study. 287 p. </w:t>
            </w:r>
          </w:p>
        </w:tc>
      </w:tr>
      <w:tr w:rsidR="0069698D" w:rsidRPr="00416C11" w14:paraId="59AD31BA" w14:textId="77777777" w:rsidTr="0069698D">
        <w:trPr>
          <w:tblCellSpacing w:w="0" w:type="dxa"/>
        </w:trPr>
        <w:tc>
          <w:tcPr>
            <w:tcW w:w="0" w:type="auto"/>
            <w:hideMark/>
          </w:tcPr>
          <w:p w14:paraId="141EDA67" w14:textId="77777777" w:rsidR="0069698D" w:rsidRPr="00416C11" w:rsidRDefault="0069698D" w:rsidP="0069698D">
            <w:pPr>
              <w:rPr>
                <w:b w:val="0"/>
                <w:bCs w:val="0"/>
                <w:sz w:val="22"/>
                <w:szCs w:val="22"/>
              </w:rPr>
            </w:pPr>
            <w:r w:rsidRPr="00416C11">
              <w:rPr>
                <w:b w:val="0"/>
                <w:bCs w:val="0"/>
                <w:sz w:val="22"/>
                <w:szCs w:val="22"/>
              </w:rPr>
              <w:t>164225</w:t>
            </w:r>
          </w:p>
        </w:tc>
        <w:tc>
          <w:tcPr>
            <w:tcW w:w="0" w:type="auto"/>
            <w:vAlign w:val="center"/>
            <w:hideMark/>
          </w:tcPr>
          <w:p w14:paraId="7EAD4E99" w14:textId="77777777" w:rsidR="0069698D" w:rsidRPr="00416C11" w:rsidRDefault="0069698D" w:rsidP="0069698D">
            <w:pPr>
              <w:rPr>
                <w:b w:val="0"/>
                <w:bCs w:val="0"/>
                <w:sz w:val="22"/>
                <w:szCs w:val="22"/>
              </w:rPr>
            </w:pPr>
            <w:r w:rsidRPr="00416C11">
              <w:rPr>
                <w:b w:val="0"/>
                <w:bCs w:val="0"/>
                <w:sz w:val="22"/>
                <w:szCs w:val="22"/>
              </w:rPr>
              <w:t xml:space="preserve">Muench, S. comp. (1986) Analytical Results from Surface and Ground Water Monitoring for Selected Herbicides Conducted by Monsanto Company during 1985. Unpublished compilation prepared by Monsanto Agricultural Co. 793 p. </w:t>
            </w:r>
          </w:p>
        </w:tc>
      </w:tr>
      <w:tr w:rsidR="0069698D" w:rsidRPr="00416C11" w14:paraId="7FE4E970" w14:textId="77777777" w:rsidTr="0069698D">
        <w:trPr>
          <w:tblCellSpacing w:w="0" w:type="dxa"/>
        </w:trPr>
        <w:tc>
          <w:tcPr>
            <w:tcW w:w="0" w:type="auto"/>
            <w:hideMark/>
          </w:tcPr>
          <w:p w14:paraId="64598702" w14:textId="77777777" w:rsidR="0069698D" w:rsidRPr="00416C11" w:rsidRDefault="0069698D" w:rsidP="0069698D">
            <w:pPr>
              <w:rPr>
                <w:b w:val="0"/>
                <w:bCs w:val="0"/>
                <w:sz w:val="22"/>
                <w:szCs w:val="22"/>
              </w:rPr>
            </w:pPr>
            <w:r w:rsidRPr="00416C11">
              <w:rPr>
                <w:b w:val="0"/>
                <w:bCs w:val="0"/>
                <w:sz w:val="22"/>
                <w:szCs w:val="22"/>
              </w:rPr>
              <w:t>165069</w:t>
            </w:r>
          </w:p>
        </w:tc>
        <w:tc>
          <w:tcPr>
            <w:tcW w:w="0" w:type="auto"/>
            <w:vAlign w:val="center"/>
            <w:hideMark/>
          </w:tcPr>
          <w:p w14:paraId="599D3AC8" w14:textId="77777777" w:rsidR="0069698D" w:rsidRPr="00416C11" w:rsidRDefault="0069698D" w:rsidP="0069698D">
            <w:pPr>
              <w:rPr>
                <w:b w:val="0"/>
                <w:bCs w:val="0"/>
                <w:sz w:val="22"/>
                <w:szCs w:val="22"/>
              </w:rPr>
            </w:pPr>
            <w:r w:rsidRPr="00416C11">
              <w:rPr>
                <w:b w:val="0"/>
                <w:bCs w:val="0"/>
                <w:sz w:val="22"/>
                <w:szCs w:val="22"/>
              </w:rPr>
              <w:t xml:space="preserve">Gulf Oil Chemicals Co. (1964) Utility: Summary: [Efficacy Data on Corn Using Clobber]. Unpublished study. 42 p. </w:t>
            </w:r>
          </w:p>
        </w:tc>
      </w:tr>
      <w:tr w:rsidR="0069698D" w:rsidRPr="00416C11" w14:paraId="4A829776" w14:textId="77777777" w:rsidTr="0069698D">
        <w:trPr>
          <w:tblCellSpacing w:w="0" w:type="dxa"/>
        </w:trPr>
        <w:tc>
          <w:tcPr>
            <w:tcW w:w="0" w:type="auto"/>
            <w:hideMark/>
          </w:tcPr>
          <w:p w14:paraId="0BDC6547" w14:textId="77777777" w:rsidR="0069698D" w:rsidRPr="00416C11" w:rsidRDefault="0069698D" w:rsidP="0069698D">
            <w:pPr>
              <w:rPr>
                <w:b w:val="0"/>
                <w:bCs w:val="0"/>
                <w:sz w:val="22"/>
                <w:szCs w:val="22"/>
              </w:rPr>
            </w:pPr>
            <w:r w:rsidRPr="00416C11">
              <w:rPr>
                <w:b w:val="0"/>
                <w:bCs w:val="0"/>
                <w:sz w:val="22"/>
                <w:szCs w:val="22"/>
              </w:rPr>
              <w:t>5009027</w:t>
            </w:r>
          </w:p>
        </w:tc>
        <w:tc>
          <w:tcPr>
            <w:tcW w:w="0" w:type="auto"/>
            <w:vAlign w:val="center"/>
            <w:hideMark/>
          </w:tcPr>
          <w:p w14:paraId="21260460" w14:textId="77777777" w:rsidR="0069698D" w:rsidRPr="00416C11" w:rsidRDefault="0069698D" w:rsidP="0069698D">
            <w:pPr>
              <w:rPr>
                <w:b w:val="0"/>
                <w:bCs w:val="0"/>
                <w:sz w:val="22"/>
                <w:szCs w:val="22"/>
              </w:rPr>
            </w:pPr>
            <w:r w:rsidRPr="00416C11">
              <w:rPr>
                <w:b w:val="0"/>
                <w:bCs w:val="0"/>
                <w:sz w:val="22"/>
                <w:szCs w:val="22"/>
              </w:rPr>
              <w:t xml:space="preserve">Gramlich, J.V.; Frans, R.E. (1964) Kinetics of~Chlorella~inhibition by herbicides. Weeds 12(3):184-189. </w:t>
            </w:r>
          </w:p>
        </w:tc>
      </w:tr>
      <w:tr w:rsidR="0069698D" w:rsidRPr="00416C11" w14:paraId="482912D8" w14:textId="77777777" w:rsidTr="0069698D">
        <w:trPr>
          <w:tblCellSpacing w:w="0" w:type="dxa"/>
        </w:trPr>
        <w:tc>
          <w:tcPr>
            <w:tcW w:w="0" w:type="auto"/>
            <w:hideMark/>
          </w:tcPr>
          <w:p w14:paraId="0EF979BD" w14:textId="77777777" w:rsidR="0069698D" w:rsidRPr="00416C11" w:rsidRDefault="0069698D" w:rsidP="0069698D">
            <w:pPr>
              <w:rPr>
                <w:b w:val="0"/>
                <w:bCs w:val="0"/>
                <w:sz w:val="22"/>
                <w:szCs w:val="22"/>
              </w:rPr>
            </w:pPr>
            <w:r w:rsidRPr="00416C11">
              <w:rPr>
                <w:b w:val="0"/>
                <w:bCs w:val="0"/>
                <w:sz w:val="22"/>
                <w:szCs w:val="22"/>
              </w:rPr>
              <w:t>5010154</w:t>
            </w:r>
          </w:p>
        </w:tc>
        <w:tc>
          <w:tcPr>
            <w:tcW w:w="0" w:type="auto"/>
            <w:vAlign w:val="center"/>
            <w:hideMark/>
          </w:tcPr>
          <w:p w14:paraId="13C00268" w14:textId="77777777" w:rsidR="0069698D" w:rsidRPr="00416C11" w:rsidRDefault="0069698D" w:rsidP="0069698D">
            <w:pPr>
              <w:rPr>
                <w:b w:val="0"/>
                <w:bCs w:val="0"/>
                <w:sz w:val="22"/>
                <w:szCs w:val="22"/>
              </w:rPr>
            </w:pPr>
            <w:r w:rsidRPr="00416C11">
              <w:rPr>
                <w:b w:val="0"/>
                <w:bCs w:val="0"/>
                <w:sz w:val="22"/>
                <w:szCs w:val="22"/>
              </w:rPr>
              <w:t xml:space="preserve">Malzer, G.L.; Randall, G.W. (1977) Nitrification inhibitor (Terrazole) application for corn production in southern Minnesota. Pages 108-116,~In~University of Minnesota Agricultural Extension Service, Soil Series No. 99. Minneapolis, Minn.: University of Minnesota, Agricultural Extension Service. </w:t>
            </w:r>
          </w:p>
        </w:tc>
      </w:tr>
      <w:tr w:rsidR="0069698D" w:rsidRPr="00416C11" w14:paraId="3EED0624" w14:textId="77777777" w:rsidTr="0069698D">
        <w:trPr>
          <w:tblCellSpacing w:w="0" w:type="dxa"/>
        </w:trPr>
        <w:tc>
          <w:tcPr>
            <w:tcW w:w="0" w:type="auto"/>
            <w:hideMark/>
          </w:tcPr>
          <w:p w14:paraId="6AC4B1BF" w14:textId="77777777" w:rsidR="0069698D" w:rsidRPr="00416C11" w:rsidRDefault="0069698D" w:rsidP="0069698D">
            <w:pPr>
              <w:rPr>
                <w:b w:val="0"/>
                <w:bCs w:val="0"/>
                <w:sz w:val="22"/>
                <w:szCs w:val="22"/>
              </w:rPr>
            </w:pPr>
            <w:r w:rsidRPr="00416C11">
              <w:rPr>
                <w:b w:val="0"/>
                <w:bCs w:val="0"/>
                <w:sz w:val="22"/>
                <w:szCs w:val="22"/>
              </w:rPr>
              <w:t>5012990</w:t>
            </w:r>
          </w:p>
        </w:tc>
        <w:tc>
          <w:tcPr>
            <w:tcW w:w="0" w:type="auto"/>
            <w:vAlign w:val="center"/>
            <w:hideMark/>
          </w:tcPr>
          <w:p w14:paraId="16E3DEF4" w14:textId="77777777" w:rsidR="0069698D" w:rsidRPr="00416C11" w:rsidRDefault="0069698D" w:rsidP="0069698D">
            <w:pPr>
              <w:rPr>
                <w:b w:val="0"/>
                <w:bCs w:val="0"/>
                <w:sz w:val="22"/>
                <w:szCs w:val="22"/>
              </w:rPr>
            </w:pPr>
            <w:r w:rsidRPr="00416C11">
              <w:rPr>
                <w:b w:val="0"/>
                <w:bCs w:val="0"/>
                <w:sz w:val="22"/>
                <w:szCs w:val="22"/>
              </w:rPr>
              <w:t xml:space="preserve">Zimdahl, R.L.; Freed, V.H.; Montgomery, M.L.; Furtick, W.R. (1970) The degradation of triazine and uracil herbicides in soil. Weed Research 10(1):18-26. </w:t>
            </w:r>
          </w:p>
        </w:tc>
      </w:tr>
      <w:tr w:rsidR="0069698D" w:rsidRPr="00416C11" w14:paraId="57EC6A05" w14:textId="77777777" w:rsidTr="0069698D">
        <w:trPr>
          <w:tblCellSpacing w:w="0" w:type="dxa"/>
        </w:trPr>
        <w:tc>
          <w:tcPr>
            <w:tcW w:w="0" w:type="auto"/>
            <w:hideMark/>
          </w:tcPr>
          <w:p w14:paraId="26116234" w14:textId="77777777" w:rsidR="0069698D" w:rsidRPr="00416C11" w:rsidRDefault="0069698D" w:rsidP="0069698D">
            <w:pPr>
              <w:rPr>
                <w:b w:val="0"/>
                <w:bCs w:val="0"/>
                <w:sz w:val="22"/>
                <w:szCs w:val="22"/>
              </w:rPr>
            </w:pPr>
            <w:r w:rsidRPr="00416C11">
              <w:rPr>
                <w:b w:val="0"/>
                <w:bCs w:val="0"/>
                <w:sz w:val="22"/>
                <w:szCs w:val="22"/>
              </w:rPr>
              <w:t>5013204</w:t>
            </w:r>
          </w:p>
        </w:tc>
        <w:tc>
          <w:tcPr>
            <w:tcW w:w="0" w:type="auto"/>
            <w:vAlign w:val="center"/>
            <w:hideMark/>
          </w:tcPr>
          <w:p w14:paraId="03F1378A" w14:textId="77777777" w:rsidR="0069698D" w:rsidRPr="00416C11" w:rsidRDefault="0069698D" w:rsidP="0069698D">
            <w:pPr>
              <w:rPr>
                <w:b w:val="0"/>
                <w:bCs w:val="0"/>
                <w:sz w:val="22"/>
                <w:szCs w:val="22"/>
              </w:rPr>
            </w:pPr>
            <w:r w:rsidRPr="00416C11">
              <w:rPr>
                <w:b w:val="0"/>
                <w:bCs w:val="0"/>
                <w:sz w:val="22"/>
                <w:szCs w:val="22"/>
              </w:rPr>
              <w:t xml:space="preserve">Wolf, D.C. (1974) Degradation of bromacil, terbacil, 2,4-D and atrazine in soil and pure culture and their effect on microbial activity. Dissertation Abstracts International B 34(10):4783-4784. </w:t>
            </w:r>
          </w:p>
        </w:tc>
      </w:tr>
      <w:tr w:rsidR="0069698D" w:rsidRPr="00416C11" w14:paraId="2914FEF2" w14:textId="77777777" w:rsidTr="0069698D">
        <w:trPr>
          <w:tblCellSpacing w:w="0" w:type="dxa"/>
        </w:trPr>
        <w:tc>
          <w:tcPr>
            <w:tcW w:w="0" w:type="auto"/>
            <w:hideMark/>
          </w:tcPr>
          <w:p w14:paraId="23AC2732" w14:textId="77777777" w:rsidR="0069698D" w:rsidRPr="00416C11" w:rsidRDefault="0069698D" w:rsidP="0069698D">
            <w:pPr>
              <w:rPr>
                <w:b w:val="0"/>
                <w:bCs w:val="0"/>
                <w:sz w:val="22"/>
                <w:szCs w:val="22"/>
              </w:rPr>
            </w:pPr>
            <w:r w:rsidRPr="00416C11">
              <w:rPr>
                <w:b w:val="0"/>
                <w:bCs w:val="0"/>
                <w:sz w:val="22"/>
                <w:szCs w:val="22"/>
              </w:rPr>
              <w:t>5013593</w:t>
            </w:r>
          </w:p>
        </w:tc>
        <w:tc>
          <w:tcPr>
            <w:tcW w:w="0" w:type="auto"/>
            <w:vAlign w:val="center"/>
            <w:hideMark/>
          </w:tcPr>
          <w:p w14:paraId="1E6879CA" w14:textId="77777777" w:rsidR="0069698D" w:rsidRPr="00416C11" w:rsidRDefault="0069698D" w:rsidP="0069698D">
            <w:pPr>
              <w:rPr>
                <w:b w:val="0"/>
                <w:bCs w:val="0"/>
                <w:sz w:val="22"/>
                <w:szCs w:val="22"/>
              </w:rPr>
            </w:pPr>
            <w:r w:rsidRPr="00416C11">
              <w:rPr>
                <w:b w:val="0"/>
                <w:bCs w:val="0"/>
                <w:sz w:val="22"/>
                <w:szCs w:val="22"/>
              </w:rPr>
              <w:t xml:space="preserve">Morrow, L.A.; McCarty, M.K. (1976) Selectivity and soil persistence of certain herbicides used on perennial forage grasses. Journal of Environmental Quality 5(4):462-465. </w:t>
            </w:r>
          </w:p>
        </w:tc>
      </w:tr>
      <w:tr w:rsidR="0069698D" w:rsidRPr="00416C11" w14:paraId="49B52F21" w14:textId="77777777" w:rsidTr="0069698D">
        <w:trPr>
          <w:tblCellSpacing w:w="0" w:type="dxa"/>
        </w:trPr>
        <w:tc>
          <w:tcPr>
            <w:tcW w:w="0" w:type="auto"/>
            <w:hideMark/>
          </w:tcPr>
          <w:p w14:paraId="2585451C" w14:textId="77777777" w:rsidR="0069698D" w:rsidRPr="00416C11" w:rsidRDefault="0069698D" w:rsidP="0069698D">
            <w:pPr>
              <w:rPr>
                <w:b w:val="0"/>
                <w:bCs w:val="0"/>
                <w:sz w:val="22"/>
                <w:szCs w:val="22"/>
              </w:rPr>
            </w:pPr>
            <w:r w:rsidRPr="00416C11">
              <w:rPr>
                <w:b w:val="0"/>
                <w:bCs w:val="0"/>
                <w:sz w:val="22"/>
                <w:szCs w:val="22"/>
              </w:rPr>
              <w:t>5014424</w:t>
            </w:r>
          </w:p>
        </w:tc>
        <w:tc>
          <w:tcPr>
            <w:tcW w:w="0" w:type="auto"/>
            <w:vAlign w:val="center"/>
            <w:hideMark/>
          </w:tcPr>
          <w:p w14:paraId="04B909AF" w14:textId="77777777" w:rsidR="0069698D" w:rsidRPr="00416C11" w:rsidRDefault="0069698D" w:rsidP="0069698D">
            <w:pPr>
              <w:rPr>
                <w:b w:val="0"/>
                <w:bCs w:val="0"/>
                <w:sz w:val="22"/>
                <w:szCs w:val="22"/>
              </w:rPr>
            </w:pPr>
            <w:r w:rsidRPr="00416C11">
              <w:rPr>
                <w:b w:val="0"/>
                <w:bCs w:val="0"/>
                <w:sz w:val="22"/>
                <w:szCs w:val="22"/>
              </w:rPr>
              <w:t xml:space="preserve">Davidson, J.M.; Ou, L.T.; Rao, P.S.C. (1978) Adsorption, movement, and biological degradation of high concentrations of selected pesticides in soils. Pages 233-244, in Land Disposal of Hazardous Wastes. Washington, D.C.: U.S. Environmental Protection Agency, Office of Research and Development. (EPA-600/9-78-016) </w:t>
            </w:r>
          </w:p>
        </w:tc>
      </w:tr>
      <w:tr w:rsidR="0069698D" w:rsidRPr="00416C11" w14:paraId="31E825F3" w14:textId="77777777" w:rsidTr="0069698D">
        <w:trPr>
          <w:tblCellSpacing w:w="0" w:type="dxa"/>
        </w:trPr>
        <w:tc>
          <w:tcPr>
            <w:tcW w:w="0" w:type="auto"/>
            <w:hideMark/>
          </w:tcPr>
          <w:p w14:paraId="46DDD370" w14:textId="77777777" w:rsidR="0069698D" w:rsidRPr="00416C11" w:rsidRDefault="0069698D" w:rsidP="0069698D">
            <w:pPr>
              <w:rPr>
                <w:b w:val="0"/>
                <w:bCs w:val="0"/>
                <w:sz w:val="22"/>
                <w:szCs w:val="22"/>
              </w:rPr>
            </w:pPr>
            <w:r w:rsidRPr="00416C11">
              <w:rPr>
                <w:b w:val="0"/>
                <w:bCs w:val="0"/>
                <w:sz w:val="22"/>
                <w:szCs w:val="22"/>
              </w:rPr>
              <w:t>5015406</w:t>
            </w:r>
          </w:p>
        </w:tc>
        <w:tc>
          <w:tcPr>
            <w:tcW w:w="0" w:type="auto"/>
            <w:vAlign w:val="center"/>
            <w:hideMark/>
          </w:tcPr>
          <w:p w14:paraId="47055058" w14:textId="77777777" w:rsidR="0069698D" w:rsidRPr="00416C11" w:rsidRDefault="0069698D" w:rsidP="0069698D">
            <w:pPr>
              <w:rPr>
                <w:b w:val="0"/>
                <w:bCs w:val="0"/>
                <w:sz w:val="22"/>
                <w:szCs w:val="22"/>
              </w:rPr>
            </w:pPr>
            <w:r w:rsidRPr="00416C11">
              <w:rPr>
                <w:b w:val="0"/>
                <w:bCs w:val="0"/>
                <w:sz w:val="22"/>
                <w:szCs w:val="22"/>
              </w:rPr>
              <w:t xml:space="preserve">Liu, L.C.; Cibes-Viade, H.R. (1972) Effect of various herbicides on the respiration of soil microorganisms. Journal of Agriculture of the University of Puerto Rico 56(4):417-425. </w:t>
            </w:r>
          </w:p>
        </w:tc>
      </w:tr>
      <w:tr w:rsidR="0069698D" w:rsidRPr="00416C11" w14:paraId="33C7357E" w14:textId="77777777" w:rsidTr="0069698D">
        <w:trPr>
          <w:tblCellSpacing w:w="0" w:type="dxa"/>
        </w:trPr>
        <w:tc>
          <w:tcPr>
            <w:tcW w:w="0" w:type="auto"/>
            <w:hideMark/>
          </w:tcPr>
          <w:p w14:paraId="320496EC" w14:textId="77777777" w:rsidR="0069698D" w:rsidRPr="00416C11" w:rsidRDefault="0069698D" w:rsidP="0069698D">
            <w:pPr>
              <w:rPr>
                <w:b w:val="0"/>
                <w:bCs w:val="0"/>
                <w:sz w:val="22"/>
                <w:szCs w:val="22"/>
              </w:rPr>
            </w:pPr>
            <w:r w:rsidRPr="00416C11">
              <w:rPr>
                <w:b w:val="0"/>
                <w:bCs w:val="0"/>
                <w:sz w:val="22"/>
                <w:szCs w:val="22"/>
              </w:rPr>
              <w:t>5015747</w:t>
            </w:r>
          </w:p>
        </w:tc>
        <w:tc>
          <w:tcPr>
            <w:tcW w:w="0" w:type="auto"/>
            <w:vAlign w:val="center"/>
            <w:hideMark/>
          </w:tcPr>
          <w:p w14:paraId="751EA5B0" w14:textId="77777777" w:rsidR="0069698D" w:rsidRPr="00416C11" w:rsidRDefault="0069698D" w:rsidP="0069698D">
            <w:pPr>
              <w:rPr>
                <w:b w:val="0"/>
                <w:bCs w:val="0"/>
                <w:sz w:val="22"/>
                <w:szCs w:val="22"/>
              </w:rPr>
            </w:pPr>
            <w:r w:rsidRPr="00416C11">
              <w:rPr>
                <w:b w:val="0"/>
                <w:bCs w:val="0"/>
                <w:sz w:val="22"/>
                <w:szCs w:val="22"/>
              </w:rPr>
              <w:t xml:space="preserve">Hopkins, R.; Kain, J.M. (1971) The effect of marine pollutants on~Laminarea hyperboria?~. Marine Pollution Bulletin 2(5):75-77. </w:t>
            </w:r>
          </w:p>
        </w:tc>
      </w:tr>
      <w:tr w:rsidR="0069698D" w:rsidRPr="00416C11" w14:paraId="3CAF2A6A" w14:textId="77777777" w:rsidTr="0069698D">
        <w:trPr>
          <w:tblCellSpacing w:w="0" w:type="dxa"/>
        </w:trPr>
        <w:tc>
          <w:tcPr>
            <w:tcW w:w="0" w:type="auto"/>
            <w:hideMark/>
          </w:tcPr>
          <w:p w14:paraId="7C5BF39E" w14:textId="77777777" w:rsidR="0069698D" w:rsidRPr="00416C11" w:rsidRDefault="0069698D" w:rsidP="0069698D">
            <w:pPr>
              <w:rPr>
                <w:b w:val="0"/>
                <w:bCs w:val="0"/>
                <w:sz w:val="22"/>
                <w:szCs w:val="22"/>
              </w:rPr>
            </w:pPr>
            <w:r w:rsidRPr="00416C11">
              <w:rPr>
                <w:b w:val="0"/>
                <w:bCs w:val="0"/>
                <w:sz w:val="22"/>
                <w:szCs w:val="22"/>
              </w:rPr>
              <w:t>5017170</w:t>
            </w:r>
          </w:p>
        </w:tc>
        <w:tc>
          <w:tcPr>
            <w:tcW w:w="0" w:type="auto"/>
            <w:vAlign w:val="center"/>
            <w:hideMark/>
          </w:tcPr>
          <w:p w14:paraId="6E9DF439" w14:textId="77777777" w:rsidR="0069698D" w:rsidRPr="00416C11" w:rsidRDefault="0069698D" w:rsidP="0069698D">
            <w:pPr>
              <w:rPr>
                <w:b w:val="0"/>
                <w:bCs w:val="0"/>
                <w:sz w:val="22"/>
                <w:szCs w:val="22"/>
              </w:rPr>
            </w:pPr>
            <w:r w:rsidRPr="00416C11">
              <w:rPr>
                <w:b w:val="0"/>
                <w:bCs w:val="0"/>
                <w:sz w:val="22"/>
                <w:szCs w:val="22"/>
              </w:rPr>
              <w:t xml:space="preserve">Helling, C.S. (1971) Pesticide mobility in soils_ I_ Parameters of thin-layer chromatography. Proceedings of the Soil Science Society of America 35(5):732-737. </w:t>
            </w:r>
          </w:p>
        </w:tc>
      </w:tr>
      <w:tr w:rsidR="0069698D" w:rsidRPr="00416C11" w14:paraId="20ADCBE1" w14:textId="77777777" w:rsidTr="0069698D">
        <w:trPr>
          <w:tblCellSpacing w:w="0" w:type="dxa"/>
        </w:trPr>
        <w:tc>
          <w:tcPr>
            <w:tcW w:w="0" w:type="auto"/>
            <w:hideMark/>
          </w:tcPr>
          <w:p w14:paraId="26FAFA27" w14:textId="77777777" w:rsidR="0069698D" w:rsidRPr="00416C11" w:rsidRDefault="0069698D" w:rsidP="0069698D">
            <w:pPr>
              <w:rPr>
                <w:b w:val="0"/>
                <w:bCs w:val="0"/>
                <w:sz w:val="22"/>
                <w:szCs w:val="22"/>
              </w:rPr>
            </w:pPr>
            <w:r w:rsidRPr="00416C11">
              <w:rPr>
                <w:b w:val="0"/>
                <w:bCs w:val="0"/>
                <w:sz w:val="22"/>
                <w:szCs w:val="22"/>
              </w:rPr>
              <w:t>5017208</w:t>
            </w:r>
          </w:p>
        </w:tc>
        <w:tc>
          <w:tcPr>
            <w:tcW w:w="0" w:type="auto"/>
            <w:vAlign w:val="center"/>
            <w:hideMark/>
          </w:tcPr>
          <w:p w14:paraId="055B7540" w14:textId="77777777" w:rsidR="0069698D" w:rsidRPr="00416C11" w:rsidRDefault="0069698D" w:rsidP="0069698D">
            <w:pPr>
              <w:rPr>
                <w:b w:val="0"/>
                <w:bCs w:val="0"/>
                <w:sz w:val="22"/>
                <w:szCs w:val="22"/>
              </w:rPr>
            </w:pPr>
            <w:r w:rsidRPr="00416C11">
              <w:rPr>
                <w:b w:val="0"/>
                <w:bCs w:val="0"/>
                <w:sz w:val="22"/>
                <w:szCs w:val="22"/>
              </w:rPr>
              <w:t xml:space="preserve">Murnik, M.R. (1976) Mutagenicity of widely used herbicides ?abstract|. Genetics 83:54. </w:t>
            </w:r>
          </w:p>
        </w:tc>
      </w:tr>
      <w:tr w:rsidR="0069698D" w:rsidRPr="00416C11" w14:paraId="69A226A3" w14:textId="77777777" w:rsidTr="0069698D">
        <w:trPr>
          <w:tblCellSpacing w:w="0" w:type="dxa"/>
        </w:trPr>
        <w:tc>
          <w:tcPr>
            <w:tcW w:w="0" w:type="auto"/>
            <w:hideMark/>
          </w:tcPr>
          <w:p w14:paraId="46732FFC" w14:textId="77777777" w:rsidR="0069698D" w:rsidRPr="00416C11" w:rsidRDefault="0069698D" w:rsidP="0069698D">
            <w:pPr>
              <w:rPr>
                <w:b w:val="0"/>
                <w:bCs w:val="0"/>
                <w:sz w:val="22"/>
                <w:szCs w:val="22"/>
              </w:rPr>
            </w:pPr>
            <w:r w:rsidRPr="00416C11">
              <w:rPr>
                <w:b w:val="0"/>
                <w:bCs w:val="0"/>
                <w:sz w:val="22"/>
                <w:szCs w:val="22"/>
              </w:rPr>
              <w:t>5018847</w:t>
            </w:r>
          </w:p>
        </w:tc>
        <w:tc>
          <w:tcPr>
            <w:tcW w:w="0" w:type="auto"/>
            <w:vAlign w:val="center"/>
            <w:hideMark/>
          </w:tcPr>
          <w:p w14:paraId="4C04A7B2" w14:textId="77777777" w:rsidR="0069698D" w:rsidRPr="00416C11" w:rsidRDefault="0069698D" w:rsidP="0069698D">
            <w:pPr>
              <w:rPr>
                <w:b w:val="0"/>
                <w:bCs w:val="0"/>
                <w:sz w:val="22"/>
                <w:szCs w:val="22"/>
              </w:rPr>
            </w:pPr>
            <w:r w:rsidRPr="00416C11">
              <w:rPr>
                <w:b w:val="0"/>
                <w:bCs w:val="0"/>
                <w:sz w:val="22"/>
                <w:szCs w:val="22"/>
              </w:rPr>
              <w:t xml:space="preserve">Toth, D.; Tomasovicova, D. (1979) Effect of pesticides on survival of~Tetrahymena pyriformis~in Danube water. Biologia (Bratislava) 34(3):233-239. </w:t>
            </w:r>
          </w:p>
        </w:tc>
      </w:tr>
      <w:tr w:rsidR="0069698D" w:rsidRPr="00416C11" w14:paraId="181E8DB9" w14:textId="77777777" w:rsidTr="0069698D">
        <w:trPr>
          <w:tblCellSpacing w:w="0" w:type="dxa"/>
        </w:trPr>
        <w:tc>
          <w:tcPr>
            <w:tcW w:w="0" w:type="auto"/>
            <w:hideMark/>
          </w:tcPr>
          <w:p w14:paraId="0CB1264A" w14:textId="77777777" w:rsidR="0069698D" w:rsidRPr="00416C11" w:rsidRDefault="0069698D" w:rsidP="0069698D">
            <w:pPr>
              <w:rPr>
                <w:b w:val="0"/>
                <w:bCs w:val="0"/>
                <w:sz w:val="22"/>
                <w:szCs w:val="22"/>
              </w:rPr>
            </w:pPr>
            <w:r w:rsidRPr="00416C11">
              <w:rPr>
                <w:b w:val="0"/>
                <w:bCs w:val="0"/>
                <w:sz w:val="22"/>
                <w:szCs w:val="22"/>
              </w:rPr>
              <w:lastRenderedPageBreak/>
              <w:t>5019112</w:t>
            </w:r>
          </w:p>
        </w:tc>
        <w:tc>
          <w:tcPr>
            <w:tcW w:w="0" w:type="auto"/>
            <w:vAlign w:val="center"/>
            <w:hideMark/>
          </w:tcPr>
          <w:p w14:paraId="0316AE04" w14:textId="77777777" w:rsidR="0069698D" w:rsidRPr="00416C11" w:rsidRDefault="0069698D" w:rsidP="0069698D">
            <w:pPr>
              <w:rPr>
                <w:b w:val="0"/>
                <w:bCs w:val="0"/>
                <w:sz w:val="22"/>
                <w:szCs w:val="22"/>
              </w:rPr>
            </w:pPr>
            <w:r w:rsidRPr="00416C11">
              <w:rPr>
                <w:b w:val="0"/>
                <w:bCs w:val="0"/>
                <w:sz w:val="22"/>
                <w:szCs w:val="22"/>
              </w:rPr>
              <w:t xml:space="preserve">Kulinska, D. (1967) Wplyw herbicydow na pobieranie tlenu przez glebe_ ?Effect of herbicides on oxygen uptake by soil_| Roczniki Nauk Rolniczych, Seria A. ?Annals of Agricultural Sciences, Series A.| 93(1):125-130. </w:t>
            </w:r>
          </w:p>
        </w:tc>
      </w:tr>
      <w:tr w:rsidR="0069698D" w:rsidRPr="00416C11" w14:paraId="15994FBF" w14:textId="77777777" w:rsidTr="0069698D">
        <w:trPr>
          <w:tblCellSpacing w:w="0" w:type="dxa"/>
        </w:trPr>
        <w:tc>
          <w:tcPr>
            <w:tcW w:w="0" w:type="auto"/>
            <w:hideMark/>
          </w:tcPr>
          <w:p w14:paraId="672FA383" w14:textId="77777777" w:rsidR="0069698D" w:rsidRPr="00416C11" w:rsidRDefault="0069698D" w:rsidP="0069698D">
            <w:pPr>
              <w:rPr>
                <w:b w:val="0"/>
                <w:bCs w:val="0"/>
                <w:sz w:val="22"/>
                <w:szCs w:val="22"/>
              </w:rPr>
            </w:pPr>
            <w:r w:rsidRPr="00416C11">
              <w:rPr>
                <w:b w:val="0"/>
                <w:bCs w:val="0"/>
                <w:sz w:val="22"/>
                <w:szCs w:val="22"/>
              </w:rPr>
              <w:t>5020356</w:t>
            </w:r>
          </w:p>
        </w:tc>
        <w:tc>
          <w:tcPr>
            <w:tcW w:w="0" w:type="auto"/>
            <w:vAlign w:val="center"/>
            <w:hideMark/>
          </w:tcPr>
          <w:p w14:paraId="29A0B700" w14:textId="77777777" w:rsidR="0069698D" w:rsidRPr="00416C11" w:rsidRDefault="0069698D" w:rsidP="0069698D">
            <w:pPr>
              <w:rPr>
                <w:b w:val="0"/>
                <w:bCs w:val="0"/>
                <w:sz w:val="22"/>
                <w:szCs w:val="22"/>
              </w:rPr>
            </w:pPr>
            <w:r w:rsidRPr="00416C11">
              <w:rPr>
                <w:b w:val="0"/>
                <w:bCs w:val="0"/>
                <w:sz w:val="22"/>
                <w:szCs w:val="22"/>
              </w:rPr>
              <w:t xml:space="preserve">Hutber, G.N.; Rogers, L.J.; Smith, A.J. (1979) Influence of pesticides on the growth of cyanobacteria. Zeitschrift fur Allgemeine Mikrobiologie 19(6):397-402. </w:t>
            </w:r>
          </w:p>
        </w:tc>
      </w:tr>
      <w:tr w:rsidR="0069698D" w:rsidRPr="00416C11" w14:paraId="2D638E03" w14:textId="77777777" w:rsidTr="0069698D">
        <w:trPr>
          <w:tblCellSpacing w:w="0" w:type="dxa"/>
        </w:trPr>
        <w:tc>
          <w:tcPr>
            <w:tcW w:w="0" w:type="auto"/>
            <w:hideMark/>
          </w:tcPr>
          <w:p w14:paraId="35951693" w14:textId="77777777" w:rsidR="0069698D" w:rsidRPr="00416C11" w:rsidRDefault="0069698D" w:rsidP="0069698D">
            <w:pPr>
              <w:rPr>
                <w:b w:val="0"/>
                <w:bCs w:val="0"/>
                <w:sz w:val="22"/>
                <w:szCs w:val="22"/>
              </w:rPr>
            </w:pPr>
            <w:r w:rsidRPr="00416C11">
              <w:rPr>
                <w:b w:val="0"/>
                <w:bCs w:val="0"/>
                <w:sz w:val="22"/>
                <w:szCs w:val="22"/>
              </w:rPr>
              <w:t>5020766</w:t>
            </w:r>
          </w:p>
        </w:tc>
        <w:tc>
          <w:tcPr>
            <w:tcW w:w="0" w:type="auto"/>
            <w:vAlign w:val="center"/>
            <w:hideMark/>
          </w:tcPr>
          <w:p w14:paraId="338FC41E" w14:textId="77777777" w:rsidR="0069698D" w:rsidRPr="00416C11" w:rsidRDefault="0069698D" w:rsidP="0069698D">
            <w:pPr>
              <w:rPr>
                <w:b w:val="0"/>
                <w:bCs w:val="0"/>
                <w:sz w:val="22"/>
                <w:szCs w:val="22"/>
              </w:rPr>
            </w:pPr>
            <w:r w:rsidRPr="00416C11">
              <w:rPr>
                <w:b w:val="0"/>
                <w:bCs w:val="0"/>
                <w:sz w:val="22"/>
                <w:szCs w:val="22"/>
              </w:rPr>
              <w:t xml:space="preserve">Noll, M.; Bauer, U. (1974) Phormidium autumnale als Indikatororganismus fuer algizide Substanzen im wasser (Phormidium autumnale as indicator organism for algicidal substances in water). Pages 69-173, in Verhandlungen der Gesellschaft fuer Oekologie, Jahresversammlung. (Proceedings of the Annual Meeting of the Ecological Society), 3rd; Sep 27-Oct 2, 1973, Saarbruecken, Germany. Edited by P. Mueller. The Hague, Netherlands: Dr. W. Junk bv. </w:t>
            </w:r>
          </w:p>
        </w:tc>
      </w:tr>
      <w:tr w:rsidR="0069698D" w:rsidRPr="00416C11" w14:paraId="12EAF6BE" w14:textId="77777777" w:rsidTr="0069698D">
        <w:trPr>
          <w:tblCellSpacing w:w="0" w:type="dxa"/>
        </w:trPr>
        <w:tc>
          <w:tcPr>
            <w:tcW w:w="0" w:type="auto"/>
            <w:hideMark/>
          </w:tcPr>
          <w:p w14:paraId="5F4BDE22" w14:textId="77777777" w:rsidR="0069698D" w:rsidRPr="00416C11" w:rsidRDefault="0069698D" w:rsidP="0069698D">
            <w:pPr>
              <w:rPr>
                <w:b w:val="0"/>
                <w:bCs w:val="0"/>
                <w:sz w:val="22"/>
                <w:szCs w:val="22"/>
              </w:rPr>
            </w:pPr>
            <w:r w:rsidRPr="00416C11">
              <w:rPr>
                <w:b w:val="0"/>
                <w:bCs w:val="0"/>
                <w:sz w:val="22"/>
                <w:szCs w:val="22"/>
              </w:rPr>
              <w:t>5021236</w:t>
            </w:r>
          </w:p>
        </w:tc>
        <w:tc>
          <w:tcPr>
            <w:tcW w:w="0" w:type="auto"/>
            <w:vAlign w:val="center"/>
            <w:hideMark/>
          </w:tcPr>
          <w:p w14:paraId="7C959E68" w14:textId="77777777" w:rsidR="0069698D" w:rsidRPr="00416C11" w:rsidRDefault="0069698D" w:rsidP="0069698D">
            <w:pPr>
              <w:rPr>
                <w:b w:val="0"/>
                <w:bCs w:val="0"/>
                <w:sz w:val="22"/>
                <w:szCs w:val="22"/>
              </w:rPr>
            </w:pPr>
            <w:r w:rsidRPr="00416C11">
              <w:rPr>
                <w:b w:val="0"/>
                <w:bCs w:val="0"/>
                <w:sz w:val="22"/>
                <w:szCs w:val="22"/>
              </w:rPr>
              <w:t xml:space="preserve">Herzel, F.; Schmidt, G. (1979) ?Testing the leaching behavior of herbicides on lysimeters and small columns_| WaBoLu-Berichte (3):1-16. </w:t>
            </w:r>
          </w:p>
        </w:tc>
      </w:tr>
      <w:tr w:rsidR="0069698D" w:rsidRPr="00416C11" w14:paraId="51BD8338" w14:textId="77777777" w:rsidTr="0069698D">
        <w:trPr>
          <w:tblCellSpacing w:w="0" w:type="dxa"/>
        </w:trPr>
        <w:tc>
          <w:tcPr>
            <w:tcW w:w="0" w:type="auto"/>
            <w:hideMark/>
          </w:tcPr>
          <w:p w14:paraId="5B088D58" w14:textId="77777777" w:rsidR="0069698D" w:rsidRPr="00416C11" w:rsidRDefault="0069698D" w:rsidP="0069698D">
            <w:pPr>
              <w:rPr>
                <w:b w:val="0"/>
                <w:bCs w:val="0"/>
                <w:sz w:val="22"/>
                <w:szCs w:val="22"/>
              </w:rPr>
            </w:pPr>
            <w:r w:rsidRPr="00416C11">
              <w:rPr>
                <w:b w:val="0"/>
                <w:bCs w:val="0"/>
                <w:sz w:val="22"/>
                <w:szCs w:val="22"/>
              </w:rPr>
              <w:t>5021425</w:t>
            </w:r>
          </w:p>
        </w:tc>
        <w:tc>
          <w:tcPr>
            <w:tcW w:w="0" w:type="auto"/>
            <w:vAlign w:val="center"/>
            <w:hideMark/>
          </w:tcPr>
          <w:p w14:paraId="72235D41" w14:textId="77777777" w:rsidR="0069698D" w:rsidRPr="00416C11" w:rsidRDefault="0069698D" w:rsidP="0069698D">
            <w:pPr>
              <w:rPr>
                <w:b w:val="0"/>
                <w:bCs w:val="0"/>
                <w:sz w:val="22"/>
                <w:szCs w:val="22"/>
              </w:rPr>
            </w:pPr>
            <w:r w:rsidRPr="00416C11">
              <w:rPr>
                <w:b w:val="0"/>
                <w:bCs w:val="0"/>
                <w:sz w:val="22"/>
                <w:szCs w:val="22"/>
              </w:rPr>
              <w:t xml:space="preserve">Guth, J.A. (1972) Adsorptions- und Einwaschverhalten von Pflanzenschutzmitteln in Boeden_ ?Adsorption and elution behavior of plant protective agents in soils_| Schriftenreihe des Vereins fuer Wasser-, Boden-, und Lufthygiene, Berlin-Dahlem (37):143-154. </w:t>
            </w:r>
          </w:p>
        </w:tc>
      </w:tr>
      <w:tr w:rsidR="0069698D" w:rsidRPr="00416C11" w14:paraId="3A6E85FE" w14:textId="77777777" w:rsidTr="0069698D">
        <w:trPr>
          <w:tblCellSpacing w:w="0" w:type="dxa"/>
        </w:trPr>
        <w:tc>
          <w:tcPr>
            <w:tcW w:w="0" w:type="auto"/>
            <w:hideMark/>
          </w:tcPr>
          <w:p w14:paraId="6E5FD7E1" w14:textId="77777777" w:rsidR="0069698D" w:rsidRPr="00416C11" w:rsidRDefault="0069698D" w:rsidP="0069698D">
            <w:pPr>
              <w:rPr>
                <w:b w:val="0"/>
                <w:bCs w:val="0"/>
                <w:sz w:val="22"/>
                <w:szCs w:val="22"/>
              </w:rPr>
            </w:pPr>
            <w:r w:rsidRPr="00416C11">
              <w:rPr>
                <w:b w:val="0"/>
                <w:bCs w:val="0"/>
                <w:sz w:val="22"/>
                <w:szCs w:val="22"/>
              </w:rPr>
              <w:t>40038200</w:t>
            </w:r>
          </w:p>
        </w:tc>
        <w:tc>
          <w:tcPr>
            <w:tcW w:w="0" w:type="auto"/>
            <w:vAlign w:val="center"/>
            <w:hideMark/>
          </w:tcPr>
          <w:p w14:paraId="6DE9B916" w14:textId="77777777" w:rsidR="0069698D" w:rsidRPr="00416C11" w:rsidRDefault="0069698D" w:rsidP="0069698D">
            <w:pPr>
              <w:rPr>
                <w:b w:val="0"/>
                <w:bCs w:val="0"/>
                <w:sz w:val="22"/>
                <w:szCs w:val="22"/>
              </w:rPr>
            </w:pPr>
            <w:r w:rsidRPr="00416C11">
              <w:rPr>
                <w:b w:val="0"/>
                <w:bCs w:val="0"/>
                <w:sz w:val="22"/>
                <w:szCs w:val="22"/>
              </w:rPr>
              <w:t xml:space="preserve">Ciba-Geigy Corp. (1986) Dermal Sensitization in Guinea Pigs Using Aatrex 8G. Compilation of 1 study. </w:t>
            </w:r>
          </w:p>
        </w:tc>
      </w:tr>
      <w:tr w:rsidR="0069698D" w:rsidRPr="00416C11" w14:paraId="64D54871" w14:textId="77777777" w:rsidTr="0069698D">
        <w:trPr>
          <w:tblCellSpacing w:w="0" w:type="dxa"/>
        </w:trPr>
        <w:tc>
          <w:tcPr>
            <w:tcW w:w="0" w:type="auto"/>
            <w:hideMark/>
          </w:tcPr>
          <w:p w14:paraId="3D1724A2" w14:textId="77777777" w:rsidR="0069698D" w:rsidRPr="00416C11" w:rsidRDefault="0069698D" w:rsidP="0069698D">
            <w:pPr>
              <w:rPr>
                <w:b w:val="0"/>
                <w:bCs w:val="0"/>
                <w:sz w:val="22"/>
                <w:szCs w:val="22"/>
              </w:rPr>
            </w:pPr>
            <w:r w:rsidRPr="00416C11">
              <w:rPr>
                <w:b w:val="0"/>
                <w:bCs w:val="0"/>
                <w:sz w:val="22"/>
                <w:szCs w:val="22"/>
              </w:rPr>
              <w:t>40067000</w:t>
            </w:r>
          </w:p>
        </w:tc>
        <w:tc>
          <w:tcPr>
            <w:tcW w:w="0" w:type="auto"/>
            <w:vAlign w:val="center"/>
            <w:hideMark/>
          </w:tcPr>
          <w:p w14:paraId="3BE54001" w14:textId="77777777" w:rsidR="0069698D" w:rsidRPr="00416C11" w:rsidRDefault="0069698D" w:rsidP="0069698D">
            <w:pPr>
              <w:rPr>
                <w:b w:val="0"/>
                <w:bCs w:val="0"/>
                <w:sz w:val="22"/>
                <w:szCs w:val="22"/>
              </w:rPr>
            </w:pPr>
            <w:r w:rsidRPr="00416C11">
              <w:rPr>
                <w:b w:val="0"/>
                <w:bCs w:val="0"/>
                <w:sz w:val="22"/>
                <w:szCs w:val="22"/>
              </w:rPr>
              <w:t xml:space="preserve">Riverside/Terra Corp. (1987) Prozine 32/48: Submission of Dermal Sensitization Study. Compilation of 1 study. </w:t>
            </w:r>
          </w:p>
        </w:tc>
      </w:tr>
      <w:tr w:rsidR="0069698D" w:rsidRPr="00416C11" w14:paraId="2E2692EC" w14:textId="77777777" w:rsidTr="0069698D">
        <w:trPr>
          <w:tblCellSpacing w:w="0" w:type="dxa"/>
        </w:trPr>
        <w:tc>
          <w:tcPr>
            <w:tcW w:w="0" w:type="auto"/>
            <w:hideMark/>
          </w:tcPr>
          <w:p w14:paraId="65490E56" w14:textId="77777777" w:rsidR="0069698D" w:rsidRPr="00416C11" w:rsidRDefault="0069698D" w:rsidP="0069698D">
            <w:pPr>
              <w:rPr>
                <w:b w:val="0"/>
                <w:bCs w:val="0"/>
                <w:sz w:val="22"/>
                <w:szCs w:val="22"/>
              </w:rPr>
            </w:pPr>
            <w:r w:rsidRPr="00416C11">
              <w:rPr>
                <w:b w:val="0"/>
                <w:bCs w:val="0"/>
                <w:sz w:val="22"/>
                <w:szCs w:val="22"/>
              </w:rPr>
              <w:t>40071400</w:t>
            </w:r>
          </w:p>
        </w:tc>
        <w:tc>
          <w:tcPr>
            <w:tcW w:w="0" w:type="auto"/>
            <w:vAlign w:val="center"/>
            <w:hideMark/>
          </w:tcPr>
          <w:p w14:paraId="3EB7D9AD" w14:textId="77777777" w:rsidR="0069698D" w:rsidRPr="00416C11" w:rsidRDefault="0069698D" w:rsidP="0069698D">
            <w:pPr>
              <w:rPr>
                <w:b w:val="0"/>
                <w:bCs w:val="0"/>
                <w:sz w:val="22"/>
                <w:szCs w:val="22"/>
              </w:rPr>
            </w:pPr>
            <w:r w:rsidRPr="00416C11">
              <w:rPr>
                <w:b w:val="0"/>
                <w:bCs w:val="0"/>
                <w:sz w:val="22"/>
                <w:szCs w:val="22"/>
              </w:rPr>
              <w:t xml:space="preserve">Koos, Inc. (1987) Submission of Guinea Pig Dermal Sensitization Data using Green Turf Weed and Feed 20-4-6. Compilation of 1 study. </w:t>
            </w:r>
          </w:p>
        </w:tc>
      </w:tr>
      <w:tr w:rsidR="0069698D" w:rsidRPr="00416C11" w14:paraId="76BF1E50" w14:textId="77777777" w:rsidTr="0069698D">
        <w:trPr>
          <w:tblCellSpacing w:w="0" w:type="dxa"/>
        </w:trPr>
        <w:tc>
          <w:tcPr>
            <w:tcW w:w="0" w:type="auto"/>
            <w:hideMark/>
          </w:tcPr>
          <w:p w14:paraId="18DF2FBE" w14:textId="77777777" w:rsidR="0069698D" w:rsidRPr="00416C11" w:rsidRDefault="0069698D" w:rsidP="0069698D">
            <w:pPr>
              <w:rPr>
                <w:b w:val="0"/>
                <w:bCs w:val="0"/>
                <w:sz w:val="22"/>
                <w:szCs w:val="22"/>
              </w:rPr>
            </w:pPr>
            <w:r w:rsidRPr="00416C11">
              <w:rPr>
                <w:b w:val="0"/>
                <w:bCs w:val="0"/>
                <w:sz w:val="22"/>
                <w:szCs w:val="22"/>
              </w:rPr>
              <w:t>40082000</w:t>
            </w:r>
          </w:p>
        </w:tc>
        <w:tc>
          <w:tcPr>
            <w:tcW w:w="0" w:type="auto"/>
            <w:vAlign w:val="center"/>
            <w:hideMark/>
          </w:tcPr>
          <w:p w14:paraId="453754DB" w14:textId="77777777" w:rsidR="0069698D" w:rsidRPr="00416C11" w:rsidRDefault="0069698D" w:rsidP="0069698D">
            <w:pPr>
              <w:rPr>
                <w:b w:val="0"/>
                <w:bCs w:val="0"/>
                <w:sz w:val="22"/>
                <w:szCs w:val="22"/>
              </w:rPr>
            </w:pPr>
            <w:r w:rsidRPr="00416C11">
              <w:rPr>
                <w:b w:val="0"/>
                <w:bCs w:val="0"/>
                <w:sz w:val="22"/>
                <w:szCs w:val="22"/>
              </w:rPr>
              <w:t xml:space="preserve">ICI Americas Inc. (1987) Application for Registration of Colonel Herbicide Containing Paraquat and Atrazine: Toxicological Data. Compilation of 6 studies. </w:t>
            </w:r>
          </w:p>
        </w:tc>
      </w:tr>
      <w:tr w:rsidR="0069698D" w:rsidRPr="00416C11" w14:paraId="6E112A1A" w14:textId="77777777" w:rsidTr="0069698D">
        <w:trPr>
          <w:tblCellSpacing w:w="0" w:type="dxa"/>
        </w:trPr>
        <w:tc>
          <w:tcPr>
            <w:tcW w:w="0" w:type="auto"/>
            <w:hideMark/>
          </w:tcPr>
          <w:p w14:paraId="1CFACB37" w14:textId="77777777" w:rsidR="0069698D" w:rsidRPr="00416C11" w:rsidRDefault="0069698D" w:rsidP="0069698D">
            <w:pPr>
              <w:rPr>
                <w:b w:val="0"/>
                <w:bCs w:val="0"/>
                <w:sz w:val="22"/>
                <w:szCs w:val="22"/>
              </w:rPr>
            </w:pPr>
            <w:r w:rsidRPr="00416C11">
              <w:rPr>
                <w:b w:val="0"/>
                <w:bCs w:val="0"/>
                <w:sz w:val="22"/>
                <w:szCs w:val="22"/>
              </w:rPr>
              <w:t>40127700</w:t>
            </w:r>
          </w:p>
        </w:tc>
        <w:tc>
          <w:tcPr>
            <w:tcW w:w="0" w:type="auto"/>
            <w:vAlign w:val="center"/>
            <w:hideMark/>
          </w:tcPr>
          <w:p w14:paraId="5C52C309" w14:textId="77777777" w:rsidR="0069698D" w:rsidRPr="00416C11" w:rsidRDefault="0069698D" w:rsidP="0069698D">
            <w:pPr>
              <w:rPr>
                <w:b w:val="0"/>
                <w:bCs w:val="0"/>
                <w:sz w:val="22"/>
                <w:szCs w:val="22"/>
              </w:rPr>
            </w:pPr>
            <w:r w:rsidRPr="00416C11">
              <w:rPr>
                <w:b w:val="0"/>
                <w:bCs w:val="0"/>
                <w:sz w:val="22"/>
                <w:szCs w:val="22"/>
              </w:rPr>
              <w:t xml:space="preserve">Ciba-Geigy Corp. (1987) Submission of Efficacy Data in Support of Special Review of Alachlor. Transmittal of 5 studies. </w:t>
            </w:r>
          </w:p>
        </w:tc>
      </w:tr>
      <w:tr w:rsidR="0069698D" w:rsidRPr="00416C11" w14:paraId="71C8F499" w14:textId="77777777" w:rsidTr="0069698D">
        <w:trPr>
          <w:tblCellSpacing w:w="0" w:type="dxa"/>
        </w:trPr>
        <w:tc>
          <w:tcPr>
            <w:tcW w:w="0" w:type="auto"/>
            <w:hideMark/>
          </w:tcPr>
          <w:p w14:paraId="23890EA0" w14:textId="77777777" w:rsidR="0069698D" w:rsidRPr="00416C11" w:rsidRDefault="0069698D" w:rsidP="0069698D">
            <w:pPr>
              <w:rPr>
                <w:b w:val="0"/>
                <w:bCs w:val="0"/>
                <w:sz w:val="22"/>
                <w:szCs w:val="22"/>
              </w:rPr>
            </w:pPr>
            <w:r w:rsidRPr="00416C11">
              <w:rPr>
                <w:b w:val="0"/>
                <w:bCs w:val="0"/>
                <w:sz w:val="22"/>
                <w:szCs w:val="22"/>
              </w:rPr>
              <w:t>40127701</w:t>
            </w:r>
          </w:p>
        </w:tc>
        <w:tc>
          <w:tcPr>
            <w:tcW w:w="0" w:type="auto"/>
            <w:vAlign w:val="center"/>
            <w:hideMark/>
          </w:tcPr>
          <w:p w14:paraId="5C02C83F" w14:textId="77777777" w:rsidR="0069698D" w:rsidRPr="00416C11" w:rsidRDefault="0069698D" w:rsidP="0069698D">
            <w:pPr>
              <w:rPr>
                <w:b w:val="0"/>
                <w:bCs w:val="0"/>
                <w:sz w:val="22"/>
                <w:szCs w:val="22"/>
              </w:rPr>
            </w:pPr>
            <w:r w:rsidRPr="00416C11">
              <w:rPr>
                <w:b w:val="0"/>
                <w:bCs w:val="0"/>
                <w:sz w:val="22"/>
                <w:szCs w:val="22"/>
              </w:rPr>
              <w:t xml:space="preserve">Luempert, L. (1987) Dual Vs. Lasso Yield Comparisons: Statistical Study 1986. Unpublished study prepared by Ciba-Geigy Corp. 195 p. </w:t>
            </w:r>
          </w:p>
        </w:tc>
      </w:tr>
      <w:tr w:rsidR="0069698D" w:rsidRPr="00416C11" w14:paraId="267FFE2D" w14:textId="77777777" w:rsidTr="0069698D">
        <w:trPr>
          <w:tblCellSpacing w:w="0" w:type="dxa"/>
        </w:trPr>
        <w:tc>
          <w:tcPr>
            <w:tcW w:w="0" w:type="auto"/>
            <w:hideMark/>
          </w:tcPr>
          <w:p w14:paraId="455C7802" w14:textId="77777777" w:rsidR="0069698D" w:rsidRPr="00416C11" w:rsidRDefault="0069698D" w:rsidP="0069698D">
            <w:pPr>
              <w:rPr>
                <w:b w:val="0"/>
                <w:bCs w:val="0"/>
                <w:sz w:val="22"/>
                <w:szCs w:val="22"/>
              </w:rPr>
            </w:pPr>
            <w:r w:rsidRPr="00416C11">
              <w:rPr>
                <w:b w:val="0"/>
                <w:bCs w:val="0"/>
                <w:sz w:val="22"/>
                <w:szCs w:val="22"/>
              </w:rPr>
              <w:t>40127704</w:t>
            </w:r>
          </w:p>
        </w:tc>
        <w:tc>
          <w:tcPr>
            <w:tcW w:w="0" w:type="auto"/>
            <w:vAlign w:val="center"/>
            <w:hideMark/>
          </w:tcPr>
          <w:p w14:paraId="0774CA42" w14:textId="77777777" w:rsidR="0069698D" w:rsidRPr="00416C11" w:rsidRDefault="0069698D" w:rsidP="0069698D">
            <w:pPr>
              <w:rPr>
                <w:b w:val="0"/>
                <w:bCs w:val="0"/>
                <w:sz w:val="22"/>
                <w:szCs w:val="22"/>
              </w:rPr>
            </w:pPr>
            <w:r w:rsidRPr="00416C11">
              <w:rPr>
                <w:b w:val="0"/>
                <w:bCs w:val="0"/>
                <w:sz w:val="22"/>
                <w:szCs w:val="22"/>
              </w:rPr>
              <w:t xml:space="preserve">Lewis, W. (1982) Summary of Weed Management On-farm Tests in Corn-- NCSU. Unpublished study prepared by North Carolina State Univ., School of Agriculture and Life Sciences. 6 p. </w:t>
            </w:r>
          </w:p>
        </w:tc>
      </w:tr>
      <w:tr w:rsidR="0069698D" w:rsidRPr="00416C11" w14:paraId="6BF377A3" w14:textId="77777777" w:rsidTr="0069698D">
        <w:trPr>
          <w:tblCellSpacing w:w="0" w:type="dxa"/>
        </w:trPr>
        <w:tc>
          <w:tcPr>
            <w:tcW w:w="0" w:type="auto"/>
            <w:hideMark/>
          </w:tcPr>
          <w:p w14:paraId="1746C0AB" w14:textId="77777777" w:rsidR="0069698D" w:rsidRPr="00416C11" w:rsidRDefault="0069698D" w:rsidP="0069698D">
            <w:pPr>
              <w:rPr>
                <w:b w:val="0"/>
                <w:bCs w:val="0"/>
                <w:sz w:val="22"/>
                <w:szCs w:val="22"/>
              </w:rPr>
            </w:pPr>
            <w:r w:rsidRPr="00416C11">
              <w:rPr>
                <w:b w:val="0"/>
                <w:bCs w:val="0"/>
                <w:sz w:val="22"/>
                <w:szCs w:val="22"/>
              </w:rPr>
              <w:t>40151500</w:t>
            </w:r>
          </w:p>
        </w:tc>
        <w:tc>
          <w:tcPr>
            <w:tcW w:w="0" w:type="auto"/>
            <w:vAlign w:val="center"/>
            <w:hideMark/>
          </w:tcPr>
          <w:p w14:paraId="105A1C11" w14:textId="77777777" w:rsidR="0069698D" w:rsidRPr="00416C11" w:rsidRDefault="0069698D" w:rsidP="0069698D">
            <w:pPr>
              <w:rPr>
                <w:b w:val="0"/>
                <w:bCs w:val="0"/>
                <w:sz w:val="22"/>
                <w:szCs w:val="22"/>
              </w:rPr>
            </w:pPr>
            <w:r w:rsidRPr="00416C11">
              <w:rPr>
                <w:b w:val="0"/>
                <w:bCs w:val="0"/>
                <w:sz w:val="22"/>
                <w:szCs w:val="22"/>
              </w:rPr>
              <w:t xml:space="preserve">Ciba-Geigy Corp. (1987) Submission of Residue Studies in Support of Registration of Chemicals. Transmittal of 6 studies. </w:t>
            </w:r>
          </w:p>
        </w:tc>
      </w:tr>
      <w:tr w:rsidR="0069698D" w:rsidRPr="00416C11" w14:paraId="3C65AE1F" w14:textId="77777777" w:rsidTr="0069698D">
        <w:trPr>
          <w:tblCellSpacing w:w="0" w:type="dxa"/>
        </w:trPr>
        <w:tc>
          <w:tcPr>
            <w:tcW w:w="0" w:type="auto"/>
            <w:hideMark/>
          </w:tcPr>
          <w:p w14:paraId="7641A2A5" w14:textId="77777777" w:rsidR="0069698D" w:rsidRPr="00416C11" w:rsidRDefault="0069698D" w:rsidP="0069698D">
            <w:pPr>
              <w:rPr>
                <w:b w:val="0"/>
                <w:bCs w:val="0"/>
                <w:sz w:val="22"/>
                <w:szCs w:val="22"/>
              </w:rPr>
            </w:pPr>
            <w:r w:rsidRPr="00416C11">
              <w:rPr>
                <w:b w:val="0"/>
                <w:bCs w:val="0"/>
                <w:sz w:val="22"/>
                <w:szCs w:val="22"/>
              </w:rPr>
              <w:t>40151505</w:t>
            </w:r>
          </w:p>
        </w:tc>
        <w:tc>
          <w:tcPr>
            <w:tcW w:w="0" w:type="auto"/>
            <w:vAlign w:val="center"/>
            <w:hideMark/>
          </w:tcPr>
          <w:p w14:paraId="4F098CA6" w14:textId="77777777" w:rsidR="0069698D" w:rsidRPr="00416C11" w:rsidRDefault="0069698D" w:rsidP="0069698D">
            <w:pPr>
              <w:rPr>
                <w:b w:val="0"/>
                <w:bCs w:val="0"/>
                <w:sz w:val="22"/>
                <w:szCs w:val="22"/>
              </w:rPr>
            </w:pPr>
            <w:r w:rsidRPr="00416C11">
              <w:rPr>
                <w:b w:val="0"/>
                <w:bCs w:val="0"/>
                <w:sz w:val="22"/>
                <w:szCs w:val="22"/>
              </w:rPr>
              <w:t xml:space="preserve">Bennett, R. (1987) Analysis of Atrazine Residues in Soil Samples from Edmund, Wisconsin: Lab Study No. 87-28, 87-33, 87-34. Un- published study prepared by En-Cas Analytical Laboratories. 8 p. </w:t>
            </w:r>
          </w:p>
        </w:tc>
      </w:tr>
      <w:tr w:rsidR="0069698D" w:rsidRPr="00416C11" w14:paraId="7D595334" w14:textId="77777777" w:rsidTr="0069698D">
        <w:trPr>
          <w:tblCellSpacing w:w="0" w:type="dxa"/>
        </w:trPr>
        <w:tc>
          <w:tcPr>
            <w:tcW w:w="0" w:type="auto"/>
            <w:hideMark/>
          </w:tcPr>
          <w:p w14:paraId="23D5B1BB" w14:textId="77777777" w:rsidR="0069698D" w:rsidRPr="00416C11" w:rsidRDefault="0069698D" w:rsidP="0069698D">
            <w:pPr>
              <w:rPr>
                <w:b w:val="0"/>
                <w:bCs w:val="0"/>
                <w:sz w:val="22"/>
                <w:szCs w:val="22"/>
              </w:rPr>
            </w:pPr>
            <w:r w:rsidRPr="00416C11">
              <w:rPr>
                <w:b w:val="0"/>
                <w:bCs w:val="0"/>
                <w:sz w:val="22"/>
                <w:szCs w:val="22"/>
              </w:rPr>
              <w:lastRenderedPageBreak/>
              <w:t>40151506</w:t>
            </w:r>
          </w:p>
        </w:tc>
        <w:tc>
          <w:tcPr>
            <w:tcW w:w="0" w:type="auto"/>
            <w:vAlign w:val="center"/>
            <w:hideMark/>
          </w:tcPr>
          <w:p w14:paraId="58101DF0" w14:textId="77777777" w:rsidR="0069698D" w:rsidRPr="00416C11" w:rsidRDefault="0069698D" w:rsidP="0069698D">
            <w:pPr>
              <w:rPr>
                <w:b w:val="0"/>
                <w:bCs w:val="0"/>
                <w:sz w:val="22"/>
                <w:szCs w:val="22"/>
              </w:rPr>
            </w:pPr>
            <w:r w:rsidRPr="00416C11">
              <w:rPr>
                <w:b w:val="0"/>
                <w:bCs w:val="0"/>
                <w:sz w:val="22"/>
                <w:szCs w:val="22"/>
              </w:rPr>
              <w:t xml:space="preserve">Bennett, R. (1987) Analysis of Atrazine Residues in Edmund, Wisconsin in Groundwater Samples: Lab Study No. 87-28, 87-33, 87-34. Unpublished study prepared by En-Cas Analytical Laboratories. 10 p. </w:t>
            </w:r>
          </w:p>
        </w:tc>
      </w:tr>
      <w:tr w:rsidR="0069698D" w:rsidRPr="00416C11" w14:paraId="72E8D327" w14:textId="77777777" w:rsidTr="0069698D">
        <w:trPr>
          <w:tblCellSpacing w:w="0" w:type="dxa"/>
        </w:trPr>
        <w:tc>
          <w:tcPr>
            <w:tcW w:w="0" w:type="auto"/>
            <w:hideMark/>
          </w:tcPr>
          <w:p w14:paraId="66D9FBFB" w14:textId="77777777" w:rsidR="0069698D" w:rsidRPr="00416C11" w:rsidRDefault="0069698D" w:rsidP="0069698D">
            <w:pPr>
              <w:rPr>
                <w:b w:val="0"/>
                <w:bCs w:val="0"/>
                <w:sz w:val="22"/>
                <w:szCs w:val="22"/>
              </w:rPr>
            </w:pPr>
            <w:r w:rsidRPr="00416C11">
              <w:rPr>
                <w:b w:val="0"/>
                <w:bCs w:val="0"/>
                <w:sz w:val="22"/>
                <w:szCs w:val="22"/>
              </w:rPr>
              <w:t>40190400</w:t>
            </w:r>
          </w:p>
        </w:tc>
        <w:tc>
          <w:tcPr>
            <w:tcW w:w="0" w:type="auto"/>
            <w:vAlign w:val="center"/>
            <w:hideMark/>
          </w:tcPr>
          <w:p w14:paraId="53A4C365" w14:textId="77777777" w:rsidR="0069698D" w:rsidRPr="00416C11" w:rsidRDefault="0069698D" w:rsidP="0069698D">
            <w:pPr>
              <w:rPr>
                <w:b w:val="0"/>
                <w:bCs w:val="0"/>
                <w:sz w:val="22"/>
                <w:szCs w:val="22"/>
              </w:rPr>
            </w:pPr>
            <w:r w:rsidRPr="00416C11">
              <w:rPr>
                <w:b w:val="0"/>
                <w:bCs w:val="0"/>
                <w:sz w:val="22"/>
                <w:szCs w:val="22"/>
              </w:rPr>
              <w:t xml:space="preserve">Great Lakes Biochemical Co., Inc. (1987) Submission of Toxicity &amp; Product Chemistry Data To Support the Registration of Algimycin glb-x-II. Transmittal of 6 studies. </w:t>
            </w:r>
          </w:p>
        </w:tc>
      </w:tr>
      <w:tr w:rsidR="0069698D" w:rsidRPr="00416C11" w14:paraId="2298EC1E" w14:textId="77777777" w:rsidTr="0069698D">
        <w:trPr>
          <w:tblCellSpacing w:w="0" w:type="dxa"/>
        </w:trPr>
        <w:tc>
          <w:tcPr>
            <w:tcW w:w="0" w:type="auto"/>
            <w:hideMark/>
          </w:tcPr>
          <w:p w14:paraId="68F97AB9" w14:textId="77777777" w:rsidR="0069698D" w:rsidRPr="00416C11" w:rsidRDefault="0069698D" w:rsidP="0069698D">
            <w:pPr>
              <w:rPr>
                <w:b w:val="0"/>
                <w:bCs w:val="0"/>
                <w:sz w:val="22"/>
                <w:szCs w:val="22"/>
              </w:rPr>
            </w:pPr>
            <w:r w:rsidRPr="00416C11">
              <w:rPr>
                <w:b w:val="0"/>
                <w:bCs w:val="0"/>
                <w:sz w:val="22"/>
                <w:szCs w:val="22"/>
              </w:rPr>
              <w:t>40193600</w:t>
            </w:r>
          </w:p>
        </w:tc>
        <w:tc>
          <w:tcPr>
            <w:tcW w:w="0" w:type="auto"/>
            <w:vAlign w:val="center"/>
            <w:hideMark/>
          </w:tcPr>
          <w:p w14:paraId="45E5F947" w14:textId="77777777" w:rsidR="0069698D" w:rsidRPr="00416C11" w:rsidRDefault="0069698D" w:rsidP="0069698D">
            <w:pPr>
              <w:rPr>
                <w:b w:val="0"/>
                <w:bCs w:val="0"/>
                <w:sz w:val="22"/>
                <w:szCs w:val="22"/>
              </w:rPr>
            </w:pPr>
            <w:r w:rsidRPr="00416C11">
              <w:rPr>
                <w:b w:val="0"/>
                <w:bCs w:val="0"/>
                <w:sz w:val="22"/>
                <w:szCs w:val="22"/>
              </w:rPr>
              <w:t xml:space="preserve">Griffin Corp. (1987) Submission of Toxicity Data for Rhino Corn Herbicide. Transmittal of 1 study. </w:t>
            </w:r>
          </w:p>
        </w:tc>
      </w:tr>
      <w:tr w:rsidR="0069698D" w:rsidRPr="00416C11" w14:paraId="754F471F" w14:textId="77777777" w:rsidTr="0069698D">
        <w:trPr>
          <w:tblCellSpacing w:w="0" w:type="dxa"/>
        </w:trPr>
        <w:tc>
          <w:tcPr>
            <w:tcW w:w="0" w:type="auto"/>
            <w:hideMark/>
          </w:tcPr>
          <w:p w14:paraId="5FA6EDC6" w14:textId="77777777" w:rsidR="0069698D" w:rsidRPr="00416C11" w:rsidRDefault="0069698D" w:rsidP="0069698D">
            <w:pPr>
              <w:rPr>
                <w:b w:val="0"/>
                <w:bCs w:val="0"/>
                <w:sz w:val="22"/>
                <w:szCs w:val="22"/>
              </w:rPr>
            </w:pPr>
            <w:r w:rsidRPr="00416C11">
              <w:rPr>
                <w:b w:val="0"/>
                <w:bCs w:val="0"/>
                <w:sz w:val="22"/>
                <w:szCs w:val="22"/>
              </w:rPr>
              <w:t>40194000</w:t>
            </w:r>
          </w:p>
        </w:tc>
        <w:tc>
          <w:tcPr>
            <w:tcW w:w="0" w:type="auto"/>
            <w:vAlign w:val="center"/>
            <w:hideMark/>
          </w:tcPr>
          <w:p w14:paraId="21FCAB95" w14:textId="77777777" w:rsidR="0069698D" w:rsidRPr="00416C11" w:rsidRDefault="0069698D" w:rsidP="0069698D">
            <w:pPr>
              <w:rPr>
                <w:b w:val="0"/>
                <w:bCs w:val="0"/>
                <w:sz w:val="22"/>
                <w:szCs w:val="22"/>
              </w:rPr>
            </w:pPr>
            <w:r w:rsidRPr="00416C11">
              <w:rPr>
                <w:b w:val="0"/>
                <w:bCs w:val="0"/>
                <w:sz w:val="22"/>
                <w:szCs w:val="22"/>
              </w:rPr>
              <w:t xml:space="preserve">Wheeler Fertilizer Co. (1987) Submission of Product Chemistry Data To Support the Registration of Weed &amp; Feed for St. Augustine Grass. Transmittal of 1 study. </w:t>
            </w:r>
          </w:p>
        </w:tc>
      </w:tr>
      <w:tr w:rsidR="0069698D" w:rsidRPr="00416C11" w14:paraId="24030CB4" w14:textId="77777777" w:rsidTr="0069698D">
        <w:trPr>
          <w:tblCellSpacing w:w="0" w:type="dxa"/>
        </w:trPr>
        <w:tc>
          <w:tcPr>
            <w:tcW w:w="0" w:type="auto"/>
            <w:hideMark/>
          </w:tcPr>
          <w:p w14:paraId="7D6861D9" w14:textId="77777777" w:rsidR="0069698D" w:rsidRPr="00416C11" w:rsidRDefault="0069698D" w:rsidP="0069698D">
            <w:pPr>
              <w:rPr>
                <w:b w:val="0"/>
                <w:bCs w:val="0"/>
                <w:sz w:val="22"/>
                <w:szCs w:val="22"/>
              </w:rPr>
            </w:pPr>
            <w:r w:rsidRPr="00416C11">
              <w:rPr>
                <w:b w:val="0"/>
                <w:bCs w:val="0"/>
                <w:sz w:val="22"/>
                <w:szCs w:val="22"/>
              </w:rPr>
              <w:t>40202200</w:t>
            </w:r>
          </w:p>
        </w:tc>
        <w:tc>
          <w:tcPr>
            <w:tcW w:w="0" w:type="auto"/>
            <w:vAlign w:val="center"/>
            <w:hideMark/>
          </w:tcPr>
          <w:p w14:paraId="287ED01F" w14:textId="77777777" w:rsidR="0069698D" w:rsidRPr="00416C11" w:rsidRDefault="0069698D" w:rsidP="0069698D">
            <w:pPr>
              <w:rPr>
                <w:b w:val="0"/>
                <w:bCs w:val="0"/>
                <w:sz w:val="22"/>
                <w:szCs w:val="22"/>
              </w:rPr>
            </w:pPr>
            <w:r w:rsidRPr="00416C11">
              <w:rPr>
                <w:b w:val="0"/>
                <w:bCs w:val="0"/>
                <w:sz w:val="22"/>
                <w:szCs w:val="22"/>
              </w:rPr>
              <w:t xml:space="preserve">Ciba-Geigy Corp. (1987) Request for New Section 3 Product Registra- tion for Bicep Herbicide. Transmittal of 8 studies. </w:t>
            </w:r>
          </w:p>
        </w:tc>
      </w:tr>
      <w:tr w:rsidR="0069698D" w:rsidRPr="00416C11" w14:paraId="2EECD09F" w14:textId="77777777" w:rsidTr="0069698D">
        <w:trPr>
          <w:tblCellSpacing w:w="0" w:type="dxa"/>
        </w:trPr>
        <w:tc>
          <w:tcPr>
            <w:tcW w:w="0" w:type="auto"/>
            <w:hideMark/>
          </w:tcPr>
          <w:p w14:paraId="240B2E42" w14:textId="77777777" w:rsidR="0069698D" w:rsidRPr="00416C11" w:rsidRDefault="0069698D" w:rsidP="0069698D">
            <w:pPr>
              <w:rPr>
                <w:b w:val="0"/>
                <w:bCs w:val="0"/>
                <w:sz w:val="22"/>
                <w:szCs w:val="22"/>
              </w:rPr>
            </w:pPr>
            <w:r w:rsidRPr="00416C11">
              <w:rPr>
                <w:b w:val="0"/>
                <w:bCs w:val="0"/>
                <w:sz w:val="22"/>
                <w:szCs w:val="22"/>
              </w:rPr>
              <w:t>40202202</w:t>
            </w:r>
          </w:p>
        </w:tc>
        <w:tc>
          <w:tcPr>
            <w:tcW w:w="0" w:type="auto"/>
            <w:vAlign w:val="center"/>
            <w:hideMark/>
          </w:tcPr>
          <w:p w14:paraId="5BFA5DC9" w14:textId="77777777" w:rsidR="0069698D" w:rsidRPr="00416C11" w:rsidRDefault="0069698D" w:rsidP="0069698D">
            <w:pPr>
              <w:rPr>
                <w:b w:val="0"/>
                <w:bCs w:val="0"/>
                <w:sz w:val="22"/>
                <w:szCs w:val="22"/>
              </w:rPr>
            </w:pPr>
            <w:r w:rsidRPr="00416C11">
              <w:rPr>
                <w:b w:val="0"/>
                <w:bCs w:val="0"/>
                <w:sz w:val="22"/>
                <w:szCs w:val="22"/>
              </w:rPr>
              <w:t xml:space="preserve">Sova, J.; Phelps, W. (1987) Bicep 6L-D (Bicep II Herbicide): Summary of Acute Toxicology Studies Conducted with the Safened Herbicide Bicep 6L-D. Unpublished study prepared by Ciba-Geigy Corp. 7 p. </w:t>
            </w:r>
          </w:p>
        </w:tc>
      </w:tr>
      <w:tr w:rsidR="0069698D" w:rsidRPr="00416C11" w14:paraId="5A4E9CD7" w14:textId="77777777" w:rsidTr="0069698D">
        <w:trPr>
          <w:tblCellSpacing w:w="0" w:type="dxa"/>
        </w:trPr>
        <w:tc>
          <w:tcPr>
            <w:tcW w:w="0" w:type="auto"/>
            <w:hideMark/>
          </w:tcPr>
          <w:p w14:paraId="4E0C2D1E" w14:textId="77777777" w:rsidR="0069698D" w:rsidRPr="00416C11" w:rsidRDefault="0069698D" w:rsidP="0069698D">
            <w:pPr>
              <w:rPr>
                <w:b w:val="0"/>
                <w:bCs w:val="0"/>
                <w:sz w:val="22"/>
                <w:szCs w:val="22"/>
              </w:rPr>
            </w:pPr>
            <w:r w:rsidRPr="00416C11">
              <w:rPr>
                <w:b w:val="0"/>
                <w:bCs w:val="0"/>
                <w:sz w:val="22"/>
                <w:szCs w:val="22"/>
              </w:rPr>
              <w:t>40210500</w:t>
            </w:r>
          </w:p>
        </w:tc>
        <w:tc>
          <w:tcPr>
            <w:tcW w:w="0" w:type="auto"/>
            <w:vAlign w:val="center"/>
            <w:hideMark/>
          </w:tcPr>
          <w:p w14:paraId="442BAB12" w14:textId="77777777" w:rsidR="0069698D" w:rsidRPr="00416C11" w:rsidRDefault="0069698D" w:rsidP="0069698D">
            <w:pPr>
              <w:rPr>
                <w:b w:val="0"/>
                <w:bCs w:val="0"/>
                <w:sz w:val="22"/>
                <w:szCs w:val="22"/>
              </w:rPr>
            </w:pPr>
            <w:r w:rsidRPr="00416C11">
              <w:rPr>
                <w:b w:val="0"/>
                <w:bCs w:val="0"/>
                <w:sz w:val="22"/>
                <w:szCs w:val="22"/>
              </w:rPr>
              <w:t xml:space="preserve">Wheeler Fertilizer &amp; Chemical Co. (1987) Submission of Product Chemistry Data in Support of Application for Registration of Weed &amp; Feed "S" 32-3-8. Transmittal of 1 study. </w:t>
            </w:r>
          </w:p>
        </w:tc>
      </w:tr>
      <w:tr w:rsidR="0069698D" w:rsidRPr="00416C11" w14:paraId="5CB89528" w14:textId="77777777" w:rsidTr="0069698D">
        <w:trPr>
          <w:tblCellSpacing w:w="0" w:type="dxa"/>
        </w:trPr>
        <w:tc>
          <w:tcPr>
            <w:tcW w:w="0" w:type="auto"/>
            <w:hideMark/>
          </w:tcPr>
          <w:p w14:paraId="14E3D301" w14:textId="77777777" w:rsidR="0069698D" w:rsidRPr="00416C11" w:rsidRDefault="0069698D" w:rsidP="0069698D">
            <w:pPr>
              <w:rPr>
                <w:b w:val="0"/>
                <w:bCs w:val="0"/>
                <w:sz w:val="22"/>
                <w:szCs w:val="22"/>
              </w:rPr>
            </w:pPr>
            <w:r w:rsidRPr="00416C11">
              <w:rPr>
                <w:b w:val="0"/>
                <w:bCs w:val="0"/>
                <w:sz w:val="22"/>
                <w:szCs w:val="22"/>
              </w:rPr>
              <w:t>40229400</w:t>
            </w:r>
          </w:p>
        </w:tc>
        <w:tc>
          <w:tcPr>
            <w:tcW w:w="0" w:type="auto"/>
            <w:vAlign w:val="center"/>
            <w:hideMark/>
          </w:tcPr>
          <w:p w14:paraId="03227A40" w14:textId="77777777" w:rsidR="0069698D" w:rsidRPr="00416C11" w:rsidRDefault="0069698D" w:rsidP="0069698D">
            <w:pPr>
              <w:rPr>
                <w:b w:val="0"/>
                <w:bCs w:val="0"/>
                <w:sz w:val="22"/>
                <w:szCs w:val="22"/>
              </w:rPr>
            </w:pPr>
            <w:r w:rsidRPr="00416C11">
              <w:rPr>
                <w:b w:val="0"/>
                <w:bCs w:val="0"/>
                <w:sz w:val="22"/>
                <w:szCs w:val="22"/>
              </w:rPr>
              <w:t xml:space="preserve">Drexel Chemical Co. (1987) Submission of Data To Support the Regis- tration of Drexel Simazat 4L Herbicide: Product Chemistry and Toxicology Studies. Transmittal of 7 studies. </w:t>
            </w:r>
          </w:p>
        </w:tc>
      </w:tr>
      <w:tr w:rsidR="0069698D" w:rsidRPr="00416C11" w14:paraId="7BDE6F0C" w14:textId="77777777" w:rsidTr="0069698D">
        <w:trPr>
          <w:tblCellSpacing w:w="0" w:type="dxa"/>
        </w:trPr>
        <w:tc>
          <w:tcPr>
            <w:tcW w:w="0" w:type="auto"/>
            <w:hideMark/>
          </w:tcPr>
          <w:p w14:paraId="303F0A4F" w14:textId="77777777" w:rsidR="0069698D" w:rsidRPr="00416C11" w:rsidRDefault="0069698D" w:rsidP="0069698D">
            <w:pPr>
              <w:rPr>
                <w:b w:val="0"/>
                <w:bCs w:val="0"/>
                <w:sz w:val="22"/>
                <w:szCs w:val="22"/>
              </w:rPr>
            </w:pPr>
            <w:r w:rsidRPr="00416C11">
              <w:rPr>
                <w:b w:val="0"/>
                <w:bCs w:val="0"/>
                <w:sz w:val="22"/>
                <w:szCs w:val="22"/>
              </w:rPr>
              <w:t>40236300</w:t>
            </w:r>
          </w:p>
        </w:tc>
        <w:tc>
          <w:tcPr>
            <w:tcW w:w="0" w:type="auto"/>
            <w:vAlign w:val="center"/>
            <w:hideMark/>
          </w:tcPr>
          <w:p w14:paraId="7D7B3CF5" w14:textId="77777777" w:rsidR="0069698D" w:rsidRPr="00416C11" w:rsidRDefault="0069698D" w:rsidP="0069698D">
            <w:pPr>
              <w:rPr>
                <w:b w:val="0"/>
                <w:bCs w:val="0"/>
                <w:sz w:val="22"/>
                <w:szCs w:val="22"/>
              </w:rPr>
            </w:pPr>
            <w:r w:rsidRPr="00416C11">
              <w:rPr>
                <w:b w:val="0"/>
                <w:bCs w:val="0"/>
                <w:sz w:val="22"/>
                <w:szCs w:val="22"/>
              </w:rPr>
              <w:t xml:space="preserve">Landia Chemical Co. (1987) Submission of Storage Stability Data to Support the Current Registration of Atrazine 80W. Transmittal of 1 study. </w:t>
            </w:r>
          </w:p>
        </w:tc>
      </w:tr>
      <w:tr w:rsidR="0069698D" w:rsidRPr="00416C11" w14:paraId="1E15A0BF" w14:textId="77777777" w:rsidTr="0069698D">
        <w:trPr>
          <w:tblCellSpacing w:w="0" w:type="dxa"/>
        </w:trPr>
        <w:tc>
          <w:tcPr>
            <w:tcW w:w="0" w:type="auto"/>
            <w:hideMark/>
          </w:tcPr>
          <w:p w14:paraId="1F571CDE" w14:textId="77777777" w:rsidR="0069698D" w:rsidRPr="00416C11" w:rsidRDefault="0069698D" w:rsidP="0069698D">
            <w:pPr>
              <w:rPr>
                <w:b w:val="0"/>
                <w:bCs w:val="0"/>
                <w:sz w:val="22"/>
                <w:szCs w:val="22"/>
              </w:rPr>
            </w:pPr>
            <w:r w:rsidRPr="00416C11">
              <w:rPr>
                <w:b w:val="0"/>
                <w:bCs w:val="0"/>
                <w:sz w:val="22"/>
                <w:szCs w:val="22"/>
              </w:rPr>
              <w:t>40243100</w:t>
            </w:r>
          </w:p>
        </w:tc>
        <w:tc>
          <w:tcPr>
            <w:tcW w:w="0" w:type="auto"/>
            <w:vAlign w:val="center"/>
            <w:hideMark/>
          </w:tcPr>
          <w:p w14:paraId="6BFB2DB6" w14:textId="77777777" w:rsidR="0069698D" w:rsidRPr="00416C11" w:rsidRDefault="0069698D" w:rsidP="0069698D">
            <w:pPr>
              <w:rPr>
                <w:b w:val="0"/>
                <w:bCs w:val="0"/>
                <w:sz w:val="22"/>
                <w:szCs w:val="22"/>
              </w:rPr>
            </w:pPr>
            <w:r w:rsidRPr="00416C11">
              <w:rPr>
                <w:b w:val="0"/>
                <w:bCs w:val="0"/>
                <w:sz w:val="22"/>
                <w:szCs w:val="22"/>
              </w:rPr>
              <w:t xml:space="preserve">Howard Johnson's Enterprises, Inc. (1987) Submission of Product Chemistry Data in Support of Application for Registration of Weed &amp; Feed for St. Augustine Grass. Transmittal of 1 study. </w:t>
            </w:r>
          </w:p>
        </w:tc>
      </w:tr>
      <w:tr w:rsidR="0069698D" w:rsidRPr="00416C11" w14:paraId="14DE2FD7" w14:textId="77777777" w:rsidTr="0069698D">
        <w:trPr>
          <w:tblCellSpacing w:w="0" w:type="dxa"/>
        </w:trPr>
        <w:tc>
          <w:tcPr>
            <w:tcW w:w="0" w:type="auto"/>
            <w:hideMark/>
          </w:tcPr>
          <w:p w14:paraId="3EC47C27" w14:textId="77777777" w:rsidR="0069698D" w:rsidRPr="00416C11" w:rsidRDefault="0069698D" w:rsidP="0069698D">
            <w:pPr>
              <w:rPr>
                <w:b w:val="0"/>
                <w:bCs w:val="0"/>
                <w:sz w:val="22"/>
                <w:szCs w:val="22"/>
              </w:rPr>
            </w:pPr>
            <w:r w:rsidRPr="00416C11">
              <w:rPr>
                <w:b w:val="0"/>
                <w:bCs w:val="0"/>
                <w:sz w:val="22"/>
                <w:szCs w:val="22"/>
              </w:rPr>
              <w:t>40246600</w:t>
            </w:r>
          </w:p>
        </w:tc>
        <w:tc>
          <w:tcPr>
            <w:tcW w:w="0" w:type="auto"/>
            <w:vAlign w:val="center"/>
            <w:hideMark/>
          </w:tcPr>
          <w:p w14:paraId="12DBC9EC" w14:textId="77777777" w:rsidR="0069698D" w:rsidRPr="00416C11" w:rsidRDefault="0069698D" w:rsidP="0069698D">
            <w:pPr>
              <w:rPr>
                <w:b w:val="0"/>
                <w:bCs w:val="0"/>
                <w:sz w:val="22"/>
                <w:szCs w:val="22"/>
              </w:rPr>
            </w:pPr>
            <w:r w:rsidRPr="00416C11">
              <w:rPr>
                <w:b w:val="0"/>
                <w:bCs w:val="0"/>
                <w:sz w:val="22"/>
                <w:szCs w:val="22"/>
              </w:rPr>
              <w:t xml:space="preserve">Ciba-Geigy Corp. (1987) Submission of Toxicity Data Required for Reregistration of Atrazine. Transmittal of 3 studies. </w:t>
            </w:r>
          </w:p>
        </w:tc>
      </w:tr>
      <w:tr w:rsidR="0069698D" w:rsidRPr="00416C11" w14:paraId="7E52FFFF" w14:textId="77777777" w:rsidTr="0069698D">
        <w:trPr>
          <w:tblCellSpacing w:w="0" w:type="dxa"/>
        </w:trPr>
        <w:tc>
          <w:tcPr>
            <w:tcW w:w="0" w:type="auto"/>
            <w:hideMark/>
          </w:tcPr>
          <w:p w14:paraId="2ADDFB10" w14:textId="77777777" w:rsidR="0069698D" w:rsidRPr="00416C11" w:rsidRDefault="0069698D" w:rsidP="0069698D">
            <w:pPr>
              <w:rPr>
                <w:b w:val="0"/>
                <w:bCs w:val="0"/>
                <w:sz w:val="22"/>
                <w:szCs w:val="22"/>
              </w:rPr>
            </w:pPr>
            <w:r w:rsidRPr="00416C11">
              <w:rPr>
                <w:b w:val="0"/>
                <w:bCs w:val="0"/>
                <w:sz w:val="22"/>
                <w:szCs w:val="22"/>
              </w:rPr>
              <w:t>40265900</w:t>
            </w:r>
          </w:p>
        </w:tc>
        <w:tc>
          <w:tcPr>
            <w:tcW w:w="0" w:type="auto"/>
            <w:vAlign w:val="center"/>
            <w:hideMark/>
          </w:tcPr>
          <w:p w14:paraId="20F551E2" w14:textId="77777777" w:rsidR="0069698D" w:rsidRPr="00416C11" w:rsidRDefault="0069698D" w:rsidP="0069698D">
            <w:pPr>
              <w:rPr>
                <w:b w:val="0"/>
                <w:bCs w:val="0"/>
                <w:sz w:val="22"/>
                <w:szCs w:val="22"/>
              </w:rPr>
            </w:pPr>
            <w:r w:rsidRPr="00416C11">
              <w:rPr>
                <w:b w:val="0"/>
                <w:bCs w:val="0"/>
                <w:sz w:val="22"/>
                <w:szCs w:val="22"/>
              </w:rPr>
              <w:t xml:space="preserve">Monsanto Co. (1987) Submission of Exposure/Risk Data in Support of Alachlor Registrations. Transmittal of 1 study. </w:t>
            </w:r>
          </w:p>
        </w:tc>
      </w:tr>
      <w:tr w:rsidR="0069698D" w:rsidRPr="00416C11" w14:paraId="2758A837" w14:textId="77777777" w:rsidTr="0069698D">
        <w:trPr>
          <w:tblCellSpacing w:w="0" w:type="dxa"/>
        </w:trPr>
        <w:tc>
          <w:tcPr>
            <w:tcW w:w="0" w:type="auto"/>
            <w:hideMark/>
          </w:tcPr>
          <w:p w14:paraId="5133E2FB" w14:textId="77777777" w:rsidR="0069698D" w:rsidRPr="00416C11" w:rsidRDefault="0069698D" w:rsidP="0069698D">
            <w:pPr>
              <w:rPr>
                <w:b w:val="0"/>
                <w:bCs w:val="0"/>
                <w:sz w:val="22"/>
                <w:szCs w:val="22"/>
              </w:rPr>
            </w:pPr>
            <w:r w:rsidRPr="00416C11">
              <w:rPr>
                <w:b w:val="0"/>
                <w:bCs w:val="0"/>
                <w:sz w:val="22"/>
                <w:szCs w:val="22"/>
              </w:rPr>
              <w:t>40265901</w:t>
            </w:r>
          </w:p>
        </w:tc>
        <w:tc>
          <w:tcPr>
            <w:tcW w:w="0" w:type="auto"/>
            <w:vAlign w:val="center"/>
            <w:hideMark/>
          </w:tcPr>
          <w:p w14:paraId="4E978F13" w14:textId="77777777" w:rsidR="0069698D" w:rsidRPr="00416C11" w:rsidRDefault="0069698D" w:rsidP="0069698D">
            <w:pPr>
              <w:rPr>
                <w:b w:val="0"/>
                <w:bCs w:val="0"/>
                <w:sz w:val="22"/>
                <w:szCs w:val="22"/>
              </w:rPr>
            </w:pPr>
            <w:r w:rsidRPr="00416C11">
              <w:rPr>
                <w:b w:val="0"/>
                <w:bCs w:val="0"/>
                <w:sz w:val="22"/>
                <w:szCs w:val="22"/>
              </w:rPr>
              <w:t xml:space="preserve">Smith, R.; Triebe, F.; Baszis, S. (1987) Alachlor, Atrazine, Cyanazine, Metolachlor and Simazine in Surface Water from 30 Community Water Systems Located in Regions of Lasso Use: Project No. 062430; Report No. MSL-6787. Unpublished study prepared by Monsanto Agricultural Co. 505 p. </w:t>
            </w:r>
          </w:p>
        </w:tc>
      </w:tr>
      <w:tr w:rsidR="0069698D" w:rsidRPr="00416C11" w14:paraId="4CD53F00" w14:textId="77777777" w:rsidTr="0069698D">
        <w:trPr>
          <w:tblCellSpacing w:w="0" w:type="dxa"/>
        </w:trPr>
        <w:tc>
          <w:tcPr>
            <w:tcW w:w="0" w:type="auto"/>
            <w:hideMark/>
          </w:tcPr>
          <w:p w14:paraId="0F3A176E" w14:textId="77777777" w:rsidR="0069698D" w:rsidRPr="00416C11" w:rsidRDefault="0069698D" w:rsidP="0069698D">
            <w:pPr>
              <w:rPr>
                <w:b w:val="0"/>
                <w:bCs w:val="0"/>
                <w:sz w:val="22"/>
                <w:szCs w:val="22"/>
              </w:rPr>
            </w:pPr>
            <w:r w:rsidRPr="00416C11">
              <w:rPr>
                <w:b w:val="0"/>
                <w:bCs w:val="0"/>
                <w:sz w:val="22"/>
                <w:szCs w:val="22"/>
              </w:rPr>
              <w:t>40294300</w:t>
            </w:r>
          </w:p>
        </w:tc>
        <w:tc>
          <w:tcPr>
            <w:tcW w:w="0" w:type="auto"/>
            <w:vAlign w:val="center"/>
            <w:hideMark/>
          </w:tcPr>
          <w:p w14:paraId="42A19B72" w14:textId="77777777" w:rsidR="0069698D" w:rsidRPr="00416C11" w:rsidRDefault="0069698D" w:rsidP="0069698D">
            <w:pPr>
              <w:rPr>
                <w:b w:val="0"/>
                <w:bCs w:val="0"/>
                <w:sz w:val="22"/>
                <w:szCs w:val="22"/>
              </w:rPr>
            </w:pPr>
            <w:r w:rsidRPr="00416C11">
              <w:rPr>
                <w:b w:val="0"/>
                <w:bCs w:val="0"/>
                <w:sz w:val="22"/>
                <w:szCs w:val="22"/>
              </w:rPr>
              <w:t xml:space="preserve">Landia Chemical Co. (1987) Submission of Product Chemistry Data To Support the Registration of "Atrazine 4FL". Transmittal of 1 study. </w:t>
            </w:r>
          </w:p>
        </w:tc>
      </w:tr>
      <w:tr w:rsidR="0069698D" w:rsidRPr="00416C11" w14:paraId="6B885CE5" w14:textId="77777777" w:rsidTr="0069698D">
        <w:trPr>
          <w:tblCellSpacing w:w="0" w:type="dxa"/>
        </w:trPr>
        <w:tc>
          <w:tcPr>
            <w:tcW w:w="0" w:type="auto"/>
            <w:hideMark/>
          </w:tcPr>
          <w:p w14:paraId="2BDED3FE" w14:textId="77777777" w:rsidR="0069698D" w:rsidRPr="00416C11" w:rsidRDefault="0069698D" w:rsidP="0069698D">
            <w:pPr>
              <w:rPr>
                <w:b w:val="0"/>
                <w:bCs w:val="0"/>
                <w:sz w:val="22"/>
                <w:szCs w:val="22"/>
              </w:rPr>
            </w:pPr>
            <w:r w:rsidRPr="00416C11">
              <w:rPr>
                <w:b w:val="0"/>
                <w:bCs w:val="0"/>
                <w:sz w:val="22"/>
                <w:szCs w:val="22"/>
              </w:rPr>
              <w:t>40302100</w:t>
            </w:r>
          </w:p>
        </w:tc>
        <w:tc>
          <w:tcPr>
            <w:tcW w:w="0" w:type="auto"/>
            <w:vAlign w:val="center"/>
            <w:hideMark/>
          </w:tcPr>
          <w:p w14:paraId="1E778DD1" w14:textId="77777777" w:rsidR="0069698D" w:rsidRPr="00416C11" w:rsidRDefault="0069698D" w:rsidP="0069698D">
            <w:pPr>
              <w:rPr>
                <w:b w:val="0"/>
                <w:bCs w:val="0"/>
                <w:sz w:val="22"/>
                <w:szCs w:val="22"/>
              </w:rPr>
            </w:pPr>
            <w:r w:rsidRPr="00416C11">
              <w:rPr>
                <w:b w:val="0"/>
                <w:bCs w:val="0"/>
                <w:sz w:val="22"/>
                <w:szCs w:val="22"/>
              </w:rPr>
              <w:t xml:space="preserve">Ciba-Geigy Corp. (1987) Submission of Data To Support the Registra- tion of Atrazine. Transmittal of 1 study. </w:t>
            </w:r>
          </w:p>
        </w:tc>
      </w:tr>
      <w:tr w:rsidR="0069698D" w:rsidRPr="00416C11" w14:paraId="61D24E02" w14:textId="77777777" w:rsidTr="0069698D">
        <w:trPr>
          <w:tblCellSpacing w:w="0" w:type="dxa"/>
        </w:trPr>
        <w:tc>
          <w:tcPr>
            <w:tcW w:w="0" w:type="auto"/>
            <w:hideMark/>
          </w:tcPr>
          <w:p w14:paraId="6960B274" w14:textId="77777777" w:rsidR="0069698D" w:rsidRPr="00416C11" w:rsidRDefault="0069698D" w:rsidP="0069698D">
            <w:pPr>
              <w:rPr>
                <w:b w:val="0"/>
                <w:bCs w:val="0"/>
                <w:sz w:val="22"/>
                <w:szCs w:val="22"/>
              </w:rPr>
            </w:pPr>
            <w:r w:rsidRPr="00416C11">
              <w:rPr>
                <w:b w:val="0"/>
                <w:bCs w:val="0"/>
                <w:sz w:val="22"/>
                <w:szCs w:val="22"/>
              </w:rPr>
              <w:lastRenderedPageBreak/>
              <w:t>40307600</w:t>
            </w:r>
          </w:p>
        </w:tc>
        <w:tc>
          <w:tcPr>
            <w:tcW w:w="0" w:type="auto"/>
            <w:vAlign w:val="center"/>
            <w:hideMark/>
          </w:tcPr>
          <w:p w14:paraId="3DAAF052" w14:textId="77777777" w:rsidR="0069698D" w:rsidRPr="00416C11" w:rsidRDefault="0069698D" w:rsidP="0069698D">
            <w:pPr>
              <w:rPr>
                <w:b w:val="0"/>
                <w:bCs w:val="0"/>
                <w:sz w:val="22"/>
                <w:szCs w:val="22"/>
              </w:rPr>
            </w:pPr>
            <w:r w:rsidRPr="00416C11">
              <w:rPr>
                <w:b w:val="0"/>
                <w:bCs w:val="0"/>
                <w:sz w:val="22"/>
                <w:szCs w:val="22"/>
              </w:rPr>
              <w:t xml:space="preserve">Ciba-Geigy Corp. (1987) Submission of Residue Surveying Data on Metolachlor, Atrazine, and Metalaxyl. Transmittal of 1 study. </w:t>
            </w:r>
          </w:p>
        </w:tc>
      </w:tr>
      <w:tr w:rsidR="0069698D" w:rsidRPr="00416C11" w14:paraId="12F6268A" w14:textId="77777777" w:rsidTr="0069698D">
        <w:trPr>
          <w:tblCellSpacing w:w="0" w:type="dxa"/>
        </w:trPr>
        <w:tc>
          <w:tcPr>
            <w:tcW w:w="0" w:type="auto"/>
            <w:hideMark/>
          </w:tcPr>
          <w:p w14:paraId="5C0782DC" w14:textId="77777777" w:rsidR="0069698D" w:rsidRPr="00416C11" w:rsidRDefault="0069698D" w:rsidP="0069698D">
            <w:pPr>
              <w:rPr>
                <w:b w:val="0"/>
                <w:bCs w:val="0"/>
                <w:sz w:val="22"/>
                <w:szCs w:val="22"/>
              </w:rPr>
            </w:pPr>
            <w:r w:rsidRPr="00416C11">
              <w:rPr>
                <w:b w:val="0"/>
                <w:bCs w:val="0"/>
                <w:sz w:val="22"/>
                <w:szCs w:val="22"/>
              </w:rPr>
              <w:t>40307601</w:t>
            </w:r>
          </w:p>
        </w:tc>
        <w:tc>
          <w:tcPr>
            <w:tcW w:w="0" w:type="auto"/>
            <w:vAlign w:val="center"/>
            <w:hideMark/>
          </w:tcPr>
          <w:p w14:paraId="27340D7C" w14:textId="77777777" w:rsidR="0069698D" w:rsidRPr="00416C11" w:rsidRDefault="0069698D" w:rsidP="0069698D">
            <w:pPr>
              <w:rPr>
                <w:b w:val="0"/>
                <w:bCs w:val="0"/>
                <w:sz w:val="22"/>
                <w:szCs w:val="22"/>
              </w:rPr>
            </w:pPr>
            <w:r w:rsidRPr="00416C11">
              <w:rPr>
                <w:b w:val="0"/>
                <w:bCs w:val="0"/>
                <w:sz w:val="22"/>
                <w:szCs w:val="22"/>
              </w:rPr>
              <w:t xml:space="preserve">Ciba-Geigy Corp. (1987) Report of Findings of Metholachlor, Atra- zine, and Metalaxyl in Ground Water and Surface Water. Unpub- lished study prepared by Encas and Roux. 8 p. </w:t>
            </w:r>
          </w:p>
        </w:tc>
      </w:tr>
      <w:tr w:rsidR="0069698D" w:rsidRPr="00416C11" w14:paraId="4CE0B762" w14:textId="77777777" w:rsidTr="0069698D">
        <w:trPr>
          <w:tblCellSpacing w:w="0" w:type="dxa"/>
        </w:trPr>
        <w:tc>
          <w:tcPr>
            <w:tcW w:w="0" w:type="auto"/>
            <w:hideMark/>
          </w:tcPr>
          <w:p w14:paraId="08314378" w14:textId="77777777" w:rsidR="0069698D" w:rsidRPr="00416C11" w:rsidRDefault="0069698D" w:rsidP="0069698D">
            <w:pPr>
              <w:rPr>
                <w:b w:val="0"/>
                <w:bCs w:val="0"/>
                <w:sz w:val="22"/>
                <w:szCs w:val="22"/>
              </w:rPr>
            </w:pPr>
            <w:r w:rsidRPr="00416C11">
              <w:rPr>
                <w:b w:val="0"/>
                <w:bCs w:val="0"/>
                <w:sz w:val="22"/>
                <w:szCs w:val="22"/>
              </w:rPr>
              <w:t>40389100</w:t>
            </w:r>
          </w:p>
        </w:tc>
        <w:tc>
          <w:tcPr>
            <w:tcW w:w="0" w:type="auto"/>
            <w:vAlign w:val="center"/>
            <w:hideMark/>
          </w:tcPr>
          <w:p w14:paraId="64F60312" w14:textId="77777777" w:rsidR="0069698D" w:rsidRPr="00416C11" w:rsidRDefault="0069698D" w:rsidP="0069698D">
            <w:pPr>
              <w:rPr>
                <w:b w:val="0"/>
                <w:bCs w:val="0"/>
                <w:sz w:val="22"/>
                <w:szCs w:val="22"/>
              </w:rPr>
            </w:pPr>
            <w:r w:rsidRPr="00416C11">
              <w:rPr>
                <w:b w:val="0"/>
                <w:bCs w:val="0"/>
                <w:sz w:val="22"/>
                <w:szCs w:val="22"/>
              </w:rPr>
              <w:t xml:space="preserve">Stauffer Chemical Co. (1987) Submission of Additional Data To Ful- fill the Butylate Reregistration Standard. Transmittal of 11 studies. </w:t>
            </w:r>
          </w:p>
        </w:tc>
      </w:tr>
      <w:tr w:rsidR="0069698D" w:rsidRPr="00416C11" w14:paraId="7BBEDAA1" w14:textId="77777777" w:rsidTr="0069698D">
        <w:trPr>
          <w:tblCellSpacing w:w="0" w:type="dxa"/>
        </w:trPr>
        <w:tc>
          <w:tcPr>
            <w:tcW w:w="0" w:type="auto"/>
            <w:hideMark/>
          </w:tcPr>
          <w:p w14:paraId="63E80F61" w14:textId="77777777" w:rsidR="0069698D" w:rsidRPr="00416C11" w:rsidRDefault="0069698D" w:rsidP="0069698D">
            <w:pPr>
              <w:rPr>
                <w:b w:val="0"/>
                <w:bCs w:val="0"/>
                <w:sz w:val="22"/>
                <w:szCs w:val="22"/>
              </w:rPr>
            </w:pPr>
            <w:r w:rsidRPr="00416C11">
              <w:rPr>
                <w:b w:val="0"/>
                <w:bCs w:val="0"/>
                <w:sz w:val="22"/>
                <w:szCs w:val="22"/>
              </w:rPr>
              <w:t>40400700</w:t>
            </w:r>
          </w:p>
        </w:tc>
        <w:tc>
          <w:tcPr>
            <w:tcW w:w="0" w:type="auto"/>
            <w:vAlign w:val="center"/>
            <w:hideMark/>
          </w:tcPr>
          <w:p w14:paraId="58A2E1D7" w14:textId="77777777" w:rsidR="0069698D" w:rsidRPr="00416C11" w:rsidRDefault="0069698D" w:rsidP="0069698D">
            <w:pPr>
              <w:rPr>
                <w:b w:val="0"/>
                <w:bCs w:val="0"/>
                <w:sz w:val="22"/>
                <w:szCs w:val="22"/>
              </w:rPr>
            </w:pPr>
            <w:r w:rsidRPr="00416C11">
              <w:rPr>
                <w:b w:val="0"/>
                <w:bCs w:val="0"/>
                <w:sz w:val="22"/>
                <w:szCs w:val="22"/>
              </w:rPr>
              <w:t xml:space="preserve">ICI Americas Inc. (1987) Submission of Data To Support the Regis- tration of Colonel Herbicide: Toxicology Data. Transmittal of 1 study. </w:t>
            </w:r>
          </w:p>
        </w:tc>
      </w:tr>
      <w:tr w:rsidR="0069698D" w:rsidRPr="00416C11" w14:paraId="3E90F5B3" w14:textId="77777777" w:rsidTr="0069698D">
        <w:trPr>
          <w:tblCellSpacing w:w="0" w:type="dxa"/>
        </w:trPr>
        <w:tc>
          <w:tcPr>
            <w:tcW w:w="0" w:type="auto"/>
            <w:hideMark/>
          </w:tcPr>
          <w:p w14:paraId="63D65769" w14:textId="77777777" w:rsidR="0069698D" w:rsidRPr="00416C11" w:rsidRDefault="0069698D" w:rsidP="0069698D">
            <w:pPr>
              <w:rPr>
                <w:b w:val="0"/>
                <w:bCs w:val="0"/>
                <w:sz w:val="22"/>
                <w:szCs w:val="22"/>
              </w:rPr>
            </w:pPr>
            <w:r w:rsidRPr="00416C11">
              <w:rPr>
                <w:b w:val="0"/>
                <w:bCs w:val="0"/>
                <w:sz w:val="22"/>
                <w:szCs w:val="22"/>
              </w:rPr>
              <w:t>40431300</w:t>
            </w:r>
          </w:p>
        </w:tc>
        <w:tc>
          <w:tcPr>
            <w:tcW w:w="0" w:type="auto"/>
            <w:vAlign w:val="center"/>
            <w:hideMark/>
          </w:tcPr>
          <w:p w14:paraId="30E439FA" w14:textId="77777777" w:rsidR="0069698D" w:rsidRPr="00416C11" w:rsidRDefault="0069698D" w:rsidP="0069698D">
            <w:pPr>
              <w:rPr>
                <w:b w:val="0"/>
                <w:bCs w:val="0"/>
                <w:sz w:val="22"/>
                <w:szCs w:val="22"/>
              </w:rPr>
            </w:pPr>
            <w:r w:rsidRPr="00416C11">
              <w:rPr>
                <w:b w:val="0"/>
                <w:bCs w:val="0"/>
                <w:sz w:val="22"/>
                <w:szCs w:val="22"/>
              </w:rPr>
              <w:t xml:space="preserve">Ciba-Geigy Corp. (1987) Submission of Data Required Under Atrazine Registration Standard. Transmittal of 86 studies. </w:t>
            </w:r>
          </w:p>
        </w:tc>
      </w:tr>
      <w:tr w:rsidR="0069698D" w:rsidRPr="00416C11" w14:paraId="333AA4B6" w14:textId="77777777" w:rsidTr="0069698D">
        <w:trPr>
          <w:tblCellSpacing w:w="0" w:type="dxa"/>
        </w:trPr>
        <w:tc>
          <w:tcPr>
            <w:tcW w:w="0" w:type="auto"/>
            <w:hideMark/>
          </w:tcPr>
          <w:p w14:paraId="5A2EB19D" w14:textId="77777777" w:rsidR="0069698D" w:rsidRPr="00416C11" w:rsidRDefault="0069698D" w:rsidP="0069698D">
            <w:pPr>
              <w:rPr>
                <w:b w:val="0"/>
                <w:bCs w:val="0"/>
                <w:sz w:val="22"/>
                <w:szCs w:val="22"/>
              </w:rPr>
            </w:pPr>
            <w:r w:rsidRPr="00416C11">
              <w:rPr>
                <w:b w:val="0"/>
                <w:bCs w:val="0"/>
                <w:sz w:val="22"/>
                <w:szCs w:val="22"/>
              </w:rPr>
              <w:t>40431318</w:t>
            </w:r>
          </w:p>
        </w:tc>
        <w:tc>
          <w:tcPr>
            <w:tcW w:w="0" w:type="auto"/>
            <w:vAlign w:val="center"/>
            <w:hideMark/>
          </w:tcPr>
          <w:p w14:paraId="4C60A8DB" w14:textId="77777777" w:rsidR="0069698D" w:rsidRPr="00416C11" w:rsidRDefault="0069698D" w:rsidP="0069698D">
            <w:pPr>
              <w:rPr>
                <w:b w:val="0"/>
                <w:bCs w:val="0"/>
                <w:sz w:val="22"/>
                <w:szCs w:val="22"/>
              </w:rPr>
            </w:pPr>
            <w:r w:rsidRPr="00416C11">
              <w:rPr>
                <w:b w:val="0"/>
                <w:bCs w:val="0"/>
                <w:sz w:val="22"/>
                <w:szCs w:val="22"/>
              </w:rPr>
              <w:t xml:space="preserve">Huber, M.; Balu, K. (1987) Summary of Environmental Fate Studies for the Reregistration of Atrazine: Laboratory Study No. EIR- 87014. Unpublished study prepared by Ciba-Geigy Corp. 56 p. </w:t>
            </w:r>
          </w:p>
        </w:tc>
      </w:tr>
      <w:tr w:rsidR="0069698D" w:rsidRPr="00416C11" w14:paraId="511F04ED" w14:textId="77777777" w:rsidTr="0069698D">
        <w:trPr>
          <w:tblCellSpacing w:w="0" w:type="dxa"/>
        </w:trPr>
        <w:tc>
          <w:tcPr>
            <w:tcW w:w="0" w:type="auto"/>
            <w:hideMark/>
          </w:tcPr>
          <w:p w14:paraId="6BCDBB12" w14:textId="77777777" w:rsidR="0069698D" w:rsidRPr="00416C11" w:rsidRDefault="0069698D" w:rsidP="0069698D">
            <w:pPr>
              <w:rPr>
                <w:b w:val="0"/>
                <w:bCs w:val="0"/>
                <w:sz w:val="22"/>
                <w:szCs w:val="22"/>
              </w:rPr>
            </w:pPr>
            <w:r w:rsidRPr="00416C11">
              <w:rPr>
                <w:b w:val="0"/>
                <w:bCs w:val="0"/>
                <w:sz w:val="22"/>
                <w:szCs w:val="22"/>
              </w:rPr>
              <w:t>40431342</w:t>
            </w:r>
          </w:p>
        </w:tc>
        <w:tc>
          <w:tcPr>
            <w:tcW w:w="0" w:type="auto"/>
            <w:vAlign w:val="center"/>
            <w:hideMark/>
          </w:tcPr>
          <w:p w14:paraId="4E8EA364" w14:textId="77777777" w:rsidR="0069698D" w:rsidRPr="00416C11" w:rsidRDefault="0069698D" w:rsidP="0069698D">
            <w:pPr>
              <w:rPr>
                <w:b w:val="0"/>
                <w:bCs w:val="0"/>
                <w:sz w:val="22"/>
                <w:szCs w:val="22"/>
              </w:rPr>
            </w:pPr>
            <w:r w:rsidRPr="00416C11">
              <w:rPr>
                <w:b w:val="0"/>
                <w:bCs w:val="0"/>
                <w:sz w:val="22"/>
                <w:szCs w:val="22"/>
              </w:rPr>
              <w:t xml:space="preserve">Simoneaux, B. (1987) Uptake and Characterization of [Carbon 14]- Atrazine Metabolites in Greenhouse Grown Corn: Laboratory Study No. ABR-87103. Unpublished study prepared by Ciba-Geigy Corp. 52 p. </w:t>
            </w:r>
          </w:p>
        </w:tc>
      </w:tr>
      <w:tr w:rsidR="0069698D" w:rsidRPr="00416C11" w14:paraId="21B89F23" w14:textId="77777777" w:rsidTr="0069698D">
        <w:trPr>
          <w:tblCellSpacing w:w="0" w:type="dxa"/>
        </w:trPr>
        <w:tc>
          <w:tcPr>
            <w:tcW w:w="0" w:type="auto"/>
            <w:hideMark/>
          </w:tcPr>
          <w:p w14:paraId="2E0CCA85" w14:textId="77777777" w:rsidR="0069698D" w:rsidRPr="00416C11" w:rsidRDefault="0069698D" w:rsidP="0069698D">
            <w:pPr>
              <w:rPr>
                <w:b w:val="0"/>
                <w:bCs w:val="0"/>
                <w:sz w:val="22"/>
                <w:szCs w:val="22"/>
              </w:rPr>
            </w:pPr>
            <w:r w:rsidRPr="00416C11">
              <w:rPr>
                <w:b w:val="0"/>
                <w:bCs w:val="0"/>
                <w:sz w:val="22"/>
                <w:szCs w:val="22"/>
              </w:rPr>
              <w:t>40431343</w:t>
            </w:r>
          </w:p>
        </w:tc>
        <w:tc>
          <w:tcPr>
            <w:tcW w:w="0" w:type="auto"/>
            <w:vAlign w:val="center"/>
            <w:hideMark/>
          </w:tcPr>
          <w:p w14:paraId="3BC222AA" w14:textId="77777777" w:rsidR="0069698D" w:rsidRPr="00416C11" w:rsidRDefault="0069698D" w:rsidP="0069698D">
            <w:pPr>
              <w:rPr>
                <w:b w:val="0"/>
                <w:bCs w:val="0"/>
                <w:sz w:val="22"/>
                <w:szCs w:val="22"/>
              </w:rPr>
            </w:pPr>
            <w:r w:rsidRPr="00416C11">
              <w:rPr>
                <w:b w:val="0"/>
                <w:bCs w:val="0"/>
                <w:sz w:val="22"/>
                <w:szCs w:val="22"/>
              </w:rPr>
              <w:t xml:space="preserve">Simoneaux, B. (1987) Uptake and Characterization of [Carbon 14]- Atrazine Metabolites in Greenhouse Grown Rotational Plants: Lab- oratory Study No. ABR-87103. Unpublished study prepared by Ciba-Geigy Corp. 47 p. </w:t>
            </w:r>
          </w:p>
        </w:tc>
      </w:tr>
      <w:tr w:rsidR="0069698D" w:rsidRPr="00416C11" w14:paraId="0AFAB075" w14:textId="77777777" w:rsidTr="0069698D">
        <w:trPr>
          <w:tblCellSpacing w:w="0" w:type="dxa"/>
        </w:trPr>
        <w:tc>
          <w:tcPr>
            <w:tcW w:w="0" w:type="auto"/>
            <w:hideMark/>
          </w:tcPr>
          <w:p w14:paraId="42BDD137" w14:textId="77777777" w:rsidR="0069698D" w:rsidRPr="00416C11" w:rsidRDefault="0069698D" w:rsidP="0069698D">
            <w:pPr>
              <w:rPr>
                <w:b w:val="0"/>
                <w:bCs w:val="0"/>
                <w:sz w:val="22"/>
                <w:szCs w:val="22"/>
              </w:rPr>
            </w:pPr>
            <w:r w:rsidRPr="00416C11">
              <w:rPr>
                <w:b w:val="0"/>
                <w:bCs w:val="0"/>
                <w:sz w:val="22"/>
                <w:szCs w:val="22"/>
              </w:rPr>
              <w:t>40431384</w:t>
            </w:r>
          </w:p>
        </w:tc>
        <w:tc>
          <w:tcPr>
            <w:tcW w:w="0" w:type="auto"/>
            <w:vAlign w:val="center"/>
            <w:hideMark/>
          </w:tcPr>
          <w:p w14:paraId="070FFA1C"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Administration (1985) Climatologi- cal Data: Kansas, Pawnee County: South Central District (08): Larned Station: April 1985--December 1985: Lab/Study No. ABR- 87057. Unpublished study. 61 p. </w:t>
            </w:r>
          </w:p>
        </w:tc>
      </w:tr>
      <w:tr w:rsidR="0069698D" w:rsidRPr="00416C11" w14:paraId="55C06E60" w14:textId="77777777" w:rsidTr="0069698D">
        <w:trPr>
          <w:tblCellSpacing w:w="0" w:type="dxa"/>
        </w:trPr>
        <w:tc>
          <w:tcPr>
            <w:tcW w:w="0" w:type="auto"/>
            <w:hideMark/>
          </w:tcPr>
          <w:p w14:paraId="4E503964" w14:textId="77777777" w:rsidR="0069698D" w:rsidRPr="00416C11" w:rsidRDefault="0069698D" w:rsidP="0069698D">
            <w:pPr>
              <w:rPr>
                <w:b w:val="0"/>
                <w:bCs w:val="0"/>
                <w:sz w:val="22"/>
                <w:szCs w:val="22"/>
              </w:rPr>
            </w:pPr>
            <w:r w:rsidRPr="00416C11">
              <w:rPr>
                <w:b w:val="0"/>
                <w:bCs w:val="0"/>
                <w:sz w:val="22"/>
                <w:szCs w:val="22"/>
              </w:rPr>
              <w:t>40431385</w:t>
            </w:r>
          </w:p>
        </w:tc>
        <w:tc>
          <w:tcPr>
            <w:tcW w:w="0" w:type="auto"/>
            <w:vAlign w:val="center"/>
            <w:hideMark/>
          </w:tcPr>
          <w:p w14:paraId="76B696B4"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Administration (1985) Climatologi- cal Data: Mississippi, Washington County: Lower Delta District (04): Stoneville Experiment Station: May 1985--December 1985: Lab/Study No. ABR-87056. Unpublished study. 52 p. </w:t>
            </w:r>
          </w:p>
        </w:tc>
      </w:tr>
      <w:tr w:rsidR="0069698D" w:rsidRPr="00416C11" w14:paraId="7CFBC8A0" w14:textId="77777777" w:rsidTr="0069698D">
        <w:trPr>
          <w:tblCellSpacing w:w="0" w:type="dxa"/>
        </w:trPr>
        <w:tc>
          <w:tcPr>
            <w:tcW w:w="0" w:type="auto"/>
            <w:hideMark/>
          </w:tcPr>
          <w:p w14:paraId="525743CC" w14:textId="77777777" w:rsidR="0069698D" w:rsidRPr="00416C11" w:rsidRDefault="0069698D" w:rsidP="0069698D">
            <w:pPr>
              <w:rPr>
                <w:b w:val="0"/>
                <w:bCs w:val="0"/>
                <w:sz w:val="22"/>
                <w:szCs w:val="22"/>
              </w:rPr>
            </w:pPr>
            <w:r w:rsidRPr="00416C11">
              <w:rPr>
                <w:b w:val="0"/>
                <w:bCs w:val="0"/>
                <w:sz w:val="22"/>
                <w:szCs w:val="22"/>
              </w:rPr>
              <w:t>40431386</w:t>
            </w:r>
          </w:p>
        </w:tc>
        <w:tc>
          <w:tcPr>
            <w:tcW w:w="0" w:type="auto"/>
            <w:vAlign w:val="center"/>
            <w:hideMark/>
          </w:tcPr>
          <w:p w14:paraId="78D0CAAA"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Administration (1985) Climatological Data: North Carolina, Lenior (sic) County: Central Coastal Plain District (07): Kinston 5 SE Station: April 1985--December 1985: Lab/Study No. ABR-87056; ABR-87057. Unpublished study prepared by National Climatic Data Center. 64 p. </w:t>
            </w:r>
          </w:p>
        </w:tc>
      </w:tr>
      <w:tr w:rsidR="0069698D" w:rsidRPr="00416C11" w14:paraId="7A132CD9" w14:textId="77777777" w:rsidTr="0069698D">
        <w:trPr>
          <w:tblCellSpacing w:w="0" w:type="dxa"/>
        </w:trPr>
        <w:tc>
          <w:tcPr>
            <w:tcW w:w="0" w:type="auto"/>
            <w:hideMark/>
          </w:tcPr>
          <w:p w14:paraId="624C9F7A" w14:textId="77777777" w:rsidR="0069698D" w:rsidRPr="00416C11" w:rsidRDefault="0069698D" w:rsidP="0069698D">
            <w:pPr>
              <w:rPr>
                <w:b w:val="0"/>
                <w:bCs w:val="0"/>
                <w:sz w:val="22"/>
                <w:szCs w:val="22"/>
              </w:rPr>
            </w:pPr>
            <w:r w:rsidRPr="00416C11">
              <w:rPr>
                <w:b w:val="0"/>
                <w:bCs w:val="0"/>
                <w:sz w:val="22"/>
                <w:szCs w:val="22"/>
              </w:rPr>
              <w:t>40431400</w:t>
            </w:r>
          </w:p>
        </w:tc>
        <w:tc>
          <w:tcPr>
            <w:tcW w:w="0" w:type="auto"/>
            <w:vAlign w:val="center"/>
            <w:hideMark/>
          </w:tcPr>
          <w:p w14:paraId="308F072E" w14:textId="77777777" w:rsidR="0069698D" w:rsidRPr="00416C11" w:rsidRDefault="0069698D" w:rsidP="0069698D">
            <w:pPr>
              <w:rPr>
                <w:b w:val="0"/>
                <w:bCs w:val="0"/>
                <w:sz w:val="22"/>
                <w:szCs w:val="22"/>
              </w:rPr>
            </w:pPr>
            <w:r w:rsidRPr="00416C11">
              <w:rPr>
                <w:b w:val="0"/>
                <w:bCs w:val="0"/>
                <w:sz w:val="22"/>
                <w:szCs w:val="22"/>
              </w:rPr>
              <w:t xml:space="preserve">Ciba-Geigy Corp. (1987) Submission of Metabolism and Residue Data to Support the Registration for Atrazine. Transmittal of 41 studies. </w:t>
            </w:r>
          </w:p>
        </w:tc>
      </w:tr>
      <w:tr w:rsidR="0069698D" w:rsidRPr="00416C11" w14:paraId="1611B591" w14:textId="77777777" w:rsidTr="0069698D">
        <w:trPr>
          <w:tblCellSpacing w:w="0" w:type="dxa"/>
        </w:trPr>
        <w:tc>
          <w:tcPr>
            <w:tcW w:w="0" w:type="auto"/>
            <w:hideMark/>
          </w:tcPr>
          <w:p w14:paraId="4CAC896D" w14:textId="77777777" w:rsidR="0069698D" w:rsidRPr="00416C11" w:rsidRDefault="0069698D" w:rsidP="0069698D">
            <w:pPr>
              <w:rPr>
                <w:b w:val="0"/>
                <w:bCs w:val="0"/>
                <w:sz w:val="22"/>
                <w:szCs w:val="22"/>
              </w:rPr>
            </w:pPr>
            <w:r w:rsidRPr="00416C11">
              <w:rPr>
                <w:b w:val="0"/>
                <w:bCs w:val="0"/>
                <w:sz w:val="22"/>
                <w:szCs w:val="22"/>
              </w:rPr>
              <w:t>40431402</w:t>
            </w:r>
          </w:p>
        </w:tc>
        <w:tc>
          <w:tcPr>
            <w:tcW w:w="0" w:type="auto"/>
            <w:vAlign w:val="center"/>
            <w:hideMark/>
          </w:tcPr>
          <w:p w14:paraId="1220F989"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California, San Joaquin County, San Joaquin Drainage District Stockton Fire Station: April 1985 - Nov. 1985. National Clima- Data Center. 60 p. </w:t>
            </w:r>
          </w:p>
        </w:tc>
      </w:tr>
      <w:tr w:rsidR="0069698D" w:rsidRPr="00416C11" w14:paraId="384E233A" w14:textId="77777777" w:rsidTr="0069698D">
        <w:trPr>
          <w:tblCellSpacing w:w="0" w:type="dxa"/>
        </w:trPr>
        <w:tc>
          <w:tcPr>
            <w:tcW w:w="0" w:type="auto"/>
            <w:hideMark/>
          </w:tcPr>
          <w:p w14:paraId="406F4960" w14:textId="77777777" w:rsidR="0069698D" w:rsidRPr="00416C11" w:rsidRDefault="0069698D" w:rsidP="0069698D">
            <w:pPr>
              <w:rPr>
                <w:b w:val="0"/>
                <w:bCs w:val="0"/>
                <w:sz w:val="22"/>
                <w:szCs w:val="22"/>
              </w:rPr>
            </w:pPr>
            <w:r w:rsidRPr="00416C11">
              <w:rPr>
                <w:b w:val="0"/>
                <w:bCs w:val="0"/>
                <w:sz w:val="22"/>
                <w:szCs w:val="22"/>
              </w:rPr>
              <w:lastRenderedPageBreak/>
              <w:t>40431403</w:t>
            </w:r>
          </w:p>
        </w:tc>
        <w:tc>
          <w:tcPr>
            <w:tcW w:w="0" w:type="auto"/>
            <w:vAlign w:val="center"/>
            <w:hideMark/>
          </w:tcPr>
          <w:p w14:paraId="085ECF94"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California, Solano County Sacramento District (02) Davis 2WSW Exp. Farm Station: April 1985 - Nov. 1985: National Climatic Data Center. 60 p. </w:t>
            </w:r>
          </w:p>
        </w:tc>
      </w:tr>
      <w:tr w:rsidR="0069698D" w:rsidRPr="00416C11" w14:paraId="1A3CB95E" w14:textId="77777777" w:rsidTr="0069698D">
        <w:trPr>
          <w:tblCellSpacing w:w="0" w:type="dxa"/>
        </w:trPr>
        <w:tc>
          <w:tcPr>
            <w:tcW w:w="0" w:type="auto"/>
            <w:hideMark/>
          </w:tcPr>
          <w:p w14:paraId="28AA4655" w14:textId="77777777" w:rsidR="0069698D" w:rsidRPr="00416C11" w:rsidRDefault="0069698D" w:rsidP="0069698D">
            <w:pPr>
              <w:rPr>
                <w:b w:val="0"/>
                <w:bCs w:val="0"/>
                <w:sz w:val="22"/>
                <w:szCs w:val="22"/>
              </w:rPr>
            </w:pPr>
            <w:r w:rsidRPr="00416C11">
              <w:rPr>
                <w:b w:val="0"/>
                <w:bCs w:val="0"/>
                <w:sz w:val="22"/>
                <w:szCs w:val="22"/>
              </w:rPr>
              <w:t>40431404</w:t>
            </w:r>
          </w:p>
        </w:tc>
        <w:tc>
          <w:tcPr>
            <w:tcW w:w="0" w:type="auto"/>
            <w:vAlign w:val="center"/>
            <w:hideMark/>
          </w:tcPr>
          <w:p w14:paraId="2758F1B0"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Florida, Indian River County, South Central District (04) Vero Station: April 1985-Nov. 1985: National Climatic Center. 52 p. </w:t>
            </w:r>
          </w:p>
        </w:tc>
      </w:tr>
      <w:tr w:rsidR="0069698D" w:rsidRPr="00416C11" w14:paraId="30518131" w14:textId="77777777" w:rsidTr="0069698D">
        <w:trPr>
          <w:tblCellSpacing w:w="0" w:type="dxa"/>
        </w:trPr>
        <w:tc>
          <w:tcPr>
            <w:tcW w:w="0" w:type="auto"/>
            <w:hideMark/>
          </w:tcPr>
          <w:p w14:paraId="26A0091E" w14:textId="77777777" w:rsidR="0069698D" w:rsidRPr="00416C11" w:rsidRDefault="0069698D" w:rsidP="0069698D">
            <w:pPr>
              <w:rPr>
                <w:b w:val="0"/>
                <w:bCs w:val="0"/>
                <w:sz w:val="22"/>
                <w:szCs w:val="22"/>
              </w:rPr>
            </w:pPr>
            <w:r w:rsidRPr="00416C11">
              <w:rPr>
                <w:b w:val="0"/>
                <w:bCs w:val="0"/>
                <w:sz w:val="22"/>
                <w:szCs w:val="22"/>
              </w:rPr>
              <w:t>40431405</w:t>
            </w:r>
          </w:p>
        </w:tc>
        <w:tc>
          <w:tcPr>
            <w:tcW w:w="0" w:type="auto"/>
            <w:vAlign w:val="center"/>
            <w:hideMark/>
          </w:tcPr>
          <w:p w14:paraId="648A7FB0"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Illinois, McLean County Central District (04) Normal Station: April 1985 - Nov. 1985. National Climatic Center. 56 p. </w:t>
            </w:r>
          </w:p>
        </w:tc>
      </w:tr>
      <w:tr w:rsidR="0069698D" w:rsidRPr="00416C11" w14:paraId="6724C607" w14:textId="77777777" w:rsidTr="0069698D">
        <w:trPr>
          <w:tblCellSpacing w:w="0" w:type="dxa"/>
        </w:trPr>
        <w:tc>
          <w:tcPr>
            <w:tcW w:w="0" w:type="auto"/>
            <w:hideMark/>
          </w:tcPr>
          <w:p w14:paraId="41D6111D" w14:textId="77777777" w:rsidR="0069698D" w:rsidRPr="00416C11" w:rsidRDefault="0069698D" w:rsidP="0069698D">
            <w:pPr>
              <w:rPr>
                <w:b w:val="0"/>
                <w:bCs w:val="0"/>
                <w:sz w:val="22"/>
                <w:szCs w:val="22"/>
              </w:rPr>
            </w:pPr>
            <w:r w:rsidRPr="00416C11">
              <w:rPr>
                <w:b w:val="0"/>
                <w:bCs w:val="0"/>
                <w:sz w:val="22"/>
                <w:szCs w:val="22"/>
              </w:rPr>
              <w:t>40431406</w:t>
            </w:r>
          </w:p>
        </w:tc>
        <w:tc>
          <w:tcPr>
            <w:tcW w:w="0" w:type="auto"/>
            <w:vAlign w:val="center"/>
            <w:hideMark/>
          </w:tcPr>
          <w:p w14:paraId="4C5B56FB"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Indiana, Wells County Norteast District (03) Bluffton 4 N Sta- tion: April 1985 - Nov. 1985. National Climatic Data Center. 54 p. </w:t>
            </w:r>
          </w:p>
        </w:tc>
      </w:tr>
      <w:tr w:rsidR="0069698D" w:rsidRPr="00416C11" w14:paraId="6FEE92BE" w14:textId="77777777" w:rsidTr="0069698D">
        <w:trPr>
          <w:tblCellSpacing w:w="0" w:type="dxa"/>
        </w:trPr>
        <w:tc>
          <w:tcPr>
            <w:tcW w:w="0" w:type="auto"/>
            <w:hideMark/>
          </w:tcPr>
          <w:p w14:paraId="08CDFB80" w14:textId="77777777" w:rsidR="0069698D" w:rsidRPr="00416C11" w:rsidRDefault="0069698D" w:rsidP="0069698D">
            <w:pPr>
              <w:rPr>
                <w:b w:val="0"/>
                <w:bCs w:val="0"/>
                <w:sz w:val="22"/>
                <w:szCs w:val="22"/>
              </w:rPr>
            </w:pPr>
            <w:r w:rsidRPr="00416C11">
              <w:rPr>
                <w:b w:val="0"/>
                <w:bCs w:val="0"/>
                <w:sz w:val="22"/>
                <w:szCs w:val="22"/>
              </w:rPr>
              <w:t>40431407</w:t>
            </w:r>
          </w:p>
        </w:tc>
        <w:tc>
          <w:tcPr>
            <w:tcW w:w="0" w:type="auto"/>
            <w:vAlign w:val="center"/>
            <w:hideMark/>
          </w:tcPr>
          <w:p w14:paraId="613601C3"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Iowa, Story County Central District (05) Ames 2 SE Station: April 1985 - Nov. 1985: National Climatic Data Center. 57 p. </w:t>
            </w:r>
          </w:p>
        </w:tc>
      </w:tr>
      <w:tr w:rsidR="0069698D" w:rsidRPr="00416C11" w14:paraId="0907B8A3" w14:textId="77777777" w:rsidTr="0069698D">
        <w:trPr>
          <w:tblCellSpacing w:w="0" w:type="dxa"/>
        </w:trPr>
        <w:tc>
          <w:tcPr>
            <w:tcW w:w="0" w:type="auto"/>
            <w:hideMark/>
          </w:tcPr>
          <w:p w14:paraId="2E807B5C" w14:textId="77777777" w:rsidR="0069698D" w:rsidRPr="00416C11" w:rsidRDefault="0069698D" w:rsidP="0069698D">
            <w:pPr>
              <w:rPr>
                <w:b w:val="0"/>
                <w:bCs w:val="0"/>
                <w:sz w:val="22"/>
                <w:szCs w:val="22"/>
              </w:rPr>
            </w:pPr>
            <w:r w:rsidRPr="00416C11">
              <w:rPr>
                <w:b w:val="0"/>
                <w:bCs w:val="0"/>
                <w:sz w:val="22"/>
                <w:szCs w:val="22"/>
              </w:rPr>
              <w:t>40431408</w:t>
            </w:r>
          </w:p>
        </w:tc>
        <w:tc>
          <w:tcPr>
            <w:tcW w:w="0" w:type="auto"/>
            <w:vAlign w:val="center"/>
            <w:hideMark/>
          </w:tcPr>
          <w:p w14:paraId="12094779"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Michigan, Eaton County South Central Lower District (09) East Lansing 4 S Station: Apr. 1985 - Nov. 1985: National Climatic Center. 53 p. </w:t>
            </w:r>
          </w:p>
        </w:tc>
      </w:tr>
      <w:tr w:rsidR="0069698D" w:rsidRPr="00416C11" w14:paraId="11704744" w14:textId="77777777" w:rsidTr="0069698D">
        <w:trPr>
          <w:tblCellSpacing w:w="0" w:type="dxa"/>
        </w:trPr>
        <w:tc>
          <w:tcPr>
            <w:tcW w:w="0" w:type="auto"/>
            <w:hideMark/>
          </w:tcPr>
          <w:p w14:paraId="08430A3A" w14:textId="77777777" w:rsidR="0069698D" w:rsidRPr="00416C11" w:rsidRDefault="0069698D" w:rsidP="0069698D">
            <w:pPr>
              <w:rPr>
                <w:b w:val="0"/>
                <w:bCs w:val="0"/>
                <w:sz w:val="22"/>
                <w:szCs w:val="22"/>
              </w:rPr>
            </w:pPr>
            <w:r w:rsidRPr="00416C11">
              <w:rPr>
                <w:b w:val="0"/>
                <w:bCs w:val="0"/>
                <w:sz w:val="22"/>
                <w:szCs w:val="22"/>
              </w:rPr>
              <w:t>40431409</w:t>
            </w:r>
          </w:p>
        </w:tc>
        <w:tc>
          <w:tcPr>
            <w:tcW w:w="0" w:type="auto"/>
            <w:vAlign w:val="center"/>
            <w:hideMark/>
          </w:tcPr>
          <w:p w14:paraId="0EEC11B7"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Missouri, Vernon County West Central Plains District (03) Nevada Sewage Plant Station: Apr. 1985 - Nov. 1985. National Climatic Data Center. 47 p. </w:t>
            </w:r>
          </w:p>
        </w:tc>
      </w:tr>
      <w:tr w:rsidR="0069698D" w:rsidRPr="00416C11" w14:paraId="58C554F9" w14:textId="77777777" w:rsidTr="0069698D">
        <w:trPr>
          <w:tblCellSpacing w:w="0" w:type="dxa"/>
        </w:trPr>
        <w:tc>
          <w:tcPr>
            <w:tcW w:w="0" w:type="auto"/>
            <w:hideMark/>
          </w:tcPr>
          <w:p w14:paraId="1B6AAE82" w14:textId="77777777" w:rsidR="0069698D" w:rsidRPr="00416C11" w:rsidRDefault="0069698D" w:rsidP="0069698D">
            <w:pPr>
              <w:rPr>
                <w:b w:val="0"/>
                <w:bCs w:val="0"/>
                <w:sz w:val="22"/>
                <w:szCs w:val="22"/>
              </w:rPr>
            </w:pPr>
            <w:r w:rsidRPr="00416C11">
              <w:rPr>
                <w:b w:val="0"/>
                <w:bCs w:val="0"/>
                <w:sz w:val="22"/>
                <w:szCs w:val="22"/>
              </w:rPr>
              <w:t>40431410</w:t>
            </w:r>
          </w:p>
        </w:tc>
        <w:tc>
          <w:tcPr>
            <w:tcW w:w="0" w:type="auto"/>
            <w:vAlign w:val="center"/>
            <w:hideMark/>
          </w:tcPr>
          <w:p w14:paraId="66B56A8B"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New york, Seneca County Central Lakes District (10) Geneva Re- search Farm Station: Apr. 1985 - Nov. 1985. National Climatic Center. 56 p. </w:t>
            </w:r>
          </w:p>
        </w:tc>
      </w:tr>
      <w:tr w:rsidR="0069698D" w:rsidRPr="00416C11" w14:paraId="4B71906F" w14:textId="77777777" w:rsidTr="0069698D">
        <w:trPr>
          <w:tblCellSpacing w:w="0" w:type="dxa"/>
        </w:trPr>
        <w:tc>
          <w:tcPr>
            <w:tcW w:w="0" w:type="auto"/>
            <w:hideMark/>
          </w:tcPr>
          <w:p w14:paraId="2559C5AD" w14:textId="77777777" w:rsidR="0069698D" w:rsidRPr="00416C11" w:rsidRDefault="0069698D" w:rsidP="0069698D">
            <w:pPr>
              <w:rPr>
                <w:b w:val="0"/>
                <w:bCs w:val="0"/>
                <w:sz w:val="22"/>
                <w:szCs w:val="22"/>
              </w:rPr>
            </w:pPr>
            <w:r w:rsidRPr="00416C11">
              <w:rPr>
                <w:b w:val="0"/>
                <w:bCs w:val="0"/>
                <w:sz w:val="22"/>
                <w:szCs w:val="22"/>
              </w:rPr>
              <w:t>40431411</w:t>
            </w:r>
          </w:p>
        </w:tc>
        <w:tc>
          <w:tcPr>
            <w:tcW w:w="0" w:type="auto"/>
            <w:vAlign w:val="center"/>
            <w:hideMark/>
          </w:tcPr>
          <w:p w14:paraId="000142F0"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Ohio, Defiance County Northwest District (01) Defiance Station: Apr. 1985 - Nov. 1985. National Climatic Data Center. 56 p. </w:t>
            </w:r>
          </w:p>
        </w:tc>
      </w:tr>
      <w:tr w:rsidR="0069698D" w:rsidRPr="00416C11" w14:paraId="4FBF743F" w14:textId="77777777" w:rsidTr="0069698D">
        <w:trPr>
          <w:tblCellSpacing w:w="0" w:type="dxa"/>
        </w:trPr>
        <w:tc>
          <w:tcPr>
            <w:tcW w:w="0" w:type="auto"/>
            <w:hideMark/>
          </w:tcPr>
          <w:p w14:paraId="5EBEC259" w14:textId="77777777" w:rsidR="0069698D" w:rsidRPr="00416C11" w:rsidRDefault="0069698D" w:rsidP="0069698D">
            <w:pPr>
              <w:rPr>
                <w:b w:val="0"/>
                <w:bCs w:val="0"/>
                <w:sz w:val="22"/>
                <w:szCs w:val="22"/>
              </w:rPr>
            </w:pPr>
            <w:r w:rsidRPr="00416C11">
              <w:rPr>
                <w:b w:val="0"/>
                <w:bCs w:val="0"/>
                <w:sz w:val="22"/>
                <w:szCs w:val="22"/>
              </w:rPr>
              <w:t>40431412</w:t>
            </w:r>
          </w:p>
        </w:tc>
        <w:tc>
          <w:tcPr>
            <w:tcW w:w="0" w:type="auto"/>
            <w:vAlign w:val="center"/>
            <w:hideMark/>
          </w:tcPr>
          <w:p w14:paraId="5732B7BB" w14:textId="77777777" w:rsidR="0069698D" w:rsidRPr="00416C11" w:rsidRDefault="0069698D" w:rsidP="0069698D">
            <w:pPr>
              <w:rPr>
                <w:b w:val="0"/>
                <w:bCs w:val="0"/>
                <w:sz w:val="22"/>
                <w:szCs w:val="22"/>
              </w:rPr>
            </w:pPr>
            <w:r w:rsidRPr="00416C11">
              <w:rPr>
                <w:b w:val="0"/>
                <w:bCs w:val="0"/>
                <w:sz w:val="22"/>
                <w:szCs w:val="22"/>
              </w:rPr>
              <w:t xml:space="preserve">Ciba-Geigy Corp. (1985) Clinatological Data Washington, Yakima County Central Basin District (08), Sunnyside Station: ?Residue Data on Corn|. Unpublished study. 60 p. </w:t>
            </w:r>
          </w:p>
        </w:tc>
      </w:tr>
      <w:tr w:rsidR="0069698D" w:rsidRPr="00416C11" w14:paraId="5E61367B" w14:textId="77777777" w:rsidTr="0069698D">
        <w:trPr>
          <w:tblCellSpacing w:w="0" w:type="dxa"/>
        </w:trPr>
        <w:tc>
          <w:tcPr>
            <w:tcW w:w="0" w:type="auto"/>
            <w:hideMark/>
          </w:tcPr>
          <w:p w14:paraId="7EDB83A1" w14:textId="77777777" w:rsidR="0069698D" w:rsidRPr="00416C11" w:rsidRDefault="0069698D" w:rsidP="0069698D">
            <w:pPr>
              <w:rPr>
                <w:b w:val="0"/>
                <w:bCs w:val="0"/>
                <w:sz w:val="22"/>
                <w:szCs w:val="22"/>
              </w:rPr>
            </w:pPr>
            <w:r w:rsidRPr="00416C11">
              <w:rPr>
                <w:b w:val="0"/>
                <w:bCs w:val="0"/>
                <w:sz w:val="22"/>
                <w:szCs w:val="22"/>
              </w:rPr>
              <w:t>40431413</w:t>
            </w:r>
          </w:p>
        </w:tc>
        <w:tc>
          <w:tcPr>
            <w:tcW w:w="0" w:type="auto"/>
            <w:vAlign w:val="center"/>
            <w:hideMark/>
          </w:tcPr>
          <w:p w14:paraId="4655A329"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Wisconsin, Dare County South Central District (08) Madison Wea- ther Station: Apr. 1985 - Nov. 1985. National Climatic Data Center. 55 p. </w:t>
            </w:r>
          </w:p>
        </w:tc>
      </w:tr>
      <w:tr w:rsidR="0069698D" w:rsidRPr="00416C11" w14:paraId="5AFD4A4C" w14:textId="77777777" w:rsidTr="0069698D">
        <w:trPr>
          <w:tblCellSpacing w:w="0" w:type="dxa"/>
        </w:trPr>
        <w:tc>
          <w:tcPr>
            <w:tcW w:w="0" w:type="auto"/>
            <w:hideMark/>
          </w:tcPr>
          <w:p w14:paraId="5273FDAD" w14:textId="77777777" w:rsidR="0069698D" w:rsidRPr="00416C11" w:rsidRDefault="0069698D" w:rsidP="0069698D">
            <w:pPr>
              <w:rPr>
                <w:b w:val="0"/>
                <w:bCs w:val="0"/>
                <w:sz w:val="22"/>
                <w:szCs w:val="22"/>
              </w:rPr>
            </w:pPr>
            <w:r w:rsidRPr="00416C11">
              <w:rPr>
                <w:b w:val="0"/>
                <w:bCs w:val="0"/>
                <w:sz w:val="22"/>
                <w:szCs w:val="22"/>
              </w:rPr>
              <w:t>40431415</w:t>
            </w:r>
          </w:p>
        </w:tc>
        <w:tc>
          <w:tcPr>
            <w:tcW w:w="0" w:type="auto"/>
            <w:vAlign w:val="center"/>
            <w:hideMark/>
          </w:tcPr>
          <w:p w14:paraId="46D7AC64"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Colorado, Washington County Kansas Drainage Basin (03) Akron 4 E Station: May 1985 - Sept. 1985. 34 p. </w:t>
            </w:r>
          </w:p>
        </w:tc>
      </w:tr>
      <w:tr w:rsidR="0069698D" w:rsidRPr="00416C11" w14:paraId="68758926" w14:textId="77777777" w:rsidTr="0069698D">
        <w:trPr>
          <w:tblCellSpacing w:w="0" w:type="dxa"/>
        </w:trPr>
        <w:tc>
          <w:tcPr>
            <w:tcW w:w="0" w:type="auto"/>
            <w:hideMark/>
          </w:tcPr>
          <w:p w14:paraId="42183ADF" w14:textId="77777777" w:rsidR="0069698D" w:rsidRPr="00416C11" w:rsidRDefault="0069698D" w:rsidP="0069698D">
            <w:pPr>
              <w:rPr>
                <w:b w:val="0"/>
                <w:bCs w:val="0"/>
                <w:sz w:val="22"/>
                <w:szCs w:val="22"/>
              </w:rPr>
            </w:pPr>
            <w:r w:rsidRPr="00416C11">
              <w:rPr>
                <w:b w:val="0"/>
                <w:bCs w:val="0"/>
                <w:sz w:val="22"/>
                <w:szCs w:val="22"/>
              </w:rPr>
              <w:t>40431416</w:t>
            </w:r>
          </w:p>
        </w:tc>
        <w:tc>
          <w:tcPr>
            <w:tcW w:w="0" w:type="auto"/>
            <w:vAlign w:val="center"/>
            <w:hideMark/>
          </w:tcPr>
          <w:p w14:paraId="3697611E"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Minnesota, Todd County Central (05) Long Prairie Station: Apr. 1985 - Nov. 1985. National Climatic Data Center. 56 p. </w:t>
            </w:r>
          </w:p>
        </w:tc>
      </w:tr>
      <w:tr w:rsidR="0069698D" w:rsidRPr="00416C11" w14:paraId="5A272E3A" w14:textId="77777777" w:rsidTr="0069698D">
        <w:trPr>
          <w:tblCellSpacing w:w="0" w:type="dxa"/>
        </w:trPr>
        <w:tc>
          <w:tcPr>
            <w:tcW w:w="0" w:type="auto"/>
            <w:hideMark/>
          </w:tcPr>
          <w:p w14:paraId="001B5B10" w14:textId="77777777" w:rsidR="0069698D" w:rsidRPr="00416C11" w:rsidRDefault="0069698D" w:rsidP="0069698D">
            <w:pPr>
              <w:rPr>
                <w:b w:val="0"/>
                <w:bCs w:val="0"/>
                <w:sz w:val="22"/>
                <w:szCs w:val="22"/>
              </w:rPr>
            </w:pPr>
            <w:r w:rsidRPr="00416C11">
              <w:rPr>
                <w:b w:val="0"/>
                <w:bCs w:val="0"/>
                <w:sz w:val="22"/>
                <w:szCs w:val="22"/>
              </w:rPr>
              <w:lastRenderedPageBreak/>
              <w:t>40431417</w:t>
            </w:r>
          </w:p>
        </w:tc>
        <w:tc>
          <w:tcPr>
            <w:tcW w:w="0" w:type="auto"/>
            <w:vAlign w:val="center"/>
            <w:hideMark/>
          </w:tcPr>
          <w:p w14:paraId="348129A3"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(1985) Climatological data: North Dakota, Ransom County East Central (06) Hillsboro Station: May 1985 - Sept. 1985. 36 p. </w:t>
            </w:r>
          </w:p>
        </w:tc>
      </w:tr>
      <w:tr w:rsidR="0069698D" w:rsidRPr="00416C11" w14:paraId="3F5A88C3" w14:textId="77777777" w:rsidTr="0069698D">
        <w:trPr>
          <w:tblCellSpacing w:w="0" w:type="dxa"/>
        </w:trPr>
        <w:tc>
          <w:tcPr>
            <w:tcW w:w="0" w:type="auto"/>
            <w:hideMark/>
          </w:tcPr>
          <w:p w14:paraId="2C255165" w14:textId="77777777" w:rsidR="0069698D" w:rsidRPr="00416C11" w:rsidRDefault="0069698D" w:rsidP="0069698D">
            <w:pPr>
              <w:rPr>
                <w:b w:val="0"/>
                <w:bCs w:val="0"/>
                <w:sz w:val="22"/>
                <w:szCs w:val="22"/>
              </w:rPr>
            </w:pPr>
            <w:r w:rsidRPr="00416C11">
              <w:rPr>
                <w:b w:val="0"/>
                <w:bCs w:val="0"/>
                <w:sz w:val="22"/>
                <w:szCs w:val="22"/>
              </w:rPr>
              <w:t>40431419</w:t>
            </w:r>
          </w:p>
        </w:tc>
        <w:tc>
          <w:tcPr>
            <w:tcW w:w="0" w:type="auto"/>
            <w:vAlign w:val="center"/>
            <w:hideMark/>
          </w:tcPr>
          <w:p w14:paraId="2EB05FDE" w14:textId="77777777" w:rsidR="0069698D" w:rsidRPr="00416C11" w:rsidRDefault="0069698D" w:rsidP="0069698D">
            <w:pPr>
              <w:rPr>
                <w:b w:val="0"/>
                <w:bCs w:val="0"/>
                <w:sz w:val="22"/>
                <w:szCs w:val="22"/>
              </w:rPr>
            </w:pPr>
            <w:r w:rsidRPr="00416C11">
              <w:rPr>
                <w:b w:val="0"/>
                <w:bCs w:val="0"/>
                <w:sz w:val="22"/>
                <w:szCs w:val="22"/>
              </w:rPr>
              <w:t xml:space="preserve">National Oceanic and Atmospheric Adm. (1986) Climatological data: Hawaii, Island of Hawaii Keaau Station: Nov. 1985 - July 1986. National Climatic Data Center. 58 p. </w:t>
            </w:r>
          </w:p>
        </w:tc>
      </w:tr>
      <w:tr w:rsidR="0069698D" w:rsidRPr="00416C11" w14:paraId="16C3A822" w14:textId="77777777" w:rsidTr="0069698D">
        <w:trPr>
          <w:tblCellSpacing w:w="0" w:type="dxa"/>
        </w:trPr>
        <w:tc>
          <w:tcPr>
            <w:tcW w:w="0" w:type="auto"/>
            <w:hideMark/>
          </w:tcPr>
          <w:p w14:paraId="0F3D74C3" w14:textId="77777777" w:rsidR="0069698D" w:rsidRPr="00416C11" w:rsidRDefault="0069698D" w:rsidP="0069698D">
            <w:pPr>
              <w:rPr>
                <w:b w:val="0"/>
                <w:bCs w:val="0"/>
                <w:sz w:val="22"/>
                <w:szCs w:val="22"/>
              </w:rPr>
            </w:pPr>
            <w:r w:rsidRPr="00416C11">
              <w:rPr>
                <w:b w:val="0"/>
                <w:bCs w:val="0"/>
                <w:sz w:val="22"/>
                <w:szCs w:val="22"/>
              </w:rPr>
              <w:t>40437500</w:t>
            </w:r>
          </w:p>
        </w:tc>
        <w:tc>
          <w:tcPr>
            <w:tcW w:w="0" w:type="auto"/>
            <w:vAlign w:val="center"/>
            <w:hideMark/>
          </w:tcPr>
          <w:p w14:paraId="43B5211A" w14:textId="77777777" w:rsidR="0069698D" w:rsidRPr="00416C11" w:rsidRDefault="0069698D" w:rsidP="0069698D">
            <w:pPr>
              <w:rPr>
                <w:b w:val="0"/>
                <w:bCs w:val="0"/>
                <w:sz w:val="22"/>
                <w:szCs w:val="22"/>
              </w:rPr>
            </w:pPr>
            <w:r w:rsidRPr="00416C11">
              <w:rPr>
                <w:b w:val="0"/>
                <w:bCs w:val="0"/>
                <w:sz w:val="22"/>
                <w:szCs w:val="22"/>
              </w:rPr>
              <w:t xml:space="preserve">Ciba-Geigy Corp. (1987) Submission of Data Required under the Atrazine Registration Standard. Transmittal of 2 studies. </w:t>
            </w:r>
          </w:p>
        </w:tc>
      </w:tr>
      <w:tr w:rsidR="0069698D" w:rsidRPr="00416C11" w14:paraId="5813AA7B" w14:textId="77777777" w:rsidTr="0069698D">
        <w:trPr>
          <w:tblCellSpacing w:w="0" w:type="dxa"/>
        </w:trPr>
        <w:tc>
          <w:tcPr>
            <w:tcW w:w="0" w:type="auto"/>
            <w:hideMark/>
          </w:tcPr>
          <w:p w14:paraId="6B15D0FA" w14:textId="77777777" w:rsidR="0069698D" w:rsidRPr="00416C11" w:rsidRDefault="0069698D" w:rsidP="0069698D">
            <w:pPr>
              <w:rPr>
                <w:b w:val="0"/>
                <w:bCs w:val="0"/>
                <w:sz w:val="22"/>
                <w:szCs w:val="22"/>
              </w:rPr>
            </w:pPr>
            <w:r w:rsidRPr="00416C11">
              <w:rPr>
                <w:b w:val="0"/>
                <w:bCs w:val="0"/>
                <w:sz w:val="22"/>
                <w:szCs w:val="22"/>
              </w:rPr>
              <w:t>40474800</w:t>
            </w:r>
          </w:p>
        </w:tc>
        <w:tc>
          <w:tcPr>
            <w:tcW w:w="0" w:type="auto"/>
            <w:vAlign w:val="center"/>
            <w:hideMark/>
          </w:tcPr>
          <w:p w14:paraId="3EFF029A" w14:textId="77777777" w:rsidR="0069698D" w:rsidRPr="00416C11" w:rsidRDefault="0069698D" w:rsidP="0069698D">
            <w:pPr>
              <w:rPr>
                <w:b w:val="0"/>
                <w:bCs w:val="0"/>
                <w:sz w:val="22"/>
                <w:szCs w:val="22"/>
              </w:rPr>
            </w:pPr>
            <w:r w:rsidRPr="00416C11">
              <w:rPr>
                <w:b w:val="0"/>
                <w:bCs w:val="0"/>
                <w:sz w:val="22"/>
                <w:szCs w:val="22"/>
              </w:rPr>
              <w:t xml:space="preserve">H.R. McLane, Inc. (1987) Submission of Chemistry Data in Support of Weed &amp; Feed "S" 32-3-8. Transmittal of 1 study. </w:t>
            </w:r>
          </w:p>
        </w:tc>
      </w:tr>
      <w:tr w:rsidR="0069698D" w:rsidRPr="00416C11" w14:paraId="170AD1D4" w14:textId="77777777" w:rsidTr="0069698D">
        <w:trPr>
          <w:tblCellSpacing w:w="0" w:type="dxa"/>
        </w:trPr>
        <w:tc>
          <w:tcPr>
            <w:tcW w:w="0" w:type="auto"/>
            <w:hideMark/>
          </w:tcPr>
          <w:p w14:paraId="0580170A" w14:textId="77777777" w:rsidR="0069698D" w:rsidRPr="00416C11" w:rsidRDefault="0069698D" w:rsidP="0069698D">
            <w:pPr>
              <w:rPr>
                <w:b w:val="0"/>
                <w:bCs w:val="0"/>
                <w:sz w:val="22"/>
                <w:szCs w:val="22"/>
              </w:rPr>
            </w:pPr>
            <w:r w:rsidRPr="00416C11">
              <w:rPr>
                <w:b w:val="0"/>
                <w:bCs w:val="0"/>
                <w:sz w:val="22"/>
                <w:szCs w:val="22"/>
              </w:rPr>
              <w:t>40484600</w:t>
            </w:r>
          </w:p>
        </w:tc>
        <w:tc>
          <w:tcPr>
            <w:tcW w:w="0" w:type="auto"/>
            <w:vAlign w:val="center"/>
            <w:hideMark/>
          </w:tcPr>
          <w:p w14:paraId="1E0092C2" w14:textId="77777777" w:rsidR="0069698D" w:rsidRPr="00416C11" w:rsidRDefault="0069698D" w:rsidP="0069698D">
            <w:pPr>
              <w:rPr>
                <w:b w:val="0"/>
                <w:bCs w:val="0"/>
                <w:sz w:val="22"/>
                <w:szCs w:val="22"/>
              </w:rPr>
            </w:pPr>
            <w:r w:rsidRPr="00416C11">
              <w:rPr>
                <w:b w:val="0"/>
                <w:bCs w:val="0"/>
                <w:sz w:val="22"/>
                <w:szCs w:val="22"/>
              </w:rPr>
              <w:t xml:space="preserve">Howard Fertilizer Co. (1987) Submission of Product Chemistry Data for the Products Turf Pridc 10-10-10 Weeder and Turf Pride 16-4-0 Weeder. Transmittal of 1 study. </w:t>
            </w:r>
          </w:p>
        </w:tc>
      </w:tr>
      <w:tr w:rsidR="0069698D" w:rsidRPr="00416C11" w14:paraId="6469C06F" w14:textId="77777777" w:rsidTr="0069698D">
        <w:trPr>
          <w:tblCellSpacing w:w="0" w:type="dxa"/>
        </w:trPr>
        <w:tc>
          <w:tcPr>
            <w:tcW w:w="0" w:type="auto"/>
            <w:hideMark/>
          </w:tcPr>
          <w:p w14:paraId="15207215" w14:textId="77777777" w:rsidR="0069698D" w:rsidRPr="00416C11" w:rsidRDefault="0069698D" w:rsidP="0069698D">
            <w:pPr>
              <w:rPr>
                <w:b w:val="0"/>
                <w:bCs w:val="0"/>
                <w:sz w:val="22"/>
                <w:szCs w:val="22"/>
              </w:rPr>
            </w:pPr>
            <w:r w:rsidRPr="00416C11">
              <w:rPr>
                <w:b w:val="0"/>
                <w:bCs w:val="0"/>
                <w:sz w:val="22"/>
                <w:szCs w:val="22"/>
              </w:rPr>
              <w:t>40484700</w:t>
            </w:r>
          </w:p>
        </w:tc>
        <w:tc>
          <w:tcPr>
            <w:tcW w:w="0" w:type="auto"/>
            <w:vAlign w:val="center"/>
            <w:hideMark/>
          </w:tcPr>
          <w:p w14:paraId="18C54EB9" w14:textId="77777777" w:rsidR="0069698D" w:rsidRPr="00416C11" w:rsidRDefault="0069698D" w:rsidP="0069698D">
            <w:pPr>
              <w:rPr>
                <w:b w:val="0"/>
                <w:bCs w:val="0"/>
                <w:sz w:val="22"/>
                <w:szCs w:val="22"/>
              </w:rPr>
            </w:pPr>
            <w:r w:rsidRPr="00416C11">
              <w:rPr>
                <w:b w:val="0"/>
                <w:bCs w:val="0"/>
                <w:sz w:val="22"/>
                <w:szCs w:val="22"/>
              </w:rPr>
              <w:t xml:space="preserve">H.R. McLane, Inc. (1987) Submission of Chemistry Data in Support of Turf Pride 16-4-8 Weeder. Transmittal of 1 study. </w:t>
            </w:r>
          </w:p>
        </w:tc>
      </w:tr>
      <w:tr w:rsidR="0069698D" w:rsidRPr="00416C11" w14:paraId="33A25AF0" w14:textId="77777777" w:rsidTr="0069698D">
        <w:trPr>
          <w:tblCellSpacing w:w="0" w:type="dxa"/>
        </w:trPr>
        <w:tc>
          <w:tcPr>
            <w:tcW w:w="0" w:type="auto"/>
            <w:hideMark/>
          </w:tcPr>
          <w:p w14:paraId="48084920" w14:textId="77777777" w:rsidR="0069698D" w:rsidRPr="00416C11" w:rsidRDefault="0069698D" w:rsidP="0069698D">
            <w:pPr>
              <w:rPr>
                <w:b w:val="0"/>
                <w:bCs w:val="0"/>
                <w:sz w:val="22"/>
                <w:szCs w:val="22"/>
              </w:rPr>
            </w:pPr>
            <w:r w:rsidRPr="00416C11">
              <w:rPr>
                <w:b w:val="0"/>
                <w:bCs w:val="0"/>
                <w:sz w:val="22"/>
                <w:szCs w:val="22"/>
              </w:rPr>
              <w:t>40489900</w:t>
            </w:r>
          </w:p>
        </w:tc>
        <w:tc>
          <w:tcPr>
            <w:tcW w:w="0" w:type="auto"/>
            <w:vAlign w:val="center"/>
            <w:hideMark/>
          </w:tcPr>
          <w:p w14:paraId="00EA328F" w14:textId="77777777" w:rsidR="0069698D" w:rsidRPr="00416C11" w:rsidRDefault="0069698D" w:rsidP="0069698D">
            <w:pPr>
              <w:rPr>
                <w:b w:val="0"/>
                <w:bCs w:val="0"/>
                <w:sz w:val="22"/>
                <w:szCs w:val="22"/>
              </w:rPr>
            </w:pPr>
            <w:r w:rsidRPr="00416C11">
              <w:rPr>
                <w:b w:val="0"/>
                <w:bCs w:val="0"/>
                <w:sz w:val="22"/>
                <w:szCs w:val="22"/>
              </w:rPr>
              <w:t xml:space="preserve">Ciba-Geigy Corp. (1988) Submission of Mutagenicity Data to Support the Reregistration of Atrazine. Transmittal of 1 study. </w:t>
            </w:r>
          </w:p>
        </w:tc>
      </w:tr>
      <w:tr w:rsidR="0069698D" w:rsidRPr="00416C11" w14:paraId="168AF2E4" w14:textId="77777777" w:rsidTr="0069698D">
        <w:trPr>
          <w:tblCellSpacing w:w="0" w:type="dxa"/>
        </w:trPr>
        <w:tc>
          <w:tcPr>
            <w:tcW w:w="0" w:type="auto"/>
            <w:hideMark/>
          </w:tcPr>
          <w:p w14:paraId="76876B7F" w14:textId="77777777" w:rsidR="0069698D" w:rsidRPr="00416C11" w:rsidRDefault="0069698D" w:rsidP="0069698D">
            <w:pPr>
              <w:rPr>
                <w:b w:val="0"/>
                <w:bCs w:val="0"/>
                <w:sz w:val="22"/>
                <w:szCs w:val="22"/>
              </w:rPr>
            </w:pPr>
            <w:r w:rsidRPr="00416C11">
              <w:rPr>
                <w:b w:val="0"/>
                <w:bCs w:val="0"/>
                <w:sz w:val="22"/>
                <w:szCs w:val="22"/>
              </w:rPr>
              <w:t>40489901</w:t>
            </w:r>
          </w:p>
        </w:tc>
        <w:tc>
          <w:tcPr>
            <w:tcW w:w="0" w:type="auto"/>
            <w:vAlign w:val="center"/>
            <w:hideMark/>
          </w:tcPr>
          <w:p w14:paraId="4433E953" w14:textId="77777777" w:rsidR="0069698D" w:rsidRPr="00416C11" w:rsidRDefault="0069698D" w:rsidP="0069698D">
            <w:pPr>
              <w:rPr>
                <w:b w:val="0"/>
                <w:bCs w:val="0"/>
                <w:sz w:val="22"/>
                <w:szCs w:val="22"/>
              </w:rPr>
            </w:pPr>
            <w:r w:rsidRPr="00416C11">
              <w:rPr>
                <w:b w:val="0"/>
                <w:bCs w:val="0"/>
                <w:sz w:val="22"/>
                <w:szCs w:val="22"/>
              </w:rPr>
              <w:t xml:space="preserve">Brusick, D. (1987) An Assessment of the Genetic Toxicity of Atrazine: Relevance to Health and Environmental Effects. Unpublished compilation prepared by Ciba-Geigy Corp. 41 p. </w:t>
            </w:r>
          </w:p>
        </w:tc>
      </w:tr>
      <w:tr w:rsidR="0069698D" w:rsidRPr="00416C11" w14:paraId="6074A12E" w14:textId="77777777" w:rsidTr="0069698D">
        <w:trPr>
          <w:tblCellSpacing w:w="0" w:type="dxa"/>
        </w:trPr>
        <w:tc>
          <w:tcPr>
            <w:tcW w:w="0" w:type="auto"/>
            <w:hideMark/>
          </w:tcPr>
          <w:p w14:paraId="6B94D138" w14:textId="77777777" w:rsidR="0069698D" w:rsidRPr="00416C11" w:rsidRDefault="0069698D" w:rsidP="0069698D">
            <w:pPr>
              <w:rPr>
                <w:b w:val="0"/>
                <w:bCs w:val="0"/>
                <w:sz w:val="22"/>
                <w:szCs w:val="22"/>
              </w:rPr>
            </w:pPr>
            <w:r w:rsidRPr="00416C11">
              <w:rPr>
                <w:b w:val="0"/>
                <w:bCs w:val="0"/>
                <w:sz w:val="22"/>
                <w:szCs w:val="22"/>
              </w:rPr>
              <w:t>40566300</w:t>
            </w:r>
          </w:p>
        </w:tc>
        <w:tc>
          <w:tcPr>
            <w:tcW w:w="0" w:type="auto"/>
            <w:vAlign w:val="center"/>
            <w:hideMark/>
          </w:tcPr>
          <w:p w14:paraId="472B3A9E" w14:textId="77777777" w:rsidR="0069698D" w:rsidRPr="00416C11" w:rsidRDefault="0069698D" w:rsidP="0069698D">
            <w:pPr>
              <w:rPr>
                <w:b w:val="0"/>
                <w:bCs w:val="0"/>
                <w:sz w:val="22"/>
                <w:szCs w:val="22"/>
              </w:rPr>
            </w:pPr>
            <w:r w:rsidRPr="00416C11">
              <w:rPr>
                <w:b w:val="0"/>
                <w:bCs w:val="0"/>
                <w:sz w:val="22"/>
                <w:szCs w:val="22"/>
              </w:rPr>
              <w:t xml:space="preserve">Ciba-Geigy Corporation (1988) Submission of Supplementary Teratology Data in Response to EPA Review on Atrazine Technical. Transmittal of 2 studies. </w:t>
            </w:r>
          </w:p>
        </w:tc>
      </w:tr>
      <w:tr w:rsidR="0069698D" w:rsidRPr="00416C11" w14:paraId="570C175C" w14:textId="77777777" w:rsidTr="0069698D">
        <w:trPr>
          <w:tblCellSpacing w:w="0" w:type="dxa"/>
        </w:trPr>
        <w:tc>
          <w:tcPr>
            <w:tcW w:w="0" w:type="auto"/>
            <w:hideMark/>
          </w:tcPr>
          <w:p w14:paraId="75583D1F" w14:textId="77777777" w:rsidR="0069698D" w:rsidRPr="00416C11" w:rsidRDefault="0069698D" w:rsidP="0069698D">
            <w:pPr>
              <w:rPr>
                <w:b w:val="0"/>
                <w:bCs w:val="0"/>
                <w:sz w:val="22"/>
                <w:szCs w:val="22"/>
              </w:rPr>
            </w:pPr>
            <w:r w:rsidRPr="00416C11">
              <w:rPr>
                <w:b w:val="0"/>
                <w:bCs w:val="0"/>
                <w:sz w:val="22"/>
                <w:szCs w:val="22"/>
              </w:rPr>
              <w:t>40566500</w:t>
            </w:r>
          </w:p>
        </w:tc>
        <w:tc>
          <w:tcPr>
            <w:tcW w:w="0" w:type="auto"/>
            <w:vAlign w:val="center"/>
            <w:hideMark/>
          </w:tcPr>
          <w:p w14:paraId="552DBF2D" w14:textId="77777777" w:rsidR="0069698D" w:rsidRPr="00416C11" w:rsidRDefault="0069698D" w:rsidP="0069698D">
            <w:pPr>
              <w:rPr>
                <w:b w:val="0"/>
                <w:bCs w:val="0"/>
                <w:sz w:val="22"/>
                <w:szCs w:val="22"/>
              </w:rPr>
            </w:pPr>
            <w:r w:rsidRPr="00416C11">
              <w:rPr>
                <w:b w:val="0"/>
                <w:bCs w:val="0"/>
                <w:sz w:val="22"/>
                <w:szCs w:val="22"/>
              </w:rPr>
              <w:t xml:space="preserve">Ciba-Geigy Corporation (1988) Submission of Chemistry Data in Support of the Atrazine Registration Standard (EPA Reg. No.100- 529). Transmittal of 1 study. </w:t>
            </w:r>
          </w:p>
        </w:tc>
      </w:tr>
      <w:tr w:rsidR="0069698D" w:rsidRPr="00416C11" w14:paraId="064C6FC8" w14:textId="77777777" w:rsidTr="0069698D">
        <w:trPr>
          <w:tblCellSpacing w:w="0" w:type="dxa"/>
        </w:trPr>
        <w:tc>
          <w:tcPr>
            <w:tcW w:w="0" w:type="auto"/>
            <w:hideMark/>
          </w:tcPr>
          <w:p w14:paraId="05E9017D" w14:textId="77777777" w:rsidR="0069698D" w:rsidRPr="00416C11" w:rsidRDefault="0069698D" w:rsidP="0069698D">
            <w:pPr>
              <w:rPr>
                <w:b w:val="0"/>
                <w:bCs w:val="0"/>
                <w:sz w:val="22"/>
                <w:szCs w:val="22"/>
              </w:rPr>
            </w:pPr>
            <w:r w:rsidRPr="00416C11">
              <w:rPr>
                <w:b w:val="0"/>
                <w:bCs w:val="0"/>
                <w:sz w:val="22"/>
                <w:szCs w:val="22"/>
              </w:rPr>
              <w:t>40603300</w:t>
            </w:r>
          </w:p>
        </w:tc>
        <w:tc>
          <w:tcPr>
            <w:tcW w:w="0" w:type="auto"/>
            <w:vAlign w:val="center"/>
            <w:hideMark/>
          </w:tcPr>
          <w:p w14:paraId="56EABC73" w14:textId="77777777" w:rsidR="0069698D" w:rsidRPr="00416C11" w:rsidRDefault="0069698D" w:rsidP="0069698D">
            <w:pPr>
              <w:rPr>
                <w:b w:val="0"/>
                <w:bCs w:val="0"/>
                <w:sz w:val="22"/>
                <w:szCs w:val="22"/>
              </w:rPr>
            </w:pPr>
            <w:r w:rsidRPr="00416C11">
              <w:rPr>
                <w:b w:val="0"/>
                <w:bCs w:val="0"/>
                <w:sz w:val="22"/>
                <w:szCs w:val="22"/>
              </w:rPr>
              <w:t xml:space="preserve">Monsanto Agricultural Co. (1988) Submission of Chemistry and Toxi- city Data in Support of Bullet Herbicide. Transmittal of 9 studies. </w:t>
            </w:r>
          </w:p>
        </w:tc>
      </w:tr>
      <w:tr w:rsidR="0069698D" w:rsidRPr="00416C11" w14:paraId="6E7FCA02" w14:textId="77777777" w:rsidTr="0069698D">
        <w:trPr>
          <w:tblCellSpacing w:w="0" w:type="dxa"/>
        </w:trPr>
        <w:tc>
          <w:tcPr>
            <w:tcW w:w="0" w:type="auto"/>
            <w:hideMark/>
          </w:tcPr>
          <w:p w14:paraId="3D6903A1" w14:textId="77777777" w:rsidR="0069698D" w:rsidRPr="00416C11" w:rsidRDefault="0069698D" w:rsidP="0069698D">
            <w:pPr>
              <w:rPr>
                <w:b w:val="0"/>
                <w:bCs w:val="0"/>
                <w:sz w:val="22"/>
                <w:szCs w:val="22"/>
              </w:rPr>
            </w:pPr>
            <w:r w:rsidRPr="00416C11">
              <w:rPr>
                <w:b w:val="0"/>
                <w:bCs w:val="0"/>
                <w:sz w:val="22"/>
                <w:szCs w:val="22"/>
              </w:rPr>
              <w:t>40625900</w:t>
            </w:r>
          </w:p>
        </w:tc>
        <w:tc>
          <w:tcPr>
            <w:tcW w:w="0" w:type="auto"/>
            <w:vAlign w:val="center"/>
            <w:hideMark/>
          </w:tcPr>
          <w:p w14:paraId="00BD0545" w14:textId="77777777" w:rsidR="0069698D" w:rsidRPr="00416C11" w:rsidRDefault="0069698D" w:rsidP="0069698D">
            <w:pPr>
              <w:rPr>
                <w:b w:val="0"/>
                <w:bCs w:val="0"/>
                <w:sz w:val="22"/>
                <w:szCs w:val="22"/>
              </w:rPr>
            </w:pPr>
            <w:r w:rsidRPr="00416C11">
              <w:rPr>
                <w:b w:val="0"/>
                <w:bCs w:val="0"/>
                <w:sz w:val="22"/>
                <w:szCs w:val="22"/>
              </w:rPr>
              <w:t xml:space="preserve">Drexel Chemical Co. (1988) Submission of Product Chemistry Data in Response to the Dioxin/Furan Data Call-in. Transmittal of 2 studies. </w:t>
            </w:r>
          </w:p>
        </w:tc>
      </w:tr>
      <w:tr w:rsidR="0069698D" w:rsidRPr="00416C11" w14:paraId="57BB79F3" w14:textId="77777777" w:rsidTr="0069698D">
        <w:trPr>
          <w:tblCellSpacing w:w="0" w:type="dxa"/>
        </w:trPr>
        <w:tc>
          <w:tcPr>
            <w:tcW w:w="0" w:type="auto"/>
            <w:hideMark/>
          </w:tcPr>
          <w:p w14:paraId="3775936F" w14:textId="77777777" w:rsidR="0069698D" w:rsidRPr="00416C11" w:rsidRDefault="0069698D" w:rsidP="0069698D">
            <w:pPr>
              <w:rPr>
                <w:b w:val="0"/>
                <w:bCs w:val="0"/>
                <w:sz w:val="22"/>
                <w:szCs w:val="22"/>
              </w:rPr>
            </w:pPr>
            <w:r w:rsidRPr="00416C11">
              <w:rPr>
                <w:b w:val="0"/>
                <w:bCs w:val="0"/>
                <w:sz w:val="22"/>
                <w:szCs w:val="22"/>
              </w:rPr>
              <w:t>40629300</w:t>
            </w:r>
          </w:p>
        </w:tc>
        <w:tc>
          <w:tcPr>
            <w:tcW w:w="0" w:type="auto"/>
            <w:vAlign w:val="center"/>
            <w:hideMark/>
          </w:tcPr>
          <w:p w14:paraId="34A5CD23" w14:textId="77777777" w:rsidR="0069698D" w:rsidRPr="00416C11" w:rsidRDefault="0069698D" w:rsidP="0069698D">
            <w:pPr>
              <w:rPr>
                <w:b w:val="0"/>
                <w:bCs w:val="0"/>
                <w:sz w:val="22"/>
                <w:szCs w:val="22"/>
              </w:rPr>
            </w:pPr>
            <w:r w:rsidRPr="00416C11">
              <w:rPr>
                <w:b w:val="0"/>
                <w:bCs w:val="0"/>
                <w:sz w:val="22"/>
                <w:szCs w:val="22"/>
              </w:rPr>
              <w:t xml:space="preserve">Ciba-Geigy Corp. (1988) Submission of Toxicity and Environmental Fate Data for Atrazine Reregistration. Transmittal of 3 stud- ies. </w:t>
            </w:r>
          </w:p>
        </w:tc>
      </w:tr>
      <w:tr w:rsidR="0069698D" w:rsidRPr="00416C11" w14:paraId="27B15381" w14:textId="77777777" w:rsidTr="0069698D">
        <w:trPr>
          <w:tblCellSpacing w:w="0" w:type="dxa"/>
        </w:trPr>
        <w:tc>
          <w:tcPr>
            <w:tcW w:w="0" w:type="auto"/>
            <w:hideMark/>
          </w:tcPr>
          <w:p w14:paraId="4E424EFF" w14:textId="77777777" w:rsidR="0069698D" w:rsidRPr="00416C11" w:rsidRDefault="0069698D" w:rsidP="0069698D">
            <w:pPr>
              <w:rPr>
                <w:b w:val="0"/>
                <w:bCs w:val="0"/>
                <w:sz w:val="22"/>
                <w:szCs w:val="22"/>
              </w:rPr>
            </w:pPr>
            <w:r w:rsidRPr="00416C11">
              <w:rPr>
                <w:b w:val="0"/>
                <w:bCs w:val="0"/>
                <w:sz w:val="22"/>
                <w:szCs w:val="22"/>
              </w:rPr>
              <w:t>40646500</w:t>
            </w:r>
          </w:p>
        </w:tc>
        <w:tc>
          <w:tcPr>
            <w:tcW w:w="0" w:type="auto"/>
            <w:vAlign w:val="center"/>
            <w:hideMark/>
          </w:tcPr>
          <w:p w14:paraId="60DD5FCE" w14:textId="77777777" w:rsidR="0069698D" w:rsidRPr="00416C11" w:rsidRDefault="0069698D" w:rsidP="0069698D">
            <w:pPr>
              <w:rPr>
                <w:b w:val="0"/>
                <w:bCs w:val="0"/>
                <w:sz w:val="22"/>
                <w:szCs w:val="22"/>
              </w:rPr>
            </w:pPr>
            <w:r w:rsidRPr="00416C11">
              <w:rPr>
                <w:b w:val="0"/>
                <w:bCs w:val="0"/>
                <w:sz w:val="22"/>
                <w:szCs w:val="22"/>
              </w:rPr>
              <w:t xml:space="preserve">H.R. McLane, Inc. (1988) Submission of Chemistry Data in Support of Turfic Weed &amp; Feed for St. Augustine Grass. Transmittal of 1 study. </w:t>
            </w:r>
          </w:p>
        </w:tc>
      </w:tr>
      <w:tr w:rsidR="0069698D" w:rsidRPr="00416C11" w14:paraId="77A52E75" w14:textId="77777777" w:rsidTr="0069698D">
        <w:trPr>
          <w:tblCellSpacing w:w="0" w:type="dxa"/>
        </w:trPr>
        <w:tc>
          <w:tcPr>
            <w:tcW w:w="0" w:type="auto"/>
            <w:hideMark/>
          </w:tcPr>
          <w:p w14:paraId="58DD4465" w14:textId="77777777" w:rsidR="0069698D" w:rsidRPr="00416C11" w:rsidRDefault="0069698D" w:rsidP="0069698D">
            <w:pPr>
              <w:rPr>
                <w:b w:val="0"/>
                <w:bCs w:val="0"/>
                <w:sz w:val="22"/>
                <w:szCs w:val="22"/>
              </w:rPr>
            </w:pPr>
            <w:r w:rsidRPr="00416C11">
              <w:rPr>
                <w:b w:val="0"/>
                <w:bCs w:val="0"/>
                <w:sz w:val="22"/>
                <w:szCs w:val="22"/>
              </w:rPr>
              <w:t>40646600</w:t>
            </w:r>
          </w:p>
        </w:tc>
        <w:tc>
          <w:tcPr>
            <w:tcW w:w="0" w:type="auto"/>
            <w:vAlign w:val="center"/>
            <w:hideMark/>
          </w:tcPr>
          <w:p w14:paraId="3B95A9F0" w14:textId="77777777" w:rsidR="0069698D" w:rsidRPr="00416C11" w:rsidRDefault="0069698D" w:rsidP="0069698D">
            <w:pPr>
              <w:rPr>
                <w:b w:val="0"/>
                <w:bCs w:val="0"/>
                <w:sz w:val="22"/>
                <w:szCs w:val="22"/>
              </w:rPr>
            </w:pPr>
            <w:r w:rsidRPr="00416C11">
              <w:rPr>
                <w:b w:val="0"/>
                <w:bCs w:val="0"/>
                <w:sz w:val="22"/>
                <w:szCs w:val="22"/>
              </w:rPr>
              <w:t xml:space="preserve">H. R. McLane, Inc. (1988) Submission of Chemistry Data in Support of Turfic Premium Weed &amp; Feed for St. Augustine Grass. Trans- mittal of 1 study. </w:t>
            </w:r>
          </w:p>
        </w:tc>
      </w:tr>
      <w:tr w:rsidR="0069698D" w:rsidRPr="00416C11" w14:paraId="4D48FD21" w14:textId="77777777" w:rsidTr="0069698D">
        <w:trPr>
          <w:tblCellSpacing w:w="0" w:type="dxa"/>
        </w:trPr>
        <w:tc>
          <w:tcPr>
            <w:tcW w:w="0" w:type="auto"/>
            <w:hideMark/>
          </w:tcPr>
          <w:p w14:paraId="16F42948" w14:textId="77777777" w:rsidR="0069698D" w:rsidRPr="00416C11" w:rsidRDefault="0069698D" w:rsidP="0069698D">
            <w:pPr>
              <w:rPr>
                <w:b w:val="0"/>
                <w:bCs w:val="0"/>
                <w:sz w:val="22"/>
                <w:szCs w:val="22"/>
              </w:rPr>
            </w:pPr>
            <w:r w:rsidRPr="00416C11">
              <w:rPr>
                <w:b w:val="0"/>
                <w:bCs w:val="0"/>
                <w:sz w:val="22"/>
                <w:szCs w:val="22"/>
              </w:rPr>
              <w:t>40653800</w:t>
            </w:r>
          </w:p>
        </w:tc>
        <w:tc>
          <w:tcPr>
            <w:tcW w:w="0" w:type="auto"/>
            <w:vAlign w:val="center"/>
            <w:hideMark/>
          </w:tcPr>
          <w:p w14:paraId="2FE05C7D" w14:textId="77777777" w:rsidR="0069698D" w:rsidRPr="00416C11" w:rsidRDefault="0069698D" w:rsidP="0069698D">
            <w:pPr>
              <w:rPr>
                <w:b w:val="0"/>
                <w:bCs w:val="0"/>
                <w:sz w:val="22"/>
                <w:szCs w:val="22"/>
              </w:rPr>
            </w:pPr>
            <w:r w:rsidRPr="00416C11">
              <w:rPr>
                <w:b w:val="0"/>
                <w:bCs w:val="0"/>
                <w:sz w:val="22"/>
                <w:szCs w:val="22"/>
              </w:rPr>
              <w:t xml:space="preserve">H.R. McLane, Inc. (1988) Submission of Chemistry Data in Support of Turfic Weed--Feeder for St. Augustine Grass. Transmittal of 1 study. </w:t>
            </w:r>
          </w:p>
        </w:tc>
      </w:tr>
      <w:tr w:rsidR="0069698D" w:rsidRPr="00416C11" w14:paraId="33EF06B3" w14:textId="77777777" w:rsidTr="0069698D">
        <w:trPr>
          <w:tblCellSpacing w:w="0" w:type="dxa"/>
        </w:trPr>
        <w:tc>
          <w:tcPr>
            <w:tcW w:w="0" w:type="auto"/>
            <w:hideMark/>
          </w:tcPr>
          <w:p w14:paraId="0423AD0A" w14:textId="77777777" w:rsidR="0069698D" w:rsidRPr="00416C11" w:rsidRDefault="0069698D" w:rsidP="0069698D">
            <w:pPr>
              <w:rPr>
                <w:b w:val="0"/>
                <w:bCs w:val="0"/>
                <w:sz w:val="22"/>
                <w:szCs w:val="22"/>
              </w:rPr>
            </w:pPr>
            <w:r w:rsidRPr="00416C11">
              <w:rPr>
                <w:b w:val="0"/>
                <w:bCs w:val="0"/>
                <w:sz w:val="22"/>
                <w:szCs w:val="22"/>
              </w:rPr>
              <w:t>40722300</w:t>
            </w:r>
          </w:p>
        </w:tc>
        <w:tc>
          <w:tcPr>
            <w:tcW w:w="0" w:type="auto"/>
            <w:vAlign w:val="center"/>
            <w:hideMark/>
          </w:tcPr>
          <w:p w14:paraId="67B20823" w14:textId="77777777" w:rsidR="0069698D" w:rsidRPr="00416C11" w:rsidRDefault="0069698D" w:rsidP="0069698D">
            <w:pPr>
              <w:rPr>
                <w:b w:val="0"/>
                <w:bCs w:val="0"/>
                <w:sz w:val="22"/>
                <w:szCs w:val="22"/>
              </w:rPr>
            </w:pPr>
            <w:r w:rsidRPr="00416C11">
              <w:rPr>
                <w:b w:val="0"/>
                <w:bCs w:val="0"/>
                <w:sz w:val="22"/>
                <w:szCs w:val="22"/>
              </w:rPr>
              <w:t xml:space="preserve">Ciba-Geigy Corp. (1988) Submission of Additional Data on Atrazine and Metabolites for Reregistration: Toxicology Data. Transmit- tal of 5 studies. </w:t>
            </w:r>
          </w:p>
        </w:tc>
      </w:tr>
      <w:tr w:rsidR="0069698D" w:rsidRPr="00416C11" w14:paraId="3DC2DF13" w14:textId="77777777" w:rsidTr="0069698D">
        <w:trPr>
          <w:tblCellSpacing w:w="0" w:type="dxa"/>
        </w:trPr>
        <w:tc>
          <w:tcPr>
            <w:tcW w:w="0" w:type="auto"/>
            <w:hideMark/>
          </w:tcPr>
          <w:p w14:paraId="73E0CEA6" w14:textId="77777777" w:rsidR="0069698D" w:rsidRPr="00416C11" w:rsidRDefault="0069698D" w:rsidP="0069698D">
            <w:pPr>
              <w:rPr>
                <w:b w:val="0"/>
                <w:bCs w:val="0"/>
                <w:sz w:val="22"/>
                <w:szCs w:val="22"/>
              </w:rPr>
            </w:pPr>
            <w:r w:rsidRPr="00416C11">
              <w:rPr>
                <w:b w:val="0"/>
                <w:bCs w:val="0"/>
                <w:sz w:val="22"/>
                <w:szCs w:val="22"/>
              </w:rPr>
              <w:lastRenderedPageBreak/>
              <w:t>40843300</w:t>
            </w:r>
          </w:p>
        </w:tc>
        <w:tc>
          <w:tcPr>
            <w:tcW w:w="0" w:type="auto"/>
            <w:vAlign w:val="center"/>
            <w:hideMark/>
          </w:tcPr>
          <w:p w14:paraId="1264BD67" w14:textId="77777777" w:rsidR="0069698D" w:rsidRPr="00416C11" w:rsidRDefault="0069698D" w:rsidP="0069698D">
            <w:pPr>
              <w:rPr>
                <w:b w:val="0"/>
                <w:bCs w:val="0"/>
                <w:sz w:val="22"/>
                <w:szCs w:val="22"/>
              </w:rPr>
            </w:pPr>
            <w:r w:rsidRPr="00416C11">
              <w:rPr>
                <w:b w:val="0"/>
                <w:bCs w:val="0"/>
                <w:sz w:val="22"/>
                <w:szCs w:val="22"/>
              </w:rPr>
              <w:t xml:space="preserve">Ciba-Geigy Corp. (1988) Submission of Data To Support Reregistra-n tion of Atrazine: Residue Chemistry Data. Transmittal of 1 stu- dy. </w:t>
            </w:r>
          </w:p>
        </w:tc>
      </w:tr>
      <w:tr w:rsidR="0069698D" w:rsidRPr="00416C11" w14:paraId="5055530E" w14:textId="77777777" w:rsidTr="0069698D">
        <w:trPr>
          <w:tblCellSpacing w:w="0" w:type="dxa"/>
        </w:trPr>
        <w:tc>
          <w:tcPr>
            <w:tcW w:w="0" w:type="auto"/>
            <w:hideMark/>
          </w:tcPr>
          <w:p w14:paraId="77F4C0C1" w14:textId="77777777" w:rsidR="0069698D" w:rsidRPr="00416C11" w:rsidRDefault="0069698D" w:rsidP="0069698D">
            <w:pPr>
              <w:rPr>
                <w:b w:val="0"/>
                <w:bCs w:val="0"/>
                <w:sz w:val="22"/>
                <w:szCs w:val="22"/>
              </w:rPr>
            </w:pPr>
            <w:r w:rsidRPr="00416C11">
              <w:rPr>
                <w:b w:val="0"/>
                <w:bCs w:val="0"/>
                <w:sz w:val="22"/>
                <w:szCs w:val="22"/>
              </w:rPr>
              <w:t>40854100</w:t>
            </w:r>
          </w:p>
        </w:tc>
        <w:tc>
          <w:tcPr>
            <w:tcW w:w="0" w:type="auto"/>
            <w:vAlign w:val="center"/>
            <w:hideMark/>
          </w:tcPr>
          <w:p w14:paraId="039398B0" w14:textId="77777777" w:rsidR="0069698D" w:rsidRPr="00416C11" w:rsidRDefault="0069698D" w:rsidP="0069698D">
            <w:pPr>
              <w:rPr>
                <w:b w:val="0"/>
                <w:bCs w:val="0"/>
                <w:sz w:val="22"/>
                <w:szCs w:val="22"/>
              </w:rPr>
            </w:pPr>
            <w:r w:rsidRPr="00416C11">
              <w:rPr>
                <w:b w:val="0"/>
                <w:bCs w:val="0"/>
                <w:sz w:val="22"/>
                <w:szCs w:val="22"/>
              </w:rPr>
              <w:t xml:space="preserve">Monsanto Agricultural Co. (1988) Submission of Chemistry and Toxi- city Data in Support of the Registration of Ramrod + Atrazine FG Herbicide. Transmittal of 9 studies. </w:t>
            </w:r>
          </w:p>
        </w:tc>
      </w:tr>
      <w:tr w:rsidR="0069698D" w:rsidRPr="00416C11" w14:paraId="7B88796D" w14:textId="77777777" w:rsidTr="0069698D">
        <w:trPr>
          <w:tblCellSpacing w:w="0" w:type="dxa"/>
        </w:trPr>
        <w:tc>
          <w:tcPr>
            <w:tcW w:w="0" w:type="auto"/>
            <w:hideMark/>
          </w:tcPr>
          <w:p w14:paraId="746025FC" w14:textId="77777777" w:rsidR="0069698D" w:rsidRPr="00416C11" w:rsidRDefault="0069698D" w:rsidP="0069698D">
            <w:pPr>
              <w:rPr>
                <w:b w:val="0"/>
                <w:bCs w:val="0"/>
                <w:sz w:val="22"/>
                <w:szCs w:val="22"/>
              </w:rPr>
            </w:pPr>
            <w:r w:rsidRPr="00416C11">
              <w:rPr>
                <w:b w:val="0"/>
                <w:bCs w:val="0"/>
                <w:sz w:val="22"/>
                <w:szCs w:val="22"/>
              </w:rPr>
              <w:t>40866400</w:t>
            </w:r>
          </w:p>
        </w:tc>
        <w:tc>
          <w:tcPr>
            <w:tcW w:w="0" w:type="auto"/>
            <w:vAlign w:val="center"/>
            <w:hideMark/>
          </w:tcPr>
          <w:p w14:paraId="279E35F3" w14:textId="77777777" w:rsidR="0069698D" w:rsidRPr="00416C11" w:rsidRDefault="0069698D" w:rsidP="0069698D">
            <w:pPr>
              <w:rPr>
                <w:b w:val="0"/>
                <w:bCs w:val="0"/>
                <w:sz w:val="22"/>
                <w:szCs w:val="22"/>
              </w:rPr>
            </w:pPr>
            <w:r w:rsidRPr="00416C11">
              <w:rPr>
                <w:b w:val="0"/>
                <w:bCs w:val="0"/>
                <w:sz w:val="22"/>
                <w:szCs w:val="22"/>
              </w:rPr>
              <w:t xml:space="preserve">Sostram Corp. (1988) Submission of Chemistry Data in Support of Atrazine. Transmittal of 1 study. </w:t>
            </w:r>
          </w:p>
        </w:tc>
      </w:tr>
      <w:tr w:rsidR="0069698D" w:rsidRPr="00416C11" w14:paraId="0516254D" w14:textId="77777777" w:rsidTr="0069698D">
        <w:trPr>
          <w:tblCellSpacing w:w="0" w:type="dxa"/>
        </w:trPr>
        <w:tc>
          <w:tcPr>
            <w:tcW w:w="0" w:type="auto"/>
            <w:hideMark/>
          </w:tcPr>
          <w:p w14:paraId="3DA735BF" w14:textId="77777777" w:rsidR="0069698D" w:rsidRPr="00416C11" w:rsidRDefault="0069698D" w:rsidP="0069698D">
            <w:pPr>
              <w:rPr>
                <w:b w:val="0"/>
                <w:bCs w:val="0"/>
                <w:sz w:val="22"/>
                <w:szCs w:val="22"/>
              </w:rPr>
            </w:pPr>
            <w:r w:rsidRPr="00416C11">
              <w:rPr>
                <w:b w:val="0"/>
                <w:bCs w:val="0"/>
                <w:sz w:val="22"/>
                <w:szCs w:val="22"/>
              </w:rPr>
              <w:t>40883500</w:t>
            </w:r>
          </w:p>
        </w:tc>
        <w:tc>
          <w:tcPr>
            <w:tcW w:w="0" w:type="auto"/>
            <w:vAlign w:val="center"/>
            <w:hideMark/>
          </w:tcPr>
          <w:p w14:paraId="52C5B0A2" w14:textId="77777777" w:rsidR="0069698D" w:rsidRPr="00416C11" w:rsidRDefault="0069698D" w:rsidP="0069698D">
            <w:pPr>
              <w:rPr>
                <w:b w:val="0"/>
                <w:bCs w:val="0"/>
                <w:sz w:val="22"/>
                <w:szCs w:val="22"/>
              </w:rPr>
            </w:pPr>
            <w:r w:rsidRPr="00416C11">
              <w:rPr>
                <w:b w:val="0"/>
                <w:bCs w:val="0"/>
                <w:sz w:val="22"/>
                <w:szCs w:val="22"/>
              </w:rPr>
              <w:t xml:space="preserve">Ciba-Geigy Corp. (1988) Submission of Toxicological Data to Support the Continued Registration of Bicep 6L Herbicide. Transmittal of 3 studies. </w:t>
            </w:r>
          </w:p>
        </w:tc>
      </w:tr>
      <w:tr w:rsidR="0069698D" w:rsidRPr="00416C11" w14:paraId="4582FED1" w14:textId="77777777" w:rsidTr="0069698D">
        <w:trPr>
          <w:tblCellSpacing w:w="0" w:type="dxa"/>
        </w:trPr>
        <w:tc>
          <w:tcPr>
            <w:tcW w:w="0" w:type="auto"/>
            <w:hideMark/>
          </w:tcPr>
          <w:p w14:paraId="3DA1A469" w14:textId="77777777" w:rsidR="0069698D" w:rsidRPr="00416C11" w:rsidRDefault="0069698D" w:rsidP="0069698D">
            <w:pPr>
              <w:rPr>
                <w:b w:val="0"/>
                <w:bCs w:val="0"/>
                <w:sz w:val="22"/>
                <w:szCs w:val="22"/>
              </w:rPr>
            </w:pPr>
            <w:r w:rsidRPr="00416C11">
              <w:rPr>
                <w:b w:val="0"/>
                <w:bCs w:val="0"/>
                <w:sz w:val="22"/>
                <w:szCs w:val="22"/>
              </w:rPr>
              <w:t>40883501</w:t>
            </w:r>
          </w:p>
        </w:tc>
        <w:tc>
          <w:tcPr>
            <w:tcW w:w="0" w:type="auto"/>
            <w:vAlign w:val="center"/>
            <w:hideMark/>
          </w:tcPr>
          <w:p w14:paraId="7D2D14C7" w14:textId="77777777" w:rsidR="0069698D" w:rsidRPr="00416C11" w:rsidRDefault="0069698D" w:rsidP="0069698D">
            <w:pPr>
              <w:rPr>
                <w:b w:val="0"/>
                <w:bCs w:val="0"/>
                <w:sz w:val="22"/>
                <w:szCs w:val="22"/>
              </w:rPr>
            </w:pPr>
            <w:r w:rsidRPr="00416C11">
              <w:rPr>
                <w:b w:val="0"/>
                <w:bCs w:val="0"/>
                <w:sz w:val="22"/>
                <w:szCs w:val="22"/>
              </w:rPr>
              <w:t xml:space="preserve">Breckenridge, C. (1988) Bicep 6L: Assessment of the Acute Toxicity of Bicep 6L. Unpublished study prepared by Ciba-Geigy Corp. 6 p. </w:t>
            </w:r>
          </w:p>
        </w:tc>
      </w:tr>
      <w:tr w:rsidR="0069698D" w:rsidRPr="00416C11" w14:paraId="76104DE5" w14:textId="77777777" w:rsidTr="0069698D">
        <w:trPr>
          <w:tblCellSpacing w:w="0" w:type="dxa"/>
        </w:trPr>
        <w:tc>
          <w:tcPr>
            <w:tcW w:w="0" w:type="auto"/>
            <w:hideMark/>
          </w:tcPr>
          <w:p w14:paraId="4D7680C0" w14:textId="77777777" w:rsidR="0069698D" w:rsidRPr="00416C11" w:rsidRDefault="0069698D" w:rsidP="0069698D">
            <w:pPr>
              <w:rPr>
                <w:b w:val="0"/>
                <w:bCs w:val="0"/>
                <w:sz w:val="22"/>
                <w:szCs w:val="22"/>
              </w:rPr>
            </w:pPr>
            <w:r w:rsidRPr="00416C11">
              <w:rPr>
                <w:b w:val="0"/>
                <w:bCs w:val="0"/>
                <w:sz w:val="22"/>
                <w:szCs w:val="22"/>
              </w:rPr>
              <w:t>40888100</w:t>
            </w:r>
          </w:p>
        </w:tc>
        <w:tc>
          <w:tcPr>
            <w:tcW w:w="0" w:type="auto"/>
            <w:vAlign w:val="center"/>
            <w:hideMark/>
          </w:tcPr>
          <w:p w14:paraId="56362402" w14:textId="77777777" w:rsidR="0069698D" w:rsidRPr="00416C11" w:rsidRDefault="0069698D" w:rsidP="0069698D">
            <w:pPr>
              <w:rPr>
                <w:b w:val="0"/>
                <w:bCs w:val="0"/>
                <w:sz w:val="22"/>
                <w:szCs w:val="22"/>
              </w:rPr>
            </w:pPr>
            <w:r w:rsidRPr="00416C11">
              <w:rPr>
                <w:b w:val="0"/>
                <w:bCs w:val="0"/>
                <w:sz w:val="22"/>
                <w:szCs w:val="22"/>
              </w:rPr>
              <w:t xml:space="preserve">Ciba-Geigy Corp. (1988) Submission of Toxicity Data in Support of Atrazine Reregistration. Transmittal of 1 study. </w:t>
            </w:r>
          </w:p>
        </w:tc>
      </w:tr>
      <w:tr w:rsidR="0069698D" w:rsidRPr="00416C11" w14:paraId="36AB7CBF" w14:textId="77777777" w:rsidTr="0069698D">
        <w:trPr>
          <w:tblCellSpacing w:w="0" w:type="dxa"/>
        </w:trPr>
        <w:tc>
          <w:tcPr>
            <w:tcW w:w="0" w:type="auto"/>
            <w:hideMark/>
          </w:tcPr>
          <w:p w14:paraId="6A893CFB" w14:textId="77777777" w:rsidR="0069698D" w:rsidRPr="00416C11" w:rsidRDefault="0069698D" w:rsidP="0069698D">
            <w:pPr>
              <w:rPr>
                <w:b w:val="0"/>
                <w:bCs w:val="0"/>
                <w:sz w:val="22"/>
                <w:szCs w:val="22"/>
              </w:rPr>
            </w:pPr>
            <w:r w:rsidRPr="00416C11">
              <w:rPr>
                <w:b w:val="0"/>
                <w:bCs w:val="0"/>
                <w:sz w:val="22"/>
                <w:szCs w:val="22"/>
              </w:rPr>
              <w:t>40925500</w:t>
            </w:r>
          </w:p>
        </w:tc>
        <w:tc>
          <w:tcPr>
            <w:tcW w:w="0" w:type="auto"/>
            <w:vAlign w:val="center"/>
            <w:hideMark/>
          </w:tcPr>
          <w:p w14:paraId="2DF54D84" w14:textId="77777777" w:rsidR="0069698D" w:rsidRPr="00416C11" w:rsidRDefault="0069698D" w:rsidP="0069698D">
            <w:pPr>
              <w:rPr>
                <w:b w:val="0"/>
                <w:bCs w:val="0"/>
                <w:sz w:val="22"/>
                <w:szCs w:val="22"/>
              </w:rPr>
            </w:pPr>
            <w:r w:rsidRPr="00416C11">
              <w:rPr>
                <w:b w:val="0"/>
                <w:bCs w:val="0"/>
                <w:sz w:val="22"/>
                <w:szCs w:val="22"/>
              </w:rPr>
              <w:t>U.S. EPA (19??) Standardized Transmittal Document for PDMS Entry of OPP Administrative Records for Atrazine Registration Standard. Transmittal of 1 study.</w:t>
            </w:r>
          </w:p>
        </w:tc>
      </w:tr>
      <w:tr w:rsidR="0069698D" w:rsidRPr="00416C11" w14:paraId="673D3841" w14:textId="77777777" w:rsidTr="0069698D">
        <w:trPr>
          <w:tblCellSpacing w:w="0" w:type="dxa"/>
        </w:trPr>
        <w:tc>
          <w:tcPr>
            <w:tcW w:w="0" w:type="auto"/>
            <w:hideMark/>
          </w:tcPr>
          <w:p w14:paraId="6BDD8346" w14:textId="77777777" w:rsidR="0069698D" w:rsidRPr="00416C11" w:rsidRDefault="0069698D" w:rsidP="0069698D">
            <w:pPr>
              <w:rPr>
                <w:b w:val="0"/>
                <w:bCs w:val="0"/>
                <w:sz w:val="22"/>
                <w:szCs w:val="22"/>
              </w:rPr>
            </w:pPr>
            <w:r w:rsidRPr="00416C11">
              <w:rPr>
                <w:b w:val="0"/>
                <w:bCs w:val="0"/>
                <w:sz w:val="22"/>
                <w:szCs w:val="22"/>
              </w:rPr>
              <w:t>40925501</w:t>
            </w:r>
          </w:p>
        </w:tc>
        <w:tc>
          <w:tcPr>
            <w:tcW w:w="0" w:type="auto"/>
            <w:vAlign w:val="center"/>
            <w:hideMark/>
          </w:tcPr>
          <w:p w14:paraId="2C02171B" w14:textId="77777777" w:rsidR="0069698D" w:rsidRPr="00416C11" w:rsidRDefault="0069698D" w:rsidP="0069698D">
            <w:pPr>
              <w:rPr>
                <w:b w:val="0"/>
                <w:bCs w:val="0"/>
                <w:sz w:val="22"/>
                <w:szCs w:val="22"/>
              </w:rPr>
            </w:pPr>
            <w:r w:rsidRPr="00416C11">
              <w:rPr>
                <w:b w:val="0"/>
                <w:bCs w:val="0"/>
                <w:sz w:val="22"/>
                <w:szCs w:val="22"/>
              </w:rPr>
              <w:t xml:space="preserve">U.S. Environmental Protection Agency (19??) GS62: Atrazine: Registration Standard. Unpublished study. 1056 p. </w:t>
            </w:r>
          </w:p>
        </w:tc>
      </w:tr>
      <w:tr w:rsidR="0069698D" w:rsidRPr="00416C11" w14:paraId="54501822" w14:textId="77777777" w:rsidTr="0069698D">
        <w:trPr>
          <w:tblCellSpacing w:w="0" w:type="dxa"/>
        </w:trPr>
        <w:tc>
          <w:tcPr>
            <w:tcW w:w="0" w:type="auto"/>
            <w:hideMark/>
          </w:tcPr>
          <w:p w14:paraId="32A40076" w14:textId="77777777" w:rsidR="0069698D" w:rsidRPr="00416C11" w:rsidRDefault="0069698D" w:rsidP="0069698D">
            <w:pPr>
              <w:rPr>
                <w:b w:val="0"/>
                <w:bCs w:val="0"/>
                <w:sz w:val="22"/>
                <w:szCs w:val="22"/>
              </w:rPr>
            </w:pPr>
            <w:r w:rsidRPr="00416C11">
              <w:rPr>
                <w:b w:val="0"/>
                <w:bCs w:val="0"/>
                <w:sz w:val="22"/>
                <w:szCs w:val="22"/>
              </w:rPr>
              <w:t>40933500</w:t>
            </w:r>
          </w:p>
        </w:tc>
        <w:tc>
          <w:tcPr>
            <w:tcW w:w="0" w:type="auto"/>
            <w:vAlign w:val="center"/>
            <w:hideMark/>
          </w:tcPr>
          <w:p w14:paraId="58B28974" w14:textId="77777777" w:rsidR="0069698D" w:rsidRPr="00416C11" w:rsidRDefault="0069698D" w:rsidP="0069698D">
            <w:pPr>
              <w:rPr>
                <w:b w:val="0"/>
                <w:bCs w:val="0"/>
                <w:sz w:val="22"/>
                <w:szCs w:val="22"/>
              </w:rPr>
            </w:pPr>
            <w:r w:rsidRPr="00416C11">
              <w:rPr>
                <w:b w:val="0"/>
                <w:bCs w:val="0"/>
                <w:sz w:val="22"/>
                <w:szCs w:val="22"/>
              </w:rPr>
              <w:t xml:space="preserve">Published document received from the PM for addition to the Propazine Registration Standard. (Contains 1 published study) </w:t>
            </w:r>
          </w:p>
        </w:tc>
      </w:tr>
      <w:tr w:rsidR="0069698D" w:rsidRPr="00416C11" w14:paraId="0A7F2729" w14:textId="77777777" w:rsidTr="0069698D">
        <w:trPr>
          <w:tblCellSpacing w:w="0" w:type="dxa"/>
        </w:trPr>
        <w:tc>
          <w:tcPr>
            <w:tcW w:w="0" w:type="auto"/>
            <w:hideMark/>
          </w:tcPr>
          <w:p w14:paraId="1FBAA6E5" w14:textId="77777777" w:rsidR="0069698D" w:rsidRPr="00416C11" w:rsidRDefault="0069698D" w:rsidP="0069698D">
            <w:pPr>
              <w:rPr>
                <w:b w:val="0"/>
                <w:bCs w:val="0"/>
                <w:sz w:val="22"/>
                <w:szCs w:val="22"/>
              </w:rPr>
            </w:pPr>
            <w:r w:rsidRPr="00416C11">
              <w:rPr>
                <w:b w:val="0"/>
                <w:bCs w:val="0"/>
                <w:sz w:val="22"/>
                <w:szCs w:val="22"/>
              </w:rPr>
              <w:t>40933501</w:t>
            </w:r>
          </w:p>
        </w:tc>
        <w:tc>
          <w:tcPr>
            <w:tcW w:w="0" w:type="auto"/>
            <w:vAlign w:val="center"/>
            <w:hideMark/>
          </w:tcPr>
          <w:p w14:paraId="56A17129" w14:textId="77777777" w:rsidR="0069698D" w:rsidRPr="00416C11" w:rsidRDefault="0069698D" w:rsidP="0069698D">
            <w:pPr>
              <w:rPr>
                <w:b w:val="0"/>
                <w:bCs w:val="0"/>
                <w:sz w:val="22"/>
                <w:szCs w:val="22"/>
              </w:rPr>
            </w:pPr>
            <w:r w:rsidRPr="00416C11">
              <w:rPr>
                <w:b w:val="0"/>
                <w:bCs w:val="0"/>
                <w:sz w:val="22"/>
                <w:szCs w:val="22"/>
              </w:rPr>
              <w:t xml:space="preserve">Mattson, A.; Kahrs, R.; Schneller, J. (1965) Use of microcoulo- metric gas chromatograph for triazine herbicides. Journal Agr. Food Chem. 13(2):120-122. </w:t>
            </w:r>
          </w:p>
        </w:tc>
      </w:tr>
      <w:tr w:rsidR="0069698D" w:rsidRPr="00416C11" w14:paraId="7EE2007B" w14:textId="77777777" w:rsidTr="0069698D">
        <w:trPr>
          <w:tblCellSpacing w:w="0" w:type="dxa"/>
        </w:trPr>
        <w:tc>
          <w:tcPr>
            <w:tcW w:w="0" w:type="auto"/>
            <w:hideMark/>
          </w:tcPr>
          <w:p w14:paraId="4B0E0DA3" w14:textId="77777777" w:rsidR="0069698D" w:rsidRPr="00416C11" w:rsidRDefault="0069698D" w:rsidP="0069698D">
            <w:pPr>
              <w:rPr>
                <w:b w:val="0"/>
                <w:bCs w:val="0"/>
                <w:sz w:val="22"/>
                <w:szCs w:val="22"/>
              </w:rPr>
            </w:pPr>
            <w:r w:rsidRPr="00416C11">
              <w:rPr>
                <w:b w:val="0"/>
                <w:bCs w:val="0"/>
                <w:sz w:val="22"/>
                <w:szCs w:val="22"/>
              </w:rPr>
              <w:t>41009900</w:t>
            </w:r>
          </w:p>
        </w:tc>
        <w:tc>
          <w:tcPr>
            <w:tcW w:w="0" w:type="auto"/>
            <w:vAlign w:val="center"/>
            <w:hideMark/>
          </w:tcPr>
          <w:p w14:paraId="752DF377" w14:textId="77777777" w:rsidR="0069698D" w:rsidRPr="00416C11" w:rsidRDefault="0069698D" w:rsidP="0069698D">
            <w:pPr>
              <w:rPr>
                <w:b w:val="0"/>
                <w:bCs w:val="0"/>
                <w:sz w:val="22"/>
                <w:szCs w:val="22"/>
              </w:rPr>
            </w:pPr>
            <w:r w:rsidRPr="00416C11">
              <w:rPr>
                <w:b w:val="0"/>
                <w:bCs w:val="0"/>
                <w:sz w:val="22"/>
                <w:szCs w:val="22"/>
              </w:rPr>
              <w:t xml:space="preserve">Documents received from the RD PM for addition to the Atrazine Registration Standard. (Contains 3 unpublished documents) </w:t>
            </w:r>
          </w:p>
        </w:tc>
      </w:tr>
      <w:tr w:rsidR="0069698D" w:rsidRPr="00416C11" w14:paraId="28AA59CA" w14:textId="77777777" w:rsidTr="0069698D">
        <w:trPr>
          <w:tblCellSpacing w:w="0" w:type="dxa"/>
        </w:trPr>
        <w:tc>
          <w:tcPr>
            <w:tcW w:w="0" w:type="auto"/>
            <w:hideMark/>
          </w:tcPr>
          <w:p w14:paraId="3F397063" w14:textId="77777777" w:rsidR="0069698D" w:rsidRPr="00416C11" w:rsidRDefault="0069698D" w:rsidP="0069698D">
            <w:pPr>
              <w:rPr>
                <w:b w:val="0"/>
                <w:bCs w:val="0"/>
                <w:sz w:val="22"/>
                <w:szCs w:val="22"/>
              </w:rPr>
            </w:pPr>
            <w:r w:rsidRPr="00416C11">
              <w:rPr>
                <w:b w:val="0"/>
                <w:bCs w:val="0"/>
                <w:sz w:val="22"/>
                <w:szCs w:val="22"/>
              </w:rPr>
              <w:t>41009903</w:t>
            </w:r>
          </w:p>
        </w:tc>
        <w:tc>
          <w:tcPr>
            <w:tcW w:w="0" w:type="auto"/>
            <w:vAlign w:val="center"/>
            <w:hideMark/>
          </w:tcPr>
          <w:p w14:paraId="199949A1" w14:textId="77777777" w:rsidR="0069698D" w:rsidRPr="00416C11" w:rsidRDefault="0069698D" w:rsidP="0069698D">
            <w:pPr>
              <w:rPr>
                <w:b w:val="0"/>
                <w:bCs w:val="0"/>
                <w:sz w:val="22"/>
                <w:szCs w:val="22"/>
              </w:rPr>
            </w:pPr>
            <w:r w:rsidRPr="00416C11">
              <w:rPr>
                <w:b w:val="0"/>
                <w:bCs w:val="0"/>
                <w:sz w:val="22"/>
                <w:szCs w:val="22"/>
              </w:rPr>
              <w:t xml:space="preserve">Lee, W. (1981) IR-4 Method for Orchard Grass. Unpublished study prepared by Oregon State University. 6 p. </w:t>
            </w:r>
          </w:p>
        </w:tc>
      </w:tr>
      <w:tr w:rsidR="0069698D" w:rsidRPr="00416C11" w14:paraId="42DE62A8" w14:textId="77777777" w:rsidTr="0069698D">
        <w:trPr>
          <w:tblCellSpacing w:w="0" w:type="dxa"/>
        </w:trPr>
        <w:tc>
          <w:tcPr>
            <w:tcW w:w="0" w:type="auto"/>
            <w:hideMark/>
          </w:tcPr>
          <w:p w14:paraId="2A436BFB" w14:textId="77777777" w:rsidR="0069698D" w:rsidRPr="00416C11" w:rsidRDefault="0069698D" w:rsidP="0069698D">
            <w:pPr>
              <w:rPr>
                <w:b w:val="0"/>
                <w:bCs w:val="0"/>
                <w:sz w:val="22"/>
                <w:szCs w:val="22"/>
              </w:rPr>
            </w:pPr>
            <w:r w:rsidRPr="00416C11">
              <w:rPr>
                <w:b w:val="0"/>
                <w:bCs w:val="0"/>
                <w:sz w:val="22"/>
                <w:szCs w:val="22"/>
              </w:rPr>
              <w:t>41041300</w:t>
            </w:r>
          </w:p>
        </w:tc>
        <w:tc>
          <w:tcPr>
            <w:tcW w:w="0" w:type="auto"/>
            <w:vAlign w:val="center"/>
            <w:hideMark/>
          </w:tcPr>
          <w:p w14:paraId="77924E9A" w14:textId="77777777" w:rsidR="0069698D" w:rsidRPr="00416C11" w:rsidRDefault="0069698D" w:rsidP="0069698D">
            <w:pPr>
              <w:rPr>
                <w:b w:val="0"/>
                <w:bCs w:val="0"/>
                <w:sz w:val="22"/>
                <w:szCs w:val="22"/>
              </w:rPr>
            </w:pPr>
            <w:r w:rsidRPr="00416C11">
              <w:rPr>
                <w:b w:val="0"/>
                <w:bCs w:val="0"/>
                <w:sz w:val="22"/>
                <w:szCs w:val="22"/>
              </w:rPr>
              <w:t xml:space="preserve">Southern Mill Creek Products Co., Inc. (1989) Resubmission of Data To Support Registration of SMCP 22-5-7 Fertilizer + Atrazine + Fe + Mn: Product Chemistry Data. Transmittal of 1 study. </w:t>
            </w:r>
          </w:p>
        </w:tc>
      </w:tr>
      <w:tr w:rsidR="0069698D" w:rsidRPr="00416C11" w14:paraId="513C13F5" w14:textId="77777777" w:rsidTr="0069698D">
        <w:trPr>
          <w:tblCellSpacing w:w="0" w:type="dxa"/>
        </w:trPr>
        <w:tc>
          <w:tcPr>
            <w:tcW w:w="0" w:type="auto"/>
            <w:hideMark/>
          </w:tcPr>
          <w:p w14:paraId="687B927B" w14:textId="77777777" w:rsidR="0069698D" w:rsidRPr="00416C11" w:rsidRDefault="0069698D" w:rsidP="0069698D">
            <w:pPr>
              <w:rPr>
                <w:b w:val="0"/>
                <w:bCs w:val="0"/>
                <w:sz w:val="22"/>
                <w:szCs w:val="22"/>
              </w:rPr>
            </w:pPr>
            <w:r w:rsidRPr="00416C11">
              <w:rPr>
                <w:b w:val="0"/>
                <w:bCs w:val="0"/>
                <w:sz w:val="22"/>
                <w:szCs w:val="22"/>
              </w:rPr>
              <w:t>41065200</w:t>
            </w:r>
          </w:p>
        </w:tc>
        <w:tc>
          <w:tcPr>
            <w:tcW w:w="0" w:type="auto"/>
            <w:vAlign w:val="center"/>
            <w:hideMark/>
          </w:tcPr>
          <w:p w14:paraId="67AF7583" w14:textId="77777777" w:rsidR="0069698D" w:rsidRPr="00416C11" w:rsidRDefault="0069698D" w:rsidP="0069698D">
            <w:pPr>
              <w:rPr>
                <w:b w:val="0"/>
                <w:bCs w:val="0"/>
                <w:sz w:val="22"/>
                <w:szCs w:val="22"/>
              </w:rPr>
            </w:pPr>
            <w:r w:rsidRPr="00416C11">
              <w:rPr>
                <w:b w:val="0"/>
                <w:bCs w:val="0"/>
                <w:sz w:val="22"/>
                <w:szCs w:val="22"/>
              </w:rPr>
              <w:t xml:space="preserve">Ciba-Geigy, Corp. (1989) Submission of Toxicity Data in Response to Atrazine Data Call-in. Transmittal of 8 studies. </w:t>
            </w:r>
          </w:p>
        </w:tc>
      </w:tr>
      <w:tr w:rsidR="0069698D" w:rsidRPr="00416C11" w14:paraId="0BD3796C" w14:textId="77777777" w:rsidTr="0069698D">
        <w:trPr>
          <w:tblCellSpacing w:w="0" w:type="dxa"/>
        </w:trPr>
        <w:tc>
          <w:tcPr>
            <w:tcW w:w="0" w:type="auto"/>
            <w:hideMark/>
          </w:tcPr>
          <w:p w14:paraId="08D67107" w14:textId="77777777" w:rsidR="0069698D" w:rsidRPr="00416C11" w:rsidRDefault="0069698D" w:rsidP="0069698D">
            <w:pPr>
              <w:rPr>
                <w:b w:val="0"/>
                <w:bCs w:val="0"/>
                <w:sz w:val="22"/>
                <w:szCs w:val="22"/>
              </w:rPr>
            </w:pPr>
            <w:r w:rsidRPr="00416C11">
              <w:rPr>
                <w:b w:val="0"/>
                <w:bCs w:val="0"/>
                <w:sz w:val="22"/>
                <w:szCs w:val="22"/>
              </w:rPr>
              <w:t>41065205</w:t>
            </w:r>
          </w:p>
        </w:tc>
        <w:tc>
          <w:tcPr>
            <w:tcW w:w="0" w:type="auto"/>
            <w:vAlign w:val="center"/>
            <w:hideMark/>
          </w:tcPr>
          <w:p w14:paraId="25BAD6E9" w14:textId="77777777" w:rsidR="0069698D" w:rsidRPr="00416C11" w:rsidRDefault="0069698D" w:rsidP="0069698D">
            <w:pPr>
              <w:rPr>
                <w:b w:val="0"/>
                <w:bCs w:val="0"/>
                <w:sz w:val="22"/>
                <w:szCs w:val="22"/>
              </w:rPr>
            </w:pPr>
            <w:r w:rsidRPr="00416C11">
              <w:rPr>
                <w:b w:val="0"/>
                <w:bCs w:val="0"/>
                <w:sz w:val="22"/>
                <w:szCs w:val="22"/>
              </w:rPr>
              <w:t xml:space="preserve">Balu, K. (1989) Summary of Surface Water Monitoring Data for Atrazine: Laboratory Study No. EIR-89001. Unpublished study prepared by Ciba-Geigy Corp. 484 p. </w:t>
            </w:r>
          </w:p>
        </w:tc>
      </w:tr>
      <w:tr w:rsidR="0069698D" w:rsidRPr="00416C11" w14:paraId="1C61BF7D" w14:textId="77777777" w:rsidTr="0069698D">
        <w:trPr>
          <w:tblCellSpacing w:w="0" w:type="dxa"/>
        </w:trPr>
        <w:tc>
          <w:tcPr>
            <w:tcW w:w="0" w:type="auto"/>
            <w:hideMark/>
          </w:tcPr>
          <w:p w14:paraId="4AE5D05E" w14:textId="77777777" w:rsidR="0069698D" w:rsidRPr="00416C11" w:rsidRDefault="0069698D" w:rsidP="0069698D">
            <w:pPr>
              <w:rPr>
                <w:b w:val="0"/>
                <w:bCs w:val="0"/>
                <w:sz w:val="22"/>
                <w:szCs w:val="22"/>
              </w:rPr>
            </w:pPr>
            <w:r w:rsidRPr="00416C11">
              <w:rPr>
                <w:b w:val="0"/>
                <w:bCs w:val="0"/>
                <w:sz w:val="22"/>
                <w:szCs w:val="22"/>
              </w:rPr>
              <w:t>41065206</w:t>
            </w:r>
          </w:p>
        </w:tc>
        <w:tc>
          <w:tcPr>
            <w:tcW w:w="0" w:type="auto"/>
            <w:vAlign w:val="center"/>
            <w:hideMark/>
          </w:tcPr>
          <w:p w14:paraId="6D777F76" w14:textId="77777777" w:rsidR="0069698D" w:rsidRPr="00416C11" w:rsidRDefault="0069698D" w:rsidP="0069698D">
            <w:pPr>
              <w:rPr>
                <w:b w:val="0"/>
                <w:bCs w:val="0"/>
                <w:sz w:val="22"/>
                <w:szCs w:val="22"/>
              </w:rPr>
            </w:pPr>
            <w:r w:rsidRPr="00416C11">
              <w:rPr>
                <w:b w:val="0"/>
                <w:bCs w:val="0"/>
                <w:sz w:val="22"/>
                <w:szCs w:val="22"/>
              </w:rPr>
              <w:t xml:space="preserve">Scantland, D. (1989) Preliminary Benefit Analysis for Atrazine: Project No. N0960-7501. Unpublished study prepared by Ciba- Geigy Corp. 212 p. </w:t>
            </w:r>
          </w:p>
        </w:tc>
      </w:tr>
      <w:tr w:rsidR="0069698D" w:rsidRPr="00416C11" w14:paraId="09631DB6" w14:textId="77777777" w:rsidTr="0069698D">
        <w:trPr>
          <w:tblCellSpacing w:w="0" w:type="dxa"/>
        </w:trPr>
        <w:tc>
          <w:tcPr>
            <w:tcW w:w="0" w:type="auto"/>
            <w:hideMark/>
          </w:tcPr>
          <w:p w14:paraId="6CFBEE5B" w14:textId="77777777" w:rsidR="0069698D" w:rsidRPr="00416C11" w:rsidRDefault="0069698D" w:rsidP="0069698D">
            <w:pPr>
              <w:rPr>
                <w:b w:val="0"/>
                <w:bCs w:val="0"/>
                <w:sz w:val="22"/>
                <w:szCs w:val="22"/>
              </w:rPr>
            </w:pPr>
            <w:r w:rsidRPr="00416C11">
              <w:rPr>
                <w:b w:val="0"/>
                <w:bCs w:val="0"/>
                <w:sz w:val="22"/>
                <w:szCs w:val="22"/>
              </w:rPr>
              <w:t>41065207</w:t>
            </w:r>
          </w:p>
        </w:tc>
        <w:tc>
          <w:tcPr>
            <w:tcW w:w="0" w:type="auto"/>
            <w:vAlign w:val="center"/>
            <w:hideMark/>
          </w:tcPr>
          <w:p w14:paraId="17F411FF" w14:textId="77777777" w:rsidR="0069698D" w:rsidRPr="00416C11" w:rsidRDefault="0069698D" w:rsidP="0069698D">
            <w:pPr>
              <w:rPr>
                <w:b w:val="0"/>
                <w:bCs w:val="0"/>
                <w:sz w:val="22"/>
                <w:szCs w:val="22"/>
              </w:rPr>
            </w:pPr>
            <w:r w:rsidRPr="00416C11">
              <w:rPr>
                <w:b w:val="0"/>
                <w:bCs w:val="0"/>
                <w:sz w:val="22"/>
                <w:szCs w:val="22"/>
              </w:rPr>
              <w:t xml:space="preserve">Brooks, H. (1989) Atrazine Use Data by State/Entire United States (for Benefits Assessments): Laboratory Study No. CG-2. Unpublished study prepared by Ciba-Geigy Corp. 123 p. </w:t>
            </w:r>
          </w:p>
        </w:tc>
      </w:tr>
      <w:tr w:rsidR="0069698D" w:rsidRPr="00416C11" w14:paraId="7A4DE902" w14:textId="77777777" w:rsidTr="0069698D">
        <w:trPr>
          <w:tblCellSpacing w:w="0" w:type="dxa"/>
        </w:trPr>
        <w:tc>
          <w:tcPr>
            <w:tcW w:w="0" w:type="auto"/>
            <w:hideMark/>
          </w:tcPr>
          <w:p w14:paraId="3A7779D4" w14:textId="77777777" w:rsidR="0069698D" w:rsidRPr="00416C11" w:rsidRDefault="0069698D" w:rsidP="0069698D">
            <w:pPr>
              <w:rPr>
                <w:b w:val="0"/>
                <w:bCs w:val="0"/>
                <w:sz w:val="22"/>
                <w:szCs w:val="22"/>
              </w:rPr>
            </w:pPr>
            <w:r w:rsidRPr="00416C11">
              <w:rPr>
                <w:b w:val="0"/>
                <w:bCs w:val="0"/>
                <w:sz w:val="22"/>
                <w:szCs w:val="22"/>
              </w:rPr>
              <w:lastRenderedPageBreak/>
              <w:t>41065208</w:t>
            </w:r>
          </w:p>
        </w:tc>
        <w:tc>
          <w:tcPr>
            <w:tcW w:w="0" w:type="auto"/>
            <w:vAlign w:val="center"/>
            <w:hideMark/>
          </w:tcPr>
          <w:p w14:paraId="14898206" w14:textId="77777777" w:rsidR="0069698D" w:rsidRPr="00416C11" w:rsidRDefault="0069698D" w:rsidP="0069698D">
            <w:pPr>
              <w:rPr>
                <w:b w:val="0"/>
                <w:bCs w:val="0"/>
                <w:sz w:val="22"/>
                <w:szCs w:val="22"/>
              </w:rPr>
            </w:pPr>
            <w:r w:rsidRPr="00416C11">
              <w:rPr>
                <w:b w:val="0"/>
                <w:bCs w:val="0"/>
                <w:sz w:val="22"/>
                <w:szCs w:val="22"/>
              </w:rPr>
              <w:t xml:space="preserve">Brooks, H. (1989) Atrazine Use Data by County (for Ground/Surface Water Assessments): Laboratory Study No. CG-1. Unpublished study prepared by Ciba-Geigy Corp. 1054 p. </w:t>
            </w:r>
          </w:p>
        </w:tc>
      </w:tr>
      <w:tr w:rsidR="0069698D" w:rsidRPr="00416C11" w14:paraId="067DC78B" w14:textId="77777777" w:rsidTr="0069698D">
        <w:trPr>
          <w:tblCellSpacing w:w="0" w:type="dxa"/>
        </w:trPr>
        <w:tc>
          <w:tcPr>
            <w:tcW w:w="0" w:type="auto"/>
            <w:hideMark/>
          </w:tcPr>
          <w:p w14:paraId="19F0E0D9" w14:textId="77777777" w:rsidR="0069698D" w:rsidRPr="00416C11" w:rsidRDefault="0069698D" w:rsidP="0069698D">
            <w:pPr>
              <w:rPr>
                <w:b w:val="0"/>
                <w:bCs w:val="0"/>
                <w:sz w:val="22"/>
                <w:szCs w:val="22"/>
              </w:rPr>
            </w:pPr>
            <w:r w:rsidRPr="00416C11">
              <w:rPr>
                <w:b w:val="0"/>
                <w:bCs w:val="0"/>
                <w:sz w:val="22"/>
                <w:szCs w:val="22"/>
              </w:rPr>
              <w:t>41087000</w:t>
            </w:r>
          </w:p>
        </w:tc>
        <w:tc>
          <w:tcPr>
            <w:tcW w:w="0" w:type="auto"/>
            <w:vAlign w:val="center"/>
            <w:hideMark/>
          </w:tcPr>
          <w:p w14:paraId="48EEA6B2" w14:textId="77777777" w:rsidR="0069698D" w:rsidRPr="00416C11" w:rsidRDefault="0069698D" w:rsidP="0069698D">
            <w:pPr>
              <w:rPr>
                <w:b w:val="0"/>
                <w:bCs w:val="0"/>
                <w:sz w:val="22"/>
                <w:szCs w:val="22"/>
              </w:rPr>
            </w:pPr>
            <w:r w:rsidRPr="00416C11">
              <w:rPr>
                <w:b w:val="0"/>
                <w:bCs w:val="0"/>
                <w:sz w:val="22"/>
                <w:szCs w:val="22"/>
              </w:rPr>
              <w:t xml:space="preserve">Platte Chemical Co. (1989) Submission of Data To Support Registra- tion of Clean Crop Atrazine 90 WDG Herbicide: Toxicology Study. Transmittal of 2 studies. </w:t>
            </w:r>
          </w:p>
        </w:tc>
      </w:tr>
      <w:tr w:rsidR="0069698D" w:rsidRPr="00416C11" w14:paraId="3C67F70B" w14:textId="77777777" w:rsidTr="0069698D">
        <w:trPr>
          <w:tblCellSpacing w:w="0" w:type="dxa"/>
        </w:trPr>
        <w:tc>
          <w:tcPr>
            <w:tcW w:w="0" w:type="auto"/>
            <w:hideMark/>
          </w:tcPr>
          <w:p w14:paraId="225CE0E9" w14:textId="77777777" w:rsidR="0069698D" w:rsidRPr="00416C11" w:rsidRDefault="0069698D" w:rsidP="0069698D">
            <w:pPr>
              <w:rPr>
                <w:b w:val="0"/>
                <w:bCs w:val="0"/>
                <w:sz w:val="22"/>
                <w:szCs w:val="22"/>
              </w:rPr>
            </w:pPr>
            <w:r w:rsidRPr="00416C11">
              <w:rPr>
                <w:b w:val="0"/>
                <w:bCs w:val="0"/>
                <w:sz w:val="22"/>
                <w:szCs w:val="22"/>
              </w:rPr>
              <w:t>41135200</w:t>
            </w:r>
          </w:p>
        </w:tc>
        <w:tc>
          <w:tcPr>
            <w:tcW w:w="0" w:type="auto"/>
            <w:vAlign w:val="center"/>
            <w:hideMark/>
          </w:tcPr>
          <w:p w14:paraId="602D1413" w14:textId="77777777" w:rsidR="0069698D" w:rsidRPr="00416C11" w:rsidRDefault="0069698D" w:rsidP="0069698D">
            <w:pPr>
              <w:rPr>
                <w:b w:val="0"/>
                <w:bCs w:val="0"/>
                <w:sz w:val="22"/>
                <w:szCs w:val="22"/>
              </w:rPr>
            </w:pPr>
            <w:r w:rsidRPr="00416C11">
              <w:rPr>
                <w:b w:val="0"/>
                <w:bCs w:val="0"/>
                <w:sz w:val="22"/>
                <w:szCs w:val="22"/>
              </w:rPr>
              <w:t xml:space="preserve">Ciba-Geigy Corp. (1989) Submission of Efficacy and Environmental Fate Data in Response to the Atrazine Special Data Call-In. Transmittal of 9 studies. </w:t>
            </w:r>
          </w:p>
        </w:tc>
      </w:tr>
      <w:tr w:rsidR="0069698D" w:rsidRPr="00416C11" w14:paraId="10C4BE33" w14:textId="77777777" w:rsidTr="0069698D">
        <w:trPr>
          <w:tblCellSpacing w:w="0" w:type="dxa"/>
        </w:trPr>
        <w:tc>
          <w:tcPr>
            <w:tcW w:w="0" w:type="auto"/>
            <w:hideMark/>
          </w:tcPr>
          <w:p w14:paraId="7B7D282D" w14:textId="77777777" w:rsidR="0069698D" w:rsidRPr="00416C11" w:rsidRDefault="0069698D" w:rsidP="0069698D">
            <w:pPr>
              <w:rPr>
                <w:b w:val="0"/>
                <w:bCs w:val="0"/>
                <w:sz w:val="22"/>
                <w:szCs w:val="22"/>
              </w:rPr>
            </w:pPr>
            <w:r w:rsidRPr="00416C11">
              <w:rPr>
                <w:b w:val="0"/>
                <w:bCs w:val="0"/>
                <w:sz w:val="22"/>
                <w:szCs w:val="22"/>
              </w:rPr>
              <w:t>41135201</w:t>
            </w:r>
          </w:p>
        </w:tc>
        <w:tc>
          <w:tcPr>
            <w:tcW w:w="0" w:type="auto"/>
            <w:vAlign w:val="center"/>
            <w:hideMark/>
          </w:tcPr>
          <w:p w14:paraId="0B7B359F" w14:textId="77777777" w:rsidR="0069698D" w:rsidRPr="00416C11" w:rsidRDefault="0069698D" w:rsidP="0069698D">
            <w:pPr>
              <w:rPr>
                <w:b w:val="0"/>
                <w:bCs w:val="0"/>
                <w:sz w:val="22"/>
                <w:szCs w:val="22"/>
              </w:rPr>
            </w:pPr>
            <w:r w:rsidRPr="00416C11">
              <w:rPr>
                <w:b w:val="0"/>
                <w:bCs w:val="0"/>
                <w:sz w:val="22"/>
                <w:szCs w:val="22"/>
              </w:rPr>
              <w:t xml:space="preserve">Hoadley, C. (1989) Comparative Product Performance Data: Study No. CG-4. Unpublished study compiled by Ciba Geigy Corp. 449 p. </w:t>
            </w:r>
          </w:p>
        </w:tc>
      </w:tr>
      <w:tr w:rsidR="0069698D" w:rsidRPr="00416C11" w14:paraId="12C9D1A0" w14:textId="77777777" w:rsidTr="0069698D">
        <w:trPr>
          <w:tblCellSpacing w:w="0" w:type="dxa"/>
        </w:trPr>
        <w:tc>
          <w:tcPr>
            <w:tcW w:w="0" w:type="auto"/>
            <w:hideMark/>
          </w:tcPr>
          <w:p w14:paraId="66C16F29" w14:textId="77777777" w:rsidR="0069698D" w:rsidRPr="00416C11" w:rsidRDefault="0069698D" w:rsidP="0069698D">
            <w:pPr>
              <w:rPr>
                <w:b w:val="0"/>
                <w:bCs w:val="0"/>
                <w:sz w:val="22"/>
                <w:szCs w:val="22"/>
              </w:rPr>
            </w:pPr>
            <w:r w:rsidRPr="00416C11">
              <w:rPr>
                <w:b w:val="0"/>
                <w:bCs w:val="0"/>
                <w:sz w:val="22"/>
                <w:szCs w:val="22"/>
              </w:rPr>
              <w:t>41135202</w:t>
            </w:r>
          </w:p>
        </w:tc>
        <w:tc>
          <w:tcPr>
            <w:tcW w:w="0" w:type="auto"/>
            <w:vAlign w:val="center"/>
            <w:hideMark/>
          </w:tcPr>
          <w:p w14:paraId="25D2606C" w14:textId="77777777" w:rsidR="0069698D" w:rsidRPr="00416C11" w:rsidRDefault="0069698D" w:rsidP="0069698D">
            <w:pPr>
              <w:rPr>
                <w:b w:val="0"/>
                <w:bCs w:val="0"/>
                <w:sz w:val="22"/>
                <w:szCs w:val="22"/>
              </w:rPr>
            </w:pPr>
            <w:r w:rsidRPr="00416C11">
              <w:rPr>
                <w:b w:val="0"/>
                <w:bCs w:val="0"/>
                <w:sz w:val="22"/>
                <w:szCs w:val="22"/>
              </w:rPr>
              <w:t xml:space="preserve">Collins, H. (1989) Pest Management Data: Study No. CG-3. Unpublished study compiled by Ciba Geigy Corp. 194 p. </w:t>
            </w:r>
          </w:p>
        </w:tc>
      </w:tr>
      <w:tr w:rsidR="0069698D" w:rsidRPr="00416C11" w14:paraId="68909181" w14:textId="77777777" w:rsidTr="0069698D">
        <w:trPr>
          <w:tblCellSpacing w:w="0" w:type="dxa"/>
        </w:trPr>
        <w:tc>
          <w:tcPr>
            <w:tcW w:w="0" w:type="auto"/>
            <w:hideMark/>
          </w:tcPr>
          <w:p w14:paraId="637B980D" w14:textId="77777777" w:rsidR="0069698D" w:rsidRPr="00416C11" w:rsidRDefault="0069698D" w:rsidP="0069698D">
            <w:pPr>
              <w:rPr>
                <w:b w:val="0"/>
                <w:bCs w:val="0"/>
                <w:sz w:val="22"/>
                <w:szCs w:val="22"/>
              </w:rPr>
            </w:pPr>
            <w:r w:rsidRPr="00416C11">
              <w:rPr>
                <w:b w:val="0"/>
                <w:bCs w:val="0"/>
                <w:sz w:val="22"/>
                <w:szCs w:val="22"/>
              </w:rPr>
              <w:t>41135203</w:t>
            </w:r>
          </w:p>
        </w:tc>
        <w:tc>
          <w:tcPr>
            <w:tcW w:w="0" w:type="auto"/>
            <w:vAlign w:val="center"/>
            <w:hideMark/>
          </w:tcPr>
          <w:p w14:paraId="17851C04" w14:textId="77777777" w:rsidR="0069698D" w:rsidRPr="00416C11" w:rsidRDefault="0069698D" w:rsidP="0069698D">
            <w:pPr>
              <w:rPr>
                <w:b w:val="0"/>
                <w:bCs w:val="0"/>
                <w:sz w:val="22"/>
                <w:szCs w:val="22"/>
              </w:rPr>
            </w:pPr>
            <w:r w:rsidRPr="00416C11">
              <w:rPr>
                <w:b w:val="0"/>
                <w:bCs w:val="0"/>
                <w:sz w:val="22"/>
                <w:szCs w:val="22"/>
              </w:rPr>
              <w:t xml:space="preserve">Lebaron, H. (1989) The History and Current Status of Atrazine-resistant Weeds in the U. S.: Study No. CG-5. Unpublished study compiled by Ciba-Geigy Corp. 11 p. </w:t>
            </w:r>
          </w:p>
        </w:tc>
      </w:tr>
      <w:tr w:rsidR="0069698D" w:rsidRPr="00416C11" w14:paraId="4D6A4AC1" w14:textId="77777777" w:rsidTr="0069698D">
        <w:trPr>
          <w:tblCellSpacing w:w="0" w:type="dxa"/>
        </w:trPr>
        <w:tc>
          <w:tcPr>
            <w:tcW w:w="0" w:type="auto"/>
            <w:hideMark/>
          </w:tcPr>
          <w:p w14:paraId="0D2AE9B8" w14:textId="77777777" w:rsidR="0069698D" w:rsidRPr="00416C11" w:rsidRDefault="0069698D" w:rsidP="0069698D">
            <w:pPr>
              <w:rPr>
                <w:b w:val="0"/>
                <w:bCs w:val="0"/>
                <w:sz w:val="22"/>
                <w:szCs w:val="22"/>
              </w:rPr>
            </w:pPr>
            <w:r w:rsidRPr="00416C11">
              <w:rPr>
                <w:b w:val="0"/>
                <w:bCs w:val="0"/>
                <w:sz w:val="22"/>
                <w:szCs w:val="22"/>
              </w:rPr>
              <w:t>41135204</w:t>
            </w:r>
          </w:p>
        </w:tc>
        <w:tc>
          <w:tcPr>
            <w:tcW w:w="0" w:type="auto"/>
            <w:vAlign w:val="center"/>
            <w:hideMark/>
          </w:tcPr>
          <w:p w14:paraId="4254E1E1" w14:textId="77777777" w:rsidR="0069698D" w:rsidRPr="00416C11" w:rsidRDefault="0069698D" w:rsidP="0069698D">
            <w:pPr>
              <w:rPr>
                <w:b w:val="0"/>
                <w:bCs w:val="0"/>
                <w:sz w:val="22"/>
                <w:szCs w:val="22"/>
              </w:rPr>
            </w:pPr>
            <w:r w:rsidRPr="00416C11">
              <w:rPr>
                <w:b w:val="0"/>
                <w:bCs w:val="0"/>
                <w:sz w:val="22"/>
                <w:szCs w:val="22"/>
              </w:rPr>
              <w:t xml:space="preserve">Roux, P. (1989) Summary of Atrazine Data in Ground and Surface Water Collected During Monitoring Studies Conducted by Ciba-Geigy: Report No. 02848. Unpublished study compiled by Ciba-Geigy Corp. 116 p. </w:t>
            </w:r>
          </w:p>
        </w:tc>
      </w:tr>
      <w:tr w:rsidR="0069698D" w:rsidRPr="00416C11" w14:paraId="726C6A26" w14:textId="77777777" w:rsidTr="0069698D">
        <w:trPr>
          <w:tblCellSpacing w:w="0" w:type="dxa"/>
        </w:trPr>
        <w:tc>
          <w:tcPr>
            <w:tcW w:w="0" w:type="auto"/>
            <w:hideMark/>
          </w:tcPr>
          <w:p w14:paraId="01C2BC0A" w14:textId="77777777" w:rsidR="0069698D" w:rsidRPr="00416C11" w:rsidRDefault="0069698D" w:rsidP="0069698D">
            <w:pPr>
              <w:rPr>
                <w:b w:val="0"/>
                <w:bCs w:val="0"/>
                <w:sz w:val="22"/>
                <w:szCs w:val="22"/>
              </w:rPr>
            </w:pPr>
            <w:r w:rsidRPr="00416C11">
              <w:rPr>
                <w:b w:val="0"/>
                <w:bCs w:val="0"/>
                <w:sz w:val="22"/>
                <w:szCs w:val="22"/>
              </w:rPr>
              <w:t>41135205</w:t>
            </w:r>
          </w:p>
        </w:tc>
        <w:tc>
          <w:tcPr>
            <w:tcW w:w="0" w:type="auto"/>
            <w:vAlign w:val="center"/>
            <w:hideMark/>
          </w:tcPr>
          <w:p w14:paraId="26B46AA8" w14:textId="77777777" w:rsidR="0069698D" w:rsidRPr="00416C11" w:rsidRDefault="0069698D" w:rsidP="0069698D">
            <w:pPr>
              <w:rPr>
                <w:b w:val="0"/>
                <w:bCs w:val="0"/>
                <w:sz w:val="22"/>
                <w:szCs w:val="22"/>
              </w:rPr>
            </w:pPr>
            <w:r w:rsidRPr="00416C11">
              <w:rPr>
                <w:b w:val="0"/>
                <w:bCs w:val="0"/>
                <w:sz w:val="22"/>
                <w:szCs w:val="22"/>
              </w:rPr>
              <w:t xml:space="preserve">Paulsen, R. (1989) A Summary of Data for 22 States in the United States of America and the Province of Ontario, Canada: Study No. 02830. Unpublished study compiled by Ciba-Geigy Corp. 107 p. </w:t>
            </w:r>
          </w:p>
        </w:tc>
      </w:tr>
      <w:tr w:rsidR="0069698D" w:rsidRPr="00416C11" w14:paraId="17428921" w14:textId="77777777" w:rsidTr="0069698D">
        <w:trPr>
          <w:tblCellSpacing w:w="0" w:type="dxa"/>
        </w:trPr>
        <w:tc>
          <w:tcPr>
            <w:tcW w:w="0" w:type="auto"/>
            <w:hideMark/>
          </w:tcPr>
          <w:p w14:paraId="443130B6" w14:textId="77777777" w:rsidR="0069698D" w:rsidRPr="00416C11" w:rsidRDefault="0069698D" w:rsidP="0069698D">
            <w:pPr>
              <w:rPr>
                <w:b w:val="0"/>
                <w:bCs w:val="0"/>
                <w:sz w:val="22"/>
                <w:szCs w:val="22"/>
              </w:rPr>
            </w:pPr>
            <w:r w:rsidRPr="00416C11">
              <w:rPr>
                <w:b w:val="0"/>
                <w:bCs w:val="0"/>
                <w:sz w:val="22"/>
                <w:szCs w:val="22"/>
              </w:rPr>
              <w:t>41135206</w:t>
            </w:r>
          </w:p>
        </w:tc>
        <w:tc>
          <w:tcPr>
            <w:tcW w:w="0" w:type="auto"/>
            <w:vAlign w:val="center"/>
            <w:hideMark/>
          </w:tcPr>
          <w:p w14:paraId="2E26882A" w14:textId="77777777" w:rsidR="0069698D" w:rsidRPr="00416C11" w:rsidRDefault="0069698D" w:rsidP="0069698D">
            <w:pPr>
              <w:rPr>
                <w:b w:val="0"/>
                <w:bCs w:val="0"/>
                <w:sz w:val="22"/>
                <w:szCs w:val="22"/>
              </w:rPr>
            </w:pPr>
            <w:r w:rsidRPr="00416C11">
              <w:rPr>
                <w:b w:val="0"/>
                <w:bCs w:val="0"/>
                <w:sz w:val="22"/>
                <w:szCs w:val="22"/>
              </w:rPr>
              <w:t xml:space="preserve">Roux, P. (1989) Summary of Atrazine Surface-water Monitoring Program: Study No. CG-02814. Unpublished study compiled by Ciba-Geigy Corp. 436 p. </w:t>
            </w:r>
          </w:p>
        </w:tc>
      </w:tr>
      <w:tr w:rsidR="0069698D" w:rsidRPr="00416C11" w14:paraId="1183EA58" w14:textId="77777777" w:rsidTr="0069698D">
        <w:trPr>
          <w:tblCellSpacing w:w="0" w:type="dxa"/>
        </w:trPr>
        <w:tc>
          <w:tcPr>
            <w:tcW w:w="0" w:type="auto"/>
            <w:hideMark/>
          </w:tcPr>
          <w:p w14:paraId="6E93709B" w14:textId="77777777" w:rsidR="0069698D" w:rsidRPr="00416C11" w:rsidRDefault="0069698D" w:rsidP="0069698D">
            <w:pPr>
              <w:rPr>
                <w:b w:val="0"/>
                <w:bCs w:val="0"/>
                <w:sz w:val="22"/>
                <w:szCs w:val="22"/>
              </w:rPr>
            </w:pPr>
            <w:r w:rsidRPr="00416C11">
              <w:rPr>
                <w:b w:val="0"/>
                <w:bCs w:val="0"/>
                <w:sz w:val="22"/>
                <w:szCs w:val="22"/>
              </w:rPr>
              <w:t>41135207</w:t>
            </w:r>
          </w:p>
        </w:tc>
        <w:tc>
          <w:tcPr>
            <w:tcW w:w="0" w:type="auto"/>
            <w:vAlign w:val="center"/>
            <w:hideMark/>
          </w:tcPr>
          <w:p w14:paraId="2953DE4D" w14:textId="77777777" w:rsidR="0069698D" w:rsidRPr="00416C11" w:rsidRDefault="0069698D" w:rsidP="0069698D">
            <w:pPr>
              <w:rPr>
                <w:b w:val="0"/>
                <w:bCs w:val="0"/>
                <w:sz w:val="22"/>
                <w:szCs w:val="22"/>
              </w:rPr>
            </w:pPr>
            <w:r w:rsidRPr="00416C11">
              <w:rPr>
                <w:b w:val="0"/>
                <w:bCs w:val="0"/>
                <w:sz w:val="22"/>
                <w:szCs w:val="22"/>
              </w:rPr>
              <w:t xml:space="preserve">Roux, P. (1989) Summary of Atrazine/Metolachlor Cross-over in the Surface-water Monitoring Program: Study No. CG-02814. Unpublished study compiled by Ciba-Geigy Corp. 311 p. </w:t>
            </w:r>
          </w:p>
        </w:tc>
      </w:tr>
      <w:tr w:rsidR="0069698D" w:rsidRPr="00416C11" w14:paraId="42A85780" w14:textId="77777777" w:rsidTr="0069698D">
        <w:trPr>
          <w:tblCellSpacing w:w="0" w:type="dxa"/>
        </w:trPr>
        <w:tc>
          <w:tcPr>
            <w:tcW w:w="0" w:type="auto"/>
            <w:hideMark/>
          </w:tcPr>
          <w:p w14:paraId="0CC1F88E" w14:textId="77777777" w:rsidR="0069698D" w:rsidRPr="00416C11" w:rsidRDefault="0069698D" w:rsidP="0069698D">
            <w:pPr>
              <w:rPr>
                <w:b w:val="0"/>
                <w:bCs w:val="0"/>
                <w:sz w:val="22"/>
                <w:szCs w:val="22"/>
              </w:rPr>
            </w:pPr>
            <w:r w:rsidRPr="00416C11">
              <w:rPr>
                <w:b w:val="0"/>
                <w:bCs w:val="0"/>
                <w:sz w:val="22"/>
                <w:szCs w:val="22"/>
              </w:rPr>
              <w:t>41135208</w:t>
            </w:r>
          </w:p>
        </w:tc>
        <w:tc>
          <w:tcPr>
            <w:tcW w:w="0" w:type="auto"/>
            <w:vAlign w:val="center"/>
            <w:hideMark/>
          </w:tcPr>
          <w:p w14:paraId="0869171D" w14:textId="77777777" w:rsidR="0069698D" w:rsidRPr="00416C11" w:rsidRDefault="0069698D" w:rsidP="0069698D">
            <w:pPr>
              <w:rPr>
                <w:b w:val="0"/>
                <w:bCs w:val="0"/>
                <w:sz w:val="22"/>
                <w:szCs w:val="22"/>
              </w:rPr>
            </w:pPr>
            <w:r w:rsidRPr="00416C11">
              <w:rPr>
                <w:b w:val="0"/>
                <w:bCs w:val="0"/>
                <w:sz w:val="22"/>
                <w:szCs w:val="22"/>
              </w:rPr>
              <w:t xml:space="preserve">Roux, P. (1989) Monitoring Domestic Supply Wells for Atrazine: Study No. CG-02816. Unpublished study compiled by Ciba-Geigy Corp. 343 p. </w:t>
            </w:r>
          </w:p>
        </w:tc>
      </w:tr>
      <w:tr w:rsidR="0069698D" w:rsidRPr="00416C11" w14:paraId="14B5BCB0" w14:textId="77777777" w:rsidTr="0069698D">
        <w:trPr>
          <w:tblCellSpacing w:w="0" w:type="dxa"/>
        </w:trPr>
        <w:tc>
          <w:tcPr>
            <w:tcW w:w="0" w:type="auto"/>
            <w:hideMark/>
          </w:tcPr>
          <w:p w14:paraId="4F31AA88" w14:textId="77777777" w:rsidR="0069698D" w:rsidRPr="00416C11" w:rsidRDefault="0069698D" w:rsidP="0069698D">
            <w:pPr>
              <w:rPr>
                <w:b w:val="0"/>
                <w:bCs w:val="0"/>
                <w:sz w:val="22"/>
                <w:szCs w:val="22"/>
              </w:rPr>
            </w:pPr>
            <w:r w:rsidRPr="00416C11">
              <w:rPr>
                <w:b w:val="0"/>
                <w:bCs w:val="0"/>
                <w:sz w:val="22"/>
                <w:szCs w:val="22"/>
              </w:rPr>
              <w:t>41135209</w:t>
            </w:r>
          </w:p>
        </w:tc>
        <w:tc>
          <w:tcPr>
            <w:tcW w:w="0" w:type="auto"/>
            <w:vAlign w:val="center"/>
            <w:hideMark/>
          </w:tcPr>
          <w:p w14:paraId="3F6805DD" w14:textId="77777777" w:rsidR="0069698D" w:rsidRPr="00416C11" w:rsidRDefault="0069698D" w:rsidP="0069698D">
            <w:pPr>
              <w:rPr>
                <w:b w:val="0"/>
                <w:bCs w:val="0"/>
                <w:sz w:val="22"/>
                <w:szCs w:val="22"/>
              </w:rPr>
            </w:pPr>
            <w:r w:rsidRPr="00416C11">
              <w:rPr>
                <w:b w:val="0"/>
                <w:bCs w:val="0"/>
                <w:sz w:val="22"/>
                <w:szCs w:val="22"/>
              </w:rPr>
              <w:t xml:space="preserve">Roux, P. (1989) Cross-over Study: Monitoring Domestic Supply Wells for Atrazine: Study No. CG-02816. Unpublished study compiled by Ciba-Geigy Corp. 237 p. </w:t>
            </w:r>
          </w:p>
        </w:tc>
      </w:tr>
      <w:tr w:rsidR="0069698D" w:rsidRPr="00416C11" w14:paraId="64BF2790" w14:textId="77777777" w:rsidTr="0069698D">
        <w:trPr>
          <w:tblCellSpacing w:w="0" w:type="dxa"/>
        </w:trPr>
        <w:tc>
          <w:tcPr>
            <w:tcW w:w="0" w:type="auto"/>
            <w:hideMark/>
          </w:tcPr>
          <w:p w14:paraId="1B1477C4" w14:textId="77777777" w:rsidR="0069698D" w:rsidRPr="00416C11" w:rsidRDefault="0069698D" w:rsidP="0069698D">
            <w:pPr>
              <w:rPr>
                <w:b w:val="0"/>
                <w:bCs w:val="0"/>
                <w:sz w:val="22"/>
                <w:szCs w:val="22"/>
              </w:rPr>
            </w:pPr>
            <w:r w:rsidRPr="00416C11">
              <w:rPr>
                <w:b w:val="0"/>
                <w:bCs w:val="0"/>
                <w:sz w:val="22"/>
                <w:szCs w:val="22"/>
              </w:rPr>
              <w:t>41139800</w:t>
            </w:r>
          </w:p>
        </w:tc>
        <w:tc>
          <w:tcPr>
            <w:tcW w:w="0" w:type="auto"/>
            <w:vAlign w:val="center"/>
            <w:hideMark/>
          </w:tcPr>
          <w:p w14:paraId="7B436D25" w14:textId="77777777" w:rsidR="0069698D" w:rsidRPr="00416C11" w:rsidRDefault="0069698D" w:rsidP="0069698D">
            <w:pPr>
              <w:rPr>
                <w:b w:val="0"/>
                <w:bCs w:val="0"/>
                <w:sz w:val="22"/>
                <w:szCs w:val="22"/>
              </w:rPr>
            </w:pPr>
            <w:r w:rsidRPr="00416C11">
              <w:rPr>
                <w:b w:val="0"/>
                <w:bCs w:val="0"/>
                <w:sz w:val="22"/>
                <w:szCs w:val="22"/>
              </w:rPr>
              <w:t xml:space="preserve">O.M. Scott &amp; Sons Co. (1989) Resubmission of Data To Support Regi- stration of Atrazine: Efficacy Data. Transmittal of 1 study. </w:t>
            </w:r>
          </w:p>
        </w:tc>
      </w:tr>
      <w:tr w:rsidR="0069698D" w:rsidRPr="00416C11" w14:paraId="6FB5E682" w14:textId="77777777" w:rsidTr="0069698D">
        <w:trPr>
          <w:tblCellSpacing w:w="0" w:type="dxa"/>
        </w:trPr>
        <w:tc>
          <w:tcPr>
            <w:tcW w:w="0" w:type="auto"/>
            <w:hideMark/>
          </w:tcPr>
          <w:p w14:paraId="145DBAB9" w14:textId="77777777" w:rsidR="0069698D" w:rsidRPr="00416C11" w:rsidRDefault="0069698D" w:rsidP="0069698D">
            <w:pPr>
              <w:rPr>
                <w:b w:val="0"/>
                <w:bCs w:val="0"/>
                <w:sz w:val="22"/>
                <w:szCs w:val="22"/>
              </w:rPr>
            </w:pPr>
            <w:r w:rsidRPr="00416C11">
              <w:rPr>
                <w:b w:val="0"/>
                <w:bCs w:val="0"/>
                <w:sz w:val="22"/>
                <w:szCs w:val="22"/>
              </w:rPr>
              <w:t>41139801</w:t>
            </w:r>
          </w:p>
        </w:tc>
        <w:tc>
          <w:tcPr>
            <w:tcW w:w="0" w:type="auto"/>
            <w:vAlign w:val="center"/>
            <w:hideMark/>
          </w:tcPr>
          <w:p w14:paraId="6AD104E6" w14:textId="77777777" w:rsidR="0069698D" w:rsidRPr="00416C11" w:rsidRDefault="0069698D" w:rsidP="0069698D">
            <w:pPr>
              <w:rPr>
                <w:b w:val="0"/>
                <w:bCs w:val="0"/>
                <w:sz w:val="22"/>
                <w:szCs w:val="22"/>
              </w:rPr>
            </w:pPr>
            <w:r w:rsidRPr="00416C11">
              <w:rPr>
                <w:b w:val="0"/>
                <w:bCs w:val="0"/>
                <w:sz w:val="22"/>
                <w:szCs w:val="22"/>
              </w:rPr>
              <w:t xml:space="preserve">O.M. Scott &amp; Sons Co. (1989) Product Performance Data for Atrazine on Selected Southern Turfgrass. Unpublished study. 107 p. </w:t>
            </w:r>
          </w:p>
        </w:tc>
      </w:tr>
      <w:tr w:rsidR="0069698D" w:rsidRPr="00416C11" w14:paraId="153BC1F6" w14:textId="77777777" w:rsidTr="0069698D">
        <w:trPr>
          <w:tblCellSpacing w:w="0" w:type="dxa"/>
        </w:trPr>
        <w:tc>
          <w:tcPr>
            <w:tcW w:w="0" w:type="auto"/>
            <w:hideMark/>
          </w:tcPr>
          <w:p w14:paraId="30590C47" w14:textId="77777777" w:rsidR="0069698D" w:rsidRPr="00416C11" w:rsidRDefault="0069698D" w:rsidP="0069698D">
            <w:pPr>
              <w:rPr>
                <w:b w:val="0"/>
                <w:bCs w:val="0"/>
                <w:sz w:val="22"/>
                <w:szCs w:val="22"/>
              </w:rPr>
            </w:pPr>
            <w:r w:rsidRPr="00416C11">
              <w:rPr>
                <w:b w:val="0"/>
                <w:bCs w:val="0"/>
                <w:sz w:val="22"/>
                <w:szCs w:val="22"/>
              </w:rPr>
              <w:t>41146400</w:t>
            </w:r>
          </w:p>
        </w:tc>
        <w:tc>
          <w:tcPr>
            <w:tcW w:w="0" w:type="auto"/>
            <w:vAlign w:val="center"/>
            <w:hideMark/>
          </w:tcPr>
          <w:p w14:paraId="6338CDCB" w14:textId="77777777" w:rsidR="0069698D" w:rsidRPr="00416C11" w:rsidRDefault="0069698D" w:rsidP="0069698D">
            <w:pPr>
              <w:rPr>
                <w:b w:val="0"/>
                <w:bCs w:val="0"/>
                <w:sz w:val="22"/>
                <w:szCs w:val="22"/>
              </w:rPr>
            </w:pPr>
            <w:r w:rsidRPr="00416C11">
              <w:rPr>
                <w:b w:val="0"/>
                <w:bCs w:val="0"/>
                <w:sz w:val="22"/>
                <w:szCs w:val="22"/>
              </w:rPr>
              <w:t xml:space="preserve">Chevron Chemical Co. (1989) Submission of Data To Support Registra- tion of Ortho Atrazine Plus St. Augustine Lawn Weeder: Toxicolo- gy Studies. Transmittal of 7 studies. </w:t>
            </w:r>
          </w:p>
        </w:tc>
      </w:tr>
      <w:tr w:rsidR="0069698D" w:rsidRPr="00416C11" w14:paraId="1F493DA8" w14:textId="77777777" w:rsidTr="0069698D">
        <w:trPr>
          <w:tblCellSpacing w:w="0" w:type="dxa"/>
        </w:trPr>
        <w:tc>
          <w:tcPr>
            <w:tcW w:w="0" w:type="auto"/>
            <w:hideMark/>
          </w:tcPr>
          <w:p w14:paraId="308CAC58" w14:textId="77777777" w:rsidR="0069698D" w:rsidRPr="00416C11" w:rsidRDefault="0069698D" w:rsidP="0069698D">
            <w:pPr>
              <w:rPr>
                <w:b w:val="0"/>
                <w:bCs w:val="0"/>
                <w:sz w:val="22"/>
                <w:szCs w:val="22"/>
              </w:rPr>
            </w:pPr>
            <w:r w:rsidRPr="00416C11">
              <w:rPr>
                <w:b w:val="0"/>
                <w:bCs w:val="0"/>
                <w:sz w:val="22"/>
                <w:szCs w:val="22"/>
              </w:rPr>
              <w:t>41147500</w:t>
            </w:r>
          </w:p>
        </w:tc>
        <w:tc>
          <w:tcPr>
            <w:tcW w:w="0" w:type="auto"/>
            <w:vAlign w:val="center"/>
            <w:hideMark/>
          </w:tcPr>
          <w:p w14:paraId="1FBC8BBB" w14:textId="77777777" w:rsidR="0069698D" w:rsidRPr="00416C11" w:rsidRDefault="0069698D" w:rsidP="0069698D">
            <w:pPr>
              <w:rPr>
                <w:b w:val="0"/>
                <w:bCs w:val="0"/>
                <w:sz w:val="22"/>
                <w:szCs w:val="22"/>
              </w:rPr>
            </w:pPr>
            <w:r w:rsidRPr="00416C11">
              <w:rPr>
                <w:b w:val="0"/>
                <w:bCs w:val="0"/>
                <w:sz w:val="22"/>
                <w:szCs w:val="22"/>
              </w:rPr>
              <w:t xml:space="preserve">Monsanto Agricultural Co. (1989) Submission of Chemistry Data in S- upport of Registration of MON-9875 Herbicide. Transmittal of 1 study. </w:t>
            </w:r>
          </w:p>
        </w:tc>
      </w:tr>
      <w:tr w:rsidR="0069698D" w:rsidRPr="00416C11" w14:paraId="78164BD7" w14:textId="77777777" w:rsidTr="0069698D">
        <w:trPr>
          <w:tblCellSpacing w:w="0" w:type="dxa"/>
        </w:trPr>
        <w:tc>
          <w:tcPr>
            <w:tcW w:w="0" w:type="auto"/>
            <w:hideMark/>
          </w:tcPr>
          <w:p w14:paraId="57CF1CC3" w14:textId="77777777" w:rsidR="0069698D" w:rsidRPr="00416C11" w:rsidRDefault="0069698D" w:rsidP="0069698D">
            <w:pPr>
              <w:rPr>
                <w:b w:val="0"/>
                <w:bCs w:val="0"/>
                <w:sz w:val="22"/>
                <w:szCs w:val="22"/>
              </w:rPr>
            </w:pPr>
            <w:r w:rsidRPr="00416C11">
              <w:rPr>
                <w:b w:val="0"/>
                <w:bCs w:val="0"/>
                <w:sz w:val="22"/>
                <w:szCs w:val="22"/>
              </w:rPr>
              <w:lastRenderedPageBreak/>
              <w:t>41153000</w:t>
            </w:r>
          </w:p>
        </w:tc>
        <w:tc>
          <w:tcPr>
            <w:tcW w:w="0" w:type="auto"/>
            <w:vAlign w:val="center"/>
            <w:hideMark/>
          </w:tcPr>
          <w:p w14:paraId="3F8F50A9" w14:textId="77777777" w:rsidR="0069698D" w:rsidRPr="00416C11" w:rsidRDefault="0069698D" w:rsidP="0069698D">
            <w:pPr>
              <w:rPr>
                <w:b w:val="0"/>
                <w:bCs w:val="0"/>
                <w:sz w:val="22"/>
                <w:szCs w:val="22"/>
              </w:rPr>
            </w:pPr>
            <w:r w:rsidRPr="00416C11">
              <w:rPr>
                <w:b w:val="0"/>
                <w:bCs w:val="0"/>
                <w:sz w:val="22"/>
                <w:szCs w:val="22"/>
              </w:rPr>
              <w:t xml:space="preserve">U. S. EPA (1983) Submission of Administrative Records of Laboratory Audits of IBT Reports. Transmittal of 8 studies. </w:t>
            </w:r>
          </w:p>
        </w:tc>
      </w:tr>
      <w:tr w:rsidR="0069698D" w:rsidRPr="00416C11" w14:paraId="5A0B452E" w14:textId="77777777" w:rsidTr="0069698D">
        <w:trPr>
          <w:tblCellSpacing w:w="0" w:type="dxa"/>
        </w:trPr>
        <w:tc>
          <w:tcPr>
            <w:tcW w:w="0" w:type="auto"/>
            <w:hideMark/>
          </w:tcPr>
          <w:p w14:paraId="0A687F41" w14:textId="77777777" w:rsidR="0069698D" w:rsidRPr="00416C11" w:rsidRDefault="0069698D" w:rsidP="0069698D">
            <w:pPr>
              <w:rPr>
                <w:b w:val="0"/>
                <w:bCs w:val="0"/>
                <w:sz w:val="22"/>
                <w:szCs w:val="22"/>
              </w:rPr>
            </w:pPr>
            <w:r w:rsidRPr="00416C11">
              <w:rPr>
                <w:b w:val="0"/>
                <w:bCs w:val="0"/>
                <w:sz w:val="22"/>
                <w:szCs w:val="22"/>
              </w:rPr>
              <w:t>41153003</w:t>
            </w:r>
          </w:p>
        </w:tc>
        <w:tc>
          <w:tcPr>
            <w:tcW w:w="0" w:type="auto"/>
            <w:vAlign w:val="center"/>
            <w:hideMark/>
          </w:tcPr>
          <w:p w14:paraId="65E695BC" w14:textId="77777777" w:rsidR="0069698D" w:rsidRPr="00416C11" w:rsidRDefault="0069698D" w:rsidP="0069698D">
            <w:pPr>
              <w:rPr>
                <w:b w:val="0"/>
                <w:bCs w:val="0"/>
                <w:sz w:val="22"/>
                <w:szCs w:val="22"/>
              </w:rPr>
            </w:pPr>
            <w:r w:rsidRPr="00416C11">
              <w:rPr>
                <w:b w:val="0"/>
                <w:bCs w:val="0"/>
                <w:sz w:val="22"/>
                <w:szCs w:val="22"/>
              </w:rPr>
              <w:t xml:space="preserve">US EPA (1983) Administrative Record of Laboratory Audit of IBT: Study No. A-1330. (MRID 30649). </w:t>
            </w:r>
          </w:p>
        </w:tc>
      </w:tr>
      <w:tr w:rsidR="0069698D" w:rsidRPr="00416C11" w14:paraId="5F5AF8BE" w14:textId="77777777" w:rsidTr="0069698D">
        <w:trPr>
          <w:tblCellSpacing w:w="0" w:type="dxa"/>
        </w:trPr>
        <w:tc>
          <w:tcPr>
            <w:tcW w:w="0" w:type="auto"/>
            <w:hideMark/>
          </w:tcPr>
          <w:p w14:paraId="7D69E786" w14:textId="77777777" w:rsidR="0069698D" w:rsidRPr="00416C11" w:rsidRDefault="0069698D" w:rsidP="0069698D">
            <w:pPr>
              <w:rPr>
                <w:b w:val="0"/>
                <w:bCs w:val="0"/>
                <w:sz w:val="22"/>
                <w:szCs w:val="22"/>
              </w:rPr>
            </w:pPr>
            <w:r w:rsidRPr="00416C11">
              <w:rPr>
                <w:b w:val="0"/>
                <w:bCs w:val="0"/>
                <w:sz w:val="22"/>
                <w:szCs w:val="22"/>
              </w:rPr>
              <w:t>41209800</w:t>
            </w:r>
          </w:p>
        </w:tc>
        <w:tc>
          <w:tcPr>
            <w:tcW w:w="0" w:type="auto"/>
            <w:vAlign w:val="center"/>
            <w:hideMark/>
          </w:tcPr>
          <w:p w14:paraId="62E3FC82" w14:textId="77777777" w:rsidR="0069698D" w:rsidRPr="00416C11" w:rsidRDefault="0069698D" w:rsidP="0069698D">
            <w:pPr>
              <w:rPr>
                <w:b w:val="0"/>
                <w:bCs w:val="0"/>
                <w:sz w:val="22"/>
                <w:szCs w:val="22"/>
              </w:rPr>
            </w:pPr>
            <w:r w:rsidRPr="00416C11">
              <w:rPr>
                <w:b w:val="0"/>
                <w:bCs w:val="0"/>
                <w:sz w:val="22"/>
                <w:szCs w:val="22"/>
              </w:rPr>
              <w:t xml:space="preserve">Ciba-Geigy Corp. (1989) Submission of Residue Data in Response to the Atrazine Data Call-In. Transmittal of 9 studies. </w:t>
            </w:r>
          </w:p>
        </w:tc>
      </w:tr>
      <w:tr w:rsidR="0069698D" w:rsidRPr="00416C11" w14:paraId="11FEE902" w14:textId="77777777" w:rsidTr="0069698D">
        <w:trPr>
          <w:tblCellSpacing w:w="0" w:type="dxa"/>
        </w:trPr>
        <w:tc>
          <w:tcPr>
            <w:tcW w:w="0" w:type="auto"/>
            <w:hideMark/>
          </w:tcPr>
          <w:p w14:paraId="400571FB" w14:textId="77777777" w:rsidR="0069698D" w:rsidRPr="00416C11" w:rsidRDefault="0069698D" w:rsidP="0069698D">
            <w:pPr>
              <w:rPr>
                <w:b w:val="0"/>
                <w:bCs w:val="0"/>
                <w:sz w:val="22"/>
                <w:szCs w:val="22"/>
              </w:rPr>
            </w:pPr>
            <w:r w:rsidRPr="00416C11">
              <w:rPr>
                <w:b w:val="0"/>
                <w:bCs w:val="0"/>
                <w:sz w:val="22"/>
                <w:szCs w:val="22"/>
              </w:rPr>
              <w:t>41223000</w:t>
            </w:r>
          </w:p>
        </w:tc>
        <w:tc>
          <w:tcPr>
            <w:tcW w:w="0" w:type="auto"/>
            <w:vAlign w:val="center"/>
            <w:hideMark/>
          </w:tcPr>
          <w:p w14:paraId="2BF285AC" w14:textId="77777777" w:rsidR="0069698D" w:rsidRPr="00416C11" w:rsidRDefault="0069698D" w:rsidP="0069698D">
            <w:pPr>
              <w:rPr>
                <w:b w:val="0"/>
                <w:bCs w:val="0"/>
                <w:sz w:val="22"/>
                <w:szCs w:val="22"/>
              </w:rPr>
            </w:pPr>
            <w:r w:rsidRPr="00416C11">
              <w:rPr>
                <w:b w:val="0"/>
                <w:bCs w:val="0"/>
                <w:sz w:val="22"/>
                <w:szCs w:val="22"/>
              </w:rPr>
              <w:t xml:space="preserve">Ciba-Geigy Corp. (1989) Submission of Phytotoxicity Data in Respon- se to the Atrazine Data Call-In. Transmittal of 3 studies. </w:t>
            </w:r>
          </w:p>
        </w:tc>
      </w:tr>
      <w:tr w:rsidR="0069698D" w:rsidRPr="00416C11" w14:paraId="3A0303DD" w14:textId="77777777" w:rsidTr="0069698D">
        <w:trPr>
          <w:tblCellSpacing w:w="0" w:type="dxa"/>
        </w:trPr>
        <w:tc>
          <w:tcPr>
            <w:tcW w:w="0" w:type="auto"/>
            <w:hideMark/>
          </w:tcPr>
          <w:p w14:paraId="7B3DBD2D" w14:textId="77777777" w:rsidR="0069698D" w:rsidRPr="00416C11" w:rsidRDefault="0069698D" w:rsidP="0069698D">
            <w:pPr>
              <w:rPr>
                <w:b w:val="0"/>
                <w:bCs w:val="0"/>
                <w:sz w:val="22"/>
                <w:szCs w:val="22"/>
              </w:rPr>
            </w:pPr>
            <w:r w:rsidRPr="00416C11">
              <w:rPr>
                <w:b w:val="0"/>
                <w:bCs w:val="0"/>
                <w:sz w:val="22"/>
                <w:szCs w:val="22"/>
              </w:rPr>
              <w:t>41257900</w:t>
            </w:r>
          </w:p>
        </w:tc>
        <w:tc>
          <w:tcPr>
            <w:tcW w:w="0" w:type="auto"/>
            <w:vAlign w:val="center"/>
            <w:hideMark/>
          </w:tcPr>
          <w:p w14:paraId="0A8F642F" w14:textId="77777777" w:rsidR="0069698D" w:rsidRPr="00416C11" w:rsidRDefault="0069698D" w:rsidP="0069698D">
            <w:pPr>
              <w:rPr>
                <w:b w:val="0"/>
                <w:bCs w:val="0"/>
                <w:sz w:val="22"/>
                <w:szCs w:val="22"/>
              </w:rPr>
            </w:pPr>
            <w:r w:rsidRPr="00416C11">
              <w:rPr>
                <w:b w:val="0"/>
                <w:bCs w:val="0"/>
                <w:sz w:val="22"/>
                <w:szCs w:val="22"/>
              </w:rPr>
              <w:t xml:space="preserve">Ciba-Geigy Corp. (1989) Submission of Environmental Fate Data in Support of Reregistration of Atrazine/Simazine. Transmittal of 6 studies. </w:t>
            </w:r>
          </w:p>
        </w:tc>
      </w:tr>
      <w:tr w:rsidR="0069698D" w:rsidRPr="00416C11" w14:paraId="3E84589D" w14:textId="77777777" w:rsidTr="0069698D">
        <w:trPr>
          <w:tblCellSpacing w:w="0" w:type="dxa"/>
        </w:trPr>
        <w:tc>
          <w:tcPr>
            <w:tcW w:w="0" w:type="auto"/>
            <w:hideMark/>
          </w:tcPr>
          <w:p w14:paraId="20B8163F" w14:textId="77777777" w:rsidR="0069698D" w:rsidRPr="00416C11" w:rsidRDefault="0069698D" w:rsidP="0069698D">
            <w:pPr>
              <w:rPr>
                <w:b w:val="0"/>
                <w:bCs w:val="0"/>
                <w:sz w:val="22"/>
                <w:szCs w:val="22"/>
              </w:rPr>
            </w:pPr>
            <w:r w:rsidRPr="00416C11">
              <w:rPr>
                <w:b w:val="0"/>
                <w:bCs w:val="0"/>
                <w:sz w:val="22"/>
                <w:szCs w:val="22"/>
              </w:rPr>
              <w:t>41258600</w:t>
            </w:r>
          </w:p>
        </w:tc>
        <w:tc>
          <w:tcPr>
            <w:tcW w:w="0" w:type="auto"/>
            <w:vAlign w:val="center"/>
            <w:hideMark/>
          </w:tcPr>
          <w:p w14:paraId="513A2403" w14:textId="77777777" w:rsidR="0069698D" w:rsidRPr="00416C11" w:rsidRDefault="0069698D" w:rsidP="0069698D">
            <w:pPr>
              <w:rPr>
                <w:b w:val="0"/>
                <w:bCs w:val="0"/>
                <w:sz w:val="22"/>
                <w:szCs w:val="22"/>
              </w:rPr>
            </w:pPr>
            <w:r w:rsidRPr="00416C11">
              <w:rPr>
                <w:b w:val="0"/>
                <w:bCs w:val="0"/>
                <w:sz w:val="22"/>
                <w:szCs w:val="22"/>
              </w:rPr>
              <w:t xml:space="preserve">Ciba-Geigy Corp. (1989) Submission of Residue Data to Support the Atrazine/Simazine Re-registration. Transmittal of 3 studies. </w:t>
            </w:r>
          </w:p>
        </w:tc>
      </w:tr>
      <w:tr w:rsidR="0069698D" w:rsidRPr="00416C11" w14:paraId="189049E5" w14:textId="77777777" w:rsidTr="0069698D">
        <w:trPr>
          <w:tblCellSpacing w:w="0" w:type="dxa"/>
        </w:trPr>
        <w:tc>
          <w:tcPr>
            <w:tcW w:w="0" w:type="auto"/>
            <w:hideMark/>
          </w:tcPr>
          <w:p w14:paraId="76484A7C" w14:textId="77777777" w:rsidR="0069698D" w:rsidRPr="00416C11" w:rsidRDefault="0069698D" w:rsidP="0069698D">
            <w:pPr>
              <w:rPr>
                <w:b w:val="0"/>
                <w:bCs w:val="0"/>
                <w:sz w:val="22"/>
                <w:szCs w:val="22"/>
              </w:rPr>
            </w:pPr>
            <w:r w:rsidRPr="00416C11">
              <w:rPr>
                <w:b w:val="0"/>
                <w:bCs w:val="0"/>
                <w:sz w:val="22"/>
                <w:szCs w:val="22"/>
              </w:rPr>
              <w:t>41258700</w:t>
            </w:r>
          </w:p>
        </w:tc>
        <w:tc>
          <w:tcPr>
            <w:tcW w:w="0" w:type="auto"/>
            <w:vAlign w:val="center"/>
            <w:hideMark/>
          </w:tcPr>
          <w:p w14:paraId="4E5E73E0" w14:textId="77777777" w:rsidR="0069698D" w:rsidRPr="00416C11" w:rsidRDefault="0069698D" w:rsidP="0069698D">
            <w:pPr>
              <w:rPr>
                <w:b w:val="0"/>
                <w:bCs w:val="0"/>
                <w:sz w:val="22"/>
                <w:szCs w:val="22"/>
              </w:rPr>
            </w:pPr>
            <w:r w:rsidRPr="00416C11">
              <w:rPr>
                <w:b w:val="0"/>
                <w:bCs w:val="0"/>
                <w:sz w:val="22"/>
                <w:szCs w:val="22"/>
              </w:rPr>
              <w:t xml:space="preserve">Lehn &amp; Fink Products Group (1989) Submission of Product Chemistry Scent Cling Thick Liquid Disinfectant Toilet Bowl Cleaner. Transmittal of 1 study. </w:t>
            </w:r>
          </w:p>
        </w:tc>
      </w:tr>
      <w:tr w:rsidR="0069698D" w:rsidRPr="00416C11" w14:paraId="01C12ED4" w14:textId="77777777" w:rsidTr="0069698D">
        <w:trPr>
          <w:tblCellSpacing w:w="0" w:type="dxa"/>
        </w:trPr>
        <w:tc>
          <w:tcPr>
            <w:tcW w:w="0" w:type="auto"/>
            <w:hideMark/>
          </w:tcPr>
          <w:p w14:paraId="726F90C8" w14:textId="77777777" w:rsidR="0069698D" w:rsidRPr="00416C11" w:rsidRDefault="0069698D" w:rsidP="0069698D">
            <w:pPr>
              <w:rPr>
                <w:b w:val="0"/>
                <w:bCs w:val="0"/>
                <w:sz w:val="22"/>
                <w:szCs w:val="22"/>
              </w:rPr>
            </w:pPr>
            <w:r w:rsidRPr="00416C11">
              <w:rPr>
                <w:b w:val="0"/>
                <w:bCs w:val="0"/>
                <w:sz w:val="22"/>
                <w:szCs w:val="22"/>
              </w:rPr>
              <w:t>41264500</w:t>
            </w:r>
          </w:p>
        </w:tc>
        <w:tc>
          <w:tcPr>
            <w:tcW w:w="0" w:type="auto"/>
            <w:vAlign w:val="center"/>
            <w:hideMark/>
          </w:tcPr>
          <w:p w14:paraId="3D124A82" w14:textId="77777777" w:rsidR="0069698D" w:rsidRPr="00416C11" w:rsidRDefault="0069698D" w:rsidP="0069698D">
            <w:pPr>
              <w:rPr>
                <w:b w:val="0"/>
                <w:bCs w:val="0"/>
                <w:sz w:val="22"/>
                <w:szCs w:val="22"/>
              </w:rPr>
            </w:pPr>
            <w:r w:rsidRPr="00416C11">
              <w:rPr>
                <w:b w:val="0"/>
                <w:bCs w:val="0"/>
                <w:sz w:val="22"/>
                <w:szCs w:val="22"/>
              </w:rPr>
              <w:t xml:space="preserve">Ciba-Geigy Corp. (1989) Submission of Exposure Study in Support of Registration Standard for Atrazine. Transmittal of 1 study. </w:t>
            </w:r>
          </w:p>
        </w:tc>
      </w:tr>
      <w:tr w:rsidR="0069698D" w:rsidRPr="00416C11" w14:paraId="163137A2" w14:textId="77777777" w:rsidTr="0069698D">
        <w:trPr>
          <w:tblCellSpacing w:w="0" w:type="dxa"/>
        </w:trPr>
        <w:tc>
          <w:tcPr>
            <w:tcW w:w="0" w:type="auto"/>
            <w:hideMark/>
          </w:tcPr>
          <w:p w14:paraId="6B2E2712" w14:textId="77777777" w:rsidR="0069698D" w:rsidRPr="00416C11" w:rsidRDefault="0069698D" w:rsidP="0069698D">
            <w:pPr>
              <w:rPr>
                <w:b w:val="0"/>
                <w:bCs w:val="0"/>
                <w:sz w:val="22"/>
                <w:szCs w:val="22"/>
              </w:rPr>
            </w:pPr>
            <w:r w:rsidRPr="00416C11">
              <w:rPr>
                <w:b w:val="0"/>
                <w:bCs w:val="0"/>
                <w:sz w:val="22"/>
                <w:szCs w:val="22"/>
              </w:rPr>
              <w:t>41264501</w:t>
            </w:r>
          </w:p>
        </w:tc>
        <w:tc>
          <w:tcPr>
            <w:tcW w:w="0" w:type="auto"/>
            <w:vAlign w:val="center"/>
            <w:hideMark/>
          </w:tcPr>
          <w:p w14:paraId="649DD640" w14:textId="77777777" w:rsidR="0069698D" w:rsidRPr="00416C11" w:rsidRDefault="0069698D" w:rsidP="0069698D">
            <w:pPr>
              <w:rPr>
                <w:b w:val="0"/>
                <w:bCs w:val="0"/>
                <w:sz w:val="22"/>
                <w:szCs w:val="22"/>
              </w:rPr>
            </w:pPr>
            <w:r w:rsidRPr="00416C11">
              <w:rPr>
                <w:b w:val="0"/>
                <w:bCs w:val="0"/>
                <w:sz w:val="22"/>
                <w:szCs w:val="22"/>
              </w:rPr>
              <w:t xml:space="preserve">Delzell, E.; Druschel, C.; Iyer, V.; et al (1989) A Follow-Up Study of Triazine Herbicide Manufacturing Workers. Unpublished study prepared by Ciba-Geigy Corp. 80 p. </w:t>
            </w:r>
          </w:p>
        </w:tc>
      </w:tr>
      <w:tr w:rsidR="0069698D" w:rsidRPr="00416C11" w14:paraId="0DDDD63E" w14:textId="77777777" w:rsidTr="0069698D">
        <w:trPr>
          <w:tblCellSpacing w:w="0" w:type="dxa"/>
        </w:trPr>
        <w:tc>
          <w:tcPr>
            <w:tcW w:w="0" w:type="auto"/>
            <w:hideMark/>
          </w:tcPr>
          <w:p w14:paraId="79300848" w14:textId="77777777" w:rsidR="0069698D" w:rsidRPr="00416C11" w:rsidRDefault="0069698D" w:rsidP="0069698D">
            <w:pPr>
              <w:rPr>
                <w:b w:val="0"/>
                <w:bCs w:val="0"/>
                <w:sz w:val="22"/>
                <w:szCs w:val="22"/>
              </w:rPr>
            </w:pPr>
            <w:r w:rsidRPr="00416C11">
              <w:rPr>
                <w:b w:val="0"/>
                <w:bCs w:val="0"/>
                <w:sz w:val="22"/>
                <w:szCs w:val="22"/>
              </w:rPr>
              <w:t>41293500</w:t>
            </w:r>
          </w:p>
        </w:tc>
        <w:tc>
          <w:tcPr>
            <w:tcW w:w="0" w:type="auto"/>
            <w:vAlign w:val="center"/>
            <w:hideMark/>
          </w:tcPr>
          <w:p w14:paraId="42BAA878" w14:textId="77777777" w:rsidR="0069698D" w:rsidRPr="00416C11" w:rsidRDefault="0069698D" w:rsidP="0069698D">
            <w:pPr>
              <w:rPr>
                <w:b w:val="0"/>
                <w:bCs w:val="0"/>
                <w:sz w:val="22"/>
                <w:szCs w:val="22"/>
              </w:rPr>
            </w:pPr>
            <w:r w:rsidRPr="00416C11">
              <w:rPr>
                <w:b w:val="0"/>
                <w:bCs w:val="0"/>
                <w:sz w:val="22"/>
                <w:szCs w:val="22"/>
              </w:rPr>
              <w:t xml:space="preserve">Ciba-Geigy Corp. (1989) Submission of studies in support of Hydroxyatrazine special data call-in: Oral toxicity data. Transmittal of 1 study. </w:t>
            </w:r>
          </w:p>
        </w:tc>
      </w:tr>
      <w:tr w:rsidR="0069698D" w:rsidRPr="00416C11" w14:paraId="6A60334D" w14:textId="77777777" w:rsidTr="0069698D">
        <w:trPr>
          <w:tblCellSpacing w:w="0" w:type="dxa"/>
        </w:trPr>
        <w:tc>
          <w:tcPr>
            <w:tcW w:w="0" w:type="auto"/>
            <w:hideMark/>
          </w:tcPr>
          <w:p w14:paraId="1270C96A" w14:textId="77777777" w:rsidR="0069698D" w:rsidRPr="00416C11" w:rsidRDefault="0069698D" w:rsidP="0069698D">
            <w:pPr>
              <w:rPr>
                <w:b w:val="0"/>
                <w:bCs w:val="0"/>
                <w:sz w:val="22"/>
                <w:szCs w:val="22"/>
              </w:rPr>
            </w:pPr>
            <w:r w:rsidRPr="00416C11">
              <w:rPr>
                <w:b w:val="0"/>
                <w:bCs w:val="0"/>
                <w:sz w:val="22"/>
                <w:szCs w:val="22"/>
              </w:rPr>
              <w:t>41293800</w:t>
            </w:r>
          </w:p>
        </w:tc>
        <w:tc>
          <w:tcPr>
            <w:tcW w:w="0" w:type="auto"/>
            <w:vAlign w:val="center"/>
            <w:hideMark/>
          </w:tcPr>
          <w:p w14:paraId="0BEBA687" w14:textId="77777777" w:rsidR="0069698D" w:rsidRPr="00416C11" w:rsidRDefault="0069698D" w:rsidP="0069698D">
            <w:pPr>
              <w:rPr>
                <w:b w:val="0"/>
                <w:bCs w:val="0"/>
                <w:sz w:val="22"/>
                <w:szCs w:val="22"/>
              </w:rPr>
            </w:pPr>
            <w:r w:rsidRPr="00416C11">
              <w:rPr>
                <w:b w:val="0"/>
                <w:bCs w:val="0"/>
                <w:sz w:val="22"/>
                <w:szCs w:val="22"/>
              </w:rPr>
              <w:t xml:space="preserve">Ciba-Geigy Corp. (1989) Submission of data in support of Atrazine Special Data Call-in (II): Toxicity. Transmittal of 1 study. </w:t>
            </w:r>
          </w:p>
        </w:tc>
      </w:tr>
      <w:tr w:rsidR="0069698D" w:rsidRPr="00416C11" w14:paraId="214AC942" w14:textId="77777777" w:rsidTr="0069698D">
        <w:trPr>
          <w:tblCellSpacing w:w="0" w:type="dxa"/>
        </w:trPr>
        <w:tc>
          <w:tcPr>
            <w:tcW w:w="0" w:type="auto"/>
            <w:hideMark/>
          </w:tcPr>
          <w:p w14:paraId="079CFBE6" w14:textId="77777777" w:rsidR="0069698D" w:rsidRPr="00416C11" w:rsidRDefault="0069698D" w:rsidP="0069698D">
            <w:pPr>
              <w:rPr>
                <w:b w:val="0"/>
                <w:bCs w:val="0"/>
                <w:sz w:val="22"/>
                <w:szCs w:val="22"/>
              </w:rPr>
            </w:pPr>
            <w:r w:rsidRPr="00416C11">
              <w:rPr>
                <w:b w:val="0"/>
                <w:bCs w:val="0"/>
                <w:sz w:val="22"/>
                <w:szCs w:val="22"/>
              </w:rPr>
              <w:t>41304800</w:t>
            </w:r>
          </w:p>
        </w:tc>
        <w:tc>
          <w:tcPr>
            <w:tcW w:w="0" w:type="auto"/>
            <w:vAlign w:val="center"/>
            <w:hideMark/>
          </w:tcPr>
          <w:p w14:paraId="2C7861C0" w14:textId="77777777" w:rsidR="0069698D" w:rsidRPr="00416C11" w:rsidRDefault="0069698D" w:rsidP="0069698D">
            <w:pPr>
              <w:rPr>
                <w:b w:val="0"/>
                <w:bCs w:val="0"/>
                <w:sz w:val="22"/>
                <w:szCs w:val="22"/>
              </w:rPr>
            </w:pPr>
            <w:r w:rsidRPr="00416C11">
              <w:rPr>
                <w:b w:val="0"/>
                <w:bCs w:val="0"/>
                <w:sz w:val="22"/>
                <w:szCs w:val="22"/>
              </w:rPr>
              <w:t xml:space="preserve">Ciba-Geigy Corp. (1990) Submission of Monitoring Data in Response to the Atrazine Special Data Call-in. Transmittal of 1 study. </w:t>
            </w:r>
          </w:p>
        </w:tc>
      </w:tr>
      <w:tr w:rsidR="0069698D" w:rsidRPr="00416C11" w14:paraId="0A85AE3D" w14:textId="77777777" w:rsidTr="0069698D">
        <w:trPr>
          <w:tblCellSpacing w:w="0" w:type="dxa"/>
        </w:trPr>
        <w:tc>
          <w:tcPr>
            <w:tcW w:w="0" w:type="auto"/>
            <w:hideMark/>
          </w:tcPr>
          <w:p w14:paraId="4D17BFE5" w14:textId="77777777" w:rsidR="0069698D" w:rsidRPr="00416C11" w:rsidRDefault="0069698D" w:rsidP="0069698D">
            <w:pPr>
              <w:rPr>
                <w:b w:val="0"/>
                <w:bCs w:val="0"/>
                <w:sz w:val="22"/>
                <w:szCs w:val="22"/>
              </w:rPr>
            </w:pPr>
            <w:r w:rsidRPr="00416C11">
              <w:rPr>
                <w:b w:val="0"/>
                <w:bCs w:val="0"/>
                <w:sz w:val="22"/>
                <w:szCs w:val="22"/>
              </w:rPr>
              <w:t>41304801</w:t>
            </w:r>
          </w:p>
        </w:tc>
        <w:tc>
          <w:tcPr>
            <w:tcW w:w="0" w:type="auto"/>
            <w:vAlign w:val="center"/>
            <w:hideMark/>
          </w:tcPr>
          <w:p w14:paraId="232982A5" w14:textId="77777777" w:rsidR="0069698D" w:rsidRPr="00416C11" w:rsidRDefault="0069698D" w:rsidP="0069698D">
            <w:pPr>
              <w:rPr>
                <w:b w:val="0"/>
                <w:bCs w:val="0"/>
                <w:sz w:val="22"/>
                <w:szCs w:val="22"/>
              </w:rPr>
            </w:pPr>
            <w:r w:rsidRPr="00416C11">
              <w:rPr>
                <w:b w:val="0"/>
                <w:bCs w:val="0"/>
                <w:sz w:val="22"/>
                <w:szCs w:val="22"/>
              </w:rPr>
              <w:t xml:space="preserve">Paulsen, R. (1989) A Summary of Atrazine Data in Ground and Surface Water: Lab Project Number: 02848. Unpublished study prepared by Roux Associates, Inc. 304 p. </w:t>
            </w:r>
          </w:p>
        </w:tc>
      </w:tr>
      <w:tr w:rsidR="0069698D" w:rsidRPr="00416C11" w14:paraId="22E69B25" w14:textId="77777777" w:rsidTr="0069698D">
        <w:trPr>
          <w:tblCellSpacing w:w="0" w:type="dxa"/>
        </w:trPr>
        <w:tc>
          <w:tcPr>
            <w:tcW w:w="0" w:type="auto"/>
            <w:hideMark/>
          </w:tcPr>
          <w:p w14:paraId="457A19C6" w14:textId="77777777" w:rsidR="0069698D" w:rsidRPr="00416C11" w:rsidRDefault="0069698D" w:rsidP="0069698D">
            <w:pPr>
              <w:rPr>
                <w:b w:val="0"/>
                <w:bCs w:val="0"/>
                <w:sz w:val="22"/>
                <w:szCs w:val="22"/>
              </w:rPr>
            </w:pPr>
            <w:r w:rsidRPr="00416C11">
              <w:rPr>
                <w:b w:val="0"/>
                <w:bCs w:val="0"/>
                <w:sz w:val="22"/>
                <w:szCs w:val="22"/>
              </w:rPr>
              <w:t>41379800</w:t>
            </w:r>
          </w:p>
        </w:tc>
        <w:tc>
          <w:tcPr>
            <w:tcW w:w="0" w:type="auto"/>
            <w:vAlign w:val="center"/>
            <w:hideMark/>
          </w:tcPr>
          <w:p w14:paraId="783BA2EF" w14:textId="77777777" w:rsidR="0069698D" w:rsidRPr="00416C11" w:rsidRDefault="0069698D" w:rsidP="0069698D">
            <w:pPr>
              <w:rPr>
                <w:b w:val="0"/>
                <w:bCs w:val="0"/>
                <w:sz w:val="22"/>
                <w:szCs w:val="22"/>
              </w:rPr>
            </w:pPr>
            <w:r w:rsidRPr="00416C11">
              <w:rPr>
                <w:b w:val="0"/>
                <w:bCs w:val="0"/>
                <w:sz w:val="22"/>
                <w:szCs w:val="22"/>
              </w:rPr>
              <w:t xml:space="preserve">Drexel Chemical Co. (1990) Submission of Chemistry Data in Support of Drexel Atrazine Technical: Application for Amendment. Trans- mittal of 3 studies. </w:t>
            </w:r>
          </w:p>
        </w:tc>
      </w:tr>
      <w:tr w:rsidR="0069698D" w:rsidRPr="00416C11" w14:paraId="382509A4" w14:textId="77777777" w:rsidTr="0069698D">
        <w:trPr>
          <w:tblCellSpacing w:w="0" w:type="dxa"/>
        </w:trPr>
        <w:tc>
          <w:tcPr>
            <w:tcW w:w="0" w:type="auto"/>
            <w:hideMark/>
          </w:tcPr>
          <w:p w14:paraId="03DA98B6" w14:textId="77777777" w:rsidR="0069698D" w:rsidRPr="00416C11" w:rsidRDefault="0069698D" w:rsidP="0069698D">
            <w:pPr>
              <w:rPr>
                <w:b w:val="0"/>
                <w:bCs w:val="0"/>
                <w:sz w:val="22"/>
                <w:szCs w:val="22"/>
              </w:rPr>
            </w:pPr>
            <w:r w:rsidRPr="00416C11">
              <w:rPr>
                <w:b w:val="0"/>
                <w:bCs w:val="0"/>
                <w:sz w:val="22"/>
                <w:szCs w:val="22"/>
              </w:rPr>
              <w:t>41392400</w:t>
            </w:r>
          </w:p>
        </w:tc>
        <w:tc>
          <w:tcPr>
            <w:tcW w:w="0" w:type="auto"/>
            <w:vAlign w:val="center"/>
            <w:hideMark/>
          </w:tcPr>
          <w:p w14:paraId="74212F6B" w14:textId="77777777" w:rsidR="0069698D" w:rsidRPr="00416C11" w:rsidRDefault="0069698D" w:rsidP="0069698D">
            <w:pPr>
              <w:rPr>
                <w:b w:val="0"/>
                <w:bCs w:val="0"/>
                <w:sz w:val="22"/>
                <w:szCs w:val="22"/>
              </w:rPr>
            </w:pPr>
            <w:r w:rsidRPr="00416C11">
              <w:rPr>
                <w:b w:val="0"/>
                <w:bCs w:val="0"/>
                <w:sz w:val="22"/>
                <w:szCs w:val="22"/>
              </w:rPr>
              <w:t xml:space="preserve">Ciba-Geigy Corp. (1990) Submission of Additional Toxicity Data in Support of Atrazine Special Data Call-in. Transmittal of 2 studies. </w:t>
            </w:r>
          </w:p>
        </w:tc>
      </w:tr>
      <w:tr w:rsidR="0069698D" w:rsidRPr="00416C11" w14:paraId="376FF7FB" w14:textId="77777777" w:rsidTr="0069698D">
        <w:trPr>
          <w:tblCellSpacing w:w="0" w:type="dxa"/>
        </w:trPr>
        <w:tc>
          <w:tcPr>
            <w:tcW w:w="0" w:type="auto"/>
            <w:hideMark/>
          </w:tcPr>
          <w:p w14:paraId="7FEFB676" w14:textId="77777777" w:rsidR="0069698D" w:rsidRPr="00416C11" w:rsidRDefault="0069698D" w:rsidP="0069698D">
            <w:pPr>
              <w:rPr>
                <w:b w:val="0"/>
                <w:bCs w:val="0"/>
                <w:sz w:val="22"/>
                <w:szCs w:val="22"/>
              </w:rPr>
            </w:pPr>
            <w:r w:rsidRPr="00416C11">
              <w:rPr>
                <w:b w:val="0"/>
                <w:bCs w:val="0"/>
                <w:sz w:val="22"/>
                <w:szCs w:val="22"/>
              </w:rPr>
              <w:t>41397100</w:t>
            </w:r>
          </w:p>
        </w:tc>
        <w:tc>
          <w:tcPr>
            <w:tcW w:w="0" w:type="auto"/>
            <w:vAlign w:val="center"/>
            <w:hideMark/>
          </w:tcPr>
          <w:p w14:paraId="2A37BD90" w14:textId="77777777" w:rsidR="0069698D" w:rsidRPr="00416C11" w:rsidRDefault="0069698D" w:rsidP="0069698D">
            <w:pPr>
              <w:rPr>
                <w:b w:val="0"/>
                <w:bCs w:val="0"/>
                <w:sz w:val="22"/>
                <w:szCs w:val="22"/>
              </w:rPr>
            </w:pPr>
            <w:r w:rsidRPr="00416C11">
              <w:rPr>
                <w:b w:val="0"/>
                <w:bCs w:val="0"/>
                <w:sz w:val="22"/>
                <w:szCs w:val="22"/>
              </w:rPr>
              <w:t xml:space="preserve">Ciba-Geigy Corp. (1990) Submission of Residue Data in Support of Atrazine Special Data Call-in. Transmittal of 3 studies. </w:t>
            </w:r>
          </w:p>
        </w:tc>
      </w:tr>
      <w:tr w:rsidR="0069698D" w:rsidRPr="00416C11" w14:paraId="0A96D304" w14:textId="77777777" w:rsidTr="0069698D">
        <w:trPr>
          <w:tblCellSpacing w:w="0" w:type="dxa"/>
        </w:trPr>
        <w:tc>
          <w:tcPr>
            <w:tcW w:w="0" w:type="auto"/>
            <w:hideMark/>
          </w:tcPr>
          <w:p w14:paraId="5D893AA3" w14:textId="77777777" w:rsidR="0069698D" w:rsidRPr="00416C11" w:rsidRDefault="0069698D" w:rsidP="0069698D">
            <w:pPr>
              <w:rPr>
                <w:b w:val="0"/>
                <w:bCs w:val="0"/>
                <w:sz w:val="22"/>
                <w:szCs w:val="22"/>
              </w:rPr>
            </w:pPr>
            <w:r w:rsidRPr="00416C11">
              <w:rPr>
                <w:b w:val="0"/>
                <w:bCs w:val="0"/>
                <w:sz w:val="22"/>
                <w:szCs w:val="22"/>
              </w:rPr>
              <w:t>41397101</w:t>
            </w:r>
          </w:p>
        </w:tc>
        <w:tc>
          <w:tcPr>
            <w:tcW w:w="0" w:type="auto"/>
            <w:vAlign w:val="center"/>
            <w:hideMark/>
          </w:tcPr>
          <w:p w14:paraId="749B72FA" w14:textId="77777777" w:rsidR="0069698D" w:rsidRPr="00416C11" w:rsidRDefault="0069698D" w:rsidP="0069698D">
            <w:pPr>
              <w:rPr>
                <w:b w:val="0"/>
                <w:bCs w:val="0"/>
                <w:sz w:val="22"/>
                <w:szCs w:val="22"/>
              </w:rPr>
            </w:pPr>
            <w:r w:rsidRPr="00416C11">
              <w:rPr>
                <w:b w:val="0"/>
                <w:bCs w:val="0"/>
                <w:sz w:val="22"/>
                <w:szCs w:val="22"/>
              </w:rPr>
              <w:t xml:space="preserve">Ross, J. (1990) Atrazine - Sample Storage Stability Interval Sum- mary: Lab Project Number: ABR-89116. Unpublished study prepared by Ciba-Geigy Corp. 46 p. </w:t>
            </w:r>
          </w:p>
        </w:tc>
      </w:tr>
      <w:tr w:rsidR="0069698D" w:rsidRPr="00416C11" w14:paraId="421FBACD" w14:textId="77777777" w:rsidTr="0069698D">
        <w:trPr>
          <w:tblCellSpacing w:w="0" w:type="dxa"/>
        </w:trPr>
        <w:tc>
          <w:tcPr>
            <w:tcW w:w="0" w:type="auto"/>
            <w:hideMark/>
          </w:tcPr>
          <w:p w14:paraId="5729ED09" w14:textId="77777777" w:rsidR="0069698D" w:rsidRPr="00416C11" w:rsidRDefault="0069698D" w:rsidP="0069698D">
            <w:pPr>
              <w:rPr>
                <w:b w:val="0"/>
                <w:bCs w:val="0"/>
                <w:sz w:val="22"/>
                <w:szCs w:val="22"/>
              </w:rPr>
            </w:pPr>
            <w:r w:rsidRPr="00416C11">
              <w:rPr>
                <w:b w:val="0"/>
                <w:bCs w:val="0"/>
                <w:sz w:val="22"/>
                <w:szCs w:val="22"/>
              </w:rPr>
              <w:t>41399900</w:t>
            </w:r>
          </w:p>
        </w:tc>
        <w:tc>
          <w:tcPr>
            <w:tcW w:w="0" w:type="auto"/>
            <w:vAlign w:val="center"/>
            <w:hideMark/>
          </w:tcPr>
          <w:p w14:paraId="7E774F07" w14:textId="77777777" w:rsidR="0069698D" w:rsidRPr="00416C11" w:rsidRDefault="0069698D" w:rsidP="0069698D">
            <w:pPr>
              <w:rPr>
                <w:b w:val="0"/>
                <w:bCs w:val="0"/>
                <w:sz w:val="22"/>
                <w:szCs w:val="22"/>
              </w:rPr>
            </w:pPr>
            <w:r w:rsidRPr="00416C11">
              <w:rPr>
                <w:b w:val="0"/>
                <w:bCs w:val="0"/>
                <w:sz w:val="22"/>
                <w:szCs w:val="22"/>
              </w:rPr>
              <w:t xml:space="preserve">Ciba-Geigy Corp. (1990) Submission of Data in Response to Data Call-In for Atrazine: Environmental Fate Studies. Transmittal of 6 studies. </w:t>
            </w:r>
          </w:p>
        </w:tc>
      </w:tr>
      <w:tr w:rsidR="0069698D" w:rsidRPr="00416C11" w14:paraId="019FEED8" w14:textId="77777777" w:rsidTr="0069698D">
        <w:trPr>
          <w:tblCellSpacing w:w="0" w:type="dxa"/>
        </w:trPr>
        <w:tc>
          <w:tcPr>
            <w:tcW w:w="0" w:type="auto"/>
            <w:hideMark/>
          </w:tcPr>
          <w:p w14:paraId="564E1CAB" w14:textId="77777777" w:rsidR="0069698D" w:rsidRPr="00416C11" w:rsidRDefault="0069698D" w:rsidP="0069698D">
            <w:pPr>
              <w:rPr>
                <w:b w:val="0"/>
                <w:bCs w:val="0"/>
                <w:sz w:val="22"/>
                <w:szCs w:val="22"/>
              </w:rPr>
            </w:pPr>
            <w:r w:rsidRPr="00416C11">
              <w:rPr>
                <w:b w:val="0"/>
                <w:bCs w:val="0"/>
                <w:sz w:val="22"/>
                <w:szCs w:val="22"/>
              </w:rPr>
              <w:lastRenderedPageBreak/>
              <w:t>41399901</w:t>
            </w:r>
          </w:p>
        </w:tc>
        <w:tc>
          <w:tcPr>
            <w:tcW w:w="0" w:type="auto"/>
            <w:vAlign w:val="center"/>
            <w:hideMark/>
          </w:tcPr>
          <w:p w14:paraId="0DAEAFEE" w14:textId="77777777" w:rsidR="0069698D" w:rsidRPr="00416C11" w:rsidRDefault="0069698D" w:rsidP="0069698D">
            <w:pPr>
              <w:rPr>
                <w:b w:val="0"/>
                <w:bCs w:val="0"/>
                <w:sz w:val="22"/>
                <w:szCs w:val="22"/>
              </w:rPr>
            </w:pPr>
            <w:r w:rsidRPr="00416C11">
              <w:rPr>
                <w:b w:val="0"/>
                <w:bCs w:val="0"/>
                <w:sz w:val="22"/>
                <w:szCs w:val="22"/>
              </w:rPr>
              <w:t xml:space="preserve">Paulsen, R. (1990) A Summary of Atrazine Data in Ground and Surface Water: Final Report: Lab Project Number: ROUX #02848. Unpub- lished study prepared by Roux Associates, Inc. 322 p. </w:t>
            </w:r>
          </w:p>
        </w:tc>
      </w:tr>
      <w:tr w:rsidR="0069698D" w:rsidRPr="00416C11" w14:paraId="4BFFB639" w14:textId="77777777" w:rsidTr="0069698D">
        <w:trPr>
          <w:tblCellSpacing w:w="0" w:type="dxa"/>
        </w:trPr>
        <w:tc>
          <w:tcPr>
            <w:tcW w:w="0" w:type="auto"/>
            <w:hideMark/>
          </w:tcPr>
          <w:p w14:paraId="6F9A7C7A" w14:textId="77777777" w:rsidR="0069698D" w:rsidRPr="00416C11" w:rsidRDefault="0069698D" w:rsidP="0069698D">
            <w:pPr>
              <w:rPr>
                <w:b w:val="0"/>
                <w:bCs w:val="0"/>
                <w:sz w:val="22"/>
                <w:szCs w:val="22"/>
              </w:rPr>
            </w:pPr>
            <w:r w:rsidRPr="00416C11">
              <w:rPr>
                <w:b w:val="0"/>
                <w:bCs w:val="0"/>
                <w:sz w:val="22"/>
                <w:szCs w:val="22"/>
              </w:rPr>
              <w:t>41399902</w:t>
            </w:r>
          </w:p>
        </w:tc>
        <w:tc>
          <w:tcPr>
            <w:tcW w:w="0" w:type="auto"/>
            <w:vAlign w:val="center"/>
            <w:hideMark/>
          </w:tcPr>
          <w:p w14:paraId="14A65460" w14:textId="77777777" w:rsidR="0069698D" w:rsidRPr="00416C11" w:rsidRDefault="0069698D" w:rsidP="0069698D">
            <w:pPr>
              <w:rPr>
                <w:b w:val="0"/>
                <w:bCs w:val="0"/>
                <w:sz w:val="22"/>
                <w:szCs w:val="22"/>
              </w:rPr>
            </w:pPr>
            <w:r w:rsidRPr="00416C11">
              <w:rPr>
                <w:b w:val="0"/>
                <w:bCs w:val="0"/>
                <w:sz w:val="22"/>
                <w:szCs w:val="22"/>
              </w:rPr>
              <w:t xml:space="preserve">Roux, P. (1990) A Large-scale Retrospective Ground-Water Crossover Study for Atrazine in Four States (Georgia, Illinois, Iowa and Wisconsin): Final Report: Lab Project Number: ROUX #02829A. Unpublished study prepared by Roux Associates, Inc. 591 p. </w:t>
            </w:r>
          </w:p>
        </w:tc>
      </w:tr>
      <w:tr w:rsidR="0069698D" w:rsidRPr="00416C11" w14:paraId="3DD41ACA" w14:textId="77777777" w:rsidTr="0069698D">
        <w:trPr>
          <w:tblCellSpacing w:w="0" w:type="dxa"/>
        </w:trPr>
        <w:tc>
          <w:tcPr>
            <w:tcW w:w="0" w:type="auto"/>
            <w:hideMark/>
          </w:tcPr>
          <w:p w14:paraId="2BFE9042" w14:textId="77777777" w:rsidR="0069698D" w:rsidRPr="00416C11" w:rsidRDefault="0069698D" w:rsidP="0069698D">
            <w:pPr>
              <w:rPr>
                <w:b w:val="0"/>
                <w:bCs w:val="0"/>
                <w:sz w:val="22"/>
                <w:szCs w:val="22"/>
              </w:rPr>
            </w:pPr>
            <w:r w:rsidRPr="00416C11">
              <w:rPr>
                <w:b w:val="0"/>
                <w:bCs w:val="0"/>
                <w:sz w:val="22"/>
                <w:szCs w:val="22"/>
              </w:rPr>
              <w:t>41399903</w:t>
            </w:r>
          </w:p>
        </w:tc>
        <w:tc>
          <w:tcPr>
            <w:tcW w:w="0" w:type="auto"/>
            <w:vAlign w:val="center"/>
            <w:hideMark/>
          </w:tcPr>
          <w:p w14:paraId="5FF10EDD" w14:textId="77777777" w:rsidR="0069698D" w:rsidRPr="00416C11" w:rsidRDefault="0069698D" w:rsidP="0069698D">
            <w:pPr>
              <w:rPr>
                <w:b w:val="0"/>
                <w:bCs w:val="0"/>
                <w:sz w:val="22"/>
                <w:szCs w:val="22"/>
              </w:rPr>
            </w:pPr>
            <w:r w:rsidRPr="00416C11">
              <w:rPr>
                <w:b w:val="0"/>
                <w:bCs w:val="0"/>
                <w:sz w:val="22"/>
                <w:szCs w:val="22"/>
              </w:rPr>
              <w:t xml:space="preserve">Paulsen, R. (1990) A Summary of Atrazine Data in Ground Water in Iowa: Final Report: Lab Project Number: ROUX #02853. Unpub- lished study prepared by Roux Associates, Inc. 201 p. </w:t>
            </w:r>
          </w:p>
        </w:tc>
      </w:tr>
      <w:tr w:rsidR="0069698D" w:rsidRPr="00416C11" w14:paraId="081B747F" w14:textId="77777777" w:rsidTr="0069698D">
        <w:trPr>
          <w:tblCellSpacing w:w="0" w:type="dxa"/>
        </w:trPr>
        <w:tc>
          <w:tcPr>
            <w:tcW w:w="0" w:type="auto"/>
            <w:hideMark/>
          </w:tcPr>
          <w:p w14:paraId="0D147D72" w14:textId="77777777" w:rsidR="0069698D" w:rsidRPr="00416C11" w:rsidRDefault="0069698D" w:rsidP="0069698D">
            <w:pPr>
              <w:rPr>
                <w:b w:val="0"/>
                <w:bCs w:val="0"/>
                <w:sz w:val="22"/>
                <w:szCs w:val="22"/>
              </w:rPr>
            </w:pPr>
            <w:r w:rsidRPr="00416C11">
              <w:rPr>
                <w:b w:val="0"/>
                <w:bCs w:val="0"/>
                <w:sz w:val="22"/>
                <w:szCs w:val="22"/>
              </w:rPr>
              <w:t>41399904</w:t>
            </w:r>
          </w:p>
        </w:tc>
        <w:tc>
          <w:tcPr>
            <w:tcW w:w="0" w:type="auto"/>
            <w:vAlign w:val="center"/>
            <w:hideMark/>
          </w:tcPr>
          <w:p w14:paraId="661D2B85" w14:textId="77777777" w:rsidR="0069698D" w:rsidRPr="00416C11" w:rsidRDefault="0069698D" w:rsidP="0069698D">
            <w:pPr>
              <w:rPr>
                <w:b w:val="0"/>
                <w:bCs w:val="0"/>
                <w:sz w:val="22"/>
                <w:szCs w:val="22"/>
              </w:rPr>
            </w:pPr>
            <w:r w:rsidRPr="00416C11">
              <w:rPr>
                <w:b w:val="0"/>
                <w:bCs w:val="0"/>
                <w:sz w:val="22"/>
                <w:szCs w:val="22"/>
              </w:rPr>
              <w:t xml:space="preserve">Paulsen, R. (1990) A Summary of Atrazine Data in Ground Water in Minnesota: Final Report: Lab Project No. ROUX #02855. Unpub- lished study prepared by Roux Associates, Inc. 204 p. </w:t>
            </w:r>
          </w:p>
        </w:tc>
      </w:tr>
      <w:tr w:rsidR="0069698D" w:rsidRPr="00416C11" w14:paraId="1855437A" w14:textId="77777777" w:rsidTr="0069698D">
        <w:trPr>
          <w:tblCellSpacing w:w="0" w:type="dxa"/>
        </w:trPr>
        <w:tc>
          <w:tcPr>
            <w:tcW w:w="0" w:type="auto"/>
            <w:hideMark/>
          </w:tcPr>
          <w:p w14:paraId="2050E42F" w14:textId="77777777" w:rsidR="0069698D" w:rsidRPr="00416C11" w:rsidRDefault="0069698D" w:rsidP="0069698D">
            <w:pPr>
              <w:rPr>
                <w:b w:val="0"/>
                <w:bCs w:val="0"/>
                <w:sz w:val="22"/>
                <w:szCs w:val="22"/>
              </w:rPr>
            </w:pPr>
            <w:r w:rsidRPr="00416C11">
              <w:rPr>
                <w:b w:val="0"/>
                <w:bCs w:val="0"/>
                <w:sz w:val="22"/>
                <w:szCs w:val="22"/>
              </w:rPr>
              <w:t>41399905</w:t>
            </w:r>
          </w:p>
        </w:tc>
        <w:tc>
          <w:tcPr>
            <w:tcW w:w="0" w:type="auto"/>
            <w:vAlign w:val="center"/>
            <w:hideMark/>
          </w:tcPr>
          <w:p w14:paraId="5A4EB3D1" w14:textId="77777777" w:rsidR="0069698D" w:rsidRPr="00416C11" w:rsidRDefault="0069698D" w:rsidP="0069698D">
            <w:pPr>
              <w:rPr>
                <w:b w:val="0"/>
                <w:bCs w:val="0"/>
                <w:sz w:val="22"/>
                <w:szCs w:val="22"/>
              </w:rPr>
            </w:pPr>
            <w:r w:rsidRPr="00416C11">
              <w:rPr>
                <w:b w:val="0"/>
                <w:bCs w:val="0"/>
                <w:sz w:val="22"/>
                <w:szCs w:val="22"/>
              </w:rPr>
              <w:t xml:space="preserve">Paulsen, R. (1990) A Summary of Atrazine Data in Ground Water in Nebraska: Final Report: Lab Project No. ROUX #02854. Unpub- lished study prepared by Roux Associates, Inc. 133 p. </w:t>
            </w:r>
          </w:p>
        </w:tc>
      </w:tr>
      <w:tr w:rsidR="0069698D" w:rsidRPr="00416C11" w14:paraId="468636A5" w14:textId="77777777" w:rsidTr="0069698D">
        <w:trPr>
          <w:tblCellSpacing w:w="0" w:type="dxa"/>
        </w:trPr>
        <w:tc>
          <w:tcPr>
            <w:tcW w:w="0" w:type="auto"/>
            <w:hideMark/>
          </w:tcPr>
          <w:p w14:paraId="1A0A5E0A" w14:textId="77777777" w:rsidR="0069698D" w:rsidRPr="00416C11" w:rsidRDefault="0069698D" w:rsidP="0069698D">
            <w:pPr>
              <w:rPr>
                <w:b w:val="0"/>
                <w:bCs w:val="0"/>
                <w:sz w:val="22"/>
                <w:szCs w:val="22"/>
              </w:rPr>
            </w:pPr>
            <w:r w:rsidRPr="00416C11">
              <w:rPr>
                <w:b w:val="0"/>
                <w:bCs w:val="0"/>
                <w:sz w:val="22"/>
                <w:szCs w:val="22"/>
              </w:rPr>
              <w:t>41399906</w:t>
            </w:r>
          </w:p>
        </w:tc>
        <w:tc>
          <w:tcPr>
            <w:tcW w:w="0" w:type="auto"/>
            <w:vAlign w:val="center"/>
            <w:hideMark/>
          </w:tcPr>
          <w:p w14:paraId="1AC65A63" w14:textId="77777777" w:rsidR="0069698D" w:rsidRPr="00416C11" w:rsidRDefault="0069698D" w:rsidP="0069698D">
            <w:pPr>
              <w:rPr>
                <w:b w:val="0"/>
                <w:bCs w:val="0"/>
                <w:sz w:val="22"/>
                <w:szCs w:val="22"/>
              </w:rPr>
            </w:pPr>
            <w:r w:rsidRPr="00416C11">
              <w:rPr>
                <w:b w:val="0"/>
                <w:bCs w:val="0"/>
                <w:sz w:val="22"/>
                <w:szCs w:val="22"/>
              </w:rPr>
              <w:t xml:space="preserve">Paulsen, R. (1990) A Summary of Atrazine Data in Ground Water in Wisconsin: Final Report: Lab Project Number: ROUX #02856Y. Un- published study prepared by Roux Associates, Inc. 210 p. </w:t>
            </w:r>
          </w:p>
        </w:tc>
      </w:tr>
      <w:tr w:rsidR="0069698D" w:rsidRPr="00416C11" w14:paraId="0C4B9FD5" w14:textId="77777777" w:rsidTr="0069698D">
        <w:trPr>
          <w:tblCellSpacing w:w="0" w:type="dxa"/>
        </w:trPr>
        <w:tc>
          <w:tcPr>
            <w:tcW w:w="0" w:type="auto"/>
            <w:hideMark/>
          </w:tcPr>
          <w:p w14:paraId="25EB3800" w14:textId="77777777" w:rsidR="0069698D" w:rsidRPr="00416C11" w:rsidRDefault="0069698D" w:rsidP="0069698D">
            <w:pPr>
              <w:rPr>
                <w:b w:val="0"/>
                <w:bCs w:val="0"/>
                <w:sz w:val="22"/>
                <w:szCs w:val="22"/>
              </w:rPr>
            </w:pPr>
            <w:r w:rsidRPr="00416C11">
              <w:rPr>
                <w:b w:val="0"/>
                <w:bCs w:val="0"/>
                <w:sz w:val="22"/>
                <w:szCs w:val="22"/>
              </w:rPr>
              <w:t>41423400</w:t>
            </w:r>
          </w:p>
        </w:tc>
        <w:tc>
          <w:tcPr>
            <w:tcW w:w="0" w:type="auto"/>
            <w:vAlign w:val="center"/>
            <w:hideMark/>
          </w:tcPr>
          <w:p w14:paraId="4BD02C98" w14:textId="77777777" w:rsidR="0069698D" w:rsidRPr="00416C11" w:rsidRDefault="0069698D" w:rsidP="0069698D">
            <w:pPr>
              <w:rPr>
                <w:b w:val="0"/>
                <w:bCs w:val="0"/>
                <w:sz w:val="22"/>
                <w:szCs w:val="22"/>
              </w:rPr>
            </w:pPr>
            <w:r w:rsidRPr="00416C11">
              <w:rPr>
                <w:b w:val="0"/>
                <w:bCs w:val="0"/>
                <w:sz w:val="22"/>
                <w:szCs w:val="22"/>
              </w:rPr>
              <w:t xml:space="preserve">Ciba-Geigy Corp. (1990) Submission of Residue Data to Support the Atrazine Data Call-in. Transmittal of 1 study. </w:t>
            </w:r>
          </w:p>
        </w:tc>
      </w:tr>
      <w:tr w:rsidR="0069698D" w:rsidRPr="00416C11" w14:paraId="47BF9C65" w14:textId="77777777" w:rsidTr="0069698D">
        <w:trPr>
          <w:tblCellSpacing w:w="0" w:type="dxa"/>
        </w:trPr>
        <w:tc>
          <w:tcPr>
            <w:tcW w:w="0" w:type="auto"/>
            <w:hideMark/>
          </w:tcPr>
          <w:p w14:paraId="4C3F7556" w14:textId="77777777" w:rsidR="0069698D" w:rsidRPr="00416C11" w:rsidRDefault="0069698D" w:rsidP="0069698D">
            <w:pPr>
              <w:rPr>
                <w:b w:val="0"/>
                <w:bCs w:val="0"/>
                <w:sz w:val="22"/>
                <w:szCs w:val="22"/>
              </w:rPr>
            </w:pPr>
            <w:r w:rsidRPr="00416C11">
              <w:rPr>
                <w:b w:val="0"/>
                <w:bCs w:val="0"/>
                <w:sz w:val="22"/>
                <w:szCs w:val="22"/>
              </w:rPr>
              <w:t>41479400</w:t>
            </w:r>
          </w:p>
        </w:tc>
        <w:tc>
          <w:tcPr>
            <w:tcW w:w="0" w:type="auto"/>
            <w:vAlign w:val="center"/>
            <w:hideMark/>
          </w:tcPr>
          <w:p w14:paraId="39853E9B" w14:textId="77777777" w:rsidR="0069698D" w:rsidRPr="00416C11" w:rsidRDefault="0069698D" w:rsidP="0069698D">
            <w:pPr>
              <w:rPr>
                <w:b w:val="0"/>
                <w:bCs w:val="0"/>
                <w:sz w:val="22"/>
                <w:szCs w:val="22"/>
              </w:rPr>
            </w:pPr>
            <w:r w:rsidRPr="00416C11">
              <w:rPr>
                <w:b w:val="0"/>
                <w:bCs w:val="0"/>
                <w:sz w:val="22"/>
                <w:szCs w:val="22"/>
              </w:rPr>
              <w:t xml:space="preserve">Ciba-Geigy Corp. (1990) Submission of Toxicological Data to Support the Atrazine Data Call-in. Transmittal of 1 study. </w:t>
            </w:r>
          </w:p>
        </w:tc>
      </w:tr>
      <w:tr w:rsidR="0069698D" w:rsidRPr="00416C11" w14:paraId="259C546D" w14:textId="77777777" w:rsidTr="0069698D">
        <w:trPr>
          <w:tblCellSpacing w:w="0" w:type="dxa"/>
        </w:trPr>
        <w:tc>
          <w:tcPr>
            <w:tcW w:w="0" w:type="auto"/>
            <w:hideMark/>
          </w:tcPr>
          <w:p w14:paraId="1CDFB199" w14:textId="77777777" w:rsidR="0069698D" w:rsidRPr="00416C11" w:rsidRDefault="0069698D" w:rsidP="0069698D">
            <w:pPr>
              <w:rPr>
                <w:b w:val="0"/>
                <w:bCs w:val="0"/>
                <w:sz w:val="22"/>
                <w:szCs w:val="22"/>
              </w:rPr>
            </w:pPr>
            <w:r w:rsidRPr="00416C11">
              <w:rPr>
                <w:b w:val="0"/>
                <w:bCs w:val="0"/>
                <w:sz w:val="22"/>
                <w:szCs w:val="22"/>
              </w:rPr>
              <w:t>41510900</w:t>
            </w:r>
          </w:p>
        </w:tc>
        <w:tc>
          <w:tcPr>
            <w:tcW w:w="0" w:type="auto"/>
            <w:vAlign w:val="center"/>
            <w:hideMark/>
          </w:tcPr>
          <w:p w14:paraId="4CAD0B6E" w14:textId="77777777" w:rsidR="0069698D" w:rsidRPr="00416C11" w:rsidRDefault="0069698D" w:rsidP="0069698D">
            <w:pPr>
              <w:rPr>
                <w:b w:val="0"/>
                <w:bCs w:val="0"/>
                <w:sz w:val="22"/>
                <w:szCs w:val="22"/>
              </w:rPr>
            </w:pPr>
            <w:r w:rsidRPr="00416C11">
              <w:rPr>
                <w:b w:val="0"/>
                <w:bCs w:val="0"/>
                <w:sz w:val="22"/>
                <w:szCs w:val="22"/>
              </w:rPr>
              <w:t xml:space="preserve">Ciba-Geigy Corp. (1990) Submission of Data in Response to Data Call-in for Atrazine: Toxicology Studies. Transmittal of 2 studies. </w:t>
            </w:r>
          </w:p>
        </w:tc>
      </w:tr>
      <w:tr w:rsidR="0069698D" w:rsidRPr="00416C11" w14:paraId="24F47A98" w14:textId="77777777" w:rsidTr="0069698D">
        <w:trPr>
          <w:tblCellSpacing w:w="0" w:type="dxa"/>
        </w:trPr>
        <w:tc>
          <w:tcPr>
            <w:tcW w:w="0" w:type="auto"/>
            <w:hideMark/>
          </w:tcPr>
          <w:p w14:paraId="795FAECA" w14:textId="77777777" w:rsidR="0069698D" w:rsidRPr="00416C11" w:rsidRDefault="0069698D" w:rsidP="0069698D">
            <w:pPr>
              <w:rPr>
                <w:b w:val="0"/>
                <w:bCs w:val="0"/>
                <w:sz w:val="22"/>
                <w:szCs w:val="22"/>
              </w:rPr>
            </w:pPr>
            <w:r w:rsidRPr="00416C11">
              <w:rPr>
                <w:b w:val="0"/>
                <w:bCs w:val="0"/>
                <w:sz w:val="22"/>
                <w:szCs w:val="22"/>
              </w:rPr>
              <w:t>41510901</w:t>
            </w:r>
          </w:p>
        </w:tc>
        <w:tc>
          <w:tcPr>
            <w:tcW w:w="0" w:type="auto"/>
            <w:vAlign w:val="center"/>
            <w:hideMark/>
          </w:tcPr>
          <w:p w14:paraId="66C16960" w14:textId="77777777" w:rsidR="0069698D" w:rsidRPr="00416C11" w:rsidRDefault="0069698D" w:rsidP="0069698D">
            <w:pPr>
              <w:rPr>
                <w:b w:val="0"/>
                <w:bCs w:val="0"/>
                <w:sz w:val="22"/>
                <w:szCs w:val="22"/>
              </w:rPr>
            </w:pPr>
            <w:r w:rsidRPr="00416C11">
              <w:rPr>
                <w:b w:val="0"/>
                <w:bCs w:val="0"/>
                <w:sz w:val="22"/>
                <w:szCs w:val="22"/>
              </w:rPr>
              <w:t xml:space="preserve">Morseth, S. (1990) Atrazine and (Inert Ingredient): Fourteen-day Repeated Dose Oral Toxicity/Hormone Study in Female Albino Rats: Lab Proj. No. 483-268. Unpublished study prepared by Hazleton Laboratories, Inc. 130 p. </w:t>
            </w:r>
          </w:p>
        </w:tc>
      </w:tr>
      <w:tr w:rsidR="0069698D" w:rsidRPr="00416C11" w14:paraId="60171F7E" w14:textId="77777777" w:rsidTr="0069698D">
        <w:trPr>
          <w:tblCellSpacing w:w="0" w:type="dxa"/>
        </w:trPr>
        <w:tc>
          <w:tcPr>
            <w:tcW w:w="0" w:type="auto"/>
            <w:hideMark/>
          </w:tcPr>
          <w:p w14:paraId="520FD037" w14:textId="77777777" w:rsidR="0069698D" w:rsidRPr="00416C11" w:rsidRDefault="0069698D" w:rsidP="0069698D">
            <w:pPr>
              <w:rPr>
                <w:b w:val="0"/>
                <w:bCs w:val="0"/>
                <w:sz w:val="22"/>
                <w:szCs w:val="22"/>
              </w:rPr>
            </w:pPr>
            <w:r w:rsidRPr="00416C11">
              <w:rPr>
                <w:b w:val="0"/>
                <w:bCs w:val="0"/>
                <w:sz w:val="22"/>
                <w:szCs w:val="22"/>
              </w:rPr>
              <w:t>41547900</w:t>
            </w:r>
          </w:p>
        </w:tc>
        <w:tc>
          <w:tcPr>
            <w:tcW w:w="0" w:type="auto"/>
            <w:vAlign w:val="center"/>
            <w:hideMark/>
          </w:tcPr>
          <w:p w14:paraId="43B3B442" w14:textId="77777777" w:rsidR="0069698D" w:rsidRPr="00416C11" w:rsidRDefault="0069698D" w:rsidP="0069698D">
            <w:pPr>
              <w:rPr>
                <w:b w:val="0"/>
                <w:bCs w:val="0"/>
                <w:sz w:val="22"/>
                <w:szCs w:val="22"/>
              </w:rPr>
            </w:pPr>
            <w:r w:rsidRPr="00416C11">
              <w:rPr>
                <w:b w:val="0"/>
                <w:bCs w:val="0"/>
                <w:sz w:val="22"/>
                <w:szCs w:val="22"/>
              </w:rPr>
              <w:t xml:space="preserve">Ciba-Geigy Corp. (1990) Submission of Toxicological Data to Support the Data Call-in on Atrazine. Transmittal of 1 study. </w:t>
            </w:r>
          </w:p>
        </w:tc>
      </w:tr>
      <w:tr w:rsidR="0069698D" w:rsidRPr="00416C11" w14:paraId="0E11768D" w14:textId="77777777" w:rsidTr="0069698D">
        <w:trPr>
          <w:tblCellSpacing w:w="0" w:type="dxa"/>
        </w:trPr>
        <w:tc>
          <w:tcPr>
            <w:tcW w:w="0" w:type="auto"/>
            <w:hideMark/>
          </w:tcPr>
          <w:p w14:paraId="7220049B" w14:textId="77777777" w:rsidR="0069698D" w:rsidRPr="00416C11" w:rsidRDefault="0069698D" w:rsidP="0069698D">
            <w:pPr>
              <w:rPr>
                <w:b w:val="0"/>
                <w:bCs w:val="0"/>
                <w:sz w:val="22"/>
                <w:szCs w:val="22"/>
              </w:rPr>
            </w:pPr>
            <w:r w:rsidRPr="00416C11">
              <w:rPr>
                <w:b w:val="0"/>
                <w:bCs w:val="0"/>
                <w:sz w:val="22"/>
                <w:szCs w:val="22"/>
              </w:rPr>
              <w:t>41640400</w:t>
            </w:r>
          </w:p>
        </w:tc>
        <w:tc>
          <w:tcPr>
            <w:tcW w:w="0" w:type="auto"/>
            <w:vAlign w:val="center"/>
            <w:hideMark/>
          </w:tcPr>
          <w:p w14:paraId="515D945C" w14:textId="77777777" w:rsidR="0069698D" w:rsidRPr="00416C11" w:rsidRDefault="0069698D" w:rsidP="0069698D">
            <w:pPr>
              <w:rPr>
                <w:b w:val="0"/>
                <w:bCs w:val="0"/>
                <w:sz w:val="22"/>
                <w:szCs w:val="22"/>
              </w:rPr>
            </w:pPr>
            <w:r w:rsidRPr="00416C11">
              <w:rPr>
                <w:b w:val="0"/>
                <w:bCs w:val="0"/>
                <w:sz w:val="22"/>
                <w:szCs w:val="22"/>
              </w:rPr>
              <w:t xml:space="preserve">OXON ITALIA S.P.A. (1990) Submission of Product Chemistry Data to Support the Registration of Atrazine Technical. Transmittal of 1 Study. </w:t>
            </w:r>
          </w:p>
        </w:tc>
      </w:tr>
      <w:tr w:rsidR="0069698D" w:rsidRPr="00416C11" w14:paraId="16398147" w14:textId="77777777" w:rsidTr="0069698D">
        <w:trPr>
          <w:tblCellSpacing w:w="0" w:type="dxa"/>
        </w:trPr>
        <w:tc>
          <w:tcPr>
            <w:tcW w:w="0" w:type="auto"/>
            <w:hideMark/>
          </w:tcPr>
          <w:p w14:paraId="4EFDACA1" w14:textId="77777777" w:rsidR="0069698D" w:rsidRPr="00416C11" w:rsidRDefault="0069698D" w:rsidP="0069698D">
            <w:pPr>
              <w:rPr>
                <w:b w:val="0"/>
                <w:bCs w:val="0"/>
                <w:sz w:val="22"/>
                <w:szCs w:val="22"/>
              </w:rPr>
            </w:pPr>
            <w:r w:rsidRPr="00416C11">
              <w:rPr>
                <w:b w:val="0"/>
                <w:bCs w:val="0"/>
                <w:sz w:val="22"/>
                <w:szCs w:val="22"/>
              </w:rPr>
              <w:t>41684900</w:t>
            </w:r>
          </w:p>
        </w:tc>
        <w:tc>
          <w:tcPr>
            <w:tcW w:w="0" w:type="auto"/>
            <w:vAlign w:val="center"/>
            <w:hideMark/>
          </w:tcPr>
          <w:p w14:paraId="74D4792C" w14:textId="77777777" w:rsidR="0069698D" w:rsidRPr="00416C11" w:rsidRDefault="0069698D" w:rsidP="0069698D">
            <w:pPr>
              <w:rPr>
                <w:b w:val="0"/>
                <w:bCs w:val="0"/>
                <w:sz w:val="22"/>
                <w:szCs w:val="22"/>
              </w:rPr>
            </w:pPr>
            <w:r w:rsidRPr="00416C11">
              <w:rPr>
                <w:b w:val="0"/>
                <w:bCs w:val="0"/>
                <w:sz w:val="22"/>
                <w:szCs w:val="22"/>
              </w:rPr>
              <w:t xml:space="preserve">CIBA-GEIGY Corp. (1990) Submission of Environmental Fate Data to Support the Registration of Atrazine. Transmittal of 2 Studies. </w:t>
            </w:r>
          </w:p>
        </w:tc>
      </w:tr>
      <w:tr w:rsidR="0069698D" w:rsidRPr="00416C11" w14:paraId="4DC4AD4C" w14:textId="77777777" w:rsidTr="0069698D">
        <w:trPr>
          <w:tblCellSpacing w:w="0" w:type="dxa"/>
        </w:trPr>
        <w:tc>
          <w:tcPr>
            <w:tcW w:w="0" w:type="auto"/>
            <w:hideMark/>
          </w:tcPr>
          <w:p w14:paraId="372130AC" w14:textId="77777777" w:rsidR="0069698D" w:rsidRPr="00416C11" w:rsidRDefault="0069698D" w:rsidP="0069698D">
            <w:pPr>
              <w:rPr>
                <w:b w:val="0"/>
                <w:bCs w:val="0"/>
                <w:sz w:val="22"/>
                <w:szCs w:val="22"/>
              </w:rPr>
            </w:pPr>
            <w:r w:rsidRPr="00416C11">
              <w:rPr>
                <w:b w:val="0"/>
                <w:bCs w:val="0"/>
                <w:sz w:val="22"/>
                <w:szCs w:val="22"/>
              </w:rPr>
              <w:t>41684901</w:t>
            </w:r>
          </w:p>
        </w:tc>
        <w:tc>
          <w:tcPr>
            <w:tcW w:w="0" w:type="auto"/>
            <w:vAlign w:val="center"/>
            <w:hideMark/>
          </w:tcPr>
          <w:p w14:paraId="0F5512F3" w14:textId="77777777" w:rsidR="0069698D" w:rsidRPr="00416C11" w:rsidRDefault="0069698D" w:rsidP="0069698D">
            <w:pPr>
              <w:rPr>
                <w:b w:val="0"/>
                <w:bCs w:val="0"/>
                <w:sz w:val="22"/>
                <w:szCs w:val="22"/>
              </w:rPr>
            </w:pPr>
            <w:r w:rsidRPr="00416C11">
              <w:rPr>
                <w:b w:val="0"/>
                <w:bCs w:val="0"/>
                <w:sz w:val="22"/>
                <w:szCs w:val="22"/>
              </w:rPr>
              <w:t xml:space="preserve">Balu, K. (1990) Atrazine: The Response to the September 28, 1990 EPA Review of Atrazine Monitoring Data Base: Lab Project Number: ABR/90084. Unpublished study prepared by CIBA-GEIGY Corp. 33 p. </w:t>
            </w:r>
          </w:p>
        </w:tc>
      </w:tr>
      <w:tr w:rsidR="0069698D" w:rsidRPr="00416C11" w14:paraId="42357960" w14:textId="77777777" w:rsidTr="0069698D">
        <w:trPr>
          <w:tblCellSpacing w:w="0" w:type="dxa"/>
        </w:trPr>
        <w:tc>
          <w:tcPr>
            <w:tcW w:w="0" w:type="auto"/>
            <w:hideMark/>
          </w:tcPr>
          <w:p w14:paraId="0D391F38" w14:textId="77777777" w:rsidR="0069698D" w:rsidRPr="00416C11" w:rsidRDefault="0069698D" w:rsidP="0069698D">
            <w:pPr>
              <w:rPr>
                <w:b w:val="0"/>
                <w:bCs w:val="0"/>
                <w:sz w:val="22"/>
                <w:szCs w:val="22"/>
              </w:rPr>
            </w:pPr>
            <w:r w:rsidRPr="00416C11">
              <w:rPr>
                <w:b w:val="0"/>
                <w:bCs w:val="0"/>
                <w:sz w:val="22"/>
                <w:szCs w:val="22"/>
              </w:rPr>
              <w:lastRenderedPageBreak/>
              <w:t>41684902</w:t>
            </w:r>
          </w:p>
        </w:tc>
        <w:tc>
          <w:tcPr>
            <w:tcW w:w="0" w:type="auto"/>
            <w:vAlign w:val="center"/>
            <w:hideMark/>
          </w:tcPr>
          <w:p w14:paraId="636F5C51" w14:textId="77777777" w:rsidR="0069698D" w:rsidRPr="00416C11" w:rsidRDefault="0069698D" w:rsidP="0069698D">
            <w:pPr>
              <w:rPr>
                <w:b w:val="0"/>
                <w:bCs w:val="0"/>
                <w:sz w:val="22"/>
                <w:szCs w:val="22"/>
              </w:rPr>
            </w:pPr>
            <w:r w:rsidRPr="00416C11">
              <w:rPr>
                <w:b w:val="0"/>
                <w:bCs w:val="0"/>
                <w:sz w:val="22"/>
                <w:szCs w:val="22"/>
              </w:rPr>
              <w:t xml:space="preserve">Paulsen, R. (1990) A Summary of Atrazine Data in Ground and Surface Water: Lab Project Number: ROUX/#02848. Unpublished study pre- pared by Roux Associates, Inc. 321 p. </w:t>
            </w:r>
          </w:p>
        </w:tc>
      </w:tr>
      <w:tr w:rsidR="0069698D" w:rsidRPr="00416C11" w14:paraId="1398C587" w14:textId="77777777" w:rsidTr="0069698D">
        <w:trPr>
          <w:tblCellSpacing w:w="0" w:type="dxa"/>
        </w:trPr>
        <w:tc>
          <w:tcPr>
            <w:tcW w:w="0" w:type="auto"/>
            <w:hideMark/>
          </w:tcPr>
          <w:p w14:paraId="187E2B93" w14:textId="77777777" w:rsidR="0069698D" w:rsidRPr="00416C11" w:rsidRDefault="0069698D" w:rsidP="0069698D">
            <w:pPr>
              <w:rPr>
                <w:b w:val="0"/>
                <w:bCs w:val="0"/>
                <w:sz w:val="22"/>
                <w:szCs w:val="22"/>
              </w:rPr>
            </w:pPr>
            <w:r w:rsidRPr="00416C11">
              <w:rPr>
                <w:b w:val="0"/>
                <w:bCs w:val="0"/>
                <w:sz w:val="22"/>
                <w:szCs w:val="22"/>
              </w:rPr>
              <w:t>41686400</w:t>
            </w:r>
          </w:p>
        </w:tc>
        <w:tc>
          <w:tcPr>
            <w:tcW w:w="0" w:type="auto"/>
            <w:vAlign w:val="center"/>
            <w:hideMark/>
          </w:tcPr>
          <w:p w14:paraId="3B5A55C2" w14:textId="77777777" w:rsidR="0069698D" w:rsidRPr="00416C11" w:rsidRDefault="0069698D" w:rsidP="0069698D">
            <w:pPr>
              <w:rPr>
                <w:b w:val="0"/>
                <w:bCs w:val="0"/>
                <w:sz w:val="22"/>
                <w:szCs w:val="22"/>
              </w:rPr>
            </w:pPr>
            <w:r w:rsidRPr="00416C11">
              <w:rPr>
                <w:b w:val="0"/>
                <w:bCs w:val="0"/>
                <w:sz w:val="22"/>
                <w:szCs w:val="22"/>
              </w:rPr>
              <w:t xml:space="preserve">CIBA-GEIGY Corp. (1990) Submission of Toxicity Data to Support the Registration of Hydroxyatrazine atrazine. Transmittal of 1 Study. </w:t>
            </w:r>
          </w:p>
        </w:tc>
      </w:tr>
      <w:tr w:rsidR="0069698D" w:rsidRPr="00416C11" w14:paraId="4752F118" w14:textId="77777777" w:rsidTr="0069698D">
        <w:trPr>
          <w:tblCellSpacing w:w="0" w:type="dxa"/>
        </w:trPr>
        <w:tc>
          <w:tcPr>
            <w:tcW w:w="0" w:type="auto"/>
            <w:hideMark/>
          </w:tcPr>
          <w:p w14:paraId="66DE7B8C" w14:textId="77777777" w:rsidR="0069698D" w:rsidRPr="00416C11" w:rsidRDefault="0069698D" w:rsidP="0069698D">
            <w:pPr>
              <w:rPr>
                <w:b w:val="0"/>
                <w:bCs w:val="0"/>
                <w:sz w:val="22"/>
                <w:szCs w:val="22"/>
              </w:rPr>
            </w:pPr>
            <w:r w:rsidRPr="00416C11">
              <w:rPr>
                <w:b w:val="0"/>
                <w:bCs w:val="0"/>
                <w:sz w:val="22"/>
                <w:szCs w:val="22"/>
              </w:rPr>
              <w:t>41714600</w:t>
            </w:r>
          </w:p>
        </w:tc>
        <w:tc>
          <w:tcPr>
            <w:tcW w:w="0" w:type="auto"/>
            <w:vAlign w:val="center"/>
            <w:hideMark/>
          </w:tcPr>
          <w:p w14:paraId="003689D9" w14:textId="77777777" w:rsidR="0069698D" w:rsidRPr="00416C11" w:rsidRDefault="0069698D" w:rsidP="0069698D">
            <w:pPr>
              <w:rPr>
                <w:b w:val="0"/>
                <w:bCs w:val="0"/>
                <w:sz w:val="22"/>
                <w:szCs w:val="22"/>
              </w:rPr>
            </w:pPr>
            <w:r w:rsidRPr="00416C11">
              <w:rPr>
                <w:b w:val="0"/>
                <w:bCs w:val="0"/>
                <w:sz w:val="22"/>
                <w:szCs w:val="22"/>
              </w:rPr>
              <w:t xml:space="preserve">Ciba-Geigy Corp. (1990) Submission of Data To Support Reply to Acute Tox Review of June 21, 1990 for Bicep II Herbicide: Toxi- cology Studies. Transmittal of 2 studies. </w:t>
            </w:r>
          </w:p>
        </w:tc>
      </w:tr>
      <w:tr w:rsidR="0069698D" w:rsidRPr="00416C11" w14:paraId="755FBC42" w14:textId="77777777" w:rsidTr="0069698D">
        <w:trPr>
          <w:tblCellSpacing w:w="0" w:type="dxa"/>
        </w:trPr>
        <w:tc>
          <w:tcPr>
            <w:tcW w:w="0" w:type="auto"/>
            <w:hideMark/>
          </w:tcPr>
          <w:p w14:paraId="53F80674" w14:textId="77777777" w:rsidR="0069698D" w:rsidRPr="00416C11" w:rsidRDefault="0069698D" w:rsidP="0069698D">
            <w:pPr>
              <w:rPr>
                <w:b w:val="0"/>
                <w:bCs w:val="0"/>
                <w:sz w:val="22"/>
                <w:szCs w:val="22"/>
              </w:rPr>
            </w:pPr>
            <w:r w:rsidRPr="00416C11">
              <w:rPr>
                <w:b w:val="0"/>
                <w:bCs w:val="0"/>
                <w:sz w:val="22"/>
                <w:szCs w:val="22"/>
              </w:rPr>
              <w:t>41714601</w:t>
            </w:r>
          </w:p>
        </w:tc>
        <w:tc>
          <w:tcPr>
            <w:tcW w:w="0" w:type="auto"/>
            <w:vAlign w:val="center"/>
            <w:hideMark/>
          </w:tcPr>
          <w:p w14:paraId="6D1C651B" w14:textId="77777777" w:rsidR="0069698D" w:rsidRPr="00416C11" w:rsidRDefault="0069698D" w:rsidP="0069698D">
            <w:pPr>
              <w:rPr>
                <w:b w:val="0"/>
                <w:bCs w:val="0"/>
                <w:sz w:val="22"/>
                <w:szCs w:val="22"/>
              </w:rPr>
            </w:pPr>
            <w:r w:rsidRPr="00416C11">
              <w:rPr>
                <w:b w:val="0"/>
                <w:bCs w:val="0"/>
                <w:sz w:val="22"/>
                <w:szCs w:val="22"/>
              </w:rPr>
              <w:t xml:space="preserve">Sova, J. (1990) Summary of a Skin Irritation Study with Bicep II. Unpublished study prepared by Ciba-Geigy Corp. 5 p. </w:t>
            </w:r>
          </w:p>
        </w:tc>
      </w:tr>
      <w:tr w:rsidR="0069698D" w:rsidRPr="00416C11" w14:paraId="277D6C78" w14:textId="77777777" w:rsidTr="0069698D">
        <w:trPr>
          <w:tblCellSpacing w:w="0" w:type="dxa"/>
        </w:trPr>
        <w:tc>
          <w:tcPr>
            <w:tcW w:w="0" w:type="auto"/>
            <w:hideMark/>
          </w:tcPr>
          <w:p w14:paraId="74C62F21" w14:textId="77777777" w:rsidR="0069698D" w:rsidRPr="00416C11" w:rsidRDefault="0069698D" w:rsidP="0069698D">
            <w:pPr>
              <w:rPr>
                <w:b w:val="0"/>
                <w:bCs w:val="0"/>
                <w:sz w:val="22"/>
                <w:szCs w:val="22"/>
              </w:rPr>
            </w:pPr>
            <w:r w:rsidRPr="00416C11">
              <w:rPr>
                <w:b w:val="0"/>
                <w:bCs w:val="0"/>
                <w:sz w:val="22"/>
                <w:szCs w:val="22"/>
              </w:rPr>
              <w:t>41737100</w:t>
            </w:r>
          </w:p>
        </w:tc>
        <w:tc>
          <w:tcPr>
            <w:tcW w:w="0" w:type="auto"/>
            <w:vAlign w:val="center"/>
            <w:hideMark/>
          </w:tcPr>
          <w:p w14:paraId="720AE844" w14:textId="77777777" w:rsidR="0069698D" w:rsidRPr="00416C11" w:rsidRDefault="0069698D" w:rsidP="0069698D">
            <w:pPr>
              <w:rPr>
                <w:b w:val="0"/>
                <w:bCs w:val="0"/>
                <w:sz w:val="22"/>
                <w:szCs w:val="22"/>
              </w:rPr>
            </w:pPr>
            <w:r w:rsidRPr="00416C11">
              <w:rPr>
                <w:b w:val="0"/>
                <w:bCs w:val="0"/>
                <w:sz w:val="22"/>
                <w:szCs w:val="22"/>
              </w:rPr>
              <w:t xml:space="preserve">Ciba-Geigy Corp. (1991) Submission of Data in Response to EPA Request for Analysis Document - Atrazine Special Data Call-In: Residue Chemistry Study. Transmittal of 1 study. </w:t>
            </w:r>
          </w:p>
        </w:tc>
      </w:tr>
      <w:tr w:rsidR="0069698D" w:rsidRPr="00416C11" w14:paraId="7418405C" w14:textId="77777777" w:rsidTr="0069698D">
        <w:trPr>
          <w:tblCellSpacing w:w="0" w:type="dxa"/>
        </w:trPr>
        <w:tc>
          <w:tcPr>
            <w:tcW w:w="0" w:type="auto"/>
            <w:hideMark/>
          </w:tcPr>
          <w:p w14:paraId="11B70380" w14:textId="77777777" w:rsidR="0069698D" w:rsidRPr="00416C11" w:rsidRDefault="0069698D" w:rsidP="0069698D">
            <w:pPr>
              <w:rPr>
                <w:b w:val="0"/>
                <w:bCs w:val="0"/>
                <w:sz w:val="22"/>
                <w:szCs w:val="22"/>
              </w:rPr>
            </w:pPr>
            <w:r w:rsidRPr="00416C11">
              <w:rPr>
                <w:b w:val="0"/>
                <w:bCs w:val="0"/>
                <w:sz w:val="22"/>
                <w:szCs w:val="22"/>
              </w:rPr>
              <w:t>41737101</w:t>
            </w:r>
          </w:p>
        </w:tc>
        <w:tc>
          <w:tcPr>
            <w:tcW w:w="0" w:type="auto"/>
            <w:vAlign w:val="center"/>
            <w:hideMark/>
          </w:tcPr>
          <w:p w14:paraId="350DF90D" w14:textId="77777777" w:rsidR="0069698D" w:rsidRPr="00416C11" w:rsidRDefault="0069698D" w:rsidP="0069698D">
            <w:pPr>
              <w:rPr>
                <w:b w:val="0"/>
                <w:bCs w:val="0"/>
                <w:sz w:val="22"/>
                <w:szCs w:val="22"/>
              </w:rPr>
            </w:pPr>
            <w:r w:rsidRPr="00416C11">
              <w:rPr>
                <w:b w:val="0"/>
                <w:bCs w:val="0"/>
                <w:sz w:val="22"/>
                <w:szCs w:val="22"/>
              </w:rPr>
              <w:t xml:space="preserve">Balu, K. (1990) Atrazine: Interpretation of Atrazine in Ground Water Using a Geographic Information System: Lab Project Number ABR-90094. Unpublished study prepared by Ciba-Geigy Corp. 261 p. </w:t>
            </w:r>
          </w:p>
        </w:tc>
      </w:tr>
      <w:tr w:rsidR="0069698D" w:rsidRPr="00416C11" w14:paraId="22CFBFE9" w14:textId="77777777" w:rsidTr="0069698D">
        <w:trPr>
          <w:tblCellSpacing w:w="0" w:type="dxa"/>
        </w:trPr>
        <w:tc>
          <w:tcPr>
            <w:tcW w:w="0" w:type="auto"/>
            <w:hideMark/>
          </w:tcPr>
          <w:p w14:paraId="616A050D" w14:textId="77777777" w:rsidR="0069698D" w:rsidRPr="00416C11" w:rsidRDefault="0069698D" w:rsidP="0069698D">
            <w:pPr>
              <w:rPr>
                <w:b w:val="0"/>
                <w:bCs w:val="0"/>
                <w:sz w:val="22"/>
                <w:szCs w:val="22"/>
              </w:rPr>
            </w:pPr>
            <w:r w:rsidRPr="00416C11">
              <w:rPr>
                <w:b w:val="0"/>
                <w:bCs w:val="0"/>
                <w:sz w:val="22"/>
                <w:szCs w:val="22"/>
              </w:rPr>
              <w:t>41986800</w:t>
            </w:r>
          </w:p>
        </w:tc>
        <w:tc>
          <w:tcPr>
            <w:tcW w:w="0" w:type="auto"/>
            <w:vAlign w:val="center"/>
            <w:hideMark/>
          </w:tcPr>
          <w:p w14:paraId="3B50B8D6" w14:textId="77777777" w:rsidR="0069698D" w:rsidRPr="00416C11" w:rsidRDefault="0069698D" w:rsidP="0069698D">
            <w:pPr>
              <w:rPr>
                <w:b w:val="0"/>
                <w:bCs w:val="0"/>
                <w:sz w:val="22"/>
                <w:szCs w:val="22"/>
              </w:rPr>
            </w:pPr>
            <w:r w:rsidRPr="00416C11">
              <w:rPr>
                <w:b w:val="0"/>
                <w:bCs w:val="0"/>
                <w:sz w:val="22"/>
                <w:szCs w:val="22"/>
              </w:rPr>
              <w:t xml:space="preserve">Ciba-Geigy Corp. (1991) Submission of toxicity data to support the registration standard for atrazine. Transmittal of 1 study. </w:t>
            </w:r>
          </w:p>
        </w:tc>
      </w:tr>
      <w:tr w:rsidR="0069698D" w:rsidRPr="00416C11" w14:paraId="633C1B93" w14:textId="77777777" w:rsidTr="0069698D">
        <w:trPr>
          <w:tblCellSpacing w:w="0" w:type="dxa"/>
        </w:trPr>
        <w:tc>
          <w:tcPr>
            <w:tcW w:w="0" w:type="auto"/>
            <w:hideMark/>
          </w:tcPr>
          <w:p w14:paraId="17022324" w14:textId="77777777" w:rsidR="0069698D" w:rsidRPr="00416C11" w:rsidRDefault="0069698D" w:rsidP="0069698D">
            <w:pPr>
              <w:rPr>
                <w:b w:val="0"/>
                <w:bCs w:val="0"/>
                <w:sz w:val="22"/>
                <w:szCs w:val="22"/>
              </w:rPr>
            </w:pPr>
            <w:r w:rsidRPr="00416C11">
              <w:rPr>
                <w:b w:val="0"/>
                <w:bCs w:val="0"/>
                <w:sz w:val="22"/>
                <w:szCs w:val="22"/>
              </w:rPr>
              <w:t>42004000</w:t>
            </w:r>
          </w:p>
        </w:tc>
        <w:tc>
          <w:tcPr>
            <w:tcW w:w="0" w:type="auto"/>
            <w:vAlign w:val="center"/>
            <w:hideMark/>
          </w:tcPr>
          <w:p w14:paraId="480AD938" w14:textId="77777777" w:rsidR="0069698D" w:rsidRPr="00416C11" w:rsidRDefault="0069698D" w:rsidP="0069698D">
            <w:pPr>
              <w:rPr>
                <w:b w:val="0"/>
                <w:bCs w:val="0"/>
                <w:sz w:val="22"/>
                <w:szCs w:val="22"/>
              </w:rPr>
            </w:pPr>
            <w:r w:rsidRPr="00416C11">
              <w:rPr>
                <w:b w:val="0"/>
                <w:bCs w:val="0"/>
                <w:sz w:val="22"/>
                <w:szCs w:val="22"/>
              </w:rPr>
              <w:t xml:space="preserve">Ciba-Geigy Corp. (1991) Submission of Data To Support Application for Registration of Bicep Lite Herbicide: Product Chemistry and Toxicology Studies. Transmittal of 9 studies. </w:t>
            </w:r>
          </w:p>
        </w:tc>
      </w:tr>
      <w:tr w:rsidR="0069698D" w:rsidRPr="00416C11" w14:paraId="2A766A3B" w14:textId="77777777" w:rsidTr="0069698D">
        <w:trPr>
          <w:tblCellSpacing w:w="0" w:type="dxa"/>
        </w:trPr>
        <w:tc>
          <w:tcPr>
            <w:tcW w:w="0" w:type="auto"/>
            <w:hideMark/>
          </w:tcPr>
          <w:p w14:paraId="13FAB544" w14:textId="77777777" w:rsidR="0069698D" w:rsidRPr="00416C11" w:rsidRDefault="0069698D" w:rsidP="0069698D">
            <w:pPr>
              <w:rPr>
                <w:b w:val="0"/>
                <w:bCs w:val="0"/>
                <w:sz w:val="22"/>
                <w:szCs w:val="22"/>
              </w:rPr>
            </w:pPr>
            <w:r w:rsidRPr="00416C11">
              <w:rPr>
                <w:b w:val="0"/>
                <w:bCs w:val="0"/>
                <w:sz w:val="22"/>
                <w:szCs w:val="22"/>
              </w:rPr>
              <w:t>42004002</w:t>
            </w:r>
          </w:p>
        </w:tc>
        <w:tc>
          <w:tcPr>
            <w:tcW w:w="0" w:type="auto"/>
            <w:vAlign w:val="center"/>
            <w:hideMark/>
          </w:tcPr>
          <w:p w14:paraId="1408A389" w14:textId="77777777" w:rsidR="0069698D" w:rsidRPr="00416C11" w:rsidRDefault="0069698D" w:rsidP="0069698D">
            <w:pPr>
              <w:rPr>
                <w:b w:val="0"/>
                <w:bCs w:val="0"/>
                <w:sz w:val="22"/>
                <w:szCs w:val="22"/>
              </w:rPr>
            </w:pPr>
            <w:r w:rsidRPr="00416C11">
              <w:rPr>
                <w:b w:val="0"/>
                <w:bCs w:val="0"/>
                <w:sz w:val="22"/>
                <w:szCs w:val="22"/>
              </w:rPr>
              <w:t xml:space="preserve">Sova, J. (1991) Summary of Acute Toxicology Studies with Bicep Lite Herbicide. Unpublished study prepared by Ciba-Geigy Corp. 9 p. </w:t>
            </w:r>
          </w:p>
        </w:tc>
      </w:tr>
      <w:tr w:rsidR="0069698D" w:rsidRPr="00416C11" w14:paraId="70C62922" w14:textId="77777777" w:rsidTr="0069698D">
        <w:trPr>
          <w:tblCellSpacing w:w="0" w:type="dxa"/>
        </w:trPr>
        <w:tc>
          <w:tcPr>
            <w:tcW w:w="0" w:type="auto"/>
            <w:hideMark/>
          </w:tcPr>
          <w:p w14:paraId="1BD61A66" w14:textId="77777777" w:rsidR="0069698D" w:rsidRPr="00416C11" w:rsidRDefault="0069698D" w:rsidP="0069698D">
            <w:pPr>
              <w:rPr>
                <w:b w:val="0"/>
                <w:bCs w:val="0"/>
                <w:sz w:val="22"/>
                <w:szCs w:val="22"/>
              </w:rPr>
            </w:pPr>
            <w:r w:rsidRPr="00416C11">
              <w:rPr>
                <w:b w:val="0"/>
                <w:bCs w:val="0"/>
                <w:sz w:val="22"/>
                <w:szCs w:val="22"/>
              </w:rPr>
              <w:t>42041400</w:t>
            </w:r>
          </w:p>
        </w:tc>
        <w:tc>
          <w:tcPr>
            <w:tcW w:w="0" w:type="auto"/>
            <w:vAlign w:val="center"/>
            <w:hideMark/>
          </w:tcPr>
          <w:p w14:paraId="7FBF8109" w14:textId="77777777" w:rsidR="0069698D" w:rsidRPr="00416C11" w:rsidRDefault="0069698D" w:rsidP="0069698D">
            <w:pPr>
              <w:rPr>
                <w:b w:val="0"/>
                <w:bCs w:val="0"/>
                <w:sz w:val="22"/>
                <w:szCs w:val="22"/>
              </w:rPr>
            </w:pPr>
            <w:r w:rsidRPr="00416C11">
              <w:rPr>
                <w:b w:val="0"/>
                <w:bCs w:val="0"/>
                <w:sz w:val="22"/>
                <w:szCs w:val="22"/>
              </w:rPr>
              <w:t xml:space="preserve">Ciba-Geigy Corp. (1991) Submission of toxicity data to comply with a data call-in for Atrazine. Transmittal of 7 studies. </w:t>
            </w:r>
          </w:p>
        </w:tc>
      </w:tr>
      <w:tr w:rsidR="0069698D" w:rsidRPr="00416C11" w14:paraId="198F59B6" w14:textId="77777777" w:rsidTr="0069698D">
        <w:trPr>
          <w:tblCellSpacing w:w="0" w:type="dxa"/>
        </w:trPr>
        <w:tc>
          <w:tcPr>
            <w:tcW w:w="0" w:type="auto"/>
            <w:hideMark/>
          </w:tcPr>
          <w:p w14:paraId="7D24E8B8" w14:textId="77777777" w:rsidR="0069698D" w:rsidRPr="00416C11" w:rsidRDefault="0069698D" w:rsidP="0069698D">
            <w:pPr>
              <w:rPr>
                <w:b w:val="0"/>
                <w:bCs w:val="0"/>
                <w:sz w:val="22"/>
                <w:szCs w:val="22"/>
              </w:rPr>
            </w:pPr>
            <w:r w:rsidRPr="00416C11">
              <w:rPr>
                <w:b w:val="0"/>
                <w:bCs w:val="0"/>
                <w:sz w:val="22"/>
                <w:szCs w:val="22"/>
              </w:rPr>
              <w:t>42041405</w:t>
            </w:r>
          </w:p>
        </w:tc>
        <w:tc>
          <w:tcPr>
            <w:tcW w:w="0" w:type="auto"/>
            <w:vAlign w:val="center"/>
            <w:hideMark/>
          </w:tcPr>
          <w:p w14:paraId="0C00E64A" w14:textId="77777777" w:rsidR="0069698D" w:rsidRPr="00416C11" w:rsidRDefault="0069698D" w:rsidP="0069698D">
            <w:pPr>
              <w:rPr>
                <w:b w:val="0"/>
                <w:bCs w:val="0"/>
                <w:sz w:val="22"/>
                <w:szCs w:val="22"/>
              </w:rPr>
            </w:pPr>
            <w:r w:rsidRPr="00416C11">
              <w:rPr>
                <w:b w:val="0"/>
                <w:bCs w:val="0"/>
                <w:sz w:val="22"/>
                <w:szCs w:val="22"/>
              </w:rPr>
              <w:t xml:space="preserve">Speth, R. (1991) Responses to the EPA Review of the Atrazine Fores- try Field Dissipation Study at Oregon City, Oregon (Supplement to MRID 40431340): Lab Project Number: ABR-91067. Unpublished study prepared by Ciba-Geigy Corp. 45 p. </w:t>
            </w:r>
          </w:p>
        </w:tc>
      </w:tr>
      <w:tr w:rsidR="0069698D" w:rsidRPr="00416C11" w14:paraId="3233790C" w14:textId="77777777" w:rsidTr="0069698D">
        <w:trPr>
          <w:tblCellSpacing w:w="0" w:type="dxa"/>
        </w:trPr>
        <w:tc>
          <w:tcPr>
            <w:tcW w:w="0" w:type="auto"/>
            <w:hideMark/>
          </w:tcPr>
          <w:p w14:paraId="2B7150C4" w14:textId="77777777" w:rsidR="0069698D" w:rsidRPr="00416C11" w:rsidRDefault="0069698D" w:rsidP="0069698D">
            <w:pPr>
              <w:rPr>
                <w:b w:val="0"/>
                <w:bCs w:val="0"/>
                <w:sz w:val="22"/>
                <w:szCs w:val="22"/>
              </w:rPr>
            </w:pPr>
            <w:r w:rsidRPr="00416C11">
              <w:rPr>
                <w:b w:val="0"/>
                <w:bCs w:val="0"/>
                <w:sz w:val="22"/>
                <w:szCs w:val="22"/>
              </w:rPr>
              <w:t>42043500</w:t>
            </w:r>
          </w:p>
        </w:tc>
        <w:tc>
          <w:tcPr>
            <w:tcW w:w="0" w:type="auto"/>
            <w:vAlign w:val="center"/>
            <w:hideMark/>
          </w:tcPr>
          <w:p w14:paraId="35344B24" w14:textId="77777777" w:rsidR="0069698D" w:rsidRPr="00416C11" w:rsidRDefault="0069698D" w:rsidP="0069698D">
            <w:pPr>
              <w:rPr>
                <w:b w:val="0"/>
                <w:bCs w:val="0"/>
                <w:sz w:val="22"/>
                <w:szCs w:val="22"/>
              </w:rPr>
            </w:pPr>
            <w:r w:rsidRPr="00416C11">
              <w:rPr>
                <w:b w:val="0"/>
                <w:bCs w:val="0"/>
                <w:sz w:val="22"/>
                <w:szCs w:val="22"/>
              </w:rPr>
              <w:t xml:space="preserve">Ciba-Geigy Corp. (1991) Submission of Additional Data to Support Section 6(a)(2) Requirements for Atrazine Technical: Product Manufacturing Process. Transmittal of 1 study. </w:t>
            </w:r>
          </w:p>
        </w:tc>
      </w:tr>
      <w:tr w:rsidR="0069698D" w:rsidRPr="00416C11" w14:paraId="01DEEC04" w14:textId="77777777" w:rsidTr="0069698D">
        <w:trPr>
          <w:tblCellSpacing w:w="0" w:type="dxa"/>
        </w:trPr>
        <w:tc>
          <w:tcPr>
            <w:tcW w:w="0" w:type="auto"/>
            <w:hideMark/>
          </w:tcPr>
          <w:p w14:paraId="7BB79A72" w14:textId="77777777" w:rsidR="0069698D" w:rsidRPr="00416C11" w:rsidRDefault="0069698D" w:rsidP="0069698D">
            <w:pPr>
              <w:rPr>
                <w:b w:val="0"/>
                <w:bCs w:val="0"/>
                <w:sz w:val="22"/>
                <w:szCs w:val="22"/>
              </w:rPr>
            </w:pPr>
            <w:r w:rsidRPr="00416C11">
              <w:rPr>
                <w:b w:val="0"/>
                <w:bCs w:val="0"/>
                <w:sz w:val="22"/>
                <w:szCs w:val="22"/>
              </w:rPr>
              <w:t>42060700</w:t>
            </w:r>
          </w:p>
        </w:tc>
        <w:tc>
          <w:tcPr>
            <w:tcW w:w="0" w:type="auto"/>
            <w:vAlign w:val="center"/>
            <w:hideMark/>
          </w:tcPr>
          <w:p w14:paraId="4DAD067E" w14:textId="77777777" w:rsidR="0069698D" w:rsidRPr="00416C11" w:rsidRDefault="0069698D" w:rsidP="0069698D">
            <w:pPr>
              <w:rPr>
                <w:b w:val="0"/>
                <w:bCs w:val="0"/>
                <w:sz w:val="22"/>
                <w:szCs w:val="22"/>
              </w:rPr>
            </w:pPr>
            <w:r w:rsidRPr="00416C11">
              <w:rPr>
                <w:b w:val="0"/>
                <w:bCs w:val="0"/>
                <w:sz w:val="22"/>
                <w:szCs w:val="22"/>
              </w:rPr>
              <w:t xml:space="preserve">Ciba-Geigy Corp. (1991) Submission of Data Required by Atrazine Data Call-in: Toxicology Study. Transmittal of 1 study. </w:t>
            </w:r>
          </w:p>
        </w:tc>
      </w:tr>
      <w:tr w:rsidR="0069698D" w:rsidRPr="00416C11" w14:paraId="57FB9128" w14:textId="77777777" w:rsidTr="0069698D">
        <w:trPr>
          <w:tblCellSpacing w:w="0" w:type="dxa"/>
        </w:trPr>
        <w:tc>
          <w:tcPr>
            <w:tcW w:w="0" w:type="auto"/>
            <w:hideMark/>
          </w:tcPr>
          <w:p w14:paraId="6010F991" w14:textId="77777777" w:rsidR="0069698D" w:rsidRPr="00416C11" w:rsidRDefault="0069698D" w:rsidP="0069698D">
            <w:pPr>
              <w:rPr>
                <w:b w:val="0"/>
                <w:bCs w:val="0"/>
                <w:sz w:val="22"/>
                <w:szCs w:val="22"/>
              </w:rPr>
            </w:pPr>
            <w:r w:rsidRPr="00416C11">
              <w:rPr>
                <w:b w:val="0"/>
                <w:bCs w:val="0"/>
                <w:sz w:val="22"/>
                <w:szCs w:val="22"/>
              </w:rPr>
              <w:t>42071200</w:t>
            </w:r>
          </w:p>
        </w:tc>
        <w:tc>
          <w:tcPr>
            <w:tcW w:w="0" w:type="auto"/>
            <w:vAlign w:val="center"/>
            <w:hideMark/>
          </w:tcPr>
          <w:p w14:paraId="06431EA7" w14:textId="77777777" w:rsidR="0069698D" w:rsidRPr="00416C11" w:rsidRDefault="0069698D" w:rsidP="0069698D">
            <w:pPr>
              <w:rPr>
                <w:b w:val="0"/>
                <w:bCs w:val="0"/>
                <w:sz w:val="22"/>
                <w:szCs w:val="22"/>
              </w:rPr>
            </w:pPr>
            <w:r w:rsidRPr="00416C11">
              <w:rPr>
                <w:b w:val="0"/>
                <w:bCs w:val="0"/>
                <w:sz w:val="22"/>
                <w:szCs w:val="22"/>
              </w:rPr>
              <w:t xml:space="preserve">Monsanto Agricultural Co. (1991) Submission of Data To Support Section 6(a)(2) FIFRA Requirements: Incident Report Concerning Adverse Effects of Bullet Herbicide on Humans. Transmittal of 1 study. </w:t>
            </w:r>
          </w:p>
        </w:tc>
      </w:tr>
      <w:tr w:rsidR="0069698D" w:rsidRPr="00416C11" w14:paraId="4A149BC5" w14:textId="77777777" w:rsidTr="0069698D">
        <w:trPr>
          <w:tblCellSpacing w:w="0" w:type="dxa"/>
        </w:trPr>
        <w:tc>
          <w:tcPr>
            <w:tcW w:w="0" w:type="auto"/>
            <w:hideMark/>
          </w:tcPr>
          <w:p w14:paraId="68FC96FA" w14:textId="77777777" w:rsidR="0069698D" w:rsidRPr="00416C11" w:rsidRDefault="0069698D" w:rsidP="0069698D">
            <w:pPr>
              <w:rPr>
                <w:b w:val="0"/>
                <w:bCs w:val="0"/>
                <w:sz w:val="22"/>
                <w:szCs w:val="22"/>
              </w:rPr>
            </w:pPr>
            <w:r w:rsidRPr="00416C11">
              <w:rPr>
                <w:b w:val="0"/>
                <w:bCs w:val="0"/>
                <w:sz w:val="22"/>
                <w:szCs w:val="22"/>
              </w:rPr>
              <w:t>42071201</w:t>
            </w:r>
          </w:p>
        </w:tc>
        <w:tc>
          <w:tcPr>
            <w:tcW w:w="0" w:type="auto"/>
            <w:vAlign w:val="center"/>
            <w:hideMark/>
          </w:tcPr>
          <w:p w14:paraId="3D38E0CB" w14:textId="77777777" w:rsidR="0069698D" w:rsidRPr="00416C11" w:rsidRDefault="0069698D" w:rsidP="0069698D">
            <w:pPr>
              <w:rPr>
                <w:b w:val="0"/>
                <w:bCs w:val="0"/>
                <w:sz w:val="22"/>
                <w:szCs w:val="22"/>
              </w:rPr>
            </w:pPr>
            <w:r w:rsidRPr="00416C11">
              <w:rPr>
                <w:b w:val="0"/>
                <w:bCs w:val="0"/>
                <w:sz w:val="22"/>
                <w:szCs w:val="22"/>
              </w:rPr>
              <w:t xml:space="preserve">Weppelman, R. (1991) Letter Sent to Office of Pesticide Programs dated October 28, 1991: (Concerning incident in which mares aborted after nearby field was sprayed </w:t>
            </w:r>
            <w:r w:rsidRPr="00416C11">
              <w:rPr>
                <w:b w:val="0"/>
                <w:bCs w:val="0"/>
                <w:sz w:val="22"/>
                <w:szCs w:val="22"/>
              </w:rPr>
              <w:lastRenderedPageBreak/>
              <w:t xml:space="preserve">with a tank mix including Bullet Herbicide). Prepared by Monsanto Agricultural Co. 4 p. </w:t>
            </w:r>
          </w:p>
        </w:tc>
      </w:tr>
      <w:tr w:rsidR="0069698D" w:rsidRPr="00416C11" w14:paraId="3C869CF8" w14:textId="77777777" w:rsidTr="0069698D">
        <w:trPr>
          <w:tblCellSpacing w:w="0" w:type="dxa"/>
        </w:trPr>
        <w:tc>
          <w:tcPr>
            <w:tcW w:w="0" w:type="auto"/>
            <w:hideMark/>
          </w:tcPr>
          <w:p w14:paraId="13A8AE1C" w14:textId="77777777" w:rsidR="0069698D" w:rsidRPr="00416C11" w:rsidRDefault="0069698D" w:rsidP="0069698D">
            <w:pPr>
              <w:rPr>
                <w:b w:val="0"/>
                <w:bCs w:val="0"/>
                <w:sz w:val="22"/>
                <w:szCs w:val="22"/>
              </w:rPr>
            </w:pPr>
            <w:r w:rsidRPr="00416C11">
              <w:rPr>
                <w:b w:val="0"/>
                <w:bCs w:val="0"/>
                <w:sz w:val="22"/>
                <w:szCs w:val="22"/>
              </w:rPr>
              <w:lastRenderedPageBreak/>
              <w:t>42081800</w:t>
            </w:r>
          </w:p>
        </w:tc>
        <w:tc>
          <w:tcPr>
            <w:tcW w:w="0" w:type="auto"/>
            <w:vAlign w:val="center"/>
            <w:hideMark/>
          </w:tcPr>
          <w:p w14:paraId="492C1DF8" w14:textId="77777777" w:rsidR="0069698D" w:rsidRPr="00416C11" w:rsidRDefault="0069698D" w:rsidP="0069698D">
            <w:pPr>
              <w:rPr>
                <w:b w:val="0"/>
                <w:bCs w:val="0"/>
                <w:sz w:val="22"/>
                <w:szCs w:val="22"/>
              </w:rPr>
            </w:pPr>
            <w:r w:rsidRPr="00416C11">
              <w:rPr>
                <w:b w:val="0"/>
                <w:bCs w:val="0"/>
                <w:sz w:val="22"/>
                <w:szCs w:val="22"/>
              </w:rPr>
              <w:t xml:space="preserve">E. I. du Pont de Nemours &amp; Co. (1991) Submission of Data To Support Section 6(a)(2) FIFRA Requirements for Cyanazine and Atrazine: Residue Monitoring Study. Transmittal of 1 study. </w:t>
            </w:r>
          </w:p>
        </w:tc>
      </w:tr>
      <w:tr w:rsidR="0069698D" w:rsidRPr="00416C11" w14:paraId="41B0BFA9" w14:textId="77777777" w:rsidTr="0069698D">
        <w:trPr>
          <w:tblCellSpacing w:w="0" w:type="dxa"/>
        </w:trPr>
        <w:tc>
          <w:tcPr>
            <w:tcW w:w="0" w:type="auto"/>
            <w:hideMark/>
          </w:tcPr>
          <w:p w14:paraId="1340A2D3" w14:textId="77777777" w:rsidR="0069698D" w:rsidRPr="00416C11" w:rsidRDefault="0069698D" w:rsidP="0069698D">
            <w:pPr>
              <w:rPr>
                <w:b w:val="0"/>
                <w:bCs w:val="0"/>
                <w:sz w:val="22"/>
                <w:szCs w:val="22"/>
              </w:rPr>
            </w:pPr>
            <w:r w:rsidRPr="00416C11">
              <w:rPr>
                <w:b w:val="0"/>
                <w:bCs w:val="0"/>
                <w:sz w:val="22"/>
                <w:szCs w:val="22"/>
              </w:rPr>
              <w:t>42081801</w:t>
            </w:r>
          </w:p>
        </w:tc>
        <w:tc>
          <w:tcPr>
            <w:tcW w:w="0" w:type="auto"/>
            <w:vAlign w:val="center"/>
            <w:hideMark/>
          </w:tcPr>
          <w:p w14:paraId="31B32C21" w14:textId="77777777" w:rsidR="0069698D" w:rsidRPr="00416C11" w:rsidRDefault="0069698D" w:rsidP="0069698D">
            <w:pPr>
              <w:rPr>
                <w:b w:val="0"/>
                <w:bCs w:val="0"/>
                <w:sz w:val="22"/>
                <w:szCs w:val="22"/>
              </w:rPr>
            </w:pPr>
            <w:r w:rsidRPr="00416C11">
              <w:rPr>
                <w:b w:val="0"/>
                <w:bCs w:val="0"/>
                <w:sz w:val="22"/>
                <w:szCs w:val="22"/>
              </w:rPr>
              <w:t xml:space="preserve">Catka, T. (1991) Letter Sent to R. Taylor dated October 18, 1991: (Concerning the results to date of a cooperative effort between DuPont and the Town of Osceola, IA to monitor levels of cyana- zine and atrazine in West Lake). Prepared by E.I. du Pont de Nemours &amp; Co. 12 p. </w:t>
            </w:r>
          </w:p>
        </w:tc>
      </w:tr>
      <w:tr w:rsidR="0069698D" w:rsidRPr="00416C11" w14:paraId="76FC9CA3" w14:textId="77777777" w:rsidTr="0069698D">
        <w:trPr>
          <w:tblCellSpacing w:w="0" w:type="dxa"/>
        </w:trPr>
        <w:tc>
          <w:tcPr>
            <w:tcW w:w="0" w:type="auto"/>
            <w:hideMark/>
          </w:tcPr>
          <w:p w14:paraId="34B58FC9" w14:textId="77777777" w:rsidR="0069698D" w:rsidRPr="00416C11" w:rsidRDefault="0069698D" w:rsidP="0069698D">
            <w:pPr>
              <w:rPr>
                <w:b w:val="0"/>
                <w:bCs w:val="0"/>
                <w:sz w:val="22"/>
                <w:szCs w:val="22"/>
              </w:rPr>
            </w:pPr>
            <w:r w:rsidRPr="00416C11">
              <w:rPr>
                <w:b w:val="0"/>
                <w:bCs w:val="0"/>
                <w:sz w:val="22"/>
                <w:szCs w:val="22"/>
              </w:rPr>
              <w:t>42085000</w:t>
            </w:r>
          </w:p>
        </w:tc>
        <w:tc>
          <w:tcPr>
            <w:tcW w:w="0" w:type="auto"/>
            <w:vAlign w:val="center"/>
            <w:hideMark/>
          </w:tcPr>
          <w:p w14:paraId="3459E03F" w14:textId="77777777" w:rsidR="0069698D" w:rsidRPr="00416C11" w:rsidRDefault="0069698D" w:rsidP="0069698D">
            <w:pPr>
              <w:rPr>
                <w:b w:val="0"/>
                <w:bCs w:val="0"/>
                <w:sz w:val="22"/>
                <w:szCs w:val="22"/>
              </w:rPr>
            </w:pPr>
            <w:r w:rsidRPr="00416C11">
              <w:rPr>
                <w:b w:val="0"/>
                <w:bCs w:val="0"/>
                <w:sz w:val="22"/>
                <w:szCs w:val="22"/>
              </w:rPr>
              <w:t xml:space="preserve">Ciba-Geigy Corp. (1991) Submission of Adverse Effects Data Under Section 6(a)(2) of FIFRA--Rat Chronic Feeding Study with Atrazine. Transmittal of 1 study. </w:t>
            </w:r>
          </w:p>
        </w:tc>
      </w:tr>
      <w:tr w:rsidR="0069698D" w:rsidRPr="00416C11" w14:paraId="11C6BADB" w14:textId="77777777" w:rsidTr="0069698D">
        <w:trPr>
          <w:tblCellSpacing w:w="0" w:type="dxa"/>
        </w:trPr>
        <w:tc>
          <w:tcPr>
            <w:tcW w:w="0" w:type="auto"/>
            <w:hideMark/>
          </w:tcPr>
          <w:p w14:paraId="54120B8E" w14:textId="77777777" w:rsidR="0069698D" w:rsidRPr="00416C11" w:rsidRDefault="0069698D" w:rsidP="0069698D">
            <w:pPr>
              <w:rPr>
                <w:b w:val="0"/>
                <w:bCs w:val="0"/>
                <w:sz w:val="22"/>
                <w:szCs w:val="22"/>
              </w:rPr>
            </w:pPr>
            <w:r w:rsidRPr="00416C11">
              <w:rPr>
                <w:b w:val="0"/>
                <w:bCs w:val="0"/>
                <w:sz w:val="22"/>
                <w:szCs w:val="22"/>
              </w:rPr>
              <w:t>42086300</w:t>
            </w:r>
          </w:p>
        </w:tc>
        <w:tc>
          <w:tcPr>
            <w:tcW w:w="0" w:type="auto"/>
            <w:vAlign w:val="center"/>
            <w:hideMark/>
          </w:tcPr>
          <w:p w14:paraId="5352279E" w14:textId="77777777" w:rsidR="0069698D" w:rsidRPr="00416C11" w:rsidRDefault="0069698D" w:rsidP="0069698D">
            <w:pPr>
              <w:rPr>
                <w:b w:val="0"/>
                <w:bCs w:val="0"/>
                <w:sz w:val="22"/>
                <w:szCs w:val="22"/>
              </w:rPr>
            </w:pPr>
            <w:r w:rsidRPr="00416C11">
              <w:rPr>
                <w:b w:val="0"/>
                <w:bCs w:val="0"/>
                <w:sz w:val="22"/>
                <w:szCs w:val="22"/>
              </w:rPr>
              <w:t xml:space="preserve">Ciba-Geigy Corp. (1991) Submission of Additional Factual Information Regarding Adverse Effects of Atrazine and Simazine in Response To Section 6(a)(2) FIFRA Requirements: Residue Study. Transmittal of 1 study. </w:t>
            </w:r>
          </w:p>
        </w:tc>
      </w:tr>
      <w:tr w:rsidR="0069698D" w:rsidRPr="00416C11" w14:paraId="29DD661D" w14:textId="77777777" w:rsidTr="0069698D">
        <w:trPr>
          <w:tblCellSpacing w:w="0" w:type="dxa"/>
        </w:trPr>
        <w:tc>
          <w:tcPr>
            <w:tcW w:w="0" w:type="auto"/>
            <w:hideMark/>
          </w:tcPr>
          <w:p w14:paraId="0FFB30F6" w14:textId="77777777" w:rsidR="0069698D" w:rsidRPr="00416C11" w:rsidRDefault="0069698D" w:rsidP="0069698D">
            <w:pPr>
              <w:rPr>
                <w:b w:val="0"/>
                <w:bCs w:val="0"/>
                <w:sz w:val="22"/>
                <w:szCs w:val="22"/>
              </w:rPr>
            </w:pPr>
            <w:r w:rsidRPr="00416C11">
              <w:rPr>
                <w:b w:val="0"/>
                <w:bCs w:val="0"/>
                <w:sz w:val="22"/>
                <w:szCs w:val="22"/>
              </w:rPr>
              <w:t>42086301</w:t>
            </w:r>
          </w:p>
        </w:tc>
        <w:tc>
          <w:tcPr>
            <w:tcW w:w="0" w:type="auto"/>
            <w:vAlign w:val="center"/>
            <w:hideMark/>
          </w:tcPr>
          <w:p w14:paraId="32921932" w14:textId="77777777" w:rsidR="0069698D" w:rsidRPr="00416C11" w:rsidRDefault="0069698D" w:rsidP="0069698D">
            <w:pPr>
              <w:rPr>
                <w:b w:val="0"/>
                <w:bCs w:val="0"/>
                <w:sz w:val="22"/>
                <w:szCs w:val="22"/>
              </w:rPr>
            </w:pPr>
            <w:r w:rsidRPr="00416C11">
              <w:rPr>
                <w:b w:val="0"/>
                <w:bCs w:val="0"/>
                <w:sz w:val="22"/>
                <w:szCs w:val="22"/>
              </w:rPr>
              <w:t xml:space="preserve">Stumpf, K. (1991) Letter Sent to R. Taylor dated November 4, 1991: Report of findings of Atrazine and Simazine in groundwater. Prepared by Ciba-Geigy Corp. 1 p. </w:t>
            </w:r>
          </w:p>
        </w:tc>
      </w:tr>
      <w:tr w:rsidR="0069698D" w:rsidRPr="00416C11" w14:paraId="590F51F7" w14:textId="77777777" w:rsidTr="0069698D">
        <w:trPr>
          <w:tblCellSpacing w:w="0" w:type="dxa"/>
        </w:trPr>
        <w:tc>
          <w:tcPr>
            <w:tcW w:w="0" w:type="auto"/>
            <w:hideMark/>
          </w:tcPr>
          <w:p w14:paraId="2DA31CEF" w14:textId="77777777" w:rsidR="0069698D" w:rsidRPr="00416C11" w:rsidRDefault="0069698D" w:rsidP="0069698D">
            <w:pPr>
              <w:rPr>
                <w:b w:val="0"/>
                <w:bCs w:val="0"/>
                <w:sz w:val="22"/>
                <w:szCs w:val="22"/>
              </w:rPr>
            </w:pPr>
            <w:r w:rsidRPr="00416C11">
              <w:rPr>
                <w:b w:val="0"/>
                <w:bCs w:val="0"/>
                <w:sz w:val="22"/>
                <w:szCs w:val="22"/>
              </w:rPr>
              <w:t>42089900</w:t>
            </w:r>
          </w:p>
        </w:tc>
        <w:tc>
          <w:tcPr>
            <w:tcW w:w="0" w:type="auto"/>
            <w:vAlign w:val="center"/>
            <w:hideMark/>
          </w:tcPr>
          <w:p w14:paraId="6599D1B7" w14:textId="77777777" w:rsidR="0069698D" w:rsidRPr="00416C11" w:rsidRDefault="0069698D" w:rsidP="0069698D">
            <w:pPr>
              <w:rPr>
                <w:b w:val="0"/>
                <w:bCs w:val="0"/>
                <w:sz w:val="22"/>
                <w:szCs w:val="22"/>
              </w:rPr>
            </w:pPr>
            <w:r w:rsidRPr="00416C11">
              <w:rPr>
                <w:b w:val="0"/>
                <w:bCs w:val="0"/>
                <w:sz w:val="22"/>
                <w:szCs w:val="22"/>
              </w:rPr>
              <w:t xml:space="preserve">Ciba-Geigy Corp. (1991) Submission of toxicity and environmental fate data in response to a data call-in for atrazine. Transmit- tal of 12 studies. </w:t>
            </w:r>
          </w:p>
        </w:tc>
      </w:tr>
      <w:tr w:rsidR="0069698D" w:rsidRPr="00416C11" w14:paraId="5D136F22" w14:textId="77777777" w:rsidTr="0069698D">
        <w:trPr>
          <w:tblCellSpacing w:w="0" w:type="dxa"/>
        </w:trPr>
        <w:tc>
          <w:tcPr>
            <w:tcW w:w="0" w:type="auto"/>
            <w:hideMark/>
          </w:tcPr>
          <w:p w14:paraId="3BC84D91" w14:textId="77777777" w:rsidR="0069698D" w:rsidRPr="00416C11" w:rsidRDefault="0069698D" w:rsidP="0069698D">
            <w:pPr>
              <w:rPr>
                <w:b w:val="0"/>
                <w:bCs w:val="0"/>
                <w:sz w:val="22"/>
                <w:szCs w:val="22"/>
              </w:rPr>
            </w:pPr>
            <w:r w:rsidRPr="00416C11">
              <w:rPr>
                <w:b w:val="0"/>
                <w:bCs w:val="0"/>
                <w:sz w:val="22"/>
                <w:szCs w:val="22"/>
              </w:rPr>
              <w:t>42089907</w:t>
            </w:r>
          </w:p>
        </w:tc>
        <w:tc>
          <w:tcPr>
            <w:tcW w:w="0" w:type="auto"/>
            <w:vAlign w:val="center"/>
            <w:hideMark/>
          </w:tcPr>
          <w:p w14:paraId="0E548F8B" w14:textId="77777777" w:rsidR="0069698D" w:rsidRPr="00416C11" w:rsidRDefault="0069698D" w:rsidP="0069698D">
            <w:pPr>
              <w:rPr>
                <w:b w:val="0"/>
                <w:bCs w:val="0"/>
                <w:sz w:val="22"/>
                <w:szCs w:val="22"/>
              </w:rPr>
            </w:pPr>
            <w:r w:rsidRPr="00416C11">
              <w:rPr>
                <w:b w:val="0"/>
                <w:bCs w:val="0"/>
                <w:sz w:val="22"/>
                <w:szCs w:val="22"/>
              </w:rPr>
              <w:t xml:space="preserve">Landis International, Inc. (1991) Supplement to Field Dissipation Study on Aatrex Nine-O for Terrestrial Uses on Corn in Donalson- ville, Georgia: Lab Project Number: 1641-86-71-01-06B-26. Unpublished study. 109 p. </w:t>
            </w:r>
          </w:p>
        </w:tc>
      </w:tr>
      <w:tr w:rsidR="0069698D" w:rsidRPr="00416C11" w14:paraId="5DC2AA6D" w14:textId="77777777" w:rsidTr="0069698D">
        <w:trPr>
          <w:tblCellSpacing w:w="0" w:type="dxa"/>
        </w:trPr>
        <w:tc>
          <w:tcPr>
            <w:tcW w:w="0" w:type="auto"/>
            <w:hideMark/>
          </w:tcPr>
          <w:p w14:paraId="4D9B4890" w14:textId="77777777" w:rsidR="0069698D" w:rsidRPr="00416C11" w:rsidRDefault="0069698D" w:rsidP="0069698D">
            <w:pPr>
              <w:rPr>
                <w:b w:val="0"/>
                <w:bCs w:val="0"/>
                <w:sz w:val="22"/>
                <w:szCs w:val="22"/>
              </w:rPr>
            </w:pPr>
            <w:r w:rsidRPr="00416C11">
              <w:rPr>
                <w:b w:val="0"/>
                <w:bCs w:val="0"/>
                <w:sz w:val="22"/>
                <w:szCs w:val="22"/>
              </w:rPr>
              <w:t>42089908</w:t>
            </w:r>
          </w:p>
        </w:tc>
        <w:tc>
          <w:tcPr>
            <w:tcW w:w="0" w:type="auto"/>
            <w:vAlign w:val="center"/>
            <w:hideMark/>
          </w:tcPr>
          <w:p w14:paraId="593B94A7" w14:textId="77777777" w:rsidR="0069698D" w:rsidRPr="00416C11" w:rsidRDefault="0069698D" w:rsidP="0069698D">
            <w:pPr>
              <w:rPr>
                <w:b w:val="0"/>
                <w:bCs w:val="0"/>
                <w:sz w:val="22"/>
                <w:szCs w:val="22"/>
              </w:rPr>
            </w:pPr>
            <w:r w:rsidRPr="00416C11">
              <w:rPr>
                <w:b w:val="0"/>
                <w:bCs w:val="0"/>
                <w:sz w:val="22"/>
                <w:szCs w:val="22"/>
              </w:rPr>
              <w:t xml:space="preserve">Landis International, Inc. (1991) Supplement to Field Dissipation Study on Aatrex Nine-O for Terrestrial Uses on Bareground in Donalsonville, Georgia: Lab Project Number: 1641-86-71-01-21E- 27. Unpublished study. 112 p. </w:t>
            </w:r>
          </w:p>
        </w:tc>
      </w:tr>
      <w:tr w:rsidR="0069698D" w:rsidRPr="00416C11" w14:paraId="6F32C228" w14:textId="77777777" w:rsidTr="0069698D">
        <w:trPr>
          <w:tblCellSpacing w:w="0" w:type="dxa"/>
        </w:trPr>
        <w:tc>
          <w:tcPr>
            <w:tcW w:w="0" w:type="auto"/>
            <w:hideMark/>
          </w:tcPr>
          <w:p w14:paraId="1010F6AF" w14:textId="77777777" w:rsidR="0069698D" w:rsidRPr="00416C11" w:rsidRDefault="0069698D" w:rsidP="0069698D">
            <w:pPr>
              <w:rPr>
                <w:b w:val="0"/>
                <w:bCs w:val="0"/>
                <w:sz w:val="22"/>
                <w:szCs w:val="22"/>
              </w:rPr>
            </w:pPr>
            <w:r w:rsidRPr="00416C11">
              <w:rPr>
                <w:b w:val="0"/>
                <w:bCs w:val="0"/>
                <w:sz w:val="22"/>
                <w:szCs w:val="22"/>
              </w:rPr>
              <w:t>42089909</w:t>
            </w:r>
          </w:p>
        </w:tc>
        <w:tc>
          <w:tcPr>
            <w:tcW w:w="0" w:type="auto"/>
            <w:vAlign w:val="center"/>
            <w:hideMark/>
          </w:tcPr>
          <w:p w14:paraId="75D45E4E" w14:textId="77777777" w:rsidR="0069698D" w:rsidRPr="00416C11" w:rsidRDefault="0069698D" w:rsidP="0069698D">
            <w:pPr>
              <w:rPr>
                <w:b w:val="0"/>
                <w:bCs w:val="0"/>
                <w:sz w:val="22"/>
                <w:szCs w:val="22"/>
              </w:rPr>
            </w:pPr>
            <w:r w:rsidRPr="00416C11">
              <w:rPr>
                <w:b w:val="0"/>
                <w:bCs w:val="0"/>
                <w:sz w:val="22"/>
                <w:szCs w:val="22"/>
              </w:rPr>
              <w:t xml:space="preserve">Landis International, Inc. (1991) Supplement to Field Dissipation Study on Aatrex Nine-O for Terrestrial Uses on Corn in Ripon, California: Lab Project Number: 1641-86-71-01-06B-22. Unpubli- shed study. 124 p. </w:t>
            </w:r>
          </w:p>
        </w:tc>
      </w:tr>
      <w:tr w:rsidR="0069698D" w:rsidRPr="00416C11" w14:paraId="72B94EE7" w14:textId="77777777" w:rsidTr="0069698D">
        <w:trPr>
          <w:tblCellSpacing w:w="0" w:type="dxa"/>
        </w:trPr>
        <w:tc>
          <w:tcPr>
            <w:tcW w:w="0" w:type="auto"/>
            <w:hideMark/>
          </w:tcPr>
          <w:p w14:paraId="094F610F" w14:textId="77777777" w:rsidR="0069698D" w:rsidRPr="00416C11" w:rsidRDefault="0069698D" w:rsidP="0069698D">
            <w:pPr>
              <w:rPr>
                <w:b w:val="0"/>
                <w:bCs w:val="0"/>
                <w:sz w:val="22"/>
                <w:szCs w:val="22"/>
              </w:rPr>
            </w:pPr>
            <w:r w:rsidRPr="00416C11">
              <w:rPr>
                <w:b w:val="0"/>
                <w:bCs w:val="0"/>
                <w:sz w:val="22"/>
                <w:szCs w:val="22"/>
              </w:rPr>
              <w:t>42089910</w:t>
            </w:r>
          </w:p>
        </w:tc>
        <w:tc>
          <w:tcPr>
            <w:tcW w:w="0" w:type="auto"/>
            <w:vAlign w:val="center"/>
            <w:hideMark/>
          </w:tcPr>
          <w:p w14:paraId="454B3EE9" w14:textId="77777777" w:rsidR="0069698D" w:rsidRPr="00416C11" w:rsidRDefault="0069698D" w:rsidP="0069698D">
            <w:pPr>
              <w:rPr>
                <w:b w:val="0"/>
                <w:bCs w:val="0"/>
                <w:sz w:val="22"/>
                <w:szCs w:val="22"/>
              </w:rPr>
            </w:pPr>
            <w:r w:rsidRPr="00416C11">
              <w:rPr>
                <w:b w:val="0"/>
                <w:bCs w:val="0"/>
                <w:sz w:val="22"/>
                <w:szCs w:val="22"/>
              </w:rPr>
              <w:t xml:space="preserve">Landis International, Inc. (1991) Supplement to Field Dissipation Study on Aatrex Nine-O for Terrestrial Uses on Bareground in Ripon, California: Lab Project Number: 1641-86-71-01-21E-23. Unpublished study. 122 p. </w:t>
            </w:r>
          </w:p>
        </w:tc>
      </w:tr>
      <w:tr w:rsidR="0069698D" w:rsidRPr="00416C11" w14:paraId="4CC9EBDB" w14:textId="77777777" w:rsidTr="0069698D">
        <w:trPr>
          <w:tblCellSpacing w:w="0" w:type="dxa"/>
        </w:trPr>
        <w:tc>
          <w:tcPr>
            <w:tcW w:w="0" w:type="auto"/>
            <w:hideMark/>
          </w:tcPr>
          <w:p w14:paraId="4A14E117" w14:textId="77777777" w:rsidR="0069698D" w:rsidRPr="00416C11" w:rsidRDefault="0069698D" w:rsidP="0069698D">
            <w:pPr>
              <w:rPr>
                <w:b w:val="0"/>
                <w:bCs w:val="0"/>
                <w:sz w:val="22"/>
                <w:szCs w:val="22"/>
              </w:rPr>
            </w:pPr>
            <w:r w:rsidRPr="00416C11">
              <w:rPr>
                <w:b w:val="0"/>
                <w:bCs w:val="0"/>
                <w:sz w:val="22"/>
                <w:szCs w:val="22"/>
              </w:rPr>
              <w:t>42089911</w:t>
            </w:r>
          </w:p>
        </w:tc>
        <w:tc>
          <w:tcPr>
            <w:tcW w:w="0" w:type="auto"/>
            <w:vAlign w:val="center"/>
            <w:hideMark/>
          </w:tcPr>
          <w:p w14:paraId="1E0BFBDC" w14:textId="77777777" w:rsidR="0069698D" w:rsidRPr="00416C11" w:rsidRDefault="0069698D" w:rsidP="0069698D">
            <w:pPr>
              <w:rPr>
                <w:b w:val="0"/>
                <w:bCs w:val="0"/>
                <w:sz w:val="22"/>
                <w:szCs w:val="22"/>
              </w:rPr>
            </w:pPr>
            <w:r w:rsidRPr="00416C11">
              <w:rPr>
                <w:b w:val="0"/>
                <w:bCs w:val="0"/>
                <w:sz w:val="22"/>
                <w:szCs w:val="22"/>
              </w:rPr>
              <w:t xml:space="preserve">Landis International, Inc. (1991) Supplement to Field Dissipation Study on Aatrex Nine-O for Terrestrial Uses on Corn in Hollan- dale, Minnesota: Lab Project Number: 1641-86-71-01-06B-24. Unpublished study. 134 p. </w:t>
            </w:r>
          </w:p>
        </w:tc>
      </w:tr>
      <w:tr w:rsidR="0069698D" w:rsidRPr="00416C11" w14:paraId="53452EFC" w14:textId="77777777" w:rsidTr="0069698D">
        <w:trPr>
          <w:tblCellSpacing w:w="0" w:type="dxa"/>
        </w:trPr>
        <w:tc>
          <w:tcPr>
            <w:tcW w:w="0" w:type="auto"/>
            <w:hideMark/>
          </w:tcPr>
          <w:p w14:paraId="796A0E97" w14:textId="77777777" w:rsidR="0069698D" w:rsidRPr="00416C11" w:rsidRDefault="0069698D" w:rsidP="0069698D">
            <w:pPr>
              <w:rPr>
                <w:b w:val="0"/>
                <w:bCs w:val="0"/>
                <w:sz w:val="22"/>
                <w:szCs w:val="22"/>
              </w:rPr>
            </w:pPr>
            <w:r w:rsidRPr="00416C11">
              <w:rPr>
                <w:b w:val="0"/>
                <w:bCs w:val="0"/>
                <w:sz w:val="22"/>
                <w:szCs w:val="22"/>
              </w:rPr>
              <w:t>42089912</w:t>
            </w:r>
          </w:p>
        </w:tc>
        <w:tc>
          <w:tcPr>
            <w:tcW w:w="0" w:type="auto"/>
            <w:vAlign w:val="center"/>
            <w:hideMark/>
          </w:tcPr>
          <w:p w14:paraId="74BEB57B" w14:textId="77777777" w:rsidR="0069698D" w:rsidRPr="00416C11" w:rsidRDefault="0069698D" w:rsidP="0069698D">
            <w:pPr>
              <w:rPr>
                <w:b w:val="0"/>
                <w:bCs w:val="0"/>
                <w:sz w:val="22"/>
                <w:szCs w:val="22"/>
              </w:rPr>
            </w:pPr>
            <w:r w:rsidRPr="00416C11">
              <w:rPr>
                <w:b w:val="0"/>
                <w:bCs w:val="0"/>
                <w:sz w:val="22"/>
                <w:szCs w:val="22"/>
              </w:rPr>
              <w:t xml:space="preserve">Landis International, Inc. (1991) Supplement to Field Dissipation Study on Aatrex Nine-O for Terrestrial Uses on Bareground in Hollandale, Minnesota: Lab Project Number: 1641-86-71-01-21E-25. Unpublished study. 134 p. </w:t>
            </w:r>
          </w:p>
        </w:tc>
      </w:tr>
      <w:tr w:rsidR="0069698D" w:rsidRPr="00416C11" w14:paraId="66BC2A7D" w14:textId="77777777" w:rsidTr="0069698D">
        <w:trPr>
          <w:tblCellSpacing w:w="0" w:type="dxa"/>
        </w:trPr>
        <w:tc>
          <w:tcPr>
            <w:tcW w:w="0" w:type="auto"/>
            <w:hideMark/>
          </w:tcPr>
          <w:p w14:paraId="20286AC4" w14:textId="77777777" w:rsidR="0069698D" w:rsidRPr="00416C11" w:rsidRDefault="0069698D" w:rsidP="0069698D">
            <w:pPr>
              <w:rPr>
                <w:b w:val="0"/>
                <w:bCs w:val="0"/>
                <w:sz w:val="22"/>
                <w:szCs w:val="22"/>
              </w:rPr>
            </w:pPr>
            <w:r w:rsidRPr="00416C11">
              <w:rPr>
                <w:b w:val="0"/>
                <w:bCs w:val="0"/>
                <w:sz w:val="22"/>
                <w:szCs w:val="22"/>
              </w:rPr>
              <w:lastRenderedPageBreak/>
              <w:t>42091800</w:t>
            </w:r>
          </w:p>
        </w:tc>
        <w:tc>
          <w:tcPr>
            <w:tcW w:w="0" w:type="auto"/>
            <w:vAlign w:val="center"/>
            <w:hideMark/>
          </w:tcPr>
          <w:p w14:paraId="4994A649" w14:textId="77777777" w:rsidR="0069698D" w:rsidRPr="00416C11" w:rsidRDefault="0069698D" w:rsidP="0069698D">
            <w:pPr>
              <w:rPr>
                <w:b w:val="0"/>
                <w:bCs w:val="0"/>
                <w:sz w:val="22"/>
                <w:szCs w:val="22"/>
              </w:rPr>
            </w:pPr>
            <w:r w:rsidRPr="00416C11">
              <w:rPr>
                <w:b w:val="0"/>
                <w:bCs w:val="0"/>
                <w:sz w:val="22"/>
                <w:szCs w:val="22"/>
              </w:rPr>
              <w:t xml:space="preserve">Ciba-Geigy Corp. (1991) Submission of Data To Support Section 6(a)(2) FIFRA Requirements for Atrazine and Simazine: Residue in Groundwater Study. Transmittal of 1 study. </w:t>
            </w:r>
          </w:p>
        </w:tc>
      </w:tr>
      <w:tr w:rsidR="0069698D" w:rsidRPr="00416C11" w14:paraId="4CD96677" w14:textId="77777777" w:rsidTr="0069698D">
        <w:trPr>
          <w:tblCellSpacing w:w="0" w:type="dxa"/>
        </w:trPr>
        <w:tc>
          <w:tcPr>
            <w:tcW w:w="0" w:type="auto"/>
            <w:hideMark/>
          </w:tcPr>
          <w:p w14:paraId="5BB6F3CC" w14:textId="77777777" w:rsidR="0069698D" w:rsidRPr="00416C11" w:rsidRDefault="0069698D" w:rsidP="0069698D">
            <w:pPr>
              <w:rPr>
                <w:b w:val="0"/>
                <w:bCs w:val="0"/>
                <w:sz w:val="22"/>
                <w:szCs w:val="22"/>
              </w:rPr>
            </w:pPr>
            <w:r w:rsidRPr="00416C11">
              <w:rPr>
                <w:b w:val="0"/>
                <w:bCs w:val="0"/>
                <w:sz w:val="22"/>
                <w:szCs w:val="22"/>
              </w:rPr>
              <w:t>42091801</w:t>
            </w:r>
          </w:p>
        </w:tc>
        <w:tc>
          <w:tcPr>
            <w:tcW w:w="0" w:type="auto"/>
            <w:vAlign w:val="center"/>
            <w:hideMark/>
          </w:tcPr>
          <w:p w14:paraId="14B3B2A7" w14:textId="77777777" w:rsidR="0069698D" w:rsidRPr="00416C11" w:rsidRDefault="0069698D" w:rsidP="0069698D">
            <w:pPr>
              <w:rPr>
                <w:b w:val="0"/>
                <w:bCs w:val="0"/>
                <w:sz w:val="22"/>
                <w:szCs w:val="22"/>
              </w:rPr>
            </w:pPr>
            <w:r w:rsidRPr="00416C11">
              <w:rPr>
                <w:b w:val="0"/>
                <w:bCs w:val="0"/>
                <w:sz w:val="22"/>
                <w:szCs w:val="22"/>
              </w:rPr>
              <w:t xml:space="preserve">Stumpf, K. (1991) Letter Sent to R. Taylor dated November 4, 1991: ?Concerning a report of findings of atrazine and simazine in groundwater|. Prepared by Ciba-Geigy Corp. 1 p. </w:t>
            </w:r>
          </w:p>
        </w:tc>
      </w:tr>
      <w:tr w:rsidR="0069698D" w:rsidRPr="00416C11" w14:paraId="5965CE9B" w14:textId="77777777" w:rsidTr="0069698D">
        <w:trPr>
          <w:tblCellSpacing w:w="0" w:type="dxa"/>
        </w:trPr>
        <w:tc>
          <w:tcPr>
            <w:tcW w:w="0" w:type="auto"/>
            <w:hideMark/>
          </w:tcPr>
          <w:p w14:paraId="4B3CCD1B" w14:textId="77777777" w:rsidR="0069698D" w:rsidRPr="00416C11" w:rsidRDefault="0069698D" w:rsidP="0069698D">
            <w:pPr>
              <w:rPr>
                <w:b w:val="0"/>
                <w:bCs w:val="0"/>
                <w:sz w:val="22"/>
                <w:szCs w:val="22"/>
              </w:rPr>
            </w:pPr>
            <w:r w:rsidRPr="00416C11">
              <w:rPr>
                <w:b w:val="0"/>
                <w:bCs w:val="0"/>
                <w:sz w:val="22"/>
                <w:szCs w:val="22"/>
              </w:rPr>
              <w:t>42094800</w:t>
            </w:r>
          </w:p>
        </w:tc>
        <w:tc>
          <w:tcPr>
            <w:tcW w:w="0" w:type="auto"/>
            <w:vAlign w:val="center"/>
            <w:hideMark/>
          </w:tcPr>
          <w:p w14:paraId="76955188" w14:textId="77777777" w:rsidR="0069698D" w:rsidRPr="00416C11" w:rsidRDefault="0069698D" w:rsidP="0069698D">
            <w:pPr>
              <w:rPr>
                <w:b w:val="0"/>
                <w:bCs w:val="0"/>
                <w:sz w:val="22"/>
                <w:szCs w:val="22"/>
              </w:rPr>
            </w:pPr>
            <w:r w:rsidRPr="00416C11">
              <w:rPr>
                <w:b w:val="0"/>
                <w:bCs w:val="0"/>
                <w:sz w:val="22"/>
                <w:szCs w:val="22"/>
              </w:rPr>
              <w:t xml:space="preserve">Oxon Italia (1991) Submission of product chemistry data in support of registration of Atrazine technical. Transmittal of 1 study. </w:t>
            </w:r>
          </w:p>
        </w:tc>
      </w:tr>
      <w:tr w:rsidR="0069698D" w:rsidRPr="00416C11" w14:paraId="276E8E8A" w14:textId="77777777" w:rsidTr="0069698D">
        <w:trPr>
          <w:tblCellSpacing w:w="0" w:type="dxa"/>
        </w:trPr>
        <w:tc>
          <w:tcPr>
            <w:tcW w:w="0" w:type="auto"/>
            <w:hideMark/>
          </w:tcPr>
          <w:p w14:paraId="31B4086B" w14:textId="77777777" w:rsidR="0069698D" w:rsidRPr="00416C11" w:rsidRDefault="0069698D" w:rsidP="0069698D">
            <w:pPr>
              <w:rPr>
                <w:b w:val="0"/>
                <w:bCs w:val="0"/>
                <w:sz w:val="22"/>
                <w:szCs w:val="22"/>
              </w:rPr>
            </w:pPr>
            <w:r w:rsidRPr="00416C11">
              <w:rPr>
                <w:b w:val="0"/>
                <w:bCs w:val="0"/>
                <w:sz w:val="22"/>
                <w:szCs w:val="22"/>
              </w:rPr>
              <w:t>42116100</w:t>
            </w:r>
          </w:p>
        </w:tc>
        <w:tc>
          <w:tcPr>
            <w:tcW w:w="0" w:type="auto"/>
            <w:vAlign w:val="center"/>
            <w:hideMark/>
          </w:tcPr>
          <w:p w14:paraId="62B3D13A" w14:textId="77777777" w:rsidR="0069698D" w:rsidRPr="00416C11" w:rsidRDefault="0069698D" w:rsidP="0069698D">
            <w:pPr>
              <w:rPr>
                <w:b w:val="0"/>
                <w:bCs w:val="0"/>
                <w:sz w:val="22"/>
                <w:szCs w:val="22"/>
              </w:rPr>
            </w:pPr>
            <w:r w:rsidRPr="00416C11">
              <w:rPr>
                <w:b w:val="0"/>
                <w:bCs w:val="0"/>
                <w:sz w:val="22"/>
                <w:szCs w:val="22"/>
              </w:rPr>
              <w:t xml:space="preserve">Ciba-Geigy Corp. (1991) Submission of Reports Filed in Accordance with Section 6(a)(2) FIFRA Requirements for Atrazine and its Metabolites: Ground and Surface Water Monitoring Study. Trans- mittal of 1 study. </w:t>
            </w:r>
          </w:p>
        </w:tc>
      </w:tr>
      <w:tr w:rsidR="0069698D" w:rsidRPr="00416C11" w14:paraId="0E153864" w14:textId="77777777" w:rsidTr="0069698D">
        <w:trPr>
          <w:tblCellSpacing w:w="0" w:type="dxa"/>
        </w:trPr>
        <w:tc>
          <w:tcPr>
            <w:tcW w:w="0" w:type="auto"/>
            <w:hideMark/>
          </w:tcPr>
          <w:p w14:paraId="575F1042" w14:textId="77777777" w:rsidR="0069698D" w:rsidRPr="00416C11" w:rsidRDefault="0069698D" w:rsidP="0069698D">
            <w:pPr>
              <w:rPr>
                <w:b w:val="0"/>
                <w:bCs w:val="0"/>
                <w:sz w:val="22"/>
                <w:szCs w:val="22"/>
              </w:rPr>
            </w:pPr>
            <w:r w:rsidRPr="00416C11">
              <w:rPr>
                <w:b w:val="0"/>
                <w:bCs w:val="0"/>
                <w:sz w:val="22"/>
                <w:szCs w:val="22"/>
              </w:rPr>
              <w:t>42116101</w:t>
            </w:r>
          </w:p>
        </w:tc>
        <w:tc>
          <w:tcPr>
            <w:tcW w:w="0" w:type="auto"/>
            <w:vAlign w:val="center"/>
            <w:hideMark/>
          </w:tcPr>
          <w:p w14:paraId="74FFA2CB" w14:textId="77777777" w:rsidR="0069698D" w:rsidRPr="00416C11" w:rsidRDefault="0069698D" w:rsidP="0069698D">
            <w:pPr>
              <w:rPr>
                <w:b w:val="0"/>
                <w:bCs w:val="0"/>
                <w:sz w:val="22"/>
                <w:szCs w:val="22"/>
              </w:rPr>
            </w:pPr>
            <w:r w:rsidRPr="00416C11">
              <w:rPr>
                <w:b w:val="0"/>
                <w:bCs w:val="0"/>
                <w:sz w:val="22"/>
                <w:szCs w:val="22"/>
              </w:rPr>
              <w:t xml:space="preserve">Ciba-Geigy Corp. (1991) Summary--6(a)(2) Reporting Atrazine and its Chloro-triazine Metabolites in Ground and Surface Water in 4 States. Unpublished study. 5 p. </w:t>
            </w:r>
          </w:p>
        </w:tc>
      </w:tr>
      <w:tr w:rsidR="0069698D" w:rsidRPr="00416C11" w14:paraId="4E1E906D" w14:textId="77777777" w:rsidTr="0069698D">
        <w:trPr>
          <w:tblCellSpacing w:w="0" w:type="dxa"/>
        </w:trPr>
        <w:tc>
          <w:tcPr>
            <w:tcW w:w="0" w:type="auto"/>
            <w:hideMark/>
          </w:tcPr>
          <w:p w14:paraId="5F210481" w14:textId="77777777" w:rsidR="0069698D" w:rsidRPr="00416C11" w:rsidRDefault="0069698D" w:rsidP="0069698D">
            <w:pPr>
              <w:rPr>
                <w:b w:val="0"/>
                <w:bCs w:val="0"/>
                <w:sz w:val="22"/>
                <w:szCs w:val="22"/>
              </w:rPr>
            </w:pPr>
            <w:r w:rsidRPr="00416C11">
              <w:rPr>
                <w:b w:val="0"/>
                <w:bCs w:val="0"/>
                <w:sz w:val="22"/>
                <w:szCs w:val="22"/>
              </w:rPr>
              <w:t>42116200</w:t>
            </w:r>
          </w:p>
        </w:tc>
        <w:tc>
          <w:tcPr>
            <w:tcW w:w="0" w:type="auto"/>
            <w:vAlign w:val="center"/>
            <w:hideMark/>
          </w:tcPr>
          <w:p w14:paraId="10B6C134" w14:textId="77777777" w:rsidR="0069698D" w:rsidRPr="00416C11" w:rsidRDefault="0069698D" w:rsidP="0069698D">
            <w:pPr>
              <w:rPr>
                <w:b w:val="0"/>
                <w:bCs w:val="0"/>
                <w:sz w:val="22"/>
                <w:szCs w:val="22"/>
              </w:rPr>
            </w:pPr>
            <w:r w:rsidRPr="00416C11">
              <w:rPr>
                <w:b w:val="0"/>
                <w:bCs w:val="0"/>
                <w:sz w:val="22"/>
                <w:szCs w:val="22"/>
              </w:rPr>
              <w:t xml:space="preserve">Ciba-Geigy Corp. (1991) Submission of Data in Response to Section 6(a)(2) FIFRA Requirements for Atrazine and Metolachlor: Ground Water Monitoring Study. Transmittal of 1 study. </w:t>
            </w:r>
          </w:p>
        </w:tc>
      </w:tr>
      <w:tr w:rsidR="0069698D" w:rsidRPr="00416C11" w14:paraId="5B1BF6D5" w14:textId="77777777" w:rsidTr="0069698D">
        <w:trPr>
          <w:tblCellSpacing w:w="0" w:type="dxa"/>
        </w:trPr>
        <w:tc>
          <w:tcPr>
            <w:tcW w:w="0" w:type="auto"/>
            <w:hideMark/>
          </w:tcPr>
          <w:p w14:paraId="059789B5" w14:textId="77777777" w:rsidR="0069698D" w:rsidRPr="00416C11" w:rsidRDefault="0069698D" w:rsidP="0069698D">
            <w:pPr>
              <w:rPr>
                <w:b w:val="0"/>
                <w:bCs w:val="0"/>
                <w:sz w:val="22"/>
                <w:szCs w:val="22"/>
              </w:rPr>
            </w:pPr>
            <w:r w:rsidRPr="00416C11">
              <w:rPr>
                <w:b w:val="0"/>
                <w:bCs w:val="0"/>
                <w:sz w:val="22"/>
                <w:szCs w:val="22"/>
              </w:rPr>
              <w:t>42116201</w:t>
            </w:r>
          </w:p>
        </w:tc>
        <w:tc>
          <w:tcPr>
            <w:tcW w:w="0" w:type="auto"/>
            <w:vAlign w:val="center"/>
            <w:hideMark/>
          </w:tcPr>
          <w:p w14:paraId="218A8BA5" w14:textId="77777777" w:rsidR="0069698D" w:rsidRPr="00416C11" w:rsidRDefault="0069698D" w:rsidP="0069698D">
            <w:pPr>
              <w:rPr>
                <w:b w:val="0"/>
                <w:bCs w:val="0"/>
                <w:sz w:val="22"/>
                <w:szCs w:val="22"/>
              </w:rPr>
            </w:pPr>
            <w:r w:rsidRPr="00416C11">
              <w:rPr>
                <w:b w:val="0"/>
                <w:bCs w:val="0"/>
                <w:sz w:val="22"/>
                <w:szCs w:val="22"/>
              </w:rPr>
              <w:t xml:space="preserve">Stumpf, K. (1991) Letter Sent to R. Taylor dated November 27, 1991: ?Concerning Wisconsin reports of atrazine and metolachlor in ground water|. Prepared by Ciba-Geigy Corp. 2 p. </w:t>
            </w:r>
          </w:p>
        </w:tc>
      </w:tr>
      <w:tr w:rsidR="0069698D" w:rsidRPr="00416C11" w14:paraId="190CFDE1" w14:textId="77777777" w:rsidTr="0069698D">
        <w:trPr>
          <w:tblCellSpacing w:w="0" w:type="dxa"/>
        </w:trPr>
        <w:tc>
          <w:tcPr>
            <w:tcW w:w="0" w:type="auto"/>
            <w:hideMark/>
          </w:tcPr>
          <w:p w14:paraId="5AD92491" w14:textId="77777777" w:rsidR="0069698D" w:rsidRPr="00416C11" w:rsidRDefault="0069698D" w:rsidP="0069698D">
            <w:pPr>
              <w:rPr>
                <w:b w:val="0"/>
                <w:bCs w:val="0"/>
                <w:sz w:val="22"/>
                <w:szCs w:val="22"/>
              </w:rPr>
            </w:pPr>
            <w:r w:rsidRPr="00416C11">
              <w:rPr>
                <w:b w:val="0"/>
                <w:bCs w:val="0"/>
                <w:sz w:val="22"/>
                <w:szCs w:val="22"/>
              </w:rPr>
              <w:t>42143800</w:t>
            </w:r>
          </w:p>
        </w:tc>
        <w:tc>
          <w:tcPr>
            <w:tcW w:w="0" w:type="auto"/>
            <w:vAlign w:val="center"/>
            <w:hideMark/>
          </w:tcPr>
          <w:p w14:paraId="575CAAB0" w14:textId="77777777" w:rsidR="0069698D" w:rsidRPr="00416C11" w:rsidRDefault="0069698D" w:rsidP="0069698D">
            <w:pPr>
              <w:rPr>
                <w:b w:val="0"/>
                <w:bCs w:val="0"/>
                <w:sz w:val="22"/>
                <w:szCs w:val="22"/>
              </w:rPr>
            </w:pPr>
            <w:r w:rsidRPr="00416C11">
              <w:rPr>
                <w:b w:val="0"/>
                <w:bCs w:val="0"/>
                <w:sz w:val="22"/>
                <w:szCs w:val="22"/>
              </w:rPr>
              <w:t xml:space="preserve">The Scotts Co. (1991) Submission of product chemistry data in resp- onse to a Dec. 17, 1991 conversation with the EPA concerning the registration of Bonus S. Transmittal of 1 study. </w:t>
            </w:r>
          </w:p>
        </w:tc>
      </w:tr>
      <w:tr w:rsidR="0069698D" w:rsidRPr="00416C11" w14:paraId="2D7F642A" w14:textId="77777777" w:rsidTr="0069698D">
        <w:trPr>
          <w:tblCellSpacing w:w="0" w:type="dxa"/>
        </w:trPr>
        <w:tc>
          <w:tcPr>
            <w:tcW w:w="0" w:type="auto"/>
            <w:hideMark/>
          </w:tcPr>
          <w:p w14:paraId="22744F59" w14:textId="77777777" w:rsidR="0069698D" w:rsidRPr="00416C11" w:rsidRDefault="0069698D" w:rsidP="0069698D">
            <w:pPr>
              <w:rPr>
                <w:b w:val="0"/>
                <w:bCs w:val="0"/>
                <w:sz w:val="22"/>
                <w:szCs w:val="22"/>
              </w:rPr>
            </w:pPr>
            <w:r w:rsidRPr="00416C11">
              <w:rPr>
                <w:b w:val="0"/>
                <w:bCs w:val="0"/>
                <w:sz w:val="22"/>
                <w:szCs w:val="22"/>
              </w:rPr>
              <w:t>42143900</w:t>
            </w:r>
          </w:p>
        </w:tc>
        <w:tc>
          <w:tcPr>
            <w:tcW w:w="0" w:type="auto"/>
            <w:vAlign w:val="center"/>
            <w:hideMark/>
          </w:tcPr>
          <w:p w14:paraId="6314BC0F" w14:textId="77777777" w:rsidR="0069698D" w:rsidRPr="00416C11" w:rsidRDefault="0069698D" w:rsidP="0069698D">
            <w:pPr>
              <w:rPr>
                <w:b w:val="0"/>
                <w:bCs w:val="0"/>
                <w:sz w:val="22"/>
                <w:szCs w:val="22"/>
              </w:rPr>
            </w:pPr>
            <w:r w:rsidRPr="00416C11">
              <w:rPr>
                <w:b w:val="0"/>
                <w:bCs w:val="0"/>
                <w:sz w:val="22"/>
                <w:szCs w:val="22"/>
              </w:rPr>
              <w:t xml:space="preserve">The Scotts Co. (1991) Submission of product chemistry data in resp- onse to a Dec. 17, 1991 conversation with the EPA regarding Super Bonus S. Transmittal of 1 study. </w:t>
            </w:r>
          </w:p>
        </w:tc>
      </w:tr>
      <w:tr w:rsidR="0069698D" w:rsidRPr="00416C11" w14:paraId="03515302" w14:textId="77777777" w:rsidTr="0069698D">
        <w:trPr>
          <w:tblCellSpacing w:w="0" w:type="dxa"/>
        </w:trPr>
        <w:tc>
          <w:tcPr>
            <w:tcW w:w="0" w:type="auto"/>
            <w:hideMark/>
          </w:tcPr>
          <w:p w14:paraId="0B327B80" w14:textId="77777777" w:rsidR="0069698D" w:rsidRPr="00416C11" w:rsidRDefault="0069698D" w:rsidP="0069698D">
            <w:pPr>
              <w:rPr>
                <w:b w:val="0"/>
                <w:bCs w:val="0"/>
                <w:sz w:val="22"/>
                <w:szCs w:val="22"/>
              </w:rPr>
            </w:pPr>
            <w:r w:rsidRPr="00416C11">
              <w:rPr>
                <w:b w:val="0"/>
                <w:bCs w:val="0"/>
                <w:sz w:val="22"/>
                <w:szCs w:val="22"/>
              </w:rPr>
              <w:t>42146100</w:t>
            </w:r>
          </w:p>
        </w:tc>
        <w:tc>
          <w:tcPr>
            <w:tcW w:w="0" w:type="auto"/>
            <w:vAlign w:val="center"/>
            <w:hideMark/>
          </w:tcPr>
          <w:p w14:paraId="2AB8819E" w14:textId="77777777" w:rsidR="0069698D" w:rsidRPr="00416C11" w:rsidRDefault="0069698D" w:rsidP="0069698D">
            <w:pPr>
              <w:rPr>
                <w:b w:val="0"/>
                <w:bCs w:val="0"/>
                <w:sz w:val="22"/>
                <w:szCs w:val="22"/>
              </w:rPr>
            </w:pPr>
            <w:r w:rsidRPr="00416C11">
              <w:rPr>
                <w:b w:val="0"/>
                <w:bCs w:val="0"/>
                <w:sz w:val="22"/>
                <w:szCs w:val="22"/>
              </w:rPr>
              <w:t xml:space="preserve">Ciba-Geigy Corp. (1991) Submission of Additional Toxicity Data for Atrazine Reregistration. Transmittal of 1 study. </w:t>
            </w:r>
          </w:p>
        </w:tc>
      </w:tr>
      <w:tr w:rsidR="0069698D" w:rsidRPr="00416C11" w14:paraId="00CAE12A" w14:textId="77777777" w:rsidTr="0069698D">
        <w:trPr>
          <w:tblCellSpacing w:w="0" w:type="dxa"/>
        </w:trPr>
        <w:tc>
          <w:tcPr>
            <w:tcW w:w="0" w:type="auto"/>
            <w:hideMark/>
          </w:tcPr>
          <w:p w14:paraId="61EA2793" w14:textId="77777777" w:rsidR="0069698D" w:rsidRPr="00416C11" w:rsidRDefault="0069698D" w:rsidP="0069698D">
            <w:pPr>
              <w:rPr>
                <w:b w:val="0"/>
                <w:bCs w:val="0"/>
                <w:sz w:val="22"/>
                <w:szCs w:val="22"/>
              </w:rPr>
            </w:pPr>
            <w:r w:rsidRPr="00416C11">
              <w:rPr>
                <w:b w:val="0"/>
                <w:bCs w:val="0"/>
                <w:sz w:val="22"/>
                <w:szCs w:val="22"/>
              </w:rPr>
              <w:t>42165500</w:t>
            </w:r>
          </w:p>
        </w:tc>
        <w:tc>
          <w:tcPr>
            <w:tcW w:w="0" w:type="auto"/>
            <w:vAlign w:val="center"/>
            <w:hideMark/>
          </w:tcPr>
          <w:p w14:paraId="6EFD26EA" w14:textId="77777777" w:rsidR="0069698D" w:rsidRPr="00416C11" w:rsidRDefault="0069698D" w:rsidP="0069698D">
            <w:pPr>
              <w:rPr>
                <w:b w:val="0"/>
                <w:bCs w:val="0"/>
                <w:sz w:val="22"/>
                <w:szCs w:val="22"/>
              </w:rPr>
            </w:pPr>
            <w:r w:rsidRPr="00416C11">
              <w:rPr>
                <w:b w:val="0"/>
                <w:bCs w:val="0"/>
                <w:sz w:val="22"/>
                <w:szCs w:val="22"/>
              </w:rPr>
              <w:t xml:space="preserve">Ciba-Geigy Corp. (1991) Submission of toxicity and environmental fate data in support of a data call-in notice for Atrazine. Transmittal of 9 studies. </w:t>
            </w:r>
          </w:p>
        </w:tc>
      </w:tr>
      <w:tr w:rsidR="0069698D" w:rsidRPr="00416C11" w14:paraId="1E0E6252" w14:textId="77777777" w:rsidTr="0069698D">
        <w:trPr>
          <w:tblCellSpacing w:w="0" w:type="dxa"/>
        </w:trPr>
        <w:tc>
          <w:tcPr>
            <w:tcW w:w="0" w:type="auto"/>
            <w:hideMark/>
          </w:tcPr>
          <w:p w14:paraId="022CA901" w14:textId="77777777" w:rsidR="0069698D" w:rsidRPr="00416C11" w:rsidRDefault="0069698D" w:rsidP="0069698D">
            <w:pPr>
              <w:rPr>
                <w:b w:val="0"/>
                <w:bCs w:val="0"/>
                <w:sz w:val="22"/>
                <w:szCs w:val="22"/>
              </w:rPr>
            </w:pPr>
            <w:r w:rsidRPr="00416C11">
              <w:rPr>
                <w:b w:val="0"/>
                <w:bCs w:val="0"/>
                <w:sz w:val="22"/>
                <w:szCs w:val="22"/>
              </w:rPr>
              <w:t>42165501</w:t>
            </w:r>
          </w:p>
        </w:tc>
        <w:tc>
          <w:tcPr>
            <w:tcW w:w="0" w:type="auto"/>
            <w:vAlign w:val="center"/>
            <w:hideMark/>
          </w:tcPr>
          <w:p w14:paraId="065C4D4E" w14:textId="77777777" w:rsidR="0069698D" w:rsidRPr="00416C11" w:rsidRDefault="0069698D" w:rsidP="0069698D">
            <w:pPr>
              <w:rPr>
                <w:b w:val="0"/>
                <w:bCs w:val="0"/>
                <w:sz w:val="22"/>
                <w:szCs w:val="22"/>
              </w:rPr>
            </w:pPr>
            <w:r w:rsidRPr="00416C11">
              <w:rPr>
                <w:b w:val="0"/>
                <w:bCs w:val="0"/>
                <w:sz w:val="22"/>
                <w:szCs w:val="22"/>
              </w:rPr>
              <w:t xml:space="preserve">Giknis, M. (1989) A Supplement to a Teratology (Segment II) Study in Rats: Hydroxyatrazine. Unpublished study prepared by Ciba-Geigy Corp. 9 p. </w:t>
            </w:r>
          </w:p>
        </w:tc>
      </w:tr>
      <w:tr w:rsidR="0069698D" w:rsidRPr="00416C11" w14:paraId="66280762" w14:textId="77777777" w:rsidTr="0069698D">
        <w:trPr>
          <w:tblCellSpacing w:w="0" w:type="dxa"/>
        </w:trPr>
        <w:tc>
          <w:tcPr>
            <w:tcW w:w="0" w:type="auto"/>
            <w:hideMark/>
          </w:tcPr>
          <w:p w14:paraId="28DE98BD" w14:textId="77777777" w:rsidR="0069698D" w:rsidRPr="00416C11" w:rsidRDefault="0069698D" w:rsidP="0069698D">
            <w:pPr>
              <w:rPr>
                <w:b w:val="0"/>
                <w:bCs w:val="0"/>
                <w:sz w:val="22"/>
                <w:szCs w:val="22"/>
              </w:rPr>
            </w:pPr>
            <w:r w:rsidRPr="00416C11">
              <w:rPr>
                <w:b w:val="0"/>
                <w:bCs w:val="0"/>
                <w:sz w:val="22"/>
                <w:szCs w:val="22"/>
              </w:rPr>
              <w:t>42165502</w:t>
            </w:r>
          </w:p>
        </w:tc>
        <w:tc>
          <w:tcPr>
            <w:tcW w:w="0" w:type="auto"/>
            <w:vAlign w:val="center"/>
            <w:hideMark/>
          </w:tcPr>
          <w:p w14:paraId="7E9646D3" w14:textId="77777777" w:rsidR="0069698D" w:rsidRPr="00416C11" w:rsidRDefault="0069698D" w:rsidP="0069698D">
            <w:pPr>
              <w:rPr>
                <w:b w:val="0"/>
                <w:bCs w:val="0"/>
                <w:sz w:val="22"/>
                <w:szCs w:val="22"/>
              </w:rPr>
            </w:pPr>
            <w:r w:rsidRPr="00416C11">
              <w:rPr>
                <w:b w:val="0"/>
                <w:bCs w:val="0"/>
                <w:sz w:val="22"/>
                <w:szCs w:val="22"/>
              </w:rPr>
              <w:t xml:space="preserve">Youreneff, H.; Giknis, M.; Yau, E. (1989) A Supplement to a Teratology (Segment II) Study in Rats: Diaminochlorotriazine. Unpublished study prepared by Ciba-Geigy Corp. 14 p. </w:t>
            </w:r>
          </w:p>
        </w:tc>
      </w:tr>
      <w:tr w:rsidR="0069698D" w:rsidRPr="00416C11" w14:paraId="674B88DB" w14:textId="77777777" w:rsidTr="0069698D">
        <w:trPr>
          <w:tblCellSpacing w:w="0" w:type="dxa"/>
        </w:trPr>
        <w:tc>
          <w:tcPr>
            <w:tcW w:w="0" w:type="auto"/>
            <w:hideMark/>
          </w:tcPr>
          <w:p w14:paraId="28B028D3" w14:textId="77777777" w:rsidR="0069698D" w:rsidRPr="00416C11" w:rsidRDefault="0069698D" w:rsidP="0069698D">
            <w:pPr>
              <w:rPr>
                <w:b w:val="0"/>
                <w:bCs w:val="0"/>
                <w:sz w:val="22"/>
                <w:szCs w:val="22"/>
              </w:rPr>
            </w:pPr>
            <w:r w:rsidRPr="00416C11">
              <w:rPr>
                <w:b w:val="0"/>
                <w:bCs w:val="0"/>
                <w:sz w:val="22"/>
                <w:szCs w:val="22"/>
              </w:rPr>
              <w:t>42165503</w:t>
            </w:r>
          </w:p>
        </w:tc>
        <w:tc>
          <w:tcPr>
            <w:tcW w:w="0" w:type="auto"/>
            <w:vAlign w:val="center"/>
            <w:hideMark/>
          </w:tcPr>
          <w:p w14:paraId="091AE18D" w14:textId="77777777" w:rsidR="0069698D" w:rsidRPr="00416C11" w:rsidRDefault="0069698D" w:rsidP="0069698D">
            <w:pPr>
              <w:rPr>
                <w:b w:val="0"/>
                <w:bCs w:val="0"/>
                <w:sz w:val="22"/>
                <w:szCs w:val="22"/>
              </w:rPr>
            </w:pPr>
            <w:r w:rsidRPr="00416C11">
              <w:rPr>
                <w:b w:val="0"/>
                <w:bCs w:val="0"/>
                <w:sz w:val="22"/>
                <w:szCs w:val="22"/>
              </w:rPr>
              <w:t xml:space="preserve">Thede, B. (1991) Response to Data Request in EPA Review of Atrazine Registration Standard--Toxicity Studies: Lab Project Number: ABR-91076. Unpublished study prepared by Ciba-Geigy Corp. 301 p. </w:t>
            </w:r>
          </w:p>
        </w:tc>
      </w:tr>
      <w:tr w:rsidR="0069698D" w:rsidRPr="00416C11" w14:paraId="59D6F42B" w14:textId="77777777" w:rsidTr="0069698D">
        <w:trPr>
          <w:tblCellSpacing w:w="0" w:type="dxa"/>
        </w:trPr>
        <w:tc>
          <w:tcPr>
            <w:tcW w:w="0" w:type="auto"/>
            <w:hideMark/>
          </w:tcPr>
          <w:p w14:paraId="57CE20F5" w14:textId="77777777" w:rsidR="0069698D" w:rsidRPr="00416C11" w:rsidRDefault="0069698D" w:rsidP="0069698D">
            <w:pPr>
              <w:rPr>
                <w:b w:val="0"/>
                <w:bCs w:val="0"/>
                <w:sz w:val="22"/>
                <w:szCs w:val="22"/>
              </w:rPr>
            </w:pPr>
            <w:r w:rsidRPr="00416C11">
              <w:rPr>
                <w:b w:val="0"/>
                <w:bCs w:val="0"/>
                <w:sz w:val="22"/>
                <w:szCs w:val="22"/>
              </w:rPr>
              <w:lastRenderedPageBreak/>
              <w:t>42165506</w:t>
            </w:r>
          </w:p>
        </w:tc>
        <w:tc>
          <w:tcPr>
            <w:tcW w:w="0" w:type="auto"/>
            <w:vAlign w:val="center"/>
            <w:hideMark/>
          </w:tcPr>
          <w:p w14:paraId="19D34A52" w14:textId="77777777" w:rsidR="0069698D" w:rsidRPr="00416C11" w:rsidRDefault="0069698D" w:rsidP="0069698D">
            <w:pPr>
              <w:rPr>
                <w:b w:val="0"/>
                <w:bCs w:val="0"/>
                <w:sz w:val="22"/>
                <w:szCs w:val="22"/>
              </w:rPr>
            </w:pPr>
            <w:r w:rsidRPr="00416C11">
              <w:rPr>
                <w:b w:val="0"/>
                <w:bCs w:val="0"/>
                <w:sz w:val="22"/>
                <w:szCs w:val="22"/>
              </w:rPr>
              <w:t xml:space="preserve">Balu, K. (1991) Responses to the EPA Review of the Field Dissipation Study on Aatrex Nine-0 for Terrestrial Uses on Bareground, Ripon, California: Lab Project Number: ABR-91063. Unpublished study prepared by Ciba-Geigy Corp. 110 p. </w:t>
            </w:r>
          </w:p>
        </w:tc>
      </w:tr>
      <w:tr w:rsidR="0069698D" w:rsidRPr="00416C11" w14:paraId="43042080" w14:textId="77777777" w:rsidTr="0069698D">
        <w:trPr>
          <w:tblCellSpacing w:w="0" w:type="dxa"/>
        </w:trPr>
        <w:tc>
          <w:tcPr>
            <w:tcW w:w="0" w:type="auto"/>
            <w:hideMark/>
          </w:tcPr>
          <w:p w14:paraId="2662014C" w14:textId="77777777" w:rsidR="0069698D" w:rsidRPr="00416C11" w:rsidRDefault="0069698D" w:rsidP="0069698D">
            <w:pPr>
              <w:rPr>
                <w:b w:val="0"/>
                <w:bCs w:val="0"/>
                <w:sz w:val="22"/>
                <w:szCs w:val="22"/>
              </w:rPr>
            </w:pPr>
            <w:r w:rsidRPr="00416C11">
              <w:rPr>
                <w:b w:val="0"/>
                <w:bCs w:val="0"/>
                <w:sz w:val="22"/>
                <w:szCs w:val="22"/>
              </w:rPr>
              <w:t>42165507</w:t>
            </w:r>
          </w:p>
        </w:tc>
        <w:tc>
          <w:tcPr>
            <w:tcW w:w="0" w:type="auto"/>
            <w:vAlign w:val="center"/>
            <w:hideMark/>
          </w:tcPr>
          <w:p w14:paraId="18D874C3" w14:textId="77777777" w:rsidR="0069698D" w:rsidRPr="00416C11" w:rsidRDefault="0069698D" w:rsidP="0069698D">
            <w:pPr>
              <w:rPr>
                <w:b w:val="0"/>
                <w:bCs w:val="0"/>
                <w:sz w:val="22"/>
                <w:szCs w:val="22"/>
              </w:rPr>
            </w:pPr>
            <w:r w:rsidRPr="00416C11">
              <w:rPr>
                <w:b w:val="0"/>
                <w:bCs w:val="0"/>
                <w:sz w:val="22"/>
                <w:szCs w:val="22"/>
              </w:rPr>
              <w:t xml:space="preserve">Balu, K. (1991) Responses to the EPA Review of the Field Dissipation Study on Aatrex Nine-0 for Terrestrial Uses on Bareground, Hollendale, Minnesota: Lab Project Number: ABR- 91064. Unpublished study prepared by Ciba-Geigy Corp. 50 p. </w:t>
            </w:r>
          </w:p>
        </w:tc>
      </w:tr>
      <w:tr w:rsidR="0069698D" w:rsidRPr="00416C11" w14:paraId="592780FA" w14:textId="77777777" w:rsidTr="0069698D">
        <w:trPr>
          <w:tblCellSpacing w:w="0" w:type="dxa"/>
        </w:trPr>
        <w:tc>
          <w:tcPr>
            <w:tcW w:w="0" w:type="auto"/>
            <w:hideMark/>
          </w:tcPr>
          <w:p w14:paraId="105FA92B" w14:textId="77777777" w:rsidR="0069698D" w:rsidRPr="00416C11" w:rsidRDefault="0069698D" w:rsidP="0069698D">
            <w:pPr>
              <w:rPr>
                <w:b w:val="0"/>
                <w:bCs w:val="0"/>
                <w:sz w:val="22"/>
                <w:szCs w:val="22"/>
              </w:rPr>
            </w:pPr>
            <w:r w:rsidRPr="00416C11">
              <w:rPr>
                <w:b w:val="0"/>
                <w:bCs w:val="0"/>
                <w:sz w:val="22"/>
                <w:szCs w:val="22"/>
              </w:rPr>
              <w:t>42165508</w:t>
            </w:r>
          </w:p>
        </w:tc>
        <w:tc>
          <w:tcPr>
            <w:tcW w:w="0" w:type="auto"/>
            <w:vAlign w:val="center"/>
            <w:hideMark/>
          </w:tcPr>
          <w:p w14:paraId="40E981DB" w14:textId="77777777" w:rsidR="0069698D" w:rsidRPr="00416C11" w:rsidRDefault="0069698D" w:rsidP="0069698D">
            <w:pPr>
              <w:rPr>
                <w:b w:val="0"/>
                <w:bCs w:val="0"/>
                <w:sz w:val="22"/>
                <w:szCs w:val="22"/>
              </w:rPr>
            </w:pPr>
            <w:r w:rsidRPr="00416C11">
              <w:rPr>
                <w:b w:val="0"/>
                <w:bCs w:val="0"/>
                <w:sz w:val="22"/>
                <w:szCs w:val="22"/>
              </w:rPr>
              <w:t xml:space="preserve">Balu, K. (1991) Responses to the EPA Review of the Field Dissipation Study on Aatrex Nine-0 for Terrestrial Uses on Corn, Hollendale, Minnesota: Lab Project Number: ABR-91066. Unpublished study prepared by Ciba-Geigy Corp. 49 p. </w:t>
            </w:r>
          </w:p>
        </w:tc>
      </w:tr>
      <w:tr w:rsidR="0069698D" w:rsidRPr="00416C11" w14:paraId="64119184" w14:textId="77777777" w:rsidTr="0069698D">
        <w:trPr>
          <w:tblCellSpacing w:w="0" w:type="dxa"/>
        </w:trPr>
        <w:tc>
          <w:tcPr>
            <w:tcW w:w="0" w:type="auto"/>
            <w:hideMark/>
          </w:tcPr>
          <w:p w14:paraId="5B8BEF87" w14:textId="77777777" w:rsidR="0069698D" w:rsidRPr="00416C11" w:rsidRDefault="0069698D" w:rsidP="0069698D">
            <w:pPr>
              <w:rPr>
                <w:b w:val="0"/>
                <w:bCs w:val="0"/>
                <w:sz w:val="22"/>
                <w:szCs w:val="22"/>
              </w:rPr>
            </w:pPr>
            <w:r w:rsidRPr="00416C11">
              <w:rPr>
                <w:b w:val="0"/>
                <w:bCs w:val="0"/>
                <w:sz w:val="22"/>
                <w:szCs w:val="22"/>
              </w:rPr>
              <w:t>42166100</w:t>
            </w:r>
          </w:p>
        </w:tc>
        <w:tc>
          <w:tcPr>
            <w:tcW w:w="0" w:type="auto"/>
            <w:vAlign w:val="center"/>
            <w:hideMark/>
          </w:tcPr>
          <w:p w14:paraId="2270FFC9" w14:textId="77777777" w:rsidR="0069698D" w:rsidRPr="00416C11" w:rsidRDefault="0069698D" w:rsidP="0069698D">
            <w:pPr>
              <w:rPr>
                <w:b w:val="0"/>
                <w:bCs w:val="0"/>
                <w:sz w:val="22"/>
                <w:szCs w:val="22"/>
              </w:rPr>
            </w:pPr>
            <w:r w:rsidRPr="00416C11">
              <w:rPr>
                <w:b w:val="0"/>
                <w:bCs w:val="0"/>
                <w:sz w:val="22"/>
                <w:szCs w:val="22"/>
              </w:rPr>
              <w:t xml:space="preserve">Ciba-Geigy Corp. (1992) Submission of letter addressing the contaminating effects of atrazine in ground water. Transmittal of 1 study. </w:t>
            </w:r>
          </w:p>
        </w:tc>
      </w:tr>
      <w:tr w:rsidR="0069698D" w:rsidRPr="00416C11" w14:paraId="0B79EAEB" w14:textId="77777777" w:rsidTr="0069698D">
        <w:trPr>
          <w:tblCellSpacing w:w="0" w:type="dxa"/>
        </w:trPr>
        <w:tc>
          <w:tcPr>
            <w:tcW w:w="0" w:type="auto"/>
            <w:hideMark/>
          </w:tcPr>
          <w:p w14:paraId="11086A72" w14:textId="77777777" w:rsidR="0069698D" w:rsidRPr="00416C11" w:rsidRDefault="0069698D" w:rsidP="0069698D">
            <w:pPr>
              <w:rPr>
                <w:b w:val="0"/>
                <w:bCs w:val="0"/>
                <w:sz w:val="22"/>
                <w:szCs w:val="22"/>
              </w:rPr>
            </w:pPr>
            <w:r w:rsidRPr="00416C11">
              <w:rPr>
                <w:b w:val="0"/>
                <w:bCs w:val="0"/>
                <w:sz w:val="22"/>
                <w:szCs w:val="22"/>
              </w:rPr>
              <w:t>42166101</w:t>
            </w:r>
          </w:p>
        </w:tc>
        <w:tc>
          <w:tcPr>
            <w:tcW w:w="0" w:type="auto"/>
            <w:vAlign w:val="center"/>
            <w:hideMark/>
          </w:tcPr>
          <w:p w14:paraId="0AE843B3"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January 3, 1992: ?Re- port of Ciba-Geigy chemicals found in ground water - Hospers, Iowa|. Prepared by Ciba-Geigy. 1 p. </w:t>
            </w:r>
          </w:p>
        </w:tc>
      </w:tr>
      <w:tr w:rsidR="0069698D" w:rsidRPr="00416C11" w14:paraId="304A6B6B" w14:textId="77777777" w:rsidTr="0069698D">
        <w:trPr>
          <w:tblCellSpacing w:w="0" w:type="dxa"/>
        </w:trPr>
        <w:tc>
          <w:tcPr>
            <w:tcW w:w="0" w:type="auto"/>
            <w:hideMark/>
          </w:tcPr>
          <w:p w14:paraId="5F35F862" w14:textId="77777777" w:rsidR="0069698D" w:rsidRPr="00416C11" w:rsidRDefault="0069698D" w:rsidP="0069698D">
            <w:pPr>
              <w:rPr>
                <w:b w:val="0"/>
                <w:bCs w:val="0"/>
                <w:sz w:val="22"/>
                <w:szCs w:val="22"/>
              </w:rPr>
            </w:pPr>
            <w:r w:rsidRPr="00416C11">
              <w:rPr>
                <w:b w:val="0"/>
                <w:bCs w:val="0"/>
                <w:sz w:val="22"/>
                <w:szCs w:val="22"/>
              </w:rPr>
              <w:t>42166200</w:t>
            </w:r>
          </w:p>
        </w:tc>
        <w:tc>
          <w:tcPr>
            <w:tcW w:w="0" w:type="auto"/>
            <w:vAlign w:val="center"/>
            <w:hideMark/>
          </w:tcPr>
          <w:p w14:paraId="3486BE97" w14:textId="77777777" w:rsidR="0069698D" w:rsidRPr="00416C11" w:rsidRDefault="0069698D" w:rsidP="0069698D">
            <w:pPr>
              <w:rPr>
                <w:b w:val="0"/>
                <w:bCs w:val="0"/>
                <w:sz w:val="22"/>
                <w:szCs w:val="22"/>
              </w:rPr>
            </w:pPr>
            <w:r w:rsidRPr="00416C11">
              <w:rPr>
                <w:b w:val="0"/>
                <w:bCs w:val="0"/>
                <w:sz w:val="22"/>
                <w:szCs w:val="22"/>
              </w:rPr>
              <w:t xml:space="preserve">Ciba-Geigy Corp. (1992) Submission of letter addressing the contamination of ground water by atrazine and cyanazine. Transmittal of 1 study. </w:t>
            </w:r>
          </w:p>
        </w:tc>
      </w:tr>
      <w:tr w:rsidR="0069698D" w:rsidRPr="00416C11" w14:paraId="3E39D57E" w14:textId="77777777" w:rsidTr="0069698D">
        <w:trPr>
          <w:tblCellSpacing w:w="0" w:type="dxa"/>
        </w:trPr>
        <w:tc>
          <w:tcPr>
            <w:tcW w:w="0" w:type="auto"/>
            <w:hideMark/>
          </w:tcPr>
          <w:p w14:paraId="3207A311" w14:textId="77777777" w:rsidR="0069698D" w:rsidRPr="00416C11" w:rsidRDefault="0069698D" w:rsidP="0069698D">
            <w:pPr>
              <w:rPr>
                <w:b w:val="0"/>
                <w:bCs w:val="0"/>
                <w:sz w:val="22"/>
                <w:szCs w:val="22"/>
              </w:rPr>
            </w:pPr>
            <w:r w:rsidRPr="00416C11">
              <w:rPr>
                <w:b w:val="0"/>
                <w:bCs w:val="0"/>
                <w:sz w:val="22"/>
                <w:szCs w:val="22"/>
              </w:rPr>
              <w:t>42166201</w:t>
            </w:r>
          </w:p>
        </w:tc>
        <w:tc>
          <w:tcPr>
            <w:tcW w:w="0" w:type="auto"/>
            <w:vAlign w:val="center"/>
            <w:hideMark/>
          </w:tcPr>
          <w:p w14:paraId="6A0789AE"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January 3, 1992: ?Re- port of Ciba-Geigy chemicals found in ground water - Winchester, Virginia|. Prepared by Ciba-Geigy Corp. 2 p. </w:t>
            </w:r>
          </w:p>
        </w:tc>
      </w:tr>
      <w:tr w:rsidR="0069698D" w:rsidRPr="00416C11" w14:paraId="151F0DC4" w14:textId="77777777" w:rsidTr="0069698D">
        <w:trPr>
          <w:tblCellSpacing w:w="0" w:type="dxa"/>
        </w:trPr>
        <w:tc>
          <w:tcPr>
            <w:tcW w:w="0" w:type="auto"/>
            <w:hideMark/>
          </w:tcPr>
          <w:p w14:paraId="4BC01139" w14:textId="77777777" w:rsidR="0069698D" w:rsidRPr="00416C11" w:rsidRDefault="0069698D" w:rsidP="0069698D">
            <w:pPr>
              <w:rPr>
                <w:b w:val="0"/>
                <w:bCs w:val="0"/>
                <w:sz w:val="22"/>
                <w:szCs w:val="22"/>
              </w:rPr>
            </w:pPr>
            <w:r w:rsidRPr="00416C11">
              <w:rPr>
                <w:b w:val="0"/>
                <w:bCs w:val="0"/>
                <w:sz w:val="22"/>
                <w:szCs w:val="22"/>
              </w:rPr>
              <w:t>42166300</w:t>
            </w:r>
          </w:p>
        </w:tc>
        <w:tc>
          <w:tcPr>
            <w:tcW w:w="0" w:type="auto"/>
            <w:vAlign w:val="center"/>
            <w:hideMark/>
          </w:tcPr>
          <w:p w14:paraId="2261985E" w14:textId="77777777" w:rsidR="0069698D" w:rsidRPr="00416C11" w:rsidRDefault="0069698D" w:rsidP="0069698D">
            <w:pPr>
              <w:rPr>
                <w:b w:val="0"/>
                <w:bCs w:val="0"/>
                <w:sz w:val="22"/>
                <w:szCs w:val="22"/>
              </w:rPr>
            </w:pPr>
            <w:r w:rsidRPr="00416C11">
              <w:rPr>
                <w:b w:val="0"/>
                <w:bCs w:val="0"/>
                <w:sz w:val="22"/>
                <w:szCs w:val="22"/>
              </w:rPr>
              <w:t xml:space="preserve">Ciba-Geigy Corp. (1992) Submission of letter addressing the contamination of ground water by atrazine. Transmittal of 1 study. </w:t>
            </w:r>
          </w:p>
        </w:tc>
      </w:tr>
      <w:tr w:rsidR="0069698D" w:rsidRPr="00416C11" w14:paraId="66380492" w14:textId="77777777" w:rsidTr="0069698D">
        <w:trPr>
          <w:tblCellSpacing w:w="0" w:type="dxa"/>
        </w:trPr>
        <w:tc>
          <w:tcPr>
            <w:tcW w:w="0" w:type="auto"/>
            <w:hideMark/>
          </w:tcPr>
          <w:p w14:paraId="635FD3D8" w14:textId="77777777" w:rsidR="0069698D" w:rsidRPr="00416C11" w:rsidRDefault="0069698D" w:rsidP="0069698D">
            <w:pPr>
              <w:rPr>
                <w:b w:val="0"/>
                <w:bCs w:val="0"/>
                <w:sz w:val="22"/>
                <w:szCs w:val="22"/>
              </w:rPr>
            </w:pPr>
            <w:r w:rsidRPr="00416C11">
              <w:rPr>
                <w:b w:val="0"/>
                <w:bCs w:val="0"/>
                <w:sz w:val="22"/>
                <w:szCs w:val="22"/>
              </w:rPr>
              <w:t>42166301</w:t>
            </w:r>
          </w:p>
        </w:tc>
        <w:tc>
          <w:tcPr>
            <w:tcW w:w="0" w:type="auto"/>
            <w:vAlign w:val="center"/>
            <w:hideMark/>
          </w:tcPr>
          <w:p w14:paraId="6E4EF5C9"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January 3, 1992: ?Re- port of Ciba-Geigy chemicals found in ground water--Walworth County, Wisconsin|. Prepared by Ciba-Geigy Corp. 1 p. </w:t>
            </w:r>
          </w:p>
        </w:tc>
      </w:tr>
      <w:tr w:rsidR="0069698D" w:rsidRPr="00416C11" w14:paraId="04FA9DAE" w14:textId="77777777" w:rsidTr="0069698D">
        <w:trPr>
          <w:tblCellSpacing w:w="0" w:type="dxa"/>
        </w:trPr>
        <w:tc>
          <w:tcPr>
            <w:tcW w:w="0" w:type="auto"/>
            <w:hideMark/>
          </w:tcPr>
          <w:p w14:paraId="0E144C41" w14:textId="77777777" w:rsidR="0069698D" w:rsidRPr="00416C11" w:rsidRDefault="0069698D" w:rsidP="0069698D">
            <w:pPr>
              <w:rPr>
                <w:b w:val="0"/>
                <w:bCs w:val="0"/>
                <w:sz w:val="22"/>
                <w:szCs w:val="22"/>
              </w:rPr>
            </w:pPr>
            <w:r w:rsidRPr="00416C11">
              <w:rPr>
                <w:b w:val="0"/>
                <w:bCs w:val="0"/>
                <w:sz w:val="22"/>
                <w:szCs w:val="22"/>
              </w:rPr>
              <w:t>42166400</w:t>
            </w:r>
          </w:p>
        </w:tc>
        <w:tc>
          <w:tcPr>
            <w:tcW w:w="0" w:type="auto"/>
            <w:vAlign w:val="center"/>
            <w:hideMark/>
          </w:tcPr>
          <w:p w14:paraId="3BBE0CB7"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Section 6(A)(2) Data To Support Requirements for Atrazine and Metolachlor Unreasonable Adverse Effects. Transmittal of 1 study. </w:t>
            </w:r>
          </w:p>
        </w:tc>
      </w:tr>
      <w:tr w:rsidR="0069698D" w:rsidRPr="00416C11" w14:paraId="12FD0AA2" w14:textId="77777777" w:rsidTr="0069698D">
        <w:trPr>
          <w:tblCellSpacing w:w="0" w:type="dxa"/>
        </w:trPr>
        <w:tc>
          <w:tcPr>
            <w:tcW w:w="0" w:type="auto"/>
            <w:hideMark/>
          </w:tcPr>
          <w:p w14:paraId="1D7FBD7B" w14:textId="77777777" w:rsidR="0069698D" w:rsidRPr="00416C11" w:rsidRDefault="0069698D" w:rsidP="0069698D">
            <w:pPr>
              <w:rPr>
                <w:b w:val="0"/>
                <w:bCs w:val="0"/>
                <w:sz w:val="22"/>
                <w:szCs w:val="22"/>
              </w:rPr>
            </w:pPr>
            <w:r w:rsidRPr="00416C11">
              <w:rPr>
                <w:b w:val="0"/>
                <w:bCs w:val="0"/>
                <w:sz w:val="22"/>
                <w:szCs w:val="22"/>
              </w:rPr>
              <w:t>42166401</w:t>
            </w:r>
          </w:p>
        </w:tc>
        <w:tc>
          <w:tcPr>
            <w:tcW w:w="0" w:type="auto"/>
            <w:vAlign w:val="center"/>
            <w:hideMark/>
          </w:tcPr>
          <w:p w14:paraId="4894E409"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Jan 3, 1992: ?Concerning a report of Ciba-Geigy chemicals found in ground water--Howard County, Maryland: Atrazine and metolachlor. Prepared by Ciba-Geigy Corp. 2 p. </w:t>
            </w:r>
          </w:p>
        </w:tc>
      </w:tr>
      <w:tr w:rsidR="0069698D" w:rsidRPr="00416C11" w14:paraId="29C2F8AE" w14:textId="77777777" w:rsidTr="0069698D">
        <w:trPr>
          <w:tblCellSpacing w:w="0" w:type="dxa"/>
        </w:trPr>
        <w:tc>
          <w:tcPr>
            <w:tcW w:w="0" w:type="auto"/>
            <w:hideMark/>
          </w:tcPr>
          <w:p w14:paraId="108DA8C5" w14:textId="77777777" w:rsidR="0069698D" w:rsidRPr="00416C11" w:rsidRDefault="0069698D" w:rsidP="0069698D">
            <w:pPr>
              <w:rPr>
                <w:b w:val="0"/>
                <w:bCs w:val="0"/>
                <w:sz w:val="22"/>
                <w:szCs w:val="22"/>
              </w:rPr>
            </w:pPr>
            <w:r w:rsidRPr="00416C11">
              <w:rPr>
                <w:b w:val="0"/>
                <w:bCs w:val="0"/>
                <w:sz w:val="22"/>
                <w:szCs w:val="22"/>
              </w:rPr>
              <w:t>42166500</w:t>
            </w:r>
          </w:p>
        </w:tc>
        <w:tc>
          <w:tcPr>
            <w:tcW w:w="0" w:type="auto"/>
            <w:vAlign w:val="center"/>
            <w:hideMark/>
          </w:tcPr>
          <w:p w14:paraId="25903EB9" w14:textId="77777777" w:rsidR="0069698D" w:rsidRPr="00416C11" w:rsidRDefault="0069698D" w:rsidP="0069698D">
            <w:pPr>
              <w:rPr>
                <w:b w:val="0"/>
                <w:bCs w:val="0"/>
                <w:sz w:val="22"/>
                <w:szCs w:val="22"/>
              </w:rPr>
            </w:pPr>
            <w:r w:rsidRPr="00416C11">
              <w:rPr>
                <w:b w:val="0"/>
                <w:bCs w:val="0"/>
                <w:sz w:val="22"/>
                <w:szCs w:val="22"/>
              </w:rPr>
              <w:t xml:space="preserve">Ciba-Geigy Corp. (1991) Submission of environmental fate data for Atrazine in response to FIFRA 6(a)(2) requirements. Transmittal of 1 study. </w:t>
            </w:r>
          </w:p>
        </w:tc>
      </w:tr>
      <w:tr w:rsidR="0069698D" w:rsidRPr="00416C11" w14:paraId="36AAC13E" w14:textId="77777777" w:rsidTr="0069698D">
        <w:trPr>
          <w:tblCellSpacing w:w="0" w:type="dxa"/>
        </w:trPr>
        <w:tc>
          <w:tcPr>
            <w:tcW w:w="0" w:type="auto"/>
            <w:hideMark/>
          </w:tcPr>
          <w:p w14:paraId="37CAEAE7" w14:textId="77777777" w:rsidR="0069698D" w:rsidRPr="00416C11" w:rsidRDefault="0069698D" w:rsidP="0069698D">
            <w:pPr>
              <w:rPr>
                <w:b w:val="0"/>
                <w:bCs w:val="0"/>
                <w:sz w:val="22"/>
                <w:szCs w:val="22"/>
              </w:rPr>
            </w:pPr>
            <w:r w:rsidRPr="00416C11">
              <w:rPr>
                <w:b w:val="0"/>
                <w:bCs w:val="0"/>
                <w:sz w:val="22"/>
                <w:szCs w:val="22"/>
              </w:rPr>
              <w:t>42166501</w:t>
            </w:r>
          </w:p>
        </w:tc>
        <w:tc>
          <w:tcPr>
            <w:tcW w:w="0" w:type="auto"/>
            <w:vAlign w:val="center"/>
            <w:hideMark/>
          </w:tcPr>
          <w:p w14:paraId="7EA26287"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Jan 3, 1992: ?Concerning a report of Ciba-Geigy chemicals found in ground water--Jackson County, Florida: Atrazine and its chlorotriazine metabolites|. Prepared by Ciba-Geigy. 2 p. </w:t>
            </w:r>
          </w:p>
        </w:tc>
      </w:tr>
      <w:tr w:rsidR="0069698D" w:rsidRPr="00416C11" w14:paraId="2471F7B2" w14:textId="77777777" w:rsidTr="0069698D">
        <w:trPr>
          <w:tblCellSpacing w:w="0" w:type="dxa"/>
        </w:trPr>
        <w:tc>
          <w:tcPr>
            <w:tcW w:w="0" w:type="auto"/>
            <w:hideMark/>
          </w:tcPr>
          <w:p w14:paraId="4FC42617" w14:textId="77777777" w:rsidR="0069698D" w:rsidRPr="00416C11" w:rsidRDefault="0069698D" w:rsidP="0069698D">
            <w:pPr>
              <w:rPr>
                <w:b w:val="0"/>
                <w:bCs w:val="0"/>
                <w:sz w:val="22"/>
                <w:szCs w:val="22"/>
              </w:rPr>
            </w:pPr>
            <w:r w:rsidRPr="00416C11">
              <w:rPr>
                <w:b w:val="0"/>
                <w:bCs w:val="0"/>
                <w:sz w:val="22"/>
                <w:szCs w:val="22"/>
              </w:rPr>
              <w:t>42166600</w:t>
            </w:r>
          </w:p>
        </w:tc>
        <w:tc>
          <w:tcPr>
            <w:tcW w:w="0" w:type="auto"/>
            <w:vAlign w:val="center"/>
            <w:hideMark/>
          </w:tcPr>
          <w:p w14:paraId="32F60D88" w14:textId="77777777" w:rsidR="0069698D" w:rsidRPr="00416C11" w:rsidRDefault="0069698D" w:rsidP="0069698D">
            <w:pPr>
              <w:rPr>
                <w:b w:val="0"/>
                <w:bCs w:val="0"/>
                <w:sz w:val="22"/>
                <w:szCs w:val="22"/>
              </w:rPr>
            </w:pPr>
            <w:r w:rsidRPr="00416C11">
              <w:rPr>
                <w:b w:val="0"/>
                <w:bCs w:val="0"/>
                <w:sz w:val="22"/>
                <w:szCs w:val="22"/>
              </w:rPr>
              <w:t xml:space="preserve">Ciba-Geigy Corp. (1992) Submission of environmental fate data for Atrazine in response to FIFRA 6(a)(2) requirements. Transmittal of 1 study. </w:t>
            </w:r>
          </w:p>
        </w:tc>
      </w:tr>
      <w:tr w:rsidR="0069698D" w:rsidRPr="00416C11" w14:paraId="6EDBA228" w14:textId="77777777" w:rsidTr="0069698D">
        <w:trPr>
          <w:tblCellSpacing w:w="0" w:type="dxa"/>
        </w:trPr>
        <w:tc>
          <w:tcPr>
            <w:tcW w:w="0" w:type="auto"/>
            <w:hideMark/>
          </w:tcPr>
          <w:p w14:paraId="4338209C" w14:textId="77777777" w:rsidR="0069698D" w:rsidRPr="00416C11" w:rsidRDefault="0069698D" w:rsidP="0069698D">
            <w:pPr>
              <w:rPr>
                <w:b w:val="0"/>
                <w:bCs w:val="0"/>
                <w:sz w:val="22"/>
                <w:szCs w:val="22"/>
              </w:rPr>
            </w:pPr>
            <w:r w:rsidRPr="00416C11">
              <w:rPr>
                <w:b w:val="0"/>
                <w:bCs w:val="0"/>
                <w:sz w:val="22"/>
                <w:szCs w:val="22"/>
              </w:rPr>
              <w:t>42166601</w:t>
            </w:r>
          </w:p>
        </w:tc>
        <w:tc>
          <w:tcPr>
            <w:tcW w:w="0" w:type="auto"/>
            <w:vAlign w:val="center"/>
            <w:hideMark/>
          </w:tcPr>
          <w:p w14:paraId="5B47DC4F"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dated Jan 1, 1992: Report of Ciba-Geigy Chemicals Found in Ground Water--Wisconsin: Atrazine and its Chlorotriazine Metabolites. Prepared by Ciba-Geigy Corp. 8 p. </w:t>
            </w:r>
          </w:p>
        </w:tc>
      </w:tr>
      <w:tr w:rsidR="0069698D" w:rsidRPr="00416C11" w14:paraId="07DF7974" w14:textId="77777777" w:rsidTr="0069698D">
        <w:trPr>
          <w:tblCellSpacing w:w="0" w:type="dxa"/>
        </w:trPr>
        <w:tc>
          <w:tcPr>
            <w:tcW w:w="0" w:type="auto"/>
            <w:hideMark/>
          </w:tcPr>
          <w:p w14:paraId="7AE8C21A" w14:textId="77777777" w:rsidR="0069698D" w:rsidRPr="00416C11" w:rsidRDefault="0069698D" w:rsidP="0069698D">
            <w:pPr>
              <w:rPr>
                <w:b w:val="0"/>
                <w:bCs w:val="0"/>
                <w:sz w:val="22"/>
                <w:szCs w:val="22"/>
              </w:rPr>
            </w:pPr>
            <w:r w:rsidRPr="00416C11">
              <w:rPr>
                <w:b w:val="0"/>
                <w:bCs w:val="0"/>
                <w:sz w:val="22"/>
                <w:szCs w:val="22"/>
              </w:rPr>
              <w:lastRenderedPageBreak/>
              <w:t>42166700</w:t>
            </w:r>
          </w:p>
        </w:tc>
        <w:tc>
          <w:tcPr>
            <w:tcW w:w="0" w:type="auto"/>
            <w:vAlign w:val="center"/>
            <w:hideMark/>
          </w:tcPr>
          <w:p w14:paraId="4E6B5D19" w14:textId="77777777" w:rsidR="0069698D" w:rsidRPr="00416C11" w:rsidRDefault="0069698D" w:rsidP="0069698D">
            <w:pPr>
              <w:rPr>
                <w:b w:val="0"/>
                <w:bCs w:val="0"/>
                <w:sz w:val="22"/>
                <w:szCs w:val="22"/>
              </w:rPr>
            </w:pPr>
            <w:r w:rsidRPr="00416C11">
              <w:rPr>
                <w:b w:val="0"/>
                <w:bCs w:val="0"/>
                <w:sz w:val="22"/>
                <w:szCs w:val="22"/>
              </w:rPr>
              <w:t xml:space="preserve">Ciba-Geigy Corp. (1991) Submission of environmental fate data for Atrazine in response to FIFRA 6(a)(2) requirements. Transmittal of 1 study. </w:t>
            </w:r>
          </w:p>
        </w:tc>
      </w:tr>
      <w:tr w:rsidR="0069698D" w:rsidRPr="00416C11" w14:paraId="5328E4E1" w14:textId="77777777" w:rsidTr="0069698D">
        <w:trPr>
          <w:tblCellSpacing w:w="0" w:type="dxa"/>
        </w:trPr>
        <w:tc>
          <w:tcPr>
            <w:tcW w:w="0" w:type="auto"/>
            <w:hideMark/>
          </w:tcPr>
          <w:p w14:paraId="234303CD" w14:textId="77777777" w:rsidR="0069698D" w:rsidRPr="00416C11" w:rsidRDefault="0069698D" w:rsidP="0069698D">
            <w:pPr>
              <w:rPr>
                <w:b w:val="0"/>
                <w:bCs w:val="0"/>
                <w:sz w:val="22"/>
                <w:szCs w:val="22"/>
              </w:rPr>
            </w:pPr>
            <w:r w:rsidRPr="00416C11">
              <w:rPr>
                <w:b w:val="0"/>
                <w:bCs w:val="0"/>
                <w:sz w:val="22"/>
                <w:szCs w:val="22"/>
              </w:rPr>
              <w:t>42166701</w:t>
            </w:r>
          </w:p>
        </w:tc>
        <w:tc>
          <w:tcPr>
            <w:tcW w:w="0" w:type="auto"/>
            <w:vAlign w:val="center"/>
            <w:hideMark/>
          </w:tcPr>
          <w:p w14:paraId="5CF58CD6"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Jan 3, 1992: ?Report of Ciba-Geigy Chemicals Found in Surface Water--Osceola, Iowa: Atrazine and its Chlorotriazine Metabolites|. Prepared by Ciba-Geigy Corp. 2 p. </w:t>
            </w:r>
          </w:p>
        </w:tc>
      </w:tr>
      <w:tr w:rsidR="0069698D" w:rsidRPr="00416C11" w14:paraId="574308CA" w14:textId="77777777" w:rsidTr="0069698D">
        <w:trPr>
          <w:tblCellSpacing w:w="0" w:type="dxa"/>
        </w:trPr>
        <w:tc>
          <w:tcPr>
            <w:tcW w:w="0" w:type="auto"/>
            <w:hideMark/>
          </w:tcPr>
          <w:p w14:paraId="62E15E3C" w14:textId="77777777" w:rsidR="0069698D" w:rsidRPr="00416C11" w:rsidRDefault="0069698D" w:rsidP="0069698D">
            <w:pPr>
              <w:rPr>
                <w:b w:val="0"/>
                <w:bCs w:val="0"/>
                <w:sz w:val="22"/>
                <w:szCs w:val="22"/>
              </w:rPr>
            </w:pPr>
            <w:r w:rsidRPr="00416C11">
              <w:rPr>
                <w:b w:val="0"/>
                <w:bCs w:val="0"/>
                <w:sz w:val="22"/>
                <w:szCs w:val="22"/>
              </w:rPr>
              <w:t>42166800</w:t>
            </w:r>
          </w:p>
        </w:tc>
        <w:tc>
          <w:tcPr>
            <w:tcW w:w="0" w:type="auto"/>
            <w:vAlign w:val="center"/>
            <w:hideMark/>
          </w:tcPr>
          <w:p w14:paraId="7AE8FD1C" w14:textId="77777777" w:rsidR="0069698D" w:rsidRPr="00416C11" w:rsidRDefault="0069698D" w:rsidP="0069698D">
            <w:pPr>
              <w:rPr>
                <w:b w:val="0"/>
                <w:bCs w:val="0"/>
                <w:sz w:val="22"/>
                <w:szCs w:val="22"/>
              </w:rPr>
            </w:pPr>
            <w:r w:rsidRPr="00416C11">
              <w:rPr>
                <w:b w:val="0"/>
                <w:bCs w:val="0"/>
                <w:sz w:val="22"/>
                <w:szCs w:val="22"/>
              </w:rPr>
              <w:t xml:space="preserve">Ciba-Geigy Corp. (1991) Submission of environmental fate data for Atrazine and Metoachlor in response to FIFRA 6(a)(2) require- ments. Transmittal of 1 study. </w:t>
            </w:r>
          </w:p>
        </w:tc>
      </w:tr>
      <w:tr w:rsidR="0069698D" w:rsidRPr="00416C11" w14:paraId="44587C14" w14:textId="77777777" w:rsidTr="0069698D">
        <w:trPr>
          <w:tblCellSpacing w:w="0" w:type="dxa"/>
        </w:trPr>
        <w:tc>
          <w:tcPr>
            <w:tcW w:w="0" w:type="auto"/>
            <w:hideMark/>
          </w:tcPr>
          <w:p w14:paraId="41B523B2" w14:textId="77777777" w:rsidR="0069698D" w:rsidRPr="00416C11" w:rsidRDefault="0069698D" w:rsidP="0069698D">
            <w:pPr>
              <w:rPr>
                <w:b w:val="0"/>
                <w:bCs w:val="0"/>
                <w:sz w:val="22"/>
                <w:szCs w:val="22"/>
              </w:rPr>
            </w:pPr>
            <w:r w:rsidRPr="00416C11">
              <w:rPr>
                <w:b w:val="0"/>
                <w:bCs w:val="0"/>
                <w:sz w:val="22"/>
                <w:szCs w:val="22"/>
              </w:rPr>
              <w:t>42166801</w:t>
            </w:r>
          </w:p>
        </w:tc>
        <w:tc>
          <w:tcPr>
            <w:tcW w:w="0" w:type="auto"/>
            <w:vAlign w:val="center"/>
            <w:hideMark/>
          </w:tcPr>
          <w:p w14:paraId="5D27363C"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Jan 3, 1992: (Concerning a report of Ciba-Geigy chemicals found in surface water--Rathburn, Iowa: Atrazine, metolachlor and atrazine metabolites G-28279 and G-30033). Prepared by Ciba-Geigy Corp. 17 p. </w:t>
            </w:r>
          </w:p>
        </w:tc>
      </w:tr>
      <w:tr w:rsidR="0069698D" w:rsidRPr="00416C11" w14:paraId="7CCAD138" w14:textId="77777777" w:rsidTr="0069698D">
        <w:trPr>
          <w:tblCellSpacing w:w="0" w:type="dxa"/>
        </w:trPr>
        <w:tc>
          <w:tcPr>
            <w:tcW w:w="0" w:type="auto"/>
            <w:hideMark/>
          </w:tcPr>
          <w:p w14:paraId="119CF4C5" w14:textId="77777777" w:rsidR="0069698D" w:rsidRPr="00416C11" w:rsidRDefault="0069698D" w:rsidP="0069698D">
            <w:pPr>
              <w:rPr>
                <w:b w:val="0"/>
                <w:bCs w:val="0"/>
                <w:sz w:val="22"/>
                <w:szCs w:val="22"/>
              </w:rPr>
            </w:pPr>
            <w:r w:rsidRPr="00416C11">
              <w:rPr>
                <w:b w:val="0"/>
                <w:bCs w:val="0"/>
                <w:sz w:val="22"/>
                <w:szCs w:val="22"/>
              </w:rPr>
              <w:t>42166900</w:t>
            </w:r>
          </w:p>
        </w:tc>
        <w:tc>
          <w:tcPr>
            <w:tcW w:w="0" w:type="auto"/>
            <w:vAlign w:val="center"/>
            <w:hideMark/>
          </w:tcPr>
          <w:p w14:paraId="4D66D373" w14:textId="77777777" w:rsidR="0069698D" w:rsidRPr="00416C11" w:rsidRDefault="0069698D" w:rsidP="0069698D">
            <w:pPr>
              <w:rPr>
                <w:b w:val="0"/>
                <w:bCs w:val="0"/>
                <w:sz w:val="22"/>
                <w:szCs w:val="22"/>
              </w:rPr>
            </w:pPr>
            <w:r w:rsidRPr="00416C11">
              <w:rPr>
                <w:b w:val="0"/>
                <w:bCs w:val="0"/>
                <w:sz w:val="22"/>
                <w:szCs w:val="22"/>
              </w:rPr>
              <w:t xml:space="preserve">Ciba-Geigy Corp. (1992) Submission of environmental fate data for Atrazine in response to FIFRA 6(a)(2) requirements. Transmittal of 1 study. </w:t>
            </w:r>
          </w:p>
        </w:tc>
      </w:tr>
      <w:tr w:rsidR="0069698D" w:rsidRPr="00416C11" w14:paraId="12B56252" w14:textId="77777777" w:rsidTr="0069698D">
        <w:trPr>
          <w:tblCellSpacing w:w="0" w:type="dxa"/>
        </w:trPr>
        <w:tc>
          <w:tcPr>
            <w:tcW w:w="0" w:type="auto"/>
            <w:hideMark/>
          </w:tcPr>
          <w:p w14:paraId="0BC94782" w14:textId="77777777" w:rsidR="0069698D" w:rsidRPr="00416C11" w:rsidRDefault="0069698D" w:rsidP="0069698D">
            <w:pPr>
              <w:rPr>
                <w:b w:val="0"/>
                <w:bCs w:val="0"/>
                <w:sz w:val="22"/>
                <w:szCs w:val="22"/>
              </w:rPr>
            </w:pPr>
            <w:r w:rsidRPr="00416C11">
              <w:rPr>
                <w:b w:val="0"/>
                <w:bCs w:val="0"/>
                <w:sz w:val="22"/>
                <w:szCs w:val="22"/>
              </w:rPr>
              <w:t>42166901</w:t>
            </w:r>
          </w:p>
        </w:tc>
        <w:tc>
          <w:tcPr>
            <w:tcW w:w="0" w:type="auto"/>
            <w:vAlign w:val="center"/>
            <w:hideMark/>
          </w:tcPr>
          <w:p w14:paraId="43C90AF0"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Jan 3, 1992: (Concerning a report of Ciba-Geigy Chemicals Found in Surface Water--Hoover Reservoir, Ohio: Atrazine and its Chlorotriazine Metabolites). Prepared by Ciba-Geigy Corp. 2 p. </w:t>
            </w:r>
          </w:p>
        </w:tc>
      </w:tr>
      <w:tr w:rsidR="0069698D" w:rsidRPr="00416C11" w14:paraId="38E11585" w14:textId="77777777" w:rsidTr="0069698D">
        <w:trPr>
          <w:tblCellSpacing w:w="0" w:type="dxa"/>
        </w:trPr>
        <w:tc>
          <w:tcPr>
            <w:tcW w:w="0" w:type="auto"/>
            <w:hideMark/>
          </w:tcPr>
          <w:p w14:paraId="5389A20E" w14:textId="77777777" w:rsidR="0069698D" w:rsidRPr="00416C11" w:rsidRDefault="0069698D" w:rsidP="0069698D">
            <w:pPr>
              <w:rPr>
                <w:b w:val="0"/>
                <w:bCs w:val="0"/>
                <w:sz w:val="22"/>
                <w:szCs w:val="22"/>
              </w:rPr>
            </w:pPr>
            <w:r w:rsidRPr="00416C11">
              <w:rPr>
                <w:b w:val="0"/>
                <w:bCs w:val="0"/>
                <w:sz w:val="22"/>
                <w:szCs w:val="22"/>
              </w:rPr>
              <w:t>42167000</w:t>
            </w:r>
          </w:p>
        </w:tc>
        <w:tc>
          <w:tcPr>
            <w:tcW w:w="0" w:type="auto"/>
            <w:vAlign w:val="center"/>
            <w:hideMark/>
          </w:tcPr>
          <w:p w14:paraId="621ACAC0" w14:textId="77777777" w:rsidR="0069698D" w:rsidRPr="00416C11" w:rsidRDefault="0069698D" w:rsidP="0069698D">
            <w:pPr>
              <w:rPr>
                <w:b w:val="0"/>
                <w:bCs w:val="0"/>
                <w:sz w:val="22"/>
                <w:szCs w:val="22"/>
              </w:rPr>
            </w:pPr>
            <w:r w:rsidRPr="00416C11">
              <w:rPr>
                <w:b w:val="0"/>
                <w:bCs w:val="0"/>
                <w:sz w:val="22"/>
                <w:szCs w:val="22"/>
              </w:rPr>
              <w:t xml:space="preserve">Ciba-Geigy Corp. (1991) Submission of environmental fate data for Atrazine in response to FIFRA 6(a)(2) requirements. Transmittal of 1 study. </w:t>
            </w:r>
          </w:p>
        </w:tc>
      </w:tr>
      <w:tr w:rsidR="0069698D" w:rsidRPr="00416C11" w14:paraId="0C90917D" w14:textId="77777777" w:rsidTr="0069698D">
        <w:trPr>
          <w:tblCellSpacing w:w="0" w:type="dxa"/>
        </w:trPr>
        <w:tc>
          <w:tcPr>
            <w:tcW w:w="0" w:type="auto"/>
            <w:hideMark/>
          </w:tcPr>
          <w:p w14:paraId="2E036D21" w14:textId="77777777" w:rsidR="0069698D" w:rsidRPr="00416C11" w:rsidRDefault="0069698D" w:rsidP="0069698D">
            <w:pPr>
              <w:rPr>
                <w:b w:val="0"/>
                <w:bCs w:val="0"/>
                <w:sz w:val="22"/>
                <w:szCs w:val="22"/>
              </w:rPr>
            </w:pPr>
            <w:r w:rsidRPr="00416C11">
              <w:rPr>
                <w:b w:val="0"/>
                <w:bCs w:val="0"/>
                <w:sz w:val="22"/>
                <w:szCs w:val="22"/>
              </w:rPr>
              <w:t>42167001</w:t>
            </w:r>
          </w:p>
        </w:tc>
        <w:tc>
          <w:tcPr>
            <w:tcW w:w="0" w:type="auto"/>
            <w:vAlign w:val="center"/>
            <w:hideMark/>
          </w:tcPr>
          <w:p w14:paraId="547E4E59"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Jan 3, 1992: (Concerning a report of Ciba-Geigy Chemicals found in surface water--tributaries of Hoover Reservoir, Ohio: Atrazine and its chlorotriazine metabolites). Prepared by Ciba-Geigy Corp. 2 p. </w:t>
            </w:r>
          </w:p>
        </w:tc>
      </w:tr>
      <w:tr w:rsidR="0069698D" w:rsidRPr="00416C11" w14:paraId="16198915" w14:textId="77777777" w:rsidTr="0069698D">
        <w:trPr>
          <w:tblCellSpacing w:w="0" w:type="dxa"/>
        </w:trPr>
        <w:tc>
          <w:tcPr>
            <w:tcW w:w="0" w:type="auto"/>
            <w:hideMark/>
          </w:tcPr>
          <w:p w14:paraId="212A2421" w14:textId="77777777" w:rsidR="0069698D" w:rsidRPr="00416C11" w:rsidRDefault="0069698D" w:rsidP="0069698D">
            <w:pPr>
              <w:rPr>
                <w:b w:val="0"/>
                <w:bCs w:val="0"/>
                <w:sz w:val="22"/>
                <w:szCs w:val="22"/>
              </w:rPr>
            </w:pPr>
            <w:r w:rsidRPr="00416C11">
              <w:rPr>
                <w:b w:val="0"/>
                <w:bCs w:val="0"/>
                <w:sz w:val="22"/>
                <w:szCs w:val="22"/>
              </w:rPr>
              <w:t>42201900</w:t>
            </w:r>
          </w:p>
        </w:tc>
        <w:tc>
          <w:tcPr>
            <w:tcW w:w="0" w:type="auto"/>
            <w:vAlign w:val="center"/>
            <w:hideMark/>
          </w:tcPr>
          <w:p w14:paraId="68B8D6E9" w14:textId="77777777" w:rsidR="0069698D" w:rsidRPr="00416C11" w:rsidRDefault="0069698D" w:rsidP="0069698D">
            <w:pPr>
              <w:rPr>
                <w:b w:val="0"/>
                <w:bCs w:val="0"/>
                <w:sz w:val="22"/>
                <w:szCs w:val="22"/>
              </w:rPr>
            </w:pPr>
            <w:r w:rsidRPr="00416C11">
              <w:rPr>
                <w:b w:val="0"/>
                <w:bCs w:val="0"/>
                <w:sz w:val="22"/>
                <w:szCs w:val="22"/>
              </w:rPr>
              <w:t xml:space="preserve">Ciba-Geigy (1992) Submission of environmental fate data for Atra- zine in accordance with FIFRA 6(a)(2) requirements. Transmittal of 1 study. </w:t>
            </w:r>
          </w:p>
        </w:tc>
      </w:tr>
      <w:tr w:rsidR="0069698D" w:rsidRPr="00416C11" w14:paraId="310D39F1" w14:textId="77777777" w:rsidTr="0069698D">
        <w:trPr>
          <w:tblCellSpacing w:w="0" w:type="dxa"/>
        </w:trPr>
        <w:tc>
          <w:tcPr>
            <w:tcW w:w="0" w:type="auto"/>
            <w:hideMark/>
          </w:tcPr>
          <w:p w14:paraId="6CAC9556" w14:textId="77777777" w:rsidR="0069698D" w:rsidRPr="00416C11" w:rsidRDefault="0069698D" w:rsidP="0069698D">
            <w:pPr>
              <w:rPr>
                <w:b w:val="0"/>
                <w:bCs w:val="0"/>
                <w:sz w:val="22"/>
                <w:szCs w:val="22"/>
              </w:rPr>
            </w:pPr>
            <w:r w:rsidRPr="00416C11">
              <w:rPr>
                <w:b w:val="0"/>
                <w:bCs w:val="0"/>
                <w:sz w:val="22"/>
                <w:szCs w:val="22"/>
              </w:rPr>
              <w:t>42201901</w:t>
            </w:r>
          </w:p>
        </w:tc>
        <w:tc>
          <w:tcPr>
            <w:tcW w:w="0" w:type="auto"/>
            <w:vAlign w:val="center"/>
            <w:hideMark/>
          </w:tcPr>
          <w:p w14:paraId="33E9F29D"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Feb 10, 1992: ?Report of Ciba-Geigy Chemical ?Atrazine| Found in Surface Water in Osceola, Iowa|. Prepared by Ciba-Geigy Corp. 3 p. </w:t>
            </w:r>
          </w:p>
        </w:tc>
      </w:tr>
      <w:tr w:rsidR="0069698D" w:rsidRPr="00416C11" w14:paraId="7B2FE426" w14:textId="77777777" w:rsidTr="0069698D">
        <w:trPr>
          <w:tblCellSpacing w:w="0" w:type="dxa"/>
        </w:trPr>
        <w:tc>
          <w:tcPr>
            <w:tcW w:w="0" w:type="auto"/>
            <w:hideMark/>
          </w:tcPr>
          <w:p w14:paraId="6374A246" w14:textId="77777777" w:rsidR="0069698D" w:rsidRPr="00416C11" w:rsidRDefault="0069698D" w:rsidP="0069698D">
            <w:pPr>
              <w:rPr>
                <w:b w:val="0"/>
                <w:bCs w:val="0"/>
                <w:sz w:val="22"/>
                <w:szCs w:val="22"/>
              </w:rPr>
            </w:pPr>
            <w:r w:rsidRPr="00416C11">
              <w:rPr>
                <w:b w:val="0"/>
                <w:bCs w:val="0"/>
                <w:sz w:val="22"/>
                <w:szCs w:val="22"/>
              </w:rPr>
              <w:t>42203300</w:t>
            </w:r>
          </w:p>
        </w:tc>
        <w:tc>
          <w:tcPr>
            <w:tcW w:w="0" w:type="auto"/>
            <w:vAlign w:val="center"/>
            <w:hideMark/>
          </w:tcPr>
          <w:p w14:paraId="0C823B76" w14:textId="77777777" w:rsidR="0069698D" w:rsidRPr="00416C11" w:rsidRDefault="0069698D" w:rsidP="0069698D">
            <w:pPr>
              <w:rPr>
                <w:b w:val="0"/>
                <w:bCs w:val="0"/>
                <w:sz w:val="22"/>
                <w:szCs w:val="22"/>
              </w:rPr>
            </w:pPr>
            <w:r w:rsidRPr="00416C11">
              <w:rPr>
                <w:b w:val="0"/>
                <w:bCs w:val="0"/>
                <w:sz w:val="22"/>
                <w:szCs w:val="22"/>
              </w:rPr>
              <w:t xml:space="preserve">Ciba-Geigy Corp. (1991) Submission of Data To Support Section 6(a)(2) FIFRA Requirements for Atrazine: Incident Report. Transmittal of 1 study. </w:t>
            </w:r>
          </w:p>
        </w:tc>
      </w:tr>
      <w:tr w:rsidR="0069698D" w:rsidRPr="00416C11" w14:paraId="0106952A" w14:textId="77777777" w:rsidTr="0069698D">
        <w:trPr>
          <w:tblCellSpacing w:w="0" w:type="dxa"/>
        </w:trPr>
        <w:tc>
          <w:tcPr>
            <w:tcW w:w="0" w:type="auto"/>
            <w:hideMark/>
          </w:tcPr>
          <w:p w14:paraId="77506E2D" w14:textId="77777777" w:rsidR="0069698D" w:rsidRPr="00416C11" w:rsidRDefault="0069698D" w:rsidP="0069698D">
            <w:pPr>
              <w:rPr>
                <w:b w:val="0"/>
                <w:bCs w:val="0"/>
                <w:sz w:val="22"/>
                <w:szCs w:val="22"/>
              </w:rPr>
            </w:pPr>
            <w:r w:rsidRPr="00416C11">
              <w:rPr>
                <w:b w:val="0"/>
                <w:bCs w:val="0"/>
                <w:sz w:val="22"/>
                <w:szCs w:val="22"/>
              </w:rPr>
              <w:t>42203301</w:t>
            </w:r>
          </w:p>
        </w:tc>
        <w:tc>
          <w:tcPr>
            <w:tcW w:w="0" w:type="auto"/>
            <w:vAlign w:val="center"/>
            <w:hideMark/>
          </w:tcPr>
          <w:p w14:paraId="639FB599" w14:textId="77777777" w:rsidR="0069698D" w:rsidRPr="00416C11" w:rsidRDefault="0069698D" w:rsidP="0069698D">
            <w:pPr>
              <w:rPr>
                <w:b w:val="0"/>
                <w:bCs w:val="0"/>
                <w:sz w:val="22"/>
                <w:szCs w:val="22"/>
              </w:rPr>
            </w:pPr>
            <w:r w:rsidRPr="00416C11">
              <w:rPr>
                <w:b w:val="0"/>
                <w:bCs w:val="0"/>
                <w:sz w:val="22"/>
                <w:szCs w:val="22"/>
              </w:rPr>
              <w:t xml:space="preserve">Stumpf, K. (1991) Letter Sent to R. Taylor dated November 6, 1991: ?Report of findings of Atrazine and its metabolites in surface water|. Prepared by Ciba-Geigy Corp. 1 p. </w:t>
            </w:r>
          </w:p>
        </w:tc>
      </w:tr>
      <w:tr w:rsidR="0069698D" w:rsidRPr="00416C11" w14:paraId="279393CC" w14:textId="77777777" w:rsidTr="0069698D">
        <w:trPr>
          <w:tblCellSpacing w:w="0" w:type="dxa"/>
        </w:trPr>
        <w:tc>
          <w:tcPr>
            <w:tcW w:w="0" w:type="auto"/>
            <w:hideMark/>
          </w:tcPr>
          <w:p w14:paraId="749512EB" w14:textId="77777777" w:rsidR="0069698D" w:rsidRPr="00416C11" w:rsidRDefault="0069698D" w:rsidP="0069698D">
            <w:pPr>
              <w:rPr>
                <w:b w:val="0"/>
                <w:bCs w:val="0"/>
                <w:sz w:val="22"/>
                <w:szCs w:val="22"/>
              </w:rPr>
            </w:pPr>
            <w:r w:rsidRPr="00416C11">
              <w:rPr>
                <w:b w:val="0"/>
                <w:bCs w:val="0"/>
                <w:sz w:val="22"/>
                <w:szCs w:val="22"/>
              </w:rPr>
              <w:t>42204400</w:t>
            </w:r>
          </w:p>
        </w:tc>
        <w:tc>
          <w:tcPr>
            <w:tcW w:w="0" w:type="auto"/>
            <w:vAlign w:val="center"/>
            <w:hideMark/>
          </w:tcPr>
          <w:p w14:paraId="1603B716" w14:textId="77777777" w:rsidR="0069698D" w:rsidRPr="00416C11" w:rsidRDefault="0069698D" w:rsidP="0069698D">
            <w:pPr>
              <w:rPr>
                <w:b w:val="0"/>
                <w:bCs w:val="0"/>
                <w:sz w:val="22"/>
                <w:szCs w:val="22"/>
              </w:rPr>
            </w:pPr>
            <w:r w:rsidRPr="00416C11">
              <w:rPr>
                <w:b w:val="0"/>
                <w:bCs w:val="0"/>
                <w:sz w:val="22"/>
                <w:szCs w:val="22"/>
              </w:rPr>
              <w:t xml:space="preserve">Ciba-Geigy Corp. (1992) Submission of toxicity data in support of reregistration of Atrazine Technical. Transmittal of 1 study. </w:t>
            </w:r>
          </w:p>
        </w:tc>
      </w:tr>
      <w:tr w:rsidR="0069698D" w:rsidRPr="00416C11" w14:paraId="3F66447B" w14:textId="77777777" w:rsidTr="0069698D">
        <w:trPr>
          <w:tblCellSpacing w:w="0" w:type="dxa"/>
        </w:trPr>
        <w:tc>
          <w:tcPr>
            <w:tcW w:w="0" w:type="auto"/>
            <w:hideMark/>
          </w:tcPr>
          <w:p w14:paraId="6399B38D" w14:textId="77777777" w:rsidR="0069698D" w:rsidRPr="00416C11" w:rsidRDefault="0069698D" w:rsidP="0069698D">
            <w:pPr>
              <w:rPr>
                <w:b w:val="0"/>
                <w:bCs w:val="0"/>
                <w:sz w:val="22"/>
                <w:szCs w:val="22"/>
              </w:rPr>
            </w:pPr>
            <w:r w:rsidRPr="00416C11">
              <w:rPr>
                <w:b w:val="0"/>
                <w:bCs w:val="0"/>
                <w:sz w:val="22"/>
                <w:szCs w:val="22"/>
              </w:rPr>
              <w:t>42206900</w:t>
            </w:r>
          </w:p>
        </w:tc>
        <w:tc>
          <w:tcPr>
            <w:tcW w:w="0" w:type="auto"/>
            <w:vAlign w:val="center"/>
            <w:hideMark/>
          </w:tcPr>
          <w:p w14:paraId="1A8A1C24" w14:textId="77777777" w:rsidR="0069698D" w:rsidRPr="00416C11" w:rsidRDefault="0069698D" w:rsidP="0069698D">
            <w:pPr>
              <w:rPr>
                <w:b w:val="0"/>
                <w:bCs w:val="0"/>
                <w:sz w:val="22"/>
                <w:szCs w:val="22"/>
              </w:rPr>
            </w:pPr>
            <w:r w:rsidRPr="00416C11">
              <w:rPr>
                <w:b w:val="0"/>
                <w:bCs w:val="0"/>
                <w:sz w:val="22"/>
                <w:szCs w:val="22"/>
              </w:rPr>
              <w:t xml:space="preserve">Ciba-Geigy Corporation (1992) Submission in accordance with FIFRA Section 6(a)(2) reporting findings of atrazine and metolachlor in groundwater in LeMoyne, PA. Transmittal of 1 study. </w:t>
            </w:r>
          </w:p>
        </w:tc>
      </w:tr>
      <w:tr w:rsidR="0069698D" w:rsidRPr="00416C11" w14:paraId="1E79322C" w14:textId="77777777" w:rsidTr="0069698D">
        <w:trPr>
          <w:tblCellSpacing w:w="0" w:type="dxa"/>
        </w:trPr>
        <w:tc>
          <w:tcPr>
            <w:tcW w:w="0" w:type="auto"/>
            <w:hideMark/>
          </w:tcPr>
          <w:p w14:paraId="515DED63" w14:textId="77777777" w:rsidR="0069698D" w:rsidRPr="00416C11" w:rsidRDefault="0069698D" w:rsidP="0069698D">
            <w:pPr>
              <w:rPr>
                <w:b w:val="0"/>
                <w:bCs w:val="0"/>
                <w:sz w:val="22"/>
                <w:szCs w:val="22"/>
              </w:rPr>
            </w:pPr>
            <w:r w:rsidRPr="00416C11">
              <w:rPr>
                <w:b w:val="0"/>
                <w:bCs w:val="0"/>
                <w:sz w:val="22"/>
                <w:szCs w:val="22"/>
              </w:rPr>
              <w:t>42206901</w:t>
            </w:r>
          </w:p>
        </w:tc>
        <w:tc>
          <w:tcPr>
            <w:tcW w:w="0" w:type="auto"/>
            <w:vAlign w:val="center"/>
            <w:hideMark/>
          </w:tcPr>
          <w:p w14:paraId="1B68CC7A"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J. Miller, February 10, 1992: ?Letter reporting findings of atrazine and metola- chlor in well and spring water in LeMoyne, PA|. Prepared by Ciba-Geigy. 2 p. </w:t>
            </w:r>
          </w:p>
        </w:tc>
      </w:tr>
      <w:tr w:rsidR="0069698D" w:rsidRPr="00416C11" w14:paraId="3F3459F5" w14:textId="77777777" w:rsidTr="0069698D">
        <w:trPr>
          <w:tblCellSpacing w:w="0" w:type="dxa"/>
        </w:trPr>
        <w:tc>
          <w:tcPr>
            <w:tcW w:w="0" w:type="auto"/>
            <w:hideMark/>
          </w:tcPr>
          <w:p w14:paraId="2A869143" w14:textId="77777777" w:rsidR="0069698D" w:rsidRPr="00416C11" w:rsidRDefault="0069698D" w:rsidP="0069698D">
            <w:pPr>
              <w:rPr>
                <w:b w:val="0"/>
                <w:bCs w:val="0"/>
                <w:sz w:val="22"/>
                <w:szCs w:val="22"/>
              </w:rPr>
            </w:pPr>
            <w:r w:rsidRPr="00416C11">
              <w:rPr>
                <w:b w:val="0"/>
                <w:bCs w:val="0"/>
                <w:sz w:val="22"/>
                <w:szCs w:val="22"/>
              </w:rPr>
              <w:lastRenderedPageBreak/>
              <w:t>42211400</w:t>
            </w:r>
          </w:p>
        </w:tc>
        <w:tc>
          <w:tcPr>
            <w:tcW w:w="0" w:type="auto"/>
            <w:vAlign w:val="center"/>
            <w:hideMark/>
          </w:tcPr>
          <w:p w14:paraId="077F7190" w14:textId="77777777" w:rsidR="0069698D" w:rsidRPr="00416C11" w:rsidRDefault="0069698D" w:rsidP="0069698D">
            <w:pPr>
              <w:rPr>
                <w:b w:val="0"/>
                <w:bCs w:val="0"/>
                <w:sz w:val="22"/>
                <w:szCs w:val="22"/>
              </w:rPr>
            </w:pPr>
            <w:r w:rsidRPr="00416C11">
              <w:rPr>
                <w:b w:val="0"/>
                <w:bCs w:val="0"/>
                <w:sz w:val="22"/>
                <w:szCs w:val="22"/>
              </w:rPr>
              <w:t xml:space="preserve">Ciba-Geigy Corp. (1992) Submission of product chemistry data in support of FIFRA 6(a)(2) regulations concerning additional factual information regarding unreasonable adverse effects for Atrazine. Transmittal of 1 study. </w:t>
            </w:r>
          </w:p>
        </w:tc>
      </w:tr>
      <w:tr w:rsidR="0069698D" w:rsidRPr="00416C11" w14:paraId="3280518A" w14:textId="77777777" w:rsidTr="0069698D">
        <w:trPr>
          <w:tblCellSpacing w:w="0" w:type="dxa"/>
        </w:trPr>
        <w:tc>
          <w:tcPr>
            <w:tcW w:w="0" w:type="auto"/>
            <w:hideMark/>
          </w:tcPr>
          <w:p w14:paraId="566BF221" w14:textId="77777777" w:rsidR="0069698D" w:rsidRPr="00416C11" w:rsidRDefault="0069698D" w:rsidP="0069698D">
            <w:pPr>
              <w:rPr>
                <w:b w:val="0"/>
                <w:bCs w:val="0"/>
                <w:sz w:val="22"/>
                <w:szCs w:val="22"/>
              </w:rPr>
            </w:pPr>
            <w:r w:rsidRPr="00416C11">
              <w:rPr>
                <w:b w:val="0"/>
                <w:bCs w:val="0"/>
                <w:sz w:val="22"/>
                <w:szCs w:val="22"/>
              </w:rPr>
              <w:t>42211401</w:t>
            </w:r>
          </w:p>
        </w:tc>
        <w:tc>
          <w:tcPr>
            <w:tcW w:w="0" w:type="auto"/>
            <w:vAlign w:val="center"/>
            <w:hideMark/>
          </w:tcPr>
          <w:p w14:paraId="0634CBEF"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Feb 7, 1992: ?Modification of the Enseco analytical method for determination of 2,3,7,8-TCDF in Technical Atrazine|. Prepared by Ciba-Geigy Corp. 1287 p. </w:t>
            </w:r>
          </w:p>
        </w:tc>
      </w:tr>
      <w:tr w:rsidR="0069698D" w:rsidRPr="00416C11" w14:paraId="0E5D3AB5" w14:textId="77777777" w:rsidTr="0069698D">
        <w:trPr>
          <w:tblCellSpacing w:w="0" w:type="dxa"/>
        </w:trPr>
        <w:tc>
          <w:tcPr>
            <w:tcW w:w="0" w:type="auto"/>
            <w:hideMark/>
          </w:tcPr>
          <w:p w14:paraId="7FC4DA12" w14:textId="77777777" w:rsidR="0069698D" w:rsidRPr="00416C11" w:rsidRDefault="0069698D" w:rsidP="0069698D">
            <w:pPr>
              <w:rPr>
                <w:b w:val="0"/>
                <w:bCs w:val="0"/>
                <w:sz w:val="22"/>
                <w:szCs w:val="22"/>
              </w:rPr>
            </w:pPr>
            <w:r w:rsidRPr="00416C11">
              <w:rPr>
                <w:b w:val="0"/>
                <w:bCs w:val="0"/>
                <w:sz w:val="22"/>
                <w:szCs w:val="22"/>
              </w:rPr>
              <w:t>42221100</w:t>
            </w:r>
          </w:p>
        </w:tc>
        <w:tc>
          <w:tcPr>
            <w:tcW w:w="0" w:type="auto"/>
            <w:vAlign w:val="center"/>
            <w:hideMark/>
          </w:tcPr>
          <w:p w14:paraId="3DEED48F" w14:textId="77777777" w:rsidR="0069698D" w:rsidRPr="00416C11" w:rsidRDefault="0069698D" w:rsidP="0069698D">
            <w:pPr>
              <w:rPr>
                <w:b w:val="0"/>
                <w:bCs w:val="0"/>
                <w:sz w:val="22"/>
                <w:szCs w:val="22"/>
              </w:rPr>
            </w:pPr>
            <w:r w:rsidRPr="00416C11">
              <w:rPr>
                <w:b w:val="0"/>
                <w:bCs w:val="0"/>
                <w:sz w:val="22"/>
                <w:szCs w:val="22"/>
              </w:rPr>
              <w:t xml:space="preserve">Ciba-Geigy Corporation, Agric. Div. (1992) Submission of additional information on findings of unreasonable adverse effects of Atrazine and Metolachlor under section 6(a)(2). Transmittal of 1 study. </w:t>
            </w:r>
          </w:p>
        </w:tc>
      </w:tr>
      <w:tr w:rsidR="0069698D" w:rsidRPr="00416C11" w14:paraId="00BC1852" w14:textId="77777777" w:rsidTr="0069698D">
        <w:trPr>
          <w:tblCellSpacing w:w="0" w:type="dxa"/>
        </w:trPr>
        <w:tc>
          <w:tcPr>
            <w:tcW w:w="0" w:type="auto"/>
            <w:hideMark/>
          </w:tcPr>
          <w:p w14:paraId="29A1F38B" w14:textId="77777777" w:rsidR="0069698D" w:rsidRPr="00416C11" w:rsidRDefault="0069698D" w:rsidP="0069698D">
            <w:pPr>
              <w:rPr>
                <w:b w:val="0"/>
                <w:bCs w:val="0"/>
                <w:sz w:val="22"/>
                <w:szCs w:val="22"/>
              </w:rPr>
            </w:pPr>
            <w:r w:rsidRPr="00416C11">
              <w:rPr>
                <w:b w:val="0"/>
                <w:bCs w:val="0"/>
                <w:sz w:val="22"/>
                <w:szCs w:val="22"/>
              </w:rPr>
              <w:t>42221101</w:t>
            </w:r>
          </w:p>
        </w:tc>
        <w:tc>
          <w:tcPr>
            <w:tcW w:w="0" w:type="auto"/>
            <w:vAlign w:val="center"/>
            <w:hideMark/>
          </w:tcPr>
          <w:p w14:paraId="4508E167" w14:textId="77777777" w:rsidR="0069698D" w:rsidRPr="00416C11" w:rsidRDefault="0069698D" w:rsidP="0069698D">
            <w:pPr>
              <w:rPr>
                <w:b w:val="0"/>
                <w:bCs w:val="0"/>
                <w:sz w:val="22"/>
                <w:szCs w:val="22"/>
              </w:rPr>
            </w:pPr>
            <w:r w:rsidRPr="00416C11">
              <w:rPr>
                <w:b w:val="0"/>
                <w:bCs w:val="0"/>
                <w:sz w:val="22"/>
                <w:szCs w:val="22"/>
              </w:rPr>
              <w:t xml:space="preserve">Stumpf, K. (1992) Letter Sent to J. Miller, dated February 20, 1992: ?Additional information on findings of Atrazine and Metolachlor in Wisconsin and South Dakota|. Prepared by Ciba- Geigy Corp. 5 p. </w:t>
            </w:r>
          </w:p>
        </w:tc>
      </w:tr>
      <w:tr w:rsidR="0069698D" w:rsidRPr="00416C11" w14:paraId="19FA7739" w14:textId="77777777" w:rsidTr="0069698D">
        <w:trPr>
          <w:tblCellSpacing w:w="0" w:type="dxa"/>
        </w:trPr>
        <w:tc>
          <w:tcPr>
            <w:tcW w:w="0" w:type="auto"/>
            <w:hideMark/>
          </w:tcPr>
          <w:p w14:paraId="4AFDA47B" w14:textId="77777777" w:rsidR="0069698D" w:rsidRPr="00416C11" w:rsidRDefault="0069698D" w:rsidP="0069698D">
            <w:pPr>
              <w:rPr>
                <w:b w:val="0"/>
                <w:bCs w:val="0"/>
                <w:sz w:val="22"/>
                <w:szCs w:val="22"/>
              </w:rPr>
            </w:pPr>
            <w:r w:rsidRPr="00416C11">
              <w:rPr>
                <w:b w:val="0"/>
                <w:bCs w:val="0"/>
                <w:sz w:val="22"/>
                <w:szCs w:val="22"/>
              </w:rPr>
              <w:t>42227000</w:t>
            </w:r>
          </w:p>
        </w:tc>
        <w:tc>
          <w:tcPr>
            <w:tcW w:w="0" w:type="auto"/>
            <w:vAlign w:val="center"/>
            <w:hideMark/>
          </w:tcPr>
          <w:p w14:paraId="7F9BE057" w14:textId="77777777" w:rsidR="0069698D" w:rsidRPr="00416C11" w:rsidRDefault="0069698D" w:rsidP="0069698D">
            <w:pPr>
              <w:rPr>
                <w:b w:val="0"/>
                <w:bCs w:val="0"/>
                <w:sz w:val="22"/>
                <w:szCs w:val="22"/>
              </w:rPr>
            </w:pPr>
            <w:r w:rsidRPr="00416C11">
              <w:rPr>
                <w:b w:val="0"/>
                <w:bCs w:val="0"/>
                <w:sz w:val="22"/>
                <w:szCs w:val="22"/>
              </w:rPr>
              <w:t xml:space="preserve">Hazleton Washington, Inc. (1992) Submission of toxicity data to support the registration standard for Atrazine. Transmittal of 1 study. </w:t>
            </w:r>
          </w:p>
        </w:tc>
      </w:tr>
      <w:tr w:rsidR="0069698D" w:rsidRPr="00416C11" w14:paraId="0F40ECB9" w14:textId="77777777" w:rsidTr="0069698D">
        <w:trPr>
          <w:tblCellSpacing w:w="0" w:type="dxa"/>
        </w:trPr>
        <w:tc>
          <w:tcPr>
            <w:tcW w:w="0" w:type="auto"/>
            <w:hideMark/>
          </w:tcPr>
          <w:p w14:paraId="38BC84DF" w14:textId="77777777" w:rsidR="0069698D" w:rsidRPr="00416C11" w:rsidRDefault="0069698D" w:rsidP="0069698D">
            <w:pPr>
              <w:rPr>
                <w:b w:val="0"/>
                <w:bCs w:val="0"/>
                <w:sz w:val="22"/>
                <w:szCs w:val="22"/>
              </w:rPr>
            </w:pPr>
            <w:r w:rsidRPr="00416C11">
              <w:rPr>
                <w:b w:val="0"/>
                <w:bCs w:val="0"/>
                <w:sz w:val="22"/>
                <w:szCs w:val="22"/>
              </w:rPr>
              <w:t>42227900</w:t>
            </w:r>
          </w:p>
        </w:tc>
        <w:tc>
          <w:tcPr>
            <w:tcW w:w="0" w:type="auto"/>
            <w:vAlign w:val="center"/>
            <w:hideMark/>
          </w:tcPr>
          <w:p w14:paraId="33423D93" w14:textId="77777777" w:rsidR="0069698D" w:rsidRPr="00416C11" w:rsidRDefault="0069698D" w:rsidP="0069698D">
            <w:pPr>
              <w:rPr>
                <w:b w:val="0"/>
                <w:bCs w:val="0"/>
                <w:sz w:val="22"/>
                <w:szCs w:val="22"/>
              </w:rPr>
            </w:pPr>
            <w:r w:rsidRPr="00416C11">
              <w:rPr>
                <w:b w:val="0"/>
                <w:bCs w:val="0"/>
                <w:sz w:val="22"/>
                <w:szCs w:val="22"/>
              </w:rPr>
              <w:t xml:space="preserve">Ciba-Geigy Corp. (1992) Submission of environmental fate data for Atrazine and Metolachlor in response to FIFRA 6(a)(2) guidelines for additional factual information regarding unreasonable adverse effects. Transmittal of 1 study. </w:t>
            </w:r>
          </w:p>
        </w:tc>
      </w:tr>
      <w:tr w:rsidR="0069698D" w:rsidRPr="00416C11" w14:paraId="38196EEC" w14:textId="77777777" w:rsidTr="0069698D">
        <w:trPr>
          <w:tblCellSpacing w:w="0" w:type="dxa"/>
        </w:trPr>
        <w:tc>
          <w:tcPr>
            <w:tcW w:w="0" w:type="auto"/>
            <w:hideMark/>
          </w:tcPr>
          <w:p w14:paraId="48C63126" w14:textId="77777777" w:rsidR="0069698D" w:rsidRPr="00416C11" w:rsidRDefault="0069698D" w:rsidP="0069698D">
            <w:pPr>
              <w:rPr>
                <w:b w:val="0"/>
                <w:bCs w:val="0"/>
                <w:sz w:val="22"/>
                <w:szCs w:val="22"/>
              </w:rPr>
            </w:pPr>
            <w:r w:rsidRPr="00416C11">
              <w:rPr>
                <w:b w:val="0"/>
                <w:bCs w:val="0"/>
                <w:sz w:val="22"/>
                <w:szCs w:val="22"/>
              </w:rPr>
              <w:t>42227901</w:t>
            </w:r>
          </w:p>
        </w:tc>
        <w:tc>
          <w:tcPr>
            <w:tcW w:w="0" w:type="auto"/>
            <w:vAlign w:val="center"/>
            <w:hideMark/>
          </w:tcPr>
          <w:p w14:paraId="765864A1"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Feb 28, 1991: ?Report of findings of Atrazine and Metolachlor in ground water in Osco, IL|. Prepared by Ciba-Geigy Corp. 1 p. </w:t>
            </w:r>
          </w:p>
        </w:tc>
      </w:tr>
      <w:tr w:rsidR="0069698D" w:rsidRPr="00416C11" w14:paraId="2A527F3A" w14:textId="77777777" w:rsidTr="0069698D">
        <w:trPr>
          <w:tblCellSpacing w:w="0" w:type="dxa"/>
        </w:trPr>
        <w:tc>
          <w:tcPr>
            <w:tcW w:w="0" w:type="auto"/>
            <w:hideMark/>
          </w:tcPr>
          <w:p w14:paraId="42C12615" w14:textId="77777777" w:rsidR="0069698D" w:rsidRPr="00416C11" w:rsidRDefault="0069698D" w:rsidP="0069698D">
            <w:pPr>
              <w:rPr>
                <w:b w:val="0"/>
                <w:bCs w:val="0"/>
                <w:sz w:val="22"/>
                <w:szCs w:val="22"/>
              </w:rPr>
            </w:pPr>
            <w:r w:rsidRPr="00416C11">
              <w:rPr>
                <w:b w:val="0"/>
                <w:bCs w:val="0"/>
                <w:sz w:val="22"/>
                <w:szCs w:val="22"/>
              </w:rPr>
              <w:t>42228600</w:t>
            </w:r>
          </w:p>
        </w:tc>
        <w:tc>
          <w:tcPr>
            <w:tcW w:w="0" w:type="auto"/>
            <w:vAlign w:val="center"/>
            <w:hideMark/>
          </w:tcPr>
          <w:p w14:paraId="06DEBF03"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Section 6(a)(2) on Atrazine and Metolachlor: Residue in Groundwater Study. Transmittal of 1 study. </w:t>
            </w:r>
          </w:p>
        </w:tc>
      </w:tr>
      <w:tr w:rsidR="0069698D" w:rsidRPr="00416C11" w14:paraId="0CA2F774" w14:textId="77777777" w:rsidTr="0069698D">
        <w:trPr>
          <w:tblCellSpacing w:w="0" w:type="dxa"/>
        </w:trPr>
        <w:tc>
          <w:tcPr>
            <w:tcW w:w="0" w:type="auto"/>
            <w:hideMark/>
          </w:tcPr>
          <w:p w14:paraId="39E7A332" w14:textId="77777777" w:rsidR="0069698D" w:rsidRPr="00416C11" w:rsidRDefault="0069698D" w:rsidP="0069698D">
            <w:pPr>
              <w:rPr>
                <w:b w:val="0"/>
                <w:bCs w:val="0"/>
                <w:sz w:val="22"/>
                <w:szCs w:val="22"/>
              </w:rPr>
            </w:pPr>
            <w:r w:rsidRPr="00416C11">
              <w:rPr>
                <w:b w:val="0"/>
                <w:bCs w:val="0"/>
                <w:sz w:val="22"/>
                <w:szCs w:val="22"/>
              </w:rPr>
              <w:t>42228601</w:t>
            </w:r>
          </w:p>
        </w:tc>
        <w:tc>
          <w:tcPr>
            <w:tcW w:w="0" w:type="auto"/>
            <w:vAlign w:val="center"/>
            <w:hideMark/>
          </w:tcPr>
          <w:p w14:paraId="066C87D0" w14:textId="77777777" w:rsidR="0069698D" w:rsidRPr="00416C11" w:rsidRDefault="0069698D" w:rsidP="0069698D">
            <w:pPr>
              <w:rPr>
                <w:b w:val="0"/>
                <w:bCs w:val="0"/>
                <w:sz w:val="22"/>
                <w:szCs w:val="22"/>
              </w:rPr>
            </w:pPr>
            <w:r w:rsidRPr="00416C11">
              <w:rPr>
                <w:b w:val="0"/>
                <w:bCs w:val="0"/>
                <w:sz w:val="22"/>
                <w:szCs w:val="22"/>
              </w:rPr>
              <w:t xml:space="preserve">Stumpf, K. (1992) Letter Sent to J. Miller dated February 28, 1992: Report of findings of Atrazine and Metolachlor in ground water in Osco, IL. Prepared by Ciba-Geigy Corp. 1 p. </w:t>
            </w:r>
          </w:p>
        </w:tc>
      </w:tr>
      <w:tr w:rsidR="0069698D" w:rsidRPr="00416C11" w14:paraId="08CDB218" w14:textId="77777777" w:rsidTr="0069698D">
        <w:trPr>
          <w:tblCellSpacing w:w="0" w:type="dxa"/>
        </w:trPr>
        <w:tc>
          <w:tcPr>
            <w:tcW w:w="0" w:type="auto"/>
            <w:hideMark/>
          </w:tcPr>
          <w:p w14:paraId="62FBDC27" w14:textId="77777777" w:rsidR="0069698D" w:rsidRPr="00416C11" w:rsidRDefault="0069698D" w:rsidP="0069698D">
            <w:pPr>
              <w:rPr>
                <w:b w:val="0"/>
                <w:bCs w:val="0"/>
                <w:sz w:val="22"/>
                <w:szCs w:val="22"/>
              </w:rPr>
            </w:pPr>
            <w:r w:rsidRPr="00416C11">
              <w:rPr>
                <w:b w:val="0"/>
                <w:bCs w:val="0"/>
                <w:sz w:val="22"/>
                <w:szCs w:val="22"/>
              </w:rPr>
              <w:t>42228700</w:t>
            </w:r>
          </w:p>
        </w:tc>
        <w:tc>
          <w:tcPr>
            <w:tcW w:w="0" w:type="auto"/>
            <w:vAlign w:val="center"/>
            <w:hideMark/>
          </w:tcPr>
          <w:p w14:paraId="7339BB27"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Section 6(a)(2) Information on Atrazine: Residue in Groundwater Study. Transmittal of 1 study. 2 p. </w:t>
            </w:r>
          </w:p>
        </w:tc>
      </w:tr>
      <w:tr w:rsidR="0069698D" w:rsidRPr="00416C11" w14:paraId="52DEC8C3" w14:textId="77777777" w:rsidTr="0069698D">
        <w:trPr>
          <w:tblCellSpacing w:w="0" w:type="dxa"/>
        </w:trPr>
        <w:tc>
          <w:tcPr>
            <w:tcW w:w="0" w:type="auto"/>
            <w:hideMark/>
          </w:tcPr>
          <w:p w14:paraId="5635FDFC" w14:textId="77777777" w:rsidR="0069698D" w:rsidRPr="00416C11" w:rsidRDefault="0069698D" w:rsidP="0069698D">
            <w:pPr>
              <w:rPr>
                <w:b w:val="0"/>
                <w:bCs w:val="0"/>
                <w:sz w:val="22"/>
                <w:szCs w:val="22"/>
              </w:rPr>
            </w:pPr>
            <w:r w:rsidRPr="00416C11">
              <w:rPr>
                <w:b w:val="0"/>
                <w:bCs w:val="0"/>
                <w:sz w:val="22"/>
                <w:szCs w:val="22"/>
              </w:rPr>
              <w:t>42228701</w:t>
            </w:r>
          </w:p>
        </w:tc>
        <w:tc>
          <w:tcPr>
            <w:tcW w:w="0" w:type="auto"/>
            <w:vAlign w:val="center"/>
            <w:hideMark/>
          </w:tcPr>
          <w:p w14:paraId="705DA062"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February 20, 1992: Requesting additional information on findings of Atrazine in groundwater in Walworth County, WI. Prepared by Ciba-Geigy Corp. 2 p. </w:t>
            </w:r>
          </w:p>
        </w:tc>
      </w:tr>
      <w:tr w:rsidR="0069698D" w:rsidRPr="00416C11" w14:paraId="2DEB3175" w14:textId="77777777" w:rsidTr="0069698D">
        <w:trPr>
          <w:tblCellSpacing w:w="0" w:type="dxa"/>
        </w:trPr>
        <w:tc>
          <w:tcPr>
            <w:tcW w:w="0" w:type="auto"/>
            <w:hideMark/>
          </w:tcPr>
          <w:p w14:paraId="47C8AFBD" w14:textId="77777777" w:rsidR="0069698D" w:rsidRPr="00416C11" w:rsidRDefault="0069698D" w:rsidP="0069698D">
            <w:pPr>
              <w:rPr>
                <w:b w:val="0"/>
                <w:bCs w:val="0"/>
                <w:sz w:val="22"/>
                <w:szCs w:val="22"/>
              </w:rPr>
            </w:pPr>
            <w:r w:rsidRPr="00416C11">
              <w:rPr>
                <w:b w:val="0"/>
                <w:bCs w:val="0"/>
                <w:sz w:val="22"/>
                <w:szCs w:val="22"/>
              </w:rPr>
              <w:t>42228800</w:t>
            </w:r>
          </w:p>
        </w:tc>
        <w:tc>
          <w:tcPr>
            <w:tcW w:w="0" w:type="auto"/>
            <w:vAlign w:val="center"/>
            <w:hideMark/>
          </w:tcPr>
          <w:p w14:paraId="790AC9C3"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Section 6(a)(2) Information on Atrazine and Cyanazine: Residue in Surface Water Study. Transmittal of 1 study. </w:t>
            </w:r>
          </w:p>
        </w:tc>
      </w:tr>
      <w:tr w:rsidR="0069698D" w:rsidRPr="00416C11" w14:paraId="6F80D1A3" w14:textId="77777777" w:rsidTr="0069698D">
        <w:trPr>
          <w:tblCellSpacing w:w="0" w:type="dxa"/>
        </w:trPr>
        <w:tc>
          <w:tcPr>
            <w:tcW w:w="0" w:type="auto"/>
            <w:hideMark/>
          </w:tcPr>
          <w:p w14:paraId="32D51379" w14:textId="77777777" w:rsidR="0069698D" w:rsidRPr="00416C11" w:rsidRDefault="0069698D" w:rsidP="0069698D">
            <w:pPr>
              <w:rPr>
                <w:b w:val="0"/>
                <w:bCs w:val="0"/>
                <w:sz w:val="22"/>
                <w:szCs w:val="22"/>
              </w:rPr>
            </w:pPr>
            <w:r w:rsidRPr="00416C11">
              <w:rPr>
                <w:b w:val="0"/>
                <w:bCs w:val="0"/>
                <w:sz w:val="22"/>
                <w:szCs w:val="22"/>
              </w:rPr>
              <w:t>42228801</w:t>
            </w:r>
          </w:p>
        </w:tc>
        <w:tc>
          <w:tcPr>
            <w:tcW w:w="0" w:type="auto"/>
            <w:vAlign w:val="center"/>
            <w:hideMark/>
          </w:tcPr>
          <w:p w14:paraId="3358C4C0"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February 20, 1992: Requesting additional information on findings of Atrazine and Cyanazine in surface water in West Lake, Osceola, IA. Prepared by Ciba-Geigy Corp. 13 p. </w:t>
            </w:r>
          </w:p>
        </w:tc>
      </w:tr>
      <w:tr w:rsidR="0069698D" w:rsidRPr="00416C11" w14:paraId="4CB43047" w14:textId="77777777" w:rsidTr="0069698D">
        <w:trPr>
          <w:tblCellSpacing w:w="0" w:type="dxa"/>
        </w:trPr>
        <w:tc>
          <w:tcPr>
            <w:tcW w:w="0" w:type="auto"/>
            <w:hideMark/>
          </w:tcPr>
          <w:p w14:paraId="3BF75CE4" w14:textId="77777777" w:rsidR="0069698D" w:rsidRPr="00416C11" w:rsidRDefault="0069698D" w:rsidP="0069698D">
            <w:pPr>
              <w:rPr>
                <w:b w:val="0"/>
                <w:bCs w:val="0"/>
                <w:sz w:val="22"/>
                <w:szCs w:val="22"/>
              </w:rPr>
            </w:pPr>
            <w:r w:rsidRPr="00416C11">
              <w:rPr>
                <w:b w:val="0"/>
                <w:bCs w:val="0"/>
                <w:sz w:val="22"/>
                <w:szCs w:val="22"/>
              </w:rPr>
              <w:t>42228900</w:t>
            </w:r>
          </w:p>
        </w:tc>
        <w:tc>
          <w:tcPr>
            <w:tcW w:w="0" w:type="auto"/>
            <w:vAlign w:val="center"/>
            <w:hideMark/>
          </w:tcPr>
          <w:p w14:paraId="1BB36847"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Section 6(a)(2) Information on Atrazine and Simazine: Residue in Groundwater Study. Transmittal of 1 study. </w:t>
            </w:r>
          </w:p>
        </w:tc>
      </w:tr>
      <w:tr w:rsidR="0069698D" w:rsidRPr="00416C11" w14:paraId="7CA9DDF9" w14:textId="77777777" w:rsidTr="0069698D">
        <w:trPr>
          <w:tblCellSpacing w:w="0" w:type="dxa"/>
        </w:trPr>
        <w:tc>
          <w:tcPr>
            <w:tcW w:w="0" w:type="auto"/>
            <w:hideMark/>
          </w:tcPr>
          <w:p w14:paraId="37ACEE62" w14:textId="77777777" w:rsidR="0069698D" w:rsidRPr="00416C11" w:rsidRDefault="0069698D" w:rsidP="0069698D">
            <w:pPr>
              <w:rPr>
                <w:b w:val="0"/>
                <w:bCs w:val="0"/>
                <w:sz w:val="22"/>
                <w:szCs w:val="22"/>
              </w:rPr>
            </w:pPr>
            <w:r w:rsidRPr="00416C11">
              <w:rPr>
                <w:b w:val="0"/>
                <w:bCs w:val="0"/>
                <w:sz w:val="22"/>
                <w:szCs w:val="22"/>
              </w:rPr>
              <w:lastRenderedPageBreak/>
              <w:t>42228901</w:t>
            </w:r>
          </w:p>
        </w:tc>
        <w:tc>
          <w:tcPr>
            <w:tcW w:w="0" w:type="auto"/>
            <w:vAlign w:val="center"/>
            <w:hideMark/>
          </w:tcPr>
          <w:p w14:paraId="0041F03C"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February 20, 1992: Requesting additional information on findings of Atrazine and Simazine in groundwater (Sebring, FL; Wood County, OH). Prepared by Ciba-Geigy Corp. 3 p. </w:t>
            </w:r>
          </w:p>
        </w:tc>
      </w:tr>
      <w:tr w:rsidR="0069698D" w:rsidRPr="00416C11" w14:paraId="63397037" w14:textId="77777777" w:rsidTr="0069698D">
        <w:trPr>
          <w:tblCellSpacing w:w="0" w:type="dxa"/>
        </w:trPr>
        <w:tc>
          <w:tcPr>
            <w:tcW w:w="0" w:type="auto"/>
            <w:hideMark/>
          </w:tcPr>
          <w:p w14:paraId="1BB591CC" w14:textId="77777777" w:rsidR="0069698D" w:rsidRPr="00416C11" w:rsidRDefault="0069698D" w:rsidP="0069698D">
            <w:pPr>
              <w:rPr>
                <w:b w:val="0"/>
                <w:bCs w:val="0"/>
                <w:sz w:val="22"/>
                <w:szCs w:val="22"/>
              </w:rPr>
            </w:pPr>
            <w:r w:rsidRPr="00416C11">
              <w:rPr>
                <w:b w:val="0"/>
                <w:bCs w:val="0"/>
                <w:sz w:val="22"/>
                <w:szCs w:val="22"/>
              </w:rPr>
              <w:t>42229000</w:t>
            </w:r>
          </w:p>
        </w:tc>
        <w:tc>
          <w:tcPr>
            <w:tcW w:w="0" w:type="auto"/>
            <w:vAlign w:val="center"/>
            <w:hideMark/>
          </w:tcPr>
          <w:p w14:paraId="1FA6F609"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Section 6(a)(2) Information on Atrazine and Simazine: Residue in Groundwater Study. Transmittal of 1 study. </w:t>
            </w:r>
          </w:p>
        </w:tc>
      </w:tr>
      <w:tr w:rsidR="0069698D" w:rsidRPr="00416C11" w14:paraId="01E16823" w14:textId="77777777" w:rsidTr="0069698D">
        <w:trPr>
          <w:tblCellSpacing w:w="0" w:type="dxa"/>
        </w:trPr>
        <w:tc>
          <w:tcPr>
            <w:tcW w:w="0" w:type="auto"/>
            <w:hideMark/>
          </w:tcPr>
          <w:p w14:paraId="2D92C99F" w14:textId="77777777" w:rsidR="0069698D" w:rsidRPr="00416C11" w:rsidRDefault="0069698D" w:rsidP="0069698D">
            <w:pPr>
              <w:rPr>
                <w:b w:val="0"/>
                <w:bCs w:val="0"/>
                <w:sz w:val="22"/>
                <w:szCs w:val="22"/>
              </w:rPr>
            </w:pPr>
            <w:r w:rsidRPr="00416C11">
              <w:rPr>
                <w:b w:val="0"/>
                <w:bCs w:val="0"/>
                <w:sz w:val="22"/>
                <w:szCs w:val="22"/>
              </w:rPr>
              <w:t>42229001</w:t>
            </w:r>
          </w:p>
        </w:tc>
        <w:tc>
          <w:tcPr>
            <w:tcW w:w="0" w:type="auto"/>
            <w:vAlign w:val="center"/>
            <w:hideMark/>
          </w:tcPr>
          <w:p w14:paraId="734D91DB"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February 20, 1992: Requesting additional information on findings of Atrazine and Simazine in Avery County, NC. Prepared by Ciba-Geigy Corp. 2 p. </w:t>
            </w:r>
          </w:p>
        </w:tc>
      </w:tr>
      <w:tr w:rsidR="0069698D" w:rsidRPr="00416C11" w14:paraId="3395F111" w14:textId="77777777" w:rsidTr="0069698D">
        <w:trPr>
          <w:tblCellSpacing w:w="0" w:type="dxa"/>
        </w:trPr>
        <w:tc>
          <w:tcPr>
            <w:tcW w:w="0" w:type="auto"/>
            <w:hideMark/>
          </w:tcPr>
          <w:p w14:paraId="3F64B7A5" w14:textId="77777777" w:rsidR="0069698D" w:rsidRPr="00416C11" w:rsidRDefault="0069698D" w:rsidP="0069698D">
            <w:pPr>
              <w:rPr>
                <w:b w:val="0"/>
                <w:bCs w:val="0"/>
                <w:sz w:val="22"/>
                <w:szCs w:val="22"/>
              </w:rPr>
            </w:pPr>
            <w:r w:rsidRPr="00416C11">
              <w:rPr>
                <w:b w:val="0"/>
                <w:bCs w:val="0"/>
                <w:sz w:val="22"/>
                <w:szCs w:val="22"/>
              </w:rPr>
              <w:t>42247700</w:t>
            </w:r>
          </w:p>
        </w:tc>
        <w:tc>
          <w:tcPr>
            <w:tcW w:w="0" w:type="auto"/>
            <w:vAlign w:val="center"/>
            <w:hideMark/>
          </w:tcPr>
          <w:p w14:paraId="15E5FFE0"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Section 6(a)(2) Data in Response to Request for Additional Data Regarding Unreasonble Adverse Effects of Atrazine, Simazine, Alachlor and Metolachlor. Transmittal of 1 study. </w:t>
            </w:r>
          </w:p>
        </w:tc>
      </w:tr>
      <w:tr w:rsidR="0069698D" w:rsidRPr="00416C11" w14:paraId="5B959BCC" w14:textId="77777777" w:rsidTr="0069698D">
        <w:trPr>
          <w:tblCellSpacing w:w="0" w:type="dxa"/>
        </w:trPr>
        <w:tc>
          <w:tcPr>
            <w:tcW w:w="0" w:type="auto"/>
            <w:hideMark/>
          </w:tcPr>
          <w:p w14:paraId="1A4DF7F6" w14:textId="77777777" w:rsidR="0069698D" w:rsidRPr="00416C11" w:rsidRDefault="0069698D" w:rsidP="0069698D">
            <w:pPr>
              <w:rPr>
                <w:b w:val="0"/>
                <w:bCs w:val="0"/>
                <w:sz w:val="22"/>
                <w:szCs w:val="22"/>
              </w:rPr>
            </w:pPr>
            <w:r w:rsidRPr="00416C11">
              <w:rPr>
                <w:b w:val="0"/>
                <w:bCs w:val="0"/>
                <w:sz w:val="22"/>
                <w:szCs w:val="22"/>
              </w:rPr>
              <w:t>42247701</w:t>
            </w:r>
          </w:p>
        </w:tc>
        <w:tc>
          <w:tcPr>
            <w:tcW w:w="0" w:type="auto"/>
            <w:vAlign w:val="center"/>
            <w:hideMark/>
          </w:tcPr>
          <w:p w14:paraId="3C2E6997"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March 13, 1992: ?Response to EPA letter concerning ground and surface water findings in Iowa, Idaho, Missouri and Florida|. Prepared by Ciba-Geigy Corp. 75 p. </w:t>
            </w:r>
          </w:p>
        </w:tc>
      </w:tr>
      <w:tr w:rsidR="0069698D" w:rsidRPr="00416C11" w14:paraId="51121F88" w14:textId="77777777" w:rsidTr="0069698D">
        <w:trPr>
          <w:tblCellSpacing w:w="0" w:type="dxa"/>
        </w:trPr>
        <w:tc>
          <w:tcPr>
            <w:tcW w:w="0" w:type="auto"/>
            <w:hideMark/>
          </w:tcPr>
          <w:p w14:paraId="1586C810" w14:textId="77777777" w:rsidR="0069698D" w:rsidRPr="00416C11" w:rsidRDefault="0069698D" w:rsidP="0069698D">
            <w:pPr>
              <w:rPr>
                <w:b w:val="0"/>
                <w:bCs w:val="0"/>
                <w:sz w:val="22"/>
                <w:szCs w:val="22"/>
              </w:rPr>
            </w:pPr>
            <w:r w:rsidRPr="00416C11">
              <w:rPr>
                <w:b w:val="0"/>
                <w:bCs w:val="0"/>
                <w:sz w:val="22"/>
                <w:szCs w:val="22"/>
              </w:rPr>
              <w:t>42269300</w:t>
            </w:r>
          </w:p>
        </w:tc>
        <w:tc>
          <w:tcPr>
            <w:tcW w:w="0" w:type="auto"/>
            <w:vAlign w:val="center"/>
            <w:hideMark/>
          </w:tcPr>
          <w:p w14:paraId="6EB5D751" w14:textId="77777777" w:rsidR="0069698D" w:rsidRPr="00416C11" w:rsidRDefault="0069698D" w:rsidP="0069698D">
            <w:pPr>
              <w:rPr>
                <w:b w:val="0"/>
                <w:bCs w:val="0"/>
                <w:sz w:val="22"/>
                <w:szCs w:val="22"/>
              </w:rPr>
            </w:pPr>
            <w:r w:rsidRPr="00416C11">
              <w:rPr>
                <w:b w:val="0"/>
                <w:bCs w:val="0"/>
                <w:sz w:val="22"/>
                <w:szCs w:val="22"/>
              </w:rPr>
              <w:t xml:space="preserve">O.M. Scott &amp; Sons Co. (1992) Submission of Data for FIFRA 6(a)(2) Requirements for Bonus S. Transmittal of 1 study. </w:t>
            </w:r>
          </w:p>
        </w:tc>
      </w:tr>
      <w:tr w:rsidR="0069698D" w:rsidRPr="00416C11" w14:paraId="7E733898" w14:textId="77777777" w:rsidTr="0069698D">
        <w:trPr>
          <w:tblCellSpacing w:w="0" w:type="dxa"/>
        </w:trPr>
        <w:tc>
          <w:tcPr>
            <w:tcW w:w="0" w:type="auto"/>
            <w:hideMark/>
          </w:tcPr>
          <w:p w14:paraId="3F508DD5" w14:textId="77777777" w:rsidR="0069698D" w:rsidRPr="00416C11" w:rsidRDefault="0069698D" w:rsidP="0069698D">
            <w:pPr>
              <w:rPr>
                <w:b w:val="0"/>
                <w:bCs w:val="0"/>
                <w:sz w:val="22"/>
                <w:szCs w:val="22"/>
              </w:rPr>
            </w:pPr>
            <w:r w:rsidRPr="00416C11">
              <w:rPr>
                <w:b w:val="0"/>
                <w:bCs w:val="0"/>
                <w:sz w:val="22"/>
                <w:szCs w:val="22"/>
              </w:rPr>
              <w:t>42269301</w:t>
            </w:r>
          </w:p>
        </w:tc>
        <w:tc>
          <w:tcPr>
            <w:tcW w:w="0" w:type="auto"/>
            <w:vAlign w:val="center"/>
            <w:hideMark/>
          </w:tcPr>
          <w:p w14:paraId="105DEDA9" w14:textId="77777777" w:rsidR="0069698D" w:rsidRPr="00416C11" w:rsidRDefault="0069698D" w:rsidP="0069698D">
            <w:pPr>
              <w:rPr>
                <w:b w:val="0"/>
                <w:bCs w:val="0"/>
                <w:sz w:val="22"/>
                <w:szCs w:val="22"/>
              </w:rPr>
            </w:pPr>
            <w:r w:rsidRPr="00416C11">
              <w:rPr>
                <w:b w:val="0"/>
                <w:bCs w:val="0"/>
                <w:sz w:val="22"/>
                <w:szCs w:val="22"/>
              </w:rPr>
              <w:t xml:space="preserve">Snyder, V. (1992) Letter Sent to R. Taylor dated March 27, 1992: (Concerning signs of uncoordination in a cat exposed to a lawn treated with Bonus S). Prepared by O. M. Scott &amp; Sons Co. 1 p. </w:t>
            </w:r>
          </w:p>
        </w:tc>
      </w:tr>
      <w:tr w:rsidR="0069698D" w:rsidRPr="00416C11" w14:paraId="387F75DF" w14:textId="77777777" w:rsidTr="0069698D">
        <w:trPr>
          <w:tblCellSpacing w:w="0" w:type="dxa"/>
        </w:trPr>
        <w:tc>
          <w:tcPr>
            <w:tcW w:w="0" w:type="auto"/>
            <w:hideMark/>
          </w:tcPr>
          <w:p w14:paraId="254F1502" w14:textId="77777777" w:rsidR="0069698D" w:rsidRPr="00416C11" w:rsidRDefault="0069698D" w:rsidP="0069698D">
            <w:pPr>
              <w:rPr>
                <w:b w:val="0"/>
                <w:bCs w:val="0"/>
                <w:sz w:val="22"/>
                <w:szCs w:val="22"/>
              </w:rPr>
            </w:pPr>
            <w:r w:rsidRPr="00416C11">
              <w:rPr>
                <w:b w:val="0"/>
                <w:bCs w:val="0"/>
                <w:sz w:val="22"/>
                <w:szCs w:val="22"/>
              </w:rPr>
              <w:t>42283900</w:t>
            </w:r>
          </w:p>
        </w:tc>
        <w:tc>
          <w:tcPr>
            <w:tcW w:w="0" w:type="auto"/>
            <w:vAlign w:val="center"/>
            <w:hideMark/>
          </w:tcPr>
          <w:p w14:paraId="65E5B5E1" w14:textId="77777777" w:rsidR="0069698D" w:rsidRPr="00416C11" w:rsidRDefault="0069698D" w:rsidP="0069698D">
            <w:pPr>
              <w:rPr>
                <w:b w:val="0"/>
                <w:bCs w:val="0"/>
                <w:sz w:val="22"/>
                <w:szCs w:val="22"/>
              </w:rPr>
            </w:pPr>
            <w:r w:rsidRPr="00416C11">
              <w:rPr>
                <w:b w:val="0"/>
                <w:bCs w:val="0"/>
                <w:sz w:val="22"/>
                <w:szCs w:val="22"/>
              </w:rPr>
              <w:t xml:space="preserve">Ciba-Geigy Corp. (1992) Submission of adverse effects data involving atrazine. Data submitted under FIFRA 6(A)(2) status. Transmittal of 1 study. </w:t>
            </w:r>
          </w:p>
        </w:tc>
      </w:tr>
      <w:tr w:rsidR="0069698D" w:rsidRPr="00416C11" w14:paraId="7A9107FE" w14:textId="77777777" w:rsidTr="0069698D">
        <w:trPr>
          <w:tblCellSpacing w:w="0" w:type="dxa"/>
        </w:trPr>
        <w:tc>
          <w:tcPr>
            <w:tcW w:w="0" w:type="auto"/>
            <w:hideMark/>
          </w:tcPr>
          <w:p w14:paraId="0CD9AC87" w14:textId="77777777" w:rsidR="0069698D" w:rsidRPr="00416C11" w:rsidRDefault="0069698D" w:rsidP="0069698D">
            <w:pPr>
              <w:rPr>
                <w:b w:val="0"/>
                <w:bCs w:val="0"/>
                <w:sz w:val="22"/>
                <w:szCs w:val="22"/>
              </w:rPr>
            </w:pPr>
            <w:r w:rsidRPr="00416C11">
              <w:rPr>
                <w:b w:val="0"/>
                <w:bCs w:val="0"/>
                <w:sz w:val="22"/>
                <w:szCs w:val="22"/>
              </w:rPr>
              <w:t>42283901</w:t>
            </w:r>
          </w:p>
        </w:tc>
        <w:tc>
          <w:tcPr>
            <w:tcW w:w="0" w:type="auto"/>
            <w:vAlign w:val="center"/>
            <w:hideMark/>
          </w:tcPr>
          <w:p w14:paraId="15BC7995"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dated April 13, 1992 from Karen Stumpf concerning report of Atrazine in groundwater in Iowa County, Wiscconsin. Prepared by Ciba-Geigy. 1 p. </w:t>
            </w:r>
          </w:p>
        </w:tc>
      </w:tr>
      <w:tr w:rsidR="0069698D" w:rsidRPr="00416C11" w14:paraId="6D71A130" w14:textId="77777777" w:rsidTr="0069698D">
        <w:trPr>
          <w:tblCellSpacing w:w="0" w:type="dxa"/>
        </w:trPr>
        <w:tc>
          <w:tcPr>
            <w:tcW w:w="0" w:type="auto"/>
            <w:hideMark/>
          </w:tcPr>
          <w:p w14:paraId="28EC8453" w14:textId="77777777" w:rsidR="0069698D" w:rsidRPr="00416C11" w:rsidRDefault="0069698D" w:rsidP="0069698D">
            <w:pPr>
              <w:rPr>
                <w:b w:val="0"/>
                <w:bCs w:val="0"/>
                <w:sz w:val="22"/>
                <w:szCs w:val="22"/>
              </w:rPr>
            </w:pPr>
            <w:r w:rsidRPr="00416C11">
              <w:rPr>
                <w:b w:val="0"/>
                <w:bCs w:val="0"/>
                <w:sz w:val="22"/>
                <w:szCs w:val="22"/>
              </w:rPr>
              <w:t>42284000</w:t>
            </w:r>
          </w:p>
        </w:tc>
        <w:tc>
          <w:tcPr>
            <w:tcW w:w="0" w:type="auto"/>
            <w:vAlign w:val="center"/>
            <w:hideMark/>
          </w:tcPr>
          <w:p w14:paraId="149D311B" w14:textId="77777777" w:rsidR="0069698D" w:rsidRPr="00416C11" w:rsidRDefault="0069698D" w:rsidP="0069698D">
            <w:pPr>
              <w:rPr>
                <w:b w:val="0"/>
                <w:bCs w:val="0"/>
                <w:sz w:val="22"/>
                <w:szCs w:val="22"/>
              </w:rPr>
            </w:pPr>
            <w:r w:rsidRPr="00416C11">
              <w:rPr>
                <w:b w:val="0"/>
                <w:bCs w:val="0"/>
                <w:sz w:val="22"/>
                <w:szCs w:val="22"/>
              </w:rPr>
              <w:t xml:space="preserve">Ciba-Geigy Corp. (1992) Submission of adverse effects data submitted under FIFRA 6(A)(2) status involving Atrazine. Transmittal of 1 study. </w:t>
            </w:r>
          </w:p>
        </w:tc>
      </w:tr>
      <w:tr w:rsidR="0069698D" w:rsidRPr="00416C11" w14:paraId="53574978" w14:textId="77777777" w:rsidTr="0069698D">
        <w:trPr>
          <w:tblCellSpacing w:w="0" w:type="dxa"/>
        </w:trPr>
        <w:tc>
          <w:tcPr>
            <w:tcW w:w="0" w:type="auto"/>
            <w:hideMark/>
          </w:tcPr>
          <w:p w14:paraId="3B419A1C" w14:textId="77777777" w:rsidR="0069698D" w:rsidRPr="00416C11" w:rsidRDefault="0069698D" w:rsidP="0069698D">
            <w:pPr>
              <w:rPr>
                <w:b w:val="0"/>
                <w:bCs w:val="0"/>
                <w:sz w:val="22"/>
                <w:szCs w:val="22"/>
              </w:rPr>
            </w:pPr>
            <w:r w:rsidRPr="00416C11">
              <w:rPr>
                <w:b w:val="0"/>
                <w:bCs w:val="0"/>
                <w:sz w:val="22"/>
                <w:szCs w:val="22"/>
              </w:rPr>
              <w:t>42284001</w:t>
            </w:r>
          </w:p>
        </w:tc>
        <w:tc>
          <w:tcPr>
            <w:tcW w:w="0" w:type="auto"/>
            <w:vAlign w:val="center"/>
            <w:hideMark/>
          </w:tcPr>
          <w:p w14:paraId="5EC1FEC2"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dated April 13, 1992 from Karen Stumpf concerning report of Atrazine in groundwater in Columbia County, Wisconsin. 1 p. </w:t>
            </w:r>
          </w:p>
        </w:tc>
      </w:tr>
      <w:tr w:rsidR="0069698D" w:rsidRPr="00416C11" w14:paraId="56104DD6" w14:textId="77777777" w:rsidTr="0069698D">
        <w:trPr>
          <w:tblCellSpacing w:w="0" w:type="dxa"/>
        </w:trPr>
        <w:tc>
          <w:tcPr>
            <w:tcW w:w="0" w:type="auto"/>
            <w:hideMark/>
          </w:tcPr>
          <w:p w14:paraId="56AA5723" w14:textId="77777777" w:rsidR="0069698D" w:rsidRPr="00416C11" w:rsidRDefault="0069698D" w:rsidP="0069698D">
            <w:pPr>
              <w:rPr>
                <w:b w:val="0"/>
                <w:bCs w:val="0"/>
                <w:sz w:val="22"/>
                <w:szCs w:val="22"/>
              </w:rPr>
            </w:pPr>
            <w:r w:rsidRPr="00416C11">
              <w:rPr>
                <w:b w:val="0"/>
                <w:bCs w:val="0"/>
                <w:sz w:val="22"/>
                <w:szCs w:val="22"/>
              </w:rPr>
              <w:t>42284100</w:t>
            </w:r>
          </w:p>
        </w:tc>
        <w:tc>
          <w:tcPr>
            <w:tcW w:w="0" w:type="auto"/>
            <w:vAlign w:val="center"/>
            <w:hideMark/>
          </w:tcPr>
          <w:p w14:paraId="5FDDABAF" w14:textId="77777777" w:rsidR="0069698D" w:rsidRPr="00416C11" w:rsidRDefault="0069698D" w:rsidP="0069698D">
            <w:pPr>
              <w:rPr>
                <w:b w:val="0"/>
                <w:bCs w:val="0"/>
                <w:sz w:val="22"/>
                <w:szCs w:val="22"/>
              </w:rPr>
            </w:pPr>
            <w:r w:rsidRPr="00416C11">
              <w:rPr>
                <w:b w:val="0"/>
                <w:bCs w:val="0"/>
                <w:sz w:val="22"/>
                <w:szCs w:val="22"/>
              </w:rPr>
              <w:t xml:space="preserve">Ciba-Geigy Corp. (1992) Submission of adverse effects data involv- ing Atrazine and Simazine (and chlorotriazine metabolites) in groundwater. Data submitted under FIFRA 6(A)(2). Transmittal of 1 study. </w:t>
            </w:r>
          </w:p>
        </w:tc>
      </w:tr>
      <w:tr w:rsidR="0069698D" w:rsidRPr="00416C11" w14:paraId="6859B1E1" w14:textId="77777777" w:rsidTr="0069698D">
        <w:trPr>
          <w:tblCellSpacing w:w="0" w:type="dxa"/>
        </w:trPr>
        <w:tc>
          <w:tcPr>
            <w:tcW w:w="0" w:type="auto"/>
            <w:hideMark/>
          </w:tcPr>
          <w:p w14:paraId="4A86EED9" w14:textId="77777777" w:rsidR="0069698D" w:rsidRPr="00416C11" w:rsidRDefault="0069698D" w:rsidP="0069698D">
            <w:pPr>
              <w:rPr>
                <w:b w:val="0"/>
                <w:bCs w:val="0"/>
                <w:sz w:val="22"/>
                <w:szCs w:val="22"/>
              </w:rPr>
            </w:pPr>
            <w:r w:rsidRPr="00416C11">
              <w:rPr>
                <w:b w:val="0"/>
                <w:bCs w:val="0"/>
                <w:sz w:val="22"/>
                <w:szCs w:val="22"/>
              </w:rPr>
              <w:t>42284101</w:t>
            </w:r>
          </w:p>
        </w:tc>
        <w:tc>
          <w:tcPr>
            <w:tcW w:w="0" w:type="auto"/>
            <w:vAlign w:val="center"/>
            <w:hideMark/>
          </w:tcPr>
          <w:p w14:paraId="3585C816"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dated April 13, 1992 concerning a report of atrazine, simazine and chlorotriazine metabolites in groundwater in Glendale, California. Prepared by Ciba-Geigy Corp. 2 p. </w:t>
            </w:r>
          </w:p>
        </w:tc>
      </w:tr>
      <w:tr w:rsidR="0069698D" w:rsidRPr="00416C11" w14:paraId="5D1ACD21" w14:textId="77777777" w:rsidTr="0069698D">
        <w:trPr>
          <w:tblCellSpacing w:w="0" w:type="dxa"/>
        </w:trPr>
        <w:tc>
          <w:tcPr>
            <w:tcW w:w="0" w:type="auto"/>
            <w:hideMark/>
          </w:tcPr>
          <w:p w14:paraId="540A064A" w14:textId="77777777" w:rsidR="0069698D" w:rsidRPr="00416C11" w:rsidRDefault="0069698D" w:rsidP="0069698D">
            <w:pPr>
              <w:rPr>
                <w:b w:val="0"/>
                <w:bCs w:val="0"/>
                <w:sz w:val="22"/>
                <w:szCs w:val="22"/>
              </w:rPr>
            </w:pPr>
            <w:r w:rsidRPr="00416C11">
              <w:rPr>
                <w:b w:val="0"/>
                <w:bCs w:val="0"/>
                <w:sz w:val="22"/>
                <w:szCs w:val="22"/>
              </w:rPr>
              <w:t>42284200</w:t>
            </w:r>
          </w:p>
        </w:tc>
        <w:tc>
          <w:tcPr>
            <w:tcW w:w="0" w:type="auto"/>
            <w:vAlign w:val="center"/>
            <w:hideMark/>
          </w:tcPr>
          <w:p w14:paraId="1FA020E6" w14:textId="77777777" w:rsidR="0069698D" w:rsidRPr="00416C11" w:rsidRDefault="0069698D" w:rsidP="0069698D">
            <w:pPr>
              <w:rPr>
                <w:b w:val="0"/>
                <w:bCs w:val="0"/>
                <w:sz w:val="22"/>
                <w:szCs w:val="22"/>
              </w:rPr>
            </w:pPr>
            <w:r w:rsidRPr="00416C11">
              <w:rPr>
                <w:b w:val="0"/>
                <w:bCs w:val="0"/>
                <w:sz w:val="22"/>
                <w:szCs w:val="22"/>
              </w:rPr>
              <w:t xml:space="preserve">Ciba-Geigy Corp. (1992) Submission of residue data in support of FIFRA 6(a)(2) of Atrazine adverse effects. Transmittal of 1 study. </w:t>
            </w:r>
          </w:p>
        </w:tc>
      </w:tr>
      <w:tr w:rsidR="0069698D" w:rsidRPr="00416C11" w14:paraId="2A42386F" w14:textId="77777777" w:rsidTr="0069698D">
        <w:trPr>
          <w:tblCellSpacing w:w="0" w:type="dxa"/>
        </w:trPr>
        <w:tc>
          <w:tcPr>
            <w:tcW w:w="0" w:type="auto"/>
            <w:hideMark/>
          </w:tcPr>
          <w:p w14:paraId="683C3FF4" w14:textId="77777777" w:rsidR="0069698D" w:rsidRPr="00416C11" w:rsidRDefault="0069698D" w:rsidP="0069698D">
            <w:pPr>
              <w:rPr>
                <w:b w:val="0"/>
                <w:bCs w:val="0"/>
                <w:sz w:val="22"/>
                <w:szCs w:val="22"/>
              </w:rPr>
            </w:pPr>
            <w:r w:rsidRPr="00416C11">
              <w:rPr>
                <w:b w:val="0"/>
                <w:bCs w:val="0"/>
                <w:sz w:val="22"/>
                <w:szCs w:val="22"/>
              </w:rPr>
              <w:lastRenderedPageBreak/>
              <w:t>42284201</w:t>
            </w:r>
          </w:p>
        </w:tc>
        <w:tc>
          <w:tcPr>
            <w:tcW w:w="0" w:type="auto"/>
            <w:vAlign w:val="center"/>
            <w:hideMark/>
          </w:tcPr>
          <w:p w14:paraId="6A6E7317"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April 13, 1992: Concerning Report of Atrazine and its Chlorotriazine Metabolites in Surface Water in Osceola, Iowa. Prepared by Ciba-Geigy Corp. 3 p. </w:t>
            </w:r>
          </w:p>
        </w:tc>
      </w:tr>
      <w:tr w:rsidR="0069698D" w:rsidRPr="00416C11" w14:paraId="59D4605A" w14:textId="77777777" w:rsidTr="0069698D">
        <w:trPr>
          <w:tblCellSpacing w:w="0" w:type="dxa"/>
        </w:trPr>
        <w:tc>
          <w:tcPr>
            <w:tcW w:w="0" w:type="auto"/>
            <w:hideMark/>
          </w:tcPr>
          <w:p w14:paraId="497BD690" w14:textId="77777777" w:rsidR="0069698D" w:rsidRPr="00416C11" w:rsidRDefault="0069698D" w:rsidP="0069698D">
            <w:pPr>
              <w:rPr>
                <w:b w:val="0"/>
                <w:bCs w:val="0"/>
                <w:sz w:val="22"/>
                <w:szCs w:val="22"/>
              </w:rPr>
            </w:pPr>
            <w:r w:rsidRPr="00416C11">
              <w:rPr>
                <w:b w:val="0"/>
                <w:bCs w:val="0"/>
                <w:sz w:val="22"/>
                <w:szCs w:val="22"/>
              </w:rPr>
              <w:t>42284300</w:t>
            </w:r>
          </w:p>
        </w:tc>
        <w:tc>
          <w:tcPr>
            <w:tcW w:w="0" w:type="auto"/>
            <w:vAlign w:val="center"/>
            <w:hideMark/>
          </w:tcPr>
          <w:p w14:paraId="2EE31CCB" w14:textId="77777777" w:rsidR="0069698D" w:rsidRPr="00416C11" w:rsidRDefault="0069698D" w:rsidP="0069698D">
            <w:pPr>
              <w:rPr>
                <w:b w:val="0"/>
                <w:bCs w:val="0"/>
                <w:sz w:val="22"/>
                <w:szCs w:val="22"/>
              </w:rPr>
            </w:pPr>
            <w:r w:rsidRPr="00416C11">
              <w:rPr>
                <w:b w:val="0"/>
                <w:bCs w:val="0"/>
                <w:sz w:val="22"/>
                <w:szCs w:val="22"/>
              </w:rPr>
              <w:t xml:space="preserve">Ciba-Geigy Corp. (1992) Submission of residue data in support of FIFRA 6(a)(2) of Prometon, Simazine, and Atrazine Adverse Effects. Transmittal of 1 study. </w:t>
            </w:r>
          </w:p>
        </w:tc>
      </w:tr>
      <w:tr w:rsidR="0069698D" w:rsidRPr="00416C11" w14:paraId="402294E5" w14:textId="77777777" w:rsidTr="0069698D">
        <w:trPr>
          <w:tblCellSpacing w:w="0" w:type="dxa"/>
        </w:trPr>
        <w:tc>
          <w:tcPr>
            <w:tcW w:w="0" w:type="auto"/>
            <w:hideMark/>
          </w:tcPr>
          <w:p w14:paraId="438136E9" w14:textId="77777777" w:rsidR="0069698D" w:rsidRPr="00416C11" w:rsidRDefault="0069698D" w:rsidP="0069698D">
            <w:pPr>
              <w:rPr>
                <w:b w:val="0"/>
                <w:bCs w:val="0"/>
                <w:sz w:val="22"/>
                <w:szCs w:val="22"/>
              </w:rPr>
            </w:pPr>
            <w:r w:rsidRPr="00416C11">
              <w:rPr>
                <w:b w:val="0"/>
                <w:bCs w:val="0"/>
                <w:sz w:val="22"/>
                <w:szCs w:val="22"/>
              </w:rPr>
              <w:t>42284301</w:t>
            </w:r>
          </w:p>
        </w:tc>
        <w:tc>
          <w:tcPr>
            <w:tcW w:w="0" w:type="auto"/>
            <w:vAlign w:val="center"/>
            <w:hideMark/>
          </w:tcPr>
          <w:p w14:paraId="4F2456CB"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April 13, 1992: Concerning Report of Prometon, Simazine, Atrazine and its Metabolites in Groundwater in Texas. Prepared by Ciba-Geigy, Corp. 3 p. </w:t>
            </w:r>
          </w:p>
        </w:tc>
      </w:tr>
      <w:tr w:rsidR="0069698D" w:rsidRPr="00416C11" w14:paraId="04255C5F" w14:textId="77777777" w:rsidTr="0069698D">
        <w:trPr>
          <w:tblCellSpacing w:w="0" w:type="dxa"/>
        </w:trPr>
        <w:tc>
          <w:tcPr>
            <w:tcW w:w="0" w:type="auto"/>
            <w:hideMark/>
          </w:tcPr>
          <w:p w14:paraId="09B6E54B" w14:textId="77777777" w:rsidR="0069698D" w:rsidRPr="00416C11" w:rsidRDefault="0069698D" w:rsidP="0069698D">
            <w:pPr>
              <w:rPr>
                <w:b w:val="0"/>
                <w:bCs w:val="0"/>
                <w:sz w:val="22"/>
                <w:szCs w:val="22"/>
              </w:rPr>
            </w:pPr>
            <w:r w:rsidRPr="00416C11">
              <w:rPr>
                <w:b w:val="0"/>
                <w:bCs w:val="0"/>
                <w:sz w:val="22"/>
                <w:szCs w:val="22"/>
              </w:rPr>
              <w:t>42298800</w:t>
            </w:r>
          </w:p>
        </w:tc>
        <w:tc>
          <w:tcPr>
            <w:tcW w:w="0" w:type="auto"/>
            <w:vAlign w:val="center"/>
            <w:hideMark/>
          </w:tcPr>
          <w:p w14:paraId="48872864" w14:textId="77777777" w:rsidR="0069698D" w:rsidRPr="00416C11" w:rsidRDefault="0069698D" w:rsidP="0069698D">
            <w:pPr>
              <w:rPr>
                <w:b w:val="0"/>
                <w:bCs w:val="0"/>
                <w:sz w:val="22"/>
                <w:szCs w:val="22"/>
              </w:rPr>
            </w:pPr>
            <w:r w:rsidRPr="00416C11">
              <w:rPr>
                <w:b w:val="0"/>
                <w:bCs w:val="0"/>
                <w:sz w:val="22"/>
                <w:szCs w:val="22"/>
              </w:rPr>
              <w:t xml:space="preserve">Oxon Italia, S.p.A. (1992) Submission of product chemistry data to support the registration standard for Atrazine. Transmittal of 1 study. </w:t>
            </w:r>
          </w:p>
        </w:tc>
      </w:tr>
      <w:tr w:rsidR="0069698D" w:rsidRPr="00416C11" w14:paraId="6EC32592" w14:textId="77777777" w:rsidTr="0069698D">
        <w:trPr>
          <w:tblCellSpacing w:w="0" w:type="dxa"/>
        </w:trPr>
        <w:tc>
          <w:tcPr>
            <w:tcW w:w="0" w:type="auto"/>
            <w:hideMark/>
          </w:tcPr>
          <w:p w14:paraId="28556C66" w14:textId="77777777" w:rsidR="0069698D" w:rsidRPr="00416C11" w:rsidRDefault="0069698D" w:rsidP="0069698D">
            <w:pPr>
              <w:rPr>
                <w:b w:val="0"/>
                <w:bCs w:val="0"/>
                <w:sz w:val="22"/>
                <w:szCs w:val="22"/>
              </w:rPr>
            </w:pPr>
            <w:r w:rsidRPr="00416C11">
              <w:rPr>
                <w:b w:val="0"/>
                <w:bCs w:val="0"/>
                <w:sz w:val="22"/>
                <w:szCs w:val="22"/>
              </w:rPr>
              <w:t>42315300</w:t>
            </w:r>
          </w:p>
        </w:tc>
        <w:tc>
          <w:tcPr>
            <w:tcW w:w="0" w:type="auto"/>
            <w:vAlign w:val="center"/>
            <w:hideMark/>
          </w:tcPr>
          <w:p w14:paraId="702C4E42" w14:textId="77777777" w:rsidR="0069698D" w:rsidRPr="00416C11" w:rsidRDefault="0069698D" w:rsidP="0069698D">
            <w:pPr>
              <w:rPr>
                <w:b w:val="0"/>
                <w:bCs w:val="0"/>
                <w:sz w:val="22"/>
                <w:szCs w:val="22"/>
              </w:rPr>
            </w:pPr>
            <w:r w:rsidRPr="00416C11">
              <w:rPr>
                <w:b w:val="0"/>
                <w:bCs w:val="0"/>
                <w:sz w:val="22"/>
                <w:szCs w:val="22"/>
              </w:rPr>
              <w:t xml:space="preserve">Ciba-Geigy Corp. (1992) Submission of Residue Data To Support FIFRA 6(a)(2) Requirements for Atrazine/Metolachlor Adverse Effects. Transmittal of 1 study. </w:t>
            </w:r>
          </w:p>
        </w:tc>
      </w:tr>
      <w:tr w:rsidR="0069698D" w:rsidRPr="00416C11" w14:paraId="1664069D" w14:textId="77777777" w:rsidTr="0069698D">
        <w:trPr>
          <w:tblCellSpacing w:w="0" w:type="dxa"/>
        </w:trPr>
        <w:tc>
          <w:tcPr>
            <w:tcW w:w="0" w:type="auto"/>
            <w:hideMark/>
          </w:tcPr>
          <w:p w14:paraId="4F854BF2" w14:textId="77777777" w:rsidR="0069698D" w:rsidRPr="00416C11" w:rsidRDefault="0069698D" w:rsidP="0069698D">
            <w:pPr>
              <w:rPr>
                <w:b w:val="0"/>
                <w:bCs w:val="0"/>
                <w:sz w:val="22"/>
                <w:szCs w:val="22"/>
              </w:rPr>
            </w:pPr>
            <w:r w:rsidRPr="00416C11">
              <w:rPr>
                <w:b w:val="0"/>
                <w:bCs w:val="0"/>
                <w:sz w:val="22"/>
                <w:szCs w:val="22"/>
              </w:rPr>
              <w:t>42315301</w:t>
            </w:r>
          </w:p>
        </w:tc>
        <w:tc>
          <w:tcPr>
            <w:tcW w:w="0" w:type="auto"/>
            <w:vAlign w:val="center"/>
            <w:hideMark/>
          </w:tcPr>
          <w:p w14:paraId="47BF7122"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May 6, 1992: Report of findings of atrazine/metolachlor in groundwater - groundwater-Millard, WI. Prepared by Ciba-Geigy Agric., Div. 1 p. </w:t>
            </w:r>
          </w:p>
        </w:tc>
      </w:tr>
      <w:tr w:rsidR="0069698D" w:rsidRPr="00416C11" w14:paraId="4D6583A1" w14:textId="77777777" w:rsidTr="0069698D">
        <w:trPr>
          <w:tblCellSpacing w:w="0" w:type="dxa"/>
        </w:trPr>
        <w:tc>
          <w:tcPr>
            <w:tcW w:w="0" w:type="auto"/>
            <w:hideMark/>
          </w:tcPr>
          <w:p w14:paraId="165E5FAC" w14:textId="77777777" w:rsidR="0069698D" w:rsidRPr="00416C11" w:rsidRDefault="0069698D" w:rsidP="0069698D">
            <w:pPr>
              <w:rPr>
                <w:b w:val="0"/>
                <w:bCs w:val="0"/>
                <w:sz w:val="22"/>
                <w:szCs w:val="22"/>
              </w:rPr>
            </w:pPr>
            <w:r w:rsidRPr="00416C11">
              <w:rPr>
                <w:b w:val="0"/>
                <w:bCs w:val="0"/>
                <w:sz w:val="22"/>
                <w:szCs w:val="22"/>
              </w:rPr>
              <w:t>42315400</w:t>
            </w:r>
          </w:p>
        </w:tc>
        <w:tc>
          <w:tcPr>
            <w:tcW w:w="0" w:type="auto"/>
            <w:vAlign w:val="center"/>
            <w:hideMark/>
          </w:tcPr>
          <w:p w14:paraId="3D890A86" w14:textId="77777777" w:rsidR="0069698D" w:rsidRPr="00416C11" w:rsidRDefault="0069698D" w:rsidP="0069698D">
            <w:pPr>
              <w:rPr>
                <w:b w:val="0"/>
                <w:bCs w:val="0"/>
                <w:sz w:val="22"/>
                <w:szCs w:val="22"/>
              </w:rPr>
            </w:pPr>
            <w:r w:rsidRPr="00416C11">
              <w:rPr>
                <w:b w:val="0"/>
                <w:bCs w:val="0"/>
                <w:sz w:val="22"/>
                <w:szCs w:val="22"/>
              </w:rPr>
              <w:t xml:space="preserve">Ciba-Geigy Corp. (1992) Submission of FIFRA 6(a)2 data for Atrazine, Simazine, Metolachlor adverse effects. Transmittal of 1 study. </w:t>
            </w:r>
          </w:p>
        </w:tc>
      </w:tr>
      <w:tr w:rsidR="0069698D" w:rsidRPr="00416C11" w14:paraId="546A1352" w14:textId="77777777" w:rsidTr="0069698D">
        <w:trPr>
          <w:tblCellSpacing w:w="0" w:type="dxa"/>
        </w:trPr>
        <w:tc>
          <w:tcPr>
            <w:tcW w:w="0" w:type="auto"/>
            <w:hideMark/>
          </w:tcPr>
          <w:p w14:paraId="4A77A63B" w14:textId="77777777" w:rsidR="0069698D" w:rsidRPr="00416C11" w:rsidRDefault="0069698D" w:rsidP="0069698D">
            <w:pPr>
              <w:rPr>
                <w:b w:val="0"/>
                <w:bCs w:val="0"/>
                <w:sz w:val="22"/>
                <w:szCs w:val="22"/>
              </w:rPr>
            </w:pPr>
            <w:r w:rsidRPr="00416C11">
              <w:rPr>
                <w:b w:val="0"/>
                <w:bCs w:val="0"/>
                <w:sz w:val="22"/>
                <w:szCs w:val="22"/>
              </w:rPr>
              <w:t>42315401</w:t>
            </w:r>
          </w:p>
        </w:tc>
        <w:tc>
          <w:tcPr>
            <w:tcW w:w="0" w:type="auto"/>
            <w:vAlign w:val="center"/>
            <w:hideMark/>
          </w:tcPr>
          <w:p w14:paraId="6B31111A"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May 6, 1992: Report of surface water findings of Ciba-Geigy chemicals in Maryland. Prepared by Ciba-Geigy Corp. Agric. Div. 3 p. </w:t>
            </w:r>
          </w:p>
        </w:tc>
      </w:tr>
      <w:tr w:rsidR="0069698D" w:rsidRPr="00416C11" w14:paraId="1F521AAB" w14:textId="77777777" w:rsidTr="0069698D">
        <w:trPr>
          <w:tblCellSpacing w:w="0" w:type="dxa"/>
        </w:trPr>
        <w:tc>
          <w:tcPr>
            <w:tcW w:w="0" w:type="auto"/>
            <w:hideMark/>
          </w:tcPr>
          <w:p w14:paraId="04741AD1" w14:textId="77777777" w:rsidR="0069698D" w:rsidRPr="00416C11" w:rsidRDefault="0069698D" w:rsidP="0069698D">
            <w:pPr>
              <w:rPr>
                <w:b w:val="0"/>
                <w:bCs w:val="0"/>
                <w:sz w:val="22"/>
                <w:szCs w:val="22"/>
              </w:rPr>
            </w:pPr>
            <w:r w:rsidRPr="00416C11">
              <w:rPr>
                <w:b w:val="0"/>
                <w:bCs w:val="0"/>
                <w:sz w:val="22"/>
                <w:szCs w:val="22"/>
              </w:rPr>
              <w:t>42315500</w:t>
            </w:r>
          </w:p>
        </w:tc>
        <w:tc>
          <w:tcPr>
            <w:tcW w:w="0" w:type="auto"/>
            <w:vAlign w:val="center"/>
            <w:hideMark/>
          </w:tcPr>
          <w:p w14:paraId="75357839" w14:textId="77777777" w:rsidR="0069698D" w:rsidRPr="00416C11" w:rsidRDefault="0069698D" w:rsidP="0069698D">
            <w:pPr>
              <w:rPr>
                <w:b w:val="0"/>
                <w:bCs w:val="0"/>
                <w:sz w:val="22"/>
                <w:szCs w:val="22"/>
              </w:rPr>
            </w:pPr>
            <w:r w:rsidRPr="00416C11">
              <w:rPr>
                <w:b w:val="0"/>
                <w:bCs w:val="0"/>
                <w:sz w:val="22"/>
                <w:szCs w:val="22"/>
              </w:rPr>
              <w:t xml:space="preserve">Ciba-Geigy Agric. Div. (1992) Submission of FIFRA 6(a)2 data for Atrazine, Metolachlor and Cyanazine adverse effects. Transmi- ttal of 1 study. </w:t>
            </w:r>
          </w:p>
        </w:tc>
      </w:tr>
      <w:tr w:rsidR="0069698D" w:rsidRPr="00416C11" w14:paraId="5394E5BD" w14:textId="77777777" w:rsidTr="0069698D">
        <w:trPr>
          <w:tblCellSpacing w:w="0" w:type="dxa"/>
        </w:trPr>
        <w:tc>
          <w:tcPr>
            <w:tcW w:w="0" w:type="auto"/>
            <w:hideMark/>
          </w:tcPr>
          <w:p w14:paraId="2BD5E49E" w14:textId="77777777" w:rsidR="0069698D" w:rsidRPr="00416C11" w:rsidRDefault="0069698D" w:rsidP="0069698D">
            <w:pPr>
              <w:rPr>
                <w:b w:val="0"/>
                <w:bCs w:val="0"/>
                <w:sz w:val="22"/>
                <w:szCs w:val="22"/>
              </w:rPr>
            </w:pPr>
            <w:r w:rsidRPr="00416C11">
              <w:rPr>
                <w:b w:val="0"/>
                <w:bCs w:val="0"/>
                <w:sz w:val="22"/>
                <w:szCs w:val="22"/>
              </w:rPr>
              <w:t>42315501</w:t>
            </w:r>
          </w:p>
        </w:tc>
        <w:tc>
          <w:tcPr>
            <w:tcW w:w="0" w:type="auto"/>
            <w:vAlign w:val="center"/>
            <w:hideMark/>
          </w:tcPr>
          <w:p w14:paraId="47B05AB6"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May 6, 1992: Findings of Atrazine, Metolachlor and Cyanazine in groundwater. Prepared by Ciba-Geigy Agric. Div. 2 p. </w:t>
            </w:r>
          </w:p>
        </w:tc>
      </w:tr>
      <w:tr w:rsidR="0069698D" w:rsidRPr="00416C11" w14:paraId="2BBE72EB" w14:textId="77777777" w:rsidTr="0069698D">
        <w:trPr>
          <w:tblCellSpacing w:w="0" w:type="dxa"/>
        </w:trPr>
        <w:tc>
          <w:tcPr>
            <w:tcW w:w="0" w:type="auto"/>
            <w:hideMark/>
          </w:tcPr>
          <w:p w14:paraId="123E5389" w14:textId="77777777" w:rsidR="0069698D" w:rsidRPr="00416C11" w:rsidRDefault="0069698D" w:rsidP="0069698D">
            <w:pPr>
              <w:rPr>
                <w:b w:val="0"/>
                <w:bCs w:val="0"/>
                <w:sz w:val="22"/>
                <w:szCs w:val="22"/>
              </w:rPr>
            </w:pPr>
            <w:r w:rsidRPr="00416C11">
              <w:rPr>
                <w:b w:val="0"/>
                <w:bCs w:val="0"/>
                <w:sz w:val="22"/>
                <w:szCs w:val="22"/>
              </w:rPr>
              <w:t>42315600</w:t>
            </w:r>
          </w:p>
        </w:tc>
        <w:tc>
          <w:tcPr>
            <w:tcW w:w="0" w:type="auto"/>
            <w:vAlign w:val="center"/>
            <w:hideMark/>
          </w:tcPr>
          <w:p w14:paraId="7C177A5E" w14:textId="77777777" w:rsidR="0069698D" w:rsidRPr="00416C11" w:rsidRDefault="0069698D" w:rsidP="0069698D">
            <w:pPr>
              <w:rPr>
                <w:b w:val="0"/>
                <w:bCs w:val="0"/>
                <w:sz w:val="22"/>
                <w:szCs w:val="22"/>
              </w:rPr>
            </w:pPr>
            <w:r w:rsidRPr="00416C11">
              <w:rPr>
                <w:b w:val="0"/>
                <w:bCs w:val="0"/>
                <w:sz w:val="22"/>
                <w:szCs w:val="22"/>
              </w:rPr>
              <w:t xml:space="preserve">ICI Agricultural Products (1992) Submission of FIFRA 6(a)2 data for Gramoxone Extra Herbicide, Ambush Insecticide, Bicep 6L Herbicide and 175-60-60 Fertilizer adverse effects and incident report. Transmittal of 1 study. </w:t>
            </w:r>
          </w:p>
        </w:tc>
      </w:tr>
      <w:tr w:rsidR="0069698D" w:rsidRPr="00416C11" w14:paraId="7DA1C1F2" w14:textId="77777777" w:rsidTr="0069698D">
        <w:trPr>
          <w:tblCellSpacing w:w="0" w:type="dxa"/>
        </w:trPr>
        <w:tc>
          <w:tcPr>
            <w:tcW w:w="0" w:type="auto"/>
            <w:hideMark/>
          </w:tcPr>
          <w:p w14:paraId="444B6422" w14:textId="77777777" w:rsidR="0069698D" w:rsidRPr="00416C11" w:rsidRDefault="0069698D" w:rsidP="0069698D">
            <w:pPr>
              <w:rPr>
                <w:b w:val="0"/>
                <w:bCs w:val="0"/>
                <w:sz w:val="22"/>
                <w:szCs w:val="22"/>
              </w:rPr>
            </w:pPr>
            <w:r w:rsidRPr="00416C11">
              <w:rPr>
                <w:b w:val="0"/>
                <w:bCs w:val="0"/>
                <w:sz w:val="22"/>
                <w:szCs w:val="22"/>
              </w:rPr>
              <w:t>42315601</w:t>
            </w:r>
          </w:p>
        </w:tc>
        <w:tc>
          <w:tcPr>
            <w:tcW w:w="0" w:type="auto"/>
            <w:vAlign w:val="center"/>
            <w:hideMark/>
          </w:tcPr>
          <w:p w14:paraId="1B4D4020" w14:textId="77777777" w:rsidR="0069698D" w:rsidRPr="00416C11" w:rsidRDefault="0069698D" w:rsidP="0069698D">
            <w:pPr>
              <w:rPr>
                <w:b w:val="0"/>
                <w:bCs w:val="0"/>
                <w:sz w:val="22"/>
                <w:szCs w:val="22"/>
              </w:rPr>
            </w:pPr>
            <w:r w:rsidRPr="00416C11">
              <w:rPr>
                <w:b w:val="0"/>
                <w:bCs w:val="0"/>
                <w:sz w:val="22"/>
                <w:szCs w:val="22"/>
              </w:rPr>
              <w:t xml:space="preserve">Hawk, R. (1992) Letter Sent to Document Processing Desk (OPP) dated May 7, 1992: incident report: fish kill (relating to Gramoxone Extra Herbicide, Ambush Insecticide, Bicep 6L Herbicide and 175-60-60 Fertilizer near Big Clifty, KY). Prepared by ICI Agricultural Products. 1 p. </w:t>
            </w:r>
          </w:p>
        </w:tc>
      </w:tr>
      <w:tr w:rsidR="0069698D" w:rsidRPr="00416C11" w14:paraId="5F642ED0" w14:textId="77777777" w:rsidTr="0069698D">
        <w:trPr>
          <w:tblCellSpacing w:w="0" w:type="dxa"/>
        </w:trPr>
        <w:tc>
          <w:tcPr>
            <w:tcW w:w="0" w:type="auto"/>
            <w:hideMark/>
          </w:tcPr>
          <w:p w14:paraId="419A5534" w14:textId="77777777" w:rsidR="0069698D" w:rsidRPr="00416C11" w:rsidRDefault="0069698D" w:rsidP="0069698D">
            <w:pPr>
              <w:rPr>
                <w:b w:val="0"/>
                <w:bCs w:val="0"/>
                <w:sz w:val="22"/>
                <w:szCs w:val="22"/>
              </w:rPr>
            </w:pPr>
            <w:r w:rsidRPr="00416C11">
              <w:rPr>
                <w:b w:val="0"/>
                <w:bCs w:val="0"/>
                <w:sz w:val="22"/>
                <w:szCs w:val="22"/>
              </w:rPr>
              <w:t>42316700</w:t>
            </w:r>
          </w:p>
        </w:tc>
        <w:tc>
          <w:tcPr>
            <w:tcW w:w="0" w:type="auto"/>
            <w:vAlign w:val="center"/>
            <w:hideMark/>
          </w:tcPr>
          <w:p w14:paraId="58C38222" w14:textId="77777777" w:rsidR="0069698D" w:rsidRPr="00416C11" w:rsidRDefault="0069698D" w:rsidP="0069698D">
            <w:pPr>
              <w:rPr>
                <w:b w:val="0"/>
                <w:bCs w:val="0"/>
                <w:sz w:val="22"/>
                <w:szCs w:val="22"/>
              </w:rPr>
            </w:pPr>
            <w:r w:rsidRPr="00416C11">
              <w:rPr>
                <w:b w:val="0"/>
                <w:bCs w:val="0"/>
                <w:sz w:val="22"/>
                <w:szCs w:val="22"/>
              </w:rPr>
              <w:t xml:space="preserve">O.M. Scott and Sons Co. (1992) Submission of data under FIFRA 6(a)(2) status (incident report and adverse effects) involving the herbicide Bonus S. Transmittal of 1 study. </w:t>
            </w:r>
          </w:p>
        </w:tc>
      </w:tr>
      <w:tr w:rsidR="0069698D" w:rsidRPr="00416C11" w14:paraId="217A57A8" w14:textId="77777777" w:rsidTr="0069698D">
        <w:trPr>
          <w:tblCellSpacing w:w="0" w:type="dxa"/>
        </w:trPr>
        <w:tc>
          <w:tcPr>
            <w:tcW w:w="0" w:type="auto"/>
            <w:hideMark/>
          </w:tcPr>
          <w:p w14:paraId="2164C0F3" w14:textId="77777777" w:rsidR="0069698D" w:rsidRPr="00416C11" w:rsidRDefault="0069698D" w:rsidP="0069698D">
            <w:pPr>
              <w:rPr>
                <w:b w:val="0"/>
                <w:bCs w:val="0"/>
                <w:sz w:val="22"/>
                <w:szCs w:val="22"/>
              </w:rPr>
            </w:pPr>
            <w:r w:rsidRPr="00416C11">
              <w:rPr>
                <w:b w:val="0"/>
                <w:bCs w:val="0"/>
                <w:sz w:val="22"/>
                <w:szCs w:val="22"/>
              </w:rPr>
              <w:t>42316701</w:t>
            </w:r>
          </w:p>
        </w:tc>
        <w:tc>
          <w:tcPr>
            <w:tcW w:w="0" w:type="auto"/>
            <w:vAlign w:val="center"/>
            <w:hideMark/>
          </w:tcPr>
          <w:p w14:paraId="314AE685" w14:textId="77777777" w:rsidR="0069698D" w:rsidRPr="00416C11" w:rsidRDefault="0069698D" w:rsidP="0069698D">
            <w:pPr>
              <w:rPr>
                <w:b w:val="0"/>
                <w:bCs w:val="0"/>
                <w:sz w:val="22"/>
                <w:szCs w:val="22"/>
              </w:rPr>
            </w:pPr>
            <w:r w:rsidRPr="00416C11">
              <w:rPr>
                <w:b w:val="0"/>
                <w:bCs w:val="0"/>
                <w:sz w:val="22"/>
                <w:szCs w:val="22"/>
              </w:rPr>
              <w:t xml:space="preserve">Snyder, V. (1992) Letter Sent to R. Taylor from Vincent Snyder dated May 8, 1992: (Telephoned report of a lady who suffered blistered feet after applying Bonus S to her lawn). 1 p. </w:t>
            </w:r>
          </w:p>
        </w:tc>
      </w:tr>
      <w:tr w:rsidR="0069698D" w:rsidRPr="00416C11" w14:paraId="35CE6E83" w14:textId="77777777" w:rsidTr="0069698D">
        <w:trPr>
          <w:tblCellSpacing w:w="0" w:type="dxa"/>
        </w:trPr>
        <w:tc>
          <w:tcPr>
            <w:tcW w:w="0" w:type="auto"/>
            <w:hideMark/>
          </w:tcPr>
          <w:p w14:paraId="6D818B9D" w14:textId="77777777" w:rsidR="0069698D" w:rsidRPr="00416C11" w:rsidRDefault="0069698D" w:rsidP="0069698D">
            <w:pPr>
              <w:rPr>
                <w:b w:val="0"/>
                <w:bCs w:val="0"/>
                <w:sz w:val="22"/>
                <w:szCs w:val="22"/>
              </w:rPr>
            </w:pPr>
            <w:r w:rsidRPr="00416C11">
              <w:rPr>
                <w:b w:val="0"/>
                <w:bCs w:val="0"/>
                <w:sz w:val="22"/>
                <w:szCs w:val="22"/>
              </w:rPr>
              <w:lastRenderedPageBreak/>
              <w:t>42320200</w:t>
            </w:r>
          </w:p>
        </w:tc>
        <w:tc>
          <w:tcPr>
            <w:tcW w:w="0" w:type="auto"/>
            <w:vAlign w:val="center"/>
            <w:hideMark/>
          </w:tcPr>
          <w:p w14:paraId="1DD60019" w14:textId="77777777" w:rsidR="0069698D" w:rsidRPr="00416C11" w:rsidRDefault="0069698D" w:rsidP="0069698D">
            <w:pPr>
              <w:rPr>
                <w:b w:val="0"/>
                <w:bCs w:val="0"/>
                <w:sz w:val="22"/>
                <w:szCs w:val="22"/>
              </w:rPr>
            </w:pPr>
            <w:r w:rsidRPr="00416C11">
              <w:rPr>
                <w:b w:val="0"/>
                <w:bCs w:val="0"/>
                <w:sz w:val="22"/>
                <w:szCs w:val="22"/>
              </w:rPr>
              <w:t xml:space="preserve">Ciba-Geigy Corp. (1992) Submission of FIFRA 6(a)2 data for Atrazine adverse effects. Transmittal of 1 study. </w:t>
            </w:r>
          </w:p>
        </w:tc>
      </w:tr>
      <w:tr w:rsidR="0069698D" w:rsidRPr="00416C11" w14:paraId="1A794572" w14:textId="77777777" w:rsidTr="0069698D">
        <w:trPr>
          <w:tblCellSpacing w:w="0" w:type="dxa"/>
        </w:trPr>
        <w:tc>
          <w:tcPr>
            <w:tcW w:w="0" w:type="auto"/>
            <w:hideMark/>
          </w:tcPr>
          <w:p w14:paraId="4B72709B" w14:textId="77777777" w:rsidR="0069698D" w:rsidRPr="00416C11" w:rsidRDefault="0069698D" w:rsidP="0069698D">
            <w:pPr>
              <w:rPr>
                <w:b w:val="0"/>
                <w:bCs w:val="0"/>
                <w:sz w:val="22"/>
                <w:szCs w:val="22"/>
              </w:rPr>
            </w:pPr>
            <w:r w:rsidRPr="00416C11">
              <w:rPr>
                <w:b w:val="0"/>
                <w:bCs w:val="0"/>
                <w:sz w:val="22"/>
                <w:szCs w:val="22"/>
              </w:rPr>
              <w:t>42320201</w:t>
            </w:r>
          </w:p>
        </w:tc>
        <w:tc>
          <w:tcPr>
            <w:tcW w:w="0" w:type="auto"/>
            <w:vAlign w:val="center"/>
            <w:hideMark/>
          </w:tcPr>
          <w:p w14:paraId="0056BC0F"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May 11 1992: Atrazine and its Chlorotriazine metabolites. . . surface water monitoring - Hoover Reservoir (Investigation of Atrazine). Prepared by Ciba-Geigy Corp. and Blasland &amp; Bouck Engineers, PC. 74 p. </w:t>
            </w:r>
          </w:p>
        </w:tc>
      </w:tr>
      <w:tr w:rsidR="0069698D" w:rsidRPr="00416C11" w14:paraId="2E220F17" w14:textId="77777777" w:rsidTr="0069698D">
        <w:trPr>
          <w:tblCellSpacing w:w="0" w:type="dxa"/>
        </w:trPr>
        <w:tc>
          <w:tcPr>
            <w:tcW w:w="0" w:type="auto"/>
            <w:hideMark/>
          </w:tcPr>
          <w:p w14:paraId="3969F085" w14:textId="77777777" w:rsidR="0069698D" w:rsidRPr="00416C11" w:rsidRDefault="0069698D" w:rsidP="0069698D">
            <w:pPr>
              <w:rPr>
                <w:b w:val="0"/>
                <w:bCs w:val="0"/>
                <w:sz w:val="22"/>
                <w:szCs w:val="22"/>
              </w:rPr>
            </w:pPr>
            <w:r w:rsidRPr="00416C11">
              <w:rPr>
                <w:b w:val="0"/>
                <w:bCs w:val="0"/>
                <w:sz w:val="22"/>
                <w:szCs w:val="22"/>
              </w:rPr>
              <w:t>42341400</w:t>
            </w:r>
          </w:p>
        </w:tc>
        <w:tc>
          <w:tcPr>
            <w:tcW w:w="0" w:type="auto"/>
            <w:vAlign w:val="center"/>
            <w:hideMark/>
          </w:tcPr>
          <w:p w14:paraId="303CF8D0" w14:textId="77777777" w:rsidR="0069698D" w:rsidRPr="00416C11" w:rsidRDefault="0069698D" w:rsidP="0069698D">
            <w:pPr>
              <w:rPr>
                <w:b w:val="0"/>
                <w:bCs w:val="0"/>
                <w:sz w:val="22"/>
                <w:szCs w:val="22"/>
              </w:rPr>
            </w:pPr>
            <w:r w:rsidRPr="00416C11">
              <w:rPr>
                <w:b w:val="0"/>
                <w:bCs w:val="0"/>
                <w:sz w:val="22"/>
                <w:szCs w:val="22"/>
              </w:rPr>
              <w:t xml:space="preserve">Ciba-Geigy Corp. (1992) Submission of environmental residue data under FIFRA 6(a)(2) status (adverse effects) to support the registration standard for Atrazine. Transmittal of 2 studies. </w:t>
            </w:r>
          </w:p>
        </w:tc>
      </w:tr>
      <w:tr w:rsidR="0069698D" w:rsidRPr="00416C11" w14:paraId="7DC57008" w14:textId="77777777" w:rsidTr="0069698D">
        <w:trPr>
          <w:tblCellSpacing w:w="0" w:type="dxa"/>
        </w:trPr>
        <w:tc>
          <w:tcPr>
            <w:tcW w:w="0" w:type="auto"/>
            <w:hideMark/>
          </w:tcPr>
          <w:p w14:paraId="6BA9C2CA" w14:textId="77777777" w:rsidR="0069698D" w:rsidRPr="00416C11" w:rsidRDefault="0069698D" w:rsidP="0069698D">
            <w:pPr>
              <w:rPr>
                <w:b w:val="0"/>
                <w:bCs w:val="0"/>
                <w:sz w:val="22"/>
                <w:szCs w:val="22"/>
              </w:rPr>
            </w:pPr>
            <w:r w:rsidRPr="00416C11">
              <w:rPr>
                <w:b w:val="0"/>
                <w:bCs w:val="0"/>
                <w:sz w:val="22"/>
                <w:szCs w:val="22"/>
              </w:rPr>
              <w:t>42341401</w:t>
            </w:r>
          </w:p>
        </w:tc>
        <w:tc>
          <w:tcPr>
            <w:tcW w:w="0" w:type="auto"/>
            <w:vAlign w:val="center"/>
            <w:hideMark/>
          </w:tcPr>
          <w:p w14:paraId="6AA2ACA0"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from Karen Stumpf dated May 91, 1992: Reports of Atrazine monitoring in various locations submitted to Ciba-Geigy by Dr. Stephen Randtke of the Univ. of Kansas. 20 p. </w:t>
            </w:r>
          </w:p>
        </w:tc>
      </w:tr>
      <w:tr w:rsidR="0069698D" w:rsidRPr="00416C11" w14:paraId="71B199F2" w14:textId="77777777" w:rsidTr="0069698D">
        <w:trPr>
          <w:tblCellSpacing w:w="0" w:type="dxa"/>
        </w:trPr>
        <w:tc>
          <w:tcPr>
            <w:tcW w:w="0" w:type="auto"/>
            <w:hideMark/>
          </w:tcPr>
          <w:p w14:paraId="1A67D10E" w14:textId="77777777" w:rsidR="0069698D" w:rsidRPr="00416C11" w:rsidRDefault="0069698D" w:rsidP="0069698D">
            <w:pPr>
              <w:rPr>
                <w:b w:val="0"/>
                <w:bCs w:val="0"/>
                <w:sz w:val="22"/>
                <w:szCs w:val="22"/>
              </w:rPr>
            </w:pPr>
            <w:r w:rsidRPr="00416C11">
              <w:rPr>
                <w:b w:val="0"/>
                <w:bCs w:val="0"/>
                <w:sz w:val="22"/>
                <w:szCs w:val="22"/>
              </w:rPr>
              <w:t>42341402</w:t>
            </w:r>
          </w:p>
        </w:tc>
        <w:tc>
          <w:tcPr>
            <w:tcW w:w="0" w:type="auto"/>
            <w:vAlign w:val="center"/>
            <w:hideMark/>
          </w:tcPr>
          <w:p w14:paraId="1BCBBA2A" w14:textId="77777777" w:rsidR="0069698D" w:rsidRPr="00416C11" w:rsidRDefault="0069698D" w:rsidP="0069698D">
            <w:pPr>
              <w:rPr>
                <w:b w:val="0"/>
                <w:bCs w:val="0"/>
                <w:sz w:val="22"/>
                <w:szCs w:val="22"/>
              </w:rPr>
            </w:pPr>
            <w:r w:rsidRPr="00416C11">
              <w:rPr>
                <w:b w:val="0"/>
                <w:bCs w:val="0"/>
                <w:sz w:val="22"/>
                <w:szCs w:val="22"/>
              </w:rPr>
              <w:t xml:space="preserve">Adams, C.; Randtke, S. (1991) Ocurrence and Control of Atrazine Degradation Products in Kansas Drinking Water Supplies. Kansas Water Resources Research Institute Report No. G1563-07, Contribution No. 290. Manhattan, KS: Kansas Water Resources Research Institute. 242 p. </w:t>
            </w:r>
          </w:p>
        </w:tc>
      </w:tr>
      <w:tr w:rsidR="0069698D" w:rsidRPr="00416C11" w14:paraId="78595814" w14:textId="77777777" w:rsidTr="0069698D">
        <w:trPr>
          <w:tblCellSpacing w:w="0" w:type="dxa"/>
        </w:trPr>
        <w:tc>
          <w:tcPr>
            <w:tcW w:w="0" w:type="auto"/>
            <w:hideMark/>
          </w:tcPr>
          <w:p w14:paraId="456BDE10" w14:textId="77777777" w:rsidR="0069698D" w:rsidRPr="00416C11" w:rsidRDefault="0069698D" w:rsidP="0069698D">
            <w:pPr>
              <w:rPr>
                <w:b w:val="0"/>
                <w:bCs w:val="0"/>
                <w:sz w:val="22"/>
                <w:szCs w:val="22"/>
              </w:rPr>
            </w:pPr>
            <w:r w:rsidRPr="00416C11">
              <w:rPr>
                <w:b w:val="0"/>
                <w:bCs w:val="0"/>
                <w:sz w:val="22"/>
                <w:szCs w:val="22"/>
              </w:rPr>
              <w:t>42347000</w:t>
            </w:r>
          </w:p>
        </w:tc>
        <w:tc>
          <w:tcPr>
            <w:tcW w:w="0" w:type="auto"/>
            <w:vAlign w:val="center"/>
            <w:hideMark/>
          </w:tcPr>
          <w:p w14:paraId="5632DD1C" w14:textId="77777777" w:rsidR="0069698D" w:rsidRPr="00416C11" w:rsidRDefault="0069698D" w:rsidP="0069698D">
            <w:pPr>
              <w:rPr>
                <w:b w:val="0"/>
                <w:bCs w:val="0"/>
                <w:sz w:val="22"/>
                <w:szCs w:val="22"/>
              </w:rPr>
            </w:pPr>
            <w:r w:rsidRPr="00416C11">
              <w:rPr>
                <w:b w:val="0"/>
                <w:bCs w:val="0"/>
                <w:sz w:val="22"/>
                <w:szCs w:val="22"/>
              </w:rPr>
              <w:t xml:space="preserve">North Carolina Cooperative Extension Service (1992) Submission of FIFRA 6(a)2 data for Metalaxyl, Alachlor, Triazines, Nitrate- Nitrogen, Metolachlor, and Metribuzin adverse effects. Trans- mittal of 1 study. </w:t>
            </w:r>
          </w:p>
        </w:tc>
      </w:tr>
      <w:tr w:rsidR="0069698D" w:rsidRPr="00416C11" w14:paraId="370AF4D8" w14:textId="77777777" w:rsidTr="0069698D">
        <w:trPr>
          <w:tblCellSpacing w:w="0" w:type="dxa"/>
        </w:trPr>
        <w:tc>
          <w:tcPr>
            <w:tcW w:w="0" w:type="auto"/>
            <w:hideMark/>
          </w:tcPr>
          <w:p w14:paraId="16950076" w14:textId="77777777" w:rsidR="0069698D" w:rsidRPr="00416C11" w:rsidRDefault="0069698D" w:rsidP="0069698D">
            <w:pPr>
              <w:rPr>
                <w:b w:val="0"/>
                <w:bCs w:val="0"/>
                <w:sz w:val="22"/>
                <w:szCs w:val="22"/>
              </w:rPr>
            </w:pPr>
            <w:r w:rsidRPr="00416C11">
              <w:rPr>
                <w:b w:val="0"/>
                <w:bCs w:val="0"/>
                <w:sz w:val="22"/>
                <w:szCs w:val="22"/>
              </w:rPr>
              <w:t>42347001</w:t>
            </w:r>
          </w:p>
        </w:tc>
        <w:tc>
          <w:tcPr>
            <w:tcW w:w="0" w:type="auto"/>
            <w:vAlign w:val="center"/>
            <w:hideMark/>
          </w:tcPr>
          <w:p w14:paraId="6D3F78D2" w14:textId="77777777" w:rsidR="0069698D" w:rsidRPr="00416C11" w:rsidRDefault="0069698D" w:rsidP="0069698D">
            <w:pPr>
              <w:rPr>
                <w:b w:val="0"/>
                <w:bCs w:val="0"/>
                <w:sz w:val="22"/>
                <w:szCs w:val="22"/>
              </w:rPr>
            </w:pPr>
            <w:r w:rsidRPr="00416C11">
              <w:rPr>
                <w:b w:val="0"/>
                <w:bCs w:val="0"/>
                <w:sz w:val="22"/>
                <w:szCs w:val="22"/>
              </w:rPr>
              <w:t xml:space="preserve">Jennings, G. (1992) Letter Sent to J. Jordan, Dated May 29 1992: Regarding Sampling of private water supply well conducted by the North Carolina Extension Service. Prepared by North Carolina Cooperative extension Service. 4 p. </w:t>
            </w:r>
          </w:p>
        </w:tc>
      </w:tr>
      <w:tr w:rsidR="0069698D" w:rsidRPr="00416C11" w14:paraId="29AE3706" w14:textId="77777777" w:rsidTr="0069698D">
        <w:trPr>
          <w:tblCellSpacing w:w="0" w:type="dxa"/>
        </w:trPr>
        <w:tc>
          <w:tcPr>
            <w:tcW w:w="0" w:type="auto"/>
            <w:hideMark/>
          </w:tcPr>
          <w:p w14:paraId="3A5FD351" w14:textId="77777777" w:rsidR="0069698D" w:rsidRPr="00416C11" w:rsidRDefault="0069698D" w:rsidP="0069698D">
            <w:pPr>
              <w:rPr>
                <w:b w:val="0"/>
                <w:bCs w:val="0"/>
                <w:sz w:val="22"/>
                <w:szCs w:val="22"/>
              </w:rPr>
            </w:pPr>
            <w:r w:rsidRPr="00416C11">
              <w:rPr>
                <w:b w:val="0"/>
                <w:bCs w:val="0"/>
                <w:sz w:val="22"/>
                <w:szCs w:val="22"/>
              </w:rPr>
              <w:t>42348000</w:t>
            </w:r>
          </w:p>
        </w:tc>
        <w:tc>
          <w:tcPr>
            <w:tcW w:w="0" w:type="auto"/>
            <w:vAlign w:val="center"/>
            <w:hideMark/>
          </w:tcPr>
          <w:p w14:paraId="093AA3E5" w14:textId="77777777" w:rsidR="0069698D" w:rsidRPr="00416C11" w:rsidRDefault="0069698D" w:rsidP="0069698D">
            <w:pPr>
              <w:rPr>
                <w:b w:val="0"/>
                <w:bCs w:val="0"/>
                <w:sz w:val="22"/>
                <w:szCs w:val="22"/>
              </w:rPr>
            </w:pPr>
            <w:r w:rsidRPr="00416C11">
              <w:rPr>
                <w:b w:val="0"/>
                <w:bCs w:val="0"/>
                <w:sz w:val="22"/>
                <w:szCs w:val="22"/>
              </w:rPr>
              <w:t xml:space="preserve">Monsanto Comp. (1992) Submission of Additional Toxicity Data for Registration Standard for Propachlor. Transmittal of 2 studies. </w:t>
            </w:r>
          </w:p>
        </w:tc>
      </w:tr>
      <w:tr w:rsidR="0069698D" w:rsidRPr="00416C11" w14:paraId="2AA7915F" w14:textId="77777777" w:rsidTr="0069698D">
        <w:trPr>
          <w:tblCellSpacing w:w="0" w:type="dxa"/>
        </w:trPr>
        <w:tc>
          <w:tcPr>
            <w:tcW w:w="0" w:type="auto"/>
            <w:hideMark/>
          </w:tcPr>
          <w:p w14:paraId="1B81A8D0" w14:textId="77777777" w:rsidR="0069698D" w:rsidRPr="00416C11" w:rsidRDefault="0069698D" w:rsidP="0069698D">
            <w:pPr>
              <w:rPr>
                <w:b w:val="0"/>
                <w:bCs w:val="0"/>
                <w:sz w:val="22"/>
                <w:szCs w:val="22"/>
              </w:rPr>
            </w:pPr>
            <w:r w:rsidRPr="00416C11">
              <w:rPr>
                <w:b w:val="0"/>
                <w:bCs w:val="0"/>
                <w:sz w:val="22"/>
                <w:szCs w:val="22"/>
              </w:rPr>
              <w:t>42369800</w:t>
            </w:r>
          </w:p>
        </w:tc>
        <w:tc>
          <w:tcPr>
            <w:tcW w:w="0" w:type="auto"/>
            <w:vAlign w:val="center"/>
            <w:hideMark/>
          </w:tcPr>
          <w:p w14:paraId="5835FFEA" w14:textId="77777777" w:rsidR="0069698D" w:rsidRPr="00416C11" w:rsidRDefault="0069698D" w:rsidP="0069698D">
            <w:pPr>
              <w:rPr>
                <w:b w:val="0"/>
                <w:bCs w:val="0"/>
                <w:sz w:val="22"/>
                <w:szCs w:val="22"/>
              </w:rPr>
            </w:pPr>
            <w:r w:rsidRPr="00416C11">
              <w:rPr>
                <w:b w:val="0"/>
                <w:bCs w:val="0"/>
                <w:sz w:val="22"/>
                <w:szCs w:val="22"/>
              </w:rPr>
              <w:t xml:space="preserve">Drexel Chemical Co. (1992) Submission of Data in Response to Atrazine Data Call-in: Product Chemistry Study. Transmittal of 1 study. </w:t>
            </w:r>
          </w:p>
        </w:tc>
      </w:tr>
      <w:tr w:rsidR="0069698D" w:rsidRPr="00416C11" w14:paraId="4322425E" w14:textId="77777777" w:rsidTr="0069698D">
        <w:trPr>
          <w:tblCellSpacing w:w="0" w:type="dxa"/>
        </w:trPr>
        <w:tc>
          <w:tcPr>
            <w:tcW w:w="0" w:type="auto"/>
            <w:hideMark/>
          </w:tcPr>
          <w:p w14:paraId="7980A96C" w14:textId="77777777" w:rsidR="0069698D" w:rsidRPr="00416C11" w:rsidRDefault="0069698D" w:rsidP="0069698D">
            <w:pPr>
              <w:rPr>
                <w:b w:val="0"/>
                <w:bCs w:val="0"/>
                <w:sz w:val="22"/>
                <w:szCs w:val="22"/>
              </w:rPr>
            </w:pPr>
            <w:r w:rsidRPr="00416C11">
              <w:rPr>
                <w:b w:val="0"/>
                <w:bCs w:val="0"/>
                <w:sz w:val="22"/>
                <w:szCs w:val="22"/>
              </w:rPr>
              <w:t>42373200</w:t>
            </w:r>
          </w:p>
        </w:tc>
        <w:tc>
          <w:tcPr>
            <w:tcW w:w="0" w:type="auto"/>
            <w:vAlign w:val="center"/>
            <w:hideMark/>
          </w:tcPr>
          <w:p w14:paraId="57F0921D" w14:textId="77777777" w:rsidR="0069698D" w:rsidRPr="00416C11" w:rsidRDefault="0069698D" w:rsidP="0069698D">
            <w:pPr>
              <w:rPr>
                <w:b w:val="0"/>
                <w:bCs w:val="0"/>
                <w:sz w:val="22"/>
                <w:szCs w:val="22"/>
              </w:rPr>
            </w:pPr>
            <w:r w:rsidRPr="00416C11">
              <w:rPr>
                <w:b w:val="0"/>
                <w:bCs w:val="0"/>
                <w:sz w:val="22"/>
                <w:szCs w:val="22"/>
              </w:rPr>
              <w:t xml:space="preserve">BASF Corp. (1992) Submission of Data To Support the Application for Registration of Laddok 5L Herbicide: Product Chemistry and Toxicology Studies. Transmittal of 11 studies. </w:t>
            </w:r>
          </w:p>
        </w:tc>
      </w:tr>
      <w:tr w:rsidR="0069698D" w:rsidRPr="00416C11" w14:paraId="2FFC79B3" w14:textId="77777777" w:rsidTr="0069698D">
        <w:trPr>
          <w:tblCellSpacing w:w="0" w:type="dxa"/>
        </w:trPr>
        <w:tc>
          <w:tcPr>
            <w:tcW w:w="0" w:type="auto"/>
            <w:hideMark/>
          </w:tcPr>
          <w:p w14:paraId="1458F634" w14:textId="77777777" w:rsidR="0069698D" w:rsidRPr="00416C11" w:rsidRDefault="0069698D" w:rsidP="0069698D">
            <w:pPr>
              <w:rPr>
                <w:b w:val="0"/>
                <w:bCs w:val="0"/>
                <w:sz w:val="22"/>
                <w:szCs w:val="22"/>
              </w:rPr>
            </w:pPr>
            <w:r w:rsidRPr="00416C11">
              <w:rPr>
                <w:b w:val="0"/>
                <w:bCs w:val="0"/>
                <w:sz w:val="22"/>
                <w:szCs w:val="22"/>
              </w:rPr>
              <w:t>42387400</w:t>
            </w:r>
          </w:p>
        </w:tc>
        <w:tc>
          <w:tcPr>
            <w:tcW w:w="0" w:type="auto"/>
            <w:vAlign w:val="center"/>
            <w:hideMark/>
          </w:tcPr>
          <w:p w14:paraId="33E9EB81" w14:textId="77777777" w:rsidR="0069698D" w:rsidRPr="00416C11" w:rsidRDefault="0069698D" w:rsidP="0069698D">
            <w:pPr>
              <w:rPr>
                <w:b w:val="0"/>
                <w:bCs w:val="0"/>
                <w:sz w:val="22"/>
                <w:szCs w:val="22"/>
              </w:rPr>
            </w:pPr>
            <w:r w:rsidRPr="00416C11">
              <w:rPr>
                <w:b w:val="0"/>
                <w:bCs w:val="0"/>
                <w:sz w:val="22"/>
                <w:szCs w:val="22"/>
              </w:rPr>
              <w:t xml:space="preserve">Ciba-Geigy Corp. (1992) Submission of FIFRA 6(a)2 data for Atrazine and Simazine adverse effects. Transmittal of 1 study. </w:t>
            </w:r>
          </w:p>
        </w:tc>
      </w:tr>
      <w:tr w:rsidR="0069698D" w:rsidRPr="00416C11" w14:paraId="5F94F9FA" w14:textId="77777777" w:rsidTr="0069698D">
        <w:trPr>
          <w:tblCellSpacing w:w="0" w:type="dxa"/>
        </w:trPr>
        <w:tc>
          <w:tcPr>
            <w:tcW w:w="0" w:type="auto"/>
            <w:hideMark/>
          </w:tcPr>
          <w:p w14:paraId="03D58699" w14:textId="77777777" w:rsidR="0069698D" w:rsidRPr="00416C11" w:rsidRDefault="0069698D" w:rsidP="0069698D">
            <w:pPr>
              <w:rPr>
                <w:b w:val="0"/>
                <w:bCs w:val="0"/>
                <w:sz w:val="22"/>
                <w:szCs w:val="22"/>
              </w:rPr>
            </w:pPr>
            <w:r w:rsidRPr="00416C11">
              <w:rPr>
                <w:b w:val="0"/>
                <w:bCs w:val="0"/>
                <w:sz w:val="22"/>
                <w:szCs w:val="22"/>
              </w:rPr>
              <w:t>42387401</w:t>
            </w:r>
          </w:p>
        </w:tc>
        <w:tc>
          <w:tcPr>
            <w:tcW w:w="0" w:type="auto"/>
            <w:vAlign w:val="center"/>
            <w:hideMark/>
          </w:tcPr>
          <w:p w14:paraId="31994265"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June 22, 1992: Concerning findings of Atrazine and Simazine in ground water in Maine. Prepared by Ciba-Geigy. 2 p. </w:t>
            </w:r>
          </w:p>
        </w:tc>
      </w:tr>
      <w:tr w:rsidR="0069698D" w:rsidRPr="00416C11" w14:paraId="3E7EB5A9" w14:textId="77777777" w:rsidTr="0069698D">
        <w:trPr>
          <w:tblCellSpacing w:w="0" w:type="dxa"/>
        </w:trPr>
        <w:tc>
          <w:tcPr>
            <w:tcW w:w="0" w:type="auto"/>
            <w:hideMark/>
          </w:tcPr>
          <w:p w14:paraId="7146CB20" w14:textId="77777777" w:rsidR="0069698D" w:rsidRPr="00416C11" w:rsidRDefault="0069698D" w:rsidP="0069698D">
            <w:pPr>
              <w:rPr>
                <w:b w:val="0"/>
                <w:bCs w:val="0"/>
                <w:sz w:val="22"/>
                <w:szCs w:val="22"/>
              </w:rPr>
            </w:pPr>
            <w:r w:rsidRPr="00416C11">
              <w:rPr>
                <w:b w:val="0"/>
                <w:bCs w:val="0"/>
                <w:sz w:val="22"/>
                <w:szCs w:val="22"/>
              </w:rPr>
              <w:t>42391400</w:t>
            </w:r>
          </w:p>
        </w:tc>
        <w:tc>
          <w:tcPr>
            <w:tcW w:w="0" w:type="auto"/>
            <w:vAlign w:val="center"/>
            <w:hideMark/>
          </w:tcPr>
          <w:p w14:paraId="43EB8CA0" w14:textId="77777777" w:rsidR="0069698D" w:rsidRPr="00416C11" w:rsidRDefault="0069698D" w:rsidP="0069698D">
            <w:pPr>
              <w:rPr>
                <w:b w:val="0"/>
                <w:bCs w:val="0"/>
                <w:sz w:val="22"/>
                <w:szCs w:val="22"/>
              </w:rPr>
            </w:pPr>
            <w:r w:rsidRPr="00416C11">
              <w:rPr>
                <w:b w:val="0"/>
                <w:bCs w:val="0"/>
                <w:sz w:val="22"/>
                <w:szCs w:val="22"/>
              </w:rPr>
              <w:t xml:space="preserve">Ciba-Geigy Corp. (1992) Submission of Data To Followup FIFRA 6(a)(2) Notification for Wisconsin Rural Well Survey. Trans- mittal of 3 studies. </w:t>
            </w:r>
          </w:p>
        </w:tc>
      </w:tr>
      <w:tr w:rsidR="0069698D" w:rsidRPr="00416C11" w14:paraId="1F5C72D6" w14:textId="77777777" w:rsidTr="0069698D">
        <w:trPr>
          <w:tblCellSpacing w:w="0" w:type="dxa"/>
        </w:trPr>
        <w:tc>
          <w:tcPr>
            <w:tcW w:w="0" w:type="auto"/>
            <w:hideMark/>
          </w:tcPr>
          <w:p w14:paraId="1E0BDE93" w14:textId="77777777" w:rsidR="0069698D" w:rsidRPr="00416C11" w:rsidRDefault="0069698D" w:rsidP="0069698D">
            <w:pPr>
              <w:rPr>
                <w:b w:val="0"/>
                <w:bCs w:val="0"/>
                <w:sz w:val="22"/>
                <w:szCs w:val="22"/>
              </w:rPr>
            </w:pPr>
            <w:r w:rsidRPr="00416C11">
              <w:rPr>
                <w:b w:val="0"/>
                <w:bCs w:val="0"/>
                <w:sz w:val="22"/>
                <w:szCs w:val="22"/>
              </w:rPr>
              <w:t>42391401</w:t>
            </w:r>
          </w:p>
        </w:tc>
        <w:tc>
          <w:tcPr>
            <w:tcW w:w="0" w:type="auto"/>
            <w:vAlign w:val="center"/>
            <w:hideMark/>
          </w:tcPr>
          <w:p w14:paraId="4866807F" w14:textId="77777777" w:rsidR="0069698D" w:rsidRPr="00416C11" w:rsidRDefault="0069698D" w:rsidP="0069698D">
            <w:pPr>
              <w:rPr>
                <w:b w:val="0"/>
                <w:bCs w:val="0"/>
                <w:sz w:val="22"/>
                <w:szCs w:val="22"/>
              </w:rPr>
            </w:pPr>
            <w:r w:rsidRPr="00416C11">
              <w:rPr>
                <w:b w:val="0"/>
                <w:bCs w:val="0"/>
                <w:sz w:val="22"/>
                <w:szCs w:val="22"/>
              </w:rPr>
              <w:t xml:space="preserve">Paulsen, R. (1992) A Summary of Atrazine and Metabolite Residues in Wisconsin Ground Water Using a Geographic Information System: Final Report: Lab Project Number: CG11. Unpublished study prepared by The Paulsen Group. 311 p. </w:t>
            </w:r>
          </w:p>
        </w:tc>
      </w:tr>
      <w:tr w:rsidR="0069698D" w:rsidRPr="00416C11" w14:paraId="7EA6F31A" w14:textId="77777777" w:rsidTr="0069698D">
        <w:trPr>
          <w:tblCellSpacing w:w="0" w:type="dxa"/>
        </w:trPr>
        <w:tc>
          <w:tcPr>
            <w:tcW w:w="0" w:type="auto"/>
            <w:hideMark/>
          </w:tcPr>
          <w:p w14:paraId="38AE4865" w14:textId="77777777" w:rsidR="0069698D" w:rsidRPr="00416C11" w:rsidRDefault="0069698D" w:rsidP="0069698D">
            <w:pPr>
              <w:rPr>
                <w:b w:val="0"/>
                <w:bCs w:val="0"/>
                <w:sz w:val="22"/>
                <w:szCs w:val="22"/>
              </w:rPr>
            </w:pPr>
            <w:r w:rsidRPr="00416C11">
              <w:rPr>
                <w:b w:val="0"/>
                <w:bCs w:val="0"/>
                <w:sz w:val="22"/>
                <w:szCs w:val="22"/>
              </w:rPr>
              <w:lastRenderedPageBreak/>
              <w:t>42391403</w:t>
            </w:r>
          </w:p>
        </w:tc>
        <w:tc>
          <w:tcPr>
            <w:tcW w:w="0" w:type="auto"/>
            <w:vAlign w:val="center"/>
            <w:hideMark/>
          </w:tcPr>
          <w:p w14:paraId="111C1D91" w14:textId="77777777" w:rsidR="0069698D" w:rsidRPr="00416C11" w:rsidRDefault="0069698D" w:rsidP="0069698D">
            <w:pPr>
              <w:rPr>
                <w:b w:val="0"/>
                <w:bCs w:val="0"/>
                <w:sz w:val="22"/>
                <w:szCs w:val="22"/>
              </w:rPr>
            </w:pPr>
            <w:r w:rsidRPr="00416C11">
              <w:rPr>
                <w:b w:val="0"/>
                <w:bCs w:val="0"/>
                <w:sz w:val="22"/>
                <w:szCs w:val="22"/>
              </w:rPr>
              <w:t xml:space="preserve">Williams, R. (1992) Atrazine: Residues of Atrazine and Chloro-Triazine Metabolites in Follow-up Well Water Samples from a Rural Well Sampling Program Conducted by the State of Wisconsin: Lab Project Number: ABR-91085: 101174. Unpublished study prepared by Ciba-Geigy Corp. 72 p. </w:t>
            </w:r>
          </w:p>
        </w:tc>
      </w:tr>
      <w:tr w:rsidR="0069698D" w:rsidRPr="00416C11" w14:paraId="17929C6A" w14:textId="77777777" w:rsidTr="0069698D">
        <w:trPr>
          <w:tblCellSpacing w:w="0" w:type="dxa"/>
        </w:trPr>
        <w:tc>
          <w:tcPr>
            <w:tcW w:w="0" w:type="auto"/>
            <w:hideMark/>
          </w:tcPr>
          <w:p w14:paraId="65C92BD2" w14:textId="77777777" w:rsidR="0069698D" w:rsidRPr="00416C11" w:rsidRDefault="0069698D" w:rsidP="0069698D">
            <w:pPr>
              <w:rPr>
                <w:b w:val="0"/>
                <w:bCs w:val="0"/>
                <w:sz w:val="22"/>
                <w:szCs w:val="22"/>
              </w:rPr>
            </w:pPr>
            <w:r w:rsidRPr="00416C11">
              <w:rPr>
                <w:b w:val="0"/>
                <w:bCs w:val="0"/>
                <w:sz w:val="22"/>
                <w:szCs w:val="22"/>
              </w:rPr>
              <w:t>42400700</w:t>
            </w:r>
          </w:p>
        </w:tc>
        <w:tc>
          <w:tcPr>
            <w:tcW w:w="0" w:type="auto"/>
            <w:vAlign w:val="center"/>
            <w:hideMark/>
          </w:tcPr>
          <w:p w14:paraId="71A30F65" w14:textId="77777777" w:rsidR="0069698D" w:rsidRPr="00416C11" w:rsidRDefault="0069698D" w:rsidP="0069698D">
            <w:pPr>
              <w:rPr>
                <w:b w:val="0"/>
                <w:bCs w:val="0"/>
                <w:sz w:val="22"/>
                <w:szCs w:val="22"/>
              </w:rPr>
            </w:pPr>
            <w:r w:rsidRPr="00416C11">
              <w:rPr>
                <w:b w:val="0"/>
                <w:bCs w:val="0"/>
                <w:sz w:val="22"/>
                <w:szCs w:val="22"/>
              </w:rPr>
              <w:t xml:space="preserve">Platte Chemical Co. (1992) Submission of product chemistry data to support an amendment to the CSF for Atrazine 80 WP. Transmittal of 2 studies. </w:t>
            </w:r>
          </w:p>
        </w:tc>
      </w:tr>
      <w:tr w:rsidR="0069698D" w:rsidRPr="00416C11" w14:paraId="146026A6" w14:textId="77777777" w:rsidTr="0069698D">
        <w:trPr>
          <w:tblCellSpacing w:w="0" w:type="dxa"/>
        </w:trPr>
        <w:tc>
          <w:tcPr>
            <w:tcW w:w="0" w:type="auto"/>
            <w:hideMark/>
          </w:tcPr>
          <w:p w14:paraId="6E8758C2" w14:textId="77777777" w:rsidR="0069698D" w:rsidRPr="00416C11" w:rsidRDefault="0069698D" w:rsidP="0069698D">
            <w:pPr>
              <w:rPr>
                <w:b w:val="0"/>
                <w:bCs w:val="0"/>
                <w:sz w:val="22"/>
                <w:szCs w:val="22"/>
              </w:rPr>
            </w:pPr>
            <w:r w:rsidRPr="00416C11">
              <w:rPr>
                <w:b w:val="0"/>
                <w:bCs w:val="0"/>
                <w:sz w:val="22"/>
                <w:szCs w:val="22"/>
              </w:rPr>
              <w:t>42401000</w:t>
            </w:r>
          </w:p>
        </w:tc>
        <w:tc>
          <w:tcPr>
            <w:tcW w:w="0" w:type="auto"/>
            <w:vAlign w:val="center"/>
            <w:hideMark/>
          </w:tcPr>
          <w:p w14:paraId="59650AE7" w14:textId="77777777" w:rsidR="0069698D" w:rsidRPr="00416C11" w:rsidRDefault="0069698D" w:rsidP="0069698D">
            <w:pPr>
              <w:rPr>
                <w:b w:val="0"/>
                <w:bCs w:val="0"/>
                <w:sz w:val="22"/>
                <w:szCs w:val="22"/>
              </w:rPr>
            </w:pPr>
            <w:r w:rsidRPr="00416C11">
              <w:rPr>
                <w:b w:val="0"/>
                <w:bCs w:val="0"/>
                <w:sz w:val="22"/>
                <w:szCs w:val="22"/>
              </w:rPr>
              <w:t xml:space="preserve">Platte Chemical Co. (1992) Submission of product chemistry data to support the registration of and amend the CSF for Clean Crop Atrazine 4L. Transmittal of 2 studies. </w:t>
            </w:r>
          </w:p>
        </w:tc>
      </w:tr>
      <w:tr w:rsidR="0069698D" w:rsidRPr="00416C11" w14:paraId="5A592F44" w14:textId="77777777" w:rsidTr="0069698D">
        <w:trPr>
          <w:tblCellSpacing w:w="0" w:type="dxa"/>
        </w:trPr>
        <w:tc>
          <w:tcPr>
            <w:tcW w:w="0" w:type="auto"/>
            <w:hideMark/>
          </w:tcPr>
          <w:p w14:paraId="47B762E7" w14:textId="77777777" w:rsidR="0069698D" w:rsidRPr="00416C11" w:rsidRDefault="0069698D" w:rsidP="0069698D">
            <w:pPr>
              <w:rPr>
                <w:b w:val="0"/>
                <w:bCs w:val="0"/>
                <w:sz w:val="22"/>
                <w:szCs w:val="22"/>
              </w:rPr>
            </w:pPr>
            <w:r w:rsidRPr="00416C11">
              <w:rPr>
                <w:b w:val="0"/>
                <w:bCs w:val="0"/>
                <w:sz w:val="22"/>
                <w:szCs w:val="22"/>
              </w:rPr>
              <w:t>42401100</w:t>
            </w:r>
          </w:p>
        </w:tc>
        <w:tc>
          <w:tcPr>
            <w:tcW w:w="0" w:type="auto"/>
            <w:vAlign w:val="center"/>
            <w:hideMark/>
          </w:tcPr>
          <w:p w14:paraId="615A2563" w14:textId="77777777" w:rsidR="0069698D" w:rsidRPr="00416C11" w:rsidRDefault="0069698D" w:rsidP="0069698D">
            <w:pPr>
              <w:rPr>
                <w:b w:val="0"/>
                <w:bCs w:val="0"/>
                <w:sz w:val="22"/>
                <w:szCs w:val="22"/>
              </w:rPr>
            </w:pPr>
            <w:r w:rsidRPr="00416C11">
              <w:rPr>
                <w:b w:val="0"/>
                <w:bCs w:val="0"/>
                <w:sz w:val="22"/>
                <w:szCs w:val="22"/>
              </w:rPr>
              <w:t xml:space="preserve">Oxon Italia S.p.A. (1992) Submission of product chemistry data to support the registration of Atrazine Technical. Transmittal of 1 study. </w:t>
            </w:r>
          </w:p>
        </w:tc>
      </w:tr>
      <w:tr w:rsidR="0069698D" w:rsidRPr="00416C11" w14:paraId="69DE46C1" w14:textId="77777777" w:rsidTr="0069698D">
        <w:trPr>
          <w:tblCellSpacing w:w="0" w:type="dxa"/>
        </w:trPr>
        <w:tc>
          <w:tcPr>
            <w:tcW w:w="0" w:type="auto"/>
            <w:hideMark/>
          </w:tcPr>
          <w:p w14:paraId="2A77178D" w14:textId="77777777" w:rsidR="0069698D" w:rsidRPr="00416C11" w:rsidRDefault="0069698D" w:rsidP="0069698D">
            <w:pPr>
              <w:rPr>
                <w:b w:val="0"/>
                <w:bCs w:val="0"/>
                <w:sz w:val="22"/>
                <w:szCs w:val="22"/>
              </w:rPr>
            </w:pPr>
            <w:r w:rsidRPr="00416C11">
              <w:rPr>
                <w:b w:val="0"/>
                <w:bCs w:val="0"/>
                <w:sz w:val="22"/>
                <w:szCs w:val="22"/>
              </w:rPr>
              <w:t>42401600</w:t>
            </w:r>
          </w:p>
        </w:tc>
        <w:tc>
          <w:tcPr>
            <w:tcW w:w="0" w:type="auto"/>
            <w:vAlign w:val="center"/>
            <w:hideMark/>
          </w:tcPr>
          <w:p w14:paraId="35CF3984" w14:textId="77777777" w:rsidR="0069698D" w:rsidRPr="00416C11" w:rsidRDefault="0069698D" w:rsidP="0069698D">
            <w:pPr>
              <w:rPr>
                <w:b w:val="0"/>
                <w:bCs w:val="0"/>
                <w:sz w:val="22"/>
                <w:szCs w:val="22"/>
              </w:rPr>
            </w:pPr>
            <w:r w:rsidRPr="00416C11">
              <w:rPr>
                <w:b w:val="0"/>
                <w:bCs w:val="0"/>
                <w:sz w:val="22"/>
                <w:szCs w:val="22"/>
              </w:rPr>
              <w:t xml:space="preserve">Ciba-Geigy Ag. Div. (1992) Submission of a response letter concerning adverse effects data involving the chemicals Atrazine, Simazine and Metolachlor in ground water in Florida, Ohio and Pennsylvania. Information submitted under 6(a)(2) status. Transmittal of 1 study. </w:t>
            </w:r>
          </w:p>
        </w:tc>
      </w:tr>
      <w:tr w:rsidR="0069698D" w:rsidRPr="00416C11" w14:paraId="66D97A2C" w14:textId="77777777" w:rsidTr="0069698D">
        <w:trPr>
          <w:tblCellSpacing w:w="0" w:type="dxa"/>
        </w:trPr>
        <w:tc>
          <w:tcPr>
            <w:tcW w:w="0" w:type="auto"/>
            <w:hideMark/>
          </w:tcPr>
          <w:p w14:paraId="0F4D5719" w14:textId="77777777" w:rsidR="0069698D" w:rsidRPr="00416C11" w:rsidRDefault="0069698D" w:rsidP="0069698D">
            <w:pPr>
              <w:rPr>
                <w:b w:val="0"/>
                <w:bCs w:val="0"/>
                <w:sz w:val="22"/>
                <w:szCs w:val="22"/>
              </w:rPr>
            </w:pPr>
            <w:r w:rsidRPr="00416C11">
              <w:rPr>
                <w:b w:val="0"/>
                <w:bCs w:val="0"/>
                <w:sz w:val="22"/>
                <w:szCs w:val="22"/>
              </w:rPr>
              <w:t>42401601</w:t>
            </w:r>
          </w:p>
        </w:tc>
        <w:tc>
          <w:tcPr>
            <w:tcW w:w="0" w:type="auto"/>
            <w:vAlign w:val="center"/>
            <w:hideMark/>
          </w:tcPr>
          <w:p w14:paraId="25130CA9"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dated July 8, 1992: Ciba-Geigy's response to Agency's letter received June 10, 1992 regarding previous 6(a)(2) notifications on findings of Ciba-Geigy chemicals in groundwater in LeMoyne, PA; Sebring, FL; and Wood County, OH. Prepared by Ciba-Geigy Ag. Div. 1 p. </w:t>
            </w:r>
          </w:p>
        </w:tc>
      </w:tr>
      <w:tr w:rsidR="0069698D" w:rsidRPr="00416C11" w14:paraId="212CD105" w14:textId="77777777" w:rsidTr="0069698D">
        <w:trPr>
          <w:tblCellSpacing w:w="0" w:type="dxa"/>
        </w:trPr>
        <w:tc>
          <w:tcPr>
            <w:tcW w:w="0" w:type="auto"/>
            <w:hideMark/>
          </w:tcPr>
          <w:p w14:paraId="4030CE77" w14:textId="77777777" w:rsidR="0069698D" w:rsidRPr="00416C11" w:rsidRDefault="0069698D" w:rsidP="0069698D">
            <w:pPr>
              <w:rPr>
                <w:b w:val="0"/>
                <w:bCs w:val="0"/>
                <w:sz w:val="22"/>
                <w:szCs w:val="22"/>
              </w:rPr>
            </w:pPr>
            <w:r w:rsidRPr="00416C11">
              <w:rPr>
                <w:b w:val="0"/>
                <w:bCs w:val="0"/>
                <w:sz w:val="22"/>
                <w:szCs w:val="22"/>
              </w:rPr>
              <w:t>42417000</w:t>
            </w:r>
          </w:p>
        </w:tc>
        <w:tc>
          <w:tcPr>
            <w:tcW w:w="0" w:type="auto"/>
            <w:vAlign w:val="center"/>
            <w:hideMark/>
          </w:tcPr>
          <w:p w14:paraId="2B6D74F6" w14:textId="77777777" w:rsidR="0069698D" w:rsidRPr="00416C11" w:rsidRDefault="0069698D" w:rsidP="0069698D">
            <w:pPr>
              <w:rPr>
                <w:b w:val="0"/>
                <w:bCs w:val="0"/>
                <w:sz w:val="22"/>
                <w:szCs w:val="22"/>
              </w:rPr>
            </w:pPr>
            <w:r w:rsidRPr="00416C11">
              <w:rPr>
                <w:b w:val="0"/>
                <w:bCs w:val="0"/>
                <w:sz w:val="22"/>
                <w:szCs w:val="22"/>
              </w:rPr>
              <w:t xml:space="preserve">Ciba-Geigy Ag. Div. (1992) Submission of environmental fate/residue data under FIFRA 6(A)(2) for the chemicals atrazine, metolachlor and cyanazine. Transmittal of 1 study. </w:t>
            </w:r>
          </w:p>
        </w:tc>
      </w:tr>
      <w:tr w:rsidR="0069698D" w:rsidRPr="00416C11" w14:paraId="6F73500E" w14:textId="77777777" w:rsidTr="0069698D">
        <w:trPr>
          <w:tblCellSpacing w:w="0" w:type="dxa"/>
        </w:trPr>
        <w:tc>
          <w:tcPr>
            <w:tcW w:w="0" w:type="auto"/>
            <w:hideMark/>
          </w:tcPr>
          <w:p w14:paraId="4F5B6383" w14:textId="77777777" w:rsidR="0069698D" w:rsidRPr="00416C11" w:rsidRDefault="0069698D" w:rsidP="0069698D">
            <w:pPr>
              <w:rPr>
                <w:b w:val="0"/>
                <w:bCs w:val="0"/>
                <w:sz w:val="22"/>
                <w:szCs w:val="22"/>
              </w:rPr>
            </w:pPr>
            <w:r w:rsidRPr="00416C11">
              <w:rPr>
                <w:b w:val="0"/>
                <w:bCs w:val="0"/>
                <w:sz w:val="22"/>
                <w:szCs w:val="22"/>
              </w:rPr>
              <w:t>42417001</w:t>
            </w:r>
          </w:p>
        </w:tc>
        <w:tc>
          <w:tcPr>
            <w:tcW w:w="0" w:type="auto"/>
            <w:vAlign w:val="center"/>
            <w:hideMark/>
          </w:tcPr>
          <w:p w14:paraId="0005895C"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dated June 22, 2992: Report of Ciba-Geigy chemicals in surface water, Osceola, Iowa: ?Atrazine, Metolachlor, Cyanazine| (Related to MRID 42284201). Prepared by Ciba-Geigy. 3 p. </w:t>
            </w:r>
          </w:p>
        </w:tc>
      </w:tr>
      <w:tr w:rsidR="0069698D" w:rsidRPr="00416C11" w14:paraId="18E6337E" w14:textId="77777777" w:rsidTr="0069698D">
        <w:trPr>
          <w:tblCellSpacing w:w="0" w:type="dxa"/>
        </w:trPr>
        <w:tc>
          <w:tcPr>
            <w:tcW w:w="0" w:type="auto"/>
            <w:hideMark/>
          </w:tcPr>
          <w:p w14:paraId="35D32DC9" w14:textId="77777777" w:rsidR="0069698D" w:rsidRPr="00416C11" w:rsidRDefault="0069698D" w:rsidP="0069698D">
            <w:pPr>
              <w:rPr>
                <w:b w:val="0"/>
                <w:bCs w:val="0"/>
                <w:sz w:val="22"/>
                <w:szCs w:val="22"/>
              </w:rPr>
            </w:pPr>
            <w:r w:rsidRPr="00416C11">
              <w:rPr>
                <w:b w:val="0"/>
                <w:bCs w:val="0"/>
                <w:sz w:val="22"/>
                <w:szCs w:val="22"/>
              </w:rPr>
              <w:t>42420600</w:t>
            </w:r>
          </w:p>
        </w:tc>
        <w:tc>
          <w:tcPr>
            <w:tcW w:w="0" w:type="auto"/>
            <w:vAlign w:val="center"/>
            <w:hideMark/>
          </w:tcPr>
          <w:p w14:paraId="019053A9" w14:textId="77777777" w:rsidR="0069698D" w:rsidRPr="00416C11" w:rsidRDefault="0069698D" w:rsidP="0069698D">
            <w:pPr>
              <w:rPr>
                <w:b w:val="0"/>
                <w:bCs w:val="0"/>
                <w:sz w:val="22"/>
                <w:szCs w:val="22"/>
              </w:rPr>
            </w:pPr>
            <w:r w:rsidRPr="00416C11">
              <w:rPr>
                <w:b w:val="0"/>
                <w:bCs w:val="0"/>
                <w:sz w:val="22"/>
                <w:szCs w:val="22"/>
              </w:rPr>
              <w:t xml:space="preserve">Monsanto Company (1992) Submission of residue data involving the presence of atrazine, alachlor, metolachlor and simazine (Lasso and Atrazine Herbicides and others) in irrigation and drinking well water in Florida. Data submitted under FIFRA 6(A) (2) status. Transmittal of 1 study. </w:t>
            </w:r>
          </w:p>
        </w:tc>
      </w:tr>
      <w:tr w:rsidR="0069698D" w:rsidRPr="00416C11" w14:paraId="62641446" w14:textId="77777777" w:rsidTr="0069698D">
        <w:trPr>
          <w:tblCellSpacing w:w="0" w:type="dxa"/>
        </w:trPr>
        <w:tc>
          <w:tcPr>
            <w:tcW w:w="0" w:type="auto"/>
            <w:hideMark/>
          </w:tcPr>
          <w:p w14:paraId="52522BFC" w14:textId="77777777" w:rsidR="0069698D" w:rsidRPr="00416C11" w:rsidRDefault="0069698D" w:rsidP="0069698D">
            <w:pPr>
              <w:rPr>
                <w:b w:val="0"/>
                <w:bCs w:val="0"/>
                <w:sz w:val="22"/>
                <w:szCs w:val="22"/>
              </w:rPr>
            </w:pPr>
            <w:r w:rsidRPr="00416C11">
              <w:rPr>
                <w:b w:val="0"/>
                <w:bCs w:val="0"/>
                <w:sz w:val="22"/>
                <w:szCs w:val="22"/>
              </w:rPr>
              <w:t>42420601</w:t>
            </w:r>
          </w:p>
        </w:tc>
        <w:tc>
          <w:tcPr>
            <w:tcW w:w="0" w:type="auto"/>
            <w:vAlign w:val="center"/>
            <w:hideMark/>
          </w:tcPr>
          <w:p w14:paraId="356E4544" w14:textId="77777777" w:rsidR="0069698D" w:rsidRPr="00416C11" w:rsidRDefault="0069698D" w:rsidP="0069698D">
            <w:pPr>
              <w:rPr>
                <w:b w:val="0"/>
                <w:bCs w:val="0"/>
                <w:sz w:val="22"/>
                <w:szCs w:val="22"/>
              </w:rPr>
            </w:pPr>
            <w:r w:rsidRPr="00416C11">
              <w:rPr>
                <w:b w:val="0"/>
                <w:bCs w:val="0"/>
                <w:sz w:val="22"/>
                <w:szCs w:val="22"/>
              </w:rPr>
              <w:t xml:space="preserve">Schneider, R. (1992) Letter Sent to Robert Taylor from Russell P. Schneider, Monsanto Company, dated July 20, 1992 concerning the finding of residues of alachlor, atrazine, metolachlor and simazine in drinking well water and irrigation wells in several Florida counties. Prepared by Monsanto Company. 239 p. </w:t>
            </w:r>
          </w:p>
        </w:tc>
      </w:tr>
      <w:tr w:rsidR="0069698D" w:rsidRPr="00416C11" w14:paraId="6F4CF9A5" w14:textId="77777777" w:rsidTr="0069698D">
        <w:trPr>
          <w:tblCellSpacing w:w="0" w:type="dxa"/>
        </w:trPr>
        <w:tc>
          <w:tcPr>
            <w:tcW w:w="0" w:type="auto"/>
            <w:hideMark/>
          </w:tcPr>
          <w:p w14:paraId="346AA1B7" w14:textId="77777777" w:rsidR="0069698D" w:rsidRPr="00416C11" w:rsidRDefault="0069698D" w:rsidP="0069698D">
            <w:pPr>
              <w:rPr>
                <w:b w:val="0"/>
                <w:bCs w:val="0"/>
                <w:sz w:val="22"/>
                <w:szCs w:val="22"/>
              </w:rPr>
            </w:pPr>
            <w:r w:rsidRPr="00416C11">
              <w:rPr>
                <w:b w:val="0"/>
                <w:bCs w:val="0"/>
                <w:sz w:val="22"/>
                <w:szCs w:val="22"/>
              </w:rPr>
              <w:t>42422000</w:t>
            </w:r>
          </w:p>
        </w:tc>
        <w:tc>
          <w:tcPr>
            <w:tcW w:w="0" w:type="auto"/>
            <w:vAlign w:val="center"/>
            <w:hideMark/>
          </w:tcPr>
          <w:p w14:paraId="79CAAC9D" w14:textId="77777777" w:rsidR="0069698D" w:rsidRPr="00416C11" w:rsidRDefault="0069698D" w:rsidP="0069698D">
            <w:pPr>
              <w:rPr>
                <w:b w:val="0"/>
                <w:bCs w:val="0"/>
                <w:sz w:val="22"/>
                <w:szCs w:val="22"/>
              </w:rPr>
            </w:pPr>
            <w:r w:rsidRPr="00416C11">
              <w:rPr>
                <w:b w:val="0"/>
                <w:bCs w:val="0"/>
                <w:sz w:val="22"/>
                <w:szCs w:val="22"/>
              </w:rPr>
              <w:t xml:space="preserve">Oxon Italia S.p.A. (1992) Submission of product chemistry data to support the reregistration standard for Atrazine Technical. Transmittal of 1 study. </w:t>
            </w:r>
          </w:p>
        </w:tc>
      </w:tr>
      <w:tr w:rsidR="0069698D" w:rsidRPr="00416C11" w14:paraId="7C9E23AC" w14:textId="77777777" w:rsidTr="0069698D">
        <w:trPr>
          <w:tblCellSpacing w:w="0" w:type="dxa"/>
        </w:trPr>
        <w:tc>
          <w:tcPr>
            <w:tcW w:w="0" w:type="auto"/>
            <w:hideMark/>
          </w:tcPr>
          <w:p w14:paraId="77121D75" w14:textId="77777777" w:rsidR="0069698D" w:rsidRPr="00416C11" w:rsidRDefault="0069698D" w:rsidP="0069698D">
            <w:pPr>
              <w:rPr>
                <w:b w:val="0"/>
                <w:bCs w:val="0"/>
                <w:sz w:val="22"/>
                <w:szCs w:val="22"/>
              </w:rPr>
            </w:pPr>
            <w:r w:rsidRPr="00416C11">
              <w:rPr>
                <w:b w:val="0"/>
                <w:bCs w:val="0"/>
                <w:sz w:val="22"/>
                <w:szCs w:val="22"/>
              </w:rPr>
              <w:t>42431100</w:t>
            </w:r>
          </w:p>
        </w:tc>
        <w:tc>
          <w:tcPr>
            <w:tcW w:w="0" w:type="auto"/>
            <w:vAlign w:val="center"/>
            <w:hideMark/>
          </w:tcPr>
          <w:p w14:paraId="0D010EB6" w14:textId="77777777" w:rsidR="0069698D" w:rsidRPr="00416C11" w:rsidRDefault="0069698D" w:rsidP="0069698D">
            <w:pPr>
              <w:rPr>
                <w:b w:val="0"/>
                <w:bCs w:val="0"/>
                <w:sz w:val="22"/>
                <w:szCs w:val="22"/>
              </w:rPr>
            </w:pPr>
            <w:r w:rsidRPr="00416C11">
              <w:rPr>
                <w:b w:val="0"/>
                <w:bCs w:val="0"/>
                <w:sz w:val="22"/>
                <w:szCs w:val="22"/>
              </w:rPr>
              <w:t xml:space="preserve">Ciba-Geigy (1992) Submission of Toxicity and Product Chemistry Data in Support of Registration of Bicep DF Herbicide. Transmittal of 9 studies. </w:t>
            </w:r>
          </w:p>
        </w:tc>
      </w:tr>
      <w:tr w:rsidR="0069698D" w:rsidRPr="00416C11" w14:paraId="2FA3FFA7" w14:textId="77777777" w:rsidTr="0069698D">
        <w:trPr>
          <w:tblCellSpacing w:w="0" w:type="dxa"/>
        </w:trPr>
        <w:tc>
          <w:tcPr>
            <w:tcW w:w="0" w:type="auto"/>
            <w:hideMark/>
          </w:tcPr>
          <w:p w14:paraId="59CB693B" w14:textId="77777777" w:rsidR="0069698D" w:rsidRPr="00416C11" w:rsidRDefault="0069698D" w:rsidP="0069698D">
            <w:pPr>
              <w:rPr>
                <w:b w:val="0"/>
                <w:bCs w:val="0"/>
                <w:sz w:val="22"/>
                <w:szCs w:val="22"/>
              </w:rPr>
            </w:pPr>
            <w:r w:rsidRPr="00416C11">
              <w:rPr>
                <w:b w:val="0"/>
                <w:bCs w:val="0"/>
                <w:sz w:val="22"/>
                <w:szCs w:val="22"/>
              </w:rPr>
              <w:t>42431102</w:t>
            </w:r>
          </w:p>
        </w:tc>
        <w:tc>
          <w:tcPr>
            <w:tcW w:w="0" w:type="auto"/>
            <w:vAlign w:val="center"/>
            <w:hideMark/>
          </w:tcPr>
          <w:p w14:paraId="6B90DE10" w14:textId="77777777" w:rsidR="0069698D" w:rsidRPr="00416C11" w:rsidRDefault="0069698D" w:rsidP="0069698D">
            <w:pPr>
              <w:rPr>
                <w:b w:val="0"/>
                <w:bCs w:val="0"/>
                <w:sz w:val="22"/>
                <w:szCs w:val="22"/>
              </w:rPr>
            </w:pPr>
            <w:r w:rsidRPr="00416C11">
              <w:rPr>
                <w:b w:val="0"/>
                <w:bCs w:val="0"/>
                <w:sz w:val="22"/>
                <w:szCs w:val="22"/>
              </w:rPr>
              <w:t xml:space="preserve">Sova, J. (1992) Summary of Acute Toxicology Studies Conducted with Bicep DF Herbicide. Unpublished study prepared by Ciba-Geigy Corp. 9 p. </w:t>
            </w:r>
          </w:p>
        </w:tc>
      </w:tr>
      <w:tr w:rsidR="0069698D" w:rsidRPr="00416C11" w14:paraId="416DBA01" w14:textId="77777777" w:rsidTr="0069698D">
        <w:trPr>
          <w:tblCellSpacing w:w="0" w:type="dxa"/>
        </w:trPr>
        <w:tc>
          <w:tcPr>
            <w:tcW w:w="0" w:type="auto"/>
            <w:hideMark/>
          </w:tcPr>
          <w:p w14:paraId="41937C9D" w14:textId="77777777" w:rsidR="0069698D" w:rsidRPr="00416C11" w:rsidRDefault="0069698D" w:rsidP="0069698D">
            <w:pPr>
              <w:rPr>
                <w:b w:val="0"/>
                <w:bCs w:val="0"/>
                <w:sz w:val="22"/>
                <w:szCs w:val="22"/>
              </w:rPr>
            </w:pPr>
            <w:r w:rsidRPr="00416C11">
              <w:rPr>
                <w:b w:val="0"/>
                <w:bCs w:val="0"/>
                <w:sz w:val="22"/>
                <w:szCs w:val="22"/>
              </w:rPr>
              <w:lastRenderedPageBreak/>
              <w:t>42437400</w:t>
            </w:r>
          </w:p>
        </w:tc>
        <w:tc>
          <w:tcPr>
            <w:tcW w:w="0" w:type="auto"/>
            <w:vAlign w:val="center"/>
            <w:hideMark/>
          </w:tcPr>
          <w:p w14:paraId="52206FCC" w14:textId="77777777" w:rsidR="0069698D" w:rsidRPr="00416C11" w:rsidRDefault="0069698D" w:rsidP="0069698D">
            <w:pPr>
              <w:rPr>
                <w:b w:val="0"/>
                <w:bCs w:val="0"/>
                <w:sz w:val="22"/>
                <w:szCs w:val="22"/>
              </w:rPr>
            </w:pPr>
            <w:r w:rsidRPr="00416C11">
              <w:rPr>
                <w:b w:val="0"/>
                <w:bCs w:val="0"/>
                <w:sz w:val="22"/>
                <w:szCs w:val="22"/>
              </w:rPr>
              <w:t xml:space="preserve">Ciba-Geigy Corp. (1992) Submission of product chemistry data in support of FIFRA 6(a)(2) requirements for Atrazine. Transmittal of 2 studies. </w:t>
            </w:r>
          </w:p>
        </w:tc>
      </w:tr>
      <w:tr w:rsidR="0069698D" w:rsidRPr="00416C11" w14:paraId="471C20F7" w14:textId="77777777" w:rsidTr="0069698D">
        <w:trPr>
          <w:tblCellSpacing w:w="0" w:type="dxa"/>
        </w:trPr>
        <w:tc>
          <w:tcPr>
            <w:tcW w:w="0" w:type="auto"/>
            <w:hideMark/>
          </w:tcPr>
          <w:p w14:paraId="29858A7D" w14:textId="77777777" w:rsidR="0069698D" w:rsidRPr="00416C11" w:rsidRDefault="0069698D" w:rsidP="0069698D">
            <w:pPr>
              <w:rPr>
                <w:b w:val="0"/>
                <w:bCs w:val="0"/>
                <w:sz w:val="22"/>
                <w:szCs w:val="22"/>
              </w:rPr>
            </w:pPr>
            <w:r w:rsidRPr="00416C11">
              <w:rPr>
                <w:b w:val="0"/>
                <w:bCs w:val="0"/>
                <w:sz w:val="22"/>
                <w:szCs w:val="22"/>
              </w:rPr>
              <w:t>42437402</w:t>
            </w:r>
          </w:p>
        </w:tc>
        <w:tc>
          <w:tcPr>
            <w:tcW w:w="0" w:type="auto"/>
            <w:vAlign w:val="center"/>
            <w:hideMark/>
          </w:tcPr>
          <w:p w14:paraId="031E93E3" w14:textId="77777777" w:rsidR="0069698D" w:rsidRPr="00416C11" w:rsidRDefault="0069698D" w:rsidP="0069698D">
            <w:pPr>
              <w:rPr>
                <w:b w:val="0"/>
                <w:bCs w:val="0"/>
                <w:sz w:val="22"/>
                <w:szCs w:val="22"/>
              </w:rPr>
            </w:pPr>
            <w:r w:rsidRPr="00416C11">
              <w:rPr>
                <w:b w:val="0"/>
                <w:bCs w:val="0"/>
                <w:sz w:val="22"/>
                <w:szCs w:val="22"/>
              </w:rPr>
              <w:t xml:space="preserve">Ciba-Geigy Corp. (1992) Analyses of Atrazine Samples for PCDD/PCDF: A Supplement: Lab Project Number: R403CRM0730MT. Unpublished study. 453 p. </w:t>
            </w:r>
          </w:p>
        </w:tc>
      </w:tr>
      <w:tr w:rsidR="0069698D" w:rsidRPr="00416C11" w14:paraId="5B080C14" w14:textId="77777777" w:rsidTr="0069698D">
        <w:trPr>
          <w:tblCellSpacing w:w="0" w:type="dxa"/>
        </w:trPr>
        <w:tc>
          <w:tcPr>
            <w:tcW w:w="0" w:type="auto"/>
            <w:hideMark/>
          </w:tcPr>
          <w:p w14:paraId="1D2971BC" w14:textId="77777777" w:rsidR="0069698D" w:rsidRPr="00416C11" w:rsidRDefault="0069698D" w:rsidP="0069698D">
            <w:pPr>
              <w:rPr>
                <w:b w:val="0"/>
                <w:bCs w:val="0"/>
                <w:sz w:val="22"/>
                <w:szCs w:val="22"/>
              </w:rPr>
            </w:pPr>
            <w:r w:rsidRPr="00416C11">
              <w:rPr>
                <w:b w:val="0"/>
                <w:bCs w:val="0"/>
                <w:sz w:val="22"/>
                <w:szCs w:val="22"/>
              </w:rPr>
              <w:t>42437500</w:t>
            </w:r>
          </w:p>
        </w:tc>
        <w:tc>
          <w:tcPr>
            <w:tcW w:w="0" w:type="auto"/>
            <w:vAlign w:val="center"/>
            <w:hideMark/>
          </w:tcPr>
          <w:p w14:paraId="59FD0725" w14:textId="77777777" w:rsidR="0069698D" w:rsidRPr="00416C11" w:rsidRDefault="0069698D" w:rsidP="0069698D">
            <w:pPr>
              <w:rPr>
                <w:b w:val="0"/>
                <w:bCs w:val="0"/>
                <w:sz w:val="22"/>
                <w:szCs w:val="22"/>
              </w:rPr>
            </w:pPr>
            <w:r w:rsidRPr="00416C11">
              <w:rPr>
                <w:b w:val="0"/>
                <w:bCs w:val="0"/>
                <w:sz w:val="22"/>
                <w:szCs w:val="22"/>
              </w:rPr>
              <w:t xml:space="preserve">Ciba-Geigy Corp. (1992) Submission of groundwater monitoring data under FIFRA 6(a)(2) for Atrazine/metabolite, Metolachlor and Prometon. Transmittal of 1 study. </w:t>
            </w:r>
          </w:p>
        </w:tc>
      </w:tr>
      <w:tr w:rsidR="0069698D" w:rsidRPr="00416C11" w14:paraId="03FD683D" w14:textId="77777777" w:rsidTr="0069698D">
        <w:trPr>
          <w:tblCellSpacing w:w="0" w:type="dxa"/>
        </w:trPr>
        <w:tc>
          <w:tcPr>
            <w:tcW w:w="0" w:type="auto"/>
            <w:hideMark/>
          </w:tcPr>
          <w:p w14:paraId="5EC43BD9" w14:textId="77777777" w:rsidR="0069698D" w:rsidRPr="00416C11" w:rsidRDefault="0069698D" w:rsidP="0069698D">
            <w:pPr>
              <w:rPr>
                <w:b w:val="0"/>
                <w:bCs w:val="0"/>
                <w:sz w:val="22"/>
                <w:szCs w:val="22"/>
              </w:rPr>
            </w:pPr>
            <w:r w:rsidRPr="00416C11">
              <w:rPr>
                <w:b w:val="0"/>
                <w:bCs w:val="0"/>
                <w:sz w:val="22"/>
                <w:szCs w:val="22"/>
              </w:rPr>
              <w:t>42437501</w:t>
            </w:r>
          </w:p>
        </w:tc>
        <w:tc>
          <w:tcPr>
            <w:tcW w:w="0" w:type="auto"/>
            <w:vAlign w:val="center"/>
            <w:hideMark/>
          </w:tcPr>
          <w:p w14:paraId="2938D2D8"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dated August 10, 1992 from Karen Stumpf: Follow-up to earlier report-findings of Ciba-Geigy chemicals in Groundwater--Jackson County, FL. (Supp.) Prepared by Ciba-Geigy Corp. 3 p. </w:t>
            </w:r>
          </w:p>
        </w:tc>
      </w:tr>
      <w:tr w:rsidR="0069698D" w:rsidRPr="00416C11" w14:paraId="174E7895" w14:textId="77777777" w:rsidTr="0069698D">
        <w:trPr>
          <w:tblCellSpacing w:w="0" w:type="dxa"/>
        </w:trPr>
        <w:tc>
          <w:tcPr>
            <w:tcW w:w="0" w:type="auto"/>
            <w:hideMark/>
          </w:tcPr>
          <w:p w14:paraId="2B948F61" w14:textId="77777777" w:rsidR="0069698D" w:rsidRPr="00416C11" w:rsidRDefault="0069698D" w:rsidP="0069698D">
            <w:pPr>
              <w:rPr>
                <w:b w:val="0"/>
                <w:bCs w:val="0"/>
                <w:sz w:val="22"/>
                <w:szCs w:val="22"/>
              </w:rPr>
            </w:pPr>
            <w:r w:rsidRPr="00416C11">
              <w:rPr>
                <w:b w:val="0"/>
                <w:bCs w:val="0"/>
                <w:sz w:val="22"/>
                <w:szCs w:val="22"/>
              </w:rPr>
              <w:t>42437600</w:t>
            </w:r>
          </w:p>
        </w:tc>
        <w:tc>
          <w:tcPr>
            <w:tcW w:w="0" w:type="auto"/>
            <w:vAlign w:val="center"/>
            <w:hideMark/>
          </w:tcPr>
          <w:p w14:paraId="7D4D3DF2" w14:textId="77777777" w:rsidR="0069698D" w:rsidRPr="00416C11" w:rsidRDefault="0069698D" w:rsidP="0069698D">
            <w:pPr>
              <w:rPr>
                <w:b w:val="0"/>
                <w:bCs w:val="0"/>
                <w:sz w:val="22"/>
                <w:szCs w:val="22"/>
              </w:rPr>
            </w:pPr>
            <w:r w:rsidRPr="00416C11">
              <w:rPr>
                <w:b w:val="0"/>
                <w:bCs w:val="0"/>
                <w:sz w:val="22"/>
                <w:szCs w:val="22"/>
              </w:rPr>
              <w:t xml:space="preserve">Ciba-Geigy Corp. (1992) Submission of groundwater monitoring data under FIFRA 6(a)(2) status for Atrazine/metabolite, Simazine and Metolachlor. Transmittal of 1 study. </w:t>
            </w:r>
          </w:p>
        </w:tc>
      </w:tr>
      <w:tr w:rsidR="0069698D" w:rsidRPr="00416C11" w14:paraId="604ABC35" w14:textId="77777777" w:rsidTr="0069698D">
        <w:trPr>
          <w:tblCellSpacing w:w="0" w:type="dxa"/>
        </w:trPr>
        <w:tc>
          <w:tcPr>
            <w:tcW w:w="0" w:type="auto"/>
            <w:hideMark/>
          </w:tcPr>
          <w:p w14:paraId="3874B5C9" w14:textId="77777777" w:rsidR="0069698D" w:rsidRPr="00416C11" w:rsidRDefault="0069698D" w:rsidP="0069698D">
            <w:pPr>
              <w:rPr>
                <w:b w:val="0"/>
                <w:bCs w:val="0"/>
                <w:sz w:val="22"/>
                <w:szCs w:val="22"/>
              </w:rPr>
            </w:pPr>
            <w:r w:rsidRPr="00416C11">
              <w:rPr>
                <w:b w:val="0"/>
                <w:bCs w:val="0"/>
                <w:sz w:val="22"/>
                <w:szCs w:val="22"/>
              </w:rPr>
              <w:t>42437601</w:t>
            </w:r>
          </w:p>
        </w:tc>
        <w:tc>
          <w:tcPr>
            <w:tcW w:w="0" w:type="auto"/>
            <w:vAlign w:val="center"/>
            <w:hideMark/>
          </w:tcPr>
          <w:p w14:paraId="706EA8B3"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dated August 10, 1992 from Karen Stumpf: Follow-up to earlier report findings of Ciba Geigy chemicals in surface water ?in| Maryland (Supp). Prepared by Ciba-Geigy Corp. 2 p. </w:t>
            </w:r>
          </w:p>
        </w:tc>
      </w:tr>
      <w:tr w:rsidR="0069698D" w:rsidRPr="00416C11" w14:paraId="416751B3" w14:textId="77777777" w:rsidTr="0069698D">
        <w:trPr>
          <w:tblCellSpacing w:w="0" w:type="dxa"/>
        </w:trPr>
        <w:tc>
          <w:tcPr>
            <w:tcW w:w="0" w:type="auto"/>
            <w:hideMark/>
          </w:tcPr>
          <w:p w14:paraId="2E232DB9" w14:textId="77777777" w:rsidR="0069698D" w:rsidRPr="00416C11" w:rsidRDefault="0069698D" w:rsidP="0069698D">
            <w:pPr>
              <w:rPr>
                <w:b w:val="0"/>
                <w:bCs w:val="0"/>
                <w:sz w:val="22"/>
                <w:szCs w:val="22"/>
              </w:rPr>
            </w:pPr>
            <w:r w:rsidRPr="00416C11">
              <w:rPr>
                <w:b w:val="0"/>
                <w:bCs w:val="0"/>
                <w:sz w:val="22"/>
                <w:szCs w:val="22"/>
              </w:rPr>
              <w:t>42443000</w:t>
            </w:r>
          </w:p>
        </w:tc>
        <w:tc>
          <w:tcPr>
            <w:tcW w:w="0" w:type="auto"/>
            <w:vAlign w:val="center"/>
            <w:hideMark/>
          </w:tcPr>
          <w:p w14:paraId="169DDE56" w14:textId="77777777" w:rsidR="0069698D" w:rsidRPr="00416C11" w:rsidRDefault="0069698D" w:rsidP="0069698D">
            <w:pPr>
              <w:rPr>
                <w:b w:val="0"/>
                <w:bCs w:val="0"/>
                <w:sz w:val="22"/>
                <w:szCs w:val="22"/>
              </w:rPr>
            </w:pPr>
            <w:r w:rsidRPr="00416C11">
              <w:rPr>
                <w:b w:val="0"/>
                <w:bCs w:val="0"/>
                <w:sz w:val="22"/>
                <w:szCs w:val="22"/>
              </w:rPr>
              <w:t xml:space="preserve">Ciba Geigy Corp. (1992) Supplemental submission of residue data in support of FIFRA 6(a)(2) requirements for Atrazine, Metolachlor, and Prometon. Transmittal of 1 study. </w:t>
            </w:r>
          </w:p>
        </w:tc>
      </w:tr>
      <w:tr w:rsidR="0069698D" w:rsidRPr="00416C11" w14:paraId="0BC0E3F9" w14:textId="77777777" w:rsidTr="0069698D">
        <w:trPr>
          <w:tblCellSpacing w:w="0" w:type="dxa"/>
        </w:trPr>
        <w:tc>
          <w:tcPr>
            <w:tcW w:w="0" w:type="auto"/>
            <w:hideMark/>
          </w:tcPr>
          <w:p w14:paraId="33B60C4E" w14:textId="77777777" w:rsidR="0069698D" w:rsidRPr="00416C11" w:rsidRDefault="0069698D" w:rsidP="0069698D">
            <w:pPr>
              <w:rPr>
                <w:b w:val="0"/>
                <w:bCs w:val="0"/>
                <w:sz w:val="22"/>
                <w:szCs w:val="22"/>
              </w:rPr>
            </w:pPr>
            <w:r w:rsidRPr="00416C11">
              <w:rPr>
                <w:b w:val="0"/>
                <w:bCs w:val="0"/>
                <w:sz w:val="22"/>
                <w:szCs w:val="22"/>
              </w:rPr>
              <w:t>42443001</w:t>
            </w:r>
          </w:p>
        </w:tc>
        <w:tc>
          <w:tcPr>
            <w:tcW w:w="0" w:type="auto"/>
            <w:vAlign w:val="center"/>
            <w:hideMark/>
          </w:tcPr>
          <w:p w14:paraId="6A02E2BA"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August 10, 1992: Followup to earlier report--findings of Ciba-Geigy chemicals in ground water--Jackson County, Florida. Prepared by Ciba-Geigy. 3 p. </w:t>
            </w:r>
          </w:p>
        </w:tc>
      </w:tr>
      <w:tr w:rsidR="0069698D" w:rsidRPr="00416C11" w14:paraId="3A87A177" w14:textId="77777777" w:rsidTr="0069698D">
        <w:trPr>
          <w:tblCellSpacing w:w="0" w:type="dxa"/>
        </w:trPr>
        <w:tc>
          <w:tcPr>
            <w:tcW w:w="0" w:type="auto"/>
            <w:hideMark/>
          </w:tcPr>
          <w:p w14:paraId="01F6783D" w14:textId="77777777" w:rsidR="0069698D" w:rsidRPr="00416C11" w:rsidRDefault="0069698D" w:rsidP="0069698D">
            <w:pPr>
              <w:rPr>
                <w:b w:val="0"/>
                <w:bCs w:val="0"/>
                <w:sz w:val="22"/>
                <w:szCs w:val="22"/>
              </w:rPr>
            </w:pPr>
            <w:r w:rsidRPr="00416C11">
              <w:rPr>
                <w:b w:val="0"/>
                <w:bCs w:val="0"/>
                <w:sz w:val="22"/>
                <w:szCs w:val="22"/>
              </w:rPr>
              <w:t>42443100</w:t>
            </w:r>
          </w:p>
        </w:tc>
        <w:tc>
          <w:tcPr>
            <w:tcW w:w="0" w:type="auto"/>
            <w:vAlign w:val="center"/>
            <w:hideMark/>
          </w:tcPr>
          <w:p w14:paraId="676F7926" w14:textId="77777777" w:rsidR="0069698D" w:rsidRPr="00416C11" w:rsidRDefault="0069698D" w:rsidP="0069698D">
            <w:pPr>
              <w:rPr>
                <w:b w:val="0"/>
                <w:bCs w:val="0"/>
                <w:sz w:val="22"/>
                <w:szCs w:val="22"/>
              </w:rPr>
            </w:pPr>
            <w:r w:rsidRPr="00416C11">
              <w:rPr>
                <w:b w:val="0"/>
                <w:bCs w:val="0"/>
                <w:sz w:val="22"/>
                <w:szCs w:val="22"/>
              </w:rPr>
              <w:t xml:space="preserve">Ciba-Geigy Corp. (1992) Submission of residue data in support of FIFRA 6(a)(2) requirements for Atrazine, Metolachlor, and Cyanazine. Transmittal of 1 study. </w:t>
            </w:r>
          </w:p>
        </w:tc>
      </w:tr>
      <w:tr w:rsidR="0069698D" w:rsidRPr="00416C11" w14:paraId="7E54DC11" w14:textId="77777777" w:rsidTr="0069698D">
        <w:trPr>
          <w:tblCellSpacing w:w="0" w:type="dxa"/>
        </w:trPr>
        <w:tc>
          <w:tcPr>
            <w:tcW w:w="0" w:type="auto"/>
            <w:hideMark/>
          </w:tcPr>
          <w:p w14:paraId="004A29FA" w14:textId="77777777" w:rsidR="0069698D" w:rsidRPr="00416C11" w:rsidRDefault="0069698D" w:rsidP="0069698D">
            <w:pPr>
              <w:rPr>
                <w:b w:val="0"/>
                <w:bCs w:val="0"/>
                <w:sz w:val="22"/>
                <w:szCs w:val="22"/>
              </w:rPr>
            </w:pPr>
            <w:r w:rsidRPr="00416C11">
              <w:rPr>
                <w:b w:val="0"/>
                <w:bCs w:val="0"/>
                <w:sz w:val="22"/>
                <w:szCs w:val="22"/>
              </w:rPr>
              <w:t>42443101</w:t>
            </w:r>
          </w:p>
        </w:tc>
        <w:tc>
          <w:tcPr>
            <w:tcW w:w="0" w:type="auto"/>
            <w:vAlign w:val="center"/>
            <w:hideMark/>
          </w:tcPr>
          <w:p w14:paraId="383903D5"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August 10, 1992: Report of findings of Ciba-Geigy chemicals in ground water--Rock County, Wisconsin. Prepared by Ciba-Geigy. 1 p. </w:t>
            </w:r>
          </w:p>
        </w:tc>
      </w:tr>
      <w:tr w:rsidR="0069698D" w:rsidRPr="00416C11" w14:paraId="6A40134B" w14:textId="77777777" w:rsidTr="0069698D">
        <w:trPr>
          <w:tblCellSpacing w:w="0" w:type="dxa"/>
        </w:trPr>
        <w:tc>
          <w:tcPr>
            <w:tcW w:w="0" w:type="auto"/>
            <w:hideMark/>
          </w:tcPr>
          <w:p w14:paraId="188B70AA" w14:textId="77777777" w:rsidR="0069698D" w:rsidRPr="00416C11" w:rsidRDefault="0069698D" w:rsidP="0069698D">
            <w:pPr>
              <w:rPr>
                <w:b w:val="0"/>
                <w:bCs w:val="0"/>
                <w:sz w:val="22"/>
                <w:szCs w:val="22"/>
              </w:rPr>
            </w:pPr>
            <w:r w:rsidRPr="00416C11">
              <w:rPr>
                <w:b w:val="0"/>
                <w:bCs w:val="0"/>
                <w:sz w:val="22"/>
                <w:szCs w:val="22"/>
              </w:rPr>
              <w:t>42443200</w:t>
            </w:r>
          </w:p>
        </w:tc>
        <w:tc>
          <w:tcPr>
            <w:tcW w:w="0" w:type="auto"/>
            <w:vAlign w:val="center"/>
            <w:hideMark/>
          </w:tcPr>
          <w:p w14:paraId="386DE03B"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surface-water monitoring data under FIFRA 6(a)(2) for the chemicals Atrazine, Simazine and Metolachlor (and metabolite chloro-triazine), in Maryland. Transmittal of 1 study. </w:t>
            </w:r>
          </w:p>
        </w:tc>
      </w:tr>
      <w:tr w:rsidR="0069698D" w:rsidRPr="00416C11" w14:paraId="54AAB771" w14:textId="77777777" w:rsidTr="0069698D">
        <w:trPr>
          <w:tblCellSpacing w:w="0" w:type="dxa"/>
        </w:trPr>
        <w:tc>
          <w:tcPr>
            <w:tcW w:w="0" w:type="auto"/>
            <w:hideMark/>
          </w:tcPr>
          <w:p w14:paraId="3731189C" w14:textId="77777777" w:rsidR="0069698D" w:rsidRPr="00416C11" w:rsidRDefault="0069698D" w:rsidP="0069698D">
            <w:pPr>
              <w:rPr>
                <w:b w:val="0"/>
                <w:bCs w:val="0"/>
                <w:sz w:val="22"/>
                <w:szCs w:val="22"/>
              </w:rPr>
            </w:pPr>
            <w:r w:rsidRPr="00416C11">
              <w:rPr>
                <w:b w:val="0"/>
                <w:bCs w:val="0"/>
                <w:sz w:val="22"/>
                <w:szCs w:val="22"/>
              </w:rPr>
              <w:t>42443201</w:t>
            </w:r>
          </w:p>
        </w:tc>
        <w:tc>
          <w:tcPr>
            <w:tcW w:w="0" w:type="auto"/>
            <w:vAlign w:val="center"/>
            <w:hideMark/>
          </w:tcPr>
          <w:p w14:paraId="7189F5E1"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from Karen Stumpf dated August 10, 1992: Follow-up to earlier report--findings of Ciba-Geigy chemicals in surface water in Maryland ?Chesapeake Bay|. Prepared by Ciba-Geigy Corp., Ag. Div. 3 p. </w:t>
            </w:r>
          </w:p>
        </w:tc>
      </w:tr>
      <w:tr w:rsidR="0069698D" w:rsidRPr="00416C11" w14:paraId="44F24624" w14:textId="77777777" w:rsidTr="0069698D">
        <w:trPr>
          <w:tblCellSpacing w:w="0" w:type="dxa"/>
        </w:trPr>
        <w:tc>
          <w:tcPr>
            <w:tcW w:w="0" w:type="auto"/>
            <w:hideMark/>
          </w:tcPr>
          <w:p w14:paraId="344C49E3" w14:textId="77777777" w:rsidR="0069698D" w:rsidRPr="00416C11" w:rsidRDefault="0069698D" w:rsidP="0069698D">
            <w:pPr>
              <w:rPr>
                <w:b w:val="0"/>
                <w:bCs w:val="0"/>
                <w:sz w:val="22"/>
                <w:szCs w:val="22"/>
              </w:rPr>
            </w:pPr>
            <w:r w:rsidRPr="00416C11">
              <w:rPr>
                <w:b w:val="0"/>
                <w:bCs w:val="0"/>
                <w:sz w:val="22"/>
                <w:szCs w:val="22"/>
              </w:rPr>
              <w:t>42443300</w:t>
            </w:r>
          </w:p>
        </w:tc>
        <w:tc>
          <w:tcPr>
            <w:tcW w:w="0" w:type="auto"/>
            <w:vAlign w:val="center"/>
            <w:hideMark/>
          </w:tcPr>
          <w:p w14:paraId="6DBB4927"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surface water monitoring data under FIFRA 6(a)(2) for the chemicals Atrazine, Cyanazine and Metolachlor in Otter Lake, IL. Transmittal of 1 study. </w:t>
            </w:r>
          </w:p>
        </w:tc>
      </w:tr>
      <w:tr w:rsidR="0069698D" w:rsidRPr="00416C11" w14:paraId="6105917D" w14:textId="77777777" w:rsidTr="0069698D">
        <w:trPr>
          <w:tblCellSpacing w:w="0" w:type="dxa"/>
        </w:trPr>
        <w:tc>
          <w:tcPr>
            <w:tcW w:w="0" w:type="auto"/>
            <w:hideMark/>
          </w:tcPr>
          <w:p w14:paraId="1D79BF5A" w14:textId="77777777" w:rsidR="0069698D" w:rsidRPr="00416C11" w:rsidRDefault="0069698D" w:rsidP="0069698D">
            <w:pPr>
              <w:rPr>
                <w:b w:val="0"/>
                <w:bCs w:val="0"/>
                <w:sz w:val="22"/>
                <w:szCs w:val="22"/>
              </w:rPr>
            </w:pPr>
            <w:r w:rsidRPr="00416C11">
              <w:rPr>
                <w:b w:val="0"/>
                <w:bCs w:val="0"/>
                <w:sz w:val="22"/>
                <w:szCs w:val="22"/>
              </w:rPr>
              <w:t>42443301</w:t>
            </w:r>
          </w:p>
        </w:tc>
        <w:tc>
          <w:tcPr>
            <w:tcW w:w="0" w:type="auto"/>
            <w:vAlign w:val="center"/>
            <w:hideMark/>
          </w:tcPr>
          <w:p w14:paraId="62AEA53A"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from Karen Stumpf dated August 10, 1992: Findings of Ciba-Geigy chemicals in surface water--Otter Lake, IL. Prepared by Ciba-Geigy Corp. Ag. Div. 3 p. </w:t>
            </w:r>
          </w:p>
        </w:tc>
      </w:tr>
      <w:tr w:rsidR="0069698D" w:rsidRPr="00416C11" w14:paraId="46FBE98C" w14:textId="77777777" w:rsidTr="0069698D">
        <w:trPr>
          <w:tblCellSpacing w:w="0" w:type="dxa"/>
        </w:trPr>
        <w:tc>
          <w:tcPr>
            <w:tcW w:w="0" w:type="auto"/>
            <w:hideMark/>
          </w:tcPr>
          <w:p w14:paraId="2DAB4612" w14:textId="77777777" w:rsidR="0069698D" w:rsidRPr="00416C11" w:rsidRDefault="0069698D" w:rsidP="0069698D">
            <w:pPr>
              <w:rPr>
                <w:b w:val="0"/>
                <w:bCs w:val="0"/>
                <w:sz w:val="22"/>
                <w:szCs w:val="22"/>
              </w:rPr>
            </w:pPr>
            <w:r w:rsidRPr="00416C11">
              <w:rPr>
                <w:b w:val="0"/>
                <w:bCs w:val="0"/>
                <w:sz w:val="22"/>
                <w:szCs w:val="22"/>
              </w:rPr>
              <w:lastRenderedPageBreak/>
              <w:t>42444900</w:t>
            </w:r>
          </w:p>
        </w:tc>
        <w:tc>
          <w:tcPr>
            <w:tcW w:w="0" w:type="auto"/>
            <w:vAlign w:val="center"/>
            <w:hideMark/>
          </w:tcPr>
          <w:p w14:paraId="1EABFC54" w14:textId="77777777" w:rsidR="0069698D" w:rsidRPr="00416C11" w:rsidRDefault="0069698D" w:rsidP="0069698D">
            <w:pPr>
              <w:rPr>
                <w:b w:val="0"/>
                <w:bCs w:val="0"/>
                <w:sz w:val="22"/>
                <w:szCs w:val="22"/>
              </w:rPr>
            </w:pPr>
            <w:r w:rsidRPr="00416C11">
              <w:rPr>
                <w:b w:val="0"/>
                <w:bCs w:val="0"/>
                <w:sz w:val="22"/>
                <w:szCs w:val="22"/>
              </w:rPr>
              <w:t xml:space="preserve">Ciba-Geigy Corp. (1992) Submission of groundwater/well-water monitoring data from the State of California involving the presence of Atrazine, Simazine and Prometon in wells in various California counties: Data submitted under FIFRA 6(a)(2) status. Transmittal of 1 study. </w:t>
            </w:r>
          </w:p>
        </w:tc>
      </w:tr>
      <w:tr w:rsidR="0069698D" w:rsidRPr="00416C11" w14:paraId="1D6E9E7C" w14:textId="77777777" w:rsidTr="0069698D">
        <w:trPr>
          <w:tblCellSpacing w:w="0" w:type="dxa"/>
        </w:trPr>
        <w:tc>
          <w:tcPr>
            <w:tcW w:w="0" w:type="auto"/>
            <w:hideMark/>
          </w:tcPr>
          <w:p w14:paraId="493B8131" w14:textId="77777777" w:rsidR="0069698D" w:rsidRPr="00416C11" w:rsidRDefault="0069698D" w:rsidP="0069698D">
            <w:pPr>
              <w:rPr>
                <w:b w:val="0"/>
                <w:bCs w:val="0"/>
                <w:sz w:val="22"/>
                <w:szCs w:val="22"/>
              </w:rPr>
            </w:pPr>
            <w:r w:rsidRPr="00416C11">
              <w:rPr>
                <w:b w:val="0"/>
                <w:bCs w:val="0"/>
                <w:sz w:val="22"/>
                <w:szCs w:val="22"/>
              </w:rPr>
              <w:t>42444901</w:t>
            </w:r>
          </w:p>
        </w:tc>
        <w:tc>
          <w:tcPr>
            <w:tcW w:w="0" w:type="auto"/>
            <w:vAlign w:val="center"/>
            <w:hideMark/>
          </w:tcPr>
          <w:p w14:paraId="0AD80CC5" w14:textId="77777777" w:rsidR="0069698D" w:rsidRPr="00416C11" w:rsidRDefault="0069698D" w:rsidP="0069698D">
            <w:pPr>
              <w:rPr>
                <w:b w:val="0"/>
                <w:bCs w:val="0"/>
                <w:sz w:val="22"/>
                <w:szCs w:val="22"/>
              </w:rPr>
            </w:pPr>
            <w:r w:rsidRPr="00416C11">
              <w:rPr>
                <w:b w:val="0"/>
                <w:bCs w:val="0"/>
                <w:sz w:val="22"/>
                <w:szCs w:val="22"/>
              </w:rPr>
              <w:t xml:space="preserve">Stumpf, K. (1991) Letter Sent to Robert J. Taylor dated August 10, 1992 from Karen Stumpf (Ciba-Geigy) including an attached well-water monitoring study performed by State of California EPA indicating presence of several Ciba-Geigy chemicals in well-water in various counties. Prepared by State of California EPA. 203 p. </w:t>
            </w:r>
          </w:p>
        </w:tc>
      </w:tr>
      <w:tr w:rsidR="0069698D" w:rsidRPr="00416C11" w14:paraId="4967365D" w14:textId="77777777" w:rsidTr="0069698D">
        <w:trPr>
          <w:tblCellSpacing w:w="0" w:type="dxa"/>
        </w:trPr>
        <w:tc>
          <w:tcPr>
            <w:tcW w:w="0" w:type="auto"/>
            <w:hideMark/>
          </w:tcPr>
          <w:p w14:paraId="37C2C860" w14:textId="77777777" w:rsidR="0069698D" w:rsidRPr="00416C11" w:rsidRDefault="0069698D" w:rsidP="0069698D">
            <w:pPr>
              <w:rPr>
                <w:b w:val="0"/>
                <w:bCs w:val="0"/>
                <w:sz w:val="22"/>
                <w:szCs w:val="22"/>
              </w:rPr>
            </w:pPr>
            <w:r w:rsidRPr="00416C11">
              <w:rPr>
                <w:b w:val="0"/>
                <w:bCs w:val="0"/>
                <w:sz w:val="22"/>
                <w:szCs w:val="22"/>
              </w:rPr>
              <w:t>42468800</w:t>
            </w:r>
          </w:p>
        </w:tc>
        <w:tc>
          <w:tcPr>
            <w:tcW w:w="0" w:type="auto"/>
            <w:vAlign w:val="center"/>
            <w:hideMark/>
          </w:tcPr>
          <w:p w14:paraId="468DCFBC" w14:textId="77777777" w:rsidR="0069698D" w:rsidRPr="00416C11" w:rsidRDefault="0069698D" w:rsidP="0069698D">
            <w:pPr>
              <w:rPr>
                <w:b w:val="0"/>
                <w:bCs w:val="0"/>
                <w:sz w:val="22"/>
                <w:szCs w:val="22"/>
              </w:rPr>
            </w:pPr>
            <w:r w:rsidRPr="00416C11">
              <w:rPr>
                <w:b w:val="0"/>
                <w:bCs w:val="0"/>
                <w:sz w:val="22"/>
                <w:szCs w:val="22"/>
              </w:rPr>
              <w:t xml:space="preserve">Platte Chemical Co. (1992) Submittal of product chemistry, irritation and toxicity data in support of Shotgun Flowable Herbicide reregistration. Transmittal of 10 studies. </w:t>
            </w:r>
          </w:p>
        </w:tc>
      </w:tr>
      <w:tr w:rsidR="0069698D" w:rsidRPr="00416C11" w14:paraId="2BA619C8" w14:textId="77777777" w:rsidTr="0069698D">
        <w:trPr>
          <w:tblCellSpacing w:w="0" w:type="dxa"/>
        </w:trPr>
        <w:tc>
          <w:tcPr>
            <w:tcW w:w="0" w:type="auto"/>
            <w:hideMark/>
          </w:tcPr>
          <w:p w14:paraId="179D6A2D" w14:textId="77777777" w:rsidR="0069698D" w:rsidRPr="00416C11" w:rsidRDefault="0069698D" w:rsidP="0069698D">
            <w:pPr>
              <w:rPr>
                <w:b w:val="0"/>
                <w:bCs w:val="0"/>
                <w:sz w:val="22"/>
                <w:szCs w:val="22"/>
              </w:rPr>
            </w:pPr>
            <w:r w:rsidRPr="00416C11">
              <w:rPr>
                <w:b w:val="0"/>
                <w:bCs w:val="0"/>
                <w:sz w:val="22"/>
                <w:szCs w:val="22"/>
              </w:rPr>
              <w:t>42481400</w:t>
            </w:r>
          </w:p>
        </w:tc>
        <w:tc>
          <w:tcPr>
            <w:tcW w:w="0" w:type="auto"/>
            <w:vAlign w:val="center"/>
            <w:hideMark/>
          </w:tcPr>
          <w:p w14:paraId="0CFEF267" w14:textId="77777777" w:rsidR="0069698D" w:rsidRPr="00416C11" w:rsidRDefault="0069698D" w:rsidP="0069698D">
            <w:pPr>
              <w:rPr>
                <w:b w:val="0"/>
                <w:bCs w:val="0"/>
                <w:sz w:val="22"/>
                <w:szCs w:val="22"/>
              </w:rPr>
            </w:pPr>
            <w:r w:rsidRPr="00416C11">
              <w:rPr>
                <w:b w:val="0"/>
                <w:bCs w:val="0"/>
                <w:sz w:val="22"/>
                <w:szCs w:val="22"/>
              </w:rPr>
              <w:t xml:space="preserve">Ciba-Geigy (1992) Submission of groundwater (well-water) residue data involving several Ciba chemicals in Wisconsin. Data submitted under FIFRA 6(a)(2) status for atrazine, simazine, propazine and metolachlor. Transmittal of 1 study. </w:t>
            </w:r>
          </w:p>
        </w:tc>
      </w:tr>
      <w:tr w:rsidR="0069698D" w:rsidRPr="00416C11" w14:paraId="7E8346F2" w14:textId="77777777" w:rsidTr="0069698D">
        <w:trPr>
          <w:tblCellSpacing w:w="0" w:type="dxa"/>
        </w:trPr>
        <w:tc>
          <w:tcPr>
            <w:tcW w:w="0" w:type="auto"/>
            <w:hideMark/>
          </w:tcPr>
          <w:p w14:paraId="1E37E89F" w14:textId="77777777" w:rsidR="0069698D" w:rsidRPr="00416C11" w:rsidRDefault="0069698D" w:rsidP="0069698D">
            <w:pPr>
              <w:rPr>
                <w:b w:val="0"/>
                <w:bCs w:val="0"/>
                <w:sz w:val="22"/>
                <w:szCs w:val="22"/>
              </w:rPr>
            </w:pPr>
            <w:r w:rsidRPr="00416C11">
              <w:rPr>
                <w:b w:val="0"/>
                <w:bCs w:val="0"/>
                <w:sz w:val="22"/>
                <w:szCs w:val="22"/>
              </w:rPr>
              <w:t>42481401</w:t>
            </w:r>
          </w:p>
        </w:tc>
        <w:tc>
          <w:tcPr>
            <w:tcW w:w="0" w:type="auto"/>
            <w:vAlign w:val="center"/>
            <w:hideMark/>
          </w:tcPr>
          <w:p w14:paraId="61E3E2DE"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from Karen Stumpf dated September 15, 1992 reporting Ciba-Geigy chemicals in ground water. Prepared by Ciba-Geigy Corp. 3 p. </w:t>
            </w:r>
          </w:p>
        </w:tc>
      </w:tr>
      <w:tr w:rsidR="0069698D" w:rsidRPr="00416C11" w14:paraId="3A71550C" w14:textId="77777777" w:rsidTr="0069698D">
        <w:trPr>
          <w:tblCellSpacing w:w="0" w:type="dxa"/>
        </w:trPr>
        <w:tc>
          <w:tcPr>
            <w:tcW w:w="0" w:type="auto"/>
            <w:hideMark/>
          </w:tcPr>
          <w:p w14:paraId="0D45AC20" w14:textId="77777777" w:rsidR="0069698D" w:rsidRPr="00416C11" w:rsidRDefault="0069698D" w:rsidP="0069698D">
            <w:pPr>
              <w:rPr>
                <w:b w:val="0"/>
                <w:bCs w:val="0"/>
                <w:sz w:val="22"/>
                <w:szCs w:val="22"/>
              </w:rPr>
            </w:pPr>
            <w:r w:rsidRPr="00416C11">
              <w:rPr>
                <w:b w:val="0"/>
                <w:bCs w:val="0"/>
                <w:sz w:val="22"/>
                <w:szCs w:val="22"/>
              </w:rPr>
              <w:t>42483800</w:t>
            </w:r>
          </w:p>
        </w:tc>
        <w:tc>
          <w:tcPr>
            <w:tcW w:w="0" w:type="auto"/>
            <w:vAlign w:val="center"/>
            <w:hideMark/>
          </w:tcPr>
          <w:p w14:paraId="44E904FE" w14:textId="77777777" w:rsidR="0069698D" w:rsidRPr="00416C11" w:rsidRDefault="0069698D" w:rsidP="0069698D">
            <w:pPr>
              <w:rPr>
                <w:b w:val="0"/>
                <w:bCs w:val="0"/>
                <w:sz w:val="22"/>
                <w:szCs w:val="22"/>
              </w:rPr>
            </w:pPr>
            <w:r w:rsidRPr="00416C11">
              <w:rPr>
                <w:b w:val="0"/>
                <w:bCs w:val="0"/>
                <w:sz w:val="22"/>
                <w:szCs w:val="22"/>
              </w:rPr>
              <w:t xml:space="preserve">Ciba-Geigy Corp. (1992) Submission of data under FIFRA 6(A)(2) to support the registration standard for Atrazine. Transmittal of 1 study. </w:t>
            </w:r>
          </w:p>
        </w:tc>
      </w:tr>
      <w:tr w:rsidR="0069698D" w:rsidRPr="00416C11" w14:paraId="6ABFD1A1" w14:textId="77777777" w:rsidTr="0069698D">
        <w:trPr>
          <w:tblCellSpacing w:w="0" w:type="dxa"/>
        </w:trPr>
        <w:tc>
          <w:tcPr>
            <w:tcW w:w="0" w:type="auto"/>
            <w:hideMark/>
          </w:tcPr>
          <w:p w14:paraId="28D87FDB" w14:textId="77777777" w:rsidR="0069698D" w:rsidRPr="00416C11" w:rsidRDefault="0069698D" w:rsidP="0069698D">
            <w:pPr>
              <w:rPr>
                <w:b w:val="0"/>
                <w:bCs w:val="0"/>
                <w:sz w:val="22"/>
                <w:szCs w:val="22"/>
              </w:rPr>
            </w:pPr>
            <w:r w:rsidRPr="00416C11">
              <w:rPr>
                <w:b w:val="0"/>
                <w:bCs w:val="0"/>
                <w:sz w:val="22"/>
                <w:szCs w:val="22"/>
              </w:rPr>
              <w:t>42483801</w:t>
            </w:r>
          </w:p>
        </w:tc>
        <w:tc>
          <w:tcPr>
            <w:tcW w:w="0" w:type="auto"/>
            <w:vAlign w:val="center"/>
            <w:hideMark/>
          </w:tcPr>
          <w:p w14:paraId="14ADCDE0" w14:textId="77777777" w:rsidR="0069698D" w:rsidRPr="00416C11" w:rsidRDefault="0069698D" w:rsidP="0069698D">
            <w:pPr>
              <w:rPr>
                <w:b w:val="0"/>
                <w:bCs w:val="0"/>
                <w:sz w:val="22"/>
                <w:szCs w:val="22"/>
              </w:rPr>
            </w:pPr>
            <w:r w:rsidRPr="00416C11">
              <w:rPr>
                <w:b w:val="0"/>
                <w:bCs w:val="0"/>
                <w:sz w:val="22"/>
                <w:szCs w:val="22"/>
              </w:rPr>
              <w:t xml:space="preserve">Stumpf, K. (1992) Letter Sent to Robert Taylor (OPP) from Karen Stumpf (Ciba-Geigy) dated September 16, 1992 transmitting a manuscript entitled "Atrazine in a Stream-Aquifer System; Estimation of Aquifer Properties from Atrazine Concentration Profiles." 34 p. </w:t>
            </w:r>
          </w:p>
        </w:tc>
      </w:tr>
      <w:tr w:rsidR="0069698D" w:rsidRPr="00416C11" w14:paraId="519EF663" w14:textId="77777777" w:rsidTr="0069698D">
        <w:trPr>
          <w:tblCellSpacing w:w="0" w:type="dxa"/>
        </w:trPr>
        <w:tc>
          <w:tcPr>
            <w:tcW w:w="0" w:type="auto"/>
            <w:hideMark/>
          </w:tcPr>
          <w:p w14:paraId="5BDA03B9" w14:textId="77777777" w:rsidR="0069698D" w:rsidRPr="00416C11" w:rsidRDefault="0069698D" w:rsidP="0069698D">
            <w:pPr>
              <w:rPr>
                <w:b w:val="0"/>
                <w:bCs w:val="0"/>
                <w:sz w:val="22"/>
                <w:szCs w:val="22"/>
              </w:rPr>
            </w:pPr>
            <w:r w:rsidRPr="00416C11">
              <w:rPr>
                <w:b w:val="0"/>
                <w:bCs w:val="0"/>
                <w:sz w:val="22"/>
                <w:szCs w:val="22"/>
              </w:rPr>
              <w:t>42509900</w:t>
            </w:r>
          </w:p>
        </w:tc>
        <w:tc>
          <w:tcPr>
            <w:tcW w:w="0" w:type="auto"/>
            <w:vAlign w:val="center"/>
            <w:hideMark/>
          </w:tcPr>
          <w:p w14:paraId="55CDC22C" w14:textId="77777777" w:rsidR="0069698D" w:rsidRPr="00416C11" w:rsidRDefault="0069698D" w:rsidP="0069698D">
            <w:pPr>
              <w:rPr>
                <w:b w:val="0"/>
                <w:bCs w:val="0"/>
                <w:sz w:val="22"/>
                <w:szCs w:val="22"/>
              </w:rPr>
            </w:pPr>
            <w:r w:rsidRPr="00416C11">
              <w:rPr>
                <w:b w:val="0"/>
                <w:bCs w:val="0"/>
                <w:sz w:val="22"/>
                <w:szCs w:val="22"/>
              </w:rPr>
              <w:t xml:space="preserve">CIBA-GEIGY Corp. (1992) Submission of product chemistry data under FIFRA 6(a)(2) to support the Technical Atrazine registration. Transmittal of 1 study. </w:t>
            </w:r>
          </w:p>
        </w:tc>
      </w:tr>
      <w:tr w:rsidR="0069698D" w:rsidRPr="00416C11" w14:paraId="2A75DB50" w14:textId="77777777" w:rsidTr="0069698D">
        <w:trPr>
          <w:tblCellSpacing w:w="0" w:type="dxa"/>
        </w:trPr>
        <w:tc>
          <w:tcPr>
            <w:tcW w:w="0" w:type="auto"/>
            <w:hideMark/>
          </w:tcPr>
          <w:p w14:paraId="5A5F1D17" w14:textId="77777777" w:rsidR="0069698D" w:rsidRPr="00416C11" w:rsidRDefault="0069698D" w:rsidP="0069698D">
            <w:pPr>
              <w:rPr>
                <w:b w:val="0"/>
                <w:bCs w:val="0"/>
                <w:sz w:val="22"/>
                <w:szCs w:val="22"/>
              </w:rPr>
            </w:pPr>
            <w:r w:rsidRPr="00416C11">
              <w:rPr>
                <w:b w:val="0"/>
                <w:bCs w:val="0"/>
                <w:sz w:val="22"/>
                <w:szCs w:val="22"/>
              </w:rPr>
              <w:t>42518500</w:t>
            </w:r>
          </w:p>
        </w:tc>
        <w:tc>
          <w:tcPr>
            <w:tcW w:w="0" w:type="auto"/>
            <w:vAlign w:val="center"/>
            <w:hideMark/>
          </w:tcPr>
          <w:p w14:paraId="0DEBCF21"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supplemental environmental residue data under FIFRA 6(a)2. Transmittal of 1 study. </w:t>
            </w:r>
          </w:p>
        </w:tc>
      </w:tr>
      <w:tr w:rsidR="0069698D" w:rsidRPr="00416C11" w14:paraId="370055A1" w14:textId="77777777" w:rsidTr="0069698D">
        <w:trPr>
          <w:tblCellSpacing w:w="0" w:type="dxa"/>
        </w:trPr>
        <w:tc>
          <w:tcPr>
            <w:tcW w:w="0" w:type="auto"/>
            <w:hideMark/>
          </w:tcPr>
          <w:p w14:paraId="066B59FE" w14:textId="77777777" w:rsidR="0069698D" w:rsidRPr="00416C11" w:rsidRDefault="0069698D" w:rsidP="0069698D">
            <w:pPr>
              <w:rPr>
                <w:b w:val="0"/>
                <w:bCs w:val="0"/>
                <w:sz w:val="22"/>
                <w:szCs w:val="22"/>
              </w:rPr>
            </w:pPr>
            <w:r w:rsidRPr="00416C11">
              <w:rPr>
                <w:b w:val="0"/>
                <w:bCs w:val="0"/>
                <w:sz w:val="22"/>
                <w:szCs w:val="22"/>
              </w:rPr>
              <w:t>42518501</w:t>
            </w:r>
          </w:p>
        </w:tc>
        <w:tc>
          <w:tcPr>
            <w:tcW w:w="0" w:type="auto"/>
            <w:vAlign w:val="center"/>
            <w:hideMark/>
          </w:tcPr>
          <w:p w14:paraId="5F681527"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Oct. 13, 1992: Supplemental Report of Findings of CIBA-GEIGY Chemicals in Ground Water--Florida. 3 p. </w:t>
            </w:r>
          </w:p>
        </w:tc>
      </w:tr>
      <w:tr w:rsidR="0069698D" w:rsidRPr="00416C11" w14:paraId="201D61BD" w14:textId="77777777" w:rsidTr="0069698D">
        <w:trPr>
          <w:tblCellSpacing w:w="0" w:type="dxa"/>
        </w:trPr>
        <w:tc>
          <w:tcPr>
            <w:tcW w:w="0" w:type="auto"/>
            <w:hideMark/>
          </w:tcPr>
          <w:p w14:paraId="22E1E0E0" w14:textId="77777777" w:rsidR="0069698D" w:rsidRPr="00416C11" w:rsidRDefault="0069698D" w:rsidP="0069698D">
            <w:pPr>
              <w:rPr>
                <w:b w:val="0"/>
                <w:bCs w:val="0"/>
                <w:sz w:val="22"/>
                <w:szCs w:val="22"/>
              </w:rPr>
            </w:pPr>
            <w:r w:rsidRPr="00416C11">
              <w:rPr>
                <w:b w:val="0"/>
                <w:bCs w:val="0"/>
                <w:sz w:val="22"/>
                <w:szCs w:val="22"/>
              </w:rPr>
              <w:t>42518700</w:t>
            </w:r>
          </w:p>
        </w:tc>
        <w:tc>
          <w:tcPr>
            <w:tcW w:w="0" w:type="auto"/>
            <w:vAlign w:val="center"/>
            <w:hideMark/>
          </w:tcPr>
          <w:p w14:paraId="4E7CAD9E"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supplemental environmental residue data under FIFRA 6(a)2. Transmittal of 1 study. </w:t>
            </w:r>
          </w:p>
        </w:tc>
      </w:tr>
      <w:tr w:rsidR="0069698D" w:rsidRPr="00416C11" w14:paraId="5A2D08D8" w14:textId="77777777" w:rsidTr="0069698D">
        <w:trPr>
          <w:tblCellSpacing w:w="0" w:type="dxa"/>
        </w:trPr>
        <w:tc>
          <w:tcPr>
            <w:tcW w:w="0" w:type="auto"/>
            <w:hideMark/>
          </w:tcPr>
          <w:p w14:paraId="223B533F" w14:textId="77777777" w:rsidR="0069698D" w:rsidRPr="00416C11" w:rsidRDefault="0069698D" w:rsidP="0069698D">
            <w:pPr>
              <w:rPr>
                <w:b w:val="0"/>
                <w:bCs w:val="0"/>
                <w:sz w:val="22"/>
                <w:szCs w:val="22"/>
              </w:rPr>
            </w:pPr>
            <w:r w:rsidRPr="00416C11">
              <w:rPr>
                <w:b w:val="0"/>
                <w:bCs w:val="0"/>
                <w:sz w:val="22"/>
                <w:szCs w:val="22"/>
              </w:rPr>
              <w:t>42518701</w:t>
            </w:r>
          </w:p>
        </w:tc>
        <w:tc>
          <w:tcPr>
            <w:tcW w:w="0" w:type="auto"/>
            <w:vAlign w:val="center"/>
            <w:hideMark/>
          </w:tcPr>
          <w:p w14:paraId="58F56B95"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Oct. 13, 1992: Supplemental Report of Findings of Atrazine Metabolite in Ground Water--Wisconsin. 3 p. </w:t>
            </w:r>
          </w:p>
        </w:tc>
      </w:tr>
      <w:tr w:rsidR="0069698D" w:rsidRPr="00416C11" w14:paraId="6633014A" w14:textId="77777777" w:rsidTr="0069698D">
        <w:trPr>
          <w:tblCellSpacing w:w="0" w:type="dxa"/>
        </w:trPr>
        <w:tc>
          <w:tcPr>
            <w:tcW w:w="0" w:type="auto"/>
            <w:hideMark/>
          </w:tcPr>
          <w:p w14:paraId="0CB93EE2" w14:textId="77777777" w:rsidR="0069698D" w:rsidRPr="00416C11" w:rsidRDefault="0069698D" w:rsidP="0069698D">
            <w:pPr>
              <w:rPr>
                <w:b w:val="0"/>
                <w:bCs w:val="0"/>
                <w:sz w:val="22"/>
                <w:szCs w:val="22"/>
              </w:rPr>
            </w:pPr>
            <w:r w:rsidRPr="00416C11">
              <w:rPr>
                <w:b w:val="0"/>
                <w:bCs w:val="0"/>
                <w:sz w:val="22"/>
                <w:szCs w:val="22"/>
              </w:rPr>
              <w:t>42518800</w:t>
            </w:r>
          </w:p>
        </w:tc>
        <w:tc>
          <w:tcPr>
            <w:tcW w:w="0" w:type="auto"/>
            <w:vAlign w:val="center"/>
            <w:hideMark/>
          </w:tcPr>
          <w:p w14:paraId="39AE139B"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supplemental environmental residue data under FIFRA 6(a)2. Transmittal of 1 study. </w:t>
            </w:r>
          </w:p>
        </w:tc>
      </w:tr>
      <w:tr w:rsidR="0069698D" w:rsidRPr="00416C11" w14:paraId="002583F9" w14:textId="77777777" w:rsidTr="0069698D">
        <w:trPr>
          <w:tblCellSpacing w:w="0" w:type="dxa"/>
        </w:trPr>
        <w:tc>
          <w:tcPr>
            <w:tcW w:w="0" w:type="auto"/>
            <w:hideMark/>
          </w:tcPr>
          <w:p w14:paraId="4DC567DF" w14:textId="77777777" w:rsidR="0069698D" w:rsidRPr="00416C11" w:rsidRDefault="0069698D" w:rsidP="0069698D">
            <w:pPr>
              <w:rPr>
                <w:b w:val="0"/>
                <w:bCs w:val="0"/>
                <w:sz w:val="22"/>
                <w:szCs w:val="22"/>
              </w:rPr>
            </w:pPr>
            <w:r w:rsidRPr="00416C11">
              <w:rPr>
                <w:b w:val="0"/>
                <w:bCs w:val="0"/>
                <w:sz w:val="22"/>
                <w:szCs w:val="22"/>
              </w:rPr>
              <w:t>42518801</w:t>
            </w:r>
          </w:p>
        </w:tc>
        <w:tc>
          <w:tcPr>
            <w:tcW w:w="0" w:type="auto"/>
            <w:vAlign w:val="center"/>
            <w:hideMark/>
          </w:tcPr>
          <w:p w14:paraId="292EB6BF"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Oct. 13, 1992: Supplemental Report of Findings of Atrazine in Ground Water--Maine. 3 p. </w:t>
            </w:r>
          </w:p>
        </w:tc>
      </w:tr>
      <w:tr w:rsidR="0069698D" w:rsidRPr="00416C11" w14:paraId="42400A02" w14:textId="77777777" w:rsidTr="0069698D">
        <w:trPr>
          <w:tblCellSpacing w:w="0" w:type="dxa"/>
        </w:trPr>
        <w:tc>
          <w:tcPr>
            <w:tcW w:w="0" w:type="auto"/>
            <w:hideMark/>
          </w:tcPr>
          <w:p w14:paraId="3A449EFB" w14:textId="77777777" w:rsidR="0069698D" w:rsidRPr="00416C11" w:rsidRDefault="0069698D" w:rsidP="0069698D">
            <w:pPr>
              <w:rPr>
                <w:b w:val="0"/>
                <w:bCs w:val="0"/>
                <w:sz w:val="22"/>
                <w:szCs w:val="22"/>
              </w:rPr>
            </w:pPr>
            <w:r w:rsidRPr="00416C11">
              <w:rPr>
                <w:b w:val="0"/>
                <w:bCs w:val="0"/>
                <w:sz w:val="22"/>
                <w:szCs w:val="22"/>
              </w:rPr>
              <w:lastRenderedPageBreak/>
              <w:t>42518900</w:t>
            </w:r>
          </w:p>
        </w:tc>
        <w:tc>
          <w:tcPr>
            <w:tcW w:w="0" w:type="auto"/>
            <w:vAlign w:val="center"/>
            <w:hideMark/>
          </w:tcPr>
          <w:p w14:paraId="7593CD83" w14:textId="77777777" w:rsidR="0069698D" w:rsidRPr="00416C11" w:rsidRDefault="0069698D" w:rsidP="0069698D">
            <w:pPr>
              <w:rPr>
                <w:b w:val="0"/>
                <w:bCs w:val="0"/>
                <w:sz w:val="22"/>
                <w:szCs w:val="22"/>
              </w:rPr>
            </w:pPr>
            <w:r w:rsidRPr="00416C11">
              <w:rPr>
                <w:b w:val="0"/>
                <w:bCs w:val="0"/>
                <w:sz w:val="22"/>
                <w:szCs w:val="22"/>
              </w:rPr>
              <w:t xml:space="preserve">CIBA-GEIGY Corp. (1992) Submission of supplemental environmental residue data under FIFRA 6(a)2. Transmittal of 1 study. </w:t>
            </w:r>
          </w:p>
        </w:tc>
      </w:tr>
      <w:tr w:rsidR="0069698D" w:rsidRPr="00416C11" w14:paraId="5B2D9609" w14:textId="77777777" w:rsidTr="0069698D">
        <w:trPr>
          <w:tblCellSpacing w:w="0" w:type="dxa"/>
        </w:trPr>
        <w:tc>
          <w:tcPr>
            <w:tcW w:w="0" w:type="auto"/>
            <w:hideMark/>
          </w:tcPr>
          <w:p w14:paraId="2DCCCC77" w14:textId="77777777" w:rsidR="0069698D" w:rsidRPr="00416C11" w:rsidRDefault="0069698D" w:rsidP="0069698D">
            <w:pPr>
              <w:rPr>
                <w:b w:val="0"/>
                <w:bCs w:val="0"/>
                <w:sz w:val="22"/>
                <w:szCs w:val="22"/>
              </w:rPr>
            </w:pPr>
            <w:r w:rsidRPr="00416C11">
              <w:rPr>
                <w:b w:val="0"/>
                <w:bCs w:val="0"/>
                <w:sz w:val="22"/>
                <w:szCs w:val="22"/>
              </w:rPr>
              <w:t>42518901</w:t>
            </w:r>
          </w:p>
        </w:tc>
        <w:tc>
          <w:tcPr>
            <w:tcW w:w="0" w:type="auto"/>
            <w:vAlign w:val="center"/>
            <w:hideMark/>
          </w:tcPr>
          <w:p w14:paraId="24CCADA0"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Oct. 13, 1992: Supplemental Report of Findings of CIBA-GEIGY Chemicals in Surface Water--Maryland. 3 p. </w:t>
            </w:r>
          </w:p>
        </w:tc>
      </w:tr>
      <w:tr w:rsidR="0069698D" w:rsidRPr="00416C11" w14:paraId="7F8FB673" w14:textId="77777777" w:rsidTr="0069698D">
        <w:trPr>
          <w:tblCellSpacing w:w="0" w:type="dxa"/>
        </w:trPr>
        <w:tc>
          <w:tcPr>
            <w:tcW w:w="0" w:type="auto"/>
            <w:hideMark/>
          </w:tcPr>
          <w:p w14:paraId="7EE1B8F9" w14:textId="77777777" w:rsidR="0069698D" w:rsidRPr="00416C11" w:rsidRDefault="0069698D" w:rsidP="0069698D">
            <w:pPr>
              <w:rPr>
                <w:b w:val="0"/>
                <w:bCs w:val="0"/>
                <w:sz w:val="22"/>
                <w:szCs w:val="22"/>
              </w:rPr>
            </w:pPr>
            <w:r w:rsidRPr="00416C11">
              <w:rPr>
                <w:b w:val="0"/>
                <w:bCs w:val="0"/>
                <w:sz w:val="22"/>
                <w:szCs w:val="22"/>
              </w:rPr>
              <w:t>42523000</w:t>
            </w:r>
          </w:p>
        </w:tc>
        <w:tc>
          <w:tcPr>
            <w:tcW w:w="0" w:type="auto"/>
            <w:vAlign w:val="center"/>
            <w:hideMark/>
          </w:tcPr>
          <w:p w14:paraId="34822344" w14:textId="77777777" w:rsidR="0069698D" w:rsidRPr="00416C11" w:rsidRDefault="0069698D" w:rsidP="0069698D">
            <w:pPr>
              <w:rPr>
                <w:b w:val="0"/>
                <w:bCs w:val="0"/>
                <w:sz w:val="22"/>
                <w:szCs w:val="22"/>
              </w:rPr>
            </w:pPr>
            <w:r w:rsidRPr="00416C11">
              <w:rPr>
                <w:b w:val="0"/>
                <w:bCs w:val="0"/>
                <w:sz w:val="22"/>
                <w:szCs w:val="22"/>
              </w:rPr>
              <w:t xml:space="preserve">CIBA-GEIGY Corp. (1992) Submission of environmental fate data on Atrazine under FIFRA 6(a)2. Transmittal of 1 study. </w:t>
            </w:r>
          </w:p>
        </w:tc>
      </w:tr>
      <w:tr w:rsidR="0069698D" w:rsidRPr="00416C11" w14:paraId="44A8FD0C" w14:textId="77777777" w:rsidTr="0069698D">
        <w:trPr>
          <w:tblCellSpacing w:w="0" w:type="dxa"/>
        </w:trPr>
        <w:tc>
          <w:tcPr>
            <w:tcW w:w="0" w:type="auto"/>
            <w:hideMark/>
          </w:tcPr>
          <w:p w14:paraId="4757564F" w14:textId="77777777" w:rsidR="0069698D" w:rsidRPr="00416C11" w:rsidRDefault="0069698D" w:rsidP="0069698D">
            <w:pPr>
              <w:rPr>
                <w:b w:val="0"/>
                <w:bCs w:val="0"/>
                <w:sz w:val="22"/>
                <w:szCs w:val="22"/>
              </w:rPr>
            </w:pPr>
            <w:r w:rsidRPr="00416C11">
              <w:rPr>
                <w:b w:val="0"/>
                <w:bCs w:val="0"/>
                <w:sz w:val="22"/>
                <w:szCs w:val="22"/>
              </w:rPr>
              <w:t>42523001</w:t>
            </w:r>
          </w:p>
        </w:tc>
        <w:tc>
          <w:tcPr>
            <w:tcW w:w="0" w:type="auto"/>
            <w:vAlign w:val="center"/>
            <w:hideMark/>
          </w:tcPr>
          <w:p w14:paraId="7C96EA57"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Oct. 13, 1992: Followup to Previous Report of Environmental Fate Study on Atrazine. 78 p. </w:t>
            </w:r>
          </w:p>
        </w:tc>
      </w:tr>
      <w:tr w:rsidR="0069698D" w:rsidRPr="00416C11" w14:paraId="01244A7C" w14:textId="77777777" w:rsidTr="0069698D">
        <w:trPr>
          <w:tblCellSpacing w:w="0" w:type="dxa"/>
        </w:trPr>
        <w:tc>
          <w:tcPr>
            <w:tcW w:w="0" w:type="auto"/>
            <w:hideMark/>
          </w:tcPr>
          <w:p w14:paraId="22008F80" w14:textId="77777777" w:rsidR="0069698D" w:rsidRPr="00416C11" w:rsidRDefault="0069698D" w:rsidP="0069698D">
            <w:pPr>
              <w:rPr>
                <w:b w:val="0"/>
                <w:bCs w:val="0"/>
                <w:sz w:val="22"/>
                <w:szCs w:val="22"/>
              </w:rPr>
            </w:pPr>
            <w:r w:rsidRPr="00416C11">
              <w:rPr>
                <w:b w:val="0"/>
                <w:bCs w:val="0"/>
                <w:sz w:val="22"/>
                <w:szCs w:val="22"/>
              </w:rPr>
              <w:t>42547100</w:t>
            </w:r>
          </w:p>
        </w:tc>
        <w:tc>
          <w:tcPr>
            <w:tcW w:w="0" w:type="auto"/>
            <w:vAlign w:val="center"/>
            <w:hideMark/>
          </w:tcPr>
          <w:p w14:paraId="0A8DE8AF" w14:textId="77777777" w:rsidR="0069698D" w:rsidRPr="00416C11" w:rsidRDefault="0069698D" w:rsidP="0069698D">
            <w:pPr>
              <w:rPr>
                <w:b w:val="0"/>
                <w:bCs w:val="0"/>
                <w:sz w:val="22"/>
                <w:szCs w:val="22"/>
              </w:rPr>
            </w:pPr>
            <w:r w:rsidRPr="00416C11">
              <w:rPr>
                <w:b w:val="0"/>
                <w:bCs w:val="0"/>
                <w:sz w:val="22"/>
                <w:szCs w:val="22"/>
              </w:rPr>
              <w:t xml:space="preserve">Ciba-Geigy Corp. (1992) Submission of toxicity, fate, and residue data in support of the data call in for Atrazine. Transmittal of 23 studies. </w:t>
            </w:r>
          </w:p>
        </w:tc>
      </w:tr>
      <w:tr w:rsidR="0069698D" w:rsidRPr="00416C11" w14:paraId="2A4D1250" w14:textId="77777777" w:rsidTr="0069698D">
        <w:trPr>
          <w:tblCellSpacing w:w="0" w:type="dxa"/>
        </w:trPr>
        <w:tc>
          <w:tcPr>
            <w:tcW w:w="0" w:type="auto"/>
            <w:hideMark/>
          </w:tcPr>
          <w:p w14:paraId="684A2068" w14:textId="77777777" w:rsidR="0069698D" w:rsidRPr="00416C11" w:rsidRDefault="0069698D" w:rsidP="0069698D">
            <w:pPr>
              <w:rPr>
                <w:b w:val="0"/>
                <w:bCs w:val="0"/>
                <w:sz w:val="22"/>
                <w:szCs w:val="22"/>
              </w:rPr>
            </w:pPr>
            <w:r w:rsidRPr="00416C11">
              <w:rPr>
                <w:b w:val="0"/>
                <w:bCs w:val="0"/>
                <w:sz w:val="22"/>
                <w:szCs w:val="22"/>
              </w:rPr>
              <w:t>42547104</w:t>
            </w:r>
          </w:p>
        </w:tc>
        <w:tc>
          <w:tcPr>
            <w:tcW w:w="0" w:type="auto"/>
            <w:vAlign w:val="center"/>
            <w:hideMark/>
          </w:tcPr>
          <w:p w14:paraId="7ECA19CF" w14:textId="77777777" w:rsidR="0069698D" w:rsidRPr="00416C11" w:rsidRDefault="0069698D" w:rsidP="0069698D">
            <w:pPr>
              <w:rPr>
                <w:b w:val="0"/>
                <w:bCs w:val="0"/>
                <w:sz w:val="22"/>
                <w:szCs w:val="22"/>
              </w:rPr>
            </w:pPr>
            <w:r w:rsidRPr="00416C11">
              <w:rPr>
                <w:b w:val="0"/>
                <w:bCs w:val="0"/>
                <w:sz w:val="22"/>
                <w:szCs w:val="22"/>
              </w:rPr>
              <w:t xml:space="preserve">Balcomb, R. (1992) Atrazine: Aquatic Exposure and Risk. Unpublished study prepared by Ciba-Geigy Corp. 452 p. </w:t>
            </w:r>
          </w:p>
        </w:tc>
      </w:tr>
      <w:tr w:rsidR="0069698D" w:rsidRPr="00416C11" w14:paraId="0748CB9C" w14:textId="77777777" w:rsidTr="0069698D">
        <w:trPr>
          <w:tblCellSpacing w:w="0" w:type="dxa"/>
        </w:trPr>
        <w:tc>
          <w:tcPr>
            <w:tcW w:w="0" w:type="auto"/>
            <w:hideMark/>
          </w:tcPr>
          <w:p w14:paraId="69C44121" w14:textId="77777777" w:rsidR="0069698D" w:rsidRPr="00416C11" w:rsidRDefault="0069698D" w:rsidP="0069698D">
            <w:pPr>
              <w:rPr>
                <w:b w:val="0"/>
                <w:bCs w:val="0"/>
                <w:sz w:val="22"/>
                <w:szCs w:val="22"/>
              </w:rPr>
            </w:pPr>
            <w:r w:rsidRPr="00416C11">
              <w:rPr>
                <w:b w:val="0"/>
                <w:bCs w:val="0"/>
                <w:sz w:val="22"/>
                <w:szCs w:val="22"/>
              </w:rPr>
              <w:t>42547108</w:t>
            </w:r>
          </w:p>
        </w:tc>
        <w:tc>
          <w:tcPr>
            <w:tcW w:w="0" w:type="auto"/>
            <w:vAlign w:val="center"/>
            <w:hideMark/>
          </w:tcPr>
          <w:p w14:paraId="2903866D" w14:textId="77777777" w:rsidR="0069698D" w:rsidRPr="00416C11" w:rsidRDefault="0069698D" w:rsidP="0069698D">
            <w:pPr>
              <w:rPr>
                <w:b w:val="0"/>
                <w:bCs w:val="0"/>
                <w:sz w:val="22"/>
                <w:szCs w:val="22"/>
              </w:rPr>
            </w:pPr>
            <w:r w:rsidRPr="00416C11">
              <w:rPr>
                <w:b w:val="0"/>
                <w:bCs w:val="0"/>
                <w:sz w:val="22"/>
                <w:szCs w:val="22"/>
              </w:rPr>
              <w:t xml:space="preserve">Tierney, D. (1992) Historical Surface Water Monitoring for Atrazine in the Mississippi River near Baton Rouge--St. Gabriel, Louisiana: Lab Project Number: 1-92. Unpublished study prepared by Ciba-Geigy Corp. 23 p. </w:t>
            </w:r>
          </w:p>
        </w:tc>
      </w:tr>
      <w:tr w:rsidR="0069698D" w:rsidRPr="00416C11" w14:paraId="19F67E88" w14:textId="77777777" w:rsidTr="0069698D">
        <w:trPr>
          <w:tblCellSpacing w:w="0" w:type="dxa"/>
        </w:trPr>
        <w:tc>
          <w:tcPr>
            <w:tcW w:w="0" w:type="auto"/>
            <w:hideMark/>
          </w:tcPr>
          <w:p w14:paraId="0EB7C224" w14:textId="77777777" w:rsidR="0069698D" w:rsidRPr="00416C11" w:rsidRDefault="0069698D" w:rsidP="0069698D">
            <w:pPr>
              <w:rPr>
                <w:b w:val="0"/>
                <w:bCs w:val="0"/>
                <w:sz w:val="22"/>
                <w:szCs w:val="22"/>
              </w:rPr>
            </w:pPr>
            <w:r w:rsidRPr="00416C11">
              <w:rPr>
                <w:b w:val="0"/>
                <w:bCs w:val="0"/>
                <w:sz w:val="22"/>
                <w:szCs w:val="22"/>
              </w:rPr>
              <w:t>42547109</w:t>
            </w:r>
          </w:p>
        </w:tc>
        <w:tc>
          <w:tcPr>
            <w:tcW w:w="0" w:type="auto"/>
            <w:vAlign w:val="center"/>
            <w:hideMark/>
          </w:tcPr>
          <w:p w14:paraId="3A9FA7D6" w14:textId="77777777" w:rsidR="0069698D" w:rsidRPr="00416C11" w:rsidRDefault="0069698D" w:rsidP="0069698D">
            <w:pPr>
              <w:rPr>
                <w:b w:val="0"/>
                <w:bCs w:val="0"/>
                <w:sz w:val="22"/>
                <w:szCs w:val="22"/>
              </w:rPr>
            </w:pPr>
            <w:r w:rsidRPr="00416C11">
              <w:rPr>
                <w:b w:val="0"/>
                <w:bCs w:val="0"/>
                <w:sz w:val="22"/>
                <w:szCs w:val="22"/>
              </w:rPr>
              <w:t xml:space="preserve">Tierney, D. (1992) A Review of Surface-water Monitoring for Atrazine in the Chesapeake Bay Watershed (1976-1991): Lab Project Number: 3-92. Unpublished study prepared by Ciba-Geigy Corp. 62 p. </w:t>
            </w:r>
          </w:p>
        </w:tc>
      </w:tr>
      <w:tr w:rsidR="0069698D" w:rsidRPr="00416C11" w14:paraId="73C1036B" w14:textId="77777777" w:rsidTr="0069698D">
        <w:trPr>
          <w:tblCellSpacing w:w="0" w:type="dxa"/>
        </w:trPr>
        <w:tc>
          <w:tcPr>
            <w:tcW w:w="0" w:type="auto"/>
            <w:hideMark/>
          </w:tcPr>
          <w:p w14:paraId="2060ED51" w14:textId="77777777" w:rsidR="0069698D" w:rsidRPr="00416C11" w:rsidRDefault="0069698D" w:rsidP="0069698D">
            <w:pPr>
              <w:rPr>
                <w:b w:val="0"/>
                <w:bCs w:val="0"/>
                <w:sz w:val="22"/>
                <w:szCs w:val="22"/>
              </w:rPr>
            </w:pPr>
            <w:r w:rsidRPr="00416C11">
              <w:rPr>
                <w:b w:val="0"/>
                <w:bCs w:val="0"/>
                <w:sz w:val="22"/>
                <w:szCs w:val="22"/>
              </w:rPr>
              <w:t>42547110</w:t>
            </w:r>
          </w:p>
        </w:tc>
        <w:tc>
          <w:tcPr>
            <w:tcW w:w="0" w:type="auto"/>
            <w:vAlign w:val="center"/>
            <w:hideMark/>
          </w:tcPr>
          <w:p w14:paraId="417D01F6" w14:textId="77777777" w:rsidR="0069698D" w:rsidRPr="00416C11" w:rsidRDefault="0069698D" w:rsidP="0069698D">
            <w:pPr>
              <w:rPr>
                <w:b w:val="0"/>
                <w:bCs w:val="0"/>
                <w:sz w:val="22"/>
                <w:szCs w:val="22"/>
              </w:rPr>
            </w:pPr>
            <w:r w:rsidRPr="00416C11">
              <w:rPr>
                <w:b w:val="0"/>
                <w:bCs w:val="0"/>
                <w:sz w:val="22"/>
                <w:szCs w:val="22"/>
              </w:rPr>
              <w:t xml:space="preserve">Tierney, D. (1992) A Review of Historical Surface-water Monitoring for Atrazine in Illinois (1975-1988): Lab Project Number: 5-92. Unpublished study prepared by Ciba-Geigy Corp. 81 p. </w:t>
            </w:r>
          </w:p>
        </w:tc>
      </w:tr>
      <w:tr w:rsidR="0069698D" w:rsidRPr="00416C11" w14:paraId="31AA9AF5" w14:textId="77777777" w:rsidTr="0069698D">
        <w:trPr>
          <w:tblCellSpacing w:w="0" w:type="dxa"/>
        </w:trPr>
        <w:tc>
          <w:tcPr>
            <w:tcW w:w="0" w:type="auto"/>
            <w:hideMark/>
          </w:tcPr>
          <w:p w14:paraId="4EAD23E5" w14:textId="77777777" w:rsidR="0069698D" w:rsidRPr="00416C11" w:rsidRDefault="0069698D" w:rsidP="0069698D">
            <w:pPr>
              <w:rPr>
                <w:b w:val="0"/>
                <w:bCs w:val="0"/>
                <w:sz w:val="22"/>
                <w:szCs w:val="22"/>
              </w:rPr>
            </w:pPr>
            <w:r w:rsidRPr="00416C11">
              <w:rPr>
                <w:b w:val="0"/>
                <w:bCs w:val="0"/>
                <w:sz w:val="22"/>
                <w:szCs w:val="22"/>
              </w:rPr>
              <w:t>42547111</w:t>
            </w:r>
          </w:p>
        </w:tc>
        <w:tc>
          <w:tcPr>
            <w:tcW w:w="0" w:type="auto"/>
            <w:vAlign w:val="center"/>
            <w:hideMark/>
          </w:tcPr>
          <w:p w14:paraId="6346E420" w14:textId="77777777" w:rsidR="0069698D" w:rsidRPr="00416C11" w:rsidRDefault="0069698D" w:rsidP="0069698D">
            <w:pPr>
              <w:rPr>
                <w:b w:val="0"/>
                <w:bCs w:val="0"/>
                <w:sz w:val="22"/>
                <w:szCs w:val="22"/>
              </w:rPr>
            </w:pPr>
            <w:r w:rsidRPr="00416C11">
              <w:rPr>
                <w:b w:val="0"/>
                <w:bCs w:val="0"/>
                <w:sz w:val="22"/>
                <w:szCs w:val="22"/>
              </w:rPr>
              <w:t xml:space="preserve">Tierney, D. (1992) A Review of Historical Surface-water Monitoring for Atrazine in Eleven States in the Central United States (1975-1991): Lab Project Number: 11-92. Unpublished study prepared by Ciba-Geigy Corp. 92 p. </w:t>
            </w:r>
          </w:p>
        </w:tc>
      </w:tr>
      <w:tr w:rsidR="0069698D" w:rsidRPr="00416C11" w14:paraId="70BB9D8F" w14:textId="77777777" w:rsidTr="0069698D">
        <w:trPr>
          <w:tblCellSpacing w:w="0" w:type="dxa"/>
        </w:trPr>
        <w:tc>
          <w:tcPr>
            <w:tcW w:w="0" w:type="auto"/>
            <w:hideMark/>
          </w:tcPr>
          <w:p w14:paraId="79078217" w14:textId="77777777" w:rsidR="0069698D" w:rsidRPr="00416C11" w:rsidRDefault="0069698D" w:rsidP="0069698D">
            <w:pPr>
              <w:rPr>
                <w:b w:val="0"/>
                <w:bCs w:val="0"/>
                <w:sz w:val="22"/>
                <w:szCs w:val="22"/>
              </w:rPr>
            </w:pPr>
            <w:r w:rsidRPr="00416C11">
              <w:rPr>
                <w:b w:val="0"/>
                <w:bCs w:val="0"/>
                <w:sz w:val="22"/>
                <w:szCs w:val="22"/>
              </w:rPr>
              <w:t>42547112</w:t>
            </w:r>
          </w:p>
        </w:tc>
        <w:tc>
          <w:tcPr>
            <w:tcW w:w="0" w:type="auto"/>
            <w:vAlign w:val="center"/>
            <w:hideMark/>
          </w:tcPr>
          <w:p w14:paraId="3016AB6F" w14:textId="77777777" w:rsidR="0069698D" w:rsidRPr="00416C11" w:rsidRDefault="0069698D" w:rsidP="0069698D">
            <w:pPr>
              <w:rPr>
                <w:b w:val="0"/>
                <w:bCs w:val="0"/>
                <w:sz w:val="22"/>
                <w:szCs w:val="22"/>
              </w:rPr>
            </w:pPr>
            <w:r w:rsidRPr="00416C11">
              <w:rPr>
                <w:b w:val="0"/>
                <w:bCs w:val="0"/>
                <w:sz w:val="22"/>
                <w:szCs w:val="22"/>
              </w:rPr>
              <w:t xml:space="preserve">Tierney, D. (1992) A Review of Historical Surface-water Monitoring for Atrazine in Eleven States in the Mississippi, Missouri, and Ohio Rivers (1975-1991): Lab Project Number: 6-92. Unpublished study prepared by Ciba-Geigy Corp. 82 p. </w:t>
            </w:r>
          </w:p>
        </w:tc>
      </w:tr>
      <w:tr w:rsidR="0069698D" w:rsidRPr="00416C11" w14:paraId="603DD9A6" w14:textId="77777777" w:rsidTr="0069698D">
        <w:trPr>
          <w:tblCellSpacing w:w="0" w:type="dxa"/>
        </w:trPr>
        <w:tc>
          <w:tcPr>
            <w:tcW w:w="0" w:type="auto"/>
            <w:hideMark/>
          </w:tcPr>
          <w:p w14:paraId="689867CA" w14:textId="77777777" w:rsidR="0069698D" w:rsidRPr="00416C11" w:rsidRDefault="0069698D" w:rsidP="0069698D">
            <w:pPr>
              <w:rPr>
                <w:b w:val="0"/>
                <w:bCs w:val="0"/>
                <w:sz w:val="22"/>
                <w:szCs w:val="22"/>
              </w:rPr>
            </w:pPr>
            <w:r w:rsidRPr="00416C11">
              <w:rPr>
                <w:b w:val="0"/>
                <w:bCs w:val="0"/>
                <w:sz w:val="22"/>
                <w:szCs w:val="22"/>
              </w:rPr>
              <w:t>42547113</w:t>
            </w:r>
          </w:p>
        </w:tc>
        <w:tc>
          <w:tcPr>
            <w:tcW w:w="0" w:type="auto"/>
            <w:vAlign w:val="center"/>
            <w:hideMark/>
          </w:tcPr>
          <w:p w14:paraId="39D29F81" w14:textId="77777777" w:rsidR="0069698D" w:rsidRPr="00416C11" w:rsidRDefault="0069698D" w:rsidP="0069698D">
            <w:pPr>
              <w:rPr>
                <w:b w:val="0"/>
                <w:bCs w:val="0"/>
                <w:sz w:val="22"/>
                <w:szCs w:val="22"/>
              </w:rPr>
            </w:pPr>
            <w:r w:rsidRPr="00416C11">
              <w:rPr>
                <w:b w:val="0"/>
                <w:bCs w:val="0"/>
                <w:sz w:val="22"/>
                <w:szCs w:val="22"/>
              </w:rPr>
              <w:t xml:space="preserve">Williams, W. (1991) Investigation of Atrazine in Hoover Reservoir, Columbus, Ohio: Lab Project Number: 1-91. Unpublished study prepared by Blasland &amp; Bouck Engineers, P.C. 55 p. </w:t>
            </w:r>
          </w:p>
        </w:tc>
      </w:tr>
      <w:tr w:rsidR="0069698D" w:rsidRPr="00416C11" w14:paraId="20E30308" w14:textId="77777777" w:rsidTr="0069698D">
        <w:trPr>
          <w:tblCellSpacing w:w="0" w:type="dxa"/>
        </w:trPr>
        <w:tc>
          <w:tcPr>
            <w:tcW w:w="0" w:type="auto"/>
            <w:hideMark/>
          </w:tcPr>
          <w:p w14:paraId="3FD3A194" w14:textId="77777777" w:rsidR="0069698D" w:rsidRPr="00416C11" w:rsidRDefault="0069698D" w:rsidP="0069698D">
            <w:pPr>
              <w:rPr>
                <w:b w:val="0"/>
                <w:bCs w:val="0"/>
                <w:sz w:val="22"/>
                <w:szCs w:val="22"/>
              </w:rPr>
            </w:pPr>
            <w:r w:rsidRPr="00416C11">
              <w:rPr>
                <w:b w:val="0"/>
                <w:bCs w:val="0"/>
                <w:sz w:val="22"/>
                <w:szCs w:val="22"/>
              </w:rPr>
              <w:t>42547114</w:t>
            </w:r>
          </w:p>
        </w:tc>
        <w:tc>
          <w:tcPr>
            <w:tcW w:w="0" w:type="auto"/>
            <w:vAlign w:val="center"/>
            <w:hideMark/>
          </w:tcPr>
          <w:p w14:paraId="34EA704D" w14:textId="77777777" w:rsidR="0069698D" w:rsidRPr="00416C11" w:rsidRDefault="0069698D" w:rsidP="0069698D">
            <w:pPr>
              <w:rPr>
                <w:b w:val="0"/>
                <w:bCs w:val="0"/>
                <w:sz w:val="22"/>
                <w:szCs w:val="22"/>
              </w:rPr>
            </w:pPr>
            <w:r w:rsidRPr="00416C11">
              <w:rPr>
                <w:b w:val="0"/>
                <w:bCs w:val="0"/>
                <w:sz w:val="22"/>
                <w:szCs w:val="22"/>
              </w:rPr>
              <w:t xml:space="preserve">Paulsen, R. (1992) A Summary of Atrazine and Metabolite Residues in Surface Water: Lab Project Number: CG10. Unpublished study prepared by The Paulsen Group. 675 p. </w:t>
            </w:r>
          </w:p>
        </w:tc>
      </w:tr>
      <w:tr w:rsidR="0069698D" w:rsidRPr="00416C11" w14:paraId="13C0F13F" w14:textId="77777777" w:rsidTr="0069698D">
        <w:trPr>
          <w:tblCellSpacing w:w="0" w:type="dxa"/>
        </w:trPr>
        <w:tc>
          <w:tcPr>
            <w:tcW w:w="0" w:type="auto"/>
            <w:hideMark/>
          </w:tcPr>
          <w:p w14:paraId="3FF80134" w14:textId="77777777" w:rsidR="0069698D" w:rsidRPr="00416C11" w:rsidRDefault="0069698D" w:rsidP="0069698D">
            <w:pPr>
              <w:rPr>
                <w:b w:val="0"/>
                <w:bCs w:val="0"/>
                <w:sz w:val="22"/>
                <w:szCs w:val="22"/>
              </w:rPr>
            </w:pPr>
            <w:r w:rsidRPr="00416C11">
              <w:rPr>
                <w:b w:val="0"/>
                <w:bCs w:val="0"/>
                <w:sz w:val="22"/>
                <w:szCs w:val="22"/>
              </w:rPr>
              <w:t>42547115</w:t>
            </w:r>
          </w:p>
        </w:tc>
        <w:tc>
          <w:tcPr>
            <w:tcW w:w="0" w:type="auto"/>
            <w:vAlign w:val="center"/>
            <w:hideMark/>
          </w:tcPr>
          <w:p w14:paraId="285303AE" w14:textId="77777777" w:rsidR="0069698D" w:rsidRPr="00416C11" w:rsidRDefault="0069698D" w:rsidP="0069698D">
            <w:pPr>
              <w:rPr>
                <w:b w:val="0"/>
                <w:bCs w:val="0"/>
                <w:sz w:val="22"/>
                <w:szCs w:val="22"/>
              </w:rPr>
            </w:pPr>
            <w:r w:rsidRPr="00416C11">
              <w:rPr>
                <w:b w:val="0"/>
                <w:bCs w:val="0"/>
                <w:sz w:val="22"/>
                <w:szCs w:val="22"/>
              </w:rPr>
              <w:t xml:space="preserve">Simoneaux, B.; Wurz, R. (1992) Atrazine--Overview of the Nature and Magnitude of Potential Marketr Metabolites in Corn and Sorghum: Analysis of Field Samples Treated with (Carbon 14)-Atrazine or Aatrex Nine-O: Lab Project Number: ABR-92068. Unpublished study prepared by Ciba Geigy Corp. 31 p. </w:t>
            </w:r>
          </w:p>
        </w:tc>
      </w:tr>
      <w:tr w:rsidR="0069698D" w:rsidRPr="00416C11" w14:paraId="3B00D51C" w14:textId="77777777" w:rsidTr="0069698D">
        <w:trPr>
          <w:tblCellSpacing w:w="0" w:type="dxa"/>
        </w:trPr>
        <w:tc>
          <w:tcPr>
            <w:tcW w:w="0" w:type="auto"/>
            <w:hideMark/>
          </w:tcPr>
          <w:p w14:paraId="6BF3B8DA" w14:textId="77777777" w:rsidR="0069698D" w:rsidRPr="00416C11" w:rsidRDefault="0069698D" w:rsidP="0069698D">
            <w:pPr>
              <w:rPr>
                <w:b w:val="0"/>
                <w:bCs w:val="0"/>
                <w:sz w:val="22"/>
                <w:szCs w:val="22"/>
              </w:rPr>
            </w:pPr>
            <w:r w:rsidRPr="00416C11">
              <w:rPr>
                <w:b w:val="0"/>
                <w:bCs w:val="0"/>
                <w:sz w:val="22"/>
                <w:szCs w:val="22"/>
              </w:rPr>
              <w:lastRenderedPageBreak/>
              <w:t>42548700</w:t>
            </w:r>
          </w:p>
        </w:tc>
        <w:tc>
          <w:tcPr>
            <w:tcW w:w="0" w:type="auto"/>
            <w:vAlign w:val="center"/>
            <w:hideMark/>
          </w:tcPr>
          <w:p w14:paraId="00078187" w14:textId="77777777" w:rsidR="0069698D" w:rsidRPr="00416C11" w:rsidRDefault="0069698D" w:rsidP="0069698D">
            <w:pPr>
              <w:rPr>
                <w:b w:val="0"/>
                <w:bCs w:val="0"/>
                <w:sz w:val="22"/>
                <w:szCs w:val="22"/>
              </w:rPr>
            </w:pPr>
            <w:r w:rsidRPr="00416C11">
              <w:rPr>
                <w:b w:val="0"/>
                <w:bCs w:val="0"/>
                <w:sz w:val="22"/>
                <w:szCs w:val="22"/>
              </w:rPr>
              <w:t xml:space="preserve">E.I. du Pont de Nemours &amp; Co. (1992) Submission of product chemistry data in support of the registration of Extrazine II DF Herbicide. Transmittal of 1 study. </w:t>
            </w:r>
          </w:p>
        </w:tc>
      </w:tr>
      <w:tr w:rsidR="0069698D" w:rsidRPr="00416C11" w14:paraId="3F035F9D" w14:textId="77777777" w:rsidTr="0069698D">
        <w:trPr>
          <w:tblCellSpacing w:w="0" w:type="dxa"/>
        </w:trPr>
        <w:tc>
          <w:tcPr>
            <w:tcW w:w="0" w:type="auto"/>
            <w:hideMark/>
          </w:tcPr>
          <w:p w14:paraId="29FC6E70" w14:textId="77777777" w:rsidR="0069698D" w:rsidRPr="00416C11" w:rsidRDefault="0069698D" w:rsidP="0069698D">
            <w:pPr>
              <w:rPr>
                <w:b w:val="0"/>
                <w:bCs w:val="0"/>
                <w:sz w:val="22"/>
                <w:szCs w:val="22"/>
              </w:rPr>
            </w:pPr>
            <w:r w:rsidRPr="00416C11">
              <w:rPr>
                <w:b w:val="0"/>
                <w:bCs w:val="0"/>
                <w:sz w:val="22"/>
                <w:szCs w:val="22"/>
              </w:rPr>
              <w:t>42554200</w:t>
            </w:r>
          </w:p>
        </w:tc>
        <w:tc>
          <w:tcPr>
            <w:tcW w:w="0" w:type="auto"/>
            <w:vAlign w:val="center"/>
            <w:hideMark/>
          </w:tcPr>
          <w:p w14:paraId="542588F1" w14:textId="77777777" w:rsidR="0069698D" w:rsidRPr="00416C11" w:rsidRDefault="0069698D" w:rsidP="0069698D">
            <w:pPr>
              <w:rPr>
                <w:b w:val="0"/>
                <w:bCs w:val="0"/>
                <w:sz w:val="22"/>
                <w:szCs w:val="22"/>
              </w:rPr>
            </w:pPr>
            <w:r w:rsidRPr="00416C11">
              <w:rPr>
                <w:b w:val="0"/>
                <w:bCs w:val="0"/>
                <w:sz w:val="22"/>
                <w:szCs w:val="22"/>
              </w:rPr>
              <w:t xml:space="preserve">Ciba-Geigy (1992) Submission of fate data in support of FIFRA 6(a)(2) requirements for Atrazine. Transmittal of 1 study. </w:t>
            </w:r>
          </w:p>
        </w:tc>
      </w:tr>
      <w:tr w:rsidR="0069698D" w:rsidRPr="00416C11" w14:paraId="0D15292A" w14:textId="77777777" w:rsidTr="0069698D">
        <w:trPr>
          <w:tblCellSpacing w:w="0" w:type="dxa"/>
        </w:trPr>
        <w:tc>
          <w:tcPr>
            <w:tcW w:w="0" w:type="auto"/>
            <w:hideMark/>
          </w:tcPr>
          <w:p w14:paraId="7F77F09C" w14:textId="77777777" w:rsidR="0069698D" w:rsidRPr="00416C11" w:rsidRDefault="0069698D" w:rsidP="0069698D">
            <w:pPr>
              <w:rPr>
                <w:b w:val="0"/>
                <w:bCs w:val="0"/>
                <w:sz w:val="22"/>
                <w:szCs w:val="22"/>
              </w:rPr>
            </w:pPr>
            <w:r w:rsidRPr="00416C11">
              <w:rPr>
                <w:b w:val="0"/>
                <w:bCs w:val="0"/>
                <w:sz w:val="22"/>
                <w:szCs w:val="22"/>
              </w:rPr>
              <w:t>42554201</w:t>
            </w:r>
          </w:p>
        </w:tc>
        <w:tc>
          <w:tcPr>
            <w:tcW w:w="0" w:type="auto"/>
            <w:vAlign w:val="center"/>
            <w:hideMark/>
          </w:tcPr>
          <w:p w14:paraId="37568410"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Nov. 4, 1992 regarding ground water contamination--Howard County, MD in response to an EPA letter of Oct. 20, 1992. Prepared by Ciba-Geigy. 1 p. </w:t>
            </w:r>
          </w:p>
        </w:tc>
      </w:tr>
      <w:tr w:rsidR="0069698D" w:rsidRPr="00416C11" w14:paraId="40DAD98D" w14:textId="77777777" w:rsidTr="0069698D">
        <w:trPr>
          <w:tblCellSpacing w:w="0" w:type="dxa"/>
        </w:trPr>
        <w:tc>
          <w:tcPr>
            <w:tcW w:w="0" w:type="auto"/>
            <w:hideMark/>
          </w:tcPr>
          <w:p w14:paraId="7FD8F171" w14:textId="77777777" w:rsidR="0069698D" w:rsidRPr="00416C11" w:rsidRDefault="0069698D" w:rsidP="0069698D">
            <w:pPr>
              <w:rPr>
                <w:b w:val="0"/>
                <w:bCs w:val="0"/>
                <w:sz w:val="22"/>
                <w:szCs w:val="22"/>
              </w:rPr>
            </w:pPr>
            <w:r w:rsidRPr="00416C11">
              <w:rPr>
                <w:b w:val="0"/>
                <w:bCs w:val="0"/>
                <w:sz w:val="22"/>
                <w:szCs w:val="22"/>
              </w:rPr>
              <w:t>42554300</w:t>
            </w:r>
          </w:p>
        </w:tc>
        <w:tc>
          <w:tcPr>
            <w:tcW w:w="0" w:type="auto"/>
            <w:vAlign w:val="center"/>
            <w:hideMark/>
          </w:tcPr>
          <w:p w14:paraId="40B37D4D" w14:textId="77777777" w:rsidR="0069698D" w:rsidRPr="00416C11" w:rsidRDefault="0069698D" w:rsidP="0069698D">
            <w:pPr>
              <w:rPr>
                <w:b w:val="0"/>
                <w:bCs w:val="0"/>
                <w:sz w:val="22"/>
                <w:szCs w:val="22"/>
              </w:rPr>
            </w:pPr>
            <w:r w:rsidRPr="00416C11">
              <w:rPr>
                <w:b w:val="0"/>
                <w:bCs w:val="0"/>
                <w:sz w:val="22"/>
                <w:szCs w:val="22"/>
              </w:rPr>
              <w:t xml:space="preserve">CIBA-GEIGY Corp. (1992) Submission of Atrazine environmental fate data under FIFRA 6(a)2. Transmittal of 1 study. </w:t>
            </w:r>
          </w:p>
        </w:tc>
      </w:tr>
      <w:tr w:rsidR="0069698D" w:rsidRPr="00416C11" w14:paraId="4A92FE22" w14:textId="77777777" w:rsidTr="0069698D">
        <w:trPr>
          <w:tblCellSpacing w:w="0" w:type="dxa"/>
        </w:trPr>
        <w:tc>
          <w:tcPr>
            <w:tcW w:w="0" w:type="auto"/>
            <w:hideMark/>
          </w:tcPr>
          <w:p w14:paraId="26D8C340" w14:textId="77777777" w:rsidR="0069698D" w:rsidRPr="00416C11" w:rsidRDefault="0069698D" w:rsidP="0069698D">
            <w:pPr>
              <w:rPr>
                <w:b w:val="0"/>
                <w:bCs w:val="0"/>
                <w:sz w:val="22"/>
                <w:szCs w:val="22"/>
              </w:rPr>
            </w:pPr>
            <w:r w:rsidRPr="00416C11">
              <w:rPr>
                <w:b w:val="0"/>
                <w:bCs w:val="0"/>
                <w:sz w:val="22"/>
                <w:szCs w:val="22"/>
              </w:rPr>
              <w:t>42554301</w:t>
            </w:r>
          </w:p>
        </w:tc>
        <w:tc>
          <w:tcPr>
            <w:tcW w:w="0" w:type="auto"/>
            <w:vAlign w:val="center"/>
            <w:hideMark/>
          </w:tcPr>
          <w:p w14:paraId="64C73D99"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Nov. 3, 1992: Ground Water Findings in Walworth County, WI concerning Atrazine. 1 p. </w:t>
            </w:r>
          </w:p>
        </w:tc>
      </w:tr>
      <w:tr w:rsidR="0069698D" w:rsidRPr="00416C11" w14:paraId="2B71A2D1" w14:textId="77777777" w:rsidTr="0069698D">
        <w:trPr>
          <w:tblCellSpacing w:w="0" w:type="dxa"/>
        </w:trPr>
        <w:tc>
          <w:tcPr>
            <w:tcW w:w="0" w:type="auto"/>
            <w:hideMark/>
          </w:tcPr>
          <w:p w14:paraId="042C393E" w14:textId="77777777" w:rsidR="0069698D" w:rsidRPr="00416C11" w:rsidRDefault="0069698D" w:rsidP="0069698D">
            <w:pPr>
              <w:rPr>
                <w:b w:val="0"/>
                <w:bCs w:val="0"/>
                <w:sz w:val="22"/>
                <w:szCs w:val="22"/>
              </w:rPr>
            </w:pPr>
            <w:r w:rsidRPr="00416C11">
              <w:rPr>
                <w:b w:val="0"/>
                <w:bCs w:val="0"/>
                <w:sz w:val="22"/>
                <w:szCs w:val="22"/>
              </w:rPr>
              <w:t>42554400</w:t>
            </w:r>
          </w:p>
        </w:tc>
        <w:tc>
          <w:tcPr>
            <w:tcW w:w="0" w:type="auto"/>
            <w:vAlign w:val="center"/>
            <w:hideMark/>
          </w:tcPr>
          <w:p w14:paraId="2F9CBFAA" w14:textId="77777777" w:rsidR="0069698D" w:rsidRPr="00416C11" w:rsidRDefault="0069698D" w:rsidP="0069698D">
            <w:pPr>
              <w:rPr>
                <w:b w:val="0"/>
                <w:bCs w:val="0"/>
                <w:sz w:val="22"/>
                <w:szCs w:val="22"/>
              </w:rPr>
            </w:pPr>
            <w:r w:rsidRPr="00416C11">
              <w:rPr>
                <w:b w:val="0"/>
                <w:bCs w:val="0"/>
                <w:sz w:val="22"/>
                <w:szCs w:val="22"/>
              </w:rPr>
              <w:t xml:space="preserve">CIBA-GEIGY Corp. (1992) Submission of Atrazine environmental fate data under FIFRA 6(a)(2). Transmittal of 1 study. </w:t>
            </w:r>
          </w:p>
        </w:tc>
      </w:tr>
      <w:tr w:rsidR="0069698D" w:rsidRPr="00416C11" w14:paraId="4B759F0F" w14:textId="77777777" w:rsidTr="0069698D">
        <w:trPr>
          <w:tblCellSpacing w:w="0" w:type="dxa"/>
        </w:trPr>
        <w:tc>
          <w:tcPr>
            <w:tcW w:w="0" w:type="auto"/>
            <w:hideMark/>
          </w:tcPr>
          <w:p w14:paraId="417FFF65" w14:textId="77777777" w:rsidR="0069698D" w:rsidRPr="00416C11" w:rsidRDefault="0069698D" w:rsidP="0069698D">
            <w:pPr>
              <w:rPr>
                <w:b w:val="0"/>
                <w:bCs w:val="0"/>
                <w:sz w:val="22"/>
                <w:szCs w:val="22"/>
              </w:rPr>
            </w:pPr>
            <w:r w:rsidRPr="00416C11">
              <w:rPr>
                <w:b w:val="0"/>
                <w:bCs w:val="0"/>
                <w:sz w:val="22"/>
                <w:szCs w:val="22"/>
              </w:rPr>
              <w:t>42554401</w:t>
            </w:r>
          </w:p>
        </w:tc>
        <w:tc>
          <w:tcPr>
            <w:tcW w:w="0" w:type="auto"/>
            <w:vAlign w:val="center"/>
            <w:hideMark/>
          </w:tcPr>
          <w:p w14:paraId="6675ACDE"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Nov. 3, 1992: Ground Water Contamination in Winchester, VA concerning Atrazine. Prepared by Ciba-Geigy. 1 p. </w:t>
            </w:r>
          </w:p>
        </w:tc>
      </w:tr>
      <w:tr w:rsidR="0069698D" w:rsidRPr="00416C11" w14:paraId="2A610490" w14:textId="77777777" w:rsidTr="0069698D">
        <w:trPr>
          <w:tblCellSpacing w:w="0" w:type="dxa"/>
        </w:trPr>
        <w:tc>
          <w:tcPr>
            <w:tcW w:w="0" w:type="auto"/>
            <w:hideMark/>
          </w:tcPr>
          <w:p w14:paraId="7A63D731" w14:textId="77777777" w:rsidR="0069698D" w:rsidRPr="00416C11" w:rsidRDefault="0069698D" w:rsidP="0069698D">
            <w:pPr>
              <w:rPr>
                <w:b w:val="0"/>
                <w:bCs w:val="0"/>
                <w:sz w:val="22"/>
                <w:szCs w:val="22"/>
              </w:rPr>
            </w:pPr>
            <w:r w:rsidRPr="00416C11">
              <w:rPr>
                <w:b w:val="0"/>
                <w:bCs w:val="0"/>
                <w:sz w:val="22"/>
                <w:szCs w:val="22"/>
              </w:rPr>
              <w:t>42554500</w:t>
            </w:r>
          </w:p>
        </w:tc>
        <w:tc>
          <w:tcPr>
            <w:tcW w:w="0" w:type="auto"/>
            <w:vAlign w:val="center"/>
            <w:hideMark/>
          </w:tcPr>
          <w:p w14:paraId="63435D59" w14:textId="77777777" w:rsidR="0069698D" w:rsidRPr="00416C11" w:rsidRDefault="0069698D" w:rsidP="0069698D">
            <w:pPr>
              <w:rPr>
                <w:b w:val="0"/>
                <w:bCs w:val="0"/>
                <w:sz w:val="22"/>
                <w:szCs w:val="22"/>
              </w:rPr>
            </w:pPr>
            <w:r w:rsidRPr="00416C11">
              <w:rPr>
                <w:b w:val="0"/>
                <w:bCs w:val="0"/>
                <w:sz w:val="22"/>
                <w:szCs w:val="22"/>
              </w:rPr>
              <w:t xml:space="preserve">CIBA-GEIGY Corp. (1992) Submission of Atrazine environmental fate data under FIFRA 6(a)(2). Transmittal of 1 study. </w:t>
            </w:r>
          </w:p>
        </w:tc>
      </w:tr>
      <w:tr w:rsidR="0069698D" w:rsidRPr="00416C11" w14:paraId="51501847" w14:textId="77777777" w:rsidTr="0069698D">
        <w:trPr>
          <w:tblCellSpacing w:w="0" w:type="dxa"/>
        </w:trPr>
        <w:tc>
          <w:tcPr>
            <w:tcW w:w="0" w:type="auto"/>
            <w:hideMark/>
          </w:tcPr>
          <w:p w14:paraId="66F8CAFF" w14:textId="77777777" w:rsidR="0069698D" w:rsidRPr="00416C11" w:rsidRDefault="0069698D" w:rsidP="0069698D">
            <w:pPr>
              <w:rPr>
                <w:b w:val="0"/>
                <w:bCs w:val="0"/>
                <w:sz w:val="22"/>
                <w:szCs w:val="22"/>
              </w:rPr>
            </w:pPr>
            <w:r w:rsidRPr="00416C11">
              <w:rPr>
                <w:b w:val="0"/>
                <w:bCs w:val="0"/>
                <w:sz w:val="22"/>
                <w:szCs w:val="22"/>
              </w:rPr>
              <w:t>42554501</w:t>
            </w:r>
          </w:p>
        </w:tc>
        <w:tc>
          <w:tcPr>
            <w:tcW w:w="0" w:type="auto"/>
            <w:vAlign w:val="center"/>
            <w:hideMark/>
          </w:tcPr>
          <w:p w14:paraId="71908BCC"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Nov. 3, 1992: Report of Atrazine in Ground Water in Kosciusko, IN. 1 p. </w:t>
            </w:r>
          </w:p>
        </w:tc>
      </w:tr>
      <w:tr w:rsidR="0069698D" w:rsidRPr="00416C11" w14:paraId="31ED3505" w14:textId="77777777" w:rsidTr="0069698D">
        <w:trPr>
          <w:tblCellSpacing w:w="0" w:type="dxa"/>
        </w:trPr>
        <w:tc>
          <w:tcPr>
            <w:tcW w:w="0" w:type="auto"/>
            <w:hideMark/>
          </w:tcPr>
          <w:p w14:paraId="08C04FB6" w14:textId="77777777" w:rsidR="0069698D" w:rsidRPr="00416C11" w:rsidRDefault="0069698D" w:rsidP="0069698D">
            <w:pPr>
              <w:rPr>
                <w:b w:val="0"/>
                <w:bCs w:val="0"/>
                <w:sz w:val="22"/>
                <w:szCs w:val="22"/>
              </w:rPr>
            </w:pPr>
            <w:r w:rsidRPr="00416C11">
              <w:rPr>
                <w:b w:val="0"/>
                <w:bCs w:val="0"/>
                <w:sz w:val="22"/>
                <w:szCs w:val="22"/>
              </w:rPr>
              <w:t>42554600</w:t>
            </w:r>
          </w:p>
        </w:tc>
        <w:tc>
          <w:tcPr>
            <w:tcW w:w="0" w:type="auto"/>
            <w:vAlign w:val="center"/>
            <w:hideMark/>
          </w:tcPr>
          <w:p w14:paraId="54BEAC84" w14:textId="77777777" w:rsidR="0069698D" w:rsidRPr="00416C11" w:rsidRDefault="0069698D" w:rsidP="0069698D">
            <w:pPr>
              <w:rPr>
                <w:b w:val="0"/>
                <w:bCs w:val="0"/>
                <w:sz w:val="22"/>
                <w:szCs w:val="22"/>
              </w:rPr>
            </w:pPr>
            <w:r w:rsidRPr="00416C11">
              <w:rPr>
                <w:b w:val="0"/>
                <w:bCs w:val="0"/>
                <w:sz w:val="22"/>
                <w:szCs w:val="22"/>
              </w:rPr>
              <w:t xml:space="preserve">CIBA-GEIGY Corp. (1992) Submission of Atrazine environmental fate data under FIFRA 6(a)(2). Transmittal of 1 study. </w:t>
            </w:r>
          </w:p>
        </w:tc>
      </w:tr>
      <w:tr w:rsidR="0069698D" w:rsidRPr="00416C11" w14:paraId="1FCF8780" w14:textId="77777777" w:rsidTr="0069698D">
        <w:trPr>
          <w:tblCellSpacing w:w="0" w:type="dxa"/>
        </w:trPr>
        <w:tc>
          <w:tcPr>
            <w:tcW w:w="0" w:type="auto"/>
            <w:hideMark/>
          </w:tcPr>
          <w:p w14:paraId="7417DE53" w14:textId="77777777" w:rsidR="0069698D" w:rsidRPr="00416C11" w:rsidRDefault="0069698D" w:rsidP="0069698D">
            <w:pPr>
              <w:rPr>
                <w:b w:val="0"/>
                <w:bCs w:val="0"/>
                <w:sz w:val="22"/>
                <w:szCs w:val="22"/>
              </w:rPr>
            </w:pPr>
            <w:r w:rsidRPr="00416C11">
              <w:rPr>
                <w:b w:val="0"/>
                <w:bCs w:val="0"/>
                <w:sz w:val="22"/>
                <w:szCs w:val="22"/>
              </w:rPr>
              <w:t>42554601</w:t>
            </w:r>
          </w:p>
        </w:tc>
        <w:tc>
          <w:tcPr>
            <w:tcW w:w="0" w:type="auto"/>
            <w:vAlign w:val="center"/>
            <w:hideMark/>
          </w:tcPr>
          <w:p w14:paraId="52B90A5E"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Nov. 4, 1992: Surface Water Monitoring--Hoover Reservoir. 2 p. </w:t>
            </w:r>
          </w:p>
        </w:tc>
      </w:tr>
      <w:tr w:rsidR="0069698D" w:rsidRPr="00416C11" w14:paraId="0113E13C" w14:textId="77777777" w:rsidTr="0069698D">
        <w:trPr>
          <w:tblCellSpacing w:w="0" w:type="dxa"/>
        </w:trPr>
        <w:tc>
          <w:tcPr>
            <w:tcW w:w="0" w:type="auto"/>
            <w:hideMark/>
          </w:tcPr>
          <w:p w14:paraId="778DFAAF" w14:textId="77777777" w:rsidR="0069698D" w:rsidRPr="00416C11" w:rsidRDefault="0069698D" w:rsidP="0069698D">
            <w:pPr>
              <w:rPr>
                <w:b w:val="0"/>
                <w:bCs w:val="0"/>
                <w:sz w:val="22"/>
                <w:szCs w:val="22"/>
              </w:rPr>
            </w:pPr>
            <w:r w:rsidRPr="00416C11">
              <w:rPr>
                <w:b w:val="0"/>
                <w:bCs w:val="0"/>
                <w:sz w:val="22"/>
                <w:szCs w:val="22"/>
              </w:rPr>
              <w:t>42556300</w:t>
            </w:r>
          </w:p>
        </w:tc>
        <w:tc>
          <w:tcPr>
            <w:tcW w:w="0" w:type="auto"/>
            <w:vAlign w:val="center"/>
            <w:hideMark/>
          </w:tcPr>
          <w:p w14:paraId="1CD70CD4" w14:textId="77777777" w:rsidR="0069698D" w:rsidRPr="00416C11" w:rsidRDefault="0069698D" w:rsidP="0069698D">
            <w:pPr>
              <w:rPr>
                <w:b w:val="0"/>
                <w:bCs w:val="0"/>
                <w:sz w:val="22"/>
                <w:szCs w:val="22"/>
              </w:rPr>
            </w:pPr>
            <w:r w:rsidRPr="00416C11">
              <w:rPr>
                <w:b w:val="0"/>
                <w:bCs w:val="0"/>
                <w:sz w:val="22"/>
                <w:szCs w:val="22"/>
              </w:rPr>
              <w:t xml:space="preserve">Ciba-Geigy (1992) Submission of fate data in support of FIFRA 6(a)(2) requirements for Atrazine. Transmittal of 1 study. </w:t>
            </w:r>
          </w:p>
        </w:tc>
      </w:tr>
      <w:tr w:rsidR="0069698D" w:rsidRPr="00416C11" w14:paraId="161A2026" w14:textId="77777777" w:rsidTr="0069698D">
        <w:trPr>
          <w:tblCellSpacing w:w="0" w:type="dxa"/>
        </w:trPr>
        <w:tc>
          <w:tcPr>
            <w:tcW w:w="0" w:type="auto"/>
            <w:hideMark/>
          </w:tcPr>
          <w:p w14:paraId="72B46175" w14:textId="77777777" w:rsidR="0069698D" w:rsidRPr="00416C11" w:rsidRDefault="0069698D" w:rsidP="0069698D">
            <w:pPr>
              <w:rPr>
                <w:b w:val="0"/>
                <w:bCs w:val="0"/>
                <w:sz w:val="22"/>
                <w:szCs w:val="22"/>
              </w:rPr>
            </w:pPr>
            <w:r w:rsidRPr="00416C11">
              <w:rPr>
                <w:b w:val="0"/>
                <w:bCs w:val="0"/>
                <w:sz w:val="22"/>
                <w:szCs w:val="22"/>
              </w:rPr>
              <w:t>42556301</w:t>
            </w:r>
          </w:p>
        </w:tc>
        <w:tc>
          <w:tcPr>
            <w:tcW w:w="0" w:type="auto"/>
            <w:vAlign w:val="center"/>
            <w:hideMark/>
          </w:tcPr>
          <w:p w14:paraId="0D0BBB39" w14:textId="77777777" w:rsidR="0069698D" w:rsidRPr="00416C11" w:rsidRDefault="0069698D" w:rsidP="0069698D">
            <w:pPr>
              <w:rPr>
                <w:b w:val="0"/>
                <w:bCs w:val="0"/>
                <w:sz w:val="22"/>
                <w:szCs w:val="22"/>
              </w:rPr>
            </w:pPr>
            <w:r w:rsidRPr="00416C11">
              <w:rPr>
                <w:b w:val="0"/>
                <w:bCs w:val="0"/>
                <w:sz w:val="22"/>
                <w:szCs w:val="22"/>
              </w:rPr>
              <w:t xml:space="preserve">Ciba-Geigy Corp. AG Group (1992) A Review of Surface-water Monitoring for Atrazine in the Chesapeake Bay Watershed (1976-1991): Lab Project Number: 3-92. Unpublished Study. 59 p. </w:t>
            </w:r>
          </w:p>
        </w:tc>
      </w:tr>
      <w:tr w:rsidR="0069698D" w:rsidRPr="00416C11" w14:paraId="6BDB523D" w14:textId="77777777" w:rsidTr="0069698D">
        <w:trPr>
          <w:tblCellSpacing w:w="0" w:type="dxa"/>
        </w:trPr>
        <w:tc>
          <w:tcPr>
            <w:tcW w:w="0" w:type="auto"/>
            <w:hideMark/>
          </w:tcPr>
          <w:p w14:paraId="03500C41" w14:textId="77777777" w:rsidR="0069698D" w:rsidRPr="00416C11" w:rsidRDefault="0069698D" w:rsidP="0069698D">
            <w:pPr>
              <w:rPr>
                <w:b w:val="0"/>
                <w:bCs w:val="0"/>
                <w:sz w:val="22"/>
                <w:szCs w:val="22"/>
              </w:rPr>
            </w:pPr>
            <w:r w:rsidRPr="00416C11">
              <w:rPr>
                <w:b w:val="0"/>
                <w:bCs w:val="0"/>
                <w:sz w:val="22"/>
                <w:szCs w:val="22"/>
              </w:rPr>
              <w:t>42558800</w:t>
            </w:r>
          </w:p>
        </w:tc>
        <w:tc>
          <w:tcPr>
            <w:tcW w:w="0" w:type="auto"/>
            <w:vAlign w:val="center"/>
            <w:hideMark/>
          </w:tcPr>
          <w:p w14:paraId="30F2C0CD" w14:textId="77777777" w:rsidR="0069698D" w:rsidRPr="00416C11" w:rsidRDefault="0069698D" w:rsidP="0069698D">
            <w:pPr>
              <w:rPr>
                <w:b w:val="0"/>
                <w:bCs w:val="0"/>
                <w:sz w:val="22"/>
                <w:szCs w:val="22"/>
              </w:rPr>
            </w:pPr>
            <w:r w:rsidRPr="00416C11">
              <w:rPr>
                <w:b w:val="0"/>
                <w:bCs w:val="0"/>
                <w:sz w:val="22"/>
                <w:szCs w:val="22"/>
              </w:rPr>
              <w:t xml:space="preserve">Ciba-Geigy Corp. (1992) Submission of environmental fate data in support of FIFRA 6(a)(2) requirements for Atrazine. Transmittal of 1 study. </w:t>
            </w:r>
          </w:p>
        </w:tc>
      </w:tr>
      <w:tr w:rsidR="0069698D" w:rsidRPr="00416C11" w14:paraId="1CD90365" w14:textId="77777777" w:rsidTr="0069698D">
        <w:trPr>
          <w:tblCellSpacing w:w="0" w:type="dxa"/>
        </w:trPr>
        <w:tc>
          <w:tcPr>
            <w:tcW w:w="0" w:type="auto"/>
            <w:hideMark/>
          </w:tcPr>
          <w:p w14:paraId="57EECFDE" w14:textId="77777777" w:rsidR="0069698D" w:rsidRPr="00416C11" w:rsidRDefault="0069698D" w:rsidP="0069698D">
            <w:pPr>
              <w:rPr>
                <w:b w:val="0"/>
                <w:bCs w:val="0"/>
                <w:sz w:val="22"/>
                <w:szCs w:val="22"/>
              </w:rPr>
            </w:pPr>
            <w:r w:rsidRPr="00416C11">
              <w:rPr>
                <w:b w:val="0"/>
                <w:bCs w:val="0"/>
                <w:sz w:val="22"/>
                <w:szCs w:val="22"/>
              </w:rPr>
              <w:t>42558801</w:t>
            </w:r>
          </w:p>
        </w:tc>
        <w:tc>
          <w:tcPr>
            <w:tcW w:w="0" w:type="auto"/>
            <w:vAlign w:val="center"/>
            <w:hideMark/>
          </w:tcPr>
          <w:p w14:paraId="7FA94C17"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Nov. 11, 1992 responding to request for additional information regarding Atrazine groundwater contamination in Hospers, IA. Prepared by Ciba-Geigy. 1 p. </w:t>
            </w:r>
          </w:p>
        </w:tc>
      </w:tr>
      <w:tr w:rsidR="0069698D" w:rsidRPr="00416C11" w14:paraId="1EC961F7" w14:textId="77777777" w:rsidTr="0069698D">
        <w:trPr>
          <w:tblCellSpacing w:w="0" w:type="dxa"/>
        </w:trPr>
        <w:tc>
          <w:tcPr>
            <w:tcW w:w="0" w:type="auto"/>
            <w:hideMark/>
          </w:tcPr>
          <w:p w14:paraId="4C64090A" w14:textId="77777777" w:rsidR="0069698D" w:rsidRPr="00416C11" w:rsidRDefault="0069698D" w:rsidP="0069698D">
            <w:pPr>
              <w:rPr>
                <w:b w:val="0"/>
                <w:bCs w:val="0"/>
                <w:sz w:val="22"/>
                <w:szCs w:val="22"/>
              </w:rPr>
            </w:pPr>
            <w:r w:rsidRPr="00416C11">
              <w:rPr>
                <w:b w:val="0"/>
                <w:bCs w:val="0"/>
                <w:sz w:val="22"/>
                <w:szCs w:val="22"/>
              </w:rPr>
              <w:t>42558900</w:t>
            </w:r>
          </w:p>
        </w:tc>
        <w:tc>
          <w:tcPr>
            <w:tcW w:w="0" w:type="auto"/>
            <w:vAlign w:val="center"/>
            <w:hideMark/>
          </w:tcPr>
          <w:p w14:paraId="34BBAC2F" w14:textId="77777777" w:rsidR="0069698D" w:rsidRPr="00416C11" w:rsidRDefault="0069698D" w:rsidP="0069698D">
            <w:pPr>
              <w:rPr>
                <w:b w:val="0"/>
                <w:bCs w:val="0"/>
                <w:sz w:val="22"/>
                <w:szCs w:val="22"/>
              </w:rPr>
            </w:pPr>
            <w:r w:rsidRPr="00416C11">
              <w:rPr>
                <w:b w:val="0"/>
                <w:bCs w:val="0"/>
                <w:sz w:val="22"/>
                <w:szCs w:val="22"/>
              </w:rPr>
              <w:t xml:space="preserve">Ciba-Geigy (1992) Submission of environmental fate data in support of FIFRA 6(a)(2) requirements for Atrazine and Metolachlor. Transmittal of 1 study. </w:t>
            </w:r>
          </w:p>
        </w:tc>
      </w:tr>
      <w:tr w:rsidR="0069698D" w:rsidRPr="00416C11" w14:paraId="4ADD5302" w14:textId="77777777" w:rsidTr="0069698D">
        <w:trPr>
          <w:tblCellSpacing w:w="0" w:type="dxa"/>
        </w:trPr>
        <w:tc>
          <w:tcPr>
            <w:tcW w:w="0" w:type="auto"/>
            <w:hideMark/>
          </w:tcPr>
          <w:p w14:paraId="2EC000DF" w14:textId="77777777" w:rsidR="0069698D" w:rsidRPr="00416C11" w:rsidRDefault="0069698D" w:rsidP="0069698D">
            <w:pPr>
              <w:rPr>
                <w:b w:val="0"/>
                <w:bCs w:val="0"/>
                <w:sz w:val="22"/>
                <w:szCs w:val="22"/>
              </w:rPr>
            </w:pPr>
            <w:r w:rsidRPr="00416C11">
              <w:rPr>
                <w:b w:val="0"/>
                <w:bCs w:val="0"/>
                <w:sz w:val="22"/>
                <w:szCs w:val="22"/>
              </w:rPr>
              <w:lastRenderedPageBreak/>
              <w:t>42558901</w:t>
            </w:r>
          </w:p>
        </w:tc>
        <w:tc>
          <w:tcPr>
            <w:tcW w:w="0" w:type="auto"/>
            <w:vAlign w:val="center"/>
            <w:hideMark/>
          </w:tcPr>
          <w:p w14:paraId="16EE3113"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Nov. 11, 1992 concerning report of chemicals ?Atrazine &amp; Metolachlor| in ground water in Portage County, WI. Prepared by Ciba-Geigy. 1 p. </w:t>
            </w:r>
          </w:p>
        </w:tc>
      </w:tr>
      <w:tr w:rsidR="0069698D" w:rsidRPr="00416C11" w14:paraId="58F02142" w14:textId="77777777" w:rsidTr="0069698D">
        <w:trPr>
          <w:tblCellSpacing w:w="0" w:type="dxa"/>
        </w:trPr>
        <w:tc>
          <w:tcPr>
            <w:tcW w:w="0" w:type="auto"/>
            <w:hideMark/>
          </w:tcPr>
          <w:p w14:paraId="27C65AE8" w14:textId="77777777" w:rsidR="0069698D" w:rsidRPr="00416C11" w:rsidRDefault="0069698D" w:rsidP="0069698D">
            <w:pPr>
              <w:rPr>
                <w:b w:val="0"/>
                <w:bCs w:val="0"/>
                <w:sz w:val="22"/>
                <w:szCs w:val="22"/>
              </w:rPr>
            </w:pPr>
            <w:r w:rsidRPr="00416C11">
              <w:rPr>
                <w:b w:val="0"/>
                <w:bCs w:val="0"/>
                <w:sz w:val="22"/>
                <w:szCs w:val="22"/>
              </w:rPr>
              <w:t>42573700</w:t>
            </w:r>
          </w:p>
        </w:tc>
        <w:tc>
          <w:tcPr>
            <w:tcW w:w="0" w:type="auto"/>
            <w:vAlign w:val="center"/>
            <w:hideMark/>
          </w:tcPr>
          <w:p w14:paraId="7F9A2E53" w14:textId="77777777" w:rsidR="0069698D" w:rsidRPr="00416C11" w:rsidRDefault="0069698D" w:rsidP="0069698D">
            <w:pPr>
              <w:rPr>
                <w:b w:val="0"/>
                <w:bCs w:val="0"/>
                <w:sz w:val="22"/>
                <w:szCs w:val="22"/>
              </w:rPr>
            </w:pPr>
            <w:r w:rsidRPr="00416C11">
              <w:rPr>
                <w:b w:val="0"/>
                <w:bCs w:val="0"/>
                <w:sz w:val="22"/>
                <w:szCs w:val="22"/>
              </w:rPr>
              <w:t xml:space="preserve">Drexel (1992) Submission of product chemistry data in support of the data call-in for HCB and PCB and the registration of Drexel Atrazine Technical. Transmittal of 1 study. </w:t>
            </w:r>
          </w:p>
        </w:tc>
      </w:tr>
      <w:tr w:rsidR="0069698D" w:rsidRPr="00416C11" w14:paraId="1FD72F7B" w14:textId="77777777" w:rsidTr="0069698D">
        <w:trPr>
          <w:tblCellSpacing w:w="0" w:type="dxa"/>
        </w:trPr>
        <w:tc>
          <w:tcPr>
            <w:tcW w:w="0" w:type="auto"/>
            <w:hideMark/>
          </w:tcPr>
          <w:p w14:paraId="0F38CB9A" w14:textId="77777777" w:rsidR="0069698D" w:rsidRPr="00416C11" w:rsidRDefault="0069698D" w:rsidP="0069698D">
            <w:pPr>
              <w:rPr>
                <w:b w:val="0"/>
                <w:bCs w:val="0"/>
                <w:sz w:val="22"/>
                <w:szCs w:val="22"/>
              </w:rPr>
            </w:pPr>
            <w:r w:rsidRPr="00416C11">
              <w:rPr>
                <w:b w:val="0"/>
                <w:bCs w:val="0"/>
                <w:sz w:val="22"/>
                <w:szCs w:val="22"/>
              </w:rPr>
              <w:t>42573701</w:t>
            </w:r>
          </w:p>
        </w:tc>
        <w:tc>
          <w:tcPr>
            <w:tcW w:w="0" w:type="auto"/>
            <w:vAlign w:val="center"/>
            <w:hideMark/>
          </w:tcPr>
          <w:p w14:paraId="10E798A2" w14:textId="77777777" w:rsidR="0069698D" w:rsidRPr="00416C11" w:rsidRDefault="0069698D" w:rsidP="0069698D">
            <w:pPr>
              <w:rPr>
                <w:b w:val="0"/>
                <w:bCs w:val="0"/>
                <w:sz w:val="22"/>
                <w:szCs w:val="22"/>
              </w:rPr>
            </w:pPr>
            <w:r w:rsidRPr="00416C11">
              <w:rPr>
                <w:b w:val="0"/>
                <w:bCs w:val="0"/>
                <w:sz w:val="22"/>
                <w:szCs w:val="22"/>
              </w:rPr>
              <w:t xml:space="preserve">Haefele, L. (1992) Comments on the Improbability of Contamination of Drexel Atrazine with Hexachlorobenzene and Pentachlorobenzene. Unpublished study prepared by Drexel Chemical Co. 7 p. </w:t>
            </w:r>
          </w:p>
        </w:tc>
      </w:tr>
      <w:tr w:rsidR="0069698D" w:rsidRPr="00416C11" w14:paraId="029AEF8A" w14:textId="77777777" w:rsidTr="0069698D">
        <w:trPr>
          <w:tblCellSpacing w:w="0" w:type="dxa"/>
        </w:trPr>
        <w:tc>
          <w:tcPr>
            <w:tcW w:w="0" w:type="auto"/>
            <w:hideMark/>
          </w:tcPr>
          <w:p w14:paraId="1D45571B" w14:textId="77777777" w:rsidR="0069698D" w:rsidRPr="00416C11" w:rsidRDefault="0069698D" w:rsidP="0069698D">
            <w:pPr>
              <w:rPr>
                <w:b w:val="0"/>
                <w:bCs w:val="0"/>
                <w:sz w:val="22"/>
                <w:szCs w:val="22"/>
              </w:rPr>
            </w:pPr>
            <w:r w:rsidRPr="00416C11">
              <w:rPr>
                <w:b w:val="0"/>
                <w:bCs w:val="0"/>
                <w:sz w:val="22"/>
                <w:szCs w:val="22"/>
              </w:rPr>
              <w:t>42583100</w:t>
            </w:r>
          </w:p>
        </w:tc>
        <w:tc>
          <w:tcPr>
            <w:tcW w:w="0" w:type="auto"/>
            <w:vAlign w:val="center"/>
            <w:hideMark/>
          </w:tcPr>
          <w:p w14:paraId="082B5CFC" w14:textId="77777777" w:rsidR="0069698D" w:rsidRPr="00416C11" w:rsidRDefault="0069698D" w:rsidP="0069698D">
            <w:pPr>
              <w:rPr>
                <w:b w:val="0"/>
                <w:bCs w:val="0"/>
                <w:sz w:val="22"/>
                <w:szCs w:val="22"/>
              </w:rPr>
            </w:pPr>
            <w:r w:rsidRPr="00416C11">
              <w:rPr>
                <w:b w:val="0"/>
                <w:bCs w:val="0"/>
                <w:sz w:val="22"/>
                <w:szCs w:val="22"/>
              </w:rPr>
              <w:t xml:space="preserve">CIBA-GEIGY Corp. (1992) Submission of product chemistry data of Atrazine, Ametryn, Cyromazine, Prometryn, Prometon, Simazine in response to HCB and PCB data call-in notification. Transmittal of 6 studies. </w:t>
            </w:r>
          </w:p>
        </w:tc>
      </w:tr>
      <w:tr w:rsidR="0069698D" w:rsidRPr="00416C11" w14:paraId="714AC392" w14:textId="77777777" w:rsidTr="0069698D">
        <w:trPr>
          <w:tblCellSpacing w:w="0" w:type="dxa"/>
        </w:trPr>
        <w:tc>
          <w:tcPr>
            <w:tcW w:w="0" w:type="auto"/>
            <w:hideMark/>
          </w:tcPr>
          <w:p w14:paraId="0CE43942" w14:textId="77777777" w:rsidR="0069698D" w:rsidRPr="00416C11" w:rsidRDefault="0069698D" w:rsidP="0069698D">
            <w:pPr>
              <w:rPr>
                <w:b w:val="0"/>
                <w:bCs w:val="0"/>
                <w:sz w:val="22"/>
                <w:szCs w:val="22"/>
              </w:rPr>
            </w:pPr>
            <w:r w:rsidRPr="00416C11">
              <w:rPr>
                <w:b w:val="0"/>
                <w:bCs w:val="0"/>
                <w:sz w:val="22"/>
                <w:szCs w:val="22"/>
              </w:rPr>
              <w:t>42591800</w:t>
            </w:r>
          </w:p>
        </w:tc>
        <w:tc>
          <w:tcPr>
            <w:tcW w:w="0" w:type="auto"/>
            <w:vAlign w:val="center"/>
            <w:hideMark/>
          </w:tcPr>
          <w:p w14:paraId="2A754E54" w14:textId="77777777" w:rsidR="0069698D" w:rsidRPr="00416C11" w:rsidRDefault="0069698D" w:rsidP="0069698D">
            <w:pPr>
              <w:rPr>
                <w:b w:val="0"/>
                <w:bCs w:val="0"/>
                <w:sz w:val="22"/>
                <w:szCs w:val="22"/>
              </w:rPr>
            </w:pPr>
            <w:r w:rsidRPr="00416C11">
              <w:rPr>
                <w:b w:val="0"/>
                <w:bCs w:val="0"/>
                <w:sz w:val="22"/>
                <w:szCs w:val="22"/>
              </w:rPr>
              <w:t xml:space="preserve">Ciba-Geigy Corp. (1992) Submission of residue data in support of FIFRA 6(a)(2) requirements for Atrazine. Transmittal of 1 study. </w:t>
            </w:r>
          </w:p>
        </w:tc>
      </w:tr>
      <w:tr w:rsidR="0069698D" w:rsidRPr="00416C11" w14:paraId="7BF44F05" w14:textId="77777777" w:rsidTr="0069698D">
        <w:trPr>
          <w:tblCellSpacing w:w="0" w:type="dxa"/>
        </w:trPr>
        <w:tc>
          <w:tcPr>
            <w:tcW w:w="0" w:type="auto"/>
            <w:hideMark/>
          </w:tcPr>
          <w:p w14:paraId="5C3DAB8A" w14:textId="77777777" w:rsidR="0069698D" w:rsidRPr="00416C11" w:rsidRDefault="0069698D" w:rsidP="0069698D">
            <w:pPr>
              <w:rPr>
                <w:b w:val="0"/>
                <w:bCs w:val="0"/>
                <w:sz w:val="22"/>
                <w:szCs w:val="22"/>
              </w:rPr>
            </w:pPr>
            <w:r w:rsidRPr="00416C11">
              <w:rPr>
                <w:b w:val="0"/>
                <w:bCs w:val="0"/>
                <w:sz w:val="22"/>
                <w:szCs w:val="22"/>
              </w:rPr>
              <w:t>42591801</w:t>
            </w:r>
          </w:p>
        </w:tc>
        <w:tc>
          <w:tcPr>
            <w:tcW w:w="0" w:type="auto"/>
            <w:vAlign w:val="center"/>
            <w:hideMark/>
          </w:tcPr>
          <w:p w14:paraId="44EABA27"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Dec. 8, 1992: Concerning ongoing ground water sampling program for atrazine in Maine. Prepared by Ciba-Geigy. 2 p. </w:t>
            </w:r>
          </w:p>
        </w:tc>
      </w:tr>
      <w:tr w:rsidR="0069698D" w:rsidRPr="00416C11" w14:paraId="218F0D52" w14:textId="77777777" w:rsidTr="0069698D">
        <w:trPr>
          <w:tblCellSpacing w:w="0" w:type="dxa"/>
        </w:trPr>
        <w:tc>
          <w:tcPr>
            <w:tcW w:w="0" w:type="auto"/>
            <w:hideMark/>
          </w:tcPr>
          <w:p w14:paraId="66885F63" w14:textId="77777777" w:rsidR="0069698D" w:rsidRPr="00416C11" w:rsidRDefault="0069698D" w:rsidP="0069698D">
            <w:pPr>
              <w:rPr>
                <w:b w:val="0"/>
                <w:bCs w:val="0"/>
                <w:sz w:val="22"/>
                <w:szCs w:val="22"/>
              </w:rPr>
            </w:pPr>
            <w:r w:rsidRPr="00416C11">
              <w:rPr>
                <w:b w:val="0"/>
                <w:bCs w:val="0"/>
                <w:sz w:val="22"/>
                <w:szCs w:val="22"/>
              </w:rPr>
              <w:t>42592100</w:t>
            </w:r>
          </w:p>
        </w:tc>
        <w:tc>
          <w:tcPr>
            <w:tcW w:w="0" w:type="auto"/>
            <w:vAlign w:val="center"/>
            <w:hideMark/>
          </w:tcPr>
          <w:p w14:paraId="18C03A73" w14:textId="77777777" w:rsidR="0069698D" w:rsidRPr="00416C11" w:rsidRDefault="0069698D" w:rsidP="0069698D">
            <w:pPr>
              <w:rPr>
                <w:b w:val="0"/>
                <w:bCs w:val="0"/>
                <w:sz w:val="22"/>
                <w:szCs w:val="22"/>
              </w:rPr>
            </w:pPr>
            <w:r w:rsidRPr="00416C11">
              <w:rPr>
                <w:b w:val="0"/>
                <w:bCs w:val="0"/>
                <w:sz w:val="22"/>
                <w:szCs w:val="22"/>
              </w:rPr>
              <w:t xml:space="preserve">Ciba-Geigy Corp. (1992) Submission of residue data in support of FIFRA 6(a)(2) requirements for Atrazine, Simazine, Metolachlor, and Cyanazine. Transmittal of 1 study. </w:t>
            </w:r>
          </w:p>
        </w:tc>
      </w:tr>
      <w:tr w:rsidR="0069698D" w:rsidRPr="00416C11" w14:paraId="5E847A83" w14:textId="77777777" w:rsidTr="0069698D">
        <w:trPr>
          <w:tblCellSpacing w:w="0" w:type="dxa"/>
        </w:trPr>
        <w:tc>
          <w:tcPr>
            <w:tcW w:w="0" w:type="auto"/>
            <w:hideMark/>
          </w:tcPr>
          <w:p w14:paraId="07FEB778" w14:textId="77777777" w:rsidR="0069698D" w:rsidRPr="00416C11" w:rsidRDefault="0069698D" w:rsidP="0069698D">
            <w:pPr>
              <w:rPr>
                <w:b w:val="0"/>
                <w:bCs w:val="0"/>
                <w:sz w:val="22"/>
                <w:szCs w:val="22"/>
              </w:rPr>
            </w:pPr>
            <w:r w:rsidRPr="00416C11">
              <w:rPr>
                <w:b w:val="0"/>
                <w:bCs w:val="0"/>
                <w:sz w:val="22"/>
                <w:szCs w:val="22"/>
              </w:rPr>
              <w:t>42592101</w:t>
            </w:r>
          </w:p>
        </w:tc>
        <w:tc>
          <w:tcPr>
            <w:tcW w:w="0" w:type="auto"/>
            <w:vAlign w:val="center"/>
            <w:hideMark/>
          </w:tcPr>
          <w:p w14:paraId="51D11E4E"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Dec. 8, 1992 concerning results of continued monitoring at Hoover Dam, Columbus, Ohio. Prepared by Ciba-Geigy Corp. 3 p. </w:t>
            </w:r>
          </w:p>
        </w:tc>
      </w:tr>
      <w:tr w:rsidR="0069698D" w:rsidRPr="00416C11" w14:paraId="7EA0D075" w14:textId="77777777" w:rsidTr="0069698D">
        <w:trPr>
          <w:tblCellSpacing w:w="0" w:type="dxa"/>
        </w:trPr>
        <w:tc>
          <w:tcPr>
            <w:tcW w:w="0" w:type="auto"/>
            <w:hideMark/>
          </w:tcPr>
          <w:p w14:paraId="1B5CEE2D" w14:textId="77777777" w:rsidR="0069698D" w:rsidRPr="00416C11" w:rsidRDefault="0069698D" w:rsidP="0069698D">
            <w:pPr>
              <w:rPr>
                <w:b w:val="0"/>
                <w:bCs w:val="0"/>
                <w:sz w:val="22"/>
                <w:szCs w:val="22"/>
              </w:rPr>
            </w:pPr>
            <w:r w:rsidRPr="00416C11">
              <w:rPr>
                <w:b w:val="0"/>
                <w:bCs w:val="0"/>
                <w:sz w:val="22"/>
                <w:szCs w:val="22"/>
              </w:rPr>
              <w:t>42592200</w:t>
            </w:r>
          </w:p>
        </w:tc>
        <w:tc>
          <w:tcPr>
            <w:tcW w:w="0" w:type="auto"/>
            <w:vAlign w:val="center"/>
            <w:hideMark/>
          </w:tcPr>
          <w:p w14:paraId="5729EE1E" w14:textId="77777777" w:rsidR="0069698D" w:rsidRPr="00416C11" w:rsidRDefault="0069698D" w:rsidP="0069698D">
            <w:pPr>
              <w:rPr>
                <w:b w:val="0"/>
                <w:bCs w:val="0"/>
                <w:sz w:val="22"/>
                <w:szCs w:val="22"/>
              </w:rPr>
            </w:pPr>
            <w:r w:rsidRPr="00416C11">
              <w:rPr>
                <w:b w:val="0"/>
                <w:bCs w:val="0"/>
                <w:sz w:val="22"/>
                <w:szCs w:val="22"/>
              </w:rPr>
              <w:t xml:space="preserve">Ciba-Geigy Corp. (1992) Submission of fate data in support of FIFRA 6(a)(2) requirements for Atrazine and Deethylatrazine. Transmittal of 1 study. </w:t>
            </w:r>
          </w:p>
        </w:tc>
      </w:tr>
      <w:tr w:rsidR="0069698D" w:rsidRPr="00416C11" w14:paraId="7E7A01E6" w14:textId="77777777" w:rsidTr="0069698D">
        <w:trPr>
          <w:tblCellSpacing w:w="0" w:type="dxa"/>
        </w:trPr>
        <w:tc>
          <w:tcPr>
            <w:tcW w:w="0" w:type="auto"/>
            <w:hideMark/>
          </w:tcPr>
          <w:p w14:paraId="7A6A175B" w14:textId="77777777" w:rsidR="0069698D" w:rsidRPr="00416C11" w:rsidRDefault="0069698D" w:rsidP="0069698D">
            <w:pPr>
              <w:rPr>
                <w:b w:val="0"/>
                <w:bCs w:val="0"/>
                <w:sz w:val="22"/>
                <w:szCs w:val="22"/>
              </w:rPr>
            </w:pPr>
            <w:r w:rsidRPr="00416C11">
              <w:rPr>
                <w:b w:val="0"/>
                <w:bCs w:val="0"/>
                <w:sz w:val="22"/>
                <w:szCs w:val="22"/>
              </w:rPr>
              <w:t>42592201</w:t>
            </w:r>
          </w:p>
        </w:tc>
        <w:tc>
          <w:tcPr>
            <w:tcW w:w="0" w:type="auto"/>
            <w:vAlign w:val="center"/>
            <w:hideMark/>
          </w:tcPr>
          <w:p w14:paraId="530EEBD4"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Dec. 8, 1992 concerning findings of Atrazine and Deethylatrazine as part of a study comparing ground water sampling devices. Prepared by Ciba-Geigy Corp. 8 p. </w:t>
            </w:r>
          </w:p>
        </w:tc>
      </w:tr>
      <w:tr w:rsidR="0069698D" w:rsidRPr="00416C11" w14:paraId="4E7C33D4" w14:textId="77777777" w:rsidTr="0069698D">
        <w:trPr>
          <w:tblCellSpacing w:w="0" w:type="dxa"/>
        </w:trPr>
        <w:tc>
          <w:tcPr>
            <w:tcW w:w="0" w:type="auto"/>
            <w:hideMark/>
          </w:tcPr>
          <w:p w14:paraId="29A7C540" w14:textId="77777777" w:rsidR="0069698D" w:rsidRPr="00416C11" w:rsidRDefault="0069698D" w:rsidP="0069698D">
            <w:pPr>
              <w:rPr>
                <w:b w:val="0"/>
                <w:bCs w:val="0"/>
                <w:sz w:val="22"/>
                <w:szCs w:val="22"/>
              </w:rPr>
            </w:pPr>
            <w:r w:rsidRPr="00416C11">
              <w:rPr>
                <w:b w:val="0"/>
                <w:bCs w:val="0"/>
                <w:sz w:val="22"/>
                <w:szCs w:val="22"/>
              </w:rPr>
              <w:t>42592300</w:t>
            </w:r>
          </w:p>
        </w:tc>
        <w:tc>
          <w:tcPr>
            <w:tcW w:w="0" w:type="auto"/>
            <w:vAlign w:val="center"/>
            <w:hideMark/>
          </w:tcPr>
          <w:p w14:paraId="2446E2EC" w14:textId="77777777" w:rsidR="0069698D" w:rsidRPr="00416C11" w:rsidRDefault="0069698D" w:rsidP="0069698D">
            <w:pPr>
              <w:rPr>
                <w:b w:val="0"/>
                <w:bCs w:val="0"/>
                <w:sz w:val="22"/>
                <w:szCs w:val="22"/>
              </w:rPr>
            </w:pPr>
            <w:r w:rsidRPr="00416C11">
              <w:rPr>
                <w:b w:val="0"/>
                <w:bCs w:val="0"/>
                <w:sz w:val="22"/>
                <w:szCs w:val="22"/>
              </w:rPr>
              <w:t xml:space="preserve">CIBA-GEIGY Corp. (1992) Submission of environmental residue data under FIFRA 6(a)(2) for Atrazine. Transmittal of 1 study. </w:t>
            </w:r>
          </w:p>
        </w:tc>
      </w:tr>
      <w:tr w:rsidR="0069698D" w:rsidRPr="00416C11" w14:paraId="01264AFA" w14:textId="77777777" w:rsidTr="0069698D">
        <w:trPr>
          <w:tblCellSpacing w:w="0" w:type="dxa"/>
        </w:trPr>
        <w:tc>
          <w:tcPr>
            <w:tcW w:w="0" w:type="auto"/>
            <w:hideMark/>
          </w:tcPr>
          <w:p w14:paraId="0DDD196C" w14:textId="77777777" w:rsidR="0069698D" w:rsidRPr="00416C11" w:rsidRDefault="0069698D" w:rsidP="0069698D">
            <w:pPr>
              <w:rPr>
                <w:b w:val="0"/>
                <w:bCs w:val="0"/>
                <w:sz w:val="22"/>
                <w:szCs w:val="22"/>
              </w:rPr>
            </w:pPr>
            <w:r w:rsidRPr="00416C11">
              <w:rPr>
                <w:b w:val="0"/>
                <w:bCs w:val="0"/>
                <w:sz w:val="22"/>
                <w:szCs w:val="22"/>
              </w:rPr>
              <w:t>42592301</w:t>
            </w:r>
          </w:p>
        </w:tc>
        <w:tc>
          <w:tcPr>
            <w:tcW w:w="0" w:type="auto"/>
            <w:vAlign w:val="center"/>
            <w:hideMark/>
          </w:tcPr>
          <w:p w14:paraId="7624E9B2"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Dec. 8, 1992: Report on Ground Water Monitoring of Atrazine in Maryland. Prepared by Ciba-Geigy Corp. 2 p. </w:t>
            </w:r>
          </w:p>
        </w:tc>
      </w:tr>
      <w:tr w:rsidR="0069698D" w:rsidRPr="00416C11" w14:paraId="6CB5E7AC" w14:textId="77777777" w:rsidTr="0069698D">
        <w:trPr>
          <w:tblCellSpacing w:w="0" w:type="dxa"/>
        </w:trPr>
        <w:tc>
          <w:tcPr>
            <w:tcW w:w="0" w:type="auto"/>
            <w:hideMark/>
          </w:tcPr>
          <w:p w14:paraId="35170F4B" w14:textId="77777777" w:rsidR="0069698D" w:rsidRPr="00416C11" w:rsidRDefault="0069698D" w:rsidP="0069698D">
            <w:pPr>
              <w:rPr>
                <w:b w:val="0"/>
                <w:bCs w:val="0"/>
                <w:sz w:val="22"/>
                <w:szCs w:val="22"/>
              </w:rPr>
            </w:pPr>
            <w:r w:rsidRPr="00416C11">
              <w:rPr>
                <w:b w:val="0"/>
                <w:bCs w:val="0"/>
                <w:sz w:val="22"/>
                <w:szCs w:val="22"/>
              </w:rPr>
              <w:t>42592400</w:t>
            </w:r>
          </w:p>
        </w:tc>
        <w:tc>
          <w:tcPr>
            <w:tcW w:w="0" w:type="auto"/>
            <w:vAlign w:val="center"/>
            <w:hideMark/>
          </w:tcPr>
          <w:p w14:paraId="50B28C1C" w14:textId="77777777" w:rsidR="0069698D" w:rsidRPr="00416C11" w:rsidRDefault="0069698D" w:rsidP="0069698D">
            <w:pPr>
              <w:rPr>
                <w:b w:val="0"/>
                <w:bCs w:val="0"/>
                <w:sz w:val="22"/>
                <w:szCs w:val="22"/>
              </w:rPr>
            </w:pPr>
            <w:r w:rsidRPr="00416C11">
              <w:rPr>
                <w:b w:val="0"/>
                <w:bCs w:val="0"/>
                <w:sz w:val="22"/>
                <w:szCs w:val="22"/>
              </w:rPr>
              <w:t xml:space="preserve">CIBA-GEIGY Corp. (1992) Submission of environmental fate data under FIFRA 6(a)(2) for Atrazine, Simazine, Metolachlor, and Metalaxyl. Transmittal of 1 study. </w:t>
            </w:r>
          </w:p>
        </w:tc>
      </w:tr>
      <w:tr w:rsidR="0069698D" w:rsidRPr="00416C11" w14:paraId="59C1E7B1" w14:textId="77777777" w:rsidTr="0069698D">
        <w:trPr>
          <w:tblCellSpacing w:w="0" w:type="dxa"/>
        </w:trPr>
        <w:tc>
          <w:tcPr>
            <w:tcW w:w="0" w:type="auto"/>
            <w:hideMark/>
          </w:tcPr>
          <w:p w14:paraId="19859D62" w14:textId="77777777" w:rsidR="0069698D" w:rsidRPr="00416C11" w:rsidRDefault="0069698D" w:rsidP="0069698D">
            <w:pPr>
              <w:rPr>
                <w:b w:val="0"/>
                <w:bCs w:val="0"/>
                <w:sz w:val="22"/>
                <w:szCs w:val="22"/>
              </w:rPr>
            </w:pPr>
            <w:r w:rsidRPr="00416C11">
              <w:rPr>
                <w:b w:val="0"/>
                <w:bCs w:val="0"/>
                <w:sz w:val="22"/>
                <w:szCs w:val="22"/>
              </w:rPr>
              <w:t>42592401</w:t>
            </w:r>
          </w:p>
        </w:tc>
        <w:tc>
          <w:tcPr>
            <w:tcW w:w="0" w:type="auto"/>
            <w:vAlign w:val="center"/>
            <w:hideMark/>
          </w:tcPr>
          <w:p w14:paraId="35F381A8"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Dec. 8, 1992: Report on Ground Water Monitoring Program in Wisconsin (Atrazine, Simazine, Metolachlor, Metalaxyl). Prepared by Ciba-Geigy Corp. 3 p. </w:t>
            </w:r>
          </w:p>
        </w:tc>
      </w:tr>
      <w:tr w:rsidR="0069698D" w:rsidRPr="00416C11" w14:paraId="7DFDE14B" w14:textId="77777777" w:rsidTr="0069698D">
        <w:trPr>
          <w:tblCellSpacing w:w="0" w:type="dxa"/>
        </w:trPr>
        <w:tc>
          <w:tcPr>
            <w:tcW w:w="0" w:type="auto"/>
            <w:hideMark/>
          </w:tcPr>
          <w:p w14:paraId="7EE24D16" w14:textId="77777777" w:rsidR="0069698D" w:rsidRPr="00416C11" w:rsidRDefault="0069698D" w:rsidP="0069698D">
            <w:pPr>
              <w:rPr>
                <w:b w:val="0"/>
                <w:bCs w:val="0"/>
                <w:sz w:val="22"/>
                <w:szCs w:val="22"/>
              </w:rPr>
            </w:pPr>
            <w:r w:rsidRPr="00416C11">
              <w:rPr>
                <w:b w:val="0"/>
                <w:bCs w:val="0"/>
                <w:sz w:val="22"/>
                <w:szCs w:val="22"/>
              </w:rPr>
              <w:t>42592700</w:t>
            </w:r>
          </w:p>
        </w:tc>
        <w:tc>
          <w:tcPr>
            <w:tcW w:w="0" w:type="auto"/>
            <w:vAlign w:val="center"/>
            <w:hideMark/>
          </w:tcPr>
          <w:p w14:paraId="4AB43263" w14:textId="77777777" w:rsidR="0069698D" w:rsidRPr="00416C11" w:rsidRDefault="0069698D" w:rsidP="0069698D">
            <w:pPr>
              <w:rPr>
                <w:b w:val="0"/>
                <w:bCs w:val="0"/>
                <w:sz w:val="22"/>
                <w:szCs w:val="22"/>
              </w:rPr>
            </w:pPr>
            <w:r w:rsidRPr="00416C11">
              <w:rPr>
                <w:b w:val="0"/>
                <w:bCs w:val="0"/>
                <w:sz w:val="22"/>
                <w:szCs w:val="22"/>
              </w:rPr>
              <w:t xml:space="preserve">Ciba-Geigy Corp. (1992) Submission of environmental fate data under FIFRA 6(a)(2) for Atrazine. Transmittal of 1 study. </w:t>
            </w:r>
          </w:p>
        </w:tc>
      </w:tr>
      <w:tr w:rsidR="0069698D" w:rsidRPr="00416C11" w14:paraId="14EA80A5" w14:textId="77777777" w:rsidTr="0069698D">
        <w:trPr>
          <w:tblCellSpacing w:w="0" w:type="dxa"/>
        </w:trPr>
        <w:tc>
          <w:tcPr>
            <w:tcW w:w="0" w:type="auto"/>
            <w:hideMark/>
          </w:tcPr>
          <w:p w14:paraId="0FB8F894" w14:textId="77777777" w:rsidR="0069698D" w:rsidRPr="00416C11" w:rsidRDefault="0069698D" w:rsidP="0069698D">
            <w:pPr>
              <w:rPr>
                <w:b w:val="0"/>
                <w:bCs w:val="0"/>
                <w:sz w:val="22"/>
                <w:szCs w:val="22"/>
              </w:rPr>
            </w:pPr>
            <w:r w:rsidRPr="00416C11">
              <w:rPr>
                <w:b w:val="0"/>
                <w:bCs w:val="0"/>
                <w:sz w:val="22"/>
                <w:szCs w:val="22"/>
              </w:rPr>
              <w:lastRenderedPageBreak/>
              <w:t>42592701</w:t>
            </w:r>
          </w:p>
        </w:tc>
        <w:tc>
          <w:tcPr>
            <w:tcW w:w="0" w:type="auto"/>
            <w:vAlign w:val="center"/>
            <w:hideMark/>
          </w:tcPr>
          <w:p w14:paraId="462502D5" w14:textId="77777777" w:rsidR="0069698D" w:rsidRPr="00416C11" w:rsidRDefault="0069698D" w:rsidP="0069698D">
            <w:pPr>
              <w:rPr>
                <w:b w:val="0"/>
                <w:bCs w:val="0"/>
                <w:sz w:val="22"/>
                <w:szCs w:val="22"/>
              </w:rPr>
            </w:pPr>
            <w:r w:rsidRPr="00416C11">
              <w:rPr>
                <w:b w:val="0"/>
                <w:bCs w:val="0"/>
                <w:sz w:val="22"/>
                <w:szCs w:val="22"/>
              </w:rPr>
              <w:t xml:space="preserve">Stumpf, K. (1992) Letter Sent to R. Taylor dated Dec. 8, 1992: Report of Atrazine in a well in Iowa County, WI. Prepared by Ciba-Geigy Corp. 1 p. </w:t>
            </w:r>
          </w:p>
        </w:tc>
      </w:tr>
      <w:tr w:rsidR="0069698D" w:rsidRPr="00416C11" w14:paraId="2BF76B8C" w14:textId="77777777" w:rsidTr="0069698D">
        <w:trPr>
          <w:tblCellSpacing w:w="0" w:type="dxa"/>
        </w:trPr>
        <w:tc>
          <w:tcPr>
            <w:tcW w:w="0" w:type="auto"/>
            <w:hideMark/>
          </w:tcPr>
          <w:p w14:paraId="0355F690" w14:textId="77777777" w:rsidR="0069698D" w:rsidRPr="00416C11" w:rsidRDefault="0069698D" w:rsidP="0069698D">
            <w:pPr>
              <w:rPr>
                <w:b w:val="0"/>
                <w:bCs w:val="0"/>
                <w:sz w:val="22"/>
                <w:szCs w:val="22"/>
              </w:rPr>
            </w:pPr>
            <w:r w:rsidRPr="00416C11">
              <w:rPr>
                <w:b w:val="0"/>
                <w:bCs w:val="0"/>
                <w:sz w:val="22"/>
                <w:szCs w:val="22"/>
              </w:rPr>
              <w:t>42605300</w:t>
            </w:r>
          </w:p>
        </w:tc>
        <w:tc>
          <w:tcPr>
            <w:tcW w:w="0" w:type="auto"/>
            <w:vAlign w:val="center"/>
            <w:hideMark/>
          </w:tcPr>
          <w:p w14:paraId="13E0A3C5" w14:textId="77777777" w:rsidR="0069698D" w:rsidRPr="00416C11" w:rsidRDefault="0069698D" w:rsidP="0069698D">
            <w:pPr>
              <w:rPr>
                <w:b w:val="0"/>
                <w:bCs w:val="0"/>
                <w:sz w:val="22"/>
                <w:szCs w:val="22"/>
              </w:rPr>
            </w:pPr>
            <w:r w:rsidRPr="00416C11">
              <w:rPr>
                <w:b w:val="0"/>
                <w:bCs w:val="0"/>
                <w:sz w:val="22"/>
                <w:szCs w:val="22"/>
              </w:rPr>
              <w:t xml:space="preserve">Industria Prodotti Chimici, S.p.A. (1992) Submission of product chemistry data in support of the special data call-in on Atrazine. Transmittal of 1 study. </w:t>
            </w:r>
          </w:p>
        </w:tc>
      </w:tr>
      <w:tr w:rsidR="0069698D" w:rsidRPr="00416C11" w14:paraId="18B937A7" w14:textId="77777777" w:rsidTr="0069698D">
        <w:trPr>
          <w:tblCellSpacing w:w="0" w:type="dxa"/>
        </w:trPr>
        <w:tc>
          <w:tcPr>
            <w:tcW w:w="0" w:type="auto"/>
            <w:hideMark/>
          </w:tcPr>
          <w:p w14:paraId="4DE5AF6D" w14:textId="77777777" w:rsidR="0069698D" w:rsidRPr="00416C11" w:rsidRDefault="0069698D" w:rsidP="0069698D">
            <w:pPr>
              <w:rPr>
                <w:b w:val="0"/>
                <w:bCs w:val="0"/>
                <w:sz w:val="22"/>
                <w:szCs w:val="22"/>
              </w:rPr>
            </w:pPr>
            <w:r w:rsidRPr="00416C11">
              <w:rPr>
                <w:b w:val="0"/>
                <w:bCs w:val="0"/>
                <w:sz w:val="22"/>
                <w:szCs w:val="22"/>
              </w:rPr>
              <w:t>42637000</w:t>
            </w:r>
          </w:p>
        </w:tc>
        <w:tc>
          <w:tcPr>
            <w:tcW w:w="0" w:type="auto"/>
            <w:vAlign w:val="center"/>
            <w:hideMark/>
          </w:tcPr>
          <w:p w14:paraId="7F87D311"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exposure and toxicity data to support the Atrazine data call-in. Transmittal of 3 studies. </w:t>
            </w:r>
          </w:p>
        </w:tc>
      </w:tr>
      <w:tr w:rsidR="0069698D" w:rsidRPr="00416C11" w14:paraId="22DFE00E" w14:textId="77777777" w:rsidTr="0069698D">
        <w:trPr>
          <w:tblCellSpacing w:w="0" w:type="dxa"/>
        </w:trPr>
        <w:tc>
          <w:tcPr>
            <w:tcW w:w="0" w:type="auto"/>
            <w:hideMark/>
          </w:tcPr>
          <w:p w14:paraId="1498BA8B" w14:textId="77777777" w:rsidR="0069698D" w:rsidRPr="00416C11" w:rsidRDefault="0069698D" w:rsidP="0069698D">
            <w:pPr>
              <w:rPr>
                <w:b w:val="0"/>
                <w:bCs w:val="0"/>
                <w:sz w:val="22"/>
                <w:szCs w:val="22"/>
              </w:rPr>
            </w:pPr>
            <w:r w:rsidRPr="00416C11">
              <w:rPr>
                <w:b w:val="0"/>
                <w:bCs w:val="0"/>
                <w:sz w:val="22"/>
                <w:szCs w:val="22"/>
              </w:rPr>
              <w:t>42637001</w:t>
            </w:r>
          </w:p>
        </w:tc>
        <w:tc>
          <w:tcPr>
            <w:tcW w:w="0" w:type="auto"/>
            <w:vAlign w:val="center"/>
            <w:hideMark/>
          </w:tcPr>
          <w:p w14:paraId="423914CD" w14:textId="77777777" w:rsidR="0069698D" w:rsidRPr="00416C11" w:rsidRDefault="0069698D" w:rsidP="0069698D">
            <w:pPr>
              <w:rPr>
                <w:b w:val="0"/>
                <w:bCs w:val="0"/>
                <w:sz w:val="22"/>
                <w:szCs w:val="22"/>
              </w:rPr>
            </w:pPr>
            <w:r w:rsidRPr="00416C11">
              <w:rPr>
                <w:b w:val="0"/>
                <w:bCs w:val="0"/>
                <w:sz w:val="22"/>
                <w:szCs w:val="22"/>
              </w:rPr>
              <w:t xml:space="preserve">Delzell, E. (1990) Triazines: A Retrospective Follow-up Study of Mortality among Workers at the Ciba-Geigy Corporation McIntosh Plant. Unpublished study prepared by University of Alabama at Birmingham. 107 p. </w:t>
            </w:r>
          </w:p>
        </w:tc>
      </w:tr>
      <w:tr w:rsidR="0069698D" w:rsidRPr="00416C11" w14:paraId="74ABA585" w14:textId="77777777" w:rsidTr="0069698D">
        <w:trPr>
          <w:tblCellSpacing w:w="0" w:type="dxa"/>
        </w:trPr>
        <w:tc>
          <w:tcPr>
            <w:tcW w:w="0" w:type="auto"/>
            <w:hideMark/>
          </w:tcPr>
          <w:p w14:paraId="01A33BED" w14:textId="77777777" w:rsidR="0069698D" w:rsidRPr="00416C11" w:rsidRDefault="0069698D" w:rsidP="0069698D">
            <w:pPr>
              <w:rPr>
                <w:b w:val="0"/>
                <w:bCs w:val="0"/>
                <w:sz w:val="22"/>
                <w:szCs w:val="22"/>
              </w:rPr>
            </w:pPr>
            <w:r w:rsidRPr="00416C11">
              <w:rPr>
                <w:b w:val="0"/>
                <w:bCs w:val="0"/>
                <w:sz w:val="22"/>
                <w:szCs w:val="22"/>
              </w:rPr>
              <w:t>42637002</w:t>
            </w:r>
          </w:p>
        </w:tc>
        <w:tc>
          <w:tcPr>
            <w:tcW w:w="0" w:type="auto"/>
            <w:vAlign w:val="center"/>
            <w:hideMark/>
          </w:tcPr>
          <w:p w14:paraId="6E3EA778" w14:textId="77777777" w:rsidR="0069698D" w:rsidRPr="00416C11" w:rsidRDefault="0069698D" w:rsidP="0069698D">
            <w:pPr>
              <w:rPr>
                <w:b w:val="0"/>
                <w:bCs w:val="0"/>
                <w:sz w:val="22"/>
                <w:szCs w:val="22"/>
              </w:rPr>
            </w:pPr>
            <w:r w:rsidRPr="00416C11">
              <w:rPr>
                <w:b w:val="0"/>
                <w:bCs w:val="0"/>
                <w:sz w:val="22"/>
                <w:szCs w:val="22"/>
              </w:rPr>
              <w:t xml:space="preserve">Delzell, E. (1992) Triazines: A Combined Analysis of Mortality among Workers at the Ciba-Geigy Corporation's McIntosh and St. Gabriel Plants. Unpublished study prepared by University of Alabama at Birmingham. 76 p. </w:t>
            </w:r>
          </w:p>
        </w:tc>
      </w:tr>
      <w:tr w:rsidR="0069698D" w:rsidRPr="00416C11" w14:paraId="60481D3E" w14:textId="77777777" w:rsidTr="0069698D">
        <w:trPr>
          <w:tblCellSpacing w:w="0" w:type="dxa"/>
        </w:trPr>
        <w:tc>
          <w:tcPr>
            <w:tcW w:w="0" w:type="auto"/>
            <w:hideMark/>
          </w:tcPr>
          <w:p w14:paraId="77F9DF84" w14:textId="77777777" w:rsidR="0069698D" w:rsidRPr="00416C11" w:rsidRDefault="0069698D" w:rsidP="0069698D">
            <w:pPr>
              <w:rPr>
                <w:b w:val="0"/>
                <w:bCs w:val="0"/>
                <w:sz w:val="22"/>
                <w:szCs w:val="22"/>
              </w:rPr>
            </w:pPr>
            <w:r w:rsidRPr="00416C11">
              <w:rPr>
                <w:b w:val="0"/>
                <w:bCs w:val="0"/>
                <w:sz w:val="22"/>
                <w:szCs w:val="22"/>
              </w:rPr>
              <w:t>42637700</w:t>
            </w:r>
          </w:p>
        </w:tc>
        <w:tc>
          <w:tcPr>
            <w:tcW w:w="0" w:type="auto"/>
            <w:vAlign w:val="center"/>
            <w:hideMark/>
          </w:tcPr>
          <w:p w14:paraId="4800C310" w14:textId="77777777" w:rsidR="0069698D" w:rsidRPr="00416C11" w:rsidRDefault="0069698D" w:rsidP="0069698D">
            <w:pPr>
              <w:rPr>
                <w:b w:val="0"/>
                <w:bCs w:val="0"/>
                <w:sz w:val="22"/>
                <w:szCs w:val="22"/>
              </w:rPr>
            </w:pPr>
            <w:r w:rsidRPr="00416C11">
              <w:rPr>
                <w:b w:val="0"/>
                <w:bCs w:val="0"/>
                <w:sz w:val="22"/>
                <w:szCs w:val="22"/>
              </w:rPr>
              <w:t xml:space="preserve">Zeneca Ag Products (1993) Submission of product chemistry and toxicity data in support of the registration for Surpass ET. Transmittal of 6 studies. </w:t>
            </w:r>
          </w:p>
        </w:tc>
      </w:tr>
      <w:tr w:rsidR="0069698D" w:rsidRPr="00416C11" w14:paraId="2B28B6B5" w14:textId="77777777" w:rsidTr="0069698D">
        <w:trPr>
          <w:tblCellSpacing w:w="0" w:type="dxa"/>
        </w:trPr>
        <w:tc>
          <w:tcPr>
            <w:tcW w:w="0" w:type="auto"/>
            <w:hideMark/>
          </w:tcPr>
          <w:p w14:paraId="4996CAF5" w14:textId="77777777" w:rsidR="0069698D" w:rsidRPr="00416C11" w:rsidRDefault="0069698D" w:rsidP="0069698D">
            <w:pPr>
              <w:rPr>
                <w:b w:val="0"/>
                <w:bCs w:val="0"/>
                <w:sz w:val="22"/>
                <w:szCs w:val="22"/>
              </w:rPr>
            </w:pPr>
            <w:r w:rsidRPr="00416C11">
              <w:rPr>
                <w:b w:val="0"/>
                <w:bCs w:val="0"/>
                <w:sz w:val="22"/>
                <w:szCs w:val="22"/>
              </w:rPr>
              <w:t>42644700</w:t>
            </w:r>
          </w:p>
        </w:tc>
        <w:tc>
          <w:tcPr>
            <w:tcW w:w="0" w:type="auto"/>
            <w:vAlign w:val="center"/>
            <w:hideMark/>
          </w:tcPr>
          <w:p w14:paraId="38F50760" w14:textId="77777777" w:rsidR="0069698D" w:rsidRPr="00416C11" w:rsidRDefault="0069698D" w:rsidP="0069698D">
            <w:pPr>
              <w:rPr>
                <w:b w:val="0"/>
                <w:bCs w:val="0"/>
                <w:sz w:val="22"/>
                <w:szCs w:val="22"/>
              </w:rPr>
            </w:pPr>
            <w:r w:rsidRPr="00416C11">
              <w:rPr>
                <w:b w:val="0"/>
                <w:bCs w:val="0"/>
                <w:sz w:val="22"/>
                <w:szCs w:val="22"/>
              </w:rPr>
              <w:t xml:space="preserve">Ciba-Geigy (1993) Submission of residue data in support of FIFRA 6(a)(2) requirements for Atrazine. Transmittal of 1 study. </w:t>
            </w:r>
          </w:p>
        </w:tc>
      </w:tr>
      <w:tr w:rsidR="0069698D" w:rsidRPr="00416C11" w14:paraId="4D29FC25" w14:textId="77777777" w:rsidTr="0069698D">
        <w:trPr>
          <w:tblCellSpacing w:w="0" w:type="dxa"/>
        </w:trPr>
        <w:tc>
          <w:tcPr>
            <w:tcW w:w="0" w:type="auto"/>
            <w:hideMark/>
          </w:tcPr>
          <w:p w14:paraId="53F60682" w14:textId="77777777" w:rsidR="0069698D" w:rsidRPr="00416C11" w:rsidRDefault="0069698D" w:rsidP="0069698D">
            <w:pPr>
              <w:rPr>
                <w:b w:val="0"/>
                <w:bCs w:val="0"/>
                <w:sz w:val="22"/>
                <w:szCs w:val="22"/>
              </w:rPr>
            </w:pPr>
            <w:r w:rsidRPr="00416C11">
              <w:rPr>
                <w:b w:val="0"/>
                <w:bCs w:val="0"/>
                <w:sz w:val="22"/>
                <w:szCs w:val="22"/>
              </w:rPr>
              <w:t>42644701</w:t>
            </w:r>
          </w:p>
        </w:tc>
        <w:tc>
          <w:tcPr>
            <w:tcW w:w="0" w:type="auto"/>
            <w:vAlign w:val="center"/>
            <w:hideMark/>
          </w:tcPr>
          <w:p w14:paraId="20649161"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Jan. 4, 1993 reporting continued split sampling with the DATCP in conjunction with their Atrazine ground water monitoring study. Prepared by Ciba-Geigy. 3 p. </w:t>
            </w:r>
          </w:p>
        </w:tc>
      </w:tr>
      <w:tr w:rsidR="0069698D" w:rsidRPr="00416C11" w14:paraId="77BFD60D" w14:textId="77777777" w:rsidTr="0069698D">
        <w:trPr>
          <w:tblCellSpacing w:w="0" w:type="dxa"/>
        </w:trPr>
        <w:tc>
          <w:tcPr>
            <w:tcW w:w="0" w:type="auto"/>
            <w:hideMark/>
          </w:tcPr>
          <w:p w14:paraId="5EBB0356" w14:textId="77777777" w:rsidR="0069698D" w:rsidRPr="00416C11" w:rsidRDefault="0069698D" w:rsidP="0069698D">
            <w:pPr>
              <w:rPr>
                <w:b w:val="0"/>
                <w:bCs w:val="0"/>
                <w:sz w:val="22"/>
                <w:szCs w:val="22"/>
              </w:rPr>
            </w:pPr>
            <w:r w:rsidRPr="00416C11">
              <w:rPr>
                <w:b w:val="0"/>
                <w:bCs w:val="0"/>
                <w:sz w:val="22"/>
                <w:szCs w:val="22"/>
              </w:rPr>
              <w:t>42644800</w:t>
            </w:r>
          </w:p>
        </w:tc>
        <w:tc>
          <w:tcPr>
            <w:tcW w:w="0" w:type="auto"/>
            <w:vAlign w:val="center"/>
            <w:hideMark/>
          </w:tcPr>
          <w:p w14:paraId="477BE9A9" w14:textId="77777777" w:rsidR="0069698D" w:rsidRPr="00416C11" w:rsidRDefault="0069698D" w:rsidP="0069698D">
            <w:pPr>
              <w:rPr>
                <w:b w:val="0"/>
                <w:bCs w:val="0"/>
                <w:sz w:val="22"/>
                <w:szCs w:val="22"/>
              </w:rPr>
            </w:pPr>
            <w:r w:rsidRPr="00416C11">
              <w:rPr>
                <w:b w:val="0"/>
                <w:bCs w:val="0"/>
                <w:sz w:val="22"/>
                <w:szCs w:val="22"/>
              </w:rPr>
              <w:t xml:space="preserve">Ciba-Geigy (1993) Submission of residue data in support of FIFRA 6(a)(2) requirements for Atrazine. Transmittal of 1 study. </w:t>
            </w:r>
          </w:p>
        </w:tc>
      </w:tr>
      <w:tr w:rsidR="0069698D" w:rsidRPr="00416C11" w14:paraId="48D610FC" w14:textId="77777777" w:rsidTr="0069698D">
        <w:trPr>
          <w:tblCellSpacing w:w="0" w:type="dxa"/>
        </w:trPr>
        <w:tc>
          <w:tcPr>
            <w:tcW w:w="0" w:type="auto"/>
            <w:hideMark/>
          </w:tcPr>
          <w:p w14:paraId="1583B2E0" w14:textId="77777777" w:rsidR="0069698D" w:rsidRPr="00416C11" w:rsidRDefault="0069698D" w:rsidP="0069698D">
            <w:pPr>
              <w:rPr>
                <w:b w:val="0"/>
                <w:bCs w:val="0"/>
                <w:sz w:val="22"/>
                <w:szCs w:val="22"/>
              </w:rPr>
            </w:pPr>
            <w:r w:rsidRPr="00416C11">
              <w:rPr>
                <w:b w:val="0"/>
                <w:bCs w:val="0"/>
                <w:sz w:val="22"/>
                <w:szCs w:val="22"/>
              </w:rPr>
              <w:t>42644801</w:t>
            </w:r>
          </w:p>
        </w:tc>
        <w:tc>
          <w:tcPr>
            <w:tcW w:w="0" w:type="auto"/>
            <w:vAlign w:val="center"/>
            <w:hideMark/>
          </w:tcPr>
          <w:p w14:paraId="7872027B"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Jan. 4, 1993 reporting an occurrence of trace levels of Atrazine and one of its Chlorotriazine metabolites in one of three split samples taken by the Maryland Dept. of Agriculture. Prepared by Ciba-Geigy. 2 p. </w:t>
            </w:r>
          </w:p>
        </w:tc>
      </w:tr>
      <w:tr w:rsidR="0069698D" w:rsidRPr="00416C11" w14:paraId="4D4E6F5A" w14:textId="77777777" w:rsidTr="0069698D">
        <w:trPr>
          <w:tblCellSpacing w:w="0" w:type="dxa"/>
        </w:trPr>
        <w:tc>
          <w:tcPr>
            <w:tcW w:w="0" w:type="auto"/>
            <w:hideMark/>
          </w:tcPr>
          <w:p w14:paraId="57566764" w14:textId="77777777" w:rsidR="0069698D" w:rsidRPr="00416C11" w:rsidRDefault="0069698D" w:rsidP="0069698D">
            <w:pPr>
              <w:rPr>
                <w:b w:val="0"/>
                <w:bCs w:val="0"/>
                <w:sz w:val="22"/>
                <w:szCs w:val="22"/>
              </w:rPr>
            </w:pPr>
            <w:r w:rsidRPr="00416C11">
              <w:rPr>
                <w:b w:val="0"/>
                <w:bCs w:val="0"/>
                <w:sz w:val="22"/>
                <w:szCs w:val="22"/>
              </w:rPr>
              <w:t>42644900</w:t>
            </w:r>
          </w:p>
        </w:tc>
        <w:tc>
          <w:tcPr>
            <w:tcW w:w="0" w:type="auto"/>
            <w:vAlign w:val="center"/>
            <w:hideMark/>
          </w:tcPr>
          <w:p w14:paraId="28C94AFC" w14:textId="77777777" w:rsidR="0069698D" w:rsidRPr="00416C11" w:rsidRDefault="0069698D" w:rsidP="0069698D">
            <w:pPr>
              <w:rPr>
                <w:b w:val="0"/>
                <w:bCs w:val="0"/>
                <w:sz w:val="22"/>
                <w:szCs w:val="22"/>
              </w:rPr>
            </w:pPr>
            <w:r w:rsidRPr="00416C11">
              <w:rPr>
                <w:b w:val="0"/>
                <w:bCs w:val="0"/>
                <w:sz w:val="22"/>
                <w:szCs w:val="22"/>
              </w:rPr>
              <w:t xml:space="preserve">Ciba-Geigy (1993) Supplemental submission of residue data in support of FIFRA 6(a)(2) requirements for Atrazine, Simazine, Prometon, Metolachlor, and Chlorotriazine metabolites. Transmittal of 1 study. </w:t>
            </w:r>
          </w:p>
        </w:tc>
      </w:tr>
      <w:tr w:rsidR="0069698D" w:rsidRPr="00416C11" w14:paraId="0D090525" w14:textId="77777777" w:rsidTr="0069698D">
        <w:trPr>
          <w:tblCellSpacing w:w="0" w:type="dxa"/>
        </w:trPr>
        <w:tc>
          <w:tcPr>
            <w:tcW w:w="0" w:type="auto"/>
            <w:hideMark/>
          </w:tcPr>
          <w:p w14:paraId="5512A650" w14:textId="77777777" w:rsidR="0069698D" w:rsidRPr="00416C11" w:rsidRDefault="0069698D" w:rsidP="0069698D">
            <w:pPr>
              <w:rPr>
                <w:b w:val="0"/>
                <w:bCs w:val="0"/>
                <w:sz w:val="22"/>
                <w:szCs w:val="22"/>
              </w:rPr>
            </w:pPr>
            <w:r w:rsidRPr="00416C11">
              <w:rPr>
                <w:b w:val="0"/>
                <w:bCs w:val="0"/>
                <w:sz w:val="22"/>
                <w:szCs w:val="22"/>
              </w:rPr>
              <w:t>42644901</w:t>
            </w:r>
          </w:p>
        </w:tc>
        <w:tc>
          <w:tcPr>
            <w:tcW w:w="0" w:type="auto"/>
            <w:vAlign w:val="center"/>
            <w:hideMark/>
          </w:tcPr>
          <w:p w14:paraId="47832401"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Jan. 4, 1993 with attached report as a follow-up to earlier monitoring (Atrazine, Simazine, Prometon, Metolachlor, Chlorotriazine) by the Maryland Dept. of the Environment. Prepared by Ciba-Geigy. 3 p. </w:t>
            </w:r>
          </w:p>
        </w:tc>
      </w:tr>
      <w:tr w:rsidR="0069698D" w:rsidRPr="00416C11" w14:paraId="2F1447DC" w14:textId="77777777" w:rsidTr="0069698D">
        <w:trPr>
          <w:tblCellSpacing w:w="0" w:type="dxa"/>
        </w:trPr>
        <w:tc>
          <w:tcPr>
            <w:tcW w:w="0" w:type="auto"/>
            <w:hideMark/>
          </w:tcPr>
          <w:p w14:paraId="2E171A8F" w14:textId="77777777" w:rsidR="0069698D" w:rsidRPr="00416C11" w:rsidRDefault="0069698D" w:rsidP="0069698D">
            <w:pPr>
              <w:rPr>
                <w:b w:val="0"/>
                <w:bCs w:val="0"/>
                <w:sz w:val="22"/>
                <w:szCs w:val="22"/>
              </w:rPr>
            </w:pPr>
            <w:r w:rsidRPr="00416C11">
              <w:rPr>
                <w:b w:val="0"/>
                <w:bCs w:val="0"/>
                <w:sz w:val="22"/>
                <w:szCs w:val="22"/>
              </w:rPr>
              <w:t>42656100</w:t>
            </w:r>
          </w:p>
        </w:tc>
        <w:tc>
          <w:tcPr>
            <w:tcW w:w="0" w:type="auto"/>
            <w:vAlign w:val="center"/>
            <w:hideMark/>
          </w:tcPr>
          <w:p w14:paraId="4762A9AE" w14:textId="77777777" w:rsidR="0069698D" w:rsidRPr="00416C11" w:rsidRDefault="0069698D" w:rsidP="0069698D">
            <w:pPr>
              <w:rPr>
                <w:b w:val="0"/>
                <w:bCs w:val="0"/>
                <w:sz w:val="22"/>
                <w:szCs w:val="22"/>
              </w:rPr>
            </w:pPr>
            <w:r w:rsidRPr="00416C11">
              <w:rPr>
                <w:b w:val="0"/>
                <w:bCs w:val="0"/>
                <w:sz w:val="22"/>
                <w:szCs w:val="22"/>
              </w:rPr>
              <w:t xml:space="preserve">Ciba-Geigy (1993) Submission of residue data in support of the FIFRA 6(a)2 requirement for atrazine and metolachlor. Transmi- ttal of 1 study. </w:t>
            </w:r>
          </w:p>
        </w:tc>
      </w:tr>
      <w:tr w:rsidR="0069698D" w:rsidRPr="00416C11" w14:paraId="1DD96248" w14:textId="77777777" w:rsidTr="0069698D">
        <w:trPr>
          <w:tblCellSpacing w:w="0" w:type="dxa"/>
        </w:trPr>
        <w:tc>
          <w:tcPr>
            <w:tcW w:w="0" w:type="auto"/>
            <w:hideMark/>
          </w:tcPr>
          <w:p w14:paraId="38159FFC" w14:textId="77777777" w:rsidR="0069698D" w:rsidRPr="00416C11" w:rsidRDefault="0069698D" w:rsidP="0069698D">
            <w:pPr>
              <w:rPr>
                <w:b w:val="0"/>
                <w:bCs w:val="0"/>
                <w:sz w:val="22"/>
                <w:szCs w:val="22"/>
              </w:rPr>
            </w:pPr>
            <w:r w:rsidRPr="00416C11">
              <w:rPr>
                <w:b w:val="0"/>
                <w:bCs w:val="0"/>
                <w:sz w:val="22"/>
                <w:szCs w:val="22"/>
              </w:rPr>
              <w:t>42656101</w:t>
            </w:r>
          </w:p>
        </w:tc>
        <w:tc>
          <w:tcPr>
            <w:tcW w:w="0" w:type="auto"/>
            <w:vAlign w:val="center"/>
            <w:hideMark/>
          </w:tcPr>
          <w:p w14:paraId="30A750F4" w14:textId="77777777" w:rsidR="0069698D" w:rsidRPr="00416C11" w:rsidRDefault="0069698D" w:rsidP="0069698D">
            <w:pPr>
              <w:rPr>
                <w:b w:val="0"/>
                <w:bCs w:val="0"/>
                <w:sz w:val="22"/>
                <w:szCs w:val="22"/>
              </w:rPr>
            </w:pPr>
            <w:r w:rsidRPr="00416C11">
              <w:rPr>
                <w:b w:val="0"/>
                <w:bCs w:val="0"/>
                <w:sz w:val="22"/>
                <w:szCs w:val="22"/>
              </w:rPr>
              <w:t xml:space="preserve">Maas, R.; Kucken, D.; Patch, S.; et al. (1992) An Assessment of Pesticide Contamination of Eastern North Carolina Well Water: Atrazine and Metolachlor: Lab Project Number: 92-004. Unpublished study prepared by UNC-Asheville Environmental Quality Institute. 40 p. </w:t>
            </w:r>
          </w:p>
        </w:tc>
      </w:tr>
      <w:tr w:rsidR="0069698D" w:rsidRPr="00416C11" w14:paraId="61348682" w14:textId="77777777" w:rsidTr="0069698D">
        <w:trPr>
          <w:tblCellSpacing w:w="0" w:type="dxa"/>
        </w:trPr>
        <w:tc>
          <w:tcPr>
            <w:tcW w:w="0" w:type="auto"/>
            <w:hideMark/>
          </w:tcPr>
          <w:p w14:paraId="379C1C21" w14:textId="77777777" w:rsidR="0069698D" w:rsidRPr="00416C11" w:rsidRDefault="0069698D" w:rsidP="0069698D">
            <w:pPr>
              <w:rPr>
                <w:b w:val="0"/>
                <w:bCs w:val="0"/>
                <w:sz w:val="22"/>
                <w:szCs w:val="22"/>
              </w:rPr>
            </w:pPr>
            <w:r w:rsidRPr="00416C11">
              <w:rPr>
                <w:b w:val="0"/>
                <w:bCs w:val="0"/>
                <w:sz w:val="22"/>
                <w:szCs w:val="22"/>
              </w:rPr>
              <w:lastRenderedPageBreak/>
              <w:t>42658600</w:t>
            </w:r>
          </w:p>
        </w:tc>
        <w:tc>
          <w:tcPr>
            <w:tcW w:w="0" w:type="auto"/>
            <w:vAlign w:val="center"/>
            <w:hideMark/>
          </w:tcPr>
          <w:p w14:paraId="7AEFEBC3"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FIFRA 6(a)2 requirement for atrazine/ametryn/simazine. Transmittal of 1 study. </w:t>
            </w:r>
          </w:p>
        </w:tc>
      </w:tr>
      <w:tr w:rsidR="0069698D" w:rsidRPr="00416C11" w14:paraId="1292E643" w14:textId="77777777" w:rsidTr="0069698D">
        <w:trPr>
          <w:tblCellSpacing w:w="0" w:type="dxa"/>
        </w:trPr>
        <w:tc>
          <w:tcPr>
            <w:tcW w:w="0" w:type="auto"/>
            <w:hideMark/>
          </w:tcPr>
          <w:p w14:paraId="37190E02" w14:textId="77777777" w:rsidR="0069698D" w:rsidRPr="00416C11" w:rsidRDefault="0069698D" w:rsidP="0069698D">
            <w:pPr>
              <w:rPr>
                <w:b w:val="0"/>
                <w:bCs w:val="0"/>
                <w:sz w:val="22"/>
                <w:szCs w:val="22"/>
              </w:rPr>
            </w:pPr>
            <w:r w:rsidRPr="00416C11">
              <w:rPr>
                <w:b w:val="0"/>
                <w:bCs w:val="0"/>
                <w:sz w:val="22"/>
                <w:szCs w:val="22"/>
              </w:rPr>
              <w:t>42658601</w:t>
            </w:r>
          </w:p>
        </w:tc>
        <w:tc>
          <w:tcPr>
            <w:tcW w:w="0" w:type="auto"/>
            <w:vAlign w:val="center"/>
            <w:hideMark/>
          </w:tcPr>
          <w:p w14:paraId="573B21F7"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Feb. 4, 1993: Reporting results from an ongoing ground water monitoring study done in cooperation with the Hawaiian Sugar Planters' Association. Prepared by Ciba-Geigy Corp. 3 p. </w:t>
            </w:r>
          </w:p>
        </w:tc>
      </w:tr>
      <w:tr w:rsidR="0069698D" w:rsidRPr="00416C11" w14:paraId="6EA47015" w14:textId="77777777" w:rsidTr="0069698D">
        <w:trPr>
          <w:tblCellSpacing w:w="0" w:type="dxa"/>
        </w:trPr>
        <w:tc>
          <w:tcPr>
            <w:tcW w:w="0" w:type="auto"/>
            <w:hideMark/>
          </w:tcPr>
          <w:p w14:paraId="2898508A" w14:textId="77777777" w:rsidR="0069698D" w:rsidRPr="00416C11" w:rsidRDefault="0069698D" w:rsidP="0069698D">
            <w:pPr>
              <w:rPr>
                <w:b w:val="0"/>
                <w:bCs w:val="0"/>
                <w:sz w:val="22"/>
                <w:szCs w:val="22"/>
              </w:rPr>
            </w:pPr>
            <w:r w:rsidRPr="00416C11">
              <w:rPr>
                <w:b w:val="0"/>
                <w:bCs w:val="0"/>
                <w:sz w:val="22"/>
                <w:szCs w:val="22"/>
              </w:rPr>
              <w:t>42662900</w:t>
            </w:r>
          </w:p>
        </w:tc>
        <w:tc>
          <w:tcPr>
            <w:tcW w:w="0" w:type="auto"/>
            <w:vAlign w:val="center"/>
            <w:hideMark/>
          </w:tcPr>
          <w:p w14:paraId="76567A72" w14:textId="77777777" w:rsidR="0069698D" w:rsidRPr="00416C11" w:rsidRDefault="0069698D" w:rsidP="0069698D">
            <w:pPr>
              <w:rPr>
                <w:b w:val="0"/>
                <w:bCs w:val="0"/>
                <w:sz w:val="22"/>
                <w:szCs w:val="22"/>
              </w:rPr>
            </w:pPr>
            <w:r w:rsidRPr="00416C11">
              <w:rPr>
                <w:b w:val="0"/>
                <w:bCs w:val="0"/>
                <w:sz w:val="22"/>
                <w:szCs w:val="22"/>
              </w:rPr>
              <w:t xml:space="preserve">Ciba-Geigy Corp. (1993) Submission of toxicity data (Interim Report) in support of the atrazine technical registration standard. Transmittal of 1 study. </w:t>
            </w:r>
          </w:p>
        </w:tc>
      </w:tr>
      <w:tr w:rsidR="0069698D" w:rsidRPr="00416C11" w14:paraId="3442F878" w14:textId="77777777" w:rsidTr="0069698D">
        <w:trPr>
          <w:tblCellSpacing w:w="0" w:type="dxa"/>
        </w:trPr>
        <w:tc>
          <w:tcPr>
            <w:tcW w:w="0" w:type="auto"/>
            <w:hideMark/>
          </w:tcPr>
          <w:p w14:paraId="356CBB75" w14:textId="77777777" w:rsidR="0069698D" w:rsidRPr="00416C11" w:rsidRDefault="0069698D" w:rsidP="0069698D">
            <w:pPr>
              <w:rPr>
                <w:b w:val="0"/>
                <w:bCs w:val="0"/>
                <w:sz w:val="22"/>
                <w:szCs w:val="22"/>
              </w:rPr>
            </w:pPr>
            <w:r w:rsidRPr="00416C11">
              <w:rPr>
                <w:b w:val="0"/>
                <w:bCs w:val="0"/>
                <w:sz w:val="22"/>
                <w:szCs w:val="22"/>
              </w:rPr>
              <w:t>42666600</w:t>
            </w:r>
          </w:p>
        </w:tc>
        <w:tc>
          <w:tcPr>
            <w:tcW w:w="0" w:type="auto"/>
            <w:vAlign w:val="center"/>
            <w:hideMark/>
          </w:tcPr>
          <w:p w14:paraId="27604BA6" w14:textId="77777777" w:rsidR="0069698D" w:rsidRPr="00416C11" w:rsidRDefault="0069698D" w:rsidP="0069698D">
            <w:pPr>
              <w:rPr>
                <w:b w:val="0"/>
                <w:bCs w:val="0"/>
                <w:sz w:val="22"/>
                <w:szCs w:val="22"/>
              </w:rPr>
            </w:pPr>
            <w:r w:rsidRPr="00416C11">
              <w:rPr>
                <w:b w:val="0"/>
                <w:bCs w:val="0"/>
                <w:sz w:val="22"/>
                <w:szCs w:val="22"/>
              </w:rPr>
              <w:t xml:space="preserve">Sandoz Agro, Inc. (1993) Submission of product chemistry and toxicity data in support of the registration for Guardsman Herbicide (SAN 1280H 600 SE DP). Transmittal of 17 studies. </w:t>
            </w:r>
          </w:p>
        </w:tc>
      </w:tr>
      <w:tr w:rsidR="0069698D" w:rsidRPr="00416C11" w14:paraId="25F12F80" w14:textId="77777777" w:rsidTr="0069698D">
        <w:trPr>
          <w:tblCellSpacing w:w="0" w:type="dxa"/>
        </w:trPr>
        <w:tc>
          <w:tcPr>
            <w:tcW w:w="0" w:type="auto"/>
            <w:hideMark/>
          </w:tcPr>
          <w:p w14:paraId="0842F348" w14:textId="77777777" w:rsidR="0069698D" w:rsidRPr="00416C11" w:rsidRDefault="0069698D" w:rsidP="0069698D">
            <w:pPr>
              <w:rPr>
                <w:b w:val="0"/>
                <w:bCs w:val="0"/>
                <w:sz w:val="22"/>
                <w:szCs w:val="22"/>
              </w:rPr>
            </w:pPr>
            <w:r w:rsidRPr="00416C11">
              <w:rPr>
                <w:b w:val="0"/>
                <w:bCs w:val="0"/>
                <w:sz w:val="22"/>
                <w:szCs w:val="22"/>
              </w:rPr>
              <w:t>42692800</w:t>
            </w:r>
          </w:p>
        </w:tc>
        <w:tc>
          <w:tcPr>
            <w:tcW w:w="0" w:type="auto"/>
            <w:vAlign w:val="center"/>
            <w:hideMark/>
          </w:tcPr>
          <w:p w14:paraId="0B7BC2EA" w14:textId="77777777" w:rsidR="0069698D" w:rsidRPr="00416C11" w:rsidRDefault="0069698D" w:rsidP="0069698D">
            <w:pPr>
              <w:rPr>
                <w:b w:val="0"/>
                <w:bCs w:val="0"/>
                <w:sz w:val="22"/>
                <w:szCs w:val="22"/>
              </w:rPr>
            </w:pPr>
            <w:r w:rsidRPr="00416C11">
              <w:rPr>
                <w:b w:val="0"/>
                <w:bCs w:val="0"/>
                <w:sz w:val="22"/>
                <w:szCs w:val="22"/>
              </w:rPr>
              <w:t xml:space="preserve">Ciba-Geigy (1993) Submission of residue data in support of the FIFRA 6(a)2 requirement for atrazine, cyanazine, metolachlor and simazine. Transmittal of 1 study. </w:t>
            </w:r>
          </w:p>
        </w:tc>
      </w:tr>
      <w:tr w:rsidR="0069698D" w:rsidRPr="00416C11" w14:paraId="4949AB78" w14:textId="77777777" w:rsidTr="0069698D">
        <w:trPr>
          <w:tblCellSpacing w:w="0" w:type="dxa"/>
        </w:trPr>
        <w:tc>
          <w:tcPr>
            <w:tcW w:w="0" w:type="auto"/>
            <w:hideMark/>
          </w:tcPr>
          <w:p w14:paraId="30B80696" w14:textId="77777777" w:rsidR="0069698D" w:rsidRPr="00416C11" w:rsidRDefault="0069698D" w:rsidP="0069698D">
            <w:pPr>
              <w:rPr>
                <w:b w:val="0"/>
                <w:bCs w:val="0"/>
                <w:sz w:val="22"/>
                <w:szCs w:val="22"/>
              </w:rPr>
            </w:pPr>
            <w:r w:rsidRPr="00416C11">
              <w:rPr>
                <w:b w:val="0"/>
                <w:bCs w:val="0"/>
                <w:sz w:val="22"/>
                <w:szCs w:val="22"/>
              </w:rPr>
              <w:t>42692801</w:t>
            </w:r>
          </w:p>
        </w:tc>
        <w:tc>
          <w:tcPr>
            <w:tcW w:w="0" w:type="auto"/>
            <w:vAlign w:val="center"/>
            <w:hideMark/>
          </w:tcPr>
          <w:p w14:paraId="1EE16E1A"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March 3, 1993: Concerning submission of requested reports on ground water detections in Maine. Prepared by Ciba-Geigy Corp., Ag. Div. 21 p. </w:t>
            </w:r>
          </w:p>
        </w:tc>
      </w:tr>
      <w:tr w:rsidR="0069698D" w:rsidRPr="00416C11" w14:paraId="015CC378" w14:textId="77777777" w:rsidTr="0069698D">
        <w:trPr>
          <w:tblCellSpacing w:w="0" w:type="dxa"/>
        </w:trPr>
        <w:tc>
          <w:tcPr>
            <w:tcW w:w="0" w:type="auto"/>
            <w:hideMark/>
          </w:tcPr>
          <w:p w14:paraId="2A43F422" w14:textId="77777777" w:rsidR="0069698D" w:rsidRPr="00416C11" w:rsidRDefault="0069698D" w:rsidP="0069698D">
            <w:pPr>
              <w:rPr>
                <w:b w:val="0"/>
                <w:bCs w:val="0"/>
                <w:sz w:val="22"/>
                <w:szCs w:val="22"/>
              </w:rPr>
            </w:pPr>
            <w:r w:rsidRPr="00416C11">
              <w:rPr>
                <w:b w:val="0"/>
                <w:bCs w:val="0"/>
                <w:sz w:val="22"/>
                <w:szCs w:val="22"/>
              </w:rPr>
              <w:t>42693100</w:t>
            </w:r>
          </w:p>
        </w:tc>
        <w:tc>
          <w:tcPr>
            <w:tcW w:w="0" w:type="auto"/>
            <w:vAlign w:val="center"/>
            <w:hideMark/>
          </w:tcPr>
          <w:p w14:paraId="0BF99884" w14:textId="77777777" w:rsidR="0069698D" w:rsidRPr="00416C11" w:rsidRDefault="0069698D" w:rsidP="0069698D">
            <w:pPr>
              <w:rPr>
                <w:b w:val="0"/>
                <w:bCs w:val="0"/>
                <w:sz w:val="22"/>
                <w:szCs w:val="22"/>
              </w:rPr>
            </w:pPr>
            <w:r w:rsidRPr="00416C11">
              <w:rPr>
                <w:b w:val="0"/>
                <w:bCs w:val="0"/>
                <w:sz w:val="22"/>
                <w:szCs w:val="22"/>
              </w:rPr>
              <w:t xml:space="preserve">Ciba-Geigy (1993) Submission of residue data in support of the FIFRA 6(a)2 requirement for prometon, atrazine, and simazine. Transmittal of 1 study. </w:t>
            </w:r>
          </w:p>
        </w:tc>
      </w:tr>
      <w:tr w:rsidR="0069698D" w:rsidRPr="00416C11" w14:paraId="169FC39C" w14:textId="77777777" w:rsidTr="0069698D">
        <w:trPr>
          <w:tblCellSpacing w:w="0" w:type="dxa"/>
        </w:trPr>
        <w:tc>
          <w:tcPr>
            <w:tcW w:w="0" w:type="auto"/>
            <w:hideMark/>
          </w:tcPr>
          <w:p w14:paraId="5EC378F5" w14:textId="77777777" w:rsidR="0069698D" w:rsidRPr="00416C11" w:rsidRDefault="0069698D" w:rsidP="0069698D">
            <w:pPr>
              <w:rPr>
                <w:b w:val="0"/>
                <w:bCs w:val="0"/>
                <w:sz w:val="22"/>
                <w:szCs w:val="22"/>
              </w:rPr>
            </w:pPr>
            <w:r w:rsidRPr="00416C11">
              <w:rPr>
                <w:b w:val="0"/>
                <w:bCs w:val="0"/>
                <w:sz w:val="22"/>
                <w:szCs w:val="22"/>
              </w:rPr>
              <w:t>42693101</w:t>
            </w:r>
          </w:p>
        </w:tc>
        <w:tc>
          <w:tcPr>
            <w:tcW w:w="0" w:type="auto"/>
            <w:vAlign w:val="center"/>
            <w:hideMark/>
          </w:tcPr>
          <w:p w14:paraId="0C0428D9"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March 3, 1993: Concerning submission of requested reports on ground water detections in Texas and California. Prepared by Ciba-Geigy Corp., Ag. Div. 17 p. </w:t>
            </w:r>
          </w:p>
        </w:tc>
      </w:tr>
      <w:tr w:rsidR="0069698D" w:rsidRPr="00416C11" w14:paraId="5BC47E10" w14:textId="77777777" w:rsidTr="0069698D">
        <w:trPr>
          <w:tblCellSpacing w:w="0" w:type="dxa"/>
        </w:trPr>
        <w:tc>
          <w:tcPr>
            <w:tcW w:w="0" w:type="auto"/>
            <w:hideMark/>
          </w:tcPr>
          <w:p w14:paraId="0A1FE2AF" w14:textId="77777777" w:rsidR="0069698D" w:rsidRPr="00416C11" w:rsidRDefault="0069698D" w:rsidP="0069698D">
            <w:pPr>
              <w:rPr>
                <w:b w:val="0"/>
                <w:bCs w:val="0"/>
                <w:sz w:val="22"/>
                <w:szCs w:val="22"/>
              </w:rPr>
            </w:pPr>
            <w:r w:rsidRPr="00416C11">
              <w:rPr>
                <w:b w:val="0"/>
                <w:bCs w:val="0"/>
                <w:sz w:val="22"/>
                <w:szCs w:val="22"/>
              </w:rPr>
              <w:t>42693200</w:t>
            </w:r>
          </w:p>
        </w:tc>
        <w:tc>
          <w:tcPr>
            <w:tcW w:w="0" w:type="auto"/>
            <w:vAlign w:val="center"/>
            <w:hideMark/>
          </w:tcPr>
          <w:p w14:paraId="04481118" w14:textId="77777777" w:rsidR="0069698D" w:rsidRPr="00416C11" w:rsidRDefault="0069698D" w:rsidP="0069698D">
            <w:pPr>
              <w:rPr>
                <w:b w:val="0"/>
                <w:bCs w:val="0"/>
                <w:sz w:val="22"/>
                <w:szCs w:val="22"/>
              </w:rPr>
            </w:pPr>
            <w:r w:rsidRPr="00416C11">
              <w:rPr>
                <w:b w:val="0"/>
                <w:bCs w:val="0"/>
                <w:sz w:val="22"/>
                <w:szCs w:val="22"/>
              </w:rPr>
              <w:t xml:space="preserve">Ciba-Geigy (1993) Submission of residue data in support of the FIFRA 6(a)2 requirement for atrazine and metolachlor. Transmittal of 1 study. </w:t>
            </w:r>
          </w:p>
        </w:tc>
      </w:tr>
      <w:tr w:rsidR="0069698D" w:rsidRPr="00416C11" w14:paraId="324906C2" w14:textId="77777777" w:rsidTr="0069698D">
        <w:trPr>
          <w:tblCellSpacing w:w="0" w:type="dxa"/>
        </w:trPr>
        <w:tc>
          <w:tcPr>
            <w:tcW w:w="0" w:type="auto"/>
            <w:hideMark/>
          </w:tcPr>
          <w:p w14:paraId="1C251C6F" w14:textId="77777777" w:rsidR="0069698D" w:rsidRPr="00416C11" w:rsidRDefault="0069698D" w:rsidP="0069698D">
            <w:pPr>
              <w:rPr>
                <w:b w:val="0"/>
                <w:bCs w:val="0"/>
                <w:sz w:val="22"/>
                <w:szCs w:val="22"/>
              </w:rPr>
            </w:pPr>
            <w:r w:rsidRPr="00416C11">
              <w:rPr>
                <w:b w:val="0"/>
                <w:bCs w:val="0"/>
                <w:sz w:val="22"/>
                <w:szCs w:val="22"/>
              </w:rPr>
              <w:t>42693201</w:t>
            </w:r>
          </w:p>
        </w:tc>
        <w:tc>
          <w:tcPr>
            <w:tcW w:w="0" w:type="auto"/>
            <w:vAlign w:val="center"/>
            <w:hideMark/>
          </w:tcPr>
          <w:p w14:paraId="56C08206"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March 3, 1993: Providing update on Howard County, MD ground water contamina- tion. Prepared by Ciba-Geigy Corp., Ag. Div. 1 p. </w:t>
            </w:r>
          </w:p>
        </w:tc>
      </w:tr>
      <w:tr w:rsidR="0069698D" w:rsidRPr="00416C11" w14:paraId="53BA482B" w14:textId="77777777" w:rsidTr="0069698D">
        <w:trPr>
          <w:tblCellSpacing w:w="0" w:type="dxa"/>
        </w:trPr>
        <w:tc>
          <w:tcPr>
            <w:tcW w:w="0" w:type="auto"/>
            <w:hideMark/>
          </w:tcPr>
          <w:p w14:paraId="36950D81" w14:textId="77777777" w:rsidR="0069698D" w:rsidRPr="00416C11" w:rsidRDefault="0069698D" w:rsidP="0069698D">
            <w:pPr>
              <w:rPr>
                <w:b w:val="0"/>
                <w:bCs w:val="0"/>
                <w:sz w:val="22"/>
                <w:szCs w:val="22"/>
              </w:rPr>
            </w:pPr>
            <w:r w:rsidRPr="00416C11">
              <w:rPr>
                <w:b w:val="0"/>
                <w:bCs w:val="0"/>
                <w:sz w:val="22"/>
                <w:szCs w:val="22"/>
              </w:rPr>
              <w:t>42714200</w:t>
            </w:r>
          </w:p>
        </w:tc>
        <w:tc>
          <w:tcPr>
            <w:tcW w:w="0" w:type="auto"/>
            <w:vAlign w:val="center"/>
            <w:hideMark/>
          </w:tcPr>
          <w:p w14:paraId="0F33DD37"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FIFRA 6(a)(2) requirements of Atrazine, Simazine, Metolachlor, Prometon, and Propazine. Transmittal of 1 study. </w:t>
            </w:r>
          </w:p>
        </w:tc>
      </w:tr>
      <w:tr w:rsidR="0069698D" w:rsidRPr="00416C11" w14:paraId="7C781CFD" w14:textId="77777777" w:rsidTr="0069698D">
        <w:trPr>
          <w:tblCellSpacing w:w="0" w:type="dxa"/>
        </w:trPr>
        <w:tc>
          <w:tcPr>
            <w:tcW w:w="0" w:type="auto"/>
            <w:hideMark/>
          </w:tcPr>
          <w:p w14:paraId="2C6F7483" w14:textId="77777777" w:rsidR="0069698D" w:rsidRPr="00416C11" w:rsidRDefault="0069698D" w:rsidP="0069698D">
            <w:pPr>
              <w:rPr>
                <w:b w:val="0"/>
                <w:bCs w:val="0"/>
                <w:sz w:val="22"/>
                <w:szCs w:val="22"/>
              </w:rPr>
            </w:pPr>
            <w:r w:rsidRPr="00416C11">
              <w:rPr>
                <w:b w:val="0"/>
                <w:bCs w:val="0"/>
                <w:sz w:val="22"/>
                <w:szCs w:val="22"/>
              </w:rPr>
              <w:t>42714201</w:t>
            </w:r>
          </w:p>
        </w:tc>
        <w:tc>
          <w:tcPr>
            <w:tcW w:w="0" w:type="auto"/>
            <w:vAlign w:val="center"/>
            <w:hideMark/>
          </w:tcPr>
          <w:p w14:paraId="4AD585BA"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March 26, 1993 concerning Wisconsin ground water monitoring program. Prepared by Ciba-Geigy Corp. 3 p. </w:t>
            </w:r>
          </w:p>
        </w:tc>
      </w:tr>
      <w:tr w:rsidR="0069698D" w:rsidRPr="00416C11" w14:paraId="3F25E9AE" w14:textId="77777777" w:rsidTr="0069698D">
        <w:trPr>
          <w:tblCellSpacing w:w="0" w:type="dxa"/>
        </w:trPr>
        <w:tc>
          <w:tcPr>
            <w:tcW w:w="0" w:type="auto"/>
            <w:hideMark/>
          </w:tcPr>
          <w:p w14:paraId="26FD0FBF" w14:textId="77777777" w:rsidR="0069698D" w:rsidRPr="00416C11" w:rsidRDefault="0069698D" w:rsidP="0069698D">
            <w:pPr>
              <w:rPr>
                <w:b w:val="0"/>
                <w:bCs w:val="0"/>
                <w:sz w:val="22"/>
                <w:szCs w:val="22"/>
              </w:rPr>
            </w:pPr>
            <w:r w:rsidRPr="00416C11">
              <w:rPr>
                <w:b w:val="0"/>
                <w:bCs w:val="0"/>
                <w:sz w:val="22"/>
                <w:szCs w:val="22"/>
              </w:rPr>
              <w:t>42718900</w:t>
            </w:r>
          </w:p>
        </w:tc>
        <w:tc>
          <w:tcPr>
            <w:tcW w:w="0" w:type="auto"/>
            <w:vAlign w:val="center"/>
            <w:hideMark/>
          </w:tcPr>
          <w:p w14:paraId="5551D359" w14:textId="77777777" w:rsidR="0069698D" w:rsidRPr="00416C11" w:rsidRDefault="0069698D" w:rsidP="0069698D">
            <w:pPr>
              <w:rPr>
                <w:b w:val="0"/>
                <w:bCs w:val="0"/>
                <w:sz w:val="22"/>
                <w:szCs w:val="22"/>
              </w:rPr>
            </w:pPr>
            <w:r w:rsidRPr="00416C11">
              <w:rPr>
                <w:b w:val="0"/>
                <w:bCs w:val="0"/>
                <w:sz w:val="22"/>
                <w:szCs w:val="22"/>
              </w:rPr>
              <w:t xml:space="preserve">Zeneca Ag Products (1993) Submission of toxicity data in support of the Surpass ET registration. Transmittal of 1 study. </w:t>
            </w:r>
          </w:p>
        </w:tc>
      </w:tr>
      <w:tr w:rsidR="0069698D" w:rsidRPr="00416C11" w14:paraId="39EA318B" w14:textId="77777777" w:rsidTr="0069698D">
        <w:trPr>
          <w:tblCellSpacing w:w="0" w:type="dxa"/>
        </w:trPr>
        <w:tc>
          <w:tcPr>
            <w:tcW w:w="0" w:type="auto"/>
            <w:hideMark/>
          </w:tcPr>
          <w:p w14:paraId="2C8284B7" w14:textId="77777777" w:rsidR="0069698D" w:rsidRPr="00416C11" w:rsidRDefault="0069698D" w:rsidP="0069698D">
            <w:pPr>
              <w:rPr>
                <w:b w:val="0"/>
                <w:bCs w:val="0"/>
                <w:sz w:val="22"/>
                <w:szCs w:val="22"/>
              </w:rPr>
            </w:pPr>
            <w:r w:rsidRPr="00416C11">
              <w:rPr>
                <w:b w:val="0"/>
                <w:bCs w:val="0"/>
                <w:sz w:val="22"/>
                <w:szCs w:val="22"/>
              </w:rPr>
              <w:t>42722500</w:t>
            </w:r>
          </w:p>
        </w:tc>
        <w:tc>
          <w:tcPr>
            <w:tcW w:w="0" w:type="auto"/>
            <w:vAlign w:val="center"/>
            <w:hideMark/>
          </w:tcPr>
          <w:p w14:paraId="262A256B" w14:textId="77777777" w:rsidR="0069698D" w:rsidRPr="00416C11" w:rsidRDefault="0069698D" w:rsidP="0069698D">
            <w:pPr>
              <w:rPr>
                <w:b w:val="0"/>
                <w:bCs w:val="0"/>
                <w:sz w:val="22"/>
                <w:szCs w:val="22"/>
              </w:rPr>
            </w:pPr>
            <w:r w:rsidRPr="00416C11">
              <w:rPr>
                <w:b w:val="0"/>
                <w:bCs w:val="0"/>
                <w:sz w:val="22"/>
                <w:szCs w:val="22"/>
              </w:rPr>
              <w:t xml:space="preserve">Du Pont Agricultural Products (1993) Submission of Groundwater Residue Data in Support of Cyanazine and Atrazine under FIFRA FIFRA 6(a)(2). Transmittal of 1 Study. </w:t>
            </w:r>
          </w:p>
        </w:tc>
      </w:tr>
      <w:tr w:rsidR="0069698D" w:rsidRPr="00416C11" w14:paraId="303A31B2" w14:textId="77777777" w:rsidTr="0069698D">
        <w:trPr>
          <w:tblCellSpacing w:w="0" w:type="dxa"/>
        </w:trPr>
        <w:tc>
          <w:tcPr>
            <w:tcW w:w="0" w:type="auto"/>
            <w:hideMark/>
          </w:tcPr>
          <w:p w14:paraId="687B79C2" w14:textId="77777777" w:rsidR="0069698D" w:rsidRPr="00416C11" w:rsidRDefault="0069698D" w:rsidP="0069698D">
            <w:pPr>
              <w:rPr>
                <w:b w:val="0"/>
                <w:bCs w:val="0"/>
                <w:sz w:val="22"/>
                <w:szCs w:val="22"/>
              </w:rPr>
            </w:pPr>
            <w:r w:rsidRPr="00416C11">
              <w:rPr>
                <w:b w:val="0"/>
                <w:bCs w:val="0"/>
                <w:sz w:val="22"/>
                <w:szCs w:val="22"/>
              </w:rPr>
              <w:t>42722501</w:t>
            </w:r>
          </w:p>
        </w:tc>
        <w:tc>
          <w:tcPr>
            <w:tcW w:w="0" w:type="auto"/>
            <w:vAlign w:val="center"/>
            <w:hideMark/>
          </w:tcPr>
          <w:p w14:paraId="63FB06A1" w14:textId="77777777" w:rsidR="0069698D" w:rsidRPr="00416C11" w:rsidRDefault="0069698D" w:rsidP="0069698D">
            <w:pPr>
              <w:rPr>
                <w:b w:val="0"/>
                <w:bCs w:val="0"/>
                <w:sz w:val="22"/>
                <w:szCs w:val="22"/>
              </w:rPr>
            </w:pPr>
            <w:r w:rsidRPr="00416C11">
              <w:rPr>
                <w:b w:val="0"/>
                <w:bCs w:val="0"/>
                <w:sz w:val="22"/>
                <w:szCs w:val="22"/>
              </w:rPr>
              <w:t xml:space="preserve">Catka, T. (1993) Letter sent to Office of Pesticide Programs dated April 2, 1993: (letter and summury of data) regarding Cyanazine and Atrazine monitoring in groundwater at two plant sites. Prepared by Du Pont Agricultural Products. 5 p. </w:t>
            </w:r>
          </w:p>
        </w:tc>
      </w:tr>
      <w:tr w:rsidR="0069698D" w:rsidRPr="00416C11" w14:paraId="0050CE97" w14:textId="77777777" w:rsidTr="0069698D">
        <w:trPr>
          <w:tblCellSpacing w:w="0" w:type="dxa"/>
        </w:trPr>
        <w:tc>
          <w:tcPr>
            <w:tcW w:w="0" w:type="auto"/>
            <w:hideMark/>
          </w:tcPr>
          <w:p w14:paraId="43914006" w14:textId="77777777" w:rsidR="0069698D" w:rsidRPr="00416C11" w:rsidRDefault="0069698D" w:rsidP="0069698D">
            <w:pPr>
              <w:rPr>
                <w:b w:val="0"/>
                <w:bCs w:val="0"/>
                <w:sz w:val="22"/>
                <w:szCs w:val="22"/>
              </w:rPr>
            </w:pPr>
            <w:r w:rsidRPr="00416C11">
              <w:rPr>
                <w:b w:val="0"/>
                <w:bCs w:val="0"/>
                <w:sz w:val="22"/>
                <w:szCs w:val="22"/>
              </w:rPr>
              <w:lastRenderedPageBreak/>
              <w:t>42735700</w:t>
            </w:r>
          </w:p>
        </w:tc>
        <w:tc>
          <w:tcPr>
            <w:tcW w:w="0" w:type="auto"/>
            <w:vAlign w:val="center"/>
            <w:hideMark/>
          </w:tcPr>
          <w:p w14:paraId="3651EF29" w14:textId="77777777" w:rsidR="0069698D" w:rsidRPr="00416C11" w:rsidRDefault="0069698D" w:rsidP="0069698D">
            <w:pPr>
              <w:rPr>
                <w:b w:val="0"/>
                <w:bCs w:val="0"/>
                <w:sz w:val="22"/>
                <w:szCs w:val="22"/>
              </w:rPr>
            </w:pPr>
            <w:r w:rsidRPr="00416C11">
              <w:rPr>
                <w:b w:val="0"/>
                <w:bCs w:val="0"/>
                <w:sz w:val="22"/>
                <w:szCs w:val="22"/>
              </w:rPr>
              <w:t xml:space="preserve">American Cyanamid (1993) Submission of product chemistry and toxicity data in support of the registration for Pursuit-Atrazine SC Herbicide. Transmittal of 9 studies. </w:t>
            </w:r>
          </w:p>
        </w:tc>
      </w:tr>
      <w:tr w:rsidR="0069698D" w:rsidRPr="00416C11" w14:paraId="1F0B1A25" w14:textId="77777777" w:rsidTr="0069698D">
        <w:trPr>
          <w:tblCellSpacing w:w="0" w:type="dxa"/>
        </w:trPr>
        <w:tc>
          <w:tcPr>
            <w:tcW w:w="0" w:type="auto"/>
            <w:hideMark/>
          </w:tcPr>
          <w:p w14:paraId="37123067" w14:textId="77777777" w:rsidR="0069698D" w:rsidRPr="00416C11" w:rsidRDefault="0069698D" w:rsidP="0069698D">
            <w:pPr>
              <w:rPr>
                <w:b w:val="0"/>
                <w:bCs w:val="0"/>
                <w:sz w:val="22"/>
                <w:szCs w:val="22"/>
              </w:rPr>
            </w:pPr>
            <w:r w:rsidRPr="00416C11">
              <w:rPr>
                <w:b w:val="0"/>
                <w:bCs w:val="0"/>
                <w:sz w:val="22"/>
                <w:szCs w:val="22"/>
              </w:rPr>
              <w:t>42743900</w:t>
            </w:r>
          </w:p>
        </w:tc>
        <w:tc>
          <w:tcPr>
            <w:tcW w:w="0" w:type="auto"/>
            <w:vAlign w:val="center"/>
            <w:hideMark/>
          </w:tcPr>
          <w:p w14:paraId="4FD7A614" w14:textId="77777777" w:rsidR="0069698D" w:rsidRPr="00416C11" w:rsidRDefault="0069698D" w:rsidP="0069698D">
            <w:pPr>
              <w:rPr>
                <w:b w:val="0"/>
                <w:bCs w:val="0"/>
                <w:sz w:val="22"/>
                <w:szCs w:val="22"/>
              </w:rPr>
            </w:pPr>
            <w:r w:rsidRPr="00416C11">
              <w:rPr>
                <w:b w:val="0"/>
                <w:bCs w:val="0"/>
                <w:sz w:val="22"/>
                <w:szCs w:val="22"/>
              </w:rPr>
              <w:t xml:space="preserve">Ciba-Geigy Corp. (1993) Submission of Toxicity Data in Support of Registration for Atrazine. Transmittal of 3 Studies. </w:t>
            </w:r>
          </w:p>
        </w:tc>
      </w:tr>
      <w:tr w:rsidR="0069698D" w:rsidRPr="00416C11" w14:paraId="6CA0E40C" w14:textId="77777777" w:rsidTr="0069698D">
        <w:trPr>
          <w:tblCellSpacing w:w="0" w:type="dxa"/>
        </w:trPr>
        <w:tc>
          <w:tcPr>
            <w:tcW w:w="0" w:type="auto"/>
            <w:hideMark/>
          </w:tcPr>
          <w:p w14:paraId="07F6BEDC" w14:textId="77777777" w:rsidR="0069698D" w:rsidRPr="00416C11" w:rsidRDefault="0069698D" w:rsidP="0069698D">
            <w:pPr>
              <w:rPr>
                <w:b w:val="0"/>
                <w:bCs w:val="0"/>
                <w:sz w:val="22"/>
                <w:szCs w:val="22"/>
              </w:rPr>
            </w:pPr>
            <w:r w:rsidRPr="00416C11">
              <w:rPr>
                <w:b w:val="0"/>
                <w:bCs w:val="0"/>
                <w:sz w:val="22"/>
                <w:szCs w:val="22"/>
              </w:rPr>
              <w:t>42743901</w:t>
            </w:r>
          </w:p>
        </w:tc>
        <w:tc>
          <w:tcPr>
            <w:tcW w:w="0" w:type="auto"/>
            <w:vAlign w:val="center"/>
            <w:hideMark/>
          </w:tcPr>
          <w:p w14:paraId="2004A0FE" w14:textId="77777777" w:rsidR="0069698D" w:rsidRPr="00416C11" w:rsidRDefault="0069698D" w:rsidP="0069698D">
            <w:pPr>
              <w:rPr>
                <w:b w:val="0"/>
                <w:bCs w:val="0"/>
                <w:sz w:val="22"/>
                <w:szCs w:val="22"/>
              </w:rPr>
            </w:pPr>
            <w:r w:rsidRPr="00416C11">
              <w:rPr>
                <w:b w:val="0"/>
                <w:bCs w:val="0"/>
                <w:sz w:val="22"/>
                <w:szCs w:val="22"/>
              </w:rPr>
              <w:t xml:space="preserve">Hamblin, D. (1992) Atrazine Withdrawal Impacts Update: An Addendum to Battelle's Preliminary Benefit Analysis for Atrazine (Supplement to EPA MRID No. 41065206). Unpublished study prepared by Ciba-Geigy Corp. 58 p. </w:t>
            </w:r>
          </w:p>
        </w:tc>
      </w:tr>
      <w:tr w:rsidR="0069698D" w:rsidRPr="00416C11" w14:paraId="6BB6AEFA" w14:textId="77777777" w:rsidTr="0069698D">
        <w:trPr>
          <w:tblCellSpacing w:w="0" w:type="dxa"/>
        </w:trPr>
        <w:tc>
          <w:tcPr>
            <w:tcW w:w="0" w:type="auto"/>
            <w:hideMark/>
          </w:tcPr>
          <w:p w14:paraId="73598DE7" w14:textId="77777777" w:rsidR="0069698D" w:rsidRPr="00416C11" w:rsidRDefault="0069698D" w:rsidP="0069698D">
            <w:pPr>
              <w:rPr>
                <w:b w:val="0"/>
                <w:bCs w:val="0"/>
                <w:sz w:val="22"/>
                <w:szCs w:val="22"/>
              </w:rPr>
            </w:pPr>
            <w:r w:rsidRPr="00416C11">
              <w:rPr>
                <w:b w:val="0"/>
                <w:bCs w:val="0"/>
                <w:sz w:val="22"/>
                <w:szCs w:val="22"/>
              </w:rPr>
              <w:t>42751300</w:t>
            </w:r>
          </w:p>
        </w:tc>
        <w:tc>
          <w:tcPr>
            <w:tcW w:w="0" w:type="auto"/>
            <w:vAlign w:val="center"/>
            <w:hideMark/>
          </w:tcPr>
          <w:p w14:paraId="4DA5C656"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metolachlor and cyanazine. Transmittal of 1 study. </w:t>
            </w:r>
          </w:p>
        </w:tc>
      </w:tr>
      <w:tr w:rsidR="0069698D" w:rsidRPr="00416C11" w14:paraId="503C054B" w14:textId="77777777" w:rsidTr="0069698D">
        <w:trPr>
          <w:tblCellSpacing w:w="0" w:type="dxa"/>
        </w:trPr>
        <w:tc>
          <w:tcPr>
            <w:tcW w:w="0" w:type="auto"/>
            <w:hideMark/>
          </w:tcPr>
          <w:p w14:paraId="5A638F93" w14:textId="77777777" w:rsidR="0069698D" w:rsidRPr="00416C11" w:rsidRDefault="0069698D" w:rsidP="0069698D">
            <w:pPr>
              <w:rPr>
                <w:b w:val="0"/>
                <w:bCs w:val="0"/>
                <w:sz w:val="22"/>
                <w:szCs w:val="22"/>
              </w:rPr>
            </w:pPr>
            <w:r w:rsidRPr="00416C11">
              <w:rPr>
                <w:b w:val="0"/>
                <w:bCs w:val="0"/>
                <w:sz w:val="22"/>
                <w:szCs w:val="22"/>
              </w:rPr>
              <w:t>42751301</w:t>
            </w:r>
          </w:p>
        </w:tc>
        <w:tc>
          <w:tcPr>
            <w:tcW w:w="0" w:type="auto"/>
            <w:vAlign w:val="center"/>
            <w:hideMark/>
          </w:tcPr>
          <w:p w14:paraId="3887E3D4"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April 20, 1993: reporting surface water detections in River Raisin, Lenawee County, Michigan: atrazine, metolachlor, cyanazine. Prepared by Ciba-Geigy Corp. 2 p. </w:t>
            </w:r>
          </w:p>
        </w:tc>
      </w:tr>
      <w:tr w:rsidR="0069698D" w:rsidRPr="00416C11" w14:paraId="470C8411" w14:textId="77777777" w:rsidTr="0069698D">
        <w:trPr>
          <w:tblCellSpacing w:w="0" w:type="dxa"/>
        </w:trPr>
        <w:tc>
          <w:tcPr>
            <w:tcW w:w="0" w:type="auto"/>
            <w:hideMark/>
          </w:tcPr>
          <w:p w14:paraId="29A400D0" w14:textId="77777777" w:rsidR="0069698D" w:rsidRPr="00416C11" w:rsidRDefault="0069698D" w:rsidP="0069698D">
            <w:pPr>
              <w:rPr>
                <w:b w:val="0"/>
                <w:bCs w:val="0"/>
                <w:sz w:val="22"/>
                <w:szCs w:val="22"/>
              </w:rPr>
            </w:pPr>
            <w:r w:rsidRPr="00416C11">
              <w:rPr>
                <w:b w:val="0"/>
                <w:bCs w:val="0"/>
                <w:sz w:val="22"/>
                <w:szCs w:val="22"/>
              </w:rPr>
              <w:t>42751500</w:t>
            </w:r>
          </w:p>
        </w:tc>
        <w:tc>
          <w:tcPr>
            <w:tcW w:w="0" w:type="auto"/>
            <w:vAlign w:val="center"/>
            <w:hideMark/>
          </w:tcPr>
          <w:p w14:paraId="13BFFAFD"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chlorothalonil, diazinon, metolachlor, prometryn and simazine. Transmittal of 1 study. </w:t>
            </w:r>
          </w:p>
        </w:tc>
      </w:tr>
      <w:tr w:rsidR="0069698D" w:rsidRPr="00416C11" w14:paraId="7150387F" w14:textId="77777777" w:rsidTr="0069698D">
        <w:trPr>
          <w:tblCellSpacing w:w="0" w:type="dxa"/>
        </w:trPr>
        <w:tc>
          <w:tcPr>
            <w:tcW w:w="0" w:type="auto"/>
            <w:hideMark/>
          </w:tcPr>
          <w:p w14:paraId="463356F1" w14:textId="77777777" w:rsidR="0069698D" w:rsidRPr="00416C11" w:rsidRDefault="0069698D" w:rsidP="0069698D">
            <w:pPr>
              <w:rPr>
                <w:b w:val="0"/>
                <w:bCs w:val="0"/>
                <w:sz w:val="22"/>
                <w:szCs w:val="22"/>
              </w:rPr>
            </w:pPr>
            <w:r w:rsidRPr="00416C11">
              <w:rPr>
                <w:b w:val="0"/>
                <w:bCs w:val="0"/>
                <w:sz w:val="22"/>
                <w:szCs w:val="22"/>
              </w:rPr>
              <w:t>42751501</w:t>
            </w:r>
          </w:p>
        </w:tc>
        <w:tc>
          <w:tcPr>
            <w:tcW w:w="0" w:type="auto"/>
            <w:vAlign w:val="center"/>
            <w:hideMark/>
          </w:tcPr>
          <w:p w14:paraId="3A9B426E"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April 20, 1993: sampling for pesticide residues in California well water. Prepared by Ciba-Geigy Corp. 32 p. </w:t>
            </w:r>
          </w:p>
        </w:tc>
      </w:tr>
      <w:tr w:rsidR="0069698D" w:rsidRPr="00416C11" w14:paraId="2B5B636A" w14:textId="77777777" w:rsidTr="0069698D">
        <w:trPr>
          <w:tblCellSpacing w:w="0" w:type="dxa"/>
        </w:trPr>
        <w:tc>
          <w:tcPr>
            <w:tcW w:w="0" w:type="auto"/>
            <w:hideMark/>
          </w:tcPr>
          <w:p w14:paraId="2D94455E" w14:textId="77777777" w:rsidR="0069698D" w:rsidRPr="00416C11" w:rsidRDefault="0069698D" w:rsidP="0069698D">
            <w:pPr>
              <w:rPr>
                <w:b w:val="0"/>
                <w:bCs w:val="0"/>
                <w:sz w:val="22"/>
                <w:szCs w:val="22"/>
              </w:rPr>
            </w:pPr>
            <w:r w:rsidRPr="00416C11">
              <w:rPr>
                <w:b w:val="0"/>
                <w:bCs w:val="0"/>
                <w:sz w:val="22"/>
                <w:szCs w:val="22"/>
              </w:rPr>
              <w:t>42755600</w:t>
            </w:r>
          </w:p>
        </w:tc>
        <w:tc>
          <w:tcPr>
            <w:tcW w:w="0" w:type="auto"/>
            <w:vAlign w:val="center"/>
            <w:hideMark/>
          </w:tcPr>
          <w:p w14:paraId="2C35E9E9" w14:textId="77777777" w:rsidR="0069698D" w:rsidRPr="00416C11" w:rsidRDefault="0069698D" w:rsidP="0069698D">
            <w:pPr>
              <w:rPr>
                <w:b w:val="0"/>
                <w:bCs w:val="0"/>
                <w:sz w:val="22"/>
                <w:szCs w:val="22"/>
              </w:rPr>
            </w:pPr>
            <w:r w:rsidRPr="00416C11">
              <w:rPr>
                <w:b w:val="0"/>
                <w:bCs w:val="0"/>
                <w:sz w:val="22"/>
                <w:szCs w:val="22"/>
              </w:rPr>
              <w:t xml:space="preserve">DuPont (1993) Submission of residue data in support of the FIFRA 6(a)(2) requirements for atrazine and cyanazine. Transmittal of 1 study. </w:t>
            </w:r>
          </w:p>
        </w:tc>
      </w:tr>
      <w:tr w:rsidR="0069698D" w:rsidRPr="00416C11" w14:paraId="4F6DCA99" w14:textId="77777777" w:rsidTr="0069698D">
        <w:trPr>
          <w:tblCellSpacing w:w="0" w:type="dxa"/>
        </w:trPr>
        <w:tc>
          <w:tcPr>
            <w:tcW w:w="0" w:type="auto"/>
            <w:hideMark/>
          </w:tcPr>
          <w:p w14:paraId="6C01B631" w14:textId="77777777" w:rsidR="0069698D" w:rsidRPr="00416C11" w:rsidRDefault="0069698D" w:rsidP="0069698D">
            <w:pPr>
              <w:rPr>
                <w:b w:val="0"/>
                <w:bCs w:val="0"/>
                <w:sz w:val="22"/>
                <w:szCs w:val="22"/>
              </w:rPr>
            </w:pPr>
            <w:r w:rsidRPr="00416C11">
              <w:rPr>
                <w:b w:val="0"/>
                <w:bCs w:val="0"/>
                <w:sz w:val="22"/>
                <w:szCs w:val="22"/>
              </w:rPr>
              <w:t>42755601</w:t>
            </w:r>
          </w:p>
        </w:tc>
        <w:tc>
          <w:tcPr>
            <w:tcW w:w="0" w:type="auto"/>
            <w:vAlign w:val="center"/>
            <w:hideMark/>
          </w:tcPr>
          <w:p w14:paraId="18B76A18" w14:textId="77777777" w:rsidR="0069698D" w:rsidRPr="00416C11" w:rsidRDefault="0069698D" w:rsidP="0069698D">
            <w:pPr>
              <w:rPr>
                <w:b w:val="0"/>
                <w:bCs w:val="0"/>
                <w:sz w:val="22"/>
                <w:szCs w:val="22"/>
              </w:rPr>
            </w:pPr>
            <w:r w:rsidRPr="00416C11">
              <w:rPr>
                <w:b w:val="0"/>
                <w:bCs w:val="0"/>
                <w:sz w:val="22"/>
                <w:szCs w:val="22"/>
              </w:rPr>
              <w:t xml:space="preserve">Catka, T. (1993) Letter Sent to Office of Pesticide Programs dated April 30, 1993: Charts provided by the Louisiana Department of Agriculture and Forestry, summarize the results of 1992 Pesticide Residue Water Monitoring program. Prepared by Du Pont. 11 p. </w:t>
            </w:r>
          </w:p>
        </w:tc>
      </w:tr>
      <w:tr w:rsidR="0069698D" w:rsidRPr="00416C11" w14:paraId="595048D8" w14:textId="77777777" w:rsidTr="0069698D">
        <w:trPr>
          <w:tblCellSpacing w:w="0" w:type="dxa"/>
        </w:trPr>
        <w:tc>
          <w:tcPr>
            <w:tcW w:w="0" w:type="auto"/>
            <w:hideMark/>
          </w:tcPr>
          <w:p w14:paraId="42022C0B" w14:textId="77777777" w:rsidR="0069698D" w:rsidRPr="00416C11" w:rsidRDefault="0069698D" w:rsidP="0069698D">
            <w:pPr>
              <w:rPr>
                <w:b w:val="0"/>
                <w:bCs w:val="0"/>
                <w:sz w:val="22"/>
                <w:szCs w:val="22"/>
              </w:rPr>
            </w:pPr>
            <w:r w:rsidRPr="00416C11">
              <w:rPr>
                <w:b w:val="0"/>
                <w:bCs w:val="0"/>
                <w:sz w:val="22"/>
                <w:szCs w:val="22"/>
              </w:rPr>
              <w:t>42777200</w:t>
            </w:r>
          </w:p>
        </w:tc>
        <w:tc>
          <w:tcPr>
            <w:tcW w:w="0" w:type="auto"/>
            <w:vAlign w:val="center"/>
            <w:hideMark/>
          </w:tcPr>
          <w:p w14:paraId="68608161" w14:textId="77777777" w:rsidR="0069698D" w:rsidRPr="00416C11" w:rsidRDefault="0069698D" w:rsidP="0069698D">
            <w:pPr>
              <w:rPr>
                <w:b w:val="0"/>
                <w:bCs w:val="0"/>
                <w:sz w:val="22"/>
                <w:szCs w:val="22"/>
              </w:rPr>
            </w:pPr>
            <w:r w:rsidRPr="00416C11">
              <w:rPr>
                <w:b w:val="0"/>
                <w:bCs w:val="0"/>
                <w:sz w:val="22"/>
                <w:szCs w:val="22"/>
              </w:rPr>
              <w:t xml:space="preserve">Ciba-Geigy Corp. (1993) Submission of toxicity data to support the Atrazine registration standard. Transmittal of 1 study. </w:t>
            </w:r>
          </w:p>
        </w:tc>
      </w:tr>
      <w:tr w:rsidR="0069698D" w:rsidRPr="00416C11" w14:paraId="092AC3DE" w14:textId="77777777" w:rsidTr="0069698D">
        <w:trPr>
          <w:tblCellSpacing w:w="0" w:type="dxa"/>
        </w:trPr>
        <w:tc>
          <w:tcPr>
            <w:tcW w:w="0" w:type="auto"/>
            <w:hideMark/>
          </w:tcPr>
          <w:p w14:paraId="780761CE" w14:textId="77777777" w:rsidR="0069698D" w:rsidRPr="00416C11" w:rsidRDefault="0069698D" w:rsidP="0069698D">
            <w:pPr>
              <w:rPr>
                <w:b w:val="0"/>
                <w:bCs w:val="0"/>
                <w:sz w:val="22"/>
                <w:szCs w:val="22"/>
              </w:rPr>
            </w:pPr>
            <w:r w:rsidRPr="00416C11">
              <w:rPr>
                <w:b w:val="0"/>
                <w:bCs w:val="0"/>
                <w:sz w:val="22"/>
                <w:szCs w:val="22"/>
              </w:rPr>
              <w:t>42777201</w:t>
            </w:r>
          </w:p>
        </w:tc>
        <w:tc>
          <w:tcPr>
            <w:tcW w:w="0" w:type="auto"/>
            <w:vAlign w:val="center"/>
            <w:hideMark/>
          </w:tcPr>
          <w:p w14:paraId="4E4005C9" w14:textId="77777777" w:rsidR="0069698D" w:rsidRPr="00416C11" w:rsidRDefault="0069698D" w:rsidP="0069698D">
            <w:pPr>
              <w:rPr>
                <w:b w:val="0"/>
                <w:bCs w:val="0"/>
                <w:sz w:val="22"/>
                <w:szCs w:val="22"/>
              </w:rPr>
            </w:pPr>
            <w:r w:rsidRPr="00416C11">
              <w:rPr>
                <w:b w:val="0"/>
                <w:bCs w:val="0"/>
                <w:sz w:val="22"/>
                <w:szCs w:val="22"/>
              </w:rPr>
              <w:t xml:space="preserve">Thakur, A. (1993) Atrazine: Strain-Dependent Responses to Long Term Atrazine Feeding in Female Sprague-Dawley and Fischer 344 Rats: Statistical Analyses of Mammary and Pituitary Tumors, Body Weight Gain, and Survival (Supp): Lab Project Number: 483-277: 483-278: 483-279. Unpublished study prepared by Hazleton Washington, Inc. 33 p. </w:t>
            </w:r>
          </w:p>
        </w:tc>
      </w:tr>
      <w:tr w:rsidR="0069698D" w:rsidRPr="00416C11" w14:paraId="1A31FCAE" w14:textId="77777777" w:rsidTr="0069698D">
        <w:trPr>
          <w:tblCellSpacing w:w="0" w:type="dxa"/>
        </w:trPr>
        <w:tc>
          <w:tcPr>
            <w:tcW w:w="0" w:type="auto"/>
            <w:hideMark/>
          </w:tcPr>
          <w:p w14:paraId="48A8D8F1" w14:textId="77777777" w:rsidR="0069698D" w:rsidRPr="00416C11" w:rsidRDefault="0069698D" w:rsidP="0069698D">
            <w:pPr>
              <w:rPr>
                <w:b w:val="0"/>
                <w:bCs w:val="0"/>
                <w:sz w:val="22"/>
                <w:szCs w:val="22"/>
              </w:rPr>
            </w:pPr>
            <w:r w:rsidRPr="00416C11">
              <w:rPr>
                <w:b w:val="0"/>
                <w:bCs w:val="0"/>
                <w:sz w:val="22"/>
                <w:szCs w:val="22"/>
              </w:rPr>
              <w:t>42778800</w:t>
            </w:r>
          </w:p>
        </w:tc>
        <w:tc>
          <w:tcPr>
            <w:tcW w:w="0" w:type="auto"/>
            <w:vAlign w:val="center"/>
            <w:hideMark/>
          </w:tcPr>
          <w:p w14:paraId="10975F5C" w14:textId="77777777" w:rsidR="0069698D" w:rsidRPr="00416C11" w:rsidRDefault="0069698D" w:rsidP="0069698D">
            <w:pPr>
              <w:rPr>
                <w:b w:val="0"/>
                <w:bCs w:val="0"/>
                <w:sz w:val="22"/>
                <w:szCs w:val="22"/>
              </w:rPr>
            </w:pPr>
            <w:r w:rsidRPr="00416C11">
              <w:rPr>
                <w:b w:val="0"/>
                <w:bCs w:val="0"/>
                <w:sz w:val="22"/>
                <w:szCs w:val="22"/>
              </w:rPr>
              <w:t xml:space="preserve">Platte Chemical Co. (1993) Submission of product chemistry data in support of the registration for Clean Crop Atrazine 4L Herbicide. Transmittal of 1 study. </w:t>
            </w:r>
          </w:p>
        </w:tc>
      </w:tr>
      <w:tr w:rsidR="0069698D" w:rsidRPr="00416C11" w14:paraId="0DD37260" w14:textId="77777777" w:rsidTr="0069698D">
        <w:trPr>
          <w:tblCellSpacing w:w="0" w:type="dxa"/>
        </w:trPr>
        <w:tc>
          <w:tcPr>
            <w:tcW w:w="0" w:type="auto"/>
            <w:hideMark/>
          </w:tcPr>
          <w:p w14:paraId="0AB751CB" w14:textId="77777777" w:rsidR="0069698D" w:rsidRPr="00416C11" w:rsidRDefault="0069698D" w:rsidP="0069698D">
            <w:pPr>
              <w:rPr>
                <w:b w:val="0"/>
                <w:bCs w:val="0"/>
                <w:sz w:val="22"/>
                <w:szCs w:val="22"/>
              </w:rPr>
            </w:pPr>
            <w:r w:rsidRPr="00416C11">
              <w:rPr>
                <w:b w:val="0"/>
                <w:bCs w:val="0"/>
                <w:sz w:val="22"/>
                <w:szCs w:val="22"/>
              </w:rPr>
              <w:t>42782300</w:t>
            </w:r>
          </w:p>
        </w:tc>
        <w:tc>
          <w:tcPr>
            <w:tcW w:w="0" w:type="auto"/>
            <w:vAlign w:val="center"/>
            <w:hideMark/>
          </w:tcPr>
          <w:p w14:paraId="35C97D2A"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the FIFRA 6(a)(2) requirements for atrazine and metolachlor. Transmittal of 1 study. </w:t>
            </w:r>
          </w:p>
        </w:tc>
      </w:tr>
      <w:tr w:rsidR="0069698D" w:rsidRPr="00416C11" w14:paraId="68A19F10" w14:textId="77777777" w:rsidTr="0069698D">
        <w:trPr>
          <w:tblCellSpacing w:w="0" w:type="dxa"/>
        </w:trPr>
        <w:tc>
          <w:tcPr>
            <w:tcW w:w="0" w:type="auto"/>
            <w:hideMark/>
          </w:tcPr>
          <w:p w14:paraId="03D7969C" w14:textId="77777777" w:rsidR="0069698D" w:rsidRPr="00416C11" w:rsidRDefault="0069698D" w:rsidP="0069698D">
            <w:pPr>
              <w:rPr>
                <w:b w:val="0"/>
                <w:bCs w:val="0"/>
                <w:sz w:val="22"/>
                <w:szCs w:val="22"/>
              </w:rPr>
            </w:pPr>
            <w:r w:rsidRPr="00416C11">
              <w:rPr>
                <w:b w:val="0"/>
                <w:bCs w:val="0"/>
                <w:sz w:val="22"/>
                <w:szCs w:val="22"/>
              </w:rPr>
              <w:t>42782301</w:t>
            </w:r>
          </w:p>
        </w:tc>
        <w:tc>
          <w:tcPr>
            <w:tcW w:w="0" w:type="auto"/>
            <w:vAlign w:val="center"/>
            <w:hideMark/>
          </w:tcPr>
          <w:p w14:paraId="00B987F6" w14:textId="77777777" w:rsidR="0069698D" w:rsidRPr="00416C11" w:rsidRDefault="0069698D" w:rsidP="0069698D">
            <w:pPr>
              <w:rPr>
                <w:b w:val="0"/>
                <w:bCs w:val="0"/>
                <w:sz w:val="22"/>
                <w:szCs w:val="22"/>
              </w:rPr>
            </w:pPr>
            <w:r w:rsidRPr="00416C11">
              <w:rPr>
                <w:b w:val="0"/>
                <w:bCs w:val="0"/>
                <w:sz w:val="22"/>
                <w:szCs w:val="22"/>
              </w:rPr>
              <w:t xml:space="preserve">Stumpf, K. (1993) Letter Sent to B. Taylor dated May 14, 1993: Followup to Previous Report of Atrazine and Metolachlor in Ground Water Elkhorn, Wisconsin. Prepared by Ciba-Geigy Corp. 1 p. </w:t>
            </w:r>
          </w:p>
        </w:tc>
      </w:tr>
      <w:tr w:rsidR="0069698D" w:rsidRPr="00416C11" w14:paraId="45A74BC0" w14:textId="77777777" w:rsidTr="0069698D">
        <w:trPr>
          <w:tblCellSpacing w:w="0" w:type="dxa"/>
        </w:trPr>
        <w:tc>
          <w:tcPr>
            <w:tcW w:w="0" w:type="auto"/>
            <w:hideMark/>
          </w:tcPr>
          <w:p w14:paraId="1B601995" w14:textId="77777777" w:rsidR="0069698D" w:rsidRPr="00416C11" w:rsidRDefault="0069698D" w:rsidP="0069698D">
            <w:pPr>
              <w:rPr>
                <w:b w:val="0"/>
                <w:bCs w:val="0"/>
                <w:sz w:val="22"/>
                <w:szCs w:val="22"/>
              </w:rPr>
            </w:pPr>
            <w:r w:rsidRPr="00416C11">
              <w:rPr>
                <w:b w:val="0"/>
                <w:bCs w:val="0"/>
                <w:sz w:val="22"/>
                <w:szCs w:val="22"/>
              </w:rPr>
              <w:lastRenderedPageBreak/>
              <w:t>42782400</w:t>
            </w:r>
          </w:p>
        </w:tc>
        <w:tc>
          <w:tcPr>
            <w:tcW w:w="0" w:type="auto"/>
            <w:vAlign w:val="center"/>
            <w:hideMark/>
          </w:tcPr>
          <w:p w14:paraId="50C2363B"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Transmittal of 1 study. </w:t>
            </w:r>
          </w:p>
        </w:tc>
      </w:tr>
      <w:tr w:rsidR="0069698D" w:rsidRPr="00416C11" w14:paraId="6C0FBE6F" w14:textId="77777777" w:rsidTr="0069698D">
        <w:trPr>
          <w:tblCellSpacing w:w="0" w:type="dxa"/>
        </w:trPr>
        <w:tc>
          <w:tcPr>
            <w:tcW w:w="0" w:type="auto"/>
            <w:hideMark/>
          </w:tcPr>
          <w:p w14:paraId="3E11E82E" w14:textId="77777777" w:rsidR="0069698D" w:rsidRPr="00416C11" w:rsidRDefault="0069698D" w:rsidP="0069698D">
            <w:pPr>
              <w:rPr>
                <w:b w:val="0"/>
                <w:bCs w:val="0"/>
                <w:sz w:val="22"/>
                <w:szCs w:val="22"/>
              </w:rPr>
            </w:pPr>
            <w:r w:rsidRPr="00416C11">
              <w:rPr>
                <w:b w:val="0"/>
                <w:bCs w:val="0"/>
                <w:sz w:val="22"/>
                <w:szCs w:val="22"/>
              </w:rPr>
              <w:t>42782401</w:t>
            </w:r>
          </w:p>
        </w:tc>
        <w:tc>
          <w:tcPr>
            <w:tcW w:w="0" w:type="auto"/>
            <w:vAlign w:val="center"/>
            <w:hideMark/>
          </w:tcPr>
          <w:p w14:paraId="500507F9"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May 14, 1993: Detection of Atrazine in Ground Water in Lafayette County, Wisconsin. Prepared by Ciba-Geigy Corp. 1 p. </w:t>
            </w:r>
          </w:p>
        </w:tc>
      </w:tr>
      <w:tr w:rsidR="0069698D" w:rsidRPr="00416C11" w14:paraId="48215ED2" w14:textId="77777777" w:rsidTr="0069698D">
        <w:trPr>
          <w:tblCellSpacing w:w="0" w:type="dxa"/>
        </w:trPr>
        <w:tc>
          <w:tcPr>
            <w:tcW w:w="0" w:type="auto"/>
            <w:hideMark/>
          </w:tcPr>
          <w:p w14:paraId="3309A681" w14:textId="77777777" w:rsidR="0069698D" w:rsidRPr="00416C11" w:rsidRDefault="0069698D" w:rsidP="0069698D">
            <w:pPr>
              <w:rPr>
                <w:b w:val="0"/>
                <w:bCs w:val="0"/>
                <w:sz w:val="22"/>
                <w:szCs w:val="22"/>
              </w:rPr>
            </w:pPr>
            <w:r w:rsidRPr="00416C11">
              <w:rPr>
                <w:b w:val="0"/>
                <w:bCs w:val="0"/>
                <w:sz w:val="22"/>
                <w:szCs w:val="22"/>
              </w:rPr>
              <w:t>42782500</w:t>
            </w:r>
          </w:p>
        </w:tc>
        <w:tc>
          <w:tcPr>
            <w:tcW w:w="0" w:type="auto"/>
            <w:vAlign w:val="center"/>
            <w:hideMark/>
          </w:tcPr>
          <w:p w14:paraId="14457836"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Transmittal of 1 study. </w:t>
            </w:r>
          </w:p>
        </w:tc>
      </w:tr>
      <w:tr w:rsidR="0069698D" w:rsidRPr="00416C11" w14:paraId="65090F82" w14:textId="77777777" w:rsidTr="0069698D">
        <w:trPr>
          <w:tblCellSpacing w:w="0" w:type="dxa"/>
        </w:trPr>
        <w:tc>
          <w:tcPr>
            <w:tcW w:w="0" w:type="auto"/>
            <w:hideMark/>
          </w:tcPr>
          <w:p w14:paraId="433F88C3" w14:textId="77777777" w:rsidR="0069698D" w:rsidRPr="00416C11" w:rsidRDefault="0069698D" w:rsidP="0069698D">
            <w:pPr>
              <w:rPr>
                <w:b w:val="0"/>
                <w:bCs w:val="0"/>
                <w:sz w:val="22"/>
                <w:szCs w:val="22"/>
              </w:rPr>
            </w:pPr>
            <w:r w:rsidRPr="00416C11">
              <w:rPr>
                <w:b w:val="0"/>
                <w:bCs w:val="0"/>
                <w:sz w:val="22"/>
                <w:szCs w:val="22"/>
              </w:rPr>
              <w:t>42782501</w:t>
            </w:r>
          </w:p>
        </w:tc>
        <w:tc>
          <w:tcPr>
            <w:tcW w:w="0" w:type="auto"/>
            <w:vAlign w:val="center"/>
            <w:hideMark/>
          </w:tcPr>
          <w:p w14:paraId="776E7EF2"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May 14, 1993: Detection of Atrazine in Ground Water in Iowa County, Wisconsin. Prepared by Ciba-Geigy Corp. 1 p. </w:t>
            </w:r>
          </w:p>
        </w:tc>
      </w:tr>
      <w:tr w:rsidR="0069698D" w:rsidRPr="00416C11" w14:paraId="79B8D6AC" w14:textId="77777777" w:rsidTr="0069698D">
        <w:trPr>
          <w:tblCellSpacing w:w="0" w:type="dxa"/>
        </w:trPr>
        <w:tc>
          <w:tcPr>
            <w:tcW w:w="0" w:type="auto"/>
            <w:hideMark/>
          </w:tcPr>
          <w:p w14:paraId="27A4E956" w14:textId="77777777" w:rsidR="0069698D" w:rsidRPr="00416C11" w:rsidRDefault="0069698D" w:rsidP="0069698D">
            <w:pPr>
              <w:rPr>
                <w:b w:val="0"/>
                <w:bCs w:val="0"/>
                <w:sz w:val="22"/>
                <w:szCs w:val="22"/>
              </w:rPr>
            </w:pPr>
            <w:r w:rsidRPr="00416C11">
              <w:rPr>
                <w:b w:val="0"/>
                <w:bCs w:val="0"/>
                <w:sz w:val="22"/>
                <w:szCs w:val="22"/>
              </w:rPr>
              <w:t>42782600</w:t>
            </w:r>
          </w:p>
        </w:tc>
        <w:tc>
          <w:tcPr>
            <w:tcW w:w="0" w:type="auto"/>
            <w:vAlign w:val="center"/>
            <w:hideMark/>
          </w:tcPr>
          <w:p w14:paraId="7C984C6C"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Transmittal of 1 study. </w:t>
            </w:r>
          </w:p>
        </w:tc>
      </w:tr>
      <w:tr w:rsidR="0069698D" w:rsidRPr="00416C11" w14:paraId="6008FCF6" w14:textId="77777777" w:rsidTr="0069698D">
        <w:trPr>
          <w:tblCellSpacing w:w="0" w:type="dxa"/>
        </w:trPr>
        <w:tc>
          <w:tcPr>
            <w:tcW w:w="0" w:type="auto"/>
            <w:hideMark/>
          </w:tcPr>
          <w:p w14:paraId="43108609" w14:textId="77777777" w:rsidR="0069698D" w:rsidRPr="00416C11" w:rsidRDefault="0069698D" w:rsidP="0069698D">
            <w:pPr>
              <w:rPr>
                <w:b w:val="0"/>
                <w:bCs w:val="0"/>
                <w:sz w:val="22"/>
                <w:szCs w:val="22"/>
              </w:rPr>
            </w:pPr>
            <w:r w:rsidRPr="00416C11">
              <w:rPr>
                <w:b w:val="0"/>
                <w:bCs w:val="0"/>
                <w:sz w:val="22"/>
                <w:szCs w:val="22"/>
              </w:rPr>
              <w:t>42782601</w:t>
            </w:r>
          </w:p>
        </w:tc>
        <w:tc>
          <w:tcPr>
            <w:tcW w:w="0" w:type="auto"/>
            <w:vAlign w:val="center"/>
            <w:hideMark/>
          </w:tcPr>
          <w:p w14:paraId="6BF2E35B"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May 14, 1993: Detection of Atrazine in Ground Water in Columbia County, Wisconsin. Prepared by Ciba-Geigy Corp. 1 p. </w:t>
            </w:r>
          </w:p>
        </w:tc>
      </w:tr>
      <w:tr w:rsidR="0069698D" w:rsidRPr="00416C11" w14:paraId="128997A1" w14:textId="77777777" w:rsidTr="0069698D">
        <w:trPr>
          <w:tblCellSpacing w:w="0" w:type="dxa"/>
        </w:trPr>
        <w:tc>
          <w:tcPr>
            <w:tcW w:w="0" w:type="auto"/>
            <w:hideMark/>
          </w:tcPr>
          <w:p w14:paraId="53DD6094" w14:textId="77777777" w:rsidR="0069698D" w:rsidRPr="00416C11" w:rsidRDefault="0069698D" w:rsidP="0069698D">
            <w:pPr>
              <w:rPr>
                <w:b w:val="0"/>
                <w:bCs w:val="0"/>
                <w:sz w:val="22"/>
                <w:szCs w:val="22"/>
              </w:rPr>
            </w:pPr>
            <w:r w:rsidRPr="00416C11">
              <w:rPr>
                <w:b w:val="0"/>
                <w:bCs w:val="0"/>
                <w:sz w:val="22"/>
                <w:szCs w:val="22"/>
              </w:rPr>
              <w:t>42782700</w:t>
            </w:r>
          </w:p>
        </w:tc>
        <w:tc>
          <w:tcPr>
            <w:tcW w:w="0" w:type="auto"/>
            <w:vAlign w:val="center"/>
            <w:hideMark/>
          </w:tcPr>
          <w:p w14:paraId="6ECEE73A"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Transmittal of 1 study. </w:t>
            </w:r>
          </w:p>
        </w:tc>
      </w:tr>
      <w:tr w:rsidR="0069698D" w:rsidRPr="00416C11" w14:paraId="6C70F649" w14:textId="77777777" w:rsidTr="0069698D">
        <w:trPr>
          <w:tblCellSpacing w:w="0" w:type="dxa"/>
        </w:trPr>
        <w:tc>
          <w:tcPr>
            <w:tcW w:w="0" w:type="auto"/>
            <w:hideMark/>
          </w:tcPr>
          <w:p w14:paraId="438AC332" w14:textId="77777777" w:rsidR="0069698D" w:rsidRPr="00416C11" w:rsidRDefault="0069698D" w:rsidP="0069698D">
            <w:pPr>
              <w:rPr>
                <w:b w:val="0"/>
                <w:bCs w:val="0"/>
                <w:sz w:val="22"/>
                <w:szCs w:val="22"/>
              </w:rPr>
            </w:pPr>
            <w:r w:rsidRPr="00416C11">
              <w:rPr>
                <w:b w:val="0"/>
                <w:bCs w:val="0"/>
                <w:sz w:val="22"/>
                <w:szCs w:val="22"/>
              </w:rPr>
              <w:t>42782701</w:t>
            </w:r>
          </w:p>
        </w:tc>
        <w:tc>
          <w:tcPr>
            <w:tcW w:w="0" w:type="auto"/>
            <w:vAlign w:val="center"/>
            <w:hideMark/>
          </w:tcPr>
          <w:p w14:paraId="3D6F287C"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May 14, 1993: Detection of Atrazine in Ground Water in Goodhue County, Minnesota. Ciba-Geigy Corp. 1 p. </w:t>
            </w:r>
          </w:p>
        </w:tc>
      </w:tr>
      <w:tr w:rsidR="0069698D" w:rsidRPr="00416C11" w14:paraId="3BFFA427" w14:textId="77777777" w:rsidTr="0069698D">
        <w:trPr>
          <w:tblCellSpacing w:w="0" w:type="dxa"/>
        </w:trPr>
        <w:tc>
          <w:tcPr>
            <w:tcW w:w="0" w:type="auto"/>
            <w:hideMark/>
          </w:tcPr>
          <w:p w14:paraId="44A5352C" w14:textId="77777777" w:rsidR="0069698D" w:rsidRPr="00416C11" w:rsidRDefault="0069698D" w:rsidP="0069698D">
            <w:pPr>
              <w:rPr>
                <w:b w:val="0"/>
                <w:bCs w:val="0"/>
                <w:sz w:val="22"/>
                <w:szCs w:val="22"/>
              </w:rPr>
            </w:pPr>
            <w:r w:rsidRPr="00416C11">
              <w:rPr>
                <w:b w:val="0"/>
                <w:bCs w:val="0"/>
                <w:sz w:val="22"/>
                <w:szCs w:val="22"/>
              </w:rPr>
              <w:t>42783100</w:t>
            </w:r>
          </w:p>
        </w:tc>
        <w:tc>
          <w:tcPr>
            <w:tcW w:w="0" w:type="auto"/>
            <w:vAlign w:val="center"/>
            <w:hideMark/>
          </w:tcPr>
          <w:p w14:paraId="10F5AD22" w14:textId="77777777" w:rsidR="0069698D" w:rsidRPr="00416C11" w:rsidRDefault="0069698D" w:rsidP="0069698D">
            <w:pPr>
              <w:rPr>
                <w:b w:val="0"/>
                <w:bCs w:val="0"/>
                <w:sz w:val="22"/>
                <w:szCs w:val="22"/>
              </w:rPr>
            </w:pPr>
            <w:r w:rsidRPr="00416C11">
              <w:rPr>
                <w:b w:val="0"/>
                <w:bCs w:val="0"/>
                <w:sz w:val="22"/>
                <w:szCs w:val="22"/>
              </w:rPr>
              <w:t xml:space="preserve">Platte Chemical Co. (1993) Submission of product chemistry data to support the registration of Atrazine 80 WP. Transmittal of 1 study. </w:t>
            </w:r>
          </w:p>
        </w:tc>
      </w:tr>
      <w:tr w:rsidR="0069698D" w:rsidRPr="00416C11" w14:paraId="67FE41EA" w14:textId="77777777" w:rsidTr="0069698D">
        <w:trPr>
          <w:tblCellSpacing w:w="0" w:type="dxa"/>
        </w:trPr>
        <w:tc>
          <w:tcPr>
            <w:tcW w:w="0" w:type="auto"/>
            <w:hideMark/>
          </w:tcPr>
          <w:p w14:paraId="59494BDA" w14:textId="77777777" w:rsidR="0069698D" w:rsidRPr="00416C11" w:rsidRDefault="0069698D" w:rsidP="0069698D">
            <w:pPr>
              <w:rPr>
                <w:b w:val="0"/>
                <w:bCs w:val="0"/>
                <w:sz w:val="22"/>
                <w:szCs w:val="22"/>
              </w:rPr>
            </w:pPr>
            <w:r w:rsidRPr="00416C11">
              <w:rPr>
                <w:b w:val="0"/>
                <w:bCs w:val="0"/>
                <w:sz w:val="22"/>
                <w:szCs w:val="22"/>
              </w:rPr>
              <w:t>42807300</w:t>
            </w:r>
          </w:p>
        </w:tc>
        <w:tc>
          <w:tcPr>
            <w:tcW w:w="0" w:type="auto"/>
            <w:vAlign w:val="center"/>
            <w:hideMark/>
          </w:tcPr>
          <w:p w14:paraId="6BEFC24F" w14:textId="77777777" w:rsidR="0069698D" w:rsidRPr="00416C11" w:rsidRDefault="0069698D" w:rsidP="0069698D">
            <w:pPr>
              <w:rPr>
                <w:b w:val="0"/>
                <w:bCs w:val="0"/>
                <w:sz w:val="22"/>
                <w:szCs w:val="22"/>
              </w:rPr>
            </w:pPr>
            <w:r w:rsidRPr="00416C11">
              <w:rPr>
                <w:b w:val="0"/>
                <w:bCs w:val="0"/>
                <w:sz w:val="22"/>
                <w:szCs w:val="22"/>
              </w:rPr>
              <w:t xml:space="preserve">Oxon Italia S.p.A. (1993) Submission of product chemistry data in support of the registration standard for atrazine. Transmittal of 1 study. </w:t>
            </w:r>
          </w:p>
        </w:tc>
      </w:tr>
      <w:tr w:rsidR="0069698D" w:rsidRPr="00416C11" w14:paraId="6A660972" w14:textId="77777777" w:rsidTr="0069698D">
        <w:trPr>
          <w:tblCellSpacing w:w="0" w:type="dxa"/>
        </w:trPr>
        <w:tc>
          <w:tcPr>
            <w:tcW w:w="0" w:type="auto"/>
            <w:hideMark/>
          </w:tcPr>
          <w:p w14:paraId="20339988" w14:textId="77777777" w:rsidR="0069698D" w:rsidRPr="00416C11" w:rsidRDefault="0069698D" w:rsidP="0069698D">
            <w:pPr>
              <w:rPr>
                <w:b w:val="0"/>
                <w:bCs w:val="0"/>
                <w:sz w:val="22"/>
                <w:szCs w:val="22"/>
              </w:rPr>
            </w:pPr>
            <w:r w:rsidRPr="00416C11">
              <w:rPr>
                <w:b w:val="0"/>
                <w:bCs w:val="0"/>
                <w:sz w:val="22"/>
                <w:szCs w:val="22"/>
              </w:rPr>
              <w:t>42813600</w:t>
            </w:r>
          </w:p>
        </w:tc>
        <w:tc>
          <w:tcPr>
            <w:tcW w:w="0" w:type="auto"/>
            <w:vAlign w:val="center"/>
            <w:hideMark/>
          </w:tcPr>
          <w:p w14:paraId="7695C2FB" w14:textId="77777777" w:rsidR="0069698D" w:rsidRPr="00416C11" w:rsidRDefault="0069698D" w:rsidP="0069698D">
            <w:pPr>
              <w:rPr>
                <w:b w:val="0"/>
                <w:bCs w:val="0"/>
                <w:sz w:val="22"/>
                <w:szCs w:val="22"/>
              </w:rPr>
            </w:pPr>
            <w:r w:rsidRPr="00416C11">
              <w:rPr>
                <w:b w:val="0"/>
                <w:bCs w:val="0"/>
                <w:sz w:val="22"/>
                <w:szCs w:val="22"/>
              </w:rPr>
              <w:t xml:space="preserve">Ciba-Geigy Corp. (1993) Submission of product chemistry data in support of registration for AAtrex Accu-Pak. Transmittal of 1 study. </w:t>
            </w:r>
          </w:p>
        </w:tc>
      </w:tr>
      <w:tr w:rsidR="0069698D" w:rsidRPr="00416C11" w14:paraId="1FDE2CB6" w14:textId="77777777" w:rsidTr="0069698D">
        <w:trPr>
          <w:tblCellSpacing w:w="0" w:type="dxa"/>
        </w:trPr>
        <w:tc>
          <w:tcPr>
            <w:tcW w:w="0" w:type="auto"/>
            <w:hideMark/>
          </w:tcPr>
          <w:p w14:paraId="67855AC4" w14:textId="77777777" w:rsidR="0069698D" w:rsidRPr="00416C11" w:rsidRDefault="0069698D" w:rsidP="0069698D">
            <w:pPr>
              <w:rPr>
                <w:b w:val="0"/>
                <w:bCs w:val="0"/>
                <w:sz w:val="22"/>
                <w:szCs w:val="22"/>
              </w:rPr>
            </w:pPr>
            <w:r w:rsidRPr="00416C11">
              <w:rPr>
                <w:b w:val="0"/>
                <w:bCs w:val="0"/>
                <w:sz w:val="22"/>
                <w:szCs w:val="22"/>
              </w:rPr>
              <w:t>42820300</w:t>
            </w:r>
          </w:p>
        </w:tc>
        <w:tc>
          <w:tcPr>
            <w:tcW w:w="0" w:type="auto"/>
            <w:vAlign w:val="center"/>
            <w:hideMark/>
          </w:tcPr>
          <w:p w14:paraId="01F7F0D1" w14:textId="77777777" w:rsidR="0069698D" w:rsidRPr="00416C11" w:rsidRDefault="0069698D" w:rsidP="0069698D">
            <w:pPr>
              <w:rPr>
                <w:b w:val="0"/>
                <w:bCs w:val="0"/>
                <w:sz w:val="22"/>
                <w:szCs w:val="22"/>
              </w:rPr>
            </w:pPr>
            <w:r w:rsidRPr="00416C11">
              <w:rPr>
                <w:b w:val="0"/>
                <w:bCs w:val="0"/>
                <w:sz w:val="22"/>
                <w:szCs w:val="22"/>
              </w:rPr>
              <w:t xml:space="preserve">Ciba-Geigy Corp. (1993) Submission of supplemental product chemistry data in support of the registration for Bicep Lite Herbicide. Transmittal of 1 study. </w:t>
            </w:r>
          </w:p>
        </w:tc>
      </w:tr>
      <w:tr w:rsidR="0069698D" w:rsidRPr="00416C11" w14:paraId="6BFFDF63" w14:textId="77777777" w:rsidTr="0069698D">
        <w:trPr>
          <w:tblCellSpacing w:w="0" w:type="dxa"/>
        </w:trPr>
        <w:tc>
          <w:tcPr>
            <w:tcW w:w="0" w:type="auto"/>
            <w:hideMark/>
          </w:tcPr>
          <w:p w14:paraId="29661118" w14:textId="77777777" w:rsidR="0069698D" w:rsidRPr="00416C11" w:rsidRDefault="0069698D" w:rsidP="0069698D">
            <w:pPr>
              <w:rPr>
                <w:b w:val="0"/>
                <w:bCs w:val="0"/>
                <w:sz w:val="22"/>
                <w:szCs w:val="22"/>
              </w:rPr>
            </w:pPr>
            <w:r w:rsidRPr="00416C11">
              <w:rPr>
                <w:b w:val="0"/>
                <w:bCs w:val="0"/>
                <w:sz w:val="22"/>
                <w:szCs w:val="22"/>
              </w:rPr>
              <w:t>42826800</w:t>
            </w:r>
          </w:p>
        </w:tc>
        <w:tc>
          <w:tcPr>
            <w:tcW w:w="0" w:type="auto"/>
            <w:vAlign w:val="center"/>
            <w:hideMark/>
          </w:tcPr>
          <w:p w14:paraId="4BAAA16E"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Transmittal of 1 study. </w:t>
            </w:r>
          </w:p>
        </w:tc>
      </w:tr>
      <w:tr w:rsidR="0069698D" w:rsidRPr="00416C11" w14:paraId="53EDE369" w14:textId="77777777" w:rsidTr="0069698D">
        <w:trPr>
          <w:tblCellSpacing w:w="0" w:type="dxa"/>
        </w:trPr>
        <w:tc>
          <w:tcPr>
            <w:tcW w:w="0" w:type="auto"/>
            <w:hideMark/>
          </w:tcPr>
          <w:p w14:paraId="5229BE6B" w14:textId="77777777" w:rsidR="0069698D" w:rsidRPr="00416C11" w:rsidRDefault="0069698D" w:rsidP="0069698D">
            <w:pPr>
              <w:rPr>
                <w:b w:val="0"/>
                <w:bCs w:val="0"/>
                <w:sz w:val="22"/>
                <w:szCs w:val="22"/>
              </w:rPr>
            </w:pPr>
            <w:r w:rsidRPr="00416C11">
              <w:rPr>
                <w:b w:val="0"/>
                <w:bCs w:val="0"/>
                <w:sz w:val="22"/>
                <w:szCs w:val="22"/>
              </w:rPr>
              <w:t>42826801</w:t>
            </w:r>
          </w:p>
        </w:tc>
        <w:tc>
          <w:tcPr>
            <w:tcW w:w="0" w:type="auto"/>
            <w:vAlign w:val="center"/>
            <w:hideMark/>
          </w:tcPr>
          <w:p w14:paraId="267AE69D"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June 25, 1993: Finding of atrazine in Sauk County, Wisconsin (water sample). Prepared by Ciba-Geigy Corp. 1 p. </w:t>
            </w:r>
          </w:p>
        </w:tc>
      </w:tr>
      <w:tr w:rsidR="0069698D" w:rsidRPr="00416C11" w14:paraId="4675F6F4" w14:textId="77777777" w:rsidTr="0069698D">
        <w:trPr>
          <w:tblCellSpacing w:w="0" w:type="dxa"/>
        </w:trPr>
        <w:tc>
          <w:tcPr>
            <w:tcW w:w="0" w:type="auto"/>
            <w:hideMark/>
          </w:tcPr>
          <w:p w14:paraId="683A0CD5" w14:textId="77777777" w:rsidR="0069698D" w:rsidRPr="00416C11" w:rsidRDefault="0069698D" w:rsidP="0069698D">
            <w:pPr>
              <w:rPr>
                <w:b w:val="0"/>
                <w:bCs w:val="0"/>
                <w:sz w:val="22"/>
                <w:szCs w:val="22"/>
              </w:rPr>
            </w:pPr>
            <w:r w:rsidRPr="00416C11">
              <w:rPr>
                <w:b w:val="0"/>
                <w:bCs w:val="0"/>
                <w:sz w:val="22"/>
                <w:szCs w:val="22"/>
              </w:rPr>
              <w:t>42842900</w:t>
            </w:r>
          </w:p>
        </w:tc>
        <w:tc>
          <w:tcPr>
            <w:tcW w:w="0" w:type="auto"/>
            <w:vAlign w:val="center"/>
            <w:hideMark/>
          </w:tcPr>
          <w:p w14:paraId="160B317B" w14:textId="77777777" w:rsidR="0069698D" w:rsidRPr="00416C11" w:rsidRDefault="0069698D" w:rsidP="0069698D">
            <w:pPr>
              <w:rPr>
                <w:b w:val="0"/>
                <w:bCs w:val="0"/>
                <w:sz w:val="22"/>
                <w:szCs w:val="22"/>
              </w:rPr>
            </w:pPr>
            <w:r w:rsidRPr="00416C11">
              <w:rPr>
                <w:b w:val="0"/>
                <w:bCs w:val="0"/>
                <w:sz w:val="22"/>
                <w:szCs w:val="22"/>
              </w:rPr>
              <w:t xml:space="preserve">Ciba-Geigy Corp. (1993) Submission of product chemistry data in support of the FIFRA 6(a)(2) requirements for atrazine. Transmittal of 1 study. </w:t>
            </w:r>
          </w:p>
        </w:tc>
      </w:tr>
      <w:tr w:rsidR="0069698D" w:rsidRPr="00416C11" w14:paraId="3B1E847D" w14:textId="77777777" w:rsidTr="0069698D">
        <w:trPr>
          <w:tblCellSpacing w:w="0" w:type="dxa"/>
        </w:trPr>
        <w:tc>
          <w:tcPr>
            <w:tcW w:w="0" w:type="auto"/>
            <w:hideMark/>
          </w:tcPr>
          <w:p w14:paraId="368FBC1E" w14:textId="77777777" w:rsidR="0069698D" w:rsidRPr="00416C11" w:rsidRDefault="0069698D" w:rsidP="0069698D">
            <w:pPr>
              <w:rPr>
                <w:b w:val="0"/>
                <w:bCs w:val="0"/>
                <w:sz w:val="22"/>
                <w:szCs w:val="22"/>
              </w:rPr>
            </w:pPr>
            <w:r w:rsidRPr="00416C11">
              <w:rPr>
                <w:b w:val="0"/>
                <w:bCs w:val="0"/>
                <w:sz w:val="22"/>
                <w:szCs w:val="22"/>
              </w:rPr>
              <w:t>42842901</w:t>
            </w:r>
          </w:p>
        </w:tc>
        <w:tc>
          <w:tcPr>
            <w:tcW w:w="0" w:type="auto"/>
            <w:vAlign w:val="center"/>
            <w:hideMark/>
          </w:tcPr>
          <w:p w14:paraId="43309DB2" w14:textId="77777777" w:rsidR="0069698D" w:rsidRPr="00416C11" w:rsidRDefault="0069698D" w:rsidP="0069698D">
            <w:pPr>
              <w:rPr>
                <w:b w:val="0"/>
                <w:bCs w:val="0"/>
                <w:sz w:val="22"/>
                <w:szCs w:val="22"/>
              </w:rPr>
            </w:pPr>
            <w:r w:rsidRPr="00416C11">
              <w:rPr>
                <w:b w:val="0"/>
                <w:bCs w:val="0"/>
                <w:sz w:val="22"/>
                <w:szCs w:val="22"/>
              </w:rPr>
              <w:t xml:space="preserve">Parshley, T. (1993) Letter Sent to R. Taylor dated July 6, 1993 concerning findings of hexachlorobenzene in atrazine technical. Prepared by Ciba-Geigy Corp. 2 p. </w:t>
            </w:r>
          </w:p>
        </w:tc>
      </w:tr>
      <w:tr w:rsidR="0069698D" w:rsidRPr="00416C11" w14:paraId="4C63C350" w14:textId="77777777" w:rsidTr="0069698D">
        <w:trPr>
          <w:tblCellSpacing w:w="0" w:type="dxa"/>
        </w:trPr>
        <w:tc>
          <w:tcPr>
            <w:tcW w:w="0" w:type="auto"/>
            <w:hideMark/>
          </w:tcPr>
          <w:p w14:paraId="1CCD8C8C" w14:textId="77777777" w:rsidR="0069698D" w:rsidRPr="00416C11" w:rsidRDefault="0069698D" w:rsidP="0069698D">
            <w:pPr>
              <w:rPr>
                <w:b w:val="0"/>
                <w:bCs w:val="0"/>
                <w:sz w:val="22"/>
                <w:szCs w:val="22"/>
              </w:rPr>
            </w:pPr>
            <w:r w:rsidRPr="00416C11">
              <w:rPr>
                <w:b w:val="0"/>
                <w:bCs w:val="0"/>
                <w:sz w:val="22"/>
                <w:szCs w:val="22"/>
              </w:rPr>
              <w:t>42857900</w:t>
            </w:r>
          </w:p>
        </w:tc>
        <w:tc>
          <w:tcPr>
            <w:tcW w:w="0" w:type="auto"/>
            <w:vAlign w:val="center"/>
            <w:hideMark/>
          </w:tcPr>
          <w:p w14:paraId="1495A83C" w14:textId="77777777" w:rsidR="0069698D" w:rsidRPr="00416C11" w:rsidRDefault="0069698D" w:rsidP="0069698D">
            <w:pPr>
              <w:rPr>
                <w:b w:val="0"/>
                <w:bCs w:val="0"/>
                <w:sz w:val="22"/>
                <w:szCs w:val="22"/>
              </w:rPr>
            </w:pPr>
            <w:r w:rsidRPr="00416C11">
              <w:rPr>
                <w:b w:val="0"/>
                <w:bCs w:val="0"/>
                <w:sz w:val="22"/>
                <w:szCs w:val="22"/>
              </w:rPr>
              <w:t xml:space="preserve">Ciba-Geigy Corp. (1993) Submission of abstracts data in support of the FIFRA 6(a)(2) requirements for atrazine. Transmittal of 1 study. </w:t>
            </w:r>
          </w:p>
        </w:tc>
      </w:tr>
      <w:tr w:rsidR="0069698D" w:rsidRPr="00416C11" w14:paraId="73828523" w14:textId="77777777" w:rsidTr="0069698D">
        <w:trPr>
          <w:tblCellSpacing w:w="0" w:type="dxa"/>
        </w:trPr>
        <w:tc>
          <w:tcPr>
            <w:tcW w:w="0" w:type="auto"/>
            <w:hideMark/>
          </w:tcPr>
          <w:p w14:paraId="2A48B2C6" w14:textId="77777777" w:rsidR="0069698D" w:rsidRPr="00416C11" w:rsidRDefault="0069698D" w:rsidP="0069698D">
            <w:pPr>
              <w:rPr>
                <w:b w:val="0"/>
                <w:bCs w:val="0"/>
                <w:sz w:val="22"/>
                <w:szCs w:val="22"/>
              </w:rPr>
            </w:pPr>
            <w:r w:rsidRPr="00416C11">
              <w:rPr>
                <w:b w:val="0"/>
                <w:bCs w:val="0"/>
                <w:sz w:val="22"/>
                <w:szCs w:val="22"/>
              </w:rPr>
              <w:lastRenderedPageBreak/>
              <w:t>42857901</w:t>
            </w:r>
          </w:p>
        </w:tc>
        <w:tc>
          <w:tcPr>
            <w:tcW w:w="0" w:type="auto"/>
            <w:vAlign w:val="center"/>
            <w:hideMark/>
          </w:tcPr>
          <w:p w14:paraId="41FF202F" w14:textId="77777777" w:rsidR="0069698D" w:rsidRPr="00416C11" w:rsidRDefault="0069698D" w:rsidP="0069698D">
            <w:pPr>
              <w:rPr>
                <w:b w:val="0"/>
                <w:bCs w:val="0"/>
                <w:sz w:val="22"/>
                <w:szCs w:val="22"/>
              </w:rPr>
            </w:pPr>
            <w:r w:rsidRPr="00416C11">
              <w:rPr>
                <w:b w:val="0"/>
                <w:bCs w:val="0"/>
                <w:sz w:val="22"/>
                <w:szCs w:val="22"/>
              </w:rPr>
              <w:t xml:space="preserve">Parshley, T. (1993) Letter Sent to R. Taylor dated July 21, 1993: Submission of study abstracts on atrazine (linking birth defects to atrazine in drinking water--NE and IA). Prepared by Ciba-Geigy Corp. 3 p. </w:t>
            </w:r>
          </w:p>
        </w:tc>
      </w:tr>
      <w:tr w:rsidR="0069698D" w:rsidRPr="00416C11" w14:paraId="1E5674BA" w14:textId="77777777" w:rsidTr="0069698D">
        <w:trPr>
          <w:tblCellSpacing w:w="0" w:type="dxa"/>
        </w:trPr>
        <w:tc>
          <w:tcPr>
            <w:tcW w:w="0" w:type="auto"/>
            <w:hideMark/>
          </w:tcPr>
          <w:p w14:paraId="713A764A" w14:textId="77777777" w:rsidR="0069698D" w:rsidRPr="00416C11" w:rsidRDefault="0069698D" w:rsidP="0069698D">
            <w:pPr>
              <w:rPr>
                <w:b w:val="0"/>
                <w:bCs w:val="0"/>
                <w:sz w:val="22"/>
                <w:szCs w:val="22"/>
              </w:rPr>
            </w:pPr>
            <w:r w:rsidRPr="00416C11">
              <w:rPr>
                <w:b w:val="0"/>
                <w:bCs w:val="0"/>
                <w:sz w:val="22"/>
                <w:szCs w:val="22"/>
              </w:rPr>
              <w:t>42873700</w:t>
            </w:r>
          </w:p>
        </w:tc>
        <w:tc>
          <w:tcPr>
            <w:tcW w:w="0" w:type="auto"/>
            <w:vAlign w:val="center"/>
            <w:hideMark/>
          </w:tcPr>
          <w:p w14:paraId="6AD8E858" w14:textId="77777777" w:rsidR="0069698D" w:rsidRPr="00416C11" w:rsidRDefault="0069698D" w:rsidP="0069698D">
            <w:pPr>
              <w:rPr>
                <w:b w:val="0"/>
                <w:bCs w:val="0"/>
                <w:sz w:val="22"/>
                <w:szCs w:val="22"/>
              </w:rPr>
            </w:pPr>
            <w:r w:rsidRPr="00416C11">
              <w:rPr>
                <w:b w:val="0"/>
                <w:bCs w:val="0"/>
                <w:sz w:val="22"/>
                <w:szCs w:val="22"/>
              </w:rPr>
              <w:t xml:space="preserve">Ciba-Geigy Corp. (1993) Submission of product chemistry, toxicity, and environmental fate data in support of registration standard for atrazine. Transmittal of 3 studies. </w:t>
            </w:r>
          </w:p>
        </w:tc>
      </w:tr>
      <w:tr w:rsidR="0069698D" w:rsidRPr="00416C11" w14:paraId="6E93F505" w14:textId="77777777" w:rsidTr="0069698D">
        <w:trPr>
          <w:tblCellSpacing w:w="0" w:type="dxa"/>
        </w:trPr>
        <w:tc>
          <w:tcPr>
            <w:tcW w:w="0" w:type="auto"/>
            <w:hideMark/>
          </w:tcPr>
          <w:p w14:paraId="75C8C7AD" w14:textId="77777777" w:rsidR="0069698D" w:rsidRPr="00416C11" w:rsidRDefault="0069698D" w:rsidP="0069698D">
            <w:pPr>
              <w:rPr>
                <w:b w:val="0"/>
                <w:bCs w:val="0"/>
                <w:sz w:val="22"/>
                <w:szCs w:val="22"/>
              </w:rPr>
            </w:pPr>
            <w:r w:rsidRPr="00416C11">
              <w:rPr>
                <w:b w:val="0"/>
                <w:bCs w:val="0"/>
                <w:sz w:val="22"/>
                <w:szCs w:val="22"/>
              </w:rPr>
              <w:t>42878100</w:t>
            </w:r>
          </w:p>
        </w:tc>
        <w:tc>
          <w:tcPr>
            <w:tcW w:w="0" w:type="auto"/>
            <w:vAlign w:val="center"/>
            <w:hideMark/>
          </w:tcPr>
          <w:p w14:paraId="32A13C52"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FIFRA 6(a)(2) for Atrazine, Alachlor, Cyanazine, Metolachlor and Trifluralin. Transmittal of 1 Study. </w:t>
            </w:r>
          </w:p>
        </w:tc>
      </w:tr>
      <w:tr w:rsidR="0069698D" w:rsidRPr="00416C11" w14:paraId="0D760017" w14:textId="77777777" w:rsidTr="0069698D">
        <w:trPr>
          <w:tblCellSpacing w:w="0" w:type="dxa"/>
        </w:trPr>
        <w:tc>
          <w:tcPr>
            <w:tcW w:w="0" w:type="auto"/>
            <w:hideMark/>
          </w:tcPr>
          <w:p w14:paraId="3D2BBBD9" w14:textId="77777777" w:rsidR="0069698D" w:rsidRPr="00416C11" w:rsidRDefault="0069698D" w:rsidP="0069698D">
            <w:pPr>
              <w:rPr>
                <w:b w:val="0"/>
                <w:bCs w:val="0"/>
                <w:sz w:val="22"/>
                <w:szCs w:val="22"/>
              </w:rPr>
            </w:pPr>
            <w:r w:rsidRPr="00416C11">
              <w:rPr>
                <w:b w:val="0"/>
                <w:bCs w:val="0"/>
                <w:sz w:val="22"/>
                <w:szCs w:val="22"/>
              </w:rPr>
              <w:t>42878101</w:t>
            </w:r>
          </w:p>
        </w:tc>
        <w:tc>
          <w:tcPr>
            <w:tcW w:w="0" w:type="auto"/>
            <w:vAlign w:val="center"/>
            <w:hideMark/>
          </w:tcPr>
          <w:p w14:paraId="51D25790" w14:textId="77777777" w:rsidR="0069698D" w:rsidRPr="00416C11" w:rsidRDefault="0069698D" w:rsidP="0069698D">
            <w:pPr>
              <w:rPr>
                <w:b w:val="0"/>
                <w:bCs w:val="0"/>
                <w:sz w:val="22"/>
                <w:szCs w:val="22"/>
              </w:rPr>
            </w:pPr>
            <w:r w:rsidRPr="00416C11">
              <w:rPr>
                <w:b w:val="0"/>
                <w:bCs w:val="0"/>
                <w:sz w:val="22"/>
                <w:szCs w:val="22"/>
              </w:rPr>
              <w:t xml:space="preserve">Stumpf, K. (1993) Letter Sent to Robert Taylor dated Aug 4, 1993 from Karen Stumpf concerning atrazine found in surface water in Illinois. Prepared by Ciba-Geigy Corp. 18 p. </w:t>
            </w:r>
          </w:p>
        </w:tc>
      </w:tr>
      <w:tr w:rsidR="0069698D" w:rsidRPr="00416C11" w14:paraId="20B4F8D5" w14:textId="77777777" w:rsidTr="0069698D">
        <w:trPr>
          <w:tblCellSpacing w:w="0" w:type="dxa"/>
        </w:trPr>
        <w:tc>
          <w:tcPr>
            <w:tcW w:w="0" w:type="auto"/>
            <w:hideMark/>
          </w:tcPr>
          <w:p w14:paraId="02EE1E7E" w14:textId="77777777" w:rsidR="0069698D" w:rsidRPr="00416C11" w:rsidRDefault="0069698D" w:rsidP="0069698D">
            <w:pPr>
              <w:rPr>
                <w:b w:val="0"/>
                <w:bCs w:val="0"/>
                <w:sz w:val="22"/>
                <w:szCs w:val="22"/>
              </w:rPr>
            </w:pPr>
            <w:r w:rsidRPr="00416C11">
              <w:rPr>
                <w:b w:val="0"/>
                <w:bCs w:val="0"/>
                <w:sz w:val="22"/>
                <w:szCs w:val="22"/>
              </w:rPr>
              <w:t>42878300</w:t>
            </w:r>
          </w:p>
        </w:tc>
        <w:tc>
          <w:tcPr>
            <w:tcW w:w="0" w:type="auto"/>
            <w:vAlign w:val="center"/>
            <w:hideMark/>
          </w:tcPr>
          <w:p w14:paraId="04147ABB"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FIFRA 6(a)(2) for Atrazine. Transmittal of 1 Study. </w:t>
            </w:r>
          </w:p>
        </w:tc>
      </w:tr>
      <w:tr w:rsidR="0069698D" w:rsidRPr="00416C11" w14:paraId="3CE65595" w14:textId="77777777" w:rsidTr="0069698D">
        <w:trPr>
          <w:tblCellSpacing w:w="0" w:type="dxa"/>
        </w:trPr>
        <w:tc>
          <w:tcPr>
            <w:tcW w:w="0" w:type="auto"/>
            <w:hideMark/>
          </w:tcPr>
          <w:p w14:paraId="59BAC3E2" w14:textId="77777777" w:rsidR="0069698D" w:rsidRPr="00416C11" w:rsidRDefault="0069698D" w:rsidP="0069698D">
            <w:pPr>
              <w:rPr>
                <w:b w:val="0"/>
                <w:bCs w:val="0"/>
                <w:sz w:val="22"/>
                <w:szCs w:val="22"/>
              </w:rPr>
            </w:pPr>
            <w:r w:rsidRPr="00416C11">
              <w:rPr>
                <w:b w:val="0"/>
                <w:bCs w:val="0"/>
                <w:sz w:val="22"/>
                <w:szCs w:val="22"/>
              </w:rPr>
              <w:t>42878301</w:t>
            </w:r>
          </w:p>
        </w:tc>
        <w:tc>
          <w:tcPr>
            <w:tcW w:w="0" w:type="auto"/>
            <w:vAlign w:val="center"/>
            <w:hideMark/>
          </w:tcPr>
          <w:p w14:paraId="6CF98EC0" w14:textId="77777777" w:rsidR="0069698D" w:rsidRPr="00416C11" w:rsidRDefault="0069698D" w:rsidP="0069698D">
            <w:pPr>
              <w:rPr>
                <w:b w:val="0"/>
                <w:bCs w:val="0"/>
                <w:sz w:val="22"/>
                <w:szCs w:val="22"/>
              </w:rPr>
            </w:pPr>
            <w:r w:rsidRPr="00416C11">
              <w:rPr>
                <w:b w:val="0"/>
                <w:bCs w:val="0"/>
                <w:sz w:val="22"/>
                <w:szCs w:val="22"/>
              </w:rPr>
              <w:t xml:space="preserve">Stumpf, K. (1993) Letter Sent to Robert Taylor dated Aug 4, 1993, concerning a report of atrazine in ground water in North Carolina. Prepared by Ciba-Geigy Corp. 3 p. </w:t>
            </w:r>
          </w:p>
        </w:tc>
      </w:tr>
      <w:tr w:rsidR="0069698D" w:rsidRPr="00416C11" w14:paraId="7CD5DA0F" w14:textId="77777777" w:rsidTr="0069698D">
        <w:trPr>
          <w:tblCellSpacing w:w="0" w:type="dxa"/>
        </w:trPr>
        <w:tc>
          <w:tcPr>
            <w:tcW w:w="0" w:type="auto"/>
            <w:hideMark/>
          </w:tcPr>
          <w:p w14:paraId="6B6E1C74" w14:textId="77777777" w:rsidR="0069698D" w:rsidRPr="00416C11" w:rsidRDefault="0069698D" w:rsidP="0069698D">
            <w:pPr>
              <w:rPr>
                <w:b w:val="0"/>
                <w:bCs w:val="0"/>
                <w:sz w:val="22"/>
                <w:szCs w:val="22"/>
              </w:rPr>
            </w:pPr>
            <w:r w:rsidRPr="00416C11">
              <w:rPr>
                <w:b w:val="0"/>
                <w:bCs w:val="0"/>
                <w:sz w:val="22"/>
                <w:szCs w:val="22"/>
              </w:rPr>
              <w:t>42878400</w:t>
            </w:r>
          </w:p>
        </w:tc>
        <w:tc>
          <w:tcPr>
            <w:tcW w:w="0" w:type="auto"/>
            <w:vAlign w:val="center"/>
            <w:hideMark/>
          </w:tcPr>
          <w:p w14:paraId="7A467A7C"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Removal Data in Support of FIFRA 6(a)(2) for Atrazine. Transmittal of 1 Study. </w:t>
            </w:r>
          </w:p>
        </w:tc>
      </w:tr>
      <w:tr w:rsidR="0069698D" w:rsidRPr="00416C11" w14:paraId="2696E5ED" w14:textId="77777777" w:rsidTr="0069698D">
        <w:trPr>
          <w:tblCellSpacing w:w="0" w:type="dxa"/>
        </w:trPr>
        <w:tc>
          <w:tcPr>
            <w:tcW w:w="0" w:type="auto"/>
            <w:hideMark/>
          </w:tcPr>
          <w:p w14:paraId="331B6AC2" w14:textId="77777777" w:rsidR="0069698D" w:rsidRPr="00416C11" w:rsidRDefault="0069698D" w:rsidP="0069698D">
            <w:pPr>
              <w:rPr>
                <w:b w:val="0"/>
                <w:bCs w:val="0"/>
                <w:sz w:val="22"/>
                <w:szCs w:val="22"/>
              </w:rPr>
            </w:pPr>
            <w:r w:rsidRPr="00416C11">
              <w:rPr>
                <w:b w:val="0"/>
                <w:bCs w:val="0"/>
                <w:sz w:val="22"/>
                <w:szCs w:val="22"/>
              </w:rPr>
              <w:t>42878500</w:t>
            </w:r>
          </w:p>
        </w:tc>
        <w:tc>
          <w:tcPr>
            <w:tcW w:w="0" w:type="auto"/>
            <w:vAlign w:val="center"/>
            <w:hideMark/>
          </w:tcPr>
          <w:p w14:paraId="3DDB7150"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FIFRA 6(a)(2) for Atrazine in Groundwater. Transmittal of 1 Study. </w:t>
            </w:r>
          </w:p>
        </w:tc>
      </w:tr>
      <w:tr w:rsidR="0069698D" w:rsidRPr="00416C11" w14:paraId="7D9D9C95" w14:textId="77777777" w:rsidTr="0069698D">
        <w:trPr>
          <w:tblCellSpacing w:w="0" w:type="dxa"/>
        </w:trPr>
        <w:tc>
          <w:tcPr>
            <w:tcW w:w="0" w:type="auto"/>
            <w:hideMark/>
          </w:tcPr>
          <w:p w14:paraId="05FF831A" w14:textId="77777777" w:rsidR="0069698D" w:rsidRPr="00416C11" w:rsidRDefault="0069698D" w:rsidP="0069698D">
            <w:pPr>
              <w:rPr>
                <w:b w:val="0"/>
                <w:bCs w:val="0"/>
                <w:sz w:val="22"/>
                <w:szCs w:val="22"/>
              </w:rPr>
            </w:pPr>
            <w:r w:rsidRPr="00416C11">
              <w:rPr>
                <w:b w:val="0"/>
                <w:bCs w:val="0"/>
                <w:sz w:val="22"/>
                <w:szCs w:val="22"/>
              </w:rPr>
              <w:t>42878501</w:t>
            </w:r>
          </w:p>
        </w:tc>
        <w:tc>
          <w:tcPr>
            <w:tcW w:w="0" w:type="auto"/>
            <w:vAlign w:val="center"/>
            <w:hideMark/>
          </w:tcPr>
          <w:p w14:paraId="3655334B" w14:textId="77777777" w:rsidR="0069698D" w:rsidRPr="00416C11" w:rsidRDefault="0069698D" w:rsidP="0069698D">
            <w:pPr>
              <w:rPr>
                <w:b w:val="0"/>
                <w:bCs w:val="0"/>
                <w:sz w:val="22"/>
                <w:szCs w:val="22"/>
              </w:rPr>
            </w:pPr>
            <w:r w:rsidRPr="00416C11">
              <w:rPr>
                <w:b w:val="0"/>
                <w:bCs w:val="0"/>
                <w:sz w:val="22"/>
                <w:szCs w:val="22"/>
              </w:rPr>
              <w:t xml:space="preserve">Stumpf, K. (1993) Letter Sent to Robert Taylor dated Aug 4, 1993, concerning Atrazine found in ground water in Columbia County, Wisconsin. Prepared by Ciba-Geigy Corp. 1 p. </w:t>
            </w:r>
          </w:p>
        </w:tc>
      </w:tr>
      <w:tr w:rsidR="0069698D" w:rsidRPr="00416C11" w14:paraId="7FF3FDB6" w14:textId="77777777" w:rsidTr="0069698D">
        <w:trPr>
          <w:tblCellSpacing w:w="0" w:type="dxa"/>
        </w:trPr>
        <w:tc>
          <w:tcPr>
            <w:tcW w:w="0" w:type="auto"/>
            <w:hideMark/>
          </w:tcPr>
          <w:p w14:paraId="228D0641" w14:textId="77777777" w:rsidR="0069698D" w:rsidRPr="00416C11" w:rsidRDefault="0069698D" w:rsidP="0069698D">
            <w:pPr>
              <w:rPr>
                <w:b w:val="0"/>
                <w:bCs w:val="0"/>
                <w:sz w:val="22"/>
                <w:szCs w:val="22"/>
              </w:rPr>
            </w:pPr>
            <w:r w:rsidRPr="00416C11">
              <w:rPr>
                <w:b w:val="0"/>
                <w:bCs w:val="0"/>
                <w:sz w:val="22"/>
                <w:szCs w:val="22"/>
              </w:rPr>
              <w:t>42878600</w:t>
            </w:r>
          </w:p>
        </w:tc>
        <w:tc>
          <w:tcPr>
            <w:tcW w:w="0" w:type="auto"/>
            <w:vAlign w:val="center"/>
            <w:hideMark/>
          </w:tcPr>
          <w:p w14:paraId="1735A47D"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FIFRA 6(a)(2) for Atrazine in Ground Water. Transmittal of 1 Study. </w:t>
            </w:r>
          </w:p>
        </w:tc>
      </w:tr>
      <w:tr w:rsidR="0069698D" w:rsidRPr="00416C11" w14:paraId="19BCE3EB" w14:textId="77777777" w:rsidTr="0069698D">
        <w:trPr>
          <w:tblCellSpacing w:w="0" w:type="dxa"/>
        </w:trPr>
        <w:tc>
          <w:tcPr>
            <w:tcW w:w="0" w:type="auto"/>
            <w:hideMark/>
          </w:tcPr>
          <w:p w14:paraId="4E59390F" w14:textId="77777777" w:rsidR="0069698D" w:rsidRPr="00416C11" w:rsidRDefault="0069698D" w:rsidP="0069698D">
            <w:pPr>
              <w:rPr>
                <w:b w:val="0"/>
                <w:bCs w:val="0"/>
                <w:sz w:val="22"/>
                <w:szCs w:val="22"/>
              </w:rPr>
            </w:pPr>
            <w:r w:rsidRPr="00416C11">
              <w:rPr>
                <w:b w:val="0"/>
                <w:bCs w:val="0"/>
                <w:sz w:val="22"/>
                <w:szCs w:val="22"/>
              </w:rPr>
              <w:t>42878601</w:t>
            </w:r>
          </w:p>
        </w:tc>
        <w:tc>
          <w:tcPr>
            <w:tcW w:w="0" w:type="auto"/>
            <w:vAlign w:val="center"/>
            <w:hideMark/>
          </w:tcPr>
          <w:p w14:paraId="4FEEDDB9" w14:textId="77777777" w:rsidR="0069698D" w:rsidRPr="00416C11" w:rsidRDefault="0069698D" w:rsidP="0069698D">
            <w:pPr>
              <w:rPr>
                <w:b w:val="0"/>
                <w:bCs w:val="0"/>
                <w:sz w:val="22"/>
                <w:szCs w:val="22"/>
              </w:rPr>
            </w:pPr>
            <w:r w:rsidRPr="00416C11">
              <w:rPr>
                <w:b w:val="0"/>
                <w:bCs w:val="0"/>
                <w:sz w:val="22"/>
                <w:szCs w:val="22"/>
              </w:rPr>
              <w:t xml:space="preserve">Stumpf, K. (1993) Letter Sent to Robert Taylor dated Aug 4, 1993, concerning detections of Atrazine in ground water in Minnesota. Prepared by Ciba-Geigy Corp. 1 p. </w:t>
            </w:r>
          </w:p>
        </w:tc>
      </w:tr>
      <w:tr w:rsidR="0069698D" w:rsidRPr="00416C11" w14:paraId="2AF7CD47" w14:textId="77777777" w:rsidTr="0069698D">
        <w:trPr>
          <w:tblCellSpacing w:w="0" w:type="dxa"/>
        </w:trPr>
        <w:tc>
          <w:tcPr>
            <w:tcW w:w="0" w:type="auto"/>
            <w:hideMark/>
          </w:tcPr>
          <w:p w14:paraId="7E805C73" w14:textId="77777777" w:rsidR="0069698D" w:rsidRPr="00416C11" w:rsidRDefault="0069698D" w:rsidP="0069698D">
            <w:pPr>
              <w:rPr>
                <w:b w:val="0"/>
                <w:bCs w:val="0"/>
                <w:sz w:val="22"/>
                <w:szCs w:val="22"/>
              </w:rPr>
            </w:pPr>
            <w:r w:rsidRPr="00416C11">
              <w:rPr>
                <w:b w:val="0"/>
                <w:bCs w:val="0"/>
                <w:sz w:val="22"/>
                <w:szCs w:val="22"/>
              </w:rPr>
              <w:t>42878700</w:t>
            </w:r>
          </w:p>
        </w:tc>
        <w:tc>
          <w:tcPr>
            <w:tcW w:w="0" w:type="auto"/>
            <w:vAlign w:val="center"/>
            <w:hideMark/>
          </w:tcPr>
          <w:p w14:paraId="1D679CD1"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FIFRA 6(a)(2) for Atrazine in Well Water. Transmittal of 1 Study. </w:t>
            </w:r>
          </w:p>
        </w:tc>
      </w:tr>
      <w:tr w:rsidR="0069698D" w:rsidRPr="00416C11" w14:paraId="0665B61F" w14:textId="77777777" w:rsidTr="0069698D">
        <w:trPr>
          <w:tblCellSpacing w:w="0" w:type="dxa"/>
        </w:trPr>
        <w:tc>
          <w:tcPr>
            <w:tcW w:w="0" w:type="auto"/>
            <w:hideMark/>
          </w:tcPr>
          <w:p w14:paraId="7F8ADDFA" w14:textId="77777777" w:rsidR="0069698D" w:rsidRPr="00416C11" w:rsidRDefault="0069698D" w:rsidP="0069698D">
            <w:pPr>
              <w:rPr>
                <w:b w:val="0"/>
                <w:bCs w:val="0"/>
                <w:sz w:val="22"/>
                <w:szCs w:val="22"/>
              </w:rPr>
            </w:pPr>
            <w:r w:rsidRPr="00416C11">
              <w:rPr>
                <w:b w:val="0"/>
                <w:bCs w:val="0"/>
                <w:sz w:val="22"/>
                <w:szCs w:val="22"/>
              </w:rPr>
              <w:t>42878701</w:t>
            </w:r>
          </w:p>
        </w:tc>
        <w:tc>
          <w:tcPr>
            <w:tcW w:w="0" w:type="auto"/>
            <w:vAlign w:val="center"/>
            <w:hideMark/>
          </w:tcPr>
          <w:p w14:paraId="0D72C113" w14:textId="77777777" w:rsidR="0069698D" w:rsidRPr="00416C11" w:rsidRDefault="0069698D" w:rsidP="0069698D">
            <w:pPr>
              <w:rPr>
                <w:b w:val="0"/>
                <w:bCs w:val="0"/>
                <w:sz w:val="22"/>
                <w:szCs w:val="22"/>
              </w:rPr>
            </w:pPr>
            <w:r w:rsidRPr="00416C11">
              <w:rPr>
                <w:b w:val="0"/>
                <w:bCs w:val="0"/>
                <w:sz w:val="22"/>
                <w:szCs w:val="22"/>
              </w:rPr>
              <w:t xml:space="preserve">Stumpf, K. (1993) Letter Sent to Robert Taylor dated Aug 4, 1993, concerning Atrazine in wells in Frederick Co., MD. Prepared by Ciba-Geigy Corp. 1 p. </w:t>
            </w:r>
          </w:p>
        </w:tc>
      </w:tr>
      <w:tr w:rsidR="0069698D" w:rsidRPr="00416C11" w14:paraId="3A1D94F7" w14:textId="77777777" w:rsidTr="0069698D">
        <w:trPr>
          <w:tblCellSpacing w:w="0" w:type="dxa"/>
        </w:trPr>
        <w:tc>
          <w:tcPr>
            <w:tcW w:w="0" w:type="auto"/>
            <w:hideMark/>
          </w:tcPr>
          <w:p w14:paraId="070869EE" w14:textId="77777777" w:rsidR="0069698D" w:rsidRPr="00416C11" w:rsidRDefault="0069698D" w:rsidP="0069698D">
            <w:pPr>
              <w:rPr>
                <w:b w:val="0"/>
                <w:bCs w:val="0"/>
                <w:sz w:val="22"/>
                <w:szCs w:val="22"/>
              </w:rPr>
            </w:pPr>
            <w:r w:rsidRPr="00416C11">
              <w:rPr>
                <w:b w:val="0"/>
                <w:bCs w:val="0"/>
                <w:sz w:val="22"/>
                <w:szCs w:val="22"/>
              </w:rPr>
              <w:t>42881300</w:t>
            </w:r>
          </w:p>
        </w:tc>
        <w:tc>
          <w:tcPr>
            <w:tcW w:w="0" w:type="auto"/>
            <w:vAlign w:val="center"/>
            <w:hideMark/>
          </w:tcPr>
          <w:p w14:paraId="68D47872"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simazine, metolachlor, metalaxyl. Transmittal of 1 study. </w:t>
            </w:r>
          </w:p>
        </w:tc>
      </w:tr>
      <w:tr w:rsidR="0069698D" w:rsidRPr="00416C11" w14:paraId="6C8BFCF9" w14:textId="77777777" w:rsidTr="0069698D">
        <w:trPr>
          <w:tblCellSpacing w:w="0" w:type="dxa"/>
        </w:trPr>
        <w:tc>
          <w:tcPr>
            <w:tcW w:w="0" w:type="auto"/>
            <w:hideMark/>
          </w:tcPr>
          <w:p w14:paraId="1BE8A29F" w14:textId="77777777" w:rsidR="0069698D" w:rsidRPr="00416C11" w:rsidRDefault="0069698D" w:rsidP="0069698D">
            <w:pPr>
              <w:rPr>
                <w:b w:val="0"/>
                <w:bCs w:val="0"/>
                <w:sz w:val="22"/>
                <w:szCs w:val="22"/>
              </w:rPr>
            </w:pPr>
            <w:r w:rsidRPr="00416C11">
              <w:rPr>
                <w:b w:val="0"/>
                <w:bCs w:val="0"/>
                <w:sz w:val="22"/>
                <w:szCs w:val="22"/>
              </w:rPr>
              <w:t>42881301</w:t>
            </w:r>
          </w:p>
        </w:tc>
        <w:tc>
          <w:tcPr>
            <w:tcW w:w="0" w:type="auto"/>
            <w:vAlign w:val="center"/>
            <w:hideMark/>
          </w:tcPr>
          <w:p w14:paraId="46B36DE6"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Aug. 10, 1993: (Atrazine, simazine, metolachlor, metalaxyl, and chlorotriazine metabolites found in Wisconsin ground water). Prepared by Ciba-Geigy Corp. 3 p. </w:t>
            </w:r>
          </w:p>
        </w:tc>
      </w:tr>
      <w:tr w:rsidR="0069698D" w:rsidRPr="00416C11" w14:paraId="633A2999" w14:textId="77777777" w:rsidTr="0069698D">
        <w:trPr>
          <w:tblCellSpacing w:w="0" w:type="dxa"/>
        </w:trPr>
        <w:tc>
          <w:tcPr>
            <w:tcW w:w="0" w:type="auto"/>
            <w:hideMark/>
          </w:tcPr>
          <w:p w14:paraId="5174D64A" w14:textId="77777777" w:rsidR="0069698D" w:rsidRPr="00416C11" w:rsidRDefault="0069698D" w:rsidP="0069698D">
            <w:pPr>
              <w:rPr>
                <w:b w:val="0"/>
                <w:bCs w:val="0"/>
                <w:sz w:val="22"/>
                <w:szCs w:val="22"/>
              </w:rPr>
            </w:pPr>
            <w:r w:rsidRPr="00416C11">
              <w:rPr>
                <w:b w:val="0"/>
                <w:bCs w:val="0"/>
                <w:sz w:val="22"/>
                <w:szCs w:val="22"/>
              </w:rPr>
              <w:lastRenderedPageBreak/>
              <w:t>42881400</w:t>
            </w:r>
          </w:p>
        </w:tc>
        <w:tc>
          <w:tcPr>
            <w:tcW w:w="0" w:type="auto"/>
            <w:vAlign w:val="center"/>
            <w:hideMark/>
          </w:tcPr>
          <w:p w14:paraId="0A4DBC36"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metolachlor, and cyanazine. Transmittal of 1 study. </w:t>
            </w:r>
          </w:p>
        </w:tc>
      </w:tr>
      <w:tr w:rsidR="0069698D" w:rsidRPr="00416C11" w14:paraId="7FC3D126" w14:textId="77777777" w:rsidTr="0069698D">
        <w:trPr>
          <w:tblCellSpacing w:w="0" w:type="dxa"/>
        </w:trPr>
        <w:tc>
          <w:tcPr>
            <w:tcW w:w="0" w:type="auto"/>
            <w:hideMark/>
          </w:tcPr>
          <w:p w14:paraId="495AC572" w14:textId="77777777" w:rsidR="0069698D" w:rsidRPr="00416C11" w:rsidRDefault="0069698D" w:rsidP="0069698D">
            <w:pPr>
              <w:rPr>
                <w:b w:val="0"/>
                <w:bCs w:val="0"/>
                <w:sz w:val="22"/>
                <w:szCs w:val="22"/>
              </w:rPr>
            </w:pPr>
            <w:r w:rsidRPr="00416C11">
              <w:rPr>
                <w:b w:val="0"/>
                <w:bCs w:val="0"/>
                <w:sz w:val="22"/>
                <w:szCs w:val="22"/>
              </w:rPr>
              <w:t>42881401</w:t>
            </w:r>
          </w:p>
        </w:tc>
        <w:tc>
          <w:tcPr>
            <w:tcW w:w="0" w:type="auto"/>
            <w:vAlign w:val="center"/>
            <w:hideMark/>
          </w:tcPr>
          <w:p w14:paraId="3A5591B6"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Aug. 10, 1993: (Surface water monitoring--Osceola, Iowa: atrazine, metolachlor, cyanazine and chlorotriazine metabolites). Prepared by Ciba-Geigy Corp. 3 p. </w:t>
            </w:r>
          </w:p>
        </w:tc>
      </w:tr>
      <w:tr w:rsidR="0069698D" w:rsidRPr="00416C11" w14:paraId="6FC5EF7B" w14:textId="77777777" w:rsidTr="0069698D">
        <w:trPr>
          <w:tblCellSpacing w:w="0" w:type="dxa"/>
        </w:trPr>
        <w:tc>
          <w:tcPr>
            <w:tcW w:w="0" w:type="auto"/>
            <w:hideMark/>
          </w:tcPr>
          <w:p w14:paraId="163B9D70" w14:textId="77777777" w:rsidR="0069698D" w:rsidRPr="00416C11" w:rsidRDefault="0069698D" w:rsidP="0069698D">
            <w:pPr>
              <w:rPr>
                <w:b w:val="0"/>
                <w:bCs w:val="0"/>
                <w:sz w:val="22"/>
                <w:szCs w:val="22"/>
              </w:rPr>
            </w:pPr>
            <w:r w:rsidRPr="00416C11">
              <w:rPr>
                <w:b w:val="0"/>
                <w:bCs w:val="0"/>
                <w:sz w:val="22"/>
                <w:szCs w:val="22"/>
              </w:rPr>
              <w:t>42881600</w:t>
            </w:r>
          </w:p>
        </w:tc>
        <w:tc>
          <w:tcPr>
            <w:tcW w:w="0" w:type="auto"/>
            <w:vAlign w:val="center"/>
            <w:hideMark/>
          </w:tcPr>
          <w:p w14:paraId="08138445"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metolachlor, prometon. Transmittal of 1 study. </w:t>
            </w:r>
          </w:p>
        </w:tc>
      </w:tr>
      <w:tr w:rsidR="0069698D" w:rsidRPr="00416C11" w14:paraId="6D90B36D" w14:textId="77777777" w:rsidTr="0069698D">
        <w:trPr>
          <w:tblCellSpacing w:w="0" w:type="dxa"/>
        </w:trPr>
        <w:tc>
          <w:tcPr>
            <w:tcW w:w="0" w:type="auto"/>
            <w:hideMark/>
          </w:tcPr>
          <w:p w14:paraId="1781262A" w14:textId="77777777" w:rsidR="0069698D" w:rsidRPr="00416C11" w:rsidRDefault="0069698D" w:rsidP="0069698D">
            <w:pPr>
              <w:rPr>
                <w:b w:val="0"/>
                <w:bCs w:val="0"/>
                <w:sz w:val="22"/>
                <w:szCs w:val="22"/>
              </w:rPr>
            </w:pPr>
            <w:r w:rsidRPr="00416C11">
              <w:rPr>
                <w:b w:val="0"/>
                <w:bCs w:val="0"/>
                <w:sz w:val="22"/>
                <w:szCs w:val="22"/>
              </w:rPr>
              <w:t>42881601</w:t>
            </w:r>
          </w:p>
        </w:tc>
        <w:tc>
          <w:tcPr>
            <w:tcW w:w="0" w:type="auto"/>
            <w:vAlign w:val="center"/>
            <w:hideMark/>
          </w:tcPr>
          <w:p w14:paraId="50A1E310"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Aug. 10, 1993: (Atrazine, metolachlor, prometon and chlorotriazine metabolites found in water samples from Wisconsin dairy farm wells). Prepared by Ciba-Geigy Corp. 3 p. </w:t>
            </w:r>
          </w:p>
        </w:tc>
      </w:tr>
      <w:tr w:rsidR="0069698D" w:rsidRPr="00416C11" w14:paraId="5A89AC03" w14:textId="77777777" w:rsidTr="0069698D">
        <w:trPr>
          <w:tblCellSpacing w:w="0" w:type="dxa"/>
        </w:trPr>
        <w:tc>
          <w:tcPr>
            <w:tcW w:w="0" w:type="auto"/>
            <w:hideMark/>
          </w:tcPr>
          <w:p w14:paraId="63405BE6" w14:textId="77777777" w:rsidR="0069698D" w:rsidRPr="00416C11" w:rsidRDefault="0069698D" w:rsidP="0069698D">
            <w:pPr>
              <w:rPr>
                <w:b w:val="0"/>
                <w:bCs w:val="0"/>
                <w:sz w:val="22"/>
                <w:szCs w:val="22"/>
              </w:rPr>
            </w:pPr>
            <w:r w:rsidRPr="00416C11">
              <w:rPr>
                <w:b w:val="0"/>
                <w:bCs w:val="0"/>
                <w:sz w:val="22"/>
                <w:szCs w:val="22"/>
              </w:rPr>
              <w:t>42881700</w:t>
            </w:r>
          </w:p>
        </w:tc>
        <w:tc>
          <w:tcPr>
            <w:tcW w:w="0" w:type="auto"/>
            <w:vAlign w:val="center"/>
            <w:hideMark/>
          </w:tcPr>
          <w:p w14:paraId="371277C6"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metolachlor. Transmittal of 1 study. </w:t>
            </w:r>
          </w:p>
        </w:tc>
      </w:tr>
      <w:tr w:rsidR="0069698D" w:rsidRPr="00416C11" w14:paraId="46441F48" w14:textId="77777777" w:rsidTr="0069698D">
        <w:trPr>
          <w:tblCellSpacing w:w="0" w:type="dxa"/>
        </w:trPr>
        <w:tc>
          <w:tcPr>
            <w:tcW w:w="0" w:type="auto"/>
            <w:hideMark/>
          </w:tcPr>
          <w:p w14:paraId="6E98DB0F" w14:textId="77777777" w:rsidR="0069698D" w:rsidRPr="00416C11" w:rsidRDefault="0069698D" w:rsidP="0069698D">
            <w:pPr>
              <w:rPr>
                <w:b w:val="0"/>
                <w:bCs w:val="0"/>
                <w:sz w:val="22"/>
                <w:szCs w:val="22"/>
              </w:rPr>
            </w:pPr>
            <w:r w:rsidRPr="00416C11">
              <w:rPr>
                <w:b w:val="0"/>
                <w:bCs w:val="0"/>
                <w:sz w:val="22"/>
                <w:szCs w:val="22"/>
              </w:rPr>
              <w:t>42881701</w:t>
            </w:r>
          </w:p>
        </w:tc>
        <w:tc>
          <w:tcPr>
            <w:tcW w:w="0" w:type="auto"/>
            <w:vAlign w:val="center"/>
            <w:hideMark/>
          </w:tcPr>
          <w:p w14:paraId="7918C4D5"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Aug. 10, 1993: (Atrazine, metolachlor and chlorotriazine metabolites found in water treatment plant surface water samples--Columbus, Ohio). Prepared by Ciba-Geigy Corp. 2 p. </w:t>
            </w:r>
          </w:p>
        </w:tc>
      </w:tr>
      <w:tr w:rsidR="0069698D" w:rsidRPr="00416C11" w14:paraId="53126A97" w14:textId="77777777" w:rsidTr="0069698D">
        <w:trPr>
          <w:tblCellSpacing w:w="0" w:type="dxa"/>
        </w:trPr>
        <w:tc>
          <w:tcPr>
            <w:tcW w:w="0" w:type="auto"/>
            <w:hideMark/>
          </w:tcPr>
          <w:p w14:paraId="3E70E965" w14:textId="77777777" w:rsidR="0069698D" w:rsidRPr="00416C11" w:rsidRDefault="0069698D" w:rsidP="0069698D">
            <w:pPr>
              <w:rPr>
                <w:b w:val="0"/>
                <w:bCs w:val="0"/>
                <w:sz w:val="22"/>
                <w:szCs w:val="22"/>
              </w:rPr>
            </w:pPr>
            <w:r w:rsidRPr="00416C11">
              <w:rPr>
                <w:b w:val="0"/>
                <w:bCs w:val="0"/>
                <w:sz w:val="22"/>
                <w:szCs w:val="22"/>
              </w:rPr>
              <w:t>42881800</w:t>
            </w:r>
          </w:p>
        </w:tc>
        <w:tc>
          <w:tcPr>
            <w:tcW w:w="0" w:type="auto"/>
            <w:vAlign w:val="center"/>
            <w:hideMark/>
          </w:tcPr>
          <w:p w14:paraId="0CB6922C"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metolachlor, ametryn. Transmittal of 1 study. </w:t>
            </w:r>
          </w:p>
        </w:tc>
      </w:tr>
      <w:tr w:rsidR="0069698D" w:rsidRPr="00416C11" w14:paraId="629F7015" w14:textId="77777777" w:rsidTr="0069698D">
        <w:trPr>
          <w:tblCellSpacing w:w="0" w:type="dxa"/>
        </w:trPr>
        <w:tc>
          <w:tcPr>
            <w:tcW w:w="0" w:type="auto"/>
            <w:hideMark/>
          </w:tcPr>
          <w:p w14:paraId="048FFD13" w14:textId="77777777" w:rsidR="0069698D" w:rsidRPr="00416C11" w:rsidRDefault="0069698D" w:rsidP="0069698D">
            <w:pPr>
              <w:rPr>
                <w:b w:val="0"/>
                <w:bCs w:val="0"/>
                <w:sz w:val="22"/>
                <w:szCs w:val="22"/>
              </w:rPr>
            </w:pPr>
            <w:r w:rsidRPr="00416C11">
              <w:rPr>
                <w:b w:val="0"/>
                <w:bCs w:val="0"/>
                <w:sz w:val="22"/>
                <w:szCs w:val="22"/>
              </w:rPr>
              <w:t>42881801</w:t>
            </w:r>
          </w:p>
        </w:tc>
        <w:tc>
          <w:tcPr>
            <w:tcW w:w="0" w:type="auto"/>
            <w:vAlign w:val="center"/>
            <w:hideMark/>
          </w:tcPr>
          <w:p w14:paraId="22EC69B1"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Aug. 10, 1993: (Atrazine, metolachlor, ametryn and chlorotriazine metabolites found in ground water--Jackson County, FL). Prepared by Ciba-Geigy Corp. 3 p. </w:t>
            </w:r>
          </w:p>
        </w:tc>
      </w:tr>
      <w:tr w:rsidR="0069698D" w:rsidRPr="00416C11" w14:paraId="3136EC54" w14:textId="77777777" w:rsidTr="0069698D">
        <w:trPr>
          <w:tblCellSpacing w:w="0" w:type="dxa"/>
        </w:trPr>
        <w:tc>
          <w:tcPr>
            <w:tcW w:w="0" w:type="auto"/>
            <w:hideMark/>
          </w:tcPr>
          <w:p w14:paraId="199BCC18" w14:textId="77777777" w:rsidR="0069698D" w:rsidRPr="00416C11" w:rsidRDefault="0069698D" w:rsidP="0069698D">
            <w:pPr>
              <w:rPr>
                <w:b w:val="0"/>
                <w:bCs w:val="0"/>
                <w:sz w:val="22"/>
                <w:szCs w:val="22"/>
              </w:rPr>
            </w:pPr>
            <w:r w:rsidRPr="00416C11">
              <w:rPr>
                <w:b w:val="0"/>
                <w:bCs w:val="0"/>
                <w:sz w:val="22"/>
                <w:szCs w:val="22"/>
              </w:rPr>
              <w:t>42882000</w:t>
            </w:r>
          </w:p>
        </w:tc>
        <w:tc>
          <w:tcPr>
            <w:tcW w:w="0" w:type="auto"/>
            <w:vAlign w:val="center"/>
            <w:hideMark/>
          </w:tcPr>
          <w:p w14:paraId="08F16EDE"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Transmittal of 1 study. </w:t>
            </w:r>
          </w:p>
        </w:tc>
      </w:tr>
      <w:tr w:rsidR="0069698D" w:rsidRPr="00416C11" w14:paraId="2B815D5C" w14:textId="77777777" w:rsidTr="0069698D">
        <w:trPr>
          <w:tblCellSpacing w:w="0" w:type="dxa"/>
        </w:trPr>
        <w:tc>
          <w:tcPr>
            <w:tcW w:w="0" w:type="auto"/>
            <w:hideMark/>
          </w:tcPr>
          <w:p w14:paraId="23151667" w14:textId="77777777" w:rsidR="0069698D" w:rsidRPr="00416C11" w:rsidRDefault="0069698D" w:rsidP="0069698D">
            <w:pPr>
              <w:rPr>
                <w:b w:val="0"/>
                <w:bCs w:val="0"/>
                <w:sz w:val="22"/>
                <w:szCs w:val="22"/>
              </w:rPr>
            </w:pPr>
            <w:r w:rsidRPr="00416C11">
              <w:rPr>
                <w:b w:val="0"/>
                <w:bCs w:val="0"/>
                <w:sz w:val="22"/>
                <w:szCs w:val="22"/>
              </w:rPr>
              <w:t>42882001</w:t>
            </w:r>
          </w:p>
        </w:tc>
        <w:tc>
          <w:tcPr>
            <w:tcW w:w="0" w:type="auto"/>
            <w:vAlign w:val="center"/>
            <w:hideMark/>
          </w:tcPr>
          <w:p w14:paraId="7B09369F"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Aug. 10, 1993: (Atrazine and chlorotriazine metabolites found in Hawaiian ground water). Prepared by Ciba-Geigy Corp. 3 p. </w:t>
            </w:r>
          </w:p>
        </w:tc>
      </w:tr>
      <w:tr w:rsidR="0069698D" w:rsidRPr="00416C11" w14:paraId="485845AA" w14:textId="77777777" w:rsidTr="0069698D">
        <w:trPr>
          <w:tblCellSpacing w:w="0" w:type="dxa"/>
        </w:trPr>
        <w:tc>
          <w:tcPr>
            <w:tcW w:w="0" w:type="auto"/>
            <w:hideMark/>
          </w:tcPr>
          <w:p w14:paraId="1CE765F8" w14:textId="77777777" w:rsidR="0069698D" w:rsidRPr="00416C11" w:rsidRDefault="0069698D" w:rsidP="0069698D">
            <w:pPr>
              <w:rPr>
                <w:b w:val="0"/>
                <w:bCs w:val="0"/>
                <w:sz w:val="22"/>
                <w:szCs w:val="22"/>
              </w:rPr>
            </w:pPr>
            <w:r w:rsidRPr="00416C11">
              <w:rPr>
                <w:b w:val="0"/>
                <w:bCs w:val="0"/>
                <w:sz w:val="22"/>
                <w:szCs w:val="22"/>
              </w:rPr>
              <w:t>42882100</w:t>
            </w:r>
          </w:p>
        </w:tc>
        <w:tc>
          <w:tcPr>
            <w:tcW w:w="0" w:type="auto"/>
            <w:vAlign w:val="center"/>
            <w:hideMark/>
          </w:tcPr>
          <w:p w14:paraId="743FA2DF"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the FIFRA 6(a)(2) requirements for atrazine and metolachlor. Transmittal of 1 study. </w:t>
            </w:r>
          </w:p>
        </w:tc>
      </w:tr>
      <w:tr w:rsidR="0069698D" w:rsidRPr="00416C11" w14:paraId="585ED8C8" w14:textId="77777777" w:rsidTr="0069698D">
        <w:trPr>
          <w:tblCellSpacing w:w="0" w:type="dxa"/>
        </w:trPr>
        <w:tc>
          <w:tcPr>
            <w:tcW w:w="0" w:type="auto"/>
            <w:hideMark/>
          </w:tcPr>
          <w:p w14:paraId="7D755FF3" w14:textId="77777777" w:rsidR="0069698D" w:rsidRPr="00416C11" w:rsidRDefault="0069698D" w:rsidP="0069698D">
            <w:pPr>
              <w:rPr>
                <w:b w:val="0"/>
                <w:bCs w:val="0"/>
                <w:sz w:val="22"/>
                <w:szCs w:val="22"/>
              </w:rPr>
            </w:pPr>
            <w:r w:rsidRPr="00416C11">
              <w:rPr>
                <w:b w:val="0"/>
                <w:bCs w:val="0"/>
                <w:sz w:val="22"/>
                <w:szCs w:val="22"/>
              </w:rPr>
              <w:t>42882101</w:t>
            </w:r>
          </w:p>
        </w:tc>
        <w:tc>
          <w:tcPr>
            <w:tcW w:w="0" w:type="auto"/>
            <w:vAlign w:val="center"/>
            <w:hideMark/>
          </w:tcPr>
          <w:p w14:paraId="1AEEDB46"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Aug. 10, 1993: (Atrazine, metolachlor, and chlorotriazine metabolites found in North Carolina ground water). Prepared by Ciba-Geigy Corp. 2 p. </w:t>
            </w:r>
          </w:p>
        </w:tc>
      </w:tr>
      <w:tr w:rsidR="0069698D" w:rsidRPr="00416C11" w14:paraId="69243E73" w14:textId="77777777" w:rsidTr="0069698D">
        <w:trPr>
          <w:tblCellSpacing w:w="0" w:type="dxa"/>
        </w:trPr>
        <w:tc>
          <w:tcPr>
            <w:tcW w:w="0" w:type="auto"/>
            <w:hideMark/>
          </w:tcPr>
          <w:p w14:paraId="49AF4E04" w14:textId="77777777" w:rsidR="0069698D" w:rsidRPr="00416C11" w:rsidRDefault="0069698D" w:rsidP="0069698D">
            <w:pPr>
              <w:rPr>
                <w:b w:val="0"/>
                <w:bCs w:val="0"/>
                <w:sz w:val="22"/>
                <w:szCs w:val="22"/>
              </w:rPr>
            </w:pPr>
            <w:r w:rsidRPr="00416C11">
              <w:rPr>
                <w:b w:val="0"/>
                <w:bCs w:val="0"/>
                <w:sz w:val="22"/>
                <w:szCs w:val="22"/>
              </w:rPr>
              <w:t>42883800</w:t>
            </w:r>
          </w:p>
        </w:tc>
        <w:tc>
          <w:tcPr>
            <w:tcW w:w="0" w:type="auto"/>
            <w:vAlign w:val="center"/>
            <w:hideMark/>
          </w:tcPr>
          <w:p w14:paraId="6550D5BA" w14:textId="77777777" w:rsidR="0069698D" w:rsidRPr="00416C11" w:rsidRDefault="0069698D" w:rsidP="0069698D">
            <w:pPr>
              <w:rPr>
                <w:b w:val="0"/>
                <w:bCs w:val="0"/>
                <w:sz w:val="22"/>
                <w:szCs w:val="22"/>
              </w:rPr>
            </w:pPr>
            <w:r w:rsidRPr="00416C11">
              <w:rPr>
                <w:b w:val="0"/>
                <w:bCs w:val="0"/>
                <w:sz w:val="22"/>
                <w:szCs w:val="22"/>
              </w:rPr>
              <w:t xml:space="preserve">Ciba-Geigy Corp. (1993) Submission of product chemistry data in support of the FIFRA 6(a)(2) requirements for atrazine. Transmittal of 1 study. </w:t>
            </w:r>
          </w:p>
        </w:tc>
      </w:tr>
      <w:tr w:rsidR="0069698D" w:rsidRPr="00416C11" w14:paraId="7B71792E" w14:textId="77777777" w:rsidTr="0069698D">
        <w:trPr>
          <w:tblCellSpacing w:w="0" w:type="dxa"/>
        </w:trPr>
        <w:tc>
          <w:tcPr>
            <w:tcW w:w="0" w:type="auto"/>
            <w:hideMark/>
          </w:tcPr>
          <w:p w14:paraId="2E7CA19D" w14:textId="77777777" w:rsidR="0069698D" w:rsidRPr="00416C11" w:rsidRDefault="0069698D" w:rsidP="0069698D">
            <w:pPr>
              <w:rPr>
                <w:b w:val="0"/>
                <w:bCs w:val="0"/>
                <w:sz w:val="22"/>
                <w:szCs w:val="22"/>
              </w:rPr>
            </w:pPr>
            <w:r w:rsidRPr="00416C11">
              <w:rPr>
                <w:b w:val="0"/>
                <w:bCs w:val="0"/>
                <w:sz w:val="22"/>
                <w:szCs w:val="22"/>
              </w:rPr>
              <w:t>42883801</w:t>
            </w:r>
          </w:p>
        </w:tc>
        <w:tc>
          <w:tcPr>
            <w:tcW w:w="0" w:type="auto"/>
            <w:vAlign w:val="center"/>
            <w:hideMark/>
          </w:tcPr>
          <w:p w14:paraId="7E50C3B9" w14:textId="77777777" w:rsidR="0069698D" w:rsidRPr="00416C11" w:rsidRDefault="0069698D" w:rsidP="0069698D">
            <w:pPr>
              <w:rPr>
                <w:b w:val="0"/>
                <w:bCs w:val="0"/>
                <w:sz w:val="22"/>
                <w:szCs w:val="22"/>
              </w:rPr>
            </w:pPr>
            <w:r w:rsidRPr="00416C11">
              <w:rPr>
                <w:b w:val="0"/>
                <w:bCs w:val="0"/>
                <w:sz w:val="22"/>
                <w:szCs w:val="22"/>
              </w:rPr>
              <w:t xml:space="preserve">Parshley, T. (1993) Letter Sent to R. Taylor dated Aug. 9, 1993: (Concerning findings of Hexachlorobenzene in atrazine technical). Prepared by Ciba-Geigy Corp. 1 p. </w:t>
            </w:r>
          </w:p>
        </w:tc>
      </w:tr>
      <w:tr w:rsidR="0069698D" w:rsidRPr="00416C11" w14:paraId="5AA2408E" w14:textId="77777777" w:rsidTr="0069698D">
        <w:trPr>
          <w:tblCellSpacing w:w="0" w:type="dxa"/>
        </w:trPr>
        <w:tc>
          <w:tcPr>
            <w:tcW w:w="0" w:type="auto"/>
            <w:hideMark/>
          </w:tcPr>
          <w:p w14:paraId="4B42C5FB" w14:textId="77777777" w:rsidR="0069698D" w:rsidRPr="00416C11" w:rsidRDefault="0069698D" w:rsidP="0069698D">
            <w:pPr>
              <w:rPr>
                <w:b w:val="0"/>
                <w:bCs w:val="0"/>
                <w:sz w:val="22"/>
                <w:szCs w:val="22"/>
              </w:rPr>
            </w:pPr>
            <w:r w:rsidRPr="00416C11">
              <w:rPr>
                <w:b w:val="0"/>
                <w:bCs w:val="0"/>
                <w:sz w:val="22"/>
                <w:szCs w:val="22"/>
              </w:rPr>
              <w:t>42891100</w:t>
            </w:r>
          </w:p>
        </w:tc>
        <w:tc>
          <w:tcPr>
            <w:tcW w:w="0" w:type="auto"/>
            <w:vAlign w:val="center"/>
            <w:hideMark/>
          </w:tcPr>
          <w:p w14:paraId="5BB21A27"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FIFRA 6(a)(2) requirements for atrazine. Transmittal of 1 study. </w:t>
            </w:r>
          </w:p>
        </w:tc>
      </w:tr>
      <w:tr w:rsidR="0069698D" w:rsidRPr="00416C11" w14:paraId="75B2DCE4" w14:textId="77777777" w:rsidTr="0069698D">
        <w:trPr>
          <w:tblCellSpacing w:w="0" w:type="dxa"/>
        </w:trPr>
        <w:tc>
          <w:tcPr>
            <w:tcW w:w="0" w:type="auto"/>
            <w:hideMark/>
          </w:tcPr>
          <w:p w14:paraId="1D936121" w14:textId="77777777" w:rsidR="0069698D" w:rsidRPr="00416C11" w:rsidRDefault="0069698D" w:rsidP="0069698D">
            <w:pPr>
              <w:rPr>
                <w:b w:val="0"/>
                <w:bCs w:val="0"/>
                <w:sz w:val="22"/>
                <w:szCs w:val="22"/>
              </w:rPr>
            </w:pPr>
            <w:r w:rsidRPr="00416C11">
              <w:rPr>
                <w:b w:val="0"/>
                <w:bCs w:val="0"/>
                <w:sz w:val="22"/>
                <w:szCs w:val="22"/>
              </w:rPr>
              <w:lastRenderedPageBreak/>
              <w:t>42891101</w:t>
            </w:r>
          </w:p>
        </w:tc>
        <w:tc>
          <w:tcPr>
            <w:tcW w:w="0" w:type="auto"/>
            <w:vAlign w:val="center"/>
            <w:hideMark/>
          </w:tcPr>
          <w:p w14:paraId="3A01E4CA"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August 10, 1993: (Concerning Results from Voluntary Atrazine Monitoring of Illinois Water Treatment Plants). Prepared by Ciba-Geigy Corp. 16 p. </w:t>
            </w:r>
          </w:p>
        </w:tc>
      </w:tr>
      <w:tr w:rsidR="0069698D" w:rsidRPr="00416C11" w14:paraId="3DD6274A" w14:textId="77777777" w:rsidTr="0069698D">
        <w:trPr>
          <w:tblCellSpacing w:w="0" w:type="dxa"/>
        </w:trPr>
        <w:tc>
          <w:tcPr>
            <w:tcW w:w="0" w:type="auto"/>
            <w:hideMark/>
          </w:tcPr>
          <w:p w14:paraId="69D109EA" w14:textId="77777777" w:rsidR="0069698D" w:rsidRPr="00416C11" w:rsidRDefault="0069698D" w:rsidP="0069698D">
            <w:pPr>
              <w:rPr>
                <w:b w:val="0"/>
                <w:bCs w:val="0"/>
                <w:sz w:val="22"/>
                <w:szCs w:val="22"/>
              </w:rPr>
            </w:pPr>
            <w:r w:rsidRPr="00416C11">
              <w:rPr>
                <w:b w:val="0"/>
                <w:bCs w:val="0"/>
                <w:sz w:val="22"/>
                <w:szCs w:val="22"/>
              </w:rPr>
              <w:t>42923000</w:t>
            </w:r>
          </w:p>
        </w:tc>
        <w:tc>
          <w:tcPr>
            <w:tcW w:w="0" w:type="auto"/>
            <w:vAlign w:val="center"/>
            <w:hideMark/>
          </w:tcPr>
          <w:p w14:paraId="13765637" w14:textId="77777777" w:rsidR="0069698D" w:rsidRPr="00416C11" w:rsidRDefault="0069698D" w:rsidP="0069698D">
            <w:pPr>
              <w:rPr>
                <w:b w:val="0"/>
                <w:bCs w:val="0"/>
                <w:sz w:val="22"/>
                <w:szCs w:val="22"/>
              </w:rPr>
            </w:pPr>
            <w:r w:rsidRPr="00416C11">
              <w:rPr>
                <w:b w:val="0"/>
                <w:bCs w:val="0"/>
                <w:sz w:val="22"/>
                <w:szCs w:val="22"/>
              </w:rPr>
              <w:t xml:space="preserve">DuPont Agricultural Products (1993) Submission of Residue Data in Support of FIFRA 6(a)(2) for Cyanazine, Simazine and Atrazine. Transmittal of 1 Study. </w:t>
            </w:r>
          </w:p>
        </w:tc>
      </w:tr>
      <w:tr w:rsidR="0069698D" w:rsidRPr="00416C11" w14:paraId="12606AC9" w14:textId="77777777" w:rsidTr="0069698D">
        <w:trPr>
          <w:tblCellSpacing w:w="0" w:type="dxa"/>
        </w:trPr>
        <w:tc>
          <w:tcPr>
            <w:tcW w:w="0" w:type="auto"/>
            <w:hideMark/>
          </w:tcPr>
          <w:p w14:paraId="5BAE1B45" w14:textId="77777777" w:rsidR="0069698D" w:rsidRPr="00416C11" w:rsidRDefault="0069698D" w:rsidP="0069698D">
            <w:pPr>
              <w:rPr>
                <w:b w:val="0"/>
                <w:bCs w:val="0"/>
                <w:sz w:val="22"/>
                <w:szCs w:val="22"/>
              </w:rPr>
            </w:pPr>
            <w:r w:rsidRPr="00416C11">
              <w:rPr>
                <w:b w:val="0"/>
                <w:bCs w:val="0"/>
                <w:sz w:val="22"/>
                <w:szCs w:val="22"/>
              </w:rPr>
              <w:t>42923001</w:t>
            </w:r>
          </w:p>
        </w:tc>
        <w:tc>
          <w:tcPr>
            <w:tcW w:w="0" w:type="auto"/>
            <w:vAlign w:val="center"/>
            <w:hideMark/>
          </w:tcPr>
          <w:p w14:paraId="41591AA8" w14:textId="77777777" w:rsidR="0069698D" w:rsidRPr="00416C11" w:rsidRDefault="0069698D" w:rsidP="0069698D">
            <w:pPr>
              <w:rPr>
                <w:b w:val="0"/>
                <w:bCs w:val="0"/>
                <w:sz w:val="22"/>
                <w:szCs w:val="22"/>
              </w:rPr>
            </w:pPr>
            <w:r w:rsidRPr="00416C11">
              <w:rPr>
                <w:b w:val="0"/>
                <w:bCs w:val="0"/>
                <w:sz w:val="22"/>
                <w:szCs w:val="22"/>
              </w:rPr>
              <w:t xml:space="preserve">Catka, T. (1993) Letter Sent to Office of Pesticide Programs dated Sep. 9, 1993 concerning Illinois' 1992 pesticide residue water monitoring program. Prepared by DuPont Agricultural Products. 8 p. </w:t>
            </w:r>
          </w:p>
        </w:tc>
      </w:tr>
      <w:tr w:rsidR="0069698D" w:rsidRPr="00416C11" w14:paraId="383FE9D6" w14:textId="77777777" w:rsidTr="0069698D">
        <w:trPr>
          <w:tblCellSpacing w:w="0" w:type="dxa"/>
        </w:trPr>
        <w:tc>
          <w:tcPr>
            <w:tcW w:w="0" w:type="auto"/>
            <w:hideMark/>
          </w:tcPr>
          <w:p w14:paraId="17ED6D00" w14:textId="77777777" w:rsidR="0069698D" w:rsidRPr="00416C11" w:rsidRDefault="0069698D" w:rsidP="0069698D">
            <w:pPr>
              <w:rPr>
                <w:b w:val="0"/>
                <w:bCs w:val="0"/>
                <w:sz w:val="22"/>
                <w:szCs w:val="22"/>
              </w:rPr>
            </w:pPr>
            <w:r w:rsidRPr="00416C11">
              <w:rPr>
                <w:b w:val="0"/>
                <w:bCs w:val="0"/>
                <w:sz w:val="22"/>
                <w:szCs w:val="22"/>
              </w:rPr>
              <w:t>42923400</w:t>
            </w:r>
          </w:p>
        </w:tc>
        <w:tc>
          <w:tcPr>
            <w:tcW w:w="0" w:type="auto"/>
            <w:vAlign w:val="center"/>
            <w:hideMark/>
          </w:tcPr>
          <w:p w14:paraId="0A7B5386" w14:textId="77777777" w:rsidR="0069698D" w:rsidRPr="00416C11" w:rsidRDefault="0069698D" w:rsidP="0069698D">
            <w:pPr>
              <w:rPr>
                <w:b w:val="0"/>
                <w:bCs w:val="0"/>
                <w:sz w:val="22"/>
                <w:szCs w:val="22"/>
              </w:rPr>
            </w:pPr>
            <w:r w:rsidRPr="00416C11">
              <w:rPr>
                <w:b w:val="0"/>
                <w:bCs w:val="0"/>
                <w:sz w:val="22"/>
                <w:szCs w:val="22"/>
              </w:rPr>
              <w:t xml:space="preserve">Industria Prodotti Chimici, S.p.A. (1993) Submission of Product Chemistry Data in Support of Atrazine Data Call-In. Transmittal of 2 Studies. </w:t>
            </w:r>
          </w:p>
        </w:tc>
      </w:tr>
      <w:tr w:rsidR="0069698D" w:rsidRPr="00416C11" w14:paraId="7611E8FB" w14:textId="77777777" w:rsidTr="0069698D">
        <w:trPr>
          <w:tblCellSpacing w:w="0" w:type="dxa"/>
        </w:trPr>
        <w:tc>
          <w:tcPr>
            <w:tcW w:w="0" w:type="auto"/>
            <w:hideMark/>
          </w:tcPr>
          <w:p w14:paraId="06FA8C64" w14:textId="77777777" w:rsidR="0069698D" w:rsidRPr="00416C11" w:rsidRDefault="0069698D" w:rsidP="0069698D">
            <w:pPr>
              <w:rPr>
                <w:b w:val="0"/>
                <w:bCs w:val="0"/>
                <w:sz w:val="22"/>
                <w:szCs w:val="22"/>
              </w:rPr>
            </w:pPr>
            <w:r w:rsidRPr="00416C11">
              <w:rPr>
                <w:b w:val="0"/>
                <w:bCs w:val="0"/>
                <w:sz w:val="22"/>
                <w:szCs w:val="22"/>
              </w:rPr>
              <w:t>42925200</w:t>
            </w:r>
          </w:p>
        </w:tc>
        <w:tc>
          <w:tcPr>
            <w:tcW w:w="0" w:type="auto"/>
            <w:vAlign w:val="center"/>
            <w:hideMark/>
          </w:tcPr>
          <w:p w14:paraId="54E87D0B" w14:textId="77777777" w:rsidR="0069698D" w:rsidRPr="00416C11" w:rsidRDefault="0069698D" w:rsidP="0069698D">
            <w:pPr>
              <w:rPr>
                <w:b w:val="0"/>
                <w:bCs w:val="0"/>
                <w:sz w:val="22"/>
                <w:szCs w:val="22"/>
              </w:rPr>
            </w:pPr>
            <w:r w:rsidRPr="00416C11">
              <w:rPr>
                <w:b w:val="0"/>
                <w:bCs w:val="0"/>
                <w:sz w:val="22"/>
                <w:szCs w:val="22"/>
              </w:rPr>
              <w:t xml:space="preserve">Ciba-Geigy Corp. (1993) Submission of Product Chemistry Data in Support of HCB/PCB Data Call-In (Atrazine Technical) and FIFRA 6(a)(2). Transmittal of 1 Study. </w:t>
            </w:r>
          </w:p>
        </w:tc>
      </w:tr>
      <w:tr w:rsidR="0069698D" w:rsidRPr="00416C11" w14:paraId="19689830" w14:textId="77777777" w:rsidTr="0069698D">
        <w:trPr>
          <w:tblCellSpacing w:w="0" w:type="dxa"/>
        </w:trPr>
        <w:tc>
          <w:tcPr>
            <w:tcW w:w="0" w:type="auto"/>
            <w:hideMark/>
          </w:tcPr>
          <w:p w14:paraId="2823EB28" w14:textId="77777777" w:rsidR="0069698D" w:rsidRPr="00416C11" w:rsidRDefault="0069698D" w:rsidP="0069698D">
            <w:pPr>
              <w:rPr>
                <w:b w:val="0"/>
                <w:bCs w:val="0"/>
                <w:sz w:val="22"/>
                <w:szCs w:val="22"/>
              </w:rPr>
            </w:pPr>
            <w:r w:rsidRPr="00416C11">
              <w:rPr>
                <w:b w:val="0"/>
                <w:bCs w:val="0"/>
                <w:sz w:val="22"/>
                <w:szCs w:val="22"/>
              </w:rPr>
              <w:t>42925600</w:t>
            </w:r>
          </w:p>
        </w:tc>
        <w:tc>
          <w:tcPr>
            <w:tcW w:w="0" w:type="auto"/>
            <w:vAlign w:val="center"/>
            <w:hideMark/>
          </w:tcPr>
          <w:p w14:paraId="05012EAF" w14:textId="77777777" w:rsidR="0069698D" w:rsidRPr="00416C11" w:rsidRDefault="0069698D" w:rsidP="0069698D">
            <w:pPr>
              <w:rPr>
                <w:b w:val="0"/>
                <w:bCs w:val="0"/>
                <w:sz w:val="22"/>
                <w:szCs w:val="22"/>
              </w:rPr>
            </w:pPr>
            <w:r w:rsidRPr="00416C11">
              <w:rPr>
                <w:b w:val="0"/>
                <w:bCs w:val="0"/>
                <w:sz w:val="22"/>
                <w:szCs w:val="22"/>
              </w:rPr>
              <w:t xml:space="preserve">Ciba-Geigy Corp. (1993) Submission of Metabolism Data in Support of Atrazine Reregistration. Transmittal of 1 Study. </w:t>
            </w:r>
          </w:p>
        </w:tc>
      </w:tr>
      <w:tr w:rsidR="0069698D" w:rsidRPr="00416C11" w14:paraId="36182574" w14:textId="77777777" w:rsidTr="0069698D">
        <w:trPr>
          <w:tblCellSpacing w:w="0" w:type="dxa"/>
        </w:trPr>
        <w:tc>
          <w:tcPr>
            <w:tcW w:w="0" w:type="auto"/>
            <w:hideMark/>
          </w:tcPr>
          <w:p w14:paraId="5CA32E25" w14:textId="77777777" w:rsidR="0069698D" w:rsidRPr="00416C11" w:rsidRDefault="0069698D" w:rsidP="0069698D">
            <w:pPr>
              <w:rPr>
                <w:b w:val="0"/>
                <w:bCs w:val="0"/>
                <w:sz w:val="22"/>
                <w:szCs w:val="22"/>
              </w:rPr>
            </w:pPr>
            <w:r w:rsidRPr="00416C11">
              <w:rPr>
                <w:b w:val="0"/>
                <w:bCs w:val="0"/>
                <w:sz w:val="22"/>
                <w:szCs w:val="22"/>
              </w:rPr>
              <w:t>42935900</w:t>
            </w:r>
          </w:p>
        </w:tc>
        <w:tc>
          <w:tcPr>
            <w:tcW w:w="0" w:type="auto"/>
            <w:vAlign w:val="center"/>
            <w:hideMark/>
          </w:tcPr>
          <w:p w14:paraId="7B2E30EE"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FIFRA 6(a)(2) for Atrazine, Simazine and Metolachlor. Transmittal of 1 Study. </w:t>
            </w:r>
          </w:p>
        </w:tc>
      </w:tr>
      <w:tr w:rsidR="0069698D" w:rsidRPr="00416C11" w14:paraId="74CC1802" w14:textId="77777777" w:rsidTr="0069698D">
        <w:trPr>
          <w:tblCellSpacing w:w="0" w:type="dxa"/>
        </w:trPr>
        <w:tc>
          <w:tcPr>
            <w:tcW w:w="0" w:type="auto"/>
            <w:hideMark/>
          </w:tcPr>
          <w:p w14:paraId="5761AAE1" w14:textId="77777777" w:rsidR="0069698D" w:rsidRPr="00416C11" w:rsidRDefault="0069698D" w:rsidP="0069698D">
            <w:pPr>
              <w:rPr>
                <w:b w:val="0"/>
                <w:bCs w:val="0"/>
                <w:sz w:val="22"/>
                <w:szCs w:val="22"/>
              </w:rPr>
            </w:pPr>
            <w:r w:rsidRPr="00416C11">
              <w:rPr>
                <w:b w:val="0"/>
                <w:bCs w:val="0"/>
                <w:sz w:val="22"/>
                <w:szCs w:val="22"/>
              </w:rPr>
              <w:t>42935901</w:t>
            </w:r>
          </w:p>
        </w:tc>
        <w:tc>
          <w:tcPr>
            <w:tcW w:w="0" w:type="auto"/>
            <w:vAlign w:val="center"/>
            <w:hideMark/>
          </w:tcPr>
          <w:p w14:paraId="58E56E7A" w14:textId="77777777" w:rsidR="0069698D" w:rsidRPr="00416C11" w:rsidRDefault="0069698D" w:rsidP="0069698D">
            <w:pPr>
              <w:rPr>
                <w:b w:val="0"/>
                <w:bCs w:val="0"/>
                <w:sz w:val="22"/>
                <w:szCs w:val="22"/>
              </w:rPr>
            </w:pPr>
            <w:r w:rsidRPr="00416C11">
              <w:rPr>
                <w:b w:val="0"/>
                <w:bCs w:val="0"/>
                <w:sz w:val="22"/>
                <w:szCs w:val="22"/>
              </w:rPr>
              <w:t xml:space="preserve">Stumpf, K. (1993) Letter Sent to Robert Taylor Dated 9/17/93 Providing Copies of Surface Water Monitoring Reports from the St. Louis County Water Co. Unpublished study prepared by Ciba-Geigy Corp. 12 p. </w:t>
            </w:r>
          </w:p>
        </w:tc>
      </w:tr>
      <w:tr w:rsidR="0069698D" w:rsidRPr="00416C11" w14:paraId="603C1BFE" w14:textId="77777777" w:rsidTr="0069698D">
        <w:trPr>
          <w:tblCellSpacing w:w="0" w:type="dxa"/>
        </w:trPr>
        <w:tc>
          <w:tcPr>
            <w:tcW w:w="0" w:type="auto"/>
            <w:hideMark/>
          </w:tcPr>
          <w:p w14:paraId="54C1EED3" w14:textId="77777777" w:rsidR="0069698D" w:rsidRPr="00416C11" w:rsidRDefault="0069698D" w:rsidP="0069698D">
            <w:pPr>
              <w:rPr>
                <w:b w:val="0"/>
                <w:bCs w:val="0"/>
                <w:sz w:val="22"/>
                <w:szCs w:val="22"/>
              </w:rPr>
            </w:pPr>
            <w:r w:rsidRPr="00416C11">
              <w:rPr>
                <w:b w:val="0"/>
                <w:bCs w:val="0"/>
                <w:sz w:val="22"/>
                <w:szCs w:val="22"/>
              </w:rPr>
              <w:t>42941800</w:t>
            </w:r>
          </w:p>
        </w:tc>
        <w:tc>
          <w:tcPr>
            <w:tcW w:w="0" w:type="auto"/>
            <w:vAlign w:val="center"/>
            <w:hideMark/>
          </w:tcPr>
          <w:p w14:paraId="2EF3F649"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Response to Acute Tox Review on BICEP LITE Herbicide. Transmittal of 1 study. </w:t>
            </w:r>
          </w:p>
        </w:tc>
      </w:tr>
      <w:tr w:rsidR="0069698D" w:rsidRPr="00416C11" w14:paraId="2A8633F1" w14:textId="77777777" w:rsidTr="0069698D">
        <w:trPr>
          <w:tblCellSpacing w:w="0" w:type="dxa"/>
        </w:trPr>
        <w:tc>
          <w:tcPr>
            <w:tcW w:w="0" w:type="auto"/>
            <w:hideMark/>
          </w:tcPr>
          <w:p w14:paraId="7D0AD86E" w14:textId="77777777" w:rsidR="0069698D" w:rsidRPr="00416C11" w:rsidRDefault="0069698D" w:rsidP="0069698D">
            <w:pPr>
              <w:rPr>
                <w:b w:val="0"/>
                <w:bCs w:val="0"/>
                <w:sz w:val="22"/>
                <w:szCs w:val="22"/>
              </w:rPr>
            </w:pPr>
            <w:r w:rsidRPr="00416C11">
              <w:rPr>
                <w:b w:val="0"/>
                <w:bCs w:val="0"/>
                <w:sz w:val="22"/>
                <w:szCs w:val="22"/>
              </w:rPr>
              <w:t>42942500</w:t>
            </w:r>
          </w:p>
        </w:tc>
        <w:tc>
          <w:tcPr>
            <w:tcW w:w="0" w:type="auto"/>
            <w:vAlign w:val="center"/>
            <w:hideMark/>
          </w:tcPr>
          <w:p w14:paraId="241DE927" w14:textId="77777777" w:rsidR="0069698D" w:rsidRPr="00416C11" w:rsidRDefault="0069698D" w:rsidP="0069698D">
            <w:pPr>
              <w:rPr>
                <w:b w:val="0"/>
                <w:bCs w:val="0"/>
                <w:sz w:val="22"/>
                <w:szCs w:val="22"/>
              </w:rPr>
            </w:pPr>
            <w:r w:rsidRPr="00416C11">
              <w:rPr>
                <w:b w:val="0"/>
                <w:bCs w:val="0"/>
                <w:sz w:val="22"/>
                <w:szCs w:val="22"/>
              </w:rPr>
              <w:t xml:space="preserve">Ciba-Geigy Corp. (1993) Submission of Toxicology Data in Support of Reregistration of Atrazine Technical. Transmittal of 1 study. </w:t>
            </w:r>
          </w:p>
        </w:tc>
      </w:tr>
      <w:tr w:rsidR="0069698D" w:rsidRPr="00416C11" w14:paraId="65E9DFD1" w14:textId="77777777" w:rsidTr="0069698D">
        <w:trPr>
          <w:tblCellSpacing w:w="0" w:type="dxa"/>
        </w:trPr>
        <w:tc>
          <w:tcPr>
            <w:tcW w:w="0" w:type="auto"/>
            <w:hideMark/>
          </w:tcPr>
          <w:p w14:paraId="798375EB" w14:textId="77777777" w:rsidR="0069698D" w:rsidRPr="00416C11" w:rsidRDefault="0069698D" w:rsidP="0069698D">
            <w:pPr>
              <w:rPr>
                <w:b w:val="0"/>
                <w:bCs w:val="0"/>
                <w:sz w:val="22"/>
                <w:szCs w:val="22"/>
              </w:rPr>
            </w:pPr>
            <w:r w:rsidRPr="00416C11">
              <w:rPr>
                <w:b w:val="0"/>
                <w:bCs w:val="0"/>
                <w:sz w:val="22"/>
                <w:szCs w:val="22"/>
              </w:rPr>
              <w:t>42971700</w:t>
            </w:r>
          </w:p>
        </w:tc>
        <w:tc>
          <w:tcPr>
            <w:tcW w:w="0" w:type="auto"/>
            <w:vAlign w:val="center"/>
            <w:hideMark/>
          </w:tcPr>
          <w:p w14:paraId="434FC29D" w14:textId="77777777" w:rsidR="0069698D" w:rsidRPr="00416C11" w:rsidRDefault="0069698D" w:rsidP="0069698D">
            <w:pPr>
              <w:rPr>
                <w:b w:val="0"/>
                <w:bCs w:val="0"/>
                <w:sz w:val="22"/>
                <w:szCs w:val="22"/>
              </w:rPr>
            </w:pPr>
            <w:r w:rsidRPr="00416C11">
              <w:rPr>
                <w:b w:val="0"/>
                <w:bCs w:val="0"/>
                <w:sz w:val="22"/>
                <w:szCs w:val="22"/>
              </w:rPr>
              <w:t xml:space="preserve">Ciba-Geigy Corp. (1993) Submission of Product Analysis Data in Support of FIFRA 6(a)(2) Requirements for HCB in Atrazine Technical. Transmittal of 1 study. </w:t>
            </w:r>
          </w:p>
        </w:tc>
      </w:tr>
      <w:tr w:rsidR="0069698D" w:rsidRPr="00416C11" w14:paraId="470A2F5C" w14:textId="77777777" w:rsidTr="0069698D">
        <w:trPr>
          <w:tblCellSpacing w:w="0" w:type="dxa"/>
        </w:trPr>
        <w:tc>
          <w:tcPr>
            <w:tcW w:w="0" w:type="auto"/>
            <w:hideMark/>
          </w:tcPr>
          <w:p w14:paraId="583C4C83" w14:textId="77777777" w:rsidR="0069698D" w:rsidRPr="00416C11" w:rsidRDefault="0069698D" w:rsidP="0069698D">
            <w:pPr>
              <w:rPr>
                <w:b w:val="0"/>
                <w:bCs w:val="0"/>
                <w:sz w:val="22"/>
                <w:szCs w:val="22"/>
              </w:rPr>
            </w:pPr>
            <w:r w:rsidRPr="00416C11">
              <w:rPr>
                <w:b w:val="0"/>
                <w:bCs w:val="0"/>
                <w:sz w:val="22"/>
                <w:szCs w:val="22"/>
              </w:rPr>
              <w:t>42975500</w:t>
            </w:r>
          </w:p>
        </w:tc>
        <w:tc>
          <w:tcPr>
            <w:tcW w:w="0" w:type="auto"/>
            <w:vAlign w:val="center"/>
            <w:hideMark/>
          </w:tcPr>
          <w:p w14:paraId="1C501389"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FIFRA 6(a)(2) Requirements for Atrazine, Prometon, Cyanazine and Chlorotriazine Metabolites. Transmittal of 1 study. </w:t>
            </w:r>
          </w:p>
        </w:tc>
      </w:tr>
      <w:tr w:rsidR="0069698D" w:rsidRPr="00416C11" w14:paraId="1338F251" w14:textId="77777777" w:rsidTr="0069698D">
        <w:trPr>
          <w:tblCellSpacing w:w="0" w:type="dxa"/>
        </w:trPr>
        <w:tc>
          <w:tcPr>
            <w:tcW w:w="0" w:type="auto"/>
            <w:hideMark/>
          </w:tcPr>
          <w:p w14:paraId="6CC7A5ED" w14:textId="77777777" w:rsidR="0069698D" w:rsidRPr="00416C11" w:rsidRDefault="0069698D" w:rsidP="0069698D">
            <w:pPr>
              <w:rPr>
                <w:b w:val="0"/>
                <w:bCs w:val="0"/>
                <w:sz w:val="22"/>
                <w:szCs w:val="22"/>
              </w:rPr>
            </w:pPr>
            <w:r w:rsidRPr="00416C11">
              <w:rPr>
                <w:b w:val="0"/>
                <w:bCs w:val="0"/>
                <w:sz w:val="22"/>
                <w:szCs w:val="22"/>
              </w:rPr>
              <w:t>42975501</w:t>
            </w:r>
          </w:p>
        </w:tc>
        <w:tc>
          <w:tcPr>
            <w:tcW w:w="0" w:type="auto"/>
            <w:vAlign w:val="center"/>
            <w:hideMark/>
          </w:tcPr>
          <w:p w14:paraId="42355634"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October 13, 1993: Report of Ciba Chemicals in ground water (Virginia). Prepared by Ciba-Geigy Corp. 3 p. </w:t>
            </w:r>
          </w:p>
        </w:tc>
      </w:tr>
      <w:tr w:rsidR="0069698D" w:rsidRPr="00416C11" w14:paraId="798DEB6D" w14:textId="77777777" w:rsidTr="0069698D">
        <w:trPr>
          <w:tblCellSpacing w:w="0" w:type="dxa"/>
        </w:trPr>
        <w:tc>
          <w:tcPr>
            <w:tcW w:w="0" w:type="auto"/>
            <w:hideMark/>
          </w:tcPr>
          <w:p w14:paraId="0AB4D6B6" w14:textId="77777777" w:rsidR="0069698D" w:rsidRPr="00416C11" w:rsidRDefault="0069698D" w:rsidP="0069698D">
            <w:pPr>
              <w:rPr>
                <w:b w:val="0"/>
                <w:bCs w:val="0"/>
                <w:sz w:val="22"/>
                <w:szCs w:val="22"/>
              </w:rPr>
            </w:pPr>
            <w:r w:rsidRPr="00416C11">
              <w:rPr>
                <w:b w:val="0"/>
                <w:bCs w:val="0"/>
                <w:sz w:val="22"/>
                <w:szCs w:val="22"/>
              </w:rPr>
              <w:t>42975600</w:t>
            </w:r>
          </w:p>
        </w:tc>
        <w:tc>
          <w:tcPr>
            <w:tcW w:w="0" w:type="auto"/>
            <w:vAlign w:val="center"/>
            <w:hideMark/>
          </w:tcPr>
          <w:p w14:paraId="569DA9F4"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FIFRA 6(a)(2) Requirements for Atrazine, Metolachlor, and Cyanazine. Transmittal of 1 study. </w:t>
            </w:r>
          </w:p>
        </w:tc>
      </w:tr>
      <w:tr w:rsidR="0069698D" w:rsidRPr="00416C11" w14:paraId="149F1C82" w14:textId="77777777" w:rsidTr="0069698D">
        <w:trPr>
          <w:tblCellSpacing w:w="0" w:type="dxa"/>
        </w:trPr>
        <w:tc>
          <w:tcPr>
            <w:tcW w:w="0" w:type="auto"/>
            <w:hideMark/>
          </w:tcPr>
          <w:p w14:paraId="548DA31E" w14:textId="77777777" w:rsidR="0069698D" w:rsidRPr="00416C11" w:rsidRDefault="0069698D" w:rsidP="0069698D">
            <w:pPr>
              <w:rPr>
                <w:b w:val="0"/>
                <w:bCs w:val="0"/>
                <w:sz w:val="22"/>
                <w:szCs w:val="22"/>
              </w:rPr>
            </w:pPr>
            <w:r w:rsidRPr="00416C11">
              <w:rPr>
                <w:b w:val="0"/>
                <w:bCs w:val="0"/>
                <w:sz w:val="22"/>
                <w:szCs w:val="22"/>
              </w:rPr>
              <w:t>42975601</w:t>
            </w:r>
          </w:p>
        </w:tc>
        <w:tc>
          <w:tcPr>
            <w:tcW w:w="0" w:type="auto"/>
            <w:vAlign w:val="center"/>
            <w:hideMark/>
          </w:tcPr>
          <w:p w14:paraId="58B78CBD"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October 13, 1993: Findings of Ciba-Geigy Chemicals in ground water Johnson Creek, WI. Prepared by Ciba-Geigy Corp. 1 p. </w:t>
            </w:r>
          </w:p>
        </w:tc>
      </w:tr>
      <w:tr w:rsidR="0069698D" w:rsidRPr="00416C11" w14:paraId="6E040C3C" w14:textId="77777777" w:rsidTr="0069698D">
        <w:trPr>
          <w:tblCellSpacing w:w="0" w:type="dxa"/>
        </w:trPr>
        <w:tc>
          <w:tcPr>
            <w:tcW w:w="0" w:type="auto"/>
            <w:hideMark/>
          </w:tcPr>
          <w:p w14:paraId="371565A5" w14:textId="77777777" w:rsidR="0069698D" w:rsidRPr="00416C11" w:rsidRDefault="0069698D" w:rsidP="0069698D">
            <w:pPr>
              <w:rPr>
                <w:b w:val="0"/>
                <w:bCs w:val="0"/>
                <w:sz w:val="22"/>
                <w:szCs w:val="22"/>
              </w:rPr>
            </w:pPr>
            <w:r w:rsidRPr="00416C11">
              <w:rPr>
                <w:b w:val="0"/>
                <w:bCs w:val="0"/>
                <w:sz w:val="22"/>
                <w:szCs w:val="22"/>
              </w:rPr>
              <w:lastRenderedPageBreak/>
              <w:t>42975800</w:t>
            </w:r>
          </w:p>
        </w:tc>
        <w:tc>
          <w:tcPr>
            <w:tcW w:w="0" w:type="auto"/>
            <w:vAlign w:val="center"/>
            <w:hideMark/>
          </w:tcPr>
          <w:p w14:paraId="4AE92A2E"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FIFRA 6(a)(2) Requirements for Atrazine, Simazine, Metolachlor, and Chlorotriazine Metabolites. Transmittal of 1 study. </w:t>
            </w:r>
          </w:p>
        </w:tc>
      </w:tr>
      <w:tr w:rsidR="0069698D" w:rsidRPr="00416C11" w14:paraId="2F6D05BA" w14:textId="77777777" w:rsidTr="0069698D">
        <w:trPr>
          <w:tblCellSpacing w:w="0" w:type="dxa"/>
        </w:trPr>
        <w:tc>
          <w:tcPr>
            <w:tcW w:w="0" w:type="auto"/>
            <w:hideMark/>
          </w:tcPr>
          <w:p w14:paraId="2C565EB9" w14:textId="77777777" w:rsidR="0069698D" w:rsidRPr="00416C11" w:rsidRDefault="0069698D" w:rsidP="0069698D">
            <w:pPr>
              <w:rPr>
                <w:b w:val="0"/>
                <w:bCs w:val="0"/>
                <w:sz w:val="22"/>
                <w:szCs w:val="22"/>
              </w:rPr>
            </w:pPr>
            <w:r w:rsidRPr="00416C11">
              <w:rPr>
                <w:b w:val="0"/>
                <w:bCs w:val="0"/>
                <w:sz w:val="22"/>
                <w:szCs w:val="22"/>
              </w:rPr>
              <w:t>42975801</w:t>
            </w:r>
          </w:p>
        </w:tc>
        <w:tc>
          <w:tcPr>
            <w:tcW w:w="0" w:type="auto"/>
            <w:vAlign w:val="center"/>
            <w:hideMark/>
          </w:tcPr>
          <w:p w14:paraId="087C9BAE"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October 13, 1993: Wisconsin DATCP--ground water monitoring program. Prepared by Ciba-Geigy Corp. 3 p. </w:t>
            </w:r>
          </w:p>
        </w:tc>
      </w:tr>
      <w:tr w:rsidR="0069698D" w:rsidRPr="00416C11" w14:paraId="5DD16CD9" w14:textId="77777777" w:rsidTr="0069698D">
        <w:trPr>
          <w:tblCellSpacing w:w="0" w:type="dxa"/>
        </w:trPr>
        <w:tc>
          <w:tcPr>
            <w:tcW w:w="0" w:type="auto"/>
            <w:hideMark/>
          </w:tcPr>
          <w:p w14:paraId="04818E29" w14:textId="77777777" w:rsidR="0069698D" w:rsidRPr="00416C11" w:rsidRDefault="0069698D" w:rsidP="0069698D">
            <w:pPr>
              <w:rPr>
                <w:b w:val="0"/>
                <w:bCs w:val="0"/>
                <w:sz w:val="22"/>
                <w:szCs w:val="22"/>
              </w:rPr>
            </w:pPr>
            <w:r w:rsidRPr="00416C11">
              <w:rPr>
                <w:b w:val="0"/>
                <w:bCs w:val="0"/>
                <w:sz w:val="22"/>
                <w:szCs w:val="22"/>
              </w:rPr>
              <w:t>42975900</w:t>
            </w:r>
          </w:p>
        </w:tc>
        <w:tc>
          <w:tcPr>
            <w:tcW w:w="0" w:type="auto"/>
            <w:vAlign w:val="center"/>
            <w:hideMark/>
          </w:tcPr>
          <w:p w14:paraId="79376959"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FIFRA 6(a)(2) Requirements for Atrazine, Simazine, Metolachlor, and Cyanazine. Transmittal of 1 study. </w:t>
            </w:r>
          </w:p>
        </w:tc>
      </w:tr>
      <w:tr w:rsidR="0069698D" w:rsidRPr="00416C11" w14:paraId="798BAF6C" w14:textId="77777777" w:rsidTr="0069698D">
        <w:trPr>
          <w:tblCellSpacing w:w="0" w:type="dxa"/>
        </w:trPr>
        <w:tc>
          <w:tcPr>
            <w:tcW w:w="0" w:type="auto"/>
            <w:hideMark/>
          </w:tcPr>
          <w:p w14:paraId="4649A1DD" w14:textId="77777777" w:rsidR="0069698D" w:rsidRPr="00416C11" w:rsidRDefault="0069698D" w:rsidP="0069698D">
            <w:pPr>
              <w:rPr>
                <w:b w:val="0"/>
                <w:bCs w:val="0"/>
                <w:sz w:val="22"/>
                <w:szCs w:val="22"/>
              </w:rPr>
            </w:pPr>
            <w:r w:rsidRPr="00416C11">
              <w:rPr>
                <w:b w:val="0"/>
                <w:bCs w:val="0"/>
                <w:sz w:val="22"/>
                <w:szCs w:val="22"/>
              </w:rPr>
              <w:t>42975901</w:t>
            </w:r>
          </w:p>
        </w:tc>
        <w:tc>
          <w:tcPr>
            <w:tcW w:w="0" w:type="auto"/>
            <w:vAlign w:val="center"/>
            <w:hideMark/>
          </w:tcPr>
          <w:p w14:paraId="11D37DBE"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October 13, 1993: Findings of Ciba chemicals in ground water Dane Co., WI. Prepared by Ciba-Geigy Corp. 2 p. </w:t>
            </w:r>
          </w:p>
        </w:tc>
      </w:tr>
      <w:tr w:rsidR="0069698D" w:rsidRPr="00416C11" w14:paraId="70578D54" w14:textId="77777777" w:rsidTr="0069698D">
        <w:trPr>
          <w:tblCellSpacing w:w="0" w:type="dxa"/>
        </w:trPr>
        <w:tc>
          <w:tcPr>
            <w:tcW w:w="0" w:type="auto"/>
            <w:hideMark/>
          </w:tcPr>
          <w:p w14:paraId="7ED5B46C" w14:textId="77777777" w:rsidR="0069698D" w:rsidRPr="00416C11" w:rsidRDefault="0069698D" w:rsidP="0069698D">
            <w:pPr>
              <w:rPr>
                <w:b w:val="0"/>
                <w:bCs w:val="0"/>
                <w:sz w:val="22"/>
                <w:szCs w:val="22"/>
              </w:rPr>
            </w:pPr>
            <w:r w:rsidRPr="00416C11">
              <w:rPr>
                <w:b w:val="0"/>
                <w:bCs w:val="0"/>
                <w:sz w:val="22"/>
                <w:szCs w:val="22"/>
              </w:rPr>
              <w:t>42989600</w:t>
            </w:r>
          </w:p>
        </w:tc>
        <w:tc>
          <w:tcPr>
            <w:tcW w:w="0" w:type="auto"/>
            <w:vAlign w:val="center"/>
            <w:hideMark/>
          </w:tcPr>
          <w:p w14:paraId="67778C8B"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FIFRA 6(a)(2) Requirements for Atrazine. Transmittal of 1 study. </w:t>
            </w:r>
          </w:p>
        </w:tc>
      </w:tr>
      <w:tr w:rsidR="0069698D" w:rsidRPr="00416C11" w14:paraId="7CCA6721" w14:textId="77777777" w:rsidTr="0069698D">
        <w:trPr>
          <w:tblCellSpacing w:w="0" w:type="dxa"/>
        </w:trPr>
        <w:tc>
          <w:tcPr>
            <w:tcW w:w="0" w:type="auto"/>
            <w:hideMark/>
          </w:tcPr>
          <w:p w14:paraId="69D5D1BD" w14:textId="77777777" w:rsidR="0069698D" w:rsidRPr="00416C11" w:rsidRDefault="0069698D" w:rsidP="0069698D">
            <w:pPr>
              <w:rPr>
                <w:b w:val="0"/>
                <w:bCs w:val="0"/>
                <w:sz w:val="22"/>
                <w:szCs w:val="22"/>
              </w:rPr>
            </w:pPr>
            <w:r w:rsidRPr="00416C11">
              <w:rPr>
                <w:b w:val="0"/>
                <w:bCs w:val="0"/>
                <w:sz w:val="22"/>
                <w:szCs w:val="22"/>
              </w:rPr>
              <w:t>42989601</w:t>
            </w:r>
          </w:p>
        </w:tc>
        <w:tc>
          <w:tcPr>
            <w:tcW w:w="0" w:type="auto"/>
            <w:vAlign w:val="center"/>
            <w:hideMark/>
          </w:tcPr>
          <w:p w14:paraId="4ADC342C"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October 22, 1993: Telephone conversation with South Dakota Department of Agriculture: Information relating to atrazine findings in groundwater. Prepared by Ciba-Geigy Corp. 1 p. </w:t>
            </w:r>
          </w:p>
        </w:tc>
      </w:tr>
      <w:tr w:rsidR="0069698D" w:rsidRPr="00416C11" w14:paraId="73F5FF81" w14:textId="77777777" w:rsidTr="0069698D">
        <w:trPr>
          <w:tblCellSpacing w:w="0" w:type="dxa"/>
        </w:trPr>
        <w:tc>
          <w:tcPr>
            <w:tcW w:w="0" w:type="auto"/>
            <w:hideMark/>
          </w:tcPr>
          <w:p w14:paraId="7BE35372" w14:textId="77777777" w:rsidR="0069698D" w:rsidRPr="00416C11" w:rsidRDefault="0069698D" w:rsidP="0069698D">
            <w:pPr>
              <w:rPr>
                <w:b w:val="0"/>
                <w:bCs w:val="0"/>
                <w:sz w:val="22"/>
                <w:szCs w:val="22"/>
              </w:rPr>
            </w:pPr>
            <w:r w:rsidRPr="00416C11">
              <w:rPr>
                <w:b w:val="0"/>
                <w:bCs w:val="0"/>
                <w:sz w:val="22"/>
                <w:szCs w:val="22"/>
              </w:rPr>
              <w:t>42989700</w:t>
            </w:r>
          </w:p>
        </w:tc>
        <w:tc>
          <w:tcPr>
            <w:tcW w:w="0" w:type="auto"/>
            <w:vAlign w:val="center"/>
            <w:hideMark/>
          </w:tcPr>
          <w:p w14:paraId="5B05435C"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Atrazine FIFRA 6(a)(2) Requirements. Transmittal of 1 study. </w:t>
            </w:r>
          </w:p>
        </w:tc>
      </w:tr>
      <w:tr w:rsidR="0069698D" w:rsidRPr="00416C11" w14:paraId="1596651B" w14:textId="77777777" w:rsidTr="0069698D">
        <w:trPr>
          <w:tblCellSpacing w:w="0" w:type="dxa"/>
        </w:trPr>
        <w:tc>
          <w:tcPr>
            <w:tcW w:w="0" w:type="auto"/>
            <w:hideMark/>
          </w:tcPr>
          <w:p w14:paraId="3F57E4F6" w14:textId="77777777" w:rsidR="0069698D" w:rsidRPr="00416C11" w:rsidRDefault="0069698D" w:rsidP="0069698D">
            <w:pPr>
              <w:rPr>
                <w:b w:val="0"/>
                <w:bCs w:val="0"/>
                <w:sz w:val="22"/>
                <w:szCs w:val="22"/>
              </w:rPr>
            </w:pPr>
            <w:r w:rsidRPr="00416C11">
              <w:rPr>
                <w:b w:val="0"/>
                <w:bCs w:val="0"/>
                <w:sz w:val="22"/>
                <w:szCs w:val="22"/>
              </w:rPr>
              <w:t>42989701</w:t>
            </w:r>
          </w:p>
        </w:tc>
        <w:tc>
          <w:tcPr>
            <w:tcW w:w="0" w:type="auto"/>
            <w:vAlign w:val="center"/>
            <w:hideMark/>
          </w:tcPr>
          <w:p w14:paraId="29F776D4"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October 22, 1993: Illinois water treatment plants: continuing results from voluntary atrazine monitoring. Prepared by Ciba-Geigy Corp. 4 p. </w:t>
            </w:r>
          </w:p>
        </w:tc>
      </w:tr>
      <w:tr w:rsidR="0069698D" w:rsidRPr="00416C11" w14:paraId="6AAA7399" w14:textId="77777777" w:rsidTr="0069698D">
        <w:trPr>
          <w:tblCellSpacing w:w="0" w:type="dxa"/>
        </w:trPr>
        <w:tc>
          <w:tcPr>
            <w:tcW w:w="0" w:type="auto"/>
            <w:hideMark/>
          </w:tcPr>
          <w:p w14:paraId="45B1783A" w14:textId="77777777" w:rsidR="0069698D" w:rsidRPr="00416C11" w:rsidRDefault="0069698D" w:rsidP="0069698D">
            <w:pPr>
              <w:rPr>
                <w:b w:val="0"/>
                <w:bCs w:val="0"/>
                <w:sz w:val="22"/>
                <w:szCs w:val="22"/>
              </w:rPr>
            </w:pPr>
            <w:r w:rsidRPr="00416C11">
              <w:rPr>
                <w:b w:val="0"/>
                <w:bCs w:val="0"/>
                <w:sz w:val="22"/>
                <w:szCs w:val="22"/>
              </w:rPr>
              <w:t>43008100</w:t>
            </w:r>
          </w:p>
        </w:tc>
        <w:tc>
          <w:tcPr>
            <w:tcW w:w="0" w:type="auto"/>
            <w:vAlign w:val="center"/>
            <w:hideMark/>
          </w:tcPr>
          <w:p w14:paraId="445E247C"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FIFRA 6(a)(2) Requirements for Atrazine. Transmittal of 1 study. </w:t>
            </w:r>
          </w:p>
        </w:tc>
      </w:tr>
      <w:tr w:rsidR="0069698D" w:rsidRPr="00416C11" w14:paraId="060C38AC" w14:textId="77777777" w:rsidTr="0069698D">
        <w:trPr>
          <w:tblCellSpacing w:w="0" w:type="dxa"/>
        </w:trPr>
        <w:tc>
          <w:tcPr>
            <w:tcW w:w="0" w:type="auto"/>
            <w:hideMark/>
          </w:tcPr>
          <w:p w14:paraId="2821AA85" w14:textId="77777777" w:rsidR="0069698D" w:rsidRPr="00416C11" w:rsidRDefault="0069698D" w:rsidP="0069698D">
            <w:pPr>
              <w:rPr>
                <w:b w:val="0"/>
                <w:bCs w:val="0"/>
                <w:sz w:val="22"/>
                <w:szCs w:val="22"/>
              </w:rPr>
            </w:pPr>
            <w:r w:rsidRPr="00416C11">
              <w:rPr>
                <w:b w:val="0"/>
                <w:bCs w:val="0"/>
                <w:sz w:val="22"/>
                <w:szCs w:val="22"/>
              </w:rPr>
              <w:t>43008101</w:t>
            </w:r>
          </w:p>
        </w:tc>
        <w:tc>
          <w:tcPr>
            <w:tcW w:w="0" w:type="auto"/>
            <w:vAlign w:val="center"/>
            <w:hideMark/>
          </w:tcPr>
          <w:p w14:paraId="2E978669"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November 9, 1993 concerning Ciba's response to his letter of 09/15/93: Ground water monitoring in Maine: Atrazine. Prepared by Ciba- Geigy Corp. 1 p. </w:t>
            </w:r>
          </w:p>
        </w:tc>
      </w:tr>
      <w:tr w:rsidR="0069698D" w:rsidRPr="00416C11" w14:paraId="703820E7" w14:textId="77777777" w:rsidTr="0069698D">
        <w:trPr>
          <w:tblCellSpacing w:w="0" w:type="dxa"/>
        </w:trPr>
        <w:tc>
          <w:tcPr>
            <w:tcW w:w="0" w:type="auto"/>
            <w:hideMark/>
          </w:tcPr>
          <w:p w14:paraId="1DE6DFC0" w14:textId="77777777" w:rsidR="0069698D" w:rsidRPr="00416C11" w:rsidRDefault="0069698D" w:rsidP="0069698D">
            <w:pPr>
              <w:rPr>
                <w:b w:val="0"/>
                <w:bCs w:val="0"/>
                <w:sz w:val="22"/>
                <w:szCs w:val="22"/>
              </w:rPr>
            </w:pPr>
            <w:r w:rsidRPr="00416C11">
              <w:rPr>
                <w:b w:val="0"/>
                <w:bCs w:val="0"/>
                <w:sz w:val="22"/>
                <w:szCs w:val="22"/>
              </w:rPr>
              <w:t>43008200</w:t>
            </w:r>
          </w:p>
        </w:tc>
        <w:tc>
          <w:tcPr>
            <w:tcW w:w="0" w:type="auto"/>
            <w:vAlign w:val="center"/>
            <w:hideMark/>
          </w:tcPr>
          <w:p w14:paraId="3D22843E"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FIFRA 6(a)(2) Requirements for Atrazine. Transmittal of 1 study. </w:t>
            </w:r>
          </w:p>
        </w:tc>
      </w:tr>
      <w:tr w:rsidR="0069698D" w:rsidRPr="00416C11" w14:paraId="42F11488" w14:textId="77777777" w:rsidTr="0069698D">
        <w:trPr>
          <w:tblCellSpacing w:w="0" w:type="dxa"/>
        </w:trPr>
        <w:tc>
          <w:tcPr>
            <w:tcW w:w="0" w:type="auto"/>
            <w:hideMark/>
          </w:tcPr>
          <w:p w14:paraId="34532AB7" w14:textId="77777777" w:rsidR="0069698D" w:rsidRPr="00416C11" w:rsidRDefault="0069698D" w:rsidP="0069698D">
            <w:pPr>
              <w:rPr>
                <w:b w:val="0"/>
                <w:bCs w:val="0"/>
                <w:sz w:val="22"/>
                <w:szCs w:val="22"/>
              </w:rPr>
            </w:pPr>
            <w:r w:rsidRPr="00416C11">
              <w:rPr>
                <w:b w:val="0"/>
                <w:bCs w:val="0"/>
                <w:sz w:val="22"/>
                <w:szCs w:val="22"/>
              </w:rPr>
              <w:t>43008201</w:t>
            </w:r>
          </w:p>
        </w:tc>
        <w:tc>
          <w:tcPr>
            <w:tcW w:w="0" w:type="auto"/>
            <w:vAlign w:val="center"/>
            <w:hideMark/>
          </w:tcPr>
          <w:p w14:paraId="759A7E6D"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November 9, 1993 concerning Ciba's response to his letter of 08/15/93: Point source contamination in Sauk County, WI: Atrazine. Prepared by Ciba-Geigy Corp. 2 p. </w:t>
            </w:r>
          </w:p>
        </w:tc>
      </w:tr>
      <w:tr w:rsidR="0069698D" w:rsidRPr="00416C11" w14:paraId="25345EB8" w14:textId="77777777" w:rsidTr="0069698D">
        <w:trPr>
          <w:tblCellSpacing w:w="0" w:type="dxa"/>
        </w:trPr>
        <w:tc>
          <w:tcPr>
            <w:tcW w:w="0" w:type="auto"/>
            <w:hideMark/>
          </w:tcPr>
          <w:p w14:paraId="35AD85D7" w14:textId="77777777" w:rsidR="0069698D" w:rsidRPr="00416C11" w:rsidRDefault="0069698D" w:rsidP="0069698D">
            <w:pPr>
              <w:rPr>
                <w:b w:val="0"/>
                <w:bCs w:val="0"/>
                <w:sz w:val="22"/>
                <w:szCs w:val="22"/>
              </w:rPr>
            </w:pPr>
            <w:r w:rsidRPr="00416C11">
              <w:rPr>
                <w:b w:val="0"/>
                <w:bCs w:val="0"/>
                <w:sz w:val="22"/>
                <w:szCs w:val="22"/>
              </w:rPr>
              <w:t>43008300</w:t>
            </w:r>
          </w:p>
        </w:tc>
        <w:tc>
          <w:tcPr>
            <w:tcW w:w="0" w:type="auto"/>
            <w:vAlign w:val="center"/>
            <w:hideMark/>
          </w:tcPr>
          <w:p w14:paraId="5CF45A2D"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Metolachlor and Atrazine FIFRA 6(a)(2) Requirements. Transmittal of 1 study. </w:t>
            </w:r>
          </w:p>
        </w:tc>
      </w:tr>
      <w:tr w:rsidR="0069698D" w:rsidRPr="00416C11" w14:paraId="57660618" w14:textId="77777777" w:rsidTr="0069698D">
        <w:trPr>
          <w:tblCellSpacing w:w="0" w:type="dxa"/>
        </w:trPr>
        <w:tc>
          <w:tcPr>
            <w:tcW w:w="0" w:type="auto"/>
            <w:hideMark/>
          </w:tcPr>
          <w:p w14:paraId="652281AC" w14:textId="77777777" w:rsidR="0069698D" w:rsidRPr="00416C11" w:rsidRDefault="0069698D" w:rsidP="0069698D">
            <w:pPr>
              <w:rPr>
                <w:b w:val="0"/>
                <w:bCs w:val="0"/>
                <w:sz w:val="22"/>
                <w:szCs w:val="22"/>
              </w:rPr>
            </w:pPr>
            <w:r w:rsidRPr="00416C11">
              <w:rPr>
                <w:b w:val="0"/>
                <w:bCs w:val="0"/>
                <w:sz w:val="22"/>
                <w:szCs w:val="22"/>
              </w:rPr>
              <w:t>43008301</w:t>
            </w:r>
          </w:p>
        </w:tc>
        <w:tc>
          <w:tcPr>
            <w:tcW w:w="0" w:type="auto"/>
            <w:vAlign w:val="center"/>
            <w:hideMark/>
          </w:tcPr>
          <w:p w14:paraId="77D5929A"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November 5, 1993 concerning Ciba's Response to his letter on 08/15/93: Ground water monitoring in Indiana: Metolachlor and Atrazine. Prepared by Ciba-Geigy Corp. 1 p. </w:t>
            </w:r>
          </w:p>
        </w:tc>
      </w:tr>
      <w:tr w:rsidR="0069698D" w:rsidRPr="00416C11" w14:paraId="2DE7C50A" w14:textId="77777777" w:rsidTr="0069698D">
        <w:trPr>
          <w:tblCellSpacing w:w="0" w:type="dxa"/>
        </w:trPr>
        <w:tc>
          <w:tcPr>
            <w:tcW w:w="0" w:type="auto"/>
            <w:hideMark/>
          </w:tcPr>
          <w:p w14:paraId="0004B325" w14:textId="77777777" w:rsidR="0069698D" w:rsidRPr="00416C11" w:rsidRDefault="0069698D" w:rsidP="0069698D">
            <w:pPr>
              <w:rPr>
                <w:b w:val="0"/>
                <w:bCs w:val="0"/>
                <w:sz w:val="22"/>
                <w:szCs w:val="22"/>
              </w:rPr>
            </w:pPr>
            <w:r w:rsidRPr="00416C11">
              <w:rPr>
                <w:b w:val="0"/>
                <w:bCs w:val="0"/>
                <w:sz w:val="22"/>
                <w:szCs w:val="22"/>
              </w:rPr>
              <w:t>43013200</w:t>
            </w:r>
          </w:p>
        </w:tc>
        <w:tc>
          <w:tcPr>
            <w:tcW w:w="0" w:type="auto"/>
            <w:vAlign w:val="center"/>
            <w:hideMark/>
          </w:tcPr>
          <w:p w14:paraId="4F593F8C" w14:textId="77777777" w:rsidR="0069698D" w:rsidRPr="00416C11" w:rsidRDefault="0069698D" w:rsidP="0069698D">
            <w:pPr>
              <w:rPr>
                <w:b w:val="0"/>
                <w:bCs w:val="0"/>
                <w:sz w:val="22"/>
                <w:szCs w:val="22"/>
              </w:rPr>
            </w:pPr>
            <w:r w:rsidRPr="00416C11">
              <w:rPr>
                <w:b w:val="0"/>
                <w:bCs w:val="0"/>
                <w:sz w:val="22"/>
                <w:szCs w:val="22"/>
              </w:rPr>
              <w:t xml:space="preserve">Ciba-Geigy, Corp. (1993) Submission of metabolite toxicology data in support of registration standard for atrazine. Transmittal of 9 studies. </w:t>
            </w:r>
          </w:p>
        </w:tc>
      </w:tr>
      <w:tr w:rsidR="0069698D" w:rsidRPr="00416C11" w14:paraId="0BB2F3F7" w14:textId="77777777" w:rsidTr="0069698D">
        <w:trPr>
          <w:tblCellSpacing w:w="0" w:type="dxa"/>
        </w:trPr>
        <w:tc>
          <w:tcPr>
            <w:tcW w:w="0" w:type="auto"/>
            <w:hideMark/>
          </w:tcPr>
          <w:p w14:paraId="2F7ED68B" w14:textId="77777777" w:rsidR="0069698D" w:rsidRPr="00416C11" w:rsidRDefault="0069698D" w:rsidP="0069698D">
            <w:pPr>
              <w:rPr>
                <w:b w:val="0"/>
                <w:bCs w:val="0"/>
                <w:sz w:val="22"/>
                <w:szCs w:val="22"/>
              </w:rPr>
            </w:pPr>
            <w:r w:rsidRPr="00416C11">
              <w:rPr>
                <w:b w:val="0"/>
                <w:bCs w:val="0"/>
                <w:sz w:val="22"/>
                <w:szCs w:val="22"/>
              </w:rPr>
              <w:lastRenderedPageBreak/>
              <w:t>43016500</w:t>
            </w:r>
          </w:p>
        </w:tc>
        <w:tc>
          <w:tcPr>
            <w:tcW w:w="0" w:type="auto"/>
            <w:vAlign w:val="center"/>
            <w:hideMark/>
          </w:tcPr>
          <w:p w14:paraId="2FF95808" w14:textId="77777777" w:rsidR="0069698D" w:rsidRPr="00416C11" w:rsidRDefault="0069698D" w:rsidP="0069698D">
            <w:pPr>
              <w:rPr>
                <w:b w:val="0"/>
                <w:bCs w:val="0"/>
                <w:sz w:val="22"/>
                <w:szCs w:val="22"/>
              </w:rPr>
            </w:pPr>
            <w:r w:rsidRPr="00416C11">
              <w:rPr>
                <w:b w:val="0"/>
                <w:bCs w:val="0"/>
                <w:sz w:val="22"/>
                <w:szCs w:val="22"/>
              </w:rPr>
              <w:t xml:space="preserve">Ciba-Geigy Corp. (1993) Submission of product chemistry, toxicity, residue, and environmental fate data in response to DCI for atrazine. Transmittal of 7 studies. </w:t>
            </w:r>
          </w:p>
        </w:tc>
      </w:tr>
      <w:tr w:rsidR="0069698D" w:rsidRPr="00416C11" w14:paraId="67085DFC" w14:textId="77777777" w:rsidTr="0069698D">
        <w:trPr>
          <w:tblCellSpacing w:w="0" w:type="dxa"/>
        </w:trPr>
        <w:tc>
          <w:tcPr>
            <w:tcW w:w="0" w:type="auto"/>
            <w:hideMark/>
          </w:tcPr>
          <w:p w14:paraId="6B460206" w14:textId="77777777" w:rsidR="0069698D" w:rsidRPr="00416C11" w:rsidRDefault="0069698D" w:rsidP="0069698D">
            <w:pPr>
              <w:rPr>
                <w:b w:val="0"/>
                <w:bCs w:val="0"/>
                <w:sz w:val="22"/>
                <w:szCs w:val="22"/>
              </w:rPr>
            </w:pPr>
            <w:r w:rsidRPr="00416C11">
              <w:rPr>
                <w:b w:val="0"/>
                <w:bCs w:val="0"/>
                <w:sz w:val="22"/>
                <w:szCs w:val="22"/>
              </w:rPr>
              <w:t>43016502</w:t>
            </w:r>
          </w:p>
        </w:tc>
        <w:tc>
          <w:tcPr>
            <w:tcW w:w="0" w:type="auto"/>
            <w:vAlign w:val="center"/>
            <w:hideMark/>
          </w:tcPr>
          <w:p w14:paraId="77C8A254" w14:textId="77777777" w:rsidR="0069698D" w:rsidRPr="00416C11" w:rsidRDefault="0069698D" w:rsidP="0069698D">
            <w:pPr>
              <w:rPr>
                <w:b w:val="0"/>
                <w:bCs w:val="0"/>
                <w:sz w:val="22"/>
                <w:szCs w:val="22"/>
              </w:rPr>
            </w:pPr>
            <w:r w:rsidRPr="00416C11">
              <w:rPr>
                <w:b w:val="0"/>
                <w:bCs w:val="0"/>
                <w:sz w:val="22"/>
                <w:szCs w:val="22"/>
              </w:rPr>
              <w:t xml:space="preserve">Sova, J. (1993) Atrazine Technical: Response to the EPA Review of the Acute Inhalation Toxicity Study. Unpublished study prepared by Ciba Plant Protection. 5 p. </w:t>
            </w:r>
          </w:p>
        </w:tc>
      </w:tr>
      <w:tr w:rsidR="0069698D" w:rsidRPr="00416C11" w14:paraId="2ECF4665" w14:textId="77777777" w:rsidTr="0069698D">
        <w:trPr>
          <w:tblCellSpacing w:w="0" w:type="dxa"/>
        </w:trPr>
        <w:tc>
          <w:tcPr>
            <w:tcW w:w="0" w:type="auto"/>
            <w:hideMark/>
          </w:tcPr>
          <w:p w14:paraId="470A74EC" w14:textId="77777777" w:rsidR="0069698D" w:rsidRPr="00416C11" w:rsidRDefault="0069698D" w:rsidP="0069698D">
            <w:pPr>
              <w:rPr>
                <w:b w:val="0"/>
                <w:bCs w:val="0"/>
                <w:sz w:val="22"/>
                <w:szCs w:val="22"/>
              </w:rPr>
            </w:pPr>
            <w:r w:rsidRPr="00416C11">
              <w:rPr>
                <w:b w:val="0"/>
                <w:bCs w:val="0"/>
                <w:sz w:val="22"/>
                <w:szCs w:val="22"/>
              </w:rPr>
              <w:t>43017000</w:t>
            </w:r>
          </w:p>
        </w:tc>
        <w:tc>
          <w:tcPr>
            <w:tcW w:w="0" w:type="auto"/>
            <w:vAlign w:val="center"/>
            <w:hideMark/>
          </w:tcPr>
          <w:p w14:paraId="77345C8B" w14:textId="77777777" w:rsidR="0069698D" w:rsidRPr="00416C11" w:rsidRDefault="0069698D" w:rsidP="0069698D">
            <w:pPr>
              <w:rPr>
                <w:b w:val="0"/>
                <w:bCs w:val="0"/>
                <w:sz w:val="22"/>
                <w:szCs w:val="22"/>
              </w:rPr>
            </w:pPr>
            <w:r w:rsidRPr="00416C11">
              <w:rPr>
                <w:b w:val="0"/>
                <w:bCs w:val="0"/>
                <w:sz w:val="22"/>
                <w:szCs w:val="22"/>
              </w:rPr>
              <w:t xml:space="preserve">Ciba-Geigy Corp. (1993) Submission of the Ground Water Residue Data in Support of FIFRA 6(a)(2) Requirements for Atrazine. Transmittal of 1 study. </w:t>
            </w:r>
          </w:p>
        </w:tc>
      </w:tr>
      <w:tr w:rsidR="0069698D" w:rsidRPr="00416C11" w14:paraId="4B3C9066" w14:textId="77777777" w:rsidTr="0069698D">
        <w:trPr>
          <w:tblCellSpacing w:w="0" w:type="dxa"/>
        </w:trPr>
        <w:tc>
          <w:tcPr>
            <w:tcW w:w="0" w:type="auto"/>
            <w:hideMark/>
          </w:tcPr>
          <w:p w14:paraId="60CC5AF2" w14:textId="77777777" w:rsidR="0069698D" w:rsidRPr="00416C11" w:rsidRDefault="0069698D" w:rsidP="0069698D">
            <w:pPr>
              <w:rPr>
                <w:b w:val="0"/>
                <w:bCs w:val="0"/>
                <w:sz w:val="22"/>
                <w:szCs w:val="22"/>
              </w:rPr>
            </w:pPr>
            <w:r w:rsidRPr="00416C11">
              <w:rPr>
                <w:b w:val="0"/>
                <w:bCs w:val="0"/>
                <w:sz w:val="22"/>
                <w:szCs w:val="22"/>
              </w:rPr>
              <w:t>43017001</w:t>
            </w:r>
          </w:p>
        </w:tc>
        <w:tc>
          <w:tcPr>
            <w:tcW w:w="0" w:type="auto"/>
            <w:vAlign w:val="center"/>
            <w:hideMark/>
          </w:tcPr>
          <w:p w14:paraId="1AC9CFFB"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November 12, 1993 concerning detections of atrazine in Wisconsin. Prepared by Ciba-Geigy Corp. 2 p. </w:t>
            </w:r>
          </w:p>
        </w:tc>
      </w:tr>
      <w:tr w:rsidR="0069698D" w:rsidRPr="00416C11" w14:paraId="36301872" w14:textId="77777777" w:rsidTr="0069698D">
        <w:trPr>
          <w:tblCellSpacing w:w="0" w:type="dxa"/>
        </w:trPr>
        <w:tc>
          <w:tcPr>
            <w:tcW w:w="0" w:type="auto"/>
            <w:hideMark/>
          </w:tcPr>
          <w:p w14:paraId="6D7C6614" w14:textId="77777777" w:rsidR="0069698D" w:rsidRPr="00416C11" w:rsidRDefault="0069698D" w:rsidP="0069698D">
            <w:pPr>
              <w:rPr>
                <w:b w:val="0"/>
                <w:bCs w:val="0"/>
                <w:sz w:val="22"/>
                <w:szCs w:val="22"/>
              </w:rPr>
            </w:pPr>
            <w:r w:rsidRPr="00416C11">
              <w:rPr>
                <w:b w:val="0"/>
                <w:bCs w:val="0"/>
                <w:sz w:val="22"/>
                <w:szCs w:val="22"/>
              </w:rPr>
              <w:t>43017200</w:t>
            </w:r>
          </w:p>
        </w:tc>
        <w:tc>
          <w:tcPr>
            <w:tcW w:w="0" w:type="auto"/>
            <w:vAlign w:val="center"/>
            <w:hideMark/>
          </w:tcPr>
          <w:p w14:paraId="586502FA" w14:textId="77777777" w:rsidR="0069698D" w:rsidRPr="00416C11" w:rsidRDefault="0069698D" w:rsidP="0069698D">
            <w:pPr>
              <w:rPr>
                <w:b w:val="0"/>
                <w:bCs w:val="0"/>
                <w:sz w:val="22"/>
                <w:szCs w:val="22"/>
              </w:rPr>
            </w:pPr>
            <w:r w:rsidRPr="00416C11">
              <w:rPr>
                <w:b w:val="0"/>
                <w:bCs w:val="0"/>
                <w:sz w:val="22"/>
                <w:szCs w:val="22"/>
              </w:rPr>
              <w:t xml:space="preserve">Ciba-Geigy Corp. (1993) Submission of additional ground water residue data in support of FIFRA 6(a)(2) requirements for atrazine. Transmittal of 1 study. </w:t>
            </w:r>
          </w:p>
        </w:tc>
      </w:tr>
      <w:tr w:rsidR="0069698D" w:rsidRPr="00416C11" w14:paraId="01961E4A" w14:textId="77777777" w:rsidTr="0069698D">
        <w:trPr>
          <w:tblCellSpacing w:w="0" w:type="dxa"/>
        </w:trPr>
        <w:tc>
          <w:tcPr>
            <w:tcW w:w="0" w:type="auto"/>
            <w:hideMark/>
          </w:tcPr>
          <w:p w14:paraId="6E26AF45" w14:textId="77777777" w:rsidR="0069698D" w:rsidRPr="00416C11" w:rsidRDefault="0069698D" w:rsidP="0069698D">
            <w:pPr>
              <w:rPr>
                <w:b w:val="0"/>
                <w:bCs w:val="0"/>
                <w:sz w:val="22"/>
                <w:szCs w:val="22"/>
              </w:rPr>
            </w:pPr>
            <w:r w:rsidRPr="00416C11">
              <w:rPr>
                <w:b w:val="0"/>
                <w:bCs w:val="0"/>
                <w:sz w:val="22"/>
                <w:szCs w:val="22"/>
              </w:rPr>
              <w:t>43017201</w:t>
            </w:r>
          </w:p>
        </w:tc>
        <w:tc>
          <w:tcPr>
            <w:tcW w:w="0" w:type="auto"/>
            <w:vAlign w:val="center"/>
            <w:hideMark/>
          </w:tcPr>
          <w:p w14:paraId="5D1ECC72" w14:textId="77777777" w:rsidR="0069698D" w:rsidRPr="00416C11" w:rsidRDefault="0069698D" w:rsidP="0069698D">
            <w:pPr>
              <w:rPr>
                <w:b w:val="0"/>
                <w:bCs w:val="0"/>
                <w:sz w:val="22"/>
                <w:szCs w:val="22"/>
              </w:rPr>
            </w:pPr>
            <w:r w:rsidRPr="00416C11">
              <w:rPr>
                <w:b w:val="0"/>
                <w:bCs w:val="0"/>
                <w:sz w:val="22"/>
                <w:szCs w:val="22"/>
              </w:rPr>
              <w:t xml:space="preserve">Ciba-Geigy Corp. (1993) Summary--FIFRA 6(a)(2) Reporting Ground Water--Hawaii. Unpublished study. 2 p. </w:t>
            </w:r>
          </w:p>
        </w:tc>
      </w:tr>
      <w:tr w:rsidR="0069698D" w:rsidRPr="00416C11" w14:paraId="2F30DAFD" w14:textId="77777777" w:rsidTr="0069698D">
        <w:trPr>
          <w:tblCellSpacing w:w="0" w:type="dxa"/>
        </w:trPr>
        <w:tc>
          <w:tcPr>
            <w:tcW w:w="0" w:type="auto"/>
            <w:hideMark/>
          </w:tcPr>
          <w:p w14:paraId="7714AD6F" w14:textId="77777777" w:rsidR="0069698D" w:rsidRPr="00416C11" w:rsidRDefault="0069698D" w:rsidP="0069698D">
            <w:pPr>
              <w:rPr>
                <w:b w:val="0"/>
                <w:bCs w:val="0"/>
                <w:sz w:val="22"/>
                <w:szCs w:val="22"/>
              </w:rPr>
            </w:pPr>
            <w:r w:rsidRPr="00416C11">
              <w:rPr>
                <w:b w:val="0"/>
                <w:bCs w:val="0"/>
                <w:sz w:val="22"/>
                <w:szCs w:val="22"/>
              </w:rPr>
              <w:t>43017300</w:t>
            </w:r>
          </w:p>
        </w:tc>
        <w:tc>
          <w:tcPr>
            <w:tcW w:w="0" w:type="auto"/>
            <w:vAlign w:val="center"/>
            <w:hideMark/>
          </w:tcPr>
          <w:p w14:paraId="6F4E7023" w14:textId="77777777" w:rsidR="0069698D" w:rsidRPr="00416C11" w:rsidRDefault="0069698D" w:rsidP="0069698D">
            <w:pPr>
              <w:rPr>
                <w:b w:val="0"/>
                <w:bCs w:val="0"/>
                <w:sz w:val="22"/>
                <w:szCs w:val="22"/>
              </w:rPr>
            </w:pPr>
            <w:r w:rsidRPr="00416C11">
              <w:rPr>
                <w:b w:val="0"/>
                <w:bCs w:val="0"/>
                <w:sz w:val="22"/>
                <w:szCs w:val="22"/>
              </w:rPr>
              <w:t xml:space="preserve">Ciba-Geigy Corp. (1993) Submission of supplemental ground water residue data in support of FIFRA 6(a)(2) requirements for atrazine. Transmittal of 1 study. </w:t>
            </w:r>
          </w:p>
        </w:tc>
      </w:tr>
      <w:tr w:rsidR="0069698D" w:rsidRPr="00416C11" w14:paraId="6D759225" w14:textId="77777777" w:rsidTr="0069698D">
        <w:trPr>
          <w:tblCellSpacing w:w="0" w:type="dxa"/>
        </w:trPr>
        <w:tc>
          <w:tcPr>
            <w:tcW w:w="0" w:type="auto"/>
            <w:hideMark/>
          </w:tcPr>
          <w:p w14:paraId="004DE186" w14:textId="77777777" w:rsidR="0069698D" w:rsidRPr="00416C11" w:rsidRDefault="0069698D" w:rsidP="0069698D">
            <w:pPr>
              <w:rPr>
                <w:b w:val="0"/>
                <w:bCs w:val="0"/>
                <w:sz w:val="22"/>
                <w:szCs w:val="22"/>
              </w:rPr>
            </w:pPr>
            <w:r w:rsidRPr="00416C11">
              <w:rPr>
                <w:b w:val="0"/>
                <w:bCs w:val="0"/>
                <w:sz w:val="22"/>
                <w:szCs w:val="22"/>
              </w:rPr>
              <w:t>43017301</w:t>
            </w:r>
          </w:p>
        </w:tc>
        <w:tc>
          <w:tcPr>
            <w:tcW w:w="0" w:type="auto"/>
            <w:vAlign w:val="center"/>
            <w:hideMark/>
          </w:tcPr>
          <w:p w14:paraId="46D17B57" w14:textId="77777777" w:rsidR="0069698D" w:rsidRPr="00416C11" w:rsidRDefault="0069698D" w:rsidP="0069698D">
            <w:pPr>
              <w:rPr>
                <w:b w:val="0"/>
                <w:bCs w:val="0"/>
                <w:sz w:val="22"/>
                <w:szCs w:val="22"/>
              </w:rPr>
            </w:pPr>
            <w:r w:rsidRPr="00416C11">
              <w:rPr>
                <w:b w:val="0"/>
                <w:bCs w:val="0"/>
                <w:sz w:val="22"/>
                <w:szCs w:val="22"/>
              </w:rPr>
              <w:t xml:space="preserve">Ciba-Geigy Corp. (1993) Summary--FIFRA 6(a)(2) Reporting_Ground Water--Virginia. Unpublished study. 2 p. </w:t>
            </w:r>
          </w:p>
        </w:tc>
      </w:tr>
      <w:tr w:rsidR="0069698D" w:rsidRPr="00416C11" w14:paraId="077C11C5" w14:textId="77777777" w:rsidTr="0069698D">
        <w:trPr>
          <w:tblCellSpacing w:w="0" w:type="dxa"/>
        </w:trPr>
        <w:tc>
          <w:tcPr>
            <w:tcW w:w="0" w:type="auto"/>
            <w:hideMark/>
          </w:tcPr>
          <w:p w14:paraId="52747FFD" w14:textId="77777777" w:rsidR="0069698D" w:rsidRPr="00416C11" w:rsidRDefault="0069698D" w:rsidP="0069698D">
            <w:pPr>
              <w:rPr>
                <w:b w:val="0"/>
                <w:bCs w:val="0"/>
                <w:sz w:val="22"/>
                <w:szCs w:val="22"/>
              </w:rPr>
            </w:pPr>
            <w:r w:rsidRPr="00416C11">
              <w:rPr>
                <w:b w:val="0"/>
                <w:bCs w:val="0"/>
                <w:sz w:val="22"/>
                <w:szCs w:val="22"/>
              </w:rPr>
              <w:t>43017400</w:t>
            </w:r>
          </w:p>
        </w:tc>
        <w:tc>
          <w:tcPr>
            <w:tcW w:w="0" w:type="auto"/>
            <w:vAlign w:val="center"/>
            <w:hideMark/>
          </w:tcPr>
          <w:p w14:paraId="5A5EF223" w14:textId="77777777" w:rsidR="0069698D" w:rsidRPr="00416C11" w:rsidRDefault="0069698D" w:rsidP="0069698D">
            <w:pPr>
              <w:rPr>
                <w:b w:val="0"/>
                <w:bCs w:val="0"/>
                <w:sz w:val="22"/>
                <w:szCs w:val="22"/>
              </w:rPr>
            </w:pPr>
            <w:r w:rsidRPr="00416C11">
              <w:rPr>
                <w:b w:val="0"/>
                <w:bCs w:val="0"/>
                <w:sz w:val="22"/>
                <w:szCs w:val="22"/>
              </w:rPr>
              <w:t xml:space="preserve">Ciba-Geigy Corp. (1993) Submission of ground water residue data in support of FIFRA 6(a)(2) requirements for atrazine. Transmittal of 1 study. </w:t>
            </w:r>
          </w:p>
        </w:tc>
      </w:tr>
      <w:tr w:rsidR="0069698D" w:rsidRPr="00416C11" w14:paraId="3E25D189" w14:textId="77777777" w:rsidTr="0069698D">
        <w:trPr>
          <w:tblCellSpacing w:w="0" w:type="dxa"/>
        </w:trPr>
        <w:tc>
          <w:tcPr>
            <w:tcW w:w="0" w:type="auto"/>
            <w:hideMark/>
          </w:tcPr>
          <w:p w14:paraId="3DC25901" w14:textId="77777777" w:rsidR="0069698D" w:rsidRPr="00416C11" w:rsidRDefault="0069698D" w:rsidP="0069698D">
            <w:pPr>
              <w:rPr>
                <w:b w:val="0"/>
                <w:bCs w:val="0"/>
                <w:sz w:val="22"/>
                <w:szCs w:val="22"/>
              </w:rPr>
            </w:pPr>
            <w:r w:rsidRPr="00416C11">
              <w:rPr>
                <w:b w:val="0"/>
                <w:bCs w:val="0"/>
                <w:sz w:val="22"/>
                <w:szCs w:val="22"/>
              </w:rPr>
              <w:t>43017401</w:t>
            </w:r>
          </w:p>
        </w:tc>
        <w:tc>
          <w:tcPr>
            <w:tcW w:w="0" w:type="auto"/>
            <w:vAlign w:val="center"/>
            <w:hideMark/>
          </w:tcPr>
          <w:p w14:paraId="63DD5C2B" w14:textId="77777777" w:rsidR="0069698D" w:rsidRPr="00416C11" w:rsidRDefault="0069698D" w:rsidP="0069698D">
            <w:pPr>
              <w:rPr>
                <w:b w:val="0"/>
                <w:bCs w:val="0"/>
                <w:sz w:val="22"/>
                <w:szCs w:val="22"/>
              </w:rPr>
            </w:pPr>
            <w:r w:rsidRPr="00416C11">
              <w:rPr>
                <w:b w:val="0"/>
                <w:bCs w:val="0"/>
                <w:sz w:val="22"/>
                <w:szCs w:val="22"/>
              </w:rPr>
              <w:t xml:space="preserve">Ciba-Geigy Corp. (1993) Summary--FIFRA 6(a)(2) Reporting Ground Water--Pennsylvania. Unpublished study. 2 p. </w:t>
            </w:r>
          </w:p>
        </w:tc>
      </w:tr>
      <w:tr w:rsidR="0069698D" w:rsidRPr="00416C11" w14:paraId="3E3D0778" w14:textId="77777777" w:rsidTr="0069698D">
        <w:trPr>
          <w:tblCellSpacing w:w="0" w:type="dxa"/>
        </w:trPr>
        <w:tc>
          <w:tcPr>
            <w:tcW w:w="0" w:type="auto"/>
            <w:hideMark/>
          </w:tcPr>
          <w:p w14:paraId="4BE44E89" w14:textId="77777777" w:rsidR="0069698D" w:rsidRPr="00416C11" w:rsidRDefault="0069698D" w:rsidP="0069698D">
            <w:pPr>
              <w:rPr>
                <w:b w:val="0"/>
                <w:bCs w:val="0"/>
                <w:sz w:val="22"/>
                <w:szCs w:val="22"/>
              </w:rPr>
            </w:pPr>
            <w:r w:rsidRPr="00416C11">
              <w:rPr>
                <w:b w:val="0"/>
                <w:bCs w:val="0"/>
                <w:sz w:val="22"/>
                <w:szCs w:val="22"/>
              </w:rPr>
              <w:t>43017500</w:t>
            </w:r>
          </w:p>
        </w:tc>
        <w:tc>
          <w:tcPr>
            <w:tcW w:w="0" w:type="auto"/>
            <w:vAlign w:val="center"/>
            <w:hideMark/>
          </w:tcPr>
          <w:p w14:paraId="10A5A87A" w14:textId="77777777" w:rsidR="0069698D" w:rsidRPr="00416C11" w:rsidRDefault="0069698D" w:rsidP="0069698D">
            <w:pPr>
              <w:rPr>
                <w:b w:val="0"/>
                <w:bCs w:val="0"/>
                <w:sz w:val="22"/>
                <w:szCs w:val="22"/>
              </w:rPr>
            </w:pPr>
            <w:r w:rsidRPr="00416C11">
              <w:rPr>
                <w:b w:val="0"/>
                <w:bCs w:val="0"/>
                <w:sz w:val="22"/>
                <w:szCs w:val="22"/>
              </w:rPr>
              <w:t xml:space="preserve">Ciba-Geigy Corp. (1993) Submission of ground water residue data in support of FIFRA 6(a)(2) requirements for atrazine. Transmittal of 1 study. </w:t>
            </w:r>
          </w:p>
        </w:tc>
      </w:tr>
      <w:tr w:rsidR="0069698D" w:rsidRPr="00416C11" w14:paraId="0B150886" w14:textId="77777777" w:rsidTr="0069698D">
        <w:trPr>
          <w:tblCellSpacing w:w="0" w:type="dxa"/>
        </w:trPr>
        <w:tc>
          <w:tcPr>
            <w:tcW w:w="0" w:type="auto"/>
            <w:hideMark/>
          </w:tcPr>
          <w:p w14:paraId="46545472" w14:textId="77777777" w:rsidR="0069698D" w:rsidRPr="00416C11" w:rsidRDefault="0069698D" w:rsidP="0069698D">
            <w:pPr>
              <w:rPr>
                <w:b w:val="0"/>
                <w:bCs w:val="0"/>
                <w:sz w:val="22"/>
                <w:szCs w:val="22"/>
              </w:rPr>
            </w:pPr>
            <w:r w:rsidRPr="00416C11">
              <w:rPr>
                <w:b w:val="0"/>
                <w:bCs w:val="0"/>
                <w:sz w:val="22"/>
                <w:szCs w:val="22"/>
              </w:rPr>
              <w:t>43017501</w:t>
            </w:r>
          </w:p>
        </w:tc>
        <w:tc>
          <w:tcPr>
            <w:tcW w:w="0" w:type="auto"/>
            <w:vAlign w:val="center"/>
            <w:hideMark/>
          </w:tcPr>
          <w:p w14:paraId="2C3868B1" w14:textId="77777777" w:rsidR="0069698D" w:rsidRPr="00416C11" w:rsidRDefault="0069698D" w:rsidP="0069698D">
            <w:pPr>
              <w:rPr>
                <w:b w:val="0"/>
                <w:bCs w:val="0"/>
                <w:sz w:val="22"/>
                <w:szCs w:val="22"/>
              </w:rPr>
            </w:pPr>
            <w:r w:rsidRPr="00416C11">
              <w:rPr>
                <w:b w:val="0"/>
                <w:bCs w:val="0"/>
                <w:sz w:val="22"/>
                <w:szCs w:val="22"/>
              </w:rPr>
              <w:t xml:space="preserve">Ciba-Geigy Corp. (1993) Summary--FIFRA 6(a)(2) Reporting Ground Water--Florida. Unpublished study. 2 p. </w:t>
            </w:r>
          </w:p>
        </w:tc>
      </w:tr>
      <w:tr w:rsidR="0069698D" w:rsidRPr="00416C11" w14:paraId="6AD2EEBC" w14:textId="77777777" w:rsidTr="0069698D">
        <w:trPr>
          <w:tblCellSpacing w:w="0" w:type="dxa"/>
        </w:trPr>
        <w:tc>
          <w:tcPr>
            <w:tcW w:w="0" w:type="auto"/>
            <w:hideMark/>
          </w:tcPr>
          <w:p w14:paraId="40F4B553" w14:textId="77777777" w:rsidR="0069698D" w:rsidRPr="00416C11" w:rsidRDefault="0069698D" w:rsidP="0069698D">
            <w:pPr>
              <w:rPr>
                <w:b w:val="0"/>
                <w:bCs w:val="0"/>
                <w:sz w:val="22"/>
                <w:szCs w:val="22"/>
              </w:rPr>
            </w:pPr>
            <w:r w:rsidRPr="00416C11">
              <w:rPr>
                <w:b w:val="0"/>
                <w:bCs w:val="0"/>
                <w:sz w:val="22"/>
                <w:szCs w:val="22"/>
              </w:rPr>
              <w:t>43024400</w:t>
            </w:r>
          </w:p>
        </w:tc>
        <w:tc>
          <w:tcPr>
            <w:tcW w:w="0" w:type="auto"/>
            <w:vAlign w:val="center"/>
            <w:hideMark/>
          </w:tcPr>
          <w:p w14:paraId="06DD1749" w14:textId="77777777" w:rsidR="0069698D" w:rsidRPr="00416C11" w:rsidRDefault="0069698D" w:rsidP="0069698D">
            <w:pPr>
              <w:rPr>
                <w:b w:val="0"/>
                <w:bCs w:val="0"/>
                <w:sz w:val="22"/>
                <w:szCs w:val="22"/>
              </w:rPr>
            </w:pPr>
            <w:r w:rsidRPr="00416C11">
              <w:rPr>
                <w:b w:val="0"/>
                <w:bCs w:val="0"/>
                <w:sz w:val="22"/>
                <w:szCs w:val="22"/>
              </w:rPr>
              <w:t xml:space="preserve">Industria Prodotti Chimici, S.p.A. (1993) Submission of Product Chemistry Data in Support of Atrazine Data Call-in (0062). Transmittal of 1 Study. </w:t>
            </w:r>
          </w:p>
        </w:tc>
      </w:tr>
      <w:tr w:rsidR="0069698D" w:rsidRPr="00416C11" w14:paraId="18035274" w14:textId="77777777" w:rsidTr="0069698D">
        <w:trPr>
          <w:tblCellSpacing w:w="0" w:type="dxa"/>
        </w:trPr>
        <w:tc>
          <w:tcPr>
            <w:tcW w:w="0" w:type="auto"/>
            <w:hideMark/>
          </w:tcPr>
          <w:p w14:paraId="391D8A5F" w14:textId="77777777" w:rsidR="0069698D" w:rsidRPr="00416C11" w:rsidRDefault="0069698D" w:rsidP="0069698D">
            <w:pPr>
              <w:rPr>
                <w:b w:val="0"/>
                <w:bCs w:val="0"/>
                <w:sz w:val="22"/>
                <w:szCs w:val="22"/>
              </w:rPr>
            </w:pPr>
            <w:r w:rsidRPr="00416C11">
              <w:rPr>
                <w:b w:val="0"/>
                <w:bCs w:val="0"/>
                <w:sz w:val="22"/>
                <w:szCs w:val="22"/>
              </w:rPr>
              <w:t>43024401</w:t>
            </w:r>
          </w:p>
        </w:tc>
        <w:tc>
          <w:tcPr>
            <w:tcW w:w="0" w:type="auto"/>
            <w:vAlign w:val="center"/>
            <w:hideMark/>
          </w:tcPr>
          <w:p w14:paraId="3D5243E4" w14:textId="77777777" w:rsidR="0069698D" w:rsidRPr="00416C11" w:rsidRDefault="0069698D" w:rsidP="0069698D">
            <w:pPr>
              <w:rPr>
                <w:b w:val="0"/>
                <w:bCs w:val="0"/>
                <w:sz w:val="22"/>
                <w:szCs w:val="22"/>
              </w:rPr>
            </w:pPr>
            <w:r w:rsidRPr="00416C11">
              <w:rPr>
                <w:b w:val="0"/>
                <w:bCs w:val="0"/>
                <w:sz w:val="22"/>
                <w:szCs w:val="22"/>
              </w:rPr>
              <w:t xml:space="preserve">Bordin, A.; Gaviraghi, G. (1993) Determination of PCB and HCB Content in Atrazine Technical: Lab Project Number: 974. Unpublished study prepared by Industria Prodotti Chimici, S.p.A. 86 p. </w:t>
            </w:r>
          </w:p>
        </w:tc>
      </w:tr>
      <w:tr w:rsidR="0069698D" w:rsidRPr="00416C11" w14:paraId="6A2214FF" w14:textId="77777777" w:rsidTr="0069698D">
        <w:trPr>
          <w:tblCellSpacing w:w="0" w:type="dxa"/>
        </w:trPr>
        <w:tc>
          <w:tcPr>
            <w:tcW w:w="0" w:type="auto"/>
            <w:hideMark/>
          </w:tcPr>
          <w:p w14:paraId="527EF0B3" w14:textId="77777777" w:rsidR="0069698D" w:rsidRPr="00416C11" w:rsidRDefault="0069698D" w:rsidP="0069698D">
            <w:pPr>
              <w:rPr>
                <w:b w:val="0"/>
                <w:bCs w:val="0"/>
                <w:sz w:val="22"/>
                <w:szCs w:val="22"/>
              </w:rPr>
            </w:pPr>
            <w:r w:rsidRPr="00416C11">
              <w:rPr>
                <w:b w:val="0"/>
                <w:bCs w:val="0"/>
                <w:sz w:val="22"/>
                <w:szCs w:val="22"/>
              </w:rPr>
              <w:t>43028900</w:t>
            </w:r>
          </w:p>
        </w:tc>
        <w:tc>
          <w:tcPr>
            <w:tcW w:w="0" w:type="auto"/>
            <w:vAlign w:val="center"/>
            <w:hideMark/>
          </w:tcPr>
          <w:p w14:paraId="6AE4E495"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FIFRA 6(a)(2) for Atrazine. Transmittal of 1 Study. </w:t>
            </w:r>
          </w:p>
        </w:tc>
      </w:tr>
      <w:tr w:rsidR="0069698D" w:rsidRPr="00416C11" w14:paraId="6DC702D6" w14:textId="77777777" w:rsidTr="0069698D">
        <w:trPr>
          <w:tblCellSpacing w:w="0" w:type="dxa"/>
        </w:trPr>
        <w:tc>
          <w:tcPr>
            <w:tcW w:w="0" w:type="auto"/>
            <w:hideMark/>
          </w:tcPr>
          <w:p w14:paraId="388C77FE" w14:textId="77777777" w:rsidR="0069698D" w:rsidRPr="00416C11" w:rsidRDefault="0069698D" w:rsidP="0069698D">
            <w:pPr>
              <w:rPr>
                <w:b w:val="0"/>
                <w:bCs w:val="0"/>
                <w:sz w:val="22"/>
                <w:szCs w:val="22"/>
              </w:rPr>
            </w:pPr>
            <w:r w:rsidRPr="00416C11">
              <w:rPr>
                <w:b w:val="0"/>
                <w:bCs w:val="0"/>
                <w:sz w:val="22"/>
                <w:szCs w:val="22"/>
              </w:rPr>
              <w:t>43028901</w:t>
            </w:r>
          </w:p>
        </w:tc>
        <w:tc>
          <w:tcPr>
            <w:tcW w:w="0" w:type="auto"/>
            <w:vAlign w:val="center"/>
            <w:hideMark/>
          </w:tcPr>
          <w:p w14:paraId="7FE420B0" w14:textId="77777777" w:rsidR="0069698D" w:rsidRPr="00416C11" w:rsidRDefault="0069698D" w:rsidP="0069698D">
            <w:pPr>
              <w:rPr>
                <w:b w:val="0"/>
                <w:bCs w:val="0"/>
                <w:sz w:val="22"/>
                <w:szCs w:val="22"/>
              </w:rPr>
            </w:pPr>
            <w:r w:rsidRPr="00416C11">
              <w:rPr>
                <w:b w:val="0"/>
                <w:bCs w:val="0"/>
                <w:sz w:val="22"/>
                <w:szCs w:val="22"/>
              </w:rPr>
              <w:t xml:space="preserve">Stumpf, K. (1993) Letter Sent to R. Taylor dated Nov. 23, 1993: (Related to EPA's letter of Aug. 15, 1993: EF &amp; GWB review on finding of Atrazine in Lafayette County, WI: Ciba's response). Prepared by Ciba-Geigy Corp. 1 p. </w:t>
            </w:r>
          </w:p>
        </w:tc>
      </w:tr>
      <w:tr w:rsidR="0069698D" w:rsidRPr="00416C11" w14:paraId="25DCED5E" w14:textId="77777777" w:rsidTr="0069698D">
        <w:trPr>
          <w:tblCellSpacing w:w="0" w:type="dxa"/>
        </w:trPr>
        <w:tc>
          <w:tcPr>
            <w:tcW w:w="0" w:type="auto"/>
            <w:hideMark/>
          </w:tcPr>
          <w:p w14:paraId="06C4B22C" w14:textId="77777777" w:rsidR="0069698D" w:rsidRPr="00416C11" w:rsidRDefault="0069698D" w:rsidP="0069698D">
            <w:pPr>
              <w:rPr>
                <w:b w:val="0"/>
                <w:bCs w:val="0"/>
                <w:sz w:val="22"/>
                <w:szCs w:val="22"/>
              </w:rPr>
            </w:pPr>
            <w:r w:rsidRPr="00416C11">
              <w:rPr>
                <w:b w:val="0"/>
                <w:bCs w:val="0"/>
                <w:sz w:val="22"/>
                <w:szCs w:val="22"/>
              </w:rPr>
              <w:t>43040200</w:t>
            </w:r>
          </w:p>
        </w:tc>
        <w:tc>
          <w:tcPr>
            <w:tcW w:w="0" w:type="auto"/>
            <w:vAlign w:val="center"/>
            <w:hideMark/>
          </w:tcPr>
          <w:p w14:paraId="42F40126"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FIFRA 6(a)(2) for Atrazine. Transmittal of 1 Study. </w:t>
            </w:r>
          </w:p>
        </w:tc>
      </w:tr>
      <w:tr w:rsidR="0069698D" w:rsidRPr="00416C11" w14:paraId="75056B98" w14:textId="77777777" w:rsidTr="0069698D">
        <w:trPr>
          <w:tblCellSpacing w:w="0" w:type="dxa"/>
        </w:trPr>
        <w:tc>
          <w:tcPr>
            <w:tcW w:w="0" w:type="auto"/>
            <w:hideMark/>
          </w:tcPr>
          <w:p w14:paraId="278AEB78" w14:textId="77777777" w:rsidR="0069698D" w:rsidRPr="00416C11" w:rsidRDefault="0069698D" w:rsidP="0069698D">
            <w:pPr>
              <w:rPr>
                <w:b w:val="0"/>
                <w:bCs w:val="0"/>
                <w:sz w:val="22"/>
                <w:szCs w:val="22"/>
              </w:rPr>
            </w:pPr>
            <w:r w:rsidRPr="00416C11">
              <w:rPr>
                <w:b w:val="0"/>
                <w:bCs w:val="0"/>
                <w:sz w:val="22"/>
                <w:szCs w:val="22"/>
              </w:rPr>
              <w:lastRenderedPageBreak/>
              <w:t>43040201</w:t>
            </w:r>
          </w:p>
        </w:tc>
        <w:tc>
          <w:tcPr>
            <w:tcW w:w="0" w:type="auto"/>
            <w:vAlign w:val="center"/>
            <w:hideMark/>
          </w:tcPr>
          <w:p w14:paraId="1778168A" w14:textId="77777777" w:rsidR="0069698D" w:rsidRPr="00416C11" w:rsidRDefault="0069698D" w:rsidP="0069698D">
            <w:pPr>
              <w:rPr>
                <w:b w:val="0"/>
                <w:bCs w:val="0"/>
                <w:sz w:val="22"/>
                <w:szCs w:val="22"/>
              </w:rPr>
            </w:pPr>
            <w:r w:rsidRPr="00416C11">
              <w:rPr>
                <w:b w:val="0"/>
                <w:bCs w:val="0"/>
                <w:sz w:val="22"/>
                <w:szCs w:val="22"/>
              </w:rPr>
              <w:t xml:space="preserve">Stumpf, K. (1993) Letter Sent to Robert Taylor dated Dec. 2, 1993: Response to EF &amp; GWB review of Atrazine in Walworth County, WI. Prepared by Ciba-Geigy Corp. 2 p. </w:t>
            </w:r>
          </w:p>
        </w:tc>
      </w:tr>
      <w:tr w:rsidR="0069698D" w:rsidRPr="00416C11" w14:paraId="7F45D9E7" w14:textId="77777777" w:rsidTr="0069698D">
        <w:trPr>
          <w:tblCellSpacing w:w="0" w:type="dxa"/>
        </w:trPr>
        <w:tc>
          <w:tcPr>
            <w:tcW w:w="0" w:type="auto"/>
            <w:hideMark/>
          </w:tcPr>
          <w:p w14:paraId="6BFDA0A6" w14:textId="77777777" w:rsidR="0069698D" w:rsidRPr="00416C11" w:rsidRDefault="0069698D" w:rsidP="0069698D">
            <w:pPr>
              <w:rPr>
                <w:b w:val="0"/>
                <w:bCs w:val="0"/>
                <w:sz w:val="22"/>
                <w:szCs w:val="22"/>
              </w:rPr>
            </w:pPr>
            <w:r w:rsidRPr="00416C11">
              <w:rPr>
                <w:b w:val="0"/>
                <w:bCs w:val="0"/>
                <w:sz w:val="22"/>
                <w:szCs w:val="22"/>
              </w:rPr>
              <w:t>43048500</w:t>
            </w:r>
          </w:p>
        </w:tc>
        <w:tc>
          <w:tcPr>
            <w:tcW w:w="0" w:type="auto"/>
            <w:vAlign w:val="center"/>
            <w:hideMark/>
          </w:tcPr>
          <w:p w14:paraId="7C08F903" w14:textId="77777777" w:rsidR="0069698D" w:rsidRPr="00416C11" w:rsidRDefault="0069698D" w:rsidP="0069698D">
            <w:pPr>
              <w:rPr>
                <w:b w:val="0"/>
                <w:bCs w:val="0"/>
                <w:sz w:val="22"/>
                <w:szCs w:val="22"/>
              </w:rPr>
            </w:pPr>
            <w:r w:rsidRPr="00416C11">
              <w:rPr>
                <w:b w:val="0"/>
                <w:bCs w:val="0"/>
                <w:sz w:val="22"/>
                <w:szCs w:val="22"/>
              </w:rPr>
              <w:t xml:space="preserve">Ciba-Geigy Corp. (1993) Submission of Supplemental Residue Data in Support of Atrazine Data Call-in. Transmittal of 1 Study. </w:t>
            </w:r>
          </w:p>
        </w:tc>
      </w:tr>
      <w:tr w:rsidR="0069698D" w:rsidRPr="00416C11" w14:paraId="5EE37FE5" w14:textId="77777777" w:rsidTr="0069698D">
        <w:trPr>
          <w:tblCellSpacing w:w="0" w:type="dxa"/>
        </w:trPr>
        <w:tc>
          <w:tcPr>
            <w:tcW w:w="0" w:type="auto"/>
            <w:hideMark/>
          </w:tcPr>
          <w:p w14:paraId="35C56FD3" w14:textId="77777777" w:rsidR="0069698D" w:rsidRPr="00416C11" w:rsidRDefault="0069698D" w:rsidP="0069698D">
            <w:pPr>
              <w:rPr>
                <w:b w:val="0"/>
                <w:bCs w:val="0"/>
                <w:sz w:val="22"/>
                <w:szCs w:val="22"/>
              </w:rPr>
            </w:pPr>
            <w:r w:rsidRPr="00416C11">
              <w:rPr>
                <w:b w:val="0"/>
                <w:bCs w:val="0"/>
                <w:sz w:val="22"/>
                <w:szCs w:val="22"/>
              </w:rPr>
              <w:t>43054100</w:t>
            </w:r>
          </w:p>
        </w:tc>
        <w:tc>
          <w:tcPr>
            <w:tcW w:w="0" w:type="auto"/>
            <w:vAlign w:val="center"/>
            <w:hideMark/>
          </w:tcPr>
          <w:p w14:paraId="725FC3B2" w14:textId="77777777" w:rsidR="0069698D" w:rsidRPr="00416C11" w:rsidRDefault="0069698D" w:rsidP="0069698D">
            <w:pPr>
              <w:rPr>
                <w:b w:val="0"/>
                <w:bCs w:val="0"/>
                <w:sz w:val="22"/>
                <w:szCs w:val="22"/>
              </w:rPr>
            </w:pPr>
            <w:r w:rsidRPr="00416C11">
              <w:rPr>
                <w:b w:val="0"/>
                <w:bCs w:val="0"/>
                <w:sz w:val="22"/>
                <w:szCs w:val="22"/>
              </w:rPr>
              <w:t xml:space="preserve">OXON ITALIA S.p.A (1993) Submission of Product Chemistry Data for Simazine and Atrazine in Support of Data Call-In for Reregistration. Transmittal of 1 Study. </w:t>
            </w:r>
          </w:p>
        </w:tc>
      </w:tr>
      <w:tr w:rsidR="0069698D" w:rsidRPr="00416C11" w14:paraId="355E77F9" w14:textId="77777777" w:rsidTr="0069698D">
        <w:trPr>
          <w:tblCellSpacing w:w="0" w:type="dxa"/>
        </w:trPr>
        <w:tc>
          <w:tcPr>
            <w:tcW w:w="0" w:type="auto"/>
            <w:hideMark/>
          </w:tcPr>
          <w:p w14:paraId="58AE5453" w14:textId="77777777" w:rsidR="0069698D" w:rsidRPr="00416C11" w:rsidRDefault="0069698D" w:rsidP="0069698D">
            <w:pPr>
              <w:rPr>
                <w:b w:val="0"/>
                <w:bCs w:val="0"/>
                <w:sz w:val="22"/>
                <w:szCs w:val="22"/>
              </w:rPr>
            </w:pPr>
            <w:r w:rsidRPr="00416C11">
              <w:rPr>
                <w:b w:val="0"/>
                <w:bCs w:val="0"/>
                <w:sz w:val="22"/>
                <w:szCs w:val="22"/>
              </w:rPr>
              <w:t>43054200</w:t>
            </w:r>
          </w:p>
        </w:tc>
        <w:tc>
          <w:tcPr>
            <w:tcW w:w="0" w:type="auto"/>
            <w:vAlign w:val="center"/>
            <w:hideMark/>
          </w:tcPr>
          <w:p w14:paraId="32E5CFB7" w14:textId="77777777" w:rsidR="0069698D" w:rsidRPr="00416C11" w:rsidRDefault="0069698D" w:rsidP="0069698D">
            <w:pPr>
              <w:rPr>
                <w:b w:val="0"/>
                <w:bCs w:val="0"/>
                <w:sz w:val="22"/>
                <w:szCs w:val="22"/>
              </w:rPr>
            </w:pPr>
            <w:r w:rsidRPr="00416C11">
              <w:rPr>
                <w:b w:val="0"/>
                <w:bCs w:val="0"/>
                <w:sz w:val="22"/>
                <w:szCs w:val="22"/>
              </w:rPr>
              <w:t xml:space="preserve">Oxon Italia S. p. A. (1993) Submittal of Product Chemistry Data in Response to the Atrazine Data Call-in. Transmittal of 1 study. </w:t>
            </w:r>
          </w:p>
        </w:tc>
      </w:tr>
      <w:tr w:rsidR="0069698D" w:rsidRPr="00416C11" w14:paraId="4B06068D" w14:textId="77777777" w:rsidTr="0069698D">
        <w:trPr>
          <w:tblCellSpacing w:w="0" w:type="dxa"/>
        </w:trPr>
        <w:tc>
          <w:tcPr>
            <w:tcW w:w="0" w:type="auto"/>
            <w:hideMark/>
          </w:tcPr>
          <w:p w14:paraId="042D52CB" w14:textId="77777777" w:rsidR="0069698D" w:rsidRPr="00416C11" w:rsidRDefault="0069698D" w:rsidP="0069698D">
            <w:pPr>
              <w:rPr>
                <w:b w:val="0"/>
                <w:bCs w:val="0"/>
                <w:sz w:val="22"/>
                <w:szCs w:val="22"/>
              </w:rPr>
            </w:pPr>
            <w:r w:rsidRPr="00416C11">
              <w:rPr>
                <w:b w:val="0"/>
                <w:bCs w:val="0"/>
                <w:sz w:val="22"/>
                <w:szCs w:val="22"/>
              </w:rPr>
              <w:t>43056200</w:t>
            </w:r>
          </w:p>
        </w:tc>
        <w:tc>
          <w:tcPr>
            <w:tcW w:w="0" w:type="auto"/>
            <w:vAlign w:val="center"/>
            <w:hideMark/>
          </w:tcPr>
          <w:p w14:paraId="59CDE639"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FIFRA 6(a)(2) for Atrazine, Cyanazine, and Metolachlor. Transmittal of 1 Study. </w:t>
            </w:r>
          </w:p>
        </w:tc>
      </w:tr>
      <w:tr w:rsidR="0069698D" w:rsidRPr="00416C11" w14:paraId="5CC3FE79" w14:textId="77777777" w:rsidTr="0069698D">
        <w:trPr>
          <w:tblCellSpacing w:w="0" w:type="dxa"/>
        </w:trPr>
        <w:tc>
          <w:tcPr>
            <w:tcW w:w="0" w:type="auto"/>
            <w:hideMark/>
          </w:tcPr>
          <w:p w14:paraId="41363400" w14:textId="77777777" w:rsidR="0069698D" w:rsidRPr="00416C11" w:rsidRDefault="0069698D" w:rsidP="0069698D">
            <w:pPr>
              <w:rPr>
                <w:b w:val="0"/>
                <w:bCs w:val="0"/>
                <w:sz w:val="22"/>
                <w:szCs w:val="22"/>
              </w:rPr>
            </w:pPr>
            <w:r w:rsidRPr="00416C11">
              <w:rPr>
                <w:b w:val="0"/>
                <w:bCs w:val="0"/>
                <w:sz w:val="22"/>
                <w:szCs w:val="22"/>
              </w:rPr>
              <w:t>43056201</w:t>
            </w:r>
          </w:p>
        </w:tc>
        <w:tc>
          <w:tcPr>
            <w:tcW w:w="0" w:type="auto"/>
            <w:vAlign w:val="center"/>
            <w:hideMark/>
          </w:tcPr>
          <w:p w14:paraId="5775C99A" w14:textId="77777777" w:rsidR="0069698D" w:rsidRPr="00416C11" w:rsidRDefault="0069698D" w:rsidP="0069698D">
            <w:pPr>
              <w:rPr>
                <w:b w:val="0"/>
                <w:bCs w:val="0"/>
                <w:sz w:val="22"/>
                <w:szCs w:val="22"/>
              </w:rPr>
            </w:pPr>
            <w:r w:rsidRPr="00416C11">
              <w:rPr>
                <w:b w:val="0"/>
                <w:bCs w:val="0"/>
                <w:sz w:val="22"/>
                <w:szCs w:val="22"/>
              </w:rPr>
              <w:t xml:space="preserve">Stumpf, K. (1993) Letter Sent to Robert Taylor dated Dec. 16, 1993 providing an update on Howard County, MD site of ground water contamination. Prepared by Ciba-Geigy Corp. 1 p. </w:t>
            </w:r>
          </w:p>
        </w:tc>
      </w:tr>
      <w:tr w:rsidR="0069698D" w:rsidRPr="00416C11" w14:paraId="45D9E128" w14:textId="77777777" w:rsidTr="0069698D">
        <w:trPr>
          <w:tblCellSpacing w:w="0" w:type="dxa"/>
        </w:trPr>
        <w:tc>
          <w:tcPr>
            <w:tcW w:w="0" w:type="auto"/>
            <w:hideMark/>
          </w:tcPr>
          <w:p w14:paraId="66064684" w14:textId="77777777" w:rsidR="0069698D" w:rsidRPr="00416C11" w:rsidRDefault="0069698D" w:rsidP="0069698D">
            <w:pPr>
              <w:rPr>
                <w:b w:val="0"/>
                <w:bCs w:val="0"/>
                <w:sz w:val="22"/>
                <w:szCs w:val="22"/>
              </w:rPr>
            </w:pPr>
            <w:r w:rsidRPr="00416C11">
              <w:rPr>
                <w:b w:val="0"/>
                <w:bCs w:val="0"/>
                <w:sz w:val="22"/>
                <w:szCs w:val="22"/>
              </w:rPr>
              <w:t>43056300</w:t>
            </w:r>
          </w:p>
        </w:tc>
        <w:tc>
          <w:tcPr>
            <w:tcW w:w="0" w:type="auto"/>
            <w:vAlign w:val="center"/>
            <w:hideMark/>
          </w:tcPr>
          <w:p w14:paraId="19CC18A3" w14:textId="77777777" w:rsidR="0069698D" w:rsidRPr="00416C11" w:rsidRDefault="0069698D" w:rsidP="0069698D">
            <w:pPr>
              <w:rPr>
                <w:b w:val="0"/>
                <w:bCs w:val="0"/>
                <w:sz w:val="22"/>
                <w:szCs w:val="22"/>
              </w:rPr>
            </w:pPr>
            <w:r w:rsidRPr="00416C11">
              <w:rPr>
                <w:b w:val="0"/>
                <w:bCs w:val="0"/>
                <w:sz w:val="22"/>
                <w:szCs w:val="22"/>
              </w:rPr>
              <w:t xml:space="preserve">Ciba-Geigy Corp. (1993) Submission of Environmental Fate Data in Support of FIFRA 6(a)(2) for Atrazine. Transmittal of 1 Study. </w:t>
            </w:r>
          </w:p>
        </w:tc>
      </w:tr>
      <w:tr w:rsidR="0069698D" w:rsidRPr="00416C11" w14:paraId="3F4B25F8" w14:textId="77777777" w:rsidTr="0069698D">
        <w:trPr>
          <w:tblCellSpacing w:w="0" w:type="dxa"/>
        </w:trPr>
        <w:tc>
          <w:tcPr>
            <w:tcW w:w="0" w:type="auto"/>
            <w:hideMark/>
          </w:tcPr>
          <w:p w14:paraId="529FA15C" w14:textId="77777777" w:rsidR="0069698D" w:rsidRPr="00416C11" w:rsidRDefault="0069698D" w:rsidP="0069698D">
            <w:pPr>
              <w:rPr>
                <w:b w:val="0"/>
                <w:bCs w:val="0"/>
                <w:sz w:val="22"/>
                <w:szCs w:val="22"/>
              </w:rPr>
            </w:pPr>
            <w:r w:rsidRPr="00416C11">
              <w:rPr>
                <w:b w:val="0"/>
                <w:bCs w:val="0"/>
                <w:sz w:val="22"/>
                <w:szCs w:val="22"/>
              </w:rPr>
              <w:t>43056301</w:t>
            </w:r>
          </w:p>
        </w:tc>
        <w:tc>
          <w:tcPr>
            <w:tcW w:w="0" w:type="auto"/>
            <w:vAlign w:val="center"/>
            <w:hideMark/>
          </w:tcPr>
          <w:p w14:paraId="50FE1A7E" w14:textId="77777777" w:rsidR="0069698D" w:rsidRPr="00416C11" w:rsidRDefault="0069698D" w:rsidP="0069698D">
            <w:pPr>
              <w:rPr>
                <w:b w:val="0"/>
                <w:bCs w:val="0"/>
                <w:sz w:val="22"/>
                <w:szCs w:val="22"/>
              </w:rPr>
            </w:pPr>
            <w:r w:rsidRPr="00416C11">
              <w:rPr>
                <w:b w:val="0"/>
                <w:bCs w:val="0"/>
                <w:sz w:val="22"/>
                <w:szCs w:val="22"/>
              </w:rPr>
              <w:t xml:space="preserve">Stumpf, K. (1993) Letter Sent to Robert Taylor dated Dec. 17, 1993 concerning ground water contamination in New Hope, WI. Prepared by Ciba-Geigy Corp. 1 p. </w:t>
            </w:r>
          </w:p>
        </w:tc>
      </w:tr>
      <w:tr w:rsidR="0069698D" w:rsidRPr="00416C11" w14:paraId="7246D2FB" w14:textId="77777777" w:rsidTr="0069698D">
        <w:trPr>
          <w:tblCellSpacing w:w="0" w:type="dxa"/>
        </w:trPr>
        <w:tc>
          <w:tcPr>
            <w:tcW w:w="0" w:type="auto"/>
            <w:hideMark/>
          </w:tcPr>
          <w:p w14:paraId="40FC7EE6" w14:textId="77777777" w:rsidR="0069698D" w:rsidRPr="00416C11" w:rsidRDefault="0069698D" w:rsidP="0069698D">
            <w:pPr>
              <w:rPr>
                <w:b w:val="0"/>
                <w:bCs w:val="0"/>
                <w:sz w:val="22"/>
                <w:szCs w:val="22"/>
              </w:rPr>
            </w:pPr>
            <w:r w:rsidRPr="00416C11">
              <w:rPr>
                <w:b w:val="0"/>
                <w:bCs w:val="0"/>
                <w:sz w:val="22"/>
                <w:szCs w:val="22"/>
              </w:rPr>
              <w:t>43056400</w:t>
            </w:r>
          </w:p>
        </w:tc>
        <w:tc>
          <w:tcPr>
            <w:tcW w:w="0" w:type="auto"/>
            <w:vAlign w:val="center"/>
            <w:hideMark/>
          </w:tcPr>
          <w:p w14:paraId="319D154C"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Residues in the Environment Data in Support of FIFRA 6(a)(2) for Atrazine. Transmittal of 1 study. </w:t>
            </w:r>
          </w:p>
        </w:tc>
      </w:tr>
      <w:tr w:rsidR="0069698D" w:rsidRPr="00416C11" w14:paraId="33895CB2" w14:textId="77777777" w:rsidTr="0069698D">
        <w:trPr>
          <w:tblCellSpacing w:w="0" w:type="dxa"/>
        </w:trPr>
        <w:tc>
          <w:tcPr>
            <w:tcW w:w="0" w:type="auto"/>
            <w:hideMark/>
          </w:tcPr>
          <w:p w14:paraId="2218E73D" w14:textId="77777777" w:rsidR="0069698D" w:rsidRPr="00416C11" w:rsidRDefault="0069698D" w:rsidP="0069698D">
            <w:pPr>
              <w:rPr>
                <w:b w:val="0"/>
                <w:bCs w:val="0"/>
                <w:sz w:val="22"/>
                <w:szCs w:val="22"/>
              </w:rPr>
            </w:pPr>
            <w:r w:rsidRPr="00416C11">
              <w:rPr>
                <w:b w:val="0"/>
                <w:bCs w:val="0"/>
                <w:sz w:val="22"/>
                <w:szCs w:val="22"/>
              </w:rPr>
              <w:t>43056401</w:t>
            </w:r>
          </w:p>
        </w:tc>
        <w:tc>
          <w:tcPr>
            <w:tcW w:w="0" w:type="auto"/>
            <w:vAlign w:val="center"/>
            <w:hideMark/>
          </w:tcPr>
          <w:p w14:paraId="306BD2F9" w14:textId="77777777" w:rsidR="0069698D" w:rsidRPr="00416C11" w:rsidRDefault="0069698D" w:rsidP="0069698D">
            <w:pPr>
              <w:rPr>
                <w:b w:val="0"/>
                <w:bCs w:val="0"/>
                <w:sz w:val="22"/>
                <w:szCs w:val="22"/>
              </w:rPr>
            </w:pPr>
            <w:r w:rsidRPr="00416C11">
              <w:rPr>
                <w:b w:val="0"/>
                <w:bCs w:val="0"/>
                <w:sz w:val="22"/>
                <w:szCs w:val="22"/>
              </w:rPr>
              <w:t xml:space="preserve">Ciba-Geigy Corp. (1993) (Results of continued Ground Water Monitoring in Virginia: Atrazine). Unpublished study prepared by Ciba-Geigy Corp. 2 p. </w:t>
            </w:r>
          </w:p>
        </w:tc>
      </w:tr>
      <w:tr w:rsidR="0069698D" w:rsidRPr="00416C11" w14:paraId="16753137" w14:textId="77777777" w:rsidTr="0069698D">
        <w:trPr>
          <w:tblCellSpacing w:w="0" w:type="dxa"/>
        </w:trPr>
        <w:tc>
          <w:tcPr>
            <w:tcW w:w="0" w:type="auto"/>
            <w:hideMark/>
          </w:tcPr>
          <w:p w14:paraId="37B5E205" w14:textId="77777777" w:rsidR="0069698D" w:rsidRPr="00416C11" w:rsidRDefault="0069698D" w:rsidP="0069698D">
            <w:pPr>
              <w:rPr>
                <w:b w:val="0"/>
                <w:bCs w:val="0"/>
                <w:sz w:val="22"/>
                <w:szCs w:val="22"/>
              </w:rPr>
            </w:pPr>
            <w:r w:rsidRPr="00416C11">
              <w:rPr>
                <w:b w:val="0"/>
                <w:bCs w:val="0"/>
                <w:sz w:val="22"/>
                <w:szCs w:val="22"/>
              </w:rPr>
              <w:t>43056500</w:t>
            </w:r>
          </w:p>
        </w:tc>
        <w:tc>
          <w:tcPr>
            <w:tcW w:w="0" w:type="auto"/>
            <w:vAlign w:val="center"/>
            <w:hideMark/>
          </w:tcPr>
          <w:p w14:paraId="57ACACFC"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FIFRA 6(a)(2) for Atrazine and Metolachlor. Transmittal of 1 Study. </w:t>
            </w:r>
          </w:p>
        </w:tc>
      </w:tr>
      <w:tr w:rsidR="0069698D" w:rsidRPr="00416C11" w14:paraId="6BB0B303" w14:textId="77777777" w:rsidTr="0069698D">
        <w:trPr>
          <w:tblCellSpacing w:w="0" w:type="dxa"/>
        </w:trPr>
        <w:tc>
          <w:tcPr>
            <w:tcW w:w="0" w:type="auto"/>
            <w:hideMark/>
          </w:tcPr>
          <w:p w14:paraId="28EDD383" w14:textId="77777777" w:rsidR="0069698D" w:rsidRPr="00416C11" w:rsidRDefault="0069698D" w:rsidP="0069698D">
            <w:pPr>
              <w:rPr>
                <w:b w:val="0"/>
                <w:bCs w:val="0"/>
                <w:sz w:val="22"/>
                <w:szCs w:val="22"/>
              </w:rPr>
            </w:pPr>
            <w:r w:rsidRPr="00416C11">
              <w:rPr>
                <w:b w:val="0"/>
                <w:bCs w:val="0"/>
                <w:sz w:val="22"/>
                <w:szCs w:val="22"/>
              </w:rPr>
              <w:t>43056501</w:t>
            </w:r>
          </w:p>
        </w:tc>
        <w:tc>
          <w:tcPr>
            <w:tcW w:w="0" w:type="auto"/>
            <w:vAlign w:val="center"/>
            <w:hideMark/>
          </w:tcPr>
          <w:p w14:paraId="46D81BD6" w14:textId="77777777" w:rsidR="0069698D" w:rsidRPr="00416C11" w:rsidRDefault="0069698D" w:rsidP="0069698D">
            <w:pPr>
              <w:rPr>
                <w:b w:val="0"/>
                <w:bCs w:val="0"/>
                <w:sz w:val="22"/>
                <w:szCs w:val="22"/>
              </w:rPr>
            </w:pPr>
            <w:r w:rsidRPr="00416C11">
              <w:rPr>
                <w:b w:val="0"/>
                <w:bCs w:val="0"/>
                <w:sz w:val="22"/>
                <w:szCs w:val="22"/>
              </w:rPr>
              <w:t xml:space="preserve">Stumpf, K. (1993) Letter Sent to Robert Taylor dated Dec. 16, 1993 concerning results of continued sampling with the Wisconsin DNR--Portage County. Prepared by Ciba-Geigy Corp. 1 p. </w:t>
            </w:r>
          </w:p>
        </w:tc>
      </w:tr>
      <w:tr w:rsidR="0069698D" w:rsidRPr="00416C11" w14:paraId="7A1B83F9" w14:textId="77777777" w:rsidTr="0069698D">
        <w:trPr>
          <w:tblCellSpacing w:w="0" w:type="dxa"/>
        </w:trPr>
        <w:tc>
          <w:tcPr>
            <w:tcW w:w="0" w:type="auto"/>
            <w:hideMark/>
          </w:tcPr>
          <w:p w14:paraId="74D064DC" w14:textId="77777777" w:rsidR="0069698D" w:rsidRPr="00416C11" w:rsidRDefault="0069698D" w:rsidP="0069698D">
            <w:pPr>
              <w:rPr>
                <w:b w:val="0"/>
                <w:bCs w:val="0"/>
                <w:sz w:val="22"/>
                <w:szCs w:val="22"/>
              </w:rPr>
            </w:pPr>
            <w:r w:rsidRPr="00416C11">
              <w:rPr>
                <w:b w:val="0"/>
                <w:bCs w:val="0"/>
                <w:sz w:val="22"/>
                <w:szCs w:val="22"/>
              </w:rPr>
              <w:t>43056600</w:t>
            </w:r>
          </w:p>
        </w:tc>
        <w:tc>
          <w:tcPr>
            <w:tcW w:w="0" w:type="auto"/>
            <w:vAlign w:val="center"/>
            <w:hideMark/>
          </w:tcPr>
          <w:p w14:paraId="79BA45FA"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FIFRA 6(a)(2) for Atrazine. Transmittal of 1 Study. </w:t>
            </w:r>
          </w:p>
        </w:tc>
      </w:tr>
      <w:tr w:rsidR="0069698D" w:rsidRPr="00416C11" w14:paraId="5C1DF287" w14:textId="77777777" w:rsidTr="0069698D">
        <w:trPr>
          <w:tblCellSpacing w:w="0" w:type="dxa"/>
        </w:trPr>
        <w:tc>
          <w:tcPr>
            <w:tcW w:w="0" w:type="auto"/>
            <w:hideMark/>
          </w:tcPr>
          <w:p w14:paraId="0CA2E6EA" w14:textId="77777777" w:rsidR="0069698D" w:rsidRPr="00416C11" w:rsidRDefault="0069698D" w:rsidP="0069698D">
            <w:pPr>
              <w:rPr>
                <w:b w:val="0"/>
                <w:bCs w:val="0"/>
                <w:sz w:val="22"/>
                <w:szCs w:val="22"/>
              </w:rPr>
            </w:pPr>
            <w:r w:rsidRPr="00416C11">
              <w:rPr>
                <w:b w:val="0"/>
                <w:bCs w:val="0"/>
                <w:sz w:val="22"/>
                <w:szCs w:val="22"/>
              </w:rPr>
              <w:t>43056601</w:t>
            </w:r>
          </w:p>
        </w:tc>
        <w:tc>
          <w:tcPr>
            <w:tcW w:w="0" w:type="auto"/>
            <w:vAlign w:val="center"/>
            <w:hideMark/>
          </w:tcPr>
          <w:p w14:paraId="6081516F" w14:textId="77777777" w:rsidR="0069698D" w:rsidRPr="00416C11" w:rsidRDefault="0069698D" w:rsidP="0069698D">
            <w:pPr>
              <w:rPr>
                <w:b w:val="0"/>
                <w:bCs w:val="0"/>
                <w:sz w:val="22"/>
                <w:szCs w:val="22"/>
              </w:rPr>
            </w:pPr>
            <w:r w:rsidRPr="00416C11">
              <w:rPr>
                <w:b w:val="0"/>
                <w:bCs w:val="0"/>
                <w:sz w:val="22"/>
                <w:szCs w:val="22"/>
              </w:rPr>
              <w:t xml:space="preserve">Stumpf, K. (1993) Letter Sent to Robert Taylor dated Dec. 17, 1993 concerning notification from the Wisconsin Department of Natural Resources--ground water contamination--Page County. Prepared by Ciba-Geigy Corp. 1 p. </w:t>
            </w:r>
          </w:p>
        </w:tc>
      </w:tr>
      <w:tr w:rsidR="0069698D" w:rsidRPr="00416C11" w14:paraId="42CCC2C4" w14:textId="77777777" w:rsidTr="0069698D">
        <w:trPr>
          <w:tblCellSpacing w:w="0" w:type="dxa"/>
        </w:trPr>
        <w:tc>
          <w:tcPr>
            <w:tcW w:w="0" w:type="auto"/>
            <w:hideMark/>
          </w:tcPr>
          <w:p w14:paraId="03EE11C5" w14:textId="77777777" w:rsidR="0069698D" w:rsidRPr="00416C11" w:rsidRDefault="0069698D" w:rsidP="0069698D">
            <w:pPr>
              <w:rPr>
                <w:b w:val="0"/>
                <w:bCs w:val="0"/>
                <w:sz w:val="22"/>
                <w:szCs w:val="22"/>
              </w:rPr>
            </w:pPr>
            <w:r w:rsidRPr="00416C11">
              <w:rPr>
                <w:b w:val="0"/>
                <w:bCs w:val="0"/>
                <w:sz w:val="22"/>
                <w:szCs w:val="22"/>
              </w:rPr>
              <w:t>43056700</w:t>
            </w:r>
          </w:p>
        </w:tc>
        <w:tc>
          <w:tcPr>
            <w:tcW w:w="0" w:type="auto"/>
            <w:vAlign w:val="center"/>
            <w:hideMark/>
          </w:tcPr>
          <w:p w14:paraId="5F2C552F"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FIFRA 6(a)(2) for Atrazine, Simazine, and Ametryn. Transmittal of 1 Study. </w:t>
            </w:r>
          </w:p>
        </w:tc>
      </w:tr>
      <w:tr w:rsidR="0069698D" w:rsidRPr="00416C11" w14:paraId="2C24C0A8" w14:textId="77777777" w:rsidTr="0069698D">
        <w:trPr>
          <w:tblCellSpacing w:w="0" w:type="dxa"/>
        </w:trPr>
        <w:tc>
          <w:tcPr>
            <w:tcW w:w="0" w:type="auto"/>
            <w:hideMark/>
          </w:tcPr>
          <w:p w14:paraId="4458B91D" w14:textId="77777777" w:rsidR="0069698D" w:rsidRPr="00416C11" w:rsidRDefault="0069698D" w:rsidP="0069698D">
            <w:pPr>
              <w:rPr>
                <w:b w:val="0"/>
                <w:bCs w:val="0"/>
                <w:sz w:val="22"/>
                <w:szCs w:val="22"/>
              </w:rPr>
            </w:pPr>
            <w:r w:rsidRPr="00416C11">
              <w:rPr>
                <w:b w:val="0"/>
                <w:bCs w:val="0"/>
                <w:sz w:val="22"/>
                <w:szCs w:val="22"/>
              </w:rPr>
              <w:t>43056701</w:t>
            </w:r>
          </w:p>
        </w:tc>
        <w:tc>
          <w:tcPr>
            <w:tcW w:w="0" w:type="auto"/>
            <w:vAlign w:val="center"/>
            <w:hideMark/>
          </w:tcPr>
          <w:p w14:paraId="1AC25432" w14:textId="77777777" w:rsidR="0069698D" w:rsidRPr="00416C11" w:rsidRDefault="0069698D" w:rsidP="0069698D">
            <w:pPr>
              <w:rPr>
                <w:b w:val="0"/>
                <w:bCs w:val="0"/>
                <w:sz w:val="22"/>
                <w:szCs w:val="22"/>
              </w:rPr>
            </w:pPr>
            <w:r w:rsidRPr="00416C11">
              <w:rPr>
                <w:b w:val="0"/>
                <w:bCs w:val="0"/>
                <w:sz w:val="22"/>
                <w:szCs w:val="22"/>
              </w:rPr>
              <w:t xml:space="preserve">Ciba-Geigy Corp. (1993) Summary--FIFRA 6(a)(2) Reporting: Ground Water--Hawaii: Reissued Report. Unpublished study. 2 p. </w:t>
            </w:r>
          </w:p>
        </w:tc>
      </w:tr>
      <w:tr w:rsidR="0069698D" w:rsidRPr="00416C11" w14:paraId="2BCAF59D" w14:textId="77777777" w:rsidTr="0069698D">
        <w:trPr>
          <w:tblCellSpacing w:w="0" w:type="dxa"/>
        </w:trPr>
        <w:tc>
          <w:tcPr>
            <w:tcW w:w="0" w:type="auto"/>
            <w:hideMark/>
          </w:tcPr>
          <w:p w14:paraId="18FFB33E" w14:textId="77777777" w:rsidR="0069698D" w:rsidRPr="00416C11" w:rsidRDefault="0069698D" w:rsidP="0069698D">
            <w:pPr>
              <w:rPr>
                <w:b w:val="0"/>
                <w:bCs w:val="0"/>
                <w:sz w:val="22"/>
                <w:szCs w:val="22"/>
              </w:rPr>
            </w:pPr>
            <w:r w:rsidRPr="00416C11">
              <w:rPr>
                <w:b w:val="0"/>
                <w:bCs w:val="0"/>
                <w:sz w:val="22"/>
                <w:szCs w:val="22"/>
              </w:rPr>
              <w:t>43056800</w:t>
            </w:r>
          </w:p>
        </w:tc>
        <w:tc>
          <w:tcPr>
            <w:tcW w:w="0" w:type="auto"/>
            <w:vAlign w:val="center"/>
            <w:hideMark/>
          </w:tcPr>
          <w:p w14:paraId="248C0C92" w14:textId="77777777" w:rsidR="0069698D" w:rsidRPr="00416C11" w:rsidRDefault="0069698D" w:rsidP="0069698D">
            <w:pPr>
              <w:rPr>
                <w:b w:val="0"/>
                <w:bCs w:val="0"/>
                <w:sz w:val="22"/>
                <w:szCs w:val="22"/>
              </w:rPr>
            </w:pPr>
            <w:r w:rsidRPr="00416C11">
              <w:rPr>
                <w:b w:val="0"/>
                <w:bCs w:val="0"/>
                <w:sz w:val="22"/>
                <w:szCs w:val="22"/>
              </w:rPr>
              <w:t xml:space="preserve">Ciba-Geigy Corp. (1993) Submission of Residue Data in Support of FIFRA 6(a)(2) for Atrazine, Metolachlor, and Ametryn. Transmittal of 1 Study. </w:t>
            </w:r>
          </w:p>
        </w:tc>
      </w:tr>
      <w:tr w:rsidR="0069698D" w:rsidRPr="00416C11" w14:paraId="0A1C5BF8" w14:textId="77777777" w:rsidTr="0069698D">
        <w:trPr>
          <w:tblCellSpacing w:w="0" w:type="dxa"/>
        </w:trPr>
        <w:tc>
          <w:tcPr>
            <w:tcW w:w="0" w:type="auto"/>
            <w:hideMark/>
          </w:tcPr>
          <w:p w14:paraId="243D40D5" w14:textId="77777777" w:rsidR="0069698D" w:rsidRPr="00416C11" w:rsidRDefault="0069698D" w:rsidP="0069698D">
            <w:pPr>
              <w:rPr>
                <w:b w:val="0"/>
                <w:bCs w:val="0"/>
                <w:sz w:val="22"/>
                <w:szCs w:val="22"/>
              </w:rPr>
            </w:pPr>
            <w:r w:rsidRPr="00416C11">
              <w:rPr>
                <w:b w:val="0"/>
                <w:bCs w:val="0"/>
                <w:sz w:val="22"/>
                <w:szCs w:val="22"/>
              </w:rPr>
              <w:lastRenderedPageBreak/>
              <w:t>43056801</w:t>
            </w:r>
          </w:p>
        </w:tc>
        <w:tc>
          <w:tcPr>
            <w:tcW w:w="0" w:type="auto"/>
            <w:vAlign w:val="center"/>
            <w:hideMark/>
          </w:tcPr>
          <w:p w14:paraId="5CECF914" w14:textId="77777777" w:rsidR="0069698D" w:rsidRPr="00416C11" w:rsidRDefault="0069698D" w:rsidP="0069698D">
            <w:pPr>
              <w:rPr>
                <w:b w:val="0"/>
                <w:bCs w:val="0"/>
                <w:sz w:val="22"/>
                <w:szCs w:val="22"/>
              </w:rPr>
            </w:pPr>
            <w:r w:rsidRPr="00416C11">
              <w:rPr>
                <w:b w:val="0"/>
                <w:bCs w:val="0"/>
                <w:sz w:val="22"/>
                <w:szCs w:val="22"/>
              </w:rPr>
              <w:t xml:space="preserve">Ciba-Geigy Corp. (1993) Summary--FIFRA 6(a)(2) Reporting: Ground Water--Florida: Lab Project Number: RS-WM-016-93. Unpublished study. 3 p. </w:t>
            </w:r>
          </w:p>
        </w:tc>
      </w:tr>
      <w:tr w:rsidR="0069698D" w:rsidRPr="00416C11" w14:paraId="2C26CFCA" w14:textId="77777777" w:rsidTr="0069698D">
        <w:trPr>
          <w:tblCellSpacing w:w="0" w:type="dxa"/>
        </w:trPr>
        <w:tc>
          <w:tcPr>
            <w:tcW w:w="0" w:type="auto"/>
            <w:hideMark/>
          </w:tcPr>
          <w:p w14:paraId="7D00FB8D" w14:textId="77777777" w:rsidR="0069698D" w:rsidRPr="00416C11" w:rsidRDefault="0069698D" w:rsidP="0069698D">
            <w:pPr>
              <w:rPr>
                <w:b w:val="0"/>
                <w:bCs w:val="0"/>
                <w:sz w:val="22"/>
                <w:szCs w:val="22"/>
              </w:rPr>
            </w:pPr>
            <w:r w:rsidRPr="00416C11">
              <w:rPr>
                <w:b w:val="0"/>
                <w:bCs w:val="0"/>
                <w:sz w:val="22"/>
                <w:szCs w:val="22"/>
              </w:rPr>
              <w:t>43063100</w:t>
            </w:r>
          </w:p>
        </w:tc>
        <w:tc>
          <w:tcPr>
            <w:tcW w:w="0" w:type="auto"/>
            <w:vAlign w:val="center"/>
            <w:hideMark/>
          </w:tcPr>
          <w:p w14:paraId="29BF54D9" w14:textId="77777777" w:rsidR="0069698D" w:rsidRPr="00416C11" w:rsidRDefault="0069698D" w:rsidP="0069698D">
            <w:pPr>
              <w:rPr>
                <w:b w:val="0"/>
                <w:bCs w:val="0"/>
                <w:sz w:val="22"/>
                <w:szCs w:val="22"/>
              </w:rPr>
            </w:pPr>
            <w:r w:rsidRPr="00416C11">
              <w:rPr>
                <w:b w:val="0"/>
                <w:bCs w:val="0"/>
                <w:sz w:val="22"/>
                <w:szCs w:val="22"/>
              </w:rPr>
              <w:t xml:space="preserve">Helena Chemical Co. (1993) Submission of Product Chemistry Data and Toxicity Data for Atrazine 90DF in Support of Registration. Transmittal of 7 Studies. </w:t>
            </w:r>
          </w:p>
        </w:tc>
      </w:tr>
      <w:tr w:rsidR="0069698D" w:rsidRPr="00416C11" w14:paraId="38AB15DD" w14:textId="77777777" w:rsidTr="0069698D">
        <w:trPr>
          <w:tblCellSpacing w:w="0" w:type="dxa"/>
        </w:trPr>
        <w:tc>
          <w:tcPr>
            <w:tcW w:w="0" w:type="auto"/>
            <w:hideMark/>
          </w:tcPr>
          <w:p w14:paraId="67FE52BF" w14:textId="77777777" w:rsidR="0069698D" w:rsidRPr="00416C11" w:rsidRDefault="0069698D" w:rsidP="0069698D">
            <w:pPr>
              <w:rPr>
                <w:b w:val="0"/>
                <w:bCs w:val="0"/>
                <w:sz w:val="22"/>
                <w:szCs w:val="22"/>
              </w:rPr>
            </w:pPr>
            <w:r w:rsidRPr="00416C11">
              <w:rPr>
                <w:b w:val="0"/>
                <w:bCs w:val="0"/>
                <w:sz w:val="22"/>
                <w:szCs w:val="22"/>
              </w:rPr>
              <w:t>43065800</w:t>
            </w:r>
          </w:p>
        </w:tc>
        <w:tc>
          <w:tcPr>
            <w:tcW w:w="0" w:type="auto"/>
            <w:vAlign w:val="center"/>
            <w:hideMark/>
          </w:tcPr>
          <w:p w14:paraId="22B9457A" w14:textId="77777777" w:rsidR="0069698D" w:rsidRPr="00416C11" w:rsidRDefault="0069698D" w:rsidP="0069698D">
            <w:pPr>
              <w:rPr>
                <w:b w:val="0"/>
                <w:bCs w:val="0"/>
                <w:sz w:val="22"/>
                <w:szCs w:val="22"/>
              </w:rPr>
            </w:pPr>
            <w:r w:rsidRPr="00416C11">
              <w:rPr>
                <w:b w:val="0"/>
                <w:bCs w:val="0"/>
                <w:sz w:val="22"/>
                <w:szCs w:val="22"/>
              </w:rPr>
              <w:t xml:space="preserve">Ciba-Geigy Corp. (1993) Submission of water quality monitoring data in support of FIFRA 6(a)(2) requirements for atrazine and metolachlor. Transmittal of 1 study. </w:t>
            </w:r>
          </w:p>
        </w:tc>
      </w:tr>
      <w:tr w:rsidR="0069698D" w:rsidRPr="00416C11" w14:paraId="3EB9C41F" w14:textId="77777777" w:rsidTr="0069698D">
        <w:trPr>
          <w:tblCellSpacing w:w="0" w:type="dxa"/>
        </w:trPr>
        <w:tc>
          <w:tcPr>
            <w:tcW w:w="0" w:type="auto"/>
            <w:hideMark/>
          </w:tcPr>
          <w:p w14:paraId="16729023" w14:textId="77777777" w:rsidR="0069698D" w:rsidRPr="00416C11" w:rsidRDefault="0069698D" w:rsidP="0069698D">
            <w:pPr>
              <w:rPr>
                <w:b w:val="0"/>
                <w:bCs w:val="0"/>
                <w:sz w:val="22"/>
                <w:szCs w:val="22"/>
              </w:rPr>
            </w:pPr>
            <w:r w:rsidRPr="00416C11">
              <w:rPr>
                <w:b w:val="0"/>
                <w:bCs w:val="0"/>
                <w:sz w:val="22"/>
                <w:szCs w:val="22"/>
              </w:rPr>
              <w:t>43065801</w:t>
            </w:r>
          </w:p>
        </w:tc>
        <w:tc>
          <w:tcPr>
            <w:tcW w:w="0" w:type="auto"/>
            <w:vAlign w:val="center"/>
            <w:hideMark/>
          </w:tcPr>
          <w:p w14:paraId="441041D1" w14:textId="77777777" w:rsidR="0069698D" w:rsidRPr="00416C11" w:rsidRDefault="0069698D" w:rsidP="0069698D">
            <w:pPr>
              <w:rPr>
                <w:b w:val="0"/>
                <w:bCs w:val="0"/>
                <w:sz w:val="22"/>
                <w:szCs w:val="22"/>
              </w:rPr>
            </w:pPr>
            <w:r w:rsidRPr="00416C11">
              <w:rPr>
                <w:b w:val="0"/>
                <w:bCs w:val="0"/>
                <w:sz w:val="22"/>
                <w:szCs w:val="22"/>
              </w:rPr>
              <w:t xml:space="preserve">Kloiber, S. (1993) 1990 Rathbun Reservoir Water Quality Monitoring (Atrazine, Metolachlor): Final Report: Lab Project Number: 2852/0190. Unpublished study prepared by Montgomery Watson and CYAL, Inc. 335 p. </w:t>
            </w:r>
          </w:p>
        </w:tc>
      </w:tr>
      <w:tr w:rsidR="0069698D" w:rsidRPr="00416C11" w14:paraId="11B7DAEF" w14:textId="77777777" w:rsidTr="0069698D">
        <w:trPr>
          <w:tblCellSpacing w:w="0" w:type="dxa"/>
        </w:trPr>
        <w:tc>
          <w:tcPr>
            <w:tcW w:w="0" w:type="auto"/>
            <w:hideMark/>
          </w:tcPr>
          <w:p w14:paraId="77A5A0E4" w14:textId="77777777" w:rsidR="0069698D" w:rsidRPr="00416C11" w:rsidRDefault="0069698D" w:rsidP="0069698D">
            <w:pPr>
              <w:rPr>
                <w:b w:val="0"/>
                <w:bCs w:val="0"/>
                <w:sz w:val="22"/>
                <w:szCs w:val="22"/>
              </w:rPr>
            </w:pPr>
            <w:r w:rsidRPr="00416C11">
              <w:rPr>
                <w:b w:val="0"/>
                <w:bCs w:val="0"/>
                <w:sz w:val="22"/>
                <w:szCs w:val="22"/>
              </w:rPr>
              <w:t>43074800</w:t>
            </w:r>
          </w:p>
        </w:tc>
        <w:tc>
          <w:tcPr>
            <w:tcW w:w="0" w:type="auto"/>
            <w:vAlign w:val="center"/>
            <w:hideMark/>
          </w:tcPr>
          <w:p w14:paraId="281A3D8C" w14:textId="77777777" w:rsidR="0069698D" w:rsidRPr="00416C11" w:rsidRDefault="0069698D" w:rsidP="0069698D">
            <w:pPr>
              <w:rPr>
                <w:b w:val="0"/>
                <w:bCs w:val="0"/>
                <w:sz w:val="22"/>
                <w:szCs w:val="22"/>
              </w:rPr>
            </w:pPr>
            <w:r w:rsidRPr="00416C11">
              <w:rPr>
                <w:b w:val="0"/>
                <w:bCs w:val="0"/>
                <w:sz w:val="22"/>
                <w:szCs w:val="22"/>
              </w:rPr>
              <w:t xml:space="preserve">Ciba-Geigy Corp. (1993) Submittal of Toxicity Data in Response to DCI for Atrazine Technical. Transmittal of 5 studies. </w:t>
            </w:r>
          </w:p>
        </w:tc>
      </w:tr>
      <w:tr w:rsidR="0069698D" w:rsidRPr="00416C11" w14:paraId="7130AA03" w14:textId="77777777" w:rsidTr="0069698D">
        <w:trPr>
          <w:tblCellSpacing w:w="0" w:type="dxa"/>
        </w:trPr>
        <w:tc>
          <w:tcPr>
            <w:tcW w:w="0" w:type="auto"/>
            <w:hideMark/>
          </w:tcPr>
          <w:p w14:paraId="5556C9B5" w14:textId="77777777" w:rsidR="0069698D" w:rsidRPr="00416C11" w:rsidRDefault="0069698D" w:rsidP="0069698D">
            <w:pPr>
              <w:rPr>
                <w:b w:val="0"/>
                <w:bCs w:val="0"/>
                <w:sz w:val="22"/>
                <w:szCs w:val="22"/>
              </w:rPr>
            </w:pPr>
            <w:r w:rsidRPr="00416C11">
              <w:rPr>
                <w:b w:val="0"/>
                <w:bCs w:val="0"/>
                <w:sz w:val="22"/>
                <w:szCs w:val="22"/>
              </w:rPr>
              <w:t>43078200</w:t>
            </w:r>
          </w:p>
        </w:tc>
        <w:tc>
          <w:tcPr>
            <w:tcW w:w="0" w:type="auto"/>
            <w:vAlign w:val="center"/>
            <w:hideMark/>
          </w:tcPr>
          <w:p w14:paraId="7D84F825"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Simazine, metolachlor, and Prometon. Transmittal of 2 Studies. </w:t>
            </w:r>
          </w:p>
        </w:tc>
      </w:tr>
      <w:tr w:rsidR="0069698D" w:rsidRPr="00416C11" w14:paraId="4151D701" w14:textId="77777777" w:rsidTr="0069698D">
        <w:trPr>
          <w:tblCellSpacing w:w="0" w:type="dxa"/>
        </w:trPr>
        <w:tc>
          <w:tcPr>
            <w:tcW w:w="0" w:type="auto"/>
            <w:hideMark/>
          </w:tcPr>
          <w:p w14:paraId="72F7179E" w14:textId="77777777" w:rsidR="0069698D" w:rsidRPr="00416C11" w:rsidRDefault="0069698D" w:rsidP="0069698D">
            <w:pPr>
              <w:rPr>
                <w:b w:val="0"/>
                <w:bCs w:val="0"/>
                <w:sz w:val="22"/>
                <w:szCs w:val="22"/>
              </w:rPr>
            </w:pPr>
            <w:r w:rsidRPr="00416C11">
              <w:rPr>
                <w:b w:val="0"/>
                <w:bCs w:val="0"/>
                <w:sz w:val="22"/>
                <w:szCs w:val="22"/>
              </w:rPr>
              <w:t>43078201</w:t>
            </w:r>
          </w:p>
        </w:tc>
        <w:tc>
          <w:tcPr>
            <w:tcW w:w="0" w:type="auto"/>
            <w:vAlign w:val="center"/>
            <w:hideMark/>
          </w:tcPr>
          <w:p w14:paraId="0C520336" w14:textId="77777777" w:rsidR="0069698D" w:rsidRPr="00416C11" w:rsidRDefault="0069698D" w:rsidP="0069698D">
            <w:pPr>
              <w:rPr>
                <w:b w:val="0"/>
                <w:bCs w:val="0"/>
                <w:sz w:val="22"/>
                <w:szCs w:val="22"/>
              </w:rPr>
            </w:pPr>
            <w:r w:rsidRPr="00416C11">
              <w:rPr>
                <w:b w:val="0"/>
                <w:bCs w:val="0"/>
                <w:sz w:val="22"/>
                <w:szCs w:val="22"/>
              </w:rPr>
              <w:t xml:space="preserve">Ciba-Geigy Corp. (1993) Summary--FIFRA 6(A)(2) Reporting: Ground Water--Pennsylvania: (Atrazine): Lab Project Number: 174-91-PA-A: 174-91, PART A: 174-91, PART B. Unpublished study. 2 p. </w:t>
            </w:r>
          </w:p>
        </w:tc>
      </w:tr>
      <w:tr w:rsidR="0069698D" w:rsidRPr="00416C11" w14:paraId="27130823" w14:textId="77777777" w:rsidTr="0069698D">
        <w:trPr>
          <w:tblCellSpacing w:w="0" w:type="dxa"/>
        </w:trPr>
        <w:tc>
          <w:tcPr>
            <w:tcW w:w="0" w:type="auto"/>
            <w:hideMark/>
          </w:tcPr>
          <w:p w14:paraId="7BB21787" w14:textId="77777777" w:rsidR="0069698D" w:rsidRPr="00416C11" w:rsidRDefault="0069698D" w:rsidP="0069698D">
            <w:pPr>
              <w:rPr>
                <w:b w:val="0"/>
                <w:bCs w:val="0"/>
                <w:sz w:val="22"/>
                <w:szCs w:val="22"/>
              </w:rPr>
            </w:pPr>
            <w:r w:rsidRPr="00416C11">
              <w:rPr>
                <w:b w:val="0"/>
                <w:bCs w:val="0"/>
                <w:sz w:val="22"/>
                <w:szCs w:val="22"/>
              </w:rPr>
              <w:t>43078202</w:t>
            </w:r>
          </w:p>
        </w:tc>
        <w:tc>
          <w:tcPr>
            <w:tcW w:w="0" w:type="auto"/>
            <w:vAlign w:val="center"/>
            <w:hideMark/>
          </w:tcPr>
          <w:p w14:paraId="7A3D91E5" w14:textId="77777777" w:rsidR="0069698D" w:rsidRPr="00416C11" w:rsidRDefault="0069698D" w:rsidP="0069698D">
            <w:pPr>
              <w:rPr>
                <w:b w:val="0"/>
                <w:bCs w:val="0"/>
                <w:sz w:val="22"/>
                <w:szCs w:val="22"/>
              </w:rPr>
            </w:pPr>
            <w:r w:rsidRPr="00416C11">
              <w:rPr>
                <w:b w:val="0"/>
                <w:bCs w:val="0"/>
                <w:sz w:val="22"/>
                <w:szCs w:val="22"/>
              </w:rPr>
              <w:t xml:space="preserve">Ciba-Geigy Corp. (1993) Summary--FIFRA 6(A)(2) Reporting: Ground Water--Pennsylvania: (Atrazine): Lab Project Number: RS-WM-026-93: 174-91-PA-A: 174-91, PART A. Unpublished study. 2 p. </w:t>
            </w:r>
          </w:p>
        </w:tc>
      </w:tr>
      <w:tr w:rsidR="0069698D" w:rsidRPr="00416C11" w14:paraId="74913FD2" w14:textId="77777777" w:rsidTr="0069698D">
        <w:trPr>
          <w:tblCellSpacing w:w="0" w:type="dxa"/>
        </w:trPr>
        <w:tc>
          <w:tcPr>
            <w:tcW w:w="0" w:type="auto"/>
            <w:hideMark/>
          </w:tcPr>
          <w:p w14:paraId="202BE9A1" w14:textId="77777777" w:rsidR="0069698D" w:rsidRPr="00416C11" w:rsidRDefault="0069698D" w:rsidP="0069698D">
            <w:pPr>
              <w:rPr>
                <w:b w:val="0"/>
                <w:bCs w:val="0"/>
                <w:sz w:val="22"/>
                <w:szCs w:val="22"/>
              </w:rPr>
            </w:pPr>
            <w:r w:rsidRPr="00416C11">
              <w:rPr>
                <w:b w:val="0"/>
                <w:bCs w:val="0"/>
                <w:sz w:val="22"/>
                <w:szCs w:val="22"/>
              </w:rPr>
              <w:t>43078300</w:t>
            </w:r>
          </w:p>
        </w:tc>
        <w:tc>
          <w:tcPr>
            <w:tcW w:w="0" w:type="auto"/>
            <w:vAlign w:val="center"/>
            <w:hideMark/>
          </w:tcPr>
          <w:p w14:paraId="4FAE80D5"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and Metolachlor. Transmittal of 1 Study. </w:t>
            </w:r>
          </w:p>
        </w:tc>
      </w:tr>
      <w:tr w:rsidR="0069698D" w:rsidRPr="00416C11" w14:paraId="5ACE86D6" w14:textId="77777777" w:rsidTr="0069698D">
        <w:trPr>
          <w:tblCellSpacing w:w="0" w:type="dxa"/>
        </w:trPr>
        <w:tc>
          <w:tcPr>
            <w:tcW w:w="0" w:type="auto"/>
            <w:hideMark/>
          </w:tcPr>
          <w:p w14:paraId="034A5055" w14:textId="77777777" w:rsidR="0069698D" w:rsidRPr="00416C11" w:rsidRDefault="0069698D" w:rsidP="0069698D">
            <w:pPr>
              <w:rPr>
                <w:b w:val="0"/>
                <w:bCs w:val="0"/>
                <w:sz w:val="22"/>
                <w:szCs w:val="22"/>
              </w:rPr>
            </w:pPr>
            <w:r w:rsidRPr="00416C11">
              <w:rPr>
                <w:b w:val="0"/>
                <w:bCs w:val="0"/>
                <w:sz w:val="22"/>
                <w:szCs w:val="22"/>
              </w:rPr>
              <w:t>43078301</w:t>
            </w:r>
          </w:p>
        </w:tc>
        <w:tc>
          <w:tcPr>
            <w:tcW w:w="0" w:type="auto"/>
            <w:vAlign w:val="center"/>
            <w:hideMark/>
          </w:tcPr>
          <w:p w14:paraId="54F875DD" w14:textId="77777777" w:rsidR="0069698D" w:rsidRPr="00416C11" w:rsidRDefault="0069698D" w:rsidP="0069698D">
            <w:pPr>
              <w:rPr>
                <w:b w:val="0"/>
                <w:bCs w:val="0"/>
                <w:sz w:val="22"/>
                <w:szCs w:val="22"/>
              </w:rPr>
            </w:pPr>
            <w:r w:rsidRPr="00416C11">
              <w:rPr>
                <w:b w:val="0"/>
                <w:bCs w:val="0"/>
                <w:sz w:val="22"/>
                <w:szCs w:val="22"/>
              </w:rPr>
              <w:t xml:space="preserve">Ciba-Geigy Corp. (19??) Summary--FIFRA 6(A)(2) Reporting: Ground Water--Mississippi: (Atrazine): Lab Project Number: RS-WM-029-92: 174-91, PART A: 174-91, PART B. Unpublished study. 1 p. </w:t>
            </w:r>
          </w:p>
        </w:tc>
      </w:tr>
      <w:tr w:rsidR="0069698D" w:rsidRPr="00416C11" w14:paraId="5A34EAC4" w14:textId="77777777" w:rsidTr="0069698D">
        <w:trPr>
          <w:tblCellSpacing w:w="0" w:type="dxa"/>
        </w:trPr>
        <w:tc>
          <w:tcPr>
            <w:tcW w:w="0" w:type="auto"/>
            <w:hideMark/>
          </w:tcPr>
          <w:p w14:paraId="4017B1A2" w14:textId="77777777" w:rsidR="0069698D" w:rsidRPr="00416C11" w:rsidRDefault="0069698D" w:rsidP="0069698D">
            <w:pPr>
              <w:rPr>
                <w:b w:val="0"/>
                <w:bCs w:val="0"/>
                <w:sz w:val="22"/>
                <w:szCs w:val="22"/>
              </w:rPr>
            </w:pPr>
            <w:r w:rsidRPr="00416C11">
              <w:rPr>
                <w:b w:val="0"/>
                <w:bCs w:val="0"/>
                <w:sz w:val="22"/>
                <w:szCs w:val="22"/>
              </w:rPr>
              <w:t>43078500</w:t>
            </w:r>
          </w:p>
        </w:tc>
        <w:tc>
          <w:tcPr>
            <w:tcW w:w="0" w:type="auto"/>
            <w:vAlign w:val="center"/>
            <w:hideMark/>
          </w:tcPr>
          <w:p w14:paraId="68067149"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Metolachlor, and Prometon. Transmittal of 1 Study. </w:t>
            </w:r>
          </w:p>
        </w:tc>
      </w:tr>
      <w:tr w:rsidR="0069698D" w:rsidRPr="00416C11" w14:paraId="087E74EB" w14:textId="77777777" w:rsidTr="0069698D">
        <w:trPr>
          <w:tblCellSpacing w:w="0" w:type="dxa"/>
        </w:trPr>
        <w:tc>
          <w:tcPr>
            <w:tcW w:w="0" w:type="auto"/>
            <w:hideMark/>
          </w:tcPr>
          <w:p w14:paraId="3B1F3499" w14:textId="77777777" w:rsidR="0069698D" w:rsidRPr="00416C11" w:rsidRDefault="0069698D" w:rsidP="0069698D">
            <w:pPr>
              <w:rPr>
                <w:b w:val="0"/>
                <w:bCs w:val="0"/>
                <w:sz w:val="22"/>
                <w:szCs w:val="22"/>
              </w:rPr>
            </w:pPr>
            <w:r w:rsidRPr="00416C11">
              <w:rPr>
                <w:b w:val="0"/>
                <w:bCs w:val="0"/>
                <w:sz w:val="22"/>
                <w:szCs w:val="22"/>
              </w:rPr>
              <w:t>43078501</w:t>
            </w:r>
          </w:p>
        </w:tc>
        <w:tc>
          <w:tcPr>
            <w:tcW w:w="0" w:type="auto"/>
            <w:vAlign w:val="center"/>
            <w:hideMark/>
          </w:tcPr>
          <w:p w14:paraId="3731B1CA" w14:textId="77777777" w:rsidR="0069698D" w:rsidRPr="00416C11" w:rsidRDefault="0069698D" w:rsidP="0069698D">
            <w:pPr>
              <w:rPr>
                <w:b w:val="0"/>
                <w:bCs w:val="0"/>
                <w:sz w:val="22"/>
                <w:szCs w:val="22"/>
              </w:rPr>
            </w:pPr>
            <w:r w:rsidRPr="00416C11">
              <w:rPr>
                <w:b w:val="0"/>
                <w:bCs w:val="0"/>
                <w:sz w:val="22"/>
                <w:szCs w:val="22"/>
              </w:rPr>
              <w:t xml:space="preserve">Ciba-Geigy Corp. (19??) Summary--FIFRA 6(A)(2) Reporting: Ground Water--Indiana: (Atrazine): Lab Project Number: RS-WM-025-93: 174-91, PART A: 174-91, PART B. Unpublished study. 2 p. </w:t>
            </w:r>
          </w:p>
        </w:tc>
      </w:tr>
      <w:tr w:rsidR="0069698D" w:rsidRPr="00416C11" w14:paraId="22C13850" w14:textId="77777777" w:rsidTr="0069698D">
        <w:trPr>
          <w:tblCellSpacing w:w="0" w:type="dxa"/>
        </w:trPr>
        <w:tc>
          <w:tcPr>
            <w:tcW w:w="0" w:type="auto"/>
            <w:hideMark/>
          </w:tcPr>
          <w:p w14:paraId="76580960" w14:textId="77777777" w:rsidR="0069698D" w:rsidRPr="00416C11" w:rsidRDefault="0069698D" w:rsidP="0069698D">
            <w:pPr>
              <w:rPr>
                <w:b w:val="0"/>
                <w:bCs w:val="0"/>
                <w:sz w:val="22"/>
                <w:szCs w:val="22"/>
              </w:rPr>
            </w:pPr>
            <w:r w:rsidRPr="00416C11">
              <w:rPr>
                <w:b w:val="0"/>
                <w:bCs w:val="0"/>
                <w:sz w:val="22"/>
                <w:szCs w:val="22"/>
              </w:rPr>
              <w:t>43079600</w:t>
            </w:r>
          </w:p>
        </w:tc>
        <w:tc>
          <w:tcPr>
            <w:tcW w:w="0" w:type="auto"/>
            <w:vAlign w:val="center"/>
            <w:hideMark/>
          </w:tcPr>
          <w:p w14:paraId="2A6C95F2" w14:textId="77777777" w:rsidR="0069698D" w:rsidRPr="00416C11" w:rsidRDefault="0069698D" w:rsidP="0069698D">
            <w:pPr>
              <w:rPr>
                <w:b w:val="0"/>
                <w:bCs w:val="0"/>
                <w:sz w:val="22"/>
                <w:szCs w:val="22"/>
              </w:rPr>
            </w:pPr>
            <w:r w:rsidRPr="00416C11">
              <w:rPr>
                <w:b w:val="0"/>
                <w:bCs w:val="0"/>
                <w:sz w:val="22"/>
                <w:szCs w:val="22"/>
              </w:rPr>
              <w:t xml:space="preserve">Oxon Italia S.p.A. (1993) Submission of Product Chemistry Data in Support of Registration of Atrazine Technical and Simazine Technical. Transmittal of 1 study. </w:t>
            </w:r>
          </w:p>
        </w:tc>
      </w:tr>
      <w:tr w:rsidR="0069698D" w:rsidRPr="00416C11" w14:paraId="266A4BEF" w14:textId="77777777" w:rsidTr="0069698D">
        <w:trPr>
          <w:tblCellSpacing w:w="0" w:type="dxa"/>
        </w:trPr>
        <w:tc>
          <w:tcPr>
            <w:tcW w:w="0" w:type="auto"/>
            <w:hideMark/>
          </w:tcPr>
          <w:p w14:paraId="699A0EE8" w14:textId="77777777" w:rsidR="0069698D" w:rsidRPr="00416C11" w:rsidRDefault="0069698D" w:rsidP="0069698D">
            <w:pPr>
              <w:rPr>
                <w:b w:val="0"/>
                <w:bCs w:val="0"/>
                <w:sz w:val="22"/>
                <w:szCs w:val="22"/>
              </w:rPr>
            </w:pPr>
            <w:r w:rsidRPr="00416C11">
              <w:rPr>
                <w:b w:val="0"/>
                <w:bCs w:val="0"/>
                <w:sz w:val="22"/>
                <w:szCs w:val="22"/>
              </w:rPr>
              <w:t>43093100</w:t>
            </w:r>
          </w:p>
        </w:tc>
        <w:tc>
          <w:tcPr>
            <w:tcW w:w="0" w:type="auto"/>
            <w:vAlign w:val="center"/>
            <w:hideMark/>
          </w:tcPr>
          <w:p w14:paraId="563ABCD0" w14:textId="77777777" w:rsidR="0069698D" w:rsidRPr="00416C11" w:rsidRDefault="0069698D" w:rsidP="0069698D">
            <w:pPr>
              <w:rPr>
                <w:b w:val="0"/>
                <w:bCs w:val="0"/>
                <w:sz w:val="22"/>
                <w:szCs w:val="22"/>
              </w:rPr>
            </w:pPr>
            <w:r w:rsidRPr="00416C11">
              <w:rPr>
                <w:b w:val="0"/>
                <w:bCs w:val="0"/>
                <w:sz w:val="22"/>
                <w:szCs w:val="22"/>
              </w:rPr>
              <w:t xml:space="preserve">Ciba-Geigy Corp. (1993) Submission of Genotoxicity Data for Atrazine Metabolites in Support of Registration Standard. Transmittal of 6 Studies. </w:t>
            </w:r>
          </w:p>
        </w:tc>
      </w:tr>
      <w:tr w:rsidR="0069698D" w:rsidRPr="00416C11" w14:paraId="20FB6BD0" w14:textId="77777777" w:rsidTr="0069698D">
        <w:trPr>
          <w:tblCellSpacing w:w="0" w:type="dxa"/>
        </w:trPr>
        <w:tc>
          <w:tcPr>
            <w:tcW w:w="0" w:type="auto"/>
            <w:hideMark/>
          </w:tcPr>
          <w:p w14:paraId="56EFD788" w14:textId="77777777" w:rsidR="0069698D" w:rsidRPr="00416C11" w:rsidRDefault="0069698D" w:rsidP="0069698D">
            <w:pPr>
              <w:rPr>
                <w:b w:val="0"/>
                <w:bCs w:val="0"/>
                <w:sz w:val="22"/>
                <w:szCs w:val="22"/>
              </w:rPr>
            </w:pPr>
            <w:r w:rsidRPr="00416C11">
              <w:rPr>
                <w:b w:val="0"/>
                <w:bCs w:val="0"/>
                <w:sz w:val="22"/>
                <w:szCs w:val="22"/>
              </w:rPr>
              <w:t>43094300</w:t>
            </w:r>
          </w:p>
        </w:tc>
        <w:tc>
          <w:tcPr>
            <w:tcW w:w="0" w:type="auto"/>
            <w:vAlign w:val="center"/>
            <w:hideMark/>
          </w:tcPr>
          <w:p w14:paraId="4A2C4FBA" w14:textId="77777777" w:rsidR="0069698D" w:rsidRPr="00416C11" w:rsidRDefault="0069698D" w:rsidP="0069698D">
            <w:pPr>
              <w:rPr>
                <w:b w:val="0"/>
                <w:bCs w:val="0"/>
                <w:sz w:val="22"/>
                <w:szCs w:val="22"/>
              </w:rPr>
            </w:pPr>
            <w:r w:rsidRPr="00416C11">
              <w:rPr>
                <w:b w:val="0"/>
                <w:bCs w:val="0"/>
                <w:sz w:val="22"/>
                <w:szCs w:val="22"/>
              </w:rPr>
              <w:t xml:space="preserve">Howard Fertilizer Co. (1993) Submission of Product Chemistry Data for Weed and Feed for St. Augustine &amp; Centipede Lawns in Support of Registration. Transmittal of 1 Study. </w:t>
            </w:r>
          </w:p>
        </w:tc>
      </w:tr>
      <w:tr w:rsidR="0069698D" w:rsidRPr="00416C11" w14:paraId="13F0E008" w14:textId="77777777" w:rsidTr="0069698D">
        <w:trPr>
          <w:tblCellSpacing w:w="0" w:type="dxa"/>
        </w:trPr>
        <w:tc>
          <w:tcPr>
            <w:tcW w:w="0" w:type="auto"/>
            <w:hideMark/>
          </w:tcPr>
          <w:p w14:paraId="6863CAD9" w14:textId="77777777" w:rsidR="0069698D" w:rsidRPr="00416C11" w:rsidRDefault="0069698D" w:rsidP="0069698D">
            <w:pPr>
              <w:rPr>
                <w:b w:val="0"/>
                <w:bCs w:val="0"/>
                <w:sz w:val="22"/>
                <w:szCs w:val="22"/>
              </w:rPr>
            </w:pPr>
            <w:r w:rsidRPr="00416C11">
              <w:rPr>
                <w:b w:val="0"/>
                <w:bCs w:val="0"/>
                <w:sz w:val="22"/>
                <w:szCs w:val="22"/>
              </w:rPr>
              <w:lastRenderedPageBreak/>
              <w:t>43114700</w:t>
            </w:r>
          </w:p>
        </w:tc>
        <w:tc>
          <w:tcPr>
            <w:tcW w:w="0" w:type="auto"/>
            <w:vAlign w:val="center"/>
            <w:hideMark/>
          </w:tcPr>
          <w:p w14:paraId="5769E130" w14:textId="77777777" w:rsidR="0069698D" w:rsidRPr="00416C11" w:rsidRDefault="0069698D" w:rsidP="0069698D">
            <w:pPr>
              <w:rPr>
                <w:b w:val="0"/>
                <w:bCs w:val="0"/>
                <w:sz w:val="22"/>
                <w:szCs w:val="22"/>
              </w:rPr>
            </w:pPr>
            <w:r w:rsidRPr="00416C11">
              <w:rPr>
                <w:b w:val="0"/>
                <w:bCs w:val="0"/>
                <w:sz w:val="22"/>
                <w:szCs w:val="22"/>
              </w:rPr>
              <w:t xml:space="preserve">Ciba-Geigy Corp. (1994) Submission of environmental fate data in support of FIFRA 6(a)(2) requirements for atrazine. Transmittal of 1 study. </w:t>
            </w:r>
          </w:p>
        </w:tc>
      </w:tr>
      <w:tr w:rsidR="0069698D" w:rsidRPr="00416C11" w14:paraId="525CED43" w14:textId="77777777" w:rsidTr="0069698D">
        <w:trPr>
          <w:tblCellSpacing w:w="0" w:type="dxa"/>
        </w:trPr>
        <w:tc>
          <w:tcPr>
            <w:tcW w:w="0" w:type="auto"/>
            <w:hideMark/>
          </w:tcPr>
          <w:p w14:paraId="1ACF5479" w14:textId="77777777" w:rsidR="0069698D" w:rsidRPr="00416C11" w:rsidRDefault="0069698D" w:rsidP="0069698D">
            <w:pPr>
              <w:rPr>
                <w:b w:val="0"/>
                <w:bCs w:val="0"/>
                <w:sz w:val="22"/>
                <w:szCs w:val="22"/>
              </w:rPr>
            </w:pPr>
            <w:r w:rsidRPr="00416C11">
              <w:rPr>
                <w:b w:val="0"/>
                <w:bCs w:val="0"/>
                <w:sz w:val="22"/>
                <w:szCs w:val="22"/>
              </w:rPr>
              <w:t>43114701</w:t>
            </w:r>
          </w:p>
        </w:tc>
        <w:tc>
          <w:tcPr>
            <w:tcW w:w="0" w:type="auto"/>
            <w:vAlign w:val="center"/>
            <w:hideMark/>
          </w:tcPr>
          <w:p w14:paraId="1EE856F6"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Ground Water--Minnesota (Atrazine and Metabolites): Lab Project Number: 174/91/MN/A: 174/91: 91/01. Prepared in cooperation with Minnesota Dept. of Agriculture. 2 p. </w:t>
            </w:r>
          </w:p>
        </w:tc>
      </w:tr>
      <w:tr w:rsidR="0069698D" w:rsidRPr="00416C11" w14:paraId="4AA53824" w14:textId="77777777" w:rsidTr="0069698D">
        <w:trPr>
          <w:tblCellSpacing w:w="0" w:type="dxa"/>
        </w:trPr>
        <w:tc>
          <w:tcPr>
            <w:tcW w:w="0" w:type="auto"/>
            <w:hideMark/>
          </w:tcPr>
          <w:p w14:paraId="520711A2" w14:textId="77777777" w:rsidR="0069698D" w:rsidRPr="00416C11" w:rsidRDefault="0069698D" w:rsidP="0069698D">
            <w:pPr>
              <w:rPr>
                <w:b w:val="0"/>
                <w:bCs w:val="0"/>
                <w:sz w:val="22"/>
                <w:szCs w:val="22"/>
              </w:rPr>
            </w:pPr>
            <w:r w:rsidRPr="00416C11">
              <w:rPr>
                <w:b w:val="0"/>
                <w:bCs w:val="0"/>
                <w:sz w:val="22"/>
                <w:szCs w:val="22"/>
              </w:rPr>
              <w:t>43114800</w:t>
            </w:r>
          </w:p>
        </w:tc>
        <w:tc>
          <w:tcPr>
            <w:tcW w:w="0" w:type="auto"/>
            <w:vAlign w:val="center"/>
            <w:hideMark/>
          </w:tcPr>
          <w:p w14:paraId="743C5C13" w14:textId="77777777" w:rsidR="0069698D" w:rsidRPr="00416C11" w:rsidRDefault="0069698D" w:rsidP="0069698D">
            <w:pPr>
              <w:rPr>
                <w:b w:val="0"/>
                <w:bCs w:val="0"/>
                <w:sz w:val="22"/>
                <w:szCs w:val="22"/>
              </w:rPr>
            </w:pPr>
            <w:r w:rsidRPr="00416C11">
              <w:rPr>
                <w:b w:val="0"/>
                <w:bCs w:val="0"/>
                <w:sz w:val="22"/>
                <w:szCs w:val="22"/>
              </w:rPr>
              <w:t xml:space="preserve">Ciba-Geigy Corp. (1994) Submission of environmental fate data in support of FIFRA 6(a)(2) requirements for atrazine. Transmittal of 1 study. </w:t>
            </w:r>
          </w:p>
        </w:tc>
      </w:tr>
      <w:tr w:rsidR="0069698D" w:rsidRPr="00416C11" w14:paraId="44A04DD5" w14:textId="77777777" w:rsidTr="0069698D">
        <w:trPr>
          <w:tblCellSpacing w:w="0" w:type="dxa"/>
        </w:trPr>
        <w:tc>
          <w:tcPr>
            <w:tcW w:w="0" w:type="auto"/>
            <w:hideMark/>
          </w:tcPr>
          <w:p w14:paraId="3F67A501" w14:textId="77777777" w:rsidR="0069698D" w:rsidRPr="00416C11" w:rsidRDefault="0069698D" w:rsidP="0069698D">
            <w:pPr>
              <w:rPr>
                <w:b w:val="0"/>
                <w:bCs w:val="0"/>
                <w:sz w:val="22"/>
                <w:szCs w:val="22"/>
              </w:rPr>
            </w:pPr>
            <w:r w:rsidRPr="00416C11">
              <w:rPr>
                <w:b w:val="0"/>
                <w:bCs w:val="0"/>
                <w:sz w:val="22"/>
                <w:szCs w:val="22"/>
              </w:rPr>
              <w:t>43114801</w:t>
            </w:r>
          </w:p>
        </w:tc>
        <w:tc>
          <w:tcPr>
            <w:tcW w:w="0" w:type="auto"/>
            <w:vAlign w:val="center"/>
            <w:hideMark/>
          </w:tcPr>
          <w:p w14:paraId="0631EEBC"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Ground Water--West Virginia (Atrazine and Metabolites): Lab Project Number: 174/91/WV/A: 174/91: 91/01. Unpublished study prepared in cooperation with West Virginia Department of Agriculture. 3 p. </w:t>
            </w:r>
          </w:p>
        </w:tc>
      </w:tr>
      <w:tr w:rsidR="0069698D" w:rsidRPr="00416C11" w14:paraId="0CEA62FA" w14:textId="77777777" w:rsidTr="0069698D">
        <w:trPr>
          <w:tblCellSpacing w:w="0" w:type="dxa"/>
        </w:trPr>
        <w:tc>
          <w:tcPr>
            <w:tcW w:w="0" w:type="auto"/>
            <w:hideMark/>
          </w:tcPr>
          <w:p w14:paraId="54D6AC4F" w14:textId="77777777" w:rsidR="0069698D" w:rsidRPr="00416C11" w:rsidRDefault="0069698D" w:rsidP="0069698D">
            <w:pPr>
              <w:rPr>
                <w:b w:val="0"/>
                <w:bCs w:val="0"/>
                <w:sz w:val="22"/>
                <w:szCs w:val="22"/>
              </w:rPr>
            </w:pPr>
            <w:r w:rsidRPr="00416C11">
              <w:rPr>
                <w:b w:val="0"/>
                <w:bCs w:val="0"/>
                <w:sz w:val="22"/>
                <w:szCs w:val="22"/>
              </w:rPr>
              <w:t>43114900</w:t>
            </w:r>
          </w:p>
        </w:tc>
        <w:tc>
          <w:tcPr>
            <w:tcW w:w="0" w:type="auto"/>
            <w:vAlign w:val="center"/>
            <w:hideMark/>
          </w:tcPr>
          <w:p w14:paraId="4A9D3AED" w14:textId="77777777" w:rsidR="0069698D" w:rsidRPr="00416C11" w:rsidRDefault="0069698D" w:rsidP="0069698D">
            <w:pPr>
              <w:rPr>
                <w:b w:val="0"/>
                <w:bCs w:val="0"/>
                <w:sz w:val="22"/>
                <w:szCs w:val="22"/>
              </w:rPr>
            </w:pPr>
            <w:r w:rsidRPr="00416C11">
              <w:rPr>
                <w:b w:val="0"/>
                <w:bCs w:val="0"/>
                <w:sz w:val="22"/>
                <w:szCs w:val="22"/>
              </w:rPr>
              <w:t xml:space="preserve">Ciba-Geigy Corp. (1994) Submission of environmental fate data in support of FIFRA 6(a)(2) requirements for atrazine. Transmittal of 1 study. </w:t>
            </w:r>
          </w:p>
        </w:tc>
      </w:tr>
      <w:tr w:rsidR="0069698D" w:rsidRPr="00416C11" w14:paraId="0672B836" w14:textId="77777777" w:rsidTr="0069698D">
        <w:trPr>
          <w:tblCellSpacing w:w="0" w:type="dxa"/>
        </w:trPr>
        <w:tc>
          <w:tcPr>
            <w:tcW w:w="0" w:type="auto"/>
            <w:hideMark/>
          </w:tcPr>
          <w:p w14:paraId="16E3D23C" w14:textId="77777777" w:rsidR="0069698D" w:rsidRPr="00416C11" w:rsidRDefault="0069698D" w:rsidP="0069698D">
            <w:pPr>
              <w:rPr>
                <w:b w:val="0"/>
                <w:bCs w:val="0"/>
                <w:sz w:val="22"/>
                <w:szCs w:val="22"/>
              </w:rPr>
            </w:pPr>
            <w:r w:rsidRPr="00416C11">
              <w:rPr>
                <w:b w:val="0"/>
                <w:bCs w:val="0"/>
                <w:sz w:val="22"/>
                <w:szCs w:val="22"/>
              </w:rPr>
              <w:t>43114901</w:t>
            </w:r>
          </w:p>
        </w:tc>
        <w:tc>
          <w:tcPr>
            <w:tcW w:w="0" w:type="auto"/>
            <w:vAlign w:val="center"/>
            <w:hideMark/>
          </w:tcPr>
          <w:p w14:paraId="3D05113A" w14:textId="77777777" w:rsidR="0069698D" w:rsidRPr="00416C11" w:rsidRDefault="0069698D" w:rsidP="0069698D">
            <w:pPr>
              <w:rPr>
                <w:b w:val="0"/>
                <w:bCs w:val="0"/>
                <w:sz w:val="22"/>
                <w:szCs w:val="22"/>
              </w:rPr>
            </w:pPr>
            <w:r w:rsidRPr="00416C11">
              <w:rPr>
                <w:b w:val="0"/>
                <w:bCs w:val="0"/>
                <w:sz w:val="22"/>
                <w:szCs w:val="22"/>
              </w:rPr>
              <w:t xml:space="preserve">Stumpf, K. (1994) Letter Sent to R. Taylor dated Jan. 30, 1994 concerning findings of atrazine in ground water in Portage and Adams Counties in Wisconsin. Prepared by Ciba-Geigy Corp. in cooperation with Wisconsin Dept. of Natural Resources. 1 p. </w:t>
            </w:r>
          </w:p>
        </w:tc>
      </w:tr>
      <w:tr w:rsidR="0069698D" w:rsidRPr="00416C11" w14:paraId="24551C0A" w14:textId="77777777" w:rsidTr="0069698D">
        <w:trPr>
          <w:tblCellSpacing w:w="0" w:type="dxa"/>
        </w:trPr>
        <w:tc>
          <w:tcPr>
            <w:tcW w:w="0" w:type="auto"/>
            <w:hideMark/>
          </w:tcPr>
          <w:p w14:paraId="7A11B6CC" w14:textId="77777777" w:rsidR="0069698D" w:rsidRPr="00416C11" w:rsidRDefault="0069698D" w:rsidP="0069698D">
            <w:pPr>
              <w:rPr>
                <w:b w:val="0"/>
                <w:bCs w:val="0"/>
                <w:sz w:val="22"/>
                <w:szCs w:val="22"/>
              </w:rPr>
            </w:pPr>
            <w:r w:rsidRPr="00416C11">
              <w:rPr>
                <w:b w:val="0"/>
                <w:bCs w:val="0"/>
                <w:sz w:val="22"/>
                <w:szCs w:val="22"/>
              </w:rPr>
              <w:t>43116500</w:t>
            </w:r>
          </w:p>
        </w:tc>
        <w:tc>
          <w:tcPr>
            <w:tcW w:w="0" w:type="auto"/>
            <w:vAlign w:val="center"/>
            <w:hideMark/>
          </w:tcPr>
          <w:p w14:paraId="149E9F62" w14:textId="77777777" w:rsidR="0069698D" w:rsidRPr="00416C11" w:rsidRDefault="0069698D" w:rsidP="0069698D">
            <w:pPr>
              <w:rPr>
                <w:b w:val="0"/>
                <w:bCs w:val="0"/>
                <w:sz w:val="22"/>
                <w:szCs w:val="22"/>
              </w:rPr>
            </w:pPr>
            <w:r w:rsidRPr="00416C11">
              <w:rPr>
                <w:b w:val="0"/>
                <w:bCs w:val="0"/>
                <w:sz w:val="22"/>
                <w:szCs w:val="22"/>
              </w:rPr>
              <w:t xml:space="preserve">Ciba-Geigy Corp. (1994) Submission of environmental fate data in support of FIFRA 6(a)(2) requirements for atrazine and cyanazine. Transmittal of 1 study. </w:t>
            </w:r>
          </w:p>
        </w:tc>
      </w:tr>
      <w:tr w:rsidR="0069698D" w:rsidRPr="00416C11" w14:paraId="2A209EE6" w14:textId="77777777" w:rsidTr="0069698D">
        <w:trPr>
          <w:tblCellSpacing w:w="0" w:type="dxa"/>
        </w:trPr>
        <w:tc>
          <w:tcPr>
            <w:tcW w:w="0" w:type="auto"/>
            <w:hideMark/>
          </w:tcPr>
          <w:p w14:paraId="70217044" w14:textId="77777777" w:rsidR="0069698D" w:rsidRPr="00416C11" w:rsidRDefault="0069698D" w:rsidP="0069698D">
            <w:pPr>
              <w:rPr>
                <w:b w:val="0"/>
                <w:bCs w:val="0"/>
                <w:sz w:val="22"/>
                <w:szCs w:val="22"/>
              </w:rPr>
            </w:pPr>
            <w:r w:rsidRPr="00416C11">
              <w:rPr>
                <w:b w:val="0"/>
                <w:bCs w:val="0"/>
                <w:sz w:val="22"/>
                <w:szCs w:val="22"/>
              </w:rPr>
              <w:t>43116501</w:t>
            </w:r>
          </w:p>
        </w:tc>
        <w:tc>
          <w:tcPr>
            <w:tcW w:w="0" w:type="auto"/>
            <w:vAlign w:val="center"/>
            <w:hideMark/>
          </w:tcPr>
          <w:p w14:paraId="4DDCC93A" w14:textId="77777777" w:rsidR="0069698D" w:rsidRPr="00416C11" w:rsidRDefault="0069698D" w:rsidP="0069698D">
            <w:pPr>
              <w:rPr>
                <w:b w:val="0"/>
                <w:bCs w:val="0"/>
                <w:sz w:val="22"/>
                <w:szCs w:val="22"/>
              </w:rPr>
            </w:pPr>
            <w:r w:rsidRPr="00416C11">
              <w:rPr>
                <w:b w:val="0"/>
                <w:bCs w:val="0"/>
                <w:sz w:val="22"/>
                <w:szCs w:val="22"/>
              </w:rPr>
              <w:t xml:space="preserve">Stumpf, K. (1994) Letter sent to R. Taylor dated February 4, 1994 concerning findings of atrazine and cyanazine in monitoring wells in Columbia County, Wisconsin. Prepared by Ciba-Geigy Corp. 2 p. </w:t>
            </w:r>
          </w:p>
        </w:tc>
      </w:tr>
      <w:tr w:rsidR="0069698D" w:rsidRPr="00416C11" w14:paraId="35E7BBB5" w14:textId="77777777" w:rsidTr="0069698D">
        <w:trPr>
          <w:tblCellSpacing w:w="0" w:type="dxa"/>
        </w:trPr>
        <w:tc>
          <w:tcPr>
            <w:tcW w:w="0" w:type="auto"/>
            <w:hideMark/>
          </w:tcPr>
          <w:p w14:paraId="407C9574" w14:textId="77777777" w:rsidR="0069698D" w:rsidRPr="00416C11" w:rsidRDefault="0069698D" w:rsidP="0069698D">
            <w:pPr>
              <w:rPr>
                <w:b w:val="0"/>
                <w:bCs w:val="0"/>
                <w:sz w:val="22"/>
                <w:szCs w:val="22"/>
              </w:rPr>
            </w:pPr>
            <w:r w:rsidRPr="00416C11">
              <w:rPr>
                <w:b w:val="0"/>
                <w:bCs w:val="0"/>
                <w:sz w:val="22"/>
                <w:szCs w:val="22"/>
              </w:rPr>
              <w:t>43127300</w:t>
            </w:r>
          </w:p>
        </w:tc>
        <w:tc>
          <w:tcPr>
            <w:tcW w:w="0" w:type="auto"/>
            <w:vAlign w:val="center"/>
            <w:hideMark/>
          </w:tcPr>
          <w:p w14:paraId="067E49F4" w14:textId="77777777" w:rsidR="0069698D" w:rsidRPr="00416C11" w:rsidRDefault="0069698D" w:rsidP="0069698D">
            <w:pPr>
              <w:rPr>
                <w:b w:val="0"/>
                <w:bCs w:val="0"/>
                <w:sz w:val="22"/>
                <w:szCs w:val="22"/>
              </w:rPr>
            </w:pPr>
            <w:r w:rsidRPr="00416C11">
              <w:rPr>
                <w:b w:val="0"/>
                <w:bCs w:val="0"/>
                <w:sz w:val="22"/>
                <w:szCs w:val="22"/>
              </w:rPr>
              <w:t xml:space="preserve">Ciba-Geigy Corp. (1994) Submittal of ground water residue data in support of FIFRA 6(a)(2) requirements for atrazine. Transmittal of 1 study. </w:t>
            </w:r>
          </w:p>
        </w:tc>
      </w:tr>
      <w:tr w:rsidR="0069698D" w:rsidRPr="00416C11" w14:paraId="563184E4" w14:textId="77777777" w:rsidTr="0069698D">
        <w:trPr>
          <w:tblCellSpacing w:w="0" w:type="dxa"/>
        </w:trPr>
        <w:tc>
          <w:tcPr>
            <w:tcW w:w="0" w:type="auto"/>
            <w:hideMark/>
          </w:tcPr>
          <w:p w14:paraId="1618CCB9" w14:textId="77777777" w:rsidR="0069698D" w:rsidRPr="00416C11" w:rsidRDefault="0069698D" w:rsidP="0069698D">
            <w:pPr>
              <w:rPr>
                <w:b w:val="0"/>
                <w:bCs w:val="0"/>
                <w:sz w:val="22"/>
                <w:szCs w:val="22"/>
              </w:rPr>
            </w:pPr>
            <w:r w:rsidRPr="00416C11">
              <w:rPr>
                <w:b w:val="0"/>
                <w:bCs w:val="0"/>
                <w:sz w:val="22"/>
                <w:szCs w:val="22"/>
              </w:rPr>
              <w:t>43127301</w:t>
            </w:r>
          </w:p>
        </w:tc>
        <w:tc>
          <w:tcPr>
            <w:tcW w:w="0" w:type="auto"/>
            <w:vAlign w:val="center"/>
            <w:hideMark/>
          </w:tcPr>
          <w:p w14:paraId="50729100" w14:textId="77777777" w:rsidR="0069698D" w:rsidRPr="00416C11" w:rsidRDefault="0069698D" w:rsidP="0069698D">
            <w:pPr>
              <w:rPr>
                <w:b w:val="0"/>
                <w:bCs w:val="0"/>
                <w:sz w:val="22"/>
                <w:szCs w:val="22"/>
              </w:rPr>
            </w:pPr>
            <w:r w:rsidRPr="00416C11">
              <w:rPr>
                <w:b w:val="0"/>
                <w:bCs w:val="0"/>
                <w:sz w:val="22"/>
                <w:szCs w:val="22"/>
              </w:rPr>
              <w:t xml:space="preserve">Stumpf, K. (1994) Letter Sent to Office of Pesticide Programs dated February 10, 1994 reporting continuing groundwater moni- toring in Minnesota. Prepared by Ciba-Geigy Corp. 3 p. </w:t>
            </w:r>
          </w:p>
        </w:tc>
      </w:tr>
      <w:tr w:rsidR="0069698D" w:rsidRPr="00416C11" w14:paraId="17F1B088" w14:textId="77777777" w:rsidTr="0069698D">
        <w:trPr>
          <w:tblCellSpacing w:w="0" w:type="dxa"/>
        </w:trPr>
        <w:tc>
          <w:tcPr>
            <w:tcW w:w="0" w:type="auto"/>
            <w:hideMark/>
          </w:tcPr>
          <w:p w14:paraId="44C3FB24" w14:textId="77777777" w:rsidR="0069698D" w:rsidRPr="00416C11" w:rsidRDefault="0069698D" w:rsidP="0069698D">
            <w:pPr>
              <w:rPr>
                <w:b w:val="0"/>
                <w:bCs w:val="0"/>
                <w:sz w:val="22"/>
                <w:szCs w:val="22"/>
              </w:rPr>
            </w:pPr>
            <w:r w:rsidRPr="00416C11">
              <w:rPr>
                <w:b w:val="0"/>
                <w:bCs w:val="0"/>
                <w:sz w:val="22"/>
                <w:szCs w:val="22"/>
              </w:rPr>
              <w:t>43127400</w:t>
            </w:r>
          </w:p>
        </w:tc>
        <w:tc>
          <w:tcPr>
            <w:tcW w:w="0" w:type="auto"/>
            <w:vAlign w:val="center"/>
            <w:hideMark/>
          </w:tcPr>
          <w:p w14:paraId="2D866587" w14:textId="77777777" w:rsidR="0069698D" w:rsidRPr="00416C11" w:rsidRDefault="0069698D" w:rsidP="0069698D">
            <w:pPr>
              <w:rPr>
                <w:b w:val="0"/>
                <w:bCs w:val="0"/>
                <w:sz w:val="22"/>
                <w:szCs w:val="22"/>
              </w:rPr>
            </w:pPr>
            <w:r w:rsidRPr="00416C11">
              <w:rPr>
                <w:b w:val="0"/>
                <w:bCs w:val="0"/>
                <w:sz w:val="22"/>
                <w:szCs w:val="22"/>
              </w:rPr>
              <w:t xml:space="preserve">Ciba-Geigy Corp. (1994) Submittal of ground water residue data in support of FIFRA 6(a)(2) requirements for atrazine. Transmittal of 1 study. </w:t>
            </w:r>
          </w:p>
        </w:tc>
      </w:tr>
      <w:tr w:rsidR="0069698D" w:rsidRPr="00416C11" w14:paraId="35CF5F3A" w14:textId="77777777" w:rsidTr="0069698D">
        <w:trPr>
          <w:tblCellSpacing w:w="0" w:type="dxa"/>
        </w:trPr>
        <w:tc>
          <w:tcPr>
            <w:tcW w:w="0" w:type="auto"/>
            <w:hideMark/>
          </w:tcPr>
          <w:p w14:paraId="2E0E05A2" w14:textId="77777777" w:rsidR="0069698D" w:rsidRPr="00416C11" w:rsidRDefault="0069698D" w:rsidP="0069698D">
            <w:pPr>
              <w:rPr>
                <w:b w:val="0"/>
                <w:bCs w:val="0"/>
                <w:sz w:val="22"/>
                <w:szCs w:val="22"/>
              </w:rPr>
            </w:pPr>
            <w:r w:rsidRPr="00416C11">
              <w:rPr>
                <w:b w:val="0"/>
                <w:bCs w:val="0"/>
                <w:sz w:val="22"/>
                <w:szCs w:val="22"/>
              </w:rPr>
              <w:t>43127401</w:t>
            </w:r>
          </w:p>
        </w:tc>
        <w:tc>
          <w:tcPr>
            <w:tcW w:w="0" w:type="auto"/>
            <w:vAlign w:val="center"/>
            <w:hideMark/>
          </w:tcPr>
          <w:p w14:paraId="6AFAE27A" w14:textId="77777777" w:rsidR="0069698D" w:rsidRPr="00416C11" w:rsidRDefault="0069698D" w:rsidP="0069698D">
            <w:pPr>
              <w:rPr>
                <w:b w:val="0"/>
                <w:bCs w:val="0"/>
                <w:sz w:val="22"/>
                <w:szCs w:val="22"/>
              </w:rPr>
            </w:pPr>
            <w:r w:rsidRPr="00416C11">
              <w:rPr>
                <w:b w:val="0"/>
                <w:bCs w:val="0"/>
                <w:sz w:val="22"/>
                <w:szCs w:val="22"/>
              </w:rPr>
              <w:t xml:space="preserve">Stumpf, K. (1994) Letter Sent to Office of Pesticide Programs dated February 10, 1994 reporting continuing groundwater moni- toring in Maryland. Prepared by Ciba-Geigy Corp. 2 p. </w:t>
            </w:r>
          </w:p>
        </w:tc>
      </w:tr>
      <w:tr w:rsidR="0069698D" w:rsidRPr="00416C11" w14:paraId="41CD7956" w14:textId="77777777" w:rsidTr="0069698D">
        <w:trPr>
          <w:tblCellSpacing w:w="0" w:type="dxa"/>
        </w:trPr>
        <w:tc>
          <w:tcPr>
            <w:tcW w:w="0" w:type="auto"/>
            <w:hideMark/>
          </w:tcPr>
          <w:p w14:paraId="6F85061D" w14:textId="77777777" w:rsidR="0069698D" w:rsidRPr="00416C11" w:rsidRDefault="0069698D" w:rsidP="0069698D">
            <w:pPr>
              <w:rPr>
                <w:b w:val="0"/>
                <w:bCs w:val="0"/>
                <w:sz w:val="22"/>
                <w:szCs w:val="22"/>
              </w:rPr>
            </w:pPr>
            <w:r w:rsidRPr="00416C11">
              <w:rPr>
                <w:b w:val="0"/>
                <w:bCs w:val="0"/>
                <w:sz w:val="22"/>
                <w:szCs w:val="22"/>
              </w:rPr>
              <w:t>43131600</w:t>
            </w:r>
          </w:p>
        </w:tc>
        <w:tc>
          <w:tcPr>
            <w:tcW w:w="0" w:type="auto"/>
            <w:vAlign w:val="center"/>
            <w:hideMark/>
          </w:tcPr>
          <w:p w14:paraId="5D4882C4"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FIFRA 6(a)(2) requirements for atrazine, simazine, prometon, metolachlor, and chlorotriazine. Transmittal of 2 studies. </w:t>
            </w:r>
          </w:p>
        </w:tc>
      </w:tr>
      <w:tr w:rsidR="0069698D" w:rsidRPr="00416C11" w14:paraId="0C2C63DA" w14:textId="77777777" w:rsidTr="0069698D">
        <w:trPr>
          <w:tblCellSpacing w:w="0" w:type="dxa"/>
        </w:trPr>
        <w:tc>
          <w:tcPr>
            <w:tcW w:w="0" w:type="auto"/>
            <w:hideMark/>
          </w:tcPr>
          <w:p w14:paraId="02B4B3CF" w14:textId="77777777" w:rsidR="0069698D" w:rsidRPr="00416C11" w:rsidRDefault="0069698D" w:rsidP="0069698D">
            <w:pPr>
              <w:rPr>
                <w:b w:val="0"/>
                <w:bCs w:val="0"/>
                <w:sz w:val="22"/>
                <w:szCs w:val="22"/>
              </w:rPr>
            </w:pPr>
            <w:r w:rsidRPr="00416C11">
              <w:rPr>
                <w:b w:val="0"/>
                <w:bCs w:val="0"/>
                <w:sz w:val="22"/>
                <w:szCs w:val="22"/>
              </w:rPr>
              <w:t>43131601</w:t>
            </w:r>
          </w:p>
        </w:tc>
        <w:tc>
          <w:tcPr>
            <w:tcW w:w="0" w:type="auto"/>
            <w:vAlign w:val="center"/>
            <w:hideMark/>
          </w:tcPr>
          <w:p w14:paraId="6962BE53" w14:textId="77777777" w:rsidR="0069698D" w:rsidRPr="00416C11" w:rsidRDefault="0069698D" w:rsidP="0069698D">
            <w:pPr>
              <w:rPr>
                <w:b w:val="0"/>
                <w:bCs w:val="0"/>
                <w:sz w:val="22"/>
                <w:szCs w:val="22"/>
              </w:rPr>
            </w:pPr>
            <w:r w:rsidRPr="00416C11">
              <w:rPr>
                <w:b w:val="0"/>
                <w:bCs w:val="0"/>
                <w:sz w:val="22"/>
                <w:szCs w:val="22"/>
              </w:rPr>
              <w:t xml:space="preserve">Stumpf, K. (1994) Summary--FIFRA 6(a)(2) Reporting Ground Water--West Virginia: Lab Project Number: 174/91/WV/A: 174/91: 91/01. Unpublished study prepared by Ciba-Geigy Corp. 2 p. </w:t>
            </w:r>
          </w:p>
        </w:tc>
      </w:tr>
      <w:tr w:rsidR="0069698D" w:rsidRPr="00416C11" w14:paraId="30533DBB" w14:textId="77777777" w:rsidTr="0069698D">
        <w:trPr>
          <w:tblCellSpacing w:w="0" w:type="dxa"/>
        </w:trPr>
        <w:tc>
          <w:tcPr>
            <w:tcW w:w="0" w:type="auto"/>
            <w:hideMark/>
          </w:tcPr>
          <w:p w14:paraId="1DFF69AE" w14:textId="77777777" w:rsidR="0069698D" w:rsidRPr="00416C11" w:rsidRDefault="0069698D" w:rsidP="0069698D">
            <w:pPr>
              <w:rPr>
                <w:b w:val="0"/>
                <w:bCs w:val="0"/>
                <w:sz w:val="22"/>
                <w:szCs w:val="22"/>
              </w:rPr>
            </w:pPr>
            <w:r w:rsidRPr="00416C11">
              <w:rPr>
                <w:b w:val="0"/>
                <w:bCs w:val="0"/>
                <w:sz w:val="22"/>
                <w:szCs w:val="22"/>
              </w:rPr>
              <w:lastRenderedPageBreak/>
              <w:t>43131602</w:t>
            </w:r>
          </w:p>
        </w:tc>
        <w:tc>
          <w:tcPr>
            <w:tcW w:w="0" w:type="auto"/>
            <w:vAlign w:val="center"/>
            <w:hideMark/>
          </w:tcPr>
          <w:p w14:paraId="6A85F6A0" w14:textId="77777777" w:rsidR="0069698D" w:rsidRPr="00416C11" w:rsidRDefault="0069698D" w:rsidP="0069698D">
            <w:pPr>
              <w:rPr>
                <w:b w:val="0"/>
                <w:bCs w:val="0"/>
                <w:sz w:val="22"/>
                <w:szCs w:val="22"/>
              </w:rPr>
            </w:pPr>
            <w:r w:rsidRPr="00416C11">
              <w:rPr>
                <w:b w:val="0"/>
                <w:bCs w:val="0"/>
                <w:sz w:val="22"/>
                <w:szCs w:val="22"/>
              </w:rPr>
              <w:t xml:space="preserve">Stumpf, K. (1994) Summary--FIFRA 6(a)(2) Reporting Ground Water--West Virginia: Lab Project Number: 174/91/WV/A: 174/91: RS/WM/034/93. Unpublished study prepared by Ciba-Geigy Corp. 2 p. </w:t>
            </w:r>
          </w:p>
        </w:tc>
      </w:tr>
      <w:tr w:rsidR="0069698D" w:rsidRPr="00416C11" w14:paraId="0F385D43" w14:textId="77777777" w:rsidTr="0069698D">
        <w:trPr>
          <w:tblCellSpacing w:w="0" w:type="dxa"/>
        </w:trPr>
        <w:tc>
          <w:tcPr>
            <w:tcW w:w="0" w:type="auto"/>
            <w:hideMark/>
          </w:tcPr>
          <w:p w14:paraId="0473EE1A" w14:textId="77777777" w:rsidR="0069698D" w:rsidRPr="00416C11" w:rsidRDefault="0069698D" w:rsidP="0069698D">
            <w:pPr>
              <w:rPr>
                <w:b w:val="0"/>
                <w:bCs w:val="0"/>
                <w:sz w:val="22"/>
                <w:szCs w:val="22"/>
              </w:rPr>
            </w:pPr>
            <w:r w:rsidRPr="00416C11">
              <w:rPr>
                <w:b w:val="0"/>
                <w:bCs w:val="0"/>
                <w:sz w:val="22"/>
                <w:szCs w:val="22"/>
              </w:rPr>
              <w:t>43141300</w:t>
            </w:r>
          </w:p>
        </w:tc>
        <w:tc>
          <w:tcPr>
            <w:tcW w:w="0" w:type="auto"/>
            <w:vAlign w:val="center"/>
            <w:hideMark/>
          </w:tcPr>
          <w:p w14:paraId="6E8213A4" w14:textId="77777777" w:rsidR="0069698D" w:rsidRPr="00416C11" w:rsidRDefault="0069698D" w:rsidP="0069698D">
            <w:pPr>
              <w:rPr>
                <w:b w:val="0"/>
                <w:bCs w:val="0"/>
                <w:sz w:val="22"/>
                <w:szCs w:val="22"/>
              </w:rPr>
            </w:pPr>
            <w:r w:rsidRPr="00416C11">
              <w:rPr>
                <w:b w:val="0"/>
                <w:bCs w:val="0"/>
                <w:sz w:val="22"/>
                <w:szCs w:val="22"/>
              </w:rPr>
              <w:t xml:space="preserve">Ciba-Geigy Corp. (1994) Submission of ground water residue data in support of FIFRA 6(a)(2) requirements for atrazine, metolachlor, and prometon. Transmittal of 1 study. </w:t>
            </w:r>
          </w:p>
        </w:tc>
      </w:tr>
      <w:tr w:rsidR="0069698D" w:rsidRPr="00416C11" w14:paraId="2FDEDB83" w14:textId="77777777" w:rsidTr="0069698D">
        <w:trPr>
          <w:tblCellSpacing w:w="0" w:type="dxa"/>
        </w:trPr>
        <w:tc>
          <w:tcPr>
            <w:tcW w:w="0" w:type="auto"/>
            <w:hideMark/>
          </w:tcPr>
          <w:p w14:paraId="005E8F5D" w14:textId="77777777" w:rsidR="0069698D" w:rsidRPr="00416C11" w:rsidRDefault="0069698D" w:rsidP="0069698D">
            <w:pPr>
              <w:rPr>
                <w:b w:val="0"/>
                <w:bCs w:val="0"/>
                <w:sz w:val="22"/>
                <w:szCs w:val="22"/>
              </w:rPr>
            </w:pPr>
            <w:r w:rsidRPr="00416C11">
              <w:rPr>
                <w:b w:val="0"/>
                <w:bCs w:val="0"/>
                <w:sz w:val="22"/>
                <w:szCs w:val="22"/>
              </w:rPr>
              <w:t>43141301</w:t>
            </w:r>
          </w:p>
        </w:tc>
        <w:tc>
          <w:tcPr>
            <w:tcW w:w="0" w:type="auto"/>
            <w:vAlign w:val="center"/>
            <w:hideMark/>
          </w:tcPr>
          <w:p w14:paraId="46AE82DB" w14:textId="77777777" w:rsidR="0069698D" w:rsidRPr="00416C11" w:rsidRDefault="0069698D" w:rsidP="0069698D">
            <w:pPr>
              <w:rPr>
                <w:b w:val="0"/>
                <w:bCs w:val="0"/>
                <w:sz w:val="22"/>
                <w:szCs w:val="22"/>
              </w:rPr>
            </w:pPr>
            <w:r w:rsidRPr="00416C11">
              <w:rPr>
                <w:b w:val="0"/>
                <w:bCs w:val="0"/>
                <w:sz w:val="22"/>
                <w:szCs w:val="22"/>
              </w:rPr>
              <w:t xml:space="preserve">Stumpf, K. (1994) Summary: FIFRA 6(a)(2) Reporting Ground Water: Pennsylvania: Lab Project Number: 174/91/PA: 91/01. Unpublished study prepared by Ciba-Geigy Corp. 4 p. </w:t>
            </w:r>
          </w:p>
        </w:tc>
      </w:tr>
      <w:tr w:rsidR="0069698D" w:rsidRPr="00416C11" w14:paraId="454776D6" w14:textId="77777777" w:rsidTr="0069698D">
        <w:trPr>
          <w:tblCellSpacing w:w="0" w:type="dxa"/>
        </w:trPr>
        <w:tc>
          <w:tcPr>
            <w:tcW w:w="0" w:type="auto"/>
            <w:hideMark/>
          </w:tcPr>
          <w:p w14:paraId="1397EB30" w14:textId="77777777" w:rsidR="0069698D" w:rsidRPr="00416C11" w:rsidRDefault="0069698D" w:rsidP="0069698D">
            <w:pPr>
              <w:rPr>
                <w:b w:val="0"/>
                <w:bCs w:val="0"/>
                <w:sz w:val="22"/>
                <w:szCs w:val="22"/>
              </w:rPr>
            </w:pPr>
            <w:r w:rsidRPr="00416C11">
              <w:rPr>
                <w:b w:val="0"/>
                <w:bCs w:val="0"/>
                <w:sz w:val="22"/>
                <w:szCs w:val="22"/>
              </w:rPr>
              <w:t>43141400</w:t>
            </w:r>
          </w:p>
        </w:tc>
        <w:tc>
          <w:tcPr>
            <w:tcW w:w="0" w:type="auto"/>
            <w:vAlign w:val="center"/>
            <w:hideMark/>
          </w:tcPr>
          <w:p w14:paraId="46264590" w14:textId="77777777" w:rsidR="0069698D" w:rsidRPr="00416C11" w:rsidRDefault="0069698D" w:rsidP="0069698D">
            <w:pPr>
              <w:rPr>
                <w:b w:val="0"/>
                <w:bCs w:val="0"/>
                <w:sz w:val="22"/>
                <w:szCs w:val="22"/>
              </w:rPr>
            </w:pPr>
            <w:r w:rsidRPr="00416C11">
              <w:rPr>
                <w:b w:val="0"/>
                <w:bCs w:val="0"/>
                <w:sz w:val="22"/>
                <w:szCs w:val="22"/>
              </w:rPr>
              <w:t xml:space="preserve">Ciba-Geigy Corp. (1994) Submission of ground water residue data in support of FIFRA 6(a)(2) requirements for atrazine. Transmittal of 1 study. </w:t>
            </w:r>
          </w:p>
        </w:tc>
      </w:tr>
      <w:tr w:rsidR="0069698D" w:rsidRPr="00416C11" w14:paraId="3EF768DB" w14:textId="77777777" w:rsidTr="0069698D">
        <w:trPr>
          <w:tblCellSpacing w:w="0" w:type="dxa"/>
        </w:trPr>
        <w:tc>
          <w:tcPr>
            <w:tcW w:w="0" w:type="auto"/>
            <w:hideMark/>
          </w:tcPr>
          <w:p w14:paraId="61A6BB31" w14:textId="77777777" w:rsidR="0069698D" w:rsidRPr="00416C11" w:rsidRDefault="0069698D" w:rsidP="0069698D">
            <w:pPr>
              <w:rPr>
                <w:b w:val="0"/>
                <w:bCs w:val="0"/>
                <w:sz w:val="22"/>
                <w:szCs w:val="22"/>
              </w:rPr>
            </w:pPr>
            <w:r w:rsidRPr="00416C11">
              <w:rPr>
                <w:b w:val="0"/>
                <w:bCs w:val="0"/>
                <w:sz w:val="22"/>
                <w:szCs w:val="22"/>
              </w:rPr>
              <w:t>43141401</w:t>
            </w:r>
          </w:p>
        </w:tc>
        <w:tc>
          <w:tcPr>
            <w:tcW w:w="0" w:type="auto"/>
            <w:vAlign w:val="center"/>
            <w:hideMark/>
          </w:tcPr>
          <w:p w14:paraId="546843A1" w14:textId="77777777" w:rsidR="0069698D" w:rsidRPr="00416C11" w:rsidRDefault="0069698D" w:rsidP="0069698D">
            <w:pPr>
              <w:rPr>
                <w:b w:val="0"/>
                <w:bCs w:val="0"/>
                <w:sz w:val="22"/>
                <w:szCs w:val="22"/>
              </w:rPr>
            </w:pPr>
            <w:r w:rsidRPr="00416C11">
              <w:rPr>
                <w:b w:val="0"/>
                <w:bCs w:val="0"/>
                <w:sz w:val="22"/>
                <w:szCs w:val="22"/>
              </w:rPr>
              <w:t xml:space="preserve">Stumpf, K. (1994) Summary: FIFRA 6(a)(2) Reporting Ground Water: Florida: Lab Project Number: 174/91: 130/93. Unpublished study prepared by Ciba-Geigy Corp. 2 p. </w:t>
            </w:r>
          </w:p>
        </w:tc>
      </w:tr>
      <w:tr w:rsidR="0069698D" w:rsidRPr="00416C11" w14:paraId="4C61D1E9" w14:textId="77777777" w:rsidTr="0069698D">
        <w:trPr>
          <w:tblCellSpacing w:w="0" w:type="dxa"/>
        </w:trPr>
        <w:tc>
          <w:tcPr>
            <w:tcW w:w="0" w:type="auto"/>
            <w:hideMark/>
          </w:tcPr>
          <w:p w14:paraId="347E6C95" w14:textId="77777777" w:rsidR="0069698D" w:rsidRPr="00416C11" w:rsidRDefault="0069698D" w:rsidP="0069698D">
            <w:pPr>
              <w:rPr>
                <w:b w:val="0"/>
                <w:bCs w:val="0"/>
                <w:sz w:val="22"/>
                <w:szCs w:val="22"/>
              </w:rPr>
            </w:pPr>
            <w:r w:rsidRPr="00416C11">
              <w:rPr>
                <w:b w:val="0"/>
                <w:bCs w:val="0"/>
                <w:sz w:val="22"/>
                <w:szCs w:val="22"/>
              </w:rPr>
              <w:t>43141500</w:t>
            </w:r>
          </w:p>
        </w:tc>
        <w:tc>
          <w:tcPr>
            <w:tcW w:w="0" w:type="auto"/>
            <w:vAlign w:val="center"/>
            <w:hideMark/>
          </w:tcPr>
          <w:p w14:paraId="71184D7E" w14:textId="77777777" w:rsidR="0069698D" w:rsidRPr="00416C11" w:rsidRDefault="0069698D" w:rsidP="0069698D">
            <w:pPr>
              <w:rPr>
                <w:b w:val="0"/>
                <w:bCs w:val="0"/>
                <w:sz w:val="22"/>
                <w:szCs w:val="22"/>
              </w:rPr>
            </w:pPr>
            <w:r w:rsidRPr="00416C11">
              <w:rPr>
                <w:b w:val="0"/>
                <w:bCs w:val="0"/>
                <w:sz w:val="22"/>
                <w:szCs w:val="22"/>
              </w:rPr>
              <w:t xml:space="preserve">Ciba-Geigy Corp. (1994) Submission of ground water residue data in support of FIFRA 6(a)(2) requirements for atrazine, simazine, metolachlor, and prometon. Transmittal of 1 study. </w:t>
            </w:r>
          </w:p>
        </w:tc>
      </w:tr>
      <w:tr w:rsidR="0069698D" w:rsidRPr="00416C11" w14:paraId="48B2BDBB" w14:textId="77777777" w:rsidTr="0069698D">
        <w:trPr>
          <w:tblCellSpacing w:w="0" w:type="dxa"/>
        </w:trPr>
        <w:tc>
          <w:tcPr>
            <w:tcW w:w="0" w:type="auto"/>
            <w:hideMark/>
          </w:tcPr>
          <w:p w14:paraId="5FBEAA4A" w14:textId="77777777" w:rsidR="0069698D" w:rsidRPr="00416C11" w:rsidRDefault="0069698D" w:rsidP="0069698D">
            <w:pPr>
              <w:rPr>
                <w:b w:val="0"/>
                <w:bCs w:val="0"/>
                <w:sz w:val="22"/>
                <w:szCs w:val="22"/>
              </w:rPr>
            </w:pPr>
            <w:r w:rsidRPr="00416C11">
              <w:rPr>
                <w:b w:val="0"/>
                <w:bCs w:val="0"/>
                <w:sz w:val="22"/>
                <w:szCs w:val="22"/>
              </w:rPr>
              <w:t>43141501</w:t>
            </w:r>
          </w:p>
        </w:tc>
        <w:tc>
          <w:tcPr>
            <w:tcW w:w="0" w:type="auto"/>
            <w:vAlign w:val="center"/>
            <w:hideMark/>
          </w:tcPr>
          <w:p w14:paraId="3097C023" w14:textId="77777777" w:rsidR="0069698D" w:rsidRPr="00416C11" w:rsidRDefault="0069698D" w:rsidP="0069698D">
            <w:pPr>
              <w:rPr>
                <w:b w:val="0"/>
                <w:bCs w:val="0"/>
                <w:sz w:val="22"/>
                <w:szCs w:val="22"/>
              </w:rPr>
            </w:pPr>
            <w:r w:rsidRPr="00416C11">
              <w:rPr>
                <w:b w:val="0"/>
                <w:bCs w:val="0"/>
                <w:sz w:val="22"/>
                <w:szCs w:val="22"/>
              </w:rPr>
              <w:t xml:space="preserve">Stumpf, K. (1994) Summary: FIFRA 6(a)(2) Reporting Ground Water: West Virginia: Lab Project Number: 174/91/WV/A: 91/01. Unpublished study prepared by Ciba-Geigy Corp. 2 p. </w:t>
            </w:r>
          </w:p>
        </w:tc>
      </w:tr>
      <w:tr w:rsidR="0069698D" w:rsidRPr="00416C11" w14:paraId="032C3DCA" w14:textId="77777777" w:rsidTr="0069698D">
        <w:trPr>
          <w:tblCellSpacing w:w="0" w:type="dxa"/>
        </w:trPr>
        <w:tc>
          <w:tcPr>
            <w:tcW w:w="0" w:type="auto"/>
            <w:hideMark/>
          </w:tcPr>
          <w:p w14:paraId="0C257F8F" w14:textId="77777777" w:rsidR="0069698D" w:rsidRPr="00416C11" w:rsidRDefault="0069698D" w:rsidP="0069698D">
            <w:pPr>
              <w:rPr>
                <w:b w:val="0"/>
                <w:bCs w:val="0"/>
                <w:sz w:val="22"/>
                <w:szCs w:val="22"/>
              </w:rPr>
            </w:pPr>
            <w:r w:rsidRPr="00416C11">
              <w:rPr>
                <w:b w:val="0"/>
                <w:bCs w:val="0"/>
                <w:sz w:val="22"/>
                <w:szCs w:val="22"/>
              </w:rPr>
              <w:t>43141600</w:t>
            </w:r>
          </w:p>
        </w:tc>
        <w:tc>
          <w:tcPr>
            <w:tcW w:w="0" w:type="auto"/>
            <w:vAlign w:val="center"/>
            <w:hideMark/>
          </w:tcPr>
          <w:p w14:paraId="159B5583" w14:textId="77777777" w:rsidR="0069698D" w:rsidRPr="00416C11" w:rsidRDefault="0069698D" w:rsidP="0069698D">
            <w:pPr>
              <w:rPr>
                <w:b w:val="0"/>
                <w:bCs w:val="0"/>
                <w:sz w:val="22"/>
                <w:szCs w:val="22"/>
              </w:rPr>
            </w:pPr>
            <w:r w:rsidRPr="00416C11">
              <w:rPr>
                <w:b w:val="0"/>
                <w:bCs w:val="0"/>
                <w:sz w:val="22"/>
                <w:szCs w:val="22"/>
              </w:rPr>
              <w:t xml:space="preserve">Ciba-Geigy Corp. (1994) Submission of ground water residue data in support of FIFRA 6(a)(2) requirements for atrazine, metolachlor, and prometon. Transmittal of 1 study. </w:t>
            </w:r>
          </w:p>
        </w:tc>
      </w:tr>
      <w:tr w:rsidR="0069698D" w:rsidRPr="00416C11" w14:paraId="1FFEEDD3" w14:textId="77777777" w:rsidTr="0069698D">
        <w:trPr>
          <w:tblCellSpacing w:w="0" w:type="dxa"/>
        </w:trPr>
        <w:tc>
          <w:tcPr>
            <w:tcW w:w="0" w:type="auto"/>
            <w:hideMark/>
          </w:tcPr>
          <w:p w14:paraId="534B0E87" w14:textId="77777777" w:rsidR="0069698D" w:rsidRPr="00416C11" w:rsidRDefault="0069698D" w:rsidP="0069698D">
            <w:pPr>
              <w:rPr>
                <w:b w:val="0"/>
                <w:bCs w:val="0"/>
                <w:sz w:val="22"/>
                <w:szCs w:val="22"/>
              </w:rPr>
            </w:pPr>
            <w:r w:rsidRPr="00416C11">
              <w:rPr>
                <w:b w:val="0"/>
                <w:bCs w:val="0"/>
                <w:sz w:val="22"/>
                <w:szCs w:val="22"/>
              </w:rPr>
              <w:t>43141601</w:t>
            </w:r>
          </w:p>
        </w:tc>
        <w:tc>
          <w:tcPr>
            <w:tcW w:w="0" w:type="auto"/>
            <w:vAlign w:val="center"/>
            <w:hideMark/>
          </w:tcPr>
          <w:p w14:paraId="017927F7" w14:textId="77777777" w:rsidR="0069698D" w:rsidRPr="00416C11" w:rsidRDefault="0069698D" w:rsidP="0069698D">
            <w:pPr>
              <w:rPr>
                <w:b w:val="0"/>
                <w:bCs w:val="0"/>
                <w:sz w:val="22"/>
                <w:szCs w:val="22"/>
              </w:rPr>
            </w:pPr>
            <w:r w:rsidRPr="00416C11">
              <w:rPr>
                <w:b w:val="0"/>
                <w:bCs w:val="0"/>
                <w:sz w:val="22"/>
                <w:szCs w:val="22"/>
              </w:rPr>
              <w:t xml:space="preserve">Stumpf, K. (1994) Summary: FIFRA 6(a)(2) Reporting Ground Water: Indiana: Lab Project Number: 174/91/IN/A: 91/01. Unpublished study prepared by Ciba-Geigy Corp. 4 p. </w:t>
            </w:r>
          </w:p>
        </w:tc>
      </w:tr>
      <w:tr w:rsidR="0069698D" w:rsidRPr="00416C11" w14:paraId="057DDA37" w14:textId="77777777" w:rsidTr="0069698D">
        <w:trPr>
          <w:tblCellSpacing w:w="0" w:type="dxa"/>
        </w:trPr>
        <w:tc>
          <w:tcPr>
            <w:tcW w:w="0" w:type="auto"/>
            <w:hideMark/>
          </w:tcPr>
          <w:p w14:paraId="11F668E2" w14:textId="77777777" w:rsidR="0069698D" w:rsidRPr="00416C11" w:rsidRDefault="0069698D" w:rsidP="0069698D">
            <w:pPr>
              <w:rPr>
                <w:b w:val="0"/>
                <w:bCs w:val="0"/>
                <w:sz w:val="22"/>
                <w:szCs w:val="22"/>
              </w:rPr>
            </w:pPr>
            <w:r w:rsidRPr="00416C11">
              <w:rPr>
                <w:b w:val="0"/>
                <w:bCs w:val="0"/>
                <w:sz w:val="22"/>
                <w:szCs w:val="22"/>
              </w:rPr>
              <w:t>43144200</w:t>
            </w:r>
          </w:p>
        </w:tc>
        <w:tc>
          <w:tcPr>
            <w:tcW w:w="0" w:type="auto"/>
            <w:vAlign w:val="center"/>
            <w:hideMark/>
          </w:tcPr>
          <w:p w14:paraId="3522720B"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request for clarification of interpretation for Atrazine, Cyanazine and Metolachlor. Transmittal of 1 study. </w:t>
            </w:r>
          </w:p>
        </w:tc>
      </w:tr>
      <w:tr w:rsidR="0069698D" w:rsidRPr="00416C11" w14:paraId="240CAA8B" w14:textId="77777777" w:rsidTr="0069698D">
        <w:trPr>
          <w:tblCellSpacing w:w="0" w:type="dxa"/>
        </w:trPr>
        <w:tc>
          <w:tcPr>
            <w:tcW w:w="0" w:type="auto"/>
            <w:hideMark/>
          </w:tcPr>
          <w:p w14:paraId="48293361" w14:textId="77777777" w:rsidR="0069698D" w:rsidRPr="00416C11" w:rsidRDefault="0069698D" w:rsidP="0069698D">
            <w:pPr>
              <w:rPr>
                <w:b w:val="0"/>
                <w:bCs w:val="0"/>
                <w:sz w:val="22"/>
                <w:szCs w:val="22"/>
              </w:rPr>
            </w:pPr>
            <w:r w:rsidRPr="00416C11">
              <w:rPr>
                <w:b w:val="0"/>
                <w:bCs w:val="0"/>
                <w:sz w:val="22"/>
                <w:szCs w:val="22"/>
              </w:rPr>
              <w:t>43144201</w:t>
            </w:r>
          </w:p>
        </w:tc>
        <w:tc>
          <w:tcPr>
            <w:tcW w:w="0" w:type="auto"/>
            <w:vAlign w:val="center"/>
            <w:hideMark/>
          </w:tcPr>
          <w:p w14:paraId="6FA4E5B1" w14:textId="77777777" w:rsidR="0069698D" w:rsidRPr="00416C11" w:rsidRDefault="0069698D" w:rsidP="0069698D">
            <w:pPr>
              <w:rPr>
                <w:b w:val="0"/>
                <w:bCs w:val="0"/>
                <w:sz w:val="22"/>
                <w:szCs w:val="22"/>
              </w:rPr>
            </w:pPr>
            <w:r w:rsidRPr="00416C11">
              <w:rPr>
                <w:b w:val="0"/>
                <w:bCs w:val="0"/>
                <w:sz w:val="22"/>
                <w:szCs w:val="22"/>
              </w:rPr>
              <w:t xml:space="preserve">Tierney, D. (1994) Overview of 1993 Iowa Tile/Terrace Field Study with Atrazine, Cyanazine and Metolachlor. Unpublished study prepared by Environmental and Public Affairs Dept. of Ciba-Geigy Corp. 66 p. </w:t>
            </w:r>
          </w:p>
        </w:tc>
      </w:tr>
      <w:tr w:rsidR="0069698D" w:rsidRPr="00416C11" w14:paraId="671739D2" w14:textId="77777777" w:rsidTr="0069698D">
        <w:trPr>
          <w:tblCellSpacing w:w="0" w:type="dxa"/>
        </w:trPr>
        <w:tc>
          <w:tcPr>
            <w:tcW w:w="0" w:type="auto"/>
            <w:hideMark/>
          </w:tcPr>
          <w:p w14:paraId="14F75810" w14:textId="77777777" w:rsidR="0069698D" w:rsidRPr="00416C11" w:rsidRDefault="0069698D" w:rsidP="0069698D">
            <w:pPr>
              <w:rPr>
                <w:b w:val="0"/>
                <w:bCs w:val="0"/>
                <w:sz w:val="22"/>
                <w:szCs w:val="22"/>
              </w:rPr>
            </w:pPr>
            <w:r w:rsidRPr="00416C11">
              <w:rPr>
                <w:b w:val="0"/>
                <w:bCs w:val="0"/>
                <w:sz w:val="22"/>
                <w:szCs w:val="22"/>
              </w:rPr>
              <w:t>43160500</w:t>
            </w:r>
          </w:p>
        </w:tc>
        <w:tc>
          <w:tcPr>
            <w:tcW w:w="0" w:type="auto"/>
            <w:vAlign w:val="center"/>
            <w:hideMark/>
          </w:tcPr>
          <w:p w14:paraId="6FFA0ED0"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Chemistry Data for Atrazine in Support of DCI. Transmittal of 5 studies. </w:t>
            </w:r>
          </w:p>
        </w:tc>
      </w:tr>
      <w:tr w:rsidR="0069698D" w:rsidRPr="00416C11" w14:paraId="7A3BD8D3" w14:textId="77777777" w:rsidTr="0069698D">
        <w:trPr>
          <w:tblCellSpacing w:w="0" w:type="dxa"/>
        </w:trPr>
        <w:tc>
          <w:tcPr>
            <w:tcW w:w="0" w:type="auto"/>
            <w:hideMark/>
          </w:tcPr>
          <w:p w14:paraId="01121BAA" w14:textId="77777777" w:rsidR="0069698D" w:rsidRPr="00416C11" w:rsidRDefault="0069698D" w:rsidP="0069698D">
            <w:pPr>
              <w:rPr>
                <w:b w:val="0"/>
                <w:bCs w:val="0"/>
                <w:sz w:val="22"/>
                <w:szCs w:val="22"/>
              </w:rPr>
            </w:pPr>
            <w:r w:rsidRPr="00416C11">
              <w:rPr>
                <w:b w:val="0"/>
                <w:bCs w:val="0"/>
                <w:sz w:val="22"/>
                <w:szCs w:val="22"/>
              </w:rPr>
              <w:t>43174800</w:t>
            </w:r>
          </w:p>
        </w:tc>
        <w:tc>
          <w:tcPr>
            <w:tcW w:w="0" w:type="auto"/>
            <w:vAlign w:val="center"/>
            <w:hideMark/>
          </w:tcPr>
          <w:p w14:paraId="2EBBEB3A" w14:textId="77777777" w:rsidR="0069698D" w:rsidRPr="00416C11" w:rsidRDefault="0069698D" w:rsidP="0069698D">
            <w:pPr>
              <w:rPr>
                <w:b w:val="0"/>
                <w:bCs w:val="0"/>
                <w:sz w:val="22"/>
                <w:szCs w:val="22"/>
              </w:rPr>
            </w:pPr>
            <w:r w:rsidRPr="00416C11">
              <w:rPr>
                <w:b w:val="0"/>
                <w:bCs w:val="0"/>
                <w:sz w:val="22"/>
                <w:szCs w:val="22"/>
              </w:rPr>
              <w:t xml:space="preserve">Ciba-Geigy Corp. (1994) Submittal of Residue Data in Support of FIFRA 6(A)(2) Requirements for Atrazine, Prometon and Metolachlor. Transmittal of 1 study. </w:t>
            </w:r>
          </w:p>
        </w:tc>
      </w:tr>
      <w:tr w:rsidR="0069698D" w:rsidRPr="00416C11" w14:paraId="6E645512" w14:textId="77777777" w:rsidTr="0069698D">
        <w:trPr>
          <w:tblCellSpacing w:w="0" w:type="dxa"/>
        </w:trPr>
        <w:tc>
          <w:tcPr>
            <w:tcW w:w="0" w:type="auto"/>
            <w:hideMark/>
          </w:tcPr>
          <w:p w14:paraId="64FA0A4D" w14:textId="77777777" w:rsidR="0069698D" w:rsidRPr="00416C11" w:rsidRDefault="0069698D" w:rsidP="0069698D">
            <w:pPr>
              <w:rPr>
                <w:b w:val="0"/>
                <w:bCs w:val="0"/>
                <w:sz w:val="22"/>
                <w:szCs w:val="22"/>
              </w:rPr>
            </w:pPr>
            <w:r w:rsidRPr="00416C11">
              <w:rPr>
                <w:b w:val="0"/>
                <w:bCs w:val="0"/>
                <w:sz w:val="22"/>
                <w:szCs w:val="22"/>
              </w:rPr>
              <w:lastRenderedPageBreak/>
              <w:t>43174801</w:t>
            </w:r>
          </w:p>
        </w:tc>
        <w:tc>
          <w:tcPr>
            <w:tcW w:w="0" w:type="auto"/>
            <w:vAlign w:val="center"/>
            <w:hideMark/>
          </w:tcPr>
          <w:p w14:paraId="676A26EE" w14:textId="77777777" w:rsidR="0069698D" w:rsidRPr="00416C11" w:rsidRDefault="0069698D" w:rsidP="0069698D">
            <w:pPr>
              <w:rPr>
                <w:b w:val="0"/>
                <w:bCs w:val="0"/>
                <w:sz w:val="22"/>
                <w:szCs w:val="22"/>
              </w:rPr>
            </w:pPr>
            <w:r w:rsidRPr="00416C11">
              <w:rPr>
                <w:b w:val="0"/>
                <w:bCs w:val="0"/>
                <w:sz w:val="22"/>
                <w:szCs w:val="22"/>
              </w:rPr>
              <w:t xml:space="preserve">Stumpf, K. (1994) Summary--FIFRA 6(A)(2) Reporting Ground Water--Maryland: Atrazine, Prometon, Metolachlor: Lab Project Number: 174-91-MD-A: 174-91: 91-01. Unpublished study prepared by Ciba-Geigy Corp. 2 p. </w:t>
            </w:r>
          </w:p>
        </w:tc>
      </w:tr>
      <w:tr w:rsidR="0069698D" w:rsidRPr="00416C11" w14:paraId="49F0767A" w14:textId="77777777" w:rsidTr="0069698D">
        <w:trPr>
          <w:tblCellSpacing w:w="0" w:type="dxa"/>
        </w:trPr>
        <w:tc>
          <w:tcPr>
            <w:tcW w:w="0" w:type="auto"/>
            <w:hideMark/>
          </w:tcPr>
          <w:p w14:paraId="1A2080DD" w14:textId="77777777" w:rsidR="0069698D" w:rsidRPr="00416C11" w:rsidRDefault="0069698D" w:rsidP="0069698D">
            <w:pPr>
              <w:rPr>
                <w:b w:val="0"/>
                <w:bCs w:val="0"/>
                <w:sz w:val="22"/>
                <w:szCs w:val="22"/>
              </w:rPr>
            </w:pPr>
            <w:r w:rsidRPr="00416C11">
              <w:rPr>
                <w:b w:val="0"/>
                <w:bCs w:val="0"/>
                <w:sz w:val="22"/>
                <w:szCs w:val="22"/>
              </w:rPr>
              <w:t>43174900</w:t>
            </w:r>
          </w:p>
        </w:tc>
        <w:tc>
          <w:tcPr>
            <w:tcW w:w="0" w:type="auto"/>
            <w:vAlign w:val="center"/>
            <w:hideMark/>
          </w:tcPr>
          <w:p w14:paraId="6BFC525C" w14:textId="77777777" w:rsidR="0069698D" w:rsidRPr="00416C11" w:rsidRDefault="0069698D" w:rsidP="0069698D">
            <w:pPr>
              <w:rPr>
                <w:b w:val="0"/>
                <w:bCs w:val="0"/>
                <w:sz w:val="22"/>
                <w:szCs w:val="22"/>
              </w:rPr>
            </w:pPr>
            <w:r w:rsidRPr="00416C11">
              <w:rPr>
                <w:b w:val="0"/>
                <w:bCs w:val="0"/>
                <w:sz w:val="22"/>
                <w:szCs w:val="22"/>
              </w:rPr>
              <w:t xml:space="preserve">Ciba-Geigy Corp. (1994) Submittal of Residue Data in Support of FIFRA 6(a)(2) Requirements for Atrazine, Prometon and Metolachlor. Transmittal of 1 study. </w:t>
            </w:r>
          </w:p>
        </w:tc>
      </w:tr>
      <w:tr w:rsidR="0069698D" w:rsidRPr="00416C11" w14:paraId="41AC12A1" w14:textId="77777777" w:rsidTr="0069698D">
        <w:trPr>
          <w:tblCellSpacing w:w="0" w:type="dxa"/>
        </w:trPr>
        <w:tc>
          <w:tcPr>
            <w:tcW w:w="0" w:type="auto"/>
            <w:hideMark/>
          </w:tcPr>
          <w:p w14:paraId="28FE0542" w14:textId="77777777" w:rsidR="0069698D" w:rsidRPr="00416C11" w:rsidRDefault="0069698D" w:rsidP="0069698D">
            <w:pPr>
              <w:rPr>
                <w:b w:val="0"/>
                <w:bCs w:val="0"/>
                <w:sz w:val="22"/>
                <w:szCs w:val="22"/>
              </w:rPr>
            </w:pPr>
            <w:r w:rsidRPr="00416C11">
              <w:rPr>
                <w:b w:val="0"/>
                <w:bCs w:val="0"/>
                <w:sz w:val="22"/>
                <w:szCs w:val="22"/>
              </w:rPr>
              <w:t>43174901</w:t>
            </w:r>
          </w:p>
        </w:tc>
        <w:tc>
          <w:tcPr>
            <w:tcW w:w="0" w:type="auto"/>
            <w:vAlign w:val="center"/>
            <w:hideMark/>
          </w:tcPr>
          <w:p w14:paraId="341C6DC6" w14:textId="77777777" w:rsidR="0069698D" w:rsidRPr="00416C11" w:rsidRDefault="0069698D" w:rsidP="0069698D">
            <w:pPr>
              <w:rPr>
                <w:b w:val="0"/>
                <w:bCs w:val="0"/>
                <w:sz w:val="22"/>
                <w:szCs w:val="22"/>
              </w:rPr>
            </w:pPr>
            <w:r w:rsidRPr="00416C11">
              <w:rPr>
                <w:b w:val="0"/>
                <w:bCs w:val="0"/>
                <w:sz w:val="22"/>
                <w:szCs w:val="22"/>
              </w:rPr>
              <w:t xml:space="preserve">Stumpf, K. (1994) Summary--FIFRA 6 (A) (2) Reporting Ground Water--Pennsylvania: Atrazine, Prometon, Metolachlor: Lab Project Number: 174-91-PA-1: 174-91: 91-01. Unpublished study prepared by Ciba-Geigy Corp. 2 p. </w:t>
            </w:r>
          </w:p>
        </w:tc>
      </w:tr>
      <w:tr w:rsidR="0069698D" w:rsidRPr="00416C11" w14:paraId="18A7FC9B" w14:textId="77777777" w:rsidTr="0069698D">
        <w:trPr>
          <w:tblCellSpacing w:w="0" w:type="dxa"/>
        </w:trPr>
        <w:tc>
          <w:tcPr>
            <w:tcW w:w="0" w:type="auto"/>
            <w:hideMark/>
          </w:tcPr>
          <w:p w14:paraId="01539231" w14:textId="77777777" w:rsidR="0069698D" w:rsidRPr="00416C11" w:rsidRDefault="0069698D" w:rsidP="0069698D">
            <w:pPr>
              <w:rPr>
                <w:b w:val="0"/>
                <w:bCs w:val="0"/>
                <w:sz w:val="22"/>
                <w:szCs w:val="22"/>
              </w:rPr>
            </w:pPr>
            <w:r w:rsidRPr="00416C11">
              <w:rPr>
                <w:b w:val="0"/>
                <w:bCs w:val="0"/>
                <w:sz w:val="22"/>
                <w:szCs w:val="22"/>
              </w:rPr>
              <w:t>43175000</w:t>
            </w:r>
          </w:p>
        </w:tc>
        <w:tc>
          <w:tcPr>
            <w:tcW w:w="0" w:type="auto"/>
            <w:vAlign w:val="center"/>
            <w:hideMark/>
          </w:tcPr>
          <w:p w14:paraId="7E1C2442" w14:textId="77777777" w:rsidR="0069698D" w:rsidRPr="00416C11" w:rsidRDefault="0069698D" w:rsidP="0069698D">
            <w:pPr>
              <w:rPr>
                <w:b w:val="0"/>
                <w:bCs w:val="0"/>
                <w:sz w:val="22"/>
                <w:szCs w:val="22"/>
              </w:rPr>
            </w:pPr>
            <w:r w:rsidRPr="00416C11">
              <w:rPr>
                <w:b w:val="0"/>
                <w:bCs w:val="0"/>
                <w:sz w:val="22"/>
                <w:szCs w:val="22"/>
              </w:rPr>
              <w:t xml:space="preserve">Ciba-Geigy Corp. (1994) Submittal of Residue Data in Support of FIFRA 6(a)(2) requirements for atrazine. Transmittal of 1 study. </w:t>
            </w:r>
          </w:p>
        </w:tc>
      </w:tr>
      <w:tr w:rsidR="0069698D" w:rsidRPr="00416C11" w14:paraId="5A3533C6" w14:textId="77777777" w:rsidTr="0069698D">
        <w:trPr>
          <w:tblCellSpacing w:w="0" w:type="dxa"/>
        </w:trPr>
        <w:tc>
          <w:tcPr>
            <w:tcW w:w="0" w:type="auto"/>
            <w:hideMark/>
          </w:tcPr>
          <w:p w14:paraId="7F92724A" w14:textId="77777777" w:rsidR="0069698D" w:rsidRPr="00416C11" w:rsidRDefault="0069698D" w:rsidP="0069698D">
            <w:pPr>
              <w:rPr>
                <w:b w:val="0"/>
                <w:bCs w:val="0"/>
                <w:sz w:val="22"/>
                <w:szCs w:val="22"/>
              </w:rPr>
            </w:pPr>
            <w:r w:rsidRPr="00416C11">
              <w:rPr>
                <w:b w:val="0"/>
                <w:bCs w:val="0"/>
                <w:sz w:val="22"/>
                <w:szCs w:val="22"/>
              </w:rPr>
              <w:t>43175001</w:t>
            </w:r>
          </w:p>
        </w:tc>
        <w:tc>
          <w:tcPr>
            <w:tcW w:w="0" w:type="auto"/>
            <w:vAlign w:val="center"/>
            <w:hideMark/>
          </w:tcPr>
          <w:p w14:paraId="303772A0" w14:textId="77777777" w:rsidR="0069698D" w:rsidRPr="00416C11" w:rsidRDefault="0069698D" w:rsidP="0069698D">
            <w:pPr>
              <w:rPr>
                <w:b w:val="0"/>
                <w:bCs w:val="0"/>
                <w:sz w:val="22"/>
                <w:szCs w:val="22"/>
              </w:rPr>
            </w:pPr>
            <w:r w:rsidRPr="00416C11">
              <w:rPr>
                <w:b w:val="0"/>
                <w:bCs w:val="0"/>
                <w:sz w:val="22"/>
                <w:szCs w:val="22"/>
              </w:rPr>
              <w:t xml:space="preserve">Stumpf, K. (1994) Summary--FIFRA 6(A)(2) Reporting Ground Water--Hawaii: Atrazine: Lab Project Number: 174-91-HI-A: 174-91: 91-01. Unpublished study prepared by Ciba-Geigy Corp. 2 p. </w:t>
            </w:r>
          </w:p>
        </w:tc>
      </w:tr>
      <w:tr w:rsidR="0069698D" w:rsidRPr="00416C11" w14:paraId="17AACDDA" w14:textId="77777777" w:rsidTr="0069698D">
        <w:trPr>
          <w:tblCellSpacing w:w="0" w:type="dxa"/>
        </w:trPr>
        <w:tc>
          <w:tcPr>
            <w:tcW w:w="0" w:type="auto"/>
            <w:hideMark/>
          </w:tcPr>
          <w:p w14:paraId="46100FFE" w14:textId="77777777" w:rsidR="0069698D" w:rsidRPr="00416C11" w:rsidRDefault="0069698D" w:rsidP="0069698D">
            <w:pPr>
              <w:rPr>
                <w:b w:val="0"/>
                <w:bCs w:val="0"/>
                <w:sz w:val="22"/>
                <w:szCs w:val="22"/>
              </w:rPr>
            </w:pPr>
            <w:r w:rsidRPr="00416C11">
              <w:rPr>
                <w:b w:val="0"/>
                <w:bCs w:val="0"/>
                <w:sz w:val="22"/>
                <w:szCs w:val="22"/>
              </w:rPr>
              <w:t>43175100</w:t>
            </w:r>
          </w:p>
        </w:tc>
        <w:tc>
          <w:tcPr>
            <w:tcW w:w="0" w:type="auto"/>
            <w:vAlign w:val="center"/>
            <w:hideMark/>
          </w:tcPr>
          <w:p w14:paraId="71424DAD" w14:textId="77777777" w:rsidR="0069698D" w:rsidRPr="00416C11" w:rsidRDefault="0069698D" w:rsidP="0069698D">
            <w:pPr>
              <w:rPr>
                <w:b w:val="0"/>
                <w:bCs w:val="0"/>
                <w:sz w:val="22"/>
                <w:szCs w:val="22"/>
              </w:rPr>
            </w:pPr>
            <w:r w:rsidRPr="00416C11">
              <w:rPr>
                <w:b w:val="0"/>
                <w:bCs w:val="0"/>
                <w:sz w:val="22"/>
                <w:szCs w:val="22"/>
              </w:rPr>
              <w:t xml:space="preserve">Ciba-Geigy Corp. (1994) Submittal of Residue Data in Support of FIFRA 6(a)(2) requirements for atrazine, simazine, prometon, metolachlor. Transmittal of 1 study. </w:t>
            </w:r>
          </w:p>
        </w:tc>
      </w:tr>
      <w:tr w:rsidR="0069698D" w:rsidRPr="00416C11" w14:paraId="5FABB05C" w14:textId="77777777" w:rsidTr="0069698D">
        <w:trPr>
          <w:tblCellSpacing w:w="0" w:type="dxa"/>
        </w:trPr>
        <w:tc>
          <w:tcPr>
            <w:tcW w:w="0" w:type="auto"/>
            <w:hideMark/>
          </w:tcPr>
          <w:p w14:paraId="0EA7DC2C" w14:textId="77777777" w:rsidR="0069698D" w:rsidRPr="00416C11" w:rsidRDefault="0069698D" w:rsidP="0069698D">
            <w:pPr>
              <w:rPr>
                <w:b w:val="0"/>
                <w:bCs w:val="0"/>
                <w:sz w:val="22"/>
                <w:szCs w:val="22"/>
              </w:rPr>
            </w:pPr>
            <w:r w:rsidRPr="00416C11">
              <w:rPr>
                <w:b w:val="0"/>
                <w:bCs w:val="0"/>
                <w:sz w:val="22"/>
                <w:szCs w:val="22"/>
              </w:rPr>
              <w:t>43175101</w:t>
            </w:r>
          </w:p>
        </w:tc>
        <w:tc>
          <w:tcPr>
            <w:tcW w:w="0" w:type="auto"/>
            <w:vAlign w:val="center"/>
            <w:hideMark/>
          </w:tcPr>
          <w:p w14:paraId="58B62B65" w14:textId="77777777" w:rsidR="0069698D" w:rsidRPr="00416C11" w:rsidRDefault="0069698D" w:rsidP="0069698D">
            <w:pPr>
              <w:rPr>
                <w:b w:val="0"/>
                <w:bCs w:val="0"/>
                <w:sz w:val="22"/>
                <w:szCs w:val="22"/>
              </w:rPr>
            </w:pPr>
            <w:r w:rsidRPr="00416C11">
              <w:rPr>
                <w:b w:val="0"/>
                <w:bCs w:val="0"/>
                <w:sz w:val="22"/>
                <w:szCs w:val="22"/>
              </w:rPr>
              <w:t xml:space="preserve">Stumpf, K. (1994) Summary--FIFRA 6(A)(2) Reporting Ground Water--Indiana: Atrazine, Simazine, Prometon and Metolachlor: Lab Project Number: 174-91-IN-A: 174-91: 91-01. Unpublished study prepared by Ciba-Geigy Corp. 2 p. </w:t>
            </w:r>
          </w:p>
        </w:tc>
      </w:tr>
      <w:tr w:rsidR="0069698D" w:rsidRPr="00416C11" w14:paraId="6C009DA0" w14:textId="77777777" w:rsidTr="0069698D">
        <w:trPr>
          <w:tblCellSpacing w:w="0" w:type="dxa"/>
        </w:trPr>
        <w:tc>
          <w:tcPr>
            <w:tcW w:w="0" w:type="auto"/>
            <w:hideMark/>
          </w:tcPr>
          <w:p w14:paraId="58999E20" w14:textId="77777777" w:rsidR="0069698D" w:rsidRPr="00416C11" w:rsidRDefault="0069698D" w:rsidP="0069698D">
            <w:pPr>
              <w:rPr>
                <w:b w:val="0"/>
                <w:bCs w:val="0"/>
                <w:sz w:val="22"/>
                <w:szCs w:val="22"/>
              </w:rPr>
            </w:pPr>
            <w:r w:rsidRPr="00416C11">
              <w:rPr>
                <w:b w:val="0"/>
                <w:bCs w:val="0"/>
                <w:sz w:val="22"/>
                <w:szCs w:val="22"/>
              </w:rPr>
              <w:t>43175200</w:t>
            </w:r>
          </w:p>
        </w:tc>
        <w:tc>
          <w:tcPr>
            <w:tcW w:w="0" w:type="auto"/>
            <w:vAlign w:val="center"/>
            <w:hideMark/>
          </w:tcPr>
          <w:p w14:paraId="18541043"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FIFRA 6(A)(2) Requirements for Atrazine, Prometon and Metolachlor. Transmittal of 1 study. </w:t>
            </w:r>
          </w:p>
        </w:tc>
      </w:tr>
      <w:tr w:rsidR="0069698D" w:rsidRPr="00416C11" w14:paraId="48274369" w14:textId="77777777" w:rsidTr="0069698D">
        <w:trPr>
          <w:tblCellSpacing w:w="0" w:type="dxa"/>
        </w:trPr>
        <w:tc>
          <w:tcPr>
            <w:tcW w:w="0" w:type="auto"/>
            <w:hideMark/>
          </w:tcPr>
          <w:p w14:paraId="6EABE14F" w14:textId="77777777" w:rsidR="0069698D" w:rsidRPr="00416C11" w:rsidRDefault="0069698D" w:rsidP="0069698D">
            <w:pPr>
              <w:rPr>
                <w:b w:val="0"/>
                <w:bCs w:val="0"/>
                <w:sz w:val="22"/>
                <w:szCs w:val="22"/>
              </w:rPr>
            </w:pPr>
            <w:r w:rsidRPr="00416C11">
              <w:rPr>
                <w:b w:val="0"/>
                <w:bCs w:val="0"/>
                <w:sz w:val="22"/>
                <w:szCs w:val="22"/>
              </w:rPr>
              <w:t>43175201</w:t>
            </w:r>
          </w:p>
        </w:tc>
        <w:tc>
          <w:tcPr>
            <w:tcW w:w="0" w:type="auto"/>
            <w:vAlign w:val="center"/>
            <w:hideMark/>
          </w:tcPr>
          <w:p w14:paraId="52EF79FA" w14:textId="77777777" w:rsidR="0069698D" w:rsidRPr="00416C11" w:rsidRDefault="0069698D" w:rsidP="0069698D">
            <w:pPr>
              <w:rPr>
                <w:b w:val="0"/>
                <w:bCs w:val="0"/>
                <w:sz w:val="22"/>
                <w:szCs w:val="22"/>
              </w:rPr>
            </w:pPr>
            <w:r w:rsidRPr="00416C11">
              <w:rPr>
                <w:b w:val="0"/>
                <w:bCs w:val="0"/>
                <w:sz w:val="22"/>
                <w:szCs w:val="22"/>
              </w:rPr>
              <w:t xml:space="preserve">Stumpf, K. (1994) Summary--FIFRA 6(A)(2) Reporting Ground Water--Virginia: Atrazine, Prometon, Metolachlor: Lab Project Number: 174-91-VA-A: 174-91: 91-01. Unpublished study prepared by Ciba-Geigy Corp. 2 p. </w:t>
            </w:r>
          </w:p>
        </w:tc>
      </w:tr>
      <w:tr w:rsidR="0069698D" w:rsidRPr="00416C11" w14:paraId="60B739D1" w14:textId="77777777" w:rsidTr="0069698D">
        <w:trPr>
          <w:tblCellSpacing w:w="0" w:type="dxa"/>
        </w:trPr>
        <w:tc>
          <w:tcPr>
            <w:tcW w:w="0" w:type="auto"/>
            <w:hideMark/>
          </w:tcPr>
          <w:p w14:paraId="2551F9F3" w14:textId="77777777" w:rsidR="0069698D" w:rsidRPr="00416C11" w:rsidRDefault="0069698D" w:rsidP="0069698D">
            <w:pPr>
              <w:rPr>
                <w:b w:val="0"/>
                <w:bCs w:val="0"/>
                <w:sz w:val="22"/>
                <w:szCs w:val="22"/>
              </w:rPr>
            </w:pPr>
            <w:r w:rsidRPr="00416C11">
              <w:rPr>
                <w:b w:val="0"/>
                <w:bCs w:val="0"/>
                <w:sz w:val="22"/>
                <w:szCs w:val="22"/>
              </w:rPr>
              <w:t>43188900</w:t>
            </w:r>
          </w:p>
        </w:tc>
        <w:tc>
          <w:tcPr>
            <w:tcW w:w="0" w:type="auto"/>
            <w:vAlign w:val="center"/>
            <w:hideMark/>
          </w:tcPr>
          <w:p w14:paraId="54EE9AD8" w14:textId="77777777" w:rsidR="0069698D" w:rsidRPr="00416C11" w:rsidRDefault="0069698D" w:rsidP="0069698D">
            <w:pPr>
              <w:rPr>
                <w:b w:val="0"/>
                <w:bCs w:val="0"/>
                <w:sz w:val="22"/>
                <w:szCs w:val="22"/>
              </w:rPr>
            </w:pPr>
            <w:r w:rsidRPr="00416C11">
              <w:rPr>
                <w:b w:val="0"/>
                <w:bCs w:val="0"/>
                <w:sz w:val="22"/>
                <w:szCs w:val="22"/>
              </w:rPr>
              <w:t xml:space="preserve">Ciba-Geigy Corp. (1994) Submission of Product Chemistry Data for Atrazine Technical in Support of Reregistration. Transmittal of 2 studies. </w:t>
            </w:r>
          </w:p>
        </w:tc>
      </w:tr>
      <w:tr w:rsidR="0069698D" w:rsidRPr="00416C11" w14:paraId="10A0A11E" w14:textId="77777777" w:rsidTr="0069698D">
        <w:trPr>
          <w:tblCellSpacing w:w="0" w:type="dxa"/>
        </w:trPr>
        <w:tc>
          <w:tcPr>
            <w:tcW w:w="0" w:type="auto"/>
            <w:hideMark/>
          </w:tcPr>
          <w:p w14:paraId="7031EF99" w14:textId="77777777" w:rsidR="0069698D" w:rsidRPr="00416C11" w:rsidRDefault="0069698D" w:rsidP="0069698D">
            <w:pPr>
              <w:rPr>
                <w:b w:val="0"/>
                <w:bCs w:val="0"/>
                <w:sz w:val="22"/>
                <w:szCs w:val="22"/>
              </w:rPr>
            </w:pPr>
            <w:r w:rsidRPr="00416C11">
              <w:rPr>
                <w:b w:val="0"/>
                <w:bCs w:val="0"/>
                <w:sz w:val="22"/>
                <w:szCs w:val="22"/>
              </w:rPr>
              <w:t>43199800</w:t>
            </w:r>
          </w:p>
        </w:tc>
        <w:tc>
          <w:tcPr>
            <w:tcW w:w="0" w:type="auto"/>
            <w:vAlign w:val="center"/>
            <w:hideMark/>
          </w:tcPr>
          <w:p w14:paraId="46C1B745" w14:textId="77777777" w:rsidR="0069698D" w:rsidRPr="00416C11" w:rsidRDefault="0069698D" w:rsidP="0069698D">
            <w:pPr>
              <w:rPr>
                <w:b w:val="0"/>
                <w:bCs w:val="0"/>
                <w:sz w:val="22"/>
                <w:szCs w:val="22"/>
              </w:rPr>
            </w:pPr>
            <w:r w:rsidRPr="00416C11">
              <w:rPr>
                <w:b w:val="0"/>
                <w:bCs w:val="0"/>
                <w:sz w:val="22"/>
                <w:szCs w:val="22"/>
              </w:rPr>
              <w:t xml:space="preserve">BASF Corp. (1994) Submission of toxicity data in support of FIFRA 6(a)(2) requirement for Laddok 5L Herbicide. Transmittal of 1 study. </w:t>
            </w:r>
          </w:p>
        </w:tc>
      </w:tr>
      <w:tr w:rsidR="0069698D" w:rsidRPr="00416C11" w14:paraId="64E8BA02" w14:textId="77777777" w:rsidTr="0069698D">
        <w:trPr>
          <w:tblCellSpacing w:w="0" w:type="dxa"/>
        </w:trPr>
        <w:tc>
          <w:tcPr>
            <w:tcW w:w="0" w:type="auto"/>
            <w:hideMark/>
          </w:tcPr>
          <w:p w14:paraId="7D51C793" w14:textId="77777777" w:rsidR="0069698D" w:rsidRPr="00416C11" w:rsidRDefault="0069698D" w:rsidP="0069698D">
            <w:pPr>
              <w:rPr>
                <w:b w:val="0"/>
                <w:bCs w:val="0"/>
                <w:sz w:val="22"/>
                <w:szCs w:val="22"/>
              </w:rPr>
            </w:pPr>
            <w:r w:rsidRPr="00416C11">
              <w:rPr>
                <w:b w:val="0"/>
                <w:bCs w:val="0"/>
                <w:sz w:val="22"/>
                <w:szCs w:val="22"/>
              </w:rPr>
              <w:t>43199900</w:t>
            </w:r>
          </w:p>
        </w:tc>
        <w:tc>
          <w:tcPr>
            <w:tcW w:w="0" w:type="auto"/>
            <w:vAlign w:val="center"/>
            <w:hideMark/>
          </w:tcPr>
          <w:p w14:paraId="45623DC6"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FIFRA 6(A)(2) requirement for Atrazine and Prometon. Transmittal of 1 study. </w:t>
            </w:r>
          </w:p>
        </w:tc>
      </w:tr>
      <w:tr w:rsidR="0069698D" w:rsidRPr="00416C11" w14:paraId="4E588BDD" w14:textId="77777777" w:rsidTr="0069698D">
        <w:trPr>
          <w:tblCellSpacing w:w="0" w:type="dxa"/>
        </w:trPr>
        <w:tc>
          <w:tcPr>
            <w:tcW w:w="0" w:type="auto"/>
            <w:hideMark/>
          </w:tcPr>
          <w:p w14:paraId="4F34B9D7" w14:textId="77777777" w:rsidR="0069698D" w:rsidRPr="00416C11" w:rsidRDefault="0069698D" w:rsidP="0069698D">
            <w:pPr>
              <w:rPr>
                <w:b w:val="0"/>
                <w:bCs w:val="0"/>
                <w:sz w:val="22"/>
                <w:szCs w:val="22"/>
              </w:rPr>
            </w:pPr>
            <w:r w:rsidRPr="00416C11">
              <w:rPr>
                <w:b w:val="0"/>
                <w:bCs w:val="0"/>
                <w:sz w:val="22"/>
                <w:szCs w:val="22"/>
              </w:rPr>
              <w:t>43199901</w:t>
            </w:r>
          </w:p>
        </w:tc>
        <w:tc>
          <w:tcPr>
            <w:tcW w:w="0" w:type="auto"/>
            <w:vAlign w:val="center"/>
            <w:hideMark/>
          </w:tcPr>
          <w:p w14:paraId="34CA4226" w14:textId="77777777" w:rsidR="0069698D" w:rsidRPr="00416C11" w:rsidRDefault="0069698D" w:rsidP="0069698D">
            <w:pPr>
              <w:rPr>
                <w:b w:val="0"/>
                <w:bCs w:val="0"/>
                <w:sz w:val="22"/>
                <w:szCs w:val="22"/>
              </w:rPr>
            </w:pPr>
            <w:r w:rsidRPr="00416C11">
              <w:rPr>
                <w:b w:val="0"/>
                <w:bCs w:val="0"/>
                <w:sz w:val="22"/>
                <w:szCs w:val="22"/>
              </w:rPr>
              <w:t xml:space="preserve">Stumpf, K. (1994) Letter Sent to Office of Pesticide Programs Dated 4/12/94 concerning ground water monitoring in Indiana with Atrazine and Prometon. Prepared by Ciba-Geigy Corp. 4 p. </w:t>
            </w:r>
          </w:p>
        </w:tc>
      </w:tr>
      <w:tr w:rsidR="0069698D" w:rsidRPr="00416C11" w14:paraId="7B0DC0A6" w14:textId="77777777" w:rsidTr="0069698D">
        <w:trPr>
          <w:tblCellSpacing w:w="0" w:type="dxa"/>
        </w:trPr>
        <w:tc>
          <w:tcPr>
            <w:tcW w:w="0" w:type="auto"/>
            <w:hideMark/>
          </w:tcPr>
          <w:p w14:paraId="35FA71E1" w14:textId="77777777" w:rsidR="0069698D" w:rsidRPr="00416C11" w:rsidRDefault="0069698D" w:rsidP="0069698D">
            <w:pPr>
              <w:rPr>
                <w:b w:val="0"/>
                <w:bCs w:val="0"/>
                <w:sz w:val="22"/>
                <w:szCs w:val="22"/>
              </w:rPr>
            </w:pPr>
            <w:r w:rsidRPr="00416C11">
              <w:rPr>
                <w:b w:val="0"/>
                <w:bCs w:val="0"/>
                <w:sz w:val="22"/>
                <w:szCs w:val="22"/>
              </w:rPr>
              <w:t>43200000</w:t>
            </w:r>
          </w:p>
        </w:tc>
        <w:tc>
          <w:tcPr>
            <w:tcW w:w="0" w:type="auto"/>
            <w:vAlign w:val="center"/>
            <w:hideMark/>
          </w:tcPr>
          <w:p w14:paraId="63EFA159"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the FIFRA 6(a)(2) requirements for atrazine. Transmittal of 1 study. </w:t>
            </w:r>
          </w:p>
        </w:tc>
      </w:tr>
      <w:tr w:rsidR="0069698D" w:rsidRPr="00416C11" w14:paraId="118731EC" w14:textId="77777777" w:rsidTr="0069698D">
        <w:trPr>
          <w:tblCellSpacing w:w="0" w:type="dxa"/>
        </w:trPr>
        <w:tc>
          <w:tcPr>
            <w:tcW w:w="0" w:type="auto"/>
            <w:hideMark/>
          </w:tcPr>
          <w:p w14:paraId="59A4A108" w14:textId="77777777" w:rsidR="0069698D" w:rsidRPr="00416C11" w:rsidRDefault="0069698D" w:rsidP="0069698D">
            <w:pPr>
              <w:rPr>
                <w:b w:val="0"/>
                <w:bCs w:val="0"/>
                <w:sz w:val="22"/>
                <w:szCs w:val="22"/>
              </w:rPr>
            </w:pPr>
            <w:r w:rsidRPr="00416C11">
              <w:rPr>
                <w:b w:val="0"/>
                <w:bCs w:val="0"/>
                <w:sz w:val="22"/>
                <w:szCs w:val="22"/>
              </w:rPr>
              <w:t>43200001</w:t>
            </w:r>
          </w:p>
        </w:tc>
        <w:tc>
          <w:tcPr>
            <w:tcW w:w="0" w:type="auto"/>
            <w:vAlign w:val="center"/>
            <w:hideMark/>
          </w:tcPr>
          <w:p w14:paraId="1BC28C25" w14:textId="77777777" w:rsidR="0069698D" w:rsidRPr="00416C11" w:rsidRDefault="0069698D" w:rsidP="0069698D">
            <w:pPr>
              <w:rPr>
                <w:b w:val="0"/>
                <w:bCs w:val="0"/>
                <w:sz w:val="22"/>
                <w:szCs w:val="22"/>
              </w:rPr>
            </w:pPr>
            <w:r w:rsidRPr="00416C11">
              <w:rPr>
                <w:b w:val="0"/>
                <w:bCs w:val="0"/>
                <w:sz w:val="22"/>
                <w:szCs w:val="22"/>
              </w:rPr>
              <w:t xml:space="preserve">Stumpf, K. (1994) Letter Sent to Office of Pesticide Programs dated April 12, 1994: Reporting of continued cooperative monitoring of ground water in Maryland: atrazine. Prepared by Ciba-Geigy Corp. 3 p. </w:t>
            </w:r>
          </w:p>
        </w:tc>
      </w:tr>
      <w:tr w:rsidR="0069698D" w:rsidRPr="00416C11" w14:paraId="630D8870" w14:textId="77777777" w:rsidTr="0069698D">
        <w:trPr>
          <w:tblCellSpacing w:w="0" w:type="dxa"/>
        </w:trPr>
        <w:tc>
          <w:tcPr>
            <w:tcW w:w="0" w:type="auto"/>
            <w:hideMark/>
          </w:tcPr>
          <w:p w14:paraId="0A92F358" w14:textId="77777777" w:rsidR="0069698D" w:rsidRPr="00416C11" w:rsidRDefault="0069698D" w:rsidP="0069698D">
            <w:pPr>
              <w:rPr>
                <w:b w:val="0"/>
                <w:bCs w:val="0"/>
                <w:sz w:val="22"/>
                <w:szCs w:val="22"/>
              </w:rPr>
            </w:pPr>
            <w:r w:rsidRPr="00416C11">
              <w:rPr>
                <w:b w:val="0"/>
                <w:bCs w:val="0"/>
                <w:sz w:val="22"/>
                <w:szCs w:val="22"/>
              </w:rPr>
              <w:lastRenderedPageBreak/>
              <w:t>43200100</w:t>
            </w:r>
          </w:p>
        </w:tc>
        <w:tc>
          <w:tcPr>
            <w:tcW w:w="0" w:type="auto"/>
            <w:vAlign w:val="center"/>
            <w:hideMark/>
          </w:tcPr>
          <w:p w14:paraId="428E2AD2"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the FIFRA 6(a)(2) requirements for atrazine. Transmittal of 1 study. </w:t>
            </w:r>
          </w:p>
        </w:tc>
      </w:tr>
      <w:tr w:rsidR="0069698D" w:rsidRPr="00416C11" w14:paraId="01DD089E" w14:textId="77777777" w:rsidTr="0069698D">
        <w:trPr>
          <w:tblCellSpacing w:w="0" w:type="dxa"/>
        </w:trPr>
        <w:tc>
          <w:tcPr>
            <w:tcW w:w="0" w:type="auto"/>
            <w:hideMark/>
          </w:tcPr>
          <w:p w14:paraId="19381BD6" w14:textId="77777777" w:rsidR="0069698D" w:rsidRPr="00416C11" w:rsidRDefault="0069698D" w:rsidP="0069698D">
            <w:pPr>
              <w:rPr>
                <w:b w:val="0"/>
                <w:bCs w:val="0"/>
                <w:sz w:val="22"/>
                <w:szCs w:val="22"/>
              </w:rPr>
            </w:pPr>
            <w:r w:rsidRPr="00416C11">
              <w:rPr>
                <w:b w:val="0"/>
                <w:bCs w:val="0"/>
                <w:sz w:val="22"/>
                <w:szCs w:val="22"/>
              </w:rPr>
              <w:t>43200101</w:t>
            </w:r>
          </w:p>
        </w:tc>
        <w:tc>
          <w:tcPr>
            <w:tcW w:w="0" w:type="auto"/>
            <w:vAlign w:val="center"/>
            <w:hideMark/>
          </w:tcPr>
          <w:p w14:paraId="1890B0D8" w14:textId="77777777" w:rsidR="0069698D" w:rsidRPr="00416C11" w:rsidRDefault="0069698D" w:rsidP="0069698D">
            <w:pPr>
              <w:rPr>
                <w:b w:val="0"/>
                <w:bCs w:val="0"/>
                <w:sz w:val="22"/>
                <w:szCs w:val="22"/>
              </w:rPr>
            </w:pPr>
            <w:r w:rsidRPr="00416C11">
              <w:rPr>
                <w:b w:val="0"/>
                <w:bCs w:val="0"/>
                <w:sz w:val="22"/>
                <w:szCs w:val="22"/>
              </w:rPr>
              <w:t xml:space="preserve">Stumpf, K. (1994) Letter Sent to Office of Pesticide Programs dated April 12, 1994: Reporting of continued monitoring of ground water in Minnesota: atrazine. Prepared by Ciba-Geigy Corp. 4 p. </w:t>
            </w:r>
          </w:p>
        </w:tc>
      </w:tr>
      <w:tr w:rsidR="0069698D" w:rsidRPr="00416C11" w14:paraId="21014E61" w14:textId="77777777" w:rsidTr="0069698D">
        <w:trPr>
          <w:tblCellSpacing w:w="0" w:type="dxa"/>
        </w:trPr>
        <w:tc>
          <w:tcPr>
            <w:tcW w:w="0" w:type="auto"/>
            <w:hideMark/>
          </w:tcPr>
          <w:p w14:paraId="17A04714" w14:textId="77777777" w:rsidR="0069698D" w:rsidRPr="00416C11" w:rsidRDefault="0069698D" w:rsidP="0069698D">
            <w:pPr>
              <w:rPr>
                <w:b w:val="0"/>
                <w:bCs w:val="0"/>
                <w:sz w:val="22"/>
                <w:szCs w:val="22"/>
              </w:rPr>
            </w:pPr>
            <w:r w:rsidRPr="00416C11">
              <w:rPr>
                <w:b w:val="0"/>
                <w:bCs w:val="0"/>
                <w:sz w:val="22"/>
                <w:szCs w:val="22"/>
              </w:rPr>
              <w:t>43200200</w:t>
            </w:r>
          </w:p>
        </w:tc>
        <w:tc>
          <w:tcPr>
            <w:tcW w:w="0" w:type="auto"/>
            <w:vAlign w:val="center"/>
            <w:hideMark/>
          </w:tcPr>
          <w:p w14:paraId="7AD38E26"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the FIFRA 6(a)(2) requirements for atrazine. Transmittal of 1 study. </w:t>
            </w:r>
          </w:p>
        </w:tc>
      </w:tr>
      <w:tr w:rsidR="0069698D" w:rsidRPr="00416C11" w14:paraId="0571D4E1" w14:textId="77777777" w:rsidTr="0069698D">
        <w:trPr>
          <w:tblCellSpacing w:w="0" w:type="dxa"/>
        </w:trPr>
        <w:tc>
          <w:tcPr>
            <w:tcW w:w="0" w:type="auto"/>
            <w:hideMark/>
          </w:tcPr>
          <w:p w14:paraId="4A289B68" w14:textId="77777777" w:rsidR="0069698D" w:rsidRPr="00416C11" w:rsidRDefault="0069698D" w:rsidP="0069698D">
            <w:pPr>
              <w:rPr>
                <w:b w:val="0"/>
                <w:bCs w:val="0"/>
                <w:sz w:val="22"/>
                <w:szCs w:val="22"/>
              </w:rPr>
            </w:pPr>
            <w:r w:rsidRPr="00416C11">
              <w:rPr>
                <w:b w:val="0"/>
                <w:bCs w:val="0"/>
                <w:sz w:val="22"/>
                <w:szCs w:val="22"/>
              </w:rPr>
              <w:t>43200201</w:t>
            </w:r>
          </w:p>
        </w:tc>
        <w:tc>
          <w:tcPr>
            <w:tcW w:w="0" w:type="auto"/>
            <w:vAlign w:val="center"/>
            <w:hideMark/>
          </w:tcPr>
          <w:p w14:paraId="12DEB927" w14:textId="77777777" w:rsidR="0069698D" w:rsidRPr="00416C11" w:rsidRDefault="0069698D" w:rsidP="0069698D">
            <w:pPr>
              <w:rPr>
                <w:b w:val="0"/>
                <w:bCs w:val="0"/>
                <w:sz w:val="22"/>
                <w:szCs w:val="22"/>
              </w:rPr>
            </w:pPr>
            <w:r w:rsidRPr="00416C11">
              <w:rPr>
                <w:b w:val="0"/>
                <w:bCs w:val="0"/>
                <w:sz w:val="22"/>
                <w:szCs w:val="22"/>
              </w:rPr>
              <w:t xml:space="preserve">Stumpf, K. (1994) Letter Sent to Office of Pesticide Programs dated April 12, 1994: Reporting of continued ground water monitoring in Hawaiian : atrazine. Preparec by Ciba-Geigy Corp. 4 p. </w:t>
            </w:r>
          </w:p>
        </w:tc>
      </w:tr>
      <w:tr w:rsidR="0069698D" w:rsidRPr="00416C11" w14:paraId="4E627DA5" w14:textId="77777777" w:rsidTr="0069698D">
        <w:trPr>
          <w:tblCellSpacing w:w="0" w:type="dxa"/>
        </w:trPr>
        <w:tc>
          <w:tcPr>
            <w:tcW w:w="0" w:type="auto"/>
            <w:hideMark/>
          </w:tcPr>
          <w:p w14:paraId="7B0068B1" w14:textId="77777777" w:rsidR="0069698D" w:rsidRPr="00416C11" w:rsidRDefault="0069698D" w:rsidP="0069698D">
            <w:pPr>
              <w:rPr>
                <w:b w:val="0"/>
                <w:bCs w:val="0"/>
                <w:sz w:val="22"/>
                <w:szCs w:val="22"/>
              </w:rPr>
            </w:pPr>
            <w:r w:rsidRPr="00416C11">
              <w:rPr>
                <w:b w:val="0"/>
                <w:bCs w:val="0"/>
                <w:sz w:val="22"/>
                <w:szCs w:val="22"/>
              </w:rPr>
              <w:t>43200300</w:t>
            </w:r>
          </w:p>
        </w:tc>
        <w:tc>
          <w:tcPr>
            <w:tcW w:w="0" w:type="auto"/>
            <w:vAlign w:val="center"/>
            <w:hideMark/>
          </w:tcPr>
          <w:p w14:paraId="59BD4DE7"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the FIFRA 6(a)(2) requirements for atrazine and simazine. Transmittal of 1 study. </w:t>
            </w:r>
          </w:p>
        </w:tc>
      </w:tr>
      <w:tr w:rsidR="0069698D" w:rsidRPr="00416C11" w14:paraId="055CE245" w14:textId="77777777" w:rsidTr="0069698D">
        <w:trPr>
          <w:tblCellSpacing w:w="0" w:type="dxa"/>
        </w:trPr>
        <w:tc>
          <w:tcPr>
            <w:tcW w:w="0" w:type="auto"/>
            <w:hideMark/>
          </w:tcPr>
          <w:p w14:paraId="337AFDE8" w14:textId="77777777" w:rsidR="0069698D" w:rsidRPr="00416C11" w:rsidRDefault="0069698D" w:rsidP="0069698D">
            <w:pPr>
              <w:rPr>
                <w:b w:val="0"/>
                <w:bCs w:val="0"/>
                <w:sz w:val="22"/>
                <w:szCs w:val="22"/>
              </w:rPr>
            </w:pPr>
            <w:r w:rsidRPr="00416C11">
              <w:rPr>
                <w:b w:val="0"/>
                <w:bCs w:val="0"/>
                <w:sz w:val="22"/>
                <w:szCs w:val="22"/>
              </w:rPr>
              <w:t>43200301</w:t>
            </w:r>
          </w:p>
        </w:tc>
        <w:tc>
          <w:tcPr>
            <w:tcW w:w="0" w:type="auto"/>
            <w:vAlign w:val="center"/>
            <w:hideMark/>
          </w:tcPr>
          <w:p w14:paraId="106B7464" w14:textId="77777777" w:rsidR="0069698D" w:rsidRPr="00416C11" w:rsidRDefault="0069698D" w:rsidP="0069698D">
            <w:pPr>
              <w:rPr>
                <w:b w:val="0"/>
                <w:bCs w:val="0"/>
                <w:sz w:val="22"/>
                <w:szCs w:val="22"/>
              </w:rPr>
            </w:pPr>
            <w:r w:rsidRPr="00416C11">
              <w:rPr>
                <w:b w:val="0"/>
                <w:bCs w:val="0"/>
                <w:sz w:val="22"/>
                <w:szCs w:val="22"/>
              </w:rPr>
              <w:t xml:space="preserve">Stumpf, K. (1994) Letter Sent to Office of Pesticide Programs dated April 12, 1994: Regarding the results of well monitoring for atrazine and simazine in California. Prepared by Ciba-Geigy Corp. 10 p. </w:t>
            </w:r>
          </w:p>
        </w:tc>
      </w:tr>
      <w:tr w:rsidR="0069698D" w:rsidRPr="00416C11" w14:paraId="2DC8C5C2" w14:textId="77777777" w:rsidTr="0069698D">
        <w:trPr>
          <w:tblCellSpacing w:w="0" w:type="dxa"/>
        </w:trPr>
        <w:tc>
          <w:tcPr>
            <w:tcW w:w="0" w:type="auto"/>
            <w:hideMark/>
          </w:tcPr>
          <w:p w14:paraId="57611E8C" w14:textId="77777777" w:rsidR="0069698D" w:rsidRPr="00416C11" w:rsidRDefault="0069698D" w:rsidP="0069698D">
            <w:pPr>
              <w:rPr>
                <w:b w:val="0"/>
                <w:bCs w:val="0"/>
                <w:sz w:val="22"/>
                <w:szCs w:val="22"/>
              </w:rPr>
            </w:pPr>
            <w:r w:rsidRPr="00416C11">
              <w:rPr>
                <w:b w:val="0"/>
                <w:bCs w:val="0"/>
                <w:sz w:val="22"/>
                <w:szCs w:val="22"/>
              </w:rPr>
              <w:t>43200400</w:t>
            </w:r>
          </w:p>
        </w:tc>
        <w:tc>
          <w:tcPr>
            <w:tcW w:w="0" w:type="auto"/>
            <w:vAlign w:val="center"/>
            <w:hideMark/>
          </w:tcPr>
          <w:p w14:paraId="43DDC484"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the FIFRA 6(a)(2) requirements for atrazine. Transmittal of 1 study. </w:t>
            </w:r>
          </w:p>
        </w:tc>
      </w:tr>
      <w:tr w:rsidR="0069698D" w:rsidRPr="00416C11" w14:paraId="1AA5F52D" w14:textId="77777777" w:rsidTr="0069698D">
        <w:trPr>
          <w:tblCellSpacing w:w="0" w:type="dxa"/>
        </w:trPr>
        <w:tc>
          <w:tcPr>
            <w:tcW w:w="0" w:type="auto"/>
            <w:hideMark/>
          </w:tcPr>
          <w:p w14:paraId="0A577A19" w14:textId="77777777" w:rsidR="0069698D" w:rsidRPr="00416C11" w:rsidRDefault="0069698D" w:rsidP="0069698D">
            <w:pPr>
              <w:rPr>
                <w:b w:val="0"/>
                <w:bCs w:val="0"/>
                <w:sz w:val="22"/>
                <w:szCs w:val="22"/>
              </w:rPr>
            </w:pPr>
            <w:r w:rsidRPr="00416C11">
              <w:rPr>
                <w:b w:val="0"/>
                <w:bCs w:val="0"/>
                <w:sz w:val="22"/>
                <w:szCs w:val="22"/>
              </w:rPr>
              <w:t>43200401</w:t>
            </w:r>
          </w:p>
        </w:tc>
        <w:tc>
          <w:tcPr>
            <w:tcW w:w="0" w:type="auto"/>
            <w:vAlign w:val="center"/>
            <w:hideMark/>
          </w:tcPr>
          <w:p w14:paraId="58F3C3A8" w14:textId="77777777" w:rsidR="0069698D" w:rsidRPr="00416C11" w:rsidRDefault="0069698D" w:rsidP="0069698D">
            <w:pPr>
              <w:rPr>
                <w:b w:val="0"/>
                <w:bCs w:val="0"/>
                <w:sz w:val="22"/>
                <w:szCs w:val="22"/>
              </w:rPr>
            </w:pPr>
            <w:r w:rsidRPr="00416C11">
              <w:rPr>
                <w:b w:val="0"/>
                <w:bCs w:val="0"/>
                <w:sz w:val="22"/>
                <w:szCs w:val="22"/>
              </w:rPr>
              <w:t xml:space="preserve">Stumpf, K. (1994) Letter Sent to Office of Pesticide Programs dated April 12, 1994: Reporting of well contamination, Knapp, Wisconsin (Dunn County): atrazine. Prepared by Ciba-Geigy Corp. 2 p. </w:t>
            </w:r>
          </w:p>
        </w:tc>
      </w:tr>
      <w:tr w:rsidR="0069698D" w:rsidRPr="00416C11" w14:paraId="45433804" w14:textId="77777777" w:rsidTr="0069698D">
        <w:trPr>
          <w:tblCellSpacing w:w="0" w:type="dxa"/>
        </w:trPr>
        <w:tc>
          <w:tcPr>
            <w:tcW w:w="0" w:type="auto"/>
            <w:hideMark/>
          </w:tcPr>
          <w:p w14:paraId="6BBB7D76" w14:textId="77777777" w:rsidR="0069698D" w:rsidRPr="00416C11" w:rsidRDefault="0069698D" w:rsidP="0069698D">
            <w:pPr>
              <w:rPr>
                <w:b w:val="0"/>
                <w:bCs w:val="0"/>
                <w:sz w:val="22"/>
                <w:szCs w:val="22"/>
              </w:rPr>
            </w:pPr>
            <w:r w:rsidRPr="00416C11">
              <w:rPr>
                <w:b w:val="0"/>
                <w:bCs w:val="0"/>
                <w:sz w:val="22"/>
                <w:szCs w:val="22"/>
              </w:rPr>
              <w:t>43200500</w:t>
            </w:r>
          </w:p>
        </w:tc>
        <w:tc>
          <w:tcPr>
            <w:tcW w:w="0" w:type="auto"/>
            <w:vAlign w:val="center"/>
            <w:hideMark/>
          </w:tcPr>
          <w:p w14:paraId="12C907F7"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the FIFRA 6(a)(2) requirements for atrazine. Transmittal of 1 study. </w:t>
            </w:r>
          </w:p>
        </w:tc>
      </w:tr>
      <w:tr w:rsidR="0069698D" w:rsidRPr="00416C11" w14:paraId="095B5310" w14:textId="77777777" w:rsidTr="0069698D">
        <w:trPr>
          <w:tblCellSpacing w:w="0" w:type="dxa"/>
        </w:trPr>
        <w:tc>
          <w:tcPr>
            <w:tcW w:w="0" w:type="auto"/>
            <w:hideMark/>
          </w:tcPr>
          <w:p w14:paraId="3EC8CE84" w14:textId="77777777" w:rsidR="0069698D" w:rsidRPr="00416C11" w:rsidRDefault="0069698D" w:rsidP="0069698D">
            <w:pPr>
              <w:rPr>
                <w:b w:val="0"/>
                <w:bCs w:val="0"/>
                <w:sz w:val="22"/>
                <w:szCs w:val="22"/>
              </w:rPr>
            </w:pPr>
            <w:r w:rsidRPr="00416C11">
              <w:rPr>
                <w:b w:val="0"/>
                <w:bCs w:val="0"/>
                <w:sz w:val="22"/>
                <w:szCs w:val="22"/>
              </w:rPr>
              <w:t>43200501</w:t>
            </w:r>
          </w:p>
        </w:tc>
        <w:tc>
          <w:tcPr>
            <w:tcW w:w="0" w:type="auto"/>
            <w:vAlign w:val="center"/>
            <w:hideMark/>
          </w:tcPr>
          <w:p w14:paraId="38A7685C" w14:textId="77777777" w:rsidR="0069698D" w:rsidRPr="00416C11" w:rsidRDefault="0069698D" w:rsidP="0069698D">
            <w:pPr>
              <w:rPr>
                <w:b w:val="0"/>
                <w:bCs w:val="0"/>
                <w:sz w:val="22"/>
                <w:szCs w:val="22"/>
              </w:rPr>
            </w:pPr>
            <w:r w:rsidRPr="00416C11">
              <w:rPr>
                <w:b w:val="0"/>
                <w:bCs w:val="0"/>
                <w:sz w:val="22"/>
                <w:szCs w:val="22"/>
              </w:rPr>
              <w:t xml:space="preserve">Stumpf, K. (1994) Letter Sent to Office of Pesticide Programs dated April 12, 1994: Reports of previous well contamination in Randolph and Black Creek, Wisconsin: atrazine. Prepared by Ciba-Geigy Corp. 2 p. </w:t>
            </w:r>
          </w:p>
        </w:tc>
      </w:tr>
      <w:tr w:rsidR="0069698D" w:rsidRPr="00416C11" w14:paraId="53B27A6A" w14:textId="77777777" w:rsidTr="0069698D">
        <w:trPr>
          <w:tblCellSpacing w:w="0" w:type="dxa"/>
        </w:trPr>
        <w:tc>
          <w:tcPr>
            <w:tcW w:w="0" w:type="auto"/>
            <w:hideMark/>
          </w:tcPr>
          <w:p w14:paraId="0F8E44CA" w14:textId="77777777" w:rsidR="0069698D" w:rsidRPr="00416C11" w:rsidRDefault="0069698D" w:rsidP="0069698D">
            <w:pPr>
              <w:rPr>
                <w:b w:val="0"/>
                <w:bCs w:val="0"/>
                <w:sz w:val="22"/>
                <w:szCs w:val="22"/>
              </w:rPr>
            </w:pPr>
            <w:r w:rsidRPr="00416C11">
              <w:rPr>
                <w:b w:val="0"/>
                <w:bCs w:val="0"/>
                <w:sz w:val="22"/>
                <w:szCs w:val="22"/>
              </w:rPr>
              <w:t>43200600</w:t>
            </w:r>
          </w:p>
        </w:tc>
        <w:tc>
          <w:tcPr>
            <w:tcW w:w="0" w:type="auto"/>
            <w:vAlign w:val="center"/>
            <w:hideMark/>
          </w:tcPr>
          <w:p w14:paraId="5FF1A0CB"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FIFRA 6(a)(2) requirement for Atrazine. Transmittal of 1 study. </w:t>
            </w:r>
          </w:p>
        </w:tc>
      </w:tr>
      <w:tr w:rsidR="0069698D" w:rsidRPr="00416C11" w14:paraId="2F877FE7" w14:textId="77777777" w:rsidTr="0069698D">
        <w:trPr>
          <w:tblCellSpacing w:w="0" w:type="dxa"/>
        </w:trPr>
        <w:tc>
          <w:tcPr>
            <w:tcW w:w="0" w:type="auto"/>
            <w:hideMark/>
          </w:tcPr>
          <w:p w14:paraId="010F1937" w14:textId="77777777" w:rsidR="0069698D" w:rsidRPr="00416C11" w:rsidRDefault="0069698D" w:rsidP="0069698D">
            <w:pPr>
              <w:rPr>
                <w:b w:val="0"/>
                <w:bCs w:val="0"/>
                <w:sz w:val="22"/>
                <w:szCs w:val="22"/>
              </w:rPr>
            </w:pPr>
            <w:r w:rsidRPr="00416C11">
              <w:rPr>
                <w:b w:val="0"/>
                <w:bCs w:val="0"/>
                <w:sz w:val="22"/>
                <w:szCs w:val="22"/>
              </w:rPr>
              <w:t>43200601</w:t>
            </w:r>
          </w:p>
        </w:tc>
        <w:tc>
          <w:tcPr>
            <w:tcW w:w="0" w:type="auto"/>
            <w:vAlign w:val="center"/>
            <w:hideMark/>
          </w:tcPr>
          <w:p w14:paraId="3B470B41" w14:textId="77777777" w:rsidR="0069698D" w:rsidRPr="00416C11" w:rsidRDefault="0069698D" w:rsidP="0069698D">
            <w:pPr>
              <w:rPr>
                <w:b w:val="0"/>
                <w:bCs w:val="0"/>
                <w:sz w:val="22"/>
                <w:szCs w:val="22"/>
              </w:rPr>
            </w:pPr>
            <w:r w:rsidRPr="00416C11">
              <w:rPr>
                <w:b w:val="0"/>
                <w:bCs w:val="0"/>
                <w:sz w:val="22"/>
                <w:szCs w:val="22"/>
              </w:rPr>
              <w:t xml:space="preserve">Stumpf, K. (1994) Letter Sent to Office of Pesticide Programs Dated 4/12/94 Concerning well contamination with atrazine in Edgerton, WI (Rock County). Prepared by Ciba-Geigy Corp. 1 p. </w:t>
            </w:r>
          </w:p>
        </w:tc>
      </w:tr>
      <w:tr w:rsidR="0069698D" w:rsidRPr="00416C11" w14:paraId="2A54C82E" w14:textId="77777777" w:rsidTr="0069698D">
        <w:trPr>
          <w:tblCellSpacing w:w="0" w:type="dxa"/>
        </w:trPr>
        <w:tc>
          <w:tcPr>
            <w:tcW w:w="0" w:type="auto"/>
            <w:hideMark/>
          </w:tcPr>
          <w:p w14:paraId="7C428433" w14:textId="77777777" w:rsidR="0069698D" w:rsidRPr="00416C11" w:rsidRDefault="0069698D" w:rsidP="0069698D">
            <w:pPr>
              <w:rPr>
                <w:b w:val="0"/>
                <w:bCs w:val="0"/>
                <w:sz w:val="22"/>
                <w:szCs w:val="22"/>
              </w:rPr>
            </w:pPr>
            <w:r w:rsidRPr="00416C11">
              <w:rPr>
                <w:b w:val="0"/>
                <w:bCs w:val="0"/>
                <w:sz w:val="22"/>
                <w:szCs w:val="22"/>
              </w:rPr>
              <w:t>43215000</w:t>
            </w:r>
          </w:p>
        </w:tc>
        <w:tc>
          <w:tcPr>
            <w:tcW w:w="0" w:type="auto"/>
            <w:vAlign w:val="center"/>
            <w:hideMark/>
          </w:tcPr>
          <w:p w14:paraId="1ED69D14" w14:textId="77777777" w:rsidR="0069698D" w:rsidRPr="00416C11" w:rsidRDefault="0069698D" w:rsidP="0069698D">
            <w:pPr>
              <w:rPr>
                <w:b w:val="0"/>
                <w:bCs w:val="0"/>
                <w:sz w:val="22"/>
                <w:szCs w:val="22"/>
              </w:rPr>
            </w:pPr>
            <w:r w:rsidRPr="00416C11">
              <w:rPr>
                <w:b w:val="0"/>
                <w:bCs w:val="0"/>
                <w:sz w:val="22"/>
                <w:szCs w:val="22"/>
              </w:rPr>
              <w:t xml:space="preserve">Ciba-Geigy Corp. (1994) Submission of environmental fate data in support of data call-in for Atrazine Technical. Transmittal of 1 study. </w:t>
            </w:r>
          </w:p>
        </w:tc>
      </w:tr>
      <w:tr w:rsidR="0069698D" w:rsidRPr="00416C11" w14:paraId="259757F9" w14:textId="77777777" w:rsidTr="0069698D">
        <w:trPr>
          <w:tblCellSpacing w:w="0" w:type="dxa"/>
        </w:trPr>
        <w:tc>
          <w:tcPr>
            <w:tcW w:w="0" w:type="auto"/>
            <w:hideMark/>
          </w:tcPr>
          <w:p w14:paraId="1190643B" w14:textId="77777777" w:rsidR="0069698D" w:rsidRPr="00416C11" w:rsidRDefault="0069698D" w:rsidP="0069698D">
            <w:pPr>
              <w:rPr>
                <w:b w:val="0"/>
                <w:bCs w:val="0"/>
                <w:sz w:val="22"/>
                <w:szCs w:val="22"/>
              </w:rPr>
            </w:pPr>
            <w:r w:rsidRPr="00416C11">
              <w:rPr>
                <w:b w:val="0"/>
                <w:bCs w:val="0"/>
                <w:sz w:val="22"/>
                <w:szCs w:val="22"/>
              </w:rPr>
              <w:t>43221900</w:t>
            </w:r>
          </w:p>
        </w:tc>
        <w:tc>
          <w:tcPr>
            <w:tcW w:w="0" w:type="auto"/>
            <w:vAlign w:val="center"/>
            <w:hideMark/>
          </w:tcPr>
          <w:p w14:paraId="6B61E4E7" w14:textId="77777777" w:rsidR="0069698D" w:rsidRPr="00416C11" w:rsidRDefault="0069698D" w:rsidP="0069698D">
            <w:pPr>
              <w:rPr>
                <w:b w:val="0"/>
                <w:bCs w:val="0"/>
                <w:sz w:val="22"/>
                <w:szCs w:val="22"/>
              </w:rPr>
            </w:pPr>
            <w:r w:rsidRPr="00416C11">
              <w:rPr>
                <w:b w:val="0"/>
                <w:bCs w:val="0"/>
                <w:sz w:val="22"/>
                <w:szCs w:val="22"/>
              </w:rPr>
              <w:t xml:space="preserve">Sandoz Agro Inc. (1994) Submission of product chemistry data in support of the FIFRA 6(a)(2) requirement for Marksman Herbicide. Transmittal of 1 study. </w:t>
            </w:r>
          </w:p>
        </w:tc>
      </w:tr>
      <w:tr w:rsidR="0069698D" w:rsidRPr="00416C11" w14:paraId="445B2B39" w14:textId="77777777" w:rsidTr="0069698D">
        <w:trPr>
          <w:tblCellSpacing w:w="0" w:type="dxa"/>
        </w:trPr>
        <w:tc>
          <w:tcPr>
            <w:tcW w:w="0" w:type="auto"/>
            <w:hideMark/>
          </w:tcPr>
          <w:p w14:paraId="3A16AE38" w14:textId="77777777" w:rsidR="0069698D" w:rsidRPr="00416C11" w:rsidRDefault="0069698D" w:rsidP="0069698D">
            <w:pPr>
              <w:rPr>
                <w:b w:val="0"/>
                <w:bCs w:val="0"/>
                <w:sz w:val="22"/>
                <w:szCs w:val="22"/>
              </w:rPr>
            </w:pPr>
            <w:r w:rsidRPr="00416C11">
              <w:rPr>
                <w:b w:val="0"/>
                <w:bCs w:val="0"/>
                <w:sz w:val="22"/>
                <w:szCs w:val="22"/>
              </w:rPr>
              <w:t>43228300</w:t>
            </w:r>
          </w:p>
        </w:tc>
        <w:tc>
          <w:tcPr>
            <w:tcW w:w="0" w:type="auto"/>
            <w:vAlign w:val="center"/>
            <w:hideMark/>
          </w:tcPr>
          <w:p w14:paraId="13266E1E" w14:textId="77777777" w:rsidR="0069698D" w:rsidRPr="00416C11" w:rsidRDefault="0069698D" w:rsidP="0069698D">
            <w:pPr>
              <w:rPr>
                <w:b w:val="0"/>
                <w:bCs w:val="0"/>
                <w:sz w:val="22"/>
                <w:szCs w:val="22"/>
              </w:rPr>
            </w:pPr>
            <w:r w:rsidRPr="00416C11">
              <w:rPr>
                <w:b w:val="0"/>
                <w:bCs w:val="0"/>
                <w:sz w:val="22"/>
                <w:szCs w:val="22"/>
              </w:rPr>
              <w:t xml:space="preserve">Ciba-Geigy Corp. (1994) Submittal of Groundwater Monitoring Data in Support of Reregistration of Atrazine. Transmittal of 1 study. </w:t>
            </w:r>
          </w:p>
        </w:tc>
      </w:tr>
      <w:tr w:rsidR="0069698D" w:rsidRPr="00416C11" w14:paraId="27F3ED42" w14:textId="77777777" w:rsidTr="0069698D">
        <w:trPr>
          <w:tblCellSpacing w:w="0" w:type="dxa"/>
        </w:trPr>
        <w:tc>
          <w:tcPr>
            <w:tcW w:w="0" w:type="auto"/>
            <w:hideMark/>
          </w:tcPr>
          <w:p w14:paraId="7895F7A1" w14:textId="77777777" w:rsidR="0069698D" w:rsidRPr="00416C11" w:rsidRDefault="0069698D" w:rsidP="0069698D">
            <w:pPr>
              <w:rPr>
                <w:b w:val="0"/>
                <w:bCs w:val="0"/>
                <w:sz w:val="22"/>
                <w:szCs w:val="22"/>
              </w:rPr>
            </w:pPr>
            <w:r w:rsidRPr="00416C11">
              <w:rPr>
                <w:b w:val="0"/>
                <w:bCs w:val="0"/>
                <w:sz w:val="22"/>
                <w:szCs w:val="22"/>
              </w:rPr>
              <w:lastRenderedPageBreak/>
              <w:t>43228301</w:t>
            </w:r>
          </w:p>
        </w:tc>
        <w:tc>
          <w:tcPr>
            <w:tcW w:w="0" w:type="auto"/>
            <w:vAlign w:val="center"/>
            <w:hideMark/>
          </w:tcPr>
          <w:p w14:paraId="2C49D818" w14:textId="77777777" w:rsidR="0069698D" w:rsidRPr="00416C11" w:rsidRDefault="0069698D" w:rsidP="0069698D">
            <w:pPr>
              <w:rPr>
                <w:b w:val="0"/>
                <w:bCs w:val="0"/>
                <w:sz w:val="22"/>
                <w:szCs w:val="22"/>
              </w:rPr>
            </w:pPr>
            <w:r w:rsidRPr="00416C11">
              <w:rPr>
                <w:b w:val="0"/>
                <w:bCs w:val="0"/>
                <w:sz w:val="22"/>
                <w:szCs w:val="22"/>
              </w:rPr>
              <w:t xml:space="preserve">Eiden, C.; Witkin, D. (1994) Retrospective Ground-Water Monitoring Study for Atrazine (2-Chloro-4-Ethylamino-6-Isopropylamino-1,3,5-Triazine) and Its Major Metabolites on Turf Sites in Florida: Part A: Instrumentation of Test Sites and Implementation of a Retrospective Ground-Water Monitoring Study: Interim Report: Lab Project Number: 130-93: 242.03: 92AG014. Unpublished study prepared by A&amp;L Mid West Laboratories, Inc. 56 p. </w:t>
            </w:r>
          </w:p>
        </w:tc>
      </w:tr>
      <w:tr w:rsidR="0069698D" w:rsidRPr="00416C11" w14:paraId="2BC8CFB2" w14:textId="77777777" w:rsidTr="0069698D">
        <w:trPr>
          <w:tblCellSpacing w:w="0" w:type="dxa"/>
        </w:trPr>
        <w:tc>
          <w:tcPr>
            <w:tcW w:w="0" w:type="auto"/>
            <w:hideMark/>
          </w:tcPr>
          <w:p w14:paraId="53E1BCF7" w14:textId="77777777" w:rsidR="0069698D" w:rsidRPr="00416C11" w:rsidRDefault="0069698D" w:rsidP="0069698D">
            <w:pPr>
              <w:rPr>
                <w:b w:val="0"/>
                <w:bCs w:val="0"/>
                <w:sz w:val="22"/>
                <w:szCs w:val="22"/>
              </w:rPr>
            </w:pPr>
            <w:r w:rsidRPr="00416C11">
              <w:rPr>
                <w:b w:val="0"/>
                <w:bCs w:val="0"/>
                <w:sz w:val="22"/>
                <w:szCs w:val="22"/>
              </w:rPr>
              <w:t>43234100</w:t>
            </w:r>
          </w:p>
        </w:tc>
        <w:tc>
          <w:tcPr>
            <w:tcW w:w="0" w:type="auto"/>
            <w:vAlign w:val="center"/>
            <w:hideMark/>
          </w:tcPr>
          <w:p w14:paraId="161B2E38" w14:textId="77777777" w:rsidR="0069698D" w:rsidRPr="00416C11" w:rsidRDefault="0069698D" w:rsidP="0069698D">
            <w:pPr>
              <w:rPr>
                <w:b w:val="0"/>
                <w:bCs w:val="0"/>
                <w:sz w:val="22"/>
                <w:szCs w:val="22"/>
              </w:rPr>
            </w:pPr>
            <w:r w:rsidRPr="00416C11">
              <w:rPr>
                <w:b w:val="0"/>
                <w:bCs w:val="0"/>
                <w:sz w:val="22"/>
                <w:szCs w:val="22"/>
              </w:rPr>
              <w:t xml:space="preserve">Ciba-Geigy Corp. (1994) Submission of environmental fate data in support of FIFRA 6(a)(2) requirements for atrazine. Transmittal of 1 study. </w:t>
            </w:r>
          </w:p>
        </w:tc>
      </w:tr>
      <w:tr w:rsidR="0069698D" w:rsidRPr="00416C11" w14:paraId="606F25C5" w14:textId="77777777" w:rsidTr="0069698D">
        <w:trPr>
          <w:tblCellSpacing w:w="0" w:type="dxa"/>
        </w:trPr>
        <w:tc>
          <w:tcPr>
            <w:tcW w:w="0" w:type="auto"/>
            <w:hideMark/>
          </w:tcPr>
          <w:p w14:paraId="51D49FBA" w14:textId="77777777" w:rsidR="0069698D" w:rsidRPr="00416C11" w:rsidRDefault="0069698D" w:rsidP="0069698D">
            <w:pPr>
              <w:rPr>
                <w:b w:val="0"/>
                <w:bCs w:val="0"/>
                <w:sz w:val="22"/>
                <w:szCs w:val="22"/>
              </w:rPr>
            </w:pPr>
            <w:r w:rsidRPr="00416C11">
              <w:rPr>
                <w:b w:val="0"/>
                <w:bCs w:val="0"/>
                <w:sz w:val="22"/>
                <w:szCs w:val="22"/>
              </w:rPr>
              <w:t>43234101</w:t>
            </w:r>
          </w:p>
        </w:tc>
        <w:tc>
          <w:tcPr>
            <w:tcW w:w="0" w:type="auto"/>
            <w:vAlign w:val="center"/>
            <w:hideMark/>
          </w:tcPr>
          <w:p w14:paraId="65008805" w14:textId="77777777" w:rsidR="0069698D" w:rsidRPr="00416C11" w:rsidRDefault="0069698D" w:rsidP="0069698D">
            <w:pPr>
              <w:rPr>
                <w:b w:val="0"/>
                <w:bCs w:val="0"/>
                <w:sz w:val="22"/>
                <w:szCs w:val="22"/>
              </w:rPr>
            </w:pPr>
            <w:r w:rsidRPr="00416C11">
              <w:rPr>
                <w:b w:val="0"/>
                <w:bCs w:val="0"/>
                <w:sz w:val="22"/>
                <w:szCs w:val="22"/>
              </w:rPr>
              <w:t xml:space="preserve">Stumpf, K. (1994) Letter Sent to R. Taylor dated May 10, 1994 regarding ground water incident information in Sauk County, Wisconsin. Prepared by Ciba-Geigy Corp. 5 p. </w:t>
            </w:r>
          </w:p>
        </w:tc>
      </w:tr>
      <w:tr w:rsidR="0069698D" w:rsidRPr="00416C11" w14:paraId="64CA859D" w14:textId="77777777" w:rsidTr="0069698D">
        <w:trPr>
          <w:tblCellSpacing w:w="0" w:type="dxa"/>
        </w:trPr>
        <w:tc>
          <w:tcPr>
            <w:tcW w:w="0" w:type="auto"/>
            <w:hideMark/>
          </w:tcPr>
          <w:p w14:paraId="2308DD5F" w14:textId="77777777" w:rsidR="0069698D" w:rsidRPr="00416C11" w:rsidRDefault="0069698D" w:rsidP="0069698D">
            <w:pPr>
              <w:rPr>
                <w:b w:val="0"/>
                <w:bCs w:val="0"/>
                <w:sz w:val="22"/>
                <w:szCs w:val="22"/>
              </w:rPr>
            </w:pPr>
            <w:r w:rsidRPr="00416C11">
              <w:rPr>
                <w:b w:val="0"/>
                <w:bCs w:val="0"/>
                <w:sz w:val="22"/>
                <w:szCs w:val="22"/>
              </w:rPr>
              <w:t>43234200</w:t>
            </w:r>
          </w:p>
        </w:tc>
        <w:tc>
          <w:tcPr>
            <w:tcW w:w="0" w:type="auto"/>
            <w:vAlign w:val="center"/>
            <w:hideMark/>
          </w:tcPr>
          <w:p w14:paraId="26214115"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FIFRA 6(a)(2) requirements for atrazine. Transmittal of 1 study. </w:t>
            </w:r>
          </w:p>
        </w:tc>
      </w:tr>
      <w:tr w:rsidR="0069698D" w:rsidRPr="00416C11" w14:paraId="415C7C1A" w14:textId="77777777" w:rsidTr="0069698D">
        <w:trPr>
          <w:tblCellSpacing w:w="0" w:type="dxa"/>
        </w:trPr>
        <w:tc>
          <w:tcPr>
            <w:tcW w:w="0" w:type="auto"/>
            <w:hideMark/>
          </w:tcPr>
          <w:p w14:paraId="4874C0B6" w14:textId="77777777" w:rsidR="0069698D" w:rsidRPr="00416C11" w:rsidRDefault="0069698D" w:rsidP="0069698D">
            <w:pPr>
              <w:rPr>
                <w:b w:val="0"/>
                <w:bCs w:val="0"/>
                <w:sz w:val="22"/>
                <w:szCs w:val="22"/>
              </w:rPr>
            </w:pPr>
            <w:r w:rsidRPr="00416C11">
              <w:rPr>
                <w:b w:val="0"/>
                <w:bCs w:val="0"/>
                <w:sz w:val="22"/>
                <w:szCs w:val="22"/>
              </w:rPr>
              <w:t>43234201</w:t>
            </w:r>
          </w:p>
        </w:tc>
        <w:tc>
          <w:tcPr>
            <w:tcW w:w="0" w:type="auto"/>
            <w:vAlign w:val="center"/>
            <w:hideMark/>
          </w:tcPr>
          <w:p w14:paraId="4211D671" w14:textId="77777777" w:rsidR="0069698D" w:rsidRPr="00416C11" w:rsidRDefault="0069698D" w:rsidP="0069698D">
            <w:pPr>
              <w:rPr>
                <w:b w:val="0"/>
                <w:bCs w:val="0"/>
                <w:sz w:val="22"/>
                <w:szCs w:val="22"/>
              </w:rPr>
            </w:pPr>
            <w:r w:rsidRPr="00416C11">
              <w:rPr>
                <w:b w:val="0"/>
                <w:bCs w:val="0"/>
                <w:sz w:val="22"/>
                <w:szCs w:val="22"/>
              </w:rPr>
              <w:t xml:space="preserve">Stumpf, K. (1994) Letter Sent to R. Taylor, dated May 10, 1994 concerning ground water incident information in Howard County, Maryland: atrazine. Prepared by Ciba-Geigy Corp. 8 p. </w:t>
            </w:r>
          </w:p>
        </w:tc>
      </w:tr>
      <w:tr w:rsidR="0069698D" w:rsidRPr="00416C11" w14:paraId="695CE0DA" w14:textId="77777777" w:rsidTr="0069698D">
        <w:trPr>
          <w:tblCellSpacing w:w="0" w:type="dxa"/>
        </w:trPr>
        <w:tc>
          <w:tcPr>
            <w:tcW w:w="0" w:type="auto"/>
            <w:hideMark/>
          </w:tcPr>
          <w:p w14:paraId="1411BD20" w14:textId="77777777" w:rsidR="0069698D" w:rsidRPr="00416C11" w:rsidRDefault="0069698D" w:rsidP="0069698D">
            <w:pPr>
              <w:rPr>
                <w:b w:val="0"/>
                <w:bCs w:val="0"/>
                <w:sz w:val="22"/>
                <w:szCs w:val="22"/>
              </w:rPr>
            </w:pPr>
            <w:r w:rsidRPr="00416C11">
              <w:rPr>
                <w:b w:val="0"/>
                <w:bCs w:val="0"/>
                <w:sz w:val="22"/>
                <w:szCs w:val="22"/>
              </w:rPr>
              <w:t>43234300</w:t>
            </w:r>
          </w:p>
        </w:tc>
        <w:tc>
          <w:tcPr>
            <w:tcW w:w="0" w:type="auto"/>
            <w:vAlign w:val="center"/>
            <w:hideMark/>
          </w:tcPr>
          <w:p w14:paraId="079139A3"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FIFRA 6(a)(2) requirements for atrazine. Transmittal of 1 study. </w:t>
            </w:r>
          </w:p>
        </w:tc>
      </w:tr>
      <w:tr w:rsidR="0069698D" w:rsidRPr="00416C11" w14:paraId="443D5E45" w14:textId="77777777" w:rsidTr="0069698D">
        <w:trPr>
          <w:tblCellSpacing w:w="0" w:type="dxa"/>
        </w:trPr>
        <w:tc>
          <w:tcPr>
            <w:tcW w:w="0" w:type="auto"/>
            <w:hideMark/>
          </w:tcPr>
          <w:p w14:paraId="2B2B05B4" w14:textId="77777777" w:rsidR="0069698D" w:rsidRPr="00416C11" w:rsidRDefault="0069698D" w:rsidP="0069698D">
            <w:pPr>
              <w:rPr>
                <w:b w:val="0"/>
                <w:bCs w:val="0"/>
                <w:sz w:val="22"/>
                <w:szCs w:val="22"/>
              </w:rPr>
            </w:pPr>
            <w:r w:rsidRPr="00416C11">
              <w:rPr>
                <w:b w:val="0"/>
                <w:bCs w:val="0"/>
                <w:sz w:val="22"/>
                <w:szCs w:val="22"/>
              </w:rPr>
              <w:t>43234301</w:t>
            </w:r>
          </w:p>
        </w:tc>
        <w:tc>
          <w:tcPr>
            <w:tcW w:w="0" w:type="auto"/>
            <w:vAlign w:val="center"/>
            <w:hideMark/>
          </w:tcPr>
          <w:p w14:paraId="2C86A38F" w14:textId="77777777" w:rsidR="0069698D" w:rsidRPr="00416C11" w:rsidRDefault="0069698D" w:rsidP="0069698D">
            <w:pPr>
              <w:rPr>
                <w:b w:val="0"/>
                <w:bCs w:val="0"/>
                <w:sz w:val="22"/>
                <w:szCs w:val="22"/>
              </w:rPr>
            </w:pPr>
            <w:r w:rsidRPr="00416C11">
              <w:rPr>
                <w:b w:val="0"/>
                <w:bCs w:val="0"/>
                <w:sz w:val="22"/>
                <w:szCs w:val="22"/>
              </w:rPr>
              <w:t xml:space="preserve">Stumpf, K. (1994) Letter Sent to R. Taylor, dated May 10, 1994 regarding ground water incident information in Portage County, Wisconsin: atrazine. Prepared by Ciba-Geigy Corp. 6 p. </w:t>
            </w:r>
          </w:p>
        </w:tc>
      </w:tr>
      <w:tr w:rsidR="0069698D" w:rsidRPr="00416C11" w14:paraId="178C8D8C" w14:textId="77777777" w:rsidTr="0069698D">
        <w:trPr>
          <w:tblCellSpacing w:w="0" w:type="dxa"/>
        </w:trPr>
        <w:tc>
          <w:tcPr>
            <w:tcW w:w="0" w:type="auto"/>
            <w:hideMark/>
          </w:tcPr>
          <w:p w14:paraId="01565530" w14:textId="77777777" w:rsidR="0069698D" w:rsidRPr="00416C11" w:rsidRDefault="0069698D" w:rsidP="0069698D">
            <w:pPr>
              <w:rPr>
                <w:b w:val="0"/>
                <w:bCs w:val="0"/>
                <w:sz w:val="22"/>
                <w:szCs w:val="22"/>
              </w:rPr>
            </w:pPr>
            <w:r w:rsidRPr="00416C11">
              <w:rPr>
                <w:b w:val="0"/>
                <w:bCs w:val="0"/>
                <w:sz w:val="22"/>
                <w:szCs w:val="22"/>
              </w:rPr>
              <w:t>43234400</w:t>
            </w:r>
          </w:p>
        </w:tc>
        <w:tc>
          <w:tcPr>
            <w:tcW w:w="0" w:type="auto"/>
            <w:vAlign w:val="center"/>
            <w:hideMark/>
          </w:tcPr>
          <w:p w14:paraId="680EB6ED"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FIFRA 6(a)(2) requirements for atrazine. Transmittal of 1 study. </w:t>
            </w:r>
          </w:p>
        </w:tc>
      </w:tr>
      <w:tr w:rsidR="0069698D" w:rsidRPr="00416C11" w14:paraId="62B21035" w14:textId="77777777" w:rsidTr="0069698D">
        <w:trPr>
          <w:tblCellSpacing w:w="0" w:type="dxa"/>
        </w:trPr>
        <w:tc>
          <w:tcPr>
            <w:tcW w:w="0" w:type="auto"/>
            <w:hideMark/>
          </w:tcPr>
          <w:p w14:paraId="061F04F0" w14:textId="77777777" w:rsidR="0069698D" w:rsidRPr="00416C11" w:rsidRDefault="0069698D" w:rsidP="0069698D">
            <w:pPr>
              <w:rPr>
                <w:b w:val="0"/>
                <w:bCs w:val="0"/>
                <w:sz w:val="22"/>
                <w:szCs w:val="22"/>
              </w:rPr>
            </w:pPr>
            <w:r w:rsidRPr="00416C11">
              <w:rPr>
                <w:b w:val="0"/>
                <w:bCs w:val="0"/>
                <w:sz w:val="22"/>
                <w:szCs w:val="22"/>
              </w:rPr>
              <w:t>43234401</w:t>
            </w:r>
          </w:p>
        </w:tc>
        <w:tc>
          <w:tcPr>
            <w:tcW w:w="0" w:type="auto"/>
            <w:vAlign w:val="center"/>
            <w:hideMark/>
          </w:tcPr>
          <w:p w14:paraId="6F0D0CD4" w14:textId="77777777" w:rsidR="0069698D" w:rsidRPr="00416C11" w:rsidRDefault="0069698D" w:rsidP="0069698D">
            <w:pPr>
              <w:rPr>
                <w:b w:val="0"/>
                <w:bCs w:val="0"/>
                <w:sz w:val="22"/>
                <w:szCs w:val="22"/>
              </w:rPr>
            </w:pPr>
            <w:r w:rsidRPr="00416C11">
              <w:rPr>
                <w:b w:val="0"/>
                <w:bCs w:val="0"/>
                <w:sz w:val="22"/>
                <w:szCs w:val="22"/>
              </w:rPr>
              <w:t xml:space="preserve">Stumpf, K. (1994) Letter Sent to R. Taylor, dated May 10, 1994, regarding ground water incident information in Portage County, Wisconsin: atrazine. Prepared by Ciba-Geigy Corp. 9 p. </w:t>
            </w:r>
          </w:p>
        </w:tc>
      </w:tr>
      <w:tr w:rsidR="0069698D" w:rsidRPr="00416C11" w14:paraId="021883AC" w14:textId="77777777" w:rsidTr="0069698D">
        <w:trPr>
          <w:tblCellSpacing w:w="0" w:type="dxa"/>
        </w:trPr>
        <w:tc>
          <w:tcPr>
            <w:tcW w:w="0" w:type="auto"/>
            <w:hideMark/>
          </w:tcPr>
          <w:p w14:paraId="6424B05F" w14:textId="77777777" w:rsidR="0069698D" w:rsidRPr="00416C11" w:rsidRDefault="0069698D" w:rsidP="0069698D">
            <w:pPr>
              <w:rPr>
                <w:b w:val="0"/>
                <w:bCs w:val="0"/>
                <w:sz w:val="22"/>
                <w:szCs w:val="22"/>
              </w:rPr>
            </w:pPr>
            <w:r w:rsidRPr="00416C11">
              <w:rPr>
                <w:b w:val="0"/>
                <w:bCs w:val="0"/>
                <w:sz w:val="22"/>
                <w:szCs w:val="22"/>
              </w:rPr>
              <w:t>43247200</w:t>
            </w:r>
          </w:p>
        </w:tc>
        <w:tc>
          <w:tcPr>
            <w:tcW w:w="0" w:type="auto"/>
            <w:vAlign w:val="center"/>
            <w:hideMark/>
          </w:tcPr>
          <w:p w14:paraId="6E8F14A9" w14:textId="77777777" w:rsidR="0069698D" w:rsidRPr="00416C11" w:rsidRDefault="0069698D" w:rsidP="0069698D">
            <w:pPr>
              <w:rPr>
                <w:b w:val="0"/>
                <w:bCs w:val="0"/>
                <w:sz w:val="22"/>
                <w:szCs w:val="22"/>
              </w:rPr>
            </w:pPr>
            <w:r w:rsidRPr="00416C11">
              <w:rPr>
                <w:b w:val="0"/>
                <w:bCs w:val="0"/>
                <w:sz w:val="22"/>
                <w:szCs w:val="22"/>
              </w:rPr>
              <w:t xml:space="preserve">Ciba-Geigy Corp. (1994) Submission of Product Chemistry Data and Toxicity Data for Bicep Lite II Herbicide in Support of Registration. Transmittal of 7 studies. </w:t>
            </w:r>
          </w:p>
        </w:tc>
      </w:tr>
      <w:tr w:rsidR="0069698D" w:rsidRPr="00416C11" w14:paraId="372DE48B" w14:textId="77777777" w:rsidTr="0069698D">
        <w:trPr>
          <w:tblCellSpacing w:w="0" w:type="dxa"/>
        </w:trPr>
        <w:tc>
          <w:tcPr>
            <w:tcW w:w="0" w:type="auto"/>
            <w:hideMark/>
          </w:tcPr>
          <w:p w14:paraId="017FFCBC" w14:textId="77777777" w:rsidR="0069698D" w:rsidRPr="00416C11" w:rsidRDefault="0069698D" w:rsidP="0069698D">
            <w:pPr>
              <w:rPr>
                <w:b w:val="0"/>
                <w:bCs w:val="0"/>
                <w:sz w:val="22"/>
                <w:szCs w:val="22"/>
              </w:rPr>
            </w:pPr>
            <w:r w:rsidRPr="00416C11">
              <w:rPr>
                <w:b w:val="0"/>
                <w:bCs w:val="0"/>
                <w:sz w:val="22"/>
                <w:szCs w:val="22"/>
              </w:rPr>
              <w:t>43249900</w:t>
            </w:r>
          </w:p>
        </w:tc>
        <w:tc>
          <w:tcPr>
            <w:tcW w:w="0" w:type="auto"/>
            <w:vAlign w:val="center"/>
            <w:hideMark/>
          </w:tcPr>
          <w:p w14:paraId="260F61F6" w14:textId="77777777" w:rsidR="0069698D" w:rsidRPr="00416C11" w:rsidRDefault="0069698D" w:rsidP="0069698D">
            <w:pPr>
              <w:rPr>
                <w:b w:val="0"/>
                <w:bCs w:val="0"/>
                <w:sz w:val="22"/>
                <w:szCs w:val="22"/>
              </w:rPr>
            </w:pPr>
            <w:r w:rsidRPr="00416C11">
              <w:rPr>
                <w:b w:val="0"/>
                <w:bCs w:val="0"/>
                <w:sz w:val="22"/>
                <w:szCs w:val="22"/>
              </w:rPr>
              <w:t xml:space="preserve">Ciba-Geigy Corp. (1994) Submission of environmental fate data in support of the FIFRA 6(a)(2) requirements for atrazine. Transmittal of 1 study. </w:t>
            </w:r>
          </w:p>
        </w:tc>
      </w:tr>
      <w:tr w:rsidR="0069698D" w:rsidRPr="00416C11" w14:paraId="47220763" w14:textId="77777777" w:rsidTr="0069698D">
        <w:trPr>
          <w:tblCellSpacing w:w="0" w:type="dxa"/>
        </w:trPr>
        <w:tc>
          <w:tcPr>
            <w:tcW w:w="0" w:type="auto"/>
            <w:hideMark/>
          </w:tcPr>
          <w:p w14:paraId="76A56872" w14:textId="77777777" w:rsidR="0069698D" w:rsidRPr="00416C11" w:rsidRDefault="0069698D" w:rsidP="0069698D">
            <w:pPr>
              <w:rPr>
                <w:b w:val="0"/>
                <w:bCs w:val="0"/>
                <w:sz w:val="22"/>
                <w:szCs w:val="22"/>
              </w:rPr>
            </w:pPr>
            <w:r w:rsidRPr="00416C11">
              <w:rPr>
                <w:b w:val="0"/>
                <w:bCs w:val="0"/>
                <w:sz w:val="22"/>
                <w:szCs w:val="22"/>
              </w:rPr>
              <w:t>43249901</w:t>
            </w:r>
          </w:p>
        </w:tc>
        <w:tc>
          <w:tcPr>
            <w:tcW w:w="0" w:type="auto"/>
            <w:vAlign w:val="center"/>
            <w:hideMark/>
          </w:tcPr>
          <w:p w14:paraId="42A4CB8F"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Ground Water--Indiana: Atrazine: Lab Project Number: RS-WM-025-93: 25: 26. Unpublished study prepared by Ciba Labs. 2 p. </w:t>
            </w:r>
          </w:p>
        </w:tc>
      </w:tr>
      <w:tr w:rsidR="0069698D" w:rsidRPr="00416C11" w14:paraId="7A05AF3D" w14:textId="77777777" w:rsidTr="0069698D">
        <w:trPr>
          <w:tblCellSpacing w:w="0" w:type="dxa"/>
        </w:trPr>
        <w:tc>
          <w:tcPr>
            <w:tcW w:w="0" w:type="auto"/>
            <w:hideMark/>
          </w:tcPr>
          <w:p w14:paraId="7F824404" w14:textId="77777777" w:rsidR="0069698D" w:rsidRPr="00416C11" w:rsidRDefault="0069698D" w:rsidP="0069698D">
            <w:pPr>
              <w:rPr>
                <w:b w:val="0"/>
                <w:bCs w:val="0"/>
                <w:sz w:val="22"/>
                <w:szCs w:val="22"/>
              </w:rPr>
            </w:pPr>
            <w:r w:rsidRPr="00416C11">
              <w:rPr>
                <w:b w:val="0"/>
                <w:bCs w:val="0"/>
                <w:sz w:val="22"/>
                <w:szCs w:val="22"/>
              </w:rPr>
              <w:t>43250000</w:t>
            </w:r>
          </w:p>
        </w:tc>
        <w:tc>
          <w:tcPr>
            <w:tcW w:w="0" w:type="auto"/>
            <w:vAlign w:val="center"/>
            <w:hideMark/>
          </w:tcPr>
          <w:p w14:paraId="4378529A" w14:textId="77777777" w:rsidR="0069698D" w:rsidRPr="00416C11" w:rsidRDefault="0069698D" w:rsidP="0069698D">
            <w:pPr>
              <w:rPr>
                <w:b w:val="0"/>
                <w:bCs w:val="0"/>
                <w:sz w:val="22"/>
                <w:szCs w:val="22"/>
              </w:rPr>
            </w:pPr>
            <w:r w:rsidRPr="00416C11">
              <w:rPr>
                <w:b w:val="0"/>
                <w:bCs w:val="0"/>
                <w:sz w:val="22"/>
                <w:szCs w:val="22"/>
              </w:rPr>
              <w:t xml:space="preserve">Ciba-Geigy Corp. (1994) Submission of environmental fate data in support of the FIFRA 6(a)(2) requirements for atrazine and metolachlor. Transmittal of 2 studies. </w:t>
            </w:r>
          </w:p>
        </w:tc>
      </w:tr>
      <w:tr w:rsidR="0069698D" w:rsidRPr="00416C11" w14:paraId="1E8E236A" w14:textId="77777777" w:rsidTr="0069698D">
        <w:trPr>
          <w:tblCellSpacing w:w="0" w:type="dxa"/>
        </w:trPr>
        <w:tc>
          <w:tcPr>
            <w:tcW w:w="0" w:type="auto"/>
            <w:hideMark/>
          </w:tcPr>
          <w:p w14:paraId="4720BA6F" w14:textId="77777777" w:rsidR="0069698D" w:rsidRPr="00416C11" w:rsidRDefault="0069698D" w:rsidP="0069698D">
            <w:pPr>
              <w:rPr>
                <w:b w:val="0"/>
                <w:bCs w:val="0"/>
                <w:sz w:val="22"/>
                <w:szCs w:val="22"/>
              </w:rPr>
            </w:pPr>
            <w:r w:rsidRPr="00416C11">
              <w:rPr>
                <w:b w:val="0"/>
                <w:bCs w:val="0"/>
                <w:sz w:val="22"/>
                <w:szCs w:val="22"/>
              </w:rPr>
              <w:t>43250001</w:t>
            </w:r>
          </w:p>
        </w:tc>
        <w:tc>
          <w:tcPr>
            <w:tcW w:w="0" w:type="auto"/>
            <w:vAlign w:val="center"/>
            <w:hideMark/>
          </w:tcPr>
          <w:p w14:paraId="4D9D1727"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Ground Water--Pennsylvania: Atrazine: Lab Project Number: RS-WM-026-93: 70: 71. Unpublished study prepared by Ciba Labs. 2 p. </w:t>
            </w:r>
          </w:p>
        </w:tc>
      </w:tr>
      <w:tr w:rsidR="0069698D" w:rsidRPr="00416C11" w14:paraId="13E4B945" w14:textId="77777777" w:rsidTr="0069698D">
        <w:trPr>
          <w:tblCellSpacing w:w="0" w:type="dxa"/>
        </w:trPr>
        <w:tc>
          <w:tcPr>
            <w:tcW w:w="0" w:type="auto"/>
            <w:hideMark/>
          </w:tcPr>
          <w:p w14:paraId="4DF150BB" w14:textId="77777777" w:rsidR="0069698D" w:rsidRPr="00416C11" w:rsidRDefault="0069698D" w:rsidP="0069698D">
            <w:pPr>
              <w:rPr>
                <w:b w:val="0"/>
                <w:bCs w:val="0"/>
                <w:sz w:val="22"/>
                <w:szCs w:val="22"/>
              </w:rPr>
            </w:pPr>
            <w:r w:rsidRPr="00416C11">
              <w:rPr>
                <w:b w:val="0"/>
                <w:bCs w:val="0"/>
                <w:sz w:val="22"/>
                <w:szCs w:val="22"/>
              </w:rPr>
              <w:lastRenderedPageBreak/>
              <w:t>43250002</w:t>
            </w:r>
          </w:p>
        </w:tc>
        <w:tc>
          <w:tcPr>
            <w:tcW w:w="0" w:type="auto"/>
            <w:vAlign w:val="center"/>
            <w:hideMark/>
          </w:tcPr>
          <w:p w14:paraId="3DB2EAC1"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Ground Water--Pennsylvania: Atrazine, Metolachlor: Lab Project Number: RS-WM-026-93: 64: 65. Unpublished study prepared by Ciba Labs. 2 p. </w:t>
            </w:r>
          </w:p>
        </w:tc>
      </w:tr>
      <w:tr w:rsidR="0069698D" w:rsidRPr="00416C11" w14:paraId="2D8A5BA0" w14:textId="77777777" w:rsidTr="0069698D">
        <w:trPr>
          <w:tblCellSpacing w:w="0" w:type="dxa"/>
        </w:trPr>
        <w:tc>
          <w:tcPr>
            <w:tcW w:w="0" w:type="auto"/>
            <w:hideMark/>
          </w:tcPr>
          <w:p w14:paraId="48A446A9" w14:textId="77777777" w:rsidR="0069698D" w:rsidRPr="00416C11" w:rsidRDefault="0069698D" w:rsidP="0069698D">
            <w:pPr>
              <w:rPr>
                <w:b w:val="0"/>
                <w:bCs w:val="0"/>
                <w:sz w:val="22"/>
                <w:szCs w:val="22"/>
              </w:rPr>
            </w:pPr>
            <w:r w:rsidRPr="00416C11">
              <w:rPr>
                <w:b w:val="0"/>
                <w:bCs w:val="0"/>
                <w:sz w:val="22"/>
                <w:szCs w:val="22"/>
              </w:rPr>
              <w:t>43250100</w:t>
            </w:r>
          </w:p>
        </w:tc>
        <w:tc>
          <w:tcPr>
            <w:tcW w:w="0" w:type="auto"/>
            <w:vAlign w:val="center"/>
            <w:hideMark/>
          </w:tcPr>
          <w:p w14:paraId="61379CE1" w14:textId="77777777" w:rsidR="0069698D" w:rsidRPr="00416C11" w:rsidRDefault="0069698D" w:rsidP="0069698D">
            <w:pPr>
              <w:rPr>
                <w:b w:val="0"/>
                <w:bCs w:val="0"/>
                <w:sz w:val="22"/>
                <w:szCs w:val="22"/>
              </w:rPr>
            </w:pPr>
            <w:r w:rsidRPr="00416C11">
              <w:rPr>
                <w:b w:val="0"/>
                <w:bCs w:val="0"/>
                <w:sz w:val="22"/>
                <w:szCs w:val="22"/>
              </w:rPr>
              <w:t xml:space="preserve">Ciba-Geigy Corp. (1994) Submission of environmental fate data in support of the FIFRA 6(a)(2) requirements for atrazine, simazine, prometon and metolachlor. Transmittal of 1 study. </w:t>
            </w:r>
          </w:p>
        </w:tc>
      </w:tr>
      <w:tr w:rsidR="0069698D" w:rsidRPr="00416C11" w14:paraId="1581B0CE" w14:textId="77777777" w:rsidTr="0069698D">
        <w:trPr>
          <w:tblCellSpacing w:w="0" w:type="dxa"/>
        </w:trPr>
        <w:tc>
          <w:tcPr>
            <w:tcW w:w="0" w:type="auto"/>
            <w:hideMark/>
          </w:tcPr>
          <w:p w14:paraId="2FE9D494" w14:textId="77777777" w:rsidR="0069698D" w:rsidRPr="00416C11" w:rsidRDefault="0069698D" w:rsidP="0069698D">
            <w:pPr>
              <w:rPr>
                <w:b w:val="0"/>
                <w:bCs w:val="0"/>
                <w:sz w:val="22"/>
                <w:szCs w:val="22"/>
              </w:rPr>
            </w:pPr>
            <w:r w:rsidRPr="00416C11">
              <w:rPr>
                <w:b w:val="0"/>
                <w:bCs w:val="0"/>
                <w:sz w:val="22"/>
                <w:szCs w:val="22"/>
              </w:rPr>
              <w:t>43250101</w:t>
            </w:r>
          </w:p>
        </w:tc>
        <w:tc>
          <w:tcPr>
            <w:tcW w:w="0" w:type="auto"/>
            <w:vAlign w:val="center"/>
            <w:hideMark/>
          </w:tcPr>
          <w:p w14:paraId="388D083C"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Ground Water--West Virginia: Atrazine, Simazine, Prometon, Metolachlor: Lab Project Number: RS-WM-034-93: 22: 23. Unpublished study prepared by Ciba Labs. 2 p. </w:t>
            </w:r>
          </w:p>
        </w:tc>
      </w:tr>
      <w:tr w:rsidR="0069698D" w:rsidRPr="00416C11" w14:paraId="29C049A3" w14:textId="77777777" w:rsidTr="0069698D">
        <w:trPr>
          <w:tblCellSpacing w:w="0" w:type="dxa"/>
        </w:trPr>
        <w:tc>
          <w:tcPr>
            <w:tcW w:w="0" w:type="auto"/>
            <w:hideMark/>
          </w:tcPr>
          <w:p w14:paraId="2B687B7F" w14:textId="77777777" w:rsidR="0069698D" w:rsidRPr="00416C11" w:rsidRDefault="0069698D" w:rsidP="0069698D">
            <w:pPr>
              <w:rPr>
                <w:b w:val="0"/>
                <w:bCs w:val="0"/>
                <w:sz w:val="22"/>
                <w:szCs w:val="22"/>
              </w:rPr>
            </w:pPr>
            <w:r w:rsidRPr="00416C11">
              <w:rPr>
                <w:b w:val="0"/>
                <w:bCs w:val="0"/>
                <w:sz w:val="22"/>
                <w:szCs w:val="22"/>
              </w:rPr>
              <w:t>43251700</w:t>
            </w:r>
          </w:p>
        </w:tc>
        <w:tc>
          <w:tcPr>
            <w:tcW w:w="0" w:type="auto"/>
            <w:vAlign w:val="center"/>
            <w:hideMark/>
          </w:tcPr>
          <w:p w14:paraId="62567480" w14:textId="77777777" w:rsidR="0069698D" w:rsidRPr="00416C11" w:rsidRDefault="0069698D" w:rsidP="0069698D">
            <w:pPr>
              <w:rPr>
                <w:b w:val="0"/>
                <w:bCs w:val="0"/>
                <w:sz w:val="22"/>
                <w:szCs w:val="22"/>
              </w:rPr>
            </w:pPr>
            <w:r w:rsidRPr="00416C11">
              <w:rPr>
                <w:b w:val="0"/>
                <w:bCs w:val="0"/>
                <w:sz w:val="22"/>
                <w:szCs w:val="22"/>
              </w:rPr>
              <w:t xml:space="preserve">Ciba-Geigy Corp. (1994) Submission of toxicology data in support of registration of Bicep Lite II Herbicide. Transmittal of 1 study. </w:t>
            </w:r>
          </w:p>
        </w:tc>
      </w:tr>
      <w:tr w:rsidR="0069698D" w:rsidRPr="00416C11" w14:paraId="72D59094" w14:textId="77777777" w:rsidTr="0069698D">
        <w:trPr>
          <w:tblCellSpacing w:w="0" w:type="dxa"/>
        </w:trPr>
        <w:tc>
          <w:tcPr>
            <w:tcW w:w="0" w:type="auto"/>
            <w:hideMark/>
          </w:tcPr>
          <w:p w14:paraId="50D5C4B6" w14:textId="77777777" w:rsidR="0069698D" w:rsidRPr="00416C11" w:rsidRDefault="0069698D" w:rsidP="0069698D">
            <w:pPr>
              <w:rPr>
                <w:b w:val="0"/>
                <w:bCs w:val="0"/>
                <w:sz w:val="22"/>
                <w:szCs w:val="22"/>
              </w:rPr>
            </w:pPr>
            <w:r w:rsidRPr="00416C11">
              <w:rPr>
                <w:b w:val="0"/>
                <w:bCs w:val="0"/>
                <w:sz w:val="22"/>
                <w:szCs w:val="22"/>
              </w:rPr>
              <w:t>43257800</w:t>
            </w:r>
          </w:p>
        </w:tc>
        <w:tc>
          <w:tcPr>
            <w:tcW w:w="0" w:type="auto"/>
            <w:vAlign w:val="center"/>
            <w:hideMark/>
          </w:tcPr>
          <w:p w14:paraId="33E8536F" w14:textId="77777777" w:rsidR="0069698D" w:rsidRPr="00416C11" w:rsidRDefault="0069698D" w:rsidP="0069698D">
            <w:pPr>
              <w:rPr>
                <w:b w:val="0"/>
                <w:bCs w:val="0"/>
                <w:sz w:val="22"/>
                <w:szCs w:val="22"/>
              </w:rPr>
            </w:pPr>
            <w:r w:rsidRPr="00416C11">
              <w:rPr>
                <w:b w:val="0"/>
                <w:bCs w:val="0"/>
                <w:sz w:val="22"/>
                <w:szCs w:val="22"/>
              </w:rPr>
              <w:t xml:space="preserve">Drexel Chemical Co. (1994) Submittal of Product Chemistry Data in Support of Data Call-in of Drexel Atrazine Techninal. Transmittal of 3 Studies. </w:t>
            </w:r>
          </w:p>
        </w:tc>
      </w:tr>
      <w:tr w:rsidR="0069698D" w:rsidRPr="00416C11" w14:paraId="3D8848E0" w14:textId="77777777" w:rsidTr="0069698D">
        <w:trPr>
          <w:tblCellSpacing w:w="0" w:type="dxa"/>
        </w:trPr>
        <w:tc>
          <w:tcPr>
            <w:tcW w:w="0" w:type="auto"/>
            <w:hideMark/>
          </w:tcPr>
          <w:p w14:paraId="06187402" w14:textId="77777777" w:rsidR="0069698D" w:rsidRPr="00416C11" w:rsidRDefault="0069698D" w:rsidP="0069698D">
            <w:pPr>
              <w:rPr>
                <w:b w:val="0"/>
                <w:bCs w:val="0"/>
                <w:sz w:val="22"/>
                <w:szCs w:val="22"/>
              </w:rPr>
            </w:pPr>
            <w:r w:rsidRPr="00416C11">
              <w:rPr>
                <w:b w:val="0"/>
                <w:bCs w:val="0"/>
                <w:sz w:val="22"/>
                <w:szCs w:val="22"/>
              </w:rPr>
              <w:t>43258700</w:t>
            </w:r>
          </w:p>
        </w:tc>
        <w:tc>
          <w:tcPr>
            <w:tcW w:w="0" w:type="auto"/>
            <w:vAlign w:val="center"/>
            <w:hideMark/>
          </w:tcPr>
          <w:p w14:paraId="7327161D" w14:textId="77777777" w:rsidR="0069698D" w:rsidRPr="00416C11" w:rsidRDefault="0069698D" w:rsidP="0069698D">
            <w:pPr>
              <w:rPr>
                <w:b w:val="0"/>
                <w:bCs w:val="0"/>
                <w:sz w:val="22"/>
                <w:szCs w:val="22"/>
              </w:rPr>
            </w:pPr>
            <w:r w:rsidRPr="00416C11">
              <w:rPr>
                <w:b w:val="0"/>
                <w:bCs w:val="0"/>
                <w:sz w:val="22"/>
                <w:szCs w:val="22"/>
              </w:rPr>
              <w:t xml:space="preserve">Monsanto Co. (1994) Submittal Toxicity Data in Support of Registration of Acetochlor and Atrazine (MON 8412). Transmittal of 7 Studies. </w:t>
            </w:r>
          </w:p>
        </w:tc>
      </w:tr>
      <w:tr w:rsidR="0069698D" w:rsidRPr="00416C11" w14:paraId="61C8738F" w14:textId="77777777" w:rsidTr="0069698D">
        <w:trPr>
          <w:tblCellSpacing w:w="0" w:type="dxa"/>
        </w:trPr>
        <w:tc>
          <w:tcPr>
            <w:tcW w:w="0" w:type="auto"/>
            <w:hideMark/>
          </w:tcPr>
          <w:p w14:paraId="30609A69" w14:textId="77777777" w:rsidR="0069698D" w:rsidRPr="00416C11" w:rsidRDefault="0069698D" w:rsidP="0069698D">
            <w:pPr>
              <w:rPr>
                <w:b w:val="0"/>
                <w:bCs w:val="0"/>
                <w:sz w:val="22"/>
                <w:szCs w:val="22"/>
              </w:rPr>
            </w:pPr>
            <w:r w:rsidRPr="00416C11">
              <w:rPr>
                <w:b w:val="0"/>
                <w:bCs w:val="0"/>
                <w:sz w:val="22"/>
                <w:szCs w:val="22"/>
              </w:rPr>
              <w:t>43266100</w:t>
            </w:r>
          </w:p>
        </w:tc>
        <w:tc>
          <w:tcPr>
            <w:tcW w:w="0" w:type="auto"/>
            <w:vAlign w:val="center"/>
            <w:hideMark/>
          </w:tcPr>
          <w:p w14:paraId="05106A3E" w14:textId="77777777" w:rsidR="0069698D" w:rsidRPr="00416C11" w:rsidRDefault="0069698D" w:rsidP="0069698D">
            <w:pPr>
              <w:rPr>
                <w:b w:val="0"/>
                <w:bCs w:val="0"/>
                <w:sz w:val="22"/>
                <w:szCs w:val="22"/>
              </w:rPr>
            </w:pPr>
            <w:r w:rsidRPr="00416C11">
              <w:rPr>
                <w:b w:val="0"/>
                <w:bCs w:val="0"/>
                <w:sz w:val="22"/>
                <w:szCs w:val="22"/>
              </w:rPr>
              <w:t xml:space="preserve">Drexel Chemical Co. (1994) Submittal of Product Chemistry Data in Support of Reregistration of Drexel Atrazine Technical. Transmittal of 4 studies. </w:t>
            </w:r>
          </w:p>
        </w:tc>
      </w:tr>
      <w:tr w:rsidR="0069698D" w:rsidRPr="00416C11" w14:paraId="3F9BB9F1" w14:textId="77777777" w:rsidTr="0069698D">
        <w:trPr>
          <w:tblCellSpacing w:w="0" w:type="dxa"/>
        </w:trPr>
        <w:tc>
          <w:tcPr>
            <w:tcW w:w="0" w:type="auto"/>
            <w:hideMark/>
          </w:tcPr>
          <w:p w14:paraId="62062723" w14:textId="77777777" w:rsidR="0069698D" w:rsidRPr="00416C11" w:rsidRDefault="0069698D" w:rsidP="0069698D">
            <w:pPr>
              <w:rPr>
                <w:b w:val="0"/>
                <w:bCs w:val="0"/>
                <w:sz w:val="22"/>
                <w:szCs w:val="22"/>
              </w:rPr>
            </w:pPr>
            <w:r w:rsidRPr="00416C11">
              <w:rPr>
                <w:b w:val="0"/>
                <w:bCs w:val="0"/>
                <w:sz w:val="22"/>
                <w:szCs w:val="22"/>
              </w:rPr>
              <w:t>43267400</w:t>
            </w:r>
          </w:p>
        </w:tc>
        <w:tc>
          <w:tcPr>
            <w:tcW w:w="0" w:type="auto"/>
            <w:vAlign w:val="center"/>
            <w:hideMark/>
          </w:tcPr>
          <w:p w14:paraId="21186307"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the FIFRA 6(a)(2) requirements for atrazine. Transmittal of 1 study. </w:t>
            </w:r>
          </w:p>
        </w:tc>
      </w:tr>
      <w:tr w:rsidR="0069698D" w:rsidRPr="00416C11" w14:paraId="50F2EE9B" w14:textId="77777777" w:rsidTr="0069698D">
        <w:trPr>
          <w:tblCellSpacing w:w="0" w:type="dxa"/>
        </w:trPr>
        <w:tc>
          <w:tcPr>
            <w:tcW w:w="0" w:type="auto"/>
            <w:hideMark/>
          </w:tcPr>
          <w:p w14:paraId="54392772" w14:textId="77777777" w:rsidR="0069698D" w:rsidRPr="00416C11" w:rsidRDefault="0069698D" w:rsidP="0069698D">
            <w:pPr>
              <w:rPr>
                <w:b w:val="0"/>
                <w:bCs w:val="0"/>
                <w:sz w:val="22"/>
                <w:szCs w:val="22"/>
              </w:rPr>
            </w:pPr>
            <w:r w:rsidRPr="00416C11">
              <w:rPr>
                <w:b w:val="0"/>
                <w:bCs w:val="0"/>
                <w:sz w:val="22"/>
                <w:szCs w:val="22"/>
              </w:rPr>
              <w:t>43267401</w:t>
            </w:r>
          </w:p>
        </w:tc>
        <w:tc>
          <w:tcPr>
            <w:tcW w:w="0" w:type="auto"/>
            <w:vAlign w:val="center"/>
            <w:hideMark/>
          </w:tcPr>
          <w:p w14:paraId="2FAB1289" w14:textId="77777777" w:rsidR="0069698D" w:rsidRPr="00416C11" w:rsidRDefault="0069698D" w:rsidP="0069698D">
            <w:pPr>
              <w:rPr>
                <w:b w:val="0"/>
                <w:bCs w:val="0"/>
                <w:sz w:val="22"/>
                <w:szCs w:val="22"/>
              </w:rPr>
            </w:pPr>
            <w:r w:rsidRPr="00416C11">
              <w:rPr>
                <w:b w:val="0"/>
                <w:bCs w:val="0"/>
                <w:sz w:val="22"/>
                <w:szCs w:val="22"/>
              </w:rPr>
              <w:t xml:space="preserve">Stumpf, K. (1994) Letter Sent to Office of Pesticide Programs dated June 8, 1994: Findings of atrazine in surface water: Illinois water treatment plants. Prepared by Ciba-Geigy Corp. 3 p. </w:t>
            </w:r>
          </w:p>
        </w:tc>
      </w:tr>
      <w:tr w:rsidR="0069698D" w:rsidRPr="00416C11" w14:paraId="387E3DC2" w14:textId="77777777" w:rsidTr="0069698D">
        <w:trPr>
          <w:tblCellSpacing w:w="0" w:type="dxa"/>
        </w:trPr>
        <w:tc>
          <w:tcPr>
            <w:tcW w:w="0" w:type="auto"/>
            <w:hideMark/>
          </w:tcPr>
          <w:p w14:paraId="12B88C2C" w14:textId="77777777" w:rsidR="0069698D" w:rsidRPr="00416C11" w:rsidRDefault="0069698D" w:rsidP="0069698D">
            <w:pPr>
              <w:rPr>
                <w:b w:val="0"/>
                <w:bCs w:val="0"/>
                <w:sz w:val="22"/>
                <w:szCs w:val="22"/>
              </w:rPr>
            </w:pPr>
            <w:r w:rsidRPr="00416C11">
              <w:rPr>
                <w:b w:val="0"/>
                <w:bCs w:val="0"/>
                <w:sz w:val="22"/>
                <w:szCs w:val="22"/>
              </w:rPr>
              <w:t>43272300</w:t>
            </w:r>
          </w:p>
        </w:tc>
        <w:tc>
          <w:tcPr>
            <w:tcW w:w="0" w:type="auto"/>
            <w:vAlign w:val="center"/>
            <w:hideMark/>
          </w:tcPr>
          <w:p w14:paraId="4CE641FC" w14:textId="77777777" w:rsidR="0069698D" w:rsidRPr="00416C11" w:rsidRDefault="0069698D" w:rsidP="0069698D">
            <w:pPr>
              <w:rPr>
                <w:b w:val="0"/>
                <w:bCs w:val="0"/>
                <w:sz w:val="22"/>
                <w:szCs w:val="22"/>
              </w:rPr>
            </w:pPr>
            <w:r w:rsidRPr="00416C11">
              <w:rPr>
                <w:b w:val="0"/>
                <w:bCs w:val="0"/>
                <w:sz w:val="22"/>
                <w:szCs w:val="22"/>
              </w:rPr>
              <w:t xml:space="preserve">Drexel Chemical Co. (1994) Submittal of Product Chemistry Data in Support of Registration Standard of Atrazine Technical. Transmittal of 1 Study. </w:t>
            </w:r>
          </w:p>
        </w:tc>
      </w:tr>
      <w:tr w:rsidR="0069698D" w:rsidRPr="00416C11" w14:paraId="6644D0A8" w14:textId="77777777" w:rsidTr="0069698D">
        <w:trPr>
          <w:tblCellSpacing w:w="0" w:type="dxa"/>
        </w:trPr>
        <w:tc>
          <w:tcPr>
            <w:tcW w:w="0" w:type="auto"/>
            <w:hideMark/>
          </w:tcPr>
          <w:p w14:paraId="5E1413D1" w14:textId="77777777" w:rsidR="0069698D" w:rsidRPr="00416C11" w:rsidRDefault="0069698D" w:rsidP="0069698D">
            <w:pPr>
              <w:rPr>
                <w:b w:val="0"/>
                <w:bCs w:val="0"/>
                <w:sz w:val="22"/>
                <w:szCs w:val="22"/>
              </w:rPr>
            </w:pPr>
            <w:r w:rsidRPr="00416C11">
              <w:rPr>
                <w:b w:val="0"/>
                <w:bCs w:val="0"/>
                <w:sz w:val="22"/>
                <w:szCs w:val="22"/>
              </w:rPr>
              <w:t>43292300</w:t>
            </w:r>
          </w:p>
        </w:tc>
        <w:tc>
          <w:tcPr>
            <w:tcW w:w="0" w:type="auto"/>
            <w:vAlign w:val="center"/>
            <w:hideMark/>
          </w:tcPr>
          <w:p w14:paraId="434918AF" w14:textId="77777777" w:rsidR="0069698D" w:rsidRPr="00416C11" w:rsidRDefault="0069698D" w:rsidP="0069698D">
            <w:pPr>
              <w:rPr>
                <w:b w:val="0"/>
                <w:bCs w:val="0"/>
                <w:sz w:val="22"/>
                <w:szCs w:val="22"/>
              </w:rPr>
            </w:pPr>
            <w:r w:rsidRPr="00416C11">
              <w:rPr>
                <w:b w:val="0"/>
                <w:bCs w:val="0"/>
                <w:sz w:val="22"/>
                <w:szCs w:val="22"/>
              </w:rPr>
              <w:t xml:space="preserve">Monsanto Co. (1994) Submission of Acute Toxicology Data in Support of Alachlor Registration Standard. Transmittal of 1 Study. </w:t>
            </w:r>
          </w:p>
        </w:tc>
      </w:tr>
      <w:tr w:rsidR="0069698D" w:rsidRPr="00416C11" w14:paraId="1BABF2F1" w14:textId="77777777" w:rsidTr="0069698D">
        <w:trPr>
          <w:tblCellSpacing w:w="0" w:type="dxa"/>
        </w:trPr>
        <w:tc>
          <w:tcPr>
            <w:tcW w:w="0" w:type="auto"/>
            <w:hideMark/>
          </w:tcPr>
          <w:p w14:paraId="7905AA20" w14:textId="77777777" w:rsidR="0069698D" w:rsidRPr="00416C11" w:rsidRDefault="0069698D" w:rsidP="0069698D">
            <w:pPr>
              <w:rPr>
                <w:b w:val="0"/>
                <w:bCs w:val="0"/>
                <w:sz w:val="22"/>
                <w:szCs w:val="22"/>
              </w:rPr>
            </w:pPr>
            <w:r w:rsidRPr="00416C11">
              <w:rPr>
                <w:b w:val="0"/>
                <w:bCs w:val="0"/>
                <w:sz w:val="22"/>
                <w:szCs w:val="22"/>
              </w:rPr>
              <w:t>43305100</w:t>
            </w:r>
          </w:p>
        </w:tc>
        <w:tc>
          <w:tcPr>
            <w:tcW w:w="0" w:type="auto"/>
            <w:vAlign w:val="center"/>
            <w:hideMark/>
          </w:tcPr>
          <w:p w14:paraId="695C7972"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FIFRA 6(a)(2) requirements for atrazine. Transmittal of 1 study. </w:t>
            </w:r>
          </w:p>
        </w:tc>
      </w:tr>
      <w:tr w:rsidR="0069698D" w:rsidRPr="00416C11" w14:paraId="5EDBE09C" w14:textId="77777777" w:rsidTr="0069698D">
        <w:trPr>
          <w:tblCellSpacing w:w="0" w:type="dxa"/>
        </w:trPr>
        <w:tc>
          <w:tcPr>
            <w:tcW w:w="0" w:type="auto"/>
            <w:hideMark/>
          </w:tcPr>
          <w:p w14:paraId="2E93C9F0" w14:textId="77777777" w:rsidR="0069698D" w:rsidRPr="00416C11" w:rsidRDefault="0069698D" w:rsidP="0069698D">
            <w:pPr>
              <w:rPr>
                <w:b w:val="0"/>
                <w:bCs w:val="0"/>
                <w:sz w:val="22"/>
                <w:szCs w:val="22"/>
              </w:rPr>
            </w:pPr>
            <w:r w:rsidRPr="00416C11">
              <w:rPr>
                <w:b w:val="0"/>
                <w:bCs w:val="0"/>
                <w:sz w:val="22"/>
                <w:szCs w:val="22"/>
              </w:rPr>
              <w:t>43305101</w:t>
            </w:r>
          </w:p>
        </w:tc>
        <w:tc>
          <w:tcPr>
            <w:tcW w:w="0" w:type="auto"/>
            <w:vAlign w:val="center"/>
            <w:hideMark/>
          </w:tcPr>
          <w:p w14:paraId="76B6D37A" w14:textId="77777777" w:rsidR="0069698D" w:rsidRPr="00416C11" w:rsidRDefault="0069698D" w:rsidP="0069698D">
            <w:pPr>
              <w:rPr>
                <w:b w:val="0"/>
                <w:bCs w:val="0"/>
                <w:sz w:val="22"/>
                <w:szCs w:val="22"/>
              </w:rPr>
            </w:pPr>
            <w:r w:rsidRPr="00416C11">
              <w:rPr>
                <w:b w:val="0"/>
                <w:bCs w:val="0"/>
                <w:sz w:val="22"/>
                <w:szCs w:val="22"/>
              </w:rPr>
              <w:t xml:space="preserve">Stumpf, K. (1994) Letter Sent to Robert Taylor dated July 8, 1994 concerning results of an interagency pesticide ground water study in North Carolina: (atrazine). Prepared by Ciba-Geigy Corp. 1 p. </w:t>
            </w:r>
          </w:p>
        </w:tc>
      </w:tr>
      <w:tr w:rsidR="0069698D" w:rsidRPr="00416C11" w14:paraId="26B940DE" w14:textId="77777777" w:rsidTr="0069698D">
        <w:trPr>
          <w:tblCellSpacing w:w="0" w:type="dxa"/>
        </w:trPr>
        <w:tc>
          <w:tcPr>
            <w:tcW w:w="0" w:type="auto"/>
            <w:hideMark/>
          </w:tcPr>
          <w:p w14:paraId="3444B317" w14:textId="77777777" w:rsidR="0069698D" w:rsidRPr="00416C11" w:rsidRDefault="0069698D" w:rsidP="0069698D">
            <w:pPr>
              <w:rPr>
                <w:b w:val="0"/>
                <w:bCs w:val="0"/>
                <w:sz w:val="22"/>
                <w:szCs w:val="22"/>
              </w:rPr>
            </w:pPr>
            <w:r w:rsidRPr="00416C11">
              <w:rPr>
                <w:b w:val="0"/>
                <w:bCs w:val="0"/>
                <w:sz w:val="22"/>
                <w:szCs w:val="22"/>
              </w:rPr>
              <w:t>43305200</w:t>
            </w:r>
          </w:p>
        </w:tc>
        <w:tc>
          <w:tcPr>
            <w:tcW w:w="0" w:type="auto"/>
            <w:vAlign w:val="center"/>
            <w:hideMark/>
          </w:tcPr>
          <w:p w14:paraId="4A973AD8"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FIFRA 6(a)(2) requirements for atrazine. Transmittal of 1 study. </w:t>
            </w:r>
          </w:p>
        </w:tc>
      </w:tr>
      <w:tr w:rsidR="0069698D" w:rsidRPr="00416C11" w14:paraId="2D66ED99" w14:textId="77777777" w:rsidTr="0069698D">
        <w:trPr>
          <w:tblCellSpacing w:w="0" w:type="dxa"/>
        </w:trPr>
        <w:tc>
          <w:tcPr>
            <w:tcW w:w="0" w:type="auto"/>
            <w:hideMark/>
          </w:tcPr>
          <w:p w14:paraId="2BFA5AAB" w14:textId="77777777" w:rsidR="0069698D" w:rsidRPr="00416C11" w:rsidRDefault="0069698D" w:rsidP="0069698D">
            <w:pPr>
              <w:rPr>
                <w:b w:val="0"/>
                <w:bCs w:val="0"/>
                <w:sz w:val="22"/>
                <w:szCs w:val="22"/>
              </w:rPr>
            </w:pPr>
            <w:r w:rsidRPr="00416C11">
              <w:rPr>
                <w:b w:val="0"/>
                <w:bCs w:val="0"/>
                <w:sz w:val="22"/>
                <w:szCs w:val="22"/>
              </w:rPr>
              <w:t>43305201</w:t>
            </w:r>
          </w:p>
        </w:tc>
        <w:tc>
          <w:tcPr>
            <w:tcW w:w="0" w:type="auto"/>
            <w:vAlign w:val="center"/>
            <w:hideMark/>
          </w:tcPr>
          <w:p w14:paraId="3E7519AE" w14:textId="77777777" w:rsidR="0069698D" w:rsidRPr="00416C11" w:rsidRDefault="0069698D" w:rsidP="0069698D">
            <w:pPr>
              <w:rPr>
                <w:b w:val="0"/>
                <w:bCs w:val="0"/>
                <w:sz w:val="22"/>
                <w:szCs w:val="22"/>
              </w:rPr>
            </w:pPr>
            <w:r w:rsidRPr="00416C11">
              <w:rPr>
                <w:b w:val="0"/>
                <w:bCs w:val="0"/>
                <w:sz w:val="22"/>
                <w:szCs w:val="22"/>
              </w:rPr>
              <w:t xml:space="preserve">Stumpf, K. (1994) Letter Sent to Robert Taylor dated July 8, 1994 concerning a report of atrazine in ground water in Monroe County, WI. Prepared by Ciba-Geigy Corp. 5 p. </w:t>
            </w:r>
          </w:p>
        </w:tc>
      </w:tr>
      <w:tr w:rsidR="0069698D" w:rsidRPr="00416C11" w14:paraId="7B1FE67F" w14:textId="77777777" w:rsidTr="0069698D">
        <w:trPr>
          <w:tblCellSpacing w:w="0" w:type="dxa"/>
        </w:trPr>
        <w:tc>
          <w:tcPr>
            <w:tcW w:w="0" w:type="auto"/>
            <w:hideMark/>
          </w:tcPr>
          <w:p w14:paraId="60B5C1B3" w14:textId="77777777" w:rsidR="0069698D" w:rsidRPr="00416C11" w:rsidRDefault="0069698D" w:rsidP="0069698D">
            <w:pPr>
              <w:rPr>
                <w:b w:val="0"/>
                <w:bCs w:val="0"/>
                <w:sz w:val="22"/>
                <w:szCs w:val="22"/>
              </w:rPr>
            </w:pPr>
            <w:r w:rsidRPr="00416C11">
              <w:rPr>
                <w:b w:val="0"/>
                <w:bCs w:val="0"/>
                <w:sz w:val="22"/>
                <w:szCs w:val="22"/>
              </w:rPr>
              <w:lastRenderedPageBreak/>
              <w:t>43305300</w:t>
            </w:r>
          </w:p>
        </w:tc>
        <w:tc>
          <w:tcPr>
            <w:tcW w:w="0" w:type="auto"/>
            <w:vAlign w:val="center"/>
            <w:hideMark/>
          </w:tcPr>
          <w:p w14:paraId="37D4D5EE"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 data in support of FIFRA 6(A)(2) requirement for Atrazine, Simazine, Prometon and Metolachlor. Transmittal of 1 study. </w:t>
            </w:r>
          </w:p>
        </w:tc>
      </w:tr>
      <w:tr w:rsidR="0069698D" w:rsidRPr="00416C11" w14:paraId="7832A116" w14:textId="77777777" w:rsidTr="0069698D">
        <w:trPr>
          <w:tblCellSpacing w:w="0" w:type="dxa"/>
        </w:trPr>
        <w:tc>
          <w:tcPr>
            <w:tcW w:w="0" w:type="auto"/>
            <w:hideMark/>
          </w:tcPr>
          <w:p w14:paraId="11DA8A94" w14:textId="77777777" w:rsidR="0069698D" w:rsidRPr="00416C11" w:rsidRDefault="0069698D" w:rsidP="0069698D">
            <w:pPr>
              <w:rPr>
                <w:b w:val="0"/>
                <w:bCs w:val="0"/>
                <w:sz w:val="22"/>
                <w:szCs w:val="22"/>
              </w:rPr>
            </w:pPr>
            <w:r w:rsidRPr="00416C11">
              <w:rPr>
                <w:b w:val="0"/>
                <w:bCs w:val="0"/>
                <w:sz w:val="22"/>
                <w:szCs w:val="22"/>
              </w:rPr>
              <w:t>43305301</w:t>
            </w:r>
          </w:p>
        </w:tc>
        <w:tc>
          <w:tcPr>
            <w:tcW w:w="0" w:type="auto"/>
            <w:vAlign w:val="center"/>
            <w:hideMark/>
          </w:tcPr>
          <w:p w14:paraId="08030DBC"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Ground Water-West Virginia: Atrazine, Simazine, Prometon and Metolachlor. Unpublished study. 3 p. </w:t>
            </w:r>
          </w:p>
        </w:tc>
      </w:tr>
      <w:tr w:rsidR="0069698D" w:rsidRPr="00416C11" w14:paraId="57D08DD8" w14:textId="77777777" w:rsidTr="0069698D">
        <w:trPr>
          <w:tblCellSpacing w:w="0" w:type="dxa"/>
        </w:trPr>
        <w:tc>
          <w:tcPr>
            <w:tcW w:w="0" w:type="auto"/>
            <w:hideMark/>
          </w:tcPr>
          <w:p w14:paraId="495AC73F" w14:textId="77777777" w:rsidR="0069698D" w:rsidRPr="00416C11" w:rsidRDefault="0069698D" w:rsidP="0069698D">
            <w:pPr>
              <w:rPr>
                <w:b w:val="0"/>
                <w:bCs w:val="0"/>
                <w:sz w:val="22"/>
                <w:szCs w:val="22"/>
              </w:rPr>
            </w:pPr>
            <w:r w:rsidRPr="00416C11">
              <w:rPr>
                <w:b w:val="0"/>
                <w:bCs w:val="0"/>
                <w:sz w:val="22"/>
                <w:szCs w:val="22"/>
              </w:rPr>
              <w:t>43311000</w:t>
            </w:r>
          </w:p>
        </w:tc>
        <w:tc>
          <w:tcPr>
            <w:tcW w:w="0" w:type="auto"/>
            <w:vAlign w:val="center"/>
            <w:hideMark/>
          </w:tcPr>
          <w:p w14:paraId="3A9A9846" w14:textId="77777777" w:rsidR="0069698D" w:rsidRPr="00416C11" w:rsidRDefault="0069698D" w:rsidP="0069698D">
            <w:pPr>
              <w:rPr>
                <w:b w:val="0"/>
                <w:bCs w:val="0"/>
                <w:sz w:val="22"/>
                <w:szCs w:val="22"/>
              </w:rPr>
            </w:pPr>
            <w:r w:rsidRPr="00416C11">
              <w:rPr>
                <w:b w:val="0"/>
                <w:bCs w:val="0"/>
                <w:sz w:val="22"/>
                <w:szCs w:val="22"/>
              </w:rPr>
              <w:t xml:space="preserve">Drexel Chemical Co. (1994) Submission of product chemistry data in support of registration standard for Drexel Atrazine Technical. Transmittal of 1 study. </w:t>
            </w:r>
          </w:p>
        </w:tc>
      </w:tr>
      <w:tr w:rsidR="0069698D" w:rsidRPr="00416C11" w14:paraId="1062FC40" w14:textId="77777777" w:rsidTr="0069698D">
        <w:trPr>
          <w:tblCellSpacing w:w="0" w:type="dxa"/>
        </w:trPr>
        <w:tc>
          <w:tcPr>
            <w:tcW w:w="0" w:type="auto"/>
            <w:hideMark/>
          </w:tcPr>
          <w:p w14:paraId="76DE7E31" w14:textId="77777777" w:rsidR="0069698D" w:rsidRPr="00416C11" w:rsidRDefault="0069698D" w:rsidP="0069698D">
            <w:pPr>
              <w:rPr>
                <w:b w:val="0"/>
                <w:bCs w:val="0"/>
                <w:sz w:val="22"/>
                <w:szCs w:val="22"/>
              </w:rPr>
            </w:pPr>
            <w:r w:rsidRPr="00416C11">
              <w:rPr>
                <w:b w:val="0"/>
                <w:bCs w:val="0"/>
                <w:sz w:val="22"/>
                <w:szCs w:val="22"/>
              </w:rPr>
              <w:t>43311100</w:t>
            </w:r>
          </w:p>
        </w:tc>
        <w:tc>
          <w:tcPr>
            <w:tcW w:w="0" w:type="auto"/>
            <w:vAlign w:val="center"/>
            <w:hideMark/>
          </w:tcPr>
          <w:p w14:paraId="509C1F20" w14:textId="77777777" w:rsidR="0069698D" w:rsidRPr="00416C11" w:rsidRDefault="0069698D" w:rsidP="0069698D">
            <w:pPr>
              <w:rPr>
                <w:b w:val="0"/>
                <w:bCs w:val="0"/>
                <w:sz w:val="22"/>
                <w:szCs w:val="22"/>
              </w:rPr>
            </w:pPr>
            <w:r w:rsidRPr="00416C11">
              <w:rPr>
                <w:b w:val="0"/>
                <w:bCs w:val="0"/>
                <w:sz w:val="22"/>
                <w:szCs w:val="22"/>
              </w:rPr>
              <w:t xml:space="preserve">Rhone-Poulenc Ag Co. (1994) Submission of Product Chemistry and Acute Toxicity Data in Support of Application for Registration of Buctril + Atrazine Gel. Transmittal of 6 Studies. </w:t>
            </w:r>
          </w:p>
        </w:tc>
      </w:tr>
      <w:tr w:rsidR="0069698D" w:rsidRPr="00416C11" w14:paraId="02807375" w14:textId="77777777" w:rsidTr="0069698D">
        <w:trPr>
          <w:tblCellSpacing w:w="0" w:type="dxa"/>
        </w:trPr>
        <w:tc>
          <w:tcPr>
            <w:tcW w:w="0" w:type="auto"/>
            <w:hideMark/>
          </w:tcPr>
          <w:p w14:paraId="4073CCC3" w14:textId="77777777" w:rsidR="0069698D" w:rsidRPr="00416C11" w:rsidRDefault="0069698D" w:rsidP="0069698D">
            <w:pPr>
              <w:rPr>
                <w:b w:val="0"/>
                <w:bCs w:val="0"/>
                <w:sz w:val="22"/>
                <w:szCs w:val="22"/>
              </w:rPr>
            </w:pPr>
            <w:r w:rsidRPr="00416C11">
              <w:rPr>
                <w:b w:val="0"/>
                <w:bCs w:val="0"/>
                <w:sz w:val="22"/>
                <w:szCs w:val="22"/>
              </w:rPr>
              <w:t>43314300</w:t>
            </w:r>
          </w:p>
        </w:tc>
        <w:tc>
          <w:tcPr>
            <w:tcW w:w="0" w:type="auto"/>
            <w:vAlign w:val="center"/>
            <w:hideMark/>
          </w:tcPr>
          <w:p w14:paraId="35832072" w14:textId="77777777" w:rsidR="0069698D" w:rsidRPr="00416C11" w:rsidRDefault="0069698D" w:rsidP="0069698D">
            <w:pPr>
              <w:rPr>
                <w:b w:val="0"/>
                <w:bCs w:val="0"/>
                <w:sz w:val="22"/>
                <w:szCs w:val="22"/>
              </w:rPr>
            </w:pPr>
            <w:r w:rsidRPr="00416C11">
              <w:rPr>
                <w:b w:val="0"/>
                <w:bCs w:val="0"/>
                <w:sz w:val="22"/>
                <w:szCs w:val="22"/>
              </w:rPr>
              <w:t xml:space="preserve">Ciba-Geigy Corp. (1994) Submission of toxicology data in support of registration standard for atrazine. Transmittal of 2 studies. </w:t>
            </w:r>
          </w:p>
        </w:tc>
      </w:tr>
      <w:tr w:rsidR="0069698D" w:rsidRPr="00416C11" w14:paraId="2995ABA6" w14:textId="77777777" w:rsidTr="0069698D">
        <w:trPr>
          <w:tblCellSpacing w:w="0" w:type="dxa"/>
        </w:trPr>
        <w:tc>
          <w:tcPr>
            <w:tcW w:w="0" w:type="auto"/>
            <w:hideMark/>
          </w:tcPr>
          <w:p w14:paraId="14DA1245" w14:textId="77777777" w:rsidR="0069698D" w:rsidRPr="00416C11" w:rsidRDefault="0069698D" w:rsidP="0069698D">
            <w:pPr>
              <w:rPr>
                <w:b w:val="0"/>
                <w:bCs w:val="0"/>
                <w:sz w:val="22"/>
                <w:szCs w:val="22"/>
              </w:rPr>
            </w:pPr>
            <w:r w:rsidRPr="00416C11">
              <w:rPr>
                <w:b w:val="0"/>
                <w:bCs w:val="0"/>
                <w:sz w:val="22"/>
                <w:szCs w:val="22"/>
              </w:rPr>
              <w:t>43326300</w:t>
            </w:r>
          </w:p>
        </w:tc>
        <w:tc>
          <w:tcPr>
            <w:tcW w:w="0" w:type="auto"/>
            <w:vAlign w:val="center"/>
            <w:hideMark/>
          </w:tcPr>
          <w:p w14:paraId="0CFB8E7B"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Transmittal of 1 Study. </w:t>
            </w:r>
          </w:p>
        </w:tc>
      </w:tr>
      <w:tr w:rsidR="0069698D" w:rsidRPr="00416C11" w14:paraId="2CFC8AB1" w14:textId="77777777" w:rsidTr="0069698D">
        <w:trPr>
          <w:tblCellSpacing w:w="0" w:type="dxa"/>
        </w:trPr>
        <w:tc>
          <w:tcPr>
            <w:tcW w:w="0" w:type="auto"/>
            <w:hideMark/>
          </w:tcPr>
          <w:p w14:paraId="6DE6C429" w14:textId="77777777" w:rsidR="0069698D" w:rsidRPr="00416C11" w:rsidRDefault="0069698D" w:rsidP="0069698D">
            <w:pPr>
              <w:rPr>
                <w:b w:val="0"/>
                <w:bCs w:val="0"/>
                <w:sz w:val="22"/>
                <w:szCs w:val="22"/>
              </w:rPr>
            </w:pPr>
            <w:r w:rsidRPr="00416C11">
              <w:rPr>
                <w:b w:val="0"/>
                <w:bCs w:val="0"/>
                <w:sz w:val="22"/>
                <w:szCs w:val="22"/>
              </w:rPr>
              <w:t>43326301</w:t>
            </w:r>
          </w:p>
        </w:tc>
        <w:tc>
          <w:tcPr>
            <w:tcW w:w="0" w:type="auto"/>
            <w:vAlign w:val="center"/>
            <w:hideMark/>
          </w:tcPr>
          <w:p w14:paraId="49005653" w14:textId="77777777" w:rsidR="0069698D" w:rsidRPr="00416C11" w:rsidRDefault="0069698D" w:rsidP="0069698D">
            <w:pPr>
              <w:rPr>
                <w:b w:val="0"/>
                <w:bCs w:val="0"/>
                <w:sz w:val="22"/>
                <w:szCs w:val="22"/>
              </w:rPr>
            </w:pPr>
            <w:r w:rsidRPr="00416C11">
              <w:rPr>
                <w:b w:val="0"/>
                <w:bCs w:val="0"/>
                <w:sz w:val="22"/>
                <w:szCs w:val="22"/>
              </w:rPr>
              <w:t xml:space="preserve">Stumpf, K. (1994) Letter sent to R. Taylor dated July 29, 1994: Atrazine ground water monitoring in Washington. Prepared by Ciba-Geigy Corp. 2 p. </w:t>
            </w:r>
          </w:p>
        </w:tc>
      </w:tr>
      <w:tr w:rsidR="0069698D" w:rsidRPr="00416C11" w14:paraId="766F9AEF" w14:textId="77777777" w:rsidTr="0069698D">
        <w:trPr>
          <w:tblCellSpacing w:w="0" w:type="dxa"/>
        </w:trPr>
        <w:tc>
          <w:tcPr>
            <w:tcW w:w="0" w:type="auto"/>
            <w:hideMark/>
          </w:tcPr>
          <w:p w14:paraId="6F616849" w14:textId="77777777" w:rsidR="0069698D" w:rsidRPr="00416C11" w:rsidRDefault="0069698D" w:rsidP="0069698D">
            <w:pPr>
              <w:rPr>
                <w:b w:val="0"/>
                <w:bCs w:val="0"/>
                <w:sz w:val="22"/>
                <w:szCs w:val="22"/>
              </w:rPr>
            </w:pPr>
            <w:r w:rsidRPr="00416C11">
              <w:rPr>
                <w:b w:val="0"/>
                <w:bCs w:val="0"/>
                <w:sz w:val="22"/>
                <w:szCs w:val="22"/>
              </w:rPr>
              <w:t>43326500</w:t>
            </w:r>
          </w:p>
        </w:tc>
        <w:tc>
          <w:tcPr>
            <w:tcW w:w="0" w:type="auto"/>
            <w:vAlign w:val="center"/>
            <w:hideMark/>
          </w:tcPr>
          <w:p w14:paraId="06EABD5F"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and Metolachlor. Transmittal of 1 Study. </w:t>
            </w:r>
          </w:p>
        </w:tc>
      </w:tr>
      <w:tr w:rsidR="0069698D" w:rsidRPr="00416C11" w14:paraId="202805D1" w14:textId="77777777" w:rsidTr="0069698D">
        <w:trPr>
          <w:tblCellSpacing w:w="0" w:type="dxa"/>
        </w:trPr>
        <w:tc>
          <w:tcPr>
            <w:tcW w:w="0" w:type="auto"/>
            <w:hideMark/>
          </w:tcPr>
          <w:p w14:paraId="3297B038" w14:textId="77777777" w:rsidR="0069698D" w:rsidRPr="00416C11" w:rsidRDefault="0069698D" w:rsidP="0069698D">
            <w:pPr>
              <w:rPr>
                <w:b w:val="0"/>
                <w:bCs w:val="0"/>
                <w:sz w:val="22"/>
                <w:szCs w:val="22"/>
              </w:rPr>
            </w:pPr>
            <w:r w:rsidRPr="00416C11">
              <w:rPr>
                <w:b w:val="0"/>
                <w:bCs w:val="0"/>
                <w:sz w:val="22"/>
                <w:szCs w:val="22"/>
              </w:rPr>
              <w:t>43326501</w:t>
            </w:r>
          </w:p>
        </w:tc>
        <w:tc>
          <w:tcPr>
            <w:tcW w:w="0" w:type="auto"/>
            <w:vAlign w:val="center"/>
            <w:hideMark/>
          </w:tcPr>
          <w:p w14:paraId="005035AE" w14:textId="77777777" w:rsidR="0069698D" w:rsidRPr="00416C11" w:rsidRDefault="0069698D" w:rsidP="0069698D">
            <w:pPr>
              <w:rPr>
                <w:b w:val="0"/>
                <w:bCs w:val="0"/>
                <w:sz w:val="22"/>
                <w:szCs w:val="22"/>
              </w:rPr>
            </w:pPr>
            <w:r w:rsidRPr="00416C11">
              <w:rPr>
                <w:b w:val="0"/>
                <w:bCs w:val="0"/>
                <w:sz w:val="22"/>
                <w:szCs w:val="22"/>
              </w:rPr>
              <w:t xml:space="preserve">Stumpf, K. (1994) Letter sent to R. Taylor dated July 29, 1994: Atrazine ground water monitoring in Kentucky (and metolachlor monitoring). Prepared by Ciba-Geigy Corp. 5 p. </w:t>
            </w:r>
          </w:p>
        </w:tc>
      </w:tr>
      <w:tr w:rsidR="0069698D" w:rsidRPr="00416C11" w14:paraId="02BAF424" w14:textId="77777777" w:rsidTr="0069698D">
        <w:trPr>
          <w:tblCellSpacing w:w="0" w:type="dxa"/>
        </w:trPr>
        <w:tc>
          <w:tcPr>
            <w:tcW w:w="0" w:type="auto"/>
            <w:hideMark/>
          </w:tcPr>
          <w:p w14:paraId="3A73DFD8" w14:textId="77777777" w:rsidR="0069698D" w:rsidRPr="00416C11" w:rsidRDefault="0069698D" w:rsidP="0069698D">
            <w:pPr>
              <w:rPr>
                <w:b w:val="0"/>
                <w:bCs w:val="0"/>
                <w:sz w:val="22"/>
                <w:szCs w:val="22"/>
              </w:rPr>
            </w:pPr>
            <w:r w:rsidRPr="00416C11">
              <w:rPr>
                <w:b w:val="0"/>
                <w:bCs w:val="0"/>
                <w:sz w:val="22"/>
                <w:szCs w:val="22"/>
              </w:rPr>
              <w:t>43329500</w:t>
            </w:r>
          </w:p>
        </w:tc>
        <w:tc>
          <w:tcPr>
            <w:tcW w:w="0" w:type="auto"/>
            <w:vAlign w:val="center"/>
            <w:hideMark/>
          </w:tcPr>
          <w:p w14:paraId="0A5F3D2F" w14:textId="77777777" w:rsidR="0069698D" w:rsidRPr="00416C11" w:rsidRDefault="0069698D" w:rsidP="0069698D">
            <w:pPr>
              <w:rPr>
                <w:b w:val="0"/>
                <w:bCs w:val="0"/>
                <w:sz w:val="22"/>
                <w:szCs w:val="22"/>
              </w:rPr>
            </w:pPr>
            <w:r w:rsidRPr="00416C11">
              <w:rPr>
                <w:b w:val="0"/>
                <w:bCs w:val="0"/>
                <w:sz w:val="22"/>
                <w:szCs w:val="22"/>
              </w:rPr>
              <w:t xml:space="preserve">DuPont Agricultural Products (1994) Submission of Hazard to Non-target Plants Data in Support of FIFRA 6(a)(2) for Hexazinone. Transmittal of 1 Study. </w:t>
            </w:r>
          </w:p>
        </w:tc>
      </w:tr>
      <w:tr w:rsidR="0069698D" w:rsidRPr="00416C11" w14:paraId="0805A26D" w14:textId="77777777" w:rsidTr="0069698D">
        <w:trPr>
          <w:tblCellSpacing w:w="0" w:type="dxa"/>
        </w:trPr>
        <w:tc>
          <w:tcPr>
            <w:tcW w:w="0" w:type="auto"/>
            <w:hideMark/>
          </w:tcPr>
          <w:p w14:paraId="5934C82B" w14:textId="77777777" w:rsidR="0069698D" w:rsidRPr="00416C11" w:rsidRDefault="0069698D" w:rsidP="0069698D">
            <w:pPr>
              <w:rPr>
                <w:b w:val="0"/>
                <w:bCs w:val="0"/>
                <w:sz w:val="22"/>
                <w:szCs w:val="22"/>
              </w:rPr>
            </w:pPr>
            <w:r w:rsidRPr="00416C11">
              <w:rPr>
                <w:b w:val="0"/>
                <w:bCs w:val="0"/>
                <w:sz w:val="22"/>
                <w:szCs w:val="22"/>
              </w:rPr>
              <w:t>43329501</w:t>
            </w:r>
          </w:p>
        </w:tc>
        <w:tc>
          <w:tcPr>
            <w:tcW w:w="0" w:type="auto"/>
            <w:vAlign w:val="center"/>
            <w:hideMark/>
          </w:tcPr>
          <w:p w14:paraId="58EFF137" w14:textId="77777777" w:rsidR="0069698D" w:rsidRPr="00416C11" w:rsidRDefault="0069698D" w:rsidP="0069698D">
            <w:pPr>
              <w:rPr>
                <w:b w:val="0"/>
                <w:bCs w:val="0"/>
                <w:sz w:val="22"/>
                <w:szCs w:val="22"/>
              </w:rPr>
            </w:pPr>
            <w:r w:rsidRPr="00416C11">
              <w:rPr>
                <w:b w:val="0"/>
                <w:bCs w:val="0"/>
                <w:sz w:val="22"/>
                <w:szCs w:val="22"/>
              </w:rPr>
              <w:t xml:space="preserve">Crosswhite, F.; Feldman, W.; Minch, E. (1993) Impact of Pesticides on Cacti: Lab Project Number: E-009572-01-0. Unpublished study prepared by University of Arizona and Arizona Dept. of Agriculture. 33 p. </w:t>
            </w:r>
          </w:p>
        </w:tc>
      </w:tr>
      <w:tr w:rsidR="0069698D" w:rsidRPr="00416C11" w14:paraId="2E997D37" w14:textId="77777777" w:rsidTr="0069698D">
        <w:trPr>
          <w:tblCellSpacing w:w="0" w:type="dxa"/>
        </w:trPr>
        <w:tc>
          <w:tcPr>
            <w:tcW w:w="0" w:type="auto"/>
            <w:hideMark/>
          </w:tcPr>
          <w:p w14:paraId="5B34E219" w14:textId="77777777" w:rsidR="0069698D" w:rsidRPr="00416C11" w:rsidRDefault="0069698D" w:rsidP="0069698D">
            <w:pPr>
              <w:rPr>
                <w:b w:val="0"/>
                <w:bCs w:val="0"/>
                <w:sz w:val="22"/>
                <w:szCs w:val="22"/>
              </w:rPr>
            </w:pPr>
            <w:r w:rsidRPr="00416C11">
              <w:rPr>
                <w:b w:val="0"/>
                <w:bCs w:val="0"/>
                <w:sz w:val="22"/>
                <w:szCs w:val="22"/>
              </w:rPr>
              <w:t>43330900</w:t>
            </w:r>
          </w:p>
        </w:tc>
        <w:tc>
          <w:tcPr>
            <w:tcW w:w="0" w:type="auto"/>
            <w:vAlign w:val="center"/>
            <w:hideMark/>
          </w:tcPr>
          <w:p w14:paraId="16D2C342" w14:textId="77777777" w:rsidR="0069698D" w:rsidRPr="00416C11" w:rsidRDefault="0069698D" w:rsidP="0069698D">
            <w:pPr>
              <w:rPr>
                <w:b w:val="0"/>
                <w:bCs w:val="0"/>
                <w:sz w:val="22"/>
                <w:szCs w:val="22"/>
              </w:rPr>
            </w:pPr>
            <w:r w:rsidRPr="00416C11">
              <w:rPr>
                <w:b w:val="0"/>
                <w:bCs w:val="0"/>
                <w:sz w:val="22"/>
                <w:szCs w:val="22"/>
              </w:rPr>
              <w:t xml:space="preserve">Monsanto Co. (1994) Submission of Toxicity Data in Support of Registration of Bullet Herbicide. Transmittal of 1 Study. </w:t>
            </w:r>
          </w:p>
        </w:tc>
      </w:tr>
      <w:tr w:rsidR="0069698D" w:rsidRPr="00416C11" w14:paraId="20CCBBD0" w14:textId="77777777" w:rsidTr="0069698D">
        <w:trPr>
          <w:tblCellSpacing w:w="0" w:type="dxa"/>
        </w:trPr>
        <w:tc>
          <w:tcPr>
            <w:tcW w:w="0" w:type="auto"/>
            <w:hideMark/>
          </w:tcPr>
          <w:p w14:paraId="51657056" w14:textId="77777777" w:rsidR="0069698D" w:rsidRPr="00416C11" w:rsidRDefault="0069698D" w:rsidP="0069698D">
            <w:pPr>
              <w:rPr>
                <w:b w:val="0"/>
                <w:bCs w:val="0"/>
                <w:sz w:val="22"/>
                <w:szCs w:val="22"/>
              </w:rPr>
            </w:pPr>
            <w:r w:rsidRPr="00416C11">
              <w:rPr>
                <w:b w:val="0"/>
                <w:bCs w:val="0"/>
                <w:sz w:val="22"/>
                <w:szCs w:val="22"/>
              </w:rPr>
              <w:t>43337900</w:t>
            </w:r>
          </w:p>
        </w:tc>
        <w:tc>
          <w:tcPr>
            <w:tcW w:w="0" w:type="auto"/>
            <w:vAlign w:val="center"/>
            <w:hideMark/>
          </w:tcPr>
          <w:p w14:paraId="3B93666A" w14:textId="77777777" w:rsidR="0069698D" w:rsidRPr="00416C11" w:rsidRDefault="0069698D" w:rsidP="0069698D">
            <w:pPr>
              <w:rPr>
                <w:b w:val="0"/>
                <w:bCs w:val="0"/>
                <w:sz w:val="22"/>
                <w:szCs w:val="22"/>
              </w:rPr>
            </w:pPr>
            <w:r w:rsidRPr="00416C11">
              <w:rPr>
                <w:b w:val="0"/>
                <w:bCs w:val="0"/>
                <w:sz w:val="22"/>
                <w:szCs w:val="22"/>
              </w:rPr>
              <w:t xml:space="preserve">Ciba-Geigy Corp. (1994) Submission of product chemistry data in support of DCI for atrazine registration standard and registration of atrazine technical. Transmittal of 1 study. </w:t>
            </w:r>
          </w:p>
        </w:tc>
      </w:tr>
      <w:tr w:rsidR="0069698D" w:rsidRPr="00416C11" w14:paraId="6BC8F000" w14:textId="77777777" w:rsidTr="0069698D">
        <w:trPr>
          <w:tblCellSpacing w:w="0" w:type="dxa"/>
        </w:trPr>
        <w:tc>
          <w:tcPr>
            <w:tcW w:w="0" w:type="auto"/>
            <w:hideMark/>
          </w:tcPr>
          <w:p w14:paraId="694DE317" w14:textId="77777777" w:rsidR="0069698D" w:rsidRPr="00416C11" w:rsidRDefault="0069698D" w:rsidP="0069698D">
            <w:pPr>
              <w:rPr>
                <w:b w:val="0"/>
                <w:bCs w:val="0"/>
                <w:sz w:val="22"/>
                <w:szCs w:val="22"/>
              </w:rPr>
            </w:pPr>
            <w:r w:rsidRPr="00416C11">
              <w:rPr>
                <w:b w:val="0"/>
                <w:bCs w:val="0"/>
                <w:sz w:val="22"/>
                <w:szCs w:val="22"/>
              </w:rPr>
              <w:t>43344900</w:t>
            </w:r>
          </w:p>
        </w:tc>
        <w:tc>
          <w:tcPr>
            <w:tcW w:w="0" w:type="auto"/>
            <w:vAlign w:val="center"/>
            <w:hideMark/>
          </w:tcPr>
          <w:p w14:paraId="6C0DE2F6" w14:textId="77777777" w:rsidR="0069698D" w:rsidRPr="00416C11" w:rsidRDefault="0069698D" w:rsidP="0069698D">
            <w:pPr>
              <w:rPr>
                <w:b w:val="0"/>
                <w:bCs w:val="0"/>
                <w:sz w:val="22"/>
                <w:szCs w:val="22"/>
              </w:rPr>
            </w:pPr>
            <w:r w:rsidRPr="00416C11">
              <w:rPr>
                <w:b w:val="0"/>
                <w:bCs w:val="0"/>
                <w:sz w:val="22"/>
                <w:szCs w:val="22"/>
              </w:rPr>
              <w:t xml:space="preserve">Ciba-Geigy Corp. (1994) Submission of Hazard to Aquatic Organisms Data in Support of Registration of Atrazine Technical. Transmittal of 2 studies. </w:t>
            </w:r>
          </w:p>
        </w:tc>
      </w:tr>
      <w:tr w:rsidR="0069698D" w:rsidRPr="00416C11" w14:paraId="674E309F" w14:textId="77777777" w:rsidTr="0069698D">
        <w:trPr>
          <w:tblCellSpacing w:w="0" w:type="dxa"/>
        </w:trPr>
        <w:tc>
          <w:tcPr>
            <w:tcW w:w="0" w:type="auto"/>
            <w:hideMark/>
          </w:tcPr>
          <w:p w14:paraId="16AC1AED" w14:textId="77777777" w:rsidR="0069698D" w:rsidRPr="00416C11" w:rsidRDefault="0069698D" w:rsidP="0069698D">
            <w:pPr>
              <w:rPr>
                <w:b w:val="0"/>
                <w:bCs w:val="0"/>
                <w:sz w:val="22"/>
                <w:szCs w:val="22"/>
              </w:rPr>
            </w:pPr>
            <w:r w:rsidRPr="00416C11">
              <w:rPr>
                <w:b w:val="0"/>
                <w:bCs w:val="0"/>
                <w:sz w:val="22"/>
                <w:szCs w:val="22"/>
              </w:rPr>
              <w:t>43345700</w:t>
            </w:r>
          </w:p>
        </w:tc>
        <w:tc>
          <w:tcPr>
            <w:tcW w:w="0" w:type="auto"/>
            <w:vAlign w:val="center"/>
            <w:hideMark/>
          </w:tcPr>
          <w:p w14:paraId="6391B15D" w14:textId="77777777" w:rsidR="0069698D" w:rsidRPr="00416C11" w:rsidRDefault="0069698D" w:rsidP="0069698D">
            <w:pPr>
              <w:rPr>
                <w:b w:val="0"/>
                <w:bCs w:val="0"/>
                <w:sz w:val="22"/>
                <w:szCs w:val="22"/>
              </w:rPr>
            </w:pPr>
            <w:r w:rsidRPr="00416C11">
              <w:rPr>
                <w:b w:val="0"/>
                <w:bCs w:val="0"/>
                <w:sz w:val="22"/>
                <w:szCs w:val="22"/>
              </w:rPr>
              <w:t xml:space="preserve">Ciba-Geigy Corp. (1994) Submission of supplemental hazard to aquatic organisms data in support of registration of Atrazine Technical and registration standard for atrazine. Transmittal of 1 study. </w:t>
            </w:r>
          </w:p>
        </w:tc>
      </w:tr>
      <w:tr w:rsidR="0069698D" w:rsidRPr="00416C11" w14:paraId="7AB16315" w14:textId="77777777" w:rsidTr="0069698D">
        <w:trPr>
          <w:tblCellSpacing w:w="0" w:type="dxa"/>
        </w:trPr>
        <w:tc>
          <w:tcPr>
            <w:tcW w:w="0" w:type="auto"/>
            <w:hideMark/>
          </w:tcPr>
          <w:p w14:paraId="3DAC3CEC" w14:textId="77777777" w:rsidR="0069698D" w:rsidRPr="00416C11" w:rsidRDefault="0069698D" w:rsidP="0069698D">
            <w:pPr>
              <w:rPr>
                <w:b w:val="0"/>
                <w:bCs w:val="0"/>
                <w:sz w:val="22"/>
                <w:szCs w:val="22"/>
              </w:rPr>
            </w:pPr>
            <w:r w:rsidRPr="00416C11">
              <w:rPr>
                <w:b w:val="0"/>
                <w:bCs w:val="0"/>
                <w:sz w:val="22"/>
                <w:szCs w:val="22"/>
              </w:rPr>
              <w:lastRenderedPageBreak/>
              <w:t>43347900</w:t>
            </w:r>
          </w:p>
        </w:tc>
        <w:tc>
          <w:tcPr>
            <w:tcW w:w="0" w:type="auto"/>
            <w:vAlign w:val="center"/>
            <w:hideMark/>
          </w:tcPr>
          <w:p w14:paraId="13A9F890"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Transmittal of 1 Study. </w:t>
            </w:r>
          </w:p>
        </w:tc>
      </w:tr>
      <w:tr w:rsidR="0069698D" w:rsidRPr="00416C11" w14:paraId="4B1B7336" w14:textId="77777777" w:rsidTr="0069698D">
        <w:trPr>
          <w:tblCellSpacing w:w="0" w:type="dxa"/>
        </w:trPr>
        <w:tc>
          <w:tcPr>
            <w:tcW w:w="0" w:type="auto"/>
            <w:hideMark/>
          </w:tcPr>
          <w:p w14:paraId="0233145E" w14:textId="77777777" w:rsidR="0069698D" w:rsidRPr="00416C11" w:rsidRDefault="0069698D" w:rsidP="0069698D">
            <w:pPr>
              <w:rPr>
                <w:b w:val="0"/>
                <w:bCs w:val="0"/>
                <w:sz w:val="22"/>
                <w:szCs w:val="22"/>
              </w:rPr>
            </w:pPr>
            <w:r w:rsidRPr="00416C11">
              <w:rPr>
                <w:b w:val="0"/>
                <w:bCs w:val="0"/>
                <w:sz w:val="22"/>
                <w:szCs w:val="22"/>
              </w:rPr>
              <w:t>43347901</w:t>
            </w:r>
          </w:p>
        </w:tc>
        <w:tc>
          <w:tcPr>
            <w:tcW w:w="0" w:type="auto"/>
            <w:vAlign w:val="center"/>
            <w:hideMark/>
          </w:tcPr>
          <w:p w14:paraId="7CA117D0"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Ground Water--Washington: Lab Project Number: RS-WM-044-93: 174-91-WA-A: 174-91. Unpublished study. 2 p. </w:t>
            </w:r>
          </w:p>
        </w:tc>
      </w:tr>
      <w:tr w:rsidR="0069698D" w:rsidRPr="00416C11" w14:paraId="62759ED4" w14:textId="77777777" w:rsidTr="0069698D">
        <w:trPr>
          <w:tblCellSpacing w:w="0" w:type="dxa"/>
        </w:trPr>
        <w:tc>
          <w:tcPr>
            <w:tcW w:w="0" w:type="auto"/>
            <w:hideMark/>
          </w:tcPr>
          <w:p w14:paraId="771FB7B4" w14:textId="77777777" w:rsidR="0069698D" w:rsidRPr="00416C11" w:rsidRDefault="0069698D" w:rsidP="0069698D">
            <w:pPr>
              <w:rPr>
                <w:b w:val="0"/>
                <w:bCs w:val="0"/>
                <w:sz w:val="22"/>
                <w:szCs w:val="22"/>
              </w:rPr>
            </w:pPr>
            <w:r w:rsidRPr="00416C11">
              <w:rPr>
                <w:b w:val="0"/>
                <w:bCs w:val="0"/>
                <w:sz w:val="22"/>
                <w:szCs w:val="22"/>
              </w:rPr>
              <w:t>43348500</w:t>
            </w:r>
          </w:p>
        </w:tc>
        <w:tc>
          <w:tcPr>
            <w:tcW w:w="0" w:type="auto"/>
            <w:vAlign w:val="center"/>
            <w:hideMark/>
          </w:tcPr>
          <w:p w14:paraId="16D77379"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Simazine, Prometon, and Metolachlor. Transmittal of 1 Study. </w:t>
            </w:r>
          </w:p>
        </w:tc>
      </w:tr>
      <w:tr w:rsidR="0069698D" w:rsidRPr="00416C11" w14:paraId="31B70842" w14:textId="77777777" w:rsidTr="0069698D">
        <w:trPr>
          <w:tblCellSpacing w:w="0" w:type="dxa"/>
        </w:trPr>
        <w:tc>
          <w:tcPr>
            <w:tcW w:w="0" w:type="auto"/>
            <w:hideMark/>
          </w:tcPr>
          <w:p w14:paraId="555B1BDB" w14:textId="77777777" w:rsidR="0069698D" w:rsidRPr="00416C11" w:rsidRDefault="0069698D" w:rsidP="0069698D">
            <w:pPr>
              <w:rPr>
                <w:b w:val="0"/>
                <w:bCs w:val="0"/>
                <w:sz w:val="22"/>
                <w:szCs w:val="22"/>
              </w:rPr>
            </w:pPr>
            <w:r w:rsidRPr="00416C11">
              <w:rPr>
                <w:b w:val="0"/>
                <w:bCs w:val="0"/>
                <w:sz w:val="22"/>
                <w:szCs w:val="22"/>
              </w:rPr>
              <w:t>43348501</w:t>
            </w:r>
          </w:p>
        </w:tc>
        <w:tc>
          <w:tcPr>
            <w:tcW w:w="0" w:type="auto"/>
            <w:vAlign w:val="center"/>
            <w:hideMark/>
          </w:tcPr>
          <w:p w14:paraId="23488F88"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Surface Water--Maryland: Lab Project Number: RS-WM-003-94. Unpublished study. 2 p. </w:t>
            </w:r>
          </w:p>
        </w:tc>
      </w:tr>
      <w:tr w:rsidR="0069698D" w:rsidRPr="00416C11" w14:paraId="74AC8406" w14:textId="77777777" w:rsidTr="0069698D">
        <w:trPr>
          <w:tblCellSpacing w:w="0" w:type="dxa"/>
        </w:trPr>
        <w:tc>
          <w:tcPr>
            <w:tcW w:w="0" w:type="auto"/>
            <w:hideMark/>
          </w:tcPr>
          <w:p w14:paraId="55C49A20" w14:textId="77777777" w:rsidR="0069698D" w:rsidRPr="00416C11" w:rsidRDefault="0069698D" w:rsidP="0069698D">
            <w:pPr>
              <w:rPr>
                <w:b w:val="0"/>
                <w:bCs w:val="0"/>
                <w:sz w:val="22"/>
                <w:szCs w:val="22"/>
              </w:rPr>
            </w:pPr>
            <w:r w:rsidRPr="00416C11">
              <w:rPr>
                <w:b w:val="0"/>
                <w:bCs w:val="0"/>
                <w:sz w:val="22"/>
                <w:szCs w:val="22"/>
              </w:rPr>
              <w:t>43349100</w:t>
            </w:r>
          </w:p>
        </w:tc>
        <w:tc>
          <w:tcPr>
            <w:tcW w:w="0" w:type="auto"/>
            <w:vAlign w:val="center"/>
            <w:hideMark/>
          </w:tcPr>
          <w:p w14:paraId="7259A8C5"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and Alachlor. Transmittal of 1 Study. </w:t>
            </w:r>
          </w:p>
        </w:tc>
      </w:tr>
      <w:tr w:rsidR="0069698D" w:rsidRPr="00416C11" w14:paraId="433577DA" w14:textId="77777777" w:rsidTr="0069698D">
        <w:trPr>
          <w:tblCellSpacing w:w="0" w:type="dxa"/>
        </w:trPr>
        <w:tc>
          <w:tcPr>
            <w:tcW w:w="0" w:type="auto"/>
            <w:hideMark/>
          </w:tcPr>
          <w:p w14:paraId="1951E121" w14:textId="77777777" w:rsidR="0069698D" w:rsidRPr="00416C11" w:rsidRDefault="0069698D" w:rsidP="0069698D">
            <w:pPr>
              <w:rPr>
                <w:b w:val="0"/>
                <w:bCs w:val="0"/>
                <w:sz w:val="22"/>
                <w:szCs w:val="22"/>
              </w:rPr>
            </w:pPr>
            <w:r w:rsidRPr="00416C11">
              <w:rPr>
                <w:b w:val="0"/>
                <w:bCs w:val="0"/>
                <w:sz w:val="22"/>
                <w:szCs w:val="22"/>
              </w:rPr>
              <w:t>43349101</w:t>
            </w:r>
          </w:p>
        </w:tc>
        <w:tc>
          <w:tcPr>
            <w:tcW w:w="0" w:type="auto"/>
            <w:vAlign w:val="center"/>
            <w:hideMark/>
          </w:tcPr>
          <w:p w14:paraId="753667B5" w14:textId="77777777" w:rsidR="0069698D" w:rsidRPr="00416C11" w:rsidRDefault="0069698D" w:rsidP="0069698D">
            <w:pPr>
              <w:rPr>
                <w:b w:val="0"/>
                <w:bCs w:val="0"/>
                <w:sz w:val="22"/>
                <w:szCs w:val="22"/>
              </w:rPr>
            </w:pPr>
            <w:r w:rsidRPr="00416C11">
              <w:rPr>
                <w:b w:val="0"/>
                <w:bCs w:val="0"/>
                <w:sz w:val="22"/>
                <w:szCs w:val="22"/>
              </w:rPr>
              <w:t xml:space="preserve">Barnett, J.; Wallrabenstein, L.; Richards, R.; et al. (1994) Nitrate and Pesticides in Private Wells of Indiana. Unpublished study prepared by Indiana Farm Bureau Inc. and Heidelberg University. 43 p. </w:t>
            </w:r>
          </w:p>
        </w:tc>
      </w:tr>
      <w:tr w:rsidR="0069698D" w:rsidRPr="00416C11" w14:paraId="35B376D5" w14:textId="77777777" w:rsidTr="0069698D">
        <w:trPr>
          <w:tblCellSpacing w:w="0" w:type="dxa"/>
        </w:trPr>
        <w:tc>
          <w:tcPr>
            <w:tcW w:w="0" w:type="auto"/>
            <w:hideMark/>
          </w:tcPr>
          <w:p w14:paraId="7543ABA7" w14:textId="77777777" w:rsidR="0069698D" w:rsidRPr="00416C11" w:rsidRDefault="0069698D" w:rsidP="0069698D">
            <w:pPr>
              <w:rPr>
                <w:b w:val="0"/>
                <w:bCs w:val="0"/>
                <w:sz w:val="22"/>
                <w:szCs w:val="22"/>
              </w:rPr>
            </w:pPr>
            <w:r w:rsidRPr="00416C11">
              <w:rPr>
                <w:b w:val="0"/>
                <w:bCs w:val="0"/>
                <w:sz w:val="22"/>
                <w:szCs w:val="22"/>
              </w:rPr>
              <w:t>43351700</w:t>
            </w:r>
          </w:p>
        </w:tc>
        <w:tc>
          <w:tcPr>
            <w:tcW w:w="0" w:type="auto"/>
            <w:vAlign w:val="center"/>
            <w:hideMark/>
          </w:tcPr>
          <w:p w14:paraId="401D0E1E" w14:textId="77777777" w:rsidR="0069698D" w:rsidRPr="00416C11" w:rsidRDefault="0069698D" w:rsidP="0069698D">
            <w:pPr>
              <w:rPr>
                <w:b w:val="0"/>
                <w:bCs w:val="0"/>
                <w:sz w:val="22"/>
                <w:szCs w:val="22"/>
              </w:rPr>
            </w:pPr>
            <w:r w:rsidRPr="00416C11">
              <w:rPr>
                <w:b w:val="0"/>
                <w:bCs w:val="0"/>
                <w:sz w:val="22"/>
                <w:szCs w:val="22"/>
              </w:rPr>
              <w:t xml:space="preserve">Monsanto Co. (1994) Submission of Residues in the Environment Data in Support of FIFRA 6(a)(2) for Acetochlor, Atrazine, and Alachlor. Transmittal of 1 Study. </w:t>
            </w:r>
          </w:p>
        </w:tc>
      </w:tr>
      <w:tr w:rsidR="0069698D" w:rsidRPr="00416C11" w14:paraId="172AE331" w14:textId="77777777" w:rsidTr="0069698D">
        <w:trPr>
          <w:tblCellSpacing w:w="0" w:type="dxa"/>
        </w:trPr>
        <w:tc>
          <w:tcPr>
            <w:tcW w:w="0" w:type="auto"/>
            <w:hideMark/>
          </w:tcPr>
          <w:p w14:paraId="40E28C5D" w14:textId="77777777" w:rsidR="0069698D" w:rsidRPr="00416C11" w:rsidRDefault="0069698D" w:rsidP="0069698D">
            <w:pPr>
              <w:rPr>
                <w:b w:val="0"/>
                <w:bCs w:val="0"/>
                <w:sz w:val="22"/>
                <w:szCs w:val="22"/>
              </w:rPr>
            </w:pPr>
            <w:r w:rsidRPr="00416C11">
              <w:rPr>
                <w:b w:val="0"/>
                <w:bCs w:val="0"/>
                <w:sz w:val="22"/>
                <w:szCs w:val="22"/>
              </w:rPr>
              <w:t>43351701</w:t>
            </w:r>
          </w:p>
        </w:tc>
        <w:tc>
          <w:tcPr>
            <w:tcW w:w="0" w:type="auto"/>
            <w:vAlign w:val="center"/>
            <w:hideMark/>
          </w:tcPr>
          <w:p w14:paraId="4E2FB476" w14:textId="77777777" w:rsidR="0069698D" w:rsidRPr="00416C11" w:rsidRDefault="0069698D" w:rsidP="0069698D">
            <w:pPr>
              <w:rPr>
                <w:b w:val="0"/>
                <w:bCs w:val="0"/>
                <w:sz w:val="22"/>
                <w:szCs w:val="22"/>
              </w:rPr>
            </w:pPr>
            <w:r w:rsidRPr="00416C11">
              <w:rPr>
                <w:b w:val="0"/>
                <w:bCs w:val="0"/>
                <w:sz w:val="22"/>
                <w:szCs w:val="22"/>
              </w:rPr>
              <w:t xml:space="preserve">Weppelman, R. (1994) Letter sent to Office of Pesticide Programs dated August 25, 1994 concerning a sample of water from the Platte River. Prepared by Monsanto Co. 2 p. </w:t>
            </w:r>
          </w:p>
        </w:tc>
      </w:tr>
      <w:tr w:rsidR="0069698D" w:rsidRPr="00416C11" w14:paraId="45447962" w14:textId="77777777" w:rsidTr="0069698D">
        <w:trPr>
          <w:tblCellSpacing w:w="0" w:type="dxa"/>
        </w:trPr>
        <w:tc>
          <w:tcPr>
            <w:tcW w:w="0" w:type="auto"/>
            <w:hideMark/>
          </w:tcPr>
          <w:p w14:paraId="635A9DD9" w14:textId="77777777" w:rsidR="0069698D" w:rsidRPr="00416C11" w:rsidRDefault="0069698D" w:rsidP="0069698D">
            <w:pPr>
              <w:rPr>
                <w:b w:val="0"/>
                <w:bCs w:val="0"/>
                <w:sz w:val="22"/>
                <w:szCs w:val="22"/>
              </w:rPr>
            </w:pPr>
            <w:r w:rsidRPr="00416C11">
              <w:rPr>
                <w:b w:val="0"/>
                <w:bCs w:val="0"/>
                <w:sz w:val="22"/>
                <w:szCs w:val="22"/>
              </w:rPr>
              <w:t>43373800</w:t>
            </w:r>
          </w:p>
        </w:tc>
        <w:tc>
          <w:tcPr>
            <w:tcW w:w="0" w:type="auto"/>
            <w:vAlign w:val="center"/>
            <w:hideMark/>
          </w:tcPr>
          <w:p w14:paraId="26667FE0"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Simazine, Prometon, Ametryn, and Metolachlor. Transmittal of 1 Study. </w:t>
            </w:r>
          </w:p>
        </w:tc>
      </w:tr>
      <w:tr w:rsidR="0069698D" w:rsidRPr="00416C11" w14:paraId="7614E261" w14:textId="77777777" w:rsidTr="0069698D">
        <w:trPr>
          <w:tblCellSpacing w:w="0" w:type="dxa"/>
        </w:trPr>
        <w:tc>
          <w:tcPr>
            <w:tcW w:w="0" w:type="auto"/>
            <w:hideMark/>
          </w:tcPr>
          <w:p w14:paraId="6EF1899A" w14:textId="77777777" w:rsidR="0069698D" w:rsidRPr="00416C11" w:rsidRDefault="0069698D" w:rsidP="0069698D">
            <w:pPr>
              <w:rPr>
                <w:b w:val="0"/>
                <w:bCs w:val="0"/>
                <w:sz w:val="22"/>
                <w:szCs w:val="22"/>
              </w:rPr>
            </w:pPr>
            <w:r w:rsidRPr="00416C11">
              <w:rPr>
                <w:b w:val="0"/>
                <w:bCs w:val="0"/>
                <w:sz w:val="22"/>
                <w:szCs w:val="22"/>
              </w:rPr>
              <w:t>43373801</w:t>
            </w:r>
          </w:p>
        </w:tc>
        <w:tc>
          <w:tcPr>
            <w:tcW w:w="0" w:type="auto"/>
            <w:vAlign w:val="center"/>
            <w:hideMark/>
          </w:tcPr>
          <w:p w14:paraId="4338D374"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Ground Water--Florida: Lab Project Number: 130-93: 174-91: 91-01. Unpublished study. 3 p. </w:t>
            </w:r>
          </w:p>
        </w:tc>
      </w:tr>
      <w:tr w:rsidR="0069698D" w:rsidRPr="00416C11" w14:paraId="346E009F" w14:textId="77777777" w:rsidTr="0069698D">
        <w:trPr>
          <w:tblCellSpacing w:w="0" w:type="dxa"/>
        </w:trPr>
        <w:tc>
          <w:tcPr>
            <w:tcW w:w="0" w:type="auto"/>
            <w:hideMark/>
          </w:tcPr>
          <w:p w14:paraId="1A3D89E5" w14:textId="77777777" w:rsidR="0069698D" w:rsidRPr="00416C11" w:rsidRDefault="0069698D" w:rsidP="0069698D">
            <w:pPr>
              <w:rPr>
                <w:b w:val="0"/>
                <w:bCs w:val="0"/>
                <w:sz w:val="22"/>
                <w:szCs w:val="22"/>
              </w:rPr>
            </w:pPr>
            <w:r w:rsidRPr="00416C11">
              <w:rPr>
                <w:b w:val="0"/>
                <w:bCs w:val="0"/>
                <w:sz w:val="22"/>
                <w:szCs w:val="22"/>
              </w:rPr>
              <w:t>43373900</w:t>
            </w:r>
          </w:p>
        </w:tc>
        <w:tc>
          <w:tcPr>
            <w:tcW w:w="0" w:type="auto"/>
            <w:vAlign w:val="center"/>
            <w:hideMark/>
          </w:tcPr>
          <w:p w14:paraId="45DFC3F9"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Transmittal of 1 Study. </w:t>
            </w:r>
          </w:p>
        </w:tc>
      </w:tr>
      <w:tr w:rsidR="0069698D" w:rsidRPr="00416C11" w14:paraId="514BD042" w14:textId="77777777" w:rsidTr="0069698D">
        <w:trPr>
          <w:tblCellSpacing w:w="0" w:type="dxa"/>
        </w:trPr>
        <w:tc>
          <w:tcPr>
            <w:tcW w:w="0" w:type="auto"/>
            <w:hideMark/>
          </w:tcPr>
          <w:p w14:paraId="7B1AB371" w14:textId="77777777" w:rsidR="0069698D" w:rsidRPr="00416C11" w:rsidRDefault="0069698D" w:rsidP="0069698D">
            <w:pPr>
              <w:rPr>
                <w:b w:val="0"/>
                <w:bCs w:val="0"/>
                <w:sz w:val="22"/>
                <w:szCs w:val="22"/>
              </w:rPr>
            </w:pPr>
            <w:r w:rsidRPr="00416C11">
              <w:rPr>
                <w:b w:val="0"/>
                <w:bCs w:val="0"/>
                <w:sz w:val="22"/>
                <w:szCs w:val="22"/>
              </w:rPr>
              <w:t>43373901</w:t>
            </w:r>
          </w:p>
        </w:tc>
        <w:tc>
          <w:tcPr>
            <w:tcW w:w="0" w:type="auto"/>
            <w:vAlign w:val="center"/>
            <w:hideMark/>
          </w:tcPr>
          <w:p w14:paraId="4A62F488" w14:textId="77777777" w:rsidR="0069698D" w:rsidRPr="00416C11" w:rsidRDefault="0069698D" w:rsidP="0069698D">
            <w:pPr>
              <w:rPr>
                <w:b w:val="0"/>
                <w:bCs w:val="0"/>
                <w:sz w:val="22"/>
                <w:szCs w:val="22"/>
              </w:rPr>
            </w:pPr>
            <w:r w:rsidRPr="00416C11">
              <w:rPr>
                <w:b w:val="0"/>
                <w:bCs w:val="0"/>
                <w:sz w:val="22"/>
                <w:szCs w:val="22"/>
              </w:rPr>
              <w:t xml:space="preserve">Stumpf, K. (1994) Letter sent to Robert Taylor dated September 14, 1994 concerning atrazine in ground water, Jones County, Iowa. Prepared by Ciba-Geigy Corp. 7 p. </w:t>
            </w:r>
          </w:p>
        </w:tc>
      </w:tr>
      <w:tr w:rsidR="0069698D" w:rsidRPr="00416C11" w14:paraId="14602748" w14:textId="77777777" w:rsidTr="0069698D">
        <w:trPr>
          <w:tblCellSpacing w:w="0" w:type="dxa"/>
        </w:trPr>
        <w:tc>
          <w:tcPr>
            <w:tcW w:w="0" w:type="auto"/>
            <w:hideMark/>
          </w:tcPr>
          <w:p w14:paraId="64815F6C" w14:textId="77777777" w:rsidR="0069698D" w:rsidRPr="00416C11" w:rsidRDefault="0069698D" w:rsidP="0069698D">
            <w:pPr>
              <w:rPr>
                <w:b w:val="0"/>
                <w:bCs w:val="0"/>
                <w:sz w:val="22"/>
                <w:szCs w:val="22"/>
              </w:rPr>
            </w:pPr>
            <w:r w:rsidRPr="00416C11">
              <w:rPr>
                <w:b w:val="0"/>
                <w:bCs w:val="0"/>
                <w:sz w:val="22"/>
                <w:szCs w:val="22"/>
              </w:rPr>
              <w:t>43389900</w:t>
            </w:r>
          </w:p>
        </w:tc>
        <w:tc>
          <w:tcPr>
            <w:tcW w:w="0" w:type="auto"/>
            <w:vAlign w:val="center"/>
            <w:hideMark/>
          </w:tcPr>
          <w:p w14:paraId="52369E35" w14:textId="77777777" w:rsidR="0069698D" w:rsidRPr="00416C11" w:rsidRDefault="0069698D" w:rsidP="0069698D">
            <w:pPr>
              <w:rPr>
                <w:b w:val="0"/>
                <w:bCs w:val="0"/>
                <w:sz w:val="22"/>
                <w:szCs w:val="22"/>
              </w:rPr>
            </w:pPr>
            <w:r w:rsidRPr="00416C11">
              <w:rPr>
                <w:b w:val="0"/>
                <w:bCs w:val="0"/>
                <w:sz w:val="22"/>
                <w:szCs w:val="22"/>
              </w:rPr>
              <w:t xml:space="preserve">Drexel Chemical Co. (1994) Submission of product chemistry data in support of registration standard for Atrazine Technical. Transmittal of 1 study. </w:t>
            </w:r>
          </w:p>
        </w:tc>
      </w:tr>
      <w:tr w:rsidR="0069698D" w:rsidRPr="00416C11" w14:paraId="4923E682" w14:textId="77777777" w:rsidTr="0069698D">
        <w:trPr>
          <w:tblCellSpacing w:w="0" w:type="dxa"/>
        </w:trPr>
        <w:tc>
          <w:tcPr>
            <w:tcW w:w="0" w:type="auto"/>
            <w:hideMark/>
          </w:tcPr>
          <w:p w14:paraId="47CFA855" w14:textId="77777777" w:rsidR="0069698D" w:rsidRPr="00416C11" w:rsidRDefault="0069698D" w:rsidP="0069698D">
            <w:pPr>
              <w:rPr>
                <w:b w:val="0"/>
                <w:bCs w:val="0"/>
                <w:sz w:val="22"/>
                <w:szCs w:val="22"/>
              </w:rPr>
            </w:pPr>
            <w:r w:rsidRPr="00416C11">
              <w:rPr>
                <w:b w:val="0"/>
                <w:bCs w:val="0"/>
                <w:sz w:val="22"/>
                <w:szCs w:val="22"/>
              </w:rPr>
              <w:t>43395500</w:t>
            </w:r>
          </w:p>
        </w:tc>
        <w:tc>
          <w:tcPr>
            <w:tcW w:w="0" w:type="auto"/>
            <w:vAlign w:val="center"/>
            <w:hideMark/>
          </w:tcPr>
          <w:p w14:paraId="0479A10B" w14:textId="77777777" w:rsidR="0069698D" w:rsidRPr="00416C11" w:rsidRDefault="0069698D" w:rsidP="0069698D">
            <w:pPr>
              <w:rPr>
                <w:b w:val="0"/>
                <w:bCs w:val="0"/>
                <w:sz w:val="22"/>
                <w:szCs w:val="22"/>
              </w:rPr>
            </w:pPr>
            <w:r w:rsidRPr="00416C11">
              <w:rPr>
                <w:b w:val="0"/>
                <w:bCs w:val="0"/>
                <w:sz w:val="22"/>
                <w:szCs w:val="22"/>
              </w:rPr>
              <w:t xml:space="preserve">Ciba-Geigy Corp. (1994) Submission of product chemistry and residue data in support of data call-in for Atrazine Technical. Transmittal of 4 studies. </w:t>
            </w:r>
          </w:p>
        </w:tc>
      </w:tr>
      <w:tr w:rsidR="0069698D" w:rsidRPr="00416C11" w14:paraId="76F4FF5B" w14:textId="77777777" w:rsidTr="0069698D">
        <w:trPr>
          <w:tblCellSpacing w:w="0" w:type="dxa"/>
        </w:trPr>
        <w:tc>
          <w:tcPr>
            <w:tcW w:w="0" w:type="auto"/>
            <w:hideMark/>
          </w:tcPr>
          <w:p w14:paraId="014ED5F5" w14:textId="77777777" w:rsidR="0069698D" w:rsidRPr="00416C11" w:rsidRDefault="0069698D" w:rsidP="0069698D">
            <w:pPr>
              <w:rPr>
                <w:b w:val="0"/>
                <w:bCs w:val="0"/>
                <w:sz w:val="22"/>
                <w:szCs w:val="22"/>
              </w:rPr>
            </w:pPr>
            <w:r w:rsidRPr="00416C11">
              <w:rPr>
                <w:b w:val="0"/>
                <w:bCs w:val="0"/>
                <w:sz w:val="22"/>
                <w:szCs w:val="22"/>
              </w:rPr>
              <w:t>43405700</w:t>
            </w:r>
          </w:p>
        </w:tc>
        <w:tc>
          <w:tcPr>
            <w:tcW w:w="0" w:type="auto"/>
            <w:vAlign w:val="center"/>
            <w:hideMark/>
          </w:tcPr>
          <w:p w14:paraId="4872CB7B" w14:textId="77777777" w:rsidR="0069698D" w:rsidRPr="00416C11" w:rsidRDefault="0069698D" w:rsidP="0069698D">
            <w:pPr>
              <w:rPr>
                <w:b w:val="0"/>
                <w:bCs w:val="0"/>
                <w:sz w:val="22"/>
                <w:szCs w:val="22"/>
              </w:rPr>
            </w:pPr>
            <w:r w:rsidRPr="00416C11">
              <w:rPr>
                <w:b w:val="0"/>
                <w:bCs w:val="0"/>
                <w:sz w:val="22"/>
                <w:szCs w:val="22"/>
              </w:rPr>
              <w:t xml:space="preserve">Drexel Chemical Co. (1994) Submittal of Product Chemistry Data in Support of Registration Standard of Drexel Atrazine Technical. Submittal of 1 Study. </w:t>
            </w:r>
          </w:p>
        </w:tc>
      </w:tr>
      <w:tr w:rsidR="0069698D" w:rsidRPr="00416C11" w14:paraId="12E5F422" w14:textId="77777777" w:rsidTr="0069698D">
        <w:trPr>
          <w:tblCellSpacing w:w="0" w:type="dxa"/>
        </w:trPr>
        <w:tc>
          <w:tcPr>
            <w:tcW w:w="0" w:type="auto"/>
            <w:hideMark/>
          </w:tcPr>
          <w:p w14:paraId="2FF52AEA" w14:textId="77777777" w:rsidR="0069698D" w:rsidRPr="00416C11" w:rsidRDefault="0069698D" w:rsidP="0069698D">
            <w:pPr>
              <w:rPr>
                <w:b w:val="0"/>
                <w:bCs w:val="0"/>
                <w:sz w:val="22"/>
                <w:szCs w:val="22"/>
              </w:rPr>
            </w:pPr>
            <w:r w:rsidRPr="00416C11">
              <w:rPr>
                <w:b w:val="0"/>
                <w:bCs w:val="0"/>
                <w:sz w:val="22"/>
                <w:szCs w:val="22"/>
              </w:rPr>
              <w:t>43419100</w:t>
            </w:r>
          </w:p>
        </w:tc>
        <w:tc>
          <w:tcPr>
            <w:tcW w:w="0" w:type="auto"/>
            <w:vAlign w:val="center"/>
            <w:hideMark/>
          </w:tcPr>
          <w:p w14:paraId="6B7C195D" w14:textId="77777777" w:rsidR="0069698D" w:rsidRPr="00416C11" w:rsidRDefault="0069698D" w:rsidP="0069698D">
            <w:pPr>
              <w:rPr>
                <w:b w:val="0"/>
                <w:bCs w:val="0"/>
                <w:sz w:val="22"/>
                <w:szCs w:val="22"/>
              </w:rPr>
            </w:pPr>
            <w:r w:rsidRPr="00416C11">
              <w:rPr>
                <w:b w:val="0"/>
                <w:bCs w:val="0"/>
                <w:sz w:val="22"/>
                <w:szCs w:val="22"/>
              </w:rPr>
              <w:t xml:space="preserve">Ciba-Geigy Corp. (1994) Submission of Hazard to Non-target Plants Data in Support of FIFRA 6(a)(2) for Atrazine. Transmittal of 1 Study. </w:t>
            </w:r>
          </w:p>
        </w:tc>
      </w:tr>
      <w:tr w:rsidR="0069698D" w:rsidRPr="00416C11" w14:paraId="579252B3" w14:textId="77777777" w:rsidTr="0069698D">
        <w:trPr>
          <w:tblCellSpacing w:w="0" w:type="dxa"/>
        </w:trPr>
        <w:tc>
          <w:tcPr>
            <w:tcW w:w="0" w:type="auto"/>
            <w:hideMark/>
          </w:tcPr>
          <w:p w14:paraId="1AD36CD5" w14:textId="77777777" w:rsidR="0069698D" w:rsidRPr="00416C11" w:rsidRDefault="0069698D" w:rsidP="0069698D">
            <w:pPr>
              <w:rPr>
                <w:b w:val="0"/>
                <w:bCs w:val="0"/>
                <w:sz w:val="22"/>
                <w:szCs w:val="22"/>
              </w:rPr>
            </w:pPr>
            <w:r w:rsidRPr="00416C11">
              <w:rPr>
                <w:b w:val="0"/>
                <w:bCs w:val="0"/>
                <w:sz w:val="22"/>
                <w:szCs w:val="22"/>
              </w:rPr>
              <w:lastRenderedPageBreak/>
              <w:t>43419101</w:t>
            </w:r>
          </w:p>
        </w:tc>
        <w:tc>
          <w:tcPr>
            <w:tcW w:w="0" w:type="auto"/>
            <w:vAlign w:val="center"/>
            <w:hideMark/>
          </w:tcPr>
          <w:p w14:paraId="3C02EEDC" w14:textId="77777777" w:rsidR="0069698D" w:rsidRPr="00416C11" w:rsidRDefault="0069698D" w:rsidP="0069698D">
            <w:pPr>
              <w:rPr>
                <w:b w:val="0"/>
                <w:bCs w:val="0"/>
                <w:sz w:val="22"/>
                <w:szCs w:val="22"/>
              </w:rPr>
            </w:pPr>
            <w:r w:rsidRPr="00416C11">
              <w:rPr>
                <w:b w:val="0"/>
                <w:bCs w:val="0"/>
                <w:sz w:val="22"/>
                <w:szCs w:val="22"/>
              </w:rPr>
              <w:t xml:space="preserve">University of Mississippi, Dept. of Biology (19??) Effects of Atrazine on Selenastrum capricornutum, Lemna minor, and Elodea canadensis: Preliminary Draft Report: Lab Project Number: 9005: 9003. Unpublished study. 123 p. </w:t>
            </w:r>
          </w:p>
        </w:tc>
      </w:tr>
      <w:tr w:rsidR="0069698D" w:rsidRPr="00416C11" w14:paraId="7F57B802" w14:textId="77777777" w:rsidTr="0069698D">
        <w:trPr>
          <w:tblCellSpacing w:w="0" w:type="dxa"/>
        </w:trPr>
        <w:tc>
          <w:tcPr>
            <w:tcW w:w="0" w:type="auto"/>
            <w:hideMark/>
          </w:tcPr>
          <w:p w14:paraId="237B82A2" w14:textId="77777777" w:rsidR="0069698D" w:rsidRPr="00416C11" w:rsidRDefault="0069698D" w:rsidP="0069698D">
            <w:pPr>
              <w:rPr>
                <w:b w:val="0"/>
                <w:bCs w:val="0"/>
                <w:sz w:val="22"/>
                <w:szCs w:val="22"/>
              </w:rPr>
            </w:pPr>
            <w:r w:rsidRPr="00416C11">
              <w:rPr>
                <w:b w:val="0"/>
                <w:bCs w:val="0"/>
                <w:sz w:val="22"/>
                <w:szCs w:val="22"/>
              </w:rPr>
              <w:t>43422500</w:t>
            </w:r>
          </w:p>
        </w:tc>
        <w:tc>
          <w:tcPr>
            <w:tcW w:w="0" w:type="auto"/>
            <w:vAlign w:val="center"/>
            <w:hideMark/>
          </w:tcPr>
          <w:p w14:paraId="544F4004"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and Simazine. Transmittal of 4 studies. </w:t>
            </w:r>
          </w:p>
        </w:tc>
      </w:tr>
      <w:tr w:rsidR="0069698D" w:rsidRPr="00416C11" w14:paraId="7191F0B5" w14:textId="77777777" w:rsidTr="0069698D">
        <w:trPr>
          <w:tblCellSpacing w:w="0" w:type="dxa"/>
        </w:trPr>
        <w:tc>
          <w:tcPr>
            <w:tcW w:w="0" w:type="auto"/>
            <w:hideMark/>
          </w:tcPr>
          <w:p w14:paraId="633B2DC5" w14:textId="77777777" w:rsidR="0069698D" w:rsidRPr="00416C11" w:rsidRDefault="0069698D" w:rsidP="0069698D">
            <w:pPr>
              <w:rPr>
                <w:b w:val="0"/>
                <w:bCs w:val="0"/>
                <w:sz w:val="22"/>
                <w:szCs w:val="22"/>
              </w:rPr>
            </w:pPr>
            <w:r w:rsidRPr="00416C11">
              <w:rPr>
                <w:b w:val="0"/>
                <w:bCs w:val="0"/>
                <w:sz w:val="22"/>
                <w:szCs w:val="22"/>
              </w:rPr>
              <w:t>43422501</w:t>
            </w:r>
          </w:p>
        </w:tc>
        <w:tc>
          <w:tcPr>
            <w:tcW w:w="0" w:type="auto"/>
            <w:vAlign w:val="center"/>
            <w:hideMark/>
          </w:tcPr>
          <w:p w14:paraId="7057C0F2" w14:textId="77777777" w:rsidR="0069698D" w:rsidRPr="00416C11" w:rsidRDefault="0069698D" w:rsidP="0069698D">
            <w:pPr>
              <w:rPr>
                <w:b w:val="0"/>
                <w:bCs w:val="0"/>
                <w:sz w:val="22"/>
                <w:szCs w:val="22"/>
              </w:rPr>
            </w:pPr>
            <w:r w:rsidRPr="00416C11">
              <w:rPr>
                <w:b w:val="0"/>
                <w:bCs w:val="0"/>
                <w:sz w:val="22"/>
                <w:szCs w:val="22"/>
              </w:rPr>
              <w:t xml:space="preserve">Balu, K. (1994) Ciba Ground Water Monitoring Study: Quarterly 6(a)(2) Report: April-September, 1994: Atrazine/State Ground Water Monitoring Study for Atrazine and Its Major Degradation Products in the United States: Lab Project Number: 174-91. Unpublished study prepared by Ciba-Geigy Corp. 13 p. </w:t>
            </w:r>
          </w:p>
        </w:tc>
      </w:tr>
      <w:tr w:rsidR="0069698D" w:rsidRPr="00416C11" w14:paraId="17C67B8B" w14:textId="77777777" w:rsidTr="0069698D">
        <w:trPr>
          <w:tblCellSpacing w:w="0" w:type="dxa"/>
        </w:trPr>
        <w:tc>
          <w:tcPr>
            <w:tcW w:w="0" w:type="auto"/>
            <w:hideMark/>
          </w:tcPr>
          <w:p w14:paraId="06CC4612" w14:textId="77777777" w:rsidR="0069698D" w:rsidRPr="00416C11" w:rsidRDefault="0069698D" w:rsidP="0069698D">
            <w:pPr>
              <w:rPr>
                <w:b w:val="0"/>
                <w:bCs w:val="0"/>
                <w:sz w:val="22"/>
                <w:szCs w:val="22"/>
              </w:rPr>
            </w:pPr>
            <w:r w:rsidRPr="00416C11">
              <w:rPr>
                <w:b w:val="0"/>
                <w:bCs w:val="0"/>
                <w:sz w:val="22"/>
                <w:szCs w:val="22"/>
              </w:rPr>
              <w:t>43422502</w:t>
            </w:r>
          </w:p>
        </w:tc>
        <w:tc>
          <w:tcPr>
            <w:tcW w:w="0" w:type="auto"/>
            <w:vAlign w:val="center"/>
            <w:hideMark/>
          </w:tcPr>
          <w:p w14:paraId="65A8CCD2" w14:textId="77777777" w:rsidR="0069698D" w:rsidRPr="00416C11" w:rsidRDefault="0069698D" w:rsidP="0069698D">
            <w:pPr>
              <w:rPr>
                <w:b w:val="0"/>
                <w:bCs w:val="0"/>
                <w:sz w:val="22"/>
                <w:szCs w:val="22"/>
              </w:rPr>
            </w:pPr>
            <w:r w:rsidRPr="00416C11">
              <w:rPr>
                <w:b w:val="0"/>
                <w:bCs w:val="0"/>
                <w:sz w:val="22"/>
                <w:szCs w:val="22"/>
              </w:rPr>
              <w:t xml:space="preserve">Balu, K. (1994) Ciba Ground Water Monitoring Study: Quarterly 6(a)(2) Report: March-September, 1994: Retrospective Groundwater Monitoring Study for Atrazine (2-Chloro-4- methylamino-6-isopropylamino-1,3,5-triazine ) and Its Major Metabolites on Turf Sites in Florida: Lab Project Number: 130-93. Unpublished study prepared by Ciba-Geigy Corp. 7 p. </w:t>
            </w:r>
          </w:p>
        </w:tc>
      </w:tr>
      <w:tr w:rsidR="0069698D" w:rsidRPr="00416C11" w14:paraId="72A63E89" w14:textId="77777777" w:rsidTr="0069698D">
        <w:trPr>
          <w:tblCellSpacing w:w="0" w:type="dxa"/>
        </w:trPr>
        <w:tc>
          <w:tcPr>
            <w:tcW w:w="0" w:type="auto"/>
            <w:hideMark/>
          </w:tcPr>
          <w:p w14:paraId="347E4283" w14:textId="77777777" w:rsidR="0069698D" w:rsidRPr="00416C11" w:rsidRDefault="0069698D" w:rsidP="0069698D">
            <w:pPr>
              <w:rPr>
                <w:b w:val="0"/>
                <w:bCs w:val="0"/>
                <w:sz w:val="22"/>
                <w:szCs w:val="22"/>
              </w:rPr>
            </w:pPr>
            <w:r w:rsidRPr="00416C11">
              <w:rPr>
                <w:b w:val="0"/>
                <w:bCs w:val="0"/>
                <w:sz w:val="22"/>
                <w:szCs w:val="22"/>
              </w:rPr>
              <w:t>43422503</w:t>
            </w:r>
          </w:p>
        </w:tc>
        <w:tc>
          <w:tcPr>
            <w:tcW w:w="0" w:type="auto"/>
            <w:vAlign w:val="center"/>
            <w:hideMark/>
          </w:tcPr>
          <w:p w14:paraId="6ACA6C36" w14:textId="77777777" w:rsidR="0069698D" w:rsidRPr="00416C11" w:rsidRDefault="0069698D" w:rsidP="0069698D">
            <w:pPr>
              <w:rPr>
                <w:b w:val="0"/>
                <w:bCs w:val="0"/>
                <w:sz w:val="22"/>
                <w:szCs w:val="22"/>
              </w:rPr>
            </w:pPr>
            <w:r w:rsidRPr="00416C11">
              <w:rPr>
                <w:b w:val="0"/>
                <w:bCs w:val="0"/>
                <w:sz w:val="22"/>
                <w:szCs w:val="22"/>
              </w:rPr>
              <w:t xml:space="preserve">Balu, K. (1994) Ciba Ground Water Monitoring Study: Quarterly 6(a)(2) Report: August-October, 1994: Ciba/State Groundwater Monitoring Study for Simazine and Its Major Degradation Products in the United States: Lab Project Number: 151-92. Unpublished study prepared by Ciba-Geigy Corp. 3 p. </w:t>
            </w:r>
          </w:p>
        </w:tc>
      </w:tr>
      <w:tr w:rsidR="0069698D" w:rsidRPr="00416C11" w14:paraId="389F3EF4" w14:textId="77777777" w:rsidTr="0069698D">
        <w:trPr>
          <w:tblCellSpacing w:w="0" w:type="dxa"/>
        </w:trPr>
        <w:tc>
          <w:tcPr>
            <w:tcW w:w="0" w:type="auto"/>
            <w:hideMark/>
          </w:tcPr>
          <w:p w14:paraId="6EBA15C3" w14:textId="77777777" w:rsidR="0069698D" w:rsidRPr="00416C11" w:rsidRDefault="0069698D" w:rsidP="0069698D">
            <w:pPr>
              <w:rPr>
                <w:b w:val="0"/>
                <w:bCs w:val="0"/>
                <w:sz w:val="22"/>
                <w:szCs w:val="22"/>
              </w:rPr>
            </w:pPr>
            <w:r w:rsidRPr="00416C11">
              <w:rPr>
                <w:b w:val="0"/>
                <w:bCs w:val="0"/>
                <w:sz w:val="22"/>
                <w:szCs w:val="22"/>
              </w:rPr>
              <w:t>43422504</w:t>
            </w:r>
          </w:p>
        </w:tc>
        <w:tc>
          <w:tcPr>
            <w:tcW w:w="0" w:type="auto"/>
            <w:vAlign w:val="center"/>
            <w:hideMark/>
          </w:tcPr>
          <w:p w14:paraId="73E1CDC0" w14:textId="77777777" w:rsidR="0069698D" w:rsidRPr="00416C11" w:rsidRDefault="0069698D" w:rsidP="0069698D">
            <w:pPr>
              <w:rPr>
                <w:b w:val="0"/>
                <w:bCs w:val="0"/>
                <w:sz w:val="22"/>
                <w:szCs w:val="22"/>
              </w:rPr>
            </w:pPr>
            <w:r w:rsidRPr="00416C11">
              <w:rPr>
                <w:b w:val="0"/>
                <w:bCs w:val="0"/>
                <w:sz w:val="22"/>
                <w:szCs w:val="22"/>
              </w:rPr>
              <w:t xml:space="preserve">Balu, K. (1994) Ciba Surface Water Monitoring Study: Quarterly 6(a)(2) Report: July-August, 1994: Analysis of Residue Samples from Customer Service, Technical Service, and Special Projects by the Analytical Resources Laboratory Group: Lab Project Number: 91-01. Unpublished study prepared by Ciba-Geigy Corp. 3 p. </w:t>
            </w:r>
          </w:p>
        </w:tc>
      </w:tr>
      <w:tr w:rsidR="0069698D" w:rsidRPr="00416C11" w14:paraId="1BDA8042" w14:textId="77777777" w:rsidTr="0069698D">
        <w:trPr>
          <w:tblCellSpacing w:w="0" w:type="dxa"/>
        </w:trPr>
        <w:tc>
          <w:tcPr>
            <w:tcW w:w="0" w:type="auto"/>
            <w:hideMark/>
          </w:tcPr>
          <w:p w14:paraId="503EE863" w14:textId="77777777" w:rsidR="0069698D" w:rsidRPr="00416C11" w:rsidRDefault="0069698D" w:rsidP="0069698D">
            <w:pPr>
              <w:rPr>
                <w:b w:val="0"/>
                <w:bCs w:val="0"/>
                <w:sz w:val="22"/>
                <w:szCs w:val="22"/>
              </w:rPr>
            </w:pPr>
            <w:r w:rsidRPr="00416C11">
              <w:rPr>
                <w:b w:val="0"/>
                <w:bCs w:val="0"/>
                <w:sz w:val="22"/>
                <w:szCs w:val="22"/>
              </w:rPr>
              <w:t>43437000</w:t>
            </w:r>
          </w:p>
        </w:tc>
        <w:tc>
          <w:tcPr>
            <w:tcW w:w="0" w:type="auto"/>
            <w:vAlign w:val="center"/>
            <w:hideMark/>
          </w:tcPr>
          <w:p w14:paraId="1865FE53" w14:textId="77777777" w:rsidR="0069698D" w:rsidRPr="00416C11" w:rsidRDefault="0069698D" w:rsidP="0069698D">
            <w:pPr>
              <w:rPr>
                <w:b w:val="0"/>
                <w:bCs w:val="0"/>
                <w:sz w:val="22"/>
                <w:szCs w:val="22"/>
              </w:rPr>
            </w:pPr>
            <w:r w:rsidRPr="00416C11">
              <w:rPr>
                <w:b w:val="0"/>
                <w:bCs w:val="0"/>
                <w:sz w:val="22"/>
                <w:szCs w:val="22"/>
              </w:rPr>
              <w:t xml:space="preserve">Oxon Italia SpA (1994) Submission of product chemistry data in support of registration standard for Atrazine Technical. Transmittal of 1 study. </w:t>
            </w:r>
          </w:p>
        </w:tc>
      </w:tr>
      <w:tr w:rsidR="0069698D" w:rsidRPr="00416C11" w14:paraId="03B0B0FC" w14:textId="77777777" w:rsidTr="0069698D">
        <w:trPr>
          <w:tblCellSpacing w:w="0" w:type="dxa"/>
        </w:trPr>
        <w:tc>
          <w:tcPr>
            <w:tcW w:w="0" w:type="auto"/>
            <w:hideMark/>
          </w:tcPr>
          <w:p w14:paraId="2877301B" w14:textId="77777777" w:rsidR="0069698D" w:rsidRPr="00416C11" w:rsidRDefault="0069698D" w:rsidP="0069698D">
            <w:pPr>
              <w:rPr>
                <w:b w:val="0"/>
                <w:bCs w:val="0"/>
                <w:sz w:val="22"/>
                <w:szCs w:val="22"/>
              </w:rPr>
            </w:pPr>
            <w:r w:rsidRPr="00416C11">
              <w:rPr>
                <w:b w:val="0"/>
                <w:bCs w:val="0"/>
                <w:sz w:val="22"/>
                <w:szCs w:val="22"/>
              </w:rPr>
              <w:t>43443600</w:t>
            </w:r>
          </w:p>
        </w:tc>
        <w:tc>
          <w:tcPr>
            <w:tcW w:w="0" w:type="auto"/>
            <w:vAlign w:val="center"/>
            <w:hideMark/>
          </w:tcPr>
          <w:p w14:paraId="7F7D4443" w14:textId="77777777" w:rsidR="0069698D" w:rsidRPr="00416C11" w:rsidRDefault="0069698D" w:rsidP="0069698D">
            <w:pPr>
              <w:rPr>
                <w:b w:val="0"/>
                <w:bCs w:val="0"/>
                <w:sz w:val="22"/>
                <w:szCs w:val="22"/>
              </w:rPr>
            </w:pPr>
            <w:r w:rsidRPr="00416C11">
              <w:rPr>
                <w:b w:val="0"/>
                <w:bCs w:val="0"/>
                <w:sz w:val="22"/>
                <w:szCs w:val="22"/>
              </w:rPr>
              <w:t xml:space="preserve">Drexel Chemical Co. (1994) Submission of Product Chemistry Data in Support of Atrazine Registration Standard. Transmittal of 1 Study . </w:t>
            </w:r>
          </w:p>
        </w:tc>
      </w:tr>
      <w:tr w:rsidR="0069698D" w:rsidRPr="00416C11" w14:paraId="15A6AB66" w14:textId="77777777" w:rsidTr="0069698D">
        <w:trPr>
          <w:tblCellSpacing w:w="0" w:type="dxa"/>
        </w:trPr>
        <w:tc>
          <w:tcPr>
            <w:tcW w:w="0" w:type="auto"/>
            <w:hideMark/>
          </w:tcPr>
          <w:p w14:paraId="2C8263BA" w14:textId="77777777" w:rsidR="0069698D" w:rsidRPr="00416C11" w:rsidRDefault="0069698D" w:rsidP="0069698D">
            <w:pPr>
              <w:rPr>
                <w:b w:val="0"/>
                <w:bCs w:val="0"/>
                <w:sz w:val="22"/>
                <w:szCs w:val="22"/>
              </w:rPr>
            </w:pPr>
            <w:r w:rsidRPr="00416C11">
              <w:rPr>
                <w:b w:val="0"/>
                <w:bCs w:val="0"/>
                <w:sz w:val="22"/>
                <w:szCs w:val="22"/>
              </w:rPr>
              <w:t>43457400</w:t>
            </w:r>
          </w:p>
        </w:tc>
        <w:tc>
          <w:tcPr>
            <w:tcW w:w="0" w:type="auto"/>
            <w:vAlign w:val="center"/>
            <w:hideMark/>
          </w:tcPr>
          <w:p w14:paraId="2138A88B" w14:textId="77777777" w:rsidR="0069698D" w:rsidRPr="00416C11" w:rsidRDefault="0069698D" w:rsidP="0069698D">
            <w:pPr>
              <w:rPr>
                <w:b w:val="0"/>
                <w:bCs w:val="0"/>
                <w:sz w:val="22"/>
                <w:szCs w:val="22"/>
              </w:rPr>
            </w:pPr>
            <w:r w:rsidRPr="00416C11">
              <w:rPr>
                <w:b w:val="0"/>
                <w:bCs w:val="0"/>
                <w:sz w:val="22"/>
                <w:szCs w:val="22"/>
              </w:rPr>
              <w:t xml:space="preserve">Drexel Chemical Co. (1994) Submission of Product Chemistry Data in Support of Atrazine Registration Standard. Transmittal of 1 Study. </w:t>
            </w:r>
          </w:p>
        </w:tc>
      </w:tr>
      <w:tr w:rsidR="0069698D" w:rsidRPr="00416C11" w14:paraId="703E3DAC" w14:textId="77777777" w:rsidTr="0069698D">
        <w:trPr>
          <w:tblCellSpacing w:w="0" w:type="dxa"/>
        </w:trPr>
        <w:tc>
          <w:tcPr>
            <w:tcW w:w="0" w:type="auto"/>
            <w:hideMark/>
          </w:tcPr>
          <w:p w14:paraId="360A25CC" w14:textId="77777777" w:rsidR="0069698D" w:rsidRPr="00416C11" w:rsidRDefault="0069698D" w:rsidP="0069698D">
            <w:pPr>
              <w:rPr>
                <w:b w:val="0"/>
                <w:bCs w:val="0"/>
                <w:sz w:val="22"/>
                <w:szCs w:val="22"/>
              </w:rPr>
            </w:pPr>
            <w:r w:rsidRPr="00416C11">
              <w:rPr>
                <w:b w:val="0"/>
                <w:bCs w:val="0"/>
                <w:sz w:val="22"/>
                <w:szCs w:val="22"/>
              </w:rPr>
              <w:t>43460800</w:t>
            </w:r>
          </w:p>
        </w:tc>
        <w:tc>
          <w:tcPr>
            <w:tcW w:w="0" w:type="auto"/>
            <w:vAlign w:val="center"/>
            <w:hideMark/>
          </w:tcPr>
          <w:p w14:paraId="3E58D05C"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and Cyanazine. Transmittal of 1 Study. </w:t>
            </w:r>
          </w:p>
        </w:tc>
      </w:tr>
      <w:tr w:rsidR="0069698D" w:rsidRPr="00416C11" w14:paraId="4E1BFFF7" w14:textId="77777777" w:rsidTr="0069698D">
        <w:trPr>
          <w:tblCellSpacing w:w="0" w:type="dxa"/>
        </w:trPr>
        <w:tc>
          <w:tcPr>
            <w:tcW w:w="0" w:type="auto"/>
            <w:hideMark/>
          </w:tcPr>
          <w:p w14:paraId="1ED0F10A" w14:textId="77777777" w:rsidR="0069698D" w:rsidRPr="00416C11" w:rsidRDefault="0069698D" w:rsidP="0069698D">
            <w:pPr>
              <w:rPr>
                <w:b w:val="0"/>
                <w:bCs w:val="0"/>
                <w:sz w:val="22"/>
                <w:szCs w:val="22"/>
              </w:rPr>
            </w:pPr>
            <w:r w:rsidRPr="00416C11">
              <w:rPr>
                <w:b w:val="0"/>
                <w:bCs w:val="0"/>
                <w:sz w:val="22"/>
                <w:szCs w:val="22"/>
              </w:rPr>
              <w:t>43460801</w:t>
            </w:r>
          </w:p>
        </w:tc>
        <w:tc>
          <w:tcPr>
            <w:tcW w:w="0" w:type="auto"/>
            <w:vAlign w:val="center"/>
            <w:hideMark/>
          </w:tcPr>
          <w:p w14:paraId="50BBC25B" w14:textId="77777777" w:rsidR="0069698D" w:rsidRPr="00416C11" w:rsidRDefault="0069698D" w:rsidP="0069698D">
            <w:pPr>
              <w:rPr>
                <w:b w:val="0"/>
                <w:bCs w:val="0"/>
                <w:sz w:val="22"/>
                <w:szCs w:val="22"/>
              </w:rPr>
            </w:pPr>
            <w:r w:rsidRPr="00416C11">
              <w:rPr>
                <w:b w:val="0"/>
                <w:bCs w:val="0"/>
                <w:sz w:val="22"/>
                <w:szCs w:val="22"/>
              </w:rPr>
              <w:t xml:space="preserve">Stumpf, K. (1994) Letter sent to Office of Pesticide Programs dated November 7, 1994: (Compilation of letters related to detection of chemicals in groundwater: Wisconsin). Prepared by Ciba-Geigy Corp. 60 p. </w:t>
            </w:r>
          </w:p>
        </w:tc>
      </w:tr>
      <w:tr w:rsidR="0069698D" w:rsidRPr="00416C11" w14:paraId="0C40A6A1" w14:textId="77777777" w:rsidTr="0069698D">
        <w:trPr>
          <w:tblCellSpacing w:w="0" w:type="dxa"/>
        </w:trPr>
        <w:tc>
          <w:tcPr>
            <w:tcW w:w="0" w:type="auto"/>
            <w:hideMark/>
          </w:tcPr>
          <w:p w14:paraId="23377795" w14:textId="77777777" w:rsidR="0069698D" w:rsidRPr="00416C11" w:rsidRDefault="0069698D" w:rsidP="0069698D">
            <w:pPr>
              <w:rPr>
                <w:b w:val="0"/>
                <w:bCs w:val="0"/>
                <w:sz w:val="22"/>
                <w:szCs w:val="22"/>
              </w:rPr>
            </w:pPr>
            <w:r w:rsidRPr="00416C11">
              <w:rPr>
                <w:b w:val="0"/>
                <w:bCs w:val="0"/>
                <w:sz w:val="22"/>
                <w:szCs w:val="22"/>
              </w:rPr>
              <w:t>43463300</w:t>
            </w:r>
          </w:p>
        </w:tc>
        <w:tc>
          <w:tcPr>
            <w:tcW w:w="0" w:type="auto"/>
            <w:vAlign w:val="center"/>
            <w:hideMark/>
          </w:tcPr>
          <w:p w14:paraId="21F3423B" w14:textId="77777777" w:rsidR="0069698D" w:rsidRPr="00416C11" w:rsidRDefault="0069698D" w:rsidP="0069698D">
            <w:pPr>
              <w:rPr>
                <w:b w:val="0"/>
                <w:bCs w:val="0"/>
                <w:sz w:val="22"/>
                <w:szCs w:val="22"/>
              </w:rPr>
            </w:pPr>
            <w:r w:rsidRPr="00416C11">
              <w:rPr>
                <w:b w:val="0"/>
                <w:bCs w:val="0"/>
                <w:sz w:val="22"/>
                <w:szCs w:val="22"/>
              </w:rPr>
              <w:t xml:space="preserve">Monsanto Co. (1994) Submission of Residues in the Environment Data in Support of FIFRA 6(a)(2) for Lasso and Lasso Atrazine Herbicides. Transmittal of 1 Study. </w:t>
            </w:r>
          </w:p>
        </w:tc>
      </w:tr>
      <w:tr w:rsidR="0069698D" w:rsidRPr="00416C11" w14:paraId="3F75D765" w14:textId="77777777" w:rsidTr="0069698D">
        <w:trPr>
          <w:tblCellSpacing w:w="0" w:type="dxa"/>
        </w:trPr>
        <w:tc>
          <w:tcPr>
            <w:tcW w:w="0" w:type="auto"/>
            <w:hideMark/>
          </w:tcPr>
          <w:p w14:paraId="2745361F" w14:textId="77777777" w:rsidR="0069698D" w:rsidRPr="00416C11" w:rsidRDefault="0069698D" w:rsidP="0069698D">
            <w:pPr>
              <w:rPr>
                <w:b w:val="0"/>
                <w:bCs w:val="0"/>
                <w:sz w:val="22"/>
                <w:szCs w:val="22"/>
              </w:rPr>
            </w:pPr>
            <w:r w:rsidRPr="00416C11">
              <w:rPr>
                <w:b w:val="0"/>
                <w:bCs w:val="0"/>
                <w:sz w:val="22"/>
                <w:szCs w:val="22"/>
              </w:rPr>
              <w:t>43463301</w:t>
            </w:r>
          </w:p>
        </w:tc>
        <w:tc>
          <w:tcPr>
            <w:tcW w:w="0" w:type="auto"/>
            <w:vAlign w:val="center"/>
            <w:hideMark/>
          </w:tcPr>
          <w:p w14:paraId="253A0F9E" w14:textId="77777777" w:rsidR="0069698D" w:rsidRPr="00416C11" w:rsidRDefault="0069698D" w:rsidP="0069698D">
            <w:pPr>
              <w:rPr>
                <w:b w:val="0"/>
                <w:bCs w:val="0"/>
                <w:sz w:val="22"/>
                <w:szCs w:val="22"/>
              </w:rPr>
            </w:pPr>
            <w:r w:rsidRPr="00416C11">
              <w:rPr>
                <w:b w:val="0"/>
                <w:bCs w:val="0"/>
                <w:sz w:val="22"/>
                <w:szCs w:val="22"/>
              </w:rPr>
              <w:t xml:space="preserve">Barnett, J.; Wallrabenstein, L.; Richards, P.; et al. (1994) Nitrate and Pesticide in Private Wells in Indiana: Part 1 State Summary. Unpublished study prepared by Indiana Farm Bureau Inc. and Heidelberg University. 43 p. </w:t>
            </w:r>
          </w:p>
        </w:tc>
      </w:tr>
      <w:tr w:rsidR="0069698D" w:rsidRPr="00416C11" w14:paraId="5DA41881" w14:textId="77777777" w:rsidTr="0069698D">
        <w:trPr>
          <w:tblCellSpacing w:w="0" w:type="dxa"/>
        </w:trPr>
        <w:tc>
          <w:tcPr>
            <w:tcW w:w="0" w:type="auto"/>
            <w:hideMark/>
          </w:tcPr>
          <w:p w14:paraId="26D523F8" w14:textId="77777777" w:rsidR="0069698D" w:rsidRPr="00416C11" w:rsidRDefault="0069698D" w:rsidP="0069698D">
            <w:pPr>
              <w:rPr>
                <w:b w:val="0"/>
                <w:bCs w:val="0"/>
                <w:sz w:val="22"/>
                <w:szCs w:val="22"/>
              </w:rPr>
            </w:pPr>
            <w:r w:rsidRPr="00416C11">
              <w:rPr>
                <w:b w:val="0"/>
                <w:bCs w:val="0"/>
                <w:sz w:val="22"/>
                <w:szCs w:val="22"/>
              </w:rPr>
              <w:lastRenderedPageBreak/>
              <w:t>43464800</w:t>
            </w:r>
          </w:p>
        </w:tc>
        <w:tc>
          <w:tcPr>
            <w:tcW w:w="0" w:type="auto"/>
            <w:vAlign w:val="center"/>
            <w:hideMark/>
          </w:tcPr>
          <w:p w14:paraId="59D1B89C" w14:textId="77777777" w:rsidR="0069698D" w:rsidRPr="00416C11" w:rsidRDefault="0069698D" w:rsidP="0069698D">
            <w:pPr>
              <w:rPr>
                <w:b w:val="0"/>
                <w:bCs w:val="0"/>
                <w:sz w:val="22"/>
                <w:szCs w:val="22"/>
              </w:rPr>
            </w:pPr>
            <w:r w:rsidRPr="00416C11">
              <w:rPr>
                <w:b w:val="0"/>
                <w:bCs w:val="0"/>
                <w:sz w:val="22"/>
                <w:szCs w:val="22"/>
              </w:rPr>
              <w:t xml:space="preserve">Drexel Chemical Co. (1994) Submission of Product Chemistry Data in Support of Atrazine Registration Standard. Transmittal of 1 Study. </w:t>
            </w:r>
          </w:p>
        </w:tc>
      </w:tr>
      <w:tr w:rsidR="0069698D" w:rsidRPr="00416C11" w14:paraId="46AA0074" w14:textId="77777777" w:rsidTr="0069698D">
        <w:trPr>
          <w:tblCellSpacing w:w="0" w:type="dxa"/>
        </w:trPr>
        <w:tc>
          <w:tcPr>
            <w:tcW w:w="0" w:type="auto"/>
            <w:hideMark/>
          </w:tcPr>
          <w:p w14:paraId="7B4CF2EA" w14:textId="77777777" w:rsidR="0069698D" w:rsidRPr="00416C11" w:rsidRDefault="0069698D" w:rsidP="0069698D">
            <w:pPr>
              <w:rPr>
                <w:b w:val="0"/>
                <w:bCs w:val="0"/>
                <w:sz w:val="22"/>
                <w:szCs w:val="22"/>
              </w:rPr>
            </w:pPr>
            <w:r w:rsidRPr="00416C11">
              <w:rPr>
                <w:b w:val="0"/>
                <w:bCs w:val="0"/>
                <w:sz w:val="22"/>
                <w:szCs w:val="22"/>
              </w:rPr>
              <w:t>43488300</w:t>
            </w:r>
          </w:p>
        </w:tc>
        <w:tc>
          <w:tcPr>
            <w:tcW w:w="0" w:type="auto"/>
            <w:vAlign w:val="center"/>
            <w:hideMark/>
          </w:tcPr>
          <w:p w14:paraId="520FE3FB"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and Simazine. Transmittal of 3 Studies. </w:t>
            </w:r>
          </w:p>
        </w:tc>
      </w:tr>
      <w:tr w:rsidR="0069698D" w:rsidRPr="00416C11" w14:paraId="1BBAA39A" w14:textId="77777777" w:rsidTr="0069698D">
        <w:trPr>
          <w:tblCellSpacing w:w="0" w:type="dxa"/>
        </w:trPr>
        <w:tc>
          <w:tcPr>
            <w:tcW w:w="0" w:type="auto"/>
            <w:hideMark/>
          </w:tcPr>
          <w:p w14:paraId="02E04E0B" w14:textId="77777777" w:rsidR="0069698D" w:rsidRPr="00416C11" w:rsidRDefault="0069698D" w:rsidP="0069698D">
            <w:pPr>
              <w:rPr>
                <w:b w:val="0"/>
                <w:bCs w:val="0"/>
                <w:sz w:val="22"/>
                <w:szCs w:val="22"/>
              </w:rPr>
            </w:pPr>
            <w:r w:rsidRPr="00416C11">
              <w:rPr>
                <w:b w:val="0"/>
                <w:bCs w:val="0"/>
                <w:sz w:val="22"/>
                <w:szCs w:val="22"/>
              </w:rPr>
              <w:t>43488302</w:t>
            </w:r>
          </w:p>
        </w:tc>
        <w:tc>
          <w:tcPr>
            <w:tcW w:w="0" w:type="auto"/>
            <w:vAlign w:val="center"/>
            <w:hideMark/>
          </w:tcPr>
          <w:p w14:paraId="721E9EAF" w14:textId="77777777" w:rsidR="0069698D" w:rsidRPr="00416C11" w:rsidRDefault="0069698D" w:rsidP="0069698D">
            <w:pPr>
              <w:rPr>
                <w:b w:val="0"/>
                <w:bCs w:val="0"/>
                <w:sz w:val="22"/>
                <w:szCs w:val="22"/>
              </w:rPr>
            </w:pPr>
            <w:r w:rsidRPr="00416C11">
              <w:rPr>
                <w:b w:val="0"/>
                <w:bCs w:val="0"/>
                <w:sz w:val="22"/>
                <w:szCs w:val="22"/>
              </w:rPr>
              <w:t xml:space="preserve">Holden, P.; Johnson, L. (1994) Ciba/State Ground-Water Monitoring Study for Atrazine and Its Major Degradation Products in the United States: Third Progress Report: Lab Project Number: 174-91: 242.01: CIGNC01E-5. Unpublished study prepared by Ciba Crop Protection; Alta Analytical Labs, Inc.; and Waterborne Environmental, Inc. 109 p. </w:t>
            </w:r>
          </w:p>
        </w:tc>
      </w:tr>
      <w:tr w:rsidR="0069698D" w:rsidRPr="00416C11" w14:paraId="07963328" w14:textId="77777777" w:rsidTr="0069698D">
        <w:trPr>
          <w:tblCellSpacing w:w="0" w:type="dxa"/>
        </w:trPr>
        <w:tc>
          <w:tcPr>
            <w:tcW w:w="0" w:type="auto"/>
            <w:hideMark/>
          </w:tcPr>
          <w:p w14:paraId="62231772" w14:textId="77777777" w:rsidR="0069698D" w:rsidRPr="00416C11" w:rsidRDefault="0069698D" w:rsidP="0069698D">
            <w:pPr>
              <w:rPr>
                <w:b w:val="0"/>
                <w:bCs w:val="0"/>
                <w:sz w:val="22"/>
                <w:szCs w:val="22"/>
              </w:rPr>
            </w:pPr>
            <w:r w:rsidRPr="00416C11">
              <w:rPr>
                <w:b w:val="0"/>
                <w:bCs w:val="0"/>
                <w:sz w:val="22"/>
                <w:szCs w:val="22"/>
              </w:rPr>
              <w:t>43488303</w:t>
            </w:r>
          </w:p>
        </w:tc>
        <w:tc>
          <w:tcPr>
            <w:tcW w:w="0" w:type="auto"/>
            <w:vAlign w:val="center"/>
            <w:hideMark/>
          </w:tcPr>
          <w:p w14:paraId="77475BB5" w14:textId="77777777" w:rsidR="0069698D" w:rsidRPr="00416C11" w:rsidRDefault="0069698D" w:rsidP="0069698D">
            <w:pPr>
              <w:rPr>
                <w:b w:val="0"/>
                <w:bCs w:val="0"/>
                <w:sz w:val="22"/>
                <w:szCs w:val="22"/>
              </w:rPr>
            </w:pPr>
            <w:r w:rsidRPr="00416C11">
              <w:rPr>
                <w:b w:val="0"/>
                <w:bCs w:val="0"/>
                <w:sz w:val="22"/>
                <w:szCs w:val="22"/>
              </w:rPr>
              <w:t xml:space="preserve">Witkin, D.; Holden, P. (1994) Retrospective Ground-Water Monitoring Study for Atrazine (2-Chloro-4-ethylamino-6- isopropylamino-1,3,5-triazine) and Its Major Metabolites on Turf Sites In Florida: First Progress Report: Lab Project Number: 130-93: 242.03: 92AG014. Unpublished study prepared by Ciba Crop Protection; Alta Analytical Labs, Inc.; and Waterborne Environmental, Inc. 22 p. </w:t>
            </w:r>
          </w:p>
        </w:tc>
      </w:tr>
      <w:tr w:rsidR="0069698D" w:rsidRPr="00416C11" w14:paraId="27B283A2" w14:textId="77777777" w:rsidTr="0069698D">
        <w:trPr>
          <w:tblCellSpacing w:w="0" w:type="dxa"/>
        </w:trPr>
        <w:tc>
          <w:tcPr>
            <w:tcW w:w="0" w:type="auto"/>
            <w:hideMark/>
          </w:tcPr>
          <w:p w14:paraId="28353783" w14:textId="77777777" w:rsidR="0069698D" w:rsidRPr="00416C11" w:rsidRDefault="0069698D" w:rsidP="0069698D">
            <w:pPr>
              <w:rPr>
                <w:b w:val="0"/>
                <w:bCs w:val="0"/>
                <w:sz w:val="22"/>
                <w:szCs w:val="22"/>
              </w:rPr>
            </w:pPr>
            <w:r w:rsidRPr="00416C11">
              <w:rPr>
                <w:b w:val="0"/>
                <w:bCs w:val="0"/>
                <w:sz w:val="22"/>
                <w:szCs w:val="22"/>
              </w:rPr>
              <w:t>43496600</w:t>
            </w:r>
          </w:p>
        </w:tc>
        <w:tc>
          <w:tcPr>
            <w:tcW w:w="0" w:type="auto"/>
            <w:vAlign w:val="center"/>
            <w:hideMark/>
          </w:tcPr>
          <w:p w14:paraId="1C9F55FD"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Transmittal of 1 Study. </w:t>
            </w:r>
          </w:p>
        </w:tc>
      </w:tr>
      <w:tr w:rsidR="0069698D" w:rsidRPr="00416C11" w14:paraId="45DDF9BA" w14:textId="77777777" w:rsidTr="0069698D">
        <w:trPr>
          <w:tblCellSpacing w:w="0" w:type="dxa"/>
        </w:trPr>
        <w:tc>
          <w:tcPr>
            <w:tcW w:w="0" w:type="auto"/>
            <w:hideMark/>
          </w:tcPr>
          <w:p w14:paraId="0670A496" w14:textId="77777777" w:rsidR="0069698D" w:rsidRPr="00416C11" w:rsidRDefault="0069698D" w:rsidP="0069698D">
            <w:pPr>
              <w:rPr>
                <w:b w:val="0"/>
                <w:bCs w:val="0"/>
                <w:sz w:val="22"/>
                <w:szCs w:val="22"/>
              </w:rPr>
            </w:pPr>
            <w:r w:rsidRPr="00416C11">
              <w:rPr>
                <w:b w:val="0"/>
                <w:bCs w:val="0"/>
                <w:sz w:val="22"/>
                <w:szCs w:val="22"/>
              </w:rPr>
              <w:t>43496601</w:t>
            </w:r>
          </w:p>
        </w:tc>
        <w:tc>
          <w:tcPr>
            <w:tcW w:w="0" w:type="auto"/>
            <w:vAlign w:val="center"/>
            <w:hideMark/>
          </w:tcPr>
          <w:p w14:paraId="2A66D3F4" w14:textId="77777777" w:rsidR="0069698D" w:rsidRPr="00416C11" w:rsidRDefault="0069698D" w:rsidP="0069698D">
            <w:pPr>
              <w:rPr>
                <w:b w:val="0"/>
                <w:bCs w:val="0"/>
                <w:sz w:val="22"/>
                <w:szCs w:val="22"/>
              </w:rPr>
            </w:pPr>
            <w:r w:rsidRPr="00416C11">
              <w:rPr>
                <w:b w:val="0"/>
                <w:bCs w:val="0"/>
                <w:sz w:val="22"/>
                <w:szCs w:val="22"/>
              </w:rPr>
              <w:t xml:space="preserve">Stumpf, K. (1994) Letter sent to Robert Taylor dated December 20, 1994: EF &amp; GWB ground water incident identification form reporting analysis of one well in Dane County, Wisconsin. Prepared by Ciba-Geigy Corp. 5 p. </w:t>
            </w:r>
          </w:p>
        </w:tc>
      </w:tr>
      <w:tr w:rsidR="0069698D" w:rsidRPr="00416C11" w14:paraId="480D5ABA" w14:textId="77777777" w:rsidTr="0069698D">
        <w:trPr>
          <w:tblCellSpacing w:w="0" w:type="dxa"/>
        </w:trPr>
        <w:tc>
          <w:tcPr>
            <w:tcW w:w="0" w:type="auto"/>
            <w:hideMark/>
          </w:tcPr>
          <w:p w14:paraId="6FC23659" w14:textId="77777777" w:rsidR="0069698D" w:rsidRPr="00416C11" w:rsidRDefault="0069698D" w:rsidP="0069698D">
            <w:pPr>
              <w:rPr>
                <w:b w:val="0"/>
                <w:bCs w:val="0"/>
                <w:sz w:val="22"/>
                <w:szCs w:val="22"/>
              </w:rPr>
            </w:pPr>
            <w:r w:rsidRPr="00416C11">
              <w:rPr>
                <w:b w:val="0"/>
                <w:bCs w:val="0"/>
                <w:sz w:val="22"/>
                <w:szCs w:val="22"/>
              </w:rPr>
              <w:t>43496700</w:t>
            </w:r>
          </w:p>
        </w:tc>
        <w:tc>
          <w:tcPr>
            <w:tcW w:w="0" w:type="auto"/>
            <w:vAlign w:val="center"/>
            <w:hideMark/>
          </w:tcPr>
          <w:p w14:paraId="08ABF61D" w14:textId="77777777" w:rsidR="0069698D" w:rsidRPr="00416C11" w:rsidRDefault="0069698D" w:rsidP="0069698D">
            <w:pPr>
              <w:rPr>
                <w:b w:val="0"/>
                <w:bCs w:val="0"/>
                <w:sz w:val="22"/>
                <w:szCs w:val="22"/>
              </w:rPr>
            </w:pPr>
            <w:r w:rsidRPr="00416C11">
              <w:rPr>
                <w:b w:val="0"/>
                <w:bCs w:val="0"/>
                <w:sz w:val="22"/>
                <w:szCs w:val="22"/>
              </w:rPr>
              <w:t xml:space="preserve">Ciba-Geigy Corp. (1994) Submission of Residues in the Environment Data in Support of FIFRA 6(a)(2) for Atrazine. Transmittal of 1 Study. </w:t>
            </w:r>
          </w:p>
        </w:tc>
      </w:tr>
      <w:tr w:rsidR="0069698D" w:rsidRPr="00416C11" w14:paraId="1CEBBC4C" w14:textId="77777777" w:rsidTr="0069698D">
        <w:trPr>
          <w:tblCellSpacing w:w="0" w:type="dxa"/>
        </w:trPr>
        <w:tc>
          <w:tcPr>
            <w:tcW w:w="0" w:type="auto"/>
            <w:hideMark/>
          </w:tcPr>
          <w:p w14:paraId="435E6125" w14:textId="77777777" w:rsidR="0069698D" w:rsidRPr="00416C11" w:rsidRDefault="0069698D" w:rsidP="0069698D">
            <w:pPr>
              <w:rPr>
                <w:b w:val="0"/>
                <w:bCs w:val="0"/>
                <w:sz w:val="22"/>
                <w:szCs w:val="22"/>
              </w:rPr>
            </w:pPr>
            <w:r w:rsidRPr="00416C11">
              <w:rPr>
                <w:b w:val="0"/>
                <w:bCs w:val="0"/>
                <w:sz w:val="22"/>
                <w:szCs w:val="22"/>
              </w:rPr>
              <w:t>43496701</w:t>
            </w:r>
          </w:p>
        </w:tc>
        <w:tc>
          <w:tcPr>
            <w:tcW w:w="0" w:type="auto"/>
            <w:vAlign w:val="center"/>
            <w:hideMark/>
          </w:tcPr>
          <w:p w14:paraId="16C19E89" w14:textId="77777777" w:rsidR="0069698D" w:rsidRPr="00416C11" w:rsidRDefault="0069698D" w:rsidP="0069698D">
            <w:pPr>
              <w:rPr>
                <w:b w:val="0"/>
                <w:bCs w:val="0"/>
                <w:sz w:val="22"/>
                <w:szCs w:val="22"/>
              </w:rPr>
            </w:pPr>
            <w:r w:rsidRPr="00416C11">
              <w:rPr>
                <w:b w:val="0"/>
                <w:bCs w:val="0"/>
                <w:sz w:val="22"/>
                <w:szCs w:val="22"/>
              </w:rPr>
              <w:t xml:space="preserve">Stumpf, K. (1994) Letter sent to Robert Taylor dated December 20, 1994: Cooperative monitoring for atrazine in Kansas: (Summary--FIFRA 6(a)(2) reporting ground water--Kansas). Prepared by Ciba-Geigy Corp. 3 p. </w:t>
            </w:r>
          </w:p>
        </w:tc>
      </w:tr>
      <w:tr w:rsidR="0069698D" w:rsidRPr="00416C11" w14:paraId="7E4AB307" w14:textId="77777777" w:rsidTr="0069698D">
        <w:trPr>
          <w:tblCellSpacing w:w="0" w:type="dxa"/>
        </w:trPr>
        <w:tc>
          <w:tcPr>
            <w:tcW w:w="0" w:type="auto"/>
            <w:hideMark/>
          </w:tcPr>
          <w:p w14:paraId="1AA370E0" w14:textId="77777777" w:rsidR="0069698D" w:rsidRPr="00416C11" w:rsidRDefault="0069698D" w:rsidP="0069698D">
            <w:pPr>
              <w:rPr>
                <w:b w:val="0"/>
                <w:bCs w:val="0"/>
                <w:sz w:val="22"/>
                <w:szCs w:val="22"/>
              </w:rPr>
            </w:pPr>
            <w:r w:rsidRPr="00416C11">
              <w:rPr>
                <w:b w:val="0"/>
                <w:bCs w:val="0"/>
                <w:sz w:val="22"/>
                <w:szCs w:val="22"/>
              </w:rPr>
              <w:t>43497000</w:t>
            </w:r>
          </w:p>
        </w:tc>
        <w:tc>
          <w:tcPr>
            <w:tcW w:w="0" w:type="auto"/>
            <w:vAlign w:val="center"/>
            <w:hideMark/>
          </w:tcPr>
          <w:p w14:paraId="0B2DFCDF" w14:textId="77777777" w:rsidR="0069698D" w:rsidRPr="00416C11" w:rsidRDefault="0069698D" w:rsidP="0069698D">
            <w:pPr>
              <w:rPr>
                <w:b w:val="0"/>
                <w:bCs w:val="0"/>
                <w:sz w:val="22"/>
                <w:szCs w:val="22"/>
              </w:rPr>
            </w:pPr>
            <w:r w:rsidRPr="00416C11">
              <w:rPr>
                <w:b w:val="0"/>
                <w:bCs w:val="0"/>
                <w:sz w:val="22"/>
                <w:szCs w:val="22"/>
              </w:rPr>
              <w:t xml:space="preserve">Ciba-Geigy Corp. (1994) Submission of Toxicology Data in Support of FIFRA 6(a)(2) for Atrazine. Transmittal of 1 Study. </w:t>
            </w:r>
          </w:p>
        </w:tc>
      </w:tr>
      <w:tr w:rsidR="0069698D" w:rsidRPr="00416C11" w14:paraId="7BD6EF27" w14:textId="77777777" w:rsidTr="0069698D">
        <w:trPr>
          <w:tblCellSpacing w:w="0" w:type="dxa"/>
        </w:trPr>
        <w:tc>
          <w:tcPr>
            <w:tcW w:w="0" w:type="auto"/>
            <w:hideMark/>
          </w:tcPr>
          <w:p w14:paraId="12C30058" w14:textId="77777777" w:rsidR="0069698D" w:rsidRPr="00416C11" w:rsidRDefault="0069698D" w:rsidP="0069698D">
            <w:pPr>
              <w:rPr>
                <w:b w:val="0"/>
                <w:bCs w:val="0"/>
                <w:sz w:val="22"/>
                <w:szCs w:val="22"/>
              </w:rPr>
            </w:pPr>
            <w:r w:rsidRPr="00416C11">
              <w:rPr>
                <w:b w:val="0"/>
                <w:bCs w:val="0"/>
                <w:sz w:val="22"/>
                <w:szCs w:val="22"/>
              </w:rPr>
              <w:t>43497001</w:t>
            </w:r>
          </w:p>
        </w:tc>
        <w:tc>
          <w:tcPr>
            <w:tcW w:w="0" w:type="auto"/>
            <w:vAlign w:val="center"/>
            <w:hideMark/>
          </w:tcPr>
          <w:p w14:paraId="5DF0D98D" w14:textId="77777777" w:rsidR="0069698D" w:rsidRPr="00416C11" w:rsidRDefault="0069698D" w:rsidP="0069698D">
            <w:pPr>
              <w:rPr>
                <w:b w:val="0"/>
                <w:bCs w:val="0"/>
                <w:sz w:val="22"/>
                <w:szCs w:val="22"/>
              </w:rPr>
            </w:pPr>
            <w:r w:rsidRPr="00416C11">
              <w:rPr>
                <w:b w:val="0"/>
                <w:bCs w:val="0"/>
                <w:sz w:val="22"/>
                <w:szCs w:val="22"/>
              </w:rPr>
              <w:t xml:space="preserve">Parshley, T. (1994) Letter sent to Joseph Bailey dated December 22, 1994: Findings from an ongoing rat chronic toxicity/oncogenicity study conducted on hydroxyatrazine. Prepared by Ciba-Geigy Corp. 2 p. </w:t>
            </w:r>
          </w:p>
        </w:tc>
      </w:tr>
      <w:tr w:rsidR="0069698D" w:rsidRPr="00416C11" w14:paraId="29D4B002" w14:textId="77777777" w:rsidTr="0069698D">
        <w:trPr>
          <w:tblCellSpacing w:w="0" w:type="dxa"/>
        </w:trPr>
        <w:tc>
          <w:tcPr>
            <w:tcW w:w="0" w:type="auto"/>
            <w:hideMark/>
          </w:tcPr>
          <w:p w14:paraId="7FA1B1D0" w14:textId="77777777" w:rsidR="0069698D" w:rsidRPr="00416C11" w:rsidRDefault="0069698D" w:rsidP="0069698D">
            <w:pPr>
              <w:rPr>
                <w:b w:val="0"/>
                <w:bCs w:val="0"/>
                <w:sz w:val="22"/>
                <w:szCs w:val="22"/>
              </w:rPr>
            </w:pPr>
            <w:r w:rsidRPr="00416C11">
              <w:rPr>
                <w:b w:val="0"/>
                <w:bCs w:val="0"/>
                <w:sz w:val="22"/>
                <w:szCs w:val="22"/>
              </w:rPr>
              <w:t>43497100</w:t>
            </w:r>
          </w:p>
        </w:tc>
        <w:tc>
          <w:tcPr>
            <w:tcW w:w="0" w:type="auto"/>
            <w:vAlign w:val="center"/>
            <w:hideMark/>
          </w:tcPr>
          <w:p w14:paraId="792F6222" w14:textId="77777777" w:rsidR="0069698D" w:rsidRPr="00416C11" w:rsidRDefault="0069698D" w:rsidP="0069698D">
            <w:pPr>
              <w:rPr>
                <w:b w:val="0"/>
                <w:bCs w:val="0"/>
                <w:sz w:val="22"/>
                <w:szCs w:val="22"/>
              </w:rPr>
            </w:pPr>
            <w:r w:rsidRPr="00416C11">
              <w:rPr>
                <w:b w:val="0"/>
                <w:bCs w:val="0"/>
                <w:sz w:val="22"/>
                <w:szCs w:val="22"/>
              </w:rPr>
              <w:t xml:space="preserve">Ciba-Geigy Corp. (1994) Submission of Pesticide Use and Toxicology Data in Support of FIFRA 6(a)(2) for Triazines. Transmittal of 1 Study. </w:t>
            </w:r>
          </w:p>
        </w:tc>
      </w:tr>
      <w:tr w:rsidR="0069698D" w:rsidRPr="00416C11" w14:paraId="24016B5F" w14:textId="77777777" w:rsidTr="0069698D">
        <w:trPr>
          <w:tblCellSpacing w:w="0" w:type="dxa"/>
        </w:trPr>
        <w:tc>
          <w:tcPr>
            <w:tcW w:w="0" w:type="auto"/>
            <w:hideMark/>
          </w:tcPr>
          <w:p w14:paraId="5F7107BA" w14:textId="77777777" w:rsidR="0069698D" w:rsidRPr="00416C11" w:rsidRDefault="0069698D" w:rsidP="0069698D">
            <w:pPr>
              <w:rPr>
                <w:b w:val="0"/>
                <w:bCs w:val="0"/>
                <w:sz w:val="22"/>
                <w:szCs w:val="22"/>
              </w:rPr>
            </w:pPr>
            <w:r w:rsidRPr="00416C11">
              <w:rPr>
                <w:b w:val="0"/>
                <w:bCs w:val="0"/>
                <w:sz w:val="22"/>
                <w:szCs w:val="22"/>
              </w:rPr>
              <w:t>43497101</w:t>
            </w:r>
          </w:p>
        </w:tc>
        <w:tc>
          <w:tcPr>
            <w:tcW w:w="0" w:type="auto"/>
            <w:vAlign w:val="center"/>
            <w:hideMark/>
          </w:tcPr>
          <w:p w14:paraId="0E4263F5" w14:textId="77777777" w:rsidR="0069698D" w:rsidRPr="00416C11" w:rsidRDefault="0069698D" w:rsidP="0069698D">
            <w:pPr>
              <w:rPr>
                <w:b w:val="0"/>
                <w:bCs w:val="0"/>
                <w:sz w:val="22"/>
                <w:szCs w:val="22"/>
              </w:rPr>
            </w:pPr>
            <w:r w:rsidRPr="00416C11">
              <w:rPr>
                <w:b w:val="0"/>
                <w:bCs w:val="0"/>
                <w:sz w:val="22"/>
                <w:szCs w:val="22"/>
              </w:rPr>
              <w:t xml:space="preserve">Parshley, T. (1994) Letter sent to Joseph Bailey dated December 22, 1994: Information requested for triazines special review OPP-30000-60: thiazine resistance, nonperformance, rat chronic toxicity/oncogenicity data. 2 p. </w:t>
            </w:r>
          </w:p>
        </w:tc>
      </w:tr>
      <w:tr w:rsidR="0069698D" w:rsidRPr="00416C11" w14:paraId="6E1695C4" w14:textId="77777777" w:rsidTr="0069698D">
        <w:trPr>
          <w:tblCellSpacing w:w="0" w:type="dxa"/>
        </w:trPr>
        <w:tc>
          <w:tcPr>
            <w:tcW w:w="0" w:type="auto"/>
            <w:hideMark/>
          </w:tcPr>
          <w:p w14:paraId="6580EC48" w14:textId="77777777" w:rsidR="0069698D" w:rsidRPr="00416C11" w:rsidRDefault="0069698D" w:rsidP="0069698D">
            <w:pPr>
              <w:rPr>
                <w:b w:val="0"/>
                <w:bCs w:val="0"/>
                <w:sz w:val="22"/>
                <w:szCs w:val="22"/>
              </w:rPr>
            </w:pPr>
            <w:r w:rsidRPr="00416C11">
              <w:rPr>
                <w:b w:val="0"/>
                <w:bCs w:val="0"/>
                <w:sz w:val="22"/>
                <w:szCs w:val="22"/>
              </w:rPr>
              <w:t>43500900</w:t>
            </w:r>
          </w:p>
        </w:tc>
        <w:tc>
          <w:tcPr>
            <w:tcW w:w="0" w:type="auto"/>
            <w:vAlign w:val="center"/>
            <w:hideMark/>
          </w:tcPr>
          <w:p w14:paraId="1DF57F05" w14:textId="77777777" w:rsidR="0069698D" w:rsidRPr="00416C11" w:rsidRDefault="0069698D" w:rsidP="0069698D">
            <w:pPr>
              <w:rPr>
                <w:b w:val="0"/>
                <w:bCs w:val="0"/>
                <w:sz w:val="22"/>
                <w:szCs w:val="22"/>
              </w:rPr>
            </w:pPr>
            <w:r w:rsidRPr="00416C11">
              <w:rPr>
                <w:b w:val="0"/>
                <w:bCs w:val="0"/>
                <w:sz w:val="22"/>
                <w:szCs w:val="22"/>
              </w:rPr>
              <w:t xml:space="preserve">Drexel Chemical Company (1994) Submittal of Product Chemistry Data in Support of the Atrazine Registration Standard. Transmittal of 1 study. </w:t>
            </w:r>
          </w:p>
        </w:tc>
      </w:tr>
      <w:tr w:rsidR="0069698D" w:rsidRPr="00416C11" w14:paraId="6EC67197" w14:textId="77777777" w:rsidTr="0069698D">
        <w:trPr>
          <w:tblCellSpacing w:w="0" w:type="dxa"/>
        </w:trPr>
        <w:tc>
          <w:tcPr>
            <w:tcW w:w="0" w:type="auto"/>
            <w:hideMark/>
          </w:tcPr>
          <w:p w14:paraId="737C6DD2" w14:textId="77777777" w:rsidR="0069698D" w:rsidRPr="00416C11" w:rsidRDefault="0069698D" w:rsidP="0069698D">
            <w:pPr>
              <w:rPr>
                <w:b w:val="0"/>
                <w:bCs w:val="0"/>
                <w:sz w:val="22"/>
                <w:szCs w:val="22"/>
              </w:rPr>
            </w:pPr>
            <w:r w:rsidRPr="00416C11">
              <w:rPr>
                <w:b w:val="0"/>
                <w:bCs w:val="0"/>
                <w:sz w:val="22"/>
                <w:szCs w:val="22"/>
              </w:rPr>
              <w:t>43505800</w:t>
            </w:r>
          </w:p>
        </w:tc>
        <w:tc>
          <w:tcPr>
            <w:tcW w:w="0" w:type="auto"/>
            <w:vAlign w:val="center"/>
            <w:hideMark/>
          </w:tcPr>
          <w:p w14:paraId="078E079B" w14:textId="77777777" w:rsidR="0069698D" w:rsidRPr="00416C11" w:rsidRDefault="0069698D" w:rsidP="0069698D">
            <w:pPr>
              <w:rPr>
                <w:b w:val="0"/>
                <w:bCs w:val="0"/>
                <w:sz w:val="22"/>
                <w:szCs w:val="22"/>
              </w:rPr>
            </w:pPr>
            <w:r w:rsidRPr="00416C11">
              <w:rPr>
                <w:b w:val="0"/>
                <w:bCs w:val="0"/>
                <w:sz w:val="22"/>
                <w:szCs w:val="22"/>
              </w:rPr>
              <w:t xml:space="preserve">Ciba-Geigy Corp. (1995) Submission of Product Chemistry Data in Support of the Atrazine Registration Standard. Transmittal of 1 Study. </w:t>
            </w:r>
          </w:p>
        </w:tc>
      </w:tr>
      <w:tr w:rsidR="0069698D" w:rsidRPr="00416C11" w14:paraId="4B7D4BCD" w14:textId="77777777" w:rsidTr="0069698D">
        <w:trPr>
          <w:tblCellSpacing w:w="0" w:type="dxa"/>
        </w:trPr>
        <w:tc>
          <w:tcPr>
            <w:tcW w:w="0" w:type="auto"/>
            <w:hideMark/>
          </w:tcPr>
          <w:p w14:paraId="4E00951B" w14:textId="77777777" w:rsidR="0069698D" w:rsidRPr="00416C11" w:rsidRDefault="0069698D" w:rsidP="0069698D">
            <w:pPr>
              <w:rPr>
                <w:b w:val="0"/>
                <w:bCs w:val="0"/>
                <w:sz w:val="22"/>
                <w:szCs w:val="22"/>
              </w:rPr>
            </w:pPr>
            <w:r w:rsidRPr="00416C11">
              <w:rPr>
                <w:b w:val="0"/>
                <w:bCs w:val="0"/>
                <w:sz w:val="22"/>
                <w:szCs w:val="22"/>
              </w:rPr>
              <w:lastRenderedPageBreak/>
              <w:t>43508500</w:t>
            </w:r>
          </w:p>
        </w:tc>
        <w:tc>
          <w:tcPr>
            <w:tcW w:w="0" w:type="auto"/>
            <w:vAlign w:val="center"/>
            <w:hideMark/>
          </w:tcPr>
          <w:p w14:paraId="07651257"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 Chemistry Data in Support of the Atrazine Registration Standard. Transmittal of 1 Study. </w:t>
            </w:r>
          </w:p>
        </w:tc>
      </w:tr>
      <w:tr w:rsidR="0069698D" w:rsidRPr="00416C11" w14:paraId="113EC3CA" w14:textId="77777777" w:rsidTr="0069698D">
        <w:trPr>
          <w:tblCellSpacing w:w="0" w:type="dxa"/>
        </w:trPr>
        <w:tc>
          <w:tcPr>
            <w:tcW w:w="0" w:type="auto"/>
            <w:hideMark/>
          </w:tcPr>
          <w:p w14:paraId="20D1DA28" w14:textId="77777777" w:rsidR="0069698D" w:rsidRPr="00416C11" w:rsidRDefault="0069698D" w:rsidP="0069698D">
            <w:pPr>
              <w:rPr>
                <w:b w:val="0"/>
                <w:bCs w:val="0"/>
                <w:sz w:val="22"/>
                <w:szCs w:val="22"/>
              </w:rPr>
            </w:pPr>
            <w:r w:rsidRPr="00416C11">
              <w:rPr>
                <w:b w:val="0"/>
                <w:bCs w:val="0"/>
                <w:sz w:val="22"/>
                <w:szCs w:val="22"/>
              </w:rPr>
              <w:t>43512600</w:t>
            </w:r>
          </w:p>
        </w:tc>
        <w:tc>
          <w:tcPr>
            <w:tcW w:w="0" w:type="auto"/>
            <w:vAlign w:val="center"/>
            <w:hideMark/>
          </w:tcPr>
          <w:p w14:paraId="2DAAEC7A" w14:textId="77777777" w:rsidR="0069698D" w:rsidRPr="00416C11" w:rsidRDefault="0069698D" w:rsidP="0069698D">
            <w:pPr>
              <w:rPr>
                <w:b w:val="0"/>
                <w:bCs w:val="0"/>
                <w:sz w:val="22"/>
                <w:szCs w:val="22"/>
              </w:rPr>
            </w:pPr>
            <w:r w:rsidRPr="00416C11">
              <w:rPr>
                <w:b w:val="0"/>
                <w:bCs w:val="0"/>
                <w:sz w:val="22"/>
                <w:szCs w:val="22"/>
              </w:rPr>
              <w:t xml:space="preserve">Monsanto Co. (1995) Submission of Product Chemistry and Toxicity Data in Support of the Registration of MON 8434. Transmittal of 7 Studies. </w:t>
            </w:r>
          </w:p>
        </w:tc>
      </w:tr>
      <w:tr w:rsidR="0069698D" w:rsidRPr="00416C11" w14:paraId="48D45307" w14:textId="77777777" w:rsidTr="0069698D">
        <w:trPr>
          <w:tblCellSpacing w:w="0" w:type="dxa"/>
        </w:trPr>
        <w:tc>
          <w:tcPr>
            <w:tcW w:w="0" w:type="auto"/>
            <w:hideMark/>
          </w:tcPr>
          <w:p w14:paraId="2FE9CA17" w14:textId="77777777" w:rsidR="0069698D" w:rsidRPr="00416C11" w:rsidRDefault="0069698D" w:rsidP="0069698D">
            <w:pPr>
              <w:rPr>
                <w:b w:val="0"/>
                <w:bCs w:val="0"/>
                <w:sz w:val="22"/>
                <w:szCs w:val="22"/>
              </w:rPr>
            </w:pPr>
            <w:r w:rsidRPr="00416C11">
              <w:rPr>
                <w:b w:val="0"/>
                <w:bCs w:val="0"/>
                <w:sz w:val="22"/>
                <w:szCs w:val="22"/>
              </w:rPr>
              <w:t>43520400</w:t>
            </w:r>
          </w:p>
        </w:tc>
        <w:tc>
          <w:tcPr>
            <w:tcW w:w="0" w:type="auto"/>
            <w:vAlign w:val="center"/>
            <w:hideMark/>
          </w:tcPr>
          <w:p w14:paraId="36FAA68D"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1 Study. </w:t>
            </w:r>
          </w:p>
        </w:tc>
      </w:tr>
      <w:tr w:rsidR="0069698D" w:rsidRPr="00416C11" w14:paraId="4A3CD3E1" w14:textId="77777777" w:rsidTr="0069698D">
        <w:trPr>
          <w:tblCellSpacing w:w="0" w:type="dxa"/>
        </w:trPr>
        <w:tc>
          <w:tcPr>
            <w:tcW w:w="0" w:type="auto"/>
            <w:hideMark/>
          </w:tcPr>
          <w:p w14:paraId="14820B49" w14:textId="77777777" w:rsidR="0069698D" w:rsidRPr="00416C11" w:rsidRDefault="0069698D" w:rsidP="0069698D">
            <w:pPr>
              <w:rPr>
                <w:b w:val="0"/>
                <w:bCs w:val="0"/>
                <w:sz w:val="22"/>
                <w:szCs w:val="22"/>
              </w:rPr>
            </w:pPr>
            <w:r w:rsidRPr="00416C11">
              <w:rPr>
                <w:b w:val="0"/>
                <w:bCs w:val="0"/>
                <w:sz w:val="22"/>
                <w:szCs w:val="22"/>
              </w:rPr>
              <w:t>43520401</w:t>
            </w:r>
          </w:p>
        </w:tc>
        <w:tc>
          <w:tcPr>
            <w:tcW w:w="0" w:type="auto"/>
            <w:vAlign w:val="center"/>
            <w:hideMark/>
          </w:tcPr>
          <w:p w14:paraId="5BF7BDE5" w14:textId="77777777" w:rsidR="0069698D" w:rsidRPr="00416C11" w:rsidRDefault="0069698D" w:rsidP="0069698D">
            <w:pPr>
              <w:rPr>
                <w:b w:val="0"/>
                <w:bCs w:val="0"/>
                <w:sz w:val="22"/>
                <w:szCs w:val="22"/>
              </w:rPr>
            </w:pPr>
            <w:r w:rsidRPr="00416C11">
              <w:rPr>
                <w:b w:val="0"/>
                <w:bCs w:val="0"/>
                <w:sz w:val="22"/>
                <w:szCs w:val="22"/>
              </w:rPr>
              <w:t xml:space="preserve">Ciba-Geigy Corp. (1993) Ground Water Incident Identification Form: (Findings of Atrazine in Ground Water in Marquette County, Wisconsin). Unpublished study. 4 p. </w:t>
            </w:r>
          </w:p>
        </w:tc>
      </w:tr>
      <w:tr w:rsidR="0069698D" w:rsidRPr="00416C11" w14:paraId="6B02FF59" w14:textId="77777777" w:rsidTr="0069698D">
        <w:trPr>
          <w:tblCellSpacing w:w="0" w:type="dxa"/>
        </w:trPr>
        <w:tc>
          <w:tcPr>
            <w:tcW w:w="0" w:type="auto"/>
            <w:hideMark/>
          </w:tcPr>
          <w:p w14:paraId="1A9948D7" w14:textId="77777777" w:rsidR="0069698D" w:rsidRPr="00416C11" w:rsidRDefault="0069698D" w:rsidP="0069698D">
            <w:pPr>
              <w:rPr>
                <w:b w:val="0"/>
                <w:bCs w:val="0"/>
                <w:sz w:val="22"/>
                <w:szCs w:val="22"/>
              </w:rPr>
            </w:pPr>
            <w:r w:rsidRPr="00416C11">
              <w:rPr>
                <w:b w:val="0"/>
                <w:bCs w:val="0"/>
                <w:sz w:val="22"/>
                <w:szCs w:val="22"/>
              </w:rPr>
              <w:t>43520500</w:t>
            </w:r>
          </w:p>
        </w:tc>
        <w:tc>
          <w:tcPr>
            <w:tcW w:w="0" w:type="auto"/>
            <w:vAlign w:val="center"/>
            <w:hideMark/>
          </w:tcPr>
          <w:p w14:paraId="058C1B61"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1 Study. </w:t>
            </w:r>
          </w:p>
        </w:tc>
      </w:tr>
      <w:tr w:rsidR="0069698D" w:rsidRPr="00416C11" w14:paraId="6A0B9CA9" w14:textId="77777777" w:rsidTr="0069698D">
        <w:trPr>
          <w:tblCellSpacing w:w="0" w:type="dxa"/>
        </w:trPr>
        <w:tc>
          <w:tcPr>
            <w:tcW w:w="0" w:type="auto"/>
            <w:hideMark/>
          </w:tcPr>
          <w:p w14:paraId="6D0AF27D" w14:textId="77777777" w:rsidR="0069698D" w:rsidRPr="00416C11" w:rsidRDefault="0069698D" w:rsidP="0069698D">
            <w:pPr>
              <w:rPr>
                <w:b w:val="0"/>
                <w:bCs w:val="0"/>
                <w:sz w:val="22"/>
                <w:szCs w:val="22"/>
              </w:rPr>
            </w:pPr>
            <w:r w:rsidRPr="00416C11">
              <w:rPr>
                <w:b w:val="0"/>
                <w:bCs w:val="0"/>
                <w:sz w:val="22"/>
                <w:szCs w:val="22"/>
              </w:rPr>
              <w:t>43520501</w:t>
            </w:r>
          </w:p>
        </w:tc>
        <w:tc>
          <w:tcPr>
            <w:tcW w:w="0" w:type="auto"/>
            <w:vAlign w:val="center"/>
            <w:hideMark/>
          </w:tcPr>
          <w:p w14:paraId="58059AAC" w14:textId="77777777" w:rsidR="0069698D" w:rsidRPr="00416C11" w:rsidRDefault="0069698D" w:rsidP="0069698D">
            <w:pPr>
              <w:rPr>
                <w:b w:val="0"/>
                <w:bCs w:val="0"/>
                <w:sz w:val="22"/>
                <w:szCs w:val="22"/>
              </w:rPr>
            </w:pPr>
            <w:r w:rsidRPr="00416C11">
              <w:rPr>
                <w:b w:val="0"/>
                <w:bCs w:val="0"/>
                <w:sz w:val="22"/>
                <w:szCs w:val="22"/>
              </w:rPr>
              <w:t xml:space="preserve">Ciba-Geigy Corp. (1994) Ground Water Incident Identification Form: (Findings of Atrazine in Ground Water in Maryland). Unpublished study. 5 p. </w:t>
            </w:r>
          </w:p>
        </w:tc>
      </w:tr>
      <w:tr w:rsidR="0069698D" w:rsidRPr="00416C11" w14:paraId="38442B34" w14:textId="77777777" w:rsidTr="0069698D">
        <w:trPr>
          <w:tblCellSpacing w:w="0" w:type="dxa"/>
        </w:trPr>
        <w:tc>
          <w:tcPr>
            <w:tcW w:w="0" w:type="auto"/>
            <w:hideMark/>
          </w:tcPr>
          <w:p w14:paraId="5A85F9FA" w14:textId="77777777" w:rsidR="0069698D" w:rsidRPr="00416C11" w:rsidRDefault="0069698D" w:rsidP="0069698D">
            <w:pPr>
              <w:rPr>
                <w:b w:val="0"/>
                <w:bCs w:val="0"/>
                <w:sz w:val="22"/>
                <w:szCs w:val="22"/>
              </w:rPr>
            </w:pPr>
            <w:r w:rsidRPr="00416C11">
              <w:rPr>
                <w:b w:val="0"/>
                <w:bCs w:val="0"/>
                <w:sz w:val="22"/>
                <w:szCs w:val="22"/>
              </w:rPr>
              <w:t>43520700</w:t>
            </w:r>
          </w:p>
        </w:tc>
        <w:tc>
          <w:tcPr>
            <w:tcW w:w="0" w:type="auto"/>
            <w:vAlign w:val="center"/>
            <w:hideMark/>
          </w:tcPr>
          <w:p w14:paraId="60D3CBF4"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Simazine, Prometryn, Prometon, Metolachlor, and Ametryn. Transmittal of 1 Study. </w:t>
            </w:r>
          </w:p>
        </w:tc>
      </w:tr>
      <w:tr w:rsidR="0069698D" w:rsidRPr="00416C11" w14:paraId="702657AA" w14:textId="77777777" w:rsidTr="0069698D">
        <w:trPr>
          <w:tblCellSpacing w:w="0" w:type="dxa"/>
        </w:trPr>
        <w:tc>
          <w:tcPr>
            <w:tcW w:w="0" w:type="auto"/>
            <w:hideMark/>
          </w:tcPr>
          <w:p w14:paraId="2A3A4262" w14:textId="77777777" w:rsidR="0069698D" w:rsidRPr="00416C11" w:rsidRDefault="0069698D" w:rsidP="0069698D">
            <w:pPr>
              <w:rPr>
                <w:b w:val="0"/>
                <w:bCs w:val="0"/>
                <w:sz w:val="22"/>
                <w:szCs w:val="22"/>
              </w:rPr>
            </w:pPr>
            <w:r w:rsidRPr="00416C11">
              <w:rPr>
                <w:b w:val="0"/>
                <w:bCs w:val="0"/>
                <w:sz w:val="22"/>
                <w:szCs w:val="22"/>
              </w:rPr>
              <w:t>43520701</w:t>
            </w:r>
          </w:p>
        </w:tc>
        <w:tc>
          <w:tcPr>
            <w:tcW w:w="0" w:type="auto"/>
            <w:vAlign w:val="center"/>
            <w:hideMark/>
          </w:tcPr>
          <w:p w14:paraId="181170F0" w14:textId="77777777" w:rsidR="0069698D" w:rsidRPr="00416C11" w:rsidRDefault="0069698D" w:rsidP="0069698D">
            <w:pPr>
              <w:rPr>
                <w:b w:val="0"/>
                <w:bCs w:val="0"/>
                <w:sz w:val="22"/>
                <w:szCs w:val="22"/>
              </w:rPr>
            </w:pPr>
            <w:r w:rsidRPr="00416C11">
              <w:rPr>
                <w:b w:val="0"/>
                <w:bCs w:val="0"/>
                <w:sz w:val="22"/>
                <w:szCs w:val="22"/>
              </w:rPr>
              <w:t xml:space="preserve">Cheung, M. (1995) Ciba Surface Water Monitoring Study: Annual 6(a)(2) Report: Analysis of Residue Samples from Customer Service, Technical Service, and Special Projects by the Analytical Resources Laboratory Group: (in Maryland): Lab Project Number: 91-01. Unpublished study prepared by Ciba-Geigy Corp. 5 p. </w:t>
            </w:r>
          </w:p>
        </w:tc>
      </w:tr>
      <w:tr w:rsidR="0069698D" w:rsidRPr="00416C11" w14:paraId="2BF9088D" w14:textId="77777777" w:rsidTr="0069698D">
        <w:trPr>
          <w:tblCellSpacing w:w="0" w:type="dxa"/>
        </w:trPr>
        <w:tc>
          <w:tcPr>
            <w:tcW w:w="0" w:type="auto"/>
            <w:hideMark/>
          </w:tcPr>
          <w:p w14:paraId="09FE029B" w14:textId="77777777" w:rsidR="0069698D" w:rsidRPr="00416C11" w:rsidRDefault="0069698D" w:rsidP="0069698D">
            <w:pPr>
              <w:rPr>
                <w:b w:val="0"/>
                <w:bCs w:val="0"/>
                <w:sz w:val="22"/>
                <w:szCs w:val="22"/>
              </w:rPr>
            </w:pPr>
            <w:r w:rsidRPr="00416C11">
              <w:rPr>
                <w:b w:val="0"/>
                <w:bCs w:val="0"/>
                <w:sz w:val="22"/>
                <w:szCs w:val="22"/>
              </w:rPr>
              <w:t>43532000</w:t>
            </w:r>
          </w:p>
        </w:tc>
        <w:tc>
          <w:tcPr>
            <w:tcW w:w="0" w:type="auto"/>
            <w:vAlign w:val="center"/>
            <w:hideMark/>
          </w:tcPr>
          <w:p w14:paraId="70B6B2DF" w14:textId="77777777" w:rsidR="0069698D" w:rsidRPr="00416C11" w:rsidRDefault="0069698D" w:rsidP="0069698D">
            <w:pPr>
              <w:rPr>
                <w:b w:val="0"/>
                <w:bCs w:val="0"/>
                <w:sz w:val="22"/>
                <w:szCs w:val="22"/>
              </w:rPr>
            </w:pPr>
            <w:r w:rsidRPr="00416C11">
              <w:rPr>
                <w:b w:val="0"/>
                <w:bCs w:val="0"/>
                <w:sz w:val="22"/>
                <w:szCs w:val="22"/>
              </w:rPr>
              <w:t xml:space="preserve">Ciba-Geigy Corp. (1995) Submission of Toxicology Data in Support of Atrazine Registration Standard. Transmittal of 1 Study. </w:t>
            </w:r>
          </w:p>
        </w:tc>
      </w:tr>
      <w:tr w:rsidR="0069698D" w:rsidRPr="00416C11" w14:paraId="0A1E7F31" w14:textId="77777777" w:rsidTr="0069698D">
        <w:trPr>
          <w:tblCellSpacing w:w="0" w:type="dxa"/>
        </w:trPr>
        <w:tc>
          <w:tcPr>
            <w:tcW w:w="0" w:type="auto"/>
            <w:hideMark/>
          </w:tcPr>
          <w:p w14:paraId="0BC9E6A9" w14:textId="77777777" w:rsidR="0069698D" w:rsidRPr="00416C11" w:rsidRDefault="0069698D" w:rsidP="0069698D">
            <w:pPr>
              <w:rPr>
                <w:b w:val="0"/>
                <w:bCs w:val="0"/>
                <w:sz w:val="22"/>
                <w:szCs w:val="22"/>
              </w:rPr>
            </w:pPr>
            <w:r w:rsidRPr="00416C11">
              <w:rPr>
                <w:b w:val="0"/>
                <w:bCs w:val="0"/>
                <w:sz w:val="22"/>
                <w:szCs w:val="22"/>
              </w:rPr>
              <w:t>43539000</w:t>
            </w:r>
          </w:p>
        </w:tc>
        <w:tc>
          <w:tcPr>
            <w:tcW w:w="0" w:type="auto"/>
            <w:vAlign w:val="center"/>
            <w:hideMark/>
          </w:tcPr>
          <w:p w14:paraId="5BA2A846" w14:textId="77777777" w:rsidR="0069698D" w:rsidRPr="00416C11" w:rsidRDefault="0069698D" w:rsidP="0069698D">
            <w:pPr>
              <w:rPr>
                <w:b w:val="0"/>
                <w:bCs w:val="0"/>
                <w:sz w:val="22"/>
                <w:szCs w:val="22"/>
              </w:rPr>
            </w:pPr>
            <w:r w:rsidRPr="00416C11">
              <w:rPr>
                <w:b w:val="0"/>
                <w:bCs w:val="0"/>
                <w:sz w:val="22"/>
                <w:szCs w:val="22"/>
              </w:rPr>
              <w:t xml:space="preserve">E.I. du Pont de Nemours and Co., Inc. (1995) Submission of Toxicology Data in Support of FIFRA 6(a)(2) for Cyanazine. Transmittal of 1 Study. </w:t>
            </w:r>
          </w:p>
        </w:tc>
      </w:tr>
      <w:tr w:rsidR="0069698D" w:rsidRPr="00416C11" w14:paraId="020F7655" w14:textId="77777777" w:rsidTr="0069698D">
        <w:trPr>
          <w:tblCellSpacing w:w="0" w:type="dxa"/>
        </w:trPr>
        <w:tc>
          <w:tcPr>
            <w:tcW w:w="0" w:type="auto"/>
            <w:hideMark/>
          </w:tcPr>
          <w:p w14:paraId="4F0234A5" w14:textId="77777777" w:rsidR="0069698D" w:rsidRPr="00416C11" w:rsidRDefault="0069698D" w:rsidP="0069698D">
            <w:pPr>
              <w:rPr>
                <w:b w:val="0"/>
                <w:bCs w:val="0"/>
                <w:sz w:val="22"/>
                <w:szCs w:val="22"/>
              </w:rPr>
            </w:pPr>
            <w:r w:rsidRPr="00416C11">
              <w:rPr>
                <w:b w:val="0"/>
                <w:bCs w:val="0"/>
                <w:sz w:val="22"/>
                <w:szCs w:val="22"/>
              </w:rPr>
              <w:t>43539001</w:t>
            </w:r>
          </w:p>
        </w:tc>
        <w:tc>
          <w:tcPr>
            <w:tcW w:w="0" w:type="auto"/>
            <w:vAlign w:val="center"/>
            <w:hideMark/>
          </w:tcPr>
          <w:p w14:paraId="22AA8079" w14:textId="77777777" w:rsidR="0069698D" w:rsidRPr="00416C11" w:rsidRDefault="0069698D" w:rsidP="0069698D">
            <w:pPr>
              <w:rPr>
                <w:b w:val="0"/>
                <w:bCs w:val="0"/>
                <w:sz w:val="22"/>
                <w:szCs w:val="22"/>
              </w:rPr>
            </w:pPr>
            <w:r w:rsidRPr="00416C11">
              <w:rPr>
                <w:b w:val="0"/>
                <w:bCs w:val="0"/>
                <w:sz w:val="22"/>
                <w:szCs w:val="22"/>
              </w:rPr>
              <w:t xml:space="preserve">Catka, T. (1995) Letter sent to Office of Pesticide Programs dated January 31, 1995: Preliminary results of in vivo and in vitro studies conducted with cyanazine. Prepared by DuPont Agricultural Products. 3 p. </w:t>
            </w:r>
          </w:p>
        </w:tc>
      </w:tr>
      <w:tr w:rsidR="0069698D" w:rsidRPr="00416C11" w14:paraId="21933ECA" w14:textId="77777777" w:rsidTr="0069698D">
        <w:trPr>
          <w:tblCellSpacing w:w="0" w:type="dxa"/>
        </w:trPr>
        <w:tc>
          <w:tcPr>
            <w:tcW w:w="0" w:type="auto"/>
            <w:hideMark/>
          </w:tcPr>
          <w:p w14:paraId="263B3C39" w14:textId="77777777" w:rsidR="0069698D" w:rsidRPr="00416C11" w:rsidRDefault="0069698D" w:rsidP="0069698D">
            <w:pPr>
              <w:rPr>
                <w:b w:val="0"/>
                <w:bCs w:val="0"/>
                <w:sz w:val="22"/>
                <w:szCs w:val="22"/>
              </w:rPr>
            </w:pPr>
            <w:r w:rsidRPr="00416C11">
              <w:rPr>
                <w:b w:val="0"/>
                <w:bCs w:val="0"/>
                <w:sz w:val="22"/>
                <w:szCs w:val="22"/>
              </w:rPr>
              <w:t>43544700</w:t>
            </w:r>
          </w:p>
        </w:tc>
        <w:tc>
          <w:tcPr>
            <w:tcW w:w="0" w:type="auto"/>
            <w:vAlign w:val="center"/>
            <w:hideMark/>
          </w:tcPr>
          <w:p w14:paraId="49822A08" w14:textId="77777777" w:rsidR="0069698D" w:rsidRPr="00416C11" w:rsidRDefault="0069698D" w:rsidP="0069698D">
            <w:pPr>
              <w:rPr>
                <w:b w:val="0"/>
                <w:bCs w:val="0"/>
                <w:sz w:val="22"/>
                <w:szCs w:val="22"/>
              </w:rPr>
            </w:pPr>
            <w:r w:rsidRPr="00416C11">
              <w:rPr>
                <w:b w:val="0"/>
                <w:bCs w:val="0"/>
                <w:sz w:val="22"/>
                <w:szCs w:val="22"/>
              </w:rPr>
              <w:t xml:space="preserve">Miles, Inc. (1995) Submission of Hazard to Aquatic Organisms Data in Support of FIFRA 6(a)(2) for Metribuzin. Transmittal of 1 Study. </w:t>
            </w:r>
          </w:p>
        </w:tc>
      </w:tr>
      <w:tr w:rsidR="0069698D" w:rsidRPr="00416C11" w14:paraId="30814225" w14:textId="77777777" w:rsidTr="0069698D">
        <w:trPr>
          <w:tblCellSpacing w:w="0" w:type="dxa"/>
        </w:trPr>
        <w:tc>
          <w:tcPr>
            <w:tcW w:w="0" w:type="auto"/>
            <w:hideMark/>
          </w:tcPr>
          <w:p w14:paraId="28DC829B" w14:textId="77777777" w:rsidR="0069698D" w:rsidRPr="00416C11" w:rsidRDefault="0069698D" w:rsidP="0069698D">
            <w:pPr>
              <w:rPr>
                <w:b w:val="0"/>
                <w:bCs w:val="0"/>
                <w:sz w:val="22"/>
                <w:szCs w:val="22"/>
              </w:rPr>
            </w:pPr>
            <w:r w:rsidRPr="00416C11">
              <w:rPr>
                <w:b w:val="0"/>
                <w:bCs w:val="0"/>
                <w:sz w:val="22"/>
                <w:szCs w:val="22"/>
              </w:rPr>
              <w:t>43544701</w:t>
            </w:r>
          </w:p>
        </w:tc>
        <w:tc>
          <w:tcPr>
            <w:tcW w:w="0" w:type="auto"/>
            <w:vAlign w:val="center"/>
            <w:hideMark/>
          </w:tcPr>
          <w:p w14:paraId="2E8B4921" w14:textId="77777777" w:rsidR="0069698D" w:rsidRPr="00416C11" w:rsidRDefault="0069698D" w:rsidP="0069698D">
            <w:pPr>
              <w:rPr>
                <w:b w:val="0"/>
                <w:bCs w:val="0"/>
                <w:sz w:val="22"/>
                <w:szCs w:val="22"/>
              </w:rPr>
            </w:pPr>
            <w:r w:rsidRPr="00416C11">
              <w:rPr>
                <w:b w:val="0"/>
                <w:bCs w:val="0"/>
                <w:sz w:val="22"/>
                <w:szCs w:val="22"/>
              </w:rPr>
              <w:t xml:space="preserve">Fairchild, J.; Carlson, A. (1994) An Aquatic Risk Assessment of Four Herbicides Using Six Species of Algae and Five Species of Aquatic Macrophytes. Unpublished study prepared by U. S. Fish and Wildlife Service and U. S. EPA. 9 p. </w:t>
            </w:r>
          </w:p>
        </w:tc>
      </w:tr>
      <w:tr w:rsidR="0069698D" w:rsidRPr="00416C11" w14:paraId="582807FF" w14:textId="77777777" w:rsidTr="0069698D">
        <w:trPr>
          <w:tblCellSpacing w:w="0" w:type="dxa"/>
        </w:trPr>
        <w:tc>
          <w:tcPr>
            <w:tcW w:w="0" w:type="auto"/>
            <w:hideMark/>
          </w:tcPr>
          <w:p w14:paraId="69D34008" w14:textId="77777777" w:rsidR="0069698D" w:rsidRPr="00416C11" w:rsidRDefault="0069698D" w:rsidP="0069698D">
            <w:pPr>
              <w:rPr>
                <w:b w:val="0"/>
                <w:bCs w:val="0"/>
                <w:sz w:val="22"/>
                <w:szCs w:val="22"/>
              </w:rPr>
            </w:pPr>
            <w:r w:rsidRPr="00416C11">
              <w:rPr>
                <w:b w:val="0"/>
                <w:bCs w:val="0"/>
                <w:sz w:val="22"/>
                <w:szCs w:val="22"/>
              </w:rPr>
              <w:t>43546800</w:t>
            </w:r>
          </w:p>
        </w:tc>
        <w:tc>
          <w:tcPr>
            <w:tcW w:w="0" w:type="auto"/>
            <w:vAlign w:val="center"/>
            <w:hideMark/>
          </w:tcPr>
          <w:p w14:paraId="684C74C1" w14:textId="77777777" w:rsidR="0069698D" w:rsidRPr="00416C11" w:rsidRDefault="0069698D" w:rsidP="0069698D">
            <w:pPr>
              <w:rPr>
                <w:b w:val="0"/>
                <w:bCs w:val="0"/>
                <w:sz w:val="22"/>
                <w:szCs w:val="22"/>
              </w:rPr>
            </w:pPr>
            <w:r w:rsidRPr="00416C11">
              <w:rPr>
                <w:b w:val="0"/>
                <w:bCs w:val="0"/>
                <w:sz w:val="22"/>
                <w:szCs w:val="22"/>
              </w:rPr>
              <w:t xml:space="preserve">Griffin Corp. (1995) Submission of Product Chemistry Data in Support of the Registration of Cynex DF. Transmittal of 1 Study. </w:t>
            </w:r>
          </w:p>
        </w:tc>
      </w:tr>
      <w:tr w:rsidR="0069698D" w:rsidRPr="00416C11" w14:paraId="2C610EAD" w14:textId="77777777" w:rsidTr="0069698D">
        <w:trPr>
          <w:tblCellSpacing w:w="0" w:type="dxa"/>
        </w:trPr>
        <w:tc>
          <w:tcPr>
            <w:tcW w:w="0" w:type="auto"/>
            <w:hideMark/>
          </w:tcPr>
          <w:p w14:paraId="12C7B375" w14:textId="77777777" w:rsidR="0069698D" w:rsidRPr="00416C11" w:rsidRDefault="0069698D" w:rsidP="0069698D">
            <w:pPr>
              <w:rPr>
                <w:b w:val="0"/>
                <w:bCs w:val="0"/>
                <w:sz w:val="22"/>
                <w:szCs w:val="22"/>
              </w:rPr>
            </w:pPr>
            <w:r w:rsidRPr="00416C11">
              <w:rPr>
                <w:b w:val="0"/>
                <w:bCs w:val="0"/>
                <w:sz w:val="22"/>
                <w:szCs w:val="22"/>
              </w:rPr>
              <w:t>43546900</w:t>
            </w:r>
          </w:p>
        </w:tc>
        <w:tc>
          <w:tcPr>
            <w:tcW w:w="0" w:type="auto"/>
            <w:vAlign w:val="center"/>
            <w:hideMark/>
          </w:tcPr>
          <w:p w14:paraId="123C3F9C" w14:textId="77777777" w:rsidR="0069698D" w:rsidRPr="00416C11" w:rsidRDefault="0069698D" w:rsidP="0069698D">
            <w:pPr>
              <w:rPr>
                <w:b w:val="0"/>
                <w:bCs w:val="0"/>
                <w:sz w:val="22"/>
                <w:szCs w:val="22"/>
              </w:rPr>
            </w:pPr>
            <w:r w:rsidRPr="00416C11">
              <w:rPr>
                <w:b w:val="0"/>
                <w:bCs w:val="0"/>
                <w:sz w:val="22"/>
                <w:szCs w:val="22"/>
              </w:rPr>
              <w:t xml:space="preserve">Griffin Corp. (1995) Submission of product chemistry data in support of registration of Cynex Extra 4L. Transmittal of 2 studies. </w:t>
            </w:r>
          </w:p>
        </w:tc>
      </w:tr>
      <w:tr w:rsidR="0069698D" w:rsidRPr="00416C11" w14:paraId="7D141F02" w14:textId="77777777" w:rsidTr="0069698D">
        <w:trPr>
          <w:tblCellSpacing w:w="0" w:type="dxa"/>
        </w:trPr>
        <w:tc>
          <w:tcPr>
            <w:tcW w:w="0" w:type="auto"/>
            <w:hideMark/>
          </w:tcPr>
          <w:p w14:paraId="227CD5DF" w14:textId="77777777" w:rsidR="0069698D" w:rsidRPr="00416C11" w:rsidRDefault="0069698D" w:rsidP="0069698D">
            <w:pPr>
              <w:rPr>
                <w:b w:val="0"/>
                <w:bCs w:val="0"/>
                <w:sz w:val="22"/>
                <w:szCs w:val="22"/>
              </w:rPr>
            </w:pPr>
            <w:r w:rsidRPr="00416C11">
              <w:rPr>
                <w:b w:val="0"/>
                <w:bCs w:val="0"/>
                <w:sz w:val="22"/>
                <w:szCs w:val="22"/>
              </w:rPr>
              <w:t>43547100</w:t>
            </w:r>
          </w:p>
        </w:tc>
        <w:tc>
          <w:tcPr>
            <w:tcW w:w="0" w:type="auto"/>
            <w:vAlign w:val="center"/>
            <w:hideMark/>
          </w:tcPr>
          <w:p w14:paraId="2A258961" w14:textId="77777777" w:rsidR="0069698D" w:rsidRPr="00416C11" w:rsidRDefault="0069698D" w:rsidP="0069698D">
            <w:pPr>
              <w:rPr>
                <w:b w:val="0"/>
                <w:bCs w:val="0"/>
                <w:sz w:val="22"/>
                <w:szCs w:val="22"/>
              </w:rPr>
            </w:pPr>
            <w:r w:rsidRPr="00416C11">
              <w:rPr>
                <w:b w:val="0"/>
                <w:bCs w:val="0"/>
                <w:sz w:val="22"/>
                <w:szCs w:val="22"/>
              </w:rPr>
              <w:t xml:space="preserve">Griffin Corp. (1995) Submission of Product Chemistry Data in Support of Application for Registration of Cynex Extra DF. Transmittal of 1 Study. </w:t>
            </w:r>
          </w:p>
        </w:tc>
      </w:tr>
      <w:tr w:rsidR="0069698D" w:rsidRPr="00416C11" w14:paraId="704E9B53" w14:textId="77777777" w:rsidTr="0069698D">
        <w:trPr>
          <w:tblCellSpacing w:w="0" w:type="dxa"/>
        </w:trPr>
        <w:tc>
          <w:tcPr>
            <w:tcW w:w="0" w:type="auto"/>
            <w:hideMark/>
          </w:tcPr>
          <w:p w14:paraId="07F68897" w14:textId="77777777" w:rsidR="0069698D" w:rsidRPr="00416C11" w:rsidRDefault="0069698D" w:rsidP="0069698D">
            <w:pPr>
              <w:rPr>
                <w:b w:val="0"/>
                <w:bCs w:val="0"/>
                <w:sz w:val="22"/>
                <w:szCs w:val="22"/>
              </w:rPr>
            </w:pPr>
            <w:r w:rsidRPr="00416C11">
              <w:rPr>
                <w:b w:val="0"/>
                <w:bCs w:val="0"/>
                <w:sz w:val="22"/>
                <w:szCs w:val="22"/>
              </w:rPr>
              <w:lastRenderedPageBreak/>
              <w:t>43579300</w:t>
            </w:r>
          </w:p>
        </w:tc>
        <w:tc>
          <w:tcPr>
            <w:tcW w:w="0" w:type="auto"/>
            <w:vAlign w:val="center"/>
            <w:hideMark/>
          </w:tcPr>
          <w:p w14:paraId="17E2BBE2"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1 Study. </w:t>
            </w:r>
          </w:p>
        </w:tc>
      </w:tr>
      <w:tr w:rsidR="0069698D" w:rsidRPr="00416C11" w14:paraId="5F9416BF" w14:textId="77777777" w:rsidTr="0069698D">
        <w:trPr>
          <w:tblCellSpacing w:w="0" w:type="dxa"/>
        </w:trPr>
        <w:tc>
          <w:tcPr>
            <w:tcW w:w="0" w:type="auto"/>
            <w:hideMark/>
          </w:tcPr>
          <w:p w14:paraId="12A9B145" w14:textId="77777777" w:rsidR="0069698D" w:rsidRPr="00416C11" w:rsidRDefault="0069698D" w:rsidP="0069698D">
            <w:pPr>
              <w:rPr>
                <w:b w:val="0"/>
                <w:bCs w:val="0"/>
                <w:sz w:val="22"/>
                <w:szCs w:val="22"/>
              </w:rPr>
            </w:pPr>
            <w:r w:rsidRPr="00416C11">
              <w:rPr>
                <w:b w:val="0"/>
                <w:bCs w:val="0"/>
                <w:sz w:val="22"/>
                <w:szCs w:val="22"/>
              </w:rPr>
              <w:t>43579301</w:t>
            </w:r>
          </w:p>
        </w:tc>
        <w:tc>
          <w:tcPr>
            <w:tcW w:w="0" w:type="auto"/>
            <w:vAlign w:val="center"/>
            <w:hideMark/>
          </w:tcPr>
          <w:p w14:paraId="1302701F" w14:textId="77777777" w:rsidR="0069698D" w:rsidRPr="00416C11" w:rsidRDefault="0069698D" w:rsidP="0069698D">
            <w:pPr>
              <w:rPr>
                <w:b w:val="0"/>
                <w:bCs w:val="0"/>
                <w:sz w:val="22"/>
                <w:szCs w:val="22"/>
              </w:rPr>
            </w:pPr>
            <w:r w:rsidRPr="00416C11">
              <w:rPr>
                <w:b w:val="0"/>
                <w:bCs w:val="0"/>
                <w:sz w:val="22"/>
                <w:szCs w:val="22"/>
              </w:rPr>
              <w:t xml:space="preserve">Ciba-Geigy Corp. (1995) Ground Water Incident Identification Form: (Additional Findings of Atrazine in Ground Water in MD). Unpublished study. 5 p. </w:t>
            </w:r>
          </w:p>
        </w:tc>
      </w:tr>
      <w:tr w:rsidR="0069698D" w:rsidRPr="00416C11" w14:paraId="536AA535" w14:textId="77777777" w:rsidTr="0069698D">
        <w:trPr>
          <w:tblCellSpacing w:w="0" w:type="dxa"/>
        </w:trPr>
        <w:tc>
          <w:tcPr>
            <w:tcW w:w="0" w:type="auto"/>
            <w:hideMark/>
          </w:tcPr>
          <w:p w14:paraId="4F399426" w14:textId="77777777" w:rsidR="0069698D" w:rsidRPr="00416C11" w:rsidRDefault="0069698D" w:rsidP="0069698D">
            <w:pPr>
              <w:rPr>
                <w:b w:val="0"/>
                <w:bCs w:val="0"/>
                <w:sz w:val="22"/>
                <w:szCs w:val="22"/>
              </w:rPr>
            </w:pPr>
            <w:r w:rsidRPr="00416C11">
              <w:rPr>
                <w:b w:val="0"/>
                <w:bCs w:val="0"/>
                <w:sz w:val="22"/>
                <w:szCs w:val="22"/>
              </w:rPr>
              <w:t>43579500</w:t>
            </w:r>
          </w:p>
        </w:tc>
        <w:tc>
          <w:tcPr>
            <w:tcW w:w="0" w:type="auto"/>
            <w:vAlign w:val="center"/>
            <w:hideMark/>
          </w:tcPr>
          <w:p w14:paraId="6EF54BD2"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Metolachlor, and Ametryn. Transmittal of 1 Study. </w:t>
            </w:r>
          </w:p>
        </w:tc>
      </w:tr>
      <w:tr w:rsidR="0069698D" w:rsidRPr="00416C11" w14:paraId="4501397A" w14:textId="77777777" w:rsidTr="0069698D">
        <w:trPr>
          <w:tblCellSpacing w:w="0" w:type="dxa"/>
        </w:trPr>
        <w:tc>
          <w:tcPr>
            <w:tcW w:w="0" w:type="auto"/>
            <w:hideMark/>
          </w:tcPr>
          <w:p w14:paraId="3D50CE14" w14:textId="77777777" w:rsidR="0069698D" w:rsidRPr="00416C11" w:rsidRDefault="0069698D" w:rsidP="0069698D">
            <w:pPr>
              <w:rPr>
                <w:b w:val="0"/>
                <w:bCs w:val="0"/>
                <w:sz w:val="22"/>
                <w:szCs w:val="22"/>
              </w:rPr>
            </w:pPr>
            <w:r w:rsidRPr="00416C11">
              <w:rPr>
                <w:b w:val="0"/>
                <w:bCs w:val="0"/>
                <w:sz w:val="22"/>
                <w:szCs w:val="22"/>
              </w:rPr>
              <w:t>43579501</w:t>
            </w:r>
          </w:p>
        </w:tc>
        <w:tc>
          <w:tcPr>
            <w:tcW w:w="0" w:type="auto"/>
            <w:vAlign w:val="center"/>
            <w:hideMark/>
          </w:tcPr>
          <w:p w14:paraId="5FFE975A"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Ground Water--Florida: (Atrazine): Lab Project Number: RS-WM-016-93: 48: 49. Unpublished study. 3 p. </w:t>
            </w:r>
          </w:p>
        </w:tc>
      </w:tr>
      <w:tr w:rsidR="0069698D" w:rsidRPr="00416C11" w14:paraId="3B6A70C5" w14:textId="77777777" w:rsidTr="0069698D">
        <w:trPr>
          <w:tblCellSpacing w:w="0" w:type="dxa"/>
        </w:trPr>
        <w:tc>
          <w:tcPr>
            <w:tcW w:w="0" w:type="auto"/>
            <w:hideMark/>
          </w:tcPr>
          <w:p w14:paraId="5B06D8BB" w14:textId="77777777" w:rsidR="0069698D" w:rsidRPr="00416C11" w:rsidRDefault="0069698D" w:rsidP="0069698D">
            <w:pPr>
              <w:rPr>
                <w:b w:val="0"/>
                <w:bCs w:val="0"/>
                <w:sz w:val="22"/>
                <w:szCs w:val="22"/>
              </w:rPr>
            </w:pPr>
            <w:r w:rsidRPr="00416C11">
              <w:rPr>
                <w:b w:val="0"/>
                <w:bCs w:val="0"/>
                <w:sz w:val="22"/>
                <w:szCs w:val="22"/>
              </w:rPr>
              <w:t>43580500</w:t>
            </w:r>
          </w:p>
        </w:tc>
        <w:tc>
          <w:tcPr>
            <w:tcW w:w="0" w:type="auto"/>
            <w:vAlign w:val="center"/>
            <w:hideMark/>
          </w:tcPr>
          <w:p w14:paraId="30B56EDA"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(1995) Submission of Residues in the Environment Data in Support of Registration of Acetochlor Containing Products. Transmittal of 1 Study. </w:t>
            </w:r>
          </w:p>
        </w:tc>
      </w:tr>
      <w:tr w:rsidR="0069698D" w:rsidRPr="00416C11" w14:paraId="3FF4BEFF" w14:textId="77777777" w:rsidTr="0069698D">
        <w:trPr>
          <w:tblCellSpacing w:w="0" w:type="dxa"/>
        </w:trPr>
        <w:tc>
          <w:tcPr>
            <w:tcW w:w="0" w:type="auto"/>
            <w:hideMark/>
          </w:tcPr>
          <w:p w14:paraId="7D750BA8" w14:textId="77777777" w:rsidR="0069698D" w:rsidRPr="00416C11" w:rsidRDefault="0069698D" w:rsidP="0069698D">
            <w:pPr>
              <w:rPr>
                <w:b w:val="0"/>
                <w:bCs w:val="0"/>
                <w:sz w:val="22"/>
                <w:szCs w:val="22"/>
              </w:rPr>
            </w:pPr>
            <w:r w:rsidRPr="00416C11">
              <w:rPr>
                <w:b w:val="0"/>
                <w:bCs w:val="0"/>
                <w:sz w:val="22"/>
                <w:szCs w:val="22"/>
              </w:rPr>
              <w:t>43580501</w:t>
            </w:r>
          </w:p>
        </w:tc>
        <w:tc>
          <w:tcPr>
            <w:tcW w:w="0" w:type="auto"/>
            <w:vAlign w:val="center"/>
            <w:hideMark/>
          </w:tcPr>
          <w:p w14:paraId="0E4D20EC" w14:textId="77777777" w:rsidR="0069698D" w:rsidRPr="00416C11" w:rsidRDefault="0069698D" w:rsidP="0069698D">
            <w:pPr>
              <w:rPr>
                <w:b w:val="0"/>
                <w:bCs w:val="0"/>
                <w:sz w:val="22"/>
                <w:szCs w:val="22"/>
              </w:rPr>
            </w:pPr>
            <w:r w:rsidRPr="00416C11">
              <w:rPr>
                <w:b w:val="0"/>
                <w:bCs w:val="0"/>
                <w:sz w:val="22"/>
                <w:szCs w:val="22"/>
              </w:rPr>
              <w:t xml:space="preserve">Hadfield, S.; Ridley, W. (1995) Review of Existing Immunoassay Kits for Screening of Acetochlor and Other Acetanilides in Water: Lab Project Number: 95-27-R-2: Y418984: MSL-14110. Unpublished study prepared by Monsanto Co.; Water Quality Lab of Heidelberg College; and Environmental Health Labs. 148 p. </w:t>
            </w:r>
          </w:p>
        </w:tc>
      </w:tr>
      <w:tr w:rsidR="0069698D" w:rsidRPr="00416C11" w14:paraId="36C286F7" w14:textId="77777777" w:rsidTr="0069698D">
        <w:trPr>
          <w:tblCellSpacing w:w="0" w:type="dxa"/>
        </w:trPr>
        <w:tc>
          <w:tcPr>
            <w:tcW w:w="0" w:type="auto"/>
            <w:hideMark/>
          </w:tcPr>
          <w:p w14:paraId="2B501E7F" w14:textId="77777777" w:rsidR="0069698D" w:rsidRPr="00416C11" w:rsidRDefault="0069698D" w:rsidP="0069698D">
            <w:pPr>
              <w:rPr>
                <w:b w:val="0"/>
                <w:bCs w:val="0"/>
                <w:sz w:val="22"/>
                <w:szCs w:val="22"/>
              </w:rPr>
            </w:pPr>
            <w:r w:rsidRPr="00416C11">
              <w:rPr>
                <w:b w:val="0"/>
                <w:bCs w:val="0"/>
                <w:sz w:val="22"/>
                <w:szCs w:val="22"/>
              </w:rPr>
              <w:t>43586200</w:t>
            </w:r>
          </w:p>
        </w:tc>
        <w:tc>
          <w:tcPr>
            <w:tcW w:w="0" w:type="auto"/>
            <w:vAlign w:val="center"/>
            <w:hideMark/>
          </w:tcPr>
          <w:p w14:paraId="3BAEAA28"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1 Study. </w:t>
            </w:r>
          </w:p>
        </w:tc>
      </w:tr>
      <w:tr w:rsidR="0069698D" w:rsidRPr="00416C11" w14:paraId="4AAC52F0" w14:textId="77777777" w:rsidTr="0069698D">
        <w:trPr>
          <w:tblCellSpacing w:w="0" w:type="dxa"/>
        </w:trPr>
        <w:tc>
          <w:tcPr>
            <w:tcW w:w="0" w:type="auto"/>
            <w:hideMark/>
          </w:tcPr>
          <w:p w14:paraId="5FC081AD" w14:textId="77777777" w:rsidR="0069698D" w:rsidRPr="00416C11" w:rsidRDefault="0069698D" w:rsidP="0069698D">
            <w:pPr>
              <w:rPr>
                <w:b w:val="0"/>
                <w:bCs w:val="0"/>
                <w:sz w:val="22"/>
                <w:szCs w:val="22"/>
              </w:rPr>
            </w:pPr>
            <w:r w:rsidRPr="00416C11">
              <w:rPr>
                <w:b w:val="0"/>
                <w:bCs w:val="0"/>
                <w:sz w:val="22"/>
                <w:szCs w:val="22"/>
              </w:rPr>
              <w:t>43586201</w:t>
            </w:r>
          </w:p>
        </w:tc>
        <w:tc>
          <w:tcPr>
            <w:tcW w:w="0" w:type="auto"/>
            <w:vAlign w:val="center"/>
            <w:hideMark/>
          </w:tcPr>
          <w:p w14:paraId="773BC2C7" w14:textId="77777777" w:rsidR="0069698D" w:rsidRPr="00416C11" w:rsidRDefault="0069698D" w:rsidP="0069698D">
            <w:pPr>
              <w:rPr>
                <w:b w:val="0"/>
                <w:bCs w:val="0"/>
                <w:sz w:val="22"/>
                <w:szCs w:val="22"/>
              </w:rPr>
            </w:pPr>
            <w:r w:rsidRPr="00416C11">
              <w:rPr>
                <w:b w:val="0"/>
                <w:bCs w:val="0"/>
                <w:sz w:val="22"/>
                <w:szCs w:val="22"/>
              </w:rPr>
              <w:t xml:space="preserve">Holden, P.; Johnson, L. (1995) Ciba/State Ground-Water Monitoring Study for Atrazine and Its Major Degradation Products in the United States: Amended Progress Report Number Three to MRID 43488302: Lab Project Number: 174-91: 242.01. Unpublished study prepared by Waterborne Environmental, Inc.; Ciba Crop Protection; and Alta Analytical Lab, Inc. 149 p. </w:t>
            </w:r>
          </w:p>
        </w:tc>
      </w:tr>
      <w:tr w:rsidR="0069698D" w:rsidRPr="00416C11" w14:paraId="71E44D68" w14:textId="77777777" w:rsidTr="0069698D">
        <w:trPr>
          <w:tblCellSpacing w:w="0" w:type="dxa"/>
        </w:trPr>
        <w:tc>
          <w:tcPr>
            <w:tcW w:w="0" w:type="auto"/>
            <w:hideMark/>
          </w:tcPr>
          <w:p w14:paraId="4FF6AAC3" w14:textId="77777777" w:rsidR="0069698D" w:rsidRPr="00416C11" w:rsidRDefault="0069698D" w:rsidP="0069698D">
            <w:pPr>
              <w:rPr>
                <w:b w:val="0"/>
                <w:bCs w:val="0"/>
                <w:sz w:val="22"/>
                <w:szCs w:val="22"/>
              </w:rPr>
            </w:pPr>
            <w:r w:rsidRPr="00416C11">
              <w:rPr>
                <w:b w:val="0"/>
                <w:bCs w:val="0"/>
                <w:sz w:val="22"/>
                <w:szCs w:val="22"/>
              </w:rPr>
              <w:t>43589300</w:t>
            </w:r>
          </w:p>
        </w:tc>
        <w:tc>
          <w:tcPr>
            <w:tcW w:w="0" w:type="auto"/>
            <w:vAlign w:val="center"/>
            <w:hideMark/>
          </w:tcPr>
          <w:p w14:paraId="4501D20E"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Surface Water Data in Support of FIFRA 6(a)(2) for Atrazine. Transmittal of 1 Study. </w:t>
            </w:r>
          </w:p>
        </w:tc>
      </w:tr>
      <w:tr w:rsidR="0069698D" w:rsidRPr="00416C11" w14:paraId="082D4095" w14:textId="77777777" w:rsidTr="0069698D">
        <w:trPr>
          <w:tblCellSpacing w:w="0" w:type="dxa"/>
        </w:trPr>
        <w:tc>
          <w:tcPr>
            <w:tcW w:w="0" w:type="auto"/>
            <w:hideMark/>
          </w:tcPr>
          <w:p w14:paraId="5E7A8551" w14:textId="77777777" w:rsidR="0069698D" w:rsidRPr="00416C11" w:rsidRDefault="0069698D" w:rsidP="0069698D">
            <w:pPr>
              <w:rPr>
                <w:b w:val="0"/>
                <w:bCs w:val="0"/>
                <w:sz w:val="22"/>
                <w:szCs w:val="22"/>
              </w:rPr>
            </w:pPr>
            <w:r w:rsidRPr="00416C11">
              <w:rPr>
                <w:b w:val="0"/>
                <w:bCs w:val="0"/>
                <w:sz w:val="22"/>
                <w:szCs w:val="22"/>
              </w:rPr>
              <w:t>43589301</w:t>
            </w:r>
          </w:p>
        </w:tc>
        <w:tc>
          <w:tcPr>
            <w:tcW w:w="0" w:type="auto"/>
            <w:vAlign w:val="center"/>
            <w:hideMark/>
          </w:tcPr>
          <w:p w14:paraId="1D595C0E" w14:textId="77777777" w:rsidR="0069698D" w:rsidRPr="00416C11" w:rsidRDefault="0069698D" w:rsidP="0069698D">
            <w:pPr>
              <w:rPr>
                <w:b w:val="0"/>
                <w:bCs w:val="0"/>
                <w:sz w:val="22"/>
                <w:szCs w:val="22"/>
              </w:rPr>
            </w:pPr>
            <w:r w:rsidRPr="00416C11">
              <w:rPr>
                <w:b w:val="0"/>
                <w:bCs w:val="0"/>
                <w:sz w:val="22"/>
                <w:szCs w:val="22"/>
              </w:rPr>
              <w:t xml:space="preserve">Stumpf, K. (1995) Letter sent to R. Taylor dated March 14, 1995: Results of 1994 atrazine surface water monitoring: Iowa and Missouri drinking water treatment plants. Prepared by Ciba-Geigy Corp. 29 p. </w:t>
            </w:r>
          </w:p>
        </w:tc>
      </w:tr>
      <w:tr w:rsidR="0069698D" w:rsidRPr="00416C11" w14:paraId="12D55C1D" w14:textId="77777777" w:rsidTr="0069698D">
        <w:trPr>
          <w:tblCellSpacing w:w="0" w:type="dxa"/>
        </w:trPr>
        <w:tc>
          <w:tcPr>
            <w:tcW w:w="0" w:type="auto"/>
            <w:hideMark/>
          </w:tcPr>
          <w:p w14:paraId="4B135025" w14:textId="77777777" w:rsidR="0069698D" w:rsidRPr="00416C11" w:rsidRDefault="0069698D" w:rsidP="0069698D">
            <w:pPr>
              <w:rPr>
                <w:b w:val="0"/>
                <w:bCs w:val="0"/>
                <w:sz w:val="22"/>
                <w:szCs w:val="22"/>
              </w:rPr>
            </w:pPr>
            <w:r w:rsidRPr="00416C11">
              <w:rPr>
                <w:b w:val="0"/>
                <w:bCs w:val="0"/>
                <w:sz w:val="22"/>
                <w:szCs w:val="22"/>
              </w:rPr>
              <w:t>43591700</w:t>
            </w:r>
          </w:p>
        </w:tc>
        <w:tc>
          <w:tcPr>
            <w:tcW w:w="0" w:type="auto"/>
            <w:vAlign w:val="center"/>
            <w:hideMark/>
          </w:tcPr>
          <w:p w14:paraId="3EF6883D" w14:textId="77777777" w:rsidR="0069698D" w:rsidRPr="00416C11" w:rsidRDefault="0069698D" w:rsidP="0069698D">
            <w:pPr>
              <w:rPr>
                <w:b w:val="0"/>
                <w:bCs w:val="0"/>
                <w:sz w:val="22"/>
                <w:szCs w:val="22"/>
              </w:rPr>
            </w:pPr>
            <w:r w:rsidRPr="00416C11">
              <w:rPr>
                <w:b w:val="0"/>
                <w:bCs w:val="0"/>
                <w:sz w:val="22"/>
                <w:szCs w:val="22"/>
              </w:rPr>
              <w:t xml:space="preserve">E.I. du Pont de Nemours &amp; Co. (1995) Submission of Pesticide Fate &amp; Residues in the Environment and Exposure/Risk to Non-Target Organisms Data in Support of the Atrazine, Simazine, and Cyanazine Registration Standards. Transmittal of 13 Studies. </w:t>
            </w:r>
          </w:p>
        </w:tc>
      </w:tr>
      <w:tr w:rsidR="0069698D" w:rsidRPr="00416C11" w14:paraId="4AAEDED6" w14:textId="77777777" w:rsidTr="0069698D">
        <w:trPr>
          <w:tblCellSpacing w:w="0" w:type="dxa"/>
        </w:trPr>
        <w:tc>
          <w:tcPr>
            <w:tcW w:w="0" w:type="auto"/>
            <w:hideMark/>
          </w:tcPr>
          <w:p w14:paraId="1E3B70BF" w14:textId="77777777" w:rsidR="0069698D" w:rsidRPr="00416C11" w:rsidRDefault="0069698D" w:rsidP="0069698D">
            <w:pPr>
              <w:rPr>
                <w:b w:val="0"/>
                <w:bCs w:val="0"/>
                <w:sz w:val="22"/>
                <w:szCs w:val="22"/>
              </w:rPr>
            </w:pPr>
            <w:r w:rsidRPr="00416C11">
              <w:rPr>
                <w:b w:val="0"/>
                <w:bCs w:val="0"/>
                <w:sz w:val="22"/>
                <w:szCs w:val="22"/>
              </w:rPr>
              <w:t>43591705</w:t>
            </w:r>
          </w:p>
        </w:tc>
        <w:tc>
          <w:tcPr>
            <w:tcW w:w="0" w:type="auto"/>
            <w:vAlign w:val="center"/>
            <w:hideMark/>
          </w:tcPr>
          <w:p w14:paraId="6961094E" w14:textId="77777777" w:rsidR="0069698D" w:rsidRPr="00416C11" w:rsidRDefault="0069698D" w:rsidP="0069698D">
            <w:pPr>
              <w:rPr>
                <w:b w:val="0"/>
                <w:bCs w:val="0"/>
                <w:sz w:val="22"/>
                <w:szCs w:val="22"/>
              </w:rPr>
            </w:pPr>
            <w:r w:rsidRPr="00416C11">
              <w:rPr>
                <w:b w:val="0"/>
                <w:bCs w:val="0"/>
                <w:sz w:val="22"/>
                <w:szCs w:val="22"/>
              </w:rPr>
              <w:t xml:space="preserve">Baker, J.; Mickelson, S. (1995) Buffer Strip Study (Natural Rainfall): Preliminary Report: Lab Project Number: CYAN/ENV 10. Unpublished study prepared by Iowa State Univ. 84 p. </w:t>
            </w:r>
          </w:p>
        </w:tc>
      </w:tr>
      <w:tr w:rsidR="0069698D" w:rsidRPr="00416C11" w14:paraId="6CD6E9DB" w14:textId="77777777" w:rsidTr="0069698D">
        <w:trPr>
          <w:tblCellSpacing w:w="0" w:type="dxa"/>
        </w:trPr>
        <w:tc>
          <w:tcPr>
            <w:tcW w:w="0" w:type="auto"/>
            <w:hideMark/>
          </w:tcPr>
          <w:p w14:paraId="31A787FE" w14:textId="77777777" w:rsidR="0069698D" w:rsidRPr="00416C11" w:rsidRDefault="0069698D" w:rsidP="0069698D">
            <w:pPr>
              <w:rPr>
                <w:b w:val="0"/>
                <w:bCs w:val="0"/>
                <w:sz w:val="22"/>
                <w:szCs w:val="22"/>
              </w:rPr>
            </w:pPr>
            <w:r w:rsidRPr="00416C11">
              <w:rPr>
                <w:b w:val="0"/>
                <w:bCs w:val="0"/>
                <w:sz w:val="22"/>
                <w:szCs w:val="22"/>
              </w:rPr>
              <w:t>43591706</w:t>
            </w:r>
          </w:p>
        </w:tc>
        <w:tc>
          <w:tcPr>
            <w:tcW w:w="0" w:type="auto"/>
            <w:vAlign w:val="center"/>
            <w:hideMark/>
          </w:tcPr>
          <w:p w14:paraId="0318E35C" w14:textId="77777777" w:rsidR="0069698D" w:rsidRPr="00416C11" w:rsidRDefault="0069698D" w:rsidP="0069698D">
            <w:pPr>
              <w:rPr>
                <w:b w:val="0"/>
                <w:bCs w:val="0"/>
                <w:sz w:val="22"/>
                <w:szCs w:val="22"/>
              </w:rPr>
            </w:pPr>
            <w:r w:rsidRPr="00416C11">
              <w:rPr>
                <w:b w:val="0"/>
                <w:bCs w:val="0"/>
                <w:sz w:val="22"/>
                <w:szCs w:val="22"/>
              </w:rPr>
              <w:t xml:space="preserve">Franti, T.; Peter, C.; Fawcett, R.; et al. (1995) Best Management Practices to Reduce Cyanazine and Atrazine Losses in Outflow Water From Tile-Outlet Terraces: Lab Project Number: CYAN/ENV 11. Unpublished study prepared by Univ. of Nebraska (at Lincoln); DuPont Co.; Fawcett Consulting. 40 p. </w:t>
            </w:r>
          </w:p>
        </w:tc>
      </w:tr>
      <w:tr w:rsidR="0069698D" w:rsidRPr="00416C11" w14:paraId="7D010C16" w14:textId="77777777" w:rsidTr="0069698D">
        <w:trPr>
          <w:tblCellSpacing w:w="0" w:type="dxa"/>
        </w:trPr>
        <w:tc>
          <w:tcPr>
            <w:tcW w:w="0" w:type="auto"/>
            <w:hideMark/>
          </w:tcPr>
          <w:p w14:paraId="0BD66190" w14:textId="77777777" w:rsidR="0069698D" w:rsidRPr="00416C11" w:rsidRDefault="0069698D" w:rsidP="0069698D">
            <w:pPr>
              <w:rPr>
                <w:b w:val="0"/>
                <w:bCs w:val="0"/>
                <w:sz w:val="22"/>
                <w:szCs w:val="22"/>
              </w:rPr>
            </w:pPr>
            <w:r w:rsidRPr="00416C11">
              <w:rPr>
                <w:b w:val="0"/>
                <w:bCs w:val="0"/>
                <w:sz w:val="22"/>
                <w:szCs w:val="22"/>
              </w:rPr>
              <w:lastRenderedPageBreak/>
              <w:t>43591707</w:t>
            </w:r>
          </w:p>
        </w:tc>
        <w:tc>
          <w:tcPr>
            <w:tcW w:w="0" w:type="auto"/>
            <w:vAlign w:val="center"/>
            <w:hideMark/>
          </w:tcPr>
          <w:p w14:paraId="3A698431" w14:textId="77777777" w:rsidR="0069698D" w:rsidRPr="00416C11" w:rsidRDefault="0069698D" w:rsidP="0069698D">
            <w:pPr>
              <w:rPr>
                <w:b w:val="0"/>
                <w:bCs w:val="0"/>
                <w:sz w:val="22"/>
                <w:szCs w:val="22"/>
              </w:rPr>
            </w:pPr>
            <w:r w:rsidRPr="00416C11">
              <w:rPr>
                <w:b w:val="0"/>
                <w:bCs w:val="0"/>
                <w:sz w:val="22"/>
                <w:szCs w:val="22"/>
              </w:rPr>
              <w:t xml:space="preserve">Hoffman, D. (1994) Use of Contour Grass and Wheat Filter Strips to Reduce Herbicide Loading From Field Corn: (Atrazine, Metolachlor, Cyanazine, Chloropyrifos): Lab Project Number: CYAN/ENV 13. Unpublished study prepared by Blackland Research Center. 10 p. </w:t>
            </w:r>
          </w:p>
        </w:tc>
      </w:tr>
      <w:tr w:rsidR="0069698D" w:rsidRPr="00416C11" w14:paraId="7E232287" w14:textId="77777777" w:rsidTr="0069698D">
        <w:trPr>
          <w:tblCellSpacing w:w="0" w:type="dxa"/>
        </w:trPr>
        <w:tc>
          <w:tcPr>
            <w:tcW w:w="0" w:type="auto"/>
            <w:hideMark/>
          </w:tcPr>
          <w:p w14:paraId="2C39A25A" w14:textId="77777777" w:rsidR="0069698D" w:rsidRPr="00416C11" w:rsidRDefault="0069698D" w:rsidP="0069698D">
            <w:pPr>
              <w:rPr>
                <w:b w:val="0"/>
                <w:bCs w:val="0"/>
                <w:sz w:val="22"/>
                <w:szCs w:val="22"/>
              </w:rPr>
            </w:pPr>
            <w:r w:rsidRPr="00416C11">
              <w:rPr>
                <w:b w:val="0"/>
                <w:bCs w:val="0"/>
                <w:sz w:val="22"/>
                <w:szCs w:val="22"/>
              </w:rPr>
              <w:t>43591708</w:t>
            </w:r>
          </w:p>
        </w:tc>
        <w:tc>
          <w:tcPr>
            <w:tcW w:w="0" w:type="auto"/>
            <w:vAlign w:val="center"/>
            <w:hideMark/>
          </w:tcPr>
          <w:p w14:paraId="3A162200" w14:textId="77777777" w:rsidR="0069698D" w:rsidRPr="00416C11" w:rsidRDefault="0069698D" w:rsidP="0069698D">
            <w:pPr>
              <w:rPr>
                <w:b w:val="0"/>
                <w:bCs w:val="0"/>
                <w:sz w:val="22"/>
                <w:szCs w:val="22"/>
              </w:rPr>
            </w:pPr>
            <w:r w:rsidRPr="00416C11">
              <w:rPr>
                <w:b w:val="0"/>
                <w:bCs w:val="0"/>
                <w:sz w:val="22"/>
                <w:szCs w:val="22"/>
              </w:rPr>
              <w:t xml:space="preserve">Baker, J.; Mickelson, S.; Melvin, S.; et al. (1994) Effects of Soil Incorporation and Setbacks on Herbicide Runoff Loss From a Tile-Outlet Terraced Field: (Atrazine, Metolachlor, Cyanazine): Lab Project Number: CYAN/ENV 17. Unpublished study prepared by Iowa State Univ.; and Fawcett Co. 33 p. </w:t>
            </w:r>
          </w:p>
        </w:tc>
      </w:tr>
      <w:tr w:rsidR="0069698D" w:rsidRPr="00416C11" w14:paraId="21B8B7D5" w14:textId="77777777" w:rsidTr="0069698D">
        <w:trPr>
          <w:tblCellSpacing w:w="0" w:type="dxa"/>
        </w:trPr>
        <w:tc>
          <w:tcPr>
            <w:tcW w:w="0" w:type="auto"/>
            <w:hideMark/>
          </w:tcPr>
          <w:p w14:paraId="24F08EA7" w14:textId="77777777" w:rsidR="0069698D" w:rsidRPr="00416C11" w:rsidRDefault="0069698D" w:rsidP="0069698D">
            <w:pPr>
              <w:rPr>
                <w:b w:val="0"/>
                <w:bCs w:val="0"/>
                <w:sz w:val="22"/>
                <w:szCs w:val="22"/>
              </w:rPr>
            </w:pPr>
            <w:r w:rsidRPr="00416C11">
              <w:rPr>
                <w:b w:val="0"/>
                <w:bCs w:val="0"/>
                <w:sz w:val="22"/>
                <w:szCs w:val="22"/>
              </w:rPr>
              <w:t>43591709</w:t>
            </w:r>
          </w:p>
        </w:tc>
        <w:tc>
          <w:tcPr>
            <w:tcW w:w="0" w:type="auto"/>
            <w:vAlign w:val="center"/>
            <w:hideMark/>
          </w:tcPr>
          <w:p w14:paraId="3B9D6F04" w14:textId="77777777" w:rsidR="0069698D" w:rsidRPr="00416C11" w:rsidRDefault="0069698D" w:rsidP="0069698D">
            <w:pPr>
              <w:rPr>
                <w:b w:val="0"/>
                <w:bCs w:val="0"/>
                <w:sz w:val="22"/>
                <w:szCs w:val="22"/>
              </w:rPr>
            </w:pPr>
            <w:r w:rsidRPr="00416C11">
              <w:rPr>
                <w:b w:val="0"/>
                <w:bCs w:val="0"/>
                <w:sz w:val="22"/>
                <w:szCs w:val="22"/>
              </w:rPr>
              <w:t xml:space="preserve">US Geological Survey. (1994) Herbicides and nitrate in near-surface aquifers in the midcontinental United States, 1991: Water-Supply Paper 2413. Washington, D.C.: US Government Printing Office. 40 p. </w:t>
            </w:r>
          </w:p>
        </w:tc>
      </w:tr>
      <w:tr w:rsidR="0069698D" w:rsidRPr="00416C11" w14:paraId="50FC3BEE" w14:textId="77777777" w:rsidTr="0069698D">
        <w:trPr>
          <w:tblCellSpacing w:w="0" w:type="dxa"/>
        </w:trPr>
        <w:tc>
          <w:tcPr>
            <w:tcW w:w="0" w:type="auto"/>
            <w:hideMark/>
          </w:tcPr>
          <w:p w14:paraId="467135E1" w14:textId="77777777" w:rsidR="0069698D" w:rsidRPr="00416C11" w:rsidRDefault="0069698D" w:rsidP="0069698D">
            <w:pPr>
              <w:rPr>
                <w:b w:val="0"/>
                <w:bCs w:val="0"/>
                <w:sz w:val="22"/>
                <w:szCs w:val="22"/>
              </w:rPr>
            </w:pPr>
            <w:r w:rsidRPr="00416C11">
              <w:rPr>
                <w:b w:val="0"/>
                <w:bCs w:val="0"/>
                <w:sz w:val="22"/>
                <w:szCs w:val="22"/>
              </w:rPr>
              <w:t>43591711</w:t>
            </w:r>
          </w:p>
        </w:tc>
        <w:tc>
          <w:tcPr>
            <w:tcW w:w="0" w:type="auto"/>
            <w:vAlign w:val="center"/>
            <w:hideMark/>
          </w:tcPr>
          <w:p w14:paraId="002CC7DE" w14:textId="77777777" w:rsidR="0069698D" w:rsidRPr="00416C11" w:rsidRDefault="0069698D" w:rsidP="0069698D">
            <w:pPr>
              <w:rPr>
                <w:b w:val="0"/>
                <w:bCs w:val="0"/>
                <w:sz w:val="22"/>
                <w:szCs w:val="22"/>
              </w:rPr>
            </w:pPr>
            <w:r w:rsidRPr="00416C11">
              <w:rPr>
                <w:b w:val="0"/>
                <w:bCs w:val="0"/>
                <w:sz w:val="22"/>
                <w:szCs w:val="22"/>
              </w:rPr>
              <w:t xml:space="preserve">Newman, A. (1995) Would less frequent pesticide monitoring be better? Environmental Science &amp; Technology 29(2):70. </w:t>
            </w:r>
          </w:p>
        </w:tc>
      </w:tr>
      <w:tr w:rsidR="0069698D" w:rsidRPr="00416C11" w14:paraId="18755F02" w14:textId="77777777" w:rsidTr="0069698D">
        <w:trPr>
          <w:tblCellSpacing w:w="0" w:type="dxa"/>
        </w:trPr>
        <w:tc>
          <w:tcPr>
            <w:tcW w:w="0" w:type="auto"/>
            <w:hideMark/>
          </w:tcPr>
          <w:p w14:paraId="779400B6" w14:textId="77777777" w:rsidR="0069698D" w:rsidRPr="00416C11" w:rsidRDefault="0069698D" w:rsidP="0069698D">
            <w:pPr>
              <w:rPr>
                <w:b w:val="0"/>
                <w:bCs w:val="0"/>
                <w:sz w:val="22"/>
                <w:szCs w:val="22"/>
              </w:rPr>
            </w:pPr>
            <w:r w:rsidRPr="00416C11">
              <w:rPr>
                <w:b w:val="0"/>
                <w:bCs w:val="0"/>
                <w:sz w:val="22"/>
                <w:szCs w:val="22"/>
              </w:rPr>
              <w:t>43598600</w:t>
            </w:r>
          </w:p>
        </w:tc>
        <w:tc>
          <w:tcPr>
            <w:tcW w:w="0" w:type="auto"/>
            <w:vAlign w:val="center"/>
            <w:hideMark/>
          </w:tcPr>
          <w:p w14:paraId="03EC39E3" w14:textId="77777777" w:rsidR="0069698D" w:rsidRPr="00416C11" w:rsidRDefault="0069698D" w:rsidP="0069698D">
            <w:pPr>
              <w:rPr>
                <w:b w:val="0"/>
                <w:bCs w:val="0"/>
                <w:sz w:val="22"/>
                <w:szCs w:val="22"/>
              </w:rPr>
            </w:pPr>
            <w:r w:rsidRPr="00416C11">
              <w:rPr>
                <w:b w:val="0"/>
                <w:bCs w:val="0"/>
                <w:sz w:val="22"/>
                <w:szCs w:val="22"/>
              </w:rPr>
              <w:t xml:space="preserve">Ciba-Geigy Corp. (1995) Submission of Toxicity, Fate and Residues in the Environment, and Exposure/Risk to Non-Target Organisms Data in Support of the Atrazine and Simazine Special Review PD-1. Transmittal of 44 Studies. </w:t>
            </w:r>
          </w:p>
        </w:tc>
      </w:tr>
      <w:tr w:rsidR="0069698D" w:rsidRPr="00416C11" w14:paraId="3EC55E98" w14:textId="77777777" w:rsidTr="0069698D">
        <w:trPr>
          <w:tblCellSpacing w:w="0" w:type="dxa"/>
        </w:trPr>
        <w:tc>
          <w:tcPr>
            <w:tcW w:w="0" w:type="auto"/>
            <w:hideMark/>
          </w:tcPr>
          <w:p w14:paraId="69CA8346" w14:textId="77777777" w:rsidR="0069698D" w:rsidRPr="00416C11" w:rsidRDefault="0069698D" w:rsidP="0069698D">
            <w:pPr>
              <w:rPr>
                <w:b w:val="0"/>
                <w:bCs w:val="0"/>
                <w:sz w:val="22"/>
                <w:szCs w:val="22"/>
              </w:rPr>
            </w:pPr>
            <w:r w:rsidRPr="00416C11">
              <w:rPr>
                <w:b w:val="0"/>
                <w:bCs w:val="0"/>
                <w:sz w:val="22"/>
                <w:szCs w:val="22"/>
              </w:rPr>
              <w:t>43598601</w:t>
            </w:r>
          </w:p>
        </w:tc>
        <w:tc>
          <w:tcPr>
            <w:tcW w:w="0" w:type="auto"/>
            <w:vAlign w:val="center"/>
            <w:hideMark/>
          </w:tcPr>
          <w:p w14:paraId="191B1370" w14:textId="77777777" w:rsidR="0069698D" w:rsidRPr="00416C11" w:rsidRDefault="0069698D" w:rsidP="0069698D">
            <w:pPr>
              <w:rPr>
                <w:b w:val="0"/>
                <w:bCs w:val="0"/>
                <w:sz w:val="22"/>
                <w:szCs w:val="22"/>
              </w:rPr>
            </w:pPr>
            <w:r w:rsidRPr="00416C11">
              <w:rPr>
                <w:b w:val="0"/>
                <w:bCs w:val="0"/>
                <w:sz w:val="22"/>
                <w:szCs w:val="22"/>
              </w:rPr>
              <w:t xml:space="preserve">Brusick, D. (1994) An assessment of the genetic toxicity of atrazine: Relevance to human health and environmental effects. Mutation Research 317:133-144. </w:t>
            </w:r>
          </w:p>
        </w:tc>
      </w:tr>
      <w:tr w:rsidR="0069698D" w:rsidRPr="00416C11" w14:paraId="2FEFDF0E" w14:textId="77777777" w:rsidTr="0069698D">
        <w:trPr>
          <w:tblCellSpacing w:w="0" w:type="dxa"/>
        </w:trPr>
        <w:tc>
          <w:tcPr>
            <w:tcW w:w="0" w:type="auto"/>
            <w:hideMark/>
          </w:tcPr>
          <w:p w14:paraId="34CABBD2" w14:textId="77777777" w:rsidR="0069698D" w:rsidRPr="00416C11" w:rsidRDefault="0069698D" w:rsidP="0069698D">
            <w:pPr>
              <w:rPr>
                <w:b w:val="0"/>
                <w:bCs w:val="0"/>
                <w:sz w:val="22"/>
                <w:szCs w:val="22"/>
              </w:rPr>
            </w:pPr>
            <w:r w:rsidRPr="00416C11">
              <w:rPr>
                <w:b w:val="0"/>
                <w:bCs w:val="0"/>
                <w:sz w:val="22"/>
                <w:szCs w:val="22"/>
              </w:rPr>
              <w:t>43598602</w:t>
            </w:r>
          </w:p>
        </w:tc>
        <w:tc>
          <w:tcPr>
            <w:tcW w:w="0" w:type="auto"/>
            <w:vAlign w:val="center"/>
            <w:hideMark/>
          </w:tcPr>
          <w:p w14:paraId="60942F85" w14:textId="77777777" w:rsidR="0069698D" w:rsidRPr="00416C11" w:rsidRDefault="0069698D" w:rsidP="0069698D">
            <w:pPr>
              <w:rPr>
                <w:b w:val="0"/>
                <w:bCs w:val="0"/>
                <w:sz w:val="22"/>
                <w:szCs w:val="22"/>
              </w:rPr>
            </w:pPr>
            <w:r w:rsidRPr="00416C11">
              <w:rPr>
                <w:b w:val="0"/>
                <w:bCs w:val="0"/>
                <w:sz w:val="22"/>
                <w:szCs w:val="22"/>
              </w:rPr>
              <w:t xml:space="preserve">Simoneaux, B. (1995) Nature of Atrazine and Simazine Metabolism in Animals and Plants: Lab Project Number: ABR-95039. Unpublished study prepared by Ciba-Geigy Corp. 67 p. </w:t>
            </w:r>
          </w:p>
        </w:tc>
      </w:tr>
      <w:tr w:rsidR="0069698D" w:rsidRPr="00416C11" w14:paraId="568C0DED" w14:textId="77777777" w:rsidTr="0069698D">
        <w:trPr>
          <w:tblCellSpacing w:w="0" w:type="dxa"/>
        </w:trPr>
        <w:tc>
          <w:tcPr>
            <w:tcW w:w="0" w:type="auto"/>
            <w:hideMark/>
          </w:tcPr>
          <w:p w14:paraId="204CD87B" w14:textId="77777777" w:rsidR="0069698D" w:rsidRPr="00416C11" w:rsidRDefault="0069698D" w:rsidP="0069698D">
            <w:pPr>
              <w:rPr>
                <w:b w:val="0"/>
                <w:bCs w:val="0"/>
                <w:sz w:val="22"/>
                <w:szCs w:val="22"/>
              </w:rPr>
            </w:pPr>
            <w:r w:rsidRPr="00416C11">
              <w:rPr>
                <w:b w:val="0"/>
                <w:bCs w:val="0"/>
                <w:sz w:val="22"/>
                <w:szCs w:val="22"/>
              </w:rPr>
              <w:t>43598603</w:t>
            </w:r>
          </w:p>
        </w:tc>
        <w:tc>
          <w:tcPr>
            <w:tcW w:w="0" w:type="auto"/>
            <w:vAlign w:val="center"/>
            <w:hideMark/>
          </w:tcPr>
          <w:p w14:paraId="3F19A998" w14:textId="77777777" w:rsidR="0069698D" w:rsidRPr="00416C11" w:rsidRDefault="0069698D" w:rsidP="0069698D">
            <w:pPr>
              <w:rPr>
                <w:b w:val="0"/>
                <w:bCs w:val="0"/>
                <w:sz w:val="22"/>
                <w:szCs w:val="22"/>
              </w:rPr>
            </w:pPr>
            <w:r w:rsidRPr="00416C11">
              <w:rPr>
                <w:b w:val="0"/>
                <w:bCs w:val="0"/>
                <w:sz w:val="22"/>
                <w:szCs w:val="22"/>
              </w:rPr>
              <w:t xml:space="preserve">Davidson, I. (19??) Metabolism and Kinetics of Atrazine in Man: Lab Project Number: 101947. Unpublished study prepared by Bowman School of Medicine. 18 p. </w:t>
            </w:r>
          </w:p>
        </w:tc>
      </w:tr>
      <w:tr w:rsidR="0069698D" w:rsidRPr="00416C11" w14:paraId="784EF72E" w14:textId="77777777" w:rsidTr="0069698D">
        <w:trPr>
          <w:tblCellSpacing w:w="0" w:type="dxa"/>
        </w:trPr>
        <w:tc>
          <w:tcPr>
            <w:tcW w:w="0" w:type="auto"/>
            <w:hideMark/>
          </w:tcPr>
          <w:p w14:paraId="55FF118A" w14:textId="77777777" w:rsidR="0069698D" w:rsidRPr="00416C11" w:rsidRDefault="0069698D" w:rsidP="0069698D">
            <w:pPr>
              <w:rPr>
                <w:b w:val="0"/>
                <w:bCs w:val="0"/>
                <w:sz w:val="22"/>
                <w:szCs w:val="22"/>
              </w:rPr>
            </w:pPr>
            <w:r w:rsidRPr="00416C11">
              <w:rPr>
                <w:b w:val="0"/>
                <w:bCs w:val="0"/>
                <w:sz w:val="22"/>
                <w:szCs w:val="22"/>
              </w:rPr>
              <w:t>43598605</w:t>
            </w:r>
          </w:p>
        </w:tc>
        <w:tc>
          <w:tcPr>
            <w:tcW w:w="0" w:type="auto"/>
            <w:vAlign w:val="center"/>
            <w:hideMark/>
          </w:tcPr>
          <w:p w14:paraId="3550D02C" w14:textId="77777777" w:rsidR="0069698D" w:rsidRPr="00416C11" w:rsidRDefault="0069698D" w:rsidP="0069698D">
            <w:pPr>
              <w:rPr>
                <w:b w:val="0"/>
                <w:bCs w:val="0"/>
                <w:sz w:val="22"/>
                <w:szCs w:val="22"/>
              </w:rPr>
            </w:pPr>
            <w:r w:rsidRPr="00416C11">
              <w:rPr>
                <w:b w:val="0"/>
                <w:bCs w:val="0"/>
                <w:sz w:val="22"/>
                <w:szCs w:val="22"/>
              </w:rPr>
              <w:t xml:space="preserve">Baranyai, J. (1994) Triazine Urine Monitoring. Unpublished study prepared by Ciba-Geigy Corp. 36 p. </w:t>
            </w:r>
          </w:p>
        </w:tc>
      </w:tr>
      <w:tr w:rsidR="0069698D" w:rsidRPr="00416C11" w14:paraId="79B99FED" w14:textId="77777777" w:rsidTr="0069698D">
        <w:trPr>
          <w:tblCellSpacing w:w="0" w:type="dxa"/>
        </w:trPr>
        <w:tc>
          <w:tcPr>
            <w:tcW w:w="0" w:type="auto"/>
            <w:hideMark/>
          </w:tcPr>
          <w:p w14:paraId="086D9FB1" w14:textId="77777777" w:rsidR="0069698D" w:rsidRPr="00416C11" w:rsidRDefault="0069698D" w:rsidP="0069698D">
            <w:pPr>
              <w:rPr>
                <w:b w:val="0"/>
                <w:bCs w:val="0"/>
                <w:sz w:val="22"/>
                <w:szCs w:val="22"/>
              </w:rPr>
            </w:pPr>
            <w:r w:rsidRPr="00416C11">
              <w:rPr>
                <w:b w:val="0"/>
                <w:bCs w:val="0"/>
                <w:sz w:val="22"/>
                <w:szCs w:val="22"/>
              </w:rPr>
              <w:t>43598607</w:t>
            </w:r>
          </w:p>
        </w:tc>
        <w:tc>
          <w:tcPr>
            <w:tcW w:w="0" w:type="auto"/>
            <w:vAlign w:val="center"/>
            <w:hideMark/>
          </w:tcPr>
          <w:p w14:paraId="70940611" w14:textId="77777777" w:rsidR="0069698D" w:rsidRPr="00416C11" w:rsidRDefault="0069698D" w:rsidP="0069698D">
            <w:pPr>
              <w:rPr>
                <w:b w:val="0"/>
                <w:bCs w:val="0"/>
                <w:sz w:val="22"/>
                <w:szCs w:val="22"/>
              </w:rPr>
            </w:pPr>
            <w:r w:rsidRPr="00416C11">
              <w:rPr>
                <w:b w:val="0"/>
                <w:bCs w:val="0"/>
                <w:sz w:val="22"/>
                <w:szCs w:val="22"/>
              </w:rPr>
              <w:t xml:space="preserve">Infurna, R. (1988) Teratological evaluations of atrazine technical, a triazine herbicide, in rats and rabbits. Journal of Toxicology and Environmental Health 24:307-319. </w:t>
            </w:r>
          </w:p>
        </w:tc>
      </w:tr>
      <w:tr w:rsidR="0069698D" w:rsidRPr="00416C11" w14:paraId="4AB1C392" w14:textId="77777777" w:rsidTr="0069698D">
        <w:trPr>
          <w:tblCellSpacing w:w="0" w:type="dxa"/>
        </w:trPr>
        <w:tc>
          <w:tcPr>
            <w:tcW w:w="0" w:type="auto"/>
            <w:hideMark/>
          </w:tcPr>
          <w:p w14:paraId="61393AB6" w14:textId="77777777" w:rsidR="0069698D" w:rsidRPr="00416C11" w:rsidRDefault="0069698D" w:rsidP="0069698D">
            <w:pPr>
              <w:rPr>
                <w:b w:val="0"/>
                <w:bCs w:val="0"/>
                <w:sz w:val="22"/>
                <w:szCs w:val="22"/>
              </w:rPr>
            </w:pPr>
            <w:r w:rsidRPr="00416C11">
              <w:rPr>
                <w:b w:val="0"/>
                <w:bCs w:val="0"/>
                <w:sz w:val="22"/>
                <w:szCs w:val="22"/>
              </w:rPr>
              <w:t>43598608</w:t>
            </w:r>
          </w:p>
        </w:tc>
        <w:tc>
          <w:tcPr>
            <w:tcW w:w="0" w:type="auto"/>
            <w:vAlign w:val="center"/>
            <w:hideMark/>
          </w:tcPr>
          <w:p w14:paraId="6B8E3C72" w14:textId="77777777" w:rsidR="0069698D" w:rsidRPr="00416C11" w:rsidRDefault="0069698D" w:rsidP="0069698D">
            <w:pPr>
              <w:rPr>
                <w:b w:val="0"/>
                <w:bCs w:val="0"/>
                <w:sz w:val="22"/>
                <w:szCs w:val="22"/>
              </w:rPr>
            </w:pPr>
            <w:r w:rsidRPr="00416C11">
              <w:rPr>
                <w:b w:val="0"/>
                <w:bCs w:val="0"/>
                <w:sz w:val="22"/>
                <w:szCs w:val="22"/>
              </w:rPr>
              <w:t xml:space="preserve">Johnson, E. (1993) An Evaluation and Critique of Atrazine Developmental Toxicology Safety Evaluations and Human Epidemiological Data: A Review of Published and Unpublished Studies for Hazard Potential and Risk Estimation: Lab Project Numbers: 832020: 832039. Unpublished study prepared by Ciba-Geigy Corp. 43 p. </w:t>
            </w:r>
          </w:p>
        </w:tc>
      </w:tr>
      <w:tr w:rsidR="0069698D" w:rsidRPr="00416C11" w14:paraId="53274628" w14:textId="77777777" w:rsidTr="0069698D">
        <w:trPr>
          <w:tblCellSpacing w:w="0" w:type="dxa"/>
        </w:trPr>
        <w:tc>
          <w:tcPr>
            <w:tcW w:w="0" w:type="auto"/>
            <w:hideMark/>
          </w:tcPr>
          <w:p w14:paraId="20A89015" w14:textId="77777777" w:rsidR="0069698D" w:rsidRPr="00416C11" w:rsidRDefault="0069698D" w:rsidP="0069698D">
            <w:pPr>
              <w:rPr>
                <w:b w:val="0"/>
                <w:bCs w:val="0"/>
                <w:sz w:val="22"/>
                <w:szCs w:val="22"/>
              </w:rPr>
            </w:pPr>
            <w:r w:rsidRPr="00416C11">
              <w:rPr>
                <w:b w:val="0"/>
                <w:bCs w:val="0"/>
                <w:sz w:val="22"/>
                <w:szCs w:val="22"/>
              </w:rPr>
              <w:t>43598609</w:t>
            </w:r>
          </w:p>
        </w:tc>
        <w:tc>
          <w:tcPr>
            <w:tcW w:w="0" w:type="auto"/>
            <w:vAlign w:val="center"/>
            <w:hideMark/>
          </w:tcPr>
          <w:p w14:paraId="7DAC3983" w14:textId="77777777" w:rsidR="0069698D" w:rsidRPr="00416C11" w:rsidRDefault="0069698D" w:rsidP="0069698D">
            <w:pPr>
              <w:rPr>
                <w:b w:val="0"/>
                <w:bCs w:val="0"/>
                <w:sz w:val="22"/>
                <w:szCs w:val="22"/>
              </w:rPr>
            </w:pPr>
            <w:r w:rsidRPr="00416C11">
              <w:rPr>
                <w:b w:val="0"/>
                <w:bCs w:val="0"/>
                <w:sz w:val="22"/>
                <w:szCs w:val="22"/>
              </w:rPr>
              <w:t xml:space="preserve">Austin, H. (1995) A Critique of a Document Entitled "Summary: Low Birth Weight in Relation to Source and Characteristics of Drinking Water Supplies in Rural Areas of Iowa" By Peter Isacson, Dated October 1989. Unpublished study prepared by Ciba-Geigy Corp. 7 p. </w:t>
            </w:r>
          </w:p>
        </w:tc>
      </w:tr>
      <w:tr w:rsidR="0069698D" w:rsidRPr="00416C11" w14:paraId="512A6271" w14:textId="77777777" w:rsidTr="0069698D">
        <w:trPr>
          <w:tblCellSpacing w:w="0" w:type="dxa"/>
        </w:trPr>
        <w:tc>
          <w:tcPr>
            <w:tcW w:w="0" w:type="auto"/>
            <w:hideMark/>
          </w:tcPr>
          <w:p w14:paraId="24BB5835" w14:textId="77777777" w:rsidR="0069698D" w:rsidRPr="00416C11" w:rsidRDefault="0069698D" w:rsidP="0069698D">
            <w:pPr>
              <w:rPr>
                <w:b w:val="0"/>
                <w:bCs w:val="0"/>
                <w:sz w:val="22"/>
                <w:szCs w:val="22"/>
              </w:rPr>
            </w:pPr>
            <w:r w:rsidRPr="00416C11">
              <w:rPr>
                <w:b w:val="0"/>
                <w:bCs w:val="0"/>
                <w:sz w:val="22"/>
                <w:szCs w:val="22"/>
              </w:rPr>
              <w:t>43598610</w:t>
            </w:r>
          </w:p>
        </w:tc>
        <w:tc>
          <w:tcPr>
            <w:tcW w:w="0" w:type="auto"/>
            <w:vAlign w:val="center"/>
            <w:hideMark/>
          </w:tcPr>
          <w:p w14:paraId="42339D67" w14:textId="77777777" w:rsidR="0069698D" w:rsidRPr="00416C11" w:rsidRDefault="0069698D" w:rsidP="0069698D">
            <w:pPr>
              <w:rPr>
                <w:b w:val="0"/>
                <w:bCs w:val="0"/>
                <w:sz w:val="22"/>
                <w:szCs w:val="22"/>
              </w:rPr>
            </w:pPr>
            <w:r w:rsidRPr="00416C11">
              <w:rPr>
                <w:b w:val="0"/>
                <w:bCs w:val="0"/>
                <w:sz w:val="22"/>
                <w:szCs w:val="22"/>
              </w:rPr>
              <w:t xml:space="preserve">Johnson, E. (1993) The Effects of Representative Groundwater Pesticides on Reproduction and in utero Development of Experimental Animals: Lab Project Number: 311U-4349-16: 356/311U--3698. Unpublished study prepared by Ciba-Geigy Corp. 19 p. </w:t>
            </w:r>
          </w:p>
        </w:tc>
      </w:tr>
      <w:tr w:rsidR="0069698D" w:rsidRPr="00416C11" w14:paraId="290E12B0" w14:textId="77777777" w:rsidTr="0069698D">
        <w:trPr>
          <w:tblCellSpacing w:w="0" w:type="dxa"/>
        </w:trPr>
        <w:tc>
          <w:tcPr>
            <w:tcW w:w="0" w:type="auto"/>
            <w:hideMark/>
          </w:tcPr>
          <w:p w14:paraId="620F63B6" w14:textId="77777777" w:rsidR="0069698D" w:rsidRPr="00416C11" w:rsidRDefault="0069698D" w:rsidP="0069698D">
            <w:pPr>
              <w:rPr>
                <w:b w:val="0"/>
                <w:bCs w:val="0"/>
                <w:sz w:val="22"/>
                <w:szCs w:val="22"/>
              </w:rPr>
            </w:pPr>
            <w:r w:rsidRPr="00416C11">
              <w:rPr>
                <w:b w:val="0"/>
                <w:bCs w:val="0"/>
                <w:sz w:val="22"/>
                <w:szCs w:val="22"/>
              </w:rPr>
              <w:lastRenderedPageBreak/>
              <w:t>43598611</w:t>
            </w:r>
          </w:p>
        </w:tc>
        <w:tc>
          <w:tcPr>
            <w:tcW w:w="0" w:type="auto"/>
            <w:vAlign w:val="center"/>
            <w:hideMark/>
          </w:tcPr>
          <w:p w14:paraId="03713515" w14:textId="77777777" w:rsidR="0069698D" w:rsidRPr="00416C11" w:rsidRDefault="0069698D" w:rsidP="0069698D">
            <w:pPr>
              <w:rPr>
                <w:b w:val="0"/>
                <w:bCs w:val="0"/>
                <w:sz w:val="22"/>
                <w:szCs w:val="22"/>
              </w:rPr>
            </w:pPr>
            <w:r w:rsidRPr="00416C11">
              <w:rPr>
                <w:b w:val="0"/>
                <w:bCs w:val="0"/>
                <w:sz w:val="22"/>
                <w:szCs w:val="22"/>
              </w:rPr>
              <w:t xml:space="preserve">Stevens, J.; Breckenridge, C.; Wetzel, L; et al. (1994) Hypothesis for mammary tumorigenesis in Sprague-Dawley rats exposed to certain triazine herbicides. Journal of Toxicology and Environmental Health 43:139-153. </w:t>
            </w:r>
          </w:p>
        </w:tc>
      </w:tr>
      <w:tr w:rsidR="0069698D" w:rsidRPr="00416C11" w14:paraId="2996D20E" w14:textId="77777777" w:rsidTr="0069698D">
        <w:trPr>
          <w:tblCellSpacing w:w="0" w:type="dxa"/>
        </w:trPr>
        <w:tc>
          <w:tcPr>
            <w:tcW w:w="0" w:type="auto"/>
            <w:hideMark/>
          </w:tcPr>
          <w:p w14:paraId="1BEFBC49" w14:textId="77777777" w:rsidR="0069698D" w:rsidRPr="00416C11" w:rsidRDefault="0069698D" w:rsidP="0069698D">
            <w:pPr>
              <w:rPr>
                <w:b w:val="0"/>
                <w:bCs w:val="0"/>
                <w:sz w:val="22"/>
                <w:szCs w:val="22"/>
              </w:rPr>
            </w:pPr>
            <w:r w:rsidRPr="00416C11">
              <w:rPr>
                <w:b w:val="0"/>
                <w:bCs w:val="0"/>
                <w:sz w:val="22"/>
                <w:szCs w:val="22"/>
              </w:rPr>
              <w:t>43598612</w:t>
            </w:r>
          </w:p>
        </w:tc>
        <w:tc>
          <w:tcPr>
            <w:tcW w:w="0" w:type="auto"/>
            <w:vAlign w:val="center"/>
            <w:hideMark/>
          </w:tcPr>
          <w:p w14:paraId="571707E5" w14:textId="77777777" w:rsidR="0069698D" w:rsidRPr="00416C11" w:rsidRDefault="0069698D" w:rsidP="0069698D">
            <w:pPr>
              <w:rPr>
                <w:b w:val="0"/>
                <w:bCs w:val="0"/>
                <w:sz w:val="22"/>
                <w:szCs w:val="22"/>
              </w:rPr>
            </w:pPr>
            <w:r w:rsidRPr="00416C11">
              <w:rPr>
                <w:b w:val="0"/>
                <w:bCs w:val="0"/>
                <w:sz w:val="22"/>
                <w:szCs w:val="22"/>
              </w:rPr>
              <w:t xml:space="preserve">Eldridge, J.; Tennant, M.; Wetzel, L.; et al. (1994) Factors affecting mammary tumor incidence in chlorotriazine-treated female rats: Hormonal properties, dosage, and animal strain. Environmental Health Perspectives 102(11):29-36. </w:t>
            </w:r>
          </w:p>
        </w:tc>
      </w:tr>
      <w:tr w:rsidR="0069698D" w:rsidRPr="00416C11" w14:paraId="1E6A3598" w14:textId="77777777" w:rsidTr="0069698D">
        <w:trPr>
          <w:tblCellSpacing w:w="0" w:type="dxa"/>
        </w:trPr>
        <w:tc>
          <w:tcPr>
            <w:tcW w:w="0" w:type="auto"/>
            <w:hideMark/>
          </w:tcPr>
          <w:p w14:paraId="1A053236" w14:textId="77777777" w:rsidR="0069698D" w:rsidRPr="00416C11" w:rsidRDefault="0069698D" w:rsidP="0069698D">
            <w:pPr>
              <w:rPr>
                <w:b w:val="0"/>
                <w:bCs w:val="0"/>
                <w:sz w:val="22"/>
                <w:szCs w:val="22"/>
              </w:rPr>
            </w:pPr>
            <w:r w:rsidRPr="00416C11">
              <w:rPr>
                <w:b w:val="0"/>
                <w:bCs w:val="0"/>
                <w:sz w:val="22"/>
                <w:szCs w:val="22"/>
              </w:rPr>
              <w:t>43598613</w:t>
            </w:r>
          </w:p>
        </w:tc>
        <w:tc>
          <w:tcPr>
            <w:tcW w:w="0" w:type="auto"/>
            <w:vAlign w:val="center"/>
            <w:hideMark/>
          </w:tcPr>
          <w:p w14:paraId="54641443" w14:textId="77777777" w:rsidR="0069698D" w:rsidRPr="00416C11" w:rsidRDefault="0069698D" w:rsidP="0069698D">
            <w:pPr>
              <w:rPr>
                <w:b w:val="0"/>
                <w:bCs w:val="0"/>
                <w:sz w:val="22"/>
                <w:szCs w:val="22"/>
              </w:rPr>
            </w:pPr>
            <w:r w:rsidRPr="00416C11">
              <w:rPr>
                <w:b w:val="0"/>
                <w:bCs w:val="0"/>
                <w:sz w:val="22"/>
                <w:szCs w:val="22"/>
              </w:rPr>
              <w:t xml:space="preserve">Stevens, J. (1994) Rat Mammary Tumorigenesis: Relevance of Hormonal Imbalance to Dose Selection. P. 1-24 in The Toxicology Forum; 1994 Summer Annual Meeting at the Given Institute of Pathobiology, Aspen, CO. </w:t>
            </w:r>
          </w:p>
        </w:tc>
      </w:tr>
      <w:tr w:rsidR="0069698D" w:rsidRPr="00416C11" w14:paraId="71EA08CB" w14:textId="77777777" w:rsidTr="0069698D">
        <w:trPr>
          <w:tblCellSpacing w:w="0" w:type="dxa"/>
        </w:trPr>
        <w:tc>
          <w:tcPr>
            <w:tcW w:w="0" w:type="auto"/>
            <w:hideMark/>
          </w:tcPr>
          <w:p w14:paraId="6B96C73B" w14:textId="77777777" w:rsidR="0069698D" w:rsidRPr="00416C11" w:rsidRDefault="0069698D" w:rsidP="0069698D">
            <w:pPr>
              <w:rPr>
                <w:b w:val="0"/>
                <w:bCs w:val="0"/>
                <w:sz w:val="22"/>
                <w:szCs w:val="22"/>
              </w:rPr>
            </w:pPr>
            <w:r w:rsidRPr="00416C11">
              <w:rPr>
                <w:b w:val="0"/>
                <w:bCs w:val="0"/>
                <w:sz w:val="22"/>
                <w:szCs w:val="22"/>
              </w:rPr>
              <w:t>43598614</w:t>
            </w:r>
          </w:p>
        </w:tc>
        <w:tc>
          <w:tcPr>
            <w:tcW w:w="0" w:type="auto"/>
            <w:vAlign w:val="center"/>
            <w:hideMark/>
          </w:tcPr>
          <w:p w14:paraId="1266196C" w14:textId="77777777" w:rsidR="0069698D" w:rsidRPr="00416C11" w:rsidRDefault="0069698D" w:rsidP="0069698D">
            <w:pPr>
              <w:rPr>
                <w:b w:val="0"/>
                <w:bCs w:val="0"/>
                <w:sz w:val="22"/>
                <w:szCs w:val="22"/>
              </w:rPr>
            </w:pPr>
            <w:r w:rsidRPr="00416C11">
              <w:rPr>
                <w:b w:val="0"/>
                <w:bCs w:val="0"/>
                <w:sz w:val="22"/>
                <w:szCs w:val="22"/>
              </w:rPr>
              <w:t xml:space="preserve">Eldridge, J.; Fleenor-Heyser, D.; Extrom, P.; et al. (1994) Short-term effects of chlorotriazines on estrus in female Sprague-Dawley and Fischer 344 rats. Journal of Toxicology and Environmental Health 43:155-167. </w:t>
            </w:r>
          </w:p>
        </w:tc>
      </w:tr>
      <w:tr w:rsidR="0069698D" w:rsidRPr="00416C11" w14:paraId="7C447020" w14:textId="77777777" w:rsidTr="0069698D">
        <w:trPr>
          <w:tblCellSpacing w:w="0" w:type="dxa"/>
        </w:trPr>
        <w:tc>
          <w:tcPr>
            <w:tcW w:w="0" w:type="auto"/>
            <w:hideMark/>
          </w:tcPr>
          <w:p w14:paraId="3A60354E" w14:textId="77777777" w:rsidR="0069698D" w:rsidRPr="00416C11" w:rsidRDefault="0069698D" w:rsidP="0069698D">
            <w:pPr>
              <w:rPr>
                <w:b w:val="0"/>
                <w:bCs w:val="0"/>
                <w:sz w:val="22"/>
                <w:szCs w:val="22"/>
              </w:rPr>
            </w:pPr>
            <w:r w:rsidRPr="00416C11">
              <w:rPr>
                <w:b w:val="0"/>
                <w:bCs w:val="0"/>
                <w:sz w:val="22"/>
                <w:szCs w:val="22"/>
              </w:rPr>
              <w:t>43598615</w:t>
            </w:r>
          </w:p>
        </w:tc>
        <w:tc>
          <w:tcPr>
            <w:tcW w:w="0" w:type="auto"/>
            <w:vAlign w:val="center"/>
            <w:hideMark/>
          </w:tcPr>
          <w:p w14:paraId="17E9B7FF" w14:textId="77777777" w:rsidR="0069698D" w:rsidRPr="00416C11" w:rsidRDefault="0069698D" w:rsidP="0069698D">
            <w:pPr>
              <w:rPr>
                <w:b w:val="0"/>
                <w:bCs w:val="0"/>
                <w:sz w:val="22"/>
                <w:szCs w:val="22"/>
              </w:rPr>
            </w:pPr>
            <w:r w:rsidRPr="00416C11">
              <w:rPr>
                <w:b w:val="0"/>
                <w:bCs w:val="0"/>
                <w:sz w:val="22"/>
                <w:szCs w:val="22"/>
              </w:rPr>
              <w:t xml:space="preserve">Wetzel, L.; Luempert, L. III; Breckenridge, C.; et al. (1994) Chronic effects of atrazine on estrus and mammary tumor formation in female Sprague-Dawley and Fischer 344 rats. Journal of Toxicology and Environmental Health 43:169-182. </w:t>
            </w:r>
          </w:p>
        </w:tc>
      </w:tr>
      <w:tr w:rsidR="0069698D" w:rsidRPr="00416C11" w14:paraId="4A3DCAD8" w14:textId="77777777" w:rsidTr="0069698D">
        <w:trPr>
          <w:tblCellSpacing w:w="0" w:type="dxa"/>
        </w:trPr>
        <w:tc>
          <w:tcPr>
            <w:tcW w:w="0" w:type="auto"/>
            <w:hideMark/>
          </w:tcPr>
          <w:p w14:paraId="688E6832" w14:textId="77777777" w:rsidR="0069698D" w:rsidRPr="00416C11" w:rsidRDefault="0069698D" w:rsidP="0069698D">
            <w:pPr>
              <w:rPr>
                <w:b w:val="0"/>
                <w:bCs w:val="0"/>
                <w:sz w:val="22"/>
                <w:szCs w:val="22"/>
              </w:rPr>
            </w:pPr>
            <w:r w:rsidRPr="00416C11">
              <w:rPr>
                <w:b w:val="0"/>
                <w:bCs w:val="0"/>
                <w:sz w:val="22"/>
                <w:szCs w:val="22"/>
              </w:rPr>
              <w:t>43598616</w:t>
            </w:r>
          </w:p>
        </w:tc>
        <w:tc>
          <w:tcPr>
            <w:tcW w:w="0" w:type="auto"/>
            <w:vAlign w:val="center"/>
            <w:hideMark/>
          </w:tcPr>
          <w:p w14:paraId="3A4027A5" w14:textId="77777777" w:rsidR="0069698D" w:rsidRPr="00416C11" w:rsidRDefault="0069698D" w:rsidP="0069698D">
            <w:pPr>
              <w:rPr>
                <w:b w:val="0"/>
                <w:bCs w:val="0"/>
                <w:sz w:val="22"/>
                <w:szCs w:val="22"/>
              </w:rPr>
            </w:pPr>
            <w:r w:rsidRPr="00416C11">
              <w:rPr>
                <w:b w:val="0"/>
                <w:bCs w:val="0"/>
                <w:sz w:val="22"/>
                <w:szCs w:val="22"/>
              </w:rPr>
              <w:t xml:space="preserve">Tennant, M.; Jerome, W.; Eldridge, J. (1993) Ultrastructural changes in rat hypothalamic arcuate nucleus following long-Term diaminochlorotriazine feeding. Steroid Biochemistry (Life Sci. Adv.) 12:21-26. </w:t>
            </w:r>
          </w:p>
        </w:tc>
      </w:tr>
      <w:tr w:rsidR="0069698D" w:rsidRPr="00416C11" w14:paraId="3844A627" w14:textId="77777777" w:rsidTr="0069698D">
        <w:trPr>
          <w:tblCellSpacing w:w="0" w:type="dxa"/>
        </w:trPr>
        <w:tc>
          <w:tcPr>
            <w:tcW w:w="0" w:type="auto"/>
            <w:hideMark/>
          </w:tcPr>
          <w:p w14:paraId="3F9B9B82" w14:textId="77777777" w:rsidR="0069698D" w:rsidRPr="00416C11" w:rsidRDefault="0069698D" w:rsidP="0069698D">
            <w:pPr>
              <w:rPr>
                <w:b w:val="0"/>
                <w:bCs w:val="0"/>
                <w:sz w:val="22"/>
                <w:szCs w:val="22"/>
              </w:rPr>
            </w:pPr>
            <w:r w:rsidRPr="00416C11">
              <w:rPr>
                <w:b w:val="0"/>
                <w:bCs w:val="0"/>
                <w:sz w:val="22"/>
                <w:szCs w:val="22"/>
              </w:rPr>
              <w:t>43598617</w:t>
            </w:r>
          </w:p>
        </w:tc>
        <w:tc>
          <w:tcPr>
            <w:tcW w:w="0" w:type="auto"/>
            <w:vAlign w:val="center"/>
            <w:hideMark/>
          </w:tcPr>
          <w:p w14:paraId="4FA9984D" w14:textId="77777777" w:rsidR="0069698D" w:rsidRPr="00416C11" w:rsidRDefault="0069698D" w:rsidP="0069698D">
            <w:pPr>
              <w:rPr>
                <w:b w:val="0"/>
                <w:bCs w:val="0"/>
                <w:sz w:val="22"/>
                <w:szCs w:val="22"/>
              </w:rPr>
            </w:pPr>
            <w:r w:rsidRPr="00416C11">
              <w:rPr>
                <w:b w:val="0"/>
                <w:bCs w:val="0"/>
                <w:sz w:val="22"/>
                <w:szCs w:val="22"/>
              </w:rPr>
              <w:t xml:space="preserve">Tennant, M.; Hill, D.; Eldridge, J.; et al. (1994) Possible antiestrogenic properties of chloro-s-triazines in rat uterus. Journal of Toxicology and Environmental Health 43:183-196. </w:t>
            </w:r>
          </w:p>
        </w:tc>
      </w:tr>
      <w:tr w:rsidR="0069698D" w:rsidRPr="00416C11" w14:paraId="7CD202A4" w14:textId="77777777" w:rsidTr="0069698D">
        <w:trPr>
          <w:tblCellSpacing w:w="0" w:type="dxa"/>
        </w:trPr>
        <w:tc>
          <w:tcPr>
            <w:tcW w:w="0" w:type="auto"/>
            <w:hideMark/>
          </w:tcPr>
          <w:p w14:paraId="3CA6FA63" w14:textId="77777777" w:rsidR="0069698D" w:rsidRPr="00416C11" w:rsidRDefault="0069698D" w:rsidP="0069698D">
            <w:pPr>
              <w:rPr>
                <w:b w:val="0"/>
                <w:bCs w:val="0"/>
                <w:sz w:val="22"/>
                <w:szCs w:val="22"/>
              </w:rPr>
            </w:pPr>
            <w:r w:rsidRPr="00416C11">
              <w:rPr>
                <w:b w:val="0"/>
                <w:bCs w:val="0"/>
                <w:sz w:val="22"/>
                <w:szCs w:val="22"/>
              </w:rPr>
              <w:t>43598618</w:t>
            </w:r>
          </w:p>
        </w:tc>
        <w:tc>
          <w:tcPr>
            <w:tcW w:w="0" w:type="auto"/>
            <w:vAlign w:val="center"/>
            <w:hideMark/>
          </w:tcPr>
          <w:p w14:paraId="6CE08818" w14:textId="77777777" w:rsidR="0069698D" w:rsidRPr="00416C11" w:rsidRDefault="0069698D" w:rsidP="0069698D">
            <w:pPr>
              <w:rPr>
                <w:b w:val="0"/>
                <w:bCs w:val="0"/>
                <w:sz w:val="22"/>
                <w:szCs w:val="22"/>
              </w:rPr>
            </w:pPr>
            <w:r w:rsidRPr="00416C11">
              <w:rPr>
                <w:b w:val="0"/>
                <w:bCs w:val="0"/>
                <w:sz w:val="22"/>
                <w:szCs w:val="22"/>
              </w:rPr>
              <w:t xml:space="preserve">Tennant, M.; Hill, D.; Eldridge, J.; et al. (1994) Chloro-s-triazine antagonism of estrogen action: Limited interaction with estrogen receptor binding. Journal of Toxicology and Environmental Health 43:197-211. </w:t>
            </w:r>
          </w:p>
        </w:tc>
      </w:tr>
      <w:tr w:rsidR="0069698D" w:rsidRPr="00416C11" w14:paraId="51EE8886" w14:textId="77777777" w:rsidTr="0069698D">
        <w:trPr>
          <w:tblCellSpacing w:w="0" w:type="dxa"/>
        </w:trPr>
        <w:tc>
          <w:tcPr>
            <w:tcW w:w="0" w:type="auto"/>
            <w:hideMark/>
          </w:tcPr>
          <w:p w14:paraId="1FBC4C95" w14:textId="77777777" w:rsidR="0069698D" w:rsidRPr="00416C11" w:rsidRDefault="0069698D" w:rsidP="0069698D">
            <w:pPr>
              <w:rPr>
                <w:b w:val="0"/>
                <w:bCs w:val="0"/>
                <w:sz w:val="22"/>
                <w:szCs w:val="22"/>
              </w:rPr>
            </w:pPr>
            <w:r w:rsidRPr="00416C11">
              <w:rPr>
                <w:b w:val="0"/>
                <w:bCs w:val="0"/>
                <w:sz w:val="22"/>
                <w:szCs w:val="22"/>
              </w:rPr>
              <w:t>43598619</w:t>
            </w:r>
          </w:p>
        </w:tc>
        <w:tc>
          <w:tcPr>
            <w:tcW w:w="0" w:type="auto"/>
            <w:vAlign w:val="center"/>
            <w:hideMark/>
          </w:tcPr>
          <w:p w14:paraId="15D2C57A" w14:textId="77777777" w:rsidR="0069698D" w:rsidRPr="00416C11" w:rsidRDefault="0069698D" w:rsidP="0069698D">
            <w:pPr>
              <w:rPr>
                <w:b w:val="0"/>
                <w:bCs w:val="0"/>
                <w:sz w:val="22"/>
                <w:szCs w:val="22"/>
              </w:rPr>
            </w:pPr>
            <w:r w:rsidRPr="00416C11">
              <w:rPr>
                <w:b w:val="0"/>
                <w:bCs w:val="0"/>
                <w:sz w:val="22"/>
                <w:szCs w:val="22"/>
              </w:rPr>
              <w:t xml:space="preserve">Safe, S.; Chen, I.; Liu, H.; et al. (1995) Failure of Atrazine and Simazine to Induce Estrogenic Responses in MCF-7 Human Breast Cancer Cells. Unpublished study prepared by Texas A&amp;M Univ.; and Univ. of Western Ontario. 25 p. </w:t>
            </w:r>
          </w:p>
        </w:tc>
      </w:tr>
      <w:tr w:rsidR="0069698D" w:rsidRPr="00416C11" w14:paraId="2DFB8007" w14:textId="77777777" w:rsidTr="0069698D">
        <w:trPr>
          <w:tblCellSpacing w:w="0" w:type="dxa"/>
        </w:trPr>
        <w:tc>
          <w:tcPr>
            <w:tcW w:w="0" w:type="auto"/>
            <w:hideMark/>
          </w:tcPr>
          <w:p w14:paraId="46F86727" w14:textId="77777777" w:rsidR="0069698D" w:rsidRPr="00416C11" w:rsidRDefault="0069698D" w:rsidP="0069698D">
            <w:pPr>
              <w:rPr>
                <w:b w:val="0"/>
                <w:bCs w:val="0"/>
                <w:sz w:val="22"/>
                <w:szCs w:val="22"/>
              </w:rPr>
            </w:pPr>
            <w:r w:rsidRPr="00416C11">
              <w:rPr>
                <w:b w:val="0"/>
                <w:bCs w:val="0"/>
                <w:sz w:val="22"/>
                <w:szCs w:val="22"/>
              </w:rPr>
              <w:t>43598620</w:t>
            </w:r>
          </w:p>
        </w:tc>
        <w:tc>
          <w:tcPr>
            <w:tcW w:w="0" w:type="auto"/>
            <w:vAlign w:val="center"/>
            <w:hideMark/>
          </w:tcPr>
          <w:p w14:paraId="429A2147" w14:textId="77777777" w:rsidR="0069698D" w:rsidRPr="00416C11" w:rsidRDefault="0069698D" w:rsidP="0069698D">
            <w:pPr>
              <w:rPr>
                <w:b w:val="0"/>
                <w:bCs w:val="0"/>
                <w:sz w:val="22"/>
                <w:szCs w:val="22"/>
              </w:rPr>
            </w:pPr>
            <w:r w:rsidRPr="00416C11">
              <w:rPr>
                <w:b w:val="0"/>
                <w:bCs w:val="0"/>
                <w:sz w:val="22"/>
                <w:szCs w:val="22"/>
              </w:rPr>
              <w:t xml:space="preserve">Simpkins, J. (1995) Evaluation of a Hormonal Mechanism for Mammary Carcinogenesis of the Chlorotriazine Herbicides; Consensus Panel Report. Unpublished study prepared by Univ. of Florida. 44 p. </w:t>
            </w:r>
          </w:p>
        </w:tc>
      </w:tr>
      <w:tr w:rsidR="0069698D" w:rsidRPr="00416C11" w14:paraId="4CE1BF5D" w14:textId="77777777" w:rsidTr="0069698D">
        <w:trPr>
          <w:tblCellSpacing w:w="0" w:type="dxa"/>
        </w:trPr>
        <w:tc>
          <w:tcPr>
            <w:tcW w:w="0" w:type="auto"/>
            <w:hideMark/>
          </w:tcPr>
          <w:p w14:paraId="246B6137" w14:textId="77777777" w:rsidR="0069698D" w:rsidRPr="00416C11" w:rsidRDefault="0069698D" w:rsidP="0069698D">
            <w:pPr>
              <w:rPr>
                <w:b w:val="0"/>
                <w:bCs w:val="0"/>
                <w:sz w:val="22"/>
                <w:szCs w:val="22"/>
              </w:rPr>
            </w:pPr>
            <w:r w:rsidRPr="00416C11">
              <w:rPr>
                <w:b w:val="0"/>
                <w:bCs w:val="0"/>
                <w:sz w:val="22"/>
                <w:szCs w:val="22"/>
              </w:rPr>
              <w:t>43598621</w:t>
            </w:r>
          </w:p>
        </w:tc>
        <w:tc>
          <w:tcPr>
            <w:tcW w:w="0" w:type="auto"/>
            <w:vAlign w:val="center"/>
            <w:hideMark/>
          </w:tcPr>
          <w:p w14:paraId="467D3832" w14:textId="77777777" w:rsidR="0069698D" w:rsidRPr="00416C11" w:rsidRDefault="0069698D" w:rsidP="0069698D">
            <w:pPr>
              <w:rPr>
                <w:b w:val="0"/>
                <w:bCs w:val="0"/>
                <w:sz w:val="22"/>
                <w:szCs w:val="22"/>
              </w:rPr>
            </w:pPr>
            <w:r w:rsidRPr="00416C11">
              <w:rPr>
                <w:b w:val="0"/>
                <w:bCs w:val="0"/>
                <w:sz w:val="22"/>
                <w:szCs w:val="22"/>
              </w:rPr>
              <w:t xml:space="preserve">Wetzel, L.; Tisdel, M. (1995) Ciba Response to May 3, 1994, EPA Letter by Penelope Fenner-Crisp, Director, Health Effects Division, Office of Prevention, Pesticides and Toxic Substances, U.S. EPA. Unpublished study prepared by Ciba-Geigy Corp. 43 p. </w:t>
            </w:r>
          </w:p>
        </w:tc>
      </w:tr>
      <w:tr w:rsidR="0069698D" w:rsidRPr="00416C11" w14:paraId="6905AD2F" w14:textId="77777777" w:rsidTr="0069698D">
        <w:trPr>
          <w:tblCellSpacing w:w="0" w:type="dxa"/>
        </w:trPr>
        <w:tc>
          <w:tcPr>
            <w:tcW w:w="0" w:type="auto"/>
            <w:hideMark/>
          </w:tcPr>
          <w:p w14:paraId="0B772D87" w14:textId="77777777" w:rsidR="0069698D" w:rsidRPr="00416C11" w:rsidRDefault="0069698D" w:rsidP="0069698D">
            <w:pPr>
              <w:rPr>
                <w:b w:val="0"/>
                <w:bCs w:val="0"/>
                <w:sz w:val="22"/>
                <w:szCs w:val="22"/>
              </w:rPr>
            </w:pPr>
            <w:r w:rsidRPr="00416C11">
              <w:rPr>
                <w:b w:val="0"/>
                <w:bCs w:val="0"/>
                <w:sz w:val="22"/>
                <w:szCs w:val="22"/>
              </w:rPr>
              <w:t>43598622</w:t>
            </w:r>
          </w:p>
        </w:tc>
        <w:tc>
          <w:tcPr>
            <w:tcW w:w="0" w:type="auto"/>
            <w:vAlign w:val="center"/>
            <w:hideMark/>
          </w:tcPr>
          <w:p w14:paraId="761A463E" w14:textId="77777777" w:rsidR="0069698D" w:rsidRPr="00416C11" w:rsidRDefault="0069698D" w:rsidP="0069698D">
            <w:pPr>
              <w:rPr>
                <w:b w:val="0"/>
                <w:bCs w:val="0"/>
                <w:sz w:val="22"/>
                <w:szCs w:val="22"/>
              </w:rPr>
            </w:pPr>
            <w:r w:rsidRPr="00416C11">
              <w:rPr>
                <w:b w:val="0"/>
                <w:bCs w:val="0"/>
                <w:sz w:val="22"/>
                <w:szCs w:val="22"/>
              </w:rPr>
              <w:t xml:space="preserve">McConnell, R. (1995) A Histomorphologic Reevaluation of the Ovaries, Uterus, Vagina, Mammary Gland, and Pituitary Gland From Sprague-Dawley and Fischer-344 Female Rats Treated With Atrazine: Lab Project Numbers: 483-278: 483-279. Unpublished study prepared by Ciba-Geigy Corp. 107 p. </w:t>
            </w:r>
          </w:p>
        </w:tc>
      </w:tr>
      <w:tr w:rsidR="0069698D" w:rsidRPr="00416C11" w14:paraId="474751E6" w14:textId="77777777" w:rsidTr="0069698D">
        <w:trPr>
          <w:tblCellSpacing w:w="0" w:type="dxa"/>
        </w:trPr>
        <w:tc>
          <w:tcPr>
            <w:tcW w:w="0" w:type="auto"/>
            <w:hideMark/>
          </w:tcPr>
          <w:p w14:paraId="19D1DD3C" w14:textId="77777777" w:rsidR="0069698D" w:rsidRPr="00416C11" w:rsidRDefault="0069698D" w:rsidP="0069698D">
            <w:pPr>
              <w:rPr>
                <w:b w:val="0"/>
                <w:bCs w:val="0"/>
                <w:sz w:val="22"/>
                <w:szCs w:val="22"/>
              </w:rPr>
            </w:pPr>
            <w:r w:rsidRPr="00416C11">
              <w:rPr>
                <w:b w:val="0"/>
                <w:bCs w:val="0"/>
                <w:sz w:val="22"/>
                <w:szCs w:val="22"/>
              </w:rPr>
              <w:lastRenderedPageBreak/>
              <w:t>43598624</w:t>
            </w:r>
          </w:p>
        </w:tc>
        <w:tc>
          <w:tcPr>
            <w:tcW w:w="0" w:type="auto"/>
            <w:vAlign w:val="center"/>
            <w:hideMark/>
          </w:tcPr>
          <w:p w14:paraId="232115A0" w14:textId="77777777" w:rsidR="0069698D" w:rsidRPr="00416C11" w:rsidRDefault="0069698D" w:rsidP="0069698D">
            <w:pPr>
              <w:rPr>
                <w:b w:val="0"/>
                <w:bCs w:val="0"/>
                <w:sz w:val="22"/>
                <w:szCs w:val="22"/>
              </w:rPr>
            </w:pPr>
            <w:r w:rsidRPr="00416C11">
              <w:rPr>
                <w:b w:val="0"/>
                <w:bCs w:val="0"/>
                <w:sz w:val="22"/>
                <w:szCs w:val="22"/>
              </w:rPr>
              <w:t xml:space="preserve">Lamb, J. (1995) Weight of the Evidence on the Oncogenic Potential of Atrazine: Consensus Panel Report. Unpublished study prepared by Jellinek, Schwartz &amp; Connolly, Inc. 38 p. </w:t>
            </w:r>
          </w:p>
        </w:tc>
      </w:tr>
      <w:tr w:rsidR="0069698D" w:rsidRPr="00416C11" w14:paraId="0205DD89" w14:textId="77777777" w:rsidTr="0069698D">
        <w:trPr>
          <w:tblCellSpacing w:w="0" w:type="dxa"/>
        </w:trPr>
        <w:tc>
          <w:tcPr>
            <w:tcW w:w="0" w:type="auto"/>
            <w:hideMark/>
          </w:tcPr>
          <w:p w14:paraId="161DB5EE" w14:textId="77777777" w:rsidR="0069698D" w:rsidRPr="00416C11" w:rsidRDefault="0069698D" w:rsidP="0069698D">
            <w:pPr>
              <w:rPr>
                <w:b w:val="0"/>
                <w:bCs w:val="0"/>
                <w:sz w:val="22"/>
                <w:szCs w:val="22"/>
              </w:rPr>
            </w:pPr>
            <w:r w:rsidRPr="00416C11">
              <w:rPr>
                <w:b w:val="0"/>
                <w:bCs w:val="0"/>
                <w:sz w:val="22"/>
                <w:szCs w:val="22"/>
              </w:rPr>
              <w:t>43598625</w:t>
            </w:r>
          </w:p>
        </w:tc>
        <w:tc>
          <w:tcPr>
            <w:tcW w:w="0" w:type="auto"/>
            <w:vAlign w:val="center"/>
            <w:hideMark/>
          </w:tcPr>
          <w:p w14:paraId="0CD928FB" w14:textId="77777777" w:rsidR="0069698D" w:rsidRPr="00416C11" w:rsidRDefault="0069698D" w:rsidP="0069698D">
            <w:pPr>
              <w:rPr>
                <w:b w:val="0"/>
                <w:bCs w:val="0"/>
                <w:sz w:val="22"/>
                <w:szCs w:val="22"/>
              </w:rPr>
            </w:pPr>
            <w:r w:rsidRPr="00416C11">
              <w:rPr>
                <w:b w:val="0"/>
                <w:bCs w:val="0"/>
                <w:sz w:val="22"/>
                <w:szCs w:val="22"/>
              </w:rPr>
              <w:t xml:space="preserve">Delzell, E.; Sathiakumar, N. (1995) An Evaluation of Epidemiologic Studies of Exposure to Triazines and Cancer in Humans: Triazine. Unpublished study prepared by Ciba-Geigy Corp. 51 p. </w:t>
            </w:r>
          </w:p>
        </w:tc>
      </w:tr>
      <w:tr w:rsidR="0069698D" w:rsidRPr="00416C11" w14:paraId="4739F315" w14:textId="77777777" w:rsidTr="0069698D">
        <w:trPr>
          <w:tblCellSpacing w:w="0" w:type="dxa"/>
        </w:trPr>
        <w:tc>
          <w:tcPr>
            <w:tcW w:w="0" w:type="auto"/>
            <w:hideMark/>
          </w:tcPr>
          <w:p w14:paraId="361074A9" w14:textId="77777777" w:rsidR="0069698D" w:rsidRPr="00416C11" w:rsidRDefault="0069698D" w:rsidP="0069698D">
            <w:pPr>
              <w:rPr>
                <w:b w:val="0"/>
                <w:bCs w:val="0"/>
                <w:sz w:val="22"/>
                <w:szCs w:val="22"/>
              </w:rPr>
            </w:pPr>
            <w:r w:rsidRPr="00416C11">
              <w:rPr>
                <w:b w:val="0"/>
                <w:bCs w:val="0"/>
                <w:sz w:val="22"/>
                <w:szCs w:val="22"/>
              </w:rPr>
              <w:t>43598626</w:t>
            </w:r>
          </w:p>
        </w:tc>
        <w:tc>
          <w:tcPr>
            <w:tcW w:w="0" w:type="auto"/>
            <w:vAlign w:val="center"/>
            <w:hideMark/>
          </w:tcPr>
          <w:p w14:paraId="30585176" w14:textId="77777777" w:rsidR="0069698D" w:rsidRPr="00416C11" w:rsidRDefault="0069698D" w:rsidP="0069698D">
            <w:pPr>
              <w:rPr>
                <w:b w:val="0"/>
                <w:bCs w:val="0"/>
                <w:sz w:val="22"/>
                <w:szCs w:val="22"/>
              </w:rPr>
            </w:pPr>
            <w:r w:rsidRPr="00416C11">
              <w:rPr>
                <w:b w:val="0"/>
                <w:bCs w:val="0"/>
                <w:sz w:val="22"/>
                <w:szCs w:val="22"/>
              </w:rPr>
              <w:t xml:space="preserve">Sathiakumar, N.; Delzell, E.; Cole, P. (1995) Mortality Among Workers at Two Triazine Herbicide Manufacturing Plants. Unpublished study prepared by University of Alabama (at Birmingham). 31 p. </w:t>
            </w:r>
          </w:p>
        </w:tc>
      </w:tr>
      <w:tr w:rsidR="0069698D" w:rsidRPr="00416C11" w14:paraId="0F04790B" w14:textId="77777777" w:rsidTr="0069698D">
        <w:trPr>
          <w:tblCellSpacing w:w="0" w:type="dxa"/>
        </w:trPr>
        <w:tc>
          <w:tcPr>
            <w:tcW w:w="0" w:type="auto"/>
            <w:hideMark/>
          </w:tcPr>
          <w:p w14:paraId="152F56F5" w14:textId="77777777" w:rsidR="0069698D" w:rsidRPr="00416C11" w:rsidRDefault="0069698D" w:rsidP="0069698D">
            <w:pPr>
              <w:rPr>
                <w:b w:val="0"/>
                <w:bCs w:val="0"/>
                <w:sz w:val="22"/>
                <w:szCs w:val="22"/>
              </w:rPr>
            </w:pPr>
            <w:r w:rsidRPr="00416C11">
              <w:rPr>
                <w:b w:val="0"/>
                <w:bCs w:val="0"/>
                <w:sz w:val="22"/>
                <w:szCs w:val="22"/>
              </w:rPr>
              <w:t>43598627</w:t>
            </w:r>
          </w:p>
        </w:tc>
        <w:tc>
          <w:tcPr>
            <w:tcW w:w="0" w:type="auto"/>
            <w:vAlign w:val="center"/>
            <w:hideMark/>
          </w:tcPr>
          <w:p w14:paraId="54279ED0" w14:textId="77777777" w:rsidR="0069698D" w:rsidRPr="00416C11" w:rsidRDefault="0069698D" w:rsidP="0069698D">
            <w:pPr>
              <w:rPr>
                <w:b w:val="0"/>
                <w:bCs w:val="0"/>
                <w:sz w:val="22"/>
                <w:szCs w:val="22"/>
              </w:rPr>
            </w:pPr>
            <w:r w:rsidRPr="00416C11">
              <w:rPr>
                <w:b w:val="0"/>
                <w:bCs w:val="0"/>
                <w:sz w:val="22"/>
                <w:szCs w:val="22"/>
              </w:rPr>
              <w:t xml:space="preserve">Breckenridge, C. (1995) Response to EPA Review of Retrospective Triazine Mortality Studies. Unpublished study prepared by Ciba-Geigy Corp. 25 p. </w:t>
            </w:r>
          </w:p>
        </w:tc>
      </w:tr>
      <w:tr w:rsidR="0069698D" w:rsidRPr="00416C11" w14:paraId="4751D184" w14:textId="77777777" w:rsidTr="0069698D">
        <w:trPr>
          <w:tblCellSpacing w:w="0" w:type="dxa"/>
        </w:trPr>
        <w:tc>
          <w:tcPr>
            <w:tcW w:w="0" w:type="auto"/>
            <w:hideMark/>
          </w:tcPr>
          <w:p w14:paraId="39A4488E" w14:textId="77777777" w:rsidR="0069698D" w:rsidRPr="00416C11" w:rsidRDefault="0069698D" w:rsidP="0069698D">
            <w:pPr>
              <w:rPr>
                <w:b w:val="0"/>
                <w:bCs w:val="0"/>
                <w:sz w:val="22"/>
                <w:szCs w:val="22"/>
              </w:rPr>
            </w:pPr>
            <w:r w:rsidRPr="00416C11">
              <w:rPr>
                <w:b w:val="0"/>
                <w:bCs w:val="0"/>
                <w:sz w:val="22"/>
                <w:szCs w:val="22"/>
              </w:rPr>
              <w:t>43598633</w:t>
            </w:r>
          </w:p>
        </w:tc>
        <w:tc>
          <w:tcPr>
            <w:tcW w:w="0" w:type="auto"/>
            <w:vAlign w:val="center"/>
            <w:hideMark/>
          </w:tcPr>
          <w:p w14:paraId="6E8033D8" w14:textId="77777777" w:rsidR="0069698D" w:rsidRPr="00416C11" w:rsidRDefault="0069698D" w:rsidP="0069698D">
            <w:pPr>
              <w:rPr>
                <w:b w:val="0"/>
                <w:bCs w:val="0"/>
                <w:sz w:val="22"/>
                <w:szCs w:val="22"/>
              </w:rPr>
            </w:pPr>
            <w:r w:rsidRPr="00416C11">
              <w:rPr>
                <w:b w:val="0"/>
                <w:bCs w:val="0"/>
                <w:sz w:val="22"/>
                <w:szCs w:val="22"/>
              </w:rPr>
              <w:t xml:space="preserve">Wurz, R. (1995) Dietary Risk Exposure Assessment for Atrazine: Lab Project Number: ABR-94021. Unpublished study prepared by Ciba-Geigy Corp. 65 p. </w:t>
            </w:r>
          </w:p>
        </w:tc>
      </w:tr>
      <w:tr w:rsidR="0069698D" w:rsidRPr="00416C11" w14:paraId="7855A532" w14:textId="77777777" w:rsidTr="0069698D">
        <w:trPr>
          <w:tblCellSpacing w:w="0" w:type="dxa"/>
        </w:trPr>
        <w:tc>
          <w:tcPr>
            <w:tcW w:w="0" w:type="auto"/>
            <w:hideMark/>
          </w:tcPr>
          <w:p w14:paraId="28DF8C19" w14:textId="77777777" w:rsidR="0069698D" w:rsidRPr="00416C11" w:rsidRDefault="0069698D" w:rsidP="0069698D">
            <w:pPr>
              <w:rPr>
                <w:b w:val="0"/>
                <w:bCs w:val="0"/>
                <w:sz w:val="22"/>
                <w:szCs w:val="22"/>
              </w:rPr>
            </w:pPr>
            <w:r w:rsidRPr="00416C11">
              <w:rPr>
                <w:b w:val="0"/>
                <w:bCs w:val="0"/>
                <w:sz w:val="22"/>
                <w:szCs w:val="22"/>
              </w:rPr>
              <w:t>43598634</w:t>
            </w:r>
          </w:p>
        </w:tc>
        <w:tc>
          <w:tcPr>
            <w:tcW w:w="0" w:type="auto"/>
            <w:vAlign w:val="center"/>
            <w:hideMark/>
          </w:tcPr>
          <w:p w14:paraId="230E5813" w14:textId="77777777" w:rsidR="0069698D" w:rsidRPr="00416C11" w:rsidRDefault="0069698D" w:rsidP="0069698D">
            <w:pPr>
              <w:rPr>
                <w:b w:val="0"/>
                <w:bCs w:val="0"/>
                <w:sz w:val="22"/>
                <w:szCs w:val="22"/>
              </w:rPr>
            </w:pPr>
            <w:r w:rsidRPr="00416C11">
              <w:rPr>
                <w:b w:val="0"/>
                <w:bCs w:val="0"/>
                <w:sz w:val="22"/>
                <w:szCs w:val="22"/>
              </w:rPr>
              <w:t xml:space="preserve">Clarkson, J.; Golden, K. (1995) Human Exposure to Atrazine and Simazine Via Ground and Surface Drinking Water: Lab Project Number: 2852.0410. Unpublished study prepared by Ciba-Geigy Corp. 1350 p. </w:t>
            </w:r>
          </w:p>
        </w:tc>
      </w:tr>
      <w:tr w:rsidR="0069698D" w:rsidRPr="00416C11" w14:paraId="4BC8D24E" w14:textId="77777777" w:rsidTr="0069698D">
        <w:trPr>
          <w:tblCellSpacing w:w="0" w:type="dxa"/>
        </w:trPr>
        <w:tc>
          <w:tcPr>
            <w:tcW w:w="0" w:type="auto"/>
            <w:hideMark/>
          </w:tcPr>
          <w:p w14:paraId="08AF5645" w14:textId="77777777" w:rsidR="0069698D" w:rsidRPr="00416C11" w:rsidRDefault="0069698D" w:rsidP="0069698D">
            <w:pPr>
              <w:rPr>
                <w:b w:val="0"/>
                <w:bCs w:val="0"/>
                <w:sz w:val="22"/>
                <w:szCs w:val="22"/>
              </w:rPr>
            </w:pPr>
            <w:r w:rsidRPr="00416C11">
              <w:rPr>
                <w:b w:val="0"/>
                <w:bCs w:val="0"/>
                <w:sz w:val="22"/>
                <w:szCs w:val="22"/>
              </w:rPr>
              <w:t>43598635</w:t>
            </w:r>
          </w:p>
        </w:tc>
        <w:tc>
          <w:tcPr>
            <w:tcW w:w="0" w:type="auto"/>
            <w:vAlign w:val="center"/>
            <w:hideMark/>
          </w:tcPr>
          <w:p w14:paraId="498D4625" w14:textId="77777777" w:rsidR="0069698D" w:rsidRPr="00416C11" w:rsidRDefault="0069698D" w:rsidP="0069698D">
            <w:pPr>
              <w:rPr>
                <w:b w:val="0"/>
                <w:bCs w:val="0"/>
                <w:sz w:val="22"/>
                <w:szCs w:val="22"/>
              </w:rPr>
            </w:pPr>
            <w:r w:rsidRPr="00416C11">
              <w:rPr>
                <w:b w:val="0"/>
                <w:bCs w:val="0"/>
                <w:sz w:val="22"/>
                <w:szCs w:val="22"/>
              </w:rPr>
              <w:t xml:space="preserve">Richards, R.; Baker, D.; Christensen, B.; et al. (1995) Atrazine exposures through drinking water: Exposure assessments for Ohio, Illinois, and Iowa. Environmental Science &amp; Technology 29(2):406-412. </w:t>
            </w:r>
          </w:p>
        </w:tc>
      </w:tr>
      <w:tr w:rsidR="0069698D" w:rsidRPr="00416C11" w14:paraId="0FA18960" w14:textId="77777777" w:rsidTr="0069698D">
        <w:trPr>
          <w:tblCellSpacing w:w="0" w:type="dxa"/>
        </w:trPr>
        <w:tc>
          <w:tcPr>
            <w:tcW w:w="0" w:type="auto"/>
            <w:hideMark/>
          </w:tcPr>
          <w:p w14:paraId="7238E482" w14:textId="77777777" w:rsidR="0069698D" w:rsidRPr="00416C11" w:rsidRDefault="0069698D" w:rsidP="0069698D">
            <w:pPr>
              <w:rPr>
                <w:b w:val="0"/>
                <w:bCs w:val="0"/>
                <w:sz w:val="22"/>
                <w:szCs w:val="22"/>
              </w:rPr>
            </w:pPr>
            <w:r w:rsidRPr="00416C11">
              <w:rPr>
                <w:b w:val="0"/>
                <w:bCs w:val="0"/>
                <w:sz w:val="22"/>
                <w:szCs w:val="22"/>
              </w:rPr>
              <w:t>43598636</w:t>
            </w:r>
          </w:p>
        </w:tc>
        <w:tc>
          <w:tcPr>
            <w:tcW w:w="0" w:type="auto"/>
            <w:vAlign w:val="center"/>
            <w:hideMark/>
          </w:tcPr>
          <w:p w14:paraId="0BA337D4" w14:textId="77777777" w:rsidR="0069698D" w:rsidRPr="00416C11" w:rsidRDefault="0069698D" w:rsidP="0069698D">
            <w:pPr>
              <w:rPr>
                <w:b w:val="0"/>
                <w:bCs w:val="0"/>
                <w:sz w:val="22"/>
                <w:szCs w:val="22"/>
              </w:rPr>
            </w:pPr>
            <w:r w:rsidRPr="00416C11">
              <w:rPr>
                <w:b w:val="0"/>
                <w:bCs w:val="0"/>
                <w:sz w:val="22"/>
                <w:szCs w:val="22"/>
              </w:rPr>
              <w:t xml:space="preserve">Balu, K. (1995) Summary of Best Management Practices to Reduce (Mitigate) Runoff of Atrazine Into Surface Water: Lab Project Number: ABR-95045. Unpublished study prepared by Ciba-Geigy Corp. 120 p. </w:t>
            </w:r>
          </w:p>
        </w:tc>
      </w:tr>
      <w:tr w:rsidR="0069698D" w:rsidRPr="00416C11" w14:paraId="22746845" w14:textId="77777777" w:rsidTr="0069698D">
        <w:trPr>
          <w:tblCellSpacing w:w="0" w:type="dxa"/>
        </w:trPr>
        <w:tc>
          <w:tcPr>
            <w:tcW w:w="0" w:type="auto"/>
            <w:hideMark/>
          </w:tcPr>
          <w:p w14:paraId="431FD4AF" w14:textId="77777777" w:rsidR="0069698D" w:rsidRPr="00416C11" w:rsidRDefault="0069698D" w:rsidP="0069698D">
            <w:pPr>
              <w:rPr>
                <w:b w:val="0"/>
                <w:bCs w:val="0"/>
                <w:sz w:val="22"/>
                <w:szCs w:val="22"/>
              </w:rPr>
            </w:pPr>
            <w:r w:rsidRPr="00416C11">
              <w:rPr>
                <w:b w:val="0"/>
                <w:bCs w:val="0"/>
                <w:sz w:val="22"/>
                <w:szCs w:val="22"/>
              </w:rPr>
              <w:t>43598637</w:t>
            </w:r>
          </w:p>
        </w:tc>
        <w:tc>
          <w:tcPr>
            <w:tcW w:w="0" w:type="auto"/>
            <w:vAlign w:val="center"/>
            <w:hideMark/>
          </w:tcPr>
          <w:p w14:paraId="372F08E1" w14:textId="77777777" w:rsidR="0069698D" w:rsidRPr="00416C11" w:rsidRDefault="0069698D" w:rsidP="0069698D">
            <w:pPr>
              <w:rPr>
                <w:b w:val="0"/>
                <w:bCs w:val="0"/>
                <w:sz w:val="22"/>
                <w:szCs w:val="22"/>
              </w:rPr>
            </w:pPr>
            <w:r w:rsidRPr="00416C11">
              <w:rPr>
                <w:b w:val="0"/>
                <w:bCs w:val="0"/>
                <w:sz w:val="22"/>
                <w:szCs w:val="22"/>
              </w:rPr>
              <w:t xml:space="preserve">Selman, F. (1995) Summary of Assessment of Worker Exposure for Atrazine in Response to the U.S. Environmental Protection Agency Issuance of "The Triazine Herbicides Position Document 1 Initiation of Special Review.": Lab Project Number: ABR-95041. Unpublished study prepared by Ciba-Geigy Corp. 17 p. </w:t>
            </w:r>
          </w:p>
        </w:tc>
      </w:tr>
      <w:tr w:rsidR="0069698D" w:rsidRPr="00416C11" w14:paraId="2C8EDCA7" w14:textId="77777777" w:rsidTr="0069698D">
        <w:trPr>
          <w:tblCellSpacing w:w="0" w:type="dxa"/>
        </w:trPr>
        <w:tc>
          <w:tcPr>
            <w:tcW w:w="0" w:type="auto"/>
            <w:hideMark/>
          </w:tcPr>
          <w:p w14:paraId="66D0F24F" w14:textId="77777777" w:rsidR="0069698D" w:rsidRPr="00416C11" w:rsidRDefault="0069698D" w:rsidP="0069698D">
            <w:pPr>
              <w:rPr>
                <w:b w:val="0"/>
                <w:bCs w:val="0"/>
                <w:sz w:val="22"/>
                <w:szCs w:val="22"/>
              </w:rPr>
            </w:pPr>
            <w:r w:rsidRPr="00416C11">
              <w:rPr>
                <w:b w:val="0"/>
                <w:bCs w:val="0"/>
                <w:sz w:val="22"/>
                <w:szCs w:val="22"/>
              </w:rPr>
              <w:t>43598638</w:t>
            </w:r>
          </w:p>
        </w:tc>
        <w:tc>
          <w:tcPr>
            <w:tcW w:w="0" w:type="auto"/>
            <w:vAlign w:val="center"/>
            <w:hideMark/>
          </w:tcPr>
          <w:p w14:paraId="78ECB955" w14:textId="77777777" w:rsidR="0069698D" w:rsidRPr="00416C11" w:rsidRDefault="0069698D" w:rsidP="0069698D">
            <w:pPr>
              <w:rPr>
                <w:b w:val="0"/>
                <w:bCs w:val="0"/>
                <w:sz w:val="22"/>
                <w:szCs w:val="22"/>
              </w:rPr>
            </w:pPr>
            <w:r w:rsidRPr="00416C11">
              <w:rPr>
                <w:b w:val="0"/>
                <w:bCs w:val="0"/>
                <w:sz w:val="22"/>
                <w:szCs w:val="22"/>
              </w:rPr>
              <w:t xml:space="preserve">Selman, F. (1995) Assessment of Worker Exposure for Atrazine in Response to the U.S. Environmental Protection Agency Issuance of "The Triazine Herbicides Position Document 1 Initiation of Special Review.": Lab Project Number: ABR-95038. Unpublished study prepared by Ciba-Geigy Corp. 115 p. </w:t>
            </w:r>
          </w:p>
        </w:tc>
      </w:tr>
      <w:tr w:rsidR="0069698D" w:rsidRPr="00416C11" w14:paraId="246C2DE9" w14:textId="77777777" w:rsidTr="0069698D">
        <w:trPr>
          <w:tblCellSpacing w:w="0" w:type="dxa"/>
        </w:trPr>
        <w:tc>
          <w:tcPr>
            <w:tcW w:w="0" w:type="auto"/>
            <w:hideMark/>
          </w:tcPr>
          <w:p w14:paraId="7FB3C65C" w14:textId="77777777" w:rsidR="0069698D" w:rsidRPr="00416C11" w:rsidRDefault="0069698D" w:rsidP="0069698D">
            <w:pPr>
              <w:rPr>
                <w:b w:val="0"/>
                <w:bCs w:val="0"/>
                <w:sz w:val="22"/>
                <w:szCs w:val="22"/>
              </w:rPr>
            </w:pPr>
            <w:r w:rsidRPr="00416C11">
              <w:rPr>
                <w:b w:val="0"/>
                <w:bCs w:val="0"/>
                <w:sz w:val="22"/>
                <w:szCs w:val="22"/>
              </w:rPr>
              <w:t>43598639</w:t>
            </w:r>
          </w:p>
        </w:tc>
        <w:tc>
          <w:tcPr>
            <w:tcW w:w="0" w:type="auto"/>
            <w:vAlign w:val="center"/>
            <w:hideMark/>
          </w:tcPr>
          <w:p w14:paraId="2ECDB381" w14:textId="77777777" w:rsidR="0069698D" w:rsidRPr="00416C11" w:rsidRDefault="0069698D" w:rsidP="0069698D">
            <w:pPr>
              <w:rPr>
                <w:b w:val="0"/>
                <w:bCs w:val="0"/>
                <w:sz w:val="22"/>
                <w:szCs w:val="22"/>
              </w:rPr>
            </w:pPr>
            <w:r w:rsidRPr="00416C11">
              <w:rPr>
                <w:b w:val="0"/>
                <w:bCs w:val="0"/>
                <w:sz w:val="22"/>
                <w:szCs w:val="22"/>
              </w:rPr>
              <w:t xml:space="preserve">Kendall, R.; Soloman, K.; Baker, D.; et al. (1995) Ecological Risk Assessment of Atrazine in North American Surface Waters: Lab Project Number: WEI 242.12-A. Unpublished study prepared by Atrazine Ecological Risk Assessment Panel. 926 p. </w:t>
            </w:r>
          </w:p>
        </w:tc>
      </w:tr>
      <w:tr w:rsidR="0069698D" w:rsidRPr="00416C11" w14:paraId="729A5306" w14:textId="77777777" w:rsidTr="0069698D">
        <w:trPr>
          <w:tblCellSpacing w:w="0" w:type="dxa"/>
        </w:trPr>
        <w:tc>
          <w:tcPr>
            <w:tcW w:w="0" w:type="auto"/>
            <w:hideMark/>
          </w:tcPr>
          <w:p w14:paraId="652A1983" w14:textId="77777777" w:rsidR="0069698D" w:rsidRPr="00416C11" w:rsidRDefault="0069698D" w:rsidP="0069698D">
            <w:pPr>
              <w:rPr>
                <w:b w:val="0"/>
                <w:bCs w:val="0"/>
                <w:sz w:val="22"/>
                <w:szCs w:val="22"/>
              </w:rPr>
            </w:pPr>
            <w:r w:rsidRPr="00416C11">
              <w:rPr>
                <w:b w:val="0"/>
                <w:bCs w:val="0"/>
                <w:sz w:val="22"/>
                <w:szCs w:val="22"/>
              </w:rPr>
              <w:t>43608600</w:t>
            </w:r>
          </w:p>
        </w:tc>
        <w:tc>
          <w:tcPr>
            <w:tcW w:w="0" w:type="auto"/>
            <w:vAlign w:val="center"/>
            <w:hideMark/>
          </w:tcPr>
          <w:p w14:paraId="1B219693" w14:textId="77777777" w:rsidR="0069698D" w:rsidRPr="00416C11" w:rsidRDefault="0069698D" w:rsidP="0069698D">
            <w:pPr>
              <w:rPr>
                <w:b w:val="0"/>
                <w:bCs w:val="0"/>
                <w:sz w:val="22"/>
                <w:szCs w:val="22"/>
              </w:rPr>
            </w:pPr>
            <w:r w:rsidRPr="00416C11">
              <w:rPr>
                <w:b w:val="0"/>
                <w:bCs w:val="0"/>
                <w:sz w:val="22"/>
                <w:szCs w:val="22"/>
              </w:rPr>
              <w:t xml:space="preserve">Monsanto Co. (1995) Submission of Residues in the Environment Data in Support of FIFRA 6(a)(2) for Atrazine and Alachlor. Transmittal of 1 Study. </w:t>
            </w:r>
          </w:p>
        </w:tc>
      </w:tr>
      <w:tr w:rsidR="0069698D" w:rsidRPr="00416C11" w14:paraId="7C1F56A1" w14:textId="77777777" w:rsidTr="0069698D">
        <w:trPr>
          <w:tblCellSpacing w:w="0" w:type="dxa"/>
        </w:trPr>
        <w:tc>
          <w:tcPr>
            <w:tcW w:w="0" w:type="auto"/>
            <w:hideMark/>
          </w:tcPr>
          <w:p w14:paraId="25701447" w14:textId="77777777" w:rsidR="0069698D" w:rsidRPr="00416C11" w:rsidRDefault="0069698D" w:rsidP="0069698D">
            <w:pPr>
              <w:rPr>
                <w:b w:val="0"/>
                <w:bCs w:val="0"/>
                <w:sz w:val="22"/>
                <w:szCs w:val="22"/>
              </w:rPr>
            </w:pPr>
            <w:r w:rsidRPr="00416C11">
              <w:rPr>
                <w:b w:val="0"/>
                <w:bCs w:val="0"/>
                <w:sz w:val="22"/>
                <w:szCs w:val="22"/>
              </w:rPr>
              <w:t>43608601</w:t>
            </w:r>
          </w:p>
        </w:tc>
        <w:tc>
          <w:tcPr>
            <w:tcW w:w="0" w:type="auto"/>
            <w:vAlign w:val="center"/>
            <w:hideMark/>
          </w:tcPr>
          <w:p w14:paraId="57C6AE73" w14:textId="77777777" w:rsidR="0069698D" w:rsidRPr="00416C11" w:rsidRDefault="0069698D" w:rsidP="0069698D">
            <w:pPr>
              <w:rPr>
                <w:b w:val="0"/>
                <w:bCs w:val="0"/>
                <w:sz w:val="22"/>
                <w:szCs w:val="22"/>
              </w:rPr>
            </w:pPr>
            <w:r w:rsidRPr="00416C11">
              <w:rPr>
                <w:b w:val="0"/>
                <w:bCs w:val="0"/>
                <w:sz w:val="22"/>
                <w:szCs w:val="22"/>
              </w:rPr>
              <w:t xml:space="preserve">Weppelman, R. (1995) Letter sent to Office of Pesticide Programs dated April 6, 1995 concerning a study of herbicide concentrations in streams in the midwestern U. S. conducted by U. S. Geological Survey. Prepared by Monsanto, The Agricultural Group. 26 p. </w:t>
            </w:r>
          </w:p>
        </w:tc>
      </w:tr>
      <w:tr w:rsidR="0069698D" w:rsidRPr="00416C11" w14:paraId="55EC135D" w14:textId="77777777" w:rsidTr="0069698D">
        <w:trPr>
          <w:tblCellSpacing w:w="0" w:type="dxa"/>
        </w:trPr>
        <w:tc>
          <w:tcPr>
            <w:tcW w:w="0" w:type="auto"/>
            <w:hideMark/>
          </w:tcPr>
          <w:p w14:paraId="594B4B0F" w14:textId="77777777" w:rsidR="0069698D" w:rsidRPr="00416C11" w:rsidRDefault="0069698D" w:rsidP="0069698D">
            <w:pPr>
              <w:rPr>
                <w:b w:val="0"/>
                <w:bCs w:val="0"/>
                <w:sz w:val="22"/>
                <w:szCs w:val="22"/>
              </w:rPr>
            </w:pPr>
            <w:r w:rsidRPr="00416C11">
              <w:rPr>
                <w:b w:val="0"/>
                <w:bCs w:val="0"/>
                <w:sz w:val="22"/>
                <w:szCs w:val="22"/>
              </w:rPr>
              <w:lastRenderedPageBreak/>
              <w:t>43608800</w:t>
            </w:r>
          </w:p>
        </w:tc>
        <w:tc>
          <w:tcPr>
            <w:tcW w:w="0" w:type="auto"/>
            <w:vAlign w:val="center"/>
            <w:hideMark/>
          </w:tcPr>
          <w:p w14:paraId="388B5FEF" w14:textId="77777777" w:rsidR="0069698D" w:rsidRPr="00416C11" w:rsidRDefault="0069698D" w:rsidP="0069698D">
            <w:pPr>
              <w:rPr>
                <w:b w:val="0"/>
                <w:bCs w:val="0"/>
                <w:sz w:val="22"/>
                <w:szCs w:val="22"/>
              </w:rPr>
            </w:pPr>
            <w:r w:rsidRPr="00416C11">
              <w:rPr>
                <w:b w:val="0"/>
                <w:bCs w:val="0"/>
                <w:sz w:val="22"/>
                <w:szCs w:val="22"/>
              </w:rPr>
              <w:t xml:space="preserve">Monsanto Co. (1995) Submission of Residue in the Environment Data in Support of FIFRA 6(a)(2) for Alachlor and Atrazine. Transmittal of 1 Study. </w:t>
            </w:r>
          </w:p>
        </w:tc>
      </w:tr>
      <w:tr w:rsidR="0069698D" w:rsidRPr="00416C11" w14:paraId="1CF2F8C0" w14:textId="77777777" w:rsidTr="0069698D">
        <w:trPr>
          <w:tblCellSpacing w:w="0" w:type="dxa"/>
        </w:trPr>
        <w:tc>
          <w:tcPr>
            <w:tcW w:w="0" w:type="auto"/>
            <w:hideMark/>
          </w:tcPr>
          <w:p w14:paraId="5CAFB1D2" w14:textId="77777777" w:rsidR="0069698D" w:rsidRPr="00416C11" w:rsidRDefault="0069698D" w:rsidP="0069698D">
            <w:pPr>
              <w:rPr>
                <w:b w:val="0"/>
                <w:bCs w:val="0"/>
                <w:sz w:val="22"/>
                <w:szCs w:val="22"/>
              </w:rPr>
            </w:pPr>
            <w:r w:rsidRPr="00416C11">
              <w:rPr>
                <w:b w:val="0"/>
                <w:bCs w:val="0"/>
                <w:sz w:val="22"/>
                <w:szCs w:val="22"/>
              </w:rPr>
              <w:t>43608801</w:t>
            </w:r>
          </w:p>
        </w:tc>
        <w:tc>
          <w:tcPr>
            <w:tcW w:w="0" w:type="auto"/>
            <w:vAlign w:val="center"/>
            <w:hideMark/>
          </w:tcPr>
          <w:p w14:paraId="5B45B9BA" w14:textId="77777777" w:rsidR="0069698D" w:rsidRPr="00416C11" w:rsidRDefault="0069698D" w:rsidP="0069698D">
            <w:pPr>
              <w:rPr>
                <w:b w:val="0"/>
                <w:bCs w:val="0"/>
                <w:sz w:val="22"/>
                <w:szCs w:val="22"/>
              </w:rPr>
            </w:pPr>
            <w:r w:rsidRPr="00416C11">
              <w:rPr>
                <w:b w:val="0"/>
                <w:bCs w:val="0"/>
                <w:sz w:val="22"/>
                <w:szCs w:val="22"/>
              </w:rPr>
              <w:t xml:space="preserve">Weppelman, R. (1995) Letter sent to Office of Pesticide Programs dated April 6, 1995 transmitting a report from the Tennessee Dept. of Agriculture describing the results of their ground water monitoring program for 1994. Prepared by Monsanto, The Agricultural Group. 7 p. </w:t>
            </w:r>
          </w:p>
        </w:tc>
      </w:tr>
      <w:tr w:rsidR="0069698D" w:rsidRPr="00416C11" w14:paraId="64DC27A1" w14:textId="77777777" w:rsidTr="0069698D">
        <w:trPr>
          <w:tblCellSpacing w:w="0" w:type="dxa"/>
        </w:trPr>
        <w:tc>
          <w:tcPr>
            <w:tcW w:w="0" w:type="auto"/>
            <w:hideMark/>
          </w:tcPr>
          <w:p w14:paraId="303DB1F8" w14:textId="77777777" w:rsidR="0069698D" w:rsidRPr="00416C11" w:rsidRDefault="0069698D" w:rsidP="0069698D">
            <w:pPr>
              <w:rPr>
                <w:b w:val="0"/>
                <w:bCs w:val="0"/>
                <w:sz w:val="22"/>
                <w:szCs w:val="22"/>
              </w:rPr>
            </w:pPr>
            <w:r w:rsidRPr="00416C11">
              <w:rPr>
                <w:b w:val="0"/>
                <w:bCs w:val="0"/>
                <w:sz w:val="22"/>
                <w:szCs w:val="22"/>
              </w:rPr>
              <w:t>43627900</w:t>
            </w:r>
          </w:p>
        </w:tc>
        <w:tc>
          <w:tcPr>
            <w:tcW w:w="0" w:type="auto"/>
            <w:vAlign w:val="center"/>
            <w:hideMark/>
          </w:tcPr>
          <w:p w14:paraId="49E1573A"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1 Study. </w:t>
            </w:r>
          </w:p>
        </w:tc>
      </w:tr>
      <w:tr w:rsidR="0069698D" w:rsidRPr="00416C11" w14:paraId="42FE35D1" w14:textId="77777777" w:rsidTr="0069698D">
        <w:trPr>
          <w:tblCellSpacing w:w="0" w:type="dxa"/>
        </w:trPr>
        <w:tc>
          <w:tcPr>
            <w:tcW w:w="0" w:type="auto"/>
            <w:hideMark/>
          </w:tcPr>
          <w:p w14:paraId="6CE94A57" w14:textId="77777777" w:rsidR="0069698D" w:rsidRPr="00416C11" w:rsidRDefault="0069698D" w:rsidP="0069698D">
            <w:pPr>
              <w:rPr>
                <w:b w:val="0"/>
                <w:bCs w:val="0"/>
                <w:sz w:val="22"/>
                <w:szCs w:val="22"/>
              </w:rPr>
            </w:pPr>
            <w:r w:rsidRPr="00416C11">
              <w:rPr>
                <w:b w:val="0"/>
                <w:bCs w:val="0"/>
                <w:sz w:val="22"/>
                <w:szCs w:val="22"/>
              </w:rPr>
              <w:t>43627901</w:t>
            </w:r>
          </w:p>
        </w:tc>
        <w:tc>
          <w:tcPr>
            <w:tcW w:w="0" w:type="auto"/>
            <w:vAlign w:val="center"/>
            <w:hideMark/>
          </w:tcPr>
          <w:p w14:paraId="4CD5D94D"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Ground Water--Kansas: (Atrazine): Lab Project Number: RS-WM-049-93: 46: 47. Unpublished study. 2 p. </w:t>
            </w:r>
          </w:p>
        </w:tc>
      </w:tr>
      <w:tr w:rsidR="0069698D" w:rsidRPr="00416C11" w14:paraId="510A4F8D" w14:textId="77777777" w:rsidTr="0069698D">
        <w:trPr>
          <w:tblCellSpacing w:w="0" w:type="dxa"/>
        </w:trPr>
        <w:tc>
          <w:tcPr>
            <w:tcW w:w="0" w:type="auto"/>
            <w:hideMark/>
          </w:tcPr>
          <w:p w14:paraId="2D635A69" w14:textId="77777777" w:rsidR="0069698D" w:rsidRPr="00416C11" w:rsidRDefault="0069698D" w:rsidP="0069698D">
            <w:pPr>
              <w:rPr>
                <w:b w:val="0"/>
                <w:bCs w:val="0"/>
                <w:sz w:val="22"/>
                <w:szCs w:val="22"/>
              </w:rPr>
            </w:pPr>
            <w:r w:rsidRPr="00416C11">
              <w:rPr>
                <w:b w:val="0"/>
                <w:bCs w:val="0"/>
                <w:sz w:val="22"/>
                <w:szCs w:val="22"/>
              </w:rPr>
              <w:t>43628000</w:t>
            </w:r>
          </w:p>
        </w:tc>
        <w:tc>
          <w:tcPr>
            <w:tcW w:w="0" w:type="auto"/>
            <w:vAlign w:val="center"/>
            <w:hideMark/>
          </w:tcPr>
          <w:p w14:paraId="57902C8F"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4 Studies. </w:t>
            </w:r>
          </w:p>
        </w:tc>
      </w:tr>
      <w:tr w:rsidR="0069698D" w:rsidRPr="00416C11" w14:paraId="4DA18E61" w14:textId="77777777" w:rsidTr="0069698D">
        <w:trPr>
          <w:tblCellSpacing w:w="0" w:type="dxa"/>
        </w:trPr>
        <w:tc>
          <w:tcPr>
            <w:tcW w:w="0" w:type="auto"/>
            <w:hideMark/>
          </w:tcPr>
          <w:p w14:paraId="139AB9C1" w14:textId="77777777" w:rsidR="0069698D" w:rsidRPr="00416C11" w:rsidRDefault="0069698D" w:rsidP="0069698D">
            <w:pPr>
              <w:rPr>
                <w:b w:val="0"/>
                <w:bCs w:val="0"/>
                <w:sz w:val="22"/>
                <w:szCs w:val="22"/>
              </w:rPr>
            </w:pPr>
            <w:r w:rsidRPr="00416C11">
              <w:rPr>
                <w:b w:val="0"/>
                <w:bCs w:val="0"/>
                <w:sz w:val="22"/>
                <w:szCs w:val="22"/>
              </w:rPr>
              <w:t>43628001</w:t>
            </w:r>
          </w:p>
        </w:tc>
        <w:tc>
          <w:tcPr>
            <w:tcW w:w="0" w:type="auto"/>
            <w:vAlign w:val="center"/>
            <w:hideMark/>
          </w:tcPr>
          <w:p w14:paraId="31D4D950" w14:textId="77777777" w:rsidR="0069698D" w:rsidRPr="00416C11" w:rsidRDefault="0069698D" w:rsidP="0069698D">
            <w:pPr>
              <w:rPr>
                <w:b w:val="0"/>
                <w:bCs w:val="0"/>
                <w:sz w:val="22"/>
                <w:szCs w:val="22"/>
              </w:rPr>
            </w:pPr>
            <w:r w:rsidRPr="00416C11">
              <w:rPr>
                <w:b w:val="0"/>
                <w:bCs w:val="0"/>
                <w:sz w:val="22"/>
                <w:szCs w:val="22"/>
              </w:rPr>
              <w:t xml:space="preserve">Ciba Crop Protection (1995) Atrazine/State Ground Water Monitoring Study for Atrazine and Its Major Degradation Products in the United States: Quarterly 6(a)(2) Report: January-March, 1995: Lab Project Number: 174-91. Unpublished study. 12 p. </w:t>
            </w:r>
          </w:p>
        </w:tc>
      </w:tr>
      <w:tr w:rsidR="0069698D" w:rsidRPr="00416C11" w14:paraId="18939F3A" w14:textId="77777777" w:rsidTr="0069698D">
        <w:trPr>
          <w:tblCellSpacing w:w="0" w:type="dxa"/>
        </w:trPr>
        <w:tc>
          <w:tcPr>
            <w:tcW w:w="0" w:type="auto"/>
            <w:hideMark/>
          </w:tcPr>
          <w:p w14:paraId="49E0018B" w14:textId="77777777" w:rsidR="0069698D" w:rsidRPr="00416C11" w:rsidRDefault="0069698D" w:rsidP="0069698D">
            <w:pPr>
              <w:rPr>
                <w:b w:val="0"/>
                <w:bCs w:val="0"/>
                <w:sz w:val="22"/>
                <w:szCs w:val="22"/>
              </w:rPr>
            </w:pPr>
            <w:r w:rsidRPr="00416C11">
              <w:rPr>
                <w:b w:val="0"/>
                <w:bCs w:val="0"/>
                <w:sz w:val="22"/>
                <w:szCs w:val="22"/>
              </w:rPr>
              <w:t>43628002</w:t>
            </w:r>
          </w:p>
        </w:tc>
        <w:tc>
          <w:tcPr>
            <w:tcW w:w="0" w:type="auto"/>
            <w:vAlign w:val="center"/>
            <w:hideMark/>
          </w:tcPr>
          <w:p w14:paraId="31A81753" w14:textId="77777777" w:rsidR="0069698D" w:rsidRPr="00416C11" w:rsidRDefault="0069698D" w:rsidP="0069698D">
            <w:pPr>
              <w:rPr>
                <w:b w:val="0"/>
                <w:bCs w:val="0"/>
                <w:sz w:val="22"/>
                <w:szCs w:val="22"/>
              </w:rPr>
            </w:pPr>
            <w:r w:rsidRPr="00416C11">
              <w:rPr>
                <w:b w:val="0"/>
                <w:bCs w:val="0"/>
                <w:sz w:val="22"/>
                <w:szCs w:val="22"/>
              </w:rPr>
              <w:t xml:space="preserve">Ciba Crop Protection (1995) Retrospective Groundwater Monitoring Study for Atrazine (2-Chloro-4-methylamino- 6-isopropylamino-1,3-triazine) and Its Major Metabolites on Turf Sites in Florida: Quarterly 6(a)(2) Report: December, 1994-March, 1995: Lab Project Number: 130-93. Unpublished study. 3 p. </w:t>
            </w:r>
          </w:p>
        </w:tc>
      </w:tr>
      <w:tr w:rsidR="0069698D" w:rsidRPr="00416C11" w14:paraId="115BC4F4" w14:textId="77777777" w:rsidTr="0069698D">
        <w:trPr>
          <w:tblCellSpacing w:w="0" w:type="dxa"/>
        </w:trPr>
        <w:tc>
          <w:tcPr>
            <w:tcW w:w="0" w:type="auto"/>
            <w:hideMark/>
          </w:tcPr>
          <w:p w14:paraId="72501FE7" w14:textId="77777777" w:rsidR="0069698D" w:rsidRPr="00416C11" w:rsidRDefault="0069698D" w:rsidP="0069698D">
            <w:pPr>
              <w:rPr>
                <w:b w:val="0"/>
                <w:bCs w:val="0"/>
                <w:sz w:val="22"/>
                <w:szCs w:val="22"/>
              </w:rPr>
            </w:pPr>
            <w:r w:rsidRPr="00416C11">
              <w:rPr>
                <w:b w:val="0"/>
                <w:bCs w:val="0"/>
                <w:sz w:val="22"/>
                <w:szCs w:val="22"/>
              </w:rPr>
              <w:t>43628003</w:t>
            </w:r>
          </w:p>
        </w:tc>
        <w:tc>
          <w:tcPr>
            <w:tcW w:w="0" w:type="auto"/>
            <w:vAlign w:val="center"/>
            <w:hideMark/>
          </w:tcPr>
          <w:p w14:paraId="06E4C4BA" w14:textId="77777777" w:rsidR="0069698D" w:rsidRPr="00416C11" w:rsidRDefault="0069698D" w:rsidP="0069698D">
            <w:pPr>
              <w:rPr>
                <w:b w:val="0"/>
                <w:bCs w:val="0"/>
                <w:sz w:val="22"/>
                <w:szCs w:val="22"/>
              </w:rPr>
            </w:pPr>
            <w:r w:rsidRPr="00416C11">
              <w:rPr>
                <w:b w:val="0"/>
                <w:bCs w:val="0"/>
                <w:sz w:val="22"/>
                <w:szCs w:val="22"/>
              </w:rPr>
              <w:t xml:space="preserve">Ciba Crop Protection (1995) Ciba/State Groundwater Monitoring Study for Simazine and Its Major Degradation Products in the United States: Quarterly 6(a)(2) Report: January-March, 1995: Lab Project Number: 151-92. Unpublished study. 6 p. </w:t>
            </w:r>
          </w:p>
        </w:tc>
      </w:tr>
      <w:tr w:rsidR="0069698D" w:rsidRPr="00416C11" w14:paraId="2304B929" w14:textId="77777777" w:rsidTr="0069698D">
        <w:trPr>
          <w:tblCellSpacing w:w="0" w:type="dxa"/>
        </w:trPr>
        <w:tc>
          <w:tcPr>
            <w:tcW w:w="0" w:type="auto"/>
            <w:hideMark/>
          </w:tcPr>
          <w:p w14:paraId="089F6CA8" w14:textId="77777777" w:rsidR="0069698D" w:rsidRPr="00416C11" w:rsidRDefault="0069698D" w:rsidP="0069698D">
            <w:pPr>
              <w:rPr>
                <w:b w:val="0"/>
                <w:bCs w:val="0"/>
                <w:sz w:val="22"/>
                <w:szCs w:val="22"/>
              </w:rPr>
            </w:pPr>
            <w:r w:rsidRPr="00416C11">
              <w:rPr>
                <w:b w:val="0"/>
                <w:bCs w:val="0"/>
                <w:sz w:val="22"/>
                <w:szCs w:val="22"/>
              </w:rPr>
              <w:t>43628004</w:t>
            </w:r>
          </w:p>
        </w:tc>
        <w:tc>
          <w:tcPr>
            <w:tcW w:w="0" w:type="auto"/>
            <w:vAlign w:val="center"/>
            <w:hideMark/>
          </w:tcPr>
          <w:p w14:paraId="67181C5B" w14:textId="77777777" w:rsidR="0069698D" w:rsidRPr="00416C11" w:rsidRDefault="0069698D" w:rsidP="0069698D">
            <w:pPr>
              <w:rPr>
                <w:b w:val="0"/>
                <w:bCs w:val="0"/>
                <w:sz w:val="22"/>
                <w:szCs w:val="22"/>
              </w:rPr>
            </w:pPr>
            <w:r w:rsidRPr="00416C11">
              <w:rPr>
                <w:b w:val="0"/>
                <w:bCs w:val="0"/>
                <w:sz w:val="22"/>
                <w:szCs w:val="22"/>
              </w:rPr>
              <w:t xml:space="preserve">Ciba Crop Protection (1995) Analysis of Residue Samples from Customer Service, Technical Service, and Special Projects by the Analytical Resources Laboratory Group: Quarterly 6(a)(2) Report: January-March, 1995: Lab Project Number: 91-01. Unpublished study. 3 p. Relates to I002552 and I003049 data on diskette. </w:t>
            </w:r>
          </w:p>
        </w:tc>
      </w:tr>
      <w:tr w:rsidR="0069698D" w:rsidRPr="00416C11" w14:paraId="727A3417" w14:textId="77777777" w:rsidTr="0069698D">
        <w:trPr>
          <w:tblCellSpacing w:w="0" w:type="dxa"/>
        </w:trPr>
        <w:tc>
          <w:tcPr>
            <w:tcW w:w="0" w:type="auto"/>
            <w:hideMark/>
          </w:tcPr>
          <w:p w14:paraId="0740152B" w14:textId="77777777" w:rsidR="0069698D" w:rsidRPr="00416C11" w:rsidRDefault="0069698D" w:rsidP="0069698D">
            <w:pPr>
              <w:rPr>
                <w:b w:val="0"/>
                <w:bCs w:val="0"/>
                <w:sz w:val="22"/>
                <w:szCs w:val="22"/>
              </w:rPr>
            </w:pPr>
            <w:r w:rsidRPr="00416C11">
              <w:rPr>
                <w:b w:val="0"/>
                <w:bCs w:val="0"/>
                <w:sz w:val="22"/>
                <w:szCs w:val="22"/>
              </w:rPr>
              <w:t>43628100</w:t>
            </w:r>
          </w:p>
        </w:tc>
        <w:tc>
          <w:tcPr>
            <w:tcW w:w="0" w:type="auto"/>
            <w:vAlign w:val="center"/>
            <w:hideMark/>
          </w:tcPr>
          <w:p w14:paraId="4078B9BC"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Various Pesticides Registered to Ciba. Transmittal of 1 Study. </w:t>
            </w:r>
          </w:p>
        </w:tc>
      </w:tr>
      <w:tr w:rsidR="0069698D" w:rsidRPr="00416C11" w14:paraId="3C974839" w14:textId="77777777" w:rsidTr="0069698D">
        <w:trPr>
          <w:tblCellSpacing w:w="0" w:type="dxa"/>
        </w:trPr>
        <w:tc>
          <w:tcPr>
            <w:tcW w:w="0" w:type="auto"/>
            <w:hideMark/>
          </w:tcPr>
          <w:p w14:paraId="552D4B8B" w14:textId="77777777" w:rsidR="0069698D" w:rsidRPr="00416C11" w:rsidRDefault="0069698D" w:rsidP="0069698D">
            <w:pPr>
              <w:rPr>
                <w:b w:val="0"/>
                <w:bCs w:val="0"/>
                <w:sz w:val="22"/>
                <w:szCs w:val="22"/>
              </w:rPr>
            </w:pPr>
            <w:r w:rsidRPr="00416C11">
              <w:rPr>
                <w:b w:val="0"/>
                <w:bCs w:val="0"/>
                <w:sz w:val="22"/>
                <w:szCs w:val="22"/>
              </w:rPr>
              <w:t>43628101</w:t>
            </w:r>
          </w:p>
        </w:tc>
        <w:tc>
          <w:tcPr>
            <w:tcW w:w="0" w:type="auto"/>
            <w:vAlign w:val="center"/>
            <w:hideMark/>
          </w:tcPr>
          <w:p w14:paraId="45B7F0A2" w14:textId="77777777" w:rsidR="0069698D" w:rsidRPr="00416C11" w:rsidRDefault="0069698D" w:rsidP="0069698D">
            <w:pPr>
              <w:rPr>
                <w:b w:val="0"/>
                <w:bCs w:val="0"/>
                <w:sz w:val="22"/>
                <w:szCs w:val="22"/>
              </w:rPr>
            </w:pPr>
            <w:r w:rsidRPr="00416C11">
              <w:rPr>
                <w:b w:val="0"/>
                <w:bCs w:val="0"/>
                <w:sz w:val="22"/>
                <w:szCs w:val="22"/>
              </w:rPr>
              <w:t xml:space="preserve">Shahane, A. (1994) Pesticide Detections in Surface Waters of Florida. Unpublished study prepared by Florida Dept. of Agriculture and Consumer Services. 9 p. </w:t>
            </w:r>
          </w:p>
        </w:tc>
      </w:tr>
      <w:tr w:rsidR="0069698D" w:rsidRPr="00416C11" w14:paraId="155FB026" w14:textId="77777777" w:rsidTr="0069698D">
        <w:trPr>
          <w:tblCellSpacing w:w="0" w:type="dxa"/>
        </w:trPr>
        <w:tc>
          <w:tcPr>
            <w:tcW w:w="0" w:type="auto"/>
            <w:hideMark/>
          </w:tcPr>
          <w:p w14:paraId="12BA9697" w14:textId="77777777" w:rsidR="0069698D" w:rsidRPr="00416C11" w:rsidRDefault="0069698D" w:rsidP="0069698D">
            <w:pPr>
              <w:rPr>
                <w:b w:val="0"/>
                <w:bCs w:val="0"/>
                <w:sz w:val="22"/>
                <w:szCs w:val="22"/>
              </w:rPr>
            </w:pPr>
            <w:r w:rsidRPr="00416C11">
              <w:rPr>
                <w:b w:val="0"/>
                <w:bCs w:val="0"/>
                <w:sz w:val="22"/>
                <w:szCs w:val="22"/>
              </w:rPr>
              <w:t>43628600</w:t>
            </w:r>
          </w:p>
        </w:tc>
        <w:tc>
          <w:tcPr>
            <w:tcW w:w="0" w:type="auto"/>
            <w:vAlign w:val="center"/>
            <w:hideMark/>
          </w:tcPr>
          <w:p w14:paraId="1B2FD734" w14:textId="77777777" w:rsidR="0069698D" w:rsidRPr="00416C11" w:rsidRDefault="0069698D" w:rsidP="0069698D">
            <w:pPr>
              <w:rPr>
                <w:b w:val="0"/>
                <w:bCs w:val="0"/>
                <w:sz w:val="22"/>
                <w:szCs w:val="22"/>
              </w:rPr>
            </w:pPr>
            <w:r w:rsidRPr="00416C11">
              <w:rPr>
                <w:b w:val="0"/>
                <w:bCs w:val="0"/>
                <w:sz w:val="22"/>
                <w:szCs w:val="22"/>
              </w:rPr>
              <w:t xml:space="preserve">Drexel Chemical Co. (1995) Submission of Product Chemistry Data in Support of the Atrazine Registration Standard. Transmittal of 1 Study. </w:t>
            </w:r>
          </w:p>
        </w:tc>
      </w:tr>
      <w:tr w:rsidR="0069698D" w:rsidRPr="00416C11" w14:paraId="2BF5E814" w14:textId="77777777" w:rsidTr="0069698D">
        <w:trPr>
          <w:tblCellSpacing w:w="0" w:type="dxa"/>
        </w:trPr>
        <w:tc>
          <w:tcPr>
            <w:tcW w:w="0" w:type="auto"/>
            <w:hideMark/>
          </w:tcPr>
          <w:p w14:paraId="12F55582" w14:textId="77777777" w:rsidR="0069698D" w:rsidRPr="00416C11" w:rsidRDefault="0069698D" w:rsidP="0069698D">
            <w:pPr>
              <w:rPr>
                <w:b w:val="0"/>
                <w:bCs w:val="0"/>
                <w:sz w:val="22"/>
                <w:szCs w:val="22"/>
              </w:rPr>
            </w:pPr>
            <w:r w:rsidRPr="00416C11">
              <w:rPr>
                <w:b w:val="0"/>
                <w:bCs w:val="0"/>
                <w:sz w:val="22"/>
                <w:szCs w:val="22"/>
              </w:rPr>
              <w:t>43633400</w:t>
            </w:r>
          </w:p>
        </w:tc>
        <w:tc>
          <w:tcPr>
            <w:tcW w:w="0" w:type="auto"/>
            <w:vAlign w:val="center"/>
            <w:hideMark/>
          </w:tcPr>
          <w:p w14:paraId="68DE1C70" w14:textId="77777777" w:rsidR="0069698D" w:rsidRPr="00416C11" w:rsidRDefault="0069698D" w:rsidP="0069698D">
            <w:pPr>
              <w:rPr>
                <w:b w:val="0"/>
                <w:bCs w:val="0"/>
                <w:sz w:val="22"/>
                <w:szCs w:val="22"/>
              </w:rPr>
            </w:pPr>
            <w:r w:rsidRPr="00416C11">
              <w:rPr>
                <w:b w:val="0"/>
                <w:bCs w:val="0"/>
                <w:sz w:val="22"/>
                <w:szCs w:val="22"/>
              </w:rPr>
              <w:t xml:space="preserve">E.I. du Pont de Nemours &amp; Co., Inc. (1995) Submission of Toxicology and Residue Data in Support of the Special Review for Atrazine, Simazine and Cyanazine. Transmittal of 5 Studies. </w:t>
            </w:r>
          </w:p>
        </w:tc>
      </w:tr>
      <w:tr w:rsidR="0069698D" w:rsidRPr="00416C11" w14:paraId="2D3F9162" w14:textId="77777777" w:rsidTr="0069698D">
        <w:trPr>
          <w:tblCellSpacing w:w="0" w:type="dxa"/>
        </w:trPr>
        <w:tc>
          <w:tcPr>
            <w:tcW w:w="0" w:type="auto"/>
            <w:hideMark/>
          </w:tcPr>
          <w:p w14:paraId="13D5169E" w14:textId="77777777" w:rsidR="0069698D" w:rsidRPr="00416C11" w:rsidRDefault="0069698D" w:rsidP="0069698D">
            <w:pPr>
              <w:rPr>
                <w:b w:val="0"/>
                <w:bCs w:val="0"/>
                <w:sz w:val="22"/>
                <w:szCs w:val="22"/>
              </w:rPr>
            </w:pPr>
            <w:r w:rsidRPr="00416C11">
              <w:rPr>
                <w:b w:val="0"/>
                <w:bCs w:val="0"/>
                <w:sz w:val="22"/>
                <w:szCs w:val="22"/>
              </w:rPr>
              <w:t>43633401</w:t>
            </w:r>
          </w:p>
        </w:tc>
        <w:tc>
          <w:tcPr>
            <w:tcW w:w="0" w:type="auto"/>
            <w:vAlign w:val="center"/>
            <w:hideMark/>
          </w:tcPr>
          <w:p w14:paraId="70D16C95" w14:textId="77777777" w:rsidR="0069698D" w:rsidRPr="00416C11" w:rsidRDefault="0069698D" w:rsidP="0069698D">
            <w:pPr>
              <w:rPr>
                <w:b w:val="0"/>
                <w:bCs w:val="0"/>
                <w:sz w:val="22"/>
                <w:szCs w:val="22"/>
              </w:rPr>
            </w:pPr>
            <w:r w:rsidRPr="00416C11">
              <w:rPr>
                <w:b w:val="0"/>
                <w:bCs w:val="0"/>
                <w:sz w:val="22"/>
                <w:szCs w:val="22"/>
              </w:rPr>
              <w:t xml:space="preserve">Heindel, J.; Chapin, R.; Gulati, D. et al. (1993) Assessment of the reproductive and developmental toxicity of pesticide/fertilizer mixtures based on confirmed pesticide </w:t>
            </w:r>
            <w:r w:rsidRPr="00416C11">
              <w:rPr>
                <w:b w:val="0"/>
                <w:bCs w:val="0"/>
                <w:sz w:val="22"/>
                <w:szCs w:val="22"/>
              </w:rPr>
              <w:lastRenderedPageBreak/>
              <w:t xml:space="preserve">contamination in California and Iowa groundwater. Fundamental and Applied Toxicology 22:605-621. </w:t>
            </w:r>
          </w:p>
        </w:tc>
      </w:tr>
      <w:tr w:rsidR="0069698D" w:rsidRPr="00416C11" w14:paraId="6FAF41FD" w14:textId="77777777" w:rsidTr="0069698D">
        <w:trPr>
          <w:tblCellSpacing w:w="0" w:type="dxa"/>
        </w:trPr>
        <w:tc>
          <w:tcPr>
            <w:tcW w:w="0" w:type="auto"/>
            <w:hideMark/>
          </w:tcPr>
          <w:p w14:paraId="7AB91CD0" w14:textId="77777777" w:rsidR="0069698D" w:rsidRPr="00416C11" w:rsidRDefault="0069698D" w:rsidP="0069698D">
            <w:pPr>
              <w:rPr>
                <w:b w:val="0"/>
                <w:bCs w:val="0"/>
                <w:sz w:val="22"/>
                <w:szCs w:val="22"/>
              </w:rPr>
            </w:pPr>
            <w:r w:rsidRPr="00416C11">
              <w:rPr>
                <w:b w:val="0"/>
                <w:bCs w:val="0"/>
                <w:sz w:val="22"/>
                <w:szCs w:val="22"/>
              </w:rPr>
              <w:lastRenderedPageBreak/>
              <w:t>43633402</w:t>
            </w:r>
          </w:p>
        </w:tc>
        <w:tc>
          <w:tcPr>
            <w:tcW w:w="0" w:type="auto"/>
            <w:vAlign w:val="center"/>
            <w:hideMark/>
          </w:tcPr>
          <w:p w14:paraId="2A934AF4" w14:textId="77777777" w:rsidR="0069698D" w:rsidRPr="00416C11" w:rsidRDefault="0069698D" w:rsidP="0069698D">
            <w:pPr>
              <w:rPr>
                <w:b w:val="0"/>
                <w:bCs w:val="0"/>
                <w:sz w:val="22"/>
                <w:szCs w:val="22"/>
              </w:rPr>
            </w:pPr>
            <w:r w:rsidRPr="00416C11">
              <w:rPr>
                <w:b w:val="0"/>
                <w:bCs w:val="0"/>
                <w:sz w:val="22"/>
                <w:szCs w:val="22"/>
              </w:rPr>
              <w:t xml:space="preserve">Hatfield, J.; Burkart, M.; Jaynes, D. (1994) Evaluation of the Mechanisms of Filter Strips in Influencing Surface Water Quality: (Atrazine, Simazine, Metolachlor): Lab Project Number: 58-3625-3-403. Unpublished study prepared by E.I. du Pont de Nemours &amp; Co., Inc. 21 p. </w:t>
            </w:r>
          </w:p>
        </w:tc>
      </w:tr>
      <w:tr w:rsidR="0069698D" w:rsidRPr="00416C11" w14:paraId="7804B55A" w14:textId="77777777" w:rsidTr="0069698D">
        <w:trPr>
          <w:tblCellSpacing w:w="0" w:type="dxa"/>
        </w:trPr>
        <w:tc>
          <w:tcPr>
            <w:tcW w:w="0" w:type="auto"/>
            <w:hideMark/>
          </w:tcPr>
          <w:p w14:paraId="31836E76" w14:textId="77777777" w:rsidR="0069698D" w:rsidRPr="00416C11" w:rsidRDefault="0069698D" w:rsidP="0069698D">
            <w:pPr>
              <w:rPr>
                <w:b w:val="0"/>
                <w:bCs w:val="0"/>
                <w:sz w:val="22"/>
                <w:szCs w:val="22"/>
              </w:rPr>
            </w:pPr>
            <w:r w:rsidRPr="00416C11">
              <w:rPr>
                <w:b w:val="0"/>
                <w:bCs w:val="0"/>
                <w:sz w:val="22"/>
                <w:szCs w:val="22"/>
              </w:rPr>
              <w:t>43633403</w:t>
            </w:r>
          </w:p>
        </w:tc>
        <w:tc>
          <w:tcPr>
            <w:tcW w:w="0" w:type="auto"/>
            <w:vAlign w:val="center"/>
            <w:hideMark/>
          </w:tcPr>
          <w:p w14:paraId="1A317FE8" w14:textId="77777777" w:rsidR="0069698D" w:rsidRPr="00416C11" w:rsidRDefault="0069698D" w:rsidP="0069698D">
            <w:pPr>
              <w:rPr>
                <w:b w:val="0"/>
                <w:bCs w:val="0"/>
                <w:sz w:val="22"/>
                <w:szCs w:val="22"/>
              </w:rPr>
            </w:pPr>
            <w:r w:rsidRPr="00416C11">
              <w:rPr>
                <w:b w:val="0"/>
                <w:bCs w:val="0"/>
                <w:sz w:val="22"/>
                <w:szCs w:val="22"/>
              </w:rPr>
              <w:t xml:space="preserve">Hatfield, J. (1995) Evaluation of the Mechanisms of Filter Strips in Influencing Surface Water Quality: (Atrazine, Simazine, Metolachlor): Lab Project Number: 58-3625-3-403. Unpublished study prepared by E.I. du Pont de Nemours &amp; Co., Inc. 34 p. </w:t>
            </w:r>
          </w:p>
        </w:tc>
      </w:tr>
      <w:tr w:rsidR="0069698D" w:rsidRPr="00416C11" w14:paraId="7FE7E93D" w14:textId="77777777" w:rsidTr="0069698D">
        <w:trPr>
          <w:tblCellSpacing w:w="0" w:type="dxa"/>
        </w:trPr>
        <w:tc>
          <w:tcPr>
            <w:tcW w:w="0" w:type="auto"/>
            <w:hideMark/>
          </w:tcPr>
          <w:p w14:paraId="67AE483C" w14:textId="77777777" w:rsidR="0069698D" w:rsidRPr="00416C11" w:rsidRDefault="0069698D" w:rsidP="0069698D">
            <w:pPr>
              <w:rPr>
                <w:b w:val="0"/>
                <w:bCs w:val="0"/>
                <w:sz w:val="22"/>
                <w:szCs w:val="22"/>
              </w:rPr>
            </w:pPr>
            <w:r w:rsidRPr="00416C11">
              <w:rPr>
                <w:b w:val="0"/>
                <w:bCs w:val="0"/>
                <w:sz w:val="22"/>
                <w:szCs w:val="22"/>
              </w:rPr>
              <w:t>43633404</w:t>
            </w:r>
          </w:p>
        </w:tc>
        <w:tc>
          <w:tcPr>
            <w:tcW w:w="0" w:type="auto"/>
            <w:vAlign w:val="center"/>
            <w:hideMark/>
          </w:tcPr>
          <w:p w14:paraId="24162075" w14:textId="77777777" w:rsidR="0069698D" w:rsidRPr="00416C11" w:rsidRDefault="0069698D" w:rsidP="0069698D">
            <w:pPr>
              <w:rPr>
                <w:b w:val="0"/>
                <w:bCs w:val="0"/>
                <w:sz w:val="22"/>
                <w:szCs w:val="22"/>
              </w:rPr>
            </w:pPr>
            <w:r w:rsidRPr="00416C11">
              <w:rPr>
                <w:b w:val="0"/>
                <w:bCs w:val="0"/>
                <w:sz w:val="22"/>
                <w:szCs w:val="22"/>
              </w:rPr>
              <w:t xml:space="preserve">Arora, K.; Mikelson, S.; Baker, J. et al. (1993) Evaluating Herbicide Removal by Buffer Strips Under Natural Rainfall: (Atrazine, Cyanazine, and Metolachlor): Lab Project Number: 932593. Unpublished study prepared by Iowa State University and Ciba-Geigy Corp. 20 p. </w:t>
            </w:r>
          </w:p>
        </w:tc>
      </w:tr>
      <w:tr w:rsidR="0069698D" w:rsidRPr="00416C11" w14:paraId="5537F356" w14:textId="77777777" w:rsidTr="0069698D">
        <w:trPr>
          <w:tblCellSpacing w:w="0" w:type="dxa"/>
        </w:trPr>
        <w:tc>
          <w:tcPr>
            <w:tcW w:w="0" w:type="auto"/>
            <w:hideMark/>
          </w:tcPr>
          <w:p w14:paraId="7EEBC6F6" w14:textId="77777777" w:rsidR="0069698D" w:rsidRPr="00416C11" w:rsidRDefault="0069698D" w:rsidP="0069698D">
            <w:pPr>
              <w:rPr>
                <w:b w:val="0"/>
                <w:bCs w:val="0"/>
                <w:sz w:val="22"/>
                <w:szCs w:val="22"/>
              </w:rPr>
            </w:pPr>
            <w:r w:rsidRPr="00416C11">
              <w:rPr>
                <w:b w:val="0"/>
                <w:bCs w:val="0"/>
                <w:sz w:val="22"/>
                <w:szCs w:val="22"/>
              </w:rPr>
              <w:t>43633405</w:t>
            </w:r>
          </w:p>
        </w:tc>
        <w:tc>
          <w:tcPr>
            <w:tcW w:w="0" w:type="auto"/>
            <w:vAlign w:val="center"/>
            <w:hideMark/>
          </w:tcPr>
          <w:p w14:paraId="363CCAAC" w14:textId="77777777" w:rsidR="0069698D" w:rsidRPr="00416C11" w:rsidRDefault="0069698D" w:rsidP="0069698D">
            <w:pPr>
              <w:rPr>
                <w:b w:val="0"/>
                <w:bCs w:val="0"/>
                <w:sz w:val="22"/>
                <w:szCs w:val="22"/>
              </w:rPr>
            </w:pPr>
            <w:r w:rsidRPr="00416C11">
              <w:rPr>
                <w:b w:val="0"/>
                <w:bCs w:val="0"/>
                <w:sz w:val="22"/>
                <w:szCs w:val="22"/>
              </w:rPr>
              <w:t xml:space="preserve">Mistra, A.; Baker, J.; Mickelson, S.; et al. (1994) Effectiveness of Vegetative Buffer Strips in Reducing Herbicide Transport with Surface Runoff Under Simulated Rainfall: (Atrazine, Metolachlor, and Cyanazine): Lab Project Number: 942146. Unpublished study prepared by Iowa State University. 25 p. </w:t>
            </w:r>
          </w:p>
        </w:tc>
      </w:tr>
      <w:tr w:rsidR="0069698D" w:rsidRPr="00416C11" w14:paraId="7CE076AA" w14:textId="77777777" w:rsidTr="0069698D">
        <w:trPr>
          <w:tblCellSpacing w:w="0" w:type="dxa"/>
        </w:trPr>
        <w:tc>
          <w:tcPr>
            <w:tcW w:w="0" w:type="auto"/>
            <w:hideMark/>
          </w:tcPr>
          <w:p w14:paraId="5E7F15B0" w14:textId="77777777" w:rsidR="0069698D" w:rsidRPr="00416C11" w:rsidRDefault="0069698D" w:rsidP="0069698D">
            <w:pPr>
              <w:rPr>
                <w:b w:val="0"/>
                <w:bCs w:val="0"/>
                <w:sz w:val="22"/>
                <w:szCs w:val="22"/>
              </w:rPr>
            </w:pPr>
            <w:r w:rsidRPr="00416C11">
              <w:rPr>
                <w:b w:val="0"/>
                <w:bCs w:val="0"/>
                <w:sz w:val="22"/>
                <w:szCs w:val="22"/>
              </w:rPr>
              <w:t>43658300</w:t>
            </w:r>
          </w:p>
        </w:tc>
        <w:tc>
          <w:tcPr>
            <w:tcW w:w="0" w:type="auto"/>
            <w:vAlign w:val="center"/>
            <w:hideMark/>
          </w:tcPr>
          <w:p w14:paraId="4C6FECE9"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Metolachlor, and Cyanazine. Transmittal of 1 Study. </w:t>
            </w:r>
          </w:p>
        </w:tc>
      </w:tr>
      <w:tr w:rsidR="0069698D" w:rsidRPr="00416C11" w14:paraId="311A7355" w14:textId="77777777" w:rsidTr="0069698D">
        <w:trPr>
          <w:tblCellSpacing w:w="0" w:type="dxa"/>
        </w:trPr>
        <w:tc>
          <w:tcPr>
            <w:tcW w:w="0" w:type="auto"/>
            <w:hideMark/>
          </w:tcPr>
          <w:p w14:paraId="4A3557A9" w14:textId="77777777" w:rsidR="0069698D" w:rsidRPr="00416C11" w:rsidRDefault="0069698D" w:rsidP="0069698D">
            <w:pPr>
              <w:rPr>
                <w:b w:val="0"/>
                <w:bCs w:val="0"/>
                <w:sz w:val="22"/>
                <w:szCs w:val="22"/>
              </w:rPr>
            </w:pPr>
            <w:r w:rsidRPr="00416C11">
              <w:rPr>
                <w:b w:val="0"/>
                <w:bCs w:val="0"/>
                <w:sz w:val="22"/>
                <w:szCs w:val="22"/>
              </w:rPr>
              <w:t>43658301</w:t>
            </w:r>
          </w:p>
        </w:tc>
        <w:tc>
          <w:tcPr>
            <w:tcW w:w="0" w:type="auto"/>
            <w:vAlign w:val="center"/>
            <w:hideMark/>
          </w:tcPr>
          <w:p w14:paraId="7B70CAA1" w14:textId="77777777" w:rsidR="0069698D" w:rsidRPr="00416C11" w:rsidRDefault="0069698D" w:rsidP="0069698D">
            <w:pPr>
              <w:rPr>
                <w:b w:val="0"/>
                <w:bCs w:val="0"/>
                <w:sz w:val="22"/>
                <w:szCs w:val="22"/>
              </w:rPr>
            </w:pPr>
            <w:r w:rsidRPr="00416C11">
              <w:rPr>
                <w:b w:val="0"/>
                <w:bCs w:val="0"/>
                <w:sz w:val="22"/>
                <w:szCs w:val="22"/>
              </w:rPr>
              <w:t xml:space="preserve">Stumpf, K. (1995) Letter sent to Robert Taylor dated May 18, 1995 concerning findings of atrazine, metolachlor, and cyanazine in Howard County, MD. Prepared by Ciba-Geigy Corp. 7 p. </w:t>
            </w:r>
          </w:p>
        </w:tc>
      </w:tr>
      <w:tr w:rsidR="0069698D" w:rsidRPr="00416C11" w14:paraId="3E1FAB46" w14:textId="77777777" w:rsidTr="0069698D">
        <w:trPr>
          <w:tblCellSpacing w:w="0" w:type="dxa"/>
        </w:trPr>
        <w:tc>
          <w:tcPr>
            <w:tcW w:w="0" w:type="auto"/>
            <w:hideMark/>
          </w:tcPr>
          <w:p w14:paraId="5EC74CA2" w14:textId="77777777" w:rsidR="0069698D" w:rsidRPr="00416C11" w:rsidRDefault="0069698D" w:rsidP="0069698D">
            <w:pPr>
              <w:rPr>
                <w:b w:val="0"/>
                <w:bCs w:val="0"/>
                <w:sz w:val="22"/>
                <w:szCs w:val="22"/>
              </w:rPr>
            </w:pPr>
            <w:r w:rsidRPr="00416C11">
              <w:rPr>
                <w:b w:val="0"/>
                <w:bCs w:val="0"/>
                <w:sz w:val="22"/>
                <w:szCs w:val="22"/>
              </w:rPr>
              <w:t>43658400</w:t>
            </w:r>
          </w:p>
        </w:tc>
        <w:tc>
          <w:tcPr>
            <w:tcW w:w="0" w:type="auto"/>
            <w:vAlign w:val="center"/>
            <w:hideMark/>
          </w:tcPr>
          <w:p w14:paraId="1ED3CB01"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Metolachlor, Simazine, and Prometon. Transmittal of 1 Study. </w:t>
            </w:r>
          </w:p>
        </w:tc>
      </w:tr>
      <w:tr w:rsidR="0069698D" w:rsidRPr="00416C11" w14:paraId="74BD41AD" w14:textId="77777777" w:rsidTr="0069698D">
        <w:trPr>
          <w:tblCellSpacing w:w="0" w:type="dxa"/>
        </w:trPr>
        <w:tc>
          <w:tcPr>
            <w:tcW w:w="0" w:type="auto"/>
            <w:hideMark/>
          </w:tcPr>
          <w:p w14:paraId="5FFA61F6" w14:textId="77777777" w:rsidR="0069698D" w:rsidRPr="00416C11" w:rsidRDefault="0069698D" w:rsidP="0069698D">
            <w:pPr>
              <w:rPr>
                <w:b w:val="0"/>
                <w:bCs w:val="0"/>
                <w:sz w:val="22"/>
                <w:szCs w:val="22"/>
              </w:rPr>
            </w:pPr>
            <w:r w:rsidRPr="00416C11">
              <w:rPr>
                <w:b w:val="0"/>
                <w:bCs w:val="0"/>
                <w:sz w:val="22"/>
                <w:szCs w:val="22"/>
              </w:rPr>
              <w:t>43658401</w:t>
            </w:r>
          </w:p>
        </w:tc>
        <w:tc>
          <w:tcPr>
            <w:tcW w:w="0" w:type="auto"/>
            <w:vAlign w:val="center"/>
            <w:hideMark/>
          </w:tcPr>
          <w:p w14:paraId="238D09CA" w14:textId="77777777" w:rsidR="0069698D" w:rsidRPr="00416C11" w:rsidRDefault="0069698D" w:rsidP="0069698D">
            <w:pPr>
              <w:rPr>
                <w:b w:val="0"/>
                <w:bCs w:val="0"/>
                <w:sz w:val="22"/>
                <w:szCs w:val="22"/>
              </w:rPr>
            </w:pPr>
            <w:r w:rsidRPr="00416C11">
              <w:rPr>
                <w:b w:val="0"/>
                <w:bCs w:val="0"/>
                <w:sz w:val="22"/>
                <w:szCs w:val="22"/>
              </w:rPr>
              <w:t xml:space="preserve">Stumpf, K. (1995) Letter sent to Robert Taylor dated May 18, 1995 reporting findings of atrazine, its metabolites metolachlor, simazine, and prometon in monitoring wells in Madison, South Dakota. Prepared by Ciba-geigy Corp. 6 p. </w:t>
            </w:r>
          </w:p>
        </w:tc>
      </w:tr>
      <w:tr w:rsidR="0069698D" w:rsidRPr="00416C11" w14:paraId="6ABE2B1B" w14:textId="77777777" w:rsidTr="0069698D">
        <w:trPr>
          <w:tblCellSpacing w:w="0" w:type="dxa"/>
        </w:trPr>
        <w:tc>
          <w:tcPr>
            <w:tcW w:w="0" w:type="auto"/>
            <w:hideMark/>
          </w:tcPr>
          <w:p w14:paraId="1B8D8C00" w14:textId="77777777" w:rsidR="0069698D" w:rsidRPr="00416C11" w:rsidRDefault="0069698D" w:rsidP="0069698D">
            <w:pPr>
              <w:rPr>
                <w:b w:val="0"/>
                <w:bCs w:val="0"/>
                <w:sz w:val="22"/>
                <w:szCs w:val="22"/>
              </w:rPr>
            </w:pPr>
            <w:r w:rsidRPr="00416C11">
              <w:rPr>
                <w:b w:val="0"/>
                <w:bCs w:val="0"/>
                <w:sz w:val="22"/>
                <w:szCs w:val="22"/>
              </w:rPr>
              <w:t>43659200</w:t>
            </w:r>
          </w:p>
        </w:tc>
        <w:tc>
          <w:tcPr>
            <w:tcW w:w="0" w:type="auto"/>
            <w:vAlign w:val="center"/>
            <w:hideMark/>
          </w:tcPr>
          <w:p w14:paraId="2040A31C"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1 Study. </w:t>
            </w:r>
          </w:p>
        </w:tc>
      </w:tr>
      <w:tr w:rsidR="0069698D" w:rsidRPr="00416C11" w14:paraId="539FF1FA" w14:textId="77777777" w:rsidTr="0069698D">
        <w:trPr>
          <w:tblCellSpacing w:w="0" w:type="dxa"/>
        </w:trPr>
        <w:tc>
          <w:tcPr>
            <w:tcW w:w="0" w:type="auto"/>
            <w:hideMark/>
          </w:tcPr>
          <w:p w14:paraId="1C88A505" w14:textId="77777777" w:rsidR="0069698D" w:rsidRPr="00416C11" w:rsidRDefault="0069698D" w:rsidP="0069698D">
            <w:pPr>
              <w:rPr>
                <w:b w:val="0"/>
                <w:bCs w:val="0"/>
                <w:sz w:val="22"/>
                <w:szCs w:val="22"/>
              </w:rPr>
            </w:pPr>
            <w:r w:rsidRPr="00416C11">
              <w:rPr>
                <w:b w:val="0"/>
                <w:bCs w:val="0"/>
                <w:sz w:val="22"/>
                <w:szCs w:val="22"/>
              </w:rPr>
              <w:t>43659201</w:t>
            </w:r>
          </w:p>
        </w:tc>
        <w:tc>
          <w:tcPr>
            <w:tcW w:w="0" w:type="auto"/>
            <w:vAlign w:val="center"/>
            <w:hideMark/>
          </w:tcPr>
          <w:p w14:paraId="412F6E1C" w14:textId="77777777" w:rsidR="0069698D" w:rsidRPr="00416C11" w:rsidRDefault="0069698D" w:rsidP="0069698D">
            <w:pPr>
              <w:rPr>
                <w:b w:val="0"/>
                <w:bCs w:val="0"/>
                <w:sz w:val="22"/>
                <w:szCs w:val="22"/>
              </w:rPr>
            </w:pPr>
            <w:r w:rsidRPr="00416C11">
              <w:rPr>
                <w:b w:val="0"/>
                <w:bCs w:val="0"/>
                <w:sz w:val="22"/>
                <w:szCs w:val="22"/>
              </w:rPr>
              <w:t xml:space="preserve">Ciba-Geigy Corp. (1995) Ciba/State Ground-Water Monitoring Study of Atrazine in the United States: Summary--FIFRA 6(a)(2) Reporting Hydroxy Triazine Degradates in Hawaii: Lab Project Number: 174-91: 174-91-HI-A: CIGHAT1. Unpublished study. 13 p. </w:t>
            </w:r>
          </w:p>
        </w:tc>
      </w:tr>
      <w:tr w:rsidR="0069698D" w:rsidRPr="00416C11" w14:paraId="048D9245" w14:textId="77777777" w:rsidTr="0069698D">
        <w:trPr>
          <w:tblCellSpacing w:w="0" w:type="dxa"/>
        </w:trPr>
        <w:tc>
          <w:tcPr>
            <w:tcW w:w="0" w:type="auto"/>
            <w:hideMark/>
          </w:tcPr>
          <w:p w14:paraId="3A12DA70" w14:textId="77777777" w:rsidR="0069698D" w:rsidRPr="00416C11" w:rsidRDefault="0069698D" w:rsidP="0069698D">
            <w:pPr>
              <w:rPr>
                <w:b w:val="0"/>
                <w:bCs w:val="0"/>
                <w:sz w:val="22"/>
                <w:szCs w:val="22"/>
              </w:rPr>
            </w:pPr>
            <w:r w:rsidRPr="00416C11">
              <w:rPr>
                <w:b w:val="0"/>
                <w:bCs w:val="0"/>
                <w:sz w:val="22"/>
                <w:szCs w:val="22"/>
              </w:rPr>
              <w:t>43659300</w:t>
            </w:r>
          </w:p>
        </w:tc>
        <w:tc>
          <w:tcPr>
            <w:tcW w:w="0" w:type="auto"/>
            <w:vAlign w:val="center"/>
            <w:hideMark/>
          </w:tcPr>
          <w:p w14:paraId="0052D3A2"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1 Study. </w:t>
            </w:r>
          </w:p>
        </w:tc>
      </w:tr>
      <w:tr w:rsidR="0069698D" w:rsidRPr="00416C11" w14:paraId="667366B6" w14:textId="77777777" w:rsidTr="0069698D">
        <w:trPr>
          <w:tblCellSpacing w:w="0" w:type="dxa"/>
        </w:trPr>
        <w:tc>
          <w:tcPr>
            <w:tcW w:w="0" w:type="auto"/>
            <w:hideMark/>
          </w:tcPr>
          <w:p w14:paraId="46311F2F" w14:textId="77777777" w:rsidR="0069698D" w:rsidRPr="00416C11" w:rsidRDefault="0069698D" w:rsidP="0069698D">
            <w:pPr>
              <w:rPr>
                <w:b w:val="0"/>
                <w:bCs w:val="0"/>
                <w:sz w:val="22"/>
                <w:szCs w:val="22"/>
              </w:rPr>
            </w:pPr>
            <w:r w:rsidRPr="00416C11">
              <w:rPr>
                <w:b w:val="0"/>
                <w:bCs w:val="0"/>
                <w:sz w:val="22"/>
                <w:szCs w:val="22"/>
              </w:rPr>
              <w:t>43659301</w:t>
            </w:r>
          </w:p>
        </w:tc>
        <w:tc>
          <w:tcPr>
            <w:tcW w:w="0" w:type="auto"/>
            <w:vAlign w:val="center"/>
            <w:hideMark/>
          </w:tcPr>
          <w:p w14:paraId="6586262D" w14:textId="77777777" w:rsidR="0069698D" w:rsidRPr="00416C11" w:rsidRDefault="0069698D" w:rsidP="0069698D">
            <w:pPr>
              <w:rPr>
                <w:b w:val="0"/>
                <w:bCs w:val="0"/>
                <w:sz w:val="22"/>
                <w:szCs w:val="22"/>
              </w:rPr>
            </w:pPr>
            <w:r w:rsidRPr="00416C11">
              <w:rPr>
                <w:b w:val="0"/>
                <w:bCs w:val="0"/>
                <w:sz w:val="22"/>
                <w:szCs w:val="22"/>
              </w:rPr>
              <w:t xml:space="preserve">Ciba-Geigy Corp. (1995) Ciba/State Ground-Water Monitoring Study for Atrazine in the United States: Summary--FIFRA 6(a)(2) Reporting Hydroxy Triazine Degradates in </w:t>
            </w:r>
            <w:r w:rsidRPr="00416C11">
              <w:rPr>
                <w:b w:val="0"/>
                <w:bCs w:val="0"/>
                <w:sz w:val="22"/>
                <w:szCs w:val="22"/>
              </w:rPr>
              <w:lastRenderedPageBreak/>
              <w:t xml:space="preserve">Wisconsin: Lab Project Number: 174-91: 174-91-WI-A: CIGHAT1. Unpublished study. 19 p. </w:t>
            </w:r>
          </w:p>
        </w:tc>
      </w:tr>
      <w:tr w:rsidR="0069698D" w:rsidRPr="00416C11" w14:paraId="0EE9EBF6" w14:textId="77777777" w:rsidTr="0069698D">
        <w:trPr>
          <w:tblCellSpacing w:w="0" w:type="dxa"/>
        </w:trPr>
        <w:tc>
          <w:tcPr>
            <w:tcW w:w="0" w:type="auto"/>
            <w:hideMark/>
          </w:tcPr>
          <w:p w14:paraId="74383034" w14:textId="77777777" w:rsidR="0069698D" w:rsidRPr="00416C11" w:rsidRDefault="0069698D" w:rsidP="0069698D">
            <w:pPr>
              <w:rPr>
                <w:b w:val="0"/>
                <w:bCs w:val="0"/>
                <w:sz w:val="22"/>
                <w:szCs w:val="22"/>
              </w:rPr>
            </w:pPr>
            <w:r w:rsidRPr="00416C11">
              <w:rPr>
                <w:b w:val="0"/>
                <w:bCs w:val="0"/>
                <w:sz w:val="22"/>
                <w:szCs w:val="22"/>
              </w:rPr>
              <w:lastRenderedPageBreak/>
              <w:t>43659500</w:t>
            </w:r>
          </w:p>
        </w:tc>
        <w:tc>
          <w:tcPr>
            <w:tcW w:w="0" w:type="auto"/>
            <w:vAlign w:val="center"/>
            <w:hideMark/>
          </w:tcPr>
          <w:p w14:paraId="2A9E1DCC" w14:textId="77777777" w:rsidR="0069698D" w:rsidRPr="00416C11" w:rsidRDefault="0069698D" w:rsidP="0069698D">
            <w:pPr>
              <w:rPr>
                <w:b w:val="0"/>
                <w:bCs w:val="0"/>
                <w:sz w:val="22"/>
                <w:szCs w:val="22"/>
              </w:rPr>
            </w:pPr>
            <w:r w:rsidRPr="00416C11">
              <w:rPr>
                <w:b w:val="0"/>
                <w:bCs w:val="0"/>
                <w:sz w:val="22"/>
                <w:szCs w:val="22"/>
              </w:rPr>
              <w:t xml:space="preserve">Ciba-Geigy Corp. (1995) Submission of Pesticide Residues in the Environment Data in Support of FIFRA 6(a)(2) Requirements for over 20 Organic Pesticides. Transmittal of 2 Studies. </w:t>
            </w:r>
          </w:p>
        </w:tc>
      </w:tr>
      <w:tr w:rsidR="0069698D" w:rsidRPr="00416C11" w14:paraId="24A04404" w14:textId="77777777" w:rsidTr="0069698D">
        <w:trPr>
          <w:tblCellSpacing w:w="0" w:type="dxa"/>
        </w:trPr>
        <w:tc>
          <w:tcPr>
            <w:tcW w:w="0" w:type="auto"/>
            <w:hideMark/>
          </w:tcPr>
          <w:p w14:paraId="3F0DEF78" w14:textId="77777777" w:rsidR="0069698D" w:rsidRPr="00416C11" w:rsidRDefault="0069698D" w:rsidP="0069698D">
            <w:pPr>
              <w:rPr>
                <w:b w:val="0"/>
                <w:bCs w:val="0"/>
                <w:sz w:val="22"/>
                <w:szCs w:val="22"/>
              </w:rPr>
            </w:pPr>
            <w:r w:rsidRPr="00416C11">
              <w:rPr>
                <w:b w:val="0"/>
                <w:bCs w:val="0"/>
                <w:sz w:val="22"/>
                <w:szCs w:val="22"/>
              </w:rPr>
              <w:t>43659501</w:t>
            </w:r>
          </w:p>
        </w:tc>
        <w:tc>
          <w:tcPr>
            <w:tcW w:w="0" w:type="auto"/>
            <w:vAlign w:val="center"/>
            <w:hideMark/>
          </w:tcPr>
          <w:p w14:paraId="14A8A3CA" w14:textId="77777777" w:rsidR="0069698D" w:rsidRPr="00416C11" w:rsidRDefault="0069698D" w:rsidP="0069698D">
            <w:pPr>
              <w:rPr>
                <w:b w:val="0"/>
                <w:bCs w:val="0"/>
                <w:sz w:val="22"/>
                <w:szCs w:val="22"/>
              </w:rPr>
            </w:pPr>
            <w:r w:rsidRPr="00416C11">
              <w:rPr>
                <w:b w:val="0"/>
                <w:bCs w:val="0"/>
                <w:sz w:val="22"/>
                <w:szCs w:val="22"/>
              </w:rPr>
              <w:t xml:space="preserve">MacCoy, D.; Crepeau, K.; Kuivila, K. (1995) Dissolved Pesticide Data for the San Joaquin River at Vernalis and the Sacramento River at Sacramento, California, 1991-94: Open File Report 95-110. Prepared by U.S. Geological Survey in cooperation with the U.S. EPA and the California Regional Water Quality Control Board; available from U.S. Government Printing Office. 31 p. </w:t>
            </w:r>
          </w:p>
        </w:tc>
      </w:tr>
      <w:tr w:rsidR="0069698D" w:rsidRPr="00416C11" w14:paraId="6C365170" w14:textId="77777777" w:rsidTr="0069698D">
        <w:trPr>
          <w:tblCellSpacing w:w="0" w:type="dxa"/>
        </w:trPr>
        <w:tc>
          <w:tcPr>
            <w:tcW w:w="0" w:type="auto"/>
            <w:hideMark/>
          </w:tcPr>
          <w:p w14:paraId="335E19CE" w14:textId="77777777" w:rsidR="0069698D" w:rsidRPr="00416C11" w:rsidRDefault="0069698D" w:rsidP="0069698D">
            <w:pPr>
              <w:rPr>
                <w:b w:val="0"/>
                <w:bCs w:val="0"/>
                <w:sz w:val="22"/>
                <w:szCs w:val="22"/>
              </w:rPr>
            </w:pPr>
            <w:r w:rsidRPr="00416C11">
              <w:rPr>
                <w:b w:val="0"/>
                <w:bCs w:val="0"/>
                <w:sz w:val="22"/>
                <w:szCs w:val="22"/>
              </w:rPr>
              <w:t>43659502</w:t>
            </w:r>
          </w:p>
        </w:tc>
        <w:tc>
          <w:tcPr>
            <w:tcW w:w="0" w:type="auto"/>
            <w:vAlign w:val="center"/>
            <w:hideMark/>
          </w:tcPr>
          <w:p w14:paraId="3C10D132" w14:textId="77777777" w:rsidR="0069698D" w:rsidRPr="00416C11" w:rsidRDefault="0069698D" w:rsidP="0069698D">
            <w:pPr>
              <w:rPr>
                <w:b w:val="0"/>
                <w:bCs w:val="0"/>
                <w:sz w:val="22"/>
                <w:szCs w:val="22"/>
              </w:rPr>
            </w:pPr>
            <w:r w:rsidRPr="00416C11">
              <w:rPr>
                <w:b w:val="0"/>
                <w:bCs w:val="0"/>
                <w:sz w:val="22"/>
                <w:szCs w:val="22"/>
              </w:rPr>
              <w:t xml:space="preserve">Crepeau, K.; Domagaiski, J.; Kuivila, K. (1994) Methods of Analysis and Quality-Assurance Practices of the U.S. Geological Survey Organic Laboratory, Sacramento, California--Determination of Pesticides in Water by Solid-Phase Extraction and Capillary-Column Gas Chromatography/Mass Spectrometry: Open File Report 94-362. Prepared by the U.S. Geological Survey; available from U.S. Government Printing Office. 21 p. </w:t>
            </w:r>
          </w:p>
        </w:tc>
      </w:tr>
      <w:tr w:rsidR="0069698D" w:rsidRPr="00416C11" w14:paraId="68745E5A" w14:textId="77777777" w:rsidTr="0069698D">
        <w:trPr>
          <w:tblCellSpacing w:w="0" w:type="dxa"/>
        </w:trPr>
        <w:tc>
          <w:tcPr>
            <w:tcW w:w="0" w:type="auto"/>
            <w:hideMark/>
          </w:tcPr>
          <w:p w14:paraId="7ADF3390" w14:textId="77777777" w:rsidR="0069698D" w:rsidRPr="00416C11" w:rsidRDefault="0069698D" w:rsidP="0069698D">
            <w:pPr>
              <w:rPr>
                <w:b w:val="0"/>
                <w:bCs w:val="0"/>
                <w:sz w:val="22"/>
                <w:szCs w:val="22"/>
              </w:rPr>
            </w:pPr>
            <w:r w:rsidRPr="00416C11">
              <w:rPr>
                <w:b w:val="0"/>
                <w:bCs w:val="0"/>
                <w:sz w:val="22"/>
                <w:szCs w:val="22"/>
              </w:rPr>
              <w:t>43659600</w:t>
            </w:r>
          </w:p>
        </w:tc>
        <w:tc>
          <w:tcPr>
            <w:tcW w:w="0" w:type="auto"/>
            <w:vAlign w:val="center"/>
            <w:hideMark/>
          </w:tcPr>
          <w:p w14:paraId="5FCA2182" w14:textId="77777777" w:rsidR="0069698D" w:rsidRPr="00416C11" w:rsidRDefault="0069698D" w:rsidP="0069698D">
            <w:pPr>
              <w:rPr>
                <w:b w:val="0"/>
                <w:bCs w:val="0"/>
                <w:sz w:val="22"/>
                <w:szCs w:val="22"/>
              </w:rPr>
            </w:pPr>
            <w:r w:rsidRPr="00416C11">
              <w:rPr>
                <w:b w:val="0"/>
                <w:bCs w:val="0"/>
                <w:sz w:val="22"/>
                <w:szCs w:val="22"/>
              </w:rPr>
              <w:t xml:space="preserve">Ciba-Geigy Corp. (1995) Submission of Hazard to Aquatic Organisms and Plants Data in Support of FIFRA 6(a)(2) for Simazine. Transmittal of 1 Study. </w:t>
            </w:r>
          </w:p>
        </w:tc>
      </w:tr>
      <w:tr w:rsidR="0069698D" w:rsidRPr="00416C11" w14:paraId="4D767F2F" w14:textId="77777777" w:rsidTr="0069698D">
        <w:trPr>
          <w:tblCellSpacing w:w="0" w:type="dxa"/>
        </w:trPr>
        <w:tc>
          <w:tcPr>
            <w:tcW w:w="0" w:type="auto"/>
            <w:hideMark/>
          </w:tcPr>
          <w:p w14:paraId="535492A3" w14:textId="77777777" w:rsidR="0069698D" w:rsidRPr="00416C11" w:rsidRDefault="0069698D" w:rsidP="0069698D">
            <w:pPr>
              <w:rPr>
                <w:b w:val="0"/>
                <w:bCs w:val="0"/>
                <w:sz w:val="22"/>
                <w:szCs w:val="22"/>
              </w:rPr>
            </w:pPr>
            <w:r w:rsidRPr="00416C11">
              <w:rPr>
                <w:b w:val="0"/>
                <w:bCs w:val="0"/>
                <w:sz w:val="22"/>
                <w:szCs w:val="22"/>
              </w:rPr>
              <w:t>43659601</w:t>
            </w:r>
          </w:p>
        </w:tc>
        <w:tc>
          <w:tcPr>
            <w:tcW w:w="0" w:type="auto"/>
            <w:vAlign w:val="center"/>
            <w:hideMark/>
          </w:tcPr>
          <w:p w14:paraId="6E8A5F4A" w14:textId="77777777" w:rsidR="0069698D" w:rsidRPr="00416C11" w:rsidRDefault="0069698D" w:rsidP="0069698D">
            <w:pPr>
              <w:rPr>
                <w:b w:val="0"/>
                <w:bCs w:val="0"/>
                <w:sz w:val="22"/>
                <w:szCs w:val="22"/>
              </w:rPr>
            </w:pPr>
            <w:r w:rsidRPr="00416C11">
              <w:rPr>
                <w:b w:val="0"/>
                <w:bCs w:val="0"/>
                <w:sz w:val="22"/>
                <w:szCs w:val="22"/>
              </w:rPr>
              <w:t xml:space="preserve">Peters, G. (1995) Discussion of Published Reports Concerning Effects of Simazine on Aquatic Life. Unpublished study prepared by Ciba Crop Protection. 90 p. </w:t>
            </w:r>
          </w:p>
        </w:tc>
      </w:tr>
      <w:tr w:rsidR="0069698D" w:rsidRPr="00416C11" w14:paraId="69FCF53C" w14:textId="77777777" w:rsidTr="0069698D">
        <w:trPr>
          <w:tblCellSpacing w:w="0" w:type="dxa"/>
        </w:trPr>
        <w:tc>
          <w:tcPr>
            <w:tcW w:w="0" w:type="auto"/>
            <w:hideMark/>
          </w:tcPr>
          <w:p w14:paraId="55FA1E17" w14:textId="77777777" w:rsidR="0069698D" w:rsidRPr="00416C11" w:rsidRDefault="0069698D" w:rsidP="0069698D">
            <w:pPr>
              <w:rPr>
                <w:b w:val="0"/>
                <w:bCs w:val="0"/>
                <w:sz w:val="22"/>
                <w:szCs w:val="22"/>
              </w:rPr>
            </w:pPr>
            <w:r w:rsidRPr="00416C11">
              <w:rPr>
                <w:b w:val="0"/>
                <w:bCs w:val="0"/>
                <w:sz w:val="22"/>
                <w:szCs w:val="22"/>
              </w:rPr>
              <w:t>43660600</w:t>
            </w:r>
          </w:p>
        </w:tc>
        <w:tc>
          <w:tcPr>
            <w:tcW w:w="0" w:type="auto"/>
            <w:vAlign w:val="center"/>
            <w:hideMark/>
          </w:tcPr>
          <w:p w14:paraId="77614765"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1 Study. </w:t>
            </w:r>
          </w:p>
        </w:tc>
      </w:tr>
      <w:tr w:rsidR="0069698D" w:rsidRPr="00416C11" w14:paraId="0334E6D7" w14:textId="77777777" w:rsidTr="0069698D">
        <w:trPr>
          <w:tblCellSpacing w:w="0" w:type="dxa"/>
        </w:trPr>
        <w:tc>
          <w:tcPr>
            <w:tcW w:w="0" w:type="auto"/>
            <w:hideMark/>
          </w:tcPr>
          <w:p w14:paraId="2858EF44" w14:textId="77777777" w:rsidR="0069698D" w:rsidRPr="00416C11" w:rsidRDefault="0069698D" w:rsidP="0069698D">
            <w:pPr>
              <w:rPr>
                <w:b w:val="0"/>
                <w:bCs w:val="0"/>
                <w:sz w:val="22"/>
                <w:szCs w:val="22"/>
              </w:rPr>
            </w:pPr>
            <w:r w:rsidRPr="00416C11">
              <w:rPr>
                <w:b w:val="0"/>
                <w:bCs w:val="0"/>
                <w:sz w:val="22"/>
                <w:szCs w:val="22"/>
              </w:rPr>
              <w:t>43660601</w:t>
            </w:r>
          </w:p>
        </w:tc>
        <w:tc>
          <w:tcPr>
            <w:tcW w:w="0" w:type="auto"/>
            <w:vAlign w:val="center"/>
            <w:hideMark/>
          </w:tcPr>
          <w:p w14:paraId="76DFCFD4" w14:textId="77777777" w:rsidR="0069698D" w:rsidRPr="00416C11" w:rsidRDefault="0069698D" w:rsidP="0069698D">
            <w:pPr>
              <w:rPr>
                <w:b w:val="0"/>
                <w:bCs w:val="0"/>
                <w:sz w:val="22"/>
                <w:szCs w:val="22"/>
              </w:rPr>
            </w:pPr>
            <w:r w:rsidRPr="00416C11">
              <w:rPr>
                <w:b w:val="0"/>
                <w:bCs w:val="0"/>
                <w:sz w:val="22"/>
                <w:szCs w:val="22"/>
              </w:rPr>
              <w:t xml:space="preserve">Stumpf, K. (1995) Letter sent to Office of Pesticide Programs dated May 23, 1995: Report of continued monitoring Atrazine levels in Florida: Update to MRID # 43579501. Prepared by Ciba-Geigy Corp. 1 p. </w:t>
            </w:r>
          </w:p>
        </w:tc>
      </w:tr>
      <w:tr w:rsidR="0069698D" w:rsidRPr="00416C11" w14:paraId="6F67A68B" w14:textId="77777777" w:rsidTr="0069698D">
        <w:trPr>
          <w:tblCellSpacing w:w="0" w:type="dxa"/>
        </w:trPr>
        <w:tc>
          <w:tcPr>
            <w:tcW w:w="0" w:type="auto"/>
            <w:hideMark/>
          </w:tcPr>
          <w:p w14:paraId="1F886C19" w14:textId="77777777" w:rsidR="0069698D" w:rsidRPr="00416C11" w:rsidRDefault="0069698D" w:rsidP="0069698D">
            <w:pPr>
              <w:rPr>
                <w:b w:val="0"/>
                <w:bCs w:val="0"/>
                <w:sz w:val="22"/>
                <w:szCs w:val="22"/>
              </w:rPr>
            </w:pPr>
            <w:r w:rsidRPr="00416C11">
              <w:rPr>
                <w:b w:val="0"/>
                <w:bCs w:val="0"/>
                <w:sz w:val="22"/>
                <w:szCs w:val="22"/>
              </w:rPr>
              <w:t>43671700</w:t>
            </w:r>
          </w:p>
        </w:tc>
        <w:tc>
          <w:tcPr>
            <w:tcW w:w="0" w:type="auto"/>
            <w:vAlign w:val="center"/>
            <w:hideMark/>
          </w:tcPr>
          <w:p w14:paraId="4FA7B215" w14:textId="77777777" w:rsidR="0069698D" w:rsidRPr="00416C11" w:rsidRDefault="0069698D" w:rsidP="0069698D">
            <w:pPr>
              <w:rPr>
                <w:b w:val="0"/>
                <w:bCs w:val="0"/>
                <w:sz w:val="22"/>
                <w:szCs w:val="22"/>
              </w:rPr>
            </w:pPr>
            <w:r w:rsidRPr="00416C11">
              <w:rPr>
                <w:b w:val="0"/>
                <w:bCs w:val="0"/>
                <w:sz w:val="22"/>
                <w:szCs w:val="22"/>
              </w:rPr>
              <w:t xml:space="preserve">Drexel Chemical Co. (1995) Submission of Product Chemistry Data in Support of the Registration Standard for Atrazine. Transmittal of 1 Study. </w:t>
            </w:r>
          </w:p>
        </w:tc>
      </w:tr>
      <w:tr w:rsidR="0069698D" w:rsidRPr="00416C11" w14:paraId="4CE3F2FB" w14:textId="77777777" w:rsidTr="0069698D">
        <w:trPr>
          <w:tblCellSpacing w:w="0" w:type="dxa"/>
        </w:trPr>
        <w:tc>
          <w:tcPr>
            <w:tcW w:w="0" w:type="auto"/>
            <w:hideMark/>
          </w:tcPr>
          <w:p w14:paraId="766D174E" w14:textId="77777777" w:rsidR="0069698D" w:rsidRPr="00416C11" w:rsidRDefault="0069698D" w:rsidP="0069698D">
            <w:pPr>
              <w:rPr>
                <w:b w:val="0"/>
                <w:bCs w:val="0"/>
                <w:sz w:val="22"/>
                <w:szCs w:val="22"/>
              </w:rPr>
            </w:pPr>
            <w:r w:rsidRPr="00416C11">
              <w:rPr>
                <w:b w:val="0"/>
                <w:bCs w:val="0"/>
                <w:sz w:val="22"/>
                <w:szCs w:val="22"/>
              </w:rPr>
              <w:t>43710100</w:t>
            </w:r>
          </w:p>
        </w:tc>
        <w:tc>
          <w:tcPr>
            <w:tcW w:w="0" w:type="auto"/>
            <w:vAlign w:val="center"/>
            <w:hideMark/>
          </w:tcPr>
          <w:p w14:paraId="5224126E"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(1995) Submission of Residues in the Environment Data in Support of FIFRA 6(a)(2) for Acetochlor. Transmittal of 1 Study. </w:t>
            </w:r>
          </w:p>
        </w:tc>
      </w:tr>
      <w:tr w:rsidR="0069698D" w:rsidRPr="00416C11" w14:paraId="3BBFF683" w14:textId="77777777" w:rsidTr="0069698D">
        <w:trPr>
          <w:tblCellSpacing w:w="0" w:type="dxa"/>
        </w:trPr>
        <w:tc>
          <w:tcPr>
            <w:tcW w:w="0" w:type="auto"/>
            <w:hideMark/>
          </w:tcPr>
          <w:p w14:paraId="5FED6C09" w14:textId="77777777" w:rsidR="0069698D" w:rsidRPr="00416C11" w:rsidRDefault="0069698D" w:rsidP="0069698D">
            <w:pPr>
              <w:rPr>
                <w:b w:val="0"/>
                <w:bCs w:val="0"/>
                <w:sz w:val="22"/>
                <w:szCs w:val="22"/>
              </w:rPr>
            </w:pPr>
            <w:r w:rsidRPr="00416C11">
              <w:rPr>
                <w:b w:val="0"/>
                <w:bCs w:val="0"/>
                <w:sz w:val="22"/>
                <w:szCs w:val="22"/>
              </w:rPr>
              <w:t>43710101</w:t>
            </w:r>
          </w:p>
        </w:tc>
        <w:tc>
          <w:tcPr>
            <w:tcW w:w="0" w:type="auto"/>
            <w:vAlign w:val="center"/>
            <w:hideMark/>
          </w:tcPr>
          <w:p w14:paraId="325681D7" w14:textId="77777777" w:rsidR="0069698D" w:rsidRPr="00416C11" w:rsidRDefault="0069698D" w:rsidP="0069698D">
            <w:pPr>
              <w:rPr>
                <w:b w:val="0"/>
                <w:bCs w:val="0"/>
                <w:sz w:val="22"/>
                <w:szCs w:val="22"/>
              </w:rPr>
            </w:pPr>
            <w:r w:rsidRPr="00416C11">
              <w:rPr>
                <w:b w:val="0"/>
                <w:bCs w:val="0"/>
                <w:sz w:val="22"/>
                <w:szCs w:val="22"/>
              </w:rPr>
              <w:t xml:space="preserve">Simmons, N. (1995) Acetochlor Registration Partnership Ground Water Analytical Notification: ARP Ground Water Monitoring (GWM) Program: Lab Project Number: GWM-001/1: AL024. Unpublished study prepared by Acetochlor Registration Partnership. 3 p. </w:t>
            </w:r>
          </w:p>
        </w:tc>
      </w:tr>
      <w:tr w:rsidR="0069698D" w:rsidRPr="00416C11" w14:paraId="0A2B9ACF" w14:textId="77777777" w:rsidTr="0069698D">
        <w:trPr>
          <w:tblCellSpacing w:w="0" w:type="dxa"/>
        </w:trPr>
        <w:tc>
          <w:tcPr>
            <w:tcW w:w="0" w:type="auto"/>
            <w:hideMark/>
          </w:tcPr>
          <w:p w14:paraId="4E60DE86" w14:textId="77777777" w:rsidR="0069698D" w:rsidRPr="00416C11" w:rsidRDefault="0069698D" w:rsidP="0069698D">
            <w:pPr>
              <w:rPr>
                <w:b w:val="0"/>
                <w:bCs w:val="0"/>
                <w:sz w:val="22"/>
                <w:szCs w:val="22"/>
              </w:rPr>
            </w:pPr>
            <w:r w:rsidRPr="00416C11">
              <w:rPr>
                <w:b w:val="0"/>
                <w:bCs w:val="0"/>
                <w:sz w:val="22"/>
                <w:szCs w:val="22"/>
              </w:rPr>
              <w:t>43713700</w:t>
            </w:r>
          </w:p>
        </w:tc>
        <w:tc>
          <w:tcPr>
            <w:tcW w:w="0" w:type="auto"/>
            <w:vAlign w:val="center"/>
            <w:hideMark/>
          </w:tcPr>
          <w:p w14:paraId="754599D6"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and Simazine. Transmittal of 3 Studies. </w:t>
            </w:r>
          </w:p>
        </w:tc>
      </w:tr>
      <w:tr w:rsidR="0069698D" w:rsidRPr="00416C11" w14:paraId="6CE6375E" w14:textId="77777777" w:rsidTr="0069698D">
        <w:trPr>
          <w:tblCellSpacing w:w="0" w:type="dxa"/>
        </w:trPr>
        <w:tc>
          <w:tcPr>
            <w:tcW w:w="0" w:type="auto"/>
            <w:hideMark/>
          </w:tcPr>
          <w:p w14:paraId="45DEB89D" w14:textId="77777777" w:rsidR="0069698D" w:rsidRPr="00416C11" w:rsidRDefault="0069698D" w:rsidP="0069698D">
            <w:pPr>
              <w:rPr>
                <w:b w:val="0"/>
                <w:bCs w:val="0"/>
                <w:sz w:val="22"/>
                <w:szCs w:val="22"/>
              </w:rPr>
            </w:pPr>
            <w:r w:rsidRPr="00416C11">
              <w:rPr>
                <w:b w:val="0"/>
                <w:bCs w:val="0"/>
                <w:sz w:val="22"/>
                <w:szCs w:val="22"/>
              </w:rPr>
              <w:t>43713702</w:t>
            </w:r>
          </w:p>
        </w:tc>
        <w:tc>
          <w:tcPr>
            <w:tcW w:w="0" w:type="auto"/>
            <w:vAlign w:val="center"/>
            <w:hideMark/>
          </w:tcPr>
          <w:p w14:paraId="0C5D2878" w14:textId="77777777" w:rsidR="0069698D" w:rsidRPr="00416C11" w:rsidRDefault="0069698D" w:rsidP="0069698D">
            <w:pPr>
              <w:rPr>
                <w:b w:val="0"/>
                <w:bCs w:val="0"/>
                <w:sz w:val="22"/>
                <w:szCs w:val="22"/>
              </w:rPr>
            </w:pPr>
            <w:r w:rsidRPr="00416C11">
              <w:rPr>
                <w:b w:val="0"/>
                <w:bCs w:val="0"/>
                <w:sz w:val="22"/>
                <w:szCs w:val="22"/>
              </w:rPr>
              <w:t xml:space="preserve">Holden, P.; Johnson, L. (1995) Ciba/State Ground-Water Monitoring Study for Atrazine and Its Major Degradation Products in the United States: Fourth Progress Report: Lab Project Number: 174-91: 242.01: CIGNC01E-5. Unpublished study </w:t>
            </w:r>
            <w:r w:rsidRPr="00416C11">
              <w:rPr>
                <w:b w:val="0"/>
                <w:bCs w:val="0"/>
                <w:sz w:val="22"/>
                <w:szCs w:val="22"/>
              </w:rPr>
              <w:lastRenderedPageBreak/>
              <w:t xml:space="preserve">prepared by Waterborne Environmental, Inc.; Alta Analytical Labs, Inc.; and Ciba Crop Protection. 115 p. </w:t>
            </w:r>
          </w:p>
        </w:tc>
      </w:tr>
      <w:tr w:rsidR="0069698D" w:rsidRPr="00416C11" w14:paraId="1ABF5F82" w14:textId="77777777" w:rsidTr="0069698D">
        <w:trPr>
          <w:tblCellSpacing w:w="0" w:type="dxa"/>
        </w:trPr>
        <w:tc>
          <w:tcPr>
            <w:tcW w:w="0" w:type="auto"/>
            <w:hideMark/>
          </w:tcPr>
          <w:p w14:paraId="56E6FEB1" w14:textId="77777777" w:rsidR="0069698D" w:rsidRPr="00416C11" w:rsidRDefault="0069698D" w:rsidP="0069698D">
            <w:pPr>
              <w:rPr>
                <w:b w:val="0"/>
                <w:bCs w:val="0"/>
                <w:sz w:val="22"/>
                <w:szCs w:val="22"/>
              </w:rPr>
            </w:pPr>
            <w:r w:rsidRPr="00416C11">
              <w:rPr>
                <w:b w:val="0"/>
                <w:bCs w:val="0"/>
                <w:sz w:val="22"/>
                <w:szCs w:val="22"/>
              </w:rPr>
              <w:lastRenderedPageBreak/>
              <w:t>43713800</w:t>
            </w:r>
          </w:p>
        </w:tc>
        <w:tc>
          <w:tcPr>
            <w:tcW w:w="0" w:type="auto"/>
            <w:vAlign w:val="center"/>
            <w:hideMark/>
          </w:tcPr>
          <w:p w14:paraId="76C5BBB7"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1 Study. </w:t>
            </w:r>
          </w:p>
        </w:tc>
      </w:tr>
      <w:tr w:rsidR="0069698D" w:rsidRPr="00416C11" w14:paraId="25888C24" w14:textId="77777777" w:rsidTr="0069698D">
        <w:trPr>
          <w:tblCellSpacing w:w="0" w:type="dxa"/>
        </w:trPr>
        <w:tc>
          <w:tcPr>
            <w:tcW w:w="0" w:type="auto"/>
            <w:hideMark/>
          </w:tcPr>
          <w:p w14:paraId="3ABFB3CD" w14:textId="77777777" w:rsidR="0069698D" w:rsidRPr="00416C11" w:rsidRDefault="0069698D" w:rsidP="0069698D">
            <w:pPr>
              <w:rPr>
                <w:b w:val="0"/>
                <w:bCs w:val="0"/>
                <w:sz w:val="22"/>
                <w:szCs w:val="22"/>
              </w:rPr>
            </w:pPr>
            <w:r w:rsidRPr="00416C11">
              <w:rPr>
                <w:b w:val="0"/>
                <w:bCs w:val="0"/>
                <w:sz w:val="22"/>
                <w:szCs w:val="22"/>
              </w:rPr>
              <w:t>43713801</w:t>
            </w:r>
          </w:p>
        </w:tc>
        <w:tc>
          <w:tcPr>
            <w:tcW w:w="0" w:type="auto"/>
            <w:vAlign w:val="center"/>
            <w:hideMark/>
          </w:tcPr>
          <w:p w14:paraId="67619470" w14:textId="77777777" w:rsidR="0069698D" w:rsidRPr="00416C11" w:rsidRDefault="0069698D" w:rsidP="0069698D">
            <w:pPr>
              <w:rPr>
                <w:b w:val="0"/>
                <w:bCs w:val="0"/>
                <w:sz w:val="22"/>
                <w:szCs w:val="22"/>
              </w:rPr>
            </w:pPr>
            <w:r w:rsidRPr="00416C11">
              <w:rPr>
                <w:b w:val="0"/>
                <w:bCs w:val="0"/>
                <w:sz w:val="22"/>
                <w:szCs w:val="22"/>
              </w:rPr>
              <w:t xml:space="preserve">Stumpf, K. (1995) Letter sent to R. Taylor dated July 7, 1995: Louisiana--results of voluntary surface water monitoring for atrazine at three sites. Prepared by Ciba-Geigy Corp. 5 p. </w:t>
            </w:r>
          </w:p>
        </w:tc>
      </w:tr>
      <w:tr w:rsidR="0069698D" w:rsidRPr="00416C11" w14:paraId="6EDAFA07" w14:textId="77777777" w:rsidTr="0069698D">
        <w:trPr>
          <w:tblCellSpacing w:w="0" w:type="dxa"/>
        </w:trPr>
        <w:tc>
          <w:tcPr>
            <w:tcW w:w="0" w:type="auto"/>
            <w:hideMark/>
          </w:tcPr>
          <w:p w14:paraId="027519CC" w14:textId="77777777" w:rsidR="0069698D" w:rsidRPr="00416C11" w:rsidRDefault="0069698D" w:rsidP="0069698D">
            <w:pPr>
              <w:rPr>
                <w:b w:val="0"/>
                <w:bCs w:val="0"/>
                <w:sz w:val="22"/>
                <w:szCs w:val="22"/>
              </w:rPr>
            </w:pPr>
            <w:r w:rsidRPr="00416C11">
              <w:rPr>
                <w:b w:val="0"/>
                <w:bCs w:val="0"/>
                <w:sz w:val="22"/>
                <w:szCs w:val="22"/>
              </w:rPr>
              <w:t>43713900</w:t>
            </w:r>
          </w:p>
        </w:tc>
        <w:tc>
          <w:tcPr>
            <w:tcW w:w="0" w:type="auto"/>
            <w:vAlign w:val="center"/>
            <w:hideMark/>
          </w:tcPr>
          <w:p w14:paraId="616B5CFB"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1 Study. </w:t>
            </w:r>
          </w:p>
        </w:tc>
      </w:tr>
      <w:tr w:rsidR="0069698D" w:rsidRPr="00416C11" w14:paraId="1AB78567" w14:textId="77777777" w:rsidTr="0069698D">
        <w:trPr>
          <w:tblCellSpacing w:w="0" w:type="dxa"/>
        </w:trPr>
        <w:tc>
          <w:tcPr>
            <w:tcW w:w="0" w:type="auto"/>
            <w:hideMark/>
          </w:tcPr>
          <w:p w14:paraId="61B6BE26" w14:textId="77777777" w:rsidR="0069698D" w:rsidRPr="00416C11" w:rsidRDefault="0069698D" w:rsidP="0069698D">
            <w:pPr>
              <w:rPr>
                <w:b w:val="0"/>
                <w:bCs w:val="0"/>
                <w:sz w:val="22"/>
                <w:szCs w:val="22"/>
              </w:rPr>
            </w:pPr>
            <w:r w:rsidRPr="00416C11">
              <w:rPr>
                <w:b w:val="0"/>
                <w:bCs w:val="0"/>
                <w:sz w:val="22"/>
                <w:szCs w:val="22"/>
              </w:rPr>
              <w:t>43713901</w:t>
            </w:r>
          </w:p>
        </w:tc>
        <w:tc>
          <w:tcPr>
            <w:tcW w:w="0" w:type="auto"/>
            <w:vAlign w:val="center"/>
            <w:hideMark/>
          </w:tcPr>
          <w:p w14:paraId="3AA9AF51" w14:textId="77777777" w:rsidR="0069698D" w:rsidRPr="00416C11" w:rsidRDefault="0069698D" w:rsidP="0069698D">
            <w:pPr>
              <w:rPr>
                <w:b w:val="0"/>
                <w:bCs w:val="0"/>
                <w:sz w:val="22"/>
                <w:szCs w:val="22"/>
              </w:rPr>
            </w:pPr>
            <w:r w:rsidRPr="00416C11">
              <w:rPr>
                <w:b w:val="0"/>
                <w:bCs w:val="0"/>
                <w:sz w:val="22"/>
                <w:szCs w:val="22"/>
              </w:rPr>
              <w:t xml:space="preserve">Ciba-Geigy Corp. (1994) Summary--FIFRA 6(a)(2) Reporting Ground Water--Florida: (Atrazine): Lab Project Number: 130-93-FL-CIR93W3-A/B: 130-93: RS-WM-016-93. Unpublished study. 2 p. </w:t>
            </w:r>
          </w:p>
        </w:tc>
      </w:tr>
      <w:tr w:rsidR="0069698D" w:rsidRPr="00416C11" w14:paraId="7E4ABF86" w14:textId="77777777" w:rsidTr="0069698D">
        <w:trPr>
          <w:tblCellSpacing w:w="0" w:type="dxa"/>
        </w:trPr>
        <w:tc>
          <w:tcPr>
            <w:tcW w:w="0" w:type="auto"/>
            <w:hideMark/>
          </w:tcPr>
          <w:p w14:paraId="0D858521" w14:textId="77777777" w:rsidR="0069698D" w:rsidRPr="00416C11" w:rsidRDefault="0069698D" w:rsidP="0069698D">
            <w:pPr>
              <w:rPr>
                <w:b w:val="0"/>
                <w:bCs w:val="0"/>
                <w:sz w:val="22"/>
                <w:szCs w:val="22"/>
              </w:rPr>
            </w:pPr>
            <w:r w:rsidRPr="00416C11">
              <w:rPr>
                <w:b w:val="0"/>
                <w:bCs w:val="0"/>
                <w:sz w:val="22"/>
                <w:szCs w:val="22"/>
              </w:rPr>
              <w:t>43714000</w:t>
            </w:r>
          </w:p>
        </w:tc>
        <w:tc>
          <w:tcPr>
            <w:tcW w:w="0" w:type="auto"/>
            <w:vAlign w:val="center"/>
            <w:hideMark/>
          </w:tcPr>
          <w:p w14:paraId="56510C1E"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1 Study. </w:t>
            </w:r>
          </w:p>
        </w:tc>
      </w:tr>
      <w:tr w:rsidR="0069698D" w:rsidRPr="00416C11" w14:paraId="5990483B" w14:textId="77777777" w:rsidTr="0069698D">
        <w:trPr>
          <w:tblCellSpacing w:w="0" w:type="dxa"/>
        </w:trPr>
        <w:tc>
          <w:tcPr>
            <w:tcW w:w="0" w:type="auto"/>
            <w:hideMark/>
          </w:tcPr>
          <w:p w14:paraId="14A275B6" w14:textId="77777777" w:rsidR="0069698D" w:rsidRPr="00416C11" w:rsidRDefault="0069698D" w:rsidP="0069698D">
            <w:pPr>
              <w:rPr>
                <w:b w:val="0"/>
                <w:bCs w:val="0"/>
                <w:sz w:val="22"/>
                <w:szCs w:val="22"/>
              </w:rPr>
            </w:pPr>
            <w:r w:rsidRPr="00416C11">
              <w:rPr>
                <w:b w:val="0"/>
                <w:bCs w:val="0"/>
                <w:sz w:val="22"/>
                <w:szCs w:val="22"/>
              </w:rPr>
              <w:t>43714001</w:t>
            </w:r>
          </w:p>
        </w:tc>
        <w:tc>
          <w:tcPr>
            <w:tcW w:w="0" w:type="auto"/>
            <w:vAlign w:val="center"/>
            <w:hideMark/>
          </w:tcPr>
          <w:p w14:paraId="378A8EAD" w14:textId="77777777" w:rsidR="0069698D" w:rsidRPr="00416C11" w:rsidRDefault="0069698D" w:rsidP="0069698D">
            <w:pPr>
              <w:rPr>
                <w:b w:val="0"/>
                <w:bCs w:val="0"/>
                <w:sz w:val="22"/>
                <w:szCs w:val="22"/>
              </w:rPr>
            </w:pPr>
            <w:r w:rsidRPr="00416C11">
              <w:rPr>
                <w:b w:val="0"/>
                <w:bCs w:val="0"/>
                <w:sz w:val="22"/>
                <w:szCs w:val="22"/>
              </w:rPr>
              <w:t xml:space="preserve">Stumpf, K. (1995) Letter sent to R. Taylor dated July 7, 1995: Illinois--1995--Voluntary small reservoir drinking water plant monitoring at 21 sites. Prepared by Ciba-Geigy Corp. 7 p. </w:t>
            </w:r>
          </w:p>
        </w:tc>
      </w:tr>
      <w:tr w:rsidR="0069698D" w:rsidRPr="00416C11" w14:paraId="7F1703AE" w14:textId="77777777" w:rsidTr="0069698D">
        <w:trPr>
          <w:tblCellSpacing w:w="0" w:type="dxa"/>
        </w:trPr>
        <w:tc>
          <w:tcPr>
            <w:tcW w:w="0" w:type="auto"/>
            <w:hideMark/>
          </w:tcPr>
          <w:p w14:paraId="0F2FE0EB" w14:textId="77777777" w:rsidR="0069698D" w:rsidRPr="00416C11" w:rsidRDefault="0069698D" w:rsidP="0069698D">
            <w:pPr>
              <w:rPr>
                <w:b w:val="0"/>
                <w:bCs w:val="0"/>
                <w:sz w:val="22"/>
                <w:szCs w:val="22"/>
              </w:rPr>
            </w:pPr>
            <w:r w:rsidRPr="00416C11">
              <w:rPr>
                <w:b w:val="0"/>
                <w:bCs w:val="0"/>
                <w:sz w:val="22"/>
                <w:szCs w:val="22"/>
              </w:rPr>
              <w:t>43716100</w:t>
            </w:r>
          </w:p>
        </w:tc>
        <w:tc>
          <w:tcPr>
            <w:tcW w:w="0" w:type="auto"/>
            <w:vAlign w:val="center"/>
            <w:hideMark/>
          </w:tcPr>
          <w:p w14:paraId="3AD456E9" w14:textId="77777777" w:rsidR="0069698D" w:rsidRPr="00416C11" w:rsidRDefault="0069698D" w:rsidP="0069698D">
            <w:pPr>
              <w:rPr>
                <w:b w:val="0"/>
                <w:bCs w:val="0"/>
                <w:sz w:val="22"/>
                <w:szCs w:val="22"/>
              </w:rPr>
            </w:pPr>
            <w:r w:rsidRPr="00416C11">
              <w:rPr>
                <w:b w:val="0"/>
                <w:bCs w:val="0"/>
                <w:sz w:val="22"/>
                <w:szCs w:val="22"/>
              </w:rPr>
              <w:t xml:space="preserve">Ciba-Geigy Corp. (1995) Submission of Residues in the Environment Data in Support of FIFRA 6(a)(2) for Atrazine. Transmittal of 1 Study. </w:t>
            </w:r>
          </w:p>
        </w:tc>
      </w:tr>
      <w:tr w:rsidR="0069698D" w:rsidRPr="00416C11" w14:paraId="5C8FEB02" w14:textId="77777777" w:rsidTr="0069698D">
        <w:trPr>
          <w:tblCellSpacing w:w="0" w:type="dxa"/>
        </w:trPr>
        <w:tc>
          <w:tcPr>
            <w:tcW w:w="0" w:type="auto"/>
            <w:hideMark/>
          </w:tcPr>
          <w:p w14:paraId="30F51EA7" w14:textId="77777777" w:rsidR="0069698D" w:rsidRPr="00416C11" w:rsidRDefault="0069698D" w:rsidP="0069698D">
            <w:pPr>
              <w:rPr>
                <w:b w:val="0"/>
                <w:bCs w:val="0"/>
                <w:sz w:val="22"/>
                <w:szCs w:val="22"/>
              </w:rPr>
            </w:pPr>
            <w:r w:rsidRPr="00416C11">
              <w:rPr>
                <w:b w:val="0"/>
                <w:bCs w:val="0"/>
                <w:sz w:val="22"/>
                <w:szCs w:val="22"/>
              </w:rPr>
              <w:t>43716101</w:t>
            </w:r>
          </w:p>
        </w:tc>
        <w:tc>
          <w:tcPr>
            <w:tcW w:w="0" w:type="auto"/>
            <w:vAlign w:val="center"/>
            <w:hideMark/>
          </w:tcPr>
          <w:p w14:paraId="46A5AAA2" w14:textId="77777777" w:rsidR="0069698D" w:rsidRPr="00416C11" w:rsidRDefault="0069698D" w:rsidP="0069698D">
            <w:pPr>
              <w:rPr>
                <w:b w:val="0"/>
                <w:bCs w:val="0"/>
                <w:sz w:val="22"/>
                <w:szCs w:val="22"/>
              </w:rPr>
            </w:pPr>
            <w:r w:rsidRPr="00416C11">
              <w:rPr>
                <w:b w:val="0"/>
                <w:bCs w:val="0"/>
                <w:sz w:val="22"/>
                <w:szCs w:val="22"/>
              </w:rPr>
              <w:t xml:space="preserve">Stumpf, K. (1995) Letter sent to R. Taylor dated July 8, 1995: Atrazine news coverage in Springfield, IL.: (Includes monitoring data from city water treatment facility). Prepared by Ciba-Geigy Corp. 41 p. </w:t>
            </w:r>
          </w:p>
        </w:tc>
      </w:tr>
      <w:tr w:rsidR="0069698D" w:rsidRPr="00416C11" w14:paraId="2010B791" w14:textId="77777777" w:rsidTr="0069698D">
        <w:trPr>
          <w:tblCellSpacing w:w="0" w:type="dxa"/>
        </w:trPr>
        <w:tc>
          <w:tcPr>
            <w:tcW w:w="0" w:type="auto"/>
            <w:hideMark/>
          </w:tcPr>
          <w:p w14:paraId="1837839F" w14:textId="77777777" w:rsidR="0069698D" w:rsidRPr="00416C11" w:rsidRDefault="0069698D" w:rsidP="0069698D">
            <w:pPr>
              <w:rPr>
                <w:b w:val="0"/>
                <w:bCs w:val="0"/>
                <w:sz w:val="22"/>
                <w:szCs w:val="22"/>
              </w:rPr>
            </w:pPr>
            <w:r w:rsidRPr="00416C11">
              <w:rPr>
                <w:b w:val="0"/>
                <w:bCs w:val="0"/>
                <w:sz w:val="22"/>
                <w:szCs w:val="22"/>
              </w:rPr>
              <w:t>43736800</w:t>
            </w:r>
          </w:p>
        </w:tc>
        <w:tc>
          <w:tcPr>
            <w:tcW w:w="0" w:type="auto"/>
            <w:vAlign w:val="center"/>
            <w:hideMark/>
          </w:tcPr>
          <w:p w14:paraId="24C120B6" w14:textId="77777777" w:rsidR="0069698D" w:rsidRPr="00416C11" w:rsidRDefault="0069698D" w:rsidP="0069698D">
            <w:pPr>
              <w:rPr>
                <w:b w:val="0"/>
                <w:bCs w:val="0"/>
                <w:sz w:val="22"/>
                <w:szCs w:val="22"/>
              </w:rPr>
            </w:pPr>
            <w:r w:rsidRPr="00416C11">
              <w:rPr>
                <w:b w:val="0"/>
                <w:bCs w:val="0"/>
                <w:sz w:val="22"/>
                <w:szCs w:val="22"/>
              </w:rPr>
              <w:t xml:space="preserve">Monsanto Co. (1995) Submission of Residues in the Environment Data in Support of FIFRA 6(a)(2) for Atrazine and Acetochlor. Transmittal of 1 Study. </w:t>
            </w:r>
          </w:p>
        </w:tc>
      </w:tr>
      <w:tr w:rsidR="0069698D" w:rsidRPr="00416C11" w14:paraId="4E044CAD" w14:textId="77777777" w:rsidTr="0069698D">
        <w:trPr>
          <w:tblCellSpacing w:w="0" w:type="dxa"/>
        </w:trPr>
        <w:tc>
          <w:tcPr>
            <w:tcW w:w="0" w:type="auto"/>
            <w:hideMark/>
          </w:tcPr>
          <w:p w14:paraId="3C5EFA29" w14:textId="77777777" w:rsidR="0069698D" w:rsidRPr="00416C11" w:rsidRDefault="0069698D" w:rsidP="0069698D">
            <w:pPr>
              <w:rPr>
                <w:b w:val="0"/>
                <w:bCs w:val="0"/>
                <w:sz w:val="22"/>
                <w:szCs w:val="22"/>
              </w:rPr>
            </w:pPr>
            <w:r w:rsidRPr="00416C11">
              <w:rPr>
                <w:b w:val="0"/>
                <w:bCs w:val="0"/>
                <w:sz w:val="22"/>
                <w:szCs w:val="22"/>
              </w:rPr>
              <w:t>43736801</w:t>
            </w:r>
          </w:p>
        </w:tc>
        <w:tc>
          <w:tcPr>
            <w:tcW w:w="0" w:type="auto"/>
            <w:vAlign w:val="center"/>
            <w:hideMark/>
          </w:tcPr>
          <w:p w14:paraId="22AFD17C" w14:textId="77777777" w:rsidR="0069698D" w:rsidRPr="00416C11" w:rsidRDefault="0069698D" w:rsidP="0069698D">
            <w:pPr>
              <w:rPr>
                <w:b w:val="0"/>
                <w:bCs w:val="0"/>
                <w:sz w:val="22"/>
                <w:szCs w:val="22"/>
              </w:rPr>
            </w:pPr>
            <w:r w:rsidRPr="00416C11">
              <w:rPr>
                <w:b w:val="0"/>
                <w:bCs w:val="0"/>
                <w:sz w:val="22"/>
                <w:szCs w:val="22"/>
              </w:rPr>
              <w:t xml:space="preserve">Weppelman, R. (1995) Letter sent to Office of Pesticide Programs dated July 20, 1995: Harness Plus herbicide: (Acetochlor and atrazine detection in an Illinois pond). Prepared by Monsanto Co. 1 p. </w:t>
            </w:r>
          </w:p>
        </w:tc>
      </w:tr>
      <w:tr w:rsidR="0069698D" w:rsidRPr="00416C11" w14:paraId="06A1C5E0" w14:textId="77777777" w:rsidTr="0069698D">
        <w:trPr>
          <w:tblCellSpacing w:w="0" w:type="dxa"/>
        </w:trPr>
        <w:tc>
          <w:tcPr>
            <w:tcW w:w="0" w:type="auto"/>
            <w:hideMark/>
          </w:tcPr>
          <w:p w14:paraId="15FE5F65" w14:textId="77777777" w:rsidR="0069698D" w:rsidRPr="00416C11" w:rsidRDefault="0069698D" w:rsidP="0069698D">
            <w:pPr>
              <w:rPr>
                <w:b w:val="0"/>
                <w:bCs w:val="0"/>
                <w:sz w:val="22"/>
                <w:szCs w:val="22"/>
              </w:rPr>
            </w:pPr>
            <w:r w:rsidRPr="00416C11">
              <w:rPr>
                <w:b w:val="0"/>
                <w:bCs w:val="0"/>
                <w:sz w:val="22"/>
                <w:szCs w:val="22"/>
              </w:rPr>
              <w:t>43742800</w:t>
            </w:r>
          </w:p>
        </w:tc>
        <w:tc>
          <w:tcPr>
            <w:tcW w:w="0" w:type="auto"/>
            <w:vAlign w:val="center"/>
            <w:hideMark/>
          </w:tcPr>
          <w:p w14:paraId="5A9E514C" w14:textId="77777777" w:rsidR="0069698D" w:rsidRPr="00416C11" w:rsidRDefault="0069698D" w:rsidP="0069698D">
            <w:pPr>
              <w:rPr>
                <w:b w:val="0"/>
                <w:bCs w:val="0"/>
                <w:sz w:val="22"/>
                <w:szCs w:val="22"/>
              </w:rPr>
            </w:pPr>
            <w:r w:rsidRPr="00416C11">
              <w:rPr>
                <w:b w:val="0"/>
                <w:bCs w:val="0"/>
                <w:sz w:val="22"/>
                <w:szCs w:val="22"/>
              </w:rPr>
              <w:t xml:space="preserve">Drexel Chemical Co. (1995) Submission of Product Chemistry Data in Support of the Registration Standard for Atrazine. Transmittal of 1 Study. </w:t>
            </w:r>
          </w:p>
        </w:tc>
      </w:tr>
      <w:tr w:rsidR="0069698D" w:rsidRPr="00416C11" w14:paraId="5C63120F" w14:textId="77777777" w:rsidTr="0069698D">
        <w:trPr>
          <w:tblCellSpacing w:w="0" w:type="dxa"/>
        </w:trPr>
        <w:tc>
          <w:tcPr>
            <w:tcW w:w="0" w:type="auto"/>
            <w:hideMark/>
          </w:tcPr>
          <w:p w14:paraId="0730E01F" w14:textId="77777777" w:rsidR="0069698D" w:rsidRPr="00416C11" w:rsidRDefault="0069698D" w:rsidP="0069698D">
            <w:pPr>
              <w:rPr>
                <w:b w:val="0"/>
                <w:bCs w:val="0"/>
                <w:sz w:val="22"/>
                <w:szCs w:val="22"/>
              </w:rPr>
            </w:pPr>
            <w:r w:rsidRPr="00416C11">
              <w:rPr>
                <w:b w:val="0"/>
                <w:bCs w:val="0"/>
                <w:sz w:val="22"/>
                <w:szCs w:val="22"/>
              </w:rPr>
              <w:t>43754700</w:t>
            </w:r>
          </w:p>
        </w:tc>
        <w:tc>
          <w:tcPr>
            <w:tcW w:w="0" w:type="auto"/>
            <w:vAlign w:val="center"/>
            <w:hideMark/>
          </w:tcPr>
          <w:p w14:paraId="7912AC25" w14:textId="77777777" w:rsidR="0069698D" w:rsidRPr="00416C11" w:rsidRDefault="0069698D" w:rsidP="0069698D">
            <w:pPr>
              <w:rPr>
                <w:b w:val="0"/>
                <w:bCs w:val="0"/>
                <w:sz w:val="22"/>
                <w:szCs w:val="22"/>
              </w:rPr>
            </w:pPr>
            <w:r w:rsidRPr="00416C11">
              <w:rPr>
                <w:b w:val="0"/>
                <w:bCs w:val="0"/>
                <w:sz w:val="22"/>
                <w:szCs w:val="22"/>
              </w:rPr>
              <w:t xml:space="preserve">Sanachem USA, Inc. (1995) Submission of Product Chemistry Data in Support of the Registration of Technical Atrazine. Transmittal of 1 Study. </w:t>
            </w:r>
          </w:p>
        </w:tc>
      </w:tr>
      <w:tr w:rsidR="0069698D" w:rsidRPr="00416C11" w14:paraId="3210A9CA" w14:textId="77777777" w:rsidTr="0069698D">
        <w:trPr>
          <w:tblCellSpacing w:w="0" w:type="dxa"/>
        </w:trPr>
        <w:tc>
          <w:tcPr>
            <w:tcW w:w="0" w:type="auto"/>
            <w:hideMark/>
          </w:tcPr>
          <w:p w14:paraId="5FB8A4C9" w14:textId="77777777" w:rsidR="0069698D" w:rsidRPr="00416C11" w:rsidRDefault="0069698D" w:rsidP="0069698D">
            <w:pPr>
              <w:rPr>
                <w:b w:val="0"/>
                <w:bCs w:val="0"/>
                <w:sz w:val="22"/>
                <w:szCs w:val="22"/>
              </w:rPr>
            </w:pPr>
            <w:r w:rsidRPr="00416C11">
              <w:rPr>
                <w:b w:val="0"/>
                <w:bCs w:val="0"/>
                <w:sz w:val="22"/>
                <w:szCs w:val="22"/>
              </w:rPr>
              <w:t>43760600</w:t>
            </w:r>
          </w:p>
        </w:tc>
        <w:tc>
          <w:tcPr>
            <w:tcW w:w="0" w:type="auto"/>
            <w:vAlign w:val="center"/>
            <w:hideMark/>
          </w:tcPr>
          <w:p w14:paraId="49969CF8" w14:textId="77777777" w:rsidR="0069698D" w:rsidRPr="00416C11" w:rsidRDefault="0069698D" w:rsidP="0069698D">
            <w:pPr>
              <w:rPr>
                <w:b w:val="0"/>
                <w:bCs w:val="0"/>
                <w:sz w:val="22"/>
                <w:szCs w:val="22"/>
              </w:rPr>
            </w:pPr>
            <w:r w:rsidRPr="00416C11">
              <w:rPr>
                <w:b w:val="0"/>
                <w:bCs w:val="0"/>
                <w:sz w:val="22"/>
                <w:szCs w:val="22"/>
              </w:rPr>
              <w:t xml:space="preserve">DowElanco (1995) Submission of Environmental Fate and Residue Data in Support of Chlorpyrifos Reregistration. Transmittal of 11 Studies. </w:t>
            </w:r>
          </w:p>
        </w:tc>
      </w:tr>
      <w:tr w:rsidR="0069698D" w:rsidRPr="00416C11" w14:paraId="017EB2A5" w14:textId="77777777" w:rsidTr="0069698D">
        <w:trPr>
          <w:tblCellSpacing w:w="0" w:type="dxa"/>
        </w:trPr>
        <w:tc>
          <w:tcPr>
            <w:tcW w:w="0" w:type="auto"/>
            <w:hideMark/>
          </w:tcPr>
          <w:p w14:paraId="444E801A" w14:textId="77777777" w:rsidR="0069698D" w:rsidRPr="00416C11" w:rsidRDefault="0069698D" w:rsidP="0069698D">
            <w:pPr>
              <w:rPr>
                <w:b w:val="0"/>
                <w:bCs w:val="0"/>
                <w:sz w:val="22"/>
                <w:szCs w:val="22"/>
              </w:rPr>
            </w:pPr>
            <w:r w:rsidRPr="00416C11">
              <w:rPr>
                <w:b w:val="0"/>
                <w:bCs w:val="0"/>
                <w:sz w:val="22"/>
                <w:szCs w:val="22"/>
              </w:rPr>
              <w:t>43760611</w:t>
            </w:r>
          </w:p>
        </w:tc>
        <w:tc>
          <w:tcPr>
            <w:tcW w:w="0" w:type="auto"/>
            <w:vAlign w:val="center"/>
            <w:hideMark/>
          </w:tcPr>
          <w:p w14:paraId="1295377F" w14:textId="77777777" w:rsidR="0069698D" w:rsidRPr="00416C11" w:rsidRDefault="0069698D" w:rsidP="0069698D">
            <w:pPr>
              <w:rPr>
                <w:b w:val="0"/>
                <w:bCs w:val="0"/>
                <w:sz w:val="22"/>
                <w:szCs w:val="22"/>
              </w:rPr>
            </w:pPr>
            <w:r w:rsidRPr="00416C11">
              <w:rPr>
                <w:b w:val="0"/>
                <w:bCs w:val="0"/>
                <w:sz w:val="22"/>
                <w:szCs w:val="22"/>
              </w:rPr>
              <w:t xml:space="preserve">Poletika, N.; Dixon-White, H. (1995) Chlorpyrifos Removal from Surface Runoff by Vegetated Filter Strips: Lab Project Number: ENV94029. Unpublished study prepared by A&amp;L Great Lakes Labs, Inc.; DowElanco; and PTRL East, Inc. 526 p. </w:t>
            </w:r>
          </w:p>
        </w:tc>
      </w:tr>
      <w:tr w:rsidR="0069698D" w:rsidRPr="00416C11" w14:paraId="0CEBE576" w14:textId="77777777" w:rsidTr="0069698D">
        <w:trPr>
          <w:tblCellSpacing w:w="0" w:type="dxa"/>
        </w:trPr>
        <w:tc>
          <w:tcPr>
            <w:tcW w:w="0" w:type="auto"/>
            <w:hideMark/>
          </w:tcPr>
          <w:p w14:paraId="74981D8F" w14:textId="77777777" w:rsidR="0069698D" w:rsidRPr="00416C11" w:rsidRDefault="0069698D" w:rsidP="0069698D">
            <w:pPr>
              <w:rPr>
                <w:b w:val="0"/>
                <w:bCs w:val="0"/>
                <w:sz w:val="22"/>
                <w:szCs w:val="22"/>
              </w:rPr>
            </w:pPr>
            <w:r w:rsidRPr="00416C11">
              <w:rPr>
                <w:b w:val="0"/>
                <w:bCs w:val="0"/>
                <w:sz w:val="22"/>
                <w:szCs w:val="22"/>
              </w:rPr>
              <w:lastRenderedPageBreak/>
              <w:t>43771800</w:t>
            </w:r>
          </w:p>
        </w:tc>
        <w:tc>
          <w:tcPr>
            <w:tcW w:w="0" w:type="auto"/>
            <w:vAlign w:val="center"/>
            <w:hideMark/>
          </w:tcPr>
          <w:p w14:paraId="0AB2EAF1" w14:textId="77777777" w:rsidR="0069698D" w:rsidRPr="00416C11" w:rsidRDefault="0069698D" w:rsidP="0069698D">
            <w:pPr>
              <w:rPr>
                <w:b w:val="0"/>
                <w:bCs w:val="0"/>
                <w:sz w:val="22"/>
                <w:szCs w:val="22"/>
              </w:rPr>
            </w:pPr>
            <w:r w:rsidRPr="00416C11">
              <w:rPr>
                <w:b w:val="0"/>
                <w:bCs w:val="0"/>
                <w:sz w:val="22"/>
                <w:szCs w:val="22"/>
              </w:rPr>
              <w:t xml:space="preserve">Griffin Corp. (1995) Submission of Toxicity Data in Support of the Application for Registration of Cynex Extra 4L (GX 413). Transmittal of 6 Studies. </w:t>
            </w:r>
          </w:p>
        </w:tc>
      </w:tr>
      <w:tr w:rsidR="0069698D" w:rsidRPr="00416C11" w14:paraId="41BFE49E" w14:textId="77777777" w:rsidTr="0069698D">
        <w:trPr>
          <w:tblCellSpacing w:w="0" w:type="dxa"/>
        </w:trPr>
        <w:tc>
          <w:tcPr>
            <w:tcW w:w="0" w:type="auto"/>
            <w:hideMark/>
          </w:tcPr>
          <w:p w14:paraId="50CEA566" w14:textId="77777777" w:rsidR="0069698D" w:rsidRPr="00416C11" w:rsidRDefault="0069698D" w:rsidP="0069698D">
            <w:pPr>
              <w:rPr>
                <w:b w:val="0"/>
                <w:bCs w:val="0"/>
                <w:sz w:val="22"/>
                <w:szCs w:val="22"/>
              </w:rPr>
            </w:pPr>
            <w:r w:rsidRPr="00416C11">
              <w:rPr>
                <w:b w:val="0"/>
                <w:bCs w:val="0"/>
                <w:sz w:val="22"/>
                <w:szCs w:val="22"/>
              </w:rPr>
              <w:t>43772000</w:t>
            </w:r>
          </w:p>
        </w:tc>
        <w:tc>
          <w:tcPr>
            <w:tcW w:w="0" w:type="auto"/>
            <w:vAlign w:val="center"/>
            <w:hideMark/>
          </w:tcPr>
          <w:p w14:paraId="22AC297A" w14:textId="77777777" w:rsidR="0069698D" w:rsidRPr="00416C11" w:rsidRDefault="0069698D" w:rsidP="0069698D">
            <w:pPr>
              <w:rPr>
                <w:b w:val="0"/>
                <w:bCs w:val="0"/>
                <w:sz w:val="22"/>
                <w:szCs w:val="22"/>
              </w:rPr>
            </w:pPr>
            <w:r w:rsidRPr="00416C11">
              <w:rPr>
                <w:b w:val="0"/>
                <w:bCs w:val="0"/>
                <w:sz w:val="22"/>
                <w:szCs w:val="22"/>
              </w:rPr>
              <w:t xml:space="preserve">Griffin Corp. (1995) Submission of Toxicity Data in Support of the Application for Registration of Cynex Extra DF (GX 414). Transmittal of 6 Studies. </w:t>
            </w:r>
          </w:p>
        </w:tc>
      </w:tr>
      <w:tr w:rsidR="0069698D" w:rsidRPr="00416C11" w14:paraId="06E3F9EE" w14:textId="77777777" w:rsidTr="0069698D">
        <w:trPr>
          <w:tblCellSpacing w:w="0" w:type="dxa"/>
        </w:trPr>
        <w:tc>
          <w:tcPr>
            <w:tcW w:w="0" w:type="auto"/>
            <w:hideMark/>
          </w:tcPr>
          <w:p w14:paraId="79B25D2F" w14:textId="77777777" w:rsidR="0069698D" w:rsidRPr="00416C11" w:rsidRDefault="0069698D" w:rsidP="0069698D">
            <w:pPr>
              <w:rPr>
                <w:b w:val="0"/>
                <w:bCs w:val="0"/>
                <w:sz w:val="22"/>
                <w:szCs w:val="22"/>
              </w:rPr>
            </w:pPr>
            <w:r w:rsidRPr="00416C11">
              <w:rPr>
                <w:b w:val="0"/>
                <w:bCs w:val="0"/>
                <w:sz w:val="22"/>
                <w:szCs w:val="22"/>
              </w:rPr>
              <w:t>43778200</w:t>
            </w:r>
          </w:p>
        </w:tc>
        <w:tc>
          <w:tcPr>
            <w:tcW w:w="0" w:type="auto"/>
            <w:vAlign w:val="center"/>
            <w:hideMark/>
          </w:tcPr>
          <w:p w14:paraId="4AADC178" w14:textId="77777777" w:rsidR="0069698D" w:rsidRPr="00416C11" w:rsidRDefault="0069698D" w:rsidP="0069698D">
            <w:pPr>
              <w:rPr>
                <w:b w:val="0"/>
                <w:bCs w:val="0"/>
                <w:sz w:val="22"/>
                <w:szCs w:val="22"/>
              </w:rPr>
            </w:pPr>
            <w:r w:rsidRPr="00416C11">
              <w:rPr>
                <w:b w:val="0"/>
                <w:bCs w:val="0"/>
                <w:sz w:val="22"/>
                <w:szCs w:val="22"/>
              </w:rPr>
              <w:t xml:space="preserve">Van Diest Supply Co. (1995) Submission of Product Chemistry Data in Support of the Amended Registration of Cornbelt Atrazine 4L. Transmittal of 1 Study. </w:t>
            </w:r>
          </w:p>
        </w:tc>
      </w:tr>
      <w:tr w:rsidR="0069698D" w:rsidRPr="00416C11" w14:paraId="5D54041E" w14:textId="77777777" w:rsidTr="0069698D">
        <w:trPr>
          <w:tblCellSpacing w:w="0" w:type="dxa"/>
        </w:trPr>
        <w:tc>
          <w:tcPr>
            <w:tcW w:w="0" w:type="auto"/>
            <w:hideMark/>
          </w:tcPr>
          <w:p w14:paraId="72F7D110" w14:textId="77777777" w:rsidR="0069698D" w:rsidRPr="00416C11" w:rsidRDefault="0069698D" w:rsidP="0069698D">
            <w:pPr>
              <w:rPr>
                <w:b w:val="0"/>
                <w:bCs w:val="0"/>
                <w:sz w:val="22"/>
                <w:szCs w:val="22"/>
              </w:rPr>
            </w:pPr>
            <w:r w:rsidRPr="00416C11">
              <w:rPr>
                <w:b w:val="0"/>
                <w:bCs w:val="0"/>
                <w:sz w:val="22"/>
                <w:szCs w:val="22"/>
              </w:rPr>
              <w:t>43782200</w:t>
            </w:r>
          </w:p>
        </w:tc>
        <w:tc>
          <w:tcPr>
            <w:tcW w:w="0" w:type="auto"/>
            <w:vAlign w:val="center"/>
            <w:hideMark/>
          </w:tcPr>
          <w:p w14:paraId="281C3618" w14:textId="77777777" w:rsidR="0069698D" w:rsidRPr="00416C11" w:rsidRDefault="0069698D" w:rsidP="0069698D">
            <w:pPr>
              <w:rPr>
                <w:b w:val="0"/>
                <w:bCs w:val="0"/>
                <w:sz w:val="22"/>
                <w:szCs w:val="22"/>
              </w:rPr>
            </w:pPr>
            <w:r w:rsidRPr="00416C11">
              <w:rPr>
                <w:b w:val="0"/>
                <w:bCs w:val="0"/>
                <w:sz w:val="22"/>
                <w:szCs w:val="22"/>
              </w:rPr>
              <w:t xml:space="preserve">Sanachem USA, Inc. (1995) Submission of Product Chemistry Data in Support of the Registration of Atrazine Technical. Transmittal of 1 Study. </w:t>
            </w:r>
          </w:p>
        </w:tc>
      </w:tr>
      <w:tr w:rsidR="0069698D" w:rsidRPr="00416C11" w14:paraId="0C2244D0" w14:textId="77777777" w:rsidTr="0069698D">
        <w:trPr>
          <w:tblCellSpacing w:w="0" w:type="dxa"/>
        </w:trPr>
        <w:tc>
          <w:tcPr>
            <w:tcW w:w="0" w:type="auto"/>
            <w:hideMark/>
          </w:tcPr>
          <w:p w14:paraId="7B2EE516" w14:textId="77777777" w:rsidR="0069698D" w:rsidRPr="00416C11" w:rsidRDefault="0069698D" w:rsidP="0069698D">
            <w:pPr>
              <w:rPr>
                <w:b w:val="0"/>
                <w:bCs w:val="0"/>
                <w:sz w:val="22"/>
                <w:szCs w:val="22"/>
              </w:rPr>
            </w:pPr>
            <w:r w:rsidRPr="00416C11">
              <w:rPr>
                <w:b w:val="0"/>
                <w:bCs w:val="0"/>
                <w:sz w:val="22"/>
                <w:szCs w:val="22"/>
              </w:rPr>
              <w:t>43796000</w:t>
            </w:r>
          </w:p>
        </w:tc>
        <w:tc>
          <w:tcPr>
            <w:tcW w:w="0" w:type="auto"/>
            <w:vAlign w:val="center"/>
            <w:hideMark/>
          </w:tcPr>
          <w:p w14:paraId="5117764D" w14:textId="77777777" w:rsidR="0069698D" w:rsidRPr="00416C11" w:rsidRDefault="0069698D" w:rsidP="0069698D">
            <w:pPr>
              <w:rPr>
                <w:b w:val="0"/>
                <w:bCs w:val="0"/>
                <w:sz w:val="22"/>
                <w:szCs w:val="22"/>
              </w:rPr>
            </w:pPr>
            <w:r w:rsidRPr="00416C11">
              <w:rPr>
                <w:b w:val="0"/>
                <w:bCs w:val="0"/>
                <w:sz w:val="22"/>
                <w:szCs w:val="22"/>
              </w:rPr>
              <w:t xml:space="preserve">Ciba-Geigy Corp. (1995) Submission of Product Chemistry Data in Support of the Atrazine Registration Standard. Transmittal of 1 Study. </w:t>
            </w:r>
          </w:p>
        </w:tc>
      </w:tr>
      <w:tr w:rsidR="0069698D" w:rsidRPr="00416C11" w14:paraId="589F8CC6" w14:textId="77777777" w:rsidTr="0069698D">
        <w:trPr>
          <w:tblCellSpacing w:w="0" w:type="dxa"/>
        </w:trPr>
        <w:tc>
          <w:tcPr>
            <w:tcW w:w="0" w:type="auto"/>
            <w:hideMark/>
          </w:tcPr>
          <w:p w14:paraId="19B69510" w14:textId="77777777" w:rsidR="0069698D" w:rsidRPr="00416C11" w:rsidRDefault="0069698D" w:rsidP="0069698D">
            <w:pPr>
              <w:rPr>
                <w:b w:val="0"/>
                <w:bCs w:val="0"/>
                <w:sz w:val="22"/>
                <w:szCs w:val="22"/>
              </w:rPr>
            </w:pPr>
            <w:r w:rsidRPr="00416C11">
              <w:rPr>
                <w:b w:val="0"/>
                <w:bCs w:val="0"/>
                <w:sz w:val="22"/>
                <w:szCs w:val="22"/>
              </w:rPr>
              <w:t>43820600</w:t>
            </w:r>
          </w:p>
        </w:tc>
        <w:tc>
          <w:tcPr>
            <w:tcW w:w="0" w:type="auto"/>
            <w:vAlign w:val="center"/>
            <w:hideMark/>
          </w:tcPr>
          <w:p w14:paraId="0C8154D1" w14:textId="77777777" w:rsidR="0069698D" w:rsidRPr="00416C11" w:rsidRDefault="0069698D" w:rsidP="0069698D">
            <w:pPr>
              <w:rPr>
                <w:b w:val="0"/>
                <w:bCs w:val="0"/>
                <w:sz w:val="22"/>
                <w:szCs w:val="22"/>
              </w:rPr>
            </w:pPr>
            <w:r w:rsidRPr="00416C11">
              <w:rPr>
                <w:b w:val="0"/>
                <w:bCs w:val="0"/>
                <w:sz w:val="22"/>
                <w:szCs w:val="22"/>
              </w:rPr>
              <w:t xml:space="preserve">BASF Corp. (1995) Submission of Product Chemistry and Toxicology Data in Support of the Product Specific RED for Bentazon Containing Products. Transmittal of 30 Studies. </w:t>
            </w:r>
          </w:p>
        </w:tc>
      </w:tr>
      <w:tr w:rsidR="0069698D" w:rsidRPr="00416C11" w14:paraId="5CF27BE2" w14:textId="77777777" w:rsidTr="0069698D">
        <w:trPr>
          <w:tblCellSpacing w:w="0" w:type="dxa"/>
        </w:trPr>
        <w:tc>
          <w:tcPr>
            <w:tcW w:w="0" w:type="auto"/>
            <w:hideMark/>
          </w:tcPr>
          <w:p w14:paraId="7BE86044" w14:textId="77777777" w:rsidR="0069698D" w:rsidRPr="00416C11" w:rsidRDefault="0069698D" w:rsidP="0069698D">
            <w:pPr>
              <w:rPr>
                <w:b w:val="0"/>
                <w:bCs w:val="0"/>
                <w:sz w:val="22"/>
                <w:szCs w:val="22"/>
              </w:rPr>
            </w:pPr>
            <w:r w:rsidRPr="00416C11">
              <w:rPr>
                <w:b w:val="0"/>
                <w:bCs w:val="0"/>
                <w:sz w:val="22"/>
                <w:szCs w:val="22"/>
              </w:rPr>
              <w:t>43830300</w:t>
            </w:r>
          </w:p>
        </w:tc>
        <w:tc>
          <w:tcPr>
            <w:tcW w:w="0" w:type="auto"/>
            <w:vAlign w:val="center"/>
            <w:hideMark/>
          </w:tcPr>
          <w:p w14:paraId="1CC216D4" w14:textId="77777777" w:rsidR="0069698D" w:rsidRPr="00416C11" w:rsidRDefault="0069698D" w:rsidP="0069698D">
            <w:pPr>
              <w:rPr>
                <w:b w:val="0"/>
                <w:bCs w:val="0"/>
                <w:sz w:val="22"/>
                <w:szCs w:val="22"/>
              </w:rPr>
            </w:pPr>
            <w:r w:rsidRPr="00416C11">
              <w:rPr>
                <w:b w:val="0"/>
                <w:bCs w:val="0"/>
                <w:sz w:val="22"/>
                <w:szCs w:val="22"/>
              </w:rPr>
              <w:t xml:space="preserve">Solvay Interox (1995) Submission of Product Chemistry and Environmental Fate Data in Support of the Application for Registration of Proxitane AG. Transmittal of 2 Studies. </w:t>
            </w:r>
          </w:p>
        </w:tc>
      </w:tr>
      <w:tr w:rsidR="0069698D" w:rsidRPr="00416C11" w14:paraId="12CC8AAA" w14:textId="77777777" w:rsidTr="0069698D">
        <w:trPr>
          <w:tblCellSpacing w:w="0" w:type="dxa"/>
        </w:trPr>
        <w:tc>
          <w:tcPr>
            <w:tcW w:w="0" w:type="auto"/>
            <w:hideMark/>
          </w:tcPr>
          <w:p w14:paraId="5D878822" w14:textId="77777777" w:rsidR="0069698D" w:rsidRPr="00416C11" w:rsidRDefault="0069698D" w:rsidP="0069698D">
            <w:pPr>
              <w:rPr>
                <w:b w:val="0"/>
                <w:bCs w:val="0"/>
                <w:sz w:val="22"/>
                <w:szCs w:val="22"/>
              </w:rPr>
            </w:pPr>
            <w:r w:rsidRPr="00416C11">
              <w:rPr>
                <w:b w:val="0"/>
                <w:bCs w:val="0"/>
                <w:sz w:val="22"/>
                <w:szCs w:val="22"/>
              </w:rPr>
              <w:t>43830302</w:t>
            </w:r>
          </w:p>
        </w:tc>
        <w:tc>
          <w:tcPr>
            <w:tcW w:w="0" w:type="auto"/>
            <w:vAlign w:val="center"/>
            <w:hideMark/>
          </w:tcPr>
          <w:p w14:paraId="337E63EF" w14:textId="77777777" w:rsidR="0069698D" w:rsidRPr="00416C11" w:rsidRDefault="0069698D" w:rsidP="0069698D">
            <w:pPr>
              <w:rPr>
                <w:b w:val="0"/>
                <w:bCs w:val="0"/>
                <w:sz w:val="22"/>
                <w:szCs w:val="22"/>
              </w:rPr>
            </w:pPr>
            <w:r w:rsidRPr="00416C11">
              <w:rPr>
                <w:b w:val="0"/>
                <w:bCs w:val="0"/>
                <w:sz w:val="22"/>
                <w:szCs w:val="22"/>
              </w:rPr>
              <w:t xml:space="preserve">Sun, Y.; Pignatello, J. (1993) Activation of hydrogen peroxide by iron (III) chelates for abiotic degradation of herbicides and insecticides in water. J. Agric. Food Chem. 41(2):308-312. </w:t>
            </w:r>
          </w:p>
        </w:tc>
      </w:tr>
      <w:tr w:rsidR="0069698D" w:rsidRPr="00416C11" w14:paraId="551305AC" w14:textId="77777777" w:rsidTr="0069698D">
        <w:trPr>
          <w:tblCellSpacing w:w="0" w:type="dxa"/>
        </w:trPr>
        <w:tc>
          <w:tcPr>
            <w:tcW w:w="0" w:type="auto"/>
            <w:hideMark/>
          </w:tcPr>
          <w:p w14:paraId="4BF05022" w14:textId="77777777" w:rsidR="0069698D" w:rsidRPr="00416C11" w:rsidRDefault="0069698D" w:rsidP="0069698D">
            <w:pPr>
              <w:rPr>
                <w:b w:val="0"/>
                <w:bCs w:val="0"/>
                <w:sz w:val="22"/>
                <w:szCs w:val="22"/>
              </w:rPr>
            </w:pPr>
            <w:r w:rsidRPr="00416C11">
              <w:rPr>
                <w:b w:val="0"/>
                <w:bCs w:val="0"/>
                <w:sz w:val="22"/>
                <w:szCs w:val="22"/>
              </w:rPr>
              <w:t>43892800</w:t>
            </w:r>
          </w:p>
        </w:tc>
        <w:tc>
          <w:tcPr>
            <w:tcW w:w="0" w:type="auto"/>
            <w:vAlign w:val="center"/>
            <w:hideMark/>
          </w:tcPr>
          <w:p w14:paraId="5D3F00EA" w14:textId="77777777" w:rsidR="0069698D" w:rsidRPr="00416C11" w:rsidRDefault="0069698D" w:rsidP="0069698D">
            <w:pPr>
              <w:rPr>
                <w:b w:val="0"/>
                <w:bCs w:val="0"/>
                <w:sz w:val="22"/>
                <w:szCs w:val="22"/>
              </w:rPr>
            </w:pPr>
            <w:r w:rsidRPr="00416C11">
              <w:rPr>
                <w:b w:val="0"/>
                <w:bCs w:val="0"/>
                <w:sz w:val="22"/>
                <w:szCs w:val="22"/>
              </w:rPr>
              <w:t xml:space="preserve">Monsanto Co. (1996) Submission of Product Chemistry Data in Support of the Registration of Harness Xtra. Transmittal of 1 Study. </w:t>
            </w:r>
          </w:p>
        </w:tc>
      </w:tr>
      <w:tr w:rsidR="0069698D" w:rsidRPr="00416C11" w14:paraId="2098826E" w14:textId="77777777" w:rsidTr="0069698D">
        <w:trPr>
          <w:tblCellSpacing w:w="0" w:type="dxa"/>
        </w:trPr>
        <w:tc>
          <w:tcPr>
            <w:tcW w:w="0" w:type="auto"/>
            <w:hideMark/>
          </w:tcPr>
          <w:p w14:paraId="55CD6A34" w14:textId="77777777" w:rsidR="0069698D" w:rsidRPr="00416C11" w:rsidRDefault="0069698D" w:rsidP="0069698D">
            <w:pPr>
              <w:rPr>
                <w:b w:val="0"/>
                <w:bCs w:val="0"/>
                <w:sz w:val="22"/>
                <w:szCs w:val="22"/>
              </w:rPr>
            </w:pPr>
            <w:r w:rsidRPr="00416C11">
              <w:rPr>
                <w:b w:val="0"/>
                <w:bCs w:val="0"/>
                <w:sz w:val="22"/>
                <w:szCs w:val="22"/>
              </w:rPr>
              <w:t>43911800</w:t>
            </w:r>
          </w:p>
        </w:tc>
        <w:tc>
          <w:tcPr>
            <w:tcW w:w="0" w:type="auto"/>
            <w:vAlign w:val="center"/>
            <w:hideMark/>
          </w:tcPr>
          <w:p w14:paraId="44703B1C" w14:textId="77777777" w:rsidR="0069698D" w:rsidRPr="00416C11" w:rsidRDefault="0069698D" w:rsidP="0069698D">
            <w:pPr>
              <w:rPr>
                <w:b w:val="0"/>
                <w:bCs w:val="0"/>
                <w:sz w:val="22"/>
                <w:szCs w:val="22"/>
              </w:rPr>
            </w:pPr>
            <w:r w:rsidRPr="00416C11">
              <w:rPr>
                <w:b w:val="0"/>
                <w:bCs w:val="0"/>
                <w:sz w:val="22"/>
                <w:szCs w:val="22"/>
              </w:rPr>
              <w:t xml:space="preserve">Ciba-Geigy Corp. (1996) Submission of Product Chemistry and Toxicity Data in Support of the Product Specific RED for Metolachlor Containing Product Bicep Herbicide. Transmittal of 7 Studies. </w:t>
            </w:r>
          </w:p>
        </w:tc>
      </w:tr>
      <w:tr w:rsidR="0069698D" w:rsidRPr="00416C11" w14:paraId="673DFEBB" w14:textId="77777777" w:rsidTr="0069698D">
        <w:trPr>
          <w:tblCellSpacing w:w="0" w:type="dxa"/>
        </w:trPr>
        <w:tc>
          <w:tcPr>
            <w:tcW w:w="0" w:type="auto"/>
            <w:hideMark/>
          </w:tcPr>
          <w:p w14:paraId="15D086F6" w14:textId="77777777" w:rsidR="0069698D" w:rsidRPr="00416C11" w:rsidRDefault="0069698D" w:rsidP="0069698D">
            <w:pPr>
              <w:rPr>
                <w:b w:val="0"/>
                <w:bCs w:val="0"/>
                <w:sz w:val="22"/>
                <w:szCs w:val="22"/>
              </w:rPr>
            </w:pPr>
            <w:r w:rsidRPr="00416C11">
              <w:rPr>
                <w:b w:val="0"/>
                <w:bCs w:val="0"/>
                <w:sz w:val="22"/>
                <w:szCs w:val="22"/>
              </w:rPr>
              <w:t>43912600</w:t>
            </w:r>
          </w:p>
        </w:tc>
        <w:tc>
          <w:tcPr>
            <w:tcW w:w="0" w:type="auto"/>
            <w:vAlign w:val="center"/>
            <w:hideMark/>
          </w:tcPr>
          <w:p w14:paraId="7BD64C67" w14:textId="77777777" w:rsidR="0069698D" w:rsidRPr="00416C11" w:rsidRDefault="0069698D" w:rsidP="0069698D">
            <w:pPr>
              <w:rPr>
                <w:b w:val="0"/>
                <w:bCs w:val="0"/>
                <w:sz w:val="22"/>
                <w:szCs w:val="22"/>
              </w:rPr>
            </w:pPr>
            <w:r w:rsidRPr="00416C11">
              <w:rPr>
                <w:b w:val="0"/>
                <w:bCs w:val="0"/>
                <w:sz w:val="22"/>
                <w:szCs w:val="22"/>
              </w:rPr>
              <w:t xml:space="preserve">Ciba-Geigy Corp. (1996) Submission of Product Chemistry Data in Support of the Product Specific RED for Metolachlor Containing Product Bicep Lite Herbicide. Transmittal of 1 Study. </w:t>
            </w:r>
          </w:p>
        </w:tc>
      </w:tr>
      <w:tr w:rsidR="0069698D" w:rsidRPr="00416C11" w14:paraId="128534B9" w14:textId="77777777" w:rsidTr="0069698D">
        <w:trPr>
          <w:tblCellSpacing w:w="0" w:type="dxa"/>
        </w:trPr>
        <w:tc>
          <w:tcPr>
            <w:tcW w:w="0" w:type="auto"/>
            <w:hideMark/>
          </w:tcPr>
          <w:p w14:paraId="50623AC0" w14:textId="77777777" w:rsidR="0069698D" w:rsidRPr="00416C11" w:rsidRDefault="0069698D" w:rsidP="0069698D">
            <w:pPr>
              <w:rPr>
                <w:b w:val="0"/>
                <w:bCs w:val="0"/>
                <w:sz w:val="22"/>
                <w:szCs w:val="22"/>
              </w:rPr>
            </w:pPr>
            <w:r w:rsidRPr="00416C11">
              <w:rPr>
                <w:b w:val="0"/>
                <w:bCs w:val="0"/>
                <w:sz w:val="22"/>
                <w:szCs w:val="22"/>
              </w:rPr>
              <w:t>43912700</w:t>
            </w:r>
          </w:p>
        </w:tc>
        <w:tc>
          <w:tcPr>
            <w:tcW w:w="0" w:type="auto"/>
            <w:vAlign w:val="center"/>
            <w:hideMark/>
          </w:tcPr>
          <w:p w14:paraId="6374CA63" w14:textId="77777777" w:rsidR="0069698D" w:rsidRPr="00416C11" w:rsidRDefault="0069698D" w:rsidP="0069698D">
            <w:pPr>
              <w:rPr>
                <w:b w:val="0"/>
                <w:bCs w:val="0"/>
                <w:sz w:val="22"/>
                <w:szCs w:val="22"/>
              </w:rPr>
            </w:pPr>
            <w:r w:rsidRPr="00416C11">
              <w:rPr>
                <w:b w:val="0"/>
                <w:bCs w:val="0"/>
                <w:sz w:val="22"/>
                <w:szCs w:val="22"/>
              </w:rPr>
              <w:t xml:space="preserve">Ciba-Geigy Corp. (1996) Submission of Product Chemistry Data in Support of the Product Specific RED for Metolachlor Containing Product Bicep II Lite Herbicide. Transmittal of 1 Study. </w:t>
            </w:r>
          </w:p>
        </w:tc>
      </w:tr>
      <w:tr w:rsidR="0069698D" w:rsidRPr="00416C11" w14:paraId="7E63831C" w14:textId="77777777" w:rsidTr="0069698D">
        <w:trPr>
          <w:tblCellSpacing w:w="0" w:type="dxa"/>
        </w:trPr>
        <w:tc>
          <w:tcPr>
            <w:tcW w:w="0" w:type="auto"/>
            <w:hideMark/>
          </w:tcPr>
          <w:p w14:paraId="1B44613F" w14:textId="77777777" w:rsidR="0069698D" w:rsidRPr="00416C11" w:rsidRDefault="0069698D" w:rsidP="0069698D">
            <w:pPr>
              <w:rPr>
                <w:b w:val="0"/>
                <w:bCs w:val="0"/>
                <w:sz w:val="22"/>
                <w:szCs w:val="22"/>
              </w:rPr>
            </w:pPr>
            <w:r w:rsidRPr="00416C11">
              <w:rPr>
                <w:b w:val="0"/>
                <w:bCs w:val="0"/>
                <w:sz w:val="22"/>
                <w:szCs w:val="22"/>
              </w:rPr>
              <w:t>43913000</w:t>
            </w:r>
          </w:p>
        </w:tc>
        <w:tc>
          <w:tcPr>
            <w:tcW w:w="0" w:type="auto"/>
            <w:vAlign w:val="center"/>
            <w:hideMark/>
          </w:tcPr>
          <w:p w14:paraId="29535EAB" w14:textId="77777777" w:rsidR="0069698D" w:rsidRPr="00416C11" w:rsidRDefault="0069698D" w:rsidP="0069698D">
            <w:pPr>
              <w:rPr>
                <w:b w:val="0"/>
                <w:bCs w:val="0"/>
                <w:sz w:val="22"/>
                <w:szCs w:val="22"/>
              </w:rPr>
            </w:pPr>
            <w:r w:rsidRPr="00416C11">
              <w:rPr>
                <w:b w:val="0"/>
                <w:bCs w:val="0"/>
                <w:sz w:val="22"/>
                <w:szCs w:val="22"/>
              </w:rPr>
              <w:t xml:space="preserve">Ciba-Geigy Corp. (1996) Submission of Product Chemistry and Toxicity Data in Support of the Product Specific RED for Metolachlor Containing Product Bicep II. Transmittal of 7 Studies. </w:t>
            </w:r>
          </w:p>
        </w:tc>
      </w:tr>
      <w:tr w:rsidR="0069698D" w:rsidRPr="00416C11" w14:paraId="0D17CD37" w14:textId="77777777" w:rsidTr="0069698D">
        <w:trPr>
          <w:tblCellSpacing w:w="0" w:type="dxa"/>
        </w:trPr>
        <w:tc>
          <w:tcPr>
            <w:tcW w:w="0" w:type="auto"/>
            <w:hideMark/>
          </w:tcPr>
          <w:p w14:paraId="4AA9C3D4" w14:textId="77777777" w:rsidR="0069698D" w:rsidRPr="00416C11" w:rsidRDefault="0069698D" w:rsidP="0069698D">
            <w:pPr>
              <w:rPr>
                <w:b w:val="0"/>
                <w:bCs w:val="0"/>
                <w:sz w:val="22"/>
                <w:szCs w:val="22"/>
              </w:rPr>
            </w:pPr>
            <w:r w:rsidRPr="00416C11">
              <w:rPr>
                <w:b w:val="0"/>
                <w:bCs w:val="0"/>
                <w:sz w:val="22"/>
                <w:szCs w:val="22"/>
              </w:rPr>
              <w:t>43927600</w:t>
            </w:r>
          </w:p>
        </w:tc>
        <w:tc>
          <w:tcPr>
            <w:tcW w:w="0" w:type="auto"/>
            <w:vAlign w:val="center"/>
            <w:hideMark/>
          </w:tcPr>
          <w:p w14:paraId="6DCA8330" w14:textId="77777777" w:rsidR="0069698D" w:rsidRPr="00416C11" w:rsidRDefault="0069698D" w:rsidP="0069698D">
            <w:pPr>
              <w:rPr>
                <w:b w:val="0"/>
                <w:bCs w:val="0"/>
                <w:sz w:val="22"/>
                <w:szCs w:val="22"/>
              </w:rPr>
            </w:pPr>
            <w:r w:rsidRPr="00416C11">
              <w:rPr>
                <w:b w:val="0"/>
                <w:bCs w:val="0"/>
                <w:sz w:val="22"/>
                <w:szCs w:val="22"/>
              </w:rPr>
              <w:t xml:space="preserve">BASF Corp. (1996) Submission of Product Chemistry Data in Support of Product Specific Reregistration of Bentazon. Transmittal of 1 Study. </w:t>
            </w:r>
          </w:p>
        </w:tc>
      </w:tr>
      <w:tr w:rsidR="0069698D" w:rsidRPr="00416C11" w14:paraId="04BF632D" w14:textId="77777777" w:rsidTr="0069698D">
        <w:trPr>
          <w:tblCellSpacing w:w="0" w:type="dxa"/>
        </w:trPr>
        <w:tc>
          <w:tcPr>
            <w:tcW w:w="0" w:type="auto"/>
            <w:hideMark/>
          </w:tcPr>
          <w:p w14:paraId="6528655C" w14:textId="77777777" w:rsidR="0069698D" w:rsidRPr="00416C11" w:rsidRDefault="0069698D" w:rsidP="0069698D">
            <w:pPr>
              <w:rPr>
                <w:b w:val="0"/>
                <w:bCs w:val="0"/>
                <w:sz w:val="22"/>
                <w:szCs w:val="22"/>
              </w:rPr>
            </w:pPr>
            <w:r w:rsidRPr="00416C11">
              <w:rPr>
                <w:b w:val="0"/>
                <w:bCs w:val="0"/>
                <w:sz w:val="22"/>
                <w:szCs w:val="22"/>
              </w:rPr>
              <w:t>43928500</w:t>
            </w:r>
          </w:p>
        </w:tc>
        <w:tc>
          <w:tcPr>
            <w:tcW w:w="0" w:type="auto"/>
            <w:vAlign w:val="center"/>
            <w:hideMark/>
          </w:tcPr>
          <w:p w14:paraId="59C564F8" w14:textId="77777777" w:rsidR="0069698D" w:rsidRPr="00416C11" w:rsidRDefault="0069698D" w:rsidP="0069698D">
            <w:pPr>
              <w:rPr>
                <w:b w:val="0"/>
                <w:bCs w:val="0"/>
                <w:sz w:val="22"/>
                <w:szCs w:val="22"/>
              </w:rPr>
            </w:pPr>
            <w:r w:rsidRPr="00416C11">
              <w:rPr>
                <w:b w:val="0"/>
                <w:bCs w:val="0"/>
                <w:sz w:val="22"/>
                <w:szCs w:val="22"/>
              </w:rPr>
              <w:t xml:space="preserve">Ciba-Geigy Corp. (1996) Submission of Product Chemistry and Toxicity Data in Support of the Application for Registration of Bicep Magnum. Transmittal of 8 Studies. </w:t>
            </w:r>
          </w:p>
        </w:tc>
      </w:tr>
      <w:tr w:rsidR="0069698D" w:rsidRPr="00416C11" w14:paraId="0750A9B0" w14:textId="77777777" w:rsidTr="0069698D">
        <w:trPr>
          <w:tblCellSpacing w:w="0" w:type="dxa"/>
        </w:trPr>
        <w:tc>
          <w:tcPr>
            <w:tcW w:w="0" w:type="auto"/>
            <w:hideMark/>
          </w:tcPr>
          <w:p w14:paraId="3D4C6A19" w14:textId="77777777" w:rsidR="0069698D" w:rsidRPr="00416C11" w:rsidRDefault="0069698D" w:rsidP="0069698D">
            <w:pPr>
              <w:rPr>
                <w:b w:val="0"/>
                <w:bCs w:val="0"/>
                <w:sz w:val="22"/>
                <w:szCs w:val="22"/>
              </w:rPr>
            </w:pPr>
            <w:r w:rsidRPr="00416C11">
              <w:rPr>
                <w:b w:val="0"/>
                <w:bCs w:val="0"/>
                <w:sz w:val="22"/>
                <w:szCs w:val="22"/>
              </w:rPr>
              <w:lastRenderedPageBreak/>
              <w:t>43928502</w:t>
            </w:r>
          </w:p>
        </w:tc>
        <w:tc>
          <w:tcPr>
            <w:tcW w:w="0" w:type="auto"/>
            <w:vAlign w:val="center"/>
            <w:hideMark/>
          </w:tcPr>
          <w:p w14:paraId="378F1620" w14:textId="77777777" w:rsidR="0069698D" w:rsidRPr="00416C11" w:rsidRDefault="0069698D" w:rsidP="0069698D">
            <w:pPr>
              <w:rPr>
                <w:b w:val="0"/>
                <w:bCs w:val="0"/>
                <w:sz w:val="22"/>
                <w:szCs w:val="22"/>
              </w:rPr>
            </w:pPr>
            <w:r w:rsidRPr="00416C11">
              <w:rPr>
                <w:b w:val="0"/>
                <w:bCs w:val="0"/>
                <w:sz w:val="22"/>
                <w:szCs w:val="22"/>
              </w:rPr>
              <w:t xml:space="preserve">Jackson, W. (1995) Bicep Magnum: Characterization Reports of Bicep Magnum: Test Substance Used in Toxicological Studies Contained in this Submission: Lab Project Number: 1060-68-4: ASGSR-95-218: AT983. Unpublished study prepared by Ciba-Geigy Corp. 20 p. </w:t>
            </w:r>
          </w:p>
        </w:tc>
      </w:tr>
      <w:tr w:rsidR="0069698D" w:rsidRPr="00416C11" w14:paraId="5B4865C1" w14:textId="77777777" w:rsidTr="0069698D">
        <w:trPr>
          <w:tblCellSpacing w:w="0" w:type="dxa"/>
        </w:trPr>
        <w:tc>
          <w:tcPr>
            <w:tcW w:w="0" w:type="auto"/>
            <w:hideMark/>
          </w:tcPr>
          <w:p w14:paraId="3C8A732B" w14:textId="77777777" w:rsidR="0069698D" w:rsidRPr="00416C11" w:rsidRDefault="0069698D" w:rsidP="0069698D">
            <w:pPr>
              <w:rPr>
                <w:b w:val="0"/>
                <w:bCs w:val="0"/>
                <w:sz w:val="22"/>
                <w:szCs w:val="22"/>
              </w:rPr>
            </w:pPr>
            <w:r w:rsidRPr="00416C11">
              <w:rPr>
                <w:b w:val="0"/>
                <w:bCs w:val="0"/>
                <w:sz w:val="22"/>
                <w:szCs w:val="22"/>
              </w:rPr>
              <w:t>43934400</w:t>
            </w:r>
          </w:p>
        </w:tc>
        <w:tc>
          <w:tcPr>
            <w:tcW w:w="0" w:type="auto"/>
            <w:vAlign w:val="center"/>
            <w:hideMark/>
          </w:tcPr>
          <w:p w14:paraId="2671153C" w14:textId="77777777" w:rsidR="0069698D" w:rsidRPr="00416C11" w:rsidRDefault="0069698D" w:rsidP="0069698D">
            <w:pPr>
              <w:rPr>
                <w:b w:val="0"/>
                <w:bCs w:val="0"/>
                <w:sz w:val="22"/>
                <w:szCs w:val="22"/>
              </w:rPr>
            </w:pPr>
            <w:r w:rsidRPr="00416C11">
              <w:rPr>
                <w:b w:val="0"/>
                <w:bCs w:val="0"/>
                <w:sz w:val="22"/>
                <w:szCs w:val="22"/>
              </w:rPr>
              <w:t xml:space="preserve">Ciba-Geigy Corp. (1996) Submission of Toxicity, Metabolism, Environmental Fate, Exposure/Risk to Non-Target Organisms, and Hazard to Wildlife and Aquatic Organisms Data in Support of Initiation of Special Review for Atrazine and Simazine. Transmittal of 22 Studies. </w:t>
            </w:r>
          </w:p>
        </w:tc>
      </w:tr>
      <w:tr w:rsidR="0069698D" w:rsidRPr="00416C11" w14:paraId="1010FBB1" w14:textId="77777777" w:rsidTr="0069698D">
        <w:trPr>
          <w:tblCellSpacing w:w="0" w:type="dxa"/>
        </w:trPr>
        <w:tc>
          <w:tcPr>
            <w:tcW w:w="0" w:type="auto"/>
            <w:hideMark/>
          </w:tcPr>
          <w:p w14:paraId="0374777B" w14:textId="77777777" w:rsidR="0069698D" w:rsidRPr="00416C11" w:rsidRDefault="0069698D" w:rsidP="0069698D">
            <w:pPr>
              <w:rPr>
                <w:b w:val="0"/>
                <w:bCs w:val="0"/>
                <w:sz w:val="22"/>
                <w:szCs w:val="22"/>
              </w:rPr>
            </w:pPr>
            <w:r w:rsidRPr="00416C11">
              <w:rPr>
                <w:b w:val="0"/>
                <w:bCs w:val="0"/>
                <w:sz w:val="22"/>
                <w:szCs w:val="22"/>
              </w:rPr>
              <w:t>43934401</w:t>
            </w:r>
          </w:p>
        </w:tc>
        <w:tc>
          <w:tcPr>
            <w:tcW w:w="0" w:type="auto"/>
            <w:vAlign w:val="center"/>
            <w:hideMark/>
          </w:tcPr>
          <w:p w14:paraId="26185F69" w14:textId="77777777" w:rsidR="0069698D" w:rsidRPr="00416C11" w:rsidRDefault="0069698D" w:rsidP="0069698D">
            <w:pPr>
              <w:rPr>
                <w:b w:val="0"/>
                <w:bCs w:val="0"/>
                <w:sz w:val="22"/>
                <w:szCs w:val="22"/>
              </w:rPr>
            </w:pPr>
            <w:r w:rsidRPr="00416C11">
              <w:rPr>
                <w:b w:val="0"/>
                <w:bCs w:val="0"/>
                <w:sz w:val="22"/>
                <w:szCs w:val="22"/>
              </w:rPr>
              <w:t xml:space="preserve">Breckenridge, C. (1996) Summary of Additional Comments on the Response to the Special Review Position Document 1 for Pesticide Products Containing Atrazine and Simazine: Supplement I: Lab Project Number: 2386-108: 6791C: 6791E. Unpublished study prepared by Ciba-Geigy Corp. 168 p. </w:t>
            </w:r>
          </w:p>
        </w:tc>
      </w:tr>
      <w:tr w:rsidR="0069698D" w:rsidRPr="00416C11" w14:paraId="602D1963" w14:textId="77777777" w:rsidTr="0069698D">
        <w:trPr>
          <w:tblCellSpacing w:w="0" w:type="dxa"/>
        </w:trPr>
        <w:tc>
          <w:tcPr>
            <w:tcW w:w="0" w:type="auto"/>
            <w:hideMark/>
          </w:tcPr>
          <w:p w14:paraId="76945FC8" w14:textId="77777777" w:rsidR="0069698D" w:rsidRPr="00416C11" w:rsidRDefault="0069698D" w:rsidP="0069698D">
            <w:pPr>
              <w:rPr>
                <w:b w:val="0"/>
                <w:bCs w:val="0"/>
                <w:sz w:val="22"/>
                <w:szCs w:val="22"/>
              </w:rPr>
            </w:pPr>
            <w:r w:rsidRPr="00416C11">
              <w:rPr>
                <w:b w:val="0"/>
                <w:bCs w:val="0"/>
                <w:sz w:val="22"/>
                <w:szCs w:val="22"/>
              </w:rPr>
              <w:t>43934403</w:t>
            </w:r>
          </w:p>
        </w:tc>
        <w:tc>
          <w:tcPr>
            <w:tcW w:w="0" w:type="auto"/>
            <w:vAlign w:val="center"/>
            <w:hideMark/>
          </w:tcPr>
          <w:p w14:paraId="352B7B7C" w14:textId="77777777" w:rsidR="0069698D" w:rsidRPr="00416C11" w:rsidRDefault="0069698D" w:rsidP="0069698D">
            <w:pPr>
              <w:rPr>
                <w:b w:val="0"/>
                <w:bCs w:val="0"/>
                <w:sz w:val="22"/>
                <w:szCs w:val="22"/>
              </w:rPr>
            </w:pPr>
            <w:r w:rsidRPr="00416C11">
              <w:rPr>
                <w:b w:val="0"/>
                <w:bCs w:val="0"/>
                <w:sz w:val="22"/>
                <w:szCs w:val="22"/>
              </w:rPr>
              <w:t xml:space="preserve">Safe, S. (1995) Failure of chloro-s-triazine derived compounds to induce estrogenic responses in vivo and in vitro. in Fundamental Applied Toxicology (in Press). </w:t>
            </w:r>
          </w:p>
        </w:tc>
      </w:tr>
      <w:tr w:rsidR="0069698D" w:rsidRPr="00416C11" w14:paraId="769E5CDD" w14:textId="77777777" w:rsidTr="0069698D">
        <w:trPr>
          <w:tblCellSpacing w:w="0" w:type="dxa"/>
        </w:trPr>
        <w:tc>
          <w:tcPr>
            <w:tcW w:w="0" w:type="auto"/>
            <w:hideMark/>
          </w:tcPr>
          <w:p w14:paraId="3D33E6E6" w14:textId="77777777" w:rsidR="0069698D" w:rsidRPr="00416C11" w:rsidRDefault="0069698D" w:rsidP="0069698D">
            <w:pPr>
              <w:rPr>
                <w:b w:val="0"/>
                <w:bCs w:val="0"/>
                <w:sz w:val="22"/>
                <w:szCs w:val="22"/>
              </w:rPr>
            </w:pPr>
            <w:r w:rsidRPr="00416C11">
              <w:rPr>
                <w:b w:val="0"/>
                <w:bCs w:val="0"/>
                <w:sz w:val="22"/>
                <w:szCs w:val="22"/>
              </w:rPr>
              <w:t>43934404</w:t>
            </w:r>
          </w:p>
        </w:tc>
        <w:tc>
          <w:tcPr>
            <w:tcW w:w="0" w:type="auto"/>
            <w:vAlign w:val="center"/>
            <w:hideMark/>
          </w:tcPr>
          <w:p w14:paraId="0B2DC9AB" w14:textId="77777777" w:rsidR="0069698D" w:rsidRPr="00416C11" w:rsidRDefault="0069698D" w:rsidP="0069698D">
            <w:pPr>
              <w:rPr>
                <w:b w:val="0"/>
                <w:bCs w:val="0"/>
                <w:sz w:val="22"/>
                <w:szCs w:val="22"/>
              </w:rPr>
            </w:pPr>
            <w:r w:rsidRPr="00416C11">
              <w:rPr>
                <w:b w:val="0"/>
                <w:bCs w:val="0"/>
                <w:sz w:val="22"/>
                <w:szCs w:val="22"/>
              </w:rPr>
              <w:t xml:space="preserve">Morseth, S. (1996) Evaluation of the Luteinizing Hormone (LH) in Female Sprague-Dawley Rats--Pilot Study: Final Report: Lab Project Number: CHV 2386-109: 6791. Unpublished study prepared by Corning Hazleton Inc. (CHV). 33 p. </w:t>
            </w:r>
          </w:p>
        </w:tc>
      </w:tr>
      <w:tr w:rsidR="0069698D" w:rsidRPr="00416C11" w14:paraId="4A983A04" w14:textId="77777777" w:rsidTr="0069698D">
        <w:trPr>
          <w:tblCellSpacing w:w="0" w:type="dxa"/>
        </w:trPr>
        <w:tc>
          <w:tcPr>
            <w:tcW w:w="0" w:type="auto"/>
            <w:hideMark/>
          </w:tcPr>
          <w:p w14:paraId="345D8FE2" w14:textId="77777777" w:rsidR="0069698D" w:rsidRPr="00416C11" w:rsidRDefault="0069698D" w:rsidP="0069698D">
            <w:pPr>
              <w:rPr>
                <w:b w:val="0"/>
                <w:bCs w:val="0"/>
                <w:sz w:val="22"/>
                <w:szCs w:val="22"/>
              </w:rPr>
            </w:pPr>
            <w:r w:rsidRPr="00416C11">
              <w:rPr>
                <w:b w:val="0"/>
                <w:bCs w:val="0"/>
                <w:sz w:val="22"/>
                <w:szCs w:val="22"/>
              </w:rPr>
              <w:t>43934405</w:t>
            </w:r>
          </w:p>
        </w:tc>
        <w:tc>
          <w:tcPr>
            <w:tcW w:w="0" w:type="auto"/>
            <w:vAlign w:val="center"/>
            <w:hideMark/>
          </w:tcPr>
          <w:p w14:paraId="0465A5D9" w14:textId="77777777" w:rsidR="0069698D" w:rsidRPr="00416C11" w:rsidRDefault="0069698D" w:rsidP="0069698D">
            <w:pPr>
              <w:rPr>
                <w:b w:val="0"/>
                <w:bCs w:val="0"/>
                <w:sz w:val="22"/>
                <w:szCs w:val="22"/>
              </w:rPr>
            </w:pPr>
            <w:r w:rsidRPr="00416C11">
              <w:rPr>
                <w:b w:val="0"/>
                <w:bCs w:val="0"/>
                <w:sz w:val="22"/>
                <w:szCs w:val="22"/>
              </w:rPr>
              <w:t xml:space="preserve">Morseth, S. (1996) Evaluation of the Luteinizing Hormone (LH) in Female Sprague-Dawley Rats--Method Validation: Final Report: Lab Project Number: CHV 2386-110: 6791F: 2386-110. Unpublished study prepared by Corning Hazleton Inc. (CHV). 32 p. </w:t>
            </w:r>
          </w:p>
        </w:tc>
      </w:tr>
      <w:tr w:rsidR="0069698D" w:rsidRPr="00416C11" w14:paraId="4B029F5C" w14:textId="77777777" w:rsidTr="0069698D">
        <w:trPr>
          <w:tblCellSpacing w:w="0" w:type="dxa"/>
        </w:trPr>
        <w:tc>
          <w:tcPr>
            <w:tcW w:w="0" w:type="auto"/>
            <w:hideMark/>
          </w:tcPr>
          <w:p w14:paraId="4CF69088" w14:textId="77777777" w:rsidR="0069698D" w:rsidRPr="00416C11" w:rsidRDefault="0069698D" w:rsidP="0069698D">
            <w:pPr>
              <w:rPr>
                <w:b w:val="0"/>
                <w:bCs w:val="0"/>
                <w:sz w:val="22"/>
                <w:szCs w:val="22"/>
              </w:rPr>
            </w:pPr>
            <w:r w:rsidRPr="00416C11">
              <w:rPr>
                <w:b w:val="0"/>
                <w:bCs w:val="0"/>
                <w:sz w:val="22"/>
                <w:szCs w:val="22"/>
              </w:rPr>
              <w:t>43934406</w:t>
            </w:r>
          </w:p>
        </w:tc>
        <w:tc>
          <w:tcPr>
            <w:tcW w:w="0" w:type="auto"/>
            <w:vAlign w:val="center"/>
            <w:hideMark/>
          </w:tcPr>
          <w:p w14:paraId="2A138C85" w14:textId="77777777" w:rsidR="0069698D" w:rsidRPr="00416C11" w:rsidRDefault="0069698D" w:rsidP="0069698D">
            <w:pPr>
              <w:rPr>
                <w:b w:val="0"/>
                <w:bCs w:val="0"/>
                <w:sz w:val="22"/>
                <w:szCs w:val="22"/>
              </w:rPr>
            </w:pPr>
            <w:r w:rsidRPr="00416C11">
              <w:rPr>
                <w:b w:val="0"/>
                <w:bCs w:val="0"/>
                <w:sz w:val="22"/>
                <w:szCs w:val="22"/>
              </w:rPr>
              <w:t xml:space="preserve">Morseth, S. (1996) Evaluation of the Luteinizing Hormone (LH) Surge in Atrazine-Exposed Female Sprague-Dawley Rats: Interim Report: Lab Project Number: CHV 2386-111: 6791E: 2386-111. Unpublished study prepared by Corning Hazleton Inc. (CHV). 624 p. </w:t>
            </w:r>
          </w:p>
        </w:tc>
      </w:tr>
      <w:tr w:rsidR="0069698D" w:rsidRPr="00416C11" w14:paraId="375DA368" w14:textId="77777777" w:rsidTr="0069698D">
        <w:trPr>
          <w:tblCellSpacing w:w="0" w:type="dxa"/>
        </w:trPr>
        <w:tc>
          <w:tcPr>
            <w:tcW w:w="0" w:type="auto"/>
            <w:hideMark/>
          </w:tcPr>
          <w:p w14:paraId="3EA86C7B" w14:textId="77777777" w:rsidR="0069698D" w:rsidRPr="00416C11" w:rsidRDefault="0069698D" w:rsidP="0069698D">
            <w:pPr>
              <w:rPr>
                <w:b w:val="0"/>
                <w:bCs w:val="0"/>
                <w:sz w:val="22"/>
                <w:szCs w:val="22"/>
              </w:rPr>
            </w:pPr>
            <w:r w:rsidRPr="00416C11">
              <w:rPr>
                <w:b w:val="0"/>
                <w:bCs w:val="0"/>
                <w:sz w:val="22"/>
                <w:szCs w:val="22"/>
              </w:rPr>
              <w:t>43934409</w:t>
            </w:r>
          </w:p>
        </w:tc>
        <w:tc>
          <w:tcPr>
            <w:tcW w:w="0" w:type="auto"/>
            <w:vAlign w:val="center"/>
            <w:hideMark/>
          </w:tcPr>
          <w:p w14:paraId="5E567F47" w14:textId="77777777" w:rsidR="0069698D" w:rsidRPr="00416C11" w:rsidRDefault="0069698D" w:rsidP="0069698D">
            <w:pPr>
              <w:rPr>
                <w:b w:val="0"/>
                <w:bCs w:val="0"/>
                <w:sz w:val="22"/>
                <w:szCs w:val="22"/>
              </w:rPr>
            </w:pPr>
            <w:r w:rsidRPr="00416C11">
              <w:rPr>
                <w:b w:val="0"/>
                <w:bCs w:val="0"/>
                <w:sz w:val="22"/>
                <w:szCs w:val="22"/>
              </w:rPr>
              <w:t xml:space="preserve">Hui, X.; Wester, R.; Maibach, H. (1995) In vivo Percutaneous Absorption of Atrazine in Man: Lab Project Number: H832-11835-01. Unpublished study prepared by Ciba-Geigy Corp. and University of California. 111 p. </w:t>
            </w:r>
          </w:p>
        </w:tc>
      </w:tr>
      <w:tr w:rsidR="0069698D" w:rsidRPr="00416C11" w14:paraId="080D8645" w14:textId="77777777" w:rsidTr="0069698D">
        <w:trPr>
          <w:tblCellSpacing w:w="0" w:type="dxa"/>
        </w:trPr>
        <w:tc>
          <w:tcPr>
            <w:tcW w:w="0" w:type="auto"/>
            <w:hideMark/>
          </w:tcPr>
          <w:p w14:paraId="1E5293BE" w14:textId="77777777" w:rsidR="0069698D" w:rsidRPr="00416C11" w:rsidRDefault="0069698D" w:rsidP="0069698D">
            <w:pPr>
              <w:rPr>
                <w:b w:val="0"/>
                <w:bCs w:val="0"/>
                <w:sz w:val="22"/>
                <w:szCs w:val="22"/>
              </w:rPr>
            </w:pPr>
            <w:r w:rsidRPr="00416C11">
              <w:rPr>
                <w:b w:val="0"/>
                <w:bCs w:val="0"/>
                <w:sz w:val="22"/>
                <w:szCs w:val="22"/>
              </w:rPr>
              <w:t>43934410</w:t>
            </w:r>
          </w:p>
        </w:tc>
        <w:tc>
          <w:tcPr>
            <w:tcW w:w="0" w:type="auto"/>
            <w:vAlign w:val="center"/>
            <w:hideMark/>
          </w:tcPr>
          <w:p w14:paraId="60FA9406" w14:textId="77777777" w:rsidR="0069698D" w:rsidRPr="00416C11" w:rsidRDefault="0069698D" w:rsidP="0069698D">
            <w:pPr>
              <w:rPr>
                <w:b w:val="0"/>
                <w:bCs w:val="0"/>
                <w:sz w:val="22"/>
                <w:szCs w:val="22"/>
              </w:rPr>
            </w:pPr>
            <w:r w:rsidRPr="00416C11">
              <w:rPr>
                <w:b w:val="0"/>
                <w:bCs w:val="0"/>
                <w:sz w:val="22"/>
                <w:szCs w:val="22"/>
              </w:rPr>
              <w:t xml:space="preserve">Maibach, H. (1996) In vivo Percutaneous Absorption of Atrazine in Man: Interim Report: Lab Project Number: ABR-96003: 611-95: 101930. Unpublished study prepared by Ciba-Geigy Corp. and University of California. 58 p. </w:t>
            </w:r>
          </w:p>
        </w:tc>
      </w:tr>
      <w:tr w:rsidR="0069698D" w:rsidRPr="00416C11" w14:paraId="7CA51DC7" w14:textId="77777777" w:rsidTr="0069698D">
        <w:trPr>
          <w:tblCellSpacing w:w="0" w:type="dxa"/>
        </w:trPr>
        <w:tc>
          <w:tcPr>
            <w:tcW w:w="0" w:type="auto"/>
            <w:hideMark/>
          </w:tcPr>
          <w:p w14:paraId="09E4C19D" w14:textId="77777777" w:rsidR="0069698D" w:rsidRPr="00416C11" w:rsidRDefault="0069698D" w:rsidP="0069698D">
            <w:pPr>
              <w:rPr>
                <w:b w:val="0"/>
                <w:bCs w:val="0"/>
                <w:sz w:val="22"/>
                <w:szCs w:val="22"/>
              </w:rPr>
            </w:pPr>
            <w:r w:rsidRPr="00416C11">
              <w:rPr>
                <w:b w:val="0"/>
                <w:bCs w:val="0"/>
                <w:sz w:val="22"/>
                <w:szCs w:val="22"/>
              </w:rPr>
              <w:t>43934411</w:t>
            </w:r>
          </w:p>
        </w:tc>
        <w:tc>
          <w:tcPr>
            <w:tcW w:w="0" w:type="auto"/>
            <w:vAlign w:val="center"/>
            <w:hideMark/>
          </w:tcPr>
          <w:p w14:paraId="27E44E85" w14:textId="77777777" w:rsidR="0069698D" w:rsidRPr="00416C11" w:rsidRDefault="0069698D" w:rsidP="0069698D">
            <w:pPr>
              <w:rPr>
                <w:b w:val="0"/>
                <w:bCs w:val="0"/>
                <w:sz w:val="22"/>
                <w:szCs w:val="22"/>
              </w:rPr>
            </w:pPr>
            <w:r w:rsidRPr="00416C11">
              <w:rPr>
                <w:b w:val="0"/>
                <w:bCs w:val="0"/>
                <w:sz w:val="22"/>
                <w:szCs w:val="22"/>
              </w:rPr>
              <w:t xml:space="preserve">Hackett, D.; Bray, L. (1996) Updated Dietary Exposure Assessment for Atrazine: Lab Project Number: ABR-96009. Unpublished study prepared by Ciba-Geigy Corp. 48 p. </w:t>
            </w:r>
          </w:p>
        </w:tc>
      </w:tr>
      <w:tr w:rsidR="0069698D" w:rsidRPr="00416C11" w14:paraId="6F73613C" w14:textId="77777777" w:rsidTr="0069698D">
        <w:trPr>
          <w:tblCellSpacing w:w="0" w:type="dxa"/>
        </w:trPr>
        <w:tc>
          <w:tcPr>
            <w:tcW w:w="0" w:type="auto"/>
            <w:hideMark/>
          </w:tcPr>
          <w:p w14:paraId="657456D9" w14:textId="77777777" w:rsidR="0069698D" w:rsidRPr="00416C11" w:rsidRDefault="0069698D" w:rsidP="0069698D">
            <w:pPr>
              <w:rPr>
                <w:b w:val="0"/>
                <w:bCs w:val="0"/>
                <w:sz w:val="22"/>
                <w:szCs w:val="22"/>
              </w:rPr>
            </w:pPr>
            <w:r w:rsidRPr="00416C11">
              <w:rPr>
                <w:b w:val="0"/>
                <w:bCs w:val="0"/>
                <w:sz w:val="22"/>
                <w:szCs w:val="22"/>
              </w:rPr>
              <w:t>43934413</w:t>
            </w:r>
          </w:p>
        </w:tc>
        <w:tc>
          <w:tcPr>
            <w:tcW w:w="0" w:type="auto"/>
            <w:vAlign w:val="center"/>
            <w:hideMark/>
          </w:tcPr>
          <w:p w14:paraId="3B34B0E7" w14:textId="77777777" w:rsidR="0069698D" w:rsidRPr="00416C11" w:rsidRDefault="0069698D" w:rsidP="0069698D">
            <w:pPr>
              <w:rPr>
                <w:b w:val="0"/>
                <w:bCs w:val="0"/>
                <w:sz w:val="22"/>
                <w:szCs w:val="22"/>
              </w:rPr>
            </w:pPr>
            <w:r w:rsidRPr="00416C11">
              <w:rPr>
                <w:b w:val="0"/>
                <w:bCs w:val="0"/>
                <w:sz w:val="22"/>
                <w:szCs w:val="22"/>
              </w:rPr>
              <w:t xml:space="preserve">Clarkson, J.; Golden, K.; Tierney, D. et al. (1996) Human Exposure to Atrazine and Simazine via Ground and Surface Drinking Water: Update-I: Lab Project Number: 2852.0480: 696-95. Unpublished study prepared by Montgomery Watson. 1840 p. </w:t>
            </w:r>
          </w:p>
        </w:tc>
      </w:tr>
      <w:tr w:rsidR="0069698D" w:rsidRPr="00416C11" w14:paraId="2A77709F" w14:textId="77777777" w:rsidTr="0069698D">
        <w:trPr>
          <w:tblCellSpacing w:w="0" w:type="dxa"/>
        </w:trPr>
        <w:tc>
          <w:tcPr>
            <w:tcW w:w="0" w:type="auto"/>
            <w:hideMark/>
          </w:tcPr>
          <w:p w14:paraId="38663A67" w14:textId="77777777" w:rsidR="0069698D" w:rsidRPr="00416C11" w:rsidRDefault="0069698D" w:rsidP="0069698D">
            <w:pPr>
              <w:rPr>
                <w:b w:val="0"/>
                <w:bCs w:val="0"/>
                <w:sz w:val="22"/>
                <w:szCs w:val="22"/>
              </w:rPr>
            </w:pPr>
            <w:r w:rsidRPr="00416C11">
              <w:rPr>
                <w:b w:val="0"/>
                <w:bCs w:val="0"/>
                <w:sz w:val="22"/>
                <w:szCs w:val="22"/>
              </w:rPr>
              <w:t>43934414</w:t>
            </w:r>
          </w:p>
        </w:tc>
        <w:tc>
          <w:tcPr>
            <w:tcW w:w="0" w:type="auto"/>
            <w:vAlign w:val="center"/>
            <w:hideMark/>
          </w:tcPr>
          <w:p w14:paraId="44DB41C8" w14:textId="77777777" w:rsidR="0069698D" w:rsidRPr="00416C11" w:rsidRDefault="0069698D" w:rsidP="0069698D">
            <w:pPr>
              <w:rPr>
                <w:b w:val="0"/>
                <w:bCs w:val="0"/>
                <w:sz w:val="22"/>
                <w:szCs w:val="22"/>
              </w:rPr>
            </w:pPr>
            <w:r w:rsidRPr="00416C11">
              <w:rPr>
                <w:b w:val="0"/>
                <w:bCs w:val="0"/>
                <w:sz w:val="22"/>
                <w:szCs w:val="22"/>
              </w:rPr>
              <w:t xml:space="preserve">Balu, K.; Holden, P. (1996) Ciba/State Ground-Water Monitoring Study for Atrazine and Its Major Degradation Products in the United States: Final Report: Lab Project Number: 174-91: 242.01: CIGNC01E-5. Unpublished study prepared by Waterborne </w:t>
            </w:r>
            <w:r w:rsidRPr="00416C11">
              <w:rPr>
                <w:b w:val="0"/>
                <w:bCs w:val="0"/>
                <w:sz w:val="22"/>
                <w:szCs w:val="22"/>
              </w:rPr>
              <w:lastRenderedPageBreak/>
              <w:t xml:space="preserve">Environmental, Inc.; Alta Analytical Laboratory, Inc.; and ABC Laboratories, Inc. 5252 p. </w:t>
            </w:r>
          </w:p>
        </w:tc>
      </w:tr>
      <w:tr w:rsidR="0069698D" w:rsidRPr="00416C11" w14:paraId="04C35420" w14:textId="77777777" w:rsidTr="0069698D">
        <w:trPr>
          <w:tblCellSpacing w:w="0" w:type="dxa"/>
        </w:trPr>
        <w:tc>
          <w:tcPr>
            <w:tcW w:w="0" w:type="auto"/>
            <w:hideMark/>
          </w:tcPr>
          <w:p w14:paraId="43284ADE" w14:textId="77777777" w:rsidR="0069698D" w:rsidRPr="00416C11" w:rsidRDefault="0069698D" w:rsidP="0069698D">
            <w:pPr>
              <w:rPr>
                <w:b w:val="0"/>
                <w:bCs w:val="0"/>
                <w:sz w:val="22"/>
                <w:szCs w:val="22"/>
              </w:rPr>
            </w:pPr>
            <w:r w:rsidRPr="00416C11">
              <w:rPr>
                <w:b w:val="0"/>
                <w:bCs w:val="0"/>
                <w:sz w:val="22"/>
                <w:szCs w:val="22"/>
              </w:rPr>
              <w:lastRenderedPageBreak/>
              <w:t>43934416</w:t>
            </w:r>
          </w:p>
        </w:tc>
        <w:tc>
          <w:tcPr>
            <w:tcW w:w="0" w:type="auto"/>
            <w:vAlign w:val="center"/>
            <w:hideMark/>
          </w:tcPr>
          <w:p w14:paraId="7BCD0EF2" w14:textId="77777777" w:rsidR="0069698D" w:rsidRPr="00416C11" w:rsidRDefault="0069698D" w:rsidP="0069698D">
            <w:pPr>
              <w:rPr>
                <w:b w:val="0"/>
                <w:bCs w:val="0"/>
                <w:sz w:val="22"/>
                <w:szCs w:val="22"/>
              </w:rPr>
            </w:pPr>
            <w:r w:rsidRPr="00416C11">
              <w:rPr>
                <w:b w:val="0"/>
                <w:bCs w:val="0"/>
                <w:sz w:val="22"/>
                <w:szCs w:val="22"/>
              </w:rPr>
              <w:t xml:space="preserve">Brady, J. (1995) Analytical Method for the Semi-Quantitative Determination of Atrazine Mercapturate in Urine by Enzyme Immunoassay Including Validation Study: Lab Project Number: AG-638: 281-95: 101930. Unpublished study prepared by Ciba-Geigy Corp. 34 p. </w:t>
            </w:r>
          </w:p>
        </w:tc>
      </w:tr>
      <w:tr w:rsidR="0069698D" w:rsidRPr="00416C11" w14:paraId="218CC7DC" w14:textId="77777777" w:rsidTr="0069698D">
        <w:trPr>
          <w:tblCellSpacing w:w="0" w:type="dxa"/>
        </w:trPr>
        <w:tc>
          <w:tcPr>
            <w:tcW w:w="0" w:type="auto"/>
            <w:hideMark/>
          </w:tcPr>
          <w:p w14:paraId="547F0CFE" w14:textId="77777777" w:rsidR="0069698D" w:rsidRPr="00416C11" w:rsidRDefault="0069698D" w:rsidP="0069698D">
            <w:pPr>
              <w:rPr>
                <w:b w:val="0"/>
                <w:bCs w:val="0"/>
                <w:sz w:val="22"/>
                <w:szCs w:val="22"/>
              </w:rPr>
            </w:pPr>
            <w:r w:rsidRPr="00416C11">
              <w:rPr>
                <w:b w:val="0"/>
                <w:bCs w:val="0"/>
                <w:sz w:val="22"/>
                <w:szCs w:val="22"/>
              </w:rPr>
              <w:t>43934419</w:t>
            </w:r>
          </w:p>
        </w:tc>
        <w:tc>
          <w:tcPr>
            <w:tcW w:w="0" w:type="auto"/>
            <w:vAlign w:val="center"/>
            <w:hideMark/>
          </w:tcPr>
          <w:p w14:paraId="29223D0C" w14:textId="77777777" w:rsidR="0069698D" w:rsidRPr="00416C11" w:rsidRDefault="0069698D" w:rsidP="0069698D">
            <w:pPr>
              <w:rPr>
                <w:b w:val="0"/>
                <w:bCs w:val="0"/>
                <w:sz w:val="22"/>
                <w:szCs w:val="22"/>
              </w:rPr>
            </w:pPr>
            <w:r w:rsidRPr="00416C11">
              <w:rPr>
                <w:b w:val="0"/>
                <w:bCs w:val="0"/>
                <w:sz w:val="22"/>
                <w:szCs w:val="22"/>
              </w:rPr>
              <w:t xml:space="preserve">Solomon, K.; Baker, D.; Richards, R. et al. (1996) Ecological risk assessment of atrazine in north american surface waters. Environmental Toxicology and Chemistry 15(1):31-76. </w:t>
            </w:r>
          </w:p>
        </w:tc>
      </w:tr>
      <w:tr w:rsidR="0069698D" w:rsidRPr="00416C11" w14:paraId="679F6BB9" w14:textId="77777777" w:rsidTr="0069698D">
        <w:trPr>
          <w:tblCellSpacing w:w="0" w:type="dxa"/>
        </w:trPr>
        <w:tc>
          <w:tcPr>
            <w:tcW w:w="0" w:type="auto"/>
            <w:hideMark/>
          </w:tcPr>
          <w:p w14:paraId="30DBF5E0" w14:textId="77777777" w:rsidR="0069698D" w:rsidRPr="00416C11" w:rsidRDefault="0069698D" w:rsidP="0069698D">
            <w:pPr>
              <w:rPr>
                <w:b w:val="0"/>
                <w:bCs w:val="0"/>
                <w:sz w:val="22"/>
                <w:szCs w:val="22"/>
              </w:rPr>
            </w:pPr>
            <w:r w:rsidRPr="00416C11">
              <w:rPr>
                <w:b w:val="0"/>
                <w:bCs w:val="0"/>
                <w:sz w:val="22"/>
                <w:szCs w:val="22"/>
              </w:rPr>
              <w:t>43934420</w:t>
            </w:r>
          </w:p>
        </w:tc>
        <w:tc>
          <w:tcPr>
            <w:tcW w:w="0" w:type="auto"/>
            <w:vAlign w:val="center"/>
            <w:hideMark/>
          </w:tcPr>
          <w:p w14:paraId="017459A3" w14:textId="77777777" w:rsidR="0069698D" w:rsidRPr="00416C11" w:rsidRDefault="0069698D" w:rsidP="0069698D">
            <w:pPr>
              <w:rPr>
                <w:b w:val="0"/>
                <w:bCs w:val="0"/>
                <w:sz w:val="22"/>
                <w:szCs w:val="22"/>
              </w:rPr>
            </w:pPr>
            <w:r w:rsidRPr="00416C11">
              <w:rPr>
                <w:b w:val="0"/>
                <w:bCs w:val="0"/>
                <w:sz w:val="22"/>
                <w:szCs w:val="22"/>
              </w:rPr>
              <w:t xml:space="preserve">Ecorisk, Inc. (1995) Ecological Risk Assessment of Atrazine in North American Surface Waters: Additional Considerations of Exposure and Ecological Effects. Unpublished study. 35 p. </w:t>
            </w:r>
          </w:p>
        </w:tc>
      </w:tr>
      <w:tr w:rsidR="0069698D" w:rsidRPr="00416C11" w14:paraId="0831F14E" w14:textId="77777777" w:rsidTr="0069698D">
        <w:trPr>
          <w:tblCellSpacing w:w="0" w:type="dxa"/>
        </w:trPr>
        <w:tc>
          <w:tcPr>
            <w:tcW w:w="0" w:type="auto"/>
            <w:hideMark/>
          </w:tcPr>
          <w:p w14:paraId="69F48A2C" w14:textId="77777777" w:rsidR="0069698D" w:rsidRPr="00416C11" w:rsidRDefault="0069698D" w:rsidP="0069698D">
            <w:pPr>
              <w:rPr>
                <w:b w:val="0"/>
                <w:bCs w:val="0"/>
                <w:sz w:val="22"/>
                <w:szCs w:val="22"/>
              </w:rPr>
            </w:pPr>
            <w:r w:rsidRPr="00416C11">
              <w:rPr>
                <w:b w:val="0"/>
                <w:bCs w:val="0"/>
                <w:sz w:val="22"/>
                <w:szCs w:val="22"/>
              </w:rPr>
              <w:t>43934421</w:t>
            </w:r>
          </w:p>
        </w:tc>
        <w:tc>
          <w:tcPr>
            <w:tcW w:w="0" w:type="auto"/>
            <w:vAlign w:val="center"/>
            <w:hideMark/>
          </w:tcPr>
          <w:p w14:paraId="6565A9DA" w14:textId="77777777" w:rsidR="0069698D" w:rsidRPr="00416C11" w:rsidRDefault="0069698D" w:rsidP="0069698D">
            <w:pPr>
              <w:rPr>
                <w:b w:val="0"/>
                <w:bCs w:val="0"/>
                <w:sz w:val="22"/>
                <w:szCs w:val="22"/>
              </w:rPr>
            </w:pPr>
            <w:r w:rsidRPr="00416C11">
              <w:rPr>
                <w:b w:val="0"/>
                <w:bCs w:val="0"/>
                <w:sz w:val="22"/>
                <w:szCs w:val="22"/>
              </w:rPr>
              <w:t xml:space="preserve">Benjamin, R. (1996) Characterization of Selenastrum Capricornutum Response to Episodic Atrazine Exposure: Lab Project Number: 09524: TIWET 09542: TIWET-09524. Unpublished study prepared by The Institute of Wildlife and Environmental Toxicology, Clemson University. 92 p. </w:t>
            </w:r>
          </w:p>
        </w:tc>
      </w:tr>
      <w:tr w:rsidR="0069698D" w:rsidRPr="00416C11" w14:paraId="0F533999" w14:textId="77777777" w:rsidTr="0069698D">
        <w:trPr>
          <w:tblCellSpacing w:w="0" w:type="dxa"/>
        </w:trPr>
        <w:tc>
          <w:tcPr>
            <w:tcW w:w="0" w:type="auto"/>
            <w:hideMark/>
          </w:tcPr>
          <w:p w14:paraId="7F030065" w14:textId="77777777" w:rsidR="0069698D" w:rsidRPr="00416C11" w:rsidRDefault="0069698D" w:rsidP="0069698D">
            <w:pPr>
              <w:rPr>
                <w:b w:val="0"/>
                <w:bCs w:val="0"/>
                <w:sz w:val="22"/>
                <w:szCs w:val="22"/>
              </w:rPr>
            </w:pPr>
            <w:r w:rsidRPr="00416C11">
              <w:rPr>
                <w:b w:val="0"/>
                <w:bCs w:val="0"/>
                <w:sz w:val="22"/>
                <w:szCs w:val="22"/>
              </w:rPr>
              <w:t>43934422</w:t>
            </w:r>
          </w:p>
        </w:tc>
        <w:tc>
          <w:tcPr>
            <w:tcW w:w="0" w:type="auto"/>
            <w:vAlign w:val="center"/>
            <w:hideMark/>
          </w:tcPr>
          <w:p w14:paraId="31331256" w14:textId="77777777" w:rsidR="0069698D" w:rsidRPr="00416C11" w:rsidRDefault="0069698D" w:rsidP="0069698D">
            <w:pPr>
              <w:rPr>
                <w:b w:val="0"/>
                <w:bCs w:val="0"/>
                <w:sz w:val="22"/>
                <w:szCs w:val="22"/>
              </w:rPr>
            </w:pPr>
            <w:r w:rsidRPr="00416C11">
              <w:rPr>
                <w:b w:val="0"/>
                <w:bCs w:val="0"/>
                <w:sz w:val="22"/>
                <w:szCs w:val="22"/>
              </w:rPr>
              <w:t xml:space="preserve">Drewing, L. (1996) Supplement to Ciba's Benefits Analysis of Atrazine and Simazine: Lab Project Number: EV-1991-3: OPP-30000-60: SS-AGR-9. Unpublished study prepared by Ciba-Geigy Corp. 532 p. </w:t>
            </w:r>
          </w:p>
        </w:tc>
      </w:tr>
      <w:tr w:rsidR="0069698D" w:rsidRPr="00416C11" w14:paraId="72FCA282" w14:textId="77777777" w:rsidTr="0069698D">
        <w:trPr>
          <w:tblCellSpacing w:w="0" w:type="dxa"/>
        </w:trPr>
        <w:tc>
          <w:tcPr>
            <w:tcW w:w="0" w:type="auto"/>
            <w:hideMark/>
          </w:tcPr>
          <w:p w14:paraId="06D55995" w14:textId="77777777" w:rsidR="0069698D" w:rsidRPr="00416C11" w:rsidRDefault="0069698D" w:rsidP="0069698D">
            <w:pPr>
              <w:rPr>
                <w:b w:val="0"/>
                <w:bCs w:val="0"/>
                <w:sz w:val="22"/>
                <w:szCs w:val="22"/>
              </w:rPr>
            </w:pPr>
            <w:r w:rsidRPr="00416C11">
              <w:rPr>
                <w:b w:val="0"/>
                <w:bCs w:val="0"/>
                <w:sz w:val="22"/>
                <w:szCs w:val="22"/>
              </w:rPr>
              <w:t>43973000</w:t>
            </w:r>
          </w:p>
        </w:tc>
        <w:tc>
          <w:tcPr>
            <w:tcW w:w="0" w:type="auto"/>
            <w:vAlign w:val="center"/>
            <w:hideMark/>
          </w:tcPr>
          <w:p w14:paraId="41DA690B" w14:textId="77777777" w:rsidR="0069698D" w:rsidRPr="00416C11" w:rsidRDefault="0069698D" w:rsidP="0069698D">
            <w:pPr>
              <w:rPr>
                <w:b w:val="0"/>
                <w:bCs w:val="0"/>
                <w:sz w:val="22"/>
                <w:szCs w:val="22"/>
              </w:rPr>
            </w:pPr>
            <w:r w:rsidRPr="00416C11">
              <w:rPr>
                <w:b w:val="0"/>
                <w:bCs w:val="0"/>
                <w:sz w:val="22"/>
                <w:szCs w:val="22"/>
              </w:rPr>
              <w:t xml:space="preserve">Ciba-Geigy Corp. (1996) Submission of Environmental Fate Data in Support of the Atrazine Registration Standard. Transmittal of 1 Study. </w:t>
            </w:r>
          </w:p>
        </w:tc>
      </w:tr>
      <w:tr w:rsidR="0069698D" w:rsidRPr="00416C11" w14:paraId="740ACD5D" w14:textId="77777777" w:rsidTr="0069698D">
        <w:trPr>
          <w:tblCellSpacing w:w="0" w:type="dxa"/>
        </w:trPr>
        <w:tc>
          <w:tcPr>
            <w:tcW w:w="0" w:type="auto"/>
            <w:hideMark/>
          </w:tcPr>
          <w:p w14:paraId="60F35B6C" w14:textId="77777777" w:rsidR="0069698D" w:rsidRPr="00416C11" w:rsidRDefault="0069698D" w:rsidP="0069698D">
            <w:pPr>
              <w:rPr>
                <w:b w:val="0"/>
                <w:bCs w:val="0"/>
                <w:sz w:val="22"/>
                <w:szCs w:val="22"/>
              </w:rPr>
            </w:pPr>
            <w:r w:rsidRPr="00416C11">
              <w:rPr>
                <w:b w:val="0"/>
                <w:bCs w:val="0"/>
                <w:sz w:val="22"/>
                <w:szCs w:val="22"/>
              </w:rPr>
              <w:t>43983400</w:t>
            </w:r>
          </w:p>
        </w:tc>
        <w:tc>
          <w:tcPr>
            <w:tcW w:w="0" w:type="auto"/>
            <w:vAlign w:val="center"/>
            <w:hideMark/>
          </w:tcPr>
          <w:p w14:paraId="7307245C" w14:textId="77777777" w:rsidR="0069698D" w:rsidRPr="00416C11" w:rsidRDefault="0069698D" w:rsidP="0069698D">
            <w:pPr>
              <w:rPr>
                <w:b w:val="0"/>
                <w:bCs w:val="0"/>
                <w:sz w:val="22"/>
                <w:szCs w:val="22"/>
              </w:rPr>
            </w:pPr>
            <w:r w:rsidRPr="00416C11">
              <w:rPr>
                <w:b w:val="0"/>
                <w:bCs w:val="0"/>
                <w:sz w:val="22"/>
                <w:szCs w:val="22"/>
              </w:rPr>
              <w:t xml:space="preserve">American Cyanamid Co. (1996) Submission of Toxicity Data in Support of the Registration of Pursuit/Atrazine SC Herbicide. Transmittal of 1 Study. </w:t>
            </w:r>
          </w:p>
        </w:tc>
      </w:tr>
      <w:tr w:rsidR="0069698D" w:rsidRPr="00416C11" w14:paraId="53484760" w14:textId="77777777" w:rsidTr="0069698D">
        <w:trPr>
          <w:tblCellSpacing w:w="0" w:type="dxa"/>
        </w:trPr>
        <w:tc>
          <w:tcPr>
            <w:tcW w:w="0" w:type="auto"/>
            <w:hideMark/>
          </w:tcPr>
          <w:p w14:paraId="5D755102" w14:textId="77777777" w:rsidR="0069698D" w:rsidRPr="00416C11" w:rsidRDefault="0069698D" w:rsidP="0069698D">
            <w:pPr>
              <w:rPr>
                <w:b w:val="0"/>
                <w:bCs w:val="0"/>
                <w:sz w:val="22"/>
                <w:szCs w:val="22"/>
              </w:rPr>
            </w:pPr>
            <w:r w:rsidRPr="00416C11">
              <w:rPr>
                <w:b w:val="0"/>
                <w:bCs w:val="0"/>
                <w:sz w:val="22"/>
                <w:szCs w:val="22"/>
              </w:rPr>
              <w:t>43992600</w:t>
            </w:r>
          </w:p>
        </w:tc>
        <w:tc>
          <w:tcPr>
            <w:tcW w:w="0" w:type="auto"/>
            <w:vAlign w:val="center"/>
            <w:hideMark/>
          </w:tcPr>
          <w:p w14:paraId="78B1AD0A" w14:textId="77777777" w:rsidR="0069698D" w:rsidRPr="00416C11" w:rsidRDefault="0069698D" w:rsidP="0069698D">
            <w:pPr>
              <w:rPr>
                <w:b w:val="0"/>
                <w:bCs w:val="0"/>
                <w:sz w:val="22"/>
                <w:szCs w:val="22"/>
              </w:rPr>
            </w:pPr>
            <w:r w:rsidRPr="00416C11">
              <w:rPr>
                <w:b w:val="0"/>
                <w:bCs w:val="0"/>
                <w:sz w:val="22"/>
                <w:szCs w:val="22"/>
              </w:rPr>
              <w:t xml:space="preserve">Zeneca Ag Products (1996) Submission of Product Chemistry and Toxicology Data in Support of the Application for Registration of ICIA5676 CS/Atrazine Herbicide. Transmittal of 7 Studies. </w:t>
            </w:r>
          </w:p>
        </w:tc>
      </w:tr>
      <w:tr w:rsidR="0069698D" w:rsidRPr="00416C11" w14:paraId="1877FC52" w14:textId="77777777" w:rsidTr="0069698D">
        <w:trPr>
          <w:tblCellSpacing w:w="0" w:type="dxa"/>
        </w:trPr>
        <w:tc>
          <w:tcPr>
            <w:tcW w:w="0" w:type="auto"/>
            <w:hideMark/>
          </w:tcPr>
          <w:p w14:paraId="16E719B3" w14:textId="77777777" w:rsidR="0069698D" w:rsidRPr="00416C11" w:rsidRDefault="0069698D" w:rsidP="0069698D">
            <w:pPr>
              <w:rPr>
                <w:b w:val="0"/>
                <w:bCs w:val="0"/>
                <w:sz w:val="22"/>
                <w:szCs w:val="22"/>
              </w:rPr>
            </w:pPr>
            <w:r w:rsidRPr="00416C11">
              <w:rPr>
                <w:b w:val="0"/>
                <w:bCs w:val="0"/>
                <w:sz w:val="22"/>
                <w:szCs w:val="22"/>
              </w:rPr>
              <w:t>44000000</w:t>
            </w:r>
          </w:p>
        </w:tc>
        <w:tc>
          <w:tcPr>
            <w:tcW w:w="0" w:type="auto"/>
            <w:vAlign w:val="center"/>
            <w:hideMark/>
          </w:tcPr>
          <w:p w14:paraId="3AD1AA1D" w14:textId="77777777" w:rsidR="0069698D" w:rsidRPr="00416C11" w:rsidRDefault="0069698D" w:rsidP="0069698D">
            <w:pPr>
              <w:rPr>
                <w:b w:val="0"/>
                <w:bCs w:val="0"/>
                <w:sz w:val="22"/>
                <w:szCs w:val="22"/>
              </w:rPr>
            </w:pPr>
            <w:r w:rsidRPr="00416C11">
              <w:rPr>
                <w:b w:val="0"/>
                <w:bCs w:val="0"/>
                <w:sz w:val="22"/>
                <w:szCs w:val="22"/>
              </w:rPr>
              <w:t xml:space="preserve">Monsanto Co. (1996) Submission of Residues in the Environment Data in Support of FIFRA 6(a)(2) for Lasso and Lariat Herbicides (Atrazine and Alachlor). Transmittal of 3 Studies. </w:t>
            </w:r>
          </w:p>
        </w:tc>
      </w:tr>
      <w:tr w:rsidR="0069698D" w:rsidRPr="00416C11" w14:paraId="502936F8" w14:textId="77777777" w:rsidTr="0069698D">
        <w:trPr>
          <w:tblCellSpacing w:w="0" w:type="dxa"/>
        </w:trPr>
        <w:tc>
          <w:tcPr>
            <w:tcW w:w="0" w:type="auto"/>
            <w:hideMark/>
          </w:tcPr>
          <w:p w14:paraId="4E178AD6" w14:textId="77777777" w:rsidR="0069698D" w:rsidRPr="00416C11" w:rsidRDefault="0069698D" w:rsidP="0069698D">
            <w:pPr>
              <w:rPr>
                <w:b w:val="0"/>
                <w:bCs w:val="0"/>
                <w:sz w:val="22"/>
                <w:szCs w:val="22"/>
              </w:rPr>
            </w:pPr>
            <w:r w:rsidRPr="00416C11">
              <w:rPr>
                <w:b w:val="0"/>
                <w:bCs w:val="0"/>
                <w:sz w:val="22"/>
                <w:szCs w:val="22"/>
              </w:rPr>
              <w:t>44000002</w:t>
            </w:r>
          </w:p>
        </w:tc>
        <w:tc>
          <w:tcPr>
            <w:tcW w:w="0" w:type="auto"/>
            <w:vAlign w:val="center"/>
            <w:hideMark/>
          </w:tcPr>
          <w:p w14:paraId="783624A8" w14:textId="77777777" w:rsidR="0069698D" w:rsidRPr="00416C11" w:rsidRDefault="0069698D" w:rsidP="0069698D">
            <w:pPr>
              <w:rPr>
                <w:b w:val="0"/>
                <w:bCs w:val="0"/>
                <w:sz w:val="22"/>
                <w:szCs w:val="22"/>
              </w:rPr>
            </w:pPr>
            <w:r w:rsidRPr="00416C11">
              <w:rPr>
                <w:b w:val="0"/>
                <w:bCs w:val="0"/>
                <w:sz w:val="22"/>
                <w:szCs w:val="22"/>
              </w:rPr>
              <w:t xml:space="preserve">Ervin, J. (1996) Letter sent to Tom Hoogheem (Monsanto Corp.) dated Mar. 11, 1996: Description of a series of studies of ground and surface water in Cass County, Michigan: (Alachlor and atrazine). Prepared by Michigan State University. 34 p. </w:t>
            </w:r>
          </w:p>
        </w:tc>
      </w:tr>
      <w:tr w:rsidR="0069698D" w:rsidRPr="00416C11" w14:paraId="4F1C49C6" w14:textId="77777777" w:rsidTr="0069698D">
        <w:trPr>
          <w:tblCellSpacing w:w="0" w:type="dxa"/>
        </w:trPr>
        <w:tc>
          <w:tcPr>
            <w:tcW w:w="0" w:type="auto"/>
            <w:hideMark/>
          </w:tcPr>
          <w:p w14:paraId="582E9E56" w14:textId="77777777" w:rsidR="0069698D" w:rsidRPr="00416C11" w:rsidRDefault="0069698D" w:rsidP="0069698D">
            <w:pPr>
              <w:rPr>
                <w:b w:val="0"/>
                <w:bCs w:val="0"/>
                <w:sz w:val="22"/>
                <w:szCs w:val="22"/>
              </w:rPr>
            </w:pPr>
            <w:r w:rsidRPr="00416C11">
              <w:rPr>
                <w:b w:val="0"/>
                <w:bCs w:val="0"/>
                <w:sz w:val="22"/>
                <w:szCs w:val="22"/>
              </w:rPr>
              <w:t>44000003</w:t>
            </w:r>
          </w:p>
        </w:tc>
        <w:tc>
          <w:tcPr>
            <w:tcW w:w="0" w:type="auto"/>
            <w:vAlign w:val="center"/>
            <w:hideMark/>
          </w:tcPr>
          <w:p w14:paraId="0F7D25B5" w14:textId="77777777" w:rsidR="0069698D" w:rsidRPr="00416C11" w:rsidRDefault="0069698D" w:rsidP="0069698D">
            <w:pPr>
              <w:rPr>
                <w:b w:val="0"/>
                <w:bCs w:val="0"/>
                <w:sz w:val="22"/>
                <w:szCs w:val="22"/>
              </w:rPr>
            </w:pPr>
            <w:r w:rsidRPr="00416C11">
              <w:rPr>
                <w:b w:val="0"/>
                <w:bCs w:val="0"/>
                <w:sz w:val="22"/>
                <w:szCs w:val="22"/>
              </w:rPr>
              <w:t xml:space="preserve">LeMasters, G.; Baldock, J. (1995) A survey of atrazine in Wisconsin groundwater: Phase one report. Available from Wisconsin Dept. of Agriculture, Trade, and Consumer Protection: ARM Pub. 26. 22 p. </w:t>
            </w:r>
          </w:p>
        </w:tc>
      </w:tr>
      <w:tr w:rsidR="0069698D" w:rsidRPr="00416C11" w14:paraId="6BB8D7C1" w14:textId="77777777" w:rsidTr="0069698D">
        <w:trPr>
          <w:tblCellSpacing w:w="0" w:type="dxa"/>
        </w:trPr>
        <w:tc>
          <w:tcPr>
            <w:tcW w:w="0" w:type="auto"/>
            <w:hideMark/>
          </w:tcPr>
          <w:p w14:paraId="0B47138A" w14:textId="77777777" w:rsidR="0069698D" w:rsidRPr="00416C11" w:rsidRDefault="0069698D" w:rsidP="0069698D">
            <w:pPr>
              <w:rPr>
                <w:b w:val="0"/>
                <w:bCs w:val="0"/>
                <w:sz w:val="22"/>
                <w:szCs w:val="22"/>
              </w:rPr>
            </w:pPr>
            <w:r w:rsidRPr="00416C11">
              <w:rPr>
                <w:b w:val="0"/>
                <w:bCs w:val="0"/>
                <w:sz w:val="22"/>
                <w:szCs w:val="22"/>
              </w:rPr>
              <w:t>44000400</w:t>
            </w:r>
          </w:p>
        </w:tc>
        <w:tc>
          <w:tcPr>
            <w:tcW w:w="0" w:type="auto"/>
            <w:vAlign w:val="center"/>
            <w:hideMark/>
          </w:tcPr>
          <w:p w14:paraId="40C54A1B" w14:textId="77777777" w:rsidR="0069698D" w:rsidRPr="00416C11" w:rsidRDefault="0069698D" w:rsidP="0069698D">
            <w:pPr>
              <w:rPr>
                <w:b w:val="0"/>
                <w:bCs w:val="0"/>
                <w:sz w:val="22"/>
                <w:szCs w:val="22"/>
              </w:rPr>
            </w:pPr>
            <w:r w:rsidRPr="00416C11">
              <w:rPr>
                <w:b w:val="0"/>
                <w:bCs w:val="0"/>
                <w:sz w:val="22"/>
                <w:szCs w:val="22"/>
              </w:rPr>
              <w:t xml:space="preserve">Monsanto Co. (1996) Submission of Toxicology and Product Chemistry Data in Support of the Application for Registration of MON 58420. Transmittal of 7 Studies. </w:t>
            </w:r>
          </w:p>
        </w:tc>
      </w:tr>
      <w:tr w:rsidR="0069698D" w:rsidRPr="00416C11" w14:paraId="67AF0D4E" w14:textId="77777777" w:rsidTr="0069698D">
        <w:trPr>
          <w:tblCellSpacing w:w="0" w:type="dxa"/>
        </w:trPr>
        <w:tc>
          <w:tcPr>
            <w:tcW w:w="0" w:type="auto"/>
            <w:hideMark/>
          </w:tcPr>
          <w:p w14:paraId="2D3A012C" w14:textId="77777777" w:rsidR="0069698D" w:rsidRPr="00416C11" w:rsidRDefault="0069698D" w:rsidP="0069698D">
            <w:pPr>
              <w:rPr>
                <w:b w:val="0"/>
                <w:bCs w:val="0"/>
                <w:sz w:val="22"/>
                <w:szCs w:val="22"/>
              </w:rPr>
            </w:pPr>
            <w:r w:rsidRPr="00416C11">
              <w:rPr>
                <w:b w:val="0"/>
                <w:bCs w:val="0"/>
                <w:sz w:val="22"/>
                <w:szCs w:val="22"/>
              </w:rPr>
              <w:lastRenderedPageBreak/>
              <w:t>44002500</w:t>
            </w:r>
          </w:p>
        </w:tc>
        <w:tc>
          <w:tcPr>
            <w:tcW w:w="0" w:type="auto"/>
            <w:vAlign w:val="center"/>
            <w:hideMark/>
          </w:tcPr>
          <w:p w14:paraId="254BCAC7"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(1996) Submission of Pesticide Fate and Residues in the Environment Data in Support of the Registration of Acetochlor. Transmittal of 1 Study. </w:t>
            </w:r>
          </w:p>
        </w:tc>
      </w:tr>
      <w:tr w:rsidR="0069698D" w:rsidRPr="00416C11" w14:paraId="3961A009" w14:textId="77777777" w:rsidTr="0069698D">
        <w:trPr>
          <w:tblCellSpacing w:w="0" w:type="dxa"/>
        </w:trPr>
        <w:tc>
          <w:tcPr>
            <w:tcW w:w="0" w:type="auto"/>
            <w:hideMark/>
          </w:tcPr>
          <w:p w14:paraId="419E6172" w14:textId="77777777" w:rsidR="0069698D" w:rsidRPr="00416C11" w:rsidRDefault="0069698D" w:rsidP="0069698D">
            <w:pPr>
              <w:rPr>
                <w:b w:val="0"/>
                <w:bCs w:val="0"/>
                <w:sz w:val="22"/>
                <w:szCs w:val="22"/>
              </w:rPr>
            </w:pPr>
            <w:r w:rsidRPr="00416C11">
              <w:rPr>
                <w:b w:val="0"/>
                <w:bCs w:val="0"/>
                <w:sz w:val="22"/>
                <w:szCs w:val="22"/>
              </w:rPr>
              <w:t>44005300</w:t>
            </w:r>
          </w:p>
        </w:tc>
        <w:tc>
          <w:tcPr>
            <w:tcW w:w="0" w:type="auto"/>
            <w:vAlign w:val="center"/>
            <w:hideMark/>
          </w:tcPr>
          <w:p w14:paraId="740D32C5" w14:textId="77777777" w:rsidR="0069698D" w:rsidRPr="00416C11" w:rsidRDefault="0069698D" w:rsidP="0069698D">
            <w:pPr>
              <w:rPr>
                <w:b w:val="0"/>
                <w:bCs w:val="0"/>
                <w:sz w:val="22"/>
                <w:szCs w:val="22"/>
              </w:rPr>
            </w:pPr>
            <w:r w:rsidRPr="00416C11">
              <w:rPr>
                <w:b w:val="0"/>
                <w:bCs w:val="0"/>
                <w:sz w:val="22"/>
                <w:szCs w:val="22"/>
              </w:rPr>
              <w:t xml:space="preserve">Ciba-Geigy Corp. (1996) Submission of Toxicology Data in Support of Data Call-In for Atrazine. Transmittal of 1 Study. </w:t>
            </w:r>
          </w:p>
        </w:tc>
      </w:tr>
      <w:tr w:rsidR="0069698D" w:rsidRPr="00416C11" w14:paraId="1B7331C3" w14:textId="77777777" w:rsidTr="0069698D">
        <w:trPr>
          <w:tblCellSpacing w:w="0" w:type="dxa"/>
        </w:trPr>
        <w:tc>
          <w:tcPr>
            <w:tcW w:w="0" w:type="auto"/>
            <w:hideMark/>
          </w:tcPr>
          <w:p w14:paraId="71454578" w14:textId="77777777" w:rsidR="0069698D" w:rsidRPr="00416C11" w:rsidRDefault="0069698D" w:rsidP="0069698D">
            <w:pPr>
              <w:rPr>
                <w:b w:val="0"/>
                <w:bCs w:val="0"/>
                <w:sz w:val="22"/>
                <w:szCs w:val="22"/>
              </w:rPr>
            </w:pPr>
            <w:r w:rsidRPr="00416C11">
              <w:rPr>
                <w:b w:val="0"/>
                <w:bCs w:val="0"/>
                <w:sz w:val="22"/>
                <w:szCs w:val="22"/>
              </w:rPr>
              <w:t>44008600</w:t>
            </w:r>
          </w:p>
        </w:tc>
        <w:tc>
          <w:tcPr>
            <w:tcW w:w="0" w:type="auto"/>
            <w:vAlign w:val="center"/>
            <w:hideMark/>
          </w:tcPr>
          <w:p w14:paraId="09870262" w14:textId="77777777" w:rsidR="0069698D" w:rsidRPr="00416C11" w:rsidRDefault="0069698D" w:rsidP="0069698D">
            <w:pPr>
              <w:rPr>
                <w:b w:val="0"/>
                <w:bCs w:val="0"/>
                <w:sz w:val="22"/>
                <w:szCs w:val="22"/>
              </w:rPr>
            </w:pPr>
            <w:r w:rsidRPr="00416C11">
              <w:rPr>
                <w:b w:val="0"/>
                <w:bCs w:val="0"/>
                <w:sz w:val="22"/>
                <w:szCs w:val="22"/>
              </w:rPr>
              <w:t xml:space="preserve">Ciba-Geigy Corp. (1996) Submission of Toxicology and Exposure/Risk Data in Support of FIFRA 6(a)(2) for Atrazine. Transmittal of 2 Studies. </w:t>
            </w:r>
          </w:p>
        </w:tc>
      </w:tr>
      <w:tr w:rsidR="0069698D" w:rsidRPr="00416C11" w14:paraId="43E6E4F4" w14:textId="77777777" w:rsidTr="0069698D">
        <w:trPr>
          <w:tblCellSpacing w:w="0" w:type="dxa"/>
        </w:trPr>
        <w:tc>
          <w:tcPr>
            <w:tcW w:w="0" w:type="auto"/>
            <w:hideMark/>
          </w:tcPr>
          <w:p w14:paraId="2D48B63F" w14:textId="77777777" w:rsidR="0069698D" w:rsidRPr="00416C11" w:rsidRDefault="0069698D" w:rsidP="0069698D">
            <w:pPr>
              <w:rPr>
                <w:b w:val="0"/>
                <w:bCs w:val="0"/>
                <w:sz w:val="22"/>
                <w:szCs w:val="22"/>
              </w:rPr>
            </w:pPr>
            <w:r w:rsidRPr="00416C11">
              <w:rPr>
                <w:b w:val="0"/>
                <w:bCs w:val="0"/>
                <w:sz w:val="22"/>
                <w:szCs w:val="22"/>
              </w:rPr>
              <w:t>44008601</w:t>
            </w:r>
          </w:p>
        </w:tc>
        <w:tc>
          <w:tcPr>
            <w:tcW w:w="0" w:type="auto"/>
            <w:vAlign w:val="center"/>
            <w:hideMark/>
          </w:tcPr>
          <w:p w14:paraId="59844F66" w14:textId="77777777" w:rsidR="0069698D" w:rsidRPr="00416C11" w:rsidRDefault="0069698D" w:rsidP="0069698D">
            <w:pPr>
              <w:rPr>
                <w:b w:val="0"/>
                <w:bCs w:val="0"/>
                <w:sz w:val="22"/>
                <w:szCs w:val="22"/>
              </w:rPr>
            </w:pPr>
            <w:r w:rsidRPr="00416C11">
              <w:rPr>
                <w:b w:val="0"/>
                <w:bCs w:val="0"/>
                <w:sz w:val="22"/>
                <w:szCs w:val="22"/>
              </w:rPr>
              <w:t xml:space="preserve">Delzell, E.; Brill, I.; Beall, C. (1996) Atrazine Technical: A Follow-Up Study of Workers at the Ciba-Geigy St. Gabriel Plant: Final Report: Lab Project Number: 11181. Unpublished study prepared by University of Alabama at Birmingham. 42 p. </w:t>
            </w:r>
          </w:p>
        </w:tc>
      </w:tr>
      <w:tr w:rsidR="0069698D" w:rsidRPr="00416C11" w14:paraId="1F7449D5" w14:textId="77777777" w:rsidTr="0069698D">
        <w:trPr>
          <w:tblCellSpacing w:w="0" w:type="dxa"/>
        </w:trPr>
        <w:tc>
          <w:tcPr>
            <w:tcW w:w="0" w:type="auto"/>
            <w:hideMark/>
          </w:tcPr>
          <w:p w14:paraId="0BEA49DF" w14:textId="77777777" w:rsidR="0069698D" w:rsidRPr="00416C11" w:rsidRDefault="0069698D" w:rsidP="0069698D">
            <w:pPr>
              <w:rPr>
                <w:b w:val="0"/>
                <w:bCs w:val="0"/>
                <w:sz w:val="22"/>
                <w:szCs w:val="22"/>
              </w:rPr>
            </w:pPr>
            <w:r w:rsidRPr="00416C11">
              <w:rPr>
                <w:b w:val="0"/>
                <w:bCs w:val="0"/>
                <w:sz w:val="22"/>
                <w:szCs w:val="22"/>
              </w:rPr>
              <w:t>44008602</w:t>
            </w:r>
          </w:p>
        </w:tc>
        <w:tc>
          <w:tcPr>
            <w:tcW w:w="0" w:type="auto"/>
            <w:vAlign w:val="center"/>
            <w:hideMark/>
          </w:tcPr>
          <w:p w14:paraId="3620B2B3" w14:textId="77777777" w:rsidR="0069698D" w:rsidRPr="00416C11" w:rsidRDefault="0069698D" w:rsidP="0069698D">
            <w:pPr>
              <w:rPr>
                <w:b w:val="0"/>
                <w:bCs w:val="0"/>
                <w:sz w:val="22"/>
                <w:szCs w:val="22"/>
              </w:rPr>
            </w:pPr>
            <w:r w:rsidRPr="00416C11">
              <w:rPr>
                <w:b w:val="0"/>
                <w:bCs w:val="0"/>
                <w:sz w:val="22"/>
                <w:szCs w:val="22"/>
              </w:rPr>
              <w:t xml:space="preserve">Gass, R.; Stadler, G. (1993) Atrazine: An Epidemiological Study at the Schweizerhalle Plant: (Translation from German): Lab Project Number: 11182. Unpublished study prepared by University of Zurich and University Kantonsspital. 36 p. </w:t>
            </w:r>
          </w:p>
        </w:tc>
      </w:tr>
      <w:tr w:rsidR="0069698D" w:rsidRPr="00416C11" w14:paraId="1A6BDAA8" w14:textId="77777777" w:rsidTr="0069698D">
        <w:trPr>
          <w:tblCellSpacing w:w="0" w:type="dxa"/>
        </w:trPr>
        <w:tc>
          <w:tcPr>
            <w:tcW w:w="0" w:type="auto"/>
            <w:hideMark/>
          </w:tcPr>
          <w:p w14:paraId="4B412AD3" w14:textId="77777777" w:rsidR="0069698D" w:rsidRPr="00416C11" w:rsidRDefault="0069698D" w:rsidP="0069698D">
            <w:pPr>
              <w:rPr>
                <w:b w:val="0"/>
                <w:bCs w:val="0"/>
                <w:sz w:val="22"/>
                <w:szCs w:val="22"/>
              </w:rPr>
            </w:pPr>
            <w:r w:rsidRPr="00416C11">
              <w:rPr>
                <w:b w:val="0"/>
                <w:bCs w:val="0"/>
                <w:sz w:val="22"/>
                <w:szCs w:val="22"/>
              </w:rPr>
              <w:t>44043000</w:t>
            </w:r>
          </w:p>
        </w:tc>
        <w:tc>
          <w:tcPr>
            <w:tcW w:w="0" w:type="auto"/>
            <w:vAlign w:val="center"/>
            <w:hideMark/>
          </w:tcPr>
          <w:p w14:paraId="1E14AE35" w14:textId="77777777" w:rsidR="0069698D" w:rsidRPr="00416C11" w:rsidRDefault="0069698D" w:rsidP="0069698D">
            <w:pPr>
              <w:rPr>
                <w:b w:val="0"/>
                <w:bCs w:val="0"/>
                <w:sz w:val="22"/>
                <w:szCs w:val="22"/>
              </w:rPr>
            </w:pPr>
            <w:r w:rsidRPr="00416C11">
              <w:rPr>
                <w:b w:val="0"/>
                <w:bCs w:val="0"/>
                <w:sz w:val="22"/>
                <w:szCs w:val="22"/>
              </w:rPr>
              <w:t xml:space="preserve">Ciba-Geigy Corp. (1996) Submission of Pesticide Fate &amp; Residues in the Environment Data in Support of Atrazine Technical. Transmittal of 1 Study. </w:t>
            </w:r>
          </w:p>
        </w:tc>
      </w:tr>
      <w:tr w:rsidR="0069698D" w:rsidRPr="00416C11" w14:paraId="25FF490D" w14:textId="77777777" w:rsidTr="0069698D">
        <w:trPr>
          <w:tblCellSpacing w:w="0" w:type="dxa"/>
        </w:trPr>
        <w:tc>
          <w:tcPr>
            <w:tcW w:w="0" w:type="auto"/>
            <w:hideMark/>
          </w:tcPr>
          <w:p w14:paraId="36B029BC" w14:textId="77777777" w:rsidR="0069698D" w:rsidRPr="00416C11" w:rsidRDefault="0069698D" w:rsidP="0069698D">
            <w:pPr>
              <w:rPr>
                <w:b w:val="0"/>
                <w:bCs w:val="0"/>
                <w:sz w:val="22"/>
                <w:szCs w:val="22"/>
              </w:rPr>
            </w:pPr>
            <w:r w:rsidRPr="00416C11">
              <w:rPr>
                <w:b w:val="0"/>
                <w:bCs w:val="0"/>
                <w:sz w:val="22"/>
                <w:szCs w:val="22"/>
              </w:rPr>
              <w:t>44043001</w:t>
            </w:r>
          </w:p>
        </w:tc>
        <w:tc>
          <w:tcPr>
            <w:tcW w:w="0" w:type="auto"/>
            <w:vAlign w:val="center"/>
            <w:hideMark/>
          </w:tcPr>
          <w:p w14:paraId="1F3DEECF" w14:textId="77777777" w:rsidR="0069698D" w:rsidRPr="00416C11" w:rsidRDefault="0069698D" w:rsidP="0069698D">
            <w:pPr>
              <w:rPr>
                <w:b w:val="0"/>
                <w:bCs w:val="0"/>
                <w:sz w:val="22"/>
                <w:szCs w:val="22"/>
              </w:rPr>
            </w:pPr>
            <w:r w:rsidRPr="00416C11">
              <w:rPr>
                <w:b w:val="0"/>
                <w:bCs w:val="0"/>
                <w:sz w:val="22"/>
                <w:szCs w:val="22"/>
              </w:rPr>
              <w:t xml:space="preserve">Tierney, D. (1996) Overview of 1996 Iowa Tile/Terrace Field Study with Atrazine and Cyanazine and Supplemental Data Response to EPA OPP Review of Iowa 1993 Tile/Terrace Study and Iowa/Nebraska 1994 Study. Unpublished study prepared by Iowa State University and University of Nebraska. 86 p. </w:t>
            </w:r>
          </w:p>
        </w:tc>
      </w:tr>
      <w:tr w:rsidR="0069698D" w:rsidRPr="00416C11" w14:paraId="0E25945B" w14:textId="77777777" w:rsidTr="0069698D">
        <w:trPr>
          <w:tblCellSpacing w:w="0" w:type="dxa"/>
        </w:trPr>
        <w:tc>
          <w:tcPr>
            <w:tcW w:w="0" w:type="auto"/>
            <w:hideMark/>
          </w:tcPr>
          <w:p w14:paraId="4DA246FF" w14:textId="77777777" w:rsidR="0069698D" w:rsidRPr="00416C11" w:rsidRDefault="0069698D" w:rsidP="0069698D">
            <w:pPr>
              <w:rPr>
                <w:b w:val="0"/>
                <w:bCs w:val="0"/>
                <w:sz w:val="22"/>
                <w:szCs w:val="22"/>
              </w:rPr>
            </w:pPr>
            <w:r w:rsidRPr="00416C11">
              <w:rPr>
                <w:b w:val="0"/>
                <w:bCs w:val="0"/>
                <w:sz w:val="22"/>
                <w:szCs w:val="22"/>
              </w:rPr>
              <w:t>44051900</w:t>
            </w:r>
          </w:p>
        </w:tc>
        <w:tc>
          <w:tcPr>
            <w:tcW w:w="0" w:type="auto"/>
            <w:vAlign w:val="center"/>
            <w:hideMark/>
          </w:tcPr>
          <w:p w14:paraId="658A8538" w14:textId="77777777" w:rsidR="0069698D" w:rsidRPr="00416C11" w:rsidRDefault="0069698D" w:rsidP="0069698D">
            <w:pPr>
              <w:rPr>
                <w:b w:val="0"/>
                <w:bCs w:val="0"/>
                <w:sz w:val="22"/>
                <w:szCs w:val="22"/>
              </w:rPr>
            </w:pPr>
            <w:r w:rsidRPr="00416C11">
              <w:rPr>
                <w:b w:val="0"/>
                <w:bCs w:val="0"/>
                <w:sz w:val="22"/>
                <w:szCs w:val="22"/>
              </w:rPr>
              <w:t xml:space="preserve">Ciba-Geigy Corp. (1996) Submission of Toxicology Data in Support of FIFRA 6(a)(2) for Atrazine. Transmittal of 1 Study. </w:t>
            </w:r>
          </w:p>
        </w:tc>
      </w:tr>
      <w:tr w:rsidR="0069698D" w:rsidRPr="00416C11" w14:paraId="10145D83" w14:textId="77777777" w:rsidTr="0069698D">
        <w:trPr>
          <w:tblCellSpacing w:w="0" w:type="dxa"/>
        </w:trPr>
        <w:tc>
          <w:tcPr>
            <w:tcW w:w="0" w:type="auto"/>
            <w:hideMark/>
          </w:tcPr>
          <w:p w14:paraId="52B926D2" w14:textId="77777777" w:rsidR="0069698D" w:rsidRPr="00416C11" w:rsidRDefault="0069698D" w:rsidP="0069698D">
            <w:pPr>
              <w:rPr>
                <w:b w:val="0"/>
                <w:bCs w:val="0"/>
                <w:sz w:val="22"/>
                <w:szCs w:val="22"/>
              </w:rPr>
            </w:pPr>
            <w:r w:rsidRPr="00416C11">
              <w:rPr>
                <w:b w:val="0"/>
                <w:bCs w:val="0"/>
                <w:sz w:val="22"/>
                <w:szCs w:val="22"/>
              </w:rPr>
              <w:t>44051901</w:t>
            </w:r>
          </w:p>
        </w:tc>
        <w:tc>
          <w:tcPr>
            <w:tcW w:w="0" w:type="auto"/>
            <w:vAlign w:val="center"/>
            <w:hideMark/>
          </w:tcPr>
          <w:p w14:paraId="2413363C" w14:textId="77777777" w:rsidR="0069698D" w:rsidRPr="00416C11" w:rsidRDefault="0069698D" w:rsidP="0069698D">
            <w:pPr>
              <w:rPr>
                <w:b w:val="0"/>
                <w:bCs w:val="0"/>
                <w:sz w:val="22"/>
                <w:szCs w:val="22"/>
              </w:rPr>
            </w:pPr>
            <w:r w:rsidRPr="00416C11">
              <w:rPr>
                <w:b w:val="0"/>
                <w:bCs w:val="0"/>
                <w:sz w:val="22"/>
                <w:szCs w:val="22"/>
              </w:rPr>
              <w:t xml:space="preserve">Garry, V.; Schreinemachers, D.; Harkins, M.; et al. (1996) Pesticide appliers, biocides, and birth defects in rural Minnesota. Environmental Health Perspectives 104(4):394-399. </w:t>
            </w:r>
          </w:p>
        </w:tc>
      </w:tr>
      <w:tr w:rsidR="0069698D" w:rsidRPr="00416C11" w14:paraId="15D6FE92" w14:textId="77777777" w:rsidTr="0069698D">
        <w:trPr>
          <w:tblCellSpacing w:w="0" w:type="dxa"/>
        </w:trPr>
        <w:tc>
          <w:tcPr>
            <w:tcW w:w="0" w:type="auto"/>
            <w:hideMark/>
          </w:tcPr>
          <w:p w14:paraId="78542987" w14:textId="77777777" w:rsidR="0069698D" w:rsidRPr="00416C11" w:rsidRDefault="0069698D" w:rsidP="0069698D">
            <w:pPr>
              <w:rPr>
                <w:b w:val="0"/>
                <w:bCs w:val="0"/>
                <w:sz w:val="22"/>
                <w:szCs w:val="22"/>
              </w:rPr>
            </w:pPr>
            <w:r w:rsidRPr="00416C11">
              <w:rPr>
                <w:b w:val="0"/>
                <w:bCs w:val="0"/>
                <w:sz w:val="22"/>
                <w:szCs w:val="22"/>
              </w:rPr>
              <w:t>44061900</w:t>
            </w:r>
          </w:p>
        </w:tc>
        <w:tc>
          <w:tcPr>
            <w:tcW w:w="0" w:type="auto"/>
            <w:vAlign w:val="center"/>
            <w:hideMark/>
          </w:tcPr>
          <w:p w14:paraId="4FCA100F" w14:textId="77777777" w:rsidR="0069698D" w:rsidRPr="00416C11" w:rsidRDefault="0069698D" w:rsidP="0069698D">
            <w:pPr>
              <w:rPr>
                <w:b w:val="0"/>
                <w:bCs w:val="0"/>
                <w:sz w:val="22"/>
                <w:szCs w:val="22"/>
              </w:rPr>
            </w:pPr>
            <w:r w:rsidRPr="00416C11">
              <w:rPr>
                <w:b w:val="0"/>
                <w:bCs w:val="0"/>
                <w:sz w:val="22"/>
                <w:szCs w:val="22"/>
              </w:rPr>
              <w:t xml:space="preserve">Griffin Corp. (1996) Submission of Product Chemistry Data in Support of the Registration for CyPro AT DF. Transmittal of 1 Study. </w:t>
            </w:r>
          </w:p>
        </w:tc>
      </w:tr>
      <w:tr w:rsidR="0069698D" w:rsidRPr="00416C11" w14:paraId="124893B6" w14:textId="77777777" w:rsidTr="0069698D">
        <w:trPr>
          <w:tblCellSpacing w:w="0" w:type="dxa"/>
        </w:trPr>
        <w:tc>
          <w:tcPr>
            <w:tcW w:w="0" w:type="auto"/>
            <w:hideMark/>
          </w:tcPr>
          <w:p w14:paraId="73F0E8D3" w14:textId="77777777" w:rsidR="0069698D" w:rsidRPr="00416C11" w:rsidRDefault="0069698D" w:rsidP="0069698D">
            <w:pPr>
              <w:rPr>
                <w:b w:val="0"/>
                <w:bCs w:val="0"/>
                <w:sz w:val="22"/>
                <w:szCs w:val="22"/>
              </w:rPr>
            </w:pPr>
            <w:r w:rsidRPr="00416C11">
              <w:rPr>
                <w:b w:val="0"/>
                <w:bCs w:val="0"/>
                <w:sz w:val="22"/>
                <w:szCs w:val="22"/>
              </w:rPr>
              <w:t>44062000</w:t>
            </w:r>
          </w:p>
        </w:tc>
        <w:tc>
          <w:tcPr>
            <w:tcW w:w="0" w:type="auto"/>
            <w:vAlign w:val="center"/>
            <w:hideMark/>
          </w:tcPr>
          <w:p w14:paraId="7C20D2EC" w14:textId="77777777" w:rsidR="0069698D" w:rsidRPr="00416C11" w:rsidRDefault="0069698D" w:rsidP="0069698D">
            <w:pPr>
              <w:rPr>
                <w:b w:val="0"/>
                <w:bCs w:val="0"/>
                <w:sz w:val="22"/>
                <w:szCs w:val="22"/>
              </w:rPr>
            </w:pPr>
            <w:r w:rsidRPr="00416C11">
              <w:rPr>
                <w:b w:val="0"/>
                <w:bCs w:val="0"/>
                <w:sz w:val="22"/>
                <w:szCs w:val="22"/>
              </w:rPr>
              <w:t xml:space="preserve">Griffin Corp. (1996) Submission of Product Chemistry Data in Support of the Registration for CyPro AT 4L. Transmittal of 1 Study. </w:t>
            </w:r>
          </w:p>
        </w:tc>
      </w:tr>
      <w:tr w:rsidR="0069698D" w:rsidRPr="00416C11" w14:paraId="1365D66F" w14:textId="77777777" w:rsidTr="0069698D">
        <w:trPr>
          <w:tblCellSpacing w:w="0" w:type="dxa"/>
        </w:trPr>
        <w:tc>
          <w:tcPr>
            <w:tcW w:w="0" w:type="auto"/>
            <w:hideMark/>
          </w:tcPr>
          <w:p w14:paraId="055756DB" w14:textId="77777777" w:rsidR="0069698D" w:rsidRPr="00416C11" w:rsidRDefault="0069698D" w:rsidP="0069698D">
            <w:pPr>
              <w:rPr>
                <w:b w:val="0"/>
                <w:bCs w:val="0"/>
                <w:sz w:val="22"/>
                <w:szCs w:val="22"/>
              </w:rPr>
            </w:pPr>
            <w:r w:rsidRPr="00416C11">
              <w:rPr>
                <w:b w:val="0"/>
                <w:bCs w:val="0"/>
                <w:sz w:val="22"/>
                <w:szCs w:val="22"/>
              </w:rPr>
              <w:t>44089900</w:t>
            </w:r>
          </w:p>
        </w:tc>
        <w:tc>
          <w:tcPr>
            <w:tcW w:w="0" w:type="auto"/>
            <w:vAlign w:val="center"/>
            <w:hideMark/>
          </w:tcPr>
          <w:p w14:paraId="02ABC9B5" w14:textId="77777777" w:rsidR="0069698D" w:rsidRPr="00416C11" w:rsidRDefault="0069698D" w:rsidP="0069698D">
            <w:pPr>
              <w:rPr>
                <w:b w:val="0"/>
                <w:bCs w:val="0"/>
                <w:sz w:val="22"/>
                <w:szCs w:val="22"/>
              </w:rPr>
            </w:pPr>
            <w:r w:rsidRPr="00416C11">
              <w:rPr>
                <w:b w:val="0"/>
                <w:bCs w:val="0"/>
                <w:sz w:val="22"/>
                <w:szCs w:val="22"/>
              </w:rPr>
              <w:t xml:space="preserve">Monsanto Co. (1996) Submission of Product Chemistry Data in Support of the Amended Registration of MON 8434 Herbicide. Transmittal of 1 Study. </w:t>
            </w:r>
          </w:p>
        </w:tc>
      </w:tr>
      <w:tr w:rsidR="0069698D" w:rsidRPr="00416C11" w14:paraId="7904802E" w14:textId="77777777" w:rsidTr="0069698D">
        <w:trPr>
          <w:tblCellSpacing w:w="0" w:type="dxa"/>
        </w:trPr>
        <w:tc>
          <w:tcPr>
            <w:tcW w:w="0" w:type="auto"/>
            <w:hideMark/>
          </w:tcPr>
          <w:p w14:paraId="44E02436" w14:textId="77777777" w:rsidR="0069698D" w:rsidRPr="00416C11" w:rsidRDefault="0069698D" w:rsidP="0069698D">
            <w:pPr>
              <w:rPr>
                <w:b w:val="0"/>
                <w:bCs w:val="0"/>
                <w:sz w:val="22"/>
                <w:szCs w:val="22"/>
              </w:rPr>
            </w:pPr>
            <w:r w:rsidRPr="00416C11">
              <w:rPr>
                <w:b w:val="0"/>
                <w:bCs w:val="0"/>
                <w:sz w:val="22"/>
                <w:szCs w:val="22"/>
              </w:rPr>
              <w:t>44093800</w:t>
            </w:r>
          </w:p>
        </w:tc>
        <w:tc>
          <w:tcPr>
            <w:tcW w:w="0" w:type="auto"/>
            <w:vAlign w:val="center"/>
            <w:hideMark/>
          </w:tcPr>
          <w:p w14:paraId="65DA0BD3" w14:textId="77777777" w:rsidR="0069698D" w:rsidRPr="00416C11" w:rsidRDefault="0069698D" w:rsidP="0069698D">
            <w:pPr>
              <w:rPr>
                <w:b w:val="0"/>
                <w:bCs w:val="0"/>
                <w:sz w:val="22"/>
                <w:szCs w:val="22"/>
              </w:rPr>
            </w:pPr>
            <w:r w:rsidRPr="00416C11">
              <w:rPr>
                <w:b w:val="0"/>
                <w:bCs w:val="0"/>
                <w:sz w:val="22"/>
                <w:szCs w:val="22"/>
              </w:rPr>
              <w:t xml:space="preserve">Sandoz Agro, Inc. (1996) Submission of Product Chemistry and Toxicity Data in Support of the Amended Registration of Guardsman Herbicide. Transmittal of 7 Studies. </w:t>
            </w:r>
          </w:p>
        </w:tc>
      </w:tr>
      <w:tr w:rsidR="0069698D" w:rsidRPr="00416C11" w14:paraId="14121854" w14:textId="77777777" w:rsidTr="0069698D">
        <w:trPr>
          <w:tblCellSpacing w:w="0" w:type="dxa"/>
        </w:trPr>
        <w:tc>
          <w:tcPr>
            <w:tcW w:w="0" w:type="auto"/>
            <w:hideMark/>
          </w:tcPr>
          <w:p w14:paraId="3CB65F72" w14:textId="77777777" w:rsidR="0069698D" w:rsidRPr="00416C11" w:rsidRDefault="0069698D" w:rsidP="0069698D">
            <w:pPr>
              <w:rPr>
                <w:b w:val="0"/>
                <w:bCs w:val="0"/>
                <w:sz w:val="22"/>
                <w:szCs w:val="22"/>
              </w:rPr>
            </w:pPr>
            <w:r w:rsidRPr="00416C11">
              <w:rPr>
                <w:b w:val="0"/>
                <w:bCs w:val="0"/>
                <w:sz w:val="22"/>
                <w:szCs w:val="22"/>
              </w:rPr>
              <w:t>44095800</w:t>
            </w:r>
          </w:p>
        </w:tc>
        <w:tc>
          <w:tcPr>
            <w:tcW w:w="0" w:type="auto"/>
            <w:vAlign w:val="center"/>
            <w:hideMark/>
          </w:tcPr>
          <w:p w14:paraId="3B786045" w14:textId="77777777" w:rsidR="0069698D" w:rsidRPr="00416C11" w:rsidRDefault="0069698D" w:rsidP="0069698D">
            <w:pPr>
              <w:rPr>
                <w:b w:val="0"/>
                <w:bCs w:val="0"/>
                <w:sz w:val="22"/>
                <w:szCs w:val="22"/>
              </w:rPr>
            </w:pPr>
            <w:r w:rsidRPr="00416C11">
              <w:rPr>
                <w:b w:val="0"/>
                <w:bCs w:val="0"/>
                <w:sz w:val="22"/>
                <w:szCs w:val="22"/>
              </w:rPr>
              <w:t xml:space="preserve">E.I. du Pont de Nemours and Co. (1996) Submission of Product Chemistry Data in Support of the Amended Registration of Basis Gold Herbicide. Transmittal of 2 Studies. </w:t>
            </w:r>
          </w:p>
        </w:tc>
      </w:tr>
      <w:tr w:rsidR="0069698D" w:rsidRPr="00416C11" w14:paraId="6D77D434" w14:textId="77777777" w:rsidTr="0069698D">
        <w:trPr>
          <w:tblCellSpacing w:w="0" w:type="dxa"/>
        </w:trPr>
        <w:tc>
          <w:tcPr>
            <w:tcW w:w="0" w:type="auto"/>
            <w:hideMark/>
          </w:tcPr>
          <w:p w14:paraId="153BF927" w14:textId="77777777" w:rsidR="0069698D" w:rsidRPr="00416C11" w:rsidRDefault="0069698D" w:rsidP="0069698D">
            <w:pPr>
              <w:rPr>
                <w:b w:val="0"/>
                <w:bCs w:val="0"/>
                <w:sz w:val="22"/>
                <w:szCs w:val="22"/>
              </w:rPr>
            </w:pPr>
            <w:r w:rsidRPr="00416C11">
              <w:rPr>
                <w:b w:val="0"/>
                <w:bCs w:val="0"/>
                <w:sz w:val="22"/>
                <w:szCs w:val="22"/>
              </w:rPr>
              <w:t>44099400</w:t>
            </w:r>
          </w:p>
        </w:tc>
        <w:tc>
          <w:tcPr>
            <w:tcW w:w="0" w:type="auto"/>
            <w:vAlign w:val="center"/>
            <w:hideMark/>
          </w:tcPr>
          <w:p w14:paraId="38D20E35" w14:textId="77777777" w:rsidR="0069698D" w:rsidRPr="00416C11" w:rsidRDefault="0069698D" w:rsidP="0069698D">
            <w:pPr>
              <w:rPr>
                <w:b w:val="0"/>
                <w:bCs w:val="0"/>
                <w:sz w:val="22"/>
                <w:szCs w:val="22"/>
              </w:rPr>
            </w:pPr>
            <w:r w:rsidRPr="00416C11">
              <w:rPr>
                <w:b w:val="0"/>
                <w:bCs w:val="0"/>
                <w:sz w:val="22"/>
                <w:szCs w:val="22"/>
              </w:rPr>
              <w:t xml:space="preserve">DowElanco (1996) Submission of Environmental Fate Data in Support of the Chlorpyrifos Registration Standard. Transmittal of 1 Study. </w:t>
            </w:r>
          </w:p>
        </w:tc>
      </w:tr>
      <w:tr w:rsidR="0069698D" w:rsidRPr="00416C11" w14:paraId="10E73DF0" w14:textId="77777777" w:rsidTr="0069698D">
        <w:trPr>
          <w:tblCellSpacing w:w="0" w:type="dxa"/>
        </w:trPr>
        <w:tc>
          <w:tcPr>
            <w:tcW w:w="0" w:type="auto"/>
            <w:hideMark/>
          </w:tcPr>
          <w:p w14:paraId="2914BDA3" w14:textId="77777777" w:rsidR="0069698D" w:rsidRPr="00416C11" w:rsidRDefault="0069698D" w:rsidP="0069698D">
            <w:pPr>
              <w:rPr>
                <w:b w:val="0"/>
                <w:bCs w:val="0"/>
                <w:sz w:val="22"/>
                <w:szCs w:val="22"/>
              </w:rPr>
            </w:pPr>
            <w:r w:rsidRPr="00416C11">
              <w:rPr>
                <w:b w:val="0"/>
                <w:bCs w:val="0"/>
                <w:sz w:val="22"/>
                <w:szCs w:val="22"/>
              </w:rPr>
              <w:lastRenderedPageBreak/>
              <w:t>44099401</w:t>
            </w:r>
          </w:p>
        </w:tc>
        <w:tc>
          <w:tcPr>
            <w:tcW w:w="0" w:type="auto"/>
            <w:vAlign w:val="center"/>
            <w:hideMark/>
          </w:tcPr>
          <w:p w14:paraId="1BBBDBAD" w14:textId="77777777" w:rsidR="0069698D" w:rsidRPr="00416C11" w:rsidRDefault="0069698D" w:rsidP="0069698D">
            <w:pPr>
              <w:rPr>
                <w:b w:val="0"/>
                <w:bCs w:val="0"/>
                <w:sz w:val="22"/>
                <w:szCs w:val="22"/>
              </w:rPr>
            </w:pPr>
            <w:r w:rsidRPr="00416C11">
              <w:rPr>
                <w:b w:val="0"/>
                <w:bCs w:val="0"/>
                <w:sz w:val="22"/>
                <w:szCs w:val="22"/>
              </w:rPr>
              <w:t xml:space="preserve">Cryer, S.; Havens, P. (1996) Regional Sensitivity Analysis for the USDA Model Gleams: Amended Report: Chlorpyrifos: Lab Project Number: GH-C 4157. Unpublished study prepared by DowElanco. 37 p. </w:t>
            </w:r>
          </w:p>
        </w:tc>
      </w:tr>
      <w:tr w:rsidR="0069698D" w:rsidRPr="00416C11" w14:paraId="303417C3" w14:textId="77777777" w:rsidTr="0069698D">
        <w:trPr>
          <w:tblCellSpacing w:w="0" w:type="dxa"/>
        </w:trPr>
        <w:tc>
          <w:tcPr>
            <w:tcW w:w="0" w:type="auto"/>
            <w:hideMark/>
          </w:tcPr>
          <w:p w14:paraId="123FDB9C" w14:textId="77777777" w:rsidR="0069698D" w:rsidRPr="00416C11" w:rsidRDefault="0069698D" w:rsidP="0069698D">
            <w:pPr>
              <w:rPr>
                <w:b w:val="0"/>
                <w:bCs w:val="0"/>
                <w:sz w:val="22"/>
                <w:szCs w:val="22"/>
              </w:rPr>
            </w:pPr>
            <w:r w:rsidRPr="00416C11">
              <w:rPr>
                <w:b w:val="0"/>
                <w:bCs w:val="0"/>
                <w:sz w:val="22"/>
                <w:szCs w:val="22"/>
              </w:rPr>
              <w:t>44104300</w:t>
            </w:r>
          </w:p>
        </w:tc>
        <w:tc>
          <w:tcPr>
            <w:tcW w:w="0" w:type="auto"/>
            <w:vAlign w:val="center"/>
            <w:hideMark/>
          </w:tcPr>
          <w:p w14:paraId="36D8A4B9" w14:textId="77777777" w:rsidR="0069698D" w:rsidRPr="00416C11" w:rsidRDefault="0069698D" w:rsidP="0069698D">
            <w:pPr>
              <w:rPr>
                <w:b w:val="0"/>
                <w:bCs w:val="0"/>
                <w:sz w:val="22"/>
                <w:szCs w:val="22"/>
              </w:rPr>
            </w:pPr>
            <w:r w:rsidRPr="00416C11">
              <w:rPr>
                <w:b w:val="0"/>
                <w:bCs w:val="0"/>
                <w:sz w:val="22"/>
                <w:szCs w:val="22"/>
              </w:rPr>
              <w:t xml:space="preserve">Sunniland Corp. (1996) Submission of Product Chemistry Data in Support of Registration of Weed &amp; Feed W/0.57% Atrazine for St. Augustine Lawns. Transmittal of 1 Study. </w:t>
            </w:r>
          </w:p>
        </w:tc>
      </w:tr>
      <w:tr w:rsidR="0069698D" w:rsidRPr="00416C11" w14:paraId="23C77579" w14:textId="77777777" w:rsidTr="0069698D">
        <w:trPr>
          <w:tblCellSpacing w:w="0" w:type="dxa"/>
        </w:trPr>
        <w:tc>
          <w:tcPr>
            <w:tcW w:w="0" w:type="auto"/>
            <w:hideMark/>
          </w:tcPr>
          <w:p w14:paraId="5980636A" w14:textId="77777777" w:rsidR="0069698D" w:rsidRPr="00416C11" w:rsidRDefault="0069698D" w:rsidP="0069698D">
            <w:pPr>
              <w:rPr>
                <w:b w:val="0"/>
                <w:bCs w:val="0"/>
                <w:sz w:val="22"/>
                <w:szCs w:val="22"/>
              </w:rPr>
            </w:pPr>
            <w:r w:rsidRPr="00416C11">
              <w:rPr>
                <w:b w:val="0"/>
                <w:bCs w:val="0"/>
                <w:sz w:val="22"/>
                <w:szCs w:val="22"/>
              </w:rPr>
              <w:t>44104500</w:t>
            </w:r>
          </w:p>
        </w:tc>
        <w:tc>
          <w:tcPr>
            <w:tcW w:w="0" w:type="auto"/>
            <w:vAlign w:val="center"/>
            <w:hideMark/>
          </w:tcPr>
          <w:p w14:paraId="2D72AF9A" w14:textId="77777777" w:rsidR="0069698D" w:rsidRPr="00416C11" w:rsidRDefault="0069698D" w:rsidP="0069698D">
            <w:pPr>
              <w:rPr>
                <w:b w:val="0"/>
                <w:bCs w:val="0"/>
                <w:sz w:val="22"/>
                <w:szCs w:val="22"/>
              </w:rPr>
            </w:pPr>
            <w:r w:rsidRPr="00416C11">
              <w:rPr>
                <w:b w:val="0"/>
                <w:bCs w:val="0"/>
                <w:sz w:val="22"/>
                <w:szCs w:val="22"/>
              </w:rPr>
              <w:t xml:space="preserve">DuPont Agricultural Products (1996) Submission of Product Chemistry Data in Support of Registration of DuPont Basis Gold Herbicide. Transmittal of 1 Study. </w:t>
            </w:r>
          </w:p>
        </w:tc>
      </w:tr>
      <w:tr w:rsidR="0069698D" w:rsidRPr="00416C11" w14:paraId="055778E9" w14:textId="77777777" w:rsidTr="0069698D">
        <w:trPr>
          <w:tblCellSpacing w:w="0" w:type="dxa"/>
        </w:trPr>
        <w:tc>
          <w:tcPr>
            <w:tcW w:w="0" w:type="auto"/>
            <w:hideMark/>
          </w:tcPr>
          <w:p w14:paraId="35F26438" w14:textId="77777777" w:rsidR="0069698D" w:rsidRPr="00416C11" w:rsidRDefault="0069698D" w:rsidP="0069698D">
            <w:pPr>
              <w:rPr>
                <w:b w:val="0"/>
                <w:bCs w:val="0"/>
                <w:sz w:val="22"/>
                <w:szCs w:val="22"/>
              </w:rPr>
            </w:pPr>
            <w:r w:rsidRPr="00416C11">
              <w:rPr>
                <w:b w:val="0"/>
                <w:bCs w:val="0"/>
                <w:sz w:val="22"/>
                <w:szCs w:val="22"/>
              </w:rPr>
              <w:t>44105500</w:t>
            </w:r>
          </w:p>
        </w:tc>
        <w:tc>
          <w:tcPr>
            <w:tcW w:w="0" w:type="auto"/>
            <w:vAlign w:val="center"/>
            <w:hideMark/>
          </w:tcPr>
          <w:p w14:paraId="2EFB9A34" w14:textId="77777777" w:rsidR="0069698D" w:rsidRPr="00416C11" w:rsidRDefault="0069698D" w:rsidP="0069698D">
            <w:pPr>
              <w:rPr>
                <w:b w:val="0"/>
                <w:bCs w:val="0"/>
                <w:sz w:val="22"/>
                <w:szCs w:val="22"/>
              </w:rPr>
            </w:pPr>
            <w:r w:rsidRPr="00416C11">
              <w:rPr>
                <w:b w:val="0"/>
                <w:bCs w:val="0"/>
                <w:sz w:val="22"/>
                <w:szCs w:val="22"/>
              </w:rPr>
              <w:t xml:space="preserve">Monsanto Co. (1996) Submission of Environmental Fate Data in Support of the Registration Standard for Alachlor. Transmittal of 4 Studies. </w:t>
            </w:r>
          </w:p>
        </w:tc>
      </w:tr>
      <w:tr w:rsidR="0069698D" w:rsidRPr="00416C11" w14:paraId="3E21948D" w14:textId="77777777" w:rsidTr="0069698D">
        <w:trPr>
          <w:tblCellSpacing w:w="0" w:type="dxa"/>
        </w:trPr>
        <w:tc>
          <w:tcPr>
            <w:tcW w:w="0" w:type="auto"/>
            <w:hideMark/>
          </w:tcPr>
          <w:p w14:paraId="07C64915" w14:textId="77777777" w:rsidR="0069698D" w:rsidRPr="00416C11" w:rsidRDefault="0069698D" w:rsidP="0069698D">
            <w:pPr>
              <w:rPr>
                <w:b w:val="0"/>
                <w:bCs w:val="0"/>
                <w:sz w:val="22"/>
                <w:szCs w:val="22"/>
              </w:rPr>
            </w:pPr>
            <w:r w:rsidRPr="00416C11">
              <w:rPr>
                <w:b w:val="0"/>
                <w:bCs w:val="0"/>
                <w:sz w:val="22"/>
                <w:szCs w:val="22"/>
              </w:rPr>
              <w:t>44105504</w:t>
            </w:r>
          </w:p>
        </w:tc>
        <w:tc>
          <w:tcPr>
            <w:tcW w:w="0" w:type="auto"/>
            <w:vAlign w:val="center"/>
            <w:hideMark/>
          </w:tcPr>
          <w:p w14:paraId="5CEE5436" w14:textId="77777777" w:rsidR="0069698D" w:rsidRPr="00416C11" w:rsidRDefault="0069698D" w:rsidP="0069698D">
            <w:pPr>
              <w:rPr>
                <w:b w:val="0"/>
                <w:bCs w:val="0"/>
                <w:sz w:val="22"/>
                <w:szCs w:val="22"/>
              </w:rPr>
            </w:pPr>
            <w:r w:rsidRPr="00416C11">
              <w:rPr>
                <w:b w:val="0"/>
                <w:bCs w:val="0"/>
                <w:sz w:val="22"/>
                <w:szCs w:val="22"/>
              </w:rPr>
              <w:t xml:space="preserve">Baker, D.; Richards, R. (1990) Transport of soluble pesticides through drainage networks in large agricultural river basins. Chapter 17, p. 241-270 in Long Range Transport of Pesticides by D.A. Kurtz. Lewis. </w:t>
            </w:r>
          </w:p>
        </w:tc>
      </w:tr>
      <w:tr w:rsidR="0069698D" w:rsidRPr="00416C11" w14:paraId="54BCF308" w14:textId="77777777" w:rsidTr="0069698D">
        <w:trPr>
          <w:tblCellSpacing w:w="0" w:type="dxa"/>
        </w:trPr>
        <w:tc>
          <w:tcPr>
            <w:tcW w:w="0" w:type="auto"/>
            <w:hideMark/>
          </w:tcPr>
          <w:p w14:paraId="294CC582" w14:textId="77777777" w:rsidR="0069698D" w:rsidRPr="00416C11" w:rsidRDefault="0069698D" w:rsidP="0069698D">
            <w:pPr>
              <w:rPr>
                <w:b w:val="0"/>
                <w:bCs w:val="0"/>
                <w:sz w:val="22"/>
                <w:szCs w:val="22"/>
              </w:rPr>
            </w:pPr>
            <w:r w:rsidRPr="00416C11">
              <w:rPr>
                <w:b w:val="0"/>
                <w:bCs w:val="0"/>
                <w:sz w:val="22"/>
                <w:szCs w:val="22"/>
              </w:rPr>
              <w:t>44111800</w:t>
            </w:r>
          </w:p>
        </w:tc>
        <w:tc>
          <w:tcPr>
            <w:tcW w:w="0" w:type="auto"/>
            <w:vAlign w:val="center"/>
            <w:hideMark/>
          </w:tcPr>
          <w:p w14:paraId="0141CF5E" w14:textId="77777777" w:rsidR="0069698D" w:rsidRPr="00416C11" w:rsidRDefault="0069698D" w:rsidP="0069698D">
            <w:pPr>
              <w:rPr>
                <w:b w:val="0"/>
                <w:bCs w:val="0"/>
                <w:sz w:val="22"/>
                <w:szCs w:val="22"/>
              </w:rPr>
            </w:pPr>
            <w:r w:rsidRPr="00416C11">
              <w:rPr>
                <w:b w:val="0"/>
                <w:bCs w:val="0"/>
                <w:sz w:val="22"/>
                <w:szCs w:val="22"/>
              </w:rPr>
              <w:t xml:space="preserve">E.I. du Pont de Nemours and Co. (1996) Submission of Residues in the Environment Data in Support of FIFRA 6(a)(2) for Numerous Pesticides. Transmittal of 1 Study. </w:t>
            </w:r>
          </w:p>
        </w:tc>
      </w:tr>
      <w:tr w:rsidR="0069698D" w:rsidRPr="00416C11" w14:paraId="36AADD23" w14:textId="77777777" w:rsidTr="0069698D">
        <w:trPr>
          <w:tblCellSpacing w:w="0" w:type="dxa"/>
        </w:trPr>
        <w:tc>
          <w:tcPr>
            <w:tcW w:w="0" w:type="auto"/>
            <w:hideMark/>
          </w:tcPr>
          <w:p w14:paraId="6FC46859" w14:textId="77777777" w:rsidR="0069698D" w:rsidRPr="00416C11" w:rsidRDefault="0069698D" w:rsidP="0069698D">
            <w:pPr>
              <w:rPr>
                <w:b w:val="0"/>
                <w:bCs w:val="0"/>
                <w:sz w:val="22"/>
                <w:szCs w:val="22"/>
              </w:rPr>
            </w:pPr>
            <w:r w:rsidRPr="00416C11">
              <w:rPr>
                <w:b w:val="0"/>
                <w:bCs w:val="0"/>
                <w:sz w:val="22"/>
                <w:szCs w:val="22"/>
              </w:rPr>
              <w:t>44111801</w:t>
            </w:r>
          </w:p>
        </w:tc>
        <w:tc>
          <w:tcPr>
            <w:tcW w:w="0" w:type="auto"/>
            <w:vAlign w:val="center"/>
            <w:hideMark/>
          </w:tcPr>
          <w:p w14:paraId="5CE41FF5" w14:textId="77777777" w:rsidR="0069698D" w:rsidRPr="00416C11" w:rsidRDefault="0069698D" w:rsidP="0069698D">
            <w:pPr>
              <w:rPr>
                <w:b w:val="0"/>
                <w:bCs w:val="0"/>
                <w:sz w:val="22"/>
                <w:szCs w:val="22"/>
              </w:rPr>
            </w:pPr>
            <w:r w:rsidRPr="00416C11">
              <w:rPr>
                <w:b w:val="0"/>
                <w:bCs w:val="0"/>
                <w:sz w:val="22"/>
                <w:szCs w:val="22"/>
              </w:rPr>
              <w:t xml:space="preserve">Johnson, W.; Kroll, R.; Pait, A.; et al. (1996) Data Base of the Occurrence and Distribution of Pesticides in Chesapeake Bay. Unpublished study retrieved from Internet at http://www.agnic.org/cbp/. 171 p. </w:t>
            </w:r>
          </w:p>
        </w:tc>
      </w:tr>
      <w:tr w:rsidR="0069698D" w:rsidRPr="00416C11" w14:paraId="3102F7F7" w14:textId="77777777" w:rsidTr="0069698D">
        <w:trPr>
          <w:tblCellSpacing w:w="0" w:type="dxa"/>
        </w:trPr>
        <w:tc>
          <w:tcPr>
            <w:tcW w:w="0" w:type="auto"/>
            <w:hideMark/>
          </w:tcPr>
          <w:p w14:paraId="53F2471A" w14:textId="77777777" w:rsidR="0069698D" w:rsidRPr="00416C11" w:rsidRDefault="0069698D" w:rsidP="0069698D">
            <w:pPr>
              <w:rPr>
                <w:b w:val="0"/>
                <w:bCs w:val="0"/>
                <w:sz w:val="22"/>
                <w:szCs w:val="22"/>
              </w:rPr>
            </w:pPr>
            <w:r w:rsidRPr="00416C11">
              <w:rPr>
                <w:b w:val="0"/>
                <w:bCs w:val="0"/>
                <w:sz w:val="22"/>
                <w:szCs w:val="22"/>
              </w:rPr>
              <w:t>44118100</w:t>
            </w:r>
          </w:p>
        </w:tc>
        <w:tc>
          <w:tcPr>
            <w:tcW w:w="0" w:type="auto"/>
            <w:vAlign w:val="center"/>
            <w:hideMark/>
          </w:tcPr>
          <w:p w14:paraId="109EA3EA" w14:textId="77777777" w:rsidR="0069698D" w:rsidRPr="00416C11" w:rsidRDefault="0069698D" w:rsidP="0069698D">
            <w:pPr>
              <w:rPr>
                <w:b w:val="0"/>
                <w:bCs w:val="0"/>
                <w:sz w:val="22"/>
                <w:szCs w:val="22"/>
              </w:rPr>
            </w:pPr>
            <w:r w:rsidRPr="00416C11">
              <w:rPr>
                <w:b w:val="0"/>
                <w:bCs w:val="0"/>
                <w:sz w:val="22"/>
                <w:szCs w:val="22"/>
              </w:rPr>
              <w:t xml:space="preserve">Sunniland Corp. (1996) Submission of Product Chemistry Data in Support of the Application for Registration of Weed and Feed w/1.28% Atrazine for St. Augustine Lawns. Transmittal of 1 Study. </w:t>
            </w:r>
          </w:p>
        </w:tc>
      </w:tr>
      <w:tr w:rsidR="0069698D" w:rsidRPr="00416C11" w14:paraId="1BE64B7F" w14:textId="77777777" w:rsidTr="0069698D">
        <w:trPr>
          <w:tblCellSpacing w:w="0" w:type="dxa"/>
        </w:trPr>
        <w:tc>
          <w:tcPr>
            <w:tcW w:w="0" w:type="auto"/>
            <w:hideMark/>
          </w:tcPr>
          <w:p w14:paraId="59EF7BCC" w14:textId="77777777" w:rsidR="0069698D" w:rsidRPr="00416C11" w:rsidRDefault="0069698D" w:rsidP="0069698D">
            <w:pPr>
              <w:rPr>
                <w:b w:val="0"/>
                <w:bCs w:val="0"/>
                <w:sz w:val="22"/>
                <w:szCs w:val="22"/>
              </w:rPr>
            </w:pPr>
            <w:r w:rsidRPr="00416C11">
              <w:rPr>
                <w:b w:val="0"/>
                <w:bCs w:val="0"/>
                <w:sz w:val="22"/>
                <w:szCs w:val="22"/>
              </w:rPr>
              <w:t>44126100</w:t>
            </w:r>
          </w:p>
        </w:tc>
        <w:tc>
          <w:tcPr>
            <w:tcW w:w="0" w:type="auto"/>
            <w:vAlign w:val="center"/>
            <w:hideMark/>
          </w:tcPr>
          <w:p w14:paraId="536D1C5F" w14:textId="77777777" w:rsidR="0069698D" w:rsidRPr="00416C11" w:rsidRDefault="0069698D" w:rsidP="0069698D">
            <w:pPr>
              <w:rPr>
                <w:b w:val="0"/>
                <w:bCs w:val="0"/>
                <w:sz w:val="22"/>
                <w:szCs w:val="22"/>
              </w:rPr>
            </w:pPr>
            <w:r w:rsidRPr="00416C11">
              <w:rPr>
                <w:b w:val="0"/>
                <w:bCs w:val="0"/>
                <w:sz w:val="22"/>
                <w:szCs w:val="22"/>
              </w:rPr>
              <w:t xml:space="preserve">Ciba-Geigy Corp. (1996) Submission of Toxicology Data in Support of FIFRA 6(a)(2) for Atrazine. Transmittal of 1 Study. </w:t>
            </w:r>
          </w:p>
        </w:tc>
      </w:tr>
      <w:tr w:rsidR="0069698D" w:rsidRPr="00416C11" w14:paraId="400F102C" w14:textId="77777777" w:rsidTr="0069698D">
        <w:trPr>
          <w:tblCellSpacing w:w="0" w:type="dxa"/>
        </w:trPr>
        <w:tc>
          <w:tcPr>
            <w:tcW w:w="0" w:type="auto"/>
            <w:hideMark/>
          </w:tcPr>
          <w:p w14:paraId="6CEAF896" w14:textId="77777777" w:rsidR="0069698D" w:rsidRPr="00416C11" w:rsidRDefault="0069698D" w:rsidP="0069698D">
            <w:pPr>
              <w:rPr>
                <w:b w:val="0"/>
                <w:bCs w:val="0"/>
                <w:sz w:val="22"/>
                <w:szCs w:val="22"/>
              </w:rPr>
            </w:pPr>
            <w:r w:rsidRPr="00416C11">
              <w:rPr>
                <w:b w:val="0"/>
                <w:bCs w:val="0"/>
                <w:sz w:val="22"/>
                <w:szCs w:val="22"/>
              </w:rPr>
              <w:t>44126101</w:t>
            </w:r>
          </w:p>
        </w:tc>
        <w:tc>
          <w:tcPr>
            <w:tcW w:w="0" w:type="auto"/>
            <w:vAlign w:val="center"/>
            <w:hideMark/>
          </w:tcPr>
          <w:p w14:paraId="0D4F8E34" w14:textId="77777777" w:rsidR="0069698D" w:rsidRPr="00416C11" w:rsidRDefault="0069698D" w:rsidP="0069698D">
            <w:pPr>
              <w:rPr>
                <w:b w:val="0"/>
                <w:bCs w:val="0"/>
                <w:sz w:val="22"/>
                <w:szCs w:val="22"/>
              </w:rPr>
            </w:pPr>
            <w:r w:rsidRPr="00416C11">
              <w:rPr>
                <w:b w:val="0"/>
                <w:bCs w:val="0"/>
                <w:sz w:val="22"/>
                <w:szCs w:val="22"/>
              </w:rPr>
              <w:t xml:space="preserve">Neuberger, J. (1996) Atrazine and/or triazine herbicides exposure and cancer: An epidemiologic review. J. of Agromedicine 3(2):9-30. </w:t>
            </w:r>
          </w:p>
        </w:tc>
      </w:tr>
      <w:tr w:rsidR="0069698D" w:rsidRPr="00416C11" w14:paraId="572A8614" w14:textId="77777777" w:rsidTr="0069698D">
        <w:trPr>
          <w:tblCellSpacing w:w="0" w:type="dxa"/>
        </w:trPr>
        <w:tc>
          <w:tcPr>
            <w:tcW w:w="0" w:type="auto"/>
            <w:hideMark/>
          </w:tcPr>
          <w:p w14:paraId="1CEC3311" w14:textId="77777777" w:rsidR="0069698D" w:rsidRPr="00416C11" w:rsidRDefault="0069698D" w:rsidP="0069698D">
            <w:pPr>
              <w:rPr>
                <w:b w:val="0"/>
                <w:bCs w:val="0"/>
                <w:sz w:val="22"/>
                <w:szCs w:val="22"/>
              </w:rPr>
            </w:pPr>
            <w:r w:rsidRPr="00416C11">
              <w:rPr>
                <w:b w:val="0"/>
                <w:bCs w:val="0"/>
                <w:sz w:val="22"/>
                <w:szCs w:val="22"/>
              </w:rPr>
              <w:t>44128000</w:t>
            </w:r>
          </w:p>
        </w:tc>
        <w:tc>
          <w:tcPr>
            <w:tcW w:w="0" w:type="auto"/>
            <w:vAlign w:val="center"/>
            <w:hideMark/>
          </w:tcPr>
          <w:p w14:paraId="2C6FC6CE" w14:textId="77777777" w:rsidR="0069698D" w:rsidRPr="00416C11" w:rsidRDefault="0069698D" w:rsidP="0069698D">
            <w:pPr>
              <w:rPr>
                <w:b w:val="0"/>
                <w:bCs w:val="0"/>
                <w:sz w:val="22"/>
                <w:szCs w:val="22"/>
              </w:rPr>
            </w:pPr>
            <w:r w:rsidRPr="00416C11">
              <w:rPr>
                <w:b w:val="0"/>
                <w:bCs w:val="0"/>
                <w:sz w:val="22"/>
                <w:szCs w:val="22"/>
              </w:rPr>
              <w:t xml:space="preserve">Ciba-Geigy Corp. (1996) Submission of Product Chemistry and Toxicity Data in Support of the Application for Registration of Bicep Lite II Magnum. Transmittal of 8 Studies. </w:t>
            </w:r>
          </w:p>
        </w:tc>
      </w:tr>
      <w:tr w:rsidR="0069698D" w:rsidRPr="00416C11" w14:paraId="3E245CC7" w14:textId="77777777" w:rsidTr="0069698D">
        <w:trPr>
          <w:tblCellSpacing w:w="0" w:type="dxa"/>
        </w:trPr>
        <w:tc>
          <w:tcPr>
            <w:tcW w:w="0" w:type="auto"/>
            <w:hideMark/>
          </w:tcPr>
          <w:p w14:paraId="1566A4C7" w14:textId="77777777" w:rsidR="0069698D" w:rsidRPr="00416C11" w:rsidRDefault="0069698D" w:rsidP="0069698D">
            <w:pPr>
              <w:rPr>
                <w:b w:val="0"/>
                <w:bCs w:val="0"/>
                <w:sz w:val="22"/>
                <w:szCs w:val="22"/>
              </w:rPr>
            </w:pPr>
            <w:r w:rsidRPr="00416C11">
              <w:rPr>
                <w:b w:val="0"/>
                <w:bCs w:val="0"/>
                <w:sz w:val="22"/>
                <w:szCs w:val="22"/>
              </w:rPr>
              <w:t>44128002</w:t>
            </w:r>
          </w:p>
        </w:tc>
        <w:tc>
          <w:tcPr>
            <w:tcW w:w="0" w:type="auto"/>
            <w:vAlign w:val="center"/>
            <w:hideMark/>
          </w:tcPr>
          <w:p w14:paraId="1DCC3545" w14:textId="77777777" w:rsidR="0069698D" w:rsidRPr="00416C11" w:rsidRDefault="0069698D" w:rsidP="0069698D">
            <w:pPr>
              <w:rPr>
                <w:b w:val="0"/>
                <w:bCs w:val="0"/>
                <w:sz w:val="22"/>
                <w:szCs w:val="22"/>
              </w:rPr>
            </w:pPr>
            <w:r w:rsidRPr="00416C11">
              <w:rPr>
                <w:b w:val="0"/>
                <w:bCs w:val="0"/>
                <w:sz w:val="22"/>
                <w:szCs w:val="22"/>
              </w:rPr>
              <w:t xml:space="preserve">McCain, P. (1996) Characterization Reports of Bicep Lite II Magnum Test Substances Used in Toxicological Studies Contained in this Submission: Lab Project Number: Z:\CC-DOC\PRODCHEM\BM-CGA77.DOC. Unpublished study prepared by Ciba-Geigy Corp. 19 p. </w:t>
            </w:r>
          </w:p>
        </w:tc>
      </w:tr>
      <w:tr w:rsidR="0069698D" w:rsidRPr="00416C11" w14:paraId="26085BF4" w14:textId="77777777" w:rsidTr="0069698D">
        <w:trPr>
          <w:tblCellSpacing w:w="0" w:type="dxa"/>
        </w:trPr>
        <w:tc>
          <w:tcPr>
            <w:tcW w:w="0" w:type="auto"/>
            <w:hideMark/>
          </w:tcPr>
          <w:p w14:paraId="1408076D" w14:textId="77777777" w:rsidR="0069698D" w:rsidRPr="00416C11" w:rsidRDefault="0069698D" w:rsidP="0069698D">
            <w:pPr>
              <w:rPr>
                <w:b w:val="0"/>
                <w:bCs w:val="0"/>
                <w:sz w:val="22"/>
                <w:szCs w:val="22"/>
              </w:rPr>
            </w:pPr>
            <w:r w:rsidRPr="00416C11">
              <w:rPr>
                <w:b w:val="0"/>
                <w:bCs w:val="0"/>
                <w:sz w:val="22"/>
                <w:szCs w:val="22"/>
              </w:rPr>
              <w:t>44152100</w:t>
            </w:r>
          </w:p>
        </w:tc>
        <w:tc>
          <w:tcPr>
            <w:tcW w:w="0" w:type="auto"/>
            <w:vAlign w:val="center"/>
            <w:hideMark/>
          </w:tcPr>
          <w:p w14:paraId="13119EDE" w14:textId="77777777" w:rsidR="0069698D" w:rsidRPr="00416C11" w:rsidRDefault="0069698D" w:rsidP="0069698D">
            <w:pPr>
              <w:rPr>
                <w:b w:val="0"/>
                <w:bCs w:val="0"/>
                <w:sz w:val="22"/>
                <w:szCs w:val="22"/>
              </w:rPr>
            </w:pPr>
            <w:r w:rsidRPr="00416C11">
              <w:rPr>
                <w:b w:val="0"/>
                <w:bCs w:val="0"/>
                <w:sz w:val="22"/>
                <w:szCs w:val="22"/>
              </w:rPr>
              <w:t xml:space="preserve">Ciba-Geigy Corp. (1996) Submission of Toxicology, Exposure/Risk, Metabolism, and Residues in the Environment Data in Support of the Special Review for Atrazine and Simazine. Transmittal of 28 Studies. </w:t>
            </w:r>
          </w:p>
        </w:tc>
      </w:tr>
      <w:tr w:rsidR="0069698D" w:rsidRPr="00416C11" w14:paraId="529AFC58" w14:textId="77777777" w:rsidTr="0069698D">
        <w:trPr>
          <w:tblCellSpacing w:w="0" w:type="dxa"/>
        </w:trPr>
        <w:tc>
          <w:tcPr>
            <w:tcW w:w="0" w:type="auto"/>
            <w:hideMark/>
          </w:tcPr>
          <w:p w14:paraId="29BC670D" w14:textId="77777777" w:rsidR="0069698D" w:rsidRPr="00416C11" w:rsidRDefault="0069698D" w:rsidP="0069698D">
            <w:pPr>
              <w:rPr>
                <w:b w:val="0"/>
                <w:bCs w:val="0"/>
                <w:sz w:val="22"/>
                <w:szCs w:val="22"/>
              </w:rPr>
            </w:pPr>
            <w:r w:rsidRPr="00416C11">
              <w:rPr>
                <w:b w:val="0"/>
                <w:bCs w:val="0"/>
                <w:sz w:val="22"/>
                <w:szCs w:val="22"/>
              </w:rPr>
              <w:t>44152101</w:t>
            </w:r>
          </w:p>
        </w:tc>
        <w:tc>
          <w:tcPr>
            <w:tcW w:w="0" w:type="auto"/>
            <w:vAlign w:val="center"/>
            <w:hideMark/>
          </w:tcPr>
          <w:p w14:paraId="3BCA152C" w14:textId="77777777" w:rsidR="0069698D" w:rsidRPr="00416C11" w:rsidRDefault="0069698D" w:rsidP="0069698D">
            <w:pPr>
              <w:rPr>
                <w:b w:val="0"/>
                <w:bCs w:val="0"/>
                <w:sz w:val="22"/>
                <w:szCs w:val="22"/>
              </w:rPr>
            </w:pPr>
            <w:r w:rsidRPr="00416C11">
              <w:rPr>
                <w:b w:val="0"/>
                <w:bCs w:val="0"/>
                <w:sz w:val="22"/>
                <w:szCs w:val="22"/>
              </w:rPr>
              <w:t xml:space="preserve">Breckenridge, C. (1996) Summary of Additional Comments on the Response to the Special Review Position Document 1 for Pesticide Products Containing Atrazine and </w:t>
            </w:r>
            <w:r w:rsidRPr="00416C11">
              <w:rPr>
                <w:b w:val="0"/>
                <w:bCs w:val="0"/>
                <w:sz w:val="22"/>
                <w:szCs w:val="22"/>
              </w:rPr>
              <w:lastRenderedPageBreak/>
              <w:t xml:space="preserve">Simazine: Supplement II (to MRID No. 43934401). Unpublished study prepared by Ciba-Geigy Corp. 97 p. </w:t>
            </w:r>
          </w:p>
        </w:tc>
      </w:tr>
      <w:tr w:rsidR="0069698D" w:rsidRPr="00416C11" w14:paraId="246474E5" w14:textId="77777777" w:rsidTr="0069698D">
        <w:trPr>
          <w:tblCellSpacing w:w="0" w:type="dxa"/>
        </w:trPr>
        <w:tc>
          <w:tcPr>
            <w:tcW w:w="0" w:type="auto"/>
            <w:hideMark/>
          </w:tcPr>
          <w:p w14:paraId="1ECFA120" w14:textId="77777777" w:rsidR="0069698D" w:rsidRPr="00416C11" w:rsidRDefault="0069698D" w:rsidP="0069698D">
            <w:pPr>
              <w:rPr>
                <w:b w:val="0"/>
                <w:bCs w:val="0"/>
                <w:sz w:val="22"/>
                <w:szCs w:val="22"/>
              </w:rPr>
            </w:pPr>
            <w:r w:rsidRPr="00416C11">
              <w:rPr>
                <w:b w:val="0"/>
                <w:bCs w:val="0"/>
                <w:sz w:val="22"/>
                <w:szCs w:val="22"/>
              </w:rPr>
              <w:lastRenderedPageBreak/>
              <w:t>44152102</w:t>
            </w:r>
          </w:p>
        </w:tc>
        <w:tc>
          <w:tcPr>
            <w:tcW w:w="0" w:type="auto"/>
            <w:vAlign w:val="center"/>
            <w:hideMark/>
          </w:tcPr>
          <w:p w14:paraId="1E650458" w14:textId="77777777" w:rsidR="0069698D" w:rsidRPr="00416C11" w:rsidRDefault="0069698D" w:rsidP="0069698D">
            <w:pPr>
              <w:rPr>
                <w:b w:val="0"/>
                <w:bCs w:val="0"/>
                <w:sz w:val="22"/>
                <w:szCs w:val="22"/>
              </w:rPr>
            </w:pPr>
            <w:r w:rsidRPr="00416C11">
              <w:rPr>
                <w:b w:val="0"/>
                <w:bCs w:val="0"/>
                <w:sz w:val="22"/>
                <w:szCs w:val="22"/>
              </w:rPr>
              <w:t xml:space="preserve">Morseth, S. (1996) Evaluation of the Luteinizing Hormone (LH) Surge in Atrazine-Exposed Female Sprague-Dawley Rats--(Final) 6-Month Interim Report: Lab Project Number: CHV 2386-111: 2386-111: 6791E. Unpublished study prepared by Corning Hazleton Inc. 727 p. </w:t>
            </w:r>
          </w:p>
        </w:tc>
      </w:tr>
      <w:tr w:rsidR="0069698D" w:rsidRPr="00416C11" w14:paraId="6B912083" w14:textId="77777777" w:rsidTr="0069698D">
        <w:trPr>
          <w:tblCellSpacing w:w="0" w:type="dxa"/>
        </w:trPr>
        <w:tc>
          <w:tcPr>
            <w:tcW w:w="0" w:type="auto"/>
            <w:hideMark/>
          </w:tcPr>
          <w:p w14:paraId="3CE52F43" w14:textId="77777777" w:rsidR="0069698D" w:rsidRPr="00416C11" w:rsidRDefault="0069698D" w:rsidP="0069698D">
            <w:pPr>
              <w:rPr>
                <w:b w:val="0"/>
                <w:bCs w:val="0"/>
                <w:sz w:val="22"/>
                <w:szCs w:val="22"/>
              </w:rPr>
            </w:pPr>
            <w:r w:rsidRPr="00416C11">
              <w:rPr>
                <w:b w:val="0"/>
                <w:bCs w:val="0"/>
                <w:sz w:val="22"/>
                <w:szCs w:val="22"/>
              </w:rPr>
              <w:t>44152104</w:t>
            </w:r>
          </w:p>
        </w:tc>
        <w:tc>
          <w:tcPr>
            <w:tcW w:w="0" w:type="auto"/>
            <w:vAlign w:val="center"/>
            <w:hideMark/>
          </w:tcPr>
          <w:p w14:paraId="3F52EE6A" w14:textId="77777777" w:rsidR="0069698D" w:rsidRPr="00416C11" w:rsidRDefault="0069698D" w:rsidP="0069698D">
            <w:pPr>
              <w:rPr>
                <w:b w:val="0"/>
                <w:bCs w:val="0"/>
                <w:sz w:val="22"/>
                <w:szCs w:val="22"/>
              </w:rPr>
            </w:pPr>
            <w:r w:rsidRPr="00416C11">
              <w:rPr>
                <w:b w:val="0"/>
                <w:bCs w:val="0"/>
                <w:sz w:val="22"/>
                <w:szCs w:val="22"/>
              </w:rPr>
              <w:t xml:space="preserve">Simpkins, J. (1996) Evaluation of a Hormonal Mode of Action for Mammary Carcinogenesis of the Chlorotriazine Herbicides: Second Consensus Panel Report. Unpublished study prepared by Ciba-Geigy Corp. 37 p. </w:t>
            </w:r>
          </w:p>
        </w:tc>
      </w:tr>
      <w:tr w:rsidR="0069698D" w:rsidRPr="00416C11" w14:paraId="79C12F14" w14:textId="77777777" w:rsidTr="0069698D">
        <w:trPr>
          <w:tblCellSpacing w:w="0" w:type="dxa"/>
        </w:trPr>
        <w:tc>
          <w:tcPr>
            <w:tcW w:w="0" w:type="auto"/>
            <w:hideMark/>
          </w:tcPr>
          <w:p w14:paraId="399930C9" w14:textId="77777777" w:rsidR="0069698D" w:rsidRPr="00416C11" w:rsidRDefault="0069698D" w:rsidP="0069698D">
            <w:pPr>
              <w:rPr>
                <w:b w:val="0"/>
                <w:bCs w:val="0"/>
                <w:sz w:val="22"/>
                <w:szCs w:val="22"/>
              </w:rPr>
            </w:pPr>
            <w:r w:rsidRPr="00416C11">
              <w:rPr>
                <w:b w:val="0"/>
                <w:bCs w:val="0"/>
                <w:sz w:val="22"/>
                <w:szCs w:val="22"/>
              </w:rPr>
              <w:t>44152105</w:t>
            </w:r>
          </w:p>
        </w:tc>
        <w:tc>
          <w:tcPr>
            <w:tcW w:w="0" w:type="auto"/>
            <w:vAlign w:val="center"/>
            <w:hideMark/>
          </w:tcPr>
          <w:p w14:paraId="44F157C6" w14:textId="77777777" w:rsidR="0069698D" w:rsidRPr="00416C11" w:rsidRDefault="0069698D" w:rsidP="0069698D">
            <w:pPr>
              <w:rPr>
                <w:b w:val="0"/>
                <w:bCs w:val="0"/>
                <w:sz w:val="22"/>
                <w:szCs w:val="22"/>
              </w:rPr>
            </w:pPr>
            <w:r w:rsidRPr="00416C11">
              <w:rPr>
                <w:b w:val="0"/>
                <w:bCs w:val="0"/>
                <w:sz w:val="22"/>
                <w:szCs w:val="22"/>
              </w:rPr>
              <w:t xml:space="preserve">Consensus Panel (1995) Weight of the Evidence on the Oncogenic Potential of Atrazine: Consensus Panel Report. Unpublished study. 38 p. </w:t>
            </w:r>
          </w:p>
        </w:tc>
      </w:tr>
      <w:tr w:rsidR="0069698D" w:rsidRPr="00416C11" w14:paraId="4CDE7E0C" w14:textId="77777777" w:rsidTr="0069698D">
        <w:trPr>
          <w:tblCellSpacing w:w="0" w:type="dxa"/>
        </w:trPr>
        <w:tc>
          <w:tcPr>
            <w:tcW w:w="0" w:type="auto"/>
            <w:hideMark/>
          </w:tcPr>
          <w:p w14:paraId="0337FE8B" w14:textId="77777777" w:rsidR="0069698D" w:rsidRPr="00416C11" w:rsidRDefault="0069698D" w:rsidP="0069698D">
            <w:pPr>
              <w:rPr>
                <w:b w:val="0"/>
                <w:bCs w:val="0"/>
                <w:sz w:val="22"/>
                <w:szCs w:val="22"/>
              </w:rPr>
            </w:pPr>
            <w:r w:rsidRPr="00416C11">
              <w:rPr>
                <w:b w:val="0"/>
                <w:bCs w:val="0"/>
                <w:sz w:val="22"/>
                <w:szCs w:val="22"/>
              </w:rPr>
              <w:t>44152106</w:t>
            </w:r>
          </w:p>
        </w:tc>
        <w:tc>
          <w:tcPr>
            <w:tcW w:w="0" w:type="auto"/>
            <w:vAlign w:val="center"/>
            <w:hideMark/>
          </w:tcPr>
          <w:p w14:paraId="162CB9BE" w14:textId="77777777" w:rsidR="0069698D" w:rsidRPr="00416C11" w:rsidRDefault="0069698D" w:rsidP="0069698D">
            <w:pPr>
              <w:rPr>
                <w:b w:val="0"/>
                <w:bCs w:val="0"/>
                <w:sz w:val="22"/>
                <w:szCs w:val="22"/>
              </w:rPr>
            </w:pPr>
            <w:r w:rsidRPr="00416C11">
              <w:rPr>
                <w:b w:val="0"/>
                <w:bCs w:val="0"/>
                <w:sz w:val="22"/>
                <w:szCs w:val="22"/>
              </w:rPr>
              <w:t xml:space="preserve">Selman, F. (1996) An Updated Assessment of Worker Exposure for Atrazine in Response to the U.S. Environmental Protection Agency Issuance of the "Triazine Herbicides Position Document 1 Initiation of Special Review": Supplement to ABR-95038 (MRID No. 43598638): Lab Project Number: ABR 96071. Unpublished study prepared by Ciba-Geigy Corp. 124 p. </w:t>
            </w:r>
          </w:p>
        </w:tc>
      </w:tr>
      <w:tr w:rsidR="0069698D" w:rsidRPr="00416C11" w14:paraId="16357CCA" w14:textId="77777777" w:rsidTr="0069698D">
        <w:trPr>
          <w:tblCellSpacing w:w="0" w:type="dxa"/>
        </w:trPr>
        <w:tc>
          <w:tcPr>
            <w:tcW w:w="0" w:type="auto"/>
            <w:hideMark/>
          </w:tcPr>
          <w:p w14:paraId="0E9682E8" w14:textId="77777777" w:rsidR="0069698D" w:rsidRPr="00416C11" w:rsidRDefault="0069698D" w:rsidP="0069698D">
            <w:pPr>
              <w:rPr>
                <w:b w:val="0"/>
                <w:bCs w:val="0"/>
                <w:sz w:val="22"/>
                <w:szCs w:val="22"/>
              </w:rPr>
            </w:pPr>
            <w:r w:rsidRPr="00416C11">
              <w:rPr>
                <w:b w:val="0"/>
                <w:bCs w:val="0"/>
                <w:sz w:val="22"/>
                <w:szCs w:val="22"/>
              </w:rPr>
              <w:t>44152108</w:t>
            </w:r>
          </w:p>
        </w:tc>
        <w:tc>
          <w:tcPr>
            <w:tcW w:w="0" w:type="auto"/>
            <w:vAlign w:val="center"/>
            <w:hideMark/>
          </w:tcPr>
          <w:p w14:paraId="3F28AB04" w14:textId="77777777" w:rsidR="0069698D" w:rsidRPr="00416C11" w:rsidRDefault="0069698D" w:rsidP="0069698D">
            <w:pPr>
              <w:rPr>
                <w:b w:val="0"/>
                <w:bCs w:val="0"/>
                <w:sz w:val="22"/>
                <w:szCs w:val="22"/>
              </w:rPr>
            </w:pPr>
            <w:r w:rsidRPr="00416C11">
              <w:rPr>
                <w:b w:val="0"/>
                <w:bCs w:val="0"/>
                <w:sz w:val="22"/>
                <w:szCs w:val="22"/>
              </w:rPr>
              <w:t xml:space="preserve">Selman, F. (1996) Supplemental Data and Evaluation of Exposure to Lawn Care Operators Using Atrazine in the Southern United States: Supplement to ABR-95038: "Assessment of Worker Exposure for Atrazine in Response to the U.S. Environmental Protection Agency Issuance of the 'Triazine Herbicides Position Document 1 Initiation of Special Review': (MRID No. 43598638)": Lab Project Number: ABR-96069. Unpublished study prepared by Ciba-Geigy Corp. 13 p. </w:t>
            </w:r>
          </w:p>
        </w:tc>
      </w:tr>
      <w:tr w:rsidR="0069698D" w:rsidRPr="00416C11" w14:paraId="04C6C4E0" w14:textId="77777777" w:rsidTr="0069698D">
        <w:trPr>
          <w:tblCellSpacing w:w="0" w:type="dxa"/>
        </w:trPr>
        <w:tc>
          <w:tcPr>
            <w:tcW w:w="0" w:type="auto"/>
            <w:hideMark/>
          </w:tcPr>
          <w:p w14:paraId="1D011E09" w14:textId="77777777" w:rsidR="0069698D" w:rsidRPr="00416C11" w:rsidRDefault="0069698D" w:rsidP="0069698D">
            <w:pPr>
              <w:rPr>
                <w:b w:val="0"/>
                <w:bCs w:val="0"/>
                <w:sz w:val="22"/>
                <w:szCs w:val="22"/>
              </w:rPr>
            </w:pPr>
            <w:r w:rsidRPr="00416C11">
              <w:rPr>
                <w:b w:val="0"/>
                <w:bCs w:val="0"/>
                <w:sz w:val="22"/>
                <w:szCs w:val="22"/>
              </w:rPr>
              <w:t>44152110</w:t>
            </w:r>
          </w:p>
        </w:tc>
        <w:tc>
          <w:tcPr>
            <w:tcW w:w="0" w:type="auto"/>
            <w:vAlign w:val="center"/>
            <w:hideMark/>
          </w:tcPr>
          <w:p w14:paraId="4EEA1224" w14:textId="77777777" w:rsidR="0069698D" w:rsidRPr="00416C11" w:rsidRDefault="0069698D" w:rsidP="0069698D">
            <w:pPr>
              <w:rPr>
                <w:b w:val="0"/>
                <w:bCs w:val="0"/>
                <w:sz w:val="22"/>
                <w:szCs w:val="22"/>
              </w:rPr>
            </w:pPr>
            <w:r w:rsidRPr="00416C11">
              <w:rPr>
                <w:b w:val="0"/>
                <w:bCs w:val="0"/>
                <w:sz w:val="22"/>
                <w:szCs w:val="22"/>
              </w:rPr>
              <w:t xml:space="preserve">Bodalbhai, L. (1996) Analytical Method for the Determination of Residues of Atrazine, G-30033, G-28279, and G-28273 in Urine by Gas Chromatography/Mass Selective Detection Including Validation Data: Lab Project Number: 264-95: AG-637: 101930. Unpublished study prepared by Ciba Crop Protection. 91 p. </w:t>
            </w:r>
          </w:p>
        </w:tc>
      </w:tr>
      <w:tr w:rsidR="0069698D" w:rsidRPr="00416C11" w14:paraId="269ED53E" w14:textId="77777777" w:rsidTr="0069698D">
        <w:trPr>
          <w:tblCellSpacing w:w="0" w:type="dxa"/>
        </w:trPr>
        <w:tc>
          <w:tcPr>
            <w:tcW w:w="0" w:type="auto"/>
            <w:hideMark/>
          </w:tcPr>
          <w:p w14:paraId="587B7806" w14:textId="77777777" w:rsidR="0069698D" w:rsidRPr="00416C11" w:rsidRDefault="0069698D" w:rsidP="0069698D">
            <w:pPr>
              <w:rPr>
                <w:b w:val="0"/>
                <w:bCs w:val="0"/>
                <w:sz w:val="22"/>
                <w:szCs w:val="22"/>
              </w:rPr>
            </w:pPr>
            <w:r w:rsidRPr="00416C11">
              <w:rPr>
                <w:b w:val="0"/>
                <w:bCs w:val="0"/>
                <w:sz w:val="22"/>
                <w:szCs w:val="22"/>
              </w:rPr>
              <w:t>44152114</w:t>
            </w:r>
          </w:p>
        </w:tc>
        <w:tc>
          <w:tcPr>
            <w:tcW w:w="0" w:type="auto"/>
            <w:vAlign w:val="center"/>
            <w:hideMark/>
          </w:tcPr>
          <w:p w14:paraId="13B8764B" w14:textId="77777777" w:rsidR="0069698D" w:rsidRPr="00416C11" w:rsidRDefault="0069698D" w:rsidP="0069698D">
            <w:pPr>
              <w:rPr>
                <w:b w:val="0"/>
                <w:bCs w:val="0"/>
                <w:sz w:val="22"/>
                <w:szCs w:val="22"/>
              </w:rPr>
            </w:pPr>
            <w:r w:rsidRPr="00416C11">
              <w:rPr>
                <w:b w:val="0"/>
                <w:bCs w:val="0"/>
                <w:sz w:val="22"/>
                <w:szCs w:val="22"/>
              </w:rPr>
              <w:t xml:space="preserve">Hui, X.; Gilman, S.; Simoneaux, B.; et al. (1996) In vivo Percutaneous Absorption of Atrazine in Man: Lab Project Number: ABR-96067: BDH-081-2: H832-11835-01. Unpublished study prepared by UCSF; UC Davis; and Ciba Crop Protection. 297 p. </w:t>
            </w:r>
          </w:p>
        </w:tc>
      </w:tr>
      <w:tr w:rsidR="0069698D" w:rsidRPr="00416C11" w14:paraId="56320EDA" w14:textId="77777777" w:rsidTr="0069698D">
        <w:trPr>
          <w:tblCellSpacing w:w="0" w:type="dxa"/>
        </w:trPr>
        <w:tc>
          <w:tcPr>
            <w:tcW w:w="0" w:type="auto"/>
            <w:hideMark/>
          </w:tcPr>
          <w:p w14:paraId="366775A1" w14:textId="77777777" w:rsidR="0069698D" w:rsidRPr="00416C11" w:rsidRDefault="0069698D" w:rsidP="0069698D">
            <w:pPr>
              <w:rPr>
                <w:b w:val="0"/>
                <w:bCs w:val="0"/>
                <w:sz w:val="22"/>
                <w:szCs w:val="22"/>
              </w:rPr>
            </w:pPr>
            <w:r w:rsidRPr="00416C11">
              <w:rPr>
                <w:b w:val="0"/>
                <w:bCs w:val="0"/>
                <w:sz w:val="22"/>
                <w:szCs w:val="22"/>
              </w:rPr>
              <w:t>44152115</w:t>
            </w:r>
          </w:p>
        </w:tc>
        <w:tc>
          <w:tcPr>
            <w:tcW w:w="0" w:type="auto"/>
            <w:vAlign w:val="center"/>
            <w:hideMark/>
          </w:tcPr>
          <w:p w14:paraId="3A186D9E" w14:textId="77777777" w:rsidR="0069698D" w:rsidRPr="00416C11" w:rsidRDefault="0069698D" w:rsidP="0069698D">
            <w:pPr>
              <w:rPr>
                <w:b w:val="0"/>
                <w:bCs w:val="0"/>
                <w:sz w:val="22"/>
                <w:szCs w:val="22"/>
              </w:rPr>
            </w:pPr>
            <w:r w:rsidRPr="00416C11">
              <w:rPr>
                <w:b w:val="0"/>
                <w:bCs w:val="0"/>
                <w:sz w:val="22"/>
                <w:szCs w:val="22"/>
              </w:rPr>
              <w:t xml:space="preserve">Bray, L. (1996) Revised Dietary Exposure Assessment for Atrazine: Lab Project Number: ABR-96105. Unpublished study prepared by Ciba-Geigy Corp. 97 p. </w:t>
            </w:r>
          </w:p>
        </w:tc>
      </w:tr>
      <w:tr w:rsidR="0069698D" w:rsidRPr="00416C11" w14:paraId="1F75D5C1" w14:textId="77777777" w:rsidTr="0069698D">
        <w:trPr>
          <w:tblCellSpacing w:w="0" w:type="dxa"/>
        </w:trPr>
        <w:tc>
          <w:tcPr>
            <w:tcW w:w="0" w:type="auto"/>
            <w:hideMark/>
          </w:tcPr>
          <w:p w14:paraId="5970B3D6" w14:textId="77777777" w:rsidR="0069698D" w:rsidRPr="00416C11" w:rsidRDefault="0069698D" w:rsidP="0069698D">
            <w:pPr>
              <w:rPr>
                <w:b w:val="0"/>
                <w:bCs w:val="0"/>
                <w:sz w:val="22"/>
                <w:szCs w:val="22"/>
              </w:rPr>
            </w:pPr>
            <w:r w:rsidRPr="00416C11">
              <w:rPr>
                <w:b w:val="0"/>
                <w:bCs w:val="0"/>
                <w:sz w:val="22"/>
                <w:szCs w:val="22"/>
              </w:rPr>
              <w:t>44152122</w:t>
            </w:r>
          </w:p>
        </w:tc>
        <w:tc>
          <w:tcPr>
            <w:tcW w:w="0" w:type="auto"/>
            <w:vAlign w:val="center"/>
            <w:hideMark/>
          </w:tcPr>
          <w:p w14:paraId="53AFEF22" w14:textId="77777777" w:rsidR="0069698D" w:rsidRPr="00416C11" w:rsidRDefault="0069698D" w:rsidP="0069698D">
            <w:pPr>
              <w:rPr>
                <w:b w:val="0"/>
                <w:bCs w:val="0"/>
                <w:sz w:val="22"/>
                <w:szCs w:val="22"/>
              </w:rPr>
            </w:pPr>
            <w:r w:rsidRPr="00416C11">
              <w:rPr>
                <w:b w:val="0"/>
                <w:bCs w:val="0"/>
                <w:sz w:val="22"/>
                <w:szCs w:val="22"/>
              </w:rPr>
              <w:t xml:space="preserve">Clarkson, J.; Hines, N.; Tierney, D.; et al. (1996) Human Exposure to Atrazine and Simazine via Ground and Surface Drinking Water: Update--II: Supplement to MRID No. 43934413 (and No. 43598634): Lab Project Number: 2852.0540: 696-95. Unpublished study prepared by Montgomery Watson. 2267 p. </w:t>
            </w:r>
          </w:p>
        </w:tc>
      </w:tr>
      <w:tr w:rsidR="0069698D" w:rsidRPr="00416C11" w14:paraId="21CC9A5F" w14:textId="77777777" w:rsidTr="0069698D">
        <w:trPr>
          <w:tblCellSpacing w:w="0" w:type="dxa"/>
        </w:trPr>
        <w:tc>
          <w:tcPr>
            <w:tcW w:w="0" w:type="auto"/>
            <w:hideMark/>
          </w:tcPr>
          <w:p w14:paraId="0695FDE5" w14:textId="77777777" w:rsidR="0069698D" w:rsidRPr="00416C11" w:rsidRDefault="0069698D" w:rsidP="0069698D">
            <w:pPr>
              <w:rPr>
                <w:b w:val="0"/>
                <w:bCs w:val="0"/>
                <w:sz w:val="22"/>
                <w:szCs w:val="22"/>
              </w:rPr>
            </w:pPr>
            <w:r w:rsidRPr="00416C11">
              <w:rPr>
                <w:b w:val="0"/>
                <w:bCs w:val="0"/>
                <w:sz w:val="22"/>
                <w:szCs w:val="22"/>
              </w:rPr>
              <w:t>44152123</w:t>
            </w:r>
          </w:p>
        </w:tc>
        <w:tc>
          <w:tcPr>
            <w:tcW w:w="0" w:type="auto"/>
            <w:vAlign w:val="center"/>
            <w:hideMark/>
          </w:tcPr>
          <w:p w14:paraId="4339F72F" w14:textId="77777777" w:rsidR="0069698D" w:rsidRPr="00416C11" w:rsidRDefault="0069698D" w:rsidP="0069698D">
            <w:pPr>
              <w:rPr>
                <w:b w:val="0"/>
                <w:bCs w:val="0"/>
                <w:sz w:val="22"/>
                <w:szCs w:val="22"/>
              </w:rPr>
            </w:pPr>
            <w:r w:rsidRPr="00416C11">
              <w:rPr>
                <w:b w:val="0"/>
                <w:bCs w:val="0"/>
                <w:sz w:val="22"/>
                <w:szCs w:val="22"/>
              </w:rPr>
              <w:t xml:space="preserve">Tierney, D.; Balu, K. (1996) Summary of Voluntary Atrazine Monitoring Program at Selected Community Water Systems: Lab Project Number: ABR-96102. Unpublished study prepared by Ciba Crop Protection. 512 p. </w:t>
            </w:r>
          </w:p>
        </w:tc>
      </w:tr>
      <w:tr w:rsidR="0069698D" w:rsidRPr="00416C11" w14:paraId="2DE9FC2B" w14:textId="77777777" w:rsidTr="0069698D">
        <w:trPr>
          <w:tblCellSpacing w:w="0" w:type="dxa"/>
        </w:trPr>
        <w:tc>
          <w:tcPr>
            <w:tcW w:w="0" w:type="auto"/>
            <w:hideMark/>
          </w:tcPr>
          <w:p w14:paraId="414AEF40" w14:textId="77777777" w:rsidR="0069698D" w:rsidRPr="00416C11" w:rsidRDefault="0069698D" w:rsidP="0069698D">
            <w:pPr>
              <w:rPr>
                <w:b w:val="0"/>
                <w:bCs w:val="0"/>
                <w:sz w:val="22"/>
                <w:szCs w:val="22"/>
              </w:rPr>
            </w:pPr>
            <w:r w:rsidRPr="00416C11">
              <w:rPr>
                <w:b w:val="0"/>
                <w:bCs w:val="0"/>
                <w:sz w:val="22"/>
                <w:szCs w:val="22"/>
              </w:rPr>
              <w:lastRenderedPageBreak/>
              <w:t>44152124</w:t>
            </w:r>
          </w:p>
        </w:tc>
        <w:tc>
          <w:tcPr>
            <w:tcW w:w="0" w:type="auto"/>
            <w:vAlign w:val="center"/>
            <w:hideMark/>
          </w:tcPr>
          <w:p w14:paraId="72C941B0" w14:textId="77777777" w:rsidR="0069698D" w:rsidRPr="00416C11" w:rsidRDefault="0069698D" w:rsidP="0069698D">
            <w:pPr>
              <w:rPr>
                <w:b w:val="0"/>
                <w:bCs w:val="0"/>
                <w:sz w:val="22"/>
                <w:szCs w:val="22"/>
              </w:rPr>
            </w:pPr>
            <w:r w:rsidRPr="00416C11">
              <w:rPr>
                <w:b w:val="0"/>
                <w:bCs w:val="0"/>
                <w:sz w:val="22"/>
                <w:szCs w:val="22"/>
              </w:rPr>
              <w:t xml:space="preserve">Tierney, D.; Balu, K. (1996) Summary of Sampling Methods for Estimating Annual Mean Concentrations of Atrazine in Community Water Systems: Lab Project Number: ABR-96103. Unpublished study prepared by Ciba Crop Protection. 162 p. </w:t>
            </w:r>
          </w:p>
        </w:tc>
      </w:tr>
      <w:tr w:rsidR="0069698D" w:rsidRPr="00416C11" w14:paraId="0FDC0E74" w14:textId="77777777" w:rsidTr="0069698D">
        <w:trPr>
          <w:tblCellSpacing w:w="0" w:type="dxa"/>
        </w:trPr>
        <w:tc>
          <w:tcPr>
            <w:tcW w:w="0" w:type="auto"/>
            <w:hideMark/>
          </w:tcPr>
          <w:p w14:paraId="047BC196" w14:textId="77777777" w:rsidR="0069698D" w:rsidRPr="00416C11" w:rsidRDefault="0069698D" w:rsidP="0069698D">
            <w:pPr>
              <w:rPr>
                <w:b w:val="0"/>
                <w:bCs w:val="0"/>
                <w:sz w:val="22"/>
                <w:szCs w:val="22"/>
              </w:rPr>
            </w:pPr>
            <w:r w:rsidRPr="00416C11">
              <w:rPr>
                <w:b w:val="0"/>
                <w:bCs w:val="0"/>
                <w:sz w:val="22"/>
                <w:szCs w:val="22"/>
              </w:rPr>
              <w:t>44152125</w:t>
            </w:r>
          </w:p>
        </w:tc>
        <w:tc>
          <w:tcPr>
            <w:tcW w:w="0" w:type="auto"/>
            <w:vAlign w:val="center"/>
            <w:hideMark/>
          </w:tcPr>
          <w:p w14:paraId="1ABE414E" w14:textId="77777777" w:rsidR="0069698D" w:rsidRPr="00416C11" w:rsidRDefault="0069698D" w:rsidP="0069698D">
            <w:pPr>
              <w:rPr>
                <w:b w:val="0"/>
                <w:bCs w:val="0"/>
                <w:sz w:val="22"/>
                <w:szCs w:val="22"/>
              </w:rPr>
            </w:pPr>
            <w:r w:rsidRPr="00416C11">
              <w:rPr>
                <w:b w:val="0"/>
                <w:bCs w:val="0"/>
                <w:sz w:val="22"/>
                <w:szCs w:val="22"/>
              </w:rPr>
              <w:t xml:space="preserve">Sielken, R.; Bretzlaff, R.; Valdez-Flores, C. (1996) Risk Characterization for Atrazine and Simazine: Report Supplement: Lab Project Number: 56. Unpublished study prepared by Sielken, Inc. 1245 p. </w:t>
            </w:r>
          </w:p>
        </w:tc>
      </w:tr>
      <w:tr w:rsidR="0069698D" w:rsidRPr="00416C11" w14:paraId="49CCC491" w14:textId="77777777" w:rsidTr="0069698D">
        <w:trPr>
          <w:tblCellSpacing w:w="0" w:type="dxa"/>
        </w:trPr>
        <w:tc>
          <w:tcPr>
            <w:tcW w:w="0" w:type="auto"/>
            <w:hideMark/>
          </w:tcPr>
          <w:p w14:paraId="082325B3" w14:textId="77777777" w:rsidR="0069698D" w:rsidRPr="00416C11" w:rsidRDefault="0069698D" w:rsidP="0069698D">
            <w:pPr>
              <w:rPr>
                <w:b w:val="0"/>
                <w:bCs w:val="0"/>
                <w:sz w:val="22"/>
                <w:szCs w:val="22"/>
              </w:rPr>
            </w:pPr>
            <w:r w:rsidRPr="00416C11">
              <w:rPr>
                <w:b w:val="0"/>
                <w:bCs w:val="0"/>
                <w:sz w:val="22"/>
                <w:szCs w:val="22"/>
              </w:rPr>
              <w:t>44152126</w:t>
            </w:r>
          </w:p>
        </w:tc>
        <w:tc>
          <w:tcPr>
            <w:tcW w:w="0" w:type="auto"/>
            <w:vAlign w:val="center"/>
            <w:hideMark/>
          </w:tcPr>
          <w:p w14:paraId="476A0849" w14:textId="77777777" w:rsidR="0069698D" w:rsidRPr="00416C11" w:rsidRDefault="0069698D" w:rsidP="0069698D">
            <w:pPr>
              <w:rPr>
                <w:b w:val="0"/>
                <w:bCs w:val="0"/>
                <w:sz w:val="22"/>
                <w:szCs w:val="22"/>
              </w:rPr>
            </w:pPr>
            <w:r w:rsidRPr="00416C11">
              <w:rPr>
                <w:b w:val="0"/>
                <w:bCs w:val="0"/>
                <w:sz w:val="22"/>
                <w:szCs w:val="22"/>
              </w:rPr>
              <w:t xml:space="preserve">Giddings, J.; Hall, L.; Kendall, R.; et al. (1996) Beyond the Probabilistic Approach: Risk Assessment of Atrazine in North American Surface Waters: Supplement to MRID 43934419. Unpublished study prepared by Ecorisk, Inc. 54 p. </w:t>
            </w:r>
          </w:p>
        </w:tc>
      </w:tr>
      <w:tr w:rsidR="0069698D" w:rsidRPr="00416C11" w14:paraId="25C8B8AC" w14:textId="77777777" w:rsidTr="0069698D">
        <w:trPr>
          <w:tblCellSpacing w:w="0" w:type="dxa"/>
        </w:trPr>
        <w:tc>
          <w:tcPr>
            <w:tcW w:w="0" w:type="auto"/>
            <w:hideMark/>
          </w:tcPr>
          <w:p w14:paraId="4F9DC5AB" w14:textId="77777777" w:rsidR="0069698D" w:rsidRPr="00416C11" w:rsidRDefault="0069698D" w:rsidP="0069698D">
            <w:pPr>
              <w:rPr>
                <w:b w:val="0"/>
                <w:bCs w:val="0"/>
                <w:sz w:val="22"/>
                <w:szCs w:val="22"/>
              </w:rPr>
            </w:pPr>
            <w:r w:rsidRPr="00416C11">
              <w:rPr>
                <w:b w:val="0"/>
                <w:bCs w:val="0"/>
                <w:sz w:val="22"/>
                <w:szCs w:val="22"/>
              </w:rPr>
              <w:t>44152127</w:t>
            </w:r>
          </w:p>
        </w:tc>
        <w:tc>
          <w:tcPr>
            <w:tcW w:w="0" w:type="auto"/>
            <w:vAlign w:val="center"/>
            <w:hideMark/>
          </w:tcPr>
          <w:p w14:paraId="72B50689" w14:textId="77777777" w:rsidR="0069698D" w:rsidRPr="00416C11" w:rsidRDefault="0069698D" w:rsidP="0069698D">
            <w:pPr>
              <w:rPr>
                <w:b w:val="0"/>
                <w:bCs w:val="0"/>
                <w:sz w:val="22"/>
                <w:szCs w:val="22"/>
              </w:rPr>
            </w:pPr>
            <w:r w:rsidRPr="00416C11">
              <w:rPr>
                <w:b w:val="0"/>
                <w:bCs w:val="0"/>
                <w:sz w:val="22"/>
                <w:szCs w:val="22"/>
              </w:rPr>
              <w:t xml:space="preserve">Hill, E.; Crouse, K. (1996) The Role of Atrazine in Managing Weed Biotypes Resistant to ALS-Inhibitor Herbicides. Unpublished study prepared by Ciba Crop Protection. 87 p. </w:t>
            </w:r>
          </w:p>
        </w:tc>
      </w:tr>
      <w:tr w:rsidR="0069698D" w:rsidRPr="00416C11" w14:paraId="6E8002A7" w14:textId="77777777" w:rsidTr="0069698D">
        <w:trPr>
          <w:tblCellSpacing w:w="0" w:type="dxa"/>
        </w:trPr>
        <w:tc>
          <w:tcPr>
            <w:tcW w:w="0" w:type="auto"/>
            <w:hideMark/>
          </w:tcPr>
          <w:p w14:paraId="20615E8D" w14:textId="77777777" w:rsidR="0069698D" w:rsidRPr="00416C11" w:rsidRDefault="0069698D" w:rsidP="0069698D">
            <w:pPr>
              <w:rPr>
                <w:b w:val="0"/>
                <w:bCs w:val="0"/>
                <w:sz w:val="22"/>
                <w:szCs w:val="22"/>
              </w:rPr>
            </w:pPr>
            <w:r w:rsidRPr="00416C11">
              <w:rPr>
                <w:b w:val="0"/>
                <w:bCs w:val="0"/>
                <w:sz w:val="22"/>
                <w:szCs w:val="22"/>
              </w:rPr>
              <w:t>44222000</w:t>
            </w:r>
          </w:p>
        </w:tc>
        <w:tc>
          <w:tcPr>
            <w:tcW w:w="0" w:type="auto"/>
            <w:vAlign w:val="center"/>
            <w:hideMark/>
          </w:tcPr>
          <w:p w14:paraId="52750650" w14:textId="77777777" w:rsidR="0069698D" w:rsidRPr="00416C11" w:rsidRDefault="0069698D" w:rsidP="0069698D">
            <w:pPr>
              <w:rPr>
                <w:b w:val="0"/>
                <w:bCs w:val="0"/>
                <w:sz w:val="22"/>
                <w:szCs w:val="22"/>
              </w:rPr>
            </w:pPr>
            <w:r w:rsidRPr="00416C11">
              <w:rPr>
                <w:b w:val="0"/>
                <w:bCs w:val="0"/>
                <w:sz w:val="22"/>
                <w:szCs w:val="22"/>
              </w:rPr>
              <w:t xml:space="preserve">DuPont Agricultural Products (1997) Submission of Toxicity Data in Support of FIFRA 6(a)(2) for DuPont Basis Gold Herbicide (Rimsulfuron, Nicosulfuron, and Atrazine). Transmittal of 1 Study. </w:t>
            </w:r>
          </w:p>
        </w:tc>
      </w:tr>
      <w:tr w:rsidR="0069698D" w:rsidRPr="00416C11" w14:paraId="7DF56607" w14:textId="77777777" w:rsidTr="0069698D">
        <w:trPr>
          <w:tblCellSpacing w:w="0" w:type="dxa"/>
        </w:trPr>
        <w:tc>
          <w:tcPr>
            <w:tcW w:w="0" w:type="auto"/>
            <w:hideMark/>
          </w:tcPr>
          <w:p w14:paraId="3FF2A778" w14:textId="77777777" w:rsidR="0069698D" w:rsidRPr="00416C11" w:rsidRDefault="0069698D" w:rsidP="0069698D">
            <w:pPr>
              <w:rPr>
                <w:b w:val="0"/>
                <w:bCs w:val="0"/>
                <w:sz w:val="22"/>
                <w:szCs w:val="22"/>
              </w:rPr>
            </w:pPr>
            <w:r w:rsidRPr="00416C11">
              <w:rPr>
                <w:b w:val="0"/>
                <w:bCs w:val="0"/>
                <w:sz w:val="22"/>
                <w:szCs w:val="22"/>
              </w:rPr>
              <w:t>44222600</w:t>
            </w:r>
          </w:p>
        </w:tc>
        <w:tc>
          <w:tcPr>
            <w:tcW w:w="0" w:type="auto"/>
            <w:vAlign w:val="center"/>
            <w:hideMark/>
          </w:tcPr>
          <w:p w14:paraId="5B0F8886" w14:textId="77777777" w:rsidR="0069698D" w:rsidRPr="00416C11" w:rsidRDefault="0069698D" w:rsidP="0069698D">
            <w:pPr>
              <w:rPr>
                <w:b w:val="0"/>
                <w:bCs w:val="0"/>
                <w:sz w:val="22"/>
                <w:szCs w:val="22"/>
              </w:rPr>
            </w:pPr>
            <w:r w:rsidRPr="00416C11">
              <w:rPr>
                <w:b w:val="0"/>
                <w:bCs w:val="0"/>
                <w:sz w:val="22"/>
                <w:szCs w:val="22"/>
              </w:rPr>
              <w:t xml:space="preserve">Novartis Crop Protection, Inc. (1997) Submission of Residues in the Environment Data in Support of the Atrazine and Simazine Registration Standards. Transmittal of 4 Studies. </w:t>
            </w:r>
          </w:p>
        </w:tc>
      </w:tr>
      <w:tr w:rsidR="0069698D" w:rsidRPr="00416C11" w14:paraId="2DE68E0B" w14:textId="77777777" w:rsidTr="0069698D">
        <w:trPr>
          <w:tblCellSpacing w:w="0" w:type="dxa"/>
        </w:trPr>
        <w:tc>
          <w:tcPr>
            <w:tcW w:w="0" w:type="auto"/>
            <w:hideMark/>
          </w:tcPr>
          <w:p w14:paraId="4A580338" w14:textId="77777777" w:rsidR="0069698D" w:rsidRPr="00416C11" w:rsidRDefault="0069698D" w:rsidP="0069698D">
            <w:pPr>
              <w:rPr>
                <w:b w:val="0"/>
                <w:bCs w:val="0"/>
                <w:sz w:val="22"/>
                <w:szCs w:val="22"/>
              </w:rPr>
            </w:pPr>
            <w:r w:rsidRPr="00416C11">
              <w:rPr>
                <w:b w:val="0"/>
                <w:bCs w:val="0"/>
                <w:sz w:val="22"/>
                <w:szCs w:val="22"/>
              </w:rPr>
              <w:t>44222601</w:t>
            </w:r>
          </w:p>
        </w:tc>
        <w:tc>
          <w:tcPr>
            <w:tcW w:w="0" w:type="auto"/>
            <w:vAlign w:val="center"/>
            <w:hideMark/>
          </w:tcPr>
          <w:p w14:paraId="2D804BBE" w14:textId="77777777" w:rsidR="0069698D" w:rsidRPr="00416C11" w:rsidRDefault="0069698D" w:rsidP="0069698D">
            <w:pPr>
              <w:rPr>
                <w:b w:val="0"/>
                <w:bCs w:val="0"/>
                <w:sz w:val="22"/>
                <w:szCs w:val="22"/>
              </w:rPr>
            </w:pPr>
            <w:r w:rsidRPr="00416C11">
              <w:rPr>
                <w:b w:val="0"/>
                <w:bCs w:val="0"/>
                <w:sz w:val="22"/>
                <w:szCs w:val="22"/>
              </w:rPr>
              <w:t xml:space="preserve">Balu, K.; Holden, P. (1996) Ciba/State Ground-Water Monitoring Study for Atrazine and Its Major Degradation Products in the United States: Amendment to the Final Report--MRID 43934414: Lab Project Number: 174-91: 242.01: CIGNC01E-5. Unpublished study prepared by Waterborne Environmental, Inc.; Ciba Crop Protection; and Alta Analytical Lab, Inc. 13 p. </w:t>
            </w:r>
          </w:p>
        </w:tc>
      </w:tr>
      <w:tr w:rsidR="0069698D" w:rsidRPr="00416C11" w14:paraId="4A95C294" w14:textId="77777777" w:rsidTr="0069698D">
        <w:trPr>
          <w:tblCellSpacing w:w="0" w:type="dxa"/>
        </w:trPr>
        <w:tc>
          <w:tcPr>
            <w:tcW w:w="0" w:type="auto"/>
            <w:hideMark/>
          </w:tcPr>
          <w:p w14:paraId="00E4038F" w14:textId="77777777" w:rsidR="0069698D" w:rsidRPr="00416C11" w:rsidRDefault="0069698D" w:rsidP="0069698D">
            <w:pPr>
              <w:rPr>
                <w:b w:val="0"/>
                <w:bCs w:val="0"/>
                <w:sz w:val="22"/>
                <w:szCs w:val="22"/>
              </w:rPr>
            </w:pPr>
            <w:r w:rsidRPr="00416C11">
              <w:rPr>
                <w:b w:val="0"/>
                <w:bCs w:val="0"/>
                <w:sz w:val="22"/>
                <w:szCs w:val="22"/>
              </w:rPr>
              <w:t>44222602</w:t>
            </w:r>
          </w:p>
        </w:tc>
        <w:tc>
          <w:tcPr>
            <w:tcW w:w="0" w:type="auto"/>
            <w:vAlign w:val="center"/>
            <w:hideMark/>
          </w:tcPr>
          <w:p w14:paraId="466923F8" w14:textId="77777777" w:rsidR="0069698D" w:rsidRPr="00416C11" w:rsidRDefault="0069698D" w:rsidP="0069698D">
            <w:pPr>
              <w:rPr>
                <w:b w:val="0"/>
                <w:bCs w:val="0"/>
                <w:sz w:val="22"/>
                <w:szCs w:val="22"/>
              </w:rPr>
            </w:pPr>
            <w:r w:rsidRPr="00416C11">
              <w:rPr>
                <w:b w:val="0"/>
                <w:bCs w:val="0"/>
                <w:sz w:val="22"/>
                <w:szCs w:val="22"/>
              </w:rPr>
              <w:t xml:space="preserve">Balu, K.; Holden, P. (1997) Ciba/State Ground-Water Monitoring Study for Atrazine and Its Major Degradation Products in the United States: Second Amendment to the Final Report--MRID 43934414: Lab Project Number: 174-91: 242.01: CIGNC01E-5. Unpublished study prepared by Waterborne Environmental, Inc.; Ciba Crop Protection; and Alta Analytical Lab, Inc. 14 p. </w:t>
            </w:r>
          </w:p>
        </w:tc>
      </w:tr>
      <w:tr w:rsidR="0069698D" w:rsidRPr="00416C11" w14:paraId="449ED839" w14:textId="77777777" w:rsidTr="0069698D">
        <w:trPr>
          <w:tblCellSpacing w:w="0" w:type="dxa"/>
        </w:trPr>
        <w:tc>
          <w:tcPr>
            <w:tcW w:w="0" w:type="auto"/>
            <w:hideMark/>
          </w:tcPr>
          <w:p w14:paraId="6E5672C4" w14:textId="77777777" w:rsidR="0069698D" w:rsidRPr="00416C11" w:rsidRDefault="0069698D" w:rsidP="0069698D">
            <w:pPr>
              <w:rPr>
                <w:b w:val="0"/>
                <w:bCs w:val="0"/>
                <w:sz w:val="22"/>
                <w:szCs w:val="22"/>
              </w:rPr>
            </w:pPr>
            <w:r w:rsidRPr="00416C11">
              <w:rPr>
                <w:b w:val="0"/>
                <w:bCs w:val="0"/>
                <w:sz w:val="22"/>
                <w:szCs w:val="22"/>
              </w:rPr>
              <w:t>44234700</w:t>
            </w:r>
          </w:p>
        </w:tc>
        <w:tc>
          <w:tcPr>
            <w:tcW w:w="0" w:type="auto"/>
            <w:vAlign w:val="center"/>
            <w:hideMark/>
          </w:tcPr>
          <w:p w14:paraId="057DC297" w14:textId="77777777" w:rsidR="0069698D" w:rsidRPr="00416C11" w:rsidRDefault="0069698D" w:rsidP="0069698D">
            <w:pPr>
              <w:rPr>
                <w:b w:val="0"/>
                <w:bCs w:val="0"/>
                <w:sz w:val="22"/>
                <w:szCs w:val="22"/>
              </w:rPr>
            </w:pPr>
            <w:r w:rsidRPr="00416C11">
              <w:rPr>
                <w:b w:val="0"/>
                <w:bCs w:val="0"/>
                <w:sz w:val="22"/>
                <w:szCs w:val="22"/>
              </w:rPr>
              <w:t xml:space="preserve">Rhone-Poulenc Ag Co. (1997) Submission of Product Chemistry and Toxicity Data in Support of the Application for Registration and Experimental Use Permit for Reason Herbicide. Transmittal of 7 Studies. </w:t>
            </w:r>
          </w:p>
        </w:tc>
      </w:tr>
      <w:tr w:rsidR="0069698D" w:rsidRPr="00416C11" w14:paraId="7DE20606" w14:textId="77777777" w:rsidTr="0069698D">
        <w:trPr>
          <w:tblCellSpacing w:w="0" w:type="dxa"/>
        </w:trPr>
        <w:tc>
          <w:tcPr>
            <w:tcW w:w="0" w:type="auto"/>
            <w:hideMark/>
          </w:tcPr>
          <w:p w14:paraId="1CD9D37B" w14:textId="77777777" w:rsidR="0069698D" w:rsidRPr="00416C11" w:rsidRDefault="0069698D" w:rsidP="0069698D">
            <w:pPr>
              <w:rPr>
                <w:b w:val="0"/>
                <w:bCs w:val="0"/>
                <w:sz w:val="22"/>
                <w:szCs w:val="22"/>
              </w:rPr>
            </w:pPr>
            <w:r w:rsidRPr="00416C11">
              <w:rPr>
                <w:b w:val="0"/>
                <w:bCs w:val="0"/>
                <w:sz w:val="22"/>
                <w:szCs w:val="22"/>
              </w:rPr>
              <w:t>44256500</w:t>
            </w:r>
          </w:p>
        </w:tc>
        <w:tc>
          <w:tcPr>
            <w:tcW w:w="0" w:type="auto"/>
            <w:vAlign w:val="center"/>
            <w:hideMark/>
          </w:tcPr>
          <w:p w14:paraId="6B92E82D" w14:textId="77777777" w:rsidR="0069698D" w:rsidRPr="00416C11" w:rsidRDefault="0069698D" w:rsidP="0069698D">
            <w:pPr>
              <w:rPr>
                <w:b w:val="0"/>
                <w:bCs w:val="0"/>
                <w:sz w:val="22"/>
                <w:szCs w:val="22"/>
              </w:rPr>
            </w:pPr>
            <w:r w:rsidRPr="00416C11">
              <w:rPr>
                <w:b w:val="0"/>
                <w:bCs w:val="0"/>
                <w:sz w:val="22"/>
                <w:szCs w:val="22"/>
              </w:rPr>
              <w:t xml:space="preserve">Novartis Crop Protection, Inc. (1997) Submission of Toxicology Data in Support of FIFRA 6(a)(2) for Triazine Herbicides (Atrazine &amp; Simazine). Transmittal of 2 Studies. </w:t>
            </w:r>
          </w:p>
        </w:tc>
      </w:tr>
      <w:tr w:rsidR="0069698D" w:rsidRPr="00416C11" w14:paraId="4BD932CE" w14:textId="77777777" w:rsidTr="0069698D">
        <w:trPr>
          <w:tblCellSpacing w:w="0" w:type="dxa"/>
        </w:trPr>
        <w:tc>
          <w:tcPr>
            <w:tcW w:w="0" w:type="auto"/>
            <w:hideMark/>
          </w:tcPr>
          <w:p w14:paraId="630E01CC" w14:textId="77777777" w:rsidR="0069698D" w:rsidRPr="00416C11" w:rsidRDefault="0069698D" w:rsidP="0069698D">
            <w:pPr>
              <w:rPr>
                <w:b w:val="0"/>
                <w:bCs w:val="0"/>
                <w:sz w:val="22"/>
                <w:szCs w:val="22"/>
              </w:rPr>
            </w:pPr>
            <w:r w:rsidRPr="00416C11">
              <w:rPr>
                <w:b w:val="0"/>
                <w:bCs w:val="0"/>
                <w:sz w:val="22"/>
                <w:szCs w:val="22"/>
              </w:rPr>
              <w:t>44256501</w:t>
            </w:r>
          </w:p>
        </w:tc>
        <w:tc>
          <w:tcPr>
            <w:tcW w:w="0" w:type="auto"/>
            <w:vAlign w:val="center"/>
            <w:hideMark/>
          </w:tcPr>
          <w:p w14:paraId="2B67E56C" w14:textId="77777777" w:rsidR="0069698D" w:rsidRPr="00416C11" w:rsidRDefault="0069698D" w:rsidP="0069698D">
            <w:pPr>
              <w:rPr>
                <w:b w:val="0"/>
                <w:bCs w:val="0"/>
                <w:sz w:val="22"/>
                <w:szCs w:val="22"/>
              </w:rPr>
            </w:pPr>
            <w:r w:rsidRPr="00416C11">
              <w:rPr>
                <w:b w:val="0"/>
                <w:bCs w:val="0"/>
                <w:sz w:val="22"/>
                <w:szCs w:val="22"/>
              </w:rPr>
              <w:t xml:space="preserve">Delzell, E.; Sathiakumar, N. (1996) An Updated Follow-up Study of Workers at the Ciba-Geigy McIntosh Plant: Final Report. Unpublished study prepared by University of Alabama at Birmingham. 76 p. </w:t>
            </w:r>
          </w:p>
        </w:tc>
      </w:tr>
      <w:tr w:rsidR="0069698D" w:rsidRPr="00416C11" w14:paraId="0888D24E" w14:textId="77777777" w:rsidTr="0069698D">
        <w:trPr>
          <w:tblCellSpacing w:w="0" w:type="dxa"/>
        </w:trPr>
        <w:tc>
          <w:tcPr>
            <w:tcW w:w="0" w:type="auto"/>
            <w:hideMark/>
          </w:tcPr>
          <w:p w14:paraId="667EE91E" w14:textId="77777777" w:rsidR="0069698D" w:rsidRPr="00416C11" w:rsidRDefault="0069698D" w:rsidP="0069698D">
            <w:pPr>
              <w:rPr>
                <w:b w:val="0"/>
                <w:bCs w:val="0"/>
                <w:sz w:val="22"/>
                <w:szCs w:val="22"/>
              </w:rPr>
            </w:pPr>
            <w:r w:rsidRPr="00416C11">
              <w:rPr>
                <w:b w:val="0"/>
                <w:bCs w:val="0"/>
                <w:sz w:val="22"/>
                <w:szCs w:val="22"/>
              </w:rPr>
              <w:t>44256502</w:t>
            </w:r>
          </w:p>
        </w:tc>
        <w:tc>
          <w:tcPr>
            <w:tcW w:w="0" w:type="auto"/>
            <w:vAlign w:val="center"/>
            <w:hideMark/>
          </w:tcPr>
          <w:p w14:paraId="2DC20D66" w14:textId="77777777" w:rsidR="0069698D" w:rsidRPr="00416C11" w:rsidRDefault="0069698D" w:rsidP="0069698D">
            <w:pPr>
              <w:rPr>
                <w:b w:val="0"/>
                <w:bCs w:val="0"/>
                <w:sz w:val="22"/>
                <w:szCs w:val="22"/>
              </w:rPr>
            </w:pPr>
            <w:r w:rsidRPr="00416C11">
              <w:rPr>
                <w:b w:val="0"/>
                <w:bCs w:val="0"/>
                <w:sz w:val="22"/>
                <w:szCs w:val="22"/>
              </w:rPr>
              <w:t xml:space="preserve">Delzell, E.; Sathiakumar, N. (1996) A Combined Analysis of Mortality Among Workers at the Ciba-Geigy Corporation's McIntosh and St. Gabriel Plants--An Update. Unpublished study prepared by University of Alabama at Birmingham. 113 p. </w:t>
            </w:r>
          </w:p>
        </w:tc>
      </w:tr>
      <w:tr w:rsidR="0069698D" w:rsidRPr="00416C11" w14:paraId="403B551E" w14:textId="77777777" w:rsidTr="0069698D">
        <w:trPr>
          <w:tblCellSpacing w:w="0" w:type="dxa"/>
        </w:trPr>
        <w:tc>
          <w:tcPr>
            <w:tcW w:w="0" w:type="auto"/>
            <w:hideMark/>
          </w:tcPr>
          <w:p w14:paraId="03F8C26C" w14:textId="77777777" w:rsidR="0069698D" w:rsidRPr="00416C11" w:rsidRDefault="0069698D" w:rsidP="0069698D">
            <w:pPr>
              <w:rPr>
                <w:b w:val="0"/>
                <w:bCs w:val="0"/>
                <w:sz w:val="22"/>
                <w:szCs w:val="22"/>
              </w:rPr>
            </w:pPr>
            <w:r w:rsidRPr="00416C11">
              <w:rPr>
                <w:b w:val="0"/>
                <w:bCs w:val="0"/>
                <w:sz w:val="22"/>
                <w:szCs w:val="22"/>
              </w:rPr>
              <w:lastRenderedPageBreak/>
              <w:t>44272300</w:t>
            </w:r>
          </w:p>
        </w:tc>
        <w:tc>
          <w:tcPr>
            <w:tcW w:w="0" w:type="auto"/>
            <w:vAlign w:val="center"/>
            <w:hideMark/>
          </w:tcPr>
          <w:p w14:paraId="794752AB" w14:textId="77777777" w:rsidR="0069698D" w:rsidRPr="00416C11" w:rsidRDefault="0069698D" w:rsidP="0069698D">
            <w:pPr>
              <w:rPr>
                <w:b w:val="0"/>
                <w:bCs w:val="0"/>
                <w:sz w:val="22"/>
                <w:szCs w:val="22"/>
              </w:rPr>
            </w:pPr>
            <w:r w:rsidRPr="00416C11">
              <w:rPr>
                <w:b w:val="0"/>
                <w:bCs w:val="0"/>
                <w:sz w:val="22"/>
                <w:szCs w:val="22"/>
              </w:rPr>
              <w:t xml:space="preserve">Monsanto Co. (1997) Submission of Product Chemistry and Toxicity Data in Support of the Application for Registration for Mon 58442. Transmittal of 7 Studies. </w:t>
            </w:r>
          </w:p>
        </w:tc>
      </w:tr>
      <w:tr w:rsidR="0069698D" w:rsidRPr="00416C11" w14:paraId="63737DD6" w14:textId="77777777" w:rsidTr="0069698D">
        <w:trPr>
          <w:tblCellSpacing w:w="0" w:type="dxa"/>
        </w:trPr>
        <w:tc>
          <w:tcPr>
            <w:tcW w:w="0" w:type="auto"/>
            <w:hideMark/>
          </w:tcPr>
          <w:p w14:paraId="3F3D486C" w14:textId="77777777" w:rsidR="0069698D" w:rsidRPr="00416C11" w:rsidRDefault="0069698D" w:rsidP="0069698D">
            <w:pPr>
              <w:rPr>
                <w:b w:val="0"/>
                <w:bCs w:val="0"/>
                <w:sz w:val="22"/>
                <w:szCs w:val="22"/>
              </w:rPr>
            </w:pPr>
            <w:r w:rsidRPr="00416C11">
              <w:rPr>
                <w:b w:val="0"/>
                <w:bCs w:val="0"/>
                <w:sz w:val="22"/>
                <w:szCs w:val="22"/>
              </w:rPr>
              <w:t>44281200</w:t>
            </w:r>
          </w:p>
        </w:tc>
        <w:tc>
          <w:tcPr>
            <w:tcW w:w="0" w:type="auto"/>
            <w:vAlign w:val="center"/>
            <w:hideMark/>
          </w:tcPr>
          <w:p w14:paraId="2D103FFC" w14:textId="77777777" w:rsidR="0069698D" w:rsidRPr="00416C11" w:rsidRDefault="0069698D" w:rsidP="0069698D">
            <w:pPr>
              <w:rPr>
                <w:b w:val="0"/>
                <w:bCs w:val="0"/>
                <w:sz w:val="22"/>
                <w:szCs w:val="22"/>
              </w:rPr>
            </w:pPr>
            <w:r w:rsidRPr="00416C11">
              <w:rPr>
                <w:b w:val="0"/>
                <w:bCs w:val="0"/>
                <w:sz w:val="22"/>
                <w:szCs w:val="22"/>
              </w:rPr>
              <w:t xml:space="preserve">Monsanto Co. (1997) Submission of Residues in the Environment Data in Support of FIFRA 6(a)(2) for Lasso and Lasso/Atrazine Herbicides. Transmittal of 1 Study. </w:t>
            </w:r>
          </w:p>
        </w:tc>
      </w:tr>
      <w:tr w:rsidR="0069698D" w:rsidRPr="00416C11" w14:paraId="09326EA5" w14:textId="77777777" w:rsidTr="0069698D">
        <w:trPr>
          <w:tblCellSpacing w:w="0" w:type="dxa"/>
        </w:trPr>
        <w:tc>
          <w:tcPr>
            <w:tcW w:w="0" w:type="auto"/>
            <w:hideMark/>
          </w:tcPr>
          <w:p w14:paraId="60AF6C08" w14:textId="77777777" w:rsidR="0069698D" w:rsidRPr="00416C11" w:rsidRDefault="0069698D" w:rsidP="0069698D">
            <w:pPr>
              <w:rPr>
                <w:b w:val="0"/>
                <w:bCs w:val="0"/>
                <w:sz w:val="22"/>
                <w:szCs w:val="22"/>
              </w:rPr>
            </w:pPr>
            <w:r w:rsidRPr="00416C11">
              <w:rPr>
                <w:b w:val="0"/>
                <w:bCs w:val="0"/>
                <w:sz w:val="22"/>
                <w:szCs w:val="22"/>
              </w:rPr>
              <w:t>44281201</w:t>
            </w:r>
          </w:p>
        </w:tc>
        <w:tc>
          <w:tcPr>
            <w:tcW w:w="0" w:type="auto"/>
            <w:vAlign w:val="center"/>
            <w:hideMark/>
          </w:tcPr>
          <w:p w14:paraId="44D06152" w14:textId="77777777" w:rsidR="0069698D" w:rsidRPr="00416C11" w:rsidRDefault="0069698D" w:rsidP="0069698D">
            <w:pPr>
              <w:rPr>
                <w:b w:val="0"/>
                <w:bCs w:val="0"/>
                <w:sz w:val="22"/>
                <w:szCs w:val="22"/>
              </w:rPr>
            </w:pPr>
            <w:r w:rsidRPr="00416C11">
              <w:rPr>
                <w:b w:val="0"/>
                <w:bCs w:val="0"/>
                <w:sz w:val="22"/>
                <w:szCs w:val="22"/>
              </w:rPr>
              <w:t xml:space="preserve">LeMasters, G.; Baldock, J. (1996) A Survey of Atrazine in Wisconsin Groundwater: Final Report. Unpublished study prepared by Wisconsin Dept. of Agriculture, Trade, and Consumer Protection and AGSTAT. 29 p. </w:t>
            </w:r>
          </w:p>
        </w:tc>
      </w:tr>
      <w:tr w:rsidR="0069698D" w:rsidRPr="00416C11" w14:paraId="79187CA9" w14:textId="77777777" w:rsidTr="0069698D">
        <w:trPr>
          <w:tblCellSpacing w:w="0" w:type="dxa"/>
        </w:trPr>
        <w:tc>
          <w:tcPr>
            <w:tcW w:w="0" w:type="auto"/>
            <w:hideMark/>
          </w:tcPr>
          <w:p w14:paraId="6ECB59F9" w14:textId="77777777" w:rsidR="0069698D" w:rsidRPr="00416C11" w:rsidRDefault="0069698D" w:rsidP="0069698D">
            <w:pPr>
              <w:rPr>
                <w:b w:val="0"/>
                <w:bCs w:val="0"/>
                <w:sz w:val="22"/>
                <w:szCs w:val="22"/>
              </w:rPr>
            </w:pPr>
            <w:r w:rsidRPr="00416C11">
              <w:rPr>
                <w:b w:val="0"/>
                <w:bCs w:val="0"/>
                <w:sz w:val="22"/>
                <w:szCs w:val="22"/>
              </w:rPr>
              <w:t>44299500</w:t>
            </w:r>
          </w:p>
        </w:tc>
        <w:tc>
          <w:tcPr>
            <w:tcW w:w="0" w:type="auto"/>
            <w:vAlign w:val="center"/>
            <w:hideMark/>
          </w:tcPr>
          <w:p w14:paraId="0A47A1D7"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(1997) Submission of Residue Data in Support of the Registration of Acetochlor. Transmittal of 1 Study. </w:t>
            </w:r>
          </w:p>
        </w:tc>
      </w:tr>
      <w:tr w:rsidR="0069698D" w:rsidRPr="00416C11" w14:paraId="68146497" w14:textId="77777777" w:rsidTr="0069698D">
        <w:trPr>
          <w:tblCellSpacing w:w="0" w:type="dxa"/>
        </w:trPr>
        <w:tc>
          <w:tcPr>
            <w:tcW w:w="0" w:type="auto"/>
            <w:hideMark/>
          </w:tcPr>
          <w:p w14:paraId="3B734B24" w14:textId="77777777" w:rsidR="0069698D" w:rsidRPr="00416C11" w:rsidRDefault="0069698D" w:rsidP="0069698D">
            <w:pPr>
              <w:rPr>
                <w:b w:val="0"/>
                <w:bCs w:val="0"/>
                <w:sz w:val="22"/>
                <w:szCs w:val="22"/>
              </w:rPr>
            </w:pPr>
            <w:r w:rsidRPr="00416C11">
              <w:rPr>
                <w:b w:val="0"/>
                <w:bCs w:val="0"/>
                <w:sz w:val="22"/>
                <w:szCs w:val="22"/>
              </w:rPr>
              <w:t>44299501</w:t>
            </w:r>
          </w:p>
        </w:tc>
        <w:tc>
          <w:tcPr>
            <w:tcW w:w="0" w:type="auto"/>
            <w:vAlign w:val="center"/>
            <w:hideMark/>
          </w:tcPr>
          <w:p w14:paraId="511685B5" w14:textId="77777777" w:rsidR="0069698D" w:rsidRPr="00416C11" w:rsidRDefault="0069698D" w:rsidP="0069698D">
            <w:pPr>
              <w:rPr>
                <w:b w:val="0"/>
                <w:bCs w:val="0"/>
                <w:sz w:val="22"/>
                <w:szCs w:val="22"/>
              </w:rPr>
            </w:pPr>
            <w:r w:rsidRPr="00416C11">
              <w:rPr>
                <w:b w:val="0"/>
                <w:bCs w:val="0"/>
                <w:sz w:val="22"/>
                <w:szCs w:val="22"/>
              </w:rPr>
              <w:t xml:space="preserve">Hackett, A. (1997) Surface Drinking Water Monitoring Program for Acetochlor and Other Corn Herbicides: Second Year Sampling and Analytical Results Progress Report: Lab Project Number: 94-27-R-3: 94-310: MSL-15108. Unpublished study prepared by Monsanto Co. and Stone Environmental, Inc. 237 p. </w:t>
            </w:r>
          </w:p>
        </w:tc>
      </w:tr>
      <w:tr w:rsidR="0069698D" w:rsidRPr="00416C11" w14:paraId="4C9226EE" w14:textId="77777777" w:rsidTr="0069698D">
        <w:trPr>
          <w:tblCellSpacing w:w="0" w:type="dxa"/>
        </w:trPr>
        <w:tc>
          <w:tcPr>
            <w:tcW w:w="0" w:type="auto"/>
            <w:hideMark/>
          </w:tcPr>
          <w:p w14:paraId="7163EE03" w14:textId="77777777" w:rsidR="0069698D" w:rsidRPr="00416C11" w:rsidRDefault="0069698D" w:rsidP="0069698D">
            <w:pPr>
              <w:rPr>
                <w:b w:val="0"/>
                <w:bCs w:val="0"/>
                <w:sz w:val="22"/>
                <w:szCs w:val="22"/>
              </w:rPr>
            </w:pPr>
            <w:r w:rsidRPr="00416C11">
              <w:rPr>
                <w:b w:val="0"/>
                <w:bCs w:val="0"/>
                <w:sz w:val="22"/>
                <w:szCs w:val="22"/>
              </w:rPr>
              <w:t>44303300</w:t>
            </w:r>
          </w:p>
        </w:tc>
        <w:tc>
          <w:tcPr>
            <w:tcW w:w="0" w:type="auto"/>
            <w:vAlign w:val="center"/>
            <w:hideMark/>
          </w:tcPr>
          <w:p w14:paraId="21AEDE48" w14:textId="77777777" w:rsidR="0069698D" w:rsidRPr="00416C11" w:rsidRDefault="0069698D" w:rsidP="0069698D">
            <w:pPr>
              <w:rPr>
                <w:b w:val="0"/>
                <w:bCs w:val="0"/>
                <w:sz w:val="22"/>
                <w:szCs w:val="22"/>
              </w:rPr>
            </w:pPr>
            <w:r w:rsidRPr="00416C11">
              <w:rPr>
                <w:b w:val="0"/>
                <w:bCs w:val="0"/>
                <w:sz w:val="22"/>
                <w:szCs w:val="22"/>
              </w:rPr>
              <w:t xml:space="preserve">Sunniland Corp. (1997) Submission of Product Chemistry Data in Support of the Application for Registration of Weed &amp; Feed w/1.15% Atrazine for St. Augustine Lawns. Transmittal of 1 Study. </w:t>
            </w:r>
          </w:p>
        </w:tc>
      </w:tr>
      <w:tr w:rsidR="0069698D" w:rsidRPr="00416C11" w14:paraId="088246B1" w14:textId="77777777" w:rsidTr="0069698D">
        <w:trPr>
          <w:tblCellSpacing w:w="0" w:type="dxa"/>
        </w:trPr>
        <w:tc>
          <w:tcPr>
            <w:tcW w:w="0" w:type="auto"/>
            <w:hideMark/>
          </w:tcPr>
          <w:p w14:paraId="1DEC49D6" w14:textId="77777777" w:rsidR="0069698D" w:rsidRPr="00416C11" w:rsidRDefault="0069698D" w:rsidP="0069698D">
            <w:pPr>
              <w:rPr>
                <w:b w:val="0"/>
                <w:bCs w:val="0"/>
                <w:sz w:val="22"/>
                <w:szCs w:val="22"/>
              </w:rPr>
            </w:pPr>
            <w:r w:rsidRPr="00416C11">
              <w:rPr>
                <w:b w:val="0"/>
                <w:bCs w:val="0"/>
                <w:sz w:val="22"/>
                <w:szCs w:val="22"/>
              </w:rPr>
              <w:t>44307400</w:t>
            </w:r>
          </w:p>
        </w:tc>
        <w:tc>
          <w:tcPr>
            <w:tcW w:w="0" w:type="auto"/>
            <w:vAlign w:val="center"/>
            <w:hideMark/>
          </w:tcPr>
          <w:p w14:paraId="0CD95443" w14:textId="77777777" w:rsidR="0069698D" w:rsidRPr="00416C11" w:rsidRDefault="0069698D" w:rsidP="0069698D">
            <w:pPr>
              <w:rPr>
                <w:b w:val="0"/>
                <w:bCs w:val="0"/>
                <w:sz w:val="22"/>
                <w:szCs w:val="22"/>
              </w:rPr>
            </w:pPr>
            <w:r w:rsidRPr="00416C11">
              <w:rPr>
                <w:b w:val="0"/>
                <w:bCs w:val="0"/>
                <w:sz w:val="22"/>
                <w:szCs w:val="22"/>
              </w:rPr>
              <w:t xml:space="preserve">BASF Corp. (1997) Submission of Product Chemistry, Hazard to Non- Target Plants, Toxicology, Environmental Fate, Residue, Metabolism, and Exposure/Risk Data in Support of Tolerance Petition for Diflufenzopyr in/on Corn RACs. Transmittal of 53 Studies. </w:t>
            </w:r>
          </w:p>
        </w:tc>
      </w:tr>
      <w:tr w:rsidR="0069698D" w:rsidRPr="00416C11" w14:paraId="25C729DD" w14:textId="77777777" w:rsidTr="0069698D">
        <w:trPr>
          <w:tblCellSpacing w:w="0" w:type="dxa"/>
        </w:trPr>
        <w:tc>
          <w:tcPr>
            <w:tcW w:w="0" w:type="auto"/>
            <w:hideMark/>
          </w:tcPr>
          <w:p w14:paraId="08DE9832" w14:textId="77777777" w:rsidR="0069698D" w:rsidRPr="00416C11" w:rsidRDefault="0069698D" w:rsidP="0069698D">
            <w:pPr>
              <w:rPr>
                <w:b w:val="0"/>
                <w:bCs w:val="0"/>
                <w:sz w:val="22"/>
                <w:szCs w:val="22"/>
              </w:rPr>
            </w:pPr>
            <w:r w:rsidRPr="00416C11">
              <w:rPr>
                <w:b w:val="0"/>
                <w:bCs w:val="0"/>
                <w:sz w:val="22"/>
                <w:szCs w:val="22"/>
              </w:rPr>
              <w:t>44307413</w:t>
            </w:r>
          </w:p>
        </w:tc>
        <w:tc>
          <w:tcPr>
            <w:tcW w:w="0" w:type="auto"/>
            <w:vAlign w:val="center"/>
            <w:hideMark/>
          </w:tcPr>
          <w:p w14:paraId="5E8169DD" w14:textId="77777777" w:rsidR="0069698D" w:rsidRPr="00416C11" w:rsidRDefault="0069698D" w:rsidP="0069698D">
            <w:pPr>
              <w:rPr>
                <w:b w:val="0"/>
                <w:bCs w:val="0"/>
                <w:sz w:val="22"/>
                <w:szCs w:val="22"/>
              </w:rPr>
            </w:pPr>
            <w:r w:rsidRPr="00416C11">
              <w:rPr>
                <w:b w:val="0"/>
                <w:bCs w:val="0"/>
                <w:sz w:val="22"/>
                <w:szCs w:val="22"/>
              </w:rPr>
              <w:t xml:space="preserve">Jackson, S. (1997) Diflufenzopyr as a Replacement for Five Common Tank Mix Partners: A Comparison Using PRZM 2: Lab Project Number: 97/5166. Unpublished study prepared by BASF Corp. 8 p. </w:t>
            </w:r>
          </w:p>
        </w:tc>
      </w:tr>
      <w:tr w:rsidR="0069698D" w:rsidRPr="00416C11" w14:paraId="53DF0FB2" w14:textId="77777777" w:rsidTr="0069698D">
        <w:trPr>
          <w:tblCellSpacing w:w="0" w:type="dxa"/>
        </w:trPr>
        <w:tc>
          <w:tcPr>
            <w:tcW w:w="0" w:type="auto"/>
            <w:hideMark/>
          </w:tcPr>
          <w:p w14:paraId="649DD04F" w14:textId="77777777" w:rsidR="0069698D" w:rsidRPr="00416C11" w:rsidRDefault="0069698D" w:rsidP="0069698D">
            <w:pPr>
              <w:rPr>
                <w:b w:val="0"/>
                <w:bCs w:val="0"/>
                <w:sz w:val="22"/>
                <w:szCs w:val="22"/>
              </w:rPr>
            </w:pPr>
            <w:r w:rsidRPr="00416C11">
              <w:rPr>
                <w:b w:val="0"/>
                <w:bCs w:val="0"/>
                <w:sz w:val="22"/>
                <w:szCs w:val="22"/>
              </w:rPr>
              <w:t>44315400</w:t>
            </w:r>
          </w:p>
        </w:tc>
        <w:tc>
          <w:tcPr>
            <w:tcW w:w="0" w:type="auto"/>
            <w:vAlign w:val="center"/>
            <w:hideMark/>
          </w:tcPr>
          <w:p w14:paraId="154D5C6A" w14:textId="77777777" w:rsidR="0069698D" w:rsidRPr="00416C11" w:rsidRDefault="0069698D" w:rsidP="0069698D">
            <w:pPr>
              <w:rPr>
                <w:b w:val="0"/>
                <w:bCs w:val="0"/>
                <w:sz w:val="22"/>
                <w:szCs w:val="22"/>
              </w:rPr>
            </w:pPr>
            <w:r w:rsidRPr="00416C11">
              <w:rPr>
                <w:b w:val="0"/>
                <w:bCs w:val="0"/>
                <w:sz w:val="22"/>
                <w:szCs w:val="22"/>
              </w:rPr>
              <w:t xml:space="preserve">Novartis Crop Protection, Inc. (1997) Submission of Exposure, Toxicity and Residue Data in Support of the Special Review of Atrazine and Simazine. Transmittal of 17 Studies. </w:t>
            </w:r>
          </w:p>
        </w:tc>
      </w:tr>
      <w:tr w:rsidR="0069698D" w:rsidRPr="00416C11" w14:paraId="01567AA2" w14:textId="77777777" w:rsidTr="0069698D">
        <w:trPr>
          <w:tblCellSpacing w:w="0" w:type="dxa"/>
        </w:trPr>
        <w:tc>
          <w:tcPr>
            <w:tcW w:w="0" w:type="auto"/>
            <w:hideMark/>
          </w:tcPr>
          <w:p w14:paraId="2F69FA8E" w14:textId="77777777" w:rsidR="0069698D" w:rsidRPr="00416C11" w:rsidRDefault="0069698D" w:rsidP="0069698D">
            <w:pPr>
              <w:rPr>
                <w:b w:val="0"/>
                <w:bCs w:val="0"/>
                <w:sz w:val="22"/>
                <w:szCs w:val="22"/>
              </w:rPr>
            </w:pPr>
            <w:r w:rsidRPr="00416C11">
              <w:rPr>
                <w:b w:val="0"/>
                <w:bCs w:val="0"/>
                <w:sz w:val="22"/>
                <w:szCs w:val="22"/>
              </w:rPr>
              <w:t>44315401</w:t>
            </w:r>
          </w:p>
        </w:tc>
        <w:tc>
          <w:tcPr>
            <w:tcW w:w="0" w:type="auto"/>
            <w:vAlign w:val="center"/>
            <w:hideMark/>
          </w:tcPr>
          <w:p w14:paraId="0FBDD9BA" w14:textId="77777777" w:rsidR="0069698D" w:rsidRPr="00416C11" w:rsidRDefault="0069698D" w:rsidP="0069698D">
            <w:pPr>
              <w:rPr>
                <w:b w:val="0"/>
                <w:bCs w:val="0"/>
                <w:sz w:val="22"/>
                <w:szCs w:val="22"/>
              </w:rPr>
            </w:pPr>
            <w:r w:rsidRPr="00416C11">
              <w:rPr>
                <w:b w:val="0"/>
                <w:bCs w:val="0"/>
                <w:sz w:val="22"/>
                <w:szCs w:val="22"/>
              </w:rPr>
              <w:t xml:space="preserve">Simpkins, J. (1997) Evaluation of a Hormonal Mode of Action for Mammary Carcinogenesis of the Chloro-s-triazine Herbicides: Third Consensus Panel Report. Unpublished study prepared by Novartis Crop Protection, Inc. 27 p. </w:t>
            </w:r>
          </w:p>
        </w:tc>
      </w:tr>
      <w:tr w:rsidR="0069698D" w:rsidRPr="00416C11" w14:paraId="61F861BC" w14:textId="77777777" w:rsidTr="0069698D">
        <w:trPr>
          <w:tblCellSpacing w:w="0" w:type="dxa"/>
        </w:trPr>
        <w:tc>
          <w:tcPr>
            <w:tcW w:w="0" w:type="auto"/>
            <w:hideMark/>
          </w:tcPr>
          <w:p w14:paraId="6DAB45F5" w14:textId="77777777" w:rsidR="0069698D" w:rsidRPr="00416C11" w:rsidRDefault="0069698D" w:rsidP="0069698D">
            <w:pPr>
              <w:rPr>
                <w:b w:val="0"/>
                <w:bCs w:val="0"/>
                <w:sz w:val="22"/>
                <w:szCs w:val="22"/>
              </w:rPr>
            </w:pPr>
            <w:r w:rsidRPr="00416C11">
              <w:rPr>
                <w:b w:val="0"/>
                <w:bCs w:val="0"/>
                <w:sz w:val="22"/>
                <w:szCs w:val="22"/>
              </w:rPr>
              <w:t>44315402</w:t>
            </w:r>
          </w:p>
        </w:tc>
        <w:tc>
          <w:tcPr>
            <w:tcW w:w="0" w:type="auto"/>
            <w:vAlign w:val="center"/>
            <w:hideMark/>
          </w:tcPr>
          <w:p w14:paraId="5EA7AF2E" w14:textId="77777777" w:rsidR="0069698D" w:rsidRPr="00416C11" w:rsidRDefault="0069698D" w:rsidP="0069698D">
            <w:pPr>
              <w:rPr>
                <w:b w:val="0"/>
                <w:bCs w:val="0"/>
                <w:sz w:val="22"/>
                <w:szCs w:val="22"/>
              </w:rPr>
            </w:pPr>
            <w:r w:rsidRPr="00416C11">
              <w:rPr>
                <w:b w:val="0"/>
                <w:bCs w:val="0"/>
                <w:sz w:val="22"/>
                <w:szCs w:val="22"/>
              </w:rPr>
              <w:t xml:space="preserve">Safe, S.; McDougal, A.; Wilson, C. (1997) Induction of estradiol 2-hydroxylase activity in MCF-7 human breast cancer cells by pesticides and carcinogens. Environmental Toxicology and Pharmacology p. 1-5. </w:t>
            </w:r>
          </w:p>
        </w:tc>
      </w:tr>
      <w:tr w:rsidR="0069698D" w:rsidRPr="00416C11" w14:paraId="5B57A726" w14:textId="77777777" w:rsidTr="0069698D">
        <w:trPr>
          <w:tblCellSpacing w:w="0" w:type="dxa"/>
        </w:trPr>
        <w:tc>
          <w:tcPr>
            <w:tcW w:w="0" w:type="auto"/>
            <w:hideMark/>
          </w:tcPr>
          <w:p w14:paraId="10CA43F7" w14:textId="77777777" w:rsidR="0069698D" w:rsidRPr="00416C11" w:rsidRDefault="0069698D" w:rsidP="0069698D">
            <w:pPr>
              <w:rPr>
                <w:b w:val="0"/>
                <w:bCs w:val="0"/>
                <w:sz w:val="22"/>
                <w:szCs w:val="22"/>
              </w:rPr>
            </w:pPr>
            <w:r w:rsidRPr="00416C11">
              <w:rPr>
                <w:b w:val="0"/>
                <w:bCs w:val="0"/>
                <w:sz w:val="22"/>
                <w:szCs w:val="22"/>
              </w:rPr>
              <w:t>44315403</w:t>
            </w:r>
          </w:p>
        </w:tc>
        <w:tc>
          <w:tcPr>
            <w:tcW w:w="0" w:type="auto"/>
            <w:vAlign w:val="center"/>
            <w:hideMark/>
          </w:tcPr>
          <w:p w14:paraId="3A9E05F7" w14:textId="77777777" w:rsidR="0069698D" w:rsidRPr="00416C11" w:rsidRDefault="0069698D" w:rsidP="0069698D">
            <w:pPr>
              <w:rPr>
                <w:b w:val="0"/>
                <w:bCs w:val="0"/>
                <w:sz w:val="22"/>
                <w:szCs w:val="22"/>
              </w:rPr>
            </w:pPr>
            <w:r w:rsidRPr="00416C11">
              <w:rPr>
                <w:b w:val="0"/>
                <w:bCs w:val="0"/>
                <w:sz w:val="22"/>
                <w:szCs w:val="22"/>
              </w:rPr>
              <w:t xml:space="preserve">Selman, F.; Rosenheck, L. (1996) Assessment of Potential Worker Exposure to Atrazine During Commercial Mixing, Loading, and Application to Corn: Amendment 1: Lab Project Number: ABR-95133: 101930: 178-95. Unpublished study prepared by Novartis Crop Protection, Inc. 29 p. </w:t>
            </w:r>
          </w:p>
        </w:tc>
      </w:tr>
      <w:tr w:rsidR="0069698D" w:rsidRPr="00416C11" w14:paraId="1318B062" w14:textId="77777777" w:rsidTr="0069698D">
        <w:trPr>
          <w:tblCellSpacing w:w="0" w:type="dxa"/>
        </w:trPr>
        <w:tc>
          <w:tcPr>
            <w:tcW w:w="0" w:type="auto"/>
            <w:hideMark/>
          </w:tcPr>
          <w:p w14:paraId="4CB45584" w14:textId="77777777" w:rsidR="0069698D" w:rsidRPr="00416C11" w:rsidRDefault="0069698D" w:rsidP="0069698D">
            <w:pPr>
              <w:rPr>
                <w:b w:val="0"/>
                <w:bCs w:val="0"/>
                <w:sz w:val="22"/>
                <w:szCs w:val="22"/>
              </w:rPr>
            </w:pPr>
            <w:r w:rsidRPr="00416C11">
              <w:rPr>
                <w:b w:val="0"/>
                <w:bCs w:val="0"/>
                <w:sz w:val="22"/>
                <w:szCs w:val="22"/>
              </w:rPr>
              <w:t>44315404</w:t>
            </w:r>
          </w:p>
        </w:tc>
        <w:tc>
          <w:tcPr>
            <w:tcW w:w="0" w:type="auto"/>
            <w:vAlign w:val="center"/>
            <w:hideMark/>
          </w:tcPr>
          <w:p w14:paraId="3D417455" w14:textId="77777777" w:rsidR="0069698D" w:rsidRPr="00416C11" w:rsidRDefault="0069698D" w:rsidP="0069698D">
            <w:pPr>
              <w:rPr>
                <w:b w:val="0"/>
                <w:bCs w:val="0"/>
                <w:sz w:val="22"/>
                <w:szCs w:val="22"/>
              </w:rPr>
            </w:pPr>
            <w:r w:rsidRPr="00416C11">
              <w:rPr>
                <w:b w:val="0"/>
                <w:bCs w:val="0"/>
                <w:sz w:val="22"/>
                <w:szCs w:val="22"/>
              </w:rPr>
              <w:t xml:space="preserve">Selman, F.; Rosenheck, L. (1996) Presentation of Data from ABR-95133: "Assessment of Potential Worker Exposure to Atrazine During Commercial Mixing, Loading, and Application to Corn" For Use in the Pesticide Handler's Exposure Database (PHED </w:t>
            </w:r>
            <w:r w:rsidRPr="00416C11">
              <w:rPr>
                <w:b w:val="0"/>
                <w:bCs w:val="0"/>
                <w:sz w:val="22"/>
                <w:szCs w:val="22"/>
              </w:rPr>
              <w:lastRenderedPageBreak/>
              <w:t xml:space="preserve">1.1): Lab Project Number: ABR-97068: 101930: 178-95. Unpublished study prepared by Novartis Crop Protection, Inc. 97 p. </w:t>
            </w:r>
          </w:p>
        </w:tc>
      </w:tr>
      <w:tr w:rsidR="0069698D" w:rsidRPr="00416C11" w14:paraId="460D6536" w14:textId="77777777" w:rsidTr="0069698D">
        <w:trPr>
          <w:tblCellSpacing w:w="0" w:type="dxa"/>
        </w:trPr>
        <w:tc>
          <w:tcPr>
            <w:tcW w:w="0" w:type="auto"/>
            <w:hideMark/>
          </w:tcPr>
          <w:p w14:paraId="3533485D" w14:textId="77777777" w:rsidR="0069698D" w:rsidRPr="00416C11" w:rsidRDefault="0069698D" w:rsidP="0069698D">
            <w:pPr>
              <w:rPr>
                <w:b w:val="0"/>
                <w:bCs w:val="0"/>
                <w:sz w:val="22"/>
                <w:szCs w:val="22"/>
              </w:rPr>
            </w:pPr>
            <w:r w:rsidRPr="00416C11">
              <w:rPr>
                <w:b w:val="0"/>
                <w:bCs w:val="0"/>
                <w:sz w:val="22"/>
                <w:szCs w:val="22"/>
              </w:rPr>
              <w:lastRenderedPageBreak/>
              <w:t>44315406</w:t>
            </w:r>
          </w:p>
        </w:tc>
        <w:tc>
          <w:tcPr>
            <w:tcW w:w="0" w:type="auto"/>
            <w:vAlign w:val="center"/>
            <w:hideMark/>
          </w:tcPr>
          <w:p w14:paraId="0B6BEA6F" w14:textId="77777777" w:rsidR="0069698D" w:rsidRPr="00416C11" w:rsidRDefault="0069698D" w:rsidP="0069698D">
            <w:pPr>
              <w:rPr>
                <w:b w:val="0"/>
                <w:bCs w:val="0"/>
                <w:sz w:val="22"/>
                <w:szCs w:val="22"/>
              </w:rPr>
            </w:pPr>
            <w:r w:rsidRPr="00416C11">
              <w:rPr>
                <w:b w:val="0"/>
                <w:bCs w:val="0"/>
                <w:sz w:val="22"/>
                <w:szCs w:val="22"/>
              </w:rPr>
              <w:t xml:space="preserve">Bray, L.; Boyette, S.; Breckenridge, C. et al. (1997) Summary of the Nature and Magnitude of Atrazine Residues on Corn and Sorghum Grain, Forage and Fodder and the Basis for the Dietary Risk Assessment. Unpublished study prepared by Novartis Crop Protection, Inc. 17 p. </w:t>
            </w:r>
          </w:p>
        </w:tc>
      </w:tr>
      <w:tr w:rsidR="0069698D" w:rsidRPr="00416C11" w14:paraId="695B2EE6" w14:textId="77777777" w:rsidTr="0069698D">
        <w:trPr>
          <w:tblCellSpacing w:w="0" w:type="dxa"/>
        </w:trPr>
        <w:tc>
          <w:tcPr>
            <w:tcW w:w="0" w:type="auto"/>
            <w:hideMark/>
          </w:tcPr>
          <w:p w14:paraId="0AF0AE00" w14:textId="77777777" w:rsidR="0069698D" w:rsidRPr="00416C11" w:rsidRDefault="0069698D" w:rsidP="0069698D">
            <w:pPr>
              <w:rPr>
                <w:b w:val="0"/>
                <w:bCs w:val="0"/>
                <w:sz w:val="22"/>
                <w:szCs w:val="22"/>
              </w:rPr>
            </w:pPr>
            <w:r w:rsidRPr="00416C11">
              <w:rPr>
                <w:b w:val="0"/>
                <w:bCs w:val="0"/>
                <w:sz w:val="22"/>
                <w:szCs w:val="22"/>
              </w:rPr>
              <w:t>44315407</w:t>
            </w:r>
          </w:p>
        </w:tc>
        <w:tc>
          <w:tcPr>
            <w:tcW w:w="0" w:type="auto"/>
            <w:vAlign w:val="center"/>
            <w:hideMark/>
          </w:tcPr>
          <w:p w14:paraId="4E4FE042" w14:textId="77777777" w:rsidR="0069698D" w:rsidRPr="00416C11" w:rsidRDefault="0069698D" w:rsidP="0069698D">
            <w:pPr>
              <w:rPr>
                <w:b w:val="0"/>
                <w:bCs w:val="0"/>
                <w:sz w:val="22"/>
                <w:szCs w:val="22"/>
              </w:rPr>
            </w:pPr>
            <w:r w:rsidRPr="00416C11">
              <w:rPr>
                <w:b w:val="0"/>
                <w:bCs w:val="0"/>
                <w:sz w:val="22"/>
                <w:szCs w:val="22"/>
              </w:rPr>
              <w:t xml:space="preserve">Bray, L. (1997) Revised Dietary Assessment for Atrazine Including Two Exposure Scenarios: Lab Project Number: ABR-97064: 396-97. Unpublished study prepared by Novartis Crop Protection, Inc. 193 p. </w:t>
            </w:r>
          </w:p>
        </w:tc>
      </w:tr>
      <w:tr w:rsidR="0069698D" w:rsidRPr="00416C11" w14:paraId="637A86E9" w14:textId="77777777" w:rsidTr="0069698D">
        <w:trPr>
          <w:tblCellSpacing w:w="0" w:type="dxa"/>
        </w:trPr>
        <w:tc>
          <w:tcPr>
            <w:tcW w:w="0" w:type="auto"/>
            <w:hideMark/>
          </w:tcPr>
          <w:p w14:paraId="6A230F1C" w14:textId="77777777" w:rsidR="0069698D" w:rsidRPr="00416C11" w:rsidRDefault="0069698D" w:rsidP="0069698D">
            <w:pPr>
              <w:rPr>
                <w:b w:val="0"/>
                <w:bCs w:val="0"/>
                <w:sz w:val="22"/>
                <w:szCs w:val="22"/>
              </w:rPr>
            </w:pPr>
            <w:r w:rsidRPr="00416C11">
              <w:rPr>
                <w:b w:val="0"/>
                <w:bCs w:val="0"/>
                <w:sz w:val="22"/>
                <w:szCs w:val="22"/>
              </w:rPr>
              <w:t>44315413</w:t>
            </w:r>
          </w:p>
        </w:tc>
        <w:tc>
          <w:tcPr>
            <w:tcW w:w="0" w:type="auto"/>
            <w:vAlign w:val="center"/>
            <w:hideMark/>
          </w:tcPr>
          <w:p w14:paraId="5E07920B" w14:textId="77777777" w:rsidR="0069698D" w:rsidRPr="00416C11" w:rsidRDefault="0069698D" w:rsidP="0069698D">
            <w:pPr>
              <w:rPr>
                <w:b w:val="0"/>
                <w:bCs w:val="0"/>
                <w:sz w:val="22"/>
                <w:szCs w:val="22"/>
              </w:rPr>
            </w:pPr>
            <w:r w:rsidRPr="00416C11">
              <w:rPr>
                <w:b w:val="0"/>
                <w:bCs w:val="0"/>
                <w:sz w:val="22"/>
                <w:szCs w:val="22"/>
              </w:rPr>
              <w:t xml:space="preserve">Bray, L. (1997) Rationale for the Dairy Cattle Diet Utilized in the Revised Dietary Exposure Assessment for Atrazine and Simazine: Lab Project Number: ABR-97067: 400-97. Unpublished study prepared by Novartis Crop Protection, Inc. 15 p. </w:t>
            </w:r>
          </w:p>
        </w:tc>
      </w:tr>
      <w:tr w:rsidR="0069698D" w:rsidRPr="00416C11" w14:paraId="2602E506" w14:textId="77777777" w:rsidTr="0069698D">
        <w:trPr>
          <w:tblCellSpacing w:w="0" w:type="dxa"/>
        </w:trPr>
        <w:tc>
          <w:tcPr>
            <w:tcW w:w="0" w:type="auto"/>
            <w:hideMark/>
          </w:tcPr>
          <w:p w14:paraId="6E968D75" w14:textId="77777777" w:rsidR="0069698D" w:rsidRPr="00416C11" w:rsidRDefault="0069698D" w:rsidP="0069698D">
            <w:pPr>
              <w:rPr>
                <w:b w:val="0"/>
                <w:bCs w:val="0"/>
                <w:sz w:val="22"/>
                <w:szCs w:val="22"/>
              </w:rPr>
            </w:pPr>
            <w:r w:rsidRPr="00416C11">
              <w:rPr>
                <w:b w:val="0"/>
                <w:bCs w:val="0"/>
                <w:sz w:val="22"/>
                <w:szCs w:val="22"/>
              </w:rPr>
              <w:t>44315414</w:t>
            </w:r>
          </w:p>
        </w:tc>
        <w:tc>
          <w:tcPr>
            <w:tcW w:w="0" w:type="auto"/>
            <w:vAlign w:val="center"/>
            <w:hideMark/>
          </w:tcPr>
          <w:p w14:paraId="20BDA22A" w14:textId="77777777" w:rsidR="0069698D" w:rsidRPr="00416C11" w:rsidRDefault="0069698D" w:rsidP="0069698D">
            <w:pPr>
              <w:rPr>
                <w:b w:val="0"/>
                <w:bCs w:val="0"/>
                <w:sz w:val="22"/>
                <w:szCs w:val="22"/>
              </w:rPr>
            </w:pPr>
            <w:r w:rsidRPr="00416C11">
              <w:rPr>
                <w:b w:val="0"/>
                <w:bCs w:val="0"/>
                <w:sz w:val="22"/>
                <w:szCs w:val="22"/>
              </w:rPr>
              <w:t xml:space="preserve">Clarkson, J.; Hines, N.; Tierney, D. et al. (1997) Human Exposure to Atrazine and Simazine via Ground and Surface Drinking Water: Update--III: Supplement: Lab Project Number: 1176029. 010301: 696-95. Unpublished study prepared by Montgomery Watson. 1958 p. </w:t>
            </w:r>
          </w:p>
        </w:tc>
      </w:tr>
      <w:tr w:rsidR="0069698D" w:rsidRPr="00416C11" w14:paraId="5D65B886" w14:textId="77777777" w:rsidTr="0069698D">
        <w:trPr>
          <w:tblCellSpacing w:w="0" w:type="dxa"/>
        </w:trPr>
        <w:tc>
          <w:tcPr>
            <w:tcW w:w="0" w:type="auto"/>
            <w:hideMark/>
          </w:tcPr>
          <w:p w14:paraId="5818E0C2" w14:textId="77777777" w:rsidR="0069698D" w:rsidRPr="00416C11" w:rsidRDefault="0069698D" w:rsidP="0069698D">
            <w:pPr>
              <w:rPr>
                <w:b w:val="0"/>
                <w:bCs w:val="0"/>
                <w:sz w:val="22"/>
                <w:szCs w:val="22"/>
              </w:rPr>
            </w:pPr>
            <w:r w:rsidRPr="00416C11">
              <w:rPr>
                <w:b w:val="0"/>
                <w:bCs w:val="0"/>
                <w:sz w:val="22"/>
                <w:szCs w:val="22"/>
              </w:rPr>
              <w:t>44315415</w:t>
            </w:r>
          </w:p>
        </w:tc>
        <w:tc>
          <w:tcPr>
            <w:tcW w:w="0" w:type="auto"/>
            <w:vAlign w:val="center"/>
            <w:hideMark/>
          </w:tcPr>
          <w:p w14:paraId="4D735A8D" w14:textId="77777777" w:rsidR="0069698D" w:rsidRPr="00416C11" w:rsidRDefault="0069698D" w:rsidP="0069698D">
            <w:pPr>
              <w:rPr>
                <w:b w:val="0"/>
                <w:bCs w:val="0"/>
                <w:sz w:val="22"/>
                <w:szCs w:val="22"/>
              </w:rPr>
            </w:pPr>
            <w:r w:rsidRPr="00416C11">
              <w:rPr>
                <w:b w:val="0"/>
                <w:bCs w:val="0"/>
                <w:sz w:val="22"/>
                <w:szCs w:val="22"/>
              </w:rPr>
              <w:t xml:space="preserve">Parshley, T. (1996) Atrazine: Report and Proposed Decision of the United Kingdom made to the European Commission under Article 7(1) of Regulation 3600/92 Council Directive 91/414/EEC Regulation 3600/92: Lab Project Number: 3600/92: 91/414/EEC. Unpublished study prepared by Novartis Crop Protection. 669 p. </w:t>
            </w:r>
          </w:p>
        </w:tc>
      </w:tr>
      <w:tr w:rsidR="0069698D" w:rsidRPr="00416C11" w14:paraId="752A0BEF" w14:textId="77777777" w:rsidTr="0069698D">
        <w:trPr>
          <w:tblCellSpacing w:w="0" w:type="dxa"/>
        </w:trPr>
        <w:tc>
          <w:tcPr>
            <w:tcW w:w="0" w:type="auto"/>
            <w:hideMark/>
          </w:tcPr>
          <w:p w14:paraId="2264DCB3" w14:textId="77777777" w:rsidR="0069698D" w:rsidRPr="00416C11" w:rsidRDefault="0069698D" w:rsidP="0069698D">
            <w:pPr>
              <w:rPr>
                <w:b w:val="0"/>
                <w:bCs w:val="0"/>
                <w:sz w:val="22"/>
                <w:szCs w:val="22"/>
              </w:rPr>
            </w:pPr>
            <w:r w:rsidRPr="00416C11">
              <w:rPr>
                <w:b w:val="0"/>
                <w:bCs w:val="0"/>
                <w:sz w:val="22"/>
                <w:szCs w:val="22"/>
              </w:rPr>
              <w:t>44315417</w:t>
            </w:r>
          </w:p>
        </w:tc>
        <w:tc>
          <w:tcPr>
            <w:tcW w:w="0" w:type="auto"/>
            <w:vAlign w:val="center"/>
            <w:hideMark/>
          </w:tcPr>
          <w:p w14:paraId="127387B6" w14:textId="77777777" w:rsidR="0069698D" w:rsidRPr="00416C11" w:rsidRDefault="0069698D" w:rsidP="0069698D">
            <w:pPr>
              <w:rPr>
                <w:b w:val="0"/>
                <w:bCs w:val="0"/>
                <w:sz w:val="22"/>
                <w:szCs w:val="22"/>
              </w:rPr>
            </w:pPr>
            <w:r w:rsidRPr="00416C11">
              <w:rPr>
                <w:b w:val="0"/>
                <w:bCs w:val="0"/>
                <w:sz w:val="22"/>
                <w:szCs w:val="22"/>
              </w:rPr>
              <w:t xml:space="preserve">Brooks, R.; Crouse, K.; Hill, E. et al. (1997) Supplement to Novartis' Benefits Analysis of Atrazine and Simazine: Additional Information on Weed Control, Yield and Impact to Growers and Livestock Producers June 1997. Unpublished study prepared by Novartis Crop Protection. 187 p. </w:t>
            </w:r>
          </w:p>
        </w:tc>
      </w:tr>
      <w:tr w:rsidR="0069698D" w:rsidRPr="00416C11" w14:paraId="2014C671" w14:textId="77777777" w:rsidTr="0069698D">
        <w:trPr>
          <w:tblCellSpacing w:w="0" w:type="dxa"/>
        </w:trPr>
        <w:tc>
          <w:tcPr>
            <w:tcW w:w="0" w:type="auto"/>
            <w:hideMark/>
          </w:tcPr>
          <w:p w14:paraId="6918C037" w14:textId="77777777" w:rsidR="0069698D" w:rsidRPr="00416C11" w:rsidRDefault="0069698D" w:rsidP="0069698D">
            <w:pPr>
              <w:rPr>
                <w:b w:val="0"/>
                <w:bCs w:val="0"/>
                <w:sz w:val="22"/>
                <w:szCs w:val="22"/>
              </w:rPr>
            </w:pPr>
            <w:r w:rsidRPr="00416C11">
              <w:rPr>
                <w:b w:val="0"/>
                <w:bCs w:val="0"/>
                <w:sz w:val="22"/>
                <w:szCs w:val="22"/>
              </w:rPr>
              <w:t>44376400</w:t>
            </w:r>
          </w:p>
        </w:tc>
        <w:tc>
          <w:tcPr>
            <w:tcW w:w="0" w:type="auto"/>
            <w:vAlign w:val="center"/>
            <w:hideMark/>
          </w:tcPr>
          <w:p w14:paraId="7592E980"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(1997) Submission of Residue Data in Support of the Registration of Acetochlor. Transmittal of 1 Study. </w:t>
            </w:r>
          </w:p>
        </w:tc>
      </w:tr>
      <w:tr w:rsidR="0069698D" w:rsidRPr="00416C11" w14:paraId="3E1F5E02" w14:textId="77777777" w:rsidTr="0069698D">
        <w:trPr>
          <w:tblCellSpacing w:w="0" w:type="dxa"/>
        </w:trPr>
        <w:tc>
          <w:tcPr>
            <w:tcW w:w="0" w:type="auto"/>
            <w:hideMark/>
          </w:tcPr>
          <w:p w14:paraId="580DA91A" w14:textId="77777777" w:rsidR="0069698D" w:rsidRPr="00416C11" w:rsidRDefault="0069698D" w:rsidP="0069698D">
            <w:pPr>
              <w:rPr>
                <w:b w:val="0"/>
                <w:bCs w:val="0"/>
                <w:sz w:val="22"/>
                <w:szCs w:val="22"/>
              </w:rPr>
            </w:pPr>
            <w:r w:rsidRPr="00416C11">
              <w:rPr>
                <w:b w:val="0"/>
                <w:bCs w:val="0"/>
                <w:sz w:val="22"/>
                <w:szCs w:val="22"/>
              </w:rPr>
              <w:t>44376401</w:t>
            </w:r>
          </w:p>
        </w:tc>
        <w:tc>
          <w:tcPr>
            <w:tcW w:w="0" w:type="auto"/>
            <w:vAlign w:val="center"/>
            <w:hideMark/>
          </w:tcPr>
          <w:p w14:paraId="1F1D324C" w14:textId="77777777" w:rsidR="0069698D" w:rsidRPr="00416C11" w:rsidRDefault="0069698D" w:rsidP="0069698D">
            <w:pPr>
              <w:rPr>
                <w:b w:val="0"/>
                <w:bCs w:val="0"/>
                <w:sz w:val="22"/>
                <w:szCs w:val="22"/>
              </w:rPr>
            </w:pPr>
            <w:r w:rsidRPr="00416C11">
              <w:rPr>
                <w:b w:val="0"/>
                <w:bCs w:val="0"/>
                <w:sz w:val="22"/>
                <w:szCs w:val="22"/>
              </w:rPr>
              <w:t xml:space="preserve">Hackett, A. (1997) (Surface Water Monitoring (SWM) Program, January-July 1, 1997 Progress Report): Acetochlor and Other Major Corn Herbicides. Unpublished study prepared by Monsanto Co. 43 p. </w:t>
            </w:r>
          </w:p>
        </w:tc>
      </w:tr>
      <w:tr w:rsidR="0069698D" w:rsidRPr="00416C11" w14:paraId="1DD59F4D" w14:textId="77777777" w:rsidTr="0069698D">
        <w:trPr>
          <w:tblCellSpacing w:w="0" w:type="dxa"/>
        </w:trPr>
        <w:tc>
          <w:tcPr>
            <w:tcW w:w="0" w:type="auto"/>
            <w:hideMark/>
          </w:tcPr>
          <w:p w14:paraId="546648BE" w14:textId="77777777" w:rsidR="0069698D" w:rsidRPr="00416C11" w:rsidRDefault="0069698D" w:rsidP="0069698D">
            <w:pPr>
              <w:rPr>
                <w:b w:val="0"/>
                <w:bCs w:val="0"/>
                <w:sz w:val="22"/>
                <w:szCs w:val="22"/>
              </w:rPr>
            </w:pPr>
            <w:r w:rsidRPr="00416C11">
              <w:rPr>
                <w:b w:val="0"/>
                <w:bCs w:val="0"/>
                <w:sz w:val="22"/>
                <w:szCs w:val="22"/>
              </w:rPr>
              <w:t>44376500</w:t>
            </w:r>
          </w:p>
        </w:tc>
        <w:tc>
          <w:tcPr>
            <w:tcW w:w="0" w:type="auto"/>
            <w:vAlign w:val="center"/>
            <w:hideMark/>
          </w:tcPr>
          <w:p w14:paraId="73018EF1"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(1997) Submission of Residue Data in Support of the Registration of Acetochlor. Transmittal of 1 Study. </w:t>
            </w:r>
          </w:p>
        </w:tc>
      </w:tr>
      <w:tr w:rsidR="0069698D" w:rsidRPr="00416C11" w14:paraId="6C06D2CB" w14:textId="77777777" w:rsidTr="0069698D">
        <w:trPr>
          <w:tblCellSpacing w:w="0" w:type="dxa"/>
        </w:trPr>
        <w:tc>
          <w:tcPr>
            <w:tcW w:w="0" w:type="auto"/>
            <w:hideMark/>
          </w:tcPr>
          <w:p w14:paraId="274D083E" w14:textId="77777777" w:rsidR="0069698D" w:rsidRPr="00416C11" w:rsidRDefault="0069698D" w:rsidP="0069698D">
            <w:pPr>
              <w:rPr>
                <w:b w:val="0"/>
                <w:bCs w:val="0"/>
                <w:sz w:val="22"/>
                <w:szCs w:val="22"/>
              </w:rPr>
            </w:pPr>
            <w:r w:rsidRPr="00416C11">
              <w:rPr>
                <w:b w:val="0"/>
                <w:bCs w:val="0"/>
                <w:sz w:val="22"/>
                <w:szCs w:val="22"/>
              </w:rPr>
              <w:t>44376501</w:t>
            </w:r>
          </w:p>
        </w:tc>
        <w:tc>
          <w:tcPr>
            <w:tcW w:w="0" w:type="auto"/>
            <w:vAlign w:val="center"/>
            <w:hideMark/>
          </w:tcPr>
          <w:p w14:paraId="51420000" w14:textId="77777777" w:rsidR="0069698D" w:rsidRPr="00416C11" w:rsidRDefault="0069698D" w:rsidP="0069698D">
            <w:pPr>
              <w:rPr>
                <w:b w:val="0"/>
                <w:bCs w:val="0"/>
                <w:sz w:val="22"/>
                <w:szCs w:val="22"/>
              </w:rPr>
            </w:pPr>
            <w:r w:rsidRPr="00416C11">
              <w:rPr>
                <w:b w:val="0"/>
                <w:bCs w:val="0"/>
                <w:sz w:val="22"/>
                <w:szCs w:val="22"/>
              </w:rPr>
              <w:t xml:space="preserve">Hendley, P. (1997) ARP (Acetochlor Registration Partnership) GWM (Groundwater Monitoring) Program August 1997 Progress Report Covering March 96 to June 1997. Unpublished study prepared by Zeneca Ag Products. 29 p. </w:t>
            </w:r>
          </w:p>
        </w:tc>
      </w:tr>
      <w:tr w:rsidR="0069698D" w:rsidRPr="00416C11" w14:paraId="36AF01BD" w14:textId="77777777" w:rsidTr="0069698D">
        <w:trPr>
          <w:tblCellSpacing w:w="0" w:type="dxa"/>
        </w:trPr>
        <w:tc>
          <w:tcPr>
            <w:tcW w:w="0" w:type="auto"/>
            <w:hideMark/>
          </w:tcPr>
          <w:p w14:paraId="5CD1AAEF" w14:textId="77777777" w:rsidR="0069698D" w:rsidRPr="00416C11" w:rsidRDefault="0069698D" w:rsidP="0069698D">
            <w:pPr>
              <w:rPr>
                <w:b w:val="0"/>
                <w:bCs w:val="0"/>
                <w:sz w:val="22"/>
                <w:szCs w:val="22"/>
              </w:rPr>
            </w:pPr>
            <w:r w:rsidRPr="00416C11">
              <w:rPr>
                <w:b w:val="0"/>
                <w:bCs w:val="0"/>
                <w:sz w:val="22"/>
                <w:szCs w:val="22"/>
              </w:rPr>
              <w:t>44469500</w:t>
            </w:r>
          </w:p>
        </w:tc>
        <w:tc>
          <w:tcPr>
            <w:tcW w:w="0" w:type="auto"/>
            <w:vAlign w:val="center"/>
            <w:hideMark/>
          </w:tcPr>
          <w:p w14:paraId="72976FF5"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(1997) Submission of Groundwater Monitoring Data in Support of the Registration of Acetochlor. Transmittal of 1 Study. </w:t>
            </w:r>
          </w:p>
        </w:tc>
      </w:tr>
      <w:tr w:rsidR="0069698D" w:rsidRPr="00416C11" w14:paraId="751E43A7" w14:textId="77777777" w:rsidTr="0069698D">
        <w:trPr>
          <w:tblCellSpacing w:w="0" w:type="dxa"/>
        </w:trPr>
        <w:tc>
          <w:tcPr>
            <w:tcW w:w="0" w:type="auto"/>
            <w:hideMark/>
          </w:tcPr>
          <w:p w14:paraId="72E293B0" w14:textId="77777777" w:rsidR="0069698D" w:rsidRPr="00416C11" w:rsidRDefault="0069698D" w:rsidP="0069698D">
            <w:pPr>
              <w:rPr>
                <w:b w:val="0"/>
                <w:bCs w:val="0"/>
                <w:sz w:val="22"/>
                <w:szCs w:val="22"/>
              </w:rPr>
            </w:pPr>
            <w:r w:rsidRPr="00416C11">
              <w:rPr>
                <w:b w:val="0"/>
                <w:bCs w:val="0"/>
                <w:sz w:val="22"/>
                <w:szCs w:val="22"/>
              </w:rPr>
              <w:t>44476800</w:t>
            </w:r>
          </w:p>
        </w:tc>
        <w:tc>
          <w:tcPr>
            <w:tcW w:w="0" w:type="auto"/>
            <w:vAlign w:val="center"/>
            <w:hideMark/>
          </w:tcPr>
          <w:p w14:paraId="7948B395" w14:textId="77777777" w:rsidR="0069698D" w:rsidRPr="00416C11" w:rsidRDefault="0069698D" w:rsidP="0069698D">
            <w:pPr>
              <w:rPr>
                <w:b w:val="0"/>
                <w:bCs w:val="0"/>
                <w:sz w:val="22"/>
                <w:szCs w:val="22"/>
              </w:rPr>
            </w:pPr>
            <w:r w:rsidRPr="00416C11">
              <w:rPr>
                <w:b w:val="0"/>
                <w:bCs w:val="0"/>
                <w:sz w:val="22"/>
                <w:szCs w:val="22"/>
              </w:rPr>
              <w:t xml:space="preserve">Novartis Crop Protection, Inc. (1998) Submission of Residue Data in Support of the FIFRA 6(a)2 Requirement for Atrazine and Simazine. Transmittal of 2 Studies. </w:t>
            </w:r>
          </w:p>
        </w:tc>
      </w:tr>
      <w:tr w:rsidR="0069698D" w:rsidRPr="00416C11" w14:paraId="7644B5F2" w14:textId="77777777" w:rsidTr="0069698D">
        <w:trPr>
          <w:tblCellSpacing w:w="0" w:type="dxa"/>
        </w:trPr>
        <w:tc>
          <w:tcPr>
            <w:tcW w:w="0" w:type="auto"/>
            <w:hideMark/>
          </w:tcPr>
          <w:p w14:paraId="2516467F" w14:textId="77777777" w:rsidR="0069698D" w:rsidRPr="00416C11" w:rsidRDefault="0069698D" w:rsidP="0069698D">
            <w:pPr>
              <w:rPr>
                <w:b w:val="0"/>
                <w:bCs w:val="0"/>
                <w:sz w:val="22"/>
                <w:szCs w:val="22"/>
              </w:rPr>
            </w:pPr>
            <w:r w:rsidRPr="00416C11">
              <w:rPr>
                <w:b w:val="0"/>
                <w:bCs w:val="0"/>
                <w:sz w:val="22"/>
                <w:szCs w:val="22"/>
              </w:rPr>
              <w:lastRenderedPageBreak/>
              <w:t>44476801</w:t>
            </w:r>
          </w:p>
        </w:tc>
        <w:tc>
          <w:tcPr>
            <w:tcW w:w="0" w:type="auto"/>
            <w:vAlign w:val="center"/>
            <w:hideMark/>
          </w:tcPr>
          <w:p w14:paraId="629B2E1B" w14:textId="77777777" w:rsidR="0069698D" w:rsidRPr="00416C11" w:rsidRDefault="0069698D" w:rsidP="0069698D">
            <w:pPr>
              <w:rPr>
                <w:b w:val="0"/>
                <w:bCs w:val="0"/>
                <w:sz w:val="22"/>
                <w:szCs w:val="22"/>
              </w:rPr>
            </w:pPr>
            <w:r w:rsidRPr="00416C11">
              <w:rPr>
                <w:b w:val="0"/>
                <w:bCs w:val="0"/>
                <w:sz w:val="22"/>
                <w:szCs w:val="22"/>
              </w:rPr>
              <w:t xml:space="preserve">Cheung, M.; Tierney, D. (1998) Novartis/Atrazine--Miscellaneous Surface Water Sampling Programs 1997 Annual 6(a)(2) Report January 20, 1998: Lab Project Number: 91-01: 419-97: AG-601. Unpublished study prepared by Novartis Crop Protection, Inc. 8 p. </w:t>
            </w:r>
          </w:p>
        </w:tc>
      </w:tr>
      <w:tr w:rsidR="0069698D" w:rsidRPr="00416C11" w14:paraId="5694CCE2" w14:textId="77777777" w:rsidTr="0069698D">
        <w:trPr>
          <w:tblCellSpacing w:w="0" w:type="dxa"/>
        </w:trPr>
        <w:tc>
          <w:tcPr>
            <w:tcW w:w="0" w:type="auto"/>
            <w:hideMark/>
          </w:tcPr>
          <w:p w14:paraId="4504F395" w14:textId="77777777" w:rsidR="0069698D" w:rsidRPr="00416C11" w:rsidRDefault="0069698D" w:rsidP="0069698D">
            <w:pPr>
              <w:rPr>
                <w:b w:val="0"/>
                <w:bCs w:val="0"/>
                <w:sz w:val="22"/>
                <w:szCs w:val="22"/>
              </w:rPr>
            </w:pPr>
            <w:r w:rsidRPr="00416C11">
              <w:rPr>
                <w:b w:val="0"/>
                <w:bCs w:val="0"/>
                <w:sz w:val="22"/>
                <w:szCs w:val="22"/>
              </w:rPr>
              <w:t>44476802</w:t>
            </w:r>
          </w:p>
        </w:tc>
        <w:tc>
          <w:tcPr>
            <w:tcW w:w="0" w:type="auto"/>
            <w:vAlign w:val="center"/>
            <w:hideMark/>
          </w:tcPr>
          <w:p w14:paraId="6A017FE8" w14:textId="77777777" w:rsidR="0069698D" w:rsidRPr="00416C11" w:rsidRDefault="0069698D" w:rsidP="0069698D">
            <w:pPr>
              <w:rPr>
                <w:b w:val="0"/>
                <w:bCs w:val="0"/>
                <w:sz w:val="22"/>
                <w:szCs w:val="22"/>
              </w:rPr>
            </w:pPr>
            <w:r w:rsidRPr="00416C11">
              <w:rPr>
                <w:b w:val="0"/>
                <w:bCs w:val="0"/>
                <w:sz w:val="22"/>
                <w:szCs w:val="22"/>
              </w:rPr>
              <w:t xml:space="preserve">Cheung, M. (1997) 91-01: Novartis/Atrazine/Simazine--Miscellaneous Ground Water Sampling Programs 1997 Annual 6(a)2 Report: January 20, 1998: 91-01: Analysis of Residue Samples from Customer Service, Technical Service, And Special Projects by the Analytical Resources Laboratory Group: Lab Project Number: AG-601: 91-01: 419-97. Unpublished study prepared by Novartis Crop Protection, Inc. 20 p. </w:t>
            </w:r>
          </w:p>
        </w:tc>
      </w:tr>
      <w:tr w:rsidR="0069698D" w:rsidRPr="00416C11" w14:paraId="644F690A" w14:textId="77777777" w:rsidTr="0069698D">
        <w:trPr>
          <w:tblCellSpacing w:w="0" w:type="dxa"/>
        </w:trPr>
        <w:tc>
          <w:tcPr>
            <w:tcW w:w="0" w:type="auto"/>
            <w:hideMark/>
          </w:tcPr>
          <w:p w14:paraId="2584DFA2" w14:textId="77777777" w:rsidR="0069698D" w:rsidRPr="00416C11" w:rsidRDefault="0069698D" w:rsidP="0069698D">
            <w:pPr>
              <w:rPr>
                <w:b w:val="0"/>
                <w:bCs w:val="0"/>
                <w:sz w:val="22"/>
                <w:szCs w:val="22"/>
              </w:rPr>
            </w:pPr>
            <w:r w:rsidRPr="00416C11">
              <w:rPr>
                <w:b w:val="0"/>
                <w:bCs w:val="0"/>
                <w:sz w:val="22"/>
                <w:szCs w:val="22"/>
              </w:rPr>
              <w:t>44488800</w:t>
            </w:r>
          </w:p>
        </w:tc>
        <w:tc>
          <w:tcPr>
            <w:tcW w:w="0" w:type="auto"/>
            <w:vAlign w:val="center"/>
            <w:hideMark/>
          </w:tcPr>
          <w:p w14:paraId="7584020B" w14:textId="77777777" w:rsidR="0069698D" w:rsidRPr="00416C11" w:rsidRDefault="0069698D" w:rsidP="0069698D">
            <w:pPr>
              <w:rPr>
                <w:b w:val="0"/>
                <w:bCs w:val="0"/>
                <w:sz w:val="22"/>
                <w:szCs w:val="22"/>
              </w:rPr>
            </w:pPr>
            <w:r w:rsidRPr="00416C11">
              <w:rPr>
                <w:b w:val="0"/>
                <w:bCs w:val="0"/>
                <w:sz w:val="22"/>
                <w:szCs w:val="22"/>
              </w:rPr>
              <w:t xml:space="preserve">Novartis Crop Protection, Inc. (1998) Submission of Product Chemistry Data in Support of the Application for Registration of Atrazine Technical. Transmittal of 1 Study. </w:t>
            </w:r>
          </w:p>
        </w:tc>
      </w:tr>
      <w:tr w:rsidR="0069698D" w:rsidRPr="00416C11" w14:paraId="705E5669" w14:textId="77777777" w:rsidTr="0069698D">
        <w:trPr>
          <w:tblCellSpacing w:w="0" w:type="dxa"/>
        </w:trPr>
        <w:tc>
          <w:tcPr>
            <w:tcW w:w="0" w:type="auto"/>
            <w:hideMark/>
          </w:tcPr>
          <w:p w14:paraId="557D8703" w14:textId="77777777" w:rsidR="0069698D" w:rsidRPr="00416C11" w:rsidRDefault="0069698D" w:rsidP="0069698D">
            <w:pPr>
              <w:rPr>
                <w:b w:val="0"/>
                <w:bCs w:val="0"/>
                <w:sz w:val="22"/>
                <w:szCs w:val="22"/>
              </w:rPr>
            </w:pPr>
            <w:r w:rsidRPr="00416C11">
              <w:rPr>
                <w:b w:val="0"/>
                <w:bCs w:val="0"/>
                <w:sz w:val="22"/>
                <w:szCs w:val="22"/>
              </w:rPr>
              <w:t>44494900</w:t>
            </w:r>
          </w:p>
        </w:tc>
        <w:tc>
          <w:tcPr>
            <w:tcW w:w="0" w:type="auto"/>
            <w:vAlign w:val="center"/>
            <w:hideMark/>
          </w:tcPr>
          <w:p w14:paraId="4BB16AE3" w14:textId="77777777" w:rsidR="0069698D" w:rsidRPr="00416C11" w:rsidRDefault="0069698D" w:rsidP="0069698D">
            <w:pPr>
              <w:rPr>
                <w:b w:val="0"/>
                <w:bCs w:val="0"/>
                <w:sz w:val="22"/>
                <w:szCs w:val="22"/>
              </w:rPr>
            </w:pPr>
            <w:r w:rsidRPr="00416C11">
              <w:rPr>
                <w:b w:val="0"/>
                <w:bCs w:val="0"/>
                <w:sz w:val="22"/>
                <w:szCs w:val="22"/>
              </w:rPr>
              <w:t xml:space="preserve">Lesco, Inc. (1998) Submission of Product Chemistry Data in Support of the Application for Registration of Atrazine Weed &amp; Feed 45. Transmittal of 1 Study. </w:t>
            </w:r>
          </w:p>
        </w:tc>
      </w:tr>
      <w:tr w:rsidR="0069698D" w:rsidRPr="00416C11" w14:paraId="1838722D" w14:textId="77777777" w:rsidTr="0069698D">
        <w:trPr>
          <w:tblCellSpacing w:w="0" w:type="dxa"/>
        </w:trPr>
        <w:tc>
          <w:tcPr>
            <w:tcW w:w="0" w:type="auto"/>
            <w:hideMark/>
          </w:tcPr>
          <w:p w14:paraId="6E25F314" w14:textId="77777777" w:rsidR="0069698D" w:rsidRPr="00416C11" w:rsidRDefault="0069698D" w:rsidP="0069698D">
            <w:pPr>
              <w:rPr>
                <w:b w:val="0"/>
                <w:bCs w:val="0"/>
                <w:sz w:val="22"/>
                <w:szCs w:val="22"/>
              </w:rPr>
            </w:pPr>
            <w:r w:rsidRPr="00416C11">
              <w:rPr>
                <w:b w:val="0"/>
                <w:bCs w:val="0"/>
                <w:sz w:val="22"/>
                <w:szCs w:val="22"/>
              </w:rPr>
              <w:t>44495000</w:t>
            </w:r>
          </w:p>
        </w:tc>
        <w:tc>
          <w:tcPr>
            <w:tcW w:w="0" w:type="auto"/>
            <w:vAlign w:val="center"/>
            <w:hideMark/>
          </w:tcPr>
          <w:p w14:paraId="40EB26B3" w14:textId="77777777" w:rsidR="0069698D" w:rsidRPr="00416C11" w:rsidRDefault="0069698D" w:rsidP="0069698D">
            <w:pPr>
              <w:rPr>
                <w:b w:val="0"/>
                <w:bCs w:val="0"/>
                <w:sz w:val="22"/>
                <w:szCs w:val="22"/>
              </w:rPr>
            </w:pPr>
            <w:r w:rsidRPr="00416C11">
              <w:rPr>
                <w:b w:val="0"/>
                <w:bCs w:val="0"/>
                <w:sz w:val="22"/>
                <w:szCs w:val="22"/>
              </w:rPr>
              <w:t xml:space="preserve">Lesco, Inc. (1998) Submission of Product Chemistry Data in Support of the Application for Registration of Atrazine Weed &amp; Feed 92. Transmittal of 1 Study. </w:t>
            </w:r>
          </w:p>
        </w:tc>
      </w:tr>
      <w:tr w:rsidR="0069698D" w:rsidRPr="00416C11" w14:paraId="1DAABA6B" w14:textId="77777777" w:rsidTr="0069698D">
        <w:trPr>
          <w:tblCellSpacing w:w="0" w:type="dxa"/>
        </w:trPr>
        <w:tc>
          <w:tcPr>
            <w:tcW w:w="0" w:type="auto"/>
            <w:hideMark/>
          </w:tcPr>
          <w:p w14:paraId="4880F752" w14:textId="77777777" w:rsidR="0069698D" w:rsidRPr="00416C11" w:rsidRDefault="0069698D" w:rsidP="0069698D">
            <w:pPr>
              <w:rPr>
                <w:b w:val="0"/>
                <w:bCs w:val="0"/>
                <w:sz w:val="22"/>
                <w:szCs w:val="22"/>
              </w:rPr>
            </w:pPr>
            <w:r w:rsidRPr="00416C11">
              <w:rPr>
                <w:b w:val="0"/>
                <w:bCs w:val="0"/>
                <w:sz w:val="22"/>
                <w:szCs w:val="22"/>
              </w:rPr>
              <w:t>44495100</w:t>
            </w:r>
          </w:p>
        </w:tc>
        <w:tc>
          <w:tcPr>
            <w:tcW w:w="0" w:type="auto"/>
            <w:vAlign w:val="center"/>
            <w:hideMark/>
          </w:tcPr>
          <w:p w14:paraId="169CEFDD" w14:textId="77777777" w:rsidR="0069698D" w:rsidRPr="00416C11" w:rsidRDefault="0069698D" w:rsidP="0069698D">
            <w:pPr>
              <w:rPr>
                <w:b w:val="0"/>
                <w:bCs w:val="0"/>
                <w:sz w:val="22"/>
                <w:szCs w:val="22"/>
              </w:rPr>
            </w:pPr>
            <w:r w:rsidRPr="00416C11">
              <w:rPr>
                <w:b w:val="0"/>
                <w:bCs w:val="0"/>
                <w:sz w:val="22"/>
                <w:szCs w:val="22"/>
              </w:rPr>
              <w:t xml:space="preserve">Lesco, Inc. (1998) Submission of Product Chemistry Data in Support of the Application for Registration of Atrazine Weed &amp; Feed 105. Transmittal of 1 Study. </w:t>
            </w:r>
          </w:p>
        </w:tc>
      </w:tr>
      <w:tr w:rsidR="0069698D" w:rsidRPr="00416C11" w14:paraId="651A5602" w14:textId="77777777" w:rsidTr="0069698D">
        <w:trPr>
          <w:tblCellSpacing w:w="0" w:type="dxa"/>
        </w:trPr>
        <w:tc>
          <w:tcPr>
            <w:tcW w:w="0" w:type="auto"/>
            <w:hideMark/>
          </w:tcPr>
          <w:p w14:paraId="39BE5923" w14:textId="77777777" w:rsidR="0069698D" w:rsidRPr="00416C11" w:rsidRDefault="0069698D" w:rsidP="0069698D">
            <w:pPr>
              <w:rPr>
                <w:b w:val="0"/>
                <w:bCs w:val="0"/>
                <w:sz w:val="22"/>
                <w:szCs w:val="22"/>
              </w:rPr>
            </w:pPr>
            <w:r w:rsidRPr="00416C11">
              <w:rPr>
                <w:b w:val="0"/>
                <w:bCs w:val="0"/>
                <w:sz w:val="22"/>
                <w:szCs w:val="22"/>
              </w:rPr>
              <w:t>44506100</w:t>
            </w:r>
          </w:p>
        </w:tc>
        <w:tc>
          <w:tcPr>
            <w:tcW w:w="0" w:type="auto"/>
            <w:vAlign w:val="center"/>
            <w:hideMark/>
          </w:tcPr>
          <w:p w14:paraId="566E6B61" w14:textId="77777777" w:rsidR="0069698D" w:rsidRPr="00416C11" w:rsidRDefault="0069698D" w:rsidP="0069698D">
            <w:pPr>
              <w:rPr>
                <w:b w:val="0"/>
                <w:bCs w:val="0"/>
                <w:sz w:val="22"/>
                <w:szCs w:val="22"/>
              </w:rPr>
            </w:pPr>
            <w:r w:rsidRPr="00416C11">
              <w:rPr>
                <w:b w:val="0"/>
                <w:bCs w:val="0"/>
                <w:sz w:val="22"/>
                <w:szCs w:val="22"/>
              </w:rPr>
              <w:t xml:space="preserve">Albaugh, Inc. (1997) Submission of Product Chemistry and Toxicity Data in Support of the Application for Registration of Dicamba Plus Atrazine. Transmittal of 8 Studies. </w:t>
            </w:r>
          </w:p>
        </w:tc>
      </w:tr>
      <w:tr w:rsidR="0069698D" w:rsidRPr="00416C11" w14:paraId="27177BEE" w14:textId="77777777" w:rsidTr="0069698D">
        <w:trPr>
          <w:tblCellSpacing w:w="0" w:type="dxa"/>
        </w:trPr>
        <w:tc>
          <w:tcPr>
            <w:tcW w:w="0" w:type="auto"/>
            <w:hideMark/>
          </w:tcPr>
          <w:p w14:paraId="3E62688A" w14:textId="77777777" w:rsidR="0069698D" w:rsidRPr="00416C11" w:rsidRDefault="0069698D" w:rsidP="0069698D">
            <w:pPr>
              <w:rPr>
                <w:b w:val="0"/>
                <w:bCs w:val="0"/>
                <w:sz w:val="22"/>
                <w:szCs w:val="22"/>
              </w:rPr>
            </w:pPr>
            <w:r w:rsidRPr="00416C11">
              <w:rPr>
                <w:b w:val="0"/>
                <w:bCs w:val="0"/>
                <w:sz w:val="22"/>
                <w:szCs w:val="22"/>
              </w:rPr>
              <w:t>44544700</w:t>
            </w:r>
          </w:p>
        </w:tc>
        <w:tc>
          <w:tcPr>
            <w:tcW w:w="0" w:type="auto"/>
            <w:vAlign w:val="center"/>
            <w:hideMark/>
          </w:tcPr>
          <w:p w14:paraId="6051397E" w14:textId="77777777" w:rsidR="0069698D" w:rsidRPr="00416C11" w:rsidRDefault="0069698D" w:rsidP="0069698D">
            <w:pPr>
              <w:rPr>
                <w:b w:val="0"/>
                <w:bCs w:val="0"/>
                <w:sz w:val="22"/>
                <w:szCs w:val="22"/>
              </w:rPr>
            </w:pPr>
            <w:r w:rsidRPr="00416C11">
              <w:rPr>
                <w:b w:val="0"/>
                <w:bCs w:val="0"/>
                <w:sz w:val="22"/>
                <w:szCs w:val="22"/>
              </w:rPr>
              <w:t xml:space="preserve">Novartis Crop Protection, Inc. (1998) Submission of Toxicity Data in Support of the FIFRA 6(a)(2) Requirement for Atrazine. Transmittal of 1 Study. </w:t>
            </w:r>
          </w:p>
        </w:tc>
      </w:tr>
      <w:tr w:rsidR="0069698D" w:rsidRPr="00416C11" w14:paraId="0907654A" w14:textId="77777777" w:rsidTr="0069698D">
        <w:trPr>
          <w:tblCellSpacing w:w="0" w:type="dxa"/>
        </w:trPr>
        <w:tc>
          <w:tcPr>
            <w:tcW w:w="0" w:type="auto"/>
            <w:hideMark/>
          </w:tcPr>
          <w:p w14:paraId="4AFA152E" w14:textId="77777777" w:rsidR="0069698D" w:rsidRPr="00416C11" w:rsidRDefault="0069698D" w:rsidP="0069698D">
            <w:pPr>
              <w:rPr>
                <w:b w:val="0"/>
                <w:bCs w:val="0"/>
                <w:sz w:val="22"/>
                <w:szCs w:val="22"/>
              </w:rPr>
            </w:pPr>
            <w:r w:rsidRPr="00416C11">
              <w:rPr>
                <w:b w:val="0"/>
                <w:bCs w:val="0"/>
                <w:sz w:val="22"/>
                <w:szCs w:val="22"/>
              </w:rPr>
              <w:t>44578500</w:t>
            </w:r>
          </w:p>
        </w:tc>
        <w:tc>
          <w:tcPr>
            <w:tcW w:w="0" w:type="auto"/>
            <w:vAlign w:val="center"/>
            <w:hideMark/>
          </w:tcPr>
          <w:p w14:paraId="770B56A1" w14:textId="77777777" w:rsidR="0069698D" w:rsidRPr="00416C11" w:rsidRDefault="0069698D" w:rsidP="0069698D">
            <w:pPr>
              <w:rPr>
                <w:b w:val="0"/>
                <w:bCs w:val="0"/>
                <w:sz w:val="22"/>
                <w:szCs w:val="22"/>
              </w:rPr>
            </w:pPr>
            <w:r w:rsidRPr="00416C11">
              <w:rPr>
                <w:b w:val="0"/>
                <w:bCs w:val="0"/>
                <w:sz w:val="22"/>
                <w:szCs w:val="22"/>
              </w:rPr>
              <w:t xml:space="preserve">Terra International, Inc. (1998) Submission of Toxicity Data in Support of the Registration of Atrazine 90DF. Transmittal of 6 Studies. </w:t>
            </w:r>
          </w:p>
        </w:tc>
      </w:tr>
      <w:tr w:rsidR="0069698D" w:rsidRPr="00416C11" w14:paraId="2DB158F1" w14:textId="77777777" w:rsidTr="0069698D">
        <w:trPr>
          <w:tblCellSpacing w:w="0" w:type="dxa"/>
        </w:trPr>
        <w:tc>
          <w:tcPr>
            <w:tcW w:w="0" w:type="auto"/>
            <w:hideMark/>
          </w:tcPr>
          <w:p w14:paraId="7BC572AA" w14:textId="77777777" w:rsidR="0069698D" w:rsidRPr="00416C11" w:rsidRDefault="0069698D" w:rsidP="0069698D">
            <w:pPr>
              <w:rPr>
                <w:b w:val="0"/>
                <w:bCs w:val="0"/>
                <w:sz w:val="22"/>
                <w:szCs w:val="22"/>
              </w:rPr>
            </w:pPr>
            <w:r w:rsidRPr="00416C11">
              <w:rPr>
                <w:b w:val="0"/>
                <w:bCs w:val="0"/>
                <w:sz w:val="22"/>
                <w:szCs w:val="22"/>
              </w:rPr>
              <w:t>44579000</w:t>
            </w:r>
          </w:p>
        </w:tc>
        <w:tc>
          <w:tcPr>
            <w:tcW w:w="0" w:type="auto"/>
            <w:vAlign w:val="center"/>
            <w:hideMark/>
          </w:tcPr>
          <w:p w14:paraId="60CCD918"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(1998) Submission of Environmental Fate Data in Support of the Registration for Acetochlor. Transmittal of 1 Study. </w:t>
            </w:r>
          </w:p>
        </w:tc>
      </w:tr>
      <w:tr w:rsidR="0069698D" w:rsidRPr="00416C11" w14:paraId="6691086F" w14:textId="77777777" w:rsidTr="0069698D">
        <w:trPr>
          <w:tblCellSpacing w:w="0" w:type="dxa"/>
        </w:trPr>
        <w:tc>
          <w:tcPr>
            <w:tcW w:w="0" w:type="auto"/>
            <w:hideMark/>
          </w:tcPr>
          <w:p w14:paraId="07ADEC9F" w14:textId="77777777" w:rsidR="0069698D" w:rsidRPr="00416C11" w:rsidRDefault="0069698D" w:rsidP="0069698D">
            <w:pPr>
              <w:rPr>
                <w:b w:val="0"/>
                <w:bCs w:val="0"/>
                <w:sz w:val="22"/>
                <w:szCs w:val="22"/>
              </w:rPr>
            </w:pPr>
            <w:r w:rsidRPr="00416C11">
              <w:rPr>
                <w:b w:val="0"/>
                <w:bCs w:val="0"/>
                <w:sz w:val="22"/>
                <w:szCs w:val="22"/>
              </w:rPr>
              <w:t>44583700</w:t>
            </w:r>
          </w:p>
        </w:tc>
        <w:tc>
          <w:tcPr>
            <w:tcW w:w="0" w:type="auto"/>
            <w:vAlign w:val="center"/>
            <w:hideMark/>
          </w:tcPr>
          <w:p w14:paraId="365B45C9" w14:textId="77777777" w:rsidR="0069698D" w:rsidRPr="00416C11" w:rsidRDefault="0069698D" w:rsidP="0069698D">
            <w:pPr>
              <w:rPr>
                <w:b w:val="0"/>
                <w:bCs w:val="0"/>
                <w:sz w:val="22"/>
                <w:szCs w:val="22"/>
              </w:rPr>
            </w:pPr>
            <w:r w:rsidRPr="00416C11">
              <w:rPr>
                <w:b w:val="0"/>
                <w:bCs w:val="0"/>
                <w:sz w:val="22"/>
                <w:szCs w:val="22"/>
              </w:rPr>
              <w:t xml:space="preserve">AgrEvo USA Company (1998) Submission of Toxicity Data in Support of the Application for Registration of Liberty ATZ Herbicide. Transmittal of 6 Studies. </w:t>
            </w:r>
          </w:p>
        </w:tc>
      </w:tr>
      <w:tr w:rsidR="0069698D" w:rsidRPr="00416C11" w14:paraId="5860590B" w14:textId="77777777" w:rsidTr="0069698D">
        <w:trPr>
          <w:tblCellSpacing w:w="0" w:type="dxa"/>
        </w:trPr>
        <w:tc>
          <w:tcPr>
            <w:tcW w:w="0" w:type="auto"/>
            <w:hideMark/>
          </w:tcPr>
          <w:p w14:paraId="64FD710D" w14:textId="77777777" w:rsidR="0069698D" w:rsidRPr="00416C11" w:rsidRDefault="0069698D" w:rsidP="0069698D">
            <w:pPr>
              <w:rPr>
                <w:b w:val="0"/>
                <w:bCs w:val="0"/>
                <w:sz w:val="22"/>
                <w:szCs w:val="22"/>
              </w:rPr>
            </w:pPr>
            <w:r w:rsidRPr="00416C11">
              <w:rPr>
                <w:b w:val="0"/>
                <w:bCs w:val="0"/>
                <w:sz w:val="22"/>
                <w:szCs w:val="22"/>
              </w:rPr>
              <w:t>44587100</w:t>
            </w:r>
          </w:p>
        </w:tc>
        <w:tc>
          <w:tcPr>
            <w:tcW w:w="0" w:type="auto"/>
            <w:vAlign w:val="center"/>
            <w:hideMark/>
          </w:tcPr>
          <w:p w14:paraId="69E6DAAF" w14:textId="77777777" w:rsidR="0069698D" w:rsidRPr="00416C11" w:rsidRDefault="0069698D" w:rsidP="0069698D">
            <w:pPr>
              <w:rPr>
                <w:b w:val="0"/>
                <w:bCs w:val="0"/>
                <w:sz w:val="22"/>
                <w:szCs w:val="22"/>
              </w:rPr>
            </w:pPr>
            <w:r w:rsidRPr="00416C11">
              <w:rPr>
                <w:b w:val="0"/>
                <w:bCs w:val="0"/>
                <w:sz w:val="22"/>
                <w:szCs w:val="22"/>
              </w:rPr>
              <w:t xml:space="preserve">Albaugh, Inc. (1998) Submission of Product Chemistry and Toxicity Data in Support of the Application for Registration of Atrazine 4L. Transmittal of 8 Studies. </w:t>
            </w:r>
          </w:p>
        </w:tc>
      </w:tr>
      <w:tr w:rsidR="0069698D" w:rsidRPr="00416C11" w14:paraId="54C17BCC" w14:textId="77777777" w:rsidTr="0069698D">
        <w:trPr>
          <w:tblCellSpacing w:w="0" w:type="dxa"/>
        </w:trPr>
        <w:tc>
          <w:tcPr>
            <w:tcW w:w="0" w:type="auto"/>
            <w:hideMark/>
          </w:tcPr>
          <w:p w14:paraId="0344E34D" w14:textId="77777777" w:rsidR="0069698D" w:rsidRPr="00416C11" w:rsidRDefault="0069698D" w:rsidP="0069698D">
            <w:pPr>
              <w:rPr>
                <w:b w:val="0"/>
                <w:bCs w:val="0"/>
                <w:sz w:val="22"/>
                <w:szCs w:val="22"/>
              </w:rPr>
            </w:pPr>
            <w:r w:rsidRPr="00416C11">
              <w:rPr>
                <w:b w:val="0"/>
                <w:bCs w:val="0"/>
                <w:sz w:val="22"/>
                <w:szCs w:val="22"/>
              </w:rPr>
              <w:t>44597600</w:t>
            </w:r>
          </w:p>
        </w:tc>
        <w:tc>
          <w:tcPr>
            <w:tcW w:w="0" w:type="auto"/>
            <w:vAlign w:val="center"/>
            <w:hideMark/>
          </w:tcPr>
          <w:p w14:paraId="04D0AE75" w14:textId="77777777" w:rsidR="0069698D" w:rsidRPr="00416C11" w:rsidRDefault="0069698D" w:rsidP="0069698D">
            <w:pPr>
              <w:rPr>
                <w:b w:val="0"/>
                <w:bCs w:val="0"/>
                <w:sz w:val="22"/>
                <w:szCs w:val="22"/>
              </w:rPr>
            </w:pPr>
            <w:r w:rsidRPr="00416C11">
              <w:rPr>
                <w:b w:val="0"/>
                <w:bCs w:val="0"/>
                <w:sz w:val="22"/>
                <w:szCs w:val="22"/>
              </w:rPr>
              <w:t xml:space="preserve">Novartis Crop Protection, Inc. (1998) Submission of Exposure, Residue Chemistry, Toxicity, Risk Assessment and Efficacy Data in Support of the Reregistration of Atrazine, Simazine, and Cyanazine. Transmittal of 7 Studies. </w:t>
            </w:r>
          </w:p>
        </w:tc>
      </w:tr>
      <w:tr w:rsidR="0069698D" w:rsidRPr="00416C11" w14:paraId="3595B350" w14:textId="77777777" w:rsidTr="0069698D">
        <w:trPr>
          <w:tblCellSpacing w:w="0" w:type="dxa"/>
        </w:trPr>
        <w:tc>
          <w:tcPr>
            <w:tcW w:w="0" w:type="auto"/>
            <w:hideMark/>
          </w:tcPr>
          <w:p w14:paraId="1DB721E9" w14:textId="77777777" w:rsidR="0069698D" w:rsidRPr="00416C11" w:rsidRDefault="0069698D" w:rsidP="0069698D">
            <w:pPr>
              <w:rPr>
                <w:b w:val="0"/>
                <w:bCs w:val="0"/>
                <w:sz w:val="22"/>
                <w:szCs w:val="22"/>
              </w:rPr>
            </w:pPr>
            <w:r w:rsidRPr="00416C11">
              <w:rPr>
                <w:b w:val="0"/>
                <w:bCs w:val="0"/>
                <w:sz w:val="22"/>
                <w:szCs w:val="22"/>
              </w:rPr>
              <w:t>44597601</w:t>
            </w:r>
          </w:p>
        </w:tc>
        <w:tc>
          <w:tcPr>
            <w:tcW w:w="0" w:type="auto"/>
            <w:vAlign w:val="center"/>
            <w:hideMark/>
          </w:tcPr>
          <w:p w14:paraId="159CA5EA" w14:textId="77777777" w:rsidR="0069698D" w:rsidRPr="00416C11" w:rsidRDefault="0069698D" w:rsidP="0069698D">
            <w:pPr>
              <w:rPr>
                <w:b w:val="0"/>
                <w:bCs w:val="0"/>
                <w:sz w:val="22"/>
                <w:szCs w:val="22"/>
              </w:rPr>
            </w:pPr>
            <w:r w:rsidRPr="00416C11">
              <w:rPr>
                <w:b w:val="0"/>
                <w:bCs w:val="0"/>
                <w:sz w:val="22"/>
                <w:szCs w:val="22"/>
              </w:rPr>
              <w:t xml:space="preserve">Clarkson, J.; Hines, N.; Tierney, D. et al. (1998) Human Exposure to Atrazine and Simazine via Ground and Surface Drinking Water: Update-IV Supplement to EPA No. 44315414: Lab Project Number: 00300: 636-95. Unpublished study prepared by En. Fate LLC and Montgomery Watson. 2026 p. </w:t>
            </w:r>
          </w:p>
        </w:tc>
      </w:tr>
      <w:tr w:rsidR="0069698D" w:rsidRPr="00416C11" w14:paraId="5D719124" w14:textId="77777777" w:rsidTr="0069698D">
        <w:trPr>
          <w:tblCellSpacing w:w="0" w:type="dxa"/>
        </w:trPr>
        <w:tc>
          <w:tcPr>
            <w:tcW w:w="0" w:type="auto"/>
            <w:hideMark/>
          </w:tcPr>
          <w:p w14:paraId="4B0CCB78" w14:textId="77777777" w:rsidR="0069698D" w:rsidRPr="00416C11" w:rsidRDefault="0069698D" w:rsidP="0069698D">
            <w:pPr>
              <w:rPr>
                <w:b w:val="0"/>
                <w:bCs w:val="0"/>
                <w:sz w:val="22"/>
                <w:szCs w:val="22"/>
              </w:rPr>
            </w:pPr>
            <w:r w:rsidRPr="00416C11">
              <w:rPr>
                <w:b w:val="0"/>
                <w:bCs w:val="0"/>
                <w:sz w:val="22"/>
                <w:szCs w:val="22"/>
              </w:rPr>
              <w:lastRenderedPageBreak/>
              <w:t>44597604</w:t>
            </w:r>
          </w:p>
        </w:tc>
        <w:tc>
          <w:tcPr>
            <w:tcW w:w="0" w:type="auto"/>
            <w:vAlign w:val="center"/>
            <w:hideMark/>
          </w:tcPr>
          <w:p w14:paraId="44E69867" w14:textId="77777777" w:rsidR="0069698D" w:rsidRPr="00416C11" w:rsidRDefault="0069698D" w:rsidP="0069698D">
            <w:pPr>
              <w:rPr>
                <w:b w:val="0"/>
                <w:bCs w:val="0"/>
                <w:sz w:val="22"/>
                <w:szCs w:val="22"/>
              </w:rPr>
            </w:pPr>
            <w:r w:rsidRPr="00416C11">
              <w:rPr>
                <w:b w:val="0"/>
                <w:bCs w:val="0"/>
                <w:sz w:val="22"/>
                <w:szCs w:val="22"/>
              </w:rPr>
              <w:t xml:space="preserve">Selman, F. (1998) Comparison of Exposure Assessments to Atrazine and Simazine for Commercial Operators and Farmers who Mix, Load and/or Apply Atrazine: Lab Project Number: 542-98: ABR-98068. Unpublished study prepared by Novartis Crop Protection, Inc. 16 p. </w:t>
            </w:r>
          </w:p>
        </w:tc>
      </w:tr>
      <w:tr w:rsidR="0069698D" w:rsidRPr="00416C11" w14:paraId="32F8BCE0" w14:textId="77777777" w:rsidTr="0069698D">
        <w:trPr>
          <w:tblCellSpacing w:w="0" w:type="dxa"/>
        </w:trPr>
        <w:tc>
          <w:tcPr>
            <w:tcW w:w="0" w:type="auto"/>
            <w:hideMark/>
          </w:tcPr>
          <w:p w14:paraId="68D9F73B" w14:textId="77777777" w:rsidR="0069698D" w:rsidRPr="00416C11" w:rsidRDefault="0069698D" w:rsidP="0069698D">
            <w:pPr>
              <w:rPr>
                <w:b w:val="0"/>
                <w:bCs w:val="0"/>
                <w:sz w:val="22"/>
                <w:szCs w:val="22"/>
              </w:rPr>
            </w:pPr>
            <w:r w:rsidRPr="00416C11">
              <w:rPr>
                <w:b w:val="0"/>
                <w:bCs w:val="0"/>
                <w:sz w:val="22"/>
                <w:szCs w:val="22"/>
              </w:rPr>
              <w:t>44597605</w:t>
            </w:r>
          </w:p>
        </w:tc>
        <w:tc>
          <w:tcPr>
            <w:tcW w:w="0" w:type="auto"/>
            <w:vAlign w:val="center"/>
            <w:hideMark/>
          </w:tcPr>
          <w:p w14:paraId="0CEE7485" w14:textId="77777777" w:rsidR="0069698D" w:rsidRPr="00416C11" w:rsidRDefault="0069698D" w:rsidP="0069698D">
            <w:pPr>
              <w:rPr>
                <w:b w:val="0"/>
                <w:bCs w:val="0"/>
                <w:sz w:val="22"/>
                <w:szCs w:val="22"/>
              </w:rPr>
            </w:pPr>
            <w:r w:rsidRPr="00416C11">
              <w:rPr>
                <w:b w:val="0"/>
                <w:bCs w:val="0"/>
                <w:sz w:val="22"/>
                <w:szCs w:val="22"/>
              </w:rPr>
              <w:t xml:space="preserve">Selman, F. (1998) Evaluation of the Potential Internal Dose of Atrazine to Workers During Mixing-Loading and Application of Atrazine Products--Biological Monitoring: Lab Project Number: 179-95: ABR-97094. Unpublished study prepared by Novartis Crop Protection, Inc. 182 p. </w:t>
            </w:r>
          </w:p>
        </w:tc>
      </w:tr>
      <w:tr w:rsidR="0069698D" w:rsidRPr="00416C11" w14:paraId="31676870" w14:textId="77777777" w:rsidTr="0069698D">
        <w:trPr>
          <w:tblCellSpacing w:w="0" w:type="dxa"/>
        </w:trPr>
        <w:tc>
          <w:tcPr>
            <w:tcW w:w="0" w:type="auto"/>
            <w:hideMark/>
          </w:tcPr>
          <w:p w14:paraId="0B72BDD0" w14:textId="77777777" w:rsidR="0069698D" w:rsidRPr="00416C11" w:rsidRDefault="0069698D" w:rsidP="0069698D">
            <w:pPr>
              <w:rPr>
                <w:b w:val="0"/>
                <w:bCs w:val="0"/>
                <w:sz w:val="22"/>
                <w:szCs w:val="22"/>
              </w:rPr>
            </w:pPr>
            <w:r w:rsidRPr="00416C11">
              <w:rPr>
                <w:b w:val="0"/>
                <w:bCs w:val="0"/>
                <w:sz w:val="22"/>
                <w:szCs w:val="22"/>
              </w:rPr>
              <w:t>44597606</w:t>
            </w:r>
          </w:p>
        </w:tc>
        <w:tc>
          <w:tcPr>
            <w:tcW w:w="0" w:type="auto"/>
            <w:vAlign w:val="center"/>
            <w:hideMark/>
          </w:tcPr>
          <w:p w14:paraId="4BE87F45" w14:textId="77777777" w:rsidR="0069698D" w:rsidRPr="00416C11" w:rsidRDefault="0069698D" w:rsidP="0069698D">
            <w:pPr>
              <w:rPr>
                <w:b w:val="0"/>
                <w:bCs w:val="0"/>
                <w:sz w:val="22"/>
                <w:szCs w:val="22"/>
              </w:rPr>
            </w:pPr>
            <w:r w:rsidRPr="00416C11">
              <w:rPr>
                <w:b w:val="0"/>
                <w:bCs w:val="0"/>
                <w:sz w:val="22"/>
                <w:szCs w:val="22"/>
              </w:rPr>
              <w:t xml:space="preserve">Honeycutt, R.; DeGeare, M. (1997) Evaluation of the Potential Internal Dose of Atrazine to Workers During Mixing-Loading and Application of Atrazine Products--Biological Field Phase: Final Report: Lab Project Number: 179-95: 95-502HE: 95-518. Unpublished study prepared by H.E.R.A.C., Inc. and Novartis Crop Protection, Inc. 912 p. </w:t>
            </w:r>
          </w:p>
        </w:tc>
      </w:tr>
      <w:tr w:rsidR="0069698D" w:rsidRPr="00416C11" w14:paraId="16A4F6B1" w14:textId="77777777" w:rsidTr="0069698D">
        <w:trPr>
          <w:tblCellSpacing w:w="0" w:type="dxa"/>
        </w:trPr>
        <w:tc>
          <w:tcPr>
            <w:tcW w:w="0" w:type="auto"/>
            <w:hideMark/>
          </w:tcPr>
          <w:p w14:paraId="671E5984" w14:textId="77777777" w:rsidR="0069698D" w:rsidRPr="00416C11" w:rsidRDefault="0069698D" w:rsidP="0069698D">
            <w:pPr>
              <w:rPr>
                <w:b w:val="0"/>
                <w:bCs w:val="0"/>
                <w:sz w:val="22"/>
                <w:szCs w:val="22"/>
              </w:rPr>
            </w:pPr>
            <w:r w:rsidRPr="00416C11">
              <w:rPr>
                <w:b w:val="0"/>
                <w:bCs w:val="0"/>
                <w:sz w:val="22"/>
                <w:szCs w:val="22"/>
              </w:rPr>
              <w:t>44597607</w:t>
            </w:r>
          </w:p>
        </w:tc>
        <w:tc>
          <w:tcPr>
            <w:tcW w:w="0" w:type="auto"/>
            <w:vAlign w:val="center"/>
            <w:hideMark/>
          </w:tcPr>
          <w:p w14:paraId="125D0C13" w14:textId="77777777" w:rsidR="0069698D" w:rsidRPr="00416C11" w:rsidRDefault="0069698D" w:rsidP="0069698D">
            <w:pPr>
              <w:rPr>
                <w:b w:val="0"/>
                <w:bCs w:val="0"/>
                <w:sz w:val="22"/>
                <w:szCs w:val="22"/>
              </w:rPr>
            </w:pPr>
            <w:r w:rsidRPr="00416C11">
              <w:rPr>
                <w:b w:val="0"/>
                <w:bCs w:val="0"/>
                <w:sz w:val="22"/>
                <w:szCs w:val="22"/>
              </w:rPr>
              <w:t xml:space="preserve">Novartis Crop Protection, Inc. (1997) The NRA Review of Atrazine. Unpublished study. 782 p. </w:t>
            </w:r>
          </w:p>
        </w:tc>
      </w:tr>
      <w:tr w:rsidR="0069698D" w:rsidRPr="00416C11" w14:paraId="26D4643A" w14:textId="77777777" w:rsidTr="0069698D">
        <w:trPr>
          <w:tblCellSpacing w:w="0" w:type="dxa"/>
        </w:trPr>
        <w:tc>
          <w:tcPr>
            <w:tcW w:w="0" w:type="auto"/>
            <w:hideMark/>
          </w:tcPr>
          <w:p w14:paraId="5198AA35" w14:textId="77777777" w:rsidR="0069698D" w:rsidRPr="00416C11" w:rsidRDefault="0069698D" w:rsidP="0069698D">
            <w:pPr>
              <w:rPr>
                <w:b w:val="0"/>
                <w:bCs w:val="0"/>
                <w:sz w:val="22"/>
                <w:szCs w:val="22"/>
              </w:rPr>
            </w:pPr>
            <w:r w:rsidRPr="00416C11">
              <w:rPr>
                <w:b w:val="0"/>
                <w:bCs w:val="0"/>
                <w:sz w:val="22"/>
                <w:szCs w:val="22"/>
              </w:rPr>
              <w:t>44603600</w:t>
            </w:r>
          </w:p>
        </w:tc>
        <w:tc>
          <w:tcPr>
            <w:tcW w:w="0" w:type="auto"/>
            <w:vAlign w:val="center"/>
            <w:hideMark/>
          </w:tcPr>
          <w:p w14:paraId="68C69F26"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(1998) Submission of Environmental Fate Data in Support of the Registration of Acetochlor. Transmittal of 4 Studies. </w:t>
            </w:r>
          </w:p>
        </w:tc>
      </w:tr>
      <w:tr w:rsidR="0069698D" w:rsidRPr="00416C11" w14:paraId="399CE738" w14:textId="77777777" w:rsidTr="0069698D">
        <w:trPr>
          <w:tblCellSpacing w:w="0" w:type="dxa"/>
        </w:trPr>
        <w:tc>
          <w:tcPr>
            <w:tcW w:w="0" w:type="auto"/>
            <w:hideMark/>
          </w:tcPr>
          <w:p w14:paraId="3D15BC5E" w14:textId="77777777" w:rsidR="0069698D" w:rsidRPr="00416C11" w:rsidRDefault="0069698D" w:rsidP="0069698D">
            <w:pPr>
              <w:rPr>
                <w:b w:val="0"/>
                <w:bCs w:val="0"/>
                <w:sz w:val="22"/>
                <w:szCs w:val="22"/>
              </w:rPr>
            </w:pPr>
            <w:r w:rsidRPr="00416C11">
              <w:rPr>
                <w:b w:val="0"/>
                <w:bCs w:val="0"/>
                <w:sz w:val="22"/>
                <w:szCs w:val="22"/>
              </w:rPr>
              <w:t>44609500</w:t>
            </w:r>
          </w:p>
        </w:tc>
        <w:tc>
          <w:tcPr>
            <w:tcW w:w="0" w:type="auto"/>
            <w:vAlign w:val="center"/>
            <w:hideMark/>
          </w:tcPr>
          <w:p w14:paraId="05E83DF1" w14:textId="77777777" w:rsidR="0069698D" w:rsidRPr="00416C11" w:rsidRDefault="0069698D" w:rsidP="0069698D">
            <w:pPr>
              <w:rPr>
                <w:b w:val="0"/>
                <w:bCs w:val="0"/>
                <w:sz w:val="22"/>
                <w:szCs w:val="22"/>
              </w:rPr>
            </w:pPr>
            <w:r w:rsidRPr="00416C11">
              <w:rPr>
                <w:b w:val="0"/>
                <w:bCs w:val="0"/>
                <w:sz w:val="22"/>
                <w:szCs w:val="22"/>
              </w:rPr>
              <w:t xml:space="preserve">Albaugh Inc. (1998) Submission of Product Chemistry Data in Support of the Application for Registration of Albaugh Atrazine Technical. Transmittal of 3 Studies. </w:t>
            </w:r>
          </w:p>
        </w:tc>
      </w:tr>
      <w:tr w:rsidR="0069698D" w:rsidRPr="00416C11" w14:paraId="4585F2D8" w14:textId="77777777" w:rsidTr="0069698D">
        <w:trPr>
          <w:tblCellSpacing w:w="0" w:type="dxa"/>
        </w:trPr>
        <w:tc>
          <w:tcPr>
            <w:tcW w:w="0" w:type="auto"/>
            <w:hideMark/>
          </w:tcPr>
          <w:p w14:paraId="535F30AD" w14:textId="77777777" w:rsidR="0069698D" w:rsidRPr="00416C11" w:rsidRDefault="0069698D" w:rsidP="0069698D">
            <w:pPr>
              <w:rPr>
                <w:b w:val="0"/>
                <w:bCs w:val="0"/>
                <w:sz w:val="22"/>
                <w:szCs w:val="22"/>
              </w:rPr>
            </w:pPr>
            <w:r w:rsidRPr="00416C11">
              <w:rPr>
                <w:b w:val="0"/>
                <w:bCs w:val="0"/>
                <w:sz w:val="22"/>
                <w:szCs w:val="22"/>
              </w:rPr>
              <w:t>44609600</w:t>
            </w:r>
          </w:p>
        </w:tc>
        <w:tc>
          <w:tcPr>
            <w:tcW w:w="0" w:type="auto"/>
            <w:vAlign w:val="center"/>
            <w:hideMark/>
          </w:tcPr>
          <w:p w14:paraId="05DB34D1" w14:textId="77777777" w:rsidR="0069698D" w:rsidRPr="00416C11" w:rsidRDefault="0069698D" w:rsidP="0069698D">
            <w:pPr>
              <w:rPr>
                <w:b w:val="0"/>
                <w:bCs w:val="0"/>
                <w:sz w:val="22"/>
                <w:szCs w:val="22"/>
              </w:rPr>
            </w:pPr>
            <w:r w:rsidRPr="00416C11">
              <w:rPr>
                <w:b w:val="0"/>
                <w:bCs w:val="0"/>
                <w:sz w:val="22"/>
                <w:szCs w:val="22"/>
              </w:rPr>
              <w:t xml:space="preserve">Albaugh, Inc. (1998) Submission of Product Chemistry Data in Support of the Application for Registration of Albaugh Atrazine 4L. Transmittal of 2 Studies. </w:t>
            </w:r>
          </w:p>
        </w:tc>
      </w:tr>
      <w:tr w:rsidR="0069698D" w:rsidRPr="00416C11" w14:paraId="2397BC2A" w14:textId="77777777" w:rsidTr="0069698D">
        <w:trPr>
          <w:tblCellSpacing w:w="0" w:type="dxa"/>
        </w:trPr>
        <w:tc>
          <w:tcPr>
            <w:tcW w:w="0" w:type="auto"/>
            <w:hideMark/>
          </w:tcPr>
          <w:p w14:paraId="3EC215CC" w14:textId="77777777" w:rsidR="0069698D" w:rsidRPr="00416C11" w:rsidRDefault="0069698D" w:rsidP="0069698D">
            <w:pPr>
              <w:rPr>
                <w:b w:val="0"/>
                <w:bCs w:val="0"/>
                <w:sz w:val="22"/>
                <w:szCs w:val="22"/>
              </w:rPr>
            </w:pPr>
            <w:r w:rsidRPr="00416C11">
              <w:rPr>
                <w:b w:val="0"/>
                <w:bCs w:val="0"/>
                <w:sz w:val="22"/>
                <w:szCs w:val="22"/>
              </w:rPr>
              <w:t>44609700</w:t>
            </w:r>
          </w:p>
        </w:tc>
        <w:tc>
          <w:tcPr>
            <w:tcW w:w="0" w:type="auto"/>
            <w:vAlign w:val="center"/>
            <w:hideMark/>
          </w:tcPr>
          <w:p w14:paraId="36CAF7F8" w14:textId="77777777" w:rsidR="0069698D" w:rsidRPr="00416C11" w:rsidRDefault="0069698D" w:rsidP="0069698D">
            <w:pPr>
              <w:rPr>
                <w:b w:val="0"/>
                <w:bCs w:val="0"/>
                <w:sz w:val="22"/>
                <w:szCs w:val="22"/>
              </w:rPr>
            </w:pPr>
            <w:r w:rsidRPr="00416C11">
              <w:rPr>
                <w:b w:val="0"/>
                <w:bCs w:val="0"/>
                <w:sz w:val="22"/>
                <w:szCs w:val="22"/>
              </w:rPr>
              <w:t xml:space="preserve">Bayer Corp. (1998) Submission of Product Chemistry and Toxicity Data in Support of the Application for Registration of Axiom AT. Transmittal of 6 Studies. </w:t>
            </w:r>
          </w:p>
        </w:tc>
      </w:tr>
      <w:tr w:rsidR="0069698D" w:rsidRPr="00416C11" w14:paraId="2E4416C4" w14:textId="77777777" w:rsidTr="0069698D">
        <w:trPr>
          <w:tblCellSpacing w:w="0" w:type="dxa"/>
        </w:trPr>
        <w:tc>
          <w:tcPr>
            <w:tcW w:w="0" w:type="auto"/>
            <w:hideMark/>
          </w:tcPr>
          <w:p w14:paraId="0F1A4D49" w14:textId="77777777" w:rsidR="0069698D" w:rsidRPr="00416C11" w:rsidRDefault="0069698D" w:rsidP="0069698D">
            <w:pPr>
              <w:rPr>
                <w:b w:val="0"/>
                <w:bCs w:val="0"/>
                <w:sz w:val="22"/>
                <w:szCs w:val="22"/>
              </w:rPr>
            </w:pPr>
            <w:r w:rsidRPr="00416C11">
              <w:rPr>
                <w:b w:val="0"/>
                <w:bCs w:val="0"/>
                <w:sz w:val="22"/>
                <w:szCs w:val="22"/>
              </w:rPr>
              <w:t>44612900</w:t>
            </w:r>
          </w:p>
        </w:tc>
        <w:tc>
          <w:tcPr>
            <w:tcW w:w="0" w:type="auto"/>
            <w:vAlign w:val="center"/>
            <w:hideMark/>
          </w:tcPr>
          <w:p w14:paraId="7F139B91" w14:textId="77777777" w:rsidR="0069698D" w:rsidRPr="00416C11" w:rsidRDefault="0069698D" w:rsidP="0069698D">
            <w:pPr>
              <w:rPr>
                <w:b w:val="0"/>
                <w:bCs w:val="0"/>
                <w:sz w:val="22"/>
                <w:szCs w:val="22"/>
              </w:rPr>
            </w:pPr>
            <w:r w:rsidRPr="00416C11">
              <w:rPr>
                <w:b w:val="0"/>
                <w:bCs w:val="0"/>
                <w:sz w:val="22"/>
                <w:szCs w:val="22"/>
              </w:rPr>
              <w:t xml:space="preserve">Novartis Crop Protection, Inc. (1998) Submission of Environmental Fate Data in Support of the FIFRA 6(a)2 Requirement for Technical Atrazine. Transmittal of 7 Studies. </w:t>
            </w:r>
          </w:p>
        </w:tc>
      </w:tr>
      <w:tr w:rsidR="0069698D" w:rsidRPr="00416C11" w14:paraId="3B3881C3" w14:textId="77777777" w:rsidTr="0069698D">
        <w:trPr>
          <w:tblCellSpacing w:w="0" w:type="dxa"/>
        </w:trPr>
        <w:tc>
          <w:tcPr>
            <w:tcW w:w="0" w:type="auto"/>
            <w:hideMark/>
          </w:tcPr>
          <w:p w14:paraId="052A383F" w14:textId="77777777" w:rsidR="0069698D" w:rsidRPr="00416C11" w:rsidRDefault="0069698D" w:rsidP="0069698D">
            <w:pPr>
              <w:rPr>
                <w:b w:val="0"/>
                <w:bCs w:val="0"/>
                <w:sz w:val="22"/>
                <w:szCs w:val="22"/>
              </w:rPr>
            </w:pPr>
            <w:r w:rsidRPr="00416C11">
              <w:rPr>
                <w:b w:val="0"/>
                <w:bCs w:val="0"/>
                <w:sz w:val="22"/>
                <w:szCs w:val="22"/>
              </w:rPr>
              <w:t>44623700</w:t>
            </w:r>
          </w:p>
        </w:tc>
        <w:tc>
          <w:tcPr>
            <w:tcW w:w="0" w:type="auto"/>
            <w:vAlign w:val="center"/>
            <w:hideMark/>
          </w:tcPr>
          <w:p w14:paraId="3FBC7099" w14:textId="77777777" w:rsidR="0069698D" w:rsidRPr="00416C11" w:rsidRDefault="0069698D" w:rsidP="0069698D">
            <w:pPr>
              <w:rPr>
                <w:b w:val="0"/>
                <w:bCs w:val="0"/>
                <w:sz w:val="22"/>
                <w:szCs w:val="22"/>
              </w:rPr>
            </w:pPr>
            <w:r w:rsidRPr="00416C11">
              <w:rPr>
                <w:b w:val="0"/>
                <w:bCs w:val="0"/>
                <w:sz w:val="22"/>
                <w:szCs w:val="22"/>
              </w:rPr>
              <w:t xml:space="preserve">E. I. du Pont de Nemours and Company (1998) Submission of Product Chemistry Data in Support of the Registration of Dupont Basis Gold Herbicide (DPX-MP886). Transmittal of 1 Study. </w:t>
            </w:r>
          </w:p>
        </w:tc>
      </w:tr>
      <w:tr w:rsidR="0069698D" w:rsidRPr="00416C11" w14:paraId="60BB2CB1" w14:textId="77777777" w:rsidTr="0069698D">
        <w:trPr>
          <w:tblCellSpacing w:w="0" w:type="dxa"/>
        </w:trPr>
        <w:tc>
          <w:tcPr>
            <w:tcW w:w="0" w:type="auto"/>
            <w:hideMark/>
          </w:tcPr>
          <w:p w14:paraId="01D6EA10" w14:textId="77777777" w:rsidR="0069698D" w:rsidRPr="00416C11" w:rsidRDefault="0069698D" w:rsidP="0069698D">
            <w:pPr>
              <w:rPr>
                <w:b w:val="0"/>
                <w:bCs w:val="0"/>
                <w:sz w:val="22"/>
                <w:szCs w:val="22"/>
              </w:rPr>
            </w:pPr>
            <w:r w:rsidRPr="00416C11">
              <w:rPr>
                <w:b w:val="0"/>
                <w:bCs w:val="0"/>
                <w:sz w:val="22"/>
                <w:szCs w:val="22"/>
              </w:rPr>
              <w:t>44633900</w:t>
            </w:r>
          </w:p>
        </w:tc>
        <w:tc>
          <w:tcPr>
            <w:tcW w:w="0" w:type="auto"/>
            <w:vAlign w:val="center"/>
            <w:hideMark/>
          </w:tcPr>
          <w:p w14:paraId="2CDE2195" w14:textId="77777777" w:rsidR="0069698D" w:rsidRPr="00416C11" w:rsidRDefault="0069698D" w:rsidP="0069698D">
            <w:pPr>
              <w:rPr>
                <w:b w:val="0"/>
                <w:bCs w:val="0"/>
                <w:sz w:val="22"/>
                <w:szCs w:val="22"/>
              </w:rPr>
            </w:pPr>
            <w:r w:rsidRPr="00416C11">
              <w:rPr>
                <w:b w:val="0"/>
                <w:bCs w:val="0"/>
                <w:sz w:val="22"/>
                <w:szCs w:val="22"/>
              </w:rPr>
              <w:t xml:space="preserve">Novartis Crop Protection, Inc. (1998) Submission of Product Chemistry and Toxicity Data in Support of the Application for Registration of Bicep Magnum TR. Transmittal of 10 Studies. </w:t>
            </w:r>
          </w:p>
        </w:tc>
      </w:tr>
      <w:tr w:rsidR="0069698D" w:rsidRPr="00416C11" w14:paraId="081B038B" w14:textId="77777777" w:rsidTr="0069698D">
        <w:trPr>
          <w:tblCellSpacing w:w="0" w:type="dxa"/>
        </w:trPr>
        <w:tc>
          <w:tcPr>
            <w:tcW w:w="0" w:type="auto"/>
            <w:hideMark/>
          </w:tcPr>
          <w:p w14:paraId="07AE71CC" w14:textId="77777777" w:rsidR="0069698D" w:rsidRPr="00416C11" w:rsidRDefault="0069698D" w:rsidP="0069698D">
            <w:pPr>
              <w:rPr>
                <w:b w:val="0"/>
                <w:bCs w:val="0"/>
                <w:sz w:val="22"/>
                <w:szCs w:val="22"/>
              </w:rPr>
            </w:pPr>
            <w:r w:rsidRPr="00416C11">
              <w:rPr>
                <w:b w:val="0"/>
                <w:bCs w:val="0"/>
                <w:sz w:val="22"/>
                <w:szCs w:val="22"/>
              </w:rPr>
              <w:t>44639600</w:t>
            </w:r>
          </w:p>
        </w:tc>
        <w:tc>
          <w:tcPr>
            <w:tcW w:w="0" w:type="auto"/>
            <w:vAlign w:val="center"/>
            <w:hideMark/>
          </w:tcPr>
          <w:p w14:paraId="4A505D60" w14:textId="77777777" w:rsidR="0069698D" w:rsidRPr="00416C11" w:rsidRDefault="0069698D" w:rsidP="0069698D">
            <w:pPr>
              <w:rPr>
                <w:b w:val="0"/>
                <w:bCs w:val="0"/>
                <w:sz w:val="22"/>
                <w:szCs w:val="22"/>
              </w:rPr>
            </w:pPr>
            <w:r w:rsidRPr="00416C11">
              <w:rPr>
                <w:b w:val="0"/>
                <w:bCs w:val="0"/>
                <w:sz w:val="22"/>
                <w:szCs w:val="22"/>
              </w:rPr>
              <w:t xml:space="preserve">Novartis Crop Protection, Inc. (1998) Submission of Toxicity and Product Chemistry Data in Support of the Application for Registration of Bicep Magnum TR. Transmittal of 2 Studies. </w:t>
            </w:r>
          </w:p>
        </w:tc>
      </w:tr>
      <w:tr w:rsidR="0069698D" w:rsidRPr="00416C11" w14:paraId="055B3A4C" w14:textId="77777777" w:rsidTr="0069698D">
        <w:trPr>
          <w:tblCellSpacing w:w="0" w:type="dxa"/>
        </w:trPr>
        <w:tc>
          <w:tcPr>
            <w:tcW w:w="0" w:type="auto"/>
            <w:hideMark/>
          </w:tcPr>
          <w:p w14:paraId="0F63B2E8" w14:textId="77777777" w:rsidR="0069698D" w:rsidRPr="00416C11" w:rsidRDefault="0069698D" w:rsidP="0069698D">
            <w:pPr>
              <w:rPr>
                <w:b w:val="0"/>
                <w:bCs w:val="0"/>
                <w:sz w:val="22"/>
                <w:szCs w:val="22"/>
              </w:rPr>
            </w:pPr>
            <w:r w:rsidRPr="00416C11">
              <w:rPr>
                <w:b w:val="0"/>
                <w:bCs w:val="0"/>
                <w:sz w:val="22"/>
                <w:szCs w:val="22"/>
              </w:rPr>
              <w:t>44639601</w:t>
            </w:r>
          </w:p>
        </w:tc>
        <w:tc>
          <w:tcPr>
            <w:tcW w:w="0" w:type="auto"/>
            <w:vAlign w:val="center"/>
            <w:hideMark/>
          </w:tcPr>
          <w:p w14:paraId="7ED325BA" w14:textId="77777777" w:rsidR="0069698D" w:rsidRPr="00416C11" w:rsidRDefault="0069698D" w:rsidP="0069698D">
            <w:pPr>
              <w:rPr>
                <w:b w:val="0"/>
                <w:bCs w:val="0"/>
                <w:sz w:val="22"/>
                <w:szCs w:val="22"/>
              </w:rPr>
            </w:pPr>
            <w:r w:rsidRPr="00416C11">
              <w:rPr>
                <w:b w:val="0"/>
                <w:bCs w:val="0"/>
                <w:sz w:val="22"/>
                <w:szCs w:val="22"/>
              </w:rPr>
              <w:t xml:space="preserve">Sova, J. (1998) Summary of Acute Toxicology Studies: Bicep Magnum TR: Lab Project Number: 595-98. Unpublished study prepared by Novartis Crop Protection, Inc. 9 p. </w:t>
            </w:r>
          </w:p>
        </w:tc>
      </w:tr>
      <w:tr w:rsidR="0069698D" w:rsidRPr="00416C11" w14:paraId="341AEC87" w14:textId="77777777" w:rsidTr="0069698D">
        <w:trPr>
          <w:tblCellSpacing w:w="0" w:type="dxa"/>
        </w:trPr>
        <w:tc>
          <w:tcPr>
            <w:tcW w:w="0" w:type="auto"/>
            <w:hideMark/>
          </w:tcPr>
          <w:p w14:paraId="17D8347A" w14:textId="77777777" w:rsidR="0069698D" w:rsidRPr="00416C11" w:rsidRDefault="0069698D" w:rsidP="0069698D">
            <w:pPr>
              <w:rPr>
                <w:b w:val="0"/>
                <w:bCs w:val="0"/>
                <w:sz w:val="22"/>
                <w:szCs w:val="22"/>
              </w:rPr>
            </w:pPr>
            <w:r w:rsidRPr="00416C11">
              <w:rPr>
                <w:b w:val="0"/>
                <w:bCs w:val="0"/>
                <w:sz w:val="22"/>
                <w:szCs w:val="22"/>
              </w:rPr>
              <w:lastRenderedPageBreak/>
              <w:t>44646200</w:t>
            </w:r>
          </w:p>
        </w:tc>
        <w:tc>
          <w:tcPr>
            <w:tcW w:w="0" w:type="auto"/>
            <w:vAlign w:val="center"/>
            <w:hideMark/>
          </w:tcPr>
          <w:p w14:paraId="5C61EF01" w14:textId="77777777" w:rsidR="0069698D" w:rsidRPr="00416C11" w:rsidRDefault="0069698D" w:rsidP="0069698D">
            <w:pPr>
              <w:rPr>
                <w:b w:val="0"/>
                <w:bCs w:val="0"/>
                <w:sz w:val="22"/>
                <w:szCs w:val="22"/>
              </w:rPr>
            </w:pPr>
            <w:r w:rsidRPr="00416C11">
              <w:rPr>
                <w:b w:val="0"/>
                <w:bCs w:val="0"/>
                <w:sz w:val="22"/>
                <w:szCs w:val="22"/>
              </w:rPr>
              <w:t xml:space="preserve">Monsanto Co. (1998) Submission of Product Chemistry Data in Support of the Registration of Field Master Herbicide. Transmittal of 1 Study. </w:t>
            </w:r>
          </w:p>
        </w:tc>
      </w:tr>
      <w:tr w:rsidR="0069698D" w:rsidRPr="00416C11" w14:paraId="2E51E027" w14:textId="77777777" w:rsidTr="0069698D">
        <w:trPr>
          <w:tblCellSpacing w:w="0" w:type="dxa"/>
        </w:trPr>
        <w:tc>
          <w:tcPr>
            <w:tcW w:w="0" w:type="auto"/>
            <w:hideMark/>
          </w:tcPr>
          <w:p w14:paraId="07F0D7DB" w14:textId="77777777" w:rsidR="0069698D" w:rsidRPr="00416C11" w:rsidRDefault="0069698D" w:rsidP="0069698D">
            <w:pPr>
              <w:rPr>
                <w:b w:val="0"/>
                <w:bCs w:val="0"/>
                <w:sz w:val="22"/>
                <w:szCs w:val="22"/>
              </w:rPr>
            </w:pPr>
            <w:r w:rsidRPr="00416C11">
              <w:rPr>
                <w:b w:val="0"/>
                <w:bCs w:val="0"/>
                <w:sz w:val="22"/>
                <w:szCs w:val="22"/>
              </w:rPr>
              <w:t>44649100</w:t>
            </w:r>
          </w:p>
        </w:tc>
        <w:tc>
          <w:tcPr>
            <w:tcW w:w="0" w:type="auto"/>
            <w:vAlign w:val="center"/>
            <w:hideMark/>
          </w:tcPr>
          <w:p w14:paraId="3D9593BF" w14:textId="77777777" w:rsidR="0069698D" w:rsidRPr="00416C11" w:rsidRDefault="0069698D" w:rsidP="0069698D">
            <w:pPr>
              <w:rPr>
                <w:b w:val="0"/>
                <w:bCs w:val="0"/>
                <w:sz w:val="22"/>
                <w:szCs w:val="22"/>
              </w:rPr>
            </w:pPr>
            <w:r w:rsidRPr="00416C11">
              <w:rPr>
                <w:b w:val="0"/>
                <w:bCs w:val="0"/>
                <w:sz w:val="22"/>
                <w:szCs w:val="22"/>
              </w:rPr>
              <w:t xml:space="preserve">BASF Corporation (1998) Submission of Efficacy Data in Support of the Applications for Registration of Diflufenzopyr Technical and Distinct End Use Product. Transmittal of 1 Study. </w:t>
            </w:r>
          </w:p>
        </w:tc>
      </w:tr>
      <w:tr w:rsidR="0069698D" w:rsidRPr="00416C11" w14:paraId="39759C88" w14:textId="77777777" w:rsidTr="0069698D">
        <w:trPr>
          <w:tblCellSpacing w:w="0" w:type="dxa"/>
        </w:trPr>
        <w:tc>
          <w:tcPr>
            <w:tcW w:w="0" w:type="auto"/>
            <w:hideMark/>
          </w:tcPr>
          <w:p w14:paraId="161102E0" w14:textId="77777777" w:rsidR="0069698D" w:rsidRPr="00416C11" w:rsidRDefault="0069698D" w:rsidP="0069698D">
            <w:pPr>
              <w:rPr>
                <w:b w:val="0"/>
                <w:bCs w:val="0"/>
                <w:sz w:val="22"/>
                <w:szCs w:val="22"/>
              </w:rPr>
            </w:pPr>
            <w:r w:rsidRPr="00416C11">
              <w:rPr>
                <w:b w:val="0"/>
                <w:bCs w:val="0"/>
                <w:sz w:val="22"/>
                <w:szCs w:val="22"/>
              </w:rPr>
              <w:t>44649101</w:t>
            </w:r>
          </w:p>
        </w:tc>
        <w:tc>
          <w:tcPr>
            <w:tcW w:w="0" w:type="auto"/>
            <w:vAlign w:val="center"/>
            <w:hideMark/>
          </w:tcPr>
          <w:p w14:paraId="25A80286" w14:textId="77777777" w:rsidR="0069698D" w:rsidRPr="00416C11" w:rsidRDefault="0069698D" w:rsidP="0069698D">
            <w:pPr>
              <w:rPr>
                <w:b w:val="0"/>
                <w:bCs w:val="0"/>
                <w:sz w:val="22"/>
                <w:szCs w:val="22"/>
              </w:rPr>
            </w:pPr>
            <w:r w:rsidRPr="00416C11">
              <w:rPr>
                <w:b w:val="0"/>
                <w:bCs w:val="0"/>
                <w:sz w:val="22"/>
                <w:szCs w:val="22"/>
              </w:rPr>
              <w:t xml:space="preserve">Klingaman, T. (1998) Rationale for Distinct Use Pattern and Rates in the U.S. for up to and Including 8 ounces Product per Acre: Lab Project Number: 98/5166: US351/93/0361002: US351/94/0166401. Unpublished study prepared by BASF Corporation. 356 p. </w:t>
            </w:r>
          </w:p>
        </w:tc>
      </w:tr>
      <w:tr w:rsidR="0069698D" w:rsidRPr="00416C11" w14:paraId="730E4DD4" w14:textId="77777777" w:rsidTr="0069698D">
        <w:trPr>
          <w:tblCellSpacing w:w="0" w:type="dxa"/>
        </w:trPr>
        <w:tc>
          <w:tcPr>
            <w:tcW w:w="0" w:type="auto"/>
            <w:hideMark/>
          </w:tcPr>
          <w:p w14:paraId="7002DCAE" w14:textId="77777777" w:rsidR="0069698D" w:rsidRPr="00416C11" w:rsidRDefault="0069698D" w:rsidP="0069698D">
            <w:pPr>
              <w:rPr>
                <w:b w:val="0"/>
                <w:bCs w:val="0"/>
                <w:sz w:val="22"/>
                <w:szCs w:val="22"/>
              </w:rPr>
            </w:pPr>
            <w:r w:rsidRPr="00416C11">
              <w:rPr>
                <w:b w:val="0"/>
                <w:bCs w:val="0"/>
                <w:sz w:val="22"/>
                <w:szCs w:val="22"/>
              </w:rPr>
              <w:t>44650200</w:t>
            </w:r>
          </w:p>
        </w:tc>
        <w:tc>
          <w:tcPr>
            <w:tcW w:w="0" w:type="auto"/>
            <w:vAlign w:val="center"/>
            <w:hideMark/>
          </w:tcPr>
          <w:p w14:paraId="38D8DFCB" w14:textId="77777777" w:rsidR="0069698D" w:rsidRPr="00416C11" w:rsidRDefault="0069698D" w:rsidP="0069698D">
            <w:pPr>
              <w:rPr>
                <w:b w:val="0"/>
                <w:bCs w:val="0"/>
                <w:sz w:val="22"/>
                <w:szCs w:val="22"/>
              </w:rPr>
            </w:pPr>
            <w:r w:rsidRPr="00416C11">
              <w:rPr>
                <w:b w:val="0"/>
                <w:bCs w:val="0"/>
                <w:sz w:val="22"/>
                <w:szCs w:val="22"/>
              </w:rPr>
              <w:t xml:space="preserve">The Andersons, Inc. (1998) Submission of Product Chemistry Data in Support of the Application for Registration of The Andersons Weed &amp; Feed with 0.92% Atrazine. Transmittal of 6 Studies. </w:t>
            </w:r>
          </w:p>
        </w:tc>
      </w:tr>
      <w:tr w:rsidR="0069698D" w:rsidRPr="00416C11" w14:paraId="00A9C4BA" w14:textId="77777777" w:rsidTr="0069698D">
        <w:trPr>
          <w:tblCellSpacing w:w="0" w:type="dxa"/>
        </w:trPr>
        <w:tc>
          <w:tcPr>
            <w:tcW w:w="0" w:type="auto"/>
            <w:hideMark/>
          </w:tcPr>
          <w:p w14:paraId="06CCAB1D" w14:textId="77777777" w:rsidR="0069698D" w:rsidRPr="00416C11" w:rsidRDefault="0069698D" w:rsidP="0069698D">
            <w:pPr>
              <w:rPr>
                <w:b w:val="0"/>
                <w:bCs w:val="0"/>
                <w:sz w:val="22"/>
                <w:szCs w:val="22"/>
              </w:rPr>
            </w:pPr>
            <w:r w:rsidRPr="00416C11">
              <w:rPr>
                <w:b w:val="0"/>
                <w:bCs w:val="0"/>
                <w:sz w:val="22"/>
                <w:szCs w:val="22"/>
              </w:rPr>
              <w:t>44657000</w:t>
            </w:r>
          </w:p>
        </w:tc>
        <w:tc>
          <w:tcPr>
            <w:tcW w:w="0" w:type="auto"/>
            <w:vAlign w:val="center"/>
            <w:hideMark/>
          </w:tcPr>
          <w:p w14:paraId="74CD3CFE" w14:textId="77777777" w:rsidR="0069698D" w:rsidRPr="00416C11" w:rsidRDefault="0069698D" w:rsidP="0069698D">
            <w:pPr>
              <w:rPr>
                <w:b w:val="0"/>
                <w:bCs w:val="0"/>
                <w:sz w:val="22"/>
                <w:szCs w:val="22"/>
              </w:rPr>
            </w:pPr>
            <w:r w:rsidRPr="00416C11">
              <w:rPr>
                <w:b w:val="0"/>
                <w:bCs w:val="0"/>
                <w:sz w:val="22"/>
                <w:szCs w:val="22"/>
              </w:rPr>
              <w:t xml:space="preserve">Bayer Corporation (1998) Submission of Toxicity Data in Support of the Application for Registration of Axiom/Atrazine 75 WG. Transmittal of 1 Study. </w:t>
            </w:r>
          </w:p>
        </w:tc>
      </w:tr>
      <w:tr w:rsidR="0069698D" w:rsidRPr="00416C11" w14:paraId="455968FD" w14:textId="77777777" w:rsidTr="0069698D">
        <w:trPr>
          <w:tblCellSpacing w:w="0" w:type="dxa"/>
        </w:trPr>
        <w:tc>
          <w:tcPr>
            <w:tcW w:w="0" w:type="auto"/>
            <w:hideMark/>
          </w:tcPr>
          <w:p w14:paraId="0BECCF24" w14:textId="77777777" w:rsidR="0069698D" w:rsidRPr="00416C11" w:rsidRDefault="0069698D" w:rsidP="0069698D">
            <w:pPr>
              <w:rPr>
                <w:b w:val="0"/>
                <w:bCs w:val="0"/>
                <w:sz w:val="22"/>
                <w:szCs w:val="22"/>
              </w:rPr>
            </w:pPr>
            <w:r w:rsidRPr="00416C11">
              <w:rPr>
                <w:b w:val="0"/>
                <w:bCs w:val="0"/>
                <w:sz w:val="22"/>
                <w:szCs w:val="22"/>
              </w:rPr>
              <w:t>44678400</w:t>
            </w:r>
          </w:p>
        </w:tc>
        <w:tc>
          <w:tcPr>
            <w:tcW w:w="0" w:type="auto"/>
            <w:vAlign w:val="center"/>
            <w:hideMark/>
          </w:tcPr>
          <w:p w14:paraId="16D35B11" w14:textId="77777777" w:rsidR="0069698D" w:rsidRPr="00416C11" w:rsidRDefault="0069698D" w:rsidP="0069698D">
            <w:pPr>
              <w:rPr>
                <w:b w:val="0"/>
                <w:bCs w:val="0"/>
                <w:sz w:val="22"/>
                <w:szCs w:val="22"/>
              </w:rPr>
            </w:pPr>
            <w:r w:rsidRPr="00416C11">
              <w:rPr>
                <w:b w:val="0"/>
                <w:bCs w:val="0"/>
                <w:sz w:val="22"/>
                <w:szCs w:val="22"/>
              </w:rPr>
              <w:t xml:space="preserve">Wilfarm L.L.C. (1998) Submission of Product Chemistry Data in Support of the Application for Registration of Wilfarm Atrazine 90DF. Transmittal of 2 Studies. </w:t>
            </w:r>
          </w:p>
        </w:tc>
      </w:tr>
      <w:tr w:rsidR="0069698D" w:rsidRPr="00416C11" w14:paraId="6549EC32" w14:textId="77777777" w:rsidTr="0069698D">
        <w:trPr>
          <w:tblCellSpacing w:w="0" w:type="dxa"/>
        </w:trPr>
        <w:tc>
          <w:tcPr>
            <w:tcW w:w="0" w:type="auto"/>
            <w:hideMark/>
          </w:tcPr>
          <w:p w14:paraId="121D90E3" w14:textId="77777777" w:rsidR="0069698D" w:rsidRPr="00416C11" w:rsidRDefault="0069698D" w:rsidP="0069698D">
            <w:pPr>
              <w:rPr>
                <w:b w:val="0"/>
                <w:bCs w:val="0"/>
                <w:sz w:val="22"/>
                <w:szCs w:val="22"/>
              </w:rPr>
            </w:pPr>
            <w:r w:rsidRPr="00416C11">
              <w:rPr>
                <w:b w:val="0"/>
                <w:bCs w:val="0"/>
                <w:sz w:val="22"/>
                <w:szCs w:val="22"/>
              </w:rPr>
              <w:t>44711000</w:t>
            </w:r>
          </w:p>
        </w:tc>
        <w:tc>
          <w:tcPr>
            <w:tcW w:w="0" w:type="auto"/>
            <w:vAlign w:val="center"/>
            <w:hideMark/>
          </w:tcPr>
          <w:p w14:paraId="134BFD87" w14:textId="77777777" w:rsidR="0069698D" w:rsidRPr="00416C11" w:rsidRDefault="0069698D" w:rsidP="0069698D">
            <w:pPr>
              <w:rPr>
                <w:b w:val="0"/>
                <w:bCs w:val="0"/>
                <w:sz w:val="22"/>
                <w:szCs w:val="22"/>
              </w:rPr>
            </w:pPr>
            <w:r w:rsidRPr="00416C11">
              <w:rPr>
                <w:b w:val="0"/>
                <w:bCs w:val="0"/>
                <w:sz w:val="22"/>
                <w:szCs w:val="22"/>
              </w:rPr>
              <w:t xml:space="preserve">Novartis Crop Protection, Inc. (1998) Submission of Risk Assessment and Exposure Data in Support of the Reregistration of Atrazine/ Simazine. Transmittal of 1 Study. </w:t>
            </w:r>
          </w:p>
        </w:tc>
      </w:tr>
      <w:tr w:rsidR="0069698D" w:rsidRPr="00416C11" w14:paraId="6DE3D129" w14:textId="77777777" w:rsidTr="0069698D">
        <w:trPr>
          <w:tblCellSpacing w:w="0" w:type="dxa"/>
        </w:trPr>
        <w:tc>
          <w:tcPr>
            <w:tcW w:w="0" w:type="auto"/>
            <w:hideMark/>
          </w:tcPr>
          <w:p w14:paraId="5FF7374B" w14:textId="77777777" w:rsidR="0069698D" w:rsidRPr="00416C11" w:rsidRDefault="0069698D" w:rsidP="0069698D">
            <w:pPr>
              <w:rPr>
                <w:b w:val="0"/>
                <w:bCs w:val="0"/>
                <w:sz w:val="22"/>
                <w:szCs w:val="22"/>
              </w:rPr>
            </w:pPr>
            <w:r w:rsidRPr="00416C11">
              <w:rPr>
                <w:b w:val="0"/>
                <w:bCs w:val="0"/>
                <w:sz w:val="22"/>
                <w:szCs w:val="22"/>
              </w:rPr>
              <w:t>44711001</w:t>
            </w:r>
          </w:p>
        </w:tc>
        <w:tc>
          <w:tcPr>
            <w:tcW w:w="0" w:type="auto"/>
            <w:vAlign w:val="center"/>
            <w:hideMark/>
          </w:tcPr>
          <w:p w14:paraId="2A111F20" w14:textId="77777777" w:rsidR="0069698D" w:rsidRPr="00416C11" w:rsidRDefault="0069698D" w:rsidP="0069698D">
            <w:pPr>
              <w:rPr>
                <w:b w:val="0"/>
                <w:bCs w:val="0"/>
                <w:sz w:val="22"/>
                <w:szCs w:val="22"/>
              </w:rPr>
            </w:pPr>
            <w:r w:rsidRPr="00416C11">
              <w:rPr>
                <w:b w:val="0"/>
                <w:bCs w:val="0"/>
                <w:sz w:val="22"/>
                <w:szCs w:val="22"/>
              </w:rPr>
              <w:t xml:space="preserve">Tierney, D.; Christensen, B.; Mattan, C. (1998) Human Exposure to Atrazine and Simazine via Ground and Surface Drinking Water: Update IV: Supplement to EPA MRID No. 44597601: Cumulative Community Water Systems (CWS) Population and Exposure Distributions: Lab Project Number: 00300: 696-95. Unpublished study prepared by En. Fate, LLC. 969 p. </w:t>
            </w:r>
          </w:p>
        </w:tc>
      </w:tr>
      <w:tr w:rsidR="0069698D" w:rsidRPr="00416C11" w14:paraId="35A02EBC" w14:textId="77777777" w:rsidTr="0069698D">
        <w:trPr>
          <w:tblCellSpacing w:w="0" w:type="dxa"/>
        </w:trPr>
        <w:tc>
          <w:tcPr>
            <w:tcW w:w="0" w:type="auto"/>
            <w:hideMark/>
          </w:tcPr>
          <w:p w14:paraId="57DBF71F" w14:textId="77777777" w:rsidR="0069698D" w:rsidRPr="00416C11" w:rsidRDefault="0069698D" w:rsidP="0069698D">
            <w:pPr>
              <w:rPr>
                <w:b w:val="0"/>
                <w:bCs w:val="0"/>
                <w:sz w:val="22"/>
                <w:szCs w:val="22"/>
              </w:rPr>
            </w:pPr>
            <w:r w:rsidRPr="00416C11">
              <w:rPr>
                <w:b w:val="0"/>
                <w:bCs w:val="0"/>
                <w:sz w:val="22"/>
                <w:szCs w:val="22"/>
              </w:rPr>
              <w:t>44713800</w:t>
            </w:r>
          </w:p>
        </w:tc>
        <w:tc>
          <w:tcPr>
            <w:tcW w:w="0" w:type="auto"/>
            <w:vAlign w:val="center"/>
            <w:hideMark/>
          </w:tcPr>
          <w:p w14:paraId="2CA44963" w14:textId="77777777" w:rsidR="0069698D" w:rsidRPr="00416C11" w:rsidRDefault="0069698D" w:rsidP="0069698D">
            <w:pPr>
              <w:rPr>
                <w:b w:val="0"/>
                <w:bCs w:val="0"/>
                <w:sz w:val="22"/>
                <w:szCs w:val="22"/>
              </w:rPr>
            </w:pPr>
            <w:r w:rsidRPr="00416C11">
              <w:rPr>
                <w:b w:val="0"/>
                <w:bCs w:val="0"/>
                <w:sz w:val="22"/>
                <w:szCs w:val="22"/>
              </w:rPr>
              <w:t xml:space="preserve">Novartis Crop Protection, Inc. (1998) Submission of Toxicity Data in Support of the Reregistration of Atrazine. Transmittal of 2 Studies. </w:t>
            </w:r>
          </w:p>
        </w:tc>
      </w:tr>
      <w:tr w:rsidR="0069698D" w:rsidRPr="00416C11" w14:paraId="2E33D333" w14:textId="77777777" w:rsidTr="0069698D">
        <w:trPr>
          <w:tblCellSpacing w:w="0" w:type="dxa"/>
        </w:trPr>
        <w:tc>
          <w:tcPr>
            <w:tcW w:w="0" w:type="auto"/>
            <w:hideMark/>
          </w:tcPr>
          <w:p w14:paraId="5D2DBEFB" w14:textId="77777777" w:rsidR="0069698D" w:rsidRPr="00416C11" w:rsidRDefault="0069698D" w:rsidP="0069698D">
            <w:pPr>
              <w:rPr>
                <w:b w:val="0"/>
                <w:bCs w:val="0"/>
                <w:sz w:val="22"/>
                <w:szCs w:val="22"/>
              </w:rPr>
            </w:pPr>
            <w:r w:rsidRPr="00416C11">
              <w:rPr>
                <w:b w:val="0"/>
                <w:bCs w:val="0"/>
                <w:sz w:val="22"/>
                <w:szCs w:val="22"/>
              </w:rPr>
              <w:t>44713801</w:t>
            </w:r>
          </w:p>
        </w:tc>
        <w:tc>
          <w:tcPr>
            <w:tcW w:w="0" w:type="auto"/>
            <w:vAlign w:val="center"/>
            <w:hideMark/>
          </w:tcPr>
          <w:p w14:paraId="3F049779" w14:textId="77777777" w:rsidR="0069698D" w:rsidRPr="00416C11" w:rsidRDefault="0069698D" w:rsidP="0069698D">
            <w:pPr>
              <w:rPr>
                <w:b w:val="0"/>
                <w:bCs w:val="0"/>
                <w:sz w:val="22"/>
                <w:szCs w:val="22"/>
              </w:rPr>
            </w:pPr>
            <w:r w:rsidRPr="00416C11">
              <w:rPr>
                <w:b w:val="0"/>
                <w:bCs w:val="0"/>
                <w:sz w:val="22"/>
                <w:szCs w:val="22"/>
              </w:rPr>
              <w:t xml:space="preserve">Wetzel, L.; Wong, A. (1998) Supplemental Information for Atrazine Mode of Action: Bridging Studies for Simazine and Dact (Rationale &amp; Draft Protocols): Lab Project Number: 1111-98: 2386-111: 6117-XXX. Unpublished study prepared by Novartis Crop Protection, Inc. and Covance Laboratories Inc. 182 p. </w:t>
            </w:r>
          </w:p>
        </w:tc>
      </w:tr>
      <w:tr w:rsidR="0069698D" w:rsidRPr="00416C11" w14:paraId="38D4C3DA" w14:textId="77777777" w:rsidTr="0069698D">
        <w:trPr>
          <w:tblCellSpacing w:w="0" w:type="dxa"/>
        </w:trPr>
        <w:tc>
          <w:tcPr>
            <w:tcW w:w="0" w:type="auto"/>
            <w:hideMark/>
          </w:tcPr>
          <w:p w14:paraId="153A27FE" w14:textId="77777777" w:rsidR="0069698D" w:rsidRPr="00416C11" w:rsidRDefault="0069698D" w:rsidP="0069698D">
            <w:pPr>
              <w:rPr>
                <w:b w:val="0"/>
                <w:bCs w:val="0"/>
                <w:sz w:val="22"/>
                <w:szCs w:val="22"/>
              </w:rPr>
            </w:pPr>
            <w:r w:rsidRPr="00416C11">
              <w:rPr>
                <w:b w:val="0"/>
                <w:bCs w:val="0"/>
                <w:sz w:val="22"/>
                <w:szCs w:val="22"/>
              </w:rPr>
              <w:t>44723700</w:t>
            </w:r>
          </w:p>
        </w:tc>
        <w:tc>
          <w:tcPr>
            <w:tcW w:w="0" w:type="auto"/>
            <w:vAlign w:val="center"/>
            <w:hideMark/>
          </w:tcPr>
          <w:p w14:paraId="731CF44B" w14:textId="77777777" w:rsidR="0069698D" w:rsidRPr="00416C11" w:rsidRDefault="0069698D" w:rsidP="0069698D">
            <w:pPr>
              <w:rPr>
                <w:b w:val="0"/>
                <w:bCs w:val="0"/>
                <w:sz w:val="22"/>
                <w:szCs w:val="22"/>
              </w:rPr>
            </w:pPr>
            <w:r w:rsidRPr="00416C11">
              <w:rPr>
                <w:b w:val="0"/>
                <w:bCs w:val="0"/>
                <w:sz w:val="22"/>
                <w:szCs w:val="22"/>
              </w:rPr>
              <w:t xml:space="preserve">Novartis Crop Protection, Inc. (1999) Submission of Toxicity Data in Support of the Reregistration of Atrazine. Transmittal of 1 Study. </w:t>
            </w:r>
          </w:p>
        </w:tc>
      </w:tr>
      <w:tr w:rsidR="0069698D" w:rsidRPr="00416C11" w14:paraId="6180BAC0" w14:textId="77777777" w:rsidTr="0069698D">
        <w:trPr>
          <w:tblCellSpacing w:w="0" w:type="dxa"/>
        </w:trPr>
        <w:tc>
          <w:tcPr>
            <w:tcW w:w="0" w:type="auto"/>
            <w:hideMark/>
          </w:tcPr>
          <w:p w14:paraId="556A5D88" w14:textId="77777777" w:rsidR="0069698D" w:rsidRPr="00416C11" w:rsidRDefault="0069698D" w:rsidP="0069698D">
            <w:pPr>
              <w:rPr>
                <w:b w:val="0"/>
                <w:bCs w:val="0"/>
                <w:sz w:val="22"/>
                <w:szCs w:val="22"/>
              </w:rPr>
            </w:pPr>
            <w:r w:rsidRPr="00416C11">
              <w:rPr>
                <w:b w:val="0"/>
                <w:bCs w:val="0"/>
                <w:sz w:val="22"/>
                <w:szCs w:val="22"/>
              </w:rPr>
              <w:t>44736400</w:t>
            </w:r>
          </w:p>
        </w:tc>
        <w:tc>
          <w:tcPr>
            <w:tcW w:w="0" w:type="auto"/>
            <w:vAlign w:val="center"/>
            <w:hideMark/>
          </w:tcPr>
          <w:p w14:paraId="6C93145A" w14:textId="77777777" w:rsidR="0069698D" w:rsidRPr="00416C11" w:rsidRDefault="0069698D" w:rsidP="0069698D">
            <w:pPr>
              <w:rPr>
                <w:b w:val="0"/>
                <w:bCs w:val="0"/>
                <w:sz w:val="22"/>
                <w:szCs w:val="22"/>
              </w:rPr>
            </w:pPr>
            <w:r w:rsidRPr="00416C11">
              <w:rPr>
                <w:b w:val="0"/>
                <w:bCs w:val="0"/>
                <w:sz w:val="22"/>
                <w:szCs w:val="22"/>
              </w:rPr>
              <w:t xml:space="preserve">American Cyanamid Company (1999) Submission of Product Chemistry Data in Support of the Registration of Pursuit/Atrazine SC Herbicide. Transmittal of 1 Study. </w:t>
            </w:r>
          </w:p>
        </w:tc>
      </w:tr>
      <w:tr w:rsidR="0069698D" w:rsidRPr="00416C11" w14:paraId="79CB695A" w14:textId="77777777" w:rsidTr="0069698D">
        <w:trPr>
          <w:tblCellSpacing w:w="0" w:type="dxa"/>
        </w:trPr>
        <w:tc>
          <w:tcPr>
            <w:tcW w:w="0" w:type="auto"/>
            <w:hideMark/>
          </w:tcPr>
          <w:p w14:paraId="228953E9" w14:textId="77777777" w:rsidR="0069698D" w:rsidRPr="00416C11" w:rsidRDefault="0069698D" w:rsidP="0069698D">
            <w:pPr>
              <w:rPr>
                <w:b w:val="0"/>
                <w:bCs w:val="0"/>
                <w:sz w:val="22"/>
                <w:szCs w:val="22"/>
              </w:rPr>
            </w:pPr>
            <w:r w:rsidRPr="00416C11">
              <w:rPr>
                <w:b w:val="0"/>
                <w:bCs w:val="0"/>
                <w:sz w:val="22"/>
                <w:szCs w:val="22"/>
              </w:rPr>
              <w:t>44744100</w:t>
            </w:r>
          </w:p>
        </w:tc>
        <w:tc>
          <w:tcPr>
            <w:tcW w:w="0" w:type="auto"/>
            <w:vAlign w:val="center"/>
            <w:hideMark/>
          </w:tcPr>
          <w:p w14:paraId="0964C44D" w14:textId="77777777" w:rsidR="0069698D" w:rsidRPr="00416C11" w:rsidRDefault="0069698D" w:rsidP="0069698D">
            <w:pPr>
              <w:rPr>
                <w:b w:val="0"/>
                <w:bCs w:val="0"/>
                <w:sz w:val="22"/>
                <w:szCs w:val="22"/>
              </w:rPr>
            </w:pPr>
            <w:r w:rsidRPr="00416C11">
              <w:rPr>
                <w:b w:val="0"/>
                <w:bCs w:val="0"/>
                <w:sz w:val="22"/>
                <w:szCs w:val="22"/>
              </w:rPr>
              <w:t xml:space="preserve">Novartis Crop Protection, Inc. (1999) Submission of Environmental Fate Data in Support of the FIFRA 6(a)(2) Requirement for Atrazine. Transmittal of 2 Studies. </w:t>
            </w:r>
          </w:p>
        </w:tc>
      </w:tr>
      <w:tr w:rsidR="0069698D" w:rsidRPr="00416C11" w14:paraId="296534B1" w14:textId="77777777" w:rsidTr="0069698D">
        <w:trPr>
          <w:tblCellSpacing w:w="0" w:type="dxa"/>
        </w:trPr>
        <w:tc>
          <w:tcPr>
            <w:tcW w:w="0" w:type="auto"/>
            <w:hideMark/>
          </w:tcPr>
          <w:p w14:paraId="0B95A86B" w14:textId="77777777" w:rsidR="0069698D" w:rsidRPr="00416C11" w:rsidRDefault="0069698D" w:rsidP="0069698D">
            <w:pPr>
              <w:rPr>
                <w:b w:val="0"/>
                <w:bCs w:val="0"/>
                <w:sz w:val="22"/>
                <w:szCs w:val="22"/>
              </w:rPr>
            </w:pPr>
            <w:r w:rsidRPr="00416C11">
              <w:rPr>
                <w:b w:val="0"/>
                <w:bCs w:val="0"/>
                <w:sz w:val="22"/>
                <w:szCs w:val="22"/>
              </w:rPr>
              <w:t>44769800</w:t>
            </w:r>
          </w:p>
        </w:tc>
        <w:tc>
          <w:tcPr>
            <w:tcW w:w="0" w:type="auto"/>
            <w:vAlign w:val="center"/>
            <w:hideMark/>
          </w:tcPr>
          <w:p w14:paraId="076ADB21" w14:textId="77777777" w:rsidR="0069698D" w:rsidRPr="00416C11" w:rsidRDefault="0069698D" w:rsidP="0069698D">
            <w:pPr>
              <w:rPr>
                <w:b w:val="0"/>
                <w:bCs w:val="0"/>
                <w:sz w:val="22"/>
                <w:szCs w:val="22"/>
              </w:rPr>
            </w:pPr>
            <w:r w:rsidRPr="00416C11">
              <w:rPr>
                <w:b w:val="0"/>
                <w:bCs w:val="0"/>
                <w:sz w:val="22"/>
                <w:szCs w:val="22"/>
              </w:rPr>
              <w:t xml:space="preserve">Novartis Crop Protection, Inc. (1999) Submission of Environmental Fate Data in Support of the Reregistration of Atrazine. Transmittal of 1 Study. </w:t>
            </w:r>
          </w:p>
        </w:tc>
      </w:tr>
      <w:tr w:rsidR="0069698D" w:rsidRPr="00416C11" w14:paraId="121E2A89" w14:textId="77777777" w:rsidTr="0069698D">
        <w:trPr>
          <w:tblCellSpacing w:w="0" w:type="dxa"/>
        </w:trPr>
        <w:tc>
          <w:tcPr>
            <w:tcW w:w="0" w:type="auto"/>
            <w:hideMark/>
          </w:tcPr>
          <w:p w14:paraId="2AA32A84" w14:textId="77777777" w:rsidR="0069698D" w:rsidRPr="00416C11" w:rsidRDefault="0069698D" w:rsidP="0069698D">
            <w:pPr>
              <w:rPr>
                <w:b w:val="0"/>
                <w:bCs w:val="0"/>
                <w:sz w:val="22"/>
                <w:szCs w:val="22"/>
              </w:rPr>
            </w:pPr>
            <w:r w:rsidRPr="00416C11">
              <w:rPr>
                <w:b w:val="0"/>
                <w:bCs w:val="0"/>
                <w:sz w:val="22"/>
                <w:szCs w:val="22"/>
              </w:rPr>
              <w:lastRenderedPageBreak/>
              <w:t>44790900</w:t>
            </w:r>
          </w:p>
        </w:tc>
        <w:tc>
          <w:tcPr>
            <w:tcW w:w="0" w:type="auto"/>
            <w:vAlign w:val="center"/>
            <w:hideMark/>
          </w:tcPr>
          <w:p w14:paraId="50A2D6FB" w14:textId="77777777" w:rsidR="0069698D" w:rsidRPr="00416C11" w:rsidRDefault="0069698D" w:rsidP="0069698D">
            <w:pPr>
              <w:rPr>
                <w:b w:val="0"/>
                <w:bCs w:val="0"/>
                <w:sz w:val="22"/>
                <w:szCs w:val="22"/>
              </w:rPr>
            </w:pPr>
            <w:r w:rsidRPr="00416C11">
              <w:rPr>
                <w:b w:val="0"/>
                <w:bCs w:val="0"/>
                <w:sz w:val="22"/>
                <w:szCs w:val="22"/>
              </w:rPr>
              <w:t xml:space="preserve">Monsanto Company (1999) Submission of Product Chemistry and Toxicity Data in Support of the Application for Registration of MON 78088 Herbicide. Transmittal of 7 Studies. </w:t>
            </w:r>
          </w:p>
        </w:tc>
      </w:tr>
      <w:tr w:rsidR="0069698D" w:rsidRPr="00416C11" w14:paraId="78671854" w14:textId="77777777" w:rsidTr="0069698D">
        <w:trPr>
          <w:tblCellSpacing w:w="0" w:type="dxa"/>
        </w:trPr>
        <w:tc>
          <w:tcPr>
            <w:tcW w:w="0" w:type="auto"/>
            <w:hideMark/>
          </w:tcPr>
          <w:p w14:paraId="2A528AF5" w14:textId="77777777" w:rsidR="0069698D" w:rsidRPr="00416C11" w:rsidRDefault="0069698D" w:rsidP="0069698D">
            <w:pPr>
              <w:rPr>
                <w:b w:val="0"/>
                <w:bCs w:val="0"/>
                <w:sz w:val="22"/>
                <w:szCs w:val="22"/>
              </w:rPr>
            </w:pPr>
            <w:r w:rsidRPr="00416C11">
              <w:rPr>
                <w:b w:val="0"/>
                <w:bCs w:val="0"/>
                <w:sz w:val="22"/>
                <w:szCs w:val="22"/>
              </w:rPr>
              <w:t>44793500</w:t>
            </w:r>
          </w:p>
        </w:tc>
        <w:tc>
          <w:tcPr>
            <w:tcW w:w="0" w:type="auto"/>
            <w:vAlign w:val="center"/>
            <w:hideMark/>
          </w:tcPr>
          <w:p w14:paraId="3BA9B3E4" w14:textId="77777777" w:rsidR="0069698D" w:rsidRPr="00416C11" w:rsidRDefault="0069698D" w:rsidP="0069698D">
            <w:pPr>
              <w:rPr>
                <w:b w:val="0"/>
                <w:bCs w:val="0"/>
                <w:sz w:val="22"/>
                <w:szCs w:val="22"/>
              </w:rPr>
            </w:pPr>
            <w:r w:rsidRPr="00416C11">
              <w:rPr>
                <w:b w:val="0"/>
                <w:bCs w:val="0"/>
                <w:sz w:val="22"/>
                <w:szCs w:val="22"/>
              </w:rPr>
              <w:t xml:space="preserve">Monsanto Company (1999) Submission of Product Chemistry and Toxicity Data in Support of the Application for Registration of MON 78102. Transmittal of 7 Studies. </w:t>
            </w:r>
          </w:p>
        </w:tc>
      </w:tr>
      <w:tr w:rsidR="0069698D" w:rsidRPr="00416C11" w14:paraId="00A2E015" w14:textId="77777777" w:rsidTr="0069698D">
        <w:trPr>
          <w:tblCellSpacing w:w="0" w:type="dxa"/>
        </w:trPr>
        <w:tc>
          <w:tcPr>
            <w:tcW w:w="0" w:type="auto"/>
            <w:hideMark/>
          </w:tcPr>
          <w:p w14:paraId="261D3AF0" w14:textId="77777777" w:rsidR="0069698D" w:rsidRPr="00416C11" w:rsidRDefault="0069698D" w:rsidP="0069698D">
            <w:pPr>
              <w:rPr>
                <w:b w:val="0"/>
                <w:bCs w:val="0"/>
                <w:sz w:val="22"/>
                <w:szCs w:val="22"/>
              </w:rPr>
            </w:pPr>
            <w:r w:rsidRPr="00416C11">
              <w:rPr>
                <w:b w:val="0"/>
                <w:bCs w:val="0"/>
                <w:sz w:val="22"/>
                <w:szCs w:val="22"/>
              </w:rPr>
              <w:t>44795500</w:t>
            </w:r>
          </w:p>
        </w:tc>
        <w:tc>
          <w:tcPr>
            <w:tcW w:w="0" w:type="auto"/>
            <w:vAlign w:val="center"/>
            <w:hideMark/>
          </w:tcPr>
          <w:p w14:paraId="4A6ADCBB" w14:textId="77777777" w:rsidR="0069698D" w:rsidRPr="00416C11" w:rsidRDefault="0069698D" w:rsidP="0069698D">
            <w:pPr>
              <w:rPr>
                <w:b w:val="0"/>
                <w:bCs w:val="0"/>
                <w:sz w:val="22"/>
                <w:szCs w:val="22"/>
              </w:rPr>
            </w:pPr>
            <w:r w:rsidRPr="00416C11">
              <w:rPr>
                <w:b w:val="0"/>
                <w:bCs w:val="0"/>
                <w:sz w:val="22"/>
                <w:szCs w:val="22"/>
              </w:rPr>
              <w:t xml:space="preserve">Monsanto Company (1999) Submission of Product Chemistry and Toxicity Data in Support of the Application for Registration of MON 58494. Transmittal of 7 Studies. </w:t>
            </w:r>
          </w:p>
        </w:tc>
      </w:tr>
      <w:tr w:rsidR="0069698D" w:rsidRPr="00416C11" w14:paraId="4288D8EA" w14:textId="77777777" w:rsidTr="0069698D">
        <w:trPr>
          <w:tblCellSpacing w:w="0" w:type="dxa"/>
        </w:trPr>
        <w:tc>
          <w:tcPr>
            <w:tcW w:w="0" w:type="auto"/>
            <w:hideMark/>
          </w:tcPr>
          <w:p w14:paraId="037B398F" w14:textId="77777777" w:rsidR="0069698D" w:rsidRPr="00416C11" w:rsidRDefault="0069698D" w:rsidP="0069698D">
            <w:pPr>
              <w:rPr>
                <w:b w:val="0"/>
                <w:bCs w:val="0"/>
                <w:sz w:val="22"/>
                <w:szCs w:val="22"/>
              </w:rPr>
            </w:pPr>
            <w:r w:rsidRPr="00416C11">
              <w:rPr>
                <w:b w:val="0"/>
                <w:bCs w:val="0"/>
                <w:sz w:val="22"/>
                <w:szCs w:val="22"/>
              </w:rPr>
              <w:t>44818500</w:t>
            </w:r>
          </w:p>
        </w:tc>
        <w:tc>
          <w:tcPr>
            <w:tcW w:w="0" w:type="auto"/>
            <w:vAlign w:val="center"/>
            <w:hideMark/>
          </w:tcPr>
          <w:p w14:paraId="295BD1B5" w14:textId="77777777" w:rsidR="0069698D" w:rsidRPr="00416C11" w:rsidRDefault="0069698D" w:rsidP="0069698D">
            <w:pPr>
              <w:rPr>
                <w:b w:val="0"/>
                <w:bCs w:val="0"/>
                <w:sz w:val="22"/>
                <w:szCs w:val="22"/>
              </w:rPr>
            </w:pPr>
            <w:r w:rsidRPr="00416C11">
              <w:rPr>
                <w:b w:val="0"/>
                <w:bCs w:val="0"/>
                <w:sz w:val="22"/>
                <w:szCs w:val="22"/>
              </w:rPr>
              <w:t xml:space="preserve">Monsanto Company (1999) Submission of Product Chemistry and Toxicity Data in Support of the Reregistration of Alachlor Containing Lariat Herbicide. Transmittal of 7 Studies. </w:t>
            </w:r>
          </w:p>
        </w:tc>
      </w:tr>
      <w:tr w:rsidR="0069698D" w:rsidRPr="00416C11" w14:paraId="2F7DE6C3" w14:textId="77777777" w:rsidTr="0069698D">
        <w:trPr>
          <w:tblCellSpacing w:w="0" w:type="dxa"/>
        </w:trPr>
        <w:tc>
          <w:tcPr>
            <w:tcW w:w="0" w:type="auto"/>
            <w:hideMark/>
          </w:tcPr>
          <w:p w14:paraId="16F6607D" w14:textId="77777777" w:rsidR="0069698D" w:rsidRPr="00416C11" w:rsidRDefault="0069698D" w:rsidP="0069698D">
            <w:pPr>
              <w:rPr>
                <w:b w:val="0"/>
                <w:bCs w:val="0"/>
                <w:sz w:val="22"/>
                <w:szCs w:val="22"/>
              </w:rPr>
            </w:pPr>
            <w:r w:rsidRPr="00416C11">
              <w:rPr>
                <w:b w:val="0"/>
                <w:bCs w:val="0"/>
                <w:sz w:val="22"/>
                <w:szCs w:val="22"/>
              </w:rPr>
              <w:t>44855300</w:t>
            </w:r>
          </w:p>
        </w:tc>
        <w:tc>
          <w:tcPr>
            <w:tcW w:w="0" w:type="auto"/>
            <w:vAlign w:val="center"/>
            <w:hideMark/>
          </w:tcPr>
          <w:p w14:paraId="04E0648B" w14:textId="77777777" w:rsidR="0069698D" w:rsidRPr="00416C11" w:rsidRDefault="0069698D" w:rsidP="0069698D">
            <w:pPr>
              <w:rPr>
                <w:b w:val="0"/>
                <w:bCs w:val="0"/>
                <w:sz w:val="22"/>
                <w:szCs w:val="22"/>
              </w:rPr>
            </w:pPr>
            <w:r w:rsidRPr="00416C11">
              <w:rPr>
                <w:b w:val="0"/>
                <w:bCs w:val="0"/>
                <w:sz w:val="22"/>
                <w:szCs w:val="22"/>
              </w:rPr>
              <w:t xml:space="preserve">Albaugh, Inc. (1999) Submission of Product Chemistry and Toxicity Data in Support of the Application for Registration of Albaugh BROX-At. Transmittal of 8 Studies. </w:t>
            </w:r>
          </w:p>
        </w:tc>
      </w:tr>
      <w:tr w:rsidR="0069698D" w:rsidRPr="00416C11" w14:paraId="6CA52CA9" w14:textId="77777777" w:rsidTr="0069698D">
        <w:trPr>
          <w:tblCellSpacing w:w="0" w:type="dxa"/>
        </w:trPr>
        <w:tc>
          <w:tcPr>
            <w:tcW w:w="0" w:type="auto"/>
            <w:hideMark/>
          </w:tcPr>
          <w:p w14:paraId="0C0A9E82" w14:textId="77777777" w:rsidR="0069698D" w:rsidRPr="00416C11" w:rsidRDefault="0069698D" w:rsidP="0069698D">
            <w:pPr>
              <w:rPr>
                <w:b w:val="0"/>
                <w:bCs w:val="0"/>
                <w:sz w:val="22"/>
                <w:szCs w:val="22"/>
              </w:rPr>
            </w:pPr>
            <w:r w:rsidRPr="00416C11">
              <w:rPr>
                <w:b w:val="0"/>
                <w:bCs w:val="0"/>
                <w:sz w:val="22"/>
                <w:szCs w:val="22"/>
              </w:rPr>
              <w:t>44856900</w:t>
            </w:r>
          </w:p>
        </w:tc>
        <w:tc>
          <w:tcPr>
            <w:tcW w:w="0" w:type="auto"/>
            <w:vAlign w:val="center"/>
            <w:hideMark/>
          </w:tcPr>
          <w:p w14:paraId="0E6FA8A3" w14:textId="77777777" w:rsidR="0069698D" w:rsidRPr="00416C11" w:rsidRDefault="0069698D" w:rsidP="0069698D">
            <w:pPr>
              <w:rPr>
                <w:b w:val="0"/>
                <w:bCs w:val="0"/>
                <w:sz w:val="22"/>
                <w:szCs w:val="22"/>
              </w:rPr>
            </w:pPr>
            <w:r w:rsidRPr="00416C11">
              <w:rPr>
                <w:b w:val="0"/>
                <w:bCs w:val="0"/>
                <w:sz w:val="22"/>
                <w:szCs w:val="22"/>
              </w:rPr>
              <w:t xml:space="preserve">Novartis Crop Protection (1999) Submission of Risk Assessment and Exposure Data in Support of the Reregistration of Atrazine. Transmittal of 1 Study. </w:t>
            </w:r>
          </w:p>
        </w:tc>
      </w:tr>
      <w:tr w:rsidR="0069698D" w:rsidRPr="00416C11" w14:paraId="01E3C9AE" w14:textId="77777777" w:rsidTr="0069698D">
        <w:trPr>
          <w:tblCellSpacing w:w="0" w:type="dxa"/>
        </w:trPr>
        <w:tc>
          <w:tcPr>
            <w:tcW w:w="0" w:type="auto"/>
            <w:hideMark/>
          </w:tcPr>
          <w:p w14:paraId="17AF391F" w14:textId="77777777" w:rsidR="0069698D" w:rsidRPr="00416C11" w:rsidRDefault="0069698D" w:rsidP="0069698D">
            <w:pPr>
              <w:rPr>
                <w:b w:val="0"/>
                <w:bCs w:val="0"/>
                <w:sz w:val="22"/>
                <w:szCs w:val="22"/>
              </w:rPr>
            </w:pPr>
            <w:r w:rsidRPr="00416C11">
              <w:rPr>
                <w:b w:val="0"/>
                <w:bCs w:val="0"/>
                <w:sz w:val="22"/>
                <w:szCs w:val="22"/>
              </w:rPr>
              <w:t>44856901</w:t>
            </w:r>
          </w:p>
        </w:tc>
        <w:tc>
          <w:tcPr>
            <w:tcW w:w="0" w:type="auto"/>
            <w:vAlign w:val="center"/>
            <w:hideMark/>
          </w:tcPr>
          <w:p w14:paraId="382F1921" w14:textId="77777777" w:rsidR="0069698D" w:rsidRPr="00416C11" w:rsidRDefault="0069698D" w:rsidP="0069698D">
            <w:pPr>
              <w:rPr>
                <w:b w:val="0"/>
                <w:bCs w:val="0"/>
                <w:sz w:val="22"/>
                <w:szCs w:val="22"/>
              </w:rPr>
            </w:pPr>
            <w:r w:rsidRPr="00416C11">
              <w:rPr>
                <w:b w:val="0"/>
                <w:bCs w:val="0"/>
                <w:sz w:val="22"/>
                <w:szCs w:val="22"/>
              </w:rPr>
              <w:t xml:space="preserve">Brady, J. (1999) Validation Study of an Atrazine Immunoassay for Drinking Water Monitoring in Compliance with the Safe Drinking Water Act: Lab Project Number: RS-WM-009-98: 101178: 634-97. Unpublished study prepared by Novartis Crop Protection, Inc. and Ohio Dept. of Health. 267 p. </w:t>
            </w:r>
          </w:p>
        </w:tc>
      </w:tr>
      <w:tr w:rsidR="0069698D" w:rsidRPr="00416C11" w14:paraId="2AE58817" w14:textId="77777777" w:rsidTr="0069698D">
        <w:trPr>
          <w:tblCellSpacing w:w="0" w:type="dxa"/>
        </w:trPr>
        <w:tc>
          <w:tcPr>
            <w:tcW w:w="0" w:type="auto"/>
            <w:hideMark/>
          </w:tcPr>
          <w:p w14:paraId="1ABCBEA7" w14:textId="77777777" w:rsidR="0069698D" w:rsidRPr="00416C11" w:rsidRDefault="0069698D" w:rsidP="0069698D">
            <w:pPr>
              <w:rPr>
                <w:b w:val="0"/>
                <w:bCs w:val="0"/>
                <w:sz w:val="22"/>
                <w:szCs w:val="22"/>
              </w:rPr>
            </w:pPr>
            <w:r w:rsidRPr="00416C11">
              <w:rPr>
                <w:b w:val="0"/>
                <w:bCs w:val="0"/>
                <w:sz w:val="22"/>
                <w:szCs w:val="22"/>
              </w:rPr>
              <w:t>44877700</w:t>
            </w:r>
          </w:p>
        </w:tc>
        <w:tc>
          <w:tcPr>
            <w:tcW w:w="0" w:type="auto"/>
            <w:vAlign w:val="center"/>
            <w:hideMark/>
          </w:tcPr>
          <w:p w14:paraId="55EAC71D" w14:textId="77777777" w:rsidR="0069698D" w:rsidRPr="00416C11" w:rsidRDefault="0069698D" w:rsidP="0069698D">
            <w:pPr>
              <w:rPr>
                <w:b w:val="0"/>
                <w:bCs w:val="0"/>
                <w:sz w:val="22"/>
                <w:szCs w:val="22"/>
              </w:rPr>
            </w:pPr>
            <w:r w:rsidRPr="00416C11">
              <w:rPr>
                <w:b w:val="0"/>
                <w:bCs w:val="0"/>
                <w:sz w:val="22"/>
                <w:szCs w:val="22"/>
              </w:rPr>
              <w:t xml:space="preserve">Novartis Crop Protection, Inc. (1999) Submission of Product Chemistry and Toxicity Data in Support of the Application for Registration of Centric Herbicide. Transmittal of 10 Studies. </w:t>
            </w:r>
          </w:p>
        </w:tc>
      </w:tr>
      <w:tr w:rsidR="0069698D" w:rsidRPr="00416C11" w14:paraId="245C7B79" w14:textId="77777777" w:rsidTr="0069698D">
        <w:trPr>
          <w:tblCellSpacing w:w="0" w:type="dxa"/>
        </w:trPr>
        <w:tc>
          <w:tcPr>
            <w:tcW w:w="0" w:type="auto"/>
            <w:hideMark/>
          </w:tcPr>
          <w:p w14:paraId="42A2AB0E" w14:textId="77777777" w:rsidR="0069698D" w:rsidRPr="00416C11" w:rsidRDefault="0069698D" w:rsidP="0069698D">
            <w:pPr>
              <w:rPr>
                <w:b w:val="0"/>
                <w:bCs w:val="0"/>
                <w:sz w:val="22"/>
                <w:szCs w:val="22"/>
              </w:rPr>
            </w:pPr>
            <w:r w:rsidRPr="00416C11">
              <w:rPr>
                <w:b w:val="0"/>
                <w:bCs w:val="0"/>
                <w:sz w:val="22"/>
                <w:szCs w:val="22"/>
              </w:rPr>
              <w:t>44877703</w:t>
            </w:r>
          </w:p>
        </w:tc>
        <w:tc>
          <w:tcPr>
            <w:tcW w:w="0" w:type="auto"/>
            <w:vAlign w:val="center"/>
            <w:hideMark/>
          </w:tcPr>
          <w:p w14:paraId="7589039C" w14:textId="77777777" w:rsidR="0069698D" w:rsidRPr="00416C11" w:rsidRDefault="0069698D" w:rsidP="0069698D">
            <w:pPr>
              <w:rPr>
                <w:b w:val="0"/>
                <w:bCs w:val="0"/>
                <w:sz w:val="22"/>
                <w:szCs w:val="22"/>
              </w:rPr>
            </w:pPr>
            <w:r w:rsidRPr="00416C11">
              <w:rPr>
                <w:b w:val="0"/>
                <w:bCs w:val="0"/>
                <w:sz w:val="22"/>
                <w:szCs w:val="22"/>
              </w:rPr>
              <w:t xml:space="preserve">Phelps, L. (1999) Prosulfuron/Atrazine WG: Characterization Report of Prosulfuron/Atrazine WG Test Substance Used in Toxicological Studies Contained in this Submission: Lab Project Number: PC-99-005: AT1272: 327-98. Unpublished study prepared by Novartis Crop Protection, Inc. 21 p. </w:t>
            </w:r>
          </w:p>
        </w:tc>
      </w:tr>
      <w:tr w:rsidR="0069698D" w:rsidRPr="00416C11" w14:paraId="23D8069A" w14:textId="77777777" w:rsidTr="0069698D">
        <w:trPr>
          <w:tblCellSpacing w:w="0" w:type="dxa"/>
        </w:trPr>
        <w:tc>
          <w:tcPr>
            <w:tcW w:w="0" w:type="auto"/>
            <w:hideMark/>
          </w:tcPr>
          <w:p w14:paraId="0AF997EB" w14:textId="77777777" w:rsidR="0069698D" w:rsidRPr="00416C11" w:rsidRDefault="0069698D" w:rsidP="0069698D">
            <w:pPr>
              <w:rPr>
                <w:b w:val="0"/>
                <w:bCs w:val="0"/>
                <w:sz w:val="22"/>
                <w:szCs w:val="22"/>
              </w:rPr>
            </w:pPr>
            <w:r w:rsidRPr="00416C11">
              <w:rPr>
                <w:b w:val="0"/>
                <w:bCs w:val="0"/>
                <w:sz w:val="22"/>
                <w:szCs w:val="22"/>
              </w:rPr>
              <w:t>44877704</w:t>
            </w:r>
          </w:p>
        </w:tc>
        <w:tc>
          <w:tcPr>
            <w:tcW w:w="0" w:type="auto"/>
            <w:vAlign w:val="center"/>
            <w:hideMark/>
          </w:tcPr>
          <w:p w14:paraId="2445C660" w14:textId="77777777" w:rsidR="0069698D" w:rsidRPr="00416C11" w:rsidRDefault="0069698D" w:rsidP="0069698D">
            <w:pPr>
              <w:rPr>
                <w:b w:val="0"/>
                <w:bCs w:val="0"/>
                <w:sz w:val="22"/>
                <w:szCs w:val="22"/>
              </w:rPr>
            </w:pPr>
            <w:r w:rsidRPr="00416C11">
              <w:rPr>
                <w:b w:val="0"/>
                <w:bCs w:val="0"/>
                <w:sz w:val="22"/>
                <w:szCs w:val="22"/>
              </w:rPr>
              <w:t xml:space="preserve">Wong, A. (1998) CGA-152005/Atrazine 76.7WG: Summary of Acute Toxicology Studies: Lab Project Number: 585-98. Unpublished study prepared by Novartis Crop Protection, Inc. 9 p. </w:t>
            </w:r>
          </w:p>
        </w:tc>
      </w:tr>
      <w:tr w:rsidR="0069698D" w:rsidRPr="00416C11" w14:paraId="7DEB0770" w14:textId="77777777" w:rsidTr="0069698D">
        <w:trPr>
          <w:tblCellSpacing w:w="0" w:type="dxa"/>
        </w:trPr>
        <w:tc>
          <w:tcPr>
            <w:tcW w:w="0" w:type="auto"/>
            <w:hideMark/>
          </w:tcPr>
          <w:p w14:paraId="3181FE7D" w14:textId="77777777" w:rsidR="0069698D" w:rsidRPr="00416C11" w:rsidRDefault="0069698D" w:rsidP="0069698D">
            <w:pPr>
              <w:rPr>
                <w:b w:val="0"/>
                <w:bCs w:val="0"/>
                <w:sz w:val="22"/>
                <w:szCs w:val="22"/>
              </w:rPr>
            </w:pPr>
            <w:r w:rsidRPr="00416C11">
              <w:rPr>
                <w:b w:val="0"/>
                <w:bCs w:val="0"/>
                <w:sz w:val="22"/>
                <w:szCs w:val="22"/>
              </w:rPr>
              <w:t>44883600</w:t>
            </w:r>
          </w:p>
        </w:tc>
        <w:tc>
          <w:tcPr>
            <w:tcW w:w="0" w:type="auto"/>
            <w:vAlign w:val="center"/>
            <w:hideMark/>
          </w:tcPr>
          <w:p w14:paraId="630CD242" w14:textId="77777777" w:rsidR="0069698D" w:rsidRPr="00416C11" w:rsidRDefault="0069698D" w:rsidP="0069698D">
            <w:pPr>
              <w:rPr>
                <w:b w:val="0"/>
                <w:bCs w:val="0"/>
                <w:sz w:val="22"/>
                <w:szCs w:val="22"/>
              </w:rPr>
            </w:pPr>
            <w:r w:rsidRPr="00416C11">
              <w:rPr>
                <w:b w:val="0"/>
                <w:bCs w:val="0"/>
                <w:sz w:val="22"/>
                <w:szCs w:val="22"/>
              </w:rPr>
              <w:t xml:space="preserve">Oxon Italia S.p.A. (1999) Submission of Environmental Fate Data in Support of the Reregistration of the Atrazine Containing Product Oxon Atrazine Technical. Transmittal of 1 Study. </w:t>
            </w:r>
          </w:p>
        </w:tc>
      </w:tr>
      <w:tr w:rsidR="0069698D" w:rsidRPr="00416C11" w14:paraId="16A7F98B" w14:textId="77777777" w:rsidTr="0069698D">
        <w:trPr>
          <w:tblCellSpacing w:w="0" w:type="dxa"/>
        </w:trPr>
        <w:tc>
          <w:tcPr>
            <w:tcW w:w="0" w:type="auto"/>
            <w:hideMark/>
          </w:tcPr>
          <w:p w14:paraId="3C894F3F" w14:textId="77777777" w:rsidR="0069698D" w:rsidRPr="00416C11" w:rsidRDefault="0069698D" w:rsidP="0069698D">
            <w:pPr>
              <w:rPr>
                <w:b w:val="0"/>
                <w:bCs w:val="0"/>
                <w:sz w:val="22"/>
                <w:szCs w:val="22"/>
              </w:rPr>
            </w:pPr>
            <w:r w:rsidRPr="00416C11">
              <w:rPr>
                <w:b w:val="0"/>
                <w:bCs w:val="0"/>
                <w:sz w:val="22"/>
                <w:szCs w:val="22"/>
              </w:rPr>
              <w:t>44894100</w:t>
            </w:r>
          </w:p>
        </w:tc>
        <w:tc>
          <w:tcPr>
            <w:tcW w:w="0" w:type="auto"/>
            <w:vAlign w:val="center"/>
            <w:hideMark/>
          </w:tcPr>
          <w:p w14:paraId="7AB1EB97" w14:textId="77777777" w:rsidR="0069698D" w:rsidRPr="00416C11" w:rsidRDefault="0069698D" w:rsidP="0069698D">
            <w:pPr>
              <w:rPr>
                <w:b w:val="0"/>
                <w:bCs w:val="0"/>
                <w:sz w:val="22"/>
                <w:szCs w:val="22"/>
              </w:rPr>
            </w:pPr>
            <w:r w:rsidRPr="00416C11">
              <w:rPr>
                <w:b w:val="0"/>
                <w:bCs w:val="0"/>
                <w:sz w:val="22"/>
                <w:szCs w:val="22"/>
              </w:rPr>
              <w:t xml:space="preserve">Albaugh, Inc. (1999) Submission of Product Chemistry Data in Support of the Application for Registration of Albaugh Atrazine 90DF. Transmittal of 2 Studies. </w:t>
            </w:r>
          </w:p>
        </w:tc>
      </w:tr>
      <w:tr w:rsidR="0069698D" w:rsidRPr="00416C11" w14:paraId="28EEB241" w14:textId="77777777" w:rsidTr="0069698D">
        <w:trPr>
          <w:tblCellSpacing w:w="0" w:type="dxa"/>
        </w:trPr>
        <w:tc>
          <w:tcPr>
            <w:tcW w:w="0" w:type="auto"/>
            <w:hideMark/>
          </w:tcPr>
          <w:p w14:paraId="451CFC5F" w14:textId="77777777" w:rsidR="0069698D" w:rsidRPr="00416C11" w:rsidRDefault="0069698D" w:rsidP="0069698D">
            <w:pPr>
              <w:rPr>
                <w:b w:val="0"/>
                <w:bCs w:val="0"/>
                <w:sz w:val="22"/>
                <w:szCs w:val="22"/>
              </w:rPr>
            </w:pPr>
            <w:r w:rsidRPr="00416C11">
              <w:rPr>
                <w:b w:val="0"/>
                <w:bCs w:val="0"/>
                <w:sz w:val="22"/>
                <w:szCs w:val="22"/>
              </w:rPr>
              <w:t>44899900</w:t>
            </w:r>
          </w:p>
        </w:tc>
        <w:tc>
          <w:tcPr>
            <w:tcW w:w="0" w:type="auto"/>
            <w:vAlign w:val="center"/>
            <w:hideMark/>
          </w:tcPr>
          <w:p w14:paraId="040AAF2B" w14:textId="77777777" w:rsidR="0069698D" w:rsidRPr="00416C11" w:rsidRDefault="0069698D" w:rsidP="0069698D">
            <w:pPr>
              <w:rPr>
                <w:b w:val="0"/>
                <w:bCs w:val="0"/>
                <w:sz w:val="22"/>
                <w:szCs w:val="22"/>
              </w:rPr>
            </w:pPr>
            <w:r w:rsidRPr="00416C11">
              <w:rPr>
                <w:b w:val="0"/>
                <w:bCs w:val="0"/>
                <w:sz w:val="22"/>
                <w:szCs w:val="22"/>
              </w:rPr>
              <w:t xml:space="preserve">Monsanto Company (1999) Submission of Toxicity Data in Support of the Reregistration of the Alachlor Containing Product Lariat Herbicide. Transmittal of 1 Study. </w:t>
            </w:r>
          </w:p>
        </w:tc>
      </w:tr>
      <w:tr w:rsidR="0069698D" w:rsidRPr="00416C11" w14:paraId="0A04EC47" w14:textId="77777777" w:rsidTr="0069698D">
        <w:trPr>
          <w:tblCellSpacing w:w="0" w:type="dxa"/>
        </w:trPr>
        <w:tc>
          <w:tcPr>
            <w:tcW w:w="0" w:type="auto"/>
            <w:hideMark/>
          </w:tcPr>
          <w:p w14:paraId="683932D7" w14:textId="77777777" w:rsidR="0069698D" w:rsidRPr="00416C11" w:rsidRDefault="0069698D" w:rsidP="0069698D">
            <w:pPr>
              <w:rPr>
                <w:b w:val="0"/>
                <w:bCs w:val="0"/>
                <w:sz w:val="22"/>
                <w:szCs w:val="22"/>
              </w:rPr>
            </w:pPr>
            <w:r w:rsidRPr="00416C11">
              <w:rPr>
                <w:b w:val="0"/>
                <w:bCs w:val="0"/>
                <w:sz w:val="22"/>
                <w:szCs w:val="22"/>
              </w:rPr>
              <w:lastRenderedPageBreak/>
              <w:t>44914000</w:t>
            </w:r>
          </w:p>
        </w:tc>
        <w:tc>
          <w:tcPr>
            <w:tcW w:w="0" w:type="auto"/>
            <w:vAlign w:val="center"/>
            <w:hideMark/>
          </w:tcPr>
          <w:p w14:paraId="75604A07" w14:textId="77777777" w:rsidR="0069698D" w:rsidRPr="00416C11" w:rsidRDefault="0069698D" w:rsidP="0069698D">
            <w:pPr>
              <w:rPr>
                <w:b w:val="0"/>
                <w:bCs w:val="0"/>
                <w:sz w:val="22"/>
                <w:szCs w:val="22"/>
              </w:rPr>
            </w:pPr>
            <w:r w:rsidRPr="00416C11">
              <w:rPr>
                <w:b w:val="0"/>
                <w:bCs w:val="0"/>
                <w:sz w:val="22"/>
                <w:szCs w:val="22"/>
              </w:rPr>
              <w:t xml:space="preserve">Rhone-Poulenc Ag Company (1999) Submission of Product Chemistry and Toxicity Data in Support of the Reregistration of the Bromoxynil Containing Products Buctril and Bronate Herbicides. Transmittal of 36 Studies. </w:t>
            </w:r>
          </w:p>
        </w:tc>
      </w:tr>
      <w:tr w:rsidR="0069698D" w:rsidRPr="00416C11" w14:paraId="0DEE9A93" w14:textId="77777777" w:rsidTr="0069698D">
        <w:trPr>
          <w:tblCellSpacing w:w="0" w:type="dxa"/>
        </w:trPr>
        <w:tc>
          <w:tcPr>
            <w:tcW w:w="0" w:type="auto"/>
            <w:hideMark/>
          </w:tcPr>
          <w:p w14:paraId="79E90B79" w14:textId="77777777" w:rsidR="0069698D" w:rsidRPr="00416C11" w:rsidRDefault="0069698D" w:rsidP="0069698D">
            <w:pPr>
              <w:rPr>
                <w:b w:val="0"/>
                <w:bCs w:val="0"/>
                <w:sz w:val="22"/>
                <w:szCs w:val="22"/>
              </w:rPr>
            </w:pPr>
            <w:r w:rsidRPr="00416C11">
              <w:rPr>
                <w:b w:val="0"/>
                <w:bCs w:val="0"/>
                <w:sz w:val="22"/>
                <w:szCs w:val="22"/>
              </w:rPr>
              <w:t>44917700</w:t>
            </w:r>
          </w:p>
        </w:tc>
        <w:tc>
          <w:tcPr>
            <w:tcW w:w="0" w:type="auto"/>
            <w:vAlign w:val="center"/>
            <w:hideMark/>
          </w:tcPr>
          <w:p w14:paraId="7C6A1D2F" w14:textId="77777777" w:rsidR="0069698D" w:rsidRPr="00416C11" w:rsidRDefault="0069698D" w:rsidP="0069698D">
            <w:pPr>
              <w:rPr>
                <w:b w:val="0"/>
                <w:bCs w:val="0"/>
                <w:sz w:val="22"/>
                <w:szCs w:val="22"/>
              </w:rPr>
            </w:pPr>
            <w:r w:rsidRPr="00416C11">
              <w:rPr>
                <w:b w:val="0"/>
                <w:bCs w:val="0"/>
                <w:sz w:val="22"/>
                <w:szCs w:val="22"/>
              </w:rPr>
              <w:t xml:space="preserve">Novartis Crop Protection, Inc. (1999) Submission of Toxicity Data in Support of the Reregistration of Atrazine. Transmittal of 1 Study. </w:t>
            </w:r>
          </w:p>
        </w:tc>
      </w:tr>
      <w:tr w:rsidR="0069698D" w:rsidRPr="00416C11" w14:paraId="0D8353EA" w14:textId="77777777" w:rsidTr="0069698D">
        <w:trPr>
          <w:tblCellSpacing w:w="0" w:type="dxa"/>
        </w:trPr>
        <w:tc>
          <w:tcPr>
            <w:tcW w:w="0" w:type="auto"/>
            <w:hideMark/>
          </w:tcPr>
          <w:p w14:paraId="15ACAEAE" w14:textId="77777777" w:rsidR="0069698D" w:rsidRPr="00416C11" w:rsidRDefault="0069698D" w:rsidP="0069698D">
            <w:pPr>
              <w:rPr>
                <w:b w:val="0"/>
                <w:bCs w:val="0"/>
                <w:sz w:val="22"/>
                <w:szCs w:val="22"/>
              </w:rPr>
            </w:pPr>
            <w:r w:rsidRPr="00416C11">
              <w:rPr>
                <w:b w:val="0"/>
                <w:bCs w:val="0"/>
                <w:sz w:val="22"/>
                <w:szCs w:val="22"/>
              </w:rPr>
              <w:t>44917701</w:t>
            </w:r>
          </w:p>
        </w:tc>
        <w:tc>
          <w:tcPr>
            <w:tcW w:w="0" w:type="auto"/>
            <w:vAlign w:val="center"/>
            <w:hideMark/>
          </w:tcPr>
          <w:p w14:paraId="1CB6024F" w14:textId="77777777" w:rsidR="0069698D" w:rsidRPr="00416C11" w:rsidRDefault="0069698D" w:rsidP="0069698D">
            <w:pPr>
              <w:rPr>
                <w:b w:val="0"/>
                <w:bCs w:val="0"/>
                <w:sz w:val="22"/>
                <w:szCs w:val="22"/>
              </w:rPr>
            </w:pPr>
            <w:r w:rsidRPr="00416C11">
              <w:rPr>
                <w:b w:val="0"/>
                <w:bCs w:val="0"/>
                <w:sz w:val="22"/>
                <w:szCs w:val="22"/>
              </w:rPr>
              <w:t xml:space="preserve">Lui, C.; Thakur, A. (1999) Statistical Report for Survival and Mammary Tumor Analysis from the Fischer 344/Lati Rat Study (Pinter et al., 1990): Lab Project Number: 6117-998: 1109-99. Unpublished study prepared by Covance Laboratories, Inc. 28 p. </w:t>
            </w:r>
          </w:p>
        </w:tc>
      </w:tr>
      <w:tr w:rsidR="0069698D" w:rsidRPr="00416C11" w14:paraId="28B18310" w14:textId="77777777" w:rsidTr="0069698D">
        <w:trPr>
          <w:tblCellSpacing w:w="0" w:type="dxa"/>
        </w:trPr>
        <w:tc>
          <w:tcPr>
            <w:tcW w:w="0" w:type="auto"/>
            <w:hideMark/>
          </w:tcPr>
          <w:p w14:paraId="0236E8DD" w14:textId="77777777" w:rsidR="0069698D" w:rsidRPr="00416C11" w:rsidRDefault="0069698D" w:rsidP="0069698D">
            <w:pPr>
              <w:rPr>
                <w:b w:val="0"/>
                <w:bCs w:val="0"/>
                <w:sz w:val="22"/>
                <w:szCs w:val="22"/>
              </w:rPr>
            </w:pPr>
            <w:r w:rsidRPr="00416C11">
              <w:rPr>
                <w:b w:val="0"/>
                <w:bCs w:val="0"/>
                <w:sz w:val="22"/>
                <w:szCs w:val="22"/>
              </w:rPr>
              <w:t>44932100</w:t>
            </w:r>
          </w:p>
        </w:tc>
        <w:tc>
          <w:tcPr>
            <w:tcW w:w="0" w:type="auto"/>
            <w:vAlign w:val="center"/>
            <w:hideMark/>
          </w:tcPr>
          <w:p w14:paraId="0F902A40" w14:textId="77777777" w:rsidR="0069698D" w:rsidRPr="00416C11" w:rsidRDefault="0069698D" w:rsidP="0069698D">
            <w:pPr>
              <w:rPr>
                <w:b w:val="0"/>
                <w:bCs w:val="0"/>
                <w:sz w:val="22"/>
                <w:szCs w:val="22"/>
              </w:rPr>
            </w:pPr>
            <w:r w:rsidRPr="00416C11">
              <w:rPr>
                <w:b w:val="0"/>
                <w:bCs w:val="0"/>
                <w:sz w:val="22"/>
                <w:szCs w:val="22"/>
              </w:rPr>
              <w:t xml:space="preserve">Novartis Crop Protection, Inc. (1999) Submission of Product Chemistry and Toxicity Data in Support of the Application for Registration of A12146B. Transmittal of 10 Studies. </w:t>
            </w:r>
          </w:p>
        </w:tc>
      </w:tr>
      <w:tr w:rsidR="0069698D" w:rsidRPr="00416C11" w14:paraId="21E0DD83" w14:textId="77777777" w:rsidTr="0069698D">
        <w:trPr>
          <w:tblCellSpacing w:w="0" w:type="dxa"/>
        </w:trPr>
        <w:tc>
          <w:tcPr>
            <w:tcW w:w="0" w:type="auto"/>
            <w:hideMark/>
          </w:tcPr>
          <w:p w14:paraId="3CFDD4EE" w14:textId="77777777" w:rsidR="0069698D" w:rsidRPr="00416C11" w:rsidRDefault="0069698D" w:rsidP="0069698D">
            <w:pPr>
              <w:rPr>
                <w:b w:val="0"/>
                <w:bCs w:val="0"/>
                <w:sz w:val="22"/>
                <w:szCs w:val="22"/>
              </w:rPr>
            </w:pPr>
            <w:r w:rsidRPr="00416C11">
              <w:rPr>
                <w:b w:val="0"/>
                <w:bCs w:val="0"/>
                <w:sz w:val="22"/>
                <w:szCs w:val="22"/>
              </w:rPr>
              <w:t>44932102</w:t>
            </w:r>
          </w:p>
        </w:tc>
        <w:tc>
          <w:tcPr>
            <w:tcW w:w="0" w:type="auto"/>
            <w:vAlign w:val="center"/>
            <w:hideMark/>
          </w:tcPr>
          <w:p w14:paraId="70DE7950" w14:textId="77777777" w:rsidR="0069698D" w:rsidRPr="00416C11" w:rsidRDefault="0069698D" w:rsidP="0069698D">
            <w:pPr>
              <w:rPr>
                <w:b w:val="0"/>
                <w:bCs w:val="0"/>
                <w:sz w:val="22"/>
                <w:szCs w:val="22"/>
              </w:rPr>
            </w:pPr>
            <w:r w:rsidRPr="00416C11">
              <w:rPr>
                <w:b w:val="0"/>
                <w:bCs w:val="0"/>
                <w:sz w:val="22"/>
                <w:szCs w:val="22"/>
              </w:rPr>
              <w:t xml:space="preserve">Hipps, A. (1999) Characterization Report of CGA-77102/G-30027 and Related Compounds/ASF-72/CGA-154281 4.2 SC (A12146B): Lab Project Number: PC-99-023: FL990113: ASGSR-99-052. Unpublished study prepared by Novartis Crop Protection, Inc. 23 p. </w:t>
            </w:r>
          </w:p>
        </w:tc>
      </w:tr>
      <w:tr w:rsidR="0069698D" w:rsidRPr="00416C11" w14:paraId="65DD228B" w14:textId="77777777" w:rsidTr="0069698D">
        <w:trPr>
          <w:tblCellSpacing w:w="0" w:type="dxa"/>
        </w:trPr>
        <w:tc>
          <w:tcPr>
            <w:tcW w:w="0" w:type="auto"/>
            <w:hideMark/>
          </w:tcPr>
          <w:p w14:paraId="4A9EB059" w14:textId="77777777" w:rsidR="0069698D" w:rsidRPr="00416C11" w:rsidRDefault="0069698D" w:rsidP="0069698D">
            <w:pPr>
              <w:rPr>
                <w:b w:val="0"/>
                <w:bCs w:val="0"/>
                <w:sz w:val="22"/>
                <w:szCs w:val="22"/>
              </w:rPr>
            </w:pPr>
            <w:r w:rsidRPr="00416C11">
              <w:rPr>
                <w:b w:val="0"/>
                <w:bCs w:val="0"/>
                <w:sz w:val="22"/>
                <w:szCs w:val="22"/>
              </w:rPr>
              <w:t>44932104</w:t>
            </w:r>
          </w:p>
        </w:tc>
        <w:tc>
          <w:tcPr>
            <w:tcW w:w="0" w:type="auto"/>
            <w:vAlign w:val="center"/>
            <w:hideMark/>
          </w:tcPr>
          <w:p w14:paraId="44E0244B" w14:textId="77777777" w:rsidR="0069698D" w:rsidRPr="00416C11" w:rsidRDefault="0069698D" w:rsidP="0069698D">
            <w:pPr>
              <w:rPr>
                <w:b w:val="0"/>
                <w:bCs w:val="0"/>
                <w:sz w:val="22"/>
                <w:szCs w:val="22"/>
              </w:rPr>
            </w:pPr>
            <w:r w:rsidRPr="00416C11">
              <w:rPr>
                <w:b w:val="0"/>
                <w:bCs w:val="0"/>
                <w:sz w:val="22"/>
                <w:szCs w:val="22"/>
              </w:rPr>
              <w:t xml:space="preserve">Tisdel, M. (1999) Summary of Acute Toxicology Studies with GLY-IPA/G-30027/CGA-77102 II 4.3SC: Lab Project Number: 1049-99. Unpublished study prepared by Novartis Crop Protection, Inc. 9 p. </w:t>
            </w:r>
          </w:p>
        </w:tc>
      </w:tr>
      <w:tr w:rsidR="0069698D" w:rsidRPr="00416C11" w14:paraId="304E8BFE" w14:textId="77777777" w:rsidTr="0069698D">
        <w:trPr>
          <w:tblCellSpacing w:w="0" w:type="dxa"/>
        </w:trPr>
        <w:tc>
          <w:tcPr>
            <w:tcW w:w="0" w:type="auto"/>
            <w:hideMark/>
          </w:tcPr>
          <w:p w14:paraId="6F830B68" w14:textId="77777777" w:rsidR="0069698D" w:rsidRPr="00416C11" w:rsidRDefault="0069698D" w:rsidP="0069698D">
            <w:pPr>
              <w:rPr>
                <w:b w:val="0"/>
                <w:bCs w:val="0"/>
                <w:sz w:val="22"/>
                <w:szCs w:val="22"/>
              </w:rPr>
            </w:pPr>
            <w:r w:rsidRPr="00416C11">
              <w:rPr>
                <w:b w:val="0"/>
                <w:bCs w:val="0"/>
                <w:sz w:val="22"/>
                <w:szCs w:val="22"/>
              </w:rPr>
              <w:t>44944000</w:t>
            </w:r>
          </w:p>
        </w:tc>
        <w:tc>
          <w:tcPr>
            <w:tcW w:w="0" w:type="auto"/>
            <w:vAlign w:val="center"/>
            <w:hideMark/>
          </w:tcPr>
          <w:p w14:paraId="1159779D" w14:textId="77777777" w:rsidR="0069698D" w:rsidRPr="00416C11" w:rsidRDefault="0069698D" w:rsidP="0069698D">
            <w:pPr>
              <w:rPr>
                <w:b w:val="0"/>
                <w:bCs w:val="0"/>
                <w:sz w:val="22"/>
                <w:szCs w:val="22"/>
              </w:rPr>
            </w:pPr>
            <w:r w:rsidRPr="00416C11">
              <w:rPr>
                <w:b w:val="0"/>
                <w:bCs w:val="0"/>
                <w:sz w:val="22"/>
                <w:szCs w:val="22"/>
              </w:rPr>
              <w:t xml:space="preserve">Micro Flo Company (1999) Submission of Product Chemistry and Toxicity Data in Support of the Reregistration of the Bromoxynil Containing Product Bromox + Atrazine. Transmittal of 7 Studies. </w:t>
            </w:r>
          </w:p>
        </w:tc>
      </w:tr>
      <w:tr w:rsidR="0069698D" w:rsidRPr="00416C11" w14:paraId="6FEADBFC" w14:textId="77777777" w:rsidTr="0069698D">
        <w:trPr>
          <w:tblCellSpacing w:w="0" w:type="dxa"/>
        </w:trPr>
        <w:tc>
          <w:tcPr>
            <w:tcW w:w="0" w:type="auto"/>
            <w:hideMark/>
          </w:tcPr>
          <w:p w14:paraId="505D4D77" w14:textId="77777777" w:rsidR="0069698D" w:rsidRPr="00416C11" w:rsidRDefault="0069698D" w:rsidP="0069698D">
            <w:pPr>
              <w:rPr>
                <w:b w:val="0"/>
                <w:bCs w:val="0"/>
                <w:sz w:val="22"/>
                <w:szCs w:val="22"/>
              </w:rPr>
            </w:pPr>
            <w:r w:rsidRPr="00416C11">
              <w:rPr>
                <w:b w:val="0"/>
                <w:bCs w:val="0"/>
                <w:sz w:val="22"/>
                <w:szCs w:val="22"/>
              </w:rPr>
              <w:t>44952100</w:t>
            </w:r>
          </w:p>
        </w:tc>
        <w:tc>
          <w:tcPr>
            <w:tcW w:w="0" w:type="auto"/>
            <w:vAlign w:val="center"/>
            <w:hideMark/>
          </w:tcPr>
          <w:p w14:paraId="26719EEE"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(1999) Submission of Environmental Fate Data in Support of the FIFRA 6(a)(2) Requirement for Acetochlor. Transmittal of 1 Study. </w:t>
            </w:r>
          </w:p>
        </w:tc>
      </w:tr>
      <w:tr w:rsidR="0069698D" w:rsidRPr="00416C11" w14:paraId="505A003F" w14:textId="77777777" w:rsidTr="0069698D">
        <w:trPr>
          <w:tblCellSpacing w:w="0" w:type="dxa"/>
        </w:trPr>
        <w:tc>
          <w:tcPr>
            <w:tcW w:w="0" w:type="auto"/>
            <w:hideMark/>
          </w:tcPr>
          <w:p w14:paraId="20065659" w14:textId="77777777" w:rsidR="0069698D" w:rsidRPr="00416C11" w:rsidRDefault="0069698D" w:rsidP="0069698D">
            <w:pPr>
              <w:rPr>
                <w:b w:val="0"/>
                <w:bCs w:val="0"/>
                <w:sz w:val="22"/>
                <w:szCs w:val="22"/>
              </w:rPr>
            </w:pPr>
            <w:r w:rsidRPr="00416C11">
              <w:rPr>
                <w:b w:val="0"/>
                <w:bCs w:val="0"/>
                <w:sz w:val="22"/>
                <w:szCs w:val="22"/>
              </w:rPr>
              <w:t>44955100</w:t>
            </w:r>
          </w:p>
        </w:tc>
        <w:tc>
          <w:tcPr>
            <w:tcW w:w="0" w:type="auto"/>
            <w:vAlign w:val="center"/>
            <w:hideMark/>
          </w:tcPr>
          <w:p w14:paraId="2E2B5B4A" w14:textId="77777777" w:rsidR="0069698D" w:rsidRPr="00416C11" w:rsidRDefault="0069698D" w:rsidP="0069698D">
            <w:pPr>
              <w:rPr>
                <w:b w:val="0"/>
                <w:bCs w:val="0"/>
                <w:sz w:val="22"/>
                <w:szCs w:val="22"/>
              </w:rPr>
            </w:pPr>
            <w:r w:rsidRPr="00416C11">
              <w:rPr>
                <w:b w:val="0"/>
                <w:bCs w:val="0"/>
                <w:sz w:val="22"/>
                <w:szCs w:val="22"/>
              </w:rPr>
              <w:t xml:space="preserve">Micro Flo Company (1999) Submission of Product Chemistry Data in Support of the Reregistration of the Bromoxynil Containing Product of Bromox + Atrazine. Transmittal of 1 Study. </w:t>
            </w:r>
          </w:p>
        </w:tc>
      </w:tr>
      <w:tr w:rsidR="0069698D" w:rsidRPr="00416C11" w14:paraId="4048F3A2" w14:textId="77777777" w:rsidTr="0069698D">
        <w:trPr>
          <w:tblCellSpacing w:w="0" w:type="dxa"/>
        </w:trPr>
        <w:tc>
          <w:tcPr>
            <w:tcW w:w="0" w:type="auto"/>
            <w:hideMark/>
          </w:tcPr>
          <w:p w14:paraId="27C84CFA" w14:textId="77777777" w:rsidR="0069698D" w:rsidRPr="00416C11" w:rsidRDefault="0069698D" w:rsidP="0069698D">
            <w:pPr>
              <w:rPr>
                <w:b w:val="0"/>
                <w:bCs w:val="0"/>
                <w:sz w:val="22"/>
                <w:szCs w:val="22"/>
              </w:rPr>
            </w:pPr>
            <w:r w:rsidRPr="00416C11">
              <w:rPr>
                <w:b w:val="0"/>
                <w:bCs w:val="0"/>
                <w:sz w:val="22"/>
                <w:szCs w:val="22"/>
              </w:rPr>
              <w:t>44958000</w:t>
            </w:r>
          </w:p>
        </w:tc>
        <w:tc>
          <w:tcPr>
            <w:tcW w:w="0" w:type="auto"/>
            <w:vAlign w:val="center"/>
            <w:hideMark/>
          </w:tcPr>
          <w:p w14:paraId="4A3DCF5D" w14:textId="77777777" w:rsidR="0069698D" w:rsidRPr="00416C11" w:rsidRDefault="0069698D" w:rsidP="0069698D">
            <w:pPr>
              <w:rPr>
                <w:b w:val="0"/>
                <w:bCs w:val="0"/>
                <w:sz w:val="22"/>
                <w:szCs w:val="22"/>
              </w:rPr>
            </w:pPr>
            <w:r w:rsidRPr="00416C11">
              <w:rPr>
                <w:b w:val="0"/>
                <w:bCs w:val="0"/>
                <w:sz w:val="22"/>
                <w:szCs w:val="22"/>
              </w:rPr>
              <w:t xml:space="preserve">Sipcam Agro USA, Inc. (1999) Submission of Residue Data in Support of the Reregistration of the Atrazine Containing Product of Oxon Italia Atrazine Technical. Transmittal of 1 Study. </w:t>
            </w:r>
          </w:p>
        </w:tc>
      </w:tr>
      <w:tr w:rsidR="0069698D" w:rsidRPr="00416C11" w14:paraId="49119265" w14:textId="77777777" w:rsidTr="0069698D">
        <w:trPr>
          <w:tblCellSpacing w:w="0" w:type="dxa"/>
        </w:trPr>
        <w:tc>
          <w:tcPr>
            <w:tcW w:w="0" w:type="auto"/>
            <w:hideMark/>
          </w:tcPr>
          <w:p w14:paraId="49B76751" w14:textId="77777777" w:rsidR="0069698D" w:rsidRPr="00416C11" w:rsidRDefault="0069698D" w:rsidP="0069698D">
            <w:pPr>
              <w:rPr>
                <w:b w:val="0"/>
                <w:bCs w:val="0"/>
                <w:sz w:val="22"/>
                <w:szCs w:val="22"/>
              </w:rPr>
            </w:pPr>
            <w:r w:rsidRPr="00416C11">
              <w:rPr>
                <w:b w:val="0"/>
                <w:bCs w:val="0"/>
                <w:sz w:val="22"/>
                <w:szCs w:val="22"/>
              </w:rPr>
              <w:t>44958800</w:t>
            </w:r>
          </w:p>
        </w:tc>
        <w:tc>
          <w:tcPr>
            <w:tcW w:w="0" w:type="auto"/>
            <w:vAlign w:val="center"/>
            <w:hideMark/>
          </w:tcPr>
          <w:p w14:paraId="1C03639F" w14:textId="77777777" w:rsidR="0069698D" w:rsidRPr="00416C11" w:rsidRDefault="0069698D" w:rsidP="0069698D">
            <w:pPr>
              <w:rPr>
                <w:b w:val="0"/>
                <w:bCs w:val="0"/>
                <w:sz w:val="22"/>
                <w:szCs w:val="22"/>
              </w:rPr>
            </w:pPr>
            <w:r w:rsidRPr="00416C11">
              <w:rPr>
                <w:b w:val="0"/>
                <w:bCs w:val="0"/>
                <w:sz w:val="22"/>
                <w:szCs w:val="22"/>
              </w:rPr>
              <w:t xml:space="preserve">Novartis Crop Protection, Inc. (1999) Submission of Residue Data in Support of the Reregistration of the Atrazine Containing Product Atrazine Technical. Transmittal of 1 Study. </w:t>
            </w:r>
          </w:p>
        </w:tc>
      </w:tr>
      <w:tr w:rsidR="0069698D" w:rsidRPr="00416C11" w14:paraId="4D9BA156" w14:textId="77777777" w:rsidTr="0069698D">
        <w:trPr>
          <w:tblCellSpacing w:w="0" w:type="dxa"/>
        </w:trPr>
        <w:tc>
          <w:tcPr>
            <w:tcW w:w="0" w:type="auto"/>
            <w:hideMark/>
          </w:tcPr>
          <w:p w14:paraId="4229F90B" w14:textId="77777777" w:rsidR="0069698D" w:rsidRPr="00416C11" w:rsidRDefault="0069698D" w:rsidP="0069698D">
            <w:pPr>
              <w:rPr>
                <w:b w:val="0"/>
                <w:bCs w:val="0"/>
                <w:sz w:val="22"/>
                <w:szCs w:val="22"/>
              </w:rPr>
            </w:pPr>
            <w:r w:rsidRPr="00416C11">
              <w:rPr>
                <w:b w:val="0"/>
                <w:bCs w:val="0"/>
                <w:sz w:val="22"/>
                <w:szCs w:val="22"/>
              </w:rPr>
              <w:t>44961100</w:t>
            </w:r>
          </w:p>
        </w:tc>
        <w:tc>
          <w:tcPr>
            <w:tcW w:w="0" w:type="auto"/>
            <w:vAlign w:val="center"/>
            <w:hideMark/>
          </w:tcPr>
          <w:p w14:paraId="5F43F85B" w14:textId="77777777" w:rsidR="0069698D" w:rsidRPr="00416C11" w:rsidRDefault="0069698D" w:rsidP="0069698D">
            <w:pPr>
              <w:rPr>
                <w:b w:val="0"/>
                <w:bCs w:val="0"/>
                <w:sz w:val="22"/>
                <w:szCs w:val="22"/>
              </w:rPr>
            </w:pPr>
            <w:r w:rsidRPr="00416C11">
              <w:rPr>
                <w:b w:val="0"/>
                <w:bCs w:val="0"/>
                <w:sz w:val="22"/>
                <w:szCs w:val="22"/>
              </w:rPr>
              <w:t xml:space="preserve">Agan Chemical Manufacturers, Ltd. (1999) Submission of Product Chemistry and Toxicity Data in Support of the Application for Registration of Atranex Technical. Transmittal of 18 Studies. </w:t>
            </w:r>
          </w:p>
        </w:tc>
      </w:tr>
      <w:tr w:rsidR="0069698D" w:rsidRPr="00416C11" w14:paraId="0B98D5C1" w14:textId="77777777" w:rsidTr="0069698D">
        <w:trPr>
          <w:tblCellSpacing w:w="0" w:type="dxa"/>
        </w:trPr>
        <w:tc>
          <w:tcPr>
            <w:tcW w:w="0" w:type="auto"/>
            <w:hideMark/>
          </w:tcPr>
          <w:p w14:paraId="668937C2" w14:textId="77777777" w:rsidR="0069698D" w:rsidRPr="00416C11" w:rsidRDefault="0069698D" w:rsidP="0069698D">
            <w:pPr>
              <w:rPr>
                <w:b w:val="0"/>
                <w:bCs w:val="0"/>
                <w:sz w:val="22"/>
                <w:szCs w:val="22"/>
              </w:rPr>
            </w:pPr>
            <w:r w:rsidRPr="00416C11">
              <w:rPr>
                <w:b w:val="0"/>
                <w:bCs w:val="0"/>
                <w:sz w:val="22"/>
                <w:szCs w:val="22"/>
              </w:rPr>
              <w:t>44964800</w:t>
            </w:r>
          </w:p>
        </w:tc>
        <w:tc>
          <w:tcPr>
            <w:tcW w:w="0" w:type="auto"/>
            <w:vAlign w:val="center"/>
            <w:hideMark/>
          </w:tcPr>
          <w:p w14:paraId="392CED50" w14:textId="77777777" w:rsidR="0069698D" w:rsidRPr="00416C11" w:rsidRDefault="0069698D" w:rsidP="0069698D">
            <w:pPr>
              <w:rPr>
                <w:b w:val="0"/>
                <w:bCs w:val="0"/>
                <w:sz w:val="22"/>
                <w:szCs w:val="22"/>
              </w:rPr>
            </w:pPr>
            <w:r w:rsidRPr="00416C11">
              <w:rPr>
                <w:b w:val="0"/>
                <w:bCs w:val="0"/>
                <w:sz w:val="22"/>
                <w:szCs w:val="22"/>
              </w:rPr>
              <w:t xml:space="preserve">Novartis Crop Protection, Inc. (1999) Submission of Product Chemistry and Toxicity Data in Support of the Application for Registration of A11976E Herbicide. Transmittal of 10 Studies. </w:t>
            </w:r>
          </w:p>
        </w:tc>
      </w:tr>
      <w:tr w:rsidR="0069698D" w:rsidRPr="00416C11" w14:paraId="1BF20C5A" w14:textId="77777777" w:rsidTr="0069698D">
        <w:trPr>
          <w:tblCellSpacing w:w="0" w:type="dxa"/>
        </w:trPr>
        <w:tc>
          <w:tcPr>
            <w:tcW w:w="0" w:type="auto"/>
            <w:hideMark/>
          </w:tcPr>
          <w:p w14:paraId="014D0FBB" w14:textId="77777777" w:rsidR="0069698D" w:rsidRPr="00416C11" w:rsidRDefault="0069698D" w:rsidP="0069698D">
            <w:pPr>
              <w:rPr>
                <w:b w:val="0"/>
                <w:bCs w:val="0"/>
                <w:sz w:val="22"/>
                <w:szCs w:val="22"/>
              </w:rPr>
            </w:pPr>
            <w:r w:rsidRPr="00416C11">
              <w:rPr>
                <w:b w:val="0"/>
                <w:bCs w:val="0"/>
                <w:sz w:val="22"/>
                <w:szCs w:val="22"/>
              </w:rPr>
              <w:lastRenderedPageBreak/>
              <w:t>44964803</w:t>
            </w:r>
          </w:p>
        </w:tc>
        <w:tc>
          <w:tcPr>
            <w:tcW w:w="0" w:type="auto"/>
            <w:vAlign w:val="center"/>
            <w:hideMark/>
          </w:tcPr>
          <w:p w14:paraId="04611868" w14:textId="77777777" w:rsidR="0069698D" w:rsidRPr="00416C11" w:rsidRDefault="0069698D" w:rsidP="0069698D">
            <w:pPr>
              <w:rPr>
                <w:b w:val="0"/>
                <w:bCs w:val="0"/>
                <w:sz w:val="22"/>
                <w:szCs w:val="22"/>
              </w:rPr>
            </w:pPr>
            <w:r w:rsidRPr="00416C11">
              <w:rPr>
                <w:b w:val="0"/>
                <w:bCs w:val="0"/>
                <w:sz w:val="22"/>
                <w:szCs w:val="22"/>
              </w:rPr>
              <w:t xml:space="preserve">Hipps, A. (1999) Characterization Report of G-30027 and Related Compounds/ASF-72 4SC(A11976E): Lab Project Number: PC-99-025: FL990538: FL990116. Unpublished study prepared by Novartis Crop Protection. 21 p. </w:t>
            </w:r>
          </w:p>
        </w:tc>
      </w:tr>
      <w:tr w:rsidR="0069698D" w:rsidRPr="00416C11" w14:paraId="14BABD86" w14:textId="77777777" w:rsidTr="0069698D">
        <w:trPr>
          <w:tblCellSpacing w:w="0" w:type="dxa"/>
        </w:trPr>
        <w:tc>
          <w:tcPr>
            <w:tcW w:w="0" w:type="auto"/>
            <w:hideMark/>
          </w:tcPr>
          <w:p w14:paraId="2FD08B02" w14:textId="77777777" w:rsidR="0069698D" w:rsidRPr="00416C11" w:rsidRDefault="0069698D" w:rsidP="0069698D">
            <w:pPr>
              <w:rPr>
                <w:b w:val="0"/>
                <w:bCs w:val="0"/>
                <w:sz w:val="22"/>
                <w:szCs w:val="22"/>
              </w:rPr>
            </w:pPr>
            <w:r w:rsidRPr="00416C11">
              <w:rPr>
                <w:b w:val="0"/>
                <w:bCs w:val="0"/>
                <w:sz w:val="22"/>
                <w:szCs w:val="22"/>
              </w:rPr>
              <w:t>44964804</w:t>
            </w:r>
          </w:p>
        </w:tc>
        <w:tc>
          <w:tcPr>
            <w:tcW w:w="0" w:type="auto"/>
            <w:vAlign w:val="center"/>
            <w:hideMark/>
          </w:tcPr>
          <w:p w14:paraId="6E7189A7" w14:textId="77777777" w:rsidR="0069698D" w:rsidRPr="00416C11" w:rsidRDefault="0069698D" w:rsidP="0069698D">
            <w:pPr>
              <w:rPr>
                <w:b w:val="0"/>
                <w:bCs w:val="0"/>
                <w:sz w:val="22"/>
                <w:szCs w:val="22"/>
              </w:rPr>
            </w:pPr>
            <w:r w:rsidRPr="00416C11">
              <w:rPr>
                <w:b w:val="0"/>
                <w:bCs w:val="0"/>
                <w:sz w:val="22"/>
                <w:szCs w:val="22"/>
              </w:rPr>
              <w:t xml:space="preserve">Tisdel, M. (1999) Summary of Acute Toxicology Studies with Atrazine + Glyphosate: Lab Project Number: 1054-99. Unpublished study prepared by Novartis Crop Protection, Inc. 9 p. </w:t>
            </w:r>
          </w:p>
        </w:tc>
      </w:tr>
      <w:tr w:rsidR="0069698D" w:rsidRPr="00416C11" w14:paraId="2973A513" w14:textId="77777777" w:rsidTr="0069698D">
        <w:trPr>
          <w:tblCellSpacing w:w="0" w:type="dxa"/>
        </w:trPr>
        <w:tc>
          <w:tcPr>
            <w:tcW w:w="0" w:type="auto"/>
            <w:hideMark/>
          </w:tcPr>
          <w:p w14:paraId="5B05847C" w14:textId="77777777" w:rsidR="0069698D" w:rsidRPr="00416C11" w:rsidRDefault="0069698D" w:rsidP="0069698D">
            <w:pPr>
              <w:rPr>
                <w:b w:val="0"/>
                <w:bCs w:val="0"/>
                <w:sz w:val="22"/>
                <w:szCs w:val="22"/>
              </w:rPr>
            </w:pPr>
            <w:r w:rsidRPr="00416C11">
              <w:rPr>
                <w:b w:val="0"/>
                <w:bCs w:val="0"/>
                <w:sz w:val="22"/>
                <w:szCs w:val="22"/>
              </w:rPr>
              <w:t>44967600</w:t>
            </w:r>
          </w:p>
        </w:tc>
        <w:tc>
          <w:tcPr>
            <w:tcW w:w="0" w:type="auto"/>
            <w:vAlign w:val="center"/>
            <w:hideMark/>
          </w:tcPr>
          <w:p w14:paraId="7DB87BD5" w14:textId="77777777" w:rsidR="0069698D" w:rsidRPr="00416C11" w:rsidRDefault="0069698D" w:rsidP="0069698D">
            <w:pPr>
              <w:rPr>
                <w:b w:val="0"/>
                <w:bCs w:val="0"/>
                <w:sz w:val="22"/>
                <w:szCs w:val="22"/>
              </w:rPr>
            </w:pPr>
            <w:r w:rsidRPr="00416C11">
              <w:rPr>
                <w:b w:val="0"/>
                <w:bCs w:val="0"/>
                <w:sz w:val="22"/>
                <w:szCs w:val="22"/>
              </w:rPr>
              <w:t xml:space="preserve">Agan Chemical Manufacturer, Ltd. (1999) Submission of Product Chemistry Data in Support of the Application for Registration of Atranex Technical. Transmittal of 1 Study. </w:t>
            </w:r>
          </w:p>
        </w:tc>
      </w:tr>
      <w:tr w:rsidR="0069698D" w:rsidRPr="00416C11" w14:paraId="1704EECB" w14:textId="77777777" w:rsidTr="0069698D">
        <w:trPr>
          <w:tblCellSpacing w:w="0" w:type="dxa"/>
        </w:trPr>
        <w:tc>
          <w:tcPr>
            <w:tcW w:w="0" w:type="auto"/>
            <w:hideMark/>
          </w:tcPr>
          <w:p w14:paraId="549085C5" w14:textId="77777777" w:rsidR="0069698D" w:rsidRPr="00416C11" w:rsidRDefault="0069698D" w:rsidP="0069698D">
            <w:pPr>
              <w:rPr>
                <w:b w:val="0"/>
                <w:bCs w:val="0"/>
                <w:sz w:val="22"/>
                <w:szCs w:val="22"/>
              </w:rPr>
            </w:pPr>
            <w:r w:rsidRPr="00416C11">
              <w:rPr>
                <w:b w:val="0"/>
                <w:bCs w:val="0"/>
                <w:sz w:val="22"/>
                <w:szCs w:val="22"/>
              </w:rPr>
              <w:t>44997000</w:t>
            </w:r>
          </w:p>
        </w:tc>
        <w:tc>
          <w:tcPr>
            <w:tcW w:w="0" w:type="auto"/>
            <w:vAlign w:val="center"/>
            <w:hideMark/>
          </w:tcPr>
          <w:p w14:paraId="4768B56D" w14:textId="77777777" w:rsidR="0069698D" w:rsidRPr="00416C11" w:rsidRDefault="0069698D" w:rsidP="0069698D">
            <w:pPr>
              <w:rPr>
                <w:b w:val="0"/>
                <w:bCs w:val="0"/>
                <w:sz w:val="22"/>
                <w:szCs w:val="22"/>
              </w:rPr>
            </w:pPr>
            <w:r w:rsidRPr="00416C11">
              <w:rPr>
                <w:b w:val="0"/>
                <w:bCs w:val="0"/>
                <w:sz w:val="22"/>
                <w:szCs w:val="22"/>
              </w:rPr>
              <w:t xml:space="preserve">Novartis Crop Protection (1999) Submission of Environmental Fate Data in Support of the Reregistration of Atrazine and Simazine. Transmittal of 3 Studies. </w:t>
            </w:r>
          </w:p>
        </w:tc>
      </w:tr>
      <w:tr w:rsidR="0069698D" w:rsidRPr="00416C11" w14:paraId="48DE8954" w14:textId="77777777" w:rsidTr="0069698D">
        <w:trPr>
          <w:tblCellSpacing w:w="0" w:type="dxa"/>
        </w:trPr>
        <w:tc>
          <w:tcPr>
            <w:tcW w:w="0" w:type="auto"/>
            <w:hideMark/>
          </w:tcPr>
          <w:p w14:paraId="33498D35" w14:textId="77777777" w:rsidR="0069698D" w:rsidRPr="00416C11" w:rsidRDefault="0069698D" w:rsidP="0069698D">
            <w:pPr>
              <w:rPr>
                <w:b w:val="0"/>
                <w:bCs w:val="0"/>
                <w:sz w:val="22"/>
                <w:szCs w:val="22"/>
              </w:rPr>
            </w:pPr>
            <w:r w:rsidRPr="00416C11">
              <w:rPr>
                <w:b w:val="0"/>
                <w:bCs w:val="0"/>
                <w:sz w:val="22"/>
                <w:szCs w:val="22"/>
              </w:rPr>
              <w:t>45020000</w:t>
            </w:r>
          </w:p>
        </w:tc>
        <w:tc>
          <w:tcPr>
            <w:tcW w:w="0" w:type="auto"/>
            <w:vAlign w:val="center"/>
            <w:hideMark/>
          </w:tcPr>
          <w:p w14:paraId="27BAEB38" w14:textId="77777777" w:rsidR="0069698D" w:rsidRPr="00416C11" w:rsidRDefault="0069698D" w:rsidP="0069698D">
            <w:pPr>
              <w:rPr>
                <w:b w:val="0"/>
                <w:bCs w:val="0"/>
                <w:sz w:val="22"/>
                <w:szCs w:val="22"/>
              </w:rPr>
            </w:pPr>
            <w:r w:rsidRPr="00416C11">
              <w:rPr>
                <w:b w:val="0"/>
                <w:bCs w:val="0"/>
                <w:sz w:val="22"/>
                <w:szCs w:val="22"/>
              </w:rPr>
              <w:t xml:space="preserve">US EPA (2000) Submission of Toxicity Data in Support of the Reregistration of Atrazine. Transmittal of 22 Studies. </w:t>
            </w:r>
          </w:p>
        </w:tc>
      </w:tr>
      <w:tr w:rsidR="0069698D" w:rsidRPr="00416C11" w14:paraId="0510FFCA" w14:textId="77777777" w:rsidTr="0069698D">
        <w:trPr>
          <w:tblCellSpacing w:w="0" w:type="dxa"/>
        </w:trPr>
        <w:tc>
          <w:tcPr>
            <w:tcW w:w="0" w:type="auto"/>
            <w:hideMark/>
          </w:tcPr>
          <w:p w14:paraId="1C472805" w14:textId="77777777" w:rsidR="0069698D" w:rsidRPr="00416C11" w:rsidRDefault="0069698D" w:rsidP="0069698D">
            <w:pPr>
              <w:rPr>
                <w:b w:val="0"/>
                <w:bCs w:val="0"/>
                <w:sz w:val="22"/>
                <w:szCs w:val="22"/>
              </w:rPr>
            </w:pPr>
            <w:r w:rsidRPr="00416C11">
              <w:rPr>
                <w:b w:val="0"/>
                <w:bCs w:val="0"/>
                <w:sz w:val="22"/>
                <w:szCs w:val="22"/>
              </w:rPr>
              <w:t>45020003</w:t>
            </w:r>
          </w:p>
        </w:tc>
        <w:tc>
          <w:tcPr>
            <w:tcW w:w="0" w:type="auto"/>
            <w:vAlign w:val="center"/>
            <w:hideMark/>
          </w:tcPr>
          <w:p w14:paraId="70D70CBF" w14:textId="77777777" w:rsidR="0069698D" w:rsidRPr="00416C11" w:rsidRDefault="0069698D" w:rsidP="0069698D">
            <w:pPr>
              <w:rPr>
                <w:b w:val="0"/>
                <w:bCs w:val="0"/>
                <w:sz w:val="22"/>
                <w:szCs w:val="22"/>
              </w:rPr>
            </w:pPr>
            <w:r w:rsidRPr="00416C11">
              <w:rPr>
                <w:b w:val="0"/>
                <w:bCs w:val="0"/>
                <w:sz w:val="22"/>
                <w:szCs w:val="22"/>
              </w:rPr>
              <w:t xml:space="preserve">Davies, P.; Cook, L.; Barton, J. (1994) Triazine Herbicide Contamination of Tasmanian Streams: Sources, Concentrations and Effects on Biota. Australian J. Mar. Freshwater Res. 45:209-226. </w:t>
            </w:r>
          </w:p>
        </w:tc>
      </w:tr>
      <w:tr w:rsidR="0069698D" w:rsidRPr="00416C11" w14:paraId="4C7D12F2" w14:textId="77777777" w:rsidTr="0069698D">
        <w:trPr>
          <w:tblCellSpacing w:w="0" w:type="dxa"/>
        </w:trPr>
        <w:tc>
          <w:tcPr>
            <w:tcW w:w="0" w:type="auto"/>
            <w:hideMark/>
          </w:tcPr>
          <w:p w14:paraId="78319A5B" w14:textId="77777777" w:rsidR="0069698D" w:rsidRPr="00416C11" w:rsidRDefault="0069698D" w:rsidP="0069698D">
            <w:pPr>
              <w:rPr>
                <w:b w:val="0"/>
                <w:bCs w:val="0"/>
                <w:sz w:val="22"/>
                <w:szCs w:val="22"/>
              </w:rPr>
            </w:pPr>
            <w:r w:rsidRPr="00416C11">
              <w:rPr>
                <w:b w:val="0"/>
                <w:bCs w:val="0"/>
                <w:sz w:val="22"/>
                <w:szCs w:val="22"/>
              </w:rPr>
              <w:t>45020007</w:t>
            </w:r>
          </w:p>
        </w:tc>
        <w:tc>
          <w:tcPr>
            <w:tcW w:w="0" w:type="auto"/>
            <w:vAlign w:val="center"/>
            <w:hideMark/>
          </w:tcPr>
          <w:p w14:paraId="21FB9B2F" w14:textId="77777777" w:rsidR="0069698D" w:rsidRPr="00416C11" w:rsidRDefault="0069698D" w:rsidP="0069698D">
            <w:pPr>
              <w:rPr>
                <w:b w:val="0"/>
                <w:bCs w:val="0"/>
                <w:sz w:val="22"/>
                <w:szCs w:val="22"/>
              </w:rPr>
            </w:pPr>
            <w:r w:rsidRPr="00416C11">
              <w:rPr>
                <w:b w:val="0"/>
                <w:bCs w:val="0"/>
                <w:sz w:val="22"/>
                <w:szCs w:val="22"/>
              </w:rPr>
              <w:t xml:space="preserve">Krieger, K.; Baker, D.; Kramer, J. (1988) Effects of Herbicides on Stream Aufwuchs Productivity and Nutrient Uptake. Archives of Environmental Contamination and Toxicology 17:299-306. </w:t>
            </w:r>
          </w:p>
        </w:tc>
      </w:tr>
      <w:tr w:rsidR="0069698D" w:rsidRPr="00416C11" w14:paraId="3BE23607" w14:textId="77777777" w:rsidTr="0069698D">
        <w:trPr>
          <w:tblCellSpacing w:w="0" w:type="dxa"/>
        </w:trPr>
        <w:tc>
          <w:tcPr>
            <w:tcW w:w="0" w:type="auto"/>
            <w:hideMark/>
          </w:tcPr>
          <w:p w14:paraId="754CA295" w14:textId="77777777" w:rsidR="0069698D" w:rsidRPr="00416C11" w:rsidRDefault="0069698D" w:rsidP="0069698D">
            <w:pPr>
              <w:rPr>
                <w:b w:val="0"/>
                <w:bCs w:val="0"/>
                <w:sz w:val="22"/>
                <w:szCs w:val="22"/>
              </w:rPr>
            </w:pPr>
            <w:r w:rsidRPr="00416C11">
              <w:rPr>
                <w:b w:val="0"/>
                <w:bCs w:val="0"/>
                <w:sz w:val="22"/>
                <w:szCs w:val="22"/>
              </w:rPr>
              <w:t>45020008</w:t>
            </w:r>
          </w:p>
        </w:tc>
        <w:tc>
          <w:tcPr>
            <w:tcW w:w="0" w:type="auto"/>
            <w:vAlign w:val="center"/>
            <w:hideMark/>
          </w:tcPr>
          <w:p w14:paraId="180611B6" w14:textId="77777777" w:rsidR="0069698D" w:rsidRPr="00416C11" w:rsidRDefault="0069698D" w:rsidP="0069698D">
            <w:pPr>
              <w:rPr>
                <w:b w:val="0"/>
                <w:bCs w:val="0"/>
                <w:sz w:val="22"/>
                <w:szCs w:val="22"/>
              </w:rPr>
            </w:pPr>
            <w:r w:rsidRPr="00416C11">
              <w:rPr>
                <w:b w:val="0"/>
                <w:bCs w:val="0"/>
                <w:sz w:val="22"/>
                <w:szCs w:val="22"/>
              </w:rPr>
              <w:t xml:space="preserve">Lakshminarayana, J.; O'Neill, H.; Jonnavithula, S. et al. (1992) Impact of Atrazine-Bearing Agricultural Tile Drainage Discharge on Planktonic Drift of a Natural Stream. Environmental Pollution 76:201-210. </w:t>
            </w:r>
          </w:p>
        </w:tc>
      </w:tr>
      <w:tr w:rsidR="0069698D" w:rsidRPr="00416C11" w14:paraId="466F466A" w14:textId="77777777" w:rsidTr="0069698D">
        <w:trPr>
          <w:tblCellSpacing w:w="0" w:type="dxa"/>
        </w:trPr>
        <w:tc>
          <w:tcPr>
            <w:tcW w:w="0" w:type="auto"/>
            <w:hideMark/>
          </w:tcPr>
          <w:p w14:paraId="703F8C3F" w14:textId="77777777" w:rsidR="0069698D" w:rsidRPr="00416C11" w:rsidRDefault="0069698D" w:rsidP="0069698D">
            <w:pPr>
              <w:rPr>
                <w:b w:val="0"/>
                <w:bCs w:val="0"/>
                <w:sz w:val="22"/>
                <w:szCs w:val="22"/>
              </w:rPr>
            </w:pPr>
            <w:r w:rsidRPr="00416C11">
              <w:rPr>
                <w:b w:val="0"/>
                <w:bCs w:val="0"/>
                <w:sz w:val="22"/>
                <w:szCs w:val="22"/>
              </w:rPr>
              <w:t>45020017</w:t>
            </w:r>
          </w:p>
        </w:tc>
        <w:tc>
          <w:tcPr>
            <w:tcW w:w="0" w:type="auto"/>
            <w:vAlign w:val="center"/>
            <w:hideMark/>
          </w:tcPr>
          <w:p w14:paraId="50F447B2" w14:textId="77777777" w:rsidR="0069698D" w:rsidRPr="00416C11" w:rsidRDefault="0069698D" w:rsidP="0069698D">
            <w:pPr>
              <w:rPr>
                <w:b w:val="0"/>
                <w:bCs w:val="0"/>
                <w:sz w:val="22"/>
                <w:szCs w:val="22"/>
              </w:rPr>
            </w:pPr>
            <w:r w:rsidRPr="00416C11">
              <w:rPr>
                <w:b w:val="0"/>
                <w:bCs w:val="0"/>
                <w:sz w:val="22"/>
                <w:szCs w:val="22"/>
              </w:rPr>
              <w:t xml:space="preserve">Neugebaur, K.; Zieris, F.; Huber, W. (1990) Ecological Effects of Atrazine on Two Outdoor Artificial Freshwater Ecosystems. Z. Wasser-Abwasser-Forsch 23:11-17. </w:t>
            </w:r>
          </w:p>
        </w:tc>
      </w:tr>
      <w:tr w:rsidR="0069698D" w:rsidRPr="00416C11" w14:paraId="7F3B3D1B" w14:textId="77777777" w:rsidTr="0069698D">
        <w:trPr>
          <w:tblCellSpacing w:w="0" w:type="dxa"/>
        </w:trPr>
        <w:tc>
          <w:tcPr>
            <w:tcW w:w="0" w:type="auto"/>
            <w:hideMark/>
          </w:tcPr>
          <w:p w14:paraId="35ED26AD" w14:textId="77777777" w:rsidR="0069698D" w:rsidRPr="00416C11" w:rsidRDefault="0069698D" w:rsidP="0069698D">
            <w:pPr>
              <w:rPr>
                <w:b w:val="0"/>
                <w:bCs w:val="0"/>
                <w:sz w:val="22"/>
                <w:szCs w:val="22"/>
              </w:rPr>
            </w:pPr>
            <w:r w:rsidRPr="00416C11">
              <w:rPr>
                <w:b w:val="0"/>
                <w:bCs w:val="0"/>
                <w:sz w:val="22"/>
                <w:szCs w:val="22"/>
              </w:rPr>
              <w:t>45038800</w:t>
            </w:r>
          </w:p>
        </w:tc>
        <w:tc>
          <w:tcPr>
            <w:tcW w:w="0" w:type="auto"/>
            <w:vAlign w:val="center"/>
            <w:hideMark/>
          </w:tcPr>
          <w:p w14:paraId="65F19057" w14:textId="77777777" w:rsidR="0069698D" w:rsidRPr="00416C11" w:rsidRDefault="0069698D" w:rsidP="0069698D">
            <w:pPr>
              <w:rPr>
                <w:b w:val="0"/>
                <w:bCs w:val="0"/>
                <w:sz w:val="22"/>
                <w:szCs w:val="22"/>
              </w:rPr>
            </w:pPr>
            <w:r w:rsidRPr="00416C11">
              <w:rPr>
                <w:b w:val="0"/>
                <w:bCs w:val="0"/>
                <w:sz w:val="22"/>
                <w:szCs w:val="22"/>
              </w:rPr>
              <w:t xml:space="preserve">Makhteshim-Agan of North America (2000) Submission of Toxicity and Product Chemistry Data in Support of the Application for Registration of Atranex 4L. Transmittal of 9 Studies. </w:t>
            </w:r>
          </w:p>
        </w:tc>
      </w:tr>
      <w:tr w:rsidR="0069698D" w:rsidRPr="00416C11" w14:paraId="7AF396DA" w14:textId="77777777" w:rsidTr="0069698D">
        <w:trPr>
          <w:tblCellSpacing w:w="0" w:type="dxa"/>
        </w:trPr>
        <w:tc>
          <w:tcPr>
            <w:tcW w:w="0" w:type="auto"/>
            <w:hideMark/>
          </w:tcPr>
          <w:p w14:paraId="1EA43D68" w14:textId="77777777" w:rsidR="0069698D" w:rsidRPr="00416C11" w:rsidRDefault="0069698D" w:rsidP="0069698D">
            <w:pPr>
              <w:rPr>
                <w:b w:val="0"/>
                <w:bCs w:val="0"/>
                <w:sz w:val="22"/>
                <w:szCs w:val="22"/>
              </w:rPr>
            </w:pPr>
            <w:r w:rsidRPr="00416C11">
              <w:rPr>
                <w:b w:val="0"/>
                <w:bCs w:val="0"/>
                <w:sz w:val="22"/>
                <w:szCs w:val="22"/>
              </w:rPr>
              <w:t>45052900</w:t>
            </w:r>
          </w:p>
        </w:tc>
        <w:tc>
          <w:tcPr>
            <w:tcW w:w="0" w:type="auto"/>
            <w:vAlign w:val="center"/>
            <w:hideMark/>
          </w:tcPr>
          <w:p w14:paraId="1DD4775B" w14:textId="77777777" w:rsidR="0069698D" w:rsidRPr="00416C11" w:rsidRDefault="0069698D" w:rsidP="0069698D">
            <w:pPr>
              <w:rPr>
                <w:b w:val="0"/>
                <w:bCs w:val="0"/>
                <w:sz w:val="22"/>
                <w:szCs w:val="22"/>
              </w:rPr>
            </w:pPr>
            <w:r w:rsidRPr="00416C11">
              <w:rPr>
                <w:b w:val="0"/>
                <w:bCs w:val="0"/>
                <w:sz w:val="22"/>
                <w:szCs w:val="22"/>
              </w:rPr>
              <w:t xml:space="preserve">Makhteshim-Agan of North America, Inc. (2000) Submission of Product Chemistry Data in Support of the Application for Registration of Atranex Technical. Transmittal of 3 Studies. </w:t>
            </w:r>
          </w:p>
        </w:tc>
      </w:tr>
      <w:tr w:rsidR="0069698D" w:rsidRPr="00416C11" w14:paraId="50BA399E" w14:textId="77777777" w:rsidTr="0069698D">
        <w:trPr>
          <w:tblCellSpacing w:w="0" w:type="dxa"/>
        </w:trPr>
        <w:tc>
          <w:tcPr>
            <w:tcW w:w="0" w:type="auto"/>
            <w:hideMark/>
          </w:tcPr>
          <w:p w14:paraId="6DEF1D42" w14:textId="77777777" w:rsidR="0069698D" w:rsidRPr="00416C11" w:rsidRDefault="0069698D" w:rsidP="0069698D">
            <w:pPr>
              <w:rPr>
                <w:b w:val="0"/>
                <w:bCs w:val="0"/>
                <w:sz w:val="22"/>
                <w:szCs w:val="22"/>
              </w:rPr>
            </w:pPr>
            <w:r w:rsidRPr="00416C11">
              <w:rPr>
                <w:b w:val="0"/>
                <w:bCs w:val="0"/>
                <w:sz w:val="22"/>
                <w:szCs w:val="22"/>
              </w:rPr>
              <w:t>45057000</w:t>
            </w:r>
          </w:p>
        </w:tc>
        <w:tc>
          <w:tcPr>
            <w:tcW w:w="0" w:type="auto"/>
            <w:vAlign w:val="center"/>
            <w:hideMark/>
          </w:tcPr>
          <w:p w14:paraId="094254C2" w14:textId="77777777" w:rsidR="0069698D" w:rsidRPr="00416C11" w:rsidRDefault="0069698D" w:rsidP="0069698D">
            <w:pPr>
              <w:rPr>
                <w:b w:val="0"/>
                <w:bCs w:val="0"/>
                <w:sz w:val="22"/>
                <w:szCs w:val="22"/>
              </w:rPr>
            </w:pPr>
            <w:r w:rsidRPr="00416C11">
              <w:rPr>
                <w:b w:val="0"/>
                <w:bCs w:val="0"/>
                <w:sz w:val="22"/>
                <w:szCs w:val="22"/>
              </w:rPr>
              <w:t xml:space="preserve">Novartis Crop Protection, Inc. (2000) Submission of Product Chemistry Data in Support of the Registration of Bicep Magnum Herbicide. Transmittal of 1 Study. </w:t>
            </w:r>
          </w:p>
        </w:tc>
      </w:tr>
      <w:tr w:rsidR="0069698D" w:rsidRPr="00416C11" w14:paraId="08B7012B" w14:textId="77777777" w:rsidTr="0069698D">
        <w:trPr>
          <w:tblCellSpacing w:w="0" w:type="dxa"/>
        </w:trPr>
        <w:tc>
          <w:tcPr>
            <w:tcW w:w="0" w:type="auto"/>
            <w:hideMark/>
          </w:tcPr>
          <w:p w14:paraId="13414382" w14:textId="77777777" w:rsidR="0069698D" w:rsidRPr="00416C11" w:rsidRDefault="0069698D" w:rsidP="0069698D">
            <w:pPr>
              <w:rPr>
                <w:b w:val="0"/>
                <w:bCs w:val="0"/>
                <w:sz w:val="22"/>
                <w:szCs w:val="22"/>
              </w:rPr>
            </w:pPr>
            <w:r w:rsidRPr="00416C11">
              <w:rPr>
                <w:b w:val="0"/>
                <w:bCs w:val="0"/>
                <w:sz w:val="22"/>
                <w:szCs w:val="22"/>
              </w:rPr>
              <w:t>45058700</w:t>
            </w:r>
          </w:p>
        </w:tc>
        <w:tc>
          <w:tcPr>
            <w:tcW w:w="0" w:type="auto"/>
            <w:vAlign w:val="center"/>
            <w:hideMark/>
          </w:tcPr>
          <w:p w14:paraId="49C7954A" w14:textId="77777777" w:rsidR="0069698D" w:rsidRPr="00416C11" w:rsidRDefault="0069698D" w:rsidP="0069698D">
            <w:pPr>
              <w:rPr>
                <w:b w:val="0"/>
                <w:bCs w:val="0"/>
                <w:sz w:val="22"/>
                <w:szCs w:val="22"/>
              </w:rPr>
            </w:pPr>
            <w:r w:rsidRPr="00416C11">
              <w:rPr>
                <w:b w:val="0"/>
                <w:bCs w:val="0"/>
                <w:sz w:val="22"/>
                <w:szCs w:val="22"/>
              </w:rPr>
              <w:t xml:space="preserve">Novartis Crop Protection, Inc (2000) Submission of Product Chemistry Data in Support of the Reregistration of Atrazine, Simazine, and DACT. Transmittal of 6 Studies. </w:t>
            </w:r>
          </w:p>
        </w:tc>
      </w:tr>
      <w:tr w:rsidR="0069698D" w:rsidRPr="00416C11" w14:paraId="7632DF66" w14:textId="77777777" w:rsidTr="0069698D">
        <w:trPr>
          <w:tblCellSpacing w:w="0" w:type="dxa"/>
        </w:trPr>
        <w:tc>
          <w:tcPr>
            <w:tcW w:w="0" w:type="auto"/>
            <w:hideMark/>
          </w:tcPr>
          <w:p w14:paraId="6FB47475" w14:textId="77777777" w:rsidR="0069698D" w:rsidRPr="00416C11" w:rsidRDefault="0069698D" w:rsidP="0069698D">
            <w:pPr>
              <w:rPr>
                <w:b w:val="0"/>
                <w:bCs w:val="0"/>
                <w:sz w:val="22"/>
                <w:szCs w:val="22"/>
              </w:rPr>
            </w:pPr>
            <w:r w:rsidRPr="00416C11">
              <w:rPr>
                <w:b w:val="0"/>
                <w:bCs w:val="0"/>
                <w:sz w:val="22"/>
                <w:szCs w:val="22"/>
              </w:rPr>
              <w:t>45058701</w:t>
            </w:r>
          </w:p>
        </w:tc>
        <w:tc>
          <w:tcPr>
            <w:tcW w:w="0" w:type="auto"/>
            <w:vAlign w:val="center"/>
            <w:hideMark/>
          </w:tcPr>
          <w:p w14:paraId="78E4A24A" w14:textId="77777777" w:rsidR="0069698D" w:rsidRPr="00416C11" w:rsidRDefault="0069698D" w:rsidP="0069698D">
            <w:pPr>
              <w:rPr>
                <w:b w:val="0"/>
                <w:bCs w:val="0"/>
                <w:sz w:val="22"/>
                <w:szCs w:val="22"/>
              </w:rPr>
            </w:pPr>
            <w:r w:rsidRPr="00416C11">
              <w:rPr>
                <w:b w:val="0"/>
                <w:bCs w:val="0"/>
                <w:sz w:val="22"/>
                <w:szCs w:val="22"/>
              </w:rPr>
              <w:t xml:space="preserve">Minnema, D. (2000) Comparison of the LH Surge in Female Rats Administered Atrazine, Simazine or DACT via Ral Gavage for One Month: Lab Project Number: 6117-398: 1198-98. Unpublished study prepared by Covance Laboratories, Inc. 473 p. </w:t>
            </w:r>
          </w:p>
        </w:tc>
      </w:tr>
      <w:tr w:rsidR="0069698D" w:rsidRPr="00416C11" w14:paraId="12967AF1" w14:textId="77777777" w:rsidTr="0069698D">
        <w:trPr>
          <w:tblCellSpacing w:w="0" w:type="dxa"/>
        </w:trPr>
        <w:tc>
          <w:tcPr>
            <w:tcW w:w="0" w:type="auto"/>
            <w:hideMark/>
          </w:tcPr>
          <w:p w14:paraId="18B14943" w14:textId="77777777" w:rsidR="0069698D" w:rsidRPr="00416C11" w:rsidRDefault="0069698D" w:rsidP="0069698D">
            <w:pPr>
              <w:rPr>
                <w:b w:val="0"/>
                <w:bCs w:val="0"/>
                <w:sz w:val="22"/>
                <w:szCs w:val="22"/>
              </w:rPr>
            </w:pPr>
            <w:r w:rsidRPr="00416C11">
              <w:rPr>
                <w:b w:val="0"/>
                <w:bCs w:val="0"/>
                <w:sz w:val="22"/>
                <w:szCs w:val="22"/>
              </w:rPr>
              <w:lastRenderedPageBreak/>
              <w:t>45058702</w:t>
            </w:r>
          </w:p>
        </w:tc>
        <w:tc>
          <w:tcPr>
            <w:tcW w:w="0" w:type="auto"/>
            <w:vAlign w:val="center"/>
            <w:hideMark/>
          </w:tcPr>
          <w:p w14:paraId="645456E5" w14:textId="77777777" w:rsidR="0069698D" w:rsidRPr="00416C11" w:rsidRDefault="0069698D" w:rsidP="0069698D">
            <w:pPr>
              <w:rPr>
                <w:b w:val="0"/>
                <w:bCs w:val="0"/>
                <w:sz w:val="22"/>
                <w:szCs w:val="22"/>
              </w:rPr>
            </w:pPr>
            <w:r w:rsidRPr="00416C11">
              <w:rPr>
                <w:b w:val="0"/>
                <w:bCs w:val="0"/>
                <w:sz w:val="22"/>
                <w:szCs w:val="22"/>
              </w:rPr>
              <w:t xml:space="preserve">Zirkin, B. (2000) Atrazine Effects on Testosterone and Androgen-Dependent Reproductive Organs in Peripubertal Male Rats. Unpublished study prepared by Novartis Crop Protection, Inc. 26 p. </w:t>
            </w:r>
          </w:p>
        </w:tc>
      </w:tr>
      <w:tr w:rsidR="0069698D" w:rsidRPr="00416C11" w14:paraId="3B026938" w14:textId="77777777" w:rsidTr="0069698D">
        <w:trPr>
          <w:tblCellSpacing w:w="0" w:type="dxa"/>
        </w:trPr>
        <w:tc>
          <w:tcPr>
            <w:tcW w:w="0" w:type="auto"/>
            <w:hideMark/>
          </w:tcPr>
          <w:p w14:paraId="31F72AAC" w14:textId="77777777" w:rsidR="0069698D" w:rsidRPr="00416C11" w:rsidRDefault="0069698D" w:rsidP="0069698D">
            <w:pPr>
              <w:rPr>
                <w:b w:val="0"/>
                <w:bCs w:val="0"/>
                <w:sz w:val="22"/>
                <w:szCs w:val="22"/>
              </w:rPr>
            </w:pPr>
            <w:r w:rsidRPr="00416C11">
              <w:rPr>
                <w:b w:val="0"/>
                <w:bCs w:val="0"/>
                <w:sz w:val="22"/>
                <w:szCs w:val="22"/>
              </w:rPr>
              <w:t>45058704</w:t>
            </w:r>
          </w:p>
        </w:tc>
        <w:tc>
          <w:tcPr>
            <w:tcW w:w="0" w:type="auto"/>
            <w:vAlign w:val="center"/>
            <w:hideMark/>
          </w:tcPr>
          <w:p w14:paraId="722CC805" w14:textId="77777777" w:rsidR="0069698D" w:rsidRPr="00416C11" w:rsidRDefault="0069698D" w:rsidP="0069698D">
            <w:pPr>
              <w:rPr>
                <w:b w:val="0"/>
                <w:bCs w:val="0"/>
                <w:sz w:val="22"/>
                <w:szCs w:val="22"/>
              </w:rPr>
            </w:pPr>
            <w:r w:rsidRPr="00416C11">
              <w:rPr>
                <w:b w:val="0"/>
                <w:bCs w:val="0"/>
                <w:sz w:val="22"/>
                <w:szCs w:val="22"/>
              </w:rPr>
              <w:t xml:space="preserve">Tierney, D.; Christensen, B.; Mattan, C. et al. (2000) Human Exposure to Atrazine and Simazine Via Ground and Surface Drinking Water: Update-V: Final Report: Lab Project Number: 00800: 696-95. Unpublished study prepared by En-Fate, LLC. 2290 p. </w:t>
            </w:r>
          </w:p>
        </w:tc>
      </w:tr>
      <w:tr w:rsidR="0069698D" w:rsidRPr="00416C11" w14:paraId="79A798D4" w14:textId="77777777" w:rsidTr="0069698D">
        <w:trPr>
          <w:tblCellSpacing w:w="0" w:type="dxa"/>
        </w:trPr>
        <w:tc>
          <w:tcPr>
            <w:tcW w:w="0" w:type="auto"/>
            <w:hideMark/>
          </w:tcPr>
          <w:p w14:paraId="668B577E" w14:textId="77777777" w:rsidR="0069698D" w:rsidRPr="00416C11" w:rsidRDefault="0069698D" w:rsidP="0069698D">
            <w:pPr>
              <w:rPr>
                <w:b w:val="0"/>
                <w:bCs w:val="0"/>
                <w:sz w:val="22"/>
                <w:szCs w:val="22"/>
              </w:rPr>
            </w:pPr>
            <w:r w:rsidRPr="00416C11">
              <w:rPr>
                <w:b w:val="0"/>
                <w:bCs w:val="0"/>
                <w:sz w:val="22"/>
                <w:szCs w:val="22"/>
              </w:rPr>
              <w:t>45058705</w:t>
            </w:r>
          </w:p>
        </w:tc>
        <w:tc>
          <w:tcPr>
            <w:tcW w:w="0" w:type="auto"/>
            <w:vAlign w:val="center"/>
            <w:hideMark/>
          </w:tcPr>
          <w:p w14:paraId="0AA867ED" w14:textId="77777777" w:rsidR="0069698D" w:rsidRPr="00416C11" w:rsidRDefault="0069698D" w:rsidP="0069698D">
            <w:pPr>
              <w:rPr>
                <w:b w:val="0"/>
                <w:bCs w:val="0"/>
                <w:sz w:val="22"/>
                <w:szCs w:val="22"/>
              </w:rPr>
            </w:pPr>
            <w:r w:rsidRPr="00416C11">
              <w:rPr>
                <w:b w:val="0"/>
                <w:bCs w:val="0"/>
                <w:sz w:val="22"/>
                <w:szCs w:val="22"/>
              </w:rPr>
              <w:t xml:space="preserve">World Health Organization (1999) International Agency for Research on Cancer (IARC) Monographs on the Evaluation of Carcinogenic Risks to Humans: Some Chemicals that Cause Tumours of the Kidney or Urinary Bladder in Rodents and Some Other Substances: (Atrazine: Published Literature) 73:59-113. </w:t>
            </w:r>
          </w:p>
        </w:tc>
      </w:tr>
      <w:tr w:rsidR="0069698D" w:rsidRPr="00416C11" w14:paraId="63DE861C" w14:textId="77777777" w:rsidTr="0069698D">
        <w:trPr>
          <w:tblCellSpacing w:w="0" w:type="dxa"/>
        </w:trPr>
        <w:tc>
          <w:tcPr>
            <w:tcW w:w="0" w:type="auto"/>
            <w:hideMark/>
          </w:tcPr>
          <w:p w14:paraId="2D9F03E3" w14:textId="77777777" w:rsidR="0069698D" w:rsidRPr="00416C11" w:rsidRDefault="0069698D" w:rsidP="0069698D">
            <w:pPr>
              <w:rPr>
                <w:b w:val="0"/>
                <w:bCs w:val="0"/>
                <w:sz w:val="22"/>
                <w:szCs w:val="22"/>
              </w:rPr>
            </w:pPr>
            <w:r w:rsidRPr="00416C11">
              <w:rPr>
                <w:b w:val="0"/>
                <w:bCs w:val="0"/>
                <w:sz w:val="22"/>
                <w:szCs w:val="22"/>
              </w:rPr>
              <w:t>45058800</w:t>
            </w:r>
          </w:p>
        </w:tc>
        <w:tc>
          <w:tcPr>
            <w:tcW w:w="0" w:type="auto"/>
            <w:vAlign w:val="center"/>
            <w:hideMark/>
          </w:tcPr>
          <w:p w14:paraId="4864F381" w14:textId="77777777" w:rsidR="0069698D" w:rsidRPr="00416C11" w:rsidRDefault="0069698D" w:rsidP="0069698D">
            <w:pPr>
              <w:rPr>
                <w:b w:val="0"/>
                <w:bCs w:val="0"/>
                <w:sz w:val="22"/>
                <w:szCs w:val="22"/>
              </w:rPr>
            </w:pPr>
            <w:r w:rsidRPr="00416C11">
              <w:rPr>
                <w:b w:val="0"/>
                <w:bCs w:val="0"/>
                <w:sz w:val="22"/>
                <w:szCs w:val="22"/>
              </w:rPr>
              <w:t xml:space="preserve">Novartis Crop Protection, Inc. (2000) Submission of Environmental Fate Data in Support of the FIFRA 6(a)(2) Requirement for the Annual Ground and Surface Water Reports. Transmittal of 3 Studies. </w:t>
            </w:r>
          </w:p>
        </w:tc>
      </w:tr>
      <w:tr w:rsidR="0069698D" w:rsidRPr="00416C11" w14:paraId="5B1EC485" w14:textId="77777777" w:rsidTr="0069698D">
        <w:trPr>
          <w:tblCellSpacing w:w="0" w:type="dxa"/>
        </w:trPr>
        <w:tc>
          <w:tcPr>
            <w:tcW w:w="0" w:type="auto"/>
            <w:hideMark/>
          </w:tcPr>
          <w:p w14:paraId="6ACBCFBD" w14:textId="77777777" w:rsidR="0069698D" w:rsidRPr="00416C11" w:rsidRDefault="0069698D" w:rsidP="0069698D">
            <w:pPr>
              <w:rPr>
                <w:b w:val="0"/>
                <w:bCs w:val="0"/>
                <w:sz w:val="22"/>
                <w:szCs w:val="22"/>
              </w:rPr>
            </w:pPr>
            <w:r w:rsidRPr="00416C11">
              <w:rPr>
                <w:b w:val="0"/>
                <w:bCs w:val="0"/>
                <w:sz w:val="22"/>
                <w:szCs w:val="22"/>
              </w:rPr>
              <w:t>45083100</w:t>
            </w:r>
          </w:p>
        </w:tc>
        <w:tc>
          <w:tcPr>
            <w:tcW w:w="0" w:type="auto"/>
            <w:vAlign w:val="center"/>
            <w:hideMark/>
          </w:tcPr>
          <w:p w14:paraId="27ED7142" w14:textId="77777777" w:rsidR="0069698D" w:rsidRPr="00416C11" w:rsidRDefault="0069698D" w:rsidP="0069698D">
            <w:pPr>
              <w:rPr>
                <w:b w:val="0"/>
                <w:bCs w:val="0"/>
                <w:sz w:val="22"/>
                <w:szCs w:val="22"/>
              </w:rPr>
            </w:pPr>
            <w:r w:rsidRPr="00416C11">
              <w:rPr>
                <w:b w:val="0"/>
                <w:bCs w:val="0"/>
                <w:sz w:val="22"/>
                <w:szCs w:val="22"/>
              </w:rPr>
              <w:t xml:space="preserve">Makhteshim-Agan of North America (2000) Submission of Product Chemistry and Toxicity Data in Support of the Application for Registration of Atranex WDG. Transmittal of 9 Studies. </w:t>
            </w:r>
          </w:p>
        </w:tc>
      </w:tr>
      <w:tr w:rsidR="0069698D" w:rsidRPr="00416C11" w14:paraId="0D7328A7" w14:textId="77777777" w:rsidTr="0069698D">
        <w:trPr>
          <w:tblCellSpacing w:w="0" w:type="dxa"/>
        </w:trPr>
        <w:tc>
          <w:tcPr>
            <w:tcW w:w="0" w:type="auto"/>
            <w:hideMark/>
          </w:tcPr>
          <w:p w14:paraId="46661076" w14:textId="77777777" w:rsidR="0069698D" w:rsidRPr="00416C11" w:rsidRDefault="0069698D" w:rsidP="0069698D">
            <w:pPr>
              <w:rPr>
                <w:b w:val="0"/>
                <w:bCs w:val="0"/>
                <w:sz w:val="22"/>
                <w:szCs w:val="22"/>
              </w:rPr>
            </w:pPr>
            <w:r w:rsidRPr="00416C11">
              <w:rPr>
                <w:b w:val="0"/>
                <w:bCs w:val="0"/>
                <w:sz w:val="22"/>
                <w:szCs w:val="22"/>
              </w:rPr>
              <w:t>45087400</w:t>
            </w:r>
          </w:p>
        </w:tc>
        <w:tc>
          <w:tcPr>
            <w:tcW w:w="0" w:type="auto"/>
            <w:vAlign w:val="center"/>
            <w:hideMark/>
          </w:tcPr>
          <w:p w14:paraId="54925928" w14:textId="77777777" w:rsidR="0069698D" w:rsidRPr="00416C11" w:rsidRDefault="0069698D" w:rsidP="0069698D">
            <w:pPr>
              <w:rPr>
                <w:b w:val="0"/>
                <w:bCs w:val="0"/>
                <w:sz w:val="22"/>
                <w:szCs w:val="22"/>
              </w:rPr>
            </w:pPr>
            <w:r w:rsidRPr="00416C11">
              <w:rPr>
                <w:b w:val="0"/>
                <w:bCs w:val="0"/>
                <w:sz w:val="22"/>
                <w:szCs w:val="22"/>
              </w:rPr>
              <w:t xml:space="preserve">US EPA (2000) Submission of Environmental Fate and Risk and Exposure Data in Support of the Registration of Atrazine. Transmittal of 19 Studies. </w:t>
            </w:r>
          </w:p>
        </w:tc>
      </w:tr>
      <w:tr w:rsidR="0069698D" w:rsidRPr="00416C11" w14:paraId="1E6499AF" w14:textId="77777777" w:rsidTr="0069698D">
        <w:trPr>
          <w:tblCellSpacing w:w="0" w:type="dxa"/>
        </w:trPr>
        <w:tc>
          <w:tcPr>
            <w:tcW w:w="0" w:type="auto"/>
            <w:hideMark/>
          </w:tcPr>
          <w:p w14:paraId="15EB4F55" w14:textId="77777777" w:rsidR="0069698D" w:rsidRPr="00416C11" w:rsidRDefault="0069698D" w:rsidP="0069698D">
            <w:pPr>
              <w:rPr>
                <w:b w:val="0"/>
                <w:bCs w:val="0"/>
                <w:sz w:val="22"/>
                <w:szCs w:val="22"/>
              </w:rPr>
            </w:pPr>
            <w:r w:rsidRPr="00416C11">
              <w:rPr>
                <w:b w:val="0"/>
                <w:bCs w:val="0"/>
                <w:sz w:val="22"/>
                <w:szCs w:val="22"/>
              </w:rPr>
              <w:t>45087401</w:t>
            </w:r>
          </w:p>
        </w:tc>
        <w:tc>
          <w:tcPr>
            <w:tcW w:w="0" w:type="auto"/>
            <w:vAlign w:val="center"/>
            <w:hideMark/>
          </w:tcPr>
          <w:p w14:paraId="7F4F4059" w14:textId="77777777" w:rsidR="0069698D" w:rsidRPr="00416C11" w:rsidRDefault="0069698D" w:rsidP="0069698D">
            <w:pPr>
              <w:rPr>
                <w:b w:val="0"/>
                <w:bCs w:val="0"/>
                <w:sz w:val="22"/>
                <w:szCs w:val="22"/>
              </w:rPr>
            </w:pPr>
            <w:r w:rsidRPr="00416C11">
              <w:rPr>
                <w:b w:val="0"/>
                <w:bCs w:val="0"/>
                <w:sz w:val="22"/>
                <w:szCs w:val="22"/>
              </w:rPr>
              <w:t xml:space="preserve">Stratton, G. (1984) Effects of herbicide atrazine and its degradation products, alone and in combination, on phototrophic microorganisms. Toxicology pp. 36-42 </w:t>
            </w:r>
          </w:p>
        </w:tc>
      </w:tr>
      <w:tr w:rsidR="0069698D" w:rsidRPr="00416C11" w14:paraId="7B75C6AE" w14:textId="77777777" w:rsidTr="0069698D">
        <w:trPr>
          <w:tblCellSpacing w:w="0" w:type="dxa"/>
        </w:trPr>
        <w:tc>
          <w:tcPr>
            <w:tcW w:w="0" w:type="auto"/>
            <w:hideMark/>
          </w:tcPr>
          <w:p w14:paraId="14689216" w14:textId="77777777" w:rsidR="0069698D" w:rsidRPr="00416C11" w:rsidRDefault="0069698D" w:rsidP="0069698D">
            <w:pPr>
              <w:rPr>
                <w:b w:val="0"/>
                <w:bCs w:val="0"/>
                <w:sz w:val="22"/>
                <w:szCs w:val="22"/>
              </w:rPr>
            </w:pPr>
            <w:r w:rsidRPr="00416C11">
              <w:rPr>
                <w:b w:val="0"/>
                <w:bCs w:val="0"/>
                <w:sz w:val="22"/>
                <w:szCs w:val="22"/>
              </w:rPr>
              <w:t>45087402</w:t>
            </w:r>
          </w:p>
        </w:tc>
        <w:tc>
          <w:tcPr>
            <w:tcW w:w="0" w:type="auto"/>
            <w:vAlign w:val="center"/>
            <w:hideMark/>
          </w:tcPr>
          <w:p w14:paraId="0AB922B9" w14:textId="77777777" w:rsidR="0069698D" w:rsidRPr="00416C11" w:rsidRDefault="0069698D" w:rsidP="0069698D">
            <w:pPr>
              <w:rPr>
                <w:b w:val="0"/>
                <w:bCs w:val="0"/>
                <w:sz w:val="22"/>
                <w:szCs w:val="22"/>
              </w:rPr>
            </w:pPr>
            <w:r w:rsidRPr="00416C11">
              <w:rPr>
                <w:b w:val="0"/>
                <w:bCs w:val="0"/>
                <w:sz w:val="22"/>
                <w:szCs w:val="22"/>
              </w:rPr>
              <w:t>US EPA (1999) The State of the Chesapeake Bay: A Report to the Citizens of the Bay Region. Prepared by the Chesapeake Bay Program. 51 p. EPA 903-R99-013.</w:t>
            </w:r>
          </w:p>
        </w:tc>
      </w:tr>
      <w:tr w:rsidR="0069698D" w:rsidRPr="00416C11" w14:paraId="38F594D6" w14:textId="77777777" w:rsidTr="0069698D">
        <w:trPr>
          <w:tblCellSpacing w:w="0" w:type="dxa"/>
        </w:trPr>
        <w:tc>
          <w:tcPr>
            <w:tcW w:w="0" w:type="auto"/>
            <w:hideMark/>
          </w:tcPr>
          <w:p w14:paraId="7053F93E" w14:textId="77777777" w:rsidR="0069698D" w:rsidRPr="00416C11" w:rsidRDefault="0069698D" w:rsidP="0069698D">
            <w:pPr>
              <w:rPr>
                <w:b w:val="0"/>
                <w:bCs w:val="0"/>
                <w:sz w:val="22"/>
                <w:szCs w:val="22"/>
              </w:rPr>
            </w:pPr>
            <w:r w:rsidRPr="00416C11">
              <w:rPr>
                <w:b w:val="0"/>
                <w:bCs w:val="0"/>
                <w:sz w:val="22"/>
                <w:szCs w:val="22"/>
              </w:rPr>
              <w:t>45087403</w:t>
            </w:r>
          </w:p>
        </w:tc>
        <w:tc>
          <w:tcPr>
            <w:tcW w:w="0" w:type="auto"/>
            <w:vAlign w:val="center"/>
            <w:hideMark/>
          </w:tcPr>
          <w:p w14:paraId="608DBF6D" w14:textId="77777777" w:rsidR="0069698D" w:rsidRPr="00416C11" w:rsidRDefault="0069698D" w:rsidP="0069698D">
            <w:pPr>
              <w:rPr>
                <w:b w:val="0"/>
                <w:bCs w:val="0"/>
                <w:sz w:val="22"/>
                <w:szCs w:val="22"/>
              </w:rPr>
            </w:pPr>
            <w:r w:rsidRPr="00416C11">
              <w:rPr>
                <w:b w:val="0"/>
                <w:bCs w:val="0"/>
                <w:sz w:val="22"/>
                <w:szCs w:val="22"/>
              </w:rPr>
              <w:t xml:space="preserve">Cunningham, J.; Kemp, W.; Lewis, M. et al. (1984) Temporal responses of the macrophyte Potamogeton perfoliatus L., and its associated autotrophic community to atrazine exposure in estua- rine microcosms. Estuaries 7(4B):519-530. </w:t>
            </w:r>
          </w:p>
        </w:tc>
      </w:tr>
      <w:tr w:rsidR="0069698D" w:rsidRPr="00416C11" w14:paraId="293A9E47" w14:textId="77777777" w:rsidTr="0069698D">
        <w:trPr>
          <w:tblCellSpacing w:w="0" w:type="dxa"/>
        </w:trPr>
        <w:tc>
          <w:tcPr>
            <w:tcW w:w="0" w:type="auto"/>
            <w:hideMark/>
          </w:tcPr>
          <w:p w14:paraId="405BA039" w14:textId="77777777" w:rsidR="0069698D" w:rsidRPr="00416C11" w:rsidRDefault="0069698D" w:rsidP="0069698D">
            <w:pPr>
              <w:rPr>
                <w:b w:val="0"/>
                <w:bCs w:val="0"/>
                <w:sz w:val="22"/>
                <w:szCs w:val="22"/>
              </w:rPr>
            </w:pPr>
            <w:r w:rsidRPr="00416C11">
              <w:rPr>
                <w:b w:val="0"/>
                <w:bCs w:val="0"/>
                <w:sz w:val="22"/>
                <w:szCs w:val="22"/>
              </w:rPr>
              <w:t>45087405</w:t>
            </w:r>
          </w:p>
        </w:tc>
        <w:tc>
          <w:tcPr>
            <w:tcW w:w="0" w:type="auto"/>
            <w:vAlign w:val="center"/>
            <w:hideMark/>
          </w:tcPr>
          <w:p w14:paraId="161E7351" w14:textId="77777777" w:rsidR="0069698D" w:rsidRPr="00416C11" w:rsidRDefault="0069698D" w:rsidP="0069698D">
            <w:pPr>
              <w:rPr>
                <w:b w:val="0"/>
                <w:bCs w:val="0"/>
                <w:sz w:val="22"/>
                <w:szCs w:val="22"/>
              </w:rPr>
            </w:pPr>
            <w:r w:rsidRPr="00416C11">
              <w:rPr>
                <w:b w:val="0"/>
                <w:bCs w:val="0"/>
                <w:sz w:val="22"/>
                <w:szCs w:val="22"/>
              </w:rPr>
              <w:t xml:space="preserve">Lytle, J.; Lytle, T. (1998) Atrazine effects on estuarine macrophytes Spartina alterniflora and Juncus roemerianus. Environmental Toxicology and Chemistry 17(10):1972-1978. </w:t>
            </w:r>
          </w:p>
        </w:tc>
      </w:tr>
      <w:tr w:rsidR="0069698D" w:rsidRPr="00416C11" w14:paraId="79915A1F" w14:textId="77777777" w:rsidTr="0069698D">
        <w:trPr>
          <w:tblCellSpacing w:w="0" w:type="dxa"/>
        </w:trPr>
        <w:tc>
          <w:tcPr>
            <w:tcW w:w="0" w:type="auto"/>
            <w:hideMark/>
          </w:tcPr>
          <w:p w14:paraId="48D6D7F1" w14:textId="77777777" w:rsidR="0069698D" w:rsidRPr="00416C11" w:rsidRDefault="0069698D" w:rsidP="0069698D">
            <w:pPr>
              <w:rPr>
                <w:b w:val="0"/>
                <w:bCs w:val="0"/>
                <w:sz w:val="22"/>
                <w:szCs w:val="22"/>
              </w:rPr>
            </w:pPr>
            <w:r w:rsidRPr="00416C11">
              <w:rPr>
                <w:b w:val="0"/>
                <w:bCs w:val="0"/>
                <w:sz w:val="22"/>
                <w:szCs w:val="22"/>
              </w:rPr>
              <w:t>45087406</w:t>
            </w:r>
          </w:p>
        </w:tc>
        <w:tc>
          <w:tcPr>
            <w:tcW w:w="0" w:type="auto"/>
            <w:vAlign w:val="center"/>
            <w:hideMark/>
          </w:tcPr>
          <w:p w14:paraId="752723B2" w14:textId="77777777" w:rsidR="0069698D" w:rsidRPr="00416C11" w:rsidRDefault="0069698D" w:rsidP="0069698D">
            <w:pPr>
              <w:rPr>
                <w:b w:val="0"/>
                <w:bCs w:val="0"/>
                <w:sz w:val="22"/>
                <w:szCs w:val="22"/>
              </w:rPr>
            </w:pPr>
            <w:r w:rsidRPr="00416C11">
              <w:rPr>
                <w:b w:val="0"/>
                <w:bCs w:val="0"/>
                <w:sz w:val="22"/>
                <w:szCs w:val="22"/>
              </w:rPr>
              <w:t xml:space="preserve">Plumley, F.; Davis, D. (1980) The effects of a photosynthesis inhibitor atrazine, on salt marsh edaphic algae in culture, microsystems and in the field. Estuaries 3(4):271-277. </w:t>
            </w:r>
          </w:p>
        </w:tc>
      </w:tr>
      <w:tr w:rsidR="0069698D" w:rsidRPr="00416C11" w14:paraId="458C2E56" w14:textId="77777777" w:rsidTr="0069698D">
        <w:trPr>
          <w:tblCellSpacing w:w="0" w:type="dxa"/>
        </w:trPr>
        <w:tc>
          <w:tcPr>
            <w:tcW w:w="0" w:type="auto"/>
            <w:hideMark/>
          </w:tcPr>
          <w:p w14:paraId="583B5E35" w14:textId="77777777" w:rsidR="0069698D" w:rsidRPr="00416C11" w:rsidRDefault="0069698D" w:rsidP="0069698D">
            <w:pPr>
              <w:rPr>
                <w:b w:val="0"/>
                <w:bCs w:val="0"/>
                <w:sz w:val="22"/>
                <w:szCs w:val="22"/>
              </w:rPr>
            </w:pPr>
            <w:r w:rsidRPr="00416C11">
              <w:rPr>
                <w:b w:val="0"/>
                <w:bCs w:val="0"/>
                <w:sz w:val="22"/>
                <w:szCs w:val="22"/>
              </w:rPr>
              <w:t>45087407</w:t>
            </w:r>
          </w:p>
        </w:tc>
        <w:tc>
          <w:tcPr>
            <w:tcW w:w="0" w:type="auto"/>
            <w:vAlign w:val="center"/>
            <w:hideMark/>
          </w:tcPr>
          <w:p w14:paraId="7899F656" w14:textId="77777777" w:rsidR="0069698D" w:rsidRPr="00416C11" w:rsidRDefault="0069698D" w:rsidP="0069698D">
            <w:pPr>
              <w:rPr>
                <w:b w:val="0"/>
                <w:bCs w:val="0"/>
                <w:sz w:val="22"/>
                <w:szCs w:val="22"/>
              </w:rPr>
            </w:pPr>
            <w:r w:rsidRPr="00416C11">
              <w:rPr>
                <w:b w:val="0"/>
                <w:bCs w:val="0"/>
                <w:sz w:val="22"/>
                <w:szCs w:val="22"/>
              </w:rPr>
              <w:t xml:space="preserve">Brockway, D.; Smith, P.; Stancil, F. (1984) Fate and effects of atrazine in small microcosms. Bull. of Environmental Contam. &amp; Toxicology 32:345-353. </w:t>
            </w:r>
          </w:p>
        </w:tc>
      </w:tr>
      <w:tr w:rsidR="0069698D" w:rsidRPr="00416C11" w14:paraId="44FDAF1F" w14:textId="77777777" w:rsidTr="0069698D">
        <w:trPr>
          <w:tblCellSpacing w:w="0" w:type="dxa"/>
        </w:trPr>
        <w:tc>
          <w:tcPr>
            <w:tcW w:w="0" w:type="auto"/>
            <w:hideMark/>
          </w:tcPr>
          <w:p w14:paraId="2DDA8511" w14:textId="77777777" w:rsidR="0069698D" w:rsidRPr="00416C11" w:rsidRDefault="0069698D" w:rsidP="0069698D">
            <w:pPr>
              <w:rPr>
                <w:b w:val="0"/>
                <w:bCs w:val="0"/>
                <w:sz w:val="22"/>
                <w:szCs w:val="22"/>
              </w:rPr>
            </w:pPr>
            <w:r w:rsidRPr="00416C11">
              <w:rPr>
                <w:b w:val="0"/>
                <w:bCs w:val="0"/>
                <w:sz w:val="22"/>
                <w:szCs w:val="22"/>
              </w:rPr>
              <w:t>45087408</w:t>
            </w:r>
          </w:p>
        </w:tc>
        <w:tc>
          <w:tcPr>
            <w:tcW w:w="0" w:type="auto"/>
            <w:vAlign w:val="center"/>
            <w:hideMark/>
          </w:tcPr>
          <w:p w14:paraId="332F9F43" w14:textId="77777777" w:rsidR="0069698D" w:rsidRPr="00416C11" w:rsidRDefault="0069698D" w:rsidP="0069698D">
            <w:pPr>
              <w:rPr>
                <w:b w:val="0"/>
                <w:bCs w:val="0"/>
                <w:sz w:val="22"/>
                <w:szCs w:val="22"/>
              </w:rPr>
            </w:pPr>
            <w:r w:rsidRPr="00416C11">
              <w:rPr>
                <w:b w:val="0"/>
                <w:bCs w:val="0"/>
                <w:sz w:val="22"/>
                <w:szCs w:val="22"/>
              </w:rPr>
              <w:t xml:space="preserve">Correll, D.; Wu, T. (1982) Atrazine toxicity to submersed vascular plants in simulated estuarine microcosms. Aquatic Botany 14:151-158. </w:t>
            </w:r>
          </w:p>
        </w:tc>
      </w:tr>
      <w:tr w:rsidR="0069698D" w:rsidRPr="00416C11" w14:paraId="2A40A4FE" w14:textId="77777777" w:rsidTr="0069698D">
        <w:trPr>
          <w:tblCellSpacing w:w="0" w:type="dxa"/>
        </w:trPr>
        <w:tc>
          <w:tcPr>
            <w:tcW w:w="0" w:type="auto"/>
            <w:hideMark/>
          </w:tcPr>
          <w:p w14:paraId="533413AC" w14:textId="77777777" w:rsidR="0069698D" w:rsidRPr="00416C11" w:rsidRDefault="0069698D" w:rsidP="0069698D">
            <w:pPr>
              <w:rPr>
                <w:b w:val="0"/>
                <w:bCs w:val="0"/>
                <w:sz w:val="22"/>
                <w:szCs w:val="22"/>
              </w:rPr>
            </w:pPr>
            <w:r w:rsidRPr="00416C11">
              <w:rPr>
                <w:b w:val="0"/>
                <w:bCs w:val="0"/>
                <w:sz w:val="22"/>
                <w:szCs w:val="22"/>
              </w:rPr>
              <w:lastRenderedPageBreak/>
              <w:t>45087409</w:t>
            </w:r>
          </w:p>
        </w:tc>
        <w:tc>
          <w:tcPr>
            <w:tcW w:w="0" w:type="auto"/>
            <w:vAlign w:val="center"/>
            <w:hideMark/>
          </w:tcPr>
          <w:p w14:paraId="0FE39E68" w14:textId="77777777" w:rsidR="0069698D" w:rsidRPr="00416C11" w:rsidRDefault="0069698D" w:rsidP="0069698D">
            <w:pPr>
              <w:rPr>
                <w:b w:val="0"/>
                <w:bCs w:val="0"/>
                <w:sz w:val="22"/>
                <w:szCs w:val="22"/>
              </w:rPr>
            </w:pPr>
            <w:r w:rsidRPr="00416C11">
              <w:rPr>
                <w:b w:val="0"/>
                <w:bCs w:val="0"/>
                <w:sz w:val="22"/>
                <w:szCs w:val="22"/>
              </w:rPr>
              <w:t xml:space="preserve">Fleming, W.; Ailstock, M.; Momot, J. et al (1991) Response to sago pondweed a submerged aquatic macrophyte, to herbicides in three laboratory culture systems. In Plants for Toxicity Assessment ST STP 1115. Philadelphia: ASTM, Vol. 2, pp. 267-275. </w:t>
            </w:r>
          </w:p>
        </w:tc>
      </w:tr>
      <w:tr w:rsidR="0069698D" w:rsidRPr="00416C11" w14:paraId="79EB4C1B" w14:textId="77777777" w:rsidTr="0069698D">
        <w:trPr>
          <w:tblCellSpacing w:w="0" w:type="dxa"/>
        </w:trPr>
        <w:tc>
          <w:tcPr>
            <w:tcW w:w="0" w:type="auto"/>
            <w:hideMark/>
          </w:tcPr>
          <w:p w14:paraId="0D067A5F" w14:textId="77777777" w:rsidR="0069698D" w:rsidRPr="00416C11" w:rsidRDefault="0069698D" w:rsidP="0069698D">
            <w:pPr>
              <w:rPr>
                <w:b w:val="0"/>
                <w:bCs w:val="0"/>
                <w:sz w:val="22"/>
                <w:szCs w:val="22"/>
              </w:rPr>
            </w:pPr>
            <w:r w:rsidRPr="00416C11">
              <w:rPr>
                <w:b w:val="0"/>
                <w:bCs w:val="0"/>
                <w:sz w:val="22"/>
                <w:szCs w:val="22"/>
              </w:rPr>
              <w:t>45087410</w:t>
            </w:r>
          </w:p>
        </w:tc>
        <w:tc>
          <w:tcPr>
            <w:tcW w:w="0" w:type="auto"/>
            <w:vAlign w:val="center"/>
            <w:hideMark/>
          </w:tcPr>
          <w:p w14:paraId="4C9136AC" w14:textId="77777777" w:rsidR="0069698D" w:rsidRPr="00416C11" w:rsidRDefault="0069698D" w:rsidP="0069698D">
            <w:pPr>
              <w:rPr>
                <w:b w:val="0"/>
                <w:bCs w:val="0"/>
                <w:sz w:val="22"/>
                <w:szCs w:val="22"/>
              </w:rPr>
            </w:pPr>
            <w:r w:rsidRPr="00416C11">
              <w:rPr>
                <w:b w:val="0"/>
                <w:bCs w:val="0"/>
                <w:sz w:val="22"/>
                <w:szCs w:val="22"/>
              </w:rPr>
              <w:t xml:space="preserve">Forney, D.; Davis, D. (1981) Effects of low concentrations of herbicides on submersed aquatic plants. Weed Science 29:677-685. </w:t>
            </w:r>
          </w:p>
        </w:tc>
      </w:tr>
      <w:tr w:rsidR="0069698D" w:rsidRPr="00416C11" w14:paraId="21BEB046" w14:textId="77777777" w:rsidTr="0069698D">
        <w:trPr>
          <w:tblCellSpacing w:w="0" w:type="dxa"/>
        </w:trPr>
        <w:tc>
          <w:tcPr>
            <w:tcW w:w="0" w:type="auto"/>
            <w:hideMark/>
          </w:tcPr>
          <w:p w14:paraId="52D3B007" w14:textId="77777777" w:rsidR="0069698D" w:rsidRPr="00416C11" w:rsidRDefault="0069698D" w:rsidP="0069698D">
            <w:pPr>
              <w:rPr>
                <w:b w:val="0"/>
                <w:bCs w:val="0"/>
                <w:sz w:val="22"/>
                <w:szCs w:val="22"/>
              </w:rPr>
            </w:pPr>
            <w:r w:rsidRPr="00416C11">
              <w:rPr>
                <w:b w:val="0"/>
                <w:bCs w:val="0"/>
                <w:sz w:val="22"/>
                <w:szCs w:val="22"/>
              </w:rPr>
              <w:t>45087411</w:t>
            </w:r>
          </w:p>
        </w:tc>
        <w:tc>
          <w:tcPr>
            <w:tcW w:w="0" w:type="auto"/>
            <w:vAlign w:val="center"/>
            <w:hideMark/>
          </w:tcPr>
          <w:p w14:paraId="1E14DF13" w14:textId="77777777" w:rsidR="0069698D" w:rsidRPr="00416C11" w:rsidRDefault="0069698D" w:rsidP="0069698D">
            <w:pPr>
              <w:rPr>
                <w:b w:val="0"/>
                <w:bCs w:val="0"/>
                <w:sz w:val="22"/>
                <w:szCs w:val="22"/>
              </w:rPr>
            </w:pPr>
            <w:r w:rsidRPr="00416C11">
              <w:rPr>
                <w:b w:val="0"/>
                <w:bCs w:val="0"/>
                <w:sz w:val="22"/>
                <w:szCs w:val="22"/>
              </w:rPr>
              <w:t xml:space="preserve">Gruessner, B.; Watzin, M. (1996) Response of aquatic communities from a Vermont stream to environmentally realistic atrazine exposure to laboratory microcosms. Environmental Toxicology and Chemistry 15(4): 410-419. </w:t>
            </w:r>
          </w:p>
        </w:tc>
      </w:tr>
      <w:tr w:rsidR="0069698D" w:rsidRPr="00416C11" w14:paraId="3FBA5982" w14:textId="77777777" w:rsidTr="0069698D">
        <w:trPr>
          <w:tblCellSpacing w:w="0" w:type="dxa"/>
        </w:trPr>
        <w:tc>
          <w:tcPr>
            <w:tcW w:w="0" w:type="auto"/>
            <w:hideMark/>
          </w:tcPr>
          <w:p w14:paraId="2B7D3523" w14:textId="77777777" w:rsidR="0069698D" w:rsidRPr="00416C11" w:rsidRDefault="0069698D" w:rsidP="0069698D">
            <w:pPr>
              <w:rPr>
                <w:b w:val="0"/>
                <w:bCs w:val="0"/>
                <w:sz w:val="22"/>
                <w:szCs w:val="22"/>
              </w:rPr>
            </w:pPr>
            <w:r w:rsidRPr="00416C11">
              <w:rPr>
                <w:b w:val="0"/>
                <w:bCs w:val="0"/>
                <w:sz w:val="22"/>
                <w:szCs w:val="22"/>
              </w:rPr>
              <w:t>45087412</w:t>
            </w:r>
          </w:p>
        </w:tc>
        <w:tc>
          <w:tcPr>
            <w:tcW w:w="0" w:type="auto"/>
            <w:vAlign w:val="center"/>
            <w:hideMark/>
          </w:tcPr>
          <w:p w14:paraId="7D6C5308" w14:textId="77777777" w:rsidR="0069698D" w:rsidRPr="00416C11" w:rsidRDefault="0069698D" w:rsidP="0069698D">
            <w:pPr>
              <w:rPr>
                <w:b w:val="0"/>
                <w:bCs w:val="0"/>
                <w:sz w:val="22"/>
                <w:szCs w:val="22"/>
              </w:rPr>
            </w:pPr>
            <w:r w:rsidRPr="00416C11">
              <w:rPr>
                <w:b w:val="0"/>
                <w:bCs w:val="0"/>
                <w:sz w:val="22"/>
                <w:szCs w:val="22"/>
              </w:rPr>
              <w:t xml:space="preserve">Hamala, J.; Kollig, H. (1985) The effects of atrazine on periphyton communities in controlled laboratory ecosystems. Chemosphere 14(9):1391-1408. </w:t>
            </w:r>
          </w:p>
        </w:tc>
      </w:tr>
      <w:tr w:rsidR="0069698D" w:rsidRPr="00416C11" w14:paraId="142EC692" w14:textId="77777777" w:rsidTr="0069698D">
        <w:trPr>
          <w:tblCellSpacing w:w="0" w:type="dxa"/>
        </w:trPr>
        <w:tc>
          <w:tcPr>
            <w:tcW w:w="0" w:type="auto"/>
            <w:hideMark/>
          </w:tcPr>
          <w:p w14:paraId="6B08B6F3" w14:textId="77777777" w:rsidR="0069698D" w:rsidRPr="00416C11" w:rsidRDefault="0069698D" w:rsidP="0069698D">
            <w:pPr>
              <w:rPr>
                <w:b w:val="0"/>
                <w:bCs w:val="0"/>
                <w:sz w:val="22"/>
                <w:szCs w:val="22"/>
              </w:rPr>
            </w:pPr>
            <w:r w:rsidRPr="00416C11">
              <w:rPr>
                <w:b w:val="0"/>
                <w:bCs w:val="0"/>
                <w:sz w:val="22"/>
                <w:szCs w:val="22"/>
              </w:rPr>
              <w:t>45087413</w:t>
            </w:r>
          </w:p>
        </w:tc>
        <w:tc>
          <w:tcPr>
            <w:tcW w:w="0" w:type="auto"/>
            <w:vAlign w:val="center"/>
            <w:hideMark/>
          </w:tcPr>
          <w:p w14:paraId="485F899A" w14:textId="77777777" w:rsidR="0069698D" w:rsidRPr="00416C11" w:rsidRDefault="0069698D" w:rsidP="0069698D">
            <w:pPr>
              <w:rPr>
                <w:b w:val="0"/>
                <w:bCs w:val="0"/>
                <w:sz w:val="22"/>
                <w:szCs w:val="22"/>
              </w:rPr>
            </w:pPr>
            <w:r w:rsidRPr="00416C11">
              <w:rPr>
                <w:b w:val="0"/>
                <w:bCs w:val="0"/>
                <w:sz w:val="22"/>
                <w:szCs w:val="22"/>
              </w:rPr>
              <w:t xml:space="preserve">Johnson, B. (1986) Potential impact on selected agricultural chemical contaminants on a northern prairie wetland: a microcosm evaluation. Environmental Toxicology and Chemistry 5:473-485. </w:t>
            </w:r>
          </w:p>
        </w:tc>
      </w:tr>
      <w:tr w:rsidR="0069698D" w:rsidRPr="00416C11" w14:paraId="6521770E" w14:textId="77777777" w:rsidTr="0069698D">
        <w:trPr>
          <w:tblCellSpacing w:w="0" w:type="dxa"/>
        </w:trPr>
        <w:tc>
          <w:tcPr>
            <w:tcW w:w="0" w:type="auto"/>
            <w:hideMark/>
          </w:tcPr>
          <w:p w14:paraId="6184788C" w14:textId="77777777" w:rsidR="0069698D" w:rsidRPr="00416C11" w:rsidRDefault="0069698D" w:rsidP="0069698D">
            <w:pPr>
              <w:rPr>
                <w:b w:val="0"/>
                <w:bCs w:val="0"/>
                <w:sz w:val="22"/>
                <w:szCs w:val="22"/>
              </w:rPr>
            </w:pPr>
            <w:r w:rsidRPr="00416C11">
              <w:rPr>
                <w:b w:val="0"/>
                <w:bCs w:val="0"/>
                <w:sz w:val="22"/>
                <w:szCs w:val="22"/>
              </w:rPr>
              <w:t>45087414</w:t>
            </w:r>
          </w:p>
        </w:tc>
        <w:tc>
          <w:tcPr>
            <w:tcW w:w="0" w:type="auto"/>
            <w:vAlign w:val="center"/>
            <w:hideMark/>
          </w:tcPr>
          <w:p w14:paraId="321184D4" w14:textId="77777777" w:rsidR="0069698D" w:rsidRPr="00416C11" w:rsidRDefault="0069698D" w:rsidP="0069698D">
            <w:pPr>
              <w:rPr>
                <w:b w:val="0"/>
                <w:bCs w:val="0"/>
                <w:sz w:val="22"/>
                <w:szCs w:val="22"/>
              </w:rPr>
            </w:pPr>
            <w:r w:rsidRPr="00416C11">
              <w:rPr>
                <w:b w:val="0"/>
                <w:bCs w:val="0"/>
                <w:sz w:val="22"/>
                <w:szCs w:val="22"/>
              </w:rPr>
              <w:t xml:space="preserve">Lampert, W.; Fleckner, W.; Pott, E. (1989) Herbicide effects on planktonic systems of different complexity. Hydrobiologia 188:415-424. </w:t>
            </w:r>
          </w:p>
        </w:tc>
      </w:tr>
      <w:tr w:rsidR="0069698D" w:rsidRPr="00416C11" w14:paraId="1178F6A8" w14:textId="77777777" w:rsidTr="0069698D">
        <w:trPr>
          <w:tblCellSpacing w:w="0" w:type="dxa"/>
        </w:trPr>
        <w:tc>
          <w:tcPr>
            <w:tcW w:w="0" w:type="auto"/>
            <w:hideMark/>
          </w:tcPr>
          <w:p w14:paraId="4FE13D36" w14:textId="77777777" w:rsidR="0069698D" w:rsidRPr="00416C11" w:rsidRDefault="0069698D" w:rsidP="0069698D">
            <w:pPr>
              <w:rPr>
                <w:b w:val="0"/>
                <w:bCs w:val="0"/>
                <w:sz w:val="22"/>
                <w:szCs w:val="22"/>
              </w:rPr>
            </w:pPr>
            <w:r w:rsidRPr="00416C11">
              <w:rPr>
                <w:b w:val="0"/>
                <w:bCs w:val="0"/>
                <w:sz w:val="22"/>
                <w:szCs w:val="22"/>
              </w:rPr>
              <w:t>45087415</w:t>
            </w:r>
          </w:p>
        </w:tc>
        <w:tc>
          <w:tcPr>
            <w:tcW w:w="0" w:type="auto"/>
            <w:vAlign w:val="center"/>
            <w:hideMark/>
          </w:tcPr>
          <w:p w14:paraId="0EF61464" w14:textId="77777777" w:rsidR="0069698D" w:rsidRPr="00416C11" w:rsidRDefault="0069698D" w:rsidP="0069698D">
            <w:pPr>
              <w:rPr>
                <w:b w:val="0"/>
                <w:bCs w:val="0"/>
                <w:sz w:val="22"/>
                <w:szCs w:val="22"/>
              </w:rPr>
            </w:pPr>
            <w:r w:rsidRPr="00416C11">
              <w:rPr>
                <w:b w:val="0"/>
                <w:bCs w:val="0"/>
                <w:sz w:val="22"/>
                <w:szCs w:val="22"/>
              </w:rPr>
              <w:t xml:space="preserve">Langan, M.; Hoagland, K. (1996) Growth Responses of Typha latifolia and Scirpus acutus to Atrazine Contamination. Bulletin of Environmental Contamination and Toxicology. 57:370-314. </w:t>
            </w:r>
          </w:p>
        </w:tc>
      </w:tr>
      <w:tr w:rsidR="0069698D" w:rsidRPr="00416C11" w14:paraId="4420D654" w14:textId="77777777" w:rsidTr="0069698D">
        <w:trPr>
          <w:tblCellSpacing w:w="0" w:type="dxa"/>
        </w:trPr>
        <w:tc>
          <w:tcPr>
            <w:tcW w:w="0" w:type="auto"/>
            <w:hideMark/>
          </w:tcPr>
          <w:p w14:paraId="689B3297" w14:textId="77777777" w:rsidR="0069698D" w:rsidRPr="00416C11" w:rsidRDefault="0069698D" w:rsidP="0069698D">
            <w:pPr>
              <w:rPr>
                <w:b w:val="0"/>
                <w:bCs w:val="0"/>
                <w:sz w:val="22"/>
                <w:szCs w:val="22"/>
              </w:rPr>
            </w:pPr>
            <w:r w:rsidRPr="00416C11">
              <w:rPr>
                <w:b w:val="0"/>
                <w:bCs w:val="0"/>
                <w:sz w:val="22"/>
                <w:szCs w:val="22"/>
              </w:rPr>
              <w:t>45087416</w:t>
            </w:r>
          </w:p>
        </w:tc>
        <w:tc>
          <w:tcPr>
            <w:tcW w:w="0" w:type="auto"/>
            <w:vAlign w:val="center"/>
            <w:hideMark/>
          </w:tcPr>
          <w:p w14:paraId="24F0C777" w14:textId="77777777" w:rsidR="0069698D" w:rsidRPr="00416C11" w:rsidRDefault="0069698D" w:rsidP="0069698D">
            <w:pPr>
              <w:rPr>
                <w:b w:val="0"/>
                <w:bCs w:val="0"/>
                <w:sz w:val="22"/>
                <w:szCs w:val="22"/>
              </w:rPr>
            </w:pPr>
            <w:r w:rsidRPr="00416C11">
              <w:rPr>
                <w:b w:val="0"/>
                <w:bCs w:val="0"/>
                <w:sz w:val="22"/>
                <w:szCs w:val="22"/>
              </w:rPr>
              <w:t xml:space="preserve">Pratt, J.; Bowers, N.; Niederlehner, B. et al (1988) Effects of atrazine on freshwater microbial communities. Environmental Contamination and Toxicology pp. 449-457 </w:t>
            </w:r>
          </w:p>
        </w:tc>
      </w:tr>
      <w:tr w:rsidR="0069698D" w:rsidRPr="00416C11" w14:paraId="3DD4BD3C" w14:textId="77777777" w:rsidTr="0069698D">
        <w:trPr>
          <w:tblCellSpacing w:w="0" w:type="dxa"/>
        </w:trPr>
        <w:tc>
          <w:tcPr>
            <w:tcW w:w="0" w:type="auto"/>
            <w:hideMark/>
          </w:tcPr>
          <w:p w14:paraId="3ACB33E6" w14:textId="77777777" w:rsidR="0069698D" w:rsidRPr="00416C11" w:rsidRDefault="0069698D" w:rsidP="0069698D">
            <w:pPr>
              <w:rPr>
                <w:b w:val="0"/>
                <w:bCs w:val="0"/>
                <w:sz w:val="22"/>
                <w:szCs w:val="22"/>
              </w:rPr>
            </w:pPr>
            <w:r w:rsidRPr="00416C11">
              <w:rPr>
                <w:b w:val="0"/>
                <w:bCs w:val="0"/>
                <w:sz w:val="22"/>
                <w:szCs w:val="22"/>
              </w:rPr>
              <w:t>45087417</w:t>
            </w:r>
          </w:p>
        </w:tc>
        <w:tc>
          <w:tcPr>
            <w:tcW w:w="0" w:type="auto"/>
            <w:vAlign w:val="center"/>
            <w:hideMark/>
          </w:tcPr>
          <w:p w14:paraId="2092E12A" w14:textId="77777777" w:rsidR="0069698D" w:rsidRPr="00416C11" w:rsidRDefault="0069698D" w:rsidP="0069698D">
            <w:pPr>
              <w:rPr>
                <w:b w:val="0"/>
                <w:bCs w:val="0"/>
                <w:sz w:val="22"/>
                <w:szCs w:val="22"/>
              </w:rPr>
            </w:pPr>
            <w:r w:rsidRPr="00416C11">
              <w:rPr>
                <w:b w:val="0"/>
                <w:bCs w:val="0"/>
                <w:sz w:val="22"/>
                <w:szCs w:val="22"/>
              </w:rPr>
              <w:t xml:space="preserve">Van den Brink, P.; van Donk, E.; Gylstra, R. et al (1995) Effects of chronic low concentrations of the pesticides chlorpyrifos and atrazine in indoor freshwater microcosms. Chemosphere. 31(5):3181-3200. </w:t>
            </w:r>
          </w:p>
        </w:tc>
      </w:tr>
      <w:tr w:rsidR="0069698D" w:rsidRPr="00416C11" w14:paraId="0BEA0A55" w14:textId="77777777" w:rsidTr="0069698D">
        <w:trPr>
          <w:tblCellSpacing w:w="0" w:type="dxa"/>
        </w:trPr>
        <w:tc>
          <w:tcPr>
            <w:tcW w:w="0" w:type="auto"/>
            <w:hideMark/>
          </w:tcPr>
          <w:p w14:paraId="256C6A62" w14:textId="77777777" w:rsidR="0069698D" w:rsidRPr="00416C11" w:rsidRDefault="0069698D" w:rsidP="0069698D">
            <w:pPr>
              <w:rPr>
                <w:b w:val="0"/>
                <w:bCs w:val="0"/>
                <w:sz w:val="22"/>
                <w:szCs w:val="22"/>
              </w:rPr>
            </w:pPr>
            <w:r w:rsidRPr="00416C11">
              <w:rPr>
                <w:b w:val="0"/>
                <w:bCs w:val="0"/>
                <w:sz w:val="22"/>
                <w:szCs w:val="22"/>
              </w:rPr>
              <w:t>45087418</w:t>
            </w:r>
          </w:p>
        </w:tc>
        <w:tc>
          <w:tcPr>
            <w:tcW w:w="0" w:type="auto"/>
            <w:vAlign w:val="center"/>
            <w:hideMark/>
          </w:tcPr>
          <w:p w14:paraId="4B3A054C" w14:textId="77777777" w:rsidR="0069698D" w:rsidRPr="00416C11" w:rsidRDefault="0069698D" w:rsidP="0069698D">
            <w:pPr>
              <w:rPr>
                <w:b w:val="0"/>
                <w:bCs w:val="0"/>
                <w:sz w:val="22"/>
                <w:szCs w:val="22"/>
              </w:rPr>
            </w:pPr>
            <w:r w:rsidRPr="00416C11">
              <w:rPr>
                <w:b w:val="0"/>
                <w:bCs w:val="0"/>
                <w:sz w:val="22"/>
                <w:szCs w:val="22"/>
              </w:rPr>
              <w:t xml:space="preserve">Stay, F.; Katko, A.; Rohm, C. et al. (1989) The effects of atrazine on microcosms developed from four natural plankton communities. Archives of Environmental Contamination and Toxicology 18:866-875. </w:t>
            </w:r>
          </w:p>
        </w:tc>
      </w:tr>
      <w:tr w:rsidR="0069698D" w:rsidRPr="00416C11" w14:paraId="046D20B3" w14:textId="77777777" w:rsidTr="0069698D">
        <w:trPr>
          <w:tblCellSpacing w:w="0" w:type="dxa"/>
        </w:trPr>
        <w:tc>
          <w:tcPr>
            <w:tcW w:w="0" w:type="auto"/>
            <w:hideMark/>
          </w:tcPr>
          <w:p w14:paraId="2C9B0A90" w14:textId="77777777" w:rsidR="0069698D" w:rsidRPr="00416C11" w:rsidRDefault="0069698D" w:rsidP="0069698D">
            <w:pPr>
              <w:rPr>
                <w:b w:val="0"/>
                <w:bCs w:val="0"/>
                <w:sz w:val="22"/>
                <w:szCs w:val="22"/>
              </w:rPr>
            </w:pPr>
            <w:r w:rsidRPr="00416C11">
              <w:rPr>
                <w:b w:val="0"/>
                <w:bCs w:val="0"/>
                <w:sz w:val="22"/>
                <w:szCs w:val="22"/>
              </w:rPr>
              <w:t>45087419</w:t>
            </w:r>
          </w:p>
        </w:tc>
        <w:tc>
          <w:tcPr>
            <w:tcW w:w="0" w:type="auto"/>
            <w:vAlign w:val="center"/>
            <w:hideMark/>
          </w:tcPr>
          <w:p w14:paraId="52F10C2E" w14:textId="77777777" w:rsidR="0069698D" w:rsidRPr="00416C11" w:rsidRDefault="0069698D" w:rsidP="0069698D">
            <w:pPr>
              <w:rPr>
                <w:b w:val="0"/>
                <w:bCs w:val="0"/>
                <w:sz w:val="22"/>
                <w:szCs w:val="22"/>
              </w:rPr>
            </w:pPr>
            <w:r w:rsidRPr="00416C11">
              <w:rPr>
                <w:b w:val="0"/>
                <w:bCs w:val="0"/>
                <w:sz w:val="22"/>
                <w:szCs w:val="22"/>
              </w:rPr>
              <w:t xml:space="preserve">Stay, F.; Larson, D.; Katko, A. et al. (1985) Effects of atrazine on community level responses in Taub microcosms. In Validation and Predictability of Laboratory Methods for Assessing the Fate and Effects of Contaminants in Aquatic Ecosystems: ASTM STP 865. Ed. by T. Boyle. Philadelphia, ASTM. pp. 75-90. </w:t>
            </w:r>
          </w:p>
        </w:tc>
      </w:tr>
      <w:tr w:rsidR="0069698D" w:rsidRPr="00416C11" w14:paraId="35B598FB" w14:textId="77777777" w:rsidTr="0069698D">
        <w:trPr>
          <w:tblCellSpacing w:w="0" w:type="dxa"/>
        </w:trPr>
        <w:tc>
          <w:tcPr>
            <w:tcW w:w="0" w:type="auto"/>
            <w:hideMark/>
          </w:tcPr>
          <w:p w14:paraId="698C1A4A" w14:textId="77777777" w:rsidR="0069698D" w:rsidRPr="00416C11" w:rsidRDefault="0069698D" w:rsidP="0069698D">
            <w:pPr>
              <w:rPr>
                <w:b w:val="0"/>
                <w:bCs w:val="0"/>
                <w:sz w:val="22"/>
                <w:szCs w:val="22"/>
              </w:rPr>
            </w:pPr>
            <w:r w:rsidRPr="00416C11">
              <w:rPr>
                <w:b w:val="0"/>
                <w:bCs w:val="0"/>
                <w:sz w:val="22"/>
                <w:szCs w:val="22"/>
              </w:rPr>
              <w:t>45088200</w:t>
            </w:r>
          </w:p>
        </w:tc>
        <w:tc>
          <w:tcPr>
            <w:tcW w:w="0" w:type="auto"/>
            <w:vAlign w:val="center"/>
            <w:hideMark/>
          </w:tcPr>
          <w:p w14:paraId="3ED9699E" w14:textId="77777777" w:rsidR="0069698D" w:rsidRPr="00416C11" w:rsidRDefault="0069698D" w:rsidP="0069698D">
            <w:pPr>
              <w:rPr>
                <w:b w:val="0"/>
                <w:bCs w:val="0"/>
                <w:sz w:val="22"/>
                <w:szCs w:val="22"/>
              </w:rPr>
            </w:pPr>
            <w:r w:rsidRPr="00416C11">
              <w:rPr>
                <w:b w:val="0"/>
                <w:bCs w:val="0"/>
                <w:sz w:val="22"/>
                <w:szCs w:val="22"/>
              </w:rPr>
              <w:t xml:space="preserve">US EPA (2000) Submission of Toxicity and Environmental Fate Data in Support of the Registration of various Triazine and other Pesticides. Transmittal of 32 Studies. </w:t>
            </w:r>
          </w:p>
        </w:tc>
      </w:tr>
      <w:tr w:rsidR="0069698D" w:rsidRPr="00416C11" w14:paraId="53F3BCAE" w14:textId="77777777" w:rsidTr="0069698D">
        <w:trPr>
          <w:tblCellSpacing w:w="0" w:type="dxa"/>
        </w:trPr>
        <w:tc>
          <w:tcPr>
            <w:tcW w:w="0" w:type="auto"/>
            <w:hideMark/>
          </w:tcPr>
          <w:p w14:paraId="12BAB312" w14:textId="77777777" w:rsidR="0069698D" w:rsidRPr="00416C11" w:rsidRDefault="0069698D" w:rsidP="0069698D">
            <w:pPr>
              <w:rPr>
                <w:b w:val="0"/>
                <w:bCs w:val="0"/>
                <w:sz w:val="22"/>
                <w:szCs w:val="22"/>
              </w:rPr>
            </w:pPr>
            <w:r w:rsidRPr="00416C11">
              <w:rPr>
                <w:b w:val="0"/>
                <w:bCs w:val="0"/>
                <w:sz w:val="22"/>
                <w:szCs w:val="22"/>
              </w:rPr>
              <w:t>45088208</w:t>
            </w:r>
          </w:p>
        </w:tc>
        <w:tc>
          <w:tcPr>
            <w:tcW w:w="0" w:type="auto"/>
            <w:vAlign w:val="center"/>
            <w:hideMark/>
          </w:tcPr>
          <w:p w14:paraId="1F7483DF" w14:textId="77777777" w:rsidR="0069698D" w:rsidRPr="00416C11" w:rsidRDefault="0069698D" w:rsidP="0069698D">
            <w:pPr>
              <w:rPr>
                <w:b w:val="0"/>
                <w:bCs w:val="0"/>
                <w:sz w:val="22"/>
                <w:szCs w:val="22"/>
              </w:rPr>
            </w:pPr>
            <w:r w:rsidRPr="00416C11">
              <w:rPr>
                <w:b w:val="0"/>
                <w:bCs w:val="0"/>
                <w:sz w:val="22"/>
                <w:szCs w:val="22"/>
              </w:rPr>
              <w:t xml:space="preserve">Fairchild, J.; La Point, T.; Schwartz, T. (1994) Effects of an Herbicide and Insecticide Mixture in Aquatic Mesocosms. Archives of Environmental Contamination and Toxicology 27:527-533. </w:t>
            </w:r>
          </w:p>
        </w:tc>
      </w:tr>
      <w:tr w:rsidR="0069698D" w:rsidRPr="00416C11" w14:paraId="0E5E8283" w14:textId="77777777" w:rsidTr="0069698D">
        <w:trPr>
          <w:tblCellSpacing w:w="0" w:type="dxa"/>
        </w:trPr>
        <w:tc>
          <w:tcPr>
            <w:tcW w:w="0" w:type="auto"/>
            <w:hideMark/>
          </w:tcPr>
          <w:p w14:paraId="489A41AB" w14:textId="77777777" w:rsidR="0069698D" w:rsidRPr="00416C11" w:rsidRDefault="0069698D" w:rsidP="0069698D">
            <w:pPr>
              <w:rPr>
                <w:b w:val="0"/>
                <w:bCs w:val="0"/>
                <w:sz w:val="22"/>
                <w:szCs w:val="22"/>
              </w:rPr>
            </w:pPr>
            <w:r w:rsidRPr="00416C11">
              <w:rPr>
                <w:b w:val="0"/>
                <w:bCs w:val="0"/>
                <w:sz w:val="22"/>
                <w:szCs w:val="22"/>
              </w:rPr>
              <w:t>45088232</w:t>
            </w:r>
          </w:p>
        </w:tc>
        <w:tc>
          <w:tcPr>
            <w:tcW w:w="0" w:type="auto"/>
            <w:vAlign w:val="center"/>
            <w:hideMark/>
          </w:tcPr>
          <w:p w14:paraId="60D60A85" w14:textId="77777777" w:rsidR="0069698D" w:rsidRPr="00416C11" w:rsidRDefault="0069698D" w:rsidP="0069698D">
            <w:pPr>
              <w:rPr>
                <w:b w:val="0"/>
                <w:bCs w:val="0"/>
                <w:sz w:val="22"/>
                <w:szCs w:val="22"/>
              </w:rPr>
            </w:pPr>
            <w:r w:rsidRPr="00416C11">
              <w:rPr>
                <w:b w:val="0"/>
                <w:bCs w:val="0"/>
                <w:sz w:val="22"/>
                <w:szCs w:val="22"/>
              </w:rPr>
              <w:t xml:space="preserve">Davis, D.; Weete, J.; Pillai, C. et al. (1979) Atrazine Fate and Effects in a Salt Marsh: Lab Project Number: R803835. Gulf Breeze, FL: U.S. EPA. EPA-600/3-79-111. 99 p. </w:t>
            </w:r>
          </w:p>
        </w:tc>
      </w:tr>
      <w:tr w:rsidR="0069698D" w:rsidRPr="00416C11" w14:paraId="6FCE6047" w14:textId="77777777" w:rsidTr="0069698D">
        <w:trPr>
          <w:tblCellSpacing w:w="0" w:type="dxa"/>
        </w:trPr>
        <w:tc>
          <w:tcPr>
            <w:tcW w:w="0" w:type="auto"/>
            <w:hideMark/>
          </w:tcPr>
          <w:p w14:paraId="5AC1882C" w14:textId="77777777" w:rsidR="0069698D" w:rsidRPr="00416C11" w:rsidRDefault="0069698D" w:rsidP="0069698D">
            <w:pPr>
              <w:rPr>
                <w:b w:val="0"/>
                <w:bCs w:val="0"/>
                <w:sz w:val="22"/>
                <w:szCs w:val="22"/>
              </w:rPr>
            </w:pPr>
            <w:r w:rsidRPr="00416C11">
              <w:rPr>
                <w:b w:val="0"/>
                <w:bCs w:val="0"/>
                <w:sz w:val="22"/>
                <w:szCs w:val="22"/>
              </w:rPr>
              <w:lastRenderedPageBreak/>
              <w:t>45119100</w:t>
            </w:r>
          </w:p>
        </w:tc>
        <w:tc>
          <w:tcPr>
            <w:tcW w:w="0" w:type="auto"/>
            <w:vAlign w:val="center"/>
            <w:hideMark/>
          </w:tcPr>
          <w:p w14:paraId="4D91DCBF" w14:textId="77777777" w:rsidR="0069698D" w:rsidRPr="00416C11" w:rsidRDefault="0069698D" w:rsidP="0069698D">
            <w:pPr>
              <w:rPr>
                <w:b w:val="0"/>
                <w:bCs w:val="0"/>
                <w:sz w:val="22"/>
                <w:szCs w:val="22"/>
              </w:rPr>
            </w:pPr>
            <w:r w:rsidRPr="00416C11">
              <w:rPr>
                <w:b w:val="0"/>
                <w:bCs w:val="0"/>
                <w:sz w:val="22"/>
                <w:szCs w:val="22"/>
              </w:rPr>
              <w:t xml:space="preserve">Valent USA Corporation (2000) Submission of Environmental Fate, Risk Assessment, Exposure and Residue Chemistry Data in Support of the Application for Registration of S-3153 Technical, S-3153 WDG Herbicide, and S-3153/Atrazine WDG and the Petition for Tolerance of Flufenpyr-Ethyl in/on Sugarcane and Soybeans. Transmittal of 21 Studies. </w:t>
            </w:r>
          </w:p>
        </w:tc>
      </w:tr>
      <w:tr w:rsidR="0069698D" w:rsidRPr="00416C11" w14:paraId="116BD85B" w14:textId="77777777" w:rsidTr="0069698D">
        <w:trPr>
          <w:tblCellSpacing w:w="0" w:type="dxa"/>
        </w:trPr>
        <w:tc>
          <w:tcPr>
            <w:tcW w:w="0" w:type="auto"/>
            <w:hideMark/>
          </w:tcPr>
          <w:p w14:paraId="5B507C47" w14:textId="77777777" w:rsidR="0069698D" w:rsidRPr="00416C11" w:rsidRDefault="0069698D" w:rsidP="0069698D">
            <w:pPr>
              <w:rPr>
                <w:b w:val="0"/>
                <w:bCs w:val="0"/>
                <w:sz w:val="22"/>
                <w:szCs w:val="22"/>
              </w:rPr>
            </w:pPr>
            <w:r w:rsidRPr="00416C11">
              <w:rPr>
                <w:b w:val="0"/>
                <w:bCs w:val="0"/>
                <w:sz w:val="22"/>
                <w:szCs w:val="22"/>
              </w:rPr>
              <w:t>45119118</w:t>
            </w:r>
          </w:p>
        </w:tc>
        <w:tc>
          <w:tcPr>
            <w:tcW w:w="0" w:type="auto"/>
            <w:vAlign w:val="center"/>
            <w:hideMark/>
          </w:tcPr>
          <w:p w14:paraId="39BC8CA1" w14:textId="77777777" w:rsidR="0069698D" w:rsidRPr="00416C11" w:rsidRDefault="0069698D" w:rsidP="0069698D">
            <w:pPr>
              <w:rPr>
                <w:b w:val="0"/>
                <w:bCs w:val="0"/>
                <w:sz w:val="22"/>
                <w:szCs w:val="22"/>
              </w:rPr>
            </w:pPr>
            <w:r w:rsidRPr="00416C11">
              <w:rPr>
                <w:b w:val="0"/>
                <w:bCs w:val="0"/>
                <w:sz w:val="22"/>
                <w:szCs w:val="22"/>
              </w:rPr>
              <w:t xml:space="preserve">Burke, Z. (2000) Handlers' Exposure Assessment and Potential Risk of S-3153 WDG Herbicide and S-3153/Atrazine WDG Applied to Soybeans and Sugarcane: Lab Project Number: 3153.PHED1: 200000179. Unpublished study prepared by Valent USA Corporation. 59 p. {OPPTS 875.1100, 875.1300} </w:t>
            </w:r>
          </w:p>
        </w:tc>
      </w:tr>
      <w:tr w:rsidR="0069698D" w:rsidRPr="00416C11" w14:paraId="5D0280B7" w14:textId="77777777" w:rsidTr="0069698D">
        <w:trPr>
          <w:tblCellSpacing w:w="0" w:type="dxa"/>
        </w:trPr>
        <w:tc>
          <w:tcPr>
            <w:tcW w:w="0" w:type="auto"/>
            <w:hideMark/>
          </w:tcPr>
          <w:p w14:paraId="7157C2B1" w14:textId="77777777" w:rsidR="0069698D" w:rsidRPr="00416C11" w:rsidRDefault="0069698D" w:rsidP="0069698D">
            <w:pPr>
              <w:rPr>
                <w:b w:val="0"/>
                <w:bCs w:val="0"/>
                <w:sz w:val="22"/>
                <w:szCs w:val="22"/>
              </w:rPr>
            </w:pPr>
            <w:r w:rsidRPr="00416C11">
              <w:rPr>
                <w:b w:val="0"/>
                <w:bCs w:val="0"/>
                <w:sz w:val="22"/>
                <w:szCs w:val="22"/>
              </w:rPr>
              <w:t>45141700</w:t>
            </w:r>
          </w:p>
        </w:tc>
        <w:tc>
          <w:tcPr>
            <w:tcW w:w="0" w:type="auto"/>
            <w:vAlign w:val="center"/>
            <w:hideMark/>
          </w:tcPr>
          <w:p w14:paraId="4ED503E0" w14:textId="77777777" w:rsidR="0069698D" w:rsidRPr="00416C11" w:rsidRDefault="0069698D" w:rsidP="0069698D">
            <w:pPr>
              <w:rPr>
                <w:b w:val="0"/>
                <w:bCs w:val="0"/>
                <w:sz w:val="22"/>
                <w:szCs w:val="22"/>
              </w:rPr>
            </w:pPr>
            <w:r w:rsidRPr="00416C11">
              <w:rPr>
                <w:b w:val="0"/>
                <w:bCs w:val="0"/>
                <w:sz w:val="22"/>
                <w:szCs w:val="22"/>
              </w:rPr>
              <w:t xml:space="preserve">Makhteshim-Agan of North America Inc. (2000) Submission of Product Chemistry Data in Support of the Application for Registration of Atranex 4L. Transmittal of 1 Study. </w:t>
            </w:r>
          </w:p>
        </w:tc>
      </w:tr>
      <w:tr w:rsidR="0069698D" w:rsidRPr="00416C11" w14:paraId="42537A9F" w14:textId="77777777" w:rsidTr="0069698D">
        <w:trPr>
          <w:tblCellSpacing w:w="0" w:type="dxa"/>
        </w:trPr>
        <w:tc>
          <w:tcPr>
            <w:tcW w:w="0" w:type="auto"/>
            <w:hideMark/>
          </w:tcPr>
          <w:p w14:paraId="4410CC3D" w14:textId="77777777" w:rsidR="0069698D" w:rsidRPr="00416C11" w:rsidRDefault="0069698D" w:rsidP="0069698D">
            <w:pPr>
              <w:rPr>
                <w:b w:val="0"/>
                <w:bCs w:val="0"/>
                <w:sz w:val="22"/>
                <w:szCs w:val="22"/>
              </w:rPr>
            </w:pPr>
            <w:r w:rsidRPr="00416C11">
              <w:rPr>
                <w:b w:val="0"/>
                <w:bCs w:val="0"/>
                <w:sz w:val="22"/>
                <w:szCs w:val="22"/>
              </w:rPr>
              <w:t>45145600</w:t>
            </w:r>
          </w:p>
        </w:tc>
        <w:tc>
          <w:tcPr>
            <w:tcW w:w="0" w:type="auto"/>
            <w:vAlign w:val="center"/>
            <w:hideMark/>
          </w:tcPr>
          <w:p w14:paraId="53781F3E" w14:textId="77777777" w:rsidR="0069698D" w:rsidRPr="00416C11" w:rsidRDefault="0069698D" w:rsidP="0069698D">
            <w:pPr>
              <w:rPr>
                <w:b w:val="0"/>
                <w:bCs w:val="0"/>
                <w:sz w:val="22"/>
                <w:szCs w:val="22"/>
              </w:rPr>
            </w:pPr>
            <w:r w:rsidRPr="00416C11">
              <w:rPr>
                <w:b w:val="0"/>
                <w:bCs w:val="0"/>
                <w:sz w:val="22"/>
                <w:szCs w:val="22"/>
              </w:rPr>
              <w:t xml:space="preserve">Novartis Crop Protection, Inc. (2000) Submission of Monitoring Data in Support of the Reregistration of Atrazine. Transmittal of 1 Study. </w:t>
            </w:r>
          </w:p>
        </w:tc>
      </w:tr>
      <w:tr w:rsidR="0069698D" w:rsidRPr="00416C11" w14:paraId="27D26C88" w14:textId="77777777" w:rsidTr="0069698D">
        <w:trPr>
          <w:tblCellSpacing w:w="0" w:type="dxa"/>
        </w:trPr>
        <w:tc>
          <w:tcPr>
            <w:tcW w:w="0" w:type="auto"/>
            <w:hideMark/>
          </w:tcPr>
          <w:p w14:paraId="1793EB39" w14:textId="77777777" w:rsidR="0069698D" w:rsidRPr="00416C11" w:rsidRDefault="0069698D" w:rsidP="0069698D">
            <w:pPr>
              <w:rPr>
                <w:b w:val="0"/>
                <w:bCs w:val="0"/>
                <w:sz w:val="22"/>
                <w:szCs w:val="22"/>
              </w:rPr>
            </w:pPr>
            <w:r w:rsidRPr="00416C11">
              <w:rPr>
                <w:b w:val="0"/>
                <w:bCs w:val="0"/>
                <w:sz w:val="22"/>
                <w:szCs w:val="22"/>
              </w:rPr>
              <w:t>45145601</w:t>
            </w:r>
          </w:p>
        </w:tc>
        <w:tc>
          <w:tcPr>
            <w:tcW w:w="0" w:type="auto"/>
            <w:vAlign w:val="center"/>
            <w:hideMark/>
          </w:tcPr>
          <w:p w14:paraId="20B3ABCC" w14:textId="77777777" w:rsidR="0069698D" w:rsidRPr="00416C11" w:rsidRDefault="0069698D" w:rsidP="0069698D">
            <w:pPr>
              <w:rPr>
                <w:b w:val="0"/>
                <w:bCs w:val="0"/>
                <w:sz w:val="22"/>
                <w:szCs w:val="22"/>
              </w:rPr>
            </w:pPr>
            <w:r w:rsidRPr="00416C11">
              <w:rPr>
                <w:b w:val="0"/>
                <w:bCs w:val="0"/>
                <w:sz w:val="22"/>
                <w:szCs w:val="22"/>
              </w:rPr>
              <w:t xml:space="preserve">Cheung, M.; Yorkley, R.; Tierney, D. et al. (2000) Novartis/Community Water System Surface Water Monitoring Study for Atrazine and its Major Degradation Products in Seven States in the United States: Supplementary Report--Regression Analyses: Supplemental to EPA MRID 45058703: Lab Project Number: 419-97. Unpublished study prepared by Developmental Resources/Chemical Support Department, Novartis Crop Protection. 100 p. </w:t>
            </w:r>
          </w:p>
        </w:tc>
      </w:tr>
      <w:tr w:rsidR="0069698D" w:rsidRPr="00416C11" w14:paraId="49199806" w14:textId="77777777" w:rsidTr="0069698D">
        <w:trPr>
          <w:tblCellSpacing w:w="0" w:type="dxa"/>
        </w:trPr>
        <w:tc>
          <w:tcPr>
            <w:tcW w:w="0" w:type="auto"/>
            <w:hideMark/>
          </w:tcPr>
          <w:p w14:paraId="4E9A5274" w14:textId="77777777" w:rsidR="0069698D" w:rsidRPr="00416C11" w:rsidRDefault="0069698D" w:rsidP="0069698D">
            <w:pPr>
              <w:rPr>
                <w:b w:val="0"/>
                <w:bCs w:val="0"/>
                <w:sz w:val="22"/>
                <w:szCs w:val="22"/>
              </w:rPr>
            </w:pPr>
            <w:r w:rsidRPr="00416C11">
              <w:rPr>
                <w:b w:val="0"/>
                <w:bCs w:val="0"/>
                <w:sz w:val="22"/>
                <w:szCs w:val="22"/>
              </w:rPr>
              <w:t>45152100</w:t>
            </w:r>
          </w:p>
        </w:tc>
        <w:tc>
          <w:tcPr>
            <w:tcW w:w="0" w:type="auto"/>
            <w:vAlign w:val="center"/>
            <w:hideMark/>
          </w:tcPr>
          <w:p w14:paraId="115A1D10" w14:textId="77777777" w:rsidR="0069698D" w:rsidRPr="00416C11" w:rsidRDefault="0069698D" w:rsidP="0069698D">
            <w:pPr>
              <w:rPr>
                <w:b w:val="0"/>
                <w:bCs w:val="0"/>
                <w:sz w:val="22"/>
                <w:szCs w:val="22"/>
              </w:rPr>
            </w:pPr>
            <w:r w:rsidRPr="00416C11">
              <w:rPr>
                <w:b w:val="0"/>
                <w:bCs w:val="0"/>
                <w:sz w:val="22"/>
                <w:szCs w:val="22"/>
              </w:rPr>
              <w:t xml:space="preserve">Novartis Crop Protection, Inc. (2000) Submission of Risk Assessment and Exposure Data in Support of the FIFRA 6(a)(2) Requirement for Atrazine. Transmittal of 1 Study. </w:t>
            </w:r>
          </w:p>
        </w:tc>
      </w:tr>
      <w:tr w:rsidR="0069698D" w:rsidRPr="00416C11" w14:paraId="419E4B44" w14:textId="77777777" w:rsidTr="0069698D">
        <w:trPr>
          <w:tblCellSpacing w:w="0" w:type="dxa"/>
        </w:trPr>
        <w:tc>
          <w:tcPr>
            <w:tcW w:w="0" w:type="auto"/>
            <w:hideMark/>
          </w:tcPr>
          <w:p w14:paraId="75E9F445" w14:textId="77777777" w:rsidR="0069698D" w:rsidRPr="00416C11" w:rsidRDefault="0069698D" w:rsidP="0069698D">
            <w:pPr>
              <w:rPr>
                <w:b w:val="0"/>
                <w:bCs w:val="0"/>
                <w:sz w:val="22"/>
                <w:szCs w:val="22"/>
              </w:rPr>
            </w:pPr>
            <w:r w:rsidRPr="00416C11">
              <w:rPr>
                <w:b w:val="0"/>
                <w:bCs w:val="0"/>
                <w:sz w:val="22"/>
                <w:szCs w:val="22"/>
              </w:rPr>
              <w:t>45152101</w:t>
            </w:r>
          </w:p>
        </w:tc>
        <w:tc>
          <w:tcPr>
            <w:tcW w:w="0" w:type="auto"/>
            <w:vAlign w:val="center"/>
            <w:hideMark/>
          </w:tcPr>
          <w:p w14:paraId="2B4CEFF5" w14:textId="77777777" w:rsidR="0069698D" w:rsidRPr="00416C11" w:rsidRDefault="0069698D" w:rsidP="0069698D">
            <w:pPr>
              <w:rPr>
                <w:b w:val="0"/>
                <w:bCs w:val="0"/>
                <w:sz w:val="22"/>
                <w:szCs w:val="22"/>
              </w:rPr>
            </w:pPr>
            <w:r w:rsidRPr="00416C11">
              <w:rPr>
                <w:b w:val="0"/>
                <w:bCs w:val="0"/>
                <w:sz w:val="22"/>
                <w:szCs w:val="22"/>
              </w:rPr>
              <w:t xml:space="preserve">Delzell, E.; Sathiakumar, N.; MacLennan, P. (2000) Atrazine: A Follow-up Study of Mortality Among Workers at the Novartis St. Gabriel Plant: Final Report. Unpublished study prepared by University of Alabama, School of Public Health, Department of Epidemiology. 58 p. </w:t>
            </w:r>
          </w:p>
        </w:tc>
      </w:tr>
      <w:tr w:rsidR="0069698D" w:rsidRPr="00416C11" w14:paraId="0D872C64" w14:textId="77777777" w:rsidTr="0069698D">
        <w:trPr>
          <w:tblCellSpacing w:w="0" w:type="dxa"/>
        </w:trPr>
        <w:tc>
          <w:tcPr>
            <w:tcW w:w="0" w:type="auto"/>
            <w:hideMark/>
          </w:tcPr>
          <w:p w14:paraId="70BA518F" w14:textId="77777777" w:rsidR="0069698D" w:rsidRPr="00416C11" w:rsidRDefault="0069698D" w:rsidP="0069698D">
            <w:pPr>
              <w:rPr>
                <w:b w:val="0"/>
                <w:bCs w:val="0"/>
                <w:sz w:val="22"/>
                <w:szCs w:val="22"/>
              </w:rPr>
            </w:pPr>
            <w:r w:rsidRPr="00416C11">
              <w:rPr>
                <w:b w:val="0"/>
                <w:bCs w:val="0"/>
                <w:sz w:val="22"/>
                <w:szCs w:val="22"/>
              </w:rPr>
              <w:t>45152800</w:t>
            </w:r>
          </w:p>
        </w:tc>
        <w:tc>
          <w:tcPr>
            <w:tcW w:w="0" w:type="auto"/>
            <w:vAlign w:val="center"/>
            <w:hideMark/>
          </w:tcPr>
          <w:p w14:paraId="36D7BD55" w14:textId="77777777" w:rsidR="0069698D" w:rsidRPr="00416C11" w:rsidRDefault="0069698D" w:rsidP="0069698D">
            <w:pPr>
              <w:rPr>
                <w:b w:val="0"/>
                <w:bCs w:val="0"/>
                <w:sz w:val="22"/>
                <w:szCs w:val="22"/>
              </w:rPr>
            </w:pPr>
            <w:r w:rsidRPr="00416C11">
              <w:rPr>
                <w:b w:val="0"/>
                <w:bCs w:val="0"/>
                <w:sz w:val="22"/>
                <w:szCs w:val="22"/>
              </w:rPr>
              <w:t xml:space="preserve">Valent U.S.A. Corporation (2000) Submission of Product Chemistry and Toxicity Data in Support of the Application for Registration of S-3153 Technical, S-3153 WDG Herbicide and S-3153/Atrazine WDG and the Petition for Tolerance of Flufenpyr-Ethyl in/on Soybeans and Sugarcane. Transmittal of 8 Studies. </w:t>
            </w:r>
          </w:p>
        </w:tc>
      </w:tr>
      <w:tr w:rsidR="0069698D" w:rsidRPr="00416C11" w14:paraId="155865E2" w14:textId="77777777" w:rsidTr="0069698D">
        <w:trPr>
          <w:tblCellSpacing w:w="0" w:type="dxa"/>
        </w:trPr>
        <w:tc>
          <w:tcPr>
            <w:tcW w:w="0" w:type="auto"/>
            <w:hideMark/>
          </w:tcPr>
          <w:p w14:paraId="15BEA8E2" w14:textId="77777777" w:rsidR="0069698D" w:rsidRPr="00416C11" w:rsidRDefault="0069698D" w:rsidP="0069698D">
            <w:pPr>
              <w:rPr>
                <w:b w:val="0"/>
                <w:bCs w:val="0"/>
                <w:sz w:val="22"/>
                <w:szCs w:val="22"/>
              </w:rPr>
            </w:pPr>
            <w:r w:rsidRPr="00416C11">
              <w:rPr>
                <w:b w:val="0"/>
                <w:bCs w:val="0"/>
                <w:sz w:val="22"/>
                <w:szCs w:val="22"/>
              </w:rPr>
              <w:t>45154900</w:t>
            </w:r>
          </w:p>
        </w:tc>
        <w:tc>
          <w:tcPr>
            <w:tcW w:w="0" w:type="auto"/>
            <w:vAlign w:val="center"/>
            <w:hideMark/>
          </w:tcPr>
          <w:p w14:paraId="4E61B48D" w14:textId="77777777" w:rsidR="0069698D" w:rsidRPr="00416C11" w:rsidRDefault="0069698D" w:rsidP="0069698D">
            <w:pPr>
              <w:rPr>
                <w:b w:val="0"/>
                <w:bCs w:val="0"/>
                <w:sz w:val="22"/>
                <w:szCs w:val="22"/>
              </w:rPr>
            </w:pPr>
            <w:r w:rsidRPr="00416C11">
              <w:rPr>
                <w:b w:val="0"/>
                <w:bCs w:val="0"/>
                <w:sz w:val="22"/>
                <w:szCs w:val="22"/>
              </w:rPr>
              <w:t xml:space="preserve">Novartis Crop Protection, Inc. (2000) Submission of Risk Assessment and Exposure Data in Support of FIFRA 6(a)(2) Requirements for Atrazine. Transmittal of 1 Study. </w:t>
            </w:r>
          </w:p>
        </w:tc>
      </w:tr>
      <w:tr w:rsidR="0069698D" w:rsidRPr="00416C11" w14:paraId="117C195E" w14:textId="77777777" w:rsidTr="0069698D">
        <w:trPr>
          <w:tblCellSpacing w:w="0" w:type="dxa"/>
        </w:trPr>
        <w:tc>
          <w:tcPr>
            <w:tcW w:w="0" w:type="auto"/>
            <w:hideMark/>
          </w:tcPr>
          <w:p w14:paraId="7B494EB6" w14:textId="77777777" w:rsidR="0069698D" w:rsidRPr="00416C11" w:rsidRDefault="0069698D" w:rsidP="0069698D">
            <w:pPr>
              <w:rPr>
                <w:b w:val="0"/>
                <w:bCs w:val="0"/>
                <w:sz w:val="22"/>
                <w:szCs w:val="22"/>
              </w:rPr>
            </w:pPr>
            <w:r w:rsidRPr="00416C11">
              <w:rPr>
                <w:b w:val="0"/>
                <w:bCs w:val="0"/>
                <w:sz w:val="22"/>
                <w:szCs w:val="22"/>
              </w:rPr>
              <w:t>45166900</w:t>
            </w:r>
          </w:p>
        </w:tc>
        <w:tc>
          <w:tcPr>
            <w:tcW w:w="0" w:type="auto"/>
            <w:vAlign w:val="center"/>
            <w:hideMark/>
          </w:tcPr>
          <w:p w14:paraId="465DA47D" w14:textId="77777777" w:rsidR="0069698D" w:rsidRPr="00416C11" w:rsidRDefault="0069698D" w:rsidP="0069698D">
            <w:pPr>
              <w:rPr>
                <w:b w:val="0"/>
                <w:bCs w:val="0"/>
                <w:sz w:val="22"/>
                <w:szCs w:val="22"/>
              </w:rPr>
            </w:pPr>
            <w:r w:rsidRPr="00416C11">
              <w:rPr>
                <w:b w:val="0"/>
                <w:bCs w:val="0"/>
                <w:sz w:val="22"/>
                <w:szCs w:val="22"/>
              </w:rPr>
              <w:t xml:space="preserve">U.S. EPA (2000) Submission of Toxicity Data in Support of the Registration of Atrazine. Transmittal of 2 Studies. </w:t>
            </w:r>
          </w:p>
        </w:tc>
      </w:tr>
      <w:tr w:rsidR="0069698D" w:rsidRPr="00416C11" w14:paraId="72619EDC" w14:textId="77777777" w:rsidTr="0069698D">
        <w:trPr>
          <w:tblCellSpacing w:w="0" w:type="dxa"/>
        </w:trPr>
        <w:tc>
          <w:tcPr>
            <w:tcW w:w="0" w:type="auto"/>
            <w:hideMark/>
          </w:tcPr>
          <w:p w14:paraId="60E5E956" w14:textId="77777777" w:rsidR="0069698D" w:rsidRPr="00416C11" w:rsidRDefault="0069698D" w:rsidP="0069698D">
            <w:pPr>
              <w:rPr>
                <w:b w:val="0"/>
                <w:bCs w:val="0"/>
                <w:sz w:val="22"/>
                <w:szCs w:val="22"/>
              </w:rPr>
            </w:pPr>
            <w:r w:rsidRPr="00416C11">
              <w:rPr>
                <w:b w:val="0"/>
                <w:bCs w:val="0"/>
                <w:sz w:val="22"/>
                <w:szCs w:val="22"/>
              </w:rPr>
              <w:t>45166901</w:t>
            </w:r>
          </w:p>
        </w:tc>
        <w:tc>
          <w:tcPr>
            <w:tcW w:w="0" w:type="auto"/>
            <w:vAlign w:val="center"/>
            <w:hideMark/>
          </w:tcPr>
          <w:p w14:paraId="6F357F4D" w14:textId="77777777" w:rsidR="0069698D" w:rsidRPr="00416C11" w:rsidRDefault="0069698D" w:rsidP="0069698D">
            <w:pPr>
              <w:rPr>
                <w:b w:val="0"/>
                <w:bCs w:val="0"/>
                <w:sz w:val="22"/>
                <w:szCs w:val="22"/>
              </w:rPr>
            </w:pPr>
            <w:r w:rsidRPr="00416C11">
              <w:rPr>
                <w:b w:val="0"/>
                <w:bCs w:val="0"/>
                <w:sz w:val="22"/>
                <w:szCs w:val="22"/>
              </w:rPr>
              <w:t xml:space="preserve">Cooper, R.; Stoker, T.; Tyrey, L.; et al. (2000) Atrazine Disrupts the Hypothalamic Control of Pituitary-Ovarian Function. Toxicological Sciences 53:297-307. </w:t>
            </w:r>
          </w:p>
        </w:tc>
      </w:tr>
      <w:tr w:rsidR="0069698D" w:rsidRPr="00416C11" w14:paraId="438ACE9F" w14:textId="77777777" w:rsidTr="0069698D">
        <w:trPr>
          <w:tblCellSpacing w:w="0" w:type="dxa"/>
        </w:trPr>
        <w:tc>
          <w:tcPr>
            <w:tcW w:w="0" w:type="auto"/>
            <w:hideMark/>
          </w:tcPr>
          <w:p w14:paraId="261861B9" w14:textId="77777777" w:rsidR="0069698D" w:rsidRPr="00416C11" w:rsidRDefault="0069698D" w:rsidP="0069698D">
            <w:pPr>
              <w:rPr>
                <w:b w:val="0"/>
                <w:bCs w:val="0"/>
                <w:sz w:val="22"/>
                <w:szCs w:val="22"/>
              </w:rPr>
            </w:pPr>
            <w:r w:rsidRPr="00416C11">
              <w:rPr>
                <w:b w:val="0"/>
                <w:bCs w:val="0"/>
                <w:sz w:val="22"/>
                <w:szCs w:val="22"/>
              </w:rPr>
              <w:lastRenderedPageBreak/>
              <w:t>45166902</w:t>
            </w:r>
          </w:p>
        </w:tc>
        <w:tc>
          <w:tcPr>
            <w:tcW w:w="0" w:type="auto"/>
            <w:vAlign w:val="center"/>
            <w:hideMark/>
          </w:tcPr>
          <w:p w14:paraId="1069BD2B" w14:textId="77777777" w:rsidR="0069698D" w:rsidRPr="00416C11" w:rsidRDefault="0069698D" w:rsidP="0069698D">
            <w:pPr>
              <w:rPr>
                <w:b w:val="0"/>
                <w:bCs w:val="0"/>
                <w:sz w:val="22"/>
                <w:szCs w:val="22"/>
              </w:rPr>
            </w:pPr>
            <w:r w:rsidRPr="00416C11">
              <w:rPr>
                <w:b w:val="0"/>
                <w:bCs w:val="0"/>
                <w:sz w:val="22"/>
                <w:szCs w:val="22"/>
              </w:rPr>
              <w:t xml:space="preserve">Stoker, T.; Robinette, C.; Cooper, R. (1999) Maternal Exposure to Atrazine during Lactation Suppresses Suckling-Induced Prolactin Release and Results in Prostatitis in the Adult Offspring. Toxicological Sciences 52:68-79. </w:t>
            </w:r>
          </w:p>
        </w:tc>
      </w:tr>
      <w:tr w:rsidR="0069698D" w:rsidRPr="00416C11" w14:paraId="3A97FB82" w14:textId="77777777" w:rsidTr="0069698D">
        <w:trPr>
          <w:tblCellSpacing w:w="0" w:type="dxa"/>
        </w:trPr>
        <w:tc>
          <w:tcPr>
            <w:tcW w:w="0" w:type="auto"/>
            <w:hideMark/>
          </w:tcPr>
          <w:p w14:paraId="3F2585D9" w14:textId="77777777" w:rsidR="0069698D" w:rsidRPr="00416C11" w:rsidRDefault="0069698D" w:rsidP="0069698D">
            <w:pPr>
              <w:rPr>
                <w:b w:val="0"/>
                <w:bCs w:val="0"/>
                <w:sz w:val="22"/>
                <w:szCs w:val="22"/>
              </w:rPr>
            </w:pPr>
            <w:r w:rsidRPr="00416C11">
              <w:rPr>
                <w:b w:val="0"/>
                <w:bCs w:val="0"/>
                <w:sz w:val="22"/>
                <w:szCs w:val="22"/>
              </w:rPr>
              <w:t>45187200</w:t>
            </w:r>
          </w:p>
        </w:tc>
        <w:tc>
          <w:tcPr>
            <w:tcW w:w="0" w:type="auto"/>
            <w:vAlign w:val="center"/>
            <w:hideMark/>
          </w:tcPr>
          <w:p w14:paraId="1D8CB8BD" w14:textId="77777777" w:rsidR="0069698D" w:rsidRPr="00416C11" w:rsidRDefault="0069698D" w:rsidP="0069698D">
            <w:pPr>
              <w:rPr>
                <w:b w:val="0"/>
                <w:bCs w:val="0"/>
                <w:sz w:val="22"/>
                <w:szCs w:val="22"/>
              </w:rPr>
            </w:pPr>
            <w:r w:rsidRPr="00416C11">
              <w:rPr>
                <w:b w:val="0"/>
                <w:bCs w:val="0"/>
                <w:sz w:val="22"/>
                <w:szCs w:val="22"/>
              </w:rPr>
              <w:t xml:space="preserve">BASF Corporation (2000) Submission of Product Chemistry And Toxicity Data in Support of the Application for Registration of BAS 652 04 H. Transmittal of 11 Studies. </w:t>
            </w:r>
          </w:p>
        </w:tc>
      </w:tr>
      <w:tr w:rsidR="0069698D" w:rsidRPr="00416C11" w14:paraId="6863B9D7" w14:textId="77777777" w:rsidTr="0069698D">
        <w:trPr>
          <w:tblCellSpacing w:w="0" w:type="dxa"/>
        </w:trPr>
        <w:tc>
          <w:tcPr>
            <w:tcW w:w="0" w:type="auto"/>
            <w:hideMark/>
          </w:tcPr>
          <w:p w14:paraId="739883B0" w14:textId="77777777" w:rsidR="0069698D" w:rsidRPr="00416C11" w:rsidRDefault="0069698D" w:rsidP="0069698D">
            <w:pPr>
              <w:rPr>
                <w:b w:val="0"/>
                <w:bCs w:val="0"/>
                <w:sz w:val="22"/>
                <w:szCs w:val="22"/>
              </w:rPr>
            </w:pPr>
            <w:r w:rsidRPr="00416C11">
              <w:rPr>
                <w:b w:val="0"/>
                <w:bCs w:val="0"/>
                <w:sz w:val="22"/>
                <w:szCs w:val="22"/>
              </w:rPr>
              <w:t>45190300</w:t>
            </w:r>
          </w:p>
        </w:tc>
        <w:tc>
          <w:tcPr>
            <w:tcW w:w="0" w:type="auto"/>
            <w:vAlign w:val="center"/>
            <w:hideMark/>
          </w:tcPr>
          <w:p w14:paraId="3D00F27F" w14:textId="77777777" w:rsidR="0069698D" w:rsidRPr="00416C11" w:rsidRDefault="0069698D" w:rsidP="0069698D">
            <w:pPr>
              <w:rPr>
                <w:b w:val="0"/>
                <w:bCs w:val="0"/>
                <w:sz w:val="22"/>
                <w:szCs w:val="22"/>
              </w:rPr>
            </w:pPr>
            <w:r w:rsidRPr="00416C11">
              <w:rPr>
                <w:b w:val="0"/>
                <w:bCs w:val="0"/>
                <w:sz w:val="22"/>
                <w:szCs w:val="22"/>
              </w:rPr>
              <w:t xml:space="preserve">Novartis Crop Science, Inc. (2000) Submission of Toxicity and Product Chemistry Data in Support of the Application for Registration of Sequence II Herbicide. Transmittal of 10 Studies. </w:t>
            </w:r>
          </w:p>
        </w:tc>
      </w:tr>
      <w:tr w:rsidR="0069698D" w:rsidRPr="00416C11" w14:paraId="1065B66B" w14:textId="77777777" w:rsidTr="0069698D">
        <w:trPr>
          <w:tblCellSpacing w:w="0" w:type="dxa"/>
        </w:trPr>
        <w:tc>
          <w:tcPr>
            <w:tcW w:w="0" w:type="auto"/>
            <w:hideMark/>
          </w:tcPr>
          <w:p w14:paraId="54DD66CA" w14:textId="77777777" w:rsidR="0069698D" w:rsidRPr="00416C11" w:rsidRDefault="0069698D" w:rsidP="0069698D">
            <w:pPr>
              <w:rPr>
                <w:b w:val="0"/>
                <w:bCs w:val="0"/>
                <w:sz w:val="22"/>
                <w:szCs w:val="22"/>
              </w:rPr>
            </w:pPr>
            <w:r w:rsidRPr="00416C11">
              <w:rPr>
                <w:b w:val="0"/>
                <w:bCs w:val="0"/>
                <w:sz w:val="22"/>
                <w:szCs w:val="22"/>
              </w:rPr>
              <w:t>45190304</w:t>
            </w:r>
          </w:p>
        </w:tc>
        <w:tc>
          <w:tcPr>
            <w:tcW w:w="0" w:type="auto"/>
            <w:vAlign w:val="center"/>
            <w:hideMark/>
          </w:tcPr>
          <w:p w14:paraId="4CBD2C9F" w14:textId="77777777" w:rsidR="0069698D" w:rsidRPr="00416C11" w:rsidRDefault="0069698D" w:rsidP="0069698D">
            <w:pPr>
              <w:rPr>
                <w:b w:val="0"/>
                <w:bCs w:val="0"/>
                <w:sz w:val="22"/>
                <w:szCs w:val="22"/>
              </w:rPr>
            </w:pPr>
            <w:r w:rsidRPr="00416C11">
              <w:rPr>
                <w:b w:val="0"/>
                <w:bCs w:val="0"/>
                <w:sz w:val="22"/>
                <w:szCs w:val="22"/>
              </w:rPr>
              <w:t xml:space="preserve">Tisdel, M. (2000) Summary of Acute Toxicology Studies with CGA-77102/G-30027/II/SAN837 4SC-A (Sequence II): Lab Project Number: 1048-00. Unpublished study prepared by Novartis Crop Protection, Inc. 9 p. </w:t>
            </w:r>
          </w:p>
        </w:tc>
      </w:tr>
      <w:tr w:rsidR="0069698D" w:rsidRPr="00416C11" w14:paraId="4A916E48" w14:textId="77777777" w:rsidTr="0069698D">
        <w:trPr>
          <w:tblCellSpacing w:w="0" w:type="dxa"/>
        </w:trPr>
        <w:tc>
          <w:tcPr>
            <w:tcW w:w="0" w:type="auto"/>
            <w:hideMark/>
          </w:tcPr>
          <w:p w14:paraId="2913D481" w14:textId="77777777" w:rsidR="0069698D" w:rsidRPr="00416C11" w:rsidRDefault="0069698D" w:rsidP="0069698D">
            <w:pPr>
              <w:rPr>
                <w:b w:val="0"/>
                <w:bCs w:val="0"/>
                <w:sz w:val="22"/>
                <w:szCs w:val="22"/>
              </w:rPr>
            </w:pPr>
            <w:r w:rsidRPr="00416C11">
              <w:rPr>
                <w:b w:val="0"/>
                <w:bCs w:val="0"/>
                <w:sz w:val="22"/>
                <w:szCs w:val="22"/>
              </w:rPr>
              <w:t>45202900</w:t>
            </w:r>
          </w:p>
        </w:tc>
        <w:tc>
          <w:tcPr>
            <w:tcW w:w="0" w:type="auto"/>
            <w:vAlign w:val="center"/>
            <w:hideMark/>
          </w:tcPr>
          <w:p w14:paraId="78CC2417" w14:textId="77777777" w:rsidR="0069698D" w:rsidRPr="00416C11" w:rsidRDefault="0069698D" w:rsidP="0069698D">
            <w:pPr>
              <w:rPr>
                <w:b w:val="0"/>
                <w:bCs w:val="0"/>
                <w:sz w:val="22"/>
                <w:szCs w:val="22"/>
              </w:rPr>
            </w:pPr>
            <w:r w:rsidRPr="00416C11">
              <w:rPr>
                <w:b w:val="0"/>
                <w:bCs w:val="0"/>
                <w:sz w:val="22"/>
                <w:szCs w:val="22"/>
              </w:rPr>
              <w:t xml:space="preserve">U.S. Environmental Protection Agency (2000) Submission of Toxicity, Risk Assessment, Exposure and Efficacy Data in Support of the Registration of Atrazine. Transmittal of 20 Studies. </w:t>
            </w:r>
          </w:p>
        </w:tc>
      </w:tr>
      <w:tr w:rsidR="0069698D" w:rsidRPr="00416C11" w14:paraId="59B27C96" w14:textId="77777777" w:rsidTr="0069698D">
        <w:trPr>
          <w:tblCellSpacing w:w="0" w:type="dxa"/>
        </w:trPr>
        <w:tc>
          <w:tcPr>
            <w:tcW w:w="0" w:type="auto"/>
            <w:hideMark/>
          </w:tcPr>
          <w:p w14:paraId="48409799" w14:textId="77777777" w:rsidR="0069698D" w:rsidRPr="00416C11" w:rsidRDefault="0069698D" w:rsidP="0069698D">
            <w:pPr>
              <w:rPr>
                <w:b w:val="0"/>
                <w:bCs w:val="0"/>
                <w:sz w:val="22"/>
                <w:szCs w:val="22"/>
              </w:rPr>
            </w:pPr>
            <w:r w:rsidRPr="00416C11">
              <w:rPr>
                <w:b w:val="0"/>
                <w:bCs w:val="0"/>
                <w:sz w:val="22"/>
                <w:szCs w:val="22"/>
              </w:rPr>
              <w:t>45202906</w:t>
            </w:r>
          </w:p>
        </w:tc>
        <w:tc>
          <w:tcPr>
            <w:tcW w:w="0" w:type="auto"/>
            <w:vAlign w:val="center"/>
            <w:hideMark/>
          </w:tcPr>
          <w:p w14:paraId="7104A172" w14:textId="77777777" w:rsidR="0069698D" w:rsidRPr="00416C11" w:rsidRDefault="0069698D" w:rsidP="0069698D">
            <w:pPr>
              <w:rPr>
                <w:b w:val="0"/>
                <w:bCs w:val="0"/>
                <w:sz w:val="22"/>
                <w:szCs w:val="22"/>
              </w:rPr>
            </w:pPr>
            <w:r w:rsidRPr="00416C11">
              <w:rPr>
                <w:b w:val="0"/>
                <w:bCs w:val="0"/>
                <w:sz w:val="22"/>
                <w:szCs w:val="22"/>
              </w:rPr>
              <w:t xml:space="preserve">Eisler, R. (1989) Atrazine Hazards to Fish, Wildlife, and Invertebrates: A Synoptic Review: Lab Project Number: 85 1.18: 18. Unpublished study prepared by U.S. Fish and Wildlife Service. 62 p. </w:t>
            </w:r>
          </w:p>
        </w:tc>
      </w:tr>
      <w:tr w:rsidR="0069698D" w:rsidRPr="00416C11" w14:paraId="7E11D6F6" w14:textId="77777777" w:rsidTr="0069698D">
        <w:trPr>
          <w:tblCellSpacing w:w="0" w:type="dxa"/>
        </w:trPr>
        <w:tc>
          <w:tcPr>
            <w:tcW w:w="0" w:type="auto"/>
            <w:hideMark/>
          </w:tcPr>
          <w:p w14:paraId="2F626F2B" w14:textId="77777777" w:rsidR="0069698D" w:rsidRPr="00416C11" w:rsidRDefault="0069698D" w:rsidP="0069698D">
            <w:pPr>
              <w:rPr>
                <w:b w:val="0"/>
                <w:bCs w:val="0"/>
                <w:sz w:val="22"/>
                <w:szCs w:val="22"/>
              </w:rPr>
            </w:pPr>
            <w:r w:rsidRPr="00416C11">
              <w:rPr>
                <w:b w:val="0"/>
                <w:bCs w:val="0"/>
                <w:sz w:val="22"/>
                <w:szCs w:val="22"/>
              </w:rPr>
              <w:t>45204900</w:t>
            </w:r>
          </w:p>
        </w:tc>
        <w:tc>
          <w:tcPr>
            <w:tcW w:w="0" w:type="auto"/>
            <w:vAlign w:val="center"/>
            <w:hideMark/>
          </w:tcPr>
          <w:p w14:paraId="6E4F94F1" w14:textId="77777777" w:rsidR="0069698D" w:rsidRPr="00416C11" w:rsidRDefault="0069698D" w:rsidP="0069698D">
            <w:pPr>
              <w:rPr>
                <w:b w:val="0"/>
                <w:bCs w:val="0"/>
                <w:sz w:val="22"/>
                <w:szCs w:val="22"/>
              </w:rPr>
            </w:pPr>
            <w:r w:rsidRPr="00416C11">
              <w:rPr>
                <w:b w:val="0"/>
                <w:bCs w:val="0"/>
                <w:sz w:val="22"/>
                <w:szCs w:val="22"/>
              </w:rPr>
              <w:t xml:space="preserve">U.S. Environmental Protection Agency (2000) Submission of Toxicity Data in Support of the Registration of Atrazine. Transmittal of 10 Studies. </w:t>
            </w:r>
          </w:p>
        </w:tc>
      </w:tr>
      <w:tr w:rsidR="0069698D" w:rsidRPr="00416C11" w14:paraId="765498EE" w14:textId="77777777" w:rsidTr="0069698D">
        <w:trPr>
          <w:tblCellSpacing w:w="0" w:type="dxa"/>
        </w:trPr>
        <w:tc>
          <w:tcPr>
            <w:tcW w:w="0" w:type="auto"/>
            <w:hideMark/>
          </w:tcPr>
          <w:p w14:paraId="0D708D7D" w14:textId="77777777" w:rsidR="0069698D" w:rsidRPr="00416C11" w:rsidRDefault="0069698D" w:rsidP="0069698D">
            <w:pPr>
              <w:rPr>
                <w:b w:val="0"/>
                <w:bCs w:val="0"/>
                <w:sz w:val="22"/>
                <w:szCs w:val="22"/>
              </w:rPr>
            </w:pPr>
            <w:r w:rsidRPr="00416C11">
              <w:rPr>
                <w:b w:val="0"/>
                <w:bCs w:val="0"/>
                <w:sz w:val="22"/>
                <w:szCs w:val="22"/>
              </w:rPr>
              <w:t>45205100</w:t>
            </w:r>
          </w:p>
        </w:tc>
        <w:tc>
          <w:tcPr>
            <w:tcW w:w="0" w:type="auto"/>
            <w:vAlign w:val="center"/>
            <w:hideMark/>
          </w:tcPr>
          <w:p w14:paraId="31F09A1A" w14:textId="77777777" w:rsidR="0069698D" w:rsidRPr="00416C11" w:rsidRDefault="0069698D" w:rsidP="0069698D">
            <w:pPr>
              <w:rPr>
                <w:b w:val="0"/>
                <w:bCs w:val="0"/>
                <w:sz w:val="22"/>
                <w:szCs w:val="22"/>
              </w:rPr>
            </w:pPr>
            <w:r w:rsidRPr="00416C11">
              <w:rPr>
                <w:b w:val="0"/>
                <w:bCs w:val="0"/>
                <w:sz w:val="22"/>
                <w:szCs w:val="22"/>
              </w:rPr>
              <w:t xml:space="preserve">U.S. Environmental Protection Agency (2000) Submission of Toxicity, Risk Assessment and Exposure Data in Support of the Registration of Atrazine. Transmittal of 7 Studies. </w:t>
            </w:r>
          </w:p>
        </w:tc>
      </w:tr>
      <w:tr w:rsidR="0069698D" w:rsidRPr="00416C11" w14:paraId="2BA1C800" w14:textId="77777777" w:rsidTr="0069698D">
        <w:trPr>
          <w:tblCellSpacing w:w="0" w:type="dxa"/>
        </w:trPr>
        <w:tc>
          <w:tcPr>
            <w:tcW w:w="0" w:type="auto"/>
            <w:hideMark/>
          </w:tcPr>
          <w:p w14:paraId="267BD939" w14:textId="77777777" w:rsidR="0069698D" w:rsidRPr="00416C11" w:rsidRDefault="0069698D" w:rsidP="0069698D">
            <w:pPr>
              <w:rPr>
                <w:b w:val="0"/>
                <w:bCs w:val="0"/>
                <w:sz w:val="22"/>
                <w:szCs w:val="22"/>
              </w:rPr>
            </w:pPr>
            <w:r w:rsidRPr="00416C11">
              <w:rPr>
                <w:b w:val="0"/>
                <w:bCs w:val="0"/>
                <w:sz w:val="22"/>
                <w:szCs w:val="22"/>
              </w:rPr>
              <w:t>45208300</w:t>
            </w:r>
          </w:p>
        </w:tc>
        <w:tc>
          <w:tcPr>
            <w:tcW w:w="0" w:type="auto"/>
            <w:vAlign w:val="center"/>
            <w:hideMark/>
          </w:tcPr>
          <w:p w14:paraId="784935CC" w14:textId="77777777" w:rsidR="0069698D" w:rsidRPr="00416C11" w:rsidRDefault="0069698D" w:rsidP="0069698D">
            <w:pPr>
              <w:rPr>
                <w:b w:val="0"/>
                <w:bCs w:val="0"/>
                <w:sz w:val="22"/>
                <w:szCs w:val="22"/>
              </w:rPr>
            </w:pPr>
            <w:r w:rsidRPr="00416C11">
              <w:rPr>
                <w:b w:val="0"/>
                <w:bCs w:val="0"/>
                <w:sz w:val="22"/>
                <w:szCs w:val="22"/>
              </w:rPr>
              <w:t xml:space="preserve">US EPA (2000) Submission of Product Chemistry, Toxicity and Environmental Fate Data in Support of the Registration of Atrazine and Metolachlor. Transmittal of 9 Studies. </w:t>
            </w:r>
          </w:p>
        </w:tc>
      </w:tr>
      <w:tr w:rsidR="0069698D" w:rsidRPr="00416C11" w14:paraId="16598DB3" w14:textId="77777777" w:rsidTr="0069698D">
        <w:trPr>
          <w:tblCellSpacing w:w="0" w:type="dxa"/>
        </w:trPr>
        <w:tc>
          <w:tcPr>
            <w:tcW w:w="0" w:type="auto"/>
            <w:hideMark/>
          </w:tcPr>
          <w:p w14:paraId="78826942" w14:textId="77777777" w:rsidR="0069698D" w:rsidRPr="00416C11" w:rsidRDefault="0069698D" w:rsidP="0069698D">
            <w:pPr>
              <w:rPr>
                <w:b w:val="0"/>
                <w:bCs w:val="0"/>
                <w:sz w:val="22"/>
                <w:szCs w:val="22"/>
              </w:rPr>
            </w:pPr>
            <w:r w:rsidRPr="00416C11">
              <w:rPr>
                <w:b w:val="0"/>
                <w:bCs w:val="0"/>
                <w:sz w:val="22"/>
                <w:szCs w:val="22"/>
              </w:rPr>
              <w:t>45208301</w:t>
            </w:r>
          </w:p>
        </w:tc>
        <w:tc>
          <w:tcPr>
            <w:tcW w:w="0" w:type="auto"/>
            <w:vAlign w:val="center"/>
            <w:hideMark/>
          </w:tcPr>
          <w:p w14:paraId="3E0D1132" w14:textId="77777777" w:rsidR="0069698D" w:rsidRPr="00416C11" w:rsidRDefault="0069698D" w:rsidP="0069698D">
            <w:pPr>
              <w:rPr>
                <w:b w:val="0"/>
                <w:bCs w:val="0"/>
                <w:sz w:val="22"/>
                <w:szCs w:val="22"/>
              </w:rPr>
            </w:pPr>
            <w:r w:rsidRPr="00416C11">
              <w:rPr>
                <w:b w:val="0"/>
                <w:bCs w:val="0"/>
                <w:sz w:val="22"/>
                <w:szCs w:val="22"/>
              </w:rPr>
              <w:t xml:space="preserve">Gaynor, J.; MacTavish, D.; Findlay, W. (1995) Atrazine and metolachlor loss in surface and subsurface runoff from tillage treatments in corn. Journal of Environmental Quality 24:246-256. </w:t>
            </w:r>
          </w:p>
        </w:tc>
      </w:tr>
      <w:tr w:rsidR="0069698D" w:rsidRPr="00416C11" w14:paraId="603CF424" w14:textId="77777777" w:rsidTr="0069698D">
        <w:trPr>
          <w:tblCellSpacing w:w="0" w:type="dxa"/>
        </w:trPr>
        <w:tc>
          <w:tcPr>
            <w:tcW w:w="0" w:type="auto"/>
            <w:hideMark/>
          </w:tcPr>
          <w:p w14:paraId="049DBA0A" w14:textId="77777777" w:rsidR="0069698D" w:rsidRPr="00416C11" w:rsidRDefault="0069698D" w:rsidP="0069698D">
            <w:pPr>
              <w:rPr>
                <w:b w:val="0"/>
                <w:bCs w:val="0"/>
                <w:sz w:val="22"/>
                <w:szCs w:val="22"/>
              </w:rPr>
            </w:pPr>
            <w:r w:rsidRPr="00416C11">
              <w:rPr>
                <w:b w:val="0"/>
                <w:bCs w:val="0"/>
                <w:sz w:val="22"/>
                <w:szCs w:val="22"/>
              </w:rPr>
              <w:t>45209600</w:t>
            </w:r>
          </w:p>
        </w:tc>
        <w:tc>
          <w:tcPr>
            <w:tcW w:w="0" w:type="auto"/>
            <w:vAlign w:val="center"/>
            <w:hideMark/>
          </w:tcPr>
          <w:p w14:paraId="31F6B2FA" w14:textId="77777777" w:rsidR="0069698D" w:rsidRPr="00416C11" w:rsidRDefault="0069698D" w:rsidP="0069698D">
            <w:pPr>
              <w:rPr>
                <w:b w:val="0"/>
                <w:bCs w:val="0"/>
                <w:sz w:val="22"/>
                <w:szCs w:val="22"/>
              </w:rPr>
            </w:pPr>
            <w:r w:rsidRPr="00416C11">
              <w:rPr>
                <w:b w:val="0"/>
                <w:bCs w:val="0"/>
                <w:sz w:val="22"/>
                <w:szCs w:val="22"/>
              </w:rPr>
              <w:t xml:space="preserve">Novartis Crop Protection (2000) Submission of Environmental Fate Data in Support of the Reregistration of Atrazine. Transmittal of 1 Study. </w:t>
            </w:r>
          </w:p>
        </w:tc>
      </w:tr>
      <w:tr w:rsidR="0069698D" w:rsidRPr="00416C11" w14:paraId="418DE743" w14:textId="77777777" w:rsidTr="0069698D">
        <w:trPr>
          <w:tblCellSpacing w:w="0" w:type="dxa"/>
        </w:trPr>
        <w:tc>
          <w:tcPr>
            <w:tcW w:w="0" w:type="auto"/>
            <w:hideMark/>
          </w:tcPr>
          <w:p w14:paraId="1D6EE252" w14:textId="77777777" w:rsidR="0069698D" w:rsidRPr="00416C11" w:rsidRDefault="0069698D" w:rsidP="0069698D">
            <w:pPr>
              <w:rPr>
                <w:b w:val="0"/>
                <w:bCs w:val="0"/>
                <w:sz w:val="22"/>
                <w:szCs w:val="22"/>
              </w:rPr>
            </w:pPr>
            <w:r w:rsidRPr="00416C11">
              <w:rPr>
                <w:b w:val="0"/>
                <w:bCs w:val="0"/>
                <w:sz w:val="22"/>
                <w:szCs w:val="22"/>
              </w:rPr>
              <w:t>45227700</w:t>
            </w:r>
          </w:p>
        </w:tc>
        <w:tc>
          <w:tcPr>
            <w:tcW w:w="0" w:type="auto"/>
            <w:vAlign w:val="center"/>
            <w:hideMark/>
          </w:tcPr>
          <w:p w14:paraId="41ED2414" w14:textId="77777777" w:rsidR="0069698D" w:rsidRPr="00416C11" w:rsidRDefault="0069698D" w:rsidP="0069698D">
            <w:pPr>
              <w:rPr>
                <w:b w:val="0"/>
                <w:bCs w:val="0"/>
                <w:sz w:val="22"/>
                <w:szCs w:val="22"/>
              </w:rPr>
            </w:pPr>
            <w:r w:rsidRPr="00416C11">
              <w:rPr>
                <w:b w:val="0"/>
                <w:bCs w:val="0"/>
                <w:sz w:val="22"/>
                <w:szCs w:val="22"/>
              </w:rPr>
              <w:t xml:space="preserve">US EPA (2000) Submission of Environmental Fate, Toxicity and Residue Chemistry Data in Support of the Reregistration of Atrazine. Transmittal of 31 Studies. </w:t>
            </w:r>
          </w:p>
        </w:tc>
      </w:tr>
      <w:tr w:rsidR="0069698D" w:rsidRPr="00416C11" w14:paraId="2F308563" w14:textId="77777777" w:rsidTr="0069698D">
        <w:trPr>
          <w:tblCellSpacing w:w="0" w:type="dxa"/>
        </w:trPr>
        <w:tc>
          <w:tcPr>
            <w:tcW w:w="0" w:type="auto"/>
            <w:hideMark/>
          </w:tcPr>
          <w:p w14:paraId="7BEDC091" w14:textId="77777777" w:rsidR="0069698D" w:rsidRPr="00416C11" w:rsidRDefault="0069698D" w:rsidP="0069698D">
            <w:pPr>
              <w:rPr>
                <w:b w:val="0"/>
                <w:bCs w:val="0"/>
                <w:sz w:val="22"/>
                <w:szCs w:val="22"/>
              </w:rPr>
            </w:pPr>
            <w:r w:rsidRPr="00416C11">
              <w:rPr>
                <w:b w:val="0"/>
                <w:bCs w:val="0"/>
                <w:sz w:val="22"/>
                <w:szCs w:val="22"/>
              </w:rPr>
              <w:t>45227716</w:t>
            </w:r>
          </w:p>
        </w:tc>
        <w:tc>
          <w:tcPr>
            <w:tcW w:w="0" w:type="auto"/>
            <w:vAlign w:val="center"/>
            <w:hideMark/>
          </w:tcPr>
          <w:p w14:paraId="6B016299" w14:textId="77777777" w:rsidR="0069698D" w:rsidRPr="00416C11" w:rsidRDefault="0069698D" w:rsidP="0069698D">
            <w:pPr>
              <w:rPr>
                <w:b w:val="0"/>
                <w:bCs w:val="0"/>
                <w:sz w:val="22"/>
                <w:szCs w:val="22"/>
              </w:rPr>
            </w:pPr>
            <w:r w:rsidRPr="00416C11">
              <w:rPr>
                <w:b w:val="0"/>
                <w:bCs w:val="0"/>
                <w:sz w:val="22"/>
                <w:szCs w:val="22"/>
              </w:rPr>
              <w:t xml:space="preserve">Gunther, F.; Gunther, J. (1975) Residues of pesticides and other contaminants in the total environment. Residue Reviews 57:82-130. </w:t>
            </w:r>
          </w:p>
        </w:tc>
      </w:tr>
      <w:tr w:rsidR="0069698D" w:rsidRPr="00416C11" w14:paraId="079C4E15" w14:textId="77777777" w:rsidTr="0069698D">
        <w:trPr>
          <w:tblCellSpacing w:w="0" w:type="dxa"/>
        </w:trPr>
        <w:tc>
          <w:tcPr>
            <w:tcW w:w="0" w:type="auto"/>
            <w:hideMark/>
          </w:tcPr>
          <w:p w14:paraId="7379FFE7" w14:textId="77777777" w:rsidR="0069698D" w:rsidRPr="00416C11" w:rsidRDefault="0069698D" w:rsidP="0069698D">
            <w:pPr>
              <w:rPr>
                <w:b w:val="0"/>
                <w:bCs w:val="0"/>
                <w:sz w:val="22"/>
                <w:szCs w:val="22"/>
              </w:rPr>
            </w:pPr>
            <w:r w:rsidRPr="00416C11">
              <w:rPr>
                <w:b w:val="0"/>
                <w:bCs w:val="0"/>
                <w:sz w:val="22"/>
                <w:szCs w:val="22"/>
              </w:rPr>
              <w:t>45235800</w:t>
            </w:r>
          </w:p>
        </w:tc>
        <w:tc>
          <w:tcPr>
            <w:tcW w:w="0" w:type="auto"/>
            <w:vAlign w:val="center"/>
            <w:hideMark/>
          </w:tcPr>
          <w:p w14:paraId="2A5B3210" w14:textId="77777777" w:rsidR="0069698D" w:rsidRPr="00416C11" w:rsidRDefault="0069698D" w:rsidP="0069698D">
            <w:pPr>
              <w:rPr>
                <w:b w:val="0"/>
                <w:bCs w:val="0"/>
                <w:sz w:val="22"/>
                <w:szCs w:val="22"/>
              </w:rPr>
            </w:pPr>
            <w:r w:rsidRPr="00416C11">
              <w:rPr>
                <w:b w:val="0"/>
                <w:bCs w:val="0"/>
                <w:sz w:val="22"/>
                <w:szCs w:val="22"/>
              </w:rPr>
              <w:t xml:space="preserve">Novartis Crop Protection, Inc. (2000) Submission of Product Chemistry, and Toxicity Data in Support of the Application for Registration of Expert Herbicide. Transmittal of 14 Studies. </w:t>
            </w:r>
          </w:p>
        </w:tc>
      </w:tr>
      <w:tr w:rsidR="0069698D" w:rsidRPr="00416C11" w14:paraId="59B7793E" w14:textId="77777777" w:rsidTr="0069698D">
        <w:trPr>
          <w:tblCellSpacing w:w="0" w:type="dxa"/>
        </w:trPr>
        <w:tc>
          <w:tcPr>
            <w:tcW w:w="0" w:type="auto"/>
            <w:hideMark/>
          </w:tcPr>
          <w:p w14:paraId="126C2CEF" w14:textId="77777777" w:rsidR="0069698D" w:rsidRPr="00416C11" w:rsidRDefault="0069698D" w:rsidP="0069698D">
            <w:pPr>
              <w:rPr>
                <w:b w:val="0"/>
                <w:bCs w:val="0"/>
                <w:sz w:val="22"/>
                <w:szCs w:val="22"/>
              </w:rPr>
            </w:pPr>
            <w:r w:rsidRPr="00416C11">
              <w:rPr>
                <w:b w:val="0"/>
                <w:bCs w:val="0"/>
                <w:sz w:val="22"/>
                <w:szCs w:val="22"/>
              </w:rPr>
              <w:lastRenderedPageBreak/>
              <w:t>45235803</w:t>
            </w:r>
          </w:p>
        </w:tc>
        <w:tc>
          <w:tcPr>
            <w:tcW w:w="0" w:type="auto"/>
            <w:vAlign w:val="center"/>
            <w:hideMark/>
          </w:tcPr>
          <w:p w14:paraId="5B04943B" w14:textId="77777777" w:rsidR="0069698D" w:rsidRPr="00416C11" w:rsidRDefault="0069698D" w:rsidP="0069698D">
            <w:pPr>
              <w:rPr>
                <w:b w:val="0"/>
                <w:bCs w:val="0"/>
                <w:sz w:val="22"/>
                <w:szCs w:val="22"/>
              </w:rPr>
            </w:pPr>
            <w:r w:rsidRPr="00416C11">
              <w:rPr>
                <w:b w:val="0"/>
                <w:bCs w:val="0"/>
                <w:sz w:val="22"/>
                <w:szCs w:val="22"/>
              </w:rPr>
              <w:t xml:space="preserve">Hipps, A. (2000) Characterization Reports of G-30027 and Related Compounds/CGA-77102/Glyphosate-IPA 4.9 SC (A12453C) Test Substances Used in Toxicological Studies Included in This Submission: Lab Project Number: PC-00-056: 922-00: 747-00. Unpublished study prepared by Novartis Crop Protection, Inc. 24 p. </w:t>
            </w:r>
          </w:p>
        </w:tc>
      </w:tr>
      <w:tr w:rsidR="0069698D" w:rsidRPr="00416C11" w14:paraId="09DFD0DE" w14:textId="77777777" w:rsidTr="0069698D">
        <w:trPr>
          <w:tblCellSpacing w:w="0" w:type="dxa"/>
        </w:trPr>
        <w:tc>
          <w:tcPr>
            <w:tcW w:w="0" w:type="auto"/>
            <w:hideMark/>
          </w:tcPr>
          <w:p w14:paraId="6EB3293F" w14:textId="77777777" w:rsidR="0069698D" w:rsidRPr="00416C11" w:rsidRDefault="0069698D" w:rsidP="0069698D">
            <w:pPr>
              <w:rPr>
                <w:b w:val="0"/>
                <w:bCs w:val="0"/>
                <w:sz w:val="22"/>
                <w:szCs w:val="22"/>
              </w:rPr>
            </w:pPr>
            <w:r w:rsidRPr="00416C11">
              <w:rPr>
                <w:b w:val="0"/>
                <w:bCs w:val="0"/>
                <w:sz w:val="22"/>
                <w:szCs w:val="22"/>
              </w:rPr>
              <w:t>45235804</w:t>
            </w:r>
          </w:p>
        </w:tc>
        <w:tc>
          <w:tcPr>
            <w:tcW w:w="0" w:type="auto"/>
            <w:vAlign w:val="center"/>
            <w:hideMark/>
          </w:tcPr>
          <w:p w14:paraId="6A423B0A" w14:textId="77777777" w:rsidR="0069698D" w:rsidRPr="00416C11" w:rsidRDefault="0069698D" w:rsidP="0069698D">
            <w:pPr>
              <w:rPr>
                <w:b w:val="0"/>
                <w:bCs w:val="0"/>
                <w:sz w:val="22"/>
                <w:szCs w:val="22"/>
              </w:rPr>
            </w:pPr>
            <w:r w:rsidRPr="00416C11">
              <w:rPr>
                <w:b w:val="0"/>
                <w:bCs w:val="0"/>
                <w:sz w:val="22"/>
                <w:szCs w:val="22"/>
              </w:rPr>
              <w:t xml:space="preserve">Tisdel, M. (2000) Summary of Acute Toxicological Studies with CGA-77102/G-30027/II/GLY-IPA 4.9 SC (Expert): Lab Project Number: 1182-00. Unpublished study prepared by Novartis Crop Protection, Inc. 10 p. </w:t>
            </w:r>
          </w:p>
        </w:tc>
      </w:tr>
      <w:tr w:rsidR="0069698D" w:rsidRPr="00416C11" w14:paraId="3548C4AD" w14:textId="77777777" w:rsidTr="0069698D">
        <w:trPr>
          <w:tblCellSpacing w:w="0" w:type="dxa"/>
        </w:trPr>
        <w:tc>
          <w:tcPr>
            <w:tcW w:w="0" w:type="auto"/>
            <w:hideMark/>
          </w:tcPr>
          <w:p w14:paraId="6A5C8D24" w14:textId="77777777" w:rsidR="0069698D" w:rsidRPr="00416C11" w:rsidRDefault="0069698D" w:rsidP="0069698D">
            <w:pPr>
              <w:rPr>
                <w:b w:val="0"/>
                <w:bCs w:val="0"/>
                <w:sz w:val="22"/>
                <w:szCs w:val="22"/>
              </w:rPr>
            </w:pPr>
            <w:r w:rsidRPr="00416C11">
              <w:rPr>
                <w:b w:val="0"/>
                <w:bCs w:val="0"/>
                <w:sz w:val="22"/>
                <w:szCs w:val="22"/>
              </w:rPr>
              <w:t>45240400</w:t>
            </w:r>
          </w:p>
        </w:tc>
        <w:tc>
          <w:tcPr>
            <w:tcW w:w="0" w:type="auto"/>
            <w:vAlign w:val="center"/>
            <w:hideMark/>
          </w:tcPr>
          <w:p w14:paraId="7B9F9CA1" w14:textId="77777777" w:rsidR="0069698D" w:rsidRPr="00416C11" w:rsidRDefault="0069698D" w:rsidP="0069698D">
            <w:pPr>
              <w:rPr>
                <w:b w:val="0"/>
                <w:bCs w:val="0"/>
                <w:sz w:val="22"/>
                <w:szCs w:val="22"/>
              </w:rPr>
            </w:pPr>
            <w:r w:rsidRPr="00416C11">
              <w:rPr>
                <w:b w:val="0"/>
                <w:bCs w:val="0"/>
                <w:sz w:val="22"/>
                <w:szCs w:val="22"/>
              </w:rPr>
              <w:t xml:space="preserve">Micro Flo (2000) Submission of Product Chemistry Data in Support of the Reregistration of the Bromox Containing Product Bromox + Atrazine. Transmittal of 1 Study. </w:t>
            </w:r>
          </w:p>
        </w:tc>
      </w:tr>
      <w:tr w:rsidR="0069698D" w:rsidRPr="00416C11" w14:paraId="6180FD5C" w14:textId="77777777" w:rsidTr="0069698D">
        <w:trPr>
          <w:tblCellSpacing w:w="0" w:type="dxa"/>
        </w:trPr>
        <w:tc>
          <w:tcPr>
            <w:tcW w:w="0" w:type="auto"/>
            <w:hideMark/>
          </w:tcPr>
          <w:p w14:paraId="43ADE1D0" w14:textId="77777777" w:rsidR="0069698D" w:rsidRPr="00416C11" w:rsidRDefault="0069698D" w:rsidP="0069698D">
            <w:pPr>
              <w:rPr>
                <w:b w:val="0"/>
                <w:bCs w:val="0"/>
                <w:sz w:val="22"/>
                <w:szCs w:val="22"/>
              </w:rPr>
            </w:pPr>
            <w:r w:rsidRPr="00416C11">
              <w:rPr>
                <w:b w:val="0"/>
                <w:bCs w:val="0"/>
                <w:sz w:val="22"/>
                <w:szCs w:val="22"/>
              </w:rPr>
              <w:t>45242300</w:t>
            </w:r>
          </w:p>
        </w:tc>
        <w:tc>
          <w:tcPr>
            <w:tcW w:w="0" w:type="auto"/>
            <w:vAlign w:val="center"/>
            <w:hideMark/>
          </w:tcPr>
          <w:p w14:paraId="00BCAE8D" w14:textId="77777777" w:rsidR="0069698D" w:rsidRPr="00416C11" w:rsidRDefault="0069698D" w:rsidP="0069698D">
            <w:pPr>
              <w:rPr>
                <w:b w:val="0"/>
                <w:bCs w:val="0"/>
                <w:sz w:val="22"/>
                <w:szCs w:val="22"/>
              </w:rPr>
            </w:pPr>
            <w:r w:rsidRPr="00416C11">
              <w:rPr>
                <w:b w:val="0"/>
                <w:bCs w:val="0"/>
                <w:sz w:val="22"/>
                <w:szCs w:val="22"/>
              </w:rPr>
              <w:t xml:space="preserve">Valent U.S.A. Corporation (2000) Submission of Toxicity, Residue, Environmental Fate, Risk Assessment and Exposure Data in Support of the Application for Registration of Flufenpyr-Ethyl Technical, S-3153 WDG Herbicide, and S-3153/Atrazine WDG and the Petition for Tolerance of Flufenpyr-Ethyl in/on Corn. Transmittal of 9 Studies. </w:t>
            </w:r>
          </w:p>
        </w:tc>
      </w:tr>
      <w:tr w:rsidR="0069698D" w:rsidRPr="00416C11" w14:paraId="7A3F5137" w14:textId="77777777" w:rsidTr="0069698D">
        <w:trPr>
          <w:tblCellSpacing w:w="0" w:type="dxa"/>
        </w:trPr>
        <w:tc>
          <w:tcPr>
            <w:tcW w:w="0" w:type="auto"/>
            <w:hideMark/>
          </w:tcPr>
          <w:p w14:paraId="2C849DB9" w14:textId="77777777" w:rsidR="0069698D" w:rsidRPr="00416C11" w:rsidRDefault="0069698D" w:rsidP="0069698D">
            <w:pPr>
              <w:rPr>
                <w:b w:val="0"/>
                <w:bCs w:val="0"/>
                <w:sz w:val="22"/>
                <w:szCs w:val="22"/>
              </w:rPr>
            </w:pPr>
            <w:r w:rsidRPr="00416C11">
              <w:rPr>
                <w:b w:val="0"/>
                <w:bCs w:val="0"/>
                <w:sz w:val="22"/>
                <w:szCs w:val="22"/>
              </w:rPr>
              <w:t>45242309</w:t>
            </w:r>
          </w:p>
        </w:tc>
        <w:tc>
          <w:tcPr>
            <w:tcW w:w="0" w:type="auto"/>
            <w:vAlign w:val="center"/>
            <w:hideMark/>
          </w:tcPr>
          <w:p w14:paraId="76A38557" w14:textId="77777777" w:rsidR="0069698D" w:rsidRPr="00416C11" w:rsidRDefault="0069698D" w:rsidP="0069698D">
            <w:pPr>
              <w:rPr>
                <w:b w:val="0"/>
                <w:bCs w:val="0"/>
                <w:sz w:val="22"/>
                <w:szCs w:val="22"/>
              </w:rPr>
            </w:pPr>
            <w:r w:rsidRPr="00416C11">
              <w:rPr>
                <w:b w:val="0"/>
                <w:bCs w:val="0"/>
                <w:sz w:val="22"/>
                <w:szCs w:val="22"/>
              </w:rPr>
              <w:t xml:space="preserve">Burke, Z. (2000) Amended to Add Use on Field Corn-Handlers Exposure Assessment and Potential Risk of S-3153 WDG Herbicide and S-3153/Atrazine WDG Applied to Soybeans, Sugarcane, and Field Corn: Lab Project Number: 3153.PHED1.1: 200000332. Unpublished study prepared by Valent USA Corporation. 62 p. {OPPTS 875.1100, 875.1300} </w:t>
            </w:r>
          </w:p>
        </w:tc>
      </w:tr>
      <w:tr w:rsidR="0069698D" w:rsidRPr="00416C11" w14:paraId="0D19E974" w14:textId="77777777" w:rsidTr="0069698D">
        <w:trPr>
          <w:tblCellSpacing w:w="0" w:type="dxa"/>
        </w:trPr>
        <w:tc>
          <w:tcPr>
            <w:tcW w:w="0" w:type="auto"/>
            <w:hideMark/>
          </w:tcPr>
          <w:p w14:paraId="6A1B997F" w14:textId="77777777" w:rsidR="0069698D" w:rsidRPr="00416C11" w:rsidRDefault="0069698D" w:rsidP="0069698D">
            <w:pPr>
              <w:rPr>
                <w:b w:val="0"/>
                <w:bCs w:val="0"/>
                <w:sz w:val="22"/>
                <w:szCs w:val="22"/>
              </w:rPr>
            </w:pPr>
            <w:r w:rsidRPr="00416C11">
              <w:rPr>
                <w:b w:val="0"/>
                <w:bCs w:val="0"/>
                <w:sz w:val="22"/>
                <w:szCs w:val="22"/>
              </w:rPr>
              <w:t>45253400</w:t>
            </w:r>
          </w:p>
        </w:tc>
        <w:tc>
          <w:tcPr>
            <w:tcW w:w="0" w:type="auto"/>
            <w:vAlign w:val="center"/>
            <w:hideMark/>
          </w:tcPr>
          <w:p w14:paraId="3FDC9A58" w14:textId="77777777" w:rsidR="0069698D" w:rsidRPr="00416C11" w:rsidRDefault="0069698D" w:rsidP="0069698D">
            <w:pPr>
              <w:rPr>
                <w:b w:val="0"/>
                <w:bCs w:val="0"/>
                <w:sz w:val="22"/>
                <w:szCs w:val="22"/>
              </w:rPr>
            </w:pPr>
            <w:r w:rsidRPr="00416C11">
              <w:rPr>
                <w:b w:val="0"/>
                <w:bCs w:val="0"/>
                <w:sz w:val="22"/>
                <w:szCs w:val="22"/>
              </w:rPr>
              <w:t xml:space="preserve">Novartis Crop Protection, Inc. (2000) Submission of Environmental Fate, Risk Assessment and Exposure Data in Support of the Reregistration of Atrazine and Simazine. Transmittal of 1 Study. </w:t>
            </w:r>
          </w:p>
        </w:tc>
      </w:tr>
      <w:tr w:rsidR="0069698D" w:rsidRPr="00416C11" w14:paraId="7BFD1CF6" w14:textId="77777777" w:rsidTr="0069698D">
        <w:trPr>
          <w:tblCellSpacing w:w="0" w:type="dxa"/>
        </w:trPr>
        <w:tc>
          <w:tcPr>
            <w:tcW w:w="0" w:type="auto"/>
            <w:hideMark/>
          </w:tcPr>
          <w:p w14:paraId="361DC58F" w14:textId="77777777" w:rsidR="0069698D" w:rsidRPr="00416C11" w:rsidRDefault="0069698D" w:rsidP="0069698D">
            <w:pPr>
              <w:rPr>
                <w:b w:val="0"/>
                <w:bCs w:val="0"/>
                <w:sz w:val="22"/>
                <w:szCs w:val="22"/>
              </w:rPr>
            </w:pPr>
            <w:r w:rsidRPr="00416C11">
              <w:rPr>
                <w:b w:val="0"/>
                <w:bCs w:val="0"/>
                <w:sz w:val="22"/>
                <w:szCs w:val="22"/>
              </w:rPr>
              <w:t>45253401</w:t>
            </w:r>
          </w:p>
        </w:tc>
        <w:tc>
          <w:tcPr>
            <w:tcW w:w="0" w:type="auto"/>
            <w:vAlign w:val="center"/>
            <w:hideMark/>
          </w:tcPr>
          <w:p w14:paraId="2F30BE31" w14:textId="77777777" w:rsidR="0069698D" w:rsidRPr="00416C11" w:rsidRDefault="0069698D" w:rsidP="0069698D">
            <w:pPr>
              <w:rPr>
                <w:b w:val="0"/>
                <w:bCs w:val="0"/>
                <w:sz w:val="22"/>
                <w:szCs w:val="22"/>
              </w:rPr>
            </w:pPr>
            <w:r w:rsidRPr="00416C11">
              <w:rPr>
                <w:b w:val="0"/>
                <w:bCs w:val="0"/>
                <w:sz w:val="22"/>
                <w:szCs w:val="22"/>
              </w:rPr>
              <w:t>Tierney, D.; Christensen, B.; Dando, C. et al. (2000) Human Exposure to Atrazine and Simazine Via Ground and Surface Drinking Water: Update VI: Final Report: Lab Project Number: 00800: 696-95. Unpublished study prepared by En-Fate, LCC. 3422 p. Relates to L0000611</w:t>
            </w:r>
          </w:p>
        </w:tc>
      </w:tr>
      <w:tr w:rsidR="0069698D" w:rsidRPr="00416C11" w14:paraId="0BA9A95D" w14:textId="77777777" w:rsidTr="0069698D">
        <w:trPr>
          <w:tblCellSpacing w:w="0" w:type="dxa"/>
        </w:trPr>
        <w:tc>
          <w:tcPr>
            <w:tcW w:w="0" w:type="auto"/>
            <w:hideMark/>
          </w:tcPr>
          <w:p w14:paraId="384D0E4A" w14:textId="77777777" w:rsidR="0069698D" w:rsidRPr="00416C11" w:rsidRDefault="0069698D" w:rsidP="0069698D">
            <w:pPr>
              <w:rPr>
                <w:b w:val="0"/>
                <w:bCs w:val="0"/>
                <w:sz w:val="22"/>
                <w:szCs w:val="22"/>
              </w:rPr>
            </w:pPr>
            <w:r w:rsidRPr="00416C11">
              <w:rPr>
                <w:b w:val="0"/>
                <w:bCs w:val="0"/>
                <w:sz w:val="22"/>
                <w:szCs w:val="22"/>
              </w:rPr>
              <w:t>45254500</w:t>
            </w:r>
          </w:p>
        </w:tc>
        <w:tc>
          <w:tcPr>
            <w:tcW w:w="0" w:type="auto"/>
            <w:vAlign w:val="center"/>
            <w:hideMark/>
          </w:tcPr>
          <w:p w14:paraId="7F2A0FB6" w14:textId="77777777" w:rsidR="0069698D" w:rsidRPr="00416C11" w:rsidRDefault="0069698D" w:rsidP="0069698D">
            <w:pPr>
              <w:rPr>
                <w:b w:val="0"/>
                <w:bCs w:val="0"/>
                <w:sz w:val="22"/>
                <w:szCs w:val="22"/>
              </w:rPr>
            </w:pPr>
            <w:r w:rsidRPr="00416C11">
              <w:rPr>
                <w:b w:val="0"/>
                <w:bCs w:val="0"/>
                <w:sz w:val="22"/>
                <w:szCs w:val="22"/>
              </w:rPr>
              <w:t xml:space="preserve">Howard Fertilizer Company (2000) Submission of Product Chemistry Data in Support of the Registration of Turf Pride 92 Weed and Feed for St. Augustine and Centipede. Transmittal of 1 Study. </w:t>
            </w:r>
          </w:p>
        </w:tc>
      </w:tr>
      <w:tr w:rsidR="0069698D" w:rsidRPr="00416C11" w14:paraId="5DEA02CB" w14:textId="77777777" w:rsidTr="0069698D">
        <w:trPr>
          <w:tblCellSpacing w:w="0" w:type="dxa"/>
        </w:trPr>
        <w:tc>
          <w:tcPr>
            <w:tcW w:w="0" w:type="auto"/>
            <w:hideMark/>
          </w:tcPr>
          <w:p w14:paraId="06D30C29" w14:textId="77777777" w:rsidR="0069698D" w:rsidRPr="00416C11" w:rsidRDefault="0069698D" w:rsidP="0069698D">
            <w:pPr>
              <w:rPr>
                <w:b w:val="0"/>
                <w:bCs w:val="0"/>
                <w:sz w:val="22"/>
                <w:szCs w:val="22"/>
              </w:rPr>
            </w:pPr>
            <w:r w:rsidRPr="00416C11">
              <w:rPr>
                <w:b w:val="0"/>
                <w:bCs w:val="0"/>
                <w:sz w:val="22"/>
                <w:szCs w:val="22"/>
              </w:rPr>
              <w:t>45270100</w:t>
            </w:r>
          </w:p>
        </w:tc>
        <w:tc>
          <w:tcPr>
            <w:tcW w:w="0" w:type="auto"/>
            <w:vAlign w:val="center"/>
            <w:hideMark/>
          </w:tcPr>
          <w:p w14:paraId="69863D49" w14:textId="77777777" w:rsidR="0069698D" w:rsidRPr="00416C11" w:rsidRDefault="0069698D" w:rsidP="0069698D">
            <w:pPr>
              <w:rPr>
                <w:b w:val="0"/>
                <w:bCs w:val="0"/>
                <w:sz w:val="22"/>
                <w:szCs w:val="22"/>
              </w:rPr>
            </w:pPr>
            <w:r w:rsidRPr="00416C11">
              <w:rPr>
                <w:b w:val="0"/>
                <w:bCs w:val="0"/>
                <w:sz w:val="22"/>
                <w:szCs w:val="22"/>
              </w:rPr>
              <w:t xml:space="preserve">Micro Flo Co. (2000) Submission of Product Chemistry Data in Support of the Reregistration of the Bromoxynil Containing Product Bromox + Atrazine. Transmittal of 1 Study. </w:t>
            </w:r>
          </w:p>
        </w:tc>
      </w:tr>
      <w:tr w:rsidR="0069698D" w:rsidRPr="00416C11" w14:paraId="7E1B663D" w14:textId="77777777" w:rsidTr="0069698D">
        <w:trPr>
          <w:tblCellSpacing w:w="0" w:type="dxa"/>
        </w:trPr>
        <w:tc>
          <w:tcPr>
            <w:tcW w:w="0" w:type="auto"/>
            <w:hideMark/>
          </w:tcPr>
          <w:p w14:paraId="757A0773" w14:textId="77777777" w:rsidR="0069698D" w:rsidRPr="00416C11" w:rsidRDefault="0069698D" w:rsidP="0069698D">
            <w:pPr>
              <w:rPr>
                <w:b w:val="0"/>
                <w:bCs w:val="0"/>
                <w:sz w:val="22"/>
                <w:szCs w:val="22"/>
              </w:rPr>
            </w:pPr>
            <w:r w:rsidRPr="00416C11">
              <w:rPr>
                <w:b w:val="0"/>
                <w:bCs w:val="0"/>
                <w:sz w:val="22"/>
                <w:szCs w:val="22"/>
              </w:rPr>
              <w:t>45275500</w:t>
            </w:r>
          </w:p>
        </w:tc>
        <w:tc>
          <w:tcPr>
            <w:tcW w:w="0" w:type="auto"/>
            <w:vAlign w:val="center"/>
            <w:hideMark/>
          </w:tcPr>
          <w:p w14:paraId="657CC195" w14:textId="77777777" w:rsidR="0069698D" w:rsidRPr="00416C11" w:rsidRDefault="0069698D" w:rsidP="0069698D">
            <w:pPr>
              <w:rPr>
                <w:b w:val="0"/>
                <w:bCs w:val="0"/>
                <w:sz w:val="22"/>
                <w:szCs w:val="22"/>
              </w:rPr>
            </w:pPr>
            <w:r w:rsidRPr="00416C11">
              <w:rPr>
                <w:b w:val="0"/>
                <w:bCs w:val="0"/>
                <w:sz w:val="22"/>
                <w:szCs w:val="22"/>
              </w:rPr>
              <w:t xml:space="preserve">Monsanto Company (2000) Submission of Product Chemistry Data in Support of the Reregistration of the Alachlor Containing Product Lariat Herbicide. Transmittal of 1 Study. </w:t>
            </w:r>
          </w:p>
        </w:tc>
      </w:tr>
      <w:tr w:rsidR="0069698D" w:rsidRPr="00416C11" w14:paraId="3A373C11" w14:textId="77777777" w:rsidTr="0069698D">
        <w:trPr>
          <w:tblCellSpacing w:w="0" w:type="dxa"/>
        </w:trPr>
        <w:tc>
          <w:tcPr>
            <w:tcW w:w="0" w:type="auto"/>
            <w:hideMark/>
          </w:tcPr>
          <w:p w14:paraId="7C2E2EB0" w14:textId="77777777" w:rsidR="0069698D" w:rsidRPr="00416C11" w:rsidRDefault="0069698D" w:rsidP="0069698D">
            <w:pPr>
              <w:rPr>
                <w:b w:val="0"/>
                <w:bCs w:val="0"/>
                <w:sz w:val="22"/>
                <w:szCs w:val="22"/>
              </w:rPr>
            </w:pPr>
            <w:r w:rsidRPr="00416C11">
              <w:rPr>
                <w:b w:val="0"/>
                <w:bCs w:val="0"/>
                <w:sz w:val="22"/>
                <w:szCs w:val="22"/>
              </w:rPr>
              <w:t>45277000</w:t>
            </w:r>
          </w:p>
        </w:tc>
        <w:tc>
          <w:tcPr>
            <w:tcW w:w="0" w:type="auto"/>
            <w:vAlign w:val="center"/>
            <w:hideMark/>
          </w:tcPr>
          <w:p w14:paraId="12C211F2" w14:textId="77777777" w:rsidR="0069698D" w:rsidRPr="00416C11" w:rsidRDefault="0069698D" w:rsidP="0069698D">
            <w:pPr>
              <w:rPr>
                <w:b w:val="0"/>
                <w:bCs w:val="0"/>
                <w:sz w:val="22"/>
                <w:szCs w:val="22"/>
              </w:rPr>
            </w:pPr>
            <w:r w:rsidRPr="00416C11">
              <w:rPr>
                <w:b w:val="0"/>
                <w:bCs w:val="0"/>
                <w:sz w:val="22"/>
                <w:szCs w:val="22"/>
              </w:rPr>
              <w:t xml:space="preserve">US EPA (2000) Submission of Toxicity and Environmental Fate Data in Support of the Registration of Atrazine. Transmittal of 3 Studies. </w:t>
            </w:r>
          </w:p>
        </w:tc>
      </w:tr>
      <w:tr w:rsidR="0069698D" w:rsidRPr="00416C11" w14:paraId="4E4E11B4" w14:textId="77777777" w:rsidTr="0069698D">
        <w:trPr>
          <w:tblCellSpacing w:w="0" w:type="dxa"/>
        </w:trPr>
        <w:tc>
          <w:tcPr>
            <w:tcW w:w="0" w:type="auto"/>
            <w:hideMark/>
          </w:tcPr>
          <w:p w14:paraId="74083921" w14:textId="77777777" w:rsidR="0069698D" w:rsidRPr="00416C11" w:rsidRDefault="0069698D" w:rsidP="0069698D">
            <w:pPr>
              <w:rPr>
                <w:b w:val="0"/>
                <w:bCs w:val="0"/>
                <w:sz w:val="22"/>
                <w:szCs w:val="22"/>
              </w:rPr>
            </w:pPr>
            <w:r w:rsidRPr="00416C11">
              <w:rPr>
                <w:b w:val="0"/>
                <w:bCs w:val="0"/>
                <w:sz w:val="22"/>
                <w:szCs w:val="22"/>
              </w:rPr>
              <w:lastRenderedPageBreak/>
              <w:t>45277002</w:t>
            </w:r>
          </w:p>
        </w:tc>
        <w:tc>
          <w:tcPr>
            <w:tcW w:w="0" w:type="auto"/>
            <w:vAlign w:val="center"/>
            <w:hideMark/>
          </w:tcPr>
          <w:p w14:paraId="7A84A8D6" w14:textId="77777777" w:rsidR="0069698D" w:rsidRPr="00416C11" w:rsidRDefault="0069698D" w:rsidP="0069698D">
            <w:pPr>
              <w:rPr>
                <w:b w:val="0"/>
                <w:bCs w:val="0"/>
                <w:sz w:val="22"/>
                <w:szCs w:val="22"/>
              </w:rPr>
            </w:pPr>
            <w:r w:rsidRPr="00416C11">
              <w:rPr>
                <w:b w:val="0"/>
                <w:bCs w:val="0"/>
                <w:sz w:val="22"/>
                <w:szCs w:val="22"/>
              </w:rPr>
              <w:t xml:space="preserve">US Geological Survey (1998) Herbicides in rainfall across the midwestern and northeastern United States, 1990-91. USGS Fact Sheet FS-181-97:1-4. </w:t>
            </w:r>
          </w:p>
        </w:tc>
      </w:tr>
      <w:tr w:rsidR="0069698D" w:rsidRPr="00416C11" w14:paraId="1FEAC0EA" w14:textId="77777777" w:rsidTr="0069698D">
        <w:trPr>
          <w:tblCellSpacing w:w="0" w:type="dxa"/>
        </w:trPr>
        <w:tc>
          <w:tcPr>
            <w:tcW w:w="0" w:type="auto"/>
            <w:hideMark/>
          </w:tcPr>
          <w:p w14:paraId="2409F8E4" w14:textId="77777777" w:rsidR="0069698D" w:rsidRPr="00416C11" w:rsidRDefault="0069698D" w:rsidP="0069698D">
            <w:pPr>
              <w:rPr>
                <w:b w:val="0"/>
                <w:bCs w:val="0"/>
                <w:sz w:val="22"/>
                <w:szCs w:val="22"/>
              </w:rPr>
            </w:pPr>
            <w:r w:rsidRPr="00416C11">
              <w:rPr>
                <w:b w:val="0"/>
                <w:bCs w:val="0"/>
                <w:sz w:val="22"/>
                <w:szCs w:val="22"/>
              </w:rPr>
              <w:t>45277003</w:t>
            </w:r>
          </w:p>
        </w:tc>
        <w:tc>
          <w:tcPr>
            <w:tcW w:w="0" w:type="auto"/>
            <w:vAlign w:val="center"/>
            <w:hideMark/>
          </w:tcPr>
          <w:p w14:paraId="2D9DF5C8" w14:textId="77777777" w:rsidR="0069698D" w:rsidRPr="00416C11" w:rsidRDefault="0069698D" w:rsidP="0069698D">
            <w:pPr>
              <w:rPr>
                <w:b w:val="0"/>
                <w:bCs w:val="0"/>
                <w:sz w:val="22"/>
                <w:szCs w:val="22"/>
              </w:rPr>
            </w:pPr>
            <w:r w:rsidRPr="00416C11">
              <w:rPr>
                <w:b w:val="0"/>
                <w:bCs w:val="0"/>
                <w:sz w:val="22"/>
                <w:szCs w:val="22"/>
              </w:rPr>
              <w:t xml:space="preserve">Capel, P.; Lin, M.; Wotzka, J. (1994) Pesticides in Rain in Minnesota, 1991-1993: An Interim Report (includes addendum dated Sept, 1994). Unpublished study prepared by University of Minnesota and USGS. 33 p. </w:t>
            </w:r>
          </w:p>
        </w:tc>
      </w:tr>
      <w:tr w:rsidR="0069698D" w:rsidRPr="00416C11" w14:paraId="7EBDE2CB" w14:textId="77777777" w:rsidTr="0069698D">
        <w:trPr>
          <w:tblCellSpacing w:w="0" w:type="dxa"/>
        </w:trPr>
        <w:tc>
          <w:tcPr>
            <w:tcW w:w="0" w:type="auto"/>
            <w:hideMark/>
          </w:tcPr>
          <w:p w14:paraId="0BF7A0E3" w14:textId="77777777" w:rsidR="0069698D" w:rsidRPr="00416C11" w:rsidRDefault="0069698D" w:rsidP="0069698D">
            <w:pPr>
              <w:rPr>
                <w:b w:val="0"/>
                <w:bCs w:val="0"/>
                <w:sz w:val="22"/>
                <w:szCs w:val="22"/>
              </w:rPr>
            </w:pPr>
            <w:r w:rsidRPr="00416C11">
              <w:rPr>
                <w:b w:val="0"/>
                <w:bCs w:val="0"/>
                <w:sz w:val="22"/>
                <w:szCs w:val="22"/>
              </w:rPr>
              <w:t>45298800</w:t>
            </w:r>
          </w:p>
        </w:tc>
        <w:tc>
          <w:tcPr>
            <w:tcW w:w="0" w:type="auto"/>
            <w:vAlign w:val="center"/>
            <w:hideMark/>
          </w:tcPr>
          <w:p w14:paraId="35E3C9B5" w14:textId="77777777" w:rsidR="0069698D" w:rsidRPr="00416C11" w:rsidRDefault="0069698D" w:rsidP="0069698D">
            <w:pPr>
              <w:rPr>
                <w:b w:val="0"/>
                <w:bCs w:val="0"/>
                <w:sz w:val="22"/>
                <w:szCs w:val="22"/>
              </w:rPr>
            </w:pPr>
            <w:r w:rsidRPr="00416C11">
              <w:rPr>
                <w:b w:val="0"/>
                <w:bCs w:val="0"/>
                <w:sz w:val="22"/>
                <w:szCs w:val="22"/>
              </w:rPr>
              <w:t xml:space="preserve">Southern States Coop., Inc. (2000) Submission of Product Chemistry Data in Support of the Application for Registration of Carpetmaker with Atrazine. Transmittal of 1 Study. </w:t>
            </w:r>
          </w:p>
        </w:tc>
      </w:tr>
      <w:tr w:rsidR="0069698D" w:rsidRPr="00416C11" w14:paraId="6E7C9936" w14:textId="77777777" w:rsidTr="0069698D">
        <w:trPr>
          <w:tblCellSpacing w:w="0" w:type="dxa"/>
        </w:trPr>
        <w:tc>
          <w:tcPr>
            <w:tcW w:w="0" w:type="auto"/>
            <w:hideMark/>
          </w:tcPr>
          <w:p w14:paraId="55B26EDF" w14:textId="77777777" w:rsidR="0069698D" w:rsidRPr="00416C11" w:rsidRDefault="0069698D" w:rsidP="0069698D">
            <w:pPr>
              <w:rPr>
                <w:b w:val="0"/>
                <w:bCs w:val="0"/>
                <w:sz w:val="22"/>
                <w:szCs w:val="22"/>
              </w:rPr>
            </w:pPr>
            <w:r w:rsidRPr="00416C11">
              <w:rPr>
                <w:b w:val="0"/>
                <w:bCs w:val="0"/>
                <w:sz w:val="22"/>
                <w:szCs w:val="22"/>
              </w:rPr>
              <w:t>45299500</w:t>
            </w:r>
          </w:p>
        </w:tc>
        <w:tc>
          <w:tcPr>
            <w:tcW w:w="0" w:type="auto"/>
            <w:vAlign w:val="center"/>
            <w:hideMark/>
          </w:tcPr>
          <w:p w14:paraId="395434DB" w14:textId="77777777" w:rsidR="0069698D" w:rsidRPr="00416C11" w:rsidRDefault="0069698D" w:rsidP="0069698D">
            <w:pPr>
              <w:rPr>
                <w:b w:val="0"/>
                <w:bCs w:val="0"/>
                <w:sz w:val="22"/>
                <w:szCs w:val="22"/>
              </w:rPr>
            </w:pPr>
            <w:r w:rsidRPr="00416C11">
              <w:rPr>
                <w:b w:val="0"/>
                <w:bCs w:val="0"/>
                <w:sz w:val="22"/>
                <w:szCs w:val="22"/>
              </w:rPr>
              <w:t xml:space="preserve">Novartis Crop Protection, Inc. (2000) Submission of Toxicity, Risk Assessment and Exposure, and Environmental Fate Data in Support of the Reregistration of the Atrazine Containing Product Atrazine Technical. Transmittal of 5 Studies. </w:t>
            </w:r>
          </w:p>
        </w:tc>
      </w:tr>
      <w:tr w:rsidR="0069698D" w:rsidRPr="00416C11" w14:paraId="77C5A306" w14:textId="77777777" w:rsidTr="0069698D">
        <w:trPr>
          <w:tblCellSpacing w:w="0" w:type="dxa"/>
        </w:trPr>
        <w:tc>
          <w:tcPr>
            <w:tcW w:w="0" w:type="auto"/>
            <w:hideMark/>
          </w:tcPr>
          <w:p w14:paraId="3D0E9CC9" w14:textId="77777777" w:rsidR="0069698D" w:rsidRPr="00416C11" w:rsidRDefault="0069698D" w:rsidP="0069698D">
            <w:pPr>
              <w:rPr>
                <w:b w:val="0"/>
                <w:bCs w:val="0"/>
                <w:sz w:val="22"/>
                <w:szCs w:val="22"/>
              </w:rPr>
            </w:pPr>
            <w:r w:rsidRPr="00416C11">
              <w:rPr>
                <w:b w:val="0"/>
                <w:bCs w:val="0"/>
                <w:sz w:val="22"/>
                <w:szCs w:val="22"/>
              </w:rPr>
              <w:t>45299501</w:t>
            </w:r>
          </w:p>
        </w:tc>
        <w:tc>
          <w:tcPr>
            <w:tcW w:w="0" w:type="auto"/>
            <w:vAlign w:val="center"/>
            <w:hideMark/>
          </w:tcPr>
          <w:p w14:paraId="74A1A1B5" w14:textId="77777777" w:rsidR="0069698D" w:rsidRPr="00416C11" w:rsidRDefault="0069698D" w:rsidP="0069698D">
            <w:pPr>
              <w:rPr>
                <w:b w:val="0"/>
                <w:bCs w:val="0"/>
                <w:sz w:val="22"/>
                <w:szCs w:val="22"/>
              </w:rPr>
            </w:pPr>
            <w:r w:rsidRPr="00416C11">
              <w:rPr>
                <w:b w:val="0"/>
                <w:bCs w:val="0"/>
                <w:sz w:val="22"/>
                <w:szCs w:val="22"/>
              </w:rPr>
              <w:t xml:space="preserve">Giddings, J.; Anderson, T.; Hall, L. et al. (2000) Aquatic Ecological Risk Assessment of Atrazine-A Tiered Probabilistic Approach A Report of an Expert Panel: Lab Project Number: 709-00. Unpublished study prepared by Novartis Crop Protection. 449 p. </w:t>
            </w:r>
          </w:p>
        </w:tc>
      </w:tr>
      <w:tr w:rsidR="0069698D" w:rsidRPr="00416C11" w14:paraId="74BFF4C1" w14:textId="77777777" w:rsidTr="0069698D">
        <w:trPr>
          <w:tblCellSpacing w:w="0" w:type="dxa"/>
        </w:trPr>
        <w:tc>
          <w:tcPr>
            <w:tcW w:w="0" w:type="auto"/>
            <w:hideMark/>
          </w:tcPr>
          <w:p w14:paraId="740C0A33" w14:textId="77777777" w:rsidR="0069698D" w:rsidRPr="00416C11" w:rsidRDefault="0069698D" w:rsidP="0069698D">
            <w:pPr>
              <w:rPr>
                <w:b w:val="0"/>
                <w:bCs w:val="0"/>
                <w:sz w:val="22"/>
                <w:szCs w:val="22"/>
              </w:rPr>
            </w:pPr>
            <w:r w:rsidRPr="00416C11">
              <w:rPr>
                <w:b w:val="0"/>
                <w:bCs w:val="0"/>
                <w:sz w:val="22"/>
                <w:szCs w:val="22"/>
              </w:rPr>
              <w:t>45299502</w:t>
            </w:r>
          </w:p>
        </w:tc>
        <w:tc>
          <w:tcPr>
            <w:tcW w:w="0" w:type="auto"/>
            <w:vAlign w:val="center"/>
            <w:hideMark/>
          </w:tcPr>
          <w:p w14:paraId="0CF02B76" w14:textId="77777777" w:rsidR="0069698D" w:rsidRPr="00416C11" w:rsidRDefault="0069698D" w:rsidP="0069698D">
            <w:pPr>
              <w:rPr>
                <w:b w:val="0"/>
                <w:bCs w:val="0"/>
                <w:sz w:val="22"/>
                <w:szCs w:val="22"/>
              </w:rPr>
            </w:pPr>
            <w:r w:rsidRPr="00416C11">
              <w:rPr>
                <w:b w:val="0"/>
                <w:bCs w:val="0"/>
                <w:sz w:val="22"/>
                <w:szCs w:val="22"/>
              </w:rPr>
              <w:t xml:space="preserve">Williams, W.; Pugsley, R.; Snyder, N. et al. (2000) Exposure Assessment of Atrazine in Surface Waters: A Tiered Probabilistic Modeling Approach: Lab Project Number: 1229-99: 376.01. Unpublished study prepared by Waterborne Environmental, Inc. 289 p. </w:t>
            </w:r>
          </w:p>
        </w:tc>
      </w:tr>
      <w:tr w:rsidR="0069698D" w:rsidRPr="00416C11" w14:paraId="30732000" w14:textId="77777777" w:rsidTr="0069698D">
        <w:trPr>
          <w:tblCellSpacing w:w="0" w:type="dxa"/>
        </w:trPr>
        <w:tc>
          <w:tcPr>
            <w:tcW w:w="0" w:type="auto"/>
            <w:hideMark/>
          </w:tcPr>
          <w:p w14:paraId="031D745F" w14:textId="77777777" w:rsidR="0069698D" w:rsidRPr="00416C11" w:rsidRDefault="0069698D" w:rsidP="0069698D">
            <w:pPr>
              <w:rPr>
                <w:b w:val="0"/>
                <w:bCs w:val="0"/>
                <w:sz w:val="22"/>
                <w:szCs w:val="22"/>
              </w:rPr>
            </w:pPr>
            <w:r w:rsidRPr="00416C11">
              <w:rPr>
                <w:b w:val="0"/>
                <w:bCs w:val="0"/>
                <w:sz w:val="22"/>
                <w:szCs w:val="22"/>
              </w:rPr>
              <w:t>45299503</w:t>
            </w:r>
          </w:p>
        </w:tc>
        <w:tc>
          <w:tcPr>
            <w:tcW w:w="0" w:type="auto"/>
            <w:vAlign w:val="center"/>
            <w:hideMark/>
          </w:tcPr>
          <w:p w14:paraId="1C06157D" w14:textId="77777777" w:rsidR="0069698D" w:rsidRPr="00416C11" w:rsidRDefault="0069698D" w:rsidP="0069698D">
            <w:pPr>
              <w:rPr>
                <w:b w:val="0"/>
                <w:bCs w:val="0"/>
                <w:sz w:val="22"/>
                <w:szCs w:val="22"/>
              </w:rPr>
            </w:pPr>
            <w:r w:rsidRPr="00416C11">
              <w:rPr>
                <w:b w:val="0"/>
                <w:bCs w:val="0"/>
                <w:sz w:val="22"/>
                <w:szCs w:val="22"/>
              </w:rPr>
              <w:t xml:space="preserve">Kendall, R.; Giesy, J.; Solomon, K. et al. (1997) A Risk-Based Assessment of Endocrine System Responses in Fish, Amphibians, and Reptiles to Atrazine: Lab Project Number: 710-97. Unpublished study prepared by Novartis Crop Protection, Inc. 149 p. </w:t>
            </w:r>
          </w:p>
        </w:tc>
      </w:tr>
      <w:tr w:rsidR="0069698D" w:rsidRPr="00416C11" w14:paraId="6C773B0F" w14:textId="77777777" w:rsidTr="0069698D">
        <w:trPr>
          <w:tblCellSpacing w:w="0" w:type="dxa"/>
        </w:trPr>
        <w:tc>
          <w:tcPr>
            <w:tcW w:w="0" w:type="auto"/>
            <w:hideMark/>
          </w:tcPr>
          <w:p w14:paraId="4B9F6456" w14:textId="77777777" w:rsidR="0069698D" w:rsidRPr="00416C11" w:rsidRDefault="0069698D" w:rsidP="0069698D">
            <w:pPr>
              <w:rPr>
                <w:b w:val="0"/>
                <w:bCs w:val="0"/>
                <w:sz w:val="22"/>
                <w:szCs w:val="22"/>
              </w:rPr>
            </w:pPr>
            <w:r w:rsidRPr="00416C11">
              <w:rPr>
                <w:b w:val="0"/>
                <w:bCs w:val="0"/>
                <w:sz w:val="22"/>
                <w:szCs w:val="22"/>
              </w:rPr>
              <w:t>45299505</w:t>
            </w:r>
          </w:p>
        </w:tc>
        <w:tc>
          <w:tcPr>
            <w:tcW w:w="0" w:type="auto"/>
            <w:vAlign w:val="center"/>
            <w:hideMark/>
          </w:tcPr>
          <w:p w14:paraId="3CD903E5" w14:textId="77777777" w:rsidR="0069698D" w:rsidRPr="00416C11" w:rsidRDefault="0069698D" w:rsidP="0069698D">
            <w:pPr>
              <w:rPr>
                <w:b w:val="0"/>
                <w:bCs w:val="0"/>
                <w:sz w:val="22"/>
                <w:szCs w:val="22"/>
              </w:rPr>
            </w:pPr>
            <w:r w:rsidRPr="00416C11">
              <w:rPr>
                <w:b w:val="0"/>
                <w:bCs w:val="0"/>
                <w:sz w:val="22"/>
                <w:szCs w:val="22"/>
              </w:rPr>
              <w:t xml:space="preserve">Burnett, G.; Balu, K.; Barton, H. et al. (2000) Summary of Environmental Fate of Atrazine: Lab Project Number: 1213-99. Unpublished study prepared by Novartis Crop Protection, Inc. 68 p. </w:t>
            </w:r>
          </w:p>
        </w:tc>
      </w:tr>
      <w:tr w:rsidR="0069698D" w:rsidRPr="00416C11" w14:paraId="39F982C5" w14:textId="77777777" w:rsidTr="0069698D">
        <w:trPr>
          <w:tblCellSpacing w:w="0" w:type="dxa"/>
        </w:trPr>
        <w:tc>
          <w:tcPr>
            <w:tcW w:w="0" w:type="auto"/>
            <w:hideMark/>
          </w:tcPr>
          <w:p w14:paraId="3521AA9B" w14:textId="77777777" w:rsidR="0069698D" w:rsidRPr="00416C11" w:rsidRDefault="0069698D" w:rsidP="0069698D">
            <w:pPr>
              <w:rPr>
                <w:b w:val="0"/>
                <w:bCs w:val="0"/>
                <w:sz w:val="22"/>
                <w:szCs w:val="22"/>
              </w:rPr>
            </w:pPr>
            <w:r w:rsidRPr="00416C11">
              <w:rPr>
                <w:b w:val="0"/>
                <w:bCs w:val="0"/>
                <w:sz w:val="22"/>
                <w:szCs w:val="22"/>
              </w:rPr>
              <w:t>45325800</w:t>
            </w:r>
          </w:p>
        </w:tc>
        <w:tc>
          <w:tcPr>
            <w:tcW w:w="0" w:type="auto"/>
            <w:vAlign w:val="center"/>
            <w:hideMark/>
          </w:tcPr>
          <w:p w14:paraId="679AD565" w14:textId="77777777" w:rsidR="0069698D" w:rsidRPr="00416C11" w:rsidRDefault="0069698D" w:rsidP="0069698D">
            <w:pPr>
              <w:rPr>
                <w:b w:val="0"/>
                <w:bCs w:val="0"/>
                <w:sz w:val="22"/>
                <w:szCs w:val="22"/>
              </w:rPr>
            </w:pPr>
            <w:r w:rsidRPr="00416C11">
              <w:rPr>
                <w:b w:val="0"/>
                <w:bCs w:val="0"/>
                <w:sz w:val="22"/>
                <w:szCs w:val="22"/>
              </w:rPr>
              <w:t xml:space="preserve">Monsanto Company (2001) Submission of Product Chemistry Data in Support of the Registration of Ready Master ATZ Herbicide. Transmittal of 1 Study. </w:t>
            </w:r>
          </w:p>
        </w:tc>
      </w:tr>
      <w:tr w:rsidR="0069698D" w:rsidRPr="00416C11" w14:paraId="275E0408" w14:textId="77777777" w:rsidTr="0069698D">
        <w:trPr>
          <w:tblCellSpacing w:w="0" w:type="dxa"/>
        </w:trPr>
        <w:tc>
          <w:tcPr>
            <w:tcW w:w="0" w:type="auto"/>
            <w:hideMark/>
          </w:tcPr>
          <w:p w14:paraId="341A9BCE" w14:textId="77777777" w:rsidR="0069698D" w:rsidRPr="00416C11" w:rsidRDefault="0069698D" w:rsidP="0069698D">
            <w:pPr>
              <w:rPr>
                <w:b w:val="0"/>
                <w:bCs w:val="0"/>
                <w:sz w:val="22"/>
                <w:szCs w:val="22"/>
              </w:rPr>
            </w:pPr>
            <w:r w:rsidRPr="00416C11">
              <w:rPr>
                <w:b w:val="0"/>
                <w:bCs w:val="0"/>
                <w:sz w:val="22"/>
                <w:szCs w:val="22"/>
              </w:rPr>
              <w:t>45342400</w:t>
            </w:r>
          </w:p>
        </w:tc>
        <w:tc>
          <w:tcPr>
            <w:tcW w:w="0" w:type="auto"/>
            <w:vAlign w:val="center"/>
            <w:hideMark/>
          </w:tcPr>
          <w:p w14:paraId="7BD7F850" w14:textId="77777777" w:rsidR="0069698D" w:rsidRPr="00416C11" w:rsidRDefault="0069698D" w:rsidP="0069698D">
            <w:pPr>
              <w:rPr>
                <w:b w:val="0"/>
                <w:bCs w:val="0"/>
                <w:sz w:val="22"/>
                <w:szCs w:val="22"/>
              </w:rPr>
            </w:pPr>
            <w:r w:rsidRPr="00416C11">
              <w:rPr>
                <w:b w:val="0"/>
                <w:bCs w:val="0"/>
                <w:sz w:val="22"/>
                <w:szCs w:val="22"/>
              </w:rPr>
              <w:t xml:space="preserve">U.S. Geological Survey (1999) Submission of Environmental Fate Data for Atrazine and Other Herbicides. Transmittal of 2 Studies. </w:t>
            </w:r>
          </w:p>
        </w:tc>
      </w:tr>
      <w:tr w:rsidR="0069698D" w:rsidRPr="00416C11" w14:paraId="4A63212F" w14:textId="77777777" w:rsidTr="0069698D">
        <w:trPr>
          <w:tblCellSpacing w:w="0" w:type="dxa"/>
        </w:trPr>
        <w:tc>
          <w:tcPr>
            <w:tcW w:w="0" w:type="auto"/>
            <w:hideMark/>
          </w:tcPr>
          <w:p w14:paraId="5CCD8132" w14:textId="77777777" w:rsidR="0069698D" w:rsidRPr="00416C11" w:rsidRDefault="0069698D" w:rsidP="0069698D">
            <w:pPr>
              <w:rPr>
                <w:b w:val="0"/>
                <w:bCs w:val="0"/>
                <w:sz w:val="22"/>
                <w:szCs w:val="22"/>
              </w:rPr>
            </w:pPr>
            <w:r w:rsidRPr="00416C11">
              <w:rPr>
                <w:b w:val="0"/>
                <w:bCs w:val="0"/>
                <w:sz w:val="22"/>
                <w:szCs w:val="22"/>
              </w:rPr>
              <w:t>45342401</w:t>
            </w:r>
          </w:p>
        </w:tc>
        <w:tc>
          <w:tcPr>
            <w:tcW w:w="0" w:type="auto"/>
            <w:vAlign w:val="center"/>
            <w:hideMark/>
          </w:tcPr>
          <w:p w14:paraId="52E23048" w14:textId="77777777" w:rsidR="0069698D" w:rsidRPr="00416C11" w:rsidRDefault="0069698D" w:rsidP="0069698D">
            <w:pPr>
              <w:rPr>
                <w:b w:val="0"/>
                <w:bCs w:val="0"/>
                <w:sz w:val="22"/>
                <w:szCs w:val="22"/>
              </w:rPr>
            </w:pPr>
            <w:r w:rsidRPr="00416C11">
              <w:rPr>
                <w:b w:val="0"/>
                <w:bCs w:val="0"/>
                <w:sz w:val="22"/>
                <w:szCs w:val="22"/>
              </w:rPr>
              <w:t xml:space="preserve">Battaglin, W.; Goolsby, D. (1999) Are shifts in herbicide use reflected in concentration changes in midwestern rivers. Environmental Science and Technology 33:2917-2925. </w:t>
            </w:r>
          </w:p>
        </w:tc>
      </w:tr>
      <w:tr w:rsidR="0069698D" w:rsidRPr="00416C11" w14:paraId="655FFB44" w14:textId="77777777" w:rsidTr="0069698D">
        <w:trPr>
          <w:tblCellSpacing w:w="0" w:type="dxa"/>
        </w:trPr>
        <w:tc>
          <w:tcPr>
            <w:tcW w:w="0" w:type="auto"/>
            <w:hideMark/>
          </w:tcPr>
          <w:p w14:paraId="57FCD88C" w14:textId="77777777" w:rsidR="0069698D" w:rsidRPr="00416C11" w:rsidRDefault="0069698D" w:rsidP="0069698D">
            <w:pPr>
              <w:rPr>
                <w:b w:val="0"/>
                <w:bCs w:val="0"/>
                <w:sz w:val="22"/>
                <w:szCs w:val="22"/>
              </w:rPr>
            </w:pPr>
            <w:r w:rsidRPr="00416C11">
              <w:rPr>
                <w:b w:val="0"/>
                <w:bCs w:val="0"/>
                <w:sz w:val="22"/>
                <w:szCs w:val="22"/>
              </w:rPr>
              <w:t>45342402</w:t>
            </w:r>
          </w:p>
        </w:tc>
        <w:tc>
          <w:tcPr>
            <w:tcW w:w="0" w:type="auto"/>
            <w:vAlign w:val="center"/>
            <w:hideMark/>
          </w:tcPr>
          <w:p w14:paraId="1A0C4FD9" w14:textId="77777777" w:rsidR="0069698D" w:rsidRPr="00416C11" w:rsidRDefault="0069698D" w:rsidP="0069698D">
            <w:pPr>
              <w:rPr>
                <w:b w:val="0"/>
                <w:bCs w:val="0"/>
                <w:sz w:val="22"/>
                <w:szCs w:val="22"/>
              </w:rPr>
            </w:pPr>
            <w:r w:rsidRPr="00416C11">
              <w:rPr>
                <w:b w:val="0"/>
                <w:bCs w:val="0"/>
                <w:sz w:val="22"/>
                <w:szCs w:val="22"/>
              </w:rPr>
              <w:t xml:space="preserve">Scribner, E.; Battaglin, W.; Goolsby, D. et al. (1998) Changes in herbicide concentrations in midwestern streams in relation to changes in use, 1989-98. Environmental Science and Technology:313-321. </w:t>
            </w:r>
          </w:p>
        </w:tc>
      </w:tr>
      <w:tr w:rsidR="0069698D" w:rsidRPr="00416C11" w14:paraId="257E4756" w14:textId="77777777" w:rsidTr="0069698D">
        <w:trPr>
          <w:tblCellSpacing w:w="0" w:type="dxa"/>
        </w:trPr>
        <w:tc>
          <w:tcPr>
            <w:tcW w:w="0" w:type="auto"/>
            <w:hideMark/>
          </w:tcPr>
          <w:p w14:paraId="2E374BD3" w14:textId="77777777" w:rsidR="0069698D" w:rsidRPr="00416C11" w:rsidRDefault="0069698D" w:rsidP="0069698D">
            <w:pPr>
              <w:rPr>
                <w:b w:val="0"/>
                <w:bCs w:val="0"/>
                <w:sz w:val="22"/>
                <w:szCs w:val="22"/>
              </w:rPr>
            </w:pPr>
            <w:r w:rsidRPr="00416C11">
              <w:rPr>
                <w:b w:val="0"/>
                <w:bCs w:val="0"/>
                <w:sz w:val="22"/>
                <w:szCs w:val="22"/>
              </w:rPr>
              <w:t>45344200</w:t>
            </w:r>
          </w:p>
        </w:tc>
        <w:tc>
          <w:tcPr>
            <w:tcW w:w="0" w:type="auto"/>
            <w:vAlign w:val="center"/>
            <w:hideMark/>
          </w:tcPr>
          <w:p w14:paraId="1A64BB9D" w14:textId="77777777" w:rsidR="0069698D" w:rsidRPr="00416C11" w:rsidRDefault="0069698D" w:rsidP="0069698D">
            <w:pPr>
              <w:rPr>
                <w:b w:val="0"/>
                <w:bCs w:val="0"/>
                <w:sz w:val="22"/>
                <w:szCs w:val="22"/>
              </w:rPr>
            </w:pPr>
            <w:r w:rsidRPr="00416C11">
              <w:rPr>
                <w:b w:val="0"/>
                <w:bCs w:val="0"/>
                <w:sz w:val="22"/>
                <w:szCs w:val="22"/>
              </w:rPr>
              <w:t xml:space="preserve">Syngenta Crop Protection (2001) Submission of Environmental Fate Data in Support of the FIFRA 6(a)(2) Data Requirement for Atrazine. Transmittal of 3 Studies. </w:t>
            </w:r>
          </w:p>
        </w:tc>
      </w:tr>
      <w:tr w:rsidR="0069698D" w:rsidRPr="00416C11" w14:paraId="1DB013F0" w14:textId="77777777" w:rsidTr="0069698D">
        <w:trPr>
          <w:tblCellSpacing w:w="0" w:type="dxa"/>
        </w:trPr>
        <w:tc>
          <w:tcPr>
            <w:tcW w:w="0" w:type="auto"/>
            <w:hideMark/>
          </w:tcPr>
          <w:p w14:paraId="788364C9" w14:textId="77777777" w:rsidR="0069698D" w:rsidRPr="00416C11" w:rsidRDefault="0069698D" w:rsidP="0069698D">
            <w:pPr>
              <w:rPr>
                <w:b w:val="0"/>
                <w:bCs w:val="0"/>
                <w:sz w:val="22"/>
                <w:szCs w:val="22"/>
              </w:rPr>
            </w:pPr>
            <w:r w:rsidRPr="00416C11">
              <w:rPr>
                <w:b w:val="0"/>
                <w:bCs w:val="0"/>
                <w:sz w:val="22"/>
                <w:szCs w:val="22"/>
              </w:rPr>
              <w:t>45344201</w:t>
            </w:r>
          </w:p>
        </w:tc>
        <w:tc>
          <w:tcPr>
            <w:tcW w:w="0" w:type="auto"/>
            <w:vAlign w:val="center"/>
            <w:hideMark/>
          </w:tcPr>
          <w:p w14:paraId="63BE7C36" w14:textId="77777777" w:rsidR="0069698D" w:rsidRPr="00416C11" w:rsidRDefault="0069698D" w:rsidP="0069698D">
            <w:pPr>
              <w:rPr>
                <w:b w:val="0"/>
                <w:bCs w:val="0"/>
                <w:sz w:val="22"/>
                <w:szCs w:val="22"/>
              </w:rPr>
            </w:pPr>
            <w:r w:rsidRPr="00416C11">
              <w:rPr>
                <w:b w:val="0"/>
                <w:bCs w:val="0"/>
                <w:sz w:val="22"/>
                <w:szCs w:val="22"/>
              </w:rPr>
              <w:t xml:space="preserve">Cheung, M. (2001) FIFRA Section 6(a)(2) Annual Ground Water Report for the Year 2000. Unpublished study prepared by Syngenta Crop Protection, Inc. 52 p. </w:t>
            </w:r>
          </w:p>
        </w:tc>
      </w:tr>
      <w:tr w:rsidR="0069698D" w:rsidRPr="00416C11" w14:paraId="297D93B8" w14:textId="77777777" w:rsidTr="0069698D">
        <w:trPr>
          <w:tblCellSpacing w:w="0" w:type="dxa"/>
        </w:trPr>
        <w:tc>
          <w:tcPr>
            <w:tcW w:w="0" w:type="auto"/>
            <w:hideMark/>
          </w:tcPr>
          <w:p w14:paraId="06F99C62" w14:textId="77777777" w:rsidR="0069698D" w:rsidRPr="00416C11" w:rsidRDefault="0069698D" w:rsidP="0069698D">
            <w:pPr>
              <w:rPr>
                <w:b w:val="0"/>
                <w:bCs w:val="0"/>
                <w:sz w:val="22"/>
                <w:szCs w:val="22"/>
              </w:rPr>
            </w:pPr>
            <w:r w:rsidRPr="00416C11">
              <w:rPr>
                <w:b w:val="0"/>
                <w:bCs w:val="0"/>
                <w:sz w:val="22"/>
                <w:szCs w:val="22"/>
              </w:rPr>
              <w:lastRenderedPageBreak/>
              <w:t>45344202</w:t>
            </w:r>
          </w:p>
        </w:tc>
        <w:tc>
          <w:tcPr>
            <w:tcW w:w="0" w:type="auto"/>
            <w:vAlign w:val="center"/>
            <w:hideMark/>
          </w:tcPr>
          <w:p w14:paraId="30F105F0" w14:textId="77777777" w:rsidR="0069698D" w:rsidRPr="00416C11" w:rsidRDefault="0069698D" w:rsidP="0069698D">
            <w:pPr>
              <w:rPr>
                <w:b w:val="0"/>
                <w:bCs w:val="0"/>
                <w:sz w:val="22"/>
                <w:szCs w:val="22"/>
              </w:rPr>
            </w:pPr>
            <w:r w:rsidRPr="00416C11">
              <w:rPr>
                <w:b w:val="0"/>
                <w:bCs w:val="0"/>
                <w:sz w:val="22"/>
                <w:szCs w:val="22"/>
              </w:rPr>
              <w:t xml:space="preserve">Cheung, M. (2001) FIFRA Section 6(a)(2) Annual Surface Water Report for the Year 2000. Unpublished study prepared by Syngenta Crop Protection, Inc. 33 p. </w:t>
            </w:r>
          </w:p>
        </w:tc>
      </w:tr>
      <w:tr w:rsidR="0069698D" w:rsidRPr="00416C11" w14:paraId="360C0702" w14:textId="77777777" w:rsidTr="0069698D">
        <w:trPr>
          <w:tblCellSpacing w:w="0" w:type="dxa"/>
        </w:trPr>
        <w:tc>
          <w:tcPr>
            <w:tcW w:w="0" w:type="auto"/>
            <w:hideMark/>
          </w:tcPr>
          <w:p w14:paraId="5198B0EA" w14:textId="77777777" w:rsidR="0069698D" w:rsidRPr="00416C11" w:rsidRDefault="0069698D" w:rsidP="0069698D">
            <w:pPr>
              <w:rPr>
                <w:b w:val="0"/>
                <w:bCs w:val="0"/>
                <w:sz w:val="22"/>
                <w:szCs w:val="22"/>
              </w:rPr>
            </w:pPr>
            <w:r w:rsidRPr="00416C11">
              <w:rPr>
                <w:b w:val="0"/>
                <w:bCs w:val="0"/>
                <w:sz w:val="22"/>
                <w:szCs w:val="22"/>
              </w:rPr>
              <w:t>45371800</w:t>
            </w:r>
          </w:p>
        </w:tc>
        <w:tc>
          <w:tcPr>
            <w:tcW w:w="0" w:type="auto"/>
            <w:vAlign w:val="center"/>
            <w:hideMark/>
          </w:tcPr>
          <w:p w14:paraId="69C7EE40" w14:textId="77777777" w:rsidR="0069698D" w:rsidRPr="00416C11" w:rsidRDefault="0069698D" w:rsidP="0069698D">
            <w:pPr>
              <w:rPr>
                <w:b w:val="0"/>
                <w:bCs w:val="0"/>
                <w:sz w:val="22"/>
                <w:szCs w:val="22"/>
              </w:rPr>
            </w:pPr>
            <w:r w:rsidRPr="00416C11">
              <w:rPr>
                <w:b w:val="0"/>
                <w:bCs w:val="0"/>
                <w:sz w:val="22"/>
                <w:szCs w:val="22"/>
              </w:rPr>
              <w:t xml:space="preserve">Syngenta Crop Protection, Inc. (2001) Submission of Toxicity, Environmental Fate, Residue, Risk Assessment and Exposure Data in Support of the Application for Registration of Monument Herbicide, Trifloxysulfuron-Sodium Technical and TSS 75WG Herbicide and the Petition for Tolerance of Trifloxysulfuron- Sodium in/on Cottonseed, Sugarcane, Citrus and Almonds. Transmittal of 36 Studies. </w:t>
            </w:r>
          </w:p>
        </w:tc>
      </w:tr>
      <w:tr w:rsidR="0069698D" w:rsidRPr="00416C11" w14:paraId="39E52D6E" w14:textId="77777777" w:rsidTr="0069698D">
        <w:trPr>
          <w:tblCellSpacing w:w="0" w:type="dxa"/>
        </w:trPr>
        <w:tc>
          <w:tcPr>
            <w:tcW w:w="0" w:type="auto"/>
            <w:hideMark/>
          </w:tcPr>
          <w:p w14:paraId="0675B7F0" w14:textId="77777777" w:rsidR="0069698D" w:rsidRPr="00416C11" w:rsidRDefault="0069698D" w:rsidP="0069698D">
            <w:pPr>
              <w:rPr>
                <w:b w:val="0"/>
                <w:bCs w:val="0"/>
                <w:sz w:val="22"/>
                <w:szCs w:val="22"/>
              </w:rPr>
            </w:pPr>
            <w:r w:rsidRPr="00416C11">
              <w:rPr>
                <w:b w:val="0"/>
                <w:bCs w:val="0"/>
                <w:sz w:val="22"/>
                <w:szCs w:val="22"/>
              </w:rPr>
              <w:t>45399900</w:t>
            </w:r>
          </w:p>
        </w:tc>
        <w:tc>
          <w:tcPr>
            <w:tcW w:w="0" w:type="auto"/>
            <w:vAlign w:val="center"/>
            <w:hideMark/>
          </w:tcPr>
          <w:p w14:paraId="6D1E2E5A" w14:textId="77777777" w:rsidR="0069698D" w:rsidRPr="00416C11" w:rsidRDefault="0069698D" w:rsidP="0069698D">
            <w:pPr>
              <w:rPr>
                <w:b w:val="0"/>
                <w:bCs w:val="0"/>
                <w:sz w:val="22"/>
                <w:szCs w:val="22"/>
              </w:rPr>
            </w:pPr>
            <w:r w:rsidRPr="00416C11">
              <w:rPr>
                <w:b w:val="0"/>
                <w:bCs w:val="0"/>
                <w:sz w:val="22"/>
                <w:szCs w:val="22"/>
              </w:rPr>
              <w:t xml:space="preserve">Syngenta Crop Protection, Inc. (2001) Submission of Environmental Fate and Residue Data in Support of the Reregistration of the Atrazine Containing Product Atrazine Technical. Transmittal of 6 Studies. </w:t>
            </w:r>
          </w:p>
        </w:tc>
      </w:tr>
      <w:tr w:rsidR="0069698D" w:rsidRPr="00416C11" w14:paraId="2EC6DF13" w14:textId="77777777" w:rsidTr="0069698D">
        <w:trPr>
          <w:tblCellSpacing w:w="0" w:type="dxa"/>
        </w:trPr>
        <w:tc>
          <w:tcPr>
            <w:tcW w:w="0" w:type="auto"/>
            <w:hideMark/>
          </w:tcPr>
          <w:p w14:paraId="280C9CD2" w14:textId="77777777" w:rsidR="0069698D" w:rsidRPr="00416C11" w:rsidRDefault="0069698D" w:rsidP="0069698D">
            <w:pPr>
              <w:rPr>
                <w:b w:val="0"/>
                <w:bCs w:val="0"/>
                <w:sz w:val="22"/>
                <w:szCs w:val="22"/>
              </w:rPr>
            </w:pPr>
            <w:r w:rsidRPr="00416C11">
              <w:rPr>
                <w:b w:val="0"/>
                <w:bCs w:val="0"/>
                <w:sz w:val="22"/>
                <w:szCs w:val="22"/>
              </w:rPr>
              <w:t>45399903</w:t>
            </w:r>
          </w:p>
        </w:tc>
        <w:tc>
          <w:tcPr>
            <w:tcW w:w="0" w:type="auto"/>
            <w:vAlign w:val="center"/>
            <w:hideMark/>
          </w:tcPr>
          <w:p w14:paraId="06E8DF30" w14:textId="77777777" w:rsidR="0069698D" w:rsidRPr="00416C11" w:rsidRDefault="0069698D" w:rsidP="0069698D">
            <w:pPr>
              <w:rPr>
                <w:b w:val="0"/>
                <w:bCs w:val="0"/>
                <w:sz w:val="22"/>
                <w:szCs w:val="22"/>
              </w:rPr>
            </w:pPr>
            <w:r w:rsidRPr="00416C11">
              <w:rPr>
                <w:b w:val="0"/>
                <w:bCs w:val="0"/>
                <w:sz w:val="22"/>
                <w:szCs w:val="22"/>
              </w:rPr>
              <w:t xml:space="preserve">Yokley, R.; Cheung, M. (2000) Analytical Method for the Determination of Atrazine and its Dealkylated Chlorotriazine Metabolites in Water Using Gas Chromatography/Mass Selective Detection. Journal of Agricultural and Food Chemistry 48(10):4500-4507. </w:t>
            </w:r>
          </w:p>
        </w:tc>
      </w:tr>
      <w:tr w:rsidR="0069698D" w:rsidRPr="00416C11" w14:paraId="3DEF9B3F" w14:textId="77777777" w:rsidTr="0069698D">
        <w:trPr>
          <w:tblCellSpacing w:w="0" w:type="dxa"/>
        </w:trPr>
        <w:tc>
          <w:tcPr>
            <w:tcW w:w="0" w:type="auto"/>
            <w:hideMark/>
          </w:tcPr>
          <w:p w14:paraId="1E689CF1" w14:textId="77777777" w:rsidR="0069698D" w:rsidRPr="00416C11" w:rsidRDefault="0069698D" w:rsidP="0069698D">
            <w:pPr>
              <w:rPr>
                <w:b w:val="0"/>
                <w:bCs w:val="0"/>
                <w:sz w:val="22"/>
                <w:szCs w:val="22"/>
              </w:rPr>
            </w:pPr>
            <w:r w:rsidRPr="00416C11">
              <w:rPr>
                <w:b w:val="0"/>
                <w:bCs w:val="0"/>
                <w:sz w:val="22"/>
                <w:szCs w:val="22"/>
              </w:rPr>
              <w:t>45399904</w:t>
            </w:r>
          </w:p>
        </w:tc>
        <w:tc>
          <w:tcPr>
            <w:tcW w:w="0" w:type="auto"/>
            <w:vAlign w:val="center"/>
            <w:hideMark/>
          </w:tcPr>
          <w:p w14:paraId="2E599681" w14:textId="77777777" w:rsidR="0069698D" w:rsidRPr="00416C11" w:rsidRDefault="0069698D" w:rsidP="0069698D">
            <w:pPr>
              <w:rPr>
                <w:b w:val="0"/>
                <w:bCs w:val="0"/>
                <w:sz w:val="22"/>
                <w:szCs w:val="22"/>
              </w:rPr>
            </w:pPr>
            <w:r w:rsidRPr="00416C11">
              <w:rPr>
                <w:b w:val="0"/>
                <w:bCs w:val="0"/>
                <w:sz w:val="22"/>
                <w:szCs w:val="22"/>
              </w:rPr>
              <w:t xml:space="preserve">Bray, L.; Beidler, W.; Szarka, A. (2001) Atrazine: Chronic Dietary Exposure Assessment for Atrazine and the Simazine Metabolites Common to Atrazine: Lab Project Number: 1256-00. Unpublished study prepared by Syngenta Crop Protection, Inc. 160 p. </w:t>
            </w:r>
          </w:p>
        </w:tc>
      </w:tr>
      <w:tr w:rsidR="0069698D" w:rsidRPr="00416C11" w14:paraId="12AF3BE0" w14:textId="77777777" w:rsidTr="0069698D">
        <w:trPr>
          <w:tblCellSpacing w:w="0" w:type="dxa"/>
        </w:trPr>
        <w:tc>
          <w:tcPr>
            <w:tcW w:w="0" w:type="auto"/>
            <w:hideMark/>
          </w:tcPr>
          <w:p w14:paraId="2C238532" w14:textId="77777777" w:rsidR="0069698D" w:rsidRPr="00416C11" w:rsidRDefault="0069698D" w:rsidP="0069698D">
            <w:pPr>
              <w:rPr>
                <w:b w:val="0"/>
                <w:bCs w:val="0"/>
                <w:sz w:val="22"/>
                <w:szCs w:val="22"/>
              </w:rPr>
            </w:pPr>
            <w:r w:rsidRPr="00416C11">
              <w:rPr>
                <w:b w:val="0"/>
                <w:bCs w:val="0"/>
                <w:sz w:val="22"/>
                <w:szCs w:val="22"/>
              </w:rPr>
              <w:t>45431900</w:t>
            </w:r>
          </w:p>
        </w:tc>
        <w:tc>
          <w:tcPr>
            <w:tcW w:w="0" w:type="auto"/>
            <w:vAlign w:val="center"/>
            <w:hideMark/>
          </w:tcPr>
          <w:p w14:paraId="69B9A9AD" w14:textId="77777777" w:rsidR="0069698D" w:rsidRPr="00416C11" w:rsidRDefault="0069698D" w:rsidP="0069698D">
            <w:pPr>
              <w:rPr>
                <w:b w:val="0"/>
                <w:bCs w:val="0"/>
                <w:sz w:val="22"/>
                <w:szCs w:val="22"/>
              </w:rPr>
            </w:pPr>
            <w:r w:rsidRPr="00416C11">
              <w:rPr>
                <w:b w:val="0"/>
                <w:bCs w:val="0"/>
                <w:sz w:val="22"/>
                <w:szCs w:val="22"/>
              </w:rPr>
              <w:t xml:space="preserve">United States Department of the Interior, USGS (2001) Submission of Environmental Fate Data for Sulfonylurea, Sulfonamide and Imidazolinone Herbicides. Transmittal of 1 Study. </w:t>
            </w:r>
          </w:p>
        </w:tc>
      </w:tr>
      <w:tr w:rsidR="0069698D" w:rsidRPr="00416C11" w14:paraId="182E41D7" w14:textId="77777777" w:rsidTr="0069698D">
        <w:trPr>
          <w:tblCellSpacing w:w="0" w:type="dxa"/>
        </w:trPr>
        <w:tc>
          <w:tcPr>
            <w:tcW w:w="0" w:type="auto"/>
            <w:hideMark/>
          </w:tcPr>
          <w:p w14:paraId="6798B4AC" w14:textId="77777777" w:rsidR="0069698D" w:rsidRPr="00416C11" w:rsidRDefault="0069698D" w:rsidP="0069698D">
            <w:pPr>
              <w:rPr>
                <w:b w:val="0"/>
                <w:bCs w:val="0"/>
                <w:sz w:val="22"/>
                <w:szCs w:val="22"/>
              </w:rPr>
            </w:pPr>
            <w:r w:rsidRPr="00416C11">
              <w:rPr>
                <w:b w:val="0"/>
                <w:bCs w:val="0"/>
                <w:sz w:val="22"/>
                <w:szCs w:val="22"/>
              </w:rPr>
              <w:t>45431901</w:t>
            </w:r>
          </w:p>
        </w:tc>
        <w:tc>
          <w:tcPr>
            <w:tcW w:w="0" w:type="auto"/>
            <w:vAlign w:val="center"/>
            <w:hideMark/>
          </w:tcPr>
          <w:p w14:paraId="68582271" w14:textId="77777777" w:rsidR="0069698D" w:rsidRPr="00416C11" w:rsidRDefault="0069698D" w:rsidP="0069698D">
            <w:pPr>
              <w:rPr>
                <w:b w:val="0"/>
                <w:bCs w:val="0"/>
                <w:sz w:val="22"/>
                <w:szCs w:val="22"/>
              </w:rPr>
            </w:pPr>
            <w:r w:rsidRPr="00416C11">
              <w:rPr>
                <w:b w:val="0"/>
                <w:bCs w:val="0"/>
                <w:sz w:val="22"/>
                <w:szCs w:val="22"/>
              </w:rPr>
              <w:t xml:space="preserve">Battaglin, W.; Furlong, E.; Burkhardt, M. (2001) Concentration of Selected Sulfonylurea, Sulfonamide, and Imidazolinone Herbicides, Other Pesticides, and Nutrients in 71 Streams, 5 Reservoir Outflows, and 25 Wells in the Midwestern United States, 1998. Water Resources Investigation Report 00-4225. Prepared by U.S. Geological Survey. 7 p. </w:t>
            </w:r>
          </w:p>
        </w:tc>
      </w:tr>
      <w:tr w:rsidR="0069698D" w:rsidRPr="00416C11" w14:paraId="1E5F6DCC" w14:textId="77777777" w:rsidTr="0069698D">
        <w:trPr>
          <w:tblCellSpacing w:w="0" w:type="dxa"/>
        </w:trPr>
        <w:tc>
          <w:tcPr>
            <w:tcW w:w="0" w:type="auto"/>
            <w:hideMark/>
          </w:tcPr>
          <w:p w14:paraId="41A08117" w14:textId="77777777" w:rsidR="0069698D" w:rsidRPr="00416C11" w:rsidRDefault="0069698D" w:rsidP="0069698D">
            <w:pPr>
              <w:rPr>
                <w:b w:val="0"/>
                <w:bCs w:val="0"/>
                <w:sz w:val="22"/>
                <w:szCs w:val="22"/>
              </w:rPr>
            </w:pPr>
            <w:r w:rsidRPr="00416C11">
              <w:rPr>
                <w:b w:val="0"/>
                <w:bCs w:val="0"/>
                <w:sz w:val="22"/>
                <w:szCs w:val="22"/>
              </w:rPr>
              <w:t>45433200</w:t>
            </w:r>
          </w:p>
        </w:tc>
        <w:tc>
          <w:tcPr>
            <w:tcW w:w="0" w:type="auto"/>
            <w:vAlign w:val="center"/>
            <w:hideMark/>
          </w:tcPr>
          <w:p w14:paraId="45851ABC" w14:textId="77777777" w:rsidR="0069698D" w:rsidRPr="00416C11" w:rsidRDefault="0069698D" w:rsidP="0069698D">
            <w:pPr>
              <w:rPr>
                <w:b w:val="0"/>
                <w:bCs w:val="0"/>
                <w:sz w:val="22"/>
                <w:szCs w:val="22"/>
              </w:rPr>
            </w:pPr>
            <w:r w:rsidRPr="00416C11">
              <w:rPr>
                <w:b w:val="0"/>
                <w:bCs w:val="0"/>
                <w:sz w:val="22"/>
                <w:szCs w:val="22"/>
              </w:rPr>
              <w:t xml:space="preserve">FIFRA Environmental Model Validation Task Force (2001) Submission of Exposure Assessment Data in Support of the Validation of PRZM. Transmittal of 1 Study. </w:t>
            </w:r>
          </w:p>
        </w:tc>
      </w:tr>
      <w:tr w:rsidR="0069698D" w:rsidRPr="00416C11" w14:paraId="659BB04D" w14:textId="77777777" w:rsidTr="0069698D">
        <w:trPr>
          <w:tblCellSpacing w:w="0" w:type="dxa"/>
        </w:trPr>
        <w:tc>
          <w:tcPr>
            <w:tcW w:w="0" w:type="auto"/>
            <w:hideMark/>
          </w:tcPr>
          <w:p w14:paraId="4E03FA3C" w14:textId="77777777" w:rsidR="0069698D" w:rsidRPr="00416C11" w:rsidRDefault="0069698D" w:rsidP="0069698D">
            <w:pPr>
              <w:rPr>
                <w:b w:val="0"/>
                <w:bCs w:val="0"/>
                <w:sz w:val="22"/>
                <w:szCs w:val="22"/>
              </w:rPr>
            </w:pPr>
            <w:r w:rsidRPr="00416C11">
              <w:rPr>
                <w:b w:val="0"/>
                <w:bCs w:val="0"/>
                <w:sz w:val="22"/>
                <w:szCs w:val="22"/>
              </w:rPr>
              <w:t>45433201</w:t>
            </w:r>
          </w:p>
        </w:tc>
        <w:tc>
          <w:tcPr>
            <w:tcW w:w="0" w:type="auto"/>
            <w:vAlign w:val="center"/>
            <w:hideMark/>
          </w:tcPr>
          <w:p w14:paraId="09A3A272" w14:textId="77777777" w:rsidR="0069698D" w:rsidRPr="00416C11" w:rsidRDefault="0069698D" w:rsidP="0069698D">
            <w:pPr>
              <w:rPr>
                <w:b w:val="0"/>
                <w:bCs w:val="0"/>
                <w:sz w:val="22"/>
                <w:szCs w:val="22"/>
              </w:rPr>
            </w:pPr>
            <w:r w:rsidRPr="00416C11">
              <w:rPr>
                <w:b w:val="0"/>
                <w:bCs w:val="0"/>
                <w:sz w:val="22"/>
                <w:szCs w:val="22"/>
              </w:rPr>
              <w:t xml:space="preserve">Jones, R.; Russell, M. (2001) FIFRA Environmental Model Validation Task Force: Final Report. Unpublished study prepared by FIFRA Environmental Model Validation Task Force. 768 p. </w:t>
            </w:r>
          </w:p>
        </w:tc>
      </w:tr>
      <w:tr w:rsidR="0069698D" w:rsidRPr="00416C11" w14:paraId="29C19E5A" w14:textId="77777777" w:rsidTr="0069698D">
        <w:trPr>
          <w:tblCellSpacing w:w="0" w:type="dxa"/>
        </w:trPr>
        <w:tc>
          <w:tcPr>
            <w:tcW w:w="0" w:type="auto"/>
            <w:hideMark/>
          </w:tcPr>
          <w:p w14:paraId="20C75F5A" w14:textId="77777777" w:rsidR="0069698D" w:rsidRPr="00416C11" w:rsidRDefault="0069698D" w:rsidP="0069698D">
            <w:pPr>
              <w:rPr>
                <w:b w:val="0"/>
                <w:bCs w:val="0"/>
                <w:sz w:val="22"/>
                <w:szCs w:val="22"/>
              </w:rPr>
            </w:pPr>
            <w:r w:rsidRPr="00416C11">
              <w:rPr>
                <w:b w:val="0"/>
                <w:bCs w:val="0"/>
                <w:sz w:val="22"/>
                <w:szCs w:val="22"/>
              </w:rPr>
              <w:t>45449500</w:t>
            </w:r>
          </w:p>
        </w:tc>
        <w:tc>
          <w:tcPr>
            <w:tcW w:w="0" w:type="auto"/>
            <w:vAlign w:val="center"/>
            <w:hideMark/>
          </w:tcPr>
          <w:p w14:paraId="1BA1D052"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(2001) Submission of Environmental Fate and Residue Data in Support of the Registration of Acetochlor Technical. Transmittal of 2 Studies. </w:t>
            </w:r>
          </w:p>
        </w:tc>
      </w:tr>
      <w:tr w:rsidR="0069698D" w:rsidRPr="00416C11" w14:paraId="6C558C28" w14:textId="77777777" w:rsidTr="0069698D">
        <w:trPr>
          <w:tblCellSpacing w:w="0" w:type="dxa"/>
        </w:trPr>
        <w:tc>
          <w:tcPr>
            <w:tcW w:w="0" w:type="auto"/>
            <w:hideMark/>
          </w:tcPr>
          <w:p w14:paraId="03E49DE5" w14:textId="77777777" w:rsidR="0069698D" w:rsidRPr="00416C11" w:rsidRDefault="0069698D" w:rsidP="0069698D">
            <w:pPr>
              <w:rPr>
                <w:b w:val="0"/>
                <w:bCs w:val="0"/>
                <w:sz w:val="22"/>
                <w:szCs w:val="22"/>
              </w:rPr>
            </w:pPr>
            <w:r w:rsidRPr="00416C11">
              <w:rPr>
                <w:b w:val="0"/>
                <w:bCs w:val="0"/>
                <w:sz w:val="22"/>
                <w:szCs w:val="22"/>
              </w:rPr>
              <w:t>45449600</w:t>
            </w:r>
          </w:p>
        </w:tc>
        <w:tc>
          <w:tcPr>
            <w:tcW w:w="0" w:type="auto"/>
            <w:vAlign w:val="center"/>
            <w:hideMark/>
          </w:tcPr>
          <w:p w14:paraId="7489FA55"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(2001) Submission of Environmental Fate Data in Support of the Registration of Acetochlor Technical. Transmittal of 1 Study. </w:t>
            </w:r>
          </w:p>
        </w:tc>
      </w:tr>
      <w:tr w:rsidR="0069698D" w:rsidRPr="00416C11" w14:paraId="355316F9" w14:textId="77777777" w:rsidTr="0069698D">
        <w:trPr>
          <w:tblCellSpacing w:w="0" w:type="dxa"/>
        </w:trPr>
        <w:tc>
          <w:tcPr>
            <w:tcW w:w="0" w:type="auto"/>
            <w:hideMark/>
          </w:tcPr>
          <w:p w14:paraId="28EECF59" w14:textId="77777777" w:rsidR="0069698D" w:rsidRPr="00416C11" w:rsidRDefault="0069698D" w:rsidP="0069698D">
            <w:pPr>
              <w:rPr>
                <w:b w:val="0"/>
                <w:bCs w:val="0"/>
                <w:sz w:val="22"/>
                <w:szCs w:val="22"/>
              </w:rPr>
            </w:pPr>
            <w:r w:rsidRPr="00416C11">
              <w:rPr>
                <w:b w:val="0"/>
                <w:bCs w:val="0"/>
                <w:sz w:val="22"/>
                <w:szCs w:val="22"/>
              </w:rPr>
              <w:t>45459700</w:t>
            </w:r>
          </w:p>
        </w:tc>
        <w:tc>
          <w:tcPr>
            <w:tcW w:w="0" w:type="auto"/>
            <w:vAlign w:val="center"/>
            <w:hideMark/>
          </w:tcPr>
          <w:p w14:paraId="6C9543B3" w14:textId="77777777" w:rsidR="0069698D" w:rsidRPr="00416C11" w:rsidRDefault="0069698D" w:rsidP="0069698D">
            <w:pPr>
              <w:rPr>
                <w:b w:val="0"/>
                <w:bCs w:val="0"/>
                <w:sz w:val="22"/>
                <w:szCs w:val="22"/>
              </w:rPr>
            </w:pPr>
            <w:r w:rsidRPr="00416C11">
              <w:rPr>
                <w:b w:val="0"/>
                <w:bCs w:val="0"/>
                <w:sz w:val="22"/>
                <w:szCs w:val="22"/>
              </w:rPr>
              <w:t xml:space="preserve">BASF Agro Research (2001) Submission of Product Chemistry Data in Support of the Registration of Guardsman Max Herbicide. Transmittal of 1 Study. </w:t>
            </w:r>
          </w:p>
        </w:tc>
      </w:tr>
      <w:tr w:rsidR="0069698D" w:rsidRPr="00416C11" w14:paraId="795C766B" w14:textId="77777777" w:rsidTr="0069698D">
        <w:trPr>
          <w:tblCellSpacing w:w="0" w:type="dxa"/>
        </w:trPr>
        <w:tc>
          <w:tcPr>
            <w:tcW w:w="0" w:type="auto"/>
            <w:hideMark/>
          </w:tcPr>
          <w:p w14:paraId="4FA52C7E" w14:textId="77777777" w:rsidR="0069698D" w:rsidRPr="00416C11" w:rsidRDefault="0069698D" w:rsidP="0069698D">
            <w:pPr>
              <w:rPr>
                <w:b w:val="0"/>
                <w:bCs w:val="0"/>
                <w:sz w:val="22"/>
                <w:szCs w:val="22"/>
              </w:rPr>
            </w:pPr>
            <w:r w:rsidRPr="00416C11">
              <w:rPr>
                <w:b w:val="0"/>
                <w:bCs w:val="0"/>
                <w:sz w:val="22"/>
                <w:szCs w:val="22"/>
              </w:rPr>
              <w:t>45464400</w:t>
            </w:r>
          </w:p>
        </w:tc>
        <w:tc>
          <w:tcPr>
            <w:tcW w:w="0" w:type="auto"/>
            <w:vAlign w:val="center"/>
            <w:hideMark/>
          </w:tcPr>
          <w:p w14:paraId="0EA8B60B" w14:textId="77777777" w:rsidR="0069698D" w:rsidRPr="00416C11" w:rsidRDefault="0069698D" w:rsidP="0069698D">
            <w:pPr>
              <w:rPr>
                <w:b w:val="0"/>
                <w:bCs w:val="0"/>
                <w:sz w:val="22"/>
                <w:szCs w:val="22"/>
              </w:rPr>
            </w:pPr>
            <w:r w:rsidRPr="00416C11">
              <w:rPr>
                <w:b w:val="0"/>
                <w:bCs w:val="0"/>
                <w:sz w:val="22"/>
                <w:szCs w:val="22"/>
              </w:rPr>
              <w:t xml:space="preserve">BASF Corporation (2001) Submission of Product Chemistry in Support of the Application for Registration of Guardsman Lite Herbicide. Transmittal of 2 Studies. </w:t>
            </w:r>
          </w:p>
        </w:tc>
      </w:tr>
      <w:tr w:rsidR="0069698D" w:rsidRPr="00416C11" w14:paraId="68E0B633" w14:textId="77777777" w:rsidTr="0069698D">
        <w:trPr>
          <w:tblCellSpacing w:w="0" w:type="dxa"/>
        </w:trPr>
        <w:tc>
          <w:tcPr>
            <w:tcW w:w="0" w:type="auto"/>
            <w:hideMark/>
          </w:tcPr>
          <w:p w14:paraId="6B37F070" w14:textId="77777777" w:rsidR="0069698D" w:rsidRPr="00416C11" w:rsidRDefault="0069698D" w:rsidP="0069698D">
            <w:pPr>
              <w:rPr>
                <w:b w:val="0"/>
                <w:bCs w:val="0"/>
                <w:sz w:val="22"/>
                <w:szCs w:val="22"/>
              </w:rPr>
            </w:pPr>
            <w:r w:rsidRPr="00416C11">
              <w:rPr>
                <w:b w:val="0"/>
                <w:bCs w:val="0"/>
                <w:sz w:val="22"/>
                <w:szCs w:val="22"/>
              </w:rPr>
              <w:lastRenderedPageBreak/>
              <w:t>45471000</w:t>
            </w:r>
          </w:p>
        </w:tc>
        <w:tc>
          <w:tcPr>
            <w:tcW w:w="0" w:type="auto"/>
            <w:vAlign w:val="center"/>
            <w:hideMark/>
          </w:tcPr>
          <w:p w14:paraId="5C0FE568" w14:textId="77777777" w:rsidR="0069698D" w:rsidRPr="00416C11" w:rsidRDefault="0069698D" w:rsidP="0069698D">
            <w:pPr>
              <w:rPr>
                <w:b w:val="0"/>
                <w:bCs w:val="0"/>
                <w:sz w:val="22"/>
                <w:szCs w:val="22"/>
              </w:rPr>
            </w:pPr>
            <w:r w:rsidRPr="00416C11">
              <w:rPr>
                <w:b w:val="0"/>
                <w:bCs w:val="0"/>
                <w:sz w:val="22"/>
                <w:szCs w:val="22"/>
              </w:rPr>
              <w:t xml:space="preserve">Syngenta Crop Protection, Inc. (2001) Submission of Toxicity Data in Support of the Reregistration of Triazines. Transmittal of 2 Studies. </w:t>
            </w:r>
          </w:p>
        </w:tc>
      </w:tr>
      <w:tr w:rsidR="0069698D" w:rsidRPr="00416C11" w14:paraId="6CF3D11A" w14:textId="77777777" w:rsidTr="0069698D">
        <w:trPr>
          <w:tblCellSpacing w:w="0" w:type="dxa"/>
        </w:trPr>
        <w:tc>
          <w:tcPr>
            <w:tcW w:w="0" w:type="auto"/>
            <w:hideMark/>
          </w:tcPr>
          <w:p w14:paraId="0FBAA031" w14:textId="77777777" w:rsidR="0069698D" w:rsidRPr="00416C11" w:rsidRDefault="0069698D" w:rsidP="0069698D">
            <w:pPr>
              <w:rPr>
                <w:b w:val="0"/>
                <w:bCs w:val="0"/>
                <w:sz w:val="22"/>
                <w:szCs w:val="22"/>
              </w:rPr>
            </w:pPr>
            <w:r w:rsidRPr="00416C11">
              <w:rPr>
                <w:b w:val="0"/>
                <w:bCs w:val="0"/>
                <w:sz w:val="22"/>
                <w:szCs w:val="22"/>
              </w:rPr>
              <w:t>45471001</w:t>
            </w:r>
          </w:p>
        </w:tc>
        <w:tc>
          <w:tcPr>
            <w:tcW w:w="0" w:type="auto"/>
            <w:vAlign w:val="center"/>
            <w:hideMark/>
          </w:tcPr>
          <w:p w14:paraId="05A02D3B" w14:textId="77777777" w:rsidR="0069698D" w:rsidRPr="00416C11" w:rsidRDefault="0069698D" w:rsidP="0069698D">
            <w:pPr>
              <w:rPr>
                <w:b w:val="0"/>
                <w:bCs w:val="0"/>
                <w:sz w:val="22"/>
                <w:szCs w:val="22"/>
              </w:rPr>
            </w:pPr>
            <w:r w:rsidRPr="00416C11">
              <w:rPr>
                <w:b w:val="0"/>
                <w:bCs w:val="0"/>
                <w:sz w:val="22"/>
                <w:szCs w:val="22"/>
              </w:rPr>
              <w:t xml:space="preserve">Holden, L.; Sielken, R. (2001) Comparison of the LH Surge in Female Rats Administered Atrazine, Simazine, or DACT for Six Months: Statistical Analysis of the LH Surge: Final Report: Lab Project Number: 6117-399: 2214-01. Unpublished study prepared by Sielken and Associates Consulting, Inc. 49 p. </w:t>
            </w:r>
          </w:p>
        </w:tc>
      </w:tr>
      <w:tr w:rsidR="0069698D" w:rsidRPr="00416C11" w14:paraId="0A39F421" w14:textId="77777777" w:rsidTr="0069698D">
        <w:trPr>
          <w:tblCellSpacing w:w="0" w:type="dxa"/>
        </w:trPr>
        <w:tc>
          <w:tcPr>
            <w:tcW w:w="0" w:type="auto"/>
            <w:hideMark/>
          </w:tcPr>
          <w:p w14:paraId="60A9B3C7" w14:textId="77777777" w:rsidR="0069698D" w:rsidRPr="00416C11" w:rsidRDefault="0069698D" w:rsidP="0069698D">
            <w:pPr>
              <w:rPr>
                <w:b w:val="0"/>
                <w:bCs w:val="0"/>
                <w:sz w:val="22"/>
                <w:szCs w:val="22"/>
              </w:rPr>
            </w:pPr>
            <w:r w:rsidRPr="00416C11">
              <w:rPr>
                <w:b w:val="0"/>
                <w:bCs w:val="0"/>
                <w:sz w:val="22"/>
                <w:szCs w:val="22"/>
              </w:rPr>
              <w:t>45471002</w:t>
            </w:r>
          </w:p>
        </w:tc>
        <w:tc>
          <w:tcPr>
            <w:tcW w:w="0" w:type="auto"/>
            <w:vAlign w:val="center"/>
            <w:hideMark/>
          </w:tcPr>
          <w:p w14:paraId="6962B155" w14:textId="77777777" w:rsidR="0069698D" w:rsidRPr="00416C11" w:rsidRDefault="0069698D" w:rsidP="0069698D">
            <w:pPr>
              <w:rPr>
                <w:b w:val="0"/>
                <w:bCs w:val="0"/>
                <w:sz w:val="22"/>
                <w:szCs w:val="22"/>
              </w:rPr>
            </w:pPr>
            <w:r w:rsidRPr="00416C11">
              <w:rPr>
                <w:b w:val="0"/>
                <w:bCs w:val="0"/>
                <w:sz w:val="22"/>
                <w:szCs w:val="22"/>
              </w:rPr>
              <w:t xml:space="preserve">Minnema, D. (2001) Comparison of the LH Surge in Female Rats Administered Atrazine, Simazine or DACT via Oral Gavage for One Month: Final Report: Lab Project Number: 6117-398: 1198-98. Unpublished study prepared by Covance Laboratories, Inc. 544 p. </w:t>
            </w:r>
          </w:p>
        </w:tc>
      </w:tr>
      <w:tr w:rsidR="0069698D" w:rsidRPr="00416C11" w14:paraId="66270A99" w14:textId="77777777" w:rsidTr="0069698D">
        <w:trPr>
          <w:tblCellSpacing w:w="0" w:type="dxa"/>
        </w:trPr>
        <w:tc>
          <w:tcPr>
            <w:tcW w:w="0" w:type="auto"/>
            <w:hideMark/>
          </w:tcPr>
          <w:p w14:paraId="6C575F31" w14:textId="77777777" w:rsidR="0069698D" w:rsidRPr="00416C11" w:rsidRDefault="0069698D" w:rsidP="0069698D">
            <w:pPr>
              <w:rPr>
                <w:b w:val="0"/>
                <w:bCs w:val="0"/>
                <w:sz w:val="22"/>
                <w:szCs w:val="22"/>
              </w:rPr>
            </w:pPr>
            <w:r w:rsidRPr="00416C11">
              <w:rPr>
                <w:b w:val="0"/>
                <w:bCs w:val="0"/>
                <w:sz w:val="22"/>
                <w:szCs w:val="22"/>
              </w:rPr>
              <w:t>45475100</w:t>
            </w:r>
          </w:p>
        </w:tc>
        <w:tc>
          <w:tcPr>
            <w:tcW w:w="0" w:type="auto"/>
            <w:vAlign w:val="center"/>
            <w:hideMark/>
          </w:tcPr>
          <w:p w14:paraId="6EEBC665" w14:textId="77777777" w:rsidR="0069698D" w:rsidRPr="00416C11" w:rsidRDefault="0069698D" w:rsidP="0069698D">
            <w:pPr>
              <w:rPr>
                <w:b w:val="0"/>
                <w:bCs w:val="0"/>
                <w:sz w:val="22"/>
                <w:szCs w:val="22"/>
              </w:rPr>
            </w:pPr>
            <w:r w:rsidRPr="00416C11">
              <w:rPr>
                <w:b w:val="0"/>
                <w:bCs w:val="0"/>
                <w:sz w:val="22"/>
                <w:szCs w:val="22"/>
              </w:rPr>
              <w:t xml:space="preserve">Syngenta Crop Protection, Inc. (2001) Submission of Residue Data in Support of the Reregistration of Atrazine. Transmittal of 2 Studies. </w:t>
            </w:r>
          </w:p>
        </w:tc>
      </w:tr>
      <w:tr w:rsidR="0069698D" w:rsidRPr="00416C11" w14:paraId="5C1E90EF" w14:textId="77777777" w:rsidTr="0069698D">
        <w:trPr>
          <w:tblCellSpacing w:w="0" w:type="dxa"/>
        </w:trPr>
        <w:tc>
          <w:tcPr>
            <w:tcW w:w="0" w:type="auto"/>
            <w:hideMark/>
          </w:tcPr>
          <w:p w14:paraId="02CE7DCE" w14:textId="77777777" w:rsidR="0069698D" w:rsidRPr="00416C11" w:rsidRDefault="0069698D" w:rsidP="0069698D">
            <w:pPr>
              <w:rPr>
                <w:b w:val="0"/>
                <w:bCs w:val="0"/>
                <w:sz w:val="22"/>
                <w:szCs w:val="22"/>
              </w:rPr>
            </w:pPr>
            <w:r w:rsidRPr="00416C11">
              <w:rPr>
                <w:b w:val="0"/>
                <w:bCs w:val="0"/>
                <w:sz w:val="22"/>
                <w:szCs w:val="22"/>
              </w:rPr>
              <w:t>45475101</w:t>
            </w:r>
          </w:p>
        </w:tc>
        <w:tc>
          <w:tcPr>
            <w:tcW w:w="0" w:type="auto"/>
            <w:vAlign w:val="center"/>
            <w:hideMark/>
          </w:tcPr>
          <w:p w14:paraId="46BD02BB" w14:textId="77777777" w:rsidR="0069698D" w:rsidRPr="00416C11" w:rsidRDefault="0069698D" w:rsidP="0069698D">
            <w:pPr>
              <w:rPr>
                <w:b w:val="0"/>
                <w:bCs w:val="0"/>
                <w:sz w:val="22"/>
                <w:szCs w:val="22"/>
              </w:rPr>
            </w:pPr>
            <w:r w:rsidRPr="00416C11">
              <w:rPr>
                <w:b w:val="0"/>
                <w:bCs w:val="0"/>
                <w:sz w:val="22"/>
                <w:szCs w:val="22"/>
              </w:rPr>
              <w:t xml:space="preserve">Tierney, D.; Christensen, B. (2001) Atrazine and Total Chloro-triazine (TCT) Concentrations from Community Water Systems (CWS) on Surface Water in 31 Atrazine Major Use States from 1993 through 1999: Final Report: Lab Project Number: 1264-99: 00104. Unpublished study prepared by Syngenta Crop Protection and En-fate, LLC. 12 p. </w:t>
            </w:r>
          </w:p>
        </w:tc>
      </w:tr>
      <w:tr w:rsidR="0069698D" w:rsidRPr="00416C11" w14:paraId="4A5EF0F9" w14:textId="77777777" w:rsidTr="0069698D">
        <w:trPr>
          <w:tblCellSpacing w:w="0" w:type="dxa"/>
        </w:trPr>
        <w:tc>
          <w:tcPr>
            <w:tcW w:w="0" w:type="auto"/>
            <w:hideMark/>
          </w:tcPr>
          <w:p w14:paraId="1BAAF8DE" w14:textId="77777777" w:rsidR="0069698D" w:rsidRPr="00416C11" w:rsidRDefault="0069698D" w:rsidP="0069698D">
            <w:pPr>
              <w:rPr>
                <w:b w:val="0"/>
                <w:bCs w:val="0"/>
                <w:sz w:val="22"/>
                <w:szCs w:val="22"/>
              </w:rPr>
            </w:pPr>
            <w:r w:rsidRPr="00416C11">
              <w:rPr>
                <w:b w:val="0"/>
                <w:bCs w:val="0"/>
                <w:sz w:val="22"/>
                <w:szCs w:val="22"/>
              </w:rPr>
              <w:t>45475102</w:t>
            </w:r>
          </w:p>
        </w:tc>
        <w:tc>
          <w:tcPr>
            <w:tcW w:w="0" w:type="auto"/>
            <w:vAlign w:val="center"/>
            <w:hideMark/>
          </w:tcPr>
          <w:p w14:paraId="091A208A" w14:textId="77777777" w:rsidR="0069698D" w:rsidRPr="00416C11" w:rsidRDefault="0069698D" w:rsidP="0069698D">
            <w:pPr>
              <w:rPr>
                <w:b w:val="0"/>
                <w:bCs w:val="0"/>
                <w:sz w:val="22"/>
                <w:szCs w:val="22"/>
              </w:rPr>
            </w:pPr>
            <w:r w:rsidRPr="00416C11">
              <w:rPr>
                <w:b w:val="0"/>
                <w:bCs w:val="0"/>
                <w:sz w:val="22"/>
                <w:szCs w:val="22"/>
              </w:rPr>
              <w:t xml:space="preserve">Tierney, D.; Christensen, B. (2001) Atrazine and Total Chloro-triazine (TCT) Concentrations for Raw and Finished Water from Community Water Systems (CWS) on Surface Water that Participated in the Syngenta Voluntary Monitoring Programs, 1993-2000: Final Report: Lab Project Number: 1265-99: 00103. Unpublished study prepared by Syngenta Crop Protection and En-fate, LLC. 18 p. </w:t>
            </w:r>
          </w:p>
        </w:tc>
      </w:tr>
      <w:tr w:rsidR="0069698D" w:rsidRPr="00416C11" w14:paraId="4AB096A2" w14:textId="77777777" w:rsidTr="0069698D">
        <w:trPr>
          <w:tblCellSpacing w:w="0" w:type="dxa"/>
        </w:trPr>
        <w:tc>
          <w:tcPr>
            <w:tcW w:w="0" w:type="auto"/>
            <w:hideMark/>
          </w:tcPr>
          <w:p w14:paraId="374F6C0E" w14:textId="77777777" w:rsidR="0069698D" w:rsidRPr="00416C11" w:rsidRDefault="0069698D" w:rsidP="0069698D">
            <w:pPr>
              <w:rPr>
                <w:b w:val="0"/>
                <w:bCs w:val="0"/>
                <w:sz w:val="22"/>
                <w:szCs w:val="22"/>
              </w:rPr>
            </w:pPr>
            <w:r w:rsidRPr="00416C11">
              <w:rPr>
                <w:b w:val="0"/>
                <w:bCs w:val="0"/>
                <w:sz w:val="22"/>
                <w:szCs w:val="22"/>
              </w:rPr>
              <w:t>45503100</w:t>
            </w:r>
          </w:p>
        </w:tc>
        <w:tc>
          <w:tcPr>
            <w:tcW w:w="0" w:type="auto"/>
            <w:vAlign w:val="center"/>
            <w:hideMark/>
          </w:tcPr>
          <w:p w14:paraId="7CF128A1" w14:textId="77777777" w:rsidR="0069698D" w:rsidRPr="00416C11" w:rsidRDefault="0069698D" w:rsidP="0069698D">
            <w:pPr>
              <w:rPr>
                <w:b w:val="0"/>
                <w:bCs w:val="0"/>
                <w:sz w:val="22"/>
                <w:szCs w:val="22"/>
              </w:rPr>
            </w:pPr>
            <w:r w:rsidRPr="00416C11">
              <w:rPr>
                <w:b w:val="0"/>
                <w:bCs w:val="0"/>
                <w:sz w:val="22"/>
                <w:szCs w:val="22"/>
              </w:rPr>
              <w:t xml:space="preserve">Syngenta Crop Protection (2001) Submission of Risk and Exposure Data in Support of the Reregistration of Triazines. Transmittal of 2 Studies. </w:t>
            </w:r>
          </w:p>
        </w:tc>
      </w:tr>
      <w:tr w:rsidR="0069698D" w:rsidRPr="00416C11" w14:paraId="6703221F" w14:textId="77777777" w:rsidTr="0069698D">
        <w:trPr>
          <w:tblCellSpacing w:w="0" w:type="dxa"/>
        </w:trPr>
        <w:tc>
          <w:tcPr>
            <w:tcW w:w="0" w:type="auto"/>
            <w:hideMark/>
          </w:tcPr>
          <w:p w14:paraId="738F9F4A" w14:textId="77777777" w:rsidR="0069698D" w:rsidRPr="00416C11" w:rsidRDefault="0069698D" w:rsidP="0069698D">
            <w:pPr>
              <w:rPr>
                <w:b w:val="0"/>
                <w:bCs w:val="0"/>
                <w:sz w:val="22"/>
                <w:szCs w:val="22"/>
              </w:rPr>
            </w:pPr>
            <w:r w:rsidRPr="00416C11">
              <w:rPr>
                <w:b w:val="0"/>
                <w:bCs w:val="0"/>
                <w:sz w:val="22"/>
                <w:szCs w:val="22"/>
              </w:rPr>
              <w:t>45503101</w:t>
            </w:r>
          </w:p>
        </w:tc>
        <w:tc>
          <w:tcPr>
            <w:tcW w:w="0" w:type="auto"/>
            <w:vAlign w:val="center"/>
            <w:hideMark/>
          </w:tcPr>
          <w:p w14:paraId="67DEBCF0" w14:textId="77777777" w:rsidR="0069698D" w:rsidRPr="00416C11" w:rsidRDefault="0069698D" w:rsidP="0069698D">
            <w:pPr>
              <w:rPr>
                <w:b w:val="0"/>
                <w:bCs w:val="0"/>
                <w:sz w:val="22"/>
                <w:szCs w:val="22"/>
              </w:rPr>
            </w:pPr>
            <w:r w:rsidRPr="00416C11">
              <w:rPr>
                <w:b w:val="0"/>
                <w:bCs w:val="0"/>
                <w:sz w:val="22"/>
                <w:szCs w:val="22"/>
              </w:rPr>
              <w:t xml:space="preserve">Sielken, R.; Valdez-Flores, C. (2001) Probabilistic Assessment of Drinking Water and Dietary Exposure Combined: Atrazine: Final Report: Lab Project Number: 2214-01. Unpublished study prepared by Sielken &amp; Associates Consulting, Inc. 379 p. </w:t>
            </w:r>
          </w:p>
        </w:tc>
      </w:tr>
      <w:tr w:rsidR="0069698D" w:rsidRPr="00416C11" w14:paraId="68F49299" w14:textId="77777777" w:rsidTr="0069698D">
        <w:trPr>
          <w:tblCellSpacing w:w="0" w:type="dxa"/>
        </w:trPr>
        <w:tc>
          <w:tcPr>
            <w:tcW w:w="0" w:type="auto"/>
            <w:hideMark/>
          </w:tcPr>
          <w:p w14:paraId="7E40DE6B" w14:textId="77777777" w:rsidR="0069698D" w:rsidRPr="00416C11" w:rsidRDefault="0069698D" w:rsidP="0069698D">
            <w:pPr>
              <w:rPr>
                <w:b w:val="0"/>
                <w:bCs w:val="0"/>
                <w:sz w:val="22"/>
                <w:szCs w:val="22"/>
              </w:rPr>
            </w:pPr>
            <w:r w:rsidRPr="00416C11">
              <w:rPr>
                <w:b w:val="0"/>
                <w:bCs w:val="0"/>
                <w:sz w:val="22"/>
                <w:szCs w:val="22"/>
              </w:rPr>
              <w:t>45503102</w:t>
            </w:r>
          </w:p>
        </w:tc>
        <w:tc>
          <w:tcPr>
            <w:tcW w:w="0" w:type="auto"/>
            <w:vAlign w:val="center"/>
            <w:hideMark/>
          </w:tcPr>
          <w:p w14:paraId="19A1A2F0" w14:textId="77777777" w:rsidR="0069698D" w:rsidRPr="00416C11" w:rsidRDefault="0069698D" w:rsidP="0069698D">
            <w:pPr>
              <w:rPr>
                <w:b w:val="0"/>
                <w:bCs w:val="0"/>
                <w:sz w:val="22"/>
                <w:szCs w:val="22"/>
              </w:rPr>
            </w:pPr>
            <w:r w:rsidRPr="00416C11">
              <w:rPr>
                <w:b w:val="0"/>
                <w:bCs w:val="0"/>
                <w:sz w:val="22"/>
                <w:szCs w:val="22"/>
              </w:rPr>
              <w:t xml:space="preserve">Barraj, L.; Walls, C. (2001) Total Chlorotriazine Probabilistic Water Exposure Assessment Using Calendex: Lab Project Number: 01-01: 2314-01. Unpublished study prepared by Novigen Sciences, Inc. 84 p. </w:t>
            </w:r>
          </w:p>
        </w:tc>
      </w:tr>
      <w:tr w:rsidR="0069698D" w:rsidRPr="00416C11" w14:paraId="2028E8A3" w14:textId="77777777" w:rsidTr="0069698D">
        <w:trPr>
          <w:tblCellSpacing w:w="0" w:type="dxa"/>
        </w:trPr>
        <w:tc>
          <w:tcPr>
            <w:tcW w:w="0" w:type="auto"/>
            <w:hideMark/>
          </w:tcPr>
          <w:p w14:paraId="09A8E761" w14:textId="77777777" w:rsidR="0069698D" w:rsidRPr="00416C11" w:rsidRDefault="0069698D" w:rsidP="0069698D">
            <w:pPr>
              <w:rPr>
                <w:b w:val="0"/>
                <w:bCs w:val="0"/>
                <w:sz w:val="22"/>
                <w:szCs w:val="22"/>
              </w:rPr>
            </w:pPr>
            <w:r w:rsidRPr="00416C11">
              <w:rPr>
                <w:b w:val="0"/>
                <w:bCs w:val="0"/>
                <w:sz w:val="22"/>
                <w:szCs w:val="22"/>
              </w:rPr>
              <w:t>45517300</w:t>
            </w:r>
          </w:p>
        </w:tc>
        <w:tc>
          <w:tcPr>
            <w:tcW w:w="0" w:type="auto"/>
            <w:vAlign w:val="center"/>
            <w:hideMark/>
          </w:tcPr>
          <w:p w14:paraId="2FC12804" w14:textId="77777777" w:rsidR="0069698D" w:rsidRPr="00416C11" w:rsidRDefault="0069698D" w:rsidP="0069698D">
            <w:pPr>
              <w:rPr>
                <w:b w:val="0"/>
                <w:bCs w:val="0"/>
                <w:sz w:val="22"/>
                <w:szCs w:val="22"/>
              </w:rPr>
            </w:pPr>
            <w:r w:rsidRPr="00416C11">
              <w:rPr>
                <w:b w:val="0"/>
                <w:bCs w:val="0"/>
                <w:sz w:val="22"/>
                <w:szCs w:val="22"/>
              </w:rPr>
              <w:t xml:space="preserve">Syngenta Crop Protection, Inc. (2001) Submission of Risk and Exposure Assessment Data in Support of the Reregistration of Atrazine. Transmittal of 1 Study. </w:t>
            </w:r>
          </w:p>
        </w:tc>
      </w:tr>
      <w:tr w:rsidR="0069698D" w:rsidRPr="00416C11" w14:paraId="68E3B993" w14:textId="77777777" w:rsidTr="0069698D">
        <w:trPr>
          <w:tblCellSpacing w:w="0" w:type="dxa"/>
        </w:trPr>
        <w:tc>
          <w:tcPr>
            <w:tcW w:w="0" w:type="auto"/>
            <w:hideMark/>
          </w:tcPr>
          <w:p w14:paraId="5C717E1E" w14:textId="77777777" w:rsidR="0069698D" w:rsidRPr="00416C11" w:rsidRDefault="0069698D" w:rsidP="0069698D">
            <w:pPr>
              <w:rPr>
                <w:b w:val="0"/>
                <w:bCs w:val="0"/>
                <w:sz w:val="22"/>
                <w:szCs w:val="22"/>
              </w:rPr>
            </w:pPr>
            <w:r w:rsidRPr="00416C11">
              <w:rPr>
                <w:b w:val="0"/>
                <w:bCs w:val="0"/>
                <w:sz w:val="22"/>
                <w:szCs w:val="22"/>
              </w:rPr>
              <w:t>45517301</w:t>
            </w:r>
          </w:p>
        </w:tc>
        <w:tc>
          <w:tcPr>
            <w:tcW w:w="0" w:type="auto"/>
            <w:vAlign w:val="center"/>
            <w:hideMark/>
          </w:tcPr>
          <w:p w14:paraId="09003AFD" w14:textId="77777777" w:rsidR="0069698D" w:rsidRPr="00416C11" w:rsidRDefault="0069698D" w:rsidP="0069698D">
            <w:pPr>
              <w:rPr>
                <w:b w:val="0"/>
                <w:bCs w:val="0"/>
                <w:sz w:val="22"/>
                <w:szCs w:val="22"/>
              </w:rPr>
            </w:pPr>
            <w:r w:rsidRPr="00416C11">
              <w:rPr>
                <w:b w:val="0"/>
                <w:bCs w:val="0"/>
                <w:sz w:val="22"/>
                <w:szCs w:val="22"/>
              </w:rPr>
              <w:t xml:space="preserve">Rosenheck, L. (2001) Atrazine Use in Southern Turf: Additional Information For Residential Turf Risk Assessments: Lab Project Number: 1143-01. Unpublished study prepared by Syngenta Crop Protection, Inc. 46 p. </w:t>
            </w:r>
          </w:p>
        </w:tc>
      </w:tr>
      <w:tr w:rsidR="0069698D" w:rsidRPr="00416C11" w14:paraId="36C89C1D" w14:textId="77777777" w:rsidTr="0069698D">
        <w:trPr>
          <w:tblCellSpacing w:w="0" w:type="dxa"/>
        </w:trPr>
        <w:tc>
          <w:tcPr>
            <w:tcW w:w="0" w:type="auto"/>
            <w:hideMark/>
          </w:tcPr>
          <w:p w14:paraId="0353290D" w14:textId="77777777" w:rsidR="0069698D" w:rsidRPr="00416C11" w:rsidRDefault="0069698D" w:rsidP="0069698D">
            <w:pPr>
              <w:rPr>
                <w:b w:val="0"/>
                <w:bCs w:val="0"/>
                <w:sz w:val="22"/>
                <w:szCs w:val="22"/>
              </w:rPr>
            </w:pPr>
            <w:r w:rsidRPr="00416C11">
              <w:rPr>
                <w:b w:val="0"/>
                <w:bCs w:val="0"/>
                <w:sz w:val="22"/>
                <w:szCs w:val="22"/>
              </w:rPr>
              <w:t>45518400</w:t>
            </w:r>
          </w:p>
        </w:tc>
        <w:tc>
          <w:tcPr>
            <w:tcW w:w="0" w:type="auto"/>
            <w:vAlign w:val="center"/>
            <w:hideMark/>
          </w:tcPr>
          <w:p w14:paraId="285A99BC" w14:textId="77777777" w:rsidR="0069698D" w:rsidRPr="00416C11" w:rsidRDefault="0069698D" w:rsidP="0069698D">
            <w:pPr>
              <w:rPr>
                <w:b w:val="0"/>
                <w:bCs w:val="0"/>
                <w:sz w:val="22"/>
                <w:szCs w:val="22"/>
              </w:rPr>
            </w:pPr>
            <w:r w:rsidRPr="00416C11">
              <w:rPr>
                <w:b w:val="0"/>
                <w:bCs w:val="0"/>
                <w:sz w:val="22"/>
                <w:szCs w:val="22"/>
              </w:rPr>
              <w:t xml:space="preserve">Syngenta Crop Protection, Inc. (2001) Submission of Risk and Exposure Data in Support of the FIFRA 6(a)(2) Requirements for Atrazine. Transmittal of 1 Study. </w:t>
            </w:r>
          </w:p>
        </w:tc>
      </w:tr>
      <w:tr w:rsidR="0069698D" w:rsidRPr="00416C11" w14:paraId="0C75AA5B" w14:textId="77777777" w:rsidTr="0069698D">
        <w:trPr>
          <w:tblCellSpacing w:w="0" w:type="dxa"/>
        </w:trPr>
        <w:tc>
          <w:tcPr>
            <w:tcW w:w="0" w:type="auto"/>
            <w:hideMark/>
          </w:tcPr>
          <w:p w14:paraId="4919D4B5" w14:textId="77777777" w:rsidR="0069698D" w:rsidRPr="00416C11" w:rsidRDefault="0069698D" w:rsidP="0069698D">
            <w:pPr>
              <w:rPr>
                <w:b w:val="0"/>
                <w:bCs w:val="0"/>
                <w:sz w:val="22"/>
                <w:szCs w:val="22"/>
              </w:rPr>
            </w:pPr>
            <w:r w:rsidRPr="00416C11">
              <w:rPr>
                <w:b w:val="0"/>
                <w:bCs w:val="0"/>
                <w:sz w:val="22"/>
                <w:szCs w:val="22"/>
              </w:rPr>
              <w:t>45518401</w:t>
            </w:r>
          </w:p>
        </w:tc>
        <w:tc>
          <w:tcPr>
            <w:tcW w:w="0" w:type="auto"/>
            <w:vAlign w:val="center"/>
            <w:hideMark/>
          </w:tcPr>
          <w:p w14:paraId="7F020B3A" w14:textId="77777777" w:rsidR="0069698D" w:rsidRPr="00416C11" w:rsidRDefault="0069698D" w:rsidP="0069698D">
            <w:pPr>
              <w:rPr>
                <w:b w:val="0"/>
                <w:bCs w:val="0"/>
                <w:sz w:val="22"/>
                <w:szCs w:val="22"/>
              </w:rPr>
            </w:pPr>
            <w:r w:rsidRPr="00416C11">
              <w:rPr>
                <w:b w:val="0"/>
                <w:bCs w:val="0"/>
                <w:sz w:val="22"/>
                <w:szCs w:val="22"/>
              </w:rPr>
              <w:t xml:space="preserve">Delzell, E.; Grizzle, W.; Cheng, H. et al. (2001) A Follow-Up Study of Cancer Incidence Among Workers in Triazine-Related Operations at the Novartis St. Gabriel Plant: Final </w:t>
            </w:r>
            <w:r w:rsidRPr="00416C11">
              <w:rPr>
                <w:b w:val="0"/>
                <w:bCs w:val="0"/>
                <w:sz w:val="22"/>
                <w:szCs w:val="22"/>
              </w:rPr>
              <w:lastRenderedPageBreak/>
              <w:t xml:space="preserve">Report: Lab Project Number: 2207-01. Unpublished study prepared by University of Alabama at Birmingham. 170 p. </w:t>
            </w:r>
          </w:p>
        </w:tc>
      </w:tr>
      <w:tr w:rsidR="0069698D" w:rsidRPr="00416C11" w14:paraId="13559CF4" w14:textId="77777777" w:rsidTr="0069698D">
        <w:trPr>
          <w:tblCellSpacing w:w="0" w:type="dxa"/>
        </w:trPr>
        <w:tc>
          <w:tcPr>
            <w:tcW w:w="0" w:type="auto"/>
            <w:hideMark/>
          </w:tcPr>
          <w:p w14:paraId="19152952" w14:textId="77777777" w:rsidR="0069698D" w:rsidRPr="00416C11" w:rsidRDefault="0069698D" w:rsidP="0069698D">
            <w:pPr>
              <w:rPr>
                <w:b w:val="0"/>
                <w:bCs w:val="0"/>
                <w:sz w:val="22"/>
                <w:szCs w:val="22"/>
              </w:rPr>
            </w:pPr>
            <w:r w:rsidRPr="00416C11">
              <w:rPr>
                <w:b w:val="0"/>
                <w:bCs w:val="0"/>
                <w:sz w:val="22"/>
                <w:szCs w:val="22"/>
              </w:rPr>
              <w:lastRenderedPageBreak/>
              <w:t>45520100</w:t>
            </w:r>
          </w:p>
        </w:tc>
        <w:tc>
          <w:tcPr>
            <w:tcW w:w="0" w:type="auto"/>
            <w:vAlign w:val="center"/>
            <w:hideMark/>
          </w:tcPr>
          <w:p w14:paraId="5BDEF479" w14:textId="77777777" w:rsidR="0069698D" w:rsidRPr="00416C11" w:rsidRDefault="0069698D" w:rsidP="0069698D">
            <w:pPr>
              <w:rPr>
                <w:b w:val="0"/>
                <w:bCs w:val="0"/>
                <w:sz w:val="22"/>
                <w:szCs w:val="22"/>
              </w:rPr>
            </w:pPr>
            <w:r w:rsidRPr="00416C11">
              <w:rPr>
                <w:b w:val="0"/>
                <w:bCs w:val="0"/>
                <w:sz w:val="22"/>
                <w:szCs w:val="22"/>
              </w:rPr>
              <w:t xml:space="preserve">Griffin LLC (2001) Submission of Toxicity, Risk and Exposure Data in Support of the Registration of Propazine Technical and Propazine 4L. Transmittal of 3 Studies. </w:t>
            </w:r>
          </w:p>
        </w:tc>
      </w:tr>
      <w:tr w:rsidR="0069698D" w:rsidRPr="00416C11" w14:paraId="6380D2E1" w14:textId="77777777" w:rsidTr="0069698D">
        <w:trPr>
          <w:tblCellSpacing w:w="0" w:type="dxa"/>
        </w:trPr>
        <w:tc>
          <w:tcPr>
            <w:tcW w:w="0" w:type="auto"/>
            <w:hideMark/>
          </w:tcPr>
          <w:p w14:paraId="5672EBB2" w14:textId="77777777" w:rsidR="0069698D" w:rsidRPr="00416C11" w:rsidRDefault="0069698D" w:rsidP="0069698D">
            <w:pPr>
              <w:rPr>
                <w:b w:val="0"/>
                <w:bCs w:val="0"/>
                <w:sz w:val="22"/>
                <w:szCs w:val="22"/>
              </w:rPr>
            </w:pPr>
            <w:r w:rsidRPr="00416C11">
              <w:rPr>
                <w:b w:val="0"/>
                <w:bCs w:val="0"/>
                <w:sz w:val="22"/>
                <w:szCs w:val="22"/>
              </w:rPr>
              <w:t>45520101</w:t>
            </w:r>
          </w:p>
        </w:tc>
        <w:tc>
          <w:tcPr>
            <w:tcW w:w="0" w:type="auto"/>
            <w:vAlign w:val="center"/>
            <w:hideMark/>
          </w:tcPr>
          <w:p w14:paraId="11C8E834" w14:textId="77777777" w:rsidR="0069698D" w:rsidRPr="00416C11" w:rsidRDefault="0069698D" w:rsidP="0069698D">
            <w:pPr>
              <w:rPr>
                <w:b w:val="0"/>
                <w:bCs w:val="0"/>
                <w:sz w:val="22"/>
                <w:szCs w:val="22"/>
              </w:rPr>
            </w:pPr>
            <w:r w:rsidRPr="00416C11">
              <w:rPr>
                <w:b w:val="0"/>
                <w:bCs w:val="0"/>
                <w:sz w:val="22"/>
                <w:szCs w:val="22"/>
              </w:rPr>
              <w:t xml:space="preserve">Minnema, D. (2001) Pilot Study for the Evaluation of the LH Surge in Female Rats Exposed to Propazine, Atrazine, Cyanazine, and Diaminochlorotriazine (DACT): Final Report: Lab Project Number: 6641-107: GP99-072. Unpublished study prepared by Covance Laboratories Inc. 68 p. </w:t>
            </w:r>
          </w:p>
        </w:tc>
      </w:tr>
      <w:tr w:rsidR="0069698D" w:rsidRPr="00416C11" w14:paraId="70ECDD4C" w14:textId="77777777" w:rsidTr="0069698D">
        <w:trPr>
          <w:tblCellSpacing w:w="0" w:type="dxa"/>
        </w:trPr>
        <w:tc>
          <w:tcPr>
            <w:tcW w:w="0" w:type="auto"/>
            <w:hideMark/>
          </w:tcPr>
          <w:p w14:paraId="6026E039" w14:textId="77777777" w:rsidR="0069698D" w:rsidRPr="00416C11" w:rsidRDefault="0069698D" w:rsidP="0069698D">
            <w:pPr>
              <w:rPr>
                <w:b w:val="0"/>
                <w:bCs w:val="0"/>
                <w:sz w:val="22"/>
                <w:szCs w:val="22"/>
              </w:rPr>
            </w:pPr>
            <w:r w:rsidRPr="00416C11">
              <w:rPr>
                <w:b w:val="0"/>
                <w:bCs w:val="0"/>
                <w:sz w:val="22"/>
                <w:szCs w:val="22"/>
              </w:rPr>
              <w:t>45535500</w:t>
            </w:r>
          </w:p>
        </w:tc>
        <w:tc>
          <w:tcPr>
            <w:tcW w:w="0" w:type="auto"/>
            <w:vAlign w:val="center"/>
            <w:hideMark/>
          </w:tcPr>
          <w:p w14:paraId="4E74C66B" w14:textId="77777777" w:rsidR="0069698D" w:rsidRPr="00416C11" w:rsidRDefault="0069698D" w:rsidP="0069698D">
            <w:pPr>
              <w:rPr>
                <w:b w:val="0"/>
                <w:bCs w:val="0"/>
                <w:sz w:val="22"/>
                <w:szCs w:val="22"/>
              </w:rPr>
            </w:pPr>
            <w:r w:rsidRPr="00416C11">
              <w:rPr>
                <w:b w:val="0"/>
                <w:bCs w:val="0"/>
                <w:sz w:val="22"/>
                <w:szCs w:val="22"/>
              </w:rPr>
              <w:t xml:space="preserve">U.S. Environmental Protection Agency (2001) Submission of Environmental Fate Data. Transmittal of 1 Study. </w:t>
            </w:r>
          </w:p>
        </w:tc>
      </w:tr>
      <w:tr w:rsidR="0069698D" w:rsidRPr="00416C11" w14:paraId="45F7E0F6" w14:textId="77777777" w:rsidTr="0069698D">
        <w:trPr>
          <w:tblCellSpacing w:w="0" w:type="dxa"/>
        </w:trPr>
        <w:tc>
          <w:tcPr>
            <w:tcW w:w="0" w:type="auto"/>
            <w:hideMark/>
          </w:tcPr>
          <w:p w14:paraId="49F29210" w14:textId="77777777" w:rsidR="0069698D" w:rsidRPr="00416C11" w:rsidRDefault="0069698D" w:rsidP="0069698D">
            <w:pPr>
              <w:rPr>
                <w:b w:val="0"/>
                <w:bCs w:val="0"/>
                <w:sz w:val="22"/>
                <w:szCs w:val="22"/>
              </w:rPr>
            </w:pPr>
            <w:r w:rsidRPr="00416C11">
              <w:rPr>
                <w:b w:val="0"/>
                <w:bCs w:val="0"/>
                <w:sz w:val="22"/>
                <w:szCs w:val="22"/>
              </w:rPr>
              <w:t>45535501</w:t>
            </w:r>
          </w:p>
        </w:tc>
        <w:tc>
          <w:tcPr>
            <w:tcW w:w="0" w:type="auto"/>
            <w:vAlign w:val="center"/>
            <w:hideMark/>
          </w:tcPr>
          <w:p w14:paraId="79DA478D" w14:textId="77777777" w:rsidR="0069698D" w:rsidRPr="00416C11" w:rsidRDefault="0069698D" w:rsidP="0069698D">
            <w:pPr>
              <w:rPr>
                <w:b w:val="0"/>
                <w:bCs w:val="0"/>
                <w:sz w:val="22"/>
                <w:szCs w:val="22"/>
              </w:rPr>
            </w:pPr>
            <w:r w:rsidRPr="00416C11">
              <w:rPr>
                <w:b w:val="0"/>
                <w:bCs w:val="0"/>
                <w:sz w:val="22"/>
                <w:szCs w:val="22"/>
              </w:rPr>
              <w:t xml:space="preserve">Anderson, C.; Wood, T.; Morace, J. (1997) Distribution of Dissolved Pesticides and Other Water Quality Constituents in Small Streams, and their Relation to Land Use, in the Willamette River Basin, Oregon, 1996. Prepared by U.S. Department of the Interior in Cooperation with Oregon Department of Environmental Quality and Oregon Association of Clean Water Agencies; available from the U.S. Geological Survey. 87 p. </w:t>
            </w:r>
          </w:p>
        </w:tc>
      </w:tr>
      <w:tr w:rsidR="0069698D" w:rsidRPr="00416C11" w14:paraId="4281E67D" w14:textId="77777777" w:rsidTr="0069698D">
        <w:trPr>
          <w:tblCellSpacing w:w="0" w:type="dxa"/>
        </w:trPr>
        <w:tc>
          <w:tcPr>
            <w:tcW w:w="0" w:type="auto"/>
            <w:hideMark/>
          </w:tcPr>
          <w:p w14:paraId="517E1735" w14:textId="77777777" w:rsidR="0069698D" w:rsidRPr="00416C11" w:rsidRDefault="0069698D" w:rsidP="0069698D">
            <w:pPr>
              <w:rPr>
                <w:b w:val="0"/>
                <w:bCs w:val="0"/>
                <w:sz w:val="22"/>
                <w:szCs w:val="22"/>
              </w:rPr>
            </w:pPr>
            <w:r w:rsidRPr="00416C11">
              <w:rPr>
                <w:b w:val="0"/>
                <w:bCs w:val="0"/>
                <w:sz w:val="22"/>
                <w:szCs w:val="22"/>
              </w:rPr>
              <w:t>45545300</w:t>
            </w:r>
          </w:p>
        </w:tc>
        <w:tc>
          <w:tcPr>
            <w:tcW w:w="0" w:type="auto"/>
            <w:vAlign w:val="center"/>
            <w:hideMark/>
          </w:tcPr>
          <w:p w14:paraId="6D4D1DEC" w14:textId="77777777" w:rsidR="0069698D" w:rsidRPr="00416C11" w:rsidRDefault="0069698D" w:rsidP="0069698D">
            <w:pPr>
              <w:rPr>
                <w:b w:val="0"/>
                <w:bCs w:val="0"/>
                <w:sz w:val="22"/>
                <w:szCs w:val="22"/>
              </w:rPr>
            </w:pPr>
            <w:r w:rsidRPr="00416C11">
              <w:rPr>
                <w:b w:val="0"/>
                <w:bCs w:val="0"/>
                <w:sz w:val="22"/>
                <w:szCs w:val="22"/>
              </w:rPr>
              <w:t xml:space="preserve">Syngenta Crop Protection, Inc. (2001) Submission of Environmental Fate, Toxicity, and Residue Data in Support of the Reregistration of Atrazine. Transmittal of 6 Studies. </w:t>
            </w:r>
          </w:p>
        </w:tc>
      </w:tr>
      <w:tr w:rsidR="0069698D" w:rsidRPr="00416C11" w14:paraId="116EC6F7" w14:textId="77777777" w:rsidTr="0069698D">
        <w:trPr>
          <w:tblCellSpacing w:w="0" w:type="dxa"/>
        </w:trPr>
        <w:tc>
          <w:tcPr>
            <w:tcW w:w="0" w:type="auto"/>
            <w:hideMark/>
          </w:tcPr>
          <w:p w14:paraId="0C7417B7" w14:textId="77777777" w:rsidR="0069698D" w:rsidRPr="00416C11" w:rsidRDefault="0069698D" w:rsidP="0069698D">
            <w:pPr>
              <w:rPr>
                <w:b w:val="0"/>
                <w:bCs w:val="0"/>
                <w:sz w:val="22"/>
                <w:szCs w:val="22"/>
              </w:rPr>
            </w:pPr>
            <w:r w:rsidRPr="00416C11">
              <w:rPr>
                <w:b w:val="0"/>
                <w:bCs w:val="0"/>
                <w:sz w:val="22"/>
                <w:szCs w:val="22"/>
              </w:rPr>
              <w:t>45545302</w:t>
            </w:r>
          </w:p>
        </w:tc>
        <w:tc>
          <w:tcPr>
            <w:tcW w:w="0" w:type="auto"/>
            <w:vAlign w:val="center"/>
            <w:hideMark/>
          </w:tcPr>
          <w:p w14:paraId="5CBE73D6" w14:textId="77777777" w:rsidR="0069698D" w:rsidRPr="00416C11" w:rsidRDefault="0069698D" w:rsidP="0069698D">
            <w:pPr>
              <w:rPr>
                <w:b w:val="0"/>
                <w:bCs w:val="0"/>
                <w:sz w:val="22"/>
                <w:szCs w:val="22"/>
              </w:rPr>
            </w:pPr>
            <w:r w:rsidRPr="00416C11">
              <w:rPr>
                <w:b w:val="0"/>
                <w:bCs w:val="0"/>
                <w:sz w:val="22"/>
                <w:szCs w:val="22"/>
              </w:rPr>
              <w:t xml:space="preserve">Gross, T. (2001) Determination of Potential Effects for 10 Day Neonatal Exposure of Atrazine on Histological and Hormonal Sex Determination in Incubated American Alligator (Alligator mississipiensis) Eggs: Final Report: Lab Project Number: NOVA98.02A: 1244.98. Unpublished study prepared by University of Florida. 66 p. </w:t>
            </w:r>
          </w:p>
        </w:tc>
      </w:tr>
      <w:tr w:rsidR="0069698D" w:rsidRPr="00416C11" w14:paraId="56BF57A9" w14:textId="77777777" w:rsidTr="0069698D">
        <w:trPr>
          <w:tblCellSpacing w:w="0" w:type="dxa"/>
        </w:trPr>
        <w:tc>
          <w:tcPr>
            <w:tcW w:w="0" w:type="auto"/>
            <w:hideMark/>
          </w:tcPr>
          <w:p w14:paraId="61D3AC9F" w14:textId="77777777" w:rsidR="0069698D" w:rsidRPr="00416C11" w:rsidRDefault="0069698D" w:rsidP="0069698D">
            <w:pPr>
              <w:rPr>
                <w:b w:val="0"/>
                <w:bCs w:val="0"/>
                <w:sz w:val="22"/>
                <w:szCs w:val="22"/>
              </w:rPr>
            </w:pPr>
            <w:r w:rsidRPr="00416C11">
              <w:rPr>
                <w:b w:val="0"/>
                <w:bCs w:val="0"/>
                <w:sz w:val="22"/>
                <w:szCs w:val="22"/>
              </w:rPr>
              <w:t>45545303</w:t>
            </w:r>
          </w:p>
        </w:tc>
        <w:tc>
          <w:tcPr>
            <w:tcW w:w="0" w:type="auto"/>
            <w:vAlign w:val="center"/>
            <w:hideMark/>
          </w:tcPr>
          <w:p w14:paraId="10924720" w14:textId="77777777" w:rsidR="0069698D" w:rsidRPr="00416C11" w:rsidRDefault="0069698D" w:rsidP="0069698D">
            <w:pPr>
              <w:rPr>
                <w:b w:val="0"/>
                <w:bCs w:val="0"/>
                <w:sz w:val="22"/>
                <w:szCs w:val="22"/>
              </w:rPr>
            </w:pPr>
            <w:r w:rsidRPr="00416C11">
              <w:rPr>
                <w:b w:val="0"/>
                <w:bCs w:val="0"/>
                <w:sz w:val="22"/>
                <w:szCs w:val="22"/>
              </w:rPr>
              <w:t xml:space="preserve">Gross, T. (2001) Determination of Potential Effects for 10 Day Neonatal Exposure of Atrazine on Histological and Hormonal Sex Determination in Incubated Red-Eared Slider (Psuedemys elegans) Eggs: Final Report: Lab Project Number: NOVA98.02B: 1245-98. Unpublished study prepared by University of Florida. 66 p. </w:t>
            </w:r>
          </w:p>
        </w:tc>
      </w:tr>
      <w:tr w:rsidR="0069698D" w:rsidRPr="00416C11" w14:paraId="1A30B2D0" w14:textId="77777777" w:rsidTr="0069698D">
        <w:trPr>
          <w:tblCellSpacing w:w="0" w:type="dxa"/>
        </w:trPr>
        <w:tc>
          <w:tcPr>
            <w:tcW w:w="0" w:type="auto"/>
            <w:hideMark/>
          </w:tcPr>
          <w:p w14:paraId="0592E1B7" w14:textId="77777777" w:rsidR="0069698D" w:rsidRPr="00416C11" w:rsidRDefault="0069698D" w:rsidP="0069698D">
            <w:pPr>
              <w:rPr>
                <w:b w:val="0"/>
                <w:bCs w:val="0"/>
                <w:sz w:val="22"/>
                <w:szCs w:val="22"/>
              </w:rPr>
            </w:pPr>
            <w:r w:rsidRPr="00416C11">
              <w:rPr>
                <w:b w:val="0"/>
                <w:bCs w:val="0"/>
                <w:sz w:val="22"/>
                <w:szCs w:val="22"/>
              </w:rPr>
              <w:t>45545305</w:t>
            </w:r>
          </w:p>
        </w:tc>
        <w:tc>
          <w:tcPr>
            <w:tcW w:w="0" w:type="auto"/>
            <w:vAlign w:val="center"/>
            <w:hideMark/>
          </w:tcPr>
          <w:p w14:paraId="6EE9CB7F" w14:textId="77777777" w:rsidR="0069698D" w:rsidRPr="00416C11" w:rsidRDefault="0069698D" w:rsidP="0069698D">
            <w:pPr>
              <w:rPr>
                <w:b w:val="0"/>
                <w:bCs w:val="0"/>
                <w:sz w:val="22"/>
                <w:szCs w:val="22"/>
              </w:rPr>
            </w:pPr>
            <w:r w:rsidRPr="00416C11">
              <w:rPr>
                <w:b w:val="0"/>
                <w:bCs w:val="0"/>
                <w:sz w:val="22"/>
                <w:szCs w:val="22"/>
              </w:rPr>
              <w:t xml:space="preserve">Cheung, M. (1995) Storage Stability of Atrazine, G-30033, G-28279 and G-28273 In Water Under Refrigerator Storage Conditions: Atrazine: Final Report: Lab Project Number: ABR-94094: 105-91. Unpublished study prepared by Ciba Crop Protection, Inc. 86 p. {OPPTS 860.1380} </w:t>
            </w:r>
          </w:p>
        </w:tc>
      </w:tr>
      <w:tr w:rsidR="0069698D" w:rsidRPr="00416C11" w14:paraId="3C2AAAA2" w14:textId="77777777" w:rsidTr="0069698D">
        <w:trPr>
          <w:tblCellSpacing w:w="0" w:type="dxa"/>
        </w:trPr>
        <w:tc>
          <w:tcPr>
            <w:tcW w:w="0" w:type="auto"/>
            <w:hideMark/>
          </w:tcPr>
          <w:p w14:paraId="594889C9" w14:textId="77777777" w:rsidR="0069698D" w:rsidRPr="00416C11" w:rsidRDefault="0069698D" w:rsidP="0069698D">
            <w:pPr>
              <w:rPr>
                <w:b w:val="0"/>
                <w:bCs w:val="0"/>
                <w:sz w:val="22"/>
                <w:szCs w:val="22"/>
              </w:rPr>
            </w:pPr>
            <w:r w:rsidRPr="00416C11">
              <w:rPr>
                <w:b w:val="0"/>
                <w:bCs w:val="0"/>
                <w:sz w:val="22"/>
                <w:szCs w:val="22"/>
              </w:rPr>
              <w:t>45563700</w:t>
            </w:r>
          </w:p>
        </w:tc>
        <w:tc>
          <w:tcPr>
            <w:tcW w:w="0" w:type="auto"/>
            <w:vAlign w:val="center"/>
            <w:hideMark/>
          </w:tcPr>
          <w:p w14:paraId="4EDAD503" w14:textId="77777777" w:rsidR="0069698D" w:rsidRPr="00416C11" w:rsidRDefault="0069698D" w:rsidP="0069698D">
            <w:pPr>
              <w:rPr>
                <w:b w:val="0"/>
                <w:bCs w:val="0"/>
                <w:sz w:val="22"/>
                <w:szCs w:val="22"/>
              </w:rPr>
            </w:pPr>
            <w:r w:rsidRPr="00416C11">
              <w:rPr>
                <w:b w:val="0"/>
                <w:bCs w:val="0"/>
                <w:sz w:val="22"/>
                <w:szCs w:val="22"/>
              </w:rPr>
              <w:t xml:space="preserve">Syngenta Crop Protection, Inc. (2001) Submission of Product Chemistry Data in Support of the Application for Registration of Expert Herbicide. Transmittal of 2 Studies. </w:t>
            </w:r>
          </w:p>
        </w:tc>
      </w:tr>
      <w:tr w:rsidR="0069698D" w:rsidRPr="00416C11" w14:paraId="4CF0C854" w14:textId="77777777" w:rsidTr="0069698D">
        <w:trPr>
          <w:tblCellSpacing w:w="0" w:type="dxa"/>
        </w:trPr>
        <w:tc>
          <w:tcPr>
            <w:tcW w:w="0" w:type="auto"/>
            <w:hideMark/>
          </w:tcPr>
          <w:p w14:paraId="4BE0DAD3" w14:textId="77777777" w:rsidR="0069698D" w:rsidRPr="00416C11" w:rsidRDefault="0069698D" w:rsidP="0069698D">
            <w:pPr>
              <w:rPr>
                <w:b w:val="0"/>
                <w:bCs w:val="0"/>
                <w:sz w:val="22"/>
                <w:szCs w:val="22"/>
              </w:rPr>
            </w:pPr>
            <w:r w:rsidRPr="00416C11">
              <w:rPr>
                <w:b w:val="0"/>
                <w:bCs w:val="0"/>
                <w:sz w:val="22"/>
                <w:szCs w:val="22"/>
              </w:rPr>
              <w:t>45588100</w:t>
            </w:r>
          </w:p>
        </w:tc>
        <w:tc>
          <w:tcPr>
            <w:tcW w:w="0" w:type="auto"/>
            <w:vAlign w:val="center"/>
            <w:hideMark/>
          </w:tcPr>
          <w:p w14:paraId="0C379F8E" w14:textId="77777777" w:rsidR="0069698D" w:rsidRPr="00416C11" w:rsidRDefault="0069698D" w:rsidP="0069698D">
            <w:pPr>
              <w:rPr>
                <w:b w:val="0"/>
                <w:bCs w:val="0"/>
                <w:sz w:val="22"/>
                <w:szCs w:val="22"/>
              </w:rPr>
            </w:pPr>
            <w:r w:rsidRPr="00416C11">
              <w:rPr>
                <w:b w:val="0"/>
                <w:bCs w:val="0"/>
                <w:sz w:val="22"/>
                <w:szCs w:val="22"/>
              </w:rPr>
              <w:t xml:space="preserve">Syngenta Crop Protection, Inc. (2001) Submission of Product Chemistry and Toxicity Data in Support of the Application for Registration of S-Metolachlor/Mesotrione/Atrazine Selective Herbicide. Transmittal of 6 Studies. </w:t>
            </w:r>
          </w:p>
        </w:tc>
      </w:tr>
      <w:tr w:rsidR="0069698D" w:rsidRPr="00416C11" w14:paraId="16645DB2" w14:textId="77777777" w:rsidTr="0069698D">
        <w:trPr>
          <w:tblCellSpacing w:w="0" w:type="dxa"/>
        </w:trPr>
        <w:tc>
          <w:tcPr>
            <w:tcW w:w="0" w:type="auto"/>
            <w:hideMark/>
          </w:tcPr>
          <w:p w14:paraId="4C420BC4" w14:textId="77777777" w:rsidR="0069698D" w:rsidRPr="00416C11" w:rsidRDefault="0069698D" w:rsidP="0069698D">
            <w:pPr>
              <w:rPr>
                <w:b w:val="0"/>
                <w:bCs w:val="0"/>
                <w:sz w:val="22"/>
                <w:szCs w:val="22"/>
              </w:rPr>
            </w:pPr>
            <w:r w:rsidRPr="00416C11">
              <w:rPr>
                <w:b w:val="0"/>
                <w:bCs w:val="0"/>
                <w:sz w:val="22"/>
                <w:szCs w:val="22"/>
              </w:rPr>
              <w:t>45588102</w:t>
            </w:r>
          </w:p>
        </w:tc>
        <w:tc>
          <w:tcPr>
            <w:tcW w:w="0" w:type="auto"/>
            <w:vAlign w:val="center"/>
            <w:hideMark/>
          </w:tcPr>
          <w:p w14:paraId="1CCA4276" w14:textId="77777777" w:rsidR="0069698D" w:rsidRPr="00416C11" w:rsidRDefault="0069698D" w:rsidP="0069698D">
            <w:pPr>
              <w:rPr>
                <w:b w:val="0"/>
                <w:bCs w:val="0"/>
                <w:sz w:val="22"/>
                <w:szCs w:val="22"/>
              </w:rPr>
            </w:pPr>
            <w:r w:rsidRPr="00416C11">
              <w:rPr>
                <w:b w:val="0"/>
                <w:bCs w:val="0"/>
                <w:sz w:val="22"/>
                <w:szCs w:val="22"/>
              </w:rPr>
              <w:t xml:space="preserve">Hipps, A. (2002) Characterization Report of G-30027/CGA-77102/Mesotrione 3.9 SE (A12854F) Test Substance Used in Toxicological Studies Included in this Submission: </w:t>
            </w:r>
            <w:r w:rsidRPr="00416C11">
              <w:rPr>
                <w:b w:val="0"/>
                <w:bCs w:val="0"/>
                <w:sz w:val="22"/>
                <w:szCs w:val="22"/>
              </w:rPr>
              <w:lastRenderedPageBreak/>
              <w:t xml:space="preserve">Lab Project Number: PC-02-012: 2427-01. Unpublished study prepared by Syngenta Crop Protection, Inc. 14 p. </w:t>
            </w:r>
          </w:p>
        </w:tc>
      </w:tr>
      <w:tr w:rsidR="0069698D" w:rsidRPr="00416C11" w14:paraId="262D6CF8" w14:textId="77777777" w:rsidTr="0069698D">
        <w:trPr>
          <w:tblCellSpacing w:w="0" w:type="dxa"/>
        </w:trPr>
        <w:tc>
          <w:tcPr>
            <w:tcW w:w="0" w:type="auto"/>
            <w:hideMark/>
          </w:tcPr>
          <w:p w14:paraId="236B2B51" w14:textId="77777777" w:rsidR="0069698D" w:rsidRPr="00416C11" w:rsidRDefault="0069698D" w:rsidP="0069698D">
            <w:pPr>
              <w:rPr>
                <w:b w:val="0"/>
                <w:bCs w:val="0"/>
                <w:sz w:val="22"/>
                <w:szCs w:val="22"/>
              </w:rPr>
            </w:pPr>
            <w:r w:rsidRPr="00416C11">
              <w:rPr>
                <w:b w:val="0"/>
                <w:bCs w:val="0"/>
                <w:sz w:val="22"/>
                <w:szCs w:val="22"/>
              </w:rPr>
              <w:lastRenderedPageBreak/>
              <w:t>45588103</w:t>
            </w:r>
          </w:p>
        </w:tc>
        <w:tc>
          <w:tcPr>
            <w:tcW w:w="0" w:type="auto"/>
            <w:vAlign w:val="center"/>
            <w:hideMark/>
          </w:tcPr>
          <w:p w14:paraId="616977FF" w14:textId="77777777" w:rsidR="0069698D" w:rsidRPr="00416C11" w:rsidRDefault="0069698D" w:rsidP="0069698D">
            <w:pPr>
              <w:rPr>
                <w:b w:val="0"/>
                <w:bCs w:val="0"/>
                <w:sz w:val="22"/>
                <w:szCs w:val="22"/>
              </w:rPr>
            </w:pPr>
            <w:r w:rsidRPr="00416C11">
              <w:rPr>
                <w:b w:val="0"/>
                <w:bCs w:val="0"/>
                <w:sz w:val="22"/>
                <w:szCs w:val="22"/>
              </w:rPr>
              <w:t xml:space="preserve">Tisdel, M. (2002) Summary of Acute Toxicology Studies with G-30027/CGA-77102/Mesotrione 3.9 SE: Lab Project Number: 2662-01: 20011101: CR3574. Unpublished study prepared by Syngenta Crop Protection, Inc. 7 p. {OPPTS 870.1100, 870.1200, 870.1300, 870.2400, 870.2500, 870.2600} </w:t>
            </w:r>
          </w:p>
        </w:tc>
      </w:tr>
      <w:tr w:rsidR="0069698D" w:rsidRPr="00416C11" w14:paraId="27D50F9F" w14:textId="77777777" w:rsidTr="0069698D">
        <w:trPr>
          <w:tblCellSpacing w:w="0" w:type="dxa"/>
        </w:trPr>
        <w:tc>
          <w:tcPr>
            <w:tcW w:w="0" w:type="auto"/>
            <w:hideMark/>
          </w:tcPr>
          <w:p w14:paraId="37BA3F2F" w14:textId="77777777" w:rsidR="0069698D" w:rsidRPr="00416C11" w:rsidRDefault="0069698D" w:rsidP="0069698D">
            <w:pPr>
              <w:rPr>
                <w:b w:val="0"/>
                <w:bCs w:val="0"/>
                <w:sz w:val="22"/>
                <w:szCs w:val="22"/>
              </w:rPr>
            </w:pPr>
            <w:r w:rsidRPr="00416C11">
              <w:rPr>
                <w:b w:val="0"/>
                <w:bCs w:val="0"/>
                <w:sz w:val="22"/>
                <w:szCs w:val="22"/>
              </w:rPr>
              <w:t>45594000</w:t>
            </w:r>
          </w:p>
        </w:tc>
        <w:tc>
          <w:tcPr>
            <w:tcW w:w="0" w:type="auto"/>
            <w:vAlign w:val="center"/>
            <w:hideMark/>
          </w:tcPr>
          <w:p w14:paraId="7F16C6C9" w14:textId="77777777" w:rsidR="0069698D" w:rsidRPr="00416C11" w:rsidRDefault="0069698D" w:rsidP="0069698D">
            <w:pPr>
              <w:rPr>
                <w:b w:val="0"/>
                <w:bCs w:val="0"/>
                <w:sz w:val="22"/>
                <w:szCs w:val="22"/>
              </w:rPr>
            </w:pPr>
            <w:r w:rsidRPr="00416C11">
              <w:rPr>
                <w:b w:val="0"/>
                <w:bCs w:val="0"/>
                <w:sz w:val="22"/>
                <w:szCs w:val="22"/>
              </w:rPr>
              <w:t xml:space="preserve">Syngenta Crop Protection, Inc. (2002) Submission of Toxicity Data in Support of the Application for Registration of S-Metolachlor/Mesotrione/Atrazine Selective Herbicide. Transmittal of 4 Studies. </w:t>
            </w:r>
          </w:p>
        </w:tc>
      </w:tr>
      <w:tr w:rsidR="0069698D" w:rsidRPr="00416C11" w14:paraId="79767617" w14:textId="77777777" w:rsidTr="0069698D">
        <w:trPr>
          <w:tblCellSpacing w:w="0" w:type="dxa"/>
        </w:trPr>
        <w:tc>
          <w:tcPr>
            <w:tcW w:w="0" w:type="auto"/>
            <w:hideMark/>
          </w:tcPr>
          <w:p w14:paraId="33C51151" w14:textId="77777777" w:rsidR="0069698D" w:rsidRPr="00416C11" w:rsidRDefault="0069698D" w:rsidP="0069698D">
            <w:pPr>
              <w:rPr>
                <w:b w:val="0"/>
                <w:bCs w:val="0"/>
                <w:sz w:val="22"/>
                <w:szCs w:val="22"/>
              </w:rPr>
            </w:pPr>
            <w:r w:rsidRPr="00416C11">
              <w:rPr>
                <w:b w:val="0"/>
                <w:bCs w:val="0"/>
                <w:sz w:val="22"/>
                <w:szCs w:val="22"/>
              </w:rPr>
              <w:t>45599700</w:t>
            </w:r>
          </w:p>
        </w:tc>
        <w:tc>
          <w:tcPr>
            <w:tcW w:w="0" w:type="auto"/>
            <w:vAlign w:val="center"/>
            <w:hideMark/>
          </w:tcPr>
          <w:p w14:paraId="2A362000" w14:textId="77777777" w:rsidR="0069698D" w:rsidRPr="00416C11" w:rsidRDefault="0069698D" w:rsidP="0069698D">
            <w:pPr>
              <w:rPr>
                <w:b w:val="0"/>
                <w:bCs w:val="0"/>
                <w:sz w:val="22"/>
                <w:szCs w:val="22"/>
              </w:rPr>
            </w:pPr>
            <w:r w:rsidRPr="00416C11">
              <w:rPr>
                <w:b w:val="0"/>
                <w:bCs w:val="0"/>
                <w:sz w:val="22"/>
                <w:szCs w:val="22"/>
              </w:rPr>
              <w:t xml:space="preserve">Ciba Crop Protection (2002) Submission of Pesticide Use, Toxicity, Risk, Exposure, Environmental Fate, Residue and Pesticide Economic Data in Support of Atrazine and Simazine. Transmittal of 14 Studies. </w:t>
            </w:r>
          </w:p>
        </w:tc>
      </w:tr>
      <w:tr w:rsidR="0069698D" w:rsidRPr="00416C11" w14:paraId="1FFAEAAA" w14:textId="77777777" w:rsidTr="0069698D">
        <w:trPr>
          <w:tblCellSpacing w:w="0" w:type="dxa"/>
        </w:trPr>
        <w:tc>
          <w:tcPr>
            <w:tcW w:w="0" w:type="auto"/>
            <w:hideMark/>
          </w:tcPr>
          <w:p w14:paraId="509D453E" w14:textId="77777777" w:rsidR="0069698D" w:rsidRPr="00416C11" w:rsidRDefault="0069698D" w:rsidP="0069698D">
            <w:pPr>
              <w:rPr>
                <w:b w:val="0"/>
                <w:bCs w:val="0"/>
                <w:sz w:val="22"/>
                <w:szCs w:val="22"/>
              </w:rPr>
            </w:pPr>
            <w:r w:rsidRPr="00416C11">
              <w:rPr>
                <w:b w:val="0"/>
                <w:bCs w:val="0"/>
                <w:sz w:val="22"/>
                <w:szCs w:val="22"/>
              </w:rPr>
              <w:t>45599701</w:t>
            </w:r>
          </w:p>
        </w:tc>
        <w:tc>
          <w:tcPr>
            <w:tcW w:w="0" w:type="auto"/>
            <w:vAlign w:val="center"/>
            <w:hideMark/>
          </w:tcPr>
          <w:p w14:paraId="3C764326" w14:textId="77777777" w:rsidR="0069698D" w:rsidRPr="00416C11" w:rsidRDefault="0069698D" w:rsidP="0069698D">
            <w:pPr>
              <w:rPr>
                <w:b w:val="0"/>
                <w:bCs w:val="0"/>
                <w:sz w:val="22"/>
                <w:szCs w:val="22"/>
              </w:rPr>
            </w:pPr>
            <w:r w:rsidRPr="00416C11">
              <w:rPr>
                <w:b w:val="0"/>
                <w:bCs w:val="0"/>
                <w:sz w:val="22"/>
                <w:szCs w:val="22"/>
              </w:rPr>
              <w:t xml:space="preserve">Parshley, T. (1995) Summary of Comments on the Special Review Position Document 1 for Pesticide Products Containing Atrazine and Simazine. Unpublished study prepared by Ciba Crop Protection. 69 p. </w:t>
            </w:r>
          </w:p>
        </w:tc>
      </w:tr>
      <w:tr w:rsidR="0069698D" w:rsidRPr="00416C11" w14:paraId="62091684" w14:textId="77777777" w:rsidTr="0069698D">
        <w:trPr>
          <w:tblCellSpacing w:w="0" w:type="dxa"/>
        </w:trPr>
        <w:tc>
          <w:tcPr>
            <w:tcW w:w="0" w:type="auto"/>
            <w:hideMark/>
          </w:tcPr>
          <w:p w14:paraId="780937C6" w14:textId="77777777" w:rsidR="0069698D" w:rsidRPr="00416C11" w:rsidRDefault="0069698D" w:rsidP="0069698D">
            <w:pPr>
              <w:rPr>
                <w:b w:val="0"/>
                <w:bCs w:val="0"/>
                <w:sz w:val="22"/>
                <w:szCs w:val="22"/>
              </w:rPr>
            </w:pPr>
            <w:r w:rsidRPr="00416C11">
              <w:rPr>
                <w:b w:val="0"/>
                <w:bCs w:val="0"/>
                <w:sz w:val="22"/>
                <w:szCs w:val="22"/>
              </w:rPr>
              <w:t>45599702</w:t>
            </w:r>
          </w:p>
        </w:tc>
        <w:tc>
          <w:tcPr>
            <w:tcW w:w="0" w:type="auto"/>
            <w:vAlign w:val="center"/>
            <w:hideMark/>
          </w:tcPr>
          <w:p w14:paraId="14AD93BB" w14:textId="77777777" w:rsidR="0069698D" w:rsidRPr="00416C11" w:rsidRDefault="0069698D" w:rsidP="0069698D">
            <w:pPr>
              <w:rPr>
                <w:b w:val="0"/>
                <w:bCs w:val="0"/>
                <w:sz w:val="22"/>
                <w:szCs w:val="22"/>
              </w:rPr>
            </w:pPr>
            <w:r w:rsidRPr="00416C11">
              <w:rPr>
                <w:b w:val="0"/>
                <w:bCs w:val="0"/>
                <w:sz w:val="22"/>
                <w:szCs w:val="22"/>
              </w:rPr>
              <w:t xml:space="preserve">Brooks, R.; Crouse, K.; Drewing, L. et al. (1995) Benefits/Alternatives Summary for Atrazine and Simazine. Unpublished study prepared by Ciba Crop Protection. 28 p. </w:t>
            </w:r>
          </w:p>
        </w:tc>
      </w:tr>
      <w:tr w:rsidR="0069698D" w:rsidRPr="00416C11" w14:paraId="50DE8AE3" w14:textId="77777777" w:rsidTr="0069698D">
        <w:trPr>
          <w:tblCellSpacing w:w="0" w:type="dxa"/>
        </w:trPr>
        <w:tc>
          <w:tcPr>
            <w:tcW w:w="0" w:type="auto"/>
            <w:hideMark/>
          </w:tcPr>
          <w:p w14:paraId="11B1BEE4" w14:textId="77777777" w:rsidR="0069698D" w:rsidRPr="00416C11" w:rsidRDefault="0069698D" w:rsidP="0069698D">
            <w:pPr>
              <w:rPr>
                <w:b w:val="0"/>
                <w:bCs w:val="0"/>
                <w:sz w:val="22"/>
                <w:szCs w:val="22"/>
              </w:rPr>
            </w:pPr>
            <w:r w:rsidRPr="00416C11">
              <w:rPr>
                <w:b w:val="0"/>
                <w:bCs w:val="0"/>
                <w:sz w:val="22"/>
                <w:szCs w:val="22"/>
              </w:rPr>
              <w:t>45599703</w:t>
            </w:r>
          </w:p>
        </w:tc>
        <w:tc>
          <w:tcPr>
            <w:tcW w:w="0" w:type="auto"/>
            <w:vAlign w:val="center"/>
            <w:hideMark/>
          </w:tcPr>
          <w:p w14:paraId="6AF4EABF" w14:textId="77777777" w:rsidR="0069698D" w:rsidRPr="00416C11" w:rsidRDefault="0069698D" w:rsidP="0069698D">
            <w:pPr>
              <w:rPr>
                <w:b w:val="0"/>
                <w:bCs w:val="0"/>
                <w:sz w:val="22"/>
                <w:szCs w:val="22"/>
              </w:rPr>
            </w:pPr>
            <w:r w:rsidRPr="00416C11">
              <w:rPr>
                <w:b w:val="0"/>
                <w:bCs w:val="0"/>
                <w:sz w:val="22"/>
                <w:szCs w:val="22"/>
              </w:rPr>
              <w:t xml:space="preserve">Parshley, T. (1995) Farming Trends and Practices: Atrazine and Simazine. Unpublished study prepared by Ciba Crop Protection. 188 p. </w:t>
            </w:r>
          </w:p>
        </w:tc>
      </w:tr>
      <w:tr w:rsidR="0069698D" w:rsidRPr="00416C11" w14:paraId="34E66E1D" w14:textId="77777777" w:rsidTr="0069698D">
        <w:trPr>
          <w:tblCellSpacing w:w="0" w:type="dxa"/>
        </w:trPr>
        <w:tc>
          <w:tcPr>
            <w:tcW w:w="0" w:type="auto"/>
            <w:hideMark/>
          </w:tcPr>
          <w:p w14:paraId="0482F6B8" w14:textId="77777777" w:rsidR="0069698D" w:rsidRPr="00416C11" w:rsidRDefault="0069698D" w:rsidP="0069698D">
            <w:pPr>
              <w:rPr>
                <w:b w:val="0"/>
                <w:bCs w:val="0"/>
                <w:sz w:val="22"/>
                <w:szCs w:val="22"/>
              </w:rPr>
            </w:pPr>
            <w:r w:rsidRPr="00416C11">
              <w:rPr>
                <w:b w:val="0"/>
                <w:bCs w:val="0"/>
                <w:sz w:val="22"/>
                <w:szCs w:val="22"/>
              </w:rPr>
              <w:t>45599704</w:t>
            </w:r>
          </w:p>
        </w:tc>
        <w:tc>
          <w:tcPr>
            <w:tcW w:w="0" w:type="auto"/>
            <w:vAlign w:val="center"/>
            <w:hideMark/>
          </w:tcPr>
          <w:p w14:paraId="2F3F9290" w14:textId="77777777" w:rsidR="0069698D" w:rsidRPr="00416C11" w:rsidRDefault="0069698D" w:rsidP="0069698D">
            <w:pPr>
              <w:rPr>
                <w:b w:val="0"/>
                <w:bCs w:val="0"/>
                <w:sz w:val="22"/>
                <w:szCs w:val="22"/>
              </w:rPr>
            </w:pPr>
            <w:r w:rsidRPr="00416C11">
              <w:rPr>
                <w:b w:val="0"/>
                <w:bCs w:val="0"/>
                <w:sz w:val="22"/>
                <w:szCs w:val="22"/>
              </w:rPr>
              <w:t xml:space="preserve">Parshley, T. (1995) Sustainable Agriculture: The Potential of Non-Chemical Weed Control Methods as Substitutes for Herbicides in U.S. Corn Production. Unpublished study prepared by Ciba Crop Protection. 68 p. </w:t>
            </w:r>
          </w:p>
        </w:tc>
      </w:tr>
      <w:tr w:rsidR="0069698D" w:rsidRPr="00416C11" w14:paraId="0EBF1132" w14:textId="77777777" w:rsidTr="0069698D">
        <w:trPr>
          <w:tblCellSpacing w:w="0" w:type="dxa"/>
        </w:trPr>
        <w:tc>
          <w:tcPr>
            <w:tcW w:w="0" w:type="auto"/>
            <w:hideMark/>
          </w:tcPr>
          <w:p w14:paraId="071B132C" w14:textId="77777777" w:rsidR="0069698D" w:rsidRPr="00416C11" w:rsidRDefault="0069698D" w:rsidP="0069698D">
            <w:pPr>
              <w:rPr>
                <w:b w:val="0"/>
                <w:bCs w:val="0"/>
                <w:sz w:val="22"/>
                <w:szCs w:val="22"/>
              </w:rPr>
            </w:pPr>
            <w:r w:rsidRPr="00416C11">
              <w:rPr>
                <w:b w:val="0"/>
                <w:bCs w:val="0"/>
                <w:sz w:val="22"/>
                <w:szCs w:val="22"/>
              </w:rPr>
              <w:t>45599705</w:t>
            </w:r>
          </w:p>
        </w:tc>
        <w:tc>
          <w:tcPr>
            <w:tcW w:w="0" w:type="auto"/>
            <w:vAlign w:val="center"/>
            <w:hideMark/>
          </w:tcPr>
          <w:p w14:paraId="34BB4126" w14:textId="77777777" w:rsidR="0069698D" w:rsidRPr="00416C11" w:rsidRDefault="0069698D" w:rsidP="0069698D">
            <w:pPr>
              <w:rPr>
                <w:b w:val="0"/>
                <w:bCs w:val="0"/>
                <w:sz w:val="22"/>
                <w:szCs w:val="22"/>
              </w:rPr>
            </w:pPr>
            <w:r w:rsidRPr="00416C11">
              <w:rPr>
                <w:b w:val="0"/>
                <w:bCs w:val="0"/>
                <w:sz w:val="22"/>
                <w:szCs w:val="22"/>
              </w:rPr>
              <w:t xml:space="preserve">Parshley, T. (1995) Environmental Benefits of Atrazine and Simazine. Unpublished study prepared by Ciba Crop Protection. 185 p. </w:t>
            </w:r>
          </w:p>
        </w:tc>
      </w:tr>
      <w:tr w:rsidR="0069698D" w:rsidRPr="00416C11" w14:paraId="2B5ADF5C" w14:textId="77777777" w:rsidTr="0069698D">
        <w:trPr>
          <w:tblCellSpacing w:w="0" w:type="dxa"/>
        </w:trPr>
        <w:tc>
          <w:tcPr>
            <w:tcW w:w="0" w:type="auto"/>
            <w:hideMark/>
          </w:tcPr>
          <w:p w14:paraId="53035C17" w14:textId="77777777" w:rsidR="0069698D" w:rsidRPr="00416C11" w:rsidRDefault="0069698D" w:rsidP="0069698D">
            <w:pPr>
              <w:rPr>
                <w:b w:val="0"/>
                <w:bCs w:val="0"/>
                <w:sz w:val="22"/>
                <w:szCs w:val="22"/>
              </w:rPr>
            </w:pPr>
            <w:r w:rsidRPr="00416C11">
              <w:rPr>
                <w:b w:val="0"/>
                <w:bCs w:val="0"/>
                <w:sz w:val="22"/>
                <w:szCs w:val="22"/>
              </w:rPr>
              <w:t>45599706</w:t>
            </w:r>
          </w:p>
        </w:tc>
        <w:tc>
          <w:tcPr>
            <w:tcW w:w="0" w:type="auto"/>
            <w:vAlign w:val="center"/>
            <w:hideMark/>
          </w:tcPr>
          <w:p w14:paraId="42F0CFA6" w14:textId="77777777" w:rsidR="0069698D" w:rsidRPr="00416C11" w:rsidRDefault="0069698D" w:rsidP="0069698D">
            <w:pPr>
              <w:rPr>
                <w:b w:val="0"/>
                <w:bCs w:val="0"/>
                <w:sz w:val="22"/>
                <w:szCs w:val="22"/>
              </w:rPr>
            </w:pPr>
            <w:r w:rsidRPr="00416C11">
              <w:rPr>
                <w:b w:val="0"/>
                <w:bCs w:val="0"/>
                <w:sz w:val="22"/>
                <w:szCs w:val="22"/>
              </w:rPr>
              <w:t xml:space="preserve">Parshley, T. (1995) The Role of Atrazine and Simazine in Weed Resistance Management. Unpublished study prepared by Ciba Crop Protection. 143 p. </w:t>
            </w:r>
          </w:p>
        </w:tc>
      </w:tr>
      <w:tr w:rsidR="0069698D" w:rsidRPr="00416C11" w14:paraId="0ADE2004" w14:textId="77777777" w:rsidTr="0069698D">
        <w:trPr>
          <w:tblCellSpacing w:w="0" w:type="dxa"/>
        </w:trPr>
        <w:tc>
          <w:tcPr>
            <w:tcW w:w="0" w:type="auto"/>
            <w:hideMark/>
          </w:tcPr>
          <w:p w14:paraId="58378DE8" w14:textId="77777777" w:rsidR="0069698D" w:rsidRPr="00416C11" w:rsidRDefault="0069698D" w:rsidP="0069698D">
            <w:pPr>
              <w:rPr>
                <w:b w:val="0"/>
                <w:bCs w:val="0"/>
                <w:sz w:val="22"/>
                <w:szCs w:val="22"/>
              </w:rPr>
            </w:pPr>
            <w:r w:rsidRPr="00416C11">
              <w:rPr>
                <w:b w:val="0"/>
                <w:bCs w:val="0"/>
                <w:sz w:val="22"/>
                <w:szCs w:val="22"/>
              </w:rPr>
              <w:t>45599707</w:t>
            </w:r>
          </w:p>
        </w:tc>
        <w:tc>
          <w:tcPr>
            <w:tcW w:w="0" w:type="auto"/>
            <w:vAlign w:val="center"/>
            <w:hideMark/>
          </w:tcPr>
          <w:p w14:paraId="664BF40A" w14:textId="77777777" w:rsidR="0069698D" w:rsidRPr="00416C11" w:rsidRDefault="0069698D" w:rsidP="0069698D">
            <w:pPr>
              <w:rPr>
                <w:b w:val="0"/>
                <w:bCs w:val="0"/>
                <w:sz w:val="22"/>
                <w:szCs w:val="22"/>
              </w:rPr>
            </w:pPr>
            <w:r w:rsidRPr="00416C11">
              <w:rPr>
                <w:b w:val="0"/>
                <w:bCs w:val="0"/>
                <w:sz w:val="22"/>
                <w:szCs w:val="22"/>
              </w:rPr>
              <w:t xml:space="preserve">Parshley, T. (1995) Economic Evaluations: Lost Benefits from Atrazine or Triazine Herbicide Cancellations (U.S.Impact). Unpublished study prepared by Ciba Crop Protection. 60 p. </w:t>
            </w:r>
          </w:p>
        </w:tc>
      </w:tr>
      <w:tr w:rsidR="0069698D" w:rsidRPr="00416C11" w14:paraId="01B12471" w14:textId="77777777" w:rsidTr="0069698D">
        <w:trPr>
          <w:tblCellSpacing w:w="0" w:type="dxa"/>
        </w:trPr>
        <w:tc>
          <w:tcPr>
            <w:tcW w:w="0" w:type="auto"/>
            <w:hideMark/>
          </w:tcPr>
          <w:p w14:paraId="067F0103" w14:textId="77777777" w:rsidR="0069698D" w:rsidRPr="00416C11" w:rsidRDefault="0069698D" w:rsidP="0069698D">
            <w:pPr>
              <w:rPr>
                <w:b w:val="0"/>
                <w:bCs w:val="0"/>
                <w:sz w:val="22"/>
                <w:szCs w:val="22"/>
              </w:rPr>
            </w:pPr>
            <w:r w:rsidRPr="00416C11">
              <w:rPr>
                <w:b w:val="0"/>
                <w:bCs w:val="0"/>
                <w:sz w:val="22"/>
                <w:szCs w:val="22"/>
              </w:rPr>
              <w:t>45599708</w:t>
            </w:r>
          </w:p>
        </w:tc>
        <w:tc>
          <w:tcPr>
            <w:tcW w:w="0" w:type="auto"/>
            <w:vAlign w:val="center"/>
            <w:hideMark/>
          </w:tcPr>
          <w:p w14:paraId="51569579" w14:textId="77777777" w:rsidR="0069698D" w:rsidRPr="00416C11" w:rsidRDefault="0069698D" w:rsidP="0069698D">
            <w:pPr>
              <w:rPr>
                <w:b w:val="0"/>
                <w:bCs w:val="0"/>
                <w:sz w:val="22"/>
                <w:szCs w:val="22"/>
              </w:rPr>
            </w:pPr>
            <w:r w:rsidRPr="00416C11">
              <w:rPr>
                <w:b w:val="0"/>
                <w:bCs w:val="0"/>
                <w:sz w:val="22"/>
                <w:szCs w:val="22"/>
              </w:rPr>
              <w:t xml:space="preserve">Parshley, T. (1995) Economic Review of Past Atrazine and Triazine Herbicide Assessments. Unpublished study prepared by Ciba Crop Protection. 564 p. </w:t>
            </w:r>
          </w:p>
        </w:tc>
      </w:tr>
      <w:tr w:rsidR="0069698D" w:rsidRPr="00416C11" w14:paraId="59AE3742" w14:textId="77777777" w:rsidTr="0069698D">
        <w:trPr>
          <w:tblCellSpacing w:w="0" w:type="dxa"/>
        </w:trPr>
        <w:tc>
          <w:tcPr>
            <w:tcW w:w="0" w:type="auto"/>
            <w:hideMark/>
          </w:tcPr>
          <w:p w14:paraId="03CFC298" w14:textId="77777777" w:rsidR="0069698D" w:rsidRPr="00416C11" w:rsidRDefault="0069698D" w:rsidP="0069698D">
            <w:pPr>
              <w:rPr>
                <w:b w:val="0"/>
                <w:bCs w:val="0"/>
                <w:sz w:val="22"/>
                <w:szCs w:val="22"/>
              </w:rPr>
            </w:pPr>
            <w:r w:rsidRPr="00416C11">
              <w:rPr>
                <w:b w:val="0"/>
                <w:bCs w:val="0"/>
                <w:sz w:val="22"/>
                <w:szCs w:val="22"/>
              </w:rPr>
              <w:t>45599709</w:t>
            </w:r>
          </w:p>
        </w:tc>
        <w:tc>
          <w:tcPr>
            <w:tcW w:w="0" w:type="auto"/>
            <w:vAlign w:val="center"/>
            <w:hideMark/>
          </w:tcPr>
          <w:p w14:paraId="5468F5E5" w14:textId="77777777" w:rsidR="0069698D" w:rsidRPr="00416C11" w:rsidRDefault="0069698D" w:rsidP="0069698D">
            <w:pPr>
              <w:rPr>
                <w:b w:val="0"/>
                <w:bCs w:val="0"/>
                <w:sz w:val="22"/>
                <w:szCs w:val="22"/>
              </w:rPr>
            </w:pPr>
            <w:r w:rsidRPr="00416C11">
              <w:rPr>
                <w:b w:val="0"/>
                <w:bCs w:val="0"/>
                <w:sz w:val="22"/>
                <w:szCs w:val="22"/>
              </w:rPr>
              <w:t xml:space="preserve">Parshley, T. (1995) Comparative Analysis of Alternatives in Corn. Unpublished study prepared by Ciba Crop Protection. 1056 p. </w:t>
            </w:r>
          </w:p>
        </w:tc>
      </w:tr>
      <w:tr w:rsidR="0069698D" w:rsidRPr="00416C11" w14:paraId="48856470" w14:textId="77777777" w:rsidTr="0069698D">
        <w:trPr>
          <w:tblCellSpacing w:w="0" w:type="dxa"/>
        </w:trPr>
        <w:tc>
          <w:tcPr>
            <w:tcW w:w="0" w:type="auto"/>
            <w:hideMark/>
          </w:tcPr>
          <w:p w14:paraId="0B8AD12C" w14:textId="77777777" w:rsidR="0069698D" w:rsidRPr="00416C11" w:rsidRDefault="0069698D" w:rsidP="0069698D">
            <w:pPr>
              <w:rPr>
                <w:b w:val="0"/>
                <w:bCs w:val="0"/>
                <w:sz w:val="22"/>
                <w:szCs w:val="22"/>
              </w:rPr>
            </w:pPr>
            <w:r w:rsidRPr="00416C11">
              <w:rPr>
                <w:b w:val="0"/>
                <w:bCs w:val="0"/>
                <w:sz w:val="22"/>
                <w:szCs w:val="22"/>
              </w:rPr>
              <w:t>45599710</w:t>
            </w:r>
          </w:p>
        </w:tc>
        <w:tc>
          <w:tcPr>
            <w:tcW w:w="0" w:type="auto"/>
            <w:vAlign w:val="center"/>
            <w:hideMark/>
          </w:tcPr>
          <w:p w14:paraId="67873191" w14:textId="77777777" w:rsidR="0069698D" w:rsidRPr="00416C11" w:rsidRDefault="0069698D" w:rsidP="0069698D">
            <w:pPr>
              <w:rPr>
                <w:b w:val="0"/>
                <w:bCs w:val="0"/>
                <w:sz w:val="22"/>
                <w:szCs w:val="22"/>
              </w:rPr>
            </w:pPr>
            <w:r w:rsidRPr="00416C11">
              <w:rPr>
                <w:b w:val="0"/>
                <w:bCs w:val="0"/>
                <w:sz w:val="22"/>
                <w:szCs w:val="22"/>
              </w:rPr>
              <w:t xml:space="preserve">Parshley, T. (1996) Comparative Analysis of Alternatives in Sorghum. Unpublished study prepared by Ciba Crop Protection. 459 p. </w:t>
            </w:r>
          </w:p>
        </w:tc>
      </w:tr>
      <w:tr w:rsidR="0069698D" w:rsidRPr="00416C11" w14:paraId="05637B17" w14:textId="77777777" w:rsidTr="0069698D">
        <w:trPr>
          <w:tblCellSpacing w:w="0" w:type="dxa"/>
        </w:trPr>
        <w:tc>
          <w:tcPr>
            <w:tcW w:w="0" w:type="auto"/>
            <w:hideMark/>
          </w:tcPr>
          <w:p w14:paraId="406AF195" w14:textId="77777777" w:rsidR="0069698D" w:rsidRPr="00416C11" w:rsidRDefault="0069698D" w:rsidP="0069698D">
            <w:pPr>
              <w:rPr>
                <w:b w:val="0"/>
                <w:bCs w:val="0"/>
                <w:sz w:val="22"/>
                <w:szCs w:val="22"/>
              </w:rPr>
            </w:pPr>
            <w:r w:rsidRPr="00416C11">
              <w:rPr>
                <w:b w:val="0"/>
                <w:bCs w:val="0"/>
                <w:sz w:val="22"/>
                <w:szCs w:val="22"/>
              </w:rPr>
              <w:t>45599711</w:t>
            </w:r>
          </w:p>
        </w:tc>
        <w:tc>
          <w:tcPr>
            <w:tcW w:w="0" w:type="auto"/>
            <w:vAlign w:val="center"/>
            <w:hideMark/>
          </w:tcPr>
          <w:p w14:paraId="61C2B340" w14:textId="77777777" w:rsidR="0069698D" w:rsidRPr="00416C11" w:rsidRDefault="0069698D" w:rsidP="0069698D">
            <w:pPr>
              <w:rPr>
                <w:b w:val="0"/>
                <w:bCs w:val="0"/>
                <w:sz w:val="22"/>
                <w:szCs w:val="22"/>
              </w:rPr>
            </w:pPr>
            <w:r w:rsidRPr="00416C11">
              <w:rPr>
                <w:b w:val="0"/>
                <w:bCs w:val="0"/>
                <w:sz w:val="22"/>
                <w:szCs w:val="22"/>
              </w:rPr>
              <w:t xml:space="preserve">Parshley, T. (1995) Benefits of Atrazine in Ecofallow: Response to the US EPA's Position Document 1: Initiation of Special Review: Public Docket OPP-3000-60. Unpublished study prepared by Ciba Crop Protection. 613 p. </w:t>
            </w:r>
          </w:p>
        </w:tc>
      </w:tr>
      <w:tr w:rsidR="0069698D" w:rsidRPr="00416C11" w14:paraId="39D21429" w14:textId="77777777" w:rsidTr="0069698D">
        <w:trPr>
          <w:tblCellSpacing w:w="0" w:type="dxa"/>
        </w:trPr>
        <w:tc>
          <w:tcPr>
            <w:tcW w:w="0" w:type="auto"/>
            <w:hideMark/>
          </w:tcPr>
          <w:p w14:paraId="5475D6DA" w14:textId="77777777" w:rsidR="0069698D" w:rsidRPr="00416C11" w:rsidRDefault="0069698D" w:rsidP="0069698D">
            <w:pPr>
              <w:rPr>
                <w:b w:val="0"/>
                <w:bCs w:val="0"/>
                <w:sz w:val="22"/>
                <w:szCs w:val="22"/>
              </w:rPr>
            </w:pPr>
            <w:r w:rsidRPr="00416C11">
              <w:rPr>
                <w:b w:val="0"/>
                <w:bCs w:val="0"/>
                <w:sz w:val="22"/>
                <w:szCs w:val="22"/>
              </w:rPr>
              <w:lastRenderedPageBreak/>
              <w:t>45599712</w:t>
            </w:r>
          </w:p>
        </w:tc>
        <w:tc>
          <w:tcPr>
            <w:tcW w:w="0" w:type="auto"/>
            <w:vAlign w:val="center"/>
            <w:hideMark/>
          </w:tcPr>
          <w:p w14:paraId="47C05D8F" w14:textId="77777777" w:rsidR="0069698D" w:rsidRPr="00416C11" w:rsidRDefault="0069698D" w:rsidP="0069698D">
            <w:pPr>
              <w:rPr>
                <w:b w:val="0"/>
                <w:bCs w:val="0"/>
                <w:sz w:val="22"/>
                <w:szCs w:val="22"/>
              </w:rPr>
            </w:pPr>
            <w:r w:rsidRPr="00416C11">
              <w:rPr>
                <w:b w:val="0"/>
                <w:bCs w:val="0"/>
                <w:sz w:val="22"/>
                <w:szCs w:val="22"/>
              </w:rPr>
              <w:t xml:space="preserve">Parshley, T. (1995) Benefits of Atrazine and Simazine in Turf and Ornamental Nurseries. Unpublished study prepared by Ciba Crop Protection. 165 p. </w:t>
            </w:r>
          </w:p>
        </w:tc>
      </w:tr>
      <w:tr w:rsidR="0069698D" w:rsidRPr="00416C11" w14:paraId="774D78AB" w14:textId="77777777" w:rsidTr="0069698D">
        <w:trPr>
          <w:tblCellSpacing w:w="0" w:type="dxa"/>
        </w:trPr>
        <w:tc>
          <w:tcPr>
            <w:tcW w:w="0" w:type="auto"/>
            <w:hideMark/>
          </w:tcPr>
          <w:p w14:paraId="4B5C413C" w14:textId="77777777" w:rsidR="0069698D" w:rsidRPr="00416C11" w:rsidRDefault="0069698D" w:rsidP="0069698D">
            <w:pPr>
              <w:rPr>
                <w:b w:val="0"/>
                <w:bCs w:val="0"/>
                <w:sz w:val="22"/>
                <w:szCs w:val="22"/>
              </w:rPr>
            </w:pPr>
            <w:r w:rsidRPr="00416C11">
              <w:rPr>
                <w:b w:val="0"/>
                <w:bCs w:val="0"/>
                <w:sz w:val="22"/>
                <w:szCs w:val="22"/>
              </w:rPr>
              <w:t>45599713</w:t>
            </w:r>
          </w:p>
        </w:tc>
        <w:tc>
          <w:tcPr>
            <w:tcW w:w="0" w:type="auto"/>
            <w:vAlign w:val="center"/>
            <w:hideMark/>
          </w:tcPr>
          <w:p w14:paraId="2D3F7A8F" w14:textId="77777777" w:rsidR="0069698D" w:rsidRPr="00416C11" w:rsidRDefault="0069698D" w:rsidP="0069698D">
            <w:pPr>
              <w:rPr>
                <w:b w:val="0"/>
                <w:bCs w:val="0"/>
                <w:sz w:val="22"/>
                <w:szCs w:val="22"/>
              </w:rPr>
            </w:pPr>
            <w:r w:rsidRPr="00416C11">
              <w:rPr>
                <w:b w:val="0"/>
                <w:bCs w:val="0"/>
                <w:sz w:val="22"/>
                <w:szCs w:val="22"/>
              </w:rPr>
              <w:t xml:space="preserve">Parshley, T. (1995) Benefits of Atrazine and Simazine in Conifers. Unpublished study prepared by Ciba Crop Protection. 286 p. </w:t>
            </w:r>
          </w:p>
        </w:tc>
      </w:tr>
      <w:tr w:rsidR="0069698D" w:rsidRPr="00416C11" w14:paraId="529292FF" w14:textId="77777777" w:rsidTr="0069698D">
        <w:trPr>
          <w:tblCellSpacing w:w="0" w:type="dxa"/>
        </w:trPr>
        <w:tc>
          <w:tcPr>
            <w:tcW w:w="0" w:type="auto"/>
            <w:hideMark/>
          </w:tcPr>
          <w:p w14:paraId="721B2537" w14:textId="77777777" w:rsidR="0069698D" w:rsidRPr="00416C11" w:rsidRDefault="0069698D" w:rsidP="0069698D">
            <w:pPr>
              <w:rPr>
                <w:b w:val="0"/>
                <w:bCs w:val="0"/>
                <w:sz w:val="22"/>
                <w:szCs w:val="22"/>
              </w:rPr>
            </w:pPr>
            <w:r w:rsidRPr="00416C11">
              <w:rPr>
                <w:b w:val="0"/>
                <w:bCs w:val="0"/>
                <w:sz w:val="22"/>
                <w:szCs w:val="22"/>
              </w:rPr>
              <w:t>45622300</w:t>
            </w:r>
          </w:p>
        </w:tc>
        <w:tc>
          <w:tcPr>
            <w:tcW w:w="0" w:type="auto"/>
            <w:vAlign w:val="center"/>
            <w:hideMark/>
          </w:tcPr>
          <w:p w14:paraId="166F9ACE" w14:textId="77777777" w:rsidR="0069698D" w:rsidRPr="00416C11" w:rsidRDefault="0069698D" w:rsidP="0069698D">
            <w:pPr>
              <w:rPr>
                <w:b w:val="0"/>
                <w:bCs w:val="0"/>
                <w:sz w:val="22"/>
                <w:szCs w:val="22"/>
              </w:rPr>
            </w:pPr>
            <w:r w:rsidRPr="00416C11">
              <w:rPr>
                <w:b w:val="0"/>
                <w:bCs w:val="0"/>
                <w:sz w:val="22"/>
                <w:szCs w:val="22"/>
              </w:rPr>
              <w:t xml:space="preserve">Syngenta Crop Protection, Inc. (2002) Submission of Toxicity, Residue, Environmental Fate, Risk and Exposure Assessment Data in Support of the Reregistration of Atrazine. Transmittal of 11 Studies. </w:t>
            </w:r>
          </w:p>
        </w:tc>
      </w:tr>
      <w:tr w:rsidR="0069698D" w:rsidRPr="00416C11" w14:paraId="3EC5B8E8" w14:textId="77777777" w:rsidTr="0069698D">
        <w:trPr>
          <w:tblCellSpacing w:w="0" w:type="dxa"/>
        </w:trPr>
        <w:tc>
          <w:tcPr>
            <w:tcW w:w="0" w:type="auto"/>
            <w:hideMark/>
          </w:tcPr>
          <w:p w14:paraId="5C1E2963" w14:textId="77777777" w:rsidR="0069698D" w:rsidRPr="00416C11" w:rsidRDefault="0069698D" w:rsidP="0069698D">
            <w:pPr>
              <w:rPr>
                <w:b w:val="0"/>
                <w:bCs w:val="0"/>
                <w:sz w:val="22"/>
                <w:szCs w:val="22"/>
              </w:rPr>
            </w:pPr>
            <w:r w:rsidRPr="00416C11">
              <w:rPr>
                <w:b w:val="0"/>
                <w:bCs w:val="0"/>
                <w:sz w:val="22"/>
                <w:szCs w:val="22"/>
              </w:rPr>
              <w:t>45622302</w:t>
            </w:r>
          </w:p>
        </w:tc>
        <w:tc>
          <w:tcPr>
            <w:tcW w:w="0" w:type="auto"/>
            <w:vAlign w:val="center"/>
            <w:hideMark/>
          </w:tcPr>
          <w:p w14:paraId="0C269243" w14:textId="77777777" w:rsidR="0069698D" w:rsidRPr="00416C11" w:rsidRDefault="0069698D" w:rsidP="0069698D">
            <w:pPr>
              <w:rPr>
                <w:b w:val="0"/>
                <w:bCs w:val="0"/>
                <w:sz w:val="22"/>
                <w:szCs w:val="22"/>
              </w:rPr>
            </w:pPr>
            <w:r w:rsidRPr="00416C11">
              <w:rPr>
                <w:b w:val="0"/>
                <w:bCs w:val="0"/>
                <w:sz w:val="22"/>
                <w:szCs w:val="22"/>
              </w:rPr>
              <w:t xml:space="preserve">Giddings, J.; Anderson, T.; Hall, L.; et al. (2002) Supplement to "Aquatic Ecological Risk Assessment of Atrazine-A Tiered Probablistic Approach" Including Responses to EPA Comments: Final Report: Lab Project Number: 709-00. Unpublished study prepared by Syngenta Crop Protection, Inc. 293 p. </w:t>
            </w:r>
          </w:p>
        </w:tc>
      </w:tr>
      <w:tr w:rsidR="0069698D" w:rsidRPr="00416C11" w14:paraId="01161256" w14:textId="77777777" w:rsidTr="0069698D">
        <w:trPr>
          <w:tblCellSpacing w:w="0" w:type="dxa"/>
        </w:trPr>
        <w:tc>
          <w:tcPr>
            <w:tcW w:w="0" w:type="auto"/>
            <w:hideMark/>
          </w:tcPr>
          <w:p w14:paraId="42536855" w14:textId="77777777" w:rsidR="0069698D" w:rsidRPr="00416C11" w:rsidRDefault="0069698D" w:rsidP="0069698D">
            <w:pPr>
              <w:rPr>
                <w:b w:val="0"/>
                <w:bCs w:val="0"/>
                <w:sz w:val="22"/>
                <w:szCs w:val="22"/>
              </w:rPr>
            </w:pPr>
            <w:r w:rsidRPr="00416C11">
              <w:rPr>
                <w:b w:val="0"/>
                <w:bCs w:val="0"/>
                <w:sz w:val="22"/>
                <w:szCs w:val="22"/>
              </w:rPr>
              <w:t>45622304</w:t>
            </w:r>
          </w:p>
        </w:tc>
        <w:tc>
          <w:tcPr>
            <w:tcW w:w="0" w:type="auto"/>
            <w:vAlign w:val="center"/>
            <w:hideMark/>
          </w:tcPr>
          <w:p w14:paraId="14D66CBC" w14:textId="77777777" w:rsidR="0069698D" w:rsidRPr="00416C11" w:rsidRDefault="0069698D" w:rsidP="0069698D">
            <w:pPr>
              <w:rPr>
                <w:b w:val="0"/>
                <w:bCs w:val="0"/>
                <w:sz w:val="22"/>
                <w:szCs w:val="22"/>
              </w:rPr>
            </w:pPr>
            <w:r w:rsidRPr="00416C11">
              <w:rPr>
                <w:b w:val="0"/>
                <w:bCs w:val="0"/>
                <w:sz w:val="22"/>
                <w:szCs w:val="22"/>
              </w:rPr>
              <w:t xml:space="preserve">Wieser, C.; Gross, T. (2002) Determination of Potential Effects of 20 Day Exposure of Atrazine on Endocrine Function in Adult Largemouth Bass (Micropterus salmoides): Final Report: Lab Project Number: NOVA98.02E: 1168-99. Unpublished study prepared by University of Florida. 83 p. </w:t>
            </w:r>
          </w:p>
        </w:tc>
      </w:tr>
      <w:tr w:rsidR="0069698D" w:rsidRPr="00416C11" w14:paraId="2DF10862" w14:textId="77777777" w:rsidTr="0069698D">
        <w:trPr>
          <w:tblCellSpacing w:w="0" w:type="dxa"/>
        </w:trPr>
        <w:tc>
          <w:tcPr>
            <w:tcW w:w="0" w:type="auto"/>
            <w:hideMark/>
          </w:tcPr>
          <w:p w14:paraId="46CA1CE6" w14:textId="77777777" w:rsidR="0069698D" w:rsidRPr="00416C11" w:rsidRDefault="0069698D" w:rsidP="0069698D">
            <w:pPr>
              <w:rPr>
                <w:b w:val="0"/>
                <w:bCs w:val="0"/>
                <w:sz w:val="22"/>
                <w:szCs w:val="22"/>
              </w:rPr>
            </w:pPr>
            <w:r w:rsidRPr="00416C11">
              <w:rPr>
                <w:b w:val="0"/>
                <w:bCs w:val="0"/>
                <w:sz w:val="22"/>
                <w:szCs w:val="22"/>
              </w:rPr>
              <w:t>45622306</w:t>
            </w:r>
          </w:p>
        </w:tc>
        <w:tc>
          <w:tcPr>
            <w:tcW w:w="0" w:type="auto"/>
            <w:vAlign w:val="center"/>
            <w:hideMark/>
          </w:tcPr>
          <w:p w14:paraId="52C36B1D" w14:textId="77777777" w:rsidR="0069698D" w:rsidRPr="00416C11" w:rsidRDefault="0069698D" w:rsidP="0069698D">
            <w:pPr>
              <w:rPr>
                <w:b w:val="0"/>
                <w:bCs w:val="0"/>
                <w:sz w:val="22"/>
                <w:szCs w:val="22"/>
              </w:rPr>
            </w:pPr>
            <w:r w:rsidRPr="00416C11">
              <w:rPr>
                <w:b w:val="0"/>
                <w:bCs w:val="0"/>
                <w:sz w:val="22"/>
                <w:szCs w:val="22"/>
              </w:rPr>
              <w:t xml:space="preserve">Sielken, R.; Valdez-Flores, C. (2002) Probabilistic Assessment of Drinking Water and Exposure Combined Using Water Concentration Data Between 1993 and 2001: Final Report: Lab Project Number: 1305-02. Unpublished study prepared by Sielken &amp; Associates Consulting, Inc. 259 p. </w:t>
            </w:r>
          </w:p>
        </w:tc>
      </w:tr>
      <w:tr w:rsidR="0069698D" w:rsidRPr="00416C11" w14:paraId="57CFFA24" w14:textId="77777777" w:rsidTr="0069698D">
        <w:trPr>
          <w:tblCellSpacing w:w="0" w:type="dxa"/>
        </w:trPr>
        <w:tc>
          <w:tcPr>
            <w:tcW w:w="0" w:type="auto"/>
            <w:hideMark/>
          </w:tcPr>
          <w:p w14:paraId="12DB7112" w14:textId="77777777" w:rsidR="0069698D" w:rsidRPr="00416C11" w:rsidRDefault="0069698D" w:rsidP="0069698D">
            <w:pPr>
              <w:rPr>
                <w:b w:val="0"/>
                <w:bCs w:val="0"/>
                <w:sz w:val="22"/>
                <w:szCs w:val="22"/>
              </w:rPr>
            </w:pPr>
            <w:r w:rsidRPr="00416C11">
              <w:rPr>
                <w:b w:val="0"/>
                <w:bCs w:val="0"/>
                <w:sz w:val="22"/>
                <w:szCs w:val="22"/>
              </w:rPr>
              <w:t>45622307</w:t>
            </w:r>
          </w:p>
        </w:tc>
        <w:tc>
          <w:tcPr>
            <w:tcW w:w="0" w:type="auto"/>
            <w:vAlign w:val="center"/>
            <w:hideMark/>
          </w:tcPr>
          <w:p w14:paraId="078D6E5F" w14:textId="77777777" w:rsidR="0069698D" w:rsidRPr="00416C11" w:rsidRDefault="0069698D" w:rsidP="0069698D">
            <w:pPr>
              <w:rPr>
                <w:b w:val="0"/>
                <w:bCs w:val="0"/>
                <w:sz w:val="22"/>
                <w:szCs w:val="22"/>
              </w:rPr>
            </w:pPr>
            <w:r w:rsidRPr="00416C11">
              <w:rPr>
                <w:b w:val="0"/>
                <w:bCs w:val="0"/>
                <w:sz w:val="22"/>
                <w:szCs w:val="22"/>
              </w:rPr>
              <w:t xml:space="preserve">Sielken, R.; Valdez-Flores, C. (2002) Analysis of Time Trends in Total Chlorotriazine Residue Concentrations in Finished Water in Twenty Eight Community Water Supply Systems Between 1993 and 2001: Final Report: Lab Project Number: 1292-02. Unpublished study prepared by Sielken &amp; Associates Consulting, Inc. 163 p. </w:t>
            </w:r>
          </w:p>
        </w:tc>
      </w:tr>
      <w:tr w:rsidR="0069698D" w:rsidRPr="00416C11" w14:paraId="5BA1A816" w14:textId="77777777" w:rsidTr="0069698D">
        <w:trPr>
          <w:tblCellSpacing w:w="0" w:type="dxa"/>
        </w:trPr>
        <w:tc>
          <w:tcPr>
            <w:tcW w:w="0" w:type="auto"/>
            <w:hideMark/>
          </w:tcPr>
          <w:p w14:paraId="60BC29CB" w14:textId="77777777" w:rsidR="0069698D" w:rsidRPr="00416C11" w:rsidRDefault="0069698D" w:rsidP="0069698D">
            <w:pPr>
              <w:rPr>
                <w:b w:val="0"/>
                <w:bCs w:val="0"/>
                <w:sz w:val="22"/>
                <w:szCs w:val="22"/>
              </w:rPr>
            </w:pPr>
            <w:r w:rsidRPr="00416C11">
              <w:rPr>
                <w:b w:val="0"/>
                <w:bCs w:val="0"/>
                <w:sz w:val="22"/>
                <w:szCs w:val="22"/>
              </w:rPr>
              <w:t>45622308</w:t>
            </w:r>
          </w:p>
        </w:tc>
        <w:tc>
          <w:tcPr>
            <w:tcW w:w="0" w:type="auto"/>
            <w:vAlign w:val="center"/>
            <w:hideMark/>
          </w:tcPr>
          <w:p w14:paraId="2D9C2E1C" w14:textId="77777777" w:rsidR="0069698D" w:rsidRPr="00416C11" w:rsidRDefault="0069698D" w:rsidP="0069698D">
            <w:pPr>
              <w:rPr>
                <w:b w:val="0"/>
                <w:bCs w:val="0"/>
                <w:sz w:val="22"/>
                <w:szCs w:val="22"/>
              </w:rPr>
            </w:pPr>
            <w:r w:rsidRPr="00416C11">
              <w:rPr>
                <w:b w:val="0"/>
                <w:bCs w:val="0"/>
                <w:sz w:val="22"/>
                <w:szCs w:val="22"/>
              </w:rPr>
              <w:t xml:space="preserve">Riggs, M.; McMichael, B.; Clayton, A.; et al. (2002) Long-Term (1994-2000) Trend Analysis of Atrazine Concentrations from 127 Midwestern Water Bodies: Lab Project Number: 07779.002: 2694-01. Unpublished study prepared by Research Triangle Institute. 41 p. </w:t>
            </w:r>
          </w:p>
        </w:tc>
      </w:tr>
      <w:tr w:rsidR="0069698D" w:rsidRPr="00416C11" w14:paraId="173CF781" w14:textId="77777777" w:rsidTr="0069698D">
        <w:trPr>
          <w:tblCellSpacing w:w="0" w:type="dxa"/>
        </w:trPr>
        <w:tc>
          <w:tcPr>
            <w:tcW w:w="0" w:type="auto"/>
            <w:hideMark/>
          </w:tcPr>
          <w:p w14:paraId="63BA2B82" w14:textId="77777777" w:rsidR="0069698D" w:rsidRPr="00416C11" w:rsidRDefault="0069698D" w:rsidP="0069698D">
            <w:pPr>
              <w:rPr>
                <w:b w:val="0"/>
                <w:bCs w:val="0"/>
                <w:sz w:val="22"/>
                <w:szCs w:val="22"/>
              </w:rPr>
            </w:pPr>
            <w:r w:rsidRPr="00416C11">
              <w:rPr>
                <w:b w:val="0"/>
                <w:bCs w:val="0"/>
                <w:sz w:val="22"/>
                <w:szCs w:val="22"/>
              </w:rPr>
              <w:t>45622310</w:t>
            </w:r>
          </w:p>
        </w:tc>
        <w:tc>
          <w:tcPr>
            <w:tcW w:w="0" w:type="auto"/>
            <w:vAlign w:val="center"/>
            <w:hideMark/>
          </w:tcPr>
          <w:p w14:paraId="7823FA0F" w14:textId="77777777" w:rsidR="0069698D" w:rsidRPr="00416C11" w:rsidRDefault="0069698D" w:rsidP="0069698D">
            <w:pPr>
              <w:rPr>
                <w:b w:val="0"/>
                <w:bCs w:val="0"/>
                <w:sz w:val="22"/>
                <w:szCs w:val="22"/>
              </w:rPr>
            </w:pPr>
            <w:r w:rsidRPr="00416C11">
              <w:rPr>
                <w:b w:val="0"/>
                <w:bCs w:val="0"/>
                <w:sz w:val="22"/>
                <w:szCs w:val="22"/>
              </w:rPr>
              <w:t xml:space="preserve">Rosenheck, L. (2002) Determination of Dermal Transfer Efficiency of Granular Atrazine Residues From Turf to Dry and Wetted Palms: Final Report: Lab Project Number: 1841-01. Unpublished study prepared by Central California Research Laboratories, Inc. 217 p. </w:t>
            </w:r>
          </w:p>
        </w:tc>
      </w:tr>
      <w:tr w:rsidR="0069698D" w:rsidRPr="00416C11" w14:paraId="3E5188E1" w14:textId="77777777" w:rsidTr="0069698D">
        <w:trPr>
          <w:tblCellSpacing w:w="0" w:type="dxa"/>
        </w:trPr>
        <w:tc>
          <w:tcPr>
            <w:tcW w:w="0" w:type="auto"/>
            <w:hideMark/>
          </w:tcPr>
          <w:p w14:paraId="18EFD2A1" w14:textId="77777777" w:rsidR="0069698D" w:rsidRPr="00416C11" w:rsidRDefault="0069698D" w:rsidP="0069698D">
            <w:pPr>
              <w:rPr>
                <w:b w:val="0"/>
                <w:bCs w:val="0"/>
                <w:sz w:val="22"/>
                <w:szCs w:val="22"/>
              </w:rPr>
            </w:pPr>
            <w:r w:rsidRPr="00416C11">
              <w:rPr>
                <w:b w:val="0"/>
                <w:bCs w:val="0"/>
                <w:sz w:val="22"/>
                <w:szCs w:val="22"/>
              </w:rPr>
              <w:t>45622311</w:t>
            </w:r>
          </w:p>
        </w:tc>
        <w:tc>
          <w:tcPr>
            <w:tcW w:w="0" w:type="auto"/>
            <w:vAlign w:val="center"/>
            <w:hideMark/>
          </w:tcPr>
          <w:p w14:paraId="437017E5" w14:textId="77777777" w:rsidR="0069698D" w:rsidRPr="00416C11" w:rsidRDefault="0069698D" w:rsidP="0069698D">
            <w:pPr>
              <w:rPr>
                <w:b w:val="0"/>
                <w:bCs w:val="0"/>
                <w:sz w:val="22"/>
                <w:szCs w:val="22"/>
              </w:rPr>
            </w:pPr>
            <w:r w:rsidRPr="00416C11">
              <w:rPr>
                <w:b w:val="0"/>
                <w:bCs w:val="0"/>
                <w:sz w:val="22"/>
                <w:szCs w:val="22"/>
              </w:rPr>
              <w:t xml:space="preserve">Rosenheck, L. (2002) Children's Residential Exposure and Risk Assessment to Atrazine Treated Turf Using Hand Press Transfer Efficiency: Lab Project Number: 1255-02. Unpublished study prepared by Syngenta Crop Protection, Inc. 23 p. </w:t>
            </w:r>
          </w:p>
        </w:tc>
      </w:tr>
      <w:tr w:rsidR="0069698D" w:rsidRPr="00416C11" w14:paraId="14670177" w14:textId="77777777" w:rsidTr="0069698D">
        <w:trPr>
          <w:tblCellSpacing w:w="0" w:type="dxa"/>
        </w:trPr>
        <w:tc>
          <w:tcPr>
            <w:tcW w:w="0" w:type="auto"/>
            <w:hideMark/>
          </w:tcPr>
          <w:p w14:paraId="58FCEDAA" w14:textId="77777777" w:rsidR="0069698D" w:rsidRPr="00416C11" w:rsidRDefault="0069698D" w:rsidP="0069698D">
            <w:pPr>
              <w:rPr>
                <w:b w:val="0"/>
                <w:bCs w:val="0"/>
                <w:sz w:val="22"/>
                <w:szCs w:val="22"/>
              </w:rPr>
            </w:pPr>
            <w:r w:rsidRPr="00416C11">
              <w:rPr>
                <w:b w:val="0"/>
                <w:bCs w:val="0"/>
                <w:sz w:val="22"/>
                <w:szCs w:val="22"/>
              </w:rPr>
              <w:t>45624400</w:t>
            </w:r>
          </w:p>
        </w:tc>
        <w:tc>
          <w:tcPr>
            <w:tcW w:w="0" w:type="auto"/>
            <w:vAlign w:val="center"/>
            <w:hideMark/>
          </w:tcPr>
          <w:p w14:paraId="7A3668FF" w14:textId="77777777" w:rsidR="0069698D" w:rsidRPr="00416C11" w:rsidRDefault="0069698D" w:rsidP="0069698D">
            <w:pPr>
              <w:rPr>
                <w:b w:val="0"/>
                <w:bCs w:val="0"/>
                <w:sz w:val="22"/>
                <w:szCs w:val="22"/>
              </w:rPr>
            </w:pPr>
            <w:r w:rsidRPr="00416C11">
              <w:rPr>
                <w:b w:val="0"/>
                <w:bCs w:val="0"/>
                <w:sz w:val="22"/>
                <w:szCs w:val="22"/>
              </w:rPr>
              <w:t xml:space="preserve">Syngenta Crop Protection, Inc. (2002) Submission of Toxicity Data in Support of the Application for Registration of S-Metolachlor/Mesotrione/Atrazine Selective Herbicide. Transmittal of 1 Study. </w:t>
            </w:r>
          </w:p>
        </w:tc>
      </w:tr>
      <w:tr w:rsidR="0069698D" w:rsidRPr="00416C11" w14:paraId="2278F8AE" w14:textId="77777777" w:rsidTr="0069698D">
        <w:trPr>
          <w:tblCellSpacing w:w="0" w:type="dxa"/>
        </w:trPr>
        <w:tc>
          <w:tcPr>
            <w:tcW w:w="0" w:type="auto"/>
            <w:hideMark/>
          </w:tcPr>
          <w:p w14:paraId="4EAFEB66" w14:textId="77777777" w:rsidR="0069698D" w:rsidRPr="00416C11" w:rsidRDefault="0069698D" w:rsidP="0069698D">
            <w:pPr>
              <w:rPr>
                <w:b w:val="0"/>
                <w:bCs w:val="0"/>
                <w:sz w:val="22"/>
                <w:szCs w:val="22"/>
              </w:rPr>
            </w:pPr>
            <w:r w:rsidRPr="00416C11">
              <w:rPr>
                <w:b w:val="0"/>
                <w:bCs w:val="0"/>
                <w:sz w:val="22"/>
                <w:szCs w:val="22"/>
              </w:rPr>
              <w:lastRenderedPageBreak/>
              <w:t>45628300</w:t>
            </w:r>
          </w:p>
        </w:tc>
        <w:tc>
          <w:tcPr>
            <w:tcW w:w="0" w:type="auto"/>
            <w:vAlign w:val="center"/>
            <w:hideMark/>
          </w:tcPr>
          <w:p w14:paraId="4DE69899" w14:textId="77777777" w:rsidR="0069698D" w:rsidRPr="00416C11" w:rsidRDefault="0069698D" w:rsidP="0069698D">
            <w:pPr>
              <w:rPr>
                <w:b w:val="0"/>
                <w:bCs w:val="0"/>
                <w:sz w:val="22"/>
                <w:szCs w:val="22"/>
              </w:rPr>
            </w:pPr>
            <w:r w:rsidRPr="00416C11">
              <w:rPr>
                <w:b w:val="0"/>
                <w:bCs w:val="0"/>
                <w:sz w:val="22"/>
                <w:szCs w:val="22"/>
              </w:rPr>
              <w:t xml:space="preserve">Howard Fertilizer &amp; Chemical Co. (2001) Submission of Product Chemistry Data in Support of the Application for Registration of Turf Pride 115 Weed &amp; Feed. Transmittal of 1 Study. </w:t>
            </w:r>
          </w:p>
        </w:tc>
      </w:tr>
      <w:tr w:rsidR="0069698D" w:rsidRPr="00416C11" w14:paraId="77466675" w14:textId="77777777" w:rsidTr="0069698D">
        <w:trPr>
          <w:tblCellSpacing w:w="0" w:type="dxa"/>
        </w:trPr>
        <w:tc>
          <w:tcPr>
            <w:tcW w:w="0" w:type="auto"/>
            <w:hideMark/>
          </w:tcPr>
          <w:p w14:paraId="15E8EF8C" w14:textId="77777777" w:rsidR="0069698D" w:rsidRPr="00416C11" w:rsidRDefault="0069698D" w:rsidP="0069698D">
            <w:pPr>
              <w:rPr>
                <w:b w:val="0"/>
                <w:bCs w:val="0"/>
                <w:sz w:val="22"/>
                <w:szCs w:val="22"/>
              </w:rPr>
            </w:pPr>
            <w:r w:rsidRPr="00416C11">
              <w:rPr>
                <w:b w:val="0"/>
                <w:bCs w:val="0"/>
                <w:sz w:val="22"/>
                <w:szCs w:val="22"/>
              </w:rPr>
              <w:t>45629400</w:t>
            </w:r>
          </w:p>
        </w:tc>
        <w:tc>
          <w:tcPr>
            <w:tcW w:w="0" w:type="auto"/>
            <w:vAlign w:val="center"/>
            <w:hideMark/>
          </w:tcPr>
          <w:p w14:paraId="243A9A83" w14:textId="77777777" w:rsidR="0069698D" w:rsidRPr="00416C11" w:rsidRDefault="0069698D" w:rsidP="0069698D">
            <w:pPr>
              <w:rPr>
                <w:b w:val="0"/>
                <w:bCs w:val="0"/>
                <w:sz w:val="22"/>
                <w:szCs w:val="22"/>
              </w:rPr>
            </w:pPr>
            <w:r w:rsidRPr="00416C11">
              <w:rPr>
                <w:b w:val="0"/>
                <w:bCs w:val="0"/>
                <w:sz w:val="22"/>
                <w:szCs w:val="22"/>
              </w:rPr>
              <w:t xml:space="preserve">Syngenta Crop Protection, Inc. (2002) Submission of Environmental Fate and Toxicity Data in Support of the Reregistration of Atrazine and Triazines. Transmittal of 2 Studies. </w:t>
            </w:r>
          </w:p>
        </w:tc>
      </w:tr>
      <w:tr w:rsidR="0069698D" w:rsidRPr="00416C11" w14:paraId="56FF0BC3" w14:textId="77777777" w:rsidTr="0069698D">
        <w:trPr>
          <w:tblCellSpacing w:w="0" w:type="dxa"/>
        </w:trPr>
        <w:tc>
          <w:tcPr>
            <w:tcW w:w="0" w:type="auto"/>
            <w:hideMark/>
          </w:tcPr>
          <w:p w14:paraId="62D592A9" w14:textId="77777777" w:rsidR="0069698D" w:rsidRPr="00416C11" w:rsidRDefault="0069698D" w:rsidP="0069698D">
            <w:pPr>
              <w:rPr>
                <w:b w:val="0"/>
                <w:bCs w:val="0"/>
                <w:sz w:val="22"/>
                <w:szCs w:val="22"/>
              </w:rPr>
            </w:pPr>
            <w:r w:rsidRPr="00416C11">
              <w:rPr>
                <w:b w:val="0"/>
                <w:bCs w:val="0"/>
                <w:sz w:val="22"/>
                <w:szCs w:val="22"/>
              </w:rPr>
              <w:t>45629401</w:t>
            </w:r>
          </w:p>
        </w:tc>
        <w:tc>
          <w:tcPr>
            <w:tcW w:w="0" w:type="auto"/>
            <w:vAlign w:val="center"/>
            <w:hideMark/>
          </w:tcPr>
          <w:p w14:paraId="3668367C" w14:textId="77777777" w:rsidR="0069698D" w:rsidRPr="00416C11" w:rsidRDefault="0069698D" w:rsidP="0069698D">
            <w:pPr>
              <w:rPr>
                <w:b w:val="0"/>
                <w:bCs w:val="0"/>
                <w:sz w:val="22"/>
                <w:szCs w:val="22"/>
              </w:rPr>
            </w:pPr>
            <w:r w:rsidRPr="00416C11">
              <w:rPr>
                <w:b w:val="0"/>
                <w:bCs w:val="0"/>
                <w:sz w:val="22"/>
                <w:szCs w:val="22"/>
              </w:rPr>
              <w:t xml:space="preserve">Walls, C.; Scrafford, C.; Barraj, L. (2002) Probabilistic Assessment of Drinking Water and Dietary Exposure Combined Using Calendex Based on Water Concentration Data Between 1993 and 2001: (Chlorotriazine): Lab Project Number: 02-01: 1365-02. Unpublished study prepared by Novigen Sciences, Inc. 298 p. </w:t>
            </w:r>
          </w:p>
        </w:tc>
      </w:tr>
      <w:tr w:rsidR="0069698D" w:rsidRPr="00416C11" w14:paraId="5CDA20FE" w14:textId="77777777" w:rsidTr="0069698D">
        <w:trPr>
          <w:tblCellSpacing w:w="0" w:type="dxa"/>
        </w:trPr>
        <w:tc>
          <w:tcPr>
            <w:tcW w:w="0" w:type="auto"/>
            <w:hideMark/>
          </w:tcPr>
          <w:p w14:paraId="11731414" w14:textId="77777777" w:rsidR="0069698D" w:rsidRPr="00416C11" w:rsidRDefault="0069698D" w:rsidP="0069698D">
            <w:pPr>
              <w:rPr>
                <w:b w:val="0"/>
                <w:bCs w:val="0"/>
                <w:sz w:val="22"/>
                <w:szCs w:val="22"/>
              </w:rPr>
            </w:pPr>
            <w:r w:rsidRPr="00416C11">
              <w:rPr>
                <w:b w:val="0"/>
                <w:bCs w:val="0"/>
                <w:sz w:val="22"/>
                <w:szCs w:val="22"/>
              </w:rPr>
              <w:t>45629402</w:t>
            </w:r>
          </w:p>
        </w:tc>
        <w:tc>
          <w:tcPr>
            <w:tcW w:w="0" w:type="auto"/>
            <w:vAlign w:val="center"/>
            <w:hideMark/>
          </w:tcPr>
          <w:p w14:paraId="06D60DC0" w14:textId="77777777" w:rsidR="0069698D" w:rsidRPr="00416C11" w:rsidRDefault="0069698D" w:rsidP="0069698D">
            <w:pPr>
              <w:rPr>
                <w:b w:val="0"/>
                <w:bCs w:val="0"/>
                <w:sz w:val="22"/>
                <w:szCs w:val="22"/>
              </w:rPr>
            </w:pPr>
            <w:r w:rsidRPr="00416C11">
              <w:rPr>
                <w:b w:val="0"/>
                <w:bCs w:val="0"/>
                <w:sz w:val="22"/>
                <w:szCs w:val="22"/>
              </w:rPr>
              <w:t xml:space="preserve">Sielken, R.; Holden, L. (2002) Comparison of the LH Surge in Female Rats Administered Atrazine, Simazine, or DACT for Six Months: Statistical Analysis of the LH Surge: Supplemental Analysis: Final Report: Lab Project Number: 6117-399: 2214-01. Unpublished study prepared by Sielken &amp; Associates Consulting, Inc. 42 p. </w:t>
            </w:r>
          </w:p>
        </w:tc>
      </w:tr>
      <w:tr w:rsidR="0069698D" w:rsidRPr="00416C11" w14:paraId="44EB7819" w14:textId="77777777" w:rsidTr="0069698D">
        <w:trPr>
          <w:tblCellSpacing w:w="0" w:type="dxa"/>
        </w:trPr>
        <w:tc>
          <w:tcPr>
            <w:tcW w:w="0" w:type="auto"/>
            <w:hideMark/>
          </w:tcPr>
          <w:p w14:paraId="37308A7D" w14:textId="77777777" w:rsidR="0069698D" w:rsidRPr="00416C11" w:rsidRDefault="0069698D" w:rsidP="0069698D">
            <w:pPr>
              <w:rPr>
                <w:b w:val="0"/>
                <w:bCs w:val="0"/>
                <w:sz w:val="22"/>
                <w:szCs w:val="22"/>
              </w:rPr>
            </w:pPr>
            <w:r w:rsidRPr="00416C11">
              <w:rPr>
                <w:b w:val="0"/>
                <w:bCs w:val="0"/>
                <w:sz w:val="22"/>
                <w:szCs w:val="22"/>
              </w:rPr>
              <w:t>45629800</w:t>
            </w:r>
          </w:p>
        </w:tc>
        <w:tc>
          <w:tcPr>
            <w:tcW w:w="0" w:type="auto"/>
            <w:vAlign w:val="center"/>
            <w:hideMark/>
          </w:tcPr>
          <w:p w14:paraId="5C3DAB8F" w14:textId="77777777" w:rsidR="0069698D" w:rsidRPr="00416C11" w:rsidRDefault="0069698D" w:rsidP="0069698D">
            <w:pPr>
              <w:rPr>
                <w:b w:val="0"/>
                <w:bCs w:val="0"/>
                <w:sz w:val="22"/>
                <w:szCs w:val="22"/>
              </w:rPr>
            </w:pPr>
            <w:r w:rsidRPr="00416C11">
              <w:rPr>
                <w:b w:val="0"/>
                <w:bCs w:val="0"/>
                <w:sz w:val="22"/>
                <w:szCs w:val="22"/>
              </w:rPr>
              <w:t xml:space="preserve">Syngenta Crop Protection (2002) Submission of Required FIFRA 6(a)(2) Ground and Surface Water Annual Monitoring Data. Transmittal of 2 Studies. </w:t>
            </w:r>
          </w:p>
        </w:tc>
      </w:tr>
      <w:tr w:rsidR="0069698D" w:rsidRPr="00416C11" w14:paraId="416E6C62" w14:textId="77777777" w:rsidTr="0069698D">
        <w:trPr>
          <w:tblCellSpacing w:w="0" w:type="dxa"/>
        </w:trPr>
        <w:tc>
          <w:tcPr>
            <w:tcW w:w="0" w:type="auto"/>
            <w:hideMark/>
          </w:tcPr>
          <w:p w14:paraId="186B272F" w14:textId="77777777" w:rsidR="0069698D" w:rsidRPr="00416C11" w:rsidRDefault="0069698D" w:rsidP="0069698D">
            <w:pPr>
              <w:rPr>
                <w:b w:val="0"/>
                <w:bCs w:val="0"/>
                <w:sz w:val="22"/>
                <w:szCs w:val="22"/>
              </w:rPr>
            </w:pPr>
            <w:r w:rsidRPr="00416C11">
              <w:rPr>
                <w:b w:val="0"/>
                <w:bCs w:val="0"/>
                <w:sz w:val="22"/>
                <w:szCs w:val="22"/>
              </w:rPr>
              <w:t>45644800</w:t>
            </w:r>
          </w:p>
        </w:tc>
        <w:tc>
          <w:tcPr>
            <w:tcW w:w="0" w:type="auto"/>
            <w:vAlign w:val="center"/>
            <w:hideMark/>
          </w:tcPr>
          <w:p w14:paraId="61CAF038" w14:textId="77777777" w:rsidR="0069698D" w:rsidRPr="00416C11" w:rsidRDefault="0069698D" w:rsidP="0069698D">
            <w:pPr>
              <w:rPr>
                <w:b w:val="0"/>
                <w:bCs w:val="0"/>
                <w:sz w:val="22"/>
                <w:szCs w:val="22"/>
              </w:rPr>
            </w:pPr>
            <w:r w:rsidRPr="00416C11">
              <w:rPr>
                <w:b w:val="0"/>
                <w:bCs w:val="0"/>
                <w:sz w:val="22"/>
                <w:szCs w:val="22"/>
              </w:rPr>
              <w:t xml:space="preserve">Drexel Chemical Co. (2002) Submission of Product Chemistry Data in Support of the Application for Registration of Drexel Trizmet Herbicide. Transmittal of 3 Studies. </w:t>
            </w:r>
          </w:p>
        </w:tc>
      </w:tr>
      <w:tr w:rsidR="0069698D" w:rsidRPr="00416C11" w14:paraId="18FF95A8" w14:textId="77777777" w:rsidTr="0069698D">
        <w:trPr>
          <w:tblCellSpacing w:w="0" w:type="dxa"/>
        </w:trPr>
        <w:tc>
          <w:tcPr>
            <w:tcW w:w="0" w:type="auto"/>
            <w:hideMark/>
          </w:tcPr>
          <w:p w14:paraId="4440D5DA" w14:textId="77777777" w:rsidR="0069698D" w:rsidRPr="00416C11" w:rsidRDefault="0069698D" w:rsidP="0069698D">
            <w:pPr>
              <w:rPr>
                <w:b w:val="0"/>
                <w:bCs w:val="0"/>
                <w:sz w:val="22"/>
                <w:szCs w:val="22"/>
              </w:rPr>
            </w:pPr>
            <w:r w:rsidRPr="00416C11">
              <w:rPr>
                <w:b w:val="0"/>
                <w:bCs w:val="0"/>
                <w:sz w:val="22"/>
                <w:szCs w:val="22"/>
              </w:rPr>
              <w:t>45677900</w:t>
            </w:r>
          </w:p>
        </w:tc>
        <w:tc>
          <w:tcPr>
            <w:tcW w:w="0" w:type="auto"/>
            <w:vAlign w:val="center"/>
            <w:hideMark/>
          </w:tcPr>
          <w:p w14:paraId="0658D567" w14:textId="77777777" w:rsidR="0069698D" w:rsidRPr="00416C11" w:rsidRDefault="0069698D" w:rsidP="0069698D">
            <w:pPr>
              <w:rPr>
                <w:b w:val="0"/>
                <w:bCs w:val="0"/>
                <w:sz w:val="22"/>
                <w:szCs w:val="22"/>
              </w:rPr>
            </w:pPr>
            <w:r w:rsidRPr="00416C11">
              <w:rPr>
                <w:b w:val="0"/>
                <w:bCs w:val="0"/>
                <w:sz w:val="22"/>
                <w:szCs w:val="22"/>
              </w:rPr>
              <w:t xml:space="preserve">Bayer Corp. (2002) Submission of Product Chemistry Data in Support of the Application for Registration of Atrazine 1.055% Granular Herbicide Plus Lawn Fertilizer. Transmittal of 1 Study. </w:t>
            </w:r>
          </w:p>
        </w:tc>
      </w:tr>
      <w:tr w:rsidR="0069698D" w:rsidRPr="00416C11" w14:paraId="719AF720" w14:textId="77777777" w:rsidTr="0069698D">
        <w:trPr>
          <w:tblCellSpacing w:w="0" w:type="dxa"/>
        </w:trPr>
        <w:tc>
          <w:tcPr>
            <w:tcW w:w="0" w:type="auto"/>
            <w:hideMark/>
          </w:tcPr>
          <w:p w14:paraId="201CFB37" w14:textId="77777777" w:rsidR="0069698D" w:rsidRPr="00416C11" w:rsidRDefault="0069698D" w:rsidP="0069698D">
            <w:pPr>
              <w:rPr>
                <w:b w:val="0"/>
                <w:bCs w:val="0"/>
                <w:sz w:val="22"/>
                <w:szCs w:val="22"/>
              </w:rPr>
            </w:pPr>
            <w:r w:rsidRPr="00416C11">
              <w:rPr>
                <w:b w:val="0"/>
                <w:bCs w:val="0"/>
                <w:sz w:val="22"/>
                <w:szCs w:val="22"/>
              </w:rPr>
              <w:t>45711300</w:t>
            </w:r>
          </w:p>
        </w:tc>
        <w:tc>
          <w:tcPr>
            <w:tcW w:w="0" w:type="auto"/>
            <w:vAlign w:val="center"/>
            <w:hideMark/>
          </w:tcPr>
          <w:p w14:paraId="12DE34C4" w14:textId="77777777" w:rsidR="0069698D" w:rsidRPr="00416C11" w:rsidRDefault="0069698D" w:rsidP="0069698D">
            <w:pPr>
              <w:rPr>
                <w:b w:val="0"/>
                <w:bCs w:val="0"/>
                <w:sz w:val="22"/>
                <w:szCs w:val="22"/>
              </w:rPr>
            </w:pPr>
            <w:r w:rsidRPr="00416C11">
              <w:rPr>
                <w:b w:val="0"/>
                <w:bCs w:val="0"/>
                <w:sz w:val="22"/>
                <w:szCs w:val="22"/>
              </w:rPr>
              <w:t xml:space="preserve">Syngenta Crop Protection, Inc. (2002) Submission of Toxicity, Environmental Fate, Residue and Exposure/Risk Data in Support of Atrazine. Transmittal of 8 Studies. </w:t>
            </w:r>
          </w:p>
        </w:tc>
      </w:tr>
      <w:tr w:rsidR="0069698D" w:rsidRPr="00416C11" w14:paraId="2C1FDE37" w14:textId="77777777" w:rsidTr="0069698D">
        <w:trPr>
          <w:tblCellSpacing w:w="0" w:type="dxa"/>
        </w:trPr>
        <w:tc>
          <w:tcPr>
            <w:tcW w:w="0" w:type="auto"/>
            <w:hideMark/>
          </w:tcPr>
          <w:p w14:paraId="6107821B" w14:textId="77777777" w:rsidR="0069698D" w:rsidRPr="00416C11" w:rsidRDefault="0069698D" w:rsidP="0069698D">
            <w:pPr>
              <w:rPr>
                <w:b w:val="0"/>
                <w:bCs w:val="0"/>
                <w:sz w:val="22"/>
                <w:szCs w:val="22"/>
              </w:rPr>
            </w:pPr>
            <w:r w:rsidRPr="00416C11">
              <w:rPr>
                <w:b w:val="0"/>
                <w:bCs w:val="0"/>
                <w:sz w:val="22"/>
                <w:szCs w:val="22"/>
              </w:rPr>
              <w:t>45711301</w:t>
            </w:r>
          </w:p>
        </w:tc>
        <w:tc>
          <w:tcPr>
            <w:tcW w:w="0" w:type="auto"/>
            <w:vAlign w:val="center"/>
            <w:hideMark/>
          </w:tcPr>
          <w:p w14:paraId="78172CD5" w14:textId="77777777" w:rsidR="0069698D" w:rsidRPr="00416C11" w:rsidRDefault="0069698D" w:rsidP="0069698D">
            <w:pPr>
              <w:rPr>
                <w:b w:val="0"/>
                <w:bCs w:val="0"/>
                <w:sz w:val="22"/>
                <w:szCs w:val="22"/>
              </w:rPr>
            </w:pPr>
            <w:r w:rsidRPr="00416C11">
              <w:rPr>
                <w:b w:val="0"/>
                <w:bCs w:val="0"/>
                <w:sz w:val="22"/>
                <w:szCs w:val="22"/>
              </w:rPr>
              <w:t xml:space="preserve">Solomon, K.; Carr, J.; Du Preez, L.; et al. (2002) Endocrine System Responses in Fish, Amphibians and Reptiles to Atrazine: Assessment of an Expert Panel: Lab Project Number: 1725-02. Unpublished study prepared by Ecorisk Inc. 101 p. </w:t>
            </w:r>
          </w:p>
        </w:tc>
      </w:tr>
      <w:tr w:rsidR="0069698D" w:rsidRPr="00416C11" w14:paraId="3BD1D3F2" w14:textId="77777777" w:rsidTr="0069698D">
        <w:trPr>
          <w:tblCellSpacing w:w="0" w:type="dxa"/>
        </w:trPr>
        <w:tc>
          <w:tcPr>
            <w:tcW w:w="0" w:type="auto"/>
            <w:hideMark/>
          </w:tcPr>
          <w:p w14:paraId="5D9CC11D" w14:textId="77777777" w:rsidR="0069698D" w:rsidRPr="00416C11" w:rsidRDefault="0069698D" w:rsidP="0069698D">
            <w:pPr>
              <w:rPr>
                <w:b w:val="0"/>
                <w:bCs w:val="0"/>
                <w:sz w:val="22"/>
                <w:szCs w:val="22"/>
              </w:rPr>
            </w:pPr>
            <w:r w:rsidRPr="00416C11">
              <w:rPr>
                <w:b w:val="0"/>
                <w:bCs w:val="0"/>
                <w:sz w:val="22"/>
                <w:szCs w:val="22"/>
              </w:rPr>
              <w:t>45711302</w:t>
            </w:r>
          </w:p>
        </w:tc>
        <w:tc>
          <w:tcPr>
            <w:tcW w:w="0" w:type="auto"/>
            <w:vAlign w:val="center"/>
            <w:hideMark/>
          </w:tcPr>
          <w:p w14:paraId="61A96D45" w14:textId="77777777" w:rsidR="0069698D" w:rsidRPr="00416C11" w:rsidRDefault="0069698D" w:rsidP="0069698D">
            <w:pPr>
              <w:rPr>
                <w:b w:val="0"/>
                <w:bCs w:val="0"/>
                <w:sz w:val="22"/>
                <w:szCs w:val="22"/>
              </w:rPr>
            </w:pPr>
            <w:r w:rsidRPr="00416C11">
              <w:rPr>
                <w:b w:val="0"/>
                <w:bCs w:val="0"/>
                <w:sz w:val="22"/>
                <w:szCs w:val="22"/>
              </w:rPr>
              <w:t xml:space="preserve">Breckenridge, C.; Stevens, J.; Pastoor, T. (2002) The Selection of Endpoints, Application of FQPA Uncertainty Factors and Risk Extrapolation at the 99.9th Percentile: Atrazine: Lab Project Number: 1776-02. Unpublished study prepared by Syngenta Crop Protection, Inc. 21 p. </w:t>
            </w:r>
          </w:p>
        </w:tc>
      </w:tr>
      <w:tr w:rsidR="0069698D" w:rsidRPr="00416C11" w14:paraId="6B2D6860" w14:textId="77777777" w:rsidTr="0069698D">
        <w:trPr>
          <w:tblCellSpacing w:w="0" w:type="dxa"/>
        </w:trPr>
        <w:tc>
          <w:tcPr>
            <w:tcW w:w="0" w:type="auto"/>
            <w:hideMark/>
          </w:tcPr>
          <w:p w14:paraId="7BBCC99F" w14:textId="77777777" w:rsidR="0069698D" w:rsidRPr="00416C11" w:rsidRDefault="0069698D" w:rsidP="0069698D">
            <w:pPr>
              <w:rPr>
                <w:b w:val="0"/>
                <w:bCs w:val="0"/>
                <w:sz w:val="22"/>
                <w:szCs w:val="22"/>
              </w:rPr>
            </w:pPr>
            <w:r w:rsidRPr="00416C11">
              <w:rPr>
                <w:b w:val="0"/>
                <w:bCs w:val="0"/>
                <w:sz w:val="22"/>
                <w:szCs w:val="22"/>
              </w:rPr>
              <w:t>45711303</w:t>
            </w:r>
          </w:p>
        </w:tc>
        <w:tc>
          <w:tcPr>
            <w:tcW w:w="0" w:type="auto"/>
            <w:vAlign w:val="center"/>
            <w:hideMark/>
          </w:tcPr>
          <w:p w14:paraId="148FC962" w14:textId="77777777" w:rsidR="0069698D" w:rsidRPr="00416C11" w:rsidRDefault="0069698D" w:rsidP="0069698D">
            <w:pPr>
              <w:rPr>
                <w:b w:val="0"/>
                <w:bCs w:val="0"/>
                <w:sz w:val="22"/>
                <w:szCs w:val="22"/>
              </w:rPr>
            </w:pPr>
            <w:r w:rsidRPr="00416C11">
              <w:rPr>
                <w:b w:val="0"/>
                <w:bCs w:val="0"/>
                <w:sz w:val="22"/>
                <w:szCs w:val="22"/>
              </w:rPr>
              <w:t xml:space="preserve">Eldridge, J. (2002) Effects of Atrazine on the First Spontaneous Ovulation of Female SD Rats Administered Pregnant Mare's Serum Gonadotropin (PMSG) on PND 30: Final Report: Lab Project Number: 1755-02. Unpublished study prepared by Wake Forest University School of Medicine. 29 p. </w:t>
            </w:r>
          </w:p>
        </w:tc>
      </w:tr>
      <w:tr w:rsidR="0069698D" w:rsidRPr="00416C11" w14:paraId="2D12E48B" w14:textId="77777777" w:rsidTr="0069698D">
        <w:trPr>
          <w:tblCellSpacing w:w="0" w:type="dxa"/>
        </w:trPr>
        <w:tc>
          <w:tcPr>
            <w:tcW w:w="0" w:type="auto"/>
            <w:hideMark/>
          </w:tcPr>
          <w:p w14:paraId="480A186C" w14:textId="77777777" w:rsidR="0069698D" w:rsidRPr="00416C11" w:rsidRDefault="0069698D" w:rsidP="0069698D">
            <w:pPr>
              <w:rPr>
                <w:b w:val="0"/>
                <w:bCs w:val="0"/>
                <w:sz w:val="22"/>
                <w:szCs w:val="22"/>
              </w:rPr>
            </w:pPr>
            <w:r w:rsidRPr="00416C11">
              <w:rPr>
                <w:b w:val="0"/>
                <w:bCs w:val="0"/>
                <w:sz w:val="22"/>
                <w:szCs w:val="22"/>
              </w:rPr>
              <w:t>45711305</w:t>
            </w:r>
          </w:p>
        </w:tc>
        <w:tc>
          <w:tcPr>
            <w:tcW w:w="0" w:type="auto"/>
            <w:vAlign w:val="center"/>
            <w:hideMark/>
          </w:tcPr>
          <w:p w14:paraId="4657B04A" w14:textId="77777777" w:rsidR="0069698D" w:rsidRPr="00416C11" w:rsidRDefault="0069698D" w:rsidP="0069698D">
            <w:pPr>
              <w:rPr>
                <w:b w:val="0"/>
                <w:bCs w:val="0"/>
                <w:sz w:val="22"/>
                <w:szCs w:val="22"/>
              </w:rPr>
            </w:pPr>
            <w:r w:rsidRPr="00416C11">
              <w:rPr>
                <w:b w:val="0"/>
                <w:bCs w:val="0"/>
                <w:sz w:val="22"/>
                <w:szCs w:val="22"/>
              </w:rPr>
              <w:t xml:space="preserve">Breckenridge, C.; Hertl, P. (2002) An Analysis of the Trends in Atrazine Concentration in Raw and Finished Drinking Water in High Atrazine Use Areas: Lab Project Number: 1777-02. Unpublished study prepared by Syngenta Crop Protection, Inc. 43 p. </w:t>
            </w:r>
          </w:p>
        </w:tc>
      </w:tr>
      <w:tr w:rsidR="0069698D" w:rsidRPr="00416C11" w14:paraId="03CB218F" w14:textId="77777777" w:rsidTr="0069698D">
        <w:trPr>
          <w:tblCellSpacing w:w="0" w:type="dxa"/>
        </w:trPr>
        <w:tc>
          <w:tcPr>
            <w:tcW w:w="0" w:type="auto"/>
            <w:hideMark/>
          </w:tcPr>
          <w:p w14:paraId="48D68448" w14:textId="77777777" w:rsidR="0069698D" w:rsidRPr="00416C11" w:rsidRDefault="0069698D" w:rsidP="0069698D">
            <w:pPr>
              <w:rPr>
                <w:b w:val="0"/>
                <w:bCs w:val="0"/>
                <w:sz w:val="22"/>
                <w:szCs w:val="22"/>
              </w:rPr>
            </w:pPr>
            <w:r w:rsidRPr="00416C11">
              <w:rPr>
                <w:b w:val="0"/>
                <w:bCs w:val="0"/>
                <w:sz w:val="22"/>
                <w:szCs w:val="22"/>
              </w:rPr>
              <w:t>45711306</w:t>
            </w:r>
          </w:p>
        </w:tc>
        <w:tc>
          <w:tcPr>
            <w:tcW w:w="0" w:type="auto"/>
            <w:vAlign w:val="center"/>
            <w:hideMark/>
          </w:tcPr>
          <w:p w14:paraId="689DAB8D" w14:textId="77777777" w:rsidR="0069698D" w:rsidRPr="00416C11" w:rsidRDefault="0069698D" w:rsidP="0069698D">
            <w:pPr>
              <w:rPr>
                <w:b w:val="0"/>
                <w:bCs w:val="0"/>
                <w:sz w:val="22"/>
                <w:szCs w:val="22"/>
              </w:rPr>
            </w:pPr>
            <w:r w:rsidRPr="00416C11">
              <w:rPr>
                <w:b w:val="0"/>
                <w:bCs w:val="0"/>
                <w:sz w:val="22"/>
                <w:szCs w:val="22"/>
              </w:rPr>
              <w:t xml:space="preserve">Sielken, R.; Valdez-Flores, C. (2002) Analysis of Time Trends in Total Chlorotriazine Residue Concentration in Finished Water in Twenty Eight Community Water Supply </w:t>
            </w:r>
            <w:r w:rsidRPr="00416C11">
              <w:rPr>
                <w:b w:val="0"/>
                <w:bCs w:val="0"/>
                <w:sz w:val="22"/>
                <w:szCs w:val="22"/>
              </w:rPr>
              <w:lastRenderedPageBreak/>
              <w:t xml:space="preserve">Systems Between 1993 and 2001: Final Report Amendment: Lab Project Number: 1292-02. Unpublished study prepared by Sielken and Associates Consulting, Inc. 41 p. </w:t>
            </w:r>
          </w:p>
        </w:tc>
      </w:tr>
      <w:tr w:rsidR="0069698D" w:rsidRPr="00416C11" w14:paraId="1A809231" w14:textId="77777777" w:rsidTr="0069698D">
        <w:trPr>
          <w:tblCellSpacing w:w="0" w:type="dxa"/>
        </w:trPr>
        <w:tc>
          <w:tcPr>
            <w:tcW w:w="0" w:type="auto"/>
            <w:hideMark/>
          </w:tcPr>
          <w:p w14:paraId="22D31C8E" w14:textId="77777777" w:rsidR="0069698D" w:rsidRPr="00416C11" w:rsidRDefault="0069698D" w:rsidP="0069698D">
            <w:pPr>
              <w:rPr>
                <w:b w:val="0"/>
                <w:bCs w:val="0"/>
                <w:sz w:val="22"/>
                <w:szCs w:val="22"/>
              </w:rPr>
            </w:pPr>
            <w:r w:rsidRPr="00416C11">
              <w:rPr>
                <w:b w:val="0"/>
                <w:bCs w:val="0"/>
                <w:sz w:val="22"/>
                <w:szCs w:val="22"/>
              </w:rPr>
              <w:lastRenderedPageBreak/>
              <w:t>45711308</w:t>
            </w:r>
          </w:p>
        </w:tc>
        <w:tc>
          <w:tcPr>
            <w:tcW w:w="0" w:type="auto"/>
            <w:vAlign w:val="center"/>
            <w:hideMark/>
          </w:tcPr>
          <w:p w14:paraId="17FB3081" w14:textId="77777777" w:rsidR="0069698D" w:rsidRPr="00416C11" w:rsidRDefault="0069698D" w:rsidP="0069698D">
            <w:pPr>
              <w:rPr>
                <w:b w:val="0"/>
                <w:bCs w:val="0"/>
                <w:sz w:val="22"/>
                <w:szCs w:val="22"/>
              </w:rPr>
            </w:pPr>
            <w:r w:rsidRPr="00416C11">
              <w:rPr>
                <w:b w:val="0"/>
                <w:bCs w:val="0"/>
                <w:sz w:val="22"/>
                <w:szCs w:val="22"/>
              </w:rPr>
              <w:t xml:space="preserve">Scrafford, C.; Barraj, D. (2002) Probabilistic Assessment of Exposure to Total Chlorotriazines in Drinking Water Using Calendex: 11 Additional Sites: Lab Project Number: 02-02: 1757-02. Unpublished study prepared by Exponent, Inc. 127 p. </w:t>
            </w:r>
          </w:p>
        </w:tc>
      </w:tr>
      <w:tr w:rsidR="0069698D" w:rsidRPr="00416C11" w14:paraId="6E40A340" w14:textId="77777777" w:rsidTr="0069698D">
        <w:trPr>
          <w:tblCellSpacing w:w="0" w:type="dxa"/>
        </w:trPr>
        <w:tc>
          <w:tcPr>
            <w:tcW w:w="0" w:type="auto"/>
            <w:hideMark/>
          </w:tcPr>
          <w:p w14:paraId="517526A9" w14:textId="77777777" w:rsidR="0069698D" w:rsidRPr="00416C11" w:rsidRDefault="0069698D" w:rsidP="0069698D">
            <w:pPr>
              <w:rPr>
                <w:b w:val="0"/>
                <w:bCs w:val="0"/>
                <w:sz w:val="22"/>
                <w:szCs w:val="22"/>
              </w:rPr>
            </w:pPr>
            <w:r w:rsidRPr="00416C11">
              <w:rPr>
                <w:b w:val="0"/>
                <w:bCs w:val="0"/>
                <w:sz w:val="22"/>
                <w:szCs w:val="22"/>
              </w:rPr>
              <w:t>45721100</w:t>
            </w:r>
          </w:p>
        </w:tc>
        <w:tc>
          <w:tcPr>
            <w:tcW w:w="0" w:type="auto"/>
            <w:vAlign w:val="center"/>
            <w:hideMark/>
          </w:tcPr>
          <w:p w14:paraId="1658F877" w14:textId="77777777" w:rsidR="0069698D" w:rsidRPr="00416C11" w:rsidRDefault="0069698D" w:rsidP="0069698D">
            <w:pPr>
              <w:rPr>
                <w:b w:val="0"/>
                <w:bCs w:val="0"/>
                <w:sz w:val="22"/>
                <w:szCs w:val="22"/>
              </w:rPr>
            </w:pPr>
            <w:r w:rsidRPr="00416C11">
              <w:rPr>
                <w:b w:val="0"/>
                <w:bCs w:val="0"/>
                <w:sz w:val="22"/>
                <w:szCs w:val="22"/>
              </w:rPr>
              <w:t xml:space="preserve">Drexel Chemical Co. (2002) Submission of Product Chemistry and Toxicity Data in Support of the Application for Registration of Drexel Trizmet II Herbicide. Transmittal of 8 Studies. </w:t>
            </w:r>
          </w:p>
        </w:tc>
      </w:tr>
      <w:tr w:rsidR="0069698D" w:rsidRPr="00416C11" w14:paraId="5C4F6E07" w14:textId="77777777" w:rsidTr="0069698D">
        <w:trPr>
          <w:tblCellSpacing w:w="0" w:type="dxa"/>
        </w:trPr>
        <w:tc>
          <w:tcPr>
            <w:tcW w:w="0" w:type="auto"/>
            <w:hideMark/>
          </w:tcPr>
          <w:p w14:paraId="40C3CD07" w14:textId="77777777" w:rsidR="0069698D" w:rsidRPr="00416C11" w:rsidRDefault="0069698D" w:rsidP="0069698D">
            <w:pPr>
              <w:rPr>
                <w:b w:val="0"/>
                <w:bCs w:val="0"/>
                <w:sz w:val="22"/>
                <w:szCs w:val="22"/>
              </w:rPr>
            </w:pPr>
            <w:r w:rsidRPr="00416C11">
              <w:rPr>
                <w:b w:val="0"/>
                <w:bCs w:val="0"/>
                <w:sz w:val="22"/>
                <w:szCs w:val="22"/>
              </w:rPr>
              <w:t>45722400</w:t>
            </w:r>
          </w:p>
        </w:tc>
        <w:tc>
          <w:tcPr>
            <w:tcW w:w="0" w:type="auto"/>
            <w:vAlign w:val="center"/>
            <w:hideMark/>
          </w:tcPr>
          <w:p w14:paraId="329D6C45" w14:textId="77777777" w:rsidR="0069698D" w:rsidRPr="00416C11" w:rsidRDefault="0069698D" w:rsidP="0069698D">
            <w:pPr>
              <w:rPr>
                <w:b w:val="0"/>
                <w:bCs w:val="0"/>
                <w:sz w:val="22"/>
                <w:szCs w:val="22"/>
              </w:rPr>
            </w:pPr>
            <w:r w:rsidRPr="00416C11">
              <w:rPr>
                <w:b w:val="0"/>
                <w:bCs w:val="0"/>
                <w:sz w:val="22"/>
                <w:szCs w:val="22"/>
              </w:rPr>
              <w:t xml:space="preserve">Syngenta Crop Protection, Inc. (2002) Submission of Toxicity Data in Support of the Registration of Atrazine. Transmittal of 1 Study. </w:t>
            </w:r>
          </w:p>
        </w:tc>
      </w:tr>
      <w:tr w:rsidR="0069698D" w:rsidRPr="00416C11" w14:paraId="05804F2D" w14:textId="77777777" w:rsidTr="0069698D">
        <w:trPr>
          <w:tblCellSpacing w:w="0" w:type="dxa"/>
        </w:trPr>
        <w:tc>
          <w:tcPr>
            <w:tcW w:w="0" w:type="auto"/>
            <w:hideMark/>
          </w:tcPr>
          <w:p w14:paraId="6E3CF003" w14:textId="77777777" w:rsidR="0069698D" w:rsidRPr="00416C11" w:rsidRDefault="0069698D" w:rsidP="0069698D">
            <w:pPr>
              <w:rPr>
                <w:b w:val="0"/>
                <w:bCs w:val="0"/>
                <w:sz w:val="22"/>
                <w:szCs w:val="22"/>
              </w:rPr>
            </w:pPr>
            <w:r w:rsidRPr="00416C11">
              <w:rPr>
                <w:b w:val="0"/>
                <w:bCs w:val="0"/>
                <w:sz w:val="22"/>
                <w:szCs w:val="22"/>
              </w:rPr>
              <w:t>45722401</w:t>
            </w:r>
          </w:p>
        </w:tc>
        <w:tc>
          <w:tcPr>
            <w:tcW w:w="0" w:type="auto"/>
            <w:vAlign w:val="center"/>
            <w:hideMark/>
          </w:tcPr>
          <w:p w14:paraId="32D08B64" w14:textId="77777777" w:rsidR="0069698D" w:rsidRPr="00416C11" w:rsidRDefault="0069698D" w:rsidP="0069698D">
            <w:pPr>
              <w:rPr>
                <w:b w:val="0"/>
                <w:bCs w:val="0"/>
                <w:sz w:val="22"/>
                <w:szCs w:val="22"/>
              </w:rPr>
            </w:pPr>
            <w:r w:rsidRPr="00416C11">
              <w:rPr>
                <w:b w:val="0"/>
                <w:bCs w:val="0"/>
                <w:sz w:val="22"/>
                <w:szCs w:val="22"/>
              </w:rPr>
              <w:t xml:space="preserve">Ashby, J.; Tinwell, H. (2002) The Effects of Atrazine on the Sexual Maturation of Female Alderley Park-Wistar and Sprague-Dawley Rats: Final Report: Lab Project Number: 1775-02. Unpublished study prepared by Central Toxicology Laboratory. 32 p. </w:t>
            </w:r>
          </w:p>
        </w:tc>
      </w:tr>
      <w:tr w:rsidR="0069698D" w:rsidRPr="00416C11" w14:paraId="62D06D38" w14:textId="77777777" w:rsidTr="0069698D">
        <w:trPr>
          <w:tblCellSpacing w:w="0" w:type="dxa"/>
        </w:trPr>
        <w:tc>
          <w:tcPr>
            <w:tcW w:w="0" w:type="auto"/>
            <w:hideMark/>
          </w:tcPr>
          <w:p w14:paraId="266A2EA4" w14:textId="77777777" w:rsidR="0069698D" w:rsidRPr="00416C11" w:rsidRDefault="0069698D" w:rsidP="0069698D">
            <w:pPr>
              <w:rPr>
                <w:b w:val="0"/>
                <w:bCs w:val="0"/>
                <w:sz w:val="22"/>
                <w:szCs w:val="22"/>
              </w:rPr>
            </w:pPr>
            <w:r w:rsidRPr="00416C11">
              <w:rPr>
                <w:b w:val="0"/>
                <w:bCs w:val="0"/>
                <w:sz w:val="22"/>
                <w:szCs w:val="22"/>
              </w:rPr>
              <w:t>45723600</w:t>
            </w:r>
          </w:p>
        </w:tc>
        <w:tc>
          <w:tcPr>
            <w:tcW w:w="0" w:type="auto"/>
            <w:vAlign w:val="center"/>
            <w:hideMark/>
          </w:tcPr>
          <w:p w14:paraId="528C1362" w14:textId="77777777" w:rsidR="0069698D" w:rsidRPr="00416C11" w:rsidRDefault="0069698D" w:rsidP="0069698D">
            <w:pPr>
              <w:rPr>
                <w:b w:val="0"/>
                <w:bCs w:val="0"/>
                <w:sz w:val="22"/>
                <w:szCs w:val="22"/>
              </w:rPr>
            </w:pPr>
            <w:r w:rsidRPr="00416C11">
              <w:rPr>
                <w:b w:val="0"/>
                <w:bCs w:val="0"/>
                <w:sz w:val="22"/>
                <w:szCs w:val="22"/>
              </w:rPr>
              <w:t xml:space="preserve">Drexel Chemical Co. (2002) Submission of Toxicity Data in Support of the Application for Registration of Drexel Trizmet II Herbicide. Transmittal of 1 Study. </w:t>
            </w:r>
          </w:p>
        </w:tc>
      </w:tr>
      <w:tr w:rsidR="0069698D" w:rsidRPr="00416C11" w14:paraId="07693D3E" w14:textId="77777777" w:rsidTr="0069698D">
        <w:trPr>
          <w:tblCellSpacing w:w="0" w:type="dxa"/>
        </w:trPr>
        <w:tc>
          <w:tcPr>
            <w:tcW w:w="0" w:type="auto"/>
            <w:hideMark/>
          </w:tcPr>
          <w:p w14:paraId="70FAD648" w14:textId="77777777" w:rsidR="0069698D" w:rsidRPr="00416C11" w:rsidRDefault="0069698D" w:rsidP="0069698D">
            <w:pPr>
              <w:rPr>
                <w:b w:val="0"/>
                <w:bCs w:val="0"/>
                <w:sz w:val="22"/>
                <w:szCs w:val="22"/>
              </w:rPr>
            </w:pPr>
            <w:r w:rsidRPr="00416C11">
              <w:rPr>
                <w:b w:val="0"/>
                <w:bCs w:val="0"/>
                <w:sz w:val="22"/>
                <w:szCs w:val="22"/>
              </w:rPr>
              <w:t>45725200</w:t>
            </w:r>
          </w:p>
        </w:tc>
        <w:tc>
          <w:tcPr>
            <w:tcW w:w="0" w:type="auto"/>
            <w:vAlign w:val="center"/>
            <w:hideMark/>
          </w:tcPr>
          <w:p w14:paraId="61FB794C" w14:textId="77777777" w:rsidR="0069698D" w:rsidRPr="00416C11" w:rsidRDefault="0069698D" w:rsidP="0069698D">
            <w:pPr>
              <w:rPr>
                <w:b w:val="0"/>
                <w:bCs w:val="0"/>
                <w:sz w:val="22"/>
                <w:szCs w:val="22"/>
              </w:rPr>
            </w:pPr>
            <w:r w:rsidRPr="00416C11">
              <w:rPr>
                <w:b w:val="0"/>
                <w:bCs w:val="0"/>
                <w:sz w:val="22"/>
                <w:szCs w:val="22"/>
              </w:rPr>
              <w:t xml:space="preserve">DuPont Crop Protection (2002) Submission of Toxicity and Product Chemistry Data in Support of the Application for Registration of DuPont Steadfast ATZ Herbicide. Transmittal of 7 Studies. </w:t>
            </w:r>
          </w:p>
        </w:tc>
      </w:tr>
      <w:tr w:rsidR="0069698D" w:rsidRPr="00416C11" w14:paraId="7E5B2D1E" w14:textId="77777777" w:rsidTr="0069698D">
        <w:trPr>
          <w:tblCellSpacing w:w="0" w:type="dxa"/>
        </w:trPr>
        <w:tc>
          <w:tcPr>
            <w:tcW w:w="0" w:type="auto"/>
            <w:hideMark/>
          </w:tcPr>
          <w:p w14:paraId="6B5F24D3" w14:textId="77777777" w:rsidR="0069698D" w:rsidRPr="00416C11" w:rsidRDefault="0069698D" w:rsidP="0069698D">
            <w:pPr>
              <w:rPr>
                <w:b w:val="0"/>
                <w:bCs w:val="0"/>
                <w:sz w:val="22"/>
                <w:szCs w:val="22"/>
              </w:rPr>
            </w:pPr>
            <w:r w:rsidRPr="00416C11">
              <w:rPr>
                <w:b w:val="0"/>
                <w:bCs w:val="0"/>
                <w:sz w:val="22"/>
                <w:szCs w:val="22"/>
              </w:rPr>
              <w:t>45725300</w:t>
            </w:r>
          </w:p>
        </w:tc>
        <w:tc>
          <w:tcPr>
            <w:tcW w:w="0" w:type="auto"/>
            <w:vAlign w:val="center"/>
            <w:hideMark/>
          </w:tcPr>
          <w:p w14:paraId="3C14A06C" w14:textId="77777777" w:rsidR="0069698D" w:rsidRPr="00416C11" w:rsidRDefault="0069698D" w:rsidP="0069698D">
            <w:pPr>
              <w:rPr>
                <w:b w:val="0"/>
                <w:bCs w:val="0"/>
                <w:sz w:val="22"/>
                <w:szCs w:val="22"/>
              </w:rPr>
            </w:pPr>
            <w:r w:rsidRPr="00416C11">
              <w:rPr>
                <w:b w:val="0"/>
                <w:bCs w:val="0"/>
                <w:sz w:val="22"/>
                <w:szCs w:val="22"/>
              </w:rPr>
              <w:t xml:space="preserve">Syngenta Crop Protection, Inc. (2002) Submission of Product Chemistry and Toxicity Data in Support of the Application for Registration of Expert Herbicide. Transmittal of 9 Studies. </w:t>
            </w:r>
          </w:p>
        </w:tc>
      </w:tr>
      <w:tr w:rsidR="0069698D" w:rsidRPr="00416C11" w14:paraId="76CDCBEB" w14:textId="77777777" w:rsidTr="0069698D">
        <w:trPr>
          <w:tblCellSpacing w:w="0" w:type="dxa"/>
        </w:trPr>
        <w:tc>
          <w:tcPr>
            <w:tcW w:w="0" w:type="auto"/>
            <w:hideMark/>
          </w:tcPr>
          <w:p w14:paraId="0ADEC898" w14:textId="77777777" w:rsidR="0069698D" w:rsidRPr="00416C11" w:rsidRDefault="0069698D" w:rsidP="0069698D">
            <w:pPr>
              <w:rPr>
                <w:b w:val="0"/>
                <w:bCs w:val="0"/>
                <w:sz w:val="22"/>
                <w:szCs w:val="22"/>
              </w:rPr>
            </w:pPr>
            <w:r w:rsidRPr="00416C11">
              <w:rPr>
                <w:b w:val="0"/>
                <w:bCs w:val="0"/>
                <w:sz w:val="22"/>
                <w:szCs w:val="22"/>
              </w:rPr>
              <w:t>45727300</w:t>
            </w:r>
          </w:p>
        </w:tc>
        <w:tc>
          <w:tcPr>
            <w:tcW w:w="0" w:type="auto"/>
            <w:vAlign w:val="center"/>
            <w:hideMark/>
          </w:tcPr>
          <w:p w14:paraId="1FC229E4" w14:textId="77777777" w:rsidR="0069698D" w:rsidRPr="00416C11" w:rsidRDefault="0069698D" w:rsidP="0069698D">
            <w:pPr>
              <w:rPr>
                <w:b w:val="0"/>
                <w:bCs w:val="0"/>
                <w:sz w:val="22"/>
                <w:szCs w:val="22"/>
              </w:rPr>
            </w:pPr>
            <w:r w:rsidRPr="00416C11">
              <w:rPr>
                <w:b w:val="0"/>
                <w:bCs w:val="0"/>
                <w:sz w:val="22"/>
                <w:szCs w:val="22"/>
              </w:rPr>
              <w:t xml:space="preserve">Syngenta Crop Protection, Inc. (2002) Submission of Risk and Exposure Assessment Data in Support of FIFRA 6(a)(2) Data Requirements for Atrazine. Transmittal of 1 Study. </w:t>
            </w:r>
          </w:p>
        </w:tc>
      </w:tr>
      <w:tr w:rsidR="0069698D" w:rsidRPr="00416C11" w14:paraId="055BE351" w14:textId="77777777" w:rsidTr="0069698D">
        <w:trPr>
          <w:tblCellSpacing w:w="0" w:type="dxa"/>
        </w:trPr>
        <w:tc>
          <w:tcPr>
            <w:tcW w:w="0" w:type="auto"/>
            <w:hideMark/>
          </w:tcPr>
          <w:p w14:paraId="5014EA22" w14:textId="77777777" w:rsidR="0069698D" w:rsidRPr="00416C11" w:rsidRDefault="0069698D" w:rsidP="0069698D">
            <w:pPr>
              <w:rPr>
                <w:b w:val="0"/>
                <w:bCs w:val="0"/>
                <w:sz w:val="22"/>
                <w:szCs w:val="22"/>
              </w:rPr>
            </w:pPr>
            <w:r w:rsidRPr="00416C11">
              <w:rPr>
                <w:b w:val="0"/>
                <w:bCs w:val="0"/>
                <w:sz w:val="22"/>
                <w:szCs w:val="22"/>
              </w:rPr>
              <w:t>45727301</w:t>
            </w:r>
          </w:p>
        </w:tc>
        <w:tc>
          <w:tcPr>
            <w:tcW w:w="0" w:type="auto"/>
            <w:vAlign w:val="center"/>
            <w:hideMark/>
          </w:tcPr>
          <w:p w14:paraId="4D670C9E" w14:textId="77777777" w:rsidR="0069698D" w:rsidRPr="00416C11" w:rsidRDefault="0069698D" w:rsidP="0069698D">
            <w:pPr>
              <w:rPr>
                <w:b w:val="0"/>
                <w:bCs w:val="0"/>
                <w:sz w:val="22"/>
                <w:szCs w:val="22"/>
              </w:rPr>
            </w:pPr>
            <w:r w:rsidRPr="00416C11">
              <w:rPr>
                <w:b w:val="0"/>
                <w:bCs w:val="0"/>
                <w:sz w:val="22"/>
                <w:szCs w:val="22"/>
              </w:rPr>
              <w:t xml:space="preserve">Mandel, J. (2002) An Evaluation of the Report by Dr. Delzell et. al. On "A Follow-up Study of Cancer Incidence Among Workers in Triazine-Related Operations at the Novartis St. Gabriel Plant": Final Report: Lab Project Number: 1813-02. Unpublished study prepared by Exponent Inc. 30 p. </w:t>
            </w:r>
          </w:p>
        </w:tc>
      </w:tr>
      <w:tr w:rsidR="0069698D" w:rsidRPr="00416C11" w14:paraId="6513A3FE" w14:textId="77777777" w:rsidTr="0069698D">
        <w:trPr>
          <w:tblCellSpacing w:w="0" w:type="dxa"/>
        </w:trPr>
        <w:tc>
          <w:tcPr>
            <w:tcW w:w="0" w:type="auto"/>
            <w:hideMark/>
          </w:tcPr>
          <w:p w14:paraId="312C4CB4" w14:textId="77777777" w:rsidR="0069698D" w:rsidRPr="00416C11" w:rsidRDefault="0069698D" w:rsidP="0069698D">
            <w:pPr>
              <w:rPr>
                <w:b w:val="0"/>
                <w:bCs w:val="0"/>
                <w:sz w:val="22"/>
                <w:szCs w:val="22"/>
              </w:rPr>
            </w:pPr>
            <w:r w:rsidRPr="00416C11">
              <w:rPr>
                <w:b w:val="0"/>
                <w:bCs w:val="0"/>
                <w:sz w:val="22"/>
                <w:szCs w:val="22"/>
              </w:rPr>
              <w:t>45728400</w:t>
            </w:r>
          </w:p>
        </w:tc>
        <w:tc>
          <w:tcPr>
            <w:tcW w:w="0" w:type="auto"/>
            <w:vAlign w:val="center"/>
            <w:hideMark/>
          </w:tcPr>
          <w:p w14:paraId="0B876AAA" w14:textId="77777777" w:rsidR="0069698D" w:rsidRPr="00416C11" w:rsidRDefault="0069698D" w:rsidP="0069698D">
            <w:pPr>
              <w:rPr>
                <w:b w:val="0"/>
                <w:bCs w:val="0"/>
                <w:sz w:val="22"/>
                <w:szCs w:val="22"/>
              </w:rPr>
            </w:pPr>
            <w:r w:rsidRPr="00416C11">
              <w:rPr>
                <w:b w:val="0"/>
                <w:bCs w:val="0"/>
                <w:sz w:val="22"/>
                <w:szCs w:val="22"/>
              </w:rPr>
              <w:t xml:space="preserve">Acetochlor Registration Partnership (2002) Submission of Environmental Fate Data in Support of the Registration of Acetochlor. Transmittal of 1 Study. </w:t>
            </w:r>
          </w:p>
        </w:tc>
      </w:tr>
      <w:tr w:rsidR="0069698D" w:rsidRPr="00416C11" w14:paraId="0033895C" w14:textId="77777777" w:rsidTr="0069698D">
        <w:trPr>
          <w:tblCellSpacing w:w="0" w:type="dxa"/>
        </w:trPr>
        <w:tc>
          <w:tcPr>
            <w:tcW w:w="0" w:type="auto"/>
            <w:hideMark/>
          </w:tcPr>
          <w:p w14:paraId="3D8735DE" w14:textId="77777777" w:rsidR="0069698D" w:rsidRPr="00416C11" w:rsidRDefault="0069698D" w:rsidP="0069698D">
            <w:pPr>
              <w:rPr>
                <w:b w:val="0"/>
                <w:bCs w:val="0"/>
                <w:sz w:val="22"/>
                <w:szCs w:val="22"/>
              </w:rPr>
            </w:pPr>
            <w:r w:rsidRPr="00416C11">
              <w:rPr>
                <w:b w:val="0"/>
                <w:bCs w:val="0"/>
                <w:sz w:val="22"/>
                <w:szCs w:val="22"/>
              </w:rPr>
              <w:t>45729000</w:t>
            </w:r>
          </w:p>
        </w:tc>
        <w:tc>
          <w:tcPr>
            <w:tcW w:w="0" w:type="auto"/>
            <w:vAlign w:val="center"/>
            <w:hideMark/>
          </w:tcPr>
          <w:p w14:paraId="072A6363" w14:textId="77777777" w:rsidR="0069698D" w:rsidRPr="00416C11" w:rsidRDefault="0069698D" w:rsidP="0069698D">
            <w:pPr>
              <w:rPr>
                <w:b w:val="0"/>
                <w:bCs w:val="0"/>
                <w:sz w:val="22"/>
                <w:szCs w:val="22"/>
              </w:rPr>
            </w:pPr>
            <w:r w:rsidRPr="00416C11">
              <w:rPr>
                <w:b w:val="0"/>
                <w:bCs w:val="0"/>
                <w:sz w:val="22"/>
                <w:szCs w:val="22"/>
              </w:rPr>
              <w:t xml:space="preserve">Agriliance, LLC (2002) Submission of Product Chemistry and Toxicity Data in Support of the Application for Registration of Teamwork AT DF. Transmittal of 7 Studies. </w:t>
            </w:r>
          </w:p>
        </w:tc>
      </w:tr>
      <w:tr w:rsidR="0069698D" w:rsidRPr="00416C11" w14:paraId="45235C53" w14:textId="77777777" w:rsidTr="0069698D">
        <w:trPr>
          <w:tblCellSpacing w:w="0" w:type="dxa"/>
        </w:trPr>
        <w:tc>
          <w:tcPr>
            <w:tcW w:w="0" w:type="auto"/>
            <w:hideMark/>
          </w:tcPr>
          <w:p w14:paraId="54295155" w14:textId="77777777" w:rsidR="0069698D" w:rsidRPr="00416C11" w:rsidRDefault="0069698D" w:rsidP="0069698D">
            <w:pPr>
              <w:rPr>
                <w:b w:val="0"/>
                <w:bCs w:val="0"/>
                <w:sz w:val="22"/>
                <w:szCs w:val="22"/>
              </w:rPr>
            </w:pPr>
            <w:r w:rsidRPr="00416C11">
              <w:rPr>
                <w:b w:val="0"/>
                <w:bCs w:val="0"/>
                <w:sz w:val="22"/>
                <w:szCs w:val="22"/>
              </w:rPr>
              <w:t>45737900</w:t>
            </w:r>
          </w:p>
        </w:tc>
        <w:tc>
          <w:tcPr>
            <w:tcW w:w="0" w:type="auto"/>
            <w:vAlign w:val="center"/>
            <w:hideMark/>
          </w:tcPr>
          <w:p w14:paraId="50220B96" w14:textId="77777777" w:rsidR="0069698D" w:rsidRPr="00416C11" w:rsidRDefault="0069698D" w:rsidP="0069698D">
            <w:pPr>
              <w:rPr>
                <w:b w:val="0"/>
                <w:bCs w:val="0"/>
                <w:sz w:val="22"/>
                <w:szCs w:val="22"/>
              </w:rPr>
            </w:pPr>
            <w:r w:rsidRPr="00416C11">
              <w:rPr>
                <w:b w:val="0"/>
                <w:bCs w:val="0"/>
                <w:sz w:val="22"/>
                <w:szCs w:val="22"/>
              </w:rPr>
              <w:t xml:space="preserve">Bayer CropScience (2002) Submission of Environmental Fate Data in Support of the Registration of Axiom AT. Transmittal of 1 Study. </w:t>
            </w:r>
          </w:p>
        </w:tc>
      </w:tr>
      <w:tr w:rsidR="0069698D" w:rsidRPr="00416C11" w14:paraId="7FCCDCAA" w14:textId="77777777" w:rsidTr="0069698D">
        <w:trPr>
          <w:tblCellSpacing w:w="0" w:type="dxa"/>
        </w:trPr>
        <w:tc>
          <w:tcPr>
            <w:tcW w:w="0" w:type="auto"/>
            <w:hideMark/>
          </w:tcPr>
          <w:p w14:paraId="7899A607" w14:textId="77777777" w:rsidR="0069698D" w:rsidRPr="00416C11" w:rsidRDefault="0069698D" w:rsidP="0069698D">
            <w:pPr>
              <w:rPr>
                <w:b w:val="0"/>
                <w:bCs w:val="0"/>
                <w:sz w:val="22"/>
                <w:szCs w:val="22"/>
              </w:rPr>
            </w:pPr>
            <w:r w:rsidRPr="00416C11">
              <w:rPr>
                <w:b w:val="0"/>
                <w:bCs w:val="0"/>
                <w:sz w:val="22"/>
                <w:szCs w:val="22"/>
              </w:rPr>
              <w:t>45743600</w:t>
            </w:r>
          </w:p>
        </w:tc>
        <w:tc>
          <w:tcPr>
            <w:tcW w:w="0" w:type="auto"/>
            <w:vAlign w:val="center"/>
            <w:hideMark/>
          </w:tcPr>
          <w:p w14:paraId="39835E7E" w14:textId="77777777" w:rsidR="0069698D" w:rsidRPr="00416C11" w:rsidRDefault="0069698D" w:rsidP="0069698D">
            <w:pPr>
              <w:rPr>
                <w:b w:val="0"/>
                <w:bCs w:val="0"/>
                <w:sz w:val="22"/>
                <w:szCs w:val="22"/>
              </w:rPr>
            </w:pPr>
            <w:r w:rsidRPr="00416C11">
              <w:rPr>
                <w:b w:val="0"/>
                <w:bCs w:val="0"/>
                <w:sz w:val="22"/>
                <w:szCs w:val="22"/>
              </w:rPr>
              <w:t xml:space="preserve">Dow AgroSciences LLC (2002) Submission of Product Chemistry Data in Support of the Application for Registration of Surpass 75. Transmittal of 1 Study. </w:t>
            </w:r>
          </w:p>
        </w:tc>
      </w:tr>
      <w:tr w:rsidR="0069698D" w:rsidRPr="00416C11" w14:paraId="5C2A9E5C" w14:textId="77777777" w:rsidTr="0069698D">
        <w:trPr>
          <w:tblCellSpacing w:w="0" w:type="dxa"/>
        </w:trPr>
        <w:tc>
          <w:tcPr>
            <w:tcW w:w="0" w:type="auto"/>
            <w:hideMark/>
          </w:tcPr>
          <w:p w14:paraId="713A5E3D" w14:textId="77777777" w:rsidR="0069698D" w:rsidRPr="00416C11" w:rsidRDefault="0069698D" w:rsidP="0069698D">
            <w:pPr>
              <w:rPr>
                <w:b w:val="0"/>
                <w:bCs w:val="0"/>
                <w:sz w:val="22"/>
                <w:szCs w:val="22"/>
              </w:rPr>
            </w:pPr>
            <w:r w:rsidRPr="00416C11">
              <w:rPr>
                <w:b w:val="0"/>
                <w:bCs w:val="0"/>
                <w:sz w:val="22"/>
                <w:szCs w:val="22"/>
              </w:rPr>
              <w:lastRenderedPageBreak/>
              <w:t>45780400</w:t>
            </w:r>
          </w:p>
        </w:tc>
        <w:tc>
          <w:tcPr>
            <w:tcW w:w="0" w:type="auto"/>
            <w:vAlign w:val="center"/>
            <w:hideMark/>
          </w:tcPr>
          <w:p w14:paraId="673E4D5C" w14:textId="77777777" w:rsidR="0069698D" w:rsidRPr="00416C11" w:rsidRDefault="0069698D" w:rsidP="0069698D">
            <w:pPr>
              <w:rPr>
                <w:b w:val="0"/>
                <w:bCs w:val="0"/>
                <w:sz w:val="22"/>
                <w:szCs w:val="22"/>
              </w:rPr>
            </w:pPr>
            <w:r w:rsidRPr="00416C11">
              <w:rPr>
                <w:b w:val="0"/>
                <w:bCs w:val="0"/>
                <w:sz w:val="22"/>
                <w:szCs w:val="22"/>
              </w:rPr>
              <w:t xml:space="preserve">BASF Corp. (2002) Submission of Toxicity Data in Support of the Registration G-Max Lite Herbicide. Transmittal of 6 Studies. </w:t>
            </w:r>
          </w:p>
        </w:tc>
      </w:tr>
      <w:tr w:rsidR="0069698D" w:rsidRPr="00416C11" w14:paraId="38A86696" w14:textId="77777777" w:rsidTr="0069698D">
        <w:trPr>
          <w:tblCellSpacing w:w="0" w:type="dxa"/>
        </w:trPr>
        <w:tc>
          <w:tcPr>
            <w:tcW w:w="0" w:type="auto"/>
            <w:hideMark/>
          </w:tcPr>
          <w:p w14:paraId="6A0A0463" w14:textId="77777777" w:rsidR="0069698D" w:rsidRPr="00416C11" w:rsidRDefault="0069698D" w:rsidP="0069698D">
            <w:pPr>
              <w:rPr>
                <w:b w:val="0"/>
                <w:bCs w:val="0"/>
                <w:sz w:val="22"/>
                <w:szCs w:val="22"/>
              </w:rPr>
            </w:pPr>
            <w:r w:rsidRPr="00416C11">
              <w:rPr>
                <w:b w:val="0"/>
                <w:bCs w:val="0"/>
                <w:sz w:val="22"/>
                <w:szCs w:val="22"/>
              </w:rPr>
              <w:t>45783100</w:t>
            </w:r>
          </w:p>
        </w:tc>
        <w:tc>
          <w:tcPr>
            <w:tcW w:w="0" w:type="auto"/>
            <w:vAlign w:val="center"/>
            <w:hideMark/>
          </w:tcPr>
          <w:p w14:paraId="1D57496C" w14:textId="77777777" w:rsidR="0069698D" w:rsidRPr="00416C11" w:rsidRDefault="0069698D" w:rsidP="0069698D">
            <w:pPr>
              <w:rPr>
                <w:b w:val="0"/>
                <w:bCs w:val="0"/>
                <w:sz w:val="22"/>
                <w:szCs w:val="22"/>
              </w:rPr>
            </w:pPr>
            <w:r w:rsidRPr="00416C11">
              <w:rPr>
                <w:b w:val="0"/>
                <w:bCs w:val="0"/>
                <w:sz w:val="22"/>
                <w:szCs w:val="22"/>
              </w:rPr>
              <w:t xml:space="preserve">Albaugh, Inc. (2002) Submission of Product Chemistry and Toxicity Data in Support of the Application for Registration of Metolachlor AT. Transmittal of 10 Studies. </w:t>
            </w:r>
          </w:p>
        </w:tc>
      </w:tr>
      <w:tr w:rsidR="0069698D" w:rsidRPr="00416C11" w14:paraId="5406BF1D" w14:textId="77777777" w:rsidTr="0069698D">
        <w:trPr>
          <w:tblCellSpacing w:w="0" w:type="dxa"/>
        </w:trPr>
        <w:tc>
          <w:tcPr>
            <w:tcW w:w="0" w:type="auto"/>
            <w:hideMark/>
          </w:tcPr>
          <w:p w14:paraId="2F7464BB" w14:textId="77777777" w:rsidR="0069698D" w:rsidRPr="00416C11" w:rsidRDefault="0069698D" w:rsidP="0069698D">
            <w:pPr>
              <w:rPr>
                <w:b w:val="0"/>
                <w:bCs w:val="0"/>
                <w:sz w:val="22"/>
                <w:szCs w:val="22"/>
              </w:rPr>
            </w:pPr>
            <w:r w:rsidRPr="00416C11">
              <w:rPr>
                <w:b w:val="0"/>
                <w:bCs w:val="0"/>
                <w:sz w:val="22"/>
                <w:szCs w:val="22"/>
              </w:rPr>
              <w:t>45783103</w:t>
            </w:r>
          </w:p>
        </w:tc>
        <w:tc>
          <w:tcPr>
            <w:tcW w:w="0" w:type="auto"/>
            <w:vAlign w:val="center"/>
            <w:hideMark/>
          </w:tcPr>
          <w:p w14:paraId="1F49246A" w14:textId="77777777" w:rsidR="0069698D" w:rsidRPr="00416C11" w:rsidRDefault="0069698D" w:rsidP="0069698D">
            <w:pPr>
              <w:rPr>
                <w:b w:val="0"/>
                <w:bCs w:val="0"/>
                <w:sz w:val="22"/>
                <w:szCs w:val="22"/>
              </w:rPr>
            </w:pPr>
            <w:r w:rsidRPr="00416C11">
              <w:rPr>
                <w:b w:val="0"/>
                <w:bCs w:val="0"/>
                <w:sz w:val="22"/>
                <w:szCs w:val="22"/>
              </w:rPr>
              <w:t xml:space="preserve">Kellogg, M. (2002) Metolachlor AT--Request to Bridge Physical and Chemical Characteristics and Acute Toxicity Data to Support Metolachlor AT: Lab Project Number: AL-20028. Unpublished Study Prepared by Albaugh, Inc. 9 p. {OPPTS 830.6303, 830.6314, 830.6317, 830.6320, 830.7000, 830.7100, 830.7300, 870.1100, 870.1200, 870.1300, 870.2400, 870.2500, 870.2600} </w:t>
            </w:r>
          </w:p>
        </w:tc>
      </w:tr>
      <w:tr w:rsidR="0069698D" w:rsidRPr="00416C11" w14:paraId="3BDFC6B4" w14:textId="77777777" w:rsidTr="0069698D">
        <w:trPr>
          <w:tblCellSpacing w:w="0" w:type="dxa"/>
        </w:trPr>
        <w:tc>
          <w:tcPr>
            <w:tcW w:w="0" w:type="auto"/>
            <w:hideMark/>
          </w:tcPr>
          <w:p w14:paraId="21DE95C0" w14:textId="77777777" w:rsidR="0069698D" w:rsidRPr="00416C11" w:rsidRDefault="0069698D" w:rsidP="0069698D">
            <w:pPr>
              <w:rPr>
                <w:b w:val="0"/>
                <w:bCs w:val="0"/>
                <w:sz w:val="22"/>
                <w:szCs w:val="22"/>
              </w:rPr>
            </w:pPr>
            <w:r w:rsidRPr="00416C11">
              <w:rPr>
                <w:b w:val="0"/>
                <w:bCs w:val="0"/>
                <w:sz w:val="22"/>
                <w:szCs w:val="22"/>
              </w:rPr>
              <w:t>45824500</w:t>
            </w:r>
          </w:p>
        </w:tc>
        <w:tc>
          <w:tcPr>
            <w:tcW w:w="0" w:type="auto"/>
            <w:vAlign w:val="center"/>
            <w:hideMark/>
          </w:tcPr>
          <w:p w14:paraId="7323B4E6" w14:textId="77777777" w:rsidR="0069698D" w:rsidRPr="00416C11" w:rsidRDefault="0069698D" w:rsidP="0069698D">
            <w:pPr>
              <w:rPr>
                <w:b w:val="0"/>
                <w:bCs w:val="0"/>
                <w:sz w:val="22"/>
                <w:szCs w:val="22"/>
              </w:rPr>
            </w:pPr>
            <w:r w:rsidRPr="00416C11">
              <w:rPr>
                <w:b w:val="0"/>
                <w:bCs w:val="0"/>
                <w:sz w:val="22"/>
                <w:szCs w:val="22"/>
              </w:rPr>
              <w:t xml:space="preserve">Syngenta Crop Protection, Inc. (2002) Submission of Residue Data in Support of the Reregistration of Atrazine. Transmittal of 1 Study. </w:t>
            </w:r>
          </w:p>
        </w:tc>
      </w:tr>
      <w:tr w:rsidR="0069698D" w:rsidRPr="00416C11" w14:paraId="5BEAE131" w14:textId="77777777" w:rsidTr="0069698D">
        <w:trPr>
          <w:tblCellSpacing w:w="0" w:type="dxa"/>
        </w:trPr>
        <w:tc>
          <w:tcPr>
            <w:tcW w:w="0" w:type="auto"/>
            <w:hideMark/>
          </w:tcPr>
          <w:p w14:paraId="12D6B7A4" w14:textId="77777777" w:rsidR="0069698D" w:rsidRPr="00416C11" w:rsidRDefault="0069698D" w:rsidP="0069698D">
            <w:pPr>
              <w:rPr>
                <w:b w:val="0"/>
                <w:bCs w:val="0"/>
                <w:sz w:val="22"/>
                <w:szCs w:val="22"/>
              </w:rPr>
            </w:pPr>
            <w:r w:rsidRPr="00416C11">
              <w:rPr>
                <w:b w:val="0"/>
                <w:bCs w:val="0"/>
                <w:sz w:val="22"/>
                <w:szCs w:val="22"/>
              </w:rPr>
              <w:t>45824501</w:t>
            </w:r>
          </w:p>
        </w:tc>
        <w:tc>
          <w:tcPr>
            <w:tcW w:w="0" w:type="auto"/>
            <w:vAlign w:val="center"/>
            <w:hideMark/>
          </w:tcPr>
          <w:p w14:paraId="524FD6A9" w14:textId="77777777" w:rsidR="0069698D" w:rsidRPr="00416C11" w:rsidRDefault="0069698D" w:rsidP="0069698D">
            <w:pPr>
              <w:rPr>
                <w:b w:val="0"/>
                <w:bCs w:val="0"/>
                <w:sz w:val="22"/>
                <w:szCs w:val="22"/>
              </w:rPr>
            </w:pPr>
            <w:r w:rsidRPr="00416C11">
              <w:rPr>
                <w:b w:val="0"/>
                <w:bCs w:val="0"/>
                <w:sz w:val="22"/>
                <w:szCs w:val="22"/>
              </w:rPr>
              <w:t xml:space="preserve">Breckenridge, C.; Hertl, P.; Chen, W.; et al. (2002) A Statistical-Based Rationale for Identifying Vulnerable Community Water Systems (CWSs) Delivering Drinking Water Derived from Surface Water: Atrazine: Draft Report: Lab Project Number: 2204-02. Unpublished study prepared by Syngenta Crop Protection, Inc and Sielken &amp; Associates Consulting, Inc. 195 p. </w:t>
            </w:r>
          </w:p>
        </w:tc>
      </w:tr>
      <w:tr w:rsidR="0069698D" w:rsidRPr="00416C11" w14:paraId="220CB89A" w14:textId="77777777" w:rsidTr="0069698D">
        <w:trPr>
          <w:tblCellSpacing w:w="0" w:type="dxa"/>
        </w:trPr>
        <w:tc>
          <w:tcPr>
            <w:tcW w:w="0" w:type="auto"/>
            <w:hideMark/>
          </w:tcPr>
          <w:p w14:paraId="5CCDFFCC" w14:textId="77777777" w:rsidR="0069698D" w:rsidRPr="00416C11" w:rsidRDefault="0069698D" w:rsidP="0069698D">
            <w:pPr>
              <w:rPr>
                <w:b w:val="0"/>
                <w:bCs w:val="0"/>
                <w:sz w:val="22"/>
                <w:szCs w:val="22"/>
              </w:rPr>
            </w:pPr>
            <w:r w:rsidRPr="00416C11">
              <w:rPr>
                <w:b w:val="0"/>
                <w:bCs w:val="0"/>
                <w:sz w:val="22"/>
                <w:szCs w:val="22"/>
              </w:rPr>
              <w:t>45840200</w:t>
            </w:r>
          </w:p>
        </w:tc>
        <w:tc>
          <w:tcPr>
            <w:tcW w:w="0" w:type="auto"/>
            <w:vAlign w:val="center"/>
            <w:hideMark/>
          </w:tcPr>
          <w:p w14:paraId="65DB1DA2" w14:textId="77777777" w:rsidR="0069698D" w:rsidRPr="00416C11" w:rsidRDefault="0069698D" w:rsidP="0069698D">
            <w:pPr>
              <w:rPr>
                <w:b w:val="0"/>
                <w:bCs w:val="0"/>
                <w:sz w:val="22"/>
                <w:szCs w:val="22"/>
              </w:rPr>
            </w:pPr>
            <w:r w:rsidRPr="00416C11">
              <w:rPr>
                <w:b w:val="0"/>
                <w:bCs w:val="0"/>
                <w:sz w:val="22"/>
                <w:szCs w:val="22"/>
              </w:rPr>
              <w:t xml:space="preserve">Dow AgroSciences LLC (2003) Submission of Toxicity Data in Support of the Amended Registration of Keystone LA. Transmittal of 6 Studies. </w:t>
            </w:r>
          </w:p>
        </w:tc>
      </w:tr>
      <w:tr w:rsidR="0069698D" w:rsidRPr="00416C11" w14:paraId="1E342C69" w14:textId="77777777" w:rsidTr="0069698D">
        <w:trPr>
          <w:tblCellSpacing w:w="0" w:type="dxa"/>
        </w:trPr>
        <w:tc>
          <w:tcPr>
            <w:tcW w:w="0" w:type="auto"/>
            <w:hideMark/>
          </w:tcPr>
          <w:p w14:paraId="5D12C33C" w14:textId="77777777" w:rsidR="0069698D" w:rsidRPr="00416C11" w:rsidRDefault="0069698D" w:rsidP="0069698D">
            <w:pPr>
              <w:rPr>
                <w:b w:val="0"/>
                <w:bCs w:val="0"/>
                <w:sz w:val="22"/>
                <w:szCs w:val="22"/>
              </w:rPr>
            </w:pPr>
            <w:r w:rsidRPr="00416C11">
              <w:rPr>
                <w:b w:val="0"/>
                <w:bCs w:val="0"/>
                <w:sz w:val="22"/>
                <w:szCs w:val="22"/>
              </w:rPr>
              <w:t>45854100</w:t>
            </w:r>
          </w:p>
        </w:tc>
        <w:tc>
          <w:tcPr>
            <w:tcW w:w="0" w:type="auto"/>
            <w:vAlign w:val="center"/>
            <w:hideMark/>
          </w:tcPr>
          <w:p w14:paraId="33D8C617" w14:textId="77777777" w:rsidR="0069698D" w:rsidRPr="00416C11" w:rsidRDefault="0069698D" w:rsidP="0069698D">
            <w:pPr>
              <w:rPr>
                <w:b w:val="0"/>
                <w:bCs w:val="0"/>
                <w:sz w:val="22"/>
                <w:szCs w:val="22"/>
              </w:rPr>
            </w:pPr>
            <w:r w:rsidRPr="00416C11">
              <w:rPr>
                <w:b w:val="0"/>
                <w:bCs w:val="0"/>
                <w:sz w:val="22"/>
                <w:szCs w:val="22"/>
              </w:rPr>
              <w:t xml:space="preserve">Dow AgroSciences LLC (2003) Submission of Toxicity Data in Support of the Amended Registration of Keystone Herbicide. Transmittal of 6 Studies. </w:t>
            </w:r>
          </w:p>
        </w:tc>
      </w:tr>
      <w:tr w:rsidR="0069698D" w:rsidRPr="00416C11" w14:paraId="2B05C945" w14:textId="77777777" w:rsidTr="0069698D">
        <w:trPr>
          <w:tblCellSpacing w:w="0" w:type="dxa"/>
        </w:trPr>
        <w:tc>
          <w:tcPr>
            <w:tcW w:w="0" w:type="auto"/>
            <w:hideMark/>
          </w:tcPr>
          <w:p w14:paraId="529879A2" w14:textId="77777777" w:rsidR="0069698D" w:rsidRPr="00416C11" w:rsidRDefault="0069698D" w:rsidP="0069698D">
            <w:pPr>
              <w:rPr>
                <w:b w:val="0"/>
                <w:bCs w:val="0"/>
                <w:sz w:val="22"/>
                <w:szCs w:val="22"/>
              </w:rPr>
            </w:pPr>
            <w:r w:rsidRPr="00416C11">
              <w:rPr>
                <w:b w:val="0"/>
                <w:bCs w:val="0"/>
                <w:sz w:val="22"/>
                <w:szCs w:val="22"/>
              </w:rPr>
              <w:t>45867500</w:t>
            </w:r>
          </w:p>
        </w:tc>
        <w:tc>
          <w:tcPr>
            <w:tcW w:w="0" w:type="auto"/>
            <w:vAlign w:val="center"/>
            <w:hideMark/>
          </w:tcPr>
          <w:p w14:paraId="3E7F0C40" w14:textId="77777777" w:rsidR="0069698D" w:rsidRPr="00416C11" w:rsidRDefault="0069698D" w:rsidP="0069698D">
            <w:pPr>
              <w:rPr>
                <w:b w:val="0"/>
                <w:bCs w:val="0"/>
                <w:sz w:val="22"/>
                <w:szCs w:val="22"/>
              </w:rPr>
            </w:pPr>
            <w:r w:rsidRPr="00416C11">
              <w:rPr>
                <w:b w:val="0"/>
                <w:bCs w:val="0"/>
                <w:sz w:val="22"/>
                <w:szCs w:val="22"/>
              </w:rPr>
              <w:t xml:space="preserve">Syngenta Crop Protection, Inc. (2003) Submission of Toxicity Data in Support of the Reregistration of Atrazine. Transmittal of 1 Study. </w:t>
            </w:r>
          </w:p>
        </w:tc>
      </w:tr>
      <w:tr w:rsidR="0069698D" w:rsidRPr="00416C11" w14:paraId="2B453AB6" w14:textId="77777777" w:rsidTr="0069698D">
        <w:trPr>
          <w:tblCellSpacing w:w="0" w:type="dxa"/>
        </w:trPr>
        <w:tc>
          <w:tcPr>
            <w:tcW w:w="0" w:type="auto"/>
            <w:hideMark/>
          </w:tcPr>
          <w:p w14:paraId="180723A0" w14:textId="77777777" w:rsidR="0069698D" w:rsidRPr="00416C11" w:rsidRDefault="0069698D" w:rsidP="0069698D">
            <w:pPr>
              <w:rPr>
                <w:b w:val="0"/>
                <w:bCs w:val="0"/>
                <w:sz w:val="22"/>
                <w:szCs w:val="22"/>
              </w:rPr>
            </w:pPr>
            <w:r w:rsidRPr="00416C11">
              <w:rPr>
                <w:b w:val="0"/>
                <w:bCs w:val="0"/>
                <w:sz w:val="22"/>
                <w:szCs w:val="22"/>
              </w:rPr>
              <w:t>45867501</w:t>
            </w:r>
          </w:p>
        </w:tc>
        <w:tc>
          <w:tcPr>
            <w:tcW w:w="0" w:type="auto"/>
            <w:vAlign w:val="center"/>
            <w:hideMark/>
          </w:tcPr>
          <w:p w14:paraId="64EE7682" w14:textId="77777777" w:rsidR="0069698D" w:rsidRPr="00416C11" w:rsidRDefault="0069698D" w:rsidP="0069698D">
            <w:pPr>
              <w:rPr>
                <w:b w:val="0"/>
                <w:bCs w:val="0"/>
                <w:sz w:val="22"/>
                <w:szCs w:val="22"/>
              </w:rPr>
            </w:pPr>
            <w:r w:rsidRPr="00416C11">
              <w:rPr>
                <w:b w:val="0"/>
                <w:bCs w:val="0"/>
                <w:sz w:val="22"/>
                <w:szCs w:val="22"/>
              </w:rPr>
              <w:t xml:space="preserve">Giesy, J.; Hecker, M.; Jones, P. (2003) South African Analytical Support--Hormone and Aromatase Analysis (SA-01C): Atrazine: Final Phase Report: Lab Project Number: MSU-07: 109-02. Unpublished study prepared by Michigan State University. 138 p. </w:t>
            </w:r>
          </w:p>
        </w:tc>
      </w:tr>
      <w:tr w:rsidR="0069698D" w:rsidRPr="00416C11" w14:paraId="71D7779D" w14:textId="77777777" w:rsidTr="0069698D">
        <w:trPr>
          <w:tblCellSpacing w:w="0" w:type="dxa"/>
        </w:trPr>
        <w:tc>
          <w:tcPr>
            <w:tcW w:w="0" w:type="auto"/>
            <w:hideMark/>
          </w:tcPr>
          <w:p w14:paraId="19EA17A9" w14:textId="77777777" w:rsidR="0069698D" w:rsidRPr="00416C11" w:rsidRDefault="0069698D" w:rsidP="0069698D">
            <w:pPr>
              <w:rPr>
                <w:b w:val="0"/>
                <w:bCs w:val="0"/>
                <w:sz w:val="22"/>
                <w:szCs w:val="22"/>
              </w:rPr>
            </w:pPr>
            <w:r w:rsidRPr="00416C11">
              <w:rPr>
                <w:b w:val="0"/>
                <w:bCs w:val="0"/>
                <w:sz w:val="22"/>
                <w:szCs w:val="22"/>
              </w:rPr>
              <w:t>45867700</w:t>
            </w:r>
          </w:p>
        </w:tc>
        <w:tc>
          <w:tcPr>
            <w:tcW w:w="0" w:type="auto"/>
            <w:vAlign w:val="center"/>
            <w:hideMark/>
          </w:tcPr>
          <w:p w14:paraId="449A6312" w14:textId="77777777" w:rsidR="0069698D" w:rsidRPr="00416C11" w:rsidRDefault="0069698D" w:rsidP="0069698D">
            <w:pPr>
              <w:rPr>
                <w:b w:val="0"/>
                <w:bCs w:val="0"/>
                <w:sz w:val="22"/>
                <w:szCs w:val="22"/>
              </w:rPr>
            </w:pPr>
            <w:r w:rsidRPr="00416C11">
              <w:rPr>
                <w:b w:val="0"/>
                <w:bCs w:val="0"/>
                <w:sz w:val="22"/>
                <w:szCs w:val="22"/>
              </w:rPr>
              <w:t xml:space="preserve">Syngenta Crop Protection, Inc. (2003) Submission of Exposure, Risk, Residue, Fate, and Toxicity Data in Support of the Reregistration of Atrazine. Transmittal of 11 Studies. </w:t>
            </w:r>
          </w:p>
        </w:tc>
      </w:tr>
      <w:tr w:rsidR="0069698D" w:rsidRPr="00416C11" w14:paraId="3D2F449B" w14:textId="77777777" w:rsidTr="0069698D">
        <w:trPr>
          <w:tblCellSpacing w:w="0" w:type="dxa"/>
        </w:trPr>
        <w:tc>
          <w:tcPr>
            <w:tcW w:w="0" w:type="auto"/>
            <w:hideMark/>
          </w:tcPr>
          <w:p w14:paraId="7214A636" w14:textId="77777777" w:rsidR="0069698D" w:rsidRPr="00416C11" w:rsidRDefault="0069698D" w:rsidP="0069698D">
            <w:pPr>
              <w:rPr>
                <w:b w:val="0"/>
                <w:bCs w:val="0"/>
                <w:sz w:val="22"/>
                <w:szCs w:val="22"/>
              </w:rPr>
            </w:pPr>
            <w:r w:rsidRPr="00416C11">
              <w:rPr>
                <w:b w:val="0"/>
                <w:bCs w:val="0"/>
                <w:sz w:val="22"/>
                <w:szCs w:val="22"/>
              </w:rPr>
              <w:t>45867701</w:t>
            </w:r>
          </w:p>
        </w:tc>
        <w:tc>
          <w:tcPr>
            <w:tcW w:w="0" w:type="auto"/>
            <w:vAlign w:val="center"/>
            <w:hideMark/>
          </w:tcPr>
          <w:p w14:paraId="1D396047" w14:textId="77777777" w:rsidR="0069698D" w:rsidRPr="00416C11" w:rsidRDefault="0069698D" w:rsidP="0069698D">
            <w:pPr>
              <w:rPr>
                <w:b w:val="0"/>
                <w:bCs w:val="0"/>
                <w:sz w:val="22"/>
                <w:szCs w:val="22"/>
              </w:rPr>
            </w:pPr>
            <w:r w:rsidRPr="00416C11">
              <w:rPr>
                <w:b w:val="0"/>
                <w:bCs w:val="0"/>
                <w:sz w:val="22"/>
                <w:szCs w:val="22"/>
              </w:rPr>
              <w:t xml:space="preserve">Smith, E.; Du Preez, L.; Solomon, K. (2003) Field Exposure of Xenopus laevis to Atrazine and Other Triazines in South Africa: Exposure Characterization and Assessment of Laryngeal and Gonadal Responses: Final Report: Lab Project Number: SA-01B: 109-02: C1. Unpublished study prepared by The Institute of Environmental and Human Health, Texas Tech University and School of Environmental Sciences and Development Potchefstroom, University for CHE. 91 p. </w:t>
            </w:r>
          </w:p>
        </w:tc>
      </w:tr>
      <w:tr w:rsidR="0069698D" w:rsidRPr="00416C11" w14:paraId="0035FC0B" w14:textId="77777777" w:rsidTr="0069698D">
        <w:trPr>
          <w:tblCellSpacing w:w="0" w:type="dxa"/>
        </w:trPr>
        <w:tc>
          <w:tcPr>
            <w:tcW w:w="0" w:type="auto"/>
            <w:hideMark/>
          </w:tcPr>
          <w:p w14:paraId="5967CCB8" w14:textId="77777777" w:rsidR="0069698D" w:rsidRPr="00416C11" w:rsidRDefault="0069698D" w:rsidP="0069698D">
            <w:pPr>
              <w:rPr>
                <w:b w:val="0"/>
                <w:bCs w:val="0"/>
                <w:sz w:val="22"/>
                <w:szCs w:val="22"/>
              </w:rPr>
            </w:pPr>
            <w:r w:rsidRPr="00416C11">
              <w:rPr>
                <w:b w:val="0"/>
                <w:bCs w:val="0"/>
                <w:sz w:val="22"/>
                <w:szCs w:val="22"/>
              </w:rPr>
              <w:t>45867702</w:t>
            </w:r>
          </w:p>
        </w:tc>
        <w:tc>
          <w:tcPr>
            <w:tcW w:w="0" w:type="auto"/>
            <w:vAlign w:val="center"/>
            <w:hideMark/>
          </w:tcPr>
          <w:p w14:paraId="7E258396" w14:textId="77777777" w:rsidR="0069698D" w:rsidRPr="00416C11" w:rsidRDefault="0069698D" w:rsidP="0069698D">
            <w:pPr>
              <w:rPr>
                <w:b w:val="0"/>
                <w:bCs w:val="0"/>
                <w:sz w:val="22"/>
                <w:szCs w:val="22"/>
              </w:rPr>
            </w:pPr>
            <w:r w:rsidRPr="00416C11">
              <w:rPr>
                <w:b w:val="0"/>
                <w:bCs w:val="0"/>
                <w:sz w:val="22"/>
                <w:szCs w:val="22"/>
              </w:rPr>
              <w:t xml:space="preserve">Jones, P.; Murphy, M.; Hecker, M.; et al. (2003) Tissue Pesticide Residues and Histology of the Larynx and Gonads in Native Green Frogs (Rana clamitans) Collected from Agricultural Areas in Michigan: Hormone Analysis: Atrazine: Interim Report: Lab Project Number: MSU-02: 1163-02: KZ02. Unpublished study prepared by Aquatic Toxicology Laboratory, Michigan State University. 54 p. </w:t>
            </w:r>
          </w:p>
        </w:tc>
      </w:tr>
      <w:tr w:rsidR="0069698D" w:rsidRPr="00416C11" w14:paraId="262AFBA6" w14:textId="77777777" w:rsidTr="0069698D">
        <w:trPr>
          <w:tblCellSpacing w:w="0" w:type="dxa"/>
        </w:trPr>
        <w:tc>
          <w:tcPr>
            <w:tcW w:w="0" w:type="auto"/>
            <w:hideMark/>
          </w:tcPr>
          <w:p w14:paraId="3212F0DD" w14:textId="77777777" w:rsidR="0069698D" w:rsidRPr="00416C11" w:rsidRDefault="0069698D" w:rsidP="0069698D">
            <w:pPr>
              <w:rPr>
                <w:b w:val="0"/>
                <w:bCs w:val="0"/>
                <w:sz w:val="22"/>
                <w:szCs w:val="22"/>
              </w:rPr>
            </w:pPr>
            <w:r w:rsidRPr="00416C11">
              <w:rPr>
                <w:b w:val="0"/>
                <w:bCs w:val="0"/>
                <w:sz w:val="22"/>
                <w:szCs w:val="22"/>
              </w:rPr>
              <w:lastRenderedPageBreak/>
              <w:t>45867703</w:t>
            </w:r>
          </w:p>
        </w:tc>
        <w:tc>
          <w:tcPr>
            <w:tcW w:w="0" w:type="auto"/>
            <w:vAlign w:val="center"/>
            <w:hideMark/>
          </w:tcPr>
          <w:p w14:paraId="1BAF10FA" w14:textId="77777777" w:rsidR="0069698D" w:rsidRPr="00416C11" w:rsidRDefault="0069698D" w:rsidP="0069698D">
            <w:pPr>
              <w:rPr>
                <w:b w:val="0"/>
                <w:bCs w:val="0"/>
                <w:sz w:val="22"/>
                <w:szCs w:val="22"/>
              </w:rPr>
            </w:pPr>
            <w:r w:rsidRPr="00416C11">
              <w:rPr>
                <w:b w:val="0"/>
                <w:bCs w:val="0"/>
                <w:sz w:val="22"/>
                <w:szCs w:val="22"/>
              </w:rPr>
              <w:t xml:space="preserve">Hecker, M.; Coady, K.; Vileneuve, D.; et al. (2003) A Pilot Study of Response of Larval Rana clamitans to Atrazine Exposure Assessment of Metamorphosis and Gonadal and Laryngeal Morphology and Selected Hormones and Enzyme Activities: Interim Report: Lab Project Number: MSU-03: 1164-02. Unpublished study prepared by Aquatic Toxicology Laboratory, Michigan State University. 79 p. </w:t>
            </w:r>
          </w:p>
        </w:tc>
      </w:tr>
      <w:tr w:rsidR="0069698D" w:rsidRPr="00416C11" w14:paraId="409122BC" w14:textId="77777777" w:rsidTr="0069698D">
        <w:trPr>
          <w:tblCellSpacing w:w="0" w:type="dxa"/>
        </w:trPr>
        <w:tc>
          <w:tcPr>
            <w:tcW w:w="0" w:type="auto"/>
            <w:hideMark/>
          </w:tcPr>
          <w:p w14:paraId="5A04C4F4" w14:textId="77777777" w:rsidR="0069698D" w:rsidRPr="00416C11" w:rsidRDefault="0069698D" w:rsidP="0069698D">
            <w:pPr>
              <w:rPr>
                <w:b w:val="0"/>
                <w:bCs w:val="0"/>
                <w:sz w:val="22"/>
                <w:szCs w:val="22"/>
              </w:rPr>
            </w:pPr>
            <w:r w:rsidRPr="00416C11">
              <w:rPr>
                <w:b w:val="0"/>
                <w:bCs w:val="0"/>
                <w:sz w:val="22"/>
                <w:szCs w:val="22"/>
              </w:rPr>
              <w:t>45867704</w:t>
            </w:r>
          </w:p>
        </w:tc>
        <w:tc>
          <w:tcPr>
            <w:tcW w:w="0" w:type="auto"/>
            <w:vAlign w:val="center"/>
            <w:hideMark/>
          </w:tcPr>
          <w:p w14:paraId="0404A095" w14:textId="77777777" w:rsidR="0069698D" w:rsidRPr="00416C11" w:rsidRDefault="0069698D" w:rsidP="0069698D">
            <w:pPr>
              <w:rPr>
                <w:b w:val="0"/>
                <w:bCs w:val="0"/>
                <w:sz w:val="22"/>
                <w:szCs w:val="22"/>
              </w:rPr>
            </w:pPr>
            <w:r w:rsidRPr="00416C11">
              <w:rPr>
                <w:b w:val="0"/>
                <w:bCs w:val="0"/>
                <w:sz w:val="22"/>
                <w:szCs w:val="22"/>
              </w:rPr>
              <w:t xml:space="preserve">Hecker, M.; Coady, K.; Vileneuve, D.; et al. (2003) Responses of Xenopus laevis to Atrazine Exposure: Assessment of the Mechanism of Action of Atrazine: Interim Report: Lab Project Number: MSU-04: 1165-02. Unpublished study prepared by Aquatic Toxicology Laboratory, Michigan State University. 143 p. </w:t>
            </w:r>
          </w:p>
        </w:tc>
      </w:tr>
      <w:tr w:rsidR="0069698D" w:rsidRPr="00416C11" w14:paraId="1254BC73" w14:textId="77777777" w:rsidTr="0069698D">
        <w:trPr>
          <w:tblCellSpacing w:w="0" w:type="dxa"/>
        </w:trPr>
        <w:tc>
          <w:tcPr>
            <w:tcW w:w="0" w:type="auto"/>
            <w:hideMark/>
          </w:tcPr>
          <w:p w14:paraId="1AEE5F64" w14:textId="77777777" w:rsidR="0069698D" w:rsidRPr="00416C11" w:rsidRDefault="0069698D" w:rsidP="0069698D">
            <w:pPr>
              <w:rPr>
                <w:b w:val="0"/>
                <w:bCs w:val="0"/>
                <w:sz w:val="22"/>
                <w:szCs w:val="22"/>
              </w:rPr>
            </w:pPr>
            <w:r w:rsidRPr="00416C11">
              <w:rPr>
                <w:b w:val="0"/>
                <w:bCs w:val="0"/>
                <w:sz w:val="22"/>
                <w:szCs w:val="22"/>
              </w:rPr>
              <w:t>45867705</w:t>
            </w:r>
          </w:p>
        </w:tc>
        <w:tc>
          <w:tcPr>
            <w:tcW w:w="0" w:type="auto"/>
            <w:vAlign w:val="center"/>
            <w:hideMark/>
          </w:tcPr>
          <w:p w14:paraId="45CE31AE" w14:textId="77777777" w:rsidR="0069698D" w:rsidRPr="00416C11" w:rsidRDefault="0069698D" w:rsidP="0069698D">
            <w:pPr>
              <w:rPr>
                <w:b w:val="0"/>
                <w:bCs w:val="0"/>
                <w:sz w:val="22"/>
                <w:szCs w:val="22"/>
              </w:rPr>
            </w:pPr>
            <w:r w:rsidRPr="00416C11">
              <w:rPr>
                <w:b w:val="0"/>
                <w:bCs w:val="0"/>
                <w:sz w:val="22"/>
                <w:szCs w:val="22"/>
              </w:rPr>
              <w:t xml:space="preserve">Crabtree, C.; Smith, E.; Carr, J. (2003) Histology of the Gonads and Analysis of Hormone Levels in the Native Bull Frog (Rana catesbiena) Collected from Agricultural Areas in Southern Iowa: Pilot Study: Atrazine: Interim Report: Lab Project Number: TTU-02: 1311-02: F1. Unpublished study prepared by The Institute of Environmental and Human Health, Texas Tech University. 99 p. </w:t>
            </w:r>
          </w:p>
        </w:tc>
      </w:tr>
      <w:tr w:rsidR="0069698D" w:rsidRPr="00416C11" w14:paraId="41700C58" w14:textId="77777777" w:rsidTr="0069698D">
        <w:trPr>
          <w:tblCellSpacing w:w="0" w:type="dxa"/>
        </w:trPr>
        <w:tc>
          <w:tcPr>
            <w:tcW w:w="0" w:type="auto"/>
            <w:hideMark/>
          </w:tcPr>
          <w:p w14:paraId="57CE5241" w14:textId="77777777" w:rsidR="0069698D" w:rsidRPr="00416C11" w:rsidRDefault="0069698D" w:rsidP="0069698D">
            <w:pPr>
              <w:rPr>
                <w:b w:val="0"/>
                <w:bCs w:val="0"/>
                <w:sz w:val="22"/>
                <w:szCs w:val="22"/>
              </w:rPr>
            </w:pPr>
            <w:r w:rsidRPr="00416C11">
              <w:rPr>
                <w:b w:val="0"/>
                <w:bCs w:val="0"/>
                <w:sz w:val="22"/>
                <w:szCs w:val="22"/>
              </w:rPr>
              <w:t>45867706</w:t>
            </w:r>
          </w:p>
        </w:tc>
        <w:tc>
          <w:tcPr>
            <w:tcW w:w="0" w:type="auto"/>
            <w:vAlign w:val="center"/>
            <w:hideMark/>
          </w:tcPr>
          <w:p w14:paraId="21367696" w14:textId="77777777" w:rsidR="0069698D" w:rsidRPr="00416C11" w:rsidRDefault="0069698D" w:rsidP="0069698D">
            <w:pPr>
              <w:rPr>
                <w:b w:val="0"/>
                <w:bCs w:val="0"/>
                <w:sz w:val="22"/>
                <w:szCs w:val="22"/>
              </w:rPr>
            </w:pPr>
            <w:r w:rsidRPr="00416C11">
              <w:rPr>
                <w:b w:val="0"/>
                <w:bCs w:val="0"/>
                <w:sz w:val="22"/>
                <w:szCs w:val="22"/>
              </w:rPr>
              <w:t xml:space="preserve">Sepulveda, M.; Gross, T. (2003) Characterization of Atrazine Exposures and Potential Effects in Florida Ecosystems Dominated by Sugarcane Agriculture: A Reconnaissance Survey of Amphibians in South Florida for the Assessment of Potential Atrazine Effects: Final Report: Lab Project Number: UFL-02: 1312-02. Unpublished study prepared by Department of Physiological Sciences, University of Florida Caribbean Science Center. 51 p. </w:t>
            </w:r>
          </w:p>
        </w:tc>
      </w:tr>
      <w:tr w:rsidR="0069698D" w:rsidRPr="00416C11" w14:paraId="349CC876" w14:textId="77777777" w:rsidTr="0069698D">
        <w:trPr>
          <w:tblCellSpacing w:w="0" w:type="dxa"/>
        </w:trPr>
        <w:tc>
          <w:tcPr>
            <w:tcW w:w="0" w:type="auto"/>
            <w:hideMark/>
          </w:tcPr>
          <w:p w14:paraId="02965A1F" w14:textId="77777777" w:rsidR="0069698D" w:rsidRPr="00416C11" w:rsidRDefault="0069698D" w:rsidP="0069698D">
            <w:pPr>
              <w:rPr>
                <w:b w:val="0"/>
                <w:bCs w:val="0"/>
                <w:sz w:val="22"/>
                <w:szCs w:val="22"/>
              </w:rPr>
            </w:pPr>
            <w:r w:rsidRPr="00416C11">
              <w:rPr>
                <w:b w:val="0"/>
                <w:bCs w:val="0"/>
                <w:sz w:val="22"/>
                <w:szCs w:val="22"/>
              </w:rPr>
              <w:t>45867707</w:t>
            </w:r>
          </w:p>
        </w:tc>
        <w:tc>
          <w:tcPr>
            <w:tcW w:w="0" w:type="auto"/>
            <w:vAlign w:val="center"/>
            <w:hideMark/>
          </w:tcPr>
          <w:p w14:paraId="5D0C1C0B" w14:textId="77777777" w:rsidR="0069698D" w:rsidRPr="00416C11" w:rsidRDefault="0069698D" w:rsidP="0069698D">
            <w:pPr>
              <w:rPr>
                <w:b w:val="0"/>
                <w:bCs w:val="0"/>
                <w:sz w:val="22"/>
                <w:szCs w:val="22"/>
              </w:rPr>
            </w:pPr>
            <w:r w:rsidRPr="00416C11">
              <w:rPr>
                <w:b w:val="0"/>
                <w:bCs w:val="0"/>
                <w:sz w:val="22"/>
                <w:szCs w:val="22"/>
              </w:rPr>
              <w:t xml:space="preserve">Goleman, W.; Carr, J. (2003) Response of Larval Xenopus laevis to Atrazine Exposure: Assessment of Metamorphosis and Gonadal and Laryngeal Morphology: Final Report: Lab Project Number: TTU-01: 1833-01: H030027NAU950A. Unpublished study prepared by The Institute of Environmental and Human Health, Texas Tech University. 104 p. </w:t>
            </w:r>
          </w:p>
        </w:tc>
      </w:tr>
      <w:tr w:rsidR="0069698D" w:rsidRPr="00416C11" w14:paraId="172E70D3" w14:textId="77777777" w:rsidTr="0069698D">
        <w:trPr>
          <w:tblCellSpacing w:w="0" w:type="dxa"/>
        </w:trPr>
        <w:tc>
          <w:tcPr>
            <w:tcW w:w="0" w:type="auto"/>
            <w:hideMark/>
          </w:tcPr>
          <w:p w14:paraId="7DC32803" w14:textId="77777777" w:rsidR="0069698D" w:rsidRPr="00416C11" w:rsidRDefault="0069698D" w:rsidP="0069698D">
            <w:pPr>
              <w:rPr>
                <w:b w:val="0"/>
                <w:bCs w:val="0"/>
                <w:sz w:val="22"/>
                <w:szCs w:val="22"/>
              </w:rPr>
            </w:pPr>
            <w:r w:rsidRPr="00416C11">
              <w:rPr>
                <w:b w:val="0"/>
                <w:bCs w:val="0"/>
                <w:sz w:val="22"/>
                <w:szCs w:val="22"/>
              </w:rPr>
              <w:t>45867708</w:t>
            </w:r>
          </w:p>
        </w:tc>
        <w:tc>
          <w:tcPr>
            <w:tcW w:w="0" w:type="auto"/>
            <w:vAlign w:val="center"/>
            <w:hideMark/>
          </w:tcPr>
          <w:p w14:paraId="42E2F06D" w14:textId="77777777" w:rsidR="0069698D" w:rsidRPr="00416C11" w:rsidRDefault="0069698D" w:rsidP="0069698D">
            <w:pPr>
              <w:rPr>
                <w:b w:val="0"/>
                <w:bCs w:val="0"/>
                <w:sz w:val="22"/>
                <w:szCs w:val="22"/>
              </w:rPr>
            </w:pPr>
            <w:r w:rsidRPr="00416C11">
              <w:rPr>
                <w:b w:val="0"/>
                <w:bCs w:val="0"/>
                <w:sz w:val="22"/>
                <w:szCs w:val="22"/>
              </w:rPr>
              <w:t xml:space="preserve">Villeneuve, D.; Coady, K.; Hecker, M.; et al. (2003) Methods Development for the Study of Mechanism of Action of Atrazine in Adult and Metamorphosing Xenopus laevis and Rana clamitans: Aromatase Induction: Final Report: Lab Project Number: MSU-01: 1834-01. Unpublished study prepared by Aquatic Toxicology Laboratory, Michigan State University. 111 p. </w:t>
            </w:r>
          </w:p>
        </w:tc>
      </w:tr>
      <w:tr w:rsidR="0069698D" w:rsidRPr="00416C11" w14:paraId="6B1D47E7" w14:textId="77777777" w:rsidTr="0069698D">
        <w:trPr>
          <w:tblCellSpacing w:w="0" w:type="dxa"/>
        </w:trPr>
        <w:tc>
          <w:tcPr>
            <w:tcW w:w="0" w:type="auto"/>
            <w:hideMark/>
          </w:tcPr>
          <w:p w14:paraId="6BAAFF5A" w14:textId="77777777" w:rsidR="0069698D" w:rsidRPr="00416C11" w:rsidRDefault="0069698D" w:rsidP="0069698D">
            <w:pPr>
              <w:rPr>
                <w:b w:val="0"/>
                <w:bCs w:val="0"/>
                <w:sz w:val="22"/>
                <w:szCs w:val="22"/>
              </w:rPr>
            </w:pPr>
            <w:r w:rsidRPr="00416C11">
              <w:rPr>
                <w:b w:val="0"/>
                <w:bCs w:val="0"/>
                <w:sz w:val="22"/>
                <w:szCs w:val="22"/>
              </w:rPr>
              <w:t>45867709</w:t>
            </w:r>
          </w:p>
        </w:tc>
        <w:tc>
          <w:tcPr>
            <w:tcW w:w="0" w:type="auto"/>
            <w:vAlign w:val="center"/>
            <w:hideMark/>
          </w:tcPr>
          <w:p w14:paraId="1A132273" w14:textId="77777777" w:rsidR="0069698D" w:rsidRPr="00416C11" w:rsidRDefault="0069698D" w:rsidP="0069698D">
            <w:pPr>
              <w:rPr>
                <w:b w:val="0"/>
                <w:bCs w:val="0"/>
                <w:sz w:val="22"/>
                <w:szCs w:val="22"/>
              </w:rPr>
            </w:pPr>
            <w:r w:rsidRPr="00416C11">
              <w:rPr>
                <w:b w:val="0"/>
                <w:bCs w:val="0"/>
                <w:sz w:val="22"/>
                <w:szCs w:val="22"/>
              </w:rPr>
              <w:t xml:space="preserve">Smith, E.; Du Preez, L.; Solomon, K. (2003) Field Exposure of Xenopus laevis to Atrazine and Other Triazines in South Africa: Feasibility Study for Site Characterization and Assessment of Laryngeal and Gonadal Responses: Final Report: Lab Project Number: SA-01A: 2011-02: C1. Unpublished study prepared by The Institute of Environmental and Human Health Texas Tech University and School of Environmental Sciences and Development Potchefstroom University for CHE. 104 p. </w:t>
            </w:r>
          </w:p>
        </w:tc>
      </w:tr>
      <w:tr w:rsidR="0069698D" w:rsidRPr="00416C11" w14:paraId="002FCE39" w14:textId="77777777" w:rsidTr="0069698D">
        <w:trPr>
          <w:tblCellSpacing w:w="0" w:type="dxa"/>
        </w:trPr>
        <w:tc>
          <w:tcPr>
            <w:tcW w:w="0" w:type="auto"/>
            <w:hideMark/>
          </w:tcPr>
          <w:p w14:paraId="5D5C569D" w14:textId="77777777" w:rsidR="0069698D" w:rsidRPr="00416C11" w:rsidRDefault="0069698D" w:rsidP="0069698D">
            <w:pPr>
              <w:rPr>
                <w:b w:val="0"/>
                <w:bCs w:val="0"/>
                <w:sz w:val="22"/>
                <w:szCs w:val="22"/>
              </w:rPr>
            </w:pPr>
            <w:r w:rsidRPr="00416C11">
              <w:rPr>
                <w:b w:val="0"/>
                <w:bCs w:val="0"/>
                <w:sz w:val="22"/>
                <w:szCs w:val="22"/>
              </w:rPr>
              <w:t>45867710</w:t>
            </w:r>
          </w:p>
        </w:tc>
        <w:tc>
          <w:tcPr>
            <w:tcW w:w="0" w:type="auto"/>
            <w:vAlign w:val="center"/>
            <w:hideMark/>
          </w:tcPr>
          <w:p w14:paraId="3A739BE1" w14:textId="77777777" w:rsidR="0069698D" w:rsidRPr="00416C11" w:rsidRDefault="0069698D" w:rsidP="0069698D">
            <w:pPr>
              <w:rPr>
                <w:b w:val="0"/>
                <w:bCs w:val="0"/>
                <w:sz w:val="22"/>
                <w:szCs w:val="22"/>
              </w:rPr>
            </w:pPr>
            <w:r w:rsidRPr="00416C11">
              <w:rPr>
                <w:b w:val="0"/>
                <w:bCs w:val="0"/>
                <w:sz w:val="22"/>
                <w:szCs w:val="22"/>
              </w:rPr>
              <w:t xml:space="preserve">Smith, E.; Du Preez, L.; Solomon, K. (2003) Gonadal and Laryngeal Responses to Field Exposure of Xenopus laevis to Atrazine in Areas of Corn Production in South Africa: Interim Report: Lab Project Number: SA-01C: 2012-02: SA-01C/TTU-05. Unpublished study prepared by The Institute of Environmental and Human Health, Texas Tech University and School of Environmental Sciences and Development, Potchefstroom University for CHE. 68 p. </w:t>
            </w:r>
          </w:p>
        </w:tc>
      </w:tr>
      <w:tr w:rsidR="0069698D" w:rsidRPr="00416C11" w14:paraId="20838B34" w14:textId="77777777" w:rsidTr="0069698D">
        <w:trPr>
          <w:tblCellSpacing w:w="0" w:type="dxa"/>
        </w:trPr>
        <w:tc>
          <w:tcPr>
            <w:tcW w:w="0" w:type="auto"/>
            <w:hideMark/>
          </w:tcPr>
          <w:p w14:paraId="45071F1F" w14:textId="77777777" w:rsidR="0069698D" w:rsidRPr="00416C11" w:rsidRDefault="0069698D" w:rsidP="0069698D">
            <w:pPr>
              <w:rPr>
                <w:b w:val="0"/>
                <w:bCs w:val="0"/>
                <w:sz w:val="22"/>
                <w:szCs w:val="22"/>
              </w:rPr>
            </w:pPr>
            <w:r w:rsidRPr="00416C11">
              <w:rPr>
                <w:b w:val="0"/>
                <w:bCs w:val="0"/>
                <w:sz w:val="22"/>
                <w:szCs w:val="22"/>
              </w:rPr>
              <w:lastRenderedPageBreak/>
              <w:t>45867711</w:t>
            </w:r>
          </w:p>
        </w:tc>
        <w:tc>
          <w:tcPr>
            <w:tcW w:w="0" w:type="auto"/>
            <w:vAlign w:val="center"/>
            <w:hideMark/>
          </w:tcPr>
          <w:p w14:paraId="3D41CDDE" w14:textId="77777777" w:rsidR="0069698D" w:rsidRPr="00416C11" w:rsidRDefault="0069698D" w:rsidP="0069698D">
            <w:pPr>
              <w:rPr>
                <w:b w:val="0"/>
                <w:bCs w:val="0"/>
                <w:sz w:val="22"/>
                <w:szCs w:val="22"/>
              </w:rPr>
            </w:pPr>
            <w:r w:rsidRPr="00416C11">
              <w:rPr>
                <w:b w:val="0"/>
                <w:bCs w:val="0"/>
                <w:sz w:val="22"/>
                <w:szCs w:val="22"/>
              </w:rPr>
              <w:t xml:space="preserve">Du Preez, L.; Solomon, K.; Jooste, A. (2003) Exposure of Xenopus laevis Larvae to Different Concentration of Atrazine in Semi-Natural Microcosms: Interim Report: Lab Project Number: SA-01D: 2233-02. School of Environmental Sciences and Development, Potchefstroom University for CHE. 44 p. </w:t>
            </w:r>
          </w:p>
        </w:tc>
      </w:tr>
      <w:tr w:rsidR="0069698D" w:rsidRPr="00416C11" w14:paraId="623C77DC" w14:textId="77777777" w:rsidTr="0069698D">
        <w:trPr>
          <w:tblCellSpacing w:w="0" w:type="dxa"/>
        </w:trPr>
        <w:tc>
          <w:tcPr>
            <w:tcW w:w="0" w:type="auto"/>
            <w:hideMark/>
          </w:tcPr>
          <w:p w14:paraId="717FFD4A" w14:textId="77777777" w:rsidR="0069698D" w:rsidRPr="00416C11" w:rsidRDefault="0069698D" w:rsidP="0069698D">
            <w:pPr>
              <w:rPr>
                <w:b w:val="0"/>
                <w:bCs w:val="0"/>
                <w:sz w:val="22"/>
                <w:szCs w:val="22"/>
              </w:rPr>
            </w:pPr>
            <w:r w:rsidRPr="00416C11">
              <w:rPr>
                <w:b w:val="0"/>
                <w:bCs w:val="0"/>
                <w:sz w:val="22"/>
                <w:szCs w:val="22"/>
              </w:rPr>
              <w:t>45870400</w:t>
            </w:r>
          </w:p>
        </w:tc>
        <w:tc>
          <w:tcPr>
            <w:tcW w:w="0" w:type="auto"/>
            <w:vAlign w:val="center"/>
            <w:hideMark/>
          </w:tcPr>
          <w:p w14:paraId="5624F0F3" w14:textId="77777777" w:rsidR="0069698D" w:rsidRPr="00416C11" w:rsidRDefault="0069698D" w:rsidP="0069698D">
            <w:pPr>
              <w:rPr>
                <w:b w:val="0"/>
                <w:bCs w:val="0"/>
                <w:sz w:val="22"/>
                <w:szCs w:val="22"/>
              </w:rPr>
            </w:pPr>
            <w:r w:rsidRPr="00416C11">
              <w:rPr>
                <w:b w:val="0"/>
                <w:bCs w:val="0"/>
                <w:sz w:val="22"/>
                <w:szCs w:val="22"/>
              </w:rPr>
              <w:t xml:space="preserve">Syngenta Crop Protection, Inc. (2003) Submission of Environmental Fate Data in Support of the FIFRA 6(a)(2) Data Requirements for Simazine and Atrazine. Transmittal of 3 Studies. </w:t>
            </w:r>
          </w:p>
        </w:tc>
      </w:tr>
      <w:tr w:rsidR="0069698D" w:rsidRPr="00416C11" w14:paraId="3DB49A53" w14:textId="77777777" w:rsidTr="0069698D">
        <w:trPr>
          <w:tblCellSpacing w:w="0" w:type="dxa"/>
        </w:trPr>
        <w:tc>
          <w:tcPr>
            <w:tcW w:w="0" w:type="auto"/>
            <w:hideMark/>
          </w:tcPr>
          <w:p w14:paraId="44CF2E1B" w14:textId="77777777" w:rsidR="0069698D" w:rsidRPr="00416C11" w:rsidRDefault="0069698D" w:rsidP="0069698D">
            <w:pPr>
              <w:rPr>
                <w:b w:val="0"/>
                <w:bCs w:val="0"/>
                <w:sz w:val="22"/>
                <w:szCs w:val="22"/>
              </w:rPr>
            </w:pPr>
            <w:r w:rsidRPr="00416C11">
              <w:rPr>
                <w:b w:val="0"/>
                <w:bCs w:val="0"/>
                <w:sz w:val="22"/>
                <w:szCs w:val="22"/>
              </w:rPr>
              <w:t>45870403</w:t>
            </w:r>
          </w:p>
        </w:tc>
        <w:tc>
          <w:tcPr>
            <w:tcW w:w="0" w:type="auto"/>
            <w:vAlign w:val="center"/>
            <w:hideMark/>
          </w:tcPr>
          <w:p w14:paraId="5B288CF6" w14:textId="77777777" w:rsidR="0069698D" w:rsidRPr="00416C11" w:rsidRDefault="0069698D" w:rsidP="0069698D">
            <w:pPr>
              <w:rPr>
                <w:b w:val="0"/>
                <w:bCs w:val="0"/>
                <w:sz w:val="22"/>
                <w:szCs w:val="22"/>
              </w:rPr>
            </w:pPr>
            <w:r w:rsidRPr="00416C11">
              <w:rPr>
                <w:b w:val="0"/>
                <w:bCs w:val="0"/>
                <w:sz w:val="22"/>
                <w:szCs w:val="22"/>
              </w:rPr>
              <w:t xml:space="preserve">Merritt, A. (2003) FIFRA Section 6(a)2 Annual Report for Atrazine From the Syngenta Voluntary Monitoring Program with Community Water Systems for the Year 2002: Final Report: Lab Project Number: 2239-02. Unpublished study prepared by Syngenta Crop Protection, Inc. 71 p. </w:t>
            </w:r>
          </w:p>
        </w:tc>
      </w:tr>
      <w:tr w:rsidR="0069698D" w:rsidRPr="00416C11" w14:paraId="27B646E6" w14:textId="77777777" w:rsidTr="0069698D">
        <w:trPr>
          <w:tblCellSpacing w:w="0" w:type="dxa"/>
        </w:trPr>
        <w:tc>
          <w:tcPr>
            <w:tcW w:w="0" w:type="auto"/>
            <w:hideMark/>
          </w:tcPr>
          <w:p w14:paraId="54913DA4" w14:textId="77777777" w:rsidR="0069698D" w:rsidRPr="00416C11" w:rsidRDefault="0069698D" w:rsidP="0069698D">
            <w:pPr>
              <w:rPr>
                <w:b w:val="0"/>
                <w:bCs w:val="0"/>
                <w:sz w:val="22"/>
                <w:szCs w:val="22"/>
              </w:rPr>
            </w:pPr>
            <w:r w:rsidRPr="00416C11">
              <w:rPr>
                <w:b w:val="0"/>
                <w:bCs w:val="0"/>
                <w:sz w:val="22"/>
                <w:szCs w:val="22"/>
              </w:rPr>
              <w:t>45882900</w:t>
            </w:r>
          </w:p>
        </w:tc>
        <w:tc>
          <w:tcPr>
            <w:tcW w:w="0" w:type="auto"/>
            <w:vAlign w:val="center"/>
            <w:hideMark/>
          </w:tcPr>
          <w:p w14:paraId="62F68E19" w14:textId="77777777" w:rsidR="0069698D" w:rsidRPr="00416C11" w:rsidRDefault="0069698D" w:rsidP="0069698D">
            <w:pPr>
              <w:rPr>
                <w:b w:val="0"/>
                <w:bCs w:val="0"/>
                <w:sz w:val="22"/>
                <w:szCs w:val="22"/>
              </w:rPr>
            </w:pPr>
            <w:r w:rsidRPr="00416C11">
              <w:rPr>
                <w:b w:val="0"/>
                <w:bCs w:val="0"/>
                <w:sz w:val="22"/>
                <w:szCs w:val="22"/>
              </w:rPr>
              <w:t xml:space="preserve">Syngenta Crop Protection, Inc. (2003) Submission of Environmental Fate Data in Support of the Reregistration of Atrazine. Transmittal of 1 Study. </w:t>
            </w:r>
          </w:p>
        </w:tc>
      </w:tr>
      <w:tr w:rsidR="0069698D" w:rsidRPr="00416C11" w14:paraId="4D4CC718" w14:textId="77777777" w:rsidTr="0069698D">
        <w:trPr>
          <w:tblCellSpacing w:w="0" w:type="dxa"/>
        </w:trPr>
        <w:tc>
          <w:tcPr>
            <w:tcW w:w="0" w:type="auto"/>
            <w:hideMark/>
          </w:tcPr>
          <w:p w14:paraId="16CABC06" w14:textId="77777777" w:rsidR="0069698D" w:rsidRPr="00416C11" w:rsidRDefault="0069698D" w:rsidP="0069698D">
            <w:pPr>
              <w:rPr>
                <w:b w:val="0"/>
                <w:bCs w:val="0"/>
                <w:sz w:val="22"/>
                <w:szCs w:val="22"/>
              </w:rPr>
            </w:pPr>
            <w:r w:rsidRPr="00416C11">
              <w:rPr>
                <w:b w:val="0"/>
                <w:bCs w:val="0"/>
                <w:sz w:val="22"/>
                <w:szCs w:val="22"/>
              </w:rPr>
              <w:t>45904000</w:t>
            </w:r>
          </w:p>
        </w:tc>
        <w:tc>
          <w:tcPr>
            <w:tcW w:w="0" w:type="auto"/>
            <w:vAlign w:val="center"/>
            <w:hideMark/>
          </w:tcPr>
          <w:p w14:paraId="7A9BFD2E" w14:textId="77777777" w:rsidR="0069698D" w:rsidRPr="00416C11" w:rsidRDefault="0069698D" w:rsidP="0069698D">
            <w:pPr>
              <w:rPr>
                <w:b w:val="0"/>
                <w:bCs w:val="0"/>
                <w:sz w:val="22"/>
                <w:szCs w:val="22"/>
              </w:rPr>
            </w:pPr>
            <w:r w:rsidRPr="00416C11">
              <w:rPr>
                <w:b w:val="0"/>
                <w:bCs w:val="0"/>
                <w:sz w:val="22"/>
                <w:szCs w:val="22"/>
              </w:rPr>
              <w:t xml:space="preserve">Syngenta Crop Protection, Inc. (2003) Submission of Exposure, Risk, Toxicity, Residue and Environmental Fate in Support of the Reregistration of Atrazine. Transmittal of 4 Studies. </w:t>
            </w:r>
          </w:p>
        </w:tc>
      </w:tr>
      <w:tr w:rsidR="0069698D" w:rsidRPr="00416C11" w14:paraId="5D498EB8" w14:textId="77777777" w:rsidTr="0069698D">
        <w:trPr>
          <w:tblCellSpacing w:w="0" w:type="dxa"/>
        </w:trPr>
        <w:tc>
          <w:tcPr>
            <w:tcW w:w="0" w:type="auto"/>
            <w:hideMark/>
          </w:tcPr>
          <w:p w14:paraId="157EC774" w14:textId="77777777" w:rsidR="0069698D" w:rsidRPr="00416C11" w:rsidRDefault="0069698D" w:rsidP="0069698D">
            <w:pPr>
              <w:rPr>
                <w:b w:val="0"/>
                <w:bCs w:val="0"/>
                <w:sz w:val="22"/>
                <w:szCs w:val="22"/>
              </w:rPr>
            </w:pPr>
            <w:r w:rsidRPr="00416C11">
              <w:rPr>
                <w:b w:val="0"/>
                <w:bCs w:val="0"/>
                <w:sz w:val="22"/>
                <w:szCs w:val="22"/>
              </w:rPr>
              <w:t>45904001</w:t>
            </w:r>
          </w:p>
        </w:tc>
        <w:tc>
          <w:tcPr>
            <w:tcW w:w="0" w:type="auto"/>
            <w:vAlign w:val="center"/>
            <w:hideMark/>
          </w:tcPr>
          <w:p w14:paraId="3BB6578D" w14:textId="77777777" w:rsidR="0069698D" w:rsidRPr="00416C11" w:rsidRDefault="0069698D" w:rsidP="0069698D">
            <w:pPr>
              <w:rPr>
                <w:b w:val="0"/>
                <w:bCs w:val="0"/>
                <w:sz w:val="22"/>
                <w:szCs w:val="22"/>
              </w:rPr>
            </w:pPr>
            <w:r w:rsidRPr="00416C11">
              <w:rPr>
                <w:b w:val="0"/>
                <w:bCs w:val="0"/>
                <w:sz w:val="22"/>
                <w:szCs w:val="22"/>
              </w:rPr>
              <w:t xml:space="preserve">Putt, A. (2002) Atrazine Technical SF--Toxicity to Midge (Chironomus tentans) Under Flow-Through Conditions: Final Report: Lab Project Number: 1781-6635: 1500-02. Unpublished study prepared by Springborn Smithers Laboratories. 58 p. {OPPTS 850.1735} </w:t>
            </w:r>
          </w:p>
        </w:tc>
      </w:tr>
      <w:tr w:rsidR="0069698D" w:rsidRPr="00416C11" w14:paraId="51D2F60A" w14:textId="77777777" w:rsidTr="0069698D">
        <w:trPr>
          <w:tblCellSpacing w:w="0" w:type="dxa"/>
        </w:trPr>
        <w:tc>
          <w:tcPr>
            <w:tcW w:w="0" w:type="auto"/>
            <w:hideMark/>
          </w:tcPr>
          <w:p w14:paraId="69F50228" w14:textId="77777777" w:rsidR="0069698D" w:rsidRPr="00416C11" w:rsidRDefault="0069698D" w:rsidP="0069698D">
            <w:pPr>
              <w:rPr>
                <w:b w:val="0"/>
                <w:bCs w:val="0"/>
                <w:sz w:val="22"/>
                <w:szCs w:val="22"/>
              </w:rPr>
            </w:pPr>
            <w:r w:rsidRPr="00416C11">
              <w:rPr>
                <w:b w:val="0"/>
                <w:bCs w:val="0"/>
                <w:sz w:val="22"/>
                <w:szCs w:val="22"/>
              </w:rPr>
              <w:t>45904002</w:t>
            </w:r>
          </w:p>
        </w:tc>
        <w:tc>
          <w:tcPr>
            <w:tcW w:w="0" w:type="auto"/>
            <w:vAlign w:val="center"/>
            <w:hideMark/>
          </w:tcPr>
          <w:p w14:paraId="7760A626" w14:textId="77777777" w:rsidR="0069698D" w:rsidRPr="00416C11" w:rsidRDefault="0069698D" w:rsidP="0069698D">
            <w:pPr>
              <w:rPr>
                <w:b w:val="0"/>
                <w:bCs w:val="0"/>
                <w:sz w:val="22"/>
                <w:szCs w:val="22"/>
              </w:rPr>
            </w:pPr>
            <w:r w:rsidRPr="00416C11">
              <w:rPr>
                <w:b w:val="0"/>
                <w:bCs w:val="0"/>
                <w:sz w:val="22"/>
                <w:szCs w:val="22"/>
              </w:rPr>
              <w:t xml:space="preserve">Putt, A. (2003) Atrazine Technical SF--Toxicity to Midge (Chironomus tentans) During a 10-Day Sediment Exposure: Final Report: Lab Project Number: 1781-6636: 1501-02. Unpublished study prepared by Springborn Smithers Laboratories. 79 p. {OPPTS 850.1735} </w:t>
            </w:r>
          </w:p>
        </w:tc>
      </w:tr>
      <w:tr w:rsidR="0069698D" w:rsidRPr="00416C11" w14:paraId="06DAF475" w14:textId="77777777" w:rsidTr="0069698D">
        <w:trPr>
          <w:tblCellSpacing w:w="0" w:type="dxa"/>
        </w:trPr>
        <w:tc>
          <w:tcPr>
            <w:tcW w:w="0" w:type="auto"/>
            <w:hideMark/>
          </w:tcPr>
          <w:p w14:paraId="2535CFC0" w14:textId="77777777" w:rsidR="0069698D" w:rsidRPr="00416C11" w:rsidRDefault="0069698D" w:rsidP="0069698D">
            <w:pPr>
              <w:rPr>
                <w:b w:val="0"/>
                <w:bCs w:val="0"/>
                <w:sz w:val="22"/>
                <w:szCs w:val="22"/>
              </w:rPr>
            </w:pPr>
            <w:r w:rsidRPr="00416C11">
              <w:rPr>
                <w:b w:val="0"/>
                <w:bCs w:val="0"/>
                <w:sz w:val="22"/>
                <w:szCs w:val="22"/>
              </w:rPr>
              <w:t>45904003</w:t>
            </w:r>
          </w:p>
        </w:tc>
        <w:tc>
          <w:tcPr>
            <w:tcW w:w="0" w:type="auto"/>
            <w:vAlign w:val="center"/>
            <w:hideMark/>
          </w:tcPr>
          <w:p w14:paraId="1C6FC4BB" w14:textId="77777777" w:rsidR="0069698D" w:rsidRPr="00416C11" w:rsidRDefault="0069698D" w:rsidP="0069698D">
            <w:pPr>
              <w:rPr>
                <w:b w:val="0"/>
                <w:bCs w:val="0"/>
                <w:sz w:val="22"/>
                <w:szCs w:val="22"/>
              </w:rPr>
            </w:pPr>
            <w:r w:rsidRPr="00416C11">
              <w:rPr>
                <w:b w:val="0"/>
                <w:bCs w:val="0"/>
                <w:sz w:val="22"/>
                <w:szCs w:val="22"/>
              </w:rPr>
              <w:t xml:space="preserve">Chen, W. (2002) Comparison of 90-Day Rolling Averages to Annual Means of Quarterly Sampled Data--A Monte Carlo Simulation: Atrazine: Lab Project Number: 2203-02. Unpublished study prepared by Syngenta Crop Protection, Inc. 42 p. </w:t>
            </w:r>
          </w:p>
        </w:tc>
      </w:tr>
      <w:tr w:rsidR="0069698D" w:rsidRPr="00416C11" w14:paraId="517E59B6" w14:textId="77777777" w:rsidTr="0069698D">
        <w:trPr>
          <w:tblCellSpacing w:w="0" w:type="dxa"/>
        </w:trPr>
        <w:tc>
          <w:tcPr>
            <w:tcW w:w="0" w:type="auto"/>
            <w:hideMark/>
          </w:tcPr>
          <w:p w14:paraId="18E0DAAA" w14:textId="77777777" w:rsidR="0069698D" w:rsidRPr="00416C11" w:rsidRDefault="0069698D" w:rsidP="0069698D">
            <w:pPr>
              <w:rPr>
                <w:b w:val="0"/>
                <w:bCs w:val="0"/>
                <w:sz w:val="22"/>
                <w:szCs w:val="22"/>
              </w:rPr>
            </w:pPr>
            <w:r w:rsidRPr="00416C11">
              <w:rPr>
                <w:b w:val="0"/>
                <w:bCs w:val="0"/>
                <w:sz w:val="22"/>
                <w:szCs w:val="22"/>
              </w:rPr>
              <w:t>45904004</w:t>
            </w:r>
          </w:p>
        </w:tc>
        <w:tc>
          <w:tcPr>
            <w:tcW w:w="0" w:type="auto"/>
            <w:vAlign w:val="center"/>
            <w:hideMark/>
          </w:tcPr>
          <w:p w14:paraId="05315B0B" w14:textId="77777777" w:rsidR="0069698D" w:rsidRPr="00416C11" w:rsidRDefault="0069698D" w:rsidP="0069698D">
            <w:pPr>
              <w:rPr>
                <w:b w:val="0"/>
                <w:bCs w:val="0"/>
                <w:sz w:val="22"/>
                <w:szCs w:val="22"/>
              </w:rPr>
            </w:pPr>
            <w:r w:rsidRPr="00416C11">
              <w:rPr>
                <w:b w:val="0"/>
                <w:bCs w:val="0"/>
                <w:sz w:val="22"/>
                <w:szCs w:val="22"/>
              </w:rPr>
              <w:t xml:space="preserve">Wiliams, W.; Briscoe, V.; Pugsley, R.; et al. (2003) Magnitude, Duration, and Temporal Occurrence Frequency of Atrazine Residues in North American Waters: Atrazine: Final Report: Lab Project Number: WEI 936.30: 1745-02: 936-30. Unpublished study prepared by Waterborne Environmental, Inc. 275 p. </w:t>
            </w:r>
          </w:p>
        </w:tc>
      </w:tr>
      <w:tr w:rsidR="0069698D" w:rsidRPr="00416C11" w14:paraId="6D451604" w14:textId="77777777" w:rsidTr="0069698D">
        <w:trPr>
          <w:tblCellSpacing w:w="0" w:type="dxa"/>
        </w:trPr>
        <w:tc>
          <w:tcPr>
            <w:tcW w:w="0" w:type="auto"/>
            <w:hideMark/>
          </w:tcPr>
          <w:p w14:paraId="7744751A" w14:textId="77777777" w:rsidR="0069698D" w:rsidRPr="00416C11" w:rsidRDefault="0069698D" w:rsidP="0069698D">
            <w:pPr>
              <w:rPr>
                <w:b w:val="0"/>
                <w:bCs w:val="0"/>
                <w:sz w:val="22"/>
                <w:szCs w:val="22"/>
              </w:rPr>
            </w:pPr>
            <w:r w:rsidRPr="00416C11">
              <w:rPr>
                <w:b w:val="0"/>
                <w:bCs w:val="0"/>
                <w:sz w:val="22"/>
                <w:szCs w:val="22"/>
              </w:rPr>
              <w:t>45912400</w:t>
            </w:r>
          </w:p>
        </w:tc>
        <w:tc>
          <w:tcPr>
            <w:tcW w:w="0" w:type="auto"/>
            <w:vAlign w:val="center"/>
            <w:hideMark/>
          </w:tcPr>
          <w:p w14:paraId="184D6C6B" w14:textId="77777777" w:rsidR="0069698D" w:rsidRPr="00416C11" w:rsidRDefault="0069698D" w:rsidP="0069698D">
            <w:pPr>
              <w:rPr>
                <w:b w:val="0"/>
                <w:bCs w:val="0"/>
                <w:sz w:val="22"/>
                <w:szCs w:val="22"/>
              </w:rPr>
            </w:pPr>
            <w:r w:rsidRPr="00416C11">
              <w:rPr>
                <w:b w:val="0"/>
                <w:bCs w:val="0"/>
                <w:sz w:val="22"/>
                <w:szCs w:val="22"/>
              </w:rPr>
              <w:t xml:space="preserve">Drexel Chemical Company (2003) Submission of Product Chemistry Data in Support of the Registration of Drexel Trizmet II Herbicide. Transmittal of 1 Study. </w:t>
            </w:r>
          </w:p>
        </w:tc>
      </w:tr>
      <w:tr w:rsidR="0069698D" w:rsidRPr="00416C11" w14:paraId="51F86D60" w14:textId="77777777" w:rsidTr="0069698D">
        <w:trPr>
          <w:tblCellSpacing w:w="0" w:type="dxa"/>
        </w:trPr>
        <w:tc>
          <w:tcPr>
            <w:tcW w:w="0" w:type="auto"/>
            <w:hideMark/>
          </w:tcPr>
          <w:p w14:paraId="0E6A8CCB" w14:textId="77777777" w:rsidR="0069698D" w:rsidRPr="00416C11" w:rsidRDefault="0069698D" w:rsidP="0069698D">
            <w:pPr>
              <w:rPr>
                <w:b w:val="0"/>
                <w:bCs w:val="0"/>
                <w:sz w:val="22"/>
                <w:szCs w:val="22"/>
              </w:rPr>
            </w:pPr>
            <w:r w:rsidRPr="00416C11">
              <w:rPr>
                <w:b w:val="0"/>
                <w:bCs w:val="0"/>
                <w:sz w:val="22"/>
                <w:szCs w:val="22"/>
              </w:rPr>
              <w:t>45942100</w:t>
            </w:r>
          </w:p>
        </w:tc>
        <w:tc>
          <w:tcPr>
            <w:tcW w:w="0" w:type="auto"/>
            <w:vAlign w:val="center"/>
            <w:hideMark/>
          </w:tcPr>
          <w:p w14:paraId="28A80C9B" w14:textId="77777777" w:rsidR="0069698D" w:rsidRPr="00416C11" w:rsidRDefault="0069698D" w:rsidP="0069698D">
            <w:pPr>
              <w:rPr>
                <w:b w:val="0"/>
                <w:bCs w:val="0"/>
                <w:sz w:val="22"/>
                <w:szCs w:val="22"/>
              </w:rPr>
            </w:pPr>
            <w:r w:rsidRPr="00416C11">
              <w:rPr>
                <w:b w:val="0"/>
                <w:bCs w:val="0"/>
                <w:sz w:val="22"/>
                <w:szCs w:val="22"/>
              </w:rPr>
              <w:t xml:space="preserve">Albaugh, Inc. (2003) Submission of Product Chemistry Data in Support of the Registration of Dicamba Plus Atrazine. Transmittal of 1 Study. </w:t>
            </w:r>
          </w:p>
        </w:tc>
      </w:tr>
      <w:tr w:rsidR="0069698D" w:rsidRPr="00416C11" w14:paraId="44EF84D7" w14:textId="77777777" w:rsidTr="0069698D">
        <w:trPr>
          <w:tblCellSpacing w:w="0" w:type="dxa"/>
        </w:trPr>
        <w:tc>
          <w:tcPr>
            <w:tcW w:w="0" w:type="auto"/>
            <w:hideMark/>
          </w:tcPr>
          <w:p w14:paraId="4288D843" w14:textId="77777777" w:rsidR="0069698D" w:rsidRPr="00416C11" w:rsidRDefault="0069698D" w:rsidP="0069698D">
            <w:pPr>
              <w:rPr>
                <w:b w:val="0"/>
                <w:bCs w:val="0"/>
                <w:sz w:val="22"/>
                <w:szCs w:val="22"/>
              </w:rPr>
            </w:pPr>
            <w:r w:rsidRPr="00416C11">
              <w:rPr>
                <w:b w:val="0"/>
                <w:bCs w:val="0"/>
                <w:sz w:val="22"/>
                <w:szCs w:val="22"/>
              </w:rPr>
              <w:t>46007500</w:t>
            </w:r>
          </w:p>
        </w:tc>
        <w:tc>
          <w:tcPr>
            <w:tcW w:w="0" w:type="auto"/>
            <w:vAlign w:val="center"/>
            <w:hideMark/>
          </w:tcPr>
          <w:p w14:paraId="16DD5AC2" w14:textId="77777777" w:rsidR="0069698D" w:rsidRPr="00416C11" w:rsidRDefault="0069698D" w:rsidP="0069698D">
            <w:pPr>
              <w:rPr>
                <w:b w:val="0"/>
                <w:bCs w:val="0"/>
                <w:sz w:val="22"/>
                <w:szCs w:val="22"/>
              </w:rPr>
            </w:pPr>
            <w:r w:rsidRPr="00416C11">
              <w:rPr>
                <w:b w:val="0"/>
                <w:bCs w:val="0"/>
                <w:sz w:val="22"/>
                <w:szCs w:val="22"/>
              </w:rPr>
              <w:t xml:space="preserve">Syngenta Crop Protection, Inc. (2003) Submission of Toxicity, Exposure and Risk Assessment in Support of the Reregistration of Atrazine. Transmittal of 1 Study. </w:t>
            </w:r>
          </w:p>
        </w:tc>
      </w:tr>
      <w:tr w:rsidR="0069698D" w:rsidRPr="00416C11" w14:paraId="49F3163E" w14:textId="77777777" w:rsidTr="0069698D">
        <w:trPr>
          <w:tblCellSpacing w:w="0" w:type="dxa"/>
        </w:trPr>
        <w:tc>
          <w:tcPr>
            <w:tcW w:w="0" w:type="auto"/>
            <w:hideMark/>
          </w:tcPr>
          <w:p w14:paraId="33C80712" w14:textId="77777777" w:rsidR="0069698D" w:rsidRPr="00416C11" w:rsidRDefault="0069698D" w:rsidP="0069698D">
            <w:pPr>
              <w:rPr>
                <w:b w:val="0"/>
                <w:bCs w:val="0"/>
                <w:sz w:val="22"/>
                <w:szCs w:val="22"/>
              </w:rPr>
            </w:pPr>
            <w:r w:rsidRPr="00416C11">
              <w:rPr>
                <w:b w:val="0"/>
                <w:bCs w:val="0"/>
                <w:sz w:val="22"/>
                <w:szCs w:val="22"/>
              </w:rPr>
              <w:lastRenderedPageBreak/>
              <w:t>46007501</w:t>
            </w:r>
          </w:p>
        </w:tc>
        <w:tc>
          <w:tcPr>
            <w:tcW w:w="0" w:type="auto"/>
            <w:vAlign w:val="center"/>
            <w:hideMark/>
          </w:tcPr>
          <w:p w14:paraId="1BC404A6" w14:textId="77777777" w:rsidR="0069698D" w:rsidRPr="00416C11" w:rsidRDefault="0069698D" w:rsidP="0069698D">
            <w:pPr>
              <w:rPr>
                <w:b w:val="0"/>
                <w:bCs w:val="0"/>
                <w:sz w:val="22"/>
                <w:szCs w:val="22"/>
              </w:rPr>
            </w:pPr>
            <w:r w:rsidRPr="00416C11">
              <w:rPr>
                <w:b w:val="0"/>
                <w:bCs w:val="0"/>
                <w:sz w:val="22"/>
                <w:szCs w:val="22"/>
              </w:rPr>
              <w:t>Solomon, K.; Preez, L.; Gross, T.; et. al. (2003) Endocrine System Responses of Amphibians to Atrazine: Updated Assessment of an Expert Panel. Project Number: 1725-02. Unpublished study prepared by Ecorisk, Inc. 141 p.</w:t>
            </w:r>
          </w:p>
        </w:tc>
      </w:tr>
      <w:tr w:rsidR="0069698D" w:rsidRPr="00416C11" w14:paraId="6C6119A3" w14:textId="77777777" w:rsidTr="0069698D">
        <w:trPr>
          <w:tblCellSpacing w:w="0" w:type="dxa"/>
        </w:trPr>
        <w:tc>
          <w:tcPr>
            <w:tcW w:w="0" w:type="auto"/>
            <w:hideMark/>
          </w:tcPr>
          <w:p w14:paraId="0DA91C5F" w14:textId="77777777" w:rsidR="0069698D" w:rsidRPr="00416C11" w:rsidRDefault="0069698D" w:rsidP="0069698D">
            <w:pPr>
              <w:rPr>
                <w:b w:val="0"/>
                <w:bCs w:val="0"/>
                <w:sz w:val="22"/>
                <w:szCs w:val="22"/>
              </w:rPr>
            </w:pPr>
            <w:r w:rsidRPr="00416C11">
              <w:rPr>
                <w:b w:val="0"/>
                <w:bCs w:val="0"/>
                <w:sz w:val="22"/>
                <w:szCs w:val="22"/>
              </w:rPr>
              <w:t>46029800</w:t>
            </w:r>
          </w:p>
        </w:tc>
        <w:tc>
          <w:tcPr>
            <w:tcW w:w="0" w:type="auto"/>
            <w:vAlign w:val="center"/>
            <w:hideMark/>
          </w:tcPr>
          <w:p w14:paraId="2BB225CE" w14:textId="77777777" w:rsidR="0069698D" w:rsidRPr="00416C11" w:rsidRDefault="0069698D" w:rsidP="0069698D">
            <w:pPr>
              <w:rPr>
                <w:b w:val="0"/>
                <w:bCs w:val="0"/>
                <w:sz w:val="22"/>
                <w:szCs w:val="22"/>
              </w:rPr>
            </w:pPr>
            <w:r w:rsidRPr="00416C11">
              <w:rPr>
                <w:b w:val="0"/>
                <w:bCs w:val="0"/>
                <w:sz w:val="22"/>
                <w:szCs w:val="22"/>
              </w:rPr>
              <w:t>Syngenta Crop Protection, Inc. (2003) Submission of Environmental Fate Data in Support of the Registration of S-metolachlor. Transmittal of 2 Studies.</w:t>
            </w:r>
          </w:p>
        </w:tc>
      </w:tr>
      <w:tr w:rsidR="0069698D" w:rsidRPr="00416C11" w14:paraId="106E2897" w14:textId="77777777" w:rsidTr="0069698D">
        <w:trPr>
          <w:tblCellSpacing w:w="0" w:type="dxa"/>
        </w:trPr>
        <w:tc>
          <w:tcPr>
            <w:tcW w:w="0" w:type="auto"/>
            <w:hideMark/>
          </w:tcPr>
          <w:p w14:paraId="64217F31" w14:textId="77777777" w:rsidR="0069698D" w:rsidRPr="00416C11" w:rsidRDefault="0069698D" w:rsidP="0069698D">
            <w:pPr>
              <w:rPr>
                <w:b w:val="0"/>
                <w:bCs w:val="0"/>
                <w:sz w:val="22"/>
                <w:szCs w:val="22"/>
              </w:rPr>
            </w:pPr>
            <w:r w:rsidRPr="00416C11">
              <w:rPr>
                <w:b w:val="0"/>
                <w:bCs w:val="0"/>
                <w:sz w:val="22"/>
                <w:szCs w:val="22"/>
              </w:rPr>
              <w:t>46029802</w:t>
            </w:r>
          </w:p>
        </w:tc>
        <w:tc>
          <w:tcPr>
            <w:tcW w:w="0" w:type="auto"/>
            <w:vAlign w:val="center"/>
            <w:hideMark/>
          </w:tcPr>
          <w:p w14:paraId="74197A1A" w14:textId="77777777" w:rsidR="0069698D" w:rsidRPr="00416C11" w:rsidRDefault="0069698D" w:rsidP="0069698D">
            <w:pPr>
              <w:rPr>
                <w:b w:val="0"/>
                <w:bCs w:val="0"/>
                <w:sz w:val="22"/>
                <w:szCs w:val="22"/>
              </w:rPr>
            </w:pPr>
            <w:r w:rsidRPr="00416C11">
              <w:rPr>
                <w:b w:val="0"/>
                <w:bCs w:val="0"/>
                <w:sz w:val="22"/>
                <w:szCs w:val="22"/>
              </w:rPr>
              <w:t>Yokley, R.; Cheung, M. (2002) Syngenta/Community Water System Surface Water Monitoring Study for Atrazine and its Major Degradation Products in Seven States in the United States: Metolachlor: Addendum. Project Number: 419/97. Unpublished study prepared by Syngenta Crop Protection, Inc. 807 p.</w:t>
            </w:r>
          </w:p>
        </w:tc>
      </w:tr>
      <w:tr w:rsidR="0069698D" w:rsidRPr="00416C11" w14:paraId="2F41DD05" w14:textId="77777777" w:rsidTr="0069698D">
        <w:trPr>
          <w:tblCellSpacing w:w="0" w:type="dxa"/>
        </w:trPr>
        <w:tc>
          <w:tcPr>
            <w:tcW w:w="0" w:type="auto"/>
            <w:hideMark/>
          </w:tcPr>
          <w:p w14:paraId="6D17E71E" w14:textId="77777777" w:rsidR="0069698D" w:rsidRPr="00416C11" w:rsidRDefault="0069698D" w:rsidP="0069698D">
            <w:pPr>
              <w:rPr>
                <w:b w:val="0"/>
                <w:bCs w:val="0"/>
                <w:sz w:val="22"/>
                <w:szCs w:val="22"/>
              </w:rPr>
            </w:pPr>
            <w:r w:rsidRPr="00416C11">
              <w:rPr>
                <w:b w:val="0"/>
                <w:bCs w:val="0"/>
                <w:sz w:val="22"/>
                <w:szCs w:val="22"/>
              </w:rPr>
              <w:t>46039700</w:t>
            </w:r>
          </w:p>
        </w:tc>
        <w:tc>
          <w:tcPr>
            <w:tcW w:w="0" w:type="auto"/>
            <w:vAlign w:val="center"/>
            <w:hideMark/>
          </w:tcPr>
          <w:p w14:paraId="490A67ED" w14:textId="77777777" w:rsidR="0069698D" w:rsidRPr="00416C11" w:rsidRDefault="0069698D" w:rsidP="0069698D">
            <w:pPr>
              <w:rPr>
                <w:b w:val="0"/>
                <w:bCs w:val="0"/>
                <w:sz w:val="22"/>
                <w:szCs w:val="22"/>
              </w:rPr>
            </w:pPr>
            <w:r w:rsidRPr="00416C11">
              <w:rPr>
                <w:b w:val="0"/>
                <w:bCs w:val="0"/>
                <w:sz w:val="22"/>
                <w:szCs w:val="22"/>
              </w:rPr>
              <w:t>Syngenta Crop Protection, Inc. (2003) Submission of Product Chemistry Data in Support of the Registration of Lumax Selective Herbicide. Transmittal of 1 Study.</w:t>
            </w:r>
          </w:p>
        </w:tc>
      </w:tr>
      <w:tr w:rsidR="0069698D" w:rsidRPr="00416C11" w14:paraId="79259EA0" w14:textId="77777777" w:rsidTr="0069698D">
        <w:trPr>
          <w:tblCellSpacing w:w="0" w:type="dxa"/>
        </w:trPr>
        <w:tc>
          <w:tcPr>
            <w:tcW w:w="0" w:type="auto"/>
            <w:hideMark/>
          </w:tcPr>
          <w:p w14:paraId="0CC8CE34" w14:textId="77777777" w:rsidR="0069698D" w:rsidRPr="00416C11" w:rsidRDefault="0069698D" w:rsidP="0069698D">
            <w:pPr>
              <w:rPr>
                <w:b w:val="0"/>
                <w:bCs w:val="0"/>
                <w:sz w:val="22"/>
                <w:szCs w:val="22"/>
              </w:rPr>
            </w:pPr>
            <w:r w:rsidRPr="00416C11">
              <w:rPr>
                <w:b w:val="0"/>
                <w:bCs w:val="0"/>
                <w:sz w:val="22"/>
                <w:szCs w:val="22"/>
              </w:rPr>
              <w:t>46046900</w:t>
            </w:r>
          </w:p>
        </w:tc>
        <w:tc>
          <w:tcPr>
            <w:tcW w:w="0" w:type="auto"/>
            <w:vAlign w:val="center"/>
            <w:hideMark/>
          </w:tcPr>
          <w:p w14:paraId="0E9B5C03" w14:textId="77777777" w:rsidR="0069698D" w:rsidRPr="00416C11" w:rsidRDefault="0069698D" w:rsidP="0069698D">
            <w:pPr>
              <w:rPr>
                <w:b w:val="0"/>
                <w:bCs w:val="0"/>
                <w:sz w:val="22"/>
                <w:szCs w:val="22"/>
              </w:rPr>
            </w:pPr>
            <w:r w:rsidRPr="00416C11">
              <w:rPr>
                <w:b w:val="0"/>
                <w:bCs w:val="0"/>
                <w:sz w:val="22"/>
                <w:szCs w:val="22"/>
              </w:rPr>
              <w:t>Syngenta Crop Protection, Inc. (2003) Submission of Environmental Fate and Safety Data in Support of Atrazine. Transmittal of 8 Studies.</w:t>
            </w:r>
          </w:p>
        </w:tc>
      </w:tr>
      <w:tr w:rsidR="0069698D" w:rsidRPr="00416C11" w14:paraId="3AEEB0F3" w14:textId="77777777" w:rsidTr="0069698D">
        <w:trPr>
          <w:tblCellSpacing w:w="0" w:type="dxa"/>
        </w:trPr>
        <w:tc>
          <w:tcPr>
            <w:tcW w:w="0" w:type="auto"/>
            <w:hideMark/>
          </w:tcPr>
          <w:p w14:paraId="33436187" w14:textId="77777777" w:rsidR="0069698D" w:rsidRPr="00416C11" w:rsidRDefault="0069698D" w:rsidP="0069698D">
            <w:pPr>
              <w:rPr>
                <w:b w:val="0"/>
                <w:bCs w:val="0"/>
                <w:sz w:val="22"/>
                <w:szCs w:val="22"/>
              </w:rPr>
            </w:pPr>
            <w:r w:rsidRPr="00416C11">
              <w:rPr>
                <w:b w:val="0"/>
                <w:bCs w:val="0"/>
                <w:sz w:val="22"/>
                <w:szCs w:val="22"/>
              </w:rPr>
              <w:t>46046901</w:t>
            </w:r>
          </w:p>
        </w:tc>
        <w:tc>
          <w:tcPr>
            <w:tcW w:w="0" w:type="auto"/>
            <w:vAlign w:val="center"/>
            <w:hideMark/>
          </w:tcPr>
          <w:p w14:paraId="3B014632" w14:textId="77777777" w:rsidR="0069698D" w:rsidRPr="00416C11" w:rsidRDefault="0069698D" w:rsidP="0069698D">
            <w:pPr>
              <w:rPr>
                <w:b w:val="0"/>
                <w:bCs w:val="0"/>
                <w:sz w:val="22"/>
                <w:szCs w:val="22"/>
              </w:rPr>
            </w:pPr>
            <w:r w:rsidRPr="00416C11">
              <w:rPr>
                <w:b w:val="0"/>
                <w:bCs w:val="0"/>
                <w:sz w:val="22"/>
                <w:szCs w:val="22"/>
              </w:rPr>
              <w:t>Tierney, D.; Christensen. B.; Dando, C. (2003) Atrazine Watershed Mitigation Plan for Old Lake and Lake George Marion Community Water System Marion, Kentucky: Final Report. Project Number: 1788/03. Unpublished study prepared by Syngenta Crop Protection, Inc. and Brian Christensen Companies, Inc. 38 p.</w:t>
            </w:r>
          </w:p>
        </w:tc>
      </w:tr>
      <w:tr w:rsidR="0069698D" w:rsidRPr="00416C11" w14:paraId="2796D8A5" w14:textId="77777777" w:rsidTr="0069698D">
        <w:trPr>
          <w:tblCellSpacing w:w="0" w:type="dxa"/>
        </w:trPr>
        <w:tc>
          <w:tcPr>
            <w:tcW w:w="0" w:type="auto"/>
            <w:hideMark/>
          </w:tcPr>
          <w:p w14:paraId="72072A5F" w14:textId="77777777" w:rsidR="0069698D" w:rsidRPr="00416C11" w:rsidRDefault="0069698D" w:rsidP="0069698D">
            <w:pPr>
              <w:rPr>
                <w:b w:val="0"/>
                <w:bCs w:val="0"/>
                <w:sz w:val="22"/>
                <w:szCs w:val="22"/>
              </w:rPr>
            </w:pPr>
            <w:r w:rsidRPr="00416C11">
              <w:rPr>
                <w:b w:val="0"/>
                <w:bCs w:val="0"/>
                <w:sz w:val="22"/>
                <w:szCs w:val="22"/>
              </w:rPr>
              <w:t>46046902</w:t>
            </w:r>
          </w:p>
        </w:tc>
        <w:tc>
          <w:tcPr>
            <w:tcW w:w="0" w:type="auto"/>
            <w:vAlign w:val="center"/>
            <w:hideMark/>
          </w:tcPr>
          <w:p w14:paraId="17F18563" w14:textId="77777777" w:rsidR="0069698D" w:rsidRPr="00416C11" w:rsidRDefault="0069698D" w:rsidP="0069698D">
            <w:pPr>
              <w:rPr>
                <w:b w:val="0"/>
                <w:bCs w:val="0"/>
                <w:sz w:val="22"/>
                <w:szCs w:val="22"/>
              </w:rPr>
            </w:pPr>
            <w:r w:rsidRPr="00416C11">
              <w:rPr>
                <w:b w:val="0"/>
                <w:bCs w:val="0"/>
                <w:sz w:val="22"/>
                <w:szCs w:val="22"/>
              </w:rPr>
              <w:t>Tierney, D.; Christensen, B.; Dando, C. (2003) Atrazine Watershed Mitigation Plan for Lake Ellis and Lake Morris Chariton Community Water System Chariton, Iowa: Final Report. Project Number: 1789/03. Unpublished study prepared by Syngenta Crop Protection, Inc, Brian Christensen Companies, Inc. 41 p.</w:t>
            </w:r>
          </w:p>
        </w:tc>
      </w:tr>
      <w:tr w:rsidR="0069698D" w:rsidRPr="00416C11" w14:paraId="7EC342F0" w14:textId="77777777" w:rsidTr="0069698D">
        <w:trPr>
          <w:tblCellSpacing w:w="0" w:type="dxa"/>
        </w:trPr>
        <w:tc>
          <w:tcPr>
            <w:tcW w:w="0" w:type="auto"/>
            <w:hideMark/>
          </w:tcPr>
          <w:p w14:paraId="6101F5D3" w14:textId="77777777" w:rsidR="0069698D" w:rsidRPr="00416C11" w:rsidRDefault="0069698D" w:rsidP="0069698D">
            <w:pPr>
              <w:rPr>
                <w:b w:val="0"/>
                <w:bCs w:val="0"/>
                <w:sz w:val="22"/>
                <w:szCs w:val="22"/>
              </w:rPr>
            </w:pPr>
            <w:r w:rsidRPr="00416C11">
              <w:rPr>
                <w:b w:val="0"/>
                <w:bCs w:val="0"/>
                <w:sz w:val="22"/>
                <w:szCs w:val="22"/>
              </w:rPr>
              <w:t>46046903</w:t>
            </w:r>
          </w:p>
        </w:tc>
        <w:tc>
          <w:tcPr>
            <w:tcW w:w="0" w:type="auto"/>
            <w:vAlign w:val="center"/>
            <w:hideMark/>
          </w:tcPr>
          <w:p w14:paraId="23408F39" w14:textId="77777777" w:rsidR="0069698D" w:rsidRPr="00416C11" w:rsidRDefault="0069698D" w:rsidP="0069698D">
            <w:pPr>
              <w:rPr>
                <w:b w:val="0"/>
                <w:bCs w:val="0"/>
                <w:sz w:val="22"/>
                <w:szCs w:val="22"/>
              </w:rPr>
            </w:pPr>
            <w:r w:rsidRPr="00416C11">
              <w:rPr>
                <w:b w:val="0"/>
                <w:bCs w:val="0"/>
                <w:sz w:val="22"/>
                <w:szCs w:val="22"/>
              </w:rPr>
              <w:t>Tierney, P.; Christensen, B.; Dando, C. (2003) Atrazine Watershed Mitigation Plan for Spa Lake Lewisburg Community Water System Lewisburg, Kentucky: Final Report. Project Number: 1790/03. Unpublished study prepared by Syngenta Crop Protection, Inc, and Brian Christian Companies, Inc. 36 p.</w:t>
            </w:r>
          </w:p>
        </w:tc>
      </w:tr>
      <w:tr w:rsidR="0069698D" w:rsidRPr="00416C11" w14:paraId="19D00972" w14:textId="77777777" w:rsidTr="0069698D">
        <w:trPr>
          <w:tblCellSpacing w:w="0" w:type="dxa"/>
        </w:trPr>
        <w:tc>
          <w:tcPr>
            <w:tcW w:w="0" w:type="auto"/>
            <w:hideMark/>
          </w:tcPr>
          <w:p w14:paraId="23EBEB19" w14:textId="77777777" w:rsidR="0069698D" w:rsidRPr="00416C11" w:rsidRDefault="0069698D" w:rsidP="0069698D">
            <w:pPr>
              <w:rPr>
                <w:b w:val="0"/>
                <w:bCs w:val="0"/>
                <w:sz w:val="22"/>
                <w:szCs w:val="22"/>
              </w:rPr>
            </w:pPr>
            <w:r w:rsidRPr="00416C11">
              <w:rPr>
                <w:b w:val="0"/>
                <w:bCs w:val="0"/>
                <w:sz w:val="22"/>
                <w:szCs w:val="22"/>
              </w:rPr>
              <w:t>46046904</w:t>
            </w:r>
          </w:p>
        </w:tc>
        <w:tc>
          <w:tcPr>
            <w:tcW w:w="0" w:type="auto"/>
            <w:vAlign w:val="center"/>
            <w:hideMark/>
          </w:tcPr>
          <w:p w14:paraId="2CA6E5F1" w14:textId="77777777" w:rsidR="0069698D" w:rsidRPr="00416C11" w:rsidRDefault="0069698D" w:rsidP="0069698D">
            <w:pPr>
              <w:rPr>
                <w:b w:val="0"/>
                <w:bCs w:val="0"/>
                <w:sz w:val="22"/>
                <w:szCs w:val="22"/>
              </w:rPr>
            </w:pPr>
            <w:r w:rsidRPr="00416C11">
              <w:rPr>
                <w:b w:val="0"/>
                <w:bCs w:val="0"/>
                <w:sz w:val="22"/>
                <w:szCs w:val="22"/>
              </w:rPr>
              <w:t>Tierney, D.; Christensen, B.; Dando, C. (2003) Atrazine Watershed Mitigation Plan for Upper Terrebonne Basin Iberville Water District #3 Community Water System: Iberville, Louisiana. Project Number: 1791/03. Unpublished study prepared by Syngenta Crop Protection, Inc and Brian Christensen Companies, Inc. 46 p.</w:t>
            </w:r>
          </w:p>
        </w:tc>
      </w:tr>
      <w:tr w:rsidR="0069698D" w:rsidRPr="00416C11" w14:paraId="1F1AC1D0" w14:textId="77777777" w:rsidTr="0069698D">
        <w:trPr>
          <w:tblCellSpacing w:w="0" w:type="dxa"/>
        </w:trPr>
        <w:tc>
          <w:tcPr>
            <w:tcW w:w="0" w:type="auto"/>
            <w:hideMark/>
          </w:tcPr>
          <w:p w14:paraId="5D072B69" w14:textId="77777777" w:rsidR="0069698D" w:rsidRPr="00416C11" w:rsidRDefault="0069698D" w:rsidP="0069698D">
            <w:pPr>
              <w:rPr>
                <w:b w:val="0"/>
                <w:bCs w:val="0"/>
                <w:sz w:val="22"/>
                <w:szCs w:val="22"/>
              </w:rPr>
            </w:pPr>
            <w:r w:rsidRPr="00416C11">
              <w:rPr>
                <w:b w:val="0"/>
                <w:bCs w:val="0"/>
                <w:sz w:val="22"/>
                <w:szCs w:val="22"/>
              </w:rPr>
              <w:t>46046905</w:t>
            </w:r>
          </w:p>
        </w:tc>
        <w:tc>
          <w:tcPr>
            <w:tcW w:w="0" w:type="auto"/>
            <w:vAlign w:val="center"/>
            <w:hideMark/>
          </w:tcPr>
          <w:p w14:paraId="7719428B" w14:textId="77777777" w:rsidR="0069698D" w:rsidRPr="00416C11" w:rsidRDefault="0069698D" w:rsidP="0069698D">
            <w:pPr>
              <w:rPr>
                <w:b w:val="0"/>
                <w:bCs w:val="0"/>
                <w:sz w:val="22"/>
                <w:szCs w:val="22"/>
              </w:rPr>
            </w:pPr>
            <w:r w:rsidRPr="00416C11">
              <w:rPr>
                <w:b w:val="0"/>
                <w:bCs w:val="0"/>
                <w:sz w:val="22"/>
                <w:szCs w:val="22"/>
              </w:rPr>
              <w:t xml:space="preserve">Tierney, D.; Christensen, B.; Dando, C. (2003) Atrazine Watershed Mitigation Plan for Bucklin Lake Bucklin Community Water System Bucklin, Missouri: Final Report. Project Number: 1792/03. Unpublished study prepared by Brian Christensen Companies, Inc., and Syngenta Crop Protection, Inc. 39 p. </w:t>
            </w:r>
          </w:p>
        </w:tc>
      </w:tr>
      <w:tr w:rsidR="0069698D" w:rsidRPr="00416C11" w14:paraId="5BB8A41C" w14:textId="77777777" w:rsidTr="0069698D">
        <w:trPr>
          <w:tblCellSpacing w:w="0" w:type="dxa"/>
        </w:trPr>
        <w:tc>
          <w:tcPr>
            <w:tcW w:w="0" w:type="auto"/>
            <w:hideMark/>
          </w:tcPr>
          <w:p w14:paraId="608A1104" w14:textId="77777777" w:rsidR="0069698D" w:rsidRPr="00416C11" w:rsidRDefault="0069698D" w:rsidP="0069698D">
            <w:pPr>
              <w:rPr>
                <w:b w:val="0"/>
                <w:bCs w:val="0"/>
                <w:sz w:val="22"/>
                <w:szCs w:val="22"/>
              </w:rPr>
            </w:pPr>
            <w:r w:rsidRPr="00416C11">
              <w:rPr>
                <w:b w:val="0"/>
                <w:bCs w:val="0"/>
                <w:sz w:val="22"/>
                <w:szCs w:val="22"/>
              </w:rPr>
              <w:t>46046906</w:t>
            </w:r>
          </w:p>
        </w:tc>
        <w:tc>
          <w:tcPr>
            <w:tcW w:w="0" w:type="auto"/>
            <w:vAlign w:val="center"/>
            <w:hideMark/>
          </w:tcPr>
          <w:p w14:paraId="2BBBB918" w14:textId="77777777" w:rsidR="0069698D" w:rsidRPr="00416C11" w:rsidRDefault="0069698D" w:rsidP="0069698D">
            <w:pPr>
              <w:rPr>
                <w:b w:val="0"/>
                <w:bCs w:val="0"/>
                <w:sz w:val="22"/>
                <w:szCs w:val="22"/>
              </w:rPr>
            </w:pPr>
            <w:r w:rsidRPr="00416C11">
              <w:rPr>
                <w:b w:val="0"/>
                <w:bCs w:val="0"/>
                <w:sz w:val="22"/>
                <w:szCs w:val="22"/>
              </w:rPr>
              <w:t>Tierney, D.; Christensen, B.; Dando, C. (2003) Atrazine Watershed Mitigation Plan for Dearborn Lake Dearborn Community Water System Dearborn, Missouri: Final Report. Project Number: 1793/03. Unpublished study prepared by Brian Christensen Companies, Inc., and Syngenta Crop Protection, Inc. 40 p.</w:t>
            </w:r>
          </w:p>
        </w:tc>
      </w:tr>
      <w:tr w:rsidR="0069698D" w:rsidRPr="00416C11" w14:paraId="1AD6D012" w14:textId="77777777" w:rsidTr="0069698D">
        <w:trPr>
          <w:tblCellSpacing w:w="0" w:type="dxa"/>
        </w:trPr>
        <w:tc>
          <w:tcPr>
            <w:tcW w:w="0" w:type="auto"/>
            <w:hideMark/>
          </w:tcPr>
          <w:p w14:paraId="557CB092" w14:textId="77777777" w:rsidR="0069698D" w:rsidRPr="00416C11" w:rsidRDefault="0069698D" w:rsidP="0069698D">
            <w:pPr>
              <w:rPr>
                <w:b w:val="0"/>
                <w:bCs w:val="0"/>
                <w:sz w:val="22"/>
                <w:szCs w:val="22"/>
              </w:rPr>
            </w:pPr>
            <w:r w:rsidRPr="00416C11">
              <w:rPr>
                <w:b w:val="0"/>
                <w:bCs w:val="0"/>
                <w:sz w:val="22"/>
                <w:szCs w:val="22"/>
              </w:rPr>
              <w:t>46046907</w:t>
            </w:r>
          </w:p>
        </w:tc>
        <w:tc>
          <w:tcPr>
            <w:tcW w:w="0" w:type="auto"/>
            <w:vAlign w:val="center"/>
            <w:hideMark/>
          </w:tcPr>
          <w:p w14:paraId="2B8EA82F" w14:textId="77777777" w:rsidR="0069698D" w:rsidRPr="00416C11" w:rsidRDefault="0069698D" w:rsidP="0069698D">
            <w:pPr>
              <w:rPr>
                <w:b w:val="0"/>
                <w:bCs w:val="0"/>
                <w:sz w:val="22"/>
                <w:szCs w:val="22"/>
              </w:rPr>
            </w:pPr>
            <w:r w:rsidRPr="00416C11">
              <w:rPr>
                <w:b w:val="0"/>
                <w:bCs w:val="0"/>
                <w:sz w:val="22"/>
                <w:szCs w:val="22"/>
              </w:rPr>
              <w:t xml:space="preserve">Tierney, D.; Harbourt, C.; Ritter, A.; et. al. (2003) Atrazine Watershed Mitigation Plan for Bischoff, Oser, and Hahn Reservoirs Batesville Water and Gas Utility Community </w:t>
            </w:r>
            <w:r w:rsidRPr="00416C11">
              <w:rPr>
                <w:b w:val="0"/>
                <w:bCs w:val="0"/>
                <w:sz w:val="22"/>
                <w:szCs w:val="22"/>
              </w:rPr>
              <w:lastRenderedPageBreak/>
              <w:t>Water System Batesville, Indiana: Final Report. Project Number: 1794/03. Unpublished study prepared by Brian Christensen Companies, Inc., Waterborne Environmental, Inc., and Syngenta Crop Protection, Inc. 43 p.</w:t>
            </w:r>
          </w:p>
        </w:tc>
      </w:tr>
      <w:tr w:rsidR="0069698D" w:rsidRPr="00416C11" w14:paraId="0C900E1C" w14:textId="77777777" w:rsidTr="0069698D">
        <w:trPr>
          <w:tblCellSpacing w:w="0" w:type="dxa"/>
        </w:trPr>
        <w:tc>
          <w:tcPr>
            <w:tcW w:w="0" w:type="auto"/>
            <w:hideMark/>
          </w:tcPr>
          <w:p w14:paraId="3DF8F078" w14:textId="77777777" w:rsidR="0069698D" w:rsidRPr="00416C11" w:rsidRDefault="0069698D" w:rsidP="0069698D">
            <w:pPr>
              <w:rPr>
                <w:b w:val="0"/>
                <w:bCs w:val="0"/>
                <w:sz w:val="22"/>
                <w:szCs w:val="22"/>
              </w:rPr>
            </w:pPr>
            <w:r w:rsidRPr="00416C11">
              <w:rPr>
                <w:b w:val="0"/>
                <w:bCs w:val="0"/>
                <w:sz w:val="22"/>
                <w:szCs w:val="22"/>
              </w:rPr>
              <w:lastRenderedPageBreak/>
              <w:t>46046908</w:t>
            </w:r>
          </w:p>
        </w:tc>
        <w:tc>
          <w:tcPr>
            <w:tcW w:w="0" w:type="auto"/>
            <w:vAlign w:val="center"/>
            <w:hideMark/>
          </w:tcPr>
          <w:p w14:paraId="122E12B3" w14:textId="77777777" w:rsidR="0069698D" w:rsidRPr="00416C11" w:rsidRDefault="0069698D" w:rsidP="0069698D">
            <w:pPr>
              <w:rPr>
                <w:b w:val="0"/>
                <w:bCs w:val="0"/>
                <w:sz w:val="22"/>
                <w:szCs w:val="22"/>
              </w:rPr>
            </w:pPr>
            <w:r w:rsidRPr="00416C11">
              <w:rPr>
                <w:b w:val="0"/>
                <w:bCs w:val="0"/>
                <w:sz w:val="22"/>
                <w:szCs w:val="22"/>
              </w:rPr>
              <w:t>Tierney, D.; Christensen, B.; Dando, C. (2003) Atrazine Watershed Mitigation Plan for Gillespie Lakes Gillespie Community Water System Gillespie, Illinois: Final Report. Project Number: 1795/03. Unpublished study prepared by Brian Christensen Companies, Inc. 36 p.</w:t>
            </w:r>
          </w:p>
        </w:tc>
      </w:tr>
      <w:tr w:rsidR="0069698D" w:rsidRPr="00416C11" w14:paraId="5EAB4FA1" w14:textId="77777777" w:rsidTr="0069698D">
        <w:trPr>
          <w:tblCellSpacing w:w="0" w:type="dxa"/>
        </w:trPr>
        <w:tc>
          <w:tcPr>
            <w:tcW w:w="0" w:type="auto"/>
            <w:hideMark/>
          </w:tcPr>
          <w:p w14:paraId="0D79FAAD" w14:textId="77777777" w:rsidR="0069698D" w:rsidRPr="00416C11" w:rsidRDefault="0069698D" w:rsidP="0069698D">
            <w:pPr>
              <w:rPr>
                <w:b w:val="0"/>
                <w:bCs w:val="0"/>
                <w:sz w:val="22"/>
                <w:szCs w:val="22"/>
              </w:rPr>
            </w:pPr>
            <w:r w:rsidRPr="00416C11">
              <w:rPr>
                <w:b w:val="0"/>
                <w:bCs w:val="0"/>
                <w:sz w:val="22"/>
                <w:szCs w:val="22"/>
              </w:rPr>
              <w:t>46078600</w:t>
            </w:r>
          </w:p>
        </w:tc>
        <w:tc>
          <w:tcPr>
            <w:tcW w:w="0" w:type="auto"/>
            <w:vAlign w:val="center"/>
            <w:hideMark/>
          </w:tcPr>
          <w:p w14:paraId="1B9282A9" w14:textId="77777777" w:rsidR="0069698D" w:rsidRPr="00416C11" w:rsidRDefault="0069698D" w:rsidP="0069698D">
            <w:pPr>
              <w:rPr>
                <w:b w:val="0"/>
                <w:bCs w:val="0"/>
                <w:sz w:val="22"/>
                <w:szCs w:val="22"/>
              </w:rPr>
            </w:pPr>
            <w:r w:rsidRPr="00416C11">
              <w:rPr>
                <w:b w:val="0"/>
                <w:bCs w:val="0"/>
                <w:sz w:val="22"/>
                <w:szCs w:val="22"/>
              </w:rPr>
              <w:t xml:space="preserve">Syngenta Crop Protection, Inc. (2003) Submission of Risk and Usage Data in Support of the Reregistration of Atrazine. Transmittal of 9 Studies. </w:t>
            </w:r>
          </w:p>
        </w:tc>
      </w:tr>
      <w:tr w:rsidR="0069698D" w:rsidRPr="00416C11" w14:paraId="6FBA700C" w14:textId="77777777" w:rsidTr="0069698D">
        <w:trPr>
          <w:tblCellSpacing w:w="0" w:type="dxa"/>
        </w:trPr>
        <w:tc>
          <w:tcPr>
            <w:tcW w:w="0" w:type="auto"/>
            <w:hideMark/>
          </w:tcPr>
          <w:p w14:paraId="6D1AC334" w14:textId="77777777" w:rsidR="0069698D" w:rsidRPr="00416C11" w:rsidRDefault="0069698D" w:rsidP="0069698D">
            <w:pPr>
              <w:rPr>
                <w:b w:val="0"/>
                <w:bCs w:val="0"/>
                <w:sz w:val="22"/>
                <w:szCs w:val="22"/>
              </w:rPr>
            </w:pPr>
            <w:r w:rsidRPr="00416C11">
              <w:rPr>
                <w:b w:val="0"/>
                <w:bCs w:val="0"/>
                <w:sz w:val="22"/>
                <w:szCs w:val="22"/>
              </w:rPr>
              <w:t>46078601</w:t>
            </w:r>
          </w:p>
        </w:tc>
        <w:tc>
          <w:tcPr>
            <w:tcW w:w="0" w:type="auto"/>
            <w:vAlign w:val="center"/>
            <w:hideMark/>
          </w:tcPr>
          <w:p w14:paraId="36BF9B6D" w14:textId="77777777" w:rsidR="0069698D" w:rsidRPr="00416C11" w:rsidRDefault="0069698D" w:rsidP="0069698D">
            <w:pPr>
              <w:rPr>
                <w:b w:val="0"/>
                <w:bCs w:val="0"/>
                <w:sz w:val="22"/>
                <w:szCs w:val="22"/>
              </w:rPr>
            </w:pPr>
            <w:r w:rsidRPr="00416C11">
              <w:rPr>
                <w:b w:val="0"/>
                <w:bCs w:val="0"/>
                <w:sz w:val="22"/>
                <w:szCs w:val="22"/>
              </w:rPr>
              <w:t>Shaw, J. (2003) Information on the Potential Impact of Atrazine Uses on Federally Listed Threatened and Endangered Species: Overview: Assessment. Project Number: T002318/03. Unpublished study prepared by Syngenta Crop Protection, Inc. 55 p.</w:t>
            </w:r>
          </w:p>
        </w:tc>
      </w:tr>
      <w:tr w:rsidR="0069698D" w:rsidRPr="00416C11" w14:paraId="34B2CC99" w14:textId="77777777" w:rsidTr="0069698D">
        <w:trPr>
          <w:tblCellSpacing w:w="0" w:type="dxa"/>
        </w:trPr>
        <w:tc>
          <w:tcPr>
            <w:tcW w:w="0" w:type="auto"/>
            <w:hideMark/>
          </w:tcPr>
          <w:p w14:paraId="5E697930" w14:textId="77777777" w:rsidR="0069698D" w:rsidRPr="00416C11" w:rsidRDefault="0069698D" w:rsidP="0069698D">
            <w:pPr>
              <w:rPr>
                <w:b w:val="0"/>
                <w:bCs w:val="0"/>
                <w:sz w:val="22"/>
                <w:szCs w:val="22"/>
              </w:rPr>
            </w:pPr>
            <w:r w:rsidRPr="00416C11">
              <w:rPr>
                <w:b w:val="0"/>
                <w:bCs w:val="0"/>
                <w:sz w:val="22"/>
                <w:szCs w:val="22"/>
              </w:rPr>
              <w:t>46078602</w:t>
            </w:r>
          </w:p>
        </w:tc>
        <w:tc>
          <w:tcPr>
            <w:tcW w:w="0" w:type="auto"/>
            <w:vAlign w:val="center"/>
            <w:hideMark/>
          </w:tcPr>
          <w:p w14:paraId="0F5B17F5" w14:textId="77777777" w:rsidR="0069698D" w:rsidRPr="00416C11" w:rsidRDefault="0069698D" w:rsidP="0069698D">
            <w:pPr>
              <w:rPr>
                <w:b w:val="0"/>
                <w:bCs w:val="0"/>
                <w:sz w:val="22"/>
                <w:szCs w:val="22"/>
              </w:rPr>
            </w:pPr>
            <w:r w:rsidRPr="00416C11">
              <w:rPr>
                <w:b w:val="0"/>
                <w:bCs w:val="0"/>
                <w:sz w:val="22"/>
                <w:szCs w:val="22"/>
              </w:rPr>
              <w:t>McGaughey, B.; Shaw, J. (2003) Information on the Potential Impact of Atrazine Uses on Federally Listed Threatened and Endangered Species: Summary of EPA EFED Ecological Risk Assessment. Project Number: T002319/03. Unpublished study prepared by Syngenta Crop Protection, Inc. 16 p.</w:t>
            </w:r>
          </w:p>
        </w:tc>
      </w:tr>
      <w:tr w:rsidR="0069698D" w:rsidRPr="00416C11" w14:paraId="49A5F244" w14:textId="77777777" w:rsidTr="0069698D">
        <w:trPr>
          <w:tblCellSpacing w:w="0" w:type="dxa"/>
        </w:trPr>
        <w:tc>
          <w:tcPr>
            <w:tcW w:w="0" w:type="auto"/>
            <w:hideMark/>
          </w:tcPr>
          <w:p w14:paraId="4A5FE512" w14:textId="77777777" w:rsidR="0069698D" w:rsidRPr="00416C11" w:rsidRDefault="0069698D" w:rsidP="0069698D">
            <w:pPr>
              <w:rPr>
                <w:b w:val="0"/>
                <w:bCs w:val="0"/>
                <w:sz w:val="22"/>
                <w:szCs w:val="22"/>
              </w:rPr>
            </w:pPr>
            <w:r w:rsidRPr="00416C11">
              <w:rPr>
                <w:b w:val="0"/>
                <w:bCs w:val="0"/>
                <w:sz w:val="22"/>
                <w:szCs w:val="22"/>
              </w:rPr>
              <w:t>46078603</w:t>
            </w:r>
          </w:p>
        </w:tc>
        <w:tc>
          <w:tcPr>
            <w:tcW w:w="0" w:type="auto"/>
            <w:vAlign w:val="center"/>
            <w:hideMark/>
          </w:tcPr>
          <w:p w14:paraId="5BE3B50F" w14:textId="77777777" w:rsidR="0069698D" w:rsidRPr="00416C11" w:rsidRDefault="0069698D" w:rsidP="0069698D">
            <w:pPr>
              <w:rPr>
                <w:b w:val="0"/>
                <w:bCs w:val="0"/>
                <w:sz w:val="22"/>
                <w:szCs w:val="22"/>
              </w:rPr>
            </w:pPr>
            <w:r w:rsidRPr="00416C11">
              <w:rPr>
                <w:b w:val="0"/>
                <w:bCs w:val="0"/>
                <w:sz w:val="22"/>
                <w:szCs w:val="22"/>
              </w:rPr>
              <w:t>Giddings, J.; Wall, S. (2003) Information on the Potential Impact of Atrazine Uses on Federally Listed Threatened and Endangered Species: National Risk Assessment for Aquatic Organisms and Critical Habitat Atrazine Endangered Species Risk Assessment Series. Project Number: T002320/03. Unpublished study prepared by Syngenta Crop Protection, Inc. 56 p.</w:t>
            </w:r>
          </w:p>
        </w:tc>
      </w:tr>
      <w:tr w:rsidR="0069698D" w:rsidRPr="00416C11" w14:paraId="5B569001" w14:textId="77777777" w:rsidTr="0069698D">
        <w:trPr>
          <w:tblCellSpacing w:w="0" w:type="dxa"/>
        </w:trPr>
        <w:tc>
          <w:tcPr>
            <w:tcW w:w="0" w:type="auto"/>
            <w:hideMark/>
          </w:tcPr>
          <w:p w14:paraId="7E4BF12B" w14:textId="77777777" w:rsidR="0069698D" w:rsidRPr="00416C11" w:rsidRDefault="0069698D" w:rsidP="0069698D">
            <w:pPr>
              <w:rPr>
                <w:b w:val="0"/>
                <w:bCs w:val="0"/>
                <w:sz w:val="22"/>
                <w:szCs w:val="22"/>
              </w:rPr>
            </w:pPr>
            <w:r w:rsidRPr="00416C11">
              <w:rPr>
                <w:b w:val="0"/>
                <w:bCs w:val="0"/>
                <w:sz w:val="22"/>
                <w:szCs w:val="22"/>
              </w:rPr>
              <w:t>46078604</w:t>
            </w:r>
          </w:p>
        </w:tc>
        <w:tc>
          <w:tcPr>
            <w:tcW w:w="0" w:type="auto"/>
            <w:vAlign w:val="center"/>
            <w:hideMark/>
          </w:tcPr>
          <w:p w14:paraId="426FEFFD" w14:textId="77777777" w:rsidR="0069698D" w:rsidRPr="00416C11" w:rsidRDefault="0069698D" w:rsidP="0069698D">
            <w:pPr>
              <w:rPr>
                <w:b w:val="0"/>
                <w:bCs w:val="0"/>
                <w:sz w:val="22"/>
                <w:szCs w:val="22"/>
              </w:rPr>
            </w:pPr>
            <w:r w:rsidRPr="00416C11">
              <w:rPr>
                <w:b w:val="0"/>
                <w:bCs w:val="0"/>
                <w:sz w:val="22"/>
                <w:szCs w:val="22"/>
              </w:rPr>
              <w:t>Wall, A. (2003) Information on the Potential Impact of Atrazine Uses on Federally Listed Threatened and Endangered Species: National Risk Analysis for Terrestrial Organisms and Critical Habitat: Atrazine Endangered Species Risk Assessment Series. Project Number: T001913/02. Unpublished study prepared by Syngenta Crop Protection, Inc. 30 p.</w:t>
            </w:r>
          </w:p>
        </w:tc>
      </w:tr>
      <w:tr w:rsidR="0069698D" w:rsidRPr="00416C11" w14:paraId="5C0FFB1A" w14:textId="77777777" w:rsidTr="0069698D">
        <w:trPr>
          <w:tblCellSpacing w:w="0" w:type="dxa"/>
        </w:trPr>
        <w:tc>
          <w:tcPr>
            <w:tcW w:w="0" w:type="auto"/>
            <w:hideMark/>
          </w:tcPr>
          <w:p w14:paraId="22DF6110" w14:textId="77777777" w:rsidR="0069698D" w:rsidRPr="00416C11" w:rsidRDefault="0069698D" w:rsidP="0069698D">
            <w:pPr>
              <w:rPr>
                <w:b w:val="0"/>
                <w:bCs w:val="0"/>
                <w:sz w:val="22"/>
                <w:szCs w:val="22"/>
              </w:rPr>
            </w:pPr>
            <w:r w:rsidRPr="00416C11">
              <w:rPr>
                <w:b w:val="0"/>
                <w:bCs w:val="0"/>
                <w:sz w:val="22"/>
                <w:szCs w:val="22"/>
              </w:rPr>
              <w:t>46078605</w:t>
            </w:r>
          </w:p>
        </w:tc>
        <w:tc>
          <w:tcPr>
            <w:tcW w:w="0" w:type="auto"/>
            <w:vAlign w:val="center"/>
            <w:hideMark/>
          </w:tcPr>
          <w:p w14:paraId="6E9B6F76" w14:textId="77777777" w:rsidR="0069698D" w:rsidRPr="00416C11" w:rsidRDefault="0069698D" w:rsidP="0069698D">
            <w:pPr>
              <w:rPr>
                <w:b w:val="0"/>
                <w:bCs w:val="0"/>
                <w:sz w:val="22"/>
                <w:szCs w:val="22"/>
              </w:rPr>
            </w:pPr>
            <w:r w:rsidRPr="00416C11">
              <w:rPr>
                <w:b w:val="0"/>
                <w:bCs w:val="0"/>
                <w:sz w:val="22"/>
                <w:szCs w:val="22"/>
              </w:rPr>
              <w:t>Priester, T.; McGaughey, B.; Wall, S. (2003) Information on the Potential Impact of Atrazine Uses on Federally Listed Threatened and Endangered Species: National Risk Analysis Summary of Results. Project Number: T002322/03. Unpublished study prepared by Syngenta Crop Protection, Inc. 30 p.</w:t>
            </w:r>
          </w:p>
        </w:tc>
      </w:tr>
      <w:tr w:rsidR="0069698D" w:rsidRPr="00416C11" w14:paraId="5AC50706" w14:textId="77777777" w:rsidTr="0069698D">
        <w:trPr>
          <w:tblCellSpacing w:w="0" w:type="dxa"/>
        </w:trPr>
        <w:tc>
          <w:tcPr>
            <w:tcW w:w="0" w:type="auto"/>
            <w:hideMark/>
          </w:tcPr>
          <w:p w14:paraId="6C20EA63" w14:textId="77777777" w:rsidR="0069698D" w:rsidRPr="00416C11" w:rsidRDefault="0069698D" w:rsidP="0069698D">
            <w:pPr>
              <w:rPr>
                <w:b w:val="0"/>
                <w:bCs w:val="0"/>
                <w:sz w:val="22"/>
                <w:szCs w:val="22"/>
              </w:rPr>
            </w:pPr>
            <w:r w:rsidRPr="00416C11">
              <w:rPr>
                <w:b w:val="0"/>
                <w:bCs w:val="0"/>
                <w:sz w:val="22"/>
                <w:szCs w:val="22"/>
              </w:rPr>
              <w:t>46078606</w:t>
            </w:r>
          </w:p>
        </w:tc>
        <w:tc>
          <w:tcPr>
            <w:tcW w:w="0" w:type="auto"/>
            <w:vAlign w:val="center"/>
            <w:hideMark/>
          </w:tcPr>
          <w:p w14:paraId="45CCBEEB" w14:textId="77777777" w:rsidR="0069698D" w:rsidRPr="00416C11" w:rsidRDefault="0069698D" w:rsidP="0069698D">
            <w:pPr>
              <w:rPr>
                <w:b w:val="0"/>
                <w:bCs w:val="0"/>
                <w:sz w:val="22"/>
                <w:szCs w:val="22"/>
              </w:rPr>
            </w:pPr>
            <w:r w:rsidRPr="00416C11">
              <w:rPr>
                <w:b w:val="0"/>
                <w:bCs w:val="0"/>
                <w:sz w:val="22"/>
                <w:szCs w:val="22"/>
              </w:rPr>
              <w:t>Priester, T.; McGaughey, B. (2003) Information on the Potential Impact of Atrazine Uses on Federally Listed Threatened and Endangered Species: Spatial Scoping Analysis for all Uses. Project Number: T002323/03. Unpublished study prepared by Syngenta Crop Protection, Inc. 23 p.</w:t>
            </w:r>
          </w:p>
        </w:tc>
      </w:tr>
      <w:tr w:rsidR="0069698D" w:rsidRPr="00416C11" w14:paraId="774733DB" w14:textId="77777777" w:rsidTr="0069698D">
        <w:trPr>
          <w:tblCellSpacing w:w="0" w:type="dxa"/>
        </w:trPr>
        <w:tc>
          <w:tcPr>
            <w:tcW w:w="0" w:type="auto"/>
            <w:hideMark/>
          </w:tcPr>
          <w:p w14:paraId="53AB6039" w14:textId="77777777" w:rsidR="0069698D" w:rsidRPr="00416C11" w:rsidRDefault="0069698D" w:rsidP="0069698D">
            <w:pPr>
              <w:rPr>
                <w:b w:val="0"/>
                <w:bCs w:val="0"/>
                <w:sz w:val="22"/>
                <w:szCs w:val="22"/>
              </w:rPr>
            </w:pPr>
            <w:r w:rsidRPr="00416C11">
              <w:rPr>
                <w:b w:val="0"/>
                <w:bCs w:val="0"/>
                <w:sz w:val="22"/>
                <w:szCs w:val="22"/>
              </w:rPr>
              <w:t>46078607</w:t>
            </w:r>
          </w:p>
        </w:tc>
        <w:tc>
          <w:tcPr>
            <w:tcW w:w="0" w:type="auto"/>
            <w:vAlign w:val="center"/>
            <w:hideMark/>
          </w:tcPr>
          <w:p w14:paraId="70974BE3" w14:textId="77777777" w:rsidR="0069698D" w:rsidRPr="00416C11" w:rsidRDefault="0069698D" w:rsidP="0069698D">
            <w:pPr>
              <w:rPr>
                <w:b w:val="0"/>
                <w:bCs w:val="0"/>
                <w:sz w:val="22"/>
                <w:szCs w:val="22"/>
              </w:rPr>
            </w:pPr>
            <w:r w:rsidRPr="00416C11">
              <w:rPr>
                <w:b w:val="0"/>
                <w:bCs w:val="0"/>
                <w:sz w:val="22"/>
                <w:szCs w:val="22"/>
              </w:rPr>
              <w:t>Priester, T.; McGaughey, B. (2003) Information on the Potential Impact of Atrazine Uses on Federally Listed Threatened and Endangered Species: Agricultural Usage Data Analysis. Project Number: T002324/03. Unpublished study prepared by Syngenta Crop Protection, Inc. 26 p.</w:t>
            </w:r>
          </w:p>
        </w:tc>
      </w:tr>
      <w:tr w:rsidR="0069698D" w:rsidRPr="00416C11" w14:paraId="697CEB07" w14:textId="77777777" w:rsidTr="0069698D">
        <w:trPr>
          <w:tblCellSpacing w:w="0" w:type="dxa"/>
        </w:trPr>
        <w:tc>
          <w:tcPr>
            <w:tcW w:w="0" w:type="auto"/>
            <w:hideMark/>
          </w:tcPr>
          <w:p w14:paraId="019D4416" w14:textId="77777777" w:rsidR="0069698D" w:rsidRPr="00416C11" w:rsidRDefault="0069698D" w:rsidP="0069698D">
            <w:pPr>
              <w:rPr>
                <w:b w:val="0"/>
                <w:bCs w:val="0"/>
                <w:sz w:val="22"/>
                <w:szCs w:val="22"/>
              </w:rPr>
            </w:pPr>
            <w:r w:rsidRPr="00416C11">
              <w:rPr>
                <w:b w:val="0"/>
                <w:bCs w:val="0"/>
                <w:sz w:val="22"/>
                <w:szCs w:val="22"/>
              </w:rPr>
              <w:lastRenderedPageBreak/>
              <w:t>46078608</w:t>
            </w:r>
          </w:p>
        </w:tc>
        <w:tc>
          <w:tcPr>
            <w:tcW w:w="0" w:type="auto"/>
            <w:vAlign w:val="center"/>
            <w:hideMark/>
          </w:tcPr>
          <w:p w14:paraId="0949A649" w14:textId="77777777" w:rsidR="0069698D" w:rsidRPr="00416C11" w:rsidRDefault="0069698D" w:rsidP="0069698D">
            <w:pPr>
              <w:rPr>
                <w:b w:val="0"/>
                <w:bCs w:val="0"/>
                <w:sz w:val="22"/>
                <w:szCs w:val="22"/>
              </w:rPr>
            </w:pPr>
            <w:r w:rsidRPr="00416C11">
              <w:rPr>
                <w:b w:val="0"/>
                <w:bCs w:val="0"/>
                <w:sz w:val="22"/>
                <w:szCs w:val="22"/>
              </w:rPr>
              <w:t>Wall, S. (2003) Information on the Potential Impact of Atrazine Uses on Federally Listed Threatened and Endangered Species: Site-Specific Analysis. Project Number: T002325/03. Unpublished study prepared by Syngenta Crop Protection, Inc. 13 p.</w:t>
            </w:r>
          </w:p>
        </w:tc>
      </w:tr>
      <w:tr w:rsidR="0069698D" w:rsidRPr="00416C11" w14:paraId="585AF8E0" w14:textId="77777777" w:rsidTr="0069698D">
        <w:trPr>
          <w:tblCellSpacing w:w="0" w:type="dxa"/>
        </w:trPr>
        <w:tc>
          <w:tcPr>
            <w:tcW w:w="0" w:type="auto"/>
            <w:hideMark/>
          </w:tcPr>
          <w:p w14:paraId="78514CD6" w14:textId="77777777" w:rsidR="0069698D" w:rsidRPr="00416C11" w:rsidRDefault="0069698D" w:rsidP="0069698D">
            <w:pPr>
              <w:rPr>
                <w:b w:val="0"/>
                <w:bCs w:val="0"/>
                <w:sz w:val="22"/>
                <w:szCs w:val="22"/>
              </w:rPr>
            </w:pPr>
            <w:r w:rsidRPr="00416C11">
              <w:rPr>
                <w:b w:val="0"/>
                <w:bCs w:val="0"/>
                <w:sz w:val="22"/>
                <w:szCs w:val="22"/>
              </w:rPr>
              <w:t>46078609</w:t>
            </w:r>
          </w:p>
        </w:tc>
        <w:tc>
          <w:tcPr>
            <w:tcW w:w="0" w:type="auto"/>
            <w:vAlign w:val="center"/>
            <w:hideMark/>
          </w:tcPr>
          <w:p w14:paraId="61FD9571" w14:textId="77777777" w:rsidR="0069698D" w:rsidRPr="00416C11" w:rsidRDefault="0069698D" w:rsidP="0069698D">
            <w:pPr>
              <w:rPr>
                <w:b w:val="0"/>
                <w:bCs w:val="0"/>
                <w:sz w:val="22"/>
                <w:szCs w:val="22"/>
              </w:rPr>
            </w:pPr>
            <w:r w:rsidRPr="00416C11">
              <w:rPr>
                <w:b w:val="0"/>
                <w:bCs w:val="0"/>
                <w:sz w:val="22"/>
                <w:szCs w:val="22"/>
              </w:rPr>
              <w:t>Wall, S. (2003) Information on the Potential Impact of Atrazine Uses on Federally Listed Threatened and Endangered Species: Taxanomic Specific Analysis. Project Number: T002326/03. Unpublished study prepared by Syngenta Crop Protection, Inc. 39 p.</w:t>
            </w:r>
          </w:p>
        </w:tc>
      </w:tr>
      <w:tr w:rsidR="0069698D" w:rsidRPr="00416C11" w14:paraId="2138959C" w14:textId="77777777" w:rsidTr="0069698D">
        <w:trPr>
          <w:tblCellSpacing w:w="0" w:type="dxa"/>
        </w:trPr>
        <w:tc>
          <w:tcPr>
            <w:tcW w:w="0" w:type="auto"/>
            <w:hideMark/>
          </w:tcPr>
          <w:p w14:paraId="350A87A3" w14:textId="77777777" w:rsidR="0069698D" w:rsidRPr="00416C11" w:rsidRDefault="0069698D" w:rsidP="0069698D">
            <w:pPr>
              <w:rPr>
                <w:b w:val="0"/>
                <w:bCs w:val="0"/>
                <w:sz w:val="22"/>
                <w:szCs w:val="22"/>
              </w:rPr>
            </w:pPr>
            <w:r w:rsidRPr="00416C11">
              <w:rPr>
                <w:b w:val="0"/>
                <w:bCs w:val="0"/>
                <w:sz w:val="22"/>
                <w:szCs w:val="22"/>
              </w:rPr>
              <w:t>46083000</w:t>
            </w:r>
          </w:p>
        </w:tc>
        <w:tc>
          <w:tcPr>
            <w:tcW w:w="0" w:type="auto"/>
            <w:vAlign w:val="center"/>
            <w:hideMark/>
          </w:tcPr>
          <w:p w14:paraId="70023F05" w14:textId="77777777" w:rsidR="0069698D" w:rsidRPr="00416C11" w:rsidRDefault="0069698D" w:rsidP="0069698D">
            <w:pPr>
              <w:rPr>
                <w:b w:val="0"/>
                <w:bCs w:val="0"/>
                <w:sz w:val="22"/>
                <w:szCs w:val="22"/>
              </w:rPr>
            </w:pPr>
            <w:r w:rsidRPr="00416C11">
              <w:rPr>
                <w:b w:val="0"/>
                <w:bCs w:val="0"/>
                <w:sz w:val="22"/>
                <w:szCs w:val="22"/>
              </w:rPr>
              <w:t>Syngenta Crop Protection (2003) Submission of Residue Data in Support of the Reregistration of Atrazine. Transmittal of 2 Studies.</w:t>
            </w:r>
          </w:p>
        </w:tc>
      </w:tr>
      <w:tr w:rsidR="0069698D" w:rsidRPr="00416C11" w14:paraId="06673E68" w14:textId="77777777" w:rsidTr="0069698D">
        <w:trPr>
          <w:tblCellSpacing w:w="0" w:type="dxa"/>
        </w:trPr>
        <w:tc>
          <w:tcPr>
            <w:tcW w:w="0" w:type="auto"/>
            <w:hideMark/>
          </w:tcPr>
          <w:p w14:paraId="12D03FA4" w14:textId="77777777" w:rsidR="0069698D" w:rsidRPr="00416C11" w:rsidRDefault="0069698D" w:rsidP="0069698D">
            <w:pPr>
              <w:rPr>
                <w:b w:val="0"/>
                <w:bCs w:val="0"/>
                <w:sz w:val="22"/>
                <w:szCs w:val="22"/>
              </w:rPr>
            </w:pPr>
            <w:r w:rsidRPr="00416C11">
              <w:rPr>
                <w:b w:val="0"/>
                <w:bCs w:val="0"/>
                <w:sz w:val="22"/>
                <w:szCs w:val="22"/>
              </w:rPr>
              <w:t>46083001</w:t>
            </w:r>
          </w:p>
        </w:tc>
        <w:tc>
          <w:tcPr>
            <w:tcW w:w="0" w:type="auto"/>
            <w:vAlign w:val="center"/>
            <w:hideMark/>
          </w:tcPr>
          <w:p w14:paraId="5A26325F" w14:textId="77777777" w:rsidR="0069698D" w:rsidRPr="00416C11" w:rsidRDefault="0069698D" w:rsidP="0069698D">
            <w:pPr>
              <w:rPr>
                <w:b w:val="0"/>
                <w:bCs w:val="0"/>
                <w:sz w:val="22"/>
                <w:szCs w:val="22"/>
              </w:rPr>
            </w:pPr>
            <w:r w:rsidRPr="00416C11">
              <w:rPr>
                <w:b w:val="0"/>
                <w:bCs w:val="0"/>
                <w:sz w:val="22"/>
                <w:szCs w:val="22"/>
              </w:rPr>
              <w:t>Trask, J.; Harbourt, C.; Johnson, L.; et. al. (2003) 2001 Safe Drinking Water Act Data for Atrazine and Simazine: Final Report. Project Number: 242/59/001, T001913/03. Unpublished study prepared by Waterborne Environmental, Inc. (WEI). 5264 p.</w:t>
            </w:r>
          </w:p>
        </w:tc>
      </w:tr>
      <w:tr w:rsidR="0069698D" w:rsidRPr="00416C11" w14:paraId="0CE5A817" w14:textId="77777777" w:rsidTr="0069698D">
        <w:trPr>
          <w:tblCellSpacing w:w="0" w:type="dxa"/>
        </w:trPr>
        <w:tc>
          <w:tcPr>
            <w:tcW w:w="0" w:type="auto"/>
            <w:hideMark/>
          </w:tcPr>
          <w:p w14:paraId="41D1D1BB" w14:textId="77777777" w:rsidR="0069698D" w:rsidRPr="00416C11" w:rsidRDefault="0069698D" w:rsidP="0069698D">
            <w:pPr>
              <w:rPr>
                <w:b w:val="0"/>
                <w:bCs w:val="0"/>
                <w:sz w:val="22"/>
                <w:szCs w:val="22"/>
              </w:rPr>
            </w:pPr>
            <w:r w:rsidRPr="00416C11">
              <w:rPr>
                <w:b w:val="0"/>
                <w:bCs w:val="0"/>
                <w:sz w:val="22"/>
                <w:szCs w:val="22"/>
              </w:rPr>
              <w:t>46083002</w:t>
            </w:r>
          </w:p>
        </w:tc>
        <w:tc>
          <w:tcPr>
            <w:tcW w:w="0" w:type="auto"/>
            <w:vAlign w:val="center"/>
            <w:hideMark/>
          </w:tcPr>
          <w:p w14:paraId="2967C462" w14:textId="77777777" w:rsidR="0069698D" w:rsidRPr="00416C11" w:rsidRDefault="0069698D" w:rsidP="0069698D">
            <w:pPr>
              <w:rPr>
                <w:b w:val="0"/>
                <w:bCs w:val="0"/>
                <w:sz w:val="22"/>
                <w:szCs w:val="22"/>
              </w:rPr>
            </w:pPr>
            <w:r w:rsidRPr="00416C11">
              <w:rPr>
                <w:b w:val="0"/>
                <w:bCs w:val="0"/>
                <w:sz w:val="22"/>
                <w:szCs w:val="22"/>
              </w:rPr>
              <w:t>Trask, J.; Harbourt, C.; Johnson, L.; et. al. (2003) 2002 Safe Drinking Water Act Data for Atrazine and Simazine: Final Report. Project Number: 242/59/002, T001914/03. Unpublished study prepared by Waterborne Environmental, Inc. (WEI). 6150 p.</w:t>
            </w:r>
          </w:p>
        </w:tc>
      </w:tr>
      <w:tr w:rsidR="0069698D" w:rsidRPr="00416C11" w14:paraId="56D7ED05" w14:textId="77777777" w:rsidTr="0069698D">
        <w:trPr>
          <w:tblCellSpacing w:w="0" w:type="dxa"/>
        </w:trPr>
        <w:tc>
          <w:tcPr>
            <w:tcW w:w="0" w:type="auto"/>
            <w:hideMark/>
          </w:tcPr>
          <w:p w14:paraId="616E2E94" w14:textId="77777777" w:rsidR="0069698D" w:rsidRPr="00416C11" w:rsidRDefault="0069698D" w:rsidP="0069698D">
            <w:pPr>
              <w:rPr>
                <w:b w:val="0"/>
                <w:bCs w:val="0"/>
                <w:sz w:val="22"/>
                <w:szCs w:val="22"/>
              </w:rPr>
            </w:pPr>
            <w:r w:rsidRPr="00416C11">
              <w:rPr>
                <w:b w:val="0"/>
                <w:bCs w:val="0"/>
                <w:sz w:val="22"/>
                <w:szCs w:val="22"/>
              </w:rPr>
              <w:t>46089400</w:t>
            </w:r>
          </w:p>
        </w:tc>
        <w:tc>
          <w:tcPr>
            <w:tcW w:w="0" w:type="auto"/>
            <w:vAlign w:val="center"/>
            <w:hideMark/>
          </w:tcPr>
          <w:p w14:paraId="5AFDD4C2" w14:textId="77777777" w:rsidR="0069698D" w:rsidRPr="00416C11" w:rsidRDefault="0069698D" w:rsidP="0069698D">
            <w:pPr>
              <w:rPr>
                <w:b w:val="0"/>
                <w:bCs w:val="0"/>
                <w:sz w:val="22"/>
                <w:szCs w:val="22"/>
              </w:rPr>
            </w:pPr>
            <w:r w:rsidRPr="00416C11">
              <w:rPr>
                <w:b w:val="0"/>
                <w:bCs w:val="0"/>
                <w:sz w:val="22"/>
                <w:szCs w:val="22"/>
              </w:rPr>
              <w:t>Syngenta Crop Protection, Inc. (2003) Submission of Toxicity, Exposure and Risk Data in Support of the Reregistration of Atrazine. Transmittal of 1 Study.</w:t>
            </w:r>
          </w:p>
        </w:tc>
      </w:tr>
      <w:tr w:rsidR="0069698D" w:rsidRPr="00416C11" w14:paraId="09C96C44" w14:textId="77777777" w:rsidTr="0069698D">
        <w:trPr>
          <w:tblCellSpacing w:w="0" w:type="dxa"/>
        </w:trPr>
        <w:tc>
          <w:tcPr>
            <w:tcW w:w="0" w:type="auto"/>
            <w:hideMark/>
          </w:tcPr>
          <w:p w14:paraId="34ACAACA" w14:textId="77777777" w:rsidR="0069698D" w:rsidRPr="00416C11" w:rsidRDefault="0069698D" w:rsidP="0069698D">
            <w:pPr>
              <w:rPr>
                <w:b w:val="0"/>
                <w:bCs w:val="0"/>
                <w:sz w:val="22"/>
                <w:szCs w:val="22"/>
              </w:rPr>
            </w:pPr>
            <w:r w:rsidRPr="00416C11">
              <w:rPr>
                <w:b w:val="0"/>
                <w:bCs w:val="0"/>
                <w:sz w:val="22"/>
                <w:szCs w:val="22"/>
              </w:rPr>
              <w:t>46089401</w:t>
            </w:r>
          </w:p>
        </w:tc>
        <w:tc>
          <w:tcPr>
            <w:tcW w:w="0" w:type="auto"/>
            <w:vAlign w:val="center"/>
            <w:hideMark/>
          </w:tcPr>
          <w:p w14:paraId="5F20D648" w14:textId="77777777" w:rsidR="0069698D" w:rsidRPr="00416C11" w:rsidRDefault="0069698D" w:rsidP="0069698D">
            <w:pPr>
              <w:rPr>
                <w:b w:val="0"/>
                <w:bCs w:val="0"/>
                <w:sz w:val="22"/>
                <w:szCs w:val="22"/>
              </w:rPr>
            </w:pPr>
            <w:r w:rsidRPr="00416C11">
              <w:rPr>
                <w:b w:val="0"/>
                <w:bCs w:val="0"/>
                <w:sz w:val="22"/>
                <w:szCs w:val="22"/>
              </w:rPr>
              <w:t>Hessel, P.; Smith, T.; Mink, P.; et. al. (2003) A Nested Case-Control Study of Prostate Cancer and Atrazine Exposure: Final Report. Project Number: SF29791/000, T003001/03. Unpublished study prepared by Exponent Inc. 51 p.</w:t>
            </w:r>
          </w:p>
        </w:tc>
      </w:tr>
      <w:tr w:rsidR="0069698D" w:rsidRPr="00416C11" w14:paraId="58AF495C" w14:textId="77777777" w:rsidTr="0069698D">
        <w:trPr>
          <w:tblCellSpacing w:w="0" w:type="dxa"/>
        </w:trPr>
        <w:tc>
          <w:tcPr>
            <w:tcW w:w="0" w:type="auto"/>
            <w:hideMark/>
          </w:tcPr>
          <w:p w14:paraId="0F4B1398" w14:textId="77777777" w:rsidR="0069698D" w:rsidRPr="00416C11" w:rsidRDefault="0069698D" w:rsidP="0069698D">
            <w:pPr>
              <w:rPr>
                <w:b w:val="0"/>
                <w:bCs w:val="0"/>
                <w:sz w:val="22"/>
                <w:szCs w:val="22"/>
              </w:rPr>
            </w:pPr>
            <w:r w:rsidRPr="00416C11">
              <w:rPr>
                <w:b w:val="0"/>
                <w:bCs w:val="0"/>
                <w:sz w:val="22"/>
                <w:szCs w:val="22"/>
              </w:rPr>
              <w:t>46148800</w:t>
            </w:r>
          </w:p>
        </w:tc>
        <w:tc>
          <w:tcPr>
            <w:tcW w:w="0" w:type="auto"/>
            <w:vAlign w:val="center"/>
            <w:hideMark/>
          </w:tcPr>
          <w:p w14:paraId="4E3B6C1C" w14:textId="77777777" w:rsidR="0069698D" w:rsidRPr="00416C11" w:rsidRDefault="0069698D" w:rsidP="0069698D">
            <w:pPr>
              <w:rPr>
                <w:b w:val="0"/>
                <w:bCs w:val="0"/>
                <w:sz w:val="22"/>
                <w:szCs w:val="22"/>
              </w:rPr>
            </w:pPr>
            <w:r w:rsidRPr="00416C11">
              <w:rPr>
                <w:b w:val="0"/>
                <w:bCs w:val="0"/>
                <w:sz w:val="22"/>
                <w:szCs w:val="22"/>
              </w:rPr>
              <w:t>Sunniland Corporation (2003) Submission of Product Chemistry Data in Support of the Application for Registration of Sunniland Atra 4 - St. Augustine Lawn Weed Killer. Transmittal of 1 Study.</w:t>
            </w:r>
          </w:p>
        </w:tc>
      </w:tr>
      <w:tr w:rsidR="0069698D" w:rsidRPr="00416C11" w14:paraId="3BB29F4F" w14:textId="77777777" w:rsidTr="0069698D">
        <w:trPr>
          <w:tblCellSpacing w:w="0" w:type="dxa"/>
        </w:trPr>
        <w:tc>
          <w:tcPr>
            <w:tcW w:w="0" w:type="auto"/>
            <w:hideMark/>
          </w:tcPr>
          <w:p w14:paraId="579E2A6F" w14:textId="77777777" w:rsidR="0069698D" w:rsidRPr="00416C11" w:rsidRDefault="0069698D" w:rsidP="0069698D">
            <w:pPr>
              <w:rPr>
                <w:b w:val="0"/>
                <w:bCs w:val="0"/>
                <w:sz w:val="22"/>
                <w:szCs w:val="22"/>
              </w:rPr>
            </w:pPr>
            <w:r w:rsidRPr="00416C11">
              <w:rPr>
                <w:b w:val="0"/>
                <w:bCs w:val="0"/>
                <w:sz w:val="22"/>
                <w:szCs w:val="22"/>
              </w:rPr>
              <w:t>46150900</w:t>
            </w:r>
          </w:p>
        </w:tc>
        <w:tc>
          <w:tcPr>
            <w:tcW w:w="0" w:type="auto"/>
            <w:vAlign w:val="center"/>
            <w:hideMark/>
          </w:tcPr>
          <w:p w14:paraId="69CEC042" w14:textId="77777777" w:rsidR="0069698D" w:rsidRPr="00416C11" w:rsidRDefault="0069698D" w:rsidP="0069698D">
            <w:pPr>
              <w:rPr>
                <w:b w:val="0"/>
                <w:bCs w:val="0"/>
                <w:sz w:val="22"/>
                <w:szCs w:val="22"/>
              </w:rPr>
            </w:pPr>
            <w:r w:rsidRPr="00416C11">
              <w:rPr>
                <w:b w:val="0"/>
                <w:bCs w:val="0"/>
                <w:sz w:val="22"/>
                <w:szCs w:val="22"/>
              </w:rPr>
              <w:t>Syngenta Crop Protection, Inc. (2003) Submission of Environmental Fate Data in Support of the Reregistration of Atrazine. Transmittal of 1 Study.</w:t>
            </w:r>
          </w:p>
        </w:tc>
      </w:tr>
      <w:tr w:rsidR="0069698D" w:rsidRPr="00416C11" w14:paraId="34780352" w14:textId="77777777" w:rsidTr="0069698D">
        <w:trPr>
          <w:tblCellSpacing w:w="0" w:type="dxa"/>
        </w:trPr>
        <w:tc>
          <w:tcPr>
            <w:tcW w:w="0" w:type="auto"/>
            <w:hideMark/>
          </w:tcPr>
          <w:p w14:paraId="4E9672CA" w14:textId="77777777" w:rsidR="0069698D" w:rsidRPr="00416C11" w:rsidRDefault="0069698D" w:rsidP="0069698D">
            <w:pPr>
              <w:rPr>
                <w:b w:val="0"/>
                <w:bCs w:val="0"/>
                <w:sz w:val="22"/>
                <w:szCs w:val="22"/>
              </w:rPr>
            </w:pPr>
            <w:r w:rsidRPr="00416C11">
              <w:rPr>
                <w:b w:val="0"/>
                <w:bCs w:val="0"/>
                <w:sz w:val="22"/>
                <w:szCs w:val="22"/>
              </w:rPr>
              <w:t>46161800</w:t>
            </w:r>
          </w:p>
        </w:tc>
        <w:tc>
          <w:tcPr>
            <w:tcW w:w="0" w:type="auto"/>
            <w:vAlign w:val="center"/>
            <w:hideMark/>
          </w:tcPr>
          <w:p w14:paraId="7CBE8818" w14:textId="77777777" w:rsidR="0069698D" w:rsidRPr="00416C11" w:rsidRDefault="0069698D" w:rsidP="0069698D">
            <w:pPr>
              <w:rPr>
                <w:b w:val="0"/>
                <w:bCs w:val="0"/>
                <w:sz w:val="22"/>
                <w:szCs w:val="22"/>
              </w:rPr>
            </w:pPr>
            <w:r w:rsidRPr="00416C11">
              <w:rPr>
                <w:b w:val="0"/>
                <w:bCs w:val="0"/>
                <w:sz w:val="22"/>
                <w:szCs w:val="22"/>
              </w:rPr>
              <w:t>Syngenta Crop Protection, Inc. (2003) Submission of Environmental Fate Data in Support of the Reregistration of Atrazine Technical. Transmittal of 6 Studies.</w:t>
            </w:r>
          </w:p>
        </w:tc>
      </w:tr>
      <w:tr w:rsidR="0069698D" w:rsidRPr="00416C11" w14:paraId="479210BD" w14:textId="77777777" w:rsidTr="0069698D">
        <w:trPr>
          <w:tblCellSpacing w:w="0" w:type="dxa"/>
        </w:trPr>
        <w:tc>
          <w:tcPr>
            <w:tcW w:w="0" w:type="auto"/>
            <w:hideMark/>
          </w:tcPr>
          <w:p w14:paraId="7B242B57" w14:textId="77777777" w:rsidR="0069698D" w:rsidRPr="00416C11" w:rsidRDefault="0069698D" w:rsidP="0069698D">
            <w:pPr>
              <w:rPr>
                <w:b w:val="0"/>
                <w:bCs w:val="0"/>
                <w:sz w:val="22"/>
                <w:szCs w:val="22"/>
              </w:rPr>
            </w:pPr>
            <w:r w:rsidRPr="00416C11">
              <w:rPr>
                <w:b w:val="0"/>
                <w:bCs w:val="0"/>
                <w:sz w:val="22"/>
                <w:szCs w:val="22"/>
              </w:rPr>
              <w:t>46161801</w:t>
            </w:r>
          </w:p>
        </w:tc>
        <w:tc>
          <w:tcPr>
            <w:tcW w:w="0" w:type="auto"/>
            <w:vAlign w:val="center"/>
            <w:hideMark/>
          </w:tcPr>
          <w:p w14:paraId="359F9E8B" w14:textId="77777777" w:rsidR="0069698D" w:rsidRPr="00416C11" w:rsidRDefault="0069698D" w:rsidP="0069698D">
            <w:pPr>
              <w:rPr>
                <w:b w:val="0"/>
                <w:bCs w:val="0"/>
                <w:sz w:val="22"/>
                <w:szCs w:val="22"/>
              </w:rPr>
            </w:pPr>
            <w:r w:rsidRPr="00416C11">
              <w:rPr>
                <w:b w:val="0"/>
                <w:bCs w:val="0"/>
                <w:sz w:val="22"/>
                <w:szCs w:val="22"/>
              </w:rPr>
              <w:t>Tierney, D.; Christensen, B. (2003) Bischoff, Oser, and Hahn Reservoirs Watershed Atrazine Mitigation Plan 2003 Fourth Quarter Report: Final Report. Project Number: 1794/03. Unpublished study prepared by BCC Inc. and Syngenta Crop Protection, Inc. 20 p.</w:t>
            </w:r>
          </w:p>
        </w:tc>
      </w:tr>
      <w:tr w:rsidR="0069698D" w:rsidRPr="00416C11" w14:paraId="087DC78D" w14:textId="77777777" w:rsidTr="0069698D">
        <w:trPr>
          <w:tblCellSpacing w:w="0" w:type="dxa"/>
        </w:trPr>
        <w:tc>
          <w:tcPr>
            <w:tcW w:w="0" w:type="auto"/>
            <w:hideMark/>
          </w:tcPr>
          <w:p w14:paraId="4998FF1F" w14:textId="77777777" w:rsidR="0069698D" w:rsidRPr="00416C11" w:rsidRDefault="0069698D" w:rsidP="0069698D">
            <w:pPr>
              <w:rPr>
                <w:b w:val="0"/>
                <w:bCs w:val="0"/>
                <w:sz w:val="22"/>
                <w:szCs w:val="22"/>
              </w:rPr>
            </w:pPr>
            <w:r w:rsidRPr="00416C11">
              <w:rPr>
                <w:b w:val="0"/>
                <w:bCs w:val="0"/>
                <w:sz w:val="22"/>
                <w:szCs w:val="22"/>
              </w:rPr>
              <w:t>46161802</w:t>
            </w:r>
          </w:p>
        </w:tc>
        <w:tc>
          <w:tcPr>
            <w:tcW w:w="0" w:type="auto"/>
            <w:vAlign w:val="center"/>
            <w:hideMark/>
          </w:tcPr>
          <w:p w14:paraId="0D8027A6" w14:textId="77777777" w:rsidR="0069698D" w:rsidRPr="00416C11" w:rsidRDefault="0069698D" w:rsidP="0069698D">
            <w:pPr>
              <w:rPr>
                <w:b w:val="0"/>
                <w:bCs w:val="0"/>
                <w:sz w:val="22"/>
                <w:szCs w:val="22"/>
              </w:rPr>
            </w:pPr>
            <w:r w:rsidRPr="00416C11">
              <w:rPr>
                <w:b w:val="0"/>
                <w:bCs w:val="0"/>
                <w:sz w:val="22"/>
                <w:szCs w:val="22"/>
              </w:rPr>
              <w:t>Tierney, D.; Christensen, B. (2003) Bucklin Lake Watershed Atrazine Mitigation Plan 2003 Fourth Quarter Report; Bucklin Community Water System Bucklin, Missouri: Final Report. Project Number: 1792/03. Unpublished study prepared by BCC Inc. and Syngenta Crop Protection, Inc. 19 p.</w:t>
            </w:r>
          </w:p>
        </w:tc>
      </w:tr>
      <w:tr w:rsidR="0069698D" w:rsidRPr="00416C11" w14:paraId="5E66DD3B" w14:textId="77777777" w:rsidTr="0069698D">
        <w:trPr>
          <w:tblCellSpacing w:w="0" w:type="dxa"/>
        </w:trPr>
        <w:tc>
          <w:tcPr>
            <w:tcW w:w="0" w:type="auto"/>
            <w:hideMark/>
          </w:tcPr>
          <w:p w14:paraId="5C5D2132" w14:textId="77777777" w:rsidR="0069698D" w:rsidRPr="00416C11" w:rsidRDefault="0069698D" w:rsidP="0069698D">
            <w:pPr>
              <w:rPr>
                <w:b w:val="0"/>
                <w:bCs w:val="0"/>
                <w:sz w:val="22"/>
                <w:szCs w:val="22"/>
              </w:rPr>
            </w:pPr>
            <w:r w:rsidRPr="00416C11">
              <w:rPr>
                <w:b w:val="0"/>
                <w:bCs w:val="0"/>
                <w:sz w:val="22"/>
                <w:szCs w:val="22"/>
              </w:rPr>
              <w:t>46161803</w:t>
            </w:r>
          </w:p>
        </w:tc>
        <w:tc>
          <w:tcPr>
            <w:tcW w:w="0" w:type="auto"/>
            <w:vAlign w:val="center"/>
            <w:hideMark/>
          </w:tcPr>
          <w:p w14:paraId="7BCF651C" w14:textId="77777777" w:rsidR="0069698D" w:rsidRPr="00416C11" w:rsidRDefault="0069698D" w:rsidP="0069698D">
            <w:pPr>
              <w:rPr>
                <w:b w:val="0"/>
                <w:bCs w:val="0"/>
                <w:sz w:val="22"/>
                <w:szCs w:val="22"/>
              </w:rPr>
            </w:pPr>
            <w:r w:rsidRPr="00416C11">
              <w:rPr>
                <w:b w:val="0"/>
                <w:bCs w:val="0"/>
                <w:sz w:val="22"/>
                <w:szCs w:val="22"/>
              </w:rPr>
              <w:t>Tierney, D.; Christensen, B. (2003) Lake Ellis and Lake Morris Watershed Atrazine Mitigation Plan 2003 Fourth Quarter Report: Chariton Community Water System; Chariton, Iowa: Final Report. Project Number: 1789/03. Unpublished study prepared by BCC Inc. and Syngenta Crop Protection, Inc. 20 p.</w:t>
            </w:r>
          </w:p>
        </w:tc>
      </w:tr>
      <w:tr w:rsidR="0069698D" w:rsidRPr="00416C11" w14:paraId="57C765BD" w14:textId="77777777" w:rsidTr="0069698D">
        <w:trPr>
          <w:tblCellSpacing w:w="0" w:type="dxa"/>
        </w:trPr>
        <w:tc>
          <w:tcPr>
            <w:tcW w:w="0" w:type="auto"/>
            <w:hideMark/>
          </w:tcPr>
          <w:p w14:paraId="2B41F63A" w14:textId="77777777" w:rsidR="0069698D" w:rsidRPr="00416C11" w:rsidRDefault="0069698D" w:rsidP="0069698D">
            <w:pPr>
              <w:rPr>
                <w:b w:val="0"/>
                <w:bCs w:val="0"/>
                <w:sz w:val="22"/>
                <w:szCs w:val="22"/>
              </w:rPr>
            </w:pPr>
            <w:r w:rsidRPr="00416C11">
              <w:rPr>
                <w:b w:val="0"/>
                <w:bCs w:val="0"/>
                <w:sz w:val="22"/>
                <w:szCs w:val="22"/>
              </w:rPr>
              <w:lastRenderedPageBreak/>
              <w:t>46161804</w:t>
            </w:r>
          </w:p>
        </w:tc>
        <w:tc>
          <w:tcPr>
            <w:tcW w:w="0" w:type="auto"/>
            <w:vAlign w:val="center"/>
            <w:hideMark/>
          </w:tcPr>
          <w:p w14:paraId="1C8FE816" w14:textId="77777777" w:rsidR="0069698D" w:rsidRPr="00416C11" w:rsidRDefault="0069698D" w:rsidP="0069698D">
            <w:pPr>
              <w:rPr>
                <w:b w:val="0"/>
                <w:bCs w:val="0"/>
                <w:sz w:val="22"/>
                <w:szCs w:val="22"/>
              </w:rPr>
            </w:pPr>
            <w:r w:rsidRPr="00416C11">
              <w:rPr>
                <w:b w:val="0"/>
                <w:bCs w:val="0"/>
                <w:sz w:val="22"/>
                <w:szCs w:val="22"/>
              </w:rPr>
              <w:t>Tierney, D.; Christensen, B. (2003) Gillespie Lakes Watershed Atrazine Mitigation Plan 2003 Fourth Quarter Report; Gillespie Community Water System; Gillespie, Illinois. Project Number: 1795/03. Unpublished study prepared by BCC Inc. and Syngenta Crop Protection, Inc. 20 p.</w:t>
            </w:r>
          </w:p>
        </w:tc>
      </w:tr>
      <w:tr w:rsidR="0069698D" w:rsidRPr="00416C11" w14:paraId="793DF2DC" w14:textId="77777777" w:rsidTr="0069698D">
        <w:trPr>
          <w:tblCellSpacing w:w="0" w:type="dxa"/>
        </w:trPr>
        <w:tc>
          <w:tcPr>
            <w:tcW w:w="0" w:type="auto"/>
            <w:hideMark/>
          </w:tcPr>
          <w:p w14:paraId="1796E405" w14:textId="77777777" w:rsidR="0069698D" w:rsidRPr="00416C11" w:rsidRDefault="0069698D" w:rsidP="0069698D">
            <w:pPr>
              <w:rPr>
                <w:b w:val="0"/>
                <w:bCs w:val="0"/>
                <w:sz w:val="22"/>
                <w:szCs w:val="22"/>
              </w:rPr>
            </w:pPr>
            <w:r w:rsidRPr="00416C11">
              <w:rPr>
                <w:b w:val="0"/>
                <w:bCs w:val="0"/>
                <w:sz w:val="22"/>
                <w:szCs w:val="22"/>
              </w:rPr>
              <w:t>46161805</w:t>
            </w:r>
          </w:p>
        </w:tc>
        <w:tc>
          <w:tcPr>
            <w:tcW w:w="0" w:type="auto"/>
            <w:vAlign w:val="center"/>
            <w:hideMark/>
          </w:tcPr>
          <w:p w14:paraId="12B65DEC" w14:textId="77777777" w:rsidR="0069698D" w:rsidRPr="00416C11" w:rsidRDefault="0069698D" w:rsidP="0069698D">
            <w:pPr>
              <w:rPr>
                <w:b w:val="0"/>
                <w:bCs w:val="0"/>
                <w:sz w:val="22"/>
                <w:szCs w:val="22"/>
              </w:rPr>
            </w:pPr>
            <w:r w:rsidRPr="00416C11">
              <w:rPr>
                <w:b w:val="0"/>
                <w:bCs w:val="0"/>
                <w:sz w:val="22"/>
                <w:szCs w:val="22"/>
              </w:rPr>
              <w:t>Tierney, D.; Christensen, B. (2003) Upper Terrebonne Basin Watershed Atrazine Mitigation Plan 2003 Fourth Quarter Report: Iberville Water District #3 Community Water System; Iberville, Louisiana: Final Report. Project Number: 1791/03. Unpublished study prepared by BCC Inc. and Syngenta Crop Protection, Inc. 23 p.</w:t>
            </w:r>
          </w:p>
        </w:tc>
      </w:tr>
      <w:tr w:rsidR="0069698D" w:rsidRPr="00416C11" w14:paraId="2674A13D" w14:textId="77777777" w:rsidTr="0069698D">
        <w:trPr>
          <w:tblCellSpacing w:w="0" w:type="dxa"/>
        </w:trPr>
        <w:tc>
          <w:tcPr>
            <w:tcW w:w="0" w:type="auto"/>
            <w:hideMark/>
          </w:tcPr>
          <w:p w14:paraId="589AD0BD" w14:textId="77777777" w:rsidR="0069698D" w:rsidRPr="00416C11" w:rsidRDefault="0069698D" w:rsidP="0069698D">
            <w:pPr>
              <w:rPr>
                <w:b w:val="0"/>
                <w:bCs w:val="0"/>
                <w:sz w:val="22"/>
                <w:szCs w:val="22"/>
              </w:rPr>
            </w:pPr>
            <w:r w:rsidRPr="00416C11">
              <w:rPr>
                <w:b w:val="0"/>
                <w:bCs w:val="0"/>
                <w:sz w:val="22"/>
                <w:szCs w:val="22"/>
              </w:rPr>
              <w:t>46161806</w:t>
            </w:r>
          </w:p>
        </w:tc>
        <w:tc>
          <w:tcPr>
            <w:tcW w:w="0" w:type="auto"/>
            <w:vAlign w:val="center"/>
            <w:hideMark/>
          </w:tcPr>
          <w:p w14:paraId="4646D560" w14:textId="77777777" w:rsidR="0069698D" w:rsidRPr="00416C11" w:rsidRDefault="0069698D" w:rsidP="0069698D">
            <w:pPr>
              <w:rPr>
                <w:b w:val="0"/>
                <w:bCs w:val="0"/>
                <w:sz w:val="22"/>
                <w:szCs w:val="22"/>
              </w:rPr>
            </w:pPr>
            <w:r w:rsidRPr="00416C11">
              <w:rPr>
                <w:b w:val="0"/>
                <w:bCs w:val="0"/>
                <w:sz w:val="22"/>
                <w:szCs w:val="22"/>
              </w:rPr>
              <w:t>Tierney, D.; Christensen, B. (2003) Old Lake and Lake George Watersheds Atrazine Mitigation Plan 2003 Fourth Quarter Report: Marion Community Water System; Marion, Kentucky: Final Report. Project Number: 1788/03. Unpublished study prepared by BCC Inc. and Syngenta Crop Protection, Inc. 22 p.</w:t>
            </w:r>
          </w:p>
        </w:tc>
      </w:tr>
      <w:tr w:rsidR="0069698D" w:rsidRPr="00416C11" w14:paraId="5E8301B4" w14:textId="77777777" w:rsidTr="0069698D">
        <w:trPr>
          <w:tblCellSpacing w:w="0" w:type="dxa"/>
        </w:trPr>
        <w:tc>
          <w:tcPr>
            <w:tcW w:w="0" w:type="auto"/>
            <w:hideMark/>
          </w:tcPr>
          <w:p w14:paraId="635A6112" w14:textId="77777777" w:rsidR="0069698D" w:rsidRPr="00416C11" w:rsidRDefault="0069698D" w:rsidP="0069698D">
            <w:pPr>
              <w:rPr>
                <w:b w:val="0"/>
                <w:bCs w:val="0"/>
                <w:sz w:val="22"/>
                <w:szCs w:val="22"/>
              </w:rPr>
            </w:pPr>
            <w:r w:rsidRPr="00416C11">
              <w:rPr>
                <w:b w:val="0"/>
                <w:bCs w:val="0"/>
                <w:sz w:val="22"/>
                <w:szCs w:val="22"/>
              </w:rPr>
              <w:t>46184500</w:t>
            </w:r>
          </w:p>
        </w:tc>
        <w:tc>
          <w:tcPr>
            <w:tcW w:w="0" w:type="auto"/>
            <w:vAlign w:val="center"/>
            <w:hideMark/>
          </w:tcPr>
          <w:p w14:paraId="1D4AED6C" w14:textId="77777777" w:rsidR="0069698D" w:rsidRPr="00416C11" w:rsidRDefault="0069698D" w:rsidP="0069698D">
            <w:pPr>
              <w:rPr>
                <w:b w:val="0"/>
                <w:bCs w:val="0"/>
                <w:sz w:val="22"/>
                <w:szCs w:val="22"/>
              </w:rPr>
            </w:pPr>
            <w:r w:rsidRPr="00416C11">
              <w:rPr>
                <w:b w:val="0"/>
                <w:bCs w:val="0"/>
                <w:sz w:val="22"/>
                <w:szCs w:val="22"/>
              </w:rPr>
              <w:t>Syngenta Crop Protection, Inc. (2004) Submission of Environmental Fate Data in Support of the Reregistration of Atrazine. Transmittal of 1 Study.</w:t>
            </w:r>
          </w:p>
        </w:tc>
      </w:tr>
      <w:tr w:rsidR="0069698D" w:rsidRPr="00416C11" w14:paraId="0A3D6661" w14:textId="77777777" w:rsidTr="0069698D">
        <w:trPr>
          <w:tblCellSpacing w:w="0" w:type="dxa"/>
        </w:trPr>
        <w:tc>
          <w:tcPr>
            <w:tcW w:w="0" w:type="auto"/>
            <w:hideMark/>
          </w:tcPr>
          <w:p w14:paraId="62E53C71" w14:textId="77777777" w:rsidR="0069698D" w:rsidRPr="00416C11" w:rsidRDefault="0069698D" w:rsidP="0069698D">
            <w:pPr>
              <w:rPr>
                <w:b w:val="0"/>
                <w:bCs w:val="0"/>
                <w:sz w:val="22"/>
                <w:szCs w:val="22"/>
              </w:rPr>
            </w:pPr>
            <w:r w:rsidRPr="00416C11">
              <w:rPr>
                <w:b w:val="0"/>
                <w:bCs w:val="0"/>
                <w:sz w:val="22"/>
                <w:szCs w:val="22"/>
              </w:rPr>
              <w:t>46184501</w:t>
            </w:r>
          </w:p>
        </w:tc>
        <w:tc>
          <w:tcPr>
            <w:tcW w:w="0" w:type="auto"/>
            <w:vAlign w:val="center"/>
            <w:hideMark/>
          </w:tcPr>
          <w:p w14:paraId="0F4CA407" w14:textId="77777777" w:rsidR="0069698D" w:rsidRPr="00416C11" w:rsidRDefault="0069698D" w:rsidP="0069698D">
            <w:pPr>
              <w:rPr>
                <w:b w:val="0"/>
                <w:bCs w:val="0"/>
                <w:sz w:val="22"/>
                <w:szCs w:val="22"/>
              </w:rPr>
            </w:pPr>
            <w:r w:rsidRPr="00416C11">
              <w:rPr>
                <w:b w:val="0"/>
                <w:bCs w:val="0"/>
                <w:sz w:val="22"/>
                <w:szCs w:val="22"/>
              </w:rPr>
              <w:t>Merritt, A. (2004) 2003 Atrazine Monitoring Program Report: Final Report. Project Number: T001301/03, 1301/03. Unpublished study prepared by Syngenta Crop Protection, Inc. 407 p.</w:t>
            </w:r>
          </w:p>
        </w:tc>
      </w:tr>
      <w:tr w:rsidR="0069698D" w:rsidRPr="00416C11" w14:paraId="172B8987" w14:textId="77777777" w:rsidTr="0069698D">
        <w:trPr>
          <w:tblCellSpacing w:w="0" w:type="dxa"/>
        </w:trPr>
        <w:tc>
          <w:tcPr>
            <w:tcW w:w="0" w:type="auto"/>
            <w:hideMark/>
          </w:tcPr>
          <w:p w14:paraId="708D55CD" w14:textId="77777777" w:rsidR="0069698D" w:rsidRPr="00416C11" w:rsidRDefault="0069698D" w:rsidP="0069698D">
            <w:pPr>
              <w:rPr>
                <w:b w:val="0"/>
                <w:bCs w:val="0"/>
                <w:sz w:val="22"/>
                <w:szCs w:val="22"/>
              </w:rPr>
            </w:pPr>
            <w:r w:rsidRPr="00416C11">
              <w:rPr>
                <w:b w:val="0"/>
                <w:bCs w:val="0"/>
                <w:sz w:val="22"/>
                <w:szCs w:val="22"/>
              </w:rPr>
              <w:t>46190300</w:t>
            </w:r>
          </w:p>
        </w:tc>
        <w:tc>
          <w:tcPr>
            <w:tcW w:w="0" w:type="auto"/>
            <w:vAlign w:val="center"/>
            <w:hideMark/>
          </w:tcPr>
          <w:p w14:paraId="79218D02" w14:textId="77777777" w:rsidR="0069698D" w:rsidRPr="00416C11" w:rsidRDefault="0069698D" w:rsidP="0069698D">
            <w:pPr>
              <w:rPr>
                <w:b w:val="0"/>
                <w:bCs w:val="0"/>
                <w:sz w:val="22"/>
                <w:szCs w:val="22"/>
              </w:rPr>
            </w:pPr>
            <w:r w:rsidRPr="00416C11">
              <w:rPr>
                <w:b w:val="0"/>
                <w:bCs w:val="0"/>
                <w:sz w:val="22"/>
                <w:szCs w:val="22"/>
              </w:rPr>
              <w:t>Syngenta Crop Protection, Inc. (2004) Submission of Residue Data in Support of the Reregistration of Atrazine. Transmittal of 1 Study.</w:t>
            </w:r>
          </w:p>
        </w:tc>
      </w:tr>
      <w:tr w:rsidR="0069698D" w:rsidRPr="00416C11" w14:paraId="62683D05" w14:textId="77777777" w:rsidTr="0069698D">
        <w:trPr>
          <w:tblCellSpacing w:w="0" w:type="dxa"/>
        </w:trPr>
        <w:tc>
          <w:tcPr>
            <w:tcW w:w="0" w:type="auto"/>
            <w:hideMark/>
          </w:tcPr>
          <w:p w14:paraId="7C47C6FF" w14:textId="77777777" w:rsidR="0069698D" w:rsidRPr="00416C11" w:rsidRDefault="0069698D" w:rsidP="0069698D">
            <w:pPr>
              <w:rPr>
                <w:b w:val="0"/>
                <w:bCs w:val="0"/>
                <w:sz w:val="22"/>
                <w:szCs w:val="22"/>
              </w:rPr>
            </w:pPr>
            <w:r w:rsidRPr="00416C11">
              <w:rPr>
                <w:b w:val="0"/>
                <w:bCs w:val="0"/>
                <w:sz w:val="22"/>
                <w:szCs w:val="22"/>
              </w:rPr>
              <w:t>46190301</w:t>
            </w:r>
          </w:p>
        </w:tc>
        <w:tc>
          <w:tcPr>
            <w:tcW w:w="0" w:type="auto"/>
            <w:vAlign w:val="center"/>
            <w:hideMark/>
          </w:tcPr>
          <w:p w14:paraId="68AA255D" w14:textId="77777777" w:rsidR="0069698D" w:rsidRPr="00416C11" w:rsidRDefault="0069698D" w:rsidP="0069698D">
            <w:pPr>
              <w:rPr>
                <w:b w:val="0"/>
                <w:bCs w:val="0"/>
                <w:sz w:val="22"/>
                <w:szCs w:val="22"/>
              </w:rPr>
            </w:pPr>
            <w:r w:rsidRPr="00416C11">
              <w:rPr>
                <w:b w:val="0"/>
                <w:bCs w:val="0"/>
                <w:sz w:val="22"/>
                <w:szCs w:val="22"/>
              </w:rPr>
              <w:t>Merritt, A.; Hendley, P.; Hertl, P. (2004) Atrazine Feasibility Study: Final Report. Project Number: T001500/03. Unpublished study prepared by Syngenta Crop Protection, Inc. 159 p.</w:t>
            </w:r>
          </w:p>
        </w:tc>
      </w:tr>
      <w:tr w:rsidR="0069698D" w:rsidRPr="00416C11" w14:paraId="6B6D6736" w14:textId="77777777" w:rsidTr="0069698D">
        <w:trPr>
          <w:tblCellSpacing w:w="0" w:type="dxa"/>
        </w:trPr>
        <w:tc>
          <w:tcPr>
            <w:tcW w:w="0" w:type="auto"/>
            <w:hideMark/>
          </w:tcPr>
          <w:p w14:paraId="53F9D9A8" w14:textId="77777777" w:rsidR="0069698D" w:rsidRPr="00416C11" w:rsidRDefault="0069698D" w:rsidP="0069698D">
            <w:pPr>
              <w:rPr>
                <w:b w:val="0"/>
                <w:bCs w:val="0"/>
                <w:sz w:val="22"/>
                <w:szCs w:val="22"/>
              </w:rPr>
            </w:pPr>
            <w:r w:rsidRPr="00416C11">
              <w:rPr>
                <w:b w:val="0"/>
                <w:bCs w:val="0"/>
                <w:sz w:val="22"/>
                <w:szCs w:val="22"/>
              </w:rPr>
              <w:t>46190800</w:t>
            </w:r>
          </w:p>
        </w:tc>
        <w:tc>
          <w:tcPr>
            <w:tcW w:w="0" w:type="auto"/>
            <w:vAlign w:val="center"/>
            <w:hideMark/>
          </w:tcPr>
          <w:p w14:paraId="331FF100" w14:textId="77777777" w:rsidR="0069698D" w:rsidRPr="00416C11" w:rsidRDefault="0069698D" w:rsidP="0069698D">
            <w:pPr>
              <w:rPr>
                <w:b w:val="0"/>
                <w:bCs w:val="0"/>
                <w:sz w:val="22"/>
                <w:szCs w:val="22"/>
              </w:rPr>
            </w:pPr>
            <w:r w:rsidRPr="00416C11">
              <w:rPr>
                <w:b w:val="0"/>
                <w:bCs w:val="0"/>
                <w:sz w:val="22"/>
                <w:szCs w:val="22"/>
              </w:rPr>
              <w:t>Syngenta Crop Protection, Inc. (2004) Submission of Risk and Exposure Data in Support of the Reregistration of Atrazine. Transmittal of 1 Study.</w:t>
            </w:r>
          </w:p>
        </w:tc>
      </w:tr>
      <w:tr w:rsidR="0069698D" w:rsidRPr="00416C11" w14:paraId="4F5DA6AF" w14:textId="77777777" w:rsidTr="0069698D">
        <w:trPr>
          <w:tblCellSpacing w:w="0" w:type="dxa"/>
        </w:trPr>
        <w:tc>
          <w:tcPr>
            <w:tcW w:w="0" w:type="auto"/>
            <w:hideMark/>
          </w:tcPr>
          <w:p w14:paraId="5F1D7721" w14:textId="77777777" w:rsidR="0069698D" w:rsidRPr="00416C11" w:rsidRDefault="0069698D" w:rsidP="0069698D">
            <w:pPr>
              <w:rPr>
                <w:b w:val="0"/>
                <w:bCs w:val="0"/>
                <w:sz w:val="22"/>
                <w:szCs w:val="22"/>
              </w:rPr>
            </w:pPr>
            <w:r w:rsidRPr="00416C11">
              <w:rPr>
                <w:b w:val="0"/>
                <w:bCs w:val="0"/>
                <w:sz w:val="22"/>
                <w:szCs w:val="22"/>
              </w:rPr>
              <w:t>46190801</w:t>
            </w:r>
          </w:p>
        </w:tc>
        <w:tc>
          <w:tcPr>
            <w:tcW w:w="0" w:type="auto"/>
            <w:vAlign w:val="center"/>
            <w:hideMark/>
          </w:tcPr>
          <w:p w14:paraId="08701837" w14:textId="77777777" w:rsidR="0069698D" w:rsidRPr="00416C11" w:rsidRDefault="0069698D" w:rsidP="0069698D">
            <w:pPr>
              <w:rPr>
                <w:b w:val="0"/>
                <w:bCs w:val="0"/>
                <w:sz w:val="22"/>
                <w:szCs w:val="22"/>
              </w:rPr>
            </w:pPr>
            <w:r w:rsidRPr="00416C11">
              <w:rPr>
                <w:b w:val="0"/>
                <w:bCs w:val="0"/>
                <w:sz w:val="22"/>
                <w:szCs w:val="22"/>
              </w:rPr>
              <w:t>Williams, W.; Cheplick, J.; Pugsley, R.; et. al. (2004) Appendix to Volume 9 (MRID No. 46078609) of the Atrazine Endangered Species, Assessment Report Series: Refined Exposure Assessment for Sturgeon. Project Number: WEI/936/32ES, T003389/03. Unpublished study prepared by Waterborne Environmental, Inc. (WEI). 53 p.</w:t>
            </w:r>
          </w:p>
        </w:tc>
      </w:tr>
      <w:tr w:rsidR="0069698D" w:rsidRPr="00416C11" w14:paraId="3CCC5B62" w14:textId="77777777" w:rsidTr="0069698D">
        <w:trPr>
          <w:tblCellSpacing w:w="0" w:type="dxa"/>
        </w:trPr>
        <w:tc>
          <w:tcPr>
            <w:tcW w:w="0" w:type="auto"/>
            <w:hideMark/>
          </w:tcPr>
          <w:p w14:paraId="56D063F6" w14:textId="77777777" w:rsidR="0069698D" w:rsidRPr="00416C11" w:rsidRDefault="0069698D" w:rsidP="0069698D">
            <w:pPr>
              <w:rPr>
                <w:b w:val="0"/>
                <w:bCs w:val="0"/>
                <w:sz w:val="22"/>
                <w:szCs w:val="22"/>
              </w:rPr>
            </w:pPr>
            <w:r w:rsidRPr="00416C11">
              <w:rPr>
                <w:b w:val="0"/>
                <w:bCs w:val="0"/>
                <w:sz w:val="22"/>
                <w:szCs w:val="22"/>
              </w:rPr>
              <w:t>46202900</w:t>
            </w:r>
          </w:p>
        </w:tc>
        <w:tc>
          <w:tcPr>
            <w:tcW w:w="0" w:type="auto"/>
            <w:vAlign w:val="center"/>
            <w:hideMark/>
          </w:tcPr>
          <w:p w14:paraId="1397ACC9" w14:textId="77777777" w:rsidR="0069698D" w:rsidRPr="00416C11" w:rsidRDefault="0069698D" w:rsidP="0069698D">
            <w:pPr>
              <w:rPr>
                <w:b w:val="0"/>
                <w:bCs w:val="0"/>
                <w:sz w:val="22"/>
                <w:szCs w:val="22"/>
              </w:rPr>
            </w:pPr>
            <w:r w:rsidRPr="00416C11">
              <w:rPr>
                <w:b w:val="0"/>
                <w:bCs w:val="0"/>
                <w:sz w:val="22"/>
                <w:szCs w:val="22"/>
              </w:rPr>
              <w:t>Syngenta Crop Protection, Inc. (2004) Submission of Product Chemistry and Toxicity Data in Support of the Application for Registration of Newconcept Herbicide. Transmittal of 9 Studies.</w:t>
            </w:r>
          </w:p>
        </w:tc>
      </w:tr>
      <w:tr w:rsidR="0069698D" w:rsidRPr="00416C11" w14:paraId="0170DEF6" w14:textId="77777777" w:rsidTr="0069698D">
        <w:trPr>
          <w:tblCellSpacing w:w="0" w:type="dxa"/>
        </w:trPr>
        <w:tc>
          <w:tcPr>
            <w:tcW w:w="0" w:type="auto"/>
            <w:hideMark/>
          </w:tcPr>
          <w:p w14:paraId="06DA9991" w14:textId="77777777" w:rsidR="0069698D" w:rsidRPr="00416C11" w:rsidRDefault="0069698D" w:rsidP="0069698D">
            <w:pPr>
              <w:rPr>
                <w:b w:val="0"/>
                <w:bCs w:val="0"/>
                <w:sz w:val="22"/>
                <w:szCs w:val="22"/>
              </w:rPr>
            </w:pPr>
            <w:r w:rsidRPr="00416C11">
              <w:rPr>
                <w:b w:val="0"/>
                <w:bCs w:val="0"/>
                <w:sz w:val="22"/>
                <w:szCs w:val="22"/>
              </w:rPr>
              <w:t>46215000</w:t>
            </w:r>
          </w:p>
        </w:tc>
        <w:tc>
          <w:tcPr>
            <w:tcW w:w="0" w:type="auto"/>
            <w:vAlign w:val="center"/>
            <w:hideMark/>
          </w:tcPr>
          <w:p w14:paraId="0B4216C9" w14:textId="77777777" w:rsidR="0069698D" w:rsidRPr="00416C11" w:rsidRDefault="0069698D" w:rsidP="0069698D">
            <w:pPr>
              <w:rPr>
                <w:b w:val="0"/>
                <w:bCs w:val="0"/>
                <w:sz w:val="22"/>
                <w:szCs w:val="22"/>
              </w:rPr>
            </w:pPr>
            <w:r w:rsidRPr="00416C11">
              <w:rPr>
                <w:b w:val="0"/>
                <w:bCs w:val="0"/>
                <w:sz w:val="22"/>
                <w:szCs w:val="22"/>
              </w:rPr>
              <w:t>Syngenta Crop Protection Inc. (2004) Submission of Residue and Fate Data in Support of the FIFRA 6(a)(2) Data Requirements for Atrazine, Metolachlor, and Simazine. Transmittal of 4 Studies.</w:t>
            </w:r>
          </w:p>
        </w:tc>
      </w:tr>
      <w:tr w:rsidR="0069698D" w:rsidRPr="00416C11" w14:paraId="497A08AE" w14:textId="77777777" w:rsidTr="0069698D">
        <w:trPr>
          <w:tblCellSpacing w:w="0" w:type="dxa"/>
        </w:trPr>
        <w:tc>
          <w:tcPr>
            <w:tcW w:w="0" w:type="auto"/>
            <w:hideMark/>
          </w:tcPr>
          <w:p w14:paraId="622630D9" w14:textId="77777777" w:rsidR="0069698D" w:rsidRPr="00416C11" w:rsidRDefault="0069698D" w:rsidP="0069698D">
            <w:pPr>
              <w:rPr>
                <w:b w:val="0"/>
                <w:bCs w:val="0"/>
                <w:sz w:val="22"/>
                <w:szCs w:val="22"/>
              </w:rPr>
            </w:pPr>
            <w:r w:rsidRPr="00416C11">
              <w:rPr>
                <w:b w:val="0"/>
                <w:bCs w:val="0"/>
                <w:sz w:val="22"/>
                <w:szCs w:val="22"/>
              </w:rPr>
              <w:t>46215001</w:t>
            </w:r>
          </w:p>
        </w:tc>
        <w:tc>
          <w:tcPr>
            <w:tcW w:w="0" w:type="auto"/>
            <w:vAlign w:val="center"/>
            <w:hideMark/>
          </w:tcPr>
          <w:p w14:paraId="6E2CD87C" w14:textId="77777777" w:rsidR="0069698D" w:rsidRPr="00416C11" w:rsidRDefault="0069698D" w:rsidP="0069698D">
            <w:pPr>
              <w:rPr>
                <w:b w:val="0"/>
                <w:bCs w:val="0"/>
                <w:sz w:val="22"/>
                <w:szCs w:val="22"/>
              </w:rPr>
            </w:pPr>
            <w:r w:rsidRPr="00416C11">
              <w:rPr>
                <w:b w:val="0"/>
                <w:bCs w:val="0"/>
                <w:sz w:val="22"/>
                <w:szCs w:val="22"/>
              </w:rPr>
              <w:t>Merritt, A. (2004) FIFRA Section 6(a)(2) Annual Report for Atrazine and Total Chlorotriazine (TCT) Monitoring Data from the 2003 Voluntary Monitoring Program (VMP) and the 2003 Atrazine Monitoring Program (AMP) for Selected Community Water Systems (CWS) on Surface Water Sources: Final Report . Project Number: T007009/04. Unpublished study prepared by Syngenta Crop Protection, Inc. 433 p.</w:t>
            </w:r>
          </w:p>
        </w:tc>
      </w:tr>
      <w:tr w:rsidR="0069698D" w:rsidRPr="00416C11" w14:paraId="1F073544" w14:textId="77777777" w:rsidTr="0069698D">
        <w:trPr>
          <w:tblCellSpacing w:w="0" w:type="dxa"/>
        </w:trPr>
        <w:tc>
          <w:tcPr>
            <w:tcW w:w="0" w:type="auto"/>
            <w:hideMark/>
          </w:tcPr>
          <w:p w14:paraId="69ABC9F5" w14:textId="77777777" w:rsidR="0069698D" w:rsidRPr="00416C11" w:rsidRDefault="0069698D" w:rsidP="0069698D">
            <w:pPr>
              <w:rPr>
                <w:b w:val="0"/>
                <w:bCs w:val="0"/>
                <w:sz w:val="22"/>
                <w:szCs w:val="22"/>
              </w:rPr>
            </w:pPr>
            <w:r w:rsidRPr="00416C11">
              <w:rPr>
                <w:b w:val="0"/>
                <w:bCs w:val="0"/>
                <w:sz w:val="22"/>
                <w:szCs w:val="22"/>
              </w:rPr>
              <w:lastRenderedPageBreak/>
              <w:t>46215004</w:t>
            </w:r>
          </w:p>
        </w:tc>
        <w:tc>
          <w:tcPr>
            <w:tcW w:w="0" w:type="auto"/>
            <w:vAlign w:val="center"/>
            <w:hideMark/>
          </w:tcPr>
          <w:p w14:paraId="7E6FB888" w14:textId="77777777" w:rsidR="0069698D" w:rsidRPr="00416C11" w:rsidRDefault="0069698D" w:rsidP="0069698D">
            <w:pPr>
              <w:rPr>
                <w:b w:val="0"/>
                <w:bCs w:val="0"/>
                <w:sz w:val="22"/>
                <w:szCs w:val="22"/>
              </w:rPr>
            </w:pPr>
            <w:r w:rsidRPr="00416C11">
              <w:rPr>
                <w:b w:val="0"/>
                <w:bCs w:val="0"/>
                <w:sz w:val="22"/>
                <w:szCs w:val="22"/>
              </w:rPr>
              <w:t>Yokley, R. (2004) FIFRA Section 6(a)(2) Annual Ground Water Report for 2003: Atrazine: Final Report. Project Number: T006750/04, 2240/02. Unpublished study prepared by Syngenta Crop Protection, Inc. 44 p.</w:t>
            </w:r>
          </w:p>
        </w:tc>
      </w:tr>
      <w:tr w:rsidR="0069698D" w:rsidRPr="00416C11" w14:paraId="10E379C8" w14:textId="77777777" w:rsidTr="0069698D">
        <w:trPr>
          <w:tblCellSpacing w:w="0" w:type="dxa"/>
        </w:trPr>
        <w:tc>
          <w:tcPr>
            <w:tcW w:w="0" w:type="auto"/>
            <w:hideMark/>
          </w:tcPr>
          <w:p w14:paraId="72932EEB" w14:textId="77777777" w:rsidR="0069698D" w:rsidRPr="00416C11" w:rsidRDefault="0069698D" w:rsidP="0069698D">
            <w:pPr>
              <w:rPr>
                <w:b w:val="0"/>
                <w:bCs w:val="0"/>
                <w:sz w:val="22"/>
                <w:szCs w:val="22"/>
              </w:rPr>
            </w:pPr>
            <w:r w:rsidRPr="00416C11">
              <w:rPr>
                <w:b w:val="0"/>
                <w:bCs w:val="0"/>
                <w:sz w:val="22"/>
                <w:szCs w:val="22"/>
              </w:rPr>
              <w:t>46239300</w:t>
            </w:r>
          </w:p>
        </w:tc>
        <w:tc>
          <w:tcPr>
            <w:tcW w:w="0" w:type="auto"/>
            <w:vAlign w:val="center"/>
            <w:hideMark/>
          </w:tcPr>
          <w:p w14:paraId="137BD693" w14:textId="77777777" w:rsidR="0069698D" w:rsidRPr="00416C11" w:rsidRDefault="0069698D" w:rsidP="0069698D">
            <w:pPr>
              <w:rPr>
                <w:b w:val="0"/>
                <w:bCs w:val="0"/>
                <w:sz w:val="22"/>
                <w:szCs w:val="22"/>
              </w:rPr>
            </w:pPr>
            <w:r w:rsidRPr="00416C11">
              <w:rPr>
                <w:b w:val="0"/>
                <w:bCs w:val="0"/>
                <w:sz w:val="22"/>
                <w:szCs w:val="22"/>
              </w:rPr>
              <w:t>Syngenta Crop Protection, Inc. (2004) Submission of Safety and Fate Data in Support of the Reregistration of Atrazine. Transmittal of 2 Studies.</w:t>
            </w:r>
          </w:p>
        </w:tc>
      </w:tr>
      <w:tr w:rsidR="0069698D" w:rsidRPr="00416C11" w14:paraId="3615226E" w14:textId="77777777" w:rsidTr="0069698D">
        <w:trPr>
          <w:tblCellSpacing w:w="0" w:type="dxa"/>
        </w:trPr>
        <w:tc>
          <w:tcPr>
            <w:tcW w:w="0" w:type="auto"/>
            <w:hideMark/>
          </w:tcPr>
          <w:p w14:paraId="01C39FDD" w14:textId="77777777" w:rsidR="0069698D" w:rsidRPr="00416C11" w:rsidRDefault="0069698D" w:rsidP="0069698D">
            <w:pPr>
              <w:rPr>
                <w:b w:val="0"/>
                <w:bCs w:val="0"/>
                <w:sz w:val="22"/>
                <w:szCs w:val="22"/>
              </w:rPr>
            </w:pPr>
            <w:r w:rsidRPr="00416C11">
              <w:rPr>
                <w:b w:val="0"/>
                <w:bCs w:val="0"/>
                <w:sz w:val="22"/>
                <w:szCs w:val="22"/>
              </w:rPr>
              <w:t>46239301</w:t>
            </w:r>
          </w:p>
        </w:tc>
        <w:tc>
          <w:tcPr>
            <w:tcW w:w="0" w:type="auto"/>
            <w:vAlign w:val="center"/>
            <w:hideMark/>
          </w:tcPr>
          <w:p w14:paraId="48D88939" w14:textId="77777777" w:rsidR="0069698D" w:rsidRPr="00416C11" w:rsidRDefault="0069698D" w:rsidP="0069698D">
            <w:pPr>
              <w:rPr>
                <w:b w:val="0"/>
                <w:bCs w:val="0"/>
                <w:sz w:val="22"/>
                <w:szCs w:val="22"/>
              </w:rPr>
            </w:pPr>
            <w:r w:rsidRPr="00416C11">
              <w:rPr>
                <w:b w:val="0"/>
                <w:bCs w:val="0"/>
                <w:sz w:val="22"/>
                <w:szCs w:val="22"/>
              </w:rPr>
              <w:t>Merritt, A.; Tierney, D. (2004) Identification of Community Water Systems (CWS) for Participation in the Atrazine Monitoring Program (AMP) in 2004 Through an Analysis of 2003 Safe Drinking Water Act Monitoring Data for CWS on Surface Water in the United States: Final Report. Project Number: T010098/04. Unpublished study prepared by Syngenta Crop Protection, Inc. 9 p.</w:t>
            </w:r>
          </w:p>
        </w:tc>
      </w:tr>
      <w:tr w:rsidR="0069698D" w:rsidRPr="00416C11" w14:paraId="408FA481" w14:textId="77777777" w:rsidTr="0069698D">
        <w:trPr>
          <w:tblCellSpacing w:w="0" w:type="dxa"/>
        </w:trPr>
        <w:tc>
          <w:tcPr>
            <w:tcW w:w="0" w:type="auto"/>
            <w:hideMark/>
          </w:tcPr>
          <w:p w14:paraId="63D6B4D1" w14:textId="77777777" w:rsidR="0069698D" w:rsidRPr="00416C11" w:rsidRDefault="0069698D" w:rsidP="0069698D">
            <w:pPr>
              <w:rPr>
                <w:b w:val="0"/>
                <w:bCs w:val="0"/>
                <w:sz w:val="22"/>
                <w:szCs w:val="22"/>
              </w:rPr>
            </w:pPr>
            <w:r w:rsidRPr="00416C11">
              <w:rPr>
                <w:b w:val="0"/>
                <w:bCs w:val="0"/>
                <w:sz w:val="22"/>
                <w:szCs w:val="22"/>
              </w:rPr>
              <w:t>46239302</w:t>
            </w:r>
          </w:p>
        </w:tc>
        <w:tc>
          <w:tcPr>
            <w:tcW w:w="0" w:type="auto"/>
            <w:vAlign w:val="center"/>
            <w:hideMark/>
          </w:tcPr>
          <w:p w14:paraId="3EE3B47B" w14:textId="77777777" w:rsidR="0069698D" w:rsidRPr="00416C11" w:rsidRDefault="0069698D" w:rsidP="0069698D">
            <w:pPr>
              <w:rPr>
                <w:b w:val="0"/>
                <w:bCs w:val="0"/>
                <w:sz w:val="22"/>
                <w:szCs w:val="22"/>
              </w:rPr>
            </w:pPr>
            <w:r w:rsidRPr="00416C11">
              <w:rPr>
                <w:b w:val="0"/>
                <w:bCs w:val="0"/>
                <w:sz w:val="22"/>
                <w:szCs w:val="22"/>
              </w:rPr>
              <w:t>Hendley, P. (2004) Proposal to Address the Rural Well Clause in Atrazine MoA. Project Number: T010166/04. Unpublished study prepared by Syngenta Crop Protection, Inc., Barcelona University and U.S. Geological Survey and Center for Disease Control (DHEW). 119 p.</w:t>
            </w:r>
          </w:p>
        </w:tc>
      </w:tr>
      <w:tr w:rsidR="0069698D" w:rsidRPr="00416C11" w14:paraId="7150C485" w14:textId="77777777" w:rsidTr="0069698D">
        <w:trPr>
          <w:tblCellSpacing w:w="0" w:type="dxa"/>
        </w:trPr>
        <w:tc>
          <w:tcPr>
            <w:tcW w:w="0" w:type="auto"/>
            <w:hideMark/>
          </w:tcPr>
          <w:p w14:paraId="61A6D030" w14:textId="77777777" w:rsidR="0069698D" w:rsidRPr="00416C11" w:rsidRDefault="0069698D" w:rsidP="0069698D">
            <w:pPr>
              <w:rPr>
                <w:b w:val="0"/>
                <w:bCs w:val="0"/>
                <w:sz w:val="22"/>
                <w:szCs w:val="22"/>
              </w:rPr>
            </w:pPr>
            <w:r w:rsidRPr="00416C11">
              <w:rPr>
                <w:b w:val="0"/>
                <w:bCs w:val="0"/>
                <w:sz w:val="22"/>
                <w:szCs w:val="22"/>
              </w:rPr>
              <w:t>46241100</w:t>
            </w:r>
          </w:p>
        </w:tc>
        <w:tc>
          <w:tcPr>
            <w:tcW w:w="0" w:type="auto"/>
            <w:vAlign w:val="center"/>
            <w:hideMark/>
          </w:tcPr>
          <w:p w14:paraId="578DADC8" w14:textId="77777777" w:rsidR="0069698D" w:rsidRPr="00416C11" w:rsidRDefault="0069698D" w:rsidP="0069698D">
            <w:pPr>
              <w:rPr>
                <w:b w:val="0"/>
                <w:bCs w:val="0"/>
                <w:sz w:val="22"/>
                <w:szCs w:val="22"/>
              </w:rPr>
            </w:pPr>
            <w:r w:rsidRPr="00416C11">
              <w:rPr>
                <w:b w:val="0"/>
                <w:bCs w:val="0"/>
                <w:sz w:val="22"/>
                <w:szCs w:val="22"/>
              </w:rPr>
              <w:t>Syngenta Crop Protection, Inc. (2004) Submission of Risk Data in Support of the Reregistration of Atrazine. Transmittal of 1 Study.</w:t>
            </w:r>
          </w:p>
        </w:tc>
      </w:tr>
      <w:tr w:rsidR="0069698D" w:rsidRPr="00416C11" w14:paraId="2DF970CE" w14:textId="77777777" w:rsidTr="0069698D">
        <w:trPr>
          <w:tblCellSpacing w:w="0" w:type="dxa"/>
        </w:trPr>
        <w:tc>
          <w:tcPr>
            <w:tcW w:w="0" w:type="auto"/>
            <w:hideMark/>
          </w:tcPr>
          <w:p w14:paraId="42900D9D" w14:textId="77777777" w:rsidR="0069698D" w:rsidRPr="00416C11" w:rsidRDefault="0069698D" w:rsidP="0069698D">
            <w:pPr>
              <w:rPr>
                <w:b w:val="0"/>
                <w:bCs w:val="0"/>
                <w:sz w:val="22"/>
                <w:szCs w:val="22"/>
              </w:rPr>
            </w:pPr>
            <w:r w:rsidRPr="00416C11">
              <w:rPr>
                <w:b w:val="0"/>
                <w:bCs w:val="0"/>
                <w:sz w:val="22"/>
                <w:szCs w:val="22"/>
              </w:rPr>
              <w:t>46241101</w:t>
            </w:r>
          </w:p>
        </w:tc>
        <w:tc>
          <w:tcPr>
            <w:tcW w:w="0" w:type="auto"/>
            <w:vAlign w:val="center"/>
            <w:hideMark/>
          </w:tcPr>
          <w:p w14:paraId="2B671E12" w14:textId="77777777" w:rsidR="0069698D" w:rsidRPr="00416C11" w:rsidRDefault="0069698D" w:rsidP="0069698D">
            <w:pPr>
              <w:rPr>
                <w:b w:val="0"/>
                <w:bCs w:val="0"/>
                <w:sz w:val="22"/>
                <w:szCs w:val="22"/>
              </w:rPr>
            </w:pPr>
            <w:r w:rsidRPr="00416C11">
              <w:rPr>
                <w:b w:val="0"/>
                <w:bCs w:val="0"/>
                <w:sz w:val="22"/>
                <w:szCs w:val="22"/>
              </w:rPr>
              <w:t>Shaw, J.; Wall, S. (2004) Information on the Potential Impact of Atrazine Uses on Federally Listed Threatened and Endangered Species: Overview for Specific Species and Geographies. Project Number: T010140/04. 32 p.</w:t>
            </w:r>
          </w:p>
        </w:tc>
      </w:tr>
      <w:tr w:rsidR="0069698D" w:rsidRPr="00416C11" w14:paraId="2A18AB3D" w14:textId="77777777" w:rsidTr="0069698D">
        <w:trPr>
          <w:tblCellSpacing w:w="0" w:type="dxa"/>
        </w:trPr>
        <w:tc>
          <w:tcPr>
            <w:tcW w:w="0" w:type="auto"/>
            <w:hideMark/>
          </w:tcPr>
          <w:p w14:paraId="556967A0" w14:textId="77777777" w:rsidR="0069698D" w:rsidRPr="00416C11" w:rsidRDefault="0069698D" w:rsidP="0069698D">
            <w:pPr>
              <w:rPr>
                <w:b w:val="0"/>
                <w:bCs w:val="0"/>
                <w:sz w:val="22"/>
                <w:szCs w:val="22"/>
              </w:rPr>
            </w:pPr>
            <w:r w:rsidRPr="00416C11">
              <w:rPr>
                <w:b w:val="0"/>
                <w:bCs w:val="0"/>
                <w:sz w:val="22"/>
                <w:szCs w:val="22"/>
              </w:rPr>
              <w:t>46249400</w:t>
            </w:r>
          </w:p>
        </w:tc>
        <w:tc>
          <w:tcPr>
            <w:tcW w:w="0" w:type="auto"/>
            <w:vAlign w:val="center"/>
            <w:hideMark/>
          </w:tcPr>
          <w:p w14:paraId="47B94854" w14:textId="77777777" w:rsidR="0069698D" w:rsidRPr="00416C11" w:rsidRDefault="0069698D" w:rsidP="0069698D">
            <w:pPr>
              <w:rPr>
                <w:b w:val="0"/>
                <w:bCs w:val="0"/>
                <w:sz w:val="22"/>
                <w:szCs w:val="22"/>
              </w:rPr>
            </w:pPr>
            <w:r w:rsidRPr="00416C11">
              <w:rPr>
                <w:b w:val="0"/>
                <w:bCs w:val="0"/>
                <w:sz w:val="22"/>
                <w:szCs w:val="22"/>
              </w:rPr>
              <w:t>Syngenta Crop Protection, Inc. (2004) Submission of Environmental Fate Data in Support of the Reregistration of Atrazine. Transmittal of 50 Studies.</w:t>
            </w:r>
          </w:p>
        </w:tc>
      </w:tr>
      <w:tr w:rsidR="0069698D" w:rsidRPr="00416C11" w14:paraId="75CF4079" w14:textId="77777777" w:rsidTr="0069698D">
        <w:trPr>
          <w:tblCellSpacing w:w="0" w:type="dxa"/>
        </w:trPr>
        <w:tc>
          <w:tcPr>
            <w:tcW w:w="0" w:type="auto"/>
            <w:hideMark/>
          </w:tcPr>
          <w:p w14:paraId="0F6E0C25" w14:textId="77777777" w:rsidR="0069698D" w:rsidRPr="00416C11" w:rsidRDefault="0069698D" w:rsidP="0069698D">
            <w:pPr>
              <w:rPr>
                <w:b w:val="0"/>
                <w:bCs w:val="0"/>
                <w:sz w:val="22"/>
                <w:szCs w:val="22"/>
              </w:rPr>
            </w:pPr>
            <w:r w:rsidRPr="00416C11">
              <w:rPr>
                <w:b w:val="0"/>
                <w:bCs w:val="0"/>
                <w:sz w:val="22"/>
                <w:szCs w:val="22"/>
              </w:rPr>
              <w:t>46249401</w:t>
            </w:r>
          </w:p>
        </w:tc>
        <w:tc>
          <w:tcPr>
            <w:tcW w:w="0" w:type="auto"/>
            <w:vAlign w:val="center"/>
            <w:hideMark/>
          </w:tcPr>
          <w:p w14:paraId="6ED844E6" w14:textId="77777777" w:rsidR="0069698D"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Wolf Creek, IA (IA01): Phase Report. Project Number: 1508/03, WEI/242/71, 242/71. Unpublished study prepared by Waterborne Environmental, Inc. (WEI). 22 p.</w:t>
            </w:r>
          </w:p>
          <w:p w14:paraId="731999FB" w14:textId="77777777" w:rsidR="004823CB" w:rsidRPr="004823CB" w:rsidRDefault="004823CB" w:rsidP="004823CB">
            <w:pPr>
              <w:rPr>
                <w:sz w:val="22"/>
                <w:szCs w:val="22"/>
              </w:rPr>
            </w:pPr>
          </w:p>
          <w:p w14:paraId="0BD497C6" w14:textId="79D81E91" w:rsidR="004823CB" w:rsidRPr="004823CB" w:rsidRDefault="004823CB" w:rsidP="004823CB">
            <w:pPr>
              <w:rPr>
                <w:sz w:val="22"/>
                <w:szCs w:val="22"/>
              </w:rPr>
            </w:pPr>
          </w:p>
        </w:tc>
      </w:tr>
      <w:tr w:rsidR="0069698D" w:rsidRPr="00416C11" w14:paraId="17BADFEE" w14:textId="77777777" w:rsidTr="0069698D">
        <w:trPr>
          <w:tblCellSpacing w:w="0" w:type="dxa"/>
        </w:trPr>
        <w:tc>
          <w:tcPr>
            <w:tcW w:w="0" w:type="auto"/>
            <w:hideMark/>
          </w:tcPr>
          <w:p w14:paraId="2AE94EFB" w14:textId="77777777" w:rsidR="0069698D" w:rsidRPr="00416C11" w:rsidRDefault="0069698D" w:rsidP="0069698D">
            <w:pPr>
              <w:rPr>
                <w:b w:val="0"/>
                <w:bCs w:val="0"/>
                <w:sz w:val="22"/>
                <w:szCs w:val="22"/>
              </w:rPr>
            </w:pPr>
            <w:r w:rsidRPr="00416C11">
              <w:rPr>
                <w:b w:val="0"/>
                <w:bCs w:val="0"/>
                <w:sz w:val="22"/>
                <w:szCs w:val="22"/>
              </w:rPr>
              <w:t>46249402</w:t>
            </w:r>
          </w:p>
        </w:tc>
        <w:tc>
          <w:tcPr>
            <w:tcW w:w="0" w:type="auto"/>
            <w:vAlign w:val="center"/>
            <w:hideMark/>
          </w:tcPr>
          <w:p w14:paraId="5387B1BF"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Pine Creek, IL (IL-02): Phase Report. Project Number: 1508/03, WEI/242/71, 242/71. Unpublished study prepared by Waterborne Environmental, Inc. (WEI). 22 p.</w:t>
            </w:r>
          </w:p>
        </w:tc>
      </w:tr>
      <w:tr w:rsidR="0069698D" w:rsidRPr="00416C11" w14:paraId="3CBDE048" w14:textId="77777777" w:rsidTr="0069698D">
        <w:trPr>
          <w:tblCellSpacing w:w="0" w:type="dxa"/>
        </w:trPr>
        <w:tc>
          <w:tcPr>
            <w:tcW w:w="0" w:type="auto"/>
            <w:hideMark/>
          </w:tcPr>
          <w:p w14:paraId="772D6461" w14:textId="77777777" w:rsidR="0069698D" w:rsidRPr="00416C11" w:rsidRDefault="0069698D" w:rsidP="0069698D">
            <w:pPr>
              <w:rPr>
                <w:b w:val="0"/>
                <w:bCs w:val="0"/>
                <w:sz w:val="22"/>
                <w:szCs w:val="22"/>
              </w:rPr>
            </w:pPr>
            <w:r w:rsidRPr="00416C11">
              <w:rPr>
                <w:b w:val="0"/>
                <w:bCs w:val="0"/>
                <w:sz w:val="22"/>
                <w:szCs w:val="22"/>
              </w:rPr>
              <w:t>46249403</w:t>
            </w:r>
          </w:p>
        </w:tc>
        <w:tc>
          <w:tcPr>
            <w:tcW w:w="0" w:type="auto"/>
            <w:vAlign w:val="center"/>
            <w:hideMark/>
          </w:tcPr>
          <w:p w14:paraId="2370E2EA"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Big Blue River, West Fork, NE: Phase Report. Project Number: 1508/03, WEI/242/71, 242/71. Unpublished study prepared by Waterborne Environmental, Inc. (WEI). 16 p.</w:t>
            </w:r>
          </w:p>
        </w:tc>
      </w:tr>
      <w:tr w:rsidR="0069698D" w:rsidRPr="00416C11" w14:paraId="5B0EF8E3" w14:textId="77777777" w:rsidTr="0069698D">
        <w:trPr>
          <w:tblCellSpacing w:w="0" w:type="dxa"/>
        </w:trPr>
        <w:tc>
          <w:tcPr>
            <w:tcW w:w="0" w:type="auto"/>
            <w:hideMark/>
          </w:tcPr>
          <w:p w14:paraId="5B52099D" w14:textId="77777777" w:rsidR="0069698D" w:rsidRPr="00416C11" w:rsidRDefault="0069698D" w:rsidP="0069698D">
            <w:pPr>
              <w:rPr>
                <w:b w:val="0"/>
                <w:bCs w:val="0"/>
                <w:sz w:val="22"/>
                <w:szCs w:val="22"/>
              </w:rPr>
            </w:pPr>
            <w:r w:rsidRPr="00416C11">
              <w:rPr>
                <w:b w:val="0"/>
                <w:bCs w:val="0"/>
                <w:sz w:val="22"/>
                <w:szCs w:val="22"/>
              </w:rPr>
              <w:lastRenderedPageBreak/>
              <w:t>46249404</w:t>
            </w:r>
          </w:p>
        </w:tc>
        <w:tc>
          <w:tcPr>
            <w:tcW w:w="0" w:type="auto"/>
            <w:vAlign w:val="center"/>
            <w:hideMark/>
          </w:tcPr>
          <w:p w14:paraId="7547B59B"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Rough River, KY: Phase Report. Project Number: 1508/03, WEI/242/71, 242/71. Unpublished study prepared by Waterborne Environmental, Inc. (WEI). 16 p.</w:t>
            </w:r>
          </w:p>
        </w:tc>
      </w:tr>
      <w:tr w:rsidR="0069698D" w:rsidRPr="00416C11" w14:paraId="4F808610" w14:textId="77777777" w:rsidTr="0069698D">
        <w:trPr>
          <w:tblCellSpacing w:w="0" w:type="dxa"/>
        </w:trPr>
        <w:tc>
          <w:tcPr>
            <w:tcW w:w="0" w:type="auto"/>
            <w:hideMark/>
          </w:tcPr>
          <w:p w14:paraId="686F06C9" w14:textId="77777777" w:rsidR="0069698D" w:rsidRPr="00416C11" w:rsidRDefault="0069698D" w:rsidP="0069698D">
            <w:pPr>
              <w:rPr>
                <w:b w:val="0"/>
                <w:bCs w:val="0"/>
                <w:sz w:val="22"/>
                <w:szCs w:val="22"/>
              </w:rPr>
            </w:pPr>
            <w:r w:rsidRPr="00416C11">
              <w:rPr>
                <w:b w:val="0"/>
                <w:bCs w:val="0"/>
                <w:sz w:val="22"/>
                <w:szCs w:val="22"/>
              </w:rPr>
              <w:t>46249405</w:t>
            </w:r>
          </w:p>
        </w:tc>
        <w:tc>
          <w:tcPr>
            <w:tcW w:w="0" w:type="auto"/>
            <w:vAlign w:val="center"/>
            <w:hideMark/>
          </w:tcPr>
          <w:p w14:paraId="0664438F" w14:textId="77777777" w:rsidR="0069698D" w:rsidRPr="00416C11" w:rsidRDefault="0069698D" w:rsidP="0069698D">
            <w:pPr>
              <w:rPr>
                <w:b w:val="0"/>
                <w:bCs w:val="0"/>
                <w:sz w:val="22"/>
                <w:szCs w:val="22"/>
              </w:rPr>
            </w:pPr>
            <w:r w:rsidRPr="00416C11">
              <w:rPr>
                <w:b w:val="0"/>
                <w:bCs w:val="0"/>
                <w:sz w:val="22"/>
                <w:szCs w:val="22"/>
              </w:rPr>
              <w:t>Harbourt, C.; Trask, J.; Matella, M.; et. al. (2004) Site Sampling Selection: Atrazine Ecological Exposure Flowing Water Chemical Monitoring Study in Vulnerable Watersheds - Kaskaskia, River, IL: Phase Report. Project Number: 1508/03, WEI/242/71, 242/71. Unpublished study prepared by Waterborne Environmental, Inc. (WEI). 20 p.</w:t>
            </w:r>
          </w:p>
        </w:tc>
      </w:tr>
      <w:tr w:rsidR="0069698D" w:rsidRPr="00416C11" w14:paraId="77DCC2A1" w14:textId="77777777" w:rsidTr="0069698D">
        <w:trPr>
          <w:tblCellSpacing w:w="0" w:type="dxa"/>
        </w:trPr>
        <w:tc>
          <w:tcPr>
            <w:tcW w:w="0" w:type="auto"/>
            <w:hideMark/>
          </w:tcPr>
          <w:p w14:paraId="10A3E7BC" w14:textId="77777777" w:rsidR="0069698D" w:rsidRPr="00416C11" w:rsidRDefault="0069698D" w:rsidP="0069698D">
            <w:pPr>
              <w:rPr>
                <w:b w:val="0"/>
                <w:bCs w:val="0"/>
                <w:sz w:val="22"/>
                <w:szCs w:val="22"/>
              </w:rPr>
            </w:pPr>
            <w:r w:rsidRPr="00416C11">
              <w:rPr>
                <w:b w:val="0"/>
                <w:bCs w:val="0"/>
                <w:sz w:val="22"/>
                <w:szCs w:val="22"/>
              </w:rPr>
              <w:t>46249406</w:t>
            </w:r>
          </w:p>
        </w:tc>
        <w:tc>
          <w:tcPr>
            <w:tcW w:w="0" w:type="auto"/>
            <w:vAlign w:val="center"/>
            <w:hideMark/>
          </w:tcPr>
          <w:p w14:paraId="7AFDDB8E"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Panther Creek, IL (IL-05): Phase Report. Project Number: 1508/03, WEI/242/71, 242/71. Unpublished study prepared by Waterborne Environmental, Inc. (WEI). 21 p.</w:t>
            </w:r>
          </w:p>
        </w:tc>
      </w:tr>
      <w:tr w:rsidR="0069698D" w:rsidRPr="00416C11" w14:paraId="1B28AABB" w14:textId="77777777" w:rsidTr="0069698D">
        <w:trPr>
          <w:tblCellSpacing w:w="0" w:type="dxa"/>
        </w:trPr>
        <w:tc>
          <w:tcPr>
            <w:tcW w:w="0" w:type="auto"/>
            <w:hideMark/>
          </w:tcPr>
          <w:p w14:paraId="6B2397FE" w14:textId="77777777" w:rsidR="0069698D" w:rsidRPr="00416C11" w:rsidRDefault="0069698D" w:rsidP="0069698D">
            <w:pPr>
              <w:rPr>
                <w:b w:val="0"/>
                <w:bCs w:val="0"/>
                <w:sz w:val="22"/>
                <w:szCs w:val="22"/>
              </w:rPr>
            </w:pPr>
            <w:r w:rsidRPr="00416C11">
              <w:rPr>
                <w:b w:val="0"/>
                <w:bCs w:val="0"/>
                <w:sz w:val="22"/>
                <w:szCs w:val="22"/>
              </w:rPr>
              <w:t>46249407</w:t>
            </w:r>
          </w:p>
        </w:tc>
        <w:tc>
          <w:tcPr>
            <w:tcW w:w="0" w:type="auto"/>
            <w:vAlign w:val="center"/>
            <w:hideMark/>
          </w:tcPr>
          <w:p w14:paraId="4F8ACEB4"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Spring Creek, IL (IL-03): Phase Report. Project Number: 1508/03, WEI/242/71, 242/71. Unpublished study prepared by Waterborne Environmental, Inc. (WEI). 21 p.</w:t>
            </w:r>
          </w:p>
        </w:tc>
      </w:tr>
      <w:tr w:rsidR="0069698D" w:rsidRPr="00416C11" w14:paraId="23C5E5D0" w14:textId="77777777" w:rsidTr="0069698D">
        <w:trPr>
          <w:tblCellSpacing w:w="0" w:type="dxa"/>
        </w:trPr>
        <w:tc>
          <w:tcPr>
            <w:tcW w:w="0" w:type="auto"/>
            <w:hideMark/>
          </w:tcPr>
          <w:p w14:paraId="022A8B86" w14:textId="77777777" w:rsidR="0069698D" w:rsidRPr="00416C11" w:rsidRDefault="0069698D" w:rsidP="0069698D">
            <w:pPr>
              <w:rPr>
                <w:b w:val="0"/>
                <w:bCs w:val="0"/>
                <w:sz w:val="22"/>
                <w:szCs w:val="22"/>
              </w:rPr>
            </w:pPr>
            <w:r w:rsidRPr="00416C11">
              <w:rPr>
                <w:b w:val="0"/>
                <w:bCs w:val="0"/>
                <w:sz w:val="22"/>
                <w:szCs w:val="22"/>
              </w:rPr>
              <w:t>46249408</w:t>
            </w:r>
          </w:p>
        </w:tc>
        <w:tc>
          <w:tcPr>
            <w:tcW w:w="0" w:type="auto"/>
            <w:vAlign w:val="center"/>
            <w:hideMark/>
          </w:tcPr>
          <w:p w14:paraId="35374103"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Horse Creek, IL (IL-08): Phase Report. Project Number: 1508/03, WEI/242/71, 242/71. Unpublished study prepared by Waterborne Environmental, Inc. (WEI). 21 p.</w:t>
            </w:r>
          </w:p>
        </w:tc>
      </w:tr>
      <w:tr w:rsidR="0069698D" w:rsidRPr="00416C11" w14:paraId="28027E9B" w14:textId="77777777" w:rsidTr="0069698D">
        <w:trPr>
          <w:tblCellSpacing w:w="0" w:type="dxa"/>
        </w:trPr>
        <w:tc>
          <w:tcPr>
            <w:tcW w:w="0" w:type="auto"/>
            <w:hideMark/>
          </w:tcPr>
          <w:p w14:paraId="7A0E1F3F" w14:textId="77777777" w:rsidR="0069698D" w:rsidRPr="00416C11" w:rsidRDefault="0069698D" w:rsidP="0069698D">
            <w:pPr>
              <w:rPr>
                <w:b w:val="0"/>
                <w:bCs w:val="0"/>
                <w:sz w:val="22"/>
                <w:szCs w:val="22"/>
              </w:rPr>
            </w:pPr>
            <w:r w:rsidRPr="00416C11">
              <w:rPr>
                <w:b w:val="0"/>
                <w:bCs w:val="0"/>
                <w:sz w:val="22"/>
                <w:szCs w:val="22"/>
              </w:rPr>
              <w:t>46249409</w:t>
            </w:r>
          </w:p>
        </w:tc>
        <w:tc>
          <w:tcPr>
            <w:tcW w:w="0" w:type="auto"/>
            <w:vAlign w:val="center"/>
            <w:hideMark/>
          </w:tcPr>
          <w:p w14:paraId="0AD1A70E"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Grindstone Creek, IL(IL07): Phase Report. Project Number: 1508/03, WEI/242/71, 242/71. Unpublished study prepared by Waterborne Environmental, Inc. (WEI). 22 p.</w:t>
            </w:r>
          </w:p>
        </w:tc>
      </w:tr>
      <w:tr w:rsidR="0069698D" w:rsidRPr="00416C11" w14:paraId="0D57847A" w14:textId="77777777" w:rsidTr="0069698D">
        <w:trPr>
          <w:tblCellSpacing w:w="0" w:type="dxa"/>
        </w:trPr>
        <w:tc>
          <w:tcPr>
            <w:tcW w:w="0" w:type="auto"/>
            <w:hideMark/>
          </w:tcPr>
          <w:p w14:paraId="02BFD4D5" w14:textId="77777777" w:rsidR="0069698D" w:rsidRPr="00416C11" w:rsidRDefault="0069698D" w:rsidP="0069698D">
            <w:pPr>
              <w:rPr>
                <w:b w:val="0"/>
                <w:bCs w:val="0"/>
                <w:sz w:val="22"/>
                <w:szCs w:val="22"/>
              </w:rPr>
            </w:pPr>
            <w:r w:rsidRPr="00416C11">
              <w:rPr>
                <w:b w:val="0"/>
                <w:bCs w:val="0"/>
                <w:sz w:val="22"/>
                <w:szCs w:val="22"/>
              </w:rPr>
              <w:t>46249410</w:t>
            </w:r>
          </w:p>
        </w:tc>
        <w:tc>
          <w:tcPr>
            <w:tcW w:w="0" w:type="auto"/>
            <w:vAlign w:val="center"/>
            <w:hideMark/>
          </w:tcPr>
          <w:p w14:paraId="14549EA9"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Mill Creek, IN (IN-01): Phase Report. Project Number: 1508/03, WEI/242/71, 242/71. Unpublished study prepared by Waterborne Environmental, Inc. (WEI). 21 p.</w:t>
            </w:r>
          </w:p>
        </w:tc>
      </w:tr>
      <w:tr w:rsidR="0069698D" w:rsidRPr="00416C11" w14:paraId="63154055" w14:textId="77777777" w:rsidTr="0069698D">
        <w:trPr>
          <w:tblCellSpacing w:w="0" w:type="dxa"/>
        </w:trPr>
        <w:tc>
          <w:tcPr>
            <w:tcW w:w="0" w:type="auto"/>
            <w:hideMark/>
          </w:tcPr>
          <w:p w14:paraId="718206F2" w14:textId="77777777" w:rsidR="0069698D" w:rsidRPr="00416C11" w:rsidRDefault="0069698D" w:rsidP="0069698D">
            <w:pPr>
              <w:rPr>
                <w:b w:val="0"/>
                <w:bCs w:val="0"/>
                <w:sz w:val="22"/>
                <w:szCs w:val="22"/>
              </w:rPr>
            </w:pPr>
            <w:r w:rsidRPr="00416C11">
              <w:rPr>
                <w:b w:val="0"/>
                <w:bCs w:val="0"/>
                <w:sz w:val="22"/>
                <w:szCs w:val="22"/>
              </w:rPr>
              <w:t>46249411</w:t>
            </w:r>
          </w:p>
        </w:tc>
        <w:tc>
          <w:tcPr>
            <w:tcW w:w="0" w:type="auto"/>
            <w:vAlign w:val="center"/>
            <w:hideMark/>
          </w:tcPr>
          <w:p w14:paraId="24516ED2"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Muddy Creek, IL (IL-09): Phase Report. Project Number: 1508/03, WEI/242/71, 242/71. Unpublished study prepared by Waterborne Environmental, Inc. (WEI). 21 p.</w:t>
            </w:r>
          </w:p>
        </w:tc>
      </w:tr>
      <w:tr w:rsidR="0069698D" w:rsidRPr="00416C11" w14:paraId="0E23D729" w14:textId="77777777" w:rsidTr="0069698D">
        <w:trPr>
          <w:tblCellSpacing w:w="0" w:type="dxa"/>
        </w:trPr>
        <w:tc>
          <w:tcPr>
            <w:tcW w:w="0" w:type="auto"/>
            <w:hideMark/>
          </w:tcPr>
          <w:p w14:paraId="4151F91C" w14:textId="77777777" w:rsidR="0069698D" w:rsidRPr="00416C11" w:rsidRDefault="0069698D" w:rsidP="0069698D">
            <w:pPr>
              <w:rPr>
                <w:b w:val="0"/>
                <w:bCs w:val="0"/>
                <w:sz w:val="22"/>
                <w:szCs w:val="22"/>
              </w:rPr>
            </w:pPr>
            <w:r w:rsidRPr="00416C11">
              <w:rPr>
                <w:b w:val="0"/>
                <w:bCs w:val="0"/>
                <w:sz w:val="22"/>
                <w:szCs w:val="22"/>
              </w:rPr>
              <w:t>46249412</w:t>
            </w:r>
          </w:p>
        </w:tc>
        <w:tc>
          <w:tcPr>
            <w:tcW w:w="0" w:type="auto"/>
            <w:vAlign w:val="center"/>
            <w:hideMark/>
          </w:tcPr>
          <w:p w14:paraId="00CE8729" w14:textId="77777777" w:rsidR="0069698D" w:rsidRPr="00416C11" w:rsidRDefault="0069698D" w:rsidP="0069698D">
            <w:pPr>
              <w:rPr>
                <w:b w:val="0"/>
                <w:bCs w:val="0"/>
                <w:sz w:val="22"/>
                <w:szCs w:val="22"/>
              </w:rPr>
            </w:pPr>
            <w:r w:rsidRPr="00416C11">
              <w:rPr>
                <w:b w:val="0"/>
                <w:bCs w:val="0"/>
                <w:sz w:val="22"/>
                <w:szCs w:val="22"/>
              </w:rPr>
              <w:t xml:space="preserve">Harbourt, C.; Trask, J.; Matella, M.; et. al. (2004) Sampling Site Selection: Atrazine Ecological Exposure Flowing Water Chemical Monitoring Study in Vulnerable </w:t>
            </w:r>
            <w:r w:rsidRPr="00416C11">
              <w:rPr>
                <w:b w:val="0"/>
                <w:bCs w:val="0"/>
                <w:sz w:val="22"/>
                <w:szCs w:val="22"/>
              </w:rPr>
              <w:lastRenderedPageBreak/>
              <w:t>Watersheds - Rock Creek, IN (IN-04): Phase Report. Project Number: 1508/03, WEI/242/71, 242/71. Unpublished study prepared by Waterborne Environmental, Inc. (WEI). 21 p.</w:t>
            </w:r>
          </w:p>
        </w:tc>
      </w:tr>
      <w:tr w:rsidR="0069698D" w:rsidRPr="00416C11" w14:paraId="69F20F8D" w14:textId="77777777" w:rsidTr="0069698D">
        <w:trPr>
          <w:tblCellSpacing w:w="0" w:type="dxa"/>
        </w:trPr>
        <w:tc>
          <w:tcPr>
            <w:tcW w:w="0" w:type="auto"/>
            <w:hideMark/>
          </w:tcPr>
          <w:p w14:paraId="1001FA45" w14:textId="77777777" w:rsidR="0069698D" w:rsidRPr="00416C11" w:rsidRDefault="0069698D" w:rsidP="0069698D">
            <w:pPr>
              <w:rPr>
                <w:b w:val="0"/>
                <w:bCs w:val="0"/>
                <w:sz w:val="22"/>
                <w:szCs w:val="22"/>
              </w:rPr>
            </w:pPr>
            <w:r w:rsidRPr="00416C11">
              <w:rPr>
                <w:b w:val="0"/>
                <w:bCs w:val="0"/>
                <w:sz w:val="22"/>
                <w:szCs w:val="22"/>
              </w:rPr>
              <w:lastRenderedPageBreak/>
              <w:t>46249413</w:t>
            </w:r>
          </w:p>
        </w:tc>
        <w:tc>
          <w:tcPr>
            <w:tcW w:w="0" w:type="auto"/>
            <w:vAlign w:val="center"/>
            <w:hideMark/>
          </w:tcPr>
          <w:p w14:paraId="36EAD4CA"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Eight Mile Creek, IN (IN-03): Phase Report. Project Number: 1508/03, WEI/242/71, 242/71. Unpublished study prepared by Waterborne Environmental, Inc. (WEI). 21 p.</w:t>
            </w:r>
          </w:p>
        </w:tc>
      </w:tr>
      <w:tr w:rsidR="0069698D" w:rsidRPr="00416C11" w14:paraId="5CCA6B6E" w14:textId="77777777" w:rsidTr="0069698D">
        <w:trPr>
          <w:tblCellSpacing w:w="0" w:type="dxa"/>
        </w:trPr>
        <w:tc>
          <w:tcPr>
            <w:tcW w:w="0" w:type="auto"/>
            <w:hideMark/>
          </w:tcPr>
          <w:p w14:paraId="064B855E" w14:textId="77777777" w:rsidR="0069698D" w:rsidRPr="00416C11" w:rsidRDefault="0069698D" w:rsidP="0069698D">
            <w:pPr>
              <w:rPr>
                <w:b w:val="0"/>
                <w:bCs w:val="0"/>
                <w:sz w:val="22"/>
                <w:szCs w:val="22"/>
              </w:rPr>
            </w:pPr>
            <w:r w:rsidRPr="00416C11">
              <w:rPr>
                <w:b w:val="0"/>
                <w:bCs w:val="0"/>
                <w:sz w:val="22"/>
                <w:szCs w:val="22"/>
              </w:rPr>
              <w:t>46249414</w:t>
            </w:r>
          </w:p>
        </w:tc>
        <w:tc>
          <w:tcPr>
            <w:tcW w:w="0" w:type="auto"/>
            <w:vAlign w:val="center"/>
            <w:hideMark/>
          </w:tcPr>
          <w:p w14:paraId="1A482544"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Raccoon Creek, IN (IN-09): Phase Report. Project Number: 1508/03, WEI/242/71, 242/71. Unpublished study prepared by Waterborne Environmental, Inc. (WEI). 21 p.</w:t>
            </w:r>
          </w:p>
        </w:tc>
      </w:tr>
      <w:tr w:rsidR="0069698D" w:rsidRPr="00416C11" w14:paraId="691FE1B8" w14:textId="77777777" w:rsidTr="0069698D">
        <w:trPr>
          <w:tblCellSpacing w:w="0" w:type="dxa"/>
        </w:trPr>
        <w:tc>
          <w:tcPr>
            <w:tcW w:w="0" w:type="auto"/>
            <w:hideMark/>
          </w:tcPr>
          <w:p w14:paraId="5C8850F9" w14:textId="77777777" w:rsidR="0069698D" w:rsidRPr="00416C11" w:rsidRDefault="0069698D" w:rsidP="0069698D">
            <w:pPr>
              <w:rPr>
                <w:b w:val="0"/>
                <w:bCs w:val="0"/>
                <w:sz w:val="22"/>
                <w:szCs w:val="22"/>
              </w:rPr>
            </w:pPr>
            <w:r w:rsidRPr="00416C11">
              <w:rPr>
                <w:b w:val="0"/>
                <w:bCs w:val="0"/>
                <w:sz w:val="22"/>
                <w:szCs w:val="22"/>
              </w:rPr>
              <w:t>46249415</w:t>
            </w:r>
          </w:p>
        </w:tc>
        <w:tc>
          <w:tcPr>
            <w:tcW w:w="0" w:type="auto"/>
            <w:vAlign w:val="center"/>
            <w:hideMark/>
          </w:tcPr>
          <w:p w14:paraId="74973D84"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Limber Lost Creek, IN (IN-05): Phase Report. Project Number: 1508/03, WEI/242/71, 242/71. Unpublished study prepared by Waterborne Environmental, Inc. (WEI). 21 p.</w:t>
            </w:r>
          </w:p>
        </w:tc>
      </w:tr>
      <w:tr w:rsidR="0069698D" w:rsidRPr="00416C11" w14:paraId="430A1181" w14:textId="77777777" w:rsidTr="0069698D">
        <w:trPr>
          <w:tblCellSpacing w:w="0" w:type="dxa"/>
        </w:trPr>
        <w:tc>
          <w:tcPr>
            <w:tcW w:w="0" w:type="auto"/>
            <w:hideMark/>
          </w:tcPr>
          <w:p w14:paraId="072337EC" w14:textId="77777777" w:rsidR="0069698D" w:rsidRPr="00416C11" w:rsidRDefault="0069698D" w:rsidP="0069698D">
            <w:pPr>
              <w:rPr>
                <w:b w:val="0"/>
                <w:bCs w:val="0"/>
                <w:sz w:val="22"/>
                <w:szCs w:val="22"/>
              </w:rPr>
            </w:pPr>
            <w:r w:rsidRPr="00416C11">
              <w:rPr>
                <w:b w:val="0"/>
                <w:bCs w:val="0"/>
                <w:sz w:val="22"/>
                <w:szCs w:val="22"/>
              </w:rPr>
              <w:t>46249416</w:t>
            </w:r>
          </w:p>
        </w:tc>
        <w:tc>
          <w:tcPr>
            <w:tcW w:w="0" w:type="auto"/>
            <w:vAlign w:val="center"/>
            <w:hideMark/>
          </w:tcPr>
          <w:p w14:paraId="6D2517AC"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Little Pigeon Creek, IN (IN-11): Phase Report. Project Number: 1508/03, WEI/242/71, 242/71. Unpublished study prepared by Waterborne Environmental, Inc. (WEI). 21 p.</w:t>
            </w:r>
          </w:p>
        </w:tc>
      </w:tr>
      <w:tr w:rsidR="0069698D" w:rsidRPr="00416C11" w14:paraId="39A42248" w14:textId="77777777" w:rsidTr="0069698D">
        <w:trPr>
          <w:tblCellSpacing w:w="0" w:type="dxa"/>
        </w:trPr>
        <w:tc>
          <w:tcPr>
            <w:tcW w:w="0" w:type="auto"/>
            <w:hideMark/>
          </w:tcPr>
          <w:p w14:paraId="744E4A9E" w14:textId="77777777" w:rsidR="0069698D" w:rsidRPr="00416C11" w:rsidRDefault="0069698D" w:rsidP="0069698D">
            <w:pPr>
              <w:rPr>
                <w:b w:val="0"/>
                <w:bCs w:val="0"/>
                <w:sz w:val="22"/>
                <w:szCs w:val="22"/>
              </w:rPr>
            </w:pPr>
            <w:r w:rsidRPr="00416C11">
              <w:rPr>
                <w:b w:val="0"/>
                <w:bCs w:val="0"/>
                <w:sz w:val="22"/>
                <w:szCs w:val="22"/>
              </w:rPr>
              <w:t>46249417</w:t>
            </w:r>
          </w:p>
        </w:tc>
        <w:tc>
          <w:tcPr>
            <w:tcW w:w="0" w:type="auto"/>
            <w:vAlign w:val="center"/>
            <w:hideMark/>
          </w:tcPr>
          <w:p w14:paraId="7A91778C"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Brandywine Creek, IN (IN-10): Phase Report. Project Number: 1508/03, WEI/242/71, 242/71. Unpublished study prepared by Waterborne Environmental, Inc. (WEI). 21 p.</w:t>
            </w:r>
          </w:p>
        </w:tc>
      </w:tr>
      <w:tr w:rsidR="0069698D" w:rsidRPr="00416C11" w14:paraId="17627E47" w14:textId="77777777" w:rsidTr="0069698D">
        <w:trPr>
          <w:tblCellSpacing w:w="0" w:type="dxa"/>
        </w:trPr>
        <w:tc>
          <w:tcPr>
            <w:tcW w:w="0" w:type="auto"/>
            <w:hideMark/>
          </w:tcPr>
          <w:p w14:paraId="68C3F7B3" w14:textId="77777777" w:rsidR="0069698D" w:rsidRPr="00416C11" w:rsidRDefault="0069698D" w:rsidP="0069698D">
            <w:pPr>
              <w:rPr>
                <w:b w:val="0"/>
                <w:bCs w:val="0"/>
                <w:sz w:val="22"/>
                <w:szCs w:val="22"/>
              </w:rPr>
            </w:pPr>
            <w:r w:rsidRPr="00416C11">
              <w:rPr>
                <w:b w:val="0"/>
                <w:bCs w:val="0"/>
                <w:sz w:val="22"/>
                <w:szCs w:val="22"/>
              </w:rPr>
              <w:t>46249418</w:t>
            </w:r>
          </w:p>
        </w:tc>
        <w:tc>
          <w:tcPr>
            <w:tcW w:w="0" w:type="auto"/>
            <w:vAlign w:val="center"/>
            <w:hideMark/>
          </w:tcPr>
          <w:p w14:paraId="41027C2C"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Two Mile Creek, KY (KY-02): Phase Report. Project Number: 1508/03, WEI/242/71, 242/71. Unpublished study prepared by Waterborne Environmental, Inc. (WEI). 21 p.</w:t>
            </w:r>
          </w:p>
        </w:tc>
      </w:tr>
      <w:tr w:rsidR="0069698D" w:rsidRPr="00416C11" w14:paraId="6A1969F0" w14:textId="77777777" w:rsidTr="0069698D">
        <w:trPr>
          <w:tblCellSpacing w:w="0" w:type="dxa"/>
        </w:trPr>
        <w:tc>
          <w:tcPr>
            <w:tcW w:w="0" w:type="auto"/>
            <w:hideMark/>
          </w:tcPr>
          <w:p w14:paraId="3893188D" w14:textId="77777777" w:rsidR="0069698D" w:rsidRPr="00416C11" w:rsidRDefault="0069698D" w:rsidP="0069698D">
            <w:pPr>
              <w:rPr>
                <w:b w:val="0"/>
                <w:bCs w:val="0"/>
                <w:sz w:val="22"/>
                <w:szCs w:val="22"/>
              </w:rPr>
            </w:pPr>
            <w:r w:rsidRPr="00416C11">
              <w:rPr>
                <w:b w:val="0"/>
                <w:bCs w:val="0"/>
                <w:sz w:val="22"/>
                <w:szCs w:val="22"/>
              </w:rPr>
              <w:t>46249419</w:t>
            </w:r>
          </w:p>
        </w:tc>
        <w:tc>
          <w:tcPr>
            <w:tcW w:w="0" w:type="auto"/>
            <w:vAlign w:val="center"/>
            <w:hideMark/>
          </w:tcPr>
          <w:p w14:paraId="7E2199E2"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Brashears Creek, KY (KY-01): Phase Report. Project Number: 1508/03, WEI/242/71, 242/71. Unpublished study prepared by Waterborne Environmental, Inc. (WEI). 21 p.</w:t>
            </w:r>
          </w:p>
        </w:tc>
      </w:tr>
      <w:tr w:rsidR="0069698D" w:rsidRPr="00416C11" w14:paraId="3C5516B6" w14:textId="77777777" w:rsidTr="0069698D">
        <w:trPr>
          <w:tblCellSpacing w:w="0" w:type="dxa"/>
        </w:trPr>
        <w:tc>
          <w:tcPr>
            <w:tcW w:w="0" w:type="auto"/>
            <w:hideMark/>
          </w:tcPr>
          <w:p w14:paraId="6C01F952" w14:textId="77777777" w:rsidR="0069698D" w:rsidRPr="00416C11" w:rsidRDefault="0069698D" w:rsidP="0069698D">
            <w:pPr>
              <w:rPr>
                <w:b w:val="0"/>
                <w:bCs w:val="0"/>
                <w:sz w:val="22"/>
                <w:szCs w:val="22"/>
              </w:rPr>
            </w:pPr>
            <w:r w:rsidRPr="00416C11">
              <w:rPr>
                <w:b w:val="0"/>
                <w:bCs w:val="0"/>
                <w:sz w:val="22"/>
                <w:szCs w:val="22"/>
              </w:rPr>
              <w:t>46249420</w:t>
            </w:r>
          </w:p>
        </w:tc>
        <w:tc>
          <w:tcPr>
            <w:tcW w:w="0" w:type="auto"/>
            <w:vAlign w:val="center"/>
            <w:hideMark/>
          </w:tcPr>
          <w:p w14:paraId="22C6B687" w14:textId="77777777" w:rsidR="0069698D" w:rsidRPr="00416C11" w:rsidRDefault="0069698D" w:rsidP="0069698D">
            <w:pPr>
              <w:rPr>
                <w:b w:val="0"/>
                <w:bCs w:val="0"/>
                <w:sz w:val="22"/>
                <w:szCs w:val="22"/>
              </w:rPr>
            </w:pPr>
            <w:r w:rsidRPr="00416C11">
              <w:rPr>
                <w:b w:val="0"/>
                <w:bCs w:val="0"/>
                <w:sz w:val="22"/>
                <w:szCs w:val="22"/>
              </w:rPr>
              <w:t xml:space="preserve">Harbourt, C.; Trask, J.; Matella, M.; et. al. (2004) Sampling Site Selection: Atrazine Ecological Exposure Flowing Water Chemical Monitoring Study in Vulnerable Watersheds - Little Sni-a-Bar Creek, MO (MO-03): Phase Report. Project Number: </w:t>
            </w:r>
            <w:r w:rsidRPr="00416C11">
              <w:rPr>
                <w:b w:val="0"/>
                <w:bCs w:val="0"/>
                <w:sz w:val="22"/>
                <w:szCs w:val="22"/>
              </w:rPr>
              <w:lastRenderedPageBreak/>
              <w:t>1508/03, WEI/242/71, 242/71. Unpublished study prepared by Waterborne Environmental, Inc. (WEI). 21 p.</w:t>
            </w:r>
          </w:p>
        </w:tc>
      </w:tr>
      <w:tr w:rsidR="0069698D" w:rsidRPr="00416C11" w14:paraId="43C7FDC6" w14:textId="77777777" w:rsidTr="0069698D">
        <w:trPr>
          <w:tblCellSpacing w:w="0" w:type="dxa"/>
        </w:trPr>
        <w:tc>
          <w:tcPr>
            <w:tcW w:w="0" w:type="auto"/>
            <w:hideMark/>
          </w:tcPr>
          <w:p w14:paraId="27550A67" w14:textId="77777777" w:rsidR="0069698D" w:rsidRPr="00416C11" w:rsidRDefault="0069698D" w:rsidP="0069698D">
            <w:pPr>
              <w:rPr>
                <w:b w:val="0"/>
                <w:bCs w:val="0"/>
                <w:sz w:val="22"/>
                <w:szCs w:val="22"/>
              </w:rPr>
            </w:pPr>
            <w:r w:rsidRPr="00416C11">
              <w:rPr>
                <w:b w:val="0"/>
                <w:bCs w:val="0"/>
                <w:sz w:val="22"/>
                <w:szCs w:val="22"/>
              </w:rPr>
              <w:lastRenderedPageBreak/>
              <w:t>46249421</w:t>
            </w:r>
          </w:p>
        </w:tc>
        <w:tc>
          <w:tcPr>
            <w:tcW w:w="0" w:type="auto"/>
            <w:vAlign w:val="center"/>
            <w:hideMark/>
          </w:tcPr>
          <w:p w14:paraId="047CD36F"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Youngs Creek, MO (MO-02): Phase Report. Project Number: 1508/03, WEI/242/71, 242/71. Unpublished study prepared by Waterborne Environmental, Inc. (WEI). 21 p.</w:t>
            </w:r>
          </w:p>
        </w:tc>
      </w:tr>
      <w:tr w:rsidR="0069698D" w:rsidRPr="00416C11" w14:paraId="0A6C663E" w14:textId="77777777" w:rsidTr="0069698D">
        <w:trPr>
          <w:tblCellSpacing w:w="0" w:type="dxa"/>
        </w:trPr>
        <w:tc>
          <w:tcPr>
            <w:tcW w:w="0" w:type="auto"/>
            <w:hideMark/>
          </w:tcPr>
          <w:p w14:paraId="6A5F7476" w14:textId="77777777" w:rsidR="0069698D" w:rsidRPr="00416C11" w:rsidRDefault="0069698D" w:rsidP="0069698D">
            <w:pPr>
              <w:rPr>
                <w:b w:val="0"/>
                <w:bCs w:val="0"/>
                <w:sz w:val="22"/>
                <w:szCs w:val="22"/>
              </w:rPr>
            </w:pPr>
            <w:r w:rsidRPr="00416C11">
              <w:rPr>
                <w:b w:val="0"/>
                <w:bCs w:val="0"/>
                <w:sz w:val="22"/>
                <w:szCs w:val="22"/>
              </w:rPr>
              <w:t>46249422</w:t>
            </w:r>
          </w:p>
        </w:tc>
        <w:tc>
          <w:tcPr>
            <w:tcW w:w="0" w:type="auto"/>
            <w:vAlign w:val="center"/>
            <w:hideMark/>
          </w:tcPr>
          <w:p w14:paraId="6B03C368"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Muddy Creek, NE (NE-05): Phase Report. Project Number: 1508/03, WEI/242/71, 242/71. Unpublished study prepared by Waterborne Environmental, Inc. (WEI). 21 p.</w:t>
            </w:r>
          </w:p>
        </w:tc>
      </w:tr>
      <w:tr w:rsidR="0069698D" w:rsidRPr="00416C11" w14:paraId="2896742A" w14:textId="77777777" w:rsidTr="0069698D">
        <w:trPr>
          <w:tblCellSpacing w:w="0" w:type="dxa"/>
        </w:trPr>
        <w:tc>
          <w:tcPr>
            <w:tcW w:w="0" w:type="auto"/>
            <w:hideMark/>
          </w:tcPr>
          <w:p w14:paraId="7B9B1CEE" w14:textId="77777777" w:rsidR="0069698D" w:rsidRPr="00416C11" w:rsidRDefault="0069698D" w:rsidP="0069698D">
            <w:pPr>
              <w:rPr>
                <w:b w:val="0"/>
                <w:bCs w:val="0"/>
                <w:sz w:val="22"/>
                <w:szCs w:val="22"/>
              </w:rPr>
            </w:pPr>
            <w:r w:rsidRPr="00416C11">
              <w:rPr>
                <w:b w:val="0"/>
                <w:bCs w:val="0"/>
                <w:sz w:val="22"/>
                <w:szCs w:val="22"/>
              </w:rPr>
              <w:t>46249423</w:t>
            </w:r>
          </w:p>
        </w:tc>
        <w:tc>
          <w:tcPr>
            <w:tcW w:w="0" w:type="auto"/>
            <w:vAlign w:val="center"/>
            <w:hideMark/>
          </w:tcPr>
          <w:p w14:paraId="08B1D073"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Wahoo Creek, NE (NE-01): Phase Report. Project Number: 1508/03, WEI/242/71, 242/71. Unpublished study prepared by Waterborne Environmental, Inc. (WEI). 20 p.</w:t>
            </w:r>
          </w:p>
        </w:tc>
      </w:tr>
      <w:tr w:rsidR="0069698D" w:rsidRPr="00416C11" w14:paraId="3AFD21DC" w14:textId="77777777" w:rsidTr="0069698D">
        <w:trPr>
          <w:tblCellSpacing w:w="0" w:type="dxa"/>
        </w:trPr>
        <w:tc>
          <w:tcPr>
            <w:tcW w:w="0" w:type="auto"/>
            <w:hideMark/>
          </w:tcPr>
          <w:p w14:paraId="2EF3456D" w14:textId="77777777" w:rsidR="0069698D" w:rsidRPr="00416C11" w:rsidRDefault="0069698D" w:rsidP="0069698D">
            <w:pPr>
              <w:rPr>
                <w:b w:val="0"/>
                <w:bCs w:val="0"/>
                <w:sz w:val="22"/>
                <w:szCs w:val="22"/>
              </w:rPr>
            </w:pPr>
            <w:r w:rsidRPr="00416C11">
              <w:rPr>
                <w:b w:val="0"/>
                <w:bCs w:val="0"/>
                <w:sz w:val="22"/>
                <w:szCs w:val="22"/>
              </w:rPr>
              <w:t>46249424</w:t>
            </w:r>
          </w:p>
        </w:tc>
        <w:tc>
          <w:tcPr>
            <w:tcW w:w="0" w:type="auto"/>
            <w:vAlign w:val="center"/>
            <w:hideMark/>
          </w:tcPr>
          <w:p w14:paraId="45BB3C17"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Deer Creek, OH (OH-04): Phase Report. Project Number: 1508/03, WEI/242/71, 242/71. Unpublished study prepared by Waterborne Environmental, Inc. (WEI). 21 p.</w:t>
            </w:r>
          </w:p>
        </w:tc>
      </w:tr>
      <w:tr w:rsidR="0069698D" w:rsidRPr="00416C11" w14:paraId="2AB02EBC" w14:textId="77777777" w:rsidTr="0069698D">
        <w:trPr>
          <w:tblCellSpacing w:w="0" w:type="dxa"/>
        </w:trPr>
        <w:tc>
          <w:tcPr>
            <w:tcW w:w="0" w:type="auto"/>
            <w:hideMark/>
          </w:tcPr>
          <w:p w14:paraId="1C08D728" w14:textId="77777777" w:rsidR="0069698D" w:rsidRPr="00416C11" w:rsidRDefault="0069698D" w:rsidP="0069698D">
            <w:pPr>
              <w:rPr>
                <w:b w:val="0"/>
                <w:bCs w:val="0"/>
                <w:sz w:val="22"/>
                <w:szCs w:val="22"/>
              </w:rPr>
            </w:pPr>
            <w:r w:rsidRPr="00416C11">
              <w:rPr>
                <w:b w:val="0"/>
                <w:bCs w:val="0"/>
                <w:sz w:val="22"/>
                <w:szCs w:val="22"/>
              </w:rPr>
              <w:t>46249425</w:t>
            </w:r>
          </w:p>
        </w:tc>
        <w:tc>
          <w:tcPr>
            <w:tcW w:w="0" w:type="auto"/>
            <w:vAlign w:val="center"/>
            <w:hideMark/>
          </w:tcPr>
          <w:p w14:paraId="1A32D208"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Crooked Creek, NE (NE-06): Phase Report. Project Number: 1508/03, WEI/242/71, 242/71. Unpublished study prepared by Waterborne Environmental, Inc. (WEI). 21 p.</w:t>
            </w:r>
          </w:p>
        </w:tc>
      </w:tr>
      <w:tr w:rsidR="0069698D" w:rsidRPr="00416C11" w14:paraId="01A1D90F" w14:textId="77777777" w:rsidTr="0069698D">
        <w:trPr>
          <w:tblCellSpacing w:w="0" w:type="dxa"/>
        </w:trPr>
        <w:tc>
          <w:tcPr>
            <w:tcW w:w="0" w:type="auto"/>
            <w:hideMark/>
          </w:tcPr>
          <w:p w14:paraId="43FDB41E" w14:textId="77777777" w:rsidR="0069698D" w:rsidRPr="00416C11" w:rsidRDefault="0069698D" w:rsidP="0069698D">
            <w:pPr>
              <w:rPr>
                <w:b w:val="0"/>
                <w:bCs w:val="0"/>
                <w:sz w:val="22"/>
                <w:szCs w:val="22"/>
              </w:rPr>
            </w:pPr>
            <w:r w:rsidRPr="00416C11">
              <w:rPr>
                <w:b w:val="0"/>
                <w:bCs w:val="0"/>
                <w:sz w:val="22"/>
                <w:szCs w:val="22"/>
              </w:rPr>
              <w:t>46249426</w:t>
            </w:r>
          </w:p>
        </w:tc>
        <w:tc>
          <w:tcPr>
            <w:tcW w:w="0" w:type="auto"/>
            <w:vAlign w:val="center"/>
            <w:hideMark/>
          </w:tcPr>
          <w:p w14:paraId="76F3CA39"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Wabash River, Clark County IL: Phase Report. Project Number: 1508/03, WEI/242/71, 242/71. Unpublished study prepared by Waterborne Environmental, Inc. (WEI). 17 p.</w:t>
            </w:r>
          </w:p>
        </w:tc>
      </w:tr>
      <w:tr w:rsidR="0069698D" w:rsidRPr="00416C11" w14:paraId="0205BDAB" w14:textId="77777777" w:rsidTr="0069698D">
        <w:trPr>
          <w:tblCellSpacing w:w="0" w:type="dxa"/>
        </w:trPr>
        <w:tc>
          <w:tcPr>
            <w:tcW w:w="0" w:type="auto"/>
            <w:hideMark/>
          </w:tcPr>
          <w:p w14:paraId="3910BABD" w14:textId="77777777" w:rsidR="0069698D" w:rsidRPr="00416C11" w:rsidRDefault="0069698D" w:rsidP="0069698D">
            <w:pPr>
              <w:rPr>
                <w:b w:val="0"/>
                <w:bCs w:val="0"/>
                <w:sz w:val="22"/>
                <w:szCs w:val="22"/>
              </w:rPr>
            </w:pPr>
            <w:r w:rsidRPr="00416C11">
              <w:rPr>
                <w:b w:val="0"/>
                <w:bCs w:val="0"/>
                <w:sz w:val="22"/>
                <w:szCs w:val="22"/>
              </w:rPr>
              <w:t>46249427</w:t>
            </w:r>
          </w:p>
        </w:tc>
        <w:tc>
          <w:tcPr>
            <w:tcW w:w="0" w:type="auto"/>
            <w:vAlign w:val="center"/>
            <w:hideMark/>
          </w:tcPr>
          <w:p w14:paraId="51D8B788"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Wabash River, Crawford County, IL: Phase Report. Project Number: 1508/03, WEI/242/71, 242/71. Unpublished study prepared by Waterborne Environmental, Inc. (WEI). 17 p.</w:t>
            </w:r>
          </w:p>
        </w:tc>
      </w:tr>
      <w:tr w:rsidR="0069698D" w:rsidRPr="00416C11" w14:paraId="471B1DE8" w14:textId="77777777" w:rsidTr="0069698D">
        <w:trPr>
          <w:tblCellSpacing w:w="0" w:type="dxa"/>
        </w:trPr>
        <w:tc>
          <w:tcPr>
            <w:tcW w:w="0" w:type="auto"/>
            <w:hideMark/>
          </w:tcPr>
          <w:p w14:paraId="3149F3C2" w14:textId="77777777" w:rsidR="0069698D" w:rsidRPr="00416C11" w:rsidRDefault="0069698D" w:rsidP="0069698D">
            <w:pPr>
              <w:rPr>
                <w:b w:val="0"/>
                <w:bCs w:val="0"/>
                <w:sz w:val="22"/>
                <w:szCs w:val="22"/>
              </w:rPr>
            </w:pPr>
            <w:r w:rsidRPr="00416C11">
              <w:rPr>
                <w:b w:val="0"/>
                <w:bCs w:val="0"/>
                <w:sz w:val="22"/>
                <w:szCs w:val="22"/>
              </w:rPr>
              <w:t>46249428</w:t>
            </w:r>
          </w:p>
        </w:tc>
        <w:tc>
          <w:tcPr>
            <w:tcW w:w="0" w:type="auto"/>
            <w:vAlign w:val="center"/>
            <w:hideMark/>
          </w:tcPr>
          <w:p w14:paraId="7D191A83" w14:textId="77777777" w:rsidR="0069698D" w:rsidRPr="00416C11" w:rsidRDefault="0069698D" w:rsidP="0069698D">
            <w:pPr>
              <w:rPr>
                <w:b w:val="0"/>
                <w:bCs w:val="0"/>
                <w:sz w:val="22"/>
                <w:szCs w:val="22"/>
              </w:rPr>
            </w:pPr>
            <w:r w:rsidRPr="00416C11">
              <w:rPr>
                <w:b w:val="0"/>
                <w:bCs w:val="0"/>
                <w:sz w:val="22"/>
                <w:szCs w:val="22"/>
              </w:rPr>
              <w:t xml:space="preserve">Harbourt, C.; Trask, J.; Matella, M.; et. al. (2004) Sampling Site Selection: Atrazine Ecological Exposure Flowing Water Chemical Monitoring Study in Vulnerable Watersheds - Big Blue River, Upper Gage County, NE (NE-04): Phase Report. Project </w:t>
            </w:r>
            <w:r w:rsidRPr="00416C11">
              <w:rPr>
                <w:b w:val="0"/>
                <w:bCs w:val="0"/>
                <w:sz w:val="22"/>
                <w:szCs w:val="22"/>
              </w:rPr>
              <w:lastRenderedPageBreak/>
              <w:t>Number: 1508/03, WEI/242/71, 242/71. Unpublished study prepared by Waterborne Environmental, Inc. (WEI). 21 p.</w:t>
            </w:r>
          </w:p>
        </w:tc>
      </w:tr>
      <w:tr w:rsidR="0069698D" w:rsidRPr="00416C11" w14:paraId="4F4755DE" w14:textId="77777777" w:rsidTr="0069698D">
        <w:trPr>
          <w:tblCellSpacing w:w="0" w:type="dxa"/>
        </w:trPr>
        <w:tc>
          <w:tcPr>
            <w:tcW w:w="0" w:type="auto"/>
            <w:hideMark/>
          </w:tcPr>
          <w:p w14:paraId="7657331B" w14:textId="77777777" w:rsidR="0069698D" w:rsidRPr="00416C11" w:rsidRDefault="0069698D" w:rsidP="0069698D">
            <w:pPr>
              <w:rPr>
                <w:b w:val="0"/>
                <w:bCs w:val="0"/>
                <w:sz w:val="22"/>
                <w:szCs w:val="22"/>
              </w:rPr>
            </w:pPr>
            <w:r w:rsidRPr="00416C11">
              <w:rPr>
                <w:b w:val="0"/>
                <w:bCs w:val="0"/>
                <w:sz w:val="22"/>
                <w:szCs w:val="22"/>
              </w:rPr>
              <w:lastRenderedPageBreak/>
              <w:t>46249429</w:t>
            </w:r>
          </w:p>
        </w:tc>
        <w:tc>
          <w:tcPr>
            <w:tcW w:w="0" w:type="auto"/>
            <w:vAlign w:val="center"/>
            <w:hideMark/>
          </w:tcPr>
          <w:p w14:paraId="0A508D3F"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Saline Bayou, LA: Phase Report. Project Number: 1508/03, WEI/242/71, 242/71. Unpublished study prepared by Waterborne Environmental, Inc. (WEI). 17 p.</w:t>
            </w:r>
          </w:p>
        </w:tc>
      </w:tr>
      <w:tr w:rsidR="0069698D" w:rsidRPr="00416C11" w14:paraId="295A6237" w14:textId="77777777" w:rsidTr="0069698D">
        <w:trPr>
          <w:tblCellSpacing w:w="0" w:type="dxa"/>
        </w:trPr>
        <w:tc>
          <w:tcPr>
            <w:tcW w:w="0" w:type="auto"/>
            <w:hideMark/>
          </w:tcPr>
          <w:p w14:paraId="7EB61763" w14:textId="77777777" w:rsidR="0069698D" w:rsidRPr="00416C11" w:rsidRDefault="0069698D" w:rsidP="0069698D">
            <w:pPr>
              <w:rPr>
                <w:b w:val="0"/>
                <w:bCs w:val="0"/>
                <w:sz w:val="22"/>
                <w:szCs w:val="22"/>
              </w:rPr>
            </w:pPr>
            <w:r w:rsidRPr="00416C11">
              <w:rPr>
                <w:b w:val="0"/>
                <w:bCs w:val="0"/>
                <w:sz w:val="22"/>
                <w:szCs w:val="22"/>
              </w:rPr>
              <w:t>46249430</w:t>
            </w:r>
          </w:p>
        </w:tc>
        <w:tc>
          <w:tcPr>
            <w:tcW w:w="0" w:type="auto"/>
            <w:vAlign w:val="center"/>
            <w:hideMark/>
          </w:tcPr>
          <w:p w14:paraId="2AAC26D4"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Sugar Creek West Fork, IL (IL-06): Phase Report. Project Number: 1508/03, WEI/242/71, 242/71. Unpublished study prepared by Waterborne Environmental, Inc. (WEI). 22 p.</w:t>
            </w:r>
          </w:p>
        </w:tc>
      </w:tr>
      <w:tr w:rsidR="0069698D" w:rsidRPr="00416C11" w14:paraId="7228F715" w14:textId="77777777" w:rsidTr="0069698D">
        <w:trPr>
          <w:tblCellSpacing w:w="0" w:type="dxa"/>
        </w:trPr>
        <w:tc>
          <w:tcPr>
            <w:tcW w:w="0" w:type="auto"/>
            <w:hideMark/>
          </w:tcPr>
          <w:p w14:paraId="0B76B199" w14:textId="77777777" w:rsidR="0069698D" w:rsidRPr="00416C11" w:rsidRDefault="0069698D" w:rsidP="0069698D">
            <w:pPr>
              <w:rPr>
                <w:b w:val="0"/>
                <w:bCs w:val="0"/>
                <w:sz w:val="22"/>
                <w:szCs w:val="22"/>
              </w:rPr>
            </w:pPr>
            <w:r w:rsidRPr="00416C11">
              <w:rPr>
                <w:b w:val="0"/>
                <w:bCs w:val="0"/>
                <w:sz w:val="22"/>
                <w:szCs w:val="22"/>
              </w:rPr>
              <w:t>46249431</w:t>
            </w:r>
          </w:p>
        </w:tc>
        <w:tc>
          <w:tcPr>
            <w:tcW w:w="0" w:type="auto"/>
            <w:vAlign w:val="center"/>
            <w:hideMark/>
          </w:tcPr>
          <w:p w14:paraId="6387F759"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Big Blue River, Lower Gage County, NE (NE-07): Phase Report. Project Number: 1508/03, WEI/242/71, 242/71. Unpublished study prepared by Waterborne Environmental, Inc. (WEI). 21 p.</w:t>
            </w:r>
          </w:p>
        </w:tc>
      </w:tr>
      <w:tr w:rsidR="0069698D" w:rsidRPr="00416C11" w14:paraId="7A60E391" w14:textId="77777777" w:rsidTr="0069698D">
        <w:trPr>
          <w:tblCellSpacing w:w="0" w:type="dxa"/>
        </w:trPr>
        <w:tc>
          <w:tcPr>
            <w:tcW w:w="0" w:type="auto"/>
            <w:hideMark/>
          </w:tcPr>
          <w:p w14:paraId="289BD418" w14:textId="77777777" w:rsidR="0069698D" w:rsidRPr="00416C11" w:rsidRDefault="0069698D" w:rsidP="0069698D">
            <w:pPr>
              <w:rPr>
                <w:b w:val="0"/>
                <w:bCs w:val="0"/>
                <w:sz w:val="22"/>
                <w:szCs w:val="22"/>
              </w:rPr>
            </w:pPr>
            <w:r w:rsidRPr="00416C11">
              <w:rPr>
                <w:b w:val="0"/>
                <w:bCs w:val="0"/>
                <w:sz w:val="22"/>
                <w:szCs w:val="22"/>
              </w:rPr>
              <w:t>46249432</w:t>
            </w:r>
          </w:p>
        </w:tc>
        <w:tc>
          <w:tcPr>
            <w:tcW w:w="0" w:type="auto"/>
            <w:vAlign w:val="center"/>
            <w:hideMark/>
          </w:tcPr>
          <w:p w14:paraId="7D24731C"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Whitewater River, Nolans Fork, IN (IN-08): Phase Report. Project Number: 1508/03, WEI/242/71, 242/71. Unpublished study prepared by Waterborne Environmental, Inc. (WEI). 22 p.</w:t>
            </w:r>
          </w:p>
        </w:tc>
      </w:tr>
      <w:tr w:rsidR="0069698D" w:rsidRPr="00416C11" w14:paraId="4748CF6A" w14:textId="77777777" w:rsidTr="0069698D">
        <w:trPr>
          <w:tblCellSpacing w:w="0" w:type="dxa"/>
        </w:trPr>
        <w:tc>
          <w:tcPr>
            <w:tcW w:w="0" w:type="auto"/>
            <w:hideMark/>
          </w:tcPr>
          <w:p w14:paraId="72072F2E" w14:textId="77777777" w:rsidR="0069698D" w:rsidRPr="00416C11" w:rsidRDefault="0069698D" w:rsidP="0069698D">
            <w:pPr>
              <w:rPr>
                <w:b w:val="0"/>
                <w:bCs w:val="0"/>
                <w:sz w:val="22"/>
                <w:szCs w:val="22"/>
              </w:rPr>
            </w:pPr>
            <w:r w:rsidRPr="00416C11">
              <w:rPr>
                <w:b w:val="0"/>
                <w:bCs w:val="0"/>
                <w:sz w:val="22"/>
                <w:szCs w:val="22"/>
              </w:rPr>
              <w:t>46249433</w:t>
            </w:r>
          </w:p>
        </w:tc>
        <w:tc>
          <w:tcPr>
            <w:tcW w:w="0" w:type="auto"/>
            <w:vAlign w:val="center"/>
            <w:hideMark/>
          </w:tcPr>
          <w:p w14:paraId="18A9DB25"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Vermillion River, North Fork, IN (IN-06): Phase Report. Project Number: 1508/03, WEI/242/71, 242/71. Unpublished study prepared by Waterborne Environmental, Inc. (WEI). 21 p.</w:t>
            </w:r>
          </w:p>
        </w:tc>
      </w:tr>
      <w:tr w:rsidR="0069698D" w:rsidRPr="00416C11" w14:paraId="1A201D3F" w14:textId="77777777" w:rsidTr="0069698D">
        <w:trPr>
          <w:tblCellSpacing w:w="0" w:type="dxa"/>
        </w:trPr>
        <w:tc>
          <w:tcPr>
            <w:tcW w:w="0" w:type="auto"/>
            <w:hideMark/>
          </w:tcPr>
          <w:p w14:paraId="4F49FF75" w14:textId="77777777" w:rsidR="0069698D" w:rsidRPr="00416C11" w:rsidRDefault="0069698D" w:rsidP="0069698D">
            <w:pPr>
              <w:rPr>
                <w:b w:val="0"/>
                <w:bCs w:val="0"/>
                <w:sz w:val="22"/>
                <w:szCs w:val="22"/>
              </w:rPr>
            </w:pPr>
            <w:r w:rsidRPr="00416C11">
              <w:rPr>
                <w:b w:val="0"/>
                <w:bCs w:val="0"/>
                <w:sz w:val="22"/>
                <w:szCs w:val="22"/>
              </w:rPr>
              <w:t>46249434</w:t>
            </w:r>
          </w:p>
        </w:tc>
        <w:tc>
          <w:tcPr>
            <w:tcW w:w="0" w:type="auto"/>
            <w:vAlign w:val="center"/>
            <w:hideMark/>
          </w:tcPr>
          <w:p w14:paraId="64D9FF32"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Licking River, North Fork, OH (OH-02): Phase Report. Project Number: 1508/03, WEI/242/71, 242/71. Unpublished study prepared by Waterborne Environmental, Inc. (WEI). 21 p.</w:t>
            </w:r>
          </w:p>
        </w:tc>
      </w:tr>
      <w:tr w:rsidR="0069698D" w:rsidRPr="00416C11" w14:paraId="25F41749" w14:textId="77777777" w:rsidTr="0069698D">
        <w:trPr>
          <w:tblCellSpacing w:w="0" w:type="dxa"/>
        </w:trPr>
        <w:tc>
          <w:tcPr>
            <w:tcW w:w="0" w:type="auto"/>
            <w:hideMark/>
          </w:tcPr>
          <w:p w14:paraId="5D0ECBEF" w14:textId="77777777" w:rsidR="0069698D" w:rsidRPr="00416C11" w:rsidRDefault="0069698D" w:rsidP="0069698D">
            <w:pPr>
              <w:rPr>
                <w:b w:val="0"/>
                <w:bCs w:val="0"/>
                <w:sz w:val="22"/>
                <w:szCs w:val="22"/>
              </w:rPr>
            </w:pPr>
            <w:r w:rsidRPr="00416C11">
              <w:rPr>
                <w:b w:val="0"/>
                <w:bCs w:val="0"/>
                <w:sz w:val="22"/>
                <w:szCs w:val="22"/>
              </w:rPr>
              <w:t>46249435</w:t>
            </w:r>
          </w:p>
        </w:tc>
        <w:tc>
          <w:tcPr>
            <w:tcW w:w="0" w:type="auto"/>
            <w:vAlign w:val="center"/>
            <w:hideMark/>
          </w:tcPr>
          <w:p w14:paraId="1BB265B2"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Whitewater River, North Fork, MN (MN-01): Phase Report. Project Number: 1508/03, WEI/242/71, 242/71. Unpublished study prepared by Waterborne Environmental, Inc. (WEI). 21 p.</w:t>
            </w:r>
          </w:p>
        </w:tc>
      </w:tr>
      <w:tr w:rsidR="0069698D" w:rsidRPr="00416C11" w14:paraId="207361EF" w14:textId="77777777" w:rsidTr="0069698D">
        <w:trPr>
          <w:tblCellSpacing w:w="0" w:type="dxa"/>
        </w:trPr>
        <w:tc>
          <w:tcPr>
            <w:tcW w:w="0" w:type="auto"/>
            <w:hideMark/>
          </w:tcPr>
          <w:p w14:paraId="202E1926" w14:textId="77777777" w:rsidR="0069698D" w:rsidRPr="00416C11" w:rsidRDefault="0069698D" w:rsidP="0069698D">
            <w:pPr>
              <w:rPr>
                <w:b w:val="0"/>
                <w:bCs w:val="0"/>
                <w:sz w:val="22"/>
                <w:szCs w:val="22"/>
              </w:rPr>
            </w:pPr>
            <w:r w:rsidRPr="00416C11">
              <w:rPr>
                <w:b w:val="0"/>
                <w:bCs w:val="0"/>
                <w:sz w:val="22"/>
                <w:szCs w:val="22"/>
              </w:rPr>
              <w:t>46249436</w:t>
            </w:r>
          </w:p>
        </w:tc>
        <w:tc>
          <w:tcPr>
            <w:tcW w:w="0" w:type="auto"/>
            <w:vAlign w:val="center"/>
            <w:hideMark/>
          </w:tcPr>
          <w:p w14:paraId="2387812D" w14:textId="77777777" w:rsidR="0069698D" w:rsidRPr="00416C11" w:rsidRDefault="0069698D" w:rsidP="0069698D">
            <w:pPr>
              <w:rPr>
                <w:b w:val="0"/>
                <w:bCs w:val="0"/>
                <w:sz w:val="22"/>
                <w:szCs w:val="22"/>
              </w:rPr>
            </w:pPr>
            <w:r w:rsidRPr="00416C11">
              <w:rPr>
                <w:b w:val="0"/>
                <w:bCs w:val="0"/>
                <w:sz w:val="22"/>
                <w:szCs w:val="22"/>
              </w:rPr>
              <w:t xml:space="preserve">Harbourt, C.; Trask, J.; Matella, M.; et. al. (2004) Sampling Site Selection: Atrazine Ecological Exposure Flowing Water Chemical Monitoring Study in Vulnerable Watersheds - Contrary Creek, MO: Phase Report. Project Number: 1508/03, </w:t>
            </w:r>
            <w:r w:rsidRPr="00416C11">
              <w:rPr>
                <w:b w:val="0"/>
                <w:bCs w:val="0"/>
                <w:sz w:val="22"/>
                <w:szCs w:val="22"/>
              </w:rPr>
              <w:lastRenderedPageBreak/>
              <w:t>WEI/242/71, 242/71. Unpublished study prepared by Waterborne Environmental, Inc. (WEI). 20 p.</w:t>
            </w:r>
          </w:p>
        </w:tc>
      </w:tr>
      <w:tr w:rsidR="0069698D" w:rsidRPr="00416C11" w14:paraId="32EF816E" w14:textId="77777777" w:rsidTr="0069698D">
        <w:trPr>
          <w:tblCellSpacing w:w="0" w:type="dxa"/>
        </w:trPr>
        <w:tc>
          <w:tcPr>
            <w:tcW w:w="0" w:type="auto"/>
            <w:hideMark/>
          </w:tcPr>
          <w:p w14:paraId="0580C55A" w14:textId="77777777" w:rsidR="0069698D" w:rsidRPr="00416C11" w:rsidRDefault="0069698D" w:rsidP="0069698D">
            <w:pPr>
              <w:rPr>
                <w:b w:val="0"/>
                <w:bCs w:val="0"/>
                <w:sz w:val="22"/>
                <w:szCs w:val="22"/>
              </w:rPr>
            </w:pPr>
            <w:r w:rsidRPr="00416C11">
              <w:rPr>
                <w:b w:val="0"/>
                <w:bCs w:val="0"/>
                <w:sz w:val="22"/>
                <w:szCs w:val="22"/>
              </w:rPr>
              <w:lastRenderedPageBreak/>
              <w:t>46249437</w:t>
            </w:r>
          </w:p>
        </w:tc>
        <w:tc>
          <w:tcPr>
            <w:tcW w:w="0" w:type="auto"/>
            <w:vAlign w:val="center"/>
            <w:hideMark/>
          </w:tcPr>
          <w:p w14:paraId="381FB1A9"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Obion River, Middle Fork, TN (TN-01): Phase Report. Project Number: 1508/03, WEI/242/71, 242/71. Unpublished study prepared by Waterborne Environmental, Inc. (WEI). 22 p.</w:t>
            </w:r>
          </w:p>
        </w:tc>
      </w:tr>
      <w:tr w:rsidR="0069698D" w:rsidRPr="00416C11" w14:paraId="386B923D" w14:textId="77777777" w:rsidTr="0069698D">
        <w:trPr>
          <w:tblCellSpacing w:w="0" w:type="dxa"/>
        </w:trPr>
        <w:tc>
          <w:tcPr>
            <w:tcW w:w="0" w:type="auto"/>
            <w:hideMark/>
          </w:tcPr>
          <w:p w14:paraId="2945150E" w14:textId="77777777" w:rsidR="0069698D" w:rsidRPr="00416C11" w:rsidRDefault="0069698D" w:rsidP="0069698D">
            <w:pPr>
              <w:rPr>
                <w:b w:val="0"/>
                <w:bCs w:val="0"/>
                <w:sz w:val="22"/>
                <w:szCs w:val="22"/>
              </w:rPr>
            </w:pPr>
            <w:r w:rsidRPr="00416C11">
              <w:rPr>
                <w:b w:val="0"/>
                <w:bCs w:val="0"/>
                <w:sz w:val="22"/>
                <w:szCs w:val="22"/>
              </w:rPr>
              <w:t>46249438</w:t>
            </w:r>
          </w:p>
        </w:tc>
        <w:tc>
          <w:tcPr>
            <w:tcW w:w="0" w:type="auto"/>
            <w:vAlign w:val="center"/>
            <w:hideMark/>
          </w:tcPr>
          <w:p w14:paraId="5A45877C"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Iroquois River, IL (IL-04): Phase Report. Project Number: 1508/03, WEI/242/71, 242/71. Unpublished study prepared by Waterborne Environmental, Inc. (WEI). 21 p.</w:t>
            </w:r>
          </w:p>
        </w:tc>
      </w:tr>
      <w:tr w:rsidR="0069698D" w:rsidRPr="00416C11" w14:paraId="317AC6EF" w14:textId="77777777" w:rsidTr="0069698D">
        <w:trPr>
          <w:tblCellSpacing w:w="0" w:type="dxa"/>
        </w:trPr>
        <w:tc>
          <w:tcPr>
            <w:tcW w:w="0" w:type="auto"/>
            <w:hideMark/>
          </w:tcPr>
          <w:p w14:paraId="11D6011C" w14:textId="77777777" w:rsidR="0069698D" w:rsidRPr="00416C11" w:rsidRDefault="0069698D" w:rsidP="0069698D">
            <w:pPr>
              <w:rPr>
                <w:b w:val="0"/>
                <w:bCs w:val="0"/>
                <w:sz w:val="22"/>
                <w:szCs w:val="22"/>
              </w:rPr>
            </w:pPr>
            <w:r w:rsidRPr="00416C11">
              <w:rPr>
                <w:b w:val="0"/>
                <w:bCs w:val="0"/>
                <w:sz w:val="22"/>
                <w:szCs w:val="22"/>
              </w:rPr>
              <w:t>46249439</w:t>
            </w:r>
          </w:p>
        </w:tc>
        <w:tc>
          <w:tcPr>
            <w:tcW w:w="0" w:type="auto"/>
            <w:vAlign w:val="center"/>
            <w:hideMark/>
          </w:tcPr>
          <w:p w14:paraId="59F54592"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Nishnabotna River, IA (IA-02): Phase Report. Project Number: 1508/03, WEI/242/71, 242/71. Unpublished study prepared by Waterborne Environmental, Inc. (WEI). 21 p.</w:t>
            </w:r>
          </w:p>
        </w:tc>
      </w:tr>
      <w:tr w:rsidR="0069698D" w:rsidRPr="00416C11" w14:paraId="79A1519C" w14:textId="77777777" w:rsidTr="0069698D">
        <w:trPr>
          <w:tblCellSpacing w:w="0" w:type="dxa"/>
        </w:trPr>
        <w:tc>
          <w:tcPr>
            <w:tcW w:w="0" w:type="auto"/>
            <w:hideMark/>
          </w:tcPr>
          <w:p w14:paraId="4E2E90F2" w14:textId="77777777" w:rsidR="0069698D" w:rsidRPr="00416C11" w:rsidRDefault="0069698D" w:rsidP="0069698D">
            <w:pPr>
              <w:rPr>
                <w:b w:val="0"/>
                <w:bCs w:val="0"/>
                <w:sz w:val="22"/>
                <w:szCs w:val="22"/>
              </w:rPr>
            </w:pPr>
            <w:r w:rsidRPr="00416C11">
              <w:rPr>
                <w:b w:val="0"/>
                <w:bCs w:val="0"/>
                <w:sz w:val="22"/>
                <w:szCs w:val="22"/>
              </w:rPr>
              <w:t>46249440</w:t>
            </w:r>
          </w:p>
        </w:tc>
        <w:tc>
          <w:tcPr>
            <w:tcW w:w="0" w:type="auto"/>
            <w:vAlign w:val="center"/>
            <w:hideMark/>
          </w:tcPr>
          <w:p w14:paraId="6B7B70BF"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Eel River, IN (IN-02): Phase Report. Project Number: 1508/03, WEI/242/71, 242/71. Unpublished study prepared by Waterborne Environmental, Inc. (WEI). 22 p.</w:t>
            </w:r>
          </w:p>
        </w:tc>
      </w:tr>
      <w:tr w:rsidR="0069698D" w:rsidRPr="00416C11" w14:paraId="1F92EAAE" w14:textId="77777777" w:rsidTr="0069698D">
        <w:trPr>
          <w:tblCellSpacing w:w="0" w:type="dxa"/>
        </w:trPr>
        <w:tc>
          <w:tcPr>
            <w:tcW w:w="0" w:type="auto"/>
            <w:hideMark/>
          </w:tcPr>
          <w:p w14:paraId="3CC4C230" w14:textId="77777777" w:rsidR="0069698D" w:rsidRPr="00416C11" w:rsidRDefault="0069698D" w:rsidP="0069698D">
            <w:pPr>
              <w:rPr>
                <w:b w:val="0"/>
                <w:bCs w:val="0"/>
                <w:sz w:val="22"/>
                <w:szCs w:val="22"/>
              </w:rPr>
            </w:pPr>
            <w:r w:rsidRPr="00416C11">
              <w:rPr>
                <w:b w:val="0"/>
                <w:bCs w:val="0"/>
                <w:sz w:val="22"/>
                <w:szCs w:val="22"/>
              </w:rPr>
              <w:t>46249441</w:t>
            </w:r>
          </w:p>
        </w:tc>
        <w:tc>
          <w:tcPr>
            <w:tcW w:w="0" w:type="auto"/>
            <w:vAlign w:val="center"/>
            <w:hideMark/>
          </w:tcPr>
          <w:p w14:paraId="635A704B"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Pecatonica River, IL (IL-01): Phase Report. Project Number: 1508/03, WEI242/71/, 242/71. Unpublished study prepared by Waterborne Environmental, Inc. (WEI). 21 p.</w:t>
            </w:r>
          </w:p>
        </w:tc>
      </w:tr>
      <w:tr w:rsidR="0069698D" w:rsidRPr="00416C11" w14:paraId="5D4F1F58" w14:textId="77777777" w:rsidTr="0069698D">
        <w:trPr>
          <w:tblCellSpacing w:w="0" w:type="dxa"/>
        </w:trPr>
        <w:tc>
          <w:tcPr>
            <w:tcW w:w="0" w:type="auto"/>
            <w:hideMark/>
          </w:tcPr>
          <w:p w14:paraId="6241CB3C" w14:textId="77777777" w:rsidR="0069698D" w:rsidRPr="00416C11" w:rsidRDefault="0069698D" w:rsidP="0069698D">
            <w:pPr>
              <w:rPr>
                <w:b w:val="0"/>
                <w:bCs w:val="0"/>
                <w:sz w:val="22"/>
                <w:szCs w:val="22"/>
              </w:rPr>
            </w:pPr>
            <w:r w:rsidRPr="00416C11">
              <w:rPr>
                <w:b w:val="0"/>
                <w:bCs w:val="0"/>
                <w:sz w:val="22"/>
                <w:szCs w:val="22"/>
              </w:rPr>
              <w:t>46249442</w:t>
            </w:r>
          </w:p>
        </w:tc>
        <w:tc>
          <w:tcPr>
            <w:tcW w:w="0" w:type="auto"/>
            <w:vAlign w:val="center"/>
            <w:hideMark/>
          </w:tcPr>
          <w:p w14:paraId="111E9537"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South Fabius River, MO (MO-01): Phase Report. Project Number: 1508/03, WEI/242/71, 242/71. Unpublished study prepared by Waterborne Environmental, Inc. (WEI). 21 p.</w:t>
            </w:r>
          </w:p>
        </w:tc>
      </w:tr>
      <w:tr w:rsidR="0069698D" w:rsidRPr="00416C11" w14:paraId="58D8E2C3" w14:textId="77777777" w:rsidTr="0069698D">
        <w:trPr>
          <w:tblCellSpacing w:w="0" w:type="dxa"/>
        </w:trPr>
        <w:tc>
          <w:tcPr>
            <w:tcW w:w="0" w:type="auto"/>
            <w:hideMark/>
          </w:tcPr>
          <w:p w14:paraId="3F724DEF" w14:textId="77777777" w:rsidR="0069698D" w:rsidRPr="00416C11" w:rsidRDefault="0069698D" w:rsidP="0069698D">
            <w:pPr>
              <w:rPr>
                <w:b w:val="0"/>
                <w:bCs w:val="0"/>
                <w:sz w:val="22"/>
                <w:szCs w:val="22"/>
              </w:rPr>
            </w:pPr>
            <w:r w:rsidRPr="00416C11">
              <w:rPr>
                <w:b w:val="0"/>
                <w:bCs w:val="0"/>
                <w:sz w:val="22"/>
                <w:szCs w:val="22"/>
              </w:rPr>
              <w:t>46249443</w:t>
            </w:r>
          </w:p>
        </w:tc>
        <w:tc>
          <w:tcPr>
            <w:tcW w:w="0" w:type="auto"/>
            <w:vAlign w:val="center"/>
            <w:hideMark/>
          </w:tcPr>
          <w:p w14:paraId="1F2490EF"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White River, IN (IN-07): Phase Report. Project Number: 1508/03, WEI/242/71, 242/71. Unpublished study prepared by Waterborne Environmental, Inc. (WEI). 21 p.</w:t>
            </w:r>
          </w:p>
        </w:tc>
      </w:tr>
      <w:tr w:rsidR="0069698D" w:rsidRPr="00416C11" w14:paraId="0C45003E" w14:textId="77777777" w:rsidTr="0069698D">
        <w:trPr>
          <w:tblCellSpacing w:w="0" w:type="dxa"/>
        </w:trPr>
        <w:tc>
          <w:tcPr>
            <w:tcW w:w="0" w:type="auto"/>
            <w:hideMark/>
          </w:tcPr>
          <w:p w14:paraId="138026B0" w14:textId="77777777" w:rsidR="0069698D" w:rsidRPr="00416C11" w:rsidRDefault="0069698D" w:rsidP="0069698D">
            <w:pPr>
              <w:rPr>
                <w:b w:val="0"/>
                <w:bCs w:val="0"/>
                <w:sz w:val="22"/>
                <w:szCs w:val="22"/>
              </w:rPr>
            </w:pPr>
            <w:r w:rsidRPr="00416C11">
              <w:rPr>
                <w:b w:val="0"/>
                <w:bCs w:val="0"/>
                <w:sz w:val="22"/>
                <w:szCs w:val="22"/>
              </w:rPr>
              <w:t>46249444</w:t>
            </w:r>
          </w:p>
        </w:tc>
        <w:tc>
          <w:tcPr>
            <w:tcW w:w="0" w:type="auto"/>
            <w:vAlign w:val="center"/>
            <w:hideMark/>
          </w:tcPr>
          <w:p w14:paraId="3658EB3B" w14:textId="77777777" w:rsidR="0069698D" w:rsidRPr="00416C11" w:rsidRDefault="0069698D" w:rsidP="0069698D">
            <w:pPr>
              <w:rPr>
                <w:b w:val="0"/>
                <w:bCs w:val="0"/>
                <w:sz w:val="22"/>
                <w:szCs w:val="22"/>
              </w:rPr>
            </w:pPr>
            <w:r w:rsidRPr="00416C11">
              <w:rPr>
                <w:b w:val="0"/>
                <w:bCs w:val="0"/>
                <w:sz w:val="22"/>
                <w:szCs w:val="22"/>
              </w:rPr>
              <w:t xml:space="preserve">Harbourt, C.; Trask, J.; Matella, M.; et. al. (2004) Sampling Site Selection: Atrazine Ecological Exposure Flowing Water Chemical Monitoring Study in Vulnerable Watersheds - Kokosing River, OH (OH-01): Phase Report. Project Number: 1508/03, </w:t>
            </w:r>
            <w:r w:rsidRPr="00416C11">
              <w:rPr>
                <w:b w:val="0"/>
                <w:bCs w:val="0"/>
                <w:sz w:val="22"/>
                <w:szCs w:val="22"/>
              </w:rPr>
              <w:lastRenderedPageBreak/>
              <w:t>WEI/242/71, 242/71. Unpublished study prepared by Waterborne Environmental, Inc. (WEI). 21 p.</w:t>
            </w:r>
          </w:p>
        </w:tc>
      </w:tr>
      <w:tr w:rsidR="0069698D" w:rsidRPr="00416C11" w14:paraId="78243192" w14:textId="77777777" w:rsidTr="0069698D">
        <w:trPr>
          <w:tblCellSpacing w:w="0" w:type="dxa"/>
        </w:trPr>
        <w:tc>
          <w:tcPr>
            <w:tcW w:w="0" w:type="auto"/>
            <w:hideMark/>
          </w:tcPr>
          <w:p w14:paraId="4E26FAC7" w14:textId="77777777" w:rsidR="0069698D" w:rsidRPr="00416C11" w:rsidRDefault="0069698D" w:rsidP="0069698D">
            <w:pPr>
              <w:rPr>
                <w:b w:val="0"/>
                <w:bCs w:val="0"/>
                <w:sz w:val="22"/>
                <w:szCs w:val="22"/>
              </w:rPr>
            </w:pPr>
            <w:r w:rsidRPr="00416C11">
              <w:rPr>
                <w:b w:val="0"/>
                <w:bCs w:val="0"/>
                <w:sz w:val="22"/>
                <w:szCs w:val="22"/>
              </w:rPr>
              <w:lastRenderedPageBreak/>
              <w:t>46249445</w:t>
            </w:r>
          </w:p>
        </w:tc>
        <w:tc>
          <w:tcPr>
            <w:tcW w:w="0" w:type="auto"/>
            <w:vAlign w:val="center"/>
            <w:hideMark/>
          </w:tcPr>
          <w:p w14:paraId="486F7D3C"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Platte River, NE (NE-03): Phase Report. Project Number: 1508/03, WEI/242/71, 242/71. Unpublished study prepared by Waterborne Environmental, Inc. (WEI). 22 p.</w:t>
            </w:r>
          </w:p>
        </w:tc>
      </w:tr>
      <w:tr w:rsidR="0069698D" w:rsidRPr="00416C11" w14:paraId="54D2BDE6" w14:textId="77777777" w:rsidTr="0069698D">
        <w:trPr>
          <w:tblCellSpacing w:w="0" w:type="dxa"/>
        </w:trPr>
        <w:tc>
          <w:tcPr>
            <w:tcW w:w="0" w:type="auto"/>
            <w:hideMark/>
          </w:tcPr>
          <w:p w14:paraId="1F8EB8E2" w14:textId="77777777" w:rsidR="0069698D" w:rsidRPr="00416C11" w:rsidRDefault="0069698D" w:rsidP="0069698D">
            <w:pPr>
              <w:rPr>
                <w:b w:val="0"/>
                <w:bCs w:val="0"/>
                <w:sz w:val="22"/>
                <w:szCs w:val="22"/>
              </w:rPr>
            </w:pPr>
            <w:r w:rsidRPr="00416C11">
              <w:rPr>
                <w:b w:val="0"/>
                <w:bCs w:val="0"/>
                <w:sz w:val="22"/>
                <w:szCs w:val="22"/>
              </w:rPr>
              <w:t>46249446</w:t>
            </w:r>
          </w:p>
        </w:tc>
        <w:tc>
          <w:tcPr>
            <w:tcW w:w="0" w:type="auto"/>
            <w:vAlign w:val="center"/>
            <w:hideMark/>
          </w:tcPr>
          <w:p w14:paraId="41577FE8"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Middle Loup River, NE (NE-02): Phase Report. Project Number: 1508/03, WEI/242/71, 242/71. Unpublished study prepared by Waterborne Environmental, Inc. (WEI). 21 p.</w:t>
            </w:r>
          </w:p>
        </w:tc>
      </w:tr>
      <w:tr w:rsidR="0069698D" w:rsidRPr="00416C11" w14:paraId="37E6C07D" w14:textId="77777777" w:rsidTr="0069698D">
        <w:trPr>
          <w:tblCellSpacing w:w="0" w:type="dxa"/>
        </w:trPr>
        <w:tc>
          <w:tcPr>
            <w:tcW w:w="0" w:type="auto"/>
            <w:hideMark/>
          </w:tcPr>
          <w:p w14:paraId="33CBF97F" w14:textId="77777777" w:rsidR="0069698D" w:rsidRPr="00416C11" w:rsidRDefault="0069698D" w:rsidP="0069698D">
            <w:pPr>
              <w:rPr>
                <w:b w:val="0"/>
                <w:bCs w:val="0"/>
                <w:sz w:val="22"/>
                <w:szCs w:val="22"/>
              </w:rPr>
            </w:pPr>
            <w:r w:rsidRPr="00416C11">
              <w:rPr>
                <w:b w:val="0"/>
                <w:bCs w:val="0"/>
                <w:sz w:val="22"/>
                <w:szCs w:val="22"/>
              </w:rPr>
              <w:t>46249447</w:t>
            </w:r>
          </w:p>
        </w:tc>
        <w:tc>
          <w:tcPr>
            <w:tcW w:w="0" w:type="auto"/>
            <w:vAlign w:val="center"/>
            <w:hideMark/>
          </w:tcPr>
          <w:p w14:paraId="332F47EB" w14:textId="77777777" w:rsidR="0069698D" w:rsidRPr="00416C11" w:rsidRDefault="0069698D" w:rsidP="0069698D">
            <w:pPr>
              <w:rPr>
                <w:b w:val="0"/>
                <w:bCs w:val="0"/>
                <w:sz w:val="22"/>
                <w:szCs w:val="22"/>
              </w:rPr>
            </w:pPr>
            <w:r w:rsidRPr="00416C11">
              <w:rPr>
                <w:b w:val="0"/>
                <w:bCs w:val="0"/>
                <w:sz w:val="22"/>
                <w:szCs w:val="22"/>
              </w:rPr>
              <w:t>Harbourt, C.; Trask, J.; Matella, M.; et. al. (2004) Sampling Site Selection: Atrazine Ecological Exposure Flowing Water Chemical Monitoring Study in Vulnerable Watersheds - Mad River, OH (OH-03): Phase Report. Project Number: 1508/03, WEI/242/71, 242/71. Unpublished study prepared by Waterborne Environmental, Inc. (WEI). 21 p.</w:t>
            </w:r>
          </w:p>
        </w:tc>
      </w:tr>
      <w:tr w:rsidR="0069698D" w:rsidRPr="00416C11" w14:paraId="0DEFCDA2" w14:textId="77777777" w:rsidTr="0069698D">
        <w:trPr>
          <w:tblCellSpacing w:w="0" w:type="dxa"/>
        </w:trPr>
        <w:tc>
          <w:tcPr>
            <w:tcW w:w="0" w:type="auto"/>
            <w:hideMark/>
          </w:tcPr>
          <w:p w14:paraId="2A734524" w14:textId="77777777" w:rsidR="0069698D" w:rsidRPr="00416C11" w:rsidRDefault="0069698D" w:rsidP="0069698D">
            <w:pPr>
              <w:rPr>
                <w:b w:val="0"/>
                <w:bCs w:val="0"/>
                <w:sz w:val="22"/>
                <w:szCs w:val="22"/>
              </w:rPr>
            </w:pPr>
            <w:r w:rsidRPr="00416C11">
              <w:rPr>
                <w:b w:val="0"/>
                <w:bCs w:val="0"/>
                <w:sz w:val="22"/>
                <w:szCs w:val="22"/>
              </w:rPr>
              <w:t>46249448</w:t>
            </w:r>
          </w:p>
        </w:tc>
        <w:tc>
          <w:tcPr>
            <w:tcW w:w="0" w:type="auto"/>
            <w:vAlign w:val="center"/>
            <w:hideMark/>
          </w:tcPr>
          <w:p w14:paraId="233045BB" w14:textId="77777777" w:rsidR="0069698D" w:rsidRPr="00416C11" w:rsidRDefault="0069698D" w:rsidP="0069698D">
            <w:pPr>
              <w:rPr>
                <w:b w:val="0"/>
                <w:bCs w:val="0"/>
                <w:sz w:val="22"/>
                <w:szCs w:val="22"/>
              </w:rPr>
            </w:pPr>
            <w:r w:rsidRPr="00416C11">
              <w:rPr>
                <w:b w:val="0"/>
                <w:bCs w:val="0"/>
                <w:sz w:val="22"/>
                <w:szCs w:val="22"/>
              </w:rPr>
              <w:t>Harbourt, C. (2004) Atrazine Ecological Exposure Flowing Water Chemical Monitoring Study in Vulnerable Watersheds: Interim Report. Project Number: 1508/03, WEI/242/71, 242/71. Unpublished study prepared by Waterborne Environmental, Inc. (WEI). 540 p.</w:t>
            </w:r>
          </w:p>
        </w:tc>
      </w:tr>
      <w:tr w:rsidR="0069698D" w:rsidRPr="00416C11" w14:paraId="405AB05F" w14:textId="77777777" w:rsidTr="0069698D">
        <w:trPr>
          <w:tblCellSpacing w:w="0" w:type="dxa"/>
        </w:trPr>
        <w:tc>
          <w:tcPr>
            <w:tcW w:w="0" w:type="auto"/>
            <w:hideMark/>
          </w:tcPr>
          <w:p w14:paraId="43B08A41" w14:textId="77777777" w:rsidR="0069698D" w:rsidRPr="00416C11" w:rsidRDefault="0069698D" w:rsidP="0069698D">
            <w:pPr>
              <w:rPr>
                <w:b w:val="0"/>
                <w:bCs w:val="0"/>
                <w:sz w:val="22"/>
                <w:szCs w:val="22"/>
              </w:rPr>
            </w:pPr>
            <w:r w:rsidRPr="00416C11">
              <w:rPr>
                <w:b w:val="0"/>
                <w:bCs w:val="0"/>
                <w:sz w:val="22"/>
                <w:szCs w:val="22"/>
              </w:rPr>
              <w:t>46249449</w:t>
            </w:r>
          </w:p>
        </w:tc>
        <w:tc>
          <w:tcPr>
            <w:tcW w:w="0" w:type="auto"/>
            <w:vAlign w:val="center"/>
            <w:hideMark/>
          </w:tcPr>
          <w:p w14:paraId="66B4C79D" w14:textId="77777777" w:rsidR="0069698D" w:rsidRPr="00416C11" w:rsidRDefault="0069698D" w:rsidP="0069698D">
            <w:pPr>
              <w:rPr>
                <w:b w:val="0"/>
                <w:bCs w:val="0"/>
                <w:sz w:val="22"/>
                <w:szCs w:val="22"/>
              </w:rPr>
            </w:pPr>
            <w:r w:rsidRPr="00416C11">
              <w:rPr>
                <w:b w:val="0"/>
                <w:bCs w:val="0"/>
                <w:sz w:val="22"/>
                <w:szCs w:val="22"/>
              </w:rPr>
              <w:t>Williams, W.; Harbourt, C.; Matella, M.; et. al. (2004) Atrazine Ecological Exposure Flowing Water Chemical Monitoring Study in Vulnerable Watersheds Interim REport: Watershed Selection Process. Project Number: T001509/03, WEI/936/32, 936/32. Unpublished study prepared by Waterborne Environmental, Inc. (WEI). 57 p.</w:t>
            </w:r>
          </w:p>
        </w:tc>
      </w:tr>
      <w:tr w:rsidR="0069698D" w:rsidRPr="00416C11" w14:paraId="5DBC6337" w14:textId="77777777" w:rsidTr="0069698D">
        <w:trPr>
          <w:tblCellSpacing w:w="0" w:type="dxa"/>
        </w:trPr>
        <w:tc>
          <w:tcPr>
            <w:tcW w:w="0" w:type="auto"/>
            <w:hideMark/>
          </w:tcPr>
          <w:p w14:paraId="722CFA49" w14:textId="77777777" w:rsidR="0069698D" w:rsidRPr="00416C11" w:rsidRDefault="0069698D" w:rsidP="0069698D">
            <w:pPr>
              <w:rPr>
                <w:b w:val="0"/>
                <w:bCs w:val="0"/>
                <w:sz w:val="22"/>
                <w:szCs w:val="22"/>
              </w:rPr>
            </w:pPr>
            <w:r w:rsidRPr="00416C11">
              <w:rPr>
                <w:b w:val="0"/>
                <w:bCs w:val="0"/>
                <w:sz w:val="22"/>
                <w:szCs w:val="22"/>
              </w:rPr>
              <w:t>46249450</w:t>
            </w:r>
          </w:p>
        </w:tc>
        <w:tc>
          <w:tcPr>
            <w:tcW w:w="0" w:type="auto"/>
            <w:vAlign w:val="center"/>
            <w:hideMark/>
          </w:tcPr>
          <w:p w14:paraId="428AB130" w14:textId="77777777" w:rsidR="0069698D" w:rsidRPr="00416C11" w:rsidRDefault="0069698D" w:rsidP="0069698D">
            <w:pPr>
              <w:rPr>
                <w:b w:val="0"/>
                <w:bCs w:val="0"/>
                <w:sz w:val="22"/>
                <w:szCs w:val="22"/>
              </w:rPr>
            </w:pPr>
            <w:r w:rsidRPr="00416C11">
              <w:rPr>
                <w:b w:val="0"/>
                <w:bCs w:val="0"/>
                <w:sz w:val="22"/>
                <w:szCs w:val="22"/>
              </w:rPr>
              <w:t>Williams, W.; Harbourt, C.; Ball, M.; et. al. (2004) Atrazine Ecological Exposure Monitoring Program Interim Report - Supporting Spatial Data. Project Number: T001509/03, WEI/936/32, 936/32. Unpublished study prepared by Waterborne Environmental, Inc. (WEI). 2073 p.</w:t>
            </w:r>
          </w:p>
        </w:tc>
      </w:tr>
      <w:tr w:rsidR="0069698D" w:rsidRPr="00416C11" w14:paraId="47DD2A97" w14:textId="77777777" w:rsidTr="0069698D">
        <w:trPr>
          <w:tblCellSpacing w:w="0" w:type="dxa"/>
        </w:trPr>
        <w:tc>
          <w:tcPr>
            <w:tcW w:w="0" w:type="auto"/>
            <w:hideMark/>
          </w:tcPr>
          <w:p w14:paraId="1F371A96" w14:textId="77777777" w:rsidR="0069698D" w:rsidRPr="00416C11" w:rsidRDefault="0069698D" w:rsidP="0069698D">
            <w:pPr>
              <w:rPr>
                <w:b w:val="0"/>
                <w:bCs w:val="0"/>
                <w:sz w:val="22"/>
                <w:szCs w:val="22"/>
              </w:rPr>
            </w:pPr>
            <w:r w:rsidRPr="00416C11">
              <w:rPr>
                <w:b w:val="0"/>
                <w:bCs w:val="0"/>
                <w:sz w:val="22"/>
                <w:szCs w:val="22"/>
              </w:rPr>
              <w:t>46278300</w:t>
            </w:r>
          </w:p>
        </w:tc>
        <w:tc>
          <w:tcPr>
            <w:tcW w:w="0" w:type="auto"/>
            <w:vAlign w:val="center"/>
            <w:hideMark/>
          </w:tcPr>
          <w:p w14:paraId="2003ABA9" w14:textId="77777777" w:rsidR="0069698D" w:rsidRPr="00416C11" w:rsidRDefault="0069698D" w:rsidP="0069698D">
            <w:pPr>
              <w:rPr>
                <w:b w:val="0"/>
                <w:bCs w:val="0"/>
                <w:sz w:val="22"/>
                <w:szCs w:val="22"/>
              </w:rPr>
            </w:pPr>
            <w:r w:rsidRPr="00416C11">
              <w:rPr>
                <w:b w:val="0"/>
                <w:bCs w:val="0"/>
                <w:sz w:val="22"/>
                <w:szCs w:val="22"/>
              </w:rPr>
              <w:t>E. I. du Pont de Nemours and Company (2004) Submission of Product Chemistry Data in Support of the Registration of DuPont Steadfast ATZ Herbicide. Transmittal of 1 Study.</w:t>
            </w:r>
          </w:p>
        </w:tc>
      </w:tr>
      <w:tr w:rsidR="0069698D" w:rsidRPr="00416C11" w14:paraId="7DA9EDBA" w14:textId="77777777" w:rsidTr="0069698D">
        <w:trPr>
          <w:tblCellSpacing w:w="0" w:type="dxa"/>
        </w:trPr>
        <w:tc>
          <w:tcPr>
            <w:tcW w:w="0" w:type="auto"/>
            <w:hideMark/>
          </w:tcPr>
          <w:p w14:paraId="0AB7C58A" w14:textId="77777777" w:rsidR="0069698D" w:rsidRPr="00416C11" w:rsidRDefault="0069698D" w:rsidP="0069698D">
            <w:pPr>
              <w:rPr>
                <w:b w:val="0"/>
                <w:bCs w:val="0"/>
                <w:sz w:val="22"/>
                <w:szCs w:val="22"/>
              </w:rPr>
            </w:pPr>
            <w:r w:rsidRPr="00416C11">
              <w:rPr>
                <w:b w:val="0"/>
                <w:bCs w:val="0"/>
                <w:sz w:val="22"/>
                <w:szCs w:val="22"/>
              </w:rPr>
              <w:t>46285900</w:t>
            </w:r>
          </w:p>
        </w:tc>
        <w:tc>
          <w:tcPr>
            <w:tcW w:w="0" w:type="auto"/>
            <w:vAlign w:val="center"/>
            <w:hideMark/>
          </w:tcPr>
          <w:p w14:paraId="4721FB13" w14:textId="77777777" w:rsidR="0069698D" w:rsidRPr="00416C11" w:rsidRDefault="0069698D" w:rsidP="0069698D">
            <w:pPr>
              <w:rPr>
                <w:b w:val="0"/>
                <w:bCs w:val="0"/>
                <w:sz w:val="22"/>
                <w:szCs w:val="22"/>
              </w:rPr>
            </w:pPr>
            <w:r w:rsidRPr="00416C11">
              <w:rPr>
                <w:b w:val="0"/>
                <w:bCs w:val="0"/>
                <w:sz w:val="22"/>
                <w:szCs w:val="22"/>
              </w:rPr>
              <w:t>Drexel Chemical Company (2004) Submission of Product Chemistry and Toxicity Data in Support of the Application for Registration of Drexel Simizat 90 DF. Transmittal of 9 Studies.</w:t>
            </w:r>
          </w:p>
        </w:tc>
      </w:tr>
      <w:tr w:rsidR="0069698D" w:rsidRPr="00416C11" w14:paraId="0A2CF493" w14:textId="77777777" w:rsidTr="0069698D">
        <w:trPr>
          <w:tblCellSpacing w:w="0" w:type="dxa"/>
        </w:trPr>
        <w:tc>
          <w:tcPr>
            <w:tcW w:w="0" w:type="auto"/>
            <w:hideMark/>
          </w:tcPr>
          <w:p w14:paraId="7B11F300" w14:textId="77777777" w:rsidR="0069698D" w:rsidRPr="00416C11" w:rsidRDefault="0069698D" w:rsidP="0069698D">
            <w:pPr>
              <w:rPr>
                <w:b w:val="0"/>
                <w:bCs w:val="0"/>
                <w:sz w:val="22"/>
                <w:szCs w:val="22"/>
              </w:rPr>
            </w:pPr>
            <w:r w:rsidRPr="00416C11">
              <w:rPr>
                <w:b w:val="0"/>
                <w:bCs w:val="0"/>
                <w:sz w:val="22"/>
                <w:szCs w:val="22"/>
              </w:rPr>
              <w:t>46304700</w:t>
            </w:r>
          </w:p>
        </w:tc>
        <w:tc>
          <w:tcPr>
            <w:tcW w:w="0" w:type="auto"/>
            <w:vAlign w:val="center"/>
            <w:hideMark/>
          </w:tcPr>
          <w:p w14:paraId="7AA43FB5" w14:textId="77777777" w:rsidR="0069698D" w:rsidRPr="00416C11" w:rsidRDefault="0069698D" w:rsidP="0069698D">
            <w:pPr>
              <w:rPr>
                <w:b w:val="0"/>
                <w:bCs w:val="0"/>
                <w:sz w:val="22"/>
                <w:szCs w:val="22"/>
              </w:rPr>
            </w:pPr>
            <w:r w:rsidRPr="00416C11">
              <w:rPr>
                <w:b w:val="0"/>
                <w:bCs w:val="0"/>
                <w:sz w:val="22"/>
                <w:szCs w:val="22"/>
              </w:rPr>
              <w:t>DuPont Crop Protection (2004) Submission of Product Chemistry Data in Support of Reregistration of Atrazine. Transmittal of 1 Study.</w:t>
            </w:r>
          </w:p>
        </w:tc>
      </w:tr>
      <w:tr w:rsidR="0069698D" w:rsidRPr="00416C11" w14:paraId="1456F57F" w14:textId="77777777" w:rsidTr="0069698D">
        <w:trPr>
          <w:tblCellSpacing w:w="0" w:type="dxa"/>
        </w:trPr>
        <w:tc>
          <w:tcPr>
            <w:tcW w:w="0" w:type="auto"/>
            <w:hideMark/>
          </w:tcPr>
          <w:p w14:paraId="79AF5B94" w14:textId="77777777" w:rsidR="0069698D" w:rsidRPr="00416C11" w:rsidRDefault="0069698D" w:rsidP="0069698D">
            <w:pPr>
              <w:rPr>
                <w:b w:val="0"/>
                <w:bCs w:val="0"/>
                <w:sz w:val="22"/>
                <w:szCs w:val="22"/>
              </w:rPr>
            </w:pPr>
            <w:r w:rsidRPr="00416C11">
              <w:rPr>
                <w:b w:val="0"/>
                <w:bCs w:val="0"/>
                <w:sz w:val="22"/>
                <w:szCs w:val="22"/>
              </w:rPr>
              <w:t>46323000</w:t>
            </w:r>
          </w:p>
        </w:tc>
        <w:tc>
          <w:tcPr>
            <w:tcW w:w="0" w:type="auto"/>
            <w:vAlign w:val="center"/>
            <w:hideMark/>
          </w:tcPr>
          <w:p w14:paraId="57593519" w14:textId="77777777" w:rsidR="0069698D" w:rsidRPr="00416C11" w:rsidRDefault="0069698D" w:rsidP="0069698D">
            <w:pPr>
              <w:rPr>
                <w:b w:val="0"/>
                <w:bCs w:val="0"/>
                <w:sz w:val="22"/>
                <w:szCs w:val="22"/>
              </w:rPr>
            </w:pPr>
            <w:r w:rsidRPr="00416C11">
              <w:rPr>
                <w:b w:val="0"/>
                <w:bCs w:val="0"/>
                <w:sz w:val="22"/>
                <w:szCs w:val="22"/>
              </w:rPr>
              <w:t>Syngenta Crop Protection (2004) Submission of Exposure and Risk Data in Support of the FIFRA 6(a)2 Data Requirements for Atrazine Technical. Transmittal of 1 Study.</w:t>
            </w:r>
          </w:p>
        </w:tc>
      </w:tr>
      <w:tr w:rsidR="0069698D" w:rsidRPr="00416C11" w14:paraId="015727D5" w14:textId="77777777" w:rsidTr="0069698D">
        <w:trPr>
          <w:tblCellSpacing w:w="0" w:type="dxa"/>
        </w:trPr>
        <w:tc>
          <w:tcPr>
            <w:tcW w:w="0" w:type="auto"/>
            <w:hideMark/>
          </w:tcPr>
          <w:p w14:paraId="6714D4D0" w14:textId="77777777" w:rsidR="0069698D" w:rsidRPr="00416C11" w:rsidRDefault="0069698D" w:rsidP="0069698D">
            <w:pPr>
              <w:rPr>
                <w:b w:val="0"/>
                <w:bCs w:val="0"/>
                <w:sz w:val="22"/>
                <w:szCs w:val="22"/>
              </w:rPr>
            </w:pPr>
            <w:r w:rsidRPr="00416C11">
              <w:rPr>
                <w:b w:val="0"/>
                <w:bCs w:val="0"/>
                <w:sz w:val="22"/>
                <w:szCs w:val="22"/>
              </w:rPr>
              <w:lastRenderedPageBreak/>
              <w:t>46323001</w:t>
            </w:r>
          </w:p>
        </w:tc>
        <w:tc>
          <w:tcPr>
            <w:tcW w:w="0" w:type="auto"/>
            <w:vAlign w:val="center"/>
            <w:hideMark/>
          </w:tcPr>
          <w:p w14:paraId="25351AF0" w14:textId="77777777" w:rsidR="0069698D" w:rsidRPr="00416C11" w:rsidRDefault="0069698D" w:rsidP="0069698D">
            <w:pPr>
              <w:rPr>
                <w:b w:val="0"/>
                <w:bCs w:val="0"/>
                <w:sz w:val="22"/>
                <w:szCs w:val="22"/>
              </w:rPr>
            </w:pPr>
            <w:r w:rsidRPr="00416C11">
              <w:rPr>
                <w:b w:val="0"/>
                <w:bCs w:val="0"/>
                <w:sz w:val="22"/>
                <w:szCs w:val="22"/>
              </w:rPr>
              <w:t>Osterburg, I. (2004) Oral (Gavage) Study on the Effect of Atrazine on Pituitary Hormone Secretion of Ovariectomized, Estrogen-Replaced Female Rhesus Monkeys: Final Report. Project Number: 1893/002, T002160/03. Unpublished study prepared by Covance Laboratories, Gmbh. 380 p. Relates to L0000673.</w:t>
            </w:r>
          </w:p>
        </w:tc>
      </w:tr>
      <w:tr w:rsidR="0069698D" w:rsidRPr="00416C11" w14:paraId="6ECE54A2" w14:textId="77777777" w:rsidTr="0069698D">
        <w:trPr>
          <w:tblCellSpacing w:w="0" w:type="dxa"/>
        </w:trPr>
        <w:tc>
          <w:tcPr>
            <w:tcW w:w="0" w:type="auto"/>
            <w:hideMark/>
          </w:tcPr>
          <w:p w14:paraId="079FC42A" w14:textId="77777777" w:rsidR="0069698D" w:rsidRPr="00416C11" w:rsidRDefault="0069698D" w:rsidP="0069698D">
            <w:pPr>
              <w:rPr>
                <w:b w:val="0"/>
                <w:bCs w:val="0"/>
                <w:sz w:val="22"/>
                <w:szCs w:val="22"/>
              </w:rPr>
            </w:pPr>
            <w:r w:rsidRPr="00416C11">
              <w:rPr>
                <w:b w:val="0"/>
                <w:bCs w:val="0"/>
                <w:sz w:val="22"/>
                <w:szCs w:val="22"/>
              </w:rPr>
              <w:t>46323100</w:t>
            </w:r>
          </w:p>
        </w:tc>
        <w:tc>
          <w:tcPr>
            <w:tcW w:w="0" w:type="auto"/>
            <w:vAlign w:val="center"/>
            <w:hideMark/>
          </w:tcPr>
          <w:p w14:paraId="17353210" w14:textId="77777777" w:rsidR="0069698D" w:rsidRPr="00416C11" w:rsidRDefault="0069698D" w:rsidP="0069698D">
            <w:pPr>
              <w:rPr>
                <w:b w:val="0"/>
                <w:bCs w:val="0"/>
                <w:sz w:val="22"/>
                <w:szCs w:val="22"/>
              </w:rPr>
            </w:pPr>
            <w:r w:rsidRPr="00416C11">
              <w:rPr>
                <w:b w:val="0"/>
                <w:bCs w:val="0"/>
                <w:sz w:val="22"/>
                <w:szCs w:val="22"/>
              </w:rPr>
              <w:t xml:space="preserve">Syngenta Crop Protection Inc. (2004) Submission of Residue Data in Support of the Reregistration of Atrazine. Transmittal of 6 Studies. </w:t>
            </w:r>
          </w:p>
        </w:tc>
      </w:tr>
      <w:tr w:rsidR="0069698D" w:rsidRPr="00416C11" w14:paraId="4E4852FF" w14:textId="77777777" w:rsidTr="0069698D">
        <w:trPr>
          <w:tblCellSpacing w:w="0" w:type="dxa"/>
        </w:trPr>
        <w:tc>
          <w:tcPr>
            <w:tcW w:w="0" w:type="auto"/>
            <w:hideMark/>
          </w:tcPr>
          <w:p w14:paraId="7C91B19D" w14:textId="77777777" w:rsidR="0069698D" w:rsidRPr="00416C11" w:rsidRDefault="0069698D" w:rsidP="0069698D">
            <w:pPr>
              <w:rPr>
                <w:b w:val="0"/>
                <w:bCs w:val="0"/>
                <w:sz w:val="22"/>
                <w:szCs w:val="22"/>
              </w:rPr>
            </w:pPr>
            <w:r w:rsidRPr="00416C11">
              <w:rPr>
                <w:b w:val="0"/>
                <w:bCs w:val="0"/>
                <w:sz w:val="22"/>
                <w:szCs w:val="22"/>
              </w:rPr>
              <w:t>46323101</w:t>
            </w:r>
          </w:p>
        </w:tc>
        <w:tc>
          <w:tcPr>
            <w:tcW w:w="0" w:type="auto"/>
            <w:vAlign w:val="center"/>
            <w:hideMark/>
          </w:tcPr>
          <w:p w14:paraId="7C57C5B3" w14:textId="77777777" w:rsidR="0069698D" w:rsidRPr="00416C11" w:rsidRDefault="0069698D" w:rsidP="0069698D">
            <w:pPr>
              <w:rPr>
                <w:b w:val="0"/>
                <w:bCs w:val="0"/>
                <w:sz w:val="22"/>
                <w:szCs w:val="22"/>
              </w:rPr>
            </w:pPr>
            <w:r w:rsidRPr="00416C11">
              <w:rPr>
                <w:b w:val="0"/>
                <w:bCs w:val="0"/>
                <w:sz w:val="22"/>
                <w:szCs w:val="22"/>
              </w:rPr>
              <w:t>Tierney, D.; Christensen, B. (2004) Old Lake and Lake George Watersheds Atrazine Mitigation Plan Watershed Stakeholder Mitigation Meeting: Final Report. Project Number: T001788/03. Unpublished study prepared by BCC Inc and Syngenta Crop Protection, Inc. 19 p.</w:t>
            </w:r>
          </w:p>
        </w:tc>
      </w:tr>
      <w:tr w:rsidR="0069698D" w:rsidRPr="00416C11" w14:paraId="443CA402" w14:textId="77777777" w:rsidTr="0069698D">
        <w:trPr>
          <w:tblCellSpacing w:w="0" w:type="dxa"/>
        </w:trPr>
        <w:tc>
          <w:tcPr>
            <w:tcW w:w="0" w:type="auto"/>
            <w:hideMark/>
          </w:tcPr>
          <w:p w14:paraId="47A4DAED" w14:textId="77777777" w:rsidR="0069698D" w:rsidRPr="00416C11" w:rsidRDefault="0069698D" w:rsidP="0069698D">
            <w:pPr>
              <w:rPr>
                <w:b w:val="0"/>
                <w:bCs w:val="0"/>
                <w:sz w:val="22"/>
                <w:szCs w:val="22"/>
              </w:rPr>
            </w:pPr>
            <w:r w:rsidRPr="00416C11">
              <w:rPr>
                <w:b w:val="0"/>
                <w:bCs w:val="0"/>
                <w:sz w:val="22"/>
                <w:szCs w:val="22"/>
              </w:rPr>
              <w:t>46323102</w:t>
            </w:r>
          </w:p>
        </w:tc>
        <w:tc>
          <w:tcPr>
            <w:tcW w:w="0" w:type="auto"/>
            <w:vAlign w:val="center"/>
            <w:hideMark/>
          </w:tcPr>
          <w:p w14:paraId="1A6F8B38" w14:textId="77777777" w:rsidR="0069698D" w:rsidRPr="00416C11" w:rsidRDefault="0069698D" w:rsidP="0069698D">
            <w:pPr>
              <w:rPr>
                <w:b w:val="0"/>
                <w:bCs w:val="0"/>
                <w:sz w:val="22"/>
                <w:szCs w:val="22"/>
              </w:rPr>
            </w:pPr>
            <w:r w:rsidRPr="00416C11">
              <w:rPr>
                <w:b w:val="0"/>
                <w:bCs w:val="0"/>
                <w:sz w:val="22"/>
                <w:szCs w:val="22"/>
              </w:rPr>
              <w:t>Tierney, D.; Christensen, B. (2004) Lake Ellis and Lake Morris Watershed Atrazine Mitigation Plan Watershed Stakeholders Mitigation Meeting: Final Report. Project Number: T001789/03. Unpublished study prepared by BCC Inc. and Syngnta Crop Protection, Inc. 25 p.</w:t>
            </w:r>
          </w:p>
        </w:tc>
      </w:tr>
      <w:tr w:rsidR="0069698D" w:rsidRPr="00416C11" w14:paraId="6CBD6163" w14:textId="77777777" w:rsidTr="0069698D">
        <w:trPr>
          <w:tblCellSpacing w:w="0" w:type="dxa"/>
        </w:trPr>
        <w:tc>
          <w:tcPr>
            <w:tcW w:w="0" w:type="auto"/>
            <w:hideMark/>
          </w:tcPr>
          <w:p w14:paraId="656CB133" w14:textId="77777777" w:rsidR="0069698D" w:rsidRPr="00416C11" w:rsidRDefault="0069698D" w:rsidP="0069698D">
            <w:pPr>
              <w:rPr>
                <w:b w:val="0"/>
                <w:bCs w:val="0"/>
                <w:sz w:val="22"/>
                <w:szCs w:val="22"/>
              </w:rPr>
            </w:pPr>
            <w:r w:rsidRPr="00416C11">
              <w:rPr>
                <w:b w:val="0"/>
                <w:bCs w:val="0"/>
                <w:sz w:val="22"/>
                <w:szCs w:val="22"/>
              </w:rPr>
              <w:t>46323103</w:t>
            </w:r>
          </w:p>
        </w:tc>
        <w:tc>
          <w:tcPr>
            <w:tcW w:w="0" w:type="auto"/>
            <w:vAlign w:val="center"/>
            <w:hideMark/>
          </w:tcPr>
          <w:p w14:paraId="15D6CE84" w14:textId="77777777" w:rsidR="0069698D" w:rsidRPr="00416C11" w:rsidRDefault="0069698D" w:rsidP="0069698D">
            <w:pPr>
              <w:rPr>
                <w:b w:val="0"/>
                <w:bCs w:val="0"/>
                <w:sz w:val="22"/>
                <w:szCs w:val="22"/>
              </w:rPr>
            </w:pPr>
            <w:r w:rsidRPr="00416C11">
              <w:rPr>
                <w:b w:val="0"/>
                <w:bCs w:val="0"/>
                <w:sz w:val="22"/>
                <w:szCs w:val="22"/>
              </w:rPr>
              <w:t>Tierney, D.; Christensen, B. (2004) Upper Terrebonne Basin Watershed Atrazine Mitigation Plan Watershed Stakeholder Mitigation Meeting: Final Report. Project Number: T001791/03. Unpublished study prepared by BCC Inc. and Syngenta Crop Protection, Inc. 9 p.</w:t>
            </w:r>
          </w:p>
        </w:tc>
      </w:tr>
      <w:tr w:rsidR="0069698D" w:rsidRPr="00416C11" w14:paraId="61A95DCF" w14:textId="77777777" w:rsidTr="0069698D">
        <w:trPr>
          <w:tblCellSpacing w:w="0" w:type="dxa"/>
        </w:trPr>
        <w:tc>
          <w:tcPr>
            <w:tcW w:w="0" w:type="auto"/>
            <w:hideMark/>
          </w:tcPr>
          <w:p w14:paraId="384DFF16" w14:textId="77777777" w:rsidR="0069698D" w:rsidRPr="00416C11" w:rsidRDefault="0069698D" w:rsidP="0069698D">
            <w:pPr>
              <w:rPr>
                <w:b w:val="0"/>
                <w:bCs w:val="0"/>
                <w:sz w:val="22"/>
                <w:szCs w:val="22"/>
              </w:rPr>
            </w:pPr>
            <w:r w:rsidRPr="00416C11">
              <w:rPr>
                <w:b w:val="0"/>
                <w:bCs w:val="0"/>
                <w:sz w:val="22"/>
                <w:szCs w:val="22"/>
              </w:rPr>
              <w:t>46323104</w:t>
            </w:r>
          </w:p>
        </w:tc>
        <w:tc>
          <w:tcPr>
            <w:tcW w:w="0" w:type="auto"/>
            <w:vAlign w:val="center"/>
            <w:hideMark/>
          </w:tcPr>
          <w:p w14:paraId="233FCD07" w14:textId="77777777" w:rsidR="0069698D" w:rsidRPr="00416C11" w:rsidRDefault="0069698D" w:rsidP="0069698D">
            <w:pPr>
              <w:rPr>
                <w:b w:val="0"/>
                <w:bCs w:val="0"/>
                <w:sz w:val="22"/>
                <w:szCs w:val="22"/>
              </w:rPr>
            </w:pPr>
            <w:r w:rsidRPr="00416C11">
              <w:rPr>
                <w:b w:val="0"/>
                <w:bCs w:val="0"/>
                <w:sz w:val="22"/>
                <w:szCs w:val="22"/>
              </w:rPr>
              <w:t>Tierney, D.; Christensen, B. (2004) Bucklin Lake Watershed Atrazine Mitigation Plan Watershed Stakeholder Mitigation Meeting: Final Report. Project Number: T001792/03. Unpublished study prepared by BCC Inc. and Syngenta Crop Protection, Inc. 22 p.</w:t>
            </w:r>
          </w:p>
        </w:tc>
      </w:tr>
      <w:tr w:rsidR="0069698D" w:rsidRPr="00416C11" w14:paraId="01841443" w14:textId="77777777" w:rsidTr="0069698D">
        <w:trPr>
          <w:tblCellSpacing w:w="0" w:type="dxa"/>
        </w:trPr>
        <w:tc>
          <w:tcPr>
            <w:tcW w:w="0" w:type="auto"/>
            <w:hideMark/>
          </w:tcPr>
          <w:p w14:paraId="3980A6FD" w14:textId="77777777" w:rsidR="0069698D" w:rsidRPr="00416C11" w:rsidRDefault="0069698D" w:rsidP="0069698D">
            <w:pPr>
              <w:rPr>
                <w:b w:val="0"/>
                <w:bCs w:val="0"/>
                <w:sz w:val="22"/>
                <w:szCs w:val="22"/>
              </w:rPr>
            </w:pPr>
            <w:r w:rsidRPr="00416C11">
              <w:rPr>
                <w:b w:val="0"/>
                <w:bCs w:val="0"/>
                <w:sz w:val="22"/>
                <w:szCs w:val="22"/>
              </w:rPr>
              <w:t>46323105</w:t>
            </w:r>
          </w:p>
        </w:tc>
        <w:tc>
          <w:tcPr>
            <w:tcW w:w="0" w:type="auto"/>
            <w:vAlign w:val="center"/>
            <w:hideMark/>
          </w:tcPr>
          <w:p w14:paraId="17931B1E" w14:textId="77777777" w:rsidR="0069698D" w:rsidRPr="00416C11" w:rsidRDefault="0069698D" w:rsidP="0069698D">
            <w:pPr>
              <w:rPr>
                <w:b w:val="0"/>
                <w:bCs w:val="0"/>
                <w:sz w:val="22"/>
                <w:szCs w:val="22"/>
              </w:rPr>
            </w:pPr>
            <w:r w:rsidRPr="00416C11">
              <w:rPr>
                <w:b w:val="0"/>
                <w:bCs w:val="0"/>
                <w:sz w:val="22"/>
                <w:szCs w:val="22"/>
              </w:rPr>
              <w:t>Tierney, D.; Christensen, B. (2004) Bischoff, Oser, and Hahn Reservoirs Watersheds Atrazine Mitigation Plan Wateshed Stakeholder Mitigation Meeting: Final Report. Project Number: T001794/03. Unpublished study prepared by BCC Inc. and Syngenta Crop Protection, Inc. 19 p.</w:t>
            </w:r>
          </w:p>
        </w:tc>
      </w:tr>
      <w:tr w:rsidR="0069698D" w:rsidRPr="00416C11" w14:paraId="60134109" w14:textId="77777777" w:rsidTr="0069698D">
        <w:trPr>
          <w:tblCellSpacing w:w="0" w:type="dxa"/>
        </w:trPr>
        <w:tc>
          <w:tcPr>
            <w:tcW w:w="0" w:type="auto"/>
            <w:hideMark/>
          </w:tcPr>
          <w:p w14:paraId="4309F0F5" w14:textId="77777777" w:rsidR="0069698D" w:rsidRPr="00416C11" w:rsidRDefault="0069698D" w:rsidP="0069698D">
            <w:pPr>
              <w:rPr>
                <w:b w:val="0"/>
                <w:bCs w:val="0"/>
                <w:sz w:val="22"/>
                <w:szCs w:val="22"/>
              </w:rPr>
            </w:pPr>
            <w:r w:rsidRPr="00416C11">
              <w:rPr>
                <w:b w:val="0"/>
                <w:bCs w:val="0"/>
                <w:sz w:val="22"/>
                <w:szCs w:val="22"/>
              </w:rPr>
              <w:t>46323106</w:t>
            </w:r>
          </w:p>
        </w:tc>
        <w:tc>
          <w:tcPr>
            <w:tcW w:w="0" w:type="auto"/>
            <w:vAlign w:val="center"/>
            <w:hideMark/>
          </w:tcPr>
          <w:p w14:paraId="6F6DBDB2" w14:textId="77777777" w:rsidR="0069698D" w:rsidRPr="00416C11" w:rsidRDefault="0069698D" w:rsidP="0069698D">
            <w:pPr>
              <w:rPr>
                <w:b w:val="0"/>
                <w:bCs w:val="0"/>
                <w:sz w:val="22"/>
                <w:szCs w:val="22"/>
              </w:rPr>
            </w:pPr>
            <w:r w:rsidRPr="00416C11">
              <w:rPr>
                <w:b w:val="0"/>
                <w:bCs w:val="0"/>
                <w:sz w:val="22"/>
                <w:szCs w:val="22"/>
              </w:rPr>
              <w:t>Tierney, D.; Christensen, B. (2004) Gillespie Lakes Watershed Atrazine Mitigation Plan Watershed Stakeholder Mitigation Meeting, March 24, 2004: Final Report. Project Number: T001795/03. Unpublished study prepared by BCC Inc. and Syngenta Crop Protection, Inc. 25 p.</w:t>
            </w:r>
          </w:p>
        </w:tc>
      </w:tr>
      <w:tr w:rsidR="0069698D" w:rsidRPr="00416C11" w14:paraId="5904AA75" w14:textId="77777777" w:rsidTr="0069698D">
        <w:trPr>
          <w:tblCellSpacing w:w="0" w:type="dxa"/>
        </w:trPr>
        <w:tc>
          <w:tcPr>
            <w:tcW w:w="0" w:type="auto"/>
            <w:hideMark/>
          </w:tcPr>
          <w:p w14:paraId="5DB2DB59" w14:textId="77777777" w:rsidR="0069698D" w:rsidRPr="00416C11" w:rsidRDefault="0069698D" w:rsidP="0069698D">
            <w:pPr>
              <w:rPr>
                <w:b w:val="0"/>
                <w:bCs w:val="0"/>
                <w:sz w:val="22"/>
                <w:szCs w:val="22"/>
              </w:rPr>
            </w:pPr>
            <w:r w:rsidRPr="00416C11">
              <w:rPr>
                <w:b w:val="0"/>
                <w:bCs w:val="0"/>
                <w:sz w:val="22"/>
                <w:szCs w:val="22"/>
              </w:rPr>
              <w:t>46338700</w:t>
            </w:r>
          </w:p>
        </w:tc>
        <w:tc>
          <w:tcPr>
            <w:tcW w:w="0" w:type="auto"/>
            <w:vAlign w:val="center"/>
            <w:hideMark/>
          </w:tcPr>
          <w:p w14:paraId="3195C072" w14:textId="77777777" w:rsidR="0069698D" w:rsidRPr="00416C11" w:rsidRDefault="0069698D" w:rsidP="0069698D">
            <w:pPr>
              <w:rPr>
                <w:b w:val="0"/>
                <w:bCs w:val="0"/>
                <w:sz w:val="22"/>
                <w:szCs w:val="22"/>
              </w:rPr>
            </w:pPr>
            <w:r w:rsidRPr="00416C11">
              <w:rPr>
                <w:b w:val="0"/>
                <w:bCs w:val="0"/>
                <w:sz w:val="22"/>
                <w:szCs w:val="22"/>
              </w:rPr>
              <w:t xml:space="preserve">Syngenta Crop Protection, Inc. (2004) Submission of Environmental Fate Data in Support of the Reregistration of Atrazine. Transmittal of 2 Studies. </w:t>
            </w:r>
          </w:p>
        </w:tc>
      </w:tr>
      <w:tr w:rsidR="0069698D" w:rsidRPr="00416C11" w14:paraId="67AE62E4" w14:textId="77777777" w:rsidTr="0069698D">
        <w:trPr>
          <w:tblCellSpacing w:w="0" w:type="dxa"/>
        </w:trPr>
        <w:tc>
          <w:tcPr>
            <w:tcW w:w="0" w:type="auto"/>
            <w:hideMark/>
          </w:tcPr>
          <w:p w14:paraId="230C2A90" w14:textId="77777777" w:rsidR="0069698D" w:rsidRPr="00416C11" w:rsidRDefault="0069698D" w:rsidP="0069698D">
            <w:pPr>
              <w:rPr>
                <w:b w:val="0"/>
                <w:bCs w:val="0"/>
                <w:sz w:val="22"/>
                <w:szCs w:val="22"/>
              </w:rPr>
            </w:pPr>
            <w:r w:rsidRPr="00416C11">
              <w:rPr>
                <w:b w:val="0"/>
                <w:bCs w:val="0"/>
                <w:sz w:val="22"/>
                <w:szCs w:val="22"/>
              </w:rPr>
              <w:t>46344500</w:t>
            </w:r>
          </w:p>
        </w:tc>
        <w:tc>
          <w:tcPr>
            <w:tcW w:w="0" w:type="auto"/>
            <w:vAlign w:val="center"/>
            <w:hideMark/>
          </w:tcPr>
          <w:p w14:paraId="24C9AAE9" w14:textId="77777777" w:rsidR="0069698D" w:rsidRPr="00416C11" w:rsidRDefault="0069698D" w:rsidP="0069698D">
            <w:pPr>
              <w:rPr>
                <w:b w:val="0"/>
                <w:bCs w:val="0"/>
                <w:sz w:val="22"/>
                <w:szCs w:val="22"/>
              </w:rPr>
            </w:pPr>
            <w:r w:rsidRPr="00416C11">
              <w:rPr>
                <w:b w:val="0"/>
                <w:bCs w:val="0"/>
                <w:sz w:val="22"/>
                <w:szCs w:val="22"/>
              </w:rPr>
              <w:t>Syngenta Crop Protection, Inc. (2004) Submission of Product Chemistry Data in Support of the Registration of Expert Herbicide. Transmittal of 1 Study.</w:t>
            </w:r>
          </w:p>
        </w:tc>
      </w:tr>
      <w:tr w:rsidR="0069698D" w:rsidRPr="00416C11" w14:paraId="3F41EBB5" w14:textId="77777777" w:rsidTr="0069698D">
        <w:trPr>
          <w:tblCellSpacing w:w="0" w:type="dxa"/>
        </w:trPr>
        <w:tc>
          <w:tcPr>
            <w:tcW w:w="0" w:type="auto"/>
            <w:hideMark/>
          </w:tcPr>
          <w:p w14:paraId="2814B226" w14:textId="77777777" w:rsidR="0069698D" w:rsidRPr="00416C11" w:rsidRDefault="0069698D" w:rsidP="0069698D">
            <w:pPr>
              <w:rPr>
                <w:b w:val="0"/>
                <w:bCs w:val="0"/>
                <w:sz w:val="22"/>
                <w:szCs w:val="22"/>
              </w:rPr>
            </w:pPr>
            <w:r w:rsidRPr="00416C11">
              <w:rPr>
                <w:b w:val="0"/>
                <w:bCs w:val="0"/>
                <w:sz w:val="22"/>
                <w:szCs w:val="22"/>
              </w:rPr>
              <w:t>46354400</w:t>
            </w:r>
          </w:p>
        </w:tc>
        <w:tc>
          <w:tcPr>
            <w:tcW w:w="0" w:type="auto"/>
            <w:vAlign w:val="center"/>
            <w:hideMark/>
          </w:tcPr>
          <w:p w14:paraId="3D03362B" w14:textId="77777777" w:rsidR="0069698D" w:rsidRPr="00416C11" w:rsidRDefault="0069698D" w:rsidP="0069698D">
            <w:pPr>
              <w:rPr>
                <w:b w:val="0"/>
                <w:bCs w:val="0"/>
                <w:sz w:val="22"/>
                <w:szCs w:val="22"/>
              </w:rPr>
            </w:pPr>
            <w:r w:rsidRPr="00416C11">
              <w:rPr>
                <w:b w:val="0"/>
                <w:bCs w:val="0"/>
                <w:sz w:val="22"/>
                <w:szCs w:val="22"/>
              </w:rPr>
              <w:t>Syngenta Crop Protection, Inc. (2004) Submission of Product Chemistry Data in Support of the Amended Registration of Atrazine Technical. Transmittal of 1 Study.</w:t>
            </w:r>
          </w:p>
        </w:tc>
      </w:tr>
      <w:tr w:rsidR="0069698D" w:rsidRPr="00416C11" w14:paraId="680E60FC" w14:textId="77777777" w:rsidTr="0069698D">
        <w:trPr>
          <w:tblCellSpacing w:w="0" w:type="dxa"/>
        </w:trPr>
        <w:tc>
          <w:tcPr>
            <w:tcW w:w="0" w:type="auto"/>
            <w:hideMark/>
          </w:tcPr>
          <w:p w14:paraId="5EFC61A8" w14:textId="77777777" w:rsidR="0069698D" w:rsidRPr="00416C11" w:rsidRDefault="0069698D" w:rsidP="0069698D">
            <w:pPr>
              <w:rPr>
                <w:b w:val="0"/>
                <w:bCs w:val="0"/>
                <w:sz w:val="22"/>
                <w:szCs w:val="22"/>
              </w:rPr>
            </w:pPr>
            <w:r w:rsidRPr="00416C11">
              <w:rPr>
                <w:b w:val="0"/>
                <w:bCs w:val="0"/>
                <w:sz w:val="22"/>
                <w:szCs w:val="22"/>
              </w:rPr>
              <w:t>46354600</w:t>
            </w:r>
          </w:p>
        </w:tc>
        <w:tc>
          <w:tcPr>
            <w:tcW w:w="0" w:type="auto"/>
            <w:vAlign w:val="center"/>
            <w:hideMark/>
          </w:tcPr>
          <w:p w14:paraId="133B613F" w14:textId="77777777" w:rsidR="0069698D" w:rsidRPr="00416C11" w:rsidRDefault="0069698D" w:rsidP="0069698D">
            <w:pPr>
              <w:rPr>
                <w:b w:val="0"/>
                <w:bCs w:val="0"/>
                <w:sz w:val="22"/>
                <w:szCs w:val="22"/>
              </w:rPr>
            </w:pPr>
            <w:r w:rsidRPr="00416C11">
              <w:rPr>
                <w:b w:val="0"/>
                <w:bCs w:val="0"/>
                <w:sz w:val="22"/>
                <w:szCs w:val="22"/>
              </w:rPr>
              <w:t xml:space="preserve">Agan Chemical Manufacturing, Ltd. (2004) Submission of Product Chemistry and Toxicity Data in Support of the Application for Registration of Triangle Herbicide. Transmittal of 4 Studies. </w:t>
            </w:r>
          </w:p>
        </w:tc>
      </w:tr>
      <w:tr w:rsidR="0069698D" w:rsidRPr="00416C11" w14:paraId="25AF3968" w14:textId="77777777" w:rsidTr="0069698D">
        <w:trPr>
          <w:tblCellSpacing w:w="0" w:type="dxa"/>
        </w:trPr>
        <w:tc>
          <w:tcPr>
            <w:tcW w:w="0" w:type="auto"/>
            <w:hideMark/>
          </w:tcPr>
          <w:p w14:paraId="0AAB9F1B" w14:textId="77777777" w:rsidR="0069698D" w:rsidRPr="00416C11" w:rsidRDefault="0069698D" w:rsidP="0069698D">
            <w:pPr>
              <w:rPr>
                <w:b w:val="0"/>
                <w:bCs w:val="0"/>
                <w:sz w:val="22"/>
                <w:szCs w:val="22"/>
              </w:rPr>
            </w:pPr>
            <w:r w:rsidRPr="00416C11">
              <w:rPr>
                <w:b w:val="0"/>
                <w:bCs w:val="0"/>
                <w:sz w:val="22"/>
                <w:szCs w:val="22"/>
              </w:rPr>
              <w:lastRenderedPageBreak/>
              <w:t>46358200</w:t>
            </w:r>
          </w:p>
        </w:tc>
        <w:tc>
          <w:tcPr>
            <w:tcW w:w="0" w:type="auto"/>
            <w:vAlign w:val="center"/>
            <w:hideMark/>
          </w:tcPr>
          <w:p w14:paraId="75039670" w14:textId="77777777" w:rsidR="0069698D" w:rsidRPr="00416C11" w:rsidRDefault="0069698D" w:rsidP="0069698D">
            <w:pPr>
              <w:rPr>
                <w:b w:val="0"/>
                <w:bCs w:val="0"/>
                <w:sz w:val="22"/>
                <w:szCs w:val="22"/>
              </w:rPr>
            </w:pPr>
            <w:r w:rsidRPr="00416C11">
              <w:rPr>
                <w:b w:val="0"/>
                <w:bCs w:val="0"/>
                <w:sz w:val="22"/>
                <w:szCs w:val="22"/>
              </w:rPr>
              <w:t>Drexel Chemical Company (2004) Submission of Product Chemistry and Toxicity Data in Support of the Application for Registration of Drexel Atrazine 4%. Transmittal of 5 Studies.</w:t>
            </w:r>
          </w:p>
        </w:tc>
      </w:tr>
      <w:tr w:rsidR="0069698D" w:rsidRPr="00416C11" w14:paraId="3C85C372" w14:textId="77777777" w:rsidTr="0069698D">
        <w:trPr>
          <w:tblCellSpacing w:w="0" w:type="dxa"/>
        </w:trPr>
        <w:tc>
          <w:tcPr>
            <w:tcW w:w="0" w:type="auto"/>
            <w:hideMark/>
          </w:tcPr>
          <w:p w14:paraId="4E3A01DA" w14:textId="77777777" w:rsidR="0069698D" w:rsidRPr="00416C11" w:rsidRDefault="0069698D" w:rsidP="0069698D">
            <w:pPr>
              <w:rPr>
                <w:b w:val="0"/>
                <w:bCs w:val="0"/>
                <w:sz w:val="22"/>
                <w:szCs w:val="22"/>
              </w:rPr>
            </w:pPr>
            <w:r w:rsidRPr="00416C11">
              <w:rPr>
                <w:b w:val="0"/>
                <w:bCs w:val="0"/>
                <w:sz w:val="22"/>
                <w:szCs w:val="22"/>
              </w:rPr>
              <w:t>46365000</w:t>
            </w:r>
          </w:p>
        </w:tc>
        <w:tc>
          <w:tcPr>
            <w:tcW w:w="0" w:type="auto"/>
            <w:vAlign w:val="center"/>
            <w:hideMark/>
          </w:tcPr>
          <w:p w14:paraId="2265F571" w14:textId="77777777" w:rsidR="0069698D" w:rsidRPr="00416C11" w:rsidRDefault="0069698D" w:rsidP="0069698D">
            <w:pPr>
              <w:rPr>
                <w:b w:val="0"/>
                <w:bCs w:val="0"/>
                <w:sz w:val="22"/>
                <w:szCs w:val="22"/>
              </w:rPr>
            </w:pPr>
            <w:r w:rsidRPr="00416C11">
              <w:rPr>
                <w:b w:val="0"/>
                <w:bCs w:val="0"/>
                <w:sz w:val="22"/>
                <w:szCs w:val="22"/>
              </w:rPr>
              <w:t xml:space="preserve">Agan Chemical Manufacturers, Ltd. (2004) Submission of Product Chemistry and Toxicity Data in Support of the Application for Registration of Triangle Herbicide. Transmittal of 5 Studies. </w:t>
            </w:r>
          </w:p>
        </w:tc>
      </w:tr>
      <w:tr w:rsidR="0069698D" w:rsidRPr="00416C11" w14:paraId="05CD5BB2" w14:textId="77777777" w:rsidTr="0069698D">
        <w:trPr>
          <w:tblCellSpacing w:w="0" w:type="dxa"/>
        </w:trPr>
        <w:tc>
          <w:tcPr>
            <w:tcW w:w="0" w:type="auto"/>
            <w:hideMark/>
          </w:tcPr>
          <w:p w14:paraId="72A7CC9F" w14:textId="77777777" w:rsidR="0069698D" w:rsidRPr="00416C11" w:rsidRDefault="0069698D" w:rsidP="0069698D">
            <w:pPr>
              <w:rPr>
                <w:b w:val="0"/>
                <w:bCs w:val="0"/>
                <w:sz w:val="22"/>
                <w:szCs w:val="22"/>
              </w:rPr>
            </w:pPr>
            <w:r w:rsidRPr="00416C11">
              <w:rPr>
                <w:b w:val="0"/>
                <w:bCs w:val="0"/>
                <w:sz w:val="22"/>
                <w:szCs w:val="22"/>
              </w:rPr>
              <w:t>46366100</w:t>
            </w:r>
          </w:p>
        </w:tc>
        <w:tc>
          <w:tcPr>
            <w:tcW w:w="0" w:type="auto"/>
            <w:vAlign w:val="center"/>
            <w:hideMark/>
          </w:tcPr>
          <w:p w14:paraId="2A61D24B" w14:textId="77777777" w:rsidR="0069698D" w:rsidRPr="00416C11" w:rsidRDefault="0069698D" w:rsidP="0069698D">
            <w:pPr>
              <w:rPr>
                <w:b w:val="0"/>
                <w:bCs w:val="0"/>
                <w:sz w:val="22"/>
                <w:szCs w:val="22"/>
              </w:rPr>
            </w:pPr>
            <w:r w:rsidRPr="00416C11">
              <w:rPr>
                <w:b w:val="0"/>
                <w:bCs w:val="0"/>
                <w:sz w:val="22"/>
                <w:szCs w:val="22"/>
              </w:rPr>
              <w:t>Drexel Chemical Company (2004) Submission of Toxicity Data in Support of the Application for Registration of Drexel Atrazine 4%. Transmittal of 3 Studies.</w:t>
            </w:r>
          </w:p>
        </w:tc>
      </w:tr>
      <w:tr w:rsidR="0069698D" w:rsidRPr="00416C11" w14:paraId="06B4C26F" w14:textId="77777777" w:rsidTr="0069698D">
        <w:trPr>
          <w:tblCellSpacing w:w="0" w:type="dxa"/>
        </w:trPr>
        <w:tc>
          <w:tcPr>
            <w:tcW w:w="0" w:type="auto"/>
            <w:hideMark/>
          </w:tcPr>
          <w:p w14:paraId="324363FA" w14:textId="77777777" w:rsidR="0069698D" w:rsidRPr="00416C11" w:rsidRDefault="0069698D" w:rsidP="0069698D">
            <w:pPr>
              <w:rPr>
                <w:b w:val="0"/>
                <w:bCs w:val="0"/>
                <w:sz w:val="22"/>
                <w:szCs w:val="22"/>
              </w:rPr>
            </w:pPr>
            <w:r w:rsidRPr="00416C11">
              <w:rPr>
                <w:b w:val="0"/>
                <w:bCs w:val="0"/>
                <w:sz w:val="22"/>
                <w:szCs w:val="22"/>
              </w:rPr>
              <w:t>46375800</w:t>
            </w:r>
          </w:p>
        </w:tc>
        <w:tc>
          <w:tcPr>
            <w:tcW w:w="0" w:type="auto"/>
            <w:vAlign w:val="center"/>
            <w:hideMark/>
          </w:tcPr>
          <w:p w14:paraId="5E5F3D05" w14:textId="77777777" w:rsidR="0069698D" w:rsidRPr="00416C11" w:rsidRDefault="0069698D" w:rsidP="0069698D">
            <w:pPr>
              <w:rPr>
                <w:b w:val="0"/>
                <w:bCs w:val="0"/>
                <w:sz w:val="22"/>
                <w:szCs w:val="22"/>
              </w:rPr>
            </w:pPr>
            <w:r w:rsidRPr="00416C11">
              <w:rPr>
                <w:b w:val="0"/>
                <w:bCs w:val="0"/>
                <w:sz w:val="22"/>
                <w:szCs w:val="22"/>
              </w:rPr>
              <w:t>Chemsico (2004) Submission of Product Chemistry and Toxicity Data in Support of the Application for Registration of Chemsico Herbicide Granules AN. Transmittal of 3 Studies.</w:t>
            </w:r>
          </w:p>
        </w:tc>
      </w:tr>
      <w:tr w:rsidR="0069698D" w:rsidRPr="00416C11" w14:paraId="765B5845" w14:textId="77777777" w:rsidTr="0069698D">
        <w:trPr>
          <w:tblCellSpacing w:w="0" w:type="dxa"/>
        </w:trPr>
        <w:tc>
          <w:tcPr>
            <w:tcW w:w="0" w:type="auto"/>
            <w:hideMark/>
          </w:tcPr>
          <w:p w14:paraId="5F93D917" w14:textId="77777777" w:rsidR="0069698D" w:rsidRPr="00416C11" w:rsidRDefault="0069698D" w:rsidP="0069698D">
            <w:pPr>
              <w:rPr>
                <w:b w:val="0"/>
                <w:bCs w:val="0"/>
                <w:sz w:val="22"/>
                <w:szCs w:val="22"/>
              </w:rPr>
            </w:pPr>
            <w:r w:rsidRPr="00416C11">
              <w:rPr>
                <w:b w:val="0"/>
                <w:bCs w:val="0"/>
                <w:sz w:val="22"/>
                <w:szCs w:val="22"/>
              </w:rPr>
              <w:t>46376100</w:t>
            </w:r>
          </w:p>
        </w:tc>
        <w:tc>
          <w:tcPr>
            <w:tcW w:w="0" w:type="auto"/>
            <w:vAlign w:val="center"/>
            <w:hideMark/>
          </w:tcPr>
          <w:p w14:paraId="45FC2D1C" w14:textId="77777777" w:rsidR="0069698D" w:rsidRPr="00416C11" w:rsidRDefault="0069698D" w:rsidP="0069698D">
            <w:pPr>
              <w:rPr>
                <w:b w:val="0"/>
                <w:bCs w:val="0"/>
                <w:sz w:val="22"/>
                <w:szCs w:val="22"/>
              </w:rPr>
            </w:pPr>
            <w:r w:rsidRPr="00416C11">
              <w:rPr>
                <w:b w:val="0"/>
                <w:bCs w:val="0"/>
                <w:sz w:val="22"/>
                <w:szCs w:val="22"/>
              </w:rPr>
              <w:t>Syngenta Crop Protection Inc. (2004) Submission of Toxicity Data in Support of the Registration of Atrazine. Transmittal of 1 Study.</w:t>
            </w:r>
          </w:p>
        </w:tc>
      </w:tr>
      <w:tr w:rsidR="0069698D" w:rsidRPr="00416C11" w14:paraId="41AC4A30" w14:textId="77777777" w:rsidTr="0069698D">
        <w:trPr>
          <w:tblCellSpacing w:w="0" w:type="dxa"/>
        </w:trPr>
        <w:tc>
          <w:tcPr>
            <w:tcW w:w="0" w:type="auto"/>
            <w:hideMark/>
          </w:tcPr>
          <w:p w14:paraId="29564BC0" w14:textId="77777777" w:rsidR="0069698D" w:rsidRPr="00416C11" w:rsidRDefault="0069698D" w:rsidP="0069698D">
            <w:pPr>
              <w:rPr>
                <w:b w:val="0"/>
                <w:bCs w:val="0"/>
                <w:sz w:val="22"/>
                <w:szCs w:val="22"/>
              </w:rPr>
            </w:pPr>
            <w:r w:rsidRPr="00416C11">
              <w:rPr>
                <w:b w:val="0"/>
                <w:bCs w:val="0"/>
                <w:sz w:val="22"/>
                <w:szCs w:val="22"/>
              </w:rPr>
              <w:t>46376101</w:t>
            </w:r>
          </w:p>
        </w:tc>
        <w:tc>
          <w:tcPr>
            <w:tcW w:w="0" w:type="auto"/>
            <w:vAlign w:val="center"/>
            <w:hideMark/>
          </w:tcPr>
          <w:p w14:paraId="6EA4C1D0" w14:textId="77777777" w:rsidR="0069698D" w:rsidRPr="00416C11" w:rsidRDefault="0069698D" w:rsidP="0069698D">
            <w:pPr>
              <w:rPr>
                <w:b w:val="0"/>
                <w:bCs w:val="0"/>
                <w:sz w:val="22"/>
                <w:szCs w:val="22"/>
              </w:rPr>
            </w:pPr>
            <w:r w:rsidRPr="00416C11">
              <w:rPr>
                <w:b w:val="0"/>
                <w:bCs w:val="0"/>
                <w:sz w:val="22"/>
                <w:szCs w:val="22"/>
              </w:rPr>
              <w:t>Simpkins, J.; Eldridge, J. (2004) Evaluation of the Potential Effects of Atrazine on Pituitary Hormones in Estrogen Replaced Ovariectomized Female Rhesus Monkey. Project Number: T020244/04. Unpublished study prepared by University of North Texas and Wake Forest University. 32 p.</w:t>
            </w:r>
          </w:p>
        </w:tc>
      </w:tr>
      <w:tr w:rsidR="0069698D" w:rsidRPr="00416C11" w14:paraId="7C268F0F" w14:textId="77777777" w:rsidTr="0069698D">
        <w:trPr>
          <w:tblCellSpacing w:w="0" w:type="dxa"/>
        </w:trPr>
        <w:tc>
          <w:tcPr>
            <w:tcW w:w="0" w:type="auto"/>
            <w:hideMark/>
          </w:tcPr>
          <w:p w14:paraId="09A6F692" w14:textId="77777777" w:rsidR="0069698D" w:rsidRPr="00416C11" w:rsidRDefault="0069698D" w:rsidP="0069698D">
            <w:pPr>
              <w:rPr>
                <w:b w:val="0"/>
                <w:bCs w:val="0"/>
                <w:sz w:val="22"/>
                <w:szCs w:val="22"/>
              </w:rPr>
            </w:pPr>
            <w:r w:rsidRPr="00416C11">
              <w:rPr>
                <w:b w:val="0"/>
                <w:bCs w:val="0"/>
                <w:sz w:val="22"/>
                <w:szCs w:val="22"/>
              </w:rPr>
              <w:t>46376200</w:t>
            </w:r>
          </w:p>
        </w:tc>
        <w:tc>
          <w:tcPr>
            <w:tcW w:w="0" w:type="auto"/>
            <w:vAlign w:val="center"/>
            <w:hideMark/>
          </w:tcPr>
          <w:p w14:paraId="654DFE6D" w14:textId="77777777" w:rsidR="0069698D" w:rsidRPr="00416C11" w:rsidRDefault="0069698D" w:rsidP="0069698D">
            <w:pPr>
              <w:rPr>
                <w:b w:val="0"/>
                <w:bCs w:val="0"/>
                <w:sz w:val="22"/>
                <w:szCs w:val="22"/>
              </w:rPr>
            </w:pPr>
            <w:r w:rsidRPr="00416C11">
              <w:rPr>
                <w:b w:val="0"/>
                <w:bCs w:val="0"/>
                <w:sz w:val="22"/>
                <w:szCs w:val="22"/>
              </w:rPr>
              <w:t>Drexel Chemical Company (2004) Submission of Toxicity Data in Support of the Reregistration of Atrazine 5L and Drexel Atrazine 5F Herbicide. Transmittal of 1 Study.</w:t>
            </w:r>
          </w:p>
        </w:tc>
      </w:tr>
      <w:tr w:rsidR="0069698D" w:rsidRPr="00416C11" w14:paraId="41F02C35" w14:textId="77777777" w:rsidTr="0069698D">
        <w:trPr>
          <w:tblCellSpacing w:w="0" w:type="dxa"/>
        </w:trPr>
        <w:tc>
          <w:tcPr>
            <w:tcW w:w="0" w:type="auto"/>
            <w:hideMark/>
          </w:tcPr>
          <w:p w14:paraId="6E4B2F21" w14:textId="77777777" w:rsidR="0069698D" w:rsidRPr="00416C11" w:rsidRDefault="0069698D" w:rsidP="0069698D">
            <w:pPr>
              <w:rPr>
                <w:b w:val="0"/>
                <w:bCs w:val="0"/>
                <w:sz w:val="22"/>
                <w:szCs w:val="22"/>
              </w:rPr>
            </w:pPr>
            <w:r w:rsidRPr="00416C11">
              <w:rPr>
                <w:b w:val="0"/>
                <w:bCs w:val="0"/>
                <w:sz w:val="22"/>
                <w:szCs w:val="22"/>
              </w:rPr>
              <w:t>46377600</w:t>
            </w:r>
          </w:p>
        </w:tc>
        <w:tc>
          <w:tcPr>
            <w:tcW w:w="0" w:type="auto"/>
            <w:vAlign w:val="center"/>
            <w:hideMark/>
          </w:tcPr>
          <w:p w14:paraId="555BE86B" w14:textId="77777777" w:rsidR="0069698D" w:rsidRPr="00416C11" w:rsidRDefault="0069698D" w:rsidP="0069698D">
            <w:pPr>
              <w:rPr>
                <w:b w:val="0"/>
                <w:bCs w:val="0"/>
                <w:sz w:val="22"/>
                <w:szCs w:val="22"/>
              </w:rPr>
            </w:pPr>
            <w:r w:rsidRPr="00416C11">
              <w:rPr>
                <w:b w:val="0"/>
                <w:bCs w:val="0"/>
                <w:sz w:val="22"/>
                <w:szCs w:val="22"/>
              </w:rPr>
              <w:t xml:space="preserve">Agriliance, LLC (2004) Submission of Product Chemistry Data in Support of the Reregistration of the Atrazine Containing Product Agrisolutions Atrazine 90DF. Transmittal of 2 Studies. </w:t>
            </w:r>
          </w:p>
        </w:tc>
      </w:tr>
      <w:tr w:rsidR="0069698D" w:rsidRPr="00416C11" w14:paraId="3F348536" w14:textId="77777777" w:rsidTr="0069698D">
        <w:trPr>
          <w:tblCellSpacing w:w="0" w:type="dxa"/>
        </w:trPr>
        <w:tc>
          <w:tcPr>
            <w:tcW w:w="0" w:type="auto"/>
            <w:hideMark/>
          </w:tcPr>
          <w:p w14:paraId="35DCD734" w14:textId="77777777" w:rsidR="0069698D" w:rsidRPr="00416C11" w:rsidRDefault="0069698D" w:rsidP="0069698D">
            <w:pPr>
              <w:rPr>
                <w:b w:val="0"/>
                <w:bCs w:val="0"/>
                <w:sz w:val="22"/>
                <w:szCs w:val="22"/>
              </w:rPr>
            </w:pPr>
            <w:r w:rsidRPr="00416C11">
              <w:rPr>
                <w:b w:val="0"/>
                <w:bCs w:val="0"/>
                <w:sz w:val="22"/>
                <w:szCs w:val="22"/>
              </w:rPr>
              <w:t>46379400</w:t>
            </w:r>
          </w:p>
        </w:tc>
        <w:tc>
          <w:tcPr>
            <w:tcW w:w="0" w:type="auto"/>
            <w:vAlign w:val="center"/>
            <w:hideMark/>
          </w:tcPr>
          <w:p w14:paraId="7438B995" w14:textId="77777777" w:rsidR="0069698D" w:rsidRPr="00416C11" w:rsidRDefault="0069698D" w:rsidP="0069698D">
            <w:pPr>
              <w:rPr>
                <w:b w:val="0"/>
                <w:bCs w:val="0"/>
                <w:sz w:val="22"/>
                <w:szCs w:val="22"/>
              </w:rPr>
            </w:pPr>
            <w:r w:rsidRPr="00416C11">
              <w:rPr>
                <w:b w:val="0"/>
                <w:bCs w:val="0"/>
                <w:sz w:val="22"/>
                <w:szCs w:val="22"/>
              </w:rPr>
              <w:t>Drexel Chemical Co. (2004) Submission of Product Chemistry Data in Support of the Reregistration of Drexel Atrazine 4L. Transmittal of 3 Studies.</w:t>
            </w:r>
          </w:p>
        </w:tc>
      </w:tr>
      <w:tr w:rsidR="0069698D" w:rsidRPr="00416C11" w14:paraId="1528171C" w14:textId="77777777" w:rsidTr="0069698D">
        <w:trPr>
          <w:tblCellSpacing w:w="0" w:type="dxa"/>
        </w:trPr>
        <w:tc>
          <w:tcPr>
            <w:tcW w:w="0" w:type="auto"/>
            <w:hideMark/>
          </w:tcPr>
          <w:p w14:paraId="5CE73AAA" w14:textId="77777777" w:rsidR="0069698D" w:rsidRPr="00416C11" w:rsidRDefault="0069698D" w:rsidP="0069698D">
            <w:pPr>
              <w:rPr>
                <w:b w:val="0"/>
                <w:bCs w:val="0"/>
                <w:sz w:val="22"/>
                <w:szCs w:val="22"/>
              </w:rPr>
            </w:pPr>
            <w:r w:rsidRPr="00416C11">
              <w:rPr>
                <w:b w:val="0"/>
                <w:bCs w:val="0"/>
                <w:sz w:val="22"/>
                <w:szCs w:val="22"/>
              </w:rPr>
              <w:t>46380700</w:t>
            </w:r>
          </w:p>
        </w:tc>
        <w:tc>
          <w:tcPr>
            <w:tcW w:w="0" w:type="auto"/>
            <w:vAlign w:val="center"/>
            <w:hideMark/>
          </w:tcPr>
          <w:p w14:paraId="2DC261A1" w14:textId="77777777" w:rsidR="0069698D" w:rsidRPr="00416C11" w:rsidRDefault="0069698D" w:rsidP="0069698D">
            <w:pPr>
              <w:rPr>
                <w:b w:val="0"/>
                <w:bCs w:val="0"/>
                <w:sz w:val="22"/>
                <w:szCs w:val="22"/>
              </w:rPr>
            </w:pPr>
            <w:r w:rsidRPr="00416C11">
              <w:rPr>
                <w:b w:val="0"/>
                <w:bCs w:val="0"/>
                <w:sz w:val="22"/>
                <w:szCs w:val="22"/>
              </w:rPr>
              <w:t xml:space="preserve">Drexel Chemical Co. (2004) Submission of Product Chemistry Data in Support of the Reregistration of the Atrazine Containing Products Drexel Atrazine 90 DF and Drexel Atrazine 90 DP. Transmittal of 1 Study. </w:t>
            </w:r>
          </w:p>
        </w:tc>
      </w:tr>
      <w:tr w:rsidR="0069698D" w:rsidRPr="00416C11" w14:paraId="2B3D390E" w14:textId="77777777" w:rsidTr="0069698D">
        <w:trPr>
          <w:tblCellSpacing w:w="0" w:type="dxa"/>
        </w:trPr>
        <w:tc>
          <w:tcPr>
            <w:tcW w:w="0" w:type="auto"/>
            <w:hideMark/>
          </w:tcPr>
          <w:p w14:paraId="3E0B5ACC" w14:textId="77777777" w:rsidR="0069698D" w:rsidRPr="00416C11" w:rsidRDefault="0069698D" w:rsidP="0069698D">
            <w:pPr>
              <w:rPr>
                <w:b w:val="0"/>
                <w:bCs w:val="0"/>
                <w:sz w:val="22"/>
                <w:szCs w:val="22"/>
              </w:rPr>
            </w:pPr>
            <w:r w:rsidRPr="00416C11">
              <w:rPr>
                <w:b w:val="0"/>
                <w:bCs w:val="0"/>
                <w:sz w:val="22"/>
                <w:szCs w:val="22"/>
              </w:rPr>
              <w:t>46380800</w:t>
            </w:r>
          </w:p>
        </w:tc>
        <w:tc>
          <w:tcPr>
            <w:tcW w:w="0" w:type="auto"/>
            <w:vAlign w:val="center"/>
            <w:hideMark/>
          </w:tcPr>
          <w:p w14:paraId="54A724D7" w14:textId="77777777" w:rsidR="0069698D" w:rsidRPr="00416C11" w:rsidRDefault="0069698D" w:rsidP="0069698D">
            <w:pPr>
              <w:rPr>
                <w:b w:val="0"/>
                <w:bCs w:val="0"/>
                <w:sz w:val="22"/>
                <w:szCs w:val="22"/>
              </w:rPr>
            </w:pPr>
            <w:r w:rsidRPr="00416C11">
              <w:rPr>
                <w:b w:val="0"/>
                <w:bCs w:val="0"/>
                <w:sz w:val="22"/>
                <w:szCs w:val="22"/>
              </w:rPr>
              <w:t>Drexel Chemical Co. (2004) Submission of Product Chemistry Data in Support of the Registrations of Drexel Atrazine 5L @ Drexel Atra-5 and Drexel Atrazine 5F @ Drexel Atrazine 5L. Transmittal of 1 Study.</w:t>
            </w:r>
          </w:p>
        </w:tc>
      </w:tr>
      <w:tr w:rsidR="0069698D" w:rsidRPr="00416C11" w14:paraId="5B7DED08" w14:textId="77777777" w:rsidTr="0069698D">
        <w:trPr>
          <w:tblCellSpacing w:w="0" w:type="dxa"/>
        </w:trPr>
        <w:tc>
          <w:tcPr>
            <w:tcW w:w="0" w:type="auto"/>
            <w:hideMark/>
          </w:tcPr>
          <w:p w14:paraId="66C2859B" w14:textId="77777777" w:rsidR="0069698D" w:rsidRPr="00416C11" w:rsidRDefault="0069698D" w:rsidP="0069698D">
            <w:pPr>
              <w:rPr>
                <w:b w:val="0"/>
                <w:bCs w:val="0"/>
                <w:sz w:val="22"/>
                <w:szCs w:val="22"/>
              </w:rPr>
            </w:pPr>
            <w:r w:rsidRPr="00416C11">
              <w:rPr>
                <w:b w:val="0"/>
                <w:bCs w:val="0"/>
                <w:sz w:val="22"/>
                <w:szCs w:val="22"/>
              </w:rPr>
              <w:t>46387300</w:t>
            </w:r>
          </w:p>
        </w:tc>
        <w:tc>
          <w:tcPr>
            <w:tcW w:w="0" w:type="auto"/>
            <w:vAlign w:val="center"/>
            <w:hideMark/>
          </w:tcPr>
          <w:p w14:paraId="4F8C7C00" w14:textId="77777777" w:rsidR="0069698D" w:rsidRPr="00416C11" w:rsidRDefault="0069698D" w:rsidP="0069698D">
            <w:pPr>
              <w:rPr>
                <w:b w:val="0"/>
                <w:bCs w:val="0"/>
                <w:sz w:val="22"/>
                <w:szCs w:val="22"/>
              </w:rPr>
            </w:pPr>
            <w:r w:rsidRPr="00416C11">
              <w:rPr>
                <w:b w:val="0"/>
                <w:bCs w:val="0"/>
                <w:sz w:val="22"/>
                <w:szCs w:val="22"/>
              </w:rPr>
              <w:t>Makhteshim-Agan of America Inc (2004) Submission of Toxicity and Product Chemistry Data in Support of the Application for Registration of Bromoxynil Plus Atrazine. Transmittal of 8 Studies.</w:t>
            </w:r>
          </w:p>
        </w:tc>
      </w:tr>
      <w:tr w:rsidR="0069698D" w:rsidRPr="00416C11" w14:paraId="3C05C444" w14:textId="77777777" w:rsidTr="0069698D">
        <w:trPr>
          <w:tblCellSpacing w:w="0" w:type="dxa"/>
        </w:trPr>
        <w:tc>
          <w:tcPr>
            <w:tcW w:w="0" w:type="auto"/>
            <w:hideMark/>
          </w:tcPr>
          <w:p w14:paraId="08FB2E5E" w14:textId="77777777" w:rsidR="0069698D" w:rsidRPr="00416C11" w:rsidRDefault="0069698D" w:rsidP="0069698D">
            <w:pPr>
              <w:rPr>
                <w:b w:val="0"/>
                <w:bCs w:val="0"/>
                <w:sz w:val="22"/>
                <w:szCs w:val="22"/>
              </w:rPr>
            </w:pPr>
            <w:r w:rsidRPr="00416C11">
              <w:rPr>
                <w:b w:val="0"/>
                <w:bCs w:val="0"/>
                <w:sz w:val="22"/>
                <w:szCs w:val="22"/>
              </w:rPr>
              <w:t>46387900</w:t>
            </w:r>
          </w:p>
        </w:tc>
        <w:tc>
          <w:tcPr>
            <w:tcW w:w="0" w:type="auto"/>
            <w:vAlign w:val="center"/>
            <w:hideMark/>
          </w:tcPr>
          <w:p w14:paraId="272E7330" w14:textId="77777777" w:rsidR="0069698D" w:rsidRPr="00416C11" w:rsidRDefault="0069698D" w:rsidP="0069698D">
            <w:pPr>
              <w:rPr>
                <w:b w:val="0"/>
                <w:bCs w:val="0"/>
                <w:sz w:val="22"/>
                <w:szCs w:val="22"/>
              </w:rPr>
            </w:pPr>
            <w:r w:rsidRPr="00416C11">
              <w:rPr>
                <w:b w:val="0"/>
                <w:bCs w:val="0"/>
                <w:sz w:val="22"/>
                <w:szCs w:val="22"/>
              </w:rPr>
              <w:t>Drexel Chemical Company (2004) Submission of Product Chemistry Data in Support of the Reregistrations of Drexel Atrazine 5L @ Drexel Atra-5 and Drexel Atrazine 5F @ Drexel Atrazine 5L. Transmittal of 1 Study.</w:t>
            </w:r>
          </w:p>
        </w:tc>
      </w:tr>
      <w:tr w:rsidR="0069698D" w:rsidRPr="00416C11" w14:paraId="4A583912" w14:textId="77777777" w:rsidTr="0069698D">
        <w:trPr>
          <w:tblCellSpacing w:w="0" w:type="dxa"/>
        </w:trPr>
        <w:tc>
          <w:tcPr>
            <w:tcW w:w="0" w:type="auto"/>
            <w:hideMark/>
          </w:tcPr>
          <w:p w14:paraId="444737A6" w14:textId="77777777" w:rsidR="0069698D" w:rsidRPr="00416C11" w:rsidRDefault="0069698D" w:rsidP="0069698D">
            <w:pPr>
              <w:rPr>
                <w:b w:val="0"/>
                <w:bCs w:val="0"/>
                <w:sz w:val="22"/>
                <w:szCs w:val="22"/>
              </w:rPr>
            </w:pPr>
            <w:r w:rsidRPr="00416C11">
              <w:rPr>
                <w:b w:val="0"/>
                <w:bCs w:val="0"/>
                <w:sz w:val="22"/>
                <w:szCs w:val="22"/>
              </w:rPr>
              <w:lastRenderedPageBreak/>
              <w:t>46388000</w:t>
            </w:r>
          </w:p>
        </w:tc>
        <w:tc>
          <w:tcPr>
            <w:tcW w:w="0" w:type="auto"/>
            <w:vAlign w:val="center"/>
            <w:hideMark/>
          </w:tcPr>
          <w:p w14:paraId="7B2EB810" w14:textId="77777777" w:rsidR="0069698D" w:rsidRPr="00416C11" w:rsidRDefault="0069698D" w:rsidP="0069698D">
            <w:pPr>
              <w:rPr>
                <w:b w:val="0"/>
                <w:bCs w:val="0"/>
                <w:sz w:val="22"/>
                <w:szCs w:val="22"/>
              </w:rPr>
            </w:pPr>
            <w:r w:rsidRPr="00416C11">
              <w:rPr>
                <w:b w:val="0"/>
                <w:bCs w:val="0"/>
                <w:sz w:val="22"/>
                <w:szCs w:val="22"/>
              </w:rPr>
              <w:t>Drexel Chemical Company (2004) Submission of Product Chemistry Data in Support of the Registrations of Drexel Atrazine 90 DF and Drexel Atrazine 90 DP. Transmittal of 2 Studies.</w:t>
            </w:r>
          </w:p>
        </w:tc>
      </w:tr>
      <w:tr w:rsidR="0069698D" w:rsidRPr="00416C11" w14:paraId="1C3F4E30" w14:textId="77777777" w:rsidTr="0069698D">
        <w:trPr>
          <w:tblCellSpacing w:w="0" w:type="dxa"/>
        </w:trPr>
        <w:tc>
          <w:tcPr>
            <w:tcW w:w="0" w:type="auto"/>
            <w:hideMark/>
          </w:tcPr>
          <w:p w14:paraId="359239BD" w14:textId="77777777" w:rsidR="0069698D" w:rsidRPr="00416C11" w:rsidRDefault="0069698D" w:rsidP="0069698D">
            <w:pPr>
              <w:rPr>
                <w:b w:val="0"/>
                <w:bCs w:val="0"/>
                <w:sz w:val="22"/>
                <w:szCs w:val="22"/>
              </w:rPr>
            </w:pPr>
            <w:r w:rsidRPr="00416C11">
              <w:rPr>
                <w:b w:val="0"/>
                <w:bCs w:val="0"/>
                <w:sz w:val="22"/>
                <w:szCs w:val="22"/>
              </w:rPr>
              <w:t>46388200</w:t>
            </w:r>
          </w:p>
        </w:tc>
        <w:tc>
          <w:tcPr>
            <w:tcW w:w="0" w:type="auto"/>
            <w:vAlign w:val="center"/>
            <w:hideMark/>
          </w:tcPr>
          <w:p w14:paraId="45BDC51A" w14:textId="77777777" w:rsidR="0069698D" w:rsidRPr="00416C11" w:rsidRDefault="0069698D" w:rsidP="0069698D">
            <w:pPr>
              <w:rPr>
                <w:b w:val="0"/>
                <w:bCs w:val="0"/>
                <w:sz w:val="22"/>
                <w:szCs w:val="22"/>
              </w:rPr>
            </w:pPr>
            <w:r w:rsidRPr="00416C11">
              <w:rPr>
                <w:b w:val="0"/>
                <w:bCs w:val="0"/>
                <w:sz w:val="22"/>
                <w:szCs w:val="22"/>
              </w:rPr>
              <w:t>Syngenta Crop Protection, Inc. (2004) Submission of Risk and Exposure Data in Support of the Registration of Atrazine. Transmittal of 1 Study.</w:t>
            </w:r>
          </w:p>
        </w:tc>
      </w:tr>
      <w:tr w:rsidR="0069698D" w:rsidRPr="00416C11" w14:paraId="15F50F5A" w14:textId="77777777" w:rsidTr="0069698D">
        <w:trPr>
          <w:tblCellSpacing w:w="0" w:type="dxa"/>
        </w:trPr>
        <w:tc>
          <w:tcPr>
            <w:tcW w:w="0" w:type="auto"/>
            <w:hideMark/>
          </w:tcPr>
          <w:p w14:paraId="43A755D0" w14:textId="77777777" w:rsidR="0069698D" w:rsidRPr="00416C11" w:rsidRDefault="0069698D" w:rsidP="0069698D">
            <w:pPr>
              <w:rPr>
                <w:b w:val="0"/>
                <w:bCs w:val="0"/>
                <w:sz w:val="22"/>
                <w:szCs w:val="22"/>
              </w:rPr>
            </w:pPr>
            <w:r w:rsidRPr="00416C11">
              <w:rPr>
                <w:b w:val="0"/>
                <w:bCs w:val="0"/>
                <w:sz w:val="22"/>
                <w:szCs w:val="22"/>
              </w:rPr>
              <w:t>46388201</w:t>
            </w:r>
          </w:p>
        </w:tc>
        <w:tc>
          <w:tcPr>
            <w:tcW w:w="0" w:type="auto"/>
            <w:vAlign w:val="center"/>
            <w:hideMark/>
          </w:tcPr>
          <w:p w14:paraId="0593E641" w14:textId="77777777" w:rsidR="0069698D" w:rsidRPr="00416C11" w:rsidRDefault="0069698D" w:rsidP="0069698D">
            <w:pPr>
              <w:rPr>
                <w:b w:val="0"/>
                <w:bCs w:val="0"/>
                <w:sz w:val="22"/>
                <w:szCs w:val="22"/>
              </w:rPr>
            </w:pPr>
            <w:r w:rsidRPr="00416C11">
              <w:rPr>
                <w:b w:val="0"/>
                <w:bCs w:val="0"/>
                <w:sz w:val="22"/>
                <w:szCs w:val="22"/>
              </w:rPr>
              <w:t>Hill, G. (2004) Atrazine Exposure Scenario 2(b) for Mixers/Loaders in Ground Boom Applications to Corn and Sorghum: Summary. Project Number: T021869/04. Unpublished study prepared by Syngenta Crop Protection, Inc. 8 p.</w:t>
            </w:r>
          </w:p>
        </w:tc>
      </w:tr>
      <w:tr w:rsidR="0069698D" w:rsidRPr="00416C11" w14:paraId="4AE52B33" w14:textId="77777777" w:rsidTr="0069698D">
        <w:trPr>
          <w:tblCellSpacing w:w="0" w:type="dxa"/>
        </w:trPr>
        <w:tc>
          <w:tcPr>
            <w:tcW w:w="0" w:type="auto"/>
            <w:hideMark/>
          </w:tcPr>
          <w:p w14:paraId="755AAAF6" w14:textId="77777777" w:rsidR="0069698D" w:rsidRPr="00416C11" w:rsidRDefault="0069698D" w:rsidP="0069698D">
            <w:pPr>
              <w:rPr>
                <w:b w:val="0"/>
                <w:bCs w:val="0"/>
                <w:sz w:val="22"/>
                <w:szCs w:val="22"/>
              </w:rPr>
            </w:pPr>
            <w:r w:rsidRPr="00416C11">
              <w:rPr>
                <w:b w:val="0"/>
                <w:bCs w:val="0"/>
                <w:sz w:val="22"/>
                <w:szCs w:val="22"/>
              </w:rPr>
              <w:t>46390700</w:t>
            </w:r>
          </w:p>
        </w:tc>
        <w:tc>
          <w:tcPr>
            <w:tcW w:w="0" w:type="auto"/>
            <w:vAlign w:val="center"/>
            <w:hideMark/>
          </w:tcPr>
          <w:p w14:paraId="325D9335" w14:textId="77777777" w:rsidR="0069698D" w:rsidRPr="00416C11" w:rsidRDefault="0069698D" w:rsidP="0069698D">
            <w:pPr>
              <w:rPr>
                <w:b w:val="0"/>
                <w:bCs w:val="0"/>
                <w:sz w:val="22"/>
                <w:szCs w:val="22"/>
              </w:rPr>
            </w:pPr>
            <w:r w:rsidRPr="00416C11">
              <w:rPr>
                <w:b w:val="0"/>
                <w:bCs w:val="0"/>
                <w:sz w:val="22"/>
                <w:szCs w:val="22"/>
              </w:rPr>
              <w:t>Drexel Chemical Co (2004) Submission of Product Chemistry and Toxicity Data in Support of the Reregistration of Drexel Atrazine Technical. Transmittal of 6 Studies.</w:t>
            </w:r>
          </w:p>
        </w:tc>
      </w:tr>
      <w:tr w:rsidR="0069698D" w:rsidRPr="00416C11" w14:paraId="1625236B" w14:textId="77777777" w:rsidTr="0069698D">
        <w:trPr>
          <w:tblCellSpacing w:w="0" w:type="dxa"/>
        </w:trPr>
        <w:tc>
          <w:tcPr>
            <w:tcW w:w="0" w:type="auto"/>
            <w:hideMark/>
          </w:tcPr>
          <w:p w14:paraId="54B7204A" w14:textId="77777777" w:rsidR="0069698D" w:rsidRPr="00416C11" w:rsidRDefault="0069698D" w:rsidP="0069698D">
            <w:pPr>
              <w:rPr>
                <w:b w:val="0"/>
                <w:bCs w:val="0"/>
                <w:sz w:val="22"/>
                <w:szCs w:val="22"/>
              </w:rPr>
            </w:pPr>
            <w:r w:rsidRPr="00416C11">
              <w:rPr>
                <w:b w:val="0"/>
                <w:bCs w:val="0"/>
                <w:sz w:val="22"/>
                <w:szCs w:val="22"/>
              </w:rPr>
              <w:t>46392400</w:t>
            </w:r>
          </w:p>
        </w:tc>
        <w:tc>
          <w:tcPr>
            <w:tcW w:w="0" w:type="auto"/>
            <w:vAlign w:val="center"/>
            <w:hideMark/>
          </w:tcPr>
          <w:p w14:paraId="105E8BC8" w14:textId="77777777" w:rsidR="0069698D" w:rsidRPr="00416C11" w:rsidRDefault="0069698D" w:rsidP="0069698D">
            <w:pPr>
              <w:rPr>
                <w:b w:val="0"/>
                <w:bCs w:val="0"/>
                <w:sz w:val="22"/>
                <w:szCs w:val="22"/>
              </w:rPr>
            </w:pPr>
            <w:r w:rsidRPr="00416C11">
              <w:rPr>
                <w:b w:val="0"/>
                <w:bCs w:val="0"/>
                <w:sz w:val="22"/>
                <w:szCs w:val="22"/>
              </w:rPr>
              <w:t>Drexel Chemical Company (2004) Submission of Toxicity Data in Support of the Application for Registration of Atrazine 4%. Transmittal of 1 Study.</w:t>
            </w:r>
          </w:p>
        </w:tc>
      </w:tr>
      <w:tr w:rsidR="0069698D" w:rsidRPr="00416C11" w14:paraId="1FEB5E62" w14:textId="77777777" w:rsidTr="0069698D">
        <w:trPr>
          <w:tblCellSpacing w:w="0" w:type="dxa"/>
        </w:trPr>
        <w:tc>
          <w:tcPr>
            <w:tcW w:w="0" w:type="auto"/>
            <w:hideMark/>
          </w:tcPr>
          <w:p w14:paraId="29CC7658" w14:textId="77777777" w:rsidR="0069698D" w:rsidRPr="00416C11" w:rsidRDefault="0069698D" w:rsidP="0069698D">
            <w:pPr>
              <w:rPr>
                <w:b w:val="0"/>
                <w:bCs w:val="0"/>
                <w:sz w:val="22"/>
                <w:szCs w:val="22"/>
              </w:rPr>
            </w:pPr>
            <w:r w:rsidRPr="00416C11">
              <w:rPr>
                <w:b w:val="0"/>
                <w:bCs w:val="0"/>
                <w:sz w:val="22"/>
                <w:szCs w:val="22"/>
              </w:rPr>
              <w:t>46394300</w:t>
            </w:r>
          </w:p>
        </w:tc>
        <w:tc>
          <w:tcPr>
            <w:tcW w:w="0" w:type="auto"/>
            <w:vAlign w:val="center"/>
            <w:hideMark/>
          </w:tcPr>
          <w:p w14:paraId="23E4E9D5" w14:textId="77777777" w:rsidR="0069698D" w:rsidRPr="00416C11" w:rsidRDefault="0069698D" w:rsidP="0069698D">
            <w:pPr>
              <w:rPr>
                <w:b w:val="0"/>
                <w:bCs w:val="0"/>
                <w:sz w:val="22"/>
                <w:szCs w:val="22"/>
              </w:rPr>
            </w:pPr>
            <w:r w:rsidRPr="00416C11">
              <w:rPr>
                <w:b w:val="0"/>
                <w:bCs w:val="0"/>
                <w:sz w:val="22"/>
                <w:szCs w:val="22"/>
              </w:rPr>
              <w:t xml:space="preserve">Drexel Chemical Co. (2004) Submission of the Product Chemistry Data in Support of the Reregistration of Drexel Simazat 4L. Transmittal of 2 Studies. </w:t>
            </w:r>
          </w:p>
        </w:tc>
      </w:tr>
      <w:tr w:rsidR="0069698D" w:rsidRPr="00416C11" w14:paraId="03D08EA9" w14:textId="77777777" w:rsidTr="0069698D">
        <w:trPr>
          <w:tblCellSpacing w:w="0" w:type="dxa"/>
        </w:trPr>
        <w:tc>
          <w:tcPr>
            <w:tcW w:w="0" w:type="auto"/>
            <w:hideMark/>
          </w:tcPr>
          <w:p w14:paraId="23908C73" w14:textId="77777777" w:rsidR="0069698D" w:rsidRPr="00416C11" w:rsidRDefault="0069698D" w:rsidP="0069698D">
            <w:pPr>
              <w:rPr>
                <w:b w:val="0"/>
                <w:bCs w:val="0"/>
                <w:sz w:val="22"/>
                <w:szCs w:val="22"/>
              </w:rPr>
            </w:pPr>
            <w:r w:rsidRPr="00416C11">
              <w:rPr>
                <w:b w:val="0"/>
                <w:bCs w:val="0"/>
                <w:sz w:val="22"/>
                <w:szCs w:val="22"/>
              </w:rPr>
              <w:t>46400900</w:t>
            </w:r>
          </w:p>
        </w:tc>
        <w:tc>
          <w:tcPr>
            <w:tcW w:w="0" w:type="auto"/>
            <w:vAlign w:val="center"/>
            <w:hideMark/>
          </w:tcPr>
          <w:p w14:paraId="7B68F01D" w14:textId="77777777" w:rsidR="0069698D" w:rsidRPr="00416C11" w:rsidRDefault="0069698D" w:rsidP="0069698D">
            <w:pPr>
              <w:rPr>
                <w:b w:val="0"/>
                <w:bCs w:val="0"/>
                <w:sz w:val="22"/>
                <w:szCs w:val="22"/>
              </w:rPr>
            </w:pPr>
            <w:r w:rsidRPr="00416C11">
              <w:rPr>
                <w:b w:val="0"/>
                <w:bCs w:val="0"/>
                <w:sz w:val="22"/>
                <w:szCs w:val="22"/>
              </w:rPr>
              <w:t>BASF Corporation (2004) Submission of Product Chemistry Data in Support of the Reregistration of Atrazine and Dicamba, Pottassium Salt Containing Product Marksman Herbicide. Transmittal of 3 Studies.</w:t>
            </w:r>
          </w:p>
        </w:tc>
      </w:tr>
      <w:tr w:rsidR="0069698D" w:rsidRPr="00416C11" w14:paraId="44F4233E" w14:textId="77777777" w:rsidTr="0069698D">
        <w:trPr>
          <w:tblCellSpacing w:w="0" w:type="dxa"/>
        </w:trPr>
        <w:tc>
          <w:tcPr>
            <w:tcW w:w="0" w:type="auto"/>
            <w:hideMark/>
          </w:tcPr>
          <w:p w14:paraId="72FDA243" w14:textId="77777777" w:rsidR="0069698D" w:rsidRPr="00416C11" w:rsidRDefault="0069698D" w:rsidP="0069698D">
            <w:pPr>
              <w:rPr>
                <w:b w:val="0"/>
                <w:bCs w:val="0"/>
                <w:sz w:val="22"/>
                <w:szCs w:val="22"/>
              </w:rPr>
            </w:pPr>
            <w:r w:rsidRPr="00416C11">
              <w:rPr>
                <w:b w:val="0"/>
                <w:bCs w:val="0"/>
                <w:sz w:val="22"/>
                <w:szCs w:val="22"/>
              </w:rPr>
              <w:t>46401700</w:t>
            </w:r>
          </w:p>
        </w:tc>
        <w:tc>
          <w:tcPr>
            <w:tcW w:w="0" w:type="auto"/>
            <w:vAlign w:val="center"/>
            <w:hideMark/>
          </w:tcPr>
          <w:p w14:paraId="0746DF60" w14:textId="77777777" w:rsidR="0069698D" w:rsidRPr="00416C11" w:rsidRDefault="0069698D" w:rsidP="0069698D">
            <w:pPr>
              <w:rPr>
                <w:b w:val="0"/>
                <w:bCs w:val="0"/>
                <w:sz w:val="22"/>
                <w:szCs w:val="22"/>
              </w:rPr>
            </w:pPr>
            <w:r w:rsidRPr="00416C11">
              <w:rPr>
                <w:b w:val="0"/>
                <w:bCs w:val="0"/>
                <w:sz w:val="22"/>
                <w:szCs w:val="22"/>
              </w:rPr>
              <w:t>Howard Fertilizer &amp; Chemical Co., Inc. (2004) Submission of Product Chemistry Data in Support of the Reregistration of the Atrazine Containing Product Turf Pride Weeder. Transmittal of 1 Study.</w:t>
            </w:r>
          </w:p>
        </w:tc>
      </w:tr>
      <w:tr w:rsidR="0069698D" w:rsidRPr="00416C11" w14:paraId="33476520" w14:textId="77777777" w:rsidTr="0069698D">
        <w:trPr>
          <w:tblCellSpacing w:w="0" w:type="dxa"/>
        </w:trPr>
        <w:tc>
          <w:tcPr>
            <w:tcW w:w="0" w:type="auto"/>
            <w:hideMark/>
          </w:tcPr>
          <w:p w14:paraId="64F8D24B" w14:textId="77777777" w:rsidR="0069698D" w:rsidRPr="00416C11" w:rsidRDefault="0069698D" w:rsidP="0069698D">
            <w:pPr>
              <w:rPr>
                <w:b w:val="0"/>
                <w:bCs w:val="0"/>
                <w:sz w:val="22"/>
                <w:szCs w:val="22"/>
              </w:rPr>
            </w:pPr>
            <w:r w:rsidRPr="00416C11">
              <w:rPr>
                <w:b w:val="0"/>
                <w:bCs w:val="0"/>
                <w:sz w:val="22"/>
                <w:szCs w:val="22"/>
              </w:rPr>
              <w:t>46402200</w:t>
            </w:r>
          </w:p>
        </w:tc>
        <w:tc>
          <w:tcPr>
            <w:tcW w:w="0" w:type="auto"/>
            <w:vAlign w:val="center"/>
            <w:hideMark/>
          </w:tcPr>
          <w:p w14:paraId="38A8801B" w14:textId="77777777" w:rsidR="0069698D" w:rsidRPr="00416C11" w:rsidRDefault="0069698D" w:rsidP="0069698D">
            <w:pPr>
              <w:rPr>
                <w:b w:val="0"/>
                <w:bCs w:val="0"/>
                <w:sz w:val="22"/>
                <w:szCs w:val="22"/>
              </w:rPr>
            </w:pPr>
            <w:r w:rsidRPr="00416C11">
              <w:rPr>
                <w:b w:val="0"/>
                <w:bCs w:val="0"/>
                <w:sz w:val="22"/>
                <w:szCs w:val="22"/>
              </w:rPr>
              <w:t>Agriliance, Inc. (2004) Submission of Product Chemistry in Support of the Reregistration of the Atrazine Containing Product Agrisolutions Atrazine 4L. Transmittal of 2 Studies.</w:t>
            </w:r>
          </w:p>
        </w:tc>
      </w:tr>
      <w:tr w:rsidR="0069698D" w:rsidRPr="00416C11" w14:paraId="16B7B66D" w14:textId="77777777" w:rsidTr="0069698D">
        <w:trPr>
          <w:tblCellSpacing w:w="0" w:type="dxa"/>
        </w:trPr>
        <w:tc>
          <w:tcPr>
            <w:tcW w:w="0" w:type="auto"/>
            <w:hideMark/>
          </w:tcPr>
          <w:p w14:paraId="54FF43E1" w14:textId="77777777" w:rsidR="0069698D" w:rsidRPr="00416C11" w:rsidRDefault="0069698D" w:rsidP="0069698D">
            <w:pPr>
              <w:rPr>
                <w:b w:val="0"/>
                <w:bCs w:val="0"/>
                <w:sz w:val="22"/>
                <w:szCs w:val="22"/>
              </w:rPr>
            </w:pPr>
            <w:r w:rsidRPr="00416C11">
              <w:rPr>
                <w:b w:val="0"/>
                <w:bCs w:val="0"/>
                <w:sz w:val="22"/>
                <w:szCs w:val="22"/>
              </w:rPr>
              <w:t>46402500</w:t>
            </w:r>
          </w:p>
        </w:tc>
        <w:tc>
          <w:tcPr>
            <w:tcW w:w="0" w:type="auto"/>
            <w:vAlign w:val="center"/>
            <w:hideMark/>
          </w:tcPr>
          <w:p w14:paraId="5FDC04F9" w14:textId="77777777" w:rsidR="0069698D" w:rsidRPr="00416C11" w:rsidRDefault="0069698D" w:rsidP="0069698D">
            <w:pPr>
              <w:rPr>
                <w:b w:val="0"/>
                <w:bCs w:val="0"/>
                <w:sz w:val="22"/>
                <w:szCs w:val="22"/>
              </w:rPr>
            </w:pPr>
            <w:r w:rsidRPr="00416C11">
              <w:rPr>
                <w:b w:val="0"/>
                <w:bCs w:val="0"/>
                <w:sz w:val="22"/>
                <w:szCs w:val="22"/>
              </w:rPr>
              <w:t>Sylorr Plant Corporation (2004) Submission of Product Chemistry Data in Support of the Reregistration of Herbicide Granules Formula A. Transmittal of 4 Studies.</w:t>
            </w:r>
          </w:p>
        </w:tc>
      </w:tr>
      <w:tr w:rsidR="0069698D" w:rsidRPr="00416C11" w14:paraId="6A0F9460" w14:textId="77777777" w:rsidTr="0069698D">
        <w:trPr>
          <w:tblCellSpacing w:w="0" w:type="dxa"/>
        </w:trPr>
        <w:tc>
          <w:tcPr>
            <w:tcW w:w="0" w:type="auto"/>
            <w:hideMark/>
          </w:tcPr>
          <w:p w14:paraId="20DE31A4" w14:textId="77777777" w:rsidR="0069698D" w:rsidRPr="00416C11" w:rsidRDefault="0069698D" w:rsidP="0069698D">
            <w:pPr>
              <w:rPr>
                <w:b w:val="0"/>
                <w:bCs w:val="0"/>
                <w:sz w:val="22"/>
                <w:szCs w:val="22"/>
              </w:rPr>
            </w:pPr>
            <w:r w:rsidRPr="00416C11">
              <w:rPr>
                <w:b w:val="0"/>
                <w:bCs w:val="0"/>
                <w:sz w:val="22"/>
                <w:szCs w:val="22"/>
              </w:rPr>
              <w:t>46403500</w:t>
            </w:r>
          </w:p>
        </w:tc>
        <w:tc>
          <w:tcPr>
            <w:tcW w:w="0" w:type="auto"/>
            <w:vAlign w:val="center"/>
            <w:hideMark/>
          </w:tcPr>
          <w:p w14:paraId="07232358" w14:textId="77777777" w:rsidR="0069698D" w:rsidRPr="00416C11" w:rsidRDefault="0069698D" w:rsidP="0069698D">
            <w:pPr>
              <w:rPr>
                <w:b w:val="0"/>
                <w:bCs w:val="0"/>
                <w:sz w:val="22"/>
                <w:szCs w:val="22"/>
              </w:rPr>
            </w:pPr>
            <w:r w:rsidRPr="00416C11">
              <w:rPr>
                <w:b w:val="0"/>
                <w:bCs w:val="0"/>
                <w:sz w:val="22"/>
                <w:szCs w:val="22"/>
              </w:rPr>
              <w:t>Sunniland Corporation (2004) Submission of Product Chemistry Data in Support of the Application for Registration of Atra4 St. Augustine Lawn Weed Killer. Transmittal of 1 Study.</w:t>
            </w:r>
          </w:p>
        </w:tc>
      </w:tr>
      <w:tr w:rsidR="0069698D" w:rsidRPr="00416C11" w14:paraId="31F4EF67" w14:textId="77777777" w:rsidTr="0069698D">
        <w:trPr>
          <w:tblCellSpacing w:w="0" w:type="dxa"/>
        </w:trPr>
        <w:tc>
          <w:tcPr>
            <w:tcW w:w="0" w:type="auto"/>
            <w:hideMark/>
          </w:tcPr>
          <w:p w14:paraId="72BC038F" w14:textId="77777777" w:rsidR="0069698D" w:rsidRPr="00416C11" w:rsidRDefault="0069698D" w:rsidP="0069698D">
            <w:pPr>
              <w:rPr>
                <w:b w:val="0"/>
                <w:bCs w:val="0"/>
                <w:sz w:val="22"/>
                <w:szCs w:val="22"/>
              </w:rPr>
            </w:pPr>
            <w:r w:rsidRPr="00416C11">
              <w:rPr>
                <w:b w:val="0"/>
                <w:bCs w:val="0"/>
                <w:sz w:val="22"/>
                <w:szCs w:val="22"/>
              </w:rPr>
              <w:t>46407300</w:t>
            </w:r>
          </w:p>
        </w:tc>
        <w:tc>
          <w:tcPr>
            <w:tcW w:w="0" w:type="auto"/>
            <w:vAlign w:val="center"/>
            <w:hideMark/>
          </w:tcPr>
          <w:p w14:paraId="31E1793D" w14:textId="77777777" w:rsidR="0069698D" w:rsidRPr="00416C11" w:rsidRDefault="0069698D" w:rsidP="0069698D">
            <w:pPr>
              <w:rPr>
                <w:b w:val="0"/>
                <w:bCs w:val="0"/>
                <w:sz w:val="22"/>
                <w:szCs w:val="22"/>
              </w:rPr>
            </w:pPr>
            <w:r w:rsidRPr="00416C11">
              <w:rPr>
                <w:b w:val="0"/>
                <w:bCs w:val="0"/>
                <w:sz w:val="22"/>
                <w:szCs w:val="22"/>
              </w:rPr>
              <w:t>E.I. du Pont de Nemours and Company, Inc. (2004) Submission of Product Chemistry Data in Support of the Reregistrations of DuPont Basis Gold Herbicide, Leadoff Herbicide, DuPont Steadfast ATZ Herbicide, DuPont Cinch ATZ Lite Herbicide, and DuPont Cinch ATZ Herbicide. Transmittal of 1 Study.</w:t>
            </w:r>
          </w:p>
        </w:tc>
      </w:tr>
      <w:tr w:rsidR="0069698D" w:rsidRPr="00416C11" w14:paraId="587EF0DE" w14:textId="77777777" w:rsidTr="0069698D">
        <w:trPr>
          <w:tblCellSpacing w:w="0" w:type="dxa"/>
        </w:trPr>
        <w:tc>
          <w:tcPr>
            <w:tcW w:w="0" w:type="auto"/>
            <w:hideMark/>
          </w:tcPr>
          <w:p w14:paraId="1C911EE2" w14:textId="77777777" w:rsidR="0069698D" w:rsidRPr="00416C11" w:rsidRDefault="0069698D" w:rsidP="0069698D">
            <w:pPr>
              <w:rPr>
                <w:b w:val="0"/>
                <w:bCs w:val="0"/>
                <w:sz w:val="22"/>
                <w:szCs w:val="22"/>
              </w:rPr>
            </w:pPr>
            <w:r w:rsidRPr="00416C11">
              <w:rPr>
                <w:b w:val="0"/>
                <w:bCs w:val="0"/>
                <w:sz w:val="22"/>
                <w:szCs w:val="22"/>
              </w:rPr>
              <w:t>46408400</w:t>
            </w:r>
          </w:p>
        </w:tc>
        <w:tc>
          <w:tcPr>
            <w:tcW w:w="0" w:type="auto"/>
            <w:vAlign w:val="center"/>
            <w:hideMark/>
          </w:tcPr>
          <w:p w14:paraId="065A7D20" w14:textId="77777777" w:rsidR="0069698D" w:rsidRPr="00416C11" w:rsidRDefault="0069698D" w:rsidP="0069698D">
            <w:pPr>
              <w:rPr>
                <w:b w:val="0"/>
                <w:bCs w:val="0"/>
                <w:sz w:val="22"/>
                <w:szCs w:val="22"/>
              </w:rPr>
            </w:pPr>
            <w:r w:rsidRPr="00416C11">
              <w:rPr>
                <w:b w:val="0"/>
                <w:bCs w:val="0"/>
                <w:sz w:val="22"/>
                <w:szCs w:val="22"/>
              </w:rPr>
              <w:t>Gro Tec Inc (2004) Submission of Product Chemistry and Toxicity Data in Support of the Reregistration of Atrazine Containing Product Penngreen Weed &amp; Feed With Atrazine. Transmittal of 4 Studies.</w:t>
            </w:r>
          </w:p>
        </w:tc>
      </w:tr>
      <w:tr w:rsidR="0069698D" w:rsidRPr="00416C11" w14:paraId="3D4ABBD5" w14:textId="77777777" w:rsidTr="0069698D">
        <w:trPr>
          <w:tblCellSpacing w:w="0" w:type="dxa"/>
        </w:trPr>
        <w:tc>
          <w:tcPr>
            <w:tcW w:w="0" w:type="auto"/>
            <w:hideMark/>
          </w:tcPr>
          <w:p w14:paraId="18EB4FFD" w14:textId="77777777" w:rsidR="0069698D" w:rsidRPr="00416C11" w:rsidRDefault="0069698D" w:rsidP="0069698D">
            <w:pPr>
              <w:rPr>
                <w:b w:val="0"/>
                <w:bCs w:val="0"/>
                <w:sz w:val="22"/>
                <w:szCs w:val="22"/>
              </w:rPr>
            </w:pPr>
            <w:r w:rsidRPr="00416C11">
              <w:rPr>
                <w:b w:val="0"/>
                <w:bCs w:val="0"/>
                <w:sz w:val="22"/>
                <w:szCs w:val="22"/>
              </w:rPr>
              <w:t>46408403</w:t>
            </w:r>
          </w:p>
        </w:tc>
        <w:tc>
          <w:tcPr>
            <w:tcW w:w="0" w:type="auto"/>
            <w:vAlign w:val="center"/>
            <w:hideMark/>
          </w:tcPr>
          <w:p w14:paraId="16686080" w14:textId="77777777" w:rsidR="0069698D" w:rsidRPr="00416C11" w:rsidRDefault="0069698D" w:rsidP="0069698D">
            <w:pPr>
              <w:rPr>
                <w:b w:val="0"/>
                <w:bCs w:val="0"/>
                <w:sz w:val="22"/>
                <w:szCs w:val="22"/>
              </w:rPr>
            </w:pPr>
            <w:r w:rsidRPr="00416C11">
              <w:rPr>
                <w:b w:val="0"/>
                <w:bCs w:val="0"/>
                <w:sz w:val="22"/>
                <w:szCs w:val="22"/>
              </w:rPr>
              <w:t>Li, Y. (2004) Analytical Method Validation by HPLC for Stability Analysis of Penngreen Weed &amp; Feed With Atrazine. Project Number: 04/0199/G1. Unpublished study prepared by Toxikon Environmental Sciences. 36 p.</w:t>
            </w:r>
          </w:p>
        </w:tc>
      </w:tr>
      <w:tr w:rsidR="0069698D" w:rsidRPr="00416C11" w14:paraId="7ACAA4EE" w14:textId="77777777" w:rsidTr="0069698D">
        <w:trPr>
          <w:tblCellSpacing w:w="0" w:type="dxa"/>
        </w:trPr>
        <w:tc>
          <w:tcPr>
            <w:tcW w:w="0" w:type="auto"/>
            <w:hideMark/>
          </w:tcPr>
          <w:p w14:paraId="7714B018" w14:textId="77777777" w:rsidR="0069698D" w:rsidRPr="00416C11" w:rsidRDefault="0069698D" w:rsidP="0069698D">
            <w:pPr>
              <w:rPr>
                <w:b w:val="0"/>
                <w:bCs w:val="0"/>
                <w:sz w:val="22"/>
                <w:szCs w:val="22"/>
              </w:rPr>
            </w:pPr>
            <w:r w:rsidRPr="00416C11">
              <w:rPr>
                <w:b w:val="0"/>
                <w:bCs w:val="0"/>
                <w:sz w:val="22"/>
                <w:szCs w:val="22"/>
              </w:rPr>
              <w:lastRenderedPageBreak/>
              <w:t>46409800</w:t>
            </w:r>
          </w:p>
        </w:tc>
        <w:tc>
          <w:tcPr>
            <w:tcW w:w="0" w:type="auto"/>
            <w:vAlign w:val="center"/>
            <w:hideMark/>
          </w:tcPr>
          <w:p w14:paraId="6FB48120" w14:textId="77777777" w:rsidR="0069698D" w:rsidRPr="00416C11" w:rsidRDefault="0069698D" w:rsidP="0069698D">
            <w:pPr>
              <w:rPr>
                <w:b w:val="0"/>
                <w:bCs w:val="0"/>
                <w:sz w:val="22"/>
                <w:szCs w:val="22"/>
              </w:rPr>
            </w:pPr>
            <w:r w:rsidRPr="00416C11">
              <w:rPr>
                <w:b w:val="0"/>
                <w:bCs w:val="0"/>
                <w:sz w:val="22"/>
                <w:szCs w:val="22"/>
              </w:rPr>
              <w:t>Syngenta Crop Protection, Inc. (2004) Submission of Product Chemistry and Toxicity Data in Support of the Reregistration of the Atrazine Containing Products Aatrex 4L Herbicide and Aatrex Nine-O Herbicide. Transmittal of 19 Studies.</w:t>
            </w:r>
          </w:p>
        </w:tc>
      </w:tr>
      <w:tr w:rsidR="0069698D" w:rsidRPr="00416C11" w14:paraId="698D26F5" w14:textId="77777777" w:rsidTr="0069698D">
        <w:trPr>
          <w:tblCellSpacing w:w="0" w:type="dxa"/>
        </w:trPr>
        <w:tc>
          <w:tcPr>
            <w:tcW w:w="0" w:type="auto"/>
            <w:hideMark/>
          </w:tcPr>
          <w:p w14:paraId="4B26257D" w14:textId="77777777" w:rsidR="0069698D" w:rsidRPr="00416C11" w:rsidRDefault="0069698D" w:rsidP="0069698D">
            <w:pPr>
              <w:rPr>
                <w:b w:val="0"/>
                <w:bCs w:val="0"/>
                <w:sz w:val="22"/>
                <w:szCs w:val="22"/>
              </w:rPr>
            </w:pPr>
            <w:r w:rsidRPr="00416C11">
              <w:rPr>
                <w:b w:val="0"/>
                <w:bCs w:val="0"/>
                <w:sz w:val="22"/>
                <w:szCs w:val="22"/>
              </w:rPr>
              <w:t>46411500</w:t>
            </w:r>
          </w:p>
        </w:tc>
        <w:tc>
          <w:tcPr>
            <w:tcW w:w="0" w:type="auto"/>
            <w:vAlign w:val="center"/>
            <w:hideMark/>
          </w:tcPr>
          <w:p w14:paraId="1178FCF6" w14:textId="77777777" w:rsidR="0069698D" w:rsidRPr="00416C11" w:rsidRDefault="0069698D" w:rsidP="0069698D">
            <w:pPr>
              <w:rPr>
                <w:b w:val="0"/>
                <w:bCs w:val="0"/>
                <w:sz w:val="22"/>
                <w:szCs w:val="22"/>
              </w:rPr>
            </w:pPr>
            <w:r w:rsidRPr="00416C11">
              <w:rPr>
                <w:b w:val="0"/>
                <w:bCs w:val="0"/>
                <w:sz w:val="22"/>
                <w:szCs w:val="22"/>
              </w:rPr>
              <w:t>Oxon Italia S.P.A. (2004) Submission of Product Chemistry Data in Support of the Registration of Atrazine 4L Herbicide. Transmittal of 2 Studies.</w:t>
            </w:r>
          </w:p>
        </w:tc>
      </w:tr>
      <w:tr w:rsidR="0069698D" w:rsidRPr="00416C11" w14:paraId="47BDD731" w14:textId="77777777" w:rsidTr="0069698D">
        <w:trPr>
          <w:tblCellSpacing w:w="0" w:type="dxa"/>
        </w:trPr>
        <w:tc>
          <w:tcPr>
            <w:tcW w:w="0" w:type="auto"/>
            <w:hideMark/>
          </w:tcPr>
          <w:p w14:paraId="671C6AAE" w14:textId="77777777" w:rsidR="0069698D" w:rsidRPr="00416C11" w:rsidRDefault="0069698D" w:rsidP="0069698D">
            <w:pPr>
              <w:rPr>
                <w:b w:val="0"/>
                <w:bCs w:val="0"/>
                <w:sz w:val="22"/>
                <w:szCs w:val="22"/>
              </w:rPr>
            </w:pPr>
            <w:r w:rsidRPr="00416C11">
              <w:rPr>
                <w:b w:val="0"/>
                <w:bCs w:val="0"/>
                <w:sz w:val="22"/>
                <w:szCs w:val="22"/>
              </w:rPr>
              <w:t>46411800</w:t>
            </w:r>
          </w:p>
        </w:tc>
        <w:tc>
          <w:tcPr>
            <w:tcW w:w="0" w:type="auto"/>
            <w:vAlign w:val="center"/>
            <w:hideMark/>
          </w:tcPr>
          <w:p w14:paraId="483581B5" w14:textId="77777777" w:rsidR="0069698D" w:rsidRPr="00416C11" w:rsidRDefault="0069698D" w:rsidP="0069698D">
            <w:pPr>
              <w:rPr>
                <w:b w:val="0"/>
                <w:bCs w:val="0"/>
                <w:sz w:val="22"/>
                <w:szCs w:val="22"/>
              </w:rPr>
            </w:pPr>
            <w:r w:rsidRPr="00416C11">
              <w:rPr>
                <w:b w:val="0"/>
                <w:bCs w:val="0"/>
                <w:sz w:val="22"/>
                <w:szCs w:val="22"/>
              </w:rPr>
              <w:t>Oxon Italia S.P.A. (2004) Submission of Product Chemistry and Toxicity Data in Support of the Registration of Oxon Italia Atrazine 90 Herbicide. Transmittal of 7 Studies.</w:t>
            </w:r>
          </w:p>
        </w:tc>
      </w:tr>
      <w:tr w:rsidR="0069698D" w:rsidRPr="00416C11" w14:paraId="2633AE31" w14:textId="77777777" w:rsidTr="0069698D">
        <w:trPr>
          <w:tblCellSpacing w:w="0" w:type="dxa"/>
        </w:trPr>
        <w:tc>
          <w:tcPr>
            <w:tcW w:w="0" w:type="auto"/>
            <w:hideMark/>
          </w:tcPr>
          <w:p w14:paraId="58F555DB" w14:textId="77777777" w:rsidR="0069698D" w:rsidRPr="00416C11" w:rsidRDefault="0069698D" w:rsidP="0069698D">
            <w:pPr>
              <w:rPr>
                <w:b w:val="0"/>
                <w:bCs w:val="0"/>
                <w:sz w:val="22"/>
                <w:szCs w:val="22"/>
              </w:rPr>
            </w:pPr>
            <w:r w:rsidRPr="00416C11">
              <w:rPr>
                <w:b w:val="0"/>
                <w:bCs w:val="0"/>
                <w:sz w:val="22"/>
                <w:szCs w:val="22"/>
              </w:rPr>
              <w:t>46411803</w:t>
            </w:r>
          </w:p>
        </w:tc>
        <w:tc>
          <w:tcPr>
            <w:tcW w:w="0" w:type="auto"/>
            <w:vAlign w:val="center"/>
            <w:hideMark/>
          </w:tcPr>
          <w:p w14:paraId="56EB9158" w14:textId="77777777" w:rsidR="0069698D" w:rsidRPr="00416C11" w:rsidRDefault="0069698D" w:rsidP="0069698D">
            <w:pPr>
              <w:rPr>
                <w:b w:val="0"/>
                <w:bCs w:val="0"/>
                <w:sz w:val="22"/>
                <w:szCs w:val="22"/>
              </w:rPr>
            </w:pPr>
            <w:r w:rsidRPr="00416C11">
              <w:rPr>
                <w:b w:val="0"/>
                <w:bCs w:val="0"/>
                <w:sz w:val="22"/>
                <w:szCs w:val="22"/>
              </w:rPr>
              <w:t>Yu, P. (1997) Acute Oral Toxicity Study in Rats: Atrazine 90WG. Project Number: 970082. Unpublished study prepared by Istituto di Ricerche Biomediche Antoine Marxer RBM S.p.A.. 39 p.</w:t>
            </w:r>
          </w:p>
        </w:tc>
      </w:tr>
      <w:tr w:rsidR="0069698D" w:rsidRPr="00416C11" w14:paraId="61567E53" w14:textId="77777777" w:rsidTr="0069698D">
        <w:trPr>
          <w:tblCellSpacing w:w="0" w:type="dxa"/>
        </w:trPr>
        <w:tc>
          <w:tcPr>
            <w:tcW w:w="0" w:type="auto"/>
            <w:hideMark/>
          </w:tcPr>
          <w:p w14:paraId="27AE63BF" w14:textId="77777777" w:rsidR="0069698D" w:rsidRPr="00416C11" w:rsidRDefault="0069698D" w:rsidP="0069698D">
            <w:pPr>
              <w:rPr>
                <w:b w:val="0"/>
                <w:bCs w:val="0"/>
                <w:sz w:val="22"/>
                <w:szCs w:val="22"/>
              </w:rPr>
            </w:pPr>
            <w:r w:rsidRPr="00416C11">
              <w:rPr>
                <w:b w:val="0"/>
                <w:bCs w:val="0"/>
                <w:sz w:val="22"/>
                <w:szCs w:val="22"/>
              </w:rPr>
              <w:t>46411804</w:t>
            </w:r>
          </w:p>
        </w:tc>
        <w:tc>
          <w:tcPr>
            <w:tcW w:w="0" w:type="auto"/>
            <w:vAlign w:val="center"/>
            <w:hideMark/>
          </w:tcPr>
          <w:p w14:paraId="683556F9" w14:textId="77777777" w:rsidR="0069698D" w:rsidRPr="00416C11" w:rsidRDefault="0069698D" w:rsidP="0069698D">
            <w:pPr>
              <w:rPr>
                <w:b w:val="0"/>
                <w:bCs w:val="0"/>
                <w:sz w:val="22"/>
                <w:szCs w:val="22"/>
              </w:rPr>
            </w:pPr>
            <w:r w:rsidRPr="00416C11">
              <w:rPr>
                <w:b w:val="0"/>
                <w:bCs w:val="0"/>
                <w:sz w:val="22"/>
                <w:szCs w:val="22"/>
              </w:rPr>
              <w:t>Yu, P. (1997) Acute Dermal Toxicity Study in Rats: Atrazine 90 WG. Project Number: 970083. Unpublished study prepared by Istituto di Ricerche Biomediche Antoine Marxer RBM S.p.A.. 31 p.</w:t>
            </w:r>
          </w:p>
        </w:tc>
      </w:tr>
      <w:tr w:rsidR="0069698D" w:rsidRPr="00416C11" w14:paraId="0EA0C0B4" w14:textId="77777777" w:rsidTr="0069698D">
        <w:trPr>
          <w:tblCellSpacing w:w="0" w:type="dxa"/>
        </w:trPr>
        <w:tc>
          <w:tcPr>
            <w:tcW w:w="0" w:type="auto"/>
            <w:hideMark/>
          </w:tcPr>
          <w:p w14:paraId="4E391742" w14:textId="77777777" w:rsidR="0069698D" w:rsidRPr="00416C11" w:rsidRDefault="0069698D" w:rsidP="0069698D">
            <w:pPr>
              <w:rPr>
                <w:b w:val="0"/>
                <w:bCs w:val="0"/>
                <w:sz w:val="22"/>
                <w:szCs w:val="22"/>
              </w:rPr>
            </w:pPr>
            <w:r w:rsidRPr="00416C11">
              <w:rPr>
                <w:b w:val="0"/>
                <w:bCs w:val="0"/>
                <w:sz w:val="22"/>
                <w:szCs w:val="22"/>
              </w:rPr>
              <w:t>46411805</w:t>
            </w:r>
          </w:p>
        </w:tc>
        <w:tc>
          <w:tcPr>
            <w:tcW w:w="0" w:type="auto"/>
            <w:vAlign w:val="center"/>
            <w:hideMark/>
          </w:tcPr>
          <w:p w14:paraId="7F3E2866" w14:textId="77777777" w:rsidR="0069698D" w:rsidRPr="00416C11" w:rsidRDefault="0069698D" w:rsidP="0069698D">
            <w:pPr>
              <w:rPr>
                <w:b w:val="0"/>
                <w:bCs w:val="0"/>
                <w:sz w:val="22"/>
                <w:szCs w:val="22"/>
              </w:rPr>
            </w:pPr>
            <w:r w:rsidRPr="00416C11">
              <w:rPr>
                <w:b w:val="0"/>
                <w:bCs w:val="0"/>
                <w:sz w:val="22"/>
                <w:szCs w:val="22"/>
              </w:rPr>
              <w:t>Renoldi, A. (1997) Acute Eye Irritation Study in Rabbits: Atrazine 90 WG. Project Number: 970085. Unpublished study prepared by Istituto di Ricerche Biomediche Antoine Marxer RBM S.p.A. 26 p.</w:t>
            </w:r>
          </w:p>
        </w:tc>
      </w:tr>
      <w:tr w:rsidR="0069698D" w:rsidRPr="00416C11" w14:paraId="57DE78DC" w14:textId="77777777" w:rsidTr="0069698D">
        <w:trPr>
          <w:tblCellSpacing w:w="0" w:type="dxa"/>
        </w:trPr>
        <w:tc>
          <w:tcPr>
            <w:tcW w:w="0" w:type="auto"/>
            <w:hideMark/>
          </w:tcPr>
          <w:p w14:paraId="480D5F61" w14:textId="77777777" w:rsidR="0069698D" w:rsidRPr="00416C11" w:rsidRDefault="0069698D" w:rsidP="0069698D">
            <w:pPr>
              <w:rPr>
                <w:b w:val="0"/>
                <w:bCs w:val="0"/>
                <w:sz w:val="22"/>
                <w:szCs w:val="22"/>
              </w:rPr>
            </w:pPr>
            <w:r w:rsidRPr="00416C11">
              <w:rPr>
                <w:b w:val="0"/>
                <w:bCs w:val="0"/>
                <w:sz w:val="22"/>
                <w:szCs w:val="22"/>
              </w:rPr>
              <w:t>46411806</w:t>
            </w:r>
          </w:p>
        </w:tc>
        <w:tc>
          <w:tcPr>
            <w:tcW w:w="0" w:type="auto"/>
            <w:vAlign w:val="center"/>
            <w:hideMark/>
          </w:tcPr>
          <w:p w14:paraId="4410E999" w14:textId="77777777" w:rsidR="0069698D" w:rsidRPr="00416C11" w:rsidRDefault="0069698D" w:rsidP="0069698D">
            <w:pPr>
              <w:rPr>
                <w:b w:val="0"/>
                <w:bCs w:val="0"/>
                <w:sz w:val="22"/>
                <w:szCs w:val="22"/>
              </w:rPr>
            </w:pPr>
            <w:r w:rsidRPr="00416C11">
              <w:rPr>
                <w:b w:val="0"/>
                <w:bCs w:val="0"/>
                <w:sz w:val="22"/>
                <w:szCs w:val="22"/>
              </w:rPr>
              <w:t>Renoldi, A. (1997) Acute Dermal Irritation Study in Rabbits (Occlusive Patch): Atrazine 90 WG. Project Number: 970084. Unpublished study prepared by Istituto di Ricerche Biomediche Antoine Marxer RBM S.p.A.. 26 p.</w:t>
            </w:r>
          </w:p>
        </w:tc>
      </w:tr>
      <w:tr w:rsidR="0069698D" w:rsidRPr="00416C11" w14:paraId="62B9BB5E" w14:textId="77777777" w:rsidTr="0069698D">
        <w:trPr>
          <w:tblCellSpacing w:w="0" w:type="dxa"/>
        </w:trPr>
        <w:tc>
          <w:tcPr>
            <w:tcW w:w="0" w:type="auto"/>
            <w:hideMark/>
          </w:tcPr>
          <w:p w14:paraId="0CCF6771" w14:textId="77777777" w:rsidR="0069698D" w:rsidRPr="00416C11" w:rsidRDefault="0069698D" w:rsidP="0069698D">
            <w:pPr>
              <w:rPr>
                <w:b w:val="0"/>
                <w:bCs w:val="0"/>
                <w:sz w:val="22"/>
                <w:szCs w:val="22"/>
              </w:rPr>
            </w:pPr>
            <w:r w:rsidRPr="00416C11">
              <w:rPr>
                <w:b w:val="0"/>
                <w:bCs w:val="0"/>
                <w:sz w:val="22"/>
                <w:szCs w:val="22"/>
              </w:rPr>
              <w:t>46411807</w:t>
            </w:r>
          </w:p>
        </w:tc>
        <w:tc>
          <w:tcPr>
            <w:tcW w:w="0" w:type="auto"/>
            <w:vAlign w:val="center"/>
            <w:hideMark/>
          </w:tcPr>
          <w:p w14:paraId="0BC01386" w14:textId="77777777" w:rsidR="0069698D" w:rsidRPr="00416C11" w:rsidRDefault="0069698D" w:rsidP="0069698D">
            <w:pPr>
              <w:rPr>
                <w:b w:val="0"/>
                <w:bCs w:val="0"/>
                <w:sz w:val="22"/>
                <w:szCs w:val="22"/>
              </w:rPr>
            </w:pPr>
            <w:r w:rsidRPr="00416C11">
              <w:rPr>
                <w:b w:val="0"/>
                <w:bCs w:val="0"/>
                <w:sz w:val="22"/>
                <w:szCs w:val="22"/>
              </w:rPr>
              <w:t>Fava, L. (1997) Skin Sensitization Test in Guinea-Pigs: Buehler Test: Atrazine 90 WG. Project Number: 970086. Unpublished study prepared by Istituto di Ricerche Biomediche Antoine Marxer RBM S.p.A. 26 p.</w:t>
            </w:r>
          </w:p>
        </w:tc>
      </w:tr>
      <w:tr w:rsidR="0069698D" w:rsidRPr="00416C11" w14:paraId="2C33F86F" w14:textId="77777777" w:rsidTr="0069698D">
        <w:trPr>
          <w:tblCellSpacing w:w="0" w:type="dxa"/>
        </w:trPr>
        <w:tc>
          <w:tcPr>
            <w:tcW w:w="0" w:type="auto"/>
            <w:hideMark/>
          </w:tcPr>
          <w:p w14:paraId="0A55EE20" w14:textId="77777777" w:rsidR="0069698D" w:rsidRPr="00416C11" w:rsidRDefault="0069698D" w:rsidP="0069698D">
            <w:pPr>
              <w:rPr>
                <w:b w:val="0"/>
                <w:bCs w:val="0"/>
                <w:sz w:val="22"/>
                <w:szCs w:val="22"/>
              </w:rPr>
            </w:pPr>
            <w:r w:rsidRPr="00416C11">
              <w:rPr>
                <w:b w:val="0"/>
                <w:bCs w:val="0"/>
                <w:sz w:val="22"/>
                <w:szCs w:val="22"/>
              </w:rPr>
              <w:t>46413000</w:t>
            </w:r>
          </w:p>
        </w:tc>
        <w:tc>
          <w:tcPr>
            <w:tcW w:w="0" w:type="auto"/>
            <w:vAlign w:val="center"/>
            <w:hideMark/>
          </w:tcPr>
          <w:p w14:paraId="1D9D0776" w14:textId="77777777" w:rsidR="0069698D" w:rsidRPr="00416C11" w:rsidRDefault="0069698D" w:rsidP="0069698D">
            <w:pPr>
              <w:rPr>
                <w:b w:val="0"/>
                <w:bCs w:val="0"/>
                <w:sz w:val="22"/>
                <w:szCs w:val="22"/>
              </w:rPr>
            </w:pPr>
            <w:r w:rsidRPr="00416C11">
              <w:rPr>
                <w:b w:val="0"/>
                <w:bCs w:val="0"/>
                <w:sz w:val="22"/>
                <w:szCs w:val="22"/>
              </w:rPr>
              <w:t>Sunniland Corporation (2004) Submission of Product Chemistry Data in Support of the Reregistration of Weed &amp; Feed with 1.15% Atrazine for St. Augustine. Transmittal of 1 Study.</w:t>
            </w:r>
          </w:p>
        </w:tc>
      </w:tr>
      <w:tr w:rsidR="0069698D" w:rsidRPr="00416C11" w14:paraId="6C43FC53" w14:textId="77777777" w:rsidTr="0069698D">
        <w:trPr>
          <w:tblCellSpacing w:w="0" w:type="dxa"/>
        </w:trPr>
        <w:tc>
          <w:tcPr>
            <w:tcW w:w="0" w:type="auto"/>
            <w:hideMark/>
          </w:tcPr>
          <w:p w14:paraId="60CE8780" w14:textId="77777777" w:rsidR="0069698D" w:rsidRPr="00416C11" w:rsidRDefault="0069698D" w:rsidP="0069698D">
            <w:pPr>
              <w:rPr>
                <w:b w:val="0"/>
                <w:bCs w:val="0"/>
                <w:sz w:val="22"/>
                <w:szCs w:val="22"/>
              </w:rPr>
            </w:pPr>
            <w:r w:rsidRPr="00416C11">
              <w:rPr>
                <w:b w:val="0"/>
                <w:bCs w:val="0"/>
                <w:sz w:val="22"/>
                <w:szCs w:val="22"/>
              </w:rPr>
              <w:t>46413100</w:t>
            </w:r>
          </w:p>
        </w:tc>
        <w:tc>
          <w:tcPr>
            <w:tcW w:w="0" w:type="auto"/>
            <w:vAlign w:val="center"/>
            <w:hideMark/>
          </w:tcPr>
          <w:p w14:paraId="6E3116C9" w14:textId="77777777" w:rsidR="0069698D" w:rsidRPr="00416C11" w:rsidRDefault="0069698D" w:rsidP="0069698D">
            <w:pPr>
              <w:rPr>
                <w:b w:val="0"/>
                <w:bCs w:val="0"/>
                <w:sz w:val="22"/>
                <w:szCs w:val="22"/>
              </w:rPr>
            </w:pPr>
            <w:r w:rsidRPr="00416C11">
              <w:rPr>
                <w:b w:val="0"/>
                <w:bCs w:val="0"/>
                <w:sz w:val="22"/>
                <w:szCs w:val="22"/>
              </w:rPr>
              <w:t>Sunniland Corp. (2004) Submission of Product Chemistry Data in Support of the Reregistration of the Atrazine Containing Product Weed &amp; Feed with 1.28% Atrazine for St. Augustine Lawns. Transmittal of 1 Study.</w:t>
            </w:r>
          </w:p>
        </w:tc>
      </w:tr>
      <w:tr w:rsidR="0069698D" w:rsidRPr="00416C11" w14:paraId="4476AC92" w14:textId="77777777" w:rsidTr="0069698D">
        <w:trPr>
          <w:tblCellSpacing w:w="0" w:type="dxa"/>
        </w:trPr>
        <w:tc>
          <w:tcPr>
            <w:tcW w:w="0" w:type="auto"/>
            <w:hideMark/>
          </w:tcPr>
          <w:p w14:paraId="0733FE28" w14:textId="77777777" w:rsidR="0069698D" w:rsidRPr="00416C11" w:rsidRDefault="0069698D" w:rsidP="0069698D">
            <w:pPr>
              <w:rPr>
                <w:b w:val="0"/>
                <w:bCs w:val="0"/>
                <w:sz w:val="22"/>
                <w:szCs w:val="22"/>
              </w:rPr>
            </w:pPr>
            <w:r w:rsidRPr="00416C11">
              <w:rPr>
                <w:b w:val="0"/>
                <w:bCs w:val="0"/>
                <w:sz w:val="22"/>
                <w:szCs w:val="22"/>
              </w:rPr>
              <w:t>46414300</w:t>
            </w:r>
          </w:p>
        </w:tc>
        <w:tc>
          <w:tcPr>
            <w:tcW w:w="0" w:type="auto"/>
            <w:vAlign w:val="center"/>
            <w:hideMark/>
          </w:tcPr>
          <w:p w14:paraId="70A9FDB3" w14:textId="77777777" w:rsidR="0069698D" w:rsidRPr="00416C11" w:rsidRDefault="0069698D" w:rsidP="0069698D">
            <w:pPr>
              <w:rPr>
                <w:b w:val="0"/>
                <w:bCs w:val="0"/>
                <w:sz w:val="22"/>
                <w:szCs w:val="22"/>
              </w:rPr>
            </w:pPr>
            <w:r w:rsidRPr="00416C11">
              <w:rPr>
                <w:b w:val="0"/>
                <w:bCs w:val="0"/>
                <w:sz w:val="22"/>
                <w:szCs w:val="22"/>
              </w:rPr>
              <w:t>The Andersons Lawn Fertilizer Division, Inc. (2004) Submission of Product Chemistry Data in Support of the Reregistration of The Andersons Weed &amp; Feed With 0.92% Atrazine. Transmittal of 1 Study.</w:t>
            </w:r>
          </w:p>
        </w:tc>
      </w:tr>
      <w:tr w:rsidR="0069698D" w:rsidRPr="00416C11" w14:paraId="036D5A29" w14:textId="77777777" w:rsidTr="0069698D">
        <w:trPr>
          <w:tblCellSpacing w:w="0" w:type="dxa"/>
        </w:trPr>
        <w:tc>
          <w:tcPr>
            <w:tcW w:w="0" w:type="auto"/>
            <w:hideMark/>
          </w:tcPr>
          <w:p w14:paraId="17C7304A" w14:textId="77777777" w:rsidR="0069698D" w:rsidRPr="00416C11" w:rsidRDefault="0069698D" w:rsidP="0069698D">
            <w:pPr>
              <w:rPr>
                <w:b w:val="0"/>
                <w:bCs w:val="0"/>
                <w:sz w:val="22"/>
                <w:szCs w:val="22"/>
              </w:rPr>
            </w:pPr>
            <w:r w:rsidRPr="00416C11">
              <w:rPr>
                <w:b w:val="0"/>
                <w:bCs w:val="0"/>
                <w:sz w:val="22"/>
                <w:szCs w:val="22"/>
              </w:rPr>
              <w:t>46417900</w:t>
            </w:r>
          </w:p>
        </w:tc>
        <w:tc>
          <w:tcPr>
            <w:tcW w:w="0" w:type="auto"/>
            <w:vAlign w:val="center"/>
            <w:hideMark/>
          </w:tcPr>
          <w:p w14:paraId="4F9432CA" w14:textId="77777777" w:rsidR="0069698D" w:rsidRPr="00416C11" w:rsidRDefault="0069698D" w:rsidP="0069698D">
            <w:pPr>
              <w:rPr>
                <w:b w:val="0"/>
                <w:bCs w:val="0"/>
                <w:sz w:val="22"/>
                <w:szCs w:val="22"/>
              </w:rPr>
            </w:pPr>
            <w:r w:rsidRPr="00416C11">
              <w:rPr>
                <w:b w:val="0"/>
                <w:bCs w:val="0"/>
                <w:sz w:val="22"/>
                <w:szCs w:val="22"/>
              </w:rPr>
              <w:t>Sunniland Corp. (2004) Submission of Product Chemistry Data in Support of the Reregistration of the Atrazine Containing Product Weed &amp; Feed for St. Augustine Lawns. Transmittal of 1 Study.</w:t>
            </w:r>
          </w:p>
        </w:tc>
      </w:tr>
      <w:tr w:rsidR="0069698D" w:rsidRPr="00416C11" w14:paraId="37DDFF8A" w14:textId="77777777" w:rsidTr="0069698D">
        <w:trPr>
          <w:tblCellSpacing w:w="0" w:type="dxa"/>
        </w:trPr>
        <w:tc>
          <w:tcPr>
            <w:tcW w:w="0" w:type="auto"/>
            <w:hideMark/>
          </w:tcPr>
          <w:p w14:paraId="15288427" w14:textId="77777777" w:rsidR="0069698D" w:rsidRPr="00416C11" w:rsidRDefault="0069698D" w:rsidP="0069698D">
            <w:pPr>
              <w:rPr>
                <w:b w:val="0"/>
                <w:bCs w:val="0"/>
                <w:sz w:val="22"/>
                <w:szCs w:val="22"/>
              </w:rPr>
            </w:pPr>
            <w:r w:rsidRPr="00416C11">
              <w:rPr>
                <w:b w:val="0"/>
                <w:bCs w:val="0"/>
                <w:sz w:val="22"/>
                <w:szCs w:val="22"/>
              </w:rPr>
              <w:t>46418000</w:t>
            </w:r>
          </w:p>
        </w:tc>
        <w:tc>
          <w:tcPr>
            <w:tcW w:w="0" w:type="auto"/>
            <w:vAlign w:val="center"/>
            <w:hideMark/>
          </w:tcPr>
          <w:p w14:paraId="4E629AEB" w14:textId="77777777" w:rsidR="0069698D" w:rsidRPr="00416C11" w:rsidRDefault="0069698D" w:rsidP="0069698D">
            <w:pPr>
              <w:rPr>
                <w:b w:val="0"/>
                <w:bCs w:val="0"/>
                <w:sz w:val="22"/>
                <w:szCs w:val="22"/>
              </w:rPr>
            </w:pPr>
            <w:r w:rsidRPr="00416C11">
              <w:rPr>
                <w:b w:val="0"/>
                <w:bCs w:val="0"/>
                <w:sz w:val="22"/>
                <w:szCs w:val="22"/>
              </w:rPr>
              <w:t>Sunniland Corp. (2004) Submission of Product Chemistry Data in Support of the Reregistration of the Atrazine Containing Product Weed &amp; Feed with 0.57% Atrazine for St. Augustine Lawns. Transmittal of 1 Study.</w:t>
            </w:r>
          </w:p>
        </w:tc>
      </w:tr>
      <w:tr w:rsidR="0069698D" w:rsidRPr="00416C11" w14:paraId="6BEC21B8" w14:textId="77777777" w:rsidTr="0069698D">
        <w:trPr>
          <w:tblCellSpacing w:w="0" w:type="dxa"/>
        </w:trPr>
        <w:tc>
          <w:tcPr>
            <w:tcW w:w="0" w:type="auto"/>
            <w:hideMark/>
          </w:tcPr>
          <w:p w14:paraId="5AA126A0" w14:textId="77777777" w:rsidR="0069698D" w:rsidRPr="00416C11" w:rsidRDefault="0069698D" w:rsidP="0069698D">
            <w:pPr>
              <w:rPr>
                <w:b w:val="0"/>
                <w:bCs w:val="0"/>
                <w:sz w:val="22"/>
                <w:szCs w:val="22"/>
              </w:rPr>
            </w:pPr>
            <w:r w:rsidRPr="00416C11">
              <w:rPr>
                <w:b w:val="0"/>
                <w:bCs w:val="0"/>
                <w:sz w:val="22"/>
                <w:szCs w:val="22"/>
              </w:rPr>
              <w:lastRenderedPageBreak/>
              <w:t>46418100</w:t>
            </w:r>
          </w:p>
        </w:tc>
        <w:tc>
          <w:tcPr>
            <w:tcW w:w="0" w:type="auto"/>
            <w:vAlign w:val="center"/>
            <w:hideMark/>
          </w:tcPr>
          <w:p w14:paraId="7353ABA1" w14:textId="77777777" w:rsidR="0069698D" w:rsidRPr="00416C11" w:rsidRDefault="0069698D" w:rsidP="0069698D">
            <w:pPr>
              <w:rPr>
                <w:b w:val="0"/>
                <w:bCs w:val="0"/>
                <w:sz w:val="22"/>
                <w:szCs w:val="22"/>
              </w:rPr>
            </w:pPr>
            <w:r w:rsidRPr="00416C11">
              <w:rPr>
                <w:b w:val="0"/>
                <w:bCs w:val="0"/>
                <w:sz w:val="22"/>
                <w:szCs w:val="22"/>
              </w:rPr>
              <w:t>Sunniland Corp. (2004) Submission of Product Chemistry Data in Support of the Reregistration of the Atrazine Containing Product Our Best Quality Weed &amp; Feed. Transmittal of 1 Study.</w:t>
            </w:r>
          </w:p>
        </w:tc>
      </w:tr>
      <w:tr w:rsidR="0069698D" w:rsidRPr="00416C11" w14:paraId="157BBAB7" w14:textId="77777777" w:rsidTr="0069698D">
        <w:trPr>
          <w:tblCellSpacing w:w="0" w:type="dxa"/>
        </w:trPr>
        <w:tc>
          <w:tcPr>
            <w:tcW w:w="0" w:type="auto"/>
            <w:hideMark/>
          </w:tcPr>
          <w:p w14:paraId="5CD66EC7" w14:textId="77777777" w:rsidR="0069698D" w:rsidRPr="00416C11" w:rsidRDefault="0069698D" w:rsidP="0069698D">
            <w:pPr>
              <w:rPr>
                <w:b w:val="0"/>
                <w:bCs w:val="0"/>
                <w:sz w:val="22"/>
                <w:szCs w:val="22"/>
              </w:rPr>
            </w:pPr>
            <w:r w:rsidRPr="00416C11">
              <w:rPr>
                <w:b w:val="0"/>
                <w:bCs w:val="0"/>
                <w:sz w:val="22"/>
                <w:szCs w:val="22"/>
              </w:rPr>
              <w:t>46418200</w:t>
            </w:r>
          </w:p>
        </w:tc>
        <w:tc>
          <w:tcPr>
            <w:tcW w:w="0" w:type="auto"/>
            <w:vAlign w:val="center"/>
            <w:hideMark/>
          </w:tcPr>
          <w:p w14:paraId="2964A787" w14:textId="77777777" w:rsidR="0069698D" w:rsidRPr="00416C11" w:rsidRDefault="0069698D" w:rsidP="0069698D">
            <w:pPr>
              <w:rPr>
                <w:b w:val="0"/>
                <w:bCs w:val="0"/>
                <w:sz w:val="22"/>
                <w:szCs w:val="22"/>
              </w:rPr>
            </w:pPr>
            <w:r w:rsidRPr="00416C11">
              <w:rPr>
                <w:b w:val="0"/>
                <w:bCs w:val="0"/>
                <w:sz w:val="22"/>
                <w:szCs w:val="22"/>
              </w:rPr>
              <w:t>Sunniland Corp. (2004) Submission of Product Chemistry Data in Support of the Reregistration of the Atrazine Containing Product Sunniland Weeder Feeder. Transmittal of 1 Study.</w:t>
            </w:r>
          </w:p>
        </w:tc>
      </w:tr>
      <w:tr w:rsidR="0069698D" w:rsidRPr="00416C11" w14:paraId="4B34ED06" w14:textId="77777777" w:rsidTr="0069698D">
        <w:trPr>
          <w:tblCellSpacing w:w="0" w:type="dxa"/>
        </w:trPr>
        <w:tc>
          <w:tcPr>
            <w:tcW w:w="0" w:type="auto"/>
            <w:hideMark/>
          </w:tcPr>
          <w:p w14:paraId="46B6BBB2" w14:textId="77777777" w:rsidR="0069698D" w:rsidRPr="00416C11" w:rsidRDefault="0069698D" w:rsidP="0069698D">
            <w:pPr>
              <w:rPr>
                <w:b w:val="0"/>
                <w:bCs w:val="0"/>
                <w:sz w:val="22"/>
                <w:szCs w:val="22"/>
              </w:rPr>
            </w:pPr>
            <w:r w:rsidRPr="00416C11">
              <w:rPr>
                <w:b w:val="0"/>
                <w:bCs w:val="0"/>
                <w:sz w:val="22"/>
                <w:szCs w:val="22"/>
              </w:rPr>
              <w:t>46421200</w:t>
            </w:r>
          </w:p>
        </w:tc>
        <w:tc>
          <w:tcPr>
            <w:tcW w:w="0" w:type="auto"/>
            <w:vAlign w:val="center"/>
            <w:hideMark/>
          </w:tcPr>
          <w:p w14:paraId="6B4B84DC" w14:textId="77777777" w:rsidR="0069698D" w:rsidRPr="00416C11" w:rsidRDefault="0069698D" w:rsidP="0069698D">
            <w:pPr>
              <w:rPr>
                <w:b w:val="0"/>
                <w:bCs w:val="0"/>
                <w:sz w:val="22"/>
                <w:szCs w:val="22"/>
              </w:rPr>
            </w:pPr>
            <w:r w:rsidRPr="00416C11">
              <w:rPr>
                <w:b w:val="0"/>
                <w:bCs w:val="0"/>
                <w:sz w:val="22"/>
                <w:szCs w:val="22"/>
              </w:rPr>
              <w:t>Bayer CropScience (2004) Submission of Product Chemistry Data in Support of the Reregistration of Liberty ATZ. Transmittal of 1 Study.</w:t>
            </w:r>
          </w:p>
        </w:tc>
      </w:tr>
      <w:tr w:rsidR="0069698D" w:rsidRPr="00416C11" w14:paraId="5AE9048C" w14:textId="77777777" w:rsidTr="0069698D">
        <w:trPr>
          <w:tblCellSpacing w:w="0" w:type="dxa"/>
        </w:trPr>
        <w:tc>
          <w:tcPr>
            <w:tcW w:w="0" w:type="auto"/>
            <w:hideMark/>
          </w:tcPr>
          <w:p w14:paraId="4875D7D2" w14:textId="77777777" w:rsidR="0069698D" w:rsidRPr="00416C11" w:rsidRDefault="0069698D" w:rsidP="0069698D">
            <w:pPr>
              <w:rPr>
                <w:b w:val="0"/>
                <w:bCs w:val="0"/>
                <w:sz w:val="22"/>
                <w:szCs w:val="22"/>
              </w:rPr>
            </w:pPr>
            <w:r w:rsidRPr="00416C11">
              <w:rPr>
                <w:b w:val="0"/>
                <w:bCs w:val="0"/>
                <w:sz w:val="22"/>
                <w:szCs w:val="22"/>
              </w:rPr>
              <w:t>46423000</w:t>
            </w:r>
          </w:p>
        </w:tc>
        <w:tc>
          <w:tcPr>
            <w:tcW w:w="0" w:type="auto"/>
            <w:vAlign w:val="center"/>
            <w:hideMark/>
          </w:tcPr>
          <w:p w14:paraId="6BE5688E" w14:textId="77777777" w:rsidR="0069698D" w:rsidRPr="00416C11" w:rsidRDefault="0069698D" w:rsidP="0069698D">
            <w:pPr>
              <w:rPr>
                <w:b w:val="0"/>
                <w:bCs w:val="0"/>
                <w:sz w:val="22"/>
                <w:szCs w:val="22"/>
              </w:rPr>
            </w:pPr>
            <w:r w:rsidRPr="00416C11">
              <w:rPr>
                <w:b w:val="0"/>
                <w:bCs w:val="0"/>
                <w:sz w:val="22"/>
                <w:szCs w:val="22"/>
              </w:rPr>
              <w:t>Howard Fertilizer &amp; Chemical Co., Inc. (2004) Submission of Product Chemistry Data in Support of the Reregistration of the Atrazine Containing Product Turf Pride 92 Weed &amp; Feed. Transmittal of 1 Study.</w:t>
            </w:r>
          </w:p>
        </w:tc>
      </w:tr>
      <w:tr w:rsidR="0069698D" w:rsidRPr="00416C11" w14:paraId="2C1DC606" w14:textId="77777777" w:rsidTr="0069698D">
        <w:trPr>
          <w:tblCellSpacing w:w="0" w:type="dxa"/>
        </w:trPr>
        <w:tc>
          <w:tcPr>
            <w:tcW w:w="0" w:type="auto"/>
            <w:hideMark/>
          </w:tcPr>
          <w:p w14:paraId="38605D87" w14:textId="77777777" w:rsidR="0069698D" w:rsidRPr="00416C11" w:rsidRDefault="0069698D" w:rsidP="0069698D">
            <w:pPr>
              <w:rPr>
                <w:b w:val="0"/>
                <w:bCs w:val="0"/>
                <w:sz w:val="22"/>
                <w:szCs w:val="22"/>
              </w:rPr>
            </w:pPr>
            <w:r w:rsidRPr="00416C11">
              <w:rPr>
                <w:b w:val="0"/>
                <w:bCs w:val="0"/>
                <w:sz w:val="22"/>
                <w:szCs w:val="22"/>
              </w:rPr>
              <w:t>46423100</w:t>
            </w:r>
          </w:p>
        </w:tc>
        <w:tc>
          <w:tcPr>
            <w:tcW w:w="0" w:type="auto"/>
            <w:vAlign w:val="center"/>
            <w:hideMark/>
          </w:tcPr>
          <w:p w14:paraId="63F0E8BF" w14:textId="77777777" w:rsidR="0069698D" w:rsidRPr="00416C11" w:rsidRDefault="0069698D" w:rsidP="0069698D">
            <w:pPr>
              <w:rPr>
                <w:b w:val="0"/>
                <w:bCs w:val="0"/>
                <w:sz w:val="22"/>
                <w:szCs w:val="22"/>
              </w:rPr>
            </w:pPr>
            <w:r w:rsidRPr="00416C11">
              <w:rPr>
                <w:b w:val="0"/>
                <w:bCs w:val="0"/>
                <w:sz w:val="22"/>
                <w:szCs w:val="22"/>
              </w:rPr>
              <w:t>Howard Fertilizer &amp; Chemical Co, Inc. (2004) Submission of Product Chemistry Data in Support of the Reregistration of Atrazine Containing Product Turf Pride Weed &amp; Feed for St. Augustine &amp; Centripede Lawns. Transmittal of 1 Study.</w:t>
            </w:r>
          </w:p>
        </w:tc>
      </w:tr>
      <w:tr w:rsidR="0069698D" w:rsidRPr="00416C11" w14:paraId="3F995EB6" w14:textId="77777777" w:rsidTr="0069698D">
        <w:trPr>
          <w:tblCellSpacing w:w="0" w:type="dxa"/>
        </w:trPr>
        <w:tc>
          <w:tcPr>
            <w:tcW w:w="0" w:type="auto"/>
            <w:hideMark/>
          </w:tcPr>
          <w:p w14:paraId="0D429778" w14:textId="77777777" w:rsidR="0069698D" w:rsidRPr="00416C11" w:rsidRDefault="0069698D" w:rsidP="0069698D">
            <w:pPr>
              <w:rPr>
                <w:b w:val="0"/>
                <w:bCs w:val="0"/>
                <w:sz w:val="22"/>
                <w:szCs w:val="22"/>
              </w:rPr>
            </w:pPr>
            <w:r w:rsidRPr="00416C11">
              <w:rPr>
                <w:b w:val="0"/>
                <w:bCs w:val="0"/>
                <w:sz w:val="22"/>
                <w:szCs w:val="22"/>
              </w:rPr>
              <w:t>46423200</w:t>
            </w:r>
          </w:p>
        </w:tc>
        <w:tc>
          <w:tcPr>
            <w:tcW w:w="0" w:type="auto"/>
            <w:vAlign w:val="center"/>
            <w:hideMark/>
          </w:tcPr>
          <w:p w14:paraId="4EB98E6A" w14:textId="77777777" w:rsidR="0069698D" w:rsidRPr="00416C11" w:rsidRDefault="0069698D" w:rsidP="0069698D">
            <w:pPr>
              <w:rPr>
                <w:b w:val="0"/>
                <w:bCs w:val="0"/>
                <w:sz w:val="22"/>
                <w:szCs w:val="22"/>
              </w:rPr>
            </w:pPr>
            <w:r w:rsidRPr="00416C11">
              <w:rPr>
                <w:b w:val="0"/>
                <w:bCs w:val="0"/>
                <w:sz w:val="22"/>
                <w:szCs w:val="22"/>
              </w:rPr>
              <w:t>Howard Fertilizer &amp; Chemical Company, Inc. (2004) Submission of Product Chemistry Data in Support of the Reregistration of the Atrazine Containing Product Turf Pride 115 Weed &amp; Feed</w:t>
            </w:r>
          </w:p>
        </w:tc>
      </w:tr>
      <w:tr w:rsidR="0069698D" w:rsidRPr="00416C11" w14:paraId="080C10F3" w14:textId="77777777" w:rsidTr="0069698D">
        <w:trPr>
          <w:tblCellSpacing w:w="0" w:type="dxa"/>
        </w:trPr>
        <w:tc>
          <w:tcPr>
            <w:tcW w:w="0" w:type="auto"/>
            <w:hideMark/>
          </w:tcPr>
          <w:p w14:paraId="79D33CA9" w14:textId="77777777" w:rsidR="0069698D" w:rsidRPr="00416C11" w:rsidRDefault="0069698D" w:rsidP="0069698D">
            <w:pPr>
              <w:rPr>
                <w:b w:val="0"/>
                <w:bCs w:val="0"/>
                <w:sz w:val="22"/>
                <w:szCs w:val="22"/>
              </w:rPr>
            </w:pPr>
            <w:r w:rsidRPr="00416C11">
              <w:rPr>
                <w:b w:val="0"/>
                <w:bCs w:val="0"/>
                <w:sz w:val="22"/>
                <w:szCs w:val="22"/>
              </w:rPr>
              <w:t>46427300</w:t>
            </w:r>
          </w:p>
        </w:tc>
        <w:tc>
          <w:tcPr>
            <w:tcW w:w="0" w:type="auto"/>
            <w:vAlign w:val="center"/>
            <w:hideMark/>
          </w:tcPr>
          <w:p w14:paraId="37CB29B7" w14:textId="77777777" w:rsidR="0069698D" w:rsidRPr="00416C11" w:rsidRDefault="0069698D" w:rsidP="0069698D">
            <w:pPr>
              <w:rPr>
                <w:b w:val="0"/>
                <w:bCs w:val="0"/>
                <w:sz w:val="22"/>
                <w:szCs w:val="22"/>
              </w:rPr>
            </w:pPr>
            <w:r w:rsidRPr="00416C11">
              <w:rPr>
                <w:b w:val="0"/>
                <w:bCs w:val="0"/>
                <w:sz w:val="22"/>
                <w:szCs w:val="22"/>
              </w:rPr>
              <w:t>The Andersons Lawn Fertilizer Division, Inc. (2004) Submission of Product Chemistry Data in Support of the Reregistration of the Atrazine Containing Product Weed &amp; Feed with 0.92% Atrazine. Transmittal of 1 Study.</w:t>
            </w:r>
          </w:p>
        </w:tc>
      </w:tr>
      <w:tr w:rsidR="0069698D" w:rsidRPr="00416C11" w14:paraId="03E9DCD5" w14:textId="77777777" w:rsidTr="0069698D">
        <w:trPr>
          <w:tblCellSpacing w:w="0" w:type="dxa"/>
        </w:trPr>
        <w:tc>
          <w:tcPr>
            <w:tcW w:w="0" w:type="auto"/>
            <w:hideMark/>
          </w:tcPr>
          <w:p w14:paraId="51F2E7FC" w14:textId="77777777" w:rsidR="0069698D" w:rsidRPr="00416C11" w:rsidRDefault="0069698D" w:rsidP="0069698D">
            <w:pPr>
              <w:rPr>
                <w:b w:val="0"/>
                <w:bCs w:val="0"/>
                <w:sz w:val="22"/>
                <w:szCs w:val="22"/>
              </w:rPr>
            </w:pPr>
            <w:r w:rsidRPr="00416C11">
              <w:rPr>
                <w:b w:val="0"/>
                <w:bCs w:val="0"/>
                <w:sz w:val="22"/>
                <w:szCs w:val="22"/>
              </w:rPr>
              <w:t>46427700</w:t>
            </w:r>
          </w:p>
        </w:tc>
        <w:tc>
          <w:tcPr>
            <w:tcW w:w="0" w:type="auto"/>
            <w:vAlign w:val="center"/>
            <w:hideMark/>
          </w:tcPr>
          <w:p w14:paraId="6EBA80BE" w14:textId="77777777" w:rsidR="0069698D" w:rsidRPr="00416C11" w:rsidRDefault="0069698D" w:rsidP="0069698D">
            <w:pPr>
              <w:rPr>
                <w:b w:val="0"/>
                <w:bCs w:val="0"/>
                <w:sz w:val="22"/>
                <w:szCs w:val="22"/>
              </w:rPr>
            </w:pPr>
            <w:r w:rsidRPr="00416C11">
              <w:rPr>
                <w:b w:val="0"/>
                <w:bCs w:val="0"/>
                <w:sz w:val="22"/>
                <w:szCs w:val="22"/>
              </w:rPr>
              <w:t>Syngenta Crop Protection Inc. (2004) Submission of Exposure and Risk Data in Support of the Reregistration of Atrazine. Transmittal of 1 Study.</w:t>
            </w:r>
          </w:p>
        </w:tc>
      </w:tr>
      <w:tr w:rsidR="0069698D" w:rsidRPr="00416C11" w14:paraId="7547ACE2" w14:textId="77777777" w:rsidTr="0069698D">
        <w:trPr>
          <w:tblCellSpacing w:w="0" w:type="dxa"/>
        </w:trPr>
        <w:tc>
          <w:tcPr>
            <w:tcW w:w="0" w:type="auto"/>
            <w:hideMark/>
          </w:tcPr>
          <w:p w14:paraId="3DC988C2" w14:textId="77777777" w:rsidR="0069698D" w:rsidRPr="00416C11" w:rsidRDefault="0069698D" w:rsidP="0069698D">
            <w:pPr>
              <w:rPr>
                <w:b w:val="0"/>
                <w:bCs w:val="0"/>
                <w:sz w:val="22"/>
                <w:szCs w:val="22"/>
              </w:rPr>
            </w:pPr>
            <w:r w:rsidRPr="00416C11">
              <w:rPr>
                <w:b w:val="0"/>
                <w:bCs w:val="0"/>
                <w:sz w:val="22"/>
                <w:szCs w:val="22"/>
              </w:rPr>
              <w:t>46427701</w:t>
            </w:r>
          </w:p>
        </w:tc>
        <w:tc>
          <w:tcPr>
            <w:tcW w:w="0" w:type="auto"/>
            <w:vAlign w:val="center"/>
            <w:hideMark/>
          </w:tcPr>
          <w:p w14:paraId="779048D9" w14:textId="77777777" w:rsidR="0069698D" w:rsidRPr="00416C11" w:rsidRDefault="0069698D" w:rsidP="0069698D">
            <w:pPr>
              <w:rPr>
                <w:b w:val="0"/>
                <w:bCs w:val="0"/>
                <w:sz w:val="22"/>
                <w:szCs w:val="22"/>
              </w:rPr>
            </w:pPr>
            <w:r w:rsidRPr="00416C11">
              <w:rPr>
                <w:b w:val="0"/>
                <w:bCs w:val="0"/>
                <w:sz w:val="22"/>
                <w:szCs w:val="22"/>
              </w:rPr>
              <w:t>Burnett, G.; Harbourt, C.; Trask, J.; et. al. (2004) Atrazine Ecological Exposure Flowing Water Chemical Monitoring Study in Vulnerable Watersheds: Phase Report. Project Number: T001508/03, WEI/242/71. Unpublished study prepared by Waterborne Environmental, Inc. (WEI) and Adpen Labs. 149 p.</w:t>
            </w:r>
          </w:p>
        </w:tc>
      </w:tr>
      <w:tr w:rsidR="0069698D" w:rsidRPr="00416C11" w14:paraId="11DE4E23" w14:textId="77777777" w:rsidTr="0069698D">
        <w:trPr>
          <w:tblCellSpacing w:w="0" w:type="dxa"/>
        </w:trPr>
        <w:tc>
          <w:tcPr>
            <w:tcW w:w="0" w:type="auto"/>
            <w:hideMark/>
          </w:tcPr>
          <w:p w14:paraId="59C04446" w14:textId="77777777" w:rsidR="0069698D" w:rsidRPr="00416C11" w:rsidRDefault="0069698D" w:rsidP="0069698D">
            <w:pPr>
              <w:rPr>
                <w:b w:val="0"/>
                <w:bCs w:val="0"/>
                <w:sz w:val="22"/>
                <w:szCs w:val="22"/>
              </w:rPr>
            </w:pPr>
            <w:r w:rsidRPr="00416C11">
              <w:rPr>
                <w:b w:val="0"/>
                <w:bCs w:val="0"/>
                <w:sz w:val="22"/>
                <w:szCs w:val="22"/>
              </w:rPr>
              <w:t>46438700</w:t>
            </w:r>
          </w:p>
        </w:tc>
        <w:tc>
          <w:tcPr>
            <w:tcW w:w="0" w:type="auto"/>
            <w:vAlign w:val="center"/>
            <w:hideMark/>
          </w:tcPr>
          <w:p w14:paraId="40081A1B" w14:textId="77777777" w:rsidR="0069698D" w:rsidRPr="00416C11" w:rsidRDefault="0069698D" w:rsidP="0069698D">
            <w:pPr>
              <w:rPr>
                <w:b w:val="0"/>
                <w:bCs w:val="0"/>
                <w:sz w:val="22"/>
                <w:szCs w:val="22"/>
              </w:rPr>
            </w:pPr>
            <w:r w:rsidRPr="00416C11">
              <w:rPr>
                <w:b w:val="0"/>
                <w:bCs w:val="0"/>
                <w:sz w:val="22"/>
                <w:szCs w:val="22"/>
              </w:rPr>
              <w:t>Universal Cooperatives, Inc. (2004) Submission of Product Chemistry Data in Support of the Application for Registration of Atrazine 4L. Transmittal of 2 Studies.</w:t>
            </w:r>
          </w:p>
        </w:tc>
      </w:tr>
      <w:tr w:rsidR="0069698D" w:rsidRPr="00416C11" w14:paraId="46F4D817" w14:textId="77777777" w:rsidTr="0069698D">
        <w:trPr>
          <w:tblCellSpacing w:w="0" w:type="dxa"/>
        </w:trPr>
        <w:tc>
          <w:tcPr>
            <w:tcW w:w="0" w:type="auto"/>
            <w:hideMark/>
          </w:tcPr>
          <w:p w14:paraId="18683D67" w14:textId="77777777" w:rsidR="0069698D" w:rsidRPr="00416C11" w:rsidRDefault="0069698D" w:rsidP="0069698D">
            <w:pPr>
              <w:rPr>
                <w:b w:val="0"/>
                <w:bCs w:val="0"/>
                <w:sz w:val="22"/>
                <w:szCs w:val="22"/>
              </w:rPr>
            </w:pPr>
            <w:r w:rsidRPr="00416C11">
              <w:rPr>
                <w:b w:val="0"/>
                <w:bCs w:val="0"/>
                <w:sz w:val="22"/>
                <w:szCs w:val="22"/>
              </w:rPr>
              <w:t>46443700</w:t>
            </w:r>
          </w:p>
        </w:tc>
        <w:tc>
          <w:tcPr>
            <w:tcW w:w="0" w:type="auto"/>
            <w:vAlign w:val="center"/>
            <w:hideMark/>
          </w:tcPr>
          <w:p w14:paraId="72086418" w14:textId="77777777" w:rsidR="0069698D" w:rsidRPr="00416C11" w:rsidRDefault="0069698D" w:rsidP="0069698D">
            <w:pPr>
              <w:rPr>
                <w:b w:val="0"/>
                <w:bCs w:val="0"/>
                <w:sz w:val="22"/>
                <w:szCs w:val="22"/>
              </w:rPr>
            </w:pPr>
            <w:r w:rsidRPr="00416C11">
              <w:rPr>
                <w:b w:val="0"/>
                <w:bCs w:val="0"/>
                <w:sz w:val="22"/>
                <w:szCs w:val="22"/>
              </w:rPr>
              <w:t>Syngenta Crop Protection, Inc. (2005) Submission of Fate Data in Support of the Reregistration of Atrazine. Transmittal of 6 Studies.</w:t>
            </w:r>
          </w:p>
        </w:tc>
      </w:tr>
      <w:tr w:rsidR="0069698D" w:rsidRPr="00416C11" w14:paraId="41F98DBB" w14:textId="77777777" w:rsidTr="0069698D">
        <w:trPr>
          <w:tblCellSpacing w:w="0" w:type="dxa"/>
        </w:trPr>
        <w:tc>
          <w:tcPr>
            <w:tcW w:w="0" w:type="auto"/>
            <w:hideMark/>
          </w:tcPr>
          <w:p w14:paraId="3A12CF6F" w14:textId="77777777" w:rsidR="0069698D" w:rsidRPr="00416C11" w:rsidRDefault="0069698D" w:rsidP="0069698D">
            <w:pPr>
              <w:rPr>
                <w:b w:val="0"/>
                <w:bCs w:val="0"/>
                <w:sz w:val="22"/>
                <w:szCs w:val="22"/>
              </w:rPr>
            </w:pPr>
            <w:r w:rsidRPr="00416C11">
              <w:rPr>
                <w:b w:val="0"/>
                <w:bCs w:val="0"/>
                <w:sz w:val="22"/>
                <w:szCs w:val="22"/>
              </w:rPr>
              <w:t>46443701</w:t>
            </w:r>
          </w:p>
        </w:tc>
        <w:tc>
          <w:tcPr>
            <w:tcW w:w="0" w:type="auto"/>
            <w:vAlign w:val="center"/>
            <w:hideMark/>
          </w:tcPr>
          <w:p w14:paraId="7EACB06F" w14:textId="77777777" w:rsidR="0069698D" w:rsidRPr="00416C11" w:rsidRDefault="0069698D" w:rsidP="0069698D">
            <w:pPr>
              <w:rPr>
                <w:b w:val="0"/>
                <w:bCs w:val="0"/>
                <w:sz w:val="22"/>
                <w:szCs w:val="22"/>
              </w:rPr>
            </w:pPr>
            <w:r w:rsidRPr="00416C11">
              <w:rPr>
                <w:b w:val="0"/>
                <w:bCs w:val="0"/>
                <w:sz w:val="22"/>
                <w:szCs w:val="22"/>
              </w:rPr>
              <w:t>Tierney, D.; Martin, R.; Christensen, B. (2005) Old Lake and Lake George Watersheds Atrazine Mitigation Plan: Watershed Stakeholder Mitigation Meeting, November 30, 2004, Marion, Kentucky: Final Report. Project Number: T001788/03. Unpublished study prepared by Syngenta Crop Protection, Inc. and BCC Inc. 17 p.</w:t>
            </w:r>
          </w:p>
        </w:tc>
      </w:tr>
      <w:tr w:rsidR="0069698D" w:rsidRPr="00416C11" w14:paraId="4EFDED26" w14:textId="77777777" w:rsidTr="0069698D">
        <w:trPr>
          <w:tblCellSpacing w:w="0" w:type="dxa"/>
        </w:trPr>
        <w:tc>
          <w:tcPr>
            <w:tcW w:w="0" w:type="auto"/>
            <w:hideMark/>
          </w:tcPr>
          <w:p w14:paraId="1DBF1F12" w14:textId="77777777" w:rsidR="0069698D" w:rsidRPr="00416C11" w:rsidRDefault="0069698D" w:rsidP="0069698D">
            <w:pPr>
              <w:rPr>
                <w:b w:val="0"/>
                <w:bCs w:val="0"/>
                <w:sz w:val="22"/>
                <w:szCs w:val="22"/>
              </w:rPr>
            </w:pPr>
            <w:r w:rsidRPr="00416C11">
              <w:rPr>
                <w:b w:val="0"/>
                <w:bCs w:val="0"/>
                <w:sz w:val="22"/>
                <w:szCs w:val="22"/>
              </w:rPr>
              <w:t>46443702</w:t>
            </w:r>
          </w:p>
        </w:tc>
        <w:tc>
          <w:tcPr>
            <w:tcW w:w="0" w:type="auto"/>
            <w:vAlign w:val="center"/>
            <w:hideMark/>
          </w:tcPr>
          <w:p w14:paraId="4817AABD" w14:textId="77777777" w:rsidR="0069698D" w:rsidRPr="00416C11" w:rsidRDefault="0069698D" w:rsidP="0069698D">
            <w:pPr>
              <w:rPr>
                <w:b w:val="0"/>
                <w:bCs w:val="0"/>
                <w:sz w:val="22"/>
                <w:szCs w:val="22"/>
              </w:rPr>
            </w:pPr>
            <w:r w:rsidRPr="00416C11">
              <w:rPr>
                <w:b w:val="0"/>
                <w:bCs w:val="0"/>
                <w:sz w:val="22"/>
                <w:szCs w:val="22"/>
              </w:rPr>
              <w:t>Tierney, D.; Fawcett, R.; Christensen, B. (2005) Lake Ellis and Lake Morris Watershed Atrazine Mitigation Plan: Watershed Stakeholder Mitigation Meeting, November 23, 2004: Chariton, IA. Project Number: T001789/03. Unpublished study prepared by Syngenta Crop Protection, Inc. and BCC Inc. and Fawcett Consulting. 18 p.</w:t>
            </w:r>
          </w:p>
        </w:tc>
      </w:tr>
      <w:tr w:rsidR="0069698D" w:rsidRPr="00416C11" w14:paraId="1B994087" w14:textId="77777777" w:rsidTr="0069698D">
        <w:trPr>
          <w:tblCellSpacing w:w="0" w:type="dxa"/>
        </w:trPr>
        <w:tc>
          <w:tcPr>
            <w:tcW w:w="0" w:type="auto"/>
            <w:hideMark/>
          </w:tcPr>
          <w:p w14:paraId="7E7FB87F" w14:textId="77777777" w:rsidR="0069698D" w:rsidRPr="00416C11" w:rsidRDefault="0069698D" w:rsidP="0069698D">
            <w:pPr>
              <w:rPr>
                <w:b w:val="0"/>
                <w:bCs w:val="0"/>
                <w:sz w:val="22"/>
                <w:szCs w:val="22"/>
              </w:rPr>
            </w:pPr>
            <w:r w:rsidRPr="00416C11">
              <w:rPr>
                <w:b w:val="0"/>
                <w:bCs w:val="0"/>
                <w:sz w:val="22"/>
                <w:szCs w:val="22"/>
              </w:rPr>
              <w:lastRenderedPageBreak/>
              <w:t>46443703</w:t>
            </w:r>
          </w:p>
        </w:tc>
        <w:tc>
          <w:tcPr>
            <w:tcW w:w="0" w:type="auto"/>
            <w:vAlign w:val="center"/>
            <w:hideMark/>
          </w:tcPr>
          <w:p w14:paraId="04D5DD59" w14:textId="77777777" w:rsidR="0069698D" w:rsidRPr="00416C11" w:rsidRDefault="0069698D" w:rsidP="0069698D">
            <w:pPr>
              <w:rPr>
                <w:b w:val="0"/>
                <w:bCs w:val="0"/>
                <w:sz w:val="22"/>
                <w:szCs w:val="22"/>
              </w:rPr>
            </w:pPr>
            <w:r w:rsidRPr="00416C11">
              <w:rPr>
                <w:b w:val="0"/>
                <w:bCs w:val="0"/>
                <w:sz w:val="22"/>
                <w:szCs w:val="22"/>
              </w:rPr>
              <w:t>Tierney, D.; Christensen, B. (2005) Upper Terrebone Basin Watershed Atrazine Mitigation Plan: Watershed Stakeholder Mitigation Meeting: November 22, 2004, Port Allen, Louisiana: Final Report. Project Number: T001791/03. Unpublished study prepared by Syngenta Crop Protection, Inc. and BCC Inc. 11 p.</w:t>
            </w:r>
          </w:p>
        </w:tc>
      </w:tr>
      <w:tr w:rsidR="0069698D" w:rsidRPr="00416C11" w14:paraId="78BE202A" w14:textId="77777777" w:rsidTr="0069698D">
        <w:trPr>
          <w:tblCellSpacing w:w="0" w:type="dxa"/>
        </w:trPr>
        <w:tc>
          <w:tcPr>
            <w:tcW w:w="0" w:type="auto"/>
            <w:hideMark/>
          </w:tcPr>
          <w:p w14:paraId="614D406D" w14:textId="77777777" w:rsidR="0069698D" w:rsidRPr="00416C11" w:rsidRDefault="0069698D" w:rsidP="0069698D">
            <w:pPr>
              <w:rPr>
                <w:b w:val="0"/>
                <w:bCs w:val="0"/>
                <w:sz w:val="22"/>
                <w:szCs w:val="22"/>
              </w:rPr>
            </w:pPr>
            <w:r w:rsidRPr="00416C11">
              <w:rPr>
                <w:b w:val="0"/>
                <w:bCs w:val="0"/>
                <w:sz w:val="22"/>
                <w:szCs w:val="22"/>
              </w:rPr>
              <w:t>46443704</w:t>
            </w:r>
          </w:p>
        </w:tc>
        <w:tc>
          <w:tcPr>
            <w:tcW w:w="0" w:type="auto"/>
            <w:vAlign w:val="center"/>
            <w:hideMark/>
          </w:tcPr>
          <w:p w14:paraId="6BAD7714" w14:textId="77777777" w:rsidR="0069698D" w:rsidRPr="00416C11" w:rsidRDefault="0069698D" w:rsidP="0069698D">
            <w:pPr>
              <w:rPr>
                <w:b w:val="0"/>
                <w:bCs w:val="0"/>
                <w:sz w:val="22"/>
                <w:szCs w:val="22"/>
              </w:rPr>
            </w:pPr>
            <w:r w:rsidRPr="00416C11">
              <w:rPr>
                <w:b w:val="0"/>
                <w:bCs w:val="0"/>
                <w:sz w:val="22"/>
                <w:szCs w:val="22"/>
              </w:rPr>
              <w:t>Tierney, D.; Martin, R.; Christensen, B. (2005) Bucklin Lake Watershed Atrazine Mitigation Plan: Watershed Stakeholder Mitigation Meeting: December 2, 2004: Bucklin Missouri: Final Report. Project Number: 1792/03. Unpublished study prepared by Syngenta Crop Protection, Inc. and BCC Inc. 15 p.</w:t>
            </w:r>
          </w:p>
        </w:tc>
      </w:tr>
      <w:tr w:rsidR="0069698D" w:rsidRPr="00416C11" w14:paraId="1ADB08A5" w14:textId="77777777" w:rsidTr="0069698D">
        <w:trPr>
          <w:tblCellSpacing w:w="0" w:type="dxa"/>
        </w:trPr>
        <w:tc>
          <w:tcPr>
            <w:tcW w:w="0" w:type="auto"/>
            <w:hideMark/>
          </w:tcPr>
          <w:p w14:paraId="30E4ECA9" w14:textId="77777777" w:rsidR="0069698D" w:rsidRPr="00416C11" w:rsidRDefault="0069698D" w:rsidP="0069698D">
            <w:pPr>
              <w:rPr>
                <w:b w:val="0"/>
                <w:bCs w:val="0"/>
                <w:sz w:val="22"/>
                <w:szCs w:val="22"/>
              </w:rPr>
            </w:pPr>
            <w:r w:rsidRPr="00416C11">
              <w:rPr>
                <w:b w:val="0"/>
                <w:bCs w:val="0"/>
                <w:sz w:val="22"/>
                <w:szCs w:val="22"/>
              </w:rPr>
              <w:t>46443705</w:t>
            </w:r>
          </w:p>
        </w:tc>
        <w:tc>
          <w:tcPr>
            <w:tcW w:w="0" w:type="auto"/>
            <w:vAlign w:val="center"/>
            <w:hideMark/>
          </w:tcPr>
          <w:p w14:paraId="5957DD8B" w14:textId="77777777" w:rsidR="0069698D" w:rsidRPr="00416C11" w:rsidRDefault="0069698D" w:rsidP="0069698D">
            <w:pPr>
              <w:rPr>
                <w:b w:val="0"/>
                <w:bCs w:val="0"/>
                <w:sz w:val="22"/>
                <w:szCs w:val="22"/>
              </w:rPr>
            </w:pPr>
            <w:r w:rsidRPr="00416C11">
              <w:rPr>
                <w:b w:val="0"/>
                <w:bCs w:val="0"/>
                <w:sz w:val="22"/>
                <w:szCs w:val="22"/>
              </w:rPr>
              <w:t>Tierney, D.; Flakne, D.; Christensen, B. (2005) Bischoff, Oser, Mollenkramer and Hahn Reservoirs Watershed Mitigation Plan: Watershed Stakeholder Mitigation Meeting: December 2, 2004: Batesville, Indiana: Final Report. Project Number: T001794/03. Unpublished study prepared by Syngenta Crop Protection, Inc. and BCC Inc. 15 p.</w:t>
            </w:r>
          </w:p>
        </w:tc>
      </w:tr>
      <w:tr w:rsidR="0069698D" w:rsidRPr="00416C11" w14:paraId="4B6D9F1E" w14:textId="77777777" w:rsidTr="0069698D">
        <w:trPr>
          <w:tblCellSpacing w:w="0" w:type="dxa"/>
        </w:trPr>
        <w:tc>
          <w:tcPr>
            <w:tcW w:w="0" w:type="auto"/>
            <w:hideMark/>
          </w:tcPr>
          <w:p w14:paraId="5FE7720A" w14:textId="77777777" w:rsidR="0069698D" w:rsidRPr="00416C11" w:rsidRDefault="0069698D" w:rsidP="0069698D">
            <w:pPr>
              <w:rPr>
                <w:b w:val="0"/>
                <w:bCs w:val="0"/>
                <w:sz w:val="22"/>
                <w:szCs w:val="22"/>
              </w:rPr>
            </w:pPr>
            <w:r w:rsidRPr="00416C11">
              <w:rPr>
                <w:b w:val="0"/>
                <w:bCs w:val="0"/>
                <w:sz w:val="22"/>
                <w:szCs w:val="22"/>
              </w:rPr>
              <w:t>46443706</w:t>
            </w:r>
          </w:p>
        </w:tc>
        <w:tc>
          <w:tcPr>
            <w:tcW w:w="0" w:type="auto"/>
            <w:vAlign w:val="center"/>
            <w:hideMark/>
          </w:tcPr>
          <w:p w14:paraId="4D0ECA24" w14:textId="77777777" w:rsidR="0069698D" w:rsidRPr="00416C11" w:rsidRDefault="0069698D" w:rsidP="0069698D">
            <w:pPr>
              <w:rPr>
                <w:b w:val="0"/>
                <w:bCs w:val="0"/>
                <w:sz w:val="22"/>
                <w:szCs w:val="22"/>
              </w:rPr>
            </w:pPr>
            <w:r w:rsidRPr="00416C11">
              <w:rPr>
                <w:b w:val="0"/>
                <w:bCs w:val="0"/>
                <w:sz w:val="22"/>
                <w:szCs w:val="22"/>
              </w:rPr>
              <w:t>Tierney, D.; Flakne, D.; Christensen, B. (2005) Gillespie Lakes Watershed Atrazine Mitigation Plan: Watershed Stakeholder Mitigation Meeting: November 29, 2004, Gillespie IL: Final Report. Project Number: T001795/03. Unpublished study prepared by Syngenta Crop Protection, Inc. and BCC Inc. 15 p.</w:t>
            </w:r>
          </w:p>
        </w:tc>
      </w:tr>
      <w:tr w:rsidR="0069698D" w:rsidRPr="00416C11" w14:paraId="4B927353" w14:textId="77777777" w:rsidTr="0069698D">
        <w:trPr>
          <w:tblCellSpacing w:w="0" w:type="dxa"/>
        </w:trPr>
        <w:tc>
          <w:tcPr>
            <w:tcW w:w="0" w:type="auto"/>
            <w:hideMark/>
          </w:tcPr>
          <w:p w14:paraId="477E2C26" w14:textId="77777777" w:rsidR="0069698D" w:rsidRPr="00416C11" w:rsidRDefault="0069698D" w:rsidP="0069698D">
            <w:pPr>
              <w:rPr>
                <w:b w:val="0"/>
                <w:bCs w:val="0"/>
                <w:sz w:val="22"/>
                <w:szCs w:val="22"/>
              </w:rPr>
            </w:pPr>
            <w:r w:rsidRPr="00416C11">
              <w:rPr>
                <w:b w:val="0"/>
                <w:bCs w:val="0"/>
                <w:sz w:val="22"/>
                <w:szCs w:val="22"/>
              </w:rPr>
              <w:t>46448700</w:t>
            </w:r>
          </w:p>
        </w:tc>
        <w:tc>
          <w:tcPr>
            <w:tcW w:w="0" w:type="auto"/>
            <w:vAlign w:val="center"/>
            <w:hideMark/>
          </w:tcPr>
          <w:p w14:paraId="4E707702" w14:textId="77777777" w:rsidR="0069698D" w:rsidRPr="00416C11" w:rsidRDefault="0069698D" w:rsidP="0069698D">
            <w:pPr>
              <w:rPr>
                <w:b w:val="0"/>
                <w:bCs w:val="0"/>
                <w:sz w:val="22"/>
                <w:szCs w:val="22"/>
              </w:rPr>
            </w:pPr>
            <w:r w:rsidRPr="00416C11">
              <w:rPr>
                <w:b w:val="0"/>
                <w:bCs w:val="0"/>
                <w:sz w:val="22"/>
                <w:szCs w:val="22"/>
              </w:rPr>
              <w:t>Syngenta Crop Protection, Inc. (2005) Submission of Residue and Product Chemistry Data in Support of the Reregistration of Atrazine. Transmittal of 2 Studies.</w:t>
            </w:r>
          </w:p>
        </w:tc>
      </w:tr>
      <w:tr w:rsidR="0069698D" w:rsidRPr="00416C11" w14:paraId="706BAB7C" w14:textId="77777777" w:rsidTr="0069698D">
        <w:trPr>
          <w:tblCellSpacing w:w="0" w:type="dxa"/>
        </w:trPr>
        <w:tc>
          <w:tcPr>
            <w:tcW w:w="0" w:type="auto"/>
            <w:hideMark/>
          </w:tcPr>
          <w:p w14:paraId="4C5F0AB2" w14:textId="77777777" w:rsidR="0069698D" w:rsidRPr="00416C11" w:rsidRDefault="0069698D" w:rsidP="0069698D">
            <w:pPr>
              <w:rPr>
                <w:b w:val="0"/>
                <w:bCs w:val="0"/>
                <w:sz w:val="22"/>
                <w:szCs w:val="22"/>
              </w:rPr>
            </w:pPr>
            <w:r w:rsidRPr="00416C11">
              <w:rPr>
                <w:b w:val="0"/>
                <w:bCs w:val="0"/>
                <w:sz w:val="22"/>
                <w:szCs w:val="22"/>
              </w:rPr>
              <w:t>46448701</w:t>
            </w:r>
          </w:p>
        </w:tc>
        <w:tc>
          <w:tcPr>
            <w:tcW w:w="0" w:type="auto"/>
            <w:vAlign w:val="center"/>
            <w:hideMark/>
          </w:tcPr>
          <w:p w14:paraId="752A3CCE" w14:textId="77777777" w:rsidR="0069698D" w:rsidRPr="00416C11" w:rsidRDefault="0069698D" w:rsidP="0069698D">
            <w:pPr>
              <w:rPr>
                <w:b w:val="0"/>
                <w:bCs w:val="0"/>
                <w:sz w:val="22"/>
                <w:szCs w:val="22"/>
              </w:rPr>
            </w:pPr>
            <w:r w:rsidRPr="00416C11">
              <w:rPr>
                <w:b w:val="0"/>
                <w:bCs w:val="0"/>
                <w:sz w:val="22"/>
                <w:szCs w:val="22"/>
              </w:rPr>
              <w:t>Brady, J. (2005) Determination of the Performance Characteristics of the Modified Beacon Analytical Systems, Inc. Atrazine Tube Kit for Use in Promulgated Analytical Method AG-625, "Atrazine in Drinking Water by Immunoassay": Final Report Amendment. Project Number: T006141/04, P000033/93, AG/625. Unpublished study prepared by Syngenta Crop Protection, Inc., Aqua Illinois Water, Inc. and United Water Services. 12 p.</w:t>
            </w:r>
          </w:p>
        </w:tc>
      </w:tr>
      <w:tr w:rsidR="0069698D" w:rsidRPr="00416C11" w14:paraId="19388DDA" w14:textId="77777777" w:rsidTr="0069698D">
        <w:trPr>
          <w:tblCellSpacing w:w="0" w:type="dxa"/>
        </w:trPr>
        <w:tc>
          <w:tcPr>
            <w:tcW w:w="0" w:type="auto"/>
            <w:hideMark/>
          </w:tcPr>
          <w:p w14:paraId="6D9EAF9A" w14:textId="77777777" w:rsidR="0069698D" w:rsidRPr="00416C11" w:rsidRDefault="0069698D" w:rsidP="0069698D">
            <w:pPr>
              <w:rPr>
                <w:b w:val="0"/>
                <w:bCs w:val="0"/>
                <w:sz w:val="22"/>
                <w:szCs w:val="22"/>
              </w:rPr>
            </w:pPr>
            <w:r w:rsidRPr="00416C11">
              <w:rPr>
                <w:b w:val="0"/>
                <w:bCs w:val="0"/>
                <w:sz w:val="22"/>
                <w:szCs w:val="22"/>
              </w:rPr>
              <w:t>46448702</w:t>
            </w:r>
          </w:p>
        </w:tc>
        <w:tc>
          <w:tcPr>
            <w:tcW w:w="0" w:type="auto"/>
            <w:vAlign w:val="center"/>
            <w:hideMark/>
          </w:tcPr>
          <w:p w14:paraId="7BC39503" w14:textId="77777777" w:rsidR="0069698D" w:rsidRPr="00416C11" w:rsidRDefault="0069698D" w:rsidP="0069698D">
            <w:pPr>
              <w:rPr>
                <w:b w:val="0"/>
                <w:bCs w:val="0"/>
                <w:sz w:val="22"/>
                <w:szCs w:val="22"/>
              </w:rPr>
            </w:pPr>
            <w:r w:rsidRPr="00416C11">
              <w:rPr>
                <w:b w:val="0"/>
                <w:bCs w:val="0"/>
                <w:sz w:val="22"/>
                <w:szCs w:val="22"/>
              </w:rPr>
              <w:t>Brady, J. (2004) Determination of the Performance Characteristics of the Modified Beacon Analytical Systems, Inc. Atrazine Tube Kit for Use in Promulgated Analytical Method AG-625, "Atrazine in Drinking Water by Immunoassay": Final Report. Project Number: T006141/04, AG/625. Unpublished study prepared by Syngenta Crop Protection, Inc. and Aqua Illinois Water, Inc. and United Water Services. 77 p.</w:t>
            </w:r>
          </w:p>
        </w:tc>
      </w:tr>
      <w:tr w:rsidR="0069698D" w:rsidRPr="00416C11" w14:paraId="18973185" w14:textId="77777777" w:rsidTr="0069698D">
        <w:trPr>
          <w:tblCellSpacing w:w="0" w:type="dxa"/>
        </w:trPr>
        <w:tc>
          <w:tcPr>
            <w:tcW w:w="0" w:type="auto"/>
            <w:hideMark/>
          </w:tcPr>
          <w:p w14:paraId="29A69E1E" w14:textId="77777777" w:rsidR="0069698D" w:rsidRPr="00416C11" w:rsidRDefault="0069698D" w:rsidP="0069698D">
            <w:pPr>
              <w:rPr>
                <w:b w:val="0"/>
                <w:bCs w:val="0"/>
                <w:sz w:val="22"/>
                <w:szCs w:val="22"/>
              </w:rPr>
            </w:pPr>
            <w:r w:rsidRPr="00416C11">
              <w:rPr>
                <w:b w:val="0"/>
                <w:bCs w:val="0"/>
                <w:sz w:val="22"/>
                <w:szCs w:val="22"/>
              </w:rPr>
              <w:t>46451500</w:t>
            </w:r>
          </w:p>
        </w:tc>
        <w:tc>
          <w:tcPr>
            <w:tcW w:w="0" w:type="auto"/>
            <w:vAlign w:val="center"/>
            <w:hideMark/>
          </w:tcPr>
          <w:p w14:paraId="780CA808" w14:textId="77777777" w:rsidR="0069698D" w:rsidRPr="00416C11" w:rsidRDefault="0069698D" w:rsidP="0069698D">
            <w:pPr>
              <w:rPr>
                <w:b w:val="0"/>
                <w:bCs w:val="0"/>
                <w:sz w:val="22"/>
                <w:szCs w:val="22"/>
              </w:rPr>
            </w:pPr>
            <w:r w:rsidRPr="00416C11">
              <w:rPr>
                <w:b w:val="0"/>
                <w:bCs w:val="0"/>
                <w:sz w:val="22"/>
                <w:szCs w:val="22"/>
              </w:rPr>
              <w:t>Howard Fertilizer &amp; Chemical Co., Inc. (2005) Submission of Product Chemistry Data in Support of the Reregistration of the Atrazine Containing Product Turf Pride 115 Weed &amp; Feed. Transmittal of 1 Study.</w:t>
            </w:r>
          </w:p>
        </w:tc>
      </w:tr>
      <w:tr w:rsidR="0069698D" w:rsidRPr="00416C11" w14:paraId="4781933C" w14:textId="77777777" w:rsidTr="0069698D">
        <w:trPr>
          <w:tblCellSpacing w:w="0" w:type="dxa"/>
        </w:trPr>
        <w:tc>
          <w:tcPr>
            <w:tcW w:w="0" w:type="auto"/>
            <w:hideMark/>
          </w:tcPr>
          <w:p w14:paraId="7B538378" w14:textId="77777777" w:rsidR="0069698D" w:rsidRPr="00416C11" w:rsidRDefault="0069698D" w:rsidP="0069698D">
            <w:pPr>
              <w:rPr>
                <w:b w:val="0"/>
                <w:bCs w:val="0"/>
                <w:sz w:val="22"/>
                <w:szCs w:val="22"/>
              </w:rPr>
            </w:pPr>
            <w:r w:rsidRPr="00416C11">
              <w:rPr>
                <w:b w:val="0"/>
                <w:bCs w:val="0"/>
                <w:sz w:val="22"/>
                <w:szCs w:val="22"/>
              </w:rPr>
              <w:t>46463700</w:t>
            </w:r>
          </w:p>
        </w:tc>
        <w:tc>
          <w:tcPr>
            <w:tcW w:w="0" w:type="auto"/>
            <w:vAlign w:val="center"/>
            <w:hideMark/>
          </w:tcPr>
          <w:p w14:paraId="4DE78FB9" w14:textId="77777777" w:rsidR="0069698D" w:rsidRPr="00416C11" w:rsidRDefault="0069698D" w:rsidP="0069698D">
            <w:pPr>
              <w:rPr>
                <w:b w:val="0"/>
                <w:bCs w:val="0"/>
                <w:sz w:val="22"/>
                <w:szCs w:val="22"/>
              </w:rPr>
            </w:pPr>
            <w:r w:rsidRPr="00416C11">
              <w:rPr>
                <w:b w:val="0"/>
                <w:bCs w:val="0"/>
                <w:sz w:val="22"/>
                <w:szCs w:val="22"/>
              </w:rPr>
              <w:t>Syngenta Crop Protection, Inc. (2005) Submission of Residue Data in Support of the Reregistration of Atrazine. Transmittal of 1 Study.</w:t>
            </w:r>
          </w:p>
        </w:tc>
      </w:tr>
      <w:tr w:rsidR="0069698D" w:rsidRPr="00416C11" w14:paraId="3CC95D86" w14:textId="77777777" w:rsidTr="0069698D">
        <w:trPr>
          <w:tblCellSpacing w:w="0" w:type="dxa"/>
        </w:trPr>
        <w:tc>
          <w:tcPr>
            <w:tcW w:w="0" w:type="auto"/>
            <w:hideMark/>
          </w:tcPr>
          <w:p w14:paraId="50FA3545" w14:textId="77777777" w:rsidR="0069698D" w:rsidRPr="00416C11" w:rsidRDefault="0069698D" w:rsidP="0069698D">
            <w:pPr>
              <w:rPr>
                <w:b w:val="0"/>
                <w:bCs w:val="0"/>
                <w:sz w:val="22"/>
                <w:szCs w:val="22"/>
              </w:rPr>
            </w:pPr>
            <w:r w:rsidRPr="00416C11">
              <w:rPr>
                <w:b w:val="0"/>
                <w:bCs w:val="0"/>
                <w:sz w:val="22"/>
                <w:szCs w:val="22"/>
              </w:rPr>
              <w:t>46463701</w:t>
            </w:r>
          </w:p>
        </w:tc>
        <w:tc>
          <w:tcPr>
            <w:tcW w:w="0" w:type="auto"/>
            <w:vAlign w:val="center"/>
            <w:hideMark/>
          </w:tcPr>
          <w:p w14:paraId="29DA750E" w14:textId="77777777" w:rsidR="0069698D" w:rsidRPr="00416C11" w:rsidRDefault="0069698D" w:rsidP="0069698D">
            <w:pPr>
              <w:rPr>
                <w:b w:val="0"/>
                <w:bCs w:val="0"/>
                <w:sz w:val="22"/>
                <w:szCs w:val="22"/>
              </w:rPr>
            </w:pPr>
            <w:r w:rsidRPr="00416C11">
              <w:rPr>
                <w:b w:val="0"/>
                <w:bCs w:val="0"/>
                <w:sz w:val="22"/>
                <w:szCs w:val="22"/>
              </w:rPr>
              <w:t>Merritt, A. (2005) 2004 Atrazine Monitoring Program Report: Final Report. Project Number: T002662/05, IL1835120, IL0170100. Unpublished study prepared by Syngenta Crop Protection, Inc. 468 p.</w:t>
            </w:r>
          </w:p>
        </w:tc>
      </w:tr>
      <w:tr w:rsidR="0069698D" w:rsidRPr="00416C11" w14:paraId="36E2FA9A" w14:textId="77777777" w:rsidTr="0069698D">
        <w:trPr>
          <w:tblCellSpacing w:w="0" w:type="dxa"/>
        </w:trPr>
        <w:tc>
          <w:tcPr>
            <w:tcW w:w="0" w:type="auto"/>
            <w:hideMark/>
          </w:tcPr>
          <w:p w14:paraId="1415A371" w14:textId="77777777" w:rsidR="0069698D" w:rsidRPr="00416C11" w:rsidRDefault="0069698D" w:rsidP="0069698D">
            <w:pPr>
              <w:rPr>
                <w:b w:val="0"/>
                <w:bCs w:val="0"/>
                <w:sz w:val="22"/>
                <w:szCs w:val="22"/>
              </w:rPr>
            </w:pPr>
            <w:r w:rsidRPr="00416C11">
              <w:rPr>
                <w:b w:val="0"/>
                <w:bCs w:val="0"/>
                <w:sz w:val="22"/>
                <w:szCs w:val="22"/>
              </w:rPr>
              <w:t>46469800</w:t>
            </w:r>
          </w:p>
        </w:tc>
        <w:tc>
          <w:tcPr>
            <w:tcW w:w="0" w:type="auto"/>
            <w:vAlign w:val="center"/>
            <w:hideMark/>
          </w:tcPr>
          <w:p w14:paraId="1D2BDDA6" w14:textId="77777777" w:rsidR="0069698D" w:rsidRPr="00416C11" w:rsidRDefault="0069698D" w:rsidP="0069698D">
            <w:pPr>
              <w:rPr>
                <w:b w:val="0"/>
                <w:bCs w:val="0"/>
                <w:sz w:val="22"/>
                <w:szCs w:val="22"/>
              </w:rPr>
            </w:pPr>
            <w:r w:rsidRPr="00416C11">
              <w:rPr>
                <w:b w:val="0"/>
                <w:bCs w:val="0"/>
                <w:sz w:val="22"/>
                <w:szCs w:val="22"/>
              </w:rPr>
              <w:t>Monsanto Co. (2005) Submission of Product Chemistry Data in Support of the Registration of MON 58494 Herbicide. Transmittal of 1 Study.</w:t>
            </w:r>
          </w:p>
        </w:tc>
      </w:tr>
      <w:tr w:rsidR="0069698D" w:rsidRPr="00416C11" w14:paraId="1E947C36" w14:textId="77777777" w:rsidTr="0069698D">
        <w:trPr>
          <w:tblCellSpacing w:w="0" w:type="dxa"/>
        </w:trPr>
        <w:tc>
          <w:tcPr>
            <w:tcW w:w="0" w:type="auto"/>
            <w:hideMark/>
          </w:tcPr>
          <w:p w14:paraId="3CB4C2DB" w14:textId="77777777" w:rsidR="0069698D" w:rsidRPr="00416C11" w:rsidRDefault="0069698D" w:rsidP="0069698D">
            <w:pPr>
              <w:rPr>
                <w:b w:val="0"/>
                <w:bCs w:val="0"/>
                <w:sz w:val="22"/>
                <w:szCs w:val="22"/>
              </w:rPr>
            </w:pPr>
            <w:r w:rsidRPr="00416C11">
              <w:rPr>
                <w:b w:val="0"/>
                <w:bCs w:val="0"/>
                <w:sz w:val="22"/>
                <w:szCs w:val="22"/>
              </w:rPr>
              <w:lastRenderedPageBreak/>
              <w:t>46472800</w:t>
            </w:r>
          </w:p>
        </w:tc>
        <w:tc>
          <w:tcPr>
            <w:tcW w:w="0" w:type="auto"/>
            <w:vAlign w:val="center"/>
            <w:hideMark/>
          </w:tcPr>
          <w:p w14:paraId="7DA42E63" w14:textId="77777777" w:rsidR="0069698D" w:rsidRPr="00416C11" w:rsidRDefault="0069698D" w:rsidP="0069698D">
            <w:pPr>
              <w:rPr>
                <w:b w:val="0"/>
                <w:bCs w:val="0"/>
                <w:sz w:val="22"/>
                <w:szCs w:val="22"/>
              </w:rPr>
            </w:pPr>
            <w:r w:rsidRPr="00416C11">
              <w:rPr>
                <w:b w:val="0"/>
                <w:bCs w:val="0"/>
                <w:sz w:val="22"/>
                <w:szCs w:val="22"/>
              </w:rPr>
              <w:t>Dow AgroSciences, LLC (2005) Submission of Product Chemistry Data in Support of the Reregistration of Atrazine. Transmittal of 1 Study.</w:t>
            </w:r>
          </w:p>
        </w:tc>
      </w:tr>
      <w:tr w:rsidR="0069698D" w:rsidRPr="00416C11" w14:paraId="2614A909" w14:textId="77777777" w:rsidTr="0069698D">
        <w:trPr>
          <w:tblCellSpacing w:w="0" w:type="dxa"/>
        </w:trPr>
        <w:tc>
          <w:tcPr>
            <w:tcW w:w="0" w:type="auto"/>
            <w:hideMark/>
          </w:tcPr>
          <w:p w14:paraId="416DDAFD" w14:textId="77777777" w:rsidR="0069698D" w:rsidRPr="00416C11" w:rsidRDefault="0069698D" w:rsidP="0069698D">
            <w:pPr>
              <w:rPr>
                <w:b w:val="0"/>
                <w:bCs w:val="0"/>
                <w:sz w:val="22"/>
                <w:szCs w:val="22"/>
              </w:rPr>
            </w:pPr>
            <w:r w:rsidRPr="00416C11">
              <w:rPr>
                <w:b w:val="0"/>
                <w:bCs w:val="0"/>
                <w:sz w:val="22"/>
                <w:szCs w:val="22"/>
              </w:rPr>
              <w:t>46484200</w:t>
            </w:r>
          </w:p>
        </w:tc>
        <w:tc>
          <w:tcPr>
            <w:tcW w:w="0" w:type="auto"/>
            <w:vAlign w:val="center"/>
            <w:hideMark/>
          </w:tcPr>
          <w:p w14:paraId="2E76FEAB" w14:textId="77777777" w:rsidR="0069698D" w:rsidRPr="00416C11" w:rsidRDefault="0069698D" w:rsidP="0069698D">
            <w:pPr>
              <w:rPr>
                <w:b w:val="0"/>
                <w:bCs w:val="0"/>
                <w:sz w:val="22"/>
                <w:szCs w:val="22"/>
              </w:rPr>
            </w:pPr>
            <w:r w:rsidRPr="00416C11">
              <w:rPr>
                <w:b w:val="0"/>
                <w:bCs w:val="0"/>
                <w:sz w:val="22"/>
                <w:szCs w:val="22"/>
              </w:rPr>
              <w:t>Syngenta Crop Protection, Inc. (2005) Submission of Environmental Fate Data in Support of FIFRA 6(a)(2) Data Requirements for S-Metolachlor. Transmittal of 4 Studies.</w:t>
            </w:r>
          </w:p>
        </w:tc>
      </w:tr>
      <w:tr w:rsidR="0069698D" w:rsidRPr="00416C11" w14:paraId="19174D5D" w14:textId="77777777" w:rsidTr="0069698D">
        <w:trPr>
          <w:tblCellSpacing w:w="0" w:type="dxa"/>
        </w:trPr>
        <w:tc>
          <w:tcPr>
            <w:tcW w:w="0" w:type="auto"/>
            <w:hideMark/>
          </w:tcPr>
          <w:p w14:paraId="01A5799E" w14:textId="77777777" w:rsidR="0069698D" w:rsidRPr="00416C11" w:rsidRDefault="0069698D" w:rsidP="0069698D">
            <w:pPr>
              <w:rPr>
                <w:b w:val="0"/>
                <w:bCs w:val="0"/>
                <w:sz w:val="22"/>
                <w:szCs w:val="22"/>
              </w:rPr>
            </w:pPr>
            <w:r w:rsidRPr="00416C11">
              <w:rPr>
                <w:b w:val="0"/>
                <w:bCs w:val="0"/>
                <w:sz w:val="22"/>
                <w:szCs w:val="22"/>
              </w:rPr>
              <w:t>46484203</w:t>
            </w:r>
          </w:p>
        </w:tc>
        <w:tc>
          <w:tcPr>
            <w:tcW w:w="0" w:type="auto"/>
            <w:vAlign w:val="center"/>
            <w:hideMark/>
          </w:tcPr>
          <w:p w14:paraId="4437507B" w14:textId="77777777" w:rsidR="0069698D" w:rsidRPr="00416C11" w:rsidRDefault="0069698D" w:rsidP="0069698D">
            <w:pPr>
              <w:rPr>
                <w:b w:val="0"/>
                <w:bCs w:val="0"/>
                <w:sz w:val="22"/>
                <w:szCs w:val="22"/>
              </w:rPr>
            </w:pPr>
            <w:r w:rsidRPr="00416C11">
              <w:rPr>
                <w:b w:val="0"/>
                <w:bCs w:val="0"/>
                <w:sz w:val="22"/>
                <w:szCs w:val="22"/>
              </w:rPr>
              <w:t>Yokley, R. (2005) FIFRA Section 6(a)2 Annual Ground Water Report for 2004: Atrazine: Final Report. Project Number: T002429/05. Unpublished study prepared by Syngenta Crop Protection, Inc. 31 p.</w:t>
            </w:r>
          </w:p>
        </w:tc>
      </w:tr>
      <w:tr w:rsidR="0069698D" w:rsidRPr="00416C11" w14:paraId="4BE74147" w14:textId="77777777" w:rsidTr="0069698D">
        <w:trPr>
          <w:tblCellSpacing w:w="0" w:type="dxa"/>
        </w:trPr>
        <w:tc>
          <w:tcPr>
            <w:tcW w:w="0" w:type="auto"/>
            <w:hideMark/>
          </w:tcPr>
          <w:p w14:paraId="2DFF9D16" w14:textId="77777777" w:rsidR="0069698D" w:rsidRPr="00416C11" w:rsidRDefault="0069698D" w:rsidP="0069698D">
            <w:pPr>
              <w:rPr>
                <w:b w:val="0"/>
                <w:bCs w:val="0"/>
                <w:sz w:val="22"/>
                <w:szCs w:val="22"/>
              </w:rPr>
            </w:pPr>
            <w:r w:rsidRPr="00416C11">
              <w:rPr>
                <w:b w:val="0"/>
                <w:bCs w:val="0"/>
                <w:sz w:val="22"/>
                <w:szCs w:val="22"/>
              </w:rPr>
              <w:t>46484204</w:t>
            </w:r>
          </w:p>
        </w:tc>
        <w:tc>
          <w:tcPr>
            <w:tcW w:w="0" w:type="auto"/>
            <w:vAlign w:val="center"/>
            <w:hideMark/>
          </w:tcPr>
          <w:p w14:paraId="423A2697" w14:textId="77777777" w:rsidR="0069698D" w:rsidRPr="00416C11" w:rsidRDefault="0069698D" w:rsidP="0069698D">
            <w:pPr>
              <w:rPr>
                <w:b w:val="0"/>
                <w:bCs w:val="0"/>
                <w:sz w:val="22"/>
                <w:szCs w:val="22"/>
              </w:rPr>
            </w:pPr>
            <w:r w:rsidRPr="00416C11">
              <w:rPr>
                <w:b w:val="0"/>
                <w:bCs w:val="0"/>
                <w:sz w:val="22"/>
                <w:szCs w:val="22"/>
              </w:rPr>
              <w:t>Merritt, A. (2005) FIFRA Section 6(a)(2) Annual Report for Atrazine and Total Chlorotriazine (TCT) Monitoring Data from the 2004 Atrazine Monitoring Program (AMP) for Selected Community Water Systems (CWS) on Surface Water Sources: Atrazine: Final Report. Project Number: T003233/05. Unpublished study prepared by Syngenta Crop Protection, Inc. 450 p.</w:t>
            </w:r>
          </w:p>
        </w:tc>
      </w:tr>
      <w:tr w:rsidR="0069698D" w:rsidRPr="00416C11" w14:paraId="7EAFB300" w14:textId="77777777" w:rsidTr="0069698D">
        <w:trPr>
          <w:tblCellSpacing w:w="0" w:type="dxa"/>
        </w:trPr>
        <w:tc>
          <w:tcPr>
            <w:tcW w:w="0" w:type="auto"/>
            <w:hideMark/>
          </w:tcPr>
          <w:p w14:paraId="01C01325" w14:textId="77777777" w:rsidR="0069698D" w:rsidRPr="00416C11" w:rsidRDefault="0069698D" w:rsidP="0069698D">
            <w:pPr>
              <w:rPr>
                <w:b w:val="0"/>
                <w:bCs w:val="0"/>
                <w:sz w:val="22"/>
                <w:szCs w:val="22"/>
              </w:rPr>
            </w:pPr>
            <w:r w:rsidRPr="00416C11">
              <w:rPr>
                <w:b w:val="0"/>
                <w:bCs w:val="0"/>
                <w:sz w:val="22"/>
                <w:szCs w:val="22"/>
              </w:rPr>
              <w:t>46493100</w:t>
            </w:r>
          </w:p>
        </w:tc>
        <w:tc>
          <w:tcPr>
            <w:tcW w:w="0" w:type="auto"/>
            <w:vAlign w:val="center"/>
            <w:hideMark/>
          </w:tcPr>
          <w:p w14:paraId="40AB1775" w14:textId="77777777" w:rsidR="0069698D" w:rsidRPr="00416C11" w:rsidRDefault="0069698D" w:rsidP="0069698D">
            <w:pPr>
              <w:rPr>
                <w:b w:val="0"/>
                <w:bCs w:val="0"/>
                <w:sz w:val="22"/>
                <w:szCs w:val="22"/>
              </w:rPr>
            </w:pPr>
            <w:r w:rsidRPr="00416C11">
              <w:rPr>
                <w:b w:val="0"/>
                <w:bCs w:val="0"/>
                <w:sz w:val="22"/>
                <w:szCs w:val="22"/>
              </w:rPr>
              <w:t>Makhteshim-Agan of North America, Inc. (2005) Submission of Product Chemistry and Toxicity Data in Support of the Application for Registration of Acetochlor X-tra. Transmittal of 9 Studies.</w:t>
            </w:r>
          </w:p>
        </w:tc>
      </w:tr>
      <w:tr w:rsidR="0069698D" w:rsidRPr="00416C11" w14:paraId="42614EA4" w14:textId="77777777" w:rsidTr="0069698D">
        <w:trPr>
          <w:tblCellSpacing w:w="0" w:type="dxa"/>
        </w:trPr>
        <w:tc>
          <w:tcPr>
            <w:tcW w:w="0" w:type="auto"/>
            <w:hideMark/>
          </w:tcPr>
          <w:p w14:paraId="3573137E" w14:textId="77777777" w:rsidR="0069698D" w:rsidRPr="00416C11" w:rsidRDefault="0069698D" w:rsidP="0069698D">
            <w:pPr>
              <w:rPr>
                <w:b w:val="0"/>
                <w:bCs w:val="0"/>
                <w:sz w:val="22"/>
                <w:szCs w:val="22"/>
              </w:rPr>
            </w:pPr>
            <w:r w:rsidRPr="00416C11">
              <w:rPr>
                <w:b w:val="0"/>
                <w:bCs w:val="0"/>
                <w:sz w:val="22"/>
                <w:szCs w:val="22"/>
              </w:rPr>
              <w:t>46496600</w:t>
            </w:r>
          </w:p>
        </w:tc>
        <w:tc>
          <w:tcPr>
            <w:tcW w:w="0" w:type="auto"/>
            <w:vAlign w:val="center"/>
            <w:hideMark/>
          </w:tcPr>
          <w:p w14:paraId="1ABF926E" w14:textId="77777777" w:rsidR="0069698D" w:rsidRPr="00416C11" w:rsidRDefault="0069698D" w:rsidP="0069698D">
            <w:pPr>
              <w:rPr>
                <w:b w:val="0"/>
                <w:bCs w:val="0"/>
                <w:sz w:val="22"/>
                <w:szCs w:val="22"/>
              </w:rPr>
            </w:pPr>
            <w:r w:rsidRPr="00416C11">
              <w:rPr>
                <w:b w:val="0"/>
                <w:bCs w:val="0"/>
                <w:sz w:val="22"/>
                <w:szCs w:val="22"/>
              </w:rPr>
              <w:t>Howard Fertilizer &amp; Chemical Co., Inc. (2005) Submission of Product Chemistry Data in Support of the Reregistrations of Turf Pride 115 Weed &amp; Feed, Turf Pride 92 Weed &amp; Feed, Turf Pride Weed &amp; Feed for St. Augustine &amp; Centipede Lawns and Turf Pride Weeder. Transmittal of 1 Study.</w:t>
            </w:r>
          </w:p>
        </w:tc>
      </w:tr>
      <w:tr w:rsidR="0069698D" w:rsidRPr="00416C11" w14:paraId="539F842B" w14:textId="77777777" w:rsidTr="0069698D">
        <w:trPr>
          <w:tblCellSpacing w:w="0" w:type="dxa"/>
        </w:trPr>
        <w:tc>
          <w:tcPr>
            <w:tcW w:w="0" w:type="auto"/>
            <w:hideMark/>
          </w:tcPr>
          <w:p w14:paraId="2A12CAC3" w14:textId="77777777" w:rsidR="0069698D" w:rsidRPr="00416C11" w:rsidRDefault="0069698D" w:rsidP="0069698D">
            <w:pPr>
              <w:rPr>
                <w:b w:val="0"/>
                <w:bCs w:val="0"/>
                <w:sz w:val="22"/>
                <w:szCs w:val="22"/>
              </w:rPr>
            </w:pPr>
            <w:r w:rsidRPr="00416C11">
              <w:rPr>
                <w:b w:val="0"/>
                <w:bCs w:val="0"/>
                <w:sz w:val="22"/>
                <w:szCs w:val="22"/>
              </w:rPr>
              <w:t>46500000</w:t>
            </w:r>
          </w:p>
        </w:tc>
        <w:tc>
          <w:tcPr>
            <w:tcW w:w="0" w:type="auto"/>
            <w:vAlign w:val="center"/>
            <w:hideMark/>
          </w:tcPr>
          <w:p w14:paraId="2DF964DF" w14:textId="77777777" w:rsidR="0069698D" w:rsidRPr="00416C11" w:rsidRDefault="0069698D" w:rsidP="0069698D">
            <w:pPr>
              <w:rPr>
                <w:b w:val="0"/>
                <w:bCs w:val="0"/>
                <w:sz w:val="22"/>
                <w:szCs w:val="22"/>
              </w:rPr>
            </w:pPr>
            <w:r w:rsidRPr="00416C11">
              <w:rPr>
                <w:b w:val="0"/>
                <w:bCs w:val="0"/>
                <w:sz w:val="22"/>
                <w:szCs w:val="22"/>
              </w:rPr>
              <w:t>Syngenta Crop Protection, Inc. (2005) Submission of Toxicity Data in Support of the Reregistration of Atrazine. Transmittal of 9 Studies.</w:t>
            </w:r>
          </w:p>
        </w:tc>
      </w:tr>
      <w:tr w:rsidR="0069698D" w:rsidRPr="00416C11" w14:paraId="4D1D0FE5" w14:textId="77777777" w:rsidTr="0069698D">
        <w:trPr>
          <w:tblCellSpacing w:w="0" w:type="dxa"/>
        </w:trPr>
        <w:tc>
          <w:tcPr>
            <w:tcW w:w="0" w:type="auto"/>
            <w:hideMark/>
          </w:tcPr>
          <w:p w14:paraId="299E5890" w14:textId="77777777" w:rsidR="0069698D" w:rsidRPr="00416C11" w:rsidRDefault="0069698D" w:rsidP="0069698D">
            <w:pPr>
              <w:rPr>
                <w:b w:val="0"/>
                <w:bCs w:val="0"/>
                <w:sz w:val="22"/>
                <w:szCs w:val="22"/>
              </w:rPr>
            </w:pPr>
            <w:r w:rsidRPr="00416C11">
              <w:rPr>
                <w:b w:val="0"/>
                <w:bCs w:val="0"/>
                <w:sz w:val="22"/>
                <w:szCs w:val="22"/>
              </w:rPr>
              <w:t>46501700</w:t>
            </w:r>
          </w:p>
        </w:tc>
        <w:tc>
          <w:tcPr>
            <w:tcW w:w="0" w:type="auto"/>
            <w:vAlign w:val="center"/>
            <w:hideMark/>
          </w:tcPr>
          <w:p w14:paraId="3AB85837" w14:textId="77777777" w:rsidR="0069698D" w:rsidRPr="00416C11" w:rsidRDefault="0069698D" w:rsidP="0069698D">
            <w:pPr>
              <w:rPr>
                <w:b w:val="0"/>
                <w:bCs w:val="0"/>
                <w:sz w:val="22"/>
                <w:szCs w:val="22"/>
              </w:rPr>
            </w:pPr>
            <w:r w:rsidRPr="00416C11">
              <w:rPr>
                <w:b w:val="0"/>
                <w:bCs w:val="0"/>
                <w:sz w:val="22"/>
                <w:szCs w:val="22"/>
              </w:rPr>
              <w:t>The Andersons Lawn Fertilizer Division, Inc. (2005) Submission of Product Chemistry Data in Support of the Reregistration of the Atrazine Containing Product St. Augustine Weed Control Plus Fertilizer. Transmittal of 2 Studies.</w:t>
            </w:r>
          </w:p>
        </w:tc>
      </w:tr>
      <w:tr w:rsidR="0069698D" w:rsidRPr="00416C11" w14:paraId="717CEB0D" w14:textId="77777777" w:rsidTr="0069698D">
        <w:trPr>
          <w:tblCellSpacing w:w="0" w:type="dxa"/>
        </w:trPr>
        <w:tc>
          <w:tcPr>
            <w:tcW w:w="0" w:type="auto"/>
            <w:hideMark/>
          </w:tcPr>
          <w:p w14:paraId="6EF79CD4" w14:textId="77777777" w:rsidR="0069698D" w:rsidRPr="00416C11" w:rsidRDefault="0069698D" w:rsidP="0069698D">
            <w:pPr>
              <w:rPr>
                <w:b w:val="0"/>
                <w:bCs w:val="0"/>
                <w:sz w:val="22"/>
                <w:szCs w:val="22"/>
              </w:rPr>
            </w:pPr>
            <w:r w:rsidRPr="00416C11">
              <w:rPr>
                <w:b w:val="0"/>
                <w:bCs w:val="0"/>
                <w:sz w:val="22"/>
                <w:szCs w:val="22"/>
              </w:rPr>
              <w:t>46502400</w:t>
            </w:r>
          </w:p>
        </w:tc>
        <w:tc>
          <w:tcPr>
            <w:tcW w:w="0" w:type="auto"/>
            <w:vAlign w:val="center"/>
            <w:hideMark/>
          </w:tcPr>
          <w:p w14:paraId="2C486CA6" w14:textId="77777777" w:rsidR="0069698D" w:rsidRPr="00416C11" w:rsidRDefault="0069698D" w:rsidP="0069698D">
            <w:pPr>
              <w:rPr>
                <w:b w:val="0"/>
                <w:bCs w:val="0"/>
                <w:sz w:val="22"/>
                <w:szCs w:val="22"/>
              </w:rPr>
            </w:pPr>
            <w:r w:rsidRPr="00416C11">
              <w:rPr>
                <w:b w:val="0"/>
                <w:bCs w:val="0"/>
                <w:sz w:val="22"/>
                <w:szCs w:val="22"/>
              </w:rPr>
              <w:t>Bayer Advanced (2005) Submission of Product Chemistry Data in Support of the Reregistration of Atrazine 1.055% Granular Herbicide Plus Lawn Fertilizer. Transmittal of 1 Study.</w:t>
            </w:r>
          </w:p>
        </w:tc>
      </w:tr>
      <w:tr w:rsidR="0069698D" w:rsidRPr="00416C11" w14:paraId="6251540E" w14:textId="77777777" w:rsidTr="0069698D">
        <w:trPr>
          <w:tblCellSpacing w:w="0" w:type="dxa"/>
        </w:trPr>
        <w:tc>
          <w:tcPr>
            <w:tcW w:w="0" w:type="auto"/>
            <w:hideMark/>
          </w:tcPr>
          <w:p w14:paraId="60524E40" w14:textId="77777777" w:rsidR="0069698D" w:rsidRPr="00416C11" w:rsidRDefault="0069698D" w:rsidP="0069698D">
            <w:pPr>
              <w:rPr>
                <w:b w:val="0"/>
                <w:bCs w:val="0"/>
                <w:sz w:val="22"/>
                <w:szCs w:val="22"/>
              </w:rPr>
            </w:pPr>
            <w:r w:rsidRPr="00416C11">
              <w:rPr>
                <w:b w:val="0"/>
                <w:bCs w:val="0"/>
                <w:sz w:val="22"/>
                <w:szCs w:val="22"/>
              </w:rPr>
              <w:t>46507000</w:t>
            </w:r>
          </w:p>
        </w:tc>
        <w:tc>
          <w:tcPr>
            <w:tcW w:w="0" w:type="auto"/>
            <w:vAlign w:val="center"/>
            <w:hideMark/>
          </w:tcPr>
          <w:p w14:paraId="5090E941" w14:textId="77777777" w:rsidR="0069698D" w:rsidRPr="00416C11" w:rsidRDefault="0069698D" w:rsidP="0069698D">
            <w:pPr>
              <w:rPr>
                <w:b w:val="0"/>
                <w:bCs w:val="0"/>
                <w:sz w:val="22"/>
                <w:szCs w:val="22"/>
              </w:rPr>
            </w:pPr>
            <w:r w:rsidRPr="00416C11">
              <w:rPr>
                <w:b w:val="0"/>
                <w:bCs w:val="0"/>
                <w:sz w:val="22"/>
                <w:szCs w:val="22"/>
              </w:rPr>
              <w:t>Oxon Italia S.P.A. (2005) Submission of Product Chemistry and Environmental Fate Data in Support of the Reregistration of Atrazine Technical II Herbicide. Transmittal of 1 Study.</w:t>
            </w:r>
          </w:p>
        </w:tc>
      </w:tr>
      <w:tr w:rsidR="0069698D" w:rsidRPr="00416C11" w14:paraId="0B80B9BE" w14:textId="77777777" w:rsidTr="0069698D">
        <w:trPr>
          <w:tblCellSpacing w:w="0" w:type="dxa"/>
        </w:trPr>
        <w:tc>
          <w:tcPr>
            <w:tcW w:w="0" w:type="auto"/>
            <w:hideMark/>
          </w:tcPr>
          <w:p w14:paraId="65127713" w14:textId="77777777" w:rsidR="0069698D" w:rsidRPr="00416C11" w:rsidRDefault="0069698D" w:rsidP="0069698D">
            <w:pPr>
              <w:rPr>
                <w:b w:val="0"/>
                <w:bCs w:val="0"/>
                <w:sz w:val="22"/>
                <w:szCs w:val="22"/>
              </w:rPr>
            </w:pPr>
            <w:r w:rsidRPr="00416C11">
              <w:rPr>
                <w:b w:val="0"/>
                <w:bCs w:val="0"/>
                <w:sz w:val="22"/>
                <w:szCs w:val="22"/>
              </w:rPr>
              <w:t>46507100</w:t>
            </w:r>
          </w:p>
        </w:tc>
        <w:tc>
          <w:tcPr>
            <w:tcW w:w="0" w:type="auto"/>
            <w:vAlign w:val="center"/>
            <w:hideMark/>
          </w:tcPr>
          <w:p w14:paraId="106EF384" w14:textId="77777777" w:rsidR="0069698D" w:rsidRPr="00416C11" w:rsidRDefault="0069698D" w:rsidP="0069698D">
            <w:pPr>
              <w:rPr>
                <w:b w:val="0"/>
                <w:bCs w:val="0"/>
                <w:sz w:val="22"/>
                <w:szCs w:val="22"/>
              </w:rPr>
            </w:pPr>
            <w:r w:rsidRPr="00416C11">
              <w:rPr>
                <w:b w:val="0"/>
                <w:bCs w:val="0"/>
                <w:sz w:val="22"/>
                <w:szCs w:val="22"/>
              </w:rPr>
              <w:t>Monsanto Company (2005) Submission of Residue Data in Support of the Registration of MON 58494 Herbicide and the Petition for Tolerance of Acetochlor on Sorghum. Transmittal of 2 Studies.</w:t>
            </w:r>
          </w:p>
        </w:tc>
      </w:tr>
      <w:tr w:rsidR="0069698D" w:rsidRPr="00416C11" w14:paraId="11ACA03B" w14:textId="77777777" w:rsidTr="0069698D">
        <w:trPr>
          <w:tblCellSpacing w:w="0" w:type="dxa"/>
        </w:trPr>
        <w:tc>
          <w:tcPr>
            <w:tcW w:w="0" w:type="auto"/>
            <w:hideMark/>
          </w:tcPr>
          <w:p w14:paraId="646256A2" w14:textId="77777777" w:rsidR="0069698D" w:rsidRPr="00416C11" w:rsidRDefault="0069698D" w:rsidP="0069698D">
            <w:pPr>
              <w:rPr>
                <w:b w:val="0"/>
                <w:bCs w:val="0"/>
                <w:sz w:val="22"/>
                <w:szCs w:val="22"/>
              </w:rPr>
            </w:pPr>
            <w:r w:rsidRPr="00416C11">
              <w:rPr>
                <w:b w:val="0"/>
                <w:bCs w:val="0"/>
                <w:sz w:val="22"/>
                <w:szCs w:val="22"/>
              </w:rPr>
              <w:t>46514000</w:t>
            </w:r>
          </w:p>
        </w:tc>
        <w:tc>
          <w:tcPr>
            <w:tcW w:w="0" w:type="auto"/>
            <w:vAlign w:val="center"/>
            <w:hideMark/>
          </w:tcPr>
          <w:p w14:paraId="2BA26FED" w14:textId="77777777" w:rsidR="0069698D" w:rsidRPr="00416C11" w:rsidRDefault="0069698D" w:rsidP="0069698D">
            <w:pPr>
              <w:rPr>
                <w:b w:val="0"/>
                <w:bCs w:val="0"/>
                <w:sz w:val="22"/>
                <w:szCs w:val="22"/>
              </w:rPr>
            </w:pPr>
            <w:r w:rsidRPr="00416C11">
              <w:rPr>
                <w:b w:val="0"/>
                <w:bCs w:val="0"/>
                <w:sz w:val="22"/>
                <w:szCs w:val="22"/>
              </w:rPr>
              <w:t>Albaugh, Inc. (2005) Submission of Product Chemistry Data in Support of the Reregistration of the Metolachlor and Atrazine Containing Product Metolachlor AT. Transmittal of 1 Study.</w:t>
            </w:r>
          </w:p>
        </w:tc>
      </w:tr>
      <w:tr w:rsidR="0069698D" w:rsidRPr="00416C11" w14:paraId="4F1E5312" w14:textId="77777777" w:rsidTr="0069698D">
        <w:trPr>
          <w:tblCellSpacing w:w="0" w:type="dxa"/>
        </w:trPr>
        <w:tc>
          <w:tcPr>
            <w:tcW w:w="0" w:type="auto"/>
            <w:hideMark/>
          </w:tcPr>
          <w:p w14:paraId="268BB5B3" w14:textId="77777777" w:rsidR="0069698D" w:rsidRPr="00416C11" w:rsidRDefault="0069698D" w:rsidP="0069698D">
            <w:pPr>
              <w:rPr>
                <w:b w:val="0"/>
                <w:bCs w:val="0"/>
                <w:sz w:val="22"/>
                <w:szCs w:val="22"/>
              </w:rPr>
            </w:pPr>
            <w:r w:rsidRPr="00416C11">
              <w:rPr>
                <w:b w:val="0"/>
                <w:bCs w:val="0"/>
                <w:sz w:val="22"/>
                <w:szCs w:val="22"/>
              </w:rPr>
              <w:t>46514200</w:t>
            </w:r>
          </w:p>
        </w:tc>
        <w:tc>
          <w:tcPr>
            <w:tcW w:w="0" w:type="auto"/>
            <w:vAlign w:val="center"/>
            <w:hideMark/>
          </w:tcPr>
          <w:p w14:paraId="58C66BB1" w14:textId="77777777" w:rsidR="0069698D" w:rsidRPr="00416C11" w:rsidRDefault="0069698D" w:rsidP="0069698D">
            <w:pPr>
              <w:rPr>
                <w:b w:val="0"/>
                <w:bCs w:val="0"/>
                <w:sz w:val="22"/>
                <w:szCs w:val="22"/>
              </w:rPr>
            </w:pPr>
            <w:r w:rsidRPr="00416C11">
              <w:rPr>
                <w:b w:val="0"/>
                <w:bCs w:val="0"/>
                <w:sz w:val="22"/>
                <w:szCs w:val="22"/>
              </w:rPr>
              <w:t>Syngenta Crop Protection, Inc. (2005) Submission of Fate Data in Support of the Amended Registration of Atrazine. Transmittal of 1 Study.</w:t>
            </w:r>
          </w:p>
        </w:tc>
      </w:tr>
      <w:tr w:rsidR="0069698D" w:rsidRPr="00416C11" w14:paraId="2B0FED3E" w14:textId="77777777" w:rsidTr="0069698D">
        <w:trPr>
          <w:tblCellSpacing w:w="0" w:type="dxa"/>
        </w:trPr>
        <w:tc>
          <w:tcPr>
            <w:tcW w:w="0" w:type="auto"/>
            <w:hideMark/>
          </w:tcPr>
          <w:p w14:paraId="5965B759" w14:textId="77777777" w:rsidR="0069698D" w:rsidRPr="00416C11" w:rsidRDefault="0069698D" w:rsidP="0069698D">
            <w:pPr>
              <w:rPr>
                <w:b w:val="0"/>
                <w:bCs w:val="0"/>
                <w:sz w:val="22"/>
                <w:szCs w:val="22"/>
              </w:rPr>
            </w:pPr>
            <w:r w:rsidRPr="00416C11">
              <w:rPr>
                <w:b w:val="0"/>
                <w:bCs w:val="0"/>
                <w:sz w:val="22"/>
                <w:szCs w:val="22"/>
              </w:rPr>
              <w:lastRenderedPageBreak/>
              <w:t>46514201</w:t>
            </w:r>
          </w:p>
        </w:tc>
        <w:tc>
          <w:tcPr>
            <w:tcW w:w="0" w:type="auto"/>
            <w:vAlign w:val="center"/>
            <w:hideMark/>
          </w:tcPr>
          <w:p w14:paraId="2E37BB0F" w14:textId="77777777" w:rsidR="0069698D" w:rsidRPr="00416C11" w:rsidRDefault="0069698D" w:rsidP="0069698D">
            <w:pPr>
              <w:rPr>
                <w:b w:val="0"/>
                <w:bCs w:val="0"/>
                <w:sz w:val="22"/>
                <w:szCs w:val="22"/>
              </w:rPr>
            </w:pPr>
            <w:r w:rsidRPr="00416C11">
              <w:rPr>
                <w:b w:val="0"/>
                <w:bCs w:val="0"/>
                <w:sz w:val="22"/>
                <w:szCs w:val="22"/>
              </w:rPr>
              <w:t>Merritt, A.; Tierney, D.; Johnson, L.; et. al. (2005) Identification of Community Water Systems (CWS) for Participation in the Atrazine Monitoring Program (AMP) in 2005: Analysis of State Agency 2004 Safe Drinking Water Act Monitoring Data for CWS on Surface Water in the United States: Final Report. Project Number: T003521/05. Unpublished study prepared by Syngenta Crop Protection, Inc. and Waterborne Environmental, Inc. (WEI). 16 p.</w:t>
            </w:r>
          </w:p>
        </w:tc>
      </w:tr>
      <w:tr w:rsidR="0069698D" w:rsidRPr="00416C11" w14:paraId="5A581BD8" w14:textId="77777777" w:rsidTr="0069698D">
        <w:trPr>
          <w:tblCellSpacing w:w="0" w:type="dxa"/>
        </w:trPr>
        <w:tc>
          <w:tcPr>
            <w:tcW w:w="0" w:type="auto"/>
            <w:hideMark/>
          </w:tcPr>
          <w:p w14:paraId="1D0D1F3E" w14:textId="77777777" w:rsidR="0069698D" w:rsidRPr="00416C11" w:rsidRDefault="0069698D" w:rsidP="0069698D">
            <w:pPr>
              <w:rPr>
                <w:b w:val="0"/>
                <w:bCs w:val="0"/>
                <w:sz w:val="22"/>
                <w:szCs w:val="22"/>
              </w:rPr>
            </w:pPr>
            <w:r w:rsidRPr="00416C11">
              <w:rPr>
                <w:b w:val="0"/>
                <w:bCs w:val="0"/>
                <w:sz w:val="22"/>
                <w:szCs w:val="22"/>
              </w:rPr>
              <w:t>46519500</w:t>
            </w:r>
          </w:p>
        </w:tc>
        <w:tc>
          <w:tcPr>
            <w:tcW w:w="0" w:type="auto"/>
            <w:vAlign w:val="center"/>
            <w:hideMark/>
          </w:tcPr>
          <w:p w14:paraId="1B745E73" w14:textId="77777777" w:rsidR="0069698D" w:rsidRPr="00416C11" w:rsidRDefault="0069698D" w:rsidP="0069698D">
            <w:pPr>
              <w:rPr>
                <w:b w:val="0"/>
                <w:bCs w:val="0"/>
                <w:sz w:val="22"/>
                <w:szCs w:val="22"/>
              </w:rPr>
            </w:pPr>
            <w:r w:rsidRPr="00416C11">
              <w:rPr>
                <w:b w:val="0"/>
                <w:bCs w:val="0"/>
                <w:sz w:val="22"/>
                <w:szCs w:val="22"/>
              </w:rPr>
              <w:t>Albaugh, Inc. (2005) Submission of Product Chemistry Data in Support of the Reregistration of the Atrazine and Bromoxynil Containing Product Brox At Herbicide. Transmittal of 1 Study.</w:t>
            </w:r>
          </w:p>
        </w:tc>
      </w:tr>
      <w:tr w:rsidR="0069698D" w:rsidRPr="00416C11" w14:paraId="1D4EFFB7" w14:textId="77777777" w:rsidTr="0069698D">
        <w:trPr>
          <w:tblCellSpacing w:w="0" w:type="dxa"/>
        </w:trPr>
        <w:tc>
          <w:tcPr>
            <w:tcW w:w="0" w:type="auto"/>
            <w:hideMark/>
          </w:tcPr>
          <w:p w14:paraId="013124E9" w14:textId="77777777" w:rsidR="0069698D" w:rsidRPr="00416C11" w:rsidRDefault="0069698D" w:rsidP="0069698D">
            <w:pPr>
              <w:rPr>
                <w:b w:val="0"/>
                <w:bCs w:val="0"/>
                <w:sz w:val="22"/>
                <w:szCs w:val="22"/>
              </w:rPr>
            </w:pPr>
            <w:r w:rsidRPr="00416C11">
              <w:rPr>
                <w:b w:val="0"/>
                <w:bCs w:val="0"/>
                <w:sz w:val="22"/>
                <w:szCs w:val="22"/>
              </w:rPr>
              <w:t>46520000</w:t>
            </w:r>
          </w:p>
        </w:tc>
        <w:tc>
          <w:tcPr>
            <w:tcW w:w="0" w:type="auto"/>
            <w:vAlign w:val="center"/>
            <w:hideMark/>
          </w:tcPr>
          <w:p w14:paraId="5561A049" w14:textId="77777777" w:rsidR="0069698D" w:rsidRPr="00416C11" w:rsidRDefault="0069698D" w:rsidP="0069698D">
            <w:pPr>
              <w:rPr>
                <w:b w:val="0"/>
                <w:bCs w:val="0"/>
                <w:sz w:val="22"/>
                <w:szCs w:val="22"/>
              </w:rPr>
            </w:pPr>
            <w:r w:rsidRPr="00416C11">
              <w:rPr>
                <w:b w:val="0"/>
                <w:bCs w:val="0"/>
                <w:sz w:val="22"/>
                <w:szCs w:val="22"/>
              </w:rPr>
              <w:t>Albaugh, Inc. (2005) Submission of Product Chemistry and Toxicity Data in Support of the Application for Registration of Acetochlor 4.3 + ATZ 1.7. Transmittal of 9 Studies.</w:t>
            </w:r>
          </w:p>
        </w:tc>
      </w:tr>
      <w:tr w:rsidR="0069698D" w:rsidRPr="00416C11" w14:paraId="1DAE4289" w14:textId="77777777" w:rsidTr="0069698D">
        <w:trPr>
          <w:tblCellSpacing w:w="0" w:type="dxa"/>
        </w:trPr>
        <w:tc>
          <w:tcPr>
            <w:tcW w:w="0" w:type="auto"/>
            <w:hideMark/>
          </w:tcPr>
          <w:p w14:paraId="7AB4E3B2" w14:textId="77777777" w:rsidR="0069698D" w:rsidRPr="00416C11" w:rsidRDefault="0069698D" w:rsidP="0069698D">
            <w:pPr>
              <w:rPr>
                <w:b w:val="0"/>
                <w:bCs w:val="0"/>
                <w:sz w:val="22"/>
                <w:szCs w:val="22"/>
              </w:rPr>
            </w:pPr>
            <w:r w:rsidRPr="00416C11">
              <w:rPr>
                <w:b w:val="0"/>
                <w:bCs w:val="0"/>
                <w:sz w:val="22"/>
                <w:szCs w:val="22"/>
              </w:rPr>
              <w:t>46520200</w:t>
            </w:r>
          </w:p>
        </w:tc>
        <w:tc>
          <w:tcPr>
            <w:tcW w:w="0" w:type="auto"/>
            <w:vAlign w:val="center"/>
            <w:hideMark/>
          </w:tcPr>
          <w:p w14:paraId="08902A2A" w14:textId="77777777" w:rsidR="0069698D" w:rsidRPr="00416C11" w:rsidRDefault="0069698D" w:rsidP="0069698D">
            <w:pPr>
              <w:rPr>
                <w:b w:val="0"/>
                <w:bCs w:val="0"/>
                <w:sz w:val="22"/>
                <w:szCs w:val="22"/>
              </w:rPr>
            </w:pPr>
            <w:r w:rsidRPr="00416C11">
              <w:rPr>
                <w:b w:val="0"/>
                <w:bCs w:val="0"/>
                <w:sz w:val="22"/>
                <w:szCs w:val="22"/>
              </w:rPr>
              <w:t>Loveland Products, Inc. (2005) Submission of Product Chemistry Data in Support of the Reregistration of Atrazine 4L Herbicide. Transmittal of 1 Study.</w:t>
            </w:r>
          </w:p>
        </w:tc>
      </w:tr>
      <w:tr w:rsidR="0069698D" w:rsidRPr="00416C11" w14:paraId="0742E424" w14:textId="77777777" w:rsidTr="0069698D">
        <w:trPr>
          <w:tblCellSpacing w:w="0" w:type="dxa"/>
        </w:trPr>
        <w:tc>
          <w:tcPr>
            <w:tcW w:w="0" w:type="auto"/>
            <w:hideMark/>
          </w:tcPr>
          <w:p w14:paraId="413B3ADD" w14:textId="77777777" w:rsidR="0069698D" w:rsidRPr="00416C11" w:rsidRDefault="0069698D" w:rsidP="0069698D">
            <w:pPr>
              <w:rPr>
                <w:b w:val="0"/>
                <w:bCs w:val="0"/>
                <w:sz w:val="22"/>
                <w:szCs w:val="22"/>
              </w:rPr>
            </w:pPr>
            <w:r w:rsidRPr="00416C11">
              <w:rPr>
                <w:b w:val="0"/>
                <w:bCs w:val="0"/>
                <w:sz w:val="22"/>
                <w:szCs w:val="22"/>
              </w:rPr>
              <w:t>46521500</w:t>
            </w:r>
          </w:p>
        </w:tc>
        <w:tc>
          <w:tcPr>
            <w:tcW w:w="0" w:type="auto"/>
            <w:vAlign w:val="center"/>
            <w:hideMark/>
          </w:tcPr>
          <w:p w14:paraId="184E19DD" w14:textId="77777777" w:rsidR="0069698D" w:rsidRPr="00416C11" w:rsidRDefault="0069698D" w:rsidP="0069698D">
            <w:pPr>
              <w:rPr>
                <w:b w:val="0"/>
                <w:bCs w:val="0"/>
                <w:sz w:val="22"/>
                <w:szCs w:val="22"/>
              </w:rPr>
            </w:pPr>
            <w:r w:rsidRPr="00416C11">
              <w:rPr>
                <w:b w:val="0"/>
                <w:bCs w:val="0"/>
                <w:sz w:val="22"/>
                <w:szCs w:val="22"/>
              </w:rPr>
              <w:t>Agan Chem Mfg. Ltd. (2005) Submission of Product Chemistry and Toxicity Data in Support of the Application for Registration of Parallel Plus Herbicide. Transmittal of 8 Studies.</w:t>
            </w:r>
          </w:p>
        </w:tc>
      </w:tr>
      <w:tr w:rsidR="0069698D" w:rsidRPr="00416C11" w14:paraId="220E1E50" w14:textId="77777777" w:rsidTr="0069698D">
        <w:trPr>
          <w:tblCellSpacing w:w="0" w:type="dxa"/>
        </w:trPr>
        <w:tc>
          <w:tcPr>
            <w:tcW w:w="0" w:type="auto"/>
            <w:hideMark/>
          </w:tcPr>
          <w:p w14:paraId="2C36FD0A" w14:textId="77777777" w:rsidR="0069698D" w:rsidRPr="00416C11" w:rsidRDefault="0069698D" w:rsidP="0069698D">
            <w:pPr>
              <w:rPr>
                <w:b w:val="0"/>
                <w:bCs w:val="0"/>
                <w:sz w:val="22"/>
                <w:szCs w:val="22"/>
              </w:rPr>
            </w:pPr>
            <w:r w:rsidRPr="00416C11">
              <w:rPr>
                <w:b w:val="0"/>
                <w:bCs w:val="0"/>
                <w:sz w:val="22"/>
                <w:szCs w:val="22"/>
              </w:rPr>
              <w:t>46521503</w:t>
            </w:r>
          </w:p>
        </w:tc>
        <w:tc>
          <w:tcPr>
            <w:tcW w:w="0" w:type="auto"/>
            <w:vAlign w:val="center"/>
            <w:hideMark/>
          </w:tcPr>
          <w:p w14:paraId="549638CE" w14:textId="77777777" w:rsidR="0069698D" w:rsidRPr="00416C11" w:rsidRDefault="0069698D" w:rsidP="0069698D">
            <w:pPr>
              <w:rPr>
                <w:b w:val="0"/>
                <w:bCs w:val="0"/>
                <w:sz w:val="22"/>
                <w:szCs w:val="22"/>
              </w:rPr>
            </w:pPr>
            <w:r w:rsidRPr="00416C11">
              <w:rPr>
                <w:b w:val="0"/>
                <w:bCs w:val="0"/>
                <w:sz w:val="22"/>
                <w:szCs w:val="22"/>
              </w:rPr>
              <w:t>Sanders, A. (2005) Acute Oral Toxicity in the Rat - Acute Toxic Class Method: Metolachlor/Atrazine 2.7/2.8. Project Number: 90007730, CATIII, 008/557. Unpublished study prepared by Safepharm Laboratories Ltd. 18 p.</w:t>
            </w:r>
          </w:p>
        </w:tc>
      </w:tr>
      <w:tr w:rsidR="0069698D" w:rsidRPr="00416C11" w14:paraId="3052BBE2" w14:textId="77777777" w:rsidTr="0069698D">
        <w:trPr>
          <w:tblCellSpacing w:w="0" w:type="dxa"/>
        </w:trPr>
        <w:tc>
          <w:tcPr>
            <w:tcW w:w="0" w:type="auto"/>
            <w:hideMark/>
          </w:tcPr>
          <w:p w14:paraId="12ADB6FC" w14:textId="77777777" w:rsidR="0069698D" w:rsidRPr="00416C11" w:rsidRDefault="0069698D" w:rsidP="0069698D">
            <w:pPr>
              <w:rPr>
                <w:b w:val="0"/>
                <w:bCs w:val="0"/>
                <w:sz w:val="22"/>
                <w:szCs w:val="22"/>
              </w:rPr>
            </w:pPr>
            <w:r w:rsidRPr="00416C11">
              <w:rPr>
                <w:b w:val="0"/>
                <w:bCs w:val="0"/>
                <w:sz w:val="22"/>
                <w:szCs w:val="22"/>
              </w:rPr>
              <w:t>46521504</w:t>
            </w:r>
          </w:p>
        </w:tc>
        <w:tc>
          <w:tcPr>
            <w:tcW w:w="0" w:type="auto"/>
            <w:vAlign w:val="center"/>
            <w:hideMark/>
          </w:tcPr>
          <w:p w14:paraId="2D51A5CF" w14:textId="77777777" w:rsidR="0069698D" w:rsidRPr="00416C11" w:rsidRDefault="0069698D" w:rsidP="0069698D">
            <w:pPr>
              <w:rPr>
                <w:b w:val="0"/>
                <w:bCs w:val="0"/>
                <w:sz w:val="22"/>
                <w:szCs w:val="22"/>
              </w:rPr>
            </w:pPr>
            <w:r w:rsidRPr="00416C11">
              <w:rPr>
                <w:b w:val="0"/>
                <w:bCs w:val="0"/>
                <w:sz w:val="22"/>
                <w:szCs w:val="22"/>
              </w:rPr>
              <w:t>Sanders, A. (2005) Acute Dermal Toxicity (Limit Test) in the Rat: Metolachlor/Atrazine 2.7:2.8. Project Number: 90007731, 008/558. Unpublished study prepared by Safepharm Laboratories Ltd. 18 p.</w:t>
            </w:r>
          </w:p>
        </w:tc>
      </w:tr>
      <w:tr w:rsidR="0069698D" w:rsidRPr="00416C11" w14:paraId="7360D540" w14:textId="77777777" w:rsidTr="0069698D">
        <w:trPr>
          <w:tblCellSpacing w:w="0" w:type="dxa"/>
        </w:trPr>
        <w:tc>
          <w:tcPr>
            <w:tcW w:w="0" w:type="auto"/>
            <w:hideMark/>
          </w:tcPr>
          <w:p w14:paraId="70FEA417" w14:textId="77777777" w:rsidR="0069698D" w:rsidRPr="00416C11" w:rsidRDefault="0069698D" w:rsidP="0069698D">
            <w:pPr>
              <w:rPr>
                <w:b w:val="0"/>
                <w:bCs w:val="0"/>
                <w:sz w:val="22"/>
                <w:szCs w:val="22"/>
              </w:rPr>
            </w:pPr>
            <w:r w:rsidRPr="00416C11">
              <w:rPr>
                <w:b w:val="0"/>
                <w:bCs w:val="0"/>
                <w:sz w:val="22"/>
                <w:szCs w:val="22"/>
              </w:rPr>
              <w:t>46521506</w:t>
            </w:r>
          </w:p>
        </w:tc>
        <w:tc>
          <w:tcPr>
            <w:tcW w:w="0" w:type="auto"/>
            <w:vAlign w:val="center"/>
            <w:hideMark/>
          </w:tcPr>
          <w:p w14:paraId="73EA0222" w14:textId="77777777" w:rsidR="0069698D" w:rsidRPr="00416C11" w:rsidRDefault="0069698D" w:rsidP="0069698D">
            <w:pPr>
              <w:rPr>
                <w:b w:val="0"/>
                <w:bCs w:val="0"/>
                <w:sz w:val="22"/>
                <w:szCs w:val="22"/>
              </w:rPr>
            </w:pPr>
            <w:r w:rsidRPr="00416C11">
              <w:rPr>
                <w:b w:val="0"/>
                <w:bCs w:val="0"/>
                <w:sz w:val="22"/>
                <w:szCs w:val="22"/>
              </w:rPr>
              <w:t>Sanders, A. (2005) Acute Eye Irritation in the Rabbit: Metolachlor/Atrazine 2.7:2.8. Project Number: 008/560, 90007733. Unpublished study prepared by Safepharm Laboratories Ltd. 18 p.</w:t>
            </w:r>
          </w:p>
        </w:tc>
      </w:tr>
      <w:tr w:rsidR="0069698D" w:rsidRPr="00416C11" w14:paraId="539ED96F" w14:textId="77777777" w:rsidTr="0069698D">
        <w:trPr>
          <w:tblCellSpacing w:w="0" w:type="dxa"/>
        </w:trPr>
        <w:tc>
          <w:tcPr>
            <w:tcW w:w="0" w:type="auto"/>
            <w:hideMark/>
          </w:tcPr>
          <w:p w14:paraId="64E1DEAD" w14:textId="77777777" w:rsidR="0069698D" w:rsidRPr="00416C11" w:rsidRDefault="0069698D" w:rsidP="0069698D">
            <w:pPr>
              <w:rPr>
                <w:b w:val="0"/>
                <w:bCs w:val="0"/>
                <w:sz w:val="22"/>
                <w:szCs w:val="22"/>
              </w:rPr>
            </w:pPr>
            <w:r w:rsidRPr="00416C11">
              <w:rPr>
                <w:b w:val="0"/>
                <w:bCs w:val="0"/>
                <w:sz w:val="22"/>
                <w:szCs w:val="22"/>
              </w:rPr>
              <w:t>46521507</w:t>
            </w:r>
          </w:p>
        </w:tc>
        <w:tc>
          <w:tcPr>
            <w:tcW w:w="0" w:type="auto"/>
            <w:vAlign w:val="center"/>
            <w:hideMark/>
          </w:tcPr>
          <w:p w14:paraId="48287860" w14:textId="77777777" w:rsidR="0069698D" w:rsidRPr="00416C11" w:rsidRDefault="0069698D" w:rsidP="0069698D">
            <w:pPr>
              <w:rPr>
                <w:b w:val="0"/>
                <w:bCs w:val="0"/>
                <w:sz w:val="22"/>
                <w:szCs w:val="22"/>
              </w:rPr>
            </w:pPr>
            <w:r w:rsidRPr="00416C11">
              <w:rPr>
                <w:b w:val="0"/>
                <w:bCs w:val="0"/>
                <w:sz w:val="22"/>
                <w:szCs w:val="22"/>
              </w:rPr>
              <w:t>Sanders, A. (2005) Acute Dermal Irritation in the Rabbit: Metolachlor/Atrazine 2.7:2.8. Project Number: 008/559, 90007732. Unpublished study prepared by Safepharm Laboratories Ltd. 14 p.</w:t>
            </w:r>
          </w:p>
        </w:tc>
      </w:tr>
      <w:tr w:rsidR="0069698D" w:rsidRPr="00416C11" w14:paraId="451317F3" w14:textId="77777777" w:rsidTr="0069698D">
        <w:trPr>
          <w:tblCellSpacing w:w="0" w:type="dxa"/>
        </w:trPr>
        <w:tc>
          <w:tcPr>
            <w:tcW w:w="0" w:type="auto"/>
            <w:hideMark/>
          </w:tcPr>
          <w:p w14:paraId="10085A02" w14:textId="77777777" w:rsidR="0069698D" w:rsidRPr="00416C11" w:rsidRDefault="0069698D" w:rsidP="0069698D">
            <w:pPr>
              <w:rPr>
                <w:b w:val="0"/>
                <w:bCs w:val="0"/>
                <w:sz w:val="22"/>
                <w:szCs w:val="22"/>
              </w:rPr>
            </w:pPr>
            <w:r w:rsidRPr="00416C11">
              <w:rPr>
                <w:b w:val="0"/>
                <w:bCs w:val="0"/>
                <w:sz w:val="22"/>
                <w:szCs w:val="22"/>
              </w:rPr>
              <w:t>46521508</w:t>
            </w:r>
          </w:p>
        </w:tc>
        <w:tc>
          <w:tcPr>
            <w:tcW w:w="0" w:type="auto"/>
            <w:vAlign w:val="center"/>
            <w:hideMark/>
          </w:tcPr>
          <w:p w14:paraId="2B71BAAC" w14:textId="77777777" w:rsidR="0069698D" w:rsidRPr="00416C11" w:rsidRDefault="0069698D" w:rsidP="0069698D">
            <w:pPr>
              <w:rPr>
                <w:b w:val="0"/>
                <w:bCs w:val="0"/>
                <w:sz w:val="22"/>
                <w:szCs w:val="22"/>
              </w:rPr>
            </w:pPr>
            <w:r w:rsidRPr="00416C11">
              <w:rPr>
                <w:b w:val="0"/>
                <w:bCs w:val="0"/>
                <w:sz w:val="22"/>
                <w:szCs w:val="22"/>
              </w:rPr>
              <w:t>Gomond, P. (2005) Skin Sensitization in the Guinea-Pig - Buehler Test Method - : Metolachlor/Atrazine 2.7:2.8: Final Report. Project Number: 90007734, 0008/561, TK/485/40/3183. Unpublished study prepared by EVIC France. 25 p.</w:t>
            </w:r>
          </w:p>
        </w:tc>
      </w:tr>
      <w:tr w:rsidR="0069698D" w:rsidRPr="00416C11" w14:paraId="0458C7DA" w14:textId="77777777" w:rsidTr="0069698D">
        <w:trPr>
          <w:tblCellSpacing w:w="0" w:type="dxa"/>
        </w:trPr>
        <w:tc>
          <w:tcPr>
            <w:tcW w:w="0" w:type="auto"/>
            <w:hideMark/>
          </w:tcPr>
          <w:p w14:paraId="088A995A" w14:textId="77777777" w:rsidR="0069698D" w:rsidRPr="00416C11" w:rsidRDefault="0069698D" w:rsidP="0069698D">
            <w:pPr>
              <w:rPr>
                <w:b w:val="0"/>
                <w:bCs w:val="0"/>
                <w:sz w:val="22"/>
                <w:szCs w:val="22"/>
              </w:rPr>
            </w:pPr>
            <w:r w:rsidRPr="00416C11">
              <w:rPr>
                <w:b w:val="0"/>
                <w:bCs w:val="0"/>
                <w:sz w:val="22"/>
                <w:szCs w:val="22"/>
              </w:rPr>
              <w:t>46524800</w:t>
            </w:r>
          </w:p>
        </w:tc>
        <w:tc>
          <w:tcPr>
            <w:tcW w:w="0" w:type="auto"/>
            <w:vAlign w:val="center"/>
            <w:hideMark/>
          </w:tcPr>
          <w:p w14:paraId="4829BD87" w14:textId="77777777" w:rsidR="0069698D" w:rsidRPr="00416C11" w:rsidRDefault="0069698D" w:rsidP="0069698D">
            <w:pPr>
              <w:rPr>
                <w:b w:val="0"/>
                <w:bCs w:val="0"/>
                <w:sz w:val="22"/>
                <w:szCs w:val="22"/>
              </w:rPr>
            </w:pPr>
            <w:r w:rsidRPr="00416C11">
              <w:rPr>
                <w:b w:val="0"/>
                <w:bCs w:val="0"/>
                <w:sz w:val="22"/>
                <w:szCs w:val="22"/>
              </w:rPr>
              <w:t>Dow AgroSciences LLC (2005) Submission of Product Chemistry Data in Support of the Reregistration of the Atrazine Containing Product Keystone Herbicide. Transmittal of 1 Study.</w:t>
            </w:r>
          </w:p>
        </w:tc>
      </w:tr>
      <w:tr w:rsidR="0069698D" w:rsidRPr="00416C11" w14:paraId="102D2BFC" w14:textId="77777777" w:rsidTr="0069698D">
        <w:trPr>
          <w:tblCellSpacing w:w="0" w:type="dxa"/>
        </w:trPr>
        <w:tc>
          <w:tcPr>
            <w:tcW w:w="0" w:type="auto"/>
            <w:hideMark/>
          </w:tcPr>
          <w:p w14:paraId="5CF7A792" w14:textId="77777777" w:rsidR="0069698D" w:rsidRPr="00416C11" w:rsidRDefault="0069698D" w:rsidP="0069698D">
            <w:pPr>
              <w:rPr>
                <w:b w:val="0"/>
                <w:bCs w:val="0"/>
                <w:sz w:val="22"/>
                <w:szCs w:val="22"/>
              </w:rPr>
            </w:pPr>
            <w:r w:rsidRPr="00416C11">
              <w:rPr>
                <w:b w:val="0"/>
                <w:bCs w:val="0"/>
                <w:sz w:val="22"/>
                <w:szCs w:val="22"/>
              </w:rPr>
              <w:t>46525400</w:t>
            </w:r>
          </w:p>
        </w:tc>
        <w:tc>
          <w:tcPr>
            <w:tcW w:w="0" w:type="auto"/>
            <w:vAlign w:val="center"/>
            <w:hideMark/>
          </w:tcPr>
          <w:p w14:paraId="23E480C8" w14:textId="77777777" w:rsidR="0069698D" w:rsidRPr="00416C11" w:rsidRDefault="0069698D" w:rsidP="0069698D">
            <w:pPr>
              <w:rPr>
                <w:b w:val="0"/>
                <w:bCs w:val="0"/>
                <w:sz w:val="22"/>
                <w:szCs w:val="22"/>
              </w:rPr>
            </w:pPr>
            <w:r w:rsidRPr="00416C11">
              <w:rPr>
                <w:b w:val="0"/>
                <w:bCs w:val="0"/>
                <w:sz w:val="22"/>
                <w:szCs w:val="22"/>
              </w:rPr>
              <w:t>Agan Chem Mfg Ltd. (2005) Submission of Toxicity Data in Support of the Application for Registration of Parallel Plus Herbicide. Transmittal of 1 Study.</w:t>
            </w:r>
          </w:p>
        </w:tc>
      </w:tr>
      <w:tr w:rsidR="0069698D" w:rsidRPr="00416C11" w14:paraId="62F707DB" w14:textId="77777777" w:rsidTr="0069698D">
        <w:trPr>
          <w:tblCellSpacing w:w="0" w:type="dxa"/>
        </w:trPr>
        <w:tc>
          <w:tcPr>
            <w:tcW w:w="0" w:type="auto"/>
            <w:hideMark/>
          </w:tcPr>
          <w:p w14:paraId="2FFD2649" w14:textId="77777777" w:rsidR="0069698D" w:rsidRPr="00416C11" w:rsidRDefault="0069698D" w:rsidP="0069698D">
            <w:pPr>
              <w:rPr>
                <w:b w:val="0"/>
                <w:bCs w:val="0"/>
                <w:sz w:val="22"/>
                <w:szCs w:val="22"/>
              </w:rPr>
            </w:pPr>
            <w:r w:rsidRPr="00416C11">
              <w:rPr>
                <w:b w:val="0"/>
                <w:bCs w:val="0"/>
                <w:sz w:val="22"/>
                <w:szCs w:val="22"/>
              </w:rPr>
              <w:t>46525401</w:t>
            </w:r>
          </w:p>
        </w:tc>
        <w:tc>
          <w:tcPr>
            <w:tcW w:w="0" w:type="auto"/>
            <w:vAlign w:val="center"/>
            <w:hideMark/>
          </w:tcPr>
          <w:p w14:paraId="1DB279CA" w14:textId="77777777" w:rsidR="0069698D" w:rsidRPr="00416C11" w:rsidRDefault="0069698D" w:rsidP="0069698D">
            <w:pPr>
              <w:rPr>
                <w:b w:val="0"/>
                <w:bCs w:val="0"/>
                <w:sz w:val="22"/>
                <w:szCs w:val="22"/>
              </w:rPr>
            </w:pPr>
            <w:r w:rsidRPr="00416C11">
              <w:rPr>
                <w:b w:val="0"/>
                <w:bCs w:val="0"/>
                <w:sz w:val="22"/>
                <w:szCs w:val="22"/>
              </w:rPr>
              <w:t>Griffiths, D. (2005) Metolachlor/Atrazine 2.7:2.8: Acute Inhalation Toxicity (Nose Only) Study in the Rat. Project Number: 90007680, 008/562, 008/562DRL/V2/DOC. Unpublished study prepared by Safepharm Laboratories Ltd. 33 p.</w:t>
            </w:r>
          </w:p>
        </w:tc>
      </w:tr>
      <w:tr w:rsidR="0069698D" w:rsidRPr="00416C11" w14:paraId="03987743" w14:textId="77777777" w:rsidTr="0069698D">
        <w:trPr>
          <w:tblCellSpacing w:w="0" w:type="dxa"/>
        </w:trPr>
        <w:tc>
          <w:tcPr>
            <w:tcW w:w="0" w:type="auto"/>
            <w:hideMark/>
          </w:tcPr>
          <w:p w14:paraId="39F555B8" w14:textId="77777777" w:rsidR="0069698D" w:rsidRPr="00416C11" w:rsidRDefault="0069698D" w:rsidP="0069698D">
            <w:pPr>
              <w:rPr>
                <w:b w:val="0"/>
                <w:bCs w:val="0"/>
                <w:sz w:val="22"/>
                <w:szCs w:val="22"/>
              </w:rPr>
            </w:pPr>
            <w:r w:rsidRPr="00416C11">
              <w:rPr>
                <w:b w:val="0"/>
                <w:bCs w:val="0"/>
                <w:sz w:val="22"/>
                <w:szCs w:val="22"/>
              </w:rPr>
              <w:lastRenderedPageBreak/>
              <w:t>46529500</w:t>
            </w:r>
          </w:p>
        </w:tc>
        <w:tc>
          <w:tcPr>
            <w:tcW w:w="0" w:type="auto"/>
            <w:vAlign w:val="center"/>
            <w:hideMark/>
          </w:tcPr>
          <w:p w14:paraId="13E642AC" w14:textId="77777777" w:rsidR="0069698D" w:rsidRPr="00416C11" w:rsidRDefault="0069698D" w:rsidP="0069698D">
            <w:pPr>
              <w:rPr>
                <w:b w:val="0"/>
                <w:bCs w:val="0"/>
                <w:sz w:val="22"/>
                <w:szCs w:val="22"/>
              </w:rPr>
            </w:pPr>
            <w:r w:rsidRPr="00416C11">
              <w:rPr>
                <w:b w:val="0"/>
                <w:bCs w:val="0"/>
                <w:sz w:val="22"/>
                <w:szCs w:val="22"/>
              </w:rPr>
              <w:t>Sunniland Corporation (2005) Submission of Product Chemistry Data is Support of the Application for Registration of Atra 4 St. Augustine Lawn Weed Killer. Transmittal of 1 Study.</w:t>
            </w:r>
          </w:p>
        </w:tc>
      </w:tr>
      <w:tr w:rsidR="0069698D" w:rsidRPr="00416C11" w14:paraId="2F9F7854" w14:textId="77777777" w:rsidTr="0069698D">
        <w:trPr>
          <w:tblCellSpacing w:w="0" w:type="dxa"/>
        </w:trPr>
        <w:tc>
          <w:tcPr>
            <w:tcW w:w="0" w:type="auto"/>
            <w:hideMark/>
          </w:tcPr>
          <w:p w14:paraId="0B23F05A" w14:textId="77777777" w:rsidR="0069698D" w:rsidRPr="00416C11" w:rsidRDefault="0069698D" w:rsidP="0069698D">
            <w:pPr>
              <w:rPr>
                <w:b w:val="0"/>
                <w:bCs w:val="0"/>
                <w:sz w:val="22"/>
                <w:szCs w:val="22"/>
              </w:rPr>
            </w:pPr>
            <w:r w:rsidRPr="00416C11">
              <w:rPr>
                <w:b w:val="0"/>
                <w:bCs w:val="0"/>
                <w:sz w:val="22"/>
                <w:szCs w:val="22"/>
              </w:rPr>
              <w:t>46531800</w:t>
            </w:r>
          </w:p>
        </w:tc>
        <w:tc>
          <w:tcPr>
            <w:tcW w:w="0" w:type="auto"/>
            <w:vAlign w:val="center"/>
            <w:hideMark/>
          </w:tcPr>
          <w:p w14:paraId="7CC86A35" w14:textId="77777777" w:rsidR="0069698D" w:rsidRPr="00416C11" w:rsidRDefault="0069698D" w:rsidP="0069698D">
            <w:pPr>
              <w:rPr>
                <w:b w:val="0"/>
                <w:bCs w:val="0"/>
                <w:sz w:val="22"/>
                <w:szCs w:val="22"/>
              </w:rPr>
            </w:pPr>
            <w:r w:rsidRPr="00416C11">
              <w:rPr>
                <w:b w:val="0"/>
                <w:bCs w:val="0"/>
                <w:sz w:val="22"/>
                <w:szCs w:val="22"/>
              </w:rPr>
              <w:t>Albaugh, Inc. (2005) Submission of Product Chemistry Data in Support of the Application for Registration of Acetochlor 3.1 + ATZ 2.5. Transmittal of 3 Studies.</w:t>
            </w:r>
          </w:p>
        </w:tc>
      </w:tr>
      <w:tr w:rsidR="0069698D" w:rsidRPr="00416C11" w14:paraId="524D4210" w14:textId="77777777" w:rsidTr="0069698D">
        <w:trPr>
          <w:tblCellSpacing w:w="0" w:type="dxa"/>
        </w:trPr>
        <w:tc>
          <w:tcPr>
            <w:tcW w:w="0" w:type="auto"/>
            <w:hideMark/>
          </w:tcPr>
          <w:p w14:paraId="13D7F8C6" w14:textId="77777777" w:rsidR="0069698D" w:rsidRPr="00416C11" w:rsidRDefault="0069698D" w:rsidP="0069698D">
            <w:pPr>
              <w:rPr>
                <w:b w:val="0"/>
                <w:bCs w:val="0"/>
                <w:sz w:val="22"/>
                <w:szCs w:val="22"/>
              </w:rPr>
            </w:pPr>
            <w:r w:rsidRPr="00416C11">
              <w:rPr>
                <w:b w:val="0"/>
                <w:bCs w:val="0"/>
                <w:sz w:val="22"/>
                <w:szCs w:val="22"/>
              </w:rPr>
              <w:t>46532700</w:t>
            </w:r>
          </w:p>
        </w:tc>
        <w:tc>
          <w:tcPr>
            <w:tcW w:w="0" w:type="auto"/>
            <w:vAlign w:val="center"/>
            <w:hideMark/>
          </w:tcPr>
          <w:p w14:paraId="5F6F77A1" w14:textId="77777777" w:rsidR="0069698D" w:rsidRPr="00416C11" w:rsidRDefault="0069698D" w:rsidP="0069698D">
            <w:pPr>
              <w:rPr>
                <w:b w:val="0"/>
                <w:bCs w:val="0"/>
                <w:sz w:val="22"/>
                <w:szCs w:val="22"/>
              </w:rPr>
            </w:pPr>
            <w:r w:rsidRPr="00416C11">
              <w:rPr>
                <w:b w:val="0"/>
                <w:bCs w:val="0"/>
                <w:sz w:val="22"/>
                <w:szCs w:val="22"/>
              </w:rPr>
              <w:t>Bayer CropScience (2005) Submission of Product Chemistry Data in Support of the Reregistration of the Atrazine Containing Product Liberty ATZ. Transmittal of 1 Study.</w:t>
            </w:r>
          </w:p>
        </w:tc>
      </w:tr>
      <w:tr w:rsidR="0069698D" w:rsidRPr="00416C11" w14:paraId="584228C9" w14:textId="77777777" w:rsidTr="0069698D">
        <w:trPr>
          <w:tblCellSpacing w:w="0" w:type="dxa"/>
        </w:trPr>
        <w:tc>
          <w:tcPr>
            <w:tcW w:w="0" w:type="auto"/>
            <w:hideMark/>
          </w:tcPr>
          <w:p w14:paraId="78EC5333" w14:textId="77777777" w:rsidR="0069698D" w:rsidRPr="00416C11" w:rsidRDefault="0069698D" w:rsidP="0069698D">
            <w:pPr>
              <w:rPr>
                <w:b w:val="0"/>
                <w:bCs w:val="0"/>
                <w:sz w:val="22"/>
                <w:szCs w:val="22"/>
              </w:rPr>
            </w:pPr>
            <w:r w:rsidRPr="00416C11">
              <w:rPr>
                <w:b w:val="0"/>
                <w:bCs w:val="0"/>
                <w:sz w:val="22"/>
                <w:szCs w:val="22"/>
              </w:rPr>
              <w:t>46537400</w:t>
            </w:r>
          </w:p>
        </w:tc>
        <w:tc>
          <w:tcPr>
            <w:tcW w:w="0" w:type="auto"/>
            <w:vAlign w:val="center"/>
            <w:hideMark/>
          </w:tcPr>
          <w:p w14:paraId="1D40C13E" w14:textId="77777777" w:rsidR="0069698D" w:rsidRPr="00416C11" w:rsidRDefault="0069698D" w:rsidP="0069698D">
            <w:pPr>
              <w:rPr>
                <w:b w:val="0"/>
                <w:bCs w:val="0"/>
                <w:sz w:val="22"/>
                <w:szCs w:val="22"/>
              </w:rPr>
            </w:pPr>
            <w:r w:rsidRPr="00416C11">
              <w:rPr>
                <w:b w:val="0"/>
                <w:bCs w:val="0"/>
                <w:sz w:val="22"/>
                <w:szCs w:val="22"/>
              </w:rPr>
              <w:t>Albaugh, Inc. (2005) Submission of Product Chemistry Data in Support of the Reregistration of Atrazine 90DF. Transmittal of 1 Study.</w:t>
            </w:r>
          </w:p>
        </w:tc>
      </w:tr>
      <w:tr w:rsidR="0069698D" w:rsidRPr="00416C11" w14:paraId="546967FC" w14:textId="77777777" w:rsidTr="0069698D">
        <w:trPr>
          <w:tblCellSpacing w:w="0" w:type="dxa"/>
        </w:trPr>
        <w:tc>
          <w:tcPr>
            <w:tcW w:w="0" w:type="auto"/>
            <w:hideMark/>
          </w:tcPr>
          <w:p w14:paraId="7D2388DF" w14:textId="77777777" w:rsidR="0069698D" w:rsidRPr="00416C11" w:rsidRDefault="0069698D" w:rsidP="0069698D">
            <w:pPr>
              <w:rPr>
                <w:b w:val="0"/>
                <w:bCs w:val="0"/>
                <w:sz w:val="22"/>
                <w:szCs w:val="22"/>
              </w:rPr>
            </w:pPr>
            <w:r w:rsidRPr="00416C11">
              <w:rPr>
                <w:b w:val="0"/>
                <w:bCs w:val="0"/>
                <w:sz w:val="22"/>
                <w:szCs w:val="22"/>
              </w:rPr>
              <w:t>46539000</w:t>
            </w:r>
          </w:p>
        </w:tc>
        <w:tc>
          <w:tcPr>
            <w:tcW w:w="0" w:type="auto"/>
            <w:vAlign w:val="center"/>
            <w:hideMark/>
          </w:tcPr>
          <w:p w14:paraId="5746DBC1" w14:textId="77777777" w:rsidR="0069698D" w:rsidRPr="00416C11" w:rsidRDefault="0069698D" w:rsidP="0069698D">
            <w:pPr>
              <w:rPr>
                <w:b w:val="0"/>
                <w:bCs w:val="0"/>
                <w:sz w:val="22"/>
                <w:szCs w:val="22"/>
              </w:rPr>
            </w:pPr>
            <w:r w:rsidRPr="00416C11">
              <w:rPr>
                <w:b w:val="0"/>
                <w:bCs w:val="0"/>
                <w:sz w:val="22"/>
                <w:szCs w:val="22"/>
              </w:rPr>
              <w:t>Syngenta Crop Protection, Inc. (2005) Submission of Product Chemistry Data in Support of the Applications for Registration of Atrazine Wet Paste and Atrazine Base Mix Manufacturing Use Products. Transmittal of 10 Studies.</w:t>
            </w:r>
          </w:p>
        </w:tc>
      </w:tr>
      <w:tr w:rsidR="0069698D" w:rsidRPr="00416C11" w14:paraId="016E17F3" w14:textId="77777777" w:rsidTr="0069698D">
        <w:trPr>
          <w:tblCellSpacing w:w="0" w:type="dxa"/>
        </w:trPr>
        <w:tc>
          <w:tcPr>
            <w:tcW w:w="0" w:type="auto"/>
            <w:hideMark/>
          </w:tcPr>
          <w:p w14:paraId="6AC70576" w14:textId="77777777" w:rsidR="0069698D" w:rsidRPr="00416C11" w:rsidRDefault="0069698D" w:rsidP="0069698D">
            <w:pPr>
              <w:rPr>
                <w:b w:val="0"/>
                <w:bCs w:val="0"/>
                <w:sz w:val="22"/>
                <w:szCs w:val="22"/>
              </w:rPr>
            </w:pPr>
            <w:r w:rsidRPr="00416C11">
              <w:rPr>
                <w:b w:val="0"/>
                <w:bCs w:val="0"/>
                <w:sz w:val="22"/>
                <w:szCs w:val="22"/>
              </w:rPr>
              <w:t>46539010</w:t>
            </w:r>
          </w:p>
        </w:tc>
        <w:tc>
          <w:tcPr>
            <w:tcW w:w="0" w:type="auto"/>
            <w:vAlign w:val="center"/>
            <w:hideMark/>
          </w:tcPr>
          <w:p w14:paraId="702974AE" w14:textId="77777777" w:rsidR="0069698D" w:rsidRPr="00416C11" w:rsidRDefault="0069698D" w:rsidP="0069698D">
            <w:pPr>
              <w:rPr>
                <w:b w:val="0"/>
                <w:bCs w:val="0"/>
                <w:sz w:val="22"/>
                <w:szCs w:val="22"/>
              </w:rPr>
            </w:pPr>
            <w:r w:rsidRPr="00416C11">
              <w:rPr>
                <w:b w:val="0"/>
                <w:bCs w:val="0"/>
                <w:sz w:val="22"/>
                <w:szCs w:val="22"/>
              </w:rPr>
              <w:t>Tisdel, M. (2005) Summary of Predicted Acute Toxicity for Atrazine Technical Wet (G30027L) and Atrazine TK (G30027TK). Project Number: T003685/05. Unpublished study prepared by Syngenta Crop Protection, Inc. 8 p.</w:t>
            </w:r>
          </w:p>
        </w:tc>
      </w:tr>
      <w:tr w:rsidR="0069698D" w:rsidRPr="00416C11" w14:paraId="221000F1" w14:textId="77777777" w:rsidTr="0069698D">
        <w:trPr>
          <w:tblCellSpacing w:w="0" w:type="dxa"/>
        </w:trPr>
        <w:tc>
          <w:tcPr>
            <w:tcW w:w="0" w:type="auto"/>
            <w:hideMark/>
          </w:tcPr>
          <w:p w14:paraId="77996592" w14:textId="77777777" w:rsidR="0069698D" w:rsidRPr="00416C11" w:rsidRDefault="0069698D" w:rsidP="0069698D">
            <w:pPr>
              <w:rPr>
                <w:b w:val="0"/>
                <w:bCs w:val="0"/>
                <w:sz w:val="22"/>
                <w:szCs w:val="22"/>
              </w:rPr>
            </w:pPr>
            <w:r w:rsidRPr="00416C11">
              <w:rPr>
                <w:b w:val="0"/>
                <w:bCs w:val="0"/>
                <w:sz w:val="22"/>
                <w:szCs w:val="22"/>
              </w:rPr>
              <w:t>46544800</w:t>
            </w:r>
          </w:p>
        </w:tc>
        <w:tc>
          <w:tcPr>
            <w:tcW w:w="0" w:type="auto"/>
            <w:vAlign w:val="center"/>
            <w:hideMark/>
          </w:tcPr>
          <w:p w14:paraId="52DA76E5" w14:textId="77777777" w:rsidR="0069698D" w:rsidRPr="00416C11" w:rsidRDefault="0069698D" w:rsidP="0069698D">
            <w:pPr>
              <w:rPr>
                <w:b w:val="0"/>
                <w:bCs w:val="0"/>
                <w:sz w:val="22"/>
                <w:szCs w:val="22"/>
              </w:rPr>
            </w:pPr>
            <w:r w:rsidRPr="00416C11">
              <w:rPr>
                <w:b w:val="0"/>
                <w:bCs w:val="0"/>
                <w:sz w:val="22"/>
                <w:szCs w:val="22"/>
              </w:rPr>
              <w:t>Syngenta Crop Protection, Inc. (2005) Submission of Product Chemistry Data in Support of the Amended Registration of Bicep Lite II Magnum. Transmittal of 1 Study.</w:t>
            </w:r>
          </w:p>
        </w:tc>
      </w:tr>
      <w:tr w:rsidR="0069698D" w:rsidRPr="00416C11" w14:paraId="74F1D2DB" w14:textId="77777777" w:rsidTr="0069698D">
        <w:trPr>
          <w:tblCellSpacing w:w="0" w:type="dxa"/>
        </w:trPr>
        <w:tc>
          <w:tcPr>
            <w:tcW w:w="0" w:type="auto"/>
            <w:hideMark/>
          </w:tcPr>
          <w:p w14:paraId="5B00D78B" w14:textId="77777777" w:rsidR="0069698D" w:rsidRPr="00416C11" w:rsidRDefault="0069698D" w:rsidP="0069698D">
            <w:pPr>
              <w:rPr>
                <w:b w:val="0"/>
                <w:bCs w:val="0"/>
                <w:sz w:val="22"/>
                <w:szCs w:val="22"/>
              </w:rPr>
            </w:pPr>
            <w:r w:rsidRPr="00416C11">
              <w:rPr>
                <w:b w:val="0"/>
                <w:bCs w:val="0"/>
                <w:sz w:val="22"/>
                <w:szCs w:val="22"/>
              </w:rPr>
              <w:t>46544900</w:t>
            </w:r>
          </w:p>
        </w:tc>
        <w:tc>
          <w:tcPr>
            <w:tcW w:w="0" w:type="auto"/>
            <w:vAlign w:val="center"/>
            <w:hideMark/>
          </w:tcPr>
          <w:p w14:paraId="4A59DFF7" w14:textId="77777777" w:rsidR="0069698D" w:rsidRPr="00416C11" w:rsidRDefault="0069698D" w:rsidP="0069698D">
            <w:pPr>
              <w:rPr>
                <w:b w:val="0"/>
                <w:bCs w:val="0"/>
                <w:sz w:val="22"/>
                <w:szCs w:val="22"/>
              </w:rPr>
            </w:pPr>
            <w:r w:rsidRPr="00416C11">
              <w:rPr>
                <w:b w:val="0"/>
                <w:bCs w:val="0"/>
                <w:sz w:val="22"/>
                <w:szCs w:val="22"/>
              </w:rPr>
              <w:t>Syngenta Crop Protection, Inc. (2005) Submission of Product Chemistry Data in Support of the Reregistrations of the Atrazine and S-Metolachlor Containing Products Bicep II Magnum and Brawn Herbicide. Transmittal of 1 Study.</w:t>
            </w:r>
          </w:p>
        </w:tc>
      </w:tr>
      <w:tr w:rsidR="0069698D" w:rsidRPr="00416C11" w14:paraId="2B24394B" w14:textId="77777777" w:rsidTr="0069698D">
        <w:trPr>
          <w:tblCellSpacing w:w="0" w:type="dxa"/>
        </w:trPr>
        <w:tc>
          <w:tcPr>
            <w:tcW w:w="0" w:type="auto"/>
            <w:hideMark/>
          </w:tcPr>
          <w:p w14:paraId="7C330A60" w14:textId="77777777" w:rsidR="0069698D" w:rsidRPr="00416C11" w:rsidRDefault="0069698D" w:rsidP="0069698D">
            <w:pPr>
              <w:rPr>
                <w:b w:val="0"/>
                <w:bCs w:val="0"/>
                <w:sz w:val="22"/>
                <w:szCs w:val="22"/>
              </w:rPr>
            </w:pPr>
            <w:r w:rsidRPr="00416C11">
              <w:rPr>
                <w:b w:val="0"/>
                <w:bCs w:val="0"/>
                <w:sz w:val="22"/>
                <w:szCs w:val="22"/>
              </w:rPr>
              <w:t>46546900</w:t>
            </w:r>
          </w:p>
        </w:tc>
        <w:tc>
          <w:tcPr>
            <w:tcW w:w="0" w:type="auto"/>
            <w:vAlign w:val="center"/>
            <w:hideMark/>
          </w:tcPr>
          <w:p w14:paraId="4D21F797" w14:textId="77777777" w:rsidR="0069698D" w:rsidRPr="00416C11" w:rsidRDefault="0069698D" w:rsidP="0069698D">
            <w:pPr>
              <w:rPr>
                <w:b w:val="0"/>
                <w:bCs w:val="0"/>
                <w:sz w:val="22"/>
                <w:szCs w:val="22"/>
              </w:rPr>
            </w:pPr>
            <w:r w:rsidRPr="00416C11">
              <w:rPr>
                <w:b w:val="0"/>
                <w:bCs w:val="0"/>
                <w:sz w:val="22"/>
                <w:szCs w:val="22"/>
              </w:rPr>
              <w:t>LESCO, Inc. (2005) Submission of Product Chemistry Data in Support of the Reregistration of the Atrazine Containing Products LESCO Atrazine 0.45% plus Fertilizer, LESCO Atrazine 0.76% plus Fertilizer, LESCO Atrazine 0.92% plus Fertilizer and LESCO Atrazine 1.05% plus Fertilizer. Transmittal of 3 Studies.</w:t>
            </w:r>
          </w:p>
        </w:tc>
      </w:tr>
      <w:tr w:rsidR="0069698D" w:rsidRPr="00416C11" w14:paraId="2FDA61D0" w14:textId="77777777" w:rsidTr="0069698D">
        <w:trPr>
          <w:tblCellSpacing w:w="0" w:type="dxa"/>
        </w:trPr>
        <w:tc>
          <w:tcPr>
            <w:tcW w:w="0" w:type="auto"/>
            <w:hideMark/>
          </w:tcPr>
          <w:p w14:paraId="27B6B921" w14:textId="77777777" w:rsidR="0069698D" w:rsidRPr="00416C11" w:rsidRDefault="0069698D" w:rsidP="0069698D">
            <w:pPr>
              <w:rPr>
                <w:b w:val="0"/>
                <w:bCs w:val="0"/>
                <w:sz w:val="22"/>
                <w:szCs w:val="22"/>
              </w:rPr>
            </w:pPr>
            <w:r w:rsidRPr="00416C11">
              <w:rPr>
                <w:b w:val="0"/>
                <w:bCs w:val="0"/>
                <w:sz w:val="22"/>
                <w:szCs w:val="22"/>
              </w:rPr>
              <w:t>46546902</w:t>
            </w:r>
          </w:p>
        </w:tc>
        <w:tc>
          <w:tcPr>
            <w:tcW w:w="0" w:type="auto"/>
            <w:vAlign w:val="center"/>
            <w:hideMark/>
          </w:tcPr>
          <w:p w14:paraId="27E8FA63" w14:textId="77777777" w:rsidR="0069698D" w:rsidRPr="00416C11" w:rsidRDefault="0069698D" w:rsidP="0069698D">
            <w:pPr>
              <w:rPr>
                <w:b w:val="0"/>
                <w:bCs w:val="0"/>
                <w:sz w:val="22"/>
                <w:szCs w:val="22"/>
              </w:rPr>
            </w:pPr>
            <w:r w:rsidRPr="00416C11">
              <w:rPr>
                <w:b w:val="0"/>
                <w:bCs w:val="0"/>
                <w:sz w:val="22"/>
                <w:szCs w:val="22"/>
              </w:rPr>
              <w:t>Kaminsky, M. (2005) Chemical Characterization of a Test Substance to Determine the Amount of Active Ingredient: LESCO Atrazine 0.76% plus Fertilizer: Final Report. Project Number: 8607/04. Unpublished study prepared by Stillmeadow, Inc. 10 p.</w:t>
            </w:r>
          </w:p>
        </w:tc>
      </w:tr>
      <w:tr w:rsidR="0069698D" w:rsidRPr="00416C11" w14:paraId="1F5AEE0B" w14:textId="77777777" w:rsidTr="0069698D">
        <w:trPr>
          <w:tblCellSpacing w:w="0" w:type="dxa"/>
        </w:trPr>
        <w:tc>
          <w:tcPr>
            <w:tcW w:w="0" w:type="auto"/>
            <w:hideMark/>
          </w:tcPr>
          <w:p w14:paraId="67E724BA" w14:textId="77777777" w:rsidR="0069698D" w:rsidRPr="00416C11" w:rsidRDefault="0069698D" w:rsidP="0069698D">
            <w:pPr>
              <w:rPr>
                <w:b w:val="0"/>
                <w:bCs w:val="0"/>
                <w:sz w:val="22"/>
                <w:szCs w:val="22"/>
              </w:rPr>
            </w:pPr>
            <w:r w:rsidRPr="00416C11">
              <w:rPr>
                <w:b w:val="0"/>
                <w:bCs w:val="0"/>
                <w:sz w:val="22"/>
                <w:szCs w:val="22"/>
              </w:rPr>
              <w:t>46546903</w:t>
            </w:r>
          </w:p>
        </w:tc>
        <w:tc>
          <w:tcPr>
            <w:tcW w:w="0" w:type="auto"/>
            <w:vAlign w:val="center"/>
            <w:hideMark/>
          </w:tcPr>
          <w:p w14:paraId="2978EE4E" w14:textId="77777777" w:rsidR="0069698D" w:rsidRPr="00416C11" w:rsidRDefault="0069698D" w:rsidP="0069698D">
            <w:pPr>
              <w:rPr>
                <w:b w:val="0"/>
                <w:bCs w:val="0"/>
                <w:sz w:val="22"/>
                <w:szCs w:val="22"/>
              </w:rPr>
            </w:pPr>
            <w:r w:rsidRPr="00416C11">
              <w:rPr>
                <w:b w:val="0"/>
                <w:bCs w:val="0"/>
                <w:sz w:val="22"/>
                <w:szCs w:val="22"/>
              </w:rPr>
              <w:t>Kaminsky, M. (2005) Preliminary Analysis of a Test Substance: LESCO Atrazine 0.76% plus Fertilizer: Final Report. Project Number: 8605/04. Unpublished study prepared by Stillmeadow, Inc. 15 p.</w:t>
            </w:r>
          </w:p>
        </w:tc>
      </w:tr>
      <w:tr w:rsidR="0069698D" w:rsidRPr="00416C11" w14:paraId="2E0A937C" w14:textId="77777777" w:rsidTr="0069698D">
        <w:trPr>
          <w:tblCellSpacing w:w="0" w:type="dxa"/>
        </w:trPr>
        <w:tc>
          <w:tcPr>
            <w:tcW w:w="0" w:type="auto"/>
            <w:hideMark/>
          </w:tcPr>
          <w:p w14:paraId="7E6AEF50" w14:textId="77777777" w:rsidR="0069698D" w:rsidRPr="00416C11" w:rsidRDefault="0069698D" w:rsidP="0069698D">
            <w:pPr>
              <w:rPr>
                <w:b w:val="0"/>
                <w:bCs w:val="0"/>
                <w:sz w:val="22"/>
                <w:szCs w:val="22"/>
              </w:rPr>
            </w:pPr>
            <w:r w:rsidRPr="00416C11">
              <w:rPr>
                <w:b w:val="0"/>
                <w:bCs w:val="0"/>
                <w:sz w:val="22"/>
                <w:szCs w:val="22"/>
              </w:rPr>
              <w:t>46547000</w:t>
            </w:r>
          </w:p>
        </w:tc>
        <w:tc>
          <w:tcPr>
            <w:tcW w:w="0" w:type="auto"/>
            <w:vAlign w:val="center"/>
            <w:hideMark/>
          </w:tcPr>
          <w:p w14:paraId="676BCFAA" w14:textId="77777777" w:rsidR="0069698D" w:rsidRPr="00416C11" w:rsidRDefault="0069698D" w:rsidP="0069698D">
            <w:pPr>
              <w:rPr>
                <w:b w:val="0"/>
                <w:bCs w:val="0"/>
                <w:sz w:val="22"/>
                <w:szCs w:val="22"/>
              </w:rPr>
            </w:pPr>
            <w:r w:rsidRPr="00416C11">
              <w:rPr>
                <w:b w:val="0"/>
                <w:bCs w:val="0"/>
                <w:sz w:val="22"/>
                <w:szCs w:val="22"/>
              </w:rPr>
              <w:t>Lesco, Inc. (2005) Submission of Product Chemistry Data in Support of the Reregistration of Atrazine Containing Products LESCO 0.45% plus Fertilizer, LESCO Atrazine 0.76% Plus Fertilizer, LESCO Atrazine 0.92% Plus Fertilizer and LESCO Atrazine 1.05% Plus Fertilizer. Transmittal of 3 Studies.</w:t>
            </w:r>
          </w:p>
        </w:tc>
      </w:tr>
      <w:tr w:rsidR="0069698D" w:rsidRPr="00416C11" w14:paraId="48EA4777" w14:textId="77777777" w:rsidTr="0069698D">
        <w:trPr>
          <w:tblCellSpacing w:w="0" w:type="dxa"/>
        </w:trPr>
        <w:tc>
          <w:tcPr>
            <w:tcW w:w="0" w:type="auto"/>
            <w:hideMark/>
          </w:tcPr>
          <w:p w14:paraId="66C8D702" w14:textId="77777777" w:rsidR="0069698D" w:rsidRPr="00416C11" w:rsidRDefault="0069698D" w:rsidP="0069698D">
            <w:pPr>
              <w:rPr>
                <w:b w:val="0"/>
                <w:bCs w:val="0"/>
                <w:sz w:val="22"/>
                <w:szCs w:val="22"/>
              </w:rPr>
            </w:pPr>
            <w:r w:rsidRPr="00416C11">
              <w:rPr>
                <w:b w:val="0"/>
                <w:bCs w:val="0"/>
                <w:sz w:val="22"/>
                <w:szCs w:val="22"/>
              </w:rPr>
              <w:t>46547100</w:t>
            </w:r>
          </w:p>
        </w:tc>
        <w:tc>
          <w:tcPr>
            <w:tcW w:w="0" w:type="auto"/>
            <w:vAlign w:val="center"/>
            <w:hideMark/>
          </w:tcPr>
          <w:p w14:paraId="41ED5532" w14:textId="77777777" w:rsidR="0069698D" w:rsidRPr="00416C11" w:rsidRDefault="0069698D" w:rsidP="0069698D">
            <w:pPr>
              <w:rPr>
                <w:b w:val="0"/>
                <w:bCs w:val="0"/>
                <w:sz w:val="22"/>
                <w:szCs w:val="22"/>
              </w:rPr>
            </w:pPr>
            <w:r w:rsidRPr="00416C11">
              <w:rPr>
                <w:b w:val="0"/>
                <w:bCs w:val="0"/>
                <w:sz w:val="22"/>
                <w:szCs w:val="22"/>
              </w:rPr>
              <w:t>Lesco, Inc. (2005) Submission of Product Chemistry Data in Support of the Reregistration of Atrazine Containing Products LESCO Atrazine 0.45% Plus Fertilizer, LESCO Atrazine 0.76% Plus Fertilizer, LESCO Atrazine 0.92% Plus Fertilizer and LESCO Atrazine 1.05% Plus Fertilizer. Transmittal of 3 Studies.</w:t>
            </w:r>
          </w:p>
        </w:tc>
      </w:tr>
      <w:tr w:rsidR="0069698D" w:rsidRPr="00416C11" w14:paraId="43A497C1" w14:textId="77777777" w:rsidTr="0069698D">
        <w:trPr>
          <w:tblCellSpacing w:w="0" w:type="dxa"/>
        </w:trPr>
        <w:tc>
          <w:tcPr>
            <w:tcW w:w="0" w:type="auto"/>
            <w:hideMark/>
          </w:tcPr>
          <w:p w14:paraId="5EC47413" w14:textId="77777777" w:rsidR="0069698D" w:rsidRPr="00416C11" w:rsidRDefault="0069698D" w:rsidP="0069698D">
            <w:pPr>
              <w:rPr>
                <w:b w:val="0"/>
                <w:bCs w:val="0"/>
                <w:sz w:val="22"/>
                <w:szCs w:val="22"/>
              </w:rPr>
            </w:pPr>
            <w:r w:rsidRPr="00416C11">
              <w:rPr>
                <w:b w:val="0"/>
                <w:bCs w:val="0"/>
                <w:sz w:val="22"/>
                <w:szCs w:val="22"/>
              </w:rPr>
              <w:lastRenderedPageBreak/>
              <w:t>46547200</w:t>
            </w:r>
          </w:p>
        </w:tc>
        <w:tc>
          <w:tcPr>
            <w:tcW w:w="0" w:type="auto"/>
            <w:vAlign w:val="center"/>
            <w:hideMark/>
          </w:tcPr>
          <w:p w14:paraId="31A5E08F" w14:textId="77777777" w:rsidR="0069698D" w:rsidRPr="00416C11" w:rsidRDefault="0069698D" w:rsidP="0069698D">
            <w:pPr>
              <w:rPr>
                <w:b w:val="0"/>
                <w:bCs w:val="0"/>
                <w:sz w:val="22"/>
                <w:szCs w:val="22"/>
              </w:rPr>
            </w:pPr>
            <w:r w:rsidRPr="00416C11">
              <w:rPr>
                <w:b w:val="0"/>
                <w:bCs w:val="0"/>
                <w:sz w:val="22"/>
                <w:szCs w:val="22"/>
              </w:rPr>
              <w:t>LESCO, Inc. (2005) Submission of Product Chemistry and Toxicity Data in Support of the Application for Registrations of LESCO Atrazine 0.45% Plus Fertilizer, LESCO Atrazine 0.76% Plus Fertilizer, LESCO Atrazine 0.92% Plus Fertilizer and LESCO Atrazine 1.05% Plus Fertilizer. Transmittal of 9 Studies.</w:t>
            </w:r>
          </w:p>
        </w:tc>
      </w:tr>
      <w:tr w:rsidR="0069698D" w:rsidRPr="00416C11" w14:paraId="4D2D4727" w14:textId="77777777" w:rsidTr="0069698D">
        <w:trPr>
          <w:tblCellSpacing w:w="0" w:type="dxa"/>
        </w:trPr>
        <w:tc>
          <w:tcPr>
            <w:tcW w:w="0" w:type="auto"/>
            <w:hideMark/>
          </w:tcPr>
          <w:p w14:paraId="1C5E9DBC" w14:textId="77777777" w:rsidR="0069698D" w:rsidRPr="00416C11" w:rsidRDefault="0069698D" w:rsidP="0069698D">
            <w:pPr>
              <w:rPr>
                <w:b w:val="0"/>
                <w:bCs w:val="0"/>
                <w:sz w:val="22"/>
                <w:szCs w:val="22"/>
              </w:rPr>
            </w:pPr>
            <w:r w:rsidRPr="00416C11">
              <w:rPr>
                <w:b w:val="0"/>
                <w:bCs w:val="0"/>
                <w:sz w:val="22"/>
                <w:szCs w:val="22"/>
              </w:rPr>
              <w:t>46549100</w:t>
            </w:r>
          </w:p>
        </w:tc>
        <w:tc>
          <w:tcPr>
            <w:tcW w:w="0" w:type="auto"/>
            <w:vAlign w:val="center"/>
            <w:hideMark/>
          </w:tcPr>
          <w:p w14:paraId="74D5E7DF" w14:textId="77777777" w:rsidR="0069698D" w:rsidRPr="00416C11" w:rsidRDefault="0069698D" w:rsidP="0069698D">
            <w:pPr>
              <w:rPr>
                <w:b w:val="0"/>
                <w:bCs w:val="0"/>
                <w:sz w:val="22"/>
                <w:szCs w:val="22"/>
              </w:rPr>
            </w:pPr>
            <w:r w:rsidRPr="00416C11">
              <w:rPr>
                <w:b w:val="0"/>
                <w:bCs w:val="0"/>
                <w:sz w:val="22"/>
                <w:szCs w:val="22"/>
              </w:rPr>
              <w:t>Albaugh, Inc. (2005) Submission of Product Chemistry Data in Support of the Reregistrations of Atrazine 4L and Atrazine 4F. Transmittal of 1 Study.</w:t>
            </w:r>
          </w:p>
        </w:tc>
      </w:tr>
      <w:tr w:rsidR="0069698D" w:rsidRPr="00416C11" w14:paraId="2C61BDB3" w14:textId="77777777" w:rsidTr="0069698D">
        <w:trPr>
          <w:tblCellSpacing w:w="0" w:type="dxa"/>
        </w:trPr>
        <w:tc>
          <w:tcPr>
            <w:tcW w:w="0" w:type="auto"/>
            <w:hideMark/>
          </w:tcPr>
          <w:p w14:paraId="5D0F87CC" w14:textId="77777777" w:rsidR="0069698D" w:rsidRPr="00416C11" w:rsidRDefault="0069698D" w:rsidP="0069698D">
            <w:pPr>
              <w:rPr>
                <w:b w:val="0"/>
                <w:bCs w:val="0"/>
                <w:sz w:val="22"/>
                <w:szCs w:val="22"/>
              </w:rPr>
            </w:pPr>
            <w:r w:rsidRPr="00416C11">
              <w:rPr>
                <w:b w:val="0"/>
                <w:bCs w:val="0"/>
                <w:sz w:val="22"/>
                <w:szCs w:val="22"/>
              </w:rPr>
              <w:t>46549800</w:t>
            </w:r>
          </w:p>
        </w:tc>
        <w:tc>
          <w:tcPr>
            <w:tcW w:w="0" w:type="auto"/>
            <w:vAlign w:val="center"/>
            <w:hideMark/>
          </w:tcPr>
          <w:p w14:paraId="37D974C7" w14:textId="77777777" w:rsidR="0069698D" w:rsidRPr="00416C11" w:rsidRDefault="0069698D" w:rsidP="0069698D">
            <w:pPr>
              <w:rPr>
                <w:b w:val="0"/>
                <w:bCs w:val="0"/>
                <w:sz w:val="22"/>
                <w:szCs w:val="22"/>
              </w:rPr>
            </w:pPr>
            <w:r w:rsidRPr="00416C11">
              <w:rPr>
                <w:b w:val="0"/>
                <w:bCs w:val="0"/>
                <w:sz w:val="22"/>
                <w:szCs w:val="22"/>
              </w:rPr>
              <w:t>Syngenta Crop Protection, Inc. (2005) Submission of Environmental Fate Data in Support of the FIFRA 6(a)(2) Data Requirements for Atrazine. Transmittal of 1 Study.</w:t>
            </w:r>
          </w:p>
        </w:tc>
      </w:tr>
      <w:tr w:rsidR="0069698D" w:rsidRPr="00416C11" w14:paraId="1761CA63" w14:textId="77777777" w:rsidTr="0069698D">
        <w:trPr>
          <w:tblCellSpacing w:w="0" w:type="dxa"/>
        </w:trPr>
        <w:tc>
          <w:tcPr>
            <w:tcW w:w="0" w:type="auto"/>
            <w:hideMark/>
          </w:tcPr>
          <w:p w14:paraId="3CB759D7" w14:textId="77777777" w:rsidR="0069698D" w:rsidRPr="00416C11" w:rsidRDefault="0069698D" w:rsidP="0069698D">
            <w:pPr>
              <w:rPr>
                <w:b w:val="0"/>
                <w:bCs w:val="0"/>
                <w:sz w:val="22"/>
                <w:szCs w:val="22"/>
              </w:rPr>
            </w:pPr>
            <w:r w:rsidRPr="00416C11">
              <w:rPr>
                <w:b w:val="0"/>
                <w:bCs w:val="0"/>
                <w:sz w:val="22"/>
                <w:szCs w:val="22"/>
              </w:rPr>
              <w:t>46549801</w:t>
            </w:r>
          </w:p>
        </w:tc>
        <w:tc>
          <w:tcPr>
            <w:tcW w:w="0" w:type="auto"/>
            <w:vAlign w:val="center"/>
            <w:hideMark/>
          </w:tcPr>
          <w:p w14:paraId="60FE5077" w14:textId="77777777" w:rsidR="0069698D" w:rsidRPr="00416C11" w:rsidRDefault="0069698D" w:rsidP="0069698D">
            <w:pPr>
              <w:rPr>
                <w:b w:val="0"/>
                <w:bCs w:val="0"/>
                <w:sz w:val="22"/>
                <w:szCs w:val="22"/>
              </w:rPr>
            </w:pPr>
            <w:r w:rsidRPr="00416C11">
              <w:rPr>
                <w:b w:val="0"/>
                <w:bCs w:val="0"/>
                <w:sz w:val="22"/>
                <w:szCs w:val="22"/>
              </w:rPr>
              <w:t>Burnett, G.; Mortensen, S.; Hendley, P. (2005) Preliminary CASM Data, LA-03: Atrazine Ecological Exposure Flowing Water Chemical Monitoring Study in Vulnerable Watersheds. Project Number: T001508/03, 1508/03. Unpublished study prepared by Syngenta Crop Protection, Inc.,Adpen Labs and Waterborne Environmental, Inc. (WEI). 13 p.</w:t>
            </w:r>
          </w:p>
        </w:tc>
      </w:tr>
      <w:tr w:rsidR="0069698D" w:rsidRPr="00416C11" w14:paraId="6E355591" w14:textId="77777777" w:rsidTr="0069698D">
        <w:trPr>
          <w:tblCellSpacing w:w="0" w:type="dxa"/>
        </w:trPr>
        <w:tc>
          <w:tcPr>
            <w:tcW w:w="0" w:type="auto"/>
            <w:hideMark/>
          </w:tcPr>
          <w:p w14:paraId="1D9DF3AF" w14:textId="77777777" w:rsidR="0069698D" w:rsidRPr="00416C11" w:rsidRDefault="0069698D" w:rsidP="0069698D">
            <w:pPr>
              <w:rPr>
                <w:b w:val="0"/>
                <w:bCs w:val="0"/>
                <w:sz w:val="22"/>
                <w:szCs w:val="22"/>
              </w:rPr>
            </w:pPr>
            <w:r w:rsidRPr="00416C11">
              <w:rPr>
                <w:b w:val="0"/>
                <w:bCs w:val="0"/>
                <w:sz w:val="22"/>
                <w:szCs w:val="22"/>
              </w:rPr>
              <w:t>46550600</w:t>
            </w:r>
          </w:p>
        </w:tc>
        <w:tc>
          <w:tcPr>
            <w:tcW w:w="0" w:type="auto"/>
            <w:vAlign w:val="center"/>
            <w:hideMark/>
          </w:tcPr>
          <w:p w14:paraId="4F9A517F" w14:textId="77777777" w:rsidR="0069698D" w:rsidRPr="00416C11" w:rsidRDefault="0069698D" w:rsidP="0069698D">
            <w:pPr>
              <w:rPr>
                <w:b w:val="0"/>
                <w:bCs w:val="0"/>
                <w:sz w:val="22"/>
                <w:szCs w:val="22"/>
              </w:rPr>
            </w:pPr>
            <w:r w:rsidRPr="00416C11">
              <w:rPr>
                <w:b w:val="0"/>
                <w:bCs w:val="0"/>
                <w:sz w:val="22"/>
                <w:szCs w:val="22"/>
              </w:rPr>
              <w:t>Makhteshim-Agan of North America, Inc. (2005) Submission of Product Chemistry Data in Support of the Reregistration of the Atrazine Containing Product Atrazine 90DF. Transmittal of 2 Studies.</w:t>
            </w:r>
          </w:p>
        </w:tc>
      </w:tr>
      <w:tr w:rsidR="0069698D" w:rsidRPr="00416C11" w14:paraId="153A6812" w14:textId="77777777" w:rsidTr="0069698D">
        <w:trPr>
          <w:tblCellSpacing w:w="0" w:type="dxa"/>
        </w:trPr>
        <w:tc>
          <w:tcPr>
            <w:tcW w:w="0" w:type="auto"/>
            <w:hideMark/>
          </w:tcPr>
          <w:p w14:paraId="0F20931D" w14:textId="77777777" w:rsidR="0069698D" w:rsidRPr="00416C11" w:rsidRDefault="0069698D" w:rsidP="0069698D">
            <w:pPr>
              <w:rPr>
                <w:b w:val="0"/>
                <w:bCs w:val="0"/>
                <w:sz w:val="22"/>
                <w:szCs w:val="22"/>
              </w:rPr>
            </w:pPr>
            <w:r w:rsidRPr="00416C11">
              <w:rPr>
                <w:b w:val="0"/>
                <w:bCs w:val="0"/>
                <w:sz w:val="22"/>
                <w:szCs w:val="22"/>
              </w:rPr>
              <w:t>46558300</w:t>
            </w:r>
          </w:p>
        </w:tc>
        <w:tc>
          <w:tcPr>
            <w:tcW w:w="0" w:type="auto"/>
            <w:vAlign w:val="center"/>
            <w:hideMark/>
          </w:tcPr>
          <w:p w14:paraId="6FB887B0" w14:textId="77777777" w:rsidR="0069698D" w:rsidRPr="00416C11" w:rsidRDefault="0069698D" w:rsidP="0069698D">
            <w:pPr>
              <w:rPr>
                <w:b w:val="0"/>
                <w:bCs w:val="0"/>
                <w:sz w:val="22"/>
                <w:szCs w:val="22"/>
              </w:rPr>
            </w:pPr>
            <w:r w:rsidRPr="00416C11">
              <w:rPr>
                <w:b w:val="0"/>
                <w:bCs w:val="0"/>
                <w:sz w:val="22"/>
                <w:szCs w:val="22"/>
              </w:rPr>
              <w:t>LESCO, Inc. (2005) Submission of Product Chemistry Data in Support of the Reregistration of LESCO Atrazine 0.76% Plus Fertilizer. Transmittal of 1 Study.</w:t>
            </w:r>
          </w:p>
        </w:tc>
      </w:tr>
      <w:tr w:rsidR="0069698D" w:rsidRPr="00416C11" w14:paraId="38056EEC" w14:textId="77777777" w:rsidTr="0069698D">
        <w:trPr>
          <w:tblCellSpacing w:w="0" w:type="dxa"/>
        </w:trPr>
        <w:tc>
          <w:tcPr>
            <w:tcW w:w="0" w:type="auto"/>
            <w:hideMark/>
          </w:tcPr>
          <w:p w14:paraId="7CB73B33" w14:textId="77777777" w:rsidR="0069698D" w:rsidRPr="00416C11" w:rsidRDefault="0069698D" w:rsidP="0069698D">
            <w:pPr>
              <w:rPr>
                <w:b w:val="0"/>
                <w:bCs w:val="0"/>
                <w:sz w:val="22"/>
                <w:szCs w:val="22"/>
              </w:rPr>
            </w:pPr>
            <w:r w:rsidRPr="00416C11">
              <w:rPr>
                <w:b w:val="0"/>
                <w:bCs w:val="0"/>
                <w:sz w:val="22"/>
                <w:szCs w:val="22"/>
              </w:rPr>
              <w:t>46558400</w:t>
            </w:r>
          </w:p>
        </w:tc>
        <w:tc>
          <w:tcPr>
            <w:tcW w:w="0" w:type="auto"/>
            <w:vAlign w:val="center"/>
            <w:hideMark/>
          </w:tcPr>
          <w:p w14:paraId="1C670A5E" w14:textId="77777777" w:rsidR="0069698D" w:rsidRPr="00416C11" w:rsidRDefault="0069698D" w:rsidP="0069698D">
            <w:pPr>
              <w:rPr>
                <w:b w:val="0"/>
                <w:bCs w:val="0"/>
                <w:sz w:val="22"/>
                <w:szCs w:val="22"/>
              </w:rPr>
            </w:pPr>
            <w:r w:rsidRPr="00416C11">
              <w:rPr>
                <w:b w:val="0"/>
                <w:bCs w:val="0"/>
                <w:sz w:val="22"/>
                <w:szCs w:val="22"/>
              </w:rPr>
              <w:t>LESCO, Inc. (2005) Submission of Product Chemistry Data in Support of the Reregistration of the Atrazine Containing Product LESCO Atrazine 1.05% Plus Fertilizer. Transmittal of 1 Study.</w:t>
            </w:r>
          </w:p>
        </w:tc>
      </w:tr>
      <w:tr w:rsidR="0069698D" w:rsidRPr="00416C11" w14:paraId="705B1EA5" w14:textId="77777777" w:rsidTr="0069698D">
        <w:trPr>
          <w:tblCellSpacing w:w="0" w:type="dxa"/>
        </w:trPr>
        <w:tc>
          <w:tcPr>
            <w:tcW w:w="0" w:type="auto"/>
            <w:hideMark/>
          </w:tcPr>
          <w:p w14:paraId="437D251B" w14:textId="77777777" w:rsidR="0069698D" w:rsidRPr="00416C11" w:rsidRDefault="0069698D" w:rsidP="0069698D">
            <w:pPr>
              <w:rPr>
                <w:b w:val="0"/>
                <w:bCs w:val="0"/>
                <w:sz w:val="22"/>
                <w:szCs w:val="22"/>
              </w:rPr>
            </w:pPr>
            <w:r w:rsidRPr="00416C11">
              <w:rPr>
                <w:b w:val="0"/>
                <w:bCs w:val="0"/>
                <w:sz w:val="22"/>
                <w:szCs w:val="22"/>
              </w:rPr>
              <w:t>46558500</w:t>
            </w:r>
          </w:p>
        </w:tc>
        <w:tc>
          <w:tcPr>
            <w:tcW w:w="0" w:type="auto"/>
            <w:vAlign w:val="center"/>
            <w:hideMark/>
          </w:tcPr>
          <w:p w14:paraId="330560B0" w14:textId="77777777" w:rsidR="0069698D" w:rsidRPr="00416C11" w:rsidRDefault="0069698D" w:rsidP="0069698D">
            <w:pPr>
              <w:rPr>
                <w:b w:val="0"/>
                <w:bCs w:val="0"/>
                <w:sz w:val="22"/>
                <w:szCs w:val="22"/>
              </w:rPr>
            </w:pPr>
            <w:r w:rsidRPr="00416C11">
              <w:rPr>
                <w:b w:val="0"/>
                <w:bCs w:val="0"/>
                <w:sz w:val="22"/>
                <w:szCs w:val="22"/>
              </w:rPr>
              <w:t>LESCO, Inc. (2005) Submission of Product Chemistry Data in Support of the Reregistration of the Atrazine Containing Product LESCO Atrazine 0.45% Plus Fertilizer. Transmittal of 1 Study.</w:t>
            </w:r>
          </w:p>
        </w:tc>
      </w:tr>
      <w:tr w:rsidR="0069698D" w:rsidRPr="00416C11" w14:paraId="1D80719D" w14:textId="77777777" w:rsidTr="0069698D">
        <w:trPr>
          <w:tblCellSpacing w:w="0" w:type="dxa"/>
        </w:trPr>
        <w:tc>
          <w:tcPr>
            <w:tcW w:w="0" w:type="auto"/>
            <w:hideMark/>
          </w:tcPr>
          <w:p w14:paraId="72B3908E" w14:textId="77777777" w:rsidR="0069698D" w:rsidRPr="00416C11" w:rsidRDefault="0069698D" w:rsidP="0069698D">
            <w:pPr>
              <w:rPr>
                <w:b w:val="0"/>
                <w:bCs w:val="0"/>
                <w:sz w:val="22"/>
                <w:szCs w:val="22"/>
              </w:rPr>
            </w:pPr>
            <w:r w:rsidRPr="00416C11">
              <w:rPr>
                <w:b w:val="0"/>
                <w:bCs w:val="0"/>
                <w:sz w:val="22"/>
                <w:szCs w:val="22"/>
              </w:rPr>
              <w:t>46558600</w:t>
            </w:r>
          </w:p>
        </w:tc>
        <w:tc>
          <w:tcPr>
            <w:tcW w:w="0" w:type="auto"/>
            <w:vAlign w:val="center"/>
            <w:hideMark/>
          </w:tcPr>
          <w:p w14:paraId="6DBD9816" w14:textId="77777777" w:rsidR="0069698D" w:rsidRPr="00416C11" w:rsidRDefault="0069698D" w:rsidP="0069698D">
            <w:pPr>
              <w:rPr>
                <w:b w:val="0"/>
                <w:bCs w:val="0"/>
                <w:sz w:val="22"/>
                <w:szCs w:val="22"/>
              </w:rPr>
            </w:pPr>
            <w:r w:rsidRPr="00416C11">
              <w:rPr>
                <w:b w:val="0"/>
                <w:bCs w:val="0"/>
                <w:sz w:val="22"/>
                <w:szCs w:val="22"/>
              </w:rPr>
              <w:t>LESCO, Inc. (2005) Submission of Product Chemistry Data in Support of the Reregistration of the Atrazine Containing Product LESCO Atrazine 0.92% Plus Fertilizer. Transmittal of 1 Study.</w:t>
            </w:r>
          </w:p>
        </w:tc>
      </w:tr>
      <w:tr w:rsidR="0069698D" w:rsidRPr="00416C11" w14:paraId="5A85982E" w14:textId="77777777" w:rsidTr="0069698D">
        <w:trPr>
          <w:tblCellSpacing w:w="0" w:type="dxa"/>
        </w:trPr>
        <w:tc>
          <w:tcPr>
            <w:tcW w:w="0" w:type="auto"/>
            <w:hideMark/>
          </w:tcPr>
          <w:p w14:paraId="639363FB" w14:textId="77777777" w:rsidR="0069698D" w:rsidRPr="00416C11" w:rsidRDefault="0069698D" w:rsidP="0069698D">
            <w:pPr>
              <w:rPr>
                <w:b w:val="0"/>
                <w:bCs w:val="0"/>
                <w:sz w:val="22"/>
                <w:szCs w:val="22"/>
              </w:rPr>
            </w:pPr>
            <w:r w:rsidRPr="00416C11">
              <w:rPr>
                <w:b w:val="0"/>
                <w:bCs w:val="0"/>
                <w:sz w:val="22"/>
                <w:szCs w:val="22"/>
              </w:rPr>
              <w:t>46561400</w:t>
            </w:r>
          </w:p>
        </w:tc>
        <w:tc>
          <w:tcPr>
            <w:tcW w:w="0" w:type="auto"/>
            <w:vAlign w:val="center"/>
            <w:hideMark/>
          </w:tcPr>
          <w:p w14:paraId="286F8D1F" w14:textId="77777777" w:rsidR="0069698D" w:rsidRPr="00416C11" w:rsidRDefault="0069698D" w:rsidP="0069698D">
            <w:pPr>
              <w:rPr>
                <w:b w:val="0"/>
                <w:bCs w:val="0"/>
                <w:sz w:val="22"/>
                <w:szCs w:val="22"/>
              </w:rPr>
            </w:pPr>
            <w:r w:rsidRPr="00416C11">
              <w:rPr>
                <w:b w:val="0"/>
                <w:bCs w:val="0"/>
                <w:sz w:val="22"/>
                <w:szCs w:val="22"/>
              </w:rPr>
              <w:t>Syngenta Crop Protection, Inc. (2005) Submission of Risk and Exposure Data in Support of the Reregistration of Atrazine. Transmittal of 1 Study.</w:t>
            </w:r>
          </w:p>
        </w:tc>
      </w:tr>
      <w:tr w:rsidR="0069698D" w:rsidRPr="00416C11" w14:paraId="0B0EADBC" w14:textId="77777777" w:rsidTr="0069698D">
        <w:trPr>
          <w:tblCellSpacing w:w="0" w:type="dxa"/>
        </w:trPr>
        <w:tc>
          <w:tcPr>
            <w:tcW w:w="0" w:type="auto"/>
            <w:hideMark/>
          </w:tcPr>
          <w:p w14:paraId="522C0636" w14:textId="77777777" w:rsidR="0069698D" w:rsidRPr="00416C11" w:rsidRDefault="0069698D" w:rsidP="0069698D">
            <w:pPr>
              <w:rPr>
                <w:b w:val="0"/>
                <w:bCs w:val="0"/>
                <w:sz w:val="22"/>
                <w:szCs w:val="22"/>
              </w:rPr>
            </w:pPr>
            <w:r w:rsidRPr="00416C11">
              <w:rPr>
                <w:b w:val="0"/>
                <w:bCs w:val="0"/>
                <w:sz w:val="22"/>
                <w:szCs w:val="22"/>
              </w:rPr>
              <w:t>46561401</w:t>
            </w:r>
          </w:p>
        </w:tc>
        <w:tc>
          <w:tcPr>
            <w:tcW w:w="0" w:type="auto"/>
            <w:vAlign w:val="center"/>
            <w:hideMark/>
          </w:tcPr>
          <w:p w14:paraId="7DF715DD" w14:textId="77777777" w:rsidR="0069698D" w:rsidRPr="00416C11" w:rsidRDefault="0069698D" w:rsidP="0069698D">
            <w:pPr>
              <w:rPr>
                <w:b w:val="0"/>
                <w:bCs w:val="0"/>
                <w:sz w:val="22"/>
                <w:szCs w:val="22"/>
              </w:rPr>
            </w:pPr>
            <w:r w:rsidRPr="00416C11">
              <w:rPr>
                <w:b w:val="0"/>
                <w:bCs w:val="0"/>
                <w:sz w:val="22"/>
                <w:szCs w:val="22"/>
              </w:rPr>
              <w:t>Wall, S. (2005) Syngenta Response to: EFED Review of Atrazine Endangered Species Assessment. Project Number: T004850/05. Unpublished study prepared by: SYNGENTA CROP PROTECTION, INC.. 80 p.</w:t>
            </w:r>
          </w:p>
        </w:tc>
      </w:tr>
      <w:tr w:rsidR="0069698D" w:rsidRPr="00416C11" w14:paraId="11FE34C5" w14:textId="77777777" w:rsidTr="0069698D">
        <w:trPr>
          <w:tblCellSpacing w:w="0" w:type="dxa"/>
        </w:trPr>
        <w:tc>
          <w:tcPr>
            <w:tcW w:w="0" w:type="auto"/>
            <w:hideMark/>
          </w:tcPr>
          <w:p w14:paraId="4D2BAEE2" w14:textId="77777777" w:rsidR="0069698D" w:rsidRPr="00416C11" w:rsidRDefault="0069698D" w:rsidP="0069698D">
            <w:pPr>
              <w:rPr>
                <w:b w:val="0"/>
                <w:bCs w:val="0"/>
                <w:sz w:val="22"/>
                <w:szCs w:val="22"/>
              </w:rPr>
            </w:pPr>
            <w:r w:rsidRPr="00416C11">
              <w:rPr>
                <w:b w:val="0"/>
                <w:bCs w:val="0"/>
                <w:sz w:val="22"/>
                <w:szCs w:val="22"/>
              </w:rPr>
              <w:t>46574700</w:t>
            </w:r>
          </w:p>
        </w:tc>
        <w:tc>
          <w:tcPr>
            <w:tcW w:w="0" w:type="auto"/>
            <w:vAlign w:val="center"/>
            <w:hideMark/>
          </w:tcPr>
          <w:p w14:paraId="1FE0E6AD" w14:textId="77777777" w:rsidR="0069698D" w:rsidRPr="00416C11" w:rsidRDefault="0069698D" w:rsidP="0069698D">
            <w:pPr>
              <w:rPr>
                <w:b w:val="0"/>
                <w:bCs w:val="0"/>
                <w:sz w:val="22"/>
                <w:szCs w:val="22"/>
              </w:rPr>
            </w:pPr>
            <w:r w:rsidRPr="00416C11">
              <w:rPr>
                <w:b w:val="0"/>
                <w:bCs w:val="0"/>
                <w:sz w:val="22"/>
                <w:szCs w:val="22"/>
              </w:rPr>
              <w:t>Makhteshim-Agan of North America, Inc. (2005) Submission of Product Chemistry Data in Support of the Registration of Atrazine 4L. Transmittal of 1 Study.</w:t>
            </w:r>
          </w:p>
        </w:tc>
      </w:tr>
      <w:tr w:rsidR="0069698D" w:rsidRPr="00416C11" w14:paraId="7260ECA8" w14:textId="77777777" w:rsidTr="0069698D">
        <w:trPr>
          <w:tblCellSpacing w:w="0" w:type="dxa"/>
        </w:trPr>
        <w:tc>
          <w:tcPr>
            <w:tcW w:w="0" w:type="auto"/>
            <w:hideMark/>
          </w:tcPr>
          <w:p w14:paraId="603B2CB3" w14:textId="77777777" w:rsidR="0069698D" w:rsidRPr="00416C11" w:rsidRDefault="0069698D" w:rsidP="0069698D">
            <w:pPr>
              <w:rPr>
                <w:b w:val="0"/>
                <w:bCs w:val="0"/>
                <w:sz w:val="22"/>
                <w:szCs w:val="22"/>
              </w:rPr>
            </w:pPr>
            <w:r w:rsidRPr="00416C11">
              <w:rPr>
                <w:b w:val="0"/>
                <w:bCs w:val="0"/>
                <w:sz w:val="22"/>
                <w:szCs w:val="22"/>
              </w:rPr>
              <w:t>46576900</w:t>
            </w:r>
          </w:p>
        </w:tc>
        <w:tc>
          <w:tcPr>
            <w:tcW w:w="0" w:type="auto"/>
            <w:vAlign w:val="center"/>
            <w:hideMark/>
          </w:tcPr>
          <w:p w14:paraId="592EC5A3" w14:textId="77777777" w:rsidR="0069698D" w:rsidRPr="00416C11" w:rsidRDefault="0069698D" w:rsidP="0069698D">
            <w:pPr>
              <w:rPr>
                <w:b w:val="0"/>
                <w:bCs w:val="0"/>
                <w:sz w:val="22"/>
                <w:szCs w:val="22"/>
              </w:rPr>
            </w:pPr>
            <w:r w:rsidRPr="00416C11">
              <w:rPr>
                <w:b w:val="0"/>
                <w:bCs w:val="0"/>
                <w:sz w:val="22"/>
                <w:szCs w:val="22"/>
              </w:rPr>
              <w:t>Voluntary Purchasing Groups, Inc. (2005) Submission of Product Chemistry Data in Support of the Reregistration of the Atrazine Containing Product Ferti-Lome St. Augustine Weed &amp; Feed. Transmittal of 1 Study.</w:t>
            </w:r>
          </w:p>
        </w:tc>
      </w:tr>
      <w:tr w:rsidR="0069698D" w:rsidRPr="00416C11" w14:paraId="01636B82" w14:textId="77777777" w:rsidTr="0069698D">
        <w:trPr>
          <w:tblCellSpacing w:w="0" w:type="dxa"/>
        </w:trPr>
        <w:tc>
          <w:tcPr>
            <w:tcW w:w="0" w:type="auto"/>
            <w:hideMark/>
          </w:tcPr>
          <w:p w14:paraId="0B63DF32" w14:textId="77777777" w:rsidR="0069698D" w:rsidRPr="00416C11" w:rsidRDefault="0069698D" w:rsidP="0069698D">
            <w:pPr>
              <w:rPr>
                <w:b w:val="0"/>
                <w:bCs w:val="0"/>
                <w:sz w:val="22"/>
                <w:szCs w:val="22"/>
              </w:rPr>
            </w:pPr>
            <w:r w:rsidRPr="00416C11">
              <w:rPr>
                <w:b w:val="0"/>
                <w:bCs w:val="0"/>
                <w:sz w:val="22"/>
                <w:szCs w:val="22"/>
              </w:rPr>
              <w:lastRenderedPageBreak/>
              <w:t>46579700</w:t>
            </w:r>
          </w:p>
        </w:tc>
        <w:tc>
          <w:tcPr>
            <w:tcW w:w="0" w:type="auto"/>
            <w:vAlign w:val="center"/>
            <w:hideMark/>
          </w:tcPr>
          <w:p w14:paraId="117645E0" w14:textId="77777777" w:rsidR="0069698D" w:rsidRPr="00416C11" w:rsidRDefault="0069698D" w:rsidP="0069698D">
            <w:pPr>
              <w:rPr>
                <w:b w:val="0"/>
                <w:bCs w:val="0"/>
                <w:sz w:val="22"/>
                <w:szCs w:val="22"/>
              </w:rPr>
            </w:pPr>
            <w:r w:rsidRPr="00416C11">
              <w:rPr>
                <w:b w:val="0"/>
                <w:bCs w:val="0"/>
                <w:sz w:val="22"/>
                <w:szCs w:val="22"/>
              </w:rPr>
              <w:t>Loveland Products, Inc. (2005) Submission of Product Chemistry Data in Support of the Reregistrations of Atrazine Containing Products Atrazine 4L Herbicide and Atrazine 4L Turf and Conifer Herbicide. Transmittal of 1 Study.</w:t>
            </w:r>
          </w:p>
        </w:tc>
      </w:tr>
      <w:tr w:rsidR="0069698D" w:rsidRPr="00416C11" w14:paraId="2C04CEEC" w14:textId="77777777" w:rsidTr="0069698D">
        <w:trPr>
          <w:tblCellSpacing w:w="0" w:type="dxa"/>
        </w:trPr>
        <w:tc>
          <w:tcPr>
            <w:tcW w:w="0" w:type="auto"/>
            <w:hideMark/>
          </w:tcPr>
          <w:p w14:paraId="5E20187E" w14:textId="77777777" w:rsidR="0069698D" w:rsidRPr="00416C11" w:rsidRDefault="0069698D" w:rsidP="0069698D">
            <w:pPr>
              <w:rPr>
                <w:b w:val="0"/>
                <w:bCs w:val="0"/>
                <w:sz w:val="22"/>
                <w:szCs w:val="22"/>
              </w:rPr>
            </w:pPr>
            <w:r w:rsidRPr="00416C11">
              <w:rPr>
                <w:b w:val="0"/>
                <w:bCs w:val="0"/>
                <w:sz w:val="22"/>
                <w:szCs w:val="22"/>
              </w:rPr>
              <w:t>46585300</w:t>
            </w:r>
          </w:p>
        </w:tc>
        <w:tc>
          <w:tcPr>
            <w:tcW w:w="0" w:type="auto"/>
            <w:vAlign w:val="center"/>
            <w:hideMark/>
          </w:tcPr>
          <w:p w14:paraId="10587172" w14:textId="77777777" w:rsidR="0069698D" w:rsidRPr="00416C11" w:rsidRDefault="0069698D" w:rsidP="0069698D">
            <w:pPr>
              <w:rPr>
                <w:b w:val="0"/>
                <w:bCs w:val="0"/>
                <w:sz w:val="22"/>
                <w:szCs w:val="22"/>
              </w:rPr>
            </w:pPr>
            <w:r w:rsidRPr="00416C11">
              <w:rPr>
                <w:b w:val="0"/>
                <w:bCs w:val="0"/>
                <w:sz w:val="22"/>
                <w:szCs w:val="22"/>
              </w:rPr>
              <w:t>Sylorr Plant Corp. (2005) Submission of Product Chemistry and Toxicity Data in Support of the Reregistration of Atrazine Containing Product Herbicide Granules Formula A. Transmittal of 2 Studies.</w:t>
            </w:r>
          </w:p>
        </w:tc>
      </w:tr>
      <w:tr w:rsidR="0069698D" w:rsidRPr="00416C11" w14:paraId="41926632" w14:textId="77777777" w:rsidTr="0069698D">
        <w:trPr>
          <w:tblCellSpacing w:w="0" w:type="dxa"/>
        </w:trPr>
        <w:tc>
          <w:tcPr>
            <w:tcW w:w="0" w:type="auto"/>
            <w:hideMark/>
          </w:tcPr>
          <w:p w14:paraId="4F830987" w14:textId="77777777" w:rsidR="0069698D" w:rsidRPr="00416C11" w:rsidRDefault="0069698D" w:rsidP="0069698D">
            <w:pPr>
              <w:rPr>
                <w:b w:val="0"/>
                <w:bCs w:val="0"/>
                <w:sz w:val="22"/>
                <w:szCs w:val="22"/>
              </w:rPr>
            </w:pPr>
            <w:r w:rsidRPr="00416C11">
              <w:rPr>
                <w:b w:val="0"/>
                <w:bCs w:val="0"/>
                <w:sz w:val="22"/>
                <w:szCs w:val="22"/>
              </w:rPr>
              <w:t>46587500</w:t>
            </w:r>
          </w:p>
        </w:tc>
        <w:tc>
          <w:tcPr>
            <w:tcW w:w="0" w:type="auto"/>
            <w:vAlign w:val="center"/>
            <w:hideMark/>
          </w:tcPr>
          <w:p w14:paraId="7111590E" w14:textId="77777777" w:rsidR="0069698D" w:rsidRPr="00416C11" w:rsidRDefault="0069698D" w:rsidP="0069698D">
            <w:pPr>
              <w:rPr>
                <w:b w:val="0"/>
                <w:bCs w:val="0"/>
                <w:sz w:val="22"/>
                <w:szCs w:val="22"/>
              </w:rPr>
            </w:pPr>
            <w:r w:rsidRPr="00416C11">
              <w:rPr>
                <w:b w:val="0"/>
                <w:bCs w:val="0"/>
                <w:sz w:val="22"/>
                <w:szCs w:val="22"/>
              </w:rPr>
              <w:t>Drexel Chemical Company (2005) Submission of Product Chemistry Data in Support of the Amended Registration of Drexel Atrazine 4%. Transmittal of 1 Study.</w:t>
            </w:r>
          </w:p>
        </w:tc>
      </w:tr>
      <w:tr w:rsidR="0069698D" w:rsidRPr="00416C11" w14:paraId="6D45C709" w14:textId="77777777" w:rsidTr="0069698D">
        <w:trPr>
          <w:tblCellSpacing w:w="0" w:type="dxa"/>
        </w:trPr>
        <w:tc>
          <w:tcPr>
            <w:tcW w:w="0" w:type="auto"/>
            <w:hideMark/>
          </w:tcPr>
          <w:p w14:paraId="28676C99" w14:textId="77777777" w:rsidR="0069698D" w:rsidRPr="00416C11" w:rsidRDefault="0069698D" w:rsidP="0069698D">
            <w:pPr>
              <w:rPr>
                <w:b w:val="0"/>
                <w:bCs w:val="0"/>
                <w:sz w:val="22"/>
                <w:szCs w:val="22"/>
              </w:rPr>
            </w:pPr>
            <w:r w:rsidRPr="00416C11">
              <w:rPr>
                <w:b w:val="0"/>
                <w:bCs w:val="0"/>
                <w:sz w:val="22"/>
                <w:szCs w:val="22"/>
              </w:rPr>
              <w:t>46591400</w:t>
            </w:r>
          </w:p>
        </w:tc>
        <w:tc>
          <w:tcPr>
            <w:tcW w:w="0" w:type="auto"/>
            <w:vAlign w:val="center"/>
            <w:hideMark/>
          </w:tcPr>
          <w:p w14:paraId="22BDFAA8" w14:textId="77777777" w:rsidR="0069698D" w:rsidRPr="00416C11" w:rsidRDefault="0069698D" w:rsidP="0069698D">
            <w:pPr>
              <w:rPr>
                <w:b w:val="0"/>
                <w:bCs w:val="0"/>
                <w:sz w:val="22"/>
                <w:szCs w:val="22"/>
              </w:rPr>
            </w:pPr>
            <w:r w:rsidRPr="00416C11">
              <w:rPr>
                <w:b w:val="0"/>
                <w:bCs w:val="0"/>
                <w:sz w:val="22"/>
                <w:szCs w:val="22"/>
              </w:rPr>
              <w:t>Drexel Chemical Co. (2005) Submission of Toxicity Data in Support of the Reregistration of Drexel Simazat 4L. Transmittal of 1 Study.</w:t>
            </w:r>
          </w:p>
        </w:tc>
      </w:tr>
      <w:tr w:rsidR="0069698D" w:rsidRPr="00416C11" w14:paraId="2CD31FB3" w14:textId="77777777" w:rsidTr="0069698D">
        <w:trPr>
          <w:tblCellSpacing w:w="0" w:type="dxa"/>
        </w:trPr>
        <w:tc>
          <w:tcPr>
            <w:tcW w:w="0" w:type="auto"/>
            <w:hideMark/>
          </w:tcPr>
          <w:p w14:paraId="28F19377" w14:textId="77777777" w:rsidR="0069698D" w:rsidRPr="00416C11" w:rsidRDefault="0069698D" w:rsidP="0069698D">
            <w:pPr>
              <w:rPr>
                <w:b w:val="0"/>
                <w:bCs w:val="0"/>
                <w:sz w:val="22"/>
                <w:szCs w:val="22"/>
              </w:rPr>
            </w:pPr>
            <w:r w:rsidRPr="00416C11">
              <w:rPr>
                <w:b w:val="0"/>
                <w:bCs w:val="0"/>
                <w:sz w:val="22"/>
                <w:szCs w:val="22"/>
              </w:rPr>
              <w:t>46591600</w:t>
            </w:r>
          </w:p>
        </w:tc>
        <w:tc>
          <w:tcPr>
            <w:tcW w:w="0" w:type="auto"/>
            <w:vAlign w:val="center"/>
            <w:hideMark/>
          </w:tcPr>
          <w:p w14:paraId="56B304FC" w14:textId="77777777" w:rsidR="0069698D" w:rsidRPr="00416C11" w:rsidRDefault="0069698D" w:rsidP="0069698D">
            <w:pPr>
              <w:rPr>
                <w:b w:val="0"/>
                <w:bCs w:val="0"/>
                <w:sz w:val="22"/>
                <w:szCs w:val="22"/>
              </w:rPr>
            </w:pPr>
            <w:r w:rsidRPr="00416C11">
              <w:rPr>
                <w:b w:val="0"/>
                <w:bCs w:val="0"/>
                <w:sz w:val="22"/>
                <w:szCs w:val="22"/>
              </w:rPr>
              <w:t>Syngenta Crop Protection (2005) Submission of Fate, Risk and Exposure Data in Support of the Reregistration of Atrazine. Transmittal of 1 Study.</w:t>
            </w:r>
          </w:p>
        </w:tc>
      </w:tr>
      <w:tr w:rsidR="0069698D" w:rsidRPr="00416C11" w14:paraId="0A6AC144" w14:textId="77777777" w:rsidTr="0069698D">
        <w:trPr>
          <w:tblCellSpacing w:w="0" w:type="dxa"/>
        </w:trPr>
        <w:tc>
          <w:tcPr>
            <w:tcW w:w="0" w:type="auto"/>
            <w:hideMark/>
          </w:tcPr>
          <w:p w14:paraId="3A73DBF0" w14:textId="77777777" w:rsidR="0069698D" w:rsidRPr="00416C11" w:rsidRDefault="0069698D" w:rsidP="0069698D">
            <w:pPr>
              <w:rPr>
                <w:b w:val="0"/>
                <w:bCs w:val="0"/>
                <w:sz w:val="22"/>
                <w:szCs w:val="22"/>
              </w:rPr>
            </w:pPr>
            <w:r w:rsidRPr="00416C11">
              <w:rPr>
                <w:b w:val="0"/>
                <w:bCs w:val="0"/>
                <w:sz w:val="22"/>
                <w:szCs w:val="22"/>
              </w:rPr>
              <w:t>46591601</w:t>
            </w:r>
          </w:p>
        </w:tc>
        <w:tc>
          <w:tcPr>
            <w:tcW w:w="0" w:type="auto"/>
            <w:vAlign w:val="center"/>
            <w:hideMark/>
          </w:tcPr>
          <w:p w14:paraId="09C94BB9" w14:textId="77777777" w:rsidR="0069698D" w:rsidRPr="00416C11" w:rsidRDefault="0069698D" w:rsidP="0069698D">
            <w:pPr>
              <w:rPr>
                <w:b w:val="0"/>
                <w:bCs w:val="0"/>
                <w:sz w:val="22"/>
                <w:szCs w:val="22"/>
              </w:rPr>
            </w:pPr>
            <w:r w:rsidRPr="00416C11">
              <w:rPr>
                <w:b w:val="0"/>
                <w:bCs w:val="0"/>
                <w:sz w:val="22"/>
                <w:szCs w:val="22"/>
              </w:rPr>
              <w:t>Burnett, G.; Connor, C.; Carver, L.; et. al. (2005) 2004 Redacted Interim Report: Atrazine Ecological Exposure Flowing Water Chemical Monitoring Study in Vulnerable Watersheds. Project Number: 2K4/901/1508/03, WEI/242/71, T001508/03. Unpublished study prepared by SYyngenta Crop Protection, Inc., Waterborne Environmental, Inc. (WEI) and Adpen Labs. 406 p.</w:t>
            </w:r>
          </w:p>
        </w:tc>
      </w:tr>
      <w:tr w:rsidR="0069698D" w:rsidRPr="00416C11" w14:paraId="4B7A886A" w14:textId="77777777" w:rsidTr="0069698D">
        <w:trPr>
          <w:tblCellSpacing w:w="0" w:type="dxa"/>
        </w:trPr>
        <w:tc>
          <w:tcPr>
            <w:tcW w:w="0" w:type="auto"/>
            <w:hideMark/>
          </w:tcPr>
          <w:p w14:paraId="3C850500" w14:textId="77777777" w:rsidR="0069698D" w:rsidRPr="00416C11" w:rsidRDefault="0069698D" w:rsidP="0069698D">
            <w:pPr>
              <w:rPr>
                <w:b w:val="0"/>
                <w:bCs w:val="0"/>
                <w:sz w:val="22"/>
                <w:szCs w:val="22"/>
              </w:rPr>
            </w:pPr>
            <w:r w:rsidRPr="00416C11">
              <w:rPr>
                <w:b w:val="0"/>
                <w:bCs w:val="0"/>
                <w:sz w:val="22"/>
                <w:szCs w:val="22"/>
              </w:rPr>
              <w:t>46593900</w:t>
            </w:r>
          </w:p>
        </w:tc>
        <w:tc>
          <w:tcPr>
            <w:tcW w:w="0" w:type="auto"/>
            <w:vAlign w:val="center"/>
            <w:hideMark/>
          </w:tcPr>
          <w:p w14:paraId="561DACC9" w14:textId="77777777" w:rsidR="0069698D" w:rsidRPr="00416C11" w:rsidRDefault="0069698D" w:rsidP="0069698D">
            <w:pPr>
              <w:rPr>
                <w:b w:val="0"/>
                <w:bCs w:val="0"/>
                <w:sz w:val="22"/>
                <w:szCs w:val="22"/>
              </w:rPr>
            </w:pPr>
            <w:r w:rsidRPr="00416C11">
              <w:rPr>
                <w:b w:val="0"/>
                <w:bCs w:val="0"/>
                <w:sz w:val="22"/>
                <w:szCs w:val="22"/>
              </w:rPr>
              <w:t>Albaugh, Inc. (2005) Submission of Toxicity Data in Support of the Application for Registration of Acetochlor 3.1 + ATZ 2.5. Transmittal of 1 Study.</w:t>
            </w:r>
          </w:p>
        </w:tc>
      </w:tr>
      <w:tr w:rsidR="0069698D" w:rsidRPr="00416C11" w14:paraId="78FF28D1" w14:textId="77777777" w:rsidTr="0069698D">
        <w:trPr>
          <w:tblCellSpacing w:w="0" w:type="dxa"/>
        </w:trPr>
        <w:tc>
          <w:tcPr>
            <w:tcW w:w="0" w:type="auto"/>
            <w:hideMark/>
          </w:tcPr>
          <w:p w14:paraId="36D02BD7" w14:textId="77777777" w:rsidR="0069698D" w:rsidRPr="00416C11" w:rsidRDefault="0069698D" w:rsidP="0069698D">
            <w:pPr>
              <w:rPr>
                <w:b w:val="0"/>
                <w:bCs w:val="0"/>
                <w:sz w:val="22"/>
                <w:szCs w:val="22"/>
              </w:rPr>
            </w:pPr>
            <w:r w:rsidRPr="00416C11">
              <w:rPr>
                <w:b w:val="0"/>
                <w:bCs w:val="0"/>
                <w:sz w:val="22"/>
                <w:szCs w:val="22"/>
              </w:rPr>
              <w:t>46597600</w:t>
            </w:r>
          </w:p>
        </w:tc>
        <w:tc>
          <w:tcPr>
            <w:tcW w:w="0" w:type="auto"/>
            <w:vAlign w:val="center"/>
            <w:hideMark/>
          </w:tcPr>
          <w:p w14:paraId="6B2EAF12" w14:textId="77777777" w:rsidR="0069698D" w:rsidRPr="00416C11" w:rsidRDefault="0069698D" w:rsidP="0069698D">
            <w:pPr>
              <w:rPr>
                <w:b w:val="0"/>
                <w:bCs w:val="0"/>
                <w:sz w:val="22"/>
                <w:szCs w:val="22"/>
              </w:rPr>
            </w:pPr>
            <w:r w:rsidRPr="00416C11">
              <w:rPr>
                <w:b w:val="0"/>
                <w:bCs w:val="0"/>
                <w:sz w:val="22"/>
                <w:szCs w:val="22"/>
              </w:rPr>
              <w:t>The Andersons Lawn Fertilizer Division, Inc. (2005) Submission of Product Chemistry and Toxicity Data in Support of the Reregistration of the Atrazine Containing Product The Andersons Weed &amp; Feed with 0.92% Atrazine. Transmittal of 2 Studies.</w:t>
            </w:r>
          </w:p>
        </w:tc>
      </w:tr>
      <w:tr w:rsidR="0069698D" w:rsidRPr="00416C11" w14:paraId="7A7863E0" w14:textId="77777777" w:rsidTr="0069698D">
        <w:trPr>
          <w:tblCellSpacing w:w="0" w:type="dxa"/>
        </w:trPr>
        <w:tc>
          <w:tcPr>
            <w:tcW w:w="0" w:type="auto"/>
            <w:hideMark/>
          </w:tcPr>
          <w:p w14:paraId="6FCDCDB0" w14:textId="77777777" w:rsidR="0069698D" w:rsidRPr="00416C11" w:rsidRDefault="0069698D" w:rsidP="0069698D">
            <w:pPr>
              <w:rPr>
                <w:b w:val="0"/>
                <w:bCs w:val="0"/>
                <w:sz w:val="22"/>
                <w:szCs w:val="22"/>
              </w:rPr>
            </w:pPr>
            <w:r w:rsidRPr="00416C11">
              <w:rPr>
                <w:b w:val="0"/>
                <w:bCs w:val="0"/>
                <w:sz w:val="22"/>
                <w:szCs w:val="22"/>
              </w:rPr>
              <w:t>46600100</w:t>
            </w:r>
          </w:p>
        </w:tc>
        <w:tc>
          <w:tcPr>
            <w:tcW w:w="0" w:type="auto"/>
            <w:vAlign w:val="center"/>
            <w:hideMark/>
          </w:tcPr>
          <w:p w14:paraId="4558CB34" w14:textId="77777777" w:rsidR="0069698D" w:rsidRPr="00416C11" w:rsidRDefault="0069698D" w:rsidP="0069698D">
            <w:pPr>
              <w:rPr>
                <w:b w:val="0"/>
                <w:bCs w:val="0"/>
                <w:sz w:val="22"/>
                <w:szCs w:val="22"/>
              </w:rPr>
            </w:pPr>
            <w:r w:rsidRPr="00416C11">
              <w:rPr>
                <w:b w:val="0"/>
                <w:bCs w:val="0"/>
                <w:sz w:val="22"/>
                <w:szCs w:val="22"/>
              </w:rPr>
              <w:t>Oxon Italia S.P.A. (2005) Submission of Product Chemistry Data in Support of the Amended Registration of Atrazine Technical II Herbicide. Transmittal of 1 Study.</w:t>
            </w:r>
          </w:p>
        </w:tc>
      </w:tr>
      <w:tr w:rsidR="0069698D" w:rsidRPr="00416C11" w14:paraId="462AE6BC" w14:textId="77777777" w:rsidTr="0069698D">
        <w:trPr>
          <w:tblCellSpacing w:w="0" w:type="dxa"/>
        </w:trPr>
        <w:tc>
          <w:tcPr>
            <w:tcW w:w="0" w:type="auto"/>
            <w:hideMark/>
          </w:tcPr>
          <w:p w14:paraId="779C8E58" w14:textId="77777777" w:rsidR="0069698D" w:rsidRPr="00416C11" w:rsidRDefault="0069698D" w:rsidP="0069698D">
            <w:pPr>
              <w:rPr>
                <w:b w:val="0"/>
                <w:bCs w:val="0"/>
                <w:sz w:val="22"/>
                <w:szCs w:val="22"/>
              </w:rPr>
            </w:pPr>
            <w:r w:rsidRPr="00416C11">
              <w:rPr>
                <w:b w:val="0"/>
                <w:bCs w:val="0"/>
                <w:sz w:val="22"/>
                <w:szCs w:val="22"/>
              </w:rPr>
              <w:t>46601800</w:t>
            </w:r>
          </w:p>
        </w:tc>
        <w:tc>
          <w:tcPr>
            <w:tcW w:w="0" w:type="auto"/>
            <w:vAlign w:val="center"/>
            <w:hideMark/>
          </w:tcPr>
          <w:p w14:paraId="4C0DBD7B" w14:textId="77777777" w:rsidR="0069698D" w:rsidRPr="00416C11" w:rsidRDefault="0069698D" w:rsidP="0069698D">
            <w:pPr>
              <w:rPr>
                <w:b w:val="0"/>
                <w:bCs w:val="0"/>
                <w:sz w:val="22"/>
                <w:szCs w:val="22"/>
              </w:rPr>
            </w:pPr>
            <w:r w:rsidRPr="00416C11">
              <w:rPr>
                <w:b w:val="0"/>
                <w:bCs w:val="0"/>
                <w:sz w:val="22"/>
                <w:szCs w:val="22"/>
              </w:rPr>
              <w:t>The Scotts Co. (2005) Submission of Toxicity Data in Support of the Reregistration of the Atrazine Containing Product Weed Control with Fertilizer. Transmittal of 6 Studies.</w:t>
            </w:r>
          </w:p>
        </w:tc>
      </w:tr>
      <w:tr w:rsidR="0069698D" w:rsidRPr="00416C11" w14:paraId="40398618" w14:textId="77777777" w:rsidTr="0069698D">
        <w:trPr>
          <w:tblCellSpacing w:w="0" w:type="dxa"/>
        </w:trPr>
        <w:tc>
          <w:tcPr>
            <w:tcW w:w="0" w:type="auto"/>
            <w:hideMark/>
          </w:tcPr>
          <w:p w14:paraId="76E285F9" w14:textId="77777777" w:rsidR="0069698D" w:rsidRPr="00416C11" w:rsidRDefault="0069698D" w:rsidP="0069698D">
            <w:pPr>
              <w:rPr>
                <w:b w:val="0"/>
                <w:bCs w:val="0"/>
                <w:sz w:val="22"/>
                <w:szCs w:val="22"/>
              </w:rPr>
            </w:pPr>
            <w:r w:rsidRPr="00416C11">
              <w:rPr>
                <w:b w:val="0"/>
                <w:bCs w:val="0"/>
                <w:sz w:val="22"/>
                <w:szCs w:val="22"/>
              </w:rPr>
              <w:t>46601900</w:t>
            </w:r>
          </w:p>
        </w:tc>
        <w:tc>
          <w:tcPr>
            <w:tcW w:w="0" w:type="auto"/>
            <w:vAlign w:val="center"/>
            <w:hideMark/>
          </w:tcPr>
          <w:p w14:paraId="6B3A8CD4" w14:textId="77777777" w:rsidR="0069698D" w:rsidRPr="00416C11" w:rsidRDefault="0069698D" w:rsidP="0069698D">
            <w:pPr>
              <w:rPr>
                <w:b w:val="0"/>
                <w:bCs w:val="0"/>
                <w:sz w:val="22"/>
                <w:szCs w:val="22"/>
              </w:rPr>
            </w:pPr>
            <w:r w:rsidRPr="00416C11">
              <w:rPr>
                <w:b w:val="0"/>
                <w:bCs w:val="0"/>
                <w:sz w:val="22"/>
                <w:szCs w:val="22"/>
              </w:rPr>
              <w:t>The Scotts Co. (2005) Submission of Toxicity Data in Support of the Reregistration of the Atrazine Containing Products Bonus S, Super Bonus S Weed Control Plus Lawn Fertilizer and Super Bonus s Lawn Weed Control Plus Lawn Fertilizer. Transmittal of 6 Studies.</w:t>
            </w:r>
          </w:p>
        </w:tc>
      </w:tr>
      <w:tr w:rsidR="0069698D" w:rsidRPr="00416C11" w14:paraId="62C6222E" w14:textId="77777777" w:rsidTr="0069698D">
        <w:trPr>
          <w:tblCellSpacing w:w="0" w:type="dxa"/>
        </w:trPr>
        <w:tc>
          <w:tcPr>
            <w:tcW w:w="0" w:type="auto"/>
            <w:hideMark/>
          </w:tcPr>
          <w:p w14:paraId="79DA21E7" w14:textId="77777777" w:rsidR="0069698D" w:rsidRPr="00416C11" w:rsidRDefault="0069698D" w:rsidP="0069698D">
            <w:pPr>
              <w:rPr>
                <w:b w:val="0"/>
                <w:bCs w:val="0"/>
                <w:sz w:val="22"/>
                <w:szCs w:val="22"/>
              </w:rPr>
            </w:pPr>
            <w:r w:rsidRPr="00416C11">
              <w:rPr>
                <w:b w:val="0"/>
                <w:bCs w:val="0"/>
                <w:sz w:val="22"/>
                <w:szCs w:val="22"/>
              </w:rPr>
              <w:t>46602200</w:t>
            </w:r>
          </w:p>
        </w:tc>
        <w:tc>
          <w:tcPr>
            <w:tcW w:w="0" w:type="auto"/>
            <w:vAlign w:val="center"/>
            <w:hideMark/>
          </w:tcPr>
          <w:p w14:paraId="40539D4B" w14:textId="77777777" w:rsidR="0069698D" w:rsidRPr="00416C11" w:rsidRDefault="0069698D" w:rsidP="0069698D">
            <w:pPr>
              <w:rPr>
                <w:b w:val="0"/>
                <w:bCs w:val="0"/>
                <w:sz w:val="22"/>
                <w:szCs w:val="22"/>
              </w:rPr>
            </w:pPr>
            <w:r w:rsidRPr="00416C11">
              <w:rPr>
                <w:b w:val="0"/>
                <w:bCs w:val="0"/>
                <w:sz w:val="22"/>
                <w:szCs w:val="22"/>
              </w:rPr>
              <w:t>The Scotts Company (2005) Submission of Product Chemistry Data in Support of the Reregistration of the Atrazine Containing Product Super Bonus S Lawn Weed Control Plus Lawn Fertilizer. Transmittal of 2 Studies.</w:t>
            </w:r>
          </w:p>
        </w:tc>
      </w:tr>
      <w:tr w:rsidR="0069698D" w:rsidRPr="00416C11" w14:paraId="6397D1B5" w14:textId="77777777" w:rsidTr="0069698D">
        <w:trPr>
          <w:tblCellSpacing w:w="0" w:type="dxa"/>
        </w:trPr>
        <w:tc>
          <w:tcPr>
            <w:tcW w:w="0" w:type="auto"/>
            <w:hideMark/>
          </w:tcPr>
          <w:p w14:paraId="661A3A0A" w14:textId="77777777" w:rsidR="0069698D" w:rsidRPr="00416C11" w:rsidRDefault="0069698D" w:rsidP="0069698D">
            <w:pPr>
              <w:rPr>
                <w:b w:val="0"/>
                <w:bCs w:val="0"/>
                <w:sz w:val="22"/>
                <w:szCs w:val="22"/>
              </w:rPr>
            </w:pPr>
            <w:r w:rsidRPr="00416C11">
              <w:rPr>
                <w:b w:val="0"/>
                <w:bCs w:val="0"/>
                <w:sz w:val="22"/>
                <w:szCs w:val="22"/>
              </w:rPr>
              <w:t>46602300</w:t>
            </w:r>
          </w:p>
        </w:tc>
        <w:tc>
          <w:tcPr>
            <w:tcW w:w="0" w:type="auto"/>
            <w:vAlign w:val="center"/>
            <w:hideMark/>
          </w:tcPr>
          <w:p w14:paraId="17319117" w14:textId="77777777" w:rsidR="0069698D" w:rsidRPr="00416C11" w:rsidRDefault="0069698D" w:rsidP="0069698D">
            <w:pPr>
              <w:rPr>
                <w:b w:val="0"/>
                <w:bCs w:val="0"/>
                <w:sz w:val="22"/>
                <w:szCs w:val="22"/>
              </w:rPr>
            </w:pPr>
            <w:r w:rsidRPr="00416C11">
              <w:rPr>
                <w:b w:val="0"/>
                <w:bCs w:val="0"/>
                <w:sz w:val="22"/>
                <w:szCs w:val="22"/>
              </w:rPr>
              <w:t>The Scotts Company (2005) Submission of Product Chemistry Data in Support of the Reregistration of the Atrazine Containing Product Bonus S. Transmittal of 2 Studies.</w:t>
            </w:r>
          </w:p>
        </w:tc>
      </w:tr>
      <w:tr w:rsidR="0069698D" w:rsidRPr="00416C11" w14:paraId="74F10EB7" w14:textId="77777777" w:rsidTr="0069698D">
        <w:trPr>
          <w:tblCellSpacing w:w="0" w:type="dxa"/>
        </w:trPr>
        <w:tc>
          <w:tcPr>
            <w:tcW w:w="0" w:type="auto"/>
            <w:hideMark/>
          </w:tcPr>
          <w:p w14:paraId="5254E8FD" w14:textId="77777777" w:rsidR="0069698D" w:rsidRPr="00416C11" w:rsidRDefault="0069698D" w:rsidP="0069698D">
            <w:pPr>
              <w:rPr>
                <w:b w:val="0"/>
                <w:bCs w:val="0"/>
                <w:sz w:val="22"/>
                <w:szCs w:val="22"/>
              </w:rPr>
            </w:pPr>
            <w:r w:rsidRPr="00416C11">
              <w:rPr>
                <w:b w:val="0"/>
                <w:bCs w:val="0"/>
                <w:sz w:val="22"/>
                <w:szCs w:val="22"/>
              </w:rPr>
              <w:lastRenderedPageBreak/>
              <w:t>46602400</w:t>
            </w:r>
          </w:p>
        </w:tc>
        <w:tc>
          <w:tcPr>
            <w:tcW w:w="0" w:type="auto"/>
            <w:vAlign w:val="center"/>
            <w:hideMark/>
          </w:tcPr>
          <w:p w14:paraId="1E7B22C1" w14:textId="77777777" w:rsidR="0069698D" w:rsidRPr="00416C11" w:rsidRDefault="0069698D" w:rsidP="0069698D">
            <w:pPr>
              <w:rPr>
                <w:b w:val="0"/>
                <w:bCs w:val="0"/>
                <w:sz w:val="22"/>
                <w:szCs w:val="22"/>
              </w:rPr>
            </w:pPr>
            <w:r w:rsidRPr="00416C11">
              <w:rPr>
                <w:b w:val="0"/>
                <w:bCs w:val="0"/>
                <w:sz w:val="22"/>
                <w:szCs w:val="22"/>
              </w:rPr>
              <w:t>The Scotts Company (2005) Submission of Product Chemistry Data in Support of the Reregistration of the Atrazine Containing Product Super Bonus S Weed Control Plus Lawn Fertilizer. Transmittal of 2 Studies.</w:t>
            </w:r>
          </w:p>
        </w:tc>
      </w:tr>
      <w:tr w:rsidR="0069698D" w:rsidRPr="00416C11" w14:paraId="4F656CBB" w14:textId="77777777" w:rsidTr="0069698D">
        <w:trPr>
          <w:tblCellSpacing w:w="0" w:type="dxa"/>
        </w:trPr>
        <w:tc>
          <w:tcPr>
            <w:tcW w:w="0" w:type="auto"/>
            <w:hideMark/>
          </w:tcPr>
          <w:p w14:paraId="5ECE830E" w14:textId="77777777" w:rsidR="0069698D" w:rsidRPr="00416C11" w:rsidRDefault="0069698D" w:rsidP="0069698D">
            <w:pPr>
              <w:rPr>
                <w:b w:val="0"/>
                <w:bCs w:val="0"/>
                <w:sz w:val="22"/>
                <w:szCs w:val="22"/>
              </w:rPr>
            </w:pPr>
            <w:r w:rsidRPr="00416C11">
              <w:rPr>
                <w:b w:val="0"/>
                <w:bCs w:val="0"/>
                <w:sz w:val="22"/>
                <w:szCs w:val="22"/>
              </w:rPr>
              <w:t>46602500</w:t>
            </w:r>
          </w:p>
        </w:tc>
        <w:tc>
          <w:tcPr>
            <w:tcW w:w="0" w:type="auto"/>
            <w:vAlign w:val="center"/>
            <w:hideMark/>
          </w:tcPr>
          <w:p w14:paraId="3386A49A" w14:textId="77777777" w:rsidR="0069698D" w:rsidRPr="00416C11" w:rsidRDefault="0069698D" w:rsidP="0069698D">
            <w:pPr>
              <w:rPr>
                <w:b w:val="0"/>
                <w:bCs w:val="0"/>
                <w:sz w:val="22"/>
                <w:szCs w:val="22"/>
              </w:rPr>
            </w:pPr>
            <w:r w:rsidRPr="00416C11">
              <w:rPr>
                <w:b w:val="0"/>
                <w:bCs w:val="0"/>
                <w:sz w:val="22"/>
                <w:szCs w:val="22"/>
              </w:rPr>
              <w:t>The Scotts Company (2005) Submission of Product Chemistry Data in Support of the Reregistration of the Atrazine Containing Product Weed Control with Fertilizer. Transmittal of 2 Studies.</w:t>
            </w:r>
          </w:p>
        </w:tc>
      </w:tr>
      <w:tr w:rsidR="0069698D" w:rsidRPr="00416C11" w14:paraId="7674C38C" w14:textId="77777777" w:rsidTr="0069698D">
        <w:trPr>
          <w:tblCellSpacing w:w="0" w:type="dxa"/>
        </w:trPr>
        <w:tc>
          <w:tcPr>
            <w:tcW w:w="0" w:type="auto"/>
            <w:hideMark/>
          </w:tcPr>
          <w:p w14:paraId="01091209" w14:textId="77777777" w:rsidR="0069698D" w:rsidRPr="00416C11" w:rsidRDefault="0069698D" w:rsidP="0069698D">
            <w:pPr>
              <w:rPr>
                <w:b w:val="0"/>
                <w:bCs w:val="0"/>
                <w:sz w:val="22"/>
                <w:szCs w:val="22"/>
              </w:rPr>
            </w:pPr>
            <w:r w:rsidRPr="00416C11">
              <w:rPr>
                <w:b w:val="0"/>
                <w:bCs w:val="0"/>
                <w:sz w:val="22"/>
                <w:szCs w:val="22"/>
              </w:rPr>
              <w:t>46605900</w:t>
            </w:r>
          </w:p>
        </w:tc>
        <w:tc>
          <w:tcPr>
            <w:tcW w:w="0" w:type="auto"/>
            <w:vAlign w:val="center"/>
            <w:hideMark/>
          </w:tcPr>
          <w:p w14:paraId="54059D6A" w14:textId="77777777" w:rsidR="0069698D" w:rsidRPr="00416C11" w:rsidRDefault="0069698D" w:rsidP="0069698D">
            <w:pPr>
              <w:rPr>
                <w:b w:val="0"/>
                <w:bCs w:val="0"/>
                <w:sz w:val="22"/>
                <w:szCs w:val="22"/>
              </w:rPr>
            </w:pPr>
            <w:r w:rsidRPr="00416C11">
              <w:rPr>
                <w:b w:val="0"/>
                <w:bCs w:val="0"/>
                <w:sz w:val="22"/>
                <w:szCs w:val="22"/>
              </w:rPr>
              <w:t>Syngenta Crop Protection, Inc. (2005) Submission of Environmental Fate Data in Support of the Reregistration of Atrazine. Transmittal of 6 Studies.</w:t>
            </w:r>
          </w:p>
        </w:tc>
      </w:tr>
      <w:tr w:rsidR="0069698D" w:rsidRPr="00416C11" w14:paraId="4DEE42B0" w14:textId="77777777" w:rsidTr="0069698D">
        <w:trPr>
          <w:tblCellSpacing w:w="0" w:type="dxa"/>
        </w:trPr>
        <w:tc>
          <w:tcPr>
            <w:tcW w:w="0" w:type="auto"/>
            <w:hideMark/>
          </w:tcPr>
          <w:p w14:paraId="787EC792" w14:textId="77777777" w:rsidR="0069698D" w:rsidRPr="00416C11" w:rsidRDefault="0069698D" w:rsidP="0069698D">
            <w:pPr>
              <w:rPr>
                <w:b w:val="0"/>
                <w:bCs w:val="0"/>
                <w:sz w:val="22"/>
                <w:szCs w:val="22"/>
              </w:rPr>
            </w:pPr>
            <w:r w:rsidRPr="00416C11">
              <w:rPr>
                <w:b w:val="0"/>
                <w:bCs w:val="0"/>
                <w:sz w:val="22"/>
                <w:szCs w:val="22"/>
              </w:rPr>
              <w:t>46605901</w:t>
            </w:r>
          </w:p>
        </w:tc>
        <w:tc>
          <w:tcPr>
            <w:tcW w:w="0" w:type="auto"/>
            <w:vAlign w:val="center"/>
            <w:hideMark/>
          </w:tcPr>
          <w:p w14:paraId="32BB13AB" w14:textId="77777777" w:rsidR="0069698D" w:rsidRPr="00416C11" w:rsidRDefault="0069698D" w:rsidP="0069698D">
            <w:pPr>
              <w:rPr>
                <w:b w:val="0"/>
                <w:bCs w:val="0"/>
                <w:sz w:val="22"/>
                <w:szCs w:val="22"/>
              </w:rPr>
            </w:pPr>
            <w:r w:rsidRPr="00416C11">
              <w:rPr>
                <w:b w:val="0"/>
                <w:bCs w:val="0"/>
                <w:sz w:val="22"/>
                <w:szCs w:val="22"/>
              </w:rPr>
              <w:t>Tierney, D.; Christensen, B. (2005) Old Lake and Lake George Watersheds Atrazine Mitigation Plan Watershed Stakeholder Mitigation Meeting March 31, 2005, Marion, Kentucky: Final Report. Project Number: T001788/03. Unpublished study prepared by Syngenta Crop Protection, Inc. and BCC Inc. 22 p.</w:t>
            </w:r>
          </w:p>
        </w:tc>
      </w:tr>
      <w:tr w:rsidR="0069698D" w:rsidRPr="00416C11" w14:paraId="55E8BE7C" w14:textId="77777777" w:rsidTr="0069698D">
        <w:trPr>
          <w:tblCellSpacing w:w="0" w:type="dxa"/>
        </w:trPr>
        <w:tc>
          <w:tcPr>
            <w:tcW w:w="0" w:type="auto"/>
            <w:hideMark/>
          </w:tcPr>
          <w:p w14:paraId="48814349" w14:textId="77777777" w:rsidR="0069698D" w:rsidRPr="00416C11" w:rsidRDefault="0069698D" w:rsidP="0069698D">
            <w:pPr>
              <w:rPr>
                <w:b w:val="0"/>
                <w:bCs w:val="0"/>
                <w:sz w:val="22"/>
                <w:szCs w:val="22"/>
              </w:rPr>
            </w:pPr>
            <w:r w:rsidRPr="00416C11">
              <w:rPr>
                <w:b w:val="0"/>
                <w:bCs w:val="0"/>
                <w:sz w:val="22"/>
                <w:szCs w:val="22"/>
              </w:rPr>
              <w:t>46605902</w:t>
            </w:r>
          </w:p>
        </w:tc>
        <w:tc>
          <w:tcPr>
            <w:tcW w:w="0" w:type="auto"/>
            <w:vAlign w:val="center"/>
            <w:hideMark/>
          </w:tcPr>
          <w:p w14:paraId="21FF3032" w14:textId="77777777" w:rsidR="0069698D" w:rsidRPr="00416C11" w:rsidRDefault="0069698D" w:rsidP="0069698D">
            <w:pPr>
              <w:rPr>
                <w:b w:val="0"/>
                <w:bCs w:val="0"/>
                <w:sz w:val="22"/>
                <w:szCs w:val="22"/>
              </w:rPr>
            </w:pPr>
            <w:r w:rsidRPr="00416C11">
              <w:rPr>
                <w:b w:val="0"/>
                <w:bCs w:val="0"/>
                <w:sz w:val="22"/>
                <w:szCs w:val="22"/>
              </w:rPr>
              <w:t>Tierney, D.; Fawcett, R.; Christensen, B. (2005) Lake Ellis and Lake Morris Watershed Atrazine Mitigation Plan Watershed Stakeholder Mitigation Metting, March 7, 2005, Chariton, IA: Final Report. Project Number: T001789/03. Unpublished study prepared by Syngenta Crop Protection, Inc., BCC Inc. and Fawcett Consulting. 32 p.</w:t>
            </w:r>
          </w:p>
        </w:tc>
      </w:tr>
      <w:tr w:rsidR="0069698D" w:rsidRPr="00416C11" w14:paraId="21F121DF" w14:textId="77777777" w:rsidTr="0069698D">
        <w:trPr>
          <w:tblCellSpacing w:w="0" w:type="dxa"/>
        </w:trPr>
        <w:tc>
          <w:tcPr>
            <w:tcW w:w="0" w:type="auto"/>
            <w:hideMark/>
          </w:tcPr>
          <w:p w14:paraId="5CE09075" w14:textId="77777777" w:rsidR="0069698D" w:rsidRPr="00416C11" w:rsidRDefault="0069698D" w:rsidP="0069698D">
            <w:pPr>
              <w:rPr>
                <w:b w:val="0"/>
                <w:bCs w:val="0"/>
                <w:sz w:val="22"/>
                <w:szCs w:val="22"/>
              </w:rPr>
            </w:pPr>
            <w:r w:rsidRPr="00416C11">
              <w:rPr>
                <w:b w:val="0"/>
                <w:bCs w:val="0"/>
                <w:sz w:val="22"/>
                <w:szCs w:val="22"/>
              </w:rPr>
              <w:t>46605903</w:t>
            </w:r>
          </w:p>
        </w:tc>
        <w:tc>
          <w:tcPr>
            <w:tcW w:w="0" w:type="auto"/>
            <w:vAlign w:val="center"/>
            <w:hideMark/>
          </w:tcPr>
          <w:p w14:paraId="2E12CA8C" w14:textId="77777777" w:rsidR="0069698D" w:rsidRPr="00416C11" w:rsidRDefault="0069698D" w:rsidP="0069698D">
            <w:pPr>
              <w:rPr>
                <w:b w:val="0"/>
                <w:bCs w:val="0"/>
                <w:sz w:val="22"/>
                <w:szCs w:val="22"/>
              </w:rPr>
            </w:pPr>
            <w:r w:rsidRPr="00416C11">
              <w:rPr>
                <w:b w:val="0"/>
                <w:bCs w:val="0"/>
                <w:sz w:val="22"/>
                <w:szCs w:val="22"/>
              </w:rPr>
              <w:t>Tierney, D.; Christensen, B. (2005) Upper Terrebonne Basin Watershed Atrazine Mitigation Plan Watershed Stakeholder Mitigation Meeting, January 26, 2005, Port Allen, Louisiana: Final Report. Project Number: T001791/03. Unpublished study prepared by Syngenta Crop Protection, Inc. and BCC Inc. 34 p.</w:t>
            </w:r>
          </w:p>
        </w:tc>
      </w:tr>
      <w:tr w:rsidR="0069698D" w:rsidRPr="00416C11" w14:paraId="57490CBA" w14:textId="77777777" w:rsidTr="0069698D">
        <w:trPr>
          <w:tblCellSpacing w:w="0" w:type="dxa"/>
        </w:trPr>
        <w:tc>
          <w:tcPr>
            <w:tcW w:w="0" w:type="auto"/>
            <w:hideMark/>
          </w:tcPr>
          <w:p w14:paraId="3AAD26A7" w14:textId="77777777" w:rsidR="0069698D" w:rsidRPr="00416C11" w:rsidRDefault="0069698D" w:rsidP="0069698D">
            <w:pPr>
              <w:rPr>
                <w:b w:val="0"/>
                <w:bCs w:val="0"/>
                <w:sz w:val="22"/>
                <w:szCs w:val="22"/>
              </w:rPr>
            </w:pPr>
            <w:r w:rsidRPr="00416C11">
              <w:rPr>
                <w:b w:val="0"/>
                <w:bCs w:val="0"/>
                <w:sz w:val="22"/>
                <w:szCs w:val="22"/>
              </w:rPr>
              <w:t>46605904</w:t>
            </w:r>
          </w:p>
        </w:tc>
        <w:tc>
          <w:tcPr>
            <w:tcW w:w="0" w:type="auto"/>
            <w:vAlign w:val="center"/>
            <w:hideMark/>
          </w:tcPr>
          <w:p w14:paraId="1FB0A8D1" w14:textId="77777777" w:rsidR="0069698D" w:rsidRPr="00416C11" w:rsidRDefault="0069698D" w:rsidP="0069698D">
            <w:pPr>
              <w:rPr>
                <w:b w:val="0"/>
                <w:bCs w:val="0"/>
                <w:sz w:val="22"/>
                <w:szCs w:val="22"/>
              </w:rPr>
            </w:pPr>
            <w:r w:rsidRPr="00416C11">
              <w:rPr>
                <w:b w:val="0"/>
                <w:bCs w:val="0"/>
                <w:sz w:val="22"/>
                <w:szCs w:val="22"/>
              </w:rPr>
              <w:t>Tierney, D.; Christensen, B. (2005) Bucklin Lake Watershed Atrazine Mitigation Plan Watershed Stakeholder Mitigation Meeting, April 19, 2005, Bucklin, Missouri: Final Report. Project Number: T001792/03. Unpublished study prepared by Syngenta Crop Protection, Inc. and BCC Inc. 22 p.</w:t>
            </w:r>
          </w:p>
        </w:tc>
      </w:tr>
      <w:tr w:rsidR="0069698D" w:rsidRPr="00416C11" w14:paraId="5F4924C9" w14:textId="77777777" w:rsidTr="0069698D">
        <w:trPr>
          <w:tblCellSpacing w:w="0" w:type="dxa"/>
        </w:trPr>
        <w:tc>
          <w:tcPr>
            <w:tcW w:w="0" w:type="auto"/>
            <w:hideMark/>
          </w:tcPr>
          <w:p w14:paraId="287A1B41" w14:textId="77777777" w:rsidR="0069698D" w:rsidRPr="00416C11" w:rsidRDefault="0069698D" w:rsidP="0069698D">
            <w:pPr>
              <w:rPr>
                <w:b w:val="0"/>
                <w:bCs w:val="0"/>
                <w:sz w:val="22"/>
                <w:szCs w:val="22"/>
              </w:rPr>
            </w:pPr>
            <w:r w:rsidRPr="00416C11">
              <w:rPr>
                <w:b w:val="0"/>
                <w:bCs w:val="0"/>
                <w:sz w:val="22"/>
                <w:szCs w:val="22"/>
              </w:rPr>
              <w:t>46605905</w:t>
            </w:r>
          </w:p>
        </w:tc>
        <w:tc>
          <w:tcPr>
            <w:tcW w:w="0" w:type="auto"/>
            <w:vAlign w:val="center"/>
            <w:hideMark/>
          </w:tcPr>
          <w:p w14:paraId="6F7464BA" w14:textId="77777777" w:rsidR="0069698D" w:rsidRPr="00416C11" w:rsidRDefault="0069698D" w:rsidP="0069698D">
            <w:pPr>
              <w:rPr>
                <w:b w:val="0"/>
                <w:bCs w:val="0"/>
                <w:sz w:val="22"/>
                <w:szCs w:val="22"/>
              </w:rPr>
            </w:pPr>
            <w:r w:rsidRPr="00416C11">
              <w:rPr>
                <w:b w:val="0"/>
                <w:bCs w:val="0"/>
                <w:sz w:val="22"/>
                <w:szCs w:val="22"/>
              </w:rPr>
              <w:t>Tierney, D.; Christensen, B. (2005) Bischoff, Pse, Mollenkramer and Hahn Reservoirs Watershed Atrazine Mitigation Plan Watershed Stakeholder Mitigation Meeting March 7, 2005, Batesville, Indiana: Final Report. Project Number: R001794/03. Unpublished study prepared by Syngenta Crop Protection, Inc. and BCC Inc. 20 p.</w:t>
            </w:r>
          </w:p>
        </w:tc>
      </w:tr>
      <w:tr w:rsidR="0069698D" w:rsidRPr="00416C11" w14:paraId="31E7AFCE" w14:textId="77777777" w:rsidTr="0069698D">
        <w:trPr>
          <w:tblCellSpacing w:w="0" w:type="dxa"/>
        </w:trPr>
        <w:tc>
          <w:tcPr>
            <w:tcW w:w="0" w:type="auto"/>
            <w:hideMark/>
          </w:tcPr>
          <w:p w14:paraId="14151E8B" w14:textId="77777777" w:rsidR="0069698D" w:rsidRPr="00416C11" w:rsidRDefault="0069698D" w:rsidP="0069698D">
            <w:pPr>
              <w:rPr>
                <w:b w:val="0"/>
                <w:bCs w:val="0"/>
                <w:sz w:val="22"/>
                <w:szCs w:val="22"/>
              </w:rPr>
            </w:pPr>
            <w:r w:rsidRPr="00416C11">
              <w:rPr>
                <w:b w:val="0"/>
                <w:bCs w:val="0"/>
                <w:sz w:val="22"/>
                <w:szCs w:val="22"/>
              </w:rPr>
              <w:t>46605906</w:t>
            </w:r>
          </w:p>
        </w:tc>
        <w:tc>
          <w:tcPr>
            <w:tcW w:w="0" w:type="auto"/>
            <w:vAlign w:val="center"/>
            <w:hideMark/>
          </w:tcPr>
          <w:p w14:paraId="09418714" w14:textId="77777777" w:rsidR="0069698D" w:rsidRPr="00416C11" w:rsidRDefault="0069698D" w:rsidP="0069698D">
            <w:pPr>
              <w:rPr>
                <w:b w:val="0"/>
                <w:bCs w:val="0"/>
                <w:sz w:val="22"/>
                <w:szCs w:val="22"/>
              </w:rPr>
            </w:pPr>
            <w:r w:rsidRPr="00416C11">
              <w:rPr>
                <w:b w:val="0"/>
                <w:bCs w:val="0"/>
                <w:sz w:val="22"/>
                <w:szCs w:val="22"/>
              </w:rPr>
              <w:t>Tierney, D.; Christensen, B. (2005) Gillespie Lakes Watershed Atrazine Mitigation Plan Watershed Stakeholder Mitigation Meeting March 9, 2005, Gillespie, IL: Final Report. Project Number: T001795/03. Unpublished study prepared by Syngenta Crop Protection, Inc. and BCC Inc. 20 p.</w:t>
            </w:r>
          </w:p>
        </w:tc>
      </w:tr>
      <w:tr w:rsidR="0069698D" w:rsidRPr="00416C11" w14:paraId="42181A99" w14:textId="77777777" w:rsidTr="0069698D">
        <w:trPr>
          <w:tblCellSpacing w:w="0" w:type="dxa"/>
        </w:trPr>
        <w:tc>
          <w:tcPr>
            <w:tcW w:w="0" w:type="auto"/>
            <w:hideMark/>
          </w:tcPr>
          <w:p w14:paraId="20504BC1" w14:textId="77777777" w:rsidR="0069698D" w:rsidRPr="00416C11" w:rsidRDefault="0069698D" w:rsidP="0069698D">
            <w:pPr>
              <w:rPr>
                <w:b w:val="0"/>
                <w:bCs w:val="0"/>
                <w:sz w:val="22"/>
                <w:szCs w:val="22"/>
              </w:rPr>
            </w:pPr>
            <w:r w:rsidRPr="00416C11">
              <w:rPr>
                <w:b w:val="0"/>
                <w:bCs w:val="0"/>
                <w:sz w:val="22"/>
                <w:szCs w:val="22"/>
              </w:rPr>
              <w:t>46609800</w:t>
            </w:r>
          </w:p>
        </w:tc>
        <w:tc>
          <w:tcPr>
            <w:tcW w:w="0" w:type="auto"/>
            <w:vAlign w:val="center"/>
            <w:hideMark/>
          </w:tcPr>
          <w:p w14:paraId="4376DD64" w14:textId="77777777" w:rsidR="0069698D" w:rsidRPr="00416C11" w:rsidRDefault="0069698D" w:rsidP="0069698D">
            <w:pPr>
              <w:rPr>
                <w:b w:val="0"/>
                <w:bCs w:val="0"/>
                <w:sz w:val="22"/>
                <w:szCs w:val="22"/>
              </w:rPr>
            </w:pPr>
            <w:r w:rsidRPr="00416C11">
              <w:rPr>
                <w:b w:val="0"/>
                <w:bCs w:val="0"/>
                <w:sz w:val="22"/>
                <w:szCs w:val="22"/>
              </w:rPr>
              <w:t>Drexel Chemical Co. (2005) Submission of Product Chemistry Data in Support of the Registration of Drexel Simazat 90 DP. Transmittal of 1 Study.</w:t>
            </w:r>
          </w:p>
        </w:tc>
      </w:tr>
      <w:tr w:rsidR="0069698D" w:rsidRPr="00416C11" w14:paraId="64415312" w14:textId="77777777" w:rsidTr="0069698D">
        <w:trPr>
          <w:tblCellSpacing w:w="0" w:type="dxa"/>
        </w:trPr>
        <w:tc>
          <w:tcPr>
            <w:tcW w:w="0" w:type="auto"/>
            <w:hideMark/>
          </w:tcPr>
          <w:p w14:paraId="31C12E2F" w14:textId="77777777" w:rsidR="0069698D" w:rsidRPr="00416C11" w:rsidRDefault="0069698D" w:rsidP="0069698D">
            <w:pPr>
              <w:rPr>
                <w:b w:val="0"/>
                <w:bCs w:val="0"/>
                <w:sz w:val="22"/>
                <w:szCs w:val="22"/>
              </w:rPr>
            </w:pPr>
            <w:r w:rsidRPr="00416C11">
              <w:rPr>
                <w:b w:val="0"/>
                <w:bCs w:val="0"/>
                <w:sz w:val="22"/>
                <w:szCs w:val="22"/>
              </w:rPr>
              <w:t>46611900</w:t>
            </w:r>
          </w:p>
        </w:tc>
        <w:tc>
          <w:tcPr>
            <w:tcW w:w="0" w:type="auto"/>
            <w:vAlign w:val="center"/>
            <w:hideMark/>
          </w:tcPr>
          <w:p w14:paraId="5B15894E" w14:textId="77777777" w:rsidR="0069698D" w:rsidRPr="00416C11" w:rsidRDefault="0069698D" w:rsidP="0069698D">
            <w:pPr>
              <w:rPr>
                <w:b w:val="0"/>
                <w:bCs w:val="0"/>
                <w:sz w:val="22"/>
                <w:szCs w:val="22"/>
              </w:rPr>
            </w:pPr>
            <w:r w:rsidRPr="00416C11">
              <w:rPr>
                <w:b w:val="0"/>
                <w:bCs w:val="0"/>
                <w:sz w:val="22"/>
                <w:szCs w:val="22"/>
              </w:rPr>
              <w:t>Howard Fertilizer &amp; Chemical Company, Inc. (2005) Submission of Toxicity Data in Support of the Reregistrations of Turf Pride Weeder, Turf Pride Weed &amp; Feed, Turf Pride 92 Weed &amp; Feed, and Turf Pride 115 Weed &amp; Feed. Transmittal of 1 Study.</w:t>
            </w:r>
          </w:p>
        </w:tc>
      </w:tr>
      <w:tr w:rsidR="0069698D" w:rsidRPr="00416C11" w14:paraId="5AE63A06" w14:textId="77777777" w:rsidTr="0069698D">
        <w:trPr>
          <w:tblCellSpacing w:w="0" w:type="dxa"/>
        </w:trPr>
        <w:tc>
          <w:tcPr>
            <w:tcW w:w="0" w:type="auto"/>
            <w:hideMark/>
          </w:tcPr>
          <w:p w14:paraId="391CBC4C" w14:textId="77777777" w:rsidR="0069698D" w:rsidRPr="00416C11" w:rsidRDefault="0069698D" w:rsidP="0069698D">
            <w:pPr>
              <w:rPr>
                <w:b w:val="0"/>
                <w:bCs w:val="0"/>
                <w:sz w:val="22"/>
                <w:szCs w:val="22"/>
              </w:rPr>
            </w:pPr>
            <w:r w:rsidRPr="00416C11">
              <w:rPr>
                <w:b w:val="0"/>
                <w:bCs w:val="0"/>
                <w:sz w:val="22"/>
                <w:szCs w:val="22"/>
              </w:rPr>
              <w:t>46612200</w:t>
            </w:r>
          </w:p>
        </w:tc>
        <w:tc>
          <w:tcPr>
            <w:tcW w:w="0" w:type="auto"/>
            <w:vAlign w:val="center"/>
            <w:hideMark/>
          </w:tcPr>
          <w:p w14:paraId="1E707286" w14:textId="77777777" w:rsidR="0069698D" w:rsidRPr="00416C11" w:rsidRDefault="0069698D" w:rsidP="0069698D">
            <w:pPr>
              <w:rPr>
                <w:b w:val="0"/>
                <w:bCs w:val="0"/>
                <w:sz w:val="22"/>
                <w:szCs w:val="22"/>
              </w:rPr>
            </w:pPr>
            <w:r w:rsidRPr="00416C11">
              <w:rPr>
                <w:b w:val="0"/>
                <w:bCs w:val="0"/>
                <w:sz w:val="22"/>
                <w:szCs w:val="22"/>
              </w:rPr>
              <w:t>Drexel Chemical Company (2005) Submission of Product Chemistry Data in Support of the Reregistration of Drexel Simazat 4L. Transmittal of 1 Study.</w:t>
            </w:r>
          </w:p>
        </w:tc>
      </w:tr>
      <w:tr w:rsidR="0069698D" w:rsidRPr="00416C11" w14:paraId="05205BAD" w14:textId="77777777" w:rsidTr="0069698D">
        <w:trPr>
          <w:tblCellSpacing w:w="0" w:type="dxa"/>
        </w:trPr>
        <w:tc>
          <w:tcPr>
            <w:tcW w:w="0" w:type="auto"/>
            <w:hideMark/>
          </w:tcPr>
          <w:p w14:paraId="4D4CCCA0" w14:textId="77777777" w:rsidR="0069698D" w:rsidRPr="00416C11" w:rsidRDefault="0069698D" w:rsidP="0069698D">
            <w:pPr>
              <w:rPr>
                <w:b w:val="0"/>
                <w:bCs w:val="0"/>
                <w:sz w:val="22"/>
                <w:szCs w:val="22"/>
              </w:rPr>
            </w:pPr>
            <w:r w:rsidRPr="00416C11">
              <w:rPr>
                <w:b w:val="0"/>
                <w:bCs w:val="0"/>
                <w:sz w:val="22"/>
                <w:szCs w:val="22"/>
              </w:rPr>
              <w:lastRenderedPageBreak/>
              <w:t>46612300</w:t>
            </w:r>
          </w:p>
        </w:tc>
        <w:tc>
          <w:tcPr>
            <w:tcW w:w="0" w:type="auto"/>
            <w:vAlign w:val="center"/>
            <w:hideMark/>
          </w:tcPr>
          <w:p w14:paraId="1652E4CD" w14:textId="77777777" w:rsidR="0069698D" w:rsidRPr="00416C11" w:rsidRDefault="0069698D" w:rsidP="0069698D">
            <w:pPr>
              <w:rPr>
                <w:b w:val="0"/>
                <w:bCs w:val="0"/>
                <w:sz w:val="22"/>
                <w:szCs w:val="22"/>
              </w:rPr>
            </w:pPr>
            <w:r w:rsidRPr="00416C11">
              <w:rPr>
                <w:b w:val="0"/>
                <w:bCs w:val="0"/>
                <w:sz w:val="22"/>
                <w:szCs w:val="22"/>
              </w:rPr>
              <w:t>Drexel Chemical Company (2005) Submission of Product Chemistry Data in Support of the Reregistrations of Drexel Atrazine 90 DF and Drexel Atrazine 90 DP. Transmittal of 1 Study.</w:t>
            </w:r>
          </w:p>
        </w:tc>
      </w:tr>
      <w:tr w:rsidR="0069698D" w:rsidRPr="00416C11" w14:paraId="7F593E5E" w14:textId="77777777" w:rsidTr="0069698D">
        <w:trPr>
          <w:tblCellSpacing w:w="0" w:type="dxa"/>
        </w:trPr>
        <w:tc>
          <w:tcPr>
            <w:tcW w:w="0" w:type="auto"/>
            <w:hideMark/>
          </w:tcPr>
          <w:p w14:paraId="4569AF19" w14:textId="77777777" w:rsidR="0069698D" w:rsidRPr="00416C11" w:rsidRDefault="0069698D" w:rsidP="0069698D">
            <w:pPr>
              <w:rPr>
                <w:b w:val="0"/>
                <w:bCs w:val="0"/>
                <w:sz w:val="22"/>
                <w:szCs w:val="22"/>
              </w:rPr>
            </w:pPr>
            <w:r w:rsidRPr="00416C11">
              <w:rPr>
                <w:b w:val="0"/>
                <w:bCs w:val="0"/>
                <w:sz w:val="22"/>
                <w:szCs w:val="22"/>
              </w:rPr>
              <w:t>46612400</w:t>
            </w:r>
          </w:p>
        </w:tc>
        <w:tc>
          <w:tcPr>
            <w:tcW w:w="0" w:type="auto"/>
            <w:vAlign w:val="center"/>
            <w:hideMark/>
          </w:tcPr>
          <w:p w14:paraId="026F3537" w14:textId="77777777" w:rsidR="0069698D" w:rsidRPr="00416C11" w:rsidRDefault="0069698D" w:rsidP="0069698D">
            <w:pPr>
              <w:rPr>
                <w:b w:val="0"/>
                <w:bCs w:val="0"/>
                <w:sz w:val="22"/>
                <w:szCs w:val="22"/>
              </w:rPr>
            </w:pPr>
            <w:r w:rsidRPr="00416C11">
              <w:rPr>
                <w:b w:val="0"/>
                <w:bCs w:val="0"/>
                <w:sz w:val="22"/>
                <w:szCs w:val="22"/>
              </w:rPr>
              <w:t>Drexel Chemical Company (2005) Submission of Product Chemistry Data in Support of the Reregistrations of Drexel Atra-5 and Drexel Atrazine 5L. Transmittal of 1 Study.</w:t>
            </w:r>
          </w:p>
        </w:tc>
      </w:tr>
      <w:tr w:rsidR="0069698D" w:rsidRPr="00416C11" w14:paraId="249DE86D" w14:textId="77777777" w:rsidTr="0069698D">
        <w:trPr>
          <w:tblCellSpacing w:w="0" w:type="dxa"/>
        </w:trPr>
        <w:tc>
          <w:tcPr>
            <w:tcW w:w="0" w:type="auto"/>
            <w:hideMark/>
          </w:tcPr>
          <w:p w14:paraId="1DBA8F9E" w14:textId="77777777" w:rsidR="0069698D" w:rsidRPr="00416C11" w:rsidRDefault="0069698D" w:rsidP="0069698D">
            <w:pPr>
              <w:rPr>
                <w:b w:val="0"/>
                <w:bCs w:val="0"/>
                <w:sz w:val="22"/>
                <w:szCs w:val="22"/>
              </w:rPr>
            </w:pPr>
            <w:r w:rsidRPr="00416C11">
              <w:rPr>
                <w:b w:val="0"/>
                <w:bCs w:val="0"/>
                <w:sz w:val="22"/>
                <w:szCs w:val="22"/>
              </w:rPr>
              <w:t>46614400</w:t>
            </w:r>
          </w:p>
        </w:tc>
        <w:tc>
          <w:tcPr>
            <w:tcW w:w="0" w:type="auto"/>
            <w:vAlign w:val="center"/>
            <w:hideMark/>
          </w:tcPr>
          <w:p w14:paraId="1924675C" w14:textId="77777777" w:rsidR="0069698D" w:rsidRPr="00416C11" w:rsidRDefault="0069698D" w:rsidP="0069698D">
            <w:pPr>
              <w:rPr>
                <w:b w:val="0"/>
                <w:bCs w:val="0"/>
                <w:sz w:val="22"/>
                <w:szCs w:val="22"/>
              </w:rPr>
            </w:pPr>
            <w:r w:rsidRPr="00416C11">
              <w:rPr>
                <w:b w:val="0"/>
                <w:bCs w:val="0"/>
                <w:sz w:val="22"/>
                <w:szCs w:val="22"/>
              </w:rPr>
              <w:t>Makhteshim Agan of North America, Inc. (2005) Submission of Product Chemistry Data in Support of the Application for Registration of Triangle Herbicide. Transmittal of 1 Study.</w:t>
            </w:r>
          </w:p>
        </w:tc>
      </w:tr>
      <w:tr w:rsidR="0069698D" w:rsidRPr="00416C11" w14:paraId="6C16A482" w14:textId="77777777" w:rsidTr="0069698D">
        <w:trPr>
          <w:tblCellSpacing w:w="0" w:type="dxa"/>
        </w:trPr>
        <w:tc>
          <w:tcPr>
            <w:tcW w:w="0" w:type="auto"/>
            <w:hideMark/>
          </w:tcPr>
          <w:p w14:paraId="58EA5352" w14:textId="77777777" w:rsidR="0069698D" w:rsidRPr="00416C11" w:rsidRDefault="0069698D" w:rsidP="0069698D">
            <w:pPr>
              <w:rPr>
                <w:b w:val="0"/>
                <w:bCs w:val="0"/>
                <w:sz w:val="22"/>
                <w:szCs w:val="22"/>
              </w:rPr>
            </w:pPr>
            <w:r w:rsidRPr="00416C11">
              <w:rPr>
                <w:b w:val="0"/>
                <w:bCs w:val="0"/>
                <w:sz w:val="22"/>
                <w:szCs w:val="22"/>
              </w:rPr>
              <w:t>46615100</w:t>
            </w:r>
          </w:p>
        </w:tc>
        <w:tc>
          <w:tcPr>
            <w:tcW w:w="0" w:type="auto"/>
            <w:vAlign w:val="center"/>
            <w:hideMark/>
          </w:tcPr>
          <w:p w14:paraId="308B53B2" w14:textId="77777777" w:rsidR="0069698D" w:rsidRPr="00416C11" w:rsidRDefault="0069698D" w:rsidP="0069698D">
            <w:pPr>
              <w:rPr>
                <w:b w:val="0"/>
                <w:bCs w:val="0"/>
                <w:sz w:val="22"/>
                <w:szCs w:val="22"/>
              </w:rPr>
            </w:pPr>
            <w:r w:rsidRPr="00416C11">
              <w:rPr>
                <w:b w:val="0"/>
                <w:bCs w:val="0"/>
                <w:sz w:val="22"/>
                <w:szCs w:val="22"/>
              </w:rPr>
              <w:t>Bayer Advanced (2005) Submission of Toxicity Data in Support of the Reregistration of Bayer Advanced Triple Action Southern Lawn Fertilizer Plus Weed Control. Transmittal of 1 Study.</w:t>
            </w:r>
          </w:p>
        </w:tc>
      </w:tr>
      <w:tr w:rsidR="0069698D" w:rsidRPr="00416C11" w14:paraId="2BBE8E88" w14:textId="77777777" w:rsidTr="0069698D">
        <w:trPr>
          <w:tblCellSpacing w:w="0" w:type="dxa"/>
        </w:trPr>
        <w:tc>
          <w:tcPr>
            <w:tcW w:w="0" w:type="auto"/>
            <w:hideMark/>
          </w:tcPr>
          <w:p w14:paraId="3BB20F0E" w14:textId="77777777" w:rsidR="0069698D" w:rsidRPr="00416C11" w:rsidRDefault="0069698D" w:rsidP="0069698D">
            <w:pPr>
              <w:rPr>
                <w:b w:val="0"/>
                <w:bCs w:val="0"/>
                <w:sz w:val="22"/>
                <w:szCs w:val="22"/>
              </w:rPr>
            </w:pPr>
            <w:r w:rsidRPr="00416C11">
              <w:rPr>
                <w:b w:val="0"/>
                <w:bCs w:val="0"/>
                <w:sz w:val="22"/>
                <w:szCs w:val="22"/>
              </w:rPr>
              <w:t>46616900</w:t>
            </w:r>
          </w:p>
        </w:tc>
        <w:tc>
          <w:tcPr>
            <w:tcW w:w="0" w:type="auto"/>
            <w:vAlign w:val="center"/>
            <w:hideMark/>
          </w:tcPr>
          <w:p w14:paraId="38F8616E" w14:textId="77777777" w:rsidR="0069698D" w:rsidRPr="00416C11" w:rsidRDefault="0069698D" w:rsidP="0069698D">
            <w:pPr>
              <w:rPr>
                <w:b w:val="0"/>
                <w:bCs w:val="0"/>
                <w:sz w:val="22"/>
                <w:szCs w:val="22"/>
              </w:rPr>
            </w:pPr>
            <w:r w:rsidRPr="00416C11">
              <w:rPr>
                <w:b w:val="0"/>
                <w:bCs w:val="0"/>
                <w:sz w:val="22"/>
                <w:szCs w:val="22"/>
              </w:rPr>
              <w:t>Loveland Products, Inc. (2005) Submission of Product Chemistry Data in Support of the Reregistration of the Atrazine Containing Products Atrazine 4L Herbicide and Atrazine 4L Turf and Conifer Herbicide. Transmittal of 1 Study.</w:t>
            </w:r>
          </w:p>
        </w:tc>
      </w:tr>
      <w:tr w:rsidR="0069698D" w:rsidRPr="00416C11" w14:paraId="728F660B" w14:textId="77777777" w:rsidTr="0069698D">
        <w:trPr>
          <w:tblCellSpacing w:w="0" w:type="dxa"/>
        </w:trPr>
        <w:tc>
          <w:tcPr>
            <w:tcW w:w="0" w:type="auto"/>
            <w:hideMark/>
          </w:tcPr>
          <w:p w14:paraId="486EBB84" w14:textId="77777777" w:rsidR="0069698D" w:rsidRPr="00416C11" w:rsidRDefault="0069698D" w:rsidP="0069698D">
            <w:pPr>
              <w:rPr>
                <w:b w:val="0"/>
                <w:bCs w:val="0"/>
                <w:sz w:val="22"/>
                <w:szCs w:val="22"/>
              </w:rPr>
            </w:pPr>
            <w:r w:rsidRPr="00416C11">
              <w:rPr>
                <w:b w:val="0"/>
                <w:bCs w:val="0"/>
                <w:sz w:val="22"/>
                <w:szCs w:val="22"/>
              </w:rPr>
              <w:t>46623000</w:t>
            </w:r>
          </w:p>
        </w:tc>
        <w:tc>
          <w:tcPr>
            <w:tcW w:w="0" w:type="auto"/>
            <w:vAlign w:val="center"/>
            <w:hideMark/>
          </w:tcPr>
          <w:p w14:paraId="5B1C9510" w14:textId="77777777" w:rsidR="0069698D" w:rsidRPr="00416C11" w:rsidRDefault="0069698D" w:rsidP="0069698D">
            <w:pPr>
              <w:rPr>
                <w:b w:val="0"/>
                <w:bCs w:val="0"/>
                <w:sz w:val="22"/>
                <w:szCs w:val="22"/>
              </w:rPr>
            </w:pPr>
            <w:r w:rsidRPr="00416C11">
              <w:rPr>
                <w:b w:val="0"/>
                <w:bCs w:val="0"/>
                <w:sz w:val="22"/>
                <w:szCs w:val="22"/>
              </w:rPr>
              <w:t>Makhteshim Agan of North America, Inc. (2005) Submission of Product Chemistry Data in Support of the Application for Registration of Bromoxynil Plus Atrazine. Transmittal of 1 Study.</w:t>
            </w:r>
          </w:p>
        </w:tc>
      </w:tr>
      <w:tr w:rsidR="0069698D" w:rsidRPr="00416C11" w14:paraId="019DE535" w14:textId="77777777" w:rsidTr="0069698D">
        <w:trPr>
          <w:tblCellSpacing w:w="0" w:type="dxa"/>
        </w:trPr>
        <w:tc>
          <w:tcPr>
            <w:tcW w:w="0" w:type="auto"/>
            <w:hideMark/>
          </w:tcPr>
          <w:p w14:paraId="024AAF08" w14:textId="77777777" w:rsidR="0069698D" w:rsidRPr="00416C11" w:rsidRDefault="0069698D" w:rsidP="0069698D">
            <w:pPr>
              <w:rPr>
                <w:b w:val="0"/>
                <w:bCs w:val="0"/>
                <w:sz w:val="22"/>
                <w:szCs w:val="22"/>
              </w:rPr>
            </w:pPr>
            <w:r w:rsidRPr="00416C11">
              <w:rPr>
                <w:b w:val="0"/>
                <w:bCs w:val="0"/>
                <w:sz w:val="22"/>
                <w:szCs w:val="22"/>
              </w:rPr>
              <w:t>46625800</w:t>
            </w:r>
          </w:p>
        </w:tc>
        <w:tc>
          <w:tcPr>
            <w:tcW w:w="0" w:type="auto"/>
            <w:vAlign w:val="center"/>
            <w:hideMark/>
          </w:tcPr>
          <w:p w14:paraId="06298347" w14:textId="77777777" w:rsidR="0069698D" w:rsidRPr="00416C11" w:rsidRDefault="0069698D" w:rsidP="0069698D">
            <w:pPr>
              <w:rPr>
                <w:b w:val="0"/>
                <w:bCs w:val="0"/>
                <w:sz w:val="22"/>
                <w:szCs w:val="22"/>
              </w:rPr>
            </w:pPr>
            <w:r w:rsidRPr="00416C11">
              <w:rPr>
                <w:b w:val="0"/>
                <w:bCs w:val="0"/>
                <w:sz w:val="22"/>
                <w:szCs w:val="22"/>
              </w:rPr>
              <w:t>Agriliance, LLC (2005) Submission of Product Chemistry Data In Support of the Applications for Registration of Agrisolutions Atrazine 4L and Atrazine 90DF. Transmittal of 2 Studies.</w:t>
            </w:r>
          </w:p>
        </w:tc>
      </w:tr>
      <w:tr w:rsidR="0069698D" w:rsidRPr="00416C11" w14:paraId="00DE1D20" w14:textId="77777777" w:rsidTr="0069698D">
        <w:trPr>
          <w:tblCellSpacing w:w="0" w:type="dxa"/>
        </w:trPr>
        <w:tc>
          <w:tcPr>
            <w:tcW w:w="0" w:type="auto"/>
            <w:hideMark/>
          </w:tcPr>
          <w:p w14:paraId="216EE562" w14:textId="77777777" w:rsidR="0069698D" w:rsidRPr="00416C11" w:rsidRDefault="0069698D" w:rsidP="0069698D">
            <w:pPr>
              <w:rPr>
                <w:b w:val="0"/>
                <w:bCs w:val="0"/>
                <w:sz w:val="22"/>
                <w:szCs w:val="22"/>
              </w:rPr>
            </w:pPr>
            <w:r w:rsidRPr="00416C11">
              <w:rPr>
                <w:b w:val="0"/>
                <w:bCs w:val="0"/>
                <w:sz w:val="22"/>
                <w:szCs w:val="22"/>
              </w:rPr>
              <w:t>46628600</w:t>
            </w:r>
          </w:p>
        </w:tc>
        <w:tc>
          <w:tcPr>
            <w:tcW w:w="0" w:type="auto"/>
            <w:vAlign w:val="center"/>
            <w:hideMark/>
          </w:tcPr>
          <w:p w14:paraId="3662A198" w14:textId="77777777" w:rsidR="0069698D" w:rsidRPr="00416C11" w:rsidRDefault="0069698D" w:rsidP="0069698D">
            <w:pPr>
              <w:rPr>
                <w:b w:val="0"/>
                <w:bCs w:val="0"/>
                <w:sz w:val="22"/>
                <w:szCs w:val="22"/>
              </w:rPr>
            </w:pPr>
            <w:r w:rsidRPr="00416C11">
              <w:rPr>
                <w:b w:val="0"/>
                <w:bCs w:val="0"/>
                <w:sz w:val="22"/>
                <w:szCs w:val="22"/>
              </w:rPr>
              <w:t>Loveland Products Inc. (2005) Submission of Product Chemistry Data in Support of the Reregistrations of Atrazine 4L Herbicide and Atrazine 4L Turf and Conifer Herbicide. Transmittal of 1 Study.</w:t>
            </w:r>
          </w:p>
        </w:tc>
      </w:tr>
      <w:tr w:rsidR="0069698D" w:rsidRPr="00416C11" w14:paraId="2A45DFC5" w14:textId="77777777" w:rsidTr="0069698D">
        <w:trPr>
          <w:tblCellSpacing w:w="0" w:type="dxa"/>
        </w:trPr>
        <w:tc>
          <w:tcPr>
            <w:tcW w:w="0" w:type="auto"/>
            <w:hideMark/>
          </w:tcPr>
          <w:p w14:paraId="641008C6" w14:textId="77777777" w:rsidR="0069698D" w:rsidRPr="00416C11" w:rsidRDefault="0069698D" w:rsidP="0069698D">
            <w:pPr>
              <w:rPr>
                <w:b w:val="0"/>
                <w:bCs w:val="0"/>
                <w:sz w:val="22"/>
                <w:szCs w:val="22"/>
              </w:rPr>
            </w:pPr>
            <w:r w:rsidRPr="00416C11">
              <w:rPr>
                <w:b w:val="0"/>
                <w:bCs w:val="0"/>
                <w:sz w:val="22"/>
                <w:szCs w:val="22"/>
              </w:rPr>
              <w:t>46633000</w:t>
            </w:r>
          </w:p>
        </w:tc>
        <w:tc>
          <w:tcPr>
            <w:tcW w:w="0" w:type="auto"/>
            <w:vAlign w:val="center"/>
            <w:hideMark/>
          </w:tcPr>
          <w:p w14:paraId="562D7DF4" w14:textId="77777777" w:rsidR="0069698D" w:rsidRPr="00416C11" w:rsidRDefault="0069698D" w:rsidP="0069698D">
            <w:pPr>
              <w:rPr>
                <w:b w:val="0"/>
                <w:bCs w:val="0"/>
                <w:sz w:val="22"/>
                <w:szCs w:val="22"/>
              </w:rPr>
            </w:pPr>
            <w:r w:rsidRPr="00416C11">
              <w:rPr>
                <w:b w:val="0"/>
                <w:bCs w:val="0"/>
                <w:sz w:val="22"/>
                <w:szCs w:val="22"/>
              </w:rPr>
              <w:t>Voluntary Purchasing Group, Inc. (2005) Submission of Product Chemistry Data in Support of the Reregistration of the Atrazine Containing Product Ferti-lome St. Augustine Weed &amp; Feed. Transmittal of 1 Study.</w:t>
            </w:r>
          </w:p>
        </w:tc>
      </w:tr>
      <w:tr w:rsidR="0069698D" w:rsidRPr="00416C11" w14:paraId="6606D641" w14:textId="77777777" w:rsidTr="0069698D">
        <w:trPr>
          <w:tblCellSpacing w:w="0" w:type="dxa"/>
        </w:trPr>
        <w:tc>
          <w:tcPr>
            <w:tcW w:w="0" w:type="auto"/>
            <w:hideMark/>
          </w:tcPr>
          <w:p w14:paraId="55A65225" w14:textId="77777777" w:rsidR="0069698D" w:rsidRPr="00416C11" w:rsidRDefault="0069698D" w:rsidP="0069698D">
            <w:pPr>
              <w:rPr>
                <w:b w:val="0"/>
                <w:bCs w:val="0"/>
                <w:sz w:val="22"/>
                <w:szCs w:val="22"/>
              </w:rPr>
            </w:pPr>
            <w:r w:rsidRPr="00416C11">
              <w:rPr>
                <w:b w:val="0"/>
                <w:bCs w:val="0"/>
                <w:sz w:val="22"/>
                <w:szCs w:val="22"/>
              </w:rPr>
              <w:t>46635800</w:t>
            </w:r>
          </w:p>
        </w:tc>
        <w:tc>
          <w:tcPr>
            <w:tcW w:w="0" w:type="auto"/>
            <w:vAlign w:val="center"/>
            <w:hideMark/>
          </w:tcPr>
          <w:p w14:paraId="68AA3D84" w14:textId="77777777" w:rsidR="0069698D" w:rsidRPr="00416C11" w:rsidRDefault="0069698D" w:rsidP="0069698D">
            <w:pPr>
              <w:rPr>
                <w:b w:val="0"/>
                <w:bCs w:val="0"/>
                <w:sz w:val="22"/>
                <w:szCs w:val="22"/>
              </w:rPr>
            </w:pPr>
            <w:r w:rsidRPr="00416C11">
              <w:rPr>
                <w:b w:val="0"/>
                <w:bCs w:val="0"/>
                <w:sz w:val="22"/>
                <w:szCs w:val="22"/>
              </w:rPr>
              <w:t>Syngenta Crop Protection, Inc. (2005) Submission of Residue Data in Support of the FIFRA 6(a)(2) Data Requirements for Atrazine. Transmittal of 1 Study.</w:t>
            </w:r>
          </w:p>
        </w:tc>
      </w:tr>
      <w:tr w:rsidR="0069698D" w:rsidRPr="00416C11" w14:paraId="44AAB897" w14:textId="77777777" w:rsidTr="0069698D">
        <w:trPr>
          <w:tblCellSpacing w:w="0" w:type="dxa"/>
        </w:trPr>
        <w:tc>
          <w:tcPr>
            <w:tcW w:w="0" w:type="auto"/>
            <w:hideMark/>
          </w:tcPr>
          <w:p w14:paraId="2F566BA2" w14:textId="77777777" w:rsidR="0069698D" w:rsidRPr="00416C11" w:rsidRDefault="0069698D" w:rsidP="0069698D">
            <w:pPr>
              <w:rPr>
                <w:b w:val="0"/>
                <w:bCs w:val="0"/>
                <w:sz w:val="22"/>
                <w:szCs w:val="22"/>
              </w:rPr>
            </w:pPr>
            <w:r w:rsidRPr="00416C11">
              <w:rPr>
                <w:b w:val="0"/>
                <w:bCs w:val="0"/>
                <w:sz w:val="22"/>
                <w:szCs w:val="22"/>
              </w:rPr>
              <w:t>46635801</w:t>
            </w:r>
          </w:p>
        </w:tc>
        <w:tc>
          <w:tcPr>
            <w:tcW w:w="0" w:type="auto"/>
            <w:vAlign w:val="center"/>
            <w:hideMark/>
          </w:tcPr>
          <w:p w14:paraId="216BEE89" w14:textId="77777777" w:rsidR="0069698D" w:rsidRPr="00416C11" w:rsidRDefault="0069698D" w:rsidP="0069698D">
            <w:pPr>
              <w:rPr>
                <w:b w:val="0"/>
                <w:bCs w:val="0"/>
                <w:sz w:val="22"/>
                <w:szCs w:val="22"/>
              </w:rPr>
            </w:pPr>
            <w:r w:rsidRPr="00416C11">
              <w:rPr>
                <w:b w:val="0"/>
                <w:bCs w:val="0"/>
                <w:sz w:val="22"/>
                <w:szCs w:val="22"/>
              </w:rPr>
              <w:t>Burnett, G.; Mortensen, S.; Hendley, P.; et. al. (2005) Preliminary CASM Data, MO-01: Atrazine Ecological Exposure Flowing Water Chemical Monitoring Study in Vulnerable Watersheds: Addendum. Project Number: T001508/03, 1508/03. Unpublished study prepared by Syngenta Crop Protection, Inc., Adpen Labs and Waterborne Environmental, Inc. (WEI). 11 p.</w:t>
            </w:r>
          </w:p>
        </w:tc>
      </w:tr>
      <w:tr w:rsidR="0069698D" w:rsidRPr="00416C11" w14:paraId="561F9DB3" w14:textId="77777777" w:rsidTr="0069698D">
        <w:trPr>
          <w:tblCellSpacing w:w="0" w:type="dxa"/>
        </w:trPr>
        <w:tc>
          <w:tcPr>
            <w:tcW w:w="0" w:type="auto"/>
            <w:hideMark/>
          </w:tcPr>
          <w:p w14:paraId="647842E2" w14:textId="77777777" w:rsidR="0069698D" w:rsidRPr="00416C11" w:rsidRDefault="0069698D" w:rsidP="0069698D">
            <w:pPr>
              <w:rPr>
                <w:b w:val="0"/>
                <w:bCs w:val="0"/>
                <w:sz w:val="22"/>
                <w:szCs w:val="22"/>
              </w:rPr>
            </w:pPr>
            <w:r w:rsidRPr="00416C11">
              <w:rPr>
                <w:b w:val="0"/>
                <w:bCs w:val="0"/>
                <w:sz w:val="22"/>
                <w:szCs w:val="22"/>
              </w:rPr>
              <w:t>46648200</w:t>
            </w:r>
          </w:p>
        </w:tc>
        <w:tc>
          <w:tcPr>
            <w:tcW w:w="0" w:type="auto"/>
            <w:vAlign w:val="center"/>
            <w:hideMark/>
          </w:tcPr>
          <w:p w14:paraId="74AAC39F" w14:textId="77777777" w:rsidR="0069698D" w:rsidRPr="00416C11" w:rsidRDefault="0069698D" w:rsidP="0069698D">
            <w:pPr>
              <w:rPr>
                <w:b w:val="0"/>
                <w:bCs w:val="0"/>
                <w:sz w:val="22"/>
                <w:szCs w:val="22"/>
              </w:rPr>
            </w:pPr>
            <w:r w:rsidRPr="00416C11">
              <w:rPr>
                <w:b w:val="0"/>
                <w:bCs w:val="0"/>
                <w:sz w:val="22"/>
                <w:szCs w:val="22"/>
              </w:rPr>
              <w:t>Syngenta Crop Protection, Inc. (2005) Submission of Toxicity Data in Support of the Reregistration of Atrazine. Transmittal of 3 Studies.</w:t>
            </w:r>
          </w:p>
        </w:tc>
      </w:tr>
      <w:tr w:rsidR="0069698D" w:rsidRPr="00416C11" w14:paraId="54BAEA51" w14:textId="77777777" w:rsidTr="0069698D">
        <w:trPr>
          <w:tblCellSpacing w:w="0" w:type="dxa"/>
        </w:trPr>
        <w:tc>
          <w:tcPr>
            <w:tcW w:w="0" w:type="auto"/>
            <w:hideMark/>
          </w:tcPr>
          <w:p w14:paraId="15F1CE72" w14:textId="77777777" w:rsidR="0069698D" w:rsidRPr="00416C11" w:rsidRDefault="0069698D" w:rsidP="0069698D">
            <w:pPr>
              <w:rPr>
                <w:b w:val="0"/>
                <w:bCs w:val="0"/>
                <w:sz w:val="22"/>
                <w:szCs w:val="22"/>
              </w:rPr>
            </w:pPr>
            <w:r w:rsidRPr="00416C11">
              <w:rPr>
                <w:b w:val="0"/>
                <w:bCs w:val="0"/>
                <w:sz w:val="22"/>
                <w:szCs w:val="22"/>
              </w:rPr>
              <w:t>46651300</w:t>
            </w:r>
          </w:p>
        </w:tc>
        <w:tc>
          <w:tcPr>
            <w:tcW w:w="0" w:type="auto"/>
            <w:vAlign w:val="center"/>
            <w:hideMark/>
          </w:tcPr>
          <w:p w14:paraId="7889ACE6" w14:textId="77777777" w:rsidR="0069698D" w:rsidRPr="00416C11" w:rsidRDefault="0069698D" w:rsidP="0069698D">
            <w:pPr>
              <w:rPr>
                <w:b w:val="0"/>
                <w:bCs w:val="0"/>
                <w:sz w:val="22"/>
                <w:szCs w:val="22"/>
              </w:rPr>
            </w:pPr>
            <w:r w:rsidRPr="00416C11">
              <w:rPr>
                <w:b w:val="0"/>
                <w:bCs w:val="0"/>
                <w:sz w:val="22"/>
                <w:szCs w:val="22"/>
              </w:rPr>
              <w:t>Dow AgroSciences LLC (2005) Submission of Product Chemistry Data in Support of the Reregistration of the Atrazine Containing Product Keystone Herbicide. Transmittal of 1 Study.</w:t>
            </w:r>
          </w:p>
        </w:tc>
      </w:tr>
      <w:tr w:rsidR="0069698D" w:rsidRPr="00416C11" w14:paraId="5BE07EBB" w14:textId="77777777" w:rsidTr="0069698D">
        <w:trPr>
          <w:tblCellSpacing w:w="0" w:type="dxa"/>
        </w:trPr>
        <w:tc>
          <w:tcPr>
            <w:tcW w:w="0" w:type="auto"/>
            <w:hideMark/>
          </w:tcPr>
          <w:p w14:paraId="21BBFB85" w14:textId="77777777" w:rsidR="0069698D" w:rsidRPr="00416C11" w:rsidRDefault="0069698D" w:rsidP="0069698D">
            <w:pPr>
              <w:rPr>
                <w:b w:val="0"/>
                <w:bCs w:val="0"/>
                <w:sz w:val="22"/>
                <w:szCs w:val="22"/>
              </w:rPr>
            </w:pPr>
            <w:r w:rsidRPr="00416C11">
              <w:rPr>
                <w:b w:val="0"/>
                <w:bCs w:val="0"/>
                <w:sz w:val="22"/>
                <w:szCs w:val="22"/>
              </w:rPr>
              <w:lastRenderedPageBreak/>
              <w:t>46651400</w:t>
            </w:r>
          </w:p>
        </w:tc>
        <w:tc>
          <w:tcPr>
            <w:tcW w:w="0" w:type="auto"/>
            <w:vAlign w:val="center"/>
            <w:hideMark/>
          </w:tcPr>
          <w:p w14:paraId="43ACEBD7" w14:textId="77777777" w:rsidR="0069698D" w:rsidRPr="00416C11" w:rsidRDefault="0069698D" w:rsidP="0069698D">
            <w:pPr>
              <w:rPr>
                <w:b w:val="0"/>
                <w:bCs w:val="0"/>
                <w:sz w:val="22"/>
                <w:szCs w:val="22"/>
              </w:rPr>
            </w:pPr>
            <w:r w:rsidRPr="00416C11">
              <w:rPr>
                <w:b w:val="0"/>
                <w:bCs w:val="0"/>
                <w:sz w:val="22"/>
                <w:szCs w:val="22"/>
              </w:rPr>
              <w:t>Dow AgroSciences LLC (2005) Submission of Product Chemistry Data in Support of the Reregistration of the Atrazine Containing Product Keyston LA Herbicide. Transmittal of 1 Study.</w:t>
            </w:r>
          </w:p>
        </w:tc>
      </w:tr>
      <w:tr w:rsidR="0069698D" w:rsidRPr="00416C11" w14:paraId="481C25A3" w14:textId="77777777" w:rsidTr="0069698D">
        <w:trPr>
          <w:tblCellSpacing w:w="0" w:type="dxa"/>
        </w:trPr>
        <w:tc>
          <w:tcPr>
            <w:tcW w:w="0" w:type="auto"/>
            <w:hideMark/>
          </w:tcPr>
          <w:p w14:paraId="4E6AADCA" w14:textId="77777777" w:rsidR="0069698D" w:rsidRPr="00416C11" w:rsidRDefault="0069698D" w:rsidP="0069698D">
            <w:pPr>
              <w:rPr>
                <w:b w:val="0"/>
                <w:bCs w:val="0"/>
                <w:sz w:val="22"/>
                <w:szCs w:val="22"/>
              </w:rPr>
            </w:pPr>
            <w:r w:rsidRPr="00416C11">
              <w:rPr>
                <w:b w:val="0"/>
                <w:bCs w:val="0"/>
                <w:sz w:val="22"/>
                <w:szCs w:val="22"/>
              </w:rPr>
              <w:t>46654300</w:t>
            </w:r>
          </w:p>
        </w:tc>
        <w:tc>
          <w:tcPr>
            <w:tcW w:w="0" w:type="auto"/>
            <w:vAlign w:val="center"/>
            <w:hideMark/>
          </w:tcPr>
          <w:p w14:paraId="6D9A00C3" w14:textId="77777777" w:rsidR="0069698D" w:rsidRPr="00416C11" w:rsidRDefault="0069698D" w:rsidP="0069698D">
            <w:pPr>
              <w:rPr>
                <w:b w:val="0"/>
                <w:bCs w:val="0"/>
                <w:sz w:val="22"/>
                <w:szCs w:val="22"/>
              </w:rPr>
            </w:pPr>
            <w:r w:rsidRPr="00416C11">
              <w:rPr>
                <w:b w:val="0"/>
                <w:bCs w:val="0"/>
                <w:sz w:val="22"/>
                <w:szCs w:val="22"/>
              </w:rPr>
              <w:t>U.S. Environmental Protection Agency (2005) Submission of Exposure and Risk Data in Support of the 6(a)(2) Data Requirements. Transmittal of 3 Studies.</w:t>
            </w:r>
          </w:p>
        </w:tc>
      </w:tr>
      <w:tr w:rsidR="0069698D" w:rsidRPr="00416C11" w14:paraId="7D26CC72" w14:textId="77777777" w:rsidTr="0069698D">
        <w:trPr>
          <w:tblCellSpacing w:w="0" w:type="dxa"/>
        </w:trPr>
        <w:tc>
          <w:tcPr>
            <w:tcW w:w="0" w:type="auto"/>
            <w:hideMark/>
          </w:tcPr>
          <w:p w14:paraId="7ADCAE29" w14:textId="77777777" w:rsidR="0069698D" w:rsidRPr="00416C11" w:rsidRDefault="0069698D" w:rsidP="0069698D">
            <w:pPr>
              <w:rPr>
                <w:b w:val="0"/>
                <w:bCs w:val="0"/>
                <w:sz w:val="22"/>
                <w:szCs w:val="22"/>
              </w:rPr>
            </w:pPr>
            <w:r w:rsidRPr="00416C11">
              <w:rPr>
                <w:b w:val="0"/>
                <w:bCs w:val="0"/>
                <w:sz w:val="22"/>
                <w:szCs w:val="22"/>
              </w:rPr>
              <w:t>46654301</w:t>
            </w:r>
          </w:p>
        </w:tc>
        <w:tc>
          <w:tcPr>
            <w:tcW w:w="0" w:type="auto"/>
            <w:vAlign w:val="center"/>
            <w:hideMark/>
          </w:tcPr>
          <w:p w14:paraId="7F1253D3" w14:textId="77777777" w:rsidR="0069698D" w:rsidRPr="00416C11" w:rsidRDefault="0069698D" w:rsidP="0069698D">
            <w:pPr>
              <w:rPr>
                <w:b w:val="0"/>
                <w:bCs w:val="0"/>
                <w:sz w:val="22"/>
                <w:szCs w:val="22"/>
              </w:rPr>
            </w:pPr>
            <w:r w:rsidRPr="00416C11">
              <w:rPr>
                <w:b w:val="0"/>
                <w:bCs w:val="0"/>
                <w:sz w:val="22"/>
                <w:szCs w:val="22"/>
              </w:rPr>
              <w:t>Lackovic, M.; Sejud, J. (2002) Summary of Health-Related Pesticide Incidents Reported in Louisiana from October 1995 through September 2000. Prepared by Louisiana Department of Health and Hospitals. 50 p.</w:t>
            </w:r>
          </w:p>
        </w:tc>
      </w:tr>
      <w:tr w:rsidR="0069698D" w:rsidRPr="00416C11" w14:paraId="7A880C7B" w14:textId="77777777" w:rsidTr="0069698D">
        <w:trPr>
          <w:tblCellSpacing w:w="0" w:type="dxa"/>
        </w:trPr>
        <w:tc>
          <w:tcPr>
            <w:tcW w:w="0" w:type="auto"/>
            <w:hideMark/>
          </w:tcPr>
          <w:p w14:paraId="547E28EC" w14:textId="77777777" w:rsidR="0069698D" w:rsidRPr="00416C11" w:rsidRDefault="0069698D" w:rsidP="0069698D">
            <w:pPr>
              <w:rPr>
                <w:b w:val="0"/>
                <w:bCs w:val="0"/>
                <w:sz w:val="22"/>
                <w:szCs w:val="22"/>
              </w:rPr>
            </w:pPr>
            <w:r w:rsidRPr="00416C11">
              <w:rPr>
                <w:b w:val="0"/>
                <w:bCs w:val="0"/>
                <w:sz w:val="22"/>
                <w:szCs w:val="22"/>
              </w:rPr>
              <w:t>46660300</w:t>
            </w:r>
          </w:p>
        </w:tc>
        <w:tc>
          <w:tcPr>
            <w:tcW w:w="0" w:type="auto"/>
            <w:vAlign w:val="center"/>
            <w:hideMark/>
          </w:tcPr>
          <w:p w14:paraId="06F4DB27" w14:textId="77777777" w:rsidR="0069698D" w:rsidRPr="00416C11" w:rsidRDefault="0069698D" w:rsidP="0069698D">
            <w:pPr>
              <w:rPr>
                <w:b w:val="0"/>
                <w:bCs w:val="0"/>
                <w:sz w:val="22"/>
                <w:szCs w:val="22"/>
              </w:rPr>
            </w:pPr>
            <w:r w:rsidRPr="00416C11">
              <w:rPr>
                <w:b w:val="0"/>
                <w:bCs w:val="0"/>
                <w:sz w:val="22"/>
                <w:szCs w:val="22"/>
              </w:rPr>
              <w:t>BASF Corporation (2005) Submission of Toxicity Data in Support of the Reregistration of the Atrazine Containing Product Marksman Herbicide. Transmittal of 1 Study.</w:t>
            </w:r>
          </w:p>
        </w:tc>
      </w:tr>
      <w:tr w:rsidR="0069698D" w:rsidRPr="00416C11" w14:paraId="5251525F" w14:textId="77777777" w:rsidTr="0069698D">
        <w:trPr>
          <w:tblCellSpacing w:w="0" w:type="dxa"/>
        </w:trPr>
        <w:tc>
          <w:tcPr>
            <w:tcW w:w="0" w:type="auto"/>
            <w:hideMark/>
          </w:tcPr>
          <w:p w14:paraId="5053B60E" w14:textId="77777777" w:rsidR="0069698D" w:rsidRPr="00416C11" w:rsidRDefault="0069698D" w:rsidP="0069698D">
            <w:pPr>
              <w:rPr>
                <w:b w:val="0"/>
                <w:bCs w:val="0"/>
                <w:sz w:val="22"/>
                <w:szCs w:val="22"/>
              </w:rPr>
            </w:pPr>
            <w:r w:rsidRPr="00416C11">
              <w:rPr>
                <w:b w:val="0"/>
                <w:bCs w:val="0"/>
                <w:sz w:val="22"/>
                <w:szCs w:val="22"/>
              </w:rPr>
              <w:t>46673300</w:t>
            </w:r>
          </w:p>
        </w:tc>
        <w:tc>
          <w:tcPr>
            <w:tcW w:w="0" w:type="auto"/>
            <w:vAlign w:val="center"/>
            <w:hideMark/>
          </w:tcPr>
          <w:p w14:paraId="367C1C2A" w14:textId="77777777" w:rsidR="0069698D" w:rsidRPr="00416C11" w:rsidRDefault="0069698D" w:rsidP="0069698D">
            <w:pPr>
              <w:rPr>
                <w:b w:val="0"/>
                <w:bCs w:val="0"/>
                <w:sz w:val="22"/>
                <w:szCs w:val="22"/>
              </w:rPr>
            </w:pPr>
            <w:r w:rsidRPr="00416C11">
              <w:rPr>
                <w:b w:val="0"/>
                <w:bCs w:val="0"/>
                <w:sz w:val="22"/>
                <w:szCs w:val="22"/>
              </w:rPr>
              <w:t>Dow AgroSciences LLC (2005) Submission of Product Chemistry Data in Support of the Reregistration of Atrazine. Transmittal of 1 Study.</w:t>
            </w:r>
          </w:p>
        </w:tc>
      </w:tr>
      <w:tr w:rsidR="0069698D" w:rsidRPr="00416C11" w14:paraId="34CBAC89" w14:textId="77777777" w:rsidTr="0069698D">
        <w:trPr>
          <w:tblCellSpacing w:w="0" w:type="dxa"/>
        </w:trPr>
        <w:tc>
          <w:tcPr>
            <w:tcW w:w="0" w:type="auto"/>
            <w:hideMark/>
          </w:tcPr>
          <w:p w14:paraId="14D1DB8F" w14:textId="77777777" w:rsidR="0069698D" w:rsidRPr="00416C11" w:rsidRDefault="0069698D" w:rsidP="0069698D">
            <w:pPr>
              <w:rPr>
                <w:b w:val="0"/>
                <w:bCs w:val="0"/>
                <w:sz w:val="22"/>
                <w:szCs w:val="22"/>
              </w:rPr>
            </w:pPr>
            <w:r w:rsidRPr="00416C11">
              <w:rPr>
                <w:b w:val="0"/>
                <w:bCs w:val="0"/>
                <w:sz w:val="22"/>
                <w:szCs w:val="22"/>
              </w:rPr>
              <w:t>46678500</w:t>
            </w:r>
          </w:p>
        </w:tc>
        <w:tc>
          <w:tcPr>
            <w:tcW w:w="0" w:type="auto"/>
            <w:vAlign w:val="center"/>
            <w:hideMark/>
          </w:tcPr>
          <w:p w14:paraId="51E0B6A5" w14:textId="77777777" w:rsidR="0069698D" w:rsidRPr="00416C11" w:rsidRDefault="0069698D" w:rsidP="0069698D">
            <w:pPr>
              <w:rPr>
                <w:b w:val="0"/>
                <w:bCs w:val="0"/>
                <w:sz w:val="22"/>
                <w:szCs w:val="22"/>
              </w:rPr>
            </w:pPr>
            <w:r w:rsidRPr="00416C11">
              <w:rPr>
                <w:b w:val="0"/>
                <w:bCs w:val="0"/>
                <w:sz w:val="22"/>
                <w:szCs w:val="22"/>
              </w:rPr>
              <w:t>Voluntary Purchasing Groups, Inc. (2005) Submission of Product Chemistry and Toxicity Data in Support of the Reregistration of the Atrazine Containing Product Ferti-lome St. Augustine Weed &amp; Feed. Transmittal of 2 Studies.</w:t>
            </w:r>
          </w:p>
        </w:tc>
      </w:tr>
      <w:tr w:rsidR="0069698D" w:rsidRPr="00416C11" w14:paraId="02060651" w14:textId="77777777" w:rsidTr="0069698D">
        <w:trPr>
          <w:tblCellSpacing w:w="0" w:type="dxa"/>
        </w:trPr>
        <w:tc>
          <w:tcPr>
            <w:tcW w:w="0" w:type="auto"/>
            <w:hideMark/>
          </w:tcPr>
          <w:p w14:paraId="04A6E063" w14:textId="77777777" w:rsidR="0069698D" w:rsidRPr="00416C11" w:rsidRDefault="0069698D" w:rsidP="0069698D">
            <w:pPr>
              <w:rPr>
                <w:b w:val="0"/>
                <w:bCs w:val="0"/>
                <w:sz w:val="22"/>
                <w:szCs w:val="22"/>
              </w:rPr>
            </w:pPr>
            <w:r w:rsidRPr="00416C11">
              <w:rPr>
                <w:b w:val="0"/>
                <w:bCs w:val="0"/>
                <w:sz w:val="22"/>
                <w:szCs w:val="22"/>
              </w:rPr>
              <w:t>46678501</w:t>
            </w:r>
          </w:p>
        </w:tc>
        <w:tc>
          <w:tcPr>
            <w:tcW w:w="0" w:type="auto"/>
            <w:vAlign w:val="center"/>
            <w:hideMark/>
          </w:tcPr>
          <w:p w14:paraId="10FAD690" w14:textId="77777777" w:rsidR="0069698D" w:rsidRPr="00416C11" w:rsidRDefault="0069698D" w:rsidP="0069698D">
            <w:pPr>
              <w:rPr>
                <w:b w:val="0"/>
                <w:bCs w:val="0"/>
                <w:sz w:val="22"/>
                <w:szCs w:val="22"/>
              </w:rPr>
            </w:pPr>
            <w:r w:rsidRPr="00416C11">
              <w:rPr>
                <w:b w:val="0"/>
                <w:bCs w:val="0"/>
                <w:sz w:val="22"/>
                <w:szCs w:val="22"/>
              </w:rPr>
              <w:t>Bassett, D. (2005) Ferti-lome St. Augustine Weed &amp; Feed (EPA Reg. No. 7401-336) - Determination of the Active Ingredient in a Manufactured Material. Project Number: 13695/6134, 061505/FIFRA/AI. Unpublished study prepared by Springborn Smithers Laboratories. 39 p.</w:t>
            </w:r>
          </w:p>
        </w:tc>
      </w:tr>
      <w:tr w:rsidR="0069698D" w:rsidRPr="00416C11" w14:paraId="696570F7" w14:textId="77777777" w:rsidTr="0069698D">
        <w:trPr>
          <w:tblCellSpacing w:w="0" w:type="dxa"/>
        </w:trPr>
        <w:tc>
          <w:tcPr>
            <w:tcW w:w="0" w:type="auto"/>
            <w:hideMark/>
          </w:tcPr>
          <w:p w14:paraId="3C2D0726" w14:textId="77777777" w:rsidR="0069698D" w:rsidRPr="00416C11" w:rsidRDefault="0069698D" w:rsidP="0069698D">
            <w:pPr>
              <w:rPr>
                <w:b w:val="0"/>
                <w:bCs w:val="0"/>
                <w:sz w:val="22"/>
                <w:szCs w:val="22"/>
              </w:rPr>
            </w:pPr>
            <w:r w:rsidRPr="00416C11">
              <w:rPr>
                <w:b w:val="0"/>
                <w:bCs w:val="0"/>
                <w:sz w:val="22"/>
                <w:szCs w:val="22"/>
              </w:rPr>
              <w:t>46680100</w:t>
            </w:r>
          </w:p>
        </w:tc>
        <w:tc>
          <w:tcPr>
            <w:tcW w:w="0" w:type="auto"/>
            <w:vAlign w:val="center"/>
            <w:hideMark/>
          </w:tcPr>
          <w:p w14:paraId="26781FB7" w14:textId="77777777" w:rsidR="0069698D" w:rsidRPr="00416C11" w:rsidRDefault="0069698D" w:rsidP="0069698D">
            <w:pPr>
              <w:rPr>
                <w:b w:val="0"/>
                <w:bCs w:val="0"/>
                <w:sz w:val="22"/>
                <w:szCs w:val="22"/>
              </w:rPr>
            </w:pPr>
            <w:r w:rsidRPr="00416C11">
              <w:rPr>
                <w:b w:val="0"/>
                <w:bCs w:val="0"/>
                <w:sz w:val="22"/>
                <w:szCs w:val="22"/>
              </w:rPr>
              <w:t>The Andersons Lawn Fertilizer Division, Inc. (2005) Submission of Product Chemistry Data in Support of the Reregistration of the Atrazine Containing Product The Andersons Weed &amp; Feed with 0.92% Atrazine. Transmittal of 1 Study.</w:t>
            </w:r>
          </w:p>
        </w:tc>
      </w:tr>
      <w:tr w:rsidR="0069698D" w:rsidRPr="00416C11" w14:paraId="0F25284E" w14:textId="77777777" w:rsidTr="0069698D">
        <w:trPr>
          <w:tblCellSpacing w:w="0" w:type="dxa"/>
        </w:trPr>
        <w:tc>
          <w:tcPr>
            <w:tcW w:w="0" w:type="auto"/>
            <w:hideMark/>
          </w:tcPr>
          <w:p w14:paraId="73ABAA7D" w14:textId="77777777" w:rsidR="0069698D" w:rsidRPr="00416C11" w:rsidRDefault="0069698D" w:rsidP="0069698D">
            <w:pPr>
              <w:rPr>
                <w:b w:val="0"/>
                <w:bCs w:val="0"/>
                <w:sz w:val="22"/>
                <w:szCs w:val="22"/>
              </w:rPr>
            </w:pPr>
            <w:r w:rsidRPr="00416C11">
              <w:rPr>
                <w:b w:val="0"/>
                <w:bCs w:val="0"/>
                <w:sz w:val="22"/>
                <w:szCs w:val="22"/>
              </w:rPr>
              <w:t>46686700</w:t>
            </w:r>
          </w:p>
        </w:tc>
        <w:tc>
          <w:tcPr>
            <w:tcW w:w="0" w:type="auto"/>
            <w:vAlign w:val="center"/>
            <w:hideMark/>
          </w:tcPr>
          <w:p w14:paraId="1BB879CB" w14:textId="77777777" w:rsidR="0069698D" w:rsidRPr="00416C11" w:rsidRDefault="0069698D" w:rsidP="0069698D">
            <w:pPr>
              <w:rPr>
                <w:b w:val="0"/>
                <w:bCs w:val="0"/>
                <w:sz w:val="22"/>
                <w:szCs w:val="22"/>
              </w:rPr>
            </w:pPr>
            <w:r w:rsidRPr="00416C11">
              <w:rPr>
                <w:b w:val="0"/>
                <w:bCs w:val="0"/>
                <w:sz w:val="22"/>
                <w:szCs w:val="22"/>
              </w:rPr>
              <w:t>Oxon Italia S.P.A. (2005) Submission of Product Chemistry Data in Support of the Reregistration of Atrazine Containing Product Atrazine 4L Herbicide. Transmittal of 1 Study.</w:t>
            </w:r>
          </w:p>
        </w:tc>
      </w:tr>
      <w:tr w:rsidR="0069698D" w:rsidRPr="00416C11" w14:paraId="64921F0E" w14:textId="77777777" w:rsidTr="0069698D">
        <w:trPr>
          <w:tblCellSpacing w:w="0" w:type="dxa"/>
        </w:trPr>
        <w:tc>
          <w:tcPr>
            <w:tcW w:w="0" w:type="auto"/>
            <w:hideMark/>
          </w:tcPr>
          <w:p w14:paraId="1F87FDB9" w14:textId="77777777" w:rsidR="0069698D" w:rsidRPr="00416C11" w:rsidRDefault="0069698D" w:rsidP="0069698D">
            <w:pPr>
              <w:rPr>
                <w:b w:val="0"/>
                <w:bCs w:val="0"/>
                <w:sz w:val="22"/>
                <w:szCs w:val="22"/>
              </w:rPr>
            </w:pPr>
            <w:r w:rsidRPr="00416C11">
              <w:rPr>
                <w:b w:val="0"/>
                <w:bCs w:val="0"/>
                <w:sz w:val="22"/>
                <w:szCs w:val="22"/>
              </w:rPr>
              <w:t>46686800</w:t>
            </w:r>
          </w:p>
        </w:tc>
        <w:tc>
          <w:tcPr>
            <w:tcW w:w="0" w:type="auto"/>
            <w:vAlign w:val="center"/>
            <w:hideMark/>
          </w:tcPr>
          <w:p w14:paraId="3F1D5D53" w14:textId="77777777" w:rsidR="0069698D" w:rsidRPr="00416C11" w:rsidRDefault="0069698D" w:rsidP="0069698D">
            <w:pPr>
              <w:rPr>
                <w:b w:val="0"/>
                <w:bCs w:val="0"/>
                <w:sz w:val="22"/>
                <w:szCs w:val="22"/>
              </w:rPr>
            </w:pPr>
            <w:r w:rsidRPr="00416C11">
              <w:rPr>
                <w:b w:val="0"/>
                <w:bCs w:val="0"/>
                <w:sz w:val="22"/>
                <w:szCs w:val="22"/>
              </w:rPr>
              <w:t>Oxon Italia S.P.A. (2005) Submission of Product Chemistry Data in Support of the Reregistration of Atrazine Cotaining Product Atrazine 90 DF Herbicide. Transmittal of 1 Study.</w:t>
            </w:r>
          </w:p>
        </w:tc>
      </w:tr>
      <w:tr w:rsidR="0069698D" w:rsidRPr="00416C11" w14:paraId="0E367B36" w14:textId="77777777" w:rsidTr="0069698D">
        <w:trPr>
          <w:tblCellSpacing w:w="0" w:type="dxa"/>
        </w:trPr>
        <w:tc>
          <w:tcPr>
            <w:tcW w:w="0" w:type="auto"/>
            <w:hideMark/>
          </w:tcPr>
          <w:p w14:paraId="54BE371F" w14:textId="77777777" w:rsidR="0069698D" w:rsidRPr="00416C11" w:rsidRDefault="0069698D" w:rsidP="0069698D">
            <w:pPr>
              <w:rPr>
                <w:b w:val="0"/>
                <w:bCs w:val="0"/>
                <w:sz w:val="22"/>
                <w:szCs w:val="22"/>
              </w:rPr>
            </w:pPr>
            <w:r w:rsidRPr="00416C11">
              <w:rPr>
                <w:b w:val="0"/>
                <w:bCs w:val="0"/>
                <w:sz w:val="22"/>
                <w:szCs w:val="22"/>
              </w:rPr>
              <w:t>46687500</w:t>
            </w:r>
          </w:p>
        </w:tc>
        <w:tc>
          <w:tcPr>
            <w:tcW w:w="0" w:type="auto"/>
            <w:vAlign w:val="center"/>
            <w:hideMark/>
          </w:tcPr>
          <w:p w14:paraId="205594B4" w14:textId="77777777" w:rsidR="0069698D" w:rsidRPr="00416C11" w:rsidRDefault="0069698D" w:rsidP="0069698D">
            <w:pPr>
              <w:rPr>
                <w:b w:val="0"/>
                <w:bCs w:val="0"/>
                <w:sz w:val="22"/>
                <w:szCs w:val="22"/>
              </w:rPr>
            </w:pPr>
            <w:r w:rsidRPr="00416C11">
              <w:rPr>
                <w:b w:val="0"/>
                <w:bCs w:val="0"/>
                <w:sz w:val="22"/>
                <w:szCs w:val="22"/>
              </w:rPr>
              <w:t>Syngenta Crop Protection, Inc. (2005) Submission of Environmental Fate Data in Support of the Reregistration of Atrazine. Transmittal of 5 Studies.</w:t>
            </w:r>
          </w:p>
        </w:tc>
      </w:tr>
      <w:tr w:rsidR="0069698D" w:rsidRPr="00416C11" w14:paraId="5B881BEB" w14:textId="77777777" w:rsidTr="0069698D">
        <w:trPr>
          <w:tblCellSpacing w:w="0" w:type="dxa"/>
        </w:trPr>
        <w:tc>
          <w:tcPr>
            <w:tcW w:w="0" w:type="auto"/>
            <w:hideMark/>
          </w:tcPr>
          <w:p w14:paraId="5B217479" w14:textId="77777777" w:rsidR="0069698D" w:rsidRPr="00416C11" w:rsidRDefault="0069698D" w:rsidP="0069698D">
            <w:pPr>
              <w:rPr>
                <w:b w:val="0"/>
                <w:bCs w:val="0"/>
                <w:sz w:val="22"/>
                <w:szCs w:val="22"/>
              </w:rPr>
            </w:pPr>
            <w:r w:rsidRPr="00416C11">
              <w:rPr>
                <w:b w:val="0"/>
                <w:bCs w:val="0"/>
                <w:sz w:val="22"/>
                <w:szCs w:val="22"/>
              </w:rPr>
              <w:t>46687501</w:t>
            </w:r>
          </w:p>
        </w:tc>
        <w:tc>
          <w:tcPr>
            <w:tcW w:w="0" w:type="auto"/>
            <w:vAlign w:val="center"/>
            <w:hideMark/>
          </w:tcPr>
          <w:p w14:paraId="2D7E2617" w14:textId="77777777" w:rsidR="0069698D" w:rsidRPr="00416C11" w:rsidRDefault="0069698D" w:rsidP="0069698D">
            <w:pPr>
              <w:rPr>
                <w:b w:val="0"/>
                <w:bCs w:val="0"/>
                <w:sz w:val="22"/>
                <w:szCs w:val="22"/>
              </w:rPr>
            </w:pPr>
            <w:r w:rsidRPr="00416C11">
              <w:rPr>
                <w:b w:val="0"/>
                <w:bCs w:val="0"/>
                <w:sz w:val="22"/>
                <w:szCs w:val="22"/>
              </w:rPr>
              <w:t>Burnett, G.; Harbourt, C.; Matella, M.; et. al. (2005) Sampling Site Selection: Atrazine Ecological Exposure Flowing Water Chemical Monitoring Study in Vulnerable Watersheds - Sugarcane in Louisiana, Grand Bayou, LA (LA-03). Project Number: T001508/03, WEI/242/71, 1508/03. Unpublished study prepared by Waterborne Environmental, Inc. (WEI). 20 p.</w:t>
            </w:r>
          </w:p>
        </w:tc>
      </w:tr>
      <w:tr w:rsidR="0069698D" w:rsidRPr="00416C11" w14:paraId="2F5E033E" w14:textId="77777777" w:rsidTr="0069698D">
        <w:trPr>
          <w:tblCellSpacing w:w="0" w:type="dxa"/>
        </w:trPr>
        <w:tc>
          <w:tcPr>
            <w:tcW w:w="0" w:type="auto"/>
            <w:hideMark/>
          </w:tcPr>
          <w:p w14:paraId="0FA3DEDD" w14:textId="77777777" w:rsidR="0069698D" w:rsidRPr="00416C11" w:rsidRDefault="0069698D" w:rsidP="0069698D">
            <w:pPr>
              <w:rPr>
                <w:b w:val="0"/>
                <w:bCs w:val="0"/>
                <w:sz w:val="22"/>
                <w:szCs w:val="22"/>
              </w:rPr>
            </w:pPr>
            <w:r w:rsidRPr="00416C11">
              <w:rPr>
                <w:b w:val="0"/>
                <w:bCs w:val="0"/>
                <w:sz w:val="22"/>
                <w:szCs w:val="22"/>
              </w:rPr>
              <w:t>46687502</w:t>
            </w:r>
          </w:p>
        </w:tc>
        <w:tc>
          <w:tcPr>
            <w:tcW w:w="0" w:type="auto"/>
            <w:vAlign w:val="center"/>
            <w:hideMark/>
          </w:tcPr>
          <w:p w14:paraId="1CA98B9F" w14:textId="77777777" w:rsidR="0069698D" w:rsidRPr="00416C11" w:rsidRDefault="0069698D" w:rsidP="0069698D">
            <w:pPr>
              <w:rPr>
                <w:b w:val="0"/>
                <w:bCs w:val="0"/>
                <w:sz w:val="22"/>
                <w:szCs w:val="22"/>
              </w:rPr>
            </w:pPr>
            <w:r w:rsidRPr="00416C11">
              <w:rPr>
                <w:b w:val="0"/>
                <w:bCs w:val="0"/>
                <w:sz w:val="22"/>
                <w:szCs w:val="22"/>
              </w:rPr>
              <w:t xml:space="preserve">Burnett, G.; Harbourt, C.; Trask, J.; et. al. (2005) Sampling Site Selection: Atrazine Ecological Exposure Flowing Water Chemical Monitoring Study in Vulnerable Watersheds - Sugarcane in Louisiana, Bayou Teche, LA (LA-02). Project Number: </w:t>
            </w:r>
            <w:r w:rsidRPr="00416C11">
              <w:rPr>
                <w:b w:val="0"/>
                <w:bCs w:val="0"/>
                <w:sz w:val="22"/>
                <w:szCs w:val="22"/>
              </w:rPr>
              <w:lastRenderedPageBreak/>
              <w:t>T001508/03, 1508/03, WEI/242. Unpublished study prepared by Waterborne Environmental, Inc. (WEI). 19 p.</w:t>
            </w:r>
          </w:p>
        </w:tc>
      </w:tr>
      <w:tr w:rsidR="0069698D" w:rsidRPr="00416C11" w14:paraId="343D7AAF" w14:textId="77777777" w:rsidTr="0069698D">
        <w:trPr>
          <w:tblCellSpacing w:w="0" w:type="dxa"/>
        </w:trPr>
        <w:tc>
          <w:tcPr>
            <w:tcW w:w="0" w:type="auto"/>
            <w:hideMark/>
          </w:tcPr>
          <w:p w14:paraId="44AF2901" w14:textId="77777777" w:rsidR="0069698D" w:rsidRPr="00416C11" w:rsidRDefault="0069698D" w:rsidP="0069698D">
            <w:pPr>
              <w:rPr>
                <w:b w:val="0"/>
                <w:bCs w:val="0"/>
                <w:sz w:val="22"/>
                <w:szCs w:val="22"/>
              </w:rPr>
            </w:pPr>
            <w:r w:rsidRPr="00416C11">
              <w:rPr>
                <w:b w:val="0"/>
                <w:bCs w:val="0"/>
                <w:sz w:val="22"/>
                <w:szCs w:val="22"/>
              </w:rPr>
              <w:lastRenderedPageBreak/>
              <w:t>46687503</w:t>
            </w:r>
          </w:p>
        </w:tc>
        <w:tc>
          <w:tcPr>
            <w:tcW w:w="0" w:type="auto"/>
            <w:vAlign w:val="center"/>
            <w:hideMark/>
          </w:tcPr>
          <w:p w14:paraId="0EC4F025" w14:textId="77777777" w:rsidR="0069698D" w:rsidRPr="00416C11" w:rsidRDefault="0069698D" w:rsidP="0069698D">
            <w:pPr>
              <w:rPr>
                <w:b w:val="0"/>
                <w:bCs w:val="0"/>
                <w:sz w:val="22"/>
                <w:szCs w:val="22"/>
              </w:rPr>
            </w:pPr>
            <w:r w:rsidRPr="00416C11">
              <w:rPr>
                <w:b w:val="0"/>
                <w:bCs w:val="0"/>
                <w:sz w:val="22"/>
                <w:szCs w:val="22"/>
              </w:rPr>
              <w:t>Burnett, G.; Harbourt, C.; Matella, M.; et. al. (2005) Sampling Site Selection: Atrazine Ecological Exposure Flowing Water Chemical Monitoring Study in Vulnerable Watersheds - Sugarcane in Louisiana, Bayou Grosse Tete, LA (LA-01). Project Number: T001508/03, 1508/03, WEI/242/71. Unpublished study prepared by Waterborne Environmental, Inc. (WEI). 18 p.</w:t>
            </w:r>
          </w:p>
        </w:tc>
      </w:tr>
      <w:tr w:rsidR="0069698D" w:rsidRPr="00416C11" w14:paraId="4F862E06" w14:textId="77777777" w:rsidTr="0069698D">
        <w:trPr>
          <w:tblCellSpacing w:w="0" w:type="dxa"/>
        </w:trPr>
        <w:tc>
          <w:tcPr>
            <w:tcW w:w="0" w:type="auto"/>
            <w:hideMark/>
          </w:tcPr>
          <w:p w14:paraId="35984ABD" w14:textId="77777777" w:rsidR="0069698D" w:rsidRPr="00416C11" w:rsidRDefault="0069698D" w:rsidP="0069698D">
            <w:pPr>
              <w:rPr>
                <w:b w:val="0"/>
                <w:bCs w:val="0"/>
                <w:sz w:val="22"/>
                <w:szCs w:val="22"/>
              </w:rPr>
            </w:pPr>
            <w:r w:rsidRPr="00416C11">
              <w:rPr>
                <w:b w:val="0"/>
                <w:bCs w:val="0"/>
                <w:sz w:val="22"/>
                <w:szCs w:val="22"/>
              </w:rPr>
              <w:t>46687504</w:t>
            </w:r>
          </w:p>
        </w:tc>
        <w:tc>
          <w:tcPr>
            <w:tcW w:w="0" w:type="auto"/>
            <w:vAlign w:val="center"/>
            <w:hideMark/>
          </w:tcPr>
          <w:p w14:paraId="2E781339" w14:textId="77777777" w:rsidR="0069698D" w:rsidRPr="00416C11" w:rsidRDefault="0069698D" w:rsidP="0069698D">
            <w:pPr>
              <w:rPr>
                <w:b w:val="0"/>
                <w:bCs w:val="0"/>
                <w:sz w:val="22"/>
                <w:szCs w:val="22"/>
              </w:rPr>
            </w:pPr>
            <w:r w:rsidRPr="00416C11">
              <w:rPr>
                <w:b w:val="0"/>
                <w:bCs w:val="0"/>
                <w:sz w:val="22"/>
                <w:szCs w:val="22"/>
              </w:rPr>
              <w:t>Burnett, G.; Harbourt, C.; Matella, M.; et. al. (2005) Sampling Site Selection: Atrazine Ecological Exposure Flowing Water Chemical Monitoring Study in Vulnerable Watersheds - Sugarcane in Louisiana, Muddy Bayou, LA. Project Number: T001508/03, 1508/03, WEI/242/71. Unpublished study prepared by Waterborne Environmental, Inc. (WEI). 18 p.</w:t>
            </w:r>
          </w:p>
        </w:tc>
      </w:tr>
      <w:tr w:rsidR="0069698D" w:rsidRPr="00416C11" w14:paraId="0FC2A573" w14:textId="77777777" w:rsidTr="0069698D">
        <w:trPr>
          <w:tblCellSpacing w:w="0" w:type="dxa"/>
        </w:trPr>
        <w:tc>
          <w:tcPr>
            <w:tcW w:w="0" w:type="auto"/>
            <w:hideMark/>
          </w:tcPr>
          <w:p w14:paraId="69A07E7C" w14:textId="77777777" w:rsidR="0069698D" w:rsidRPr="00416C11" w:rsidRDefault="0069698D" w:rsidP="0069698D">
            <w:pPr>
              <w:rPr>
                <w:b w:val="0"/>
                <w:bCs w:val="0"/>
                <w:sz w:val="22"/>
                <w:szCs w:val="22"/>
              </w:rPr>
            </w:pPr>
            <w:r w:rsidRPr="00416C11">
              <w:rPr>
                <w:b w:val="0"/>
                <w:bCs w:val="0"/>
                <w:sz w:val="22"/>
                <w:szCs w:val="22"/>
              </w:rPr>
              <w:t>46687505</w:t>
            </w:r>
          </w:p>
        </w:tc>
        <w:tc>
          <w:tcPr>
            <w:tcW w:w="0" w:type="auto"/>
            <w:vAlign w:val="center"/>
            <w:hideMark/>
          </w:tcPr>
          <w:p w14:paraId="4D2140E0" w14:textId="77777777" w:rsidR="0069698D" w:rsidRPr="00416C11" w:rsidRDefault="0069698D" w:rsidP="0069698D">
            <w:pPr>
              <w:rPr>
                <w:b w:val="0"/>
                <w:bCs w:val="0"/>
                <w:sz w:val="22"/>
                <w:szCs w:val="22"/>
              </w:rPr>
            </w:pPr>
            <w:r w:rsidRPr="00416C11">
              <w:rPr>
                <w:b w:val="0"/>
                <w:bCs w:val="0"/>
                <w:sz w:val="22"/>
                <w:szCs w:val="22"/>
              </w:rPr>
              <w:t>Burnett, G.; Harbourt, C.; Trask, J.; et. al. (2005) Sampling Site Selection: Atrazine Ecological Exposure Flowing Water Chemical Monitoring Study in Vulnerable Watersheds - Sugarcane in Louisiana, Bayou Lafourche, LA. Project Number: T001805/03, 1805/03, WEI/242/71. Unpublished study prepared by Waterborne Environmental, Inc. (WEI). 18 p.</w:t>
            </w:r>
          </w:p>
        </w:tc>
      </w:tr>
      <w:tr w:rsidR="0069698D" w:rsidRPr="00416C11" w14:paraId="6F1E6C0F" w14:textId="77777777" w:rsidTr="0069698D">
        <w:trPr>
          <w:tblCellSpacing w:w="0" w:type="dxa"/>
        </w:trPr>
        <w:tc>
          <w:tcPr>
            <w:tcW w:w="0" w:type="auto"/>
            <w:hideMark/>
          </w:tcPr>
          <w:p w14:paraId="3951D89C" w14:textId="77777777" w:rsidR="0069698D" w:rsidRPr="00416C11" w:rsidRDefault="0069698D" w:rsidP="0069698D">
            <w:pPr>
              <w:rPr>
                <w:b w:val="0"/>
                <w:bCs w:val="0"/>
                <w:sz w:val="22"/>
                <w:szCs w:val="22"/>
              </w:rPr>
            </w:pPr>
            <w:r w:rsidRPr="00416C11">
              <w:rPr>
                <w:b w:val="0"/>
                <w:bCs w:val="0"/>
                <w:sz w:val="22"/>
                <w:szCs w:val="22"/>
              </w:rPr>
              <w:t>46690500</w:t>
            </w:r>
          </w:p>
        </w:tc>
        <w:tc>
          <w:tcPr>
            <w:tcW w:w="0" w:type="auto"/>
            <w:vAlign w:val="center"/>
            <w:hideMark/>
          </w:tcPr>
          <w:p w14:paraId="13EFBC7B" w14:textId="77777777" w:rsidR="0069698D" w:rsidRPr="00416C11" w:rsidRDefault="0069698D" w:rsidP="0069698D">
            <w:pPr>
              <w:rPr>
                <w:b w:val="0"/>
                <w:bCs w:val="0"/>
                <w:sz w:val="22"/>
                <w:szCs w:val="22"/>
              </w:rPr>
            </w:pPr>
            <w:r w:rsidRPr="00416C11">
              <w:rPr>
                <w:b w:val="0"/>
                <w:bCs w:val="0"/>
                <w:sz w:val="22"/>
                <w:szCs w:val="22"/>
              </w:rPr>
              <w:t>BASF Corporation (2005) Submission of Product Chemistry Data in Support of the Reregistration of Atrazine and Dicamba Containing Product Marksman Herbicide. Transmittal of 1 Study.</w:t>
            </w:r>
          </w:p>
        </w:tc>
      </w:tr>
      <w:tr w:rsidR="0069698D" w:rsidRPr="00416C11" w14:paraId="234D648B" w14:textId="77777777" w:rsidTr="0069698D">
        <w:trPr>
          <w:tblCellSpacing w:w="0" w:type="dxa"/>
        </w:trPr>
        <w:tc>
          <w:tcPr>
            <w:tcW w:w="0" w:type="auto"/>
            <w:hideMark/>
          </w:tcPr>
          <w:p w14:paraId="7D24702F" w14:textId="77777777" w:rsidR="0069698D" w:rsidRPr="00416C11" w:rsidRDefault="0069698D" w:rsidP="0069698D">
            <w:pPr>
              <w:rPr>
                <w:b w:val="0"/>
                <w:bCs w:val="0"/>
                <w:sz w:val="22"/>
                <w:szCs w:val="22"/>
              </w:rPr>
            </w:pPr>
            <w:r w:rsidRPr="00416C11">
              <w:rPr>
                <w:b w:val="0"/>
                <w:bCs w:val="0"/>
                <w:sz w:val="22"/>
                <w:szCs w:val="22"/>
              </w:rPr>
              <w:t>46701100</w:t>
            </w:r>
          </w:p>
        </w:tc>
        <w:tc>
          <w:tcPr>
            <w:tcW w:w="0" w:type="auto"/>
            <w:vAlign w:val="center"/>
            <w:hideMark/>
          </w:tcPr>
          <w:p w14:paraId="79F0BB46" w14:textId="77777777" w:rsidR="0069698D" w:rsidRPr="00416C11" w:rsidRDefault="0069698D" w:rsidP="0069698D">
            <w:pPr>
              <w:rPr>
                <w:b w:val="0"/>
                <w:bCs w:val="0"/>
                <w:sz w:val="22"/>
                <w:szCs w:val="22"/>
              </w:rPr>
            </w:pPr>
            <w:r w:rsidRPr="00416C11">
              <w:rPr>
                <w:b w:val="0"/>
                <w:bCs w:val="0"/>
                <w:sz w:val="22"/>
                <w:szCs w:val="22"/>
              </w:rPr>
              <w:t>Gro Tec, Inc. (2005) Submission of Product Chemistry Data in Support of the Reregistration of the Atrazine Containing Product Penngreen Weed &amp; Feed with Atrazine. Transmittal of 1 Study.</w:t>
            </w:r>
          </w:p>
        </w:tc>
      </w:tr>
      <w:tr w:rsidR="0069698D" w:rsidRPr="00416C11" w14:paraId="2F297EE8" w14:textId="77777777" w:rsidTr="0069698D">
        <w:trPr>
          <w:tblCellSpacing w:w="0" w:type="dxa"/>
        </w:trPr>
        <w:tc>
          <w:tcPr>
            <w:tcW w:w="0" w:type="auto"/>
            <w:hideMark/>
          </w:tcPr>
          <w:p w14:paraId="6B16E290" w14:textId="77777777" w:rsidR="0069698D" w:rsidRPr="00416C11" w:rsidRDefault="0069698D" w:rsidP="0069698D">
            <w:pPr>
              <w:rPr>
                <w:b w:val="0"/>
                <w:bCs w:val="0"/>
                <w:sz w:val="22"/>
                <w:szCs w:val="22"/>
              </w:rPr>
            </w:pPr>
            <w:r w:rsidRPr="00416C11">
              <w:rPr>
                <w:b w:val="0"/>
                <w:bCs w:val="0"/>
                <w:sz w:val="22"/>
                <w:szCs w:val="22"/>
              </w:rPr>
              <w:t>46714400</w:t>
            </w:r>
          </w:p>
        </w:tc>
        <w:tc>
          <w:tcPr>
            <w:tcW w:w="0" w:type="auto"/>
            <w:vAlign w:val="center"/>
            <w:hideMark/>
          </w:tcPr>
          <w:p w14:paraId="67FEA5BF" w14:textId="77777777" w:rsidR="0069698D" w:rsidRPr="00416C11" w:rsidRDefault="0069698D" w:rsidP="0069698D">
            <w:pPr>
              <w:rPr>
                <w:b w:val="0"/>
                <w:bCs w:val="0"/>
                <w:sz w:val="22"/>
                <w:szCs w:val="22"/>
              </w:rPr>
            </w:pPr>
            <w:r w:rsidRPr="00416C11">
              <w:rPr>
                <w:b w:val="0"/>
                <w:bCs w:val="0"/>
                <w:sz w:val="22"/>
                <w:szCs w:val="22"/>
              </w:rPr>
              <w:t>LESCO, Inc. (2005) Submission of Product Chemistry Data in Support of the Reregistrations of the Atrazine Containing Products LESCO Atrazine 0.45% Plus Fertilizer, Atrazine 0.76% Plus Fertilizer, Atrazine 1.05% Plus Fertilizer and Atrazine 0.92% Plus Fertilizer. Transmittal of 11 Studies.</w:t>
            </w:r>
          </w:p>
        </w:tc>
      </w:tr>
      <w:tr w:rsidR="0069698D" w:rsidRPr="00416C11" w14:paraId="710E16B2" w14:textId="77777777" w:rsidTr="0069698D">
        <w:trPr>
          <w:tblCellSpacing w:w="0" w:type="dxa"/>
        </w:trPr>
        <w:tc>
          <w:tcPr>
            <w:tcW w:w="0" w:type="auto"/>
            <w:hideMark/>
          </w:tcPr>
          <w:p w14:paraId="65F6610C" w14:textId="77777777" w:rsidR="0069698D" w:rsidRPr="00416C11" w:rsidRDefault="0069698D" w:rsidP="0069698D">
            <w:pPr>
              <w:rPr>
                <w:b w:val="0"/>
                <w:bCs w:val="0"/>
                <w:sz w:val="22"/>
                <w:szCs w:val="22"/>
              </w:rPr>
            </w:pPr>
            <w:r w:rsidRPr="00416C11">
              <w:rPr>
                <w:b w:val="0"/>
                <w:bCs w:val="0"/>
                <w:sz w:val="22"/>
                <w:szCs w:val="22"/>
              </w:rPr>
              <w:t>46720700</w:t>
            </w:r>
          </w:p>
        </w:tc>
        <w:tc>
          <w:tcPr>
            <w:tcW w:w="0" w:type="auto"/>
            <w:vAlign w:val="center"/>
            <w:hideMark/>
          </w:tcPr>
          <w:p w14:paraId="37F5F03D" w14:textId="77777777" w:rsidR="0069698D" w:rsidRPr="00416C11" w:rsidRDefault="0069698D" w:rsidP="0069698D">
            <w:pPr>
              <w:rPr>
                <w:b w:val="0"/>
                <w:bCs w:val="0"/>
                <w:sz w:val="22"/>
                <w:szCs w:val="22"/>
              </w:rPr>
            </w:pPr>
            <w:r w:rsidRPr="00416C11">
              <w:rPr>
                <w:b w:val="0"/>
                <w:bCs w:val="0"/>
                <w:sz w:val="22"/>
                <w:szCs w:val="22"/>
              </w:rPr>
              <w:t>Syngenta Crop Protection, Inc. (2005) Submission of Environmental Fate Data in Support of the Reregistration of Atrazine. Transmittal of 2 Studies.</w:t>
            </w:r>
          </w:p>
        </w:tc>
      </w:tr>
      <w:tr w:rsidR="0069698D" w:rsidRPr="00416C11" w14:paraId="07B1926A" w14:textId="77777777" w:rsidTr="0069698D">
        <w:trPr>
          <w:tblCellSpacing w:w="0" w:type="dxa"/>
        </w:trPr>
        <w:tc>
          <w:tcPr>
            <w:tcW w:w="0" w:type="auto"/>
            <w:hideMark/>
          </w:tcPr>
          <w:p w14:paraId="44898FE4" w14:textId="77777777" w:rsidR="0069698D" w:rsidRPr="00416C11" w:rsidRDefault="0069698D" w:rsidP="0069698D">
            <w:pPr>
              <w:rPr>
                <w:b w:val="0"/>
                <w:bCs w:val="0"/>
                <w:sz w:val="22"/>
                <w:szCs w:val="22"/>
              </w:rPr>
            </w:pPr>
            <w:r w:rsidRPr="00416C11">
              <w:rPr>
                <w:b w:val="0"/>
                <w:bCs w:val="0"/>
                <w:sz w:val="22"/>
                <w:szCs w:val="22"/>
              </w:rPr>
              <w:t>46720701</w:t>
            </w:r>
          </w:p>
        </w:tc>
        <w:tc>
          <w:tcPr>
            <w:tcW w:w="0" w:type="auto"/>
            <w:vAlign w:val="center"/>
            <w:hideMark/>
          </w:tcPr>
          <w:p w14:paraId="6C6206F3" w14:textId="77777777" w:rsidR="0069698D" w:rsidRPr="00416C11" w:rsidRDefault="0069698D" w:rsidP="0069698D">
            <w:pPr>
              <w:rPr>
                <w:b w:val="0"/>
                <w:bCs w:val="0"/>
                <w:sz w:val="22"/>
                <w:szCs w:val="22"/>
              </w:rPr>
            </w:pPr>
            <w:r w:rsidRPr="00416C11">
              <w:rPr>
                <w:b w:val="0"/>
                <w:bCs w:val="0"/>
                <w:sz w:val="22"/>
                <w:szCs w:val="22"/>
              </w:rPr>
              <w:t>Burnett, G.; Connor, C.; Craver, L.; et. al. (2005) Atrazine: 2005 Phase Report and Decommissioning Report for the 2004/2005 Monitoring Sites: Atrazine Ecological Exposure Flowing Water Chemical Monitoring Study in Vulnerable Watersheds: Phase Report. Project Number: T001508/03, WEI/242/71, 2K4/901/1508/03. Unpublished study prepared by Waterborne Environmental, Inc. (WEI) and Adpen Labs. 302 p.</w:t>
            </w:r>
          </w:p>
        </w:tc>
      </w:tr>
      <w:tr w:rsidR="0069698D" w:rsidRPr="00416C11" w14:paraId="7E8DC15B" w14:textId="77777777" w:rsidTr="0069698D">
        <w:trPr>
          <w:tblCellSpacing w:w="0" w:type="dxa"/>
        </w:trPr>
        <w:tc>
          <w:tcPr>
            <w:tcW w:w="0" w:type="auto"/>
            <w:hideMark/>
          </w:tcPr>
          <w:p w14:paraId="424AA2FB" w14:textId="77777777" w:rsidR="0069698D" w:rsidRPr="00416C11" w:rsidRDefault="0069698D" w:rsidP="0069698D">
            <w:pPr>
              <w:rPr>
                <w:b w:val="0"/>
                <w:bCs w:val="0"/>
                <w:sz w:val="22"/>
                <w:szCs w:val="22"/>
              </w:rPr>
            </w:pPr>
            <w:r w:rsidRPr="00416C11">
              <w:rPr>
                <w:b w:val="0"/>
                <w:bCs w:val="0"/>
                <w:sz w:val="22"/>
                <w:szCs w:val="22"/>
              </w:rPr>
              <w:t>46720702</w:t>
            </w:r>
          </w:p>
        </w:tc>
        <w:tc>
          <w:tcPr>
            <w:tcW w:w="0" w:type="auto"/>
            <w:vAlign w:val="center"/>
            <w:hideMark/>
          </w:tcPr>
          <w:p w14:paraId="445B530C" w14:textId="77777777" w:rsidR="0069698D" w:rsidRPr="00416C11" w:rsidRDefault="0069698D" w:rsidP="0069698D">
            <w:pPr>
              <w:rPr>
                <w:b w:val="0"/>
                <w:bCs w:val="0"/>
                <w:sz w:val="22"/>
                <w:szCs w:val="22"/>
              </w:rPr>
            </w:pPr>
            <w:r w:rsidRPr="00416C11">
              <w:rPr>
                <w:b w:val="0"/>
                <w:bCs w:val="0"/>
                <w:sz w:val="22"/>
                <w:szCs w:val="22"/>
              </w:rPr>
              <w:t>Burnett, G.; Carver, L.; Connor, C.; et al. (2005) Atrazine: 2005 Phase Report for the 2005/2006 Monitoring Sites: Atrazine Ecological Exposure Flowing Water Chemical Monitoring Study in Vulnerable Watersheds: Phase Report. Project Number: T00150/03, WEI/242/71, 2K4/901/1508/03. Unpublished study prepared by Waterborne Environmental, Inc. (WEI) and Adpen Labs. 189 p.</w:t>
            </w:r>
          </w:p>
        </w:tc>
      </w:tr>
      <w:tr w:rsidR="0069698D" w:rsidRPr="00416C11" w14:paraId="13319590" w14:textId="77777777" w:rsidTr="0069698D">
        <w:trPr>
          <w:tblCellSpacing w:w="0" w:type="dxa"/>
        </w:trPr>
        <w:tc>
          <w:tcPr>
            <w:tcW w:w="0" w:type="auto"/>
            <w:hideMark/>
          </w:tcPr>
          <w:p w14:paraId="1F3FC3A3" w14:textId="77777777" w:rsidR="0069698D" w:rsidRPr="00416C11" w:rsidRDefault="0069698D" w:rsidP="0069698D">
            <w:pPr>
              <w:rPr>
                <w:b w:val="0"/>
                <w:bCs w:val="0"/>
                <w:sz w:val="22"/>
                <w:szCs w:val="22"/>
              </w:rPr>
            </w:pPr>
            <w:r w:rsidRPr="00416C11">
              <w:rPr>
                <w:b w:val="0"/>
                <w:bCs w:val="0"/>
                <w:sz w:val="22"/>
                <w:szCs w:val="22"/>
              </w:rPr>
              <w:lastRenderedPageBreak/>
              <w:t>46720900</w:t>
            </w:r>
          </w:p>
        </w:tc>
        <w:tc>
          <w:tcPr>
            <w:tcW w:w="0" w:type="auto"/>
            <w:vAlign w:val="center"/>
            <w:hideMark/>
          </w:tcPr>
          <w:p w14:paraId="6C40F631" w14:textId="77777777" w:rsidR="0069698D" w:rsidRPr="00416C11" w:rsidRDefault="0069698D" w:rsidP="0069698D">
            <w:pPr>
              <w:rPr>
                <w:b w:val="0"/>
                <w:bCs w:val="0"/>
                <w:sz w:val="22"/>
                <w:szCs w:val="22"/>
              </w:rPr>
            </w:pPr>
            <w:r w:rsidRPr="00416C11">
              <w:rPr>
                <w:b w:val="0"/>
                <w:bCs w:val="0"/>
                <w:sz w:val="22"/>
                <w:szCs w:val="22"/>
              </w:rPr>
              <w:t>Syngenta Crop Protection, Inc. (2005) Submission of Residue Data in Support of the Petition for Tolerance of Atrazine on Leafy Vegetables and the Reregistration of Atrazine Technical. Transmittal of 1 Study.</w:t>
            </w:r>
          </w:p>
        </w:tc>
      </w:tr>
      <w:tr w:rsidR="0069698D" w:rsidRPr="00416C11" w14:paraId="63A2BDC0" w14:textId="77777777" w:rsidTr="0069698D">
        <w:trPr>
          <w:tblCellSpacing w:w="0" w:type="dxa"/>
        </w:trPr>
        <w:tc>
          <w:tcPr>
            <w:tcW w:w="0" w:type="auto"/>
            <w:hideMark/>
          </w:tcPr>
          <w:p w14:paraId="70436E2E" w14:textId="77777777" w:rsidR="0069698D" w:rsidRPr="00416C11" w:rsidRDefault="0069698D" w:rsidP="0069698D">
            <w:pPr>
              <w:rPr>
                <w:b w:val="0"/>
                <w:bCs w:val="0"/>
                <w:sz w:val="22"/>
                <w:szCs w:val="22"/>
              </w:rPr>
            </w:pPr>
            <w:r w:rsidRPr="00416C11">
              <w:rPr>
                <w:b w:val="0"/>
                <w:bCs w:val="0"/>
                <w:sz w:val="22"/>
                <w:szCs w:val="22"/>
              </w:rPr>
              <w:t>46720901</w:t>
            </w:r>
          </w:p>
        </w:tc>
        <w:tc>
          <w:tcPr>
            <w:tcW w:w="0" w:type="auto"/>
            <w:vAlign w:val="center"/>
            <w:hideMark/>
          </w:tcPr>
          <w:p w14:paraId="65E6D5BE" w14:textId="77777777" w:rsidR="0069698D" w:rsidRPr="00416C11" w:rsidRDefault="0069698D" w:rsidP="0069698D">
            <w:pPr>
              <w:rPr>
                <w:b w:val="0"/>
                <w:bCs w:val="0"/>
                <w:sz w:val="22"/>
                <w:szCs w:val="22"/>
              </w:rPr>
            </w:pPr>
            <w:r w:rsidRPr="00416C11">
              <w:rPr>
                <w:b w:val="0"/>
                <w:bCs w:val="0"/>
                <w:sz w:val="22"/>
                <w:szCs w:val="22"/>
              </w:rPr>
              <w:t>Yokley, R. (2003) The Analysis of Leafy Green Vegetables for Atrazine and Its Chlorotriazine Metabolites: Final Report. Project Number: 1730/02. Unpublished study prepared by Syngenta Crop Protection. 56 p.</w:t>
            </w:r>
          </w:p>
        </w:tc>
      </w:tr>
      <w:tr w:rsidR="0069698D" w:rsidRPr="00416C11" w14:paraId="335FC1C2" w14:textId="77777777" w:rsidTr="0069698D">
        <w:trPr>
          <w:tblCellSpacing w:w="0" w:type="dxa"/>
        </w:trPr>
        <w:tc>
          <w:tcPr>
            <w:tcW w:w="0" w:type="auto"/>
            <w:hideMark/>
          </w:tcPr>
          <w:p w14:paraId="755665E2" w14:textId="77777777" w:rsidR="0069698D" w:rsidRPr="00416C11" w:rsidRDefault="0069698D" w:rsidP="0069698D">
            <w:pPr>
              <w:rPr>
                <w:b w:val="0"/>
                <w:bCs w:val="0"/>
                <w:sz w:val="22"/>
                <w:szCs w:val="22"/>
              </w:rPr>
            </w:pPr>
            <w:r w:rsidRPr="00416C11">
              <w:rPr>
                <w:b w:val="0"/>
                <w:bCs w:val="0"/>
                <w:sz w:val="22"/>
                <w:szCs w:val="22"/>
              </w:rPr>
              <w:t>46729400</w:t>
            </w:r>
          </w:p>
        </w:tc>
        <w:tc>
          <w:tcPr>
            <w:tcW w:w="0" w:type="auto"/>
            <w:vAlign w:val="center"/>
            <w:hideMark/>
          </w:tcPr>
          <w:p w14:paraId="0E8F87F7" w14:textId="77777777" w:rsidR="0069698D" w:rsidRPr="00416C11" w:rsidRDefault="0069698D" w:rsidP="0069698D">
            <w:pPr>
              <w:rPr>
                <w:b w:val="0"/>
                <w:bCs w:val="0"/>
                <w:sz w:val="22"/>
                <w:szCs w:val="22"/>
              </w:rPr>
            </w:pPr>
            <w:r w:rsidRPr="00416C11">
              <w:rPr>
                <w:b w:val="0"/>
                <w:bCs w:val="0"/>
                <w:sz w:val="22"/>
                <w:szCs w:val="22"/>
              </w:rPr>
              <w:t>Scotts Company (2006) Submission of Product Chemistry Data in Support of the Reregistration of the Atrazine Containing Products Bonus-S, Super Bonus S Weed Control Plus Lawn Fertilizer and Super Bonus-S Lawn Weed Control Plus Lawn Fertilizer. Transmittal of 3 Studies.</w:t>
            </w:r>
          </w:p>
        </w:tc>
      </w:tr>
      <w:tr w:rsidR="0069698D" w:rsidRPr="00416C11" w14:paraId="20AA8D7F" w14:textId="77777777" w:rsidTr="0069698D">
        <w:trPr>
          <w:tblCellSpacing w:w="0" w:type="dxa"/>
        </w:trPr>
        <w:tc>
          <w:tcPr>
            <w:tcW w:w="0" w:type="auto"/>
            <w:hideMark/>
          </w:tcPr>
          <w:p w14:paraId="7B98FDB3" w14:textId="77777777" w:rsidR="0069698D" w:rsidRPr="00416C11" w:rsidRDefault="0069698D" w:rsidP="0069698D">
            <w:pPr>
              <w:rPr>
                <w:b w:val="0"/>
                <w:bCs w:val="0"/>
                <w:sz w:val="22"/>
                <w:szCs w:val="22"/>
              </w:rPr>
            </w:pPr>
            <w:r w:rsidRPr="00416C11">
              <w:rPr>
                <w:b w:val="0"/>
                <w:bCs w:val="0"/>
                <w:sz w:val="22"/>
                <w:szCs w:val="22"/>
              </w:rPr>
              <w:t>46729500</w:t>
            </w:r>
          </w:p>
        </w:tc>
        <w:tc>
          <w:tcPr>
            <w:tcW w:w="0" w:type="auto"/>
            <w:vAlign w:val="center"/>
            <w:hideMark/>
          </w:tcPr>
          <w:p w14:paraId="3749AE25" w14:textId="77777777" w:rsidR="0069698D" w:rsidRPr="00416C11" w:rsidRDefault="0069698D" w:rsidP="0069698D">
            <w:pPr>
              <w:rPr>
                <w:b w:val="0"/>
                <w:bCs w:val="0"/>
                <w:sz w:val="22"/>
                <w:szCs w:val="22"/>
              </w:rPr>
            </w:pPr>
            <w:r w:rsidRPr="00416C11">
              <w:rPr>
                <w:b w:val="0"/>
                <w:bCs w:val="0"/>
                <w:sz w:val="22"/>
                <w:szCs w:val="22"/>
              </w:rPr>
              <w:t>Scotts Company (2006) Submission of Product Chemistry Data in Support of the Reregistration of the Atrazine Containing Product Weed Control with Fertilizer. Transmittal of 1 Study.</w:t>
            </w:r>
          </w:p>
        </w:tc>
      </w:tr>
      <w:tr w:rsidR="0069698D" w:rsidRPr="00416C11" w14:paraId="4050DEB3" w14:textId="77777777" w:rsidTr="0069698D">
        <w:trPr>
          <w:tblCellSpacing w:w="0" w:type="dxa"/>
        </w:trPr>
        <w:tc>
          <w:tcPr>
            <w:tcW w:w="0" w:type="auto"/>
            <w:hideMark/>
          </w:tcPr>
          <w:p w14:paraId="4A0302A0" w14:textId="77777777" w:rsidR="0069698D" w:rsidRPr="00416C11" w:rsidRDefault="0069698D" w:rsidP="0069698D">
            <w:pPr>
              <w:rPr>
                <w:b w:val="0"/>
                <w:bCs w:val="0"/>
                <w:sz w:val="22"/>
                <w:szCs w:val="22"/>
              </w:rPr>
            </w:pPr>
            <w:r w:rsidRPr="00416C11">
              <w:rPr>
                <w:b w:val="0"/>
                <w:bCs w:val="0"/>
                <w:sz w:val="22"/>
                <w:szCs w:val="22"/>
              </w:rPr>
              <w:t>46735600</w:t>
            </w:r>
          </w:p>
        </w:tc>
        <w:tc>
          <w:tcPr>
            <w:tcW w:w="0" w:type="auto"/>
            <w:vAlign w:val="center"/>
            <w:hideMark/>
          </w:tcPr>
          <w:p w14:paraId="70888485" w14:textId="77777777" w:rsidR="0069698D" w:rsidRPr="00416C11" w:rsidRDefault="0069698D" w:rsidP="0069698D">
            <w:pPr>
              <w:rPr>
                <w:b w:val="0"/>
                <w:bCs w:val="0"/>
                <w:sz w:val="22"/>
                <w:szCs w:val="22"/>
              </w:rPr>
            </w:pPr>
            <w:r w:rsidRPr="00416C11">
              <w:rPr>
                <w:b w:val="0"/>
                <w:bCs w:val="0"/>
                <w:sz w:val="22"/>
                <w:szCs w:val="22"/>
              </w:rPr>
              <w:t>Makhteshim-Agan of North America, Inc. (2006) Submission of Product Chemistry Data in Support of the Registration of Acetochlor plus Atrazine. Transmittal of 1 Study.</w:t>
            </w:r>
          </w:p>
        </w:tc>
      </w:tr>
      <w:tr w:rsidR="0069698D" w:rsidRPr="00416C11" w14:paraId="10249603" w14:textId="77777777" w:rsidTr="0069698D">
        <w:trPr>
          <w:tblCellSpacing w:w="0" w:type="dxa"/>
        </w:trPr>
        <w:tc>
          <w:tcPr>
            <w:tcW w:w="0" w:type="auto"/>
            <w:hideMark/>
          </w:tcPr>
          <w:p w14:paraId="797C4095" w14:textId="77777777" w:rsidR="0069698D" w:rsidRPr="00416C11" w:rsidRDefault="0069698D" w:rsidP="0069698D">
            <w:pPr>
              <w:rPr>
                <w:b w:val="0"/>
                <w:bCs w:val="0"/>
                <w:sz w:val="22"/>
                <w:szCs w:val="22"/>
              </w:rPr>
            </w:pPr>
            <w:r w:rsidRPr="00416C11">
              <w:rPr>
                <w:b w:val="0"/>
                <w:bCs w:val="0"/>
                <w:sz w:val="22"/>
                <w:szCs w:val="22"/>
              </w:rPr>
              <w:t>46742300</w:t>
            </w:r>
          </w:p>
        </w:tc>
        <w:tc>
          <w:tcPr>
            <w:tcW w:w="0" w:type="auto"/>
            <w:vAlign w:val="center"/>
            <w:hideMark/>
          </w:tcPr>
          <w:p w14:paraId="2EC67FE1" w14:textId="77777777" w:rsidR="0069698D" w:rsidRPr="00416C11" w:rsidRDefault="0069698D" w:rsidP="0069698D">
            <w:pPr>
              <w:rPr>
                <w:b w:val="0"/>
                <w:bCs w:val="0"/>
                <w:sz w:val="22"/>
                <w:szCs w:val="22"/>
              </w:rPr>
            </w:pPr>
            <w:r w:rsidRPr="00416C11">
              <w:rPr>
                <w:b w:val="0"/>
                <w:bCs w:val="0"/>
                <w:sz w:val="22"/>
                <w:szCs w:val="22"/>
              </w:rPr>
              <w:t xml:space="preserve">Syngenta Crop Protection, Inc. (2006) Submission of Product Chemistry Data in Support of the Reregistration of Atrazine. Transmittal of 1 Study. </w:t>
            </w:r>
          </w:p>
        </w:tc>
      </w:tr>
      <w:tr w:rsidR="0069698D" w:rsidRPr="00416C11" w14:paraId="58548FC3" w14:textId="77777777" w:rsidTr="0069698D">
        <w:trPr>
          <w:tblCellSpacing w:w="0" w:type="dxa"/>
        </w:trPr>
        <w:tc>
          <w:tcPr>
            <w:tcW w:w="0" w:type="auto"/>
            <w:hideMark/>
          </w:tcPr>
          <w:p w14:paraId="669B9833" w14:textId="77777777" w:rsidR="0069698D" w:rsidRPr="00416C11" w:rsidRDefault="0069698D" w:rsidP="0069698D">
            <w:pPr>
              <w:rPr>
                <w:b w:val="0"/>
                <w:bCs w:val="0"/>
                <w:sz w:val="22"/>
                <w:szCs w:val="22"/>
              </w:rPr>
            </w:pPr>
            <w:r w:rsidRPr="00416C11">
              <w:rPr>
                <w:b w:val="0"/>
                <w:bCs w:val="0"/>
                <w:sz w:val="22"/>
                <w:szCs w:val="22"/>
              </w:rPr>
              <w:t>46746300</w:t>
            </w:r>
          </w:p>
        </w:tc>
        <w:tc>
          <w:tcPr>
            <w:tcW w:w="0" w:type="auto"/>
            <w:vAlign w:val="center"/>
            <w:hideMark/>
          </w:tcPr>
          <w:p w14:paraId="7A2AD5AF" w14:textId="77777777" w:rsidR="0069698D" w:rsidRPr="00416C11" w:rsidRDefault="0069698D" w:rsidP="0069698D">
            <w:pPr>
              <w:rPr>
                <w:b w:val="0"/>
                <w:bCs w:val="0"/>
                <w:sz w:val="22"/>
                <w:szCs w:val="22"/>
              </w:rPr>
            </w:pPr>
            <w:r w:rsidRPr="00416C11">
              <w:rPr>
                <w:b w:val="0"/>
                <w:bCs w:val="0"/>
                <w:sz w:val="22"/>
                <w:szCs w:val="22"/>
              </w:rPr>
              <w:t>Bayer Environmental Science (2006) Submission of Product Chemistry Data in Support of the Reregistration of Atrazine. Transmittal of 1 Study.</w:t>
            </w:r>
          </w:p>
        </w:tc>
      </w:tr>
      <w:tr w:rsidR="0069698D" w:rsidRPr="00416C11" w14:paraId="29F2ABAF" w14:textId="77777777" w:rsidTr="0069698D">
        <w:trPr>
          <w:tblCellSpacing w:w="0" w:type="dxa"/>
        </w:trPr>
        <w:tc>
          <w:tcPr>
            <w:tcW w:w="0" w:type="auto"/>
            <w:hideMark/>
          </w:tcPr>
          <w:p w14:paraId="3F1C08FA" w14:textId="77777777" w:rsidR="0069698D" w:rsidRPr="00416C11" w:rsidRDefault="0069698D" w:rsidP="0069698D">
            <w:pPr>
              <w:rPr>
                <w:b w:val="0"/>
                <w:bCs w:val="0"/>
                <w:sz w:val="22"/>
                <w:szCs w:val="22"/>
              </w:rPr>
            </w:pPr>
            <w:r w:rsidRPr="00416C11">
              <w:rPr>
                <w:b w:val="0"/>
                <w:bCs w:val="0"/>
                <w:sz w:val="22"/>
                <w:szCs w:val="22"/>
              </w:rPr>
              <w:t>46747200</w:t>
            </w:r>
          </w:p>
        </w:tc>
        <w:tc>
          <w:tcPr>
            <w:tcW w:w="0" w:type="auto"/>
            <w:vAlign w:val="center"/>
            <w:hideMark/>
          </w:tcPr>
          <w:p w14:paraId="31913032" w14:textId="77777777" w:rsidR="0069698D" w:rsidRPr="00416C11" w:rsidRDefault="0069698D" w:rsidP="0069698D">
            <w:pPr>
              <w:rPr>
                <w:b w:val="0"/>
                <w:bCs w:val="0"/>
                <w:sz w:val="22"/>
                <w:szCs w:val="22"/>
              </w:rPr>
            </w:pPr>
            <w:r w:rsidRPr="00416C11">
              <w:rPr>
                <w:b w:val="0"/>
                <w:bCs w:val="0"/>
                <w:sz w:val="22"/>
                <w:szCs w:val="22"/>
              </w:rPr>
              <w:t xml:space="preserve">Syngenta Crop Protection, Inc. (2006) Submission of Fate Data in Support of the Reregistration of Atrazine. Transmittal of 1 Study. </w:t>
            </w:r>
          </w:p>
        </w:tc>
      </w:tr>
      <w:tr w:rsidR="0069698D" w:rsidRPr="00416C11" w14:paraId="5A507EF9" w14:textId="77777777" w:rsidTr="0069698D">
        <w:trPr>
          <w:tblCellSpacing w:w="0" w:type="dxa"/>
        </w:trPr>
        <w:tc>
          <w:tcPr>
            <w:tcW w:w="0" w:type="auto"/>
            <w:hideMark/>
          </w:tcPr>
          <w:p w14:paraId="5DB110EB" w14:textId="77777777" w:rsidR="0069698D" w:rsidRPr="00416C11" w:rsidRDefault="0069698D" w:rsidP="0069698D">
            <w:pPr>
              <w:rPr>
                <w:b w:val="0"/>
                <w:bCs w:val="0"/>
                <w:sz w:val="22"/>
                <w:szCs w:val="22"/>
              </w:rPr>
            </w:pPr>
            <w:r w:rsidRPr="00416C11">
              <w:rPr>
                <w:b w:val="0"/>
                <w:bCs w:val="0"/>
                <w:sz w:val="22"/>
                <w:szCs w:val="22"/>
              </w:rPr>
              <w:t>46747201</w:t>
            </w:r>
          </w:p>
        </w:tc>
        <w:tc>
          <w:tcPr>
            <w:tcW w:w="0" w:type="auto"/>
            <w:vAlign w:val="center"/>
            <w:hideMark/>
          </w:tcPr>
          <w:p w14:paraId="6CE2F7FC" w14:textId="77777777" w:rsidR="0069698D" w:rsidRPr="00416C11" w:rsidRDefault="0069698D" w:rsidP="0069698D">
            <w:pPr>
              <w:rPr>
                <w:b w:val="0"/>
                <w:bCs w:val="0"/>
                <w:sz w:val="22"/>
                <w:szCs w:val="22"/>
              </w:rPr>
            </w:pPr>
            <w:r w:rsidRPr="00416C11">
              <w:rPr>
                <w:b w:val="0"/>
                <w:bCs w:val="0"/>
                <w:sz w:val="22"/>
                <w:szCs w:val="22"/>
              </w:rPr>
              <w:t>Merritt, A. (2006) Atrazine: 2005 Atrazine Monitoring Program Report: Final Report. Project Number: T000643/06. Unpublished study prepared by Syngenta Crop Protection and Adpen Labs. 471 p.</w:t>
            </w:r>
          </w:p>
        </w:tc>
      </w:tr>
      <w:tr w:rsidR="0069698D" w:rsidRPr="00416C11" w14:paraId="5B7779BD" w14:textId="77777777" w:rsidTr="0069698D">
        <w:trPr>
          <w:tblCellSpacing w:w="0" w:type="dxa"/>
        </w:trPr>
        <w:tc>
          <w:tcPr>
            <w:tcW w:w="0" w:type="auto"/>
            <w:hideMark/>
          </w:tcPr>
          <w:p w14:paraId="5D23FD2F" w14:textId="77777777" w:rsidR="0069698D" w:rsidRPr="00416C11" w:rsidRDefault="0069698D" w:rsidP="0069698D">
            <w:pPr>
              <w:rPr>
                <w:b w:val="0"/>
                <w:bCs w:val="0"/>
                <w:sz w:val="22"/>
                <w:szCs w:val="22"/>
              </w:rPr>
            </w:pPr>
            <w:r w:rsidRPr="00416C11">
              <w:rPr>
                <w:b w:val="0"/>
                <w:bCs w:val="0"/>
                <w:sz w:val="22"/>
                <w:szCs w:val="22"/>
              </w:rPr>
              <w:t>46757000</w:t>
            </w:r>
          </w:p>
        </w:tc>
        <w:tc>
          <w:tcPr>
            <w:tcW w:w="0" w:type="auto"/>
            <w:vAlign w:val="center"/>
            <w:hideMark/>
          </w:tcPr>
          <w:p w14:paraId="48B4CF09" w14:textId="77777777" w:rsidR="0069698D" w:rsidRPr="00416C11" w:rsidRDefault="0069698D" w:rsidP="0069698D">
            <w:pPr>
              <w:rPr>
                <w:b w:val="0"/>
                <w:bCs w:val="0"/>
                <w:sz w:val="22"/>
                <w:szCs w:val="22"/>
              </w:rPr>
            </w:pPr>
            <w:r w:rsidRPr="00416C11">
              <w:rPr>
                <w:b w:val="0"/>
                <w:bCs w:val="0"/>
                <w:sz w:val="22"/>
                <w:szCs w:val="22"/>
              </w:rPr>
              <w:t xml:space="preserve">Agan Chem Mfg, Ltd. (2006) Submission of Product Chemistry Data in Support of the Registration of Parallel Plus Herbicide. Transmittal of 1 Study. </w:t>
            </w:r>
          </w:p>
        </w:tc>
      </w:tr>
      <w:tr w:rsidR="0069698D" w:rsidRPr="00416C11" w14:paraId="40762F46" w14:textId="77777777" w:rsidTr="0069698D">
        <w:trPr>
          <w:tblCellSpacing w:w="0" w:type="dxa"/>
        </w:trPr>
        <w:tc>
          <w:tcPr>
            <w:tcW w:w="0" w:type="auto"/>
            <w:hideMark/>
          </w:tcPr>
          <w:p w14:paraId="11862FF7" w14:textId="77777777" w:rsidR="0069698D" w:rsidRPr="00416C11" w:rsidRDefault="0069698D" w:rsidP="0069698D">
            <w:pPr>
              <w:rPr>
                <w:b w:val="0"/>
                <w:bCs w:val="0"/>
                <w:sz w:val="22"/>
                <w:szCs w:val="22"/>
              </w:rPr>
            </w:pPr>
            <w:r w:rsidRPr="00416C11">
              <w:rPr>
                <w:b w:val="0"/>
                <w:bCs w:val="0"/>
                <w:sz w:val="22"/>
                <w:szCs w:val="22"/>
              </w:rPr>
              <w:t>46757600</w:t>
            </w:r>
          </w:p>
        </w:tc>
        <w:tc>
          <w:tcPr>
            <w:tcW w:w="0" w:type="auto"/>
            <w:vAlign w:val="center"/>
            <w:hideMark/>
          </w:tcPr>
          <w:p w14:paraId="63EAC436" w14:textId="77777777" w:rsidR="0069698D" w:rsidRPr="00416C11" w:rsidRDefault="0069698D" w:rsidP="0069698D">
            <w:pPr>
              <w:rPr>
                <w:b w:val="0"/>
                <w:bCs w:val="0"/>
                <w:sz w:val="22"/>
                <w:szCs w:val="22"/>
              </w:rPr>
            </w:pPr>
            <w:r w:rsidRPr="00416C11">
              <w:rPr>
                <w:b w:val="0"/>
                <w:bCs w:val="0"/>
                <w:sz w:val="22"/>
                <w:szCs w:val="22"/>
              </w:rPr>
              <w:t>Howard Fertilizer &amp; Chemical Co., Inc. (2006) Submission of Product Chemistry Data in Support of the Reregistration of the Atrazine Containing Products Turf Pride Weed &amp; Feed, Turf Pride Weeder and Turf Pride 92 Weed &amp; Feed. Transmittal of 1 Study.</w:t>
            </w:r>
          </w:p>
        </w:tc>
      </w:tr>
      <w:tr w:rsidR="0069698D" w:rsidRPr="00416C11" w14:paraId="713B6972" w14:textId="77777777" w:rsidTr="0069698D">
        <w:trPr>
          <w:tblCellSpacing w:w="0" w:type="dxa"/>
        </w:trPr>
        <w:tc>
          <w:tcPr>
            <w:tcW w:w="0" w:type="auto"/>
            <w:hideMark/>
          </w:tcPr>
          <w:p w14:paraId="11005A3D" w14:textId="77777777" w:rsidR="0069698D" w:rsidRPr="00416C11" w:rsidRDefault="0069698D" w:rsidP="0069698D">
            <w:pPr>
              <w:rPr>
                <w:b w:val="0"/>
                <w:bCs w:val="0"/>
                <w:sz w:val="22"/>
                <w:szCs w:val="22"/>
              </w:rPr>
            </w:pPr>
            <w:r w:rsidRPr="00416C11">
              <w:rPr>
                <w:b w:val="0"/>
                <w:bCs w:val="0"/>
                <w:sz w:val="22"/>
                <w:szCs w:val="22"/>
              </w:rPr>
              <w:t>46770100</w:t>
            </w:r>
          </w:p>
        </w:tc>
        <w:tc>
          <w:tcPr>
            <w:tcW w:w="0" w:type="auto"/>
            <w:vAlign w:val="center"/>
            <w:hideMark/>
          </w:tcPr>
          <w:p w14:paraId="5592866A" w14:textId="77777777" w:rsidR="0069698D" w:rsidRPr="00416C11" w:rsidRDefault="0069698D" w:rsidP="0069698D">
            <w:pPr>
              <w:rPr>
                <w:b w:val="0"/>
                <w:bCs w:val="0"/>
                <w:sz w:val="22"/>
                <w:szCs w:val="22"/>
              </w:rPr>
            </w:pPr>
            <w:r w:rsidRPr="00416C11">
              <w:rPr>
                <w:b w:val="0"/>
                <w:bCs w:val="0"/>
                <w:sz w:val="22"/>
                <w:szCs w:val="22"/>
              </w:rPr>
              <w:t>Syngenta Crop Protection, Inc. (2006) Submission of Environmental Fate Data in Support of the FIFRA 6(a)(2) Data Requirements for Atrazine. Transmittal of 4 Studies.</w:t>
            </w:r>
          </w:p>
        </w:tc>
      </w:tr>
      <w:tr w:rsidR="0069698D" w:rsidRPr="00416C11" w14:paraId="2338D4A6" w14:textId="77777777" w:rsidTr="0069698D">
        <w:trPr>
          <w:tblCellSpacing w:w="0" w:type="dxa"/>
        </w:trPr>
        <w:tc>
          <w:tcPr>
            <w:tcW w:w="0" w:type="auto"/>
            <w:hideMark/>
          </w:tcPr>
          <w:p w14:paraId="0F492B8F" w14:textId="77777777" w:rsidR="0069698D" w:rsidRPr="00416C11" w:rsidRDefault="0069698D" w:rsidP="0069698D">
            <w:pPr>
              <w:rPr>
                <w:b w:val="0"/>
                <w:bCs w:val="0"/>
                <w:sz w:val="22"/>
                <w:szCs w:val="22"/>
              </w:rPr>
            </w:pPr>
            <w:r w:rsidRPr="00416C11">
              <w:rPr>
                <w:b w:val="0"/>
                <w:bCs w:val="0"/>
                <w:sz w:val="22"/>
                <w:szCs w:val="22"/>
              </w:rPr>
              <w:t>46770101</w:t>
            </w:r>
          </w:p>
        </w:tc>
        <w:tc>
          <w:tcPr>
            <w:tcW w:w="0" w:type="auto"/>
            <w:vAlign w:val="center"/>
            <w:hideMark/>
          </w:tcPr>
          <w:p w14:paraId="0518CB38" w14:textId="77777777" w:rsidR="0069698D" w:rsidRPr="00416C11" w:rsidRDefault="0069698D" w:rsidP="0069698D">
            <w:pPr>
              <w:rPr>
                <w:b w:val="0"/>
                <w:bCs w:val="0"/>
                <w:sz w:val="22"/>
                <w:szCs w:val="22"/>
              </w:rPr>
            </w:pPr>
            <w:r w:rsidRPr="00416C11">
              <w:rPr>
                <w:b w:val="0"/>
                <w:bCs w:val="0"/>
                <w:sz w:val="22"/>
                <w:szCs w:val="22"/>
              </w:rPr>
              <w:t>Yokley, R. (2006) FIFRA Section 6(a)2 Annual Ground Water Report for 2005: Atrazine: Final Report. Project Number: T000903/06. Unpublished study prepared by Syngenta Crop Protection, Inc. 16 p.</w:t>
            </w:r>
          </w:p>
        </w:tc>
      </w:tr>
      <w:tr w:rsidR="0069698D" w:rsidRPr="00416C11" w14:paraId="758E67D2" w14:textId="77777777" w:rsidTr="0069698D">
        <w:trPr>
          <w:tblCellSpacing w:w="0" w:type="dxa"/>
        </w:trPr>
        <w:tc>
          <w:tcPr>
            <w:tcW w:w="0" w:type="auto"/>
            <w:hideMark/>
          </w:tcPr>
          <w:p w14:paraId="5642ABB6" w14:textId="77777777" w:rsidR="0069698D" w:rsidRPr="00416C11" w:rsidRDefault="0069698D" w:rsidP="0069698D">
            <w:pPr>
              <w:rPr>
                <w:b w:val="0"/>
                <w:bCs w:val="0"/>
                <w:sz w:val="22"/>
                <w:szCs w:val="22"/>
              </w:rPr>
            </w:pPr>
            <w:r w:rsidRPr="00416C11">
              <w:rPr>
                <w:b w:val="0"/>
                <w:bCs w:val="0"/>
                <w:sz w:val="22"/>
                <w:szCs w:val="22"/>
              </w:rPr>
              <w:t>46770103</w:t>
            </w:r>
          </w:p>
        </w:tc>
        <w:tc>
          <w:tcPr>
            <w:tcW w:w="0" w:type="auto"/>
            <w:vAlign w:val="center"/>
            <w:hideMark/>
          </w:tcPr>
          <w:p w14:paraId="56C242ED" w14:textId="77777777" w:rsidR="0069698D" w:rsidRPr="00416C11" w:rsidRDefault="0069698D" w:rsidP="0069698D">
            <w:pPr>
              <w:rPr>
                <w:b w:val="0"/>
                <w:bCs w:val="0"/>
                <w:sz w:val="22"/>
                <w:szCs w:val="22"/>
              </w:rPr>
            </w:pPr>
            <w:r w:rsidRPr="00416C11">
              <w:rPr>
                <w:b w:val="0"/>
                <w:bCs w:val="0"/>
                <w:sz w:val="22"/>
                <w:szCs w:val="22"/>
              </w:rPr>
              <w:t xml:space="preserve">Mayer, T. (2006) Atrazine: FIFRA Section 6(a)(2) Annual Report for Atrazine and Total Chlorotriazine (TCT) Monitoring Data from the 2005 Atrazine Monitoring Program </w:t>
            </w:r>
            <w:r w:rsidRPr="00416C11">
              <w:rPr>
                <w:b w:val="0"/>
                <w:bCs w:val="0"/>
                <w:sz w:val="22"/>
                <w:szCs w:val="22"/>
              </w:rPr>
              <w:lastRenderedPageBreak/>
              <w:t>(AMP) for Selected Community Water Systems (CWS) Relying on Surface Water Sources: Final Report. Project Number: T000764/06, IL1835120, IL0280200. Unpublished study prepared by Syngenta Crop Protection, Inc. 477 p.</w:t>
            </w:r>
          </w:p>
        </w:tc>
      </w:tr>
      <w:tr w:rsidR="0069698D" w:rsidRPr="00416C11" w14:paraId="4CB09E17" w14:textId="77777777" w:rsidTr="0069698D">
        <w:trPr>
          <w:tblCellSpacing w:w="0" w:type="dxa"/>
        </w:trPr>
        <w:tc>
          <w:tcPr>
            <w:tcW w:w="0" w:type="auto"/>
            <w:hideMark/>
          </w:tcPr>
          <w:p w14:paraId="7331C871" w14:textId="77777777" w:rsidR="0069698D" w:rsidRPr="00416C11" w:rsidRDefault="0069698D" w:rsidP="0069698D">
            <w:pPr>
              <w:rPr>
                <w:b w:val="0"/>
                <w:bCs w:val="0"/>
                <w:sz w:val="22"/>
                <w:szCs w:val="22"/>
              </w:rPr>
            </w:pPr>
            <w:r w:rsidRPr="00416C11">
              <w:rPr>
                <w:b w:val="0"/>
                <w:bCs w:val="0"/>
                <w:sz w:val="22"/>
                <w:szCs w:val="22"/>
              </w:rPr>
              <w:lastRenderedPageBreak/>
              <w:t>46776500</w:t>
            </w:r>
          </w:p>
        </w:tc>
        <w:tc>
          <w:tcPr>
            <w:tcW w:w="0" w:type="auto"/>
            <w:vAlign w:val="center"/>
            <w:hideMark/>
          </w:tcPr>
          <w:p w14:paraId="57E37948" w14:textId="77777777" w:rsidR="0069698D" w:rsidRPr="00416C11" w:rsidRDefault="0069698D" w:rsidP="0069698D">
            <w:pPr>
              <w:rPr>
                <w:b w:val="0"/>
                <w:bCs w:val="0"/>
                <w:sz w:val="22"/>
                <w:szCs w:val="22"/>
              </w:rPr>
            </w:pPr>
            <w:r w:rsidRPr="00416C11">
              <w:rPr>
                <w:b w:val="0"/>
                <w:bCs w:val="0"/>
                <w:sz w:val="22"/>
                <w:szCs w:val="22"/>
              </w:rPr>
              <w:t>Syngenta Crop Protection, Inc. (2006) Submission of Toxicity Data in Support of the Reregistration of Atrazine. Transmittal of 1 Study.</w:t>
            </w:r>
          </w:p>
        </w:tc>
      </w:tr>
      <w:tr w:rsidR="0069698D" w:rsidRPr="00416C11" w14:paraId="3B99BE5F" w14:textId="77777777" w:rsidTr="0069698D">
        <w:trPr>
          <w:tblCellSpacing w:w="0" w:type="dxa"/>
        </w:trPr>
        <w:tc>
          <w:tcPr>
            <w:tcW w:w="0" w:type="auto"/>
            <w:hideMark/>
          </w:tcPr>
          <w:p w14:paraId="2EADB784" w14:textId="77777777" w:rsidR="0069698D" w:rsidRPr="00416C11" w:rsidRDefault="0069698D" w:rsidP="0069698D">
            <w:pPr>
              <w:rPr>
                <w:b w:val="0"/>
                <w:bCs w:val="0"/>
                <w:sz w:val="22"/>
                <w:szCs w:val="22"/>
              </w:rPr>
            </w:pPr>
            <w:r w:rsidRPr="00416C11">
              <w:rPr>
                <w:b w:val="0"/>
                <w:bCs w:val="0"/>
                <w:sz w:val="22"/>
                <w:szCs w:val="22"/>
              </w:rPr>
              <w:t>46776501</w:t>
            </w:r>
          </w:p>
        </w:tc>
        <w:tc>
          <w:tcPr>
            <w:tcW w:w="0" w:type="auto"/>
            <w:vAlign w:val="center"/>
            <w:hideMark/>
          </w:tcPr>
          <w:p w14:paraId="596610A7" w14:textId="77777777" w:rsidR="0069698D" w:rsidRPr="00416C11" w:rsidRDefault="0069698D" w:rsidP="0069698D">
            <w:pPr>
              <w:rPr>
                <w:b w:val="0"/>
                <w:bCs w:val="0"/>
                <w:sz w:val="22"/>
                <w:szCs w:val="22"/>
              </w:rPr>
            </w:pPr>
            <w:r w:rsidRPr="00416C11">
              <w:rPr>
                <w:b w:val="0"/>
                <w:bCs w:val="0"/>
                <w:sz w:val="22"/>
                <w:szCs w:val="22"/>
              </w:rPr>
              <w:t>Breckenridge, C. (2006) In Vivo Percutaneous Absorption of Atrazine in Man (Supplemental Information to MRID 44152114). Project Number: H832/11835/01/UCSF, T000611/95. Unpublished study prepared by Syngenta Crop Protection, Inc. 78 p.</w:t>
            </w:r>
          </w:p>
        </w:tc>
      </w:tr>
      <w:tr w:rsidR="0069698D" w:rsidRPr="00416C11" w14:paraId="075F33A8" w14:textId="77777777" w:rsidTr="0069698D">
        <w:trPr>
          <w:tblCellSpacing w:w="0" w:type="dxa"/>
        </w:trPr>
        <w:tc>
          <w:tcPr>
            <w:tcW w:w="0" w:type="auto"/>
            <w:hideMark/>
          </w:tcPr>
          <w:p w14:paraId="142904FA" w14:textId="77777777" w:rsidR="0069698D" w:rsidRPr="00416C11" w:rsidRDefault="0069698D" w:rsidP="0069698D">
            <w:pPr>
              <w:rPr>
                <w:b w:val="0"/>
                <w:bCs w:val="0"/>
                <w:sz w:val="22"/>
                <w:szCs w:val="22"/>
              </w:rPr>
            </w:pPr>
            <w:r w:rsidRPr="00416C11">
              <w:rPr>
                <w:b w:val="0"/>
                <w:bCs w:val="0"/>
                <w:sz w:val="22"/>
                <w:szCs w:val="22"/>
              </w:rPr>
              <w:t>46777400</w:t>
            </w:r>
          </w:p>
        </w:tc>
        <w:tc>
          <w:tcPr>
            <w:tcW w:w="0" w:type="auto"/>
            <w:vAlign w:val="center"/>
            <w:hideMark/>
          </w:tcPr>
          <w:p w14:paraId="04B0A2B9" w14:textId="77777777" w:rsidR="0069698D" w:rsidRPr="00416C11" w:rsidRDefault="0069698D" w:rsidP="0069698D">
            <w:pPr>
              <w:rPr>
                <w:b w:val="0"/>
                <w:bCs w:val="0"/>
                <w:sz w:val="22"/>
                <w:szCs w:val="22"/>
              </w:rPr>
            </w:pPr>
            <w:r w:rsidRPr="00416C11">
              <w:rPr>
                <w:b w:val="0"/>
                <w:bCs w:val="0"/>
                <w:sz w:val="22"/>
                <w:szCs w:val="22"/>
              </w:rPr>
              <w:t>Lesco Inc. (2006) Submission of Product Chemistry Data in Support of the Reregistration of the Atrazine Containing Products LESCO Atrazine 0.45% Plus Fertilizer, LESCO Atrazine 0.76% Plus Fertilizer, LESCO Atrazine 0.92% Plus Fertilizer and LESCO Atrazine 1.05% Plus Fertilizer. Transmittal of 8 Studies.</w:t>
            </w:r>
          </w:p>
        </w:tc>
      </w:tr>
      <w:tr w:rsidR="0069698D" w:rsidRPr="00416C11" w14:paraId="1AC7C185" w14:textId="77777777" w:rsidTr="0069698D">
        <w:trPr>
          <w:tblCellSpacing w:w="0" w:type="dxa"/>
        </w:trPr>
        <w:tc>
          <w:tcPr>
            <w:tcW w:w="0" w:type="auto"/>
            <w:hideMark/>
          </w:tcPr>
          <w:p w14:paraId="6A4D5A18" w14:textId="77777777" w:rsidR="0069698D" w:rsidRPr="00416C11" w:rsidRDefault="0069698D" w:rsidP="0069698D">
            <w:pPr>
              <w:rPr>
                <w:b w:val="0"/>
                <w:bCs w:val="0"/>
                <w:sz w:val="22"/>
                <w:szCs w:val="22"/>
              </w:rPr>
            </w:pPr>
            <w:r w:rsidRPr="00416C11">
              <w:rPr>
                <w:b w:val="0"/>
                <w:bCs w:val="0"/>
                <w:sz w:val="22"/>
                <w:szCs w:val="22"/>
              </w:rPr>
              <w:t>46782300</w:t>
            </w:r>
          </w:p>
        </w:tc>
        <w:tc>
          <w:tcPr>
            <w:tcW w:w="0" w:type="auto"/>
            <w:vAlign w:val="center"/>
            <w:hideMark/>
          </w:tcPr>
          <w:p w14:paraId="34862F0C" w14:textId="77777777" w:rsidR="0069698D" w:rsidRPr="00416C11" w:rsidRDefault="0069698D" w:rsidP="0069698D">
            <w:pPr>
              <w:rPr>
                <w:b w:val="0"/>
                <w:bCs w:val="0"/>
                <w:sz w:val="22"/>
                <w:szCs w:val="22"/>
              </w:rPr>
            </w:pPr>
            <w:r w:rsidRPr="00416C11">
              <w:rPr>
                <w:b w:val="0"/>
                <w:bCs w:val="0"/>
                <w:sz w:val="22"/>
                <w:szCs w:val="22"/>
              </w:rPr>
              <w:t>Sunniland Corp. (2006) Submission of Toxicity Data in Support of the Reregistration of the Atrazine Containing Product Sunniland Weeder-Feeder. Transmittal of 1 Study.</w:t>
            </w:r>
          </w:p>
        </w:tc>
      </w:tr>
      <w:tr w:rsidR="0069698D" w:rsidRPr="00416C11" w14:paraId="5BE3781A" w14:textId="77777777" w:rsidTr="0069698D">
        <w:trPr>
          <w:tblCellSpacing w:w="0" w:type="dxa"/>
        </w:trPr>
        <w:tc>
          <w:tcPr>
            <w:tcW w:w="0" w:type="auto"/>
            <w:hideMark/>
          </w:tcPr>
          <w:p w14:paraId="7C57BCD7" w14:textId="77777777" w:rsidR="0069698D" w:rsidRPr="00416C11" w:rsidRDefault="0069698D" w:rsidP="0069698D">
            <w:pPr>
              <w:rPr>
                <w:b w:val="0"/>
                <w:bCs w:val="0"/>
                <w:sz w:val="22"/>
                <w:szCs w:val="22"/>
              </w:rPr>
            </w:pPr>
            <w:r w:rsidRPr="00416C11">
              <w:rPr>
                <w:b w:val="0"/>
                <w:bCs w:val="0"/>
                <w:sz w:val="22"/>
                <w:szCs w:val="22"/>
              </w:rPr>
              <w:t>46797900</w:t>
            </w:r>
          </w:p>
        </w:tc>
        <w:tc>
          <w:tcPr>
            <w:tcW w:w="0" w:type="auto"/>
            <w:vAlign w:val="center"/>
            <w:hideMark/>
          </w:tcPr>
          <w:p w14:paraId="4CF486C8" w14:textId="77777777" w:rsidR="0069698D" w:rsidRPr="00416C11" w:rsidRDefault="0069698D" w:rsidP="0069698D">
            <w:pPr>
              <w:rPr>
                <w:b w:val="0"/>
                <w:bCs w:val="0"/>
                <w:sz w:val="22"/>
                <w:szCs w:val="22"/>
              </w:rPr>
            </w:pPr>
            <w:r w:rsidRPr="00416C11">
              <w:rPr>
                <w:b w:val="0"/>
                <w:bCs w:val="0"/>
                <w:sz w:val="22"/>
                <w:szCs w:val="22"/>
              </w:rPr>
              <w:t>Syngenta Crop Protection, Inc. (2006) Submission of Environmental Fate Data in Support of the Reregistration of Atrazine. Transmittal of 1 Study.</w:t>
            </w:r>
          </w:p>
        </w:tc>
      </w:tr>
      <w:tr w:rsidR="0069698D" w:rsidRPr="00416C11" w14:paraId="494BDF5F" w14:textId="77777777" w:rsidTr="0069698D">
        <w:trPr>
          <w:tblCellSpacing w:w="0" w:type="dxa"/>
        </w:trPr>
        <w:tc>
          <w:tcPr>
            <w:tcW w:w="0" w:type="auto"/>
            <w:hideMark/>
          </w:tcPr>
          <w:p w14:paraId="4083684B" w14:textId="77777777" w:rsidR="0069698D" w:rsidRPr="00416C11" w:rsidRDefault="0069698D" w:rsidP="0069698D">
            <w:pPr>
              <w:rPr>
                <w:b w:val="0"/>
                <w:bCs w:val="0"/>
                <w:sz w:val="22"/>
                <w:szCs w:val="22"/>
              </w:rPr>
            </w:pPr>
            <w:r w:rsidRPr="00416C11">
              <w:rPr>
                <w:b w:val="0"/>
                <w:bCs w:val="0"/>
                <w:sz w:val="22"/>
                <w:szCs w:val="22"/>
              </w:rPr>
              <w:t>46797901</w:t>
            </w:r>
          </w:p>
        </w:tc>
        <w:tc>
          <w:tcPr>
            <w:tcW w:w="0" w:type="auto"/>
            <w:vAlign w:val="center"/>
            <w:hideMark/>
          </w:tcPr>
          <w:p w14:paraId="0C44DFD6" w14:textId="77777777" w:rsidR="0069698D" w:rsidRPr="00416C11" w:rsidRDefault="0069698D" w:rsidP="0069698D">
            <w:pPr>
              <w:rPr>
                <w:b w:val="0"/>
                <w:bCs w:val="0"/>
                <w:sz w:val="22"/>
                <w:szCs w:val="22"/>
              </w:rPr>
            </w:pPr>
            <w:r w:rsidRPr="00416C11">
              <w:rPr>
                <w:b w:val="0"/>
                <w:bCs w:val="0"/>
                <w:sz w:val="22"/>
                <w:szCs w:val="22"/>
              </w:rPr>
              <w:t>Merritt, A.; Johnson, L.; Ball, R. (2006) Atrazine: Identification of Community Water Systems (CWS) for Participation in the Atrazine Monitoring Program (AMP) in 2006: Analysis of State Agency 2005 Safe Drinking Water Act Monitoring Data for CWS on Surface Water in the United States: Final Report. Project Number: T000768/06, KS302080 , KS2013307. Unpublished study prepared by Syngenta Crop Protection, Inc. and Waterborne Environmental, Inc. (WEI). 20 p.</w:t>
            </w:r>
          </w:p>
        </w:tc>
      </w:tr>
      <w:tr w:rsidR="0069698D" w:rsidRPr="00416C11" w14:paraId="1A58B380" w14:textId="77777777" w:rsidTr="0069698D">
        <w:trPr>
          <w:tblCellSpacing w:w="0" w:type="dxa"/>
        </w:trPr>
        <w:tc>
          <w:tcPr>
            <w:tcW w:w="0" w:type="auto"/>
            <w:hideMark/>
          </w:tcPr>
          <w:p w14:paraId="7EC5160D" w14:textId="77777777" w:rsidR="0069698D" w:rsidRPr="00416C11" w:rsidRDefault="0069698D" w:rsidP="0069698D">
            <w:pPr>
              <w:rPr>
                <w:b w:val="0"/>
                <w:bCs w:val="0"/>
                <w:sz w:val="22"/>
                <w:szCs w:val="22"/>
              </w:rPr>
            </w:pPr>
            <w:r w:rsidRPr="00416C11">
              <w:rPr>
                <w:b w:val="0"/>
                <w:bCs w:val="0"/>
                <w:sz w:val="22"/>
                <w:szCs w:val="22"/>
              </w:rPr>
              <w:t>46800700</w:t>
            </w:r>
          </w:p>
        </w:tc>
        <w:tc>
          <w:tcPr>
            <w:tcW w:w="0" w:type="auto"/>
            <w:vAlign w:val="center"/>
            <w:hideMark/>
          </w:tcPr>
          <w:p w14:paraId="69EBE90E" w14:textId="77777777" w:rsidR="0069698D" w:rsidRPr="00416C11" w:rsidRDefault="0069698D" w:rsidP="0069698D">
            <w:pPr>
              <w:rPr>
                <w:b w:val="0"/>
                <w:bCs w:val="0"/>
                <w:sz w:val="22"/>
                <w:szCs w:val="22"/>
              </w:rPr>
            </w:pPr>
            <w:r w:rsidRPr="00416C11">
              <w:rPr>
                <w:b w:val="0"/>
                <w:bCs w:val="0"/>
                <w:sz w:val="22"/>
                <w:szCs w:val="22"/>
              </w:rPr>
              <w:t xml:space="preserve">Helena Chemical Co. (2006) Submission of Product Chemistry Data in Support of the Application for Registration of Pro-Mate Atrazine 0.5% Plus Fertilizer. Transmittal of 1 Study. </w:t>
            </w:r>
          </w:p>
        </w:tc>
      </w:tr>
      <w:tr w:rsidR="0069698D" w:rsidRPr="00416C11" w14:paraId="22A3A5D9" w14:textId="77777777" w:rsidTr="0069698D">
        <w:trPr>
          <w:tblCellSpacing w:w="0" w:type="dxa"/>
        </w:trPr>
        <w:tc>
          <w:tcPr>
            <w:tcW w:w="0" w:type="auto"/>
            <w:hideMark/>
          </w:tcPr>
          <w:p w14:paraId="57EB012D" w14:textId="77777777" w:rsidR="0069698D" w:rsidRPr="00416C11" w:rsidRDefault="0069698D" w:rsidP="0069698D">
            <w:pPr>
              <w:rPr>
                <w:b w:val="0"/>
                <w:bCs w:val="0"/>
                <w:sz w:val="22"/>
                <w:szCs w:val="22"/>
              </w:rPr>
            </w:pPr>
            <w:r w:rsidRPr="00416C11">
              <w:rPr>
                <w:b w:val="0"/>
                <w:bCs w:val="0"/>
                <w:sz w:val="22"/>
                <w:szCs w:val="22"/>
              </w:rPr>
              <w:t>46814400</w:t>
            </w:r>
          </w:p>
        </w:tc>
        <w:tc>
          <w:tcPr>
            <w:tcW w:w="0" w:type="auto"/>
            <w:vAlign w:val="center"/>
            <w:hideMark/>
          </w:tcPr>
          <w:p w14:paraId="6D9906B8" w14:textId="77777777" w:rsidR="0069698D" w:rsidRPr="00416C11" w:rsidRDefault="0069698D" w:rsidP="0069698D">
            <w:pPr>
              <w:rPr>
                <w:b w:val="0"/>
                <w:bCs w:val="0"/>
                <w:sz w:val="22"/>
                <w:szCs w:val="22"/>
              </w:rPr>
            </w:pPr>
            <w:r w:rsidRPr="00416C11">
              <w:rPr>
                <w:b w:val="0"/>
                <w:bCs w:val="0"/>
                <w:sz w:val="22"/>
                <w:szCs w:val="22"/>
              </w:rPr>
              <w:t>Helena Chemical Company (2006) Submission of Product Chemistry Data in Support of the Application for Registration of Pro-Mate Atrazine 0.5% Plus Fertilizer. Transmittal of 1 Study.</w:t>
            </w:r>
          </w:p>
        </w:tc>
      </w:tr>
      <w:tr w:rsidR="0069698D" w:rsidRPr="00416C11" w14:paraId="71DFA761" w14:textId="77777777" w:rsidTr="0069698D">
        <w:trPr>
          <w:tblCellSpacing w:w="0" w:type="dxa"/>
        </w:trPr>
        <w:tc>
          <w:tcPr>
            <w:tcW w:w="0" w:type="auto"/>
            <w:hideMark/>
          </w:tcPr>
          <w:p w14:paraId="7B1E49F9" w14:textId="77777777" w:rsidR="0069698D" w:rsidRPr="00416C11" w:rsidRDefault="0069698D" w:rsidP="0069698D">
            <w:pPr>
              <w:rPr>
                <w:b w:val="0"/>
                <w:bCs w:val="0"/>
                <w:sz w:val="22"/>
                <w:szCs w:val="22"/>
              </w:rPr>
            </w:pPr>
            <w:r w:rsidRPr="00416C11">
              <w:rPr>
                <w:b w:val="0"/>
                <w:bCs w:val="0"/>
                <w:sz w:val="22"/>
                <w:szCs w:val="22"/>
              </w:rPr>
              <w:t>46818500</w:t>
            </w:r>
          </w:p>
        </w:tc>
        <w:tc>
          <w:tcPr>
            <w:tcW w:w="0" w:type="auto"/>
            <w:vAlign w:val="center"/>
            <w:hideMark/>
          </w:tcPr>
          <w:p w14:paraId="5408D4FC" w14:textId="77777777" w:rsidR="0069698D" w:rsidRPr="00416C11" w:rsidRDefault="0069698D" w:rsidP="0069698D">
            <w:pPr>
              <w:rPr>
                <w:b w:val="0"/>
                <w:bCs w:val="0"/>
                <w:sz w:val="22"/>
                <w:szCs w:val="22"/>
              </w:rPr>
            </w:pPr>
            <w:r w:rsidRPr="00416C11">
              <w:rPr>
                <w:b w:val="0"/>
                <w:bCs w:val="0"/>
                <w:sz w:val="22"/>
                <w:szCs w:val="22"/>
              </w:rPr>
              <w:t>The Scotts Co. (2006) Submission of Product Chemistry and Toxicity Data in Support of the Application for Registration of Southern Max. Transmittal of 8 Studies.</w:t>
            </w:r>
          </w:p>
        </w:tc>
      </w:tr>
      <w:tr w:rsidR="0069698D" w:rsidRPr="00416C11" w14:paraId="76188A7E" w14:textId="77777777" w:rsidTr="0069698D">
        <w:trPr>
          <w:tblCellSpacing w:w="0" w:type="dxa"/>
        </w:trPr>
        <w:tc>
          <w:tcPr>
            <w:tcW w:w="0" w:type="auto"/>
            <w:hideMark/>
          </w:tcPr>
          <w:p w14:paraId="2C251A4B" w14:textId="77777777" w:rsidR="0069698D" w:rsidRPr="00416C11" w:rsidRDefault="0069698D" w:rsidP="0069698D">
            <w:pPr>
              <w:rPr>
                <w:b w:val="0"/>
                <w:bCs w:val="0"/>
                <w:sz w:val="22"/>
                <w:szCs w:val="22"/>
              </w:rPr>
            </w:pPr>
            <w:r w:rsidRPr="00416C11">
              <w:rPr>
                <w:b w:val="0"/>
                <w:bCs w:val="0"/>
                <w:sz w:val="22"/>
                <w:szCs w:val="22"/>
              </w:rPr>
              <w:t>46829500</w:t>
            </w:r>
          </w:p>
        </w:tc>
        <w:tc>
          <w:tcPr>
            <w:tcW w:w="0" w:type="auto"/>
            <w:vAlign w:val="center"/>
            <w:hideMark/>
          </w:tcPr>
          <w:p w14:paraId="266E7202" w14:textId="77777777" w:rsidR="0069698D" w:rsidRPr="00416C11" w:rsidRDefault="0069698D" w:rsidP="0069698D">
            <w:pPr>
              <w:rPr>
                <w:b w:val="0"/>
                <w:bCs w:val="0"/>
                <w:sz w:val="22"/>
                <w:szCs w:val="22"/>
              </w:rPr>
            </w:pPr>
            <w:r w:rsidRPr="00416C11">
              <w:rPr>
                <w:b w:val="0"/>
                <w:bCs w:val="0"/>
                <w:sz w:val="22"/>
                <w:szCs w:val="22"/>
              </w:rPr>
              <w:t>Syngenta Crop Protection, Inc (2006) Submission of Residue and Toxicity Data in Support of the Reregistration of S-Metolachlor Technical. Transmittal of 13 Studies.</w:t>
            </w:r>
          </w:p>
        </w:tc>
      </w:tr>
      <w:tr w:rsidR="0069698D" w:rsidRPr="00416C11" w14:paraId="3DF9D5E1" w14:textId="77777777" w:rsidTr="0069698D">
        <w:trPr>
          <w:tblCellSpacing w:w="0" w:type="dxa"/>
        </w:trPr>
        <w:tc>
          <w:tcPr>
            <w:tcW w:w="0" w:type="auto"/>
            <w:hideMark/>
          </w:tcPr>
          <w:p w14:paraId="268606D3" w14:textId="77777777" w:rsidR="0069698D" w:rsidRPr="00416C11" w:rsidRDefault="0069698D" w:rsidP="0069698D">
            <w:pPr>
              <w:rPr>
                <w:b w:val="0"/>
                <w:bCs w:val="0"/>
                <w:sz w:val="22"/>
                <w:szCs w:val="22"/>
              </w:rPr>
            </w:pPr>
            <w:r w:rsidRPr="00416C11">
              <w:rPr>
                <w:b w:val="0"/>
                <w:bCs w:val="0"/>
                <w:sz w:val="22"/>
                <w:szCs w:val="22"/>
              </w:rPr>
              <w:t>46829514</w:t>
            </w:r>
          </w:p>
        </w:tc>
        <w:tc>
          <w:tcPr>
            <w:tcW w:w="0" w:type="auto"/>
            <w:vAlign w:val="center"/>
            <w:hideMark/>
          </w:tcPr>
          <w:p w14:paraId="7EC09AA6" w14:textId="77777777" w:rsidR="0069698D" w:rsidRPr="00416C11" w:rsidRDefault="0069698D" w:rsidP="0069698D">
            <w:pPr>
              <w:rPr>
                <w:b w:val="0"/>
                <w:bCs w:val="0"/>
                <w:sz w:val="22"/>
                <w:szCs w:val="22"/>
              </w:rPr>
            </w:pPr>
            <w:r w:rsidRPr="00416C11">
              <w:rPr>
                <w:b w:val="0"/>
                <w:bCs w:val="0"/>
                <w:sz w:val="22"/>
                <w:szCs w:val="22"/>
              </w:rPr>
              <w:t>Yokley, R.; Cheung, M. (2002) Syngenta/Community Water System Surface Water Monitoring Study for Atrazine and its Major Degradation Products in Seven States in the United States (Supplemental to EPA MRID 45058703 and MRID 45145601): Supplementary Report 2 Data for Metolachlor and its Major Metabolites (ESA and OA): Addendum. Project Number: 419/97, 101921. Unpublished study prepared by Syngenta Crop Protection, Inc. 807 p.</w:t>
            </w:r>
          </w:p>
        </w:tc>
      </w:tr>
      <w:tr w:rsidR="0069698D" w:rsidRPr="00416C11" w14:paraId="66140143" w14:textId="77777777" w:rsidTr="0069698D">
        <w:trPr>
          <w:tblCellSpacing w:w="0" w:type="dxa"/>
        </w:trPr>
        <w:tc>
          <w:tcPr>
            <w:tcW w:w="0" w:type="auto"/>
            <w:hideMark/>
          </w:tcPr>
          <w:p w14:paraId="348EF114" w14:textId="77777777" w:rsidR="0069698D" w:rsidRPr="00416C11" w:rsidRDefault="0069698D" w:rsidP="0069698D">
            <w:pPr>
              <w:rPr>
                <w:b w:val="0"/>
                <w:bCs w:val="0"/>
                <w:sz w:val="22"/>
                <w:szCs w:val="22"/>
              </w:rPr>
            </w:pPr>
            <w:r w:rsidRPr="00416C11">
              <w:rPr>
                <w:b w:val="0"/>
                <w:bCs w:val="0"/>
                <w:sz w:val="22"/>
                <w:szCs w:val="22"/>
              </w:rPr>
              <w:lastRenderedPageBreak/>
              <w:t>46839500</w:t>
            </w:r>
          </w:p>
        </w:tc>
        <w:tc>
          <w:tcPr>
            <w:tcW w:w="0" w:type="auto"/>
            <w:vAlign w:val="center"/>
            <w:hideMark/>
          </w:tcPr>
          <w:p w14:paraId="6AC36C06" w14:textId="77777777" w:rsidR="0069698D" w:rsidRPr="00416C11" w:rsidRDefault="0069698D" w:rsidP="0069698D">
            <w:pPr>
              <w:rPr>
                <w:b w:val="0"/>
                <w:bCs w:val="0"/>
                <w:sz w:val="22"/>
                <w:szCs w:val="22"/>
              </w:rPr>
            </w:pPr>
            <w:r w:rsidRPr="00416C11">
              <w:rPr>
                <w:b w:val="0"/>
                <w:bCs w:val="0"/>
                <w:sz w:val="22"/>
                <w:szCs w:val="22"/>
              </w:rPr>
              <w:t>Syngenta Crop Protection (2006) Submission of Fate and Residue Data in Support of the Reregistrations of Atrazine and Simazine RED. Transmittal of 2 Studies.</w:t>
            </w:r>
          </w:p>
        </w:tc>
      </w:tr>
      <w:tr w:rsidR="0069698D" w:rsidRPr="00416C11" w14:paraId="4C71FDE4" w14:textId="77777777" w:rsidTr="0069698D">
        <w:trPr>
          <w:tblCellSpacing w:w="0" w:type="dxa"/>
        </w:trPr>
        <w:tc>
          <w:tcPr>
            <w:tcW w:w="0" w:type="auto"/>
            <w:hideMark/>
          </w:tcPr>
          <w:p w14:paraId="28815470" w14:textId="77777777" w:rsidR="0069698D" w:rsidRPr="00416C11" w:rsidRDefault="0069698D" w:rsidP="0069698D">
            <w:pPr>
              <w:rPr>
                <w:b w:val="0"/>
                <w:bCs w:val="0"/>
                <w:sz w:val="22"/>
                <w:szCs w:val="22"/>
              </w:rPr>
            </w:pPr>
            <w:r w:rsidRPr="00416C11">
              <w:rPr>
                <w:b w:val="0"/>
                <w:bCs w:val="0"/>
                <w:sz w:val="22"/>
                <w:szCs w:val="22"/>
              </w:rPr>
              <w:t>46839600</w:t>
            </w:r>
          </w:p>
        </w:tc>
        <w:tc>
          <w:tcPr>
            <w:tcW w:w="0" w:type="auto"/>
            <w:vAlign w:val="center"/>
            <w:hideMark/>
          </w:tcPr>
          <w:p w14:paraId="04911226" w14:textId="77777777" w:rsidR="0069698D" w:rsidRPr="00416C11" w:rsidRDefault="0069698D" w:rsidP="0069698D">
            <w:pPr>
              <w:rPr>
                <w:b w:val="0"/>
                <w:bCs w:val="0"/>
                <w:sz w:val="22"/>
                <w:szCs w:val="22"/>
              </w:rPr>
            </w:pPr>
            <w:r w:rsidRPr="00416C11">
              <w:rPr>
                <w:b w:val="0"/>
                <w:bCs w:val="0"/>
                <w:sz w:val="22"/>
                <w:szCs w:val="22"/>
              </w:rPr>
              <w:t>Syngenta Crop Protection, Inc. (2006) Submission of Fate Data in Support of the Reregistration of Atrazine. Transmittal of 1 Study.</w:t>
            </w:r>
          </w:p>
        </w:tc>
      </w:tr>
      <w:tr w:rsidR="0069698D" w:rsidRPr="00416C11" w14:paraId="72D03F8B" w14:textId="77777777" w:rsidTr="0069698D">
        <w:trPr>
          <w:tblCellSpacing w:w="0" w:type="dxa"/>
        </w:trPr>
        <w:tc>
          <w:tcPr>
            <w:tcW w:w="0" w:type="auto"/>
            <w:hideMark/>
          </w:tcPr>
          <w:p w14:paraId="4C25F59C" w14:textId="77777777" w:rsidR="0069698D" w:rsidRPr="00416C11" w:rsidRDefault="0069698D" w:rsidP="0069698D">
            <w:pPr>
              <w:rPr>
                <w:b w:val="0"/>
                <w:bCs w:val="0"/>
                <w:sz w:val="22"/>
                <w:szCs w:val="22"/>
              </w:rPr>
            </w:pPr>
            <w:r w:rsidRPr="00416C11">
              <w:rPr>
                <w:b w:val="0"/>
                <w:bCs w:val="0"/>
                <w:sz w:val="22"/>
                <w:szCs w:val="22"/>
              </w:rPr>
              <w:t>46839601</w:t>
            </w:r>
          </w:p>
        </w:tc>
        <w:tc>
          <w:tcPr>
            <w:tcW w:w="0" w:type="auto"/>
            <w:vAlign w:val="center"/>
            <w:hideMark/>
          </w:tcPr>
          <w:p w14:paraId="674C3D15" w14:textId="77777777" w:rsidR="0069698D" w:rsidRPr="00416C11" w:rsidRDefault="0069698D" w:rsidP="0069698D">
            <w:pPr>
              <w:rPr>
                <w:b w:val="0"/>
                <w:bCs w:val="0"/>
                <w:sz w:val="22"/>
                <w:szCs w:val="22"/>
              </w:rPr>
            </w:pPr>
            <w:r w:rsidRPr="00416C11">
              <w:rPr>
                <w:b w:val="0"/>
                <w:bCs w:val="0"/>
                <w:sz w:val="22"/>
                <w:szCs w:val="22"/>
              </w:rPr>
              <w:t>Merritt, A. (2006) Atrazine: Identification of Community Water Systems that Meet Criteria to End Intensive Monitoring Under the Atrazine Monitoring Program: Final Report. Project Number: T014568/05. Unpublished study prepared by Syngenta Crop Protection Inc. 343 p.</w:t>
            </w:r>
          </w:p>
        </w:tc>
      </w:tr>
      <w:tr w:rsidR="0069698D" w:rsidRPr="00416C11" w14:paraId="269A0424" w14:textId="77777777" w:rsidTr="0069698D">
        <w:trPr>
          <w:tblCellSpacing w:w="0" w:type="dxa"/>
        </w:trPr>
        <w:tc>
          <w:tcPr>
            <w:tcW w:w="0" w:type="auto"/>
            <w:hideMark/>
          </w:tcPr>
          <w:p w14:paraId="3A22AD6F" w14:textId="77777777" w:rsidR="0069698D" w:rsidRPr="00416C11" w:rsidRDefault="0069698D" w:rsidP="0069698D">
            <w:pPr>
              <w:rPr>
                <w:b w:val="0"/>
                <w:bCs w:val="0"/>
                <w:sz w:val="22"/>
                <w:szCs w:val="22"/>
              </w:rPr>
            </w:pPr>
            <w:r w:rsidRPr="00416C11">
              <w:rPr>
                <w:b w:val="0"/>
                <w:bCs w:val="0"/>
                <w:sz w:val="22"/>
                <w:szCs w:val="22"/>
              </w:rPr>
              <w:t>46857900</w:t>
            </w:r>
          </w:p>
        </w:tc>
        <w:tc>
          <w:tcPr>
            <w:tcW w:w="0" w:type="auto"/>
            <w:vAlign w:val="center"/>
            <w:hideMark/>
          </w:tcPr>
          <w:p w14:paraId="5F645191" w14:textId="77777777" w:rsidR="0069698D" w:rsidRPr="00416C11" w:rsidRDefault="0069698D" w:rsidP="0069698D">
            <w:pPr>
              <w:rPr>
                <w:b w:val="0"/>
                <w:bCs w:val="0"/>
                <w:sz w:val="22"/>
                <w:szCs w:val="22"/>
              </w:rPr>
            </w:pPr>
            <w:r w:rsidRPr="00416C11">
              <w:rPr>
                <w:b w:val="0"/>
                <w:bCs w:val="0"/>
                <w:sz w:val="22"/>
                <w:szCs w:val="22"/>
              </w:rPr>
              <w:t>Interregional Research Project No 4 (2006) Submission of Residue Data. Transmittal of 1 Study.</w:t>
            </w:r>
          </w:p>
        </w:tc>
      </w:tr>
      <w:tr w:rsidR="0069698D" w:rsidRPr="00416C11" w14:paraId="4B995A46" w14:textId="77777777" w:rsidTr="0069698D">
        <w:trPr>
          <w:tblCellSpacing w:w="0" w:type="dxa"/>
        </w:trPr>
        <w:tc>
          <w:tcPr>
            <w:tcW w:w="0" w:type="auto"/>
            <w:hideMark/>
          </w:tcPr>
          <w:p w14:paraId="7D9D9218" w14:textId="77777777" w:rsidR="0069698D" w:rsidRPr="00416C11" w:rsidRDefault="0069698D" w:rsidP="0069698D">
            <w:pPr>
              <w:rPr>
                <w:b w:val="0"/>
                <w:bCs w:val="0"/>
                <w:sz w:val="22"/>
                <w:szCs w:val="22"/>
              </w:rPr>
            </w:pPr>
            <w:r w:rsidRPr="00416C11">
              <w:rPr>
                <w:b w:val="0"/>
                <w:bCs w:val="0"/>
                <w:sz w:val="22"/>
                <w:szCs w:val="22"/>
              </w:rPr>
              <w:t>46857901</w:t>
            </w:r>
          </w:p>
        </w:tc>
        <w:tc>
          <w:tcPr>
            <w:tcW w:w="0" w:type="auto"/>
            <w:vAlign w:val="center"/>
            <w:hideMark/>
          </w:tcPr>
          <w:p w14:paraId="20FAABB1" w14:textId="77777777" w:rsidR="0069698D" w:rsidRPr="00416C11" w:rsidRDefault="0069698D" w:rsidP="0069698D">
            <w:pPr>
              <w:rPr>
                <w:b w:val="0"/>
                <w:bCs w:val="0"/>
                <w:sz w:val="22"/>
                <w:szCs w:val="22"/>
              </w:rPr>
            </w:pPr>
            <w:r w:rsidRPr="00416C11">
              <w:rPr>
                <w:b w:val="0"/>
                <w:bCs w:val="0"/>
                <w:sz w:val="22"/>
                <w:szCs w:val="22"/>
              </w:rPr>
              <w:t>Chen, H. (2006) Crop Grouping Petition - Pome Fruit Group 11, Technical Amendment. Project Number: A/27200/16/06. Unpublished study prepared by Interregional Research Project No. 4. 390 p.</w:t>
            </w:r>
          </w:p>
        </w:tc>
      </w:tr>
      <w:tr w:rsidR="0069698D" w:rsidRPr="00416C11" w14:paraId="5F82B38A" w14:textId="77777777" w:rsidTr="0069698D">
        <w:trPr>
          <w:tblCellSpacing w:w="0" w:type="dxa"/>
        </w:trPr>
        <w:tc>
          <w:tcPr>
            <w:tcW w:w="0" w:type="auto"/>
            <w:hideMark/>
          </w:tcPr>
          <w:p w14:paraId="55291961" w14:textId="77777777" w:rsidR="0069698D" w:rsidRPr="00416C11" w:rsidRDefault="0069698D" w:rsidP="0069698D">
            <w:pPr>
              <w:rPr>
                <w:b w:val="0"/>
                <w:bCs w:val="0"/>
                <w:sz w:val="22"/>
                <w:szCs w:val="22"/>
              </w:rPr>
            </w:pPr>
            <w:r w:rsidRPr="00416C11">
              <w:rPr>
                <w:b w:val="0"/>
                <w:bCs w:val="0"/>
                <w:sz w:val="22"/>
                <w:szCs w:val="22"/>
              </w:rPr>
              <w:t>46864500</w:t>
            </w:r>
          </w:p>
        </w:tc>
        <w:tc>
          <w:tcPr>
            <w:tcW w:w="0" w:type="auto"/>
            <w:vAlign w:val="center"/>
            <w:hideMark/>
          </w:tcPr>
          <w:p w14:paraId="24BF71EF" w14:textId="77777777" w:rsidR="0069698D" w:rsidRPr="00416C11" w:rsidRDefault="0069698D" w:rsidP="0069698D">
            <w:pPr>
              <w:rPr>
                <w:b w:val="0"/>
                <w:bCs w:val="0"/>
                <w:sz w:val="22"/>
                <w:szCs w:val="22"/>
              </w:rPr>
            </w:pPr>
            <w:r w:rsidRPr="00416C11">
              <w:rPr>
                <w:b w:val="0"/>
                <w:bCs w:val="0"/>
                <w:sz w:val="22"/>
                <w:szCs w:val="22"/>
              </w:rPr>
              <w:t>Syngenta Crop Protection Inc. (2006) Submission of Product Chemistry Data in Support of the Reregistration of Atrazine. Transmittal of 1 Study.</w:t>
            </w:r>
          </w:p>
        </w:tc>
      </w:tr>
      <w:tr w:rsidR="0069698D" w:rsidRPr="00416C11" w14:paraId="76F066C4" w14:textId="77777777" w:rsidTr="0069698D">
        <w:trPr>
          <w:tblCellSpacing w:w="0" w:type="dxa"/>
        </w:trPr>
        <w:tc>
          <w:tcPr>
            <w:tcW w:w="0" w:type="auto"/>
            <w:hideMark/>
          </w:tcPr>
          <w:p w14:paraId="342EAD8B" w14:textId="77777777" w:rsidR="0069698D" w:rsidRPr="00416C11" w:rsidRDefault="0069698D" w:rsidP="0069698D">
            <w:pPr>
              <w:rPr>
                <w:b w:val="0"/>
                <w:bCs w:val="0"/>
                <w:sz w:val="22"/>
                <w:szCs w:val="22"/>
              </w:rPr>
            </w:pPr>
            <w:r w:rsidRPr="00416C11">
              <w:rPr>
                <w:b w:val="0"/>
                <w:bCs w:val="0"/>
                <w:sz w:val="22"/>
                <w:szCs w:val="22"/>
              </w:rPr>
              <w:t>46864501</w:t>
            </w:r>
          </w:p>
        </w:tc>
        <w:tc>
          <w:tcPr>
            <w:tcW w:w="0" w:type="auto"/>
            <w:vAlign w:val="center"/>
            <w:hideMark/>
          </w:tcPr>
          <w:p w14:paraId="7DC4835C" w14:textId="77777777" w:rsidR="0069698D" w:rsidRPr="00416C11" w:rsidRDefault="0069698D" w:rsidP="0069698D">
            <w:pPr>
              <w:rPr>
                <w:b w:val="0"/>
                <w:bCs w:val="0"/>
                <w:sz w:val="22"/>
                <w:szCs w:val="22"/>
              </w:rPr>
            </w:pPr>
            <w:r w:rsidRPr="00416C11">
              <w:rPr>
                <w:b w:val="0"/>
                <w:bCs w:val="0"/>
                <w:sz w:val="22"/>
                <w:szCs w:val="22"/>
              </w:rPr>
              <w:t>Hendley, P.; Bartell, S.; Nair, S. (2006) Quality Control in Development and Application of the CASM_Atrazine Model Version 1.20. Project Number: T001505/03. Unpublished study prepared by E2 Consulting Engineers, Inc. 95 p.</w:t>
            </w:r>
          </w:p>
        </w:tc>
      </w:tr>
      <w:tr w:rsidR="0069698D" w:rsidRPr="00416C11" w14:paraId="14F71931" w14:textId="77777777" w:rsidTr="0069698D">
        <w:trPr>
          <w:tblCellSpacing w:w="0" w:type="dxa"/>
        </w:trPr>
        <w:tc>
          <w:tcPr>
            <w:tcW w:w="0" w:type="auto"/>
            <w:hideMark/>
          </w:tcPr>
          <w:p w14:paraId="7FA36143" w14:textId="77777777" w:rsidR="0069698D" w:rsidRPr="00416C11" w:rsidRDefault="0069698D" w:rsidP="0069698D">
            <w:pPr>
              <w:rPr>
                <w:b w:val="0"/>
                <w:bCs w:val="0"/>
                <w:sz w:val="22"/>
                <w:szCs w:val="22"/>
              </w:rPr>
            </w:pPr>
            <w:r w:rsidRPr="00416C11">
              <w:rPr>
                <w:b w:val="0"/>
                <w:bCs w:val="0"/>
                <w:sz w:val="22"/>
                <w:szCs w:val="22"/>
              </w:rPr>
              <w:t>46868900</w:t>
            </w:r>
          </w:p>
        </w:tc>
        <w:tc>
          <w:tcPr>
            <w:tcW w:w="0" w:type="auto"/>
            <w:vAlign w:val="center"/>
            <w:hideMark/>
          </w:tcPr>
          <w:p w14:paraId="39D7557B" w14:textId="77777777" w:rsidR="0069698D" w:rsidRPr="00416C11" w:rsidRDefault="0069698D" w:rsidP="0069698D">
            <w:pPr>
              <w:rPr>
                <w:b w:val="0"/>
                <w:bCs w:val="0"/>
                <w:sz w:val="22"/>
                <w:szCs w:val="22"/>
              </w:rPr>
            </w:pPr>
            <w:r w:rsidRPr="00416C11">
              <w:rPr>
                <w:b w:val="0"/>
                <w:bCs w:val="0"/>
                <w:sz w:val="22"/>
                <w:szCs w:val="22"/>
              </w:rPr>
              <w:t>Syngenta Crop Protection, Inc. (2006) Submission of Product Chemistry Data in Support of the Registration of Brawn Herbicide. Transmittal of 1 Study.</w:t>
            </w:r>
          </w:p>
        </w:tc>
      </w:tr>
      <w:tr w:rsidR="0069698D" w:rsidRPr="00416C11" w14:paraId="09E76F05" w14:textId="77777777" w:rsidTr="0069698D">
        <w:trPr>
          <w:tblCellSpacing w:w="0" w:type="dxa"/>
        </w:trPr>
        <w:tc>
          <w:tcPr>
            <w:tcW w:w="0" w:type="auto"/>
            <w:hideMark/>
          </w:tcPr>
          <w:p w14:paraId="668E278B" w14:textId="77777777" w:rsidR="0069698D" w:rsidRPr="00416C11" w:rsidRDefault="0069698D" w:rsidP="0069698D">
            <w:pPr>
              <w:rPr>
                <w:b w:val="0"/>
                <w:bCs w:val="0"/>
                <w:sz w:val="22"/>
                <w:szCs w:val="22"/>
              </w:rPr>
            </w:pPr>
            <w:r w:rsidRPr="00416C11">
              <w:rPr>
                <w:b w:val="0"/>
                <w:bCs w:val="0"/>
                <w:sz w:val="22"/>
                <w:szCs w:val="22"/>
              </w:rPr>
              <w:t>46870400</w:t>
            </w:r>
          </w:p>
        </w:tc>
        <w:tc>
          <w:tcPr>
            <w:tcW w:w="0" w:type="auto"/>
            <w:vAlign w:val="center"/>
            <w:hideMark/>
          </w:tcPr>
          <w:p w14:paraId="768FE8EB" w14:textId="77777777" w:rsidR="0069698D" w:rsidRPr="00416C11" w:rsidRDefault="0069698D" w:rsidP="0069698D">
            <w:pPr>
              <w:rPr>
                <w:b w:val="0"/>
                <w:bCs w:val="0"/>
                <w:sz w:val="22"/>
                <w:szCs w:val="22"/>
              </w:rPr>
            </w:pPr>
            <w:r w:rsidRPr="00416C11">
              <w:rPr>
                <w:b w:val="0"/>
                <w:bCs w:val="0"/>
                <w:sz w:val="22"/>
                <w:szCs w:val="22"/>
              </w:rPr>
              <w:t>Syngenta Crop Protection, Inc. (2006) Submission of Fate Data in Support of the Reregistration of Atrazine. Transmittal of 1 Study.</w:t>
            </w:r>
          </w:p>
        </w:tc>
      </w:tr>
      <w:tr w:rsidR="0069698D" w:rsidRPr="00416C11" w14:paraId="71322870" w14:textId="77777777" w:rsidTr="0069698D">
        <w:trPr>
          <w:tblCellSpacing w:w="0" w:type="dxa"/>
        </w:trPr>
        <w:tc>
          <w:tcPr>
            <w:tcW w:w="0" w:type="auto"/>
            <w:hideMark/>
          </w:tcPr>
          <w:p w14:paraId="0E9AB8CF" w14:textId="77777777" w:rsidR="0069698D" w:rsidRPr="00416C11" w:rsidRDefault="0069698D" w:rsidP="0069698D">
            <w:pPr>
              <w:rPr>
                <w:b w:val="0"/>
                <w:bCs w:val="0"/>
                <w:sz w:val="22"/>
                <w:szCs w:val="22"/>
              </w:rPr>
            </w:pPr>
            <w:r w:rsidRPr="00416C11">
              <w:rPr>
                <w:b w:val="0"/>
                <w:bCs w:val="0"/>
                <w:sz w:val="22"/>
                <w:szCs w:val="22"/>
              </w:rPr>
              <w:t>46870401</w:t>
            </w:r>
          </w:p>
        </w:tc>
        <w:tc>
          <w:tcPr>
            <w:tcW w:w="0" w:type="auto"/>
            <w:vAlign w:val="center"/>
            <w:hideMark/>
          </w:tcPr>
          <w:p w14:paraId="60B09432" w14:textId="77777777" w:rsidR="0069698D" w:rsidRPr="00416C11" w:rsidRDefault="0069698D" w:rsidP="0069698D">
            <w:pPr>
              <w:rPr>
                <w:b w:val="0"/>
                <w:bCs w:val="0"/>
                <w:sz w:val="22"/>
                <w:szCs w:val="22"/>
              </w:rPr>
            </w:pPr>
            <w:r w:rsidRPr="00416C11">
              <w:rPr>
                <w:b w:val="0"/>
                <w:bCs w:val="0"/>
                <w:sz w:val="22"/>
                <w:szCs w:val="22"/>
              </w:rPr>
              <w:t>Wall, S. (2006) Summary of Atrazine Use on Woody Plant Species: Summary. Project Number: T003409/06, H1699144, HTF801A3. Unpublished study prepared by Syngenta Crop Protection, Inc. 88 p.</w:t>
            </w:r>
          </w:p>
        </w:tc>
      </w:tr>
      <w:tr w:rsidR="0069698D" w:rsidRPr="00416C11" w14:paraId="76579147" w14:textId="77777777" w:rsidTr="0069698D">
        <w:trPr>
          <w:tblCellSpacing w:w="0" w:type="dxa"/>
        </w:trPr>
        <w:tc>
          <w:tcPr>
            <w:tcW w:w="0" w:type="auto"/>
            <w:hideMark/>
          </w:tcPr>
          <w:p w14:paraId="2C464E92" w14:textId="77777777" w:rsidR="0069698D" w:rsidRPr="00416C11" w:rsidRDefault="0069698D" w:rsidP="0069698D">
            <w:pPr>
              <w:rPr>
                <w:b w:val="0"/>
                <w:bCs w:val="0"/>
                <w:sz w:val="22"/>
                <w:szCs w:val="22"/>
              </w:rPr>
            </w:pPr>
            <w:r w:rsidRPr="00416C11">
              <w:rPr>
                <w:b w:val="0"/>
                <w:bCs w:val="0"/>
                <w:sz w:val="22"/>
                <w:szCs w:val="22"/>
              </w:rPr>
              <w:t>46873600</w:t>
            </w:r>
          </w:p>
        </w:tc>
        <w:tc>
          <w:tcPr>
            <w:tcW w:w="0" w:type="auto"/>
            <w:vAlign w:val="center"/>
            <w:hideMark/>
          </w:tcPr>
          <w:p w14:paraId="2040F083" w14:textId="77777777" w:rsidR="0069698D" w:rsidRPr="00416C11" w:rsidRDefault="0069698D" w:rsidP="0069698D">
            <w:pPr>
              <w:rPr>
                <w:b w:val="0"/>
                <w:bCs w:val="0"/>
                <w:sz w:val="22"/>
                <w:szCs w:val="22"/>
              </w:rPr>
            </w:pPr>
            <w:r w:rsidRPr="00416C11">
              <w:rPr>
                <w:b w:val="0"/>
                <w:bCs w:val="0"/>
                <w:sz w:val="22"/>
                <w:szCs w:val="22"/>
              </w:rPr>
              <w:t>U.S. Environmental Protection Agency (2006) Submission of Exposure and Risk, Fate and Toxicity Data for Glyphosate. Transmittal of 4 Studies.</w:t>
            </w:r>
          </w:p>
        </w:tc>
      </w:tr>
      <w:tr w:rsidR="0069698D" w:rsidRPr="00416C11" w14:paraId="18750DDB" w14:textId="77777777" w:rsidTr="0069698D">
        <w:trPr>
          <w:tblCellSpacing w:w="0" w:type="dxa"/>
        </w:trPr>
        <w:tc>
          <w:tcPr>
            <w:tcW w:w="0" w:type="auto"/>
            <w:hideMark/>
          </w:tcPr>
          <w:p w14:paraId="186D39C5" w14:textId="77777777" w:rsidR="0069698D" w:rsidRPr="00416C11" w:rsidRDefault="0069698D" w:rsidP="0069698D">
            <w:pPr>
              <w:rPr>
                <w:b w:val="0"/>
                <w:bCs w:val="0"/>
                <w:sz w:val="22"/>
                <w:szCs w:val="22"/>
              </w:rPr>
            </w:pPr>
            <w:r w:rsidRPr="00416C11">
              <w:rPr>
                <w:b w:val="0"/>
                <w:bCs w:val="0"/>
                <w:sz w:val="22"/>
                <w:szCs w:val="22"/>
              </w:rPr>
              <w:t>46873603</w:t>
            </w:r>
          </w:p>
        </w:tc>
        <w:tc>
          <w:tcPr>
            <w:tcW w:w="0" w:type="auto"/>
            <w:vAlign w:val="center"/>
            <w:hideMark/>
          </w:tcPr>
          <w:p w14:paraId="314E007A" w14:textId="77777777" w:rsidR="0069698D" w:rsidRPr="00416C11" w:rsidRDefault="0069698D" w:rsidP="0069698D">
            <w:pPr>
              <w:rPr>
                <w:b w:val="0"/>
                <w:bCs w:val="0"/>
                <w:sz w:val="22"/>
                <w:szCs w:val="22"/>
              </w:rPr>
            </w:pPr>
            <w:r w:rsidRPr="00416C11">
              <w:rPr>
                <w:b w:val="0"/>
                <w:bCs w:val="0"/>
                <w:sz w:val="22"/>
                <w:szCs w:val="22"/>
              </w:rPr>
              <w:t>Hosmer, A. (2004) Response of Larval Xenopus laevis to 17-(beta) Estradiol (E2): Assessment of Development, Time to Metamorphosis, and Gonadal Morphology. Project Number: T014017/04. Unpublished study prepared by Wildlife International, Ltd., Experimental Pathology Laboratories and Sielken, Inc. 42 p.</w:t>
            </w:r>
          </w:p>
        </w:tc>
      </w:tr>
      <w:tr w:rsidR="0069698D" w:rsidRPr="00416C11" w14:paraId="69290773" w14:textId="77777777" w:rsidTr="0069698D">
        <w:trPr>
          <w:tblCellSpacing w:w="0" w:type="dxa"/>
        </w:trPr>
        <w:tc>
          <w:tcPr>
            <w:tcW w:w="0" w:type="auto"/>
            <w:hideMark/>
          </w:tcPr>
          <w:p w14:paraId="5DA1539D" w14:textId="77777777" w:rsidR="0069698D" w:rsidRPr="00416C11" w:rsidRDefault="0069698D" w:rsidP="0069698D">
            <w:pPr>
              <w:rPr>
                <w:b w:val="0"/>
                <w:bCs w:val="0"/>
                <w:sz w:val="22"/>
                <w:szCs w:val="22"/>
              </w:rPr>
            </w:pPr>
            <w:r w:rsidRPr="00416C11">
              <w:rPr>
                <w:b w:val="0"/>
                <w:bCs w:val="0"/>
                <w:sz w:val="22"/>
                <w:szCs w:val="22"/>
              </w:rPr>
              <w:t>46880900</w:t>
            </w:r>
          </w:p>
        </w:tc>
        <w:tc>
          <w:tcPr>
            <w:tcW w:w="0" w:type="auto"/>
            <w:vAlign w:val="center"/>
            <w:hideMark/>
          </w:tcPr>
          <w:p w14:paraId="11118BB3" w14:textId="77777777" w:rsidR="0069698D" w:rsidRPr="00416C11" w:rsidRDefault="0069698D" w:rsidP="0069698D">
            <w:pPr>
              <w:rPr>
                <w:b w:val="0"/>
                <w:bCs w:val="0"/>
                <w:sz w:val="22"/>
                <w:szCs w:val="22"/>
              </w:rPr>
            </w:pPr>
            <w:r w:rsidRPr="00416C11">
              <w:rPr>
                <w:b w:val="0"/>
                <w:bCs w:val="0"/>
                <w:sz w:val="22"/>
                <w:szCs w:val="22"/>
              </w:rPr>
              <w:t>U.S. Environmental Protection Agency (2006) Submission of Exposure and Risk Data. Transmittal of 5 Studies.</w:t>
            </w:r>
          </w:p>
        </w:tc>
      </w:tr>
      <w:tr w:rsidR="0069698D" w:rsidRPr="00416C11" w14:paraId="5B5A4464" w14:textId="77777777" w:rsidTr="0069698D">
        <w:trPr>
          <w:tblCellSpacing w:w="0" w:type="dxa"/>
        </w:trPr>
        <w:tc>
          <w:tcPr>
            <w:tcW w:w="0" w:type="auto"/>
            <w:hideMark/>
          </w:tcPr>
          <w:p w14:paraId="660FB42C" w14:textId="77777777" w:rsidR="0069698D" w:rsidRPr="00416C11" w:rsidRDefault="0069698D" w:rsidP="0069698D">
            <w:pPr>
              <w:rPr>
                <w:b w:val="0"/>
                <w:bCs w:val="0"/>
                <w:sz w:val="22"/>
                <w:szCs w:val="22"/>
              </w:rPr>
            </w:pPr>
            <w:r w:rsidRPr="00416C11">
              <w:rPr>
                <w:b w:val="0"/>
                <w:bCs w:val="0"/>
                <w:sz w:val="22"/>
                <w:szCs w:val="22"/>
              </w:rPr>
              <w:t>46880901</w:t>
            </w:r>
          </w:p>
        </w:tc>
        <w:tc>
          <w:tcPr>
            <w:tcW w:w="0" w:type="auto"/>
            <w:vAlign w:val="center"/>
            <w:hideMark/>
          </w:tcPr>
          <w:p w14:paraId="037FDD52" w14:textId="77777777" w:rsidR="0069698D" w:rsidRPr="00416C11" w:rsidRDefault="0069698D" w:rsidP="0069698D">
            <w:pPr>
              <w:rPr>
                <w:b w:val="0"/>
                <w:bCs w:val="0"/>
                <w:sz w:val="22"/>
                <w:szCs w:val="22"/>
              </w:rPr>
            </w:pPr>
            <w:r w:rsidRPr="00416C11">
              <w:rPr>
                <w:b w:val="0"/>
                <w:bCs w:val="0"/>
                <w:sz w:val="22"/>
                <w:szCs w:val="22"/>
              </w:rPr>
              <w:t>Lioy, P.; Edwards, R.; Freeman, N.; et al. (2000) House Dust Levels of Selected Insecticides and a Herbicide Measured by the EL and LWW Samplers and Comparisons to Hand Rinses and Urine Metabolites. Journal of Exposure Analysis and Environmental Epidemiology 10 (4): 327-340.</w:t>
            </w:r>
          </w:p>
        </w:tc>
      </w:tr>
      <w:tr w:rsidR="0069698D" w:rsidRPr="00416C11" w14:paraId="6D6DE5DB" w14:textId="77777777" w:rsidTr="0069698D">
        <w:trPr>
          <w:tblCellSpacing w:w="0" w:type="dxa"/>
        </w:trPr>
        <w:tc>
          <w:tcPr>
            <w:tcW w:w="0" w:type="auto"/>
            <w:hideMark/>
          </w:tcPr>
          <w:p w14:paraId="30FE939C" w14:textId="77777777" w:rsidR="0069698D" w:rsidRPr="00416C11" w:rsidRDefault="0069698D" w:rsidP="0069698D">
            <w:pPr>
              <w:rPr>
                <w:b w:val="0"/>
                <w:bCs w:val="0"/>
                <w:sz w:val="22"/>
                <w:szCs w:val="22"/>
              </w:rPr>
            </w:pPr>
            <w:r w:rsidRPr="00416C11">
              <w:rPr>
                <w:b w:val="0"/>
                <w:bCs w:val="0"/>
                <w:sz w:val="22"/>
                <w:szCs w:val="22"/>
              </w:rPr>
              <w:lastRenderedPageBreak/>
              <w:t>46880903</w:t>
            </w:r>
          </w:p>
        </w:tc>
        <w:tc>
          <w:tcPr>
            <w:tcW w:w="0" w:type="auto"/>
            <w:vAlign w:val="center"/>
            <w:hideMark/>
          </w:tcPr>
          <w:p w14:paraId="31719500" w14:textId="77777777" w:rsidR="0069698D" w:rsidRPr="00416C11" w:rsidRDefault="0069698D" w:rsidP="0069698D">
            <w:pPr>
              <w:rPr>
                <w:b w:val="0"/>
                <w:bCs w:val="0"/>
                <w:sz w:val="22"/>
                <w:szCs w:val="22"/>
              </w:rPr>
            </w:pPr>
            <w:r w:rsidRPr="00416C11">
              <w:rPr>
                <w:b w:val="0"/>
                <w:bCs w:val="0"/>
                <w:sz w:val="22"/>
                <w:szCs w:val="22"/>
              </w:rPr>
              <w:t>Adgate, J.; Barr, D.; Clayton, C.; et al. (2001) Measurement of Children's Exposure to Pesticides: Analysis of Urinary Metabolite Levels in a Probability-Based Sample. Environmental Health Perspectives 109(6): 583-590.</w:t>
            </w:r>
          </w:p>
        </w:tc>
      </w:tr>
      <w:tr w:rsidR="0069698D" w:rsidRPr="00416C11" w14:paraId="1D0E20C5" w14:textId="77777777" w:rsidTr="0069698D">
        <w:trPr>
          <w:tblCellSpacing w:w="0" w:type="dxa"/>
        </w:trPr>
        <w:tc>
          <w:tcPr>
            <w:tcW w:w="0" w:type="auto"/>
            <w:hideMark/>
          </w:tcPr>
          <w:p w14:paraId="2C17FFFD" w14:textId="77777777" w:rsidR="0069698D" w:rsidRPr="00416C11" w:rsidRDefault="0069698D" w:rsidP="0069698D">
            <w:pPr>
              <w:rPr>
                <w:b w:val="0"/>
                <w:bCs w:val="0"/>
                <w:sz w:val="22"/>
                <w:szCs w:val="22"/>
              </w:rPr>
            </w:pPr>
            <w:r w:rsidRPr="00416C11">
              <w:rPr>
                <w:b w:val="0"/>
                <w:bCs w:val="0"/>
                <w:sz w:val="22"/>
                <w:szCs w:val="22"/>
              </w:rPr>
              <w:t>46880904</w:t>
            </w:r>
          </w:p>
        </w:tc>
        <w:tc>
          <w:tcPr>
            <w:tcW w:w="0" w:type="auto"/>
            <w:vAlign w:val="center"/>
            <w:hideMark/>
          </w:tcPr>
          <w:p w14:paraId="2FC46973" w14:textId="77777777" w:rsidR="0069698D" w:rsidRPr="00416C11" w:rsidRDefault="0069698D" w:rsidP="0069698D">
            <w:pPr>
              <w:rPr>
                <w:b w:val="0"/>
                <w:bCs w:val="0"/>
                <w:sz w:val="22"/>
                <w:szCs w:val="22"/>
              </w:rPr>
            </w:pPr>
            <w:r w:rsidRPr="00416C11">
              <w:rPr>
                <w:b w:val="0"/>
                <w:bCs w:val="0"/>
                <w:sz w:val="22"/>
                <w:szCs w:val="22"/>
              </w:rPr>
              <w:t>Quackenboss, J.; Pelizzari, E.; Shubat, P.; et al. (1999) Design Strategy for Assessing Multi-Pathway Exposure for Children: the Minnesota Children's Pesticide Exposure Study (MNCPES). Journal of Exposure Analysis and Environmental Epidemiology 10(2): 145-158.</w:t>
            </w:r>
          </w:p>
        </w:tc>
      </w:tr>
      <w:tr w:rsidR="0069698D" w:rsidRPr="00416C11" w14:paraId="4BA1BABB" w14:textId="77777777" w:rsidTr="0069698D">
        <w:trPr>
          <w:tblCellSpacing w:w="0" w:type="dxa"/>
        </w:trPr>
        <w:tc>
          <w:tcPr>
            <w:tcW w:w="0" w:type="auto"/>
            <w:hideMark/>
          </w:tcPr>
          <w:p w14:paraId="420BDDB0" w14:textId="77777777" w:rsidR="0069698D" w:rsidRPr="00416C11" w:rsidRDefault="0069698D" w:rsidP="0069698D">
            <w:pPr>
              <w:rPr>
                <w:b w:val="0"/>
                <w:bCs w:val="0"/>
                <w:sz w:val="22"/>
                <w:szCs w:val="22"/>
              </w:rPr>
            </w:pPr>
            <w:r w:rsidRPr="00416C11">
              <w:rPr>
                <w:b w:val="0"/>
                <w:bCs w:val="0"/>
                <w:sz w:val="22"/>
                <w:szCs w:val="22"/>
              </w:rPr>
              <w:t>46880905</w:t>
            </w:r>
          </w:p>
        </w:tc>
        <w:tc>
          <w:tcPr>
            <w:tcW w:w="0" w:type="auto"/>
            <w:vAlign w:val="center"/>
            <w:hideMark/>
          </w:tcPr>
          <w:p w14:paraId="5C4484A6" w14:textId="77777777" w:rsidR="0069698D" w:rsidRPr="00416C11" w:rsidRDefault="0069698D" w:rsidP="0069698D">
            <w:pPr>
              <w:rPr>
                <w:b w:val="0"/>
                <w:bCs w:val="0"/>
                <w:sz w:val="22"/>
                <w:szCs w:val="22"/>
              </w:rPr>
            </w:pPr>
            <w:r w:rsidRPr="00416C11">
              <w:rPr>
                <w:b w:val="0"/>
                <w:bCs w:val="0"/>
                <w:sz w:val="22"/>
                <w:szCs w:val="22"/>
              </w:rPr>
              <w:t>Macintosh, D.; Needham, L.; Hammerstrom, K.; et al. (1999) A Longitudinal Investigation of Selected Pesticide Metabolites in Urine. Journal of Exposure Analysis and Environmental Epidemiology 9(5): 494-501.</w:t>
            </w:r>
          </w:p>
        </w:tc>
      </w:tr>
      <w:tr w:rsidR="0069698D" w:rsidRPr="00416C11" w14:paraId="0EF62C64" w14:textId="77777777" w:rsidTr="0069698D">
        <w:trPr>
          <w:tblCellSpacing w:w="0" w:type="dxa"/>
        </w:trPr>
        <w:tc>
          <w:tcPr>
            <w:tcW w:w="0" w:type="auto"/>
            <w:hideMark/>
          </w:tcPr>
          <w:p w14:paraId="16857D64" w14:textId="77777777" w:rsidR="0069698D" w:rsidRPr="00416C11" w:rsidRDefault="0069698D" w:rsidP="0069698D">
            <w:pPr>
              <w:rPr>
                <w:b w:val="0"/>
                <w:bCs w:val="0"/>
                <w:sz w:val="22"/>
                <w:szCs w:val="22"/>
              </w:rPr>
            </w:pPr>
            <w:r w:rsidRPr="00416C11">
              <w:rPr>
                <w:b w:val="0"/>
                <w:bCs w:val="0"/>
                <w:sz w:val="22"/>
                <w:szCs w:val="22"/>
              </w:rPr>
              <w:t>46883400</w:t>
            </w:r>
          </w:p>
        </w:tc>
        <w:tc>
          <w:tcPr>
            <w:tcW w:w="0" w:type="auto"/>
            <w:vAlign w:val="center"/>
            <w:hideMark/>
          </w:tcPr>
          <w:p w14:paraId="1A28168F" w14:textId="77777777" w:rsidR="0069698D" w:rsidRPr="00416C11" w:rsidRDefault="0069698D" w:rsidP="0069698D">
            <w:pPr>
              <w:rPr>
                <w:b w:val="0"/>
                <w:bCs w:val="0"/>
                <w:sz w:val="22"/>
                <w:szCs w:val="22"/>
              </w:rPr>
            </w:pPr>
            <w:r w:rsidRPr="00416C11">
              <w:rPr>
                <w:b w:val="0"/>
                <w:bCs w:val="0"/>
                <w:sz w:val="22"/>
                <w:szCs w:val="22"/>
              </w:rPr>
              <w:t>Bayer Advanced (2006) Submission of Product Chemistry in Support of the Reregistration of Atrazine 1.055% Granular Insecticide Plus Lawn Fertiizer. Transmittal of 1 Study.</w:t>
            </w:r>
          </w:p>
        </w:tc>
      </w:tr>
      <w:tr w:rsidR="0069698D" w:rsidRPr="00416C11" w14:paraId="26F233CF" w14:textId="77777777" w:rsidTr="0069698D">
        <w:trPr>
          <w:tblCellSpacing w:w="0" w:type="dxa"/>
        </w:trPr>
        <w:tc>
          <w:tcPr>
            <w:tcW w:w="0" w:type="auto"/>
            <w:hideMark/>
          </w:tcPr>
          <w:p w14:paraId="1511B3E6" w14:textId="77777777" w:rsidR="0069698D" w:rsidRPr="00416C11" w:rsidRDefault="0069698D" w:rsidP="0069698D">
            <w:pPr>
              <w:rPr>
                <w:b w:val="0"/>
                <w:bCs w:val="0"/>
                <w:sz w:val="22"/>
                <w:szCs w:val="22"/>
              </w:rPr>
            </w:pPr>
            <w:r w:rsidRPr="00416C11">
              <w:rPr>
                <w:b w:val="0"/>
                <w:bCs w:val="0"/>
                <w:sz w:val="22"/>
                <w:szCs w:val="22"/>
              </w:rPr>
              <w:t>46887600</w:t>
            </w:r>
          </w:p>
        </w:tc>
        <w:tc>
          <w:tcPr>
            <w:tcW w:w="0" w:type="auto"/>
            <w:vAlign w:val="center"/>
            <w:hideMark/>
          </w:tcPr>
          <w:p w14:paraId="632F418A" w14:textId="77777777" w:rsidR="0069698D" w:rsidRPr="00416C11" w:rsidRDefault="0069698D" w:rsidP="0069698D">
            <w:pPr>
              <w:rPr>
                <w:b w:val="0"/>
                <w:bCs w:val="0"/>
                <w:sz w:val="22"/>
                <w:szCs w:val="22"/>
              </w:rPr>
            </w:pPr>
            <w:r w:rsidRPr="00416C11">
              <w:rPr>
                <w:b w:val="0"/>
                <w:bCs w:val="0"/>
                <w:sz w:val="22"/>
                <w:szCs w:val="22"/>
              </w:rPr>
              <w:t>Syngenta Crop Protection, Inc. (2006) Submission of Exposure and Risk Data in Support of the Reregistration of Atrazine. Transmittal of 1 Study.</w:t>
            </w:r>
          </w:p>
        </w:tc>
      </w:tr>
      <w:tr w:rsidR="0069698D" w:rsidRPr="00416C11" w14:paraId="780B849C" w14:textId="77777777" w:rsidTr="0069698D">
        <w:trPr>
          <w:tblCellSpacing w:w="0" w:type="dxa"/>
        </w:trPr>
        <w:tc>
          <w:tcPr>
            <w:tcW w:w="0" w:type="auto"/>
            <w:hideMark/>
          </w:tcPr>
          <w:p w14:paraId="34BA5C86" w14:textId="77777777" w:rsidR="0069698D" w:rsidRPr="00416C11" w:rsidRDefault="0069698D" w:rsidP="0069698D">
            <w:pPr>
              <w:rPr>
                <w:b w:val="0"/>
                <w:bCs w:val="0"/>
                <w:sz w:val="22"/>
                <w:szCs w:val="22"/>
              </w:rPr>
            </w:pPr>
            <w:r w:rsidRPr="00416C11">
              <w:rPr>
                <w:b w:val="0"/>
                <w:bCs w:val="0"/>
                <w:sz w:val="22"/>
                <w:szCs w:val="22"/>
              </w:rPr>
              <w:t>46887601</w:t>
            </w:r>
          </w:p>
        </w:tc>
        <w:tc>
          <w:tcPr>
            <w:tcW w:w="0" w:type="auto"/>
            <w:vAlign w:val="center"/>
            <w:hideMark/>
          </w:tcPr>
          <w:p w14:paraId="6C7C4FBA" w14:textId="77777777" w:rsidR="0069698D" w:rsidRPr="00416C11" w:rsidRDefault="0069698D" w:rsidP="0069698D">
            <w:pPr>
              <w:rPr>
                <w:b w:val="0"/>
                <w:bCs w:val="0"/>
                <w:sz w:val="22"/>
                <w:szCs w:val="22"/>
              </w:rPr>
            </w:pPr>
            <w:r w:rsidRPr="00416C11">
              <w:rPr>
                <w:b w:val="0"/>
                <w:bCs w:val="0"/>
                <w:sz w:val="22"/>
                <w:szCs w:val="22"/>
              </w:rPr>
              <w:t>Wall, S. (2005) Atrazine: FESTF IMS Summary Reports for the Following Species: Barton Springs Salamander, Loggerhead Turtle, Leatherback Turtle, Green Turtle, Kemp's Ridley Turtle, Shortnose Sturgeon, Dwarf Wedge Mussel, Alabama Sturgeon, Pallid Sturgeon, Topeka Shiner, Fat Pocketbook Pearly Mussel, Purple Cat's Paw Pearly Mussel, Northern Riffleshell, Pink Mucket Pearly Mussel, Shiny Pigtoe Mussel, Heavy Pigtoe Mussel, Ovate Clubshell Mussel, Southern Clubshell Mussel, and Stirrup Shell Mussel: Summary. Project Number: T003410/06. Unpublished study prepared by Syngenta Crop Protection, Inc. 39 p.</w:t>
            </w:r>
          </w:p>
        </w:tc>
      </w:tr>
      <w:tr w:rsidR="0069698D" w:rsidRPr="00416C11" w14:paraId="677C46DF" w14:textId="77777777" w:rsidTr="0069698D">
        <w:trPr>
          <w:tblCellSpacing w:w="0" w:type="dxa"/>
        </w:trPr>
        <w:tc>
          <w:tcPr>
            <w:tcW w:w="0" w:type="auto"/>
            <w:hideMark/>
          </w:tcPr>
          <w:p w14:paraId="6CEB4031" w14:textId="77777777" w:rsidR="0069698D" w:rsidRPr="00416C11" w:rsidRDefault="0069698D" w:rsidP="0069698D">
            <w:pPr>
              <w:rPr>
                <w:b w:val="0"/>
                <w:bCs w:val="0"/>
                <w:sz w:val="22"/>
                <w:szCs w:val="22"/>
              </w:rPr>
            </w:pPr>
            <w:r w:rsidRPr="00416C11">
              <w:rPr>
                <w:b w:val="0"/>
                <w:bCs w:val="0"/>
                <w:sz w:val="22"/>
                <w:szCs w:val="22"/>
              </w:rPr>
              <w:t>46891300</w:t>
            </w:r>
          </w:p>
        </w:tc>
        <w:tc>
          <w:tcPr>
            <w:tcW w:w="0" w:type="auto"/>
            <w:vAlign w:val="center"/>
            <w:hideMark/>
          </w:tcPr>
          <w:p w14:paraId="180A8AD2" w14:textId="77777777" w:rsidR="0069698D" w:rsidRPr="00416C11" w:rsidRDefault="0069698D" w:rsidP="0069698D">
            <w:pPr>
              <w:rPr>
                <w:b w:val="0"/>
                <w:bCs w:val="0"/>
                <w:sz w:val="22"/>
                <w:szCs w:val="22"/>
              </w:rPr>
            </w:pPr>
            <w:r w:rsidRPr="00416C11">
              <w:rPr>
                <w:b w:val="0"/>
                <w:bCs w:val="0"/>
                <w:sz w:val="22"/>
                <w:szCs w:val="22"/>
              </w:rPr>
              <w:t>Gro Tec Inc (2006) Submission of Product Chemistry Data in Support of the Reregistration of Penngreen Weed &amp; Feed with Atrazine. Transmittal of 1 Study.</w:t>
            </w:r>
          </w:p>
        </w:tc>
      </w:tr>
      <w:tr w:rsidR="0069698D" w:rsidRPr="00416C11" w14:paraId="117B0DC7" w14:textId="77777777" w:rsidTr="0069698D">
        <w:trPr>
          <w:tblCellSpacing w:w="0" w:type="dxa"/>
        </w:trPr>
        <w:tc>
          <w:tcPr>
            <w:tcW w:w="0" w:type="auto"/>
            <w:hideMark/>
          </w:tcPr>
          <w:p w14:paraId="25B7B5C6" w14:textId="77777777" w:rsidR="0069698D" w:rsidRPr="00416C11" w:rsidRDefault="0069698D" w:rsidP="0069698D">
            <w:pPr>
              <w:rPr>
                <w:b w:val="0"/>
                <w:bCs w:val="0"/>
                <w:sz w:val="22"/>
                <w:szCs w:val="22"/>
              </w:rPr>
            </w:pPr>
            <w:r w:rsidRPr="00416C11">
              <w:rPr>
                <w:b w:val="0"/>
                <w:bCs w:val="0"/>
                <w:sz w:val="22"/>
                <w:szCs w:val="22"/>
              </w:rPr>
              <w:t>46902900</w:t>
            </w:r>
          </w:p>
        </w:tc>
        <w:tc>
          <w:tcPr>
            <w:tcW w:w="0" w:type="auto"/>
            <w:vAlign w:val="center"/>
            <w:hideMark/>
          </w:tcPr>
          <w:p w14:paraId="13C541D4" w14:textId="77777777" w:rsidR="0069698D" w:rsidRPr="00416C11" w:rsidRDefault="0069698D" w:rsidP="0069698D">
            <w:pPr>
              <w:rPr>
                <w:b w:val="0"/>
                <w:bCs w:val="0"/>
                <w:sz w:val="22"/>
                <w:szCs w:val="22"/>
              </w:rPr>
            </w:pPr>
            <w:r w:rsidRPr="00416C11">
              <w:rPr>
                <w:b w:val="0"/>
                <w:bCs w:val="0"/>
                <w:sz w:val="22"/>
                <w:szCs w:val="22"/>
              </w:rPr>
              <w:t>Syngenta Crop Protection, Inc (2006) Submission of Prevention Data in Support of the Reregistration of Atrazine. Transmittal of 1 Study.</w:t>
            </w:r>
          </w:p>
        </w:tc>
      </w:tr>
      <w:tr w:rsidR="0069698D" w:rsidRPr="00416C11" w14:paraId="2184D22E" w14:textId="77777777" w:rsidTr="0069698D">
        <w:trPr>
          <w:tblCellSpacing w:w="0" w:type="dxa"/>
        </w:trPr>
        <w:tc>
          <w:tcPr>
            <w:tcW w:w="0" w:type="auto"/>
            <w:hideMark/>
          </w:tcPr>
          <w:p w14:paraId="38CC41C4" w14:textId="77777777" w:rsidR="0069698D" w:rsidRPr="00416C11" w:rsidRDefault="0069698D" w:rsidP="0069698D">
            <w:pPr>
              <w:rPr>
                <w:b w:val="0"/>
                <w:bCs w:val="0"/>
                <w:sz w:val="22"/>
                <w:szCs w:val="22"/>
              </w:rPr>
            </w:pPr>
            <w:r w:rsidRPr="00416C11">
              <w:rPr>
                <w:b w:val="0"/>
                <w:bCs w:val="0"/>
                <w:sz w:val="22"/>
                <w:szCs w:val="22"/>
              </w:rPr>
              <w:t>46902901</w:t>
            </w:r>
          </w:p>
        </w:tc>
        <w:tc>
          <w:tcPr>
            <w:tcW w:w="0" w:type="auto"/>
            <w:vAlign w:val="center"/>
            <w:hideMark/>
          </w:tcPr>
          <w:p w14:paraId="0F03D812" w14:textId="77777777" w:rsidR="0069698D" w:rsidRPr="00416C11" w:rsidRDefault="0069698D" w:rsidP="0069698D">
            <w:pPr>
              <w:rPr>
                <w:b w:val="0"/>
                <w:bCs w:val="0"/>
                <w:sz w:val="22"/>
                <w:szCs w:val="22"/>
              </w:rPr>
            </w:pPr>
            <w:r w:rsidRPr="00416C11">
              <w:rPr>
                <w:b w:val="0"/>
                <w:bCs w:val="0"/>
                <w:sz w:val="22"/>
                <w:szCs w:val="22"/>
              </w:rPr>
              <w:t>Perez, R.; Perez, S.; Merritt, A. (2003) Atrazine Concentrations for Raw and Finished Water From Community Water Systems (CWS) on Surface Water that Participated in the 2002 Syngenta Voluntary Monitoring Program. Project Number: 901/18/02, 18/02. Unpublished study prepared by Adpen Labs. 150 p.</w:t>
            </w:r>
          </w:p>
        </w:tc>
      </w:tr>
      <w:tr w:rsidR="0069698D" w:rsidRPr="00416C11" w14:paraId="6F6B31B7" w14:textId="77777777" w:rsidTr="0069698D">
        <w:trPr>
          <w:tblCellSpacing w:w="0" w:type="dxa"/>
        </w:trPr>
        <w:tc>
          <w:tcPr>
            <w:tcW w:w="0" w:type="auto"/>
            <w:hideMark/>
          </w:tcPr>
          <w:p w14:paraId="7F7FE58E" w14:textId="77777777" w:rsidR="0069698D" w:rsidRPr="00416C11" w:rsidRDefault="0069698D" w:rsidP="0069698D">
            <w:pPr>
              <w:rPr>
                <w:b w:val="0"/>
                <w:bCs w:val="0"/>
                <w:sz w:val="22"/>
                <w:szCs w:val="22"/>
              </w:rPr>
            </w:pPr>
            <w:r w:rsidRPr="00416C11">
              <w:rPr>
                <w:b w:val="0"/>
                <w:bCs w:val="0"/>
                <w:sz w:val="22"/>
                <w:szCs w:val="22"/>
              </w:rPr>
              <w:t>46915200</w:t>
            </w:r>
          </w:p>
        </w:tc>
        <w:tc>
          <w:tcPr>
            <w:tcW w:w="0" w:type="auto"/>
            <w:vAlign w:val="center"/>
            <w:hideMark/>
          </w:tcPr>
          <w:p w14:paraId="6896774A" w14:textId="77777777" w:rsidR="0069698D" w:rsidRPr="00416C11" w:rsidRDefault="0069698D" w:rsidP="0069698D">
            <w:pPr>
              <w:rPr>
                <w:b w:val="0"/>
                <w:bCs w:val="0"/>
                <w:sz w:val="22"/>
                <w:szCs w:val="22"/>
              </w:rPr>
            </w:pPr>
            <w:r w:rsidRPr="00416C11">
              <w:rPr>
                <w:b w:val="0"/>
                <w:bCs w:val="0"/>
                <w:sz w:val="22"/>
                <w:szCs w:val="22"/>
              </w:rPr>
              <w:t>Syngenta Crop Protection, Inc. (2006) Submission of Product Chemistry Data in Support of the Registration of Aatrex 4L Herbicide. Transmittal of 1 Study.</w:t>
            </w:r>
          </w:p>
        </w:tc>
      </w:tr>
      <w:tr w:rsidR="0069698D" w:rsidRPr="00416C11" w14:paraId="7AC76E3F" w14:textId="77777777" w:rsidTr="0069698D">
        <w:trPr>
          <w:tblCellSpacing w:w="0" w:type="dxa"/>
        </w:trPr>
        <w:tc>
          <w:tcPr>
            <w:tcW w:w="0" w:type="auto"/>
            <w:hideMark/>
          </w:tcPr>
          <w:p w14:paraId="7E5F1F88" w14:textId="77777777" w:rsidR="0069698D" w:rsidRPr="00416C11" w:rsidRDefault="0069698D" w:rsidP="0069698D">
            <w:pPr>
              <w:rPr>
                <w:b w:val="0"/>
                <w:bCs w:val="0"/>
                <w:sz w:val="22"/>
                <w:szCs w:val="22"/>
              </w:rPr>
            </w:pPr>
            <w:r w:rsidRPr="00416C11">
              <w:rPr>
                <w:b w:val="0"/>
                <w:bCs w:val="0"/>
                <w:sz w:val="22"/>
                <w:szCs w:val="22"/>
              </w:rPr>
              <w:t>46952600</w:t>
            </w:r>
          </w:p>
        </w:tc>
        <w:tc>
          <w:tcPr>
            <w:tcW w:w="0" w:type="auto"/>
            <w:vAlign w:val="center"/>
            <w:hideMark/>
          </w:tcPr>
          <w:p w14:paraId="22498D88" w14:textId="77777777" w:rsidR="0069698D" w:rsidRPr="00416C11" w:rsidRDefault="0069698D" w:rsidP="0069698D">
            <w:pPr>
              <w:rPr>
                <w:b w:val="0"/>
                <w:bCs w:val="0"/>
                <w:sz w:val="22"/>
                <w:szCs w:val="22"/>
              </w:rPr>
            </w:pPr>
            <w:r w:rsidRPr="00416C11">
              <w:rPr>
                <w:b w:val="0"/>
                <w:bCs w:val="0"/>
                <w:sz w:val="22"/>
                <w:szCs w:val="22"/>
              </w:rPr>
              <w:t>Syngenta Crop Protection, Inc. (2006) Submission of Toxicity Studies in Support of the Reregistration of Atrazine. Transmittal of 4 Studies.</w:t>
            </w:r>
          </w:p>
        </w:tc>
      </w:tr>
      <w:tr w:rsidR="0069698D" w:rsidRPr="00416C11" w14:paraId="4AFD685A" w14:textId="77777777" w:rsidTr="0069698D">
        <w:trPr>
          <w:tblCellSpacing w:w="0" w:type="dxa"/>
        </w:trPr>
        <w:tc>
          <w:tcPr>
            <w:tcW w:w="0" w:type="auto"/>
            <w:hideMark/>
          </w:tcPr>
          <w:p w14:paraId="4FDD70E7" w14:textId="77777777" w:rsidR="0069698D" w:rsidRPr="00416C11" w:rsidRDefault="0069698D" w:rsidP="0069698D">
            <w:pPr>
              <w:rPr>
                <w:b w:val="0"/>
                <w:bCs w:val="0"/>
                <w:sz w:val="22"/>
                <w:szCs w:val="22"/>
              </w:rPr>
            </w:pPr>
            <w:r w:rsidRPr="00416C11">
              <w:rPr>
                <w:b w:val="0"/>
                <w:bCs w:val="0"/>
                <w:sz w:val="22"/>
                <w:szCs w:val="22"/>
              </w:rPr>
              <w:t>46965600</w:t>
            </w:r>
          </w:p>
        </w:tc>
        <w:tc>
          <w:tcPr>
            <w:tcW w:w="0" w:type="auto"/>
            <w:vAlign w:val="center"/>
            <w:hideMark/>
          </w:tcPr>
          <w:p w14:paraId="7D413E3B" w14:textId="77777777" w:rsidR="0069698D" w:rsidRPr="00416C11" w:rsidRDefault="0069698D" w:rsidP="0069698D">
            <w:pPr>
              <w:rPr>
                <w:b w:val="0"/>
                <w:bCs w:val="0"/>
                <w:sz w:val="22"/>
                <w:szCs w:val="22"/>
              </w:rPr>
            </w:pPr>
            <w:r w:rsidRPr="00416C11">
              <w:rPr>
                <w:b w:val="0"/>
                <w:bCs w:val="0"/>
                <w:sz w:val="22"/>
                <w:szCs w:val="22"/>
              </w:rPr>
              <w:t>Syngenta Crop Protection Inc. (2006) Submission of Residue Data in Support of the Application for Registration of Atrazine. Transmittal of 5 Studies.</w:t>
            </w:r>
          </w:p>
        </w:tc>
      </w:tr>
      <w:tr w:rsidR="0069698D" w:rsidRPr="00416C11" w14:paraId="43CE08B6" w14:textId="77777777" w:rsidTr="0069698D">
        <w:trPr>
          <w:tblCellSpacing w:w="0" w:type="dxa"/>
        </w:trPr>
        <w:tc>
          <w:tcPr>
            <w:tcW w:w="0" w:type="auto"/>
            <w:hideMark/>
          </w:tcPr>
          <w:p w14:paraId="7699158A" w14:textId="77777777" w:rsidR="0069698D" w:rsidRPr="00416C11" w:rsidRDefault="0069698D" w:rsidP="0069698D">
            <w:pPr>
              <w:rPr>
                <w:b w:val="0"/>
                <w:bCs w:val="0"/>
                <w:sz w:val="22"/>
                <w:szCs w:val="22"/>
              </w:rPr>
            </w:pPr>
            <w:r w:rsidRPr="00416C11">
              <w:rPr>
                <w:b w:val="0"/>
                <w:bCs w:val="0"/>
                <w:sz w:val="22"/>
                <w:szCs w:val="22"/>
              </w:rPr>
              <w:t>46965601</w:t>
            </w:r>
          </w:p>
        </w:tc>
        <w:tc>
          <w:tcPr>
            <w:tcW w:w="0" w:type="auto"/>
            <w:vAlign w:val="center"/>
            <w:hideMark/>
          </w:tcPr>
          <w:p w14:paraId="69DC4EF5" w14:textId="77777777" w:rsidR="0069698D" w:rsidRPr="00416C11" w:rsidRDefault="0069698D" w:rsidP="0069698D">
            <w:pPr>
              <w:rPr>
                <w:b w:val="0"/>
                <w:bCs w:val="0"/>
                <w:sz w:val="22"/>
                <w:szCs w:val="22"/>
              </w:rPr>
            </w:pPr>
            <w:r w:rsidRPr="00416C11">
              <w:rPr>
                <w:b w:val="0"/>
                <w:bCs w:val="0"/>
                <w:sz w:val="22"/>
                <w:szCs w:val="22"/>
              </w:rPr>
              <w:t xml:space="preserve">Murphy, M.; Hecker, M.; Coady, K.; et al. (2006) Atrazine Tissue Pesticide Residues and Histology of theLarynx and Gonads in Native Green Frogs (Rana Clamitans) </w:t>
            </w:r>
            <w:r w:rsidRPr="00416C11">
              <w:rPr>
                <w:b w:val="0"/>
                <w:bCs w:val="0"/>
                <w:sz w:val="22"/>
                <w:szCs w:val="22"/>
              </w:rPr>
              <w:lastRenderedPageBreak/>
              <w:t>Collected From Agricultural Areas in Michigan Hormone Analysis: Final Report. Project Number: T001163/02, MSU/02. Unpublished study prepared by Syngenta Crop Protection Inc. 45 p.</w:t>
            </w:r>
          </w:p>
        </w:tc>
      </w:tr>
      <w:tr w:rsidR="0069698D" w:rsidRPr="00416C11" w14:paraId="3C511978" w14:textId="77777777" w:rsidTr="0069698D">
        <w:trPr>
          <w:tblCellSpacing w:w="0" w:type="dxa"/>
        </w:trPr>
        <w:tc>
          <w:tcPr>
            <w:tcW w:w="0" w:type="auto"/>
            <w:hideMark/>
          </w:tcPr>
          <w:p w14:paraId="523103AF" w14:textId="77777777" w:rsidR="0069698D" w:rsidRPr="00416C11" w:rsidRDefault="0069698D" w:rsidP="0069698D">
            <w:pPr>
              <w:rPr>
                <w:b w:val="0"/>
                <w:bCs w:val="0"/>
                <w:sz w:val="22"/>
                <w:szCs w:val="22"/>
              </w:rPr>
            </w:pPr>
            <w:r w:rsidRPr="00416C11">
              <w:rPr>
                <w:b w:val="0"/>
                <w:bCs w:val="0"/>
                <w:sz w:val="22"/>
                <w:szCs w:val="22"/>
              </w:rPr>
              <w:lastRenderedPageBreak/>
              <w:t>46965602</w:t>
            </w:r>
          </w:p>
        </w:tc>
        <w:tc>
          <w:tcPr>
            <w:tcW w:w="0" w:type="auto"/>
            <w:vAlign w:val="center"/>
            <w:hideMark/>
          </w:tcPr>
          <w:p w14:paraId="3D673B0C" w14:textId="77777777" w:rsidR="0069698D" w:rsidRPr="00416C11" w:rsidRDefault="0069698D" w:rsidP="0069698D">
            <w:pPr>
              <w:rPr>
                <w:b w:val="0"/>
                <w:bCs w:val="0"/>
                <w:sz w:val="22"/>
                <w:szCs w:val="22"/>
              </w:rPr>
            </w:pPr>
            <w:r w:rsidRPr="00416C11">
              <w:rPr>
                <w:b w:val="0"/>
                <w:bCs w:val="0"/>
                <w:sz w:val="22"/>
                <w:szCs w:val="22"/>
              </w:rPr>
              <w:t>Coady, K.; Murphy, M.; Villeneuve, D.; et al. (2006) Atrazine Response of Xenopus Laevis to Atrazine Exposure Assessment of the Mechanism of Action of Atrazine: Final Report. Project Number: T001165/02, MSU/04. Unpublished study prepared by Syngenta Crop Protection, Inc. 18 p.</w:t>
            </w:r>
          </w:p>
        </w:tc>
      </w:tr>
      <w:tr w:rsidR="0069698D" w:rsidRPr="00416C11" w14:paraId="75595927" w14:textId="77777777" w:rsidTr="0069698D">
        <w:trPr>
          <w:tblCellSpacing w:w="0" w:type="dxa"/>
        </w:trPr>
        <w:tc>
          <w:tcPr>
            <w:tcW w:w="0" w:type="auto"/>
            <w:hideMark/>
          </w:tcPr>
          <w:p w14:paraId="0E4AEFD5" w14:textId="77777777" w:rsidR="0069698D" w:rsidRPr="00416C11" w:rsidRDefault="0069698D" w:rsidP="0069698D">
            <w:pPr>
              <w:rPr>
                <w:b w:val="0"/>
                <w:bCs w:val="0"/>
                <w:sz w:val="22"/>
                <w:szCs w:val="22"/>
              </w:rPr>
            </w:pPr>
            <w:r w:rsidRPr="00416C11">
              <w:rPr>
                <w:b w:val="0"/>
                <w:bCs w:val="0"/>
                <w:sz w:val="22"/>
                <w:szCs w:val="22"/>
              </w:rPr>
              <w:t>46965603</w:t>
            </w:r>
          </w:p>
        </w:tc>
        <w:tc>
          <w:tcPr>
            <w:tcW w:w="0" w:type="auto"/>
            <w:vAlign w:val="center"/>
            <w:hideMark/>
          </w:tcPr>
          <w:p w14:paraId="6BDF6CAF" w14:textId="77777777" w:rsidR="0069698D" w:rsidRPr="00416C11" w:rsidRDefault="0069698D" w:rsidP="0069698D">
            <w:pPr>
              <w:rPr>
                <w:b w:val="0"/>
                <w:bCs w:val="0"/>
                <w:sz w:val="22"/>
                <w:szCs w:val="22"/>
              </w:rPr>
            </w:pPr>
            <w:r w:rsidRPr="00416C11">
              <w:rPr>
                <w:b w:val="0"/>
                <w:bCs w:val="0"/>
                <w:sz w:val="22"/>
                <w:szCs w:val="22"/>
              </w:rPr>
              <w:t>Jooste, A.; DuPreez, L.; Carr, J.; et al. (2006) Exposure Xenopus Larvae to Different Concentrations of Atrazine in Semi-Natural Microcosms: Final Report. Project Number: T002233/02, SA/013. Unpublished study prepared by Syngenta Crop Protection Inc. 11 p.</w:t>
            </w:r>
          </w:p>
        </w:tc>
      </w:tr>
      <w:tr w:rsidR="0069698D" w:rsidRPr="00416C11" w14:paraId="6E5E9CDD" w14:textId="77777777" w:rsidTr="0069698D">
        <w:trPr>
          <w:tblCellSpacing w:w="0" w:type="dxa"/>
        </w:trPr>
        <w:tc>
          <w:tcPr>
            <w:tcW w:w="0" w:type="auto"/>
            <w:hideMark/>
          </w:tcPr>
          <w:p w14:paraId="7FBE1670" w14:textId="77777777" w:rsidR="0069698D" w:rsidRPr="00416C11" w:rsidRDefault="0069698D" w:rsidP="0069698D">
            <w:pPr>
              <w:rPr>
                <w:b w:val="0"/>
                <w:bCs w:val="0"/>
                <w:sz w:val="22"/>
                <w:szCs w:val="22"/>
              </w:rPr>
            </w:pPr>
            <w:r w:rsidRPr="00416C11">
              <w:rPr>
                <w:b w:val="0"/>
                <w:bCs w:val="0"/>
                <w:sz w:val="22"/>
                <w:szCs w:val="22"/>
              </w:rPr>
              <w:t>46965604</w:t>
            </w:r>
          </w:p>
        </w:tc>
        <w:tc>
          <w:tcPr>
            <w:tcW w:w="0" w:type="auto"/>
            <w:vAlign w:val="center"/>
            <w:hideMark/>
          </w:tcPr>
          <w:p w14:paraId="3A6FCED5" w14:textId="77777777" w:rsidR="0069698D" w:rsidRPr="00416C11" w:rsidRDefault="0069698D" w:rsidP="0069698D">
            <w:pPr>
              <w:rPr>
                <w:b w:val="0"/>
                <w:bCs w:val="0"/>
                <w:sz w:val="22"/>
                <w:szCs w:val="22"/>
              </w:rPr>
            </w:pPr>
            <w:r w:rsidRPr="00416C11">
              <w:rPr>
                <w:b w:val="0"/>
                <w:bCs w:val="0"/>
                <w:sz w:val="22"/>
                <w:szCs w:val="22"/>
              </w:rPr>
              <w:t>Smith, E.; du Preez, L.; Gentles, A.; et al. (2006) Gonadal and Laryngeal Responses to Field Exposures of Xenopus Laevis to Atrazine in Areas of Corn Production in South Africa: Final Report. Project Number: T002012/02, SA/01C. Unpublished study prepared by Syngenta Crop Protection Inc. 12 p.</w:t>
            </w:r>
          </w:p>
        </w:tc>
      </w:tr>
      <w:tr w:rsidR="0069698D" w:rsidRPr="00416C11" w14:paraId="3F00E828" w14:textId="77777777" w:rsidTr="0069698D">
        <w:trPr>
          <w:tblCellSpacing w:w="0" w:type="dxa"/>
        </w:trPr>
        <w:tc>
          <w:tcPr>
            <w:tcW w:w="0" w:type="auto"/>
            <w:hideMark/>
          </w:tcPr>
          <w:p w14:paraId="3EB4C22C" w14:textId="77777777" w:rsidR="0069698D" w:rsidRPr="00416C11" w:rsidRDefault="0069698D" w:rsidP="0069698D">
            <w:pPr>
              <w:rPr>
                <w:b w:val="0"/>
                <w:bCs w:val="0"/>
                <w:sz w:val="22"/>
                <w:szCs w:val="22"/>
              </w:rPr>
            </w:pPr>
            <w:r w:rsidRPr="00416C11">
              <w:rPr>
                <w:b w:val="0"/>
                <w:bCs w:val="0"/>
                <w:sz w:val="22"/>
                <w:szCs w:val="22"/>
              </w:rPr>
              <w:t>46965605</w:t>
            </w:r>
          </w:p>
        </w:tc>
        <w:tc>
          <w:tcPr>
            <w:tcW w:w="0" w:type="auto"/>
            <w:vAlign w:val="center"/>
            <w:hideMark/>
          </w:tcPr>
          <w:p w14:paraId="3789DD70" w14:textId="77777777" w:rsidR="0069698D" w:rsidRPr="00416C11" w:rsidRDefault="0069698D" w:rsidP="0069698D">
            <w:pPr>
              <w:rPr>
                <w:b w:val="0"/>
                <w:bCs w:val="0"/>
                <w:sz w:val="22"/>
                <w:szCs w:val="22"/>
              </w:rPr>
            </w:pPr>
            <w:r w:rsidRPr="00416C11">
              <w:rPr>
                <w:b w:val="0"/>
                <w:bCs w:val="0"/>
                <w:sz w:val="22"/>
                <w:szCs w:val="22"/>
              </w:rPr>
              <w:t>Coady, K.; Murphy, M.; Villeneuve, D.; et al. (2006) A Pilot Study of Response of Larval Rana clamitans to Atrazine Exposure Assessment of Metamorposis and Gonadal and Laryngeal Morphology and Selected Hormones and Enzymes Activities (Supplemental to MRID 45867703): Final Report. Project Number: T001164/02, MSU/03. Unpublished study prepared by Syngenta Crop Protection Inc. 21 p.</w:t>
            </w:r>
          </w:p>
        </w:tc>
      </w:tr>
      <w:tr w:rsidR="0069698D" w:rsidRPr="00416C11" w14:paraId="290E341D" w14:textId="77777777" w:rsidTr="0069698D">
        <w:trPr>
          <w:tblCellSpacing w:w="0" w:type="dxa"/>
        </w:trPr>
        <w:tc>
          <w:tcPr>
            <w:tcW w:w="0" w:type="auto"/>
            <w:hideMark/>
          </w:tcPr>
          <w:p w14:paraId="20D71189" w14:textId="77777777" w:rsidR="0069698D" w:rsidRPr="00416C11" w:rsidRDefault="0069698D" w:rsidP="0069698D">
            <w:pPr>
              <w:rPr>
                <w:b w:val="0"/>
                <w:bCs w:val="0"/>
                <w:sz w:val="22"/>
                <w:szCs w:val="22"/>
              </w:rPr>
            </w:pPr>
            <w:r w:rsidRPr="00416C11">
              <w:rPr>
                <w:b w:val="0"/>
                <w:bCs w:val="0"/>
                <w:sz w:val="22"/>
                <w:szCs w:val="22"/>
              </w:rPr>
              <w:t>46968900</w:t>
            </w:r>
          </w:p>
        </w:tc>
        <w:tc>
          <w:tcPr>
            <w:tcW w:w="0" w:type="auto"/>
            <w:vAlign w:val="center"/>
            <w:hideMark/>
          </w:tcPr>
          <w:p w14:paraId="75C887CA" w14:textId="77777777" w:rsidR="0069698D" w:rsidRPr="00416C11" w:rsidRDefault="0069698D" w:rsidP="0069698D">
            <w:pPr>
              <w:rPr>
                <w:b w:val="0"/>
                <w:bCs w:val="0"/>
                <w:sz w:val="22"/>
                <w:szCs w:val="22"/>
              </w:rPr>
            </w:pPr>
            <w:r w:rsidRPr="00416C11">
              <w:rPr>
                <w:b w:val="0"/>
                <w:bCs w:val="0"/>
                <w:sz w:val="22"/>
                <w:szCs w:val="22"/>
              </w:rPr>
              <w:t>Voluntary Purchasing Groups, Inc. (2006) Submission of Product Chemistry Data in Support of the Reregistration of Atrazine Containing Product ferti-lome St. Augustine Weed &amp; Feed. Transmittal of 1 Study.</w:t>
            </w:r>
          </w:p>
        </w:tc>
      </w:tr>
      <w:tr w:rsidR="0069698D" w:rsidRPr="00416C11" w14:paraId="4F0B5B5E" w14:textId="77777777" w:rsidTr="0069698D">
        <w:trPr>
          <w:tblCellSpacing w:w="0" w:type="dxa"/>
        </w:trPr>
        <w:tc>
          <w:tcPr>
            <w:tcW w:w="0" w:type="auto"/>
            <w:hideMark/>
          </w:tcPr>
          <w:p w14:paraId="20F20D63" w14:textId="77777777" w:rsidR="0069698D" w:rsidRPr="00416C11" w:rsidRDefault="0069698D" w:rsidP="0069698D">
            <w:pPr>
              <w:rPr>
                <w:b w:val="0"/>
                <w:bCs w:val="0"/>
                <w:sz w:val="22"/>
                <w:szCs w:val="22"/>
              </w:rPr>
            </w:pPr>
            <w:r w:rsidRPr="00416C11">
              <w:rPr>
                <w:b w:val="0"/>
                <w:bCs w:val="0"/>
                <w:sz w:val="22"/>
                <w:szCs w:val="22"/>
              </w:rPr>
              <w:t>47011800</w:t>
            </w:r>
          </w:p>
        </w:tc>
        <w:tc>
          <w:tcPr>
            <w:tcW w:w="0" w:type="auto"/>
            <w:vAlign w:val="center"/>
            <w:hideMark/>
          </w:tcPr>
          <w:p w14:paraId="00F84212" w14:textId="77777777" w:rsidR="0069698D" w:rsidRPr="00416C11" w:rsidRDefault="0069698D" w:rsidP="0069698D">
            <w:pPr>
              <w:rPr>
                <w:b w:val="0"/>
                <w:bCs w:val="0"/>
                <w:sz w:val="22"/>
                <w:szCs w:val="22"/>
              </w:rPr>
            </w:pPr>
            <w:r w:rsidRPr="00416C11">
              <w:rPr>
                <w:b w:val="0"/>
                <w:bCs w:val="0"/>
                <w:sz w:val="22"/>
                <w:szCs w:val="22"/>
              </w:rPr>
              <w:t xml:space="preserve">Syngenta Crop Protection, Inc. (2006) Submission of Environmental Fate Data in Support of the Registration of Atrazine. Transmittal of 2 Studies. </w:t>
            </w:r>
          </w:p>
        </w:tc>
      </w:tr>
      <w:tr w:rsidR="0069698D" w:rsidRPr="00416C11" w14:paraId="4CF19B52" w14:textId="77777777" w:rsidTr="0069698D">
        <w:trPr>
          <w:tblCellSpacing w:w="0" w:type="dxa"/>
        </w:trPr>
        <w:tc>
          <w:tcPr>
            <w:tcW w:w="0" w:type="auto"/>
            <w:hideMark/>
          </w:tcPr>
          <w:p w14:paraId="01BD1326" w14:textId="77777777" w:rsidR="0069698D" w:rsidRPr="00416C11" w:rsidRDefault="0069698D" w:rsidP="0069698D">
            <w:pPr>
              <w:rPr>
                <w:b w:val="0"/>
                <w:bCs w:val="0"/>
                <w:sz w:val="22"/>
                <w:szCs w:val="22"/>
              </w:rPr>
            </w:pPr>
            <w:r w:rsidRPr="00416C11">
              <w:rPr>
                <w:b w:val="0"/>
                <w:bCs w:val="0"/>
                <w:sz w:val="22"/>
                <w:szCs w:val="22"/>
              </w:rPr>
              <w:t>47011801</w:t>
            </w:r>
          </w:p>
        </w:tc>
        <w:tc>
          <w:tcPr>
            <w:tcW w:w="0" w:type="auto"/>
            <w:vAlign w:val="center"/>
            <w:hideMark/>
          </w:tcPr>
          <w:p w14:paraId="4D944A42" w14:textId="77777777" w:rsidR="0069698D" w:rsidRPr="00416C11" w:rsidRDefault="0069698D" w:rsidP="0069698D">
            <w:pPr>
              <w:rPr>
                <w:b w:val="0"/>
                <w:bCs w:val="0"/>
                <w:sz w:val="22"/>
                <w:szCs w:val="22"/>
              </w:rPr>
            </w:pPr>
            <w:r w:rsidRPr="00416C11">
              <w:rPr>
                <w:b w:val="0"/>
                <w:bCs w:val="0"/>
                <w:sz w:val="22"/>
                <w:szCs w:val="22"/>
              </w:rPr>
              <w:t>Burnnet, G.; Carver, L.; Harbourt, C.; et. al. (2006) Atrazine: 2005 Interim Report for the 2004/2005 Monitoring Sites: Atrazine Ecological Exposure Flowing Water Chemical Monitoring Study in Vulnerable Watersheds. Project Number: WEI/242/71, 2K4/901/1508/03, T001508/03. Unpublished study prepared by Waterborne Environmental, Inc. (WEI) and Adpen Labs. 494 p.</w:t>
            </w:r>
          </w:p>
        </w:tc>
      </w:tr>
      <w:tr w:rsidR="0069698D" w:rsidRPr="00416C11" w14:paraId="1991D2F4" w14:textId="77777777" w:rsidTr="0069698D">
        <w:trPr>
          <w:tblCellSpacing w:w="0" w:type="dxa"/>
        </w:trPr>
        <w:tc>
          <w:tcPr>
            <w:tcW w:w="0" w:type="auto"/>
            <w:hideMark/>
          </w:tcPr>
          <w:p w14:paraId="6BE0855C" w14:textId="77777777" w:rsidR="0069698D" w:rsidRPr="00416C11" w:rsidRDefault="0069698D" w:rsidP="0069698D">
            <w:pPr>
              <w:rPr>
                <w:b w:val="0"/>
                <w:bCs w:val="0"/>
                <w:sz w:val="22"/>
                <w:szCs w:val="22"/>
              </w:rPr>
            </w:pPr>
            <w:r w:rsidRPr="00416C11">
              <w:rPr>
                <w:b w:val="0"/>
                <w:bCs w:val="0"/>
                <w:sz w:val="22"/>
                <w:szCs w:val="22"/>
              </w:rPr>
              <w:t>47011802</w:t>
            </w:r>
          </w:p>
        </w:tc>
        <w:tc>
          <w:tcPr>
            <w:tcW w:w="0" w:type="auto"/>
            <w:vAlign w:val="center"/>
            <w:hideMark/>
          </w:tcPr>
          <w:p w14:paraId="1F68FBD5" w14:textId="77777777" w:rsidR="0069698D" w:rsidRPr="00416C11" w:rsidRDefault="0069698D" w:rsidP="0069698D">
            <w:pPr>
              <w:rPr>
                <w:b w:val="0"/>
                <w:bCs w:val="0"/>
                <w:sz w:val="22"/>
                <w:szCs w:val="22"/>
              </w:rPr>
            </w:pPr>
            <w:r w:rsidRPr="00416C11">
              <w:rPr>
                <w:b w:val="0"/>
                <w:bCs w:val="0"/>
                <w:sz w:val="22"/>
                <w:szCs w:val="22"/>
              </w:rPr>
              <w:t>Burnett, G.; Carver, L.; Harbourt, C.; et. al. (2006) Atrazine: 2006 Interim Report: Atrazine Ecological Exposure Flowing Water Chemical Monitoring Study in Vulnerable Watersheds. Project Number: WEI/242/71, 2K4/901/1508/03, T001508/03. Unpublished study prepared by Waterborne Environmental, Inc. (WEI) and Adpen Labs. 491 p.</w:t>
            </w:r>
          </w:p>
        </w:tc>
      </w:tr>
      <w:tr w:rsidR="0069698D" w:rsidRPr="00416C11" w14:paraId="0E9FA6AB" w14:textId="77777777" w:rsidTr="0069698D">
        <w:trPr>
          <w:tblCellSpacing w:w="0" w:type="dxa"/>
        </w:trPr>
        <w:tc>
          <w:tcPr>
            <w:tcW w:w="0" w:type="auto"/>
            <w:hideMark/>
          </w:tcPr>
          <w:p w14:paraId="0A569371" w14:textId="77777777" w:rsidR="0069698D" w:rsidRPr="00416C11" w:rsidRDefault="0069698D" w:rsidP="0069698D">
            <w:pPr>
              <w:rPr>
                <w:b w:val="0"/>
                <w:bCs w:val="0"/>
                <w:sz w:val="22"/>
                <w:szCs w:val="22"/>
              </w:rPr>
            </w:pPr>
            <w:r w:rsidRPr="00416C11">
              <w:rPr>
                <w:b w:val="0"/>
                <w:bCs w:val="0"/>
                <w:sz w:val="22"/>
                <w:szCs w:val="22"/>
              </w:rPr>
              <w:t>47013800</w:t>
            </w:r>
          </w:p>
        </w:tc>
        <w:tc>
          <w:tcPr>
            <w:tcW w:w="0" w:type="auto"/>
            <w:vAlign w:val="center"/>
            <w:hideMark/>
          </w:tcPr>
          <w:p w14:paraId="3662FD64" w14:textId="77777777" w:rsidR="0069698D" w:rsidRPr="00416C11" w:rsidRDefault="0069698D" w:rsidP="0069698D">
            <w:pPr>
              <w:rPr>
                <w:b w:val="0"/>
                <w:bCs w:val="0"/>
                <w:sz w:val="22"/>
                <w:szCs w:val="22"/>
              </w:rPr>
            </w:pPr>
            <w:r w:rsidRPr="00416C11">
              <w:rPr>
                <w:b w:val="0"/>
                <w:bCs w:val="0"/>
                <w:sz w:val="22"/>
                <w:szCs w:val="22"/>
              </w:rPr>
              <w:t xml:space="preserve">Syngenta Crop Protection (2006) Submission of Residue Data in Support of the Applications for Registration of Lumax Selective Herbicide and Callisto Herbicide and the Petition for Tolerance of Mesotrione, S-Mesotrione and Atrazine for Use on Asparagus, Okra, Sugarcane, Grass Grown for Seed, Oats, Rhubarb,Grain and Sweet Sorghum. Transmittal of 9 Studies. </w:t>
            </w:r>
          </w:p>
        </w:tc>
      </w:tr>
      <w:tr w:rsidR="0069698D" w:rsidRPr="00416C11" w14:paraId="4A9C1D23" w14:textId="77777777" w:rsidTr="0069698D">
        <w:trPr>
          <w:tblCellSpacing w:w="0" w:type="dxa"/>
        </w:trPr>
        <w:tc>
          <w:tcPr>
            <w:tcW w:w="0" w:type="auto"/>
            <w:hideMark/>
          </w:tcPr>
          <w:p w14:paraId="1DC9B096" w14:textId="77777777" w:rsidR="0069698D" w:rsidRPr="00416C11" w:rsidRDefault="0069698D" w:rsidP="0069698D">
            <w:pPr>
              <w:rPr>
                <w:b w:val="0"/>
                <w:bCs w:val="0"/>
                <w:sz w:val="22"/>
                <w:szCs w:val="22"/>
              </w:rPr>
            </w:pPr>
            <w:r w:rsidRPr="00416C11">
              <w:rPr>
                <w:b w:val="0"/>
                <w:bCs w:val="0"/>
                <w:sz w:val="22"/>
                <w:szCs w:val="22"/>
              </w:rPr>
              <w:lastRenderedPageBreak/>
              <w:t>47013809</w:t>
            </w:r>
          </w:p>
        </w:tc>
        <w:tc>
          <w:tcPr>
            <w:tcW w:w="0" w:type="auto"/>
            <w:vAlign w:val="center"/>
            <w:hideMark/>
          </w:tcPr>
          <w:p w14:paraId="5D882263" w14:textId="77777777" w:rsidR="0069698D" w:rsidRPr="00416C11" w:rsidRDefault="0069698D" w:rsidP="0069698D">
            <w:pPr>
              <w:rPr>
                <w:b w:val="0"/>
                <w:bCs w:val="0"/>
                <w:sz w:val="22"/>
                <w:szCs w:val="22"/>
              </w:rPr>
            </w:pPr>
            <w:r w:rsidRPr="00416C11">
              <w:rPr>
                <w:b w:val="0"/>
                <w:bCs w:val="0"/>
                <w:sz w:val="22"/>
                <w:szCs w:val="22"/>
              </w:rPr>
              <w:t>Volz, D.; Bang, J.; Wall, S. (2006) Endangered Species Assessment to Support Application on New Crop Uses: Mesotrione. . Project Number: T011541/06. Unpublished study prepared by Syngenta Crop Protection, Inc. 150 p.</w:t>
            </w:r>
          </w:p>
        </w:tc>
      </w:tr>
      <w:tr w:rsidR="0069698D" w:rsidRPr="00416C11" w14:paraId="429530F0" w14:textId="77777777" w:rsidTr="0069698D">
        <w:trPr>
          <w:tblCellSpacing w:w="0" w:type="dxa"/>
        </w:trPr>
        <w:tc>
          <w:tcPr>
            <w:tcW w:w="0" w:type="auto"/>
            <w:hideMark/>
          </w:tcPr>
          <w:p w14:paraId="62169424" w14:textId="77777777" w:rsidR="0069698D" w:rsidRPr="00416C11" w:rsidRDefault="0069698D" w:rsidP="0069698D">
            <w:pPr>
              <w:rPr>
                <w:b w:val="0"/>
                <w:bCs w:val="0"/>
                <w:sz w:val="22"/>
                <w:szCs w:val="22"/>
              </w:rPr>
            </w:pPr>
            <w:r w:rsidRPr="00416C11">
              <w:rPr>
                <w:b w:val="0"/>
                <w:bCs w:val="0"/>
                <w:sz w:val="22"/>
                <w:szCs w:val="22"/>
              </w:rPr>
              <w:t>47039100</w:t>
            </w:r>
          </w:p>
        </w:tc>
        <w:tc>
          <w:tcPr>
            <w:tcW w:w="0" w:type="auto"/>
            <w:vAlign w:val="center"/>
            <w:hideMark/>
          </w:tcPr>
          <w:p w14:paraId="173E0D69" w14:textId="77777777" w:rsidR="0069698D" w:rsidRPr="00416C11" w:rsidRDefault="0069698D" w:rsidP="0069698D">
            <w:pPr>
              <w:rPr>
                <w:b w:val="0"/>
                <w:bCs w:val="0"/>
                <w:sz w:val="22"/>
                <w:szCs w:val="22"/>
              </w:rPr>
            </w:pPr>
            <w:r w:rsidRPr="00416C11">
              <w:rPr>
                <w:b w:val="0"/>
                <w:bCs w:val="0"/>
                <w:sz w:val="22"/>
                <w:szCs w:val="22"/>
              </w:rPr>
              <w:t>Sunniland Corp. (2007) Submission of Product Chemistry Data in Support of the Reregistrations of the Atrazine Containing Products Weed &amp; Feed for St. Augustine Lawns, Sunniland Weeder-Feeder, Sunniland Our Best Quality Weed &amp; Feed, Weed &amp; Feed with 0.57% Atrazine for St. Augustine Lawns, Weed &amp; Feed with 1.28% Atrazine for St. Augustine Lawns, and Weed &amp; Feed with 1.15% Atrazine for St. Augustine Lawns. Transmittal of 1 Study.</w:t>
            </w:r>
          </w:p>
        </w:tc>
      </w:tr>
      <w:tr w:rsidR="0069698D" w:rsidRPr="00416C11" w14:paraId="07F70537" w14:textId="77777777" w:rsidTr="0069698D">
        <w:trPr>
          <w:tblCellSpacing w:w="0" w:type="dxa"/>
        </w:trPr>
        <w:tc>
          <w:tcPr>
            <w:tcW w:w="0" w:type="auto"/>
            <w:hideMark/>
          </w:tcPr>
          <w:p w14:paraId="70833F13" w14:textId="77777777" w:rsidR="0069698D" w:rsidRPr="00416C11" w:rsidRDefault="0069698D" w:rsidP="0069698D">
            <w:pPr>
              <w:rPr>
                <w:b w:val="0"/>
                <w:bCs w:val="0"/>
                <w:sz w:val="22"/>
                <w:szCs w:val="22"/>
              </w:rPr>
            </w:pPr>
            <w:r w:rsidRPr="00416C11">
              <w:rPr>
                <w:b w:val="0"/>
                <w:bCs w:val="0"/>
                <w:sz w:val="22"/>
                <w:szCs w:val="22"/>
              </w:rPr>
              <w:t>47045400</w:t>
            </w:r>
          </w:p>
        </w:tc>
        <w:tc>
          <w:tcPr>
            <w:tcW w:w="0" w:type="auto"/>
            <w:vAlign w:val="center"/>
            <w:hideMark/>
          </w:tcPr>
          <w:p w14:paraId="7617BE93" w14:textId="77777777" w:rsidR="0069698D" w:rsidRPr="00416C11" w:rsidRDefault="0069698D" w:rsidP="0069698D">
            <w:pPr>
              <w:rPr>
                <w:b w:val="0"/>
                <w:bCs w:val="0"/>
                <w:sz w:val="22"/>
                <w:szCs w:val="22"/>
              </w:rPr>
            </w:pPr>
            <w:r w:rsidRPr="00416C11">
              <w:rPr>
                <w:b w:val="0"/>
                <w:bCs w:val="0"/>
                <w:sz w:val="22"/>
                <w:szCs w:val="22"/>
              </w:rPr>
              <w:t xml:space="preserve">Syngenta Crop Protection Inc. (2007) Submission of Environmental Fate Data in Support of Atrazine Water Monitoring. Transmittal of 1 Study. </w:t>
            </w:r>
          </w:p>
        </w:tc>
      </w:tr>
      <w:tr w:rsidR="0069698D" w:rsidRPr="00416C11" w14:paraId="7845EACE" w14:textId="77777777" w:rsidTr="0069698D">
        <w:trPr>
          <w:tblCellSpacing w:w="0" w:type="dxa"/>
        </w:trPr>
        <w:tc>
          <w:tcPr>
            <w:tcW w:w="0" w:type="auto"/>
            <w:hideMark/>
          </w:tcPr>
          <w:p w14:paraId="2A8FD38B" w14:textId="77777777" w:rsidR="0069698D" w:rsidRPr="00416C11" w:rsidRDefault="0069698D" w:rsidP="0069698D">
            <w:pPr>
              <w:rPr>
                <w:b w:val="0"/>
                <w:bCs w:val="0"/>
                <w:sz w:val="22"/>
                <w:szCs w:val="22"/>
              </w:rPr>
            </w:pPr>
            <w:r w:rsidRPr="00416C11">
              <w:rPr>
                <w:b w:val="0"/>
                <w:bCs w:val="0"/>
                <w:sz w:val="22"/>
                <w:szCs w:val="22"/>
              </w:rPr>
              <w:t>47045401</w:t>
            </w:r>
          </w:p>
        </w:tc>
        <w:tc>
          <w:tcPr>
            <w:tcW w:w="0" w:type="auto"/>
            <w:vAlign w:val="center"/>
            <w:hideMark/>
          </w:tcPr>
          <w:p w14:paraId="6AB336B0" w14:textId="77777777" w:rsidR="0069698D" w:rsidRPr="00416C11" w:rsidRDefault="0069698D" w:rsidP="0069698D">
            <w:pPr>
              <w:rPr>
                <w:b w:val="0"/>
                <w:bCs w:val="0"/>
                <w:sz w:val="22"/>
                <w:szCs w:val="22"/>
              </w:rPr>
            </w:pPr>
            <w:r w:rsidRPr="00416C11">
              <w:rPr>
                <w:b w:val="0"/>
                <w:bCs w:val="0"/>
                <w:sz w:val="22"/>
                <w:szCs w:val="22"/>
              </w:rPr>
              <w:t>Merritt, A.; Perez, S. (2007) 2006 Atrazine Monitoring Program: Final Report. Project Number: 2K4/901/1301/13/01, T001301/03. Unpublished study prepared by Adpen Labs and Syngenta Crop Protection. 479 p.</w:t>
            </w:r>
          </w:p>
        </w:tc>
      </w:tr>
      <w:tr w:rsidR="0069698D" w:rsidRPr="00416C11" w14:paraId="32DA7DFE" w14:textId="77777777" w:rsidTr="0069698D">
        <w:trPr>
          <w:tblCellSpacing w:w="0" w:type="dxa"/>
        </w:trPr>
        <w:tc>
          <w:tcPr>
            <w:tcW w:w="0" w:type="auto"/>
            <w:hideMark/>
          </w:tcPr>
          <w:p w14:paraId="2D4DDE1E" w14:textId="77777777" w:rsidR="0069698D" w:rsidRPr="00416C11" w:rsidRDefault="0069698D" w:rsidP="0069698D">
            <w:pPr>
              <w:rPr>
                <w:b w:val="0"/>
                <w:bCs w:val="0"/>
                <w:sz w:val="22"/>
                <w:szCs w:val="22"/>
              </w:rPr>
            </w:pPr>
            <w:r w:rsidRPr="00416C11">
              <w:rPr>
                <w:b w:val="0"/>
                <w:bCs w:val="0"/>
                <w:sz w:val="22"/>
                <w:szCs w:val="22"/>
              </w:rPr>
              <w:t>47046100</w:t>
            </w:r>
          </w:p>
        </w:tc>
        <w:tc>
          <w:tcPr>
            <w:tcW w:w="0" w:type="auto"/>
            <w:vAlign w:val="center"/>
            <w:hideMark/>
          </w:tcPr>
          <w:p w14:paraId="1F4EF35A" w14:textId="77777777" w:rsidR="0069698D" w:rsidRPr="00416C11" w:rsidRDefault="0069698D" w:rsidP="0069698D">
            <w:pPr>
              <w:rPr>
                <w:b w:val="0"/>
                <w:bCs w:val="0"/>
                <w:sz w:val="22"/>
                <w:szCs w:val="22"/>
              </w:rPr>
            </w:pPr>
            <w:r w:rsidRPr="00416C11">
              <w:rPr>
                <w:b w:val="0"/>
                <w:bCs w:val="0"/>
                <w:sz w:val="22"/>
                <w:szCs w:val="22"/>
              </w:rPr>
              <w:t>Syngenta Crop Protection, Inc. (2007) Submission of Toxicity Data in Support of the Reregistrations of Atrazine and Simazine. Transmittal of 5 Studies.</w:t>
            </w:r>
          </w:p>
        </w:tc>
      </w:tr>
      <w:tr w:rsidR="0069698D" w:rsidRPr="00416C11" w14:paraId="76F071E9" w14:textId="77777777" w:rsidTr="0069698D">
        <w:trPr>
          <w:tblCellSpacing w:w="0" w:type="dxa"/>
        </w:trPr>
        <w:tc>
          <w:tcPr>
            <w:tcW w:w="0" w:type="auto"/>
            <w:hideMark/>
          </w:tcPr>
          <w:p w14:paraId="032038E4" w14:textId="77777777" w:rsidR="0069698D" w:rsidRPr="00416C11" w:rsidRDefault="0069698D" w:rsidP="0069698D">
            <w:pPr>
              <w:rPr>
                <w:b w:val="0"/>
                <w:bCs w:val="0"/>
                <w:sz w:val="22"/>
                <w:szCs w:val="22"/>
              </w:rPr>
            </w:pPr>
            <w:r w:rsidRPr="00416C11">
              <w:rPr>
                <w:b w:val="0"/>
                <w:bCs w:val="0"/>
                <w:sz w:val="22"/>
                <w:szCs w:val="22"/>
              </w:rPr>
              <w:t>47046200</w:t>
            </w:r>
          </w:p>
        </w:tc>
        <w:tc>
          <w:tcPr>
            <w:tcW w:w="0" w:type="auto"/>
            <w:vAlign w:val="center"/>
            <w:hideMark/>
          </w:tcPr>
          <w:p w14:paraId="06333E7A" w14:textId="77777777" w:rsidR="0069698D" w:rsidRPr="00416C11" w:rsidRDefault="0069698D" w:rsidP="0069698D">
            <w:pPr>
              <w:rPr>
                <w:b w:val="0"/>
                <w:bCs w:val="0"/>
                <w:sz w:val="22"/>
                <w:szCs w:val="22"/>
              </w:rPr>
            </w:pPr>
            <w:r w:rsidRPr="00416C11">
              <w:rPr>
                <w:b w:val="0"/>
                <w:bCs w:val="0"/>
                <w:sz w:val="22"/>
                <w:szCs w:val="22"/>
              </w:rPr>
              <w:t>Syngenta Crop Protection, Inc. (2007) Submission of Toxicity Data in Support of the Reregistration of Atrazine. Transmittal of 4 Studies.</w:t>
            </w:r>
          </w:p>
        </w:tc>
      </w:tr>
      <w:tr w:rsidR="0069698D" w:rsidRPr="00416C11" w14:paraId="0EE2B4B8" w14:textId="77777777" w:rsidTr="0069698D">
        <w:trPr>
          <w:tblCellSpacing w:w="0" w:type="dxa"/>
        </w:trPr>
        <w:tc>
          <w:tcPr>
            <w:tcW w:w="0" w:type="auto"/>
            <w:hideMark/>
          </w:tcPr>
          <w:p w14:paraId="014EF332" w14:textId="77777777" w:rsidR="0069698D" w:rsidRPr="00416C11" w:rsidRDefault="0069698D" w:rsidP="0069698D">
            <w:pPr>
              <w:rPr>
                <w:b w:val="0"/>
                <w:bCs w:val="0"/>
                <w:sz w:val="22"/>
                <w:szCs w:val="22"/>
              </w:rPr>
            </w:pPr>
            <w:r w:rsidRPr="00416C11">
              <w:rPr>
                <w:b w:val="0"/>
                <w:bCs w:val="0"/>
                <w:sz w:val="22"/>
                <w:szCs w:val="22"/>
              </w:rPr>
              <w:t>47046201</w:t>
            </w:r>
          </w:p>
        </w:tc>
        <w:tc>
          <w:tcPr>
            <w:tcW w:w="0" w:type="auto"/>
            <w:vAlign w:val="center"/>
            <w:hideMark/>
          </w:tcPr>
          <w:p w14:paraId="4CD47D96" w14:textId="77777777" w:rsidR="0069698D" w:rsidRPr="00416C11" w:rsidRDefault="0069698D" w:rsidP="0069698D">
            <w:pPr>
              <w:rPr>
                <w:b w:val="0"/>
                <w:bCs w:val="0"/>
                <w:sz w:val="22"/>
                <w:szCs w:val="22"/>
              </w:rPr>
            </w:pPr>
            <w:r w:rsidRPr="00416C11">
              <w:rPr>
                <w:b w:val="0"/>
                <w:bCs w:val="0"/>
                <w:sz w:val="22"/>
                <w:szCs w:val="22"/>
              </w:rPr>
              <w:t>Hosmer, A.; Sielken Jr., R.; Holden, L.; et. al. (2007) Response of Larval Xenopus laevis to Atrazine Exposure: Assessment of Metamorphosis and Gonadal Morphology: Statistical Analysis of Atrazine Amphibian Studies: Wildlife International, Ltd. - Experimental Pathology Laboratories Data. Project Number: T002536/05. Unpublished study prepared by Sielken, Inc. 18 p.</w:t>
            </w:r>
          </w:p>
        </w:tc>
      </w:tr>
      <w:tr w:rsidR="0069698D" w:rsidRPr="00416C11" w14:paraId="3A619837" w14:textId="77777777" w:rsidTr="0069698D">
        <w:trPr>
          <w:tblCellSpacing w:w="0" w:type="dxa"/>
        </w:trPr>
        <w:tc>
          <w:tcPr>
            <w:tcW w:w="0" w:type="auto"/>
            <w:hideMark/>
          </w:tcPr>
          <w:p w14:paraId="2A3BB1E4" w14:textId="77777777" w:rsidR="0069698D" w:rsidRPr="00416C11" w:rsidRDefault="0069698D" w:rsidP="0069698D">
            <w:pPr>
              <w:rPr>
                <w:b w:val="0"/>
                <w:bCs w:val="0"/>
                <w:sz w:val="22"/>
                <w:szCs w:val="22"/>
              </w:rPr>
            </w:pPr>
            <w:r w:rsidRPr="00416C11">
              <w:rPr>
                <w:b w:val="0"/>
                <w:bCs w:val="0"/>
                <w:sz w:val="22"/>
                <w:szCs w:val="22"/>
              </w:rPr>
              <w:t>47046202</w:t>
            </w:r>
          </w:p>
        </w:tc>
        <w:tc>
          <w:tcPr>
            <w:tcW w:w="0" w:type="auto"/>
            <w:vAlign w:val="center"/>
            <w:hideMark/>
          </w:tcPr>
          <w:p w14:paraId="4F243066" w14:textId="77777777" w:rsidR="0069698D" w:rsidRPr="00416C11" w:rsidRDefault="0069698D" w:rsidP="0069698D">
            <w:pPr>
              <w:rPr>
                <w:b w:val="0"/>
                <w:bCs w:val="0"/>
                <w:sz w:val="22"/>
                <w:szCs w:val="22"/>
              </w:rPr>
            </w:pPr>
            <w:r w:rsidRPr="00416C11">
              <w:rPr>
                <w:b w:val="0"/>
                <w:bCs w:val="0"/>
                <w:sz w:val="22"/>
                <w:szCs w:val="22"/>
              </w:rPr>
              <w:t>Hosmer, A.; Sielken Jr., R.; Holden, L.; et. al. (2007) Response of Larval Xenopus laevis to Atrazine Exposure: Assessment of Metamorphosis and Gonadal Morphology: Statistical Analysis of Atrazine Amphibian Studies: Leibniz Institute of Freshwater Ecology and Inland Fisheries - Experimental Pathology Laboratories Data. Project Number: T002536/05. Unpublished study prepared by Sielken, Inc. 18 p.</w:t>
            </w:r>
          </w:p>
        </w:tc>
      </w:tr>
      <w:tr w:rsidR="0069698D" w:rsidRPr="00416C11" w14:paraId="6DC14077" w14:textId="77777777" w:rsidTr="0069698D">
        <w:trPr>
          <w:tblCellSpacing w:w="0" w:type="dxa"/>
        </w:trPr>
        <w:tc>
          <w:tcPr>
            <w:tcW w:w="0" w:type="auto"/>
            <w:hideMark/>
          </w:tcPr>
          <w:p w14:paraId="4D1943AE" w14:textId="77777777" w:rsidR="0069698D" w:rsidRPr="00416C11" w:rsidRDefault="0069698D" w:rsidP="0069698D">
            <w:pPr>
              <w:rPr>
                <w:b w:val="0"/>
                <w:bCs w:val="0"/>
                <w:sz w:val="22"/>
                <w:szCs w:val="22"/>
              </w:rPr>
            </w:pPr>
            <w:r w:rsidRPr="00416C11">
              <w:rPr>
                <w:b w:val="0"/>
                <w:bCs w:val="0"/>
                <w:sz w:val="22"/>
                <w:szCs w:val="22"/>
              </w:rPr>
              <w:t>47046203</w:t>
            </w:r>
          </w:p>
        </w:tc>
        <w:tc>
          <w:tcPr>
            <w:tcW w:w="0" w:type="auto"/>
            <w:vAlign w:val="center"/>
            <w:hideMark/>
          </w:tcPr>
          <w:p w14:paraId="5D4651E9" w14:textId="77777777" w:rsidR="0069698D" w:rsidRPr="00416C11" w:rsidRDefault="0069698D" w:rsidP="0069698D">
            <w:pPr>
              <w:rPr>
                <w:b w:val="0"/>
                <w:bCs w:val="0"/>
                <w:sz w:val="22"/>
                <w:szCs w:val="22"/>
              </w:rPr>
            </w:pPr>
            <w:r w:rsidRPr="00416C11">
              <w:rPr>
                <w:b w:val="0"/>
                <w:bCs w:val="0"/>
                <w:sz w:val="22"/>
                <w:szCs w:val="22"/>
              </w:rPr>
              <w:t>Hosmer, A.; Sielken Jr., R.; Holden, L.; et. al. (2007) Response of Larval Xenopus laevis to Atrazine Exposure: Assessment of Metamorphosis and Gonadal Morphology: Statistical Analysis of Atrazine Amphibian Studies: Leibniz Institute of Freshwater Ecology and Inland Fisheries (IGB) Data. Project Number: T002536/05. Unpublished study prepared by Sielken, Inc. 18 p.</w:t>
            </w:r>
          </w:p>
        </w:tc>
      </w:tr>
      <w:tr w:rsidR="0069698D" w:rsidRPr="00416C11" w14:paraId="16747B52" w14:textId="77777777" w:rsidTr="0069698D">
        <w:trPr>
          <w:tblCellSpacing w:w="0" w:type="dxa"/>
        </w:trPr>
        <w:tc>
          <w:tcPr>
            <w:tcW w:w="0" w:type="auto"/>
            <w:hideMark/>
          </w:tcPr>
          <w:p w14:paraId="29D319DB" w14:textId="77777777" w:rsidR="0069698D" w:rsidRPr="00416C11" w:rsidRDefault="0069698D" w:rsidP="0069698D">
            <w:pPr>
              <w:rPr>
                <w:b w:val="0"/>
                <w:bCs w:val="0"/>
                <w:sz w:val="22"/>
                <w:szCs w:val="22"/>
              </w:rPr>
            </w:pPr>
            <w:r w:rsidRPr="00416C11">
              <w:rPr>
                <w:b w:val="0"/>
                <w:bCs w:val="0"/>
                <w:sz w:val="22"/>
                <w:szCs w:val="22"/>
              </w:rPr>
              <w:t>47046204</w:t>
            </w:r>
          </w:p>
        </w:tc>
        <w:tc>
          <w:tcPr>
            <w:tcW w:w="0" w:type="auto"/>
            <w:vAlign w:val="center"/>
            <w:hideMark/>
          </w:tcPr>
          <w:p w14:paraId="2293AD85" w14:textId="77777777" w:rsidR="0069698D" w:rsidRPr="00416C11" w:rsidRDefault="0069698D" w:rsidP="0069698D">
            <w:pPr>
              <w:rPr>
                <w:b w:val="0"/>
                <w:bCs w:val="0"/>
                <w:sz w:val="22"/>
                <w:szCs w:val="22"/>
              </w:rPr>
            </w:pPr>
            <w:r w:rsidRPr="00416C11">
              <w:rPr>
                <w:b w:val="0"/>
                <w:bCs w:val="0"/>
                <w:sz w:val="22"/>
                <w:szCs w:val="22"/>
              </w:rPr>
              <w:t>Hosmer, A.; Sielken Jr., R.; Holden, L.; et. al. (2007) Response of Larval Xenopus laevis to Atrazine Exposure: assessment of Metamorphosis and Gonadal Morphology: Statistical Analysis Data - Atrazine Amphibian Studies: Wildlife International, Ltd. Data. Project Number: T002536/05. Unpublished study prepared by Sielken, Inc. 18 p.</w:t>
            </w:r>
          </w:p>
        </w:tc>
      </w:tr>
      <w:tr w:rsidR="0069698D" w:rsidRPr="00416C11" w14:paraId="16C96AFD" w14:textId="77777777" w:rsidTr="0069698D">
        <w:trPr>
          <w:tblCellSpacing w:w="0" w:type="dxa"/>
        </w:trPr>
        <w:tc>
          <w:tcPr>
            <w:tcW w:w="0" w:type="auto"/>
            <w:hideMark/>
          </w:tcPr>
          <w:p w14:paraId="0DABAE84" w14:textId="77777777" w:rsidR="0069698D" w:rsidRPr="00416C11" w:rsidRDefault="0069698D" w:rsidP="0069698D">
            <w:pPr>
              <w:rPr>
                <w:b w:val="0"/>
                <w:bCs w:val="0"/>
                <w:sz w:val="22"/>
                <w:szCs w:val="22"/>
              </w:rPr>
            </w:pPr>
            <w:r w:rsidRPr="00416C11">
              <w:rPr>
                <w:b w:val="0"/>
                <w:bCs w:val="0"/>
                <w:sz w:val="22"/>
                <w:szCs w:val="22"/>
              </w:rPr>
              <w:t>47061700</w:t>
            </w:r>
          </w:p>
        </w:tc>
        <w:tc>
          <w:tcPr>
            <w:tcW w:w="0" w:type="auto"/>
            <w:vAlign w:val="center"/>
            <w:hideMark/>
          </w:tcPr>
          <w:p w14:paraId="0E52BA80" w14:textId="77777777" w:rsidR="0069698D" w:rsidRPr="00416C11" w:rsidRDefault="0069698D" w:rsidP="0069698D">
            <w:pPr>
              <w:rPr>
                <w:b w:val="0"/>
                <w:bCs w:val="0"/>
                <w:sz w:val="22"/>
                <w:szCs w:val="22"/>
              </w:rPr>
            </w:pPr>
            <w:r w:rsidRPr="00416C11">
              <w:rPr>
                <w:b w:val="0"/>
                <w:bCs w:val="0"/>
                <w:sz w:val="22"/>
                <w:szCs w:val="22"/>
              </w:rPr>
              <w:t>Interregional Research Project NO.4. (2007) Submission of Residue Data in Support of the Petition for Tolerance of Stone Fruits Group. Transmittal of 1 Study.</w:t>
            </w:r>
          </w:p>
        </w:tc>
      </w:tr>
      <w:tr w:rsidR="0069698D" w:rsidRPr="00416C11" w14:paraId="6E003726" w14:textId="77777777" w:rsidTr="0069698D">
        <w:trPr>
          <w:tblCellSpacing w:w="0" w:type="dxa"/>
        </w:trPr>
        <w:tc>
          <w:tcPr>
            <w:tcW w:w="0" w:type="auto"/>
            <w:hideMark/>
          </w:tcPr>
          <w:p w14:paraId="481A1F03" w14:textId="77777777" w:rsidR="0069698D" w:rsidRPr="00416C11" w:rsidRDefault="0069698D" w:rsidP="0069698D">
            <w:pPr>
              <w:rPr>
                <w:b w:val="0"/>
                <w:bCs w:val="0"/>
                <w:sz w:val="22"/>
                <w:szCs w:val="22"/>
              </w:rPr>
            </w:pPr>
            <w:r w:rsidRPr="00416C11">
              <w:rPr>
                <w:b w:val="0"/>
                <w:bCs w:val="0"/>
                <w:sz w:val="22"/>
                <w:szCs w:val="22"/>
              </w:rPr>
              <w:lastRenderedPageBreak/>
              <w:t>47061701</w:t>
            </w:r>
          </w:p>
        </w:tc>
        <w:tc>
          <w:tcPr>
            <w:tcW w:w="0" w:type="auto"/>
            <w:vAlign w:val="center"/>
            <w:hideMark/>
          </w:tcPr>
          <w:p w14:paraId="2D248B49" w14:textId="77777777" w:rsidR="0069698D" w:rsidRPr="00416C11" w:rsidRDefault="0069698D" w:rsidP="0069698D">
            <w:pPr>
              <w:rPr>
                <w:b w:val="0"/>
                <w:bCs w:val="0"/>
                <w:sz w:val="22"/>
                <w:szCs w:val="22"/>
              </w:rPr>
            </w:pPr>
            <w:r w:rsidRPr="00416C11">
              <w:rPr>
                <w:b w:val="0"/>
                <w:bCs w:val="0"/>
                <w:sz w:val="22"/>
                <w:szCs w:val="22"/>
              </w:rPr>
              <w:t>Chen, H. Crop Grouping Petition-Stone Fruit Group 12, Technical Amendment To 40 CFR 180.41 (C) 12 And 180.1 (h). Project Number: 09896. Unpublished study prepared by Interregional Research Project No. 4. 304 p.</w:t>
            </w:r>
          </w:p>
        </w:tc>
      </w:tr>
      <w:tr w:rsidR="0069698D" w:rsidRPr="00416C11" w14:paraId="5AE548FE" w14:textId="77777777" w:rsidTr="0069698D">
        <w:trPr>
          <w:tblCellSpacing w:w="0" w:type="dxa"/>
        </w:trPr>
        <w:tc>
          <w:tcPr>
            <w:tcW w:w="0" w:type="auto"/>
            <w:hideMark/>
          </w:tcPr>
          <w:p w14:paraId="19509F86" w14:textId="77777777" w:rsidR="0069698D" w:rsidRPr="00416C11" w:rsidRDefault="0069698D" w:rsidP="0069698D">
            <w:pPr>
              <w:rPr>
                <w:b w:val="0"/>
                <w:bCs w:val="0"/>
                <w:sz w:val="22"/>
                <w:szCs w:val="22"/>
              </w:rPr>
            </w:pPr>
            <w:r w:rsidRPr="00416C11">
              <w:rPr>
                <w:b w:val="0"/>
                <w:bCs w:val="0"/>
                <w:sz w:val="22"/>
                <w:szCs w:val="22"/>
              </w:rPr>
              <w:t>47067700</w:t>
            </w:r>
          </w:p>
        </w:tc>
        <w:tc>
          <w:tcPr>
            <w:tcW w:w="0" w:type="auto"/>
            <w:vAlign w:val="center"/>
            <w:hideMark/>
          </w:tcPr>
          <w:p w14:paraId="45048EC1" w14:textId="77777777" w:rsidR="0069698D" w:rsidRPr="00416C11" w:rsidRDefault="0069698D" w:rsidP="0069698D">
            <w:pPr>
              <w:rPr>
                <w:b w:val="0"/>
                <w:bCs w:val="0"/>
                <w:sz w:val="22"/>
                <w:szCs w:val="22"/>
              </w:rPr>
            </w:pPr>
            <w:r w:rsidRPr="00416C11">
              <w:rPr>
                <w:b w:val="0"/>
                <w:bCs w:val="0"/>
                <w:sz w:val="22"/>
                <w:szCs w:val="22"/>
              </w:rPr>
              <w:t>Syngenta Crop Protection, Inc. (2007) Submission of Environmental Fate Data in Support of the FIFRA 6(a)(2) Data Requirements for S-Metolachlor, Simazine, and Atrazine. Transmittal of 5 Studies.</w:t>
            </w:r>
          </w:p>
        </w:tc>
      </w:tr>
      <w:tr w:rsidR="0069698D" w:rsidRPr="00416C11" w14:paraId="442F6411" w14:textId="77777777" w:rsidTr="0069698D">
        <w:trPr>
          <w:tblCellSpacing w:w="0" w:type="dxa"/>
        </w:trPr>
        <w:tc>
          <w:tcPr>
            <w:tcW w:w="0" w:type="auto"/>
            <w:hideMark/>
          </w:tcPr>
          <w:p w14:paraId="292E3209" w14:textId="77777777" w:rsidR="0069698D" w:rsidRPr="00416C11" w:rsidRDefault="0069698D" w:rsidP="0069698D">
            <w:pPr>
              <w:rPr>
                <w:b w:val="0"/>
                <w:bCs w:val="0"/>
                <w:sz w:val="22"/>
                <w:szCs w:val="22"/>
              </w:rPr>
            </w:pPr>
            <w:r w:rsidRPr="00416C11">
              <w:rPr>
                <w:b w:val="0"/>
                <w:bCs w:val="0"/>
                <w:sz w:val="22"/>
                <w:szCs w:val="22"/>
              </w:rPr>
              <w:t>47067703</w:t>
            </w:r>
          </w:p>
        </w:tc>
        <w:tc>
          <w:tcPr>
            <w:tcW w:w="0" w:type="auto"/>
            <w:vAlign w:val="center"/>
            <w:hideMark/>
          </w:tcPr>
          <w:p w14:paraId="6C423D1D" w14:textId="77777777" w:rsidR="0069698D" w:rsidRPr="00416C11" w:rsidRDefault="0069698D" w:rsidP="0069698D">
            <w:pPr>
              <w:rPr>
                <w:b w:val="0"/>
                <w:bCs w:val="0"/>
                <w:sz w:val="22"/>
                <w:szCs w:val="22"/>
              </w:rPr>
            </w:pPr>
            <w:r w:rsidRPr="00416C11">
              <w:rPr>
                <w:b w:val="0"/>
                <w:bCs w:val="0"/>
                <w:sz w:val="22"/>
                <w:szCs w:val="22"/>
              </w:rPr>
              <w:t>Perez, R.; Merritt, A.; Perez, S. (2007) Atrazine: FIFRA Section 6(a)(2) Annual Report for Atrazine, G-28273, G-28279 and G-30033 Monitoring Data from the 2006 Atrazine Monitoring Program, 2006 Simazine Monitoring Program and 2006 Simazine Confirmatory Monitoring Program for Selected Community Water Systems Relying on Surface Water Sources: Final Report. Project Number: 2K4/901/1301/03/02, T001301/03. Unpublished study prepared by ADPEN Laboratories, Inc. 22 p.</w:t>
            </w:r>
          </w:p>
        </w:tc>
      </w:tr>
      <w:tr w:rsidR="0069698D" w:rsidRPr="00416C11" w14:paraId="6777C5E2" w14:textId="77777777" w:rsidTr="0069698D">
        <w:trPr>
          <w:tblCellSpacing w:w="0" w:type="dxa"/>
        </w:trPr>
        <w:tc>
          <w:tcPr>
            <w:tcW w:w="0" w:type="auto"/>
            <w:hideMark/>
          </w:tcPr>
          <w:p w14:paraId="691EB49E" w14:textId="77777777" w:rsidR="0069698D" w:rsidRPr="00416C11" w:rsidRDefault="0069698D" w:rsidP="0069698D">
            <w:pPr>
              <w:rPr>
                <w:b w:val="0"/>
                <w:bCs w:val="0"/>
                <w:sz w:val="22"/>
                <w:szCs w:val="22"/>
              </w:rPr>
            </w:pPr>
            <w:r w:rsidRPr="00416C11">
              <w:rPr>
                <w:b w:val="0"/>
                <w:bCs w:val="0"/>
                <w:sz w:val="22"/>
                <w:szCs w:val="22"/>
              </w:rPr>
              <w:t>47067704</w:t>
            </w:r>
          </w:p>
        </w:tc>
        <w:tc>
          <w:tcPr>
            <w:tcW w:w="0" w:type="auto"/>
            <w:vAlign w:val="center"/>
            <w:hideMark/>
          </w:tcPr>
          <w:p w14:paraId="5A04066F" w14:textId="77777777" w:rsidR="0069698D" w:rsidRPr="00416C11" w:rsidRDefault="0069698D" w:rsidP="0069698D">
            <w:pPr>
              <w:rPr>
                <w:b w:val="0"/>
                <w:bCs w:val="0"/>
                <w:sz w:val="22"/>
                <w:szCs w:val="22"/>
              </w:rPr>
            </w:pPr>
            <w:r w:rsidRPr="00416C11">
              <w:rPr>
                <w:b w:val="0"/>
                <w:bCs w:val="0"/>
                <w:sz w:val="22"/>
                <w:szCs w:val="22"/>
              </w:rPr>
              <w:t>Yokley, R. (2007) Atrazine: FIFRA Section 6(a)2 Annual Ground Water Report for 2006: Final Report. Project Number: T000904/06. Unpublished study prepared by Syngenta Crop Protection. 12 p.</w:t>
            </w:r>
          </w:p>
        </w:tc>
      </w:tr>
      <w:tr w:rsidR="0069698D" w:rsidRPr="00416C11" w14:paraId="555E4985" w14:textId="77777777" w:rsidTr="0069698D">
        <w:trPr>
          <w:tblCellSpacing w:w="0" w:type="dxa"/>
        </w:trPr>
        <w:tc>
          <w:tcPr>
            <w:tcW w:w="0" w:type="auto"/>
            <w:hideMark/>
          </w:tcPr>
          <w:p w14:paraId="78EF6F13" w14:textId="77777777" w:rsidR="0069698D" w:rsidRPr="00416C11" w:rsidRDefault="0069698D" w:rsidP="0069698D">
            <w:pPr>
              <w:rPr>
                <w:b w:val="0"/>
                <w:bCs w:val="0"/>
                <w:sz w:val="22"/>
                <w:szCs w:val="22"/>
              </w:rPr>
            </w:pPr>
            <w:r w:rsidRPr="00416C11">
              <w:rPr>
                <w:b w:val="0"/>
                <w:bCs w:val="0"/>
                <w:sz w:val="22"/>
                <w:szCs w:val="22"/>
              </w:rPr>
              <w:t>47067705</w:t>
            </w:r>
          </w:p>
        </w:tc>
        <w:tc>
          <w:tcPr>
            <w:tcW w:w="0" w:type="auto"/>
            <w:vAlign w:val="center"/>
            <w:hideMark/>
          </w:tcPr>
          <w:p w14:paraId="14853566" w14:textId="77777777" w:rsidR="0069698D" w:rsidRPr="00416C11" w:rsidRDefault="0069698D" w:rsidP="0069698D">
            <w:pPr>
              <w:rPr>
                <w:b w:val="0"/>
                <w:bCs w:val="0"/>
                <w:sz w:val="22"/>
                <w:szCs w:val="22"/>
              </w:rPr>
            </w:pPr>
            <w:r w:rsidRPr="00416C11">
              <w:rPr>
                <w:b w:val="0"/>
                <w:bCs w:val="0"/>
                <w:sz w:val="22"/>
                <w:szCs w:val="22"/>
              </w:rPr>
              <w:t>Mayer, T. (2007) Atrazine: FIFRA Section 6(a)2 Annual Ground Water Report for Analyses of 2006 Mason county Illinois Rural Well Water Samples Provided by the Illinois Department of Agriculture: Final Report. Project Number: T000644/06. Unpublished study prepared by Syngenta Crop Protection. 11 p.</w:t>
            </w:r>
          </w:p>
        </w:tc>
      </w:tr>
      <w:tr w:rsidR="0069698D" w:rsidRPr="00416C11" w14:paraId="47E0CFB3" w14:textId="77777777" w:rsidTr="0069698D">
        <w:trPr>
          <w:tblCellSpacing w:w="0" w:type="dxa"/>
        </w:trPr>
        <w:tc>
          <w:tcPr>
            <w:tcW w:w="0" w:type="auto"/>
            <w:hideMark/>
          </w:tcPr>
          <w:p w14:paraId="1D374763" w14:textId="77777777" w:rsidR="0069698D" w:rsidRPr="00416C11" w:rsidRDefault="0069698D" w:rsidP="0069698D">
            <w:pPr>
              <w:rPr>
                <w:b w:val="0"/>
                <w:bCs w:val="0"/>
                <w:sz w:val="22"/>
                <w:szCs w:val="22"/>
              </w:rPr>
            </w:pPr>
            <w:r w:rsidRPr="00416C11">
              <w:rPr>
                <w:b w:val="0"/>
                <w:bCs w:val="0"/>
                <w:sz w:val="22"/>
                <w:szCs w:val="22"/>
              </w:rPr>
              <w:t>47081300</w:t>
            </w:r>
          </w:p>
        </w:tc>
        <w:tc>
          <w:tcPr>
            <w:tcW w:w="0" w:type="auto"/>
            <w:vAlign w:val="center"/>
            <w:hideMark/>
          </w:tcPr>
          <w:p w14:paraId="6CBA7329" w14:textId="77777777" w:rsidR="0069698D" w:rsidRPr="00416C11" w:rsidRDefault="0069698D" w:rsidP="0069698D">
            <w:pPr>
              <w:rPr>
                <w:b w:val="0"/>
                <w:bCs w:val="0"/>
                <w:sz w:val="22"/>
                <w:szCs w:val="22"/>
              </w:rPr>
            </w:pPr>
            <w:r w:rsidRPr="00416C11">
              <w:rPr>
                <w:b w:val="0"/>
                <w:bCs w:val="0"/>
                <w:sz w:val="22"/>
                <w:szCs w:val="22"/>
              </w:rPr>
              <w:t>Syngenta Crop Protection Inc. (2007) Submission of Environmental Fate, Exposure and Risk Data in Support of the Registration of Atrazine Technical. Transmittal of 18 Studies.</w:t>
            </w:r>
          </w:p>
        </w:tc>
      </w:tr>
      <w:tr w:rsidR="0069698D" w:rsidRPr="00416C11" w14:paraId="58A5A33D" w14:textId="77777777" w:rsidTr="0069698D">
        <w:trPr>
          <w:tblCellSpacing w:w="0" w:type="dxa"/>
        </w:trPr>
        <w:tc>
          <w:tcPr>
            <w:tcW w:w="0" w:type="auto"/>
            <w:hideMark/>
          </w:tcPr>
          <w:p w14:paraId="168CDDC5" w14:textId="77777777" w:rsidR="0069698D" w:rsidRPr="00416C11" w:rsidRDefault="0069698D" w:rsidP="0069698D">
            <w:pPr>
              <w:rPr>
                <w:b w:val="0"/>
                <w:bCs w:val="0"/>
                <w:sz w:val="22"/>
                <w:szCs w:val="22"/>
              </w:rPr>
            </w:pPr>
            <w:r w:rsidRPr="00416C11">
              <w:rPr>
                <w:b w:val="0"/>
                <w:bCs w:val="0"/>
                <w:sz w:val="22"/>
                <w:szCs w:val="22"/>
              </w:rPr>
              <w:t>47081301</w:t>
            </w:r>
          </w:p>
        </w:tc>
        <w:tc>
          <w:tcPr>
            <w:tcW w:w="0" w:type="auto"/>
            <w:vAlign w:val="center"/>
            <w:hideMark/>
          </w:tcPr>
          <w:p w14:paraId="35249CF1" w14:textId="77777777" w:rsidR="0069698D" w:rsidRPr="00416C11" w:rsidRDefault="0069698D" w:rsidP="0069698D">
            <w:pPr>
              <w:rPr>
                <w:b w:val="0"/>
                <w:bCs w:val="0"/>
                <w:sz w:val="22"/>
                <w:szCs w:val="22"/>
              </w:rPr>
            </w:pPr>
            <w:r w:rsidRPr="00416C11">
              <w:rPr>
                <w:b w:val="0"/>
                <w:bCs w:val="0"/>
                <w:sz w:val="22"/>
                <w:szCs w:val="22"/>
              </w:rPr>
              <w:t>Tierney, D.; Christensen, B.; Fawcett, R. (2006) Gillespie Lakes Watershed Atrazine Mitigation Plan: Watershed Stakeholder Spring Mitigation Meeting: Gillespie, IL March 22, 2006: Final Report. Project Number: T001795/03. Unpublished study prepared by Brian Christensen Companies, Inc., Fawcett Consulting and Syngenta Crop Protection, Inc. 25 p.</w:t>
            </w:r>
          </w:p>
        </w:tc>
      </w:tr>
      <w:tr w:rsidR="0069698D" w:rsidRPr="00416C11" w14:paraId="4DE2EC26" w14:textId="77777777" w:rsidTr="0069698D">
        <w:trPr>
          <w:tblCellSpacing w:w="0" w:type="dxa"/>
        </w:trPr>
        <w:tc>
          <w:tcPr>
            <w:tcW w:w="0" w:type="auto"/>
            <w:hideMark/>
          </w:tcPr>
          <w:p w14:paraId="65744542" w14:textId="77777777" w:rsidR="0069698D" w:rsidRPr="00416C11" w:rsidRDefault="0069698D" w:rsidP="0069698D">
            <w:pPr>
              <w:rPr>
                <w:b w:val="0"/>
                <w:bCs w:val="0"/>
                <w:sz w:val="22"/>
                <w:szCs w:val="22"/>
              </w:rPr>
            </w:pPr>
            <w:r w:rsidRPr="00416C11">
              <w:rPr>
                <w:b w:val="0"/>
                <w:bCs w:val="0"/>
                <w:sz w:val="22"/>
                <w:szCs w:val="22"/>
              </w:rPr>
              <w:t>47081302</w:t>
            </w:r>
          </w:p>
        </w:tc>
        <w:tc>
          <w:tcPr>
            <w:tcW w:w="0" w:type="auto"/>
            <w:vAlign w:val="center"/>
            <w:hideMark/>
          </w:tcPr>
          <w:p w14:paraId="3891D69C" w14:textId="77777777" w:rsidR="0069698D" w:rsidRPr="00416C11" w:rsidRDefault="0069698D" w:rsidP="0069698D">
            <w:pPr>
              <w:rPr>
                <w:b w:val="0"/>
                <w:bCs w:val="0"/>
                <w:sz w:val="22"/>
                <w:szCs w:val="22"/>
              </w:rPr>
            </w:pPr>
            <w:r w:rsidRPr="00416C11">
              <w:rPr>
                <w:b w:val="0"/>
                <w:bCs w:val="0"/>
                <w:sz w:val="22"/>
                <w:szCs w:val="22"/>
              </w:rPr>
              <w:t>Tierney, D.; Christensen, B.; Fawcett, R. (2006) Lake Ellis and Lake Morris Watershed Atrazine Mitigation Plan Watershed Stakeholder Mitigation Meeting, Chariton, IA, March 20, 2006: Final Report. Project Number: T001789/03. Unpublished study prepared by Syngenta Crop Protection Inc. Brian Christensen Co., Inc. and Fawcett Consulting. 22 p.</w:t>
            </w:r>
          </w:p>
        </w:tc>
      </w:tr>
      <w:tr w:rsidR="0069698D" w:rsidRPr="00416C11" w14:paraId="058BBCB5" w14:textId="77777777" w:rsidTr="0069698D">
        <w:trPr>
          <w:tblCellSpacing w:w="0" w:type="dxa"/>
        </w:trPr>
        <w:tc>
          <w:tcPr>
            <w:tcW w:w="0" w:type="auto"/>
            <w:hideMark/>
          </w:tcPr>
          <w:p w14:paraId="158A409A" w14:textId="77777777" w:rsidR="0069698D" w:rsidRPr="00416C11" w:rsidRDefault="0069698D" w:rsidP="0069698D">
            <w:pPr>
              <w:rPr>
                <w:b w:val="0"/>
                <w:bCs w:val="0"/>
                <w:sz w:val="22"/>
                <w:szCs w:val="22"/>
              </w:rPr>
            </w:pPr>
            <w:r w:rsidRPr="00416C11">
              <w:rPr>
                <w:b w:val="0"/>
                <w:bCs w:val="0"/>
                <w:sz w:val="22"/>
                <w:szCs w:val="22"/>
              </w:rPr>
              <w:t>47081303</w:t>
            </w:r>
          </w:p>
        </w:tc>
        <w:tc>
          <w:tcPr>
            <w:tcW w:w="0" w:type="auto"/>
            <w:vAlign w:val="center"/>
            <w:hideMark/>
          </w:tcPr>
          <w:p w14:paraId="73DD22C4" w14:textId="77777777" w:rsidR="0069698D" w:rsidRPr="00416C11" w:rsidRDefault="0069698D" w:rsidP="0069698D">
            <w:pPr>
              <w:rPr>
                <w:b w:val="0"/>
                <w:bCs w:val="0"/>
                <w:sz w:val="22"/>
                <w:szCs w:val="22"/>
              </w:rPr>
            </w:pPr>
            <w:r w:rsidRPr="00416C11">
              <w:rPr>
                <w:b w:val="0"/>
                <w:bCs w:val="0"/>
                <w:sz w:val="22"/>
                <w:szCs w:val="22"/>
              </w:rPr>
              <w:t>Tierney, D.; Christensen, B.; Fawcett, R. (2006) Gillespie Lake Watershed Atrazine Mitigation Plan Watershed Stakeholder Spring Mitigation Meeting Gillespie, IL, November 13, 2006: Final Report. Project Number: T001795/03. Unpublished study prepared by Syngenta Crop Protection Inc., Brian Christensen Co., Inc. and Fawcett Consulting. 34 p.</w:t>
            </w:r>
          </w:p>
        </w:tc>
      </w:tr>
      <w:tr w:rsidR="0069698D" w:rsidRPr="00416C11" w14:paraId="4ADD4D72" w14:textId="77777777" w:rsidTr="0069698D">
        <w:trPr>
          <w:tblCellSpacing w:w="0" w:type="dxa"/>
        </w:trPr>
        <w:tc>
          <w:tcPr>
            <w:tcW w:w="0" w:type="auto"/>
            <w:hideMark/>
          </w:tcPr>
          <w:p w14:paraId="5CD316D6" w14:textId="77777777" w:rsidR="0069698D" w:rsidRPr="00416C11" w:rsidRDefault="0069698D" w:rsidP="0069698D">
            <w:pPr>
              <w:rPr>
                <w:b w:val="0"/>
                <w:bCs w:val="0"/>
                <w:sz w:val="22"/>
                <w:szCs w:val="22"/>
              </w:rPr>
            </w:pPr>
            <w:r w:rsidRPr="00416C11">
              <w:rPr>
                <w:b w:val="0"/>
                <w:bCs w:val="0"/>
                <w:sz w:val="22"/>
                <w:szCs w:val="22"/>
              </w:rPr>
              <w:t>47081304</w:t>
            </w:r>
          </w:p>
        </w:tc>
        <w:tc>
          <w:tcPr>
            <w:tcW w:w="0" w:type="auto"/>
            <w:vAlign w:val="center"/>
            <w:hideMark/>
          </w:tcPr>
          <w:p w14:paraId="291FFA97" w14:textId="77777777" w:rsidR="0069698D" w:rsidRPr="00416C11" w:rsidRDefault="0069698D" w:rsidP="0069698D">
            <w:pPr>
              <w:rPr>
                <w:b w:val="0"/>
                <w:bCs w:val="0"/>
                <w:sz w:val="22"/>
                <w:szCs w:val="22"/>
              </w:rPr>
            </w:pPr>
            <w:r w:rsidRPr="00416C11">
              <w:rPr>
                <w:b w:val="0"/>
                <w:bCs w:val="0"/>
                <w:sz w:val="22"/>
                <w:szCs w:val="22"/>
              </w:rPr>
              <w:t xml:space="preserve">Tierney, D.; Christensen, B.; Fawcett, R. (2006) Gillespie Lake Watershed Atrazine Mitigation Plan Watershed Stakeholder Mitigation Meeting Gillespie, IL, November 22, 2005: Final Report. Project Number: T001795/03. Unpublished study prepared by </w:t>
            </w:r>
            <w:r w:rsidRPr="00416C11">
              <w:rPr>
                <w:b w:val="0"/>
                <w:bCs w:val="0"/>
                <w:sz w:val="22"/>
                <w:szCs w:val="22"/>
              </w:rPr>
              <w:lastRenderedPageBreak/>
              <w:t>Syngenta Crop Protection Inc., Brian Christensen Co., Inc. and Fawcett Consulting. 19 p.</w:t>
            </w:r>
          </w:p>
        </w:tc>
      </w:tr>
      <w:tr w:rsidR="0069698D" w:rsidRPr="00416C11" w14:paraId="601BED1A" w14:textId="77777777" w:rsidTr="0069698D">
        <w:trPr>
          <w:tblCellSpacing w:w="0" w:type="dxa"/>
        </w:trPr>
        <w:tc>
          <w:tcPr>
            <w:tcW w:w="0" w:type="auto"/>
            <w:hideMark/>
          </w:tcPr>
          <w:p w14:paraId="26F0D90B" w14:textId="77777777" w:rsidR="0069698D" w:rsidRPr="00416C11" w:rsidRDefault="0069698D" w:rsidP="0069698D">
            <w:pPr>
              <w:rPr>
                <w:b w:val="0"/>
                <w:bCs w:val="0"/>
                <w:sz w:val="22"/>
                <w:szCs w:val="22"/>
              </w:rPr>
            </w:pPr>
            <w:r w:rsidRPr="00416C11">
              <w:rPr>
                <w:b w:val="0"/>
                <w:bCs w:val="0"/>
                <w:sz w:val="22"/>
                <w:szCs w:val="22"/>
              </w:rPr>
              <w:lastRenderedPageBreak/>
              <w:t>47081305</w:t>
            </w:r>
          </w:p>
        </w:tc>
        <w:tc>
          <w:tcPr>
            <w:tcW w:w="0" w:type="auto"/>
            <w:vAlign w:val="center"/>
            <w:hideMark/>
          </w:tcPr>
          <w:p w14:paraId="00C3518B" w14:textId="77777777" w:rsidR="0069698D" w:rsidRPr="00416C11" w:rsidRDefault="0069698D" w:rsidP="0069698D">
            <w:pPr>
              <w:rPr>
                <w:b w:val="0"/>
                <w:bCs w:val="0"/>
                <w:sz w:val="22"/>
                <w:szCs w:val="22"/>
              </w:rPr>
            </w:pPr>
            <w:r w:rsidRPr="00416C11">
              <w:rPr>
                <w:b w:val="0"/>
                <w:bCs w:val="0"/>
                <w:sz w:val="22"/>
                <w:szCs w:val="22"/>
              </w:rPr>
              <w:t>Tierney, D.; Christensen, B. (2005) Old Lake and Lake George Watersheds Atrazine Mitigation Plan, Watershed Stakeholder Mitigation Meeting Marion, Kentucky, December 16, 2005: Final Report. Project Number: T001788/03. Unpublished study prepared by Syngenta Crop Protection Inc. and Brian Christensen Co., Inc. 22 p.</w:t>
            </w:r>
          </w:p>
        </w:tc>
      </w:tr>
      <w:tr w:rsidR="0069698D" w:rsidRPr="00416C11" w14:paraId="4AC17363" w14:textId="77777777" w:rsidTr="0069698D">
        <w:trPr>
          <w:tblCellSpacing w:w="0" w:type="dxa"/>
        </w:trPr>
        <w:tc>
          <w:tcPr>
            <w:tcW w:w="0" w:type="auto"/>
            <w:hideMark/>
          </w:tcPr>
          <w:p w14:paraId="2A63F3B6" w14:textId="77777777" w:rsidR="0069698D" w:rsidRPr="00416C11" w:rsidRDefault="0069698D" w:rsidP="0069698D">
            <w:pPr>
              <w:rPr>
                <w:b w:val="0"/>
                <w:bCs w:val="0"/>
                <w:sz w:val="22"/>
                <w:szCs w:val="22"/>
              </w:rPr>
            </w:pPr>
            <w:r w:rsidRPr="00416C11">
              <w:rPr>
                <w:b w:val="0"/>
                <w:bCs w:val="0"/>
                <w:sz w:val="22"/>
                <w:szCs w:val="22"/>
              </w:rPr>
              <w:t>47081306</w:t>
            </w:r>
          </w:p>
        </w:tc>
        <w:tc>
          <w:tcPr>
            <w:tcW w:w="0" w:type="auto"/>
            <w:vAlign w:val="center"/>
            <w:hideMark/>
          </w:tcPr>
          <w:p w14:paraId="57895652" w14:textId="77777777" w:rsidR="0069698D" w:rsidRPr="00416C11" w:rsidRDefault="0069698D" w:rsidP="0069698D">
            <w:pPr>
              <w:rPr>
                <w:b w:val="0"/>
                <w:bCs w:val="0"/>
                <w:sz w:val="22"/>
                <w:szCs w:val="22"/>
              </w:rPr>
            </w:pPr>
            <w:r w:rsidRPr="00416C11">
              <w:rPr>
                <w:b w:val="0"/>
                <w:bCs w:val="0"/>
                <w:sz w:val="22"/>
                <w:szCs w:val="22"/>
              </w:rPr>
              <w:t>Tierney, D.; Christensen, B. (2006) Old Lake and Lake George Watersheds Atrazine Mitigation Plan, Watershed Stakeholder Mitigation Meeting Marion, Kentucky, March 29, 2006: Final Report. Project Number: T001788/03. Unpublished study prepared by Syngenta Crop Protection Inc. and Brian Christensen Co., Inc. 22 p.</w:t>
            </w:r>
          </w:p>
        </w:tc>
      </w:tr>
      <w:tr w:rsidR="0069698D" w:rsidRPr="00416C11" w14:paraId="71932BF3" w14:textId="77777777" w:rsidTr="0069698D">
        <w:trPr>
          <w:tblCellSpacing w:w="0" w:type="dxa"/>
        </w:trPr>
        <w:tc>
          <w:tcPr>
            <w:tcW w:w="0" w:type="auto"/>
            <w:hideMark/>
          </w:tcPr>
          <w:p w14:paraId="7A747082" w14:textId="77777777" w:rsidR="0069698D" w:rsidRPr="00416C11" w:rsidRDefault="0069698D" w:rsidP="0069698D">
            <w:pPr>
              <w:rPr>
                <w:b w:val="0"/>
                <w:bCs w:val="0"/>
                <w:sz w:val="22"/>
                <w:szCs w:val="22"/>
              </w:rPr>
            </w:pPr>
            <w:r w:rsidRPr="00416C11">
              <w:rPr>
                <w:b w:val="0"/>
                <w:bCs w:val="0"/>
                <w:sz w:val="22"/>
                <w:szCs w:val="22"/>
              </w:rPr>
              <w:t>47081307</w:t>
            </w:r>
          </w:p>
        </w:tc>
        <w:tc>
          <w:tcPr>
            <w:tcW w:w="0" w:type="auto"/>
            <w:vAlign w:val="center"/>
            <w:hideMark/>
          </w:tcPr>
          <w:p w14:paraId="600D195F" w14:textId="77777777" w:rsidR="0069698D" w:rsidRPr="00416C11" w:rsidRDefault="0069698D" w:rsidP="0069698D">
            <w:pPr>
              <w:rPr>
                <w:b w:val="0"/>
                <w:bCs w:val="0"/>
                <w:sz w:val="22"/>
                <w:szCs w:val="22"/>
              </w:rPr>
            </w:pPr>
            <w:r w:rsidRPr="00416C11">
              <w:rPr>
                <w:b w:val="0"/>
                <w:bCs w:val="0"/>
                <w:sz w:val="22"/>
                <w:szCs w:val="22"/>
              </w:rPr>
              <w:t>Tierney, D.; Christensen, B. (2006) Old Lake and Lake George Watersheds Atrazine Mitigation Plan, Watershed Stakeholder Mitigation Meeting Marion, Kentucky, December 20, 2006: Final Report. Project Number: T001788/03. Unpublished study prepared by Syngenta Crop Protection Inc. and Brian Christensen Co., Inc. 25 p.</w:t>
            </w:r>
          </w:p>
        </w:tc>
      </w:tr>
      <w:tr w:rsidR="0069698D" w:rsidRPr="00416C11" w14:paraId="1581A5B9" w14:textId="77777777" w:rsidTr="0069698D">
        <w:trPr>
          <w:tblCellSpacing w:w="0" w:type="dxa"/>
        </w:trPr>
        <w:tc>
          <w:tcPr>
            <w:tcW w:w="0" w:type="auto"/>
            <w:hideMark/>
          </w:tcPr>
          <w:p w14:paraId="3609EC55" w14:textId="77777777" w:rsidR="0069698D" w:rsidRPr="00416C11" w:rsidRDefault="0069698D" w:rsidP="0069698D">
            <w:pPr>
              <w:rPr>
                <w:b w:val="0"/>
                <w:bCs w:val="0"/>
                <w:sz w:val="22"/>
                <w:szCs w:val="22"/>
              </w:rPr>
            </w:pPr>
            <w:r w:rsidRPr="00416C11">
              <w:rPr>
                <w:b w:val="0"/>
                <w:bCs w:val="0"/>
                <w:sz w:val="22"/>
                <w:szCs w:val="22"/>
              </w:rPr>
              <w:t>47081308</w:t>
            </w:r>
          </w:p>
        </w:tc>
        <w:tc>
          <w:tcPr>
            <w:tcW w:w="0" w:type="auto"/>
            <w:vAlign w:val="center"/>
            <w:hideMark/>
          </w:tcPr>
          <w:p w14:paraId="35BC57D0" w14:textId="77777777" w:rsidR="0069698D" w:rsidRPr="00416C11" w:rsidRDefault="0069698D" w:rsidP="0069698D">
            <w:pPr>
              <w:rPr>
                <w:b w:val="0"/>
                <w:bCs w:val="0"/>
                <w:sz w:val="22"/>
                <w:szCs w:val="22"/>
              </w:rPr>
            </w:pPr>
            <w:r w:rsidRPr="00416C11">
              <w:rPr>
                <w:b w:val="0"/>
                <w:bCs w:val="0"/>
                <w:sz w:val="22"/>
                <w:szCs w:val="22"/>
              </w:rPr>
              <w:t>Tierney, D.; Christensen, B.; Fawcett, R. (2005) Lake Ellis and Lake Morris Watershed Atrazine Mitigation Plan Watershed Stakeholder Mitigation Meeting, Chariton, IA, November 28, 2005: Final Report. Project Number: T001789/03. Unpublished study prepared by Syngenta Crop Protection Inc., Brian Christensen Co., Inc. and Fawcett Consulting. 22 p.</w:t>
            </w:r>
          </w:p>
        </w:tc>
      </w:tr>
      <w:tr w:rsidR="0069698D" w:rsidRPr="00416C11" w14:paraId="7A151401" w14:textId="77777777" w:rsidTr="0069698D">
        <w:trPr>
          <w:tblCellSpacing w:w="0" w:type="dxa"/>
        </w:trPr>
        <w:tc>
          <w:tcPr>
            <w:tcW w:w="0" w:type="auto"/>
            <w:hideMark/>
          </w:tcPr>
          <w:p w14:paraId="29BF77E9" w14:textId="77777777" w:rsidR="0069698D" w:rsidRPr="00416C11" w:rsidRDefault="0069698D" w:rsidP="0069698D">
            <w:pPr>
              <w:rPr>
                <w:b w:val="0"/>
                <w:bCs w:val="0"/>
                <w:sz w:val="22"/>
                <w:szCs w:val="22"/>
              </w:rPr>
            </w:pPr>
            <w:r w:rsidRPr="00416C11">
              <w:rPr>
                <w:b w:val="0"/>
                <w:bCs w:val="0"/>
                <w:sz w:val="22"/>
                <w:szCs w:val="22"/>
              </w:rPr>
              <w:t>47081309</w:t>
            </w:r>
          </w:p>
        </w:tc>
        <w:tc>
          <w:tcPr>
            <w:tcW w:w="0" w:type="auto"/>
            <w:vAlign w:val="center"/>
            <w:hideMark/>
          </w:tcPr>
          <w:p w14:paraId="3167E6FC" w14:textId="77777777" w:rsidR="0069698D" w:rsidRPr="00416C11" w:rsidRDefault="0069698D" w:rsidP="0069698D">
            <w:pPr>
              <w:rPr>
                <w:b w:val="0"/>
                <w:bCs w:val="0"/>
                <w:sz w:val="22"/>
                <w:szCs w:val="22"/>
              </w:rPr>
            </w:pPr>
            <w:r w:rsidRPr="00416C11">
              <w:rPr>
                <w:b w:val="0"/>
                <w:bCs w:val="0"/>
                <w:sz w:val="22"/>
                <w:szCs w:val="22"/>
              </w:rPr>
              <w:t>Tierney, D.; Christensen, B.; Fawcett, R. (2005) Lake Ellis and Lake Morris Watershed Atrazine Mitigation Plan Watershed Stakeholder Mitigation Meeting, Chariton, IA, November 28, 2005: Final Report. Project Number: T001789/03. Unpublished study prepared by Syngenta Crop Protection Inc., Brian Christensen Co., Inc. and Fawcett Consulting. 22 p.</w:t>
            </w:r>
          </w:p>
        </w:tc>
      </w:tr>
      <w:tr w:rsidR="0069698D" w:rsidRPr="00416C11" w14:paraId="24196D04" w14:textId="77777777" w:rsidTr="0069698D">
        <w:trPr>
          <w:tblCellSpacing w:w="0" w:type="dxa"/>
        </w:trPr>
        <w:tc>
          <w:tcPr>
            <w:tcW w:w="0" w:type="auto"/>
            <w:hideMark/>
          </w:tcPr>
          <w:p w14:paraId="15AD6EFD" w14:textId="77777777" w:rsidR="0069698D" w:rsidRPr="00416C11" w:rsidRDefault="0069698D" w:rsidP="0069698D">
            <w:pPr>
              <w:rPr>
                <w:b w:val="0"/>
                <w:bCs w:val="0"/>
                <w:sz w:val="22"/>
                <w:szCs w:val="22"/>
              </w:rPr>
            </w:pPr>
            <w:r w:rsidRPr="00416C11">
              <w:rPr>
                <w:b w:val="0"/>
                <w:bCs w:val="0"/>
                <w:sz w:val="22"/>
                <w:szCs w:val="22"/>
              </w:rPr>
              <w:t>47081310</w:t>
            </w:r>
          </w:p>
        </w:tc>
        <w:tc>
          <w:tcPr>
            <w:tcW w:w="0" w:type="auto"/>
            <w:vAlign w:val="center"/>
            <w:hideMark/>
          </w:tcPr>
          <w:p w14:paraId="3987A6DE" w14:textId="77777777" w:rsidR="0069698D" w:rsidRPr="00416C11" w:rsidRDefault="0069698D" w:rsidP="0069698D">
            <w:pPr>
              <w:rPr>
                <w:b w:val="0"/>
                <w:bCs w:val="0"/>
                <w:sz w:val="22"/>
                <w:szCs w:val="22"/>
              </w:rPr>
            </w:pPr>
            <w:r w:rsidRPr="00416C11">
              <w:rPr>
                <w:b w:val="0"/>
                <w:bCs w:val="0"/>
                <w:sz w:val="22"/>
                <w:szCs w:val="22"/>
              </w:rPr>
              <w:t>Tierney, D.; Christensen, B. (2005) Bucklin Lake Watershed Mitigation Plan Watershed Stakeholder Mitigation Meeting, Bucklin, Missouri, December 7, 2005: Final Report. Project Number: T001792/03. Unpublished study prepared by Syngenta Crop Protection Inc. and Brian Christensen Co., Inc. 22 p.</w:t>
            </w:r>
          </w:p>
        </w:tc>
      </w:tr>
      <w:tr w:rsidR="0069698D" w:rsidRPr="00416C11" w14:paraId="458B3376" w14:textId="77777777" w:rsidTr="0069698D">
        <w:trPr>
          <w:tblCellSpacing w:w="0" w:type="dxa"/>
        </w:trPr>
        <w:tc>
          <w:tcPr>
            <w:tcW w:w="0" w:type="auto"/>
            <w:hideMark/>
          </w:tcPr>
          <w:p w14:paraId="7E77E82C" w14:textId="77777777" w:rsidR="0069698D" w:rsidRPr="00416C11" w:rsidRDefault="0069698D" w:rsidP="0069698D">
            <w:pPr>
              <w:rPr>
                <w:b w:val="0"/>
                <w:bCs w:val="0"/>
                <w:sz w:val="22"/>
                <w:szCs w:val="22"/>
              </w:rPr>
            </w:pPr>
            <w:r w:rsidRPr="00416C11">
              <w:rPr>
                <w:b w:val="0"/>
                <w:bCs w:val="0"/>
                <w:sz w:val="22"/>
                <w:szCs w:val="22"/>
              </w:rPr>
              <w:t>47081311</w:t>
            </w:r>
          </w:p>
        </w:tc>
        <w:tc>
          <w:tcPr>
            <w:tcW w:w="0" w:type="auto"/>
            <w:vAlign w:val="center"/>
            <w:hideMark/>
          </w:tcPr>
          <w:p w14:paraId="5912E940" w14:textId="77777777" w:rsidR="0069698D" w:rsidRPr="00416C11" w:rsidRDefault="0069698D" w:rsidP="0069698D">
            <w:pPr>
              <w:rPr>
                <w:b w:val="0"/>
                <w:bCs w:val="0"/>
                <w:sz w:val="22"/>
                <w:szCs w:val="22"/>
              </w:rPr>
            </w:pPr>
            <w:r w:rsidRPr="00416C11">
              <w:rPr>
                <w:b w:val="0"/>
                <w:bCs w:val="0"/>
                <w:sz w:val="22"/>
                <w:szCs w:val="22"/>
              </w:rPr>
              <w:t>Tierney, D.; Christensen, B. (2006) Bucklin Lake Watershed Atrazine Mitigation Plan Watershed Stakeholder Mitigation Meeting, Bucklin, Missouri, December 4, 2006: Final Report. Project Number: T0017922/03. Unpublished study prepared by Syngenta Crop Inc. and Brian Christensen Co., Inc. 21 p.</w:t>
            </w:r>
          </w:p>
        </w:tc>
      </w:tr>
      <w:tr w:rsidR="0069698D" w:rsidRPr="00416C11" w14:paraId="30F67189" w14:textId="77777777" w:rsidTr="0069698D">
        <w:trPr>
          <w:tblCellSpacing w:w="0" w:type="dxa"/>
        </w:trPr>
        <w:tc>
          <w:tcPr>
            <w:tcW w:w="0" w:type="auto"/>
            <w:hideMark/>
          </w:tcPr>
          <w:p w14:paraId="08420F56" w14:textId="77777777" w:rsidR="0069698D" w:rsidRPr="00416C11" w:rsidRDefault="0069698D" w:rsidP="0069698D">
            <w:pPr>
              <w:rPr>
                <w:b w:val="0"/>
                <w:bCs w:val="0"/>
                <w:sz w:val="22"/>
                <w:szCs w:val="22"/>
              </w:rPr>
            </w:pPr>
            <w:r w:rsidRPr="00416C11">
              <w:rPr>
                <w:b w:val="0"/>
                <w:bCs w:val="0"/>
                <w:sz w:val="22"/>
                <w:szCs w:val="22"/>
              </w:rPr>
              <w:t>47081312</w:t>
            </w:r>
          </w:p>
        </w:tc>
        <w:tc>
          <w:tcPr>
            <w:tcW w:w="0" w:type="auto"/>
            <w:vAlign w:val="center"/>
            <w:hideMark/>
          </w:tcPr>
          <w:p w14:paraId="69530512" w14:textId="77777777" w:rsidR="0069698D" w:rsidRPr="00416C11" w:rsidRDefault="0069698D" w:rsidP="0069698D">
            <w:pPr>
              <w:rPr>
                <w:b w:val="0"/>
                <w:bCs w:val="0"/>
                <w:sz w:val="22"/>
                <w:szCs w:val="22"/>
              </w:rPr>
            </w:pPr>
            <w:r w:rsidRPr="00416C11">
              <w:rPr>
                <w:b w:val="0"/>
                <w:bCs w:val="0"/>
                <w:sz w:val="22"/>
                <w:szCs w:val="22"/>
              </w:rPr>
              <w:t>Tierney, D.; Christensen, B. (2006) Bucklin Lake Watershed Atrazine Mitigation Plan Watershed Stakeholder Mitigation Meeting, Bucklin, Missouri, April 2006: Final Report. Project Number: T001792/03. Unpublished study prepared by Syngenta Crop Protection Inc. and Brian Christensen Co., Inc. 22 p.</w:t>
            </w:r>
          </w:p>
        </w:tc>
      </w:tr>
      <w:tr w:rsidR="0069698D" w:rsidRPr="00416C11" w14:paraId="3E141D30" w14:textId="77777777" w:rsidTr="0069698D">
        <w:trPr>
          <w:tblCellSpacing w:w="0" w:type="dxa"/>
        </w:trPr>
        <w:tc>
          <w:tcPr>
            <w:tcW w:w="0" w:type="auto"/>
            <w:hideMark/>
          </w:tcPr>
          <w:p w14:paraId="796E611E" w14:textId="77777777" w:rsidR="0069698D" w:rsidRPr="00416C11" w:rsidRDefault="0069698D" w:rsidP="0069698D">
            <w:pPr>
              <w:rPr>
                <w:b w:val="0"/>
                <w:bCs w:val="0"/>
                <w:sz w:val="22"/>
                <w:szCs w:val="22"/>
              </w:rPr>
            </w:pPr>
            <w:r w:rsidRPr="00416C11">
              <w:rPr>
                <w:b w:val="0"/>
                <w:bCs w:val="0"/>
                <w:sz w:val="22"/>
                <w:szCs w:val="22"/>
              </w:rPr>
              <w:t>47081313</w:t>
            </w:r>
          </w:p>
        </w:tc>
        <w:tc>
          <w:tcPr>
            <w:tcW w:w="0" w:type="auto"/>
            <w:vAlign w:val="center"/>
            <w:hideMark/>
          </w:tcPr>
          <w:p w14:paraId="1A90BFA0" w14:textId="77777777" w:rsidR="0069698D" w:rsidRPr="00416C11" w:rsidRDefault="0069698D" w:rsidP="0069698D">
            <w:pPr>
              <w:rPr>
                <w:b w:val="0"/>
                <w:bCs w:val="0"/>
                <w:sz w:val="22"/>
                <w:szCs w:val="22"/>
              </w:rPr>
            </w:pPr>
            <w:r w:rsidRPr="00416C11">
              <w:rPr>
                <w:b w:val="0"/>
                <w:bCs w:val="0"/>
                <w:sz w:val="22"/>
                <w:szCs w:val="22"/>
              </w:rPr>
              <w:t>Tierney, D.; Christensen, B. (2006) Bischoff, Oser, Mollenkramer and Hahn Reservoirs Watershed Atrazine Mitigation Plan Watershed Stakeholder Mitigation Meeting, Batesville, Indiana, December 2, 2005: Final Report. Project Number: T001794/03. Unpublished study prepared by Syngenta Crop Protection Inc. and Brian Christensen Co., Inc. 22 p.</w:t>
            </w:r>
          </w:p>
        </w:tc>
      </w:tr>
      <w:tr w:rsidR="0069698D" w:rsidRPr="00416C11" w14:paraId="4A8C80AC" w14:textId="77777777" w:rsidTr="0069698D">
        <w:trPr>
          <w:tblCellSpacing w:w="0" w:type="dxa"/>
        </w:trPr>
        <w:tc>
          <w:tcPr>
            <w:tcW w:w="0" w:type="auto"/>
            <w:hideMark/>
          </w:tcPr>
          <w:p w14:paraId="24B09FE4" w14:textId="77777777" w:rsidR="0069698D" w:rsidRPr="00416C11" w:rsidRDefault="0069698D" w:rsidP="0069698D">
            <w:pPr>
              <w:rPr>
                <w:b w:val="0"/>
                <w:bCs w:val="0"/>
                <w:sz w:val="22"/>
                <w:szCs w:val="22"/>
              </w:rPr>
            </w:pPr>
            <w:r w:rsidRPr="00416C11">
              <w:rPr>
                <w:b w:val="0"/>
                <w:bCs w:val="0"/>
                <w:sz w:val="22"/>
                <w:szCs w:val="22"/>
              </w:rPr>
              <w:lastRenderedPageBreak/>
              <w:t>47081314</w:t>
            </w:r>
          </w:p>
        </w:tc>
        <w:tc>
          <w:tcPr>
            <w:tcW w:w="0" w:type="auto"/>
            <w:vAlign w:val="center"/>
            <w:hideMark/>
          </w:tcPr>
          <w:p w14:paraId="26F2C56C" w14:textId="77777777" w:rsidR="0069698D" w:rsidRPr="00416C11" w:rsidRDefault="0069698D" w:rsidP="0069698D">
            <w:pPr>
              <w:rPr>
                <w:b w:val="0"/>
                <w:bCs w:val="0"/>
                <w:sz w:val="22"/>
                <w:szCs w:val="22"/>
              </w:rPr>
            </w:pPr>
            <w:r w:rsidRPr="00416C11">
              <w:rPr>
                <w:b w:val="0"/>
                <w:bCs w:val="0"/>
                <w:sz w:val="22"/>
                <w:szCs w:val="22"/>
              </w:rPr>
              <w:t>Tierney, D.; Christensen, B. (2006) Bischoff, Oser, Mollenkramer and Hahn Reservoirs Watershed Atrazine Mitigation Plan Watershed Stakeholder Mitigation Meeting, Batesville, Indiana, December 12, 2006: Final Report. Project Number: T001794/03. Unpublished study prepared by Syngenta Crop Protection Inc. and Brian Christensen Co., Inc. 29 p.</w:t>
            </w:r>
          </w:p>
        </w:tc>
      </w:tr>
      <w:tr w:rsidR="0069698D" w:rsidRPr="00416C11" w14:paraId="26E5E13C" w14:textId="77777777" w:rsidTr="0069698D">
        <w:trPr>
          <w:tblCellSpacing w:w="0" w:type="dxa"/>
        </w:trPr>
        <w:tc>
          <w:tcPr>
            <w:tcW w:w="0" w:type="auto"/>
            <w:hideMark/>
          </w:tcPr>
          <w:p w14:paraId="0B31286B" w14:textId="77777777" w:rsidR="0069698D" w:rsidRPr="00416C11" w:rsidRDefault="0069698D" w:rsidP="0069698D">
            <w:pPr>
              <w:rPr>
                <w:b w:val="0"/>
                <w:bCs w:val="0"/>
                <w:sz w:val="22"/>
                <w:szCs w:val="22"/>
              </w:rPr>
            </w:pPr>
            <w:r w:rsidRPr="00416C11">
              <w:rPr>
                <w:b w:val="0"/>
                <w:bCs w:val="0"/>
                <w:sz w:val="22"/>
                <w:szCs w:val="22"/>
              </w:rPr>
              <w:t>47081315</w:t>
            </w:r>
          </w:p>
        </w:tc>
        <w:tc>
          <w:tcPr>
            <w:tcW w:w="0" w:type="auto"/>
            <w:vAlign w:val="center"/>
            <w:hideMark/>
          </w:tcPr>
          <w:p w14:paraId="77E853DB" w14:textId="77777777" w:rsidR="0069698D" w:rsidRPr="00416C11" w:rsidRDefault="0069698D" w:rsidP="0069698D">
            <w:pPr>
              <w:rPr>
                <w:b w:val="0"/>
                <w:bCs w:val="0"/>
                <w:sz w:val="22"/>
                <w:szCs w:val="22"/>
              </w:rPr>
            </w:pPr>
            <w:r w:rsidRPr="00416C11">
              <w:rPr>
                <w:b w:val="0"/>
                <w:bCs w:val="0"/>
                <w:sz w:val="22"/>
                <w:szCs w:val="22"/>
              </w:rPr>
              <w:t>Tierney, D.; Christensen, B. (2006) Bischoff, Oser, Mollenkramer and Hahn Reservoirs Watershed Atrazine Mitigation Plan Watershed Stakeholder Mitigation Meeting, Batesville, Indiana, April 11, 2006: Final Report. Project Number: T001794/03. Unpublished study prepared by Syngenta Crop Protection Inc. and Brian Christensen Co., Inc. 26 p.</w:t>
            </w:r>
          </w:p>
        </w:tc>
      </w:tr>
      <w:tr w:rsidR="0069698D" w:rsidRPr="00416C11" w14:paraId="526879A1" w14:textId="77777777" w:rsidTr="0069698D">
        <w:trPr>
          <w:tblCellSpacing w:w="0" w:type="dxa"/>
        </w:trPr>
        <w:tc>
          <w:tcPr>
            <w:tcW w:w="0" w:type="auto"/>
            <w:hideMark/>
          </w:tcPr>
          <w:p w14:paraId="5BFE8B32" w14:textId="77777777" w:rsidR="0069698D" w:rsidRPr="00416C11" w:rsidRDefault="0069698D" w:rsidP="0069698D">
            <w:pPr>
              <w:rPr>
                <w:b w:val="0"/>
                <w:bCs w:val="0"/>
                <w:sz w:val="22"/>
                <w:szCs w:val="22"/>
              </w:rPr>
            </w:pPr>
            <w:r w:rsidRPr="00416C11">
              <w:rPr>
                <w:b w:val="0"/>
                <w:bCs w:val="0"/>
                <w:sz w:val="22"/>
                <w:szCs w:val="22"/>
              </w:rPr>
              <w:t>47081316</w:t>
            </w:r>
          </w:p>
        </w:tc>
        <w:tc>
          <w:tcPr>
            <w:tcW w:w="0" w:type="auto"/>
            <w:vAlign w:val="center"/>
            <w:hideMark/>
          </w:tcPr>
          <w:p w14:paraId="4F2ED32E" w14:textId="77777777" w:rsidR="0069698D" w:rsidRPr="00416C11" w:rsidRDefault="0069698D" w:rsidP="0069698D">
            <w:pPr>
              <w:rPr>
                <w:b w:val="0"/>
                <w:bCs w:val="0"/>
                <w:sz w:val="22"/>
                <w:szCs w:val="22"/>
              </w:rPr>
            </w:pPr>
            <w:r w:rsidRPr="00416C11">
              <w:rPr>
                <w:b w:val="0"/>
                <w:bCs w:val="0"/>
                <w:sz w:val="22"/>
                <w:szCs w:val="22"/>
              </w:rPr>
              <w:t>Tierney, D.; Christensen, B. (2006) Upper Terrebonne Basin Watershed Atrazine Mitigation Plan Watershed Stakeholder Mitigation Meeting, Port Allen, Louisiana November 3, 2006: Final Report. Project Number: T001791/03. Unpublished study prepared by Syngenta Crop Protection Inc. and Brian Christensen Co., Inc. 23 p.</w:t>
            </w:r>
          </w:p>
        </w:tc>
      </w:tr>
      <w:tr w:rsidR="0069698D" w:rsidRPr="00416C11" w14:paraId="44A855B2" w14:textId="77777777" w:rsidTr="0069698D">
        <w:trPr>
          <w:tblCellSpacing w:w="0" w:type="dxa"/>
        </w:trPr>
        <w:tc>
          <w:tcPr>
            <w:tcW w:w="0" w:type="auto"/>
            <w:hideMark/>
          </w:tcPr>
          <w:p w14:paraId="0D0F013D" w14:textId="77777777" w:rsidR="0069698D" w:rsidRPr="00416C11" w:rsidRDefault="0069698D" w:rsidP="0069698D">
            <w:pPr>
              <w:rPr>
                <w:b w:val="0"/>
                <w:bCs w:val="0"/>
                <w:sz w:val="22"/>
                <w:szCs w:val="22"/>
              </w:rPr>
            </w:pPr>
            <w:r w:rsidRPr="00416C11">
              <w:rPr>
                <w:b w:val="0"/>
                <w:bCs w:val="0"/>
                <w:sz w:val="22"/>
                <w:szCs w:val="22"/>
              </w:rPr>
              <w:t>47081317</w:t>
            </w:r>
          </w:p>
        </w:tc>
        <w:tc>
          <w:tcPr>
            <w:tcW w:w="0" w:type="auto"/>
            <w:vAlign w:val="center"/>
            <w:hideMark/>
          </w:tcPr>
          <w:p w14:paraId="13AF3C48" w14:textId="77777777" w:rsidR="0069698D" w:rsidRPr="00416C11" w:rsidRDefault="0069698D" w:rsidP="0069698D">
            <w:pPr>
              <w:rPr>
                <w:b w:val="0"/>
                <w:bCs w:val="0"/>
                <w:sz w:val="22"/>
                <w:szCs w:val="22"/>
              </w:rPr>
            </w:pPr>
            <w:r w:rsidRPr="00416C11">
              <w:rPr>
                <w:b w:val="0"/>
                <w:bCs w:val="0"/>
                <w:sz w:val="22"/>
                <w:szCs w:val="22"/>
              </w:rPr>
              <w:t>Tierney, D.; Christensen, B. (2005) Upper Terrebonne Basin Watershed Atrazine Mitigation Plan Watershed Stakeholder Mitigation Meeting, Port Allen, Louisiana December 1, 2005: Final Report. Project Number: T001798/03. Unpublished study prepared by Syngenta Crop Protection Inc. and Brian Christensen Co., Inc. 23 p.</w:t>
            </w:r>
          </w:p>
        </w:tc>
      </w:tr>
      <w:tr w:rsidR="0069698D" w:rsidRPr="00416C11" w14:paraId="0281AC6A" w14:textId="77777777" w:rsidTr="0069698D">
        <w:trPr>
          <w:tblCellSpacing w:w="0" w:type="dxa"/>
        </w:trPr>
        <w:tc>
          <w:tcPr>
            <w:tcW w:w="0" w:type="auto"/>
            <w:hideMark/>
          </w:tcPr>
          <w:p w14:paraId="08EC68B5" w14:textId="77777777" w:rsidR="0069698D" w:rsidRPr="00416C11" w:rsidRDefault="0069698D" w:rsidP="0069698D">
            <w:pPr>
              <w:rPr>
                <w:b w:val="0"/>
                <w:bCs w:val="0"/>
                <w:sz w:val="22"/>
                <w:szCs w:val="22"/>
              </w:rPr>
            </w:pPr>
            <w:r w:rsidRPr="00416C11">
              <w:rPr>
                <w:b w:val="0"/>
                <w:bCs w:val="0"/>
                <w:sz w:val="22"/>
                <w:szCs w:val="22"/>
              </w:rPr>
              <w:t>47081318</w:t>
            </w:r>
          </w:p>
        </w:tc>
        <w:tc>
          <w:tcPr>
            <w:tcW w:w="0" w:type="auto"/>
            <w:vAlign w:val="center"/>
            <w:hideMark/>
          </w:tcPr>
          <w:p w14:paraId="70798F77" w14:textId="77777777" w:rsidR="0069698D" w:rsidRPr="00416C11" w:rsidRDefault="0069698D" w:rsidP="0069698D">
            <w:pPr>
              <w:rPr>
                <w:b w:val="0"/>
                <w:bCs w:val="0"/>
                <w:sz w:val="22"/>
                <w:szCs w:val="22"/>
              </w:rPr>
            </w:pPr>
            <w:r w:rsidRPr="00416C11">
              <w:rPr>
                <w:b w:val="0"/>
                <w:bCs w:val="0"/>
                <w:sz w:val="22"/>
                <w:szCs w:val="22"/>
              </w:rPr>
              <w:t>Tierney, D.; Christensen, B. (2006) Upper Terrebonne Basin Watershed Atrazine Mitigation Plan Watershed Stakeholder Mitigation Meeting, Port Allen, Louisiana March 28, 2006: Final Report. Project Number: T001791/03. Unpublished study prepared by Brian Christensen Co., Inc. and Syngenta Crop Protection Inc. 22 p.</w:t>
            </w:r>
          </w:p>
        </w:tc>
      </w:tr>
      <w:tr w:rsidR="0069698D" w:rsidRPr="00416C11" w14:paraId="4B9332D4" w14:textId="77777777" w:rsidTr="0069698D">
        <w:trPr>
          <w:tblCellSpacing w:w="0" w:type="dxa"/>
        </w:trPr>
        <w:tc>
          <w:tcPr>
            <w:tcW w:w="0" w:type="auto"/>
            <w:hideMark/>
          </w:tcPr>
          <w:p w14:paraId="43C00C70" w14:textId="77777777" w:rsidR="0069698D" w:rsidRPr="00416C11" w:rsidRDefault="0069698D" w:rsidP="0069698D">
            <w:pPr>
              <w:rPr>
                <w:b w:val="0"/>
                <w:bCs w:val="0"/>
                <w:sz w:val="22"/>
                <w:szCs w:val="22"/>
              </w:rPr>
            </w:pPr>
            <w:r w:rsidRPr="00416C11">
              <w:rPr>
                <w:b w:val="0"/>
                <w:bCs w:val="0"/>
                <w:sz w:val="22"/>
                <w:szCs w:val="22"/>
              </w:rPr>
              <w:t>47089000</w:t>
            </w:r>
          </w:p>
        </w:tc>
        <w:tc>
          <w:tcPr>
            <w:tcW w:w="0" w:type="auto"/>
            <w:vAlign w:val="center"/>
            <w:hideMark/>
          </w:tcPr>
          <w:p w14:paraId="39AA0BCB" w14:textId="77777777" w:rsidR="0069698D" w:rsidRPr="00416C11" w:rsidRDefault="0069698D" w:rsidP="0069698D">
            <w:pPr>
              <w:rPr>
                <w:b w:val="0"/>
                <w:bCs w:val="0"/>
                <w:sz w:val="22"/>
                <w:szCs w:val="22"/>
              </w:rPr>
            </w:pPr>
            <w:r w:rsidRPr="00416C11">
              <w:rPr>
                <w:b w:val="0"/>
                <w:bCs w:val="0"/>
                <w:sz w:val="22"/>
                <w:szCs w:val="22"/>
              </w:rPr>
              <w:t>Syngenta Crop Protection, Inc. (2007) Submission of Residue Data in Support of the Reregistration of Atrazine. Transmittal of 2 Studies.</w:t>
            </w:r>
          </w:p>
        </w:tc>
      </w:tr>
      <w:tr w:rsidR="0069698D" w:rsidRPr="00416C11" w14:paraId="5F9E8279" w14:textId="77777777" w:rsidTr="0069698D">
        <w:trPr>
          <w:tblCellSpacing w:w="0" w:type="dxa"/>
        </w:trPr>
        <w:tc>
          <w:tcPr>
            <w:tcW w:w="0" w:type="auto"/>
            <w:hideMark/>
          </w:tcPr>
          <w:p w14:paraId="6911BED0" w14:textId="77777777" w:rsidR="0069698D" w:rsidRPr="00416C11" w:rsidRDefault="0069698D" w:rsidP="0069698D">
            <w:pPr>
              <w:rPr>
                <w:b w:val="0"/>
                <w:bCs w:val="0"/>
                <w:sz w:val="22"/>
                <w:szCs w:val="22"/>
              </w:rPr>
            </w:pPr>
            <w:r w:rsidRPr="00416C11">
              <w:rPr>
                <w:b w:val="0"/>
                <w:bCs w:val="0"/>
                <w:sz w:val="22"/>
                <w:szCs w:val="22"/>
              </w:rPr>
              <w:t>47092900</w:t>
            </w:r>
          </w:p>
        </w:tc>
        <w:tc>
          <w:tcPr>
            <w:tcW w:w="0" w:type="auto"/>
            <w:vAlign w:val="center"/>
            <w:hideMark/>
          </w:tcPr>
          <w:p w14:paraId="68D21C8F" w14:textId="77777777" w:rsidR="0069698D" w:rsidRPr="00416C11" w:rsidRDefault="0069698D" w:rsidP="0069698D">
            <w:pPr>
              <w:rPr>
                <w:b w:val="0"/>
                <w:bCs w:val="0"/>
                <w:sz w:val="22"/>
                <w:szCs w:val="22"/>
              </w:rPr>
            </w:pPr>
            <w:r w:rsidRPr="00416C11">
              <w:rPr>
                <w:b w:val="0"/>
                <w:bCs w:val="0"/>
                <w:sz w:val="22"/>
                <w:szCs w:val="22"/>
              </w:rPr>
              <w:t xml:space="preserve">Syngenta Crop Protection, Inc. (2007) Submission of Fate Data in Support of the Reregistration of Simazine and Atrazine. Transmittal of 2 Studies. </w:t>
            </w:r>
          </w:p>
        </w:tc>
      </w:tr>
      <w:tr w:rsidR="0069698D" w:rsidRPr="00416C11" w14:paraId="6CA6B649" w14:textId="77777777" w:rsidTr="0069698D">
        <w:trPr>
          <w:tblCellSpacing w:w="0" w:type="dxa"/>
        </w:trPr>
        <w:tc>
          <w:tcPr>
            <w:tcW w:w="0" w:type="auto"/>
            <w:hideMark/>
          </w:tcPr>
          <w:p w14:paraId="5F0044B5" w14:textId="77777777" w:rsidR="0069698D" w:rsidRPr="00416C11" w:rsidRDefault="0069698D" w:rsidP="0069698D">
            <w:pPr>
              <w:rPr>
                <w:b w:val="0"/>
                <w:bCs w:val="0"/>
                <w:sz w:val="22"/>
                <w:szCs w:val="22"/>
              </w:rPr>
            </w:pPr>
            <w:r w:rsidRPr="00416C11">
              <w:rPr>
                <w:b w:val="0"/>
                <w:bCs w:val="0"/>
                <w:sz w:val="22"/>
                <w:szCs w:val="22"/>
              </w:rPr>
              <w:t>47092902</w:t>
            </w:r>
          </w:p>
        </w:tc>
        <w:tc>
          <w:tcPr>
            <w:tcW w:w="0" w:type="auto"/>
            <w:vAlign w:val="center"/>
            <w:hideMark/>
          </w:tcPr>
          <w:p w14:paraId="2858AB0C" w14:textId="77777777" w:rsidR="0069698D" w:rsidRPr="00416C11" w:rsidRDefault="0069698D" w:rsidP="0069698D">
            <w:pPr>
              <w:rPr>
                <w:b w:val="0"/>
                <w:bCs w:val="0"/>
                <w:sz w:val="22"/>
                <w:szCs w:val="22"/>
              </w:rPr>
            </w:pPr>
            <w:r w:rsidRPr="00416C11">
              <w:rPr>
                <w:b w:val="0"/>
                <w:bCs w:val="0"/>
                <w:sz w:val="22"/>
                <w:szCs w:val="22"/>
              </w:rPr>
              <w:t>Johnson, L.; Trask, J.; Vamshi, R.; et al. (2007) Atrazine: Identification of Community Water Systems for Participation in the Atrazine Monitoring Program in 2007: Analysis of State Agency 2006 Safe Drinking Water Act Monitoring Data from CWS in the United States Relying on Surface Water: (Final Report). Project Number: 242/59/006, T000769/06. Unpublished study prepared by Syngenta Crop Protection, Inc. and Waterborne Environmental, Inc. (WEI). 16 p.</w:t>
            </w:r>
          </w:p>
        </w:tc>
      </w:tr>
      <w:tr w:rsidR="0069698D" w:rsidRPr="00416C11" w14:paraId="1C38751E" w14:textId="77777777" w:rsidTr="0069698D">
        <w:trPr>
          <w:tblCellSpacing w:w="0" w:type="dxa"/>
        </w:trPr>
        <w:tc>
          <w:tcPr>
            <w:tcW w:w="0" w:type="auto"/>
            <w:hideMark/>
          </w:tcPr>
          <w:p w14:paraId="52AC00EF" w14:textId="77777777" w:rsidR="0069698D" w:rsidRPr="00416C11" w:rsidRDefault="0069698D" w:rsidP="0069698D">
            <w:pPr>
              <w:rPr>
                <w:b w:val="0"/>
                <w:bCs w:val="0"/>
                <w:sz w:val="22"/>
                <w:szCs w:val="22"/>
              </w:rPr>
            </w:pPr>
            <w:r w:rsidRPr="00416C11">
              <w:rPr>
                <w:b w:val="0"/>
                <w:bCs w:val="0"/>
                <w:sz w:val="22"/>
                <w:szCs w:val="22"/>
              </w:rPr>
              <w:t>47106900</w:t>
            </w:r>
          </w:p>
        </w:tc>
        <w:tc>
          <w:tcPr>
            <w:tcW w:w="0" w:type="auto"/>
            <w:vAlign w:val="center"/>
            <w:hideMark/>
          </w:tcPr>
          <w:p w14:paraId="2BACB8C0" w14:textId="77777777" w:rsidR="0069698D" w:rsidRPr="00416C11" w:rsidRDefault="0069698D" w:rsidP="0069698D">
            <w:pPr>
              <w:rPr>
                <w:b w:val="0"/>
                <w:bCs w:val="0"/>
                <w:sz w:val="22"/>
                <w:szCs w:val="22"/>
              </w:rPr>
            </w:pPr>
            <w:r w:rsidRPr="00416C11">
              <w:rPr>
                <w:b w:val="0"/>
                <w:bCs w:val="0"/>
                <w:sz w:val="22"/>
                <w:szCs w:val="22"/>
              </w:rPr>
              <w:t>Syngenta Crop Protection Inc. (2007) Submission of Risk and Exposure Data in Support of the Reregistration of Atrazine. Transmittal of 1 Study.</w:t>
            </w:r>
          </w:p>
        </w:tc>
      </w:tr>
      <w:tr w:rsidR="0069698D" w:rsidRPr="00416C11" w14:paraId="395432DC" w14:textId="77777777" w:rsidTr="0069698D">
        <w:trPr>
          <w:tblCellSpacing w:w="0" w:type="dxa"/>
        </w:trPr>
        <w:tc>
          <w:tcPr>
            <w:tcW w:w="0" w:type="auto"/>
            <w:hideMark/>
          </w:tcPr>
          <w:p w14:paraId="3CF1D1CC" w14:textId="77777777" w:rsidR="0069698D" w:rsidRPr="00416C11" w:rsidRDefault="0069698D" w:rsidP="0069698D">
            <w:pPr>
              <w:rPr>
                <w:b w:val="0"/>
                <w:bCs w:val="0"/>
                <w:sz w:val="22"/>
                <w:szCs w:val="22"/>
              </w:rPr>
            </w:pPr>
            <w:r w:rsidRPr="00416C11">
              <w:rPr>
                <w:b w:val="0"/>
                <w:bCs w:val="0"/>
                <w:sz w:val="22"/>
                <w:szCs w:val="22"/>
              </w:rPr>
              <w:t>47106901</w:t>
            </w:r>
          </w:p>
        </w:tc>
        <w:tc>
          <w:tcPr>
            <w:tcW w:w="0" w:type="auto"/>
            <w:vAlign w:val="center"/>
            <w:hideMark/>
          </w:tcPr>
          <w:p w14:paraId="240A470B" w14:textId="77777777" w:rsidR="0069698D" w:rsidRPr="00416C11" w:rsidRDefault="0069698D" w:rsidP="0069698D">
            <w:pPr>
              <w:rPr>
                <w:b w:val="0"/>
                <w:bCs w:val="0"/>
                <w:sz w:val="22"/>
                <w:szCs w:val="22"/>
              </w:rPr>
            </w:pPr>
            <w:r w:rsidRPr="00416C11">
              <w:rPr>
                <w:b w:val="0"/>
                <w:bCs w:val="0"/>
                <w:sz w:val="22"/>
                <w:szCs w:val="22"/>
              </w:rPr>
              <w:t>Volz, D.; Bartell, S.; Nair, S; et. al. (2007) Atrazine: Modeling the Potential for Atrazine-Induced Changes in MIdwestern Stream Ecosystems Using the Comprehensive Aquatic Systems Model (CASM): FInal Report. Project Number: T001403/07. Unpublished study prepared by Syngenta Crop Protection and E2 Consulting Engineers, Inc. 152 p.</w:t>
            </w:r>
          </w:p>
        </w:tc>
      </w:tr>
      <w:tr w:rsidR="0069698D" w:rsidRPr="00416C11" w14:paraId="6647A0F8" w14:textId="77777777" w:rsidTr="0069698D">
        <w:trPr>
          <w:tblCellSpacing w:w="0" w:type="dxa"/>
        </w:trPr>
        <w:tc>
          <w:tcPr>
            <w:tcW w:w="0" w:type="auto"/>
            <w:hideMark/>
          </w:tcPr>
          <w:p w14:paraId="6E2FEECC" w14:textId="77777777" w:rsidR="0069698D" w:rsidRPr="00416C11" w:rsidRDefault="0069698D" w:rsidP="0069698D">
            <w:pPr>
              <w:rPr>
                <w:b w:val="0"/>
                <w:bCs w:val="0"/>
                <w:sz w:val="22"/>
                <w:szCs w:val="22"/>
              </w:rPr>
            </w:pPr>
            <w:r w:rsidRPr="00416C11">
              <w:rPr>
                <w:b w:val="0"/>
                <w:bCs w:val="0"/>
                <w:sz w:val="22"/>
                <w:szCs w:val="22"/>
              </w:rPr>
              <w:lastRenderedPageBreak/>
              <w:t>47153500</w:t>
            </w:r>
          </w:p>
        </w:tc>
        <w:tc>
          <w:tcPr>
            <w:tcW w:w="0" w:type="auto"/>
            <w:vAlign w:val="center"/>
            <w:hideMark/>
          </w:tcPr>
          <w:p w14:paraId="3FE8EFE3" w14:textId="77777777" w:rsidR="0069698D" w:rsidRPr="00416C11" w:rsidRDefault="0069698D" w:rsidP="0069698D">
            <w:pPr>
              <w:rPr>
                <w:b w:val="0"/>
                <w:bCs w:val="0"/>
                <w:sz w:val="22"/>
                <w:szCs w:val="22"/>
              </w:rPr>
            </w:pPr>
            <w:r w:rsidRPr="00416C11">
              <w:rPr>
                <w:b w:val="0"/>
                <w:bCs w:val="0"/>
                <w:sz w:val="22"/>
                <w:szCs w:val="22"/>
              </w:rPr>
              <w:t>Syngenta Crop Protection, Inc. (2007) Submission of Exposure and Risk Data in Support of the Reregistration of Atrazine. Transmittal of 1 Study.</w:t>
            </w:r>
          </w:p>
        </w:tc>
      </w:tr>
      <w:tr w:rsidR="0069698D" w:rsidRPr="00416C11" w14:paraId="546655EB" w14:textId="77777777" w:rsidTr="0069698D">
        <w:trPr>
          <w:tblCellSpacing w:w="0" w:type="dxa"/>
        </w:trPr>
        <w:tc>
          <w:tcPr>
            <w:tcW w:w="0" w:type="auto"/>
            <w:hideMark/>
          </w:tcPr>
          <w:p w14:paraId="64F72B33" w14:textId="77777777" w:rsidR="0069698D" w:rsidRPr="00416C11" w:rsidRDefault="0069698D" w:rsidP="0069698D">
            <w:pPr>
              <w:rPr>
                <w:b w:val="0"/>
                <w:bCs w:val="0"/>
                <w:sz w:val="22"/>
                <w:szCs w:val="22"/>
              </w:rPr>
            </w:pPr>
            <w:r w:rsidRPr="00416C11">
              <w:rPr>
                <w:b w:val="0"/>
                <w:bCs w:val="0"/>
                <w:sz w:val="22"/>
                <w:szCs w:val="22"/>
              </w:rPr>
              <w:t>47153501</w:t>
            </w:r>
          </w:p>
        </w:tc>
        <w:tc>
          <w:tcPr>
            <w:tcW w:w="0" w:type="auto"/>
            <w:vAlign w:val="center"/>
            <w:hideMark/>
          </w:tcPr>
          <w:p w14:paraId="79412CF3" w14:textId="77777777" w:rsidR="0069698D" w:rsidRPr="00416C11" w:rsidRDefault="0069698D" w:rsidP="0069698D">
            <w:pPr>
              <w:rPr>
                <w:b w:val="0"/>
                <w:bCs w:val="0"/>
                <w:sz w:val="22"/>
                <w:szCs w:val="22"/>
              </w:rPr>
            </w:pPr>
            <w:r w:rsidRPr="00416C11">
              <w:rPr>
                <w:b w:val="0"/>
                <w:bCs w:val="0"/>
                <w:sz w:val="22"/>
                <w:szCs w:val="22"/>
              </w:rPr>
              <w:t>Hosmer, A.; Kloas, W.; Wolf, J.; et al. (2007) Atrazine: Response of Larval Xenopus laevis to Atrazine Exposure: Assessment of Metamorphosis and Gonadal Morphology: Overview and Comparison of Studies: Final Report. Project Number: T002536/05, 528A/143, 140/096. Unpublished study prepared by Syngenta Crop Protection, Inc., Wildlife International, Ltd. and Experimental Pathology Laboratories. 2327 p.</w:t>
            </w:r>
          </w:p>
        </w:tc>
      </w:tr>
      <w:tr w:rsidR="0069698D" w:rsidRPr="00416C11" w14:paraId="3B49EB1F" w14:textId="77777777" w:rsidTr="0069698D">
        <w:trPr>
          <w:tblCellSpacing w:w="0" w:type="dxa"/>
        </w:trPr>
        <w:tc>
          <w:tcPr>
            <w:tcW w:w="0" w:type="auto"/>
            <w:hideMark/>
          </w:tcPr>
          <w:p w14:paraId="74FB0B15" w14:textId="77777777" w:rsidR="0069698D" w:rsidRPr="00416C11" w:rsidRDefault="0069698D" w:rsidP="0069698D">
            <w:pPr>
              <w:rPr>
                <w:b w:val="0"/>
                <w:bCs w:val="0"/>
                <w:sz w:val="22"/>
                <w:szCs w:val="22"/>
              </w:rPr>
            </w:pPr>
            <w:r w:rsidRPr="00416C11">
              <w:rPr>
                <w:b w:val="0"/>
                <w:bCs w:val="0"/>
                <w:sz w:val="22"/>
                <w:szCs w:val="22"/>
              </w:rPr>
              <w:t>47158600</w:t>
            </w:r>
          </w:p>
        </w:tc>
        <w:tc>
          <w:tcPr>
            <w:tcW w:w="0" w:type="auto"/>
            <w:vAlign w:val="center"/>
            <w:hideMark/>
          </w:tcPr>
          <w:p w14:paraId="5DE5285A" w14:textId="77777777" w:rsidR="0069698D" w:rsidRPr="00416C11" w:rsidRDefault="0069698D" w:rsidP="0069698D">
            <w:pPr>
              <w:rPr>
                <w:b w:val="0"/>
                <w:bCs w:val="0"/>
                <w:sz w:val="22"/>
                <w:szCs w:val="22"/>
              </w:rPr>
            </w:pPr>
            <w:r w:rsidRPr="00416C11">
              <w:rPr>
                <w:b w:val="0"/>
                <w:bCs w:val="0"/>
                <w:sz w:val="22"/>
                <w:szCs w:val="22"/>
              </w:rPr>
              <w:t>Syngenta Crop Protection, Inc. (2007) Submission of Toxicity Data in Support of the Reregistration of the S-Metolachlor and Atrazine Containing Product Bicep Lite II Magnum Herbicide. Transmittal of 6 Studies.</w:t>
            </w:r>
          </w:p>
        </w:tc>
      </w:tr>
      <w:tr w:rsidR="0069698D" w:rsidRPr="00416C11" w14:paraId="35793E57" w14:textId="77777777" w:rsidTr="0069698D">
        <w:trPr>
          <w:tblCellSpacing w:w="0" w:type="dxa"/>
        </w:trPr>
        <w:tc>
          <w:tcPr>
            <w:tcW w:w="0" w:type="auto"/>
            <w:hideMark/>
          </w:tcPr>
          <w:p w14:paraId="1DCDE9B8" w14:textId="77777777" w:rsidR="0069698D" w:rsidRPr="00416C11" w:rsidRDefault="0069698D" w:rsidP="0069698D">
            <w:pPr>
              <w:rPr>
                <w:b w:val="0"/>
                <w:bCs w:val="0"/>
                <w:sz w:val="22"/>
                <w:szCs w:val="22"/>
              </w:rPr>
            </w:pPr>
            <w:r w:rsidRPr="00416C11">
              <w:rPr>
                <w:b w:val="0"/>
                <w:bCs w:val="0"/>
                <w:sz w:val="22"/>
                <w:szCs w:val="22"/>
              </w:rPr>
              <w:t>47164600</w:t>
            </w:r>
          </w:p>
        </w:tc>
        <w:tc>
          <w:tcPr>
            <w:tcW w:w="0" w:type="auto"/>
            <w:vAlign w:val="center"/>
            <w:hideMark/>
          </w:tcPr>
          <w:p w14:paraId="7F8BE911" w14:textId="77777777" w:rsidR="0069698D" w:rsidRPr="00416C11" w:rsidRDefault="0069698D" w:rsidP="0069698D">
            <w:pPr>
              <w:rPr>
                <w:b w:val="0"/>
                <w:bCs w:val="0"/>
                <w:sz w:val="22"/>
                <w:szCs w:val="22"/>
              </w:rPr>
            </w:pPr>
            <w:r w:rsidRPr="00416C11">
              <w:rPr>
                <w:b w:val="0"/>
                <w:bCs w:val="0"/>
                <w:sz w:val="22"/>
                <w:szCs w:val="22"/>
              </w:rPr>
              <w:t>Croplife America (2007) Submission of Environmental Fate and Exposure and Risk Data in Support of the Preservation of the California Red Legged Frog. Transmittal of 2 Studies.</w:t>
            </w:r>
          </w:p>
        </w:tc>
      </w:tr>
      <w:tr w:rsidR="0069698D" w:rsidRPr="00416C11" w14:paraId="09A42D94" w14:textId="77777777" w:rsidTr="0069698D">
        <w:trPr>
          <w:tblCellSpacing w:w="0" w:type="dxa"/>
        </w:trPr>
        <w:tc>
          <w:tcPr>
            <w:tcW w:w="0" w:type="auto"/>
            <w:hideMark/>
          </w:tcPr>
          <w:p w14:paraId="0759718A" w14:textId="77777777" w:rsidR="0069698D" w:rsidRPr="00416C11" w:rsidRDefault="0069698D" w:rsidP="0069698D">
            <w:pPr>
              <w:rPr>
                <w:b w:val="0"/>
                <w:bCs w:val="0"/>
                <w:sz w:val="22"/>
                <w:szCs w:val="22"/>
              </w:rPr>
            </w:pPr>
            <w:r w:rsidRPr="00416C11">
              <w:rPr>
                <w:b w:val="0"/>
                <w:bCs w:val="0"/>
                <w:sz w:val="22"/>
                <w:szCs w:val="22"/>
              </w:rPr>
              <w:t>47164601</w:t>
            </w:r>
          </w:p>
        </w:tc>
        <w:tc>
          <w:tcPr>
            <w:tcW w:w="0" w:type="auto"/>
            <w:vAlign w:val="center"/>
            <w:hideMark/>
          </w:tcPr>
          <w:p w14:paraId="0D657E1F" w14:textId="77777777" w:rsidR="0069698D" w:rsidRPr="00416C11" w:rsidRDefault="0069698D" w:rsidP="0069698D">
            <w:pPr>
              <w:rPr>
                <w:b w:val="0"/>
                <w:bCs w:val="0"/>
                <w:sz w:val="22"/>
                <w:szCs w:val="22"/>
              </w:rPr>
            </w:pPr>
            <w:r w:rsidRPr="00416C11">
              <w:rPr>
                <w:b w:val="0"/>
                <w:bCs w:val="0"/>
                <w:sz w:val="22"/>
                <w:szCs w:val="22"/>
              </w:rPr>
              <w:t>Moore, D.; Breton, R.; Rodney, S.; et al. (2007) Generic Problem Formulation for California Red-Legged Frog. Project Number: 89320, 05232007. Unpublished study prepared by Cantox Environmental Inc. 87 p.</w:t>
            </w:r>
          </w:p>
        </w:tc>
      </w:tr>
      <w:tr w:rsidR="0069698D" w:rsidRPr="00416C11" w14:paraId="7D328583" w14:textId="77777777" w:rsidTr="0069698D">
        <w:trPr>
          <w:tblCellSpacing w:w="0" w:type="dxa"/>
        </w:trPr>
        <w:tc>
          <w:tcPr>
            <w:tcW w:w="0" w:type="auto"/>
            <w:hideMark/>
          </w:tcPr>
          <w:p w14:paraId="7A7530B9" w14:textId="77777777" w:rsidR="0069698D" w:rsidRPr="00416C11" w:rsidRDefault="0069698D" w:rsidP="0069698D">
            <w:pPr>
              <w:rPr>
                <w:b w:val="0"/>
                <w:bCs w:val="0"/>
                <w:sz w:val="22"/>
                <w:szCs w:val="22"/>
              </w:rPr>
            </w:pPr>
            <w:r w:rsidRPr="00416C11">
              <w:rPr>
                <w:b w:val="0"/>
                <w:bCs w:val="0"/>
                <w:sz w:val="22"/>
                <w:szCs w:val="22"/>
              </w:rPr>
              <w:t>47164602</w:t>
            </w:r>
          </w:p>
        </w:tc>
        <w:tc>
          <w:tcPr>
            <w:tcW w:w="0" w:type="auto"/>
            <w:vAlign w:val="center"/>
            <w:hideMark/>
          </w:tcPr>
          <w:p w14:paraId="7CDB1E9E" w14:textId="77777777" w:rsidR="0069698D" w:rsidRPr="00416C11" w:rsidRDefault="0069698D" w:rsidP="0069698D">
            <w:pPr>
              <w:rPr>
                <w:b w:val="0"/>
                <w:bCs w:val="0"/>
                <w:sz w:val="22"/>
                <w:szCs w:val="22"/>
              </w:rPr>
            </w:pPr>
            <w:r w:rsidRPr="00416C11">
              <w:rPr>
                <w:b w:val="0"/>
                <w:bCs w:val="0"/>
                <w:sz w:val="22"/>
                <w:szCs w:val="22"/>
              </w:rPr>
              <w:t>Holmes, C.; Vamshi, R. (2007) Data and Methodology Used for Spatial Analysis of California Red Legged Frog Observations and Proximate Land Cover Characteristics. Project Number: 3152007, WEI/252/03. Unpublished study prepared by Waterborne Environmental, Inc. (WEI). 19 p.</w:t>
            </w:r>
          </w:p>
        </w:tc>
      </w:tr>
      <w:tr w:rsidR="0069698D" w:rsidRPr="00416C11" w14:paraId="2DA6D140" w14:textId="77777777" w:rsidTr="0069698D">
        <w:trPr>
          <w:tblCellSpacing w:w="0" w:type="dxa"/>
        </w:trPr>
        <w:tc>
          <w:tcPr>
            <w:tcW w:w="0" w:type="auto"/>
            <w:hideMark/>
          </w:tcPr>
          <w:p w14:paraId="1638E502" w14:textId="77777777" w:rsidR="0069698D" w:rsidRPr="00416C11" w:rsidRDefault="0069698D" w:rsidP="0069698D">
            <w:pPr>
              <w:rPr>
                <w:b w:val="0"/>
                <w:bCs w:val="0"/>
                <w:sz w:val="22"/>
                <w:szCs w:val="22"/>
              </w:rPr>
            </w:pPr>
            <w:r w:rsidRPr="00416C11">
              <w:rPr>
                <w:b w:val="0"/>
                <w:bCs w:val="0"/>
                <w:sz w:val="22"/>
                <w:szCs w:val="22"/>
              </w:rPr>
              <w:t>47174100</w:t>
            </w:r>
          </w:p>
        </w:tc>
        <w:tc>
          <w:tcPr>
            <w:tcW w:w="0" w:type="auto"/>
            <w:vAlign w:val="center"/>
            <w:hideMark/>
          </w:tcPr>
          <w:p w14:paraId="1FB63F4B" w14:textId="77777777" w:rsidR="0069698D" w:rsidRPr="00416C11" w:rsidRDefault="0069698D" w:rsidP="0069698D">
            <w:pPr>
              <w:rPr>
                <w:b w:val="0"/>
                <w:bCs w:val="0"/>
                <w:sz w:val="22"/>
                <w:szCs w:val="22"/>
              </w:rPr>
            </w:pPr>
            <w:r w:rsidRPr="00416C11">
              <w:rPr>
                <w:b w:val="0"/>
                <w:bCs w:val="0"/>
                <w:sz w:val="22"/>
                <w:szCs w:val="22"/>
              </w:rPr>
              <w:t>Syngenta Crop Protection (2007) Submission of Exposure and Risk Data in Support of the Reregistration of Atrazine. Transmittal of 7 Studies.</w:t>
            </w:r>
          </w:p>
        </w:tc>
      </w:tr>
      <w:tr w:rsidR="0069698D" w:rsidRPr="00416C11" w14:paraId="507C8F85" w14:textId="77777777" w:rsidTr="0069698D">
        <w:trPr>
          <w:tblCellSpacing w:w="0" w:type="dxa"/>
        </w:trPr>
        <w:tc>
          <w:tcPr>
            <w:tcW w:w="0" w:type="auto"/>
            <w:hideMark/>
          </w:tcPr>
          <w:p w14:paraId="73B65625" w14:textId="77777777" w:rsidR="0069698D" w:rsidRPr="00416C11" w:rsidRDefault="0069698D" w:rsidP="0069698D">
            <w:pPr>
              <w:rPr>
                <w:b w:val="0"/>
                <w:bCs w:val="0"/>
                <w:sz w:val="22"/>
                <w:szCs w:val="22"/>
              </w:rPr>
            </w:pPr>
            <w:r w:rsidRPr="00416C11">
              <w:rPr>
                <w:b w:val="0"/>
                <w:bCs w:val="0"/>
                <w:sz w:val="22"/>
                <w:szCs w:val="22"/>
              </w:rPr>
              <w:t>47174101</w:t>
            </w:r>
          </w:p>
        </w:tc>
        <w:tc>
          <w:tcPr>
            <w:tcW w:w="0" w:type="auto"/>
            <w:vAlign w:val="center"/>
            <w:hideMark/>
          </w:tcPr>
          <w:p w14:paraId="3513B7BD" w14:textId="77777777" w:rsidR="0069698D" w:rsidRPr="00416C11" w:rsidRDefault="0069698D" w:rsidP="0069698D">
            <w:pPr>
              <w:rPr>
                <w:b w:val="0"/>
                <w:bCs w:val="0"/>
                <w:sz w:val="22"/>
                <w:szCs w:val="22"/>
              </w:rPr>
            </w:pPr>
            <w:r w:rsidRPr="00416C11">
              <w:rPr>
                <w:b w:val="0"/>
                <w:bCs w:val="0"/>
                <w:sz w:val="22"/>
                <w:szCs w:val="22"/>
              </w:rPr>
              <w:t>Hampton, M.; Prenger, J.; Harbourt, C.; et al. (2007) Atrazine Ecological Exposure Flowing Water Chemical Monitoring Study in Vulnerable Watersheds: Approaches to Assessing Potential Watershed Scale Vulnerability for Atrazine Runoff. Project Number: WEI/242/71, T001508/03. Unpublished study prepared by Waterbourne Environmental, Inc. 103 p.</w:t>
            </w:r>
          </w:p>
        </w:tc>
      </w:tr>
      <w:tr w:rsidR="0069698D" w:rsidRPr="00416C11" w14:paraId="3A944037" w14:textId="77777777" w:rsidTr="0069698D">
        <w:trPr>
          <w:tblCellSpacing w:w="0" w:type="dxa"/>
        </w:trPr>
        <w:tc>
          <w:tcPr>
            <w:tcW w:w="0" w:type="auto"/>
            <w:hideMark/>
          </w:tcPr>
          <w:p w14:paraId="559AD48E" w14:textId="77777777" w:rsidR="0069698D" w:rsidRPr="00416C11" w:rsidRDefault="0069698D" w:rsidP="0069698D">
            <w:pPr>
              <w:rPr>
                <w:b w:val="0"/>
                <w:bCs w:val="0"/>
                <w:sz w:val="22"/>
                <w:szCs w:val="22"/>
              </w:rPr>
            </w:pPr>
            <w:r w:rsidRPr="00416C11">
              <w:rPr>
                <w:b w:val="0"/>
                <w:bCs w:val="0"/>
                <w:sz w:val="22"/>
                <w:szCs w:val="22"/>
              </w:rPr>
              <w:t>47174102</w:t>
            </w:r>
          </w:p>
        </w:tc>
        <w:tc>
          <w:tcPr>
            <w:tcW w:w="0" w:type="auto"/>
            <w:vAlign w:val="center"/>
            <w:hideMark/>
          </w:tcPr>
          <w:p w14:paraId="2FD9335D" w14:textId="77777777" w:rsidR="0069698D" w:rsidRPr="00416C11" w:rsidRDefault="0069698D" w:rsidP="0069698D">
            <w:pPr>
              <w:rPr>
                <w:b w:val="0"/>
                <w:bCs w:val="0"/>
                <w:sz w:val="22"/>
                <w:szCs w:val="22"/>
              </w:rPr>
            </w:pPr>
            <w:r w:rsidRPr="00416C11">
              <w:rPr>
                <w:b w:val="0"/>
                <w:bCs w:val="0"/>
                <w:sz w:val="22"/>
                <w:szCs w:val="22"/>
              </w:rPr>
              <w:t>Hampton, M.; Burnett, G.; Carver, L.; et al. (2007) Atrazine: 2007 Interim Report-2004-2006 Data Overview- Atrazine Ecological Exposure Flowing Water Chemical Monitoring In Vulnerable Watersheds: Interim Report. Project Number: T001508/03, WEI/242/71, 2K4/901/1508/03. Unpublished study prepared by Waterborne Environmental, Inc. (WEI) and ADPEN Laboratories, Inc. 318 p.</w:t>
            </w:r>
          </w:p>
        </w:tc>
      </w:tr>
      <w:tr w:rsidR="0069698D" w:rsidRPr="00416C11" w14:paraId="7BA73251" w14:textId="77777777" w:rsidTr="0069698D">
        <w:trPr>
          <w:tblCellSpacing w:w="0" w:type="dxa"/>
        </w:trPr>
        <w:tc>
          <w:tcPr>
            <w:tcW w:w="0" w:type="auto"/>
            <w:hideMark/>
          </w:tcPr>
          <w:p w14:paraId="6470581E" w14:textId="77777777" w:rsidR="0069698D" w:rsidRPr="00416C11" w:rsidRDefault="0069698D" w:rsidP="0069698D">
            <w:pPr>
              <w:rPr>
                <w:b w:val="0"/>
                <w:bCs w:val="0"/>
                <w:sz w:val="22"/>
                <w:szCs w:val="22"/>
              </w:rPr>
            </w:pPr>
            <w:r w:rsidRPr="00416C11">
              <w:rPr>
                <w:b w:val="0"/>
                <w:bCs w:val="0"/>
                <w:sz w:val="22"/>
                <w:szCs w:val="22"/>
              </w:rPr>
              <w:t>47174103</w:t>
            </w:r>
          </w:p>
        </w:tc>
        <w:tc>
          <w:tcPr>
            <w:tcW w:w="0" w:type="auto"/>
            <w:vAlign w:val="center"/>
            <w:hideMark/>
          </w:tcPr>
          <w:p w14:paraId="44F16472" w14:textId="77777777" w:rsidR="0069698D" w:rsidRPr="00416C11" w:rsidRDefault="0069698D" w:rsidP="0069698D">
            <w:pPr>
              <w:rPr>
                <w:b w:val="0"/>
                <w:bCs w:val="0"/>
                <w:sz w:val="22"/>
                <w:szCs w:val="22"/>
              </w:rPr>
            </w:pPr>
            <w:r w:rsidRPr="00416C11">
              <w:rPr>
                <w:b w:val="0"/>
                <w:bCs w:val="0"/>
                <w:sz w:val="22"/>
                <w:szCs w:val="22"/>
              </w:rPr>
              <w:t>Volz, D.; Bartell, S.; Nair, S.; et al. (2007) Modeling the Potential for Atrazine-Induced Changes in Midwestern Stream Ecosystems Using the Comprehensive Aquatic Systems Model (CASM): Final Report. Project Number: T001403/07. Unpublished study prepared by Syngenta Crop Protection and E2 Consulting Engineers, Inc. 152 p.</w:t>
            </w:r>
          </w:p>
        </w:tc>
      </w:tr>
      <w:tr w:rsidR="0069698D" w:rsidRPr="00416C11" w14:paraId="7E30860A" w14:textId="77777777" w:rsidTr="0069698D">
        <w:trPr>
          <w:tblCellSpacing w:w="0" w:type="dxa"/>
        </w:trPr>
        <w:tc>
          <w:tcPr>
            <w:tcW w:w="0" w:type="auto"/>
            <w:hideMark/>
          </w:tcPr>
          <w:p w14:paraId="58424383" w14:textId="77777777" w:rsidR="0069698D" w:rsidRPr="00416C11" w:rsidRDefault="0069698D" w:rsidP="0069698D">
            <w:pPr>
              <w:rPr>
                <w:b w:val="0"/>
                <w:bCs w:val="0"/>
                <w:sz w:val="22"/>
                <w:szCs w:val="22"/>
              </w:rPr>
            </w:pPr>
            <w:r w:rsidRPr="00416C11">
              <w:rPr>
                <w:b w:val="0"/>
                <w:bCs w:val="0"/>
                <w:sz w:val="22"/>
                <w:szCs w:val="22"/>
              </w:rPr>
              <w:t>47174104</w:t>
            </w:r>
          </w:p>
        </w:tc>
        <w:tc>
          <w:tcPr>
            <w:tcW w:w="0" w:type="auto"/>
            <w:vAlign w:val="center"/>
            <w:hideMark/>
          </w:tcPr>
          <w:p w14:paraId="0124DCA0" w14:textId="77777777" w:rsidR="0069698D" w:rsidRPr="00416C11" w:rsidRDefault="0069698D" w:rsidP="0069698D">
            <w:pPr>
              <w:rPr>
                <w:b w:val="0"/>
                <w:bCs w:val="0"/>
                <w:sz w:val="22"/>
                <w:szCs w:val="22"/>
              </w:rPr>
            </w:pPr>
            <w:r w:rsidRPr="00416C11">
              <w:rPr>
                <w:b w:val="0"/>
                <w:bCs w:val="0"/>
                <w:sz w:val="22"/>
                <w:szCs w:val="22"/>
              </w:rPr>
              <w:t xml:space="preserve">Hampton, M.; Harbourt, C; Trask, J.; et al. (2007) Atrazine Ecological Flowing Water Chemical Monitoring Study in Vulnerable Watersheds: Investigation of MO-01 and MO-02 Watersheds and Their Water Quality Characteristics. Project Number: </w:t>
            </w:r>
            <w:r w:rsidRPr="00416C11">
              <w:rPr>
                <w:b w:val="0"/>
                <w:bCs w:val="0"/>
                <w:sz w:val="22"/>
                <w:szCs w:val="22"/>
              </w:rPr>
              <w:lastRenderedPageBreak/>
              <w:t>WEI/242/71, T001508/03. Unpublished study prepared by Waterborne Environmental, Inc. (WEI). 288 p.</w:t>
            </w:r>
          </w:p>
        </w:tc>
      </w:tr>
      <w:tr w:rsidR="0069698D" w:rsidRPr="00416C11" w14:paraId="3BFE52A4" w14:textId="77777777" w:rsidTr="0069698D">
        <w:trPr>
          <w:tblCellSpacing w:w="0" w:type="dxa"/>
        </w:trPr>
        <w:tc>
          <w:tcPr>
            <w:tcW w:w="0" w:type="auto"/>
            <w:hideMark/>
          </w:tcPr>
          <w:p w14:paraId="26933C60" w14:textId="77777777" w:rsidR="0069698D" w:rsidRPr="00416C11" w:rsidRDefault="0069698D" w:rsidP="0069698D">
            <w:pPr>
              <w:rPr>
                <w:b w:val="0"/>
                <w:bCs w:val="0"/>
                <w:sz w:val="22"/>
                <w:szCs w:val="22"/>
              </w:rPr>
            </w:pPr>
            <w:r w:rsidRPr="00416C11">
              <w:rPr>
                <w:b w:val="0"/>
                <w:bCs w:val="0"/>
                <w:sz w:val="22"/>
                <w:szCs w:val="22"/>
              </w:rPr>
              <w:lastRenderedPageBreak/>
              <w:t>47174105</w:t>
            </w:r>
          </w:p>
        </w:tc>
        <w:tc>
          <w:tcPr>
            <w:tcW w:w="0" w:type="auto"/>
            <w:vAlign w:val="center"/>
            <w:hideMark/>
          </w:tcPr>
          <w:p w14:paraId="797FEEEF" w14:textId="77777777" w:rsidR="0069698D" w:rsidRPr="00416C11" w:rsidRDefault="0069698D" w:rsidP="0069698D">
            <w:pPr>
              <w:rPr>
                <w:b w:val="0"/>
                <w:bCs w:val="0"/>
                <w:sz w:val="22"/>
                <w:szCs w:val="22"/>
              </w:rPr>
            </w:pPr>
            <w:r w:rsidRPr="00416C11">
              <w:rPr>
                <w:b w:val="0"/>
                <w:bCs w:val="0"/>
                <w:sz w:val="22"/>
                <w:szCs w:val="22"/>
              </w:rPr>
              <w:t>Volz, D. (2007) Uncertainty Analysis of Micro- and Mesocosm Studies Used to Establish a Level-of-Concern for Midwestern Stream CASM_Atrazine Modeling. Project Number: T001760/07. Unpublished study prepared by Syngenta Crop Protection. 41 p.</w:t>
            </w:r>
          </w:p>
        </w:tc>
      </w:tr>
      <w:tr w:rsidR="0069698D" w:rsidRPr="00416C11" w14:paraId="642879F2" w14:textId="77777777" w:rsidTr="0069698D">
        <w:trPr>
          <w:tblCellSpacing w:w="0" w:type="dxa"/>
        </w:trPr>
        <w:tc>
          <w:tcPr>
            <w:tcW w:w="0" w:type="auto"/>
            <w:hideMark/>
          </w:tcPr>
          <w:p w14:paraId="26B53552" w14:textId="77777777" w:rsidR="0069698D" w:rsidRPr="00416C11" w:rsidRDefault="0069698D" w:rsidP="0069698D">
            <w:pPr>
              <w:rPr>
                <w:b w:val="0"/>
                <w:bCs w:val="0"/>
                <w:sz w:val="22"/>
                <w:szCs w:val="22"/>
              </w:rPr>
            </w:pPr>
            <w:r w:rsidRPr="00416C11">
              <w:rPr>
                <w:b w:val="0"/>
                <w:bCs w:val="0"/>
                <w:sz w:val="22"/>
                <w:szCs w:val="22"/>
              </w:rPr>
              <w:t>47174106</w:t>
            </w:r>
          </w:p>
        </w:tc>
        <w:tc>
          <w:tcPr>
            <w:tcW w:w="0" w:type="auto"/>
            <w:vAlign w:val="center"/>
            <w:hideMark/>
          </w:tcPr>
          <w:p w14:paraId="10CB592B" w14:textId="77777777" w:rsidR="0069698D" w:rsidRPr="00416C11" w:rsidRDefault="0069698D" w:rsidP="0069698D">
            <w:pPr>
              <w:rPr>
                <w:b w:val="0"/>
                <w:bCs w:val="0"/>
                <w:sz w:val="22"/>
                <w:szCs w:val="22"/>
              </w:rPr>
            </w:pPr>
            <w:r w:rsidRPr="00416C11">
              <w:rPr>
                <w:b w:val="0"/>
                <w:bCs w:val="0"/>
                <w:sz w:val="22"/>
                <w:szCs w:val="22"/>
              </w:rPr>
              <w:t>Miller, P.; Hoogeweg, C.; Prenger, J.; et al. (2007) Atrazine Ecological Exposure Flowing Water Chemical Monitoring Study in Vulnerable Watersheds: MLRA 113- Central Claypan Area-Soils and Water Quality. Project Number: WEI/242/71, T001508/03. Unpublished study prepared by Waterborne Environmental, Inc. (WEI). 123 p.</w:t>
            </w:r>
          </w:p>
        </w:tc>
      </w:tr>
      <w:tr w:rsidR="0069698D" w:rsidRPr="00416C11" w14:paraId="325D85C2" w14:textId="77777777" w:rsidTr="0069698D">
        <w:trPr>
          <w:tblCellSpacing w:w="0" w:type="dxa"/>
        </w:trPr>
        <w:tc>
          <w:tcPr>
            <w:tcW w:w="0" w:type="auto"/>
            <w:hideMark/>
          </w:tcPr>
          <w:p w14:paraId="7FDB2302" w14:textId="77777777" w:rsidR="0069698D" w:rsidRPr="00416C11" w:rsidRDefault="0069698D" w:rsidP="0069698D">
            <w:pPr>
              <w:rPr>
                <w:b w:val="0"/>
                <w:bCs w:val="0"/>
                <w:sz w:val="22"/>
                <w:szCs w:val="22"/>
              </w:rPr>
            </w:pPr>
            <w:r w:rsidRPr="00416C11">
              <w:rPr>
                <w:b w:val="0"/>
                <w:bCs w:val="0"/>
                <w:sz w:val="22"/>
                <w:szCs w:val="22"/>
              </w:rPr>
              <w:t>47174107</w:t>
            </w:r>
          </w:p>
        </w:tc>
        <w:tc>
          <w:tcPr>
            <w:tcW w:w="0" w:type="auto"/>
            <w:vAlign w:val="center"/>
            <w:hideMark/>
          </w:tcPr>
          <w:p w14:paraId="14DB0BB9" w14:textId="77777777" w:rsidR="0069698D" w:rsidRPr="00416C11" w:rsidRDefault="0069698D" w:rsidP="0069698D">
            <w:pPr>
              <w:rPr>
                <w:b w:val="0"/>
                <w:bCs w:val="0"/>
                <w:sz w:val="22"/>
                <w:szCs w:val="22"/>
              </w:rPr>
            </w:pPr>
            <w:r w:rsidRPr="00416C11">
              <w:rPr>
                <w:b w:val="0"/>
                <w:bCs w:val="0"/>
                <w:sz w:val="22"/>
                <w:szCs w:val="22"/>
              </w:rPr>
              <w:t>Hendley, P.; Hampton, M.; Harbourt, C.; et al. (2007) Atrazine Ecological Exposure Flowing Water Chemical Monitoring Study in Vulnerable Watersheds: Data Assessment and Interpretation. Project Number: WEI/242/71, T001508/03. Unpublished study prepared by Waterborne Environmental, Inc. (WEI). 207 p.</w:t>
            </w:r>
          </w:p>
        </w:tc>
      </w:tr>
      <w:tr w:rsidR="0069698D" w:rsidRPr="00416C11" w14:paraId="3F1B1495" w14:textId="77777777" w:rsidTr="0069698D">
        <w:trPr>
          <w:tblCellSpacing w:w="0" w:type="dxa"/>
        </w:trPr>
        <w:tc>
          <w:tcPr>
            <w:tcW w:w="0" w:type="auto"/>
            <w:hideMark/>
          </w:tcPr>
          <w:p w14:paraId="48E13D3E" w14:textId="77777777" w:rsidR="0069698D" w:rsidRPr="00416C11" w:rsidRDefault="0069698D" w:rsidP="0069698D">
            <w:pPr>
              <w:rPr>
                <w:b w:val="0"/>
                <w:bCs w:val="0"/>
                <w:sz w:val="22"/>
                <w:szCs w:val="22"/>
              </w:rPr>
            </w:pPr>
            <w:r w:rsidRPr="00416C11">
              <w:rPr>
                <w:b w:val="0"/>
                <w:bCs w:val="0"/>
                <w:sz w:val="22"/>
                <w:szCs w:val="22"/>
              </w:rPr>
              <w:t>47202000</w:t>
            </w:r>
          </w:p>
        </w:tc>
        <w:tc>
          <w:tcPr>
            <w:tcW w:w="0" w:type="auto"/>
            <w:vAlign w:val="center"/>
            <w:hideMark/>
          </w:tcPr>
          <w:p w14:paraId="03F73E3B" w14:textId="77777777" w:rsidR="0069698D" w:rsidRPr="00416C11" w:rsidRDefault="0069698D" w:rsidP="0069698D">
            <w:pPr>
              <w:rPr>
                <w:b w:val="0"/>
                <w:bCs w:val="0"/>
                <w:sz w:val="22"/>
                <w:szCs w:val="22"/>
              </w:rPr>
            </w:pPr>
            <w:r w:rsidRPr="00416C11">
              <w:rPr>
                <w:b w:val="0"/>
                <w:bCs w:val="0"/>
                <w:sz w:val="22"/>
                <w:szCs w:val="22"/>
              </w:rPr>
              <w:t>Syngenta Crop Protection, Inc. (2007) Submission of Environmental Fate Data in Support of the Reregistration of Atrazine. Transmittal of 1 Study.</w:t>
            </w:r>
          </w:p>
        </w:tc>
      </w:tr>
      <w:tr w:rsidR="0069698D" w:rsidRPr="00416C11" w14:paraId="3490F216" w14:textId="77777777" w:rsidTr="0069698D">
        <w:trPr>
          <w:tblCellSpacing w:w="0" w:type="dxa"/>
        </w:trPr>
        <w:tc>
          <w:tcPr>
            <w:tcW w:w="0" w:type="auto"/>
            <w:hideMark/>
          </w:tcPr>
          <w:p w14:paraId="0CF165FC" w14:textId="77777777" w:rsidR="0069698D" w:rsidRPr="00416C11" w:rsidRDefault="0069698D" w:rsidP="0069698D">
            <w:pPr>
              <w:rPr>
                <w:b w:val="0"/>
                <w:bCs w:val="0"/>
                <w:sz w:val="22"/>
                <w:szCs w:val="22"/>
              </w:rPr>
            </w:pPr>
            <w:r w:rsidRPr="00416C11">
              <w:rPr>
                <w:b w:val="0"/>
                <w:bCs w:val="0"/>
                <w:sz w:val="22"/>
                <w:szCs w:val="22"/>
              </w:rPr>
              <w:t>47202001</w:t>
            </w:r>
          </w:p>
        </w:tc>
        <w:tc>
          <w:tcPr>
            <w:tcW w:w="0" w:type="auto"/>
            <w:vAlign w:val="center"/>
            <w:hideMark/>
          </w:tcPr>
          <w:p w14:paraId="23E21D76" w14:textId="77777777" w:rsidR="0069698D" w:rsidRPr="00416C11" w:rsidRDefault="0069698D" w:rsidP="0069698D">
            <w:pPr>
              <w:rPr>
                <w:b w:val="0"/>
                <w:bCs w:val="0"/>
                <w:sz w:val="22"/>
                <w:szCs w:val="22"/>
              </w:rPr>
            </w:pPr>
            <w:r w:rsidRPr="00416C11">
              <w:rPr>
                <w:b w:val="0"/>
                <w:bCs w:val="0"/>
                <w:sz w:val="22"/>
                <w:szCs w:val="22"/>
              </w:rPr>
              <w:t>Snyder, N.; Harbourt, C.; Miller, P.; et. al. (2007) Atrazine Ecological Exposure Flowing Water Chemical Monitoring Study in Vulnerable Watersheds: Analysis of Chemograph Behavior Between Grab Samples - Measurement and Hybrid PRZM Approaches. Project Number: WEI/242/71, T001508/03. Unpublished study prepared by Waterborne Environmental Inc. 211 p.</w:t>
            </w:r>
          </w:p>
        </w:tc>
      </w:tr>
      <w:tr w:rsidR="0069698D" w:rsidRPr="00416C11" w14:paraId="573AC691" w14:textId="77777777" w:rsidTr="0069698D">
        <w:trPr>
          <w:tblCellSpacing w:w="0" w:type="dxa"/>
        </w:trPr>
        <w:tc>
          <w:tcPr>
            <w:tcW w:w="0" w:type="auto"/>
            <w:hideMark/>
          </w:tcPr>
          <w:p w14:paraId="37A41501" w14:textId="77777777" w:rsidR="0069698D" w:rsidRPr="00416C11" w:rsidRDefault="0069698D" w:rsidP="0069698D">
            <w:pPr>
              <w:rPr>
                <w:b w:val="0"/>
                <w:bCs w:val="0"/>
                <w:sz w:val="22"/>
                <w:szCs w:val="22"/>
              </w:rPr>
            </w:pPr>
            <w:r w:rsidRPr="00416C11">
              <w:rPr>
                <w:b w:val="0"/>
                <w:bCs w:val="0"/>
                <w:sz w:val="22"/>
                <w:szCs w:val="22"/>
              </w:rPr>
              <w:t>47204400</w:t>
            </w:r>
          </w:p>
        </w:tc>
        <w:tc>
          <w:tcPr>
            <w:tcW w:w="0" w:type="auto"/>
            <w:vAlign w:val="center"/>
            <w:hideMark/>
          </w:tcPr>
          <w:p w14:paraId="2CC68721" w14:textId="77777777" w:rsidR="0069698D" w:rsidRPr="00416C11" w:rsidRDefault="0069698D" w:rsidP="0069698D">
            <w:pPr>
              <w:rPr>
                <w:b w:val="0"/>
                <w:bCs w:val="0"/>
                <w:sz w:val="22"/>
                <w:szCs w:val="22"/>
              </w:rPr>
            </w:pPr>
            <w:r w:rsidRPr="00416C11">
              <w:rPr>
                <w:b w:val="0"/>
                <w:bCs w:val="0"/>
                <w:sz w:val="22"/>
                <w:szCs w:val="22"/>
              </w:rPr>
              <w:t>Syngenta Crop Protection Inc. (2007) Submission of Exposure and Risk and Toxicity Data in Support of the Registration of Atrazine. Transmittal of 1 Study.</w:t>
            </w:r>
          </w:p>
        </w:tc>
      </w:tr>
      <w:tr w:rsidR="0069698D" w:rsidRPr="00416C11" w14:paraId="373511BE" w14:textId="77777777" w:rsidTr="0069698D">
        <w:trPr>
          <w:tblCellSpacing w:w="0" w:type="dxa"/>
        </w:trPr>
        <w:tc>
          <w:tcPr>
            <w:tcW w:w="0" w:type="auto"/>
            <w:hideMark/>
          </w:tcPr>
          <w:p w14:paraId="04E090C1" w14:textId="77777777" w:rsidR="0069698D" w:rsidRPr="00416C11" w:rsidRDefault="0069698D" w:rsidP="0069698D">
            <w:pPr>
              <w:rPr>
                <w:b w:val="0"/>
                <w:bCs w:val="0"/>
                <w:sz w:val="22"/>
                <w:szCs w:val="22"/>
              </w:rPr>
            </w:pPr>
            <w:r w:rsidRPr="00416C11">
              <w:rPr>
                <w:b w:val="0"/>
                <w:bCs w:val="0"/>
                <w:sz w:val="22"/>
                <w:szCs w:val="22"/>
              </w:rPr>
              <w:t>47204401</w:t>
            </w:r>
          </w:p>
        </w:tc>
        <w:tc>
          <w:tcPr>
            <w:tcW w:w="0" w:type="auto"/>
            <w:vAlign w:val="center"/>
            <w:hideMark/>
          </w:tcPr>
          <w:p w14:paraId="361DFB0E" w14:textId="77777777" w:rsidR="0069698D" w:rsidRPr="00416C11" w:rsidRDefault="0069698D" w:rsidP="0069698D">
            <w:pPr>
              <w:rPr>
                <w:b w:val="0"/>
                <w:bCs w:val="0"/>
                <w:sz w:val="22"/>
                <w:szCs w:val="22"/>
              </w:rPr>
            </w:pPr>
            <w:r w:rsidRPr="00416C11">
              <w:rPr>
                <w:b w:val="0"/>
                <w:bCs w:val="0"/>
                <w:sz w:val="22"/>
                <w:szCs w:val="22"/>
              </w:rPr>
              <w:t>Gross, T. (2007) Characterization of Atrazine Exposures and Potential Effects for Amphibians Inhabiting Sugarcane Dominated Ecosystems in Florida: Final Report. Project Number: UFL/03, 1312/02. Unpublished study prepared by Ecotoxicology Laboratory Florida. 88 p.</w:t>
            </w:r>
          </w:p>
        </w:tc>
      </w:tr>
      <w:tr w:rsidR="0069698D" w:rsidRPr="00416C11" w14:paraId="36AB616F" w14:textId="77777777" w:rsidTr="0069698D">
        <w:trPr>
          <w:tblCellSpacing w:w="0" w:type="dxa"/>
        </w:trPr>
        <w:tc>
          <w:tcPr>
            <w:tcW w:w="0" w:type="auto"/>
            <w:hideMark/>
          </w:tcPr>
          <w:p w14:paraId="09F66EB5" w14:textId="77777777" w:rsidR="0069698D" w:rsidRPr="00416C11" w:rsidRDefault="0069698D" w:rsidP="0069698D">
            <w:pPr>
              <w:rPr>
                <w:b w:val="0"/>
                <w:bCs w:val="0"/>
                <w:sz w:val="22"/>
                <w:szCs w:val="22"/>
              </w:rPr>
            </w:pPr>
            <w:r w:rsidRPr="00416C11">
              <w:rPr>
                <w:b w:val="0"/>
                <w:bCs w:val="0"/>
                <w:sz w:val="22"/>
                <w:szCs w:val="22"/>
              </w:rPr>
              <w:t>47204500</w:t>
            </w:r>
          </w:p>
        </w:tc>
        <w:tc>
          <w:tcPr>
            <w:tcW w:w="0" w:type="auto"/>
            <w:vAlign w:val="center"/>
            <w:hideMark/>
          </w:tcPr>
          <w:p w14:paraId="4E01D092" w14:textId="77777777" w:rsidR="0069698D" w:rsidRPr="00416C11" w:rsidRDefault="0069698D" w:rsidP="0069698D">
            <w:pPr>
              <w:rPr>
                <w:b w:val="0"/>
                <w:bCs w:val="0"/>
                <w:sz w:val="22"/>
                <w:szCs w:val="22"/>
              </w:rPr>
            </w:pPr>
            <w:r w:rsidRPr="00416C11">
              <w:rPr>
                <w:b w:val="0"/>
                <w:bCs w:val="0"/>
                <w:sz w:val="22"/>
                <w:szCs w:val="22"/>
              </w:rPr>
              <w:t>Syngenta Crop Protection, Inc. (2007) Submission of Toxicity Data in Support of the Reregistration of Atrazine. Transmittal of 1 Study.</w:t>
            </w:r>
          </w:p>
        </w:tc>
      </w:tr>
      <w:tr w:rsidR="0069698D" w:rsidRPr="00416C11" w14:paraId="5E32C707" w14:textId="77777777" w:rsidTr="0069698D">
        <w:trPr>
          <w:tblCellSpacing w:w="0" w:type="dxa"/>
        </w:trPr>
        <w:tc>
          <w:tcPr>
            <w:tcW w:w="0" w:type="auto"/>
            <w:hideMark/>
          </w:tcPr>
          <w:p w14:paraId="67C5A47B" w14:textId="77777777" w:rsidR="0069698D" w:rsidRPr="00416C11" w:rsidRDefault="0069698D" w:rsidP="0069698D">
            <w:pPr>
              <w:rPr>
                <w:b w:val="0"/>
                <w:bCs w:val="0"/>
                <w:sz w:val="22"/>
                <w:szCs w:val="22"/>
              </w:rPr>
            </w:pPr>
            <w:r w:rsidRPr="00416C11">
              <w:rPr>
                <w:b w:val="0"/>
                <w:bCs w:val="0"/>
                <w:sz w:val="22"/>
                <w:szCs w:val="22"/>
              </w:rPr>
              <w:t>47204501</w:t>
            </w:r>
          </w:p>
        </w:tc>
        <w:tc>
          <w:tcPr>
            <w:tcW w:w="0" w:type="auto"/>
            <w:vAlign w:val="center"/>
            <w:hideMark/>
          </w:tcPr>
          <w:p w14:paraId="2443F5A0" w14:textId="77777777" w:rsidR="0069698D" w:rsidRPr="00416C11" w:rsidRDefault="0069698D" w:rsidP="0069698D">
            <w:pPr>
              <w:rPr>
                <w:b w:val="0"/>
                <w:bCs w:val="0"/>
                <w:sz w:val="22"/>
                <w:szCs w:val="22"/>
              </w:rPr>
            </w:pPr>
            <w:r w:rsidRPr="00416C11">
              <w:rPr>
                <w:b w:val="0"/>
                <w:bCs w:val="0"/>
                <w:sz w:val="22"/>
                <w:szCs w:val="22"/>
              </w:rPr>
              <w:t>Smith, E.; Anderson, T.; Crabtree, C.; et. al. (2007) Atrazine: Reproductive Characteristics in American Bullfrogs (Rana catesbeiana) Collected from Agricultural and Non-Agricultural Areas in Southern Iowa (Supplemental to MRID 45867705): Final Report. Project Number: T001311/02, TTU/02. Unpublished study prepared by Texas Tech University Health Sciences Center, North-West University, and University of Saskatchewan. 55 p.</w:t>
            </w:r>
          </w:p>
        </w:tc>
      </w:tr>
      <w:tr w:rsidR="0069698D" w:rsidRPr="00416C11" w14:paraId="19AF16B6" w14:textId="77777777" w:rsidTr="0069698D">
        <w:trPr>
          <w:tblCellSpacing w:w="0" w:type="dxa"/>
        </w:trPr>
        <w:tc>
          <w:tcPr>
            <w:tcW w:w="0" w:type="auto"/>
            <w:hideMark/>
          </w:tcPr>
          <w:p w14:paraId="5D0A3175" w14:textId="77777777" w:rsidR="0069698D" w:rsidRPr="00416C11" w:rsidRDefault="0069698D" w:rsidP="0069698D">
            <w:pPr>
              <w:rPr>
                <w:b w:val="0"/>
                <w:bCs w:val="0"/>
                <w:sz w:val="22"/>
                <w:szCs w:val="22"/>
              </w:rPr>
            </w:pPr>
            <w:r w:rsidRPr="00416C11">
              <w:rPr>
                <w:b w:val="0"/>
                <w:bCs w:val="0"/>
                <w:sz w:val="22"/>
                <w:szCs w:val="22"/>
              </w:rPr>
              <w:t>47256100</w:t>
            </w:r>
          </w:p>
        </w:tc>
        <w:tc>
          <w:tcPr>
            <w:tcW w:w="0" w:type="auto"/>
            <w:vAlign w:val="center"/>
            <w:hideMark/>
          </w:tcPr>
          <w:p w14:paraId="6B182E24" w14:textId="77777777" w:rsidR="0069698D" w:rsidRPr="00416C11" w:rsidRDefault="0069698D" w:rsidP="0069698D">
            <w:pPr>
              <w:rPr>
                <w:b w:val="0"/>
                <w:bCs w:val="0"/>
                <w:sz w:val="22"/>
                <w:szCs w:val="22"/>
              </w:rPr>
            </w:pPr>
            <w:r w:rsidRPr="00416C11">
              <w:rPr>
                <w:b w:val="0"/>
                <w:bCs w:val="0"/>
                <w:sz w:val="22"/>
                <w:szCs w:val="22"/>
              </w:rPr>
              <w:t>Syngenta Crop Protection Inc. (2007) Submission of Toxicity Data in Support of the Reregistration of Atrazine. Transmittal of 1 Study.</w:t>
            </w:r>
          </w:p>
        </w:tc>
      </w:tr>
      <w:tr w:rsidR="0069698D" w:rsidRPr="00416C11" w14:paraId="139EBB92" w14:textId="77777777" w:rsidTr="0069698D">
        <w:trPr>
          <w:tblCellSpacing w:w="0" w:type="dxa"/>
        </w:trPr>
        <w:tc>
          <w:tcPr>
            <w:tcW w:w="0" w:type="auto"/>
            <w:hideMark/>
          </w:tcPr>
          <w:p w14:paraId="6D0712DD" w14:textId="77777777" w:rsidR="0069698D" w:rsidRPr="00416C11" w:rsidRDefault="0069698D" w:rsidP="0069698D">
            <w:pPr>
              <w:rPr>
                <w:b w:val="0"/>
                <w:bCs w:val="0"/>
                <w:sz w:val="22"/>
                <w:szCs w:val="22"/>
              </w:rPr>
            </w:pPr>
            <w:r w:rsidRPr="00416C11">
              <w:rPr>
                <w:b w:val="0"/>
                <w:bCs w:val="0"/>
                <w:sz w:val="22"/>
                <w:szCs w:val="22"/>
              </w:rPr>
              <w:lastRenderedPageBreak/>
              <w:t>47295000</w:t>
            </w:r>
          </w:p>
        </w:tc>
        <w:tc>
          <w:tcPr>
            <w:tcW w:w="0" w:type="auto"/>
            <w:vAlign w:val="center"/>
            <w:hideMark/>
          </w:tcPr>
          <w:p w14:paraId="436BA4D1" w14:textId="77777777" w:rsidR="0069698D" w:rsidRPr="00416C11" w:rsidRDefault="0069698D" w:rsidP="0069698D">
            <w:pPr>
              <w:rPr>
                <w:b w:val="0"/>
                <w:bCs w:val="0"/>
                <w:sz w:val="22"/>
                <w:szCs w:val="22"/>
              </w:rPr>
            </w:pPr>
            <w:r w:rsidRPr="00416C11">
              <w:rPr>
                <w:b w:val="0"/>
                <w:bCs w:val="0"/>
                <w:sz w:val="22"/>
                <w:szCs w:val="22"/>
              </w:rPr>
              <w:t>Syngenta Crop Protection Inc. (2007) Submission of Exposure and Risk and Toxicity Data in Support of the Reregistration of Atrazine. Transmittal of 2 Studies.</w:t>
            </w:r>
          </w:p>
        </w:tc>
      </w:tr>
      <w:tr w:rsidR="0069698D" w:rsidRPr="00416C11" w14:paraId="43F28F13" w14:textId="77777777" w:rsidTr="0069698D">
        <w:trPr>
          <w:tblCellSpacing w:w="0" w:type="dxa"/>
        </w:trPr>
        <w:tc>
          <w:tcPr>
            <w:tcW w:w="0" w:type="auto"/>
            <w:hideMark/>
          </w:tcPr>
          <w:p w14:paraId="4B8E9B1E" w14:textId="77777777" w:rsidR="0069698D" w:rsidRPr="00416C11" w:rsidRDefault="0069698D" w:rsidP="0069698D">
            <w:pPr>
              <w:rPr>
                <w:b w:val="0"/>
                <w:bCs w:val="0"/>
                <w:sz w:val="22"/>
                <w:szCs w:val="22"/>
              </w:rPr>
            </w:pPr>
            <w:r w:rsidRPr="00416C11">
              <w:rPr>
                <w:b w:val="0"/>
                <w:bCs w:val="0"/>
                <w:sz w:val="22"/>
                <w:szCs w:val="22"/>
              </w:rPr>
              <w:t>47295001</w:t>
            </w:r>
          </w:p>
        </w:tc>
        <w:tc>
          <w:tcPr>
            <w:tcW w:w="0" w:type="auto"/>
            <w:vAlign w:val="center"/>
            <w:hideMark/>
          </w:tcPr>
          <w:p w14:paraId="38E1A7E3" w14:textId="77777777" w:rsidR="0069698D" w:rsidRPr="00416C11" w:rsidRDefault="0069698D" w:rsidP="0069698D">
            <w:pPr>
              <w:rPr>
                <w:b w:val="0"/>
                <w:bCs w:val="0"/>
                <w:sz w:val="22"/>
                <w:szCs w:val="22"/>
              </w:rPr>
            </w:pPr>
            <w:r w:rsidRPr="00416C11">
              <w:rPr>
                <w:b w:val="0"/>
                <w:bCs w:val="0"/>
                <w:sz w:val="22"/>
                <w:szCs w:val="22"/>
              </w:rPr>
              <w:t>Hoberg, J. (2007) The Toxicity of Atrazine to the Freshwater Macrophyte Elodea canadensis at Three Light Intensities for 14 Days: Final Report. Project Number: 1781/6691, T000308/07. Unpublished study prepared by Springborn Smithers Laboratories. 96 p.</w:t>
            </w:r>
          </w:p>
        </w:tc>
      </w:tr>
      <w:tr w:rsidR="0069698D" w:rsidRPr="00416C11" w14:paraId="766CF9BC" w14:textId="77777777" w:rsidTr="0069698D">
        <w:trPr>
          <w:tblCellSpacing w:w="0" w:type="dxa"/>
        </w:trPr>
        <w:tc>
          <w:tcPr>
            <w:tcW w:w="0" w:type="auto"/>
            <w:hideMark/>
          </w:tcPr>
          <w:p w14:paraId="4B679D0D" w14:textId="77777777" w:rsidR="0069698D" w:rsidRPr="00416C11" w:rsidRDefault="0069698D" w:rsidP="0069698D">
            <w:pPr>
              <w:rPr>
                <w:b w:val="0"/>
                <w:bCs w:val="0"/>
                <w:sz w:val="22"/>
                <w:szCs w:val="22"/>
              </w:rPr>
            </w:pPr>
            <w:r w:rsidRPr="00416C11">
              <w:rPr>
                <w:b w:val="0"/>
                <w:bCs w:val="0"/>
                <w:sz w:val="22"/>
                <w:szCs w:val="22"/>
              </w:rPr>
              <w:t>47295002</w:t>
            </w:r>
          </w:p>
        </w:tc>
        <w:tc>
          <w:tcPr>
            <w:tcW w:w="0" w:type="auto"/>
            <w:vAlign w:val="center"/>
            <w:hideMark/>
          </w:tcPr>
          <w:p w14:paraId="6100CAB2" w14:textId="77777777" w:rsidR="0069698D" w:rsidRPr="00416C11" w:rsidRDefault="0069698D" w:rsidP="0069698D">
            <w:pPr>
              <w:rPr>
                <w:b w:val="0"/>
                <w:bCs w:val="0"/>
                <w:sz w:val="22"/>
                <w:szCs w:val="22"/>
              </w:rPr>
            </w:pPr>
            <w:r w:rsidRPr="00416C11">
              <w:rPr>
                <w:b w:val="0"/>
                <w:bCs w:val="0"/>
                <w:sz w:val="22"/>
                <w:szCs w:val="22"/>
              </w:rPr>
              <w:t>Hampton, M.; Carver, L.; Harbourt, C.; et al. (2007) 2007 Interim Report: Addendum to 2004-2006 Overview Report, Atrazine Ecological Exposure Flowing Water Chemical Monitoring Study in Vulnerable Watersheds (Preliminary 2007 Data) (MRID 47174102). Project Number: 2K4/901/1508/03, T001508/03, WEI/242/71. Unpublished study prepared by Waterborne Environmental Inc. and ADPEN Laboratories Inc. 175 p.</w:t>
            </w:r>
          </w:p>
        </w:tc>
      </w:tr>
      <w:tr w:rsidR="0069698D" w:rsidRPr="00416C11" w14:paraId="60D59CC1" w14:textId="77777777" w:rsidTr="0069698D">
        <w:trPr>
          <w:tblCellSpacing w:w="0" w:type="dxa"/>
        </w:trPr>
        <w:tc>
          <w:tcPr>
            <w:tcW w:w="0" w:type="auto"/>
            <w:hideMark/>
          </w:tcPr>
          <w:p w14:paraId="4DB590CA" w14:textId="77777777" w:rsidR="0069698D" w:rsidRPr="00416C11" w:rsidRDefault="0069698D" w:rsidP="0069698D">
            <w:pPr>
              <w:rPr>
                <w:b w:val="0"/>
                <w:bCs w:val="0"/>
                <w:sz w:val="22"/>
                <w:szCs w:val="22"/>
              </w:rPr>
            </w:pPr>
            <w:r w:rsidRPr="00416C11">
              <w:rPr>
                <w:b w:val="0"/>
                <w:bCs w:val="0"/>
                <w:sz w:val="22"/>
                <w:szCs w:val="22"/>
              </w:rPr>
              <w:t>47300900</w:t>
            </w:r>
          </w:p>
        </w:tc>
        <w:tc>
          <w:tcPr>
            <w:tcW w:w="0" w:type="auto"/>
            <w:vAlign w:val="center"/>
            <w:hideMark/>
          </w:tcPr>
          <w:p w14:paraId="49807A03" w14:textId="77777777" w:rsidR="0069698D" w:rsidRPr="00416C11" w:rsidRDefault="0069698D" w:rsidP="0069698D">
            <w:pPr>
              <w:rPr>
                <w:b w:val="0"/>
                <w:bCs w:val="0"/>
                <w:sz w:val="22"/>
                <w:szCs w:val="22"/>
              </w:rPr>
            </w:pPr>
            <w:r w:rsidRPr="00416C11">
              <w:rPr>
                <w:b w:val="0"/>
                <w:bCs w:val="0"/>
                <w:sz w:val="22"/>
                <w:szCs w:val="22"/>
              </w:rPr>
              <w:t>BASF Corp. (2007) Submission of Toxicity Data in Support of the Reregistration of the Atrazine Containing Product Protectol HT. Transmittal of 1 Study.</w:t>
            </w:r>
          </w:p>
        </w:tc>
      </w:tr>
      <w:tr w:rsidR="0069698D" w:rsidRPr="00416C11" w14:paraId="6508305E" w14:textId="77777777" w:rsidTr="0069698D">
        <w:trPr>
          <w:tblCellSpacing w:w="0" w:type="dxa"/>
        </w:trPr>
        <w:tc>
          <w:tcPr>
            <w:tcW w:w="0" w:type="auto"/>
            <w:hideMark/>
          </w:tcPr>
          <w:p w14:paraId="7DEB85E1" w14:textId="77777777" w:rsidR="0069698D" w:rsidRPr="00416C11" w:rsidRDefault="0069698D" w:rsidP="0069698D">
            <w:pPr>
              <w:rPr>
                <w:b w:val="0"/>
                <w:bCs w:val="0"/>
                <w:sz w:val="22"/>
                <w:szCs w:val="22"/>
              </w:rPr>
            </w:pPr>
            <w:r w:rsidRPr="00416C11">
              <w:rPr>
                <w:b w:val="0"/>
                <w:bCs w:val="0"/>
                <w:sz w:val="22"/>
                <w:szCs w:val="22"/>
              </w:rPr>
              <w:t>47306900</w:t>
            </w:r>
          </w:p>
        </w:tc>
        <w:tc>
          <w:tcPr>
            <w:tcW w:w="0" w:type="auto"/>
            <w:vAlign w:val="center"/>
            <w:hideMark/>
          </w:tcPr>
          <w:p w14:paraId="4F7C0CE9" w14:textId="77777777" w:rsidR="0069698D" w:rsidRPr="00416C11" w:rsidRDefault="0069698D" w:rsidP="0069698D">
            <w:pPr>
              <w:rPr>
                <w:b w:val="0"/>
                <w:bCs w:val="0"/>
                <w:sz w:val="22"/>
                <w:szCs w:val="22"/>
              </w:rPr>
            </w:pPr>
            <w:r w:rsidRPr="00416C11">
              <w:rPr>
                <w:b w:val="0"/>
                <w:bCs w:val="0"/>
                <w:sz w:val="22"/>
                <w:szCs w:val="22"/>
              </w:rPr>
              <w:t>Universal Cooperatives Inc. (2007) Submission of Product Chemistry Data in Support of the Application for Registration of Atrazine 4L Herbicide. Transmittal of 1 Study.</w:t>
            </w:r>
          </w:p>
        </w:tc>
      </w:tr>
      <w:tr w:rsidR="0069698D" w:rsidRPr="00416C11" w14:paraId="7A1D2901" w14:textId="77777777" w:rsidTr="0069698D">
        <w:trPr>
          <w:tblCellSpacing w:w="0" w:type="dxa"/>
        </w:trPr>
        <w:tc>
          <w:tcPr>
            <w:tcW w:w="0" w:type="auto"/>
            <w:hideMark/>
          </w:tcPr>
          <w:p w14:paraId="06346B4E" w14:textId="77777777" w:rsidR="0069698D" w:rsidRPr="00416C11" w:rsidRDefault="0069698D" w:rsidP="0069698D">
            <w:pPr>
              <w:rPr>
                <w:b w:val="0"/>
                <w:bCs w:val="0"/>
                <w:sz w:val="22"/>
                <w:szCs w:val="22"/>
              </w:rPr>
            </w:pPr>
            <w:r w:rsidRPr="00416C11">
              <w:rPr>
                <w:b w:val="0"/>
                <w:bCs w:val="0"/>
                <w:sz w:val="22"/>
                <w:szCs w:val="22"/>
              </w:rPr>
              <w:t>47335900</w:t>
            </w:r>
          </w:p>
        </w:tc>
        <w:tc>
          <w:tcPr>
            <w:tcW w:w="0" w:type="auto"/>
            <w:vAlign w:val="center"/>
            <w:hideMark/>
          </w:tcPr>
          <w:p w14:paraId="24054B0E" w14:textId="77777777" w:rsidR="0069698D" w:rsidRPr="00416C11" w:rsidRDefault="0069698D" w:rsidP="0069698D">
            <w:pPr>
              <w:rPr>
                <w:b w:val="0"/>
                <w:bCs w:val="0"/>
                <w:sz w:val="22"/>
                <w:szCs w:val="22"/>
              </w:rPr>
            </w:pPr>
            <w:r w:rsidRPr="00416C11">
              <w:rPr>
                <w:b w:val="0"/>
                <w:bCs w:val="0"/>
                <w:sz w:val="22"/>
                <w:szCs w:val="22"/>
              </w:rPr>
              <w:t>Syngenta Crop Protection, Inc. (2008) Submission of Pesticide Use Data in Support of the Reregistration of Atrazine. Transmittal of 1 Study.</w:t>
            </w:r>
          </w:p>
        </w:tc>
      </w:tr>
      <w:tr w:rsidR="0069698D" w:rsidRPr="00416C11" w14:paraId="41A0F4F9" w14:textId="77777777" w:rsidTr="0069698D">
        <w:trPr>
          <w:tblCellSpacing w:w="0" w:type="dxa"/>
        </w:trPr>
        <w:tc>
          <w:tcPr>
            <w:tcW w:w="0" w:type="auto"/>
            <w:hideMark/>
          </w:tcPr>
          <w:p w14:paraId="4BBB1229" w14:textId="77777777" w:rsidR="0069698D" w:rsidRPr="00416C11" w:rsidRDefault="0069698D" w:rsidP="0069698D">
            <w:pPr>
              <w:rPr>
                <w:b w:val="0"/>
                <w:bCs w:val="0"/>
                <w:sz w:val="22"/>
                <w:szCs w:val="22"/>
              </w:rPr>
            </w:pPr>
            <w:r w:rsidRPr="00416C11">
              <w:rPr>
                <w:b w:val="0"/>
                <w:bCs w:val="0"/>
                <w:sz w:val="22"/>
                <w:szCs w:val="22"/>
              </w:rPr>
              <w:t>47335901</w:t>
            </w:r>
          </w:p>
        </w:tc>
        <w:tc>
          <w:tcPr>
            <w:tcW w:w="0" w:type="auto"/>
            <w:vAlign w:val="center"/>
            <w:hideMark/>
          </w:tcPr>
          <w:p w14:paraId="62B4800A" w14:textId="77777777" w:rsidR="0069698D" w:rsidRPr="00416C11" w:rsidRDefault="0069698D" w:rsidP="0069698D">
            <w:pPr>
              <w:rPr>
                <w:b w:val="0"/>
                <w:bCs w:val="0"/>
                <w:sz w:val="22"/>
                <w:szCs w:val="22"/>
              </w:rPr>
            </w:pPr>
            <w:r w:rsidRPr="00416C11">
              <w:rPr>
                <w:b w:val="0"/>
                <w:bCs w:val="0"/>
                <w:sz w:val="22"/>
                <w:szCs w:val="22"/>
              </w:rPr>
              <w:t>Perez, R.; Perez, S.; Merritt, A. (2008) Atrazine: 2007 Atrazine Monitoring Program: Final Report. Project Number: 2K7/901/1301/03/01, T001301/03. Unpublished study prepared by ADPEN Laboratories, Inc. 415 p.</w:t>
            </w:r>
          </w:p>
        </w:tc>
      </w:tr>
      <w:tr w:rsidR="0069698D" w:rsidRPr="00416C11" w14:paraId="6D59FD60" w14:textId="77777777" w:rsidTr="0069698D">
        <w:trPr>
          <w:tblCellSpacing w:w="0" w:type="dxa"/>
        </w:trPr>
        <w:tc>
          <w:tcPr>
            <w:tcW w:w="0" w:type="auto"/>
            <w:hideMark/>
          </w:tcPr>
          <w:p w14:paraId="56E2B92A" w14:textId="77777777" w:rsidR="0069698D" w:rsidRPr="00416C11" w:rsidRDefault="0069698D" w:rsidP="0069698D">
            <w:pPr>
              <w:rPr>
                <w:b w:val="0"/>
                <w:bCs w:val="0"/>
                <w:sz w:val="22"/>
                <w:szCs w:val="22"/>
              </w:rPr>
            </w:pPr>
            <w:r w:rsidRPr="00416C11">
              <w:rPr>
                <w:b w:val="0"/>
                <w:bCs w:val="0"/>
                <w:sz w:val="22"/>
                <w:szCs w:val="22"/>
              </w:rPr>
              <w:t>47358800</w:t>
            </w:r>
          </w:p>
        </w:tc>
        <w:tc>
          <w:tcPr>
            <w:tcW w:w="0" w:type="auto"/>
            <w:vAlign w:val="center"/>
            <w:hideMark/>
          </w:tcPr>
          <w:p w14:paraId="52E66FC0" w14:textId="77777777" w:rsidR="0069698D" w:rsidRPr="00416C11" w:rsidRDefault="0069698D" w:rsidP="0069698D">
            <w:pPr>
              <w:rPr>
                <w:b w:val="0"/>
                <w:bCs w:val="0"/>
                <w:sz w:val="22"/>
                <w:szCs w:val="22"/>
              </w:rPr>
            </w:pPr>
            <w:r w:rsidRPr="00416C11">
              <w:rPr>
                <w:b w:val="0"/>
                <w:bCs w:val="0"/>
                <w:sz w:val="22"/>
                <w:szCs w:val="22"/>
              </w:rPr>
              <w:t>Syngenta Crop Protection, Inc. (2008) Submission of Product Chemistry Data in Support of the FIFRA 6(a)(2) Data Requirements for S-Metolachlor, Atrazine and Simazine. Transmittal of 3 Studies.</w:t>
            </w:r>
          </w:p>
        </w:tc>
      </w:tr>
      <w:tr w:rsidR="0069698D" w:rsidRPr="00416C11" w14:paraId="1FDCCD7E" w14:textId="77777777" w:rsidTr="0069698D">
        <w:trPr>
          <w:tblCellSpacing w:w="0" w:type="dxa"/>
        </w:trPr>
        <w:tc>
          <w:tcPr>
            <w:tcW w:w="0" w:type="auto"/>
            <w:hideMark/>
          </w:tcPr>
          <w:p w14:paraId="305A49E8" w14:textId="77777777" w:rsidR="0069698D" w:rsidRPr="00416C11" w:rsidRDefault="0069698D" w:rsidP="0069698D">
            <w:pPr>
              <w:rPr>
                <w:b w:val="0"/>
                <w:bCs w:val="0"/>
                <w:sz w:val="22"/>
                <w:szCs w:val="22"/>
              </w:rPr>
            </w:pPr>
            <w:r w:rsidRPr="00416C11">
              <w:rPr>
                <w:b w:val="0"/>
                <w:bCs w:val="0"/>
                <w:sz w:val="22"/>
                <w:szCs w:val="22"/>
              </w:rPr>
              <w:t>47358802</w:t>
            </w:r>
          </w:p>
        </w:tc>
        <w:tc>
          <w:tcPr>
            <w:tcW w:w="0" w:type="auto"/>
            <w:vAlign w:val="center"/>
            <w:hideMark/>
          </w:tcPr>
          <w:p w14:paraId="12D210D7" w14:textId="77777777" w:rsidR="0069698D" w:rsidRPr="00416C11" w:rsidRDefault="0069698D" w:rsidP="0069698D">
            <w:pPr>
              <w:rPr>
                <w:b w:val="0"/>
                <w:bCs w:val="0"/>
                <w:sz w:val="22"/>
                <w:szCs w:val="22"/>
              </w:rPr>
            </w:pPr>
            <w:r w:rsidRPr="00416C11">
              <w:rPr>
                <w:b w:val="0"/>
                <w:bCs w:val="0"/>
                <w:sz w:val="22"/>
                <w:szCs w:val="22"/>
              </w:rPr>
              <w:t>Perez, R.; Perez, S.; Merritt, A. (2008) Atrazine and Simazine: FIFRA Section 6(a)(2) Annual Report for Atrazine, Simazine, G-28273, G-28279 and G-30033 Monitoring Data from the 2007 Atrazine Monitoring Program, 2007 Simazine Monitoring Program, 2007 Simazine Confirmatory Monitoring Program and 2007 Stewardship Voluntary Monitoring Program for Selected Community Water Systems Relying on Surface Water Sources: Final Report. Project Number: 2K7/901/1301/03/02, T001301/03. Unpublished study prepared by ADPEN Laboratories, Inc. 22 p.</w:t>
            </w:r>
          </w:p>
        </w:tc>
      </w:tr>
      <w:tr w:rsidR="0069698D" w:rsidRPr="00416C11" w14:paraId="14172DF9" w14:textId="77777777" w:rsidTr="0069698D">
        <w:trPr>
          <w:tblCellSpacing w:w="0" w:type="dxa"/>
        </w:trPr>
        <w:tc>
          <w:tcPr>
            <w:tcW w:w="0" w:type="auto"/>
            <w:hideMark/>
          </w:tcPr>
          <w:p w14:paraId="74C415E4" w14:textId="77777777" w:rsidR="0069698D" w:rsidRPr="00416C11" w:rsidRDefault="0069698D" w:rsidP="0069698D">
            <w:pPr>
              <w:rPr>
                <w:b w:val="0"/>
                <w:bCs w:val="0"/>
                <w:sz w:val="22"/>
                <w:szCs w:val="22"/>
              </w:rPr>
            </w:pPr>
            <w:r w:rsidRPr="00416C11">
              <w:rPr>
                <w:b w:val="0"/>
                <w:bCs w:val="0"/>
                <w:sz w:val="22"/>
                <w:szCs w:val="22"/>
              </w:rPr>
              <w:t>47358803</w:t>
            </w:r>
          </w:p>
        </w:tc>
        <w:tc>
          <w:tcPr>
            <w:tcW w:w="0" w:type="auto"/>
            <w:vAlign w:val="center"/>
            <w:hideMark/>
          </w:tcPr>
          <w:p w14:paraId="2188B1BC" w14:textId="77777777" w:rsidR="0069698D" w:rsidRPr="00416C11" w:rsidRDefault="0069698D" w:rsidP="0069698D">
            <w:pPr>
              <w:rPr>
                <w:b w:val="0"/>
                <w:bCs w:val="0"/>
                <w:sz w:val="22"/>
                <w:szCs w:val="22"/>
              </w:rPr>
            </w:pPr>
            <w:r w:rsidRPr="00416C11">
              <w:rPr>
                <w:b w:val="0"/>
                <w:bCs w:val="0"/>
                <w:sz w:val="22"/>
                <w:szCs w:val="22"/>
              </w:rPr>
              <w:t>Ray, W. (2008) Atrazine: FIFRA Section 6(a)(2) Annual Ground Water Report for 2007: Final Report. Project Number: T000461/08. Unpublished study prepared by Syngenta Crop Protection. 12 p.</w:t>
            </w:r>
          </w:p>
        </w:tc>
      </w:tr>
      <w:tr w:rsidR="0069698D" w:rsidRPr="00416C11" w14:paraId="3992CEB6" w14:textId="77777777" w:rsidTr="0069698D">
        <w:trPr>
          <w:tblCellSpacing w:w="0" w:type="dxa"/>
        </w:trPr>
        <w:tc>
          <w:tcPr>
            <w:tcW w:w="0" w:type="auto"/>
            <w:hideMark/>
          </w:tcPr>
          <w:p w14:paraId="584B7788" w14:textId="77777777" w:rsidR="0069698D" w:rsidRPr="00416C11" w:rsidRDefault="0069698D" w:rsidP="0069698D">
            <w:pPr>
              <w:rPr>
                <w:b w:val="0"/>
                <w:bCs w:val="0"/>
                <w:sz w:val="22"/>
                <w:szCs w:val="22"/>
              </w:rPr>
            </w:pPr>
            <w:r w:rsidRPr="00416C11">
              <w:rPr>
                <w:b w:val="0"/>
                <w:bCs w:val="0"/>
                <w:sz w:val="22"/>
                <w:szCs w:val="22"/>
              </w:rPr>
              <w:t>47377500</w:t>
            </w:r>
          </w:p>
        </w:tc>
        <w:tc>
          <w:tcPr>
            <w:tcW w:w="0" w:type="auto"/>
            <w:vAlign w:val="center"/>
            <w:hideMark/>
          </w:tcPr>
          <w:p w14:paraId="62358095" w14:textId="77777777" w:rsidR="0069698D" w:rsidRPr="00416C11" w:rsidRDefault="0069698D" w:rsidP="0069698D">
            <w:pPr>
              <w:rPr>
                <w:b w:val="0"/>
                <w:bCs w:val="0"/>
                <w:sz w:val="22"/>
                <w:szCs w:val="22"/>
              </w:rPr>
            </w:pPr>
            <w:r w:rsidRPr="00416C11">
              <w:rPr>
                <w:b w:val="0"/>
                <w:bCs w:val="0"/>
                <w:sz w:val="22"/>
                <w:szCs w:val="22"/>
              </w:rPr>
              <w:t>Syngenta Crop Protection, Inc. (2008) Submission of Residue Data in Support of the Reregistration of Atrazine. Transmittal of 2 Studies.</w:t>
            </w:r>
          </w:p>
        </w:tc>
      </w:tr>
      <w:tr w:rsidR="0069698D" w:rsidRPr="00416C11" w14:paraId="32A14A0E" w14:textId="77777777" w:rsidTr="0069698D">
        <w:trPr>
          <w:tblCellSpacing w:w="0" w:type="dxa"/>
        </w:trPr>
        <w:tc>
          <w:tcPr>
            <w:tcW w:w="0" w:type="auto"/>
            <w:hideMark/>
          </w:tcPr>
          <w:p w14:paraId="5010FC40" w14:textId="77777777" w:rsidR="0069698D" w:rsidRPr="00416C11" w:rsidRDefault="0069698D" w:rsidP="0069698D">
            <w:pPr>
              <w:rPr>
                <w:b w:val="0"/>
                <w:bCs w:val="0"/>
                <w:sz w:val="22"/>
                <w:szCs w:val="22"/>
              </w:rPr>
            </w:pPr>
            <w:r w:rsidRPr="00416C11">
              <w:rPr>
                <w:b w:val="0"/>
                <w:bCs w:val="0"/>
                <w:sz w:val="22"/>
                <w:szCs w:val="22"/>
              </w:rPr>
              <w:t>47387800</w:t>
            </w:r>
          </w:p>
        </w:tc>
        <w:tc>
          <w:tcPr>
            <w:tcW w:w="0" w:type="auto"/>
            <w:vAlign w:val="center"/>
            <w:hideMark/>
          </w:tcPr>
          <w:p w14:paraId="36A9FED0" w14:textId="77777777" w:rsidR="0069698D" w:rsidRPr="00416C11" w:rsidRDefault="0069698D" w:rsidP="0069698D">
            <w:pPr>
              <w:rPr>
                <w:b w:val="0"/>
                <w:bCs w:val="0"/>
                <w:sz w:val="22"/>
                <w:szCs w:val="22"/>
              </w:rPr>
            </w:pPr>
            <w:r w:rsidRPr="00416C11">
              <w:rPr>
                <w:b w:val="0"/>
                <w:bCs w:val="0"/>
                <w:sz w:val="22"/>
                <w:szCs w:val="22"/>
              </w:rPr>
              <w:t>Syngenta Crop Protection, Inc. (2008) Submission of Residue Data in Support of the Reregistration of Atrazine. Transmittal of 2 Studies.</w:t>
            </w:r>
          </w:p>
        </w:tc>
      </w:tr>
      <w:tr w:rsidR="0069698D" w:rsidRPr="00416C11" w14:paraId="14C3890A" w14:textId="77777777" w:rsidTr="0069698D">
        <w:trPr>
          <w:tblCellSpacing w:w="0" w:type="dxa"/>
        </w:trPr>
        <w:tc>
          <w:tcPr>
            <w:tcW w:w="0" w:type="auto"/>
            <w:hideMark/>
          </w:tcPr>
          <w:p w14:paraId="70A2C26A" w14:textId="77777777" w:rsidR="0069698D" w:rsidRPr="00416C11" w:rsidRDefault="0069698D" w:rsidP="0069698D">
            <w:pPr>
              <w:rPr>
                <w:b w:val="0"/>
                <w:bCs w:val="0"/>
                <w:sz w:val="22"/>
                <w:szCs w:val="22"/>
              </w:rPr>
            </w:pPr>
            <w:r w:rsidRPr="00416C11">
              <w:rPr>
                <w:b w:val="0"/>
                <w:bCs w:val="0"/>
                <w:sz w:val="22"/>
                <w:szCs w:val="22"/>
              </w:rPr>
              <w:lastRenderedPageBreak/>
              <w:t>47387801</w:t>
            </w:r>
          </w:p>
        </w:tc>
        <w:tc>
          <w:tcPr>
            <w:tcW w:w="0" w:type="auto"/>
            <w:vAlign w:val="center"/>
            <w:hideMark/>
          </w:tcPr>
          <w:p w14:paraId="2F0959B7" w14:textId="77777777" w:rsidR="0069698D" w:rsidRPr="00416C11" w:rsidRDefault="0069698D" w:rsidP="0069698D">
            <w:pPr>
              <w:rPr>
                <w:b w:val="0"/>
                <w:bCs w:val="0"/>
                <w:sz w:val="22"/>
                <w:szCs w:val="22"/>
              </w:rPr>
            </w:pPr>
            <w:r w:rsidRPr="00416C11">
              <w:rPr>
                <w:b w:val="0"/>
                <w:bCs w:val="0"/>
                <w:sz w:val="22"/>
                <w:szCs w:val="22"/>
              </w:rPr>
              <w:t>Williams, M.; Johnson, L; Trask, J.; et al. (2008) Atrazine: Identification of Community Water Systems for Participation in the Atrazine Monitoring Program in 2008: Analysis of State Agency 2007 Safe Drinking Water Act Monitoring Data from CWS in the United States Relying on Surface Water: Final Report. Project Number: 242/59/007/001, T000769/06. Unpublished study prepared by Waterborne Environmental, Inc. (WEI) and Syngenta Crop Protection, Inc. 14 p.</w:t>
            </w:r>
          </w:p>
        </w:tc>
      </w:tr>
      <w:tr w:rsidR="0069698D" w:rsidRPr="00416C11" w14:paraId="4730E2BA" w14:textId="77777777" w:rsidTr="0069698D">
        <w:trPr>
          <w:tblCellSpacing w:w="0" w:type="dxa"/>
        </w:trPr>
        <w:tc>
          <w:tcPr>
            <w:tcW w:w="0" w:type="auto"/>
            <w:hideMark/>
          </w:tcPr>
          <w:p w14:paraId="2C6D0A05" w14:textId="77777777" w:rsidR="0069698D" w:rsidRPr="00416C11" w:rsidRDefault="0069698D" w:rsidP="0069698D">
            <w:pPr>
              <w:rPr>
                <w:b w:val="0"/>
                <w:bCs w:val="0"/>
                <w:sz w:val="22"/>
                <w:szCs w:val="22"/>
              </w:rPr>
            </w:pPr>
            <w:r w:rsidRPr="00416C11">
              <w:rPr>
                <w:b w:val="0"/>
                <w:bCs w:val="0"/>
                <w:sz w:val="22"/>
                <w:szCs w:val="22"/>
              </w:rPr>
              <w:t>47403000</w:t>
            </w:r>
          </w:p>
        </w:tc>
        <w:tc>
          <w:tcPr>
            <w:tcW w:w="0" w:type="auto"/>
            <w:vAlign w:val="center"/>
            <w:hideMark/>
          </w:tcPr>
          <w:p w14:paraId="6E261CEF" w14:textId="77777777" w:rsidR="0069698D" w:rsidRPr="00416C11" w:rsidRDefault="0069698D" w:rsidP="0069698D">
            <w:pPr>
              <w:rPr>
                <w:b w:val="0"/>
                <w:bCs w:val="0"/>
                <w:sz w:val="22"/>
                <w:szCs w:val="22"/>
              </w:rPr>
            </w:pPr>
            <w:r w:rsidRPr="00416C11">
              <w:rPr>
                <w:b w:val="0"/>
                <w:bCs w:val="0"/>
                <w:sz w:val="22"/>
                <w:szCs w:val="22"/>
              </w:rPr>
              <w:t>Syngenta Crop Protection, Inc. (2008) Submission of Pesticide Use Data in Support of the Reregistration of Atrazine. Transmittal of 1 Study.</w:t>
            </w:r>
          </w:p>
        </w:tc>
      </w:tr>
      <w:tr w:rsidR="0069698D" w:rsidRPr="00416C11" w14:paraId="5AF2AD91" w14:textId="77777777" w:rsidTr="0069698D">
        <w:trPr>
          <w:tblCellSpacing w:w="0" w:type="dxa"/>
        </w:trPr>
        <w:tc>
          <w:tcPr>
            <w:tcW w:w="0" w:type="auto"/>
            <w:hideMark/>
          </w:tcPr>
          <w:p w14:paraId="3976D49C" w14:textId="77777777" w:rsidR="0069698D" w:rsidRPr="00416C11" w:rsidRDefault="0069698D" w:rsidP="0069698D">
            <w:pPr>
              <w:rPr>
                <w:b w:val="0"/>
                <w:bCs w:val="0"/>
                <w:sz w:val="22"/>
                <w:szCs w:val="22"/>
              </w:rPr>
            </w:pPr>
            <w:r w:rsidRPr="00416C11">
              <w:rPr>
                <w:b w:val="0"/>
                <w:bCs w:val="0"/>
                <w:sz w:val="22"/>
                <w:szCs w:val="22"/>
              </w:rPr>
              <w:t>47403001</w:t>
            </w:r>
          </w:p>
        </w:tc>
        <w:tc>
          <w:tcPr>
            <w:tcW w:w="0" w:type="auto"/>
            <w:vAlign w:val="center"/>
            <w:hideMark/>
          </w:tcPr>
          <w:p w14:paraId="1EC732C0" w14:textId="77777777" w:rsidR="0069698D" w:rsidRPr="00416C11" w:rsidRDefault="0069698D" w:rsidP="0069698D">
            <w:pPr>
              <w:rPr>
                <w:b w:val="0"/>
                <w:bCs w:val="0"/>
                <w:sz w:val="22"/>
                <w:szCs w:val="22"/>
              </w:rPr>
            </w:pPr>
            <w:r w:rsidRPr="00416C11">
              <w:rPr>
                <w:b w:val="0"/>
                <w:bCs w:val="0"/>
                <w:sz w:val="22"/>
                <w:szCs w:val="22"/>
              </w:rPr>
              <w:t>Merritt, A.; Haith, J. (2008) Atrazine: Identification of Fifty-Four Community Water Systems Relying on Surface Water that meet Criteria to end Intensive Monitoring Under the Atrazine Monitoring Program in 2008: Final Report. Project Number: T001301/03. Unpublished study prepared by Syngenta Crop Protection. 639 p.</w:t>
            </w:r>
          </w:p>
        </w:tc>
      </w:tr>
      <w:tr w:rsidR="0069698D" w:rsidRPr="00416C11" w14:paraId="3460F7B7" w14:textId="77777777" w:rsidTr="0069698D">
        <w:trPr>
          <w:tblCellSpacing w:w="0" w:type="dxa"/>
        </w:trPr>
        <w:tc>
          <w:tcPr>
            <w:tcW w:w="0" w:type="auto"/>
            <w:hideMark/>
          </w:tcPr>
          <w:p w14:paraId="2AF967E6" w14:textId="77777777" w:rsidR="0069698D" w:rsidRPr="00416C11" w:rsidRDefault="0069698D" w:rsidP="0069698D">
            <w:pPr>
              <w:rPr>
                <w:b w:val="0"/>
                <w:bCs w:val="0"/>
                <w:sz w:val="22"/>
                <w:szCs w:val="22"/>
              </w:rPr>
            </w:pPr>
            <w:r w:rsidRPr="00416C11">
              <w:rPr>
                <w:b w:val="0"/>
                <w:bCs w:val="0"/>
                <w:sz w:val="22"/>
                <w:szCs w:val="22"/>
              </w:rPr>
              <w:t>47439300</w:t>
            </w:r>
          </w:p>
        </w:tc>
        <w:tc>
          <w:tcPr>
            <w:tcW w:w="0" w:type="auto"/>
            <w:vAlign w:val="center"/>
            <w:hideMark/>
          </w:tcPr>
          <w:p w14:paraId="3D139C53" w14:textId="77777777" w:rsidR="0069698D" w:rsidRPr="00416C11" w:rsidRDefault="0069698D" w:rsidP="0069698D">
            <w:pPr>
              <w:rPr>
                <w:b w:val="0"/>
                <w:bCs w:val="0"/>
                <w:sz w:val="22"/>
                <w:szCs w:val="22"/>
              </w:rPr>
            </w:pPr>
            <w:r w:rsidRPr="00416C11">
              <w:rPr>
                <w:b w:val="0"/>
                <w:bCs w:val="0"/>
                <w:sz w:val="22"/>
                <w:szCs w:val="22"/>
              </w:rPr>
              <w:t>Monsanto Company (2008) Submission of Toxicity Data in Support of the Amended Registration of Harness Xtra. Transmittal of 5 Studies.</w:t>
            </w:r>
          </w:p>
        </w:tc>
      </w:tr>
      <w:tr w:rsidR="0069698D" w:rsidRPr="00416C11" w14:paraId="1075AE3A" w14:textId="77777777" w:rsidTr="0069698D">
        <w:trPr>
          <w:tblCellSpacing w:w="0" w:type="dxa"/>
        </w:trPr>
        <w:tc>
          <w:tcPr>
            <w:tcW w:w="0" w:type="auto"/>
            <w:hideMark/>
          </w:tcPr>
          <w:p w14:paraId="070BFFF9" w14:textId="77777777" w:rsidR="0069698D" w:rsidRPr="00416C11" w:rsidRDefault="0069698D" w:rsidP="0069698D">
            <w:pPr>
              <w:rPr>
                <w:b w:val="0"/>
                <w:bCs w:val="0"/>
                <w:sz w:val="22"/>
                <w:szCs w:val="22"/>
              </w:rPr>
            </w:pPr>
            <w:r w:rsidRPr="00416C11">
              <w:rPr>
                <w:b w:val="0"/>
                <w:bCs w:val="0"/>
                <w:sz w:val="22"/>
                <w:szCs w:val="22"/>
              </w:rPr>
              <w:t>47443500</w:t>
            </w:r>
          </w:p>
        </w:tc>
        <w:tc>
          <w:tcPr>
            <w:tcW w:w="0" w:type="auto"/>
            <w:vAlign w:val="center"/>
            <w:hideMark/>
          </w:tcPr>
          <w:p w14:paraId="7267BAC9" w14:textId="77777777" w:rsidR="0069698D" w:rsidRPr="00416C11" w:rsidRDefault="0069698D" w:rsidP="0069698D">
            <w:pPr>
              <w:rPr>
                <w:b w:val="0"/>
                <w:bCs w:val="0"/>
                <w:sz w:val="22"/>
                <w:szCs w:val="22"/>
              </w:rPr>
            </w:pPr>
            <w:r w:rsidRPr="00416C11">
              <w:rPr>
                <w:b w:val="0"/>
                <w:bCs w:val="0"/>
                <w:sz w:val="22"/>
                <w:szCs w:val="22"/>
              </w:rPr>
              <w:t>Chemsico (2008) Submission of Product Chemistry and Toxicity Data in Support of the Application for Registration of Chemsico Granules LAH. Transmittal of 7 Studies.</w:t>
            </w:r>
          </w:p>
        </w:tc>
      </w:tr>
      <w:tr w:rsidR="0069698D" w:rsidRPr="00416C11" w14:paraId="43431B7E" w14:textId="77777777" w:rsidTr="0069698D">
        <w:trPr>
          <w:tblCellSpacing w:w="0" w:type="dxa"/>
        </w:trPr>
        <w:tc>
          <w:tcPr>
            <w:tcW w:w="0" w:type="auto"/>
            <w:hideMark/>
          </w:tcPr>
          <w:p w14:paraId="0DA9AEA1" w14:textId="77777777" w:rsidR="0069698D" w:rsidRPr="00416C11" w:rsidRDefault="0069698D" w:rsidP="0069698D">
            <w:pPr>
              <w:rPr>
                <w:b w:val="0"/>
                <w:bCs w:val="0"/>
                <w:sz w:val="22"/>
                <w:szCs w:val="22"/>
              </w:rPr>
            </w:pPr>
            <w:r w:rsidRPr="00416C11">
              <w:rPr>
                <w:b w:val="0"/>
                <w:bCs w:val="0"/>
                <w:sz w:val="22"/>
                <w:szCs w:val="22"/>
              </w:rPr>
              <w:t>47450700</w:t>
            </w:r>
          </w:p>
        </w:tc>
        <w:tc>
          <w:tcPr>
            <w:tcW w:w="0" w:type="auto"/>
            <w:vAlign w:val="center"/>
            <w:hideMark/>
          </w:tcPr>
          <w:p w14:paraId="419D1BDF" w14:textId="77777777" w:rsidR="0069698D" w:rsidRPr="00416C11" w:rsidRDefault="0069698D" w:rsidP="0069698D">
            <w:pPr>
              <w:rPr>
                <w:b w:val="0"/>
                <w:bCs w:val="0"/>
                <w:sz w:val="22"/>
                <w:szCs w:val="22"/>
              </w:rPr>
            </w:pPr>
            <w:r w:rsidRPr="00416C11">
              <w:rPr>
                <w:b w:val="0"/>
                <w:bCs w:val="0"/>
                <w:sz w:val="22"/>
                <w:szCs w:val="22"/>
              </w:rPr>
              <w:t>Chemsico (2008) Submission of Toxicity Data in Support of the Application for Registration of Chemsico Granules LAH. Transmittal of 1 Study.</w:t>
            </w:r>
          </w:p>
        </w:tc>
      </w:tr>
      <w:tr w:rsidR="0069698D" w:rsidRPr="00416C11" w14:paraId="7314E38A" w14:textId="77777777" w:rsidTr="0069698D">
        <w:trPr>
          <w:tblCellSpacing w:w="0" w:type="dxa"/>
        </w:trPr>
        <w:tc>
          <w:tcPr>
            <w:tcW w:w="0" w:type="auto"/>
            <w:hideMark/>
          </w:tcPr>
          <w:p w14:paraId="008296AE" w14:textId="77777777" w:rsidR="0069698D" w:rsidRPr="00416C11" w:rsidRDefault="0069698D" w:rsidP="0069698D">
            <w:pPr>
              <w:rPr>
                <w:b w:val="0"/>
                <w:bCs w:val="0"/>
                <w:sz w:val="22"/>
                <w:szCs w:val="22"/>
              </w:rPr>
            </w:pPr>
            <w:r w:rsidRPr="00416C11">
              <w:rPr>
                <w:b w:val="0"/>
                <w:bCs w:val="0"/>
                <w:sz w:val="22"/>
                <w:szCs w:val="22"/>
              </w:rPr>
              <w:t>47455400</w:t>
            </w:r>
          </w:p>
        </w:tc>
        <w:tc>
          <w:tcPr>
            <w:tcW w:w="0" w:type="auto"/>
            <w:vAlign w:val="center"/>
            <w:hideMark/>
          </w:tcPr>
          <w:p w14:paraId="2CDB45E3" w14:textId="77777777" w:rsidR="0069698D" w:rsidRPr="00416C11" w:rsidRDefault="0069698D" w:rsidP="0069698D">
            <w:pPr>
              <w:rPr>
                <w:b w:val="0"/>
                <w:bCs w:val="0"/>
                <w:sz w:val="22"/>
                <w:szCs w:val="22"/>
              </w:rPr>
            </w:pPr>
            <w:r w:rsidRPr="00416C11">
              <w:rPr>
                <w:b w:val="0"/>
                <w:bCs w:val="0"/>
                <w:sz w:val="22"/>
                <w:szCs w:val="22"/>
              </w:rPr>
              <w:t>The Scotts Company (2008) Submission of Product Chemistry Data in Support of the Registration of SouthernMax. Transmittal of 1 Study.</w:t>
            </w:r>
          </w:p>
        </w:tc>
      </w:tr>
      <w:tr w:rsidR="0069698D" w:rsidRPr="00416C11" w14:paraId="6F44764F" w14:textId="77777777" w:rsidTr="0069698D">
        <w:trPr>
          <w:tblCellSpacing w:w="0" w:type="dxa"/>
        </w:trPr>
        <w:tc>
          <w:tcPr>
            <w:tcW w:w="0" w:type="auto"/>
            <w:hideMark/>
          </w:tcPr>
          <w:p w14:paraId="036A14D1" w14:textId="77777777" w:rsidR="0069698D" w:rsidRPr="00416C11" w:rsidRDefault="0069698D" w:rsidP="0069698D">
            <w:pPr>
              <w:rPr>
                <w:b w:val="0"/>
                <w:bCs w:val="0"/>
                <w:sz w:val="22"/>
                <w:szCs w:val="22"/>
              </w:rPr>
            </w:pPr>
            <w:r w:rsidRPr="00416C11">
              <w:rPr>
                <w:b w:val="0"/>
                <w:bCs w:val="0"/>
                <w:sz w:val="22"/>
                <w:szCs w:val="22"/>
              </w:rPr>
              <w:t>47459100</w:t>
            </w:r>
          </w:p>
        </w:tc>
        <w:tc>
          <w:tcPr>
            <w:tcW w:w="0" w:type="auto"/>
            <w:vAlign w:val="center"/>
            <w:hideMark/>
          </w:tcPr>
          <w:p w14:paraId="17AD528C" w14:textId="77777777" w:rsidR="0069698D" w:rsidRPr="00416C11" w:rsidRDefault="0069698D" w:rsidP="0069698D">
            <w:pPr>
              <w:rPr>
                <w:b w:val="0"/>
                <w:bCs w:val="0"/>
                <w:sz w:val="22"/>
                <w:szCs w:val="22"/>
              </w:rPr>
            </w:pPr>
            <w:r w:rsidRPr="00416C11">
              <w:rPr>
                <w:b w:val="0"/>
                <w:bCs w:val="0"/>
                <w:sz w:val="22"/>
                <w:szCs w:val="22"/>
              </w:rPr>
              <w:t>U.S. Environmental Protection Agency (2008) Submission of Risk and Exposure and Toxicity Data in Support of Risk Management. Transmittal of 50 Studies.</w:t>
            </w:r>
          </w:p>
        </w:tc>
      </w:tr>
      <w:tr w:rsidR="0069698D" w:rsidRPr="00416C11" w14:paraId="5E5F2FAD" w14:textId="77777777" w:rsidTr="0069698D">
        <w:trPr>
          <w:tblCellSpacing w:w="0" w:type="dxa"/>
        </w:trPr>
        <w:tc>
          <w:tcPr>
            <w:tcW w:w="0" w:type="auto"/>
            <w:hideMark/>
          </w:tcPr>
          <w:p w14:paraId="307BB068" w14:textId="77777777" w:rsidR="0069698D" w:rsidRPr="00416C11" w:rsidRDefault="0069698D" w:rsidP="0069698D">
            <w:pPr>
              <w:rPr>
                <w:b w:val="0"/>
                <w:bCs w:val="0"/>
                <w:sz w:val="22"/>
                <w:szCs w:val="22"/>
              </w:rPr>
            </w:pPr>
            <w:r w:rsidRPr="00416C11">
              <w:rPr>
                <w:b w:val="0"/>
                <w:bCs w:val="0"/>
                <w:sz w:val="22"/>
                <w:szCs w:val="22"/>
              </w:rPr>
              <w:t>47459111</w:t>
            </w:r>
          </w:p>
        </w:tc>
        <w:tc>
          <w:tcPr>
            <w:tcW w:w="0" w:type="auto"/>
            <w:vAlign w:val="center"/>
            <w:hideMark/>
          </w:tcPr>
          <w:p w14:paraId="142B5B6D" w14:textId="77777777" w:rsidR="0069698D" w:rsidRPr="00416C11" w:rsidRDefault="0069698D" w:rsidP="0069698D">
            <w:pPr>
              <w:rPr>
                <w:b w:val="0"/>
                <w:bCs w:val="0"/>
                <w:sz w:val="22"/>
                <w:szCs w:val="22"/>
              </w:rPr>
            </w:pPr>
            <w:r w:rsidRPr="00416C11">
              <w:rPr>
                <w:b w:val="0"/>
                <w:bCs w:val="0"/>
                <w:sz w:val="22"/>
                <w:szCs w:val="22"/>
              </w:rPr>
              <w:t>Hines, C.; Deddens, J.; Tucker, S.; et al. (2001) Distributions and Determinants of Pre-Emergent Herbicide Exposures Among Custom Applicators. Ann. Occup. Hyg. 45(3): 227-239.</w:t>
            </w:r>
          </w:p>
        </w:tc>
      </w:tr>
      <w:tr w:rsidR="0069698D" w:rsidRPr="00416C11" w14:paraId="43673BD8" w14:textId="77777777" w:rsidTr="0069698D">
        <w:trPr>
          <w:tblCellSpacing w:w="0" w:type="dxa"/>
        </w:trPr>
        <w:tc>
          <w:tcPr>
            <w:tcW w:w="0" w:type="auto"/>
            <w:hideMark/>
          </w:tcPr>
          <w:p w14:paraId="04B4D9D7" w14:textId="77777777" w:rsidR="0069698D" w:rsidRPr="00416C11" w:rsidRDefault="0069698D" w:rsidP="0069698D">
            <w:pPr>
              <w:rPr>
                <w:b w:val="0"/>
                <w:bCs w:val="0"/>
                <w:sz w:val="22"/>
                <w:szCs w:val="22"/>
              </w:rPr>
            </w:pPr>
            <w:r w:rsidRPr="00416C11">
              <w:rPr>
                <w:b w:val="0"/>
                <w:bCs w:val="0"/>
                <w:sz w:val="22"/>
                <w:szCs w:val="22"/>
              </w:rPr>
              <w:t>47459128</w:t>
            </w:r>
          </w:p>
        </w:tc>
        <w:tc>
          <w:tcPr>
            <w:tcW w:w="0" w:type="auto"/>
            <w:vAlign w:val="center"/>
            <w:hideMark/>
          </w:tcPr>
          <w:p w14:paraId="2915C65A" w14:textId="77777777" w:rsidR="0069698D" w:rsidRPr="00416C11" w:rsidRDefault="0069698D" w:rsidP="0069698D">
            <w:pPr>
              <w:rPr>
                <w:b w:val="0"/>
                <w:bCs w:val="0"/>
                <w:sz w:val="22"/>
                <w:szCs w:val="22"/>
              </w:rPr>
            </w:pPr>
            <w:r w:rsidRPr="00416C11">
              <w:rPr>
                <w:b w:val="0"/>
                <w:bCs w:val="0"/>
                <w:sz w:val="22"/>
                <w:szCs w:val="22"/>
              </w:rPr>
              <w:t>Anonymous (1990) Protective Equipment and Clothing Guide. Farm Chemicals Handbook: 5-9.</w:t>
            </w:r>
          </w:p>
        </w:tc>
      </w:tr>
      <w:tr w:rsidR="0069698D" w:rsidRPr="00416C11" w14:paraId="3F1342C1" w14:textId="77777777" w:rsidTr="0069698D">
        <w:trPr>
          <w:tblCellSpacing w:w="0" w:type="dxa"/>
        </w:trPr>
        <w:tc>
          <w:tcPr>
            <w:tcW w:w="0" w:type="auto"/>
            <w:hideMark/>
          </w:tcPr>
          <w:p w14:paraId="6A6F9C71" w14:textId="77777777" w:rsidR="0069698D" w:rsidRPr="00416C11" w:rsidRDefault="0069698D" w:rsidP="0069698D">
            <w:pPr>
              <w:rPr>
                <w:b w:val="0"/>
                <w:bCs w:val="0"/>
                <w:sz w:val="22"/>
                <w:szCs w:val="22"/>
              </w:rPr>
            </w:pPr>
            <w:r w:rsidRPr="00416C11">
              <w:rPr>
                <w:b w:val="0"/>
                <w:bCs w:val="0"/>
                <w:sz w:val="22"/>
                <w:szCs w:val="22"/>
              </w:rPr>
              <w:t>47464500</w:t>
            </w:r>
          </w:p>
        </w:tc>
        <w:tc>
          <w:tcPr>
            <w:tcW w:w="0" w:type="auto"/>
            <w:vAlign w:val="center"/>
            <w:hideMark/>
          </w:tcPr>
          <w:p w14:paraId="56D1861F" w14:textId="77777777" w:rsidR="0069698D" w:rsidRPr="00416C11" w:rsidRDefault="0069698D" w:rsidP="0069698D">
            <w:pPr>
              <w:rPr>
                <w:b w:val="0"/>
                <w:bCs w:val="0"/>
                <w:sz w:val="22"/>
                <w:szCs w:val="22"/>
              </w:rPr>
            </w:pPr>
            <w:r w:rsidRPr="00416C11">
              <w:rPr>
                <w:b w:val="0"/>
                <w:bCs w:val="0"/>
                <w:sz w:val="22"/>
                <w:szCs w:val="22"/>
              </w:rPr>
              <w:t>U.S. Environmental Protection Agency (2008) Submission of Risk, Exposure, Toxicity and Safety Data. Transmittal of 50 Studies.</w:t>
            </w:r>
          </w:p>
        </w:tc>
      </w:tr>
      <w:tr w:rsidR="0069698D" w:rsidRPr="00416C11" w14:paraId="2A5DF7B6" w14:textId="77777777" w:rsidTr="0069698D">
        <w:trPr>
          <w:tblCellSpacing w:w="0" w:type="dxa"/>
        </w:trPr>
        <w:tc>
          <w:tcPr>
            <w:tcW w:w="0" w:type="auto"/>
            <w:hideMark/>
          </w:tcPr>
          <w:p w14:paraId="60F4CABE" w14:textId="77777777" w:rsidR="0069698D" w:rsidRPr="00416C11" w:rsidRDefault="0069698D" w:rsidP="0069698D">
            <w:pPr>
              <w:rPr>
                <w:b w:val="0"/>
                <w:bCs w:val="0"/>
                <w:sz w:val="22"/>
                <w:szCs w:val="22"/>
              </w:rPr>
            </w:pPr>
            <w:r w:rsidRPr="00416C11">
              <w:rPr>
                <w:b w:val="0"/>
                <w:bCs w:val="0"/>
                <w:sz w:val="22"/>
                <w:szCs w:val="22"/>
              </w:rPr>
              <w:t>47464522</w:t>
            </w:r>
          </w:p>
        </w:tc>
        <w:tc>
          <w:tcPr>
            <w:tcW w:w="0" w:type="auto"/>
            <w:vAlign w:val="center"/>
            <w:hideMark/>
          </w:tcPr>
          <w:p w14:paraId="2A12B2B1" w14:textId="77777777" w:rsidR="0069698D" w:rsidRPr="00416C11" w:rsidRDefault="0069698D" w:rsidP="0069698D">
            <w:pPr>
              <w:rPr>
                <w:b w:val="0"/>
                <w:bCs w:val="0"/>
                <w:sz w:val="22"/>
                <w:szCs w:val="22"/>
              </w:rPr>
            </w:pPr>
            <w:r w:rsidRPr="00416C11">
              <w:rPr>
                <w:b w:val="0"/>
                <w:bCs w:val="0"/>
                <w:sz w:val="22"/>
                <w:szCs w:val="22"/>
              </w:rPr>
              <w:t>Stone, J.; Stahr, H. (1989) Pesticide Residues in Clothing: Case Study of a Midwestern Farmer's Coverall Contamination. Journal of Environmental Health 51(5): 273-276.</w:t>
            </w:r>
          </w:p>
        </w:tc>
      </w:tr>
      <w:tr w:rsidR="0069698D" w:rsidRPr="00416C11" w14:paraId="02467C80" w14:textId="77777777" w:rsidTr="0069698D">
        <w:trPr>
          <w:tblCellSpacing w:w="0" w:type="dxa"/>
        </w:trPr>
        <w:tc>
          <w:tcPr>
            <w:tcW w:w="0" w:type="auto"/>
            <w:hideMark/>
          </w:tcPr>
          <w:p w14:paraId="71F4B890" w14:textId="77777777" w:rsidR="0069698D" w:rsidRPr="00416C11" w:rsidRDefault="0069698D" w:rsidP="0069698D">
            <w:pPr>
              <w:rPr>
                <w:b w:val="0"/>
                <w:bCs w:val="0"/>
                <w:sz w:val="22"/>
                <w:szCs w:val="22"/>
              </w:rPr>
            </w:pPr>
            <w:r w:rsidRPr="00416C11">
              <w:rPr>
                <w:b w:val="0"/>
                <w:bCs w:val="0"/>
                <w:sz w:val="22"/>
                <w:szCs w:val="22"/>
              </w:rPr>
              <w:t>47466300</w:t>
            </w:r>
          </w:p>
        </w:tc>
        <w:tc>
          <w:tcPr>
            <w:tcW w:w="0" w:type="auto"/>
            <w:vAlign w:val="center"/>
            <w:hideMark/>
          </w:tcPr>
          <w:p w14:paraId="54595609" w14:textId="77777777" w:rsidR="0069698D" w:rsidRPr="00416C11" w:rsidRDefault="0069698D" w:rsidP="0069698D">
            <w:pPr>
              <w:rPr>
                <w:b w:val="0"/>
                <w:bCs w:val="0"/>
                <w:sz w:val="22"/>
                <w:szCs w:val="22"/>
              </w:rPr>
            </w:pPr>
            <w:r w:rsidRPr="00416C11">
              <w:rPr>
                <w:b w:val="0"/>
                <w:bCs w:val="0"/>
                <w:sz w:val="22"/>
                <w:szCs w:val="22"/>
              </w:rPr>
              <w:t>United States Environmental Protection Agency (2008) Submission of Fate, Residue, Exposure and Risk, Efficacy, and Toxicity Data in Support of Risk Assessment. Transmittal of 50 Studies.</w:t>
            </w:r>
          </w:p>
        </w:tc>
      </w:tr>
      <w:tr w:rsidR="0069698D" w:rsidRPr="00416C11" w14:paraId="694F06F8" w14:textId="77777777" w:rsidTr="0069698D">
        <w:trPr>
          <w:tblCellSpacing w:w="0" w:type="dxa"/>
        </w:trPr>
        <w:tc>
          <w:tcPr>
            <w:tcW w:w="0" w:type="auto"/>
            <w:hideMark/>
          </w:tcPr>
          <w:p w14:paraId="6522FD2F" w14:textId="77777777" w:rsidR="0069698D" w:rsidRPr="00416C11" w:rsidRDefault="0069698D" w:rsidP="0069698D">
            <w:pPr>
              <w:rPr>
                <w:b w:val="0"/>
                <w:bCs w:val="0"/>
                <w:sz w:val="22"/>
                <w:szCs w:val="22"/>
              </w:rPr>
            </w:pPr>
            <w:r w:rsidRPr="00416C11">
              <w:rPr>
                <w:b w:val="0"/>
                <w:bCs w:val="0"/>
                <w:sz w:val="22"/>
                <w:szCs w:val="22"/>
              </w:rPr>
              <w:t>47466321</w:t>
            </w:r>
          </w:p>
        </w:tc>
        <w:tc>
          <w:tcPr>
            <w:tcW w:w="0" w:type="auto"/>
            <w:vAlign w:val="center"/>
            <w:hideMark/>
          </w:tcPr>
          <w:p w14:paraId="0A57E73F" w14:textId="77777777" w:rsidR="0069698D" w:rsidRPr="00416C11" w:rsidRDefault="0069698D" w:rsidP="0069698D">
            <w:pPr>
              <w:rPr>
                <w:b w:val="0"/>
                <w:bCs w:val="0"/>
                <w:sz w:val="22"/>
                <w:szCs w:val="22"/>
              </w:rPr>
            </w:pPr>
            <w:r w:rsidRPr="00416C11">
              <w:rPr>
                <w:b w:val="0"/>
                <w:bCs w:val="0"/>
                <w:sz w:val="22"/>
                <w:szCs w:val="22"/>
              </w:rPr>
              <w:t>Stone, J.; Eichner, M.; Kim, C.; et al. (1988) Relationships Between Clothing and Pesticide Poisoning ...Symptoms Among Iowa Farmers. Journal of Environmental Health 50 (4): 210-215.</w:t>
            </w:r>
          </w:p>
        </w:tc>
      </w:tr>
      <w:tr w:rsidR="0069698D" w:rsidRPr="00416C11" w14:paraId="3CFD19B5" w14:textId="77777777" w:rsidTr="0069698D">
        <w:trPr>
          <w:tblCellSpacing w:w="0" w:type="dxa"/>
        </w:trPr>
        <w:tc>
          <w:tcPr>
            <w:tcW w:w="0" w:type="auto"/>
            <w:hideMark/>
          </w:tcPr>
          <w:p w14:paraId="17CB42F2" w14:textId="77777777" w:rsidR="0069698D" w:rsidRPr="00416C11" w:rsidRDefault="0069698D" w:rsidP="0069698D">
            <w:pPr>
              <w:rPr>
                <w:b w:val="0"/>
                <w:bCs w:val="0"/>
                <w:sz w:val="22"/>
                <w:szCs w:val="22"/>
              </w:rPr>
            </w:pPr>
            <w:r w:rsidRPr="00416C11">
              <w:rPr>
                <w:b w:val="0"/>
                <w:bCs w:val="0"/>
                <w:sz w:val="22"/>
                <w:szCs w:val="22"/>
              </w:rPr>
              <w:lastRenderedPageBreak/>
              <w:t>47466345</w:t>
            </w:r>
          </w:p>
        </w:tc>
        <w:tc>
          <w:tcPr>
            <w:tcW w:w="0" w:type="auto"/>
            <w:vAlign w:val="center"/>
            <w:hideMark/>
          </w:tcPr>
          <w:p w14:paraId="6BD3F223" w14:textId="77777777" w:rsidR="0069698D" w:rsidRPr="00416C11" w:rsidRDefault="0069698D" w:rsidP="0069698D">
            <w:pPr>
              <w:rPr>
                <w:b w:val="0"/>
                <w:bCs w:val="0"/>
                <w:sz w:val="22"/>
                <w:szCs w:val="22"/>
              </w:rPr>
            </w:pPr>
            <w:r w:rsidRPr="00416C11">
              <w:rPr>
                <w:b w:val="0"/>
                <w:bCs w:val="0"/>
                <w:sz w:val="22"/>
                <w:szCs w:val="22"/>
              </w:rPr>
              <w:t>Edwards, R.; Lioy, P. (2001) Influence of Sebum and Stratum Corneum Hydration on Pesticide/Herbicide Collection Efficiencies of the Human Hand. Applied Occupational and Environmental Hygiene 16(8):791-797.</w:t>
            </w:r>
          </w:p>
        </w:tc>
      </w:tr>
      <w:tr w:rsidR="0069698D" w:rsidRPr="00416C11" w14:paraId="6F440707" w14:textId="77777777" w:rsidTr="0069698D">
        <w:trPr>
          <w:tblCellSpacing w:w="0" w:type="dxa"/>
        </w:trPr>
        <w:tc>
          <w:tcPr>
            <w:tcW w:w="0" w:type="auto"/>
            <w:hideMark/>
          </w:tcPr>
          <w:p w14:paraId="54D00B4C" w14:textId="77777777" w:rsidR="0069698D" w:rsidRPr="00416C11" w:rsidRDefault="0069698D" w:rsidP="0069698D">
            <w:pPr>
              <w:rPr>
                <w:b w:val="0"/>
                <w:bCs w:val="0"/>
                <w:sz w:val="22"/>
                <w:szCs w:val="22"/>
              </w:rPr>
            </w:pPr>
            <w:r w:rsidRPr="00416C11">
              <w:rPr>
                <w:b w:val="0"/>
                <w:bCs w:val="0"/>
                <w:sz w:val="22"/>
                <w:szCs w:val="22"/>
              </w:rPr>
              <w:t>47472700</w:t>
            </w:r>
          </w:p>
        </w:tc>
        <w:tc>
          <w:tcPr>
            <w:tcW w:w="0" w:type="auto"/>
            <w:vAlign w:val="center"/>
            <w:hideMark/>
          </w:tcPr>
          <w:p w14:paraId="4C4E3495" w14:textId="77777777" w:rsidR="0069698D" w:rsidRPr="00416C11" w:rsidRDefault="0069698D" w:rsidP="0069698D">
            <w:pPr>
              <w:rPr>
                <w:b w:val="0"/>
                <w:bCs w:val="0"/>
                <w:sz w:val="22"/>
                <w:szCs w:val="22"/>
              </w:rPr>
            </w:pPr>
            <w:r w:rsidRPr="00416C11">
              <w:rPr>
                <w:b w:val="0"/>
                <w:bCs w:val="0"/>
                <w:sz w:val="22"/>
                <w:szCs w:val="22"/>
              </w:rPr>
              <w:t>Syngenta Crop Protection, Inc. (2008) Submission of Environmental Fate Data in Support of the Reregistration of Atrazine. Transmittal of 12 Studies.</w:t>
            </w:r>
          </w:p>
        </w:tc>
      </w:tr>
      <w:tr w:rsidR="0069698D" w:rsidRPr="00416C11" w14:paraId="3E6D97D7" w14:textId="77777777" w:rsidTr="0069698D">
        <w:trPr>
          <w:tblCellSpacing w:w="0" w:type="dxa"/>
        </w:trPr>
        <w:tc>
          <w:tcPr>
            <w:tcW w:w="0" w:type="auto"/>
            <w:hideMark/>
          </w:tcPr>
          <w:p w14:paraId="1FCE7BA6" w14:textId="77777777" w:rsidR="0069698D" w:rsidRPr="00416C11" w:rsidRDefault="0069698D" w:rsidP="0069698D">
            <w:pPr>
              <w:rPr>
                <w:b w:val="0"/>
                <w:bCs w:val="0"/>
                <w:sz w:val="22"/>
                <w:szCs w:val="22"/>
              </w:rPr>
            </w:pPr>
            <w:r w:rsidRPr="00416C11">
              <w:rPr>
                <w:b w:val="0"/>
                <w:bCs w:val="0"/>
                <w:sz w:val="22"/>
                <w:szCs w:val="22"/>
              </w:rPr>
              <w:t>47472701</w:t>
            </w:r>
          </w:p>
        </w:tc>
        <w:tc>
          <w:tcPr>
            <w:tcW w:w="0" w:type="auto"/>
            <w:vAlign w:val="center"/>
            <w:hideMark/>
          </w:tcPr>
          <w:p w14:paraId="4F6A5C8E" w14:textId="77777777" w:rsidR="0069698D" w:rsidRPr="00416C11" w:rsidRDefault="0069698D" w:rsidP="0069698D">
            <w:pPr>
              <w:rPr>
                <w:b w:val="0"/>
                <w:bCs w:val="0"/>
                <w:sz w:val="22"/>
                <w:szCs w:val="22"/>
              </w:rPr>
            </w:pPr>
            <w:r w:rsidRPr="00416C11">
              <w:rPr>
                <w:b w:val="0"/>
                <w:bCs w:val="0"/>
                <w:sz w:val="22"/>
                <w:szCs w:val="22"/>
              </w:rPr>
              <w:t>Tierney, D.; Christensen, B.; Fawcett, R. (2007) Gillespie Lakes Watershed Atrazine Mitigation Plan Watershed Stakeholder Spring Mitigation Meeting Gillespie, IL, February 28, 2007: Final Report. Project Number: T001795/03. Unpublished study prepared by Syngenta Crop Protection, Brian Christensen Co., Inc. and Fawcett Consulting. 32 p.</w:t>
            </w:r>
          </w:p>
        </w:tc>
      </w:tr>
      <w:tr w:rsidR="0069698D" w:rsidRPr="00416C11" w14:paraId="1C14B2EB" w14:textId="77777777" w:rsidTr="0069698D">
        <w:trPr>
          <w:tblCellSpacing w:w="0" w:type="dxa"/>
        </w:trPr>
        <w:tc>
          <w:tcPr>
            <w:tcW w:w="0" w:type="auto"/>
            <w:hideMark/>
          </w:tcPr>
          <w:p w14:paraId="0D66EE4C" w14:textId="77777777" w:rsidR="0069698D" w:rsidRPr="00416C11" w:rsidRDefault="0069698D" w:rsidP="0069698D">
            <w:pPr>
              <w:rPr>
                <w:b w:val="0"/>
                <w:bCs w:val="0"/>
                <w:sz w:val="22"/>
                <w:szCs w:val="22"/>
              </w:rPr>
            </w:pPr>
            <w:r w:rsidRPr="00416C11">
              <w:rPr>
                <w:b w:val="0"/>
                <w:bCs w:val="0"/>
                <w:sz w:val="22"/>
                <w:szCs w:val="22"/>
              </w:rPr>
              <w:t>47472702</w:t>
            </w:r>
          </w:p>
        </w:tc>
        <w:tc>
          <w:tcPr>
            <w:tcW w:w="0" w:type="auto"/>
            <w:vAlign w:val="center"/>
            <w:hideMark/>
          </w:tcPr>
          <w:p w14:paraId="40D08F42" w14:textId="77777777" w:rsidR="0069698D" w:rsidRPr="00416C11" w:rsidRDefault="0069698D" w:rsidP="0069698D">
            <w:pPr>
              <w:rPr>
                <w:b w:val="0"/>
                <w:bCs w:val="0"/>
                <w:sz w:val="22"/>
                <w:szCs w:val="22"/>
              </w:rPr>
            </w:pPr>
            <w:r w:rsidRPr="00416C11">
              <w:rPr>
                <w:b w:val="0"/>
                <w:bCs w:val="0"/>
                <w:sz w:val="22"/>
                <w:szCs w:val="22"/>
              </w:rPr>
              <w:t>Tierney, D.; Christensen, B.; Fawcett, R. (2007) Gillespie Lakes Watershed Atrazine Mitigation Plan Watershed Stakeholder Spring Mitigation Meeting Gillespie, IL, November 13, 2007: Final Report. Project Number: T001795/03. Unpublished study prepared by Syngenta Crop Protection, Brian Christensen Co., Inc. and Fawcett Consulting. 32 p.</w:t>
            </w:r>
          </w:p>
        </w:tc>
      </w:tr>
      <w:tr w:rsidR="0069698D" w:rsidRPr="00416C11" w14:paraId="7153BD5B" w14:textId="77777777" w:rsidTr="0069698D">
        <w:trPr>
          <w:tblCellSpacing w:w="0" w:type="dxa"/>
        </w:trPr>
        <w:tc>
          <w:tcPr>
            <w:tcW w:w="0" w:type="auto"/>
            <w:hideMark/>
          </w:tcPr>
          <w:p w14:paraId="61208FFA" w14:textId="77777777" w:rsidR="0069698D" w:rsidRPr="00416C11" w:rsidRDefault="0069698D" w:rsidP="0069698D">
            <w:pPr>
              <w:rPr>
                <w:b w:val="0"/>
                <w:bCs w:val="0"/>
                <w:sz w:val="22"/>
                <w:szCs w:val="22"/>
              </w:rPr>
            </w:pPr>
            <w:r w:rsidRPr="00416C11">
              <w:rPr>
                <w:b w:val="0"/>
                <w:bCs w:val="0"/>
                <w:sz w:val="22"/>
                <w:szCs w:val="22"/>
              </w:rPr>
              <w:t>47472703</w:t>
            </w:r>
          </w:p>
        </w:tc>
        <w:tc>
          <w:tcPr>
            <w:tcW w:w="0" w:type="auto"/>
            <w:vAlign w:val="center"/>
            <w:hideMark/>
          </w:tcPr>
          <w:p w14:paraId="394042E9" w14:textId="77777777" w:rsidR="0069698D" w:rsidRPr="00416C11" w:rsidRDefault="0069698D" w:rsidP="0069698D">
            <w:pPr>
              <w:rPr>
                <w:b w:val="0"/>
                <w:bCs w:val="0"/>
                <w:sz w:val="22"/>
                <w:szCs w:val="22"/>
              </w:rPr>
            </w:pPr>
            <w:r w:rsidRPr="00416C11">
              <w:rPr>
                <w:b w:val="0"/>
                <w:bCs w:val="0"/>
                <w:sz w:val="22"/>
                <w:szCs w:val="22"/>
              </w:rPr>
              <w:t>Tierney, D.; Christensen, B. (2008) Bischoff, Oser, Mollenkramer and Hahn Reservoirs Watershed Atrazine Mitigation Plan Watershed Stakeholder Mitigation Meeting, Batesville, Indiana, March 19, 2007: Final Report. Unpublished study prepared by Sungenta Crop Protection and Brian Christensen Co., Inc. 29 p.</w:t>
            </w:r>
          </w:p>
        </w:tc>
      </w:tr>
      <w:tr w:rsidR="0069698D" w:rsidRPr="00416C11" w14:paraId="185F00DB" w14:textId="77777777" w:rsidTr="0069698D">
        <w:trPr>
          <w:tblCellSpacing w:w="0" w:type="dxa"/>
        </w:trPr>
        <w:tc>
          <w:tcPr>
            <w:tcW w:w="0" w:type="auto"/>
            <w:hideMark/>
          </w:tcPr>
          <w:p w14:paraId="34944EA9" w14:textId="77777777" w:rsidR="0069698D" w:rsidRPr="00416C11" w:rsidRDefault="0069698D" w:rsidP="0069698D">
            <w:pPr>
              <w:rPr>
                <w:b w:val="0"/>
                <w:bCs w:val="0"/>
                <w:sz w:val="22"/>
                <w:szCs w:val="22"/>
              </w:rPr>
            </w:pPr>
            <w:r w:rsidRPr="00416C11">
              <w:rPr>
                <w:b w:val="0"/>
                <w:bCs w:val="0"/>
                <w:sz w:val="22"/>
                <w:szCs w:val="22"/>
              </w:rPr>
              <w:t>47472704</w:t>
            </w:r>
          </w:p>
        </w:tc>
        <w:tc>
          <w:tcPr>
            <w:tcW w:w="0" w:type="auto"/>
            <w:vAlign w:val="center"/>
            <w:hideMark/>
          </w:tcPr>
          <w:p w14:paraId="389A73F3" w14:textId="77777777" w:rsidR="0069698D" w:rsidRPr="00416C11" w:rsidRDefault="0069698D" w:rsidP="0069698D">
            <w:pPr>
              <w:rPr>
                <w:b w:val="0"/>
                <w:bCs w:val="0"/>
                <w:sz w:val="22"/>
                <w:szCs w:val="22"/>
              </w:rPr>
            </w:pPr>
            <w:r w:rsidRPr="00416C11">
              <w:rPr>
                <w:b w:val="0"/>
                <w:bCs w:val="0"/>
                <w:sz w:val="22"/>
                <w:szCs w:val="22"/>
              </w:rPr>
              <w:t>Tierney, D.; Christenson, B. (2007) Bischoff, Oser, Mollenkramer and Hahn Reservoirs Watershed Atrazine Mitigation Plan Watershed Stakeholder Mitigation Meetings, Batesville, Indiana, November 12, 2007: Final Report. Unpublished study prepared by Syngenta Crop Protection and Brian Christensen Co., Inc. 29 p.</w:t>
            </w:r>
          </w:p>
        </w:tc>
      </w:tr>
      <w:tr w:rsidR="0069698D" w:rsidRPr="00416C11" w14:paraId="5E9AF768" w14:textId="77777777" w:rsidTr="0069698D">
        <w:trPr>
          <w:tblCellSpacing w:w="0" w:type="dxa"/>
        </w:trPr>
        <w:tc>
          <w:tcPr>
            <w:tcW w:w="0" w:type="auto"/>
            <w:hideMark/>
          </w:tcPr>
          <w:p w14:paraId="0FB0814B" w14:textId="77777777" w:rsidR="0069698D" w:rsidRPr="00416C11" w:rsidRDefault="0069698D" w:rsidP="0069698D">
            <w:pPr>
              <w:rPr>
                <w:b w:val="0"/>
                <w:bCs w:val="0"/>
                <w:sz w:val="22"/>
                <w:szCs w:val="22"/>
              </w:rPr>
            </w:pPr>
            <w:r w:rsidRPr="00416C11">
              <w:rPr>
                <w:b w:val="0"/>
                <w:bCs w:val="0"/>
                <w:sz w:val="22"/>
                <w:szCs w:val="22"/>
              </w:rPr>
              <w:t>47472705</w:t>
            </w:r>
          </w:p>
        </w:tc>
        <w:tc>
          <w:tcPr>
            <w:tcW w:w="0" w:type="auto"/>
            <w:vAlign w:val="center"/>
            <w:hideMark/>
          </w:tcPr>
          <w:p w14:paraId="015CC269" w14:textId="77777777" w:rsidR="0069698D" w:rsidRPr="00416C11" w:rsidRDefault="0069698D" w:rsidP="0069698D">
            <w:pPr>
              <w:rPr>
                <w:b w:val="0"/>
                <w:bCs w:val="0"/>
                <w:sz w:val="22"/>
                <w:szCs w:val="22"/>
              </w:rPr>
            </w:pPr>
            <w:r w:rsidRPr="00416C11">
              <w:rPr>
                <w:b w:val="0"/>
                <w:bCs w:val="0"/>
                <w:sz w:val="22"/>
                <w:szCs w:val="22"/>
              </w:rPr>
              <w:t>Tierney, D.; Christensen, B. (2007) Bucklin Lake Watershed Atrazine Mitigation Plan Watershed Stakeholder Mitigation Meeting, Bucklin, Missouri, April 11, 2007: Final Report. Unpublished study prepared by Syngenta Crop Protection and Brian Christensen Co., Inc. 21 p.</w:t>
            </w:r>
          </w:p>
        </w:tc>
      </w:tr>
      <w:tr w:rsidR="0069698D" w:rsidRPr="00416C11" w14:paraId="18567561" w14:textId="77777777" w:rsidTr="0069698D">
        <w:trPr>
          <w:tblCellSpacing w:w="0" w:type="dxa"/>
        </w:trPr>
        <w:tc>
          <w:tcPr>
            <w:tcW w:w="0" w:type="auto"/>
            <w:hideMark/>
          </w:tcPr>
          <w:p w14:paraId="7A1232A3" w14:textId="77777777" w:rsidR="0069698D" w:rsidRPr="00416C11" w:rsidRDefault="0069698D" w:rsidP="0069698D">
            <w:pPr>
              <w:rPr>
                <w:b w:val="0"/>
                <w:bCs w:val="0"/>
                <w:sz w:val="22"/>
                <w:szCs w:val="22"/>
              </w:rPr>
            </w:pPr>
            <w:r w:rsidRPr="00416C11">
              <w:rPr>
                <w:b w:val="0"/>
                <w:bCs w:val="0"/>
                <w:sz w:val="22"/>
                <w:szCs w:val="22"/>
              </w:rPr>
              <w:t>47472706</w:t>
            </w:r>
          </w:p>
        </w:tc>
        <w:tc>
          <w:tcPr>
            <w:tcW w:w="0" w:type="auto"/>
            <w:vAlign w:val="center"/>
            <w:hideMark/>
          </w:tcPr>
          <w:p w14:paraId="272D8510" w14:textId="77777777" w:rsidR="0069698D" w:rsidRPr="00416C11" w:rsidRDefault="0069698D" w:rsidP="0069698D">
            <w:pPr>
              <w:rPr>
                <w:b w:val="0"/>
                <w:bCs w:val="0"/>
                <w:sz w:val="22"/>
                <w:szCs w:val="22"/>
              </w:rPr>
            </w:pPr>
            <w:r w:rsidRPr="00416C11">
              <w:rPr>
                <w:b w:val="0"/>
                <w:bCs w:val="0"/>
                <w:sz w:val="22"/>
                <w:szCs w:val="22"/>
              </w:rPr>
              <w:t>Tierney, D.; Christensen, B. (2007) Bucklin Lake Watershed Atrazine Mitigation Plan Watershed Stakeholder Mitigation Meeting, Bucklin, Missouri, Decmeber 12, 2007: Final Report. Unpublished study prepared by Syngenta Crop Protection and Brian Christensen Co., Inc. 23 p.</w:t>
            </w:r>
          </w:p>
        </w:tc>
      </w:tr>
      <w:tr w:rsidR="0069698D" w:rsidRPr="00416C11" w14:paraId="4E037D0E" w14:textId="77777777" w:rsidTr="0069698D">
        <w:trPr>
          <w:tblCellSpacing w:w="0" w:type="dxa"/>
        </w:trPr>
        <w:tc>
          <w:tcPr>
            <w:tcW w:w="0" w:type="auto"/>
            <w:hideMark/>
          </w:tcPr>
          <w:p w14:paraId="47E1D76A" w14:textId="77777777" w:rsidR="0069698D" w:rsidRPr="00416C11" w:rsidRDefault="0069698D" w:rsidP="0069698D">
            <w:pPr>
              <w:rPr>
                <w:b w:val="0"/>
                <w:bCs w:val="0"/>
                <w:sz w:val="22"/>
                <w:szCs w:val="22"/>
              </w:rPr>
            </w:pPr>
            <w:r w:rsidRPr="00416C11">
              <w:rPr>
                <w:b w:val="0"/>
                <w:bCs w:val="0"/>
                <w:sz w:val="22"/>
                <w:szCs w:val="22"/>
              </w:rPr>
              <w:t>47472707</w:t>
            </w:r>
          </w:p>
        </w:tc>
        <w:tc>
          <w:tcPr>
            <w:tcW w:w="0" w:type="auto"/>
            <w:vAlign w:val="center"/>
            <w:hideMark/>
          </w:tcPr>
          <w:p w14:paraId="3E11DACB" w14:textId="77777777" w:rsidR="0069698D" w:rsidRPr="00416C11" w:rsidRDefault="0069698D" w:rsidP="0069698D">
            <w:pPr>
              <w:rPr>
                <w:b w:val="0"/>
                <w:bCs w:val="0"/>
                <w:sz w:val="22"/>
                <w:szCs w:val="22"/>
              </w:rPr>
            </w:pPr>
            <w:r w:rsidRPr="00416C11">
              <w:rPr>
                <w:b w:val="0"/>
                <w:bCs w:val="0"/>
                <w:sz w:val="22"/>
                <w:szCs w:val="22"/>
              </w:rPr>
              <w:t>Tierney, D.; Christensen, B. (2007) Upper Terrebonne Basin Watershed Atrazine Mitigation Plan Watershed Stakeholder Mitigation Meeting, Port Allen, Louisiana March 9, 2007: Final Report. Unpublished study prepared by Syngenta Crop Protection and Brian Christensen Co., Inc. 25 p.</w:t>
            </w:r>
          </w:p>
        </w:tc>
      </w:tr>
      <w:tr w:rsidR="0069698D" w:rsidRPr="00416C11" w14:paraId="1B10A07C" w14:textId="77777777" w:rsidTr="0069698D">
        <w:trPr>
          <w:tblCellSpacing w:w="0" w:type="dxa"/>
        </w:trPr>
        <w:tc>
          <w:tcPr>
            <w:tcW w:w="0" w:type="auto"/>
            <w:hideMark/>
          </w:tcPr>
          <w:p w14:paraId="76E15DB8" w14:textId="77777777" w:rsidR="0069698D" w:rsidRPr="00416C11" w:rsidRDefault="0069698D" w:rsidP="0069698D">
            <w:pPr>
              <w:rPr>
                <w:b w:val="0"/>
                <w:bCs w:val="0"/>
                <w:sz w:val="22"/>
                <w:szCs w:val="22"/>
              </w:rPr>
            </w:pPr>
            <w:r w:rsidRPr="00416C11">
              <w:rPr>
                <w:b w:val="0"/>
                <w:bCs w:val="0"/>
                <w:sz w:val="22"/>
                <w:szCs w:val="22"/>
              </w:rPr>
              <w:t>47472708</w:t>
            </w:r>
          </w:p>
        </w:tc>
        <w:tc>
          <w:tcPr>
            <w:tcW w:w="0" w:type="auto"/>
            <w:vAlign w:val="center"/>
            <w:hideMark/>
          </w:tcPr>
          <w:p w14:paraId="3ED561AB" w14:textId="77777777" w:rsidR="0069698D" w:rsidRPr="00416C11" w:rsidRDefault="0069698D" w:rsidP="0069698D">
            <w:pPr>
              <w:rPr>
                <w:b w:val="0"/>
                <w:bCs w:val="0"/>
                <w:sz w:val="22"/>
                <w:szCs w:val="22"/>
              </w:rPr>
            </w:pPr>
            <w:r w:rsidRPr="00416C11">
              <w:rPr>
                <w:b w:val="0"/>
                <w:bCs w:val="0"/>
                <w:sz w:val="22"/>
                <w:szCs w:val="22"/>
              </w:rPr>
              <w:t>Tierney, D.; Williams, R.; Christensen, B. (2007) Upper Terrebonne Basin Watershed Atrazine Mitigation Plan Watershed Stakeholder Mitigation Meeting, Port Allen, Louisiana October 26, 2007: Final Report. Unpublished study prepared by Syngenta Crop Protection and Brian Christensen Co., Inc. 46 p.</w:t>
            </w:r>
          </w:p>
        </w:tc>
      </w:tr>
      <w:tr w:rsidR="0069698D" w:rsidRPr="00416C11" w14:paraId="63C50193" w14:textId="77777777" w:rsidTr="0069698D">
        <w:trPr>
          <w:tblCellSpacing w:w="0" w:type="dxa"/>
        </w:trPr>
        <w:tc>
          <w:tcPr>
            <w:tcW w:w="0" w:type="auto"/>
            <w:hideMark/>
          </w:tcPr>
          <w:p w14:paraId="67E973D6" w14:textId="77777777" w:rsidR="0069698D" w:rsidRPr="00416C11" w:rsidRDefault="0069698D" w:rsidP="0069698D">
            <w:pPr>
              <w:rPr>
                <w:b w:val="0"/>
                <w:bCs w:val="0"/>
                <w:sz w:val="22"/>
                <w:szCs w:val="22"/>
              </w:rPr>
            </w:pPr>
            <w:r w:rsidRPr="00416C11">
              <w:rPr>
                <w:b w:val="0"/>
                <w:bCs w:val="0"/>
                <w:sz w:val="22"/>
                <w:szCs w:val="22"/>
              </w:rPr>
              <w:lastRenderedPageBreak/>
              <w:t>47472709</w:t>
            </w:r>
          </w:p>
        </w:tc>
        <w:tc>
          <w:tcPr>
            <w:tcW w:w="0" w:type="auto"/>
            <w:vAlign w:val="center"/>
            <w:hideMark/>
          </w:tcPr>
          <w:p w14:paraId="020DBAD4" w14:textId="77777777" w:rsidR="0069698D" w:rsidRPr="00416C11" w:rsidRDefault="0069698D" w:rsidP="0069698D">
            <w:pPr>
              <w:rPr>
                <w:b w:val="0"/>
                <w:bCs w:val="0"/>
                <w:sz w:val="22"/>
                <w:szCs w:val="22"/>
              </w:rPr>
            </w:pPr>
            <w:r w:rsidRPr="00416C11">
              <w:rPr>
                <w:b w:val="0"/>
                <w:bCs w:val="0"/>
                <w:sz w:val="22"/>
                <w:szCs w:val="22"/>
              </w:rPr>
              <w:t>Tierney, D.; Christensen, B.; Fawcett, R. (2007) Lake Ellis and Lake Morris Watershed Atrazine Mitigation Plan Watershed Stakeholder Mitigation Meeting, Chariton, IA, March 21, 2007: Final Report. Project Number: T001789/03. Unpublished study prepared by Syngenta Crop Protection, Brian Christensen Co., Inc., and Fawcett Consulting. 33 p.</w:t>
            </w:r>
          </w:p>
        </w:tc>
      </w:tr>
      <w:tr w:rsidR="0069698D" w:rsidRPr="00416C11" w14:paraId="420C103B" w14:textId="77777777" w:rsidTr="0069698D">
        <w:trPr>
          <w:tblCellSpacing w:w="0" w:type="dxa"/>
        </w:trPr>
        <w:tc>
          <w:tcPr>
            <w:tcW w:w="0" w:type="auto"/>
            <w:hideMark/>
          </w:tcPr>
          <w:p w14:paraId="17DA44D7" w14:textId="77777777" w:rsidR="0069698D" w:rsidRPr="00416C11" w:rsidRDefault="0069698D" w:rsidP="0069698D">
            <w:pPr>
              <w:rPr>
                <w:b w:val="0"/>
                <w:bCs w:val="0"/>
                <w:sz w:val="22"/>
                <w:szCs w:val="22"/>
              </w:rPr>
            </w:pPr>
            <w:r w:rsidRPr="00416C11">
              <w:rPr>
                <w:b w:val="0"/>
                <w:bCs w:val="0"/>
                <w:sz w:val="22"/>
                <w:szCs w:val="22"/>
              </w:rPr>
              <w:t>47472710</w:t>
            </w:r>
          </w:p>
        </w:tc>
        <w:tc>
          <w:tcPr>
            <w:tcW w:w="0" w:type="auto"/>
            <w:vAlign w:val="center"/>
            <w:hideMark/>
          </w:tcPr>
          <w:p w14:paraId="2B8FADD2" w14:textId="77777777" w:rsidR="0069698D" w:rsidRPr="00416C11" w:rsidRDefault="0069698D" w:rsidP="0069698D">
            <w:pPr>
              <w:rPr>
                <w:b w:val="0"/>
                <w:bCs w:val="0"/>
                <w:sz w:val="22"/>
                <w:szCs w:val="22"/>
              </w:rPr>
            </w:pPr>
            <w:r w:rsidRPr="00416C11">
              <w:rPr>
                <w:b w:val="0"/>
                <w:bCs w:val="0"/>
                <w:sz w:val="22"/>
                <w:szCs w:val="22"/>
              </w:rPr>
              <w:t>Tierney, D.; Christensen, B.; Fawcett. R. (2007) Lake Ellis and Lake Morris Watershed Atrazine Mitigation Plan Watershed Stakeholder Mitigation Meeting, Chariton, IA, November 14, 2007: Final Report. Project Number: T001789/03. Unpublished study prepared by Syngenta Crop Protection, Brian Christensen Co., Inc. and Fawcett Consulting. 28 p.</w:t>
            </w:r>
          </w:p>
        </w:tc>
      </w:tr>
      <w:tr w:rsidR="0069698D" w:rsidRPr="00416C11" w14:paraId="1A4A6274" w14:textId="77777777" w:rsidTr="0069698D">
        <w:trPr>
          <w:tblCellSpacing w:w="0" w:type="dxa"/>
        </w:trPr>
        <w:tc>
          <w:tcPr>
            <w:tcW w:w="0" w:type="auto"/>
            <w:hideMark/>
          </w:tcPr>
          <w:p w14:paraId="63D77116" w14:textId="77777777" w:rsidR="0069698D" w:rsidRPr="00416C11" w:rsidRDefault="0069698D" w:rsidP="0069698D">
            <w:pPr>
              <w:rPr>
                <w:b w:val="0"/>
                <w:bCs w:val="0"/>
                <w:sz w:val="22"/>
                <w:szCs w:val="22"/>
              </w:rPr>
            </w:pPr>
            <w:r w:rsidRPr="00416C11">
              <w:rPr>
                <w:b w:val="0"/>
                <w:bCs w:val="0"/>
                <w:sz w:val="22"/>
                <w:szCs w:val="22"/>
              </w:rPr>
              <w:t>47472711</w:t>
            </w:r>
          </w:p>
        </w:tc>
        <w:tc>
          <w:tcPr>
            <w:tcW w:w="0" w:type="auto"/>
            <w:vAlign w:val="center"/>
            <w:hideMark/>
          </w:tcPr>
          <w:p w14:paraId="5B1A4809" w14:textId="77777777" w:rsidR="0069698D" w:rsidRPr="00416C11" w:rsidRDefault="0069698D" w:rsidP="0069698D">
            <w:pPr>
              <w:rPr>
                <w:b w:val="0"/>
                <w:bCs w:val="0"/>
                <w:sz w:val="22"/>
                <w:szCs w:val="22"/>
              </w:rPr>
            </w:pPr>
            <w:r w:rsidRPr="00416C11">
              <w:rPr>
                <w:b w:val="0"/>
                <w:bCs w:val="0"/>
                <w:sz w:val="22"/>
                <w:szCs w:val="22"/>
              </w:rPr>
              <w:t>Tierny, D.; Christensen, B. (2007) Old Lake and Lake George Watersheds Atrazine Mitigation Plan, Watershed Stakeholder Mitigation Meeting Marion, Kentucky, March 6, 2007: Final Report. Project Number: T001788/03. Unpublished study prepared by Syngenta Crop Protection and Brian Christensen Co., Inc. 25 p.</w:t>
            </w:r>
          </w:p>
        </w:tc>
      </w:tr>
      <w:tr w:rsidR="0069698D" w:rsidRPr="00416C11" w14:paraId="1C199705" w14:textId="77777777" w:rsidTr="0069698D">
        <w:trPr>
          <w:tblCellSpacing w:w="0" w:type="dxa"/>
        </w:trPr>
        <w:tc>
          <w:tcPr>
            <w:tcW w:w="0" w:type="auto"/>
            <w:hideMark/>
          </w:tcPr>
          <w:p w14:paraId="32AFC62C" w14:textId="77777777" w:rsidR="0069698D" w:rsidRPr="00416C11" w:rsidRDefault="0069698D" w:rsidP="0069698D">
            <w:pPr>
              <w:rPr>
                <w:b w:val="0"/>
                <w:bCs w:val="0"/>
                <w:sz w:val="22"/>
                <w:szCs w:val="22"/>
              </w:rPr>
            </w:pPr>
            <w:r w:rsidRPr="00416C11">
              <w:rPr>
                <w:b w:val="0"/>
                <w:bCs w:val="0"/>
                <w:sz w:val="22"/>
                <w:szCs w:val="22"/>
              </w:rPr>
              <w:t>47472712</w:t>
            </w:r>
          </w:p>
        </w:tc>
        <w:tc>
          <w:tcPr>
            <w:tcW w:w="0" w:type="auto"/>
            <w:vAlign w:val="center"/>
            <w:hideMark/>
          </w:tcPr>
          <w:p w14:paraId="1C524B25" w14:textId="77777777" w:rsidR="0069698D" w:rsidRPr="00416C11" w:rsidRDefault="0069698D" w:rsidP="0069698D">
            <w:pPr>
              <w:rPr>
                <w:b w:val="0"/>
                <w:bCs w:val="0"/>
                <w:sz w:val="22"/>
                <w:szCs w:val="22"/>
              </w:rPr>
            </w:pPr>
            <w:r w:rsidRPr="00416C11">
              <w:rPr>
                <w:b w:val="0"/>
                <w:bCs w:val="0"/>
                <w:sz w:val="22"/>
                <w:szCs w:val="22"/>
              </w:rPr>
              <w:t>Tierney, D.; Christensen, B. (2007) Old Lake and Lake George Watersheds Atrazine Mitigation Plan, Watershed Stakeholder Mitigation Meeting Marion, Kentucky, December 12, 2007: Final Report. Project Number: T001788/03. Unpublished study prepared by Syngenta Crop Protection and Brian Christensen Co., Inc. 24 p.</w:t>
            </w:r>
          </w:p>
        </w:tc>
      </w:tr>
      <w:tr w:rsidR="0069698D" w:rsidRPr="00416C11" w14:paraId="6A9A3D1D" w14:textId="77777777" w:rsidTr="0069698D">
        <w:trPr>
          <w:tblCellSpacing w:w="0" w:type="dxa"/>
        </w:trPr>
        <w:tc>
          <w:tcPr>
            <w:tcW w:w="0" w:type="auto"/>
            <w:hideMark/>
          </w:tcPr>
          <w:p w14:paraId="1CC366B9" w14:textId="77777777" w:rsidR="0069698D" w:rsidRPr="00416C11" w:rsidRDefault="0069698D" w:rsidP="0069698D">
            <w:pPr>
              <w:rPr>
                <w:b w:val="0"/>
                <w:bCs w:val="0"/>
                <w:sz w:val="22"/>
                <w:szCs w:val="22"/>
              </w:rPr>
            </w:pPr>
            <w:r w:rsidRPr="00416C11">
              <w:rPr>
                <w:b w:val="0"/>
                <w:bCs w:val="0"/>
                <w:sz w:val="22"/>
                <w:szCs w:val="22"/>
              </w:rPr>
              <w:t>47479900</w:t>
            </w:r>
          </w:p>
        </w:tc>
        <w:tc>
          <w:tcPr>
            <w:tcW w:w="0" w:type="auto"/>
            <w:vAlign w:val="center"/>
            <w:hideMark/>
          </w:tcPr>
          <w:p w14:paraId="0F487AC3" w14:textId="77777777" w:rsidR="0069698D" w:rsidRPr="00416C11" w:rsidRDefault="0069698D" w:rsidP="0069698D">
            <w:pPr>
              <w:rPr>
                <w:b w:val="0"/>
                <w:bCs w:val="0"/>
                <w:sz w:val="22"/>
                <w:szCs w:val="22"/>
              </w:rPr>
            </w:pPr>
            <w:r w:rsidRPr="00416C11">
              <w:rPr>
                <w:b w:val="0"/>
                <w:bCs w:val="0"/>
                <w:sz w:val="22"/>
                <w:szCs w:val="22"/>
              </w:rPr>
              <w:t>The Scotts Company LLC (2008) Submission of Product Chemistry Data in Support of the Reregistration of the Atrazine Containing Product Scotts Bonus S. Transmittal of 2 Studies.</w:t>
            </w:r>
          </w:p>
        </w:tc>
      </w:tr>
      <w:tr w:rsidR="0069698D" w:rsidRPr="00416C11" w14:paraId="5FDDB7F0" w14:textId="77777777" w:rsidTr="0069698D">
        <w:trPr>
          <w:tblCellSpacing w:w="0" w:type="dxa"/>
        </w:trPr>
        <w:tc>
          <w:tcPr>
            <w:tcW w:w="0" w:type="auto"/>
            <w:hideMark/>
          </w:tcPr>
          <w:p w14:paraId="3A277D2B" w14:textId="77777777" w:rsidR="0069698D" w:rsidRPr="00416C11" w:rsidRDefault="0069698D" w:rsidP="0069698D">
            <w:pPr>
              <w:rPr>
                <w:b w:val="0"/>
                <w:bCs w:val="0"/>
                <w:sz w:val="22"/>
                <w:szCs w:val="22"/>
              </w:rPr>
            </w:pPr>
            <w:r w:rsidRPr="00416C11">
              <w:rPr>
                <w:b w:val="0"/>
                <w:bCs w:val="0"/>
                <w:sz w:val="22"/>
                <w:szCs w:val="22"/>
              </w:rPr>
              <w:t>47480100</w:t>
            </w:r>
          </w:p>
        </w:tc>
        <w:tc>
          <w:tcPr>
            <w:tcW w:w="0" w:type="auto"/>
            <w:vAlign w:val="center"/>
            <w:hideMark/>
          </w:tcPr>
          <w:p w14:paraId="17F9A939" w14:textId="77777777" w:rsidR="0069698D" w:rsidRPr="00416C11" w:rsidRDefault="0069698D" w:rsidP="0069698D">
            <w:pPr>
              <w:rPr>
                <w:b w:val="0"/>
                <w:bCs w:val="0"/>
                <w:sz w:val="22"/>
                <w:szCs w:val="22"/>
              </w:rPr>
            </w:pPr>
            <w:r w:rsidRPr="00416C11">
              <w:rPr>
                <w:b w:val="0"/>
                <w:bCs w:val="0"/>
                <w:sz w:val="22"/>
                <w:szCs w:val="22"/>
              </w:rPr>
              <w:t>The Scotts Company, LLC (2008) Submission of Product Chemistry Data in Support of the Registration of Weed Control with Fertilizer. Transmittal of 1 Study.</w:t>
            </w:r>
          </w:p>
        </w:tc>
      </w:tr>
      <w:tr w:rsidR="0069698D" w:rsidRPr="00416C11" w14:paraId="224DEBB0" w14:textId="77777777" w:rsidTr="0069698D">
        <w:trPr>
          <w:tblCellSpacing w:w="0" w:type="dxa"/>
        </w:trPr>
        <w:tc>
          <w:tcPr>
            <w:tcW w:w="0" w:type="auto"/>
            <w:hideMark/>
          </w:tcPr>
          <w:p w14:paraId="57E64FEC" w14:textId="77777777" w:rsidR="0069698D" w:rsidRPr="00416C11" w:rsidRDefault="0069698D" w:rsidP="0069698D">
            <w:pPr>
              <w:rPr>
                <w:b w:val="0"/>
                <w:bCs w:val="0"/>
                <w:sz w:val="22"/>
                <w:szCs w:val="22"/>
              </w:rPr>
            </w:pPr>
            <w:r w:rsidRPr="00416C11">
              <w:rPr>
                <w:b w:val="0"/>
                <w:bCs w:val="0"/>
                <w:sz w:val="22"/>
                <w:szCs w:val="22"/>
              </w:rPr>
              <w:t>47480700</w:t>
            </w:r>
          </w:p>
        </w:tc>
        <w:tc>
          <w:tcPr>
            <w:tcW w:w="0" w:type="auto"/>
            <w:vAlign w:val="center"/>
            <w:hideMark/>
          </w:tcPr>
          <w:p w14:paraId="3994F37E" w14:textId="77777777" w:rsidR="0069698D" w:rsidRPr="00416C11" w:rsidRDefault="0069698D" w:rsidP="0069698D">
            <w:pPr>
              <w:rPr>
                <w:b w:val="0"/>
                <w:bCs w:val="0"/>
                <w:sz w:val="22"/>
                <w:szCs w:val="22"/>
              </w:rPr>
            </w:pPr>
            <w:r w:rsidRPr="00416C11">
              <w:rPr>
                <w:b w:val="0"/>
                <w:bCs w:val="0"/>
                <w:sz w:val="22"/>
                <w:szCs w:val="22"/>
              </w:rPr>
              <w:t>The Scotts Company LLC (2008) Submission of Product Chemistry Data in Support of the Registration of Super Bonus S Lawn Weed Control Plus Fertilizer. Transmittal of 2 Studies.</w:t>
            </w:r>
          </w:p>
        </w:tc>
      </w:tr>
      <w:tr w:rsidR="0069698D" w:rsidRPr="00416C11" w14:paraId="05ED12A0" w14:textId="77777777" w:rsidTr="0069698D">
        <w:trPr>
          <w:tblCellSpacing w:w="0" w:type="dxa"/>
        </w:trPr>
        <w:tc>
          <w:tcPr>
            <w:tcW w:w="0" w:type="auto"/>
            <w:hideMark/>
          </w:tcPr>
          <w:p w14:paraId="22577A48" w14:textId="77777777" w:rsidR="0069698D" w:rsidRPr="00416C11" w:rsidRDefault="0069698D" w:rsidP="0069698D">
            <w:pPr>
              <w:rPr>
                <w:b w:val="0"/>
                <w:bCs w:val="0"/>
                <w:sz w:val="22"/>
                <w:szCs w:val="22"/>
              </w:rPr>
            </w:pPr>
            <w:r w:rsidRPr="00416C11">
              <w:rPr>
                <w:b w:val="0"/>
                <w:bCs w:val="0"/>
                <w:sz w:val="22"/>
                <w:szCs w:val="22"/>
              </w:rPr>
              <w:t>47483600</w:t>
            </w:r>
          </w:p>
        </w:tc>
        <w:tc>
          <w:tcPr>
            <w:tcW w:w="0" w:type="auto"/>
            <w:vAlign w:val="center"/>
            <w:hideMark/>
          </w:tcPr>
          <w:p w14:paraId="10FAF09B" w14:textId="77777777" w:rsidR="0069698D" w:rsidRPr="00416C11" w:rsidRDefault="0069698D" w:rsidP="0069698D">
            <w:pPr>
              <w:rPr>
                <w:b w:val="0"/>
                <w:bCs w:val="0"/>
                <w:sz w:val="22"/>
                <w:szCs w:val="22"/>
              </w:rPr>
            </w:pPr>
            <w:r w:rsidRPr="00416C11">
              <w:rPr>
                <w:b w:val="0"/>
                <w:bCs w:val="0"/>
                <w:sz w:val="22"/>
                <w:szCs w:val="22"/>
              </w:rPr>
              <w:t>The Scotts Company LLC (2008) Submission of Product Chemistry Data in Support of the Registration of Scotts Super Bonus S Weed Control Plus Lawn Fertilizer. Transmittal of 2 Studies.</w:t>
            </w:r>
          </w:p>
        </w:tc>
      </w:tr>
      <w:tr w:rsidR="0069698D" w:rsidRPr="00416C11" w14:paraId="40542A50" w14:textId="77777777" w:rsidTr="0069698D">
        <w:trPr>
          <w:tblCellSpacing w:w="0" w:type="dxa"/>
        </w:trPr>
        <w:tc>
          <w:tcPr>
            <w:tcW w:w="0" w:type="auto"/>
            <w:hideMark/>
          </w:tcPr>
          <w:p w14:paraId="72F02CF5" w14:textId="77777777" w:rsidR="0069698D" w:rsidRPr="00416C11" w:rsidRDefault="0069698D" w:rsidP="0069698D">
            <w:pPr>
              <w:rPr>
                <w:b w:val="0"/>
                <w:bCs w:val="0"/>
                <w:sz w:val="22"/>
                <w:szCs w:val="22"/>
              </w:rPr>
            </w:pPr>
            <w:r w:rsidRPr="00416C11">
              <w:rPr>
                <w:b w:val="0"/>
                <w:bCs w:val="0"/>
                <w:sz w:val="22"/>
                <w:szCs w:val="22"/>
              </w:rPr>
              <w:t>47491200</w:t>
            </w:r>
          </w:p>
        </w:tc>
        <w:tc>
          <w:tcPr>
            <w:tcW w:w="0" w:type="auto"/>
            <w:vAlign w:val="center"/>
            <w:hideMark/>
          </w:tcPr>
          <w:p w14:paraId="02F9B2FC" w14:textId="77777777" w:rsidR="0069698D" w:rsidRPr="00416C11" w:rsidRDefault="0069698D" w:rsidP="0069698D">
            <w:pPr>
              <w:rPr>
                <w:b w:val="0"/>
                <w:bCs w:val="0"/>
                <w:sz w:val="22"/>
                <w:szCs w:val="22"/>
              </w:rPr>
            </w:pPr>
            <w:r w:rsidRPr="00416C11">
              <w:rPr>
                <w:b w:val="0"/>
                <w:bCs w:val="0"/>
                <w:sz w:val="22"/>
                <w:szCs w:val="22"/>
              </w:rPr>
              <w:t>Syngenta Crop Protection, Inc. (2008) Submission of Toxicity Data in Support of the Registration of Atrazine. Transmittal of 1 Study.</w:t>
            </w:r>
          </w:p>
        </w:tc>
      </w:tr>
      <w:tr w:rsidR="0069698D" w:rsidRPr="00416C11" w14:paraId="6DF9E228" w14:textId="77777777" w:rsidTr="0069698D">
        <w:trPr>
          <w:tblCellSpacing w:w="0" w:type="dxa"/>
        </w:trPr>
        <w:tc>
          <w:tcPr>
            <w:tcW w:w="0" w:type="auto"/>
            <w:hideMark/>
          </w:tcPr>
          <w:p w14:paraId="77E824D0" w14:textId="77777777" w:rsidR="0069698D" w:rsidRPr="00416C11" w:rsidRDefault="0069698D" w:rsidP="0069698D">
            <w:pPr>
              <w:rPr>
                <w:b w:val="0"/>
                <w:bCs w:val="0"/>
                <w:sz w:val="22"/>
                <w:szCs w:val="22"/>
              </w:rPr>
            </w:pPr>
            <w:r w:rsidRPr="00416C11">
              <w:rPr>
                <w:b w:val="0"/>
                <w:bCs w:val="0"/>
                <w:sz w:val="22"/>
                <w:szCs w:val="22"/>
              </w:rPr>
              <w:t>47491201</w:t>
            </w:r>
          </w:p>
        </w:tc>
        <w:tc>
          <w:tcPr>
            <w:tcW w:w="0" w:type="auto"/>
            <w:vAlign w:val="center"/>
            <w:hideMark/>
          </w:tcPr>
          <w:p w14:paraId="1FD94A08" w14:textId="77777777" w:rsidR="0069698D" w:rsidRPr="00416C11" w:rsidRDefault="0069698D" w:rsidP="0069698D">
            <w:pPr>
              <w:rPr>
                <w:b w:val="0"/>
                <w:bCs w:val="0"/>
                <w:sz w:val="22"/>
                <w:szCs w:val="22"/>
              </w:rPr>
            </w:pPr>
            <w:r w:rsidRPr="00416C11">
              <w:rPr>
                <w:b w:val="0"/>
                <w:bCs w:val="0"/>
                <w:sz w:val="22"/>
                <w:szCs w:val="22"/>
              </w:rPr>
              <w:t>Wolf, J. (2008) Atrazine: Supplementary Analysis of X.Laevis Gonadal Histology from Carr Et Al. 2003 and Coady Et Al. 2005 Investigations: Final Report. Project Number: 140/099, T000799/07. Unpublished study prepared by Experimental Pathology Laboratories, Inc. 59 p.</w:t>
            </w:r>
          </w:p>
        </w:tc>
      </w:tr>
      <w:tr w:rsidR="0069698D" w:rsidRPr="00416C11" w14:paraId="4FF23B02" w14:textId="77777777" w:rsidTr="0069698D">
        <w:trPr>
          <w:tblCellSpacing w:w="0" w:type="dxa"/>
        </w:trPr>
        <w:tc>
          <w:tcPr>
            <w:tcW w:w="0" w:type="auto"/>
            <w:hideMark/>
          </w:tcPr>
          <w:p w14:paraId="2665FCCA" w14:textId="77777777" w:rsidR="0069698D" w:rsidRPr="00416C11" w:rsidRDefault="0069698D" w:rsidP="0069698D">
            <w:pPr>
              <w:rPr>
                <w:b w:val="0"/>
                <w:bCs w:val="0"/>
                <w:sz w:val="22"/>
                <w:szCs w:val="22"/>
              </w:rPr>
            </w:pPr>
            <w:r w:rsidRPr="00416C11">
              <w:rPr>
                <w:b w:val="0"/>
                <w:bCs w:val="0"/>
                <w:sz w:val="22"/>
                <w:szCs w:val="22"/>
              </w:rPr>
              <w:t>47535400</w:t>
            </w:r>
          </w:p>
        </w:tc>
        <w:tc>
          <w:tcPr>
            <w:tcW w:w="0" w:type="auto"/>
            <w:vAlign w:val="center"/>
            <w:hideMark/>
          </w:tcPr>
          <w:p w14:paraId="319F865C" w14:textId="77777777" w:rsidR="0069698D" w:rsidRPr="00416C11" w:rsidRDefault="0069698D" w:rsidP="0069698D">
            <w:pPr>
              <w:rPr>
                <w:b w:val="0"/>
                <w:bCs w:val="0"/>
                <w:sz w:val="22"/>
                <w:szCs w:val="22"/>
              </w:rPr>
            </w:pPr>
            <w:r w:rsidRPr="00416C11">
              <w:rPr>
                <w:b w:val="0"/>
                <w:bCs w:val="0"/>
                <w:sz w:val="22"/>
                <w:szCs w:val="22"/>
              </w:rPr>
              <w:t>Syngenta Crop Protection, Inc. (2008) Submission of Exposure and Risk Data in Support of the Reregistration of Atrazine. Transmittal of 1 Study.</w:t>
            </w:r>
          </w:p>
        </w:tc>
      </w:tr>
      <w:tr w:rsidR="0069698D" w:rsidRPr="00416C11" w14:paraId="00151DB1" w14:textId="77777777" w:rsidTr="0069698D">
        <w:trPr>
          <w:tblCellSpacing w:w="0" w:type="dxa"/>
        </w:trPr>
        <w:tc>
          <w:tcPr>
            <w:tcW w:w="0" w:type="auto"/>
            <w:hideMark/>
          </w:tcPr>
          <w:p w14:paraId="1ACE8F6D" w14:textId="77777777" w:rsidR="0069698D" w:rsidRPr="00416C11" w:rsidRDefault="0069698D" w:rsidP="0069698D">
            <w:pPr>
              <w:rPr>
                <w:b w:val="0"/>
                <w:bCs w:val="0"/>
                <w:sz w:val="22"/>
                <w:szCs w:val="22"/>
              </w:rPr>
            </w:pPr>
            <w:r w:rsidRPr="00416C11">
              <w:rPr>
                <w:b w:val="0"/>
                <w:bCs w:val="0"/>
                <w:sz w:val="22"/>
                <w:szCs w:val="22"/>
              </w:rPr>
              <w:t>47543500</w:t>
            </w:r>
          </w:p>
        </w:tc>
        <w:tc>
          <w:tcPr>
            <w:tcW w:w="0" w:type="auto"/>
            <w:vAlign w:val="center"/>
            <w:hideMark/>
          </w:tcPr>
          <w:p w14:paraId="0160F7F5" w14:textId="77777777" w:rsidR="0069698D" w:rsidRPr="00416C11" w:rsidRDefault="0069698D" w:rsidP="0069698D">
            <w:pPr>
              <w:rPr>
                <w:b w:val="0"/>
                <w:bCs w:val="0"/>
                <w:sz w:val="22"/>
                <w:szCs w:val="22"/>
              </w:rPr>
            </w:pPr>
            <w:r w:rsidRPr="00416C11">
              <w:rPr>
                <w:b w:val="0"/>
                <w:bCs w:val="0"/>
                <w:sz w:val="22"/>
                <w:szCs w:val="22"/>
              </w:rPr>
              <w:t>U.S. Environmental Protection Agency (2008) Submission of Environmental Fate and Toxicity Data. Transmittal of 16 Studies.</w:t>
            </w:r>
          </w:p>
        </w:tc>
      </w:tr>
      <w:tr w:rsidR="0069698D" w:rsidRPr="00416C11" w14:paraId="2EF8A132" w14:textId="77777777" w:rsidTr="0069698D">
        <w:trPr>
          <w:tblCellSpacing w:w="0" w:type="dxa"/>
        </w:trPr>
        <w:tc>
          <w:tcPr>
            <w:tcW w:w="0" w:type="auto"/>
            <w:hideMark/>
          </w:tcPr>
          <w:p w14:paraId="4520BECE" w14:textId="77777777" w:rsidR="0069698D" w:rsidRPr="00416C11" w:rsidRDefault="0069698D" w:rsidP="0069698D">
            <w:pPr>
              <w:rPr>
                <w:b w:val="0"/>
                <w:bCs w:val="0"/>
                <w:sz w:val="22"/>
                <w:szCs w:val="22"/>
              </w:rPr>
            </w:pPr>
            <w:r w:rsidRPr="00416C11">
              <w:rPr>
                <w:b w:val="0"/>
                <w:bCs w:val="0"/>
                <w:sz w:val="22"/>
                <w:szCs w:val="22"/>
              </w:rPr>
              <w:lastRenderedPageBreak/>
              <w:t>47543501</w:t>
            </w:r>
          </w:p>
        </w:tc>
        <w:tc>
          <w:tcPr>
            <w:tcW w:w="0" w:type="auto"/>
            <w:vAlign w:val="center"/>
            <w:hideMark/>
          </w:tcPr>
          <w:p w14:paraId="1444D052" w14:textId="77777777" w:rsidR="0069698D" w:rsidRPr="00416C11" w:rsidRDefault="0069698D" w:rsidP="0069698D">
            <w:pPr>
              <w:rPr>
                <w:b w:val="0"/>
                <w:bCs w:val="0"/>
                <w:sz w:val="22"/>
                <w:szCs w:val="22"/>
              </w:rPr>
            </w:pPr>
            <w:r w:rsidRPr="00416C11">
              <w:rPr>
                <w:b w:val="0"/>
                <w:bCs w:val="0"/>
                <w:sz w:val="22"/>
                <w:szCs w:val="22"/>
              </w:rPr>
              <w:t>Hamilton, P.; Lean, D.; Jackson, G.; et al. (1989) The Effect of Two Applications of Atrazine on the Water Quality of Freshwater Enclosures. Environmental Pollution 60: 291-304.</w:t>
            </w:r>
          </w:p>
        </w:tc>
      </w:tr>
      <w:tr w:rsidR="0069698D" w:rsidRPr="00416C11" w14:paraId="7BBC73DC" w14:textId="77777777" w:rsidTr="0069698D">
        <w:trPr>
          <w:tblCellSpacing w:w="0" w:type="dxa"/>
        </w:trPr>
        <w:tc>
          <w:tcPr>
            <w:tcW w:w="0" w:type="auto"/>
            <w:hideMark/>
          </w:tcPr>
          <w:p w14:paraId="134CD8FA" w14:textId="77777777" w:rsidR="0069698D" w:rsidRPr="00416C11" w:rsidRDefault="0069698D" w:rsidP="0069698D">
            <w:pPr>
              <w:rPr>
                <w:b w:val="0"/>
                <w:bCs w:val="0"/>
                <w:sz w:val="22"/>
                <w:szCs w:val="22"/>
              </w:rPr>
            </w:pPr>
            <w:r w:rsidRPr="00416C11">
              <w:rPr>
                <w:b w:val="0"/>
                <w:bCs w:val="0"/>
                <w:sz w:val="22"/>
                <w:szCs w:val="22"/>
              </w:rPr>
              <w:t>47543502</w:t>
            </w:r>
          </w:p>
        </w:tc>
        <w:tc>
          <w:tcPr>
            <w:tcW w:w="0" w:type="auto"/>
            <w:vAlign w:val="center"/>
            <w:hideMark/>
          </w:tcPr>
          <w:p w14:paraId="062CB22F" w14:textId="77777777" w:rsidR="0069698D" w:rsidRPr="00416C11" w:rsidRDefault="0069698D" w:rsidP="0069698D">
            <w:pPr>
              <w:rPr>
                <w:b w:val="0"/>
                <w:bCs w:val="0"/>
                <w:sz w:val="22"/>
                <w:szCs w:val="22"/>
              </w:rPr>
            </w:pPr>
            <w:r w:rsidRPr="00416C11">
              <w:rPr>
                <w:b w:val="0"/>
                <w:bCs w:val="0"/>
                <w:sz w:val="22"/>
                <w:szCs w:val="22"/>
              </w:rPr>
              <w:t>Herman, D.; Kaushik, N.; Solomon, K. (1986) Impact of Atrazine on Periphyton in Freshwater Enclosures and Some Ecological Consequences. Can. J. Fish. Aquat. Sci. 43: 1917-1925.</w:t>
            </w:r>
          </w:p>
        </w:tc>
      </w:tr>
      <w:tr w:rsidR="0069698D" w:rsidRPr="00416C11" w14:paraId="2CC69CD8" w14:textId="77777777" w:rsidTr="0069698D">
        <w:trPr>
          <w:tblCellSpacing w:w="0" w:type="dxa"/>
        </w:trPr>
        <w:tc>
          <w:tcPr>
            <w:tcW w:w="0" w:type="auto"/>
            <w:hideMark/>
          </w:tcPr>
          <w:p w14:paraId="07B5C75F" w14:textId="77777777" w:rsidR="0069698D" w:rsidRPr="00416C11" w:rsidRDefault="0069698D" w:rsidP="0069698D">
            <w:pPr>
              <w:rPr>
                <w:b w:val="0"/>
                <w:bCs w:val="0"/>
                <w:sz w:val="22"/>
                <w:szCs w:val="22"/>
              </w:rPr>
            </w:pPr>
            <w:r w:rsidRPr="00416C11">
              <w:rPr>
                <w:b w:val="0"/>
                <w:bCs w:val="0"/>
                <w:sz w:val="22"/>
                <w:szCs w:val="22"/>
              </w:rPr>
              <w:t>47543503</w:t>
            </w:r>
          </w:p>
        </w:tc>
        <w:tc>
          <w:tcPr>
            <w:tcW w:w="0" w:type="auto"/>
            <w:vAlign w:val="center"/>
            <w:hideMark/>
          </w:tcPr>
          <w:p w14:paraId="63AE3225" w14:textId="77777777" w:rsidR="0069698D" w:rsidRPr="00416C11" w:rsidRDefault="0069698D" w:rsidP="0069698D">
            <w:pPr>
              <w:rPr>
                <w:b w:val="0"/>
                <w:bCs w:val="0"/>
                <w:sz w:val="22"/>
                <w:szCs w:val="22"/>
              </w:rPr>
            </w:pPr>
            <w:r w:rsidRPr="00416C11">
              <w:rPr>
                <w:b w:val="0"/>
                <w:bCs w:val="0"/>
                <w:sz w:val="22"/>
                <w:szCs w:val="22"/>
              </w:rPr>
              <w:t>Johnson, B. (1986) Potential Impact of Selected Agricultural Chemical Contaminants on a Northern Prairie Wetland: A Microcosm Evaluation. Environmental Toxicology and Chemistry 5: 473-485.</w:t>
            </w:r>
          </w:p>
        </w:tc>
      </w:tr>
      <w:tr w:rsidR="0069698D" w:rsidRPr="00416C11" w14:paraId="234AFCB6" w14:textId="77777777" w:rsidTr="0069698D">
        <w:trPr>
          <w:tblCellSpacing w:w="0" w:type="dxa"/>
        </w:trPr>
        <w:tc>
          <w:tcPr>
            <w:tcW w:w="0" w:type="auto"/>
            <w:hideMark/>
          </w:tcPr>
          <w:p w14:paraId="5A7BD76B" w14:textId="77777777" w:rsidR="0069698D" w:rsidRPr="00416C11" w:rsidRDefault="0069698D" w:rsidP="0069698D">
            <w:pPr>
              <w:rPr>
                <w:b w:val="0"/>
                <w:bCs w:val="0"/>
                <w:sz w:val="22"/>
                <w:szCs w:val="22"/>
              </w:rPr>
            </w:pPr>
            <w:r w:rsidRPr="00416C11">
              <w:rPr>
                <w:b w:val="0"/>
                <w:bCs w:val="0"/>
                <w:sz w:val="22"/>
                <w:szCs w:val="22"/>
              </w:rPr>
              <w:t>47543504</w:t>
            </w:r>
          </w:p>
        </w:tc>
        <w:tc>
          <w:tcPr>
            <w:tcW w:w="0" w:type="auto"/>
            <w:vAlign w:val="center"/>
            <w:hideMark/>
          </w:tcPr>
          <w:p w14:paraId="5C04129D" w14:textId="77777777" w:rsidR="0069698D" w:rsidRPr="00416C11" w:rsidRDefault="0069698D" w:rsidP="0069698D">
            <w:pPr>
              <w:rPr>
                <w:b w:val="0"/>
                <w:bCs w:val="0"/>
                <w:sz w:val="22"/>
                <w:szCs w:val="22"/>
              </w:rPr>
            </w:pPr>
            <w:r w:rsidRPr="00416C11">
              <w:rPr>
                <w:b w:val="0"/>
                <w:bCs w:val="0"/>
                <w:sz w:val="22"/>
                <w:szCs w:val="22"/>
              </w:rPr>
              <w:t>Jurgensen, T.; Hoagland, K. (1990) Effects of Short-term Pulses of Atrazine on Attached Algal Communities in a Small Stream. Archives of Environmental Contamination and Toxicology 19: 617-623.</w:t>
            </w:r>
          </w:p>
        </w:tc>
      </w:tr>
      <w:tr w:rsidR="0069698D" w:rsidRPr="00416C11" w14:paraId="35B5623C" w14:textId="77777777" w:rsidTr="0069698D">
        <w:trPr>
          <w:tblCellSpacing w:w="0" w:type="dxa"/>
        </w:trPr>
        <w:tc>
          <w:tcPr>
            <w:tcW w:w="0" w:type="auto"/>
            <w:hideMark/>
          </w:tcPr>
          <w:p w14:paraId="0ECD8645" w14:textId="77777777" w:rsidR="0069698D" w:rsidRPr="00416C11" w:rsidRDefault="0069698D" w:rsidP="0069698D">
            <w:pPr>
              <w:rPr>
                <w:b w:val="0"/>
                <w:bCs w:val="0"/>
                <w:sz w:val="22"/>
                <w:szCs w:val="22"/>
              </w:rPr>
            </w:pPr>
            <w:r w:rsidRPr="00416C11">
              <w:rPr>
                <w:b w:val="0"/>
                <w:bCs w:val="0"/>
                <w:sz w:val="22"/>
                <w:szCs w:val="22"/>
              </w:rPr>
              <w:t>47543505</w:t>
            </w:r>
          </w:p>
        </w:tc>
        <w:tc>
          <w:tcPr>
            <w:tcW w:w="0" w:type="auto"/>
            <w:vAlign w:val="center"/>
            <w:hideMark/>
          </w:tcPr>
          <w:p w14:paraId="7DA4C8B9" w14:textId="77777777" w:rsidR="0069698D" w:rsidRPr="00416C11" w:rsidRDefault="0069698D" w:rsidP="0069698D">
            <w:pPr>
              <w:rPr>
                <w:b w:val="0"/>
                <w:bCs w:val="0"/>
                <w:sz w:val="22"/>
                <w:szCs w:val="22"/>
              </w:rPr>
            </w:pPr>
            <w:r w:rsidRPr="00416C11">
              <w:rPr>
                <w:b w:val="0"/>
                <w:bCs w:val="0"/>
                <w:sz w:val="22"/>
                <w:szCs w:val="22"/>
              </w:rPr>
              <w:t>Juttner, I.; Peither, A.; Lay, J.; et al. (1995) An Outdoor Mesocosm Study to Assess Ecotoxicological Effects of Atrazine on a Natural Plankton Community. Archives of Environmental Contamination and Toxicology 29: 435-441.</w:t>
            </w:r>
          </w:p>
        </w:tc>
      </w:tr>
      <w:tr w:rsidR="0069698D" w:rsidRPr="00416C11" w14:paraId="4D3170AA" w14:textId="77777777" w:rsidTr="0069698D">
        <w:trPr>
          <w:tblCellSpacing w:w="0" w:type="dxa"/>
        </w:trPr>
        <w:tc>
          <w:tcPr>
            <w:tcW w:w="0" w:type="auto"/>
            <w:hideMark/>
          </w:tcPr>
          <w:p w14:paraId="0A86698C" w14:textId="77777777" w:rsidR="0069698D" w:rsidRPr="00416C11" w:rsidRDefault="0069698D" w:rsidP="0069698D">
            <w:pPr>
              <w:rPr>
                <w:b w:val="0"/>
                <w:bCs w:val="0"/>
                <w:sz w:val="22"/>
                <w:szCs w:val="22"/>
              </w:rPr>
            </w:pPr>
            <w:r w:rsidRPr="00416C11">
              <w:rPr>
                <w:b w:val="0"/>
                <w:bCs w:val="0"/>
                <w:sz w:val="22"/>
                <w:szCs w:val="22"/>
              </w:rPr>
              <w:t>47543506</w:t>
            </w:r>
          </w:p>
        </w:tc>
        <w:tc>
          <w:tcPr>
            <w:tcW w:w="0" w:type="auto"/>
            <w:vAlign w:val="center"/>
            <w:hideMark/>
          </w:tcPr>
          <w:p w14:paraId="618BD9DA" w14:textId="77777777" w:rsidR="0069698D" w:rsidRPr="00416C11" w:rsidRDefault="0069698D" w:rsidP="0069698D">
            <w:pPr>
              <w:rPr>
                <w:b w:val="0"/>
                <w:bCs w:val="0"/>
                <w:sz w:val="22"/>
                <w:szCs w:val="22"/>
              </w:rPr>
            </w:pPr>
            <w:r w:rsidRPr="00416C11">
              <w:rPr>
                <w:b w:val="0"/>
                <w:bCs w:val="0"/>
                <w:sz w:val="22"/>
                <w:szCs w:val="22"/>
              </w:rPr>
              <w:t>Kettle, W.; deNoyelles, F.; Heacock, B.; et al. (1987) Diet and Reproductive Success of Bluegill Recovered from Experimental Ponds Treated with Atrazine. Bull. Environ. Contam. Toxicol. 38: 47-52.</w:t>
            </w:r>
          </w:p>
        </w:tc>
      </w:tr>
      <w:tr w:rsidR="0069698D" w:rsidRPr="00416C11" w14:paraId="6BECA315" w14:textId="77777777" w:rsidTr="0069698D">
        <w:trPr>
          <w:tblCellSpacing w:w="0" w:type="dxa"/>
        </w:trPr>
        <w:tc>
          <w:tcPr>
            <w:tcW w:w="0" w:type="auto"/>
            <w:hideMark/>
          </w:tcPr>
          <w:p w14:paraId="7CBBF5E2" w14:textId="77777777" w:rsidR="0069698D" w:rsidRPr="00416C11" w:rsidRDefault="0069698D" w:rsidP="0069698D">
            <w:pPr>
              <w:rPr>
                <w:b w:val="0"/>
                <w:bCs w:val="0"/>
                <w:sz w:val="22"/>
                <w:szCs w:val="22"/>
              </w:rPr>
            </w:pPr>
            <w:r w:rsidRPr="00416C11">
              <w:rPr>
                <w:b w:val="0"/>
                <w:bCs w:val="0"/>
                <w:sz w:val="22"/>
                <w:szCs w:val="22"/>
              </w:rPr>
              <w:t>47543507</w:t>
            </w:r>
          </w:p>
        </w:tc>
        <w:tc>
          <w:tcPr>
            <w:tcW w:w="0" w:type="auto"/>
            <w:vAlign w:val="center"/>
            <w:hideMark/>
          </w:tcPr>
          <w:p w14:paraId="51D4CDEB" w14:textId="77777777" w:rsidR="0069698D" w:rsidRPr="00416C11" w:rsidRDefault="0069698D" w:rsidP="0069698D">
            <w:pPr>
              <w:rPr>
                <w:b w:val="0"/>
                <w:bCs w:val="0"/>
                <w:sz w:val="22"/>
                <w:szCs w:val="22"/>
              </w:rPr>
            </w:pPr>
            <w:r w:rsidRPr="00416C11">
              <w:rPr>
                <w:b w:val="0"/>
                <w:bCs w:val="0"/>
                <w:sz w:val="22"/>
                <w:szCs w:val="22"/>
              </w:rPr>
              <w:t>Kosinski, R. (1984) The Effect of Terrestrial Herbicides on the Community Structure of Stream Periphyton. Environmental Pollution (Series A) 36: 165-189.</w:t>
            </w:r>
          </w:p>
        </w:tc>
      </w:tr>
      <w:tr w:rsidR="0069698D" w:rsidRPr="00416C11" w14:paraId="7745E1C9" w14:textId="77777777" w:rsidTr="0069698D">
        <w:trPr>
          <w:tblCellSpacing w:w="0" w:type="dxa"/>
        </w:trPr>
        <w:tc>
          <w:tcPr>
            <w:tcW w:w="0" w:type="auto"/>
            <w:hideMark/>
          </w:tcPr>
          <w:p w14:paraId="7039605A" w14:textId="77777777" w:rsidR="0069698D" w:rsidRPr="00416C11" w:rsidRDefault="0069698D" w:rsidP="0069698D">
            <w:pPr>
              <w:rPr>
                <w:b w:val="0"/>
                <w:bCs w:val="0"/>
                <w:sz w:val="22"/>
                <w:szCs w:val="22"/>
              </w:rPr>
            </w:pPr>
            <w:r w:rsidRPr="00416C11">
              <w:rPr>
                <w:b w:val="0"/>
                <w:bCs w:val="0"/>
                <w:sz w:val="22"/>
                <w:szCs w:val="22"/>
              </w:rPr>
              <w:t>47543508</w:t>
            </w:r>
          </w:p>
        </w:tc>
        <w:tc>
          <w:tcPr>
            <w:tcW w:w="0" w:type="auto"/>
            <w:vAlign w:val="center"/>
            <w:hideMark/>
          </w:tcPr>
          <w:p w14:paraId="6432431F" w14:textId="77777777" w:rsidR="0069698D" w:rsidRPr="00416C11" w:rsidRDefault="0069698D" w:rsidP="0069698D">
            <w:pPr>
              <w:rPr>
                <w:b w:val="0"/>
                <w:bCs w:val="0"/>
                <w:sz w:val="22"/>
                <w:szCs w:val="22"/>
              </w:rPr>
            </w:pPr>
            <w:r w:rsidRPr="00416C11">
              <w:rPr>
                <w:b w:val="0"/>
                <w:bCs w:val="0"/>
                <w:sz w:val="22"/>
                <w:szCs w:val="22"/>
              </w:rPr>
              <w:t>Kosinski, R.; Merkle, M. (1984) The Effect of Four Terrestrial Herbicides on the Productivity of Artificial Stream Algal Communities. J. Envir. Quality 13 (1): 75-82.</w:t>
            </w:r>
          </w:p>
        </w:tc>
      </w:tr>
      <w:tr w:rsidR="0069698D" w:rsidRPr="00416C11" w14:paraId="6BC3597B" w14:textId="77777777" w:rsidTr="0069698D">
        <w:trPr>
          <w:tblCellSpacing w:w="0" w:type="dxa"/>
        </w:trPr>
        <w:tc>
          <w:tcPr>
            <w:tcW w:w="0" w:type="auto"/>
            <w:hideMark/>
          </w:tcPr>
          <w:p w14:paraId="4EF3E0F1" w14:textId="77777777" w:rsidR="0069698D" w:rsidRPr="00416C11" w:rsidRDefault="0069698D" w:rsidP="0069698D">
            <w:pPr>
              <w:rPr>
                <w:b w:val="0"/>
                <w:bCs w:val="0"/>
                <w:sz w:val="22"/>
                <w:szCs w:val="22"/>
              </w:rPr>
            </w:pPr>
            <w:r w:rsidRPr="00416C11">
              <w:rPr>
                <w:b w:val="0"/>
                <w:bCs w:val="0"/>
                <w:sz w:val="22"/>
                <w:szCs w:val="22"/>
              </w:rPr>
              <w:t>47543509</w:t>
            </w:r>
          </w:p>
        </w:tc>
        <w:tc>
          <w:tcPr>
            <w:tcW w:w="0" w:type="auto"/>
            <w:vAlign w:val="center"/>
            <w:hideMark/>
          </w:tcPr>
          <w:p w14:paraId="7D096061" w14:textId="77777777" w:rsidR="0069698D" w:rsidRPr="00416C11" w:rsidRDefault="0069698D" w:rsidP="0069698D">
            <w:pPr>
              <w:rPr>
                <w:b w:val="0"/>
                <w:bCs w:val="0"/>
                <w:sz w:val="22"/>
                <w:szCs w:val="22"/>
              </w:rPr>
            </w:pPr>
            <w:r w:rsidRPr="00416C11">
              <w:rPr>
                <w:b w:val="0"/>
                <w:bCs w:val="0"/>
                <w:sz w:val="22"/>
                <w:szCs w:val="22"/>
              </w:rPr>
              <w:t>Krieger, K.; Baker, D.; Kramer, J. (1988) Effects of Herbicides on Stream Aufwuchs Productivity and Nutrient Uptake. Arch. Environ. Contam. Toxicol. 17: 299-306.</w:t>
            </w:r>
          </w:p>
        </w:tc>
      </w:tr>
      <w:tr w:rsidR="0069698D" w:rsidRPr="00416C11" w14:paraId="6D928B44" w14:textId="77777777" w:rsidTr="0069698D">
        <w:trPr>
          <w:tblCellSpacing w:w="0" w:type="dxa"/>
        </w:trPr>
        <w:tc>
          <w:tcPr>
            <w:tcW w:w="0" w:type="auto"/>
            <w:hideMark/>
          </w:tcPr>
          <w:p w14:paraId="404CA16B" w14:textId="77777777" w:rsidR="0069698D" w:rsidRPr="00416C11" w:rsidRDefault="0069698D" w:rsidP="0069698D">
            <w:pPr>
              <w:rPr>
                <w:b w:val="0"/>
                <w:bCs w:val="0"/>
                <w:sz w:val="22"/>
                <w:szCs w:val="22"/>
              </w:rPr>
            </w:pPr>
            <w:r w:rsidRPr="00416C11">
              <w:rPr>
                <w:b w:val="0"/>
                <w:bCs w:val="0"/>
                <w:sz w:val="22"/>
                <w:szCs w:val="22"/>
              </w:rPr>
              <w:t>47543510</w:t>
            </w:r>
          </w:p>
        </w:tc>
        <w:tc>
          <w:tcPr>
            <w:tcW w:w="0" w:type="auto"/>
            <w:vAlign w:val="center"/>
            <w:hideMark/>
          </w:tcPr>
          <w:p w14:paraId="56D968B3" w14:textId="77777777" w:rsidR="0069698D" w:rsidRPr="00416C11" w:rsidRDefault="0069698D" w:rsidP="0069698D">
            <w:pPr>
              <w:rPr>
                <w:b w:val="0"/>
                <w:bCs w:val="0"/>
                <w:sz w:val="22"/>
                <w:szCs w:val="22"/>
              </w:rPr>
            </w:pPr>
            <w:r w:rsidRPr="00416C11">
              <w:rPr>
                <w:b w:val="0"/>
                <w:bCs w:val="0"/>
                <w:sz w:val="22"/>
                <w:szCs w:val="22"/>
              </w:rPr>
              <w:t>Lakshminarayana, J.; O'Neill, H.; Jonnavithula, S.; et al. (1992) Impact of Atrazine-Bearing Agricultural Tile Drainage Discharge on Planktonic Drift of a Natural Stream. Environmental Pollution 76: 201-210.</w:t>
            </w:r>
          </w:p>
        </w:tc>
      </w:tr>
      <w:tr w:rsidR="0069698D" w:rsidRPr="00416C11" w14:paraId="7A75806E" w14:textId="77777777" w:rsidTr="0069698D">
        <w:trPr>
          <w:tblCellSpacing w:w="0" w:type="dxa"/>
        </w:trPr>
        <w:tc>
          <w:tcPr>
            <w:tcW w:w="0" w:type="auto"/>
            <w:hideMark/>
          </w:tcPr>
          <w:p w14:paraId="29F5B3A7" w14:textId="77777777" w:rsidR="0069698D" w:rsidRPr="00416C11" w:rsidRDefault="0069698D" w:rsidP="0069698D">
            <w:pPr>
              <w:rPr>
                <w:b w:val="0"/>
                <w:bCs w:val="0"/>
                <w:sz w:val="22"/>
                <w:szCs w:val="22"/>
              </w:rPr>
            </w:pPr>
            <w:r w:rsidRPr="00416C11">
              <w:rPr>
                <w:b w:val="0"/>
                <w:bCs w:val="0"/>
                <w:sz w:val="22"/>
                <w:szCs w:val="22"/>
              </w:rPr>
              <w:t>47543511</w:t>
            </w:r>
          </w:p>
        </w:tc>
        <w:tc>
          <w:tcPr>
            <w:tcW w:w="0" w:type="auto"/>
            <w:vAlign w:val="center"/>
            <w:hideMark/>
          </w:tcPr>
          <w:p w14:paraId="51F9E290" w14:textId="77777777" w:rsidR="0069698D" w:rsidRPr="00416C11" w:rsidRDefault="0069698D" w:rsidP="0069698D">
            <w:pPr>
              <w:rPr>
                <w:b w:val="0"/>
                <w:bCs w:val="0"/>
                <w:sz w:val="22"/>
                <w:szCs w:val="22"/>
              </w:rPr>
            </w:pPr>
            <w:r w:rsidRPr="00416C11">
              <w:rPr>
                <w:b w:val="0"/>
                <w:bCs w:val="0"/>
                <w:sz w:val="22"/>
                <w:szCs w:val="22"/>
              </w:rPr>
              <w:t>Lampert, W.; Fleckner, W.; Pott, E.; et al. (1989) Herbicide Effects on Planktonic Systems of Different Complexity. Hydrobiologia: 189: 415-424.</w:t>
            </w:r>
          </w:p>
        </w:tc>
      </w:tr>
      <w:tr w:rsidR="0069698D" w:rsidRPr="00416C11" w14:paraId="454AF759" w14:textId="77777777" w:rsidTr="0069698D">
        <w:trPr>
          <w:tblCellSpacing w:w="0" w:type="dxa"/>
        </w:trPr>
        <w:tc>
          <w:tcPr>
            <w:tcW w:w="0" w:type="auto"/>
            <w:hideMark/>
          </w:tcPr>
          <w:p w14:paraId="08CCFF2A" w14:textId="77777777" w:rsidR="0069698D" w:rsidRPr="00416C11" w:rsidRDefault="0069698D" w:rsidP="0069698D">
            <w:pPr>
              <w:rPr>
                <w:b w:val="0"/>
                <w:bCs w:val="0"/>
                <w:sz w:val="22"/>
                <w:szCs w:val="22"/>
              </w:rPr>
            </w:pPr>
            <w:r w:rsidRPr="00416C11">
              <w:rPr>
                <w:b w:val="0"/>
                <w:bCs w:val="0"/>
                <w:sz w:val="22"/>
                <w:szCs w:val="22"/>
              </w:rPr>
              <w:t>47543512</w:t>
            </w:r>
          </w:p>
        </w:tc>
        <w:tc>
          <w:tcPr>
            <w:tcW w:w="0" w:type="auto"/>
            <w:vAlign w:val="center"/>
            <w:hideMark/>
          </w:tcPr>
          <w:p w14:paraId="3B65A3D5" w14:textId="77777777" w:rsidR="0069698D" w:rsidRPr="00416C11" w:rsidRDefault="0069698D" w:rsidP="0069698D">
            <w:pPr>
              <w:rPr>
                <w:b w:val="0"/>
                <w:bCs w:val="0"/>
                <w:sz w:val="22"/>
                <w:szCs w:val="22"/>
              </w:rPr>
            </w:pPr>
            <w:r w:rsidRPr="00416C11">
              <w:rPr>
                <w:b w:val="0"/>
                <w:bCs w:val="0"/>
                <w:sz w:val="22"/>
                <w:szCs w:val="22"/>
              </w:rPr>
              <w:t>Lynch, T.; Johnson, H.; Adams, W. (1985) Impact of Atrazine and Hexachlorobiphenyl on the Structure and Function of Model Stream Ecosystems. Environmental Toxicology and Chemistry 4: 399-413.</w:t>
            </w:r>
          </w:p>
        </w:tc>
      </w:tr>
      <w:tr w:rsidR="0069698D" w:rsidRPr="00416C11" w14:paraId="71778B83" w14:textId="77777777" w:rsidTr="0069698D">
        <w:trPr>
          <w:tblCellSpacing w:w="0" w:type="dxa"/>
        </w:trPr>
        <w:tc>
          <w:tcPr>
            <w:tcW w:w="0" w:type="auto"/>
            <w:hideMark/>
          </w:tcPr>
          <w:p w14:paraId="67FFEA6B" w14:textId="77777777" w:rsidR="0069698D" w:rsidRPr="00416C11" w:rsidRDefault="0069698D" w:rsidP="0069698D">
            <w:pPr>
              <w:rPr>
                <w:b w:val="0"/>
                <w:bCs w:val="0"/>
                <w:sz w:val="22"/>
                <w:szCs w:val="22"/>
              </w:rPr>
            </w:pPr>
            <w:r w:rsidRPr="00416C11">
              <w:rPr>
                <w:b w:val="0"/>
                <w:bCs w:val="0"/>
                <w:sz w:val="22"/>
                <w:szCs w:val="22"/>
              </w:rPr>
              <w:t>47543513</w:t>
            </w:r>
          </w:p>
        </w:tc>
        <w:tc>
          <w:tcPr>
            <w:tcW w:w="0" w:type="auto"/>
            <w:vAlign w:val="center"/>
            <w:hideMark/>
          </w:tcPr>
          <w:p w14:paraId="5FD109F3" w14:textId="77777777" w:rsidR="0069698D" w:rsidRPr="00416C11" w:rsidRDefault="0069698D" w:rsidP="0069698D">
            <w:pPr>
              <w:rPr>
                <w:b w:val="0"/>
                <w:bCs w:val="0"/>
                <w:sz w:val="22"/>
                <w:szCs w:val="22"/>
              </w:rPr>
            </w:pPr>
            <w:r w:rsidRPr="00416C11">
              <w:rPr>
                <w:b w:val="0"/>
                <w:bCs w:val="0"/>
                <w:sz w:val="22"/>
                <w:szCs w:val="22"/>
              </w:rPr>
              <w:t>Moorhead, D.; Kosinski, R. (1986) Effect of Atrazine on the Productivity of Artificial Stream Algal Communities. Bull. Environ. Contam. Toxicol. 37: 330-336.</w:t>
            </w:r>
          </w:p>
        </w:tc>
      </w:tr>
      <w:tr w:rsidR="0069698D" w:rsidRPr="00416C11" w14:paraId="45EC1F6A" w14:textId="77777777" w:rsidTr="0069698D">
        <w:trPr>
          <w:tblCellSpacing w:w="0" w:type="dxa"/>
        </w:trPr>
        <w:tc>
          <w:tcPr>
            <w:tcW w:w="0" w:type="auto"/>
            <w:hideMark/>
          </w:tcPr>
          <w:p w14:paraId="1230116F" w14:textId="77777777" w:rsidR="0069698D" w:rsidRPr="00416C11" w:rsidRDefault="0069698D" w:rsidP="0069698D">
            <w:pPr>
              <w:rPr>
                <w:b w:val="0"/>
                <w:bCs w:val="0"/>
                <w:sz w:val="22"/>
                <w:szCs w:val="22"/>
              </w:rPr>
            </w:pPr>
            <w:r w:rsidRPr="00416C11">
              <w:rPr>
                <w:b w:val="0"/>
                <w:bCs w:val="0"/>
                <w:sz w:val="22"/>
                <w:szCs w:val="22"/>
              </w:rPr>
              <w:t>47543514</w:t>
            </w:r>
          </w:p>
        </w:tc>
        <w:tc>
          <w:tcPr>
            <w:tcW w:w="0" w:type="auto"/>
            <w:vAlign w:val="center"/>
            <w:hideMark/>
          </w:tcPr>
          <w:p w14:paraId="59199814" w14:textId="77777777" w:rsidR="0069698D" w:rsidRPr="00416C11" w:rsidRDefault="0069698D" w:rsidP="0069698D">
            <w:pPr>
              <w:rPr>
                <w:b w:val="0"/>
                <w:bCs w:val="0"/>
                <w:sz w:val="22"/>
                <w:szCs w:val="22"/>
              </w:rPr>
            </w:pPr>
            <w:r w:rsidRPr="00416C11">
              <w:rPr>
                <w:b w:val="0"/>
                <w:bCs w:val="0"/>
                <w:sz w:val="22"/>
                <w:szCs w:val="22"/>
              </w:rPr>
              <w:t>Pratt, J.; Bowers, N.; Niederlehner, B.; et al. (1988) Effects of Atrazine on Freshwater Microbial Communities. Arch. Environ. Contam. Toxicol. 17: 449-457.</w:t>
            </w:r>
          </w:p>
        </w:tc>
      </w:tr>
      <w:tr w:rsidR="0069698D" w:rsidRPr="00416C11" w14:paraId="74577FDA" w14:textId="77777777" w:rsidTr="0069698D">
        <w:trPr>
          <w:tblCellSpacing w:w="0" w:type="dxa"/>
        </w:trPr>
        <w:tc>
          <w:tcPr>
            <w:tcW w:w="0" w:type="auto"/>
            <w:hideMark/>
          </w:tcPr>
          <w:p w14:paraId="0E7E11C8" w14:textId="77777777" w:rsidR="0069698D" w:rsidRPr="00416C11" w:rsidRDefault="0069698D" w:rsidP="0069698D">
            <w:pPr>
              <w:rPr>
                <w:b w:val="0"/>
                <w:bCs w:val="0"/>
                <w:sz w:val="22"/>
                <w:szCs w:val="22"/>
              </w:rPr>
            </w:pPr>
            <w:r w:rsidRPr="00416C11">
              <w:rPr>
                <w:b w:val="0"/>
                <w:bCs w:val="0"/>
                <w:sz w:val="22"/>
                <w:szCs w:val="22"/>
              </w:rPr>
              <w:lastRenderedPageBreak/>
              <w:t>47543515</w:t>
            </w:r>
          </w:p>
        </w:tc>
        <w:tc>
          <w:tcPr>
            <w:tcW w:w="0" w:type="auto"/>
            <w:vAlign w:val="center"/>
            <w:hideMark/>
          </w:tcPr>
          <w:p w14:paraId="157CEB31" w14:textId="77777777" w:rsidR="0069698D" w:rsidRPr="00416C11" w:rsidRDefault="0069698D" w:rsidP="0069698D">
            <w:pPr>
              <w:rPr>
                <w:b w:val="0"/>
                <w:bCs w:val="0"/>
                <w:sz w:val="22"/>
                <w:szCs w:val="22"/>
              </w:rPr>
            </w:pPr>
            <w:r w:rsidRPr="00416C11">
              <w:rPr>
                <w:b w:val="0"/>
                <w:bCs w:val="0"/>
                <w:sz w:val="22"/>
                <w:szCs w:val="22"/>
              </w:rPr>
              <w:t>Stay, F.; Katko, A.; Rohm, C.; et al. (1989) The Effects of Atrazine on Microcosms Developed from Four Natural Plankton Communities. Arch. Environ. Contam. Toxicol. 18: 866-875.</w:t>
            </w:r>
          </w:p>
        </w:tc>
      </w:tr>
      <w:tr w:rsidR="0069698D" w:rsidRPr="00416C11" w14:paraId="094EC121" w14:textId="77777777" w:rsidTr="0069698D">
        <w:trPr>
          <w:tblCellSpacing w:w="0" w:type="dxa"/>
        </w:trPr>
        <w:tc>
          <w:tcPr>
            <w:tcW w:w="0" w:type="auto"/>
            <w:hideMark/>
          </w:tcPr>
          <w:p w14:paraId="5BD0D238" w14:textId="77777777" w:rsidR="0069698D" w:rsidRPr="00416C11" w:rsidRDefault="0069698D" w:rsidP="0069698D">
            <w:pPr>
              <w:rPr>
                <w:b w:val="0"/>
                <w:bCs w:val="0"/>
                <w:sz w:val="22"/>
                <w:szCs w:val="22"/>
              </w:rPr>
            </w:pPr>
            <w:r w:rsidRPr="00416C11">
              <w:rPr>
                <w:b w:val="0"/>
                <w:bCs w:val="0"/>
                <w:sz w:val="22"/>
                <w:szCs w:val="22"/>
              </w:rPr>
              <w:t>47543516</w:t>
            </w:r>
          </w:p>
        </w:tc>
        <w:tc>
          <w:tcPr>
            <w:tcW w:w="0" w:type="auto"/>
            <w:vAlign w:val="center"/>
            <w:hideMark/>
          </w:tcPr>
          <w:p w14:paraId="751D8A47" w14:textId="77777777" w:rsidR="0069698D" w:rsidRPr="00416C11" w:rsidRDefault="0069698D" w:rsidP="0069698D">
            <w:pPr>
              <w:rPr>
                <w:b w:val="0"/>
                <w:bCs w:val="0"/>
                <w:sz w:val="22"/>
                <w:szCs w:val="22"/>
              </w:rPr>
            </w:pPr>
            <w:r w:rsidRPr="00416C11">
              <w:rPr>
                <w:b w:val="0"/>
                <w:bCs w:val="0"/>
                <w:sz w:val="22"/>
                <w:szCs w:val="22"/>
              </w:rPr>
              <w:t>van den Brink, P.; van Donk, E.; Gylstra, R.; et al. (1995) Effects of Chronic Low Concentrations of the Pesticides Chlorpyrifos and Atrazine in Indoor Freshwater Microcosms. Chemosphere 31(5): 3181-3200.</w:t>
            </w:r>
          </w:p>
        </w:tc>
      </w:tr>
      <w:tr w:rsidR="0069698D" w:rsidRPr="00416C11" w14:paraId="3ABFC82F" w14:textId="77777777" w:rsidTr="0069698D">
        <w:trPr>
          <w:tblCellSpacing w:w="0" w:type="dxa"/>
        </w:trPr>
        <w:tc>
          <w:tcPr>
            <w:tcW w:w="0" w:type="auto"/>
            <w:hideMark/>
          </w:tcPr>
          <w:p w14:paraId="2D53C1DE" w14:textId="77777777" w:rsidR="0069698D" w:rsidRPr="00416C11" w:rsidRDefault="0069698D" w:rsidP="0069698D">
            <w:pPr>
              <w:rPr>
                <w:b w:val="0"/>
                <w:bCs w:val="0"/>
                <w:sz w:val="22"/>
                <w:szCs w:val="22"/>
              </w:rPr>
            </w:pPr>
            <w:r w:rsidRPr="00416C11">
              <w:rPr>
                <w:b w:val="0"/>
                <w:bCs w:val="0"/>
                <w:sz w:val="22"/>
                <w:szCs w:val="22"/>
              </w:rPr>
              <w:t>47543600</w:t>
            </w:r>
          </w:p>
        </w:tc>
        <w:tc>
          <w:tcPr>
            <w:tcW w:w="0" w:type="auto"/>
            <w:vAlign w:val="center"/>
            <w:hideMark/>
          </w:tcPr>
          <w:p w14:paraId="014121F1" w14:textId="77777777" w:rsidR="0069698D" w:rsidRPr="00416C11" w:rsidRDefault="0069698D" w:rsidP="0069698D">
            <w:pPr>
              <w:rPr>
                <w:b w:val="0"/>
                <w:bCs w:val="0"/>
                <w:sz w:val="22"/>
                <w:szCs w:val="22"/>
              </w:rPr>
            </w:pPr>
            <w:r w:rsidRPr="00416C11">
              <w:rPr>
                <w:b w:val="0"/>
                <w:bCs w:val="0"/>
                <w:sz w:val="22"/>
                <w:szCs w:val="22"/>
              </w:rPr>
              <w:t>U.S. Environmental Protection Agency (2008) Submission of Fate and Toxicity Data on Atrazine. Transmittal of 17 Studies.</w:t>
            </w:r>
          </w:p>
        </w:tc>
      </w:tr>
      <w:tr w:rsidR="0069698D" w:rsidRPr="00416C11" w14:paraId="791E1622" w14:textId="77777777" w:rsidTr="0069698D">
        <w:trPr>
          <w:tblCellSpacing w:w="0" w:type="dxa"/>
        </w:trPr>
        <w:tc>
          <w:tcPr>
            <w:tcW w:w="0" w:type="auto"/>
            <w:hideMark/>
          </w:tcPr>
          <w:p w14:paraId="6A6F7E4D" w14:textId="77777777" w:rsidR="0069698D" w:rsidRPr="00416C11" w:rsidRDefault="0069698D" w:rsidP="0069698D">
            <w:pPr>
              <w:rPr>
                <w:b w:val="0"/>
                <w:bCs w:val="0"/>
                <w:sz w:val="22"/>
                <w:szCs w:val="22"/>
              </w:rPr>
            </w:pPr>
            <w:r w:rsidRPr="00416C11">
              <w:rPr>
                <w:b w:val="0"/>
                <w:bCs w:val="0"/>
                <w:sz w:val="22"/>
                <w:szCs w:val="22"/>
              </w:rPr>
              <w:t>47543601</w:t>
            </w:r>
          </w:p>
        </w:tc>
        <w:tc>
          <w:tcPr>
            <w:tcW w:w="0" w:type="auto"/>
            <w:vAlign w:val="center"/>
            <w:hideMark/>
          </w:tcPr>
          <w:p w14:paraId="524D435D" w14:textId="77777777" w:rsidR="0069698D" w:rsidRPr="00416C11" w:rsidRDefault="0069698D" w:rsidP="0069698D">
            <w:pPr>
              <w:rPr>
                <w:b w:val="0"/>
                <w:bCs w:val="0"/>
                <w:sz w:val="22"/>
                <w:szCs w:val="22"/>
              </w:rPr>
            </w:pPr>
            <w:r w:rsidRPr="00416C11">
              <w:rPr>
                <w:b w:val="0"/>
                <w:bCs w:val="0"/>
                <w:sz w:val="22"/>
                <w:szCs w:val="22"/>
              </w:rPr>
              <w:t>Berard, A.; Leboulanger, C.; Pelte, T. (1999) Tolerance of Oscillatoria limnetica Lemmermann to Atrazine in Natural Phytoplankton Populations and in Pure Culture: Influence of Season and Temperature. Archives of Environmental Contamination and Toxicology 37(4): 472-479.</w:t>
            </w:r>
          </w:p>
        </w:tc>
      </w:tr>
      <w:tr w:rsidR="0069698D" w:rsidRPr="00416C11" w14:paraId="536AC214" w14:textId="77777777" w:rsidTr="0069698D">
        <w:trPr>
          <w:tblCellSpacing w:w="0" w:type="dxa"/>
        </w:trPr>
        <w:tc>
          <w:tcPr>
            <w:tcW w:w="0" w:type="auto"/>
            <w:hideMark/>
          </w:tcPr>
          <w:p w14:paraId="1243FDE8" w14:textId="77777777" w:rsidR="0069698D" w:rsidRPr="00416C11" w:rsidRDefault="0069698D" w:rsidP="0069698D">
            <w:pPr>
              <w:rPr>
                <w:b w:val="0"/>
                <w:bCs w:val="0"/>
                <w:sz w:val="22"/>
                <w:szCs w:val="22"/>
              </w:rPr>
            </w:pPr>
            <w:r w:rsidRPr="00416C11">
              <w:rPr>
                <w:b w:val="0"/>
                <w:bCs w:val="0"/>
                <w:sz w:val="22"/>
                <w:szCs w:val="22"/>
              </w:rPr>
              <w:t>47543602</w:t>
            </w:r>
          </w:p>
        </w:tc>
        <w:tc>
          <w:tcPr>
            <w:tcW w:w="0" w:type="auto"/>
            <w:vAlign w:val="center"/>
            <w:hideMark/>
          </w:tcPr>
          <w:p w14:paraId="557061F4" w14:textId="77777777" w:rsidR="0069698D" w:rsidRPr="00416C11" w:rsidRDefault="0069698D" w:rsidP="0069698D">
            <w:pPr>
              <w:rPr>
                <w:b w:val="0"/>
                <w:bCs w:val="0"/>
                <w:sz w:val="22"/>
                <w:szCs w:val="22"/>
              </w:rPr>
            </w:pPr>
            <w:r w:rsidRPr="00416C11">
              <w:rPr>
                <w:b w:val="0"/>
                <w:bCs w:val="0"/>
                <w:sz w:val="22"/>
                <w:szCs w:val="22"/>
              </w:rPr>
              <w:t>Brockway, D.; Smith, P.; Stancil, F. (1984) Fate and Effects of Atrazine in Small Aquatic Microcosms. Bulletin of Environmental Contamination and Toxicology 32: 345-353.</w:t>
            </w:r>
          </w:p>
        </w:tc>
      </w:tr>
      <w:tr w:rsidR="0069698D" w:rsidRPr="00416C11" w14:paraId="2B4ED0FC" w14:textId="77777777" w:rsidTr="0069698D">
        <w:trPr>
          <w:tblCellSpacing w:w="0" w:type="dxa"/>
        </w:trPr>
        <w:tc>
          <w:tcPr>
            <w:tcW w:w="0" w:type="auto"/>
            <w:hideMark/>
          </w:tcPr>
          <w:p w14:paraId="41A45D72" w14:textId="77777777" w:rsidR="0069698D" w:rsidRPr="00416C11" w:rsidRDefault="0069698D" w:rsidP="0069698D">
            <w:pPr>
              <w:rPr>
                <w:b w:val="0"/>
                <w:bCs w:val="0"/>
                <w:sz w:val="22"/>
                <w:szCs w:val="22"/>
              </w:rPr>
            </w:pPr>
            <w:r w:rsidRPr="00416C11">
              <w:rPr>
                <w:b w:val="0"/>
                <w:bCs w:val="0"/>
                <w:sz w:val="22"/>
                <w:szCs w:val="22"/>
              </w:rPr>
              <w:t>47543603</w:t>
            </w:r>
          </w:p>
        </w:tc>
        <w:tc>
          <w:tcPr>
            <w:tcW w:w="0" w:type="auto"/>
            <w:vAlign w:val="center"/>
            <w:hideMark/>
          </w:tcPr>
          <w:p w14:paraId="59A1B2A2" w14:textId="77777777" w:rsidR="0069698D" w:rsidRPr="00416C11" w:rsidRDefault="0069698D" w:rsidP="0069698D">
            <w:pPr>
              <w:rPr>
                <w:b w:val="0"/>
                <w:bCs w:val="0"/>
                <w:sz w:val="22"/>
                <w:szCs w:val="22"/>
              </w:rPr>
            </w:pPr>
            <w:r w:rsidRPr="00416C11">
              <w:rPr>
                <w:b w:val="0"/>
                <w:bCs w:val="0"/>
                <w:sz w:val="22"/>
                <w:szCs w:val="22"/>
              </w:rPr>
              <w:t>Carder, J.; Hoagland, K. (1998) Combined Effects of Alachlor and Atrazine on Benthic Algal Communities in Artificial Streams. Environmental Toxicology and Chemistry 17(7): 1415-1420.</w:t>
            </w:r>
          </w:p>
        </w:tc>
      </w:tr>
      <w:tr w:rsidR="0069698D" w:rsidRPr="00416C11" w14:paraId="2DFECA17" w14:textId="77777777" w:rsidTr="0069698D">
        <w:trPr>
          <w:tblCellSpacing w:w="0" w:type="dxa"/>
        </w:trPr>
        <w:tc>
          <w:tcPr>
            <w:tcW w:w="0" w:type="auto"/>
            <w:hideMark/>
          </w:tcPr>
          <w:p w14:paraId="09B42F1D" w14:textId="77777777" w:rsidR="0069698D" w:rsidRPr="00416C11" w:rsidRDefault="0069698D" w:rsidP="0069698D">
            <w:pPr>
              <w:rPr>
                <w:b w:val="0"/>
                <w:bCs w:val="0"/>
                <w:sz w:val="22"/>
                <w:szCs w:val="22"/>
              </w:rPr>
            </w:pPr>
            <w:r w:rsidRPr="00416C11">
              <w:rPr>
                <w:b w:val="0"/>
                <w:bCs w:val="0"/>
                <w:sz w:val="22"/>
                <w:szCs w:val="22"/>
              </w:rPr>
              <w:t>47543604</w:t>
            </w:r>
          </w:p>
        </w:tc>
        <w:tc>
          <w:tcPr>
            <w:tcW w:w="0" w:type="auto"/>
            <w:vAlign w:val="center"/>
            <w:hideMark/>
          </w:tcPr>
          <w:p w14:paraId="60801DA9" w14:textId="77777777" w:rsidR="0069698D" w:rsidRPr="00416C11" w:rsidRDefault="0069698D" w:rsidP="0069698D">
            <w:pPr>
              <w:rPr>
                <w:b w:val="0"/>
                <w:bCs w:val="0"/>
                <w:sz w:val="22"/>
                <w:szCs w:val="22"/>
              </w:rPr>
            </w:pPr>
            <w:r w:rsidRPr="00416C11">
              <w:rPr>
                <w:b w:val="0"/>
                <w:bCs w:val="0"/>
                <w:sz w:val="22"/>
                <w:szCs w:val="22"/>
              </w:rPr>
              <w:t>Carney, C. (1978) The Effects of Atrazine and Grass Carp on Freshwater Macrophyte Communities. Unpublished study prepared by University of Kansas. 47 p.</w:t>
            </w:r>
          </w:p>
        </w:tc>
      </w:tr>
      <w:tr w:rsidR="0069698D" w:rsidRPr="00416C11" w14:paraId="27F8B082" w14:textId="77777777" w:rsidTr="0069698D">
        <w:trPr>
          <w:tblCellSpacing w:w="0" w:type="dxa"/>
        </w:trPr>
        <w:tc>
          <w:tcPr>
            <w:tcW w:w="0" w:type="auto"/>
            <w:hideMark/>
          </w:tcPr>
          <w:p w14:paraId="229BAB33" w14:textId="77777777" w:rsidR="0069698D" w:rsidRPr="00416C11" w:rsidRDefault="0069698D" w:rsidP="0069698D">
            <w:pPr>
              <w:rPr>
                <w:b w:val="0"/>
                <w:bCs w:val="0"/>
                <w:sz w:val="22"/>
                <w:szCs w:val="22"/>
              </w:rPr>
            </w:pPr>
            <w:r w:rsidRPr="00416C11">
              <w:rPr>
                <w:b w:val="0"/>
                <w:bCs w:val="0"/>
                <w:sz w:val="22"/>
                <w:szCs w:val="22"/>
              </w:rPr>
              <w:t>47543605</w:t>
            </w:r>
          </w:p>
        </w:tc>
        <w:tc>
          <w:tcPr>
            <w:tcW w:w="0" w:type="auto"/>
            <w:vAlign w:val="center"/>
            <w:hideMark/>
          </w:tcPr>
          <w:p w14:paraId="49038B02" w14:textId="77777777" w:rsidR="0069698D" w:rsidRPr="00416C11" w:rsidRDefault="0069698D" w:rsidP="0069698D">
            <w:pPr>
              <w:rPr>
                <w:b w:val="0"/>
                <w:bCs w:val="0"/>
                <w:sz w:val="22"/>
                <w:szCs w:val="22"/>
              </w:rPr>
            </w:pPr>
            <w:r w:rsidRPr="00416C11">
              <w:rPr>
                <w:b w:val="0"/>
                <w:bCs w:val="0"/>
                <w:sz w:val="22"/>
                <w:szCs w:val="22"/>
              </w:rPr>
              <w:t>deNoyelles, F.; Kettle, D. (1980) Herbicides in Kansas Waters-Evaluations of the Effects of Agricultural Runoff and Aquatic Weed Control on Aquatic Food Chains. Unpublished study prepared by University of Kansas. 50 p.</w:t>
            </w:r>
          </w:p>
        </w:tc>
      </w:tr>
      <w:tr w:rsidR="0069698D" w:rsidRPr="00416C11" w14:paraId="036A7D0A" w14:textId="77777777" w:rsidTr="0069698D">
        <w:trPr>
          <w:tblCellSpacing w:w="0" w:type="dxa"/>
        </w:trPr>
        <w:tc>
          <w:tcPr>
            <w:tcW w:w="0" w:type="auto"/>
            <w:hideMark/>
          </w:tcPr>
          <w:p w14:paraId="0A982A78" w14:textId="77777777" w:rsidR="0069698D" w:rsidRPr="00416C11" w:rsidRDefault="0069698D" w:rsidP="0069698D">
            <w:pPr>
              <w:rPr>
                <w:b w:val="0"/>
                <w:bCs w:val="0"/>
                <w:sz w:val="22"/>
                <w:szCs w:val="22"/>
              </w:rPr>
            </w:pPr>
            <w:r w:rsidRPr="00416C11">
              <w:rPr>
                <w:b w:val="0"/>
                <w:bCs w:val="0"/>
                <w:sz w:val="22"/>
                <w:szCs w:val="22"/>
              </w:rPr>
              <w:t>47543606</w:t>
            </w:r>
          </w:p>
        </w:tc>
        <w:tc>
          <w:tcPr>
            <w:tcW w:w="0" w:type="auto"/>
            <w:vAlign w:val="center"/>
            <w:hideMark/>
          </w:tcPr>
          <w:p w14:paraId="0AA1FCC3" w14:textId="77777777" w:rsidR="0069698D" w:rsidRPr="00416C11" w:rsidRDefault="0069698D" w:rsidP="0069698D">
            <w:pPr>
              <w:rPr>
                <w:b w:val="0"/>
                <w:bCs w:val="0"/>
                <w:sz w:val="22"/>
                <w:szCs w:val="22"/>
              </w:rPr>
            </w:pPr>
            <w:r w:rsidRPr="00416C11">
              <w:rPr>
                <w:b w:val="0"/>
                <w:bCs w:val="0"/>
                <w:sz w:val="22"/>
                <w:szCs w:val="22"/>
              </w:rPr>
              <w:t>deNoyelles, F.; Kettle, W. (1983) Site Studies to Determine the Extent and Potential Impact of Herbicide Contamination in Kansas Waters. Unpublished study prepared by University of Kansas. 43 p.</w:t>
            </w:r>
          </w:p>
        </w:tc>
      </w:tr>
      <w:tr w:rsidR="0069698D" w:rsidRPr="00416C11" w14:paraId="5BCB99F5" w14:textId="77777777" w:rsidTr="0069698D">
        <w:trPr>
          <w:tblCellSpacing w:w="0" w:type="dxa"/>
        </w:trPr>
        <w:tc>
          <w:tcPr>
            <w:tcW w:w="0" w:type="auto"/>
            <w:hideMark/>
          </w:tcPr>
          <w:p w14:paraId="274BA4F4" w14:textId="77777777" w:rsidR="0069698D" w:rsidRPr="00416C11" w:rsidRDefault="0069698D" w:rsidP="0069698D">
            <w:pPr>
              <w:rPr>
                <w:b w:val="0"/>
                <w:bCs w:val="0"/>
                <w:sz w:val="22"/>
                <w:szCs w:val="22"/>
              </w:rPr>
            </w:pPr>
            <w:r w:rsidRPr="00416C11">
              <w:rPr>
                <w:b w:val="0"/>
                <w:bCs w:val="0"/>
                <w:sz w:val="22"/>
                <w:szCs w:val="22"/>
              </w:rPr>
              <w:t>47543607</w:t>
            </w:r>
          </w:p>
        </w:tc>
        <w:tc>
          <w:tcPr>
            <w:tcW w:w="0" w:type="auto"/>
            <w:vAlign w:val="center"/>
            <w:hideMark/>
          </w:tcPr>
          <w:p w14:paraId="1C03E096" w14:textId="77777777" w:rsidR="0069698D" w:rsidRPr="00416C11" w:rsidRDefault="0069698D" w:rsidP="0069698D">
            <w:pPr>
              <w:rPr>
                <w:b w:val="0"/>
                <w:bCs w:val="0"/>
                <w:sz w:val="22"/>
                <w:szCs w:val="22"/>
              </w:rPr>
            </w:pPr>
            <w:r w:rsidRPr="00416C11">
              <w:rPr>
                <w:b w:val="0"/>
                <w:bCs w:val="0"/>
                <w:sz w:val="22"/>
                <w:szCs w:val="22"/>
              </w:rPr>
              <w:t>deNoyelles, F.; Kettle, W.; Sinn, D. (1982) The Responses of Plankton Communities in Experimental Ponds to Atrazine, the Most Heavily Used Pesticide in the United States. Ecology 63(5): 1285-1293.</w:t>
            </w:r>
          </w:p>
        </w:tc>
      </w:tr>
      <w:tr w:rsidR="0069698D" w:rsidRPr="00416C11" w14:paraId="5B2AE1E3" w14:textId="77777777" w:rsidTr="0069698D">
        <w:trPr>
          <w:tblCellSpacing w:w="0" w:type="dxa"/>
        </w:trPr>
        <w:tc>
          <w:tcPr>
            <w:tcW w:w="0" w:type="auto"/>
            <w:hideMark/>
          </w:tcPr>
          <w:p w14:paraId="2CDE2013" w14:textId="77777777" w:rsidR="0069698D" w:rsidRPr="00416C11" w:rsidRDefault="0069698D" w:rsidP="0069698D">
            <w:pPr>
              <w:rPr>
                <w:b w:val="0"/>
                <w:bCs w:val="0"/>
                <w:sz w:val="22"/>
                <w:szCs w:val="22"/>
              </w:rPr>
            </w:pPr>
            <w:r w:rsidRPr="00416C11">
              <w:rPr>
                <w:b w:val="0"/>
                <w:bCs w:val="0"/>
                <w:sz w:val="22"/>
                <w:szCs w:val="22"/>
              </w:rPr>
              <w:t>47543608</w:t>
            </w:r>
          </w:p>
        </w:tc>
        <w:tc>
          <w:tcPr>
            <w:tcW w:w="0" w:type="auto"/>
            <w:vAlign w:val="center"/>
            <w:hideMark/>
          </w:tcPr>
          <w:p w14:paraId="60814B19" w14:textId="77777777" w:rsidR="0069698D" w:rsidRPr="00416C11" w:rsidRDefault="0069698D" w:rsidP="0069698D">
            <w:pPr>
              <w:rPr>
                <w:b w:val="0"/>
                <w:bCs w:val="0"/>
                <w:sz w:val="22"/>
                <w:szCs w:val="22"/>
              </w:rPr>
            </w:pPr>
            <w:r w:rsidRPr="00416C11">
              <w:rPr>
                <w:b w:val="0"/>
                <w:bCs w:val="0"/>
                <w:sz w:val="22"/>
                <w:szCs w:val="22"/>
              </w:rPr>
              <w:t>deNovelles, F.; Kettle, W.; Fromm, C.; et al. (1989) Use of Experimental Ponds to Assess the Effects of a Pesticide on the Aquatic Environment Environment. Unpublished study prepared by University of Kansas. 17 p.</w:t>
            </w:r>
          </w:p>
        </w:tc>
      </w:tr>
      <w:tr w:rsidR="0069698D" w:rsidRPr="00416C11" w14:paraId="54DD7E2D" w14:textId="77777777" w:rsidTr="0069698D">
        <w:trPr>
          <w:tblCellSpacing w:w="0" w:type="dxa"/>
        </w:trPr>
        <w:tc>
          <w:tcPr>
            <w:tcW w:w="0" w:type="auto"/>
            <w:hideMark/>
          </w:tcPr>
          <w:p w14:paraId="17289935" w14:textId="77777777" w:rsidR="0069698D" w:rsidRPr="00416C11" w:rsidRDefault="0069698D" w:rsidP="0069698D">
            <w:pPr>
              <w:rPr>
                <w:b w:val="0"/>
                <w:bCs w:val="0"/>
                <w:sz w:val="22"/>
                <w:szCs w:val="22"/>
              </w:rPr>
            </w:pPr>
            <w:r w:rsidRPr="00416C11">
              <w:rPr>
                <w:b w:val="0"/>
                <w:bCs w:val="0"/>
                <w:sz w:val="22"/>
                <w:szCs w:val="22"/>
              </w:rPr>
              <w:t>47543609</w:t>
            </w:r>
          </w:p>
        </w:tc>
        <w:tc>
          <w:tcPr>
            <w:tcW w:w="0" w:type="auto"/>
            <w:vAlign w:val="center"/>
            <w:hideMark/>
          </w:tcPr>
          <w:p w14:paraId="0B8A54A2" w14:textId="77777777" w:rsidR="0069698D" w:rsidRPr="00416C11" w:rsidRDefault="0069698D" w:rsidP="0069698D">
            <w:pPr>
              <w:rPr>
                <w:b w:val="0"/>
                <w:bCs w:val="0"/>
                <w:sz w:val="22"/>
                <w:szCs w:val="22"/>
              </w:rPr>
            </w:pPr>
            <w:r w:rsidRPr="00416C11">
              <w:rPr>
                <w:b w:val="0"/>
                <w:bCs w:val="0"/>
                <w:sz w:val="22"/>
                <w:szCs w:val="22"/>
              </w:rPr>
              <w:t>deNoyelles, F.; Dewey, S.; Huggins, D.; et al. (1994) Aquatic Mesocosms in Ecological Effects Testing: Detecting Direct and Indirect Effects of Pesticides. P. 577-603 in Ecological Risk Assessment, CRC Press.</w:t>
            </w:r>
          </w:p>
        </w:tc>
      </w:tr>
      <w:tr w:rsidR="0069698D" w:rsidRPr="00416C11" w14:paraId="11D5B2D7" w14:textId="77777777" w:rsidTr="0069698D">
        <w:trPr>
          <w:tblCellSpacing w:w="0" w:type="dxa"/>
        </w:trPr>
        <w:tc>
          <w:tcPr>
            <w:tcW w:w="0" w:type="auto"/>
            <w:hideMark/>
          </w:tcPr>
          <w:p w14:paraId="503E6E72" w14:textId="77777777" w:rsidR="0069698D" w:rsidRPr="00416C11" w:rsidRDefault="0069698D" w:rsidP="0069698D">
            <w:pPr>
              <w:rPr>
                <w:b w:val="0"/>
                <w:bCs w:val="0"/>
                <w:sz w:val="22"/>
                <w:szCs w:val="22"/>
              </w:rPr>
            </w:pPr>
            <w:r w:rsidRPr="00416C11">
              <w:rPr>
                <w:b w:val="0"/>
                <w:bCs w:val="0"/>
                <w:sz w:val="22"/>
                <w:szCs w:val="22"/>
              </w:rPr>
              <w:t>47543610</w:t>
            </w:r>
          </w:p>
        </w:tc>
        <w:tc>
          <w:tcPr>
            <w:tcW w:w="0" w:type="auto"/>
            <w:vAlign w:val="center"/>
            <w:hideMark/>
          </w:tcPr>
          <w:p w14:paraId="061FED0D" w14:textId="77777777" w:rsidR="0069698D" w:rsidRPr="00416C11" w:rsidRDefault="0069698D" w:rsidP="0069698D">
            <w:pPr>
              <w:rPr>
                <w:b w:val="0"/>
                <w:bCs w:val="0"/>
                <w:sz w:val="22"/>
                <w:szCs w:val="22"/>
              </w:rPr>
            </w:pPr>
            <w:r w:rsidRPr="00416C11">
              <w:rPr>
                <w:b w:val="0"/>
                <w:bCs w:val="0"/>
                <w:sz w:val="22"/>
                <w:szCs w:val="22"/>
              </w:rPr>
              <w:t>Detenbeck, N.; Hermanutz, R.; Allen, K.; et al. (1996) Fate and Effects of the Herbicide Atrazine in Flow-Through Wetland Mesocosms. Environmental Toxicology and Chemistry 15(6): 937-946.</w:t>
            </w:r>
          </w:p>
        </w:tc>
      </w:tr>
      <w:tr w:rsidR="0069698D" w:rsidRPr="00416C11" w14:paraId="07931E25" w14:textId="77777777" w:rsidTr="0069698D">
        <w:trPr>
          <w:tblCellSpacing w:w="0" w:type="dxa"/>
        </w:trPr>
        <w:tc>
          <w:tcPr>
            <w:tcW w:w="0" w:type="auto"/>
            <w:hideMark/>
          </w:tcPr>
          <w:p w14:paraId="4E3A8E8A" w14:textId="77777777" w:rsidR="0069698D" w:rsidRPr="00416C11" w:rsidRDefault="0069698D" w:rsidP="0069698D">
            <w:pPr>
              <w:rPr>
                <w:b w:val="0"/>
                <w:bCs w:val="0"/>
                <w:sz w:val="22"/>
                <w:szCs w:val="22"/>
              </w:rPr>
            </w:pPr>
            <w:r w:rsidRPr="00416C11">
              <w:rPr>
                <w:b w:val="0"/>
                <w:bCs w:val="0"/>
                <w:sz w:val="22"/>
                <w:szCs w:val="22"/>
              </w:rPr>
              <w:lastRenderedPageBreak/>
              <w:t>47543611</w:t>
            </w:r>
          </w:p>
        </w:tc>
        <w:tc>
          <w:tcPr>
            <w:tcW w:w="0" w:type="auto"/>
            <w:vAlign w:val="center"/>
            <w:hideMark/>
          </w:tcPr>
          <w:p w14:paraId="377B12F5" w14:textId="77777777" w:rsidR="0069698D" w:rsidRPr="00416C11" w:rsidRDefault="0069698D" w:rsidP="0069698D">
            <w:pPr>
              <w:rPr>
                <w:b w:val="0"/>
                <w:bCs w:val="0"/>
                <w:sz w:val="22"/>
                <w:szCs w:val="22"/>
              </w:rPr>
            </w:pPr>
            <w:r w:rsidRPr="00416C11">
              <w:rPr>
                <w:b w:val="0"/>
                <w:bCs w:val="0"/>
                <w:sz w:val="22"/>
                <w:szCs w:val="22"/>
              </w:rPr>
              <w:t>Dewey, S. (1986) Effects of the Herbicide Atrazine on Aquatic Insect Community Structure and Emergence. Ecology 67(1): 148-162.</w:t>
            </w:r>
          </w:p>
        </w:tc>
      </w:tr>
      <w:tr w:rsidR="0069698D" w:rsidRPr="00416C11" w14:paraId="3A2B4ABE" w14:textId="77777777" w:rsidTr="0069698D">
        <w:trPr>
          <w:tblCellSpacing w:w="0" w:type="dxa"/>
        </w:trPr>
        <w:tc>
          <w:tcPr>
            <w:tcW w:w="0" w:type="auto"/>
            <w:hideMark/>
          </w:tcPr>
          <w:p w14:paraId="31F81C74" w14:textId="77777777" w:rsidR="0069698D" w:rsidRPr="00416C11" w:rsidRDefault="0069698D" w:rsidP="0069698D">
            <w:pPr>
              <w:rPr>
                <w:b w:val="0"/>
                <w:bCs w:val="0"/>
                <w:sz w:val="22"/>
                <w:szCs w:val="22"/>
              </w:rPr>
            </w:pPr>
            <w:r w:rsidRPr="00416C11">
              <w:rPr>
                <w:b w:val="0"/>
                <w:bCs w:val="0"/>
                <w:sz w:val="22"/>
                <w:szCs w:val="22"/>
              </w:rPr>
              <w:t>47543612</w:t>
            </w:r>
          </w:p>
        </w:tc>
        <w:tc>
          <w:tcPr>
            <w:tcW w:w="0" w:type="auto"/>
            <w:vAlign w:val="center"/>
            <w:hideMark/>
          </w:tcPr>
          <w:p w14:paraId="16684BA9" w14:textId="77777777" w:rsidR="0069698D" w:rsidRPr="00416C11" w:rsidRDefault="0069698D" w:rsidP="0069698D">
            <w:pPr>
              <w:rPr>
                <w:b w:val="0"/>
                <w:bCs w:val="0"/>
                <w:sz w:val="22"/>
                <w:szCs w:val="22"/>
              </w:rPr>
            </w:pPr>
            <w:r w:rsidRPr="00416C11">
              <w:rPr>
                <w:b w:val="0"/>
                <w:bCs w:val="0"/>
                <w:sz w:val="22"/>
                <w:szCs w:val="22"/>
              </w:rPr>
              <w:t>Fairchild, J.; La Point, T.; Schwartz, T. (1994) Effects of an Herbicide and Insecticide Mixture in Aquatic Mesocosms. Archives of Environmental Contamination and Toxicology 27: 527-533.</w:t>
            </w:r>
          </w:p>
        </w:tc>
      </w:tr>
      <w:tr w:rsidR="0069698D" w:rsidRPr="00416C11" w14:paraId="28C92E23" w14:textId="77777777" w:rsidTr="0069698D">
        <w:trPr>
          <w:tblCellSpacing w:w="0" w:type="dxa"/>
        </w:trPr>
        <w:tc>
          <w:tcPr>
            <w:tcW w:w="0" w:type="auto"/>
            <w:hideMark/>
          </w:tcPr>
          <w:p w14:paraId="29DF2547" w14:textId="77777777" w:rsidR="0069698D" w:rsidRPr="00416C11" w:rsidRDefault="0069698D" w:rsidP="0069698D">
            <w:pPr>
              <w:rPr>
                <w:b w:val="0"/>
                <w:bCs w:val="0"/>
                <w:sz w:val="22"/>
                <w:szCs w:val="22"/>
              </w:rPr>
            </w:pPr>
            <w:r w:rsidRPr="00416C11">
              <w:rPr>
                <w:b w:val="0"/>
                <w:bCs w:val="0"/>
                <w:sz w:val="22"/>
                <w:szCs w:val="22"/>
              </w:rPr>
              <w:t>47543613</w:t>
            </w:r>
          </w:p>
        </w:tc>
        <w:tc>
          <w:tcPr>
            <w:tcW w:w="0" w:type="auto"/>
            <w:vAlign w:val="center"/>
            <w:hideMark/>
          </w:tcPr>
          <w:p w14:paraId="70A5EEDB" w14:textId="77777777" w:rsidR="0069698D" w:rsidRPr="00416C11" w:rsidRDefault="0069698D" w:rsidP="0069698D">
            <w:pPr>
              <w:rPr>
                <w:b w:val="0"/>
                <w:bCs w:val="0"/>
                <w:sz w:val="22"/>
                <w:szCs w:val="22"/>
              </w:rPr>
            </w:pPr>
            <w:r w:rsidRPr="00416C11">
              <w:rPr>
                <w:b w:val="0"/>
                <w:bCs w:val="0"/>
                <w:sz w:val="22"/>
                <w:szCs w:val="22"/>
              </w:rPr>
              <w:t>Gruessner, B.; Watzin, M. (1996) Response of Aquatic Communities from a Vermont Stream to Environmentally Realistic Atrazine Exposure in Laboratory Microcosms. Environmental Toxicology and Chemistry 15(4): 410-419.</w:t>
            </w:r>
          </w:p>
        </w:tc>
      </w:tr>
      <w:tr w:rsidR="0069698D" w:rsidRPr="00416C11" w14:paraId="32383EF4" w14:textId="77777777" w:rsidTr="0069698D">
        <w:trPr>
          <w:tblCellSpacing w:w="0" w:type="dxa"/>
        </w:trPr>
        <w:tc>
          <w:tcPr>
            <w:tcW w:w="0" w:type="auto"/>
            <w:hideMark/>
          </w:tcPr>
          <w:p w14:paraId="48FBC1D1" w14:textId="77777777" w:rsidR="0069698D" w:rsidRPr="00416C11" w:rsidRDefault="0069698D" w:rsidP="0069698D">
            <w:pPr>
              <w:rPr>
                <w:b w:val="0"/>
                <w:bCs w:val="0"/>
                <w:sz w:val="22"/>
                <w:szCs w:val="22"/>
              </w:rPr>
            </w:pPr>
            <w:r w:rsidRPr="00416C11">
              <w:rPr>
                <w:b w:val="0"/>
                <w:bCs w:val="0"/>
                <w:sz w:val="22"/>
                <w:szCs w:val="22"/>
              </w:rPr>
              <w:t>47543614</w:t>
            </w:r>
          </w:p>
        </w:tc>
        <w:tc>
          <w:tcPr>
            <w:tcW w:w="0" w:type="auto"/>
            <w:vAlign w:val="center"/>
            <w:hideMark/>
          </w:tcPr>
          <w:p w14:paraId="7D47453D" w14:textId="77777777" w:rsidR="0069698D" w:rsidRPr="00416C11" w:rsidRDefault="0069698D" w:rsidP="0069698D">
            <w:pPr>
              <w:rPr>
                <w:b w:val="0"/>
                <w:bCs w:val="0"/>
                <w:sz w:val="22"/>
                <w:szCs w:val="22"/>
              </w:rPr>
            </w:pPr>
            <w:r w:rsidRPr="00416C11">
              <w:rPr>
                <w:b w:val="0"/>
                <w:bCs w:val="0"/>
                <w:sz w:val="22"/>
                <w:szCs w:val="22"/>
              </w:rPr>
              <w:t>Gustavson, K.; Wangberg, S. (1995) Tolerance Induction and Succession in Microalgae Communities Exposed to Copper and Atrazine. Aquatic Toxicology 32: 283-302.</w:t>
            </w:r>
          </w:p>
        </w:tc>
      </w:tr>
      <w:tr w:rsidR="0069698D" w:rsidRPr="00416C11" w14:paraId="270C7243" w14:textId="77777777" w:rsidTr="0069698D">
        <w:trPr>
          <w:tblCellSpacing w:w="0" w:type="dxa"/>
        </w:trPr>
        <w:tc>
          <w:tcPr>
            <w:tcW w:w="0" w:type="auto"/>
            <w:hideMark/>
          </w:tcPr>
          <w:p w14:paraId="32D3F1FB" w14:textId="77777777" w:rsidR="0069698D" w:rsidRPr="00416C11" w:rsidRDefault="0069698D" w:rsidP="0069698D">
            <w:pPr>
              <w:rPr>
                <w:b w:val="0"/>
                <w:bCs w:val="0"/>
                <w:sz w:val="22"/>
                <w:szCs w:val="22"/>
              </w:rPr>
            </w:pPr>
            <w:r w:rsidRPr="00416C11">
              <w:rPr>
                <w:b w:val="0"/>
                <w:bCs w:val="0"/>
                <w:sz w:val="22"/>
                <w:szCs w:val="22"/>
              </w:rPr>
              <w:t>47543615</w:t>
            </w:r>
          </w:p>
        </w:tc>
        <w:tc>
          <w:tcPr>
            <w:tcW w:w="0" w:type="auto"/>
            <w:vAlign w:val="center"/>
            <w:hideMark/>
          </w:tcPr>
          <w:p w14:paraId="07F6EDC6" w14:textId="77777777" w:rsidR="0069698D" w:rsidRPr="00416C11" w:rsidRDefault="0069698D" w:rsidP="0069698D">
            <w:pPr>
              <w:rPr>
                <w:b w:val="0"/>
                <w:bCs w:val="0"/>
                <w:sz w:val="22"/>
                <w:szCs w:val="22"/>
              </w:rPr>
            </w:pPr>
            <w:r w:rsidRPr="00416C11">
              <w:rPr>
                <w:b w:val="0"/>
                <w:bCs w:val="0"/>
                <w:sz w:val="22"/>
                <w:szCs w:val="22"/>
              </w:rPr>
              <w:t>Hamala, J.; Kollig, H. (1985) The Effects of Atrazine on Periphyton Communities in Controlled Laboratory Ecosystems. Chemosphere 14(9): 1391-1408.</w:t>
            </w:r>
          </w:p>
        </w:tc>
      </w:tr>
      <w:tr w:rsidR="0069698D" w:rsidRPr="00416C11" w14:paraId="66C32501" w14:textId="77777777" w:rsidTr="0069698D">
        <w:trPr>
          <w:tblCellSpacing w:w="0" w:type="dxa"/>
        </w:trPr>
        <w:tc>
          <w:tcPr>
            <w:tcW w:w="0" w:type="auto"/>
            <w:hideMark/>
          </w:tcPr>
          <w:p w14:paraId="23884A0F" w14:textId="77777777" w:rsidR="0069698D" w:rsidRPr="00416C11" w:rsidRDefault="0069698D" w:rsidP="0069698D">
            <w:pPr>
              <w:rPr>
                <w:b w:val="0"/>
                <w:bCs w:val="0"/>
                <w:sz w:val="22"/>
                <w:szCs w:val="22"/>
              </w:rPr>
            </w:pPr>
            <w:r w:rsidRPr="00416C11">
              <w:rPr>
                <w:b w:val="0"/>
                <w:bCs w:val="0"/>
                <w:sz w:val="22"/>
                <w:szCs w:val="22"/>
              </w:rPr>
              <w:t>47543616</w:t>
            </w:r>
          </w:p>
        </w:tc>
        <w:tc>
          <w:tcPr>
            <w:tcW w:w="0" w:type="auto"/>
            <w:vAlign w:val="center"/>
            <w:hideMark/>
          </w:tcPr>
          <w:p w14:paraId="3E8DF37F" w14:textId="77777777" w:rsidR="0069698D" w:rsidRPr="00416C11" w:rsidRDefault="0069698D" w:rsidP="0069698D">
            <w:pPr>
              <w:rPr>
                <w:b w:val="0"/>
                <w:bCs w:val="0"/>
                <w:sz w:val="22"/>
                <w:szCs w:val="22"/>
              </w:rPr>
            </w:pPr>
            <w:r w:rsidRPr="00416C11">
              <w:rPr>
                <w:b w:val="0"/>
                <w:bCs w:val="0"/>
                <w:sz w:val="22"/>
                <w:szCs w:val="22"/>
              </w:rPr>
              <w:t>Hamilton, P.; Jackson, G.; Kaushik, N.; et al. (1987) The Impact of Atrazine on Lake Periphyton Communities, Including Carbon Uptake Dynamics using Track Autoradiography. Environmental Pollution 46: 83-103.</w:t>
            </w:r>
          </w:p>
        </w:tc>
      </w:tr>
      <w:tr w:rsidR="0069698D" w:rsidRPr="00416C11" w14:paraId="1F41BDBD" w14:textId="77777777" w:rsidTr="0069698D">
        <w:trPr>
          <w:tblCellSpacing w:w="0" w:type="dxa"/>
        </w:trPr>
        <w:tc>
          <w:tcPr>
            <w:tcW w:w="0" w:type="auto"/>
            <w:hideMark/>
          </w:tcPr>
          <w:p w14:paraId="676F7758" w14:textId="77777777" w:rsidR="0069698D" w:rsidRPr="00416C11" w:rsidRDefault="0069698D" w:rsidP="0069698D">
            <w:pPr>
              <w:rPr>
                <w:b w:val="0"/>
                <w:bCs w:val="0"/>
                <w:sz w:val="22"/>
                <w:szCs w:val="22"/>
              </w:rPr>
            </w:pPr>
            <w:r w:rsidRPr="00416C11">
              <w:rPr>
                <w:b w:val="0"/>
                <w:bCs w:val="0"/>
                <w:sz w:val="22"/>
                <w:szCs w:val="22"/>
              </w:rPr>
              <w:t>47543617</w:t>
            </w:r>
          </w:p>
        </w:tc>
        <w:tc>
          <w:tcPr>
            <w:tcW w:w="0" w:type="auto"/>
            <w:vAlign w:val="center"/>
            <w:hideMark/>
          </w:tcPr>
          <w:p w14:paraId="3A425EF5" w14:textId="77777777" w:rsidR="0069698D" w:rsidRPr="00416C11" w:rsidRDefault="0069698D" w:rsidP="0069698D">
            <w:pPr>
              <w:rPr>
                <w:b w:val="0"/>
                <w:bCs w:val="0"/>
                <w:sz w:val="22"/>
                <w:szCs w:val="22"/>
              </w:rPr>
            </w:pPr>
            <w:r w:rsidRPr="00416C11">
              <w:rPr>
                <w:b w:val="0"/>
                <w:bCs w:val="0"/>
                <w:sz w:val="22"/>
                <w:szCs w:val="22"/>
              </w:rPr>
              <w:t>Hamilton, P.; Jackson, G.; Kaushik, N.; et al. (1988) The Impact of Two Applications of Atrazine on the Plankton Communities of in situ Enclosures. Aquatic Toxicology 13: 123-140.</w:t>
            </w:r>
          </w:p>
        </w:tc>
      </w:tr>
      <w:tr w:rsidR="0069698D" w:rsidRPr="00416C11" w14:paraId="4CC36079" w14:textId="77777777" w:rsidTr="0069698D">
        <w:trPr>
          <w:tblCellSpacing w:w="0" w:type="dxa"/>
        </w:trPr>
        <w:tc>
          <w:tcPr>
            <w:tcW w:w="0" w:type="auto"/>
            <w:hideMark/>
          </w:tcPr>
          <w:p w14:paraId="3818C23E" w14:textId="77777777" w:rsidR="0069698D" w:rsidRPr="00416C11" w:rsidRDefault="0069698D" w:rsidP="0069698D">
            <w:pPr>
              <w:rPr>
                <w:b w:val="0"/>
                <w:bCs w:val="0"/>
                <w:sz w:val="22"/>
                <w:szCs w:val="22"/>
              </w:rPr>
            </w:pPr>
            <w:r w:rsidRPr="00416C11">
              <w:rPr>
                <w:b w:val="0"/>
                <w:bCs w:val="0"/>
                <w:sz w:val="22"/>
                <w:szCs w:val="22"/>
              </w:rPr>
              <w:t>47553000</w:t>
            </w:r>
          </w:p>
        </w:tc>
        <w:tc>
          <w:tcPr>
            <w:tcW w:w="0" w:type="auto"/>
            <w:vAlign w:val="center"/>
            <w:hideMark/>
          </w:tcPr>
          <w:p w14:paraId="28E0A269" w14:textId="77777777" w:rsidR="0069698D" w:rsidRPr="00416C11" w:rsidRDefault="0069698D" w:rsidP="0069698D">
            <w:pPr>
              <w:rPr>
                <w:b w:val="0"/>
                <w:bCs w:val="0"/>
                <w:sz w:val="22"/>
                <w:szCs w:val="22"/>
              </w:rPr>
            </w:pPr>
            <w:r w:rsidRPr="00416C11">
              <w:rPr>
                <w:b w:val="0"/>
                <w:bCs w:val="0"/>
                <w:sz w:val="22"/>
                <w:szCs w:val="22"/>
              </w:rPr>
              <w:t>U.S. Environmental Protection Agency (2008) Submission of Exposure and Risk Data in Support of Risk Assessment. Transmittal of 1 Study.</w:t>
            </w:r>
          </w:p>
        </w:tc>
      </w:tr>
      <w:tr w:rsidR="0069698D" w:rsidRPr="00416C11" w14:paraId="777A71B2" w14:textId="77777777" w:rsidTr="0069698D">
        <w:trPr>
          <w:tblCellSpacing w:w="0" w:type="dxa"/>
        </w:trPr>
        <w:tc>
          <w:tcPr>
            <w:tcW w:w="0" w:type="auto"/>
            <w:hideMark/>
          </w:tcPr>
          <w:p w14:paraId="7E58E2FC" w14:textId="77777777" w:rsidR="0069698D" w:rsidRPr="00416C11" w:rsidRDefault="0069698D" w:rsidP="0069698D">
            <w:pPr>
              <w:rPr>
                <w:b w:val="0"/>
                <w:bCs w:val="0"/>
                <w:sz w:val="22"/>
                <w:szCs w:val="22"/>
              </w:rPr>
            </w:pPr>
            <w:r w:rsidRPr="00416C11">
              <w:rPr>
                <w:b w:val="0"/>
                <w:bCs w:val="0"/>
                <w:sz w:val="22"/>
                <w:szCs w:val="22"/>
              </w:rPr>
              <w:t>47553001</w:t>
            </w:r>
          </w:p>
        </w:tc>
        <w:tc>
          <w:tcPr>
            <w:tcW w:w="0" w:type="auto"/>
            <w:vAlign w:val="center"/>
            <w:hideMark/>
          </w:tcPr>
          <w:p w14:paraId="3308E65E" w14:textId="77777777" w:rsidR="0069698D" w:rsidRPr="00416C11" w:rsidRDefault="0069698D" w:rsidP="0069698D">
            <w:pPr>
              <w:rPr>
                <w:b w:val="0"/>
                <w:bCs w:val="0"/>
                <w:sz w:val="22"/>
                <w:szCs w:val="22"/>
              </w:rPr>
            </w:pPr>
            <w:r w:rsidRPr="00416C11">
              <w:rPr>
                <w:b w:val="0"/>
                <w:bCs w:val="0"/>
                <w:sz w:val="22"/>
                <w:szCs w:val="22"/>
              </w:rPr>
              <w:t>Dean, K. (1982) Description and Analysis of Toxicant-Induced Responses of Aquatic Communities in Replicated Experimental Ponds. University Microfilms International p. 1-146.</w:t>
            </w:r>
          </w:p>
        </w:tc>
      </w:tr>
      <w:tr w:rsidR="0069698D" w:rsidRPr="00416C11" w14:paraId="74A8B807" w14:textId="77777777" w:rsidTr="0069698D">
        <w:trPr>
          <w:tblCellSpacing w:w="0" w:type="dxa"/>
        </w:trPr>
        <w:tc>
          <w:tcPr>
            <w:tcW w:w="0" w:type="auto"/>
            <w:hideMark/>
          </w:tcPr>
          <w:p w14:paraId="2F68B9CB" w14:textId="77777777" w:rsidR="0069698D" w:rsidRPr="00416C11" w:rsidRDefault="0069698D" w:rsidP="0069698D">
            <w:pPr>
              <w:rPr>
                <w:b w:val="0"/>
                <w:bCs w:val="0"/>
                <w:sz w:val="22"/>
                <w:szCs w:val="22"/>
              </w:rPr>
            </w:pPr>
            <w:r w:rsidRPr="00416C11">
              <w:rPr>
                <w:b w:val="0"/>
                <w:bCs w:val="0"/>
                <w:sz w:val="22"/>
                <w:szCs w:val="22"/>
              </w:rPr>
              <w:t>47573600</w:t>
            </w:r>
          </w:p>
        </w:tc>
        <w:tc>
          <w:tcPr>
            <w:tcW w:w="0" w:type="auto"/>
            <w:vAlign w:val="center"/>
            <w:hideMark/>
          </w:tcPr>
          <w:p w14:paraId="5FAC6B99" w14:textId="77777777" w:rsidR="0069698D" w:rsidRPr="00416C11" w:rsidRDefault="0069698D" w:rsidP="0069698D">
            <w:pPr>
              <w:rPr>
                <w:b w:val="0"/>
                <w:bCs w:val="0"/>
                <w:sz w:val="22"/>
                <w:szCs w:val="22"/>
              </w:rPr>
            </w:pPr>
            <w:r w:rsidRPr="00416C11">
              <w:rPr>
                <w:b w:val="0"/>
                <w:bCs w:val="0"/>
                <w:sz w:val="22"/>
                <w:szCs w:val="22"/>
              </w:rPr>
              <w:t>Syngenta Crop Protection, Inc. (2008) Submission of Environmental Fate Data in Support of the Reregistration of Atrazine. Transmittal of 6 Studies.</w:t>
            </w:r>
          </w:p>
        </w:tc>
      </w:tr>
      <w:tr w:rsidR="0069698D" w:rsidRPr="00416C11" w14:paraId="21915B3C" w14:textId="77777777" w:rsidTr="0069698D">
        <w:trPr>
          <w:tblCellSpacing w:w="0" w:type="dxa"/>
        </w:trPr>
        <w:tc>
          <w:tcPr>
            <w:tcW w:w="0" w:type="auto"/>
            <w:hideMark/>
          </w:tcPr>
          <w:p w14:paraId="07A8D085" w14:textId="77777777" w:rsidR="0069698D" w:rsidRPr="00416C11" w:rsidRDefault="0069698D" w:rsidP="0069698D">
            <w:pPr>
              <w:rPr>
                <w:b w:val="0"/>
                <w:bCs w:val="0"/>
                <w:sz w:val="22"/>
                <w:szCs w:val="22"/>
              </w:rPr>
            </w:pPr>
            <w:r w:rsidRPr="00416C11">
              <w:rPr>
                <w:b w:val="0"/>
                <w:bCs w:val="0"/>
                <w:sz w:val="22"/>
                <w:szCs w:val="22"/>
              </w:rPr>
              <w:t>47581900</w:t>
            </w:r>
          </w:p>
        </w:tc>
        <w:tc>
          <w:tcPr>
            <w:tcW w:w="0" w:type="auto"/>
            <w:vAlign w:val="center"/>
            <w:hideMark/>
          </w:tcPr>
          <w:p w14:paraId="7254280C" w14:textId="77777777" w:rsidR="0069698D" w:rsidRPr="00416C11" w:rsidRDefault="0069698D" w:rsidP="0069698D">
            <w:pPr>
              <w:rPr>
                <w:b w:val="0"/>
                <w:bCs w:val="0"/>
                <w:sz w:val="22"/>
                <w:szCs w:val="22"/>
              </w:rPr>
            </w:pPr>
            <w:r w:rsidRPr="00416C11">
              <w:rPr>
                <w:b w:val="0"/>
                <w:bCs w:val="0"/>
                <w:sz w:val="22"/>
                <w:szCs w:val="22"/>
              </w:rPr>
              <w:t>The Scotts Company (2008) Submission of Product Chemistry and Toxicity Data in Support of the Application for Registration of Southern Fertilizer with Weed and Insect Control. Transmittal of 8 Studies.</w:t>
            </w:r>
          </w:p>
        </w:tc>
      </w:tr>
      <w:tr w:rsidR="0069698D" w:rsidRPr="00416C11" w14:paraId="204C4476" w14:textId="77777777" w:rsidTr="0069698D">
        <w:trPr>
          <w:tblCellSpacing w:w="0" w:type="dxa"/>
        </w:trPr>
        <w:tc>
          <w:tcPr>
            <w:tcW w:w="0" w:type="auto"/>
            <w:hideMark/>
          </w:tcPr>
          <w:p w14:paraId="6065BE79" w14:textId="77777777" w:rsidR="0069698D" w:rsidRPr="00416C11" w:rsidRDefault="0069698D" w:rsidP="0069698D">
            <w:pPr>
              <w:rPr>
                <w:b w:val="0"/>
                <w:bCs w:val="0"/>
                <w:sz w:val="22"/>
                <w:szCs w:val="22"/>
              </w:rPr>
            </w:pPr>
            <w:r w:rsidRPr="00416C11">
              <w:rPr>
                <w:b w:val="0"/>
                <w:bCs w:val="0"/>
                <w:sz w:val="22"/>
                <w:szCs w:val="22"/>
              </w:rPr>
              <w:t>47616000</w:t>
            </w:r>
          </w:p>
        </w:tc>
        <w:tc>
          <w:tcPr>
            <w:tcW w:w="0" w:type="auto"/>
            <w:vAlign w:val="center"/>
            <w:hideMark/>
          </w:tcPr>
          <w:p w14:paraId="3A491235" w14:textId="77777777" w:rsidR="0069698D" w:rsidRPr="00416C11" w:rsidRDefault="0069698D" w:rsidP="0069698D">
            <w:pPr>
              <w:rPr>
                <w:b w:val="0"/>
                <w:bCs w:val="0"/>
                <w:sz w:val="22"/>
                <w:szCs w:val="22"/>
              </w:rPr>
            </w:pPr>
            <w:r w:rsidRPr="00416C11">
              <w:rPr>
                <w:b w:val="0"/>
                <w:bCs w:val="0"/>
                <w:sz w:val="22"/>
                <w:szCs w:val="22"/>
              </w:rPr>
              <w:t>Syngenta Crop Protection, Inc (2008) Submission of Safety Data in Support of the Reregistration of Atrazine. Transmittal of 1 Study.</w:t>
            </w:r>
          </w:p>
        </w:tc>
      </w:tr>
      <w:tr w:rsidR="0069698D" w:rsidRPr="00416C11" w14:paraId="00C0180F" w14:textId="77777777" w:rsidTr="0069698D">
        <w:trPr>
          <w:tblCellSpacing w:w="0" w:type="dxa"/>
        </w:trPr>
        <w:tc>
          <w:tcPr>
            <w:tcW w:w="0" w:type="auto"/>
            <w:hideMark/>
          </w:tcPr>
          <w:p w14:paraId="28EB281A" w14:textId="77777777" w:rsidR="0069698D" w:rsidRPr="00416C11" w:rsidRDefault="0069698D" w:rsidP="0069698D">
            <w:pPr>
              <w:rPr>
                <w:b w:val="0"/>
                <w:bCs w:val="0"/>
                <w:sz w:val="22"/>
                <w:szCs w:val="22"/>
              </w:rPr>
            </w:pPr>
            <w:r w:rsidRPr="00416C11">
              <w:rPr>
                <w:b w:val="0"/>
                <w:bCs w:val="0"/>
                <w:sz w:val="22"/>
                <w:szCs w:val="22"/>
              </w:rPr>
              <w:t>47616001</w:t>
            </w:r>
          </w:p>
        </w:tc>
        <w:tc>
          <w:tcPr>
            <w:tcW w:w="0" w:type="auto"/>
            <w:vAlign w:val="center"/>
            <w:hideMark/>
          </w:tcPr>
          <w:p w14:paraId="606E40FD" w14:textId="77777777" w:rsidR="0069698D" w:rsidRPr="00416C11" w:rsidRDefault="0069698D" w:rsidP="0069698D">
            <w:pPr>
              <w:rPr>
                <w:b w:val="0"/>
                <w:bCs w:val="0"/>
                <w:sz w:val="22"/>
                <w:szCs w:val="22"/>
              </w:rPr>
            </w:pPr>
            <w:r w:rsidRPr="00416C11">
              <w:rPr>
                <w:b w:val="0"/>
                <w:bCs w:val="0"/>
                <w:sz w:val="22"/>
                <w:szCs w:val="22"/>
              </w:rPr>
              <w:t>Williams, R.; Christensen, B.; Dando, C. (2008) Atrazine Watershed Mitigation in Bucklin MO, Batesville IN, Chariton IA, Dearborn MO, Gillespie IL, Iberville LA, Marion KY, and Lewisburg KY, 2003-2008: Request for Approval of Release from Mitigation and Monitoring: Final Report. Project Number: T001301/03. Unpublished study prepared by Syngenta Crop Protection, Inc. 136 p.</w:t>
            </w:r>
          </w:p>
        </w:tc>
      </w:tr>
      <w:tr w:rsidR="0069698D" w:rsidRPr="00416C11" w14:paraId="71E440C3" w14:textId="77777777" w:rsidTr="0069698D">
        <w:trPr>
          <w:tblCellSpacing w:w="0" w:type="dxa"/>
        </w:trPr>
        <w:tc>
          <w:tcPr>
            <w:tcW w:w="0" w:type="auto"/>
            <w:hideMark/>
          </w:tcPr>
          <w:p w14:paraId="6467AB5F" w14:textId="77777777" w:rsidR="0069698D" w:rsidRPr="00416C11" w:rsidRDefault="0069698D" w:rsidP="0069698D">
            <w:pPr>
              <w:rPr>
                <w:b w:val="0"/>
                <w:bCs w:val="0"/>
                <w:sz w:val="22"/>
                <w:szCs w:val="22"/>
              </w:rPr>
            </w:pPr>
            <w:r w:rsidRPr="00416C11">
              <w:rPr>
                <w:b w:val="0"/>
                <w:bCs w:val="0"/>
                <w:sz w:val="22"/>
                <w:szCs w:val="22"/>
              </w:rPr>
              <w:t>47626000</w:t>
            </w:r>
          </w:p>
        </w:tc>
        <w:tc>
          <w:tcPr>
            <w:tcW w:w="0" w:type="auto"/>
            <w:vAlign w:val="center"/>
            <w:hideMark/>
          </w:tcPr>
          <w:p w14:paraId="782656FE" w14:textId="77777777" w:rsidR="0069698D" w:rsidRPr="00416C11" w:rsidRDefault="0069698D" w:rsidP="0069698D">
            <w:pPr>
              <w:rPr>
                <w:b w:val="0"/>
                <w:bCs w:val="0"/>
                <w:sz w:val="22"/>
                <w:szCs w:val="22"/>
              </w:rPr>
            </w:pPr>
            <w:r w:rsidRPr="00416C11">
              <w:rPr>
                <w:b w:val="0"/>
                <w:bCs w:val="0"/>
                <w:sz w:val="22"/>
                <w:szCs w:val="22"/>
              </w:rPr>
              <w:t>Agan Chemical Manufacturing, Ltd. (2008) Submission of Product Chemistry Data in Support of the Registration of Atrazine Technical. Transmittal of 3 Studies.</w:t>
            </w:r>
          </w:p>
        </w:tc>
      </w:tr>
      <w:tr w:rsidR="0069698D" w:rsidRPr="00416C11" w14:paraId="77F59EBF" w14:textId="77777777" w:rsidTr="0069698D">
        <w:trPr>
          <w:tblCellSpacing w:w="0" w:type="dxa"/>
        </w:trPr>
        <w:tc>
          <w:tcPr>
            <w:tcW w:w="0" w:type="auto"/>
            <w:hideMark/>
          </w:tcPr>
          <w:p w14:paraId="5C9567A8" w14:textId="77777777" w:rsidR="0069698D" w:rsidRPr="00416C11" w:rsidRDefault="0069698D" w:rsidP="0069698D">
            <w:pPr>
              <w:rPr>
                <w:b w:val="0"/>
                <w:bCs w:val="0"/>
                <w:sz w:val="22"/>
                <w:szCs w:val="22"/>
              </w:rPr>
            </w:pPr>
            <w:r w:rsidRPr="00416C11">
              <w:rPr>
                <w:b w:val="0"/>
                <w:bCs w:val="0"/>
                <w:sz w:val="22"/>
                <w:szCs w:val="22"/>
              </w:rPr>
              <w:lastRenderedPageBreak/>
              <w:t>47629800</w:t>
            </w:r>
          </w:p>
        </w:tc>
        <w:tc>
          <w:tcPr>
            <w:tcW w:w="0" w:type="auto"/>
            <w:vAlign w:val="center"/>
            <w:hideMark/>
          </w:tcPr>
          <w:p w14:paraId="6AB68ABF" w14:textId="77777777" w:rsidR="0069698D" w:rsidRPr="00416C11" w:rsidRDefault="0069698D" w:rsidP="0069698D">
            <w:pPr>
              <w:rPr>
                <w:b w:val="0"/>
                <w:bCs w:val="0"/>
                <w:sz w:val="22"/>
                <w:szCs w:val="22"/>
              </w:rPr>
            </w:pPr>
            <w:r w:rsidRPr="00416C11">
              <w:rPr>
                <w:b w:val="0"/>
                <w:bCs w:val="0"/>
                <w:sz w:val="22"/>
                <w:szCs w:val="22"/>
              </w:rPr>
              <w:t>Syngenta Crop Protection, Inc. (2008) Submission of Residue Data in Support of the Reregistration of Atrazine. Transmittal of 3 Studies.</w:t>
            </w:r>
          </w:p>
        </w:tc>
      </w:tr>
      <w:tr w:rsidR="0069698D" w:rsidRPr="00416C11" w14:paraId="53122D22" w14:textId="77777777" w:rsidTr="0069698D">
        <w:trPr>
          <w:tblCellSpacing w:w="0" w:type="dxa"/>
        </w:trPr>
        <w:tc>
          <w:tcPr>
            <w:tcW w:w="0" w:type="auto"/>
            <w:hideMark/>
          </w:tcPr>
          <w:p w14:paraId="24D7EBAA" w14:textId="77777777" w:rsidR="0069698D" w:rsidRPr="00416C11" w:rsidRDefault="0069698D" w:rsidP="0069698D">
            <w:pPr>
              <w:rPr>
                <w:b w:val="0"/>
                <w:bCs w:val="0"/>
                <w:sz w:val="22"/>
                <w:szCs w:val="22"/>
              </w:rPr>
            </w:pPr>
            <w:r w:rsidRPr="00416C11">
              <w:rPr>
                <w:b w:val="0"/>
                <w:bCs w:val="0"/>
                <w:sz w:val="22"/>
                <w:szCs w:val="22"/>
              </w:rPr>
              <w:t>47665900</w:t>
            </w:r>
          </w:p>
        </w:tc>
        <w:tc>
          <w:tcPr>
            <w:tcW w:w="0" w:type="auto"/>
            <w:vAlign w:val="center"/>
            <w:hideMark/>
          </w:tcPr>
          <w:p w14:paraId="0A78B05A" w14:textId="77777777" w:rsidR="0069698D" w:rsidRPr="00416C11" w:rsidRDefault="0069698D" w:rsidP="0069698D">
            <w:pPr>
              <w:rPr>
                <w:b w:val="0"/>
                <w:bCs w:val="0"/>
                <w:sz w:val="22"/>
                <w:szCs w:val="22"/>
              </w:rPr>
            </w:pPr>
            <w:r w:rsidRPr="00416C11">
              <w:rPr>
                <w:b w:val="0"/>
                <w:bCs w:val="0"/>
                <w:sz w:val="22"/>
                <w:szCs w:val="22"/>
              </w:rPr>
              <w:t>Syngenta Crop Protection, Inc. (2009) Submission of Exposure and Risk Data in Support of the Reregistration of Atrazine. Transmittal of 1 Study.</w:t>
            </w:r>
          </w:p>
        </w:tc>
      </w:tr>
      <w:tr w:rsidR="0069698D" w:rsidRPr="00416C11" w14:paraId="6D806FAF" w14:textId="77777777" w:rsidTr="0069698D">
        <w:trPr>
          <w:tblCellSpacing w:w="0" w:type="dxa"/>
        </w:trPr>
        <w:tc>
          <w:tcPr>
            <w:tcW w:w="0" w:type="auto"/>
            <w:hideMark/>
          </w:tcPr>
          <w:p w14:paraId="7B5A5348" w14:textId="77777777" w:rsidR="0069698D" w:rsidRPr="00416C11" w:rsidRDefault="0069698D" w:rsidP="0069698D">
            <w:pPr>
              <w:rPr>
                <w:b w:val="0"/>
                <w:bCs w:val="0"/>
                <w:sz w:val="22"/>
                <w:szCs w:val="22"/>
              </w:rPr>
            </w:pPr>
            <w:r w:rsidRPr="00416C11">
              <w:rPr>
                <w:b w:val="0"/>
                <w:bCs w:val="0"/>
                <w:sz w:val="22"/>
                <w:szCs w:val="22"/>
              </w:rPr>
              <w:t>47665901</w:t>
            </w:r>
          </w:p>
        </w:tc>
        <w:tc>
          <w:tcPr>
            <w:tcW w:w="0" w:type="auto"/>
            <w:vAlign w:val="center"/>
            <w:hideMark/>
          </w:tcPr>
          <w:p w14:paraId="5339DA81" w14:textId="77777777" w:rsidR="0069698D" w:rsidRPr="00416C11" w:rsidRDefault="0069698D" w:rsidP="0069698D">
            <w:pPr>
              <w:rPr>
                <w:b w:val="0"/>
                <w:bCs w:val="0"/>
                <w:sz w:val="22"/>
                <w:szCs w:val="22"/>
              </w:rPr>
            </w:pPr>
            <w:r w:rsidRPr="00416C11">
              <w:rPr>
                <w:b w:val="0"/>
                <w:bCs w:val="0"/>
                <w:sz w:val="22"/>
                <w:szCs w:val="22"/>
              </w:rPr>
              <w:t>Perez, R.; Perez, S.; Merritt, A. (2009) Atrazine: 2008 Atrazine Monitoring Program: Final Report. Project Number: 2K8/901/1301/03/01, T001301/03. Unpublished study prepared by ADPEN Laboratories, Inc. 437 p.</w:t>
            </w:r>
          </w:p>
        </w:tc>
      </w:tr>
      <w:tr w:rsidR="0069698D" w:rsidRPr="00416C11" w14:paraId="7D3C277B" w14:textId="77777777" w:rsidTr="0069698D">
        <w:trPr>
          <w:tblCellSpacing w:w="0" w:type="dxa"/>
        </w:trPr>
        <w:tc>
          <w:tcPr>
            <w:tcW w:w="0" w:type="auto"/>
            <w:hideMark/>
          </w:tcPr>
          <w:p w14:paraId="73499132" w14:textId="77777777" w:rsidR="0069698D" w:rsidRPr="00416C11" w:rsidRDefault="0069698D" w:rsidP="0069698D">
            <w:pPr>
              <w:rPr>
                <w:b w:val="0"/>
                <w:bCs w:val="0"/>
                <w:sz w:val="22"/>
                <w:szCs w:val="22"/>
              </w:rPr>
            </w:pPr>
            <w:r w:rsidRPr="00416C11">
              <w:rPr>
                <w:b w:val="0"/>
                <w:bCs w:val="0"/>
                <w:sz w:val="22"/>
                <w:szCs w:val="22"/>
              </w:rPr>
              <w:t>47673400</w:t>
            </w:r>
          </w:p>
        </w:tc>
        <w:tc>
          <w:tcPr>
            <w:tcW w:w="0" w:type="auto"/>
            <w:vAlign w:val="center"/>
            <w:hideMark/>
          </w:tcPr>
          <w:p w14:paraId="6854187B" w14:textId="77777777" w:rsidR="0069698D" w:rsidRPr="00416C11" w:rsidRDefault="0069698D" w:rsidP="0069698D">
            <w:pPr>
              <w:rPr>
                <w:b w:val="0"/>
                <w:bCs w:val="0"/>
                <w:sz w:val="22"/>
                <w:szCs w:val="22"/>
              </w:rPr>
            </w:pPr>
            <w:r w:rsidRPr="00416C11">
              <w:rPr>
                <w:b w:val="0"/>
                <w:bCs w:val="0"/>
                <w:sz w:val="22"/>
                <w:szCs w:val="22"/>
              </w:rPr>
              <w:t>Syngenta Crop Protection, Inc. (2009) Submission of Product Chemistry Data in Support of the Amended Registration of Atrazine Technical. Transmittal of 1 Study.</w:t>
            </w:r>
          </w:p>
        </w:tc>
      </w:tr>
      <w:tr w:rsidR="0069698D" w:rsidRPr="00416C11" w14:paraId="123C9766" w14:textId="77777777" w:rsidTr="0069698D">
        <w:trPr>
          <w:tblCellSpacing w:w="0" w:type="dxa"/>
        </w:trPr>
        <w:tc>
          <w:tcPr>
            <w:tcW w:w="0" w:type="auto"/>
            <w:hideMark/>
          </w:tcPr>
          <w:p w14:paraId="07C3A31B" w14:textId="77777777" w:rsidR="0069698D" w:rsidRPr="00416C11" w:rsidRDefault="0069698D" w:rsidP="0069698D">
            <w:pPr>
              <w:rPr>
                <w:b w:val="0"/>
                <w:bCs w:val="0"/>
                <w:sz w:val="22"/>
                <w:szCs w:val="22"/>
              </w:rPr>
            </w:pPr>
            <w:r w:rsidRPr="00416C11">
              <w:rPr>
                <w:b w:val="0"/>
                <w:bCs w:val="0"/>
                <w:sz w:val="22"/>
                <w:szCs w:val="22"/>
              </w:rPr>
              <w:t>47676500</w:t>
            </w:r>
          </w:p>
        </w:tc>
        <w:tc>
          <w:tcPr>
            <w:tcW w:w="0" w:type="auto"/>
            <w:vAlign w:val="center"/>
            <w:hideMark/>
          </w:tcPr>
          <w:p w14:paraId="7754FB60" w14:textId="77777777" w:rsidR="0069698D" w:rsidRPr="00416C11" w:rsidRDefault="0069698D" w:rsidP="0069698D">
            <w:pPr>
              <w:rPr>
                <w:b w:val="0"/>
                <w:bCs w:val="0"/>
                <w:sz w:val="22"/>
                <w:szCs w:val="22"/>
              </w:rPr>
            </w:pPr>
            <w:r w:rsidRPr="00416C11">
              <w:rPr>
                <w:b w:val="0"/>
                <w:bCs w:val="0"/>
                <w:sz w:val="22"/>
                <w:szCs w:val="22"/>
              </w:rPr>
              <w:t>Chemsico (2009) Submission of Product Chemistry Data in Support of the Registration of Chemsico Herbicide Granules AN. Transmittal of 1 Study.</w:t>
            </w:r>
          </w:p>
        </w:tc>
      </w:tr>
      <w:tr w:rsidR="0069698D" w:rsidRPr="00416C11" w14:paraId="20AEC82C" w14:textId="77777777" w:rsidTr="0069698D">
        <w:trPr>
          <w:tblCellSpacing w:w="0" w:type="dxa"/>
        </w:trPr>
        <w:tc>
          <w:tcPr>
            <w:tcW w:w="0" w:type="auto"/>
            <w:hideMark/>
          </w:tcPr>
          <w:p w14:paraId="3988F1E8" w14:textId="77777777" w:rsidR="0069698D" w:rsidRPr="00416C11" w:rsidRDefault="0069698D" w:rsidP="0069698D">
            <w:pPr>
              <w:rPr>
                <w:b w:val="0"/>
                <w:bCs w:val="0"/>
                <w:sz w:val="22"/>
                <w:szCs w:val="22"/>
              </w:rPr>
            </w:pPr>
            <w:r w:rsidRPr="00416C11">
              <w:rPr>
                <w:b w:val="0"/>
                <w:bCs w:val="0"/>
                <w:sz w:val="22"/>
                <w:szCs w:val="22"/>
              </w:rPr>
              <w:t>47689900</w:t>
            </w:r>
          </w:p>
        </w:tc>
        <w:tc>
          <w:tcPr>
            <w:tcW w:w="0" w:type="auto"/>
            <w:vAlign w:val="center"/>
            <w:hideMark/>
          </w:tcPr>
          <w:p w14:paraId="55B5208E" w14:textId="77777777" w:rsidR="0069698D" w:rsidRPr="00416C11" w:rsidRDefault="0069698D" w:rsidP="0069698D">
            <w:pPr>
              <w:rPr>
                <w:b w:val="0"/>
                <w:bCs w:val="0"/>
                <w:sz w:val="22"/>
                <w:szCs w:val="22"/>
              </w:rPr>
            </w:pPr>
            <w:r w:rsidRPr="00416C11">
              <w:rPr>
                <w:b w:val="0"/>
                <w:bCs w:val="0"/>
                <w:sz w:val="22"/>
                <w:szCs w:val="22"/>
              </w:rPr>
              <w:t>Syngenta Crop Protection (2009) Submission of Exposure and Risk Data in Support of the FIFRA 6(a)(2) Data Requirements for Atrazine, Metolachlor, and Simazine. Transmittal of 3 Studies.</w:t>
            </w:r>
          </w:p>
        </w:tc>
      </w:tr>
      <w:tr w:rsidR="0069698D" w:rsidRPr="00416C11" w14:paraId="325F5D0E" w14:textId="77777777" w:rsidTr="0069698D">
        <w:trPr>
          <w:tblCellSpacing w:w="0" w:type="dxa"/>
        </w:trPr>
        <w:tc>
          <w:tcPr>
            <w:tcW w:w="0" w:type="auto"/>
            <w:hideMark/>
          </w:tcPr>
          <w:p w14:paraId="6C41F8A1" w14:textId="77777777" w:rsidR="0069698D" w:rsidRPr="00416C11" w:rsidRDefault="0069698D" w:rsidP="0069698D">
            <w:pPr>
              <w:rPr>
                <w:b w:val="0"/>
                <w:bCs w:val="0"/>
                <w:sz w:val="22"/>
                <w:szCs w:val="22"/>
              </w:rPr>
            </w:pPr>
            <w:r w:rsidRPr="00416C11">
              <w:rPr>
                <w:b w:val="0"/>
                <w:bCs w:val="0"/>
                <w:sz w:val="22"/>
                <w:szCs w:val="22"/>
              </w:rPr>
              <w:t>47689901</w:t>
            </w:r>
          </w:p>
        </w:tc>
        <w:tc>
          <w:tcPr>
            <w:tcW w:w="0" w:type="auto"/>
            <w:vAlign w:val="center"/>
            <w:hideMark/>
          </w:tcPr>
          <w:p w14:paraId="39EC1E9E" w14:textId="77777777" w:rsidR="0069698D" w:rsidRPr="00416C11" w:rsidRDefault="0069698D" w:rsidP="0069698D">
            <w:pPr>
              <w:rPr>
                <w:b w:val="0"/>
                <w:bCs w:val="0"/>
                <w:sz w:val="22"/>
                <w:szCs w:val="22"/>
              </w:rPr>
            </w:pPr>
            <w:r w:rsidRPr="00416C11">
              <w:rPr>
                <w:b w:val="0"/>
                <w:bCs w:val="0"/>
                <w:sz w:val="22"/>
                <w:szCs w:val="22"/>
              </w:rPr>
              <w:t>Perez, R.; Perez, S.; Merritt, A. (2009) Atrazine, Metolachlor, and Simazine: FIFRA Section 6(a)(2) Annual Report for Atrazine, Simazine, G-28273, G-28279, G-30033 and Metolachlor Monitoring Data for Groundwater Samples Collected in the 2008 Atrazine Monitoring Program and the 2008 Wisconsin Atrazine Monitoring Program: Final Report. Project Number: 2K9/901/0223G/01, T001301/03. Unpublished study prepared by ADPEN Laboratories, Inc. 15 p.</w:t>
            </w:r>
          </w:p>
        </w:tc>
      </w:tr>
      <w:tr w:rsidR="0069698D" w:rsidRPr="00416C11" w14:paraId="7C4559FE" w14:textId="77777777" w:rsidTr="0069698D">
        <w:trPr>
          <w:tblCellSpacing w:w="0" w:type="dxa"/>
        </w:trPr>
        <w:tc>
          <w:tcPr>
            <w:tcW w:w="0" w:type="auto"/>
            <w:hideMark/>
          </w:tcPr>
          <w:p w14:paraId="0F81AAC5" w14:textId="77777777" w:rsidR="0069698D" w:rsidRPr="00416C11" w:rsidRDefault="0069698D" w:rsidP="0069698D">
            <w:pPr>
              <w:rPr>
                <w:b w:val="0"/>
                <w:bCs w:val="0"/>
                <w:sz w:val="22"/>
                <w:szCs w:val="22"/>
              </w:rPr>
            </w:pPr>
            <w:r w:rsidRPr="00416C11">
              <w:rPr>
                <w:b w:val="0"/>
                <w:bCs w:val="0"/>
                <w:sz w:val="22"/>
                <w:szCs w:val="22"/>
              </w:rPr>
              <w:t>47689902</w:t>
            </w:r>
          </w:p>
        </w:tc>
        <w:tc>
          <w:tcPr>
            <w:tcW w:w="0" w:type="auto"/>
            <w:vAlign w:val="center"/>
            <w:hideMark/>
          </w:tcPr>
          <w:p w14:paraId="7C810262" w14:textId="77777777" w:rsidR="0069698D" w:rsidRPr="00416C11" w:rsidRDefault="0069698D" w:rsidP="0069698D">
            <w:pPr>
              <w:rPr>
                <w:b w:val="0"/>
                <w:bCs w:val="0"/>
                <w:sz w:val="22"/>
                <w:szCs w:val="22"/>
              </w:rPr>
            </w:pPr>
            <w:r w:rsidRPr="00416C11">
              <w:rPr>
                <w:b w:val="0"/>
                <w:bCs w:val="0"/>
                <w:sz w:val="22"/>
                <w:szCs w:val="22"/>
              </w:rPr>
              <w:t>Perez, S.; Merritt, A.; Chen, S.; et. al.; (2009) Ametryn, Atrazine, Metolachlor and Simazine: FIFRA Section 6(a)(2) Annual Report for Atrazine, Simazine, G-28273, G-28279, G-30033, Ametryn, GS-11354, GS-11355, GS-26831 and Metolachlor Monitoring Data for Surface Water Samples Collected in the 2008 Atrazine Monitoring Program, 2008 Simazine Monitoring Program, 2008 Simazine Confirmatory Monitoring Program and 2008 Stweardship Voluntary Monitoring Program: Final Report. Project Number: 2K9/901/0223S/01, T001301/03. Unpublished study prepared by ADPEN Laboratories, Inc. 29 p.</w:t>
            </w:r>
          </w:p>
        </w:tc>
      </w:tr>
      <w:tr w:rsidR="0069698D" w:rsidRPr="00416C11" w14:paraId="231801B6" w14:textId="77777777" w:rsidTr="0069698D">
        <w:trPr>
          <w:tblCellSpacing w:w="0" w:type="dxa"/>
        </w:trPr>
        <w:tc>
          <w:tcPr>
            <w:tcW w:w="0" w:type="auto"/>
            <w:hideMark/>
          </w:tcPr>
          <w:p w14:paraId="0B9A50CD" w14:textId="77777777" w:rsidR="0069698D" w:rsidRPr="00416C11" w:rsidRDefault="0069698D" w:rsidP="0069698D">
            <w:pPr>
              <w:rPr>
                <w:b w:val="0"/>
                <w:bCs w:val="0"/>
                <w:sz w:val="22"/>
                <w:szCs w:val="22"/>
              </w:rPr>
            </w:pPr>
            <w:r w:rsidRPr="00416C11">
              <w:rPr>
                <w:b w:val="0"/>
                <w:bCs w:val="0"/>
                <w:sz w:val="22"/>
                <w:szCs w:val="22"/>
              </w:rPr>
              <w:t>47689903</w:t>
            </w:r>
          </w:p>
        </w:tc>
        <w:tc>
          <w:tcPr>
            <w:tcW w:w="0" w:type="auto"/>
            <w:vAlign w:val="center"/>
            <w:hideMark/>
          </w:tcPr>
          <w:p w14:paraId="3A1A6EC3" w14:textId="77777777" w:rsidR="0069698D" w:rsidRPr="00416C11" w:rsidRDefault="0069698D" w:rsidP="0069698D">
            <w:pPr>
              <w:rPr>
                <w:b w:val="0"/>
                <w:bCs w:val="0"/>
                <w:sz w:val="22"/>
                <w:szCs w:val="22"/>
              </w:rPr>
            </w:pPr>
            <w:r w:rsidRPr="00416C11">
              <w:rPr>
                <w:b w:val="0"/>
                <w:bCs w:val="0"/>
                <w:sz w:val="22"/>
                <w:szCs w:val="22"/>
              </w:rPr>
              <w:t>Ray, W. (2009) Atrazine: FIFRA Section 6(a)(2) Annual Ground Water Report for 2008: Final Report. Project Number: T000284/09. Unpublished study prepared by Syngenta Crop Protection, Inc. 10 p.</w:t>
            </w:r>
          </w:p>
        </w:tc>
      </w:tr>
      <w:tr w:rsidR="0069698D" w:rsidRPr="00416C11" w14:paraId="691E3424" w14:textId="77777777" w:rsidTr="0069698D">
        <w:trPr>
          <w:tblCellSpacing w:w="0" w:type="dxa"/>
        </w:trPr>
        <w:tc>
          <w:tcPr>
            <w:tcW w:w="0" w:type="auto"/>
            <w:hideMark/>
          </w:tcPr>
          <w:p w14:paraId="6B0678E8" w14:textId="77777777" w:rsidR="0069698D" w:rsidRPr="00416C11" w:rsidRDefault="0069698D" w:rsidP="0069698D">
            <w:pPr>
              <w:rPr>
                <w:b w:val="0"/>
                <w:bCs w:val="0"/>
                <w:sz w:val="22"/>
                <w:szCs w:val="22"/>
              </w:rPr>
            </w:pPr>
            <w:r w:rsidRPr="00416C11">
              <w:rPr>
                <w:b w:val="0"/>
                <w:bCs w:val="0"/>
                <w:sz w:val="22"/>
                <w:szCs w:val="22"/>
              </w:rPr>
              <w:t>47698900</w:t>
            </w:r>
          </w:p>
        </w:tc>
        <w:tc>
          <w:tcPr>
            <w:tcW w:w="0" w:type="auto"/>
            <w:vAlign w:val="center"/>
            <w:hideMark/>
          </w:tcPr>
          <w:p w14:paraId="72595BA8" w14:textId="77777777" w:rsidR="0069698D" w:rsidRPr="00416C11" w:rsidRDefault="0069698D" w:rsidP="0069698D">
            <w:pPr>
              <w:rPr>
                <w:b w:val="0"/>
                <w:bCs w:val="0"/>
                <w:sz w:val="22"/>
                <w:szCs w:val="22"/>
              </w:rPr>
            </w:pPr>
            <w:r w:rsidRPr="00416C11">
              <w:rPr>
                <w:b w:val="0"/>
                <w:bCs w:val="0"/>
                <w:sz w:val="22"/>
                <w:szCs w:val="22"/>
              </w:rPr>
              <w:t>Syngenta Crop Protection, Inc. (2009) Submission of Exposure and Risk Data in Support of the Reregistration of Atrazine. Transmittal of 1 Study.</w:t>
            </w:r>
          </w:p>
        </w:tc>
      </w:tr>
      <w:tr w:rsidR="0069698D" w:rsidRPr="00416C11" w14:paraId="025BDCC5" w14:textId="77777777" w:rsidTr="0069698D">
        <w:trPr>
          <w:tblCellSpacing w:w="0" w:type="dxa"/>
        </w:trPr>
        <w:tc>
          <w:tcPr>
            <w:tcW w:w="0" w:type="auto"/>
            <w:hideMark/>
          </w:tcPr>
          <w:p w14:paraId="46C32983" w14:textId="77777777" w:rsidR="0069698D" w:rsidRPr="00416C11" w:rsidRDefault="0069698D" w:rsidP="0069698D">
            <w:pPr>
              <w:rPr>
                <w:b w:val="0"/>
                <w:bCs w:val="0"/>
                <w:sz w:val="22"/>
                <w:szCs w:val="22"/>
              </w:rPr>
            </w:pPr>
            <w:r w:rsidRPr="00416C11">
              <w:rPr>
                <w:b w:val="0"/>
                <w:bCs w:val="0"/>
                <w:sz w:val="22"/>
                <w:szCs w:val="22"/>
              </w:rPr>
              <w:t>47698901</w:t>
            </w:r>
          </w:p>
        </w:tc>
        <w:tc>
          <w:tcPr>
            <w:tcW w:w="0" w:type="auto"/>
            <w:vAlign w:val="center"/>
            <w:hideMark/>
          </w:tcPr>
          <w:p w14:paraId="481C57A9" w14:textId="77777777" w:rsidR="0069698D" w:rsidRPr="00416C11" w:rsidRDefault="0069698D" w:rsidP="0069698D">
            <w:pPr>
              <w:rPr>
                <w:b w:val="0"/>
                <w:bCs w:val="0"/>
                <w:sz w:val="22"/>
                <w:szCs w:val="22"/>
              </w:rPr>
            </w:pPr>
            <w:r w:rsidRPr="00416C11">
              <w:rPr>
                <w:b w:val="0"/>
                <w:bCs w:val="0"/>
                <w:sz w:val="22"/>
                <w:szCs w:val="22"/>
              </w:rPr>
              <w:t>Hosmer, A. (2008) Atrazine: Comments on SAP Minutes No. 2007-08: The Potential for Atrazine to Affect Amphibian Gonadal Development. Project Number: T002536/05. Unpublished study prepared by Syngenta Crop Protection, Inc. 21 p.</w:t>
            </w:r>
          </w:p>
        </w:tc>
      </w:tr>
      <w:tr w:rsidR="0069698D" w:rsidRPr="00416C11" w14:paraId="7788F354" w14:textId="77777777" w:rsidTr="0069698D">
        <w:trPr>
          <w:tblCellSpacing w:w="0" w:type="dxa"/>
        </w:trPr>
        <w:tc>
          <w:tcPr>
            <w:tcW w:w="0" w:type="auto"/>
            <w:hideMark/>
          </w:tcPr>
          <w:p w14:paraId="19311409" w14:textId="77777777" w:rsidR="0069698D" w:rsidRPr="00416C11" w:rsidRDefault="0069698D" w:rsidP="0069698D">
            <w:pPr>
              <w:rPr>
                <w:b w:val="0"/>
                <w:bCs w:val="0"/>
                <w:sz w:val="22"/>
                <w:szCs w:val="22"/>
              </w:rPr>
            </w:pPr>
            <w:r w:rsidRPr="00416C11">
              <w:rPr>
                <w:b w:val="0"/>
                <w:bCs w:val="0"/>
                <w:sz w:val="22"/>
                <w:szCs w:val="22"/>
              </w:rPr>
              <w:t>47703900</w:t>
            </w:r>
          </w:p>
        </w:tc>
        <w:tc>
          <w:tcPr>
            <w:tcW w:w="0" w:type="auto"/>
            <w:vAlign w:val="center"/>
            <w:hideMark/>
          </w:tcPr>
          <w:p w14:paraId="0ADA6608" w14:textId="77777777" w:rsidR="0069698D" w:rsidRPr="00416C11" w:rsidRDefault="0069698D" w:rsidP="0069698D">
            <w:pPr>
              <w:rPr>
                <w:b w:val="0"/>
                <w:bCs w:val="0"/>
                <w:sz w:val="22"/>
                <w:szCs w:val="22"/>
              </w:rPr>
            </w:pPr>
            <w:r w:rsidRPr="00416C11">
              <w:rPr>
                <w:b w:val="0"/>
                <w:bCs w:val="0"/>
                <w:sz w:val="22"/>
                <w:szCs w:val="22"/>
              </w:rPr>
              <w:t>Syngenta Crop Protection, Inc. (2009) Submission of Exposure and Risk Data in Support of the Reregistration of Atrazine. Transmittal of 1 Study.</w:t>
            </w:r>
          </w:p>
        </w:tc>
      </w:tr>
      <w:tr w:rsidR="0069698D" w:rsidRPr="00416C11" w14:paraId="01602EAE" w14:textId="77777777" w:rsidTr="0069698D">
        <w:trPr>
          <w:tblCellSpacing w:w="0" w:type="dxa"/>
        </w:trPr>
        <w:tc>
          <w:tcPr>
            <w:tcW w:w="0" w:type="auto"/>
            <w:hideMark/>
          </w:tcPr>
          <w:p w14:paraId="5BEBE715" w14:textId="77777777" w:rsidR="0069698D" w:rsidRPr="00416C11" w:rsidRDefault="0069698D" w:rsidP="0069698D">
            <w:pPr>
              <w:rPr>
                <w:b w:val="0"/>
                <w:bCs w:val="0"/>
                <w:sz w:val="22"/>
                <w:szCs w:val="22"/>
              </w:rPr>
            </w:pPr>
            <w:r w:rsidRPr="00416C11">
              <w:rPr>
                <w:b w:val="0"/>
                <w:bCs w:val="0"/>
                <w:sz w:val="22"/>
                <w:szCs w:val="22"/>
              </w:rPr>
              <w:lastRenderedPageBreak/>
              <w:t>47703901</w:t>
            </w:r>
          </w:p>
        </w:tc>
        <w:tc>
          <w:tcPr>
            <w:tcW w:w="0" w:type="auto"/>
            <w:vAlign w:val="center"/>
            <w:hideMark/>
          </w:tcPr>
          <w:p w14:paraId="040CFD5B" w14:textId="77777777" w:rsidR="0069698D" w:rsidRPr="00416C11" w:rsidRDefault="0069698D" w:rsidP="0069698D">
            <w:pPr>
              <w:rPr>
                <w:b w:val="0"/>
                <w:bCs w:val="0"/>
                <w:sz w:val="22"/>
                <w:szCs w:val="22"/>
              </w:rPr>
            </w:pPr>
            <w:r w:rsidRPr="00416C11">
              <w:rPr>
                <w:b w:val="0"/>
                <w:bCs w:val="0"/>
                <w:sz w:val="22"/>
                <w:szCs w:val="22"/>
              </w:rPr>
              <w:t>Hosmer, A. (2009) Interim Report of Histopathological Peer Review of the Study "Response of Larval Xenopus laevis to Atrazine Exposure: Assessment of Metamorphosis and Gonadal Morphology". Project Number: T008523/08. Unpublished study prepared by Syngenta Crop Protection, Inc. 113 p.</w:t>
            </w:r>
          </w:p>
        </w:tc>
      </w:tr>
      <w:tr w:rsidR="0069698D" w:rsidRPr="00416C11" w14:paraId="728A0F1D" w14:textId="77777777" w:rsidTr="0069698D">
        <w:trPr>
          <w:tblCellSpacing w:w="0" w:type="dxa"/>
        </w:trPr>
        <w:tc>
          <w:tcPr>
            <w:tcW w:w="0" w:type="auto"/>
            <w:hideMark/>
          </w:tcPr>
          <w:p w14:paraId="61EB798A" w14:textId="77777777" w:rsidR="0069698D" w:rsidRPr="00416C11" w:rsidRDefault="0069698D" w:rsidP="0069698D">
            <w:pPr>
              <w:rPr>
                <w:b w:val="0"/>
                <w:bCs w:val="0"/>
                <w:sz w:val="22"/>
                <w:szCs w:val="22"/>
              </w:rPr>
            </w:pPr>
            <w:r w:rsidRPr="00416C11">
              <w:rPr>
                <w:b w:val="0"/>
                <w:bCs w:val="0"/>
                <w:sz w:val="22"/>
                <w:szCs w:val="22"/>
              </w:rPr>
              <w:t>47704000</w:t>
            </w:r>
          </w:p>
        </w:tc>
        <w:tc>
          <w:tcPr>
            <w:tcW w:w="0" w:type="auto"/>
            <w:vAlign w:val="center"/>
            <w:hideMark/>
          </w:tcPr>
          <w:p w14:paraId="21A2830B" w14:textId="77777777" w:rsidR="0069698D" w:rsidRPr="00416C11" w:rsidRDefault="0069698D" w:rsidP="0069698D">
            <w:pPr>
              <w:rPr>
                <w:b w:val="0"/>
                <w:bCs w:val="0"/>
                <w:sz w:val="22"/>
                <w:szCs w:val="22"/>
              </w:rPr>
            </w:pPr>
            <w:r w:rsidRPr="00416C11">
              <w:rPr>
                <w:b w:val="0"/>
                <w:bCs w:val="0"/>
                <w:sz w:val="22"/>
                <w:szCs w:val="22"/>
              </w:rPr>
              <w:t>Syngenta Crop Protection, Inc. (2009) Submission of Exposure and Risk Data in Support of the Registration of Atrazine. Transmittal of 1 Study.</w:t>
            </w:r>
          </w:p>
        </w:tc>
      </w:tr>
      <w:tr w:rsidR="0069698D" w:rsidRPr="00416C11" w14:paraId="7B6778C3" w14:textId="77777777" w:rsidTr="0069698D">
        <w:trPr>
          <w:tblCellSpacing w:w="0" w:type="dxa"/>
        </w:trPr>
        <w:tc>
          <w:tcPr>
            <w:tcW w:w="0" w:type="auto"/>
            <w:hideMark/>
          </w:tcPr>
          <w:p w14:paraId="3572CEBC" w14:textId="77777777" w:rsidR="0069698D" w:rsidRPr="00416C11" w:rsidRDefault="0069698D" w:rsidP="0069698D">
            <w:pPr>
              <w:rPr>
                <w:b w:val="0"/>
                <w:bCs w:val="0"/>
                <w:sz w:val="22"/>
                <w:szCs w:val="22"/>
              </w:rPr>
            </w:pPr>
            <w:r w:rsidRPr="00416C11">
              <w:rPr>
                <w:b w:val="0"/>
                <w:bCs w:val="0"/>
                <w:sz w:val="22"/>
                <w:szCs w:val="22"/>
              </w:rPr>
              <w:t>47704001</w:t>
            </w:r>
          </w:p>
        </w:tc>
        <w:tc>
          <w:tcPr>
            <w:tcW w:w="0" w:type="auto"/>
            <w:vAlign w:val="center"/>
            <w:hideMark/>
          </w:tcPr>
          <w:p w14:paraId="1071DE3D" w14:textId="77777777" w:rsidR="0069698D" w:rsidRPr="00416C11" w:rsidRDefault="0069698D" w:rsidP="0069698D">
            <w:pPr>
              <w:rPr>
                <w:b w:val="0"/>
                <w:bCs w:val="0"/>
                <w:sz w:val="22"/>
                <w:szCs w:val="22"/>
              </w:rPr>
            </w:pPr>
            <w:r w:rsidRPr="00416C11">
              <w:rPr>
                <w:b w:val="0"/>
                <w:bCs w:val="0"/>
                <w:sz w:val="22"/>
                <w:szCs w:val="22"/>
              </w:rPr>
              <w:t>Trask, J. (2009) Atrazine: Evaluation of EPA Mesocosm and Microcosm Exposure Chemographs. Project Number: 936/32/CASM, T000415/09. Unpublished study prepared by Waterborne Environmental, Inc. (WEI). 15 p.</w:t>
            </w:r>
          </w:p>
        </w:tc>
      </w:tr>
      <w:tr w:rsidR="0069698D" w:rsidRPr="00416C11" w14:paraId="74558A79" w14:textId="77777777" w:rsidTr="0069698D">
        <w:trPr>
          <w:tblCellSpacing w:w="0" w:type="dxa"/>
        </w:trPr>
        <w:tc>
          <w:tcPr>
            <w:tcW w:w="0" w:type="auto"/>
            <w:hideMark/>
          </w:tcPr>
          <w:p w14:paraId="4B90D04B" w14:textId="77777777" w:rsidR="0069698D" w:rsidRPr="00416C11" w:rsidRDefault="0069698D" w:rsidP="0069698D">
            <w:pPr>
              <w:rPr>
                <w:b w:val="0"/>
                <w:bCs w:val="0"/>
                <w:sz w:val="22"/>
                <w:szCs w:val="22"/>
              </w:rPr>
            </w:pPr>
            <w:r w:rsidRPr="00416C11">
              <w:rPr>
                <w:b w:val="0"/>
                <w:bCs w:val="0"/>
                <w:sz w:val="22"/>
                <w:szCs w:val="22"/>
              </w:rPr>
              <w:t>47716400</w:t>
            </w:r>
          </w:p>
        </w:tc>
        <w:tc>
          <w:tcPr>
            <w:tcW w:w="0" w:type="auto"/>
            <w:vAlign w:val="center"/>
            <w:hideMark/>
          </w:tcPr>
          <w:p w14:paraId="0D93A60A" w14:textId="77777777" w:rsidR="0069698D" w:rsidRPr="00416C11" w:rsidRDefault="0069698D" w:rsidP="0069698D">
            <w:pPr>
              <w:rPr>
                <w:b w:val="0"/>
                <w:bCs w:val="0"/>
                <w:sz w:val="22"/>
                <w:szCs w:val="22"/>
              </w:rPr>
            </w:pPr>
            <w:r w:rsidRPr="00416C11">
              <w:rPr>
                <w:b w:val="0"/>
                <w:bCs w:val="0"/>
                <w:sz w:val="22"/>
                <w:szCs w:val="22"/>
              </w:rPr>
              <w:t>Syngenta Crop Protection, Inc. (2009) Submission of Safety Data in Support of the Reregistration of Atrazine. Transmittal of 1 Study.</w:t>
            </w:r>
          </w:p>
        </w:tc>
      </w:tr>
      <w:tr w:rsidR="0069698D" w:rsidRPr="00416C11" w14:paraId="3F10AA5D" w14:textId="77777777" w:rsidTr="0069698D">
        <w:trPr>
          <w:tblCellSpacing w:w="0" w:type="dxa"/>
        </w:trPr>
        <w:tc>
          <w:tcPr>
            <w:tcW w:w="0" w:type="auto"/>
            <w:hideMark/>
          </w:tcPr>
          <w:p w14:paraId="10AE30AE" w14:textId="77777777" w:rsidR="0069698D" w:rsidRPr="00416C11" w:rsidRDefault="0069698D" w:rsidP="0069698D">
            <w:pPr>
              <w:rPr>
                <w:b w:val="0"/>
                <w:bCs w:val="0"/>
                <w:sz w:val="22"/>
                <w:szCs w:val="22"/>
              </w:rPr>
            </w:pPr>
            <w:r w:rsidRPr="00416C11">
              <w:rPr>
                <w:b w:val="0"/>
                <w:bCs w:val="0"/>
                <w:sz w:val="22"/>
                <w:szCs w:val="22"/>
              </w:rPr>
              <w:t>47716401</w:t>
            </w:r>
          </w:p>
        </w:tc>
        <w:tc>
          <w:tcPr>
            <w:tcW w:w="0" w:type="auto"/>
            <w:vAlign w:val="center"/>
            <w:hideMark/>
          </w:tcPr>
          <w:p w14:paraId="058E4C45" w14:textId="77777777" w:rsidR="0069698D" w:rsidRPr="00416C11" w:rsidRDefault="0069698D" w:rsidP="0069698D">
            <w:pPr>
              <w:rPr>
                <w:b w:val="0"/>
                <w:bCs w:val="0"/>
                <w:sz w:val="22"/>
                <w:szCs w:val="22"/>
              </w:rPr>
            </w:pPr>
            <w:r w:rsidRPr="00416C11">
              <w:rPr>
                <w:b w:val="0"/>
                <w:bCs w:val="0"/>
                <w:sz w:val="22"/>
                <w:szCs w:val="22"/>
              </w:rPr>
              <w:t>Johnson, L.; Trask, J.; Vamshi, R.; et al. (2009) Atrazine: Identification of Community Water Systems for Participation in the Atrazine Monitoring Program in 2009: Analysis of State Agency 2008 Safe Drinking Water Act Monitoring Data from CWS in the United States Relying on Surface Water: Final Report. Project Number: 242/59/008/001, T000769/06. Unpublished study prepared by Syngenta Crop Protection, Inc. and Waterborne Environmental, Inc. (WEI). 17 p.</w:t>
            </w:r>
          </w:p>
        </w:tc>
      </w:tr>
      <w:tr w:rsidR="0069698D" w:rsidRPr="00416C11" w14:paraId="04620EA9" w14:textId="77777777" w:rsidTr="0069698D">
        <w:trPr>
          <w:tblCellSpacing w:w="0" w:type="dxa"/>
        </w:trPr>
        <w:tc>
          <w:tcPr>
            <w:tcW w:w="0" w:type="auto"/>
            <w:hideMark/>
          </w:tcPr>
          <w:p w14:paraId="7D648D92" w14:textId="77777777" w:rsidR="0069698D" w:rsidRPr="00416C11" w:rsidRDefault="0069698D" w:rsidP="0069698D">
            <w:pPr>
              <w:rPr>
                <w:b w:val="0"/>
                <w:bCs w:val="0"/>
                <w:sz w:val="22"/>
                <w:szCs w:val="22"/>
              </w:rPr>
            </w:pPr>
            <w:r w:rsidRPr="00416C11">
              <w:rPr>
                <w:b w:val="0"/>
                <w:bCs w:val="0"/>
                <w:sz w:val="22"/>
                <w:szCs w:val="22"/>
              </w:rPr>
              <w:t>47727400</w:t>
            </w:r>
          </w:p>
        </w:tc>
        <w:tc>
          <w:tcPr>
            <w:tcW w:w="0" w:type="auto"/>
            <w:vAlign w:val="center"/>
            <w:hideMark/>
          </w:tcPr>
          <w:p w14:paraId="15980770" w14:textId="77777777" w:rsidR="0069698D" w:rsidRPr="00416C11" w:rsidRDefault="0069698D" w:rsidP="0069698D">
            <w:pPr>
              <w:rPr>
                <w:b w:val="0"/>
                <w:bCs w:val="0"/>
                <w:sz w:val="22"/>
                <w:szCs w:val="22"/>
              </w:rPr>
            </w:pPr>
            <w:r w:rsidRPr="00416C11">
              <w:rPr>
                <w:b w:val="0"/>
                <w:bCs w:val="0"/>
                <w:sz w:val="22"/>
                <w:szCs w:val="22"/>
              </w:rPr>
              <w:t>Syngenta Crop Protection, Inc. (2009) Submission of Product Chemistry and Toxicity Data in Support of the Application for Registration of SYN-A17227. Transmittal of 8 Studies.</w:t>
            </w:r>
          </w:p>
        </w:tc>
      </w:tr>
      <w:tr w:rsidR="0069698D" w:rsidRPr="00416C11" w14:paraId="2B1D83B3" w14:textId="77777777" w:rsidTr="0069698D">
        <w:trPr>
          <w:tblCellSpacing w:w="0" w:type="dxa"/>
        </w:trPr>
        <w:tc>
          <w:tcPr>
            <w:tcW w:w="0" w:type="auto"/>
            <w:hideMark/>
          </w:tcPr>
          <w:p w14:paraId="40D91AFF" w14:textId="77777777" w:rsidR="0069698D" w:rsidRPr="00416C11" w:rsidRDefault="0069698D" w:rsidP="0069698D">
            <w:pPr>
              <w:rPr>
                <w:b w:val="0"/>
                <w:bCs w:val="0"/>
                <w:sz w:val="22"/>
                <w:szCs w:val="22"/>
              </w:rPr>
            </w:pPr>
            <w:r w:rsidRPr="00416C11">
              <w:rPr>
                <w:b w:val="0"/>
                <w:bCs w:val="0"/>
                <w:sz w:val="22"/>
                <w:szCs w:val="22"/>
              </w:rPr>
              <w:t>47742900</w:t>
            </w:r>
          </w:p>
        </w:tc>
        <w:tc>
          <w:tcPr>
            <w:tcW w:w="0" w:type="auto"/>
            <w:vAlign w:val="center"/>
            <w:hideMark/>
          </w:tcPr>
          <w:p w14:paraId="63ED8BEA" w14:textId="77777777" w:rsidR="0069698D" w:rsidRPr="00416C11" w:rsidRDefault="0069698D" w:rsidP="0069698D">
            <w:pPr>
              <w:rPr>
                <w:b w:val="0"/>
                <w:bCs w:val="0"/>
                <w:sz w:val="22"/>
                <w:szCs w:val="22"/>
              </w:rPr>
            </w:pPr>
            <w:r w:rsidRPr="00416C11">
              <w:rPr>
                <w:b w:val="0"/>
                <w:bCs w:val="0"/>
                <w:sz w:val="22"/>
                <w:szCs w:val="22"/>
              </w:rPr>
              <w:t>Syngenta Crop Protection, Inc. (2009) Submission of Exposure and Risk Data in Support of the Reregistration of Atrazine. Transmittal of 2 Studies.</w:t>
            </w:r>
          </w:p>
        </w:tc>
      </w:tr>
      <w:tr w:rsidR="0069698D" w:rsidRPr="00416C11" w14:paraId="0424EACC" w14:textId="77777777" w:rsidTr="0069698D">
        <w:trPr>
          <w:tblCellSpacing w:w="0" w:type="dxa"/>
        </w:trPr>
        <w:tc>
          <w:tcPr>
            <w:tcW w:w="0" w:type="auto"/>
            <w:hideMark/>
          </w:tcPr>
          <w:p w14:paraId="26522EE3" w14:textId="77777777" w:rsidR="0069698D" w:rsidRPr="00416C11" w:rsidRDefault="0069698D" w:rsidP="0069698D">
            <w:pPr>
              <w:rPr>
                <w:b w:val="0"/>
                <w:bCs w:val="0"/>
                <w:sz w:val="22"/>
                <w:szCs w:val="22"/>
              </w:rPr>
            </w:pPr>
            <w:r w:rsidRPr="00416C11">
              <w:rPr>
                <w:b w:val="0"/>
                <w:bCs w:val="0"/>
                <w:sz w:val="22"/>
                <w:szCs w:val="22"/>
              </w:rPr>
              <w:t>47742901</w:t>
            </w:r>
          </w:p>
        </w:tc>
        <w:tc>
          <w:tcPr>
            <w:tcW w:w="0" w:type="auto"/>
            <w:vAlign w:val="center"/>
            <w:hideMark/>
          </w:tcPr>
          <w:p w14:paraId="39DD9188" w14:textId="77777777" w:rsidR="0069698D" w:rsidRPr="00416C11" w:rsidRDefault="0069698D" w:rsidP="0069698D">
            <w:pPr>
              <w:rPr>
                <w:b w:val="0"/>
                <w:bCs w:val="0"/>
                <w:sz w:val="22"/>
                <w:szCs w:val="22"/>
              </w:rPr>
            </w:pPr>
            <w:r w:rsidRPr="00416C11">
              <w:rPr>
                <w:b w:val="0"/>
                <w:bCs w:val="0"/>
                <w:sz w:val="22"/>
                <w:szCs w:val="22"/>
              </w:rPr>
              <w:t>Miller, P.; Prenger, J.; Zwilling, L.; et al. (2009) Atrazine Ecological Exposure Flowing Water Chemical Monitoring Study in Corn/Sorghum Watersheds - SSURGO-Based Characterization of Shallow Impervious/Restrictive Soil Layers: Methodology Report. Project Number: WEI/796/01, T001508/03. Unpublished study prepared by Waterborne Environmental, Inc. (WEI). 178 p.</w:t>
            </w:r>
          </w:p>
        </w:tc>
      </w:tr>
      <w:tr w:rsidR="0069698D" w:rsidRPr="00416C11" w14:paraId="1066A3BA" w14:textId="77777777" w:rsidTr="0069698D">
        <w:trPr>
          <w:tblCellSpacing w:w="0" w:type="dxa"/>
        </w:trPr>
        <w:tc>
          <w:tcPr>
            <w:tcW w:w="0" w:type="auto"/>
            <w:hideMark/>
          </w:tcPr>
          <w:p w14:paraId="1750462A" w14:textId="77777777" w:rsidR="0069698D" w:rsidRPr="00416C11" w:rsidRDefault="0069698D" w:rsidP="0069698D">
            <w:pPr>
              <w:rPr>
                <w:b w:val="0"/>
                <w:bCs w:val="0"/>
                <w:sz w:val="22"/>
                <w:szCs w:val="22"/>
              </w:rPr>
            </w:pPr>
            <w:r w:rsidRPr="00416C11">
              <w:rPr>
                <w:b w:val="0"/>
                <w:bCs w:val="0"/>
                <w:sz w:val="22"/>
                <w:szCs w:val="22"/>
              </w:rPr>
              <w:t>47742902</w:t>
            </w:r>
          </w:p>
        </w:tc>
        <w:tc>
          <w:tcPr>
            <w:tcW w:w="0" w:type="auto"/>
            <w:vAlign w:val="center"/>
            <w:hideMark/>
          </w:tcPr>
          <w:p w14:paraId="7DA0799E" w14:textId="77777777" w:rsidR="0069698D" w:rsidRPr="00416C11" w:rsidRDefault="0069698D" w:rsidP="0069698D">
            <w:pPr>
              <w:rPr>
                <w:b w:val="0"/>
                <w:bCs w:val="0"/>
                <w:sz w:val="22"/>
                <w:szCs w:val="22"/>
              </w:rPr>
            </w:pPr>
            <w:r w:rsidRPr="00416C11">
              <w:rPr>
                <w:b w:val="0"/>
                <w:bCs w:val="0"/>
                <w:sz w:val="22"/>
                <w:szCs w:val="22"/>
              </w:rPr>
              <w:t>Bartell, S.; Nair, S.; Hendley, P.; et al. (2009) Technical Documentation and Evaluation of the Revised "Comprehensive Aquatic Systems Model for Atrazine" - Assessment of Potential Atrazine-Induced Changes in Midwestern Stream Ecosystems: Final Report. Project Number: T001756/09. Unpublished study prepared by E2 Consulting Engineers, Inc. and Dow AgroSciences, LLC. 147 p.</w:t>
            </w:r>
          </w:p>
        </w:tc>
      </w:tr>
      <w:tr w:rsidR="0069698D" w:rsidRPr="00416C11" w14:paraId="222A3F6F" w14:textId="77777777" w:rsidTr="0069698D">
        <w:trPr>
          <w:tblCellSpacing w:w="0" w:type="dxa"/>
        </w:trPr>
        <w:tc>
          <w:tcPr>
            <w:tcW w:w="0" w:type="auto"/>
            <w:hideMark/>
          </w:tcPr>
          <w:p w14:paraId="4CA3DDD4" w14:textId="77777777" w:rsidR="0069698D" w:rsidRPr="00416C11" w:rsidRDefault="0069698D" w:rsidP="0069698D">
            <w:pPr>
              <w:rPr>
                <w:b w:val="0"/>
                <w:bCs w:val="0"/>
                <w:sz w:val="22"/>
                <w:szCs w:val="22"/>
              </w:rPr>
            </w:pPr>
            <w:r w:rsidRPr="00416C11">
              <w:rPr>
                <w:b w:val="0"/>
                <w:bCs w:val="0"/>
                <w:sz w:val="22"/>
                <w:szCs w:val="22"/>
              </w:rPr>
              <w:t>47788900</w:t>
            </w:r>
          </w:p>
        </w:tc>
        <w:tc>
          <w:tcPr>
            <w:tcW w:w="0" w:type="auto"/>
            <w:vAlign w:val="center"/>
            <w:hideMark/>
          </w:tcPr>
          <w:p w14:paraId="4581DDE4" w14:textId="77777777" w:rsidR="0069698D" w:rsidRPr="00416C11" w:rsidRDefault="0069698D" w:rsidP="0069698D">
            <w:pPr>
              <w:rPr>
                <w:b w:val="0"/>
                <w:bCs w:val="0"/>
                <w:sz w:val="22"/>
                <w:szCs w:val="22"/>
              </w:rPr>
            </w:pPr>
            <w:r w:rsidRPr="00416C11">
              <w:rPr>
                <w:b w:val="0"/>
                <w:bCs w:val="0"/>
                <w:sz w:val="22"/>
                <w:szCs w:val="22"/>
              </w:rPr>
              <w:t>Syngenta Crop Protection, Inc. (2009) Submission of Product Chemistry and Toxiciy Data in Support of the Application for Registration of Callisto Xtra. Transmittal of 8 Studies.</w:t>
            </w:r>
          </w:p>
        </w:tc>
      </w:tr>
      <w:tr w:rsidR="0069698D" w:rsidRPr="00416C11" w14:paraId="22FBD16B" w14:textId="77777777" w:rsidTr="0069698D">
        <w:trPr>
          <w:tblCellSpacing w:w="0" w:type="dxa"/>
        </w:trPr>
        <w:tc>
          <w:tcPr>
            <w:tcW w:w="0" w:type="auto"/>
            <w:hideMark/>
          </w:tcPr>
          <w:p w14:paraId="49D0435D" w14:textId="77777777" w:rsidR="0069698D" w:rsidRPr="00416C11" w:rsidRDefault="0069698D" w:rsidP="0069698D">
            <w:pPr>
              <w:rPr>
                <w:b w:val="0"/>
                <w:bCs w:val="0"/>
                <w:sz w:val="22"/>
                <w:szCs w:val="22"/>
              </w:rPr>
            </w:pPr>
            <w:r w:rsidRPr="00416C11">
              <w:rPr>
                <w:b w:val="0"/>
                <w:bCs w:val="0"/>
                <w:sz w:val="22"/>
                <w:szCs w:val="22"/>
              </w:rPr>
              <w:t>47797700</w:t>
            </w:r>
          </w:p>
        </w:tc>
        <w:tc>
          <w:tcPr>
            <w:tcW w:w="0" w:type="auto"/>
            <w:vAlign w:val="center"/>
            <w:hideMark/>
          </w:tcPr>
          <w:p w14:paraId="55B52FE9" w14:textId="77777777" w:rsidR="0069698D" w:rsidRPr="00416C11" w:rsidRDefault="0069698D" w:rsidP="0069698D">
            <w:pPr>
              <w:rPr>
                <w:b w:val="0"/>
                <w:bCs w:val="0"/>
                <w:sz w:val="22"/>
                <w:szCs w:val="22"/>
              </w:rPr>
            </w:pPr>
            <w:r w:rsidRPr="00416C11">
              <w:rPr>
                <w:b w:val="0"/>
                <w:bCs w:val="0"/>
                <w:sz w:val="22"/>
                <w:szCs w:val="22"/>
              </w:rPr>
              <w:t>Syngenta Crop Protection, Inc. (2009) Submission of Environmental Fate Data in Support of the Reregistration of Atrazine. Transmittal of 1 Study.</w:t>
            </w:r>
          </w:p>
        </w:tc>
      </w:tr>
      <w:tr w:rsidR="0069698D" w:rsidRPr="00416C11" w14:paraId="257FF09A" w14:textId="77777777" w:rsidTr="0069698D">
        <w:trPr>
          <w:tblCellSpacing w:w="0" w:type="dxa"/>
        </w:trPr>
        <w:tc>
          <w:tcPr>
            <w:tcW w:w="0" w:type="auto"/>
            <w:hideMark/>
          </w:tcPr>
          <w:p w14:paraId="319DAC32" w14:textId="77777777" w:rsidR="0069698D" w:rsidRPr="00416C11" w:rsidRDefault="0069698D" w:rsidP="0069698D">
            <w:pPr>
              <w:rPr>
                <w:b w:val="0"/>
                <w:bCs w:val="0"/>
                <w:sz w:val="22"/>
                <w:szCs w:val="22"/>
              </w:rPr>
            </w:pPr>
            <w:r w:rsidRPr="00416C11">
              <w:rPr>
                <w:b w:val="0"/>
                <w:bCs w:val="0"/>
                <w:sz w:val="22"/>
                <w:szCs w:val="22"/>
              </w:rPr>
              <w:t>47797701</w:t>
            </w:r>
          </w:p>
        </w:tc>
        <w:tc>
          <w:tcPr>
            <w:tcW w:w="0" w:type="auto"/>
            <w:vAlign w:val="center"/>
            <w:hideMark/>
          </w:tcPr>
          <w:p w14:paraId="08E3C818" w14:textId="77777777" w:rsidR="0069698D" w:rsidRPr="00416C11" w:rsidRDefault="0069698D" w:rsidP="0069698D">
            <w:pPr>
              <w:rPr>
                <w:b w:val="0"/>
                <w:bCs w:val="0"/>
                <w:sz w:val="22"/>
                <w:szCs w:val="22"/>
              </w:rPr>
            </w:pPr>
            <w:r w:rsidRPr="00416C11">
              <w:rPr>
                <w:b w:val="0"/>
                <w:bCs w:val="0"/>
                <w:sz w:val="22"/>
                <w:szCs w:val="22"/>
              </w:rPr>
              <w:t xml:space="preserve">Miller, P.; Cheplick, M.; Zwilling, L.; et al. (2009) Atrazine Ecological Exposure Flowing Water Chemical Monitoring Study in Corn/Sorghum Watersheds - SSURGO- Based </w:t>
            </w:r>
            <w:r w:rsidRPr="00416C11">
              <w:rPr>
                <w:b w:val="0"/>
                <w:bCs w:val="0"/>
                <w:sz w:val="22"/>
                <w:szCs w:val="22"/>
              </w:rPr>
              <w:lastRenderedPageBreak/>
              <w:t>National PRZM Assessment of Runoff Potential: Methodology Report. Project Number: WEI/796/01, T001508/03. Unpublished study prepared by Waterborne Environmental, Inc. (WEI). 88 p.</w:t>
            </w:r>
          </w:p>
        </w:tc>
      </w:tr>
      <w:tr w:rsidR="0069698D" w:rsidRPr="00416C11" w14:paraId="075B06D9" w14:textId="77777777" w:rsidTr="0069698D">
        <w:trPr>
          <w:tblCellSpacing w:w="0" w:type="dxa"/>
        </w:trPr>
        <w:tc>
          <w:tcPr>
            <w:tcW w:w="0" w:type="auto"/>
            <w:hideMark/>
          </w:tcPr>
          <w:p w14:paraId="383DFA0B" w14:textId="77777777" w:rsidR="0069698D" w:rsidRPr="00416C11" w:rsidRDefault="0069698D" w:rsidP="0069698D">
            <w:pPr>
              <w:rPr>
                <w:b w:val="0"/>
                <w:bCs w:val="0"/>
                <w:sz w:val="22"/>
                <w:szCs w:val="22"/>
              </w:rPr>
            </w:pPr>
            <w:r w:rsidRPr="00416C11">
              <w:rPr>
                <w:b w:val="0"/>
                <w:bCs w:val="0"/>
                <w:sz w:val="22"/>
                <w:szCs w:val="22"/>
              </w:rPr>
              <w:lastRenderedPageBreak/>
              <w:t>47837500</w:t>
            </w:r>
          </w:p>
        </w:tc>
        <w:tc>
          <w:tcPr>
            <w:tcW w:w="0" w:type="auto"/>
            <w:vAlign w:val="center"/>
            <w:hideMark/>
          </w:tcPr>
          <w:p w14:paraId="3CAE5761" w14:textId="77777777" w:rsidR="0069698D" w:rsidRPr="00416C11" w:rsidRDefault="0069698D" w:rsidP="0069698D">
            <w:pPr>
              <w:rPr>
                <w:b w:val="0"/>
                <w:bCs w:val="0"/>
                <w:sz w:val="22"/>
                <w:szCs w:val="22"/>
              </w:rPr>
            </w:pPr>
            <w:r w:rsidRPr="00416C11">
              <w:rPr>
                <w:b w:val="0"/>
                <w:bCs w:val="0"/>
                <w:sz w:val="22"/>
                <w:szCs w:val="22"/>
              </w:rPr>
              <w:t>The Scotts Company (2009) Submission of Product Chemistry and Toxicity Data in Support of the Application for Registration of Edison South. Transmittal of 8 Studies.</w:t>
            </w:r>
          </w:p>
        </w:tc>
      </w:tr>
      <w:tr w:rsidR="0069698D" w:rsidRPr="00416C11" w14:paraId="6DD079B6" w14:textId="77777777" w:rsidTr="0069698D">
        <w:trPr>
          <w:tblCellSpacing w:w="0" w:type="dxa"/>
        </w:trPr>
        <w:tc>
          <w:tcPr>
            <w:tcW w:w="0" w:type="auto"/>
            <w:hideMark/>
          </w:tcPr>
          <w:p w14:paraId="4A2267CE" w14:textId="77777777" w:rsidR="0069698D" w:rsidRPr="00416C11" w:rsidRDefault="0069698D" w:rsidP="0069698D">
            <w:pPr>
              <w:rPr>
                <w:b w:val="0"/>
                <w:bCs w:val="0"/>
                <w:sz w:val="22"/>
                <w:szCs w:val="22"/>
              </w:rPr>
            </w:pPr>
            <w:r w:rsidRPr="00416C11">
              <w:rPr>
                <w:b w:val="0"/>
                <w:bCs w:val="0"/>
                <w:sz w:val="22"/>
                <w:szCs w:val="22"/>
              </w:rPr>
              <w:t>47892200</w:t>
            </w:r>
          </w:p>
        </w:tc>
        <w:tc>
          <w:tcPr>
            <w:tcW w:w="0" w:type="auto"/>
            <w:vAlign w:val="center"/>
            <w:hideMark/>
          </w:tcPr>
          <w:p w14:paraId="24F533C9" w14:textId="77777777" w:rsidR="0069698D" w:rsidRPr="00416C11" w:rsidRDefault="0069698D" w:rsidP="0069698D">
            <w:pPr>
              <w:rPr>
                <w:b w:val="0"/>
                <w:bCs w:val="0"/>
                <w:sz w:val="22"/>
                <w:szCs w:val="22"/>
              </w:rPr>
            </w:pPr>
            <w:r w:rsidRPr="00416C11">
              <w:rPr>
                <w:b w:val="0"/>
                <w:bCs w:val="0"/>
                <w:sz w:val="22"/>
                <w:szCs w:val="22"/>
              </w:rPr>
              <w:t>Syngenta Crop Protection, Inc. (2009) Submission of Environmental Fate Data in Support of the Reregistration of Atrazine. Transmittal of 1 Study.</w:t>
            </w:r>
          </w:p>
        </w:tc>
      </w:tr>
      <w:tr w:rsidR="0069698D" w:rsidRPr="00416C11" w14:paraId="0305EA59" w14:textId="77777777" w:rsidTr="0069698D">
        <w:trPr>
          <w:tblCellSpacing w:w="0" w:type="dxa"/>
        </w:trPr>
        <w:tc>
          <w:tcPr>
            <w:tcW w:w="0" w:type="auto"/>
            <w:hideMark/>
          </w:tcPr>
          <w:p w14:paraId="71DA3732" w14:textId="77777777" w:rsidR="0069698D" w:rsidRPr="00416C11" w:rsidRDefault="0069698D" w:rsidP="0069698D">
            <w:pPr>
              <w:rPr>
                <w:b w:val="0"/>
                <w:bCs w:val="0"/>
                <w:sz w:val="22"/>
                <w:szCs w:val="22"/>
              </w:rPr>
            </w:pPr>
            <w:r w:rsidRPr="00416C11">
              <w:rPr>
                <w:b w:val="0"/>
                <w:bCs w:val="0"/>
                <w:sz w:val="22"/>
                <w:szCs w:val="22"/>
              </w:rPr>
              <w:t>47892201</w:t>
            </w:r>
          </w:p>
        </w:tc>
        <w:tc>
          <w:tcPr>
            <w:tcW w:w="0" w:type="auto"/>
            <w:vAlign w:val="center"/>
            <w:hideMark/>
          </w:tcPr>
          <w:p w14:paraId="5B847193" w14:textId="77777777" w:rsidR="0069698D" w:rsidRPr="00416C11" w:rsidRDefault="0069698D" w:rsidP="0069698D">
            <w:pPr>
              <w:rPr>
                <w:b w:val="0"/>
                <w:bCs w:val="0"/>
                <w:sz w:val="22"/>
                <w:szCs w:val="22"/>
              </w:rPr>
            </w:pPr>
            <w:r w:rsidRPr="00416C11">
              <w:rPr>
                <w:b w:val="0"/>
                <w:bCs w:val="0"/>
                <w:sz w:val="22"/>
                <w:szCs w:val="22"/>
              </w:rPr>
              <w:t>Chen, W.; Hendley, P.; Hertl, P.; et al. (2009) Evaluation of Sampling Frequency Alternatives for Atrazine Monitoring Program of Raw Source Waters at U.S. Community Water Systems: Assessment. Project Number: T002012/07. Unpublished study prepared by Syngenta Crop Protection, Inc. and Research Triangle Institute. 193 p.</w:t>
            </w:r>
          </w:p>
        </w:tc>
      </w:tr>
      <w:tr w:rsidR="0069698D" w:rsidRPr="00416C11" w14:paraId="21051F46" w14:textId="77777777" w:rsidTr="0069698D">
        <w:trPr>
          <w:tblCellSpacing w:w="0" w:type="dxa"/>
        </w:trPr>
        <w:tc>
          <w:tcPr>
            <w:tcW w:w="0" w:type="auto"/>
            <w:hideMark/>
          </w:tcPr>
          <w:p w14:paraId="14FC18EC" w14:textId="77777777" w:rsidR="0069698D" w:rsidRPr="00416C11" w:rsidRDefault="0069698D" w:rsidP="0069698D">
            <w:pPr>
              <w:rPr>
                <w:b w:val="0"/>
                <w:bCs w:val="0"/>
                <w:sz w:val="22"/>
                <w:szCs w:val="22"/>
              </w:rPr>
            </w:pPr>
            <w:r w:rsidRPr="00416C11">
              <w:rPr>
                <w:b w:val="0"/>
                <w:bCs w:val="0"/>
                <w:sz w:val="22"/>
                <w:szCs w:val="22"/>
              </w:rPr>
              <w:t>47904200</w:t>
            </w:r>
          </w:p>
        </w:tc>
        <w:tc>
          <w:tcPr>
            <w:tcW w:w="0" w:type="auto"/>
            <w:vAlign w:val="center"/>
            <w:hideMark/>
          </w:tcPr>
          <w:p w14:paraId="2654DF3E" w14:textId="77777777" w:rsidR="0069698D" w:rsidRPr="00416C11" w:rsidRDefault="0069698D" w:rsidP="0069698D">
            <w:pPr>
              <w:rPr>
                <w:b w:val="0"/>
                <w:bCs w:val="0"/>
                <w:sz w:val="22"/>
                <w:szCs w:val="22"/>
              </w:rPr>
            </w:pPr>
            <w:r w:rsidRPr="00416C11">
              <w:rPr>
                <w:b w:val="0"/>
                <w:bCs w:val="0"/>
                <w:sz w:val="22"/>
                <w:szCs w:val="22"/>
              </w:rPr>
              <w:t>Syngenta Crop Protection, Inc. (2009) Submission of Residue Data in Support of the Registration of Atrazine. Transmittal of 1 Study.</w:t>
            </w:r>
          </w:p>
        </w:tc>
      </w:tr>
      <w:tr w:rsidR="0069698D" w:rsidRPr="00416C11" w14:paraId="6B7CD284" w14:textId="77777777" w:rsidTr="0069698D">
        <w:trPr>
          <w:tblCellSpacing w:w="0" w:type="dxa"/>
        </w:trPr>
        <w:tc>
          <w:tcPr>
            <w:tcW w:w="0" w:type="auto"/>
            <w:hideMark/>
          </w:tcPr>
          <w:p w14:paraId="5C8D7A6C" w14:textId="77777777" w:rsidR="0069698D" w:rsidRPr="00416C11" w:rsidRDefault="0069698D" w:rsidP="0069698D">
            <w:pPr>
              <w:rPr>
                <w:b w:val="0"/>
                <w:bCs w:val="0"/>
                <w:sz w:val="22"/>
                <w:szCs w:val="22"/>
              </w:rPr>
            </w:pPr>
            <w:r w:rsidRPr="00416C11">
              <w:rPr>
                <w:b w:val="0"/>
                <w:bCs w:val="0"/>
                <w:sz w:val="22"/>
                <w:szCs w:val="22"/>
              </w:rPr>
              <w:t>47904201</w:t>
            </w:r>
          </w:p>
        </w:tc>
        <w:tc>
          <w:tcPr>
            <w:tcW w:w="0" w:type="auto"/>
            <w:vAlign w:val="center"/>
            <w:hideMark/>
          </w:tcPr>
          <w:p w14:paraId="3A9E71B4" w14:textId="77777777" w:rsidR="0069698D" w:rsidRPr="00416C11" w:rsidRDefault="0069698D" w:rsidP="0069698D">
            <w:pPr>
              <w:rPr>
                <w:b w:val="0"/>
                <w:bCs w:val="0"/>
                <w:sz w:val="22"/>
                <w:szCs w:val="22"/>
              </w:rPr>
            </w:pPr>
            <w:r w:rsidRPr="00416C11">
              <w:rPr>
                <w:b w:val="0"/>
                <w:bCs w:val="0"/>
                <w:sz w:val="22"/>
                <w:szCs w:val="22"/>
              </w:rPr>
              <w:t>Chen, W.; Munoz, B.; Haith, J.; et al. (2008) Atrazine: Long-term (1994-2006) Trend in Atrazine Occurrence in Raw Waters of U.S. Midwestern and Southern Community Water Systems: Assessment. Project Number: T008847/03. Unpublished study prepared by Syngenta Crop Protection and Research Triangle Institute. 97 p.</w:t>
            </w:r>
          </w:p>
        </w:tc>
      </w:tr>
      <w:tr w:rsidR="0069698D" w:rsidRPr="00416C11" w14:paraId="37E23F85" w14:textId="77777777" w:rsidTr="0069698D">
        <w:trPr>
          <w:tblCellSpacing w:w="0" w:type="dxa"/>
        </w:trPr>
        <w:tc>
          <w:tcPr>
            <w:tcW w:w="0" w:type="auto"/>
            <w:hideMark/>
          </w:tcPr>
          <w:p w14:paraId="2EA500C6" w14:textId="77777777" w:rsidR="0069698D" w:rsidRPr="00416C11" w:rsidRDefault="0069698D" w:rsidP="0069698D">
            <w:pPr>
              <w:rPr>
                <w:b w:val="0"/>
                <w:bCs w:val="0"/>
                <w:sz w:val="22"/>
                <w:szCs w:val="22"/>
              </w:rPr>
            </w:pPr>
            <w:r w:rsidRPr="00416C11">
              <w:rPr>
                <w:b w:val="0"/>
                <w:bCs w:val="0"/>
                <w:sz w:val="22"/>
                <w:szCs w:val="22"/>
              </w:rPr>
              <w:t>47949100</w:t>
            </w:r>
          </w:p>
        </w:tc>
        <w:tc>
          <w:tcPr>
            <w:tcW w:w="0" w:type="auto"/>
            <w:vAlign w:val="center"/>
            <w:hideMark/>
          </w:tcPr>
          <w:p w14:paraId="0B1B7849" w14:textId="77777777" w:rsidR="0069698D" w:rsidRPr="00416C11" w:rsidRDefault="0069698D" w:rsidP="0069698D">
            <w:pPr>
              <w:rPr>
                <w:b w:val="0"/>
                <w:bCs w:val="0"/>
                <w:sz w:val="22"/>
                <w:szCs w:val="22"/>
              </w:rPr>
            </w:pPr>
            <w:r w:rsidRPr="00416C11">
              <w:rPr>
                <w:b w:val="0"/>
                <w:bCs w:val="0"/>
                <w:sz w:val="22"/>
                <w:szCs w:val="22"/>
              </w:rPr>
              <w:t>Oxon Italia S.P.A. (2010) Submission of Toxicity Data in Support of the Registration of Atrazine 90DF. Transmittal of 1 Study.</w:t>
            </w:r>
          </w:p>
        </w:tc>
      </w:tr>
      <w:tr w:rsidR="0069698D" w:rsidRPr="00416C11" w14:paraId="2EA7591D" w14:textId="77777777" w:rsidTr="0069698D">
        <w:trPr>
          <w:tblCellSpacing w:w="0" w:type="dxa"/>
        </w:trPr>
        <w:tc>
          <w:tcPr>
            <w:tcW w:w="0" w:type="auto"/>
            <w:hideMark/>
          </w:tcPr>
          <w:p w14:paraId="7DAB913A" w14:textId="77777777" w:rsidR="0069698D" w:rsidRPr="00416C11" w:rsidRDefault="0069698D" w:rsidP="0069698D">
            <w:pPr>
              <w:rPr>
                <w:b w:val="0"/>
                <w:bCs w:val="0"/>
                <w:sz w:val="22"/>
                <w:szCs w:val="22"/>
              </w:rPr>
            </w:pPr>
            <w:r w:rsidRPr="00416C11">
              <w:rPr>
                <w:b w:val="0"/>
                <w:bCs w:val="0"/>
                <w:sz w:val="22"/>
                <w:szCs w:val="22"/>
              </w:rPr>
              <w:t>47954500</w:t>
            </w:r>
          </w:p>
        </w:tc>
        <w:tc>
          <w:tcPr>
            <w:tcW w:w="0" w:type="auto"/>
            <w:vAlign w:val="center"/>
            <w:hideMark/>
          </w:tcPr>
          <w:p w14:paraId="39EF5BF3"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and Environmental Fate Data in Support of Risk Assessment. Transmittal of 6 Studies.</w:t>
            </w:r>
          </w:p>
        </w:tc>
      </w:tr>
      <w:tr w:rsidR="0069698D" w:rsidRPr="00416C11" w14:paraId="69F45B68" w14:textId="77777777" w:rsidTr="0069698D">
        <w:trPr>
          <w:tblCellSpacing w:w="0" w:type="dxa"/>
        </w:trPr>
        <w:tc>
          <w:tcPr>
            <w:tcW w:w="0" w:type="auto"/>
            <w:hideMark/>
          </w:tcPr>
          <w:p w14:paraId="65126D39" w14:textId="77777777" w:rsidR="0069698D" w:rsidRPr="00416C11" w:rsidRDefault="0069698D" w:rsidP="0069698D">
            <w:pPr>
              <w:rPr>
                <w:b w:val="0"/>
                <w:bCs w:val="0"/>
                <w:sz w:val="22"/>
                <w:szCs w:val="22"/>
              </w:rPr>
            </w:pPr>
            <w:r w:rsidRPr="00416C11">
              <w:rPr>
                <w:b w:val="0"/>
                <w:bCs w:val="0"/>
                <w:sz w:val="22"/>
                <w:szCs w:val="22"/>
              </w:rPr>
              <w:t>47954501</w:t>
            </w:r>
          </w:p>
        </w:tc>
        <w:tc>
          <w:tcPr>
            <w:tcW w:w="0" w:type="auto"/>
            <w:vAlign w:val="center"/>
            <w:hideMark/>
          </w:tcPr>
          <w:p w14:paraId="0EF50CAF" w14:textId="77777777" w:rsidR="0069698D" w:rsidRPr="00416C11" w:rsidRDefault="0069698D" w:rsidP="0069698D">
            <w:pPr>
              <w:rPr>
                <w:b w:val="0"/>
                <w:bCs w:val="0"/>
                <w:sz w:val="22"/>
                <w:szCs w:val="22"/>
              </w:rPr>
            </w:pPr>
            <w:r w:rsidRPr="00416C11">
              <w:rPr>
                <w:b w:val="0"/>
                <w:bCs w:val="0"/>
                <w:sz w:val="22"/>
                <w:szCs w:val="22"/>
              </w:rPr>
              <w:t>Hayes, T.; Case, P.; Chui, S.; et al. (2006) Pesticide Mixtures, Endocrine Disruption, and Amphibian Declines: Are We Underestimating the Impact? P. 40-50 in Environmental Health Perspectives.</w:t>
            </w:r>
          </w:p>
        </w:tc>
      </w:tr>
      <w:tr w:rsidR="0069698D" w:rsidRPr="00416C11" w14:paraId="3AC49288" w14:textId="77777777" w:rsidTr="0069698D">
        <w:trPr>
          <w:tblCellSpacing w:w="0" w:type="dxa"/>
        </w:trPr>
        <w:tc>
          <w:tcPr>
            <w:tcW w:w="0" w:type="auto"/>
            <w:hideMark/>
          </w:tcPr>
          <w:p w14:paraId="5E6389B5" w14:textId="77777777" w:rsidR="0069698D" w:rsidRPr="00416C11" w:rsidRDefault="0069698D" w:rsidP="0069698D">
            <w:pPr>
              <w:rPr>
                <w:b w:val="0"/>
                <w:bCs w:val="0"/>
                <w:sz w:val="22"/>
                <w:szCs w:val="22"/>
              </w:rPr>
            </w:pPr>
            <w:r w:rsidRPr="00416C11">
              <w:rPr>
                <w:b w:val="0"/>
                <w:bCs w:val="0"/>
                <w:sz w:val="22"/>
                <w:szCs w:val="22"/>
              </w:rPr>
              <w:t>47954502</w:t>
            </w:r>
          </w:p>
        </w:tc>
        <w:tc>
          <w:tcPr>
            <w:tcW w:w="0" w:type="auto"/>
            <w:vAlign w:val="center"/>
            <w:hideMark/>
          </w:tcPr>
          <w:p w14:paraId="2BA6D84B" w14:textId="77777777" w:rsidR="0069698D" w:rsidRPr="00416C11" w:rsidRDefault="0069698D" w:rsidP="0069698D">
            <w:pPr>
              <w:rPr>
                <w:b w:val="0"/>
                <w:bCs w:val="0"/>
                <w:sz w:val="22"/>
                <w:szCs w:val="22"/>
              </w:rPr>
            </w:pPr>
            <w:r w:rsidRPr="00416C11">
              <w:rPr>
                <w:b w:val="0"/>
                <w:bCs w:val="0"/>
                <w:sz w:val="22"/>
                <w:szCs w:val="22"/>
              </w:rPr>
              <w:t>Ma, J.; Liang, W.; Xu, L.; et al. (2000) Acute Toxicity of 33 Herbicides to the Green Alga Chlorella pyrenoidosa. Bulletin of Environmental Contamination and Toxicology 66:536-541.</w:t>
            </w:r>
          </w:p>
        </w:tc>
      </w:tr>
      <w:tr w:rsidR="0069698D" w:rsidRPr="00416C11" w14:paraId="1AA5A05C" w14:textId="77777777" w:rsidTr="0069698D">
        <w:trPr>
          <w:tblCellSpacing w:w="0" w:type="dxa"/>
        </w:trPr>
        <w:tc>
          <w:tcPr>
            <w:tcW w:w="0" w:type="auto"/>
            <w:hideMark/>
          </w:tcPr>
          <w:p w14:paraId="22364AB8" w14:textId="77777777" w:rsidR="0069698D" w:rsidRPr="00416C11" w:rsidRDefault="0069698D" w:rsidP="0069698D">
            <w:pPr>
              <w:rPr>
                <w:b w:val="0"/>
                <w:bCs w:val="0"/>
                <w:sz w:val="22"/>
                <w:szCs w:val="22"/>
              </w:rPr>
            </w:pPr>
            <w:r w:rsidRPr="00416C11">
              <w:rPr>
                <w:b w:val="0"/>
                <w:bCs w:val="0"/>
                <w:sz w:val="22"/>
                <w:szCs w:val="22"/>
              </w:rPr>
              <w:t>47954503</w:t>
            </w:r>
          </w:p>
        </w:tc>
        <w:tc>
          <w:tcPr>
            <w:tcW w:w="0" w:type="auto"/>
            <w:vAlign w:val="center"/>
            <w:hideMark/>
          </w:tcPr>
          <w:p w14:paraId="17DD2A1F" w14:textId="77777777" w:rsidR="0069698D" w:rsidRPr="00416C11" w:rsidRDefault="0069698D" w:rsidP="0069698D">
            <w:pPr>
              <w:rPr>
                <w:b w:val="0"/>
                <w:bCs w:val="0"/>
                <w:sz w:val="22"/>
                <w:szCs w:val="22"/>
              </w:rPr>
            </w:pPr>
            <w:r w:rsidRPr="00416C11">
              <w:rPr>
                <w:b w:val="0"/>
                <w:bCs w:val="0"/>
                <w:sz w:val="22"/>
                <w:szCs w:val="22"/>
              </w:rPr>
              <w:t>Ma, J. (2001) Differential Sensitivity to 30 Herbicides Among Populations of Two Green Algae Scenedesmus obliquus and Chlorella pyrenoidosa. Bulletin of Environmental Contamination and Toxicology 68:275-281.</w:t>
            </w:r>
          </w:p>
        </w:tc>
      </w:tr>
      <w:tr w:rsidR="0069698D" w:rsidRPr="00416C11" w14:paraId="196F6880" w14:textId="77777777" w:rsidTr="0069698D">
        <w:trPr>
          <w:tblCellSpacing w:w="0" w:type="dxa"/>
        </w:trPr>
        <w:tc>
          <w:tcPr>
            <w:tcW w:w="0" w:type="auto"/>
            <w:hideMark/>
          </w:tcPr>
          <w:p w14:paraId="5F05ACA2" w14:textId="77777777" w:rsidR="0069698D" w:rsidRPr="00416C11" w:rsidRDefault="0069698D" w:rsidP="0069698D">
            <w:pPr>
              <w:rPr>
                <w:b w:val="0"/>
                <w:bCs w:val="0"/>
                <w:sz w:val="22"/>
                <w:szCs w:val="22"/>
              </w:rPr>
            </w:pPr>
            <w:r w:rsidRPr="00416C11">
              <w:rPr>
                <w:b w:val="0"/>
                <w:bCs w:val="0"/>
                <w:sz w:val="22"/>
                <w:szCs w:val="22"/>
              </w:rPr>
              <w:t>47954504</w:t>
            </w:r>
          </w:p>
        </w:tc>
        <w:tc>
          <w:tcPr>
            <w:tcW w:w="0" w:type="auto"/>
            <w:vAlign w:val="center"/>
            <w:hideMark/>
          </w:tcPr>
          <w:p w14:paraId="77BC9A11" w14:textId="77777777" w:rsidR="0069698D" w:rsidRPr="00416C11" w:rsidRDefault="0069698D" w:rsidP="0069698D">
            <w:pPr>
              <w:rPr>
                <w:b w:val="0"/>
                <w:bCs w:val="0"/>
                <w:sz w:val="22"/>
                <w:szCs w:val="22"/>
              </w:rPr>
            </w:pPr>
            <w:r w:rsidRPr="00416C11">
              <w:rPr>
                <w:b w:val="0"/>
                <w:bCs w:val="0"/>
                <w:sz w:val="22"/>
                <w:szCs w:val="22"/>
              </w:rPr>
              <w:t>Ma, J.; Xu, L.; Wang, S.; et al. (2001) Toxicity of 40 Herbicides to the Green Alga Chlorella vulgaris. Exotoxicology and Environmental Safety 51:128-132.</w:t>
            </w:r>
          </w:p>
        </w:tc>
      </w:tr>
      <w:tr w:rsidR="0069698D" w:rsidRPr="00416C11" w14:paraId="51446A2D" w14:textId="77777777" w:rsidTr="0069698D">
        <w:trPr>
          <w:tblCellSpacing w:w="0" w:type="dxa"/>
        </w:trPr>
        <w:tc>
          <w:tcPr>
            <w:tcW w:w="0" w:type="auto"/>
            <w:hideMark/>
          </w:tcPr>
          <w:p w14:paraId="6208C6BF" w14:textId="77777777" w:rsidR="0069698D" w:rsidRPr="00416C11" w:rsidRDefault="0069698D" w:rsidP="0069698D">
            <w:pPr>
              <w:rPr>
                <w:b w:val="0"/>
                <w:bCs w:val="0"/>
                <w:sz w:val="22"/>
                <w:szCs w:val="22"/>
              </w:rPr>
            </w:pPr>
            <w:r w:rsidRPr="00416C11">
              <w:rPr>
                <w:b w:val="0"/>
                <w:bCs w:val="0"/>
                <w:sz w:val="22"/>
                <w:szCs w:val="22"/>
              </w:rPr>
              <w:t>47966500</w:t>
            </w:r>
          </w:p>
        </w:tc>
        <w:tc>
          <w:tcPr>
            <w:tcW w:w="0" w:type="auto"/>
            <w:vAlign w:val="center"/>
            <w:hideMark/>
          </w:tcPr>
          <w:p w14:paraId="05BD7BD6" w14:textId="77777777" w:rsidR="0069698D" w:rsidRPr="00416C11" w:rsidRDefault="0069698D" w:rsidP="0069698D">
            <w:pPr>
              <w:rPr>
                <w:b w:val="0"/>
                <w:bCs w:val="0"/>
                <w:sz w:val="22"/>
                <w:szCs w:val="22"/>
              </w:rPr>
            </w:pPr>
            <w:r w:rsidRPr="00416C11">
              <w:rPr>
                <w:b w:val="0"/>
                <w:bCs w:val="0"/>
                <w:sz w:val="22"/>
                <w:szCs w:val="22"/>
              </w:rPr>
              <w:t>Syngenta Crop Protection, Inc. (2010) Submission of Fate Data in Support of the Reregistration of Atrazine. Transmittal of 1 Study.</w:t>
            </w:r>
          </w:p>
        </w:tc>
      </w:tr>
      <w:tr w:rsidR="0069698D" w:rsidRPr="00416C11" w14:paraId="17854587" w14:textId="77777777" w:rsidTr="0069698D">
        <w:trPr>
          <w:tblCellSpacing w:w="0" w:type="dxa"/>
        </w:trPr>
        <w:tc>
          <w:tcPr>
            <w:tcW w:w="0" w:type="auto"/>
            <w:hideMark/>
          </w:tcPr>
          <w:p w14:paraId="48AA2B58" w14:textId="77777777" w:rsidR="0069698D" w:rsidRPr="00416C11" w:rsidRDefault="0069698D" w:rsidP="0069698D">
            <w:pPr>
              <w:rPr>
                <w:b w:val="0"/>
                <w:bCs w:val="0"/>
                <w:sz w:val="22"/>
                <w:szCs w:val="22"/>
              </w:rPr>
            </w:pPr>
            <w:r w:rsidRPr="00416C11">
              <w:rPr>
                <w:b w:val="0"/>
                <w:bCs w:val="0"/>
                <w:sz w:val="22"/>
                <w:szCs w:val="22"/>
              </w:rPr>
              <w:t>47966501</w:t>
            </w:r>
          </w:p>
        </w:tc>
        <w:tc>
          <w:tcPr>
            <w:tcW w:w="0" w:type="auto"/>
            <w:vAlign w:val="center"/>
            <w:hideMark/>
          </w:tcPr>
          <w:p w14:paraId="434DB77E" w14:textId="77777777" w:rsidR="0069698D" w:rsidRPr="00416C11" w:rsidRDefault="0069698D" w:rsidP="0069698D">
            <w:pPr>
              <w:rPr>
                <w:b w:val="0"/>
                <w:bCs w:val="0"/>
                <w:sz w:val="22"/>
                <w:szCs w:val="22"/>
              </w:rPr>
            </w:pPr>
            <w:r w:rsidRPr="00416C11">
              <w:rPr>
                <w:b w:val="0"/>
                <w:bCs w:val="0"/>
                <w:sz w:val="22"/>
                <w:szCs w:val="22"/>
              </w:rPr>
              <w:t>Perez, R.; Perez, S.; Merritt, A. (2010) Atrazine: 2009 Atrazine Monitoring Program: Final Report. Project Number: 2K10/901/1301/03/01, T001301/03. Unpublished study prepared by ADPEN Laboratories, Inc. 408 p.</w:t>
            </w:r>
          </w:p>
        </w:tc>
      </w:tr>
      <w:tr w:rsidR="0069698D" w:rsidRPr="00416C11" w14:paraId="4E2B4D04" w14:textId="77777777" w:rsidTr="0069698D">
        <w:trPr>
          <w:tblCellSpacing w:w="0" w:type="dxa"/>
        </w:trPr>
        <w:tc>
          <w:tcPr>
            <w:tcW w:w="0" w:type="auto"/>
            <w:hideMark/>
          </w:tcPr>
          <w:p w14:paraId="6EC8FCF8" w14:textId="77777777" w:rsidR="0069698D" w:rsidRPr="00416C11" w:rsidRDefault="0069698D" w:rsidP="0069698D">
            <w:pPr>
              <w:rPr>
                <w:b w:val="0"/>
                <w:bCs w:val="0"/>
                <w:sz w:val="22"/>
                <w:szCs w:val="22"/>
              </w:rPr>
            </w:pPr>
            <w:r w:rsidRPr="00416C11">
              <w:rPr>
                <w:b w:val="0"/>
                <w:bCs w:val="0"/>
                <w:sz w:val="22"/>
                <w:szCs w:val="22"/>
              </w:rPr>
              <w:lastRenderedPageBreak/>
              <w:t>47972800</w:t>
            </w:r>
          </w:p>
        </w:tc>
        <w:tc>
          <w:tcPr>
            <w:tcW w:w="0" w:type="auto"/>
            <w:vAlign w:val="center"/>
            <w:hideMark/>
          </w:tcPr>
          <w:p w14:paraId="2F9DA763" w14:textId="77777777" w:rsidR="0069698D" w:rsidRPr="00416C11" w:rsidRDefault="0069698D" w:rsidP="0069698D">
            <w:pPr>
              <w:rPr>
                <w:b w:val="0"/>
                <w:bCs w:val="0"/>
                <w:sz w:val="22"/>
                <w:szCs w:val="22"/>
              </w:rPr>
            </w:pPr>
            <w:r w:rsidRPr="00416C11">
              <w:rPr>
                <w:b w:val="0"/>
                <w:bCs w:val="0"/>
                <w:sz w:val="22"/>
                <w:szCs w:val="22"/>
              </w:rPr>
              <w:t>Syngenta Crop Protection, Inc. (2010) Submission of Toxicity Data in Support of the Reregistration of Atrazine. Transmittal of 10 Studies.</w:t>
            </w:r>
          </w:p>
        </w:tc>
      </w:tr>
      <w:tr w:rsidR="0069698D" w:rsidRPr="00416C11" w14:paraId="5CE74C63" w14:textId="77777777" w:rsidTr="0069698D">
        <w:trPr>
          <w:tblCellSpacing w:w="0" w:type="dxa"/>
        </w:trPr>
        <w:tc>
          <w:tcPr>
            <w:tcW w:w="0" w:type="auto"/>
            <w:hideMark/>
          </w:tcPr>
          <w:p w14:paraId="6E367A4D" w14:textId="77777777" w:rsidR="0069698D" w:rsidRPr="00416C11" w:rsidRDefault="0069698D" w:rsidP="0069698D">
            <w:pPr>
              <w:rPr>
                <w:b w:val="0"/>
                <w:bCs w:val="0"/>
                <w:sz w:val="22"/>
                <w:szCs w:val="22"/>
              </w:rPr>
            </w:pPr>
            <w:r w:rsidRPr="00416C11">
              <w:rPr>
                <w:b w:val="0"/>
                <w:bCs w:val="0"/>
                <w:sz w:val="22"/>
                <w:szCs w:val="22"/>
              </w:rPr>
              <w:t>47972801</w:t>
            </w:r>
          </w:p>
        </w:tc>
        <w:tc>
          <w:tcPr>
            <w:tcW w:w="0" w:type="auto"/>
            <w:vAlign w:val="center"/>
            <w:hideMark/>
          </w:tcPr>
          <w:p w14:paraId="3AFED2BC" w14:textId="77777777" w:rsidR="0069698D" w:rsidRPr="00416C11" w:rsidRDefault="0069698D" w:rsidP="0069698D">
            <w:pPr>
              <w:rPr>
                <w:b w:val="0"/>
                <w:bCs w:val="0"/>
                <w:sz w:val="22"/>
                <w:szCs w:val="22"/>
              </w:rPr>
            </w:pPr>
            <w:r w:rsidRPr="00416C11">
              <w:rPr>
                <w:b w:val="0"/>
                <w:bCs w:val="0"/>
                <w:sz w:val="22"/>
                <w:szCs w:val="22"/>
              </w:rPr>
              <w:t>Coder, P. (2010) Atrazine: An Oral Developmental Toxicity Study of Atrazine in the Rat, Including Cross-Fostering and Pair-Feeding: Final Report . Project Number: WIL/639025, T007794/08, 140/107. Unpublished study prepared by WIL Research Laboratories, Inc. 2827 p.</w:t>
            </w:r>
          </w:p>
        </w:tc>
      </w:tr>
      <w:tr w:rsidR="0069698D" w:rsidRPr="00416C11" w14:paraId="693E7A25" w14:textId="77777777" w:rsidTr="0069698D">
        <w:trPr>
          <w:tblCellSpacing w:w="0" w:type="dxa"/>
        </w:trPr>
        <w:tc>
          <w:tcPr>
            <w:tcW w:w="0" w:type="auto"/>
            <w:hideMark/>
          </w:tcPr>
          <w:p w14:paraId="306A66DB" w14:textId="77777777" w:rsidR="0069698D" w:rsidRPr="00416C11" w:rsidRDefault="0069698D" w:rsidP="0069698D">
            <w:pPr>
              <w:rPr>
                <w:b w:val="0"/>
                <w:bCs w:val="0"/>
                <w:sz w:val="22"/>
                <w:szCs w:val="22"/>
              </w:rPr>
            </w:pPr>
            <w:r w:rsidRPr="00416C11">
              <w:rPr>
                <w:b w:val="0"/>
                <w:bCs w:val="0"/>
                <w:sz w:val="22"/>
                <w:szCs w:val="22"/>
              </w:rPr>
              <w:t>47972804</w:t>
            </w:r>
          </w:p>
        </w:tc>
        <w:tc>
          <w:tcPr>
            <w:tcW w:w="0" w:type="auto"/>
            <w:vAlign w:val="center"/>
            <w:hideMark/>
          </w:tcPr>
          <w:p w14:paraId="7CF8A0D1" w14:textId="77777777" w:rsidR="0069698D" w:rsidRPr="00416C11" w:rsidRDefault="0069698D" w:rsidP="0069698D">
            <w:pPr>
              <w:rPr>
                <w:b w:val="0"/>
                <w:bCs w:val="0"/>
                <w:sz w:val="22"/>
                <w:szCs w:val="22"/>
              </w:rPr>
            </w:pPr>
            <w:r w:rsidRPr="00416C11">
              <w:rPr>
                <w:b w:val="0"/>
                <w:bCs w:val="0"/>
                <w:sz w:val="22"/>
                <w:szCs w:val="22"/>
              </w:rPr>
              <w:t>Whitmore, R.; Mosquin, P. (2010) Atrazine: Investigation of Statistical Confidence in Upper Quantiles and Peak Concentrations of Currently Available Atrazine Drinking Water Monitoring Data: (Assessment). Project Number: TK0023974. Unpublished study prepared by Research Triangle Institute. 31 p.</w:t>
            </w:r>
          </w:p>
        </w:tc>
      </w:tr>
      <w:tr w:rsidR="0069698D" w:rsidRPr="00416C11" w14:paraId="083497BA" w14:textId="77777777" w:rsidTr="0069698D">
        <w:trPr>
          <w:tblCellSpacing w:w="0" w:type="dxa"/>
        </w:trPr>
        <w:tc>
          <w:tcPr>
            <w:tcW w:w="0" w:type="auto"/>
            <w:hideMark/>
          </w:tcPr>
          <w:p w14:paraId="1CE0BFF9" w14:textId="77777777" w:rsidR="0069698D" w:rsidRPr="00416C11" w:rsidRDefault="0069698D" w:rsidP="0069698D">
            <w:pPr>
              <w:rPr>
                <w:b w:val="0"/>
                <w:bCs w:val="0"/>
                <w:sz w:val="22"/>
                <w:szCs w:val="22"/>
              </w:rPr>
            </w:pPr>
            <w:r w:rsidRPr="00416C11">
              <w:rPr>
                <w:b w:val="0"/>
                <w:bCs w:val="0"/>
                <w:sz w:val="22"/>
                <w:szCs w:val="22"/>
              </w:rPr>
              <w:t>47972805</w:t>
            </w:r>
          </w:p>
        </w:tc>
        <w:tc>
          <w:tcPr>
            <w:tcW w:w="0" w:type="auto"/>
            <w:vAlign w:val="center"/>
            <w:hideMark/>
          </w:tcPr>
          <w:p w14:paraId="753187D3" w14:textId="77777777" w:rsidR="0069698D" w:rsidRPr="00416C11" w:rsidRDefault="0069698D" w:rsidP="0069698D">
            <w:pPr>
              <w:rPr>
                <w:b w:val="0"/>
                <w:bCs w:val="0"/>
                <w:sz w:val="22"/>
                <w:szCs w:val="22"/>
              </w:rPr>
            </w:pPr>
            <w:r w:rsidRPr="00416C11">
              <w:rPr>
                <w:b w:val="0"/>
                <w:bCs w:val="0"/>
                <w:sz w:val="22"/>
                <w:szCs w:val="22"/>
              </w:rPr>
              <w:t xml:space="preserve">Foradori, C.; Hinds, L.; Hanneman, W.; et al. (2009) Atrazine Inhibits Pulsatile Luteinizing Hormone Release without Altering Pituitary Sensitivity to a Gonadotropin-Releasing Hormone Receptor Agonist in Female Wistar Rats. Biology of Reproduction 81:40-45. </w:t>
            </w:r>
          </w:p>
        </w:tc>
      </w:tr>
      <w:tr w:rsidR="0069698D" w:rsidRPr="00416C11" w14:paraId="378B3DB3" w14:textId="77777777" w:rsidTr="0069698D">
        <w:trPr>
          <w:tblCellSpacing w:w="0" w:type="dxa"/>
        </w:trPr>
        <w:tc>
          <w:tcPr>
            <w:tcW w:w="0" w:type="auto"/>
            <w:hideMark/>
          </w:tcPr>
          <w:p w14:paraId="64AD679A" w14:textId="77777777" w:rsidR="0069698D" w:rsidRPr="00416C11" w:rsidRDefault="0069698D" w:rsidP="0069698D">
            <w:pPr>
              <w:rPr>
                <w:b w:val="0"/>
                <w:bCs w:val="0"/>
                <w:sz w:val="22"/>
                <w:szCs w:val="22"/>
              </w:rPr>
            </w:pPr>
            <w:r w:rsidRPr="00416C11">
              <w:rPr>
                <w:b w:val="0"/>
                <w:bCs w:val="0"/>
                <w:sz w:val="22"/>
                <w:szCs w:val="22"/>
              </w:rPr>
              <w:t>47972806</w:t>
            </w:r>
          </w:p>
        </w:tc>
        <w:tc>
          <w:tcPr>
            <w:tcW w:w="0" w:type="auto"/>
            <w:vAlign w:val="center"/>
            <w:hideMark/>
          </w:tcPr>
          <w:p w14:paraId="6B6C5F27" w14:textId="77777777" w:rsidR="0069698D" w:rsidRPr="00416C11" w:rsidRDefault="0069698D" w:rsidP="0069698D">
            <w:pPr>
              <w:rPr>
                <w:b w:val="0"/>
                <w:bCs w:val="0"/>
                <w:sz w:val="22"/>
                <w:szCs w:val="22"/>
              </w:rPr>
            </w:pPr>
            <w:r w:rsidRPr="00416C11">
              <w:rPr>
                <w:b w:val="0"/>
                <w:bCs w:val="0"/>
                <w:sz w:val="22"/>
                <w:szCs w:val="22"/>
              </w:rPr>
              <w:t>Foradori, C.; Hinds, L.; Hanneman, W.; et al. (2009) Effects of Atrazine and its Withdrawal on Godadotropin-Releasing Hormone Neuroendcrine Function in the Adult Female Wistar Rat: Atrazine. Biology of Reproduction 81, 1099-1105.</w:t>
            </w:r>
          </w:p>
        </w:tc>
      </w:tr>
      <w:tr w:rsidR="0069698D" w:rsidRPr="00416C11" w14:paraId="62CF9633" w14:textId="77777777" w:rsidTr="0069698D">
        <w:trPr>
          <w:tblCellSpacing w:w="0" w:type="dxa"/>
        </w:trPr>
        <w:tc>
          <w:tcPr>
            <w:tcW w:w="0" w:type="auto"/>
            <w:hideMark/>
          </w:tcPr>
          <w:p w14:paraId="73CAD078" w14:textId="77777777" w:rsidR="0069698D" w:rsidRPr="00416C11" w:rsidRDefault="0069698D" w:rsidP="0069698D">
            <w:pPr>
              <w:rPr>
                <w:b w:val="0"/>
                <w:bCs w:val="0"/>
                <w:sz w:val="22"/>
                <w:szCs w:val="22"/>
              </w:rPr>
            </w:pPr>
            <w:r w:rsidRPr="00416C11">
              <w:rPr>
                <w:b w:val="0"/>
                <w:bCs w:val="0"/>
                <w:sz w:val="22"/>
                <w:szCs w:val="22"/>
              </w:rPr>
              <w:t>47972807</w:t>
            </w:r>
          </w:p>
        </w:tc>
        <w:tc>
          <w:tcPr>
            <w:tcW w:w="0" w:type="auto"/>
            <w:vAlign w:val="center"/>
            <w:hideMark/>
          </w:tcPr>
          <w:p w14:paraId="46AC80A2" w14:textId="77777777" w:rsidR="0069698D" w:rsidRPr="00416C11" w:rsidRDefault="0069698D" w:rsidP="0069698D">
            <w:pPr>
              <w:rPr>
                <w:b w:val="0"/>
                <w:bCs w:val="0"/>
                <w:sz w:val="22"/>
                <w:szCs w:val="22"/>
              </w:rPr>
            </w:pPr>
            <w:r w:rsidRPr="00416C11">
              <w:rPr>
                <w:b w:val="0"/>
                <w:bCs w:val="0"/>
                <w:sz w:val="22"/>
                <w:szCs w:val="22"/>
              </w:rPr>
              <w:t>Breckenridge, C.; Yi, K.; Kim, P.; et al. (2010) Dose- and Time-Dependent Effect of Atrazine or its Metabolites on Aromatase mRNA in vitro: Final Report. Project Number: TK0025532. Unpublished study prepared by Syngenta Crop Protection. 18 p.</w:t>
            </w:r>
          </w:p>
        </w:tc>
      </w:tr>
      <w:tr w:rsidR="0069698D" w:rsidRPr="00416C11" w14:paraId="69ECCAAB" w14:textId="77777777" w:rsidTr="0069698D">
        <w:trPr>
          <w:tblCellSpacing w:w="0" w:type="dxa"/>
        </w:trPr>
        <w:tc>
          <w:tcPr>
            <w:tcW w:w="0" w:type="auto"/>
            <w:hideMark/>
          </w:tcPr>
          <w:p w14:paraId="50C20A14" w14:textId="77777777" w:rsidR="0069698D" w:rsidRPr="00416C11" w:rsidRDefault="0069698D" w:rsidP="0069698D">
            <w:pPr>
              <w:rPr>
                <w:b w:val="0"/>
                <w:bCs w:val="0"/>
                <w:sz w:val="22"/>
                <w:szCs w:val="22"/>
              </w:rPr>
            </w:pPr>
            <w:r w:rsidRPr="00416C11">
              <w:rPr>
                <w:b w:val="0"/>
                <w:bCs w:val="0"/>
                <w:sz w:val="22"/>
                <w:szCs w:val="22"/>
              </w:rPr>
              <w:t>47972808</w:t>
            </w:r>
          </w:p>
        </w:tc>
        <w:tc>
          <w:tcPr>
            <w:tcW w:w="0" w:type="auto"/>
            <w:vAlign w:val="center"/>
            <w:hideMark/>
          </w:tcPr>
          <w:p w14:paraId="3F097C27" w14:textId="77777777" w:rsidR="0069698D" w:rsidRPr="00416C11" w:rsidRDefault="0069698D" w:rsidP="0069698D">
            <w:pPr>
              <w:rPr>
                <w:b w:val="0"/>
                <w:bCs w:val="0"/>
                <w:sz w:val="22"/>
                <w:szCs w:val="22"/>
              </w:rPr>
            </w:pPr>
            <w:r w:rsidRPr="00416C11">
              <w:rPr>
                <w:b w:val="0"/>
                <w:bCs w:val="0"/>
                <w:sz w:val="22"/>
                <w:szCs w:val="22"/>
              </w:rPr>
              <w:t>Breckenridge, C.; Yi, K.; Perez, E.; et al. (2010) Ex vivo Effects of Atrazine or Metabolites on Phosphodiesterase Activity: Final Report. Project Number: TK0025530. Unpublished study prepared by Syngenta Crop Protection 24 p.</w:t>
            </w:r>
          </w:p>
        </w:tc>
      </w:tr>
      <w:tr w:rsidR="0069698D" w:rsidRPr="00416C11" w14:paraId="3D4573E8" w14:textId="77777777" w:rsidTr="0069698D">
        <w:trPr>
          <w:tblCellSpacing w:w="0" w:type="dxa"/>
        </w:trPr>
        <w:tc>
          <w:tcPr>
            <w:tcW w:w="0" w:type="auto"/>
            <w:hideMark/>
          </w:tcPr>
          <w:p w14:paraId="3C27EE8B" w14:textId="77777777" w:rsidR="0069698D" w:rsidRPr="00416C11" w:rsidRDefault="0069698D" w:rsidP="0069698D">
            <w:pPr>
              <w:rPr>
                <w:b w:val="0"/>
                <w:bCs w:val="0"/>
                <w:sz w:val="22"/>
                <w:szCs w:val="22"/>
              </w:rPr>
            </w:pPr>
            <w:r w:rsidRPr="00416C11">
              <w:rPr>
                <w:b w:val="0"/>
                <w:bCs w:val="0"/>
                <w:sz w:val="22"/>
                <w:szCs w:val="22"/>
              </w:rPr>
              <w:t>47972809</w:t>
            </w:r>
          </w:p>
        </w:tc>
        <w:tc>
          <w:tcPr>
            <w:tcW w:w="0" w:type="auto"/>
            <w:vAlign w:val="center"/>
            <w:hideMark/>
          </w:tcPr>
          <w:p w14:paraId="62F71DF7" w14:textId="77777777" w:rsidR="0069698D" w:rsidRPr="00416C11" w:rsidRDefault="0069698D" w:rsidP="0069698D">
            <w:pPr>
              <w:rPr>
                <w:b w:val="0"/>
                <w:bCs w:val="0"/>
                <w:sz w:val="22"/>
                <w:szCs w:val="22"/>
              </w:rPr>
            </w:pPr>
            <w:r w:rsidRPr="00416C11">
              <w:rPr>
                <w:b w:val="0"/>
                <w:bCs w:val="0"/>
                <w:sz w:val="22"/>
                <w:szCs w:val="22"/>
              </w:rPr>
              <w:t>Breckenridge, C.; Yi, K.; Simpkins, J. (2010) Evaluation of the Potential Mechanisms of Actions Underlying the Effect of Triazines on Aromatase Expression in vitro - Relevance to Man and the Environment: Summary. Project Number: TK0025529. Unpublished study prepared by Syngenta Crop Protection, Inc. 63 p.</w:t>
            </w:r>
          </w:p>
        </w:tc>
      </w:tr>
      <w:tr w:rsidR="0069698D" w:rsidRPr="00416C11" w14:paraId="6E10108B" w14:textId="77777777" w:rsidTr="0069698D">
        <w:trPr>
          <w:tblCellSpacing w:w="0" w:type="dxa"/>
        </w:trPr>
        <w:tc>
          <w:tcPr>
            <w:tcW w:w="0" w:type="auto"/>
            <w:hideMark/>
          </w:tcPr>
          <w:p w14:paraId="2C7C69B1" w14:textId="77777777" w:rsidR="0069698D" w:rsidRPr="00416C11" w:rsidRDefault="0069698D" w:rsidP="0069698D">
            <w:pPr>
              <w:rPr>
                <w:b w:val="0"/>
                <w:bCs w:val="0"/>
                <w:sz w:val="22"/>
                <w:szCs w:val="22"/>
              </w:rPr>
            </w:pPr>
            <w:r w:rsidRPr="00416C11">
              <w:rPr>
                <w:b w:val="0"/>
                <w:bCs w:val="0"/>
                <w:sz w:val="22"/>
                <w:szCs w:val="22"/>
              </w:rPr>
              <w:t>47972810</w:t>
            </w:r>
          </w:p>
        </w:tc>
        <w:tc>
          <w:tcPr>
            <w:tcW w:w="0" w:type="auto"/>
            <w:vAlign w:val="center"/>
            <w:hideMark/>
          </w:tcPr>
          <w:p w14:paraId="3BEF800C" w14:textId="77777777" w:rsidR="0069698D" w:rsidRPr="00416C11" w:rsidRDefault="0069698D" w:rsidP="0069698D">
            <w:pPr>
              <w:rPr>
                <w:b w:val="0"/>
                <w:bCs w:val="0"/>
                <w:sz w:val="22"/>
                <w:szCs w:val="22"/>
              </w:rPr>
            </w:pPr>
            <w:r w:rsidRPr="00416C11">
              <w:rPr>
                <w:b w:val="0"/>
                <w:bCs w:val="0"/>
                <w:sz w:val="22"/>
                <w:szCs w:val="22"/>
              </w:rPr>
              <w:t>Breckenridge, C.; Yi, K.; Simpkins, J. (2010) Cytotoxicity of Atrazine and its Metabolites in vitro: Final Report. Project Number: TK0025544. Unpublished study prepared by Syngenta Crop Protection, Inc. 31 p.</w:t>
            </w:r>
          </w:p>
        </w:tc>
      </w:tr>
      <w:tr w:rsidR="0069698D" w:rsidRPr="00416C11" w14:paraId="413B27F1" w14:textId="77777777" w:rsidTr="0069698D">
        <w:trPr>
          <w:tblCellSpacing w:w="0" w:type="dxa"/>
        </w:trPr>
        <w:tc>
          <w:tcPr>
            <w:tcW w:w="0" w:type="auto"/>
            <w:hideMark/>
          </w:tcPr>
          <w:p w14:paraId="79578992" w14:textId="77777777" w:rsidR="0069698D" w:rsidRPr="00416C11" w:rsidRDefault="0069698D" w:rsidP="0069698D">
            <w:pPr>
              <w:rPr>
                <w:b w:val="0"/>
                <w:bCs w:val="0"/>
                <w:sz w:val="22"/>
                <w:szCs w:val="22"/>
              </w:rPr>
            </w:pPr>
            <w:r w:rsidRPr="00416C11">
              <w:rPr>
                <w:b w:val="0"/>
                <w:bCs w:val="0"/>
                <w:sz w:val="22"/>
                <w:szCs w:val="22"/>
              </w:rPr>
              <w:t>47988200</w:t>
            </w:r>
          </w:p>
        </w:tc>
        <w:tc>
          <w:tcPr>
            <w:tcW w:w="0" w:type="auto"/>
            <w:vAlign w:val="center"/>
            <w:hideMark/>
          </w:tcPr>
          <w:p w14:paraId="2E45A797"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Data in Support of Risk Assessment. Transmittal of 1 Study.</w:t>
            </w:r>
          </w:p>
        </w:tc>
      </w:tr>
      <w:tr w:rsidR="0069698D" w:rsidRPr="00416C11" w14:paraId="1E6F6E29" w14:textId="77777777" w:rsidTr="0069698D">
        <w:trPr>
          <w:tblCellSpacing w:w="0" w:type="dxa"/>
        </w:trPr>
        <w:tc>
          <w:tcPr>
            <w:tcW w:w="0" w:type="auto"/>
            <w:hideMark/>
          </w:tcPr>
          <w:p w14:paraId="15782B76" w14:textId="77777777" w:rsidR="0069698D" w:rsidRPr="00416C11" w:rsidRDefault="0069698D" w:rsidP="0069698D">
            <w:pPr>
              <w:rPr>
                <w:b w:val="0"/>
                <w:bCs w:val="0"/>
                <w:sz w:val="22"/>
                <w:szCs w:val="22"/>
              </w:rPr>
            </w:pPr>
            <w:r w:rsidRPr="00416C11">
              <w:rPr>
                <w:b w:val="0"/>
                <w:bCs w:val="0"/>
                <w:sz w:val="22"/>
                <w:szCs w:val="22"/>
              </w:rPr>
              <w:t>47988201</w:t>
            </w:r>
          </w:p>
        </w:tc>
        <w:tc>
          <w:tcPr>
            <w:tcW w:w="0" w:type="auto"/>
            <w:vAlign w:val="center"/>
            <w:hideMark/>
          </w:tcPr>
          <w:p w14:paraId="3E27F85A" w14:textId="77777777" w:rsidR="0069698D" w:rsidRPr="00416C11" w:rsidRDefault="0069698D" w:rsidP="0069698D">
            <w:pPr>
              <w:rPr>
                <w:b w:val="0"/>
                <w:bCs w:val="0"/>
                <w:sz w:val="22"/>
                <w:szCs w:val="22"/>
              </w:rPr>
            </w:pPr>
            <w:r w:rsidRPr="00416C11">
              <w:rPr>
                <w:b w:val="0"/>
                <w:bCs w:val="0"/>
                <w:sz w:val="22"/>
                <w:szCs w:val="22"/>
              </w:rPr>
              <w:t>Nieves-Puigdoller, K. (2007) Physiological Effects of Pesticides on Different Life Stages of Atlantic Salmon (Salmo salar). Unpublished study prepared by University of Massachusetts. 143 p.</w:t>
            </w:r>
          </w:p>
        </w:tc>
      </w:tr>
      <w:tr w:rsidR="0069698D" w:rsidRPr="00416C11" w14:paraId="7322DB42" w14:textId="77777777" w:rsidTr="0069698D">
        <w:trPr>
          <w:tblCellSpacing w:w="0" w:type="dxa"/>
        </w:trPr>
        <w:tc>
          <w:tcPr>
            <w:tcW w:w="0" w:type="auto"/>
            <w:hideMark/>
          </w:tcPr>
          <w:p w14:paraId="33E1F017" w14:textId="77777777" w:rsidR="0069698D" w:rsidRPr="00416C11" w:rsidRDefault="0069698D" w:rsidP="0069698D">
            <w:pPr>
              <w:rPr>
                <w:b w:val="0"/>
                <w:bCs w:val="0"/>
                <w:sz w:val="22"/>
                <w:szCs w:val="22"/>
              </w:rPr>
            </w:pPr>
            <w:r w:rsidRPr="00416C11">
              <w:rPr>
                <w:b w:val="0"/>
                <w:bCs w:val="0"/>
                <w:sz w:val="22"/>
                <w:szCs w:val="22"/>
              </w:rPr>
              <w:t>47990300</w:t>
            </w:r>
          </w:p>
        </w:tc>
        <w:tc>
          <w:tcPr>
            <w:tcW w:w="0" w:type="auto"/>
            <w:vAlign w:val="center"/>
            <w:hideMark/>
          </w:tcPr>
          <w:p w14:paraId="7DC469FC" w14:textId="77777777" w:rsidR="0069698D" w:rsidRPr="00416C11" w:rsidRDefault="0069698D" w:rsidP="0069698D">
            <w:pPr>
              <w:rPr>
                <w:b w:val="0"/>
                <w:bCs w:val="0"/>
                <w:sz w:val="22"/>
                <w:szCs w:val="22"/>
              </w:rPr>
            </w:pPr>
            <w:r w:rsidRPr="00416C11">
              <w:rPr>
                <w:b w:val="0"/>
                <w:bCs w:val="0"/>
                <w:sz w:val="22"/>
                <w:szCs w:val="22"/>
              </w:rPr>
              <w:t>Syngenta Crop Protection, Inc. (2010) Submission of Environmental Fate Data in Support of the FIFRA 6(a)(2) Data Requirements for Atrazine. Transmittal of 3 Studies.</w:t>
            </w:r>
          </w:p>
        </w:tc>
      </w:tr>
      <w:tr w:rsidR="0069698D" w:rsidRPr="00416C11" w14:paraId="4E92AC9D" w14:textId="77777777" w:rsidTr="0069698D">
        <w:trPr>
          <w:tblCellSpacing w:w="0" w:type="dxa"/>
        </w:trPr>
        <w:tc>
          <w:tcPr>
            <w:tcW w:w="0" w:type="auto"/>
            <w:hideMark/>
          </w:tcPr>
          <w:p w14:paraId="1B4276C7" w14:textId="77777777" w:rsidR="0069698D" w:rsidRPr="00416C11" w:rsidRDefault="0069698D" w:rsidP="0069698D">
            <w:pPr>
              <w:rPr>
                <w:b w:val="0"/>
                <w:bCs w:val="0"/>
                <w:sz w:val="22"/>
                <w:szCs w:val="22"/>
              </w:rPr>
            </w:pPr>
            <w:r w:rsidRPr="00416C11">
              <w:rPr>
                <w:b w:val="0"/>
                <w:bCs w:val="0"/>
                <w:sz w:val="22"/>
                <w:szCs w:val="22"/>
              </w:rPr>
              <w:lastRenderedPageBreak/>
              <w:t>47990301</w:t>
            </w:r>
          </w:p>
        </w:tc>
        <w:tc>
          <w:tcPr>
            <w:tcW w:w="0" w:type="auto"/>
            <w:vAlign w:val="center"/>
            <w:hideMark/>
          </w:tcPr>
          <w:p w14:paraId="5FD37740" w14:textId="77777777" w:rsidR="0069698D" w:rsidRPr="00416C11" w:rsidRDefault="0069698D" w:rsidP="0069698D">
            <w:pPr>
              <w:rPr>
                <w:b w:val="0"/>
                <w:bCs w:val="0"/>
                <w:sz w:val="22"/>
                <w:szCs w:val="22"/>
              </w:rPr>
            </w:pPr>
            <w:r w:rsidRPr="00416C11">
              <w:rPr>
                <w:b w:val="0"/>
                <w:bCs w:val="0"/>
                <w:sz w:val="22"/>
                <w:szCs w:val="22"/>
              </w:rPr>
              <w:t>Perez, R.; Perez, S.; Merritt, A. (2010) FIFRA Section 6(a)(2) Annual Report for Atrazine, G-28273, G-28279 and G-30033 Monitoring Data for Groundwater Samples Collected in the 2009 Wischonsin Atrazine Monitoring Program: Final Report. Project Number: 2K10/901/0223G/01, T001301/03. Unpublished study prepared by ADPEN Laboratories, Inc. 13 p.</w:t>
            </w:r>
          </w:p>
        </w:tc>
      </w:tr>
      <w:tr w:rsidR="0069698D" w:rsidRPr="00416C11" w14:paraId="7787C177" w14:textId="77777777" w:rsidTr="0069698D">
        <w:trPr>
          <w:tblCellSpacing w:w="0" w:type="dxa"/>
        </w:trPr>
        <w:tc>
          <w:tcPr>
            <w:tcW w:w="0" w:type="auto"/>
            <w:hideMark/>
          </w:tcPr>
          <w:p w14:paraId="6BF4DF1F" w14:textId="77777777" w:rsidR="0069698D" w:rsidRPr="00416C11" w:rsidRDefault="0069698D" w:rsidP="0069698D">
            <w:pPr>
              <w:rPr>
                <w:b w:val="0"/>
                <w:bCs w:val="0"/>
                <w:sz w:val="22"/>
                <w:szCs w:val="22"/>
              </w:rPr>
            </w:pPr>
            <w:r w:rsidRPr="00416C11">
              <w:rPr>
                <w:b w:val="0"/>
                <w:bCs w:val="0"/>
                <w:sz w:val="22"/>
                <w:szCs w:val="22"/>
              </w:rPr>
              <w:t>47990302</w:t>
            </w:r>
          </w:p>
        </w:tc>
        <w:tc>
          <w:tcPr>
            <w:tcW w:w="0" w:type="auto"/>
            <w:vAlign w:val="center"/>
            <w:hideMark/>
          </w:tcPr>
          <w:p w14:paraId="2C208B2B" w14:textId="77777777" w:rsidR="0069698D" w:rsidRPr="00416C11" w:rsidRDefault="0069698D" w:rsidP="0069698D">
            <w:pPr>
              <w:rPr>
                <w:b w:val="0"/>
                <w:bCs w:val="0"/>
                <w:sz w:val="22"/>
                <w:szCs w:val="22"/>
              </w:rPr>
            </w:pPr>
            <w:r w:rsidRPr="00416C11">
              <w:rPr>
                <w:b w:val="0"/>
                <w:bCs w:val="0"/>
                <w:sz w:val="22"/>
                <w:szCs w:val="22"/>
              </w:rPr>
              <w:t>Perez, S.; Perez, R.; Chen, S.; et al. (2010) FIFRA Section 6(a)(2) Annual Report for Atrazine, Simazine, Propazine, G-28273, G-28279, G-30033, Ametryn, GS-11354, GS-11355, GS-26831 and Metolachlor Monitoring Data for Surface Water Samples Collected in the 2009 Atrazine Monitoring Program, 2009 Atrazine Ecological Monitoring Program, 2009 Simazine Monitoring Program, 2009 Simazine Confirmatory Monitoring Program and 2009 Stewardship Voluntary Monitoring Program: Final Report. Project Number: 2K10/901/0223S/01, T001301/03. Unpublished study prepared by ADPEN Laboratories, Inc. 31 p.</w:t>
            </w:r>
          </w:p>
        </w:tc>
      </w:tr>
      <w:tr w:rsidR="0069698D" w:rsidRPr="00416C11" w14:paraId="1D828751" w14:textId="77777777" w:rsidTr="0069698D">
        <w:trPr>
          <w:tblCellSpacing w:w="0" w:type="dxa"/>
        </w:trPr>
        <w:tc>
          <w:tcPr>
            <w:tcW w:w="0" w:type="auto"/>
            <w:hideMark/>
          </w:tcPr>
          <w:p w14:paraId="2E15F20F" w14:textId="77777777" w:rsidR="0069698D" w:rsidRPr="00416C11" w:rsidRDefault="0069698D" w:rsidP="0069698D">
            <w:pPr>
              <w:rPr>
                <w:b w:val="0"/>
                <w:bCs w:val="0"/>
                <w:sz w:val="22"/>
                <w:szCs w:val="22"/>
              </w:rPr>
            </w:pPr>
            <w:r w:rsidRPr="00416C11">
              <w:rPr>
                <w:b w:val="0"/>
                <w:bCs w:val="0"/>
                <w:sz w:val="22"/>
                <w:szCs w:val="22"/>
              </w:rPr>
              <w:t>47990303</w:t>
            </w:r>
          </w:p>
        </w:tc>
        <w:tc>
          <w:tcPr>
            <w:tcW w:w="0" w:type="auto"/>
            <w:vAlign w:val="center"/>
            <w:hideMark/>
          </w:tcPr>
          <w:p w14:paraId="1AF3FECC" w14:textId="77777777" w:rsidR="0069698D" w:rsidRPr="00416C11" w:rsidRDefault="0069698D" w:rsidP="0069698D">
            <w:pPr>
              <w:rPr>
                <w:b w:val="0"/>
                <w:bCs w:val="0"/>
                <w:sz w:val="22"/>
                <w:szCs w:val="22"/>
              </w:rPr>
            </w:pPr>
            <w:r w:rsidRPr="00416C11">
              <w:rPr>
                <w:b w:val="0"/>
                <w:bCs w:val="0"/>
                <w:sz w:val="22"/>
                <w:szCs w:val="22"/>
              </w:rPr>
              <w:t>Ray, W. (2010) Atrazine: FIFRA Section 6(a)(2) Annual Ground Water Report for 2009: Final Report. Project Number: TK0025131. Unpublished study prepared by Syngenta Crop Protection. 10 p.</w:t>
            </w:r>
          </w:p>
        </w:tc>
      </w:tr>
      <w:tr w:rsidR="0069698D" w:rsidRPr="00416C11" w14:paraId="3F6B49F9" w14:textId="77777777" w:rsidTr="0069698D">
        <w:trPr>
          <w:tblCellSpacing w:w="0" w:type="dxa"/>
        </w:trPr>
        <w:tc>
          <w:tcPr>
            <w:tcW w:w="0" w:type="auto"/>
            <w:hideMark/>
          </w:tcPr>
          <w:p w14:paraId="338DF289" w14:textId="77777777" w:rsidR="0069698D" w:rsidRPr="00416C11" w:rsidRDefault="0069698D" w:rsidP="0069698D">
            <w:pPr>
              <w:rPr>
                <w:b w:val="0"/>
                <w:bCs w:val="0"/>
                <w:sz w:val="22"/>
                <w:szCs w:val="22"/>
              </w:rPr>
            </w:pPr>
            <w:r w:rsidRPr="00416C11">
              <w:rPr>
                <w:b w:val="0"/>
                <w:bCs w:val="0"/>
                <w:sz w:val="22"/>
                <w:szCs w:val="22"/>
              </w:rPr>
              <w:t>48033000</w:t>
            </w:r>
          </w:p>
        </w:tc>
        <w:tc>
          <w:tcPr>
            <w:tcW w:w="0" w:type="auto"/>
            <w:vAlign w:val="center"/>
            <w:hideMark/>
          </w:tcPr>
          <w:p w14:paraId="679E4FE1" w14:textId="77777777" w:rsidR="0069698D" w:rsidRPr="00416C11" w:rsidRDefault="0069698D" w:rsidP="0069698D">
            <w:pPr>
              <w:rPr>
                <w:b w:val="0"/>
                <w:bCs w:val="0"/>
                <w:sz w:val="22"/>
                <w:szCs w:val="22"/>
              </w:rPr>
            </w:pPr>
            <w:r w:rsidRPr="00416C11">
              <w:rPr>
                <w:b w:val="0"/>
                <w:bCs w:val="0"/>
                <w:sz w:val="22"/>
                <w:szCs w:val="22"/>
              </w:rPr>
              <w:t>E. I. du Pont de Nemours and Co., Inc. (2010) Submission of Product Chemistry and Toxicity Data in Support of Risk Assessment. Transmittal of 13 Studies.</w:t>
            </w:r>
          </w:p>
        </w:tc>
      </w:tr>
      <w:tr w:rsidR="0069698D" w:rsidRPr="00416C11" w14:paraId="444BC117" w14:textId="77777777" w:rsidTr="0069698D">
        <w:trPr>
          <w:tblCellSpacing w:w="0" w:type="dxa"/>
        </w:trPr>
        <w:tc>
          <w:tcPr>
            <w:tcW w:w="0" w:type="auto"/>
            <w:hideMark/>
          </w:tcPr>
          <w:p w14:paraId="1201AA21" w14:textId="77777777" w:rsidR="0069698D" w:rsidRPr="00416C11" w:rsidRDefault="0069698D" w:rsidP="0069698D">
            <w:pPr>
              <w:rPr>
                <w:b w:val="0"/>
                <w:bCs w:val="0"/>
                <w:sz w:val="22"/>
                <w:szCs w:val="22"/>
              </w:rPr>
            </w:pPr>
            <w:r w:rsidRPr="00416C11">
              <w:rPr>
                <w:b w:val="0"/>
                <w:bCs w:val="0"/>
                <w:sz w:val="22"/>
                <w:szCs w:val="22"/>
              </w:rPr>
              <w:t>48033002</w:t>
            </w:r>
          </w:p>
        </w:tc>
        <w:tc>
          <w:tcPr>
            <w:tcW w:w="0" w:type="auto"/>
            <w:vAlign w:val="center"/>
            <w:hideMark/>
          </w:tcPr>
          <w:p w14:paraId="64E87134" w14:textId="77777777" w:rsidR="0069698D" w:rsidRPr="00416C11" w:rsidRDefault="0069698D" w:rsidP="0069698D">
            <w:pPr>
              <w:rPr>
                <w:b w:val="0"/>
                <w:bCs w:val="0"/>
                <w:sz w:val="22"/>
                <w:szCs w:val="22"/>
              </w:rPr>
            </w:pPr>
            <w:r w:rsidRPr="00416C11">
              <w:rPr>
                <w:b w:val="0"/>
                <w:bCs w:val="0"/>
                <w:sz w:val="22"/>
                <w:szCs w:val="22"/>
              </w:rPr>
              <w:t>Celik, L.; Lund, J.; Schiott, B. (2008) Exploring Interactions of Endorcrine-Disrupting Compounds with Different Conformations of the Human Estrogen Receptor Alpha Ligand Binding Domain: A Molecular Docking Study. Chem. Res. Toxicol. 21(11): 2195-2206.</w:t>
            </w:r>
          </w:p>
        </w:tc>
      </w:tr>
      <w:tr w:rsidR="0069698D" w:rsidRPr="00416C11" w14:paraId="33BF05D2" w14:textId="77777777" w:rsidTr="0069698D">
        <w:trPr>
          <w:tblCellSpacing w:w="0" w:type="dxa"/>
        </w:trPr>
        <w:tc>
          <w:tcPr>
            <w:tcW w:w="0" w:type="auto"/>
            <w:hideMark/>
          </w:tcPr>
          <w:p w14:paraId="293B6A18" w14:textId="77777777" w:rsidR="0069698D" w:rsidRPr="00416C11" w:rsidRDefault="0069698D" w:rsidP="0069698D">
            <w:pPr>
              <w:rPr>
                <w:b w:val="0"/>
                <w:bCs w:val="0"/>
                <w:sz w:val="22"/>
                <w:szCs w:val="22"/>
              </w:rPr>
            </w:pPr>
            <w:r w:rsidRPr="00416C11">
              <w:rPr>
                <w:b w:val="0"/>
                <w:bCs w:val="0"/>
                <w:sz w:val="22"/>
                <w:szCs w:val="22"/>
              </w:rPr>
              <w:t>48033005</w:t>
            </w:r>
          </w:p>
        </w:tc>
        <w:tc>
          <w:tcPr>
            <w:tcW w:w="0" w:type="auto"/>
            <w:vAlign w:val="center"/>
            <w:hideMark/>
          </w:tcPr>
          <w:p w14:paraId="6761F348" w14:textId="77777777" w:rsidR="0069698D" w:rsidRPr="00416C11" w:rsidRDefault="0069698D" w:rsidP="0069698D">
            <w:pPr>
              <w:rPr>
                <w:b w:val="0"/>
                <w:bCs w:val="0"/>
                <w:sz w:val="22"/>
                <w:szCs w:val="22"/>
              </w:rPr>
            </w:pPr>
            <w:r w:rsidRPr="00416C11">
              <w:rPr>
                <w:b w:val="0"/>
                <w:bCs w:val="0"/>
                <w:sz w:val="22"/>
                <w:szCs w:val="22"/>
              </w:rPr>
              <w:t>Albers, P.; Hoffman, D. (1984) Evaluation of Potential Embryotoxicity and Teratogenicity of 42 Herbicides, Insecticides, and Petroleum Contaminants to Mallard Eggs. Archives of Environmental Contamination and Toxicology 13: 15-27.</w:t>
            </w:r>
          </w:p>
        </w:tc>
      </w:tr>
      <w:tr w:rsidR="0069698D" w:rsidRPr="00416C11" w14:paraId="4164332C" w14:textId="77777777" w:rsidTr="0069698D">
        <w:trPr>
          <w:tblCellSpacing w:w="0" w:type="dxa"/>
        </w:trPr>
        <w:tc>
          <w:tcPr>
            <w:tcW w:w="0" w:type="auto"/>
            <w:hideMark/>
          </w:tcPr>
          <w:p w14:paraId="424F1C03" w14:textId="77777777" w:rsidR="0069698D" w:rsidRPr="00416C11" w:rsidRDefault="0069698D" w:rsidP="0069698D">
            <w:pPr>
              <w:rPr>
                <w:b w:val="0"/>
                <w:bCs w:val="0"/>
                <w:sz w:val="22"/>
                <w:szCs w:val="22"/>
              </w:rPr>
            </w:pPr>
            <w:r w:rsidRPr="00416C11">
              <w:rPr>
                <w:b w:val="0"/>
                <w:bCs w:val="0"/>
                <w:sz w:val="22"/>
                <w:szCs w:val="22"/>
              </w:rPr>
              <w:t>48033006</w:t>
            </w:r>
          </w:p>
        </w:tc>
        <w:tc>
          <w:tcPr>
            <w:tcW w:w="0" w:type="auto"/>
            <w:vAlign w:val="center"/>
            <w:hideMark/>
          </w:tcPr>
          <w:p w14:paraId="6FF266F2" w14:textId="77777777" w:rsidR="0069698D" w:rsidRPr="00416C11" w:rsidRDefault="0069698D" w:rsidP="0069698D">
            <w:pPr>
              <w:rPr>
                <w:b w:val="0"/>
                <w:bCs w:val="0"/>
                <w:sz w:val="22"/>
                <w:szCs w:val="22"/>
              </w:rPr>
            </w:pPr>
            <w:r w:rsidRPr="00416C11">
              <w:rPr>
                <w:b w:val="0"/>
                <w:bCs w:val="0"/>
                <w:sz w:val="22"/>
                <w:szCs w:val="22"/>
              </w:rPr>
              <w:t>Jiao, B.; Yeung, E.; Chan, C.; et al. (2008) Establishment of a Transgenic Yeast Screening System for Estrogenicity and Identification of the Anti-Estrogenic Activity of Malachite Green. Journal of Cellular Biochemistry 105: 1399-1409.</w:t>
            </w:r>
          </w:p>
        </w:tc>
      </w:tr>
      <w:tr w:rsidR="0069698D" w:rsidRPr="00416C11" w14:paraId="1E73B63A" w14:textId="77777777" w:rsidTr="0069698D">
        <w:trPr>
          <w:tblCellSpacing w:w="0" w:type="dxa"/>
        </w:trPr>
        <w:tc>
          <w:tcPr>
            <w:tcW w:w="0" w:type="auto"/>
            <w:hideMark/>
          </w:tcPr>
          <w:p w14:paraId="3C0BF022" w14:textId="77777777" w:rsidR="0069698D" w:rsidRPr="00416C11" w:rsidRDefault="0069698D" w:rsidP="0069698D">
            <w:pPr>
              <w:rPr>
                <w:b w:val="0"/>
                <w:bCs w:val="0"/>
                <w:sz w:val="22"/>
                <w:szCs w:val="22"/>
              </w:rPr>
            </w:pPr>
            <w:r w:rsidRPr="00416C11">
              <w:rPr>
                <w:b w:val="0"/>
                <w:bCs w:val="0"/>
                <w:sz w:val="22"/>
                <w:szCs w:val="22"/>
              </w:rPr>
              <w:t>48033008</w:t>
            </w:r>
          </w:p>
        </w:tc>
        <w:tc>
          <w:tcPr>
            <w:tcW w:w="0" w:type="auto"/>
            <w:vAlign w:val="center"/>
            <w:hideMark/>
          </w:tcPr>
          <w:p w14:paraId="31081754" w14:textId="77777777" w:rsidR="0069698D" w:rsidRPr="00416C11" w:rsidRDefault="0069698D" w:rsidP="0069698D">
            <w:pPr>
              <w:rPr>
                <w:b w:val="0"/>
                <w:bCs w:val="0"/>
                <w:sz w:val="22"/>
                <w:szCs w:val="22"/>
              </w:rPr>
            </w:pPr>
            <w:r w:rsidRPr="00416C11">
              <w:rPr>
                <w:b w:val="0"/>
                <w:bCs w:val="0"/>
                <w:sz w:val="22"/>
                <w:szCs w:val="22"/>
              </w:rPr>
              <w:t>Kojima, H.; Katsura, E.; Takeuchi, S.; et al. (2004) Screening for Estrogen and Androgen Receptor Activities in 200 Pesticides by In Vitro Reporter Gene Assays Using Chinese Hamster Ovary Cells. Environmental Health Perspectives 112(5): 524-531.</w:t>
            </w:r>
          </w:p>
        </w:tc>
      </w:tr>
      <w:tr w:rsidR="0069698D" w:rsidRPr="00416C11" w14:paraId="233FF333" w14:textId="77777777" w:rsidTr="0069698D">
        <w:trPr>
          <w:tblCellSpacing w:w="0" w:type="dxa"/>
        </w:trPr>
        <w:tc>
          <w:tcPr>
            <w:tcW w:w="0" w:type="auto"/>
            <w:hideMark/>
          </w:tcPr>
          <w:p w14:paraId="58229833" w14:textId="77777777" w:rsidR="0069698D" w:rsidRPr="00416C11" w:rsidRDefault="0069698D" w:rsidP="0069698D">
            <w:pPr>
              <w:rPr>
                <w:b w:val="0"/>
                <w:bCs w:val="0"/>
                <w:sz w:val="22"/>
                <w:szCs w:val="22"/>
              </w:rPr>
            </w:pPr>
            <w:r w:rsidRPr="00416C11">
              <w:rPr>
                <w:b w:val="0"/>
                <w:bCs w:val="0"/>
                <w:sz w:val="22"/>
                <w:szCs w:val="22"/>
              </w:rPr>
              <w:t>48033010</w:t>
            </w:r>
          </w:p>
        </w:tc>
        <w:tc>
          <w:tcPr>
            <w:tcW w:w="0" w:type="auto"/>
            <w:vAlign w:val="center"/>
            <w:hideMark/>
          </w:tcPr>
          <w:p w14:paraId="4235C128" w14:textId="77777777" w:rsidR="0069698D" w:rsidRPr="00416C11" w:rsidRDefault="0069698D" w:rsidP="0069698D">
            <w:pPr>
              <w:rPr>
                <w:b w:val="0"/>
                <w:bCs w:val="0"/>
                <w:sz w:val="22"/>
                <w:szCs w:val="22"/>
              </w:rPr>
            </w:pPr>
            <w:r w:rsidRPr="00416C11">
              <w:rPr>
                <w:b w:val="0"/>
                <w:bCs w:val="0"/>
                <w:sz w:val="22"/>
                <w:szCs w:val="22"/>
              </w:rPr>
              <w:t>Nishihara, T.; Nishikawa, J.; Kanayama, T.; et al. (2000) Estrogenic Activities of 517 Chemicals by Yeast Two-Hybrid Assay. Journal of Health Science 46(4): 282-298.</w:t>
            </w:r>
          </w:p>
        </w:tc>
      </w:tr>
      <w:tr w:rsidR="0069698D" w:rsidRPr="00416C11" w14:paraId="4FC72893" w14:textId="77777777" w:rsidTr="0069698D">
        <w:trPr>
          <w:tblCellSpacing w:w="0" w:type="dxa"/>
        </w:trPr>
        <w:tc>
          <w:tcPr>
            <w:tcW w:w="0" w:type="auto"/>
            <w:hideMark/>
          </w:tcPr>
          <w:p w14:paraId="6761B2EF" w14:textId="77777777" w:rsidR="0069698D" w:rsidRPr="00416C11" w:rsidRDefault="0069698D" w:rsidP="0069698D">
            <w:pPr>
              <w:rPr>
                <w:b w:val="0"/>
                <w:bCs w:val="0"/>
                <w:sz w:val="22"/>
                <w:szCs w:val="22"/>
              </w:rPr>
            </w:pPr>
            <w:r w:rsidRPr="00416C11">
              <w:rPr>
                <w:b w:val="0"/>
                <w:bCs w:val="0"/>
                <w:sz w:val="22"/>
                <w:szCs w:val="22"/>
              </w:rPr>
              <w:t>48033011</w:t>
            </w:r>
          </w:p>
        </w:tc>
        <w:tc>
          <w:tcPr>
            <w:tcW w:w="0" w:type="auto"/>
            <w:vAlign w:val="center"/>
            <w:hideMark/>
          </w:tcPr>
          <w:p w14:paraId="2A1A58A3" w14:textId="77777777" w:rsidR="0069698D" w:rsidRPr="00416C11" w:rsidRDefault="0069698D" w:rsidP="0069698D">
            <w:pPr>
              <w:rPr>
                <w:b w:val="0"/>
                <w:bCs w:val="0"/>
                <w:sz w:val="22"/>
                <w:szCs w:val="22"/>
              </w:rPr>
            </w:pPr>
            <w:r w:rsidRPr="00416C11">
              <w:rPr>
                <w:b w:val="0"/>
                <w:bCs w:val="0"/>
                <w:sz w:val="22"/>
                <w:szCs w:val="22"/>
              </w:rPr>
              <w:t>Nendza, M.; Wenzel, A. (2006) Discriminating Toxicant Classes by Mode of Action. Environ. Sci. &amp; Pollut. Res. 13(3): 192-203.</w:t>
            </w:r>
          </w:p>
        </w:tc>
      </w:tr>
      <w:tr w:rsidR="0069698D" w:rsidRPr="00416C11" w14:paraId="51706A0B" w14:textId="77777777" w:rsidTr="0069698D">
        <w:trPr>
          <w:tblCellSpacing w:w="0" w:type="dxa"/>
        </w:trPr>
        <w:tc>
          <w:tcPr>
            <w:tcW w:w="0" w:type="auto"/>
            <w:hideMark/>
          </w:tcPr>
          <w:p w14:paraId="266C748F" w14:textId="77777777" w:rsidR="0069698D" w:rsidRPr="00416C11" w:rsidRDefault="0069698D" w:rsidP="0069698D">
            <w:pPr>
              <w:rPr>
                <w:b w:val="0"/>
                <w:bCs w:val="0"/>
                <w:sz w:val="22"/>
                <w:szCs w:val="22"/>
              </w:rPr>
            </w:pPr>
            <w:r w:rsidRPr="00416C11">
              <w:rPr>
                <w:b w:val="0"/>
                <w:bCs w:val="0"/>
                <w:sz w:val="22"/>
                <w:szCs w:val="22"/>
              </w:rPr>
              <w:t>48041500</w:t>
            </w:r>
          </w:p>
        </w:tc>
        <w:tc>
          <w:tcPr>
            <w:tcW w:w="0" w:type="auto"/>
            <w:vAlign w:val="center"/>
            <w:hideMark/>
          </w:tcPr>
          <w:p w14:paraId="29C04DAB" w14:textId="77777777" w:rsidR="0069698D" w:rsidRPr="00416C11" w:rsidRDefault="0069698D" w:rsidP="0069698D">
            <w:pPr>
              <w:rPr>
                <w:b w:val="0"/>
                <w:bCs w:val="0"/>
                <w:sz w:val="22"/>
                <w:szCs w:val="22"/>
              </w:rPr>
            </w:pPr>
            <w:r w:rsidRPr="00416C11">
              <w:rPr>
                <w:b w:val="0"/>
                <w:bCs w:val="0"/>
                <w:sz w:val="22"/>
                <w:szCs w:val="22"/>
              </w:rPr>
              <w:t>Syngenta Crop Protection, Inc. (2010) Submission of Fate Data in Support of the Amended Registration of Atrazine. Transmittal of 1 Study.</w:t>
            </w:r>
          </w:p>
        </w:tc>
      </w:tr>
      <w:tr w:rsidR="0069698D" w:rsidRPr="00416C11" w14:paraId="07786248" w14:textId="77777777" w:rsidTr="0069698D">
        <w:trPr>
          <w:tblCellSpacing w:w="0" w:type="dxa"/>
        </w:trPr>
        <w:tc>
          <w:tcPr>
            <w:tcW w:w="0" w:type="auto"/>
            <w:hideMark/>
          </w:tcPr>
          <w:p w14:paraId="60A1086D" w14:textId="77777777" w:rsidR="0069698D" w:rsidRPr="00416C11" w:rsidRDefault="0069698D" w:rsidP="0069698D">
            <w:pPr>
              <w:rPr>
                <w:b w:val="0"/>
                <w:bCs w:val="0"/>
                <w:sz w:val="22"/>
                <w:szCs w:val="22"/>
              </w:rPr>
            </w:pPr>
            <w:r w:rsidRPr="00416C11">
              <w:rPr>
                <w:b w:val="0"/>
                <w:bCs w:val="0"/>
                <w:sz w:val="22"/>
                <w:szCs w:val="22"/>
              </w:rPr>
              <w:lastRenderedPageBreak/>
              <w:t>48041501</w:t>
            </w:r>
          </w:p>
        </w:tc>
        <w:tc>
          <w:tcPr>
            <w:tcW w:w="0" w:type="auto"/>
            <w:vAlign w:val="center"/>
            <w:hideMark/>
          </w:tcPr>
          <w:p w14:paraId="1CCD3509" w14:textId="77777777" w:rsidR="0069698D" w:rsidRPr="00416C11" w:rsidRDefault="0069698D" w:rsidP="0069698D">
            <w:pPr>
              <w:rPr>
                <w:b w:val="0"/>
                <w:bCs w:val="0"/>
                <w:sz w:val="22"/>
                <w:szCs w:val="22"/>
              </w:rPr>
            </w:pPr>
            <w:r w:rsidRPr="00416C11">
              <w:rPr>
                <w:b w:val="0"/>
                <w:bCs w:val="0"/>
                <w:sz w:val="22"/>
                <w:szCs w:val="22"/>
              </w:rPr>
              <w:t>Chen, S.; Hendley, P.; Harbourt, C.; et al. (2010) Atrazine Ecological Exposure Flowing Water Chemical Monitoring Study in Corn/Sorghum Watersheds and Sugarcane Areas: Decommissioning Request Report. Project Number: T001508/03, T000291/08, T000292/08. Unpublished study prepared by Waterborne Environmental, Inc. (WEI) and ADPEN Laboratories, Inc. 83 p.</w:t>
            </w:r>
          </w:p>
        </w:tc>
      </w:tr>
      <w:tr w:rsidR="0069698D" w:rsidRPr="00416C11" w14:paraId="085ECFE4" w14:textId="77777777" w:rsidTr="0069698D">
        <w:trPr>
          <w:tblCellSpacing w:w="0" w:type="dxa"/>
        </w:trPr>
        <w:tc>
          <w:tcPr>
            <w:tcW w:w="0" w:type="auto"/>
            <w:hideMark/>
          </w:tcPr>
          <w:p w14:paraId="305F06A0" w14:textId="77777777" w:rsidR="0069698D" w:rsidRPr="00416C11" w:rsidRDefault="0069698D" w:rsidP="0069698D">
            <w:pPr>
              <w:rPr>
                <w:b w:val="0"/>
                <w:bCs w:val="0"/>
                <w:sz w:val="22"/>
                <w:szCs w:val="22"/>
              </w:rPr>
            </w:pPr>
            <w:r w:rsidRPr="00416C11">
              <w:rPr>
                <w:b w:val="0"/>
                <w:bCs w:val="0"/>
                <w:sz w:val="22"/>
                <w:szCs w:val="22"/>
              </w:rPr>
              <w:t>48041700</w:t>
            </w:r>
          </w:p>
        </w:tc>
        <w:tc>
          <w:tcPr>
            <w:tcW w:w="0" w:type="auto"/>
            <w:vAlign w:val="center"/>
            <w:hideMark/>
          </w:tcPr>
          <w:p w14:paraId="488DF0E1" w14:textId="77777777" w:rsidR="0069698D" w:rsidRPr="00416C11" w:rsidRDefault="0069698D" w:rsidP="0069698D">
            <w:pPr>
              <w:rPr>
                <w:b w:val="0"/>
                <w:bCs w:val="0"/>
                <w:sz w:val="22"/>
                <w:szCs w:val="22"/>
              </w:rPr>
            </w:pPr>
            <w:r w:rsidRPr="00416C11">
              <w:rPr>
                <w:b w:val="0"/>
                <w:bCs w:val="0"/>
                <w:sz w:val="22"/>
                <w:szCs w:val="22"/>
              </w:rPr>
              <w:t>Tessenderlo Kerley, Inc. (2010) Submission of Product Chemistry, Pesticide Use and Toxicity Data in Support of the EDSP for Linuron. Transmittal of 40 Studies.</w:t>
            </w:r>
          </w:p>
        </w:tc>
      </w:tr>
      <w:tr w:rsidR="0069698D" w:rsidRPr="00416C11" w14:paraId="7A2E7A37" w14:textId="77777777" w:rsidTr="0069698D">
        <w:trPr>
          <w:tblCellSpacing w:w="0" w:type="dxa"/>
        </w:trPr>
        <w:tc>
          <w:tcPr>
            <w:tcW w:w="0" w:type="auto"/>
            <w:hideMark/>
          </w:tcPr>
          <w:p w14:paraId="385A23BD" w14:textId="77777777" w:rsidR="0069698D" w:rsidRPr="00416C11" w:rsidRDefault="0069698D" w:rsidP="0069698D">
            <w:pPr>
              <w:rPr>
                <w:b w:val="0"/>
                <w:bCs w:val="0"/>
                <w:sz w:val="22"/>
                <w:szCs w:val="22"/>
              </w:rPr>
            </w:pPr>
            <w:r w:rsidRPr="00416C11">
              <w:rPr>
                <w:b w:val="0"/>
                <w:bCs w:val="0"/>
                <w:sz w:val="22"/>
                <w:szCs w:val="22"/>
              </w:rPr>
              <w:t>48041727</w:t>
            </w:r>
          </w:p>
        </w:tc>
        <w:tc>
          <w:tcPr>
            <w:tcW w:w="0" w:type="auto"/>
            <w:vAlign w:val="center"/>
            <w:hideMark/>
          </w:tcPr>
          <w:p w14:paraId="7519CF31" w14:textId="77777777" w:rsidR="0069698D" w:rsidRPr="00416C11" w:rsidRDefault="0069698D" w:rsidP="0069698D">
            <w:pPr>
              <w:rPr>
                <w:b w:val="0"/>
                <w:bCs w:val="0"/>
                <w:sz w:val="22"/>
                <w:szCs w:val="22"/>
              </w:rPr>
            </w:pPr>
            <w:r w:rsidRPr="00416C11">
              <w:rPr>
                <w:b w:val="0"/>
                <w:bCs w:val="0"/>
                <w:sz w:val="22"/>
                <w:szCs w:val="22"/>
              </w:rPr>
              <w:t>Orton, F.; Lutz, I.; Kloas, W.; et al. (2009) Endocrine Disrupting Effects of Herbicides and Pentachlorophenol: In Vitro and In Vivo Evidence. Environ. Sci. Technol. 43(2009): 2144-2150.</w:t>
            </w:r>
          </w:p>
        </w:tc>
      </w:tr>
      <w:tr w:rsidR="0069698D" w:rsidRPr="00416C11" w14:paraId="3F04D6F6" w14:textId="77777777" w:rsidTr="0069698D">
        <w:trPr>
          <w:tblCellSpacing w:w="0" w:type="dxa"/>
        </w:trPr>
        <w:tc>
          <w:tcPr>
            <w:tcW w:w="0" w:type="auto"/>
            <w:hideMark/>
          </w:tcPr>
          <w:p w14:paraId="64139414" w14:textId="77777777" w:rsidR="0069698D" w:rsidRPr="00416C11" w:rsidRDefault="0069698D" w:rsidP="0069698D">
            <w:pPr>
              <w:rPr>
                <w:b w:val="0"/>
                <w:bCs w:val="0"/>
                <w:sz w:val="22"/>
                <w:szCs w:val="22"/>
              </w:rPr>
            </w:pPr>
            <w:r w:rsidRPr="00416C11">
              <w:rPr>
                <w:b w:val="0"/>
                <w:bCs w:val="0"/>
                <w:sz w:val="22"/>
                <w:szCs w:val="22"/>
              </w:rPr>
              <w:t>48049700</w:t>
            </w:r>
          </w:p>
        </w:tc>
        <w:tc>
          <w:tcPr>
            <w:tcW w:w="0" w:type="auto"/>
            <w:vAlign w:val="center"/>
            <w:hideMark/>
          </w:tcPr>
          <w:p w14:paraId="5E24A618" w14:textId="77777777" w:rsidR="0069698D" w:rsidRPr="00416C11" w:rsidRDefault="0069698D" w:rsidP="0069698D">
            <w:pPr>
              <w:rPr>
                <w:b w:val="0"/>
                <w:bCs w:val="0"/>
                <w:sz w:val="22"/>
                <w:szCs w:val="22"/>
              </w:rPr>
            </w:pPr>
            <w:r w:rsidRPr="00416C11">
              <w:rPr>
                <w:b w:val="0"/>
                <w:bCs w:val="0"/>
                <w:sz w:val="22"/>
                <w:szCs w:val="22"/>
              </w:rPr>
              <w:t>Syngenta Crop Protection, Inc. (2010) Submission of Fate Data in Support of the Reregistrations of Atrazine and Simazine. Transmittal of 2 Studies.</w:t>
            </w:r>
          </w:p>
        </w:tc>
      </w:tr>
      <w:tr w:rsidR="0069698D" w:rsidRPr="00416C11" w14:paraId="0BB36306" w14:textId="77777777" w:rsidTr="0069698D">
        <w:trPr>
          <w:tblCellSpacing w:w="0" w:type="dxa"/>
        </w:trPr>
        <w:tc>
          <w:tcPr>
            <w:tcW w:w="0" w:type="auto"/>
            <w:hideMark/>
          </w:tcPr>
          <w:p w14:paraId="37B778F4" w14:textId="77777777" w:rsidR="0069698D" w:rsidRPr="00416C11" w:rsidRDefault="0069698D" w:rsidP="0069698D">
            <w:pPr>
              <w:rPr>
                <w:b w:val="0"/>
                <w:bCs w:val="0"/>
                <w:sz w:val="22"/>
                <w:szCs w:val="22"/>
              </w:rPr>
            </w:pPr>
            <w:r w:rsidRPr="00416C11">
              <w:rPr>
                <w:b w:val="0"/>
                <w:bCs w:val="0"/>
                <w:sz w:val="22"/>
                <w:szCs w:val="22"/>
              </w:rPr>
              <w:t>48049701</w:t>
            </w:r>
          </w:p>
        </w:tc>
        <w:tc>
          <w:tcPr>
            <w:tcW w:w="0" w:type="auto"/>
            <w:vAlign w:val="center"/>
            <w:hideMark/>
          </w:tcPr>
          <w:p w14:paraId="14A7FD76" w14:textId="77777777" w:rsidR="0069698D" w:rsidRPr="00416C11" w:rsidRDefault="0069698D" w:rsidP="0069698D">
            <w:pPr>
              <w:rPr>
                <w:b w:val="0"/>
                <w:bCs w:val="0"/>
                <w:sz w:val="22"/>
                <w:szCs w:val="22"/>
              </w:rPr>
            </w:pPr>
            <w:r w:rsidRPr="00416C11">
              <w:rPr>
                <w:b w:val="0"/>
                <w:bCs w:val="0"/>
                <w:sz w:val="22"/>
                <w:szCs w:val="22"/>
              </w:rPr>
              <w:t>Trask, J. ; Johnson, L. ; Merritt, A. (2010) Identification of Community Water Systems for Participation in the Atrazine Monitoring Program in 2010 - Analysis of State Agency 2009 Safe Drinking Water Act Monitoring Data from CWS in the United States Relying on Surface Water. Project Number: 242/59/009/001, T000769/06. Unpublished study prepared by Waterborne Environmental, Inc. (WEI). 15 p.</w:t>
            </w:r>
          </w:p>
        </w:tc>
      </w:tr>
      <w:tr w:rsidR="0069698D" w:rsidRPr="00416C11" w14:paraId="6F457477" w14:textId="77777777" w:rsidTr="0069698D">
        <w:trPr>
          <w:tblCellSpacing w:w="0" w:type="dxa"/>
        </w:trPr>
        <w:tc>
          <w:tcPr>
            <w:tcW w:w="0" w:type="auto"/>
            <w:hideMark/>
          </w:tcPr>
          <w:p w14:paraId="7BEA97C5" w14:textId="77777777" w:rsidR="0069698D" w:rsidRPr="00416C11" w:rsidRDefault="0069698D" w:rsidP="0069698D">
            <w:pPr>
              <w:rPr>
                <w:b w:val="0"/>
                <w:bCs w:val="0"/>
                <w:sz w:val="22"/>
                <w:szCs w:val="22"/>
              </w:rPr>
            </w:pPr>
            <w:r w:rsidRPr="00416C11">
              <w:rPr>
                <w:b w:val="0"/>
                <w:bCs w:val="0"/>
                <w:sz w:val="22"/>
                <w:szCs w:val="22"/>
              </w:rPr>
              <w:t>48049702</w:t>
            </w:r>
          </w:p>
        </w:tc>
        <w:tc>
          <w:tcPr>
            <w:tcW w:w="0" w:type="auto"/>
            <w:vAlign w:val="center"/>
            <w:hideMark/>
          </w:tcPr>
          <w:p w14:paraId="71CD626A" w14:textId="77777777" w:rsidR="0069698D" w:rsidRPr="00416C11" w:rsidRDefault="0069698D" w:rsidP="0069698D">
            <w:pPr>
              <w:rPr>
                <w:b w:val="0"/>
                <w:bCs w:val="0"/>
                <w:sz w:val="22"/>
                <w:szCs w:val="22"/>
              </w:rPr>
            </w:pPr>
            <w:r w:rsidRPr="00416C11">
              <w:rPr>
                <w:b w:val="0"/>
                <w:bCs w:val="0"/>
                <w:sz w:val="22"/>
                <w:szCs w:val="22"/>
              </w:rPr>
              <w:t>Trask, J. ; Johnson, L. ; Merritt, A. (2010) Identification of Community Water Systems for Participation in the Simazine Monitoring Program in 2010 - Analysis of State Agency 2009 Safe Drinking Water Act Monitoring Data from CWS in the United States Relying on Surface Water. Project Number: 242/59/009/002, T0011195/06. Unpublished study prepared by Waterborne Environmental, Inc. (WEI). 14 p.</w:t>
            </w:r>
          </w:p>
        </w:tc>
      </w:tr>
      <w:tr w:rsidR="0069698D" w:rsidRPr="00416C11" w14:paraId="2177AE9D" w14:textId="77777777" w:rsidTr="0069698D">
        <w:trPr>
          <w:tblCellSpacing w:w="0" w:type="dxa"/>
        </w:trPr>
        <w:tc>
          <w:tcPr>
            <w:tcW w:w="0" w:type="auto"/>
            <w:hideMark/>
          </w:tcPr>
          <w:p w14:paraId="5691F217" w14:textId="77777777" w:rsidR="0069698D" w:rsidRPr="00416C11" w:rsidRDefault="0069698D" w:rsidP="0069698D">
            <w:pPr>
              <w:rPr>
                <w:b w:val="0"/>
                <w:bCs w:val="0"/>
                <w:sz w:val="22"/>
                <w:szCs w:val="22"/>
              </w:rPr>
            </w:pPr>
            <w:r w:rsidRPr="00416C11">
              <w:rPr>
                <w:b w:val="0"/>
                <w:bCs w:val="0"/>
                <w:sz w:val="22"/>
                <w:szCs w:val="22"/>
              </w:rPr>
              <w:t>48068400</w:t>
            </w:r>
          </w:p>
        </w:tc>
        <w:tc>
          <w:tcPr>
            <w:tcW w:w="0" w:type="auto"/>
            <w:vAlign w:val="center"/>
            <w:hideMark/>
          </w:tcPr>
          <w:p w14:paraId="380135BF" w14:textId="77777777" w:rsidR="0069698D" w:rsidRPr="00416C11" w:rsidRDefault="0069698D" w:rsidP="0069698D">
            <w:pPr>
              <w:rPr>
                <w:b w:val="0"/>
                <w:bCs w:val="0"/>
                <w:sz w:val="22"/>
                <w:szCs w:val="22"/>
              </w:rPr>
            </w:pPr>
            <w:r w:rsidRPr="00416C11">
              <w:rPr>
                <w:b w:val="0"/>
                <w:bCs w:val="0"/>
                <w:sz w:val="22"/>
                <w:szCs w:val="22"/>
              </w:rPr>
              <w:t>The Scotts Company (2010) Submission of Product Chemistry Data in Support of the Registration of Southern Fertilizer with Weed and Insect Control. Transmittal of 1 Study.</w:t>
            </w:r>
          </w:p>
        </w:tc>
      </w:tr>
      <w:tr w:rsidR="0069698D" w:rsidRPr="00416C11" w14:paraId="3D9A9F4E" w14:textId="77777777" w:rsidTr="0069698D">
        <w:trPr>
          <w:tblCellSpacing w:w="0" w:type="dxa"/>
        </w:trPr>
        <w:tc>
          <w:tcPr>
            <w:tcW w:w="0" w:type="auto"/>
            <w:hideMark/>
          </w:tcPr>
          <w:p w14:paraId="077288CB" w14:textId="77777777" w:rsidR="0069698D" w:rsidRPr="00416C11" w:rsidRDefault="0069698D" w:rsidP="0069698D">
            <w:pPr>
              <w:rPr>
                <w:b w:val="0"/>
                <w:bCs w:val="0"/>
                <w:sz w:val="22"/>
                <w:szCs w:val="22"/>
              </w:rPr>
            </w:pPr>
            <w:r w:rsidRPr="00416C11">
              <w:rPr>
                <w:b w:val="0"/>
                <w:bCs w:val="0"/>
                <w:sz w:val="22"/>
                <w:szCs w:val="22"/>
              </w:rPr>
              <w:t>48074100</w:t>
            </w:r>
          </w:p>
        </w:tc>
        <w:tc>
          <w:tcPr>
            <w:tcW w:w="0" w:type="auto"/>
            <w:vAlign w:val="center"/>
            <w:hideMark/>
          </w:tcPr>
          <w:p w14:paraId="4FF6795C" w14:textId="77777777" w:rsidR="0069698D" w:rsidRPr="00416C11" w:rsidRDefault="0069698D" w:rsidP="0069698D">
            <w:pPr>
              <w:rPr>
                <w:b w:val="0"/>
                <w:bCs w:val="0"/>
                <w:sz w:val="22"/>
                <w:szCs w:val="22"/>
              </w:rPr>
            </w:pPr>
            <w:r w:rsidRPr="00416C11">
              <w:rPr>
                <w:b w:val="0"/>
                <w:bCs w:val="0"/>
                <w:sz w:val="22"/>
                <w:szCs w:val="22"/>
              </w:rPr>
              <w:t>Makhteshim Chemical Works, Ltd. (2010) Submission of Toxicity Data in Support of the Endocrine Disruption Screening Program for Endosulfan. Transmittal of 19 Studies.</w:t>
            </w:r>
          </w:p>
        </w:tc>
      </w:tr>
      <w:tr w:rsidR="0069698D" w:rsidRPr="00416C11" w14:paraId="2A65000C" w14:textId="77777777" w:rsidTr="0069698D">
        <w:trPr>
          <w:tblCellSpacing w:w="0" w:type="dxa"/>
        </w:trPr>
        <w:tc>
          <w:tcPr>
            <w:tcW w:w="0" w:type="auto"/>
            <w:hideMark/>
          </w:tcPr>
          <w:p w14:paraId="6FDE47DA" w14:textId="77777777" w:rsidR="0069698D" w:rsidRPr="00416C11" w:rsidRDefault="0069698D" w:rsidP="0069698D">
            <w:pPr>
              <w:rPr>
                <w:b w:val="0"/>
                <w:bCs w:val="0"/>
                <w:sz w:val="22"/>
                <w:szCs w:val="22"/>
              </w:rPr>
            </w:pPr>
            <w:r w:rsidRPr="00416C11">
              <w:rPr>
                <w:b w:val="0"/>
                <w:bCs w:val="0"/>
                <w:sz w:val="22"/>
                <w:szCs w:val="22"/>
              </w:rPr>
              <w:t>48074114</w:t>
            </w:r>
          </w:p>
        </w:tc>
        <w:tc>
          <w:tcPr>
            <w:tcW w:w="0" w:type="auto"/>
            <w:vAlign w:val="center"/>
            <w:hideMark/>
          </w:tcPr>
          <w:p w14:paraId="3D777234" w14:textId="77777777" w:rsidR="0069698D" w:rsidRPr="00416C11" w:rsidRDefault="0069698D" w:rsidP="0069698D">
            <w:pPr>
              <w:rPr>
                <w:b w:val="0"/>
                <w:bCs w:val="0"/>
                <w:sz w:val="22"/>
                <w:szCs w:val="22"/>
              </w:rPr>
            </w:pPr>
            <w:r w:rsidRPr="00416C11">
              <w:rPr>
                <w:b w:val="0"/>
                <w:bCs w:val="0"/>
                <w:sz w:val="22"/>
                <w:szCs w:val="22"/>
              </w:rPr>
              <w:t>Lemaire, G.; Mnif, W.; Mauvais, P.; et al. (2006) Activation of Alpha- and Beta-Estrogen Receptors by Persistent Pesticides in Reporter Cell Lines. Life Sciences 79:1160-1169.</w:t>
            </w:r>
          </w:p>
        </w:tc>
      </w:tr>
      <w:tr w:rsidR="0069698D" w:rsidRPr="00416C11" w14:paraId="7F5C3595" w14:textId="77777777" w:rsidTr="0069698D">
        <w:trPr>
          <w:tblCellSpacing w:w="0" w:type="dxa"/>
        </w:trPr>
        <w:tc>
          <w:tcPr>
            <w:tcW w:w="0" w:type="auto"/>
            <w:hideMark/>
          </w:tcPr>
          <w:p w14:paraId="7FBF86F3" w14:textId="77777777" w:rsidR="0069698D" w:rsidRPr="00416C11" w:rsidRDefault="0069698D" w:rsidP="0069698D">
            <w:pPr>
              <w:rPr>
                <w:b w:val="0"/>
                <w:bCs w:val="0"/>
                <w:sz w:val="22"/>
                <w:szCs w:val="22"/>
              </w:rPr>
            </w:pPr>
            <w:r w:rsidRPr="00416C11">
              <w:rPr>
                <w:b w:val="0"/>
                <w:bCs w:val="0"/>
                <w:sz w:val="22"/>
                <w:szCs w:val="22"/>
              </w:rPr>
              <w:t>48074115</w:t>
            </w:r>
          </w:p>
        </w:tc>
        <w:tc>
          <w:tcPr>
            <w:tcW w:w="0" w:type="auto"/>
            <w:vAlign w:val="center"/>
            <w:hideMark/>
          </w:tcPr>
          <w:p w14:paraId="71A91A20" w14:textId="77777777" w:rsidR="0069698D" w:rsidRPr="00416C11" w:rsidRDefault="0069698D" w:rsidP="0069698D">
            <w:pPr>
              <w:rPr>
                <w:b w:val="0"/>
                <w:bCs w:val="0"/>
                <w:sz w:val="22"/>
                <w:szCs w:val="22"/>
              </w:rPr>
            </w:pPr>
            <w:r w:rsidRPr="00416C11">
              <w:rPr>
                <w:b w:val="0"/>
                <w:bCs w:val="0"/>
                <w:sz w:val="22"/>
                <w:szCs w:val="22"/>
              </w:rPr>
              <w:t>Laville, N.; Balaguer, P.; Brion, F.; et al. (2006) Modulation of Aromatase Activity and mRNA by Various Selected Pesticides in the Human Choriocarcinoma JEG-3 Cell Line. Toxicology 228:98-108.</w:t>
            </w:r>
          </w:p>
        </w:tc>
      </w:tr>
      <w:tr w:rsidR="0069698D" w:rsidRPr="00416C11" w14:paraId="4C82E433" w14:textId="77777777" w:rsidTr="0069698D">
        <w:trPr>
          <w:tblCellSpacing w:w="0" w:type="dxa"/>
        </w:trPr>
        <w:tc>
          <w:tcPr>
            <w:tcW w:w="0" w:type="auto"/>
            <w:hideMark/>
          </w:tcPr>
          <w:p w14:paraId="0F808DFE" w14:textId="77777777" w:rsidR="0069698D" w:rsidRPr="00416C11" w:rsidRDefault="0069698D" w:rsidP="0069698D">
            <w:pPr>
              <w:rPr>
                <w:b w:val="0"/>
                <w:bCs w:val="0"/>
                <w:sz w:val="22"/>
                <w:szCs w:val="22"/>
              </w:rPr>
            </w:pPr>
            <w:r w:rsidRPr="00416C11">
              <w:rPr>
                <w:b w:val="0"/>
                <w:bCs w:val="0"/>
                <w:sz w:val="22"/>
                <w:szCs w:val="22"/>
              </w:rPr>
              <w:t>48077900</w:t>
            </w:r>
          </w:p>
        </w:tc>
        <w:tc>
          <w:tcPr>
            <w:tcW w:w="0" w:type="auto"/>
            <w:vAlign w:val="center"/>
            <w:hideMark/>
          </w:tcPr>
          <w:p w14:paraId="51D3FC4D"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Environmental Fate, Fate, Toxicity, Residue and Exposure and Risk Data in Support of the Risk Assesment of Imidacloprid. Transmittal of 23 Studies.</w:t>
            </w:r>
          </w:p>
        </w:tc>
      </w:tr>
      <w:tr w:rsidR="0069698D" w:rsidRPr="00416C11" w14:paraId="0951DB3D" w14:textId="77777777" w:rsidTr="0069698D">
        <w:trPr>
          <w:tblCellSpacing w:w="0" w:type="dxa"/>
        </w:trPr>
        <w:tc>
          <w:tcPr>
            <w:tcW w:w="0" w:type="auto"/>
            <w:hideMark/>
          </w:tcPr>
          <w:p w14:paraId="54794447" w14:textId="77777777" w:rsidR="0069698D" w:rsidRPr="00416C11" w:rsidRDefault="0069698D" w:rsidP="0069698D">
            <w:pPr>
              <w:rPr>
                <w:b w:val="0"/>
                <w:bCs w:val="0"/>
                <w:sz w:val="22"/>
                <w:szCs w:val="22"/>
              </w:rPr>
            </w:pPr>
            <w:r w:rsidRPr="00416C11">
              <w:rPr>
                <w:b w:val="0"/>
                <w:bCs w:val="0"/>
                <w:sz w:val="22"/>
                <w:szCs w:val="22"/>
              </w:rPr>
              <w:lastRenderedPageBreak/>
              <w:t>48077912</w:t>
            </w:r>
          </w:p>
        </w:tc>
        <w:tc>
          <w:tcPr>
            <w:tcW w:w="0" w:type="auto"/>
            <w:vAlign w:val="center"/>
            <w:hideMark/>
          </w:tcPr>
          <w:p w14:paraId="4B3D4A22" w14:textId="77777777" w:rsidR="0069698D" w:rsidRPr="00416C11" w:rsidRDefault="0069698D" w:rsidP="0069698D">
            <w:pPr>
              <w:rPr>
                <w:b w:val="0"/>
                <w:bCs w:val="0"/>
                <w:sz w:val="22"/>
                <w:szCs w:val="22"/>
              </w:rPr>
            </w:pPr>
            <w:r w:rsidRPr="00416C11">
              <w:rPr>
                <w:b w:val="0"/>
                <w:bCs w:val="0"/>
                <w:sz w:val="22"/>
                <w:szCs w:val="22"/>
              </w:rPr>
              <w:t>Lukancic, S.; Zibrat, U.; Mezek, T.; et al. (2010) Effects Exposing Two Non-Target Crustacean Species, Asellus aquaticus L., and Gammarus fossarum Koch., to Atrazine and Imidacloprid. Bulletin of Environmental Contamination Toxicology 84:85-90.</w:t>
            </w:r>
          </w:p>
        </w:tc>
      </w:tr>
      <w:tr w:rsidR="0069698D" w:rsidRPr="00416C11" w14:paraId="58F51B9E" w14:textId="77777777" w:rsidTr="0069698D">
        <w:trPr>
          <w:tblCellSpacing w:w="0" w:type="dxa"/>
        </w:trPr>
        <w:tc>
          <w:tcPr>
            <w:tcW w:w="0" w:type="auto"/>
            <w:hideMark/>
          </w:tcPr>
          <w:p w14:paraId="24546151" w14:textId="77777777" w:rsidR="0069698D" w:rsidRPr="00416C11" w:rsidRDefault="0069698D" w:rsidP="0069698D">
            <w:pPr>
              <w:rPr>
                <w:b w:val="0"/>
                <w:bCs w:val="0"/>
                <w:sz w:val="22"/>
                <w:szCs w:val="22"/>
              </w:rPr>
            </w:pPr>
            <w:r w:rsidRPr="00416C11">
              <w:rPr>
                <w:b w:val="0"/>
                <w:bCs w:val="0"/>
                <w:sz w:val="22"/>
                <w:szCs w:val="22"/>
              </w:rPr>
              <w:t>48078000</w:t>
            </w:r>
          </w:p>
        </w:tc>
        <w:tc>
          <w:tcPr>
            <w:tcW w:w="0" w:type="auto"/>
            <w:vAlign w:val="center"/>
            <w:hideMark/>
          </w:tcPr>
          <w:p w14:paraId="54263611"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Data in Support of the Risk Assessment of Malathion. Transmittal of 3 Studies.</w:t>
            </w:r>
          </w:p>
        </w:tc>
      </w:tr>
      <w:tr w:rsidR="0069698D" w:rsidRPr="00416C11" w14:paraId="0C4C1F8E" w14:textId="77777777" w:rsidTr="0069698D">
        <w:trPr>
          <w:tblCellSpacing w:w="0" w:type="dxa"/>
        </w:trPr>
        <w:tc>
          <w:tcPr>
            <w:tcW w:w="0" w:type="auto"/>
            <w:hideMark/>
          </w:tcPr>
          <w:p w14:paraId="4E315663" w14:textId="77777777" w:rsidR="0069698D" w:rsidRPr="00416C11" w:rsidRDefault="0069698D" w:rsidP="0069698D">
            <w:pPr>
              <w:rPr>
                <w:b w:val="0"/>
                <w:bCs w:val="0"/>
                <w:sz w:val="22"/>
                <w:szCs w:val="22"/>
              </w:rPr>
            </w:pPr>
            <w:r w:rsidRPr="00416C11">
              <w:rPr>
                <w:b w:val="0"/>
                <w:bCs w:val="0"/>
                <w:sz w:val="22"/>
                <w:szCs w:val="22"/>
              </w:rPr>
              <w:t>48078001</w:t>
            </w:r>
          </w:p>
        </w:tc>
        <w:tc>
          <w:tcPr>
            <w:tcW w:w="0" w:type="auto"/>
            <w:vAlign w:val="center"/>
            <w:hideMark/>
          </w:tcPr>
          <w:p w14:paraId="55CBF393" w14:textId="77777777" w:rsidR="0069698D" w:rsidRPr="00416C11" w:rsidRDefault="0069698D" w:rsidP="0069698D">
            <w:pPr>
              <w:rPr>
                <w:b w:val="0"/>
                <w:bCs w:val="0"/>
                <w:sz w:val="22"/>
                <w:szCs w:val="22"/>
              </w:rPr>
            </w:pPr>
            <w:r w:rsidRPr="00416C11">
              <w:rPr>
                <w:b w:val="0"/>
                <w:bCs w:val="0"/>
                <w:sz w:val="22"/>
                <w:szCs w:val="22"/>
              </w:rPr>
              <w:t>Yeh, H.; Chen, C. (2005) Toxicity Assessment of Pesticides to Pseudokirchneriella subcapitata under Air-Tight Test Environment. Journal of Hazardous Materials A131(2006): 6-12.</w:t>
            </w:r>
          </w:p>
        </w:tc>
      </w:tr>
      <w:tr w:rsidR="0069698D" w:rsidRPr="00416C11" w14:paraId="27A01D4B" w14:textId="77777777" w:rsidTr="0069698D">
        <w:trPr>
          <w:tblCellSpacing w:w="0" w:type="dxa"/>
        </w:trPr>
        <w:tc>
          <w:tcPr>
            <w:tcW w:w="0" w:type="auto"/>
            <w:hideMark/>
          </w:tcPr>
          <w:p w14:paraId="5F633332" w14:textId="77777777" w:rsidR="0069698D" w:rsidRPr="00416C11" w:rsidRDefault="0069698D" w:rsidP="0069698D">
            <w:pPr>
              <w:rPr>
                <w:b w:val="0"/>
                <w:bCs w:val="0"/>
                <w:sz w:val="22"/>
                <w:szCs w:val="22"/>
              </w:rPr>
            </w:pPr>
            <w:r w:rsidRPr="00416C11">
              <w:rPr>
                <w:b w:val="0"/>
                <w:bCs w:val="0"/>
                <w:sz w:val="22"/>
                <w:szCs w:val="22"/>
              </w:rPr>
              <w:t>48090800</w:t>
            </w:r>
          </w:p>
        </w:tc>
        <w:tc>
          <w:tcPr>
            <w:tcW w:w="0" w:type="auto"/>
            <w:vAlign w:val="center"/>
            <w:hideMark/>
          </w:tcPr>
          <w:p w14:paraId="7BAFF03C" w14:textId="77777777" w:rsidR="0069698D" w:rsidRPr="00416C11" w:rsidRDefault="0069698D" w:rsidP="0069698D">
            <w:pPr>
              <w:rPr>
                <w:b w:val="0"/>
                <w:bCs w:val="0"/>
                <w:sz w:val="22"/>
                <w:szCs w:val="22"/>
              </w:rPr>
            </w:pPr>
            <w:r w:rsidRPr="00416C11">
              <w:rPr>
                <w:b w:val="0"/>
                <w:bCs w:val="0"/>
                <w:sz w:val="22"/>
                <w:szCs w:val="22"/>
              </w:rPr>
              <w:t>Syngenta Crop Protection, Inc. (2010) Submission of Toxicity Data in Support of the Endocrine Disruption Screening Program for Atrazine. Transmittal of 1 Study.</w:t>
            </w:r>
          </w:p>
        </w:tc>
      </w:tr>
      <w:tr w:rsidR="0069698D" w:rsidRPr="00416C11" w14:paraId="4AC44462" w14:textId="77777777" w:rsidTr="0069698D">
        <w:trPr>
          <w:tblCellSpacing w:w="0" w:type="dxa"/>
        </w:trPr>
        <w:tc>
          <w:tcPr>
            <w:tcW w:w="0" w:type="auto"/>
            <w:hideMark/>
          </w:tcPr>
          <w:p w14:paraId="44908483" w14:textId="77777777" w:rsidR="0069698D" w:rsidRPr="00416C11" w:rsidRDefault="0069698D" w:rsidP="0069698D">
            <w:pPr>
              <w:rPr>
                <w:b w:val="0"/>
                <w:bCs w:val="0"/>
                <w:sz w:val="22"/>
                <w:szCs w:val="22"/>
              </w:rPr>
            </w:pPr>
            <w:r w:rsidRPr="00416C11">
              <w:rPr>
                <w:b w:val="0"/>
                <w:bCs w:val="0"/>
                <w:sz w:val="22"/>
                <w:szCs w:val="22"/>
              </w:rPr>
              <w:t>48090801</w:t>
            </w:r>
          </w:p>
        </w:tc>
        <w:tc>
          <w:tcPr>
            <w:tcW w:w="0" w:type="auto"/>
            <w:vAlign w:val="center"/>
            <w:hideMark/>
          </w:tcPr>
          <w:p w14:paraId="77386D41" w14:textId="77777777" w:rsidR="0069698D" w:rsidRPr="00416C11" w:rsidRDefault="0069698D" w:rsidP="0069698D">
            <w:pPr>
              <w:rPr>
                <w:b w:val="0"/>
                <w:bCs w:val="0"/>
                <w:sz w:val="22"/>
                <w:szCs w:val="22"/>
              </w:rPr>
            </w:pPr>
            <w:r w:rsidRPr="00416C11">
              <w:rPr>
                <w:b w:val="0"/>
                <w:bCs w:val="0"/>
                <w:sz w:val="22"/>
                <w:szCs w:val="22"/>
              </w:rPr>
              <w:t>Breckenridge, C.; Eldridge, J.; Stevens, J.; et al. (2010) Atrazine: Request for Waiver of Endocrine Disruption Screening Program Assays Assessment. Project Number: TK0023422. Unpublished study prepared by Syngenta Crop Protection. 58 p.</w:t>
            </w:r>
          </w:p>
        </w:tc>
      </w:tr>
      <w:tr w:rsidR="0069698D" w:rsidRPr="00416C11" w14:paraId="4D0A8DB1" w14:textId="77777777" w:rsidTr="0069698D">
        <w:trPr>
          <w:tblCellSpacing w:w="0" w:type="dxa"/>
        </w:trPr>
        <w:tc>
          <w:tcPr>
            <w:tcW w:w="0" w:type="auto"/>
            <w:hideMark/>
          </w:tcPr>
          <w:p w14:paraId="6680417C" w14:textId="77777777" w:rsidR="0069698D" w:rsidRPr="00416C11" w:rsidRDefault="0069698D" w:rsidP="0069698D">
            <w:pPr>
              <w:rPr>
                <w:b w:val="0"/>
                <w:bCs w:val="0"/>
                <w:sz w:val="22"/>
                <w:szCs w:val="22"/>
              </w:rPr>
            </w:pPr>
            <w:r w:rsidRPr="00416C11">
              <w:rPr>
                <w:b w:val="0"/>
                <w:bCs w:val="0"/>
                <w:sz w:val="22"/>
                <w:szCs w:val="22"/>
              </w:rPr>
              <w:t>48098800</w:t>
            </w:r>
          </w:p>
        </w:tc>
        <w:tc>
          <w:tcPr>
            <w:tcW w:w="0" w:type="auto"/>
            <w:vAlign w:val="center"/>
            <w:hideMark/>
          </w:tcPr>
          <w:p w14:paraId="615D22BD" w14:textId="77777777" w:rsidR="0069698D" w:rsidRPr="00416C11" w:rsidRDefault="0069698D" w:rsidP="0069698D">
            <w:pPr>
              <w:rPr>
                <w:b w:val="0"/>
                <w:bCs w:val="0"/>
                <w:sz w:val="22"/>
                <w:szCs w:val="22"/>
              </w:rPr>
            </w:pPr>
            <w:r w:rsidRPr="00416C11">
              <w:rPr>
                <w:b w:val="0"/>
                <w:bCs w:val="0"/>
                <w:sz w:val="22"/>
                <w:szCs w:val="22"/>
              </w:rPr>
              <w:t>Syngenta Crop Protection, Inc. (2010) Submission of Toxicity Data in Support of the Reregistration of Atrazine. Transmittal of 1 Study.</w:t>
            </w:r>
          </w:p>
        </w:tc>
      </w:tr>
      <w:tr w:rsidR="0069698D" w:rsidRPr="00416C11" w14:paraId="2893EF91" w14:textId="77777777" w:rsidTr="0069698D">
        <w:trPr>
          <w:tblCellSpacing w:w="0" w:type="dxa"/>
        </w:trPr>
        <w:tc>
          <w:tcPr>
            <w:tcW w:w="0" w:type="auto"/>
            <w:hideMark/>
          </w:tcPr>
          <w:p w14:paraId="28EAA1C2" w14:textId="77777777" w:rsidR="0069698D" w:rsidRPr="00416C11" w:rsidRDefault="0069698D" w:rsidP="0069698D">
            <w:pPr>
              <w:rPr>
                <w:b w:val="0"/>
                <w:bCs w:val="0"/>
                <w:sz w:val="22"/>
                <w:szCs w:val="22"/>
              </w:rPr>
            </w:pPr>
            <w:r w:rsidRPr="00416C11">
              <w:rPr>
                <w:b w:val="0"/>
                <w:bCs w:val="0"/>
                <w:sz w:val="22"/>
                <w:szCs w:val="22"/>
              </w:rPr>
              <w:t>48098801</w:t>
            </w:r>
          </w:p>
        </w:tc>
        <w:tc>
          <w:tcPr>
            <w:tcW w:w="0" w:type="auto"/>
            <w:vAlign w:val="center"/>
            <w:hideMark/>
          </w:tcPr>
          <w:p w14:paraId="4C4C5CE1" w14:textId="77777777" w:rsidR="0069698D" w:rsidRPr="00416C11" w:rsidRDefault="0069698D" w:rsidP="0069698D">
            <w:pPr>
              <w:rPr>
                <w:b w:val="0"/>
                <w:bCs w:val="0"/>
                <w:sz w:val="22"/>
                <w:szCs w:val="22"/>
              </w:rPr>
            </w:pPr>
            <w:r w:rsidRPr="00416C11">
              <w:rPr>
                <w:b w:val="0"/>
                <w:bCs w:val="0"/>
                <w:sz w:val="22"/>
                <w:szCs w:val="22"/>
              </w:rPr>
              <w:t>Ashby, J. (2004) Atrazine - Studies on Atrazine Using the Hershberger Castrated Rat Assay for Antiandrogens: Final Report. Project Number: CTL/026222/GENERAL/REPORT, 026222, T007176/04. Unpublished study prepared by Central Toxicology Lab. (Syngenta). 16 p.</w:t>
            </w:r>
          </w:p>
        </w:tc>
      </w:tr>
      <w:tr w:rsidR="0069698D" w:rsidRPr="00416C11" w14:paraId="476A3993" w14:textId="77777777" w:rsidTr="0069698D">
        <w:trPr>
          <w:tblCellSpacing w:w="0" w:type="dxa"/>
        </w:trPr>
        <w:tc>
          <w:tcPr>
            <w:tcW w:w="0" w:type="auto"/>
            <w:hideMark/>
          </w:tcPr>
          <w:p w14:paraId="4E5A609F" w14:textId="77777777" w:rsidR="0069698D" w:rsidRPr="00416C11" w:rsidRDefault="0069698D" w:rsidP="0069698D">
            <w:pPr>
              <w:rPr>
                <w:b w:val="0"/>
                <w:bCs w:val="0"/>
                <w:sz w:val="22"/>
                <w:szCs w:val="22"/>
              </w:rPr>
            </w:pPr>
            <w:r w:rsidRPr="00416C11">
              <w:rPr>
                <w:b w:val="0"/>
                <w:bCs w:val="0"/>
                <w:sz w:val="22"/>
                <w:szCs w:val="22"/>
              </w:rPr>
              <w:t>48118100</w:t>
            </w:r>
          </w:p>
        </w:tc>
        <w:tc>
          <w:tcPr>
            <w:tcW w:w="0" w:type="auto"/>
            <w:vAlign w:val="center"/>
            <w:hideMark/>
          </w:tcPr>
          <w:p w14:paraId="7C399085" w14:textId="77777777" w:rsidR="0069698D" w:rsidRPr="00416C11" w:rsidRDefault="0069698D" w:rsidP="0069698D">
            <w:pPr>
              <w:rPr>
                <w:b w:val="0"/>
                <w:bCs w:val="0"/>
                <w:sz w:val="22"/>
                <w:szCs w:val="22"/>
              </w:rPr>
            </w:pPr>
            <w:r w:rsidRPr="00416C11">
              <w:rPr>
                <w:b w:val="0"/>
                <w:bCs w:val="0"/>
                <w:sz w:val="22"/>
                <w:szCs w:val="22"/>
              </w:rPr>
              <w:t>Syngenta Crop Protection, Inc. (2010) Submission of Toxicity Data in Support of the Registration of Atrazine. Transmittal of 1 Study.</w:t>
            </w:r>
          </w:p>
        </w:tc>
      </w:tr>
      <w:tr w:rsidR="0069698D" w:rsidRPr="00416C11" w14:paraId="145118B5" w14:textId="77777777" w:rsidTr="0069698D">
        <w:trPr>
          <w:tblCellSpacing w:w="0" w:type="dxa"/>
        </w:trPr>
        <w:tc>
          <w:tcPr>
            <w:tcW w:w="0" w:type="auto"/>
            <w:hideMark/>
          </w:tcPr>
          <w:p w14:paraId="512F8E99" w14:textId="77777777" w:rsidR="0069698D" w:rsidRPr="00416C11" w:rsidRDefault="0069698D" w:rsidP="0069698D">
            <w:pPr>
              <w:rPr>
                <w:b w:val="0"/>
                <w:bCs w:val="0"/>
                <w:sz w:val="22"/>
                <w:szCs w:val="22"/>
              </w:rPr>
            </w:pPr>
            <w:r w:rsidRPr="00416C11">
              <w:rPr>
                <w:b w:val="0"/>
                <w:bCs w:val="0"/>
                <w:sz w:val="22"/>
                <w:szCs w:val="22"/>
              </w:rPr>
              <w:t>48118101</w:t>
            </w:r>
          </w:p>
        </w:tc>
        <w:tc>
          <w:tcPr>
            <w:tcW w:w="0" w:type="auto"/>
            <w:vAlign w:val="center"/>
            <w:hideMark/>
          </w:tcPr>
          <w:p w14:paraId="287E6763" w14:textId="77777777" w:rsidR="0069698D" w:rsidRPr="00416C11" w:rsidRDefault="0069698D" w:rsidP="0069698D">
            <w:pPr>
              <w:rPr>
                <w:b w:val="0"/>
                <w:bCs w:val="0"/>
                <w:sz w:val="22"/>
                <w:szCs w:val="22"/>
              </w:rPr>
            </w:pPr>
            <w:r w:rsidRPr="00416C11">
              <w:rPr>
                <w:b w:val="0"/>
                <w:bCs w:val="0"/>
                <w:sz w:val="22"/>
                <w:szCs w:val="22"/>
              </w:rPr>
              <w:t>Hosmer, A. (2010) Critical Review of the Scientific Publication: Atrazine Induces Complete Feminization and Chemical Castration in Male African Clawed Frogs (Xenopus laevis). Project Number: TK0028147. Unpublished study prepared by Syngenta Crop Protection, Inc. 31 p.</w:t>
            </w:r>
          </w:p>
        </w:tc>
      </w:tr>
      <w:tr w:rsidR="0069698D" w:rsidRPr="00416C11" w14:paraId="7C24EBF1" w14:textId="77777777" w:rsidTr="0069698D">
        <w:trPr>
          <w:tblCellSpacing w:w="0" w:type="dxa"/>
        </w:trPr>
        <w:tc>
          <w:tcPr>
            <w:tcW w:w="0" w:type="auto"/>
            <w:hideMark/>
          </w:tcPr>
          <w:p w14:paraId="062DA622" w14:textId="77777777" w:rsidR="0069698D" w:rsidRPr="00416C11" w:rsidRDefault="0069698D" w:rsidP="0069698D">
            <w:pPr>
              <w:rPr>
                <w:b w:val="0"/>
                <w:bCs w:val="0"/>
                <w:sz w:val="22"/>
                <w:szCs w:val="22"/>
              </w:rPr>
            </w:pPr>
            <w:r w:rsidRPr="00416C11">
              <w:rPr>
                <w:b w:val="0"/>
                <w:bCs w:val="0"/>
                <w:sz w:val="22"/>
                <w:szCs w:val="22"/>
              </w:rPr>
              <w:t>48125200</w:t>
            </w:r>
          </w:p>
        </w:tc>
        <w:tc>
          <w:tcPr>
            <w:tcW w:w="0" w:type="auto"/>
            <w:vAlign w:val="center"/>
            <w:hideMark/>
          </w:tcPr>
          <w:p w14:paraId="204B19AE"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Data in Support of the Endocrine Disruptor Screening Program for Atrazine. Transmittal of 8 Studies.</w:t>
            </w:r>
          </w:p>
        </w:tc>
      </w:tr>
      <w:tr w:rsidR="0069698D" w:rsidRPr="00416C11" w14:paraId="2C49E1E9" w14:textId="77777777" w:rsidTr="0069698D">
        <w:trPr>
          <w:tblCellSpacing w:w="0" w:type="dxa"/>
        </w:trPr>
        <w:tc>
          <w:tcPr>
            <w:tcW w:w="0" w:type="auto"/>
            <w:hideMark/>
          </w:tcPr>
          <w:p w14:paraId="2F7C848C" w14:textId="77777777" w:rsidR="0069698D" w:rsidRPr="00416C11" w:rsidRDefault="0069698D" w:rsidP="0069698D">
            <w:pPr>
              <w:rPr>
                <w:b w:val="0"/>
                <w:bCs w:val="0"/>
                <w:sz w:val="22"/>
                <w:szCs w:val="22"/>
              </w:rPr>
            </w:pPr>
            <w:r w:rsidRPr="00416C11">
              <w:rPr>
                <w:b w:val="0"/>
                <w:bCs w:val="0"/>
                <w:sz w:val="22"/>
                <w:szCs w:val="22"/>
              </w:rPr>
              <w:t>48125201</w:t>
            </w:r>
          </w:p>
        </w:tc>
        <w:tc>
          <w:tcPr>
            <w:tcW w:w="0" w:type="auto"/>
            <w:vAlign w:val="center"/>
            <w:hideMark/>
          </w:tcPr>
          <w:p w14:paraId="56F5BC69" w14:textId="77777777" w:rsidR="0069698D" w:rsidRPr="00416C11" w:rsidRDefault="0069698D" w:rsidP="0069698D">
            <w:pPr>
              <w:rPr>
                <w:b w:val="0"/>
                <w:bCs w:val="0"/>
                <w:sz w:val="22"/>
                <w:szCs w:val="22"/>
              </w:rPr>
            </w:pPr>
            <w:r w:rsidRPr="00416C11">
              <w:rPr>
                <w:b w:val="0"/>
                <w:bCs w:val="0"/>
                <w:sz w:val="22"/>
                <w:szCs w:val="22"/>
              </w:rPr>
              <w:t>U.S. EPA, Office of Science Coordination and Policy (2007) Integrated Summary Report for the Validation of an Androgen Receptor Binding Assay as a Potential Screen in the Endocrine Disruptor Screening Program. Contract Number: Ep/W/06/032. Prepared by Battelle, US EPA, and Errol Zeiger Consulting. Washington, DC, US EPA. 236 p.</w:t>
            </w:r>
          </w:p>
        </w:tc>
      </w:tr>
      <w:tr w:rsidR="0069698D" w:rsidRPr="00416C11" w14:paraId="7B933551" w14:textId="77777777" w:rsidTr="0069698D">
        <w:trPr>
          <w:tblCellSpacing w:w="0" w:type="dxa"/>
        </w:trPr>
        <w:tc>
          <w:tcPr>
            <w:tcW w:w="0" w:type="auto"/>
            <w:hideMark/>
          </w:tcPr>
          <w:p w14:paraId="296C725A" w14:textId="77777777" w:rsidR="0069698D" w:rsidRPr="00416C11" w:rsidRDefault="0069698D" w:rsidP="0069698D">
            <w:pPr>
              <w:rPr>
                <w:b w:val="0"/>
                <w:bCs w:val="0"/>
                <w:sz w:val="22"/>
                <w:szCs w:val="22"/>
              </w:rPr>
            </w:pPr>
            <w:r w:rsidRPr="00416C11">
              <w:rPr>
                <w:b w:val="0"/>
                <w:bCs w:val="0"/>
                <w:sz w:val="22"/>
                <w:szCs w:val="22"/>
              </w:rPr>
              <w:t>48125202</w:t>
            </w:r>
          </w:p>
        </w:tc>
        <w:tc>
          <w:tcPr>
            <w:tcW w:w="0" w:type="auto"/>
            <w:vAlign w:val="center"/>
            <w:hideMark/>
          </w:tcPr>
          <w:p w14:paraId="406B9DD8" w14:textId="77777777" w:rsidR="0069698D" w:rsidRPr="00416C11" w:rsidRDefault="0069698D" w:rsidP="0069698D">
            <w:pPr>
              <w:rPr>
                <w:b w:val="0"/>
                <w:bCs w:val="0"/>
                <w:sz w:val="22"/>
                <w:szCs w:val="22"/>
              </w:rPr>
            </w:pPr>
            <w:r w:rsidRPr="00416C11">
              <w:rPr>
                <w:b w:val="0"/>
                <w:bCs w:val="0"/>
                <w:sz w:val="22"/>
                <w:szCs w:val="22"/>
              </w:rPr>
              <w:t>U.S. Environmental Protection Agency (2009) Integrated Summary Report for Validation of an Estrogen Receptor Binding Assay Using Rat Uterine Cytosol as Source of Receptor as a Potential Screen in the Endocrine Disruptor Screening Program Tier 1 Battery. Project Number: ER/RUC/ISR/V3/16C/DOC/OCR. Unpublished study prepared by US EPA, OSCP and US EPA, ORD. 94 p.</w:t>
            </w:r>
          </w:p>
        </w:tc>
      </w:tr>
      <w:tr w:rsidR="0069698D" w:rsidRPr="00416C11" w14:paraId="4383D971" w14:textId="77777777" w:rsidTr="0069698D">
        <w:trPr>
          <w:tblCellSpacing w:w="0" w:type="dxa"/>
        </w:trPr>
        <w:tc>
          <w:tcPr>
            <w:tcW w:w="0" w:type="auto"/>
            <w:hideMark/>
          </w:tcPr>
          <w:p w14:paraId="59715A10" w14:textId="77777777" w:rsidR="0069698D" w:rsidRPr="00416C11" w:rsidRDefault="0069698D" w:rsidP="0069698D">
            <w:pPr>
              <w:rPr>
                <w:b w:val="0"/>
                <w:bCs w:val="0"/>
                <w:sz w:val="22"/>
                <w:szCs w:val="22"/>
              </w:rPr>
            </w:pPr>
            <w:r w:rsidRPr="00416C11">
              <w:rPr>
                <w:b w:val="0"/>
                <w:bCs w:val="0"/>
                <w:sz w:val="22"/>
                <w:szCs w:val="22"/>
              </w:rPr>
              <w:t>48125203</w:t>
            </w:r>
          </w:p>
        </w:tc>
        <w:tc>
          <w:tcPr>
            <w:tcW w:w="0" w:type="auto"/>
            <w:vAlign w:val="center"/>
            <w:hideMark/>
          </w:tcPr>
          <w:p w14:paraId="6C98F88B" w14:textId="77777777" w:rsidR="0069698D" w:rsidRPr="00416C11" w:rsidRDefault="0069698D" w:rsidP="0069698D">
            <w:pPr>
              <w:rPr>
                <w:b w:val="0"/>
                <w:bCs w:val="0"/>
                <w:sz w:val="22"/>
                <w:szCs w:val="22"/>
              </w:rPr>
            </w:pPr>
            <w:r w:rsidRPr="00416C11">
              <w:rPr>
                <w:b w:val="0"/>
                <w:bCs w:val="0"/>
                <w:sz w:val="22"/>
                <w:szCs w:val="22"/>
              </w:rPr>
              <w:t>Brueggemeier, R. (2007) Integrated Summary Report on Aromatase. Unpublished study prepared by Battelle and U.S. Environmental Protection Agency. 308 p.</w:t>
            </w:r>
          </w:p>
        </w:tc>
      </w:tr>
      <w:tr w:rsidR="0069698D" w:rsidRPr="00416C11" w14:paraId="412602C4" w14:textId="77777777" w:rsidTr="0069698D">
        <w:trPr>
          <w:tblCellSpacing w:w="0" w:type="dxa"/>
        </w:trPr>
        <w:tc>
          <w:tcPr>
            <w:tcW w:w="0" w:type="auto"/>
            <w:hideMark/>
          </w:tcPr>
          <w:p w14:paraId="3439A216" w14:textId="77777777" w:rsidR="0069698D" w:rsidRPr="00416C11" w:rsidRDefault="0069698D" w:rsidP="0069698D">
            <w:pPr>
              <w:rPr>
                <w:b w:val="0"/>
                <w:bCs w:val="0"/>
                <w:sz w:val="22"/>
                <w:szCs w:val="22"/>
              </w:rPr>
            </w:pPr>
            <w:r w:rsidRPr="00416C11">
              <w:rPr>
                <w:b w:val="0"/>
                <w:bCs w:val="0"/>
                <w:sz w:val="22"/>
                <w:szCs w:val="22"/>
              </w:rPr>
              <w:lastRenderedPageBreak/>
              <w:t>48125204</w:t>
            </w:r>
          </w:p>
        </w:tc>
        <w:tc>
          <w:tcPr>
            <w:tcW w:w="0" w:type="auto"/>
            <w:vAlign w:val="center"/>
            <w:hideMark/>
          </w:tcPr>
          <w:p w14:paraId="220BFE43" w14:textId="77777777" w:rsidR="0069698D" w:rsidRPr="00416C11" w:rsidRDefault="0069698D" w:rsidP="0069698D">
            <w:pPr>
              <w:rPr>
                <w:b w:val="0"/>
                <w:bCs w:val="0"/>
                <w:sz w:val="22"/>
                <w:szCs w:val="22"/>
              </w:rPr>
            </w:pPr>
            <w:r w:rsidRPr="00416C11">
              <w:rPr>
                <w:b w:val="0"/>
                <w:bCs w:val="0"/>
                <w:sz w:val="22"/>
                <w:szCs w:val="22"/>
              </w:rPr>
              <w:t>Hecker, M.; Giesy, J.; Timm, G. (2008) Multi-Laboratory Validation of the H295R Steroidogenesis Assay to Identify Modulators of Testosterone and Estradiol Production. Unpublished study prepared by: ENTRIX, Inc., University of Saskatchewan and U.S. Environmental Protection Agency. 91 p.</w:t>
            </w:r>
          </w:p>
        </w:tc>
      </w:tr>
      <w:tr w:rsidR="0069698D" w:rsidRPr="00416C11" w14:paraId="11FD33D9" w14:textId="77777777" w:rsidTr="0069698D">
        <w:trPr>
          <w:tblCellSpacing w:w="0" w:type="dxa"/>
        </w:trPr>
        <w:tc>
          <w:tcPr>
            <w:tcW w:w="0" w:type="auto"/>
            <w:hideMark/>
          </w:tcPr>
          <w:p w14:paraId="6A44FC68" w14:textId="77777777" w:rsidR="0069698D" w:rsidRPr="00416C11" w:rsidRDefault="0069698D" w:rsidP="0069698D">
            <w:pPr>
              <w:rPr>
                <w:b w:val="0"/>
                <w:bCs w:val="0"/>
                <w:sz w:val="22"/>
                <w:szCs w:val="22"/>
              </w:rPr>
            </w:pPr>
            <w:r w:rsidRPr="00416C11">
              <w:rPr>
                <w:b w:val="0"/>
                <w:bCs w:val="0"/>
                <w:sz w:val="22"/>
                <w:szCs w:val="22"/>
              </w:rPr>
              <w:t>48125206</w:t>
            </w:r>
          </w:p>
        </w:tc>
        <w:tc>
          <w:tcPr>
            <w:tcW w:w="0" w:type="auto"/>
            <w:vAlign w:val="center"/>
            <w:hideMark/>
          </w:tcPr>
          <w:p w14:paraId="73940E80" w14:textId="77777777" w:rsidR="0069698D" w:rsidRPr="00416C11" w:rsidRDefault="0069698D" w:rsidP="0069698D">
            <w:pPr>
              <w:rPr>
                <w:b w:val="0"/>
                <w:bCs w:val="0"/>
                <w:sz w:val="22"/>
                <w:szCs w:val="22"/>
              </w:rPr>
            </w:pPr>
            <w:r w:rsidRPr="00416C11">
              <w:rPr>
                <w:b w:val="0"/>
                <w:bCs w:val="0"/>
                <w:sz w:val="22"/>
                <w:szCs w:val="22"/>
              </w:rPr>
              <w:t>Stoker, T.; Laws, S.; Guidici, D.; et al. (2000) The Effect of Atrazine on Puberty in Male Wistar Rats: An Evaluation in the Protocol for the Assessment of Pubertal Development and Thyroid Function. Toxicological Sciences 58: 50-59.</w:t>
            </w:r>
          </w:p>
        </w:tc>
      </w:tr>
      <w:tr w:rsidR="0069698D" w:rsidRPr="00416C11" w14:paraId="14A28947" w14:textId="77777777" w:rsidTr="0069698D">
        <w:trPr>
          <w:tblCellSpacing w:w="0" w:type="dxa"/>
        </w:trPr>
        <w:tc>
          <w:tcPr>
            <w:tcW w:w="0" w:type="auto"/>
            <w:hideMark/>
          </w:tcPr>
          <w:p w14:paraId="39BABC50" w14:textId="77777777" w:rsidR="0069698D" w:rsidRPr="00416C11" w:rsidRDefault="0069698D" w:rsidP="0069698D">
            <w:pPr>
              <w:rPr>
                <w:b w:val="0"/>
                <w:bCs w:val="0"/>
                <w:sz w:val="22"/>
                <w:szCs w:val="22"/>
              </w:rPr>
            </w:pPr>
            <w:r w:rsidRPr="00416C11">
              <w:rPr>
                <w:b w:val="0"/>
                <w:bCs w:val="0"/>
                <w:sz w:val="22"/>
                <w:szCs w:val="22"/>
              </w:rPr>
              <w:t>48125207</w:t>
            </w:r>
          </w:p>
        </w:tc>
        <w:tc>
          <w:tcPr>
            <w:tcW w:w="0" w:type="auto"/>
            <w:vAlign w:val="center"/>
            <w:hideMark/>
          </w:tcPr>
          <w:p w14:paraId="4BD7108B" w14:textId="77777777" w:rsidR="0069698D" w:rsidRPr="00416C11" w:rsidRDefault="0069698D" w:rsidP="0069698D">
            <w:pPr>
              <w:rPr>
                <w:b w:val="0"/>
                <w:bCs w:val="0"/>
                <w:sz w:val="22"/>
                <w:szCs w:val="22"/>
              </w:rPr>
            </w:pPr>
            <w:r w:rsidRPr="00416C11">
              <w:rPr>
                <w:b w:val="0"/>
                <w:bCs w:val="0"/>
                <w:sz w:val="22"/>
                <w:szCs w:val="22"/>
              </w:rPr>
              <w:t>Laws, S.; Ferrell, J.; Stoker, T.; et al. (2000) The Effects of Atrazine on Female Wistar Rats: An Evaluation of the Protocol for Assessing Pubertal Development and Thyroid Function. Toxicological Sciences 58: 366-376.</w:t>
            </w:r>
          </w:p>
        </w:tc>
      </w:tr>
      <w:tr w:rsidR="0069698D" w:rsidRPr="00416C11" w14:paraId="3A74A0E2" w14:textId="77777777" w:rsidTr="0069698D">
        <w:trPr>
          <w:tblCellSpacing w:w="0" w:type="dxa"/>
        </w:trPr>
        <w:tc>
          <w:tcPr>
            <w:tcW w:w="0" w:type="auto"/>
            <w:hideMark/>
          </w:tcPr>
          <w:p w14:paraId="3A792808" w14:textId="77777777" w:rsidR="0069698D" w:rsidRPr="00416C11" w:rsidRDefault="0069698D" w:rsidP="0069698D">
            <w:pPr>
              <w:rPr>
                <w:b w:val="0"/>
                <w:bCs w:val="0"/>
                <w:sz w:val="22"/>
                <w:szCs w:val="22"/>
              </w:rPr>
            </w:pPr>
            <w:r w:rsidRPr="00416C11">
              <w:rPr>
                <w:b w:val="0"/>
                <w:bCs w:val="0"/>
                <w:sz w:val="22"/>
                <w:szCs w:val="22"/>
              </w:rPr>
              <w:t>48125208</w:t>
            </w:r>
          </w:p>
        </w:tc>
        <w:tc>
          <w:tcPr>
            <w:tcW w:w="0" w:type="auto"/>
            <w:vAlign w:val="center"/>
            <w:hideMark/>
          </w:tcPr>
          <w:p w14:paraId="5501A06F" w14:textId="77777777" w:rsidR="0069698D" w:rsidRPr="00416C11" w:rsidRDefault="0069698D" w:rsidP="0069698D">
            <w:pPr>
              <w:rPr>
                <w:b w:val="0"/>
                <w:bCs w:val="0"/>
                <w:sz w:val="22"/>
                <w:szCs w:val="22"/>
              </w:rPr>
            </w:pPr>
            <w:r w:rsidRPr="00416C11">
              <w:rPr>
                <w:b w:val="0"/>
                <w:bCs w:val="0"/>
                <w:sz w:val="22"/>
                <w:szCs w:val="22"/>
              </w:rPr>
              <w:t>Yamasaki, K.; Sawaki, M.; Noda, S.; et al. (2000) Immature Rat Uterotrophic Assay of Diethylstilbestrol, Ethynyl Estradiol and Atrazine. J. Toxicol. Pathol. 13: 145-149.</w:t>
            </w:r>
          </w:p>
        </w:tc>
      </w:tr>
      <w:tr w:rsidR="0069698D" w:rsidRPr="00416C11" w14:paraId="12DAD533" w14:textId="77777777" w:rsidTr="0069698D">
        <w:trPr>
          <w:tblCellSpacing w:w="0" w:type="dxa"/>
        </w:trPr>
        <w:tc>
          <w:tcPr>
            <w:tcW w:w="0" w:type="auto"/>
            <w:hideMark/>
          </w:tcPr>
          <w:p w14:paraId="274CE0C9" w14:textId="77777777" w:rsidR="0069698D" w:rsidRPr="00416C11" w:rsidRDefault="0069698D" w:rsidP="0069698D">
            <w:pPr>
              <w:rPr>
                <w:b w:val="0"/>
                <w:bCs w:val="0"/>
                <w:sz w:val="22"/>
                <w:szCs w:val="22"/>
              </w:rPr>
            </w:pPr>
            <w:r w:rsidRPr="00416C11">
              <w:rPr>
                <w:b w:val="0"/>
                <w:bCs w:val="0"/>
                <w:sz w:val="22"/>
                <w:szCs w:val="22"/>
              </w:rPr>
              <w:t>48146200</w:t>
            </w:r>
          </w:p>
        </w:tc>
        <w:tc>
          <w:tcPr>
            <w:tcW w:w="0" w:type="auto"/>
            <w:vAlign w:val="center"/>
            <w:hideMark/>
          </w:tcPr>
          <w:p w14:paraId="4B583AF6"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Data in Support of Risk Assessment. Transmittal of 6 Studies.</w:t>
            </w:r>
          </w:p>
        </w:tc>
      </w:tr>
      <w:tr w:rsidR="0069698D" w:rsidRPr="00416C11" w14:paraId="0405B228" w14:textId="77777777" w:rsidTr="0069698D">
        <w:trPr>
          <w:tblCellSpacing w:w="0" w:type="dxa"/>
        </w:trPr>
        <w:tc>
          <w:tcPr>
            <w:tcW w:w="0" w:type="auto"/>
            <w:hideMark/>
          </w:tcPr>
          <w:p w14:paraId="7031B33B" w14:textId="77777777" w:rsidR="0069698D" w:rsidRPr="00416C11" w:rsidRDefault="0069698D" w:rsidP="0069698D">
            <w:pPr>
              <w:rPr>
                <w:b w:val="0"/>
                <w:bCs w:val="0"/>
                <w:sz w:val="22"/>
                <w:szCs w:val="22"/>
              </w:rPr>
            </w:pPr>
            <w:r w:rsidRPr="00416C11">
              <w:rPr>
                <w:b w:val="0"/>
                <w:bCs w:val="0"/>
                <w:sz w:val="22"/>
                <w:szCs w:val="22"/>
              </w:rPr>
              <w:t>48146206</w:t>
            </w:r>
          </w:p>
        </w:tc>
        <w:tc>
          <w:tcPr>
            <w:tcW w:w="0" w:type="auto"/>
            <w:vAlign w:val="center"/>
            <w:hideMark/>
          </w:tcPr>
          <w:p w14:paraId="3DB5D6FE" w14:textId="77777777" w:rsidR="0069698D" w:rsidRPr="00416C11" w:rsidRDefault="0069698D" w:rsidP="0069698D">
            <w:pPr>
              <w:rPr>
                <w:b w:val="0"/>
                <w:bCs w:val="0"/>
                <w:sz w:val="22"/>
                <w:szCs w:val="22"/>
              </w:rPr>
            </w:pPr>
            <w:r w:rsidRPr="00416C11">
              <w:rPr>
                <w:b w:val="0"/>
                <w:bCs w:val="0"/>
                <w:sz w:val="22"/>
                <w:szCs w:val="22"/>
              </w:rPr>
              <w:t>Sloan, C.; Tyl, R.; George, J.; et al. (2004) WA 3-10, Task 8: Sliced Testis Assay Prevalidation: Multichemical Study: Draft Final Report. Project Number: 65U/08055/003/029, 65U/08055/003/029/OCR. Unpublished study prepared by RTI International Lab of Reproductive and Endocrine Toxicology. 56 p.</w:t>
            </w:r>
          </w:p>
        </w:tc>
      </w:tr>
      <w:tr w:rsidR="0069698D" w:rsidRPr="00416C11" w14:paraId="7B792755" w14:textId="77777777" w:rsidTr="0069698D">
        <w:trPr>
          <w:tblCellSpacing w:w="0" w:type="dxa"/>
        </w:trPr>
        <w:tc>
          <w:tcPr>
            <w:tcW w:w="0" w:type="auto"/>
            <w:hideMark/>
          </w:tcPr>
          <w:p w14:paraId="699060E0" w14:textId="77777777" w:rsidR="0069698D" w:rsidRPr="00416C11" w:rsidRDefault="0069698D" w:rsidP="0069698D">
            <w:pPr>
              <w:rPr>
                <w:b w:val="0"/>
                <w:bCs w:val="0"/>
                <w:sz w:val="22"/>
                <w:szCs w:val="22"/>
              </w:rPr>
            </w:pPr>
            <w:r w:rsidRPr="00416C11">
              <w:rPr>
                <w:b w:val="0"/>
                <w:bCs w:val="0"/>
                <w:sz w:val="22"/>
                <w:szCs w:val="22"/>
              </w:rPr>
              <w:t>48153400</w:t>
            </w:r>
          </w:p>
        </w:tc>
        <w:tc>
          <w:tcPr>
            <w:tcW w:w="0" w:type="auto"/>
            <w:vAlign w:val="center"/>
            <w:hideMark/>
          </w:tcPr>
          <w:p w14:paraId="62E161FE" w14:textId="77777777" w:rsidR="0069698D" w:rsidRPr="00416C11" w:rsidRDefault="0069698D" w:rsidP="0069698D">
            <w:pPr>
              <w:rPr>
                <w:b w:val="0"/>
                <w:bCs w:val="0"/>
                <w:sz w:val="22"/>
                <w:szCs w:val="22"/>
              </w:rPr>
            </w:pPr>
            <w:r w:rsidRPr="00416C11">
              <w:rPr>
                <w:b w:val="0"/>
                <w:bCs w:val="0"/>
                <w:sz w:val="22"/>
                <w:szCs w:val="22"/>
              </w:rPr>
              <w:t>Syngenta Crop Protection, Inc. (2010) Submission of Toxicity and Exposure and Risk Data in Support of the Registration of Atrazine. Transmittal of 3 Studies.</w:t>
            </w:r>
          </w:p>
        </w:tc>
      </w:tr>
      <w:tr w:rsidR="0069698D" w:rsidRPr="00416C11" w14:paraId="08E877B9" w14:textId="77777777" w:rsidTr="0069698D">
        <w:trPr>
          <w:tblCellSpacing w:w="0" w:type="dxa"/>
        </w:trPr>
        <w:tc>
          <w:tcPr>
            <w:tcW w:w="0" w:type="auto"/>
            <w:hideMark/>
          </w:tcPr>
          <w:p w14:paraId="71E6F4D1" w14:textId="77777777" w:rsidR="0069698D" w:rsidRPr="00416C11" w:rsidRDefault="0069698D" w:rsidP="0069698D">
            <w:pPr>
              <w:rPr>
                <w:b w:val="0"/>
                <w:bCs w:val="0"/>
                <w:sz w:val="22"/>
                <w:szCs w:val="22"/>
              </w:rPr>
            </w:pPr>
            <w:r w:rsidRPr="00416C11">
              <w:rPr>
                <w:b w:val="0"/>
                <w:bCs w:val="0"/>
                <w:sz w:val="22"/>
                <w:szCs w:val="22"/>
              </w:rPr>
              <w:t>48153404</w:t>
            </w:r>
          </w:p>
        </w:tc>
        <w:tc>
          <w:tcPr>
            <w:tcW w:w="0" w:type="auto"/>
            <w:vAlign w:val="center"/>
            <w:hideMark/>
          </w:tcPr>
          <w:p w14:paraId="444AE964" w14:textId="77777777" w:rsidR="0069698D" w:rsidRPr="00416C11" w:rsidRDefault="0069698D" w:rsidP="0069698D">
            <w:pPr>
              <w:rPr>
                <w:b w:val="0"/>
                <w:bCs w:val="0"/>
                <w:sz w:val="22"/>
                <w:szCs w:val="22"/>
              </w:rPr>
            </w:pPr>
            <w:r w:rsidRPr="00416C11">
              <w:rPr>
                <w:b w:val="0"/>
                <w:bCs w:val="0"/>
                <w:sz w:val="22"/>
                <w:szCs w:val="22"/>
              </w:rPr>
              <w:t>Coder, P. (2010) Atrazine: An Oral (Gavage) Study to Assess the Potential for Detecting the Estrogen-Induced Luteinizing Hormone Surge in Female Rats: Final Report. Project Number: WIL/639062, TK0024747. Unpublished study prepared by WIL Research Laboratories, Inc. 158 p.</w:t>
            </w:r>
          </w:p>
        </w:tc>
      </w:tr>
      <w:tr w:rsidR="0069698D" w:rsidRPr="00416C11" w14:paraId="13ABD21E" w14:textId="77777777" w:rsidTr="0069698D">
        <w:trPr>
          <w:tblCellSpacing w:w="0" w:type="dxa"/>
        </w:trPr>
        <w:tc>
          <w:tcPr>
            <w:tcW w:w="0" w:type="auto"/>
            <w:hideMark/>
          </w:tcPr>
          <w:p w14:paraId="5945B83E" w14:textId="77777777" w:rsidR="0069698D" w:rsidRPr="00416C11" w:rsidRDefault="0069698D" w:rsidP="0069698D">
            <w:pPr>
              <w:rPr>
                <w:b w:val="0"/>
                <w:bCs w:val="0"/>
                <w:sz w:val="22"/>
                <w:szCs w:val="22"/>
              </w:rPr>
            </w:pPr>
            <w:r w:rsidRPr="00416C11">
              <w:rPr>
                <w:b w:val="0"/>
                <w:bCs w:val="0"/>
                <w:sz w:val="22"/>
                <w:szCs w:val="22"/>
              </w:rPr>
              <w:t>48153405</w:t>
            </w:r>
          </w:p>
        </w:tc>
        <w:tc>
          <w:tcPr>
            <w:tcW w:w="0" w:type="auto"/>
            <w:vAlign w:val="center"/>
            <w:hideMark/>
          </w:tcPr>
          <w:p w14:paraId="62B9F9AA" w14:textId="77777777" w:rsidR="0069698D" w:rsidRPr="00416C11" w:rsidRDefault="0069698D" w:rsidP="0069698D">
            <w:pPr>
              <w:rPr>
                <w:b w:val="0"/>
                <w:bCs w:val="0"/>
                <w:sz w:val="22"/>
                <w:szCs w:val="22"/>
              </w:rPr>
            </w:pPr>
            <w:r w:rsidRPr="00416C11">
              <w:rPr>
                <w:b w:val="0"/>
                <w:bCs w:val="0"/>
                <w:sz w:val="22"/>
                <w:szCs w:val="22"/>
              </w:rPr>
              <w:t>Whitmore, R.; Mosquin, P. (2010) Investigation of Statistical Confidence in Upper Quantiles and "Peak" Concentrations of Currently Available Atrazine Drinking Water Monitoring Data: Supplementary Analysis: Final Report. Project Number: TK0023974. Unpublished study prepared by Research Triangle Institute. 12 p.</w:t>
            </w:r>
          </w:p>
        </w:tc>
      </w:tr>
      <w:tr w:rsidR="0069698D" w:rsidRPr="00416C11" w14:paraId="12367858" w14:textId="77777777" w:rsidTr="0069698D">
        <w:trPr>
          <w:tblCellSpacing w:w="0" w:type="dxa"/>
        </w:trPr>
        <w:tc>
          <w:tcPr>
            <w:tcW w:w="0" w:type="auto"/>
            <w:hideMark/>
          </w:tcPr>
          <w:p w14:paraId="41A876D4" w14:textId="77777777" w:rsidR="0069698D" w:rsidRPr="00416C11" w:rsidRDefault="0069698D" w:rsidP="0069698D">
            <w:pPr>
              <w:rPr>
                <w:b w:val="0"/>
                <w:bCs w:val="0"/>
                <w:sz w:val="22"/>
                <w:szCs w:val="22"/>
              </w:rPr>
            </w:pPr>
            <w:r w:rsidRPr="00416C11">
              <w:rPr>
                <w:b w:val="0"/>
                <w:bCs w:val="0"/>
                <w:sz w:val="22"/>
                <w:szCs w:val="22"/>
              </w:rPr>
              <w:t>48161800</w:t>
            </w:r>
          </w:p>
        </w:tc>
        <w:tc>
          <w:tcPr>
            <w:tcW w:w="0" w:type="auto"/>
            <w:vAlign w:val="center"/>
            <w:hideMark/>
          </w:tcPr>
          <w:p w14:paraId="76E38A1D"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Data in Support of Risk Management. Transmittal of 4 Studies.</w:t>
            </w:r>
          </w:p>
        </w:tc>
      </w:tr>
      <w:tr w:rsidR="0069698D" w:rsidRPr="00416C11" w14:paraId="4BA4ACB1" w14:textId="77777777" w:rsidTr="0069698D">
        <w:trPr>
          <w:tblCellSpacing w:w="0" w:type="dxa"/>
        </w:trPr>
        <w:tc>
          <w:tcPr>
            <w:tcW w:w="0" w:type="auto"/>
            <w:hideMark/>
          </w:tcPr>
          <w:p w14:paraId="4EB37A8B" w14:textId="77777777" w:rsidR="0069698D" w:rsidRPr="00416C11" w:rsidRDefault="0069698D" w:rsidP="0069698D">
            <w:pPr>
              <w:rPr>
                <w:b w:val="0"/>
                <w:bCs w:val="0"/>
                <w:sz w:val="22"/>
                <w:szCs w:val="22"/>
              </w:rPr>
            </w:pPr>
            <w:r w:rsidRPr="00416C11">
              <w:rPr>
                <w:b w:val="0"/>
                <w:bCs w:val="0"/>
                <w:sz w:val="22"/>
                <w:szCs w:val="22"/>
              </w:rPr>
              <w:t>48161802</w:t>
            </w:r>
          </w:p>
        </w:tc>
        <w:tc>
          <w:tcPr>
            <w:tcW w:w="0" w:type="auto"/>
            <w:vAlign w:val="center"/>
            <w:hideMark/>
          </w:tcPr>
          <w:p w14:paraId="567117A3" w14:textId="77777777" w:rsidR="0069698D" w:rsidRPr="00416C11" w:rsidRDefault="0069698D" w:rsidP="0069698D">
            <w:pPr>
              <w:rPr>
                <w:b w:val="0"/>
                <w:bCs w:val="0"/>
                <w:sz w:val="22"/>
                <w:szCs w:val="22"/>
              </w:rPr>
            </w:pPr>
            <w:r w:rsidRPr="00416C11">
              <w:rPr>
                <w:b w:val="0"/>
                <w:bCs w:val="0"/>
                <w:sz w:val="22"/>
                <w:szCs w:val="22"/>
              </w:rPr>
              <w:t>Blair, R.; Fang, H.; Branham, W.; et al. (1999) The Estrogen Receptor Relative Binding Affinities of 188 Natural and Xenochemicals: Structural Diversity of Ligands. Toxicological Sciences. 54: 138-153.</w:t>
            </w:r>
          </w:p>
        </w:tc>
      </w:tr>
      <w:tr w:rsidR="0069698D" w:rsidRPr="00416C11" w14:paraId="7CDDD2AA" w14:textId="77777777" w:rsidTr="0069698D">
        <w:trPr>
          <w:tblCellSpacing w:w="0" w:type="dxa"/>
        </w:trPr>
        <w:tc>
          <w:tcPr>
            <w:tcW w:w="0" w:type="auto"/>
            <w:hideMark/>
          </w:tcPr>
          <w:p w14:paraId="0781F266" w14:textId="77777777" w:rsidR="0069698D" w:rsidRPr="00416C11" w:rsidRDefault="0069698D" w:rsidP="0069698D">
            <w:pPr>
              <w:rPr>
                <w:b w:val="0"/>
                <w:bCs w:val="0"/>
                <w:sz w:val="22"/>
                <w:szCs w:val="22"/>
              </w:rPr>
            </w:pPr>
            <w:r w:rsidRPr="00416C11">
              <w:rPr>
                <w:b w:val="0"/>
                <w:bCs w:val="0"/>
                <w:sz w:val="22"/>
                <w:szCs w:val="22"/>
              </w:rPr>
              <w:t>48180100</w:t>
            </w:r>
          </w:p>
        </w:tc>
        <w:tc>
          <w:tcPr>
            <w:tcW w:w="0" w:type="auto"/>
            <w:vAlign w:val="center"/>
            <w:hideMark/>
          </w:tcPr>
          <w:p w14:paraId="1F3CDC58" w14:textId="77777777" w:rsidR="0069698D" w:rsidRPr="00416C11" w:rsidRDefault="0069698D" w:rsidP="0069698D">
            <w:pPr>
              <w:rPr>
                <w:b w:val="0"/>
                <w:bCs w:val="0"/>
                <w:sz w:val="22"/>
                <w:szCs w:val="22"/>
              </w:rPr>
            </w:pPr>
            <w:r w:rsidRPr="00416C11">
              <w:rPr>
                <w:b w:val="0"/>
                <w:bCs w:val="0"/>
                <w:sz w:val="22"/>
                <w:szCs w:val="22"/>
              </w:rPr>
              <w:t>Syngenta Crop Protection, Inc. (2010) Submission of Toxicity Data in Support of the Reregistration of Atrazine. Transmittal of 4 Studies.</w:t>
            </w:r>
          </w:p>
        </w:tc>
      </w:tr>
      <w:tr w:rsidR="0069698D" w:rsidRPr="00416C11" w14:paraId="715DB16A" w14:textId="77777777" w:rsidTr="0069698D">
        <w:trPr>
          <w:tblCellSpacing w:w="0" w:type="dxa"/>
        </w:trPr>
        <w:tc>
          <w:tcPr>
            <w:tcW w:w="0" w:type="auto"/>
            <w:hideMark/>
          </w:tcPr>
          <w:p w14:paraId="64E7B486" w14:textId="77777777" w:rsidR="0069698D" w:rsidRPr="00416C11" w:rsidRDefault="0069698D" w:rsidP="0069698D">
            <w:pPr>
              <w:rPr>
                <w:b w:val="0"/>
                <w:bCs w:val="0"/>
                <w:sz w:val="22"/>
                <w:szCs w:val="22"/>
              </w:rPr>
            </w:pPr>
            <w:r w:rsidRPr="00416C11">
              <w:rPr>
                <w:b w:val="0"/>
                <w:bCs w:val="0"/>
                <w:sz w:val="22"/>
                <w:szCs w:val="22"/>
              </w:rPr>
              <w:t>48180101</w:t>
            </w:r>
          </w:p>
        </w:tc>
        <w:tc>
          <w:tcPr>
            <w:tcW w:w="0" w:type="auto"/>
            <w:vAlign w:val="center"/>
            <w:hideMark/>
          </w:tcPr>
          <w:p w14:paraId="280560C2" w14:textId="77777777" w:rsidR="0069698D" w:rsidRPr="00416C11" w:rsidRDefault="0069698D" w:rsidP="0069698D">
            <w:pPr>
              <w:rPr>
                <w:b w:val="0"/>
                <w:bCs w:val="0"/>
                <w:sz w:val="22"/>
                <w:szCs w:val="22"/>
              </w:rPr>
            </w:pPr>
            <w:r w:rsidRPr="00416C11">
              <w:rPr>
                <w:b w:val="0"/>
                <w:bCs w:val="0"/>
                <w:sz w:val="22"/>
                <w:szCs w:val="22"/>
              </w:rPr>
              <w:t>Breckenridge, C. (2010) Overview of Syngenta Crop Protection, Inc. Recently Conducted and On-Going Studies on Atrazine's Mode of Action and Potential Mammalian Toxicity: Final Report. Project Number: TK0040016. Unpublished study prepared by Syngenta Crop Protection. 22 p.</w:t>
            </w:r>
          </w:p>
        </w:tc>
      </w:tr>
      <w:tr w:rsidR="0069698D" w:rsidRPr="00416C11" w14:paraId="6762E842" w14:textId="77777777" w:rsidTr="0069698D">
        <w:trPr>
          <w:tblCellSpacing w:w="0" w:type="dxa"/>
        </w:trPr>
        <w:tc>
          <w:tcPr>
            <w:tcW w:w="0" w:type="auto"/>
            <w:hideMark/>
          </w:tcPr>
          <w:p w14:paraId="326C1F87" w14:textId="77777777" w:rsidR="0069698D" w:rsidRPr="00416C11" w:rsidRDefault="0069698D" w:rsidP="0069698D">
            <w:pPr>
              <w:rPr>
                <w:b w:val="0"/>
                <w:bCs w:val="0"/>
                <w:sz w:val="22"/>
                <w:szCs w:val="22"/>
              </w:rPr>
            </w:pPr>
            <w:r w:rsidRPr="00416C11">
              <w:rPr>
                <w:b w:val="0"/>
                <w:bCs w:val="0"/>
                <w:sz w:val="22"/>
                <w:szCs w:val="22"/>
              </w:rPr>
              <w:lastRenderedPageBreak/>
              <w:t>48180102</w:t>
            </w:r>
          </w:p>
        </w:tc>
        <w:tc>
          <w:tcPr>
            <w:tcW w:w="0" w:type="auto"/>
            <w:vAlign w:val="center"/>
            <w:hideMark/>
          </w:tcPr>
          <w:p w14:paraId="790246CC" w14:textId="77777777" w:rsidR="0069698D" w:rsidRPr="00416C11" w:rsidRDefault="0069698D" w:rsidP="0069698D">
            <w:pPr>
              <w:rPr>
                <w:b w:val="0"/>
                <w:bCs w:val="0"/>
                <w:sz w:val="22"/>
                <w:szCs w:val="22"/>
              </w:rPr>
            </w:pPr>
            <w:r w:rsidRPr="00416C11">
              <w:rPr>
                <w:b w:val="0"/>
                <w:bCs w:val="0"/>
                <w:sz w:val="22"/>
                <w:szCs w:val="22"/>
              </w:rPr>
              <w:t>Coder, P. (2010) An Oral (Gavage and Dietary) Study Evaluating the Pharmacokinetics of Atrazine in Female Sprague-Dawley Rats: Protocol. Project Number: WIL/639081, TK0033836. Unpublished study prepared by WIL Research Laboratories, Inc. 26 p.</w:t>
            </w:r>
          </w:p>
        </w:tc>
      </w:tr>
      <w:tr w:rsidR="0069698D" w:rsidRPr="00416C11" w14:paraId="6F26FFDA" w14:textId="77777777" w:rsidTr="0069698D">
        <w:trPr>
          <w:tblCellSpacing w:w="0" w:type="dxa"/>
        </w:trPr>
        <w:tc>
          <w:tcPr>
            <w:tcW w:w="0" w:type="auto"/>
            <w:hideMark/>
          </w:tcPr>
          <w:p w14:paraId="58751866" w14:textId="77777777" w:rsidR="0069698D" w:rsidRPr="00416C11" w:rsidRDefault="0069698D" w:rsidP="0069698D">
            <w:pPr>
              <w:rPr>
                <w:b w:val="0"/>
                <w:bCs w:val="0"/>
                <w:sz w:val="22"/>
                <w:szCs w:val="22"/>
              </w:rPr>
            </w:pPr>
            <w:r w:rsidRPr="00416C11">
              <w:rPr>
                <w:b w:val="0"/>
                <w:bCs w:val="0"/>
                <w:sz w:val="22"/>
                <w:szCs w:val="22"/>
              </w:rPr>
              <w:t>48180103</w:t>
            </w:r>
          </w:p>
        </w:tc>
        <w:tc>
          <w:tcPr>
            <w:tcW w:w="0" w:type="auto"/>
            <w:vAlign w:val="center"/>
            <w:hideMark/>
          </w:tcPr>
          <w:p w14:paraId="1F35D487" w14:textId="77777777" w:rsidR="0069698D" w:rsidRPr="00416C11" w:rsidRDefault="0069698D" w:rsidP="0069698D">
            <w:pPr>
              <w:rPr>
                <w:b w:val="0"/>
                <w:bCs w:val="0"/>
                <w:sz w:val="22"/>
                <w:szCs w:val="22"/>
              </w:rPr>
            </w:pPr>
            <w:r w:rsidRPr="00416C11">
              <w:rPr>
                <w:b w:val="0"/>
                <w:bCs w:val="0"/>
                <w:sz w:val="22"/>
                <w:szCs w:val="22"/>
              </w:rPr>
              <w:t>Coder, P. (2010) An Oral (Gavage) Study of the Effects of Atrazine on the Estrous Cycle and Estrogen-Induced Luteinizing Hormone Surge in Female Rats: Final Interim Report. Project Number: WIL/639060, TK0023168. Unpublished study prepared by WIL Research Laboratories, Inc. 2295 p.</w:t>
            </w:r>
          </w:p>
        </w:tc>
      </w:tr>
      <w:tr w:rsidR="0069698D" w:rsidRPr="00416C11" w14:paraId="5A16A44A" w14:textId="77777777" w:rsidTr="0069698D">
        <w:trPr>
          <w:tblCellSpacing w:w="0" w:type="dxa"/>
        </w:trPr>
        <w:tc>
          <w:tcPr>
            <w:tcW w:w="0" w:type="auto"/>
            <w:hideMark/>
          </w:tcPr>
          <w:p w14:paraId="463252F8" w14:textId="77777777" w:rsidR="0069698D" w:rsidRPr="00416C11" w:rsidRDefault="0069698D" w:rsidP="0069698D">
            <w:pPr>
              <w:rPr>
                <w:b w:val="0"/>
                <w:bCs w:val="0"/>
                <w:sz w:val="22"/>
                <w:szCs w:val="22"/>
              </w:rPr>
            </w:pPr>
            <w:r w:rsidRPr="00416C11">
              <w:rPr>
                <w:b w:val="0"/>
                <w:bCs w:val="0"/>
                <w:sz w:val="22"/>
                <w:szCs w:val="22"/>
              </w:rPr>
              <w:t>48180104</w:t>
            </w:r>
          </w:p>
        </w:tc>
        <w:tc>
          <w:tcPr>
            <w:tcW w:w="0" w:type="auto"/>
            <w:vAlign w:val="center"/>
            <w:hideMark/>
          </w:tcPr>
          <w:p w14:paraId="13A5C8D7" w14:textId="77777777" w:rsidR="0069698D" w:rsidRPr="00416C11" w:rsidRDefault="0069698D" w:rsidP="0069698D">
            <w:pPr>
              <w:rPr>
                <w:b w:val="0"/>
                <w:bCs w:val="0"/>
                <w:sz w:val="22"/>
                <w:szCs w:val="22"/>
              </w:rPr>
            </w:pPr>
            <w:r w:rsidRPr="00416C11">
              <w:rPr>
                <w:b w:val="0"/>
                <w:bCs w:val="0"/>
                <w:sz w:val="22"/>
                <w:szCs w:val="22"/>
              </w:rPr>
              <w:t>Coder, P. (2010) An Oral (Gavag)e Immunotoxicity and Hormone Evaluation Study for the Effects of Atrazine on Male Rats: Final Report. Project Number: WIL/639072, TK0023175. Unpublished study prepared by WIL Research Laboratories, Inc. 1169 p.</w:t>
            </w:r>
          </w:p>
        </w:tc>
      </w:tr>
      <w:tr w:rsidR="0069698D" w:rsidRPr="00416C11" w14:paraId="3B3362BA" w14:textId="77777777" w:rsidTr="0069698D">
        <w:trPr>
          <w:tblCellSpacing w:w="0" w:type="dxa"/>
        </w:trPr>
        <w:tc>
          <w:tcPr>
            <w:tcW w:w="0" w:type="auto"/>
            <w:hideMark/>
          </w:tcPr>
          <w:p w14:paraId="31A98FF6" w14:textId="77777777" w:rsidR="0069698D" w:rsidRPr="00416C11" w:rsidRDefault="0069698D" w:rsidP="0069698D">
            <w:pPr>
              <w:rPr>
                <w:b w:val="0"/>
                <w:bCs w:val="0"/>
                <w:sz w:val="22"/>
                <w:szCs w:val="22"/>
              </w:rPr>
            </w:pPr>
            <w:r w:rsidRPr="00416C11">
              <w:rPr>
                <w:b w:val="0"/>
                <w:bCs w:val="0"/>
                <w:sz w:val="22"/>
                <w:szCs w:val="22"/>
              </w:rPr>
              <w:t>48203000</w:t>
            </w:r>
          </w:p>
        </w:tc>
        <w:tc>
          <w:tcPr>
            <w:tcW w:w="0" w:type="auto"/>
            <w:vAlign w:val="center"/>
            <w:hideMark/>
          </w:tcPr>
          <w:p w14:paraId="5104AB7B"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Data in Support of Risk Management. Transmittal of 6 Studies.</w:t>
            </w:r>
          </w:p>
        </w:tc>
      </w:tr>
      <w:tr w:rsidR="0069698D" w:rsidRPr="00416C11" w14:paraId="6F6CE43D" w14:textId="77777777" w:rsidTr="0069698D">
        <w:trPr>
          <w:tblCellSpacing w:w="0" w:type="dxa"/>
        </w:trPr>
        <w:tc>
          <w:tcPr>
            <w:tcW w:w="0" w:type="auto"/>
            <w:hideMark/>
          </w:tcPr>
          <w:p w14:paraId="3D5F59A1" w14:textId="77777777" w:rsidR="0069698D" w:rsidRPr="00416C11" w:rsidRDefault="0069698D" w:rsidP="0069698D">
            <w:pPr>
              <w:rPr>
                <w:b w:val="0"/>
                <w:bCs w:val="0"/>
                <w:sz w:val="22"/>
                <w:szCs w:val="22"/>
              </w:rPr>
            </w:pPr>
            <w:r w:rsidRPr="00416C11">
              <w:rPr>
                <w:b w:val="0"/>
                <w:bCs w:val="0"/>
                <w:sz w:val="22"/>
                <w:szCs w:val="22"/>
              </w:rPr>
              <w:t>48203001</w:t>
            </w:r>
          </w:p>
        </w:tc>
        <w:tc>
          <w:tcPr>
            <w:tcW w:w="0" w:type="auto"/>
            <w:vAlign w:val="center"/>
            <w:hideMark/>
          </w:tcPr>
          <w:p w14:paraId="0DFE4A16" w14:textId="77777777" w:rsidR="0069698D" w:rsidRPr="00416C11" w:rsidRDefault="0069698D" w:rsidP="0069698D">
            <w:pPr>
              <w:rPr>
                <w:b w:val="0"/>
                <w:bCs w:val="0"/>
                <w:sz w:val="22"/>
                <w:szCs w:val="22"/>
              </w:rPr>
            </w:pPr>
            <w:r w:rsidRPr="00416C11">
              <w:rPr>
                <w:b w:val="0"/>
                <w:bCs w:val="0"/>
                <w:sz w:val="22"/>
                <w:szCs w:val="22"/>
              </w:rPr>
              <w:t>Connor, K.; Howell, J.; Chen, I.; et al. (1996) Failure of Chloro-S-Triazine-Derived Compounds to Induce Estrogen Receptor-Mediated Responses in vivo and in vitro. Fundamental and Applied Toxicology 30(0046): 93-101.</w:t>
            </w:r>
          </w:p>
        </w:tc>
      </w:tr>
      <w:tr w:rsidR="0069698D" w:rsidRPr="00416C11" w14:paraId="0365DA52" w14:textId="77777777" w:rsidTr="0069698D">
        <w:trPr>
          <w:tblCellSpacing w:w="0" w:type="dxa"/>
        </w:trPr>
        <w:tc>
          <w:tcPr>
            <w:tcW w:w="0" w:type="auto"/>
            <w:hideMark/>
          </w:tcPr>
          <w:p w14:paraId="3F7CE57B" w14:textId="77777777" w:rsidR="0069698D" w:rsidRPr="00416C11" w:rsidRDefault="0069698D" w:rsidP="0069698D">
            <w:pPr>
              <w:rPr>
                <w:b w:val="0"/>
                <w:bCs w:val="0"/>
                <w:sz w:val="22"/>
                <w:szCs w:val="22"/>
              </w:rPr>
            </w:pPr>
            <w:r w:rsidRPr="00416C11">
              <w:rPr>
                <w:b w:val="0"/>
                <w:bCs w:val="0"/>
                <w:sz w:val="22"/>
                <w:szCs w:val="22"/>
              </w:rPr>
              <w:t>48203003</w:t>
            </w:r>
          </w:p>
        </w:tc>
        <w:tc>
          <w:tcPr>
            <w:tcW w:w="0" w:type="auto"/>
            <w:vAlign w:val="center"/>
            <w:hideMark/>
          </w:tcPr>
          <w:p w14:paraId="357C7A1F" w14:textId="77777777" w:rsidR="0069698D" w:rsidRPr="00416C11" w:rsidRDefault="0069698D" w:rsidP="0069698D">
            <w:pPr>
              <w:rPr>
                <w:b w:val="0"/>
                <w:bCs w:val="0"/>
                <w:sz w:val="22"/>
                <w:szCs w:val="22"/>
              </w:rPr>
            </w:pPr>
            <w:r w:rsidRPr="00416C11">
              <w:rPr>
                <w:b w:val="0"/>
                <w:bCs w:val="0"/>
                <w:sz w:val="22"/>
                <w:szCs w:val="22"/>
              </w:rPr>
              <w:t>Legler, J.; Dennekamp, M.; Vethaak, A.; et al. (2002) Detection of Estrogenic Activity in Sediment-Associated Compounds Using in vitro Reporter Gene Assays. The Science of the Total Environment 293: 69-83.</w:t>
            </w:r>
          </w:p>
        </w:tc>
      </w:tr>
      <w:tr w:rsidR="0069698D" w:rsidRPr="00416C11" w14:paraId="189F2A0D" w14:textId="77777777" w:rsidTr="0069698D">
        <w:trPr>
          <w:tblCellSpacing w:w="0" w:type="dxa"/>
        </w:trPr>
        <w:tc>
          <w:tcPr>
            <w:tcW w:w="0" w:type="auto"/>
            <w:hideMark/>
          </w:tcPr>
          <w:p w14:paraId="75753435" w14:textId="77777777" w:rsidR="0069698D" w:rsidRPr="00416C11" w:rsidRDefault="0069698D" w:rsidP="0069698D">
            <w:pPr>
              <w:rPr>
                <w:b w:val="0"/>
                <w:bCs w:val="0"/>
                <w:sz w:val="22"/>
                <w:szCs w:val="22"/>
              </w:rPr>
            </w:pPr>
            <w:r w:rsidRPr="00416C11">
              <w:rPr>
                <w:b w:val="0"/>
                <w:bCs w:val="0"/>
                <w:sz w:val="22"/>
                <w:szCs w:val="22"/>
              </w:rPr>
              <w:t>48203004</w:t>
            </w:r>
          </w:p>
        </w:tc>
        <w:tc>
          <w:tcPr>
            <w:tcW w:w="0" w:type="auto"/>
            <w:vAlign w:val="center"/>
            <w:hideMark/>
          </w:tcPr>
          <w:p w14:paraId="2C60CCD7" w14:textId="77777777" w:rsidR="0069698D" w:rsidRPr="00416C11" w:rsidRDefault="0069698D" w:rsidP="0069698D">
            <w:pPr>
              <w:rPr>
                <w:b w:val="0"/>
                <w:bCs w:val="0"/>
                <w:sz w:val="22"/>
                <w:szCs w:val="22"/>
              </w:rPr>
            </w:pPr>
            <w:r w:rsidRPr="00416C11">
              <w:rPr>
                <w:b w:val="0"/>
                <w:bCs w:val="0"/>
                <w:sz w:val="22"/>
                <w:szCs w:val="22"/>
              </w:rPr>
              <w:t>O'Connor, J.; Plowchalk, D.; Van Pelt, C.; et al. (2000) Role of Prolactin in Chloro-S-Triazine Rat Mammary Tumorigenesis. Drug and Chemical Toxicology 23(4): 575-601.</w:t>
            </w:r>
          </w:p>
        </w:tc>
      </w:tr>
      <w:tr w:rsidR="0069698D" w:rsidRPr="00416C11" w14:paraId="3823E6C9" w14:textId="77777777" w:rsidTr="0069698D">
        <w:trPr>
          <w:tblCellSpacing w:w="0" w:type="dxa"/>
        </w:trPr>
        <w:tc>
          <w:tcPr>
            <w:tcW w:w="0" w:type="auto"/>
            <w:hideMark/>
          </w:tcPr>
          <w:p w14:paraId="2D1CF550" w14:textId="77777777" w:rsidR="0069698D" w:rsidRPr="00416C11" w:rsidRDefault="0069698D" w:rsidP="0069698D">
            <w:pPr>
              <w:rPr>
                <w:b w:val="0"/>
                <w:bCs w:val="0"/>
                <w:sz w:val="22"/>
                <w:szCs w:val="22"/>
              </w:rPr>
            </w:pPr>
            <w:r w:rsidRPr="00416C11">
              <w:rPr>
                <w:b w:val="0"/>
                <w:bCs w:val="0"/>
                <w:sz w:val="22"/>
                <w:szCs w:val="22"/>
              </w:rPr>
              <w:t>48203005</w:t>
            </w:r>
          </w:p>
        </w:tc>
        <w:tc>
          <w:tcPr>
            <w:tcW w:w="0" w:type="auto"/>
            <w:vAlign w:val="center"/>
            <w:hideMark/>
          </w:tcPr>
          <w:p w14:paraId="4AFBC791" w14:textId="77777777" w:rsidR="0069698D" w:rsidRPr="00416C11" w:rsidRDefault="0069698D" w:rsidP="0069698D">
            <w:pPr>
              <w:rPr>
                <w:b w:val="0"/>
                <w:bCs w:val="0"/>
                <w:sz w:val="22"/>
                <w:szCs w:val="22"/>
              </w:rPr>
            </w:pPr>
            <w:r w:rsidRPr="00416C11">
              <w:rPr>
                <w:b w:val="0"/>
                <w:bCs w:val="0"/>
                <w:sz w:val="22"/>
                <w:szCs w:val="22"/>
              </w:rPr>
              <w:t>Hinfray, N.; Porcher, J.; Brion, F. (2006) Inhibition of Rainbow Trout (Oncorhynchus mykiss) P450 Aromatase Activities in Brain and Ovarian Microsomes by Various Environmental Substances. Comparative Biochemistry and Physiology Part C 144: 252-262.</w:t>
            </w:r>
          </w:p>
        </w:tc>
      </w:tr>
      <w:tr w:rsidR="0069698D" w:rsidRPr="00416C11" w14:paraId="1F361CD9" w14:textId="77777777" w:rsidTr="0069698D">
        <w:trPr>
          <w:tblCellSpacing w:w="0" w:type="dxa"/>
        </w:trPr>
        <w:tc>
          <w:tcPr>
            <w:tcW w:w="0" w:type="auto"/>
            <w:hideMark/>
          </w:tcPr>
          <w:p w14:paraId="54597014" w14:textId="77777777" w:rsidR="0069698D" w:rsidRPr="00416C11" w:rsidRDefault="0069698D" w:rsidP="0069698D">
            <w:pPr>
              <w:rPr>
                <w:b w:val="0"/>
                <w:bCs w:val="0"/>
                <w:sz w:val="22"/>
                <w:szCs w:val="22"/>
              </w:rPr>
            </w:pPr>
            <w:r w:rsidRPr="00416C11">
              <w:rPr>
                <w:b w:val="0"/>
                <w:bCs w:val="0"/>
                <w:sz w:val="22"/>
                <w:szCs w:val="22"/>
              </w:rPr>
              <w:t>48203006</w:t>
            </w:r>
          </w:p>
        </w:tc>
        <w:tc>
          <w:tcPr>
            <w:tcW w:w="0" w:type="auto"/>
            <w:vAlign w:val="center"/>
            <w:hideMark/>
          </w:tcPr>
          <w:p w14:paraId="062D9EEA" w14:textId="77777777" w:rsidR="0069698D" w:rsidRPr="00416C11" w:rsidRDefault="0069698D" w:rsidP="0069698D">
            <w:pPr>
              <w:rPr>
                <w:b w:val="0"/>
                <w:bCs w:val="0"/>
                <w:sz w:val="22"/>
                <w:szCs w:val="22"/>
              </w:rPr>
            </w:pPr>
            <w:r w:rsidRPr="00416C11">
              <w:rPr>
                <w:b w:val="0"/>
                <w:bCs w:val="0"/>
                <w:sz w:val="22"/>
                <w:szCs w:val="22"/>
              </w:rPr>
              <w:t>Sanderson, J.; Letcher, R.; Heneweer, M.; et al. (2001) Effects of Chloro-S-Triazine Herbicides and Metabolites on Aromatase Activity in Various Human Cell Lines and on Vitellogenin Production in Male Carp Hepatocytes. Environmental Health Perspectives 109(10): 1027-1089.</w:t>
            </w:r>
          </w:p>
        </w:tc>
      </w:tr>
      <w:tr w:rsidR="0069698D" w:rsidRPr="00416C11" w14:paraId="3F5FEB32" w14:textId="77777777" w:rsidTr="0069698D">
        <w:trPr>
          <w:tblCellSpacing w:w="0" w:type="dxa"/>
        </w:trPr>
        <w:tc>
          <w:tcPr>
            <w:tcW w:w="0" w:type="auto"/>
            <w:hideMark/>
          </w:tcPr>
          <w:p w14:paraId="79FD8041" w14:textId="77777777" w:rsidR="0069698D" w:rsidRPr="00416C11" w:rsidRDefault="0069698D" w:rsidP="0069698D">
            <w:pPr>
              <w:rPr>
                <w:b w:val="0"/>
                <w:bCs w:val="0"/>
                <w:sz w:val="22"/>
                <w:szCs w:val="22"/>
              </w:rPr>
            </w:pPr>
            <w:r w:rsidRPr="00416C11">
              <w:rPr>
                <w:b w:val="0"/>
                <w:bCs w:val="0"/>
                <w:sz w:val="22"/>
                <w:szCs w:val="22"/>
              </w:rPr>
              <w:t>48213500</w:t>
            </w:r>
          </w:p>
        </w:tc>
        <w:tc>
          <w:tcPr>
            <w:tcW w:w="0" w:type="auto"/>
            <w:vAlign w:val="center"/>
            <w:hideMark/>
          </w:tcPr>
          <w:p w14:paraId="0D2E2C23"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Data in Support of Risk Management. Transmittal of 2 Studies.</w:t>
            </w:r>
          </w:p>
        </w:tc>
      </w:tr>
      <w:tr w:rsidR="0069698D" w:rsidRPr="00416C11" w14:paraId="1F99A273" w14:textId="77777777" w:rsidTr="0069698D">
        <w:trPr>
          <w:tblCellSpacing w:w="0" w:type="dxa"/>
        </w:trPr>
        <w:tc>
          <w:tcPr>
            <w:tcW w:w="0" w:type="auto"/>
            <w:hideMark/>
          </w:tcPr>
          <w:p w14:paraId="5DCEA4A5" w14:textId="77777777" w:rsidR="0069698D" w:rsidRPr="00416C11" w:rsidRDefault="0069698D" w:rsidP="0069698D">
            <w:pPr>
              <w:rPr>
                <w:b w:val="0"/>
                <w:bCs w:val="0"/>
                <w:sz w:val="22"/>
                <w:szCs w:val="22"/>
              </w:rPr>
            </w:pPr>
            <w:r w:rsidRPr="00416C11">
              <w:rPr>
                <w:b w:val="0"/>
                <w:bCs w:val="0"/>
                <w:sz w:val="22"/>
                <w:szCs w:val="22"/>
              </w:rPr>
              <w:t>48213502</w:t>
            </w:r>
          </w:p>
        </w:tc>
        <w:tc>
          <w:tcPr>
            <w:tcW w:w="0" w:type="auto"/>
            <w:vAlign w:val="center"/>
            <w:hideMark/>
          </w:tcPr>
          <w:p w14:paraId="5B8F32B8" w14:textId="77777777" w:rsidR="0069698D" w:rsidRPr="00416C11" w:rsidRDefault="0069698D" w:rsidP="0069698D">
            <w:pPr>
              <w:rPr>
                <w:b w:val="0"/>
                <w:bCs w:val="0"/>
                <w:sz w:val="22"/>
                <w:szCs w:val="22"/>
              </w:rPr>
            </w:pPr>
            <w:r w:rsidRPr="00416C11">
              <w:rPr>
                <w:b w:val="0"/>
                <w:bCs w:val="0"/>
                <w:sz w:val="22"/>
                <w:szCs w:val="22"/>
              </w:rPr>
              <w:t>Morinaga, H.; Yanase, T.; Nomura, M.; et al. (2004) A Benzimidazole Fungicide, Benomyl, and its Metabolite, Carbendazim, Induce Aromatase Activity in a Human Ovarian Granulose-Like Tumor Cell Line (KGN). Endocrinology 145(4):1860-1869.</w:t>
            </w:r>
          </w:p>
        </w:tc>
      </w:tr>
      <w:tr w:rsidR="0069698D" w:rsidRPr="00416C11" w14:paraId="5DF014DA" w14:textId="77777777" w:rsidTr="0069698D">
        <w:trPr>
          <w:tblCellSpacing w:w="0" w:type="dxa"/>
        </w:trPr>
        <w:tc>
          <w:tcPr>
            <w:tcW w:w="0" w:type="auto"/>
            <w:hideMark/>
          </w:tcPr>
          <w:p w14:paraId="63F9D4F1" w14:textId="77777777" w:rsidR="0069698D" w:rsidRPr="00416C11" w:rsidRDefault="0069698D" w:rsidP="0069698D">
            <w:pPr>
              <w:rPr>
                <w:b w:val="0"/>
                <w:bCs w:val="0"/>
                <w:sz w:val="22"/>
                <w:szCs w:val="22"/>
              </w:rPr>
            </w:pPr>
            <w:r w:rsidRPr="00416C11">
              <w:rPr>
                <w:b w:val="0"/>
                <w:bCs w:val="0"/>
                <w:sz w:val="22"/>
                <w:szCs w:val="22"/>
              </w:rPr>
              <w:t>48261100</w:t>
            </w:r>
          </w:p>
        </w:tc>
        <w:tc>
          <w:tcPr>
            <w:tcW w:w="0" w:type="auto"/>
            <w:vAlign w:val="center"/>
            <w:hideMark/>
          </w:tcPr>
          <w:p w14:paraId="026B001D"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Fate, Toxicity, Environmental Fate, and Exposure and Risk Data in Support of Risk Assessment. Transmittal of 35 Studies.</w:t>
            </w:r>
          </w:p>
        </w:tc>
      </w:tr>
      <w:tr w:rsidR="0069698D" w:rsidRPr="00416C11" w14:paraId="48583FE2" w14:textId="77777777" w:rsidTr="0069698D">
        <w:trPr>
          <w:tblCellSpacing w:w="0" w:type="dxa"/>
        </w:trPr>
        <w:tc>
          <w:tcPr>
            <w:tcW w:w="0" w:type="auto"/>
            <w:hideMark/>
          </w:tcPr>
          <w:p w14:paraId="5E5CD181" w14:textId="77777777" w:rsidR="0069698D" w:rsidRPr="00416C11" w:rsidRDefault="0069698D" w:rsidP="0069698D">
            <w:pPr>
              <w:rPr>
                <w:b w:val="0"/>
                <w:bCs w:val="0"/>
                <w:sz w:val="22"/>
                <w:szCs w:val="22"/>
              </w:rPr>
            </w:pPr>
            <w:r w:rsidRPr="00416C11">
              <w:rPr>
                <w:b w:val="0"/>
                <w:bCs w:val="0"/>
                <w:sz w:val="22"/>
                <w:szCs w:val="22"/>
              </w:rPr>
              <w:t>48261101</w:t>
            </w:r>
          </w:p>
        </w:tc>
        <w:tc>
          <w:tcPr>
            <w:tcW w:w="0" w:type="auto"/>
            <w:vAlign w:val="center"/>
            <w:hideMark/>
          </w:tcPr>
          <w:p w14:paraId="29DE1855" w14:textId="77777777" w:rsidR="0069698D" w:rsidRPr="00416C11" w:rsidRDefault="0069698D" w:rsidP="0069698D">
            <w:pPr>
              <w:rPr>
                <w:b w:val="0"/>
                <w:bCs w:val="0"/>
                <w:sz w:val="22"/>
                <w:szCs w:val="22"/>
              </w:rPr>
            </w:pPr>
            <w:r w:rsidRPr="00416C11">
              <w:rPr>
                <w:b w:val="0"/>
                <w:bCs w:val="0"/>
                <w:sz w:val="22"/>
                <w:szCs w:val="22"/>
              </w:rPr>
              <w:t>Berard, A.; Benninghoff, C. (2001) Pollution-Induced Community Tolerance (PICT) and Seasonal Variations in the Sensitivity of Phytoplankton to Atrazine in Nanocosms. Chemosphere 45:427-437.</w:t>
            </w:r>
          </w:p>
        </w:tc>
      </w:tr>
      <w:tr w:rsidR="0069698D" w:rsidRPr="00416C11" w14:paraId="32087D1F" w14:textId="77777777" w:rsidTr="0069698D">
        <w:trPr>
          <w:tblCellSpacing w:w="0" w:type="dxa"/>
        </w:trPr>
        <w:tc>
          <w:tcPr>
            <w:tcW w:w="0" w:type="auto"/>
            <w:hideMark/>
          </w:tcPr>
          <w:p w14:paraId="7C97941E" w14:textId="77777777" w:rsidR="0069698D" w:rsidRPr="00416C11" w:rsidRDefault="0069698D" w:rsidP="0069698D">
            <w:pPr>
              <w:rPr>
                <w:b w:val="0"/>
                <w:bCs w:val="0"/>
                <w:sz w:val="22"/>
                <w:szCs w:val="22"/>
              </w:rPr>
            </w:pPr>
            <w:r w:rsidRPr="00416C11">
              <w:rPr>
                <w:b w:val="0"/>
                <w:bCs w:val="0"/>
                <w:sz w:val="22"/>
                <w:szCs w:val="22"/>
              </w:rPr>
              <w:lastRenderedPageBreak/>
              <w:t>48261102</w:t>
            </w:r>
          </w:p>
        </w:tc>
        <w:tc>
          <w:tcPr>
            <w:tcW w:w="0" w:type="auto"/>
            <w:vAlign w:val="center"/>
            <w:hideMark/>
          </w:tcPr>
          <w:p w14:paraId="5E1A4CFD" w14:textId="77777777" w:rsidR="0069698D" w:rsidRPr="00416C11" w:rsidRDefault="0069698D" w:rsidP="0069698D">
            <w:pPr>
              <w:rPr>
                <w:b w:val="0"/>
                <w:bCs w:val="0"/>
                <w:sz w:val="22"/>
                <w:szCs w:val="22"/>
              </w:rPr>
            </w:pPr>
            <w:r w:rsidRPr="00416C11">
              <w:rPr>
                <w:b w:val="0"/>
                <w:bCs w:val="0"/>
                <w:sz w:val="22"/>
                <w:szCs w:val="22"/>
              </w:rPr>
              <w:t>Berard, A.; Dorigo, U.; Mercier, I.; et al. (2003) Comparison of the Ecotoxicological Impact of the Triazines Irgarol 1051 and Atrazine on Microalgal Cultures and Natural Microalgal Communities in Lake Geneva. Chemosphere 53:935-944.</w:t>
            </w:r>
          </w:p>
        </w:tc>
      </w:tr>
      <w:tr w:rsidR="0069698D" w:rsidRPr="00416C11" w14:paraId="533FE9D5" w14:textId="77777777" w:rsidTr="0069698D">
        <w:trPr>
          <w:tblCellSpacing w:w="0" w:type="dxa"/>
        </w:trPr>
        <w:tc>
          <w:tcPr>
            <w:tcW w:w="0" w:type="auto"/>
            <w:hideMark/>
          </w:tcPr>
          <w:p w14:paraId="0AB4E7BB" w14:textId="77777777" w:rsidR="0069698D" w:rsidRPr="00416C11" w:rsidRDefault="0069698D" w:rsidP="0069698D">
            <w:pPr>
              <w:rPr>
                <w:b w:val="0"/>
                <w:bCs w:val="0"/>
                <w:sz w:val="22"/>
                <w:szCs w:val="22"/>
              </w:rPr>
            </w:pPr>
            <w:r w:rsidRPr="00416C11">
              <w:rPr>
                <w:b w:val="0"/>
                <w:bCs w:val="0"/>
                <w:sz w:val="22"/>
                <w:szCs w:val="22"/>
              </w:rPr>
              <w:t>48261103</w:t>
            </w:r>
          </w:p>
        </w:tc>
        <w:tc>
          <w:tcPr>
            <w:tcW w:w="0" w:type="auto"/>
            <w:vAlign w:val="center"/>
            <w:hideMark/>
          </w:tcPr>
          <w:p w14:paraId="592A9FC3" w14:textId="77777777" w:rsidR="0069698D" w:rsidRPr="00416C11" w:rsidRDefault="0069698D" w:rsidP="0069698D">
            <w:pPr>
              <w:rPr>
                <w:b w:val="0"/>
                <w:bCs w:val="0"/>
                <w:sz w:val="22"/>
                <w:szCs w:val="22"/>
              </w:rPr>
            </w:pPr>
            <w:r w:rsidRPr="00416C11">
              <w:rPr>
                <w:b w:val="0"/>
                <w:bCs w:val="0"/>
                <w:sz w:val="22"/>
                <w:szCs w:val="22"/>
              </w:rPr>
              <w:t>Berard, A.; Pelte, T.; Druart, J. (1999) Seasonal Variations in the Sensitivity of Lake Geneva Phytoplankton Community Stucture to Atrazine. Arch. Hydrobiol. 145(3): 277-295.</w:t>
            </w:r>
          </w:p>
        </w:tc>
      </w:tr>
      <w:tr w:rsidR="0069698D" w:rsidRPr="00416C11" w14:paraId="12F69E8C" w14:textId="77777777" w:rsidTr="0069698D">
        <w:trPr>
          <w:tblCellSpacing w:w="0" w:type="dxa"/>
        </w:trPr>
        <w:tc>
          <w:tcPr>
            <w:tcW w:w="0" w:type="auto"/>
            <w:hideMark/>
          </w:tcPr>
          <w:p w14:paraId="55FA8318" w14:textId="77777777" w:rsidR="0069698D" w:rsidRPr="00416C11" w:rsidRDefault="0069698D" w:rsidP="0069698D">
            <w:pPr>
              <w:rPr>
                <w:b w:val="0"/>
                <w:bCs w:val="0"/>
                <w:sz w:val="22"/>
                <w:szCs w:val="22"/>
              </w:rPr>
            </w:pPr>
            <w:r w:rsidRPr="00416C11">
              <w:rPr>
                <w:b w:val="0"/>
                <w:bCs w:val="0"/>
                <w:sz w:val="22"/>
                <w:szCs w:val="22"/>
              </w:rPr>
              <w:t>48261104</w:t>
            </w:r>
          </w:p>
        </w:tc>
        <w:tc>
          <w:tcPr>
            <w:tcW w:w="0" w:type="auto"/>
            <w:vAlign w:val="center"/>
            <w:hideMark/>
          </w:tcPr>
          <w:p w14:paraId="06840D15" w14:textId="77777777" w:rsidR="0069698D" w:rsidRPr="00416C11" w:rsidRDefault="0069698D" w:rsidP="0069698D">
            <w:pPr>
              <w:rPr>
                <w:b w:val="0"/>
                <w:bCs w:val="0"/>
                <w:sz w:val="22"/>
                <w:szCs w:val="22"/>
              </w:rPr>
            </w:pPr>
            <w:r w:rsidRPr="00416C11">
              <w:rPr>
                <w:b w:val="0"/>
                <w:bCs w:val="0"/>
                <w:sz w:val="22"/>
                <w:szCs w:val="22"/>
              </w:rPr>
              <w:t>Boone, M.; James, S. (2003) Interactions of an Insecticide, Herbicide, and Natural Stresors in Amphibian Community Mesocosms. Ecol. Appli. 13(3): 829-841.</w:t>
            </w:r>
          </w:p>
        </w:tc>
      </w:tr>
      <w:tr w:rsidR="0069698D" w:rsidRPr="00416C11" w14:paraId="2AE02FCA" w14:textId="77777777" w:rsidTr="0069698D">
        <w:trPr>
          <w:tblCellSpacing w:w="0" w:type="dxa"/>
        </w:trPr>
        <w:tc>
          <w:tcPr>
            <w:tcW w:w="0" w:type="auto"/>
            <w:hideMark/>
          </w:tcPr>
          <w:p w14:paraId="1A2D1204" w14:textId="77777777" w:rsidR="0069698D" w:rsidRPr="00416C11" w:rsidRDefault="0069698D" w:rsidP="0069698D">
            <w:pPr>
              <w:rPr>
                <w:b w:val="0"/>
                <w:bCs w:val="0"/>
                <w:sz w:val="22"/>
                <w:szCs w:val="22"/>
              </w:rPr>
            </w:pPr>
            <w:r w:rsidRPr="00416C11">
              <w:rPr>
                <w:b w:val="0"/>
                <w:bCs w:val="0"/>
                <w:sz w:val="22"/>
                <w:szCs w:val="22"/>
              </w:rPr>
              <w:t>48261105</w:t>
            </w:r>
          </w:p>
        </w:tc>
        <w:tc>
          <w:tcPr>
            <w:tcW w:w="0" w:type="auto"/>
            <w:vAlign w:val="center"/>
            <w:hideMark/>
          </w:tcPr>
          <w:p w14:paraId="4E18DCEC" w14:textId="77777777" w:rsidR="0069698D" w:rsidRPr="00416C11" w:rsidRDefault="0069698D" w:rsidP="0069698D">
            <w:pPr>
              <w:rPr>
                <w:b w:val="0"/>
                <w:bCs w:val="0"/>
                <w:sz w:val="22"/>
                <w:szCs w:val="22"/>
              </w:rPr>
            </w:pPr>
            <w:r w:rsidRPr="00416C11">
              <w:rPr>
                <w:b w:val="0"/>
                <w:bCs w:val="0"/>
                <w:sz w:val="22"/>
                <w:szCs w:val="22"/>
              </w:rPr>
              <w:t>Bouldin, J.; Farris, J.; Moore, M.; et al. (2005) Evaluated Fate and Effects of Atrazine and Lambda-Cyhalothrin in Vegetated and Unvegetated Microcosms. Unknown Publisher Pages 487-498.</w:t>
            </w:r>
          </w:p>
        </w:tc>
      </w:tr>
      <w:tr w:rsidR="0069698D" w:rsidRPr="00416C11" w14:paraId="1818D686" w14:textId="77777777" w:rsidTr="0069698D">
        <w:trPr>
          <w:tblCellSpacing w:w="0" w:type="dxa"/>
        </w:trPr>
        <w:tc>
          <w:tcPr>
            <w:tcW w:w="0" w:type="auto"/>
            <w:hideMark/>
          </w:tcPr>
          <w:p w14:paraId="75961AFE" w14:textId="77777777" w:rsidR="0069698D" w:rsidRPr="00416C11" w:rsidRDefault="0069698D" w:rsidP="0069698D">
            <w:pPr>
              <w:rPr>
                <w:b w:val="0"/>
                <w:bCs w:val="0"/>
                <w:sz w:val="22"/>
                <w:szCs w:val="22"/>
              </w:rPr>
            </w:pPr>
            <w:r w:rsidRPr="00416C11">
              <w:rPr>
                <w:b w:val="0"/>
                <w:bCs w:val="0"/>
                <w:sz w:val="22"/>
                <w:szCs w:val="22"/>
              </w:rPr>
              <w:t>48261106</w:t>
            </w:r>
          </w:p>
        </w:tc>
        <w:tc>
          <w:tcPr>
            <w:tcW w:w="0" w:type="auto"/>
            <w:vAlign w:val="center"/>
            <w:hideMark/>
          </w:tcPr>
          <w:p w14:paraId="1A966E79" w14:textId="77777777" w:rsidR="0069698D" w:rsidRPr="00416C11" w:rsidRDefault="0069698D" w:rsidP="0069698D">
            <w:pPr>
              <w:rPr>
                <w:b w:val="0"/>
                <w:bCs w:val="0"/>
                <w:sz w:val="22"/>
                <w:szCs w:val="22"/>
              </w:rPr>
            </w:pPr>
            <w:r w:rsidRPr="00416C11">
              <w:rPr>
                <w:b w:val="0"/>
                <w:bCs w:val="0"/>
                <w:sz w:val="22"/>
                <w:szCs w:val="22"/>
              </w:rPr>
              <w:t>DeLorenzo, M.; Lauth, J.; Pennington, P.; et al. (1999) Atrazine Effects on the Microbial Food Web in Tidal Creek Mesocosms. Aquatic Toxicology 46:241-251.</w:t>
            </w:r>
          </w:p>
        </w:tc>
      </w:tr>
      <w:tr w:rsidR="0069698D" w:rsidRPr="00416C11" w14:paraId="76334AC6" w14:textId="77777777" w:rsidTr="0069698D">
        <w:trPr>
          <w:tblCellSpacing w:w="0" w:type="dxa"/>
        </w:trPr>
        <w:tc>
          <w:tcPr>
            <w:tcW w:w="0" w:type="auto"/>
            <w:hideMark/>
          </w:tcPr>
          <w:p w14:paraId="0BEA9FDC" w14:textId="77777777" w:rsidR="0069698D" w:rsidRPr="00416C11" w:rsidRDefault="0069698D" w:rsidP="0069698D">
            <w:pPr>
              <w:rPr>
                <w:b w:val="0"/>
                <w:bCs w:val="0"/>
                <w:sz w:val="22"/>
                <w:szCs w:val="22"/>
              </w:rPr>
            </w:pPr>
            <w:r w:rsidRPr="00416C11">
              <w:rPr>
                <w:b w:val="0"/>
                <w:bCs w:val="0"/>
                <w:sz w:val="22"/>
                <w:szCs w:val="22"/>
              </w:rPr>
              <w:t>48261107</w:t>
            </w:r>
          </w:p>
        </w:tc>
        <w:tc>
          <w:tcPr>
            <w:tcW w:w="0" w:type="auto"/>
            <w:vAlign w:val="center"/>
            <w:hideMark/>
          </w:tcPr>
          <w:p w14:paraId="430371D8" w14:textId="77777777" w:rsidR="0069698D" w:rsidRPr="00416C11" w:rsidRDefault="0069698D" w:rsidP="0069698D">
            <w:pPr>
              <w:rPr>
                <w:b w:val="0"/>
                <w:bCs w:val="0"/>
                <w:sz w:val="22"/>
                <w:szCs w:val="22"/>
              </w:rPr>
            </w:pPr>
            <w:r w:rsidRPr="00416C11">
              <w:rPr>
                <w:b w:val="0"/>
                <w:bCs w:val="0"/>
                <w:sz w:val="22"/>
                <w:szCs w:val="22"/>
              </w:rPr>
              <w:t>Diana, S.; Resetarits, W.; Schaeffer, D.; et al. (2000) Effects of Atrazine on Amphibian Growth and Survival in Artificial Aquatic Communities. Environ. Toxicol. Chem. 19(12):2961-2967.</w:t>
            </w:r>
          </w:p>
        </w:tc>
      </w:tr>
      <w:tr w:rsidR="0069698D" w:rsidRPr="00416C11" w14:paraId="78360CD0" w14:textId="77777777" w:rsidTr="0069698D">
        <w:trPr>
          <w:tblCellSpacing w:w="0" w:type="dxa"/>
        </w:trPr>
        <w:tc>
          <w:tcPr>
            <w:tcW w:w="0" w:type="auto"/>
            <w:hideMark/>
          </w:tcPr>
          <w:p w14:paraId="28C88FEF" w14:textId="77777777" w:rsidR="0069698D" w:rsidRPr="00416C11" w:rsidRDefault="0069698D" w:rsidP="0069698D">
            <w:pPr>
              <w:rPr>
                <w:b w:val="0"/>
                <w:bCs w:val="0"/>
                <w:sz w:val="22"/>
                <w:szCs w:val="22"/>
              </w:rPr>
            </w:pPr>
            <w:r w:rsidRPr="00416C11">
              <w:rPr>
                <w:b w:val="0"/>
                <w:bCs w:val="0"/>
                <w:sz w:val="22"/>
                <w:szCs w:val="22"/>
              </w:rPr>
              <w:t>48261108</w:t>
            </w:r>
          </w:p>
        </w:tc>
        <w:tc>
          <w:tcPr>
            <w:tcW w:w="0" w:type="auto"/>
            <w:vAlign w:val="center"/>
            <w:hideMark/>
          </w:tcPr>
          <w:p w14:paraId="31467CFF" w14:textId="77777777" w:rsidR="0069698D" w:rsidRPr="00416C11" w:rsidRDefault="0069698D" w:rsidP="0069698D">
            <w:pPr>
              <w:rPr>
                <w:b w:val="0"/>
                <w:bCs w:val="0"/>
                <w:sz w:val="22"/>
                <w:szCs w:val="22"/>
              </w:rPr>
            </w:pPr>
            <w:r w:rsidRPr="00416C11">
              <w:rPr>
                <w:b w:val="0"/>
                <w:bCs w:val="0"/>
                <w:sz w:val="22"/>
                <w:szCs w:val="22"/>
              </w:rPr>
              <w:t>Dorigo, U.; Leboulanger, C. (2001) A Pulse-Amplitude Modulated Fluorescence-Based Method for Assessing the Effects of Photosystem II Herbicides on Fresh Water Periphyton. Journal of Applied Phycology 13(6):509-515.</w:t>
            </w:r>
          </w:p>
        </w:tc>
      </w:tr>
      <w:tr w:rsidR="0069698D" w:rsidRPr="00416C11" w14:paraId="74BE7F79" w14:textId="77777777" w:rsidTr="0069698D">
        <w:trPr>
          <w:tblCellSpacing w:w="0" w:type="dxa"/>
        </w:trPr>
        <w:tc>
          <w:tcPr>
            <w:tcW w:w="0" w:type="auto"/>
            <w:hideMark/>
          </w:tcPr>
          <w:p w14:paraId="4C968105" w14:textId="77777777" w:rsidR="0069698D" w:rsidRPr="00416C11" w:rsidRDefault="0069698D" w:rsidP="0069698D">
            <w:pPr>
              <w:rPr>
                <w:b w:val="0"/>
                <w:bCs w:val="0"/>
                <w:sz w:val="22"/>
                <w:szCs w:val="22"/>
              </w:rPr>
            </w:pPr>
            <w:r w:rsidRPr="00416C11">
              <w:rPr>
                <w:b w:val="0"/>
                <w:bCs w:val="0"/>
                <w:sz w:val="22"/>
                <w:szCs w:val="22"/>
              </w:rPr>
              <w:t>48261109</w:t>
            </w:r>
          </w:p>
        </w:tc>
        <w:tc>
          <w:tcPr>
            <w:tcW w:w="0" w:type="auto"/>
            <w:vAlign w:val="center"/>
            <w:hideMark/>
          </w:tcPr>
          <w:p w14:paraId="44E08797" w14:textId="77777777" w:rsidR="0069698D" w:rsidRPr="00416C11" w:rsidRDefault="0069698D" w:rsidP="0069698D">
            <w:pPr>
              <w:rPr>
                <w:b w:val="0"/>
                <w:bCs w:val="0"/>
                <w:sz w:val="22"/>
                <w:szCs w:val="22"/>
              </w:rPr>
            </w:pPr>
            <w:r w:rsidRPr="00416C11">
              <w:rPr>
                <w:b w:val="0"/>
                <w:bCs w:val="0"/>
                <w:sz w:val="22"/>
                <w:szCs w:val="22"/>
              </w:rPr>
              <w:t>Dorigo, U.; Bourrain, X.; Berard, A.; et al. (2004) Seasonal Changes in the Sensitivity of River Microalgae to Atrazine and Isoproturon Along a Contamination Gradient. The Science of the Total Environment 318: 101-114.</w:t>
            </w:r>
          </w:p>
        </w:tc>
      </w:tr>
      <w:tr w:rsidR="0069698D" w:rsidRPr="00416C11" w14:paraId="6E53C71E" w14:textId="77777777" w:rsidTr="0069698D">
        <w:trPr>
          <w:tblCellSpacing w:w="0" w:type="dxa"/>
        </w:trPr>
        <w:tc>
          <w:tcPr>
            <w:tcW w:w="0" w:type="auto"/>
            <w:hideMark/>
          </w:tcPr>
          <w:p w14:paraId="4B2D3A12" w14:textId="77777777" w:rsidR="0069698D" w:rsidRPr="00416C11" w:rsidRDefault="0069698D" w:rsidP="0069698D">
            <w:pPr>
              <w:rPr>
                <w:b w:val="0"/>
                <w:bCs w:val="0"/>
                <w:sz w:val="22"/>
                <w:szCs w:val="22"/>
              </w:rPr>
            </w:pPr>
            <w:r w:rsidRPr="00416C11">
              <w:rPr>
                <w:b w:val="0"/>
                <w:bCs w:val="0"/>
                <w:sz w:val="22"/>
                <w:szCs w:val="22"/>
              </w:rPr>
              <w:t>48261110</w:t>
            </w:r>
          </w:p>
        </w:tc>
        <w:tc>
          <w:tcPr>
            <w:tcW w:w="0" w:type="auto"/>
            <w:vAlign w:val="center"/>
            <w:hideMark/>
          </w:tcPr>
          <w:p w14:paraId="21199AC9" w14:textId="77777777" w:rsidR="0069698D" w:rsidRPr="00416C11" w:rsidRDefault="0069698D" w:rsidP="0069698D">
            <w:pPr>
              <w:rPr>
                <w:b w:val="0"/>
                <w:bCs w:val="0"/>
                <w:sz w:val="22"/>
                <w:szCs w:val="22"/>
              </w:rPr>
            </w:pPr>
            <w:r w:rsidRPr="00416C11">
              <w:rPr>
                <w:b w:val="0"/>
                <w:bCs w:val="0"/>
                <w:sz w:val="22"/>
                <w:szCs w:val="22"/>
              </w:rPr>
              <w:t>Downing, H.; Delorenzo, M.; Fulton, M.; et al. (2004) Effects of the Agricultural Pesticides Atrazine, Chlorothalonil, and Endosulfan on South Florida Microbial Assemblages. Ecotoxicology 13: 345-260.</w:t>
            </w:r>
          </w:p>
        </w:tc>
      </w:tr>
      <w:tr w:rsidR="0069698D" w:rsidRPr="00416C11" w14:paraId="4B72210C" w14:textId="77777777" w:rsidTr="0069698D">
        <w:trPr>
          <w:tblCellSpacing w:w="0" w:type="dxa"/>
        </w:trPr>
        <w:tc>
          <w:tcPr>
            <w:tcW w:w="0" w:type="auto"/>
            <w:hideMark/>
          </w:tcPr>
          <w:p w14:paraId="1F0AA949" w14:textId="77777777" w:rsidR="0069698D" w:rsidRPr="00416C11" w:rsidRDefault="0069698D" w:rsidP="0069698D">
            <w:pPr>
              <w:rPr>
                <w:b w:val="0"/>
                <w:bCs w:val="0"/>
                <w:sz w:val="22"/>
                <w:szCs w:val="22"/>
              </w:rPr>
            </w:pPr>
            <w:r w:rsidRPr="00416C11">
              <w:rPr>
                <w:b w:val="0"/>
                <w:bCs w:val="0"/>
                <w:sz w:val="22"/>
                <w:szCs w:val="22"/>
              </w:rPr>
              <w:t>48261111</w:t>
            </w:r>
          </w:p>
        </w:tc>
        <w:tc>
          <w:tcPr>
            <w:tcW w:w="0" w:type="auto"/>
            <w:vAlign w:val="center"/>
            <w:hideMark/>
          </w:tcPr>
          <w:p w14:paraId="770D11D5" w14:textId="77777777" w:rsidR="0069698D" w:rsidRPr="00416C11" w:rsidRDefault="0069698D" w:rsidP="0069698D">
            <w:pPr>
              <w:rPr>
                <w:b w:val="0"/>
                <w:bCs w:val="0"/>
                <w:sz w:val="22"/>
                <w:szCs w:val="22"/>
              </w:rPr>
            </w:pPr>
            <w:r w:rsidRPr="00416C11">
              <w:rPr>
                <w:b w:val="0"/>
                <w:bCs w:val="0"/>
                <w:sz w:val="22"/>
                <w:szCs w:val="22"/>
              </w:rPr>
              <w:t>Graymore, M.; Stagnitti, F.; Allinson, G. (2001) Impacts of Atrazine in Aquatic Ecosystems. Environment International 26: 483-495.</w:t>
            </w:r>
          </w:p>
        </w:tc>
      </w:tr>
      <w:tr w:rsidR="0069698D" w:rsidRPr="00416C11" w14:paraId="261A8593" w14:textId="77777777" w:rsidTr="0069698D">
        <w:trPr>
          <w:tblCellSpacing w:w="0" w:type="dxa"/>
        </w:trPr>
        <w:tc>
          <w:tcPr>
            <w:tcW w:w="0" w:type="auto"/>
            <w:hideMark/>
          </w:tcPr>
          <w:p w14:paraId="746AAF2F" w14:textId="77777777" w:rsidR="0069698D" w:rsidRPr="00416C11" w:rsidRDefault="0069698D" w:rsidP="0069698D">
            <w:pPr>
              <w:rPr>
                <w:b w:val="0"/>
                <w:bCs w:val="0"/>
                <w:sz w:val="22"/>
                <w:szCs w:val="22"/>
              </w:rPr>
            </w:pPr>
            <w:r w:rsidRPr="00416C11">
              <w:rPr>
                <w:b w:val="0"/>
                <w:bCs w:val="0"/>
                <w:sz w:val="22"/>
                <w:szCs w:val="22"/>
              </w:rPr>
              <w:t>48261112</w:t>
            </w:r>
          </w:p>
        </w:tc>
        <w:tc>
          <w:tcPr>
            <w:tcW w:w="0" w:type="auto"/>
            <w:vAlign w:val="center"/>
            <w:hideMark/>
          </w:tcPr>
          <w:p w14:paraId="3BCF9882" w14:textId="77777777" w:rsidR="0069698D" w:rsidRPr="00416C11" w:rsidRDefault="0069698D" w:rsidP="0069698D">
            <w:pPr>
              <w:rPr>
                <w:b w:val="0"/>
                <w:bCs w:val="0"/>
                <w:sz w:val="22"/>
                <w:szCs w:val="22"/>
              </w:rPr>
            </w:pPr>
            <w:r w:rsidRPr="00416C11">
              <w:rPr>
                <w:b w:val="0"/>
                <w:bCs w:val="0"/>
                <w:sz w:val="22"/>
                <w:szCs w:val="22"/>
              </w:rPr>
              <w:t>Guasch, H.; Admiraal, W.; Sabater, S. (2003) Contrasting Effects of Organic and Inorganic Toxicants of Freshwater Periphyton. Aquatic Toxicology 64:165-175.</w:t>
            </w:r>
          </w:p>
        </w:tc>
      </w:tr>
      <w:tr w:rsidR="0069698D" w:rsidRPr="00416C11" w14:paraId="1A1AF0A8" w14:textId="77777777" w:rsidTr="0069698D">
        <w:trPr>
          <w:tblCellSpacing w:w="0" w:type="dxa"/>
        </w:trPr>
        <w:tc>
          <w:tcPr>
            <w:tcW w:w="0" w:type="auto"/>
            <w:hideMark/>
          </w:tcPr>
          <w:p w14:paraId="628323C7" w14:textId="77777777" w:rsidR="0069698D" w:rsidRPr="00416C11" w:rsidRDefault="0069698D" w:rsidP="0069698D">
            <w:pPr>
              <w:rPr>
                <w:b w:val="0"/>
                <w:bCs w:val="0"/>
                <w:sz w:val="22"/>
                <w:szCs w:val="22"/>
              </w:rPr>
            </w:pPr>
            <w:r w:rsidRPr="00416C11">
              <w:rPr>
                <w:b w:val="0"/>
                <w:bCs w:val="0"/>
                <w:sz w:val="22"/>
                <w:szCs w:val="22"/>
              </w:rPr>
              <w:t>48261113</w:t>
            </w:r>
          </w:p>
        </w:tc>
        <w:tc>
          <w:tcPr>
            <w:tcW w:w="0" w:type="auto"/>
            <w:vAlign w:val="center"/>
            <w:hideMark/>
          </w:tcPr>
          <w:p w14:paraId="5C007F27" w14:textId="77777777" w:rsidR="0069698D" w:rsidRPr="00416C11" w:rsidRDefault="0069698D" w:rsidP="0069698D">
            <w:pPr>
              <w:rPr>
                <w:b w:val="0"/>
                <w:bCs w:val="0"/>
                <w:sz w:val="22"/>
                <w:szCs w:val="22"/>
              </w:rPr>
            </w:pPr>
            <w:r w:rsidRPr="00416C11">
              <w:rPr>
                <w:b w:val="0"/>
                <w:bCs w:val="0"/>
                <w:sz w:val="22"/>
                <w:szCs w:val="22"/>
              </w:rPr>
              <w:t>Guasch, H.; Ivorra, N.; Lehmann, V.; et al. (1998) Community Composition and Sensitivity of Periphyton to Atrazine in Flowing Waters: The Role of Environmental Factors. Journal of Applied Phycology 10(2): 203-213.</w:t>
            </w:r>
          </w:p>
        </w:tc>
      </w:tr>
      <w:tr w:rsidR="0069698D" w:rsidRPr="00416C11" w14:paraId="38C28F76" w14:textId="77777777" w:rsidTr="0069698D">
        <w:trPr>
          <w:tblCellSpacing w:w="0" w:type="dxa"/>
        </w:trPr>
        <w:tc>
          <w:tcPr>
            <w:tcW w:w="0" w:type="auto"/>
            <w:hideMark/>
          </w:tcPr>
          <w:p w14:paraId="168F2FAE" w14:textId="77777777" w:rsidR="0069698D" w:rsidRPr="00416C11" w:rsidRDefault="0069698D" w:rsidP="0069698D">
            <w:pPr>
              <w:rPr>
                <w:b w:val="0"/>
                <w:bCs w:val="0"/>
                <w:sz w:val="22"/>
                <w:szCs w:val="22"/>
              </w:rPr>
            </w:pPr>
            <w:r w:rsidRPr="00416C11">
              <w:rPr>
                <w:b w:val="0"/>
                <w:bCs w:val="0"/>
                <w:sz w:val="22"/>
                <w:szCs w:val="22"/>
              </w:rPr>
              <w:t>48261114</w:t>
            </w:r>
          </w:p>
        </w:tc>
        <w:tc>
          <w:tcPr>
            <w:tcW w:w="0" w:type="auto"/>
            <w:vAlign w:val="center"/>
            <w:hideMark/>
          </w:tcPr>
          <w:p w14:paraId="0E24E71A" w14:textId="77777777" w:rsidR="0069698D" w:rsidRPr="00416C11" w:rsidRDefault="0069698D" w:rsidP="0069698D">
            <w:pPr>
              <w:rPr>
                <w:b w:val="0"/>
                <w:bCs w:val="0"/>
                <w:sz w:val="22"/>
                <w:szCs w:val="22"/>
              </w:rPr>
            </w:pPr>
            <w:r w:rsidRPr="00416C11">
              <w:rPr>
                <w:b w:val="0"/>
                <w:bCs w:val="0"/>
                <w:sz w:val="22"/>
                <w:szCs w:val="22"/>
              </w:rPr>
              <w:t>Guasch, H.; Lehmann, V.; van Beusekom, B.; et al. (2007) Influence of Phosphate on the Response of Periphyton to Atrazine Exposure. Archives of Environmental Contamination and Toxicology 52: 32-37.</w:t>
            </w:r>
          </w:p>
        </w:tc>
      </w:tr>
      <w:tr w:rsidR="0069698D" w:rsidRPr="00416C11" w14:paraId="30766E70" w14:textId="77777777" w:rsidTr="0069698D">
        <w:trPr>
          <w:tblCellSpacing w:w="0" w:type="dxa"/>
        </w:trPr>
        <w:tc>
          <w:tcPr>
            <w:tcW w:w="0" w:type="auto"/>
            <w:hideMark/>
          </w:tcPr>
          <w:p w14:paraId="1B06727E" w14:textId="77777777" w:rsidR="0069698D" w:rsidRPr="00416C11" w:rsidRDefault="0069698D" w:rsidP="0069698D">
            <w:pPr>
              <w:rPr>
                <w:b w:val="0"/>
                <w:bCs w:val="0"/>
                <w:sz w:val="22"/>
                <w:szCs w:val="22"/>
              </w:rPr>
            </w:pPr>
            <w:r w:rsidRPr="00416C11">
              <w:rPr>
                <w:b w:val="0"/>
                <w:bCs w:val="0"/>
                <w:sz w:val="22"/>
                <w:szCs w:val="22"/>
              </w:rPr>
              <w:t>48261115</w:t>
            </w:r>
          </w:p>
        </w:tc>
        <w:tc>
          <w:tcPr>
            <w:tcW w:w="0" w:type="auto"/>
            <w:vAlign w:val="center"/>
            <w:hideMark/>
          </w:tcPr>
          <w:p w14:paraId="61631055" w14:textId="77777777" w:rsidR="0069698D" w:rsidRPr="00416C11" w:rsidRDefault="0069698D" w:rsidP="0069698D">
            <w:pPr>
              <w:rPr>
                <w:b w:val="0"/>
                <w:bCs w:val="0"/>
                <w:sz w:val="22"/>
                <w:szCs w:val="22"/>
              </w:rPr>
            </w:pPr>
            <w:r w:rsidRPr="00416C11">
              <w:rPr>
                <w:b w:val="0"/>
                <w:bCs w:val="0"/>
                <w:sz w:val="22"/>
                <w:szCs w:val="22"/>
              </w:rPr>
              <w:t>Guasch, H.; Munoz, I.; Roses, N.; et al. (1997) Changes in Atrazine Toxicity Throughout Succession of Stream Periphyton Communities. Journal of Applied Phycology 9(2): 137-146.</w:t>
            </w:r>
          </w:p>
        </w:tc>
      </w:tr>
      <w:tr w:rsidR="0069698D" w:rsidRPr="00416C11" w14:paraId="66194214" w14:textId="77777777" w:rsidTr="0069698D">
        <w:trPr>
          <w:tblCellSpacing w:w="0" w:type="dxa"/>
        </w:trPr>
        <w:tc>
          <w:tcPr>
            <w:tcW w:w="0" w:type="auto"/>
            <w:hideMark/>
          </w:tcPr>
          <w:p w14:paraId="4A778532" w14:textId="77777777" w:rsidR="0069698D" w:rsidRPr="00416C11" w:rsidRDefault="0069698D" w:rsidP="0069698D">
            <w:pPr>
              <w:rPr>
                <w:b w:val="0"/>
                <w:bCs w:val="0"/>
                <w:sz w:val="22"/>
                <w:szCs w:val="22"/>
              </w:rPr>
            </w:pPr>
            <w:r w:rsidRPr="00416C11">
              <w:rPr>
                <w:b w:val="0"/>
                <w:bCs w:val="0"/>
                <w:sz w:val="22"/>
                <w:szCs w:val="22"/>
              </w:rPr>
              <w:lastRenderedPageBreak/>
              <w:t>48261116</w:t>
            </w:r>
          </w:p>
        </w:tc>
        <w:tc>
          <w:tcPr>
            <w:tcW w:w="0" w:type="auto"/>
            <w:vAlign w:val="center"/>
            <w:hideMark/>
          </w:tcPr>
          <w:p w14:paraId="663DA614" w14:textId="77777777" w:rsidR="0069698D" w:rsidRPr="00416C11" w:rsidRDefault="0069698D" w:rsidP="0069698D">
            <w:pPr>
              <w:rPr>
                <w:b w:val="0"/>
                <w:bCs w:val="0"/>
                <w:sz w:val="22"/>
                <w:szCs w:val="22"/>
              </w:rPr>
            </w:pPr>
            <w:r w:rsidRPr="00416C11">
              <w:rPr>
                <w:b w:val="0"/>
                <w:bCs w:val="0"/>
                <w:sz w:val="22"/>
                <w:szCs w:val="22"/>
              </w:rPr>
              <w:t>Guasch, H.; Sabater, S. (1998) Light History Influences the Sensitivity to Atrazine in Periphytic Algae. Journal of Phycology 24(2): 233-241.</w:t>
            </w:r>
          </w:p>
        </w:tc>
      </w:tr>
      <w:tr w:rsidR="0069698D" w:rsidRPr="00416C11" w14:paraId="1DC9E033" w14:textId="77777777" w:rsidTr="0069698D">
        <w:trPr>
          <w:tblCellSpacing w:w="0" w:type="dxa"/>
        </w:trPr>
        <w:tc>
          <w:tcPr>
            <w:tcW w:w="0" w:type="auto"/>
            <w:hideMark/>
          </w:tcPr>
          <w:p w14:paraId="7208D9EC" w14:textId="77777777" w:rsidR="0069698D" w:rsidRPr="00416C11" w:rsidRDefault="0069698D" w:rsidP="0069698D">
            <w:pPr>
              <w:rPr>
                <w:b w:val="0"/>
                <w:bCs w:val="0"/>
                <w:sz w:val="22"/>
                <w:szCs w:val="22"/>
              </w:rPr>
            </w:pPr>
            <w:r w:rsidRPr="00416C11">
              <w:rPr>
                <w:b w:val="0"/>
                <w:bCs w:val="0"/>
                <w:sz w:val="22"/>
                <w:szCs w:val="22"/>
              </w:rPr>
              <w:t>48261118</w:t>
            </w:r>
          </w:p>
        </w:tc>
        <w:tc>
          <w:tcPr>
            <w:tcW w:w="0" w:type="auto"/>
            <w:vAlign w:val="center"/>
            <w:hideMark/>
          </w:tcPr>
          <w:p w14:paraId="589D18B6" w14:textId="77777777" w:rsidR="0069698D" w:rsidRPr="00416C11" w:rsidRDefault="0069698D" w:rsidP="0069698D">
            <w:pPr>
              <w:rPr>
                <w:b w:val="0"/>
                <w:bCs w:val="0"/>
                <w:sz w:val="22"/>
                <w:szCs w:val="22"/>
              </w:rPr>
            </w:pPr>
            <w:r w:rsidRPr="00416C11">
              <w:rPr>
                <w:b w:val="0"/>
                <w:bCs w:val="0"/>
                <w:sz w:val="22"/>
                <w:szCs w:val="22"/>
              </w:rPr>
              <w:t>Hoagland, K.; Drenner, R.; Smith, J.; et al. (1993) Freshwater Community Responses to Mixtures of Agricultural Pesticides: Effects of Atrazine and Bifenthrin. Environmental Toxicology and Chemistry 12: 627-637.</w:t>
            </w:r>
          </w:p>
        </w:tc>
      </w:tr>
      <w:tr w:rsidR="0069698D" w:rsidRPr="00416C11" w14:paraId="018F51B2" w14:textId="77777777" w:rsidTr="0069698D">
        <w:trPr>
          <w:tblCellSpacing w:w="0" w:type="dxa"/>
        </w:trPr>
        <w:tc>
          <w:tcPr>
            <w:tcW w:w="0" w:type="auto"/>
            <w:hideMark/>
          </w:tcPr>
          <w:p w14:paraId="64AAD573" w14:textId="77777777" w:rsidR="0069698D" w:rsidRPr="00416C11" w:rsidRDefault="0069698D" w:rsidP="0069698D">
            <w:pPr>
              <w:rPr>
                <w:b w:val="0"/>
                <w:bCs w:val="0"/>
                <w:sz w:val="22"/>
                <w:szCs w:val="22"/>
              </w:rPr>
            </w:pPr>
            <w:r w:rsidRPr="00416C11">
              <w:rPr>
                <w:b w:val="0"/>
                <w:bCs w:val="0"/>
                <w:sz w:val="22"/>
                <w:szCs w:val="22"/>
              </w:rPr>
              <w:t>48261119</w:t>
            </w:r>
          </w:p>
        </w:tc>
        <w:tc>
          <w:tcPr>
            <w:tcW w:w="0" w:type="auto"/>
            <w:vAlign w:val="center"/>
            <w:hideMark/>
          </w:tcPr>
          <w:p w14:paraId="08CB7D37" w14:textId="77777777" w:rsidR="0069698D" w:rsidRPr="00416C11" w:rsidRDefault="0069698D" w:rsidP="0069698D">
            <w:pPr>
              <w:rPr>
                <w:b w:val="0"/>
                <w:bCs w:val="0"/>
                <w:sz w:val="22"/>
                <w:szCs w:val="22"/>
              </w:rPr>
            </w:pPr>
            <w:r w:rsidRPr="00416C11">
              <w:rPr>
                <w:b w:val="0"/>
                <w:bCs w:val="0"/>
                <w:sz w:val="22"/>
                <w:szCs w:val="22"/>
              </w:rPr>
              <w:t>Knauert, S.; Escher, B.; Singer, H.; et al. (2008) Mixture Toxicity of Three Photosystem II Inhibitors (Atrazine, Isoproturon, and Diuron) toward Photosynthesis of Freshwater Phytoplankton Studied in Outdoor Mesocosms. Environmental Science &amp; Technology 42(17): 6424-6430.</w:t>
            </w:r>
          </w:p>
        </w:tc>
      </w:tr>
      <w:tr w:rsidR="0069698D" w:rsidRPr="00416C11" w14:paraId="6533CBB3" w14:textId="77777777" w:rsidTr="0069698D">
        <w:trPr>
          <w:tblCellSpacing w:w="0" w:type="dxa"/>
        </w:trPr>
        <w:tc>
          <w:tcPr>
            <w:tcW w:w="0" w:type="auto"/>
            <w:hideMark/>
          </w:tcPr>
          <w:p w14:paraId="723DBB4E" w14:textId="77777777" w:rsidR="0069698D" w:rsidRPr="00416C11" w:rsidRDefault="0069698D" w:rsidP="0069698D">
            <w:pPr>
              <w:rPr>
                <w:b w:val="0"/>
                <w:bCs w:val="0"/>
                <w:sz w:val="22"/>
                <w:szCs w:val="22"/>
              </w:rPr>
            </w:pPr>
            <w:r w:rsidRPr="00416C11">
              <w:rPr>
                <w:b w:val="0"/>
                <w:bCs w:val="0"/>
                <w:sz w:val="22"/>
                <w:szCs w:val="22"/>
              </w:rPr>
              <w:t>48261120</w:t>
            </w:r>
          </w:p>
        </w:tc>
        <w:tc>
          <w:tcPr>
            <w:tcW w:w="0" w:type="auto"/>
            <w:vAlign w:val="center"/>
            <w:hideMark/>
          </w:tcPr>
          <w:p w14:paraId="45478E88" w14:textId="77777777" w:rsidR="0069698D" w:rsidRPr="00416C11" w:rsidRDefault="0069698D" w:rsidP="0069698D">
            <w:pPr>
              <w:rPr>
                <w:b w:val="0"/>
                <w:bCs w:val="0"/>
                <w:sz w:val="22"/>
                <w:szCs w:val="22"/>
              </w:rPr>
            </w:pPr>
            <w:r w:rsidRPr="00416C11">
              <w:rPr>
                <w:b w:val="0"/>
                <w:bCs w:val="0"/>
                <w:sz w:val="22"/>
                <w:szCs w:val="22"/>
              </w:rPr>
              <w:t>Knauert, S.; Dawo, U.; Hollender, J.; et al. (2009) Effects of Photosystem II Inhibitors and their Mixture on Freshwater Phytoplankton Succession in Outdoor Mesocosms. Environmental Toxicology and Chemistry 28(4): 836-845.</w:t>
            </w:r>
          </w:p>
        </w:tc>
      </w:tr>
      <w:tr w:rsidR="0069698D" w:rsidRPr="00416C11" w14:paraId="42875AD3" w14:textId="77777777" w:rsidTr="0069698D">
        <w:trPr>
          <w:tblCellSpacing w:w="0" w:type="dxa"/>
        </w:trPr>
        <w:tc>
          <w:tcPr>
            <w:tcW w:w="0" w:type="auto"/>
            <w:hideMark/>
          </w:tcPr>
          <w:p w14:paraId="0F1A7922" w14:textId="77777777" w:rsidR="0069698D" w:rsidRPr="00416C11" w:rsidRDefault="0069698D" w:rsidP="0069698D">
            <w:pPr>
              <w:rPr>
                <w:b w:val="0"/>
                <w:bCs w:val="0"/>
                <w:sz w:val="22"/>
                <w:szCs w:val="22"/>
              </w:rPr>
            </w:pPr>
            <w:r w:rsidRPr="00416C11">
              <w:rPr>
                <w:b w:val="0"/>
                <w:bCs w:val="0"/>
                <w:sz w:val="22"/>
                <w:szCs w:val="22"/>
              </w:rPr>
              <w:t>48261121</w:t>
            </w:r>
          </w:p>
        </w:tc>
        <w:tc>
          <w:tcPr>
            <w:tcW w:w="0" w:type="auto"/>
            <w:vAlign w:val="center"/>
            <w:hideMark/>
          </w:tcPr>
          <w:p w14:paraId="05A5BE6F" w14:textId="77777777" w:rsidR="0069698D" w:rsidRPr="00416C11" w:rsidRDefault="0069698D" w:rsidP="0069698D">
            <w:pPr>
              <w:rPr>
                <w:b w:val="0"/>
                <w:bCs w:val="0"/>
                <w:sz w:val="22"/>
                <w:szCs w:val="22"/>
              </w:rPr>
            </w:pPr>
            <w:r w:rsidRPr="00416C11">
              <w:rPr>
                <w:b w:val="0"/>
                <w:bCs w:val="0"/>
                <w:sz w:val="22"/>
                <w:szCs w:val="22"/>
              </w:rPr>
              <w:t>Leboulanger, C.; Rimet, F.; de Lacotte, M.; et al. (2001) Effects of Atrazine and Nicosulfuron on Freshwater Microalgae. Environment International 26: 131-135.</w:t>
            </w:r>
          </w:p>
        </w:tc>
      </w:tr>
      <w:tr w:rsidR="0069698D" w:rsidRPr="00416C11" w14:paraId="7DA11BF7" w14:textId="77777777" w:rsidTr="0069698D">
        <w:trPr>
          <w:tblCellSpacing w:w="0" w:type="dxa"/>
        </w:trPr>
        <w:tc>
          <w:tcPr>
            <w:tcW w:w="0" w:type="auto"/>
            <w:hideMark/>
          </w:tcPr>
          <w:p w14:paraId="5DB43AD3" w14:textId="77777777" w:rsidR="0069698D" w:rsidRPr="00416C11" w:rsidRDefault="0069698D" w:rsidP="0069698D">
            <w:pPr>
              <w:rPr>
                <w:b w:val="0"/>
                <w:bCs w:val="0"/>
                <w:sz w:val="22"/>
                <w:szCs w:val="22"/>
              </w:rPr>
            </w:pPr>
            <w:r w:rsidRPr="00416C11">
              <w:rPr>
                <w:b w:val="0"/>
                <w:bCs w:val="0"/>
                <w:sz w:val="22"/>
                <w:szCs w:val="22"/>
              </w:rPr>
              <w:t>48261122</w:t>
            </w:r>
          </w:p>
        </w:tc>
        <w:tc>
          <w:tcPr>
            <w:tcW w:w="0" w:type="auto"/>
            <w:vAlign w:val="center"/>
            <w:hideMark/>
          </w:tcPr>
          <w:p w14:paraId="66419940" w14:textId="77777777" w:rsidR="0069698D" w:rsidRPr="00416C11" w:rsidRDefault="0069698D" w:rsidP="0069698D">
            <w:pPr>
              <w:rPr>
                <w:b w:val="0"/>
                <w:bCs w:val="0"/>
                <w:sz w:val="22"/>
                <w:szCs w:val="22"/>
              </w:rPr>
            </w:pPr>
            <w:r w:rsidRPr="00416C11">
              <w:rPr>
                <w:b w:val="0"/>
                <w:bCs w:val="0"/>
                <w:sz w:val="22"/>
                <w:szCs w:val="22"/>
              </w:rPr>
              <w:t>Lytle, J.; Lytle, T. (2002) Uptake and Loss of Chlorpyrifos and Atrazine by Juncus effusus L. in a Mesocosm Study with a Mixture of Pesticides. Environmental Toxicology and Chemistry 21(9): 1817-1825.</w:t>
            </w:r>
          </w:p>
        </w:tc>
      </w:tr>
      <w:tr w:rsidR="0069698D" w:rsidRPr="00416C11" w14:paraId="731A8CFF" w14:textId="77777777" w:rsidTr="0069698D">
        <w:trPr>
          <w:tblCellSpacing w:w="0" w:type="dxa"/>
        </w:trPr>
        <w:tc>
          <w:tcPr>
            <w:tcW w:w="0" w:type="auto"/>
            <w:hideMark/>
          </w:tcPr>
          <w:p w14:paraId="28BACC44" w14:textId="77777777" w:rsidR="0069698D" w:rsidRPr="00416C11" w:rsidRDefault="0069698D" w:rsidP="0069698D">
            <w:pPr>
              <w:rPr>
                <w:b w:val="0"/>
                <w:bCs w:val="0"/>
                <w:sz w:val="22"/>
                <w:szCs w:val="22"/>
              </w:rPr>
            </w:pPr>
            <w:r w:rsidRPr="00416C11">
              <w:rPr>
                <w:b w:val="0"/>
                <w:bCs w:val="0"/>
                <w:sz w:val="22"/>
                <w:szCs w:val="22"/>
              </w:rPr>
              <w:t>48261123</w:t>
            </w:r>
          </w:p>
        </w:tc>
        <w:tc>
          <w:tcPr>
            <w:tcW w:w="0" w:type="auto"/>
            <w:vAlign w:val="center"/>
            <w:hideMark/>
          </w:tcPr>
          <w:p w14:paraId="213B1828" w14:textId="77777777" w:rsidR="0069698D" w:rsidRPr="00416C11" w:rsidRDefault="0069698D" w:rsidP="0069698D">
            <w:pPr>
              <w:rPr>
                <w:b w:val="0"/>
                <w:bCs w:val="0"/>
                <w:sz w:val="22"/>
                <w:szCs w:val="22"/>
              </w:rPr>
            </w:pPr>
            <w:r w:rsidRPr="00416C11">
              <w:rPr>
                <w:b w:val="0"/>
                <w:bCs w:val="0"/>
                <w:sz w:val="22"/>
                <w:szCs w:val="22"/>
              </w:rPr>
              <w:t>Lytle, T.; Lytle, J. (2005) Growth Inhibition as Indicator of Stress Because of Atrazine following Multiple Toxicant Exposure of the Freshwater Macrophyte, Juncus effusus L. Environmental Toxicology and Chemistry 24(5): 1198-1203.</w:t>
            </w:r>
          </w:p>
        </w:tc>
      </w:tr>
      <w:tr w:rsidR="0069698D" w:rsidRPr="00416C11" w14:paraId="34620C34" w14:textId="77777777" w:rsidTr="0069698D">
        <w:trPr>
          <w:tblCellSpacing w:w="0" w:type="dxa"/>
        </w:trPr>
        <w:tc>
          <w:tcPr>
            <w:tcW w:w="0" w:type="auto"/>
            <w:hideMark/>
          </w:tcPr>
          <w:p w14:paraId="5CA00400" w14:textId="77777777" w:rsidR="0069698D" w:rsidRPr="00416C11" w:rsidRDefault="0069698D" w:rsidP="0069698D">
            <w:pPr>
              <w:rPr>
                <w:b w:val="0"/>
                <w:bCs w:val="0"/>
                <w:sz w:val="22"/>
                <w:szCs w:val="22"/>
              </w:rPr>
            </w:pPr>
            <w:r w:rsidRPr="00416C11">
              <w:rPr>
                <w:b w:val="0"/>
                <w:bCs w:val="0"/>
                <w:sz w:val="22"/>
                <w:szCs w:val="22"/>
              </w:rPr>
              <w:t>48261124</w:t>
            </w:r>
          </w:p>
        </w:tc>
        <w:tc>
          <w:tcPr>
            <w:tcW w:w="0" w:type="auto"/>
            <w:vAlign w:val="center"/>
            <w:hideMark/>
          </w:tcPr>
          <w:p w14:paraId="01C66D76" w14:textId="77777777" w:rsidR="0069698D" w:rsidRPr="00416C11" w:rsidRDefault="0069698D" w:rsidP="0069698D">
            <w:pPr>
              <w:rPr>
                <w:b w:val="0"/>
                <w:bCs w:val="0"/>
                <w:sz w:val="22"/>
                <w:szCs w:val="22"/>
              </w:rPr>
            </w:pPr>
            <w:r w:rsidRPr="00416C11">
              <w:rPr>
                <w:b w:val="0"/>
                <w:bCs w:val="0"/>
                <w:sz w:val="22"/>
                <w:szCs w:val="22"/>
              </w:rPr>
              <w:t>McGregor, E.; Solomon, K.; Hanson, M. (2008) Effects of Planting System Design on the Toxicological Sensitivity of Myriophyllum spicatum and Elodea canadensis to Atrazine. Chemosphere 73: 249-260.</w:t>
            </w:r>
          </w:p>
        </w:tc>
      </w:tr>
      <w:tr w:rsidR="0069698D" w:rsidRPr="00416C11" w14:paraId="1B80DA3E" w14:textId="77777777" w:rsidTr="0069698D">
        <w:trPr>
          <w:tblCellSpacing w:w="0" w:type="dxa"/>
        </w:trPr>
        <w:tc>
          <w:tcPr>
            <w:tcW w:w="0" w:type="auto"/>
            <w:hideMark/>
          </w:tcPr>
          <w:p w14:paraId="307AF38C" w14:textId="77777777" w:rsidR="0069698D" w:rsidRPr="00416C11" w:rsidRDefault="0069698D" w:rsidP="0069698D">
            <w:pPr>
              <w:rPr>
                <w:b w:val="0"/>
                <w:bCs w:val="0"/>
                <w:sz w:val="22"/>
                <w:szCs w:val="22"/>
              </w:rPr>
            </w:pPr>
            <w:r w:rsidRPr="00416C11">
              <w:rPr>
                <w:b w:val="0"/>
                <w:bCs w:val="0"/>
                <w:sz w:val="22"/>
                <w:szCs w:val="22"/>
              </w:rPr>
              <w:t>48261125</w:t>
            </w:r>
          </w:p>
        </w:tc>
        <w:tc>
          <w:tcPr>
            <w:tcW w:w="0" w:type="auto"/>
            <w:vAlign w:val="center"/>
            <w:hideMark/>
          </w:tcPr>
          <w:p w14:paraId="77DE055E" w14:textId="77777777" w:rsidR="0069698D" w:rsidRPr="00416C11" w:rsidRDefault="0069698D" w:rsidP="0069698D">
            <w:pPr>
              <w:rPr>
                <w:b w:val="0"/>
                <w:bCs w:val="0"/>
                <w:sz w:val="22"/>
                <w:szCs w:val="22"/>
              </w:rPr>
            </w:pPr>
            <w:r w:rsidRPr="00416C11">
              <w:rPr>
                <w:b w:val="0"/>
                <w:bCs w:val="0"/>
                <w:sz w:val="22"/>
                <w:szCs w:val="22"/>
              </w:rPr>
              <w:t>Munoz, I.; Real, M.; Guasch, H.; et al. (2001) Effects of Atrazine on Periphyton Under Grazing Pressure. Aquatic Toxicology 55: 239-249.</w:t>
            </w:r>
          </w:p>
        </w:tc>
      </w:tr>
      <w:tr w:rsidR="0069698D" w:rsidRPr="00416C11" w14:paraId="3A733CE0" w14:textId="77777777" w:rsidTr="0069698D">
        <w:trPr>
          <w:tblCellSpacing w:w="0" w:type="dxa"/>
        </w:trPr>
        <w:tc>
          <w:tcPr>
            <w:tcW w:w="0" w:type="auto"/>
            <w:hideMark/>
          </w:tcPr>
          <w:p w14:paraId="39413000" w14:textId="77777777" w:rsidR="0069698D" w:rsidRPr="00416C11" w:rsidRDefault="0069698D" w:rsidP="0069698D">
            <w:pPr>
              <w:rPr>
                <w:b w:val="0"/>
                <w:bCs w:val="0"/>
                <w:sz w:val="22"/>
                <w:szCs w:val="22"/>
              </w:rPr>
            </w:pPr>
            <w:r w:rsidRPr="00416C11">
              <w:rPr>
                <w:b w:val="0"/>
                <w:bCs w:val="0"/>
                <w:sz w:val="22"/>
                <w:szCs w:val="22"/>
              </w:rPr>
              <w:t>48261126</w:t>
            </w:r>
          </w:p>
        </w:tc>
        <w:tc>
          <w:tcPr>
            <w:tcW w:w="0" w:type="auto"/>
            <w:vAlign w:val="center"/>
            <w:hideMark/>
          </w:tcPr>
          <w:p w14:paraId="14DB41AD" w14:textId="77777777" w:rsidR="0069698D" w:rsidRPr="00416C11" w:rsidRDefault="0069698D" w:rsidP="0069698D">
            <w:pPr>
              <w:rPr>
                <w:b w:val="0"/>
                <w:bCs w:val="0"/>
                <w:sz w:val="22"/>
                <w:szCs w:val="22"/>
              </w:rPr>
            </w:pPr>
            <w:r w:rsidRPr="00416C11">
              <w:rPr>
                <w:b w:val="0"/>
                <w:bCs w:val="0"/>
                <w:sz w:val="22"/>
                <w:szCs w:val="22"/>
              </w:rPr>
              <w:t>Navarro, E.; Guasch, H.; Sabater, S. (2002) Use of Microbenthic Algal Communities in Ecotoxicological Tests for the Assessment of Water Quality: the Ter River Case Study. Journal of Applied Phycology 14(1): 41-48.</w:t>
            </w:r>
          </w:p>
        </w:tc>
      </w:tr>
      <w:tr w:rsidR="0069698D" w:rsidRPr="00416C11" w14:paraId="5DF56514" w14:textId="77777777" w:rsidTr="0069698D">
        <w:trPr>
          <w:tblCellSpacing w:w="0" w:type="dxa"/>
        </w:trPr>
        <w:tc>
          <w:tcPr>
            <w:tcW w:w="0" w:type="auto"/>
            <w:hideMark/>
          </w:tcPr>
          <w:p w14:paraId="71F32B99" w14:textId="77777777" w:rsidR="0069698D" w:rsidRPr="00416C11" w:rsidRDefault="0069698D" w:rsidP="0069698D">
            <w:pPr>
              <w:rPr>
                <w:b w:val="0"/>
                <w:bCs w:val="0"/>
                <w:sz w:val="22"/>
                <w:szCs w:val="22"/>
              </w:rPr>
            </w:pPr>
            <w:r w:rsidRPr="00416C11">
              <w:rPr>
                <w:b w:val="0"/>
                <w:bCs w:val="0"/>
                <w:sz w:val="22"/>
                <w:szCs w:val="22"/>
              </w:rPr>
              <w:t>48261127</w:t>
            </w:r>
          </w:p>
        </w:tc>
        <w:tc>
          <w:tcPr>
            <w:tcW w:w="0" w:type="auto"/>
            <w:vAlign w:val="center"/>
            <w:hideMark/>
          </w:tcPr>
          <w:p w14:paraId="18DC7EB3" w14:textId="77777777" w:rsidR="0069698D" w:rsidRPr="00416C11" w:rsidRDefault="0069698D" w:rsidP="0069698D">
            <w:pPr>
              <w:rPr>
                <w:b w:val="0"/>
                <w:bCs w:val="0"/>
                <w:sz w:val="22"/>
                <w:szCs w:val="22"/>
              </w:rPr>
            </w:pPr>
            <w:r w:rsidRPr="00416C11">
              <w:rPr>
                <w:b w:val="0"/>
                <w:bCs w:val="0"/>
                <w:sz w:val="22"/>
                <w:szCs w:val="22"/>
              </w:rPr>
              <w:t>Nelson, K.; Hoagland, K.; Siegfried, B. (1999) Chronic Effects of Atrazine on Tolerance of a Benthic Diatom. Environmental Toxicology and Chemistry 18(5):1038-1045.</w:t>
            </w:r>
          </w:p>
        </w:tc>
      </w:tr>
      <w:tr w:rsidR="0069698D" w:rsidRPr="00416C11" w14:paraId="23D644A1" w14:textId="77777777" w:rsidTr="0069698D">
        <w:trPr>
          <w:tblCellSpacing w:w="0" w:type="dxa"/>
        </w:trPr>
        <w:tc>
          <w:tcPr>
            <w:tcW w:w="0" w:type="auto"/>
            <w:hideMark/>
          </w:tcPr>
          <w:p w14:paraId="2A33981E" w14:textId="77777777" w:rsidR="0069698D" w:rsidRPr="00416C11" w:rsidRDefault="0069698D" w:rsidP="0069698D">
            <w:pPr>
              <w:rPr>
                <w:b w:val="0"/>
                <w:bCs w:val="0"/>
                <w:sz w:val="22"/>
                <w:szCs w:val="22"/>
              </w:rPr>
            </w:pPr>
            <w:r w:rsidRPr="00416C11">
              <w:rPr>
                <w:b w:val="0"/>
                <w:bCs w:val="0"/>
                <w:sz w:val="22"/>
                <w:szCs w:val="22"/>
              </w:rPr>
              <w:t>48261128</w:t>
            </w:r>
          </w:p>
        </w:tc>
        <w:tc>
          <w:tcPr>
            <w:tcW w:w="0" w:type="auto"/>
            <w:vAlign w:val="center"/>
            <w:hideMark/>
          </w:tcPr>
          <w:p w14:paraId="185F874D" w14:textId="77777777" w:rsidR="0069698D" w:rsidRPr="00416C11" w:rsidRDefault="0069698D" w:rsidP="0069698D">
            <w:pPr>
              <w:rPr>
                <w:b w:val="0"/>
                <w:bCs w:val="0"/>
                <w:sz w:val="22"/>
                <w:szCs w:val="22"/>
              </w:rPr>
            </w:pPr>
            <w:r w:rsidRPr="00416C11">
              <w:rPr>
                <w:b w:val="0"/>
                <w:bCs w:val="0"/>
                <w:sz w:val="22"/>
                <w:szCs w:val="22"/>
              </w:rPr>
              <w:t xml:space="preserve">Nystrom, B.; Paulsson, M.; Almgren, K.; et al. (2000) Evaluation of the Capacity for Development of Atrazine Tolerance in Periphyton from a Swedish Freshwater Site as Determined by Inhibition of Photosynthesis and Sulfolipid Synthesis. Environmental Toxicology and Chemistry 19(5): 1324-1331. </w:t>
            </w:r>
          </w:p>
        </w:tc>
      </w:tr>
      <w:tr w:rsidR="0069698D" w:rsidRPr="00416C11" w14:paraId="648B83A7" w14:textId="77777777" w:rsidTr="0069698D">
        <w:trPr>
          <w:tblCellSpacing w:w="0" w:type="dxa"/>
        </w:trPr>
        <w:tc>
          <w:tcPr>
            <w:tcW w:w="0" w:type="auto"/>
            <w:hideMark/>
          </w:tcPr>
          <w:p w14:paraId="6E139C0B" w14:textId="77777777" w:rsidR="0069698D" w:rsidRPr="00416C11" w:rsidRDefault="0069698D" w:rsidP="0069698D">
            <w:pPr>
              <w:rPr>
                <w:b w:val="0"/>
                <w:bCs w:val="0"/>
                <w:sz w:val="22"/>
                <w:szCs w:val="22"/>
              </w:rPr>
            </w:pPr>
            <w:r w:rsidRPr="00416C11">
              <w:rPr>
                <w:b w:val="0"/>
                <w:bCs w:val="0"/>
                <w:sz w:val="22"/>
                <w:szCs w:val="22"/>
              </w:rPr>
              <w:t>48261129</w:t>
            </w:r>
          </w:p>
        </w:tc>
        <w:tc>
          <w:tcPr>
            <w:tcW w:w="0" w:type="auto"/>
            <w:vAlign w:val="center"/>
            <w:hideMark/>
          </w:tcPr>
          <w:p w14:paraId="01563DBF" w14:textId="77777777" w:rsidR="0069698D" w:rsidRPr="00416C11" w:rsidRDefault="0069698D" w:rsidP="0069698D">
            <w:pPr>
              <w:rPr>
                <w:b w:val="0"/>
                <w:bCs w:val="0"/>
                <w:sz w:val="22"/>
                <w:szCs w:val="22"/>
              </w:rPr>
            </w:pPr>
            <w:r w:rsidRPr="00416C11">
              <w:rPr>
                <w:b w:val="0"/>
                <w:bCs w:val="0"/>
                <w:sz w:val="22"/>
                <w:szCs w:val="22"/>
              </w:rPr>
              <w:t>Relyea, R. (2009) A Cocktail of Contaminants: How Mixtures of Pesticides at Low Concentrations Affect Aquatic Communities. Oecologia 159: 363-376.</w:t>
            </w:r>
          </w:p>
        </w:tc>
      </w:tr>
      <w:tr w:rsidR="0069698D" w:rsidRPr="00416C11" w14:paraId="118AB038" w14:textId="77777777" w:rsidTr="0069698D">
        <w:trPr>
          <w:tblCellSpacing w:w="0" w:type="dxa"/>
        </w:trPr>
        <w:tc>
          <w:tcPr>
            <w:tcW w:w="0" w:type="auto"/>
            <w:hideMark/>
          </w:tcPr>
          <w:p w14:paraId="57469182" w14:textId="77777777" w:rsidR="0069698D" w:rsidRPr="00416C11" w:rsidRDefault="0069698D" w:rsidP="0069698D">
            <w:pPr>
              <w:rPr>
                <w:b w:val="0"/>
                <w:bCs w:val="0"/>
                <w:sz w:val="22"/>
                <w:szCs w:val="22"/>
              </w:rPr>
            </w:pPr>
            <w:r w:rsidRPr="00416C11">
              <w:rPr>
                <w:b w:val="0"/>
                <w:bCs w:val="0"/>
                <w:sz w:val="22"/>
                <w:szCs w:val="22"/>
              </w:rPr>
              <w:t>48261130</w:t>
            </w:r>
          </w:p>
        </w:tc>
        <w:tc>
          <w:tcPr>
            <w:tcW w:w="0" w:type="auto"/>
            <w:vAlign w:val="center"/>
            <w:hideMark/>
          </w:tcPr>
          <w:p w14:paraId="4949067C" w14:textId="77777777" w:rsidR="0069698D" w:rsidRPr="00416C11" w:rsidRDefault="0069698D" w:rsidP="0069698D">
            <w:pPr>
              <w:rPr>
                <w:b w:val="0"/>
                <w:bCs w:val="0"/>
                <w:sz w:val="22"/>
                <w:szCs w:val="22"/>
              </w:rPr>
            </w:pPr>
            <w:r w:rsidRPr="00416C11">
              <w:rPr>
                <w:b w:val="0"/>
                <w:bCs w:val="0"/>
                <w:sz w:val="22"/>
                <w:szCs w:val="22"/>
              </w:rPr>
              <w:t>Rohr, J.; Crumrine, P. (2005) Effects of an Herbicide and an Insecticide on Pond Community Structure and Processes. Ecological Applications 15(4): 1135-1147.</w:t>
            </w:r>
          </w:p>
        </w:tc>
      </w:tr>
      <w:tr w:rsidR="0069698D" w:rsidRPr="00416C11" w14:paraId="3E757859" w14:textId="77777777" w:rsidTr="0069698D">
        <w:trPr>
          <w:tblCellSpacing w:w="0" w:type="dxa"/>
        </w:trPr>
        <w:tc>
          <w:tcPr>
            <w:tcW w:w="0" w:type="auto"/>
            <w:hideMark/>
          </w:tcPr>
          <w:p w14:paraId="109720C6" w14:textId="77777777" w:rsidR="0069698D" w:rsidRPr="00416C11" w:rsidRDefault="0069698D" w:rsidP="0069698D">
            <w:pPr>
              <w:rPr>
                <w:b w:val="0"/>
                <w:bCs w:val="0"/>
                <w:sz w:val="22"/>
                <w:szCs w:val="22"/>
              </w:rPr>
            </w:pPr>
            <w:r w:rsidRPr="00416C11">
              <w:rPr>
                <w:b w:val="0"/>
                <w:bCs w:val="0"/>
                <w:sz w:val="22"/>
                <w:szCs w:val="22"/>
              </w:rPr>
              <w:lastRenderedPageBreak/>
              <w:t>48261131</w:t>
            </w:r>
          </w:p>
        </w:tc>
        <w:tc>
          <w:tcPr>
            <w:tcW w:w="0" w:type="auto"/>
            <w:vAlign w:val="center"/>
            <w:hideMark/>
          </w:tcPr>
          <w:p w14:paraId="10D109E6" w14:textId="77777777" w:rsidR="0069698D" w:rsidRPr="00416C11" w:rsidRDefault="0069698D" w:rsidP="0069698D">
            <w:pPr>
              <w:rPr>
                <w:b w:val="0"/>
                <w:bCs w:val="0"/>
                <w:sz w:val="22"/>
                <w:szCs w:val="22"/>
              </w:rPr>
            </w:pPr>
            <w:r w:rsidRPr="00416C11">
              <w:rPr>
                <w:b w:val="0"/>
                <w:bCs w:val="0"/>
                <w:sz w:val="22"/>
                <w:szCs w:val="22"/>
              </w:rPr>
              <w:t>Rohr, J.; Schotthoefer, A.; Raffel, T.; et al. (2008) Agrochemicals Increase Trematode Infections in a Declining Amphibian Species. Nature 455(Oct): 1235-1240.</w:t>
            </w:r>
          </w:p>
        </w:tc>
      </w:tr>
      <w:tr w:rsidR="0069698D" w:rsidRPr="00416C11" w14:paraId="72AD7243" w14:textId="77777777" w:rsidTr="0069698D">
        <w:trPr>
          <w:tblCellSpacing w:w="0" w:type="dxa"/>
        </w:trPr>
        <w:tc>
          <w:tcPr>
            <w:tcW w:w="0" w:type="auto"/>
            <w:hideMark/>
          </w:tcPr>
          <w:p w14:paraId="3B96C639" w14:textId="77777777" w:rsidR="0069698D" w:rsidRPr="00416C11" w:rsidRDefault="0069698D" w:rsidP="0069698D">
            <w:pPr>
              <w:rPr>
                <w:b w:val="0"/>
                <w:bCs w:val="0"/>
                <w:sz w:val="22"/>
                <w:szCs w:val="22"/>
              </w:rPr>
            </w:pPr>
            <w:r w:rsidRPr="00416C11">
              <w:rPr>
                <w:b w:val="0"/>
                <w:bCs w:val="0"/>
                <w:sz w:val="22"/>
                <w:szCs w:val="22"/>
              </w:rPr>
              <w:t>48261132</w:t>
            </w:r>
          </w:p>
        </w:tc>
        <w:tc>
          <w:tcPr>
            <w:tcW w:w="0" w:type="auto"/>
            <w:vAlign w:val="center"/>
            <w:hideMark/>
          </w:tcPr>
          <w:p w14:paraId="223F5505" w14:textId="77777777" w:rsidR="0069698D" w:rsidRPr="00416C11" w:rsidRDefault="0069698D" w:rsidP="0069698D">
            <w:pPr>
              <w:rPr>
                <w:b w:val="0"/>
                <w:bCs w:val="0"/>
                <w:sz w:val="22"/>
                <w:szCs w:val="22"/>
              </w:rPr>
            </w:pPr>
            <w:r w:rsidRPr="00416C11">
              <w:rPr>
                <w:b w:val="0"/>
                <w:bCs w:val="0"/>
                <w:sz w:val="22"/>
                <w:szCs w:val="22"/>
              </w:rPr>
              <w:t>Schmitt-Jansen, M.; Altenburger, R. (2005) Predicting and Observing Responses of Algal Communities to Photosystem II-Herbicide Exposure Using Pollution-Induced Community Tolerance and Species-Sensitivity Distributions. Environmental Toxicology and Chemistry 24(2): 304-312.</w:t>
            </w:r>
          </w:p>
        </w:tc>
      </w:tr>
      <w:tr w:rsidR="0069698D" w:rsidRPr="00416C11" w14:paraId="227E89EB" w14:textId="77777777" w:rsidTr="0069698D">
        <w:trPr>
          <w:tblCellSpacing w:w="0" w:type="dxa"/>
        </w:trPr>
        <w:tc>
          <w:tcPr>
            <w:tcW w:w="0" w:type="auto"/>
            <w:hideMark/>
          </w:tcPr>
          <w:p w14:paraId="03055F31" w14:textId="77777777" w:rsidR="0069698D" w:rsidRPr="00416C11" w:rsidRDefault="0069698D" w:rsidP="0069698D">
            <w:pPr>
              <w:rPr>
                <w:b w:val="0"/>
                <w:bCs w:val="0"/>
                <w:sz w:val="22"/>
                <w:szCs w:val="22"/>
              </w:rPr>
            </w:pPr>
            <w:r w:rsidRPr="00416C11">
              <w:rPr>
                <w:b w:val="0"/>
                <w:bCs w:val="0"/>
                <w:sz w:val="22"/>
                <w:szCs w:val="22"/>
              </w:rPr>
              <w:t>48261133</w:t>
            </w:r>
          </w:p>
        </w:tc>
        <w:tc>
          <w:tcPr>
            <w:tcW w:w="0" w:type="auto"/>
            <w:vAlign w:val="center"/>
            <w:hideMark/>
          </w:tcPr>
          <w:p w14:paraId="00218F2E" w14:textId="77777777" w:rsidR="0069698D" w:rsidRPr="00416C11" w:rsidRDefault="0069698D" w:rsidP="0069698D">
            <w:pPr>
              <w:rPr>
                <w:b w:val="0"/>
                <w:bCs w:val="0"/>
                <w:sz w:val="22"/>
                <w:szCs w:val="22"/>
              </w:rPr>
            </w:pPr>
            <w:r w:rsidRPr="00416C11">
              <w:rPr>
                <w:b w:val="0"/>
                <w:bCs w:val="0"/>
                <w:sz w:val="22"/>
                <w:szCs w:val="22"/>
              </w:rPr>
              <w:t>Seguin, F.; Le Bihan, F.; Leboulanger, C.; et al. (2002) A Risk Assessment of Pollution: Induction of Atrazine Tolerance in Phytoplankton Communities in Freshwater Outdoor Mesocosms, Using Chlorophyll Fluorescence as an Endpoint. Water Research 36: 3227-3236.</w:t>
            </w:r>
          </w:p>
        </w:tc>
      </w:tr>
      <w:tr w:rsidR="0069698D" w:rsidRPr="00416C11" w14:paraId="56239AF4" w14:textId="77777777" w:rsidTr="0069698D">
        <w:trPr>
          <w:tblCellSpacing w:w="0" w:type="dxa"/>
        </w:trPr>
        <w:tc>
          <w:tcPr>
            <w:tcW w:w="0" w:type="auto"/>
            <w:hideMark/>
          </w:tcPr>
          <w:p w14:paraId="6B7DBB4E" w14:textId="77777777" w:rsidR="0069698D" w:rsidRPr="00416C11" w:rsidRDefault="0069698D" w:rsidP="0069698D">
            <w:pPr>
              <w:rPr>
                <w:b w:val="0"/>
                <w:bCs w:val="0"/>
                <w:sz w:val="22"/>
                <w:szCs w:val="22"/>
              </w:rPr>
            </w:pPr>
            <w:r w:rsidRPr="00416C11">
              <w:rPr>
                <w:b w:val="0"/>
                <w:bCs w:val="0"/>
                <w:sz w:val="22"/>
                <w:szCs w:val="22"/>
              </w:rPr>
              <w:t>48261134</w:t>
            </w:r>
          </w:p>
        </w:tc>
        <w:tc>
          <w:tcPr>
            <w:tcW w:w="0" w:type="auto"/>
            <w:vAlign w:val="center"/>
            <w:hideMark/>
          </w:tcPr>
          <w:p w14:paraId="51877F18" w14:textId="77777777" w:rsidR="0069698D" w:rsidRPr="00416C11" w:rsidRDefault="0069698D" w:rsidP="0069698D">
            <w:pPr>
              <w:rPr>
                <w:b w:val="0"/>
                <w:bCs w:val="0"/>
                <w:sz w:val="22"/>
                <w:szCs w:val="22"/>
              </w:rPr>
            </w:pPr>
            <w:r w:rsidRPr="00416C11">
              <w:rPr>
                <w:b w:val="0"/>
                <w:bCs w:val="0"/>
                <w:sz w:val="22"/>
                <w:szCs w:val="22"/>
              </w:rPr>
              <w:t>Seguin, F.; Leboulanger, C.; Rimet, F.; et al. (2001) Effects of Atrazine and Nicosulfuron on Phytoplankton in Systems of Increasing Complexity. Archives of Environmental Contamination and Toxicology 40(2): 198-208.</w:t>
            </w:r>
          </w:p>
        </w:tc>
      </w:tr>
      <w:tr w:rsidR="0069698D" w:rsidRPr="00416C11" w14:paraId="380A6DFE" w14:textId="77777777" w:rsidTr="0069698D">
        <w:trPr>
          <w:tblCellSpacing w:w="0" w:type="dxa"/>
        </w:trPr>
        <w:tc>
          <w:tcPr>
            <w:tcW w:w="0" w:type="auto"/>
            <w:hideMark/>
          </w:tcPr>
          <w:p w14:paraId="2EFC5750" w14:textId="77777777" w:rsidR="0069698D" w:rsidRPr="00416C11" w:rsidRDefault="0069698D" w:rsidP="0069698D">
            <w:pPr>
              <w:rPr>
                <w:b w:val="0"/>
                <w:bCs w:val="0"/>
                <w:sz w:val="22"/>
                <w:szCs w:val="22"/>
              </w:rPr>
            </w:pPr>
            <w:r w:rsidRPr="00416C11">
              <w:rPr>
                <w:b w:val="0"/>
                <w:bCs w:val="0"/>
                <w:sz w:val="22"/>
                <w:szCs w:val="22"/>
              </w:rPr>
              <w:t>48261135</w:t>
            </w:r>
          </w:p>
        </w:tc>
        <w:tc>
          <w:tcPr>
            <w:tcW w:w="0" w:type="auto"/>
            <w:vAlign w:val="center"/>
            <w:hideMark/>
          </w:tcPr>
          <w:p w14:paraId="21AE5548" w14:textId="77777777" w:rsidR="0069698D" w:rsidRPr="00416C11" w:rsidRDefault="0069698D" w:rsidP="0069698D">
            <w:pPr>
              <w:rPr>
                <w:b w:val="0"/>
                <w:bCs w:val="0"/>
                <w:sz w:val="22"/>
                <w:szCs w:val="22"/>
              </w:rPr>
            </w:pPr>
            <w:r w:rsidRPr="00416C11">
              <w:rPr>
                <w:b w:val="0"/>
                <w:bCs w:val="0"/>
                <w:sz w:val="22"/>
                <w:szCs w:val="22"/>
              </w:rPr>
              <w:t>Van den Brink, P.; Crum, S.; Gylstra, R.; et al. (2009) Effects of a Herbicide-Insecticide Mixture in Freshwater Microcosms: Risk Assessment and Ecological Effect Chain. Environmental Pollution 157: 237-249.</w:t>
            </w:r>
          </w:p>
        </w:tc>
      </w:tr>
      <w:tr w:rsidR="0069698D" w:rsidRPr="00416C11" w14:paraId="43F1DE55" w14:textId="77777777" w:rsidTr="0069698D">
        <w:trPr>
          <w:tblCellSpacing w:w="0" w:type="dxa"/>
        </w:trPr>
        <w:tc>
          <w:tcPr>
            <w:tcW w:w="0" w:type="auto"/>
            <w:hideMark/>
          </w:tcPr>
          <w:p w14:paraId="032A8404" w14:textId="77777777" w:rsidR="0069698D" w:rsidRPr="00416C11" w:rsidRDefault="0069698D" w:rsidP="0069698D">
            <w:pPr>
              <w:rPr>
                <w:b w:val="0"/>
                <w:bCs w:val="0"/>
                <w:sz w:val="22"/>
                <w:szCs w:val="22"/>
              </w:rPr>
            </w:pPr>
            <w:r w:rsidRPr="00416C11">
              <w:rPr>
                <w:b w:val="0"/>
                <w:bCs w:val="0"/>
                <w:sz w:val="22"/>
                <w:szCs w:val="22"/>
              </w:rPr>
              <w:t>48273500</w:t>
            </w:r>
          </w:p>
        </w:tc>
        <w:tc>
          <w:tcPr>
            <w:tcW w:w="0" w:type="auto"/>
            <w:vAlign w:val="center"/>
            <w:hideMark/>
          </w:tcPr>
          <w:p w14:paraId="11173FA9"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Data in Support of Risk Assessment. Transmittal of 4 Studies.</w:t>
            </w:r>
          </w:p>
        </w:tc>
      </w:tr>
      <w:tr w:rsidR="0069698D" w:rsidRPr="00416C11" w14:paraId="21F2C22A" w14:textId="77777777" w:rsidTr="0069698D">
        <w:trPr>
          <w:tblCellSpacing w:w="0" w:type="dxa"/>
        </w:trPr>
        <w:tc>
          <w:tcPr>
            <w:tcW w:w="0" w:type="auto"/>
            <w:hideMark/>
          </w:tcPr>
          <w:p w14:paraId="30EB4C9B" w14:textId="77777777" w:rsidR="0069698D" w:rsidRPr="00416C11" w:rsidRDefault="0069698D" w:rsidP="0069698D">
            <w:pPr>
              <w:rPr>
                <w:b w:val="0"/>
                <w:bCs w:val="0"/>
                <w:sz w:val="22"/>
                <w:szCs w:val="22"/>
              </w:rPr>
            </w:pPr>
            <w:r w:rsidRPr="00416C11">
              <w:rPr>
                <w:b w:val="0"/>
                <w:bCs w:val="0"/>
                <w:sz w:val="22"/>
                <w:szCs w:val="22"/>
              </w:rPr>
              <w:t>48273501</w:t>
            </w:r>
          </w:p>
        </w:tc>
        <w:tc>
          <w:tcPr>
            <w:tcW w:w="0" w:type="auto"/>
            <w:vAlign w:val="center"/>
            <w:hideMark/>
          </w:tcPr>
          <w:p w14:paraId="4DE69519" w14:textId="77777777" w:rsidR="0069698D" w:rsidRPr="00416C11" w:rsidRDefault="0069698D" w:rsidP="0069698D">
            <w:pPr>
              <w:rPr>
                <w:b w:val="0"/>
                <w:bCs w:val="0"/>
                <w:sz w:val="22"/>
                <w:szCs w:val="22"/>
              </w:rPr>
            </w:pPr>
            <w:r w:rsidRPr="00416C11">
              <w:rPr>
                <w:b w:val="0"/>
                <w:bCs w:val="0"/>
                <w:sz w:val="22"/>
                <w:szCs w:val="22"/>
              </w:rPr>
              <w:t>Seguin, F.; Druart, J.; Cohu, R. (2001) Effects of Atrazine and Nicosulfuron on Periphytic Diatom Communities in Freshwater Outdoor Lentic Mesocosms. Annales De Limnologie-International Journal of Limnology 37 (1): 3-8.</w:t>
            </w:r>
          </w:p>
        </w:tc>
      </w:tr>
      <w:tr w:rsidR="0069698D" w:rsidRPr="00416C11" w14:paraId="5979B396" w14:textId="77777777" w:rsidTr="0069698D">
        <w:trPr>
          <w:tblCellSpacing w:w="0" w:type="dxa"/>
        </w:trPr>
        <w:tc>
          <w:tcPr>
            <w:tcW w:w="0" w:type="auto"/>
            <w:hideMark/>
          </w:tcPr>
          <w:p w14:paraId="790F962D" w14:textId="77777777" w:rsidR="0069698D" w:rsidRPr="00416C11" w:rsidRDefault="0069698D" w:rsidP="0069698D">
            <w:pPr>
              <w:rPr>
                <w:b w:val="0"/>
                <w:bCs w:val="0"/>
                <w:sz w:val="22"/>
                <w:szCs w:val="22"/>
              </w:rPr>
            </w:pPr>
            <w:r w:rsidRPr="00416C11">
              <w:rPr>
                <w:b w:val="0"/>
                <w:bCs w:val="0"/>
                <w:sz w:val="22"/>
                <w:szCs w:val="22"/>
              </w:rPr>
              <w:t>48273502</w:t>
            </w:r>
          </w:p>
        </w:tc>
        <w:tc>
          <w:tcPr>
            <w:tcW w:w="0" w:type="auto"/>
            <w:vAlign w:val="center"/>
            <w:hideMark/>
          </w:tcPr>
          <w:p w14:paraId="66014324" w14:textId="77777777" w:rsidR="0069698D" w:rsidRPr="00416C11" w:rsidRDefault="0069698D" w:rsidP="0069698D">
            <w:pPr>
              <w:rPr>
                <w:b w:val="0"/>
                <w:bCs w:val="0"/>
                <w:sz w:val="22"/>
                <w:szCs w:val="22"/>
              </w:rPr>
            </w:pPr>
            <w:r w:rsidRPr="00416C11">
              <w:rPr>
                <w:b w:val="0"/>
                <w:bCs w:val="0"/>
                <w:sz w:val="22"/>
                <w:szCs w:val="22"/>
              </w:rPr>
              <w:t xml:space="preserve">Berard, A.; Pelte, T.; Menthon, E.; et al. (1998) Characterisation of Phytoplankton from Two Limnic Systems Contaminated by a Herbicidal Photosynthetic Inhibitor: The PICT Method (Pollution-Induced Community Tolerance): Application and Significance. Annales De Limnologie-Internal Journal of Limnology 34 (3): 269-282 </w:t>
            </w:r>
          </w:p>
        </w:tc>
      </w:tr>
      <w:tr w:rsidR="0069698D" w:rsidRPr="00416C11" w14:paraId="4169D17C" w14:textId="77777777" w:rsidTr="0069698D">
        <w:trPr>
          <w:tblCellSpacing w:w="0" w:type="dxa"/>
        </w:trPr>
        <w:tc>
          <w:tcPr>
            <w:tcW w:w="0" w:type="auto"/>
            <w:hideMark/>
          </w:tcPr>
          <w:p w14:paraId="2CEB76D5" w14:textId="77777777" w:rsidR="0069698D" w:rsidRPr="00416C11" w:rsidRDefault="0069698D" w:rsidP="0069698D">
            <w:pPr>
              <w:rPr>
                <w:b w:val="0"/>
                <w:bCs w:val="0"/>
                <w:sz w:val="22"/>
                <w:szCs w:val="22"/>
              </w:rPr>
            </w:pPr>
            <w:r w:rsidRPr="00416C11">
              <w:rPr>
                <w:b w:val="0"/>
                <w:bCs w:val="0"/>
                <w:sz w:val="22"/>
                <w:szCs w:val="22"/>
              </w:rPr>
              <w:t>48273503</w:t>
            </w:r>
          </w:p>
        </w:tc>
        <w:tc>
          <w:tcPr>
            <w:tcW w:w="0" w:type="auto"/>
            <w:vAlign w:val="center"/>
            <w:hideMark/>
          </w:tcPr>
          <w:p w14:paraId="603A8E16" w14:textId="77777777" w:rsidR="0069698D" w:rsidRPr="00416C11" w:rsidRDefault="0069698D" w:rsidP="0069698D">
            <w:pPr>
              <w:rPr>
                <w:b w:val="0"/>
                <w:bCs w:val="0"/>
                <w:sz w:val="22"/>
                <w:szCs w:val="22"/>
              </w:rPr>
            </w:pPr>
            <w:r w:rsidRPr="00416C11">
              <w:rPr>
                <w:b w:val="0"/>
                <w:bCs w:val="0"/>
                <w:sz w:val="22"/>
                <w:szCs w:val="22"/>
              </w:rPr>
              <w:t>Rimet, F.; Heme de Lacotte, M.; Leboulanger, C.; et al. (1999) Atrazine and Nicosulfuron Effects on Phytoplanktonic Communities of Lake Geneva. Archives Des Sciences 52 (2): 111-122.</w:t>
            </w:r>
          </w:p>
        </w:tc>
      </w:tr>
      <w:tr w:rsidR="0069698D" w:rsidRPr="00416C11" w14:paraId="3DB1D95C" w14:textId="77777777" w:rsidTr="0069698D">
        <w:trPr>
          <w:tblCellSpacing w:w="0" w:type="dxa"/>
        </w:trPr>
        <w:tc>
          <w:tcPr>
            <w:tcW w:w="0" w:type="auto"/>
            <w:hideMark/>
          </w:tcPr>
          <w:p w14:paraId="139666AE" w14:textId="77777777" w:rsidR="0069698D" w:rsidRPr="00416C11" w:rsidRDefault="0069698D" w:rsidP="0069698D">
            <w:pPr>
              <w:rPr>
                <w:b w:val="0"/>
                <w:bCs w:val="0"/>
                <w:sz w:val="22"/>
                <w:szCs w:val="22"/>
              </w:rPr>
            </w:pPr>
            <w:r w:rsidRPr="00416C11">
              <w:rPr>
                <w:b w:val="0"/>
                <w:bCs w:val="0"/>
                <w:sz w:val="22"/>
                <w:szCs w:val="22"/>
              </w:rPr>
              <w:t>48273504</w:t>
            </w:r>
          </w:p>
        </w:tc>
        <w:tc>
          <w:tcPr>
            <w:tcW w:w="0" w:type="auto"/>
            <w:vAlign w:val="center"/>
            <w:hideMark/>
          </w:tcPr>
          <w:p w14:paraId="0BEDD284" w14:textId="77777777" w:rsidR="0069698D" w:rsidRPr="00416C11" w:rsidRDefault="0069698D" w:rsidP="0069698D">
            <w:pPr>
              <w:rPr>
                <w:b w:val="0"/>
                <w:bCs w:val="0"/>
                <w:sz w:val="22"/>
                <w:szCs w:val="22"/>
              </w:rPr>
            </w:pPr>
            <w:r w:rsidRPr="00416C11">
              <w:rPr>
                <w:b w:val="0"/>
                <w:bCs w:val="0"/>
                <w:sz w:val="22"/>
                <w:szCs w:val="22"/>
              </w:rPr>
              <w:t xml:space="preserve">Kettle, W. (1982) Description and Analysis of Toxicant-Induced Responses of Aquatic Communities in Replicated Experimental Ponds [PhD Dissertation] Lawrence, KS: University of Kansas. 1-145. </w:t>
            </w:r>
          </w:p>
        </w:tc>
      </w:tr>
      <w:tr w:rsidR="0069698D" w:rsidRPr="00416C11" w14:paraId="3BD95CC3" w14:textId="77777777" w:rsidTr="0069698D">
        <w:trPr>
          <w:tblCellSpacing w:w="0" w:type="dxa"/>
        </w:trPr>
        <w:tc>
          <w:tcPr>
            <w:tcW w:w="0" w:type="auto"/>
            <w:hideMark/>
          </w:tcPr>
          <w:p w14:paraId="6AEC7C3B" w14:textId="77777777" w:rsidR="0069698D" w:rsidRPr="00416C11" w:rsidRDefault="0069698D" w:rsidP="0069698D">
            <w:pPr>
              <w:rPr>
                <w:b w:val="0"/>
                <w:bCs w:val="0"/>
                <w:sz w:val="22"/>
                <w:szCs w:val="22"/>
              </w:rPr>
            </w:pPr>
            <w:r w:rsidRPr="00416C11">
              <w:rPr>
                <w:b w:val="0"/>
                <w:bCs w:val="0"/>
                <w:sz w:val="22"/>
                <w:szCs w:val="22"/>
              </w:rPr>
              <w:t>48276600</w:t>
            </w:r>
          </w:p>
        </w:tc>
        <w:tc>
          <w:tcPr>
            <w:tcW w:w="0" w:type="auto"/>
            <w:vAlign w:val="center"/>
            <w:hideMark/>
          </w:tcPr>
          <w:p w14:paraId="0D66CD29" w14:textId="77777777" w:rsidR="0069698D" w:rsidRPr="00416C11" w:rsidRDefault="0069698D" w:rsidP="0069698D">
            <w:pPr>
              <w:rPr>
                <w:b w:val="0"/>
                <w:bCs w:val="0"/>
                <w:sz w:val="22"/>
                <w:szCs w:val="22"/>
              </w:rPr>
            </w:pPr>
            <w:r w:rsidRPr="00416C11">
              <w:rPr>
                <w:b w:val="0"/>
                <w:bCs w:val="0"/>
                <w:sz w:val="22"/>
                <w:szCs w:val="22"/>
              </w:rPr>
              <w:t>Helena Chemical Co. (2010) Submission of Product Chemistry Data in Support of the Registration of Pro-Mate Atrazine 0.5% with Fertilizer. Transmittal of 1 Study.</w:t>
            </w:r>
          </w:p>
        </w:tc>
      </w:tr>
      <w:tr w:rsidR="0069698D" w:rsidRPr="00416C11" w14:paraId="439AA947" w14:textId="77777777" w:rsidTr="0069698D">
        <w:trPr>
          <w:tblCellSpacing w:w="0" w:type="dxa"/>
        </w:trPr>
        <w:tc>
          <w:tcPr>
            <w:tcW w:w="0" w:type="auto"/>
            <w:hideMark/>
          </w:tcPr>
          <w:p w14:paraId="1CC86787" w14:textId="77777777" w:rsidR="0069698D" w:rsidRPr="00416C11" w:rsidRDefault="0069698D" w:rsidP="0069698D">
            <w:pPr>
              <w:rPr>
                <w:b w:val="0"/>
                <w:bCs w:val="0"/>
                <w:sz w:val="22"/>
                <w:szCs w:val="22"/>
              </w:rPr>
            </w:pPr>
            <w:r w:rsidRPr="00416C11">
              <w:rPr>
                <w:b w:val="0"/>
                <w:bCs w:val="0"/>
                <w:sz w:val="22"/>
                <w:szCs w:val="22"/>
              </w:rPr>
              <w:t>48286800</w:t>
            </w:r>
          </w:p>
        </w:tc>
        <w:tc>
          <w:tcPr>
            <w:tcW w:w="0" w:type="auto"/>
            <w:vAlign w:val="center"/>
            <w:hideMark/>
          </w:tcPr>
          <w:p w14:paraId="4F3872D8" w14:textId="77777777" w:rsidR="0069698D" w:rsidRPr="00416C11" w:rsidRDefault="0069698D" w:rsidP="0069698D">
            <w:pPr>
              <w:rPr>
                <w:b w:val="0"/>
                <w:bCs w:val="0"/>
                <w:sz w:val="22"/>
                <w:szCs w:val="22"/>
              </w:rPr>
            </w:pPr>
            <w:r w:rsidRPr="00416C11">
              <w:rPr>
                <w:b w:val="0"/>
                <w:bCs w:val="0"/>
                <w:sz w:val="22"/>
                <w:szCs w:val="22"/>
              </w:rPr>
              <w:t>Oxon Italia S.p.A. (2010) Submission of Toxicity Data in Support of the Registration of Atrazine 90DF. Transmittal of 1 Study.</w:t>
            </w:r>
          </w:p>
        </w:tc>
      </w:tr>
      <w:tr w:rsidR="0069698D" w:rsidRPr="00416C11" w14:paraId="24D64201" w14:textId="77777777" w:rsidTr="0069698D">
        <w:trPr>
          <w:tblCellSpacing w:w="0" w:type="dxa"/>
        </w:trPr>
        <w:tc>
          <w:tcPr>
            <w:tcW w:w="0" w:type="auto"/>
            <w:hideMark/>
          </w:tcPr>
          <w:p w14:paraId="1F5CD659" w14:textId="77777777" w:rsidR="0069698D" w:rsidRPr="00416C11" w:rsidRDefault="0069698D" w:rsidP="0069698D">
            <w:pPr>
              <w:rPr>
                <w:b w:val="0"/>
                <w:bCs w:val="0"/>
                <w:sz w:val="22"/>
                <w:szCs w:val="22"/>
              </w:rPr>
            </w:pPr>
            <w:r w:rsidRPr="00416C11">
              <w:rPr>
                <w:b w:val="0"/>
                <w:bCs w:val="0"/>
                <w:sz w:val="22"/>
                <w:szCs w:val="22"/>
              </w:rPr>
              <w:t>48308800</w:t>
            </w:r>
          </w:p>
        </w:tc>
        <w:tc>
          <w:tcPr>
            <w:tcW w:w="0" w:type="auto"/>
            <w:vAlign w:val="center"/>
            <w:hideMark/>
          </w:tcPr>
          <w:p w14:paraId="4797C7BC"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Data in Support of the Risk Assessment of Atrazine. Transmittal of 16 Studies.</w:t>
            </w:r>
          </w:p>
        </w:tc>
      </w:tr>
      <w:tr w:rsidR="0069698D" w:rsidRPr="00416C11" w14:paraId="6761E053" w14:textId="77777777" w:rsidTr="0069698D">
        <w:trPr>
          <w:tblCellSpacing w:w="0" w:type="dxa"/>
        </w:trPr>
        <w:tc>
          <w:tcPr>
            <w:tcW w:w="0" w:type="auto"/>
            <w:hideMark/>
          </w:tcPr>
          <w:p w14:paraId="4AAED783" w14:textId="77777777" w:rsidR="0069698D" w:rsidRPr="00416C11" w:rsidRDefault="0069698D" w:rsidP="0069698D">
            <w:pPr>
              <w:rPr>
                <w:b w:val="0"/>
                <w:bCs w:val="0"/>
                <w:sz w:val="22"/>
                <w:szCs w:val="22"/>
              </w:rPr>
            </w:pPr>
            <w:r w:rsidRPr="00416C11">
              <w:rPr>
                <w:b w:val="0"/>
                <w:bCs w:val="0"/>
                <w:sz w:val="22"/>
                <w:szCs w:val="22"/>
              </w:rPr>
              <w:lastRenderedPageBreak/>
              <w:t>48308801</w:t>
            </w:r>
          </w:p>
        </w:tc>
        <w:tc>
          <w:tcPr>
            <w:tcW w:w="0" w:type="auto"/>
            <w:vAlign w:val="center"/>
            <w:hideMark/>
          </w:tcPr>
          <w:p w14:paraId="308E8A71" w14:textId="77777777" w:rsidR="0069698D" w:rsidRPr="00416C11" w:rsidRDefault="0069698D" w:rsidP="0069698D">
            <w:pPr>
              <w:rPr>
                <w:b w:val="0"/>
                <w:bCs w:val="0"/>
                <w:sz w:val="22"/>
                <w:szCs w:val="22"/>
              </w:rPr>
            </w:pPr>
            <w:r w:rsidRPr="00416C11">
              <w:rPr>
                <w:b w:val="0"/>
                <w:bCs w:val="0"/>
                <w:sz w:val="22"/>
                <w:szCs w:val="22"/>
              </w:rPr>
              <w:t>Bringole, R.; Belden, J.; Summerfelt, R. (2004) Effects of Atrazine on Fathead Minnow in a Short-Term Reproduction Assay. Environ. Toxicol. Chem. 23(4):1019-1025.</w:t>
            </w:r>
          </w:p>
        </w:tc>
      </w:tr>
      <w:tr w:rsidR="0069698D" w:rsidRPr="00416C11" w14:paraId="537CC576" w14:textId="77777777" w:rsidTr="0069698D">
        <w:trPr>
          <w:tblCellSpacing w:w="0" w:type="dxa"/>
        </w:trPr>
        <w:tc>
          <w:tcPr>
            <w:tcW w:w="0" w:type="auto"/>
            <w:hideMark/>
          </w:tcPr>
          <w:p w14:paraId="30E7B0BC" w14:textId="77777777" w:rsidR="0069698D" w:rsidRPr="00416C11" w:rsidRDefault="0069698D" w:rsidP="0069698D">
            <w:pPr>
              <w:rPr>
                <w:b w:val="0"/>
                <w:bCs w:val="0"/>
                <w:sz w:val="22"/>
                <w:szCs w:val="22"/>
              </w:rPr>
            </w:pPr>
            <w:r w:rsidRPr="00416C11">
              <w:rPr>
                <w:b w:val="0"/>
                <w:bCs w:val="0"/>
                <w:sz w:val="22"/>
                <w:szCs w:val="22"/>
              </w:rPr>
              <w:t>48308802</w:t>
            </w:r>
          </w:p>
        </w:tc>
        <w:tc>
          <w:tcPr>
            <w:tcW w:w="0" w:type="auto"/>
            <w:vAlign w:val="center"/>
            <w:hideMark/>
          </w:tcPr>
          <w:p w14:paraId="4373FB4E" w14:textId="77777777" w:rsidR="0069698D" w:rsidRPr="00416C11" w:rsidRDefault="0069698D" w:rsidP="0069698D">
            <w:pPr>
              <w:rPr>
                <w:b w:val="0"/>
                <w:bCs w:val="0"/>
                <w:sz w:val="22"/>
                <w:szCs w:val="22"/>
              </w:rPr>
            </w:pPr>
            <w:r w:rsidRPr="00416C11">
              <w:rPr>
                <w:b w:val="0"/>
                <w:bCs w:val="0"/>
                <w:sz w:val="22"/>
                <w:szCs w:val="22"/>
              </w:rPr>
              <w:t>Hayes, T.; Stuart, A.; Mendoza, M.; et al. (2006) Characterization of Atrazine-Induced Gonadal Malformations in African Clawed Frogs (Xenopus laevis) and Comparisons with Effects of an Androgen Antagonist (Cyproterone Acetate) and Exogenous Estrogen (17(Beta)-Estradiol): Support for the Demasculinization/Feminization Hypothesis. Environmental Health Perspectives 114(1):134-141.</w:t>
            </w:r>
          </w:p>
        </w:tc>
      </w:tr>
      <w:tr w:rsidR="0069698D" w:rsidRPr="00416C11" w14:paraId="414262CF" w14:textId="77777777" w:rsidTr="0069698D">
        <w:trPr>
          <w:tblCellSpacing w:w="0" w:type="dxa"/>
        </w:trPr>
        <w:tc>
          <w:tcPr>
            <w:tcW w:w="0" w:type="auto"/>
            <w:hideMark/>
          </w:tcPr>
          <w:p w14:paraId="74B02FCF" w14:textId="77777777" w:rsidR="0069698D" w:rsidRPr="00416C11" w:rsidRDefault="0069698D" w:rsidP="0069698D">
            <w:pPr>
              <w:rPr>
                <w:b w:val="0"/>
                <w:bCs w:val="0"/>
                <w:sz w:val="22"/>
                <w:szCs w:val="22"/>
              </w:rPr>
            </w:pPr>
            <w:r w:rsidRPr="00416C11">
              <w:rPr>
                <w:b w:val="0"/>
                <w:bCs w:val="0"/>
                <w:sz w:val="22"/>
                <w:szCs w:val="22"/>
              </w:rPr>
              <w:t>48308803</w:t>
            </w:r>
          </w:p>
        </w:tc>
        <w:tc>
          <w:tcPr>
            <w:tcW w:w="0" w:type="auto"/>
            <w:vAlign w:val="center"/>
            <w:hideMark/>
          </w:tcPr>
          <w:p w14:paraId="26270047" w14:textId="77777777" w:rsidR="0069698D" w:rsidRPr="00416C11" w:rsidRDefault="0069698D" w:rsidP="0069698D">
            <w:pPr>
              <w:rPr>
                <w:b w:val="0"/>
                <w:bCs w:val="0"/>
                <w:sz w:val="22"/>
                <w:szCs w:val="22"/>
              </w:rPr>
            </w:pPr>
            <w:r w:rsidRPr="00416C11">
              <w:rPr>
                <w:b w:val="0"/>
                <w:bCs w:val="0"/>
                <w:sz w:val="22"/>
                <w:szCs w:val="22"/>
              </w:rPr>
              <w:t>Friedmann, A. (2002) Atrazine Inhibition of Testosterone Production in Rat Males Following Peripubertal Exposure. Reproductive Toxicology 16:275-279.</w:t>
            </w:r>
          </w:p>
        </w:tc>
      </w:tr>
      <w:tr w:rsidR="0069698D" w:rsidRPr="00416C11" w14:paraId="166E172D" w14:textId="77777777" w:rsidTr="0069698D">
        <w:trPr>
          <w:tblCellSpacing w:w="0" w:type="dxa"/>
        </w:trPr>
        <w:tc>
          <w:tcPr>
            <w:tcW w:w="0" w:type="auto"/>
            <w:hideMark/>
          </w:tcPr>
          <w:p w14:paraId="2AD56FD3" w14:textId="77777777" w:rsidR="0069698D" w:rsidRPr="00416C11" w:rsidRDefault="0069698D" w:rsidP="0069698D">
            <w:pPr>
              <w:rPr>
                <w:b w:val="0"/>
                <w:bCs w:val="0"/>
                <w:sz w:val="22"/>
                <w:szCs w:val="22"/>
              </w:rPr>
            </w:pPr>
            <w:r w:rsidRPr="00416C11">
              <w:rPr>
                <w:b w:val="0"/>
                <w:bCs w:val="0"/>
                <w:sz w:val="22"/>
                <w:szCs w:val="22"/>
              </w:rPr>
              <w:t>48308804</w:t>
            </w:r>
          </w:p>
        </w:tc>
        <w:tc>
          <w:tcPr>
            <w:tcW w:w="0" w:type="auto"/>
            <w:vAlign w:val="center"/>
            <w:hideMark/>
          </w:tcPr>
          <w:p w14:paraId="592FB636" w14:textId="77777777" w:rsidR="0069698D" w:rsidRPr="00416C11" w:rsidRDefault="0069698D" w:rsidP="0069698D">
            <w:pPr>
              <w:rPr>
                <w:b w:val="0"/>
                <w:bCs w:val="0"/>
                <w:sz w:val="22"/>
                <w:szCs w:val="22"/>
              </w:rPr>
            </w:pPr>
            <w:r w:rsidRPr="00416C11">
              <w:rPr>
                <w:b w:val="0"/>
                <w:bCs w:val="0"/>
                <w:sz w:val="22"/>
                <w:szCs w:val="22"/>
              </w:rPr>
              <w:t>Fujimoto, N.; Honda, H. (2003) Effects of Environmental Estrogenic Compounds on Growth of a Transplanted Estrogen Responsive Pituitary Tumor Cell Line in Rats. Food and Chemical Toxicology 41:1711-1717.</w:t>
            </w:r>
          </w:p>
        </w:tc>
      </w:tr>
      <w:tr w:rsidR="0069698D" w:rsidRPr="00416C11" w14:paraId="4F8A35C5" w14:textId="77777777" w:rsidTr="0069698D">
        <w:trPr>
          <w:tblCellSpacing w:w="0" w:type="dxa"/>
        </w:trPr>
        <w:tc>
          <w:tcPr>
            <w:tcW w:w="0" w:type="auto"/>
            <w:hideMark/>
          </w:tcPr>
          <w:p w14:paraId="187BDFDC" w14:textId="77777777" w:rsidR="0069698D" w:rsidRPr="00416C11" w:rsidRDefault="0069698D" w:rsidP="0069698D">
            <w:pPr>
              <w:rPr>
                <w:b w:val="0"/>
                <w:bCs w:val="0"/>
                <w:sz w:val="22"/>
                <w:szCs w:val="22"/>
              </w:rPr>
            </w:pPr>
            <w:r w:rsidRPr="00416C11">
              <w:rPr>
                <w:b w:val="0"/>
                <w:bCs w:val="0"/>
                <w:sz w:val="22"/>
                <w:szCs w:val="22"/>
              </w:rPr>
              <w:t>48308805</w:t>
            </w:r>
          </w:p>
        </w:tc>
        <w:tc>
          <w:tcPr>
            <w:tcW w:w="0" w:type="auto"/>
            <w:vAlign w:val="center"/>
            <w:hideMark/>
          </w:tcPr>
          <w:p w14:paraId="6347AB79" w14:textId="77777777" w:rsidR="0069698D" w:rsidRPr="00416C11" w:rsidRDefault="0069698D" w:rsidP="0069698D">
            <w:pPr>
              <w:rPr>
                <w:b w:val="0"/>
                <w:bCs w:val="0"/>
                <w:sz w:val="22"/>
                <w:szCs w:val="22"/>
              </w:rPr>
            </w:pPr>
            <w:r w:rsidRPr="00416C11">
              <w:rPr>
                <w:b w:val="0"/>
                <w:bCs w:val="0"/>
                <w:sz w:val="22"/>
                <w:szCs w:val="22"/>
              </w:rPr>
              <w:t>Fukamachi, K.; Han, B.; Kim, C.; et al. (2004) Possible Enhancing Effects of Atrazine and Nonylphenol on 7,12-Dimethylbenz[a]Anthracene-Induced Mammary Tumor Development in Human C-Ha-Ras Proto-Oncogene Transgenic Rats. Cancer Sci. 95(5):404-410.</w:t>
            </w:r>
          </w:p>
        </w:tc>
      </w:tr>
      <w:tr w:rsidR="0069698D" w:rsidRPr="00416C11" w14:paraId="1243EA95" w14:textId="77777777" w:rsidTr="0069698D">
        <w:trPr>
          <w:tblCellSpacing w:w="0" w:type="dxa"/>
        </w:trPr>
        <w:tc>
          <w:tcPr>
            <w:tcW w:w="0" w:type="auto"/>
            <w:hideMark/>
          </w:tcPr>
          <w:p w14:paraId="043DA73A" w14:textId="77777777" w:rsidR="0069698D" w:rsidRPr="00416C11" w:rsidRDefault="0069698D" w:rsidP="0069698D">
            <w:pPr>
              <w:rPr>
                <w:b w:val="0"/>
                <w:bCs w:val="0"/>
                <w:sz w:val="22"/>
                <w:szCs w:val="22"/>
              </w:rPr>
            </w:pPr>
            <w:r w:rsidRPr="00416C11">
              <w:rPr>
                <w:b w:val="0"/>
                <w:bCs w:val="0"/>
                <w:sz w:val="22"/>
                <w:szCs w:val="22"/>
              </w:rPr>
              <w:t>48308806</w:t>
            </w:r>
          </w:p>
        </w:tc>
        <w:tc>
          <w:tcPr>
            <w:tcW w:w="0" w:type="auto"/>
            <w:vAlign w:val="center"/>
            <w:hideMark/>
          </w:tcPr>
          <w:p w14:paraId="4C451BAF" w14:textId="77777777" w:rsidR="0069698D" w:rsidRPr="00416C11" w:rsidRDefault="0069698D" w:rsidP="0069698D">
            <w:pPr>
              <w:rPr>
                <w:b w:val="0"/>
                <w:bCs w:val="0"/>
                <w:sz w:val="22"/>
                <w:szCs w:val="22"/>
              </w:rPr>
            </w:pPr>
            <w:r w:rsidRPr="00416C11">
              <w:rPr>
                <w:b w:val="0"/>
                <w:bCs w:val="0"/>
                <w:sz w:val="22"/>
                <w:szCs w:val="22"/>
              </w:rPr>
              <w:t>Higley, E.; Newsted, J.; Zhang, X.; et al. (2010) Assessment of Chemical Effects on Aromatase Activity Using the H295R Cell Line. Environ Sci Pollut Res. (Jan) p. 1-12.</w:t>
            </w:r>
          </w:p>
        </w:tc>
      </w:tr>
      <w:tr w:rsidR="0069698D" w:rsidRPr="00416C11" w14:paraId="373F9DC6" w14:textId="77777777" w:rsidTr="0069698D">
        <w:trPr>
          <w:tblCellSpacing w:w="0" w:type="dxa"/>
        </w:trPr>
        <w:tc>
          <w:tcPr>
            <w:tcW w:w="0" w:type="auto"/>
            <w:hideMark/>
          </w:tcPr>
          <w:p w14:paraId="528B2015" w14:textId="77777777" w:rsidR="0069698D" w:rsidRPr="00416C11" w:rsidRDefault="0069698D" w:rsidP="0069698D">
            <w:pPr>
              <w:rPr>
                <w:b w:val="0"/>
                <w:bCs w:val="0"/>
                <w:sz w:val="22"/>
                <w:szCs w:val="22"/>
              </w:rPr>
            </w:pPr>
            <w:r w:rsidRPr="00416C11">
              <w:rPr>
                <w:b w:val="0"/>
                <w:bCs w:val="0"/>
                <w:sz w:val="22"/>
                <w:szCs w:val="22"/>
              </w:rPr>
              <w:t>48308807</w:t>
            </w:r>
          </w:p>
        </w:tc>
        <w:tc>
          <w:tcPr>
            <w:tcW w:w="0" w:type="auto"/>
            <w:vAlign w:val="center"/>
            <w:hideMark/>
          </w:tcPr>
          <w:p w14:paraId="3E5AAA2F" w14:textId="77777777" w:rsidR="0069698D" w:rsidRPr="00416C11" w:rsidRDefault="0069698D" w:rsidP="0069698D">
            <w:pPr>
              <w:rPr>
                <w:b w:val="0"/>
                <w:bCs w:val="0"/>
                <w:sz w:val="22"/>
                <w:szCs w:val="22"/>
              </w:rPr>
            </w:pPr>
            <w:r w:rsidRPr="00416C11">
              <w:rPr>
                <w:b w:val="0"/>
                <w:bCs w:val="0"/>
                <w:sz w:val="22"/>
                <w:szCs w:val="22"/>
              </w:rPr>
              <w:t>Holloway, A.; Anger, D.; Crankshaw, D.; et al. (2008) Atrazine-induced Changes in Aromatase Activity in Estrogen Sensitive Target Tissues. Journal of Applied Toxicology 28:260-270.</w:t>
            </w:r>
          </w:p>
        </w:tc>
      </w:tr>
      <w:tr w:rsidR="0069698D" w:rsidRPr="00416C11" w14:paraId="1D52156F" w14:textId="77777777" w:rsidTr="0069698D">
        <w:trPr>
          <w:tblCellSpacing w:w="0" w:type="dxa"/>
        </w:trPr>
        <w:tc>
          <w:tcPr>
            <w:tcW w:w="0" w:type="auto"/>
            <w:hideMark/>
          </w:tcPr>
          <w:p w14:paraId="1E948076" w14:textId="77777777" w:rsidR="0069698D" w:rsidRPr="00416C11" w:rsidRDefault="0069698D" w:rsidP="0069698D">
            <w:pPr>
              <w:rPr>
                <w:b w:val="0"/>
                <w:bCs w:val="0"/>
                <w:sz w:val="22"/>
                <w:szCs w:val="22"/>
              </w:rPr>
            </w:pPr>
            <w:r w:rsidRPr="00416C11">
              <w:rPr>
                <w:b w:val="0"/>
                <w:bCs w:val="0"/>
                <w:sz w:val="22"/>
                <w:szCs w:val="22"/>
              </w:rPr>
              <w:t>48308808</w:t>
            </w:r>
          </w:p>
        </w:tc>
        <w:tc>
          <w:tcPr>
            <w:tcW w:w="0" w:type="auto"/>
            <w:vAlign w:val="center"/>
            <w:hideMark/>
          </w:tcPr>
          <w:p w14:paraId="4210E5F1" w14:textId="77777777" w:rsidR="0069698D" w:rsidRPr="00416C11" w:rsidRDefault="0069698D" w:rsidP="0069698D">
            <w:pPr>
              <w:rPr>
                <w:b w:val="0"/>
                <w:bCs w:val="0"/>
                <w:sz w:val="22"/>
                <w:szCs w:val="22"/>
              </w:rPr>
            </w:pPr>
            <w:r w:rsidRPr="00416C11">
              <w:rPr>
                <w:b w:val="0"/>
                <w:bCs w:val="0"/>
                <w:sz w:val="22"/>
                <w:szCs w:val="22"/>
              </w:rPr>
              <w:t>Kloas, W.; Lutz, I.; Springer, T.; et al. (2008) Does Atrazine Influence larval Development and Sexual Differentiation in Xenops laevis? Toxicological Sciences 107(2):376-384.</w:t>
            </w:r>
          </w:p>
        </w:tc>
      </w:tr>
      <w:tr w:rsidR="0069698D" w:rsidRPr="00416C11" w14:paraId="5056E241" w14:textId="77777777" w:rsidTr="0069698D">
        <w:trPr>
          <w:tblCellSpacing w:w="0" w:type="dxa"/>
        </w:trPr>
        <w:tc>
          <w:tcPr>
            <w:tcW w:w="0" w:type="auto"/>
            <w:hideMark/>
          </w:tcPr>
          <w:p w14:paraId="710D16B7" w14:textId="77777777" w:rsidR="0069698D" w:rsidRPr="00416C11" w:rsidRDefault="0069698D" w:rsidP="0069698D">
            <w:pPr>
              <w:rPr>
                <w:b w:val="0"/>
                <w:bCs w:val="0"/>
                <w:sz w:val="22"/>
                <w:szCs w:val="22"/>
              </w:rPr>
            </w:pPr>
            <w:r w:rsidRPr="00416C11">
              <w:rPr>
                <w:b w:val="0"/>
                <w:bCs w:val="0"/>
                <w:sz w:val="22"/>
                <w:szCs w:val="22"/>
              </w:rPr>
              <w:t>48308809</w:t>
            </w:r>
          </w:p>
        </w:tc>
        <w:tc>
          <w:tcPr>
            <w:tcW w:w="0" w:type="auto"/>
            <w:vAlign w:val="center"/>
            <w:hideMark/>
          </w:tcPr>
          <w:p w14:paraId="1E2D710E" w14:textId="77777777" w:rsidR="0069698D" w:rsidRPr="00416C11" w:rsidRDefault="0069698D" w:rsidP="0069698D">
            <w:pPr>
              <w:rPr>
                <w:b w:val="0"/>
                <w:bCs w:val="0"/>
                <w:sz w:val="22"/>
                <w:szCs w:val="22"/>
              </w:rPr>
            </w:pPr>
            <w:r w:rsidRPr="00416C11">
              <w:rPr>
                <w:b w:val="0"/>
                <w:bCs w:val="0"/>
                <w:sz w:val="22"/>
                <w:szCs w:val="22"/>
              </w:rPr>
              <w:t>Narotsky, M.; Best, D.; Guidici, D.; et al. (2001) Strain Comparisons of Atrazine-Induced Pregnancy Loss in the Rat. Reproductive Toxicology 15:61-69.</w:t>
            </w:r>
          </w:p>
        </w:tc>
      </w:tr>
      <w:tr w:rsidR="0069698D" w:rsidRPr="00416C11" w14:paraId="521C52EF" w14:textId="77777777" w:rsidTr="0069698D">
        <w:trPr>
          <w:tblCellSpacing w:w="0" w:type="dxa"/>
        </w:trPr>
        <w:tc>
          <w:tcPr>
            <w:tcW w:w="0" w:type="auto"/>
            <w:hideMark/>
          </w:tcPr>
          <w:p w14:paraId="3032ABFC" w14:textId="77777777" w:rsidR="0069698D" w:rsidRPr="00416C11" w:rsidRDefault="0069698D" w:rsidP="0069698D">
            <w:pPr>
              <w:rPr>
                <w:b w:val="0"/>
                <w:bCs w:val="0"/>
                <w:sz w:val="22"/>
                <w:szCs w:val="22"/>
              </w:rPr>
            </w:pPr>
            <w:r w:rsidRPr="00416C11">
              <w:rPr>
                <w:b w:val="0"/>
                <w:bCs w:val="0"/>
                <w:sz w:val="22"/>
                <w:szCs w:val="22"/>
              </w:rPr>
              <w:t>48308810</w:t>
            </w:r>
          </w:p>
        </w:tc>
        <w:tc>
          <w:tcPr>
            <w:tcW w:w="0" w:type="auto"/>
            <w:vAlign w:val="center"/>
            <w:hideMark/>
          </w:tcPr>
          <w:p w14:paraId="22FCAA41" w14:textId="77777777" w:rsidR="0069698D" w:rsidRPr="00416C11" w:rsidRDefault="0069698D" w:rsidP="0069698D">
            <w:pPr>
              <w:rPr>
                <w:b w:val="0"/>
                <w:bCs w:val="0"/>
                <w:sz w:val="22"/>
                <w:szCs w:val="22"/>
              </w:rPr>
            </w:pPr>
            <w:r w:rsidRPr="00416C11">
              <w:rPr>
                <w:b w:val="0"/>
                <w:bCs w:val="0"/>
                <w:sz w:val="22"/>
                <w:szCs w:val="22"/>
              </w:rPr>
              <w:t>Oka, T.; Tooi, O.; Mitsui, N.; et al. (2008) Effect of Atrazine on Metamorphosis and Sexual Differentiation in Xenopus laevis: Accepted Manuscript. Aquatic Toxicology. P. 1-34.</w:t>
            </w:r>
          </w:p>
        </w:tc>
      </w:tr>
      <w:tr w:rsidR="0069698D" w:rsidRPr="00416C11" w14:paraId="224A593A" w14:textId="77777777" w:rsidTr="0069698D">
        <w:trPr>
          <w:tblCellSpacing w:w="0" w:type="dxa"/>
        </w:trPr>
        <w:tc>
          <w:tcPr>
            <w:tcW w:w="0" w:type="auto"/>
            <w:hideMark/>
          </w:tcPr>
          <w:p w14:paraId="23A67411" w14:textId="77777777" w:rsidR="0069698D" w:rsidRPr="00416C11" w:rsidRDefault="0069698D" w:rsidP="0069698D">
            <w:pPr>
              <w:rPr>
                <w:b w:val="0"/>
                <w:bCs w:val="0"/>
                <w:sz w:val="22"/>
                <w:szCs w:val="22"/>
              </w:rPr>
            </w:pPr>
            <w:r w:rsidRPr="00416C11">
              <w:rPr>
                <w:b w:val="0"/>
                <w:bCs w:val="0"/>
                <w:sz w:val="22"/>
                <w:szCs w:val="22"/>
              </w:rPr>
              <w:t>48308811</w:t>
            </w:r>
          </w:p>
        </w:tc>
        <w:tc>
          <w:tcPr>
            <w:tcW w:w="0" w:type="auto"/>
            <w:vAlign w:val="center"/>
            <w:hideMark/>
          </w:tcPr>
          <w:p w14:paraId="43BF7077" w14:textId="77777777" w:rsidR="0069698D" w:rsidRPr="00416C11" w:rsidRDefault="0069698D" w:rsidP="0069698D">
            <w:pPr>
              <w:rPr>
                <w:b w:val="0"/>
                <w:bCs w:val="0"/>
                <w:sz w:val="22"/>
                <w:szCs w:val="22"/>
              </w:rPr>
            </w:pPr>
            <w:r w:rsidRPr="00416C11">
              <w:rPr>
                <w:b w:val="0"/>
                <w:bCs w:val="0"/>
                <w:sz w:val="22"/>
                <w:szCs w:val="22"/>
              </w:rPr>
              <w:t>Pogrmic, K.; Fa, S.; Dakic, V.; et al. (2009) Atrazine Oral Exposure of Peripubertal Male Rats Downregulates Steroidogenesis Gene Expression in Leydig Cells. Toxicological Sciences 111(1):189-197.</w:t>
            </w:r>
          </w:p>
        </w:tc>
      </w:tr>
      <w:tr w:rsidR="0069698D" w:rsidRPr="00416C11" w14:paraId="4E7CB723" w14:textId="77777777" w:rsidTr="0069698D">
        <w:trPr>
          <w:tblCellSpacing w:w="0" w:type="dxa"/>
        </w:trPr>
        <w:tc>
          <w:tcPr>
            <w:tcW w:w="0" w:type="auto"/>
            <w:hideMark/>
          </w:tcPr>
          <w:p w14:paraId="194DD14D" w14:textId="77777777" w:rsidR="0069698D" w:rsidRPr="00416C11" w:rsidRDefault="0069698D" w:rsidP="0069698D">
            <w:pPr>
              <w:rPr>
                <w:b w:val="0"/>
                <w:bCs w:val="0"/>
                <w:sz w:val="22"/>
                <w:szCs w:val="22"/>
              </w:rPr>
            </w:pPr>
            <w:r w:rsidRPr="00416C11">
              <w:rPr>
                <w:b w:val="0"/>
                <w:bCs w:val="0"/>
                <w:sz w:val="22"/>
                <w:szCs w:val="22"/>
              </w:rPr>
              <w:t>48308812</w:t>
            </w:r>
          </w:p>
        </w:tc>
        <w:tc>
          <w:tcPr>
            <w:tcW w:w="0" w:type="auto"/>
            <w:vAlign w:val="center"/>
            <w:hideMark/>
          </w:tcPr>
          <w:p w14:paraId="59633889" w14:textId="77777777" w:rsidR="0069698D" w:rsidRPr="00416C11" w:rsidRDefault="0069698D" w:rsidP="0069698D">
            <w:pPr>
              <w:rPr>
                <w:b w:val="0"/>
                <w:bCs w:val="0"/>
                <w:sz w:val="22"/>
                <w:szCs w:val="22"/>
              </w:rPr>
            </w:pPr>
            <w:r w:rsidRPr="00416C11">
              <w:rPr>
                <w:b w:val="0"/>
                <w:bCs w:val="0"/>
                <w:sz w:val="22"/>
                <w:szCs w:val="22"/>
              </w:rPr>
              <w:t>Rayner, J.; Enoch, R.; Wolf, D.; et al. (2006) Atrazine-Induced Reproductive Tract Alterations after Transplacental and/or Lactational Exposure in Male Long-Evans Rats. Toxicology and Applied Pharmacology 218:238-248.</w:t>
            </w:r>
          </w:p>
        </w:tc>
      </w:tr>
      <w:tr w:rsidR="0069698D" w:rsidRPr="00416C11" w14:paraId="2E5C64F5" w14:textId="77777777" w:rsidTr="0069698D">
        <w:trPr>
          <w:tblCellSpacing w:w="0" w:type="dxa"/>
        </w:trPr>
        <w:tc>
          <w:tcPr>
            <w:tcW w:w="0" w:type="auto"/>
            <w:hideMark/>
          </w:tcPr>
          <w:p w14:paraId="218A8B9D" w14:textId="77777777" w:rsidR="0069698D" w:rsidRPr="00416C11" w:rsidRDefault="0069698D" w:rsidP="0069698D">
            <w:pPr>
              <w:rPr>
                <w:b w:val="0"/>
                <w:bCs w:val="0"/>
                <w:sz w:val="22"/>
                <w:szCs w:val="22"/>
              </w:rPr>
            </w:pPr>
            <w:r w:rsidRPr="00416C11">
              <w:rPr>
                <w:b w:val="0"/>
                <w:bCs w:val="0"/>
                <w:sz w:val="22"/>
                <w:szCs w:val="22"/>
              </w:rPr>
              <w:t>48308813</w:t>
            </w:r>
          </w:p>
        </w:tc>
        <w:tc>
          <w:tcPr>
            <w:tcW w:w="0" w:type="auto"/>
            <w:vAlign w:val="center"/>
            <w:hideMark/>
          </w:tcPr>
          <w:p w14:paraId="5B1ACDF7" w14:textId="77777777" w:rsidR="0069698D" w:rsidRPr="00416C11" w:rsidRDefault="0069698D" w:rsidP="0069698D">
            <w:pPr>
              <w:rPr>
                <w:b w:val="0"/>
                <w:bCs w:val="0"/>
                <w:sz w:val="22"/>
                <w:szCs w:val="22"/>
              </w:rPr>
            </w:pPr>
            <w:r w:rsidRPr="00416C11">
              <w:rPr>
                <w:b w:val="0"/>
                <w:bCs w:val="0"/>
                <w:sz w:val="22"/>
                <w:szCs w:val="22"/>
              </w:rPr>
              <w:t>Rohr, J.; McCoy, K. (2010) A Qualitative Meta-Analysis Reveals Consistent Effects of Atrazine on Freshwater Fish and Amphibians. Environmental Health Perspectives 118(1):20-32.</w:t>
            </w:r>
          </w:p>
        </w:tc>
      </w:tr>
      <w:tr w:rsidR="0069698D" w:rsidRPr="00416C11" w14:paraId="0D2F2363" w14:textId="77777777" w:rsidTr="0069698D">
        <w:trPr>
          <w:tblCellSpacing w:w="0" w:type="dxa"/>
        </w:trPr>
        <w:tc>
          <w:tcPr>
            <w:tcW w:w="0" w:type="auto"/>
            <w:hideMark/>
          </w:tcPr>
          <w:p w14:paraId="2999D7E2" w14:textId="77777777" w:rsidR="0069698D" w:rsidRPr="00416C11" w:rsidRDefault="0069698D" w:rsidP="0069698D">
            <w:pPr>
              <w:rPr>
                <w:b w:val="0"/>
                <w:bCs w:val="0"/>
                <w:sz w:val="22"/>
                <w:szCs w:val="22"/>
              </w:rPr>
            </w:pPr>
            <w:r w:rsidRPr="00416C11">
              <w:rPr>
                <w:b w:val="0"/>
                <w:bCs w:val="0"/>
                <w:sz w:val="22"/>
                <w:szCs w:val="22"/>
              </w:rPr>
              <w:lastRenderedPageBreak/>
              <w:t>48308814</w:t>
            </w:r>
          </w:p>
        </w:tc>
        <w:tc>
          <w:tcPr>
            <w:tcW w:w="0" w:type="auto"/>
            <w:vAlign w:val="center"/>
            <w:hideMark/>
          </w:tcPr>
          <w:p w14:paraId="0DFBBA84" w14:textId="77777777" w:rsidR="0069698D" w:rsidRPr="00416C11" w:rsidRDefault="0069698D" w:rsidP="0069698D">
            <w:pPr>
              <w:rPr>
                <w:b w:val="0"/>
                <w:bCs w:val="0"/>
                <w:sz w:val="22"/>
                <w:szCs w:val="22"/>
              </w:rPr>
            </w:pPr>
            <w:r w:rsidRPr="00416C11">
              <w:rPr>
                <w:b w:val="0"/>
                <w:bCs w:val="0"/>
                <w:sz w:val="22"/>
                <w:szCs w:val="22"/>
              </w:rPr>
              <w:t>Solomon, K.; Carr, J.; Du Preez, L.; et al. (2008) Effects of Atrazine on Fish, Amphibians, and Aquatic Reptiles: A Critical Review. Critical Reviews in Toxicology 38:721-772.</w:t>
            </w:r>
          </w:p>
        </w:tc>
      </w:tr>
      <w:tr w:rsidR="0069698D" w:rsidRPr="00416C11" w14:paraId="5A983A28" w14:textId="77777777" w:rsidTr="0069698D">
        <w:trPr>
          <w:tblCellSpacing w:w="0" w:type="dxa"/>
        </w:trPr>
        <w:tc>
          <w:tcPr>
            <w:tcW w:w="0" w:type="auto"/>
            <w:hideMark/>
          </w:tcPr>
          <w:p w14:paraId="646D40BD" w14:textId="77777777" w:rsidR="0069698D" w:rsidRPr="00416C11" w:rsidRDefault="0069698D" w:rsidP="0069698D">
            <w:pPr>
              <w:rPr>
                <w:b w:val="0"/>
                <w:bCs w:val="0"/>
                <w:sz w:val="22"/>
                <w:szCs w:val="22"/>
              </w:rPr>
            </w:pPr>
            <w:r w:rsidRPr="00416C11">
              <w:rPr>
                <w:b w:val="0"/>
                <w:bCs w:val="0"/>
                <w:sz w:val="22"/>
                <w:szCs w:val="22"/>
              </w:rPr>
              <w:t>48308815</w:t>
            </w:r>
          </w:p>
        </w:tc>
        <w:tc>
          <w:tcPr>
            <w:tcW w:w="0" w:type="auto"/>
            <w:vAlign w:val="center"/>
            <w:hideMark/>
          </w:tcPr>
          <w:p w14:paraId="4E598034" w14:textId="77777777" w:rsidR="0069698D" w:rsidRPr="00416C11" w:rsidRDefault="0069698D" w:rsidP="0069698D">
            <w:pPr>
              <w:rPr>
                <w:b w:val="0"/>
                <w:bCs w:val="0"/>
                <w:sz w:val="22"/>
                <w:szCs w:val="22"/>
              </w:rPr>
            </w:pPr>
            <w:r w:rsidRPr="00416C11">
              <w:rPr>
                <w:b w:val="0"/>
                <w:bCs w:val="0"/>
                <w:sz w:val="22"/>
                <w:szCs w:val="22"/>
              </w:rPr>
              <w:t>Trentacoste, S.; Friedmann, A.; Youker, R.; et al. (2001) Atrazine Effect on Testosterone Levels and Androgen-Dependent Reproductive Organs in Peripubertal Male Rats. Journal of Andrology 22(1):142-148.</w:t>
            </w:r>
          </w:p>
        </w:tc>
      </w:tr>
      <w:tr w:rsidR="0069698D" w:rsidRPr="00416C11" w14:paraId="313AA53F" w14:textId="77777777" w:rsidTr="0069698D">
        <w:trPr>
          <w:tblCellSpacing w:w="0" w:type="dxa"/>
        </w:trPr>
        <w:tc>
          <w:tcPr>
            <w:tcW w:w="0" w:type="auto"/>
            <w:hideMark/>
          </w:tcPr>
          <w:p w14:paraId="1CFC069F" w14:textId="77777777" w:rsidR="0069698D" w:rsidRPr="00416C11" w:rsidRDefault="0069698D" w:rsidP="0069698D">
            <w:pPr>
              <w:rPr>
                <w:b w:val="0"/>
                <w:bCs w:val="0"/>
                <w:sz w:val="22"/>
                <w:szCs w:val="22"/>
              </w:rPr>
            </w:pPr>
            <w:r w:rsidRPr="00416C11">
              <w:rPr>
                <w:b w:val="0"/>
                <w:bCs w:val="0"/>
                <w:sz w:val="22"/>
                <w:szCs w:val="22"/>
              </w:rPr>
              <w:t>48308816</w:t>
            </w:r>
          </w:p>
        </w:tc>
        <w:tc>
          <w:tcPr>
            <w:tcW w:w="0" w:type="auto"/>
            <w:vAlign w:val="center"/>
            <w:hideMark/>
          </w:tcPr>
          <w:p w14:paraId="0B96BF6E" w14:textId="77777777" w:rsidR="0069698D" w:rsidRPr="00416C11" w:rsidRDefault="0069698D" w:rsidP="0069698D">
            <w:pPr>
              <w:rPr>
                <w:b w:val="0"/>
                <w:bCs w:val="0"/>
                <w:sz w:val="22"/>
                <w:szCs w:val="22"/>
              </w:rPr>
            </w:pPr>
            <w:r w:rsidRPr="00416C11">
              <w:rPr>
                <w:b w:val="0"/>
                <w:bCs w:val="0"/>
                <w:sz w:val="22"/>
                <w:szCs w:val="22"/>
              </w:rPr>
              <w:t>Yamasaki, K. ; Sawaki, M.; Noda, S.; et al. (2004) Comparison of the Hershberger Assay and Androgen Receptor Binding Assay of Twelve Chemicals. Toxicology 195:177-186.</w:t>
            </w:r>
          </w:p>
        </w:tc>
      </w:tr>
      <w:tr w:rsidR="0069698D" w:rsidRPr="00416C11" w14:paraId="3CDC3AAF" w14:textId="77777777" w:rsidTr="0069698D">
        <w:trPr>
          <w:tblCellSpacing w:w="0" w:type="dxa"/>
        </w:trPr>
        <w:tc>
          <w:tcPr>
            <w:tcW w:w="0" w:type="auto"/>
            <w:hideMark/>
          </w:tcPr>
          <w:p w14:paraId="31E223E6" w14:textId="77777777" w:rsidR="0069698D" w:rsidRPr="00416C11" w:rsidRDefault="0069698D" w:rsidP="0069698D">
            <w:pPr>
              <w:rPr>
                <w:b w:val="0"/>
                <w:bCs w:val="0"/>
                <w:sz w:val="22"/>
                <w:szCs w:val="22"/>
              </w:rPr>
            </w:pPr>
            <w:r w:rsidRPr="00416C11">
              <w:rPr>
                <w:b w:val="0"/>
                <w:bCs w:val="0"/>
                <w:sz w:val="22"/>
                <w:szCs w:val="22"/>
              </w:rPr>
              <w:t>48314700</w:t>
            </w:r>
          </w:p>
        </w:tc>
        <w:tc>
          <w:tcPr>
            <w:tcW w:w="0" w:type="auto"/>
            <w:vAlign w:val="center"/>
            <w:hideMark/>
          </w:tcPr>
          <w:p w14:paraId="4B88095E"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Data in Support of Risk Assessment. Transmittal of 3 Studies.</w:t>
            </w:r>
          </w:p>
        </w:tc>
      </w:tr>
      <w:tr w:rsidR="0069698D" w:rsidRPr="00416C11" w14:paraId="130EBBF4" w14:textId="77777777" w:rsidTr="0069698D">
        <w:trPr>
          <w:tblCellSpacing w:w="0" w:type="dxa"/>
        </w:trPr>
        <w:tc>
          <w:tcPr>
            <w:tcW w:w="0" w:type="auto"/>
            <w:hideMark/>
          </w:tcPr>
          <w:p w14:paraId="67C415C0" w14:textId="77777777" w:rsidR="0069698D" w:rsidRPr="00416C11" w:rsidRDefault="0069698D" w:rsidP="0069698D">
            <w:pPr>
              <w:rPr>
                <w:b w:val="0"/>
                <w:bCs w:val="0"/>
                <w:sz w:val="22"/>
                <w:szCs w:val="22"/>
              </w:rPr>
            </w:pPr>
            <w:r w:rsidRPr="00416C11">
              <w:rPr>
                <w:b w:val="0"/>
                <w:bCs w:val="0"/>
                <w:sz w:val="22"/>
                <w:szCs w:val="22"/>
              </w:rPr>
              <w:t>48314701</w:t>
            </w:r>
          </w:p>
        </w:tc>
        <w:tc>
          <w:tcPr>
            <w:tcW w:w="0" w:type="auto"/>
            <w:vAlign w:val="center"/>
            <w:hideMark/>
          </w:tcPr>
          <w:p w14:paraId="68836035" w14:textId="77777777" w:rsidR="0069698D" w:rsidRPr="00416C11" w:rsidRDefault="0069698D" w:rsidP="0069698D">
            <w:pPr>
              <w:rPr>
                <w:b w:val="0"/>
                <w:bCs w:val="0"/>
                <w:sz w:val="22"/>
                <w:szCs w:val="22"/>
              </w:rPr>
            </w:pPr>
            <w:r w:rsidRPr="00416C11">
              <w:rPr>
                <w:b w:val="0"/>
                <w:bCs w:val="0"/>
                <w:sz w:val="22"/>
                <w:szCs w:val="22"/>
              </w:rPr>
              <w:t>Rosenberg, B.; Chen, H.; Folmer, J.; et al. (2007) Gestational Exposure to Atrazine: Effects on the Postnatal Development of Male Offspring. Journal of Andrology 29(3): 304-311.</w:t>
            </w:r>
          </w:p>
        </w:tc>
      </w:tr>
      <w:tr w:rsidR="0069698D" w:rsidRPr="00416C11" w14:paraId="35FBD0B1" w14:textId="77777777" w:rsidTr="0069698D">
        <w:trPr>
          <w:tblCellSpacing w:w="0" w:type="dxa"/>
        </w:trPr>
        <w:tc>
          <w:tcPr>
            <w:tcW w:w="0" w:type="auto"/>
            <w:hideMark/>
          </w:tcPr>
          <w:p w14:paraId="374D4C4B" w14:textId="77777777" w:rsidR="0069698D" w:rsidRPr="00416C11" w:rsidRDefault="0069698D" w:rsidP="0069698D">
            <w:pPr>
              <w:rPr>
                <w:b w:val="0"/>
                <w:bCs w:val="0"/>
                <w:sz w:val="22"/>
                <w:szCs w:val="22"/>
              </w:rPr>
            </w:pPr>
            <w:r w:rsidRPr="00416C11">
              <w:rPr>
                <w:b w:val="0"/>
                <w:bCs w:val="0"/>
                <w:sz w:val="22"/>
                <w:szCs w:val="22"/>
              </w:rPr>
              <w:t>48314702</w:t>
            </w:r>
          </w:p>
        </w:tc>
        <w:tc>
          <w:tcPr>
            <w:tcW w:w="0" w:type="auto"/>
            <w:vAlign w:val="center"/>
            <w:hideMark/>
          </w:tcPr>
          <w:p w14:paraId="2B74AC1E" w14:textId="77777777" w:rsidR="0069698D" w:rsidRPr="00416C11" w:rsidRDefault="0069698D" w:rsidP="0069698D">
            <w:pPr>
              <w:rPr>
                <w:b w:val="0"/>
                <w:bCs w:val="0"/>
                <w:sz w:val="22"/>
                <w:szCs w:val="22"/>
              </w:rPr>
            </w:pPr>
            <w:r w:rsidRPr="00416C11">
              <w:rPr>
                <w:b w:val="0"/>
                <w:bCs w:val="0"/>
                <w:sz w:val="22"/>
                <w:szCs w:val="22"/>
              </w:rPr>
              <w:t xml:space="preserve">Carr, J.; Gentles, A.; Smith, E.; et al. (2003) Response of Larval Xenopus laevis to Atrazine: Assessment of Growth, Metamorphosis, and Gonadal and Laryngeal Morphology. Environmental Toxicology and Chemistry 22(2): 396-405. </w:t>
            </w:r>
          </w:p>
        </w:tc>
      </w:tr>
      <w:tr w:rsidR="0069698D" w:rsidRPr="00416C11" w14:paraId="23FA2058" w14:textId="77777777" w:rsidTr="0069698D">
        <w:trPr>
          <w:tblCellSpacing w:w="0" w:type="dxa"/>
        </w:trPr>
        <w:tc>
          <w:tcPr>
            <w:tcW w:w="0" w:type="auto"/>
            <w:hideMark/>
          </w:tcPr>
          <w:p w14:paraId="1881EF51" w14:textId="77777777" w:rsidR="0069698D" w:rsidRPr="00416C11" w:rsidRDefault="0069698D" w:rsidP="0069698D">
            <w:pPr>
              <w:rPr>
                <w:b w:val="0"/>
                <w:bCs w:val="0"/>
                <w:sz w:val="22"/>
                <w:szCs w:val="22"/>
              </w:rPr>
            </w:pPr>
            <w:r w:rsidRPr="00416C11">
              <w:rPr>
                <w:b w:val="0"/>
                <w:bCs w:val="0"/>
                <w:sz w:val="22"/>
                <w:szCs w:val="22"/>
              </w:rPr>
              <w:t>48314703</w:t>
            </w:r>
          </w:p>
        </w:tc>
        <w:tc>
          <w:tcPr>
            <w:tcW w:w="0" w:type="auto"/>
            <w:vAlign w:val="center"/>
            <w:hideMark/>
          </w:tcPr>
          <w:p w14:paraId="4BC6C82C" w14:textId="77777777" w:rsidR="0069698D" w:rsidRPr="00416C11" w:rsidRDefault="0069698D" w:rsidP="0069698D">
            <w:pPr>
              <w:rPr>
                <w:b w:val="0"/>
                <w:bCs w:val="0"/>
                <w:sz w:val="22"/>
                <w:szCs w:val="22"/>
              </w:rPr>
            </w:pPr>
            <w:r w:rsidRPr="00416C11">
              <w:rPr>
                <w:b w:val="0"/>
                <w:bCs w:val="0"/>
                <w:sz w:val="22"/>
                <w:szCs w:val="22"/>
              </w:rPr>
              <w:t>Hayes, T.; Collins, A.; Lee, M.; et al. (2002) Hermaphroditic, Demasculinized Frogs after Exposure to the Herbicide Atrazine at Low Ecologically Relevant Doses. Ecology 99(8): 5476-5480.</w:t>
            </w:r>
          </w:p>
        </w:tc>
      </w:tr>
      <w:tr w:rsidR="0069698D" w:rsidRPr="00416C11" w14:paraId="3A14D65D" w14:textId="77777777" w:rsidTr="0069698D">
        <w:trPr>
          <w:tblCellSpacing w:w="0" w:type="dxa"/>
        </w:trPr>
        <w:tc>
          <w:tcPr>
            <w:tcW w:w="0" w:type="auto"/>
            <w:hideMark/>
          </w:tcPr>
          <w:p w14:paraId="4DB79A13" w14:textId="77777777" w:rsidR="0069698D" w:rsidRPr="00416C11" w:rsidRDefault="0069698D" w:rsidP="0069698D">
            <w:pPr>
              <w:rPr>
                <w:b w:val="0"/>
                <w:bCs w:val="0"/>
                <w:sz w:val="22"/>
                <w:szCs w:val="22"/>
              </w:rPr>
            </w:pPr>
            <w:r w:rsidRPr="00416C11">
              <w:rPr>
                <w:b w:val="0"/>
                <w:bCs w:val="0"/>
                <w:sz w:val="22"/>
                <w:szCs w:val="22"/>
              </w:rPr>
              <w:t>48321200</w:t>
            </w:r>
          </w:p>
        </w:tc>
        <w:tc>
          <w:tcPr>
            <w:tcW w:w="0" w:type="auto"/>
            <w:vAlign w:val="center"/>
            <w:hideMark/>
          </w:tcPr>
          <w:p w14:paraId="179E9708"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Data in Support of Risk Assessment. Transmittal of 6 Studies.</w:t>
            </w:r>
          </w:p>
        </w:tc>
      </w:tr>
      <w:tr w:rsidR="0069698D" w:rsidRPr="00416C11" w14:paraId="46E74B4A" w14:textId="77777777" w:rsidTr="0069698D">
        <w:trPr>
          <w:tblCellSpacing w:w="0" w:type="dxa"/>
        </w:trPr>
        <w:tc>
          <w:tcPr>
            <w:tcW w:w="0" w:type="auto"/>
            <w:hideMark/>
          </w:tcPr>
          <w:p w14:paraId="4C707A10" w14:textId="77777777" w:rsidR="0069698D" w:rsidRPr="00416C11" w:rsidRDefault="0069698D" w:rsidP="0069698D">
            <w:pPr>
              <w:rPr>
                <w:b w:val="0"/>
                <w:bCs w:val="0"/>
                <w:sz w:val="22"/>
                <w:szCs w:val="22"/>
              </w:rPr>
            </w:pPr>
            <w:r w:rsidRPr="00416C11">
              <w:rPr>
                <w:b w:val="0"/>
                <w:bCs w:val="0"/>
                <w:sz w:val="22"/>
                <w:szCs w:val="22"/>
              </w:rPr>
              <w:t>48321202</w:t>
            </w:r>
          </w:p>
        </w:tc>
        <w:tc>
          <w:tcPr>
            <w:tcW w:w="0" w:type="auto"/>
            <w:vAlign w:val="center"/>
            <w:hideMark/>
          </w:tcPr>
          <w:p w14:paraId="12078E35" w14:textId="77777777" w:rsidR="0069698D" w:rsidRPr="00416C11" w:rsidRDefault="0069698D" w:rsidP="0069698D">
            <w:pPr>
              <w:rPr>
                <w:b w:val="0"/>
                <w:bCs w:val="0"/>
                <w:sz w:val="22"/>
                <w:szCs w:val="22"/>
              </w:rPr>
            </w:pPr>
            <w:r w:rsidRPr="00416C11">
              <w:rPr>
                <w:b w:val="0"/>
                <w:bCs w:val="0"/>
                <w:sz w:val="22"/>
                <w:szCs w:val="22"/>
              </w:rPr>
              <w:t>U.S. Environmental Protection Agency (2008) Integrated Summary Report for Validation of a Test Method for Assessment of Pubertal Development and Thyroid Function in Juvenile Male Rats as a Potential Screen in the Endocrine Disruptor Screening Program Tier-1 Battery. Unpublished Stduy. 128 p.</w:t>
            </w:r>
          </w:p>
        </w:tc>
      </w:tr>
      <w:tr w:rsidR="0069698D" w:rsidRPr="00416C11" w14:paraId="6395B610" w14:textId="77777777" w:rsidTr="0069698D">
        <w:trPr>
          <w:tblCellSpacing w:w="0" w:type="dxa"/>
        </w:trPr>
        <w:tc>
          <w:tcPr>
            <w:tcW w:w="0" w:type="auto"/>
            <w:hideMark/>
          </w:tcPr>
          <w:p w14:paraId="32402D07" w14:textId="77777777" w:rsidR="0069698D" w:rsidRPr="00416C11" w:rsidRDefault="0069698D" w:rsidP="0069698D">
            <w:pPr>
              <w:rPr>
                <w:b w:val="0"/>
                <w:bCs w:val="0"/>
                <w:sz w:val="22"/>
                <w:szCs w:val="22"/>
              </w:rPr>
            </w:pPr>
            <w:r w:rsidRPr="00416C11">
              <w:rPr>
                <w:b w:val="0"/>
                <w:bCs w:val="0"/>
                <w:sz w:val="22"/>
                <w:szCs w:val="22"/>
              </w:rPr>
              <w:t>48321204</w:t>
            </w:r>
          </w:p>
        </w:tc>
        <w:tc>
          <w:tcPr>
            <w:tcW w:w="0" w:type="auto"/>
            <w:vAlign w:val="center"/>
            <w:hideMark/>
          </w:tcPr>
          <w:p w14:paraId="630C2288" w14:textId="77777777" w:rsidR="0069698D" w:rsidRPr="00416C11" w:rsidRDefault="0069698D" w:rsidP="0069698D">
            <w:pPr>
              <w:rPr>
                <w:b w:val="0"/>
                <w:bCs w:val="0"/>
                <w:sz w:val="22"/>
                <w:szCs w:val="22"/>
              </w:rPr>
            </w:pPr>
            <w:r w:rsidRPr="00416C11">
              <w:rPr>
                <w:b w:val="0"/>
                <w:bCs w:val="0"/>
                <w:sz w:val="22"/>
                <w:szCs w:val="22"/>
              </w:rPr>
              <w:t>U.S. Environmental Protection Agency (2007) Integrated Summary Report for Validation of a Test Method for Assessment of Pubertal Development and Thyroid Function in Juvenile Female Rats as a Potential Screen in the Endocrine Disruptor Screening Program Tier-1 Battery. Unpublished study. 122 p.</w:t>
            </w:r>
          </w:p>
        </w:tc>
      </w:tr>
      <w:tr w:rsidR="0069698D" w:rsidRPr="00416C11" w14:paraId="403096A5" w14:textId="77777777" w:rsidTr="0069698D">
        <w:trPr>
          <w:tblCellSpacing w:w="0" w:type="dxa"/>
        </w:trPr>
        <w:tc>
          <w:tcPr>
            <w:tcW w:w="0" w:type="auto"/>
            <w:hideMark/>
          </w:tcPr>
          <w:p w14:paraId="01766AEB" w14:textId="77777777" w:rsidR="0069698D" w:rsidRPr="00416C11" w:rsidRDefault="0069698D" w:rsidP="0069698D">
            <w:pPr>
              <w:rPr>
                <w:b w:val="0"/>
                <w:bCs w:val="0"/>
                <w:sz w:val="22"/>
                <w:szCs w:val="22"/>
              </w:rPr>
            </w:pPr>
            <w:r w:rsidRPr="00416C11">
              <w:rPr>
                <w:b w:val="0"/>
                <w:bCs w:val="0"/>
                <w:sz w:val="22"/>
                <w:szCs w:val="22"/>
              </w:rPr>
              <w:t>48322300</w:t>
            </w:r>
          </w:p>
        </w:tc>
        <w:tc>
          <w:tcPr>
            <w:tcW w:w="0" w:type="auto"/>
            <w:vAlign w:val="center"/>
            <w:hideMark/>
          </w:tcPr>
          <w:p w14:paraId="36F06A73" w14:textId="77777777" w:rsidR="0069698D" w:rsidRPr="00416C11" w:rsidRDefault="0069698D" w:rsidP="0069698D">
            <w:pPr>
              <w:rPr>
                <w:b w:val="0"/>
                <w:bCs w:val="0"/>
                <w:sz w:val="22"/>
                <w:szCs w:val="22"/>
              </w:rPr>
            </w:pPr>
            <w:r w:rsidRPr="00416C11">
              <w:rPr>
                <w:b w:val="0"/>
                <w:bCs w:val="0"/>
                <w:sz w:val="22"/>
                <w:szCs w:val="22"/>
              </w:rPr>
              <w:t>U.S. Environmental Protection Agency (2010) Submission of Toxicity Data in Support of Risk Assessment. Transmittal of 4 Studies.</w:t>
            </w:r>
          </w:p>
        </w:tc>
      </w:tr>
      <w:tr w:rsidR="0069698D" w:rsidRPr="00416C11" w14:paraId="2A02D853" w14:textId="77777777" w:rsidTr="0069698D">
        <w:trPr>
          <w:tblCellSpacing w:w="0" w:type="dxa"/>
        </w:trPr>
        <w:tc>
          <w:tcPr>
            <w:tcW w:w="0" w:type="auto"/>
            <w:hideMark/>
          </w:tcPr>
          <w:p w14:paraId="23100738" w14:textId="77777777" w:rsidR="0069698D" w:rsidRPr="00416C11" w:rsidRDefault="0069698D" w:rsidP="0069698D">
            <w:pPr>
              <w:rPr>
                <w:b w:val="0"/>
                <w:bCs w:val="0"/>
                <w:sz w:val="22"/>
                <w:szCs w:val="22"/>
              </w:rPr>
            </w:pPr>
            <w:r w:rsidRPr="00416C11">
              <w:rPr>
                <w:b w:val="0"/>
                <w:bCs w:val="0"/>
                <w:sz w:val="22"/>
                <w:szCs w:val="22"/>
              </w:rPr>
              <w:t>48322301</w:t>
            </w:r>
          </w:p>
        </w:tc>
        <w:tc>
          <w:tcPr>
            <w:tcW w:w="0" w:type="auto"/>
            <w:vAlign w:val="center"/>
            <w:hideMark/>
          </w:tcPr>
          <w:p w14:paraId="38F1A990" w14:textId="77777777" w:rsidR="0069698D" w:rsidRPr="00416C11" w:rsidRDefault="0069698D" w:rsidP="0069698D">
            <w:pPr>
              <w:rPr>
                <w:b w:val="0"/>
                <w:bCs w:val="0"/>
                <w:sz w:val="22"/>
                <w:szCs w:val="22"/>
              </w:rPr>
            </w:pPr>
            <w:r w:rsidRPr="00416C11">
              <w:rPr>
                <w:b w:val="0"/>
                <w:bCs w:val="0"/>
                <w:sz w:val="22"/>
                <w:szCs w:val="22"/>
              </w:rPr>
              <w:t>Sanderson, J.; Boerma, J.; Lansbergen, G.; et al. (2002) Induction and Inhibition of Aromatase (CYP19) Activity by Various Classes of Pesticides in H295R Human Adrenocortical Carcinoma Cells. Toxicology and Applied Pharmacology 182: 44-54.</w:t>
            </w:r>
          </w:p>
        </w:tc>
      </w:tr>
      <w:tr w:rsidR="0069698D" w:rsidRPr="00416C11" w14:paraId="1DE8715B" w14:textId="77777777" w:rsidTr="0069698D">
        <w:trPr>
          <w:tblCellSpacing w:w="0" w:type="dxa"/>
        </w:trPr>
        <w:tc>
          <w:tcPr>
            <w:tcW w:w="0" w:type="auto"/>
            <w:hideMark/>
          </w:tcPr>
          <w:p w14:paraId="4A31A7EB" w14:textId="77777777" w:rsidR="0069698D" w:rsidRPr="00416C11" w:rsidRDefault="0069698D" w:rsidP="0069698D">
            <w:pPr>
              <w:rPr>
                <w:b w:val="0"/>
                <w:bCs w:val="0"/>
                <w:sz w:val="22"/>
                <w:szCs w:val="22"/>
              </w:rPr>
            </w:pPr>
            <w:r w:rsidRPr="00416C11">
              <w:rPr>
                <w:b w:val="0"/>
                <w:bCs w:val="0"/>
                <w:sz w:val="22"/>
                <w:szCs w:val="22"/>
              </w:rPr>
              <w:t>48331500</w:t>
            </w:r>
          </w:p>
        </w:tc>
        <w:tc>
          <w:tcPr>
            <w:tcW w:w="0" w:type="auto"/>
            <w:vAlign w:val="center"/>
            <w:hideMark/>
          </w:tcPr>
          <w:p w14:paraId="6E03ABF3" w14:textId="77777777" w:rsidR="0069698D" w:rsidRPr="00416C11" w:rsidRDefault="0069698D" w:rsidP="0069698D">
            <w:pPr>
              <w:rPr>
                <w:b w:val="0"/>
                <w:bCs w:val="0"/>
                <w:sz w:val="22"/>
                <w:szCs w:val="22"/>
              </w:rPr>
            </w:pPr>
            <w:r w:rsidRPr="00416C11">
              <w:rPr>
                <w:b w:val="0"/>
                <w:bCs w:val="0"/>
                <w:sz w:val="22"/>
                <w:szCs w:val="22"/>
              </w:rPr>
              <w:t>Syngenta Crop Protection, Inc. (2010) Submission of Environmental Fate Data in Support of the Registration of Atrazine Technical. Transmittal of 1 Study.</w:t>
            </w:r>
          </w:p>
        </w:tc>
      </w:tr>
      <w:tr w:rsidR="0069698D" w:rsidRPr="00416C11" w14:paraId="73CA8B99" w14:textId="77777777" w:rsidTr="0069698D">
        <w:trPr>
          <w:tblCellSpacing w:w="0" w:type="dxa"/>
        </w:trPr>
        <w:tc>
          <w:tcPr>
            <w:tcW w:w="0" w:type="auto"/>
            <w:hideMark/>
          </w:tcPr>
          <w:p w14:paraId="79516F12" w14:textId="77777777" w:rsidR="0069698D" w:rsidRPr="00416C11" w:rsidRDefault="0069698D" w:rsidP="0069698D">
            <w:pPr>
              <w:rPr>
                <w:b w:val="0"/>
                <w:bCs w:val="0"/>
                <w:sz w:val="22"/>
                <w:szCs w:val="22"/>
              </w:rPr>
            </w:pPr>
            <w:r w:rsidRPr="00416C11">
              <w:rPr>
                <w:b w:val="0"/>
                <w:bCs w:val="0"/>
                <w:sz w:val="22"/>
                <w:szCs w:val="22"/>
              </w:rPr>
              <w:lastRenderedPageBreak/>
              <w:t>48346600</w:t>
            </w:r>
          </w:p>
        </w:tc>
        <w:tc>
          <w:tcPr>
            <w:tcW w:w="0" w:type="auto"/>
            <w:vAlign w:val="center"/>
            <w:hideMark/>
          </w:tcPr>
          <w:p w14:paraId="441EFC86" w14:textId="77777777" w:rsidR="0069698D" w:rsidRPr="00416C11" w:rsidRDefault="0069698D" w:rsidP="0069698D">
            <w:pPr>
              <w:rPr>
                <w:b w:val="0"/>
                <w:bCs w:val="0"/>
                <w:sz w:val="22"/>
                <w:szCs w:val="22"/>
              </w:rPr>
            </w:pPr>
            <w:r w:rsidRPr="00416C11">
              <w:rPr>
                <w:b w:val="0"/>
                <w:bCs w:val="0"/>
                <w:sz w:val="22"/>
                <w:szCs w:val="22"/>
              </w:rPr>
              <w:t>Syngenta Crop Protection, LLC (2011) Submission of Environmental Fate and Residue Data in Support of the Registration of Atrazine. Transmittal of 2 Studies.</w:t>
            </w:r>
          </w:p>
        </w:tc>
      </w:tr>
      <w:tr w:rsidR="0069698D" w:rsidRPr="00416C11" w14:paraId="7075B62B" w14:textId="77777777" w:rsidTr="0069698D">
        <w:trPr>
          <w:tblCellSpacing w:w="0" w:type="dxa"/>
        </w:trPr>
        <w:tc>
          <w:tcPr>
            <w:tcW w:w="0" w:type="auto"/>
            <w:hideMark/>
          </w:tcPr>
          <w:p w14:paraId="3C5A7481" w14:textId="77777777" w:rsidR="0069698D" w:rsidRPr="00416C11" w:rsidRDefault="0069698D" w:rsidP="0069698D">
            <w:pPr>
              <w:rPr>
                <w:b w:val="0"/>
                <w:bCs w:val="0"/>
                <w:sz w:val="22"/>
                <w:szCs w:val="22"/>
              </w:rPr>
            </w:pPr>
            <w:r w:rsidRPr="00416C11">
              <w:rPr>
                <w:b w:val="0"/>
                <w:bCs w:val="0"/>
                <w:sz w:val="22"/>
                <w:szCs w:val="22"/>
              </w:rPr>
              <w:t>48346601</w:t>
            </w:r>
          </w:p>
        </w:tc>
        <w:tc>
          <w:tcPr>
            <w:tcW w:w="0" w:type="auto"/>
            <w:vAlign w:val="center"/>
            <w:hideMark/>
          </w:tcPr>
          <w:p w14:paraId="75343F85" w14:textId="77777777" w:rsidR="0069698D" w:rsidRPr="00416C11" w:rsidRDefault="0069698D" w:rsidP="0069698D">
            <w:pPr>
              <w:rPr>
                <w:b w:val="0"/>
                <w:bCs w:val="0"/>
                <w:sz w:val="22"/>
                <w:szCs w:val="22"/>
              </w:rPr>
            </w:pPr>
            <w:r w:rsidRPr="00416C11">
              <w:rPr>
                <w:b w:val="0"/>
                <w:bCs w:val="0"/>
                <w:sz w:val="22"/>
                <w:szCs w:val="22"/>
              </w:rPr>
              <w:t>Chen, S.; Mao, D.; Harbourt, C.; et al. (2010) Site Selection - Atrazine Ecological Exposure Flowing Water Chemical Monitoring Study in Potentially Highly Vulnerable Corn/Sorghum Watersheds. Project Number: TK0023395, 796/14. Unpublished study prepared by Waterborne Environmental, Inc. (WEI). 187 p.</w:t>
            </w:r>
          </w:p>
        </w:tc>
      </w:tr>
      <w:tr w:rsidR="0069698D" w:rsidRPr="00416C11" w14:paraId="298A94EB" w14:textId="77777777" w:rsidTr="0069698D">
        <w:trPr>
          <w:tblCellSpacing w:w="0" w:type="dxa"/>
        </w:trPr>
        <w:tc>
          <w:tcPr>
            <w:tcW w:w="0" w:type="auto"/>
            <w:hideMark/>
          </w:tcPr>
          <w:p w14:paraId="6EDA7C57" w14:textId="77777777" w:rsidR="0069698D" w:rsidRPr="00416C11" w:rsidRDefault="0069698D" w:rsidP="0069698D">
            <w:pPr>
              <w:rPr>
                <w:b w:val="0"/>
                <w:bCs w:val="0"/>
                <w:sz w:val="22"/>
                <w:szCs w:val="22"/>
              </w:rPr>
            </w:pPr>
            <w:r w:rsidRPr="00416C11">
              <w:rPr>
                <w:b w:val="0"/>
                <w:bCs w:val="0"/>
                <w:sz w:val="22"/>
                <w:szCs w:val="22"/>
              </w:rPr>
              <w:t>48369200</w:t>
            </w:r>
          </w:p>
        </w:tc>
        <w:tc>
          <w:tcPr>
            <w:tcW w:w="0" w:type="auto"/>
            <w:vAlign w:val="center"/>
            <w:hideMark/>
          </w:tcPr>
          <w:p w14:paraId="4EE10506" w14:textId="77777777" w:rsidR="0069698D" w:rsidRPr="00416C11" w:rsidRDefault="0069698D" w:rsidP="0069698D">
            <w:pPr>
              <w:rPr>
                <w:b w:val="0"/>
                <w:bCs w:val="0"/>
                <w:sz w:val="22"/>
                <w:szCs w:val="22"/>
              </w:rPr>
            </w:pPr>
            <w:r w:rsidRPr="00416C11">
              <w:rPr>
                <w:b w:val="0"/>
                <w:bCs w:val="0"/>
                <w:sz w:val="22"/>
                <w:szCs w:val="22"/>
              </w:rPr>
              <w:t>Syngenta Crop Protection, LLC (2011) Submission of Environmental Fate Data in Support of the Reregistration of Atrazine. Transmittal of 1 Study.</w:t>
            </w:r>
          </w:p>
        </w:tc>
      </w:tr>
      <w:tr w:rsidR="0069698D" w:rsidRPr="00416C11" w14:paraId="55CD433E" w14:textId="77777777" w:rsidTr="0069698D">
        <w:trPr>
          <w:tblCellSpacing w:w="0" w:type="dxa"/>
        </w:trPr>
        <w:tc>
          <w:tcPr>
            <w:tcW w:w="0" w:type="auto"/>
            <w:hideMark/>
          </w:tcPr>
          <w:p w14:paraId="447FB7C3" w14:textId="77777777" w:rsidR="0069698D" w:rsidRPr="00416C11" w:rsidRDefault="0069698D" w:rsidP="0069698D">
            <w:pPr>
              <w:rPr>
                <w:b w:val="0"/>
                <w:bCs w:val="0"/>
                <w:sz w:val="22"/>
                <w:szCs w:val="22"/>
              </w:rPr>
            </w:pPr>
            <w:r w:rsidRPr="00416C11">
              <w:rPr>
                <w:b w:val="0"/>
                <w:bCs w:val="0"/>
                <w:sz w:val="22"/>
                <w:szCs w:val="22"/>
              </w:rPr>
              <w:t>48369201</w:t>
            </w:r>
          </w:p>
        </w:tc>
        <w:tc>
          <w:tcPr>
            <w:tcW w:w="0" w:type="auto"/>
            <w:vAlign w:val="center"/>
            <w:hideMark/>
          </w:tcPr>
          <w:p w14:paraId="72B99D1C" w14:textId="77777777" w:rsidR="0069698D" w:rsidRPr="00416C11" w:rsidRDefault="0069698D" w:rsidP="0069698D">
            <w:pPr>
              <w:rPr>
                <w:b w:val="0"/>
                <w:bCs w:val="0"/>
                <w:sz w:val="22"/>
                <w:szCs w:val="22"/>
              </w:rPr>
            </w:pPr>
            <w:r w:rsidRPr="00416C11">
              <w:rPr>
                <w:b w:val="0"/>
                <w:bCs w:val="0"/>
                <w:sz w:val="22"/>
                <w:szCs w:val="22"/>
              </w:rPr>
              <w:t>Perez, R.; Perez, S.; Merritt, A. (2011) Atrazine: 2010 Atrazine Monitoring Program: Final Report. Project Number: 2K11/901/1301/03/01, T001301/03. Unpublished study prepared by ADPEN Laboratories, Inc. 321 p.</w:t>
            </w:r>
          </w:p>
        </w:tc>
      </w:tr>
      <w:tr w:rsidR="0069698D" w:rsidRPr="00416C11" w14:paraId="23FF49C5" w14:textId="77777777" w:rsidTr="0069698D">
        <w:trPr>
          <w:tblCellSpacing w:w="0" w:type="dxa"/>
        </w:trPr>
        <w:tc>
          <w:tcPr>
            <w:tcW w:w="0" w:type="auto"/>
            <w:hideMark/>
          </w:tcPr>
          <w:p w14:paraId="3E9975F8" w14:textId="77777777" w:rsidR="0069698D" w:rsidRPr="00416C11" w:rsidRDefault="0069698D" w:rsidP="0069698D">
            <w:pPr>
              <w:rPr>
                <w:b w:val="0"/>
                <w:bCs w:val="0"/>
                <w:sz w:val="22"/>
                <w:szCs w:val="22"/>
              </w:rPr>
            </w:pPr>
            <w:r w:rsidRPr="00416C11">
              <w:rPr>
                <w:b w:val="0"/>
                <w:bCs w:val="0"/>
                <w:sz w:val="22"/>
                <w:szCs w:val="22"/>
              </w:rPr>
              <w:t>48373100</w:t>
            </w:r>
          </w:p>
        </w:tc>
        <w:tc>
          <w:tcPr>
            <w:tcW w:w="0" w:type="auto"/>
            <w:vAlign w:val="center"/>
            <w:hideMark/>
          </w:tcPr>
          <w:p w14:paraId="204F79C5" w14:textId="77777777" w:rsidR="0069698D" w:rsidRPr="00416C11" w:rsidRDefault="0069698D" w:rsidP="0069698D">
            <w:pPr>
              <w:rPr>
                <w:b w:val="0"/>
                <w:bCs w:val="0"/>
                <w:sz w:val="22"/>
                <w:szCs w:val="22"/>
              </w:rPr>
            </w:pPr>
            <w:r w:rsidRPr="00416C11">
              <w:rPr>
                <w:b w:val="0"/>
                <w:bCs w:val="0"/>
                <w:sz w:val="22"/>
                <w:szCs w:val="22"/>
              </w:rPr>
              <w:t>Syngenta Crop Protection, LLC (2011) Submission of Toxicity Data in Support of the Reregistration of Atrazine. Transmittal of 2 Studies.</w:t>
            </w:r>
          </w:p>
        </w:tc>
      </w:tr>
      <w:tr w:rsidR="0069698D" w:rsidRPr="00416C11" w14:paraId="217EA4D7" w14:textId="77777777" w:rsidTr="0069698D">
        <w:trPr>
          <w:tblCellSpacing w:w="0" w:type="dxa"/>
        </w:trPr>
        <w:tc>
          <w:tcPr>
            <w:tcW w:w="0" w:type="auto"/>
            <w:hideMark/>
          </w:tcPr>
          <w:p w14:paraId="13BDBDD2" w14:textId="77777777" w:rsidR="0069698D" w:rsidRPr="00416C11" w:rsidRDefault="0069698D" w:rsidP="0069698D">
            <w:pPr>
              <w:rPr>
                <w:b w:val="0"/>
                <w:bCs w:val="0"/>
                <w:sz w:val="22"/>
                <w:szCs w:val="22"/>
              </w:rPr>
            </w:pPr>
            <w:r w:rsidRPr="00416C11">
              <w:rPr>
                <w:b w:val="0"/>
                <w:bCs w:val="0"/>
                <w:sz w:val="22"/>
                <w:szCs w:val="22"/>
              </w:rPr>
              <w:t>48373101</w:t>
            </w:r>
          </w:p>
        </w:tc>
        <w:tc>
          <w:tcPr>
            <w:tcW w:w="0" w:type="auto"/>
            <w:vAlign w:val="center"/>
            <w:hideMark/>
          </w:tcPr>
          <w:p w14:paraId="7127DE0E" w14:textId="77777777" w:rsidR="0069698D" w:rsidRPr="00416C11" w:rsidRDefault="0069698D" w:rsidP="0069698D">
            <w:pPr>
              <w:rPr>
                <w:b w:val="0"/>
                <w:bCs w:val="0"/>
                <w:sz w:val="22"/>
                <w:szCs w:val="22"/>
              </w:rPr>
            </w:pPr>
            <w:r w:rsidRPr="00416C11">
              <w:rPr>
                <w:b w:val="0"/>
                <w:bCs w:val="0"/>
                <w:sz w:val="22"/>
                <w:szCs w:val="22"/>
              </w:rPr>
              <w:t>Coder, P. (2011) An Oral (Gavage and Dietary) Study Evaluating the Pharmacokinetics of Atrazine in Female Sprague-Dawley Rats: Final Report. Project Number: 639081, TK0033836. Unpublished study prepared by WIL Research Laboratories, Inc. 671 p.</w:t>
            </w:r>
          </w:p>
        </w:tc>
      </w:tr>
      <w:tr w:rsidR="0069698D" w:rsidRPr="00416C11" w14:paraId="7569043F" w14:textId="77777777" w:rsidTr="0069698D">
        <w:trPr>
          <w:tblCellSpacing w:w="0" w:type="dxa"/>
        </w:trPr>
        <w:tc>
          <w:tcPr>
            <w:tcW w:w="0" w:type="auto"/>
            <w:hideMark/>
          </w:tcPr>
          <w:p w14:paraId="1286995C" w14:textId="77777777" w:rsidR="0069698D" w:rsidRPr="00416C11" w:rsidRDefault="0069698D" w:rsidP="0069698D">
            <w:pPr>
              <w:rPr>
                <w:b w:val="0"/>
                <w:bCs w:val="0"/>
                <w:sz w:val="22"/>
                <w:szCs w:val="22"/>
              </w:rPr>
            </w:pPr>
            <w:r w:rsidRPr="00416C11">
              <w:rPr>
                <w:b w:val="0"/>
                <w:bCs w:val="0"/>
                <w:sz w:val="22"/>
                <w:szCs w:val="22"/>
              </w:rPr>
              <w:t>48373102</w:t>
            </w:r>
          </w:p>
        </w:tc>
        <w:tc>
          <w:tcPr>
            <w:tcW w:w="0" w:type="auto"/>
            <w:vAlign w:val="center"/>
            <w:hideMark/>
          </w:tcPr>
          <w:p w14:paraId="50B61C50" w14:textId="77777777" w:rsidR="0069698D" w:rsidRPr="00416C11" w:rsidRDefault="0069698D" w:rsidP="0069698D">
            <w:pPr>
              <w:rPr>
                <w:b w:val="0"/>
                <w:bCs w:val="0"/>
                <w:sz w:val="22"/>
                <w:szCs w:val="22"/>
              </w:rPr>
            </w:pPr>
            <w:r w:rsidRPr="00416C11">
              <w:rPr>
                <w:b w:val="0"/>
                <w:bCs w:val="0"/>
                <w:sz w:val="22"/>
                <w:szCs w:val="22"/>
              </w:rPr>
              <w:t>Thomas, J. (2011) In vitro Metabolism of Atrazine in Rat and Human Hepatocytes: Final Report. Project Number: 639084, TK0042000. Unpublished study prepared by WIL Research Laboratories, Inc. 135 p.</w:t>
            </w:r>
          </w:p>
        </w:tc>
      </w:tr>
      <w:tr w:rsidR="0069698D" w:rsidRPr="00416C11" w14:paraId="1F4165C4" w14:textId="77777777" w:rsidTr="0069698D">
        <w:trPr>
          <w:tblCellSpacing w:w="0" w:type="dxa"/>
        </w:trPr>
        <w:tc>
          <w:tcPr>
            <w:tcW w:w="0" w:type="auto"/>
            <w:hideMark/>
          </w:tcPr>
          <w:p w14:paraId="58D4E743" w14:textId="77777777" w:rsidR="0069698D" w:rsidRPr="00416C11" w:rsidRDefault="0069698D" w:rsidP="0069698D">
            <w:pPr>
              <w:rPr>
                <w:b w:val="0"/>
                <w:bCs w:val="0"/>
                <w:sz w:val="22"/>
                <w:szCs w:val="22"/>
              </w:rPr>
            </w:pPr>
            <w:r w:rsidRPr="00416C11">
              <w:rPr>
                <w:b w:val="0"/>
                <w:bCs w:val="0"/>
                <w:sz w:val="22"/>
                <w:szCs w:val="22"/>
              </w:rPr>
              <w:t>48373400</w:t>
            </w:r>
          </w:p>
        </w:tc>
        <w:tc>
          <w:tcPr>
            <w:tcW w:w="0" w:type="auto"/>
            <w:vAlign w:val="center"/>
            <w:hideMark/>
          </w:tcPr>
          <w:p w14:paraId="7AB8D146" w14:textId="77777777" w:rsidR="0069698D" w:rsidRPr="00416C11" w:rsidRDefault="0069698D" w:rsidP="0069698D">
            <w:pPr>
              <w:rPr>
                <w:b w:val="0"/>
                <w:bCs w:val="0"/>
                <w:sz w:val="22"/>
                <w:szCs w:val="22"/>
              </w:rPr>
            </w:pPr>
            <w:r w:rsidRPr="00416C11">
              <w:rPr>
                <w:b w:val="0"/>
                <w:bCs w:val="0"/>
                <w:sz w:val="22"/>
                <w:szCs w:val="22"/>
              </w:rPr>
              <w:t>Syngenta Crop Protection, LLC. (2011) Submission of Product Chemistry Data in Support of the Registration of SYN-A17227A Herbicide. Transmittal of 1 Study.</w:t>
            </w:r>
          </w:p>
        </w:tc>
      </w:tr>
      <w:tr w:rsidR="0069698D" w:rsidRPr="00416C11" w14:paraId="0F75575E" w14:textId="77777777" w:rsidTr="0069698D">
        <w:trPr>
          <w:tblCellSpacing w:w="0" w:type="dxa"/>
        </w:trPr>
        <w:tc>
          <w:tcPr>
            <w:tcW w:w="0" w:type="auto"/>
            <w:hideMark/>
          </w:tcPr>
          <w:p w14:paraId="2AE9C315" w14:textId="77777777" w:rsidR="0069698D" w:rsidRPr="00416C11" w:rsidRDefault="0069698D" w:rsidP="0069698D">
            <w:pPr>
              <w:rPr>
                <w:b w:val="0"/>
                <w:bCs w:val="0"/>
                <w:sz w:val="22"/>
                <w:szCs w:val="22"/>
              </w:rPr>
            </w:pPr>
            <w:r w:rsidRPr="00416C11">
              <w:rPr>
                <w:b w:val="0"/>
                <w:bCs w:val="0"/>
                <w:sz w:val="22"/>
                <w:szCs w:val="22"/>
              </w:rPr>
              <w:t>48381000</w:t>
            </w:r>
          </w:p>
        </w:tc>
        <w:tc>
          <w:tcPr>
            <w:tcW w:w="0" w:type="auto"/>
            <w:vAlign w:val="center"/>
            <w:hideMark/>
          </w:tcPr>
          <w:p w14:paraId="64EDBCEA" w14:textId="77777777" w:rsidR="0069698D" w:rsidRPr="00416C11" w:rsidRDefault="0069698D" w:rsidP="0069698D">
            <w:pPr>
              <w:rPr>
                <w:b w:val="0"/>
                <w:bCs w:val="0"/>
                <w:sz w:val="22"/>
                <w:szCs w:val="22"/>
              </w:rPr>
            </w:pPr>
            <w:r w:rsidRPr="00416C11">
              <w:rPr>
                <w:b w:val="0"/>
                <w:bCs w:val="0"/>
                <w:sz w:val="22"/>
                <w:szCs w:val="22"/>
              </w:rPr>
              <w:t>Syngenta Crop Protection, Inc. (2011) Submission of Toxicity Data in Support of the Reregistration of Atrazine. Transmittal of 1 Study.</w:t>
            </w:r>
          </w:p>
        </w:tc>
      </w:tr>
      <w:tr w:rsidR="0069698D" w:rsidRPr="00416C11" w14:paraId="2E8BCDD7" w14:textId="77777777" w:rsidTr="0069698D">
        <w:trPr>
          <w:tblCellSpacing w:w="0" w:type="dxa"/>
        </w:trPr>
        <w:tc>
          <w:tcPr>
            <w:tcW w:w="0" w:type="auto"/>
            <w:hideMark/>
          </w:tcPr>
          <w:p w14:paraId="23A57C61" w14:textId="77777777" w:rsidR="0069698D" w:rsidRPr="00416C11" w:rsidRDefault="0069698D" w:rsidP="0069698D">
            <w:pPr>
              <w:rPr>
                <w:b w:val="0"/>
                <w:bCs w:val="0"/>
                <w:sz w:val="22"/>
                <w:szCs w:val="22"/>
              </w:rPr>
            </w:pPr>
            <w:r w:rsidRPr="00416C11">
              <w:rPr>
                <w:b w:val="0"/>
                <w:bCs w:val="0"/>
                <w:sz w:val="22"/>
                <w:szCs w:val="22"/>
              </w:rPr>
              <w:t>48381001</w:t>
            </w:r>
          </w:p>
        </w:tc>
        <w:tc>
          <w:tcPr>
            <w:tcW w:w="0" w:type="auto"/>
            <w:vAlign w:val="center"/>
            <w:hideMark/>
          </w:tcPr>
          <w:p w14:paraId="1EA156CE" w14:textId="77777777" w:rsidR="0069698D" w:rsidRPr="00416C11" w:rsidRDefault="0069698D" w:rsidP="0069698D">
            <w:pPr>
              <w:rPr>
                <w:b w:val="0"/>
                <w:bCs w:val="0"/>
                <w:sz w:val="22"/>
                <w:szCs w:val="22"/>
              </w:rPr>
            </w:pPr>
            <w:r w:rsidRPr="00416C11">
              <w:rPr>
                <w:b w:val="0"/>
                <w:bCs w:val="0"/>
                <w:sz w:val="22"/>
                <w:szCs w:val="22"/>
              </w:rPr>
              <w:t>Coder, P. (2011) Atrazine: An Oral (Gavage) Study of the Effects of Atrazine on the Estrous Cycle and the Estrogen-Induced Luteinizing Hormone Surge in Female Rats: Final Report. Project Number: WIL/639060, TK0023168. Unpublished study prepared by WIL Research Laboratories, Inc. 4897 p.</w:t>
            </w:r>
          </w:p>
        </w:tc>
      </w:tr>
      <w:tr w:rsidR="0069698D" w:rsidRPr="00416C11" w14:paraId="7EC07678" w14:textId="77777777" w:rsidTr="0069698D">
        <w:trPr>
          <w:tblCellSpacing w:w="0" w:type="dxa"/>
        </w:trPr>
        <w:tc>
          <w:tcPr>
            <w:tcW w:w="0" w:type="auto"/>
            <w:hideMark/>
          </w:tcPr>
          <w:p w14:paraId="44648301" w14:textId="77777777" w:rsidR="0069698D" w:rsidRPr="00416C11" w:rsidRDefault="0069698D" w:rsidP="0069698D">
            <w:pPr>
              <w:rPr>
                <w:b w:val="0"/>
                <w:bCs w:val="0"/>
                <w:sz w:val="22"/>
                <w:szCs w:val="22"/>
              </w:rPr>
            </w:pPr>
            <w:r w:rsidRPr="00416C11">
              <w:rPr>
                <w:b w:val="0"/>
                <w:bCs w:val="0"/>
                <w:sz w:val="22"/>
                <w:szCs w:val="22"/>
              </w:rPr>
              <w:t>48392200</w:t>
            </w:r>
          </w:p>
        </w:tc>
        <w:tc>
          <w:tcPr>
            <w:tcW w:w="0" w:type="auto"/>
            <w:vAlign w:val="center"/>
            <w:hideMark/>
          </w:tcPr>
          <w:p w14:paraId="5F02854B" w14:textId="77777777" w:rsidR="0069698D" w:rsidRPr="00416C11" w:rsidRDefault="0069698D" w:rsidP="0069698D">
            <w:pPr>
              <w:rPr>
                <w:b w:val="0"/>
                <w:bCs w:val="0"/>
                <w:sz w:val="22"/>
                <w:szCs w:val="22"/>
              </w:rPr>
            </w:pPr>
            <w:r w:rsidRPr="00416C11">
              <w:rPr>
                <w:b w:val="0"/>
                <w:bCs w:val="0"/>
                <w:sz w:val="22"/>
                <w:szCs w:val="22"/>
              </w:rPr>
              <w:t>Albaugh, Inc. (2011) Submission of Environmental Fate Data in Support of the Registration of Propazine Technical. Transmittal of 1 Study.</w:t>
            </w:r>
          </w:p>
        </w:tc>
      </w:tr>
      <w:tr w:rsidR="0069698D" w:rsidRPr="00416C11" w14:paraId="6CA45AB3" w14:textId="77777777" w:rsidTr="0069698D">
        <w:trPr>
          <w:tblCellSpacing w:w="0" w:type="dxa"/>
        </w:trPr>
        <w:tc>
          <w:tcPr>
            <w:tcW w:w="0" w:type="auto"/>
            <w:hideMark/>
          </w:tcPr>
          <w:p w14:paraId="388DCCD6" w14:textId="77777777" w:rsidR="0069698D" w:rsidRPr="00416C11" w:rsidRDefault="0069698D" w:rsidP="0069698D">
            <w:pPr>
              <w:rPr>
                <w:b w:val="0"/>
                <w:bCs w:val="0"/>
                <w:sz w:val="22"/>
                <w:szCs w:val="22"/>
              </w:rPr>
            </w:pPr>
            <w:r w:rsidRPr="00416C11">
              <w:rPr>
                <w:b w:val="0"/>
                <w:bCs w:val="0"/>
                <w:sz w:val="22"/>
                <w:szCs w:val="22"/>
              </w:rPr>
              <w:t>48392201</w:t>
            </w:r>
          </w:p>
        </w:tc>
        <w:tc>
          <w:tcPr>
            <w:tcW w:w="0" w:type="auto"/>
            <w:vAlign w:val="center"/>
            <w:hideMark/>
          </w:tcPr>
          <w:p w14:paraId="32F7EF4E" w14:textId="77777777" w:rsidR="0069698D" w:rsidRPr="00416C11" w:rsidRDefault="0069698D" w:rsidP="0069698D">
            <w:pPr>
              <w:rPr>
                <w:b w:val="0"/>
                <w:bCs w:val="0"/>
                <w:sz w:val="22"/>
                <w:szCs w:val="22"/>
              </w:rPr>
            </w:pPr>
            <w:r w:rsidRPr="00416C11">
              <w:rPr>
                <w:b w:val="0"/>
                <w:bCs w:val="0"/>
                <w:sz w:val="22"/>
                <w:szCs w:val="22"/>
              </w:rPr>
              <w:t>Gaskins, M. (2011) Update on the Triazine Community Water System Monitoring Program. Unpublished study prepared by Waterborne Environmental, Inc. (WEI). 34 p.</w:t>
            </w:r>
          </w:p>
        </w:tc>
      </w:tr>
      <w:tr w:rsidR="0069698D" w:rsidRPr="00416C11" w14:paraId="5971BEBB" w14:textId="77777777" w:rsidTr="0069698D">
        <w:trPr>
          <w:tblCellSpacing w:w="0" w:type="dxa"/>
        </w:trPr>
        <w:tc>
          <w:tcPr>
            <w:tcW w:w="0" w:type="auto"/>
            <w:hideMark/>
          </w:tcPr>
          <w:p w14:paraId="78387D49" w14:textId="77777777" w:rsidR="0069698D" w:rsidRPr="00416C11" w:rsidRDefault="0069698D" w:rsidP="0069698D">
            <w:pPr>
              <w:rPr>
                <w:b w:val="0"/>
                <w:bCs w:val="0"/>
                <w:sz w:val="22"/>
                <w:szCs w:val="22"/>
              </w:rPr>
            </w:pPr>
            <w:r w:rsidRPr="00416C11">
              <w:rPr>
                <w:b w:val="0"/>
                <w:bCs w:val="0"/>
                <w:sz w:val="22"/>
                <w:szCs w:val="22"/>
              </w:rPr>
              <w:t>48400400</w:t>
            </w:r>
          </w:p>
        </w:tc>
        <w:tc>
          <w:tcPr>
            <w:tcW w:w="0" w:type="auto"/>
            <w:vAlign w:val="center"/>
            <w:hideMark/>
          </w:tcPr>
          <w:p w14:paraId="2A2B47E4" w14:textId="77777777" w:rsidR="0069698D" w:rsidRPr="00416C11" w:rsidRDefault="0069698D" w:rsidP="0069698D">
            <w:pPr>
              <w:rPr>
                <w:b w:val="0"/>
                <w:bCs w:val="0"/>
                <w:sz w:val="22"/>
                <w:szCs w:val="22"/>
              </w:rPr>
            </w:pPr>
            <w:r w:rsidRPr="00416C11">
              <w:rPr>
                <w:b w:val="0"/>
                <w:bCs w:val="0"/>
                <w:sz w:val="22"/>
                <w:szCs w:val="22"/>
              </w:rPr>
              <w:t>The Scotts Company (2011) Submission of Product Chemistry in Support of the Registration of Edison South. Transmittal of 1 Study.</w:t>
            </w:r>
          </w:p>
        </w:tc>
      </w:tr>
      <w:tr w:rsidR="0069698D" w:rsidRPr="00416C11" w14:paraId="44361431" w14:textId="77777777" w:rsidTr="0069698D">
        <w:trPr>
          <w:tblCellSpacing w:w="0" w:type="dxa"/>
        </w:trPr>
        <w:tc>
          <w:tcPr>
            <w:tcW w:w="0" w:type="auto"/>
            <w:hideMark/>
          </w:tcPr>
          <w:p w14:paraId="7BAF0204" w14:textId="77777777" w:rsidR="0069698D" w:rsidRPr="00416C11" w:rsidRDefault="0069698D" w:rsidP="0069698D">
            <w:pPr>
              <w:rPr>
                <w:b w:val="0"/>
                <w:bCs w:val="0"/>
                <w:sz w:val="22"/>
                <w:szCs w:val="22"/>
              </w:rPr>
            </w:pPr>
            <w:r w:rsidRPr="00416C11">
              <w:rPr>
                <w:b w:val="0"/>
                <w:bCs w:val="0"/>
                <w:sz w:val="22"/>
                <w:szCs w:val="22"/>
              </w:rPr>
              <w:t>48402900</w:t>
            </w:r>
          </w:p>
        </w:tc>
        <w:tc>
          <w:tcPr>
            <w:tcW w:w="0" w:type="auto"/>
            <w:vAlign w:val="center"/>
            <w:hideMark/>
          </w:tcPr>
          <w:p w14:paraId="03ED5DDA" w14:textId="77777777" w:rsidR="0069698D" w:rsidRPr="00416C11" w:rsidRDefault="0069698D" w:rsidP="0069698D">
            <w:pPr>
              <w:rPr>
                <w:b w:val="0"/>
                <w:bCs w:val="0"/>
                <w:sz w:val="22"/>
                <w:szCs w:val="22"/>
              </w:rPr>
            </w:pPr>
            <w:r w:rsidRPr="00416C11">
              <w:rPr>
                <w:b w:val="0"/>
                <w:bCs w:val="0"/>
                <w:sz w:val="22"/>
                <w:szCs w:val="22"/>
              </w:rPr>
              <w:t>Syngenta Crop Protection, LLC (2011) Submission of Environmental Fate Data in Support of the FIFRA 6(a)(2) Data Requirements for Atrazine, Metolachlor, Simazine, Ametryn, Prometryn and Metribuzin. Transmittal of 3 Studies.</w:t>
            </w:r>
          </w:p>
        </w:tc>
      </w:tr>
      <w:tr w:rsidR="0069698D" w:rsidRPr="00416C11" w14:paraId="637CED3D" w14:textId="77777777" w:rsidTr="0069698D">
        <w:trPr>
          <w:tblCellSpacing w:w="0" w:type="dxa"/>
        </w:trPr>
        <w:tc>
          <w:tcPr>
            <w:tcW w:w="0" w:type="auto"/>
            <w:hideMark/>
          </w:tcPr>
          <w:p w14:paraId="69B164C7" w14:textId="77777777" w:rsidR="0069698D" w:rsidRPr="00416C11" w:rsidRDefault="0069698D" w:rsidP="0069698D">
            <w:pPr>
              <w:rPr>
                <w:b w:val="0"/>
                <w:bCs w:val="0"/>
                <w:sz w:val="22"/>
                <w:szCs w:val="22"/>
              </w:rPr>
            </w:pPr>
            <w:r w:rsidRPr="00416C11">
              <w:rPr>
                <w:b w:val="0"/>
                <w:bCs w:val="0"/>
                <w:sz w:val="22"/>
                <w:szCs w:val="22"/>
              </w:rPr>
              <w:lastRenderedPageBreak/>
              <w:t>48402901</w:t>
            </w:r>
          </w:p>
        </w:tc>
        <w:tc>
          <w:tcPr>
            <w:tcW w:w="0" w:type="auto"/>
            <w:vAlign w:val="center"/>
            <w:hideMark/>
          </w:tcPr>
          <w:p w14:paraId="55742359" w14:textId="77777777" w:rsidR="0069698D" w:rsidRPr="00416C11" w:rsidRDefault="0069698D" w:rsidP="0069698D">
            <w:pPr>
              <w:rPr>
                <w:b w:val="0"/>
                <w:bCs w:val="0"/>
                <w:sz w:val="22"/>
                <w:szCs w:val="22"/>
              </w:rPr>
            </w:pPr>
            <w:r w:rsidRPr="00416C11">
              <w:rPr>
                <w:b w:val="0"/>
                <w:bCs w:val="0"/>
                <w:sz w:val="22"/>
                <w:szCs w:val="22"/>
              </w:rPr>
              <w:t>Ray, W. (2011) FIFRA Section 6(a)(2) Annual Report for Atrazine, Metolachlor, Simazine, DACT, DIA and DEA, Ametryn, Prometryn and Metribuzin Monitoring Data for Ground Water Samples Collected in 2010 Clarence Co-Op (Martelle, Iowa) Well Samples: Final Report. Project Number: TK0025131. Unpublished study prepared by Syngenta Crop Protection, LLC. 10 p.</w:t>
            </w:r>
          </w:p>
        </w:tc>
      </w:tr>
      <w:tr w:rsidR="0069698D" w:rsidRPr="00416C11" w14:paraId="00A17FE3" w14:textId="77777777" w:rsidTr="0069698D">
        <w:trPr>
          <w:tblCellSpacing w:w="0" w:type="dxa"/>
        </w:trPr>
        <w:tc>
          <w:tcPr>
            <w:tcW w:w="0" w:type="auto"/>
            <w:hideMark/>
          </w:tcPr>
          <w:p w14:paraId="4AA62A2E" w14:textId="77777777" w:rsidR="0069698D" w:rsidRPr="00416C11" w:rsidRDefault="0069698D" w:rsidP="0069698D">
            <w:pPr>
              <w:rPr>
                <w:b w:val="0"/>
                <w:bCs w:val="0"/>
                <w:sz w:val="22"/>
                <w:szCs w:val="22"/>
              </w:rPr>
            </w:pPr>
            <w:r w:rsidRPr="00416C11">
              <w:rPr>
                <w:b w:val="0"/>
                <w:bCs w:val="0"/>
                <w:sz w:val="22"/>
                <w:szCs w:val="22"/>
              </w:rPr>
              <w:t>48402902</w:t>
            </w:r>
          </w:p>
        </w:tc>
        <w:tc>
          <w:tcPr>
            <w:tcW w:w="0" w:type="auto"/>
            <w:vAlign w:val="center"/>
            <w:hideMark/>
          </w:tcPr>
          <w:p w14:paraId="63AD0B90" w14:textId="77777777" w:rsidR="0069698D" w:rsidRPr="00416C11" w:rsidRDefault="0069698D" w:rsidP="0069698D">
            <w:pPr>
              <w:rPr>
                <w:b w:val="0"/>
                <w:bCs w:val="0"/>
                <w:sz w:val="22"/>
                <w:szCs w:val="22"/>
              </w:rPr>
            </w:pPr>
            <w:r w:rsidRPr="00416C11">
              <w:rPr>
                <w:b w:val="0"/>
                <w:bCs w:val="0"/>
                <w:sz w:val="22"/>
                <w:szCs w:val="22"/>
              </w:rPr>
              <w:t>Perez, R.; Perez, S.; Merritt, A. (2011) FIFRA Section 6(a)(2) Annual Report for Atrazine, Simazine, DACT, DIA and DEA Monitoring Data for Groundwater Samples Collected in the 2010 Atrazine Monitoring Program and 2010 Wisconsin Atrazine Monitoring Program: Final Report. Project Number: 2K11/901/0223G/01, T001301/03. Unpublished study prepared by ADPEN Laboratories, Inc. 15 p.</w:t>
            </w:r>
          </w:p>
        </w:tc>
      </w:tr>
      <w:tr w:rsidR="0069698D" w:rsidRPr="00416C11" w14:paraId="7A463384" w14:textId="77777777" w:rsidTr="0069698D">
        <w:trPr>
          <w:tblCellSpacing w:w="0" w:type="dxa"/>
        </w:trPr>
        <w:tc>
          <w:tcPr>
            <w:tcW w:w="0" w:type="auto"/>
            <w:hideMark/>
          </w:tcPr>
          <w:p w14:paraId="4EB3E282" w14:textId="77777777" w:rsidR="0069698D" w:rsidRPr="00416C11" w:rsidRDefault="0069698D" w:rsidP="0069698D">
            <w:pPr>
              <w:rPr>
                <w:b w:val="0"/>
                <w:bCs w:val="0"/>
                <w:sz w:val="22"/>
                <w:szCs w:val="22"/>
              </w:rPr>
            </w:pPr>
            <w:r w:rsidRPr="00416C11">
              <w:rPr>
                <w:b w:val="0"/>
                <w:bCs w:val="0"/>
                <w:sz w:val="22"/>
                <w:szCs w:val="22"/>
              </w:rPr>
              <w:t>48402903</w:t>
            </w:r>
          </w:p>
        </w:tc>
        <w:tc>
          <w:tcPr>
            <w:tcW w:w="0" w:type="auto"/>
            <w:vAlign w:val="center"/>
            <w:hideMark/>
          </w:tcPr>
          <w:p w14:paraId="66057429" w14:textId="77777777" w:rsidR="0069698D" w:rsidRPr="00416C11" w:rsidRDefault="0069698D" w:rsidP="0069698D">
            <w:pPr>
              <w:rPr>
                <w:b w:val="0"/>
                <w:bCs w:val="0"/>
                <w:sz w:val="22"/>
                <w:szCs w:val="22"/>
              </w:rPr>
            </w:pPr>
            <w:r w:rsidRPr="00416C11">
              <w:rPr>
                <w:b w:val="0"/>
                <w:bCs w:val="0"/>
                <w:sz w:val="22"/>
                <w:szCs w:val="22"/>
              </w:rPr>
              <w:t>Perez, S.; Perez, R.; Chen, S.; et al. (2011) FIFRA Section 6(a)(2) Annual Report for Atrazine, Metolachlor, Propazine, Simazine, DACT, DIA and DEA Monitoring Data for Surface Water Samples Collected in the 2010 Atrazine Monitoring Program, 2010 Atrazine Ecological Monitoring Program, 2010 Simazine Monitoring Program, 2010 Simazine Confirmatory Monitoring Program and 2010 Stewardship Voluntary Monitoring Program: Final Report. Project Number: 2K11/901/0223S/01, T001301/03. Unpublished study prepared by ADPEN Laboratories, Inc. 27 p.</w:t>
            </w:r>
          </w:p>
        </w:tc>
      </w:tr>
      <w:tr w:rsidR="0069698D" w:rsidRPr="00416C11" w14:paraId="586EB682" w14:textId="77777777" w:rsidTr="0069698D">
        <w:trPr>
          <w:tblCellSpacing w:w="0" w:type="dxa"/>
        </w:trPr>
        <w:tc>
          <w:tcPr>
            <w:tcW w:w="0" w:type="auto"/>
            <w:hideMark/>
          </w:tcPr>
          <w:p w14:paraId="72333AFF" w14:textId="77777777" w:rsidR="0069698D" w:rsidRPr="00416C11" w:rsidRDefault="0069698D" w:rsidP="0069698D">
            <w:pPr>
              <w:rPr>
                <w:b w:val="0"/>
                <w:bCs w:val="0"/>
                <w:sz w:val="22"/>
                <w:szCs w:val="22"/>
              </w:rPr>
            </w:pPr>
            <w:r w:rsidRPr="00416C11">
              <w:rPr>
                <w:b w:val="0"/>
                <w:bCs w:val="0"/>
                <w:sz w:val="22"/>
                <w:szCs w:val="22"/>
              </w:rPr>
              <w:t>48439700</w:t>
            </w:r>
          </w:p>
        </w:tc>
        <w:tc>
          <w:tcPr>
            <w:tcW w:w="0" w:type="auto"/>
            <w:vAlign w:val="center"/>
            <w:hideMark/>
          </w:tcPr>
          <w:p w14:paraId="326B4625" w14:textId="77777777" w:rsidR="0069698D" w:rsidRPr="00416C11" w:rsidRDefault="0069698D" w:rsidP="0069698D">
            <w:pPr>
              <w:rPr>
                <w:b w:val="0"/>
                <w:bCs w:val="0"/>
                <w:sz w:val="22"/>
                <w:szCs w:val="22"/>
              </w:rPr>
            </w:pPr>
            <w:r w:rsidRPr="00416C11">
              <w:rPr>
                <w:b w:val="0"/>
                <w:bCs w:val="0"/>
                <w:sz w:val="22"/>
                <w:szCs w:val="22"/>
              </w:rPr>
              <w:t>Syngenta Crop Protection, LLC (2011) Submission of Safety Data in Support of the Reregistrations of Atrazine and Simazine. Transmittal of 2 Studies.</w:t>
            </w:r>
          </w:p>
        </w:tc>
      </w:tr>
      <w:tr w:rsidR="0069698D" w:rsidRPr="00416C11" w14:paraId="37474E25" w14:textId="77777777" w:rsidTr="0069698D">
        <w:trPr>
          <w:tblCellSpacing w:w="0" w:type="dxa"/>
        </w:trPr>
        <w:tc>
          <w:tcPr>
            <w:tcW w:w="0" w:type="auto"/>
            <w:hideMark/>
          </w:tcPr>
          <w:p w14:paraId="2A5C747E" w14:textId="77777777" w:rsidR="0069698D" w:rsidRPr="00416C11" w:rsidRDefault="0069698D" w:rsidP="0069698D">
            <w:pPr>
              <w:rPr>
                <w:b w:val="0"/>
                <w:bCs w:val="0"/>
                <w:sz w:val="22"/>
                <w:szCs w:val="22"/>
              </w:rPr>
            </w:pPr>
            <w:r w:rsidRPr="00416C11">
              <w:rPr>
                <w:b w:val="0"/>
                <w:bCs w:val="0"/>
                <w:sz w:val="22"/>
                <w:szCs w:val="22"/>
              </w:rPr>
              <w:t>48439701</w:t>
            </w:r>
          </w:p>
        </w:tc>
        <w:tc>
          <w:tcPr>
            <w:tcW w:w="0" w:type="auto"/>
            <w:vAlign w:val="center"/>
            <w:hideMark/>
          </w:tcPr>
          <w:p w14:paraId="37EDC264" w14:textId="77777777" w:rsidR="0069698D" w:rsidRPr="00416C11" w:rsidRDefault="0069698D" w:rsidP="0069698D">
            <w:pPr>
              <w:rPr>
                <w:b w:val="0"/>
                <w:bCs w:val="0"/>
                <w:sz w:val="22"/>
                <w:szCs w:val="22"/>
              </w:rPr>
            </w:pPr>
            <w:r w:rsidRPr="00416C11">
              <w:rPr>
                <w:b w:val="0"/>
                <w:bCs w:val="0"/>
                <w:sz w:val="22"/>
                <w:szCs w:val="22"/>
              </w:rPr>
              <w:t>Trask, J.; Johnson, L.; Merritt, A. (2011) Identification of Community Water Systems for Participation in the Atrazine Monitoring Program in 2011 - Analysis of 2010 Safe Drinking Water Act Monitoring Data from CWS in the United States: Final Report. Project Number: 242/59/010/001, T000769/06. Unpublished study prepared by Waterborne Environmental, Inc. (WEI). 19 p.</w:t>
            </w:r>
          </w:p>
        </w:tc>
      </w:tr>
      <w:tr w:rsidR="0069698D" w:rsidRPr="00416C11" w14:paraId="5F97EEF7" w14:textId="77777777" w:rsidTr="0069698D">
        <w:trPr>
          <w:tblCellSpacing w:w="0" w:type="dxa"/>
        </w:trPr>
        <w:tc>
          <w:tcPr>
            <w:tcW w:w="0" w:type="auto"/>
            <w:hideMark/>
          </w:tcPr>
          <w:p w14:paraId="458DB6C9" w14:textId="77777777" w:rsidR="0069698D" w:rsidRPr="00416C11" w:rsidRDefault="0069698D" w:rsidP="0069698D">
            <w:pPr>
              <w:rPr>
                <w:b w:val="0"/>
                <w:bCs w:val="0"/>
                <w:sz w:val="22"/>
                <w:szCs w:val="22"/>
              </w:rPr>
            </w:pPr>
            <w:r w:rsidRPr="00416C11">
              <w:rPr>
                <w:b w:val="0"/>
                <w:bCs w:val="0"/>
                <w:sz w:val="22"/>
                <w:szCs w:val="22"/>
              </w:rPr>
              <w:t>48457700</w:t>
            </w:r>
          </w:p>
        </w:tc>
        <w:tc>
          <w:tcPr>
            <w:tcW w:w="0" w:type="auto"/>
            <w:vAlign w:val="center"/>
            <w:hideMark/>
          </w:tcPr>
          <w:p w14:paraId="68AA1296" w14:textId="77777777" w:rsidR="0069698D" w:rsidRPr="00416C11" w:rsidRDefault="0069698D" w:rsidP="0069698D">
            <w:pPr>
              <w:rPr>
                <w:b w:val="0"/>
                <w:bCs w:val="0"/>
                <w:sz w:val="22"/>
                <w:szCs w:val="22"/>
              </w:rPr>
            </w:pPr>
            <w:r w:rsidRPr="00416C11">
              <w:rPr>
                <w:b w:val="0"/>
                <w:bCs w:val="0"/>
                <w:sz w:val="22"/>
                <w:szCs w:val="22"/>
              </w:rPr>
              <w:t>U.S. Environmental Protection Agency (2011) Submission of Toxicity and Exposure and Risk Data in Support of Risk Management. Transmittal of 10 Studies.</w:t>
            </w:r>
          </w:p>
        </w:tc>
      </w:tr>
      <w:tr w:rsidR="0069698D" w:rsidRPr="00416C11" w14:paraId="72138846" w14:textId="77777777" w:rsidTr="0069698D">
        <w:trPr>
          <w:tblCellSpacing w:w="0" w:type="dxa"/>
        </w:trPr>
        <w:tc>
          <w:tcPr>
            <w:tcW w:w="0" w:type="auto"/>
            <w:hideMark/>
          </w:tcPr>
          <w:p w14:paraId="62B757D7" w14:textId="77777777" w:rsidR="0069698D" w:rsidRPr="00416C11" w:rsidRDefault="0069698D" w:rsidP="0069698D">
            <w:pPr>
              <w:rPr>
                <w:b w:val="0"/>
                <w:bCs w:val="0"/>
                <w:sz w:val="22"/>
                <w:szCs w:val="22"/>
              </w:rPr>
            </w:pPr>
            <w:r w:rsidRPr="00416C11">
              <w:rPr>
                <w:b w:val="0"/>
                <w:bCs w:val="0"/>
                <w:sz w:val="22"/>
                <w:szCs w:val="22"/>
              </w:rPr>
              <w:t>48457702</w:t>
            </w:r>
          </w:p>
        </w:tc>
        <w:tc>
          <w:tcPr>
            <w:tcW w:w="0" w:type="auto"/>
            <w:vAlign w:val="center"/>
            <w:hideMark/>
          </w:tcPr>
          <w:p w14:paraId="2EB1B257" w14:textId="77777777" w:rsidR="0069698D" w:rsidRPr="00416C11" w:rsidRDefault="0069698D" w:rsidP="0069698D">
            <w:pPr>
              <w:rPr>
                <w:b w:val="0"/>
                <w:bCs w:val="0"/>
                <w:sz w:val="22"/>
                <w:szCs w:val="22"/>
              </w:rPr>
            </w:pPr>
            <w:r w:rsidRPr="00416C11">
              <w:rPr>
                <w:b w:val="0"/>
                <w:bCs w:val="0"/>
                <w:sz w:val="22"/>
                <w:szCs w:val="22"/>
              </w:rPr>
              <w:t>Clayton, A.; Pellizzari, E.; Whitmore, R.; et al. (Date Unknown) Distributions, Associations, and Partial Aggregate Exposure of Pesticides and Polynuclear Aromatic Hydrocarbons in the Minnesota Children's Pesticide Exposure Study (MNCPES). Unpublished study prepared by University of Minnesota, Research Triangle Institute and U.S. Environmental Protection Agency. 30 p.</w:t>
            </w:r>
          </w:p>
        </w:tc>
      </w:tr>
      <w:tr w:rsidR="0069698D" w:rsidRPr="00416C11" w14:paraId="607750C8" w14:textId="77777777" w:rsidTr="0069698D">
        <w:trPr>
          <w:tblCellSpacing w:w="0" w:type="dxa"/>
        </w:trPr>
        <w:tc>
          <w:tcPr>
            <w:tcW w:w="0" w:type="auto"/>
            <w:hideMark/>
          </w:tcPr>
          <w:p w14:paraId="725FC902" w14:textId="77777777" w:rsidR="0069698D" w:rsidRPr="00416C11" w:rsidRDefault="0069698D" w:rsidP="0069698D">
            <w:pPr>
              <w:rPr>
                <w:b w:val="0"/>
                <w:bCs w:val="0"/>
                <w:sz w:val="22"/>
                <w:szCs w:val="22"/>
              </w:rPr>
            </w:pPr>
            <w:r w:rsidRPr="00416C11">
              <w:rPr>
                <w:b w:val="0"/>
                <w:bCs w:val="0"/>
                <w:sz w:val="22"/>
                <w:szCs w:val="22"/>
              </w:rPr>
              <w:t>48457704</w:t>
            </w:r>
          </w:p>
        </w:tc>
        <w:tc>
          <w:tcPr>
            <w:tcW w:w="0" w:type="auto"/>
            <w:vAlign w:val="center"/>
            <w:hideMark/>
          </w:tcPr>
          <w:p w14:paraId="5FAF3B00" w14:textId="77777777" w:rsidR="0069698D" w:rsidRPr="00416C11" w:rsidRDefault="0069698D" w:rsidP="0069698D">
            <w:pPr>
              <w:rPr>
                <w:b w:val="0"/>
                <w:bCs w:val="0"/>
                <w:sz w:val="22"/>
                <w:szCs w:val="22"/>
              </w:rPr>
            </w:pPr>
            <w:r w:rsidRPr="00416C11">
              <w:rPr>
                <w:b w:val="0"/>
                <w:bCs w:val="0"/>
                <w:sz w:val="22"/>
                <w:szCs w:val="22"/>
              </w:rPr>
              <w:t>Fenske, R.; Day, E. (2005) Assessment of Exposure for Pesticide Handlers in Agricultural, Residential and Institutional Environments. Project Number: 0/471/48989/1. Unpublished study prepared by University of Washington. 31 p.</w:t>
            </w:r>
          </w:p>
        </w:tc>
      </w:tr>
      <w:tr w:rsidR="0069698D" w:rsidRPr="00416C11" w14:paraId="6437D54A" w14:textId="77777777" w:rsidTr="0069698D">
        <w:trPr>
          <w:tblCellSpacing w:w="0" w:type="dxa"/>
        </w:trPr>
        <w:tc>
          <w:tcPr>
            <w:tcW w:w="0" w:type="auto"/>
            <w:hideMark/>
          </w:tcPr>
          <w:p w14:paraId="5C62E411" w14:textId="77777777" w:rsidR="0069698D" w:rsidRPr="00416C11" w:rsidRDefault="0069698D" w:rsidP="0069698D">
            <w:pPr>
              <w:rPr>
                <w:b w:val="0"/>
                <w:bCs w:val="0"/>
                <w:sz w:val="22"/>
                <w:szCs w:val="22"/>
              </w:rPr>
            </w:pPr>
            <w:r w:rsidRPr="00416C11">
              <w:rPr>
                <w:b w:val="0"/>
                <w:bCs w:val="0"/>
                <w:sz w:val="22"/>
                <w:szCs w:val="22"/>
              </w:rPr>
              <w:t>48457709</w:t>
            </w:r>
          </w:p>
        </w:tc>
        <w:tc>
          <w:tcPr>
            <w:tcW w:w="0" w:type="auto"/>
            <w:vAlign w:val="center"/>
            <w:hideMark/>
          </w:tcPr>
          <w:p w14:paraId="58D45117" w14:textId="77777777" w:rsidR="0069698D" w:rsidRPr="00416C11" w:rsidRDefault="0069698D" w:rsidP="0069698D">
            <w:pPr>
              <w:rPr>
                <w:b w:val="0"/>
                <w:bCs w:val="0"/>
                <w:sz w:val="22"/>
                <w:szCs w:val="22"/>
              </w:rPr>
            </w:pPr>
            <w:r w:rsidRPr="00416C11">
              <w:rPr>
                <w:b w:val="0"/>
                <w:bCs w:val="0"/>
                <w:sz w:val="22"/>
                <w:szCs w:val="22"/>
              </w:rPr>
              <w:t>Ross, J.; Driver, J.; Cochran, R.; et al. (2001) Could Pesticide Toxicology Studies be More Relevant to Occupational Risk Assessment. Ann. Occup. Hyg. 45(1001): 5-17.</w:t>
            </w:r>
          </w:p>
        </w:tc>
      </w:tr>
      <w:tr w:rsidR="0069698D" w:rsidRPr="00416C11" w14:paraId="24F2659E" w14:textId="77777777" w:rsidTr="0069698D">
        <w:trPr>
          <w:tblCellSpacing w:w="0" w:type="dxa"/>
        </w:trPr>
        <w:tc>
          <w:tcPr>
            <w:tcW w:w="0" w:type="auto"/>
            <w:hideMark/>
          </w:tcPr>
          <w:p w14:paraId="4CFE7457" w14:textId="77777777" w:rsidR="0069698D" w:rsidRPr="00416C11" w:rsidRDefault="0069698D" w:rsidP="0069698D">
            <w:pPr>
              <w:rPr>
                <w:b w:val="0"/>
                <w:bCs w:val="0"/>
                <w:sz w:val="22"/>
                <w:szCs w:val="22"/>
              </w:rPr>
            </w:pPr>
            <w:r w:rsidRPr="00416C11">
              <w:rPr>
                <w:b w:val="0"/>
                <w:bCs w:val="0"/>
                <w:sz w:val="22"/>
                <w:szCs w:val="22"/>
              </w:rPr>
              <w:t>48457900</w:t>
            </w:r>
          </w:p>
        </w:tc>
        <w:tc>
          <w:tcPr>
            <w:tcW w:w="0" w:type="auto"/>
            <w:vAlign w:val="center"/>
            <w:hideMark/>
          </w:tcPr>
          <w:p w14:paraId="58C1FC21" w14:textId="77777777" w:rsidR="0069698D" w:rsidRPr="00416C11" w:rsidRDefault="0069698D" w:rsidP="0069698D">
            <w:pPr>
              <w:rPr>
                <w:b w:val="0"/>
                <w:bCs w:val="0"/>
                <w:sz w:val="22"/>
                <w:szCs w:val="22"/>
              </w:rPr>
            </w:pPr>
            <w:r w:rsidRPr="00416C11">
              <w:rPr>
                <w:b w:val="0"/>
                <w:bCs w:val="0"/>
                <w:sz w:val="22"/>
                <w:szCs w:val="22"/>
              </w:rPr>
              <w:t>U.S. Environmental Protection Agency (2011) Submission of Pesticide Use, Efficacy and Exposure and Risk Data in Support of Risk Assessment. Transmittal of 10 Studies.</w:t>
            </w:r>
          </w:p>
        </w:tc>
      </w:tr>
      <w:tr w:rsidR="0069698D" w:rsidRPr="00416C11" w14:paraId="161C380E" w14:textId="77777777" w:rsidTr="0069698D">
        <w:trPr>
          <w:tblCellSpacing w:w="0" w:type="dxa"/>
        </w:trPr>
        <w:tc>
          <w:tcPr>
            <w:tcW w:w="0" w:type="auto"/>
            <w:hideMark/>
          </w:tcPr>
          <w:p w14:paraId="023119E5" w14:textId="77777777" w:rsidR="0069698D" w:rsidRPr="00416C11" w:rsidRDefault="0069698D" w:rsidP="0069698D">
            <w:pPr>
              <w:rPr>
                <w:b w:val="0"/>
                <w:bCs w:val="0"/>
                <w:sz w:val="22"/>
                <w:szCs w:val="22"/>
              </w:rPr>
            </w:pPr>
            <w:r w:rsidRPr="00416C11">
              <w:rPr>
                <w:b w:val="0"/>
                <w:bCs w:val="0"/>
                <w:sz w:val="22"/>
                <w:szCs w:val="22"/>
              </w:rPr>
              <w:lastRenderedPageBreak/>
              <w:t>48457909</w:t>
            </w:r>
          </w:p>
        </w:tc>
        <w:tc>
          <w:tcPr>
            <w:tcW w:w="0" w:type="auto"/>
            <w:vAlign w:val="center"/>
            <w:hideMark/>
          </w:tcPr>
          <w:p w14:paraId="30BB2236" w14:textId="77777777" w:rsidR="0069698D" w:rsidRPr="00416C11" w:rsidRDefault="0069698D" w:rsidP="0069698D">
            <w:pPr>
              <w:rPr>
                <w:b w:val="0"/>
                <w:bCs w:val="0"/>
                <w:sz w:val="22"/>
                <w:szCs w:val="22"/>
              </w:rPr>
            </w:pPr>
            <w:r w:rsidRPr="00416C11">
              <w:rPr>
                <w:b w:val="0"/>
                <w:bCs w:val="0"/>
                <w:sz w:val="22"/>
                <w:szCs w:val="22"/>
              </w:rPr>
              <w:t>Melnyk, L.; Berry, M.; Sheldon, L. (1997) Dietary Exposure from Pesticide Application on Farms in the Agricultural Health Pilot Study. Journal of Exposure and Environmental Epidemiology 7(1): 61-80.</w:t>
            </w:r>
          </w:p>
        </w:tc>
      </w:tr>
      <w:tr w:rsidR="0069698D" w:rsidRPr="00416C11" w14:paraId="7558F4CD" w14:textId="77777777" w:rsidTr="0069698D">
        <w:trPr>
          <w:tblCellSpacing w:w="0" w:type="dxa"/>
        </w:trPr>
        <w:tc>
          <w:tcPr>
            <w:tcW w:w="0" w:type="auto"/>
            <w:hideMark/>
          </w:tcPr>
          <w:p w14:paraId="539F31AC" w14:textId="77777777" w:rsidR="0069698D" w:rsidRPr="00416C11" w:rsidRDefault="0069698D" w:rsidP="0069698D">
            <w:pPr>
              <w:rPr>
                <w:b w:val="0"/>
                <w:bCs w:val="0"/>
                <w:sz w:val="22"/>
                <w:szCs w:val="22"/>
              </w:rPr>
            </w:pPr>
            <w:r w:rsidRPr="00416C11">
              <w:rPr>
                <w:b w:val="0"/>
                <w:bCs w:val="0"/>
                <w:sz w:val="22"/>
                <w:szCs w:val="22"/>
              </w:rPr>
              <w:t>48458100</w:t>
            </w:r>
          </w:p>
        </w:tc>
        <w:tc>
          <w:tcPr>
            <w:tcW w:w="0" w:type="auto"/>
            <w:vAlign w:val="center"/>
            <w:hideMark/>
          </w:tcPr>
          <w:p w14:paraId="1D41835B" w14:textId="77777777" w:rsidR="0069698D" w:rsidRPr="00416C11" w:rsidRDefault="0069698D" w:rsidP="0069698D">
            <w:pPr>
              <w:rPr>
                <w:b w:val="0"/>
                <w:bCs w:val="0"/>
                <w:sz w:val="22"/>
                <w:szCs w:val="22"/>
              </w:rPr>
            </w:pPr>
            <w:r w:rsidRPr="00416C11">
              <w:rPr>
                <w:b w:val="0"/>
                <w:bCs w:val="0"/>
                <w:sz w:val="22"/>
                <w:szCs w:val="22"/>
              </w:rPr>
              <w:t>U.S. Environmental Protection Agency (2011) Submission of Safety, Efficacy, Residue and, Exposure and Risk Data in Support of Risk Management. Transmittal of 5 Studies.</w:t>
            </w:r>
          </w:p>
        </w:tc>
      </w:tr>
      <w:tr w:rsidR="0069698D" w:rsidRPr="00416C11" w14:paraId="0E552AE5" w14:textId="77777777" w:rsidTr="0069698D">
        <w:trPr>
          <w:tblCellSpacing w:w="0" w:type="dxa"/>
        </w:trPr>
        <w:tc>
          <w:tcPr>
            <w:tcW w:w="0" w:type="auto"/>
            <w:hideMark/>
          </w:tcPr>
          <w:p w14:paraId="70B445E5" w14:textId="77777777" w:rsidR="0069698D" w:rsidRPr="00416C11" w:rsidRDefault="0069698D" w:rsidP="0069698D">
            <w:pPr>
              <w:rPr>
                <w:b w:val="0"/>
                <w:bCs w:val="0"/>
                <w:sz w:val="22"/>
                <w:szCs w:val="22"/>
              </w:rPr>
            </w:pPr>
            <w:r w:rsidRPr="00416C11">
              <w:rPr>
                <w:b w:val="0"/>
                <w:bCs w:val="0"/>
                <w:sz w:val="22"/>
                <w:szCs w:val="22"/>
              </w:rPr>
              <w:t>48458101</w:t>
            </w:r>
          </w:p>
        </w:tc>
        <w:tc>
          <w:tcPr>
            <w:tcW w:w="0" w:type="auto"/>
            <w:vAlign w:val="center"/>
            <w:hideMark/>
          </w:tcPr>
          <w:p w14:paraId="4EEA51E9" w14:textId="77777777" w:rsidR="0069698D" w:rsidRPr="00416C11" w:rsidRDefault="0069698D" w:rsidP="0069698D">
            <w:pPr>
              <w:rPr>
                <w:b w:val="0"/>
                <w:bCs w:val="0"/>
                <w:sz w:val="22"/>
                <w:szCs w:val="22"/>
              </w:rPr>
            </w:pPr>
            <w:r w:rsidRPr="00416C11">
              <w:rPr>
                <w:b w:val="0"/>
                <w:bCs w:val="0"/>
                <w:sz w:val="22"/>
                <w:szCs w:val="22"/>
              </w:rPr>
              <w:t>Lewis, R.; Bond, A.; Fortmann, R.; et al. (1991) Determination of Routes of Exposure of Infants and Toddlers to Household Pesticides: A Pilot Study to Test Methods. Project Number: 91/62/1. Unpublished study prepared by U.S. Environmental Protection Agency, Research Triangle Institute and Southwest Research Institute. 9 p.</w:t>
            </w:r>
          </w:p>
        </w:tc>
      </w:tr>
      <w:tr w:rsidR="0069698D" w:rsidRPr="00416C11" w14:paraId="23788141" w14:textId="77777777" w:rsidTr="0069698D">
        <w:trPr>
          <w:tblCellSpacing w:w="0" w:type="dxa"/>
        </w:trPr>
        <w:tc>
          <w:tcPr>
            <w:tcW w:w="0" w:type="auto"/>
            <w:hideMark/>
          </w:tcPr>
          <w:p w14:paraId="745B3F19" w14:textId="77777777" w:rsidR="0069698D" w:rsidRPr="00416C11" w:rsidRDefault="0069698D" w:rsidP="0069698D">
            <w:pPr>
              <w:rPr>
                <w:b w:val="0"/>
                <w:bCs w:val="0"/>
                <w:sz w:val="22"/>
                <w:szCs w:val="22"/>
              </w:rPr>
            </w:pPr>
            <w:r w:rsidRPr="00416C11">
              <w:rPr>
                <w:b w:val="0"/>
                <w:bCs w:val="0"/>
                <w:sz w:val="22"/>
                <w:szCs w:val="22"/>
              </w:rPr>
              <w:t>48458105</w:t>
            </w:r>
          </w:p>
        </w:tc>
        <w:tc>
          <w:tcPr>
            <w:tcW w:w="0" w:type="auto"/>
            <w:vAlign w:val="center"/>
            <w:hideMark/>
          </w:tcPr>
          <w:p w14:paraId="6B908CDA" w14:textId="77777777" w:rsidR="0069698D" w:rsidRPr="00416C11" w:rsidRDefault="0069698D" w:rsidP="0069698D">
            <w:pPr>
              <w:rPr>
                <w:b w:val="0"/>
                <w:bCs w:val="0"/>
                <w:sz w:val="22"/>
                <w:szCs w:val="22"/>
              </w:rPr>
            </w:pPr>
            <w:r w:rsidRPr="00416C11">
              <w:rPr>
                <w:b w:val="0"/>
                <w:bCs w:val="0"/>
                <w:sz w:val="22"/>
                <w:szCs w:val="22"/>
              </w:rPr>
              <w:t>Camann, D.; Bond, A.; Mage, D. (1996) Distribution of Dermal and Inhalation Exposures of the Farmer-Applicator to Agricultural Pesticides. Project Number: 68/D10150, 68/DO/0106. Unpublished study prepared by Southwest Research Institute and U.S. Environmental Protection Agency. 13 p.</w:t>
            </w:r>
          </w:p>
        </w:tc>
      </w:tr>
      <w:tr w:rsidR="0069698D" w:rsidRPr="00416C11" w14:paraId="723649DA" w14:textId="77777777" w:rsidTr="0069698D">
        <w:trPr>
          <w:tblCellSpacing w:w="0" w:type="dxa"/>
        </w:trPr>
        <w:tc>
          <w:tcPr>
            <w:tcW w:w="0" w:type="auto"/>
            <w:hideMark/>
          </w:tcPr>
          <w:p w14:paraId="61037068" w14:textId="77777777" w:rsidR="0069698D" w:rsidRPr="00416C11" w:rsidRDefault="0069698D" w:rsidP="0069698D">
            <w:pPr>
              <w:rPr>
                <w:b w:val="0"/>
                <w:bCs w:val="0"/>
                <w:sz w:val="22"/>
                <w:szCs w:val="22"/>
              </w:rPr>
            </w:pPr>
            <w:r w:rsidRPr="00416C11">
              <w:rPr>
                <w:b w:val="0"/>
                <w:bCs w:val="0"/>
                <w:sz w:val="22"/>
                <w:szCs w:val="22"/>
              </w:rPr>
              <w:t>48458200</w:t>
            </w:r>
          </w:p>
        </w:tc>
        <w:tc>
          <w:tcPr>
            <w:tcW w:w="0" w:type="auto"/>
            <w:vAlign w:val="center"/>
            <w:hideMark/>
          </w:tcPr>
          <w:p w14:paraId="5BFC1ECB" w14:textId="77777777" w:rsidR="0069698D" w:rsidRPr="00416C11" w:rsidRDefault="0069698D" w:rsidP="0069698D">
            <w:pPr>
              <w:rPr>
                <w:b w:val="0"/>
                <w:bCs w:val="0"/>
                <w:sz w:val="22"/>
                <w:szCs w:val="22"/>
              </w:rPr>
            </w:pPr>
            <w:r w:rsidRPr="00416C11">
              <w:rPr>
                <w:b w:val="0"/>
                <w:bCs w:val="0"/>
                <w:sz w:val="22"/>
                <w:szCs w:val="22"/>
              </w:rPr>
              <w:t>U.S. Environmental Protection Agency (2011) Submission of Environmental Fate and Exposure and Risk Data in Support of Risk Management. Transmittal of 10 Studies.</w:t>
            </w:r>
          </w:p>
        </w:tc>
      </w:tr>
      <w:tr w:rsidR="0069698D" w:rsidRPr="00416C11" w14:paraId="0C5F9731" w14:textId="77777777" w:rsidTr="0069698D">
        <w:trPr>
          <w:tblCellSpacing w:w="0" w:type="dxa"/>
        </w:trPr>
        <w:tc>
          <w:tcPr>
            <w:tcW w:w="0" w:type="auto"/>
            <w:hideMark/>
          </w:tcPr>
          <w:p w14:paraId="27BC36EB" w14:textId="77777777" w:rsidR="0069698D" w:rsidRPr="00416C11" w:rsidRDefault="0069698D" w:rsidP="0069698D">
            <w:pPr>
              <w:rPr>
                <w:b w:val="0"/>
                <w:bCs w:val="0"/>
                <w:sz w:val="22"/>
                <w:szCs w:val="22"/>
              </w:rPr>
            </w:pPr>
            <w:r w:rsidRPr="00416C11">
              <w:rPr>
                <w:b w:val="0"/>
                <w:bCs w:val="0"/>
                <w:sz w:val="22"/>
                <w:szCs w:val="22"/>
              </w:rPr>
              <w:t>48458202</w:t>
            </w:r>
          </w:p>
        </w:tc>
        <w:tc>
          <w:tcPr>
            <w:tcW w:w="0" w:type="auto"/>
            <w:vAlign w:val="center"/>
            <w:hideMark/>
          </w:tcPr>
          <w:p w14:paraId="7A939F9F" w14:textId="77777777" w:rsidR="0069698D" w:rsidRPr="00416C11" w:rsidRDefault="0069698D" w:rsidP="0069698D">
            <w:pPr>
              <w:rPr>
                <w:b w:val="0"/>
                <w:bCs w:val="0"/>
                <w:sz w:val="22"/>
                <w:szCs w:val="22"/>
              </w:rPr>
            </w:pPr>
            <w:r w:rsidRPr="00416C11">
              <w:rPr>
                <w:b w:val="0"/>
                <w:bCs w:val="0"/>
                <w:sz w:val="22"/>
                <w:szCs w:val="22"/>
              </w:rPr>
              <w:t>Quandt, S.; Arcury, T.; Rao, P.; et al. (2003) Agricultural and Residential Pesticides in Wipe Samples from Farmworker Family Residences in North Carolina and Virginia. Project Number: 10/1289/EHP/6554. Unpublished study prepared by Wake Forest University. 25 p.</w:t>
            </w:r>
          </w:p>
        </w:tc>
      </w:tr>
      <w:tr w:rsidR="0069698D" w:rsidRPr="00416C11" w14:paraId="2A02EAD1" w14:textId="77777777" w:rsidTr="0069698D">
        <w:trPr>
          <w:tblCellSpacing w:w="0" w:type="dxa"/>
        </w:trPr>
        <w:tc>
          <w:tcPr>
            <w:tcW w:w="0" w:type="auto"/>
            <w:hideMark/>
          </w:tcPr>
          <w:p w14:paraId="4A37F32A" w14:textId="77777777" w:rsidR="0069698D" w:rsidRPr="00416C11" w:rsidRDefault="0069698D" w:rsidP="0069698D">
            <w:pPr>
              <w:rPr>
                <w:b w:val="0"/>
                <w:bCs w:val="0"/>
                <w:sz w:val="22"/>
                <w:szCs w:val="22"/>
              </w:rPr>
            </w:pPr>
            <w:r w:rsidRPr="00416C11">
              <w:rPr>
                <w:b w:val="0"/>
                <w:bCs w:val="0"/>
                <w:sz w:val="22"/>
                <w:szCs w:val="22"/>
              </w:rPr>
              <w:t>48458209</w:t>
            </w:r>
          </w:p>
        </w:tc>
        <w:tc>
          <w:tcPr>
            <w:tcW w:w="0" w:type="auto"/>
            <w:vAlign w:val="center"/>
            <w:hideMark/>
          </w:tcPr>
          <w:p w14:paraId="5F786D38" w14:textId="77777777" w:rsidR="0069698D" w:rsidRPr="00416C11" w:rsidRDefault="0069698D" w:rsidP="0069698D">
            <w:pPr>
              <w:rPr>
                <w:b w:val="0"/>
                <w:bCs w:val="0"/>
                <w:sz w:val="22"/>
                <w:szCs w:val="22"/>
              </w:rPr>
            </w:pPr>
            <w:r w:rsidRPr="00416C11">
              <w:rPr>
                <w:b w:val="0"/>
                <w:bCs w:val="0"/>
                <w:sz w:val="22"/>
                <w:szCs w:val="22"/>
              </w:rPr>
              <w:t>Buchholz, B.; Fultz, E.; Haack, K.; et al. (1999) HPLC - Accelerator MS Measurement of Atrazine Metabolites in Human Urine after Dermal Exposure. Analytical Chemistry 71(16):3519-3525.</w:t>
            </w:r>
          </w:p>
        </w:tc>
      </w:tr>
      <w:tr w:rsidR="0069698D" w:rsidRPr="00416C11" w14:paraId="502F3CA4" w14:textId="77777777" w:rsidTr="0069698D">
        <w:trPr>
          <w:tblCellSpacing w:w="0" w:type="dxa"/>
        </w:trPr>
        <w:tc>
          <w:tcPr>
            <w:tcW w:w="0" w:type="auto"/>
            <w:hideMark/>
          </w:tcPr>
          <w:p w14:paraId="4CF715DD" w14:textId="77777777" w:rsidR="0069698D" w:rsidRPr="00416C11" w:rsidRDefault="0069698D" w:rsidP="0069698D">
            <w:pPr>
              <w:rPr>
                <w:b w:val="0"/>
                <w:bCs w:val="0"/>
                <w:sz w:val="22"/>
                <w:szCs w:val="22"/>
              </w:rPr>
            </w:pPr>
            <w:r w:rsidRPr="00416C11">
              <w:rPr>
                <w:b w:val="0"/>
                <w:bCs w:val="0"/>
                <w:sz w:val="22"/>
                <w:szCs w:val="22"/>
              </w:rPr>
              <w:t>48458210</w:t>
            </w:r>
          </w:p>
        </w:tc>
        <w:tc>
          <w:tcPr>
            <w:tcW w:w="0" w:type="auto"/>
            <w:vAlign w:val="center"/>
            <w:hideMark/>
          </w:tcPr>
          <w:p w14:paraId="3E0E9321" w14:textId="77777777" w:rsidR="0069698D" w:rsidRPr="00416C11" w:rsidRDefault="0069698D" w:rsidP="0069698D">
            <w:pPr>
              <w:rPr>
                <w:b w:val="0"/>
                <w:bCs w:val="0"/>
                <w:sz w:val="22"/>
                <w:szCs w:val="22"/>
              </w:rPr>
            </w:pPr>
            <w:r w:rsidRPr="00416C11">
              <w:rPr>
                <w:b w:val="0"/>
                <w:bCs w:val="0"/>
                <w:sz w:val="22"/>
                <w:szCs w:val="22"/>
              </w:rPr>
              <w:t>Perry, M.; Christiani, D.; Mathew, J.; et al. (2000) Urinalysis of Atrazine Exposure in Farm Pesticide Applicators. Toxicology and Industrial Health 16:285-290.</w:t>
            </w:r>
          </w:p>
        </w:tc>
      </w:tr>
      <w:tr w:rsidR="0069698D" w:rsidRPr="00416C11" w14:paraId="4B97E44E" w14:textId="77777777" w:rsidTr="0069698D">
        <w:trPr>
          <w:tblCellSpacing w:w="0" w:type="dxa"/>
        </w:trPr>
        <w:tc>
          <w:tcPr>
            <w:tcW w:w="0" w:type="auto"/>
            <w:hideMark/>
          </w:tcPr>
          <w:p w14:paraId="3F364FBF" w14:textId="77777777" w:rsidR="0069698D" w:rsidRPr="00416C11" w:rsidRDefault="0069698D" w:rsidP="0069698D">
            <w:pPr>
              <w:rPr>
                <w:b w:val="0"/>
                <w:bCs w:val="0"/>
                <w:sz w:val="22"/>
                <w:szCs w:val="22"/>
              </w:rPr>
            </w:pPr>
            <w:r w:rsidRPr="00416C11">
              <w:rPr>
                <w:b w:val="0"/>
                <w:bCs w:val="0"/>
                <w:sz w:val="22"/>
                <w:szCs w:val="22"/>
              </w:rPr>
              <w:t>48470000</w:t>
            </w:r>
          </w:p>
        </w:tc>
        <w:tc>
          <w:tcPr>
            <w:tcW w:w="0" w:type="auto"/>
            <w:vAlign w:val="center"/>
            <w:hideMark/>
          </w:tcPr>
          <w:p w14:paraId="219E2902" w14:textId="77777777" w:rsidR="0069698D" w:rsidRPr="00416C11" w:rsidRDefault="0069698D" w:rsidP="0069698D">
            <w:pPr>
              <w:rPr>
                <w:b w:val="0"/>
                <w:bCs w:val="0"/>
                <w:sz w:val="22"/>
                <w:szCs w:val="22"/>
              </w:rPr>
            </w:pPr>
            <w:r w:rsidRPr="00416C11">
              <w:rPr>
                <w:b w:val="0"/>
                <w:bCs w:val="0"/>
                <w:sz w:val="22"/>
                <w:szCs w:val="22"/>
              </w:rPr>
              <w:t>Syngenta Crop Protection, LLC (2011) Submission of Toxicity, Efficacy, and Environmental Fate Data in Support of the Registration Review of Atrazine. Transmittal of 9 Studies.</w:t>
            </w:r>
          </w:p>
        </w:tc>
      </w:tr>
      <w:tr w:rsidR="0069698D" w:rsidRPr="00416C11" w14:paraId="2D7D932F" w14:textId="77777777" w:rsidTr="0069698D">
        <w:trPr>
          <w:tblCellSpacing w:w="0" w:type="dxa"/>
        </w:trPr>
        <w:tc>
          <w:tcPr>
            <w:tcW w:w="0" w:type="auto"/>
            <w:hideMark/>
          </w:tcPr>
          <w:p w14:paraId="1D1E4F1E" w14:textId="77777777" w:rsidR="0069698D" w:rsidRPr="00416C11" w:rsidRDefault="0069698D" w:rsidP="0069698D">
            <w:pPr>
              <w:rPr>
                <w:b w:val="0"/>
                <w:bCs w:val="0"/>
                <w:sz w:val="22"/>
                <w:szCs w:val="22"/>
              </w:rPr>
            </w:pPr>
            <w:r w:rsidRPr="00416C11">
              <w:rPr>
                <w:b w:val="0"/>
                <w:bCs w:val="0"/>
                <w:sz w:val="22"/>
                <w:szCs w:val="22"/>
              </w:rPr>
              <w:t>48470001</w:t>
            </w:r>
          </w:p>
        </w:tc>
        <w:tc>
          <w:tcPr>
            <w:tcW w:w="0" w:type="auto"/>
            <w:vAlign w:val="center"/>
            <w:hideMark/>
          </w:tcPr>
          <w:p w14:paraId="2ECDF004" w14:textId="77777777" w:rsidR="0069698D" w:rsidRPr="00416C11" w:rsidRDefault="0069698D" w:rsidP="0069698D">
            <w:pPr>
              <w:rPr>
                <w:b w:val="0"/>
                <w:bCs w:val="0"/>
                <w:sz w:val="22"/>
                <w:szCs w:val="22"/>
              </w:rPr>
            </w:pPr>
            <w:r w:rsidRPr="00416C11">
              <w:rPr>
                <w:b w:val="0"/>
                <w:bCs w:val="0"/>
                <w:sz w:val="22"/>
                <w:szCs w:val="22"/>
              </w:rPr>
              <w:t>Coder, P. (2011) Atrazine: An Oral (Gavage and Dietary) Study of the Effects of Atrazine on Fertility and Reproductive Performance in Female Long Evans and Sprague-Dawley Rats: Final Report. Project Number: WIL/639090, TK0052068. Unpublished study prepared by WIL Research Laboratories, Inc. 968 p.</w:t>
            </w:r>
          </w:p>
        </w:tc>
      </w:tr>
      <w:tr w:rsidR="0069698D" w:rsidRPr="00416C11" w14:paraId="36EDA879" w14:textId="77777777" w:rsidTr="0069698D">
        <w:trPr>
          <w:tblCellSpacing w:w="0" w:type="dxa"/>
        </w:trPr>
        <w:tc>
          <w:tcPr>
            <w:tcW w:w="0" w:type="auto"/>
            <w:hideMark/>
          </w:tcPr>
          <w:p w14:paraId="458441B9" w14:textId="77777777" w:rsidR="0069698D" w:rsidRPr="00416C11" w:rsidRDefault="0069698D" w:rsidP="0069698D">
            <w:pPr>
              <w:rPr>
                <w:b w:val="0"/>
                <w:bCs w:val="0"/>
                <w:sz w:val="22"/>
                <w:szCs w:val="22"/>
              </w:rPr>
            </w:pPr>
            <w:r w:rsidRPr="00416C11">
              <w:rPr>
                <w:b w:val="0"/>
                <w:bCs w:val="0"/>
                <w:sz w:val="22"/>
                <w:szCs w:val="22"/>
              </w:rPr>
              <w:t>48470002</w:t>
            </w:r>
          </w:p>
        </w:tc>
        <w:tc>
          <w:tcPr>
            <w:tcW w:w="0" w:type="auto"/>
            <w:vAlign w:val="center"/>
            <w:hideMark/>
          </w:tcPr>
          <w:p w14:paraId="7DDA3344" w14:textId="77777777" w:rsidR="0069698D" w:rsidRPr="00416C11" w:rsidRDefault="0069698D" w:rsidP="0069698D">
            <w:pPr>
              <w:rPr>
                <w:b w:val="0"/>
                <w:bCs w:val="0"/>
                <w:sz w:val="22"/>
                <w:szCs w:val="22"/>
              </w:rPr>
            </w:pPr>
            <w:r w:rsidRPr="00416C11">
              <w:rPr>
                <w:b w:val="0"/>
                <w:bCs w:val="0"/>
                <w:sz w:val="22"/>
                <w:szCs w:val="22"/>
              </w:rPr>
              <w:t>Coder, P. (2011) Atrazine: A Study of the Effects of Short-Term Atrazine Exposure on the Estrogen-Induced Luteinizing Hormones (LH) Surge in Overiectomized Young-Adult Sprague Dawley Female Rats: Final Report. Project Number: WIL/639091, TK0052070. Unpublished study prepared by WIL Research Laboratories, Inc. 772 p. Relates to L0001471.</w:t>
            </w:r>
          </w:p>
        </w:tc>
      </w:tr>
      <w:tr w:rsidR="0069698D" w:rsidRPr="00416C11" w14:paraId="5B94F340" w14:textId="77777777" w:rsidTr="0069698D">
        <w:trPr>
          <w:tblCellSpacing w:w="0" w:type="dxa"/>
        </w:trPr>
        <w:tc>
          <w:tcPr>
            <w:tcW w:w="0" w:type="auto"/>
            <w:hideMark/>
          </w:tcPr>
          <w:p w14:paraId="5664EBAB" w14:textId="77777777" w:rsidR="0069698D" w:rsidRPr="00416C11" w:rsidRDefault="0069698D" w:rsidP="0069698D">
            <w:pPr>
              <w:rPr>
                <w:b w:val="0"/>
                <w:bCs w:val="0"/>
                <w:sz w:val="22"/>
                <w:szCs w:val="22"/>
              </w:rPr>
            </w:pPr>
            <w:r w:rsidRPr="00416C11">
              <w:rPr>
                <w:b w:val="0"/>
                <w:bCs w:val="0"/>
                <w:sz w:val="22"/>
                <w:szCs w:val="22"/>
              </w:rPr>
              <w:t>48470003</w:t>
            </w:r>
          </w:p>
        </w:tc>
        <w:tc>
          <w:tcPr>
            <w:tcW w:w="0" w:type="auto"/>
            <w:vAlign w:val="center"/>
            <w:hideMark/>
          </w:tcPr>
          <w:p w14:paraId="78B1E46C" w14:textId="77777777" w:rsidR="0069698D" w:rsidRPr="00416C11" w:rsidRDefault="0069698D" w:rsidP="0069698D">
            <w:pPr>
              <w:rPr>
                <w:b w:val="0"/>
                <w:bCs w:val="0"/>
                <w:sz w:val="22"/>
                <w:szCs w:val="22"/>
              </w:rPr>
            </w:pPr>
            <w:r w:rsidRPr="00416C11">
              <w:rPr>
                <w:b w:val="0"/>
                <w:bCs w:val="0"/>
                <w:sz w:val="22"/>
                <w:szCs w:val="22"/>
              </w:rPr>
              <w:t xml:space="preserve">Stuhler, J. (2011) Atrazine: Determination of the Pharmacokinetics of Atrazine after Single Oral Doses to Adult Female Cynomolgus Monkeys: Protocol and Protocol </w:t>
            </w:r>
            <w:r w:rsidRPr="00416C11">
              <w:rPr>
                <w:b w:val="0"/>
                <w:bCs w:val="0"/>
                <w:sz w:val="22"/>
                <w:szCs w:val="22"/>
              </w:rPr>
              <w:lastRenderedPageBreak/>
              <w:t>Amendment I. Project Number: 8244640, TK0006147. Unpublished study prepared by Covance Laboratories, Inc. 22 p.</w:t>
            </w:r>
          </w:p>
        </w:tc>
      </w:tr>
      <w:tr w:rsidR="0069698D" w:rsidRPr="00416C11" w14:paraId="45F88B08" w14:textId="77777777" w:rsidTr="0069698D">
        <w:trPr>
          <w:tblCellSpacing w:w="0" w:type="dxa"/>
        </w:trPr>
        <w:tc>
          <w:tcPr>
            <w:tcW w:w="0" w:type="auto"/>
            <w:hideMark/>
          </w:tcPr>
          <w:p w14:paraId="7C44CD5E" w14:textId="77777777" w:rsidR="0069698D" w:rsidRPr="00416C11" w:rsidRDefault="0069698D" w:rsidP="0069698D">
            <w:pPr>
              <w:rPr>
                <w:b w:val="0"/>
                <w:bCs w:val="0"/>
                <w:sz w:val="22"/>
                <w:szCs w:val="22"/>
              </w:rPr>
            </w:pPr>
            <w:r w:rsidRPr="00416C11">
              <w:rPr>
                <w:b w:val="0"/>
                <w:bCs w:val="0"/>
                <w:sz w:val="22"/>
                <w:szCs w:val="22"/>
              </w:rPr>
              <w:lastRenderedPageBreak/>
              <w:t>48470004</w:t>
            </w:r>
          </w:p>
        </w:tc>
        <w:tc>
          <w:tcPr>
            <w:tcW w:w="0" w:type="auto"/>
            <w:vAlign w:val="center"/>
            <w:hideMark/>
          </w:tcPr>
          <w:p w14:paraId="7687774C" w14:textId="77777777" w:rsidR="0069698D" w:rsidRPr="00416C11" w:rsidRDefault="0069698D" w:rsidP="0069698D">
            <w:pPr>
              <w:rPr>
                <w:b w:val="0"/>
                <w:bCs w:val="0"/>
                <w:sz w:val="22"/>
                <w:szCs w:val="22"/>
              </w:rPr>
            </w:pPr>
            <w:r w:rsidRPr="00416C11">
              <w:rPr>
                <w:b w:val="0"/>
                <w:bCs w:val="0"/>
                <w:sz w:val="22"/>
                <w:szCs w:val="22"/>
              </w:rPr>
              <w:t xml:space="preserve">Sathiakumar, N.; MacLennan, P.; Mandel, J.; et al. (2011) A Review of Epidemiologic Studies of Triazine Herbicides and Cancer. Critical Reviews in Toxicology 41(S1): 1-34. </w:t>
            </w:r>
          </w:p>
        </w:tc>
      </w:tr>
      <w:tr w:rsidR="0069698D" w:rsidRPr="00416C11" w14:paraId="1D1E8A2D" w14:textId="77777777" w:rsidTr="0069698D">
        <w:trPr>
          <w:tblCellSpacing w:w="0" w:type="dxa"/>
        </w:trPr>
        <w:tc>
          <w:tcPr>
            <w:tcW w:w="0" w:type="auto"/>
            <w:hideMark/>
          </w:tcPr>
          <w:p w14:paraId="6AFA8573" w14:textId="77777777" w:rsidR="0069698D" w:rsidRPr="00416C11" w:rsidRDefault="0069698D" w:rsidP="0069698D">
            <w:pPr>
              <w:rPr>
                <w:b w:val="0"/>
                <w:bCs w:val="0"/>
                <w:sz w:val="22"/>
                <w:szCs w:val="22"/>
              </w:rPr>
            </w:pPr>
            <w:r w:rsidRPr="00416C11">
              <w:rPr>
                <w:b w:val="0"/>
                <w:bCs w:val="0"/>
                <w:sz w:val="22"/>
                <w:szCs w:val="22"/>
              </w:rPr>
              <w:t>48470005</w:t>
            </w:r>
          </w:p>
        </w:tc>
        <w:tc>
          <w:tcPr>
            <w:tcW w:w="0" w:type="auto"/>
            <w:vAlign w:val="center"/>
            <w:hideMark/>
          </w:tcPr>
          <w:p w14:paraId="27DE7AEC" w14:textId="77777777" w:rsidR="0069698D" w:rsidRPr="00416C11" w:rsidRDefault="0069698D" w:rsidP="0069698D">
            <w:pPr>
              <w:rPr>
                <w:b w:val="0"/>
                <w:bCs w:val="0"/>
                <w:sz w:val="22"/>
                <w:szCs w:val="22"/>
              </w:rPr>
            </w:pPr>
            <w:r w:rsidRPr="00416C11">
              <w:rPr>
                <w:b w:val="0"/>
                <w:bCs w:val="0"/>
                <w:sz w:val="22"/>
                <w:szCs w:val="22"/>
              </w:rPr>
              <w:t>Mosquin, P.; Whitmore, R.; Chen, W. (2011) Atrazine: Estimation of Upper Centile Concentrations Using Historical Atrazine Monitoring Data from Community Water Systems. Project Number: TK0061233. Unpublished study prepared by Research Triangle Institute. 25 p.</w:t>
            </w:r>
          </w:p>
        </w:tc>
      </w:tr>
      <w:tr w:rsidR="0069698D" w:rsidRPr="00416C11" w14:paraId="25CC4518" w14:textId="77777777" w:rsidTr="0069698D">
        <w:trPr>
          <w:tblCellSpacing w:w="0" w:type="dxa"/>
        </w:trPr>
        <w:tc>
          <w:tcPr>
            <w:tcW w:w="0" w:type="auto"/>
            <w:hideMark/>
          </w:tcPr>
          <w:p w14:paraId="37A79D0A" w14:textId="77777777" w:rsidR="0069698D" w:rsidRPr="00416C11" w:rsidRDefault="0069698D" w:rsidP="0069698D">
            <w:pPr>
              <w:rPr>
                <w:b w:val="0"/>
                <w:bCs w:val="0"/>
                <w:sz w:val="22"/>
                <w:szCs w:val="22"/>
              </w:rPr>
            </w:pPr>
            <w:r w:rsidRPr="00416C11">
              <w:rPr>
                <w:b w:val="0"/>
                <w:bCs w:val="0"/>
                <w:sz w:val="22"/>
                <w:szCs w:val="22"/>
              </w:rPr>
              <w:t>48470006</w:t>
            </w:r>
          </w:p>
        </w:tc>
        <w:tc>
          <w:tcPr>
            <w:tcW w:w="0" w:type="auto"/>
            <w:vAlign w:val="center"/>
            <w:hideMark/>
          </w:tcPr>
          <w:p w14:paraId="3440676B" w14:textId="77777777" w:rsidR="0069698D" w:rsidRPr="00416C11" w:rsidRDefault="0069698D" w:rsidP="0069698D">
            <w:pPr>
              <w:rPr>
                <w:b w:val="0"/>
                <w:bCs w:val="0"/>
                <w:sz w:val="22"/>
                <w:szCs w:val="22"/>
              </w:rPr>
            </w:pPr>
            <w:r w:rsidRPr="00416C11">
              <w:rPr>
                <w:b w:val="0"/>
                <w:bCs w:val="0"/>
                <w:sz w:val="22"/>
                <w:szCs w:val="22"/>
              </w:rPr>
              <w:t>Mosquin, P.; Whitmore, R.; Chen, W. (2011) Atrazine: Impact of Alternative Monitoring Frequencies on Estimation of Atrazine Rolling Average Environmental Concentrations: Final Report. Project Number: TK0038002. Unpublished study prepared by Research Triangle Institute. 31 p.</w:t>
            </w:r>
          </w:p>
        </w:tc>
      </w:tr>
      <w:tr w:rsidR="0069698D" w:rsidRPr="00416C11" w14:paraId="499AE8D6" w14:textId="77777777" w:rsidTr="0069698D">
        <w:trPr>
          <w:tblCellSpacing w:w="0" w:type="dxa"/>
        </w:trPr>
        <w:tc>
          <w:tcPr>
            <w:tcW w:w="0" w:type="auto"/>
            <w:hideMark/>
          </w:tcPr>
          <w:p w14:paraId="28837FAA" w14:textId="77777777" w:rsidR="0069698D" w:rsidRPr="00416C11" w:rsidRDefault="0069698D" w:rsidP="0069698D">
            <w:pPr>
              <w:rPr>
                <w:b w:val="0"/>
                <w:bCs w:val="0"/>
                <w:sz w:val="22"/>
                <w:szCs w:val="22"/>
              </w:rPr>
            </w:pPr>
            <w:r w:rsidRPr="00416C11">
              <w:rPr>
                <w:b w:val="0"/>
                <w:bCs w:val="0"/>
                <w:sz w:val="22"/>
                <w:szCs w:val="22"/>
              </w:rPr>
              <w:t>48470007</w:t>
            </w:r>
          </w:p>
        </w:tc>
        <w:tc>
          <w:tcPr>
            <w:tcW w:w="0" w:type="auto"/>
            <w:vAlign w:val="center"/>
            <w:hideMark/>
          </w:tcPr>
          <w:p w14:paraId="57C55D58" w14:textId="77777777" w:rsidR="0069698D" w:rsidRPr="00416C11" w:rsidRDefault="0069698D" w:rsidP="0069698D">
            <w:pPr>
              <w:rPr>
                <w:b w:val="0"/>
                <w:bCs w:val="0"/>
                <w:sz w:val="22"/>
                <w:szCs w:val="22"/>
              </w:rPr>
            </w:pPr>
            <w:r w:rsidRPr="00416C11">
              <w:rPr>
                <w:b w:val="0"/>
                <w:bCs w:val="0"/>
                <w:sz w:val="22"/>
                <w:szCs w:val="22"/>
              </w:rPr>
              <w:t>Miller, P.; Northcott, W.; Andrus, J.; et al. (2011) Atrazine: Development of the PRZM-Hybrid Watershed Exposure Modeling System: Final Report. Project Number: WEI/796/26, 1, TK0023394. Unpublished study prepared by Waterborne Environmental, Inc. (WEI). 35 p.</w:t>
            </w:r>
          </w:p>
        </w:tc>
      </w:tr>
      <w:tr w:rsidR="0069698D" w:rsidRPr="00416C11" w14:paraId="79262D41" w14:textId="77777777" w:rsidTr="0069698D">
        <w:trPr>
          <w:tblCellSpacing w:w="0" w:type="dxa"/>
        </w:trPr>
        <w:tc>
          <w:tcPr>
            <w:tcW w:w="0" w:type="auto"/>
            <w:hideMark/>
          </w:tcPr>
          <w:p w14:paraId="56E33AD9" w14:textId="77777777" w:rsidR="0069698D" w:rsidRPr="00416C11" w:rsidRDefault="0069698D" w:rsidP="0069698D">
            <w:pPr>
              <w:rPr>
                <w:b w:val="0"/>
                <w:bCs w:val="0"/>
                <w:sz w:val="22"/>
                <w:szCs w:val="22"/>
              </w:rPr>
            </w:pPr>
            <w:r w:rsidRPr="00416C11">
              <w:rPr>
                <w:b w:val="0"/>
                <w:bCs w:val="0"/>
                <w:sz w:val="22"/>
                <w:szCs w:val="22"/>
              </w:rPr>
              <w:t>48470008</w:t>
            </w:r>
          </w:p>
        </w:tc>
        <w:tc>
          <w:tcPr>
            <w:tcW w:w="0" w:type="auto"/>
            <w:vAlign w:val="center"/>
            <w:hideMark/>
          </w:tcPr>
          <w:p w14:paraId="66558041" w14:textId="77777777" w:rsidR="0069698D" w:rsidRPr="00416C11" w:rsidRDefault="0069698D" w:rsidP="0069698D">
            <w:pPr>
              <w:rPr>
                <w:b w:val="0"/>
                <w:bCs w:val="0"/>
                <w:sz w:val="22"/>
                <w:szCs w:val="22"/>
              </w:rPr>
            </w:pPr>
            <w:r w:rsidRPr="00416C11">
              <w:rPr>
                <w:b w:val="0"/>
                <w:bCs w:val="0"/>
                <w:sz w:val="22"/>
                <w:szCs w:val="22"/>
              </w:rPr>
              <w:t>Mao, D.; Miller, P.; Davidson, P.; et al. (2011) Methodology for Compiling a Database of Atrazine Monitoring Program Community Water System Facilities, Watersheds, and Their Characteristics: Final Report. Project Number: WEI/796/26, 2, TK0023394. Unpublished study prepared by Waterborne Environmental, Inc. (WEI). 35 p.</w:t>
            </w:r>
          </w:p>
        </w:tc>
      </w:tr>
      <w:tr w:rsidR="0069698D" w:rsidRPr="00416C11" w14:paraId="7A9C5BBD" w14:textId="77777777" w:rsidTr="0069698D">
        <w:trPr>
          <w:tblCellSpacing w:w="0" w:type="dxa"/>
        </w:trPr>
        <w:tc>
          <w:tcPr>
            <w:tcW w:w="0" w:type="auto"/>
            <w:hideMark/>
          </w:tcPr>
          <w:p w14:paraId="48A3092E" w14:textId="77777777" w:rsidR="0069698D" w:rsidRPr="00416C11" w:rsidRDefault="0069698D" w:rsidP="0069698D">
            <w:pPr>
              <w:rPr>
                <w:b w:val="0"/>
                <w:bCs w:val="0"/>
                <w:sz w:val="22"/>
                <w:szCs w:val="22"/>
              </w:rPr>
            </w:pPr>
            <w:r w:rsidRPr="00416C11">
              <w:rPr>
                <w:b w:val="0"/>
                <w:bCs w:val="0"/>
                <w:sz w:val="22"/>
                <w:szCs w:val="22"/>
              </w:rPr>
              <w:t>48470009</w:t>
            </w:r>
          </w:p>
        </w:tc>
        <w:tc>
          <w:tcPr>
            <w:tcW w:w="0" w:type="auto"/>
            <w:vAlign w:val="center"/>
            <w:hideMark/>
          </w:tcPr>
          <w:p w14:paraId="31A3F936" w14:textId="77777777" w:rsidR="0069698D" w:rsidRPr="00416C11" w:rsidRDefault="0069698D" w:rsidP="0069698D">
            <w:pPr>
              <w:rPr>
                <w:b w:val="0"/>
                <w:bCs w:val="0"/>
                <w:sz w:val="22"/>
                <w:szCs w:val="22"/>
              </w:rPr>
            </w:pPr>
            <w:r w:rsidRPr="00416C11">
              <w:rPr>
                <w:b w:val="0"/>
                <w:bCs w:val="0"/>
                <w:sz w:val="22"/>
                <w:szCs w:val="22"/>
              </w:rPr>
              <w:t>Merritt, A. (2011) Summary of Site Selection and Monitoring Plan for Atrazine Daily Monitoring in Selected Community Water Systems: Study Plan. Project Number: T001301/03, 796/37. Unpublished study prepared by ADPEN Laboratories, Inc. 21 p.</w:t>
            </w:r>
          </w:p>
        </w:tc>
      </w:tr>
      <w:tr w:rsidR="0069698D" w:rsidRPr="00416C11" w14:paraId="0217B6C4" w14:textId="77777777" w:rsidTr="0069698D">
        <w:trPr>
          <w:tblCellSpacing w:w="0" w:type="dxa"/>
        </w:trPr>
        <w:tc>
          <w:tcPr>
            <w:tcW w:w="0" w:type="auto"/>
            <w:hideMark/>
          </w:tcPr>
          <w:p w14:paraId="5B785AAB" w14:textId="77777777" w:rsidR="0069698D" w:rsidRPr="00416C11" w:rsidRDefault="0069698D" w:rsidP="0069698D">
            <w:pPr>
              <w:rPr>
                <w:b w:val="0"/>
                <w:bCs w:val="0"/>
                <w:sz w:val="22"/>
                <w:szCs w:val="22"/>
              </w:rPr>
            </w:pPr>
            <w:r w:rsidRPr="00416C11">
              <w:rPr>
                <w:b w:val="0"/>
                <w:bCs w:val="0"/>
                <w:sz w:val="22"/>
                <w:szCs w:val="22"/>
              </w:rPr>
              <w:t>48471700</w:t>
            </w:r>
          </w:p>
        </w:tc>
        <w:tc>
          <w:tcPr>
            <w:tcW w:w="0" w:type="auto"/>
            <w:vAlign w:val="center"/>
            <w:hideMark/>
          </w:tcPr>
          <w:p w14:paraId="333B3973" w14:textId="77777777" w:rsidR="0069698D" w:rsidRPr="00416C11" w:rsidRDefault="0069698D" w:rsidP="0069698D">
            <w:pPr>
              <w:rPr>
                <w:b w:val="0"/>
                <w:bCs w:val="0"/>
                <w:sz w:val="22"/>
                <w:szCs w:val="22"/>
              </w:rPr>
            </w:pPr>
            <w:r w:rsidRPr="00416C11">
              <w:rPr>
                <w:b w:val="0"/>
                <w:bCs w:val="0"/>
                <w:sz w:val="22"/>
                <w:szCs w:val="22"/>
              </w:rPr>
              <w:t>Syngenta Crop Protection, LLC (2011) Submission of Product Chemistry and Toxicity Data in Support of the Application for Registration of Lexar-622 Herbicide. Transmittal of 8 Studies.</w:t>
            </w:r>
          </w:p>
        </w:tc>
      </w:tr>
      <w:tr w:rsidR="0069698D" w:rsidRPr="00416C11" w14:paraId="752AB1F4" w14:textId="77777777" w:rsidTr="0069698D">
        <w:trPr>
          <w:tblCellSpacing w:w="0" w:type="dxa"/>
        </w:trPr>
        <w:tc>
          <w:tcPr>
            <w:tcW w:w="0" w:type="auto"/>
            <w:hideMark/>
          </w:tcPr>
          <w:p w14:paraId="62CB2357" w14:textId="77777777" w:rsidR="0069698D" w:rsidRPr="00416C11" w:rsidRDefault="0069698D" w:rsidP="0069698D">
            <w:pPr>
              <w:rPr>
                <w:b w:val="0"/>
                <w:bCs w:val="0"/>
                <w:sz w:val="22"/>
                <w:szCs w:val="22"/>
              </w:rPr>
            </w:pPr>
            <w:r w:rsidRPr="00416C11">
              <w:rPr>
                <w:b w:val="0"/>
                <w:bCs w:val="0"/>
                <w:sz w:val="22"/>
                <w:szCs w:val="22"/>
              </w:rPr>
              <w:t>48473000</w:t>
            </w:r>
          </w:p>
        </w:tc>
        <w:tc>
          <w:tcPr>
            <w:tcW w:w="0" w:type="auto"/>
            <w:vAlign w:val="center"/>
            <w:hideMark/>
          </w:tcPr>
          <w:p w14:paraId="2617ABE8" w14:textId="77777777" w:rsidR="0069698D" w:rsidRPr="00416C11" w:rsidRDefault="0069698D" w:rsidP="0069698D">
            <w:pPr>
              <w:rPr>
                <w:b w:val="0"/>
                <w:bCs w:val="0"/>
                <w:sz w:val="22"/>
                <w:szCs w:val="22"/>
              </w:rPr>
            </w:pPr>
            <w:r w:rsidRPr="00416C11">
              <w:rPr>
                <w:b w:val="0"/>
                <w:bCs w:val="0"/>
                <w:sz w:val="22"/>
                <w:szCs w:val="22"/>
              </w:rPr>
              <w:t>Dow AgroSciences, LLC (2011) Submission of Product Chemistry and Toxicity Data in Support of the Application for Registration of GF-2836. Transmittal of 10 Studies.</w:t>
            </w:r>
          </w:p>
        </w:tc>
      </w:tr>
      <w:tr w:rsidR="0069698D" w:rsidRPr="00416C11" w14:paraId="6CE856DD" w14:textId="77777777" w:rsidTr="0069698D">
        <w:trPr>
          <w:tblCellSpacing w:w="0" w:type="dxa"/>
        </w:trPr>
        <w:tc>
          <w:tcPr>
            <w:tcW w:w="0" w:type="auto"/>
            <w:hideMark/>
          </w:tcPr>
          <w:p w14:paraId="01F9D335" w14:textId="77777777" w:rsidR="0069698D" w:rsidRPr="00416C11" w:rsidRDefault="0069698D" w:rsidP="0069698D">
            <w:pPr>
              <w:rPr>
                <w:b w:val="0"/>
                <w:bCs w:val="0"/>
                <w:sz w:val="22"/>
                <w:szCs w:val="22"/>
              </w:rPr>
            </w:pPr>
            <w:r w:rsidRPr="00416C11">
              <w:rPr>
                <w:b w:val="0"/>
                <w:bCs w:val="0"/>
                <w:sz w:val="22"/>
                <w:szCs w:val="22"/>
              </w:rPr>
              <w:t>48487000</w:t>
            </w:r>
          </w:p>
        </w:tc>
        <w:tc>
          <w:tcPr>
            <w:tcW w:w="0" w:type="auto"/>
            <w:vAlign w:val="center"/>
            <w:hideMark/>
          </w:tcPr>
          <w:p w14:paraId="68284B94" w14:textId="77777777" w:rsidR="0069698D" w:rsidRPr="00416C11" w:rsidRDefault="0069698D" w:rsidP="0069698D">
            <w:pPr>
              <w:rPr>
                <w:b w:val="0"/>
                <w:bCs w:val="0"/>
                <w:sz w:val="22"/>
                <w:szCs w:val="22"/>
              </w:rPr>
            </w:pPr>
            <w:r w:rsidRPr="00416C11">
              <w:rPr>
                <w:b w:val="0"/>
                <w:bCs w:val="0"/>
                <w:sz w:val="22"/>
                <w:szCs w:val="22"/>
              </w:rPr>
              <w:t>Syngenta Crop Protection, LLC (2011) Submission of Residue and Environmental Fate Data in Support of the Registration Review of Atrazine. Transmittal of 1 Study.</w:t>
            </w:r>
          </w:p>
        </w:tc>
      </w:tr>
      <w:tr w:rsidR="0069698D" w:rsidRPr="00416C11" w14:paraId="6DC76CCD" w14:textId="77777777" w:rsidTr="0069698D">
        <w:trPr>
          <w:tblCellSpacing w:w="0" w:type="dxa"/>
        </w:trPr>
        <w:tc>
          <w:tcPr>
            <w:tcW w:w="0" w:type="auto"/>
            <w:hideMark/>
          </w:tcPr>
          <w:p w14:paraId="285954EC" w14:textId="77777777" w:rsidR="0069698D" w:rsidRPr="00416C11" w:rsidRDefault="0069698D" w:rsidP="0069698D">
            <w:pPr>
              <w:rPr>
                <w:b w:val="0"/>
                <w:bCs w:val="0"/>
                <w:sz w:val="22"/>
                <w:szCs w:val="22"/>
              </w:rPr>
            </w:pPr>
            <w:r w:rsidRPr="00416C11">
              <w:rPr>
                <w:b w:val="0"/>
                <w:bCs w:val="0"/>
                <w:sz w:val="22"/>
                <w:szCs w:val="22"/>
              </w:rPr>
              <w:t>48534900</w:t>
            </w:r>
          </w:p>
        </w:tc>
        <w:tc>
          <w:tcPr>
            <w:tcW w:w="0" w:type="auto"/>
            <w:vAlign w:val="center"/>
            <w:hideMark/>
          </w:tcPr>
          <w:p w14:paraId="061BA64C" w14:textId="77777777" w:rsidR="0069698D" w:rsidRPr="00416C11" w:rsidRDefault="0069698D" w:rsidP="0069698D">
            <w:pPr>
              <w:rPr>
                <w:b w:val="0"/>
                <w:bCs w:val="0"/>
                <w:sz w:val="22"/>
                <w:szCs w:val="22"/>
              </w:rPr>
            </w:pPr>
            <w:r w:rsidRPr="00416C11">
              <w:rPr>
                <w:b w:val="0"/>
                <w:bCs w:val="0"/>
                <w:sz w:val="22"/>
                <w:szCs w:val="22"/>
              </w:rPr>
              <w:t>Syngenta Crop Protection, LLC (2011) Submission of Toxicity Data in Support of the Registration Review of Atrazine. Transmittal of 1 Study.</w:t>
            </w:r>
          </w:p>
        </w:tc>
      </w:tr>
      <w:tr w:rsidR="0069698D" w:rsidRPr="00416C11" w14:paraId="6EE489C8" w14:textId="77777777" w:rsidTr="0069698D">
        <w:trPr>
          <w:tblCellSpacing w:w="0" w:type="dxa"/>
        </w:trPr>
        <w:tc>
          <w:tcPr>
            <w:tcW w:w="0" w:type="auto"/>
            <w:hideMark/>
          </w:tcPr>
          <w:p w14:paraId="16A5E159" w14:textId="77777777" w:rsidR="0069698D" w:rsidRPr="00416C11" w:rsidRDefault="0069698D" w:rsidP="0069698D">
            <w:pPr>
              <w:rPr>
                <w:b w:val="0"/>
                <w:bCs w:val="0"/>
                <w:sz w:val="22"/>
                <w:szCs w:val="22"/>
              </w:rPr>
            </w:pPr>
            <w:r w:rsidRPr="00416C11">
              <w:rPr>
                <w:b w:val="0"/>
                <w:bCs w:val="0"/>
                <w:sz w:val="22"/>
                <w:szCs w:val="22"/>
              </w:rPr>
              <w:t>48542500</w:t>
            </w:r>
          </w:p>
        </w:tc>
        <w:tc>
          <w:tcPr>
            <w:tcW w:w="0" w:type="auto"/>
            <w:vAlign w:val="center"/>
            <w:hideMark/>
          </w:tcPr>
          <w:p w14:paraId="74C2C3F5" w14:textId="77777777" w:rsidR="0069698D" w:rsidRPr="00416C11" w:rsidRDefault="0069698D" w:rsidP="0069698D">
            <w:pPr>
              <w:rPr>
                <w:b w:val="0"/>
                <w:bCs w:val="0"/>
                <w:sz w:val="22"/>
                <w:szCs w:val="22"/>
              </w:rPr>
            </w:pPr>
            <w:r w:rsidRPr="00416C11">
              <w:rPr>
                <w:b w:val="0"/>
                <w:bCs w:val="0"/>
                <w:sz w:val="22"/>
                <w:szCs w:val="22"/>
              </w:rPr>
              <w:t>Sipcam Agro USA, Inc. (2011) Submission of Product Chemistry Data in Support of the Application for Registration of Stalwart Xtra Lite Herbicide. Transmittal of 3 Studies.</w:t>
            </w:r>
          </w:p>
        </w:tc>
      </w:tr>
      <w:tr w:rsidR="0069698D" w:rsidRPr="00416C11" w14:paraId="7ED8CE8A" w14:textId="77777777" w:rsidTr="0069698D">
        <w:trPr>
          <w:tblCellSpacing w:w="0" w:type="dxa"/>
        </w:trPr>
        <w:tc>
          <w:tcPr>
            <w:tcW w:w="0" w:type="auto"/>
            <w:hideMark/>
          </w:tcPr>
          <w:p w14:paraId="5086C08E" w14:textId="77777777" w:rsidR="0069698D" w:rsidRPr="00416C11" w:rsidRDefault="0069698D" w:rsidP="0069698D">
            <w:pPr>
              <w:rPr>
                <w:b w:val="0"/>
                <w:bCs w:val="0"/>
                <w:sz w:val="22"/>
                <w:szCs w:val="22"/>
              </w:rPr>
            </w:pPr>
            <w:r w:rsidRPr="00416C11">
              <w:rPr>
                <w:b w:val="0"/>
                <w:bCs w:val="0"/>
                <w:sz w:val="22"/>
                <w:szCs w:val="22"/>
              </w:rPr>
              <w:t>48547000</w:t>
            </w:r>
          </w:p>
        </w:tc>
        <w:tc>
          <w:tcPr>
            <w:tcW w:w="0" w:type="auto"/>
            <w:vAlign w:val="center"/>
            <w:hideMark/>
          </w:tcPr>
          <w:p w14:paraId="5C95EE03" w14:textId="77777777" w:rsidR="0069698D" w:rsidRPr="00416C11" w:rsidRDefault="0069698D" w:rsidP="0069698D">
            <w:pPr>
              <w:rPr>
                <w:b w:val="0"/>
                <w:bCs w:val="0"/>
                <w:sz w:val="22"/>
                <w:szCs w:val="22"/>
              </w:rPr>
            </w:pPr>
            <w:r w:rsidRPr="00416C11">
              <w:rPr>
                <w:b w:val="0"/>
                <w:bCs w:val="0"/>
                <w:sz w:val="22"/>
                <w:szCs w:val="22"/>
              </w:rPr>
              <w:t>Syngenta Crop Protection, LLC (2011) Submission of Environmental Fate, Toxicity and, Exposure and Risk Data in Support of the Registration Review of Atrazine. Transmittal of 6 Studies.</w:t>
            </w:r>
          </w:p>
        </w:tc>
      </w:tr>
      <w:tr w:rsidR="0069698D" w:rsidRPr="00416C11" w14:paraId="7A14698B" w14:textId="77777777" w:rsidTr="0069698D">
        <w:trPr>
          <w:tblCellSpacing w:w="0" w:type="dxa"/>
        </w:trPr>
        <w:tc>
          <w:tcPr>
            <w:tcW w:w="0" w:type="auto"/>
            <w:hideMark/>
          </w:tcPr>
          <w:p w14:paraId="5E788216" w14:textId="77777777" w:rsidR="0069698D" w:rsidRPr="00416C11" w:rsidRDefault="0069698D" w:rsidP="0069698D">
            <w:pPr>
              <w:rPr>
                <w:b w:val="0"/>
                <w:bCs w:val="0"/>
                <w:sz w:val="22"/>
                <w:szCs w:val="22"/>
              </w:rPr>
            </w:pPr>
            <w:r w:rsidRPr="00416C11">
              <w:rPr>
                <w:b w:val="0"/>
                <w:bCs w:val="0"/>
                <w:sz w:val="22"/>
                <w:szCs w:val="22"/>
              </w:rPr>
              <w:lastRenderedPageBreak/>
              <w:t>48547001</w:t>
            </w:r>
          </w:p>
        </w:tc>
        <w:tc>
          <w:tcPr>
            <w:tcW w:w="0" w:type="auto"/>
            <w:vAlign w:val="center"/>
            <w:hideMark/>
          </w:tcPr>
          <w:p w14:paraId="50236CDE" w14:textId="77777777" w:rsidR="0069698D" w:rsidRPr="00416C11" w:rsidRDefault="0069698D" w:rsidP="0069698D">
            <w:pPr>
              <w:rPr>
                <w:b w:val="0"/>
                <w:bCs w:val="0"/>
                <w:sz w:val="22"/>
                <w:szCs w:val="22"/>
              </w:rPr>
            </w:pPr>
            <w:r w:rsidRPr="00416C11">
              <w:rPr>
                <w:b w:val="0"/>
                <w:bCs w:val="0"/>
                <w:sz w:val="22"/>
                <w:szCs w:val="22"/>
              </w:rPr>
              <w:t>Breckenridge, C. ; Hendley, P. ; Pastoor, T. (2011) Atrazine: Perspectives on Toxicological and Exposure Characteristics: Final Report. Project Number: TK0040016. Unpublished study prepared by Syngenta Crop Protection. 25p.</w:t>
            </w:r>
          </w:p>
        </w:tc>
      </w:tr>
      <w:tr w:rsidR="0069698D" w:rsidRPr="00416C11" w14:paraId="273980BF" w14:textId="77777777" w:rsidTr="0069698D">
        <w:trPr>
          <w:tblCellSpacing w:w="0" w:type="dxa"/>
        </w:trPr>
        <w:tc>
          <w:tcPr>
            <w:tcW w:w="0" w:type="auto"/>
            <w:hideMark/>
          </w:tcPr>
          <w:p w14:paraId="7C220516" w14:textId="77777777" w:rsidR="0069698D" w:rsidRPr="00416C11" w:rsidRDefault="0069698D" w:rsidP="0069698D">
            <w:pPr>
              <w:rPr>
                <w:b w:val="0"/>
                <w:bCs w:val="0"/>
                <w:sz w:val="22"/>
                <w:szCs w:val="22"/>
              </w:rPr>
            </w:pPr>
            <w:r w:rsidRPr="00416C11">
              <w:rPr>
                <w:b w:val="0"/>
                <w:bCs w:val="0"/>
                <w:sz w:val="22"/>
                <w:szCs w:val="22"/>
              </w:rPr>
              <w:t>48547002</w:t>
            </w:r>
          </w:p>
        </w:tc>
        <w:tc>
          <w:tcPr>
            <w:tcW w:w="0" w:type="auto"/>
            <w:vAlign w:val="center"/>
            <w:hideMark/>
          </w:tcPr>
          <w:p w14:paraId="402A061E" w14:textId="77777777" w:rsidR="0069698D" w:rsidRPr="00416C11" w:rsidRDefault="0069698D" w:rsidP="0069698D">
            <w:pPr>
              <w:rPr>
                <w:b w:val="0"/>
                <w:bCs w:val="0"/>
                <w:sz w:val="22"/>
                <w:szCs w:val="22"/>
              </w:rPr>
            </w:pPr>
            <w:r w:rsidRPr="00416C11">
              <w:rPr>
                <w:b w:val="0"/>
                <w:bCs w:val="0"/>
                <w:sz w:val="22"/>
                <w:szCs w:val="22"/>
              </w:rPr>
              <w:t>Sielken Jr., R. (2011) Probabilistic Simulation of Margins of Exposure Using a PBPK Model for Atrazine and it Chlorometabolites in Drinking Water for 17 CWSs from 2006 to 2010: Final Report. Project Number: TK0069522. Unpublished study prepared by Sielken, Inc. 82p.</w:t>
            </w:r>
          </w:p>
        </w:tc>
      </w:tr>
      <w:tr w:rsidR="0069698D" w:rsidRPr="00416C11" w14:paraId="6D7E7511" w14:textId="77777777" w:rsidTr="0069698D">
        <w:trPr>
          <w:tblCellSpacing w:w="0" w:type="dxa"/>
        </w:trPr>
        <w:tc>
          <w:tcPr>
            <w:tcW w:w="0" w:type="auto"/>
            <w:hideMark/>
          </w:tcPr>
          <w:p w14:paraId="640CDCAD" w14:textId="77777777" w:rsidR="0069698D" w:rsidRPr="00416C11" w:rsidRDefault="0069698D" w:rsidP="0069698D">
            <w:pPr>
              <w:rPr>
                <w:b w:val="0"/>
                <w:bCs w:val="0"/>
                <w:sz w:val="22"/>
                <w:szCs w:val="22"/>
              </w:rPr>
            </w:pPr>
            <w:r w:rsidRPr="00416C11">
              <w:rPr>
                <w:b w:val="0"/>
                <w:bCs w:val="0"/>
                <w:sz w:val="22"/>
                <w:szCs w:val="22"/>
              </w:rPr>
              <w:t>48547003</w:t>
            </w:r>
          </w:p>
        </w:tc>
        <w:tc>
          <w:tcPr>
            <w:tcW w:w="0" w:type="auto"/>
            <w:vAlign w:val="center"/>
            <w:hideMark/>
          </w:tcPr>
          <w:p w14:paraId="5C7AC904" w14:textId="77777777" w:rsidR="0069698D" w:rsidRPr="00416C11" w:rsidRDefault="0069698D" w:rsidP="0069698D">
            <w:pPr>
              <w:rPr>
                <w:b w:val="0"/>
                <w:bCs w:val="0"/>
                <w:sz w:val="22"/>
                <w:szCs w:val="22"/>
              </w:rPr>
            </w:pPr>
            <w:r w:rsidRPr="00416C11">
              <w:rPr>
                <w:b w:val="0"/>
                <w:bCs w:val="0"/>
                <w:sz w:val="22"/>
                <w:szCs w:val="22"/>
              </w:rPr>
              <w:t>Merritt, A. (2011) 2011 Daily Monitoring Data for Atrazine, DACT, DIA and DEA for Raw and Finished Water Samples Collected at Six Community Water Systems: Interim Report. Project Number: TK001301/03. Unpublished study prepared by ADPEN Laboratories, Inc. 60p.</w:t>
            </w:r>
          </w:p>
        </w:tc>
      </w:tr>
      <w:tr w:rsidR="0069698D" w:rsidRPr="00416C11" w14:paraId="63A29437" w14:textId="77777777" w:rsidTr="0069698D">
        <w:trPr>
          <w:tblCellSpacing w:w="0" w:type="dxa"/>
        </w:trPr>
        <w:tc>
          <w:tcPr>
            <w:tcW w:w="0" w:type="auto"/>
            <w:hideMark/>
          </w:tcPr>
          <w:p w14:paraId="275E0C7B" w14:textId="77777777" w:rsidR="0069698D" w:rsidRPr="00416C11" w:rsidRDefault="0069698D" w:rsidP="0069698D">
            <w:pPr>
              <w:rPr>
                <w:b w:val="0"/>
                <w:bCs w:val="0"/>
                <w:sz w:val="22"/>
                <w:szCs w:val="22"/>
              </w:rPr>
            </w:pPr>
            <w:r w:rsidRPr="00416C11">
              <w:rPr>
                <w:b w:val="0"/>
                <w:bCs w:val="0"/>
                <w:sz w:val="22"/>
                <w:szCs w:val="22"/>
              </w:rPr>
              <w:t>48547004</w:t>
            </w:r>
          </w:p>
        </w:tc>
        <w:tc>
          <w:tcPr>
            <w:tcW w:w="0" w:type="auto"/>
            <w:vAlign w:val="center"/>
            <w:hideMark/>
          </w:tcPr>
          <w:p w14:paraId="5E119589" w14:textId="77777777" w:rsidR="0069698D" w:rsidRPr="00416C11" w:rsidRDefault="0069698D" w:rsidP="0069698D">
            <w:pPr>
              <w:rPr>
                <w:b w:val="0"/>
                <w:bCs w:val="0"/>
                <w:sz w:val="22"/>
                <w:szCs w:val="22"/>
              </w:rPr>
            </w:pPr>
            <w:r w:rsidRPr="00416C11">
              <w:rPr>
                <w:b w:val="0"/>
                <w:bCs w:val="0"/>
                <w:sz w:val="22"/>
                <w:szCs w:val="22"/>
              </w:rPr>
              <w:t>Coder, P. (2011) A Study of the Effects of 1, 2, 3 or 4 Days of Atrazine Exposure on the Estrogen-Induced Luteinizing Hormone (LH) Surge in Ovariectomized Sprague Dawley Rats: Final Report. Project Number: WIL/639111 TK0055862. Unpublished study prepared by WIL Research Laboratories, Inc. 317 p. Relates to L0001471.</w:t>
            </w:r>
          </w:p>
        </w:tc>
      </w:tr>
      <w:tr w:rsidR="0069698D" w:rsidRPr="00416C11" w14:paraId="3C05484C" w14:textId="77777777" w:rsidTr="0069698D">
        <w:trPr>
          <w:tblCellSpacing w:w="0" w:type="dxa"/>
        </w:trPr>
        <w:tc>
          <w:tcPr>
            <w:tcW w:w="0" w:type="auto"/>
            <w:hideMark/>
          </w:tcPr>
          <w:p w14:paraId="6F1CEDF3" w14:textId="77777777" w:rsidR="0069698D" w:rsidRPr="00416C11" w:rsidRDefault="0069698D" w:rsidP="0069698D">
            <w:pPr>
              <w:rPr>
                <w:b w:val="0"/>
                <w:bCs w:val="0"/>
                <w:sz w:val="22"/>
                <w:szCs w:val="22"/>
              </w:rPr>
            </w:pPr>
            <w:r w:rsidRPr="00416C11">
              <w:rPr>
                <w:b w:val="0"/>
                <w:bCs w:val="0"/>
                <w:sz w:val="22"/>
                <w:szCs w:val="22"/>
              </w:rPr>
              <w:t>48547005</w:t>
            </w:r>
          </w:p>
        </w:tc>
        <w:tc>
          <w:tcPr>
            <w:tcW w:w="0" w:type="auto"/>
            <w:vAlign w:val="center"/>
            <w:hideMark/>
          </w:tcPr>
          <w:p w14:paraId="43E179AA" w14:textId="77777777" w:rsidR="0069698D" w:rsidRPr="00416C11" w:rsidRDefault="0069698D" w:rsidP="0069698D">
            <w:pPr>
              <w:rPr>
                <w:b w:val="0"/>
                <w:bCs w:val="0"/>
                <w:sz w:val="22"/>
                <w:szCs w:val="22"/>
              </w:rPr>
            </w:pPr>
            <w:r w:rsidRPr="00416C11">
              <w:rPr>
                <w:b w:val="0"/>
                <w:bCs w:val="0"/>
                <w:sz w:val="22"/>
                <w:szCs w:val="22"/>
              </w:rPr>
              <w:t>Sielken Jr. R. (2011) Analysis of Atrazine and Chlorotriazine Metabolite Concentrations in Community Water Systems in AMP and SVMP from 2006 to 2010: Final Report. Project Number: TK0069521. Unpublished study prepared by Sielken &amp; Associates Consulting, Inc. 27p.</w:t>
            </w:r>
          </w:p>
        </w:tc>
      </w:tr>
      <w:tr w:rsidR="0069698D" w:rsidRPr="00416C11" w14:paraId="17E8EDC8" w14:textId="77777777" w:rsidTr="0069698D">
        <w:trPr>
          <w:tblCellSpacing w:w="0" w:type="dxa"/>
        </w:trPr>
        <w:tc>
          <w:tcPr>
            <w:tcW w:w="0" w:type="auto"/>
            <w:hideMark/>
          </w:tcPr>
          <w:p w14:paraId="31B367C6" w14:textId="77777777" w:rsidR="0069698D" w:rsidRPr="00416C11" w:rsidRDefault="0069698D" w:rsidP="0069698D">
            <w:pPr>
              <w:rPr>
                <w:b w:val="0"/>
                <w:bCs w:val="0"/>
                <w:sz w:val="22"/>
                <w:szCs w:val="22"/>
              </w:rPr>
            </w:pPr>
            <w:r w:rsidRPr="00416C11">
              <w:rPr>
                <w:b w:val="0"/>
                <w:bCs w:val="0"/>
                <w:sz w:val="22"/>
                <w:szCs w:val="22"/>
              </w:rPr>
              <w:t>48547006</w:t>
            </w:r>
          </w:p>
        </w:tc>
        <w:tc>
          <w:tcPr>
            <w:tcW w:w="0" w:type="auto"/>
            <w:vAlign w:val="center"/>
            <w:hideMark/>
          </w:tcPr>
          <w:p w14:paraId="4AA0DA71" w14:textId="77777777" w:rsidR="0069698D" w:rsidRPr="00416C11" w:rsidRDefault="0069698D" w:rsidP="0069698D">
            <w:pPr>
              <w:rPr>
                <w:b w:val="0"/>
                <w:bCs w:val="0"/>
                <w:sz w:val="22"/>
                <w:szCs w:val="22"/>
              </w:rPr>
            </w:pPr>
            <w:r w:rsidRPr="00416C11">
              <w:rPr>
                <w:b w:val="0"/>
                <w:bCs w:val="0"/>
                <w:sz w:val="22"/>
                <w:szCs w:val="22"/>
              </w:rPr>
              <w:t>Breckendridge, C. ; Christensen, B. ; Dando, C. (2011) Safe Drinking Water Act Atrazine Compliance Monitoring at Community Water Systems in the United States from 2001 to 2009: Final Report. Project Number: 012011 TK0060147. Unpublished study prepared by Syngenta Crop Protection. 39p.</w:t>
            </w:r>
          </w:p>
        </w:tc>
      </w:tr>
      <w:tr w:rsidR="0069698D" w:rsidRPr="00416C11" w14:paraId="0A7D6E93" w14:textId="77777777" w:rsidTr="0069698D">
        <w:trPr>
          <w:tblCellSpacing w:w="0" w:type="dxa"/>
        </w:trPr>
        <w:tc>
          <w:tcPr>
            <w:tcW w:w="0" w:type="auto"/>
            <w:hideMark/>
          </w:tcPr>
          <w:p w14:paraId="5DF6C521" w14:textId="77777777" w:rsidR="0069698D" w:rsidRPr="00416C11" w:rsidRDefault="0069698D" w:rsidP="0069698D">
            <w:pPr>
              <w:rPr>
                <w:b w:val="0"/>
                <w:bCs w:val="0"/>
                <w:sz w:val="22"/>
                <w:szCs w:val="22"/>
              </w:rPr>
            </w:pPr>
            <w:r w:rsidRPr="00416C11">
              <w:rPr>
                <w:b w:val="0"/>
                <w:bCs w:val="0"/>
                <w:sz w:val="22"/>
                <w:szCs w:val="22"/>
              </w:rPr>
              <w:t>48550600</w:t>
            </w:r>
          </w:p>
        </w:tc>
        <w:tc>
          <w:tcPr>
            <w:tcW w:w="0" w:type="auto"/>
            <w:vAlign w:val="center"/>
            <w:hideMark/>
          </w:tcPr>
          <w:p w14:paraId="5EF57B06" w14:textId="77777777" w:rsidR="0069698D" w:rsidRPr="00416C11" w:rsidRDefault="0069698D" w:rsidP="0069698D">
            <w:pPr>
              <w:rPr>
                <w:b w:val="0"/>
                <w:bCs w:val="0"/>
                <w:sz w:val="22"/>
                <w:szCs w:val="22"/>
              </w:rPr>
            </w:pPr>
            <w:r w:rsidRPr="00416C11">
              <w:rPr>
                <w:b w:val="0"/>
                <w:bCs w:val="0"/>
                <w:sz w:val="22"/>
                <w:szCs w:val="22"/>
              </w:rPr>
              <w:t>Syngenta Crop Protection (2011) Submission of Environmental Fate Data in Support of the Registration Review of Atrazine. Transmittal of 1 Study.</w:t>
            </w:r>
          </w:p>
        </w:tc>
      </w:tr>
      <w:tr w:rsidR="0069698D" w:rsidRPr="00416C11" w14:paraId="32B16D7B" w14:textId="77777777" w:rsidTr="0069698D">
        <w:trPr>
          <w:tblCellSpacing w:w="0" w:type="dxa"/>
        </w:trPr>
        <w:tc>
          <w:tcPr>
            <w:tcW w:w="0" w:type="auto"/>
            <w:hideMark/>
          </w:tcPr>
          <w:p w14:paraId="0907A545" w14:textId="77777777" w:rsidR="0069698D" w:rsidRPr="00416C11" w:rsidRDefault="0069698D" w:rsidP="0069698D">
            <w:pPr>
              <w:rPr>
                <w:b w:val="0"/>
                <w:bCs w:val="0"/>
                <w:sz w:val="22"/>
                <w:szCs w:val="22"/>
              </w:rPr>
            </w:pPr>
            <w:r w:rsidRPr="00416C11">
              <w:rPr>
                <w:b w:val="0"/>
                <w:bCs w:val="0"/>
                <w:sz w:val="22"/>
                <w:szCs w:val="22"/>
              </w:rPr>
              <w:t>48550601</w:t>
            </w:r>
          </w:p>
        </w:tc>
        <w:tc>
          <w:tcPr>
            <w:tcW w:w="0" w:type="auto"/>
            <w:vAlign w:val="center"/>
            <w:hideMark/>
          </w:tcPr>
          <w:p w14:paraId="055BED76" w14:textId="77777777" w:rsidR="0069698D" w:rsidRPr="00416C11" w:rsidRDefault="0069698D" w:rsidP="0069698D">
            <w:pPr>
              <w:rPr>
                <w:b w:val="0"/>
                <w:bCs w:val="0"/>
                <w:sz w:val="22"/>
                <w:szCs w:val="22"/>
              </w:rPr>
            </w:pPr>
            <w:r w:rsidRPr="00416C11">
              <w:rPr>
                <w:b w:val="0"/>
                <w:bCs w:val="0"/>
                <w:sz w:val="22"/>
                <w:szCs w:val="22"/>
              </w:rPr>
              <w:t>Mosquin, P.; Whitmore, R.; Chen, W. (2011) Impact of Alternative Monitoring Frequencies on Estimation of Atrazine Rolling Average Environmental Concentrations (MRID 48470008): Final Report Addendum. Project Number: TK0038002. Unpublished study prepared by Research Triangle Institute. 25p.</w:t>
            </w:r>
          </w:p>
        </w:tc>
      </w:tr>
      <w:tr w:rsidR="0069698D" w:rsidRPr="00416C11" w14:paraId="63636ECE" w14:textId="77777777" w:rsidTr="0069698D">
        <w:trPr>
          <w:tblCellSpacing w:w="0" w:type="dxa"/>
        </w:trPr>
        <w:tc>
          <w:tcPr>
            <w:tcW w:w="0" w:type="auto"/>
            <w:hideMark/>
          </w:tcPr>
          <w:p w14:paraId="5BC1E891" w14:textId="77777777" w:rsidR="0069698D" w:rsidRPr="00416C11" w:rsidRDefault="0069698D" w:rsidP="0069698D">
            <w:pPr>
              <w:rPr>
                <w:b w:val="0"/>
                <w:bCs w:val="0"/>
                <w:sz w:val="22"/>
                <w:szCs w:val="22"/>
              </w:rPr>
            </w:pPr>
            <w:r w:rsidRPr="00416C11">
              <w:rPr>
                <w:b w:val="0"/>
                <w:bCs w:val="0"/>
                <w:sz w:val="22"/>
                <w:szCs w:val="22"/>
              </w:rPr>
              <w:t>48614800</w:t>
            </w:r>
          </w:p>
        </w:tc>
        <w:tc>
          <w:tcPr>
            <w:tcW w:w="0" w:type="auto"/>
            <w:vAlign w:val="center"/>
            <w:hideMark/>
          </w:tcPr>
          <w:p w14:paraId="3903D732" w14:textId="77777777" w:rsidR="0069698D" w:rsidRPr="00416C11" w:rsidRDefault="0069698D" w:rsidP="0069698D">
            <w:pPr>
              <w:rPr>
                <w:b w:val="0"/>
                <w:bCs w:val="0"/>
                <w:sz w:val="22"/>
                <w:szCs w:val="22"/>
              </w:rPr>
            </w:pPr>
            <w:r w:rsidRPr="00416C11">
              <w:rPr>
                <w:b w:val="0"/>
                <w:bCs w:val="0"/>
                <w:sz w:val="22"/>
                <w:szCs w:val="22"/>
              </w:rPr>
              <w:t>Syngenta Crop Protection, LLC (2012) Submission of Toxicity Data in Support of the Endocrine Disruptor Screening Program for Atrazine. Transmittal of 1 Study.</w:t>
            </w:r>
          </w:p>
        </w:tc>
      </w:tr>
      <w:tr w:rsidR="0069698D" w:rsidRPr="00416C11" w14:paraId="1618B758" w14:textId="77777777" w:rsidTr="0069698D">
        <w:trPr>
          <w:tblCellSpacing w:w="0" w:type="dxa"/>
        </w:trPr>
        <w:tc>
          <w:tcPr>
            <w:tcW w:w="0" w:type="auto"/>
            <w:hideMark/>
          </w:tcPr>
          <w:p w14:paraId="789EC646" w14:textId="77777777" w:rsidR="0069698D" w:rsidRPr="00416C11" w:rsidRDefault="0069698D" w:rsidP="0069698D">
            <w:pPr>
              <w:rPr>
                <w:b w:val="0"/>
                <w:bCs w:val="0"/>
                <w:sz w:val="22"/>
                <w:szCs w:val="22"/>
              </w:rPr>
            </w:pPr>
            <w:r w:rsidRPr="00416C11">
              <w:rPr>
                <w:b w:val="0"/>
                <w:bCs w:val="0"/>
                <w:sz w:val="22"/>
                <w:szCs w:val="22"/>
              </w:rPr>
              <w:t>48634400</w:t>
            </w:r>
          </w:p>
        </w:tc>
        <w:tc>
          <w:tcPr>
            <w:tcW w:w="0" w:type="auto"/>
            <w:vAlign w:val="center"/>
            <w:hideMark/>
          </w:tcPr>
          <w:p w14:paraId="7E296BC7" w14:textId="77777777" w:rsidR="0069698D" w:rsidRPr="00416C11" w:rsidRDefault="0069698D" w:rsidP="0069698D">
            <w:pPr>
              <w:rPr>
                <w:b w:val="0"/>
                <w:bCs w:val="0"/>
                <w:sz w:val="22"/>
                <w:szCs w:val="22"/>
              </w:rPr>
            </w:pPr>
            <w:r w:rsidRPr="00416C11">
              <w:rPr>
                <w:b w:val="0"/>
                <w:bCs w:val="0"/>
                <w:sz w:val="22"/>
                <w:szCs w:val="22"/>
              </w:rPr>
              <w:t>Troy Corporation (2011) Submission of Efficacy Data in Support of the Application for Registrations of Terbutryn Technical, Troysan Terbutec, Polyphase 710S, and Troysan V662. Transmittal of 1 Study.</w:t>
            </w:r>
          </w:p>
        </w:tc>
      </w:tr>
      <w:tr w:rsidR="0069698D" w:rsidRPr="00416C11" w14:paraId="3E87C4CA" w14:textId="77777777" w:rsidTr="0069698D">
        <w:trPr>
          <w:tblCellSpacing w:w="0" w:type="dxa"/>
        </w:trPr>
        <w:tc>
          <w:tcPr>
            <w:tcW w:w="0" w:type="auto"/>
            <w:hideMark/>
          </w:tcPr>
          <w:p w14:paraId="4D3E5CCC" w14:textId="77777777" w:rsidR="0069698D" w:rsidRPr="00416C11" w:rsidRDefault="0069698D" w:rsidP="0069698D">
            <w:pPr>
              <w:rPr>
                <w:b w:val="0"/>
                <w:bCs w:val="0"/>
                <w:sz w:val="22"/>
                <w:szCs w:val="22"/>
              </w:rPr>
            </w:pPr>
            <w:r w:rsidRPr="00416C11">
              <w:rPr>
                <w:b w:val="0"/>
                <w:bCs w:val="0"/>
                <w:sz w:val="22"/>
                <w:szCs w:val="22"/>
              </w:rPr>
              <w:t>48634401</w:t>
            </w:r>
          </w:p>
        </w:tc>
        <w:tc>
          <w:tcPr>
            <w:tcW w:w="0" w:type="auto"/>
            <w:vAlign w:val="center"/>
            <w:hideMark/>
          </w:tcPr>
          <w:p w14:paraId="6C7ACFEE" w14:textId="77777777" w:rsidR="0069698D" w:rsidRPr="00416C11" w:rsidRDefault="0069698D" w:rsidP="0069698D">
            <w:pPr>
              <w:rPr>
                <w:b w:val="0"/>
                <w:bCs w:val="0"/>
                <w:sz w:val="22"/>
                <w:szCs w:val="22"/>
              </w:rPr>
            </w:pPr>
            <w:r w:rsidRPr="00416C11">
              <w:rPr>
                <w:b w:val="0"/>
                <w:bCs w:val="0"/>
                <w:sz w:val="22"/>
                <w:szCs w:val="22"/>
              </w:rPr>
              <w:t>Hauswirth, J. (2011) Terbutryn, A Methylthio-s-triazine: Comparison to the Chloro-s-triazines and a Rationale to Support the Registration of (Terbutryn Technical). Project Number: TERBUTRYN/HVG/2011/001. Unpublished study prepared by Van Gemert &amp; Hauswirth, LLC. 18p.</w:t>
            </w:r>
          </w:p>
        </w:tc>
      </w:tr>
      <w:tr w:rsidR="0069698D" w:rsidRPr="00416C11" w14:paraId="066DC6A5" w14:textId="77777777" w:rsidTr="0069698D">
        <w:trPr>
          <w:tblCellSpacing w:w="0" w:type="dxa"/>
        </w:trPr>
        <w:tc>
          <w:tcPr>
            <w:tcW w:w="0" w:type="auto"/>
            <w:hideMark/>
          </w:tcPr>
          <w:p w14:paraId="79953F70" w14:textId="77777777" w:rsidR="0069698D" w:rsidRPr="00416C11" w:rsidRDefault="0069698D" w:rsidP="0069698D">
            <w:pPr>
              <w:rPr>
                <w:b w:val="0"/>
                <w:bCs w:val="0"/>
                <w:sz w:val="22"/>
                <w:szCs w:val="22"/>
              </w:rPr>
            </w:pPr>
            <w:r w:rsidRPr="00416C11">
              <w:rPr>
                <w:b w:val="0"/>
                <w:bCs w:val="0"/>
                <w:sz w:val="22"/>
                <w:szCs w:val="22"/>
              </w:rPr>
              <w:lastRenderedPageBreak/>
              <w:t>48637900</w:t>
            </w:r>
          </w:p>
        </w:tc>
        <w:tc>
          <w:tcPr>
            <w:tcW w:w="0" w:type="auto"/>
            <w:vAlign w:val="center"/>
            <w:hideMark/>
          </w:tcPr>
          <w:p w14:paraId="6DAFA585" w14:textId="77777777" w:rsidR="0069698D" w:rsidRPr="00416C11" w:rsidRDefault="0069698D" w:rsidP="0069698D">
            <w:pPr>
              <w:rPr>
                <w:b w:val="0"/>
                <w:bCs w:val="0"/>
                <w:sz w:val="22"/>
                <w:szCs w:val="22"/>
              </w:rPr>
            </w:pPr>
            <w:r w:rsidRPr="00416C11">
              <w:rPr>
                <w:b w:val="0"/>
                <w:bCs w:val="0"/>
                <w:sz w:val="22"/>
                <w:szCs w:val="22"/>
              </w:rPr>
              <w:t>Syngenta Crop Protection, LLC (2011) Submission of Residue Data in Support of the Amended Registration of Bicep II Magnum Herbicide. Transmittal of 1 Study.</w:t>
            </w:r>
          </w:p>
        </w:tc>
      </w:tr>
      <w:tr w:rsidR="0069698D" w:rsidRPr="00416C11" w14:paraId="6ADFE7C5" w14:textId="77777777" w:rsidTr="0069698D">
        <w:trPr>
          <w:tblCellSpacing w:w="0" w:type="dxa"/>
        </w:trPr>
        <w:tc>
          <w:tcPr>
            <w:tcW w:w="0" w:type="auto"/>
            <w:hideMark/>
          </w:tcPr>
          <w:p w14:paraId="3C6A6E00" w14:textId="77777777" w:rsidR="0069698D" w:rsidRPr="00416C11" w:rsidRDefault="0069698D" w:rsidP="0069698D">
            <w:pPr>
              <w:rPr>
                <w:b w:val="0"/>
                <w:bCs w:val="0"/>
                <w:sz w:val="22"/>
                <w:szCs w:val="22"/>
              </w:rPr>
            </w:pPr>
            <w:r w:rsidRPr="00416C11">
              <w:rPr>
                <w:b w:val="0"/>
                <w:bCs w:val="0"/>
                <w:sz w:val="22"/>
                <w:szCs w:val="22"/>
              </w:rPr>
              <w:t>48659600</w:t>
            </w:r>
          </w:p>
        </w:tc>
        <w:tc>
          <w:tcPr>
            <w:tcW w:w="0" w:type="auto"/>
            <w:vAlign w:val="center"/>
            <w:hideMark/>
          </w:tcPr>
          <w:p w14:paraId="5A0AC978" w14:textId="77777777" w:rsidR="0069698D" w:rsidRPr="00416C11" w:rsidRDefault="0069698D" w:rsidP="0069698D">
            <w:pPr>
              <w:rPr>
                <w:b w:val="0"/>
                <w:bCs w:val="0"/>
                <w:sz w:val="22"/>
                <w:szCs w:val="22"/>
              </w:rPr>
            </w:pPr>
            <w:r w:rsidRPr="00416C11">
              <w:rPr>
                <w:b w:val="0"/>
                <w:bCs w:val="0"/>
                <w:sz w:val="22"/>
                <w:szCs w:val="22"/>
              </w:rPr>
              <w:t>Syngenta Crop Protection, LLC (2012) Submission of Product Chemistry and Toxicity Data in Support of the Application for Registration of Lumax EZ Herbicide. Transmittal of 9 Studies.</w:t>
            </w:r>
          </w:p>
        </w:tc>
      </w:tr>
      <w:tr w:rsidR="0069698D" w:rsidRPr="00416C11" w14:paraId="57BFFBDC" w14:textId="77777777" w:rsidTr="0069698D">
        <w:trPr>
          <w:tblCellSpacing w:w="0" w:type="dxa"/>
        </w:trPr>
        <w:tc>
          <w:tcPr>
            <w:tcW w:w="0" w:type="auto"/>
            <w:hideMark/>
          </w:tcPr>
          <w:p w14:paraId="2ACB4EFA" w14:textId="77777777" w:rsidR="0069698D" w:rsidRPr="00416C11" w:rsidRDefault="0069698D" w:rsidP="0069698D">
            <w:pPr>
              <w:rPr>
                <w:b w:val="0"/>
                <w:bCs w:val="0"/>
                <w:sz w:val="22"/>
                <w:szCs w:val="22"/>
              </w:rPr>
            </w:pPr>
            <w:r w:rsidRPr="00416C11">
              <w:rPr>
                <w:b w:val="0"/>
                <w:bCs w:val="0"/>
                <w:sz w:val="22"/>
                <w:szCs w:val="22"/>
              </w:rPr>
              <w:t>48691600</w:t>
            </w:r>
          </w:p>
        </w:tc>
        <w:tc>
          <w:tcPr>
            <w:tcW w:w="0" w:type="auto"/>
            <w:vAlign w:val="center"/>
            <w:hideMark/>
          </w:tcPr>
          <w:p w14:paraId="54A1A190" w14:textId="77777777" w:rsidR="0069698D" w:rsidRPr="00416C11" w:rsidRDefault="0069698D" w:rsidP="0069698D">
            <w:pPr>
              <w:rPr>
                <w:b w:val="0"/>
                <w:bCs w:val="0"/>
                <w:sz w:val="22"/>
                <w:szCs w:val="22"/>
              </w:rPr>
            </w:pPr>
            <w:r w:rsidRPr="00416C11">
              <w:rPr>
                <w:b w:val="0"/>
                <w:bCs w:val="0"/>
                <w:sz w:val="22"/>
                <w:szCs w:val="22"/>
              </w:rPr>
              <w:t>Syngenta Crop Protection, LLC (2011) Submission of Environmental Fate Data in Support of the Registration Review of Atrazine. Transmittal of 1 Study.</w:t>
            </w:r>
          </w:p>
        </w:tc>
      </w:tr>
      <w:tr w:rsidR="0069698D" w:rsidRPr="00416C11" w14:paraId="01422895" w14:textId="77777777" w:rsidTr="0069698D">
        <w:trPr>
          <w:tblCellSpacing w:w="0" w:type="dxa"/>
        </w:trPr>
        <w:tc>
          <w:tcPr>
            <w:tcW w:w="0" w:type="auto"/>
            <w:hideMark/>
          </w:tcPr>
          <w:p w14:paraId="7B2E0BFF" w14:textId="77777777" w:rsidR="0069698D" w:rsidRPr="00416C11" w:rsidRDefault="0069698D" w:rsidP="0069698D">
            <w:pPr>
              <w:rPr>
                <w:b w:val="0"/>
                <w:bCs w:val="0"/>
                <w:sz w:val="22"/>
                <w:szCs w:val="22"/>
              </w:rPr>
            </w:pPr>
            <w:r w:rsidRPr="00416C11">
              <w:rPr>
                <w:b w:val="0"/>
                <w:bCs w:val="0"/>
                <w:sz w:val="22"/>
                <w:szCs w:val="22"/>
              </w:rPr>
              <w:t>48691601</w:t>
            </w:r>
          </w:p>
        </w:tc>
        <w:tc>
          <w:tcPr>
            <w:tcW w:w="0" w:type="auto"/>
            <w:vAlign w:val="center"/>
            <w:hideMark/>
          </w:tcPr>
          <w:p w14:paraId="308F371D" w14:textId="77777777" w:rsidR="0069698D" w:rsidRPr="00416C11" w:rsidRDefault="0069698D" w:rsidP="0069698D">
            <w:pPr>
              <w:rPr>
                <w:b w:val="0"/>
                <w:bCs w:val="0"/>
                <w:sz w:val="22"/>
                <w:szCs w:val="22"/>
              </w:rPr>
            </w:pPr>
            <w:r w:rsidRPr="00416C11">
              <w:rPr>
                <w:b w:val="0"/>
                <w:bCs w:val="0"/>
                <w:sz w:val="22"/>
                <w:szCs w:val="22"/>
              </w:rPr>
              <w:t>Merritt, A. (2011) Data Supporting the Request for Cessation of Monitoring at 78 Eligible Community Water Systems Participating in the Atrazine Monitoring Program: Final Report. Project Number: T001301/03. Unpublished study prepared by Syngenta Crop Protection. 155p.</w:t>
            </w:r>
          </w:p>
        </w:tc>
      </w:tr>
      <w:tr w:rsidR="0069698D" w:rsidRPr="00416C11" w14:paraId="22F71CF7" w14:textId="77777777" w:rsidTr="0069698D">
        <w:trPr>
          <w:tblCellSpacing w:w="0" w:type="dxa"/>
        </w:trPr>
        <w:tc>
          <w:tcPr>
            <w:tcW w:w="0" w:type="auto"/>
            <w:hideMark/>
          </w:tcPr>
          <w:p w14:paraId="621B95D2" w14:textId="77777777" w:rsidR="0069698D" w:rsidRPr="00416C11" w:rsidRDefault="0069698D" w:rsidP="0069698D">
            <w:pPr>
              <w:rPr>
                <w:b w:val="0"/>
                <w:bCs w:val="0"/>
                <w:sz w:val="22"/>
                <w:szCs w:val="22"/>
              </w:rPr>
            </w:pPr>
            <w:r w:rsidRPr="00416C11">
              <w:rPr>
                <w:b w:val="0"/>
                <w:bCs w:val="0"/>
                <w:sz w:val="22"/>
                <w:szCs w:val="22"/>
              </w:rPr>
              <w:t>48715900</w:t>
            </w:r>
          </w:p>
        </w:tc>
        <w:tc>
          <w:tcPr>
            <w:tcW w:w="0" w:type="auto"/>
            <w:vAlign w:val="center"/>
            <w:hideMark/>
          </w:tcPr>
          <w:p w14:paraId="574F943F" w14:textId="77777777" w:rsidR="0069698D" w:rsidRPr="00416C11" w:rsidRDefault="0069698D" w:rsidP="0069698D">
            <w:pPr>
              <w:rPr>
                <w:b w:val="0"/>
                <w:bCs w:val="0"/>
                <w:sz w:val="22"/>
                <w:szCs w:val="22"/>
              </w:rPr>
            </w:pPr>
            <w:r w:rsidRPr="00416C11">
              <w:rPr>
                <w:b w:val="0"/>
                <w:bCs w:val="0"/>
                <w:sz w:val="22"/>
                <w:szCs w:val="22"/>
              </w:rPr>
              <w:t>Sipcam Agro USA, Inc. (2012) Submission of Product Chemistry Data in Support of the Registration of Stalwart Xtra Lite Herbicide. Transmittal of 1 Study.</w:t>
            </w:r>
          </w:p>
        </w:tc>
      </w:tr>
      <w:tr w:rsidR="0069698D" w:rsidRPr="00416C11" w14:paraId="56735BD5" w14:textId="77777777" w:rsidTr="0069698D">
        <w:trPr>
          <w:tblCellSpacing w:w="0" w:type="dxa"/>
        </w:trPr>
        <w:tc>
          <w:tcPr>
            <w:tcW w:w="0" w:type="auto"/>
            <w:hideMark/>
          </w:tcPr>
          <w:p w14:paraId="7D1EEEAB" w14:textId="77777777" w:rsidR="0069698D" w:rsidRPr="00416C11" w:rsidRDefault="0069698D" w:rsidP="0069698D">
            <w:pPr>
              <w:rPr>
                <w:b w:val="0"/>
                <w:bCs w:val="0"/>
                <w:sz w:val="22"/>
                <w:szCs w:val="22"/>
              </w:rPr>
            </w:pPr>
            <w:r w:rsidRPr="00416C11">
              <w:rPr>
                <w:b w:val="0"/>
                <w:bCs w:val="0"/>
                <w:sz w:val="22"/>
                <w:szCs w:val="22"/>
              </w:rPr>
              <w:t>48723700</w:t>
            </w:r>
          </w:p>
        </w:tc>
        <w:tc>
          <w:tcPr>
            <w:tcW w:w="0" w:type="auto"/>
            <w:vAlign w:val="center"/>
            <w:hideMark/>
          </w:tcPr>
          <w:p w14:paraId="26B70624" w14:textId="77777777" w:rsidR="0069698D" w:rsidRPr="00416C11" w:rsidRDefault="0069698D" w:rsidP="0069698D">
            <w:pPr>
              <w:rPr>
                <w:b w:val="0"/>
                <w:bCs w:val="0"/>
                <w:sz w:val="22"/>
                <w:szCs w:val="22"/>
              </w:rPr>
            </w:pPr>
            <w:r w:rsidRPr="00416C11">
              <w:rPr>
                <w:b w:val="0"/>
                <w:bCs w:val="0"/>
                <w:sz w:val="22"/>
                <w:szCs w:val="22"/>
              </w:rPr>
              <w:t>Bayer CropScience (2012) Submission of Toxicity and Risk Data in Support of the Risk Assessment of Iprovalicarb TC. Transmittal of 73 Studies.</w:t>
            </w:r>
          </w:p>
        </w:tc>
      </w:tr>
      <w:tr w:rsidR="0069698D" w:rsidRPr="00416C11" w14:paraId="0D3F85F6" w14:textId="77777777" w:rsidTr="0069698D">
        <w:trPr>
          <w:tblCellSpacing w:w="0" w:type="dxa"/>
        </w:trPr>
        <w:tc>
          <w:tcPr>
            <w:tcW w:w="0" w:type="auto"/>
            <w:hideMark/>
          </w:tcPr>
          <w:p w14:paraId="2296E288" w14:textId="77777777" w:rsidR="0069698D" w:rsidRPr="00416C11" w:rsidRDefault="0069698D" w:rsidP="0069698D">
            <w:pPr>
              <w:rPr>
                <w:b w:val="0"/>
                <w:bCs w:val="0"/>
                <w:sz w:val="22"/>
                <w:szCs w:val="22"/>
              </w:rPr>
            </w:pPr>
            <w:r w:rsidRPr="00416C11">
              <w:rPr>
                <w:b w:val="0"/>
                <w:bCs w:val="0"/>
                <w:sz w:val="22"/>
                <w:szCs w:val="22"/>
              </w:rPr>
              <w:t>48723758</w:t>
            </w:r>
          </w:p>
        </w:tc>
        <w:tc>
          <w:tcPr>
            <w:tcW w:w="0" w:type="auto"/>
            <w:vAlign w:val="center"/>
            <w:hideMark/>
          </w:tcPr>
          <w:p w14:paraId="117D4151" w14:textId="77777777" w:rsidR="0069698D" w:rsidRPr="00416C11" w:rsidRDefault="0069698D" w:rsidP="0069698D">
            <w:pPr>
              <w:rPr>
                <w:b w:val="0"/>
                <w:bCs w:val="0"/>
                <w:sz w:val="22"/>
                <w:szCs w:val="22"/>
              </w:rPr>
            </w:pPr>
            <w:r w:rsidRPr="00416C11">
              <w:rPr>
                <w:b w:val="0"/>
                <w:bCs w:val="0"/>
                <w:sz w:val="22"/>
                <w:szCs w:val="22"/>
              </w:rPr>
              <w:t>Rice, J.; Baan, R.; Blettner, M. et al. (1999) Rodent Tumors of Urinary Bladder, Renal Cortex, and Thyroid Gland in IARC Monographs Evaluations of Carcinogenic Risk to Humans. Toxicological Sciences. 49: 166-171.</w:t>
            </w:r>
          </w:p>
        </w:tc>
      </w:tr>
      <w:tr w:rsidR="0069698D" w:rsidRPr="00416C11" w14:paraId="213377FB" w14:textId="77777777" w:rsidTr="0069698D">
        <w:trPr>
          <w:tblCellSpacing w:w="0" w:type="dxa"/>
        </w:trPr>
        <w:tc>
          <w:tcPr>
            <w:tcW w:w="0" w:type="auto"/>
            <w:hideMark/>
          </w:tcPr>
          <w:p w14:paraId="5902F76C" w14:textId="77777777" w:rsidR="0069698D" w:rsidRPr="00416C11" w:rsidRDefault="0069698D" w:rsidP="0069698D">
            <w:pPr>
              <w:rPr>
                <w:b w:val="0"/>
                <w:bCs w:val="0"/>
                <w:sz w:val="22"/>
                <w:szCs w:val="22"/>
              </w:rPr>
            </w:pPr>
            <w:r w:rsidRPr="00416C11">
              <w:rPr>
                <w:b w:val="0"/>
                <w:bCs w:val="0"/>
                <w:sz w:val="22"/>
                <w:szCs w:val="22"/>
              </w:rPr>
              <w:t>48730300</w:t>
            </w:r>
          </w:p>
        </w:tc>
        <w:tc>
          <w:tcPr>
            <w:tcW w:w="0" w:type="auto"/>
            <w:vAlign w:val="center"/>
            <w:hideMark/>
          </w:tcPr>
          <w:p w14:paraId="61DAC7E5" w14:textId="77777777" w:rsidR="0069698D" w:rsidRPr="00416C11" w:rsidRDefault="0069698D" w:rsidP="0069698D">
            <w:pPr>
              <w:rPr>
                <w:b w:val="0"/>
                <w:bCs w:val="0"/>
                <w:sz w:val="22"/>
                <w:szCs w:val="22"/>
              </w:rPr>
            </w:pPr>
            <w:r w:rsidRPr="00416C11">
              <w:rPr>
                <w:b w:val="0"/>
                <w:bCs w:val="0"/>
                <w:sz w:val="22"/>
                <w:szCs w:val="22"/>
              </w:rPr>
              <w:t>Syngenta Crop Protection, LLC (2012) Submission of Environmental Fate Data in Support of the Registration Review of Atrazine. Transmittal of 1 Study.</w:t>
            </w:r>
          </w:p>
        </w:tc>
      </w:tr>
      <w:tr w:rsidR="0069698D" w:rsidRPr="00416C11" w14:paraId="2EBCEF08" w14:textId="77777777" w:rsidTr="0069698D">
        <w:trPr>
          <w:tblCellSpacing w:w="0" w:type="dxa"/>
        </w:trPr>
        <w:tc>
          <w:tcPr>
            <w:tcW w:w="0" w:type="auto"/>
            <w:hideMark/>
          </w:tcPr>
          <w:p w14:paraId="4E8E9F37" w14:textId="77777777" w:rsidR="0069698D" w:rsidRPr="00416C11" w:rsidRDefault="0069698D" w:rsidP="0069698D">
            <w:pPr>
              <w:rPr>
                <w:b w:val="0"/>
                <w:bCs w:val="0"/>
                <w:sz w:val="22"/>
                <w:szCs w:val="22"/>
              </w:rPr>
            </w:pPr>
            <w:r w:rsidRPr="00416C11">
              <w:rPr>
                <w:b w:val="0"/>
                <w:bCs w:val="0"/>
                <w:sz w:val="22"/>
                <w:szCs w:val="22"/>
              </w:rPr>
              <w:t>48730301</w:t>
            </w:r>
          </w:p>
        </w:tc>
        <w:tc>
          <w:tcPr>
            <w:tcW w:w="0" w:type="auto"/>
            <w:vAlign w:val="center"/>
            <w:hideMark/>
          </w:tcPr>
          <w:p w14:paraId="507EE250" w14:textId="77777777" w:rsidR="0069698D" w:rsidRPr="00416C11" w:rsidRDefault="0069698D" w:rsidP="0069698D">
            <w:pPr>
              <w:rPr>
                <w:b w:val="0"/>
                <w:bCs w:val="0"/>
                <w:sz w:val="22"/>
                <w:szCs w:val="22"/>
              </w:rPr>
            </w:pPr>
            <w:r w:rsidRPr="00416C11">
              <w:rPr>
                <w:b w:val="0"/>
                <w:bCs w:val="0"/>
                <w:sz w:val="22"/>
                <w:szCs w:val="22"/>
              </w:rPr>
              <w:t>Merritt, A. (2012) 2011 Atrazine Monitoring Program (AMP): Final Report. Project Number: T001301/03. Unpublished study prepared by Syngenta Crop Protection. 364p.</w:t>
            </w:r>
          </w:p>
        </w:tc>
      </w:tr>
      <w:tr w:rsidR="0069698D" w:rsidRPr="00416C11" w14:paraId="6C03930A" w14:textId="77777777" w:rsidTr="0069698D">
        <w:trPr>
          <w:tblCellSpacing w:w="0" w:type="dxa"/>
        </w:trPr>
        <w:tc>
          <w:tcPr>
            <w:tcW w:w="0" w:type="auto"/>
            <w:hideMark/>
          </w:tcPr>
          <w:p w14:paraId="212AC2D3" w14:textId="77777777" w:rsidR="0069698D" w:rsidRPr="00416C11" w:rsidRDefault="0069698D" w:rsidP="0069698D">
            <w:pPr>
              <w:rPr>
                <w:b w:val="0"/>
                <w:bCs w:val="0"/>
                <w:sz w:val="22"/>
                <w:szCs w:val="22"/>
              </w:rPr>
            </w:pPr>
            <w:r w:rsidRPr="00416C11">
              <w:rPr>
                <w:b w:val="0"/>
                <w:bCs w:val="0"/>
                <w:sz w:val="22"/>
                <w:szCs w:val="22"/>
              </w:rPr>
              <w:t>48732000</w:t>
            </w:r>
          </w:p>
        </w:tc>
        <w:tc>
          <w:tcPr>
            <w:tcW w:w="0" w:type="auto"/>
            <w:vAlign w:val="center"/>
            <w:hideMark/>
          </w:tcPr>
          <w:p w14:paraId="0080E5FC" w14:textId="77777777" w:rsidR="0069698D" w:rsidRPr="00416C11" w:rsidRDefault="0069698D" w:rsidP="0069698D">
            <w:pPr>
              <w:rPr>
                <w:b w:val="0"/>
                <w:bCs w:val="0"/>
                <w:sz w:val="22"/>
                <w:szCs w:val="22"/>
              </w:rPr>
            </w:pPr>
            <w:r w:rsidRPr="00416C11">
              <w:rPr>
                <w:b w:val="0"/>
                <w:bCs w:val="0"/>
                <w:sz w:val="22"/>
                <w:szCs w:val="22"/>
              </w:rPr>
              <w:t>Mey Corporation (2012) Submission of Product Chemistry Data in Support of the Application for Registration of Revolution G N Go Herbicide. Transmittal of 2 Studies.</w:t>
            </w:r>
          </w:p>
        </w:tc>
      </w:tr>
      <w:tr w:rsidR="0069698D" w:rsidRPr="00416C11" w14:paraId="78B92706" w14:textId="77777777" w:rsidTr="0069698D">
        <w:trPr>
          <w:tblCellSpacing w:w="0" w:type="dxa"/>
        </w:trPr>
        <w:tc>
          <w:tcPr>
            <w:tcW w:w="0" w:type="auto"/>
            <w:hideMark/>
          </w:tcPr>
          <w:p w14:paraId="602CE410" w14:textId="77777777" w:rsidR="0069698D" w:rsidRPr="00416C11" w:rsidRDefault="0069698D" w:rsidP="0069698D">
            <w:pPr>
              <w:rPr>
                <w:b w:val="0"/>
                <w:bCs w:val="0"/>
                <w:sz w:val="22"/>
                <w:szCs w:val="22"/>
              </w:rPr>
            </w:pPr>
            <w:r w:rsidRPr="00416C11">
              <w:rPr>
                <w:b w:val="0"/>
                <w:bCs w:val="0"/>
                <w:sz w:val="22"/>
                <w:szCs w:val="22"/>
              </w:rPr>
              <w:t>48741100</w:t>
            </w:r>
          </w:p>
        </w:tc>
        <w:tc>
          <w:tcPr>
            <w:tcW w:w="0" w:type="auto"/>
            <w:vAlign w:val="center"/>
            <w:hideMark/>
          </w:tcPr>
          <w:p w14:paraId="353621BD" w14:textId="77777777" w:rsidR="0069698D" w:rsidRPr="00416C11" w:rsidRDefault="0069698D" w:rsidP="0069698D">
            <w:pPr>
              <w:rPr>
                <w:b w:val="0"/>
                <w:bCs w:val="0"/>
                <w:sz w:val="22"/>
                <w:szCs w:val="22"/>
              </w:rPr>
            </w:pPr>
            <w:r w:rsidRPr="00416C11">
              <w:rPr>
                <w:b w:val="0"/>
                <w:bCs w:val="0"/>
                <w:sz w:val="22"/>
                <w:szCs w:val="22"/>
              </w:rPr>
              <w:t>Syngenta Crop Protection, LLC (2012) Submission of Fate Data in Support of the Registration Review of Atrazine. Transmittal of 3 Studies.</w:t>
            </w:r>
          </w:p>
        </w:tc>
      </w:tr>
      <w:tr w:rsidR="0069698D" w:rsidRPr="00416C11" w14:paraId="21E3945B" w14:textId="77777777" w:rsidTr="0069698D">
        <w:trPr>
          <w:tblCellSpacing w:w="0" w:type="dxa"/>
        </w:trPr>
        <w:tc>
          <w:tcPr>
            <w:tcW w:w="0" w:type="auto"/>
            <w:hideMark/>
          </w:tcPr>
          <w:p w14:paraId="721B0970" w14:textId="77777777" w:rsidR="0069698D" w:rsidRPr="00416C11" w:rsidRDefault="0069698D" w:rsidP="0069698D">
            <w:pPr>
              <w:rPr>
                <w:b w:val="0"/>
                <w:bCs w:val="0"/>
                <w:sz w:val="22"/>
                <w:szCs w:val="22"/>
              </w:rPr>
            </w:pPr>
            <w:r w:rsidRPr="00416C11">
              <w:rPr>
                <w:b w:val="0"/>
                <w:bCs w:val="0"/>
                <w:sz w:val="22"/>
                <w:szCs w:val="22"/>
              </w:rPr>
              <w:t>48741101</w:t>
            </w:r>
          </w:p>
        </w:tc>
        <w:tc>
          <w:tcPr>
            <w:tcW w:w="0" w:type="auto"/>
            <w:vAlign w:val="center"/>
            <w:hideMark/>
          </w:tcPr>
          <w:p w14:paraId="1245FC0F" w14:textId="77777777" w:rsidR="0069698D" w:rsidRPr="00416C11" w:rsidRDefault="0069698D" w:rsidP="0069698D">
            <w:pPr>
              <w:rPr>
                <w:b w:val="0"/>
                <w:bCs w:val="0"/>
                <w:sz w:val="22"/>
                <w:szCs w:val="22"/>
              </w:rPr>
            </w:pPr>
            <w:r w:rsidRPr="00416C11">
              <w:rPr>
                <w:b w:val="0"/>
                <w:bCs w:val="0"/>
                <w:sz w:val="22"/>
                <w:szCs w:val="22"/>
              </w:rPr>
              <w:t>Porch, J.; Arnie, J.; Kendall, T.; et al. (2011) Atrazine - A 48-Hour Pulse-Exposure Toxicity and Recovery Test with the Freshwater Alga (Pseudokirchneriella subcapitata): Final Report. Project Number: 528A/214, TK0039661. Unpublished study prepared by Wildlife International, Ltd. 65p.</w:t>
            </w:r>
          </w:p>
        </w:tc>
      </w:tr>
      <w:tr w:rsidR="0069698D" w:rsidRPr="00416C11" w14:paraId="23607839" w14:textId="77777777" w:rsidTr="0069698D">
        <w:trPr>
          <w:tblCellSpacing w:w="0" w:type="dxa"/>
        </w:trPr>
        <w:tc>
          <w:tcPr>
            <w:tcW w:w="0" w:type="auto"/>
            <w:hideMark/>
          </w:tcPr>
          <w:p w14:paraId="32BF36C9" w14:textId="77777777" w:rsidR="0069698D" w:rsidRPr="00416C11" w:rsidRDefault="0069698D" w:rsidP="0069698D">
            <w:pPr>
              <w:rPr>
                <w:b w:val="0"/>
                <w:bCs w:val="0"/>
                <w:sz w:val="22"/>
                <w:szCs w:val="22"/>
              </w:rPr>
            </w:pPr>
            <w:r w:rsidRPr="00416C11">
              <w:rPr>
                <w:b w:val="0"/>
                <w:bCs w:val="0"/>
                <w:sz w:val="22"/>
                <w:szCs w:val="22"/>
              </w:rPr>
              <w:t>48741102</w:t>
            </w:r>
          </w:p>
        </w:tc>
        <w:tc>
          <w:tcPr>
            <w:tcW w:w="0" w:type="auto"/>
            <w:vAlign w:val="center"/>
            <w:hideMark/>
          </w:tcPr>
          <w:p w14:paraId="6CA57AAF" w14:textId="77777777" w:rsidR="0069698D" w:rsidRPr="00416C11" w:rsidRDefault="0069698D" w:rsidP="0069698D">
            <w:pPr>
              <w:rPr>
                <w:b w:val="0"/>
                <w:bCs w:val="0"/>
                <w:sz w:val="22"/>
                <w:szCs w:val="22"/>
              </w:rPr>
            </w:pPr>
            <w:r w:rsidRPr="00416C11">
              <w:rPr>
                <w:b w:val="0"/>
                <w:bCs w:val="0"/>
                <w:sz w:val="22"/>
                <w:szCs w:val="22"/>
              </w:rPr>
              <w:t>Porch, J.; Arnie, J.; Kendall, T.; et al. (2011) Atrazine - A 48-Hour Pulse-Exposure Toxicity Test with the Freshwater Diatom (Navicula pelliculosa): Final Report. Project Number: 528A/216A, TK0055249. Unpublished study prepared by Wildlife International, Ltd. 63p.</w:t>
            </w:r>
          </w:p>
        </w:tc>
      </w:tr>
      <w:tr w:rsidR="0069698D" w:rsidRPr="00416C11" w14:paraId="7D077D58" w14:textId="77777777" w:rsidTr="0069698D">
        <w:trPr>
          <w:tblCellSpacing w:w="0" w:type="dxa"/>
        </w:trPr>
        <w:tc>
          <w:tcPr>
            <w:tcW w:w="0" w:type="auto"/>
            <w:hideMark/>
          </w:tcPr>
          <w:p w14:paraId="46F0E4DE" w14:textId="77777777" w:rsidR="0069698D" w:rsidRPr="00416C11" w:rsidRDefault="0069698D" w:rsidP="0069698D">
            <w:pPr>
              <w:rPr>
                <w:b w:val="0"/>
                <w:bCs w:val="0"/>
                <w:sz w:val="22"/>
                <w:szCs w:val="22"/>
              </w:rPr>
            </w:pPr>
            <w:r w:rsidRPr="00416C11">
              <w:rPr>
                <w:b w:val="0"/>
                <w:bCs w:val="0"/>
                <w:sz w:val="22"/>
                <w:szCs w:val="22"/>
              </w:rPr>
              <w:t>48741103</w:t>
            </w:r>
          </w:p>
        </w:tc>
        <w:tc>
          <w:tcPr>
            <w:tcW w:w="0" w:type="auto"/>
            <w:vAlign w:val="center"/>
            <w:hideMark/>
          </w:tcPr>
          <w:p w14:paraId="22890166" w14:textId="77777777" w:rsidR="0069698D" w:rsidRPr="00416C11" w:rsidRDefault="0069698D" w:rsidP="0069698D">
            <w:pPr>
              <w:rPr>
                <w:b w:val="0"/>
                <w:bCs w:val="0"/>
                <w:sz w:val="22"/>
                <w:szCs w:val="22"/>
              </w:rPr>
            </w:pPr>
            <w:r w:rsidRPr="00416C11">
              <w:rPr>
                <w:b w:val="0"/>
                <w:bCs w:val="0"/>
                <w:sz w:val="22"/>
                <w:szCs w:val="22"/>
              </w:rPr>
              <w:t xml:space="preserve">Porch, J.; Arnie, J.; Kendall, T.; et al. (2012) Atrazine - A 48-Hour Pulse-Exposure Toxicity Test with the Freshwater Alga (Anabaena flos-aquae): Final Report. Project </w:t>
            </w:r>
            <w:r w:rsidRPr="00416C11">
              <w:rPr>
                <w:b w:val="0"/>
                <w:bCs w:val="0"/>
                <w:sz w:val="22"/>
                <w:szCs w:val="22"/>
              </w:rPr>
              <w:lastRenderedPageBreak/>
              <w:t>Number: 528A/215, TK0055248. Unpublished study prepared by Wildlife International, Ltd. 63p.</w:t>
            </w:r>
          </w:p>
        </w:tc>
      </w:tr>
      <w:tr w:rsidR="0069698D" w:rsidRPr="00416C11" w14:paraId="58D9FC2D" w14:textId="77777777" w:rsidTr="0069698D">
        <w:trPr>
          <w:tblCellSpacing w:w="0" w:type="dxa"/>
        </w:trPr>
        <w:tc>
          <w:tcPr>
            <w:tcW w:w="0" w:type="auto"/>
            <w:hideMark/>
          </w:tcPr>
          <w:p w14:paraId="23608A43" w14:textId="77777777" w:rsidR="0069698D" w:rsidRPr="00416C11" w:rsidRDefault="0069698D" w:rsidP="0069698D">
            <w:pPr>
              <w:rPr>
                <w:b w:val="0"/>
                <w:bCs w:val="0"/>
                <w:sz w:val="22"/>
                <w:szCs w:val="22"/>
              </w:rPr>
            </w:pPr>
            <w:r w:rsidRPr="00416C11">
              <w:rPr>
                <w:b w:val="0"/>
                <w:bCs w:val="0"/>
                <w:sz w:val="22"/>
                <w:szCs w:val="22"/>
              </w:rPr>
              <w:lastRenderedPageBreak/>
              <w:t>48743700</w:t>
            </w:r>
          </w:p>
        </w:tc>
        <w:tc>
          <w:tcPr>
            <w:tcW w:w="0" w:type="auto"/>
            <w:vAlign w:val="center"/>
            <w:hideMark/>
          </w:tcPr>
          <w:p w14:paraId="49A4F864" w14:textId="77777777" w:rsidR="0069698D" w:rsidRPr="00416C11" w:rsidRDefault="0069698D" w:rsidP="0069698D">
            <w:pPr>
              <w:rPr>
                <w:b w:val="0"/>
                <w:bCs w:val="0"/>
                <w:sz w:val="22"/>
                <w:szCs w:val="22"/>
              </w:rPr>
            </w:pPr>
            <w:r w:rsidRPr="00416C11">
              <w:rPr>
                <w:b w:val="0"/>
                <w:bCs w:val="0"/>
                <w:sz w:val="22"/>
                <w:szCs w:val="22"/>
              </w:rPr>
              <w:t>Syngenta Crop Protection, LLC (2012) Submission of Exposure and Risk Data in Support of the Registration Review of Atrazine. Transmittal of 1 Study.</w:t>
            </w:r>
          </w:p>
        </w:tc>
      </w:tr>
      <w:tr w:rsidR="0069698D" w:rsidRPr="00416C11" w14:paraId="0EB0105C" w14:textId="77777777" w:rsidTr="0069698D">
        <w:trPr>
          <w:tblCellSpacing w:w="0" w:type="dxa"/>
        </w:trPr>
        <w:tc>
          <w:tcPr>
            <w:tcW w:w="0" w:type="auto"/>
            <w:hideMark/>
          </w:tcPr>
          <w:p w14:paraId="3DAC411C" w14:textId="77777777" w:rsidR="0069698D" w:rsidRPr="00416C11" w:rsidRDefault="0069698D" w:rsidP="0069698D">
            <w:pPr>
              <w:rPr>
                <w:b w:val="0"/>
                <w:bCs w:val="0"/>
                <w:sz w:val="22"/>
                <w:szCs w:val="22"/>
              </w:rPr>
            </w:pPr>
            <w:r w:rsidRPr="00416C11">
              <w:rPr>
                <w:b w:val="0"/>
                <w:bCs w:val="0"/>
                <w:sz w:val="22"/>
                <w:szCs w:val="22"/>
              </w:rPr>
              <w:t>48743701</w:t>
            </w:r>
          </w:p>
        </w:tc>
        <w:tc>
          <w:tcPr>
            <w:tcW w:w="0" w:type="auto"/>
            <w:vAlign w:val="center"/>
            <w:hideMark/>
          </w:tcPr>
          <w:p w14:paraId="144AA531" w14:textId="77777777" w:rsidR="0069698D" w:rsidRPr="00416C11" w:rsidRDefault="0069698D" w:rsidP="0069698D">
            <w:pPr>
              <w:rPr>
                <w:b w:val="0"/>
                <w:bCs w:val="0"/>
                <w:sz w:val="22"/>
                <w:szCs w:val="22"/>
              </w:rPr>
            </w:pPr>
            <w:r w:rsidRPr="00416C11">
              <w:rPr>
                <w:b w:val="0"/>
                <w:bCs w:val="0"/>
                <w:sz w:val="22"/>
                <w:szCs w:val="22"/>
              </w:rPr>
              <w:t>Mandel, J. (2011) A Review of the Epidemiology Section of SAP Minutes No. 2011-05 Scientific Issues Being Considered by the Environmental Protection Agency Regarding: Re-Evaluation of the Human Health Effects of Atrazine: Review of Non-Cancer Effects, Drinking Water Monitoring Frequency and Cancer Epidemiology: Final Report. Project Number: TK0023181. Unpublished study prepared by Syngenta Crop Protection, LLC. 23p.</w:t>
            </w:r>
          </w:p>
        </w:tc>
      </w:tr>
      <w:tr w:rsidR="0069698D" w:rsidRPr="00416C11" w14:paraId="531D9754" w14:textId="77777777" w:rsidTr="0069698D">
        <w:trPr>
          <w:tblCellSpacing w:w="0" w:type="dxa"/>
        </w:trPr>
        <w:tc>
          <w:tcPr>
            <w:tcW w:w="0" w:type="auto"/>
            <w:hideMark/>
          </w:tcPr>
          <w:p w14:paraId="13705ECF" w14:textId="77777777" w:rsidR="0069698D" w:rsidRPr="00416C11" w:rsidRDefault="0069698D" w:rsidP="0069698D">
            <w:pPr>
              <w:rPr>
                <w:b w:val="0"/>
                <w:bCs w:val="0"/>
                <w:sz w:val="22"/>
                <w:szCs w:val="22"/>
              </w:rPr>
            </w:pPr>
            <w:r w:rsidRPr="00416C11">
              <w:rPr>
                <w:b w:val="0"/>
                <w:bCs w:val="0"/>
                <w:sz w:val="22"/>
                <w:szCs w:val="22"/>
              </w:rPr>
              <w:t>48743800</w:t>
            </w:r>
          </w:p>
        </w:tc>
        <w:tc>
          <w:tcPr>
            <w:tcW w:w="0" w:type="auto"/>
            <w:vAlign w:val="center"/>
            <w:hideMark/>
          </w:tcPr>
          <w:p w14:paraId="58F1E651" w14:textId="77777777" w:rsidR="0069698D" w:rsidRPr="00416C11" w:rsidRDefault="0069698D" w:rsidP="0069698D">
            <w:pPr>
              <w:rPr>
                <w:b w:val="0"/>
                <w:bCs w:val="0"/>
                <w:sz w:val="22"/>
                <w:szCs w:val="22"/>
              </w:rPr>
            </w:pPr>
            <w:r w:rsidRPr="00416C11">
              <w:rPr>
                <w:b w:val="0"/>
                <w:bCs w:val="0"/>
                <w:sz w:val="22"/>
                <w:szCs w:val="22"/>
              </w:rPr>
              <w:t>Syngental Crop Protection, LLC (2012) Submission of Exposure and Risk Data in Support of the Registration Review of Atrazine. Transmittal of 1 Study.</w:t>
            </w:r>
          </w:p>
        </w:tc>
      </w:tr>
      <w:tr w:rsidR="0069698D" w:rsidRPr="00416C11" w14:paraId="16988494" w14:textId="77777777" w:rsidTr="0069698D">
        <w:trPr>
          <w:tblCellSpacing w:w="0" w:type="dxa"/>
        </w:trPr>
        <w:tc>
          <w:tcPr>
            <w:tcW w:w="0" w:type="auto"/>
            <w:hideMark/>
          </w:tcPr>
          <w:p w14:paraId="31434C8E" w14:textId="77777777" w:rsidR="0069698D" w:rsidRPr="00416C11" w:rsidRDefault="0069698D" w:rsidP="0069698D">
            <w:pPr>
              <w:rPr>
                <w:b w:val="0"/>
                <w:bCs w:val="0"/>
                <w:sz w:val="22"/>
                <w:szCs w:val="22"/>
              </w:rPr>
            </w:pPr>
            <w:r w:rsidRPr="00416C11">
              <w:rPr>
                <w:b w:val="0"/>
                <w:bCs w:val="0"/>
                <w:sz w:val="22"/>
                <w:szCs w:val="22"/>
              </w:rPr>
              <w:t>48743801</w:t>
            </w:r>
          </w:p>
        </w:tc>
        <w:tc>
          <w:tcPr>
            <w:tcW w:w="0" w:type="auto"/>
            <w:vAlign w:val="center"/>
            <w:hideMark/>
          </w:tcPr>
          <w:p w14:paraId="7DDCB1A8" w14:textId="77777777" w:rsidR="0069698D" w:rsidRPr="00416C11" w:rsidRDefault="0069698D" w:rsidP="0069698D">
            <w:pPr>
              <w:rPr>
                <w:b w:val="0"/>
                <w:bCs w:val="0"/>
                <w:sz w:val="22"/>
                <w:szCs w:val="22"/>
              </w:rPr>
            </w:pPr>
            <w:r w:rsidRPr="00416C11">
              <w:rPr>
                <w:b w:val="0"/>
                <w:bCs w:val="0"/>
                <w:sz w:val="22"/>
                <w:szCs w:val="22"/>
              </w:rPr>
              <w:t>Chen, S.; Hendley, P.; Harbourt, C. et al. (2012) Atrazine Ecological Exposure Flowing Water Chemical Monitoring Study in Potentially Highly Vulnerable Corn/Sorghum Watersheds: Decommissioning Request Report. Project Number: TK0023395 796/14 2K10/901/TK0023395. Unpublished study prepared by Syngenta Crop Protection, Adpen Laboratories, Inc., and Waterborne Environmental, Inc. 188p.</w:t>
            </w:r>
          </w:p>
        </w:tc>
      </w:tr>
      <w:tr w:rsidR="0069698D" w:rsidRPr="00416C11" w14:paraId="2B8424A5" w14:textId="77777777" w:rsidTr="0069698D">
        <w:trPr>
          <w:tblCellSpacing w:w="0" w:type="dxa"/>
        </w:trPr>
        <w:tc>
          <w:tcPr>
            <w:tcW w:w="0" w:type="auto"/>
            <w:hideMark/>
          </w:tcPr>
          <w:p w14:paraId="7422CFB2" w14:textId="77777777" w:rsidR="0069698D" w:rsidRPr="00416C11" w:rsidRDefault="0069698D" w:rsidP="0069698D">
            <w:pPr>
              <w:rPr>
                <w:b w:val="0"/>
                <w:bCs w:val="0"/>
                <w:sz w:val="22"/>
                <w:szCs w:val="22"/>
              </w:rPr>
            </w:pPr>
            <w:r w:rsidRPr="00416C11">
              <w:rPr>
                <w:b w:val="0"/>
                <w:bCs w:val="0"/>
                <w:sz w:val="22"/>
                <w:szCs w:val="22"/>
              </w:rPr>
              <w:t>48747300</w:t>
            </w:r>
          </w:p>
        </w:tc>
        <w:tc>
          <w:tcPr>
            <w:tcW w:w="0" w:type="auto"/>
            <w:vAlign w:val="center"/>
            <w:hideMark/>
          </w:tcPr>
          <w:p w14:paraId="7686C6C3" w14:textId="77777777" w:rsidR="0069698D" w:rsidRPr="00416C11" w:rsidRDefault="0069698D" w:rsidP="0069698D">
            <w:pPr>
              <w:rPr>
                <w:b w:val="0"/>
                <w:bCs w:val="0"/>
                <w:sz w:val="22"/>
                <w:szCs w:val="22"/>
              </w:rPr>
            </w:pPr>
            <w:r w:rsidRPr="00416C11">
              <w:rPr>
                <w:b w:val="0"/>
                <w:bCs w:val="0"/>
                <w:sz w:val="22"/>
                <w:szCs w:val="22"/>
              </w:rPr>
              <w:t>FMC Corp. Agricultural Products Group (2012) Submission of Product Chemistry and Toxicity Data in Support of the Application for Registration of F9316-2 Herbicide. Transmittal of 7 Studies.</w:t>
            </w:r>
          </w:p>
        </w:tc>
      </w:tr>
      <w:tr w:rsidR="0069698D" w:rsidRPr="00416C11" w14:paraId="250FFA38" w14:textId="77777777" w:rsidTr="0069698D">
        <w:trPr>
          <w:tblCellSpacing w:w="0" w:type="dxa"/>
        </w:trPr>
        <w:tc>
          <w:tcPr>
            <w:tcW w:w="0" w:type="auto"/>
            <w:hideMark/>
          </w:tcPr>
          <w:p w14:paraId="077EA6E3" w14:textId="77777777" w:rsidR="0069698D" w:rsidRPr="00416C11" w:rsidRDefault="0069698D" w:rsidP="0069698D">
            <w:pPr>
              <w:rPr>
                <w:b w:val="0"/>
                <w:bCs w:val="0"/>
                <w:sz w:val="22"/>
                <w:szCs w:val="22"/>
              </w:rPr>
            </w:pPr>
            <w:r w:rsidRPr="00416C11">
              <w:rPr>
                <w:b w:val="0"/>
                <w:bCs w:val="0"/>
                <w:sz w:val="22"/>
                <w:szCs w:val="22"/>
              </w:rPr>
              <w:t>48747900</w:t>
            </w:r>
          </w:p>
        </w:tc>
        <w:tc>
          <w:tcPr>
            <w:tcW w:w="0" w:type="auto"/>
            <w:vAlign w:val="center"/>
            <w:hideMark/>
          </w:tcPr>
          <w:p w14:paraId="20D4F6E2" w14:textId="77777777" w:rsidR="0069698D" w:rsidRPr="00416C11" w:rsidRDefault="0069698D" w:rsidP="0069698D">
            <w:pPr>
              <w:rPr>
                <w:b w:val="0"/>
                <w:bCs w:val="0"/>
                <w:sz w:val="22"/>
                <w:szCs w:val="22"/>
              </w:rPr>
            </w:pPr>
            <w:r w:rsidRPr="00416C11">
              <w:rPr>
                <w:b w:val="0"/>
                <w:bCs w:val="0"/>
                <w:sz w:val="22"/>
                <w:szCs w:val="22"/>
              </w:rPr>
              <w:t>Shandong Binnong Technology Co., Ltd., and Shandong Weifang Rainbow Chemical Co., Ltd. (2012) Submission of Product Chemistry Data in Support of the Amended Registration of Oxon Italia Atrazine Technical II. Transmittal of 1 Study.</w:t>
            </w:r>
          </w:p>
        </w:tc>
      </w:tr>
      <w:tr w:rsidR="0069698D" w:rsidRPr="00416C11" w14:paraId="3DF9065C" w14:textId="77777777" w:rsidTr="0069698D">
        <w:trPr>
          <w:tblCellSpacing w:w="0" w:type="dxa"/>
        </w:trPr>
        <w:tc>
          <w:tcPr>
            <w:tcW w:w="0" w:type="auto"/>
            <w:hideMark/>
          </w:tcPr>
          <w:p w14:paraId="70FF0012" w14:textId="77777777" w:rsidR="0069698D" w:rsidRPr="00416C11" w:rsidRDefault="0069698D" w:rsidP="0069698D">
            <w:pPr>
              <w:rPr>
                <w:b w:val="0"/>
                <w:bCs w:val="0"/>
                <w:sz w:val="22"/>
                <w:szCs w:val="22"/>
              </w:rPr>
            </w:pPr>
            <w:r w:rsidRPr="00416C11">
              <w:rPr>
                <w:b w:val="0"/>
                <w:bCs w:val="0"/>
                <w:sz w:val="22"/>
                <w:szCs w:val="22"/>
              </w:rPr>
              <w:t>48755100</w:t>
            </w:r>
          </w:p>
        </w:tc>
        <w:tc>
          <w:tcPr>
            <w:tcW w:w="0" w:type="auto"/>
            <w:vAlign w:val="center"/>
            <w:hideMark/>
          </w:tcPr>
          <w:p w14:paraId="01B2A88E" w14:textId="77777777" w:rsidR="0069698D" w:rsidRPr="00416C11" w:rsidRDefault="0069698D" w:rsidP="0069698D">
            <w:pPr>
              <w:rPr>
                <w:b w:val="0"/>
                <w:bCs w:val="0"/>
                <w:sz w:val="22"/>
                <w:szCs w:val="22"/>
              </w:rPr>
            </w:pPr>
            <w:r w:rsidRPr="00416C11">
              <w:rPr>
                <w:b w:val="0"/>
                <w:bCs w:val="0"/>
                <w:sz w:val="22"/>
                <w:szCs w:val="22"/>
              </w:rPr>
              <w:t>Syngenta Crop Protection, LLC (2012) Submission of Environmental Fate Data in Support of the FIFRA 6(a)(2) Data Requirements for Atrazine, Simazine and Chlorotriazine Degradates. Transmittal of 2 Studies.</w:t>
            </w:r>
          </w:p>
        </w:tc>
      </w:tr>
      <w:tr w:rsidR="0069698D" w:rsidRPr="00416C11" w14:paraId="712F0C21" w14:textId="77777777" w:rsidTr="0069698D">
        <w:trPr>
          <w:tblCellSpacing w:w="0" w:type="dxa"/>
        </w:trPr>
        <w:tc>
          <w:tcPr>
            <w:tcW w:w="0" w:type="auto"/>
            <w:hideMark/>
          </w:tcPr>
          <w:p w14:paraId="1575C8CD" w14:textId="77777777" w:rsidR="0069698D" w:rsidRPr="00416C11" w:rsidRDefault="0069698D" w:rsidP="0069698D">
            <w:pPr>
              <w:rPr>
                <w:b w:val="0"/>
                <w:bCs w:val="0"/>
                <w:sz w:val="22"/>
                <w:szCs w:val="22"/>
              </w:rPr>
            </w:pPr>
            <w:r w:rsidRPr="00416C11">
              <w:rPr>
                <w:b w:val="0"/>
                <w:bCs w:val="0"/>
                <w:sz w:val="22"/>
                <w:szCs w:val="22"/>
              </w:rPr>
              <w:t>48755101</w:t>
            </w:r>
          </w:p>
        </w:tc>
        <w:tc>
          <w:tcPr>
            <w:tcW w:w="0" w:type="auto"/>
            <w:vAlign w:val="center"/>
            <w:hideMark/>
          </w:tcPr>
          <w:p w14:paraId="62A50EA0" w14:textId="77777777" w:rsidR="0069698D" w:rsidRPr="00416C11" w:rsidRDefault="0069698D" w:rsidP="0069698D">
            <w:pPr>
              <w:rPr>
                <w:b w:val="0"/>
                <w:bCs w:val="0"/>
                <w:sz w:val="22"/>
                <w:szCs w:val="22"/>
              </w:rPr>
            </w:pPr>
            <w:r w:rsidRPr="00416C11">
              <w:rPr>
                <w:b w:val="0"/>
                <w:bCs w:val="0"/>
                <w:sz w:val="22"/>
                <w:szCs w:val="22"/>
              </w:rPr>
              <w:t>Merritt, A. (2012) FIFRA Section 6(a)(2) Annual Report for Atrazine, Simaine and Chlorotriazine Degradates Monitoring Data for Groundwater Samples Collected in the 2011 Atrazine Monitoring Program and 2011 Wisconsin Atrazine Monitoring Program: Final Report. Project Number: T001301/3. Unpublished study prepared by Syngenta Crop Protection, LLC. 13p.</w:t>
            </w:r>
          </w:p>
        </w:tc>
      </w:tr>
      <w:tr w:rsidR="0069698D" w:rsidRPr="00416C11" w14:paraId="7D6A61A0" w14:textId="77777777" w:rsidTr="0069698D">
        <w:trPr>
          <w:tblCellSpacing w:w="0" w:type="dxa"/>
        </w:trPr>
        <w:tc>
          <w:tcPr>
            <w:tcW w:w="0" w:type="auto"/>
            <w:hideMark/>
          </w:tcPr>
          <w:p w14:paraId="34F13F6E" w14:textId="77777777" w:rsidR="0069698D" w:rsidRPr="00416C11" w:rsidRDefault="0069698D" w:rsidP="0069698D">
            <w:pPr>
              <w:rPr>
                <w:b w:val="0"/>
                <w:bCs w:val="0"/>
                <w:sz w:val="22"/>
                <w:szCs w:val="22"/>
              </w:rPr>
            </w:pPr>
            <w:r w:rsidRPr="00416C11">
              <w:rPr>
                <w:b w:val="0"/>
                <w:bCs w:val="0"/>
                <w:sz w:val="22"/>
                <w:szCs w:val="22"/>
              </w:rPr>
              <w:t>48755102</w:t>
            </w:r>
          </w:p>
        </w:tc>
        <w:tc>
          <w:tcPr>
            <w:tcW w:w="0" w:type="auto"/>
            <w:vAlign w:val="center"/>
            <w:hideMark/>
          </w:tcPr>
          <w:p w14:paraId="261B391A" w14:textId="77777777" w:rsidR="0069698D" w:rsidRPr="00416C11" w:rsidRDefault="0069698D" w:rsidP="0069698D">
            <w:pPr>
              <w:rPr>
                <w:b w:val="0"/>
                <w:bCs w:val="0"/>
                <w:sz w:val="22"/>
                <w:szCs w:val="22"/>
              </w:rPr>
            </w:pPr>
            <w:r w:rsidRPr="00416C11">
              <w:rPr>
                <w:b w:val="0"/>
                <w:bCs w:val="0"/>
                <w:sz w:val="22"/>
                <w:szCs w:val="22"/>
              </w:rPr>
              <w:t>Merritt, A. (2012) FIFRA Section 6(a)(2) Annual Report for Atrazine, Metolachlor, Simazine and Chlorotriazine Degradates Monitoring Data for Surface Water Samples Collected in the 2011 Atrazine Monitoring Program, 2011 Atrazine Ecological Monitoring Program, 2011 Simazine Monitoring Program and 2011 Stewardship Voluntary Monitoring Program: Final Report. Project Number: T001301/03. Unpublished study prepared by Syngenta Crop Protection, LLC. 25p.</w:t>
            </w:r>
          </w:p>
        </w:tc>
      </w:tr>
      <w:tr w:rsidR="0069698D" w:rsidRPr="00416C11" w14:paraId="030E667D" w14:textId="77777777" w:rsidTr="0069698D">
        <w:trPr>
          <w:tblCellSpacing w:w="0" w:type="dxa"/>
        </w:trPr>
        <w:tc>
          <w:tcPr>
            <w:tcW w:w="0" w:type="auto"/>
            <w:hideMark/>
          </w:tcPr>
          <w:p w14:paraId="75302664" w14:textId="77777777" w:rsidR="0069698D" w:rsidRPr="00416C11" w:rsidRDefault="0069698D" w:rsidP="0069698D">
            <w:pPr>
              <w:rPr>
                <w:b w:val="0"/>
                <w:bCs w:val="0"/>
                <w:sz w:val="22"/>
                <w:szCs w:val="22"/>
              </w:rPr>
            </w:pPr>
            <w:r w:rsidRPr="00416C11">
              <w:rPr>
                <w:b w:val="0"/>
                <w:bCs w:val="0"/>
                <w:sz w:val="22"/>
                <w:szCs w:val="22"/>
              </w:rPr>
              <w:t>48758200</w:t>
            </w:r>
          </w:p>
        </w:tc>
        <w:tc>
          <w:tcPr>
            <w:tcW w:w="0" w:type="auto"/>
            <w:vAlign w:val="center"/>
            <w:hideMark/>
          </w:tcPr>
          <w:p w14:paraId="533DC07D" w14:textId="77777777" w:rsidR="0069698D" w:rsidRPr="00416C11" w:rsidRDefault="0069698D" w:rsidP="0069698D">
            <w:pPr>
              <w:rPr>
                <w:b w:val="0"/>
                <w:bCs w:val="0"/>
                <w:sz w:val="22"/>
                <w:szCs w:val="22"/>
              </w:rPr>
            </w:pPr>
            <w:r w:rsidRPr="00416C11">
              <w:rPr>
                <w:b w:val="0"/>
                <w:bCs w:val="0"/>
                <w:sz w:val="22"/>
                <w:szCs w:val="22"/>
              </w:rPr>
              <w:t>Syngenta Crop Protection, LLC (2012) Submission of Efficacy, Fate, Residue, Toxicity, Product Chemistry and Exposure and Risk Data in Support of the Application for Registration of A19707. Transmittal of 19 Studies.</w:t>
            </w:r>
          </w:p>
        </w:tc>
      </w:tr>
      <w:tr w:rsidR="0069698D" w:rsidRPr="00416C11" w14:paraId="525F0B7D" w14:textId="77777777" w:rsidTr="0069698D">
        <w:trPr>
          <w:tblCellSpacing w:w="0" w:type="dxa"/>
        </w:trPr>
        <w:tc>
          <w:tcPr>
            <w:tcW w:w="0" w:type="auto"/>
            <w:hideMark/>
          </w:tcPr>
          <w:p w14:paraId="5A7E6C2D" w14:textId="77777777" w:rsidR="0069698D" w:rsidRPr="00416C11" w:rsidRDefault="0069698D" w:rsidP="0069698D">
            <w:pPr>
              <w:rPr>
                <w:b w:val="0"/>
                <w:bCs w:val="0"/>
                <w:sz w:val="22"/>
                <w:szCs w:val="22"/>
              </w:rPr>
            </w:pPr>
            <w:r w:rsidRPr="00416C11">
              <w:rPr>
                <w:b w:val="0"/>
                <w:bCs w:val="0"/>
                <w:sz w:val="22"/>
                <w:szCs w:val="22"/>
              </w:rPr>
              <w:lastRenderedPageBreak/>
              <w:t>48758222</w:t>
            </w:r>
          </w:p>
        </w:tc>
        <w:tc>
          <w:tcPr>
            <w:tcW w:w="0" w:type="auto"/>
            <w:vAlign w:val="center"/>
            <w:hideMark/>
          </w:tcPr>
          <w:p w14:paraId="3F08DEFB" w14:textId="77777777" w:rsidR="0069698D" w:rsidRPr="00416C11" w:rsidRDefault="0069698D" w:rsidP="0069698D">
            <w:pPr>
              <w:rPr>
                <w:b w:val="0"/>
                <w:bCs w:val="0"/>
                <w:sz w:val="22"/>
                <w:szCs w:val="22"/>
              </w:rPr>
            </w:pPr>
            <w:r w:rsidRPr="00416C11">
              <w:rPr>
                <w:b w:val="0"/>
                <w:bCs w:val="0"/>
                <w:sz w:val="22"/>
                <w:szCs w:val="22"/>
              </w:rPr>
              <w:t>Francis, P. (2012) Document M-III, Section 4: Metabolism and Residues Data: A19707A ZC: Bicyclopyrone: Mesotrione: Atrazine: S-metolachlor. Project Number: A19707A/10008/OCR. Unpublished study prepared by Syngenta Crop Protection, LLC. 9p.</w:t>
            </w:r>
          </w:p>
        </w:tc>
      </w:tr>
      <w:tr w:rsidR="0069698D" w:rsidRPr="00416C11" w14:paraId="70E62D44" w14:textId="77777777" w:rsidTr="0069698D">
        <w:trPr>
          <w:tblCellSpacing w:w="0" w:type="dxa"/>
        </w:trPr>
        <w:tc>
          <w:tcPr>
            <w:tcW w:w="0" w:type="auto"/>
            <w:hideMark/>
          </w:tcPr>
          <w:p w14:paraId="23489F1E" w14:textId="77777777" w:rsidR="0069698D" w:rsidRPr="00416C11" w:rsidRDefault="0069698D" w:rsidP="0069698D">
            <w:pPr>
              <w:rPr>
                <w:b w:val="0"/>
                <w:bCs w:val="0"/>
                <w:sz w:val="22"/>
                <w:szCs w:val="22"/>
              </w:rPr>
            </w:pPr>
            <w:r w:rsidRPr="00416C11">
              <w:rPr>
                <w:b w:val="0"/>
                <w:bCs w:val="0"/>
                <w:sz w:val="22"/>
                <w:szCs w:val="22"/>
              </w:rPr>
              <w:t>48758223</w:t>
            </w:r>
          </w:p>
        </w:tc>
        <w:tc>
          <w:tcPr>
            <w:tcW w:w="0" w:type="auto"/>
            <w:vAlign w:val="center"/>
            <w:hideMark/>
          </w:tcPr>
          <w:p w14:paraId="340CFA2C" w14:textId="77777777" w:rsidR="0069698D" w:rsidRPr="00416C11" w:rsidRDefault="0069698D" w:rsidP="0069698D">
            <w:pPr>
              <w:rPr>
                <w:b w:val="0"/>
                <w:bCs w:val="0"/>
                <w:sz w:val="22"/>
                <w:szCs w:val="22"/>
              </w:rPr>
            </w:pPr>
            <w:r w:rsidRPr="00416C11">
              <w:rPr>
                <w:b w:val="0"/>
                <w:bCs w:val="0"/>
                <w:sz w:val="22"/>
                <w:szCs w:val="22"/>
              </w:rPr>
              <w:t>Underwood, R. (2012) Document M-III, Section 5: Fate and Behaviour in the Environment: A19707A ZC: Bicyclopyrone: Mesotrione: Atrazine: S-Metolachlor. Project Number: A19707A/10009/OCR. Unpublished study prepared by Syngenta Crop Protection, LLC. 10p.</w:t>
            </w:r>
          </w:p>
        </w:tc>
      </w:tr>
      <w:tr w:rsidR="0069698D" w:rsidRPr="00416C11" w14:paraId="59DAF98F" w14:textId="77777777" w:rsidTr="0069698D">
        <w:trPr>
          <w:tblCellSpacing w:w="0" w:type="dxa"/>
        </w:trPr>
        <w:tc>
          <w:tcPr>
            <w:tcW w:w="0" w:type="auto"/>
            <w:hideMark/>
          </w:tcPr>
          <w:p w14:paraId="49638E40" w14:textId="77777777" w:rsidR="0069698D" w:rsidRPr="00416C11" w:rsidRDefault="0069698D" w:rsidP="0069698D">
            <w:pPr>
              <w:rPr>
                <w:b w:val="0"/>
                <w:bCs w:val="0"/>
                <w:sz w:val="22"/>
                <w:szCs w:val="22"/>
              </w:rPr>
            </w:pPr>
            <w:r w:rsidRPr="00416C11">
              <w:rPr>
                <w:b w:val="0"/>
                <w:bCs w:val="0"/>
                <w:sz w:val="22"/>
                <w:szCs w:val="22"/>
              </w:rPr>
              <w:t>48758224</w:t>
            </w:r>
          </w:p>
        </w:tc>
        <w:tc>
          <w:tcPr>
            <w:tcW w:w="0" w:type="auto"/>
            <w:vAlign w:val="center"/>
            <w:hideMark/>
          </w:tcPr>
          <w:p w14:paraId="0B551388" w14:textId="77777777" w:rsidR="0069698D" w:rsidRPr="00416C11" w:rsidRDefault="0069698D" w:rsidP="0069698D">
            <w:pPr>
              <w:rPr>
                <w:b w:val="0"/>
                <w:bCs w:val="0"/>
                <w:sz w:val="22"/>
                <w:szCs w:val="22"/>
              </w:rPr>
            </w:pPr>
            <w:r w:rsidRPr="00416C11">
              <w:rPr>
                <w:b w:val="0"/>
                <w:bCs w:val="0"/>
                <w:sz w:val="22"/>
                <w:szCs w:val="22"/>
              </w:rPr>
              <w:t>Underwood, R. (2012) Document M-III, Section 6: Ecotoxicological Studies: A19707A ZC: Bicyclopyrone: Mesotrione: Atrazine: S-Metolachlor. Project Number: A19707A/10010/OCR. Unpublished study prepared by Syngenta Crop Protection, LLC. 14p.</w:t>
            </w:r>
          </w:p>
        </w:tc>
      </w:tr>
      <w:tr w:rsidR="0069698D" w:rsidRPr="00416C11" w14:paraId="794500BA" w14:textId="77777777" w:rsidTr="0069698D">
        <w:trPr>
          <w:tblCellSpacing w:w="0" w:type="dxa"/>
        </w:trPr>
        <w:tc>
          <w:tcPr>
            <w:tcW w:w="0" w:type="auto"/>
            <w:hideMark/>
          </w:tcPr>
          <w:p w14:paraId="40A4C2C8" w14:textId="77777777" w:rsidR="0069698D" w:rsidRPr="00416C11" w:rsidRDefault="0069698D" w:rsidP="0069698D">
            <w:pPr>
              <w:rPr>
                <w:b w:val="0"/>
                <w:bCs w:val="0"/>
                <w:sz w:val="22"/>
                <w:szCs w:val="22"/>
              </w:rPr>
            </w:pPr>
            <w:r w:rsidRPr="00416C11">
              <w:rPr>
                <w:b w:val="0"/>
                <w:bCs w:val="0"/>
                <w:sz w:val="22"/>
                <w:szCs w:val="22"/>
              </w:rPr>
              <w:t>48786400</w:t>
            </w:r>
          </w:p>
        </w:tc>
        <w:tc>
          <w:tcPr>
            <w:tcW w:w="0" w:type="auto"/>
            <w:vAlign w:val="center"/>
            <w:hideMark/>
          </w:tcPr>
          <w:p w14:paraId="0BD158B6" w14:textId="77777777" w:rsidR="0069698D" w:rsidRPr="00416C11" w:rsidRDefault="0069698D" w:rsidP="0069698D">
            <w:pPr>
              <w:rPr>
                <w:b w:val="0"/>
                <w:bCs w:val="0"/>
                <w:sz w:val="22"/>
                <w:szCs w:val="22"/>
              </w:rPr>
            </w:pPr>
            <w:r w:rsidRPr="00416C11">
              <w:rPr>
                <w:b w:val="0"/>
                <w:bCs w:val="0"/>
                <w:sz w:val="22"/>
                <w:szCs w:val="22"/>
              </w:rPr>
              <w:t>Syngenta Crop Protection, LLC (2012) Submission of Environmental Fate Data in Support of the Registration Review of Atrazine. Transmittal of 1 Study.</w:t>
            </w:r>
          </w:p>
        </w:tc>
      </w:tr>
      <w:tr w:rsidR="0069698D" w:rsidRPr="00416C11" w14:paraId="6BC3FC86" w14:textId="77777777" w:rsidTr="0069698D">
        <w:trPr>
          <w:tblCellSpacing w:w="0" w:type="dxa"/>
        </w:trPr>
        <w:tc>
          <w:tcPr>
            <w:tcW w:w="0" w:type="auto"/>
            <w:hideMark/>
          </w:tcPr>
          <w:p w14:paraId="6739CBC4" w14:textId="77777777" w:rsidR="0069698D" w:rsidRPr="00416C11" w:rsidRDefault="0069698D" w:rsidP="0069698D">
            <w:pPr>
              <w:rPr>
                <w:b w:val="0"/>
                <w:bCs w:val="0"/>
                <w:sz w:val="22"/>
                <w:szCs w:val="22"/>
              </w:rPr>
            </w:pPr>
            <w:r w:rsidRPr="00416C11">
              <w:rPr>
                <w:b w:val="0"/>
                <w:bCs w:val="0"/>
                <w:sz w:val="22"/>
                <w:szCs w:val="22"/>
              </w:rPr>
              <w:t>48786401</w:t>
            </w:r>
          </w:p>
        </w:tc>
        <w:tc>
          <w:tcPr>
            <w:tcW w:w="0" w:type="auto"/>
            <w:vAlign w:val="center"/>
            <w:hideMark/>
          </w:tcPr>
          <w:p w14:paraId="2F4B0322" w14:textId="77777777" w:rsidR="0069698D" w:rsidRPr="00416C11" w:rsidRDefault="0069698D" w:rsidP="0069698D">
            <w:pPr>
              <w:rPr>
                <w:b w:val="0"/>
                <w:bCs w:val="0"/>
                <w:sz w:val="22"/>
                <w:szCs w:val="22"/>
              </w:rPr>
            </w:pPr>
            <w:r w:rsidRPr="00416C11">
              <w:rPr>
                <w:b w:val="0"/>
                <w:bCs w:val="0"/>
                <w:sz w:val="22"/>
                <w:szCs w:val="22"/>
              </w:rPr>
              <w:t>Trask, J.; Johnson, L.; Merritt, A. (2012) Identification of Community Water Systems for Participation in the Atrazine Monitoring Program in 2012 - Analysis of 2011 Safe Water Act Monitoring Data from CWS in the United States: Final Report. Project Number: 242/59/011/001, T000769/06, TK0001615. Unpublished study prepared by Waterborne Environmental, Inc. (WEI). 14p.</w:t>
            </w:r>
          </w:p>
        </w:tc>
      </w:tr>
      <w:tr w:rsidR="0069698D" w:rsidRPr="00416C11" w14:paraId="4A349F29" w14:textId="77777777" w:rsidTr="0069698D">
        <w:trPr>
          <w:tblCellSpacing w:w="0" w:type="dxa"/>
        </w:trPr>
        <w:tc>
          <w:tcPr>
            <w:tcW w:w="0" w:type="auto"/>
            <w:hideMark/>
          </w:tcPr>
          <w:p w14:paraId="58BBA454" w14:textId="77777777" w:rsidR="0069698D" w:rsidRPr="00416C11" w:rsidRDefault="0069698D" w:rsidP="0069698D">
            <w:pPr>
              <w:rPr>
                <w:b w:val="0"/>
                <w:bCs w:val="0"/>
                <w:sz w:val="22"/>
                <w:szCs w:val="22"/>
              </w:rPr>
            </w:pPr>
            <w:r w:rsidRPr="00416C11">
              <w:rPr>
                <w:b w:val="0"/>
                <w:bCs w:val="0"/>
                <w:sz w:val="22"/>
                <w:szCs w:val="22"/>
              </w:rPr>
              <w:t>48865800</w:t>
            </w:r>
          </w:p>
        </w:tc>
        <w:tc>
          <w:tcPr>
            <w:tcW w:w="0" w:type="auto"/>
            <w:vAlign w:val="center"/>
            <w:hideMark/>
          </w:tcPr>
          <w:p w14:paraId="319C09E7" w14:textId="77777777" w:rsidR="0069698D" w:rsidRPr="00416C11" w:rsidRDefault="0069698D" w:rsidP="0069698D">
            <w:pPr>
              <w:rPr>
                <w:b w:val="0"/>
                <w:bCs w:val="0"/>
                <w:sz w:val="22"/>
                <w:szCs w:val="22"/>
              </w:rPr>
            </w:pPr>
            <w:r w:rsidRPr="00416C11">
              <w:rPr>
                <w:b w:val="0"/>
                <w:bCs w:val="0"/>
                <w:sz w:val="22"/>
                <w:szCs w:val="22"/>
              </w:rPr>
              <w:t>Syngenta Crop Protection, LLC (2012) Submission of Toxicity, and Environmental Fate Data in Support of the Registration Review of Atrazine. Transmittal of 11 Studies.</w:t>
            </w:r>
          </w:p>
        </w:tc>
      </w:tr>
      <w:tr w:rsidR="0069698D" w:rsidRPr="00416C11" w14:paraId="11D2BB4D" w14:textId="77777777" w:rsidTr="0069698D">
        <w:trPr>
          <w:tblCellSpacing w:w="0" w:type="dxa"/>
        </w:trPr>
        <w:tc>
          <w:tcPr>
            <w:tcW w:w="0" w:type="auto"/>
            <w:hideMark/>
          </w:tcPr>
          <w:p w14:paraId="5FCAC33B" w14:textId="77777777" w:rsidR="0069698D" w:rsidRPr="00416C11" w:rsidRDefault="0069698D" w:rsidP="0069698D">
            <w:pPr>
              <w:rPr>
                <w:b w:val="0"/>
                <w:bCs w:val="0"/>
                <w:sz w:val="22"/>
                <w:szCs w:val="22"/>
              </w:rPr>
            </w:pPr>
            <w:r w:rsidRPr="00416C11">
              <w:rPr>
                <w:b w:val="0"/>
                <w:bCs w:val="0"/>
                <w:sz w:val="22"/>
                <w:szCs w:val="22"/>
              </w:rPr>
              <w:t>48865802</w:t>
            </w:r>
          </w:p>
        </w:tc>
        <w:tc>
          <w:tcPr>
            <w:tcW w:w="0" w:type="auto"/>
            <w:vAlign w:val="center"/>
            <w:hideMark/>
          </w:tcPr>
          <w:p w14:paraId="00B09863" w14:textId="77777777" w:rsidR="0069698D" w:rsidRPr="00416C11" w:rsidRDefault="0069698D" w:rsidP="0069698D">
            <w:pPr>
              <w:rPr>
                <w:b w:val="0"/>
                <w:bCs w:val="0"/>
                <w:sz w:val="22"/>
                <w:szCs w:val="22"/>
              </w:rPr>
            </w:pPr>
            <w:r w:rsidRPr="00416C11">
              <w:rPr>
                <w:b w:val="0"/>
                <w:bCs w:val="0"/>
                <w:sz w:val="22"/>
                <w:szCs w:val="22"/>
              </w:rPr>
              <w:t>Fuchs, A. (2008) Assessment of the Reproductive Performance of Male Rats after Pre-natal Exposure to Atrazine (Includes Amendment to Final Report): Final Report. Project Number: 252/252, TK0118531, 991037. Unpublished study prepared by Covance Laboratories, GmbH. 585p.</w:t>
            </w:r>
          </w:p>
        </w:tc>
      </w:tr>
      <w:tr w:rsidR="0069698D" w:rsidRPr="00416C11" w14:paraId="05D5D65F" w14:textId="77777777" w:rsidTr="0069698D">
        <w:trPr>
          <w:tblCellSpacing w:w="0" w:type="dxa"/>
        </w:trPr>
        <w:tc>
          <w:tcPr>
            <w:tcW w:w="0" w:type="auto"/>
            <w:hideMark/>
          </w:tcPr>
          <w:p w14:paraId="5C682854" w14:textId="77777777" w:rsidR="0069698D" w:rsidRPr="00416C11" w:rsidRDefault="0069698D" w:rsidP="0069698D">
            <w:pPr>
              <w:rPr>
                <w:b w:val="0"/>
                <w:bCs w:val="0"/>
                <w:sz w:val="22"/>
                <w:szCs w:val="22"/>
              </w:rPr>
            </w:pPr>
            <w:r w:rsidRPr="00416C11">
              <w:rPr>
                <w:b w:val="0"/>
                <w:bCs w:val="0"/>
                <w:sz w:val="22"/>
                <w:szCs w:val="22"/>
              </w:rPr>
              <w:t>48865803</w:t>
            </w:r>
          </w:p>
        </w:tc>
        <w:tc>
          <w:tcPr>
            <w:tcW w:w="0" w:type="auto"/>
            <w:vAlign w:val="center"/>
            <w:hideMark/>
          </w:tcPr>
          <w:p w14:paraId="22DFFC11" w14:textId="77777777" w:rsidR="0069698D" w:rsidRPr="00416C11" w:rsidRDefault="0069698D" w:rsidP="0069698D">
            <w:pPr>
              <w:rPr>
                <w:b w:val="0"/>
                <w:bCs w:val="0"/>
                <w:sz w:val="22"/>
                <w:szCs w:val="22"/>
              </w:rPr>
            </w:pPr>
            <w:r w:rsidRPr="00416C11">
              <w:rPr>
                <w:b w:val="0"/>
                <w:bCs w:val="0"/>
                <w:sz w:val="22"/>
                <w:szCs w:val="22"/>
              </w:rPr>
              <w:t>Breckenridge, C. (2012) Effect of Gestational or Lactational Exposure to Atrazine on Reproductive Parameters (Including Amendments to Final Report): Overview: (Rats). Project Number: TK0118531, 991022, 252/250. Unpublished study prepared by Syngenta Crop Protection. 98p.</w:t>
            </w:r>
          </w:p>
        </w:tc>
      </w:tr>
      <w:tr w:rsidR="0069698D" w:rsidRPr="00416C11" w14:paraId="00BA7ADD" w14:textId="77777777" w:rsidTr="0069698D">
        <w:trPr>
          <w:tblCellSpacing w:w="0" w:type="dxa"/>
        </w:trPr>
        <w:tc>
          <w:tcPr>
            <w:tcW w:w="0" w:type="auto"/>
            <w:hideMark/>
          </w:tcPr>
          <w:p w14:paraId="778DA4D8" w14:textId="77777777" w:rsidR="0069698D" w:rsidRPr="00416C11" w:rsidRDefault="0069698D" w:rsidP="0069698D">
            <w:pPr>
              <w:rPr>
                <w:b w:val="0"/>
                <w:bCs w:val="0"/>
                <w:sz w:val="22"/>
                <w:szCs w:val="22"/>
              </w:rPr>
            </w:pPr>
            <w:r w:rsidRPr="00416C11">
              <w:rPr>
                <w:b w:val="0"/>
                <w:bCs w:val="0"/>
                <w:sz w:val="22"/>
                <w:szCs w:val="22"/>
              </w:rPr>
              <w:t>48865804</w:t>
            </w:r>
          </w:p>
        </w:tc>
        <w:tc>
          <w:tcPr>
            <w:tcW w:w="0" w:type="auto"/>
            <w:vAlign w:val="center"/>
            <w:hideMark/>
          </w:tcPr>
          <w:p w14:paraId="0FF9E45D" w14:textId="77777777" w:rsidR="0069698D" w:rsidRPr="00416C11" w:rsidRDefault="0069698D" w:rsidP="0069698D">
            <w:pPr>
              <w:rPr>
                <w:b w:val="0"/>
                <w:bCs w:val="0"/>
                <w:sz w:val="22"/>
                <w:szCs w:val="22"/>
              </w:rPr>
            </w:pPr>
            <w:r w:rsidRPr="00416C11">
              <w:rPr>
                <w:b w:val="0"/>
                <w:bCs w:val="0"/>
                <w:sz w:val="22"/>
                <w:szCs w:val="22"/>
              </w:rPr>
              <w:t>Coder, P. (2011) An Oral (Gavage) Study on the Effect of Atrazine on the Luteinizing Hormone (LH) Surge in Intact Female Long Evans Rats: Final Report. Project Number: WIL/639135, TK0060029. Unpublished study prepared by WIL Research Laboratories, Inc. 332p.</w:t>
            </w:r>
          </w:p>
        </w:tc>
      </w:tr>
      <w:tr w:rsidR="0069698D" w:rsidRPr="00416C11" w14:paraId="1585FD25" w14:textId="77777777" w:rsidTr="0069698D">
        <w:trPr>
          <w:tblCellSpacing w:w="0" w:type="dxa"/>
        </w:trPr>
        <w:tc>
          <w:tcPr>
            <w:tcW w:w="0" w:type="auto"/>
            <w:hideMark/>
          </w:tcPr>
          <w:p w14:paraId="0D0810CF" w14:textId="77777777" w:rsidR="0069698D" w:rsidRPr="00416C11" w:rsidRDefault="0069698D" w:rsidP="0069698D">
            <w:pPr>
              <w:rPr>
                <w:b w:val="0"/>
                <w:bCs w:val="0"/>
                <w:sz w:val="22"/>
                <w:szCs w:val="22"/>
              </w:rPr>
            </w:pPr>
            <w:r w:rsidRPr="00416C11">
              <w:rPr>
                <w:b w:val="0"/>
                <w:bCs w:val="0"/>
                <w:sz w:val="22"/>
                <w:szCs w:val="22"/>
              </w:rPr>
              <w:t>48865805</w:t>
            </w:r>
          </w:p>
        </w:tc>
        <w:tc>
          <w:tcPr>
            <w:tcW w:w="0" w:type="auto"/>
            <w:vAlign w:val="center"/>
            <w:hideMark/>
          </w:tcPr>
          <w:p w14:paraId="0979823C" w14:textId="77777777" w:rsidR="0069698D" w:rsidRPr="00416C11" w:rsidRDefault="0069698D" w:rsidP="0069698D">
            <w:pPr>
              <w:rPr>
                <w:b w:val="0"/>
                <w:bCs w:val="0"/>
                <w:sz w:val="22"/>
                <w:szCs w:val="22"/>
              </w:rPr>
            </w:pPr>
            <w:r w:rsidRPr="00416C11">
              <w:rPr>
                <w:b w:val="0"/>
                <w:bCs w:val="0"/>
                <w:sz w:val="22"/>
                <w:szCs w:val="22"/>
              </w:rPr>
              <w:t>Boffetta, P.; Adami, H.; Berry, C. et al. (2012) Atrazine and Cancer. Project Number: TK0060043. Unpublished study prepared by Mount Sinai School of Medicine, Karolinska institutet and Harvard University. 37p.</w:t>
            </w:r>
          </w:p>
        </w:tc>
      </w:tr>
      <w:tr w:rsidR="0069698D" w:rsidRPr="00416C11" w14:paraId="66E43C4A" w14:textId="77777777" w:rsidTr="0069698D">
        <w:trPr>
          <w:tblCellSpacing w:w="0" w:type="dxa"/>
        </w:trPr>
        <w:tc>
          <w:tcPr>
            <w:tcW w:w="0" w:type="auto"/>
            <w:hideMark/>
          </w:tcPr>
          <w:p w14:paraId="504D3F42" w14:textId="77777777" w:rsidR="0069698D" w:rsidRPr="00416C11" w:rsidRDefault="0069698D" w:rsidP="0069698D">
            <w:pPr>
              <w:rPr>
                <w:b w:val="0"/>
                <w:bCs w:val="0"/>
                <w:sz w:val="22"/>
                <w:szCs w:val="22"/>
              </w:rPr>
            </w:pPr>
            <w:r w:rsidRPr="00416C11">
              <w:rPr>
                <w:b w:val="0"/>
                <w:bCs w:val="0"/>
                <w:sz w:val="22"/>
                <w:szCs w:val="22"/>
              </w:rPr>
              <w:t>48865806</w:t>
            </w:r>
          </w:p>
        </w:tc>
        <w:tc>
          <w:tcPr>
            <w:tcW w:w="0" w:type="auto"/>
            <w:vAlign w:val="center"/>
            <w:hideMark/>
          </w:tcPr>
          <w:p w14:paraId="3E809BC2" w14:textId="77777777" w:rsidR="0069698D" w:rsidRPr="00416C11" w:rsidRDefault="0069698D" w:rsidP="0069698D">
            <w:pPr>
              <w:rPr>
                <w:b w:val="0"/>
                <w:bCs w:val="0"/>
                <w:sz w:val="22"/>
                <w:szCs w:val="22"/>
              </w:rPr>
            </w:pPr>
            <w:r w:rsidRPr="00416C11">
              <w:rPr>
                <w:b w:val="0"/>
                <w:bCs w:val="0"/>
                <w:sz w:val="22"/>
                <w:szCs w:val="22"/>
              </w:rPr>
              <w:t>Corvi, M.; Stanley, K.; Peterson, T. et al. (2012) Investigating the Impact of Chronic Atrazine Exposure on Sexual Development in Zebrafish: Assessment. Project Number: T002784/08. Unpublished study prepared by Syngenta Crop Protection, LLC and Oregon State University. 34p.</w:t>
            </w:r>
          </w:p>
        </w:tc>
      </w:tr>
      <w:tr w:rsidR="0069698D" w:rsidRPr="00416C11" w14:paraId="019CBED3" w14:textId="77777777" w:rsidTr="0069698D">
        <w:trPr>
          <w:tblCellSpacing w:w="0" w:type="dxa"/>
        </w:trPr>
        <w:tc>
          <w:tcPr>
            <w:tcW w:w="0" w:type="auto"/>
            <w:hideMark/>
          </w:tcPr>
          <w:p w14:paraId="5CE9C26A" w14:textId="77777777" w:rsidR="0069698D" w:rsidRPr="00416C11" w:rsidRDefault="0069698D" w:rsidP="0069698D">
            <w:pPr>
              <w:rPr>
                <w:b w:val="0"/>
                <w:bCs w:val="0"/>
                <w:sz w:val="22"/>
                <w:szCs w:val="22"/>
              </w:rPr>
            </w:pPr>
            <w:r w:rsidRPr="00416C11">
              <w:rPr>
                <w:b w:val="0"/>
                <w:bCs w:val="0"/>
                <w:sz w:val="22"/>
                <w:szCs w:val="22"/>
              </w:rPr>
              <w:lastRenderedPageBreak/>
              <w:t>48865807</w:t>
            </w:r>
          </w:p>
        </w:tc>
        <w:tc>
          <w:tcPr>
            <w:tcW w:w="0" w:type="auto"/>
            <w:vAlign w:val="center"/>
            <w:hideMark/>
          </w:tcPr>
          <w:p w14:paraId="0ED44D0E" w14:textId="77777777" w:rsidR="0069698D" w:rsidRPr="00416C11" w:rsidRDefault="0069698D" w:rsidP="0069698D">
            <w:pPr>
              <w:rPr>
                <w:b w:val="0"/>
                <w:bCs w:val="0"/>
                <w:sz w:val="22"/>
                <w:szCs w:val="22"/>
              </w:rPr>
            </w:pPr>
            <w:r w:rsidRPr="00416C11">
              <w:rPr>
                <w:b w:val="0"/>
                <w:bCs w:val="0"/>
                <w:sz w:val="22"/>
                <w:szCs w:val="22"/>
              </w:rPr>
              <w:t>Mosquin, P.; Whitmore, R.; Chenn, W. (2012) Estimation of Upper Centile Concentrations Using Historical Atrazine Monitoring Data from Community Water System. Journal of Environmental Quality 41(3): 834-844.</w:t>
            </w:r>
          </w:p>
        </w:tc>
      </w:tr>
      <w:tr w:rsidR="0069698D" w:rsidRPr="00416C11" w14:paraId="457170C7" w14:textId="77777777" w:rsidTr="0069698D">
        <w:trPr>
          <w:tblCellSpacing w:w="0" w:type="dxa"/>
        </w:trPr>
        <w:tc>
          <w:tcPr>
            <w:tcW w:w="0" w:type="auto"/>
            <w:hideMark/>
          </w:tcPr>
          <w:p w14:paraId="7551429F" w14:textId="77777777" w:rsidR="0069698D" w:rsidRPr="00416C11" w:rsidRDefault="0069698D" w:rsidP="0069698D">
            <w:pPr>
              <w:rPr>
                <w:b w:val="0"/>
                <w:bCs w:val="0"/>
                <w:sz w:val="22"/>
                <w:szCs w:val="22"/>
              </w:rPr>
            </w:pPr>
            <w:r w:rsidRPr="00416C11">
              <w:rPr>
                <w:b w:val="0"/>
                <w:bCs w:val="0"/>
                <w:sz w:val="22"/>
                <w:szCs w:val="22"/>
              </w:rPr>
              <w:t>48865808</w:t>
            </w:r>
          </w:p>
        </w:tc>
        <w:tc>
          <w:tcPr>
            <w:tcW w:w="0" w:type="auto"/>
            <w:vAlign w:val="center"/>
            <w:hideMark/>
          </w:tcPr>
          <w:p w14:paraId="4975C0C7" w14:textId="77777777" w:rsidR="0069698D" w:rsidRPr="00416C11" w:rsidRDefault="0069698D" w:rsidP="0069698D">
            <w:pPr>
              <w:rPr>
                <w:b w:val="0"/>
                <w:bCs w:val="0"/>
                <w:sz w:val="22"/>
                <w:szCs w:val="22"/>
              </w:rPr>
            </w:pPr>
            <w:r w:rsidRPr="00416C11">
              <w:rPr>
                <w:b w:val="0"/>
                <w:bCs w:val="0"/>
                <w:sz w:val="22"/>
                <w:szCs w:val="22"/>
              </w:rPr>
              <w:t>Hovey, R.; Coder, P.; Wolf, J. et al. (2010) Quantitative Assessment of Mammary Gland Development in Female Long Evans Rats following in utero Exposure to Atrazine. Toxicological Sciences 119(2): 380-390.</w:t>
            </w:r>
          </w:p>
        </w:tc>
      </w:tr>
      <w:tr w:rsidR="0069698D" w:rsidRPr="00416C11" w14:paraId="526054D6" w14:textId="77777777" w:rsidTr="0069698D">
        <w:trPr>
          <w:tblCellSpacing w:w="0" w:type="dxa"/>
        </w:trPr>
        <w:tc>
          <w:tcPr>
            <w:tcW w:w="0" w:type="auto"/>
            <w:hideMark/>
          </w:tcPr>
          <w:p w14:paraId="2C005E02" w14:textId="77777777" w:rsidR="0069698D" w:rsidRPr="00416C11" w:rsidRDefault="0069698D" w:rsidP="0069698D">
            <w:pPr>
              <w:rPr>
                <w:b w:val="0"/>
                <w:bCs w:val="0"/>
                <w:sz w:val="22"/>
                <w:szCs w:val="22"/>
              </w:rPr>
            </w:pPr>
            <w:r w:rsidRPr="00416C11">
              <w:rPr>
                <w:b w:val="0"/>
                <w:bCs w:val="0"/>
                <w:sz w:val="22"/>
                <w:szCs w:val="22"/>
              </w:rPr>
              <w:t>48865809</w:t>
            </w:r>
          </w:p>
        </w:tc>
        <w:tc>
          <w:tcPr>
            <w:tcW w:w="0" w:type="auto"/>
            <w:vAlign w:val="center"/>
            <w:hideMark/>
          </w:tcPr>
          <w:p w14:paraId="252332CB" w14:textId="77777777" w:rsidR="0069698D" w:rsidRPr="00416C11" w:rsidRDefault="0069698D" w:rsidP="0069698D">
            <w:pPr>
              <w:rPr>
                <w:b w:val="0"/>
                <w:bCs w:val="0"/>
                <w:sz w:val="22"/>
                <w:szCs w:val="22"/>
              </w:rPr>
            </w:pPr>
            <w:r w:rsidRPr="00416C11">
              <w:rPr>
                <w:b w:val="0"/>
                <w:bCs w:val="0"/>
                <w:sz w:val="22"/>
                <w:szCs w:val="22"/>
              </w:rPr>
              <w:t>Foradori, C.; Hinds, L.; Quihuis, A. et al. (2011) The Differential Effect of Atrazine on Luteinizing Hormone Release in Adrenalectomized Adult Female Wistar Rats. Biology of Reproduction 85: 684-689.</w:t>
            </w:r>
          </w:p>
        </w:tc>
      </w:tr>
      <w:tr w:rsidR="0069698D" w:rsidRPr="00416C11" w14:paraId="3072C125" w14:textId="77777777" w:rsidTr="0069698D">
        <w:trPr>
          <w:tblCellSpacing w:w="0" w:type="dxa"/>
        </w:trPr>
        <w:tc>
          <w:tcPr>
            <w:tcW w:w="0" w:type="auto"/>
            <w:hideMark/>
          </w:tcPr>
          <w:p w14:paraId="54A36D55" w14:textId="77777777" w:rsidR="0069698D" w:rsidRPr="00416C11" w:rsidRDefault="0069698D" w:rsidP="0069698D">
            <w:pPr>
              <w:rPr>
                <w:b w:val="0"/>
                <w:bCs w:val="0"/>
                <w:sz w:val="22"/>
                <w:szCs w:val="22"/>
              </w:rPr>
            </w:pPr>
            <w:r w:rsidRPr="00416C11">
              <w:rPr>
                <w:b w:val="0"/>
                <w:bCs w:val="0"/>
                <w:sz w:val="22"/>
                <w:szCs w:val="22"/>
              </w:rPr>
              <w:t>48865810</w:t>
            </w:r>
          </w:p>
        </w:tc>
        <w:tc>
          <w:tcPr>
            <w:tcW w:w="0" w:type="auto"/>
            <w:vAlign w:val="center"/>
            <w:hideMark/>
          </w:tcPr>
          <w:p w14:paraId="1CA63CAF" w14:textId="77777777" w:rsidR="0069698D" w:rsidRPr="00416C11" w:rsidRDefault="0069698D" w:rsidP="0069698D">
            <w:pPr>
              <w:rPr>
                <w:b w:val="0"/>
                <w:bCs w:val="0"/>
                <w:sz w:val="22"/>
                <w:szCs w:val="22"/>
              </w:rPr>
            </w:pPr>
            <w:r w:rsidRPr="00416C11">
              <w:rPr>
                <w:b w:val="0"/>
                <w:bCs w:val="0"/>
                <w:sz w:val="22"/>
                <w:szCs w:val="22"/>
              </w:rPr>
              <w:t>Adami, H.; Berry, C.; Breckenridge, C. et al. (2011) Toxicology and Epidemiology: Improving the Science with a Framework for Combining Toxicological and Epidemiological Evidence to Estabish Causal Inference. Toxicological Sciences 122(2): 223-234.</w:t>
            </w:r>
          </w:p>
        </w:tc>
      </w:tr>
      <w:tr w:rsidR="0069698D" w:rsidRPr="00416C11" w14:paraId="6EE5D6C0" w14:textId="77777777" w:rsidTr="0069698D">
        <w:trPr>
          <w:tblCellSpacing w:w="0" w:type="dxa"/>
        </w:trPr>
        <w:tc>
          <w:tcPr>
            <w:tcW w:w="0" w:type="auto"/>
            <w:hideMark/>
          </w:tcPr>
          <w:p w14:paraId="3D686B6E" w14:textId="77777777" w:rsidR="0069698D" w:rsidRPr="00416C11" w:rsidRDefault="0069698D" w:rsidP="0069698D">
            <w:pPr>
              <w:rPr>
                <w:b w:val="0"/>
                <w:bCs w:val="0"/>
                <w:sz w:val="22"/>
                <w:szCs w:val="22"/>
              </w:rPr>
            </w:pPr>
            <w:r w:rsidRPr="00416C11">
              <w:rPr>
                <w:b w:val="0"/>
                <w:bCs w:val="0"/>
                <w:sz w:val="22"/>
                <w:szCs w:val="22"/>
              </w:rPr>
              <w:t>48865811</w:t>
            </w:r>
          </w:p>
        </w:tc>
        <w:tc>
          <w:tcPr>
            <w:tcW w:w="0" w:type="auto"/>
            <w:vAlign w:val="center"/>
            <w:hideMark/>
          </w:tcPr>
          <w:p w14:paraId="69EE1D45" w14:textId="77777777" w:rsidR="0069698D" w:rsidRPr="00416C11" w:rsidRDefault="0069698D" w:rsidP="0069698D">
            <w:pPr>
              <w:rPr>
                <w:b w:val="0"/>
                <w:bCs w:val="0"/>
                <w:sz w:val="22"/>
                <w:szCs w:val="22"/>
              </w:rPr>
            </w:pPr>
            <w:r w:rsidRPr="00416C11">
              <w:rPr>
                <w:b w:val="0"/>
                <w:bCs w:val="0"/>
                <w:sz w:val="22"/>
                <w:szCs w:val="22"/>
              </w:rPr>
              <w:t>Simpkins, J.; Swenberg, J.; Weiss, N. et al. (2011) Atrazine and Breast Cancer: A Framework Assessment of the Toxicological and Epidemiological Evidence. Toxicological Sciences 122(2): 441-459.</w:t>
            </w:r>
          </w:p>
        </w:tc>
      </w:tr>
      <w:tr w:rsidR="0069698D" w:rsidRPr="00416C11" w14:paraId="09E69B13" w14:textId="77777777" w:rsidTr="0069698D">
        <w:trPr>
          <w:tblCellSpacing w:w="0" w:type="dxa"/>
        </w:trPr>
        <w:tc>
          <w:tcPr>
            <w:tcW w:w="0" w:type="auto"/>
            <w:hideMark/>
          </w:tcPr>
          <w:p w14:paraId="026C792B" w14:textId="77777777" w:rsidR="0069698D" w:rsidRPr="00416C11" w:rsidRDefault="0069698D" w:rsidP="0069698D">
            <w:pPr>
              <w:rPr>
                <w:b w:val="0"/>
                <w:bCs w:val="0"/>
                <w:sz w:val="22"/>
                <w:szCs w:val="22"/>
              </w:rPr>
            </w:pPr>
            <w:r w:rsidRPr="00416C11">
              <w:rPr>
                <w:b w:val="0"/>
                <w:bCs w:val="0"/>
                <w:sz w:val="22"/>
                <w:szCs w:val="22"/>
              </w:rPr>
              <w:t>48888700</w:t>
            </w:r>
          </w:p>
        </w:tc>
        <w:tc>
          <w:tcPr>
            <w:tcW w:w="0" w:type="auto"/>
            <w:vAlign w:val="center"/>
            <w:hideMark/>
          </w:tcPr>
          <w:p w14:paraId="16710C03" w14:textId="77777777" w:rsidR="0069698D" w:rsidRPr="00416C11" w:rsidRDefault="0069698D" w:rsidP="0069698D">
            <w:pPr>
              <w:rPr>
                <w:b w:val="0"/>
                <w:bCs w:val="0"/>
                <w:sz w:val="22"/>
                <w:szCs w:val="22"/>
              </w:rPr>
            </w:pPr>
            <w:r w:rsidRPr="00416C11">
              <w:rPr>
                <w:b w:val="0"/>
                <w:bCs w:val="0"/>
                <w:sz w:val="22"/>
                <w:szCs w:val="22"/>
              </w:rPr>
              <w:t>Sipcam Agro USA, Inc. (2012) Submission of Product Chemistry Data in Support of the Registration of Stalwart Xtra Lite. Transmittal of 1 Study.</w:t>
            </w:r>
          </w:p>
        </w:tc>
      </w:tr>
      <w:tr w:rsidR="0069698D" w:rsidRPr="00416C11" w14:paraId="7C1D7F3E" w14:textId="77777777" w:rsidTr="0069698D">
        <w:trPr>
          <w:tblCellSpacing w:w="0" w:type="dxa"/>
        </w:trPr>
        <w:tc>
          <w:tcPr>
            <w:tcW w:w="0" w:type="auto"/>
            <w:hideMark/>
          </w:tcPr>
          <w:p w14:paraId="6ED7D30F" w14:textId="77777777" w:rsidR="0069698D" w:rsidRPr="00416C11" w:rsidRDefault="0069698D" w:rsidP="0069698D">
            <w:pPr>
              <w:rPr>
                <w:b w:val="0"/>
                <w:bCs w:val="0"/>
                <w:sz w:val="22"/>
                <w:szCs w:val="22"/>
              </w:rPr>
            </w:pPr>
            <w:r w:rsidRPr="00416C11">
              <w:rPr>
                <w:b w:val="0"/>
                <w:bCs w:val="0"/>
                <w:sz w:val="22"/>
                <w:szCs w:val="22"/>
              </w:rPr>
              <w:t>48905000</w:t>
            </w:r>
          </w:p>
        </w:tc>
        <w:tc>
          <w:tcPr>
            <w:tcW w:w="0" w:type="auto"/>
            <w:vAlign w:val="center"/>
            <w:hideMark/>
          </w:tcPr>
          <w:p w14:paraId="68C8D843" w14:textId="77777777" w:rsidR="0069698D" w:rsidRPr="00416C11" w:rsidRDefault="0069698D" w:rsidP="0069698D">
            <w:pPr>
              <w:rPr>
                <w:b w:val="0"/>
                <w:bCs w:val="0"/>
                <w:sz w:val="22"/>
                <w:szCs w:val="22"/>
              </w:rPr>
            </w:pPr>
            <w:r w:rsidRPr="00416C11">
              <w:rPr>
                <w:b w:val="0"/>
                <w:bCs w:val="0"/>
                <w:sz w:val="22"/>
                <w:szCs w:val="22"/>
              </w:rPr>
              <w:t>Syngenta Crop Protection, LLC (2012) Submission of Product Chemistry Data in Support of the Registration of Lexar EZ Herbicide. Transmittal of 1 Study.</w:t>
            </w:r>
          </w:p>
        </w:tc>
      </w:tr>
      <w:tr w:rsidR="0069698D" w:rsidRPr="00416C11" w14:paraId="5C365722" w14:textId="77777777" w:rsidTr="0069698D">
        <w:trPr>
          <w:tblCellSpacing w:w="0" w:type="dxa"/>
        </w:trPr>
        <w:tc>
          <w:tcPr>
            <w:tcW w:w="0" w:type="auto"/>
            <w:hideMark/>
          </w:tcPr>
          <w:p w14:paraId="12A765DD" w14:textId="77777777" w:rsidR="0069698D" w:rsidRPr="00416C11" w:rsidRDefault="0069698D" w:rsidP="0069698D">
            <w:pPr>
              <w:rPr>
                <w:b w:val="0"/>
                <w:bCs w:val="0"/>
                <w:sz w:val="22"/>
                <w:szCs w:val="22"/>
              </w:rPr>
            </w:pPr>
            <w:r w:rsidRPr="00416C11">
              <w:rPr>
                <w:b w:val="0"/>
                <w:bCs w:val="0"/>
                <w:sz w:val="22"/>
                <w:szCs w:val="22"/>
              </w:rPr>
              <w:t>48915000</w:t>
            </w:r>
          </w:p>
        </w:tc>
        <w:tc>
          <w:tcPr>
            <w:tcW w:w="0" w:type="auto"/>
            <w:vAlign w:val="center"/>
            <w:hideMark/>
          </w:tcPr>
          <w:p w14:paraId="3AFB77F9" w14:textId="77777777" w:rsidR="0069698D" w:rsidRPr="00416C11" w:rsidRDefault="0069698D" w:rsidP="0069698D">
            <w:pPr>
              <w:rPr>
                <w:b w:val="0"/>
                <w:bCs w:val="0"/>
                <w:sz w:val="22"/>
                <w:szCs w:val="22"/>
              </w:rPr>
            </w:pPr>
            <w:r w:rsidRPr="00416C11">
              <w:rPr>
                <w:b w:val="0"/>
                <w:bCs w:val="0"/>
                <w:sz w:val="22"/>
                <w:szCs w:val="22"/>
              </w:rPr>
              <w:t>US Environmental Protection Agency (2012) Submission of Toxicity and Exposure and Risk Data in Support of Risk Management. Transmittal of 12 Studies.</w:t>
            </w:r>
          </w:p>
        </w:tc>
      </w:tr>
      <w:tr w:rsidR="0069698D" w:rsidRPr="00416C11" w14:paraId="40AD5FC3" w14:textId="77777777" w:rsidTr="0069698D">
        <w:trPr>
          <w:tblCellSpacing w:w="0" w:type="dxa"/>
        </w:trPr>
        <w:tc>
          <w:tcPr>
            <w:tcW w:w="0" w:type="auto"/>
            <w:hideMark/>
          </w:tcPr>
          <w:p w14:paraId="2BB99EBA" w14:textId="77777777" w:rsidR="0069698D" w:rsidRPr="00416C11" w:rsidRDefault="0069698D" w:rsidP="0069698D">
            <w:pPr>
              <w:rPr>
                <w:b w:val="0"/>
                <w:bCs w:val="0"/>
                <w:sz w:val="22"/>
                <w:szCs w:val="22"/>
              </w:rPr>
            </w:pPr>
            <w:r w:rsidRPr="00416C11">
              <w:rPr>
                <w:b w:val="0"/>
                <w:bCs w:val="0"/>
                <w:sz w:val="22"/>
                <w:szCs w:val="22"/>
              </w:rPr>
              <w:t>48915009</w:t>
            </w:r>
          </w:p>
        </w:tc>
        <w:tc>
          <w:tcPr>
            <w:tcW w:w="0" w:type="auto"/>
            <w:vAlign w:val="center"/>
            <w:hideMark/>
          </w:tcPr>
          <w:p w14:paraId="0B0B0437" w14:textId="77777777" w:rsidR="0069698D" w:rsidRPr="00416C11" w:rsidRDefault="0069698D" w:rsidP="0069698D">
            <w:pPr>
              <w:rPr>
                <w:b w:val="0"/>
                <w:bCs w:val="0"/>
                <w:sz w:val="22"/>
                <w:szCs w:val="22"/>
              </w:rPr>
            </w:pPr>
            <w:r w:rsidRPr="00416C11">
              <w:rPr>
                <w:b w:val="0"/>
                <w:bCs w:val="0"/>
                <w:sz w:val="22"/>
                <w:szCs w:val="22"/>
              </w:rPr>
              <w:t>Fletcher, J.; Pfleeger, T.; Ratsch, H. et al. (1996) Potential Impact of Low Levels of Chlorsulfuron and Other Herbicides on Growth and Yield of Nontarget Plants. Environmenatl Toxicology and Chemistry 15(7): 1189-1196.</w:t>
            </w:r>
          </w:p>
        </w:tc>
      </w:tr>
      <w:tr w:rsidR="0069698D" w:rsidRPr="00416C11" w14:paraId="319ACF7A" w14:textId="77777777" w:rsidTr="0069698D">
        <w:trPr>
          <w:tblCellSpacing w:w="0" w:type="dxa"/>
        </w:trPr>
        <w:tc>
          <w:tcPr>
            <w:tcW w:w="0" w:type="auto"/>
            <w:hideMark/>
          </w:tcPr>
          <w:p w14:paraId="563F9501" w14:textId="77777777" w:rsidR="0069698D" w:rsidRPr="00416C11" w:rsidRDefault="0069698D" w:rsidP="0069698D">
            <w:pPr>
              <w:rPr>
                <w:b w:val="0"/>
                <w:bCs w:val="0"/>
                <w:sz w:val="22"/>
                <w:szCs w:val="22"/>
              </w:rPr>
            </w:pPr>
            <w:r w:rsidRPr="00416C11">
              <w:rPr>
                <w:b w:val="0"/>
                <w:bCs w:val="0"/>
                <w:sz w:val="22"/>
                <w:szCs w:val="22"/>
              </w:rPr>
              <w:t>48921600</w:t>
            </w:r>
          </w:p>
        </w:tc>
        <w:tc>
          <w:tcPr>
            <w:tcW w:w="0" w:type="auto"/>
            <w:vAlign w:val="center"/>
            <w:hideMark/>
          </w:tcPr>
          <w:p w14:paraId="6044270C" w14:textId="77777777" w:rsidR="0069698D" w:rsidRPr="00416C11" w:rsidRDefault="0069698D" w:rsidP="0069698D">
            <w:pPr>
              <w:rPr>
                <w:b w:val="0"/>
                <w:bCs w:val="0"/>
                <w:sz w:val="22"/>
                <w:szCs w:val="22"/>
              </w:rPr>
            </w:pPr>
            <w:r w:rsidRPr="00416C11">
              <w:rPr>
                <w:b w:val="0"/>
                <w:bCs w:val="0"/>
                <w:sz w:val="22"/>
                <w:szCs w:val="22"/>
              </w:rPr>
              <w:t>Bayer CropScience LP (2012) Submission of Toxicity Data in Support of FIFRA 6(a)(2) Data Requirements. Transmittal of 1 Study.</w:t>
            </w:r>
          </w:p>
        </w:tc>
      </w:tr>
      <w:tr w:rsidR="0069698D" w:rsidRPr="00416C11" w14:paraId="46D0F4EF" w14:textId="77777777" w:rsidTr="0069698D">
        <w:trPr>
          <w:tblCellSpacing w:w="0" w:type="dxa"/>
        </w:trPr>
        <w:tc>
          <w:tcPr>
            <w:tcW w:w="0" w:type="auto"/>
            <w:hideMark/>
          </w:tcPr>
          <w:p w14:paraId="1B16462D" w14:textId="77777777" w:rsidR="0069698D" w:rsidRPr="00416C11" w:rsidRDefault="0069698D" w:rsidP="0069698D">
            <w:pPr>
              <w:rPr>
                <w:b w:val="0"/>
                <w:bCs w:val="0"/>
                <w:sz w:val="22"/>
                <w:szCs w:val="22"/>
              </w:rPr>
            </w:pPr>
            <w:r w:rsidRPr="00416C11">
              <w:rPr>
                <w:b w:val="0"/>
                <w:bCs w:val="0"/>
                <w:sz w:val="22"/>
                <w:szCs w:val="22"/>
              </w:rPr>
              <w:t>48936700</w:t>
            </w:r>
          </w:p>
        </w:tc>
        <w:tc>
          <w:tcPr>
            <w:tcW w:w="0" w:type="auto"/>
            <w:vAlign w:val="center"/>
            <w:hideMark/>
          </w:tcPr>
          <w:p w14:paraId="408EF16F" w14:textId="77777777" w:rsidR="0069698D" w:rsidRPr="00416C11" w:rsidRDefault="0069698D" w:rsidP="0069698D">
            <w:pPr>
              <w:rPr>
                <w:b w:val="0"/>
                <w:bCs w:val="0"/>
                <w:sz w:val="22"/>
                <w:szCs w:val="22"/>
              </w:rPr>
            </w:pPr>
            <w:r w:rsidRPr="00416C11">
              <w:rPr>
                <w:b w:val="0"/>
                <w:bCs w:val="0"/>
                <w:sz w:val="22"/>
                <w:szCs w:val="22"/>
              </w:rPr>
              <w:t>Syngenta Crop Protection, LLC (2012) Submission of Toxicity, Environmental Fate and, Exposure and Risk Data in Support of the Registration Review of Atrazine. Transmittal of 17 Studies.</w:t>
            </w:r>
          </w:p>
        </w:tc>
      </w:tr>
      <w:tr w:rsidR="0069698D" w:rsidRPr="00416C11" w14:paraId="128CA2AD" w14:textId="77777777" w:rsidTr="0069698D">
        <w:trPr>
          <w:tblCellSpacing w:w="0" w:type="dxa"/>
        </w:trPr>
        <w:tc>
          <w:tcPr>
            <w:tcW w:w="0" w:type="auto"/>
            <w:hideMark/>
          </w:tcPr>
          <w:p w14:paraId="595144D9" w14:textId="77777777" w:rsidR="0069698D" w:rsidRPr="00416C11" w:rsidRDefault="0069698D" w:rsidP="0069698D">
            <w:pPr>
              <w:rPr>
                <w:b w:val="0"/>
                <w:bCs w:val="0"/>
                <w:sz w:val="22"/>
                <w:szCs w:val="22"/>
              </w:rPr>
            </w:pPr>
            <w:r w:rsidRPr="00416C11">
              <w:rPr>
                <w:b w:val="0"/>
                <w:bCs w:val="0"/>
                <w:sz w:val="22"/>
                <w:szCs w:val="22"/>
              </w:rPr>
              <w:t>48936701</w:t>
            </w:r>
          </w:p>
        </w:tc>
        <w:tc>
          <w:tcPr>
            <w:tcW w:w="0" w:type="auto"/>
            <w:vAlign w:val="center"/>
            <w:hideMark/>
          </w:tcPr>
          <w:p w14:paraId="1DCB1260" w14:textId="77777777" w:rsidR="0069698D" w:rsidRPr="00416C11" w:rsidRDefault="0069698D" w:rsidP="0069698D">
            <w:pPr>
              <w:rPr>
                <w:b w:val="0"/>
                <w:bCs w:val="0"/>
                <w:sz w:val="22"/>
                <w:szCs w:val="22"/>
              </w:rPr>
            </w:pPr>
            <w:r w:rsidRPr="00416C11">
              <w:rPr>
                <w:b w:val="0"/>
                <w:bCs w:val="0"/>
                <w:sz w:val="22"/>
                <w:szCs w:val="22"/>
              </w:rPr>
              <w:t>Stanley, K.; Feist, S.; Corvi, M. et al. (2012) Investigating the Impact of Chronic Atrazine Exposure on Sexual Development in Zebrafish. Birth Defects Research (Part B) 95: 276-288.</w:t>
            </w:r>
          </w:p>
        </w:tc>
      </w:tr>
      <w:tr w:rsidR="0069698D" w:rsidRPr="00416C11" w14:paraId="589E63A4" w14:textId="77777777" w:rsidTr="0069698D">
        <w:trPr>
          <w:tblCellSpacing w:w="0" w:type="dxa"/>
        </w:trPr>
        <w:tc>
          <w:tcPr>
            <w:tcW w:w="0" w:type="auto"/>
            <w:hideMark/>
          </w:tcPr>
          <w:p w14:paraId="38498A5C" w14:textId="77777777" w:rsidR="0069698D" w:rsidRPr="00416C11" w:rsidRDefault="0069698D" w:rsidP="0069698D">
            <w:pPr>
              <w:rPr>
                <w:b w:val="0"/>
                <w:bCs w:val="0"/>
                <w:sz w:val="22"/>
                <w:szCs w:val="22"/>
              </w:rPr>
            </w:pPr>
            <w:r w:rsidRPr="00416C11">
              <w:rPr>
                <w:b w:val="0"/>
                <w:bCs w:val="0"/>
                <w:sz w:val="22"/>
                <w:szCs w:val="22"/>
              </w:rPr>
              <w:t>48936702</w:t>
            </w:r>
          </w:p>
        </w:tc>
        <w:tc>
          <w:tcPr>
            <w:tcW w:w="0" w:type="auto"/>
            <w:vAlign w:val="center"/>
            <w:hideMark/>
          </w:tcPr>
          <w:p w14:paraId="784DB825" w14:textId="77777777" w:rsidR="0069698D" w:rsidRPr="00416C11" w:rsidRDefault="0069698D" w:rsidP="0069698D">
            <w:pPr>
              <w:rPr>
                <w:b w:val="0"/>
                <w:bCs w:val="0"/>
                <w:sz w:val="22"/>
                <w:szCs w:val="22"/>
              </w:rPr>
            </w:pPr>
            <w:r w:rsidRPr="00416C11">
              <w:rPr>
                <w:b w:val="0"/>
                <w:bCs w:val="0"/>
                <w:sz w:val="22"/>
                <w:szCs w:val="22"/>
              </w:rPr>
              <w:t>Baxter, L.; Moore, D.; Solomon, K. et al. (2011) Atrazine Does not Affect Algal Biomass or Snail Populations in Microcosm Communities at Environmentally Relevant Concentrations. Environmental Toxicology and Chemistry 30: 1689-1696.</w:t>
            </w:r>
          </w:p>
        </w:tc>
      </w:tr>
      <w:tr w:rsidR="0069698D" w:rsidRPr="00416C11" w14:paraId="1A637FB7" w14:textId="77777777" w:rsidTr="0069698D">
        <w:trPr>
          <w:tblCellSpacing w:w="0" w:type="dxa"/>
        </w:trPr>
        <w:tc>
          <w:tcPr>
            <w:tcW w:w="0" w:type="auto"/>
            <w:hideMark/>
          </w:tcPr>
          <w:p w14:paraId="4F6182B0" w14:textId="77777777" w:rsidR="0069698D" w:rsidRPr="00416C11" w:rsidRDefault="0069698D" w:rsidP="0069698D">
            <w:pPr>
              <w:rPr>
                <w:b w:val="0"/>
                <w:bCs w:val="0"/>
                <w:sz w:val="22"/>
                <w:szCs w:val="22"/>
              </w:rPr>
            </w:pPr>
            <w:r w:rsidRPr="00416C11">
              <w:rPr>
                <w:b w:val="0"/>
                <w:bCs w:val="0"/>
                <w:sz w:val="22"/>
                <w:szCs w:val="22"/>
              </w:rPr>
              <w:lastRenderedPageBreak/>
              <w:t>48936703</w:t>
            </w:r>
          </w:p>
        </w:tc>
        <w:tc>
          <w:tcPr>
            <w:tcW w:w="0" w:type="auto"/>
            <w:vAlign w:val="center"/>
            <w:hideMark/>
          </w:tcPr>
          <w:p w14:paraId="6ADF7A4B" w14:textId="77777777" w:rsidR="0069698D" w:rsidRPr="00416C11" w:rsidRDefault="0069698D" w:rsidP="0069698D">
            <w:pPr>
              <w:rPr>
                <w:b w:val="0"/>
                <w:bCs w:val="0"/>
                <w:sz w:val="22"/>
                <w:szCs w:val="22"/>
              </w:rPr>
            </w:pPr>
            <w:r w:rsidRPr="00416C11">
              <w:rPr>
                <w:b w:val="0"/>
                <w:bCs w:val="0"/>
                <w:sz w:val="22"/>
                <w:szCs w:val="22"/>
              </w:rPr>
              <w:t>Knauert, S.; Singer, H.; Hollender, J. et al. (2010) Phytotoxicity of Atrazine, Isoproturon, and Diuron to Submersed Macrophytes in Outdoor Mesocosms. Environmental Pollution 158: 167-174.</w:t>
            </w:r>
          </w:p>
        </w:tc>
      </w:tr>
      <w:tr w:rsidR="0069698D" w:rsidRPr="00416C11" w14:paraId="7BA68027" w14:textId="77777777" w:rsidTr="0069698D">
        <w:trPr>
          <w:tblCellSpacing w:w="0" w:type="dxa"/>
        </w:trPr>
        <w:tc>
          <w:tcPr>
            <w:tcW w:w="0" w:type="auto"/>
            <w:hideMark/>
          </w:tcPr>
          <w:p w14:paraId="76275BAE" w14:textId="77777777" w:rsidR="0069698D" w:rsidRPr="00416C11" w:rsidRDefault="0069698D" w:rsidP="0069698D">
            <w:pPr>
              <w:rPr>
                <w:b w:val="0"/>
                <w:bCs w:val="0"/>
                <w:sz w:val="22"/>
                <w:szCs w:val="22"/>
              </w:rPr>
            </w:pPr>
            <w:r w:rsidRPr="00416C11">
              <w:rPr>
                <w:b w:val="0"/>
                <w:bCs w:val="0"/>
                <w:sz w:val="22"/>
                <w:szCs w:val="22"/>
              </w:rPr>
              <w:t>48936704</w:t>
            </w:r>
          </w:p>
        </w:tc>
        <w:tc>
          <w:tcPr>
            <w:tcW w:w="0" w:type="auto"/>
            <w:vAlign w:val="center"/>
            <w:hideMark/>
          </w:tcPr>
          <w:p w14:paraId="5EF517FF" w14:textId="77777777" w:rsidR="0069698D" w:rsidRPr="00416C11" w:rsidRDefault="0069698D" w:rsidP="0069698D">
            <w:pPr>
              <w:rPr>
                <w:b w:val="0"/>
                <w:bCs w:val="0"/>
                <w:sz w:val="22"/>
                <w:szCs w:val="22"/>
              </w:rPr>
            </w:pPr>
            <w:r w:rsidRPr="00416C11">
              <w:rPr>
                <w:b w:val="0"/>
                <w:bCs w:val="0"/>
                <w:sz w:val="22"/>
                <w:szCs w:val="22"/>
              </w:rPr>
              <w:t>Brain, R.; Hosmer, A.; Desiardins, D. et al. (2012) Recovery of Duckweed from Time-varying Exposure to Atrazine. Environmental Toxicology and Chemistry 31(5): 1121-1128.</w:t>
            </w:r>
          </w:p>
        </w:tc>
      </w:tr>
      <w:tr w:rsidR="0069698D" w:rsidRPr="00416C11" w14:paraId="203EDCB1" w14:textId="77777777" w:rsidTr="0069698D">
        <w:trPr>
          <w:tblCellSpacing w:w="0" w:type="dxa"/>
        </w:trPr>
        <w:tc>
          <w:tcPr>
            <w:tcW w:w="0" w:type="auto"/>
            <w:hideMark/>
          </w:tcPr>
          <w:p w14:paraId="3D8F554C" w14:textId="77777777" w:rsidR="0069698D" w:rsidRPr="00416C11" w:rsidRDefault="0069698D" w:rsidP="0069698D">
            <w:pPr>
              <w:rPr>
                <w:b w:val="0"/>
                <w:bCs w:val="0"/>
                <w:sz w:val="22"/>
                <w:szCs w:val="22"/>
              </w:rPr>
            </w:pPr>
            <w:r w:rsidRPr="00416C11">
              <w:rPr>
                <w:b w:val="0"/>
                <w:bCs w:val="0"/>
                <w:sz w:val="22"/>
                <w:szCs w:val="22"/>
              </w:rPr>
              <w:t>48936705</w:t>
            </w:r>
          </w:p>
        </w:tc>
        <w:tc>
          <w:tcPr>
            <w:tcW w:w="0" w:type="auto"/>
            <w:vAlign w:val="center"/>
            <w:hideMark/>
          </w:tcPr>
          <w:p w14:paraId="3EC82BA3" w14:textId="77777777" w:rsidR="0069698D" w:rsidRPr="00416C11" w:rsidRDefault="0069698D" w:rsidP="0069698D">
            <w:pPr>
              <w:rPr>
                <w:b w:val="0"/>
                <w:bCs w:val="0"/>
                <w:sz w:val="22"/>
                <w:szCs w:val="22"/>
              </w:rPr>
            </w:pPr>
            <w:r w:rsidRPr="00416C11">
              <w:rPr>
                <w:b w:val="0"/>
                <w:bCs w:val="0"/>
                <w:sz w:val="22"/>
                <w:szCs w:val="22"/>
              </w:rPr>
              <w:t>Brain, R.; Hoberg, J.; Hosmer, A. et al. (2012) Influence of Light Intensity on the Toxicity of Atrazine to the Submerged Freshwater Aquatic Macrophyte Elodea canadensis. Ecotoxicology and Environmental Safety 79: 55-61.</w:t>
            </w:r>
          </w:p>
        </w:tc>
      </w:tr>
      <w:tr w:rsidR="0069698D" w:rsidRPr="00416C11" w14:paraId="44698087" w14:textId="77777777" w:rsidTr="0069698D">
        <w:trPr>
          <w:tblCellSpacing w:w="0" w:type="dxa"/>
        </w:trPr>
        <w:tc>
          <w:tcPr>
            <w:tcW w:w="0" w:type="auto"/>
            <w:hideMark/>
          </w:tcPr>
          <w:p w14:paraId="26A528ED" w14:textId="77777777" w:rsidR="0069698D" w:rsidRPr="00416C11" w:rsidRDefault="0069698D" w:rsidP="0069698D">
            <w:pPr>
              <w:rPr>
                <w:b w:val="0"/>
                <w:bCs w:val="0"/>
                <w:sz w:val="22"/>
                <w:szCs w:val="22"/>
              </w:rPr>
            </w:pPr>
            <w:r w:rsidRPr="00416C11">
              <w:rPr>
                <w:b w:val="0"/>
                <w:bCs w:val="0"/>
                <w:sz w:val="22"/>
                <w:szCs w:val="22"/>
              </w:rPr>
              <w:t>48936706</w:t>
            </w:r>
          </w:p>
        </w:tc>
        <w:tc>
          <w:tcPr>
            <w:tcW w:w="0" w:type="auto"/>
            <w:vAlign w:val="center"/>
            <w:hideMark/>
          </w:tcPr>
          <w:p w14:paraId="291FCF89" w14:textId="77777777" w:rsidR="0069698D" w:rsidRPr="00416C11" w:rsidRDefault="0069698D" w:rsidP="0069698D">
            <w:pPr>
              <w:rPr>
                <w:b w:val="0"/>
                <w:bCs w:val="0"/>
                <w:sz w:val="22"/>
                <w:szCs w:val="22"/>
              </w:rPr>
            </w:pPr>
            <w:r w:rsidRPr="00416C11">
              <w:rPr>
                <w:b w:val="0"/>
                <w:bCs w:val="0"/>
                <w:sz w:val="22"/>
                <w:szCs w:val="22"/>
              </w:rPr>
              <w:t>Hall, L.; Killen, W.; Anderson, R. (2012) Assessment or Periphyton, Aquatic Macrophytes, Benthic Communities, and Physical Habitat in Three Headwater Mildwestern United States Streams of the Atrazine Ecological Manitoring Program (AEMP): Final Report. Project Number: TK0066324. Unpublished study prepared by Wye Research and Education Center. 72p.</w:t>
            </w:r>
          </w:p>
        </w:tc>
      </w:tr>
      <w:tr w:rsidR="0069698D" w:rsidRPr="00416C11" w14:paraId="01070C4F" w14:textId="77777777" w:rsidTr="0069698D">
        <w:trPr>
          <w:tblCellSpacing w:w="0" w:type="dxa"/>
        </w:trPr>
        <w:tc>
          <w:tcPr>
            <w:tcW w:w="0" w:type="auto"/>
            <w:hideMark/>
          </w:tcPr>
          <w:p w14:paraId="1E749901" w14:textId="77777777" w:rsidR="0069698D" w:rsidRPr="00416C11" w:rsidRDefault="0069698D" w:rsidP="0069698D">
            <w:pPr>
              <w:rPr>
                <w:b w:val="0"/>
                <w:bCs w:val="0"/>
                <w:sz w:val="22"/>
                <w:szCs w:val="22"/>
              </w:rPr>
            </w:pPr>
            <w:r w:rsidRPr="00416C11">
              <w:rPr>
                <w:b w:val="0"/>
                <w:bCs w:val="0"/>
                <w:sz w:val="22"/>
                <w:szCs w:val="22"/>
              </w:rPr>
              <w:t>48936707</w:t>
            </w:r>
          </w:p>
        </w:tc>
        <w:tc>
          <w:tcPr>
            <w:tcW w:w="0" w:type="auto"/>
            <w:vAlign w:val="center"/>
            <w:hideMark/>
          </w:tcPr>
          <w:p w14:paraId="7A1E8CA8" w14:textId="77777777" w:rsidR="0069698D" w:rsidRPr="00416C11" w:rsidRDefault="0069698D" w:rsidP="0069698D">
            <w:pPr>
              <w:rPr>
                <w:b w:val="0"/>
                <w:bCs w:val="0"/>
                <w:sz w:val="22"/>
                <w:szCs w:val="22"/>
              </w:rPr>
            </w:pPr>
            <w:r w:rsidRPr="00416C11">
              <w:rPr>
                <w:b w:val="0"/>
                <w:bCs w:val="0"/>
                <w:sz w:val="22"/>
                <w:szCs w:val="22"/>
              </w:rPr>
              <w:t>Chen, W.; Mosquin, P. (2012) Impact of Alternative Monitoring Frequencies on Estimation of Atrazine Rolling Average Environmental Concentration: Final Report. Project Number: TK0038002. Unpublished study prepared by Syngental Crop protection, LLC. 10p.</w:t>
            </w:r>
          </w:p>
        </w:tc>
      </w:tr>
      <w:tr w:rsidR="0069698D" w:rsidRPr="00416C11" w14:paraId="4E342D95" w14:textId="77777777" w:rsidTr="0069698D">
        <w:trPr>
          <w:tblCellSpacing w:w="0" w:type="dxa"/>
        </w:trPr>
        <w:tc>
          <w:tcPr>
            <w:tcW w:w="0" w:type="auto"/>
            <w:hideMark/>
          </w:tcPr>
          <w:p w14:paraId="066FEF2C" w14:textId="77777777" w:rsidR="0069698D" w:rsidRPr="00416C11" w:rsidRDefault="0069698D" w:rsidP="0069698D">
            <w:pPr>
              <w:rPr>
                <w:b w:val="0"/>
                <w:bCs w:val="0"/>
                <w:sz w:val="22"/>
                <w:szCs w:val="22"/>
              </w:rPr>
            </w:pPr>
            <w:r w:rsidRPr="00416C11">
              <w:rPr>
                <w:b w:val="0"/>
                <w:bCs w:val="0"/>
                <w:sz w:val="22"/>
                <w:szCs w:val="22"/>
              </w:rPr>
              <w:t>48936708</w:t>
            </w:r>
          </w:p>
        </w:tc>
        <w:tc>
          <w:tcPr>
            <w:tcW w:w="0" w:type="auto"/>
            <w:vAlign w:val="center"/>
            <w:hideMark/>
          </w:tcPr>
          <w:p w14:paraId="0F370E81" w14:textId="77777777" w:rsidR="0069698D" w:rsidRPr="00416C11" w:rsidRDefault="0069698D" w:rsidP="0069698D">
            <w:pPr>
              <w:rPr>
                <w:b w:val="0"/>
                <w:bCs w:val="0"/>
                <w:sz w:val="22"/>
                <w:szCs w:val="22"/>
              </w:rPr>
            </w:pPr>
            <w:r w:rsidRPr="00416C11">
              <w:rPr>
                <w:b w:val="0"/>
                <w:bCs w:val="0"/>
                <w:sz w:val="22"/>
                <w:szCs w:val="22"/>
              </w:rPr>
              <w:t>Solomon, K.; Prosser, R.; Hanson, M. (2012) Sensitivity of Native Algal Communities from Periphytometers Deployed in Select Mid-western Streams to Atrazine: Final Report. Project Number: PERIIATZ2011B, TK0089338. Unpublished study prepared by University of Guelph. 49p.</w:t>
            </w:r>
          </w:p>
        </w:tc>
      </w:tr>
      <w:tr w:rsidR="0069698D" w:rsidRPr="00416C11" w14:paraId="2874E623" w14:textId="77777777" w:rsidTr="0069698D">
        <w:trPr>
          <w:tblCellSpacing w:w="0" w:type="dxa"/>
        </w:trPr>
        <w:tc>
          <w:tcPr>
            <w:tcW w:w="0" w:type="auto"/>
            <w:hideMark/>
          </w:tcPr>
          <w:p w14:paraId="42C588F9" w14:textId="77777777" w:rsidR="0069698D" w:rsidRPr="00416C11" w:rsidRDefault="0069698D" w:rsidP="0069698D">
            <w:pPr>
              <w:rPr>
                <w:b w:val="0"/>
                <w:bCs w:val="0"/>
                <w:sz w:val="22"/>
                <w:szCs w:val="22"/>
              </w:rPr>
            </w:pPr>
            <w:r w:rsidRPr="00416C11">
              <w:rPr>
                <w:b w:val="0"/>
                <w:bCs w:val="0"/>
                <w:sz w:val="22"/>
                <w:szCs w:val="22"/>
              </w:rPr>
              <w:t>48936709</w:t>
            </w:r>
          </w:p>
        </w:tc>
        <w:tc>
          <w:tcPr>
            <w:tcW w:w="0" w:type="auto"/>
            <w:vAlign w:val="center"/>
            <w:hideMark/>
          </w:tcPr>
          <w:p w14:paraId="2F248E54" w14:textId="77777777" w:rsidR="0069698D" w:rsidRPr="00416C11" w:rsidRDefault="0069698D" w:rsidP="0069698D">
            <w:pPr>
              <w:rPr>
                <w:b w:val="0"/>
                <w:bCs w:val="0"/>
                <w:sz w:val="22"/>
                <w:szCs w:val="22"/>
              </w:rPr>
            </w:pPr>
            <w:r w:rsidRPr="00416C11">
              <w:rPr>
                <w:b w:val="0"/>
                <w:bCs w:val="0"/>
                <w:sz w:val="22"/>
                <w:szCs w:val="22"/>
              </w:rPr>
              <w:t>Giddings, J. (2012) Atrazine: Review of Mesocosm and Microcosm Studies: Evaluation. Project Number: 12709, TK0023325. Unpublished study prepared by Compliance Services International. 135p.</w:t>
            </w:r>
          </w:p>
        </w:tc>
      </w:tr>
      <w:tr w:rsidR="0069698D" w:rsidRPr="00416C11" w14:paraId="043FBC31" w14:textId="77777777" w:rsidTr="0069698D">
        <w:trPr>
          <w:tblCellSpacing w:w="0" w:type="dxa"/>
        </w:trPr>
        <w:tc>
          <w:tcPr>
            <w:tcW w:w="0" w:type="auto"/>
            <w:hideMark/>
          </w:tcPr>
          <w:p w14:paraId="27AD9A58" w14:textId="77777777" w:rsidR="0069698D" w:rsidRPr="00416C11" w:rsidRDefault="0069698D" w:rsidP="0069698D">
            <w:pPr>
              <w:rPr>
                <w:b w:val="0"/>
                <w:bCs w:val="0"/>
                <w:sz w:val="22"/>
                <w:szCs w:val="22"/>
              </w:rPr>
            </w:pPr>
            <w:r w:rsidRPr="00416C11">
              <w:rPr>
                <w:b w:val="0"/>
                <w:bCs w:val="0"/>
                <w:sz w:val="22"/>
                <w:szCs w:val="22"/>
              </w:rPr>
              <w:t>48936710</w:t>
            </w:r>
          </w:p>
        </w:tc>
        <w:tc>
          <w:tcPr>
            <w:tcW w:w="0" w:type="auto"/>
            <w:vAlign w:val="center"/>
            <w:hideMark/>
          </w:tcPr>
          <w:p w14:paraId="4A06DC56" w14:textId="77777777" w:rsidR="0069698D" w:rsidRPr="00416C11" w:rsidRDefault="0069698D" w:rsidP="0069698D">
            <w:pPr>
              <w:rPr>
                <w:b w:val="0"/>
                <w:bCs w:val="0"/>
                <w:sz w:val="22"/>
                <w:szCs w:val="22"/>
              </w:rPr>
            </w:pPr>
            <w:r w:rsidRPr="00416C11">
              <w:rPr>
                <w:b w:val="0"/>
                <w:bCs w:val="0"/>
                <w:sz w:val="22"/>
                <w:szCs w:val="22"/>
              </w:rPr>
              <w:t>Brain, R. (2012) An Overview of the Recovery of Aquatic Plants from Exposure to the Herbicide Atrazine: Assessment. Project Number: TK0123265. Unpublished study prepared by Syngenta Crop Protection, LLC. 30p.</w:t>
            </w:r>
          </w:p>
        </w:tc>
      </w:tr>
      <w:tr w:rsidR="0069698D" w:rsidRPr="00416C11" w14:paraId="48D6D4B7" w14:textId="77777777" w:rsidTr="0069698D">
        <w:trPr>
          <w:tblCellSpacing w:w="0" w:type="dxa"/>
        </w:trPr>
        <w:tc>
          <w:tcPr>
            <w:tcW w:w="0" w:type="auto"/>
            <w:hideMark/>
          </w:tcPr>
          <w:p w14:paraId="1C235B53" w14:textId="77777777" w:rsidR="0069698D" w:rsidRPr="00416C11" w:rsidRDefault="0069698D" w:rsidP="0069698D">
            <w:pPr>
              <w:rPr>
                <w:b w:val="0"/>
                <w:bCs w:val="0"/>
                <w:sz w:val="22"/>
                <w:szCs w:val="22"/>
              </w:rPr>
            </w:pPr>
            <w:r w:rsidRPr="00416C11">
              <w:rPr>
                <w:b w:val="0"/>
                <w:bCs w:val="0"/>
                <w:sz w:val="22"/>
                <w:szCs w:val="22"/>
              </w:rPr>
              <w:t>48936712</w:t>
            </w:r>
          </w:p>
        </w:tc>
        <w:tc>
          <w:tcPr>
            <w:tcW w:w="0" w:type="auto"/>
            <w:vAlign w:val="center"/>
            <w:hideMark/>
          </w:tcPr>
          <w:p w14:paraId="1373497C" w14:textId="77777777" w:rsidR="0069698D" w:rsidRPr="00416C11" w:rsidRDefault="0069698D" w:rsidP="0069698D">
            <w:pPr>
              <w:rPr>
                <w:b w:val="0"/>
                <w:bCs w:val="0"/>
                <w:sz w:val="22"/>
                <w:szCs w:val="22"/>
              </w:rPr>
            </w:pPr>
            <w:r w:rsidRPr="00416C11">
              <w:rPr>
                <w:b w:val="0"/>
                <w:bCs w:val="0"/>
                <w:sz w:val="22"/>
                <w:szCs w:val="22"/>
              </w:rPr>
              <w:t>Andrus, M.; Brain, R.; Bollman, W. et al. (2012) Atrazine: Assessment of Temporal Variability of Native Algal Communities in Select Midwestern Streams and Relationship to Multiple Environmental Variables. Project Number: WEII/796/39, TK0060701. Unpublished study prepared by Waterborne Environmental, Inc. (WEI). 74p.</w:t>
            </w:r>
          </w:p>
        </w:tc>
      </w:tr>
      <w:tr w:rsidR="0069698D" w:rsidRPr="00416C11" w14:paraId="7D0002C1" w14:textId="77777777" w:rsidTr="0069698D">
        <w:trPr>
          <w:tblCellSpacing w:w="0" w:type="dxa"/>
        </w:trPr>
        <w:tc>
          <w:tcPr>
            <w:tcW w:w="0" w:type="auto"/>
            <w:hideMark/>
          </w:tcPr>
          <w:p w14:paraId="74AB52EF" w14:textId="77777777" w:rsidR="0069698D" w:rsidRPr="00416C11" w:rsidRDefault="0069698D" w:rsidP="0069698D">
            <w:pPr>
              <w:rPr>
                <w:b w:val="0"/>
                <w:bCs w:val="0"/>
                <w:sz w:val="22"/>
                <w:szCs w:val="22"/>
              </w:rPr>
            </w:pPr>
            <w:r w:rsidRPr="00416C11">
              <w:rPr>
                <w:b w:val="0"/>
                <w:bCs w:val="0"/>
                <w:sz w:val="22"/>
                <w:szCs w:val="22"/>
              </w:rPr>
              <w:t>48936713</w:t>
            </w:r>
          </w:p>
        </w:tc>
        <w:tc>
          <w:tcPr>
            <w:tcW w:w="0" w:type="auto"/>
            <w:vAlign w:val="center"/>
            <w:hideMark/>
          </w:tcPr>
          <w:p w14:paraId="6B998E96" w14:textId="77777777" w:rsidR="0069698D" w:rsidRPr="00416C11" w:rsidRDefault="0069698D" w:rsidP="0069698D">
            <w:pPr>
              <w:rPr>
                <w:b w:val="0"/>
                <w:bCs w:val="0"/>
                <w:sz w:val="22"/>
                <w:szCs w:val="22"/>
              </w:rPr>
            </w:pPr>
            <w:r w:rsidRPr="00416C11">
              <w:rPr>
                <w:b w:val="0"/>
                <w:bCs w:val="0"/>
                <w:sz w:val="22"/>
                <w:szCs w:val="22"/>
              </w:rPr>
              <w:t>Chen, S.; Hendley, P. (2012) An Overview of the 2004 - 2011 Atrazine Ecological Exposure Monitoring Program (AEMP) Study Results and the Associated Implications for Assessment of Atrazine Related Exposure and Effects. Project Number: TK0023395, T000291/08, T001508/03. Unpublished study prepared by Syngenta Crop Protection, LLC and Waterborne Environmental, Inc. (WEI). 255p.</w:t>
            </w:r>
          </w:p>
        </w:tc>
      </w:tr>
      <w:tr w:rsidR="0069698D" w:rsidRPr="00416C11" w14:paraId="77C5A31F" w14:textId="77777777" w:rsidTr="0069698D">
        <w:trPr>
          <w:tblCellSpacing w:w="0" w:type="dxa"/>
        </w:trPr>
        <w:tc>
          <w:tcPr>
            <w:tcW w:w="0" w:type="auto"/>
            <w:hideMark/>
          </w:tcPr>
          <w:p w14:paraId="0476A678" w14:textId="77777777" w:rsidR="0069698D" w:rsidRPr="00416C11" w:rsidRDefault="0069698D" w:rsidP="0069698D">
            <w:pPr>
              <w:rPr>
                <w:b w:val="0"/>
                <w:bCs w:val="0"/>
                <w:sz w:val="22"/>
                <w:szCs w:val="22"/>
              </w:rPr>
            </w:pPr>
            <w:r w:rsidRPr="00416C11">
              <w:rPr>
                <w:b w:val="0"/>
                <w:bCs w:val="0"/>
                <w:sz w:val="22"/>
                <w:szCs w:val="22"/>
              </w:rPr>
              <w:t>48936714</w:t>
            </w:r>
          </w:p>
        </w:tc>
        <w:tc>
          <w:tcPr>
            <w:tcW w:w="0" w:type="auto"/>
            <w:vAlign w:val="center"/>
            <w:hideMark/>
          </w:tcPr>
          <w:p w14:paraId="56DD02EA" w14:textId="77777777" w:rsidR="0069698D" w:rsidRPr="00416C11" w:rsidRDefault="0069698D" w:rsidP="0069698D">
            <w:pPr>
              <w:rPr>
                <w:b w:val="0"/>
                <w:bCs w:val="0"/>
                <w:sz w:val="22"/>
                <w:szCs w:val="22"/>
              </w:rPr>
            </w:pPr>
            <w:r w:rsidRPr="00416C11">
              <w:rPr>
                <w:b w:val="0"/>
                <w:bCs w:val="0"/>
                <w:sz w:val="22"/>
                <w:szCs w:val="22"/>
              </w:rPr>
              <w:t xml:space="preserve">Porch, J.; Arnie, J.; Kendall, T. et al. (2011) Atrazine - A 48-Hour Pulse-Exposure Toxicity Test with the Freshwater Diatom (Navicula pelliculosa): Final Report. Project </w:t>
            </w:r>
            <w:r w:rsidRPr="00416C11">
              <w:rPr>
                <w:b w:val="0"/>
                <w:bCs w:val="0"/>
                <w:sz w:val="22"/>
                <w:szCs w:val="22"/>
              </w:rPr>
              <w:lastRenderedPageBreak/>
              <w:t>Number: 528A/216A, TK0055249. Unpublished study prepared by Wildlife International, Ltd. 63p.</w:t>
            </w:r>
          </w:p>
        </w:tc>
      </w:tr>
      <w:tr w:rsidR="0069698D" w:rsidRPr="00416C11" w14:paraId="54D5A71F" w14:textId="77777777" w:rsidTr="0069698D">
        <w:trPr>
          <w:tblCellSpacing w:w="0" w:type="dxa"/>
        </w:trPr>
        <w:tc>
          <w:tcPr>
            <w:tcW w:w="0" w:type="auto"/>
            <w:hideMark/>
          </w:tcPr>
          <w:p w14:paraId="740FCD7A" w14:textId="77777777" w:rsidR="0069698D" w:rsidRPr="00416C11" w:rsidRDefault="0069698D" w:rsidP="0069698D">
            <w:pPr>
              <w:rPr>
                <w:b w:val="0"/>
                <w:bCs w:val="0"/>
                <w:sz w:val="22"/>
                <w:szCs w:val="22"/>
              </w:rPr>
            </w:pPr>
            <w:r w:rsidRPr="00416C11">
              <w:rPr>
                <w:b w:val="0"/>
                <w:bCs w:val="0"/>
                <w:sz w:val="22"/>
                <w:szCs w:val="22"/>
              </w:rPr>
              <w:lastRenderedPageBreak/>
              <w:t>48936715</w:t>
            </w:r>
          </w:p>
        </w:tc>
        <w:tc>
          <w:tcPr>
            <w:tcW w:w="0" w:type="auto"/>
            <w:vAlign w:val="center"/>
            <w:hideMark/>
          </w:tcPr>
          <w:p w14:paraId="1D4AACD8" w14:textId="77777777" w:rsidR="0069698D" w:rsidRPr="00416C11" w:rsidRDefault="0069698D" w:rsidP="0069698D">
            <w:pPr>
              <w:rPr>
                <w:b w:val="0"/>
                <w:bCs w:val="0"/>
                <w:sz w:val="22"/>
                <w:szCs w:val="22"/>
              </w:rPr>
            </w:pPr>
            <w:r w:rsidRPr="00416C11">
              <w:rPr>
                <w:b w:val="0"/>
                <w:bCs w:val="0"/>
                <w:sz w:val="22"/>
                <w:szCs w:val="22"/>
              </w:rPr>
              <w:t>Porch, J.; Arnie, J.; Kendall, T. et al. (2011) Atrazine - A 48-Hour Pulse-exposure Toxicity and Recovery Test with the Freshwater Alga (Pseudokirchneriella subcapitata): Final Report. Project Number: 528A/214, TK0039661. Unpublished study prepared by Wildlife International, Ltd. 65p.</w:t>
            </w:r>
          </w:p>
        </w:tc>
      </w:tr>
      <w:tr w:rsidR="0069698D" w:rsidRPr="00416C11" w14:paraId="7FDD5574" w14:textId="77777777" w:rsidTr="0069698D">
        <w:trPr>
          <w:tblCellSpacing w:w="0" w:type="dxa"/>
        </w:trPr>
        <w:tc>
          <w:tcPr>
            <w:tcW w:w="0" w:type="auto"/>
            <w:hideMark/>
          </w:tcPr>
          <w:p w14:paraId="23792322" w14:textId="77777777" w:rsidR="0069698D" w:rsidRPr="00416C11" w:rsidRDefault="0069698D" w:rsidP="0069698D">
            <w:pPr>
              <w:rPr>
                <w:b w:val="0"/>
                <w:bCs w:val="0"/>
                <w:sz w:val="22"/>
                <w:szCs w:val="22"/>
              </w:rPr>
            </w:pPr>
            <w:r w:rsidRPr="00416C11">
              <w:rPr>
                <w:b w:val="0"/>
                <w:bCs w:val="0"/>
                <w:sz w:val="22"/>
                <w:szCs w:val="22"/>
              </w:rPr>
              <w:t>48936716</w:t>
            </w:r>
          </w:p>
        </w:tc>
        <w:tc>
          <w:tcPr>
            <w:tcW w:w="0" w:type="auto"/>
            <w:vAlign w:val="center"/>
            <w:hideMark/>
          </w:tcPr>
          <w:p w14:paraId="7945A524" w14:textId="77777777" w:rsidR="0069698D" w:rsidRPr="00416C11" w:rsidRDefault="0069698D" w:rsidP="0069698D">
            <w:pPr>
              <w:rPr>
                <w:b w:val="0"/>
                <w:bCs w:val="0"/>
                <w:sz w:val="22"/>
                <w:szCs w:val="22"/>
              </w:rPr>
            </w:pPr>
            <w:r w:rsidRPr="00416C11">
              <w:rPr>
                <w:b w:val="0"/>
                <w:bCs w:val="0"/>
                <w:sz w:val="22"/>
                <w:szCs w:val="22"/>
              </w:rPr>
              <w:t>Porch, J.; Arnie, J.; Kendall, T. et al. (2012) Atrazine - A 48-Hour Pulse-exposure Toxicity Test with the Freshwater Alga (Anabaena flos-aquae): Final Report. Project Number: 528A/215, TK0055248. Unpublished study prepared by Wildlife International, Ltd. 63p.</w:t>
            </w:r>
          </w:p>
        </w:tc>
      </w:tr>
      <w:tr w:rsidR="0069698D" w:rsidRPr="00416C11" w14:paraId="19FB98A6" w14:textId="77777777" w:rsidTr="0069698D">
        <w:trPr>
          <w:tblCellSpacing w:w="0" w:type="dxa"/>
        </w:trPr>
        <w:tc>
          <w:tcPr>
            <w:tcW w:w="0" w:type="auto"/>
            <w:hideMark/>
          </w:tcPr>
          <w:p w14:paraId="69243B40" w14:textId="77777777" w:rsidR="0069698D" w:rsidRPr="00416C11" w:rsidRDefault="0069698D" w:rsidP="0069698D">
            <w:pPr>
              <w:rPr>
                <w:b w:val="0"/>
                <w:bCs w:val="0"/>
                <w:sz w:val="22"/>
                <w:szCs w:val="22"/>
              </w:rPr>
            </w:pPr>
            <w:r w:rsidRPr="00416C11">
              <w:rPr>
                <w:b w:val="0"/>
                <w:bCs w:val="0"/>
                <w:sz w:val="22"/>
                <w:szCs w:val="22"/>
              </w:rPr>
              <w:t>49043200</w:t>
            </w:r>
          </w:p>
        </w:tc>
        <w:tc>
          <w:tcPr>
            <w:tcW w:w="0" w:type="auto"/>
            <w:vAlign w:val="center"/>
            <w:hideMark/>
          </w:tcPr>
          <w:p w14:paraId="2E01E6AF" w14:textId="77777777" w:rsidR="0069698D" w:rsidRPr="00416C11" w:rsidRDefault="0069698D" w:rsidP="0069698D">
            <w:pPr>
              <w:rPr>
                <w:b w:val="0"/>
                <w:bCs w:val="0"/>
                <w:sz w:val="22"/>
                <w:szCs w:val="22"/>
              </w:rPr>
            </w:pPr>
            <w:r w:rsidRPr="00416C11">
              <w:rPr>
                <w:b w:val="0"/>
                <w:bCs w:val="0"/>
                <w:sz w:val="22"/>
                <w:szCs w:val="22"/>
              </w:rPr>
              <w:t>Syngenta Crop Protection (2013) Submission of Environmental Fate Data in Support of the Chemical Review of Atrazine. Transmittal of 1 Study.</w:t>
            </w:r>
          </w:p>
        </w:tc>
      </w:tr>
      <w:tr w:rsidR="0069698D" w:rsidRPr="00416C11" w14:paraId="6EAF8AF2" w14:textId="77777777" w:rsidTr="0069698D">
        <w:trPr>
          <w:tblCellSpacing w:w="0" w:type="dxa"/>
        </w:trPr>
        <w:tc>
          <w:tcPr>
            <w:tcW w:w="0" w:type="auto"/>
            <w:hideMark/>
          </w:tcPr>
          <w:p w14:paraId="641BE04F" w14:textId="77777777" w:rsidR="0069698D" w:rsidRPr="00416C11" w:rsidRDefault="0069698D" w:rsidP="0069698D">
            <w:pPr>
              <w:rPr>
                <w:b w:val="0"/>
                <w:bCs w:val="0"/>
                <w:sz w:val="22"/>
                <w:szCs w:val="22"/>
              </w:rPr>
            </w:pPr>
            <w:r w:rsidRPr="00416C11">
              <w:rPr>
                <w:b w:val="0"/>
                <w:bCs w:val="0"/>
                <w:sz w:val="22"/>
                <w:szCs w:val="22"/>
              </w:rPr>
              <w:t>49043201</w:t>
            </w:r>
          </w:p>
        </w:tc>
        <w:tc>
          <w:tcPr>
            <w:tcW w:w="0" w:type="auto"/>
            <w:vAlign w:val="center"/>
            <w:hideMark/>
          </w:tcPr>
          <w:p w14:paraId="1C7925E5" w14:textId="77777777" w:rsidR="0069698D" w:rsidRPr="00416C11" w:rsidRDefault="0069698D" w:rsidP="0069698D">
            <w:pPr>
              <w:rPr>
                <w:b w:val="0"/>
                <w:bCs w:val="0"/>
                <w:sz w:val="22"/>
                <w:szCs w:val="22"/>
              </w:rPr>
            </w:pPr>
            <w:r w:rsidRPr="00416C11">
              <w:rPr>
                <w:b w:val="0"/>
                <w:bCs w:val="0"/>
                <w:sz w:val="22"/>
                <w:szCs w:val="22"/>
              </w:rPr>
              <w:t>Merritt, A. (2013) 2012 Atrazine Monitoring Program (AMP): Final Report. Project Number: T001301/03. Unpublished study prepared by Syngenta Crop Protection. 326p.</w:t>
            </w:r>
          </w:p>
        </w:tc>
      </w:tr>
      <w:tr w:rsidR="0069698D" w:rsidRPr="00416C11" w14:paraId="3C27D944" w14:textId="77777777" w:rsidTr="0069698D">
        <w:trPr>
          <w:tblCellSpacing w:w="0" w:type="dxa"/>
        </w:trPr>
        <w:tc>
          <w:tcPr>
            <w:tcW w:w="0" w:type="auto"/>
            <w:hideMark/>
          </w:tcPr>
          <w:p w14:paraId="5F724E10" w14:textId="77777777" w:rsidR="0069698D" w:rsidRPr="00416C11" w:rsidRDefault="0069698D" w:rsidP="0069698D">
            <w:pPr>
              <w:rPr>
                <w:b w:val="0"/>
                <w:bCs w:val="0"/>
                <w:sz w:val="22"/>
                <w:szCs w:val="22"/>
              </w:rPr>
            </w:pPr>
            <w:r w:rsidRPr="00416C11">
              <w:rPr>
                <w:b w:val="0"/>
                <w:bCs w:val="0"/>
                <w:sz w:val="22"/>
                <w:szCs w:val="22"/>
              </w:rPr>
              <w:t>49055200</w:t>
            </w:r>
          </w:p>
        </w:tc>
        <w:tc>
          <w:tcPr>
            <w:tcW w:w="0" w:type="auto"/>
            <w:vAlign w:val="center"/>
            <w:hideMark/>
          </w:tcPr>
          <w:p w14:paraId="3F29A83C" w14:textId="77777777" w:rsidR="0069698D" w:rsidRPr="00416C11" w:rsidRDefault="0069698D" w:rsidP="0069698D">
            <w:pPr>
              <w:rPr>
                <w:b w:val="0"/>
                <w:bCs w:val="0"/>
                <w:sz w:val="22"/>
                <w:szCs w:val="22"/>
              </w:rPr>
            </w:pPr>
            <w:r w:rsidRPr="00416C11">
              <w:rPr>
                <w:b w:val="0"/>
                <w:bCs w:val="0"/>
                <w:sz w:val="22"/>
                <w:szCs w:val="22"/>
              </w:rPr>
              <w:t>Swiss Farms Products (2013) Submission of Product Chemistry Data in Support of the Amended Registration of Swiss Farms St. Augustine Weed &amp; Feed. Transmittal of 1 Study.</w:t>
            </w:r>
          </w:p>
        </w:tc>
      </w:tr>
      <w:tr w:rsidR="0069698D" w:rsidRPr="00416C11" w14:paraId="08AE508D" w14:textId="77777777" w:rsidTr="0069698D">
        <w:trPr>
          <w:tblCellSpacing w:w="0" w:type="dxa"/>
        </w:trPr>
        <w:tc>
          <w:tcPr>
            <w:tcW w:w="0" w:type="auto"/>
            <w:hideMark/>
          </w:tcPr>
          <w:p w14:paraId="5FC6ECE1" w14:textId="77777777" w:rsidR="0069698D" w:rsidRPr="00416C11" w:rsidRDefault="0069698D" w:rsidP="0069698D">
            <w:pPr>
              <w:rPr>
                <w:b w:val="0"/>
                <w:bCs w:val="0"/>
                <w:sz w:val="22"/>
                <w:szCs w:val="22"/>
              </w:rPr>
            </w:pPr>
            <w:r w:rsidRPr="00416C11">
              <w:rPr>
                <w:b w:val="0"/>
                <w:bCs w:val="0"/>
                <w:sz w:val="22"/>
                <w:szCs w:val="22"/>
              </w:rPr>
              <w:t>49066100</w:t>
            </w:r>
          </w:p>
        </w:tc>
        <w:tc>
          <w:tcPr>
            <w:tcW w:w="0" w:type="auto"/>
            <w:vAlign w:val="center"/>
            <w:hideMark/>
          </w:tcPr>
          <w:p w14:paraId="6D7A5225" w14:textId="77777777" w:rsidR="0069698D" w:rsidRPr="00416C11" w:rsidRDefault="0069698D" w:rsidP="0069698D">
            <w:pPr>
              <w:rPr>
                <w:b w:val="0"/>
                <w:bCs w:val="0"/>
                <w:sz w:val="22"/>
                <w:szCs w:val="22"/>
              </w:rPr>
            </w:pPr>
            <w:r w:rsidRPr="00416C11">
              <w:rPr>
                <w:b w:val="0"/>
                <w:bCs w:val="0"/>
                <w:sz w:val="22"/>
                <w:szCs w:val="22"/>
              </w:rPr>
              <w:t>Syngenta Crop Protection, LLC (2013) Submission of Environmental Fate Data in Support of the FIFRA 6(a)(2) Data Requirements for Atrazine, Simazine and Metolachlor. Transmittal of 2 Studies.</w:t>
            </w:r>
          </w:p>
        </w:tc>
      </w:tr>
      <w:tr w:rsidR="0069698D" w:rsidRPr="00416C11" w14:paraId="157DEBEE" w14:textId="77777777" w:rsidTr="0069698D">
        <w:trPr>
          <w:tblCellSpacing w:w="0" w:type="dxa"/>
        </w:trPr>
        <w:tc>
          <w:tcPr>
            <w:tcW w:w="0" w:type="auto"/>
            <w:hideMark/>
          </w:tcPr>
          <w:p w14:paraId="2254F57C" w14:textId="77777777" w:rsidR="0069698D" w:rsidRPr="00416C11" w:rsidRDefault="0069698D" w:rsidP="0069698D">
            <w:pPr>
              <w:rPr>
                <w:b w:val="0"/>
                <w:bCs w:val="0"/>
                <w:sz w:val="22"/>
                <w:szCs w:val="22"/>
              </w:rPr>
            </w:pPr>
            <w:r w:rsidRPr="00416C11">
              <w:rPr>
                <w:b w:val="0"/>
                <w:bCs w:val="0"/>
                <w:sz w:val="22"/>
                <w:szCs w:val="22"/>
              </w:rPr>
              <w:t>49066101</w:t>
            </w:r>
          </w:p>
        </w:tc>
        <w:tc>
          <w:tcPr>
            <w:tcW w:w="0" w:type="auto"/>
            <w:vAlign w:val="center"/>
            <w:hideMark/>
          </w:tcPr>
          <w:p w14:paraId="305A5BBB" w14:textId="77777777" w:rsidR="0069698D" w:rsidRPr="00416C11" w:rsidRDefault="0069698D" w:rsidP="0069698D">
            <w:pPr>
              <w:rPr>
                <w:b w:val="0"/>
                <w:bCs w:val="0"/>
                <w:sz w:val="22"/>
                <w:szCs w:val="22"/>
              </w:rPr>
            </w:pPr>
            <w:r w:rsidRPr="00416C11">
              <w:rPr>
                <w:b w:val="0"/>
                <w:bCs w:val="0"/>
                <w:sz w:val="22"/>
                <w:szCs w:val="22"/>
              </w:rPr>
              <w:t>Merritt, A. (2013) FIFRA Section 6(a)(2) Annual Report for Atrazine, Simazine, Metolachlor and Chlorotriazine Degradates Monitoring Data for Surface Water Samples Collected in the 2012 Atrazine Monitoring Program, 2012 Simazine Monitoring Program and 2012 Stewardship Voluntary Monitoring Program: Final Report. Project Number: T001301/03. Unpublished study prepared by Syngenta Crop Protection, LLC. 27p.</w:t>
            </w:r>
          </w:p>
        </w:tc>
      </w:tr>
      <w:tr w:rsidR="0069698D" w:rsidRPr="00416C11" w14:paraId="3C0BADC3" w14:textId="77777777" w:rsidTr="0069698D">
        <w:trPr>
          <w:tblCellSpacing w:w="0" w:type="dxa"/>
        </w:trPr>
        <w:tc>
          <w:tcPr>
            <w:tcW w:w="0" w:type="auto"/>
            <w:hideMark/>
          </w:tcPr>
          <w:p w14:paraId="1AD0B885" w14:textId="77777777" w:rsidR="0069698D" w:rsidRPr="00416C11" w:rsidRDefault="0069698D" w:rsidP="0069698D">
            <w:pPr>
              <w:rPr>
                <w:b w:val="0"/>
                <w:bCs w:val="0"/>
                <w:sz w:val="22"/>
                <w:szCs w:val="22"/>
              </w:rPr>
            </w:pPr>
            <w:r w:rsidRPr="00416C11">
              <w:rPr>
                <w:b w:val="0"/>
                <w:bCs w:val="0"/>
                <w:sz w:val="22"/>
                <w:szCs w:val="22"/>
              </w:rPr>
              <w:t>49066102</w:t>
            </w:r>
          </w:p>
        </w:tc>
        <w:tc>
          <w:tcPr>
            <w:tcW w:w="0" w:type="auto"/>
            <w:vAlign w:val="center"/>
            <w:hideMark/>
          </w:tcPr>
          <w:p w14:paraId="54437C7D" w14:textId="77777777" w:rsidR="0069698D" w:rsidRPr="00416C11" w:rsidRDefault="0069698D" w:rsidP="0069698D">
            <w:pPr>
              <w:rPr>
                <w:b w:val="0"/>
                <w:bCs w:val="0"/>
                <w:sz w:val="22"/>
                <w:szCs w:val="22"/>
              </w:rPr>
            </w:pPr>
            <w:r w:rsidRPr="00416C11">
              <w:rPr>
                <w:b w:val="0"/>
                <w:bCs w:val="0"/>
                <w:sz w:val="22"/>
                <w:szCs w:val="22"/>
              </w:rPr>
              <w:t>Merritt, A. (2013) FIFRA Section 6(a)(2) Annual Report for Atrazine, Simazine and Chlorotriazine Degradates Monitoring Data for Groundwater Samples Collected in the 2012 Atrazine Monitoring Program, 2012 Stewardship Voluntary Monitoring Program and 2012 Wisconsin Atrazine Monitoring Program: Final Report. Project Number: T001301/03. Unpublished study prepared by Syngenta Crop Protection, LLC. 14p.</w:t>
            </w:r>
          </w:p>
        </w:tc>
      </w:tr>
      <w:tr w:rsidR="0069698D" w:rsidRPr="00416C11" w14:paraId="26E9B3B7" w14:textId="77777777" w:rsidTr="0069698D">
        <w:trPr>
          <w:tblCellSpacing w:w="0" w:type="dxa"/>
        </w:trPr>
        <w:tc>
          <w:tcPr>
            <w:tcW w:w="0" w:type="auto"/>
            <w:hideMark/>
          </w:tcPr>
          <w:p w14:paraId="2715F054" w14:textId="77777777" w:rsidR="0069698D" w:rsidRPr="00416C11" w:rsidRDefault="0069698D" w:rsidP="0069698D">
            <w:pPr>
              <w:rPr>
                <w:b w:val="0"/>
                <w:bCs w:val="0"/>
                <w:sz w:val="22"/>
                <w:szCs w:val="22"/>
              </w:rPr>
            </w:pPr>
            <w:r w:rsidRPr="00416C11">
              <w:rPr>
                <w:b w:val="0"/>
                <w:bCs w:val="0"/>
                <w:sz w:val="22"/>
                <w:szCs w:val="22"/>
              </w:rPr>
              <w:t>49088100</w:t>
            </w:r>
          </w:p>
        </w:tc>
        <w:tc>
          <w:tcPr>
            <w:tcW w:w="0" w:type="auto"/>
            <w:vAlign w:val="center"/>
            <w:hideMark/>
          </w:tcPr>
          <w:p w14:paraId="0FB17BDE" w14:textId="77777777" w:rsidR="0069698D" w:rsidRPr="00416C11" w:rsidRDefault="0069698D" w:rsidP="0069698D">
            <w:pPr>
              <w:rPr>
                <w:b w:val="0"/>
                <w:bCs w:val="0"/>
                <w:sz w:val="22"/>
                <w:szCs w:val="22"/>
              </w:rPr>
            </w:pPr>
            <w:r w:rsidRPr="00416C11">
              <w:rPr>
                <w:b w:val="0"/>
                <w:bCs w:val="0"/>
                <w:sz w:val="22"/>
                <w:szCs w:val="22"/>
              </w:rPr>
              <w:t>Loveland Products, Inc. (2013) Submission of Product Chemistry Data in Support of the Amended Registration of Atrazine 90 WDG Herbicide. Transmittal of 1 Study.</w:t>
            </w:r>
          </w:p>
        </w:tc>
      </w:tr>
      <w:tr w:rsidR="0069698D" w:rsidRPr="00416C11" w14:paraId="0CC3215E" w14:textId="77777777" w:rsidTr="0069698D">
        <w:trPr>
          <w:tblCellSpacing w:w="0" w:type="dxa"/>
        </w:trPr>
        <w:tc>
          <w:tcPr>
            <w:tcW w:w="0" w:type="auto"/>
            <w:hideMark/>
          </w:tcPr>
          <w:p w14:paraId="6EA03291" w14:textId="77777777" w:rsidR="0069698D" w:rsidRPr="00416C11" w:rsidRDefault="0069698D" w:rsidP="0069698D">
            <w:pPr>
              <w:rPr>
                <w:b w:val="0"/>
                <w:bCs w:val="0"/>
                <w:sz w:val="22"/>
                <w:szCs w:val="22"/>
              </w:rPr>
            </w:pPr>
            <w:r w:rsidRPr="00416C11">
              <w:rPr>
                <w:b w:val="0"/>
                <w:bCs w:val="0"/>
                <w:sz w:val="22"/>
                <w:szCs w:val="22"/>
              </w:rPr>
              <w:t>49091400</w:t>
            </w:r>
          </w:p>
        </w:tc>
        <w:tc>
          <w:tcPr>
            <w:tcW w:w="0" w:type="auto"/>
            <w:vAlign w:val="center"/>
            <w:hideMark/>
          </w:tcPr>
          <w:p w14:paraId="12C0E2A2" w14:textId="77777777" w:rsidR="0069698D" w:rsidRPr="00416C11" w:rsidRDefault="0069698D" w:rsidP="0069698D">
            <w:pPr>
              <w:rPr>
                <w:b w:val="0"/>
                <w:bCs w:val="0"/>
                <w:sz w:val="22"/>
                <w:szCs w:val="22"/>
              </w:rPr>
            </w:pPr>
            <w:r w:rsidRPr="00416C11">
              <w:rPr>
                <w:b w:val="0"/>
                <w:bCs w:val="0"/>
                <w:sz w:val="22"/>
                <w:szCs w:val="22"/>
              </w:rPr>
              <w:t>Syngenta Crop Protection, LLC (2013) Submission of Environmental Fate Data in Support of the Registration Review of Atrazine. Transmittal of 1 Study.</w:t>
            </w:r>
          </w:p>
        </w:tc>
      </w:tr>
      <w:tr w:rsidR="0069698D" w:rsidRPr="00416C11" w14:paraId="6CF8C485" w14:textId="77777777" w:rsidTr="0069698D">
        <w:trPr>
          <w:tblCellSpacing w:w="0" w:type="dxa"/>
        </w:trPr>
        <w:tc>
          <w:tcPr>
            <w:tcW w:w="0" w:type="auto"/>
            <w:hideMark/>
          </w:tcPr>
          <w:p w14:paraId="34E3D5B0" w14:textId="77777777" w:rsidR="0069698D" w:rsidRPr="00416C11" w:rsidRDefault="0069698D" w:rsidP="0069698D">
            <w:pPr>
              <w:rPr>
                <w:b w:val="0"/>
                <w:bCs w:val="0"/>
                <w:sz w:val="22"/>
                <w:szCs w:val="22"/>
              </w:rPr>
            </w:pPr>
            <w:r w:rsidRPr="00416C11">
              <w:rPr>
                <w:b w:val="0"/>
                <w:bCs w:val="0"/>
                <w:sz w:val="22"/>
                <w:szCs w:val="22"/>
              </w:rPr>
              <w:t>49102800</w:t>
            </w:r>
          </w:p>
        </w:tc>
        <w:tc>
          <w:tcPr>
            <w:tcW w:w="0" w:type="auto"/>
            <w:vAlign w:val="center"/>
            <w:hideMark/>
          </w:tcPr>
          <w:p w14:paraId="23897FCE" w14:textId="77777777" w:rsidR="0069698D" w:rsidRPr="00416C11" w:rsidRDefault="0069698D" w:rsidP="0069698D">
            <w:pPr>
              <w:rPr>
                <w:b w:val="0"/>
                <w:bCs w:val="0"/>
                <w:sz w:val="22"/>
                <w:szCs w:val="22"/>
              </w:rPr>
            </w:pPr>
            <w:r w:rsidRPr="00416C11">
              <w:rPr>
                <w:b w:val="0"/>
                <w:bCs w:val="0"/>
                <w:sz w:val="22"/>
                <w:szCs w:val="22"/>
              </w:rPr>
              <w:t>The Scotts Company, LLC (2013) Submission of Product Chemistry Data in Support of the Amended Registration of Scotts Bonus S. Transmittal of 1 Study.</w:t>
            </w:r>
          </w:p>
        </w:tc>
      </w:tr>
      <w:tr w:rsidR="0069698D" w:rsidRPr="00416C11" w14:paraId="1325BF33" w14:textId="77777777" w:rsidTr="0069698D">
        <w:trPr>
          <w:tblCellSpacing w:w="0" w:type="dxa"/>
        </w:trPr>
        <w:tc>
          <w:tcPr>
            <w:tcW w:w="0" w:type="auto"/>
            <w:hideMark/>
          </w:tcPr>
          <w:p w14:paraId="1E98157C" w14:textId="77777777" w:rsidR="0069698D" w:rsidRPr="00416C11" w:rsidRDefault="0069698D" w:rsidP="0069698D">
            <w:pPr>
              <w:rPr>
                <w:b w:val="0"/>
                <w:bCs w:val="0"/>
                <w:sz w:val="22"/>
                <w:szCs w:val="22"/>
              </w:rPr>
            </w:pPr>
            <w:r w:rsidRPr="00416C11">
              <w:rPr>
                <w:b w:val="0"/>
                <w:bCs w:val="0"/>
                <w:sz w:val="22"/>
                <w:szCs w:val="22"/>
              </w:rPr>
              <w:lastRenderedPageBreak/>
              <w:t>49149500</w:t>
            </w:r>
          </w:p>
        </w:tc>
        <w:tc>
          <w:tcPr>
            <w:tcW w:w="0" w:type="auto"/>
            <w:vAlign w:val="center"/>
            <w:hideMark/>
          </w:tcPr>
          <w:p w14:paraId="4B7CF091" w14:textId="77777777" w:rsidR="0069698D" w:rsidRPr="00416C11" w:rsidRDefault="0069698D" w:rsidP="0069698D">
            <w:pPr>
              <w:rPr>
                <w:b w:val="0"/>
                <w:bCs w:val="0"/>
                <w:sz w:val="22"/>
                <w:szCs w:val="22"/>
              </w:rPr>
            </w:pPr>
            <w:r w:rsidRPr="00416C11">
              <w:rPr>
                <w:b w:val="0"/>
                <w:bCs w:val="0"/>
                <w:sz w:val="22"/>
                <w:szCs w:val="22"/>
              </w:rPr>
              <w:t>Syngena Crop Protection, LLC (2013) Submission of Exposure and Risk Data in Support of the Risk Management of Atrazine. Transmittal of 1 Study.</w:t>
            </w:r>
          </w:p>
        </w:tc>
      </w:tr>
      <w:tr w:rsidR="0069698D" w:rsidRPr="00416C11" w14:paraId="7612F3C7" w14:textId="77777777" w:rsidTr="0069698D">
        <w:trPr>
          <w:tblCellSpacing w:w="0" w:type="dxa"/>
        </w:trPr>
        <w:tc>
          <w:tcPr>
            <w:tcW w:w="0" w:type="auto"/>
            <w:hideMark/>
          </w:tcPr>
          <w:p w14:paraId="2A24B6CF" w14:textId="77777777" w:rsidR="0069698D" w:rsidRPr="00416C11" w:rsidRDefault="0069698D" w:rsidP="0069698D">
            <w:pPr>
              <w:rPr>
                <w:b w:val="0"/>
                <w:bCs w:val="0"/>
                <w:sz w:val="22"/>
                <w:szCs w:val="22"/>
              </w:rPr>
            </w:pPr>
            <w:r w:rsidRPr="00416C11">
              <w:rPr>
                <w:b w:val="0"/>
                <w:bCs w:val="0"/>
                <w:sz w:val="22"/>
                <w:szCs w:val="22"/>
              </w:rPr>
              <w:t>49149501</w:t>
            </w:r>
          </w:p>
        </w:tc>
        <w:tc>
          <w:tcPr>
            <w:tcW w:w="0" w:type="auto"/>
            <w:vAlign w:val="center"/>
            <w:hideMark/>
          </w:tcPr>
          <w:p w14:paraId="5D85EE47" w14:textId="77777777" w:rsidR="0069698D" w:rsidRPr="00416C11" w:rsidRDefault="0069698D" w:rsidP="0069698D">
            <w:pPr>
              <w:rPr>
                <w:b w:val="0"/>
                <w:bCs w:val="0"/>
                <w:sz w:val="22"/>
                <w:szCs w:val="22"/>
              </w:rPr>
            </w:pPr>
            <w:r w:rsidRPr="00416C11">
              <w:rPr>
                <w:b w:val="0"/>
                <w:bCs w:val="0"/>
                <w:sz w:val="22"/>
                <w:szCs w:val="22"/>
              </w:rPr>
              <w:t>Merritt, A. (2013) Request for Cessation of Monitoring at Four Community Water Systems Participating in the 2013 Atrazine Monitoring Program: Final Report. Project Number: T001301/03. Unpublished study prepared by Syngenta Crop Protection, LLC. 20p.</w:t>
            </w:r>
          </w:p>
        </w:tc>
      </w:tr>
      <w:tr w:rsidR="0069698D" w:rsidRPr="00416C11" w14:paraId="60012E2B" w14:textId="77777777" w:rsidTr="0069698D">
        <w:trPr>
          <w:tblCellSpacing w:w="0" w:type="dxa"/>
        </w:trPr>
        <w:tc>
          <w:tcPr>
            <w:tcW w:w="0" w:type="auto"/>
            <w:hideMark/>
          </w:tcPr>
          <w:p w14:paraId="501F1F44" w14:textId="77777777" w:rsidR="0069698D" w:rsidRPr="00416C11" w:rsidRDefault="0069698D" w:rsidP="0069698D">
            <w:pPr>
              <w:rPr>
                <w:b w:val="0"/>
                <w:bCs w:val="0"/>
                <w:sz w:val="22"/>
                <w:szCs w:val="22"/>
              </w:rPr>
            </w:pPr>
            <w:r w:rsidRPr="00416C11">
              <w:rPr>
                <w:b w:val="0"/>
                <w:bCs w:val="0"/>
                <w:sz w:val="22"/>
                <w:szCs w:val="22"/>
              </w:rPr>
              <w:t>49149600</w:t>
            </w:r>
          </w:p>
        </w:tc>
        <w:tc>
          <w:tcPr>
            <w:tcW w:w="0" w:type="auto"/>
            <w:vAlign w:val="center"/>
            <w:hideMark/>
          </w:tcPr>
          <w:p w14:paraId="54FF44D9" w14:textId="77777777" w:rsidR="0069698D" w:rsidRPr="00416C11" w:rsidRDefault="0069698D" w:rsidP="0069698D">
            <w:pPr>
              <w:rPr>
                <w:b w:val="0"/>
                <w:bCs w:val="0"/>
                <w:sz w:val="22"/>
                <w:szCs w:val="22"/>
              </w:rPr>
            </w:pPr>
            <w:r w:rsidRPr="00416C11">
              <w:rPr>
                <w:b w:val="0"/>
                <w:bCs w:val="0"/>
                <w:sz w:val="22"/>
                <w:szCs w:val="22"/>
              </w:rPr>
              <w:t>Syngenta Crop Protection, LLC (2013) Submission of Exposure and Risk Data in Support of the Registration Review of Atrazine. Transmittal of 1 Study.</w:t>
            </w:r>
          </w:p>
        </w:tc>
      </w:tr>
      <w:tr w:rsidR="0069698D" w:rsidRPr="00416C11" w14:paraId="3AF3F360" w14:textId="77777777" w:rsidTr="0069698D">
        <w:trPr>
          <w:tblCellSpacing w:w="0" w:type="dxa"/>
        </w:trPr>
        <w:tc>
          <w:tcPr>
            <w:tcW w:w="0" w:type="auto"/>
            <w:hideMark/>
          </w:tcPr>
          <w:p w14:paraId="285512B2" w14:textId="77777777" w:rsidR="0069698D" w:rsidRPr="00416C11" w:rsidRDefault="0069698D" w:rsidP="0069698D">
            <w:pPr>
              <w:rPr>
                <w:b w:val="0"/>
                <w:bCs w:val="0"/>
                <w:sz w:val="22"/>
                <w:szCs w:val="22"/>
              </w:rPr>
            </w:pPr>
            <w:r w:rsidRPr="00416C11">
              <w:rPr>
                <w:b w:val="0"/>
                <w:bCs w:val="0"/>
                <w:sz w:val="22"/>
                <w:szCs w:val="22"/>
              </w:rPr>
              <w:t>49149601</w:t>
            </w:r>
          </w:p>
        </w:tc>
        <w:tc>
          <w:tcPr>
            <w:tcW w:w="0" w:type="auto"/>
            <w:vAlign w:val="center"/>
            <w:hideMark/>
          </w:tcPr>
          <w:p w14:paraId="62BAFFCB" w14:textId="77777777" w:rsidR="0069698D" w:rsidRPr="00416C11" w:rsidRDefault="0069698D" w:rsidP="0069698D">
            <w:pPr>
              <w:rPr>
                <w:b w:val="0"/>
                <w:bCs w:val="0"/>
                <w:sz w:val="22"/>
                <w:szCs w:val="22"/>
              </w:rPr>
            </w:pPr>
            <w:r w:rsidRPr="00416C11">
              <w:rPr>
                <w:b w:val="0"/>
                <w:bCs w:val="0"/>
                <w:sz w:val="22"/>
                <w:szCs w:val="22"/>
              </w:rPr>
              <w:t>Truman, C. (2013) Atrazine: Rural Well Water Quality and Potential Vulnerability in the Midwest: Final Report. Project Number: TK0023393. Unpublished study prepared by Syngenta Crop Protection, LLC. 67p.</w:t>
            </w:r>
          </w:p>
        </w:tc>
      </w:tr>
      <w:tr w:rsidR="0069698D" w:rsidRPr="00416C11" w14:paraId="213513BB" w14:textId="77777777" w:rsidTr="0069698D">
        <w:trPr>
          <w:tblCellSpacing w:w="0" w:type="dxa"/>
        </w:trPr>
        <w:tc>
          <w:tcPr>
            <w:tcW w:w="0" w:type="auto"/>
            <w:hideMark/>
          </w:tcPr>
          <w:p w14:paraId="3BCC818B" w14:textId="77777777" w:rsidR="0069698D" w:rsidRPr="00416C11" w:rsidRDefault="0069698D" w:rsidP="0069698D">
            <w:pPr>
              <w:rPr>
                <w:b w:val="0"/>
                <w:bCs w:val="0"/>
                <w:sz w:val="22"/>
                <w:szCs w:val="22"/>
              </w:rPr>
            </w:pPr>
            <w:r w:rsidRPr="00416C11">
              <w:rPr>
                <w:b w:val="0"/>
                <w:bCs w:val="0"/>
                <w:sz w:val="22"/>
                <w:szCs w:val="22"/>
              </w:rPr>
              <w:t>49172200</w:t>
            </w:r>
          </w:p>
        </w:tc>
        <w:tc>
          <w:tcPr>
            <w:tcW w:w="0" w:type="auto"/>
            <w:vAlign w:val="center"/>
            <w:hideMark/>
          </w:tcPr>
          <w:p w14:paraId="2F9278E7" w14:textId="77777777" w:rsidR="0069698D" w:rsidRPr="00416C11" w:rsidRDefault="0069698D" w:rsidP="0069698D">
            <w:pPr>
              <w:rPr>
                <w:b w:val="0"/>
                <w:bCs w:val="0"/>
                <w:sz w:val="22"/>
                <w:szCs w:val="22"/>
              </w:rPr>
            </w:pPr>
            <w:r w:rsidRPr="00416C11">
              <w:rPr>
                <w:b w:val="0"/>
                <w:bCs w:val="0"/>
                <w:sz w:val="22"/>
                <w:szCs w:val="22"/>
              </w:rPr>
              <w:t xml:space="preserve">Syngenta Crop Protection, LLC (2013) Submission of Product Chemistry Data in Support of the Application for Registration of Atrazine Technical. Transmittal of 1 study. </w:t>
            </w:r>
          </w:p>
        </w:tc>
      </w:tr>
      <w:tr w:rsidR="0069698D" w:rsidRPr="00416C11" w14:paraId="3438B523" w14:textId="77777777" w:rsidTr="0069698D">
        <w:trPr>
          <w:tblCellSpacing w:w="0" w:type="dxa"/>
        </w:trPr>
        <w:tc>
          <w:tcPr>
            <w:tcW w:w="0" w:type="auto"/>
            <w:hideMark/>
          </w:tcPr>
          <w:p w14:paraId="0C42B04C" w14:textId="77777777" w:rsidR="0069698D" w:rsidRPr="00416C11" w:rsidRDefault="0069698D" w:rsidP="0069698D">
            <w:pPr>
              <w:rPr>
                <w:b w:val="0"/>
                <w:bCs w:val="0"/>
                <w:sz w:val="22"/>
                <w:szCs w:val="22"/>
              </w:rPr>
            </w:pPr>
            <w:r w:rsidRPr="00416C11">
              <w:rPr>
                <w:b w:val="0"/>
                <w:bCs w:val="0"/>
                <w:sz w:val="22"/>
                <w:szCs w:val="22"/>
              </w:rPr>
              <w:t>49188500</w:t>
            </w:r>
          </w:p>
        </w:tc>
        <w:tc>
          <w:tcPr>
            <w:tcW w:w="0" w:type="auto"/>
            <w:vAlign w:val="center"/>
            <w:hideMark/>
          </w:tcPr>
          <w:p w14:paraId="75721265" w14:textId="77777777" w:rsidR="0069698D" w:rsidRPr="00416C11" w:rsidRDefault="0069698D" w:rsidP="0069698D">
            <w:pPr>
              <w:rPr>
                <w:b w:val="0"/>
                <w:bCs w:val="0"/>
                <w:sz w:val="22"/>
                <w:szCs w:val="22"/>
              </w:rPr>
            </w:pPr>
            <w:r w:rsidRPr="00416C11">
              <w:rPr>
                <w:b w:val="0"/>
                <w:bCs w:val="0"/>
                <w:sz w:val="22"/>
                <w:szCs w:val="22"/>
              </w:rPr>
              <w:t xml:space="preserve">Syngenta Crop Protection, LLC (2013) Submission of Product Chemistry Data in Support of the Registration of Lumax EZ Herbicide. Transmittal of 1 study. </w:t>
            </w:r>
          </w:p>
        </w:tc>
      </w:tr>
      <w:tr w:rsidR="0069698D" w:rsidRPr="00416C11" w14:paraId="382B6445" w14:textId="77777777" w:rsidTr="0069698D">
        <w:trPr>
          <w:tblCellSpacing w:w="0" w:type="dxa"/>
        </w:trPr>
        <w:tc>
          <w:tcPr>
            <w:tcW w:w="0" w:type="auto"/>
            <w:hideMark/>
          </w:tcPr>
          <w:p w14:paraId="7E89D0B5" w14:textId="77777777" w:rsidR="0069698D" w:rsidRPr="00416C11" w:rsidRDefault="0069698D" w:rsidP="0069698D">
            <w:pPr>
              <w:rPr>
                <w:b w:val="0"/>
                <w:bCs w:val="0"/>
                <w:sz w:val="22"/>
                <w:szCs w:val="22"/>
              </w:rPr>
            </w:pPr>
            <w:r w:rsidRPr="00416C11">
              <w:rPr>
                <w:b w:val="0"/>
                <w:bCs w:val="0"/>
                <w:sz w:val="22"/>
                <w:szCs w:val="22"/>
              </w:rPr>
              <w:t>49220500</w:t>
            </w:r>
          </w:p>
        </w:tc>
        <w:tc>
          <w:tcPr>
            <w:tcW w:w="0" w:type="auto"/>
            <w:vAlign w:val="center"/>
            <w:hideMark/>
          </w:tcPr>
          <w:p w14:paraId="0818BD86" w14:textId="77777777" w:rsidR="0069698D" w:rsidRPr="00416C11" w:rsidRDefault="0069698D" w:rsidP="0069698D">
            <w:pPr>
              <w:rPr>
                <w:b w:val="0"/>
                <w:bCs w:val="0"/>
                <w:sz w:val="22"/>
                <w:szCs w:val="22"/>
              </w:rPr>
            </w:pPr>
            <w:r w:rsidRPr="00416C11">
              <w:rPr>
                <w:b w:val="0"/>
                <w:bCs w:val="0"/>
                <w:sz w:val="22"/>
                <w:szCs w:val="22"/>
              </w:rPr>
              <w:t xml:space="preserve">FMC Corporation (2013) Submission of Product Chemistry Data in Support of the Registration of F9316-2 Herbicide. Transmittal of 1 Study. </w:t>
            </w:r>
          </w:p>
        </w:tc>
      </w:tr>
      <w:tr w:rsidR="0069698D" w:rsidRPr="00416C11" w14:paraId="4C1FCE95" w14:textId="77777777" w:rsidTr="0069698D">
        <w:trPr>
          <w:tblCellSpacing w:w="0" w:type="dxa"/>
        </w:trPr>
        <w:tc>
          <w:tcPr>
            <w:tcW w:w="0" w:type="auto"/>
            <w:hideMark/>
          </w:tcPr>
          <w:p w14:paraId="73B27372" w14:textId="77777777" w:rsidR="0069698D" w:rsidRPr="00416C11" w:rsidRDefault="0069698D" w:rsidP="0069698D">
            <w:pPr>
              <w:rPr>
                <w:b w:val="0"/>
                <w:bCs w:val="0"/>
                <w:sz w:val="22"/>
                <w:szCs w:val="22"/>
              </w:rPr>
            </w:pPr>
            <w:r w:rsidRPr="00416C11">
              <w:rPr>
                <w:b w:val="0"/>
                <w:bCs w:val="0"/>
                <w:sz w:val="22"/>
                <w:szCs w:val="22"/>
              </w:rPr>
              <w:t>49222800</w:t>
            </w:r>
          </w:p>
        </w:tc>
        <w:tc>
          <w:tcPr>
            <w:tcW w:w="0" w:type="auto"/>
            <w:vAlign w:val="center"/>
            <w:hideMark/>
          </w:tcPr>
          <w:p w14:paraId="2003C817" w14:textId="77777777" w:rsidR="0069698D" w:rsidRPr="00416C11" w:rsidRDefault="0069698D" w:rsidP="0069698D">
            <w:pPr>
              <w:rPr>
                <w:b w:val="0"/>
                <w:bCs w:val="0"/>
                <w:sz w:val="22"/>
                <w:szCs w:val="22"/>
              </w:rPr>
            </w:pPr>
            <w:r w:rsidRPr="00416C11">
              <w:rPr>
                <w:b w:val="0"/>
                <w:bCs w:val="0"/>
                <w:sz w:val="22"/>
                <w:szCs w:val="22"/>
              </w:rPr>
              <w:t>Syngenta Crop Protection, LLC (2013) Submission of Product Chemistry Data in Support of the Registration of Lexar Herbicide. Transmittal of 1 Study.</w:t>
            </w:r>
          </w:p>
        </w:tc>
      </w:tr>
      <w:tr w:rsidR="0069698D" w:rsidRPr="00416C11" w14:paraId="6F24CADC" w14:textId="77777777" w:rsidTr="0069698D">
        <w:trPr>
          <w:tblCellSpacing w:w="0" w:type="dxa"/>
        </w:trPr>
        <w:tc>
          <w:tcPr>
            <w:tcW w:w="0" w:type="auto"/>
            <w:hideMark/>
          </w:tcPr>
          <w:p w14:paraId="7B44F4C1" w14:textId="77777777" w:rsidR="0069698D" w:rsidRPr="00416C11" w:rsidRDefault="0069698D" w:rsidP="0069698D">
            <w:pPr>
              <w:rPr>
                <w:b w:val="0"/>
                <w:bCs w:val="0"/>
                <w:sz w:val="22"/>
                <w:szCs w:val="22"/>
              </w:rPr>
            </w:pPr>
            <w:r w:rsidRPr="00416C11">
              <w:rPr>
                <w:b w:val="0"/>
                <w:bCs w:val="0"/>
                <w:sz w:val="22"/>
                <w:szCs w:val="22"/>
              </w:rPr>
              <w:t>49240800</w:t>
            </w:r>
          </w:p>
        </w:tc>
        <w:tc>
          <w:tcPr>
            <w:tcW w:w="0" w:type="auto"/>
            <w:vAlign w:val="center"/>
            <w:hideMark/>
          </w:tcPr>
          <w:p w14:paraId="1F6E8D05" w14:textId="77777777" w:rsidR="0069698D" w:rsidRPr="00416C11" w:rsidRDefault="0069698D" w:rsidP="0069698D">
            <w:pPr>
              <w:rPr>
                <w:b w:val="0"/>
                <w:bCs w:val="0"/>
                <w:sz w:val="22"/>
                <w:szCs w:val="22"/>
              </w:rPr>
            </w:pPr>
            <w:r w:rsidRPr="00416C11">
              <w:rPr>
                <w:b w:val="0"/>
                <w:bCs w:val="0"/>
                <w:sz w:val="22"/>
                <w:szCs w:val="22"/>
              </w:rPr>
              <w:t>Drexel Chemical Company (2013) Submission of Product Chemistry Data in Support of the Registration of Drexel Atrazine Technical. Transmittal of 1 Study.</w:t>
            </w:r>
          </w:p>
        </w:tc>
      </w:tr>
      <w:tr w:rsidR="0069698D" w:rsidRPr="00416C11" w14:paraId="6FF5C39B" w14:textId="77777777" w:rsidTr="0069698D">
        <w:trPr>
          <w:tblCellSpacing w:w="0" w:type="dxa"/>
        </w:trPr>
        <w:tc>
          <w:tcPr>
            <w:tcW w:w="0" w:type="auto"/>
            <w:hideMark/>
          </w:tcPr>
          <w:p w14:paraId="71875626" w14:textId="77777777" w:rsidR="0069698D" w:rsidRPr="00416C11" w:rsidRDefault="0069698D" w:rsidP="0069698D">
            <w:pPr>
              <w:rPr>
                <w:b w:val="0"/>
                <w:bCs w:val="0"/>
                <w:sz w:val="22"/>
                <w:szCs w:val="22"/>
              </w:rPr>
            </w:pPr>
            <w:r w:rsidRPr="00416C11">
              <w:rPr>
                <w:b w:val="0"/>
                <w:bCs w:val="0"/>
                <w:sz w:val="22"/>
                <w:szCs w:val="22"/>
              </w:rPr>
              <w:t>49246200</w:t>
            </w:r>
          </w:p>
        </w:tc>
        <w:tc>
          <w:tcPr>
            <w:tcW w:w="0" w:type="auto"/>
            <w:vAlign w:val="center"/>
            <w:hideMark/>
          </w:tcPr>
          <w:p w14:paraId="7000F64C" w14:textId="77777777" w:rsidR="0069698D" w:rsidRPr="00416C11" w:rsidRDefault="0069698D" w:rsidP="0069698D">
            <w:pPr>
              <w:rPr>
                <w:b w:val="0"/>
                <w:bCs w:val="0"/>
                <w:sz w:val="22"/>
                <w:szCs w:val="22"/>
              </w:rPr>
            </w:pPr>
            <w:r w:rsidRPr="00416C11">
              <w:rPr>
                <w:b w:val="0"/>
                <w:bCs w:val="0"/>
                <w:sz w:val="22"/>
                <w:szCs w:val="22"/>
              </w:rPr>
              <w:t>Drexel Chemical Company (2013) Submission of Product Chemistry Data in Support of Registration of Drexel Atrazine Technical. Transmittal of 2 Studies.</w:t>
            </w:r>
          </w:p>
        </w:tc>
      </w:tr>
      <w:tr w:rsidR="0069698D" w:rsidRPr="00416C11" w14:paraId="4145534A" w14:textId="77777777" w:rsidTr="0069698D">
        <w:trPr>
          <w:tblCellSpacing w:w="0" w:type="dxa"/>
        </w:trPr>
        <w:tc>
          <w:tcPr>
            <w:tcW w:w="0" w:type="auto"/>
            <w:hideMark/>
          </w:tcPr>
          <w:p w14:paraId="425E1735" w14:textId="77777777" w:rsidR="0069698D" w:rsidRPr="00416C11" w:rsidRDefault="0069698D" w:rsidP="0069698D">
            <w:pPr>
              <w:rPr>
                <w:b w:val="0"/>
                <w:bCs w:val="0"/>
                <w:sz w:val="22"/>
                <w:szCs w:val="22"/>
              </w:rPr>
            </w:pPr>
            <w:r w:rsidRPr="00416C11">
              <w:rPr>
                <w:b w:val="0"/>
                <w:bCs w:val="0"/>
                <w:sz w:val="22"/>
                <w:szCs w:val="22"/>
              </w:rPr>
              <w:t>49248900</w:t>
            </w:r>
          </w:p>
        </w:tc>
        <w:tc>
          <w:tcPr>
            <w:tcW w:w="0" w:type="auto"/>
            <w:vAlign w:val="center"/>
            <w:hideMark/>
          </w:tcPr>
          <w:p w14:paraId="2EAD1682" w14:textId="77777777" w:rsidR="0069698D" w:rsidRPr="00416C11" w:rsidRDefault="0069698D" w:rsidP="0069698D">
            <w:pPr>
              <w:rPr>
                <w:b w:val="0"/>
                <w:bCs w:val="0"/>
                <w:sz w:val="22"/>
                <w:szCs w:val="22"/>
              </w:rPr>
            </w:pPr>
            <w:r w:rsidRPr="00416C11">
              <w:rPr>
                <w:b w:val="0"/>
                <w:bCs w:val="0"/>
                <w:sz w:val="22"/>
                <w:szCs w:val="22"/>
              </w:rPr>
              <w:t>Drexel Chemical Company (2013) Submission of Product Chemistry Data in Support of the Amended Registration of Atrazine Technical (Alternate CSF #5). Transmittal of 1 Study.</w:t>
            </w:r>
          </w:p>
        </w:tc>
      </w:tr>
      <w:tr w:rsidR="0069698D" w:rsidRPr="00416C11" w14:paraId="1255138B" w14:textId="77777777" w:rsidTr="0069698D">
        <w:trPr>
          <w:tblCellSpacing w:w="0" w:type="dxa"/>
        </w:trPr>
        <w:tc>
          <w:tcPr>
            <w:tcW w:w="0" w:type="auto"/>
            <w:hideMark/>
          </w:tcPr>
          <w:p w14:paraId="1B992476" w14:textId="77777777" w:rsidR="0069698D" w:rsidRPr="00416C11" w:rsidRDefault="0069698D" w:rsidP="0069698D">
            <w:pPr>
              <w:rPr>
                <w:b w:val="0"/>
                <w:bCs w:val="0"/>
                <w:sz w:val="22"/>
                <w:szCs w:val="22"/>
              </w:rPr>
            </w:pPr>
            <w:r w:rsidRPr="00416C11">
              <w:rPr>
                <w:b w:val="0"/>
                <w:bCs w:val="0"/>
                <w:sz w:val="22"/>
                <w:szCs w:val="22"/>
              </w:rPr>
              <w:t>49250100</w:t>
            </w:r>
          </w:p>
        </w:tc>
        <w:tc>
          <w:tcPr>
            <w:tcW w:w="0" w:type="auto"/>
            <w:vAlign w:val="center"/>
            <w:hideMark/>
          </w:tcPr>
          <w:p w14:paraId="5D188FE4" w14:textId="77777777" w:rsidR="0069698D" w:rsidRPr="00416C11" w:rsidRDefault="0069698D" w:rsidP="0069698D">
            <w:pPr>
              <w:rPr>
                <w:b w:val="0"/>
                <w:bCs w:val="0"/>
                <w:sz w:val="22"/>
                <w:szCs w:val="22"/>
              </w:rPr>
            </w:pPr>
            <w:r w:rsidRPr="00416C11">
              <w:rPr>
                <w:b w:val="0"/>
                <w:bCs w:val="0"/>
                <w:sz w:val="22"/>
                <w:szCs w:val="22"/>
              </w:rPr>
              <w:t>Drexel Chemical Company (2013) Submission of Product Chemistry in Support of the Amended Registration of Drexel Atrazine Technical. Transmittal of 1 Study.</w:t>
            </w:r>
          </w:p>
        </w:tc>
      </w:tr>
      <w:tr w:rsidR="0069698D" w:rsidRPr="00416C11" w14:paraId="04293560" w14:textId="77777777" w:rsidTr="0069698D">
        <w:trPr>
          <w:tblCellSpacing w:w="0" w:type="dxa"/>
        </w:trPr>
        <w:tc>
          <w:tcPr>
            <w:tcW w:w="0" w:type="auto"/>
            <w:hideMark/>
          </w:tcPr>
          <w:p w14:paraId="64DB7CAF" w14:textId="77777777" w:rsidR="0069698D" w:rsidRPr="00416C11" w:rsidRDefault="0069698D" w:rsidP="0069698D">
            <w:pPr>
              <w:rPr>
                <w:b w:val="0"/>
                <w:bCs w:val="0"/>
                <w:sz w:val="22"/>
                <w:szCs w:val="22"/>
              </w:rPr>
            </w:pPr>
            <w:r w:rsidRPr="00416C11">
              <w:rPr>
                <w:b w:val="0"/>
                <w:bCs w:val="0"/>
                <w:sz w:val="22"/>
                <w:szCs w:val="22"/>
              </w:rPr>
              <w:t>49254300</w:t>
            </w:r>
          </w:p>
        </w:tc>
        <w:tc>
          <w:tcPr>
            <w:tcW w:w="0" w:type="auto"/>
            <w:vAlign w:val="center"/>
            <w:hideMark/>
          </w:tcPr>
          <w:p w14:paraId="534B2076" w14:textId="77777777" w:rsidR="0069698D" w:rsidRPr="00416C11" w:rsidRDefault="0069698D" w:rsidP="0069698D">
            <w:pPr>
              <w:rPr>
                <w:b w:val="0"/>
                <w:bCs w:val="0"/>
                <w:sz w:val="22"/>
                <w:szCs w:val="22"/>
              </w:rPr>
            </w:pPr>
            <w:r w:rsidRPr="00416C11">
              <w:rPr>
                <w:b w:val="0"/>
                <w:bCs w:val="0"/>
                <w:sz w:val="22"/>
                <w:szCs w:val="22"/>
              </w:rPr>
              <w:t>U.S. Environmental Protection Agency (2013) Submission of Toxicity Data in Support of Risk Assessment. Transmittal of 5 Studies.</w:t>
            </w:r>
          </w:p>
        </w:tc>
      </w:tr>
      <w:tr w:rsidR="0069698D" w:rsidRPr="00416C11" w14:paraId="49586167" w14:textId="77777777" w:rsidTr="0069698D">
        <w:trPr>
          <w:tblCellSpacing w:w="0" w:type="dxa"/>
        </w:trPr>
        <w:tc>
          <w:tcPr>
            <w:tcW w:w="0" w:type="auto"/>
            <w:hideMark/>
          </w:tcPr>
          <w:p w14:paraId="3BF14392" w14:textId="77777777" w:rsidR="0069698D" w:rsidRPr="00416C11" w:rsidRDefault="0069698D" w:rsidP="0069698D">
            <w:pPr>
              <w:rPr>
                <w:b w:val="0"/>
                <w:bCs w:val="0"/>
                <w:sz w:val="22"/>
                <w:szCs w:val="22"/>
              </w:rPr>
            </w:pPr>
            <w:r w:rsidRPr="00416C11">
              <w:rPr>
                <w:b w:val="0"/>
                <w:bCs w:val="0"/>
                <w:sz w:val="22"/>
                <w:szCs w:val="22"/>
              </w:rPr>
              <w:t>49254302</w:t>
            </w:r>
          </w:p>
        </w:tc>
        <w:tc>
          <w:tcPr>
            <w:tcW w:w="0" w:type="auto"/>
            <w:vAlign w:val="center"/>
            <w:hideMark/>
          </w:tcPr>
          <w:p w14:paraId="31BA0B83" w14:textId="77777777" w:rsidR="0069698D" w:rsidRPr="00416C11" w:rsidRDefault="0069698D" w:rsidP="0069698D">
            <w:pPr>
              <w:rPr>
                <w:b w:val="0"/>
                <w:bCs w:val="0"/>
                <w:sz w:val="22"/>
                <w:szCs w:val="22"/>
              </w:rPr>
            </w:pPr>
            <w:r w:rsidRPr="00416C11">
              <w:rPr>
                <w:b w:val="0"/>
                <w:bCs w:val="0"/>
                <w:sz w:val="22"/>
                <w:szCs w:val="22"/>
              </w:rPr>
              <w:t>Spolyarich, N.; Hyne, R.; Wilson, S.; et al. (2010) Growth, Development and Sex Ratios of Spotted Marsh Frog (Limnodynastes tasmaniensis) Larvae Exposed to Atrazine and a Herbicide Mixture. Chemosphere 78(X): 807-813.</w:t>
            </w:r>
          </w:p>
        </w:tc>
      </w:tr>
      <w:tr w:rsidR="0069698D" w:rsidRPr="00416C11" w14:paraId="27A6EC07" w14:textId="77777777" w:rsidTr="0069698D">
        <w:trPr>
          <w:tblCellSpacing w:w="0" w:type="dxa"/>
        </w:trPr>
        <w:tc>
          <w:tcPr>
            <w:tcW w:w="0" w:type="auto"/>
            <w:hideMark/>
          </w:tcPr>
          <w:p w14:paraId="5E9D8AD3" w14:textId="77777777" w:rsidR="0069698D" w:rsidRPr="00416C11" w:rsidRDefault="0069698D" w:rsidP="0069698D">
            <w:pPr>
              <w:rPr>
                <w:b w:val="0"/>
                <w:bCs w:val="0"/>
                <w:sz w:val="22"/>
                <w:szCs w:val="22"/>
              </w:rPr>
            </w:pPr>
            <w:r w:rsidRPr="00416C11">
              <w:rPr>
                <w:b w:val="0"/>
                <w:bCs w:val="0"/>
                <w:sz w:val="22"/>
                <w:szCs w:val="22"/>
              </w:rPr>
              <w:t>49254304</w:t>
            </w:r>
          </w:p>
        </w:tc>
        <w:tc>
          <w:tcPr>
            <w:tcW w:w="0" w:type="auto"/>
            <w:vAlign w:val="center"/>
            <w:hideMark/>
          </w:tcPr>
          <w:p w14:paraId="5CE3BBC2" w14:textId="77777777" w:rsidR="0069698D" w:rsidRPr="00416C11" w:rsidRDefault="0069698D" w:rsidP="0069698D">
            <w:pPr>
              <w:rPr>
                <w:b w:val="0"/>
                <w:bCs w:val="0"/>
                <w:sz w:val="22"/>
                <w:szCs w:val="22"/>
              </w:rPr>
            </w:pPr>
            <w:r w:rsidRPr="00416C11">
              <w:rPr>
                <w:b w:val="0"/>
                <w:bCs w:val="0"/>
                <w:sz w:val="22"/>
                <w:szCs w:val="22"/>
              </w:rPr>
              <w:t>Lenkowski, J.; Sanchez-Bravo, G.; McLaughlin, K. (2010) Low Concentrations of Atrazine, Glyphosate, 2-4-Dichlorophenoxyacetic Acid, and Triadimefon Exposures Have Diverse Effects on Xenopus laevis Organ Morphogenesis. Journal of Environmental Sciences 22(9): 1305-1308.</w:t>
            </w:r>
          </w:p>
        </w:tc>
      </w:tr>
      <w:tr w:rsidR="0069698D" w:rsidRPr="00416C11" w14:paraId="6703A966" w14:textId="77777777" w:rsidTr="0069698D">
        <w:trPr>
          <w:tblCellSpacing w:w="0" w:type="dxa"/>
        </w:trPr>
        <w:tc>
          <w:tcPr>
            <w:tcW w:w="0" w:type="auto"/>
            <w:hideMark/>
          </w:tcPr>
          <w:p w14:paraId="49B98742" w14:textId="77777777" w:rsidR="0069698D" w:rsidRPr="00416C11" w:rsidRDefault="0069698D" w:rsidP="0069698D">
            <w:pPr>
              <w:rPr>
                <w:b w:val="0"/>
                <w:bCs w:val="0"/>
                <w:sz w:val="22"/>
                <w:szCs w:val="22"/>
              </w:rPr>
            </w:pPr>
            <w:r w:rsidRPr="00416C11">
              <w:rPr>
                <w:b w:val="0"/>
                <w:bCs w:val="0"/>
                <w:sz w:val="22"/>
                <w:szCs w:val="22"/>
              </w:rPr>
              <w:lastRenderedPageBreak/>
              <w:t>49254305</w:t>
            </w:r>
          </w:p>
        </w:tc>
        <w:tc>
          <w:tcPr>
            <w:tcW w:w="0" w:type="auto"/>
            <w:vAlign w:val="center"/>
            <w:hideMark/>
          </w:tcPr>
          <w:p w14:paraId="6D86CA16" w14:textId="77777777" w:rsidR="0069698D" w:rsidRPr="00416C11" w:rsidRDefault="0069698D" w:rsidP="0069698D">
            <w:pPr>
              <w:rPr>
                <w:b w:val="0"/>
                <w:bCs w:val="0"/>
                <w:sz w:val="22"/>
                <w:szCs w:val="22"/>
              </w:rPr>
            </w:pPr>
            <w:r w:rsidRPr="00416C11">
              <w:rPr>
                <w:b w:val="0"/>
                <w:bCs w:val="0"/>
                <w:sz w:val="22"/>
                <w:szCs w:val="22"/>
              </w:rPr>
              <w:t>Raldua, D.; Babin, P. (2009) Simple, Rapid Zebrafish Larva Bioassay for Assessing the Potential of Chemical Pollutants and Drugs to Disrupt Thyroid Gland Function. Environmental Science &amp; Technology 43(17): 6844-6850.</w:t>
            </w:r>
          </w:p>
        </w:tc>
      </w:tr>
      <w:tr w:rsidR="0069698D" w:rsidRPr="00416C11" w14:paraId="3FBF0F7E" w14:textId="77777777" w:rsidTr="0069698D">
        <w:trPr>
          <w:tblCellSpacing w:w="0" w:type="dxa"/>
        </w:trPr>
        <w:tc>
          <w:tcPr>
            <w:tcW w:w="0" w:type="auto"/>
            <w:hideMark/>
          </w:tcPr>
          <w:p w14:paraId="12868E31" w14:textId="77777777" w:rsidR="0069698D" w:rsidRPr="00416C11" w:rsidRDefault="0069698D" w:rsidP="0069698D">
            <w:pPr>
              <w:rPr>
                <w:b w:val="0"/>
                <w:bCs w:val="0"/>
                <w:sz w:val="22"/>
                <w:szCs w:val="22"/>
              </w:rPr>
            </w:pPr>
            <w:r w:rsidRPr="00416C11">
              <w:rPr>
                <w:b w:val="0"/>
                <w:bCs w:val="0"/>
                <w:sz w:val="22"/>
                <w:szCs w:val="22"/>
              </w:rPr>
              <w:t>49255800</w:t>
            </w:r>
          </w:p>
        </w:tc>
        <w:tc>
          <w:tcPr>
            <w:tcW w:w="0" w:type="auto"/>
            <w:vAlign w:val="center"/>
            <w:hideMark/>
          </w:tcPr>
          <w:p w14:paraId="4F09A300" w14:textId="77777777" w:rsidR="0069698D" w:rsidRPr="00416C11" w:rsidRDefault="0069698D" w:rsidP="0069698D">
            <w:pPr>
              <w:rPr>
                <w:b w:val="0"/>
                <w:bCs w:val="0"/>
                <w:sz w:val="22"/>
                <w:szCs w:val="22"/>
              </w:rPr>
            </w:pPr>
            <w:r w:rsidRPr="00416C11">
              <w:rPr>
                <w:b w:val="0"/>
                <w:bCs w:val="0"/>
                <w:sz w:val="22"/>
                <w:szCs w:val="22"/>
              </w:rPr>
              <w:t xml:space="preserve">Loveland Products, Inc. (2013) Submission of Product Chemistry Data in Support of the Amended Registration of Atrazine 90 WDG Herbicide. Transmittal of 2 studies. </w:t>
            </w:r>
          </w:p>
        </w:tc>
      </w:tr>
      <w:tr w:rsidR="0069698D" w:rsidRPr="00416C11" w14:paraId="13E7E427" w14:textId="77777777" w:rsidTr="0069698D">
        <w:trPr>
          <w:tblCellSpacing w:w="0" w:type="dxa"/>
        </w:trPr>
        <w:tc>
          <w:tcPr>
            <w:tcW w:w="0" w:type="auto"/>
            <w:hideMark/>
          </w:tcPr>
          <w:p w14:paraId="1FC21C1C" w14:textId="77777777" w:rsidR="0069698D" w:rsidRPr="00416C11" w:rsidRDefault="0069698D" w:rsidP="0069698D">
            <w:pPr>
              <w:rPr>
                <w:b w:val="0"/>
                <w:bCs w:val="0"/>
                <w:sz w:val="22"/>
                <w:szCs w:val="22"/>
              </w:rPr>
            </w:pPr>
            <w:r w:rsidRPr="00416C11">
              <w:rPr>
                <w:b w:val="0"/>
                <w:bCs w:val="0"/>
                <w:sz w:val="22"/>
                <w:szCs w:val="22"/>
              </w:rPr>
              <w:t>49266300</w:t>
            </w:r>
          </w:p>
        </w:tc>
        <w:tc>
          <w:tcPr>
            <w:tcW w:w="0" w:type="auto"/>
            <w:vAlign w:val="center"/>
            <w:hideMark/>
          </w:tcPr>
          <w:p w14:paraId="74BD0EA6" w14:textId="77777777" w:rsidR="0069698D" w:rsidRPr="00416C11" w:rsidRDefault="0069698D" w:rsidP="0069698D">
            <w:pPr>
              <w:rPr>
                <w:b w:val="0"/>
                <w:bCs w:val="0"/>
                <w:sz w:val="22"/>
                <w:szCs w:val="22"/>
              </w:rPr>
            </w:pPr>
            <w:r w:rsidRPr="00416C11">
              <w:rPr>
                <w:b w:val="0"/>
                <w:bCs w:val="0"/>
                <w:sz w:val="22"/>
                <w:szCs w:val="22"/>
              </w:rPr>
              <w:t>Drexel Chemical Company (2013) Submission of Product Chemistry Data in Support of the Amended Registration of Drexel Atrazine Technical. Transmittal of 1 Study.</w:t>
            </w:r>
          </w:p>
        </w:tc>
      </w:tr>
      <w:tr w:rsidR="0069698D" w:rsidRPr="00416C11" w14:paraId="6BF4AE3E" w14:textId="77777777" w:rsidTr="0069698D">
        <w:trPr>
          <w:tblCellSpacing w:w="0" w:type="dxa"/>
        </w:trPr>
        <w:tc>
          <w:tcPr>
            <w:tcW w:w="0" w:type="auto"/>
            <w:hideMark/>
          </w:tcPr>
          <w:p w14:paraId="42286ABC" w14:textId="77777777" w:rsidR="0069698D" w:rsidRPr="00416C11" w:rsidRDefault="0069698D" w:rsidP="0069698D">
            <w:pPr>
              <w:rPr>
                <w:b w:val="0"/>
                <w:bCs w:val="0"/>
                <w:sz w:val="22"/>
                <w:szCs w:val="22"/>
              </w:rPr>
            </w:pPr>
            <w:r w:rsidRPr="00416C11">
              <w:rPr>
                <w:b w:val="0"/>
                <w:bCs w:val="0"/>
                <w:sz w:val="22"/>
                <w:szCs w:val="22"/>
              </w:rPr>
              <w:t>49284400</w:t>
            </w:r>
          </w:p>
        </w:tc>
        <w:tc>
          <w:tcPr>
            <w:tcW w:w="0" w:type="auto"/>
            <w:vAlign w:val="center"/>
            <w:hideMark/>
          </w:tcPr>
          <w:p w14:paraId="23937B7A" w14:textId="77777777" w:rsidR="0069698D" w:rsidRPr="00416C11" w:rsidRDefault="0069698D" w:rsidP="0069698D">
            <w:pPr>
              <w:rPr>
                <w:b w:val="0"/>
                <w:bCs w:val="0"/>
                <w:sz w:val="22"/>
                <w:szCs w:val="22"/>
              </w:rPr>
            </w:pPr>
            <w:r w:rsidRPr="00416C11">
              <w:rPr>
                <w:b w:val="0"/>
                <w:bCs w:val="0"/>
                <w:sz w:val="22"/>
                <w:szCs w:val="22"/>
              </w:rPr>
              <w:t>Syngenta Crop Protection, LLC (2013) Submission of Environmental Fate Date in Support of the Registration Review of Atrazine. Transmittal of 8 Studies.</w:t>
            </w:r>
          </w:p>
        </w:tc>
      </w:tr>
      <w:tr w:rsidR="0069698D" w:rsidRPr="00416C11" w14:paraId="053E5AEA" w14:textId="77777777" w:rsidTr="0069698D">
        <w:trPr>
          <w:tblCellSpacing w:w="0" w:type="dxa"/>
        </w:trPr>
        <w:tc>
          <w:tcPr>
            <w:tcW w:w="0" w:type="auto"/>
            <w:hideMark/>
          </w:tcPr>
          <w:p w14:paraId="24CD5FD6" w14:textId="77777777" w:rsidR="0069698D" w:rsidRPr="00416C11" w:rsidRDefault="0069698D" w:rsidP="0069698D">
            <w:pPr>
              <w:rPr>
                <w:b w:val="0"/>
                <w:bCs w:val="0"/>
                <w:sz w:val="22"/>
                <w:szCs w:val="22"/>
              </w:rPr>
            </w:pPr>
            <w:r w:rsidRPr="00416C11">
              <w:rPr>
                <w:b w:val="0"/>
                <w:bCs w:val="0"/>
                <w:sz w:val="22"/>
                <w:szCs w:val="22"/>
              </w:rPr>
              <w:t>49284401</w:t>
            </w:r>
          </w:p>
        </w:tc>
        <w:tc>
          <w:tcPr>
            <w:tcW w:w="0" w:type="auto"/>
            <w:vAlign w:val="center"/>
            <w:hideMark/>
          </w:tcPr>
          <w:p w14:paraId="75E24A03" w14:textId="77777777" w:rsidR="0069698D" w:rsidRPr="00416C11" w:rsidRDefault="0069698D" w:rsidP="0069698D">
            <w:pPr>
              <w:rPr>
                <w:b w:val="0"/>
                <w:bCs w:val="0"/>
                <w:sz w:val="22"/>
                <w:szCs w:val="22"/>
              </w:rPr>
            </w:pPr>
            <w:r w:rsidRPr="00416C11">
              <w:rPr>
                <w:b w:val="0"/>
                <w:bCs w:val="0"/>
                <w:sz w:val="22"/>
                <w:szCs w:val="22"/>
              </w:rPr>
              <w:t>Hall, L.; Killen, W.; Anderson, R. (2013) Atrazine: A 2012 Assessment of Periphyton, Aquatic Macrophytes, Benthic Communities, and Physical Habitat in the Midwestern United States Coinciding with Varying Levels of Atrazine and Other Physiochemcial (SIC) Attributes: Final Report. Project Number: TK0066324. Unpublished study prepared by Wye Research and Education Center. 119p.</w:t>
            </w:r>
          </w:p>
        </w:tc>
      </w:tr>
      <w:tr w:rsidR="0069698D" w:rsidRPr="00416C11" w14:paraId="47C0D10E" w14:textId="77777777" w:rsidTr="0069698D">
        <w:trPr>
          <w:tblCellSpacing w:w="0" w:type="dxa"/>
        </w:trPr>
        <w:tc>
          <w:tcPr>
            <w:tcW w:w="0" w:type="auto"/>
            <w:hideMark/>
          </w:tcPr>
          <w:p w14:paraId="4432865E" w14:textId="77777777" w:rsidR="0069698D" w:rsidRPr="00416C11" w:rsidRDefault="0069698D" w:rsidP="0069698D">
            <w:pPr>
              <w:rPr>
                <w:b w:val="0"/>
                <w:bCs w:val="0"/>
                <w:sz w:val="22"/>
                <w:szCs w:val="22"/>
              </w:rPr>
            </w:pPr>
            <w:r w:rsidRPr="00416C11">
              <w:rPr>
                <w:b w:val="0"/>
                <w:bCs w:val="0"/>
                <w:sz w:val="22"/>
                <w:szCs w:val="22"/>
              </w:rPr>
              <w:t>49284402</w:t>
            </w:r>
          </w:p>
        </w:tc>
        <w:tc>
          <w:tcPr>
            <w:tcW w:w="0" w:type="auto"/>
            <w:vAlign w:val="center"/>
            <w:hideMark/>
          </w:tcPr>
          <w:p w14:paraId="6159A94D" w14:textId="77777777" w:rsidR="0069698D" w:rsidRPr="00416C11" w:rsidRDefault="0069698D" w:rsidP="0069698D">
            <w:pPr>
              <w:rPr>
                <w:b w:val="0"/>
                <w:bCs w:val="0"/>
                <w:sz w:val="22"/>
                <w:szCs w:val="22"/>
              </w:rPr>
            </w:pPr>
            <w:r w:rsidRPr="00416C11">
              <w:rPr>
                <w:b w:val="0"/>
                <w:bCs w:val="0"/>
                <w:sz w:val="22"/>
                <w:szCs w:val="22"/>
              </w:rPr>
              <w:t>Solomon, K. ; Hanson, M. ; Prosser, R. (2013) Atrazine: Laboratory-Based Community Sensitivity and Recovery of Native Algal Communities from Periphytometers Deployed in Select Mid-Western Streams: Final Report. Project Number: PERIATZ2012. Unpublished study prepared by University of Guelph. 62p.</w:t>
            </w:r>
          </w:p>
        </w:tc>
      </w:tr>
      <w:tr w:rsidR="0069698D" w:rsidRPr="00416C11" w14:paraId="080E1DF8" w14:textId="77777777" w:rsidTr="0069698D">
        <w:trPr>
          <w:tblCellSpacing w:w="0" w:type="dxa"/>
        </w:trPr>
        <w:tc>
          <w:tcPr>
            <w:tcW w:w="0" w:type="auto"/>
            <w:hideMark/>
          </w:tcPr>
          <w:p w14:paraId="4B20D702" w14:textId="77777777" w:rsidR="0069698D" w:rsidRPr="00416C11" w:rsidRDefault="0069698D" w:rsidP="0069698D">
            <w:pPr>
              <w:rPr>
                <w:b w:val="0"/>
                <w:bCs w:val="0"/>
                <w:sz w:val="22"/>
                <w:szCs w:val="22"/>
              </w:rPr>
            </w:pPr>
            <w:r w:rsidRPr="00416C11">
              <w:rPr>
                <w:b w:val="0"/>
                <w:bCs w:val="0"/>
                <w:sz w:val="22"/>
                <w:szCs w:val="22"/>
              </w:rPr>
              <w:t>49284403</w:t>
            </w:r>
          </w:p>
        </w:tc>
        <w:tc>
          <w:tcPr>
            <w:tcW w:w="0" w:type="auto"/>
            <w:vAlign w:val="center"/>
            <w:hideMark/>
          </w:tcPr>
          <w:p w14:paraId="45E54829" w14:textId="77777777" w:rsidR="0069698D" w:rsidRPr="00416C11" w:rsidRDefault="0069698D" w:rsidP="0069698D">
            <w:pPr>
              <w:rPr>
                <w:b w:val="0"/>
                <w:bCs w:val="0"/>
                <w:sz w:val="22"/>
                <w:szCs w:val="22"/>
              </w:rPr>
            </w:pPr>
            <w:r w:rsidRPr="00416C11">
              <w:rPr>
                <w:b w:val="0"/>
                <w:bCs w:val="0"/>
                <w:sz w:val="22"/>
                <w:szCs w:val="22"/>
              </w:rPr>
              <w:t>Andrus, J.; Brain, R.; Bollman, W.; et al. (2013) Atrazine: Biomonitoring of Select Sites in the Midwestern United States Coinciding with Varying Levels of Atrazine and Other Physicochemical Attributes (Monitoring Period: May 2011- August 2012): Assessment. Project Number: WEI/796/39/2012. Unpublished study prepared by Waterborne Environmental, Inc. (WEI). 119p.</w:t>
            </w:r>
          </w:p>
        </w:tc>
      </w:tr>
      <w:tr w:rsidR="0069698D" w:rsidRPr="00416C11" w14:paraId="47CA358C" w14:textId="77777777" w:rsidTr="0069698D">
        <w:trPr>
          <w:tblCellSpacing w:w="0" w:type="dxa"/>
        </w:trPr>
        <w:tc>
          <w:tcPr>
            <w:tcW w:w="0" w:type="auto"/>
            <w:hideMark/>
          </w:tcPr>
          <w:p w14:paraId="20A07B1A" w14:textId="77777777" w:rsidR="0069698D" w:rsidRPr="00416C11" w:rsidRDefault="0069698D" w:rsidP="0069698D">
            <w:pPr>
              <w:rPr>
                <w:b w:val="0"/>
                <w:bCs w:val="0"/>
                <w:sz w:val="22"/>
                <w:szCs w:val="22"/>
              </w:rPr>
            </w:pPr>
            <w:r w:rsidRPr="00416C11">
              <w:rPr>
                <w:b w:val="0"/>
                <w:bCs w:val="0"/>
                <w:sz w:val="22"/>
                <w:szCs w:val="22"/>
              </w:rPr>
              <w:t>49284404</w:t>
            </w:r>
          </w:p>
        </w:tc>
        <w:tc>
          <w:tcPr>
            <w:tcW w:w="0" w:type="auto"/>
            <w:vAlign w:val="center"/>
            <w:hideMark/>
          </w:tcPr>
          <w:p w14:paraId="479F5D47" w14:textId="77777777" w:rsidR="0069698D" w:rsidRPr="00416C11" w:rsidRDefault="0069698D" w:rsidP="0069698D">
            <w:pPr>
              <w:rPr>
                <w:b w:val="0"/>
                <w:bCs w:val="0"/>
                <w:sz w:val="22"/>
                <w:szCs w:val="22"/>
              </w:rPr>
            </w:pPr>
            <w:r w:rsidRPr="00416C11">
              <w:rPr>
                <w:b w:val="0"/>
                <w:bCs w:val="0"/>
                <w:sz w:val="22"/>
                <w:szCs w:val="22"/>
              </w:rPr>
              <w:t>Hosmer, A.; Van Der Kraak, G.; Hanson, M.; et al. (2013) Atrazine: Effects of Atrazine in Fish, Amphibians, and Reptiles-An Analysis Based on Quantitative Weight of Evidence: Assessment. Project Number: TK0023326. Unpublished study prepared by Syngenta Crop Proitection LLC. 1150p.</w:t>
            </w:r>
          </w:p>
        </w:tc>
      </w:tr>
      <w:tr w:rsidR="0069698D" w:rsidRPr="00416C11" w14:paraId="23DDBE89" w14:textId="77777777" w:rsidTr="0069698D">
        <w:trPr>
          <w:tblCellSpacing w:w="0" w:type="dxa"/>
        </w:trPr>
        <w:tc>
          <w:tcPr>
            <w:tcW w:w="0" w:type="auto"/>
            <w:hideMark/>
          </w:tcPr>
          <w:p w14:paraId="33752403" w14:textId="77777777" w:rsidR="0069698D" w:rsidRPr="00416C11" w:rsidRDefault="0069698D" w:rsidP="0069698D">
            <w:pPr>
              <w:rPr>
                <w:b w:val="0"/>
                <w:bCs w:val="0"/>
                <w:sz w:val="22"/>
                <w:szCs w:val="22"/>
              </w:rPr>
            </w:pPr>
            <w:r w:rsidRPr="00416C11">
              <w:rPr>
                <w:b w:val="0"/>
                <w:bCs w:val="0"/>
                <w:sz w:val="22"/>
                <w:szCs w:val="22"/>
              </w:rPr>
              <w:t>49284405</w:t>
            </w:r>
          </w:p>
        </w:tc>
        <w:tc>
          <w:tcPr>
            <w:tcW w:w="0" w:type="auto"/>
            <w:vAlign w:val="center"/>
            <w:hideMark/>
          </w:tcPr>
          <w:p w14:paraId="2FF34D00" w14:textId="77777777" w:rsidR="0069698D" w:rsidRPr="00416C11" w:rsidRDefault="0069698D" w:rsidP="0069698D">
            <w:pPr>
              <w:rPr>
                <w:b w:val="0"/>
                <w:bCs w:val="0"/>
                <w:sz w:val="22"/>
                <w:szCs w:val="22"/>
              </w:rPr>
            </w:pPr>
            <w:r w:rsidRPr="00416C11">
              <w:rPr>
                <w:b w:val="0"/>
                <w:bCs w:val="0"/>
                <w:sz w:val="22"/>
                <w:szCs w:val="22"/>
              </w:rPr>
              <w:t>Brain, R.; Hosmer, A.; Solomon, K.; et al. (2013) Atrazine: Assessing Sensitivity and Recovery of Field-Collected Periphyton Acutely Exposed to Atrazine Using PSII Inhibition Under Laboratory Conditions. Ecotoxicology 22:1367-1383.</w:t>
            </w:r>
          </w:p>
        </w:tc>
      </w:tr>
      <w:tr w:rsidR="0069698D" w:rsidRPr="00416C11" w14:paraId="33A66ADA" w14:textId="77777777" w:rsidTr="0069698D">
        <w:trPr>
          <w:tblCellSpacing w:w="0" w:type="dxa"/>
        </w:trPr>
        <w:tc>
          <w:tcPr>
            <w:tcW w:w="0" w:type="auto"/>
            <w:hideMark/>
          </w:tcPr>
          <w:p w14:paraId="0CE356D4" w14:textId="77777777" w:rsidR="0069698D" w:rsidRPr="00416C11" w:rsidRDefault="0069698D" w:rsidP="0069698D">
            <w:pPr>
              <w:rPr>
                <w:b w:val="0"/>
                <w:bCs w:val="0"/>
                <w:sz w:val="22"/>
                <w:szCs w:val="22"/>
              </w:rPr>
            </w:pPr>
            <w:r w:rsidRPr="00416C11">
              <w:rPr>
                <w:b w:val="0"/>
                <w:bCs w:val="0"/>
                <w:sz w:val="22"/>
                <w:szCs w:val="22"/>
              </w:rPr>
              <w:t>49284406</w:t>
            </w:r>
          </w:p>
        </w:tc>
        <w:tc>
          <w:tcPr>
            <w:tcW w:w="0" w:type="auto"/>
            <w:vAlign w:val="center"/>
            <w:hideMark/>
          </w:tcPr>
          <w:p w14:paraId="0886BA51" w14:textId="77777777" w:rsidR="0069698D" w:rsidRPr="00416C11" w:rsidRDefault="0069698D" w:rsidP="0069698D">
            <w:pPr>
              <w:rPr>
                <w:b w:val="0"/>
                <w:bCs w:val="0"/>
                <w:sz w:val="22"/>
                <w:szCs w:val="22"/>
              </w:rPr>
            </w:pPr>
            <w:r w:rsidRPr="00416C11">
              <w:rPr>
                <w:b w:val="0"/>
                <w:bCs w:val="0"/>
                <w:sz w:val="22"/>
                <w:szCs w:val="22"/>
              </w:rPr>
              <w:t>Baxter, L.; Brain, R.; Prosser, R.; et al. (2013) Atrazine: Sensitivity of a Green Alga to Altrazine is not Enhanced by Previous Acute Exposure. Environmental Pollution 181:325-328.</w:t>
            </w:r>
          </w:p>
        </w:tc>
      </w:tr>
      <w:tr w:rsidR="0069698D" w:rsidRPr="00416C11" w14:paraId="7A86E561" w14:textId="77777777" w:rsidTr="0069698D">
        <w:trPr>
          <w:tblCellSpacing w:w="0" w:type="dxa"/>
        </w:trPr>
        <w:tc>
          <w:tcPr>
            <w:tcW w:w="0" w:type="auto"/>
            <w:hideMark/>
          </w:tcPr>
          <w:p w14:paraId="125DF43B" w14:textId="77777777" w:rsidR="0069698D" w:rsidRPr="00416C11" w:rsidRDefault="0069698D" w:rsidP="0069698D">
            <w:pPr>
              <w:rPr>
                <w:b w:val="0"/>
                <w:bCs w:val="0"/>
                <w:sz w:val="22"/>
                <w:szCs w:val="22"/>
              </w:rPr>
            </w:pPr>
            <w:r w:rsidRPr="00416C11">
              <w:rPr>
                <w:b w:val="0"/>
                <w:bCs w:val="0"/>
                <w:sz w:val="22"/>
                <w:szCs w:val="22"/>
              </w:rPr>
              <w:t>49284407</w:t>
            </w:r>
          </w:p>
        </w:tc>
        <w:tc>
          <w:tcPr>
            <w:tcW w:w="0" w:type="auto"/>
            <w:vAlign w:val="center"/>
            <w:hideMark/>
          </w:tcPr>
          <w:p w14:paraId="396F3667" w14:textId="77777777" w:rsidR="0069698D" w:rsidRPr="00416C11" w:rsidRDefault="0069698D" w:rsidP="0069698D">
            <w:pPr>
              <w:rPr>
                <w:b w:val="0"/>
                <w:bCs w:val="0"/>
                <w:sz w:val="22"/>
                <w:szCs w:val="22"/>
              </w:rPr>
            </w:pPr>
            <w:r w:rsidRPr="00416C11">
              <w:rPr>
                <w:b w:val="0"/>
                <w:bCs w:val="0"/>
                <w:sz w:val="22"/>
                <w:szCs w:val="22"/>
              </w:rPr>
              <w:t>Bartell, S.; Brain, R.; Hendley, P.; et al. (2013) Atrazine: Modeling the Potential Effects of Atrazine on Aquatic Communities in Midwestern Streams. Environmental Toxicology and Chemistry 32(10):2402-2411.</w:t>
            </w:r>
          </w:p>
        </w:tc>
      </w:tr>
      <w:tr w:rsidR="0069698D" w:rsidRPr="00416C11" w14:paraId="00705AB2" w14:textId="77777777" w:rsidTr="0069698D">
        <w:trPr>
          <w:tblCellSpacing w:w="0" w:type="dxa"/>
        </w:trPr>
        <w:tc>
          <w:tcPr>
            <w:tcW w:w="0" w:type="auto"/>
            <w:hideMark/>
          </w:tcPr>
          <w:p w14:paraId="241AC3E2" w14:textId="77777777" w:rsidR="0069698D" w:rsidRPr="00416C11" w:rsidRDefault="0069698D" w:rsidP="0069698D">
            <w:pPr>
              <w:rPr>
                <w:b w:val="0"/>
                <w:bCs w:val="0"/>
                <w:sz w:val="22"/>
                <w:szCs w:val="22"/>
              </w:rPr>
            </w:pPr>
            <w:r w:rsidRPr="00416C11">
              <w:rPr>
                <w:b w:val="0"/>
                <w:bCs w:val="0"/>
                <w:sz w:val="22"/>
                <w:szCs w:val="22"/>
              </w:rPr>
              <w:t>49284408</w:t>
            </w:r>
          </w:p>
        </w:tc>
        <w:tc>
          <w:tcPr>
            <w:tcW w:w="0" w:type="auto"/>
            <w:vAlign w:val="center"/>
            <w:hideMark/>
          </w:tcPr>
          <w:p w14:paraId="31D98281" w14:textId="77777777" w:rsidR="0069698D" w:rsidRPr="00416C11" w:rsidRDefault="0069698D" w:rsidP="0069698D">
            <w:pPr>
              <w:rPr>
                <w:b w:val="0"/>
                <w:bCs w:val="0"/>
                <w:sz w:val="22"/>
                <w:szCs w:val="22"/>
              </w:rPr>
            </w:pPr>
            <w:r w:rsidRPr="00416C11">
              <w:rPr>
                <w:b w:val="0"/>
                <w:bCs w:val="0"/>
                <w:sz w:val="22"/>
                <w:szCs w:val="22"/>
              </w:rPr>
              <w:t xml:space="preserve">Andrus, J.; Winter, D.; Scanlan, M.; et al. (2013) Atrazine: Seasonal Synchronicity of Algal Assemblages in Three Midwestern Agricultural Streams Having Varying </w:t>
            </w:r>
            <w:r w:rsidRPr="00416C11">
              <w:rPr>
                <w:b w:val="0"/>
                <w:bCs w:val="0"/>
                <w:sz w:val="22"/>
                <w:szCs w:val="22"/>
              </w:rPr>
              <w:lastRenderedPageBreak/>
              <w:t>Concentrations of Atrazine, Nutrients, and Sediment. Science of the Total Environment 458-460(2013): p. 125-139.</w:t>
            </w:r>
          </w:p>
        </w:tc>
      </w:tr>
      <w:tr w:rsidR="0069698D" w:rsidRPr="00416C11" w14:paraId="7DC95CBC" w14:textId="77777777" w:rsidTr="0069698D">
        <w:trPr>
          <w:tblCellSpacing w:w="0" w:type="dxa"/>
        </w:trPr>
        <w:tc>
          <w:tcPr>
            <w:tcW w:w="0" w:type="auto"/>
            <w:hideMark/>
          </w:tcPr>
          <w:p w14:paraId="71540B3E" w14:textId="77777777" w:rsidR="0069698D" w:rsidRPr="00416C11" w:rsidRDefault="0069698D" w:rsidP="0069698D">
            <w:pPr>
              <w:rPr>
                <w:b w:val="0"/>
                <w:bCs w:val="0"/>
                <w:sz w:val="22"/>
                <w:szCs w:val="22"/>
              </w:rPr>
            </w:pPr>
            <w:r w:rsidRPr="00416C11">
              <w:rPr>
                <w:b w:val="0"/>
                <w:bCs w:val="0"/>
                <w:sz w:val="22"/>
                <w:szCs w:val="22"/>
              </w:rPr>
              <w:lastRenderedPageBreak/>
              <w:t>49307400</w:t>
            </w:r>
          </w:p>
        </w:tc>
        <w:tc>
          <w:tcPr>
            <w:tcW w:w="0" w:type="auto"/>
            <w:vAlign w:val="center"/>
            <w:hideMark/>
          </w:tcPr>
          <w:p w14:paraId="40404CA6" w14:textId="77777777" w:rsidR="0069698D" w:rsidRPr="00416C11" w:rsidRDefault="0069698D" w:rsidP="0069698D">
            <w:pPr>
              <w:rPr>
                <w:b w:val="0"/>
                <w:bCs w:val="0"/>
                <w:sz w:val="22"/>
                <w:szCs w:val="22"/>
              </w:rPr>
            </w:pPr>
            <w:r w:rsidRPr="00416C11">
              <w:rPr>
                <w:b w:val="0"/>
                <w:bCs w:val="0"/>
                <w:sz w:val="22"/>
                <w:szCs w:val="22"/>
              </w:rPr>
              <w:t>Syngenta Crop Protection, LLC (2014) Submission of Environmental Fate Data in Support of the Chemical Review of Atrazine. Transmittal of 1 Study.</w:t>
            </w:r>
          </w:p>
        </w:tc>
      </w:tr>
      <w:tr w:rsidR="0069698D" w:rsidRPr="00416C11" w14:paraId="752923E8" w14:textId="77777777" w:rsidTr="0069698D">
        <w:trPr>
          <w:tblCellSpacing w:w="0" w:type="dxa"/>
        </w:trPr>
        <w:tc>
          <w:tcPr>
            <w:tcW w:w="0" w:type="auto"/>
            <w:hideMark/>
          </w:tcPr>
          <w:p w14:paraId="30F78FBC" w14:textId="77777777" w:rsidR="0069698D" w:rsidRPr="00416C11" w:rsidRDefault="0069698D" w:rsidP="0069698D">
            <w:pPr>
              <w:rPr>
                <w:b w:val="0"/>
                <w:bCs w:val="0"/>
                <w:sz w:val="22"/>
                <w:szCs w:val="22"/>
              </w:rPr>
            </w:pPr>
            <w:r w:rsidRPr="00416C11">
              <w:rPr>
                <w:b w:val="0"/>
                <w:bCs w:val="0"/>
                <w:sz w:val="22"/>
                <w:szCs w:val="22"/>
              </w:rPr>
              <w:t>49327100</w:t>
            </w:r>
          </w:p>
        </w:tc>
        <w:tc>
          <w:tcPr>
            <w:tcW w:w="0" w:type="auto"/>
            <w:vAlign w:val="center"/>
            <w:hideMark/>
          </w:tcPr>
          <w:p w14:paraId="2451E774" w14:textId="77777777" w:rsidR="0069698D" w:rsidRPr="00416C11" w:rsidRDefault="0069698D" w:rsidP="0069698D">
            <w:pPr>
              <w:rPr>
                <w:b w:val="0"/>
                <w:bCs w:val="0"/>
                <w:sz w:val="22"/>
                <w:szCs w:val="22"/>
              </w:rPr>
            </w:pPr>
            <w:r w:rsidRPr="00416C11">
              <w:rPr>
                <w:b w:val="0"/>
                <w:bCs w:val="0"/>
                <w:sz w:val="22"/>
                <w:szCs w:val="22"/>
              </w:rPr>
              <w:t>Syngenta Crop Protection, LLC. (2014) Submission of Environmental Fate Data in Support of the FIFRA 6(a)(2) Data Requirements for Simazine and Atrazine, and Chlorotriazine. Transmittal of 2 Studies.</w:t>
            </w:r>
          </w:p>
        </w:tc>
      </w:tr>
      <w:tr w:rsidR="0069698D" w:rsidRPr="00416C11" w14:paraId="241A1E10" w14:textId="77777777" w:rsidTr="0069698D">
        <w:trPr>
          <w:tblCellSpacing w:w="0" w:type="dxa"/>
        </w:trPr>
        <w:tc>
          <w:tcPr>
            <w:tcW w:w="0" w:type="auto"/>
            <w:hideMark/>
          </w:tcPr>
          <w:p w14:paraId="46536228" w14:textId="77777777" w:rsidR="0069698D" w:rsidRPr="00416C11" w:rsidRDefault="0069698D" w:rsidP="0069698D">
            <w:pPr>
              <w:rPr>
                <w:b w:val="0"/>
                <w:bCs w:val="0"/>
                <w:sz w:val="22"/>
                <w:szCs w:val="22"/>
              </w:rPr>
            </w:pPr>
            <w:r w:rsidRPr="00416C11">
              <w:rPr>
                <w:b w:val="0"/>
                <w:bCs w:val="0"/>
                <w:sz w:val="22"/>
                <w:szCs w:val="22"/>
              </w:rPr>
              <w:t>49327101</w:t>
            </w:r>
          </w:p>
        </w:tc>
        <w:tc>
          <w:tcPr>
            <w:tcW w:w="0" w:type="auto"/>
            <w:vAlign w:val="center"/>
            <w:hideMark/>
          </w:tcPr>
          <w:p w14:paraId="07E98182" w14:textId="77777777" w:rsidR="0069698D" w:rsidRPr="00416C11" w:rsidRDefault="0069698D" w:rsidP="0069698D">
            <w:pPr>
              <w:rPr>
                <w:b w:val="0"/>
                <w:bCs w:val="0"/>
                <w:sz w:val="22"/>
                <w:szCs w:val="22"/>
              </w:rPr>
            </w:pPr>
            <w:r w:rsidRPr="00416C11">
              <w:rPr>
                <w:b w:val="0"/>
                <w:bCs w:val="0"/>
                <w:sz w:val="22"/>
                <w:szCs w:val="22"/>
              </w:rPr>
              <w:t>Merritt, A. (2014) Atrazine and Simazine: FIFRA Section 6(a)(2) Annual Report for Atrazine, Simazine and Chlorotriazine Degradates Monitoring Data for Groundwater Samples Collected in the 2013 Wisconsin Atrazine Monitoring Program: Final Report. Project Number: T001301/03. Unpublished study prepared by Syngenta Crop Protection, LLC. 14p.</w:t>
            </w:r>
          </w:p>
        </w:tc>
      </w:tr>
      <w:tr w:rsidR="0069698D" w:rsidRPr="00416C11" w14:paraId="2138D7CC" w14:textId="77777777" w:rsidTr="0069698D">
        <w:trPr>
          <w:tblCellSpacing w:w="0" w:type="dxa"/>
        </w:trPr>
        <w:tc>
          <w:tcPr>
            <w:tcW w:w="0" w:type="auto"/>
            <w:hideMark/>
          </w:tcPr>
          <w:p w14:paraId="19000A61" w14:textId="77777777" w:rsidR="0069698D" w:rsidRPr="00416C11" w:rsidRDefault="0069698D" w:rsidP="0069698D">
            <w:pPr>
              <w:rPr>
                <w:b w:val="0"/>
                <w:bCs w:val="0"/>
                <w:sz w:val="22"/>
                <w:szCs w:val="22"/>
              </w:rPr>
            </w:pPr>
            <w:r w:rsidRPr="00416C11">
              <w:rPr>
                <w:b w:val="0"/>
                <w:bCs w:val="0"/>
                <w:sz w:val="22"/>
                <w:szCs w:val="22"/>
              </w:rPr>
              <w:t>49327102</w:t>
            </w:r>
          </w:p>
        </w:tc>
        <w:tc>
          <w:tcPr>
            <w:tcW w:w="0" w:type="auto"/>
            <w:vAlign w:val="center"/>
            <w:hideMark/>
          </w:tcPr>
          <w:p w14:paraId="319AF86A" w14:textId="77777777" w:rsidR="0069698D" w:rsidRPr="00416C11" w:rsidRDefault="0069698D" w:rsidP="0069698D">
            <w:pPr>
              <w:rPr>
                <w:b w:val="0"/>
                <w:bCs w:val="0"/>
                <w:sz w:val="22"/>
                <w:szCs w:val="22"/>
              </w:rPr>
            </w:pPr>
            <w:r w:rsidRPr="00416C11">
              <w:rPr>
                <w:b w:val="0"/>
                <w:bCs w:val="0"/>
                <w:sz w:val="22"/>
                <w:szCs w:val="22"/>
              </w:rPr>
              <w:t>Merritt, A. (2014) Atrazine and Simazine: FIFRA Section 6(a)(2) Annual Report for Atrazine, Simazine and Chlorotriazine Degradates Monitoring Data for Surface Water Samples Collected in the 2013 Atrazine Monitoring Program, 2013 Atrazine Ecological Monitoring Program, 2013 Simazine Monitoring Program and 2013 Stewardship Monitoring Program: Final Report. Project Number: T001301/03. Unpublished study prepared by Syngenta Crop Protection, LLC. 21p.</w:t>
            </w:r>
          </w:p>
        </w:tc>
      </w:tr>
      <w:tr w:rsidR="0069698D" w:rsidRPr="00416C11" w14:paraId="2B4052AB" w14:textId="77777777" w:rsidTr="0069698D">
        <w:trPr>
          <w:tblCellSpacing w:w="0" w:type="dxa"/>
        </w:trPr>
        <w:tc>
          <w:tcPr>
            <w:tcW w:w="0" w:type="auto"/>
            <w:hideMark/>
          </w:tcPr>
          <w:p w14:paraId="1CBB660F" w14:textId="77777777" w:rsidR="0069698D" w:rsidRPr="00416C11" w:rsidRDefault="0069698D" w:rsidP="0069698D">
            <w:pPr>
              <w:rPr>
                <w:b w:val="0"/>
                <w:bCs w:val="0"/>
                <w:sz w:val="22"/>
                <w:szCs w:val="22"/>
              </w:rPr>
            </w:pPr>
            <w:r w:rsidRPr="00416C11">
              <w:rPr>
                <w:b w:val="0"/>
                <w:bCs w:val="0"/>
                <w:sz w:val="22"/>
                <w:szCs w:val="22"/>
              </w:rPr>
              <w:t>49334500</w:t>
            </w:r>
          </w:p>
        </w:tc>
        <w:tc>
          <w:tcPr>
            <w:tcW w:w="0" w:type="auto"/>
            <w:vAlign w:val="center"/>
            <w:hideMark/>
          </w:tcPr>
          <w:p w14:paraId="5C4702B9" w14:textId="77777777" w:rsidR="0069698D" w:rsidRPr="00416C11" w:rsidRDefault="0069698D" w:rsidP="0069698D">
            <w:pPr>
              <w:rPr>
                <w:b w:val="0"/>
                <w:bCs w:val="0"/>
                <w:sz w:val="22"/>
                <w:szCs w:val="22"/>
              </w:rPr>
            </w:pPr>
            <w:r w:rsidRPr="00416C11">
              <w:rPr>
                <w:b w:val="0"/>
                <w:bCs w:val="0"/>
                <w:sz w:val="22"/>
                <w:szCs w:val="22"/>
              </w:rPr>
              <w:t>Drexel Chemical Company (2014) Submission of Product Chemistry Data in Support of the Application for Registration of Drexel Trizmet Light. Transmittal of 1 Study.</w:t>
            </w:r>
          </w:p>
        </w:tc>
      </w:tr>
      <w:tr w:rsidR="0069698D" w:rsidRPr="00416C11" w14:paraId="72DF9C0A" w14:textId="77777777" w:rsidTr="0069698D">
        <w:trPr>
          <w:tblCellSpacing w:w="0" w:type="dxa"/>
        </w:trPr>
        <w:tc>
          <w:tcPr>
            <w:tcW w:w="0" w:type="auto"/>
            <w:hideMark/>
          </w:tcPr>
          <w:p w14:paraId="5DB02D55" w14:textId="77777777" w:rsidR="0069698D" w:rsidRPr="00416C11" w:rsidRDefault="0069698D" w:rsidP="0069698D">
            <w:pPr>
              <w:rPr>
                <w:b w:val="0"/>
                <w:bCs w:val="0"/>
                <w:sz w:val="22"/>
                <w:szCs w:val="22"/>
              </w:rPr>
            </w:pPr>
            <w:r w:rsidRPr="00416C11">
              <w:rPr>
                <w:b w:val="0"/>
                <w:bCs w:val="0"/>
                <w:sz w:val="22"/>
                <w:szCs w:val="22"/>
              </w:rPr>
              <w:t>49343500</w:t>
            </w:r>
          </w:p>
        </w:tc>
        <w:tc>
          <w:tcPr>
            <w:tcW w:w="0" w:type="auto"/>
            <w:vAlign w:val="center"/>
            <w:hideMark/>
          </w:tcPr>
          <w:p w14:paraId="4AC7ED18" w14:textId="77777777" w:rsidR="0069698D" w:rsidRPr="00416C11" w:rsidRDefault="0069698D" w:rsidP="0069698D">
            <w:pPr>
              <w:rPr>
                <w:b w:val="0"/>
                <w:bCs w:val="0"/>
                <w:sz w:val="22"/>
                <w:szCs w:val="22"/>
              </w:rPr>
            </w:pPr>
            <w:r w:rsidRPr="00416C11">
              <w:rPr>
                <w:b w:val="0"/>
                <w:bCs w:val="0"/>
                <w:sz w:val="22"/>
                <w:szCs w:val="22"/>
              </w:rPr>
              <w:t>Syngenta Crop Protection, LLC (2014) Submission of Safety Data in Support of Risk Assessment. Transmittal of 1 Study.</w:t>
            </w:r>
          </w:p>
        </w:tc>
      </w:tr>
      <w:tr w:rsidR="0069698D" w:rsidRPr="00416C11" w14:paraId="4A0A59BE" w14:textId="77777777" w:rsidTr="0069698D">
        <w:trPr>
          <w:tblCellSpacing w:w="0" w:type="dxa"/>
        </w:trPr>
        <w:tc>
          <w:tcPr>
            <w:tcW w:w="0" w:type="auto"/>
            <w:hideMark/>
          </w:tcPr>
          <w:p w14:paraId="0772222C" w14:textId="77777777" w:rsidR="0069698D" w:rsidRPr="00416C11" w:rsidRDefault="0069698D" w:rsidP="0069698D">
            <w:pPr>
              <w:rPr>
                <w:b w:val="0"/>
                <w:bCs w:val="0"/>
                <w:sz w:val="22"/>
                <w:szCs w:val="22"/>
              </w:rPr>
            </w:pPr>
            <w:r w:rsidRPr="00416C11">
              <w:rPr>
                <w:b w:val="0"/>
                <w:bCs w:val="0"/>
                <w:sz w:val="22"/>
                <w:szCs w:val="22"/>
              </w:rPr>
              <w:t>49343501</w:t>
            </w:r>
          </w:p>
        </w:tc>
        <w:tc>
          <w:tcPr>
            <w:tcW w:w="0" w:type="auto"/>
            <w:vAlign w:val="center"/>
            <w:hideMark/>
          </w:tcPr>
          <w:p w14:paraId="4095B33F" w14:textId="77777777" w:rsidR="0069698D" w:rsidRPr="00416C11" w:rsidRDefault="0069698D" w:rsidP="0069698D">
            <w:pPr>
              <w:rPr>
                <w:b w:val="0"/>
                <w:bCs w:val="0"/>
                <w:sz w:val="22"/>
                <w:szCs w:val="22"/>
              </w:rPr>
            </w:pPr>
            <w:r w:rsidRPr="00416C11">
              <w:rPr>
                <w:b w:val="0"/>
                <w:bCs w:val="0"/>
                <w:sz w:val="22"/>
                <w:szCs w:val="22"/>
              </w:rPr>
              <w:t>Merritt, A. (2014) Atrazine: Request for Cessation of Monitoring at Six Community Water Systems Participating in the 2014 Atrazine Monitoring Program: Final Report. Project Number: T001301/03. Unpublished study prepared by Syngenta Crop Protection, LLC. 21p.</w:t>
            </w:r>
          </w:p>
        </w:tc>
      </w:tr>
      <w:tr w:rsidR="0069698D" w:rsidRPr="00416C11" w14:paraId="4D6DA9EE" w14:textId="77777777" w:rsidTr="0069698D">
        <w:trPr>
          <w:tblCellSpacing w:w="0" w:type="dxa"/>
        </w:trPr>
        <w:tc>
          <w:tcPr>
            <w:tcW w:w="0" w:type="auto"/>
            <w:hideMark/>
          </w:tcPr>
          <w:p w14:paraId="0A21B068" w14:textId="77777777" w:rsidR="0069698D" w:rsidRPr="00416C11" w:rsidRDefault="0069698D" w:rsidP="0069698D">
            <w:pPr>
              <w:rPr>
                <w:b w:val="0"/>
                <w:bCs w:val="0"/>
                <w:sz w:val="22"/>
                <w:szCs w:val="22"/>
              </w:rPr>
            </w:pPr>
            <w:r w:rsidRPr="00416C11">
              <w:rPr>
                <w:b w:val="0"/>
                <w:bCs w:val="0"/>
                <w:sz w:val="22"/>
                <w:szCs w:val="22"/>
              </w:rPr>
              <w:t>49350000</w:t>
            </w:r>
          </w:p>
        </w:tc>
        <w:tc>
          <w:tcPr>
            <w:tcW w:w="0" w:type="auto"/>
            <w:vAlign w:val="center"/>
            <w:hideMark/>
          </w:tcPr>
          <w:p w14:paraId="49794C37" w14:textId="77777777" w:rsidR="0069698D" w:rsidRPr="00416C11" w:rsidRDefault="0069698D" w:rsidP="0069698D">
            <w:pPr>
              <w:rPr>
                <w:b w:val="0"/>
                <w:bCs w:val="0"/>
                <w:sz w:val="22"/>
                <w:szCs w:val="22"/>
              </w:rPr>
            </w:pPr>
            <w:r w:rsidRPr="00416C11">
              <w:rPr>
                <w:b w:val="0"/>
                <w:bCs w:val="0"/>
                <w:sz w:val="22"/>
                <w:szCs w:val="22"/>
              </w:rPr>
              <w:t>Syngenta Crop Protection, LLC (2014) Submission of Exposure and Risk Data in Support of the Chemical Review of Atrazine. Submission of 1 Study.</w:t>
            </w:r>
          </w:p>
        </w:tc>
      </w:tr>
      <w:tr w:rsidR="0069698D" w:rsidRPr="00416C11" w14:paraId="688A73F0" w14:textId="77777777" w:rsidTr="0069698D">
        <w:trPr>
          <w:tblCellSpacing w:w="0" w:type="dxa"/>
        </w:trPr>
        <w:tc>
          <w:tcPr>
            <w:tcW w:w="0" w:type="auto"/>
            <w:hideMark/>
          </w:tcPr>
          <w:p w14:paraId="031CE209" w14:textId="77777777" w:rsidR="0069698D" w:rsidRPr="00416C11" w:rsidRDefault="0069698D" w:rsidP="0069698D">
            <w:pPr>
              <w:rPr>
                <w:b w:val="0"/>
                <w:bCs w:val="0"/>
                <w:sz w:val="22"/>
                <w:szCs w:val="22"/>
              </w:rPr>
            </w:pPr>
            <w:r w:rsidRPr="00416C11">
              <w:rPr>
                <w:b w:val="0"/>
                <w:bCs w:val="0"/>
                <w:sz w:val="22"/>
                <w:szCs w:val="22"/>
              </w:rPr>
              <w:t>49350001</w:t>
            </w:r>
          </w:p>
        </w:tc>
        <w:tc>
          <w:tcPr>
            <w:tcW w:w="0" w:type="auto"/>
            <w:vAlign w:val="center"/>
            <w:hideMark/>
          </w:tcPr>
          <w:p w14:paraId="06182D31" w14:textId="77777777" w:rsidR="0069698D" w:rsidRPr="00416C11" w:rsidRDefault="0069698D" w:rsidP="0069698D">
            <w:pPr>
              <w:rPr>
                <w:b w:val="0"/>
                <w:bCs w:val="0"/>
                <w:sz w:val="22"/>
                <w:szCs w:val="22"/>
              </w:rPr>
            </w:pPr>
            <w:r w:rsidRPr="00416C11">
              <w:rPr>
                <w:b w:val="0"/>
                <w:bCs w:val="0"/>
                <w:sz w:val="22"/>
                <w:szCs w:val="22"/>
              </w:rPr>
              <w:t>Trask, J.; Johnson, L.; Merrit, A. (2014) Atrazine: Identification of Community Water Systems for Participation in the Atrazine Monitoring program in 2014 - Analysis of State Agency 2013 Safe Drinking Water Act Monitoring Data from CWS in the United States: Final Report. Project Number: 242/59/013/001, TK0001615. Unpublished study prepared by Waterborne Environmental, Inc. (WEI). 17p.</w:t>
            </w:r>
          </w:p>
        </w:tc>
      </w:tr>
      <w:tr w:rsidR="0069698D" w:rsidRPr="00416C11" w14:paraId="5BB23E9C" w14:textId="77777777" w:rsidTr="0069698D">
        <w:trPr>
          <w:tblCellSpacing w:w="0" w:type="dxa"/>
        </w:trPr>
        <w:tc>
          <w:tcPr>
            <w:tcW w:w="0" w:type="auto"/>
            <w:hideMark/>
          </w:tcPr>
          <w:p w14:paraId="228EA56E" w14:textId="77777777" w:rsidR="0069698D" w:rsidRPr="00416C11" w:rsidRDefault="0069698D" w:rsidP="0069698D">
            <w:pPr>
              <w:rPr>
                <w:b w:val="0"/>
                <w:bCs w:val="0"/>
                <w:sz w:val="22"/>
                <w:szCs w:val="22"/>
              </w:rPr>
            </w:pPr>
            <w:r w:rsidRPr="00416C11">
              <w:rPr>
                <w:b w:val="0"/>
                <w:bCs w:val="0"/>
                <w:sz w:val="22"/>
                <w:szCs w:val="22"/>
              </w:rPr>
              <w:t>49364200</w:t>
            </w:r>
          </w:p>
        </w:tc>
        <w:tc>
          <w:tcPr>
            <w:tcW w:w="0" w:type="auto"/>
            <w:vAlign w:val="center"/>
            <w:hideMark/>
          </w:tcPr>
          <w:p w14:paraId="556D430D" w14:textId="77777777" w:rsidR="0069698D" w:rsidRPr="00416C11" w:rsidRDefault="0069698D" w:rsidP="0069698D">
            <w:pPr>
              <w:rPr>
                <w:b w:val="0"/>
                <w:bCs w:val="0"/>
                <w:sz w:val="22"/>
                <w:szCs w:val="22"/>
              </w:rPr>
            </w:pPr>
            <w:r w:rsidRPr="00416C11">
              <w:rPr>
                <w:b w:val="0"/>
                <w:bCs w:val="0"/>
                <w:sz w:val="22"/>
                <w:szCs w:val="22"/>
              </w:rPr>
              <w:t>Loveland Products, Inc. (2014) Submission of Product Chemistry Data in Support of the Registration of Atrazine 90 WDG Herbicide. Transmittal of 1 Study.</w:t>
            </w:r>
          </w:p>
        </w:tc>
      </w:tr>
      <w:tr w:rsidR="0069698D" w:rsidRPr="00416C11" w14:paraId="02BD869E" w14:textId="77777777" w:rsidTr="0069698D">
        <w:trPr>
          <w:tblCellSpacing w:w="0" w:type="dxa"/>
        </w:trPr>
        <w:tc>
          <w:tcPr>
            <w:tcW w:w="0" w:type="auto"/>
            <w:hideMark/>
          </w:tcPr>
          <w:p w14:paraId="6018CE4C" w14:textId="77777777" w:rsidR="0069698D" w:rsidRPr="00416C11" w:rsidRDefault="0069698D" w:rsidP="0069698D">
            <w:pPr>
              <w:rPr>
                <w:b w:val="0"/>
                <w:bCs w:val="0"/>
                <w:sz w:val="22"/>
                <w:szCs w:val="22"/>
              </w:rPr>
            </w:pPr>
            <w:r w:rsidRPr="00416C11">
              <w:rPr>
                <w:b w:val="0"/>
                <w:bCs w:val="0"/>
                <w:sz w:val="22"/>
                <w:szCs w:val="22"/>
              </w:rPr>
              <w:t>49367000</w:t>
            </w:r>
          </w:p>
        </w:tc>
        <w:tc>
          <w:tcPr>
            <w:tcW w:w="0" w:type="auto"/>
            <w:vAlign w:val="center"/>
            <w:hideMark/>
          </w:tcPr>
          <w:p w14:paraId="32AF1B78" w14:textId="77777777" w:rsidR="0069698D" w:rsidRPr="00416C11" w:rsidRDefault="0069698D" w:rsidP="0069698D">
            <w:pPr>
              <w:rPr>
                <w:b w:val="0"/>
                <w:bCs w:val="0"/>
                <w:sz w:val="22"/>
                <w:szCs w:val="22"/>
              </w:rPr>
            </w:pPr>
            <w:r w:rsidRPr="00416C11">
              <w:rPr>
                <w:b w:val="0"/>
                <w:bCs w:val="0"/>
                <w:sz w:val="22"/>
                <w:szCs w:val="22"/>
              </w:rPr>
              <w:t>Drexel Chemical Company (2014) Submission of Product Chemistry Data in Support of the Application for Registration of Drexel Trizmet Light. Transmittal of 2 Studies.</w:t>
            </w:r>
          </w:p>
        </w:tc>
      </w:tr>
      <w:tr w:rsidR="0069698D" w:rsidRPr="00416C11" w14:paraId="27309012" w14:textId="77777777" w:rsidTr="0069698D">
        <w:trPr>
          <w:tblCellSpacing w:w="0" w:type="dxa"/>
        </w:trPr>
        <w:tc>
          <w:tcPr>
            <w:tcW w:w="0" w:type="auto"/>
            <w:hideMark/>
          </w:tcPr>
          <w:p w14:paraId="3BE1FB78" w14:textId="77777777" w:rsidR="0069698D" w:rsidRPr="00416C11" w:rsidRDefault="0069698D" w:rsidP="0069698D">
            <w:pPr>
              <w:rPr>
                <w:b w:val="0"/>
                <w:bCs w:val="0"/>
                <w:sz w:val="22"/>
                <w:szCs w:val="22"/>
              </w:rPr>
            </w:pPr>
            <w:r w:rsidRPr="00416C11">
              <w:rPr>
                <w:b w:val="0"/>
                <w:bCs w:val="0"/>
                <w:sz w:val="22"/>
                <w:szCs w:val="22"/>
              </w:rPr>
              <w:t>49377000</w:t>
            </w:r>
          </w:p>
        </w:tc>
        <w:tc>
          <w:tcPr>
            <w:tcW w:w="0" w:type="auto"/>
            <w:vAlign w:val="center"/>
            <w:hideMark/>
          </w:tcPr>
          <w:p w14:paraId="6778FA8B" w14:textId="77777777" w:rsidR="0069698D" w:rsidRPr="00416C11" w:rsidRDefault="0069698D" w:rsidP="0069698D">
            <w:pPr>
              <w:rPr>
                <w:b w:val="0"/>
                <w:bCs w:val="0"/>
                <w:sz w:val="22"/>
                <w:szCs w:val="22"/>
              </w:rPr>
            </w:pPr>
            <w:r w:rsidRPr="00416C11">
              <w:rPr>
                <w:b w:val="0"/>
                <w:bCs w:val="0"/>
                <w:sz w:val="22"/>
                <w:szCs w:val="22"/>
              </w:rPr>
              <w:t xml:space="preserve">Liberty Crop Protection, LLC. (2014) Submission of Product Chemistry Data in Support of the Application for Registration of Liberty ATZ 4L. Transmittal of 1 Study. </w:t>
            </w:r>
          </w:p>
        </w:tc>
      </w:tr>
      <w:tr w:rsidR="0069698D" w:rsidRPr="00416C11" w14:paraId="01DEB7DD" w14:textId="77777777" w:rsidTr="0069698D">
        <w:trPr>
          <w:tblCellSpacing w:w="0" w:type="dxa"/>
        </w:trPr>
        <w:tc>
          <w:tcPr>
            <w:tcW w:w="0" w:type="auto"/>
            <w:hideMark/>
          </w:tcPr>
          <w:p w14:paraId="0D13D9C2" w14:textId="77777777" w:rsidR="0069698D" w:rsidRPr="00416C11" w:rsidRDefault="0069698D" w:rsidP="0069698D">
            <w:pPr>
              <w:rPr>
                <w:b w:val="0"/>
                <w:bCs w:val="0"/>
                <w:sz w:val="22"/>
                <w:szCs w:val="22"/>
              </w:rPr>
            </w:pPr>
            <w:r w:rsidRPr="00416C11">
              <w:rPr>
                <w:b w:val="0"/>
                <w:bCs w:val="0"/>
                <w:sz w:val="22"/>
                <w:szCs w:val="22"/>
              </w:rPr>
              <w:lastRenderedPageBreak/>
              <w:t>49385400</w:t>
            </w:r>
          </w:p>
        </w:tc>
        <w:tc>
          <w:tcPr>
            <w:tcW w:w="0" w:type="auto"/>
            <w:vAlign w:val="center"/>
            <w:hideMark/>
          </w:tcPr>
          <w:p w14:paraId="4D95AB70" w14:textId="77777777" w:rsidR="0069698D" w:rsidRPr="00416C11" w:rsidRDefault="0069698D" w:rsidP="0069698D">
            <w:pPr>
              <w:rPr>
                <w:b w:val="0"/>
                <w:bCs w:val="0"/>
                <w:sz w:val="22"/>
                <w:szCs w:val="22"/>
              </w:rPr>
            </w:pPr>
            <w:r w:rsidRPr="00416C11">
              <w:rPr>
                <w:b w:val="0"/>
                <w:bCs w:val="0"/>
                <w:sz w:val="22"/>
                <w:szCs w:val="22"/>
              </w:rPr>
              <w:t xml:space="preserve">Syngenta Crop Protection, LLC. (2014) Submission of Environmental Fate Data in Support of the Registration of Atrazine. Transmittal of 1 Study. </w:t>
            </w:r>
          </w:p>
        </w:tc>
      </w:tr>
      <w:tr w:rsidR="0069698D" w:rsidRPr="00416C11" w14:paraId="13892816" w14:textId="77777777" w:rsidTr="0069698D">
        <w:trPr>
          <w:tblCellSpacing w:w="0" w:type="dxa"/>
        </w:trPr>
        <w:tc>
          <w:tcPr>
            <w:tcW w:w="0" w:type="auto"/>
            <w:hideMark/>
          </w:tcPr>
          <w:p w14:paraId="58405A66" w14:textId="77777777" w:rsidR="0069698D" w:rsidRPr="00416C11" w:rsidRDefault="0069698D" w:rsidP="0069698D">
            <w:pPr>
              <w:rPr>
                <w:b w:val="0"/>
                <w:bCs w:val="0"/>
                <w:sz w:val="22"/>
                <w:szCs w:val="22"/>
              </w:rPr>
            </w:pPr>
            <w:r w:rsidRPr="00416C11">
              <w:rPr>
                <w:b w:val="0"/>
                <w:bCs w:val="0"/>
                <w:sz w:val="22"/>
                <w:szCs w:val="22"/>
              </w:rPr>
              <w:t>49385401</w:t>
            </w:r>
          </w:p>
        </w:tc>
        <w:tc>
          <w:tcPr>
            <w:tcW w:w="0" w:type="auto"/>
            <w:vAlign w:val="center"/>
            <w:hideMark/>
          </w:tcPr>
          <w:p w14:paraId="37D8CEFA" w14:textId="77777777" w:rsidR="0069698D" w:rsidRPr="00416C11" w:rsidRDefault="0069698D" w:rsidP="0069698D">
            <w:pPr>
              <w:rPr>
                <w:b w:val="0"/>
                <w:bCs w:val="0"/>
                <w:sz w:val="22"/>
                <w:szCs w:val="22"/>
              </w:rPr>
            </w:pPr>
            <w:r w:rsidRPr="00416C11">
              <w:rPr>
                <w:b w:val="0"/>
                <w:bCs w:val="0"/>
                <w:sz w:val="22"/>
                <w:szCs w:val="22"/>
              </w:rPr>
              <w:t>Truman, C. (2014) Atrazine: Rural Well Water Quality- An Overview: Final Report. Project Number: TK0023393, 758/00, 2008/5227. Unpublished study prepared by Syngenta Crop Protection, LLC. 27p.</w:t>
            </w:r>
          </w:p>
        </w:tc>
      </w:tr>
      <w:tr w:rsidR="0069698D" w:rsidRPr="00416C11" w14:paraId="6603F8C0" w14:textId="77777777" w:rsidTr="0069698D">
        <w:trPr>
          <w:tblCellSpacing w:w="0" w:type="dxa"/>
        </w:trPr>
        <w:tc>
          <w:tcPr>
            <w:tcW w:w="0" w:type="auto"/>
            <w:hideMark/>
          </w:tcPr>
          <w:p w14:paraId="0FD3909D" w14:textId="77777777" w:rsidR="0069698D" w:rsidRPr="00416C11" w:rsidRDefault="0069698D" w:rsidP="0069698D">
            <w:pPr>
              <w:rPr>
                <w:b w:val="0"/>
                <w:bCs w:val="0"/>
                <w:sz w:val="22"/>
                <w:szCs w:val="22"/>
              </w:rPr>
            </w:pPr>
            <w:r w:rsidRPr="00416C11">
              <w:rPr>
                <w:b w:val="0"/>
                <w:bCs w:val="0"/>
                <w:sz w:val="22"/>
                <w:szCs w:val="22"/>
              </w:rPr>
              <w:t>49410000</w:t>
            </w:r>
          </w:p>
        </w:tc>
        <w:tc>
          <w:tcPr>
            <w:tcW w:w="0" w:type="auto"/>
            <w:vAlign w:val="center"/>
            <w:hideMark/>
          </w:tcPr>
          <w:p w14:paraId="425F887D" w14:textId="77777777" w:rsidR="0069698D" w:rsidRPr="00416C11" w:rsidRDefault="0069698D" w:rsidP="0069698D">
            <w:pPr>
              <w:rPr>
                <w:b w:val="0"/>
                <w:bCs w:val="0"/>
                <w:sz w:val="22"/>
                <w:szCs w:val="22"/>
              </w:rPr>
            </w:pPr>
            <w:r w:rsidRPr="00416C11">
              <w:rPr>
                <w:b w:val="0"/>
                <w:bCs w:val="0"/>
                <w:sz w:val="22"/>
                <w:szCs w:val="22"/>
              </w:rPr>
              <w:t>Dow AgroSciences, LLC (2014) Submission of Product Chemistry Data in Support of the Registration of GF-2836. Transmittal of 1 Study.</w:t>
            </w:r>
          </w:p>
        </w:tc>
      </w:tr>
      <w:tr w:rsidR="0069698D" w:rsidRPr="00416C11" w14:paraId="67F861AF" w14:textId="77777777" w:rsidTr="0069698D">
        <w:trPr>
          <w:tblCellSpacing w:w="0" w:type="dxa"/>
        </w:trPr>
        <w:tc>
          <w:tcPr>
            <w:tcW w:w="0" w:type="auto"/>
            <w:hideMark/>
          </w:tcPr>
          <w:p w14:paraId="416AD9AE" w14:textId="77777777" w:rsidR="0069698D" w:rsidRPr="00416C11" w:rsidRDefault="0069698D" w:rsidP="0069698D">
            <w:pPr>
              <w:rPr>
                <w:b w:val="0"/>
                <w:bCs w:val="0"/>
                <w:sz w:val="22"/>
                <w:szCs w:val="22"/>
              </w:rPr>
            </w:pPr>
            <w:r w:rsidRPr="00416C11">
              <w:rPr>
                <w:b w:val="0"/>
                <w:bCs w:val="0"/>
                <w:sz w:val="22"/>
                <w:szCs w:val="22"/>
              </w:rPr>
              <w:t>49443500</w:t>
            </w:r>
          </w:p>
        </w:tc>
        <w:tc>
          <w:tcPr>
            <w:tcW w:w="0" w:type="auto"/>
            <w:vAlign w:val="center"/>
            <w:hideMark/>
          </w:tcPr>
          <w:p w14:paraId="3B2DD2AF" w14:textId="77777777" w:rsidR="0069698D" w:rsidRPr="00416C11" w:rsidRDefault="0069698D" w:rsidP="0069698D">
            <w:pPr>
              <w:rPr>
                <w:b w:val="0"/>
                <w:bCs w:val="0"/>
                <w:sz w:val="22"/>
                <w:szCs w:val="22"/>
              </w:rPr>
            </w:pPr>
            <w:r w:rsidRPr="00416C11">
              <w:rPr>
                <w:b w:val="0"/>
                <w:bCs w:val="0"/>
                <w:sz w:val="22"/>
                <w:szCs w:val="22"/>
              </w:rPr>
              <w:t>Drexel Chemical Company (2014) Submission of Product Chemistry Data in Support of the Amended Registration of Drexel Atrazine Technical. Transmittal of 1 Study.</w:t>
            </w:r>
          </w:p>
        </w:tc>
      </w:tr>
      <w:tr w:rsidR="0069698D" w:rsidRPr="00416C11" w14:paraId="195DBA3B" w14:textId="77777777" w:rsidTr="0069698D">
        <w:trPr>
          <w:tblCellSpacing w:w="0" w:type="dxa"/>
        </w:trPr>
        <w:tc>
          <w:tcPr>
            <w:tcW w:w="0" w:type="auto"/>
            <w:hideMark/>
          </w:tcPr>
          <w:p w14:paraId="3EC855CF" w14:textId="77777777" w:rsidR="0069698D" w:rsidRPr="00416C11" w:rsidRDefault="0069698D" w:rsidP="0069698D">
            <w:pPr>
              <w:rPr>
                <w:b w:val="0"/>
                <w:bCs w:val="0"/>
                <w:sz w:val="22"/>
                <w:szCs w:val="22"/>
              </w:rPr>
            </w:pPr>
            <w:r w:rsidRPr="00416C11">
              <w:rPr>
                <w:b w:val="0"/>
                <w:bCs w:val="0"/>
                <w:sz w:val="22"/>
                <w:szCs w:val="22"/>
              </w:rPr>
              <w:t>49459300</w:t>
            </w:r>
          </w:p>
        </w:tc>
        <w:tc>
          <w:tcPr>
            <w:tcW w:w="0" w:type="auto"/>
            <w:vAlign w:val="center"/>
            <w:hideMark/>
          </w:tcPr>
          <w:p w14:paraId="2690BADF" w14:textId="77777777" w:rsidR="0069698D" w:rsidRPr="00416C11" w:rsidRDefault="0069698D" w:rsidP="0069698D">
            <w:pPr>
              <w:rPr>
                <w:b w:val="0"/>
                <w:bCs w:val="0"/>
                <w:sz w:val="22"/>
                <w:szCs w:val="22"/>
              </w:rPr>
            </w:pPr>
            <w:r w:rsidRPr="00416C11">
              <w:rPr>
                <w:b w:val="0"/>
                <w:bCs w:val="0"/>
                <w:sz w:val="22"/>
                <w:szCs w:val="22"/>
              </w:rPr>
              <w:t xml:space="preserve">Drexel Chemical Company (2014) Submission of Product Chemistry Data in Support of the Registration of Drexel Trizmet Lite. Transmittal of 1 Study. </w:t>
            </w:r>
          </w:p>
        </w:tc>
      </w:tr>
      <w:tr w:rsidR="0069698D" w:rsidRPr="00416C11" w14:paraId="06AB1068" w14:textId="77777777" w:rsidTr="0069698D">
        <w:trPr>
          <w:tblCellSpacing w:w="0" w:type="dxa"/>
        </w:trPr>
        <w:tc>
          <w:tcPr>
            <w:tcW w:w="0" w:type="auto"/>
            <w:hideMark/>
          </w:tcPr>
          <w:p w14:paraId="3BBE2C45" w14:textId="77777777" w:rsidR="0069698D" w:rsidRPr="00416C11" w:rsidRDefault="0069698D" w:rsidP="0069698D">
            <w:pPr>
              <w:rPr>
                <w:b w:val="0"/>
                <w:bCs w:val="0"/>
                <w:sz w:val="22"/>
                <w:szCs w:val="22"/>
              </w:rPr>
            </w:pPr>
            <w:r w:rsidRPr="00416C11">
              <w:rPr>
                <w:b w:val="0"/>
                <w:bCs w:val="0"/>
                <w:sz w:val="22"/>
                <w:szCs w:val="22"/>
              </w:rPr>
              <w:t>49482200</w:t>
            </w:r>
          </w:p>
        </w:tc>
        <w:tc>
          <w:tcPr>
            <w:tcW w:w="0" w:type="auto"/>
            <w:vAlign w:val="center"/>
            <w:hideMark/>
          </w:tcPr>
          <w:p w14:paraId="09B52DCF" w14:textId="77777777" w:rsidR="0069698D" w:rsidRPr="00416C11" w:rsidRDefault="0069698D" w:rsidP="0069698D">
            <w:pPr>
              <w:rPr>
                <w:b w:val="0"/>
                <w:bCs w:val="0"/>
                <w:sz w:val="22"/>
                <w:szCs w:val="22"/>
              </w:rPr>
            </w:pPr>
            <w:r w:rsidRPr="00416C11">
              <w:rPr>
                <w:b w:val="0"/>
                <w:bCs w:val="0"/>
                <w:sz w:val="22"/>
                <w:szCs w:val="22"/>
              </w:rPr>
              <w:t>Syngenta Crop Protection, LLC (2014) Submission of Environmental Fate Data in Support of the Registration of Atrazine. Transmittal of 1 Study.</w:t>
            </w:r>
          </w:p>
        </w:tc>
      </w:tr>
      <w:tr w:rsidR="0069698D" w:rsidRPr="00416C11" w14:paraId="12D96889" w14:textId="77777777" w:rsidTr="0069698D">
        <w:trPr>
          <w:tblCellSpacing w:w="0" w:type="dxa"/>
        </w:trPr>
        <w:tc>
          <w:tcPr>
            <w:tcW w:w="0" w:type="auto"/>
            <w:hideMark/>
          </w:tcPr>
          <w:p w14:paraId="6BA10DB7" w14:textId="77777777" w:rsidR="0069698D" w:rsidRPr="00416C11" w:rsidRDefault="0069698D" w:rsidP="0069698D">
            <w:pPr>
              <w:rPr>
                <w:b w:val="0"/>
                <w:bCs w:val="0"/>
                <w:sz w:val="22"/>
                <w:szCs w:val="22"/>
              </w:rPr>
            </w:pPr>
            <w:r w:rsidRPr="00416C11">
              <w:rPr>
                <w:b w:val="0"/>
                <w:bCs w:val="0"/>
                <w:sz w:val="22"/>
                <w:szCs w:val="22"/>
              </w:rPr>
              <w:t>49535500</w:t>
            </w:r>
          </w:p>
        </w:tc>
        <w:tc>
          <w:tcPr>
            <w:tcW w:w="0" w:type="auto"/>
            <w:vAlign w:val="center"/>
            <w:hideMark/>
          </w:tcPr>
          <w:p w14:paraId="1C981E91" w14:textId="77777777" w:rsidR="0069698D" w:rsidRPr="00416C11" w:rsidRDefault="0069698D" w:rsidP="0069698D">
            <w:pPr>
              <w:rPr>
                <w:b w:val="0"/>
                <w:bCs w:val="0"/>
                <w:sz w:val="22"/>
                <w:szCs w:val="22"/>
              </w:rPr>
            </w:pPr>
            <w:r w:rsidRPr="00416C11">
              <w:rPr>
                <w:b w:val="0"/>
                <w:bCs w:val="0"/>
                <w:sz w:val="22"/>
                <w:szCs w:val="22"/>
              </w:rPr>
              <w:t>Syngenta Crop Protection, LLC (2014) Submission of Pesticide Use Data in Support of the Chemical Review of Atrazine. Transmittal of 1 Study.</w:t>
            </w:r>
          </w:p>
        </w:tc>
      </w:tr>
      <w:tr w:rsidR="0069698D" w:rsidRPr="00416C11" w14:paraId="2F648F84" w14:textId="77777777" w:rsidTr="0069698D">
        <w:trPr>
          <w:tblCellSpacing w:w="0" w:type="dxa"/>
        </w:trPr>
        <w:tc>
          <w:tcPr>
            <w:tcW w:w="0" w:type="auto"/>
            <w:hideMark/>
          </w:tcPr>
          <w:p w14:paraId="398C0AAA" w14:textId="77777777" w:rsidR="0069698D" w:rsidRPr="00416C11" w:rsidRDefault="0069698D" w:rsidP="0069698D">
            <w:pPr>
              <w:rPr>
                <w:b w:val="0"/>
                <w:bCs w:val="0"/>
                <w:sz w:val="22"/>
                <w:szCs w:val="22"/>
              </w:rPr>
            </w:pPr>
            <w:r w:rsidRPr="00416C11">
              <w:rPr>
                <w:b w:val="0"/>
                <w:bCs w:val="0"/>
                <w:sz w:val="22"/>
                <w:szCs w:val="22"/>
              </w:rPr>
              <w:t>49535501</w:t>
            </w:r>
          </w:p>
        </w:tc>
        <w:tc>
          <w:tcPr>
            <w:tcW w:w="0" w:type="auto"/>
            <w:vAlign w:val="center"/>
            <w:hideMark/>
          </w:tcPr>
          <w:p w14:paraId="4C81ECC1" w14:textId="77777777" w:rsidR="0069698D" w:rsidRPr="00416C11" w:rsidRDefault="0069698D" w:rsidP="0069698D">
            <w:pPr>
              <w:rPr>
                <w:b w:val="0"/>
                <w:bCs w:val="0"/>
                <w:sz w:val="22"/>
                <w:szCs w:val="22"/>
              </w:rPr>
            </w:pPr>
            <w:r w:rsidRPr="00416C11">
              <w:rPr>
                <w:b w:val="0"/>
                <w:bCs w:val="0"/>
                <w:sz w:val="22"/>
                <w:szCs w:val="22"/>
              </w:rPr>
              <w:t>King, R. (2014) Atrazine: Effects of Pulsed Atrazine Exposures on Autotrophic Biomass, Community Structure and Production in Field-Based Stream Mesocosms: Assessment. Project Number: TK0173323, THX1138/14. Unpublished study prepared by Baylor College of Medicine. 1614p.</w:t>
            </w:r>
          </w:p>
        </w:tc>
      </w:tr>
      <w:tr w:rsidR="0069698D" w:rsidRPr="00416C11" w14:paraId="29BB1A11" w14:textId="77777777" w:rsidTr="0069698D">
        <w:trPr>
          <w:tblCellSpacing w:w="0" w:type="dxa"/>
        </w:trPr>
        <w:tc>
          <w:tcPr>
            <w:tcW w:w="0" w:type="auto"/>
            <w:hideMark/>
          </w:tcPr>
          <w:p w14:paraId="3FE287E8" w14:textId="77777777" w:rsidR="0069698D" w:rsidRPr="00416C11" w:rsidRDefault="0069698D" w:rsidP="0069698D">
            <w:pPr>
              <w:rPr>
                <w:b w:val="0"/>
                <w:bCs w:val="0"/>
                <w:sz w:val="22"/>
                <w:szCs w:val="22"/>
              </w:rPr>
            </w:pPr>
            <w:r w:rsidRPr="00416C11">
              <w:rPr>
                <w:b w:val="0"/>
                <w:bCs w:val="0"/>
                <w:sz w:val="22"/>
                <w:szCs w:val="22"/>
              </w:rPr>
              <w:t>49535800</w:t>
            </w:r>
          </w:p>
        </w:tc>
        <w:tc>
          <w:tcPr>
            <w:tcW w:w="0" w:type="auto"/>
            <w:vAlign w:val="center"/>
            <w:hideMark/>
          </w:tcPr>
          <w:p w14:paraId="708497A9" w14:textId="77777777" w:rsidR="0069698D" w:rsidRPr="00416C11" w:rsidRDefault="0069698D" w:rsidP="0069698D">
            <w:pPr>
              <w:rPr>
                <w:b w:val="0"/>
                <w:bCs w:val="0"/>
                <w:sz w:val="22"/>
                <w:szCs w:val="22"/>
              </w:rPr>
            </w:pPr>
            <w:r w:rsidRPr="00416C11">
              <w:rPr>
                <w:b w:val="0"/>
                <w:bCs w:val="0"/>
                <w:sz w:val="22"/>
                <w:szCs w:val="22"/>
              </w:rPr>
              <w:t>Syngenta Crop Protection, LLC (2014) Submission of Toxicity and Fate Data in Support of Registration Review of Atrazine. Transmittal of 5 Studies.</w:t>
            </w:r>
          </w:p>
        </w:tc>
      </w:tr>
      <w:tr w:rsidR="0069698D" w:rsidRPr="00416C11" w14:paraId="5DF03EEB" w14:textId="77777777" w:rsidTr="0069698D">
        <w:trPr>
          <w:tblCellSpacing w:w="0" w:type="dxa"/>
        </w:trPr>
        <w:tc>
          <w:tcPr>
            <w:tcW w:w="0" w:type="auto"/>
            <w:hideMark/>
          </w:tcPr>
          <w:p w14:paraId="09E3D8C5" w14:textId="77777777" w:rsidR="0069698D" w:rsidRPr="00416C11" w:rsidRDefault="0069698D" w:rsidP="0069698D">
            <w:pPr>
              <w:rPr>
                <w:b w:val="0"/>
                <w:bCs w:val="0"/>
                <w:sz w:val="22"/>
                <w:szCs w:val="22"/>
              </w:rPr>
            </w:pPr>
            <w:r w:rsidRPr="00416C11">
              <w:rPr>
                <w:b w:val="0"/>
                <w:bCs w:val="0"/>
                <w:sz w:val="22"/>
                <w:szCs w:val="22"/>
              </w:rPr>
              <w:t>49535801</w:t>
            </w:r>
          </w:p>
        </w:tc>
        <w:tc>
          <w:tcPr>
            <w:tcW w:w="0" w:type="auto"/>
            <w:vAlign w:val="center"/>
            <w:hideMark/>
          </w:tcPr>
          <w:p w14:paraId="04FFA1D6" w14:textId="77777777" w:rsidR="0069698D" w:rsidRPr="00416C11" w:rsidRDefault="0069698D" w:rsidP="0069698D">
            <w:pPr>
              <w:rPr>
                <w:b w:val="0"/>
                <w:bCs w:val="0"/>
                <w:sz w:val="22"/>
                <w:szCs w:val="22"/>
              </w:rPr>
            </w:pPr>
            <w:r w:rsidRPr="00416C11">
              <w:rPr>
                <w:b w:val="0"/>
                <w:bCs w:val="0"/>
                <w:sz w:val="22"/>
                <w:szCs w:val="22"/>
              </w:rPr>
              <w:t xml:space="preserve">Rodriguez-Gil, J.; Baxter, L.; McConkey, B.; et al. (2014) Atrazine: Optimization of Culturing Conditions for Toxicty Testing with the Alga Oophila sp. (Chlorophyceae), An Amphibian Endosymbiont. Environmental Toxicology and Chemistry 33(11):2566-2575. </w:t>
            </w:r>
          </w:p>
        </w:tc>
      </w:tr>
      <w:tr w:rsidR="0069698D" w:rsidRPr="00416C11" w14:paraId="02A47DC7" w14:textId="77777777" w:rsidTr="0069698D">
        <w:trPr>
          <w:tblCellSpacing w:w="0" w:type="dxa"/>
        </w:trPr>
        <w:tc>
          <w:tcPr>
            <w:tcW w:w="0" w:type="auto"/>
            <w:hideMark/>
          </w:tcPr>
          <w:p w14:paraId="64AAB5B4" w14:textId="77777777" w:rsidR="0069698D" w:rsidRPr="00416C11" w:rsidRDefault="0069698D" w:rsidP="0069698D">
            <w:pPr>
              <w:rPr>
                <w:b w:val="0"/>
                <w:bCs w:val="0"/>
                <w:sz w:val="22"/>
                <w:szCs w:val="22"/>
              </w:rPr>
            </w:pPr>
            <w:r w:rsidRPr="00416C11">
              <w:rPr>
                <w:b w:val="0"/>
                <w:bCs w:val="0"/>
                <w:sz w:val="22"/>
                <w:szCs w:val="22"/>
              </w:rPr>
              <w:t>49535802</w:t>
            </w:r>
          </w:p>
        </w:tc>
        <w:tc>
          <w:tcPr>
            <w:tcW w:w="0" w:type="auto"/>
            <w:vAlign w:val="center"/>
            <w:hideMark/>
          </w:tcPr>
          <w:p w14:paraId="0409AFA8" w14:textId="77777777" w:rsidR="0069698D" w:rsidRPr="00416C11" w:rsidRDefault="0069698D" w:rsidP="0069698D">
            <w:pPr>
              <w:rPr>
                <w:b w:val="0"/>
                <w:bCs w:val="0"/>
                <w:sz w:val="22"/>
                <w:szCs w:val="22"/>
              </w:rPr>
            </w:pPr>
            <w:r w:rsidRPr="00416C11">
              <w:rPr>
                <w:b w:val="0"/>
                <w:bCs w:val="0"/>
                <w:sz w:val="22"/>
                <w:szCs w:val="22"/>
              </w:rPr>
              <w:t>Andrus, J.; Winter, D.; Scanlan, M.; et al. (2014) Atrazine: Spatial and Temporal Variation of Algal Assemblages in Six Midwest Agricultural Streams having Varying Levels of Atrazine and Other Physicochemical Attributes. Science of the Total Environment 505(2015):65-89.</w:t>
            </w:r>
          </w:p>
        </w:tc>
      </w:tr>
      <w:tr w:rsidR="0069698D" w:rsidRPr="00416C11" w14:paraId="6D9E0FFE" w14:textId="77777777" w:rsidTr="0069698D">
        <w:trPr>
          <w:tblCellSpacing w:w="0" w:type="dxa"/>
        </w:trPr>
        <w:tc>
          <w:tcPr>
            <w:tcW w:w="0" w:type="auto"/>
            <w:hideMark/>
          </w:tcPr>
          <w:p w14:paraId="7B79E22D" w14:textId="77777777" w:rsidR="0069698D" w:rsidRPr="00416C11" w:rsidRDefault="0069698D" w:rsidP="0069698D">
            <w:pPr>
              <w:rPr>
                <w:b w:val="0"/>
                <w:bCs w:val="0"/>
                <w:sz w:val="22"/>
                <w:szCs w:val="22"/>
              </w:rPr>
            </w:pPr>
            <w:r w:rsidRPr="00416C11">
              <w:rPr>
                <w:b w:val="0"/>
                <w:bCs w:val="0"/>
                <w:sz w:val="22"/>
                <w:szCs w:val="22"/>
              </w:rPr>
              <w:t>49535803</w:t>
            </w:r>
          </w:p>
        </w:tc>
        <w:tc>
          <w:tcPr>
            <w:tcW w:w="0" w:type="auto"/>
            <w:vAlign w:val="center"/>
            <w:hideMark/>
          </w:tcPr>
          <w:p w14:paraId="0DE6E2F9" w14:textId="77777777" w:rsidR="0069698D" w:rsidRPr="00416C11" w:rsidRDefault="0069698D" w:rsidP="0069698D">
            <w:pPr>
              <w:rPr>
                <w:b w:val="0"/>
                <w:bCs w:val="0"/>
                <w:sz w:val="22"/>
                <w:szCs w:val="22"/>
              </w:rPr>
            </w:pPr>
            <w:r w:rsidRPr="00416C11">
              <w:rPr>
                <w:b w:val="0"/>
                <w:bCs w:val="0"/>
                <w:sz w:val="22"/>
                <w:szCs w:val="22"/>
              </w:rPr>
              <w:t>Baxter, L.; Brain, R.; Rodriguez-Gil, J.; et al. (2014) Atrazine: Response of the Green Alga Oophilia SP., a Salamander Endosymbiont, to a PSII-Inhibitor under Laboratory Conditions. Environmental Toxicology and Chemistry 33(8):1858-1864.</w:t>
            </w:r>
          </w:p>
        </w:tc>
      </w:tr>
      <w:tr w:rsidR="0069698D" w:rsidRPr="00416C11" w14:paraId="7C31438D" w14:textId="77777777" w:rsidTr="0069698D">
        <w:trPr>
          <w:tblCellSpacing w:w="0" w:type="dxa"/>
        </w:trPr>
        <w:tc>
          <w:tcPr>
            <w:tcW w:w="0" w:type="auto"/>
            <w:hideMark/>
          </w:tcPr>
          <w:p w14:paraId="63D8838C" w14:textId="77777777" w:rsidR="0069698D" w:rsidRPr="00416C11" w:rsidRDefault="0069698D" w:rsidP="0069698D">
            <w:pPr>
              <w:rPr>
                <w:b w:val="0"/>
                <w:bCs w:val="0"/>
                <w:sz w:val="22"/>
                <w:szCs w:val="22"/>
              </w:rPr>
            </w:pPr>
            <w:r w:rsidRPr="00416C11">
              <w:rPr>
                <w:b w:val="0"/>
                <w:bCs w:val="0"/>
                <w:sz w:val="22"/>
                <w:szCs w:val="22"/>
              </w:rPr>
              <w:t>49535804</w:t>
            </w:r>
          </w:p>
        </w:tc>
        <w:tc>
          <w:tcPr>
            <w:tcW w:w="0" w:type="auto"/>
            <w:vAlign w:val="center"/>
            <w:hideMark/>
          </w:tcPr>
          <w:p w14:paraId="043B90DE" w14:textId="77777777" w:rsidR="0069698D" w:rsidRPr="00416C11" w:rsidRDefault="0069698D" w:rsidP="0069698D">
            <w:pPr>
              <w:rPr>
                <w:b w:val="0"/>
                <w:bCs w:val="0"/>
                <w:sz w:val="22"/>
                <w:szCs w:val="22"/>
              </w:rPr>
            </w:pPr>
            <w:r w:rsidRPr="00416C11">
              <w:rPr>
                <w:b w:val="0"/>
                <w:bCs w:val="0"/>
                <w:sz w:val="22"/>
                <w:szCs w:val="22"/>
              </w:rPr>
              <w:t>Hall, Jr., L.; Killen, W.; Brain, R.; et al. (2014) Atrazine: Assessment of Periphyton, Aquatic Macrophytes, Benthic Communities, and Physical Habitat in Midwestern United States Streams Coinciding with Varying Historical Concentrations of Atrazine. Journal of Environmental Science and Health Part A 49(2014):1091-1099.</w:t>
            </w:r>
          </w:p>
        </w:tc>
      </w:tr>
      <w:tr w:rsidR="0069698D" w:rsidRPr="00416C11" w14:paraId="6CB067BA" w14:textId="77777777" w:rsidTr="0069698D">
        <w:trPr>
          <w:tblCellSpacing w:w="0" w:type="dxa"/>
        </w:trPr>
        <w:tc>
          <w:tcPr>
            <w:tcW w:w="0" w:type="auto"/>
            <w:hideMark/>
          </w:tcPr>
          <w:p w14:paraId="08F96D30" w14:textId="77777777" w:rsidR="0069698D" w:rsidRPr="00416C11" w:rsidRDefault="0069698D" w:rsidP="0069698D">
            <w:pPr>
              <w:rPr>
                <w:b w:val="0"/>
                <w:bCs w:val="0"/>
                <w:sz w:val="22"/>
                <w:szCs w:val="22"/>
              </w:rPr>
            </w:pPr>
            <w:r w:rsidRPr="00416C11">
              <w:rPr>
                <w:b w:val="0"/>
                <w:bCs w:val="0"/>
                <w:sz w:val="22"/>
                <w:szCs w:val="22"/>
              </w:rPr>
              <w:lastRenderedPageBreak/>
              <w:t>49535805</w:t>
            </w:r>
          </w:p>
        </w:tc>
        <w:tc>
          <w:tcPr>
            <w:tcW w:w="0" w:type="auto"/>
            <w:vAlign w:val="center"/>
            <w:hideMark/>
          </w:tcPr>
          <w:p w14:paraId="63DE92BE" w14:textId="77777777" w:rsidR="0069698D" w:rsidRPr="00416C11" w:rsidRDefault="0069698D" w:rsidP="0069698D">
            <w:pPr>
              <w:rPr>
                <w:b w:val="0"/>
                <w:bCs w:val="0"/>
                <w:sz w:val="22"/>
                <w:szCs w:val="22"/>
              </w:rPr>
            </w:pPr>
            <w:r w:rsidRPr="00416C11">
              <w:rPr>
                <w:b w:val="0"/>
                <w:bCs w:val="0"/>
                <w:sz w:val="22"/>
                <w:szCs w:val="22"/>
              </w:rPr>
              <w:t>Van Der Kraak, G.; Hanson, M.; Solomon, K.; et al. (2014) Atrazine: Effects of Atrazine in Fish, Amphibians and Reptiles: An Analysis Based on Quantitative Weight of Evidence. Critical Reviews in Toxicology 44(S5):1-66.</w:t>
            </w:r>
          </w:p>
        </w:tc>
      </w:tr>
      <w:tr w:rsidR="0069698D" w:rsidRPr="00416C11" w14:paraId="028F0131" w14:textId="77777777" w:rsidTr="0069698D">
        <w:trPr>
          <w:tblCellSpacing w:w="0" w:type="dxa"/>
        </w:trPr>
        <w:tc>
          <w:tcPr>
            <w:tcW w:w="0" w:type="auto"/>
            <w:hideMark/>
          </w:tcPr>
          <w:p w14:paraId="46882934" w14:textId="77777777" w:rsidR="0069698D" w:rsidRPr="00416C11" w:rsidRDefault="0069698D" w:rsidP="0069698D">
            <w:pPr>
              <w:rPr>
                <w:b w:val="0"/>
                <w:bCs w:val="0"/>
                <w:sz w:val="22"/>
                <w:szCs w:val="22"/>
              </w:rPr>
            </w:pPr>
            <w:r w:rsidRPr="00416C11">
              <w:rPr>
                <w:b w:val="0"/>
                <w:bCs w:val="0"/>
                <w:sz w:val="22"/>
                <w:szCs w:val="22"/>
              </w:rPr>
              <w:t>49560200</w:t>
            </w:r>
          </w:p>
        </w:tc>
        <w:tc>
          <w:tcPr>
            <w:tcW w:w="0" w:type="auto"/>
            <w:vAlign w:val="center"/>
            <w:hideMark/>
          </w:tcPr>
          <w:p w14:paraId="70A1999D" w14:textId="77777777" w:rsidR="0069698D" w:rsidRPr="00416C11" w:rsidRDefault="0069698D" w:rsidP="0069698D">
            <w:pPr>
              <w:rPr>
                <w:b w:val="0"/>
                <w:bCs w:val="0"/>
                <w:sz w:val="22"/>
                <w:szCs w:val="22"/>
              </w:rPr>
            </w:pPr>
            <w:r w:rsidRPr="00416C11">
              <w:rPr>
                <w:b w:val="0"/>
                <w:bCs w:val="0"/>
                <w:sz w:val="22"/>
                <w:szCs w:val="22"/>
              </w:rPr>
              <w:t>Syngenta Crop Protection, LLC (2015) Submission of Exposure and Risk Data in Support of the Registration of Atrazine. Transmittal of 1 Study.</w:t>
            </w:r>
          </w:p>
        </w:tc>
      </w:tr>
      <w:tr w:rsidR="0069698D" w:rsidRPr="00416C11" w14:paraId="093F4261" w14:textId="77777777" w:rsidTr="0069698D">
        <w:trPr>
          <w:tblCellSpacing w:w="0" w:type="dxa"/>
        </w:trPr>
        <w:tc>
          <w:tcPr>
            <w:tcW w:w="0" w:type="auto"/>
            <w:hideMark/>
          </w:tcPr>
          <w:p w14:paraId="432D70AB" w14:textId="77777777" w:rsidR="0069698D" w:rsidRPr="00416C11" w:rsidRDefault="0069698D" w:rsidP="0069698D">
            <w:pPr>
              <w:rPr>
                <w:b w:val="0"/>
                <w:bCs w:val="0"/>
                <w:sz w:val="22"/>
                <w:szCs w:val="22"/>
              </w:rPr>
            </w:pPr>
            <w:r w:rsidRPr="00416C11">
              <w:rPr>
                <w:b w:val="0"/>
                <w:bCs w:val="0"/>
                <w:sz w:val="22"/>
                <w:szCs w:val="22"/>
              </w:rPr>
              <w:t>49561304</w:t>
            </w:r>
          </w:p>
        </w:tc>
        <w:tc>
          <w:tcPr>
            <w:tcW w:w="0" w:type="auto"/>
            <w:vAlign w:val="center"/>
            <w:hideMark/>
          </w:tcPr>
          <w:p w14:paraId="41482EFC" w14:textId="77777777" w:rsidR="0069698D" w:rsidRPr="00416C11" w:rsidRDefault="0069698D" w:rsidP="0069698D">
            <w:pPr>
              <w:rPr>
                <w:b w:val="0"/>
                <w:bCs w:val="0"/>
                <w:sz w:val="22"/>
                <w:szCs w:val="22"/>
              </w:rPr>
            </w:pPr>
            <w:r w:rsidRPr="00416C11">
              <w:rPr>
                <w:b w:val="0"/>
                <w:bCs w:val="0"/>
                <w:sz w:val="22"/>
                <w:szCs w:val="22"/>
              </w:rPr>
              <w:t>Ghodageri, M.; Katti, P. (2012) In vitro induction/inhibition of germinal vesicle breakdown (GVBD) in frog (Euphlyctis cyanophlyctis) oocytes by endocrine active compounds. Drug and Chemical Toxicology, 2013; 36(2): 217-223.</w:t>
            </w:r>
          </w:p>
        </w:tc>
      </w:tr>
      <w:tr w:rsidR="0069698D" w:rsidRPr="00416C11" w14:paraId="6F7D1681" w14:textId="77777777" w:rsidTr="0069698D">
        <w:trPr>
          <w:tblCellSpacing w:w="0" w:type="dxa"/>
        </w:trPr>
        <w:tc>
          <w:tcPr>
            <w:tcW w:w="0" w:type="auto"/>
            <w:hideMark/>
          </w:tcPr>
          <w:p w14:paraId="5AE24BFE" w14:textId="77777777" w:rsidR="0069698D" w:rsidRPr="00416C11" w:rsidRDefault="0069698D" w:rsidP="0069698D">
            <w:pPr>
              <w:rPr>
                <w:b w:val="0"/>
                <w:bCs w:val="0"/>
                <w:sz w:val="22"/>
                <w:szCs w:val="22"/>
              </w:rPr>
            </w:pPr>
            <w:r w:rsidRPr="00416C11">
              <w:rPr>
                <w:b w:val="0"/>
                <w:bCs w:val="0"/>
                <w:sz w:val="22"/>
                <w:szCs w:val="22"/>
              </w:rPr>
              <w:t>49561310</w:t>
            </w:r>
          </w:p>
        </w:tc>
        <w:tc>
          <w:tcPr>
            <w:tcW w:w="0" w:type="auto"/>
            <w:vAlign w:val="center"/>
            <w:hideMark/>
          </w:tcPr>
          <w:p w14:paraId="368A376D" w14:textId="77777777" w:rsidR="0069698D" w:rsidRPr="00416C11" w:rsidRDefault="0069698D" w:rsidP="0069698D">
            <w:pPr>
              <w:rPr>
                <w:b w:val="0"/>
                <w:bCs w:val="0"/>
                <w:sz w:val="22"/>
                <w:szCs w:val="22"/>
              </w:rPr>
            </w:pPr>
            <w:r w:rsidRPr="00416C11">
              <w:rPr>
                <w:b w:val="0"/>
                <w:bCs w:val="0"/>
                <w:sz w:val="22"/>
                <w:szCs w:val="22"/>
              </w:rPr>
              <w:t>Le Mer, C.; Roy, R.; Pellerin, J.; et al. (2012) Effects of Chronic Exposure to the Herbicides Atrazine and Glyphosate to Larvae of the Threespine Stickleback (Gasterosteus aculeatus). Ecotoxicology and Environmental Safety 89:174-181.</w:t>
            </w:r>
          </w:p>
        </w:tc>
      </w:tr>
      <w:tr w:rsidR="0069698D" w:rsidRPr="00416C11" w14:paraId="19CB39DB" w14:textId="77777777" w:rsidTr="0069698D">
        <w:trPr>
          <w:tblCellSpacing w:w="0" w:type="dxa"/>
        </w:trPr>
        <w:tc>
          <w:tcPr>
            <w:tcW w:w="0" w:type="auto"/>
            <w:hideMark/>
          </w:tcPr>
          <w:p w14:paraId="2CD53EC3" w14:textId="77777777" w:rsidR="0069698D" w:rsidRPr="00416C11" w:rsidRDefault="0069698D" w:rsidP="0069698D">
            <w:pPr>
              <w:rPr>
                <w:b w:val="0"/>
                <w:bCs w:val="0"/>
                <w:sz w:val="22"/>
                <w:szCs w:val="22"/>
              </w:rPr>
            </w:pPr>
            <w:r w:rsidRPr="00416C11">
              <w:rPr>
                <w:b w:val="0"/>
                <w:bCs w:val="0"/>
                <w:sz w:val="22"/>
                <w:szCs w:val="22"/>
              </w:rPr>
              <w:t>49561312</w:t>
            </w:r>
          </w:p>
        </w:tc>
        <w:tc>
          <w:tcPr>
            <w:tcW w:w="0" w:type="auto"/>
            <w:vAlign w:val="center"/>
            <w:hideMark/>
          </w:tcPr>
          <w:p w14:paraId="0BD587E6" w14:textId="77777777" w:rsidR="0069698D" w:rsidRPr="00416C11" w:rsidRDefault="0069698D" w:rsidP="0069698D">
            <w:pPr>
              <w:rPr>
                <w:b w:val="0"/>
                <w:bCs w:val="0"/>
                <w:sz w:val="22"/>
                <w:szCs w:val="22"/>
              </w:rPr>
            </w:pPr>
            <w:r w:rsidRPr="00416C11">
              <w:rPr>
                <w:b w:val="0"/>
                <w:bCs w:val="0"/>
                <w:sz w:val="22"/>
                <w:szCs w:val="22"/>
              </w:rPr>
              <w:t>Laws, S.; Hotchkiss, M.; Ferrell, J.; et al. (2009) Chlorotriazine Herbicides and Metabolites Activate an ACTH-Dependent Release of Corticosterone in Male Wistar Rats. Toxicological Sciences 112(1):78-87.</w:t>
            </w:r>
          </w:p>
        </w:tc>
      </w:tr>
      <w:tr w:rsidR="0069698D" w:rsidRPr="00416C11" w14:paraId="2A278419" w14:textId="77777777" w:rsidTr="0069698D">
        <w:trPr>
          <w:tblCellSpacing w:w="0" w:type="dxa"/>
        </w:trPr>
        <w:tc>
          <w:tcPr>
            <w:tcW w:w="0" w:type="auto"/>
            <w:hideMark/>
          </w:tcPr>
          <w:p w14:paraId="24773BFC" w14:textId="77777777" w:rsidR="0069698D" w:rsidRPr="00416C11" w:rsidRDefault="0069698D" w:rsidP="0069698D">
            <w:pPr>
              <w:rPr>
                <w:b w:val="0"/>
                <w:bCs w:val="0"/>
                <w:sz w:val="22"/>
                <w:szCs w:val="22"/>
              </w:rPr>
            </w:pPr>
            <w:r w:rsidRPr="00416C11">
              <w:rPr>
                <w:b w:val="0"/>
                <w:bCs w:val="0"/>
                <w:sz w:val="22"/>
                <w:szCs w:val="22"/>
              </w:rPr>
              <w:t>49562500</w:t>
            </w:r>
          </w:p>
        </w:tc>
        <w:tc>
          <w:tcPr>
            <w:tcW w:w="0" w:type="auto"/>
            <w:vAlign w:val="center"/>
            <w:hideMark/>
          </w:tcPr>
          <w:p w14:paraId="0D44F995" w14:textId="77777777" w:rsidR="0069698D" w:rsidRPr="00416C11" w:rsidRDefault="0069698D" w:rsidP="0069698D">
            <w:pPr>
              <w:rPr>
                <w:b w:val="0"/>
                <w:bCs w:val="0"/>
                <w:sz w:val="22"/>
                <w:szCs w:val="22"/>
              </w:rPr>
            </w:pPr>
            <w:r w:rsidRPr="00416C11">
              <w:rPr>
                <w:b w:val="0"/>
                <w:bCs w:val="0"/>
                <w:sz w:val="22"/>
                <w:szCs w:val="22"/>
              </w:rPr>
              <w:t>Loveland Products, Inc. (2015) Submission of Product Chemistry Data in Support of the Registration of Atrazine 90 WDG Herbicide. Transmittal of 1 Study.</w:t>
            </w:r>
          </w:p>
        </w:tc>
      </w:tr>
      <w:tr w:rsidR="0069698D" w:rsidRPr="00416C11" w14:paraId="43DC16E7" w14:textId="77777777" w:rsidTr="0069698D">
        <w:trPr>
          <w:tblCellSpacing w:w="0" w:type="dxa"/>
        </w:trPr>
        <w:tc>
          <w:tcPr>
            <w:tcW w:w="0" w:type="auto"/>
            <w:hideMark/>
          </w:tcPr>
          <w:p w14:paraId="49038B0C" w14:textId="77777777" w:rsidR="0069698D" w:rsidRPr="00416C11" w:rsidRDefault="0069698D" w:rsidP="0069698D">
            <w:pPr>
              <w:rPr>
                <w:b w:val="0"/>
                <w:bCs w:val="0"/>
                <w:sz w:val="22"/>
                <w:szCs w:val="22"/>
              </w:rPr>
            </w:pPr>
            <w:r w:rsidRPr="00416C11">
              <w:rPr>
                <w:b w:val="0"/>
                <w:bCs w:val="0"/>
                <w:sz w:val="22"/>
                <w:szCs w:val="22"/>
              </w:rPr>
              <w:t>49579100</w:t>
            </w:r>
          </w:p>
        </w:tc>
        <w:tc>
          <w:tcPr>
            <w:tcW w:w="0" w:type="auto"/>
            <w:vAlign w:val="center"/>
            <w:hideMark/>
          </w:tcPr>
          <w:p w14:paraId="27FA2EA4" w14:textId="77777777" w:rsidR="0069698D" w:rsidRPr="00416C11" w:rsidRDefault="0069698D" w:rsidP="0069698D">
            <w:pPr>
              <w:rPr>
                <w:b w:val="0"/>
                <w:bCs w:val="0"/>
                <w:sz w:val="22"/>
                <w:szCs w:val="22"/>
              </w:rPr>
            </w:pPr>
            <w:r w:rsidRPr="00416C11">
              <w:rPr>
                <w:b w:val="0"/>
                <w:bCs w:val="0"/>
                <w:sz w:val="22"/>
                <w:szCs w:val="22"/>
              </w:rPr>
              <w:t>Syngenta Crop Protection, LLC (2015) Submission of Environmental Fate Data in Support of the FIFRA 6(a)(2) Data Requirements for Atrazine, Simazine and Chlorotriazine Degradates. Transmittal of 2 Studies.</w:t>
            </w:r>
          </w:p>
        </w:tc>
      </w:tr>
      <w:tr w:rsidR="0069698D" w:rsidRPr="00416C11" w14:paraId="338E32FB" w14:textId="77777777" w:rsidTr="0069698D">
        <w:trPr>
          <w:tblCellSpacing w:w="0" w:type="dxa"/>
        </w:trPr>
        <w:tc>
          <w:tcPr>
            <w:tcW w:w="0" w:type="auto"/>
            <w:hideMark/>
          </w:tcPr>
          <w:p w14:paraId="6D678723" w14:textId="77777777" w:rsidR="0069698D" w:rsidRPr="00416C11" w:rsidRDefault="0069698D" w:rsidP="0069698D">
            <w:pPr>
              <w:rPr>
                <w:b w:val="0"/>
                <w:bCs w:val="0"/>
                <w:sz w:val="22"/>
                <w:szCs w:val="22"/>
              </w:rPr>
            </w:pPr>
            <w:r w:rsidRPr="00416C11">
              <w:rPr>
                <w:b w:val="0"/>
                <w:bCs w:val="0"/>
                <w:sz w:val="22"/>
                <w:szCs w:val="22"/>
              </w:rPr>
              <w:t>49579101</w:t>
            </w:r>
          </w:p>
        </w:tc>
        <w:tc>
          <w:tcPr>
            <w:tcW w:w="0" w:type="auto"/>
            <w:vAlign w:val="center"/>
            <w:hideMark/>
          </w:tcPr>
          <w:p w14:paraId="37B84725" w14:textId="77777777" w:rsidR="0069698D" w:rsidRPr="00416C11" w:rsidRDefault="0069698D" w:rsidP="0069698D">
            <w:pPr>
              <w:rPr>
                <w:b w:val="0"/>
                <w:bCs w:val="0"/>
                <w:sz w:val="22"/>
                <w:szCs w:val="22"/>
              </w:rPr>
            </w:pPr>
            <w:r w:rsidRPr="00416C11">
              <w:rPr>
                <w:b w:val="0"/>
                <w:bCs w:val="0"/>
                <w:sz w:val="22"/>
                <w:szCs w:val="22"/>
              </w:rPr>
              <w:t>Merritt, A. (2015) FIFRA Section 6(a)(2) Annual Report for Atrazine, Simazine and Chlorotriazine Degradates Monitoring Data for Surface Water Samples Collected in the 2014 Atrazine Monitoring Program, 2014 Atrazine Ecological Monitoring Program and 2014 Simazine Monitoring Program: Final Report. Project Number: T001301/03, TK0001612. Unpublished study prepared by Syngenta Crop Protection, LLC. 13p.</w:t>
            </w:r>
          </w:p>
        </w:tc>
      </w:tr>
      <w:tr w:rsidR="0069698D" w:rsidRPr="00416C11" w14:paraId="0FBFB462" w14:textId="77777777" w:rsidTr="0069698D">
        <w:trPr>
          <w:tblCellSpacing w:w="0" w:type="dxa"/>
        </w:trPr>
        <w:tc>
          <w:tcPr>
            <w:tcW w:w="0" w:type="auto"/>
            <w:hideMark/>
          </w:tcPr>
          <w:p w14:paraId="7146872B" w14:textId="77777777" w:rsidR="0069698D" w:rsidRPr="00416C11" w:rsidRDefault="0069698D" w:rsidP="0069698D">
            <w:pPr>
              <w:rPr>
                <w:b w:val="0"/>
                <w:bCs w:val="0"/>
                <w:sz w:val="22"/>
                <w:szCs w:val="22"/>
              </w:rPr>
            </w:pPr>
            <w:r w:rsidRPr="00416C11">
              <w:rPr>
                <w:b w:val="0"/>
                <w:bCs w:val="0"/>
                <w:sz w:val="22"/>
                <w:szCs w:val="22"/>
              </w:rPr>
              <w:t>49579102</w:t>
            </w:r>
          </w:p>
        </w:tc>
        <w:tc>
          <w:tcPr>
            <w:tcW w:w="0" w:type="auto"/>
            <w:vAlign w:val="center"/>
            <w:hideMark/>
          </w:tcPr>
          <w:p w14:paraId="39BC8178" w14:textId="77777777" w:rsidR="0069698D" w:rsidRPr="00416C11" w:rsidRDefault="0069698D" w:rsidP="0069698D">
            <w:pPr>
              <w:rPr>
                <w:b w:val="0"/>
                <w:bCs w:val="0"/>
                <w:sz w:val="22"/>
                <w:szCs w:val="22"/>
              </w:rPr>
            </w:pPr>
            <w:r w:rsidRPr="00416C11">
              <w:rPr>
                <w:b w:val="0"/>
                <w:bCs w:val="0"/>
                <w:sz w:val="22"/>
                <w:szCs w:val="22"/>
              </w:rPr>
              <w:t>Merritt, A. (2015) FIFRA Section 6(a)(2) Annual Report for Atrazine, Simazine and Chlorotriazine Degradates Monitoring Data for Ground Water Samples Collected in the 2014 Atrazine Monitoring Program 2014 Wisconsin Atrazine Monitoring Program: Final Report. Project Number: T001301/03, TK0001612. Unpublished study prepared by Syngenta Crop Protection, LLC. 13p.</w:t>
            </w:r>
          </w:p>
        </w:tc>
      </w:tr>
      <w:tr w:rsidR="0069698D" w:rsidRPr="00416C11" w14:paraId="038F950B" w14:textId="77777777" w:rsidTr="0069698D">
        <w:trPr>
          <w:tblCellSpacing w:w="0" w:type="dxa"/>
        </w:trPr>
        <w:tc>
          <w:tcPr>
            <w:tcW w:w="0" w:type="auto"/>
            <w:hideMark/>
          </w:tcPr>
          <w:p w14:paraId="4877DAA2" w14:textId="77777777" w:rsidR="0069698D" w:rsidRPr="00416C11" w:rsidRDefault="0069698D" w:rsidP="0069698D">
            <w:pPr>
              <w:rPr>
                <w:b w:val="0"/>
                <w:bCs w:val="0"/>
                <w:sz w:val="22"/>
                <w:szCs w:val="22"/>
              </w:rPr>
            </w:pPr>
            <w:r w:rsidRPr="00416C11">
              <w:rPr>
                <w:b w:val="0"/>
                <w:bCs w:val="0"/>
                <w:sz w:val="22"/>
                <w:szCs w:val="22"/>
              </w:rPr>
              <w:t>49604200</w:t>
            </w:r>
          </w:p>
        </w:tc>
        <w:tc>
          <w:tcPr>
            <w:tcW w:w="0" w:type="auto"/>
            <w:vAlign w:val="center"/>
            <w:hideMark/>
          </w:tcPr>
          <w:p w14:paraId="390B5A2F" w14:textId="77777777" w:rsidR="0069698D" w:rsidRPr="00416C11" w:rsidRDefault="0069698D" w:rsidP="0069698D">
            <w:pPr>
              <w:rPr>
                <w:b w:val="0"/>
                <w:bCs w:val="0"/>
                <w:sz w:val="22"/>
                <w:szCs w:val="22"/>
              </w:rPr>
            </w:pPr>
            <w:r w:rsidRPr="00416C11">
              <w:rPr>
                <w:b w:val="0"/>
                <w:bCs w:val="0"/>
                <w:sz w:val="22"/>
                <w:szCs w:val="22"/>
              </w:rPr>
              <w:t>Syngenta Crop Protection, LLC (2015) Submission of Environmental Fate Data in Support of Registration Review of Atrazine. Transmittal of 1 Study.</w:t>
            </w:r>
          </w:p>
        </w:tc>
      </w:tr>
      <w:tr w:rsidR="0069698D" w:rsidRPr="00416C11" w14:paraId="1E4C291B" w14:textId="77777777" w:rsidTr="0069698D">
        <w:trPr>
          <w:tblCellSpacing w:w="0" w:type="dxa"/>
        </w:trPr>
        <w:tc>
          <w:tcPr>
            <w:tcW w:w="0" w:type="auto"/>
            <w:hideMark/>
          </w:tcPr>
          <w:p w14:paraId="365583EA" w14:textId="77777777" w:rsidR="0069698D" w:rsidRPr="00416C11" w:rsidRDefault="0069698D" w:rsidP="0069698D">
            <w:pPr>
              <w:rPr>
                <w:b w:val="0"/>
                <w:bCs w:val="0"/>
                <w:sz w:val="22"/>
                <w:szCs w:val="22"/>
              </w:rPr>
            </w:pPr>
            <w:r w:rsidRPr="00416C11">
              <w:rPr>
                <w:b w:val="0"/>
                <w:bCs w:val="0"/>
                <w:sz w:val="22"/>
                <w:szCs w:val="22"/>
              </w:rPr>
              <w:t>49604201</w:t>
            </w:r>
          </w:p>
        </w:tc>
        <w:tc>
          <w:tcPr>
            <w:tcW w:w="0" w:type="auto"/>
            <w:vAlign w:val="center"/>
            <w:hideMark/>
          </w:tcPr>
          <w:p w14:paraId="09B27556" w14:textId="77777777" w:rsidR="0069698D" w:rsidRPr="00416C11" w:rsidRDefault="0069698D" w:rsidP="0069698D">
            <w:pPr>
              <w:rPr>
                <w:b w:val="0"/>
                <w:bCs w:val="0"/>
                <w:sz w:val="22"/>
                <w:szCs w:val="22"/>
              </w:rPr>
            </w:pPr>
            <w:r w:rsidRPr="00416C11">
              <w:rPr>
                <w:b w:val="0"/>
                <w:bCs w:val="0"/>
                <w:sz w:val="22"/>
                <w:szCs w:val="22"/>
              </w:rPr>
              <w:t>Johnson, L.; Trask, J.; Merritt, A. (2015) Atrazine: Identification of Community Water Systems for Participation in the Atrazine Monitoring Program in 2015 - Analysis of State Agency 2014 Safe Drinking Water Act Monitoring Data from CWS in the United States: Final Report. Project Number: 242/59/014/001, TK0001615, GRM014/02A. Unpublished study prepared by Waterborne Environmental, Inc. (WEI). 19p.</w:t>
            </w:r>
          </w:p>
        </w:tc>
      </w:tr>
      <w:tr w:rsidR="0069698D" w:rsidRPr="00416C11" w14:paraId="0A022150" w14:textId="77777777" w:rsidTr="0069698D">
        <w:trPr>
          <w:tblCellSpacing w:w="0" w:type="dxa"/>
        </w:trPr>
        <w:tc>
          <w:tcPr>
            <w:tcW w:w="0" w:type="auto"/>
            <w:hideMark/>
          </w:tcPr>
          <w:p w14:paraId="6AD1A182" w14:textId="77777777" w:rsidR="0069698D" w:rsidRPr="00416C11" w:rsidRDefault="0069698D" w:rsidP="0069698D">
            <w:pPr>
              <w:rPr>
                <w:b w:val="0"/>
                <w:bCs w:val="0"/>
                <w:sz w:val="22"/>
                <w:szCs w:val="22"/>
              </w:rPr>
            </w:pPr>
            <w:r w:rsidRPr="00416C11">
              <w:rPr>
                <w:b w:val="0"/>
                <w:bCs w:val="0"/>
                <w:sz w:val="22"/>
                <w:szCs w:val="22"/>
              </w:rPr>
              <w:t>49639100</w:t>
            </w:r>
          </w:p>
        </w:tc>
        <w:tc>
          <w:tcPr>
            <w:tcW w:w="0" w:type="auto"/>
            <w:vAlign w:val="center"/>
            <w:hideMark/>
          </w:tcPr>
          <w:p w14:paraId="072DFAFB" w14:textId="77777777" w:rsidR="0069698D" w:rsidRPr="00416C11" w:rsidRDefault="0069698D" w:rsidP="0069698D">
            <w:pPr>
              <w:rPr>
                <w:b w:val="0"/>
                <w:bCs w:val="0"/>
                <w:sz w:val="22"/>
                <w:szCs w:val="22"/>
              </w:rPr>
            </w:pPr>
            <w:r w:rsidRPr="00416C11">
              <w:rPr>
                <w:b w:val="0"/>
                <w:bCs w:val="0"/>
                <w:sz w:val="22"/>
                <w:szCs w:val="22"/>
              </w:rPr>
              <w:t>Syngenta Crop Protection, LLC (2015) Submission of Fate Data in Support of the Registration Review of Atrazine. Transmittal of 10 Studies.</w:t>
            </w:r>
          </w:p>
        </w:tc>
      </w:tr>
      <w:tr w:rsidR="0069698D" w:rsidRPr="00416C11" w14:paraId="75394D40" w14:textId="77777777" w:rsidTr="0069698D">
        <w:trPr>
          <w:tblCellSpacing w:w="0" w:type="dxa"/>
        </w:trPr>
        <w:tc>
          <w:tcPr>
            <w:tcW w:w="0" w:type="auto"/>
            <w:hideMark/>
          </w:tcPr>
          <w:p w14:paraId="0EC4C166" w14:textId="77777777" w:rsidR="0069698D" w:rsidRPr="00416C11" w:rsidRDefault="0069698D" w:rsidP="0069698D">
            <w:pPr>
              <w:rPr>
                <w:b w:val="0"/>
                <w:bCs w:val="0"/>
                <w:sz w:val="22"/>
                <w:szCs w:val="22"/>
              </w:rPr>
            </w:pPr>
            <w:r w:rsidRPr="00416C11">
              <w:rPr>
                <w:b w:val="0"/>
                <w:bCs w:val="0"/>
                <w:sz w:val="22"/>
                <w:szCs w:val="22"/>
              </w:rPr>
              <w:lastRenderedPageBreak/>
              <w:t>49639103</w:t>
            </w:r>
          </w:p>
        </w:tc>
        <w:tc>
          <w:tcPr>
            <w:tcW w:w="0" w:type="auto"/>
            <w:vAlign w:val="center"/>
            <w:hideMark/>
          </w:tcPr>
          <w:p w14:paraId="2D3C1689" w14:textId="77777777" w:rsidR="0069698D" w:rsidRPr="00416C11" w:rsidRDefault="0069698D" w:rsidP="0069698D">
            <w:pPr>
              <w:rPr>
                <w:b w:val="0"/>
                <w:bCs w:val="0"/>
                <w:sz w:val="22"/>
                <w:szCs w:val="22"/>
              </w:rPr>
            </w:pPr>
            <w:r w:rsidRPr="00416C11">
              <w:rPr>
                <w:b w:val="0"/>
                <w:bCs w:val="0"/>
                <w:sz w:val="22"/>
                <w:szCs w:val="22"/>
              </w:rPr>
              <w:t>Chen, W.; Mosquin, P. (2015) Impact of Alternative Sampling Frequencies on Estimation of Atrazine Maximum Rolling Average Environmental Concentrations. Project Number: TK0038002. Unpublished study prepared by Research Triangle Institute. 61p.</w:t>
            </w:r>
          </w:p>
        </w:tc>
      </w:tr>
      <w:tr w:rsidR="0069698D" w:rsidRPr="00416C11" w14:paraId="688C17D6" w14:textId="77777777" w:rsidTr="0069698D">
        <w:trPr>
          <w:tblCellSpacing w:w="0" w:type="dxa"/>
        </w:trPr>
        <w:tc>
          <w:tcPr>
            <w:tcW w:w="0" w:type="auto"/>
            <w:hideMark/>
          </w:tcPr>
          <w:p w14:paraId="32557508" w14:textId="77777777" w:rsidR="0069698D" w:rsidRPr="00416C11" w:rsidRDefault="0069698D" w:rsidP="0069698D">
            <w:pPr>
              <w:rPr>
                <w:b w:val="0"/>
                <w:bCs w:val="0"/>
                <w:sz w:val="22"/>
                <w:szCs w:val="22"/>
              </w:rPr>
            </w:pPr>
            <w:r w:rsidRPr="00416C11">
              <w:rPr>
                <w:b w:val="0"/>
                <w:bCs w:val="0"/>
                <w:sz w:val="22"/>
                <w:szCs w:val="22"/>
              </w:rPr>
              <w:t>49639105</w:t>
            </w:r>
          </w:p>
        </w:tc>
        <w:tc>
          <w:tcPr>
            <w:tcW w:w="0" w:type="auto"/>
            <w:vAlign w:val="center"/>
            <w:hideMark/>
          </w:tcPr>
          <w:p w14:paraId="13777339" w14:textId="77777777" w:rsidR="0069698D" w:rsidRPr="00416C11" w:rsidRDefault="0069698D" w:rsidP="0069698D">
            <w:pPr>
              <w:rPr>
                <w:b w:val="0"/>
                <w:bCs w:val="0"/>
                <w:sz w:val="22"/>
                <w:szCs w:val="22"/>
              </w:rPr>
            </w:pPr>
            <w:r w:rsidRPr="00416C11">
              <w:rPr>
                <w:b w:val="0"/>
                <w:bCs w:val="0"/>
                <w:sz w:val="22"/>
                <w:szCs w:val="22"/>
              </w:rPr>
              <w:t>Chen, W.; Mosquin, P.; Aldworth, J. (2015) Kriging Models for Predicting Atrazine Concentrations in Surface Water Draining Agricultural Watersheds. Project Number: TK0119300. Unpublished study prepared by Syngenta Crop Protection, LLC. 43p.</w:t>
            </w:r>
          </w:p>
        </w:tc>
      </w:tr>
      <w:tr w:rsidR="0069698D" w:rsidRPr="00416C11" w14:paraId="73ED1001" w14:textId="77777777" w:rsidTr="0069698D">
        <w:trPr>
          <w:tblCellSpacing w:w="0" w:type="dxa"/>
        </w:trPr>
        <w:tc>
          <w:tcPr>
            <w:tcW w:w="0" w:type="auto"/>
            <w:hideMark/>
          </w:tcPr>
          <w:p w14:paraId="617B6D8B" w14:textId="77777777" w:rsidR="0069698D" w:rsidRPr="00416C11" w:rsidRDefault="0069698D" w:rsidP="0069698D">
            <w:pPr>
              <w:rPr>
                <w:b w:val="0"/>
                <w:bCs w:val="0"/>
                <w:sz w:val="22"/>
                <w:szCs w:val="22"/>
              </w:rPr>
            </w:pPr>
            <w:r w:rsidRPr="00416C11">
              <w:rPr>
                <w:b w:val="0"/>
                <w:bCs w:val="0"/>
                <w:sz w:val="22"/>
                <w:szCs w:val="22"/>
              </w:rPr>
              <w:t>49639106</w:t>
            </w:r>
          </w:p>
        </w:tc>
        <w:tc>
          <w:tcPr>
            <w:tcW w:w="0" w:type="auto"/>
            <w:vAlign w:val="center"/>
            <w:hideMark/>
          </w:tcPr>
          <w:p w14:paraId="5726508D" w14:textId="77777777" w:rsidR="0069698D" w:rsidRPr="00416C11" w:rsidRDefault="0069698D" w:rsidP="0069698D">
            <w:pPr>
              <w:rPr>
                <w:b w:val="0"/>
                <w:bCs w:val="0"/>
                <w:sz w:val="22"/>
                <w:szCs w:val="22"/>
              </w:rPr>
            </w:pPr>
            <w:r w:rsidRPr="00416C11">
              <w:rPr>
                <w:b w:val="0"/>
                <w:bCs w:val="0"/>
                <w:sz w:val="22"/>
                <w:szCs w:val="22"/>
              </w:rPr>
              <w:t>Smith, J.; Teeguarden, J.; Thomas, D. (2015) PK/PBPK Model Evaluation for Atrazine. Project Number: TK0205789. Unpublished study prepared by Pacific Northwest Labs. 46p.</w:t>
            </w:r>
          </w:p>
        </w:tc>
      </w:tr>
      <w:tr w:rsidR="0069698D" w:rsidRPr="00416C11" w14:paraId="024FA04D" w14:textId="77777777" w:rsidTr="0069698D">
        <w:trPr>
          <w:tblCellSpacing w:w="0" w:type="dxa"/>
        </w:trPr>
        <w:tc>
          <w:tcPr>
            <w:tcW w:w="0" w:type="auto"/>
            <w:hideMark/>
          </w:tcPr>
          <w:p w14:paraId="688BEDF2" w14:textId="77777777" w:rsidR="0069698D" w:rsidRPr="00416C11" w:rsidRDefault="0069698D" w:rsidP="0069698D">
            <w:pPr>
              <w:rPr>
                <w:b w:val="0"/>
                <w:bCs w:val="0"/>
                <w:sz w:val="22"/>
                <w:szCs w:val="22"/>
              </w:rPr>
            </w:pPr>
            <w:r w:rsidRPr="00416C11">
              <w:rPr>
                <w:b w:val="0"/>
                <w:bCs w:val="0"/>
                <w:sz w:val="22"/>
                <w:szCs w:val="22"/>
              </w:rPr>
              <w:t>49639107</w:t>
            </w:r>
          </w:p>
        </w:tc>
        <w:tc>
          <w:tcPr>
            <w:tcW w:w="0" w:type="auto"/>
            <w:vAlign w:val="center"/>
            <w:hideMark/>
          </w:tcPr>
          <w:p w14:paraId="5B345938" w14:textId="77777777" w:rsidR="0069698D" w:rsidRPr="00416C11" w:rsidRDefault="0069698D" w:rsidP="0069698D">
            <w:pPr>
              <w:rPr>
                <w:b w:val="0"/>
                <w:bCs w:val="0"/>
                <w:sz w:val="22"/>
                <w:szCs w:val="22"/>
              </w:rPr>
            </w:pPr>
            <w:r w:rsidRPr="00416C11">
              <w:rPr>
                <w:b w:val="0"/>
                <w:bCs w:val="0"/>
                <w:sz w:val="22"/>
                <w:szCs w:val="22"/>
              </w:rPr>
              <w:t>Prosser, R.; Andrus, J.; Solomon, K.; et al. (2015) Assessing Temporal and Spatial Variation in Sensitivity of Communities of Periphyton Sampled from Agroecosystem to, and Ability to Recover from, Atrazine Exposure. Project Number: TK0268218. Unpublished study prepared by Syngenta Crop Protection, LLC. 16p.</w:t>
            </w:r>
          </w:p>
        </w:tc>
      </w:tr>
      <w:tr w:rsidR="0069698D" w:rsidRPr="00416C11" w14:paraId="519FBE01" w14:textId="77777777" w:rsidTr="0069698D">
        <w:trPr>
          <w:tblCellSpacing w:w="0" w:type="dxa"/>
        </w:trPr>
        <w:tc>
          <w:tcPr>
            <w:tcW w:w="0" w:type="auto"/>
            <w:hideMark/>
          </w:tcPr>
          <w:p w14:paraId="43C54D1D" w14:textId="77777777" w:rsidR="0069698D" w:rsidRPr="00416C11" w:rsidRDefault="0069698D" w:rsidP="0069698D">
            <w:pPr>
              <w:rPr>
                <w:b w:val="0"/>
                <w:bCs w:val="0"/>
                <w:sz w:val="22"/>
                <w:szCs w:val="22"/>
              </w:rPr>
            </w:pPr>
            <w:r w:rsidRPr="00416C11">
              <w:rPr>
                <w:b w:val="0"/>
                <w:bCs w:val="0"/>
                <w:sz w:val="22"/>
                <w:szCs w:val="22"/>
              </w:rPr>
              <w:t>49639108</w:t>
            </w:r>
          </w:p>
        </w:tc>
        <w:tc>
          <w:tcPr>
            <w:tcW w:w="0" w:type="auto"/>
            <w:vAlign w:val="center"/>
            <w:hideMark/>
          </w:tcPr>
          <w:p w14:paraId="032C32A6" w14:textId="77777777" w:rsidR="0069698D" w:rsidRPr="00416C11" w:rsidRDefault="0069698D" w:rsidP="0069698D">
            <w:pPr>
              <w:rPr>
                <w:b w:val="0"/>
                <w:bCs w:val="0"/>
                <w:sz w:val="22"/>
                <w:szCs w:val="22"/>
              </w:rPr>
            </w:pPr>
            <w:r w:rsidRPr="00416C11">
              <w:rPr>
                <w:b w:val="0"/>
                <w:bCs w:val="0"/>
                <w:sz w:val="22"/>
                <w:szCs w:val="22"/>
              </w:rPr>
              <w:t>Kraak, G. (2014) The Effects of Atrazine on the Cortisol Stress Response in the Zebrafish (Danio rerio): Final Report. Project Number: TK0122394. Unpublished study prepared by University of Guelph. 20p.</w:t>
            </w:r>
          </w:p>
        </w:tc>
      </w:tr>
      <w:tr w:rsidR="0069698D" w:rsidRPr="00416C11" w14:paraId="13BF997D" w14:textId="77777777" w:rsidTr="0069698D">
        <w:trPr>
          <w:tblCellSpacing w:w="0" w:type="dxa"/>
        </w:trPr>
        <w:tc>
          <w:tcPr>
            <w:tcW w:w="0" w:type="auto"/>
            <w:hideMark/>
          </w:tcPr>
          <w:p w14:paraId="784912F0" w14:textId="77777777" w:rsidR="0069698D" w:rsidRPr="00416C11" w:rsidRDefault="0069698D" w:rsidP="0069698D">
            <w:pPr>
              <w:rPr>
                <w:b w:val="0"/>
                <w:bCs w:val="0"/>
                <w:sz w:val="22"/>
                <w:szCs w:val="22"/>
              </w:rPr>
            </w:pPr>
            <w:r w:rsidRPr="00416C11">
              <w:rPr>
                <w:b w:val="0"/>
                <w:bCs w:val="0"/>
                <w:sz w:val="22"/>
                <w:szCs w:val="22"/>
              </w:rPr>
              <w:t>49639109</w:t>
            </w:r>
          </w:p>
        </w:tc>
        <w:tc>
          <w:tcPr>
            <w:tcW w:w="0" w:type="auto"/>
            <w:vAlign w:val="center"/>
            <w:hideMark/>
          </w:tcPr>
          <w:p w14:paraId="26688B95" w14:textId="77777777" w:rsidR="0069698D" w:rsidRPr="00416C11" w:rsidRDefault="0069698D" w:rsidP="0069698D">
            <w:pPr>
              <w:rPr>
                <w:b w:val="0"/>
                <w:bCs w:val="0"/>
                <w:sz w:val="22"/>
                <w:szCs w:val="22"/>
              </w:rPr>
            </w:pPr>
            <w:r w:rsidRPr="00416C11">
              <w:rPr>
                <w:b w:val="0"/>
                <w:bCs w:val="0"/>
                <w:sz w:val="22"/>
                <w:szCs w:val="22"/>
              </w:rPr>
              <w:t>Hanson, M.; Rodriquez-Gil, J.; Baxter, L.; et al. (2014) Isolation, Identification, and Optimization of Culturing Conditions of the Alga Oophila sp., a Salamander Symbiont, for its Use in Toxicity Testing under Laboratory Conditions: Final Report. Project Number: ATZ2013B, TK0186283. Unpublished study prepared by University of Guelph. 30p.</w:t>
            </w:r>
          </w:p>
        </w:tc>
      </w:tr>
      <w:tr w:rsidR="0069698D" w:rsidRPr="00416C11" w14:paraId="4EF3E7B9" w14:textId="77777777" w:rsidTr="0069698D">
        <w:trPr>
          <w:tblCellSpacing w:w="0" w:type="dxa"/>
        </w:trPr>
        <w:tc>
          <w:tcPr>
            <w:tcW w:w="0" w:type="auto"/>
            <w:hideMark/>
          </w:tcPr>
          <w:p w14:paraId="38701964" w14:textId="77777777" w:rsidR="0069698D" w:rsidRPr="00416C11" w:rsidRDefault="0069698D" w:rsidP="0069698D">
            <w:pPr>
              <w:rPr>
                <w:b w:val="0"/>
                <w:bCs w:val="0"/>
                <w:sz w:val="22"/>
                <w:szCs w:val="22"/>
              </w:rPr>
            </w:pPr>
            <w:r w:rsidRPr="00416C11">
              <w:rPr>
                <w:b w:val="0"/>
                <w:bCs w:val="0"/>
                <w:sz w:val="22"/>
                <w:szCs w:val="22"/>
              </w:rPr>
              <w:t>49639110</w:t>
            </w:r>
          </w:p>
        </w:tc>
        <w:tc>
          <w:tcPr>
            <w:tcW w:w="0" w:type="auto"/>
            <w:vAlign w:val="center"/>
            <w:hideMark/>
          </w:tcPr>
          <w:p w14:paraId="3F8AE805" w14:textId="77777777" w:rsidR="0069698D" w:rsidRPr="00416C11" w:rsidRDefault="0069698D" w:rsidP="0069698D">
            <w:pPr>
              <w:rPr>
                <w:b w:val="0"/>
                <w:bCs w:val="0"/>
                <w:sz w:val="22"/>
                <w:szCs w:val="22"/>
              </w:rPr>
            </w:pPr>
            <w:r w:rsidRPr="00416C11">
              <w:rPr>
                <w:b w:val="0"/>
                <w:bCs w:val="0"/>
                <w:sz w:val="22"/>
                <w:szCs w:val="22"/>
              </w:rPr>
              <w:t>Hanson, M.; Baxter, L.; Rodriquez-Gil, J.; et al. (2014) Characterization of the Response of the Alga Oophila sp., a Salamander Symbiont, to Atrazine Under Laboratory Conditions: Final Report. Project Number: ATZ2013A, TK0186283. Unpublished study prepared by University of Guelph. 52p.</w:t>
            </w:r>
          </w:p>
        </w:tc>
      </w:tr>
      <w:tr w:rsidR="0069698D" w:rsidRPr="00416C11" w14:paraId="51D94474" w14:textId="77777777" w:rsidTr="0069698D">
        <w:trPr>
          <w:tblCellSpacing w:w="0" w:type="dxa"/>
        </w:trPr>
        <w:tc>
          <w:tcPr>
            <w:tcW w:w="0" w:type="auto"/>
            <w:hideMark/>
          </w:tcPr>
          <w:p w14:paraId="7E0D9139" w14:textId="77777777" w:rsidR="0069698D" w:rsidRPr="00416C11" w:rsidRDefault="0069698D" w:rsidP="0069698D">
            <w:pPr>
              <w:rPr>
                <w:b w:val="0"/>
                <w:bCs w:val="0"/>
                <w:sz w:val="22"/>
                <w:szCs w:val="22"/>
              </w:rPr>
            </w:pPr>
            <w:r w:rsidRPr="00416C11">
              <w:rPr>
                <w:b w:val="0"/>
                <w:bCs w:val="0"/>
                <w:sz w:val="22"/>
                <w:szCs w:val="22"/>
              </w:rPr>
              <w:t>49646400</w:t>
            </w:r>
          </w:p>
        </w:tc>
        <w:tc>
          <w:tcPr>
            <w:tcW w:w="0" w:type="auto"/>
            <w:vAlign w:val="center"/>
            <w:hideMark/>
          </w:tcPr>
          <w:p w14:paraId="698942EC" w14:textId="77777777" w:rsidR="0069698D" w:rsidRPr="00416C11" w:rsidRDefault="0069698D" w:rsidP="0069698D">
            <w:pPr>
              <w:rPr>
                <w:b w:val="0"/>
                <w:bCs w:val="0"/>
                <w:sz w:val="22"/>
                <w:szCs w:val="22"/>
              </w:rPr>
            </w:pPr>
            <w:r w:rsidRPr="00416C11">
              <w:rPr>
                <w:b w:val="0"/>
                <w:bCs w:val="0"/>
                <w:sz w:val="22"/>
                <w:szCs w:val="22"/>
              </w:rPr>
              <w:t>Syngenta Crop Protection, LLC. (2015) Submission of Environmental Fate Data in Support of the Registration Review of Atrazine. Transmittal of 1 Study.</w:t>
            </w:r>
          </w:p>
        </w:tc>
      </w:tr>
      <w:tr w:rsidR="0069698D" w:rsidRPr="00416C11" w14:paraId="1D6DFE92" w14:textId="77777777" w:rsidTr="0069698D">
        <w:trPr>
          <w:tblCellSpacing w:w="0" w:type="dxa"/>
        </w:trPr>
        <w:tc>
          <w:tcPr>
            <w:tcW w:w="0" w:type="auto"/>
            <w:hideMark/>
          </w:tcPr>
          <w:p w14:paraId="1724057D" w14:textId="77777777" w:rsidR="0069698D" w:rsidRPr="00416C11" w:rsidRDefault="0069698D" w:rsidP="0069698D">
            <w:pPr>
              <w:rPr>
                <w:b w:val="0"/>
                <w:bCs w:val="0"/>
                <w:sz w:val="22"/>
                <w:szCs w:val="22"/>
              </w:rPr>
            </w:pPr>
            <w:r w:rsidRPr="00416C11">
              <w:rPr>
                <w:b w:val="0"/>
                <w:bCs w:val="0"/>
                <w:sz w:val="22"/>
                <w:szCs w:val="22"/>
              </w:rPr>
              <w:t>49680000</w:t>
            </w:r>
          </w:p>
        </w:tc>
        <w:tc>
          <w:tcPr>
            <w:tcW w:w="0" w:type="auto"/>
            <w:vAlign w:val="center"/>
            <w:hideMark/>
          </w:tcPr>
          <w:p w14:paraId="5BF33CBD" w14:textId="77777777" w:rsidR="0069698D" w:rsidRPr="00416C11" w:rsidRDefault="0069698D" w:rsidP="0069698D">
            <w:pPr>
              <w:rPr>
                <w:b w:val="0"/>
                <w:bCs w:val="0"/>
                <w:sz w:val="22"/>
                <w:szCs w:val="22"/>
              </w:rPr>
            </w:pPr>
            <w:r w:rsidRPr="00416C11">
              <w:rPr>
                <w:b w:val="0"/>
                <w:bCs w:val="0"/>
                <w:sz w:val="22"/>
                <w:szCs w:val="22"/>
              </w:rPr>
              <w:t>Syngenta Crop Protection, LLC (2015) Submission of Pesticide Use Data in Support of the Reregistration of Atrazine. Transmittal of 1 Study.</w:t>
            </w:r>
          </w:p>
        </w:tc>
      </w:tr>
      <w:tr w:rsidR="0069698D" w:rsidRPr="00416C11" w14:paraId="301C7687" w14:textId="77777777" w:rsidTr="0069698D">
        <w:trPr>
          <w:tblCellSpacing w:w="0" w:type="dxa"/>
        </w:trPr>
        <w:tc>
          <w:tcPr>
            <w:tcW w:w="0" w:type="auto"/>
            <w:hideMark/>
          </w:tcPr>
          <w:p w14:paraId="1FCBEDB3" w14:textId="77777777" w:rsidR="0069698D" w:rsidRPr="00416C11" w:rsidRDefault="0069698D" w:rsidP="0069698D">
            <w:pPr>
              <w:rPr>
                <w:b w:val="0"/>
                <w:bCs w:val="0"/>
                <w:sz w:val="22"/>
                <w:szCs w:val="22"/>
              </w:rPr>
            </w:pPr>
            <w:r w:rsidRPr="00416C11">
              <w:rPr>
                <w:b w:val="0"/>
                <w:bCs w:val="0"/>
                <w:sz w:val="22"/>
                <w:szCs w:val="22"/>
              </w:rPr>
              <w:t>49680001</w:t>
            </w:r>
          </w:p>
        </w:tc>
        <w:tc>
          <w:tcPr>
            <w:tcW w:w="0" w:type="auto"/>
            <w:vAlign w:val="center"/>
            <w:hideMark/>
          </w:tcPr>
          <w:p w14:paraId="6D6AAA84" w14:textId="77777777" w:rsidR="0069698D" w:rsidRPr="00416C11" w:rsidRDefault="0069698D" w:rsidP="0069698D">
            <w:pPr>
              <w:rPr>
                <w:b w:val="0"/>
                <w:bCs w:val="0"/>
                <w:sz w:val="22"/>
                <w:szCs w:val="22"/>
              </w:rPr>
            </w:pPr>
            <w:r w:rsidRPr="00416C11">
              <w:rPr>
                <w:b w:val="0"/>
                <w:bCs w:val="0"/>
                <w:sz w:val="22"/>
                <w:szCs w:val="22"/>
              </w:rPr>
              <w:t xml:space="preserve">Tremblay, R.; Kim, D.; Fisher, J. (2011) Atrazine: Determination of Tissue to Blood Partition Coefficients for Nonvolatile Herbicides, Insecticides, and Fungicides Using Negligible Depletion Solid-Phase Microextraction (nd-SPME) and Ultrafiltration. Journal of Toxicology and Environmental Health 75:288-298. </w:t>
            </w:r>
          </w:p>
        </w:tc>
      </w:tr>
      <w:tr w:rsidR="0069698D" w:rsidRPr="00416C11" w14:paraId="5FCF8325" w14:textId="77777777" w:rsidTr="0069698D">
        <w:trPr>
          <w:tblCellSpacing w:w="0" w:type="dxa"/>
        </w:trPr>
        <w:tc>
          <w:tcPr>
            <w:tcW w:w="0" w:type="auto"/>
            <w:hideMark/>
          </w:tcPr>
          <w:p w14:paraId="4EFBD429" w14:textId="77777777" w:rsidR="0069698D" w:rsidRPr="00416C11" w:rsidRDefault="0069698D" w:rsidP="0069698D">
            <w:pPr>
              <w:rPr>
                <w:b w:val="0"/>
                <w:bCs w:val="0"/>
                <w:sz w:val="22"/>
                <w:szCs w:val="22"/>
              </w:rPr>
            </w:pPr>
            <w:r w:rsidRPr="00416C11">
              <w:rPr>
                <w:b w:val="0"/>
                <w:bCs w:val="0"/>
                <w:sz w:val="22"/>
                <w:szCs w:val="22"/>
              </w:rPr>
              <w:t>49694000</w:t>
            </w:r>
          </w:p>
        </w:tc>
        <w:tc>
          <w:tcPr>
            <w:tcW w:w="0" w:type="auto"/>
            <w:vAlign w:val="center"/>
            <w:hideMark/>
          </w:tcPr>
          <w:p w14:paraId="2E070ECC" w14:textId="77777777" w:rsidR="0069698D" w:rsidRPr="00416C11" w:rsidRDefault="0069698D" w:rsidP="0069698D">
            <w:pPr>
              <w:rPr>
                <w:b w:val="0"/>
                <w:bCs w:val="0"/>
                <w:sz w:val="22"/>
                <w:szCs w:val="22"/>
              </w:rPr>
            </w:pPr>
            <w:r w:rsidRPr="00416C11">
              <w:rPr>
                <w:b w:val="0"/>
                <w:bCs w:val="0"/>
                <w:sz w:val="22"/>
                <w:szCs w:val="22"/>
              </w:rPr>
              <w:t>Syngenta Crop Protection, LLC (2015) Submission of Toxicity Data in Support of the Registration Review of Atrazine. Transmittal of 1 Study.</w:t>
            </w:r>
          </w:p>
        </w:tc>
      </w:tr>
      <w:tr w:rsidR="0069698D" w:rsidRPr="00416C11" w14:paraId="06CEA098" w14:textId="77777777" w:rsidTr="0069698D">
        <w:trPr>
          <w:tblCellSpacing w:w="0" w:type="dxa"/>
        </w:trPr>
        <w:tc>
          <w:tcPr>
            <w:tcW w:w="0" w:type="auto"/>
            <w:hideMark/>
          </w:tcPr>
          <w:p w14:paraId="36E716E1" w14:textId="77777777" w:rsidR="0069698D" w:rsidRPr="00416C11" w:rsidRDefault="0069698D" w:rsidP="0069698D">
            <w:pPr>
              <w:rPr>
                <w:b w:val="0"/>
                <w:bCs w:val="0"/>
                <w:sz w:val="22"/>
                <w:szCs w:val="22"/>
              </w:rPr>
            </w:pPr>
            <w:r w:rsidRPr="00416C11">
              <w:rPr>
                <w:b w:val="0"/>
                <w:bCs w:val="0"/>
                <w:sz w:val="22"/>
                <w:szCs w:val="22"/>
              </w:rPr>
              <w:t>49742000</w:t>
            </w:r>
          </w:p>
        </w:tc>
        <w:tc>
          <w:tcPr>
            <w:tcW w:w="0" w:type="auto"/>
            <w:vAlign w:val="center"/>
            <w:hideMark/>
          </w:tcPr>
          <w:p w14:paraId="5A6599EB" w14:textId="77777777" w:rsidR="0069698D" w:rsidRPr="00416C11" w:rsidRDefault="0069698D" w:rsidP="0069698D">
            <w:pPr>
              <w:rPr>
                <w:b w:val="0"/>
                <w:bCs w:val="0"/>
                <w:sz w:val="22"/>
                <w:szCs w:val="22"/>
              </w:rPr>
            </w:pPr>
            <w:r w:rsidRPr="00416C11">
              <w:rPr>
                <w:b w:val="0"/>
                <w:bCs w:val="0"/>
                <w:sz w:val="22"/>
                <w:szCs w:val="22"/>
              </w:rPr>
              <w:t>Syngenta Crop Protection, LLC. (2015) Submission of Fate Data in Support of the Registration Review of Atrazine. Transmittal of 2 Studies.</w:t>
            </w:r>
          </w:p>
        </w:tc>
      </w:tr>
      <w:tr w:rsidR="0069698D" w:rsidRPr="00416C11" w14:paraId="79372B72" w14:textId="77777777" w:rsidTr="0069698D">
        <w:trPr>
          <w:tblCellSpacing w:w="0" w:type="dxa"/>
        </w:trPr>
        <w:tc>
          <w:tcPr>
            <w:tcW w:w="0" w:type="auto"/>
            <w:hideMark/>
          </w:tcPr>
          <w:p w14:paraId="3FF3A0FD" w14:textId="77777777" w:rsidR="0069698D" w:rsidRPr="00416C11" w:rsidRDefault="0069698D" w:rsidP="0069698D">
            <w:pPr>
              <w:rPr>
                <w:b w:val="0"/>
                <w:bCs w:val="0"/>
                <w:sz w:val="22"/>
                <w:szCs w:val="22"/>
              </w:rPr>
            </w:pPr>
            <w:r w:rsidRPr="00416C11">
              <w:rPr>
                <w:b w:val="0"/>
                <w:bCs w:val="0"/>
                <w:sz w:val="22"/>
                <w:szCs w:val="22"/>
              </w:rPr>
              <w:lastRenderedPageBreak/>
              <w:t>49742001</w:t>
            </w:r>
          </w:p>
        </w:tc>
        <w:tc>
          <w:tcPr>
            <w:tcW w:w="0" w:type="auto"/>
            <w:vAlign w:val="center"/>
            <w:hideMark/>
          </w:tcPr>
          <w:p w14:paraId="0073E57A" w14:textId="77777777" w:rsidR="0069698D" w:rsidRPr="00416C11" w:rsidRDefault="0069698D" w:rsidP="0069698D">
            <w:pPr>
              <w:rPr>
                <w:b w:val="0"/>
                <w:bCs w:val="0"/>
                <w:sz w:val="22"/>
                <w:szCs w:val="22"/>
              </w:rPr>
            </w:pPr>
            <w:r w:rsidRPr="00416C11">
              <w:rPr>
                <w:b w:val="0"/>
                <w:bCs w:val="0"/>
                <w:sz w:val="22"/>
                <w:szCs w:val="22"/>
              </w:rPr>
              <w:t>Boxall, A.; Fogg, L.; Bowles, T.; et al. (2013) Atrazine: Effects of Repeated Pulsed Herbicide Exposures on the Growth of Aquatic Macrophytes. Environmental Toxicology and Chemistry 32(1):193-200.</w:t>
            </w:r>
          </w:p>
        </w:tc>
      </w:tr>
      <w:tr w:rsidR="0069698D" w:rsidRPr="00416C11" w14:paraId="11C18406" w14:textId="77777777" w:rsidTr="0069698D">
        <w:trPr>
          <w:tblCellSpacing w:w="0" w:type="dxa"/>
        </w:trPr>
        <w:tc>
          <w:tcPr>
            <w:tcW w:w="0" w:type="auto"/>
            <w:hideMark/>
          </w:tcPr>
          <w:p w14:paraId="548AA21C" w14:textId="77777777" w:rsidR="0069698D" w:rsidRPr="00416C11" w:rsidRDefault="0069698D" w:rsidP="0069698D">
            <w:pPr>
              <w:rPr>
                <w:b w:val="0"/>
                <w:bCs w:val="0"/>
                <w:sz w:val="22"/>
                <w:szCs w:val="22"/>
              </w:rPr>
            </w:pPr>
            <w:r w:rsidRPr="00416C11">
              <w:rPr>
                <w:b w:val="0"/>
                <w:bCs w:val="0"/>
                <w:sz w:val="22"/>
                <w:szCs w:val="22"/>
              </w:rPr>
              <w:t>49742002</w:t>
            </w:r>
          </w:p>
        </w:tc>
        <w:tc>
          <w:tcPr>
            <w:tcW w:w="0" w:type="auto"/>
            <w:vAlign w:val="center"/>
            <w:hideMark/>
          </w:tcPr>
          <w:p w14:paraId="6579EE8D" w14:textId="77777777" w:rsidR="0069698D" w:rsidRPr="00416C11" w:rsidRDefault="0069698D" w:rsidP="0069698D">
            <w:pPr>
              <w:rPr>
                <w:b w:val="0"/>
                <w:bCs w:val="0"/>
                <w:sz w:val="22"/>
                <w:szCs w:val="22"/>
              </w:rPr>
            </w:pPr>
            <w:r w:rsidRPr="00416C11">
              <w:rPr>
                <w:b w:val="0"/>
                <w:bCs w:val="0"/>
                <w:sz w:val="22"/>
                <w:szCs w:val="22"/>
              </w:rPr>
              <w:t>Brain, R.; Porch, J.; Arnie, J.; et al. (2012) Atrazine: Recovery of Photosynthesis and Growth Rate in Green, Blue-Green, and Diatom Algae after Exposure to Atrazine. Environmental Toxicology and Chemistry 31(11):2572-2581.</w:t>
            </w:r>
          </w:p>
        </w:tc>
      </w:tr>
      <w:tr w:rsidR="0069698D" w:rsidRPr="00416C11" w14:paraId="01E43437" w14:textId="77777777" w:rsidTr="0069698D">
        <w:trPr>
          <w:tblCellSpacing w:w="0" w:type="dxa"/>
        </w:trPr>
        <w:tc>
          <w:tcPr>
            <w:tcW w:w="0" w:type="auto"/>
            <w:hideMark/>
          </w:tcPr>
          <w:p w14:paraId="47F283C4" w14:textId="77777777" w:rsidR="0069698D" w:rsidRPr="00416C11" w:rsidRDefault="0069698D" w:rsidP="0069698D">
            <w:pPr>
              <w:rPr>
                <w:b w:val="0"/>
                <w:bCs w:val="0"/>
                <w:sz w:val="22"/>
                <w:szCs w:val="22"/>
              </w:rPr>
            </w:pPr>
            <w:r w:rsidRPr="00416C11">
              <w:rPr>
                <w:b w:val="0"/>
                <w:bCs w:val="0"/>
                <w:sz w:val="22"/>
                <w:szCs w:val="22"/>
              </w:rPr>
              <w:t>49750600</w:t>
            </w:r>
          </w:p>
        </w:tc>
        <w:tc>
          <w:tcPr>
            <w:tcW w:w="0" w:type="auto"/>
            <w:vAlign w:val="center"/>
            <w:hideMark/>
          </w:tcPr>
          <w:p w14:paraId="3DB5C8C6" w14:textId="77777777" w:rsidR="0069698D" w:rsidRPr="00416C11" w:rsidRDefault="0069698D" w:rsidP="0069698D">
            <w:pPr>
              <w:rPr>
                <w:b w:val="0"/>
                <w:bCs w:val="0"/>
                <w:sz w:val="22"/>
                <w:szCs w:val="22"/>
              </w:rPr>
            </w:pPr>
            <w:r w:rsidRPr="00416C11">
              <w:rPr>
                <w:b w:val="0"/>
                <w:bCs w:val="0"/>
                <w:sz w:val="22"/>
                <w:szCs w:val="22"/>
              </w:rPr>
              <w:t>Environmental Protection Agency (2015) Submission of Toxicity Data in Support of Risk Assessment. Transmittal of 8 Studies.</w:t>
            </w:r>
          </w:p>
        </w:tc>
      </w:tr>
      <w:tr w:rsidR="0069698D" w:rsidRPr="00416C11" w14:paraId="346610E4" w14:textId="77777777" w:rsidTr="0069698D">
        <w:trPr>
          <w:tblCellSpacing w:w="0" w:type="dxa"/>
        </w:trPr>
        <w:tc>
          <w:tcPr>
            <w:tcW w:w="0" w:type="auto"/>
            <w:hideMark/>
          </w:tcPr>
          <w:p w14:paraId="2AB3E51E" w14:textId="77777777" w:rsidR="0069698D" w:rsidRPr="00416C11" w:rsidRDefault="0069698D" w:rsidP="0069698D">
            <w:pPr>
              <w:rPr>
                <w:b w:val="0"/>
                <w:bCs w:val="0"/>
                <w:sz w:val="22"/>
                <w:szCs w:val="22"/>
              </w:rPr>
            </w:pPr>
            <w:r w:rsidRPr="00416C11">
              <w:rPr>
                <w:b w:val="0"/>
                <w:bCs w:val="0"/>
                <w:sz w:val="22"/>
                <w:szCs w:val="22"/>
              </w:rPr>
              <w:t>49750601</w:t>
            </w:r>
          </w:p>
        </w:tc>
        <w:tc>
          <w:tcPr>
            <w:tcW w:w="0" w:type="auto"/>
            <w:vAlign w:val="center"/>
            <w:hideMark/>
          </w:tcPr>
          <w:p w14:paraId="52698026" w14:textId="77777777" w:rsidR="0069698D" w:rsidRPr="00416C11" w:rsidRDefault="0069698D" w:rsidP="0069698D">
            <w:pPr>
              <w:rPr>
                <w:b w:val="0"/>
                <w:bCs w:val="0"/>
                <w:sz w:val="22"/>
                <w:szCs w:val="22"/>
              </w:rPr>
            </w:pPr>
            <w:r w:rsidRPr="00416C11">
              <w:rPr>
                <w:b w:val="0"/>
                <w:bCs w:val="0"/>
                <w:sz w:val="22"/>
                <w:szCs w:val="22"/>
              </w:rPr>
              <w:t>Boily, M.; Sarrasin, B.; De Blois, C.; et al. (2013) Acetylcholinesterase in honey bees (Apis mellifera) exposed to neonicotinoids, atrazine and glyphosate: laboratory and field experiments. Environ Sci Pollut Res (2013) 20:5603¿5614.</w:t>
            </w:r>
          </w:p>
        </w:tc>
      </w:tr>
      <w:tr w:rsidR="0069698D" w:rsidRPr="00416C11" w14:paraId="51214C04" w14:textId="77777777" w:rsidTr="0069698D">
        <w:trPr>
          <w:tblCellSpacing w:w="0" w:type="dxa"/>
        </w:trPr>
        <w:tc>
          <w:tcPr>
            <w:tcW w:w="0" w:type="auto"/>
            <w:hideMark/>
          </w:tcPr>
          <w:p w14:paraId="4AA2C18F" w14:textId="77777777" w:rsidR="0069698D" w:rsidRPr="00416C11" w:rsidRDefault="0069698D" w:rsidP="0069698D">
            <w:pPr>
              <w:rPr>
                <w:b w:val="0"/>
                <w:bCs w:val="0"/>
                <w:sz w:val="22"/>
                <w:szCs w:val="22"/>
              </w:rPr>
            </w:pPr>
            <w:r w:rsidRPr="00416C11">
              <w:rPr>
                <w:b w:val="0"/>
                <w:bCs w:val="0"/>
                <w:sz w:val="22"/>
                <w:szCs w:val="22"/>
              </w:rPr>
              <w:t>49751600</w:t>
            </w:r>
          </w:p>
        </w:tc>
        <w:tc>
          <w:tcPr>
            <w:tcW w:w="0" w:type="auto"/>
            <w:vAlign w:val="center"/>
            <w:hideMark/>
          </w:tcPr>
          <w:p w14:paraId="60E876C5" w14:textId="77777777" w:rsidR="0069698D" w:rsidRPr="00416C11" w:rsidRDefault="0069698D" w:rsidP="0069698D">
            <w:pPr>
              <w:rPr>
                <w:b w:val="0"/>
                <w:bCs w:val="0"/>
                <w:sz w:val="22"/>
                <w:szCs w:val="22"/>
              </w:rPr>
            </w:pPr>
            <w:r w:rsidRPr="00416C11">
              <w:rPr>
                <w:b w:val="0"/>
                <w:bCs w:val="0"/>
                <w:sz w:val="22"/>
                <w:szCs w:val="22"/>
              </w:rPr>
              <w:t>Syngenta Crop Protection, LLC (2015) Submission of Product Chemistry Data in Support of the Registration of Atrazine. Transmittal of 1 Study.</w:t>
            </w:r>
          </w:p>
        </w:tc>
      </w:tr>
      <w:tr w:rsidR="0069698D" w:rsidRPr="00416C11" w14:paraId="63A5C62B" w14:textId="77777777" w:rsidTr="0069698D">
        <w:trPr>
          <w:tblCellSpacing w:w="0" w:type="dxa"/>
        </w:trPr>
        <w:tc>
          <w:tcPr>
            <w:tcW w:w="0" w:type="auto"/>
            <w:hideMark/>
          </w:tcPr>
          <w:p w14:paraId="056E173D" w14:textId="77777777" w:rsidR="0069698D" w:rsidRPr="00416C11" w:rsidRDefault="0069698D" w:rsidP="0069698D">
            <w:pPr>
              <w:rPr>
                <w:b w:val="0"/>
                <w:bCs w:val="0"/>
                <w:sz w:val="22"/>
                <w:szCs w:val="22"/>
              </w:rPr>
            </w:pPr>
            <w:r w:rsidRPr="00416C11">
              <w:rPr>
                <w:b w:val="0"/>
                <w:bCs w:val="0"/>
                <w:sz w:val="22"/>
                <w:szCs w:val="22"/>
              </w:rPr>
              <w:t>49751601</w:t>
            </w:r>
          </w:p>
        </w:tc>
        <w:tc>
          <w:tcPr>
            <w:tcW w:w="0" w:type="auto"/>
            <w:vAlign w:val="center"/>
            <w:hideMark/>
          </w:tcPr>
          <w:p w14:paraId="6B7E3435" w14:textId="77777777" w:rsidR="0069698D" w:rsidRPr="00416C11" w:rsidRDefault="0069698D" w:rsidP="0069698D">
            <w:pPr>
              <w:rPr>
                <w:b w:val="0"/>
                <w:bCs w:val="0"/>
                <w:sz w:val="22"/>
                <w:szCs w:val="22"/>
              </w:rPr>
            </w:pPr>
            <w:r w:rsidRPr="00416C11">
              <w:rPr>
                <w:b w:val="0"/>
                <w:bCs w:val="0"/>
                <w:sz w:val="22"/>
                <w:szCs w:val="22"/>
              </w:rPr>
              <w:t>Hinderliter, P. (2015) Atrazine: Physiologically Based Pharmacokinetic Model Validation Response. Project Number: TK0205789. Unpublished study prepared by Syngenta Crop Protection, LLC. 22p.</w:t>
            </w:r>
          </w:p>
        </w:tc>
      </w:tr>
      <w:tr w:rsidR="0069698D" w:rsidRPr="00416C11" w14:paraId="10134F6A" w14:textId="77777777" w:rsidTr="0069698D">
        <w:trPr>
          <w:tblCellSpacing w:w="0" w:type="dxa"/>
        </w:trPr>
        <w:tc>
          <w:tcPr>
            <w:tcW w:w="0" w:type="auto"/>
            <w:hideMark/>
          </w:tcPr>
          <w:p w14:paraId="69B055A2" w14:textId="77777777" w:rsidR="0069698D" w:rsidRPr="00416C11" w:rsidRDefault="0069698D" w:rsidP="0069698D">
            <w:pPr>
              <w:rPr>
                <w:b w:val="0"/>
                <w:bCs w:val="0"/>
                <w:sz w:val="22"/>
                <w:szCs w:val="22"/>
              </w:rPr>
            </w:pPr>
            <w:r w:rsidRPr="00416C11">
              <w:rPr>
                <w:b w:val="0"/>
                <w:bCs w:val="0"/>
                <w:sz w:val="22"/>
                <w:szCs w:val="22"/>
              </w:rPr>
              <w:t>49776100</w:t>
            </w:r>
          </w:p>
        </w:tc>
        <w:tc>
          <w:tcPr>
            <w:tcW w:w="0" w:type="auto"/>
            <w:vAlign w:val="center"/>
            <w:hideMark/>
          </w:tcPr>
          <w:p w14:paraId="2CD204EA" w14:textId="77777777" w:rsidR="0069698D" w:rsidRPr="00416C11" w:rsidRDefault="0069698D" w:rsidP="0069698D">
            <w:pPr>
              <w:rPr>
                <w:b w:val="0"/>
                <w:bCs w:val="0"/>
                <w:sz w:val="22"/>
                <w:szCs w:val="22"/>
              </w:rPr>
            </w:pPr>
            <w:r w:rsidRPr="00416C11">
              <w:rPr>
                <w:b w:val="0"/>
                <w:bCs w:val="0"/>
                <w:sz w:val="22"/>
                <w:szCs w:val="22"/>
              </w:rPr>
              <w:t>Syngenta Crop Protection, LLC (2015) Submission of Environmental Fate Data in Support of the Registration Review of Atrazine. Transmittal of 1 Study.</w:t>
            </w:r>
          </w:p>
        </w:tc>
      </w:tr>
      <w:tr w:rsidR="0069698D" w:rsidRPr="00416C11" w14:paraId="7A1A1411" w14:textId="77777777" w:rsidTr="0069698D">
        <w:trPr>
          <w:tblCellSpacing w:w="0" w:type="dxa"/>
        </w:trPr>
        <w:tc>
          <w:tcPr>
            <w:tcW w:w="0" w:type="auto"/>
            <w:hideMark/>
          </w:tcPr>
          <w:p w14:paraId="4FDA5725" w14:textId="77777777" w:rsidR="0069698D" w:rsidRPr="00416C11" w:rsidRDefault="0069698D" w:rsidP="0069698D">
            <w:pPr>
              <w:rPr>
                <w:b w:val="0"/>
                <w:bCs w:val="0"/>
                <w:sz w:val="22"/>
                <w:szCs w:val="22"/>
              </w:rPr>
            </w:pPr>
            <w:r w:rsidRPr="00416C11">
              <w:rPr>
                <w:b w:val="0"/>
                <w:bCs w:val="0"/>
                <w:sz w:val="22"/>
                <w:szCs w:val="22"/>
              </w:rPr>
              <w:t>49786901</w:t>
            </w:r>
          </w:p>
        </w:tc>
        <w:tc>
          <w:tcPr>
            <w:tcW w:w="0" w:type="auto"/>
            <w:vAlign w:val="center"/>
            <w:hideMark/>
          </w:tcPr>
          <w:p w14:paraId="064E04C8" w14:textId="77777777" w:rsidR="0069698D" w:rsidRPr="00416C11" w:rsidRDefault="0069698D" w:rsidP="0069698D">
            <w:pPr>
              <w:rPr>
                <w:b w:val="0"/>
                <w:bCs w:val="0"/>
                <w:sz w:val="22"/>
                <w:szCs w:val="22"/>
              </w:rPr>
            </w:pPr>
            <w:r w:rsidRPr="00416C11">
              <w:rPr>
                <w:b w:val="0"/>
                <w:bCs w:val="0"/>
                <w:sz w:val="22"/>
                <w:szCs w:val="22"/>
              </w:rPr>
              <w:t>Bagley, W.; Kruger, G.; Henry, R.; et al. (2014) DRT Ratings for IN-PLACE for Ground Applications: Low-Speed Wind Tunnel Droplet Size Spectrum Determinations with In-Place. Unpublished study prepared by University of Nebraska. 1587p.</w:t>
            </w:r>
          </w:p>
        </w:tc>
      </w:tr>
      <w:tr w:rsidR="0069698D" w:rsidRPr="00416C11" w14:paraId="22D4DB7E" w14:textId="77777777" w:rsidTr="0069698D">
        <w:trPr>
          <w:tblCellSpacing w:w="0" w:type="dxa"/>
        </w:trPr>
        <w:tc>
          <w:tcPr>
            <w:tcW w:w="0" w:type="auto"/>
            <w:hideMark/>
          </w:tcPr>
          <w:p w14:paraId="5580BED8" w14:textId="77777777" w:rsidR="0069698D" w:rsidRPr="00416C11" w:rsidRDefault="0069698D" w:rsidP="0069698D">
            <w:pPr>
              <w:rPr>
                <w:b w:val="0"/>
                <w:bCs w:val="0"/>
                <w:sz w:val="22"/>
                <w:szCs w:val="22"/>
              </w:rPr>
            </w:pPr>
            <w:r w:rsidRPr="00416C11">
              <w:rPr>
                <w:b w:val="0"/>
                <w:bCs w:val="0"/>
                <w:sz w:val="22"/>
                <w:szCs w:val="22"/>
              </w:rPr>
              <w:t>49818900</w:t>
            </w:r>
          </w:p>
        </w:tc>
        <w:tc>
          <w:tcPr>
            <w:tcW w:w="0" w:type="auto"/>
            <w:vAlign w:val="center"/>
            <w:hideMark/>
          </w:tcPr>
          <w:p w14:paraId="4726493F" w14:textId="77777777" w:rsidR="0069698D" w:rsidRPr="00416C11" w:rsidRDefault="0069698D" w:rsidP="0069698D">
            <w:pPr>
              <w:rPr>
                <w:b w:val="0"/>
                <w:bCs w:val="0"/>
                <w:sz w:val="22"/>
                <w:szCs w:val="22"/>
              </w:rPr>
            </w:pPr>
            <w:r w:rsidRPr="00416C11">
              <w:rPr>
                <w:b w:val="0"/>
                <w:bCs w:val="0"/>
                <w:sz w:val="22"/>
                <w:szCs w:val="22"/>
              </w:rPr>
              <w:t>Syngenta Crop Protection, LLC (2016) Submission of Environmental Fate Data in Support of the Chemical Review of Atrazine. Transmittal of 1 Study.</w:t>
            </w:r>
          </w:p>
        </w:tc>
      </w:tr>
      <w:tr w:rsidR="0069698D" w:rsidRPr="00416C11" w14:paraId="3AB9CA11" w14:textId="77777777" w:rsidTr="0069698D">
        <w:trPr>
          <w:tblCellSpacing w:w="0" w:type="dxa"/>
        </w:trPr>
        <w:tc>
          <w:tcPr>
            <w:tcW w:w="0" w:type="auto"/>
            <w:hideMark/>
          </w:tcPr>
          <w:p w14:paraId="5AF52FF0" w14:textId="77777777" w:rsidR="0069698D" w:rsidRPr="00416C11" w:rsidRDefault="0069698D" w:rsidP="0069698D">
            <w:pPr>
              <w:rPr>
                <w:b w:val="0"/>
                <w:bCs w:val="0"/>
                <w:sz w:val="22"/>
                <w:szCs w:val="22"/>
              </w:rPr>
            </w:pPr>
            <w:r w:rsidRPr="00416C11">
              <w:rPr>
                <w:b w:val="0"/>
                <w:bCs w:val="0"/>
                <w:sz w:val="22"/>
                <w:szCs w:val="22"/>
              </w:rPr>
              <w:t>49822200</w:t>
            </w:r>
          </w:p>
        </w:tc>
        <w:tc>
          <w:tcPr>
            <w:tcW w:w="0" w:type="auto"/>
            <w:vAlign w:val="center"/>
            <w:hideMark/>
          </w:tcPr>
          <w:p w14:paraId="0B3CE8C0" w14:textId="77777777" w:rsidR="0069698D" w:rsidRPr="00416C11" w:rsidRDefault="0069698D" w:rsidP="0069698D">
            <w:pPr>
              <w:rPr>
                <w:b w:val="0"/>
                <w:bCs w:val="0"/>
                <w:sz w:val="22"/>
                <w:szCs w:val="22"/>
              </w:rPr>
            </w:pPr>
            <w:r w:rsidRPr="00416C11">
              <w:rPr>
                <w:b w:val="0"/>
                <w:bCs w:val="0"/>
                <w:sz w:val="22"/>
                <w:szCs w:val="22"/>
              </w:rPr>
              <w:t>Syngenta Crop Protection, LLC. (2016) Submission of Environmental Fate Data in Support of the Registration Review of Atrazine. Transmittal of 1 Study.</w:t>
            </w:r>
          </w:p>
        </w:tc>
      </w:tr>
      <w:tr w:rsidR="0069698D" w:rsidRPr="00416C11" w14:paraId="1ABE49A9" w14:textId="77777777" w:rsidTr="0069698D">
        <w:trPr>
          <w:tblCellSpacing w:w="0" w:type="dxa"/>
        </w:trPr>
        <w:tc>
          <w:tcPr>
            <w:tcW w:w="0" w:type="auto"/>
            <w:hideMark/>
          </w:tcPr>
          <w:p w14:paraId="0489D07C" w14:textId="77777777" w:rsidR="0069698D" w:rsidRPr="00416C11" w:rsidRDefault="0069698D" w:rsidP="0069698D">
            <w:pPr>
              <w:rPr>
                <w:b w:val="0"/>
                <w:bCs w:val="0"/>
                <w:sz w:val="22"/>
                <w:szCs w:val="22"/>
              </w:rPr>
            </w:pPr>
            <w:r w:rsidRPr="00416C11">
              <w:rPr>
                <w:b w:val="0"/>
                <w:bCs w:val="0"/>
                <w:sz w:val="22"/>
                <w:szCs w:val="22"/>
              </w:rPr>
              <w:t>49822201</w:t>
            </w:r>
          </w:p>
        </w:tc>
        <w:tc>
          <w:tcPr>
            <w:tcW w:w="0" w:type="auto"/>
            <w:vAlign w:val="center"/>
            <w:hideMark/>
          </w:tcPr>
          <w:p w14:paraId="360FE483" w14:textId="77777777" w:rsidR="0069698D" w:rsidRPr="00416C11" w:rsidRDefault="0069698D" w:rsidP="0069698D">
            <w:pPr>
              <w:rPr>
                <w:b w:val="0"/>
                <w:bCs w:val="0"/>
                <w:sz w:val="22"/>
                <w:szCs w:val="22"/>
              </w:rPr>
            </w:pPr>
            <w:r w:rsidRPr="00416C11">
              <w:rPr>
                <w:b w:val="0"/>
                <w:bCs w:val="0"/>
                <w:sz w:val="22"/>
                <w:szCs w:val="22"/>
              </w:rPr>
              <w:t>Hinderliter, P. (2015) Atrazine: Physiologically Based Pharmacokinetic Model Second Model Validation Supplemental: Final Report Amendment 1. Project Number: TK0205789. Unpublished study prepared by Syngenta Crop Protection, LLC. 194p.</w:t>
            </w:r>
          </w:p>
        </w:tc>
      </w:tr>
      <w:tr w:rsidR="0069698D" w:rsidRPr="00416C11" w14:paraId="2BA89923" w14:textId="77777777" w:rsidTr="0069698D">
        <w:trPr>
          <w:tblCellSpacing w:w="0" w:type="dxa"/>
        </w:trPr>
        <w:tc>
          <w:tcPr>
            <w:tcW w:w="0" w:type="auto"/>
            <w:hideMark/>
          </w:tcPr>
          <w:p w14:paraId="111CAA98" w14:textId="77777777" w:rsidR="0069698D" w:rsidRPr="00416C11" w:rsidRDefault="0069698D" w:rsidP="0069698D">
            <w:pPr>
              <w:rPr>
                <w:b w:val="0"/>
                <w:bCs w:val="0"/>
                <w:sz w:val="22"/>
                <w:szCs w:val="22"/>
              </w:rPr>
            </w:pPr>
            <w:r w:rsidRPr="00416C11">
              <w:rPr>
                <w:b w:val="0"/>
                <w:bCs w:val="0"/>
                <w:sz w:val="22"/>
                <w:szCs w:val="22"/>
              </w:rPr>
              <w:t>49829200</w:t>
            </w:r>
          </w:p>
        </w:tc>
        <w:tc>
          <w:tcPr>
            <w:tcW w:w="0" w:type="auto"/>
            <w:vAlign w:val="center"/>
            <w:hideMark/>
          </w:tcPr>
          <w:p w14:paraId="13C946AA" w14:textId="77777777" w:rsidR="0069698D" w:rsidRPr="00416C11" w:rsidRDefault="0069698D" w:rsidP="0069698D">
            <w:pPr>
              <w:rPr>
                <w:b w:val="0"/>
                <w:bCs w:val="0"/>
                <w:sz w:val="22"/>
                <w:szCs w:val="22"/>
              </w:rPr>
            </w:pPr>
            <w:r w:rsidRPr="00416C11">
              <w:rPr>
                <w:b w:val="0"/>
                <w:bCs w:val="0"/>
                <w:sz w:val="22"/>
                <w:szCs w:val="22"/>
              </w:rPr>
              <w:t>Syngenta Crop Protection, LLC. (2016) Submission of Environmental Fate Data in Support of the Registration Review of Atrazine. Transmittal of 1 Study.</w:t>
            </w:r>
          </w:p>
        </w:tc>
      </w:tr>
      <w:tr w:rsidR="0069698D" w:rsidRPr="00416C11" w14:paraId="4FDA5E2B" w14:textId="77777777" w:rsidTr="0069698D">
        <w:trPr>
          <w:tblCellSpacing w:w="0" w:type="dxa"/>
        </w:trPr>
        <w:tc>
          <w:tcPr>
            <w:tcW w:w="0" w:type="auto"/>
            <w:hideMark/>
          </w:tcPr>
          <w:p w14:paraId="7E07A216" w14:textId="77777777" w:rsidR="0069698D" w:rsidRPr="00416C11" w:rsidRDefault="0069698D" w:rsidP="0069698D">
            <w:pPr>
              <w:rPr>
                <w:b w:val="0"/>
                <w:bCs w:val="0"/>
                <w:sz w:val="22"/>
                <w:szCs w:val="22"/>
              </w:rPr>
            </w:pPr>
            <w:r w:rsidRPr="00416C11">
              <w:rPr>
                <w:b w:val="0"/>
                <w:bCs w:val="0"/>
                <w:sz w:val="22"/>
                <w:szCs w:val="22"/>
              </w:rPr>
              <w:t>49829201</w:t>
            </w:r>
          </w:p>
        </w:tc>
        <w:tc>
          <w:tcPr>
            <w:tcW w:w="0" w:type="auto"/>
            <w:vAlign w:val="center"/>
            <w:hideMark/>
          </w:tcPr>
          <w:p w14:paraId="05E2260C" w14:textId="77777777" w:rsidR="0069698D" w:rsidRPr="00416C11" w:rsidRDefault="0069698D" w:rsidP="0069698D">
            <w:pPr>
              <w:rPr>
                <w:b w:val="0"/>
                <w:bCs w:val="0"/>
                <w:sz w:val="22"/>
                <w:szCs w:val="22"/>
              </w:rPr>
            </w:pPr>
            <w:r w:rsidRPr="00416C11">
              <w:rPr>
                <w:b w:val="0"/>
                <w:bCs w:val="0"/>
                <w:sz w:val="22"/>
                <w:szCs w:val="22"/>
              </w:rPr>
              <w:t>Merritt, A. (2016) Atrazine: 2015 Atrazine Monitoring Program: Final Report. Project Number: T001301/03, TK0001612. Unpublished study prepared by Syngenta Crop Protection, LLC. 123p.</w:t>
            </w:r>
          </w:p>
        </w:tc>
      </w:tr>
      <w:tr w:rsidR="0069698D" w:rsidRPr="00416C11" w14:paraId="709E3CFB" w14:textId="77777777" w:rsidTr="0069698D">
        <w:trPr>
          <w:tblCellSpacing w:w="0" w:type="dxa"/>
        </w:trPr>
        <w:tc>
          <w:tcPr>
            <w:tcW w:w="0" w:type="auto"/>
            <w:hideMark/>
          </w:tcPr>
          <w:p w14:paraId="075B803A" w14:textId="77777777" w:rsidR="0069698D" w:rsidRPr="00416C11" w:rsidRDefault="0069698D" w:rsidP="0069698D">
            <w:pPr>
              <w:rPr>
                <w:b w:val="0"/>
                <w:bCs w:val="0"/>
                <w:sz w:val="22"/>
                <w:szCs w:val="22"/>
              </w:rPr>
            </w:pPr>
            <w:r w:rsidRPr="00416C11">
              <w:rPr>
                <w:b w:val="0"/>
                <w:bCs w:val="0"/>
                <w:sz w:val="22"/>
                <w:szCs w:val="22"/>
              </w:rPr>
              <w:t>49883200</w:t>
            </w:r>
          </w:p>
        </w:tc>
        <w:tc>
          <w:tcPr>
            <w:tcW w:w="0" w:type="auto"/>
            <w:vAlign w:val="center"/>
            <w:hideMark/>
          </w:tcPr>
          <w:p w14:paraId="5C52D40F" w14:textId="77777777" w:rsidR="0069698D" w:rsidRPr="00416C11" w:rsidRDefault="0069698D" w:rsidP="0069698D">
            <w:pPr>
              <w:rPr>
                <w:b w:val="0"/>
                <w:bCs w:val="0"/>
                <w:sz w:val="22"/>
                <w:szCs w:val="22"/>
              </w:rPr>
            </w:pPr>
            <w:r w:rsidRPr="00416C11">
              <w:rPr>
                <w:b w:val="0"/>
                <w:bCs w:val="0"/>
                <w:sz w:val="22"/>
                <w:szCs w:val="22"/>
              </w:rPr>
              <w:t>Syngenta Crop Protection, LLC (2016) Submission of Environmental Fate Data in Support of the Reregistration Review of Atrazine. Transmittal of 1 Study.</w:t>
            </w:r>
          </w:p>
        </w:tc>
      </w:tr>
      <w:tr w:rsidR="0069698D" w:rsidRPr="00416C11" w14:paraId="1F3F03B1" w14:textId="77777777" w:rsidTr="0069698D">
        <w:trPr>
          <w:tblCellSpacing w:w="0" w:type="dxa"/>
        </w:trPr>
        <w:tc>
          <w:tcPr>
            <w:tcW w:w="0" w:type="auto"/>
            <w:hideMark/>
          </w:tcPr>
          <w:p w14:paraId="01965ADB" w14:textId="77777777" w:rsidR="0069698D" w:rsidRPr="00416C11" w:rsidRDefault="0069698D" w:rsidP="0069698D">
            <w:pPr>
              <w:rPr>
                <w:b w:val="0"/>
                <w:bCs w:val="0"/>
                <w:sz w:val="22"/>
                <w:szCs w:val="22"/>
              </w:rPr>
            </w:pPr>
            <w:r w:rsidRPr="00416C11">
              <w:rPr>
                <w:b w:val="0"/>
                <w:bCs w:val="0"/>
                <w:sz w:val="22"/>
                <w:szCs w:val="22"/>
              </w:rPr>
              <w:t>49883201</w:t>
            </w:r>
          </w:p>
        </w:tc>
        <w:tc>
          <w:tcPr>
            <w:tcW w:w="0" w:type="auto"/>
            <w:vAlign w:val="center"/>
            <w:hideMark/>
          </w:tcPr>
          <w:p w14:paraId="002825CE" w14:textId="77777777" w:rsidR="0069698D" w:rsidRPr="00416C11" w:rsidRDefault="0069698D" w:rsidP="0069698D">
            <w:pPr>
              <w:rPr>
                <w:b w:val="0"/>
                <w:bCs w:val="0"/>
                <w:sz w:val="22"/>
                <w:szCs w:val="22"/>
              </w:rPr>
            </w:pPr>
            <w:r w:rsidRPr="00416C11">
              <w:rPr>
                <w:b w:val="0"/>
                <w:bCs w:val="0"/>
                <w:sz w:val="22"/>
                <w:szCs w:val="22"/>
              </w:rPr>
              <w:t xml:space="preserve">Johnson, L.; Trask, J.; Merritt, A. (2016) Atrazine: Identification of Community Water Systems for Participation in the Atrazine Monitoring Program in 2016- Analysis of State Agency 2015 Safe Drinking Water Act Monitoring Data from CWS in the United </w:t>
            </w:r>
            <w:r w:rsidRPr="00416C11">
              <w:rPr>
                <w:b w:val="0"/>
                <w:bCs w:val="0"/>
                <w:sz w:val="22"/>
                <w:szCs w:val="22"/>
              </w:rPr>
              <w:lastRenderedPageBreak/>
              <w:t>States: Final Report. Project Number: 242/59/015/001, TK0001615. Unpublished study prepared by Waterborne Environmental, Inc. 17p.</w:t>
            </w:r>
          </w:p>
        </w:tc>
      </w:tr>
      <w:tr w:rsidR="0069698D" w:rsidRPr="00416C11" w14:paraId="54A10E1E" w14:textId="77777777" w:rsidTr="0069698D">
        <w:trPr>
          <w:tblCellSpacing w:w="0" w:type="dxa"/>
        </w:trPr>
        <w:tc>
          <w:tcPr>
            <w:tcW w:w="0" w:type="auto"/>
            <w:hideMark/>
          </w:tcPr>
          <w:p w14:paraId="4F7D5096" w14:textId="77777777" w:rsidR="0069698D" w:rsidRPr="00416C11" w:rsidRDefault="0069698D" w:rsidP="0069698D">
            <w:pPr>
              <w:rPr>
                <w:b w:val="0"/>
                <w:bCs w:val="0"/>
                <w:sz w:val="22"/>
                <w:szCs w:val="22"/>
              </w:rPr>
            </w:pPr>
            <w:r w:rsidRPr="00416C11">
              <w:rPr>
                <w:b w:val="0"/>
                <w:bCs w:val="0"/>
                <w:sz w:val="22"/>
                <w:szCs w:val="22"/>
              </w:rPr>
              <w:lastRenderedPageBreak/>
              <w:t>49935200</w:t>
            </w:r>
          </w:p>
        </w:tc>
        <w:tc>
          <w:tcPr>
            <w:tcW w:w="0" w:type="auto"/>
            <w:vAlign w:val="center"/>
            <w:hideMark/>
          </w:tcPr>
          <w:p w14:paraId="1589702C" w14:textId="77777777" w:rsidR="0069698D" w:rsidRPr="00416C11" w:rsidRDefault="0069698D" w:rsidP="0069698D">
            <w:pPr>
              <w:rPr>
                <w:b w:val="0"/>
                <w:bCs w:val="0"/>
                <w:sz w:val="22"/>
                <w:szCs w:val="22"/>
              </w:rPr>
            </w:pPr>
            <w:r w:rsidRPr="00416C11">
              <w:rPr>
                <w:b w:val="0"/>
                <w:bCs w:val="0"/>
                <w:sz w:val="22"/>
                <w:szCs w:val="22"/>
              </w:rPr>
              <w:t>Drexel Chemical Company (2016) Submission of Product Chemistry Data in Support of the Application for Registration of Drexel Trizar Herbicide. Transmittal of 2 Studies.</w:t>
            </w:r>
          </w:p>
        </w:tc>
      </w:tr>
      <w:tr w:rsidR="0069698D" w:rsidRPr="00416C11" w14:paraId="41425765" w14:textId="77777777" w:rsidTr="0069698D">
        <w:trPr>
          <w:tblCellSpacing w:w="0" w:type="dxa"/>
        </w:trPr>
        <w:tc>
          <w:tcPr>
            <w:tcW w:w="0" w:type="auto"/>
            <w:hideMark/>
          </w:tcPr>
          <w:p w14:paraId="41A76F56" w14:textId="77777777" w:rsidR="0069698D" w:rsidRPr="00416C11" w:rsidRDefault="0069698D" w:rsidP="0069698D">
            <w:pPr>
              <w:rPr>
                <w:b w:val="0"/>
                <w:bCs w:val="0"/>
                <w:sz w:val="22"/>
                <w:szCs w:val="22"/>
              </w:rPr>
            </w:pPr>
            <w:r w:rsidRPr="00416C11">
              <w:rPr>
                <w:b w:val="0"/>
                <w:bCs w:val="0"/>
                <w:sz w:val="22"/>
                <w:szCs w:val="22"/>
              </w:rPr>
              <w:t>49973600</w:t>
            </w:r>
          </w:p>
        </w:tc>
        <w:tc>
          <w:tcPr>
            <w:tcW w:w="0" w:type="auto"/>
            <w:vAlign w:val="center"/>
            <w:hideMark/>
          </w:tcPr>
          <w:p w14:paraId="4F67194C" w14:textId="77777777" w:rsidR="0069698D" w:rsidRPr="00416C11" w:rsidRDefault="0069698D" w:rsidP="0069698D">
            <w:pPr>
              <w:rPr>
                <w:b w:val="0"/>
                <w:bCs w:val="0"/>
                <w:sz w:val="22"/>
                <w:szCs w:val="22"/>
              </w:rPr>
            </w:pPr>
            <w:r w:rsidRPr="00416C11">
              <w:rPr>
                <w:b w:val="0"/>
                <w:bCs w:val="0"/>
                <w:sz w:val="22"/>
                <w:szCs w:val="22"/>
              </w:rPr>
              <w:t>Syngenta Crop Protection, LLC (2016) Submission of Environmental Fate Data in Support of the Registration of Atrazine. Transmittal of 2 Studies.</w:t>
            </w:r>
          </w:p>
        </w:tc>
      </w:tr>
      <w:tr w:rsidR="0069698D" w:rsidRPr="00416C11" w14:paraId="1F585D3B" w14:textId="77777777" w:rsidTr="0069698D">
        <w:trPr>
          <w:tblCellSpacing w:w="0" w:type="dxa"/>
        </w:trPr>
        <w:tc>
          <w:tcPr>
            <w:tcW w:w="0" w:type="auto"/>
            <w:hideMark/>
          </w:tcPr>
          <w:p w14:paraId="291F8EEA" w14:textId="77777777" w:rsidR="0069698D" w:rsidRPr="00416C11" w:rsidRDefault="0069698D" w:rsidP="0069698D">
            <w:pPr>
              <w:rPr>
                <w:b w:val="0"/>
                <w:bCs w:val="0"/>
                <w:sz w:val="22"/>
                <w:szCs w:val="22"/>
              </w:rPr>
            </w:pPr>
            <w:r w:rsidRPr="00416C11">
              <w:rPr>
                <w:b w:val="0"/>
                <w:bCs w:val="0"/>
                <w:sz w:val="22"/>
                <w:szCs w:val="22"/>
              </w:rPr>
              <w:t>49973601</w:t>
            </w:r>
          </w:p>
        </w:tc>
        <w:tc>
          <w:tcPr>
            <w:tcW w:w="0" w:type="auto"/>
            <w:vAlign w:val="center"/>
            <w:hideMark/>
          </w:tcPr>
          <w:p w14:paraId="3ABA7CF4" w14:textId="77777777" w:rsidR="0069698D" w:rsidRPr="00416C11" w:rsidRDefault="0069698D" w:rsidP="0069698D">
            <w:pPr>
              <w:rPr>
                <w:b w:val="0"/>
                <w:bCs w:val="0"/>
                <w:sz w:val="22"/>
                <w:szCs w:val="22"/>
              </w:rPr>
            </w:pPr>
            <w:r w:rsidRPr="00416C11">
              <w:rPr>
                <w:b w:val="0"/>
                <w:bCs w:val="0"/>
                <w:sz w:val="22"/>
                <w:szCs w:val="22"/>
              </w:rPr>
              <w:t>Merritt, A. (2016) Final Report: Atrazine: 2011-2012 Daily Monitoring for Atrazine and Chlorotriazine Degradates in Raw and Finished Water Samples from Six Flowing Surface Water Sourced Community Water Systems in the Atrazine Monitoring Program. Project Number: T001301/03. Unpublished study prepared by Syngenta Crop Protection, LLC. 180p.</w:t>
            </w:r>
          </w:p>
        </w:tc>
      </w:tr>
      <w:tr w:rsidR="0069698D" w:rsidRPr="00416C11" w14:paraId="23630FAC" w14:textId="77777777" w:rsidTr="0069698D">
        <w:trPr>
          <w:tblCellSpacing w:w="0" w:type="dxa"/>
        </w:trPr>
        <w:tc>
          <w:tcPr>
            <w:tcW w:w="0" w:type="auto"/>
            <w:hideMark/>
          </w:tcPr>
          <w:p w14:paraId="1BFD69F1" w14:textId="77777777" w:rsidR="0069698D" w:rsidRPr="00416C11" w:rsidRDefault="0069698D" w:rsidP="0069698D">
            <w:pPr>
              <w:rPr>
                <w:b w:val="0"/>
                <w:bCs w:val="0"/>
                <w:sz w:val="22"/>
                <w:szCs w:val="22"/>
              </w:rPr>
            </w:pPr>
            <w:r w:rsidRPr="00416C11">
              <w:rPr>
                <w:b w:val="0"/>
                <w:bCs w:val="0"/>
                <w:sz w:val="22"/>
                <w:szCs w:val="22"/>
              </w:rPr>
              <w:t>49973602</w:t>
            </w:r>
          </w:p>
        </w:tc>
        <w:tc>
          <w:tcPr>
            <w:tcW w:w="0" w:type="auto"/>
            <w:vAlign w:val="center"/>
            <w:hideMark/>
          </w:tcPr>
          <w:p w14:paraId="63D5FD4B" w14:textId="77777777" w:rsidR="0069698D" w:rsidRPr="00416C11" w:rsidRDefault="0069698D" w:rsidP="0069698D">
            <w:pPr>
              <w:rPr>
                <w:b w:val="0"/>
                <w:bCs w:val="0"/>
                <w:sz w:val="22"/>
                <w:szCs w:val="22"/>
              </w:rPr>
            </w:pPr>
            <w:r w:rsidRPr="00416C11">
              <w:rPr>
                <w:b w:val="0"/>
                <w:bCs w:val="0"/>
                <w:sz w:val="22"/>
                <w:szCs w:val="22"/>
              </w:rPr>
              <w:t>Merritt, A. (2016) Final Report: Atrazine - 2012-2013 Daily Monitoring for Atrazine and Chlorotriazine Degradates in Raw and Finished Water Samples from Five Static Water Sourced Community Water Systems in the Atrazine Monitoring Program. Project Number: T001301/03. Unpublished study prepared by Syngenta Crop Protection, LLC. 158p.</w:t>
            </w:r>
          </w:p>
        </w:tc>
      </w:tr>
      <w:tr w:rsidR="0069698D" w:rsidRPr="00416C11" w14:paraId="27509635" w14:textId="77777777" w:rsidTr="0069698D">
        <w:trPr>
          <w:tblCellSpacing w:w="0" w:type="dxa"/>
        </w:trPr>
        <w:tc>
          <w:tcPr>
            <w:tcW w:w="0" w:type="auto"/>
            <w:hideMark/>
          </w:tcPr>
          <w:p w14:paraId="2A5D02C4" w14:textId="77777777" w:rsidR="0069698D" w:rsidRPr="00416C11" w:rsidRDefault="0069698D" w:rsidP="0069698D">
            <w:pPr>
              <w:rPr>
                <w:b w:val="0"/>
                <w:bCs w:val="0"/>
                <w:sz w:val="22"/>
                <w:szCs w:val="22"/>
              </w:rPr>
            </w:pPr>
            <w:r w:rsidRPr="00416C11">
              <w:rPr>
                <w:b w:val="0"/>
                <w:bCs w:val="0"/>
                <w:sz w:val="22"/>
                <w:szCs w:val="22"/>
              </w:rPr>
              <w:t>49974200</w:t>
            </w:r>
          </w:p>
        </w:tc>
        <w:tc>
          <w:tcPr>
            <w:tcW w:w="0" w:type="auto"/>
            <w:vAlign w:val="center"/>
            <w:hideMark/>
          </w:tcPr>
          <w:p w14:paraId="4D3FE568" w14:textId="77777777" w:rsidR="0069698D" w:rsidRPr="00416C11" w:rsidRDefault="0069698D" w:rsidP="0069698D">
            <w:pPr>
              <w:rPr>
                <w:b w:val="0"/>
                <w:bCs w:val="0"/>
                <w:sz w:val="22"/>
                <w:szCs w:val="22"/>
              </w:rPr>
            </w:pPr>
            <w:r w:rsidRPr="00416C11">
              <w:rPr>
                <w:b w:val="0"/>
                <w:bCs w:val="0"/>
                <w:sz w:val="22"/>
                <w:szCs w:val="22"/>
              </w:rPr>
              <w:t>Rotam Agrochemical Company Limited (2016) Submission of Product Chemistry Data in Support of the Application for Registration of Rotam Metolachlor + Atrazine + Mesotrione. Transmittal of 4 Studies.</w:t>
            </w:r>
          </w:p>
        </w:tc>
      </w:tr>
      <w:tr w:rsidR="0069698D" w:rsidRPr="00416C11" w14:paraId="24DA0A86" w14:textId="77777777" w:rsidTr="0069698D">
        <w:trPr>
          <w:tblCellSpacing w:w="0" w:type="dxa"/>
        </w:trPr>
        <w:tc>
          <w:tcPr>
            <w:tcW w:w="0" w:type="auto"/>
            <w:hideMark/>
          </w:tcPr>
          <w:p w14:paraId="599F3769" w14:textId="77777777" w:rsidR="0069698D" w:rsidRPr="00416C11" w:rsidRDefault="0069698D" w:rsidP="0069698D">
            <w:pPr>
              <w:rPr>
                <w:b w:val="0"/>
                <w:bCs w:val="0"/>
                <w:sz w:val="22"/>
                <w:szCs w:val="22"/>
              </w:rPr>
            </w:pPr>
            <w:r w:rsidRPr="00416C11">
              <w:rPr>
                <w:b w:val="0"/>
                <w:bCs w:val="0"/>
                <w:sz w:val="22"/>
                <w:szCs w:val="22"/>
              </w:rPr>
              <w:t>49983400</w:t>
            </w:r>
          </w:p>
        </w:tc>
        <w:tc>
          <w:tcPr>
            <w:tcW w:w="0" w:type="auto"/>
            <w:vAlign w:val="center"/>
            <w:hideMark/>
          </w:tcPr>
          <w:p w14:paraId="4C1D8DE9" w14:textId="77777777" w:rsidR="0069698D" w:rsidRPr="00416C11" w:rsidRDefault="0069698D" w:rsidP="0069698D">
            <w:pPr>
              <w:rPr>
                <w:b w:val="0"/>
                <w:bCs w:val="0"/>
                <w:sz w:val="22"/>
                <w:szCs w:val="22"/>
              </w:rPr>
            </w:pPr>
            <w:r w:rsidRPr="00416C11">
              <w:rPr>
                <w:b w:val="0"/>
                <w:bCs w:val="0"/>
                <w:sz w:val="22"/>
                <w:szCs w:val="22"/>
              </w:rPr>
              <w:t>Rotam Agrochemical Company Limited (2016) Submission of Toxicity Data in Support of the Application for Registration of Rotam Metolachlor 19% + Atrazine 18.6% + Mesotrione 2.44%. Transmittal of 6 Studies.</w:t>
            </w:r>
          </w:p>
        </w:tc>
      </w:tr>
      <w:tr w:rsidR="0069698D" w:rsidRPr="00416C11" w14:paraId="578A924D" w14:textId="77777777" w:rsidTr="0069698D">
        <w:trPr>
          <w:tblCellSpacing w:w="0" w:type="dxa"/>
        </w:trPr>
        <w:tc>
          <w:tcPr>
            <w:tcW w:w="0" w:type="auto"/>
            <w:hideMark/>
          </w:tcPr>
          <w:p w14:paraId="5BD27937" w14:textId="77777777" w:rsidR="0069698D" w:rsidRPr="00416C11" w:rsidRDefault="0069698D" w:rsidP="0069698D">
            <w:pPr>
              <w:rPr>
                <w:b w:val="0"/>
                <w:bCs w:val="0"/>
                <w:sz w:val="22"/>
                <w:szCs w:val="22"/>
              </w:rPr>
            </w:pPr>
            <w:r w:rsidRPr="00416C11">
              <w:rPr>
                <w:b w:val="0"/>
                <w:bCs w:val="0"/>
                <w:sz w:val="22"/>
                <w:szCs w:val="22"/>
              </w:rPr>
              <w:t>49990300</w:t>
            </w:r>
          </w:p>
        </w:tc>
        <w:tc>
          <w:tcPr>
            <w:tcW w:w="0" w:type="auto"/>
            <w:vAlign w:val="center"/>
            <w:hideMark/>
          </w:tcPr>
          <w:p w14:paraId="34811836" w14:textId="77777777" w:rsidR="0069698D" w:rsidRPr="00416C11" w:rsidRDefault="0069698D" w:rsidP="0069698D">
            <w:pPr>
              <w:rPr>
                <w:b w:val="0"/>
                <w:bCs w:val="0"/>
                <w:sz w:val="22"/>
                <w:szCs w:val="22"/>
              </w:rPr>
            </w:pPr>
            <w:r w:rsidRPr="00416C11">
              <w:rPr>
                <w:b w:val="0"/>
                <w:bCs w:val="0"/>
                <w:sz w:val="22"/>
                <w:szCs w:val="22"/>
              </w:rPr>
              <w:t>Drexel Chemical Company (2016) Submission of Product Chemistry Data in Support of the Application for Registration of Drexel Trizar LMX Herbicide. Transmittal of 2 Studies.</w:t>
            </w:r>
          </w:p>
        </w:tc>
      </w:tr>
      <w:tr w:rsidR="0069698D" w:rsidRPr="00416C11" w14:paraId="0C98243C" w14:textId="77777777" w:rsidTr="0069698D">
        <w:trPr>
          <w:tblCellSpacing w:w="0" w:type="dxa"/>
        </w:trPr>
        <w:tc>
          <w:tcPr>
            <w:tcW w:w="0" w:type="auto"/>
            <w:hideMark/>
          </w:tcPr>
          <w:p w14:paraId="7A1B8722" w14:textId="77777777" w:rsidR="0069698D" w:rsidRPr="00416C11" w:rsidRDefault="0069698D" w:rsidP="0069698D">
            <w:pPr>
              <w:rPr>
                <w:b w:val="0"/>
                <w:bCs w:val="0"/>
                <w:sz w:val="22"/>
                <w:szCs w:val="22"/>
              </w:rPr>
            </w:pPr>
            <w:r w:rsidRPr="00416C11">
              <w:rPr>
                <w:b w:val="0"/>
                <w:bCs w:val="0"/>
                <w:sz w:val="22"/>
                <w:szCs w:val="22"/>
              </w:rPr>
              <w:t>50096200</w:t>
            </w:r>
          </w:p>
        </w:tc>
        <w:tc>
          <w:tcPr>
            <w:tcW w:w="0" w:type="auto"/>
            <w:vAlign w:val="center"/>
            <w:hideMark/>
          </w:tcPr>
          <w:p w14:paraId="0D1C2A87" w14:textId="77777777" w:rsidR="0069698D" w:rsidRPr="00416C11" w:rsidRDefault="0069698D" w:rsidP="0069698D">
            <w:pPr>
              <w:rPr>
                <w:b w:val="0"/>
                <w:bCs w:val="0"/>
                <w:sz w:val="22"/>
                <w:szCs w:val="22"/>
              </w:rPr>
            </w:pPr>
            <w:r w:rsidRPr="00416C11">
              <w:rPr>
                <w:b w:val="0"/>
                <w:bCs w:val="0"/>
                <w:sz w:val="22"/>
                <w:szCs w:val="22"/>
              </w:rPr>
              <w:t>Drexel Chemical Company (2016) Submission of Product Chemistry Data in Support of the Amended Registration of Drexel Atrazine Technical. Transmittal of 1 Study.</w:t>
            </w:r>
          </w:p>
        </w:tc>
      </w:tr>
      <w:tr w:rsidR="0069698D" w:rsidRPr="00416C11" w14:paraId="17C9B4F2" w14:textId="77777777" w:rsidTr="0069698D">
        <w:trPr>
          <w:tblCellSpacing w:w="0" w:type="dxa"/>
        </w:trPr>
        <w:tc>
          <w:tcPr>
            <w:tcW w:w="0" w:type="auto"/>
            <w:hideMark/>
          </w:tcPr>
          <w:p w14:paraId="43B2C533" w14:textId="77777777" w:rsidR="0069698D" w:rsidRPr="00416C11" w:rsidRDefault="0069698D" w:rsidP="0069698D">
            <w:pPr>
              <w:rPr>
                <w:b w:val="0"/>
                <w:bCs w:val="0"/>
                <w:sz w:val="22"/>
                <w:szCs w:val="22"/>
              </w:rPr>
            </w:pPr>
            <w:r w:rsidRPr="00416C11">
              <w:rPr>
                <w:b w:val="0"/>
                <w:bCs w:val="0"/>
                <w:sz w:val="22"/>
                <w:szCs w:val="22"/>
              </w:rPr>
              <w:t>50099700</w:t>
            </w:r>
          </w:p>
        </w:tc>
        <w:tc>
          <w:tcPr>
            <w:tcW w:w="0" w:type="auto"/>
            <w:vAlign w:val="center"/>
            <w:hideMark/>
          </w:tcPr>
          <w:p w14:paraId="3C44003B" w14:textId="77777777" w:rsidR="0069698D" w:rsidRPr="00416C11" w:rsidRDefault="0069698D" w:rsidP="0069698D">
            <w:pPr>
              <w:rPr>
                <w:b w:val="0"/>
                <w:bCs w:val="0"/>
                <w:sz w:val="22"/>
                <w:szCs w:val="22"/>
              </w:rPr>
            </w:pPr>
            <w:r w:rsidRPr="00416C11">
              <w:rPr>
                <w:b w:val="0"/>
                <w:bCs w:val="0"/>
                <w:sz w:val="22"/>
                <w:szCs w:val="22"/>
              </w:rPr>
              <w:t>Syngenta Crop Protection, LLC. (2016) Submission of Product Chemistry Data in Support of the Registration Review of Atrazine. Transmittal of 1 Study.</w:t>
            </w:r>
          </w:p>
        </w:tc>
      </w:tr>
      <w:tr w:rsidR="0069698D" w:rsidRPr="00416C11" w14:paraId="65E9BBE7" w14:textId="77777777" w:rsidTr="0069698D">
        <w:trPr>
          <w:tblCellSpacing w:w="0" w:type="dxa"/>
        </w:trPr>
        <w:tc>
          <w:tcPr>
            <w:tcW w:w="0" w:type="auto"/>
            <w:hideMark/>
          </w:tcPr>
          <w:p w14:paraId="302F75C4" w14:textId="77777777" w:rsidR="0069698D" w:rsidRPr="00416C11" w:rsidRDefault="0069698D" w:rsidP="0069698D">
            <w:pPr>
              <w:rPr>
                <w:b w:val="0"/>
                <w:bCs w:val="0"/>
                <w:sz w:val="22"/>
                <w:szCs w:val="22"/>
              </w:rPr>
            </w:pPr>
            <w:r w:rsidRPr="00416C11">
              <w:rPr>
                <w:b w:val="0"/>
                <w:bCs w:val="0"/>
                <w:sz w:val="22"/>
                <w:szCs w:val="22"/>
              </w:rPr>
              <w:t>50099701</w:t>
            </w:r>
          </w:p>
        </w:tc>
        <w:tc>
          <w:tcPr>
            <w:tcW w:w="0" w:type="auto"/>
            <w:vAlign w:val="center"/>
            <w:hideMark/>
          </w:tcPr>
          <w:p w14:paraId="27C5AF7B" w14:textId="77777777" w:rsidR="0069698D" w:rsidRPr="00416C11" w:rsidRDefault="0069698D" w:rsidP="0069698D">
            <w:pPr>
              <w:rPr>
                <w:b w:val="0"/>
                <w:bCs w:val="0"/>
                <w:sz w:val="22"/>
                <w:szCs w:val="22"/>
              </w:rPr>
            </w:pPr>
            <w:r w:rsidRPr="00416C11">
              <w:rPr>
                <w:b w:val="0"/>
                <w:bCs w:val="0"/>
                <w:sz w:val="22"/>
                <w:szCs w:val="22"/>
              </w:rPr>
              <w:t>Don Yi, K.; Breckenridge, C.; Hinderliter, P. (2016) Atrazine: Syngenta Assessment of the External Peer Review of U.S. EPA's Physiologically-Based Pharmacokinetic/Pharmacodynamic Model for the Herbicide Atrazine: Final Report. Project Number: TK0321802. Unpublished study prepared by Syngenta Crop Protection, LLC. 28p.</w:t>
            </w:r>
          </w:p>
        </w:tc>
      </w:tr>
      <w:tr w:rsidR="0069698D" w:rsidRPr="00416C11" w14:paraId="4EE4FFA6" w14:textId="77777777" w:rsidTr="0069698D">
        <w:trPr>
          <w:tblCellSpacing w:w="0" w:type="dxa"/>
        </w:trPr>
        <w:tc>
          <w:tcPr>
            <w:tcW w:w="0" w:type="auto"/>
            <w:hideMark/>
          </w:tcPr>
          <w:p w14:paraId="52DA6BED" w14:textId="77777777" w:rsidR="0069698D" w:rsidRPr="00416C11" w:rsidRDefault="0069698D" w:rsidP="0069698D">
            <w:pPr>
              <w:rPr>
                <w:b w:val="0"/>
                <w:bCs w:val="0"/>
                <w:sz w:val="22"/>
                <w:szCs w:val="22"/>
              </w:rPr>
            </w:pPr>
            <w:r w:rsidRPr="00416C11">
              <w:rPr>
                <w:b w:val="0"/>
                <w:bCs w:val="0"/>
                <w:sz w:val="22"/>
                <w:szCs w:val="22"/>
              </w:rPr>
              <w:t>50123700</w:t>
            </w:r>
          </w:p>
        </w:tc>
        <w:tc>
          <w:tcPr>
            <w:tcW w:w="0" w:type="auto"/>
            <w:vAlign w:val="center"/>
            <w:hideMark/>
          </w:tcPr>
          <w:p w14:paraId="206B493A" w14:textId="77777777" w:rsidR="0069698D" w:rsidRPr="00416C11" w:rsidRDefault="0069698D" w:rsidP="0069698D">
            <w:pPr>
              <w:rPr>
                <w:b w:val="0"/>
                <w:bCs w:val="0"/>
                <w:sz w:val="22"/>
                <w:szCs w:val="22"/>
              </w:rPr>
            </w:pPr>
            <w:r w:rsidRPr="00416C11">
              <w:rPr>
                <w:b w:val="0"/>
                <w:bCs w:val="0"/>
                <w:sz w:val="22"/>
                <w:szCs w:val="22"/>
              </w:rPr>
              <w:t>Drexel Chemical Company (2016) Submission of Product Chemistry Data in Support of the Amended Registration of Drexel Trizar Herbicide. Transmittal of 1 Study.</w:t>
            </w:r>
          </w:p>
        </w:tc>
      </w:tr>
      <w:tr w:rsidR="0069698D" w:rsidRPr="00416C11" w14:paraId="126F9727" w14:textId="77777777" w:rsidTr="0069698D">
        <w:trPr>
          <w:tblCellSpacing w:w="0" w:type="dxa"/>
        </w:trPr>
        <w:tc>
          <w:tcPr>
            <w:tcW w:w="0" w:type="auto"/>
            <w:hideMark/>
          </w:tcPr>
          <w:p w14:paraId="42306B61" w14:textId="77777777" w:rsidR="0069698D" w:rsidRPr="00416C11" w:rsidRDefault="0069698D" w:rsidP="0069698D">
            <w:pPr>
              <w:rPr>
                <w:b w:val="0"/>
                <w:bCs w:val="0"/>
                <w:sz w:val="22"/>
                <w:szCs w:val="22"/>
              </w:rPr>
            </w:pPr>
            <w:r w:rsidRPr="00416C11">
              <w:rPr>
                <w:b w:val="0"/>
                <w:bCs w:val="0"/>
                <w:sz w:val="22"/>
                <w:szCs w:val="22"/>
              </w:rPr>
              <w:lastRenderedPageBreak/>
              <w:t>50139800</w:t>
            </w:r>
          </w:p>
        </w:tc>
        <w:tc>
          <w:tcPr>
            <w:tcW w:w="0" w:type="auto"/>
            <w:vAlign w:val="center"/>
            <w:hideMark/>
          </w:tcPr>
          <w:p w14:paraId="56944D8A" w14:textId="77777777" w:rsidR="0069698D" w:rsidRPr="00416C11" w:rsidRDefault="0069698D" w:rsidP="0069698D">
            <w:pPr>
              <w:rPr>
                <w:b w:val="0"/>
                <w:bCs w:val="0"/>
                <w:sz w:val="22"/>
                <w:szCs w:val="22"/>
              </w:rPr>
            </w:pPr>
            <w:r w:rsidRPr="00416C11">
              <w:rPr>
                <w:b w:val="0"/>
                <w:bCs w:val="0"/>
                <w:sz w:val="22"/>
                <w:szCs w:val="22"/>
              </w:rPr>
              <w:t>Syngenta Crop Protection, LLC (2016) Submission of Exposure &amp; Risk and Environmental Fate Data in Support of the Registration Review of Atrazine. Transmittal of 10 Studies.</w:t>
            </w:r>
          </w:p>
        </w:tc>
      </w:tr>
      <w:tr w:rsidR="0069698D" w:rsidRPr="00416C11" w14:paraId="1895047C" w14:textId="77777777" w:rsidTr="0069698D">
        <w:trPr>
          <w:tblCellSpacing w:w="0" w:type="dxa"/>
        </w:trPr>
        <w:tc>
          <w:tcPr>
            <w:tcW w:w="0" w:type="auto"/>
            <w:hideMark/>
          </w:tcPr>
          <w:p w14:paraId="5E067BD9" w14:textId="77777777" w:rsidR="0069698D" w:rsidRPr="00416C11" w:rsidRDefault="0069698D" w:rsidP="0069698D">
            <w:pPr>
              <w:rPr>
                <w:b w:val="0"/>
                <w:bCs w:val="0"/>
                <w:sz w:val="22"/>
                <w:szCs w:val="22"/>
              </w:rPr>
            </w:pPr>
            <w:r w:rsidRPr="00416C11">
              <w:rPr>
                <w:b w:val="0"/>
                <w:bCs w:val="0"/>
                <w:sz w:val="22"/>
                <w:szCs w:val="22"/>
              </w:rPr>
              <w:t>50139801</w:t>
            </w:r>
          </w:p>
        </w:tc>
        <w:tc>
          <w:tcPr>
            <w:tcW w:w="0" w:type="auto"/>
            <w:vAlign w:val="center"/>
            <w:hideMark/>
          </w:tcPr>
          <w:p w14:paraId="39CA1504" w14:textId="77777777" w:rsidR="0069698D" w:rsidRPr="00416C11" w:rsidRDefault="0069698D" w:rsidP="0069698D">
            <w:pPr>
              <w:rPr>
                <w:b w:val="0"/>
                <w:bCs w:val="0"/>
                <w:sz w:val="22"/>
                <w:szCs w:val="22"/>
              </w:rPr>
            </w:pPr>
            <w:r w:rsidRPr="00416C11">
              <w:rPr>
                <w:b w:val="0"/>
                <w:bCs w:val="0"/>
                <w:sz w:val="22"/>
                <w:szCs w:val="22"/>
              </w:rPr>
              <w:t>Giddings, J.; Campana, D. (2016) Atrazine: Review of Mesocosm and Microcosm Studies - Update and Comments on EPA Preliminary Risk Assessment. Project Number: 16708, TK0316777, 709/00. Unpublished study prepared by Compliance Services International. 173p.</w:t>
            </w:r>
          </w:p>
        </w:tc>
      </w:tr>
      <w:tr w:rsidR="0069698D" w:rsidRPr="00416C11" w14:paraId="4EDC1E48" w14:textId="77777777" w:rsidTr="0069698D">
        <w:trPr>
          <w:tblCellSpacing w:w="0" w:type="dxa"/>
        </w:trPr>
        <w:tc>
          <w:tcPr>
            <w:tcW w:w="0" w:type="auto"/>
            <w:hideMark/>
          </w:tcPr>
          <w:p w14:paraId="27D9CE35" w14:textId="77777777" w:rsidR="0069698D" w:rsidRPr="00416C11" w:rsidRDefault="0069698D" w:rsidP="0069698D">
            <w:pPr>
              <w:rPr>
                <w:b w:val="0"/>
                <w:bCs w:val="0"/>
                <w:sz w:val="22"/>
                <w:szCs w:val="22"/>
              </w:rPr>
            </w:pPr>
            <w:r w:rsidRPr="00416C11">
              <w:rPr>
                <w:b w:val="0"/>
                <w:bCs w:val="0"/>
                <w:sz w:val="22"/>
                <w:szCs w:val="22"/>
              </w:rPr>
              <w:t>50139802</w:t>
            </w:r>
          </w:p>
        </w:tc>
        <w:tc>
          <w:tcPr>
            <w:tcW w:w="0" w:type="auto"/>
            <w:vAlign w:val="center"/>
            <w:hideMark/>
          </w:tcPr>
          <w:p w14:paraId="69C893D4" w14:textId="77777777" w:rsidR="0069698D" w:rsidRPr="00416C11" w:rsidRDefault="0069698D" w:rsidP="0069698D">
            <w:pPr>
              <w:rPr>
                <w:b w:val="0"/>
                <w:bCs w:val="0"/>
                <w:sz w:val="22"/>
                <w:szCs w:val="22"/>
              </w:rPr>
            </w:pPr>
            <w:r w:rsidRPr="00416C11">
              <w:rPr>
                <w:b w:val="0"/>
                <w:bCs w:val="0"/>
                <w:sz w:val="22"/>
                <w:szCs w:val="22"/>
              </w:rPr>
              <w:t>Hanson, M.; Solomon, K.; Van Der Kraak, G. (2016) Effects of Atrazine on Fish and Amphibians - Update of the Weight of Evidence. Project Number: TK0315173, 528A/275. Unpublished study prepared by Syngenta Crop Protection Canada, Inc. 142p.</w:t>
            </w:r>
          </w:p>
        </w:tc>
      </w:tr>
      <w:tr w:rsidR="0069698D" w:rsidRPr="00416C11" w14:paraId="0FBB930F" w14:textId="77777777" w:rsidTr="0069698D">
        <w:trPr>
          <w:tblCellSpacing w:w="0" w:type="dxa"/>
        </w:trPr>
        <w:tc>
          <w:tcPr>
            <w:tcW w:w="0" w:type="auto"/>
            <w:hideMark/>
          </w:tcPr>
          <w:p w14:paraId="6D828A11" w14:textId="77777777" w:rsidR="0069698D" w:rsidRPr="00416C11" w:rsidRDefault="0069698D" w:rsidP="0069698D">
            <w:pPr>
              <w:rPr>
                <w:b w:val="0"/>
                <w:bCs w:val="0"/>
                <w:sz w:val="22"/>
                <w:szCs w:val="22"/>
              </w:rPr>
            </w:pPr>
            <w:r w:rsidRPr="00416C11">
              <w:rPr>
                <w:b w:val="0"/>
                <w:bCs w:val="0"/>
                <w:sz w:val="22"/>
                <w:szCs w:val="22"/>
              </w:rPr>
              <w:t>50139803</w:t>
            </w:r>
          </w:p>
        </w:tc>
        <w:tc>
          <w:tcPr>
            <w:tcW w:w="0" w:type="auto"/>
            <w:vAlign w:val="center"/>
            <w:hideMark/>
          </w:tcPr>
          <w:p w14:paraId="43F7AD2E" w14:textId="77777777" w:rsidR="0069698D" w:rsidRPr="00416C11" w:rsidRDefault="0069698D" w:rsidP="0069698D">
            <w:pPr>
              <w:rPr>
                <w:b w:val="0"/>
                <w:bCs w:val="0"/>
                <w:sz w:val="22"/>
                <w:szCs w:val="22"/>
              </w:rPr>
            </w:pPr>
            <w:r w:rsidRPr="00416C11">
              <w:rPr>
                <w:b w:val="0"/>
                <w:bCs w:val="0"/>
                <w:sz w:val="22"/>
                <w:szCs w:val="22"/>
              </w:rPr>
              <w:t>Chen, W.; Jacobson, A.; Gali, R.; et al. (2016) Final Report: Process-Based Watershed Scale Approach to Estimate Potential Atrazine Concentrations in U.S. Surface Waters. Project Number: 796/130, TK0041524. Unpublished study prepared by Syngenta Crop Protection, LLC and Waterborne Environmental. 19p.</w:t>
            </w:r>
          </w:p>
        </w:tc>
      </w:tr>
      <w:tr w:rsidR="0069698D" w:rsidRPr="00416C11" w14:paraId="72918D2F" w14:textId="77777777" w:rsidTr="0069698D">
        <w:trPr>
          <w:tblCellSpacing w:w="0" w:type="dxa"/>
        </w:trPr>
        <w:tc>
          <w:tcPr>
            <w:tcW w:w="0" w:type="auto"/>
            <w:hideMark/>
          </w:tcPr>
          <w:p w14:paraId="2A0555A8" w14:textId="77777777" w:rsidR="0069698D" w:rsidRPr="00416C11" w:rsidRDefault="0069698D" w:rsidP="0069698D">
            <w:pPr>
              <w:rPr>
                <w:b w:val="0"/>
                <w:bCs w:val="0"/>
                <w:sz w:val="22"/>
                <w:szCs w:val="22"/>
              </w:rPr>
            </w:pPr>
            <w:r w:rsidRPr="00416C11">
              <w:rPr>
                <w:b w:val="0"/>
                <w:bCs w:val="0"/>
                <w:sz w:val="22"/>
                <w:szCs w:val="22"/>
              </w:rPr>
              <w:t>50139804</w:t>
            </w:r>
          </w:p>
        </w:tc>
        <w:tc>
          <w:tcPr>
            <w:tcW w:w="0" w:type="auto"/>
            <w:vAlign w:val="center"/>
            <w:hideMark/>
          </w:tcPr>
          <w:p w14:paraId="29B3D225" w14:textId="77777777" w:rsidR="0069698D" w:rsidRPr="00416C11" w:rsidRDefault="0069698D" w:rsidP="0069698D">
            <w:pPr>
              <w:rPr>
                <w:b w:val="0"/>
                <w:bCs w:val="0"/>
                <w:sz w:val="22"/>
                <w:szCs w:val="22"/>
              </w:rPr>
            </w:pPr>
            <w:r w:rsidRPr="00416C11">
              <w:rPr>
                <w:b w:val="0"/>
                <w:bCs w:val="0"/>
                <w:sz w:val="22"/>
                <w:szCs w:val="22"/>
              </w:rPr>
              <w:t>Chen, W., Mosquin, P. &amp; Whitmore, R. (2011) Estimation of Upper Centile Concentrations Using Historical Atrazine Monitoring Data from Community Water Systems. Journal of Environmental Quality (41): 834-844.</w:t>
            </w:r>
          </w:p>
        </w:tc>
      </w:tr>
      <w:tr w:rsidR="0069698D" w:rsidRPr="00416C11" w14:paraId="5FAE3B9E" w14:textId="77777777" w:rsidTr="0069698D">
        <w:trPr>
          <w:tblCellSpacing w:w="0" w:type="dxa"/>
        </w:trPr>
        <w:tc>
          <w:tcPr>
            <w:tcW w:w="0" w:type="auto"/>
            <w:hideMark/>
          </w:tcPr>
          <w:p w14:paraId="54E249AC" w14:textId="77777777" w:rsidR="0069698D" w:rsidRPr="00416C11" w:rsidRDefault="0069698D" w:rsidP="0069698D">
            <w:pPr>
              <w:rPr>
                <w:b w:val="0"/>
                <w:bCs w:val="0"/>
                <w:sz w:val="22"/>
                <w:szCs w:val="22"/>
              </w:rPr>
            </w:pPr>
            <w:r w:rsidRPr="00416C11">
              <w:rPr>
                <w:b w:val="0"/>
                <w:bCs w:val="0"/>
                <w:sz w:val="22"/>
                <w:szCs w:val="22"/>
              </w:rPr>
              <w:t>50139805</w:t>
            </w:r>
          </w:p>
        </w:tc>
        <w:tc>
          <w:tcPr>
            <w:tcW w:w="0" w:type="auto"/>
            <w:vAlign w:val="center"/>
            <w:hideMark/>
          </w:tcPr>
          <w:p w14:paraId="0831203B" w14:textId="77777777" w:rsidR="0069698D" w:rsidRPr="00416C11" w:rsidRDefault="0069698D" w:rsidP="0069698D">
            <w:pPr>
              <w:rPr>
                <w:b w:val="0"/>
                <w:bCs w:val="0"/>
                <w:sz w:val="22"/>
                <w:szCs w:val="22"/>
              </w:rPr>
            </w:pPr>
            <w:r w:rsidRPr="00416C11">
              <w:rPr>
                <w:b w:val="0"/>
                <w:bCs w:val="0"/>
                <w:sz w:val="22"/>
                <w:szCs w:val="22"/>
              </w:rPr>
              <w:t>Aldworth, J., Chen, W. &amp; Mosquin, P. (2012) Kriging Models Predicting Atrazine Concentrations in Surface Water Draining Agricultural Watersheds. Journal of Environmental Quality (45): 1680-1687.</w:t>
            </w:r>
          </w:p>
        </w:tc>
      </w:tr>
      <w:tr w:rsidR="0069698D" w:rsidRPr="00416C11" w14:paraId="6F9EF75E" w14:textId="77777777" w:rsidTr="0069698D">
        <w:trPr>
          <w:tblCellSpacing w:w="0" w:type="dxa"/>
        </w:trPr>
        <w:tc>
          <w:tcPr>
            <w:tcW w:w="0" w:type="auto"/>
            <w:hideMark/>
          </w:tcPr>
          <w:p w14:paraId="3A32017A" w14:textId="77777777" w:rsidR="0069698D" w:rsidRPr="00416C11" w:rsidRDefault="0069698D" w:rsidP="0069698D">
            <w:pPr>
              <w:rPr>
                <w:b w:val="0"/>
                <w:bCs w:val="0"/>
                <w:sz w:val="22"/>
                <w:szCs w:val="22"/>
              </w:rPr>
            </w:pPr>
            <w:r w:rsidRPr="00416C11">
              <w:rPr>
                <w:b w:val="0"/>
                <w:bCs w:val="0"/>
                <w:sz w:val="22"/>
                <w:szCs w:val="22"/>
              </w:rPr>
              <w:t>50139806</w:t>
            </w:r>
          </w:p>
        </w:tc>
        <w:tc>
          <w:tcPr>
            <w:tcW w:w="0" w:type="auto"/>
            <w:vAlign w:val="center"/>
            <w:hideMark/>
          </w:tcPr>
          <w:p w14:paraId="2B6F806F" w14:textId="77777777" w:rsidR="0069698D" w:rsidRPr="00416C11" w:rsidRDefault="0069698D" w:rsidP="0069698D">
            <w:pPr>
              <w:rPr>
                <w:b w:val="0"/>
                <w:bCs w:val="0"/>
                <w:sz w:val="22"/>
                <w:szCs w:val="22"/>
              </w:rPr>
            </w:pPr>
            <w:r w:rsidRPr="00416C11">
              <w:rPr>
                <w:b w:val="0"/>
                <w:bCs w:val="0"/>
                <w:sz w:val="22"/>
                <w:szCs w:val="22"/>
              </w:rPr>
              <w:t>Chen, S.; Mrozik, M.; Perkins, D.; et al. (2016) Atrazine Ecological Exposure Monitoring Program. Project Number: 796/130, TK0323181, T001508/03. Unpublished study prepared by Syngenta Crop Protection, LLC and Waterborne Environmental. 26p.</w:t>
            </w:r>
          </w:p>
        </w:tc>
      </w:tr>
      <w:tr w:rsidR="0069698D" w:rsidRPr="00416C11" w14:paraId="34D8AB30" w14:textId="77777777" w:rsidTr="0069698D">
        <w:trPr>
          <w:tblCellSpacing w:w="0" w:type="dxa"/>
        </w:trPr>
        <w:tc>
          <w:tcPr>
            <w:tcW w:w="0" w:type="auto"/>
            <w:hideMark/>
          </w:tcPr>
          <w:p w14:paraId="4084B135" w14:textId="77777777" w:rsidR="0069698D" w:rsidRPr="00416C11" w:rsidRDefault="0069698D" w:rsidP="0069698D">
            <w:pPr>
              <w:rPr>
                <w:b w:val="0"/>
                <w:bCs w:val="0"/>
                <w:sz w:val="22"/>
                <w:szCs w:val="22"/>
              </w:rPr>
            </w:pPr>
            <w:r w:rsidRPr="00416C11">
              <w:rPr>
                <w:b w:val="0"/>
                <w:bCs w:val="0"/>
                <w:sz w:val="22"/>
                <w:szCs w:val="22"/>
              </w:rPr>
              <w:t>50139807</w:t>
            </w:r>
          </w:p>
        </w:tc>
        <w:tc>
          <w:tcPr>
            <w:tcW w:w="0" w:type="auto"/>
            <w:vAlign w:val="center"/>
            <w:hideMark/>
          </w:tcPr>
          <w:p w14:paraId="3D8F1300" w14:textId="77777777" w:rsidR="0069698D" w:rsidRPr="00416C11" w:rsidRDefault="0069698D" w:rsidP="0069698D">
            <w:pPr>
              <w:rPr>
                <w:b w:val="0"/>
                <w:bCs w:val="0"/>
                <w:sz w:val="22"/>
                <w:szCs w:val="22"/>
              </w:rPr>
            </w:pPr>
            <w:r w:rsidRPr="00416C11">
              <w:rPr>
                <w:b w:val="0"/>
                <w:bCs w:val="0"/>
                <w:sz w:val="22"/>
                <w:szCs w:val="22"/>
              </w:rPr>
              <w:t>Nair, S.; Brain, R. (2016) Atrazine: Relative Sensitivity Analysis of Varying Proposed Microcosm and Mesocosm Datasets. Project Number: TK0252000. Unpublished study prepared by Shyam K. Nair. 20p.</w:t>
            </w:r>
          </w:p>
        </w:tc>
      </w:tr>
      <w:tr w:rsidR="0069698D" w:rsidRPr="00416C11" w14:paraId="011F6D34" w14:textId="77777777" w:rsidTr="0069698D">
        <w:trPr>
          <w:tblCellSpacing w:w="0" w:type="dxa"/>
        </w:trPr>
        <w:tc>
          <w:tcPr>
            <w:tcW w:w="0" w:type="auto"/>
            <w:hideMark/>
          </w:tcPr>
          <w:p w14:paraId="772C0F26" w14:textId="77777777" w:rsidR="0069698D" w:rsidRPr="00416C11" w:rsidRDefault="0069698D" w:rsidP="0069698D">
            <w:pPr>
              <w:rPr>
                <w:b w:val="0"/>
                <w:bCs w:val="0"/>
                <w:sz w:val="22"/>
                <w:szCs w:val="22"/>
              </w:rPr>
            </w:pPr>
            <w:r w:rsidRPr="00416C11">
              <w:rPr>
                <w:b w:val="0"/>
                <w:bCs w:val="0"/>
                <w:sz w:val="22"/>
                <w:szCs w:val="22"/>
              </w:rPr>
              <w:t>50139808</w:t>
            </w:r>
          </w:p>
        </w:tc>
        <w:tc>
          <w:tcPr>
            <w:tcW w:w="0" w:type="auto"/>
            <w:vAlign w:val="center"/>
            <w:hideMark/>
          </w:tcPr>
          <w:p w14:paraId="704E2647" w14:textId="77777777" w:rsidR="0069698D" w:rsidRPr="00416C11" w:rsidRDefault="0069698D" w:rsidP="0069698D">
            <w:pPr>
              <w:rPr>
                <w:b w:val="0"/>
                <w:bCs w:val="0"/>
                <w:sz w:val="22"/>
                <w:szCs w:val="22"/>
              </w:rPr>
            </w:pPr>
            <w:r w:rsidRPr="00416C11">
              <w:rPr>
                <w:b w:val="0"/>
                <w:bCs w:val="0"/>
                <w:sz w:val="22"/>
                <w:szCs w:val="22"/>
              </w:rPr>
              <w:t>Olson, A.; Rodney, S.; Feken, M.; et al. (2016) Response to EPA's Preliminary Ecological Risk Assessment of Atrazine for Wildlife. Project Number: 60/60700, TK0316549, 108/123. Unpublished study prepared by Intrinsik Corporation, Inc. 65p.</w:t>
            </w:r>
          </w:p>
        </w:tc>
      </w:tr>
      <w:tr w:rsidR="0069698D" w:rsidRPr="00416C11" w14:paraId="713915FE" w14:textId="77777777" w:rsidTr="0069698D">
        <w:trPr>
          <w:tblCellSpacing w:w="0" w:type="dxa"/>
        </w:trPr>
        <w:tc>
          <w:tcPr>
            <w:tcW w:w="0" w:type="auto"/>
            <w:hideMark/>
          </w:tcPr>
          <w:p w14:paraId="2DAD1DA9" w14:textId="77777777" w:rsidR="0069698D" w:rsidRPr="00416C11" w:rsidRDefault="0069698D" w:rsidP="0069698D">
            <w:pPr>
              <w:rPr>
                <w:b w:val="0"/>
                <w:bCs w:val="0"/>
                <w:sz w:val="22"/>
                <w:szCs w:val="22"/>
              </w:rPr>
            </w:pPr>
            <w:r w:rsidRPr="00416C11">
              <w:rPr>
                <w:b w:val="0"/>
                <w:bCs w:val="0"/>
                <w:sz w:val="22"/>
                <w:szCs w:val="22"/>
              </w:rPr>
              <w:t>50139809</w:t>
            </w:r>
          </w:p>
        </w:tc>
        <w:tc>
          <w:tcPr>
            <w:tcW w:w="0" w:type="auto"/>
            <w:vAlign w:val="center"/>
            <w:hideMark/>
          </w:tcPr>
          <w:p w14:paraId="6557B7F5" w14:textId="77777777" w:rsidR="0069698D" w:rsidRPr="00416C11" w:rsidRDefault="0069698D" w:rsidP="0069698D">
            <w:pPr>
              <w:rPr>
                <w:b w:val="0"/>
                <w:bCs w:val="0"/>
                <w:sz w:val="22"/>
                <w:szCs w:val="22"/>
              </w:rPr>
            </w:pPr>
            <w:r w:rsidRPr="00416C11">
              <w:rPr>
                <w:b w:val="0"/>
                <w:bCs w:val="0"/>
                <w:sz w:val="22"/>
                <w:szCs w:val="22"/>
              </w:rPr>
              <w:t>Chen, W.; Perkins, D.; Honegger, J.; et al. (2016) Final Report: Comparison of Scenario-Based EPA Modeling with Monitoring Data in Most Vulnerable Watersheds. Project Number: 796/108, TK0323182. Unpublished study prepared by Syngenta Crop Protection, LLC and Waterborne Environmental. 21p.</w:t>
            </w:r>
          </w:p>
        </w:tc>
      </w:tr>
      <w:tr w:rsidR="0069698D" w:rsidRPr="00416C11" w14:paraId="369ADF3D" w14:textId="77777777" w:rsidTr="0069698D">
        <w:trPr>
          <w:tblCellSpacing w:w="0" w:type="dxa"/>
        </w:trPr>
        <w:tc>
          <w:tcPr>
            <w:tcW w:w="0" w:type="auto"/>
            <w:hideMark/>
          </w:tcPr>
          <w:p w14:paraId="360DADA8" w14:textId="77777777" w:rsidR="0069698D" w:rsidRPr="00416C11" w:rsidRDefault="0069698D" w:rsidP="0069698D">
            <w:pPr>
              <w:rPr>
                <w:b w:val="0"/>
                <w:bCs w:val="0"/>
                <w:sz w:val="22"/>
                <w:szCs w:val="22"/>
              </w:rPr>
            </w:pPr>
            <w:r w:rsidRPr="00416C11">
              <w:rPr>
                <w:b w:val="0"/>
                <w:bCs w:val="0"/>
                <w:sz w:val="22"/>
                <w:szCs w:val="22"/>
              </w:rPr>
              <w:t>50139810</w:t>
            </w:r>
          </w:p>
        </w:tc>
        <w:tc>
          <w:tcPr>
            <w:tcW w:w="0" w:type="auto"/>
            <w:vAlign w:val="center"/>
            <w:hideMark/>
          </w:tcPr>
          <w:p w14:paraId="45CBCD96" w14:textId="77777777" w:rsidR="0069698D" w:rsidRPr="00416C11" w:rsidRDefault="0069698D" w:rsidP="0069698D">
            <w:pPr>
              <w:rPr>
                <w:b w:val="0"/>
                <w:bCs w:val="0"/>
                <w:sz w:val="22"/>
                <w:szCs w:val="22"/>
              </w:rPr>
            </w:pPr>
            <w:r w:rsidRPr="00416C11">
              <w:rPr>
                <w:b w:val="0"/>
                <w:bCs w:val="0"/>
                <w:sz w:val="22"/>
                <w:szCs w:val="22"/>
              </w:rPr>
              <w:t>White, M.; Christensen, B. (2016) Review of Monitoring Data Used in Section 7.4.2, 7.4.3, 17 and in Appendix O and S Associated Text of the Atrazine Preliminary Ecological Risk Assessment. Project Number: TK0323180. Unpublished study prepared by Syngenta Crop Protection, LLC. 22p.</w:t>
            </w:r>
          </w:p>
        </w:tc>
      </w:tr>
      <w:tr w:rsidR="0069698D" w:rsidRPr="00416C11" w14:paraId="24EB86B9" w14:textId="77777777" w:rsidTr="0069698D">
        <w:trPr>
          <w:tblCellSpacing w:w="0" w:type="dxa"/>
        </w:trPr>
        <w:tc>
          <w:tcPr>
            <w:tcW w:w="0" w:type="auto"/>
            <w:hideMark/>
          </w:tcPr>
          <w:p w14:paraId="6E7308A4" w14:textId="77777777" w:rsidR="0069698D" w:rsidRPr="00416C11" w:rsidRDefault="0069698D" w:rsidP="0069698D">
            <w:pPr>
              <w:rPr>
                <w:b w:val="0"/>
                <w:bCs w:val="0"/>
                <w:sz w:val="22"/>
                <w:szCs w:val="22"/>
              </w:rPr>
            </w:pPr>
            <w:r w:rsidRPr="00416C11">
              <w:rPr>
                <w:b w:val="0"/>
                <w:bCs w:val="0"/>
                <w:sz w:val="22"/>
                <w:szCs w:val="22"/>
              </w:rPr>
              <w:lastRenderedPageBreak/>
              <w:t>50148500</w:t>
            </w:r>
          </w:p>
        </w:tc>
        <w:tc>
          <w:tcPr>
            <w:tcW w:w="0" w:type="auto"/>
            <w:vAlign w:val="center"/>
            <w:hideMark/>
          </w:tcPr>
          <w:p w14:paraId="4E1F617B" w14:textId="77777777" w:rsidR="0069698D" w:rsidRPr="00416C11" w:rsidRDefault="0069698D" w:rsidP="0069698D">
            <w:pPr>
              <w:rPr>
                <w:b w:val="0"/>
                <w:bCs w:val="0"/>
                <w:sz w:val="22"/>
                <w:szCs w:val="22"/>
              </w:rPr>
            </w:pPr>
            <w:r w:rsidRPr="00416C11">
              <w:rPr>
                <w:b w:val="0"/>
                <w:bCs w:val="0"/>
                <w:sz w:val="22"/>
                <w:szCs w:val="22"/>
              </w:rPr>
              <w:t>Liberty Crop Protection, LLC (2017) Submission of Product Chemistry Data in Support of the Registration of Liberty CX. Transmittal of 2 Studies.</w:t>
            </w:r>
          </w:p>
        </w:tc>
      </w:tr>
      <w:tr w:rsidR="0069698D" w:rsidRPr="00416C11" w14:paraId="194E8A8A" w14:textId="77777777" w:rsidTr="0069698D">
        <w:trPr>
          <w:tblCellSpacing w:w="0" w:type="dxa"/>
        </w:trPr>
        <w:tc>
          <w:tcPr>
            <w:tcW w:w="0" w:type="auto"/>
            <w:hideMark/>
          </w:tcPr>
          <w:p w14:paraId="7A9C3547" w14:textId="77777777" w:rsidR="0069698D" w:rsidRPr="00416C11" w:rsidRDefault="0069698D" w:rsidP="0069698D">
            <w:pPr>
              <w:rPr>
                <w:b w:val="0"/>
                <w:bCs w:val="0"/>
                <w:sz w:val="22"/>
                <w:szCs w:val="22"/>
              </w:rPr>
            </w:pPr>
            <w:r w:rsidRPr="00416C11">
              <w:rPr>
                <w:b w:val="0"/>
                <w:bCs w:val="0"/>
                <w:sz w:val="22"/>
                <w:szCs w:val="22"/>
              </w:rPr>
              <w:t>50165300</w:t>
            </w:r>
          </w:p>
        </w:tc>
        <w:tc>
          <w:tcPr>
            <w:tcW w:w="0" w:type="auto"/>
            <w:vAlign w:val="center"/>
            <w:hideMark/>
          </w:tcPr>
          <w:p w14:paraId="55B4EF56" w14:textId="77777777" w:rsidR="0069698D" w:rsidRPr="00416C11" w:rsidRDefault="0069698D" w:rsidP="0069698D">
            <w:pPr>
              <w:rPr>
                <w:b w:val="0"/>
                <w:bCs w:val="0"/>
                <w:sz w:val="22"/>
                <w:szCs w:val="22"/>
              </w:rPr>
            </w:pPr>
            <w:r w:rsidRPr="00416C11">
              <w:rPr>
                <w:b w:val="0"/>
                <w:bCs w:val="0"/>
                <w:sz w:val="22"/>
                <w:szCs w:val="22"/>
              </w:rPr>
              <w:t>AMVAC Chemical Corporation (2017) Submission of Product Chemistry and Toxicity Data in Support of the Registration of ImpactZ(TM) Herbicide. Transmittal of 13 Studies.</w:t>
            </w:r>
          </w:p>
        </w:tc>
      </w:tr>
      <w:tr w:rsidR="0069698D" w:rsidRPr="00416C11" w14:paraId="7E864514" w14:textId="77777777" w:rsidTr="0069698D">
        <w:trPr>
          <w:tblCellSpacing w:w="0" w:type="dxa"/>
        </w:trPr>
        <w:tc>
          <w:tcPr>
            <w:tcW w:w="0" w:type="auto"/>
            <w:hideMark/>
          </w:tcPr>
          <w:p w14:paraId="752590DE" w14:textId="77777777" w:rsidR="0069698D" w:rsidRPr="00416C11" w:rsidRDefault="0069698D" w:rsidP="0069698D">
            <w:pPr>
              <w:rPr>
                <w:b w:val="0"/>
                <w:bCs w:val="0"/>
                <w:sz w:val="22"/>
                <w:szCs w:val="22"/>
              </w:rPr>
            </w:pPr>
            <w:r w:rsidRPr="00416C11">
              <w:rPr>
                <w:b w:val="0"/>
                <w:bCs w:val="0"/>
                <w:sz w:val="22"/>
                <w:szCs w:val="22"/>
              </w:rPr>
              <w:t>50166600</w:t>
            </w:r>
          </w:p>
        </w:tc>
        <w:tc>
          <w:tcPr>
            <w:tcW w:w="0" w:type="auto"/>
            <w:vAlign w:val="center"/>
            <w:hideMark/>
          </w:tcPr>
          <w:p w14:paraId="3D339274" w14:textId="77777777" w:rsidR="0069698D" w:rsidRPr="00416C11" w:rsidRDefault="0069698D" w:rsidP="0069698D">
            <w:pPr>
              <w:rPr>
                <w:b w:val="0"/>
                <w:bCs w:val="0"/>
                <w:sz w:val="22"/>
                <w:szCs w:val="22"/>
              </w:rPr>
            </w:pPr>
            <w:r w:rsidRPr="00416C11">
              <w:rPr>
                <w:b w:val="0"/>
                <w:bCs w:val="0"/>
                <w:sz w:val="22"/>
                <w:szCs w:val="22"/>
              </w:rPr>
              <w:t>Rotam Agrochemical Company, Ltd. (2017) Submission of Product Chemistry Data in Support of the Registration of Metolachlor 29.4% + Atrazine 11% + Mesotrione 2.94%. Transmittal of 3 Studies.</w:t>
            </w:r>
          </w:p>
        </w:tc>
      </w:tr>
      <w:tr w:rsidR="0069698D" w:rsidRPr="00416C11" w14:paraId="7FCBAECF" w14:textId="77777777" w:rsidTr="0069698D">
        <w:trPr>
          <w:tblCellSpacing w:w="0" w:type="dxa"/>
        </w:trPr>
        <w:tc>
          <w:tcPr>
            <w:tcW w:w="0" w:type="auto"/>
            <w:hideMark/>
          </w:tcPr>
          <w:p w14:paraId="00150169" w14:textId="77777777" w:rsidR="0069698D" w:rsidRPr="00416C11" w:rsidRDefault="0069698D" w:rsidP="0069698D">
            <w:pPr>
              <w:rPr>
                <w:b w:val="0"/>
                <w:bCs w:val="0"/>
                <w:sz w:val="22"/>
                <w:szCs w:val="22"/>
              </w:rPr>
            </w:pPr>
            <w:r w:rsidRPr="00416C11">
              <w:rPr>
                <w:b w:val="0"/>
                <w:bCs w:val="0"/>
                <w:sz w:val="22"/>
                <w:szCs w:val="22"/>
              </w:rPr>
              <w:t>50171500</w:t>
            </w:r>
          </w:p>
        </w:tc>
        <w:tc>
          <w:tcPr>
            <w:tcW w:w="0" w:type="auto"/>
            <w:vAlign w:val="center"/>
            <w:hideMark/>
          </w:tcPr>
          <w:p w14:paraId="40E3D769" w14:textId="77777777" w:rsidR="0069698D" w:rsidRPr="00416C11" w:rsidRDefault="0069698D" w:rsidP="0069698D">
            <w:pPr>
              <w:rPr>
                <w:b w:val="0"/>
                <w:bCs w:val="0"/>
                <w:sz w:val="22"/>
                <w:szCs w:val="22"/>
              </w:rPr>
            </w:pPr>
            <w:r w:rsidRPr="00416C11">
              <w:rPr>
                <w:b w:val="0"/>
                <w:bCs w:val="0"/>
                <w:sz w:val="22"/>
                <w:szCs w:val="22"/>
              </w:rPr>
              <w:t>Syngenta Crop Protection, LLC (2017) Submission of Environmental Fate Data in Support of the Registration Review of Atrazine. Transmittal of 1 Study.</w:t>
            </w:r>
          </w:p>
        </w:tc>
      </w:tr>
      <w:tr w:rsidR="0069698D" w:rsidRPr="00416C11" w14:paraId="2D8DA29D" w14:textId="77777777" w:rsidTr="0069698D">
        <w:trPr>
          <w:tblCellSpacing w:w="0" w:type="dxa"/>
        </w:trPr>
        <w:tc>
          <w:tcPr>
            <w:tcW w:w="0" w:type="auto"/>
            <w:hideMark/>
          </w:tcPr>
          <w:p w14:paraId="43FE369B" w14:textId="77777777" w:rsidR="0069698D" w:rsidRPr="00416C11" w:rsidRDefault="0069698D" w:rsidP="0069698D">
            <w:pPr>
              <w:rPr>
                <w:b w:val="0"/>
                <w:bCs w:val="0"/>
                <w:sz w:val="22"/>
                <w:szCs w:val="22"/>
              </w:rPr>
            </w:pPr>
            <w:r w:rsidRPr="00416C11">
              <w:rPr>
                <w:b w:val="0"/>
                <w:bCs w:val="0"/>
                <w:sz w:val="22"/>
                <w:szCs w:val="22"/>
              </w:rPr>
              <w:t>50171501</w:t>
            </w:r>
          </w:p>
        </w:tc>
        <w:tc>
          <w:tcPr>
            <w:tcW w:w="0" w:type="auto"/>
            <w:vAlign w:val="center"/>
            <w:hideMark/>
          </w:tcPr>
          <w:p w14:paraId="0A81B872" w14:textId="77777777" w:rsidR="0069698D" w:rsidRPr="00416C11" w:rsidRDefault="0069698D" w:rsidP="0069698D">
            <w:pPr>
              <w:rPr>
                <w:b w:val="0"/>
                <w:bCs w:val="0"/>
                <w:sz w:val="22"/>
                <w:szCs w:val="22"/>
              </w:rPr>
            </w:pPr>
            <w:r w:rsidRPr="00416C11">
              <w:rPr>
                <w:b w:val="0"/>
                <w:bCs w:val="0"/>
                <w:sz w:val="22"/>
                <w:szCs w:val="22"/>
              </w:rPr>
              <w:t>Merritt, A. (2017) 2016 Atrazine Monitoring Program: Final Report. Project Number: T001301/03, TK0001612. Unpublished study prepared by Syngenta Crop Protection, LLC. 122p.</w:t>
            </w:r>
          </w:p>
        </w:tc>
      </w:tr>
      <w:tr w:rsidR="0069698D" w:rsidRPr="00416C11" w14:paraId="776AB4B7" w14:textId="77777777" w:rsidTr="0069698D">
        <w:trPr>
          <w:tblCellSpacing w:w="0" w:type="dxa"/>
        </w:trPr>
        <w:tc>
          <w:tcPr>
            <w:tcW w:w="0" w:type="auto"/>
            <w:hideMark/>
          </w:tcPr>
          <w:p w14:paraId="2DA43987" w14:textId="77777777" w:rsidR="0069698D" w:rsidRPr="00416C11" w:rsidRDefault="0069698D" w:rsidP="0069698D">
            <w:pPr>
              <w:rPr>
                <w:b w:val="0"/>
                <w:bCs w:val="0"/>
                <w:sz w:val="22"/>
                <w:szCs w:val="22"/>
              </w:rPr>
            </w:pPr>
            <w:r w:rsidRPr="00416C11">
              <w:rPr>
                <w:b w:val="0"/>
                <w:bCs w:val="0"/>
                <w:sz w:val="22"/>
                <w:szCs w:val="22"/>
              </w:rPr>
              <w:t>50179200</w:t>
            </w:r>
          </w:p>
        </w:tc>
        <w:tc>
          <w:tcPr>
            <w:tcW w:w="0" w:type="auto"/>
            <w:vAlign w:val="center"/>
            <w:hideMark/>
          </w:tcPr>
          <w:p w14:paraId="103FB761" w14:textId="77777777" w:rsidR="0069698D" w:rsidRPr="00416C11" w:rsidRDefault="0069698D" w:rsidP="0069698D">
            <w:pPr>
              <w:rPr>
                <w:b w:val="0"/>
                <w:bCs w:val="0"/>
                <w:sz w:val="22"/>
                <w:szCs w:val="22"/>
              </w:rPr>
            </w:pPr>
            <w:r w:rsidRPr="00416C11">
              <w:rPr>
                <w:b w:val="0"/>
                <w:bCs w:val="0"/>
                <w:sz w:val="22"/>
                <w:szCs w:val="22"/>
              </w:rPr>
              <w:t>Liberty Crop Protection, LLC (2017) Submission of Product Chemistry Data in Support of the Application for Registration of Liberty CX. Transmittal of 1 Study.</w:t>
            </w:r>
          </w:p>
        </w:tc>
      </w:tr>
      <w:tr w:rsidR="0069698D" w:rsidRPr="00416C11" w14:paraId="06B801CF" w14:textId="77777777" w:rsidTr="0069698D">
        <w:trPr>
          <w:tblCellSpacing w:w="0" w:type="dxa"/>
        </w:trPr>
        <w:tc>
          <w:tcPr>
            <w:tcW w:w="0" w:type="auto"/>
            <w:hideMark/>
          </w:tcPr>
          <w:p w14:paraId="53A3BE53" w14:textId="77777777" w:rsidR="0069698D" w:rsidRPr="00416C11" w:rsidRDefault="0069698D" w:rsidP="0069698D">
            <w:pPr>
              <w:rPr>
                <w:b w:val="0"/>
                <w:bCs w:val="0"/>
                <w:sz w:val="22"/>
                <w:szCs w:val="22"/>
              </w:rPr>
            </w:pPr>
            <w:r w:rsidRPr="00416C11">
              <w:rPr>
                <w:b w:val="0"/>
                <w:bCs w:val="0"/>
                <w:sz w:val="22"/>
                <w:szCs w:val="22"/>
              </w:rPr>
              <w:t>50204300</w:t>
            </w:r>
          </w:p>
        </w:tc>
        <w:tc>
          <w:tcPr>
            <w:tcW w:w="0" w:type="auto"/>
            <w:vAlign w:val="center"/>
            <w:hideMark/>
          </w:tcPr>
          <w:p w14:paraId="4BC95B15" w14:textId="77777777" w:rsidR="0069698D" w:rsidRPr="00416C11" w:rsidRDefault="0069698D" w:rsidP="0069698D">
            <w:pPr>
              <w:rPr>
                <w:b w:val="0"/>
                <w:bCs w:val="0"/>
                <w:sz w:val="22"/>
                <w:szCs w:val="22"/>
              </w:rPr>
            </w:pPr>
            <w:r w:rsidRPr="00416C11">
              <w:rPr>
                <w:b w:val="0"/>
                <w:bCs w:val="0"/>
                <w:sz w:val="22"/>
                <w:szCs w:val="22"/>
              </w:rPr>
              <w:t>Syngenta Crop Protection, LLC (2017) Submission of Environmental Fate Data in Support of the FIFRA 6(a)(2) Data Requirements for Atrazine and Simazine. Transmittal of 1 Study.</w:t>
            </w:r>
          </w:p>
        </w:tc>
      </w:tr>
      <w:tr w:rsidR="0069698D" w:rsidRPr="00416C11" w14:paraId="229A51AE" w14:textId="77777777" w:rsidTr="0069698D">
        <w:trPr>
          <w:tblCellSpacing w:w="0" w:type="dxa"/>
        </w:trPr>
        <w:tc>
          <w:tcPr>
            <w:tcW w:w="0" w:type="auto"/>
            <w:hideMark/>
          </w:tcPr>
          <w:p w14:paraId="5C2A191F" w14:textId="77777777" w:rsidR="0069698D" w:rsidRPr="00416C11" w:rsidRDefault="0069698D" w:rsidP="0069698D">
            <w:pPr>
              <w:rPr>
                <w:b w:val="0"/>
                <w:bCs w:val="0"/>
                <w:sz w:val="22"/>
                <w:szCs w:val="22"/>
              </w:rPr>
            </w:pPr>
            <w:r w:rsidRPr="00416C11">
              <w:rPr>
                <w:b w:val="0"/>
                <w:bCs w:val="0"/>
                <w:sz w:val="22"/>
                <w:szCs w:val="22"/>
              </w:rPr>
              <w:t>50204301</w:t>
            </w:r>
          </w:p>
        </w:tc>
        <w:tc>
          <w:tcPr>
            <w:tcW w:w="0" w:type="auto"/>
            <w:vAlign w:val="center"/>
            <w:hideMark/>
          </w:tcPr>
          <w:p w14:paraId="56129992" w14:textId="77777777" w:rsidR="0069698D" w:rsidRPr="00416C11" w:rsidRDefault="0069698D" w:rsidP="0069698D">
            <w:pPr>
              <w:rPr>
                <w:b w:val="0"/>
                <w:bCs w:val="0"/>
                <w:sz w:val="22"/>
                <w:szCs w:val="22"/>
              </w:rPr>
            </w:pPr>
            <w:r w:rsidRPr="00416C11">
              <w:rPr>
                <w:b w:val="0"/>
                <w:bCs w:val="0"/>
                <w:sz w:val="22"/>
                <w:szCs w:val="22"/>
              </w:rPr>
              <w:t>Merrit, A. (2017) Atrazine and Simazine: FIFRA Section 6(a)(2) Annual Report for Atrazine, Simazine and Chlorotriazine Degradates Monitoring Data for Surface Water Samples Collected in the 2016 Atrazine Monitoring Program, 2016 Atrazine Ecological Monitoring Program and 216 Simazine Monitoring Program: Final Report. Project Number: T001301/03, TK0001612. Unpublished study prepared by Syngenta Crop Protection, LLC. 18p.</w:t>
            </w:r>
          </w:p>
        </w:tc>
      </w:tr>
      <w:tr w:rsidR="0069698D" w:rsidRPr="00416C11" w14:paraId="433317DC" w14:textId="77777777" w:rsidTr="0069698D">
        <w:trPr>
          <w:tblCellSpacing w:w="0" w:type="dxa"/>
        </w:trPr>
        <w:tc>
          <w:tcPr>
            <w:tcW w:w="0" w:type="auto"/>
            <w:hideMark/>
          </w:tcPr>
          <w:p w14:paraId="153C394F" w14:textId="77777777" w:rsidR="0069698D" w:rsidRPr="00416C11" w:rsidRDefault="0069698D" w:rsidP="0069698D">
            <w:pPr>
              <w:rPr>
                <w:b w:val="0"/>
                <w:bCs w:val="0"/>
                <w:sz w:val="22"/>
                <w:szCs w:val="22"/>
              </w:rPr>
            </w:pPr>
            <w:r w:rsidRPr="00416C11">
              <w:rPr>
                <w:b w:val="0"/>
                <w:bCs w:val="0"/>
                <w:sz w:val="22"/>
                <w:szCs w:val="22"/>
              </w:rPr>
              <w:t>50205500</w:t>
            </w:r>
          </w:p>
        </w:tc>
        <w:tc>
          <w:tcPr>
            <w:tcW w:w="0" w:type="auto"/>
            <w:vAlign w:val="center"/>
            <w:hideMark/>
          </w:tcPr>
          <w:p w14:paraId="426F4EE9" w14:textId="77777777" w:rsidR="0069698D" w:rsidRPr="00416C11" w:rsidRDefault="0069698D" w:rsidP="0069698D">
            <w:pPr>
              <w:rPr>
                <w:b w:val="0"/>
                <w:bCs w:val="0"/>
                <w:sz w:val="22"/>
                <w:szCs w:val="22"/>
              </w:rPr>
            </w:pPr>
            <w:r w:rsidRPr="00416C11">
              <w:rPr>
                <w:b w:val="0"/>
                <w:bCs w:val="0"/>
                <w:sz w:val="22"/>
                <w:szCs w:val="22"/>
              </w:rPr>
              <w:t>Syngenta Crop Protection, LLC. (2017) Submission of Toxicity Data in Support of the Registration of Atrazine. Transmittal of 1 Study.</w:t>
            </w:r>
          </w:p>
        </w:tc>
      </w:tr>
      <w:tr w:rsidR="0069698D" w:rsidRPr="00416C11" w14:paraId="43A2A8ED" w14:textId="77777777" w:rsidTr="0069698D">
        <w:trPr>
          <w:tblCellSpacing w:w="0" w:type="dxa"/>
        </w:trPr>
        <w:tc>
          <w:tcPr>
            <w:tcW w:w="0" w:type="auto"/>
            <w:hideMark/>
          </w:tcPr>
          <w:p w14:paraId="1A273D3F" w14:textId="77777777" w:rsidR="0069698D" w:rsidRPr="00416C11" w:rsidRDefault="0069698D" w:rsidP="0069698D">
            <w:pPr>
              <w:rPr>
                <w:b w:val="0"/>
                <w:bCs w:val="0"/>
                <w:sz w:val="22"/>
                <w:szCs w:val="22"/>
              </w:rPr>
            </w:pPr>
            <w:r w:rsidRPr="00416C11">
              <w:rPr>
                <w:b w:val="0"/>
                <w:bCs w:val="0"/>
                <w:sz w:val="22"/>
                <w:szCs w:val="22"/>
              </w:rPr>
              <w:t>50205501</w:t>
            </w:r>
          </w:p>
        </w:tc>
        <w:tc>
          <w:tcPr>
            <w:tcW w:w="0" w:type="auto"/>
            <w:vAlign w:val="center"/>
            <w:hideMark/>
          </w:tcPr>
          <w:p w14:paraId="6E656A0F" w14:textId="77777777" w:rsidR="0069698D" w:rsidRPr="00416C11" w:rsidRDefault="0069698D" w:rsidP="0069698D">
            <w:pPr>
              <w:rPr>
                <w:b w:val="0"/>
                <w:bCs w:val="0"/>
                <w:sz w:val="22"/>
                <w:szCs w:val="22"/>
              </w:rPr>
            </w:pPr>
            <w:r w:rsidRPr="00416C11">
              <w:rPr>
                <w:b w:val="0"/>
                <w:bCs w:val="0"/>
                <w:sz w:val="22"/>
                <w:szCs w:val="22"/>
              </w:rPr>
              <w:t>Erickson, D.; Koganti, A.; Lee, D. (2016) Atrazine: In Vitro Metabolism of (Carbon 14)-Atrazine and its Metabolites, DIA, DEA, and DACT by Male Mouse and Female Rat, Monkey, and Human Cytosol: Final Report. Project Number: COVANCE/8247175, TK0052900. Unpublished study prepared by Covance Laboratories, Inc. 181p.</w:t>
            </w:r>
          </w:p>
        </w:tc>
      </w:tr>
      <w:tr w:rsidR="0069698D" w:rsidRPr="00416C11" w14:paraId="6E3182D6" w14:textId="77777777" w:rsidTr="0069698D">
        <w:trPr>
          <w:tblCellSpacing w:w="0" w:type="dxa"/>
        </w:trPr>
        <w:tc>
          <w:tcPr>
            <w:tcW w:w="0" w:type="auto"/>
            <w:hideMark/>
          </w:tcPr>
          <w:p w14:paraId="52376017" w14:textId="77777777" w:rsidR="0069698D" w:rsidRPr="00416C11" w:rsidRDefault="0069698D" w:rsidP="0069698D">
            <w:pPr>
              <w:rPr>
                <w:b w:val="0"/>
                <w:bCs w:val="0"/>
                <w:sz w:val="22"/>
                <w:szCs w:val="22"/>
              </w:rPr>
            </w:pPr>
            <w:r w:rsidRPr="00416C11">
              <w:rPr>
                <w:b w:val="0"/>
                <w:bCs w:val="0"/>
                <w:sz w:val="22"/>
                <w:szCs w:val="22"/>
              </w:rPr>
              <w:t>50212000</w:t>
            </w:r>
          </w:p>
        </w:tc>
        <w:tc>
          <w:tcPr>
            <w:tcW w:w="0" w:type="auto"/>
            <w:vAlign w:val="center"/>
            <w:hideMark/>
          </w:tcPr>
          <w:p w14:paraId="316E43F3" w14:textId="77777777" w:rsidR="0069698D" w:rsidRPr="00416C11" w:rsidRDefault="0069698D" w:rsidP="0069698D">
            <w:pPr>
              <w:rPr>
                <w:b w:val="0"/>
                <w:bCs w:val="0"/>
                <w:sz w:val="22"/>
                <w:szCs w:val="22"/>
              </w:rPr>
            </w:pPr>
            <w:r w:rsidRPr="00416C11">
              <w:rPr>
                <w:b w:val="0"/>
                <w:bCs w:val="0"/>
                <w:sz w:val="22"/>
                <w:szCs w:val="22"/>
              </w:rPr>
              <w:t>Oxon Italia S.P.A. (2017) Submission of Product Chemistry Data in Support of the Amended Registration of Oxon Italia Atrazine Technical II. Transmittal of 2 Studies.</w:t>
            </w:r>
          </w:p>
        </w:tc>
      </w:tr>
      <w:tr w:rsidR="0069698D" w:rsidRPr="00416C11" w14:paraId="537EF14E" w14:textId="77777777" w:rsidTr="0069698D">
        <w:trPr>
          <w:tblCellSpacing w:w="0" w:type="dxa"/>
        </w:trPr>
        <w:tc>
          <w:tcPr>
            <w:tcW w:w="0" w:type="auto"/>
            <w:hideMark/>
          </w:tcPr>
          <w:p w14:paraId="7C754978" w14:textId="77777777" w:rsidR="0069698D" w:rsidRPr="00416C11" w:rsidRDefault="0069698D" w:rsidP="0069698D">
            <w:pPr>
              <w:rPr>
                <w:b w:val="0"/>
                <w:bCs w:val="0"/>
                <w:sz w:val="22"/>
                <w:szCs w:val="22"/>
              </w:rPr>
            </w:pPr>
            <w:r w:rsidRPr="00416C11">
              <w:rPr>
                <w:b w:val="0"/>
                <w:bCs w:val="0"/>
                <w:sz w:val="22"/>
                <w:szCs w:val="22"/>
              </w:rPr>
              <w:t>50217300</w:t>
            </w:r>
          </w:p>
        </w:tc>
        <w:tc>
          <w:tcPr>
            <w:tcW w:w="0" w:type="auto"/>
            <w:vAlign w:val="center"/>
            <w:hideMark/>
          </w:tcPr>
          <w:p w14:paraId="3A907901" w14:textId="77777777" w:rsidR="0069698D" w:rsidRPr="00416C11" w:rsidRDefault="0069698D" w:rsidP="0069698D">
            <w:pPr>
              <w:rPr>
                <w:b w:val="0"/>
                <w:bCs w:val="0"/>
                <w:sz w:val="22"/>
                <w:szCs w:val="22"/>
              </w:rPr>
            </w:pPr>
            <w:r w:rsidRPr="00416C11">
              <w:rPr>
                <w:b w:val="0"/>
                <w:bCs w:val="0"/>
                <w:sz w:val="22"/>
                <w:szCs w:val="22"/>
              </w:rPr>
              <w:t>Makhteshim-Agan of North America Inc. (2017) Submission of Product Chemistry Data in Support of the Registration of Atranex 4L. Transmittal of 1 Study.</w:t>
            </w:r>
          </w:p>
        </w:tc>
      </w:tr>
      <w:tr w:rsidR="0069698D" w:rsidRPr="00416C11" w14:paraId="05945B13" w14:textId="77777777" w:rsidTr="0069698D">
        <w:trPr>
          <w:tblCellSpacing w:w="0" w:type="dxa"/>
        </w:trPr>
        <w:tc>
          <w:tcPr>
            <w:tcW w:w="0" w:type="auto"/>
            <w:hideMark/>
          </w:tcPr>
          <w:p w14:paraId="47FC244A" w14:textId="77777777" w:rsidR="0069698D" w:rsidRPr="00416C11" w:rsidRDefault="0069698D" w:rsidP="0069698D">
            <w:pPr>
              <w:rPr>
                <w:b w:val="0"/>
                <w:bCs w:val="0"/>
                <w:sz w:val="22"/>
                <w:szCs w:val="22"/>
              </w:rPr>
            </w:pPr>
            <w:r w:rsidRPr="00416C11">
              <w:rPr>
                <w:b w:val="0"/>
                <w:bCs w:val="0"/>
                <w:sz w:val="22"/>
                <w:szCs w:val="22"/>
              </w:rPr>
              <w:t>50219800</w:t>
            </w:r>
          </w:p>
        </w:tc>
        <w:tc>
          <w:tcPr>
            <w:tcW w:w="0" w:type="auto"/>
            <w:vAlign w:val="center"/>
            <w:hideMark/>
          </w:tcPr>
          <w:p w14:paraId="2F08F464" w14:textId="77777777" w:rsidR="0069698D" w:rsidRPr="00416C11" w:rsidRDefault="0069698D" w:rsidP="0069698D">
            <w:pPr>
              <w:rPr>
                <w:b w:val="0"/>
                <w:bCs w:val="0"/>
                <w:sz w:val="22"/>
                <w:szCs w:val="22"/>
              </w:rPr>
            </w:pPr>
            <w:r w:rsidRPr="00416C11">
              <w:rPr>
                <w:b w:val="0"/>
                <w:bCs w:val="0"/>
                <w:sz w:val="22"/>
                <w:szCs w:val="22"/>
              </w:rPr>
              <w:t>ADAMA Agan, Limited (2018) Submission of Product Chemistry Data in Support of the Amended Registration of Atrazine Technical. Transmittal of 3 Studies.</w:t>
            </w:r>
          </w:p>
        </w:tc>
      </w:tr>
      <w:tr w:rsidR="0069698D" w:rsidRPr="00416C11" w14:paraId="4E40324B" w14:textId="77777777" w:rsidTr="0069698D">
        <w:trPr>
          <w:tblCellSpacing w:w="0" w:type="dxa"/>
        </w:trPr>
        <w:tc>
          <w:tcPr>
            <w:tcW w:w="0" w:type="auto"/>
            <w:hideMark/>
          </w:tcPr>
          <w:p w14:paraId="2776AAF7" w14:textId="77777777" w:rsidR="0069698D" w:rsidRPr="00416C11" w:rsidRDefault="0069698D" w:rsidP="0069698D">
            <w:pPr>
              <w:rPr>
                <w:b w:val="0"/>
                <w:bCs w:val="0"/>
                <w:sz w:val="22"/>
                <w:szCs w:val="22"/>
              </w:rPr>
            </w:pPr>
            <w:r w:rsidRPr="00416C11">
              <w:rPr>
                <w:b w:val="0"/>
                <w:bCs w:val="0"/>
                <w:sz w:val="22"/>
                <w:szCs w:val="22"/>
              </w:rPr>
              <w:t>50230700</w:t>
            </w:r>
          </w:p>
        </w:tc>
        <w:tc>
          <w:tcPr>
            <w:tcW w:w="0" w:type="auto"/>
            <w:vAlign w:val="center"/>
            <w:hideMark/>
          </w:tcPr>
          <w:p w14:paraId="0E898F04" w14:textId="77777777" w:rsidR="0069698D" w:rsidRPr="00416C11" w:rsidRDefault="0069698D" w:rsidP="0069698D">
            <w:pPr>
              <w:rPr>
                <w:b w:val="0"/>
                <w:bCs w:val="0"/>
                <w:sz w:val="22"/>
                <w:szCs w:val="22"/>
              </w:rPr>
            </w:pPr>
            <w:r w:rsidRPr="00416C11">
              <w:rPr>
                <w:b w:val="0"/>
                <w:bCs w:val="0"/>
                <w:sz w:val="22"/>
                <w:szCs w:val="22"/>
              </w:rPr>
              <w:t>Syngenta Crop Protection, LLC (2017) Submission of Environmental Fate Data in Support of the Reregistration of Atrazine. Transmittal of 1 Study.</w:t>
            </w:r>
          </w:p>
        </w:tc>
      </w:tr>
      <w:tr w:rsidR="0069698D" w:rsidRPr="00416C11" w14:paraId="10496659" w14:textId="77777777" w:rsidTr="0069698D">
        <w:trPr>
          <w:tblCellSpacing w:w="0" w:type="dxa"/>
        </w:trPr>
        <w:tc>
          <w:tcPr>
            <w:tcW w:w="0" w:type="auto"/>
            <w:hideMark/>
          </w:tcPr>
          <w:p w14:paraId="0FD636AC" w14:textId="77777777" w:rsidR="0069698D" w:rsidRPr="00416C11" w:rsidRDefault="0069698D" w:rsidP="0069698D">
            <w:pPr>
              <w:rPr>
                <w:b w:val="0"/>
                <w:bCs w:val="0"/>
                <w:sz w:val="22"/>
                <w:szCs w:val="22"/>
              </w:rPr>
            </w:pPr>
            <w:r w:rsidRPr="00416C11">
              <w:rPr>
                <w:b w:val="0"/>
                <w:bCs w:val="0"/>
                <w:sz w:val="22"/>
                <w:szCs w:val="22"/>
              </w:rPr>
              <w:lastRenderedPageBreak/>
              <w:t>50230701</w:t>
            </w:r>
          </w:p>
        </w:tc>
        <w:tc>
          <w:tcPr>
            <w:tcW w:w="0" w:type="auto"/>
            <w:vAlign w:val="center"/>
            <w:hideMark/>
          </w:tcPr>
          <w:p w14:paraId="27FC2CA4" w14:textId="77777777" w:rsidR="0069698D" w:rsidRPr="00416C11" w:rsidRDefault="0069698D" w:rsidP="0069698D">
            <w:pPr>
              <w:rPr>
                <w:b w:val="0"/>
                <w:bCs w:val="0"/>
                <w:sz w:val="22"/>
                <w:szCs w:val="22"/>
              </w:rPr>
            </w:pPr>
            <w:r w:rsidRPr="00416C11">
              <w:rPr>
                <w:b w:val="0"/>
                <w:bCs w:val="0"/>
                <w:sz w:val="22"/>
                <w:szCs w:val="22"/>
              </w:rPr>
              <w:t>Johnson, L.; Merritt, A. (2017) Atrazine: Identification of Community Water Systems for Participation in the Atrazine Monitoring Program in 2017- Analysis of State Agency 2016 Safe Drinking Water Act Monitoring Data from CWS in the United States: Final Report. Project Number: 242/59/016/001. Unpublished study prepared by Waterborne Environmental, Inc. (WEI). 16p.</w:t>
            </w:r>
          </w:p>
        </w:tc>
      </w:tr>
      <w:tr w:rsidR="0069698D" w:rsidRPr="00416C11" w14:paraId="61F00A60" w14:textId="77777777" w:rsidTr="0069698D">
        <w:trPr>
          <w:tblCellSpacing w:w="0" w:type="dxa"/>
        </w:trPr>
        <w:tc>
          <w:tcPr>
            <w:tcW w:w="0" w:type="auto"/>
            <w:hideMark/>
          </w:tcPr>
          <w:p w14:paraId="6AE824D8" w14:textId="77777777" w:rsidR="0069698D" w:rsidRPr="00416C11" w:rsidRDefault="0069698D" w:rsidP="0069698D">
            <w:pPr>
              <w:rPr>
                <w:b w:val="0"/>
                <w:bCs w:val="0"/>
                <w:sz w:val="22"/>
                <w:szCs w:val="22"/>
              </w:rPr>
            </w:pPr>
            <w:r w:rsidRPr="00416C11">
              <w:rPr>
                <w:b w:val="0"/>
                <w:bCs w:val="0"/>
                <w:sz w:val="22"/>
                <w:szCs w:val="22"/>
              </w:rPr>
              <w:t>50248500</w:t>
            </w:r>
          </w:p>
        </w:tc>
        <w:tc>
          <w:tcPr>
            <w:tcW w:w="0" w:type="auto"/>
            <w:vAlign w:val="center"/>
            <w:hideMark/>
          </w:tcPr>
          <w:p w14:paraId="66DA5B5E" w14:textId="77777777" w:rsidR="0069698D" w:rsidRPr="00416C11" w:rsidRDefault="0069698D" w:rsidP="0069698D">
            <w:pPr>
              <w:rPr>
                <w:b w:val="0"/>
                <w:bCs w:val="0"/>
                <w:sz w:val="22"/>
                <w:szCs w:val="22"/>
              </w:rPr>
            </w:pPr>
            <w:r w:rsidRPr="00416C11">
              <w:rPr>
                <w:b w:val="0"/>
                <w:bCs w:val="0"/>
                <w:sz w:val="22"/>
                <w:szCs w:val="22"/>
              </w:rPr>
              <w:t>Drexel Chemical Company (2017) Submission of Product Chemistry Data in Support of the Registration of Metolachlor+Atrazine+Mesotrione (LMX). Transmittal of 1 Study.</w:t>
            </w:r>
          </w:p>
        </w:tc>
      </w:tr>
      <w:tr w:rsidR="0069698D" w:rsidRPr="00416C11" w14:paraId="3AE97D5D" w14:textId="77777777" w:rsidTr="0069698D">
        <w:trPr>
          <w:tblCellSpacing w:w="0" w:type="dxa"/>
        </w:trPr>
        <w:tc>
          <w:tcPr>
            <w:tcW w:w="0" w:type="auto"/>
            <w:hideMark/>
          </w:tcPr>
          <w:p w14:paraId="50CAEDEC" w14:textId="77777777" w:rsidR="0069698D" w:rsidRPr="00416C11" w:rsidRDefault="0069698D" w:rsidP="0069698D">
            <w:pPr>
              <w:rPr>
                <w:b w:val="0"/>
                <w:bCs w:val="0"/>
                <w:sz w:val="22"/>
                <w:szCs w:val="22"/>
              </w:rPr>
            </w:pPr>
            <w:r w:rsidRPr="00416C11">
              <w:rPr>
                <w:b w:val="0"/>
                <w:bCs w:val="0"/>
                <w:sz w:val="22"/>
                <w:szCs w:val="22"/>
              </w:rPr>
              <w:t>50278400</w:t>
            </w:r>
          </w:p>
        </w:tc>
        <w:tc>
          <w:tcPr>
            <w:tcW w:w="0" w:type="auto"/>
            <w:vAlign w:val="center"/>
            <w:hideMark/>
          </w:tcPr>
          <w:p w14:paraId="141669E7" w14:textId="77777777" w:rsidR="0069698D" w:rsidRPr="00416C11" w:rsidRDefault="0069698D" w:rsidP="0069698D">
            <w:pPr>
              <w:rPr>
                <w:b w:val="0"/>
                <w:bCs w:val="0"/>
                <w:sz w:val="22"/>
                <w:szCs w:val="22"/>
              </w:rPr>
            </w:pPr>
            <w:r w:rsidRPr="00416C11">
              <w:rPr>
                <w:b w:val="0"/>
                <w:bCs w:val="0"/>
                <w:sz w:val="22"/>
                <w:szCs w:val="22"/>
              </w:rPr>
              <w:t>Sharda USA, LLC. (2017) Submission of Product Chemistry Data in Support of the Application for Registration of Sharda Acetochlor 29% + Atrazine 14.5% CS ABN: Etcetra. Transmittal of 4 Studies.</w:t>
            </w:r>
          </w:p>
        </w:tc>
      </w:tr>
      <w:tr w:rsidR="0069698D" w:rsidRPr="00416C11" w14:paraId="6533966E" w14:textId="77777777" w:rsidTr="0069698D">
        <w:trPr>
          <w:tblCellSpacing w:w="0" w:type="dxa"/>
        </w:trPr>
        <w:tc>
          <w:tcPr>
            <w:tcW w:w="0" w:type="auto"/>
            <w:hideMark/>
          </w:tcPr>
          <w:p w14:paraId="2A7B2656" w14:textId="77777777" w:rsidR="0069698D" w:rsidRPr="00416C11" w:rsidRDefault="0069698D" w:rsidP="0069698D">
            <w:pPr>
              <w:rPr>
                <w:b w:val="0"/>
                <w:bCs w:val="0"/>
                <w:sz w:val="22"/>
                <w:szCs w:val="22"/>
              </w:rPr>
            </w:pPr>
            <w:r w:rsidRPr="00416C11">
              <w:rPr>
                <w:b w:val="0"/>
                <w:bCs w:val="0"/>
                <w:sz w:val="22"/>
                <w:szCs w:val="22"/>
              </w:rPr>
              <w:t>50287600</w:t>
            </w:r>
          </w:p>
        </w:tc>
        <w:tc>
          <w:tcPr>
            <w:tcW w:w="0" w:type="auto"/>
            <w:vAlign w:val="center"/>
            <w:hideMark/>
          </w:tcPr>
          <w:p w14:paraId="517A8B01" w14:textId="77777777" w:rsidR="0069698D" w:rsidRPr="00416C11" w:rsidRDefault="0069698D" w:rsidP="0069698D">
            <w:pPr>
              <w:rPr>
                <w:b w:val="0"/>
                <w:bCs w:val="0"/>
                <w:sz w:val="22"/>
                <w:szCs w:val="22"/>
              </w:rPr>
            </w:pPr>
            <w:r w:rsidRPr="00416C11">
              <w:rPr>
                <w:b w:val="0"/>
                <w:bCs w:val="0"/>
                <w:sz w:val="22"/>
                <w:szCs w:val="22"/>
              </w:rPr>
              <w:t>Rotam Agrochemical Company, LTD. (2017) Submission of Product Chemistry Data in Support of the Application for Registration of Metolachlor 29.4% + Atrazine 11% + Mesotrione 2.94%. Transmittal of 2 Studies.</w:t>
            </w:r>
          </w:p>
        </w:tc>
      </w:tr>
      <w:tr w:rsidR="0069698D" w:rsidRPr="00416C11" w14:paraId="51D47679" w14:textId="77777777" w:rsidTr="0069698D">
        <w:trPr>
          <w:tblCellSpacing w:w="0" w:type="dxa"/>
        </w:trPr>
        <w:tc>
          <w:tcPr>
            <w:tcW w:w="0" w:type="auto"/>
            <w:hideMark/>
          </w:tcPr>
          <w:p w14:paraId="071ED77A" w14:textId="77777777" w:rsidR="0069698D" w:rsidRPr="00416C11" w:rsidRDefault="0069698D" w:rsidP="0069698D">
            <w:pPr>
              <w:rPr>
                <w:b w:val="0"/>
                <w:bCs w:val="0"/>
                <w:sz w:val="22"/>
                <w:szCs w:val="22"/>
              </w:rPr>
            </w:pPr>
            <w:r w:rsidRPr="00416C11">
              <w:rPr>
                <w:b w:val="0"/>
                <w:bCs w:val="0"/>
                <w:sz w:val="22"/>
                <w:szCs w:val="22"/>
              </w:rPr>
              <w:t>50319500</w:t>
            </w:r>
          </w:p>
        </w:tc>
        <w:tc>
          <w:tcPr>
            <w:tcW w:w="0" w:type="auto"/>
            <w:vAlign w:val="center"/>
            <w:hideMark/>
          </w:tcPr>
          <w:p w14:paraId="453D0ACF" w14:textId="77777777" w:rsidR="0069698D" w:rsidRPr="00416C11" w:rsidRDefault="0069698D" w:rsidP="0069698D">
            <w:pPr>
              <w:rPr>
                <w:b w:val="0"/>
                <w:bCs w:val="0"/>
                <w:sz w:val="22"/>
                <w:szCs w:val="22"/>
              </w:rPr>
            </w:pPr>
            <w:r w:rsidRPr="00416C11">
              <w:rPr>
                <w:b w:val="0"/>
                <w:bCs w:val="0"/>
                <w:sz w:val="22"/>
                <w:szCs w:val="22"/>
              </w:rPr>
              <w:t>Syngenta Crop Protection, LLC (2017) Submission of Efficacy and Product Chemistry Data in Support of the Registration of Atrazine. Transmittal of 1 Study</w:t>
            </w:r>
          </w:p>
        </w:tc>
      </w:tr>
      <w:tr w:rsidR="0069698D" w:rsidRPr="00416C11" w14:paraId="76596434" w14:textId="77777777" w:rsidTr="0069698D">
        <w:trPr>
          <w:tblCellSpacing w:w="0" w:type="dxa"/>
        </w:trPr>
        <w:tc>
          <w:tcPr>
            <w:tcW w:w="0" w:type="auto"/>
            <w:hideMark/>
          </w:tcPr>
          <w:p w14:paraId="5ED1E08A" w14:textId="77777777" w:rsidR="0069698D" w:rsidRPr="00416C11" w:rsidRDefault="0069698D" w:rsidP="0069698D">
            <w:pPr>
              <w:rPr>
                <w:b w:val="0"/>
                <w:bCs w:val="0"/>
                <w:sz w:val="22"/>
                <w:szCs w:val="22"/>
              </w:rPr>
            </w:pPr>
            <w:r w:rsidRPr="00416C11">
              <w:rPr>
                <w:b w:val="0"/>
                <w:bCs w:val="0"/>
                <w:sz w:val="22"/>
                <w:szCs w:val="22"/>
              </w:rPr>
              <w:t>50319501</w:t>
            </w:r>
          </w:p>
        </w:tc>
        <w:tc>
          <w:tcPr>
            <w:tcW w:w="0" w:type="auto"/>
            <w:vAlign w:val="center"/>
            <w:hideMark/>
          </w:tcPr>
          <w:p w14:paraId="349FED25" w14:textId="77777777" w:rsidR="0069698D" w:rsidRPr="00416C11" w:rsidRDefault="0069698D" w:rsidP="0069698D">
            <w:pPr>
              <w:rPr>
                <w:b w:val="0"/>
                <w:bCs w:val="0"/>
                <w:sz w:val="22"/>
                <w:szCs w:val="22"/>
              </w:rPr>
            </w:pPr>
            <w:r w:rsidRPr="00416C11">
              <w:rPr>
                <w:b w:val="0"/>
                <w:bCs w:val="0"/>
                <w:sz w:val="22"/>
                <w:szCs w:val="22"/>
              </w:rPr>
              <w:t>Hinderliter, P. (2017) Atrazine: Atrazine - Physiologically Based Pharmacokinetic Model Validation Responses: Summary. Project Number: TK0327297. Unpublished study prepared by Syngenta Crop Protection, LLC. 86p.</w:t>
            </w:r>
          </w:p>
        </w:tc>
      </w:tr>
      <w:tr w:rsidR="0069698D" w:rsidRPr="00416C11" w14:paraId="0A35AC30" w14:textId="77777777" w:rsidTr="0069698D">
        <w:trPr>
          <w:tblCellSpacing w:w="0" w:type="dxa"/>
        </w:trPr>
        <w:tc>
          <w:tcPr>
            <w:tcW w:w="0" w:type="auto"/>
            <w:hideMark/>
          </w:tcPr>
          <w:p w14:paraId="5E660ED5" w14:textId="77777777" w:rsidR="0069698D" w:rsidRPr="00416C11" w:rsidRDefault="0069698D" w:rsidP="0069698D">
            <w:pPr>
              <w:rPr>
                <w:b w:val="0"/>
                <w:bCs w:val="0"/>
                <w:sz w:val="22"/>
                <w:szCs w:val="22"/>
              </w:rPr>
            </w:pPr>
            <w:r w:rsidRPr="00416C11">
              <w:rPr>
                <w:b w:val="0"/>
                <w:bCs w:val="0"/>
                <w:sz w:val="22"/>
                <w:szCs w:val="22"/>
              </w:rPr>
              <w:t>50347100</w:t>
            </w:r>
          </w:p>
        </w:tc>
        <w:tc>
          <w:tcPr>
            <w:tcW w:w="0" w:type="auto"/>
            <w:vAlign w:val="center"/>
            <w:hideMark/>
          </w:tcPr>
          <w:p w14:paraId="0C53E99C" w14:textId="77777777" w:rsidR="0069698D" w:rsidRPr="00416C11" w:rsidRDefault="0069698D" w:rsidP="0069698D">
            <w:pPr>
              <w:rPr>
                <w:b w:val="0"/>
                <w:bCs w:val="0"/>
                <w:sz w:val="22"/>
                <w:szCs w:val="22"/>
              </w:rPr>
            </w:pPr>
            <w:r w:rsidRPr="00416C11">
              <w:rPr>
                <w:b w:val="0"/>
                <w:bCs w:val="0"/>
                <w:sz w:val="22"/>
                <w:szCs w:val="22"/>
              </w:rPr>
              <w:t>Sharda USA LLC (2017) Submission of Product Chemistry Data in Support of the Application for Registration of Sharda Atrazine 33% + Metolachlor 26.1% SE ABN: Mitra. Transmittal of 5 Studies.</w:t>
            </w:r>
          </w:p>
        </w:tc>
      </w:tr>
      <w:tr w:rsidR="0069698D" w:rsidRPr="00416C11" w14:paraId="299F5644" w14:textId="77777777" w:rsidTr="0069698D">
        <w:trPr>
          <w:tblCellSpacing w:w="0" w:type="dxa"/>
        </w:trPr>
        <w:tc>
          <w:tcPr>
            <w:tcW w:w="0" w:type="auto"/>
            <w:hideMark/>
          </w:tcPr>
          <w:p w14:paraId="481B6EDA" w14:textId="77777777" w:rsidR="0069698D" w:rsidRPr="00416C11" w:rsidRDefault="0069698D" w:rsidP="0069698D">
            <w:pPr>
              <w:rPr>
                <w:b w:val="0"/>
                <w:bCs w:val="0"/>
                <w:sz w:val="22"/>
                <w:szCs w:val="22"/>
              </w:rPr>
            </w:pPr>
            <w:r w:rsidRPr="00416C11">
              <w:rPr>
                <w:b w:val="0"/>
                <w:bCs w:val="0"/>
                <w:sz w:val="22"/>
                <w:szCs w:val="22"/>
              </w:rPr>
              <w:t>50349200</w:t>
            </w:r>
          </w:p>
        </w:tc>
        <w:tc>
          <w:tcPr>
            <w:tcW w:w="0" w:type="auto"/>
            <w:vAlign w:val="center"/>
            <w:hideMark/>
          </w:tcPr>
          <w:p w14:paraId="5F786AA0" w14:textId="77777777" w:rsidR="0069698D" w:rsidRPr="00416C11" w:rsidRDefault="0069698D" w:rsidP="0069698D">
            <w:pPr>
              <w:rPr>
                <w:b w:val="0"/>
                <w:bCs w:val="0"/>
                <w:sz w:val="22"/>
                <w:szCs w:val="22"/>
              </w:rPr>
            </w:pPr>
            <w:r w:rsidRPr="00416C11">
              <w:rPr>
                <w:b w:val="0"/>
                <w:bCs w:val="0"/>
                <w:sz w:val="22"/>
                <w:szCs w:val="22"/>
              </w:rPr>
              <w:t>Syngenta Crop Protection, LLC (2017) Submission of Toxicity and Environmental Fate Data in Support of the Registration Review of Atrazine. Transmittal of 4 Studies.</w:t>
            </w:r>
          </w:p>
        </w:tc>
      </w:tr>
      <w:tr w:rsidR="0069698D" w:rsidRPr="00416C11" w14:paraId="1D39223D" w14:textId="77777777" w:rsidTr="0069698D">
        <w:trPr>
          <w:tblCellSpacing w:w="0" w:type="dxa"/>
        </w:trPr>
        <w:tc>
          <w:tcPr>
            <w:tcW w:w="0" w:type="auto"/>
            <w:hideMark/>
          </w:tcPr>
          <w:p w14:paraId="60BD35E2" w14:textId="77777777" w:rsidR="0069698D" w:rsidRPr="00416C11" w:rsidRDefault="0069698D" w:rsidP="0069698D">
            <w:pPr>
              <w:rPr>
                <w:b w:val="0"/>
                <w:bCs w:val="0"/>
                <w:sz w:val="22"/>
                <w:szCs w:val="22"/>
              </w:rPr>
            </w:pPr>
            <w:r w:rsidRPr="00416C11">
              <w:rPr>
                <w:b w:val="0"/>
                <w:bCs w:val="0"/>
                <w:sz w:val="22"/>
                <w:szCs w:val="22"/>
              </w:rPr>
              <w:t>50349201</w:t>
            </w:r>
          </w:p>
        </w:tc>
        <w:tc>
          <w:tcPr>
            <w:tcW w:w="0" w:type="auto"/>
            <w:vAlign w:val="center"/>
            <w:hideMark/>
          </w:tcPr>
          <w:p w14:paraId="55C90E5E" w14:textId="77777777" w:rsidR="0069698D" w:rsidRPr="00416C11" w:rsidRDefault="0069698D" w:rsidP="0069698D">
            <w:pPr>
              <w:rPr>
                <w:b w:val="0"/>
                <w:bCs w:val="0"/>
                <w:sz w:val="22"/>
                <w:szCs w:val="22"/>
              </w:rPr>
            </w:pPr>
            <w:r w:rsidRPr="00416C11">
              <w:rPr>
                <w:b w:val="0"/>
                <w:bCs w:val="0"/>
                <w:sz w:val="22"/>
                <w:szCs w:val="22"/>
              </w:rPr>
              <w:t>Mrozik, M.; Perkins, D.; Jacobson, A.; et al. (2017) Atrazine: Atrazine Ecological Monitoring Database (AEMD) Formation, Refinement and Review: Assessment. Project Number: 796/130, TK0360805, TK0323180. Unpublished study prepared by Waterborne Environmental, Inc. 30p.</w:t>
            </w:r>
          </w:p>
        </w:tc>
      </w:tr>
      <w:tr w:rsidR="0069698D" w:rsidRPr="00416C11" w14:paraId="1BE11DFD" w14:textId="77777777" w:rsidTr="0069698D">
        <w:trPr>
          <w:tblCellSpacing w:w="0" w:type="dxa"/>
        </w:trPr>
        <w:tc>
          <w:tcPr>
            <w:tcW w:w="0" w:type="auto"/>
            <w:hideMark/>
          </w:tcPr>
          <w:p w14:paraId="33E33BD4" w14:textId="77777777" w:rsidR="0069698D" w:rsidRPr="00416C11" w:rsidRDefault="0069698D" w:rsidP="0069698D">
            <w:pPr>
              <w:rPr>
                <w:b w:val="0"/>
                <w:bCs w:val="0"/>
                <w:sz w:val="22"/>
                <w:szCs w:val="22"/>
              </w:rPr>
            </w:pPr>
            <w:r w:rsidRPr="00416C11">
              <w:rPr>
                <w:b w:val="0"/>
                <w:bCs w:val="0"/>
                <w:sz w:val="22"/>
                <w:szCs w:val="22"/>
              </w:rPr>
              <w:t>50349202</w:t>
            </w:r>
          </w:p>
        </w:tc>
        <w:tc>
          <w:tcPr>
            <w:tcW w:w="0" w:type="auto"/>
            <w:vAlign w:val="center"/>
            <w:hideMark/>
          </w:tcPr>
          <w:p w14:paraId="2F7AFA4D" w14:textId="77777777" w:rsidR="0069698D" w:rsidRPr="00416C11" w:rsidRDefault="0069698D" w:rsidP="0069698D">
            <w:pPr>
              <w:rPr>
                <w:b w:val="0"/>
                <w:bCs w:val="0"/>
                <w:sz w:val="22"/>
                <w:szCs w:val="22"/>
              </w:rPr>
            </w:pPr>
            <w:r w:rsidRPr="00416C11">
              <w:rPr>
                <w:b w:val="0"/>
                <w:bCs w:val="0"/>
                <w:sz w:val="22"/>
                <w:szCs w:val="22"/>
              </w:rPr>
              <w:t>Mosquin, P.; Aldworth, J. (2017) Atrazine: Atrazine Surface Water Monitoring Data - Maximum 60-Day Rolling Averages. Project Number: 0212653/017, TK0360808, TK0360805. Unpublished study prepared by RTI International. 23p.</w:t>
            </w:r>
          </w:p>
        </w:tc>
      </w:tr>
      <w:tr w:rsidR="0069698D" w:rsidRPr="00416C11" w14:paraId="5542282F" w14:textId="77777777" w:rsidTr="0069698D">
        <w:trPr>
          <w:tblCellSpacing w:w="0" w:type="dxa"/>
        </w:trPr>
        <w:tc>
          <w:tcPr>
            <w:tcW w:w="0" w:type="auto"/>
            <w:hideMark/>
          </w:tcPr>
          <w:p w14:paraId="2648275D" w14:textId="77777777" w:rsidR="0069698D" w:rsidRPr="00416C11" w:rsidRDefault="0069698D" w:rsidP="0069698D">
            <w:pPr>
              <w:rPr>
                <w:b w:val="0"/>
                <w:bCs w:val="0"/>
                <w:sz w:val="22"/>
                <w:szCs w:val="22"/>
              </w:rPr>
            </w:pPr>
            <w:r w:rsidRPr="00416C11">
              <w:rPr>
                <w:b w:val="0"/>
                <w:bCs w:val="0"/>
                <w:sz w:val="22"/>
                <w:szCs w:val="22"/>
              </w:rPr>
              <w:t>50410500</w:t>
            </w:r>
          </w:p>
        </w:tc>
        <w:tc>
          <w:tcPr>
            <w:tcW w:w="0" w:type="auto"/>
            <w:vAlign w:val="center"/>
            <w:hideMark/>
          </w:tcPr>
          <w:p w14:paraId="391AD3F5" w14:textId="77777777" w:rsidR="0069698D" w:rsidRPr="00416C11" w:rsidRDefault="0069698D" w:rsidP="0069698D">
            <w:pPr>
              <w:rPr>
                <w:b w:val="0"/>
                <w:bCs w:val="0"/>
                <w:sz w:val="22"/>
                <w:szCs w:val="22"/>
              </w:rPr>
            </w:pPr>
            <w:r w:rsidRPr="00416C11">
              <w:rPr>
                <w:b w:val="0"/>
                <w:bCs w:val="0"/>
                <w:sz w:val="22"/>
                <w:szCs w:val="22"/>
              </w:rPr>
              <w:t>Sharda USA, LLC (2017) Submission of Product Chemistry Data in Support of the Application for Registration of Sharda Acetochlor 24.8% + Atrazine 16.6% SE. Transmittal of 4 Studies.</w:t>
            </w:r>
          </w:p>
        </w:tc>
      </w:tr>
      <w:tr w:rsidR="0069698D" w:rsidRPr="00416C11" w14:paraId="31D39871" w14:textId="77777777" w:rsidTr="0069698D">
        <w:trPr>
          <w:tblCellSpacing w:w="0" w:type="dxa"/>
        </w:trPr>
        <w:tc>
          <w:tcPr>
            <w:tcW w:w="0" w:type="auto"/>
            <w:hideMark/>
          </w:tcPr>
          <w:p w14:paraId="660C662B" w14:textId="77777777" w:rsidR="0069698D" w:rsidRPr="00416C11" w:rsidRDefault="0069698D" w:rsidP="0069698D">
            <w:pPr>
              <w:rPr>
                <w:b w:val="0"/>
                <w:bCs w:val="0"/>
                <w:sz w:val="22"/>
                <w:szCs w:val="22"/>
              </w:rPr>
            </w:pPr>
            <w:r w:rsidRPr="00416C11">
              <w:rPr>
                <w:b w:val="0"/>
                <w:bCs w:val="0"/>
                <w:sz w:val="22"/>
                <w:szCs w:val="22"/>
              </w:rPr>
              <w:t>50410600</w:t>
            </w:r>
          </w:p>
        </w:tc>
        <w:tc>
          <w:tcPr>
            <w:tcW w:w="0" w:type="auto"/>
            <w:vAlign w:val="center"/>
            <w:hideMark/>
          </w:tcPr>
          <w:p w14:paraId="04B86A53" w14:textId="77777777" w:rsidR="0069698D" w:rsidRPr="00416C11" w:rsidRDefault="0069698D" w:rsidP="0069698D">
            <w:pPr>
              <w:rPr>
                <w:b w:val="0"/>
                <w:bCs w:val="0"/>
                <w:sz w:val="22"/>
                <w:szCs w:val="22"/>
              </w:rPr>
            </w:pPr>
            <w:r w:rsidRPr="00416C11">
              <w:rPr>
                <w:b w:val="0"/>
                <w:bCs w:val="0"/>
                <w:sz w:val="22"/>
                <w:szCs w:val="22"/>
              </w:rPr>
              <w:t>Sharda USA, LLC (2017) Submission of Product Chemistry Data in Support of the Application for Registration of Sharda Acetochlor 32% + Atrazine 24.4% SE. Transmittal of 4 Studies.</w:t>
            </w:r>
          </w:p>
        </w:tc>
      </w:tr>
      <w:tr w:rsidR="0069698D" w:rsidRPr="00416C11" w14:paraId="73F11C0E" w14:textId="77777777" w:rsidTr="0069698D">
        <w:trPr>
          <w:tblCellSpacing w:w="0" w:type="dxa"/>
        </w:trPr>
        <w:tc>
          <w:tcPr>
            <w:tcW w:w="0" w:type="auto"/>
            <w:hideMark/>
          </w:tcPr>
          <w:p w14:paraId="1D8BF9ED" w14:textId="77777777" w:rsidR="0069698D" w:rsidRPr="00416C11" w:rsidRDefault="0069698D" w:rsidP="0069698D">
            <w:pPr>
              <w:rPr>
                <w:b w:val="0"/>
                <w:bCs w:val="0"/>
                <w:sz w:val="22"/>
                <w:szCs w:val="22"/>
              </w:rPr>
            </w:pPr>
            <w:r w:rsidRPr="00416C11">
              <w:rPr>
                <w:b w:val="0"/>
                <w:bCs w:val="0"/>
                <w:sz w:val="22"/>
                <w:szCs w:val="22"/>
              </w:rPr>
              <w:lastRenderedPageBreak/>
              <w:t>50410700</w:t>
            </w:r>
          </w:p>
        </w:tc>
        <w:tc>
          <w:tcPr>
            <w:tcW w:w="0" w:type="auto"/>
            <w:vAlign w:val="center"/>
            <w:hideMark/>
          </w:tcPr>
          <w:p w14:paraId="1DFFA888" w14:textId="77777777" w:rsidR="0069698D" w:rsidRPr="00416C11" w:rsidRDefault="0069698D" w:rsidP="0069698D">
            <w:pPr>
              <w:rPr>
                <w:b w:val="0"/>
                <w:bCs w:val="0"/>
                <w:sz w:val="22"/>
                <w:szCs w:val="22"/>
              </w:rPr>
            </w:pPr>
            <w:r w:rsidRPr="00416C11">
              <w:rPr>
                <w:b w:val="0"/>
                <w:bCs w:val="0"/>
                <w:sz w:val="22"/>
                <w:szCs w:val="22"/>
              </w:rPr>
              <w:t>Sharda USA, LLC (2017) Submission of Product Chemistry Data in Support of the Application for Registration of Sharda Acetochlor 33.4% + Atrazine 26.9% SE. Transmittal of 4 Studies.</w:t>
            </w:r>
          </w:p>
        </w:tc>
      </w:tr>
      <w:tr w:rsidR="0069698D" w:rsidRPr="00416C11" w14:paraId="3A74C9A8" w14:textId="77777777" w:rsidTr="0069698D">
        <w:trPr>
          <w:tblCellSpacing w:w="0" w:type="dxa"/>
        </w:trPr>
        <w:tc>
          <w:tcPr>
            <w:tcW w:w="0" w:type="auto"/>
            <w:hideMark/>
          </w:tcPr>
          <w:p w14:paraId="03CE3D33" w14:textId="77777777" w:rsidR="0069698D" w:rsidRPr="00416C11" w:rsidRDefault="0069698D" w:rsidP="0069698D">
            <w:pPr>
              <w:rPr>
                <w:b w:val="0"/>
                <w:bCs w:val="0"/>
                <w:sz w:val="22"/>
                <w:szCs w:val="22"/>
              </w:rPr>
            </w:pPr>
            <w:r w:rsidRPr="00416C11">
              <w:rPr>
                <w:b w:val="0"/>
                <w:bCs w:val="0"/>
                <w:sz w:val="22"/>
                <w:szCs w:val="22"/>
              </w:rPr>
              <w:t>50449400</w:t>
            </w:r>
          </w:p>
        </w:tc>
        <w:tc>
          <w:tcPr>
            <w:tcW w:w="0" w:type="auto"/>
            <w:vAlign w:val="center"/>
            <w:hideMark/>
          </w:tcPr>
          <w:p w14:paraId="1A0E8799" w14:textId="77777777" w:rsidR="0069698D" w:rsidRPr="00416C11" w:rsidRDefault="0069698D" w:rsidP="0069698D">
            <w:pPr>
              <w:rPr>
                <w:b w:val="0"/>
                <w:bCs w:val="0"/>
                <w:sz w:val="22"/>
                <w:szCs w:val="22"/>
              </w:rPr>
            </w:pPr>
            <w:r w:rsidRPr="00416C11">
              <w:rPr>
                <w:b w:val="0"/>
                <w:bCs w:val="0"/>
                <w:sz w:val="22"/>
                <w:szCs w:val="22"/>
              </w:rPr>
              <w:t>Syngenta Crop Protection, LLC (2017) Submission of Toxicity and Pesticide Use Data in Support of the Registration Review of Atrazine. Transmittal of 5 Studies.</w:t>
            </w:r>
          </w:p>
        </w:tc>
      </w:tr>
      <w:tr w:rsidR="0069698D" w:rsidRPr="00416C11" w14:paraId="3BFD0FFD" w14:textId="77777777" w:rsidTr="0069698D">
        <w:trPr>
          <w:tblCellSpacing w:w="0" w:type="dxa"/>
        </w:trPr>
        <w:tc>
          <w:tcPr>
            <w:tcW w:w="0" w:type="auto"/>
            <w:hideMark/>
          </w:tcPr>
          <w:p w14:paraId="2D68FA0A" w14:textId="77777777" w:rsidR="0069698D" w:rsidRPr="00416C11" w:rsidRDefault="0069698D" w:rsidP="0069698D">
            <w:pPr>
              <w:rPr>
                <w:b w:val="0"/>
                <w:bCs w:val="0"/>
                <w:sz w:val="22"/>
                <w:szCs w:val="22"/>
              </w:rPr>
            </w:pPr>
            <w:r w:rsidRPr="00416C11">
              <w:rPr>
                <w:b w:val="0"/>
                <w:bCs w:val="0"/>
                <w:sz w:val="22"/>
                <w:szCs w:val="22"/>
              </w:rPr>
              <w:t>50449401</w:t>
            </w:r>
          </w:p>
        </w:tc>
        <w:tc>
          <w:tcPr>
            <w:tcW w:w="0" w:type="auto"/>
            <w:vAlign w:val="center"/>
            <w:hideMark/>
          </w:tcPr>
          <w:p w14:paraId="2F4D1A77" w14:textId="77777777" w:rsidR="0069698D" w:rsidRPr="00416C11" w:rsidRDefault="0069698D" w:rsidP="0069698D">
            <w:pPr>
              <w:rPr>
                <w:b w:val="0"/>
                <w:bCs w:val="0"/>
                <w:sz w:val="22"/>
                <w:szCs w:val="22"/>
              </w:rPr>
            </w:pPr>
            <w:r w:rsidRPr="00416C11">
              <w:rPr>
                <w:b w:val="0"/>
                <w:bCs w:val="0"/>
                <w:sz w:val="22"/>
                <w:szCs w:val="22"/>
              </w:rPr>
              <w:t>Blackstock, C. (2017) A8566A SC Formulation - The In Vitro Percutaneous Absorption of Radiolabelled [Carbon 14]-Atrazine in a Single In-Use Dilution through Rat, Mallard and Northern Bobwhite Skin. Project Number: 38973, 799901, TK0325596. Unpublished study prepared by Charles River Laboratories. 104p.</w:t>
            </w:r>
          </w:p>
        </w:tc>
      </w:tr>
      <w:tr w:rsidR="0069698D" w:rsidRPr="00416C11" w14:paraId="6DD382CB" w14:textId="77777777" w:rsidTr="0069698D">
        <w:trPr>
          <w:tblCellSpacing w:w="0" w:type="dxa"/>
        </w:trPr>
        <w:tc>
          <w:tcPr>
            <w:tcW w:w="0" w:type="auto"/>
            <w:hideMark/>
          </w:tcPr>
          <w:p w14:paraId="765B1EB2" w14:textId="77777777" w:rsidR="0069698D" w:rsidRPr="00416C11" w:rsidRDefault="0069698D" w:rsidP="0069698D">
            <w:pPr>
              <w:rPr>
                <w:b w:val="0"/>
                <w:bCs w:val="0"/>
                <w:sz w:val="22"/>
                <w:szCs w:val="22"/>
              </w:rPr>
            </w:pPr>
            <w:r w:rsidRPr="00416C11">
              <w:rPr>
                <w:b w:val="0"/>
                <w:bCs w:val="0"/>
                <w:sz w:val="22"/>
                <w:szCs w:val="22"/>
              </w:rPr>
              <w:t>50449402</w:t>
            </w:r>
          </w:p>
        </w:tc>
        <w:tc>
          <w:tcPr>
            <w:tcW w:w="0" w:type="auto"/>
            <w:vAlign w:val="center"/>
            <w:hideMark/>
          </w:tcPr>
          <w:p w14:paraId="20B57EF0" w14:textId="77777777" w:rsidR="0069698D" w:rsidRPr="00416C11" w:rsidRDefault="0069698D" w:rsidP="0069698D">
            <w:pPr>
              <w:rPr>
                <w:b w:val="0"/>
                <w:bCs w:val="0"/>
                <w:sz w:val="22"/>
                <w:szCs w:val="22"/>
              </w:rPr>
            </w:pPr>
            <w:r w:rsidRPr="00416C11">
              <w:rPr>
                <w:b w:val="0"/>
                <w:bCs w:val="0"/>
                <w:sz w:val="22"/>
                <w:szCs w:val="22"/>
              </w:rPr>
              <w:t>Mosquin, P.; Aldworth, J.; Chen, W. (2017) Evaluation of Fixed Components of SEAWAVE-Q Model as Covariates in Universal Kriging Model for Prediction of Daily Atrazine Time Series. Project Number: 0212653/017/2, TK0360808. Unpublished study prepared by Research Triangle Institute. 15p.</w:t>
            </w:r>
          </w:p>
        </w:tc>
      </w:tr>
      <w:tr w:rsidR="0069698D" w:rsidRPr="00416C11" w14:paraId="1D950FFE" w14:textId="77777777" w:rsidTr="0069698D">
        <w:trPr>
          <w:tblCellSpacing w:w="0" w:type="dxa"/>
        </w:trPr>
        <w:tc>
          <w:tcPr>
            <w:tcW w:w="0" w:type="auto"/>
            <w:hideMark/>
          </w:tcPr>
          <w:p w14:paraId="664D9C21" w14:textId="77777777" w:rsidR="0069698D" w:rsidRPr="00416C11" w:rsidRDefault="0069698D" w:rsidP="0069698D">
            <w:pPr>
              <w:rPr>
                <w:b w:val="0"/>
                <w:bCs w:val="0"/>
                <w:sz w:val="22"/>
                <w:szCs w:val="22"/>
              </w:rPr>
            </w:pPr>
            <w:r w:rsidRPr="00416C11">
              <w:rPr>
                <w:b w:val="0"/>
                <w:bCs w:val="0"/>
                <w:sz w:val="22"/>
                <w:szCs w:val="22"/>
              </w:rPr>
              <w:t>50455600</w:t>
            </w:r>
          </w:p>
        </w:tc>
        <w:tc>
          <w:tcPr>
            <w:tcW w:w="0" w:type="auto"/>
            <w:vAlign w:val="center"/>
            <w:hideMark/>
          </w:tcPr>
          <w:p w14:paraId="4A6B9DE4" w14:textId="77777777" w:rsidR="0069698D" w:rsidRPr="00416C11" w:rsidRDefault="0069698D" w:rsidP="0069698D">
            <w:pPr>
              <w:rPr>
                <w:b w:val="0"/>
                <w:bCs w:val="0"/>
                <w:sz w:val="22"/>
                <w:szCs w:val="22"/>
              </w:rPr>
            </w:pPr>
            <w:r w:rsidRPr="00416C11">
              <w:rPr>
                <w:b w:val="0"/>
                <w:bCs w:val="0"/>
                <w:sz w:val="22"/>
                <w:szCs w:val="22"/>
              </w:rPr>
              <w:t>Monstanto Company (2018) Submission of Product Chemistry and Residue Data in Support of the Petition for Tolerance of MON 58494 for Use on Sweet Corn. Transmittal of 2 Studies.</w:t>
            </w:r>
          </w:p>
        </w:tc>
      </w:tr>
      <w:tr w:rsidR="0069698D" w:rsidRPr="00416C11" w14:paraId="0AF2CE3B" w14:textId="77777777" w:rsidTr="0069698D">
        <w:trPr>
          <w:tblCellSpacing w:w="0" w:type="dxa"/>
        </w:trPr>
        <w:tc>
          <w:tcPr>
            <w:tcW w:w="0" w:type="auto"/>
            <w:hideMark/>
          </w:tcPr>
          <w:p w14:paraId="7A9346C8" w14:textId="77777777" w:rsidR="0069698D" w:rsidRPr="00416C11" w:rsidRDefault="0069698D" w:rsidP="0069698D">
            <w:pPr>
              <w:rPr>
                <w:b w:val="0"/>
                <w:bCs w:val="0"/>
                <w:sz w:val="22"/>
                <w:szCs w:val="22"/>
              </w:rPr>
            </w:pPr>
            <w:r w:rsidRPr="00416C11">
              <w:rPr>
                <w:b w:val="0"/>
                <w:bCs w:val="0"/>
                <w:sz w:val="22"/>
                <w:szCs w:val="22"/>
              </w:rPr>
              <w:t>50455601</w:t>
            </w:r>
          </w:p>
        </w:tc>
        <w:tc>
          <w:tcPr>
            <w:tcW w:w="0" w:type="auto"/>
            <w:vAlign w:val="center"/>
            <w:hideMark/>
          </w:tcPr>
          <w:p w14:paraId="7F0F59BE" w14:textId="77777777" w:rsidR="0069698D" w:rsidRPr="00416C11" w:rsidRDefault="0069698D" w:rsidP="0069698D">
            <w:pPr>
              <w:rPr>
                <w:b w:val="0"/>
                <w:bCs w:val="0"/>
                <w:sz w:val="22"/>
                <w:szCs w:val="22"/>
              </w:rPr>
            </w:pPr>
            <w:r w:rsidRPr="00416C11">
              <w:rPr>
                <w:b w:val="0"/>
                <w:bCs w:val="0"/>
                <w:sz w:val="22"/>
                <w:szCs w:val="22"/>
              </w:rPr>
              <w:t>Kurtzweil, M. (2017) Rationale for the Use of Existing Metabolism and Residue Data on Furilazole (MON 13900) in Field Corn and Sorghum to Support Furilazole Tolerances in Sweet Corn. Project Number: RAR/2017/0406, MSL0028692, RD/1842. Unpublished study prepared by Monsanto Company. 30p.</w:t>
            </w:r>
          </w:p>
        </w:tc>
      </w:tr>
      <w:tr w:rsidR="0069698D" w:rsidRPr="00416C11" w14:paraId="5E1CFC9F" w14:textId="77777777" w:rsidTr="0069698D">
        <w:trPr>
          <w:tblCellSpacing w:w="0" w:type="dxa"/>
        </w:trPr>
        <w:tc>
          <w:tcPr>
            <w:tcW w:w="0" w:type="auto"/>
            <w:hideMark/>
          </w:tcPr>
          <w:p w14:paraId="1FDE58D2" w14:textId="77777777" w:rsidR="0069698D" w:rsidRPr="00416C11" w:rsidRDefault="0069698D" w:rsidP="0069698D">
            <w:pPr>
              <w:rPr>
                <w:b w:val="0"/>
                <w:bCs w:val="0"/>
                <w:sz w:val="22"/>
                <w:szCs w:val="22"/>
              </w:rPr>
            </w:pPr>
            <w:r w:rsidRPr="00416C11">
              <w:rPr>
                <w:b w:val="0"/>
                <w:bCs w:val="0"/>
                <w:sz w:val="22"/>
                <w:szCs w:val="22"/>
              </w:rPr>
              <w:t>50455602</w:t>
            </w:r>
          </w:p>
        </w:tc>
        <w:tc>
          <w:tcPr>
            <w:tcW w:w="0" w:type="auto"/>
            <w:vAlign w:val="center"/>
            <w:hideMark/>
          </w:tcPr>
          <w:p w14:paraId="30022A49" w14:textId="77777777" w:rsidR="0069698D" w:rsidRPr="00416C11" w:rsidRDefault="0069698D" w:rsidP="0069698D">
            <w:pPr>
              <w:rPr>
                <w:b w:val="0"/>
                <w:bCs w:val="0"/>
                <w:sz w:val="22"/>
                <w:szCs w:val="22"/>
              </w:rPr>
            </w:pPr>
            <w:r w:rsidRPr="00416C11">
              <w:rPr>
                <w:b w:val="0"/>
                <w:bCs w:val="0"/>
                <w:sz w:val="22"/>
                <w:szCs w:val="22"/>
              </w:rPr>
              <w:t>Leopold, V. (2017) Dietary Risk Assessment Supporting Proposed Furilazole (MON 13900) Tolerances on Sweet Corn Commoditiies. Project Number: MSL0028636, TPN/2017/0324, RD/1842. Unpublished study prepared by Monsanto Company. 13p.</w:t>
            </w:r>
          </w:p>
        </w:tc>
      </w:tr>
      <w:tr w:rsidR="0069698D" w:rsidRPr="00416C11" w14:paraId="29A08ED1" w14:textId="77777777" w:rsidTr="0069698D">
        <w:trPr>
          <w:tblCellSpacing w:w="0" w:type="dxa"/>
        </w:trPr>
        <w:tc>
          <w:tcPr>
            <w:tcW w:w="0" w:type="auto"/>
            <w:hideMark/>
          </w:tcPr>
          <w:p w14:paraId="19145241" w14:textId="77777777" w:rsidR="0069698D" w:rsidRPr="00416C11" w:rsidRDefault="0069698D" w:rsidP="0069698D">
            <w:pPr>
              <w:rPr>
                <w:b w:val="0"/>
                <w:bCs w:val="0"/>
                <w:sz w:val="22"/>
                <w:szCs w:val="22"/>
              </w:rPr>
            </w:pPr>
            <w:r w:rsidRPr="00416C11">
              <w:rPr>
                <w:b w:val="0"/>
                <w:bCs w:val="0"/>
                <w:sz w:val="22"/>
                <w:szCs w:val="22"/>
              </w:rPr>
              <w:t>50490600</w:t>
            </w:r>
          </w:p>
        </w:tc>
        <w:tc>
          <w:tcPr>
            <w:tcW w:w="0" w:type="auto"/>
            <w:vAlign w:val="center"/>
            <w:hideMark/>
          </w:tcPr>
          <w:p w14:paraId="3BA45012" w14:textId="77777777" w:rsidR="0069698D" w:rsidRPr="00416C11" w:rsidRDefault="0069698D" w:rsidP="0069698D">
            <w:pPr>
              <w:rPr>
                <w:b w:val="0"/>
                <w:bCs w:val="0"/>
                <w:sz w:val="22"/>
                <w:szCs w:val="22"/>
              </w:rPr>
            </w:pPr>
            <w:r w:rsidRPr="00416C11">
              <w:rPr>
                <w:b w:val="0"/>
                <w:bCs w:val="0"/>
                <w:sz w:val="22"/>
                <w:szCs w:val="22"/>
              </w:rPr>
              <w:t>Syngenta Crop Protection, LLC (2018) Submission of Toxicity and Product Chemistry Data in Support of the Registration of Acuron Herbicide. Transmittal of 4 Studies.</w:t>
            </w:r>
          </w:p>
        </w:tc>
      </w:tr>
      <w:tr w:rsidR="0069698D" w:rsidRPr="00416C11" w14:paraId="3B7A5CCB" w14:textId="77777777" w:rsidTr="0069698D">
        <w:trPr>
          <w:tblCellSpacing w:w="0" w:type="dxa"/>
        </w:trPr>
        <w:tc>
          <w:tcPr>
            <w:tcW w:w="0" w:type="auto"/>
            <w:hideMark/>
          </w:tcPr>
          <w:p w14:paraId="0F93BE52" w14:textId="77777777" w:rsidR="0069698D" w:rsidRPr="00416C11" w:rsidRDefault="0069698D" w:rsidP="0069698D">
            <w:pPr>
              <w:rPr>
                <w:b w:val="0"/>
                <w:bCs w:val="0"/>
                <w:sz w:val="22"/>
                <w:szCs w:val="22"/>
              </w:rPr>
            </w:pPr>
            <w:r w:rsidRPr="00416C11">
              <w:rPr>
                <w:b w:val="0"/>
                <w:bCs w:val="0"/>
                <w:sz w:val="22"/>
                <w:szCs w:val="22"/>
              </w:rPr>
              <w:t>50490700</w:t>
            </w:r>
          </w:p>
        </w:tc>
        <w:tc>
          <w:tcPr>
            <w:tcW w:w="0" w:type="auto"/>
            <w:vAlign w:val="center"/>
            <w:hideMark/>
          </w:tcPr>
          <w:p w14:paraId="31F913D3" w14:textId="77777777" w:rsidR="0069698D" w:rsidRPr="00416C11" w:rsidRDefault="0069698D" w:rsidP="0069698D">
            <w:pPr>
              <w:rPr>
                <w:b w:val="0"/>
                <w:bCs w:val="0"/>
                <w:sz w:val="22"/>
                <w:szCs w:val="22"/>
              </w:rPr>
            </w:pPr>
            <w:r w:rsidRPr="00416C11">
              <w:rPr>
                <w:b w:val="0"/>
                <w:bCs w:val="0"/>
                <w:sz w:val="22"/>
                <w:szCs w:val="22"/>
              </w:rPr>
              <w:t>Syngenta Crop Protection, LLC (2018) Submission of Environmental Fate Data in Support of the Registration Review of Atrazine. Transmittal of 1 Study.</w:t>
            </w:r>
          </w:p>
        </w:tc>
      </w:tr>
      <w:tr w:rsidR="0069698D" w:rsidRPr="00416C11" w14:paraId="404A41C3" w14:textId="77777777" w:rsidTr="0069698D">
        <w:trPr>
          <w:tblCellSpacing w:w="0" w:type="dxa"/>
        </w:trPr>
        <w:tc>
          <w:tcPr>
            <w:tcW w:w="0" w:type="auto"/>
            <w:hideMark/>
          </w:tcPr>
          <w:p w14:paraId="6046BB19" w14:textId="77777777" w:rsidR="0069698D" w:rsidRPr="00416C11" w:rsidRDefault="0069698D" w:rsidP="0069698D">
            <w:pPr>
              <w:rPr>
                <w:b w:val="0"/>
                <w:bCs w:val="0"/>
                <w:sz w:val="22"/>
                <w:szCs w:val="22"/>
              </w:rPr>
            </w:pPr>
            <w:r w:rsidRPr="00416C11">
              <w:rPr>
                <w:b w:val="0"/>
                <w:bCs w:val="0"/>
                <w:sz w:val="22"/>
                <w:szCs w:val="22"/>
              </w:rPr>
              <w:t>50490701</w:t>
            </w:r>
          </w:p>
        </w:tc>
        <w:tc>
          <w:tcPr>
            <w:tcW w:w="0" w:type="auto"/>
            <w:vAlign w:val="center"/>
            <w:hideMark/>
          </w:tcPr>
          <w:p w14:paraId="1484A8BE" w14:textId="77777777" w:rsidR="0069698D" w:rsidRPr="00416C11" w:rsidRDefault="0069698D" w:rsidP="0069698D">
            <w:pPr>
              <w:rPr>
                <w:b w:val="0"/>
                <w:bCs w:val="0"/>
                <w:sz w:val="22"/>
                <w:szCs w:val="22"/>
              </w:rPr>
            </w:pPr>
            <w:r w:rsidRPr="00416C11">
              <w:rPr>
                <w:b w:val="0"/>
                <w:bCs w:val="0"/>
                <w:sz w:val="22"/>
                <w:szCs w:val="22"/>
              </w:rPr>
              <w:t>Merritt, A. (2018) Atrazine: 2017 Atrazine Monitoring Program: Final Report. Project Number: T001301/03, TK0001612. Unpublished study prepared by Syngenta Crop Protection, LLC. 120p.</w:t>
            </w:r>
          </w:p>
        </w:tc>
      </w:tr>
      <w:tr w:rsidR="0069698D" w:rsidRPr="00416C11" w14:paraId="1DE7B624" w14:textId="77777777" w:rsidTr="0069698D">
        <w:trPr>
          <w:tblCellSpacing w:w="0" w:type="dxa"/>
        </w:trPr>
        <w:tc>
          <w:tcPr>
            <w:tcW w:w="0" w:type="auto"/>
            <w:hideMark/>
          </w:tcPr>
          <w:p w14:paraId="7BC9AD47" w14:textId="77777777" w:rsidR="0069698D" w:rsidRPr="00416C11" w:rsidRDefault="0069698D" w:rsidP="0069698D">
            <w:pPr>
              <w:rPr>
                <w:b w:val="0"/>
                <w:bCs w:val="0"/>
                <w:sz w:val="22"/>
                <w:szCs w:val="22"/>
              </w:rPr>
            </w:pPr>
            <w:r w:rsidRPr="00416C11">
              <w:rPr>
                <w:b w:val="0"/>
                <w:bCs w:val="0"/>
                <w:sz w:val="22"/>
                <w:szCs w:val="22"/>
              </w:rPr>
              <w:t>50519800</w:t>
            </w:r>
          </w:p>
        </w:tc>
        <w:tc>
          <w:tcPr>
            <w:tcW w:w="0" w:type="auto"/>
            <w:vAlign w:val="center"/>
            <w:hideMark/>
          </w:tcPr>
          <w:p w14:paraId="03097C06" w14:textId="77777777" w:rsidR="0069698D" w:rsidRPr="00416C11" w:rsidRDefault="0069698D" w:rsidP="0069698D">
            <w:pPr>
              <w:rPr>
                <w:b w:val="0"/>
                <w:bCs w:val="0"/>
                <w:sz w:val="22"/>
                <w:szCs w:val="22"/>
              </w:rPr>
            </w:pPr>
            <w:r w:rsidRPr="00416C11">
              <w:rPr>
                <w:b w:val="0"/>
                <w:bCs w:val="0"/>
                <w:sz w:val="22"/>
                <w:szCs w:val="22"/>
              </w:rPr>
              <w:t>Rotam Agrochemical Company Ltd (2018) Submission of Product Chemistry Data in Support of the Amended Registration of Metolachlor 29.4% + Atrazine 11% + Mesotrione 2.94%. Transmittal of 1 Study.</w:t>
            </w:r>
          </w:p>
        </w:tc>
      </w:tr>
      <w:tr w:rsidR="0069698D" w:rsidRPr="00416C11" w14:paraId="279E1CCA" w14:textId="77777777" w:rsidTr="0069698D">
        <w:trPr>
          <w:tblCellSpacing w:w="0" w:type="dxa"/>
        </w:trPr>
        <w:tc>
          <w:tcPr>
            <w:tcW w:w="0" w:type="auto"/>
            <w:hideMark/>
          </w:tcPr>
          <w:p w14:paraId="5D435341" w14:textId="77777777" w:rsidR="0069698D" w:rsidRPr="00416C11" w:rsidRDefault="0069698D" w:rsidP="0069698D">
            <w:pPr>
              <w:rPr>
                <w:b w:val="0"/>
                <w:bCs w:val="0"/>
                <w:sz w:val="22"/>
                <w:szCs w:val="22"/>
              </w:rPr>
            </w:pPr>
            <w:r w:rsidRPr="00416C11">
              <w:rPr>
                <w:b w:val="0"/>
                <w:bCs w:val="0"/>
                <w:sz w:val="22"/>
                <w:szCs w:val="22"/>
              </w:rPr>
              <w:t>50529300</w:t>
            </w:r>
          </w:p>
        </w:tc>
        <w:tc>
          <w:tcPr>
            <w:tcW w:w="0" w:type="auto"/>
            <w:vAlign w:val="center"/>
            <w:hideMark/>
          </w:tcPr>
          <w:p w14:paraId="7ADDBCBA" w14:textId="77777777" w:rsidR="0069698D" w:rsidRPr="00416C11" w:rsidRDefault="0069698D" w:rsidP="0069698D">
            <w:pPr>
              <w:rPr>
                <w:b w:val="0"/>
                <w:bCs w:val="0"/>
                <w:sz w:val="22"/>
                <w:szCs w:val="22"/>
              </w:rPr>
            </w:pPr>
            <w:r w:rsidRPr="00416C11">
              <w:rPr>
                <w:b w:val="0"/>
                <w:bCs w:val="0"/>
                <w:sz w:val="22"/>
                <w:szCs w:val="22"/>
              </w:rPr>
              <w:t>Syngenta Crop Protection, LLC (2018) Submission of Environmental Fate Data in Support of the Registration Review of Atrazine. Transmittal of 1 Study.</w:t>
            </w:r>
          </w:p>
        </w:tc>
      </w:tr>
      <w:tr w:rsidR="0069698D" w:rsidRPr="00416C11" w14:paraId="655087F4" w14:textId="77777777" w:rsidTr="0069698D">
        <w:trPr>
          <w:tblCellSpacing w:w="0" w:type="dxa"/>
        </w:trPr>
        <w:tc>
          <w:tcPr>
            <w:tcW w:w="0" w:type="auto"/>
            <w:hideMark/>
          </w:tcPr>
          <w:p w14:paraId="77C3368A" w14:textId="77777777" w:rsidR="0069698D" w:rsidRPr="00416C11" w:rsidRDefault="0069698D" w:rsidP="0069698D">
            <w:pPr>
              <w:rPr>
                <w:b w:val="0"/>
                <w:bCs w:val="0"/>
                <w:sz w:val="22"/>
                <w:szCs w:val="22"/>
              </w:rPr>
            </w:pPr>
            <w:r w:rsidRPr="00416C11">
              <w:rPr>
                <w:b w:val="0"/>
                <w:bCs w:val="0"/>
                <w:sz w:val="22"/>
                <w:szCs w:val="22"/>
              </w:rPr>
              <w:t>50529301</w:t>
            </w:r>
          </w:p>
        </w:tc>
        <w:tc>
          <w:tcPr>
            <w:tcW w:w="0" w:type="auto"/>
            <w:vAlign w:val="center"/>
            <w:hideMark/>
          </w:tcPr>
          <w:p w14:paraId="17103F13" w14:textId="77777777" w:rsidR="0069698D" w:rsidRPr="00416C11" w:rsidRDefault="0069698D" w:rsidP="0069698D">
            <w:pPr>
              <w:rPr>
                <w:b w:val="0"/>
                <w:bCs w:val="0"/>
                <w:sz w:val="22"/>
                <w:szCs w:val="22"/>
              </w:rPr>
            </w:pPr>
            <w:r w:rsidRPr="00416C11">
              <w:rPr>
                <w:b w:val="0"/>
                <w:bCs w:val="0"/>
                <w:sz w:val="22"/>
                <w:szCs w:val="22"/>
              </w:rPr>
              <w:t xml:space="preserve">Johnson, L.; Trask, J.; Merritt, A. (2018) Atrazine: Identification of Community Water Systems for Participation in the Atrazine Monitoring Program in 2018 - Analysis of State Agency 2017 Safe Drinking Water Act Monitoring Data from Community Water Systems in the United States: Final Report. Project Number: 242/59/017/001, </w:t>
            </w:r>
            <w:r w:rsidRPr="00416C11">
              <w:rPr>
                <w:b w:val="0"/>
                <w:bCs w:val="0"/>
                <w:sz w:val="22"/>
                <w:szCs w:val="22"/>
              </w:rPr>
              <w:lastRenderedPageBreak/>
              <w:t>TK0001615. Unpublished study prepared by Waterborne Environmental, Inc. (WEI). 18p.</w:t>
            </w:r>
          </w:p>
        </w:tc>
      </w:tr>
      <w:tr w:rsidR="0069698D" w:rsidRPr="00416C11" w14:paraId="3A7CF301" w14:textId="77777777" w:rsidTr="0069698D">
        <w:trPr>
          <w:tblCellSpacing w:w="0" w:type="dxa"/>
        </w:trPr>
        <w:tc>
          <w:tcPr>
            <w:tcW w:w="0" w:type="auto"/>
            <w:hideMark/>
          </w:tcPr>
          <w:p w14:paraId="5D7C837D" w14:textId="77777777" w:rsidR="0069698D" w:rsidRPr="00416C11" w:rsidRDefault="0069698D" w:rsidP="0069698D">
            <w:pPr>
              <w:rPr>
                <w:b w:val="0"/>
                <w:bCs w:val="0"/>
                <w:sz w:val="22"/>
                <w:szCs w:val="22"/>
              </w:rPr>
            </w:pPr>
            <w:r w:rsidRPr="00416C11">
              <w:rPr>
                <w:b w:val="0"/>
                <w:bCs w:val="0"/>
                <w:sz w:val="22"/>
                <w:szCs w:val="22"/>
              </w:rPr>
              <w:lastRenderedPageBreak/>
              <w:t>50556200</w:t>
            </w:r>
          </w:p>
        </w:tc>
        <w:tc>
          <w:tcPr>
            <w:tcW w:w="0" w:type="auto"/>
            <w:vAlign w:val="center"/>
            <w:hideMark/>
          </w:tcPr>
          <w:p w14:paraId="0CCD492D" w14:textId="77777777" w:rsidR="0069698D" w:rsidRPr="00416C11" w:rsidRDefault="0069698D" w:rsidP="0069698D">
            <w:pPr>
              <w:rPr>
                <w:b w:val="0"/>
                <w:bCs w:val="0"/>
                <w:sz w:val="22"/>
                <w:szCs w:val="22"/>
              </w:rPr>
            </w:pPr>
            <w:r w:rsidRPr="00416C11">
              <w:rPr>
                <w:b w:val="0"/>
                <w:bCs w:val="0"/>
                <w:sz w:val="22"/>
                <w:szCs w:val="22"/>
              </w:rPr>
              <w:t>Sharda USA, LLC (2018) Submission of Product Chemistry Data in Support of the Application for Registration of Sharda Acetochlor 46.3% + Atrazine 18.3% SE ABN: Electra Plus. Transmittal of 5 Studies.</w:t>
            </w:r>
          </w:p>
        </w:tc>
      </w:tr>
      <w:tr w:rsidR="0069698D" w:rsidRPr="00416C11" w14:paraId="4727EB61" w14:textId="77777777" w:rsidTr="0069698D">
        <w:trPr>
          <w:tblCellSpacing w:w="0" w:type="dxa"/>
        </w:trPr>
        <w:tc>
          <w:tcPr>
            <w:tcW w:w="0" w:type="auto"/>
            <w:hideMark/>
          </w:tcPr>
          <w:p w14:paraId="668334EB" w14:textId="77777777" w:rsidR="0069698D" w:rsidRPr="00416C11" w:rsidRDefault="0069698D" w:rsidP="0069698D">
            <w:pPr>
              <w:rPr>
                <w:b w:val="0"/>
                <w:bCs w:val="0"/>
                <w:sz w:val="22"/>
                <w:szCs w:val="22"/>
              </w:rPr>
            </w:pPr>
            <w:r w:rsidRPr="00416C11">
              <w:rPr>
                <w:b w:val="0"/>
                <w:bCs w:val="0"/>
                <w:sz w:val="22"/>
                <w:szCs w:val="22"/>
              </w:rPr>
              <w:t>50625900</w:t>
            </w:r>
          </w:p>
        </w:tc>
        <w:tc>
          <w:tcPr>
            <w:tcW w:w="0" w:type="auto"/>
            <w:vAlign w:val="center"/>
            <w:hideMark/>
          </w:tcPr>
          <w:p w14:paraId="5292071E" w14:textId="77777777" w:rsidR="0069698D" w:rsidRPr="00416C11" w:rsidRDefault="0069698D" w:rsidP="0069698D">
            <w:pPr>
              <w:rPr>
                <w:b w:val="0"/>
                <w:bCs w:val="0"/>
                <w:sz w:val="22"/>
                <w:szCs w:val="22"/>
              </w:rPr>
            </w:pPr>
            <w:r w:rsidRPr="00416C11">
              <w:rPr>
                <w:b w:val="0"/>
                <w:bCs w:val="0"/>
                <w:sz w:val="22"/>
                <w:szCs w:val="22"/>
              </w:rPr>
              <w:t>Libertry Crop Protection, LLC. (2018) Submission of Product Chemistry Data in Support of the Application for Registration of Liberty Mam. Transmittal of 1 Study.</w:t>
            </w:r>
          </w:p>
        </w:tc>
      </w:tr>
      <w:tr w:rsidR="0069698D" w:rsidRPr="00416C11" w14:paraId="450F4AF9" w14:textId="77777777" w:rsidTr="0069698D">
        <w:trPr>
          <w:tblCellSpacing w:w="0" w:type="dxa"/>
        </w:trPr>
        <w:tc>
          <w:tcPr>
            <w:tcW w:w="0" w:type="auto"/>
            <w:hideMark/>
          </w:tcPr>
          <w:p w14:paraId="617DCE24" w14:textId="77777777" w:rsidR="0069698D" w:rsidRPr="00416C11" w:rsidRDefault="0069698D" w:rsidP="0069698D">
            <w:pPr>
              <w:rPr>
                <w:b w:val="0"/>
                <w:bCs w:val="0"/>
                <w:sz w:val="22"/>
                <w:szCs w:val="22"/>
              </w:rPr>
            </w:pPr>
            <w:r w:rsidRPr="00416C11">
              <w:rPr>
                <w:b w:val="0"/>
                <w:bCs w:val="0"/>
                <w:sz w:val="22"/>
                <w:szCs w:val="22"/>
              </w:rPr>
              <w:t>50664600</w:t>
            </w:r>
          </w:p>
        </w:tc>
        <w:tc>
          <w:tcPr>
            <w:tcW w:w="0" w:type="auto"/>
            <w:vAlign w:val="center"/>
            <w:hideMark/>
          </w:tcPr>
          <w:p w14:paraId="325A161E" w14:textId="77777777" w:rsidR="0069698D" w:rsidRPr="00416C11" w:rsidRDefault="0069698D" w:rsidP="0069698D">
            <w:pPr>
              <w:rPr>
                <w:b w:val="0"/>
                <w:bCs w:val="0"/>
                <w:sz w:val="22"/>
                <w:szCs w:val="22"/>
              </w:rPr>
            </w:pPr>
            <w:r w:rsidRPr="00416C11">
              <w:rPr>
                <w:b w:val="0"/>
                <w:bCs w:val="0"/>
                <w:sz w:val="22"/>
                <w:szCs w:val="22"/>
              </w:rPr>
              <w:t>Albaugh, LLC (2018) Submission of Product Chemistry and Toxicity Data in Support of the Application for Registration of Metolachlor + ATZ SC. Transmittal of 10 Studies.</w:t>
            </w:r>
          </w:p>
        </w:tc>
      </w:tr>
      <w:tr w:rsidR="0069698D" w:rsidRPr="00416C11" w14:paraId="7F376574" w14:textId="77777777" w:rsidTr="0069698D">
        <w:trPr>
          <w:tblCellSpacing w:w="0" w:type="dxa"/>
        </w:trPr>
        <w:tc>
          <w:tcPr>
            <w:tcW w:w="0" w:type="auto"/>
            <w:hideMark/>
          </w:tcPr>
          <w:p w14:paraId="76BC16A2" w14:textId="77777777" w:rsidR="0069698D" w:rsidRPr="00416C11" w:rsidRDefault="0069698D" w:rsidP="0069698D">
            <w:pPr>
              <w:rPr>
                <w:b w:val="0"/>
                <w:bCs w:val="0"/>
                <w:sz w:val="22"/>
                <w:szCs w:val="22"/>
              </w:rPr>
            </w:pPr>
            <w:r w:rsidRPr="00416C11">
              <w:rPr>
                <w:b w:val="0"/>
                <w:bCs w:val="0"/>
                <w:sz w:val="22"/>
                <w:szCs w:val="22"/>
              </w:rPr>
              <w:t>50664700</w:t>
            </w:r>
          </w:p>
        </w:tc>
        <w:tc>
          <w:tcPr>
            <w:tcW w:w="0" w:type="auto"/>
            <w:vAlign w:val="center"/>
            <w:hideMark/>
          </w:tcPr>
          <w:p w14:paraId="28BD3F70" w14:textId="77777777" w:rsidR="0069698D" w:rsidRPr="00416C11" w:rsidRDefault="0069698D" w:rsidP="0069698D">
            <w:pPr>
              <w:rPr>
                <w:b w:val="0"/>
                <w:bCs w:val="0"/>
                <w:sz w:val="22"/>
                <w:szCs w:val="22"/>
              </w:rPr>
            </w:pPr>
            <w:r w:rsidRPr="00416C11">
              <w:rPr>
                <w:b w:val="0"/>
                <w:bCs w:val="0"/>
                <w:sz w:val="22"/>
                <w:szCs w:val="22"/>
              </w:rPr>
              <w:t>Albaugh, LLC (2018) Submission of Product Chemistry and Toxicity Data in Support of the Application for Registration of Metolachlor + ATZ + Meso SC. Transmittal of 10 Studies.</w:t>
            </w:r>
          </w:p>
        </w:tc>
      </w:tr>
      <w:tr w:rsidR="0069698D" w:rsidRPr="00416C11" w14:paraId="1148F833" w14:textId="77777777" w:rsidTr="0069698D">
        <w:trPr>
          <w:tblCellSpacing w:w="0" w:type="dxa"/>
        </w:trPr>
        <w:tc>
          <w:tcPr>
            <w:tcW w:w="0" w:type="auto"/>
            <w:hideMark/>
          </w:tcPr>
          <w:p w14:paraId="0B3C1512" w14:textId="77777777" w:rsidR="0069698D" w:rsidRPr="00416C11" w:rsidRDefault="0069698D" w:rsidP="0069698D">
            <w:pPr>
              <w:rPr>
                <w:b w:val="0"/>
                <w:bCs w:val="0"/>
                <w:sz w:val="22"/>
                <w:szCs w:val="22"/>
              </w:rPr>
            </w:pPr>
            <w:r w:rsidRPr="00416C11">
              <w:rPr>
                <w:b w:val="0"/>
                <w:bCs w:val="0"/>
                <w:sz w:val="22"/>
                <w:szCs w:val="22"/>
              </w:rPr>
              <w:t>50665400</w:t>
            </w:r>
          </w:p>
        </w:tc>
        <w:tc>
          <w:tcPr>
            <w:tcW w:w="0" w:type="auto"/>
            <w:vAlign w:val="center"/>
            <w:hideMark/>
          </w:tcPr>
          <w:p w14:paraId="1B0105D2" w14:textId="77777777" w:rsidR="0069698D" w:rsidRPr="00416C11" w:rsidRDefault="0069698D" w:rsidP="0069698D">
            <w:pPr>
              <w:rPr>
                <w:b w:val="0"/>
                <w:bCs w:val="0"/>
                <w:sz w:val="22"/>
                <w:szCs w:val="22"/>
              </w:rPr>
            </w:pPr>
            <w:r w:rsidRPr="00416C11">
              <w:rPr>
                <w:b w:val="0"/>
                <w:bCs w:val="0"/>
                <w:sz w:val="22"/>
                <w:szCs w:val="22"/>
              </w:rPr>
              <w:t>Sharda USA, LLC (2018) Submission of Product Chemistry Data in Support of the Application for Registration of Sharda Atrazine 19% + Metolachlor 19% + Mesotrione 2.44% ZE. Transmittal of 5 Studies.</w:t>
            </w:r>
          </w:p>
        </w:tc>
      </w:tr>
      <w:tr w:rsidR="0069698D" w:rsidRPr="00416C11" w14:paraId="6E702F0F" w14:textId="77777777" w:rsidTr="0069698D">
        <w:trPr>
          <w:tblCellSpacing w:w="0" w:type="dxa"/>
        </w:trPr>
        <w:tc>
          <w:tcPr>
            <w:tcW w:w="0" w:type="auto"/>
            <w:hideMark/>
          </w:tcPr>
          <w:p w14:paraId="376664C4" w14:textId="77777777" w:rsidR="0069698D" w:rsidRPr="00416C11" w:rsidRDefault="0069698D" w:rsidP="0069698D">
            <w:pPr>
              <w:rPr>
                <w:b w:val="0"/>
                <w:bCs w:val="0"/>
                <w:sz w:val="22"/>
                <w:szCs w:val="22"/>
              </w:rPr>
            </w:pPr>
            <w:r w:rsidRPr="00416C11">
              <w:rPr>
                <w:b w:val="0"/>
                <w:bCs w:val="0"/>
                <w:sz w:val="22"/>
                <w:szCs w:val="22"/>
              </w:rPr>
              <w:t>50683100</w:t>
            </w:r>
          </w:p>
        </w:tc>
        <w:tc>
          <w:tcPr>
            <w:tcW w:w="0" w:type="auto"/>
            <w:vAlign w:val="center"/>
            <w:hideMark/>
          </w:tcPr>
          <w:p w14:paraId="6E347B6E" w14:textId="77777777" w:rsidR="0069698D" w:rsidRPr="00416C11" w:rsidRDefault="0069698D" w:rsidP="0069698D">
            <w:pPr>
              <w:rPr>
                <w:b w:val="0"/>
                <w:bCs w:val="0"/>
                <w:sz w:val="22"/>
                <w:szCs w:val="22"/>
              </w:rPr>
            </w:pPr>
            <w:r w:rsidRPr="00416C11">
              <w:rPr>
                <w:b w:val="0"/>
                <w:bCs w:val="0"/>
                <w:sz w:val="22"/>
                <w:szCs w:val="22"/>
              </w:rPr>
              <w:t>Syngenta Crop Protection, LLC (2018) Submission of Fate Data in Support of the Registration Review of Atrazine. Transmittal of 1 Study.</w:t>
            </w:r>
          </w:p>
        </w:tc>
      </w:tr>
      <w:tr w:rsidR="0069698D" w:rsidRPr="00416C11" w14:paraId="457E77BA" w14:textId="77777777" w:rsidTr="0069698D">
        <w:trPr>
          <w:tblCellSpacing w:w="0" w:type="dxa"/>
        </w:trPr>
        <w:tc>
          <w:tcPr>
            <w:tcW w:w="0" w:type="auto"/>
            <w:hideMark/>
          </w:tcPr>
          <w:p w14:paraId="60CA3547" w14:textId="77777777" w:rsidR="0069698D" w:rsidRPr="00416C11" w:rsidRDefault="0069698D" w:rsidP="0069698D">
            <w:pPr>
              <w:rPr>
                <w:b w:val="0"/>
                <w:bCs w:val="0"/>
                <w:sz w:val="22"/>
                <w:szCs w:val="22"/>
              </w:rPr>
            </w:pPr>
            <w:r w:rsidRPr="00416C11">
              <w:rPr>
                <w:b w:val="0"/>
                <w:bCs w:val="0"/>
                <w:sz w:val="22"/>
                <w:szCs w:val="22"/>
              </w:rPr>
              <w:t>50683700</w:t>
            </w:r>
          </w:p>
        </w:tc>
        <w:tc>
          <w:tcPr>
            <w:tcW w:w="0" w:type="auto"/>
            <w:vAlign w:val="center"/>
            <w:hideMark/>
          </w:tcPr>
          <w:p w14:paraId="486AD51C" w14:textId="77777777" w:rsidR="0069698D" w:rsidRPr="00416C11" w:rsidRDefault="0069698D" w:rsidP="0069698D">
            <w:pPr>
              <w:rPr>
                <w:b w:val="0"/>
                <w:bCs w:val="0"/>
                <w:sz w:val="22"/>
                <w:szCs w:val="22"/>
              </w:rPr>
            </w:pPr>
            <w:r w:rsidRPr="00416C11">
              <w:rPr>
                <w:b w:val="0"/>
                <w:bCs w:val="0"/>
                <w:sz w:val="22"/>
                <w:szCs w:val="22"/>
              </w:rPr>
              <w:t>Syngenta Crop Protection, LLC (2018) Submission of Enviornmental Fate Data in Support of the Registration Review of Atrazine and Simazine. Transmittal of 3 Studies.</w:t>
            </w:r>
          </w:p>
        </w:tc>
      </w:tr>
      <w:tr w:rsidR="0069698D" w:rsidRPr="00416C11" w14:paraId="4BE981A7" w14:textId="77777777" w:rsidTr="0069698D">
        <w:trPr>
          <w:tblCellSpacing w:w="0" w:type="dxa"/>
        </w:trPr>
        <w:tc>
          <w:tcPr>
            <w:tcW w:w="0" w:type="auto"/>
            <w:hideMark/>
          </w:tcPr>
          <w:p w14:paraId="1FC3EB45" w14:textId="77777777" w:rsidR="0069698D" w:rsidRPr="00416C11" w:rsidRDefault="0069698D" w:rsidP="0069698D">
            <w:pPr>
              <w:rPr>
                <w:b w:val="0"/>
                <w:bCs w:val="0"/>
                <w:sz w:val="22"/>
                <w:szCs w:val="22"/>
              </w:rPr>
            </w:pPr>
            <w:r w:rsidRPr="00416C11">
              <w:rPr>
                <w:b w:val="0"/>
                <w:bCs w:val="0"/>
                <w:sz w:val="22"/>
                <w:szCs w:val="22"/>
              </w:rPr>
              <w:t>50683701</w:t>
            </w:r>
          </w:p>
        </w:tc>
        <w:tc>
          <w:tcPr>
            <w:tcW w:w="0" w:type="auto"/>
            <w:vAlign w:val="center"/>
            <w:hideMark/>
          </w:tcPr>
          <w:p w14:paraId="3A258198" w14:textId="77777777" w:rsidR="0069698D" w:rsidRPr="00416C11" w:rsidRDefault="0069698D" w:rsidP="0069698D">
            <w:pPr>
              <w:rPr>
                <w:b w:val="0"/>
                <w:bCs w:val="0"/>
                <w:sz w:val="22"/>
                <w:szCs w:val="22"/>
              </w:rPr>
            </w:pPr>
            <w:r w:rsidRPr="00416C11">
              <w:rPr>
                <w:b w:val="0"/>
                <w:bCs w:val="0"/>
                <w:sz w:val="22"/>
                <w:szCs w:val="22"/>
              </w:rPr>
              <w:t>Chen, W.; Mosquin, P.; Aldworth, J. (2018) Atrazine: Distributions of Atrazine, Simazine, and Total Chlorotriazine Bias Factors at Eleven AMP Daily Monitoring Sites: Assessment. Project Number: TK0450622, 0212653/021. Unpublished study prepared by Syngenta Crop Protection, LLC, RTI International. 23p.</w:t>
            </w:r>
          </w:p>
        </w:tc>
      </w:tr>
      <w:tr w:rsidR="0069698D" w:rsidRPr="00416C11" w14:paraId="74E4739F" w14:textId="77777777" w:rsidTr="0069698D">
        <w:trPr>
          <w:tblCellSpacing w:w="0" w:type="dxa"/>
        </w:trPr>
        <w:tc>
          <w:tcPr>
            <w:tcW w:w="0" w:type="auto"/>
            <w:hideMark/>
          </w:tcPr>
          <w:p w14:paraId="581FD0EA" w14:textId="77777777" w:rsidR="0069698D" w:rsidRPr="00416C11" w:rsidRDefault="0069698D" w:rsidP="0069698D">
            <w:pPr>
              <w:rPr>
                <w:b w:val="0"/>
                <w:bCs w:val="0"/>
                <w:sz w:val="22"/>
                <w:szCs w:val="22"/>
              </w:rPr>
            </w:pPr>
            <w:r w:rsidRPr="00416C11">
              <w:rPr>
                <w:b w:val="0"/>
                <w:bCs w:val="0"/>
                <w:sz w:val="22"/>
                <w:szCs w:val="22"/>
              </w:rPr>
              <w:t>50683702</w:t>
            </w:r>
          </w:p>
        </w:tc>
        <w:tc>
          <w:tcPr>
            <w:tcW w:w="0" w:type="auto"/>
            <w:vAlign w:val="center"/>
            <w:hideMark/>
          </w:tcPr>
          <w:p w14:paraId="579E7467" w14:textId="77777777" w:rsidR="0069698D" w:rsidRPr="00416C11" w:rsidRDefault="0069698D" w:rsidP="0069698D">
            <w:pPr>
              <w:rPr>
                <w:b w:val="0"/>
                <w:bCs w:val="0"/>
                <w:sz w:val="22"/>
                <w:szCs w:val="22"/>
              </w:rPr>
            </w:pPr>
            <w:r w:rsidRPr="00416C11">
              <w:rPr>
                <w:b w:val="0"/>
                <w:bCs w:val="0"/>
                <w:sz w:val="22"/>
                <w:szCs w:val="22"/>
              </w:rPr>
              <w:t>Chen, W.; Perkins, D.; Johnson, L.; et al. (2018) Atrazine and Simazine: Preliminary Summary of Data Collection, Refinement, Quality Control, and Statistics from Targeted and Non-Targeted Atrazine, Simazine Drinking Water Monitoring Programs. Project Number: TK0450624, 796/130. Unpublished study prepared by Syngenta Crop Protection, LLC, Waterborne Environmental, Inc. 65p.</w:t>
            </w:r>
          </w:p>
        </w:tc>
      </w:tr>
      <w:tr w:rsidR="0069698D" w:rsidRPr="00416C11" w14:paraId="51BE6F12" w14:textId="77777777" w:rsidTr="0069698D">
        <w:trPr>
          <w:tblCellSpacing w:w="0" w:type="dxa"/>
        </w:trPr>
        <w:tc>
          <w:tcPr>
            <w:tcW w:w="0" w:type="auto"/>
            <w:hideMark/>
          </w:tcPr>
          <w:p w14:paraId="7B34A3A7" w14:textId="77777777" w:rsidR="0069698D" w:rsidRPr="00416C11" w:rsidRDefault="0069698D" w:rsidP="0069698D">
            <w:pPr>
              <w:rPr>
                <w:b w:val="0"/>
                <w:bCs w:val="0"/>
                <w:sz w:val="22"/>
                <w:szCs w:val="22"/>
              </w:rPr>
            </w:pPr>
            <w:r w:rsidRPr="00416C11">
              <w:rPr>
                <w:b w:val="0"/>
                <w:bCs w:val="0"/>
                <w:sz w:val="22"/>
                <w:szCs w:val="22"/>
              </w:rPr>
              <w:t>50683703</w:t>
            </w:r>
          </w:p>
        </w:tc>
        <w:tc>
          <w:tcPr>
            <w:tcW w:w="0" w:type="auto"/>
            <w:vAlign w:val="center"/>
            <w:hideMark/>
          </w:tcPr>
          <w:p w14:paraId="2D77387A" w14:textId="77777777" w:rsidR="0069698D" w:rsidRPr="00416C11" w:rsidRDefault="0069698D" w:rsidP="0069698D">
            <w:pPr>
              <w:rPr>
                <w:b w:val="0"/>
                <w:bCs w:val="0"/>
                <w:sz w:val="22"/>
                <w:szCs w:val="22"/>
              </w:rPr>
            </w:pPr>
            <w:r w:rsidRPr="00416C11">
              <w:rPr>
                <w:b w:val="0"/>
                <w:bCs w:val="0"/>
                <w:sz w:val="22"/>
                <w:szCs w:val="22"/>
              </w:rPr>
              <w:t>Perkins, D.; Chen, W.; Trask, J.; et al. (2018) Atrazine, Simazine, and Chlorotriazine Metabolites: Preliminary Groundwater Monitoring Database from Rural Wells and Other Drinking Water Sources Assessment. Project Number: 769/149, TK0450628. Unpublished study prepared by Waterborne Environmental, Inc. (WEI). 24p.</w:t>
            </w:r>
          </w:p>
        </w:tc>
      </w:tr>
      <w:tr w:rsidR="0069698D" w:rsidRPr="00416C11" w14:paraId="72024864" w14:textId="77777777" w:rsidTr="0069698D">
        <w:trPr>
          <w:tblCellSpacing w:w="0" w:type="dxa"/>
        </w:trPr>
        <w:tc>
          <w:tcPr>
            <w:tcW w:w="0" w:type="auto"/>
            <w:hideMark/>
          </w:tcPr>
          <w:p w14:paraId="11B7DBB6" w14:textId="77777777" w:rsidR="0069698D" w:rsidRPr="00416C11" w:rsidRDefault="0069698D" w:rsidP="0069698D">
            <w:pPr>
              <w:rPr>
                <w:b w:val="0"/>
                <w:bCs w:val="0"/>
                <w:sz w:val="22"/>
                <w:szCs w:val="22"/>
              </w:rPr>
            </w:pPr>
            <w:r w:rsidRPr="00416C11">
              <w:rPr>
                <w:b w:val="0"/>
                <w:bCs w:val="0"/>
                <w:sz w:val="22"/>
                <w:szCs w:val="22"/>
              </w:rPr>
              <w:t>50687100</w:t>
            </w:r>
          </w:p>
        </w:tc>
        <w:tc>
          <w:tcPr>
            <w:tcW w:w="0" w:type="auto"/>
            <w:vAlign w:val="center"/>
            <w:hideMark/>
          </w:tcPr>
          <w:p w14:paraId="5574843F" w14:textId="77777777" w:rsidR="0069698D" w:rsidRPr="00416C11" w:rsidRDefault="0069698D" w:rsidP="0069698D">
            <w:pPr>
              <w:rPr>
                <w:b w:val="0"/>
                <w:bCs w:val="0"/>
                <w:sz w:val="22"/>
                <w:szCs w:val="22"/>
              </w:rPr>
            </w:pPr>
            <w:r w:rsidRPr="00416C11">
              <w:rPr>
                <w:b w:val="0"/>
                <w:bCs w:val="0"/>
                <w:sz w:val="22"/>
                <w:szCs w:val="22"/>
              </w:rPr>
              <w:t xml:space="preserve">Liberty Crop Protection, LLC (2018) Submission of Product Chemistry Data in Support of the Application for Registration of Liberty MAM. Transmittal of 1 Study. </w:t>
            </w:r>
          </w:p>
        </w:tc>
      </w:tr>
      <w:tr w:rsidR="0069698D" w:rsidRPr="00416C11" w14:paraId="65FF0F42" w14:textId="77777777" w:rsidTr="0069698D">
        <w:trPr>
          <w:tblCellSpacing w:w="0" w:type="dxa"/>
        </w:trPr>
        <w:tc>
          <w:tcPr>
            <w:tcW w:w="0" w:type="auto"/>
            <w:hideMark/>
          </w:tcPr>
          <w:p w14:paraId="5CA0068F" w14:textId="77777777" w:rsidR="0069698D" w:rsidRPr="00416C11" w:rsidRDefault="0069698D" w:rsidP="0069698D">
            <w:pPr>
              <w:rPr>
                <w:b w:val="0"/>
                <w:bCs w:val="0"/>
                <w:sz w:val="22"/>
                <w:szCs w:val="22"/>
              </w:rPr>
            </w:pPr>
            <w:r w:rsidRPr="00416C11">
              <w:rPr>
                <w:b w:val="0"/>
                <w:bCs w:val="0"/>
                <w:sz w:val="22"/>
                <w:szCs w:val="22"/>
              </w:rPr>
              <w:t>50727500</w:t>
            </w:r>
          </w:p>
        </w:tc>
        <w:tc>
          <w:tcPr>
            <w:tcW w:w="0" w:type="auto"/>
            <w:vAlign w:val="center"/>
            <w:hideMark/>
          </w:tcPr>
          <w:p w14:paraId="02287AE3" w14:textId="77777777" w:rsidR="0069698D" w:rsidRPr="00416C11" w:rsidRDefault="0069698D" w:rsidP="0069698D">
            <w:pPr>
              <w:rPr>
                <w:b w:val="0"/>
                <w:bCs w:val="0"/>
                <w:sz w:val="22"/>
                <w:szCs w:val="22"/>
              </w:rPr>
            </w:pPr>
            <w:r w:rsidRPr="00416C11">
              <w:rPr>
                <w:b w:val="0"/>
                <w:bCs w:val="0"/>
                <w:sz w:val="22"/>
                <w:szCs w:val="22"/>
              </w:rPr>
              <w:t>Liberty Crop Protection, LLC (2018) Submission of Product Chemistry Data in Support of the Application for Registration of Liberty S-MOC ATZ. Transmittal of 2 Studies.</w:t>
            </w:r>
          </w:p>
        </w:tc>
      </w:tr>
      <w:tr w:rsidR="0069698D" w:rsidRPr="00416C11" w14:paraId="7F2C6BFF" w14:textId="77777777" w:rsidTr="0069698D">
        <w:trPr>
          <w:tblCellSpacing w:w="0" w:type="dxa"/>
        </w:trPr>
        <w:tc>
          <w:tcPr>
            <w:tcW w:w="0" w:type="auto"/>
            <w:hideMark/>
          </w:tcPr>
          <w:p w14:paraId="04F94B0C" w14:textId="77777777" w:rsidR="0069698D" w:rsidRPr="00416C11" w:rsidRDefault="0069698D" w:rsidP="0069698D">
            <w:pPr>
              <w:rPr>
                <w:b w:val="0"/>
                <w:bCs w:val="0"/>
                <w:sz w:val="22"/>
                <w:szCs w:val="22"/>
              </w:rPr>
            </w:pPr>
            <w:r w:rsidRPr="00416C11">
              <w:rPr>
                <w:b w:val="0"/>
                <w:bCs w:val="0"/>
                <w:sz w:val="22"/>
                <w:szCs w:val="22"/>
              </w:rPr>
              <w:lastRenderedPageBreak/>
              <w:t>50729000</w:t>
            </w:r>
          </w:p>
        </w:tc>
        <w:tc>
          <w:tcPr>
            <w:tcW w:w="0" w:type="auto"/>
            <w:vAlign w:val="center"/>
            <w:hideMark/>
          </w:tcPr>
          <w:p w14:paraId="6AC0BD56" w14:textId="77777777" w:rsidR="0069698D" w:rsidRPr="00416C11" w:rsidRDefault="0069698D" w:rsidP="0069698D">
            <w:pPr>
              <w:rPr>
                <w:b w:val="0"/>
                <w:bCs w:val="0"/>
                <w:sz w:val="22"/>
                <w:szCs w:val="22"/>
              </w:rPr>
            </w:pPr>
            <w:r w:rsidRPr="00416C11">
              <w:rPr>
                <w:b w:val="0"/>
                <w:bCs w:val="0"/>
                <w:sz w:val="22"/>
                <w:szCs w:val="22"/>
              </w:rPr>
              <w:t>Sharda USA, LLC (2018) Submission of Product Chemistry and Toxicity Data in Support of the Application for Registration of Sharda Acetochlor 46.3% + Atrazine 18.3% +Dichlormid 8% SE ABN: Electra Plus. Transmittal of 15 Studies.</w:t>
            </w:r>
          </w:p>
        </w:tc>
      </w:tr>
      <w:tr w:rsidR="0069698D" w:rsidRPr="00416C11" w14:paraId="25AA41E7" w14:textId="77777777" w:rsidTr="0069698D">
        <w:trPr>
          <w:tblCellSpacing w:w="0" w:type="dxa"/>
        </w:trPr>
        <w:tc>
          <w:tcPr>
            <w:tcW w:w="0" w:type="auto"/>
            <w:hideMark/>
          </w:tcPr>
          <w:p w14:paraId="66381B15" w14:textId="77777777" w:rsidR="0069698D" w:rsidRPr="00416C11" w:rsidRDefault="0069698D" w:rsidP="0069698D">
            <w:pPr>
              <w:rPr>
                <w:b w:val="0"/>
                <w:bCs w:val="0"/>
                <w:sz w:val="22"/>
                <w:szCs w:val="22"/>
              </w:rPr>
            </w:pPr>
            <w:r w:rsidRPr="00416C11">
              <w:rPr>
                <w:b w:val="0"/>
                <w:bCs w:val="0"/>
                <w:sz w:val="22"/>
                <w:szCs w:val="22"/>
              </w:rPr>
              <w:t>50729001</w:t>
            </w:r>
          </w:p>
        </w:tc>
        <w:tc>
          <w:tcPr>
            <w:tcW w:w="0" w:type="auto"/>
            <w:vAlign w:val="center"/>
            <w:hideMark/>
          </w:tcPr>
          <w:p w14:paraId="1173E1CD" w14:textId="77777777" w:rsidR="0069698D" w:rsidRPr="00416C11" w:rsidRDefault="0069698D" w:rsidP="0069698D">
            <w:pPr>
              <w:rPr>
                <w:b w:val="0"/>
                <w:bCs w:val="0"/>
                <w:sz w:val="22"/>
                <w:szCs w:val="22"/>
              </w:rPr>
            </w:pPr>
            <w:r w:rsidRPr="00416C11">
              <w:rPr>
                <w:b w:val="0"/>
                <w:bCs w:val="0"/>
                <w:sz w:val="22"/>
                <w:szCs w:val="22"/>
              </w:rPr>
              <w:t>Mangale, K. (2018) Acetochlor 46.3% + Atrazine 18.4% + Dichlormid 8% SE: Acute Oral Toxicity Study in Rat. Project Number: R/17634/AOR/18, 17634. Unpublished study prepared by Intox Private Limited. 35p.</w:t>
            </w:r>
          </w:p>
        </w:tc>
      </w:tr>
      <w:tr w:rsidR="0069698D" w:rsidRPr="00416C11" w14:paraId="710B33DD" w14:textId="77777777" w:rsidTr="0069698D">
        <w:trPr>
          <w:tblCellSpacing w:w="0" w:type="dxa"/>
        </w:trPr>
        <w:tc>
          <w:tcPr>
            <w:tcW w:w="0" w:type="auto"/>
            <w:hideMark/>
          </w:tcPr>
          <w:p w14:paraId="0FAEF8E3" w14:textId="77777777" w:rsidR="0069698D" w:rsidRPr="00416C11" w:rsidRDefault="0069698D" w:rsidP="0069698D">
            <w:pPr>
              <w:rPr>
                <w:b w:val="0"/>
                <w:bCs w:val="0"/>
                <w:sz w:val="22"/>
                <w:szCs w:val="22"/>
              </w:rPr>
            </w:pPr>
            <w:r w:rsidRPr="00416C11">
              <w:rPr>
                <w:b w:val="0"/>
                <w:bCs w:val="0"/>
                <w:sz w:val="22"/>
                <w:szCs w:val="22"/>
              </w:rPr>
              <w:t>50729002</w:t>
            </w:r>
          </w:p>
        </w:tc>
        <w:tc>
          <w:tcPr>
            <w:tcW w:w="0" w:type="auto"/>
            <w:vAlign w:val="center"/>
            <w:hideMark/>
          </w:tcPr>
          <w:p w14:paraId="468ED842" w14:textId="77777777" w:rsidR="0069698D" w:rsidRPr="00416C11" w:rsidRDefault="0069698D" w:rsidP="0069698D">
            <w:pPr>
              <w:rPr>
                <w:b w:val="0"/>
                <w:bCs w:val="0"/>
                <w:sz w:val="22"/>
                <w:szCs w:val="22"/>
              </w:rPr>
            </w:pPr>
            <w:r w:rsidRPr="00416C11">
              <w:rPr>
                <w:b w:val="0"/>
                <w:bCs w:val="0"/>
                <w:sz w:val="22"/>
                <w:szCs w:val="22"/>
              </w:rPr>
              <w:t>Mangale, K. (2018) Acetochlor 46.3% + Atrazine 18.4% + Dichlormid 8% SE: Acute Dermal Toxicity Study in Rat. Project Number: R/17634/AOR/18, 17634. Unpublished study prepared by Intox Private Limited. 33p.</w:t>
            </w:r>
          </w:p>
        </w:tc>
      </w:tr>
      <w:tr w:rsidR="0069698D" w:rsidRPr="00416C11" w14:paraId="1EF36B6A" w14:textId="77777777" w:rsidTr="0069698D">
        <w:trPr>
          <w:tblCellSpacing w:w="0" w:type="dxa"/>
        </w:trPr>
        <w:tc>
          <w:tcPr>
            <w:tcW w:w="0" w:type="auto"/>
            <w:hideMark/>
          </w:tcPr>
          <w:p w14:paraId="55D1A7F6" w14:textId="77777777" w:rsidR="0069698D" w:rsidRPr="00416C11" w:rsidRDefault="0069698D" w:rsidP="0069698D">
            <w:pPr>
              <w:rPr>
                <w:b w:val="0"/>
                <w:bCs w:val="0"/>
                <w:sz w:val="22"/>
                <w:szCs w:val="22"/>
              </w:rPr>
            </w:pPr>
            <w:r w:rsidRPr="00416C11">
              <w:rPr>
                <w:b w:val="0"/>
                <w:bCs w:val="0"/>
                <w:sz w:val="22"/>
                <w:szCs w:val="22"/>
              </w:rPr>
              <w:t>50729003</w:t>
            </w:r>
          </w:p>
        </w:tc>
        <w:tc>
          <w:tcPr>
            <w:tcW w:w="0" w:type="auto"/>
            <w:vAlign w:val="center"/>
            <w:hideMark/>
          </w:tcPr>
          <w:p w14:paraId="672559D0" w14:textId="77777777" w:rsidR="0069698D" w:rsidRPr="00416C11" w:rsidRDefault="0069698D" w:rsidP="0069698D">
            <w:pPr>
              <w:rPr>
                <w:b w:val="0"/>
                <w:bCs w:val="0"/>
                <w:sz w:val="22"/>
                <w:szCs w:val="22"/>
              </w:rPr>
            </w:pPr>
            <w:r w:rsidRPr="00416C11">
              <w:rPr>
                <w:b w:val="0"/>
                <w:bCs w:val="0"/>
                <w:sz w:val="22"/>
                <w:szCs w:val="22"/>
              </w:rPr>
              <w:t>Patil, J. (2018) Acetochlor 46.3% + Atrazine 18.4% + Dichlormid 8% SE: Acute Inhalation Toxicity Study in Rat. Project Number: R/17636/AIR/18, 17636. Unpublished study prepared by Intox Private Limited. 37p.</w:t>
            </w:r>
          </w:p>
        </w:tc>
      </w:tr>
      <w:tr w:rsidR="0069698D" w:rsidRPr="00416C11" w14:paraId="531E95A4" w14:textId="77777777" w:rsidTr="0069698D">
        <w:trPr>
          <w:tblCellSpacing w:w="0" w:type="dxa"/>
        </w:trPr>
        <w:tc>
          <w:tcPr>
            <w:tcW w:w="0" w:type="auto"/>
            <w:hideMark/>
          </w:tcPr>
          <w:p w14:paraId="7B6C75BB" w14:textId="77777777" w:rsidR="0069698D" w:rsidRPr="00416C11" w:rsidRDefault="0069698D" w:rsidP="0069698D">
            <w:pPr>
              <w:rPr>
                <w:b w:val="0"/>
                <w:bCs w:val="0"/>
                <w:sz w:val="22"/>
                <w:szCs w:val="22"/>
              </w:rPr>
            </w:pPr>
            <w:r w:rsidRPr="00416C11">
              <w:rPr>
                <w:b w:val="0"/>
                <w:bCs w:val="0"/>
                <w:sz w:val="22"/>
                <w:szCs w:val="22"/>
              </w:rPr>
              <w:t>50729004</w:t>
            </w:r>
          </w:p>
        </w:tc>
        <w:tc>
          <w:tcPr>
            <w:tcW w:w="0" w:type="auto"/>
            <w:vAlign w:val="center"/>
            <w:hideMark/>
          </w:tcPr>
          <w:p w14:paraId="0AED77EE" w14:textId="77777777" w:rsidR="0069698D" w:rsidRPr="00416C11" w:rsidRDefault="0069698D" w:rsidP="0069698D">
            <w:pPr>
              <w:rPr>
                <w:b w:val="0"/>
                <w:bCs w:val="0"/>
                <w:sz w:val="22"/>
                <w:szCs w:val="22"/>
              </w:rPr>
            </w:pPr>
            <w:r w:rsidRPr="00416C11">
              <w:rPr>
                <w:b w:val="0"/>
                <w:bCs w:val="0"/>
                <w:sz w:val="22"/>
                <w:szCs w:val="22"/>
              </w:rPr>
              <w:t>Mangale, K. (2018) Acetochlor 46.3% + Atrazine 18.4% + Dichlormid 8% SE: Acute Eye Irritation / Corrosion Study in Rabbit. Project Number: R/17638/AEI/18, 17638. Unpublished study prepared by Intox Private Limited. 32p.</w:t>
            </w:r>
          </w:p>
        </w:tc>
      </w:tr>
      <w:tr w:rsidR="0069698D" w:rsidRPr="00416C11" w14:paraId="19F3EF5E" w14:textId="77777777" w:rsidTr="0069698D">
        <w:trPr>
          <w:tblCellSpacing w:w="0" w:type="dxa"/>
        </w:trPr>
        <w:tc>
          <w:tcPr>
            <w:tcW w:w="0" w:type="auto"/>
            <w:hideMark/>
          </w:tcPr>
          <w:p w14:paraId="575F868C" w14:textId="77777777" w:rsidR="0069698D" w:rsidRPr="00416C11" w:rsidRDefault="0069698D" w:rsidP="0069698D">
            <w:pPr>
              <w:rPr>
                <w:b w:val="0"/>
                <w:bCs w:val="0"/>
                <w:sz w:val="22"/>
                <w:szCs w:val="22"/>
              </w:rPr>
            </w:pPr>
            <w:r w:rsidRPr="00416C11">
              <w:rPr>
                <w:b w:val="0"/>
                <w:bCs w:val="0"/>
                <w:sz w:val="22"/>
                <w:szCs w:val="22"/>
              </w:rPr>
              <w:t>50729005</w:t>
            </w:r>
          </w:p>
        </w:tc>
        <w:tc>
          <w:tcPr>
            <w:tcW w:w="0" w:type="auto"/>
            <w:vAlign w:val="center"/>
            <w:hideMark/>
          </w:tcPr>
          <w:p w14:paraId="06B99E20" w14:textId="77777777" w:rsidR="0069698D" w:rsidRPr="00416C11" w:rsidRDefault="0069698D" w:rsidP="0069698D">
            <w:pPr>
              <w:rPr>
                <w:b w:val="0"/>
                <w:bCs w:val="0"/>
                <w:sz w:val="22"/>
                <w:szCs w:val="22"/>
              </w:rPr>
            </w:pPr>
            <w:r w:rsidRPr="00416C11">
              <w:rPr>
                <w:b w:val="0"/>
                <w:bCs w:val="0"/>
                <w:sz w:val="22"/>
                <w:szCs w:val="22"/>
              </w:rPr>
              <w:t>Mangale, K. (2018) Acetochlor 46.3% + Atrazine 18.4% + Dichlormid 8% SE: Acute Dermal Irritation / Corrosion Study in Rabbit. Project Number: R/17637/ADI/18, 17637. Unpublished study prepared by Intox Private Limited. 31p.</w:t>
            </w:r>
          </w:p>
        </w:tc>
      </w:tr>
      <w:tr w:rsidR="0069698D" w:rsidRPr="00416C11" w14:paraId="3331F0E3" w14:textId="77777777" w:rsidTr="0069698D">
        <w:trPr>
          <w:tblCellSpacing w:w="0" w:type="dxa"/>
        </w:trPr>
        <w:tc>
          <w:tcPr>
            <w:tcW w:w="0" w:type="auto"/>
            <w:hideMark/>
          </w:tcPr>
          <w:p w14:paraId="3E32B666" w14:textId="77777777" w:rsidR="0069698D" w:rsidRPr="00416C11" w:rsidRDefault="0069698D" w:rsidP="0069698D">
            <w:pPr>
              <w:rPr>
                <w:b w:val="0"/>
                <w:bCs w:val="0"/>
                <w:sz w:val="22"/>
                <w:szCs w:val="22"/>
              </w:rPr>
            </w:pPr>
            <w:r w:rsidRPr="00416C11">
              <w:rPr>
                <w:b w:val="0"/>
                <w:bCs w:val="0"/>
                <w:sz w:val="22"/>
                <w:szCs w:val="22"/>
              </w:rPr>
              <w:t>50729006</w:t>
            </w:r>
          </w:p>
        </w:tc>
        <w:tc>
          <w:tcPr>
            <w:tcW w:w="0" w:type="auto"/>
            <w:vAlign w:val="center"/>
            <w:hideMark/>
          </w:tcPr>
          <w:p w14:paraId="3A8C4B4F" w14:textId="77777777" w:rsidR="0069698D" w:rsidRPr="00416C11" w:rsidRDefault="0069698D" w:rsidP="0069698D">
            <w:pPr>
              <w:rPr>
                <w:b w:val="0"/>
                <w:bCs w:val="0"/>
                <w:sz w:val="22"/>
                <w:szCs w:val="22"/>
              </w:rPr>
            </w:pPr>
            <w:r w:rsidRPr="00416C11">
              <w:rPr>
                <w:b w:val="0"/>
                <w:bCs w:val="0"/>
                <w:sz w:val="22"/>
                <w:szCs w:val="22"/>
              </w:rPr>
              <w:t>Mangale, K. (2018) Acetochlor 46.3% + Atrazine 18.4% + Dichlormid 8% SE: Skin Sensitisation Study (Buehler Test) in Guinea Pig. Project Number: R/17639/SS-B/18, 17639. Unpublished study prepared by Intox Private Limited. 36p.</w:t>
            </w:r>
          </w:p>
        </w:tc>
      </w:tr>
      <w:tr w:rsidR="0069698D" w:rsidRPr="00416C11" w14:paraId="7B665CF1" w14:textId="77777777" w:rsidTr="0069698D">
        <w:trPr>
          <w:tblCellSpacing w:w="0" w:type="dxa"/>
        </w:trPr>
        <w:tc>
          <w:tcPr>
            <w:tcW w:w="0" w:type="auto"/>
            <w:hideMark/>
          </w:tcPr>
          <w:p w14:paraId="1DF3107B" w14:textId="77777777" w:rsidR="0069698D" w:rsidRPr="00416C11" w:rsidRDefault="0069698D" w:rsidP="0069698D">
            <w:pPr>
              <w:rPr>
                <w:b w:val="0"/>
                <w:bCs w:val="0"/>
                <w:sz w:val="22"/>
                <w:szCs w:val="22"/>
              </w:rPr>
            </w:pPr>
            <w:r w:rsidRPr="00416C11">
              <w:rPr>
                <w:b w:val="0"/>
                <w:bCs w:val="0"/>
                <w:sz w:val="22"/>
                <w:szCs w:val="22"/>
              </w:rPr>
              <w:t>50729008</w:t>
            </w:r>
          </w:p>
        </w:tc>
        <w:tc>
          <w:tcPr>
            <w:tcW w:w="0" w:type="auto"/>
            <w:vAlign w:val="center"/>
            <w:hideMark/>
          </w:tcPr>
          <w:p w14:paraId="10CBF443" w14:textId="77777777" w:rsidR="0069698D" w:rsidRPr="00416C11" w:rsidRDefault="0069698D" w:rsidP="0069698D">
            <w:pPr>
              <w:rPr>
                <w:b w:val="0"/>
                <w:bCs w:val="0"/>
                <w:sz w:val="22"/>
                <w:szCs w:val="22"/>
              </w:rPr>
            </w:pPr>
            <w:r w:rsidRPr="00416C11">
              <w:rPr>
                <w:b w:val="0"/>
                <w:bCs w:val="0"/>
                <w:sz w:val="22"/>
                <w:szCs w:val="22"/>
              </w:rPr>
              <w:t>Ayyavoo, K. (2018) Five Batch Analysis of Dichlormid Technical: Final Report. Project Number: 4084/2018. Unpublished study prepared by Bioscience Research Foundation. 816p.</w:t>
            </w:r>
          </w:p>
        </w:tc>
      </w:tr>
      <w:tr w:rsidR="0069698D" w:rsidRPr="00416C11" w14:paraId="507DEF5F" w14:textId="77777777" w:rsidTr="0069698D">
        <w:trPr>
          <w:tblCellSpacing w:w="0" w:type="dxa"/>
        </w:trPr>
        <w:tc>
          <w:tcPr>
            <w:tcW w:w="0" w:type="auto"/>
            <w:hideMark/>
          </w:tcPr>
          <w:p w14:paraId="21088902" w14:textId="77777777" w:rsidR="0069698D" w:rsidRPr="00416C11" w:rsidRDefault="0069698D" w:rsidP="0069698D">
            <w:pPr>
              <w:rPr>
                <w:b w:val="0"/>
                <w:bCs w:val="0"/>
                <w:sz w:val="22"/>
                <w:szCs w:val="22"/>
              </w:rPr>
            </w:pPr>
            <w:r w:rsidRPr="00416C11">
              <w:rPr>
                <w:b w:val="0"/>
                <w:bCs w:val="0"/>
                <w:sz w:val="22"/>
                <w:szCs w:val="22"/>
              </w:rPr>
              <w:t>50729010</w:t>
            </w:r>
          </w:p>
        </w:tc>
        <w:tc>
          <w:tcPr>
            <w:tcW w:w="0" w:type="auto"/>
            <w:vAlign w:val="center"/>
            <w:hideMark/>
          </w:tcPr>
          <w:p w14:paraId="5F7CC427" w14:textId="77777777" w:rsidR="0069698D" w:rsidRPr="00416C11" w:rsidRDefault="0069698D" w:rsidP="0069698D">
            <w:pPr>
              <w:rPr>
                <w:b w:val="0"/>
                <w:bCs w:val="0"/>
                <w:sz w:val="22"/>
                <w:szCs w:val="22"/>
              </w:rPr>
            </w:pPr>
            <w:r w:rsidRPr="00416C11">
              <w:rPr>
                <w:b w:val="0"/>
                <w:bCs w:val="0"/>
                <w:sz w:val="22"/>
                <w:szCs w:val="22"/>
              </w:rPr>
              <w:t>Devanand, S. (2018) Acute Oral Toxicity Study of Dichlormid Technical in Wistar Rats: Final Report. Project Number: 4094/2018. Unpublished study prepared by Bioscience Research Foundation. 97p.</w:t>
            </w:r>
          </w:p>
        </w:tc>
      </w:tr>
      <w:tr w:rsidR="0069698D" w:rsidRPr="00416C11" w14:paraId="0C3D72FD" w14:textId="77777777" w:rsidTr="0069698D">
        <w:trPr>
          <w:tblCellSpacing w:w="0" w:type="dxa"/>
        </w:trPr>
        <w:tc>
          <w:tcPr>
            <w:tcW w:w="0" w:type="auto"/>
            <w:hideMark/>
          </w:tcPr>
          <w:p w14:paraId="0A54FC3C" w14:textId="77777777" w:rsidR="0069698D" w:rsidRPr="00416C11" w:rsidRDefault="0069698D" w:rsidP="0069698D">
            <w:pPr>
              <w:rPr>
                <w:b w:val="0"/>
                <w:bCs w:val="0"/>
                <w:sz w:val="22"/>
                <w:szCs w:val="22"/>
              </w:rPr>
            </w:pPr>
            <w:r w:rsidRPr="00416C11">
              <w:rPr>
                <w:b w:val="0"/>
                <w:bCs w:val="0"/>
                <w:sz w:val="22"/>
                <w:szCs w:val="22"/>
              </w:rPr>
              <w:t>50729011</w:t>
            </w:r>
          </w:p>
        </w:tc>
        <w:tc>
          <w:tcPr>
            <w:tcW w:w="0" w:type="auto"/>
            <w:vAlign w:val="center"/>
            <w:hideMark/>
          </w:tcPr>
          <w:p w14:paraId="795D52C6" w14:textId="77777777" w:rsidR="0069698D" w:rsidRPr="00416C11" w:rsidRDefault="0069698D" w:rsidP="0069698D">
            <w:pPr>
              <w:rPr>
                <w:b w:val="0"/>
                <w:bCs w:val="0"/>
                <w:sz w:val="22"/>
                <w:szCs w:val="22"/>
              </w:rPr>
            </w:pPr>
            <w:r w:rsidRPr="00416C11">
              <w:rPr>
                <w:b w:val="0"/>
                <w:bCs w:val="0"/>
                <w:sz w:val="22"/>
                <w:szCs w:val="22"/>
              </w:rPr>
              <w:t>Devanand, S. (2018) Acute Dermal Toxicity Study of Dichlormid Technical in Wistar Rats: Final Report. Project Number: 4095/2018. Unpublished study prepared by Bioscience Research Foundation. 21p.</w:t>
            </w:r>
          </w:p>
        </w:tc>
      </w:tr>
      <w:tr w:rsidR="0069698D" w:rsidRPr="00416C11" w14:paraId="71725BA3" w14:textId="77777777" w:rsidTr="0069698D">
        <w:trPr>
          <w:tblCellSpacing w:w="0" w:type="dxa"/>
        </w:trPr>
        <w:tc>
          <w:tcPr>
            <w:tcW w:w="0" w:type="auto"/>
            <w:hideMark/>
          </w:tcPr>
          <w:p w14:paraId="2C710D88" w14:textId="77777777" w:rsidR="0069698D" w:rsidRPr="00416C11" w:rsidRDefault="0069698D" w:rsidP="0069698D">
            <w:pPr>
              <w:rPr>
                <w:b w:val="0"/>
                <w:bCs w:val="0"/>
                <w:sz w:val="22"/>
                <w:szCs w:val="22"/>
              </w:rPr>
            </w:pPr>
            <w:r w:rsidRPr="00416C11">
              <w:rPr>
                <w:b w:val="0"/>
                <w:bCs w:val="0"/>
                <w:sz w:val="22"/>
                <w:szCs w:val="22"/>
              </w:rPr>
              <w:t>50729012</w:t>
            </w:r>
          </w:p>
        </w:tc>
        <w:tc>
          <w:tcPr>
            <w:tcW w:w="0" w:type="auto"/>
            <w:vAlign w:val="center"/>
            <w:hideMark/>
          </w:tcPr>
          <w:p w14:paraId="0820E809" w14:textId="77777777" w:rsidR="0069698D" w:rsidRPr="00416C11" w:rsidRDefault="0069698D" w:rsidP="0069698D">
            <w:pPr>
              <w:rPr>
                <w:b w:val="0"/>
                <w:bCs w:val="0"/>
                <w:sz w:val="22"/>
                <w:szCs w:val="22"/>
              </w:rPr>
            </w:pPr>
            <w:r w:rsidRPr="00416C11">
              <w:rPr>
                <w:b w:val="0"/>
                <w:bCs w:val="0"/>
                <w:sz w:val="22"/>
                <w:szCs w:val="22"/>
              </w:rPr>
              <w:t>Mahesh, R. (2018) Acute Inhalation Toxicity Study of Dichlormid Technical in Wistar Rats: Final Report. Project Number: 4096/2018. Unpublished study prepared by Bioscience Research Foundation. 124p.</w:t>
            </w:r>
          </w:p>
        </w:tc>
      </w:tr>
      <w:tr w:rsidR="0069698D" w:rsidRPr="00416C11" w14:paraId="5C7DADBA" w14:textId="77777777" w:rsidTr="0069698D">
        <w:trPr>
          <w:tblCellSpacing w:w="0" w:type="dxa"/>
        </w:trPr>
        <w:tc>
          <w:tcPr>
            <w:tcW w:w="0" w:type="auto"/>
            <w:hideMark/>
          </w:tcPr>
          <w:p w14:paraId="4B326929" w14:textId="77777777" w:rsidR="0069698D" w:rsidRPr="00416C11" w:rsidRDefault="0069698D" w:rsidP="0069698D">
            <w:pPr>
              <w:rPr>
                <w:b w:val="0"/>
                <w:bCs w:val="0"/>
                <w:sz w:val="22"/>
                <w:szCs w:val="22"/>
              </w:rPr>
            </w:pPr>
            <w:r w:rsidRPr="00416C11">
              <w:rPr>
                <w:b w:val="0"/>
                <w:bCs w:val="0"/>
                <w:sz w:val="22"/>
                <w:szCs w:val="22"/>
              </w:rPr>
              <w:t>50729013</w:t>
            </w:r>
          </w:p>
        </w:tc>
        <w:tc>
          <w:tcPr>
            <w:tcW w:w="0" w:type="auto"/>
            <w:vAlign w:val="center"/>
            <w:hideMark/>
          </w:tcPr>
          <w:p w14:paraId="67F927ED" w14:textId="77777777" w:rsidR="0069698D" w:rsidRPr="00416C11" w:rsidRDefault="0069698D" w:rsidP="0069698D">
            <w:pPr>
              <w:rPr>
                <w:b w:val="0"/>
                <w:bCs w:val="0"/>
                <w:sz w:val="22"/>
                <w:szCs w:val="22"/>
              </w:rPr>
            </w:pPr>
            <w:r w:rsidRPr="00416C11">
              <w:rPr>
                <w:b w:val="0"/>
                <w:bCs w:val="0"/>
                <w:sz w:val="22"/>
                <w:szCs w:val="22"/>
              </w:rPr>
              <w:t>Devanand, S. (2018) Acute Dermal Irritation/Corrosion Study of Dichlormid Technical in New Zealand White Rabbits: Final Report. Project Number: 4097/2018. Unpublished study prepared by Bioscience Research Foundation. 22p.</w:t>
            </w:r>
          </w:p>
        </w:tc>
      </w:tr>
      <w:tr w:rsidR="0069698D" w:rsidRPr="00416C11" w14:paraId="28CA3BD9" w14:textId="77777777" w:rsidTr="0069698D">
        <w:trPr>
          <w:tblCellSpacing w:w="0" w:type="dxa"/>
        </w:trPr>
        <w:tc>
          <w:tcPr>
            <w:tcW w:w="0" w:type="auto"/>
            <w:hideMark/>
          </w:tcPr>
          <w:p w14:paraId="5C7E915C" w14:textId="77777777" w:rsidR="0069698D" w:rsidRPr="00416C11" w:rsidRDefault="0069698D" w:rsidP="0069698D">
            <w:pPr>
              <w:rPr>
                <w:b w:val="0"/>
                <w:bCs w:val="0"/>
                <w:sz w:val="22"/>
                <w:szCs w:val="22"/>
              </w:rPr>
            </w:pPr>
            <w:r w:rsidRPr="00416C11">
              <w:rPr>
                <w:b w:val="0"/>
                <w:bCs w:val="0"/>
                <w:sz w:val="22"/>
                <w:szCs w:val="22"/>
              </w:rPr>
              <w:t>50729014</w:t>
            </w:r>
          </w:p>
        </w:tc>
        <w:tc>
          <w:tcPr>
            <w:tcW w:w="0" w:type="auto"/>
            <w:vAlign w:val="center"/>
            <w:hideMark/>
          </w:tcPr>
          <w:p w14:paraId="7E9B59A0" w14:textId="77777777" w:rsidR="0069698D" w:rsidRPr="00416C11" w:rsidRDefault="0069698D" w:rsidP="0069698D">
            <w:pPr>
              <w:rPr>
                <w:b w:val="0"/>
                <w:bCs w:val="0"/>
                <w:sz w:val="22"/>
                <w:szCs w:val="22"/>
              </w:rPr>
            </w:pPr>
            <w:r w:rsidRPr="00416C11">
              <w:rPr>
                <w:b w:val="0"/>
                <w:bCs w:val="0"/>
                <w:sz w:val="22"/>
                <w:szCs w:val="22"/>
              </w:rPr>
              <w:t>Devanand, S. (2018) Acute Eye Irritation/Corrosion Study of Dichlormid Technical in New Zealand White Rabbits: Final Report. Project Number: 4098/2018. Unpublished study prepared by Bioscience Research Foundation. 21p.</w:t>
            </w:r>
          </w:p>
        </w:tc>
      </w:tr>
      <w:tr w:rsidR="0069698D" w:rsidRPr="00416C11" w14:paraId="171B5D91" w14:textId="77777777" w:rsidTr="0069698D">
        <w:trPr>
          <w:tblCellSpacing w:w="0" w:type="dxa"/>
        </w:trPr>
        <w:tc>
          <w:tcPr>
            <w:tcW w:w="0" w:type="auto"/>
            <w:hideMark/>
          </w:tcPr>
          <w:p w14:paraId="7166BCE2" w14:textId="77777777" w:rsidR="0069698D" w:rsidRPr="00416C11" w:rsidRDefault="0069698D" w:rsidP="0069698D">
            <w:pPr>
              <w:rPr>
                <w:b w:val="0"/>
                <w:bCs w:val="0"/>
                <w:sz w:val="22"/>
                <w:szCs w:val="22"/>
              </w:rPr>
            </w:pPr>
            <w:r w:rsidRPr="00416C11">
              <w:rPr>
                <w:b w:val="0"/>
                <w:bCs w:val="0"/>
                <w:sz w:val="22"/>
                <w:szCs w:val="22"/>
              </w:rPr>
              <w:lastRenderedPageBreak/>
              <w:t>50729015</w:t>
            </w:r>
          </w:p>
        </w:tc>
        <w:tc>
          <w:tcPr>
            <w:tcW w:w="0" w:type="auto"/>
            <w:vAlign w:val="center"/>
            <w:hideMark/>
          </w:tcPr>
          <w:p w14:paraId="0D692E21" w14:textId="77777777" w:rsidR="0069698D" w:rsidRPr="00416C11" w:rsidRDefault="0069698D" w:rsidP="0069698D">
            <w:pPr>
              <w:rPr>
                <w:b w:val="0"/>
                <w:bCs w:val="0"/>
                <w:sz w:val="22"/>
                <w:szCs w:val="22"/>
              </w:rPr>
            </w:pPr>
            <w:r w:rsidRPr="00416C11">
              <w:rPr>
                <w:b w:val="0"/>
                <w:bCs w:val="0"/>
                <w:sz w:val="22"/>
                <w:szCs w:val="22"/>
              </w:rPr>
              <w:t>Devanand, S. (2018) Skin Sensitization Potential of Dichlormid Technical in Guinea Pigs: Final Report. Project Number: 4099/2018. Unpublished study prepared by Bioscience Research Foundation. 33p.</w:t>
            </w:r>
          </w:p>
        </w:tc>
      </w:tr>
      <w:tr w:rsidR="0069698D" w:rsidRPr="00416C11" w14:paraId="7C98C299" w14:textId="77777777" w:rsidTr="0069698D">
        <w:trPr>
          <w:tblCellSpacing w:w="0" w:type="dxa"/>
        </w:trPr>
        <w:tc>
          <w:tcPr>
            <w:tcW w:w="0" w:type="auto"/>
            <w:hideMark/>
          </w:tcPr>
          <w:p w14:paraId="0FE13249" w14:textId="77777777" w:rsidR="0069698D" w:rsidRPr="00416C11" w:rsidRDefault="0069698D" w:rsidP="0069698D">
            <w:pPr>
              <w:rPr>
                <w:b w:val="0"/>
                <w:bCs w:val="0"/>
                <w:sz w:val="22"/>
                <w:szCs w:val="22"/>
              </w:rPr>
            </w:pPr>
            <w:r w:rsidRPr="00416C11">
              <w:rPr>
                <w:b w:val="0"/>
                <w:bCs w:val="0"/>
                <w:sz w:val="22"/>
                <w:szCs w:val="22"/>
              </w:rPr>
              <w:t>50734900</w:t>
            </w:r>
          </w:p>
        </w:tc>
        <w:tc>
          <w:tcPr>
            <w:tcW w:w="0" w:type="auto"/>
            <w:vAlign w:val="center"/>
            <w:hideMark/>
          </w:tcPr>
          <w:p w14:paraId="4D52CD3F" w14:textId="77777777" w:rsidR="0069698D" w:rsidRPr="00416C11" w:rsidRDefault="0069698D" w:rsidP="0069698D">
            <w:pPr>
              <w:rPr>
                <w:b w:val="0"/>
                <w:bCs w:val="0"/>
                <w:sz w:val="22"/>
                <w:szCs w:val="22"/>
              </w:rPr>
            </w:pPr>
            <w:r w:rsidRPr="00416C11">
              <w:rPr>
                <w:b w:val="0"/>
                <w:bCs w:val="0"/>
                <w:sz w:val="22"/>
                <w:szCs w:val="22"/>
              </w:rPr>
              <w:t>INATEK, LLC (2019) Submission of Product Chemistry and Toxicity Data in Support of the Application for Registration of INATEK Atrazine Technical. Transmittal of 24 Studies.</w:t>
            </w:r>
          </w:p>
        </w:tc>
      </w:tr>
      <w:tr w:rsidR="0069698D" w:rsidRPr="00416C11" w14:paraId="76EA8B0F" w14:textId="77777777" w:rsidTr="0069698D">
        <w:trPr>
          <w:tblCellSpacing w:w="0" w:type="dxa"/>
        </w:trPr>
        <w:tc>
          <w:tcPr>
            <w:tcW w:w="0" w:type="auto"/>
            <w:hideMark/>
          </w:tcPr>
          <w:p w14:paraId="0B6E6A30" w14:textId="77777777" w:rsidR="0069698D" w:rsidRPr="00416C11" w:rsidRDefault="0069698D" w:rsidP="0069698D">
            <w:pPr>
              <w:rPr>
                <w:b w:val="0"/>
                <w:bCs w:val="0"/>
                <w:sz w:val="22"/>
                <w:szCs w:val="22"/>
              </w:rPr>
            </w:pPr>
            <w:r w:rsidRPr="00416C11">
              <w:rPr>
                <w:b w:val="0"/>
                <w:bCs w:val="0"/>
                <w:sz w:val="22"/>
                <w:szCs w:val="22"/>
              </w:rPr>
              <w:t>50743600</w:t>
            </w:r>
          </w:p>
        </w:tc>
        <w:tc>
          <w:tcPr>
            <w:tcW w:w="0" w:type="auto"/>
            <w:vAlign w:val="center"/>
            <w:hideMark/>
          </w:tcPr>
          <w:p w14:paraId="25EC57A1" w14:textId="77777777" w:rsidR="0069698D" w:rsidRPr="00416C11" w:rsidRDefault="0069698D" w:rsidP="0069698D">
            <w:pPr>
              <w:rPr>
                <w:b w:val="0"/>
                <w:bCs w:val="0"/>
                <w:sz w:val="22"/>
                <w:szCs w:val="22"/>
              </w:rPr>
            </w:pPr>
            <w:r w:rsidRPr="00416C11">
              <w:rPr>
                <w:b w:val="0"/>
                <w:bCs w:val="0"/>
                <w:sz w:val="22"/>
                <w:szCs w:val="22"/>
              </w:rPr>
              <w:t>Syngenta Crop Protecton, LLC (2019) Submission of Environmental Fate Data in Support of the Registration Review of Atrazine. Transmittal of 1 Study.</w:t>
            </w:r>
          </w:p>
        </w:tc>
      </w:tr>
      <w:tr w:rsidR="0069698D" w:rsidRPr="00416C11" w14:paraId="2DD3BA55" w14:textId="77777777" w:rsidTr="0069698D">
        <w:trPr>
          <w:tblCellSpacing w:w="0" w:type="dxa"/>
        </w:trPr>
        <w:tc>
          <w:tcPr>
            <w:tcW w:w="0" w:type="auto"/>
            <w:hideMark/>
          </w:tcPr>
          <w:p w14:paraId="1EE5BAE8" w14:textId="77777777" w:rsidR="0069698D" w:rsidRPr="00416C11" w:rsidRDefault="0069698D" w:rsidP="0069698D">
            <w:pPr>
              <w:rPr>
                <w:b w:val="0"/>
                <w:bCs w:val="0"/>
                <w:sz w:val="22"/>
                <w:szCs w:val="22"/>
              </w:rPr>
            </w:pPr>
            <w:r w:rsidRPr="00416C11">
              <w:rPr>
                <w:b w:val="0"/>
                <w:bCs w:val="0"/>
                <w:sz w:val="22"/>
                <w:szCs w:val="22"/>
              </w:rPr>
              <w:t>50743601</w:t>
            </w:r>
          </w:p>
        </w:tc>
        <w:tc>
          <w:tcPr>
            <w:tcW w:w="0" w:type="auto"/>
            <w:vAlign w:val="center"/>
            <w:hideMark/>
          </w:tcPr>
          <w:p w14:paraId="6E4024E1" w14:textId="77777777" w:rsidR="0069698D" w:rsidRPr="00416C11" w:rsidRDefault="0069698D" w:rsidP="0069698D">
            <w:pPr>
              <w:rPr>
                <w:b w:val="0"/>
                <w:bCs w:val="0"/>
                <w:sz w:val="22"/>
                <w:szCs w:val="22"/>
              </w:rPr>
            </w:pPr>
            <w:r w:rsidRPr="00416C11">
              <w:rPr>
                <w:b w:val="0"/>
                <w:bCs w:val="0"/>
                <w:sz w:val="22"/>
                <w:szCs w:val="22"/>
              </w:rPr>
              <w:t>Merritt, A. (2019) 2018 Atrazine Monitoring Program: Final Report. Project Number: TK001301/03, TK0001612. Unpublished study prepared by Syngenta Crop Protection, LLC. 120p.</w:t>
            </w:r>
          </w:p>
        </w:tc>
      </w:tr>
      <w:tr w:rsidR="0069698D" w:rsidRPr="00416C11" w14:paraId="0F39DFA9" w14:textId="77777777" w:rsidTr="0069698D">
        <w:trPr>
          <w:tblCellSpacing w:w="0" w:type="dxa"/>
        </w:trPr>
        <w:tc>
          <w:tcPr>
            <w:tcW w:w="0" w:type="auto"/>
            <w:hideMark/>
          </w:tcPr>
          <w:p w14:paraId="2EA02C9E" w14:textId="77777777" w:rsidR="0069698D" w:rsidRPr="00416C11" w:rsidRDefault="0069698D" w:rsidP="0069698D">
            <w:pPr>
              <w:rPr>
                <w:b w:val="0"/>
                <w:bCs w:val="0"/>
                <w:sz w:val="22"/>
                <w:szCs w:val="22"/>
              </w:rPr>
            </w:pPr>
            <w:r w:rsidRPr="00416C11">
              <w:rPr>
                <w:b w:val="0"/>
                <w:bCs w:val="0"/>
                <w:sz w:val="22"/>
                <w:szCs w:val="22"/>
              </w:rPr>
              <w:t>50747100</w:t>
            </w:r>
          </w:p>
        </w:tc>
        <w:tc>
          <w:tcPr>
            <w:tcW w:w="0" w:type="auto"/>
            <w:vAlign w:val="center"/>
            <w:hideMark/>
          </w:tcPr>
          <w:p w14:paraId="51DC65CA" w14:textId="77777777" w:rsidR="0069698D" w:rsidRPr="00416C11" w:rsidRDefault="0069698D" w:rsidP="0069698D">
            <w:pPr>
              <w:rPr>
                <w:b w:val="0"/>
                <w:bCs w:val="0"/>
                <w:sz w:val="22"/>
                <w:szCs w:val="22"/>
              </w:rPr>
            </w:pPr>
            <w:r w:rsidRPr="00416C11">
              <w:rPr>
                <w:b w:val="0"/>
                <w:bCs w:val="0"/>
                <w:sz w:val="22"/>
                <w:szCs w:val="22"/>
              </w:rPr>
              <w:t>Liberty Crop Protection, LLC (2018) Submission of Product Chemistry Data in Support of the Registration of Liberty S-MOC ATZ. Transmittal of 1 Study.</w:t>
            </w:r>
          </w:p>
        </w:tc>
      </w:tr>
      <w:tr w:rsidR="0069698D" w:rsidRPr="00416C11" w14:paraId="3F5E5E7C" w14:textId="77777777" w:rsidTr="0069698D">
        <w:trPr>
          <w:tblCellSpacing w:w="0" w:type="dxa"/>
        </w:trPr>
        <w:tc>
          <w:tcPr>
            <w:tcW w:w="0" w:type="auto"/>
            <w:hideMark/>
          </w:tcPr>
          <w:p w14:paraId="3A4611BD" w14:textId="77777777" w:rsidR="0069698D" w:rsidRPr="00416C11" w:rsidRDefault="0069698D" w:rsidP="0069698D">
            <w:pPr>
              <w:rPr>
                <w:b w:val="0"/>
                <w:bCs w:val="0"/>
                <w:sz w:val="22"/>
                <w:szCs w:val="22"/>
              </w:rPr>
            </w:pPr>
            <w:r w:rsidRPr="00416C11">
              <w:rPr>
                <w:b w:val="0"/>
                <w:bCs w:val="0"/>
                <w:sz w:val="22"/>
                <w:szCs w:val="22"/>
              </w:rPr>
              <w:t>50792700</w:t>
            </w:r>
          </w:p>
        </w:tc>
        <w:tc>
          <w:tcPr>
            <w:tcW w:w="0" w:type="auto"/>
            <w:vAlign w:val="center"/>
            <w:hideMark/>
          </w:tcPr>
          <w:p w14:paraId="2D23541B" w14:textId="77777777" w:rsidR="0069698D" w:rsidRPr="00416C11" w:rsidRDefault="0069698D" w:rsidP="0069698D">
            <w:pPr>
              <w:rPr>
                <w:b w:val="0"/>
                <w:bCs w:val="0"/>
                <w:sz w:val="22"/>
                <w:szCs w:val="22"/>
              </w:rPr>
            </w:pPr>
            <w:r w:rsidRPr="00416C11">
              <w:rPr>
                <w:b w:val="0"/>
                <w:bCs w:val="0"/>
                <w:sz w:val="22"/>
                <w:szCs w:val="22"/>
              </w:rPr>
              <w:t xml:space="preserve">Syngenta Crop Protection, LLC (2019) Submission of Environmental Fate Data in Support of the FIFRA 6(a)(2) Data Requirements for Atrazine and Simazine. Transmittal of 1 Study. </w:t>
            </w:r>
          </w:p>
        </w:tc>
      </w:tr>
      <w:tr w:rsidR="0069698D" w:rsidRPr="00416C11" w14:paraId="45F64DA1" w14:textId="77777777" w:rsidTr="0069698D">
        <w:trPr>
          <w:tblCellSpacing w:w="0" w:type="dxa"/>
        </w:trPr>
        <w:tc>
          <w:tcPr>
            <w:tcW w:w="0" w:type="auto"/>
            <w:hideMark/>
          </w:tcPr>
          <w:p w14:paraId="225B8A40" w14:textId="77777777" w:rsidR="0069698D" w:rsidRPr="00416C11" w:rsidRDefault="0069698D" w:rsidP="0069698D">
            <w:pPr>
              <w:rPr>
                <w:b w:val="0"/>
                <w:bCs w:val="0"/>
                <w:sz w:val="22"/>
                <w:szCs w:val="22"/>
              </w:rPr>
            </w:pPr>
            <w:r w:rsidRPr="00416C11">
              <w:rPr>
                <w:b w:val="0"/>
                <w:bCs w:val="0"/>
                <w:sz w:val="22"/>
                <w:szCs w:val="22"/>
              </w:rPr>
              <w:t>50792701</w:t>
            </w:r>
          </w:p>
        </w:tc>
        <w:tc>
          <w:tcPr>
            <w:tcW w:w="0" w:type="auto"/>
            <w:vAlign w:val="center"/>
            <w:hideMark/>
          </w:tcPr>
          <w:p w14:paraId="2CD36C81" w14:textId="77777777" w:rsidR="0069698D" w:rsidRPr="00416C11" w:rsidRDefault="0069698D" w:rsidP="0069698D">
            <w:pPr>
              <w:rPr>
                <w:b w:val="0"/>
                <w:bCs w:val="0"/>
                <w:sz w:val="22"/>
                <w:szCs w:val="22"/>
              </w:rPr>
            </w:pPr>
            <w:r w:rsidRPr="00416C11">
              <w:rPr>
                <w:b w:val="0"/>
                <w:bCs w:val="0"/>
                <w:sz w:val="22"/>
                <w:szCs w:val="22"/>
              </w:rPr>
              <w:t>Merritt, A.; Chen, S. (2019) Atrazine and Simazine: FIFRA Section 6(a)(2) Annual Report for Atrazine, Simazine and Chlorotriazine Degradates Monitoring Data for Surface Water Samples Collected in the 2018 Atrazine Monitoring Program, 2018 Atrazine Ecological Monitoring Program and 2018 Simazine Monitoring Program: Final Report. Project Number: TK0001612, T001301/03. Unpublished study prepared by Syngenta Crop Protection. 18p.</w:t>
            </w:r>
          </w:p>
        </w:tc>
      </w:tr>
      <w:tr w:rsidR="0069698D" w:rsidRPr="00416C11" w14:paraId="1A0C6272" w14:textId="77777777" w:rsidTr="0069698D">
        <w:trPr>
          <w:tblCellSpacing w:w="0" w:type="dxa"/>
        </w:trPr>
        <w:tc>
          <w:tcPr>
            <w:tcW w:w="0" w:type="auto"/>
            <w:hideMark/>
          </w:tcPr>
          <w:p w14:paraId="150CFF3E" w14:textId="77777777" w:rsidR="0069698D" w:rsidRPr="00416C11" w:rsidRDefault="0069698D" w:rsidP="0069698D">
            <w:pPr>
              <w:rPr>
                <w:b w:val="0"/>
                <w:bCs w:val="0"/>
                <w:sz w:val="22"/>
                <w:szCs w:val="22"/>
              </w:rPr>
            </w:pPr>
            <w:r w:rsidRPr="00416C11">
              <w:rPr>
                <w:b w:val="0"/>
                <w:bCs w:val="0"/>
                <w:sz w:val="22"/>
                <w:szCs w:val="22"/>
              </w:rPr>
              <w:t>50813000</w:t>
            </w:r>
          </w:p>
        </w:tc>
        <w:tc>
          <w:tcPr>
            <w:tcW w:w="0" w:type="auto"/>
            <w:vAlign w:val="center"/>
            <w:hideMark/>
          </w:tcPr>
          <w:p w14:paraId="2EA8BAA0" w14:textId="77777777" w:rsidR="0069698D" w:rsidRPr="00416C11" w:rsidRDefault="0069698D" w:rsidP="0069698D">
            <w:pPr>
              <w:rPr>
                <w:b w:val="0"/>
                <w:bCs w:val="0"/>
                <w:sz w:val="22"/>
                <w:szCs w:val="22"/>
              </w:rPr>
            </w:pPr>
            <w:r w:rsidRPr="00416C11">
              <w:rPr>
                <w:b w:val="0"/>
                <w:bCs w:val="0"/>
                <w:sz w:val="22"/>
                <w:szCs w:val="22"/>
              </w:rPr>
              <w:t>Syngenta Crop Protection, LLC (2019) Submission of Toxicity Data in Support of the Registration Review of Atrazine. Transmittal of 2 Studies.</w:t>
            </w:r>
          </w:p>
        </w:tc>
      </w:tr>
      <w:tr w:rsidR="0069698D" w:rsidRPr="00416C11" w14:paraId="0BA677E6" w14:textId="77777777" w:rsidTr="0069698D">
        <w:trPr>
          <w:tblCellSpacing w:w="0" w:type="dxa"/>
        </w:trPr>
        <w:tc>
          <w:tcPr>
            <w:tcW w:w="0" w:type="auto"/>
            <w:hideMark/>
          </w:tcPr>
          <w:p w14:paraId="68296C7A" w14:textId="77777777" w:rsidR="0069698D" w:rsidRPr="00416C11" w:rsidRDefault="0069698D" w:rsidP="0069698D">
            <w:pPr>
              <w:rPr>
                <w:b w:val="0"/>
                <w:bCs w:val="0"/>
                <w:sz w:val="22"/>
                <w:szCs w:val="22"/>
              </w:rPr>
            </w:pPr>
            <w:r w:rsidRPr="00416C11">
              <w:rPr>
                <w:b w:val="0"/>
                <w:bCs w:val="0"/>
                <w:sz w:val="22"/>
                <w:szCs w:val="22"/>
              </w:rPr>
              <w:t>50813001</w:t>
            </w:r>
          </w:p>
        </w:tc>
        <w:tc>
          <w:tcPr>
            <w:tcW w:w="0" w:type="auto"/>
            <w:vAlign w:val="center"/>
            <w:hideMark/>
          </w:tcPr>
          <w:p w14:paraId="183385F3" w14:textId="77777777" w:rsidR="0069698D" w:rsidRPr="00416C11" w:rsidRDefault="0069698D" w:rsidP="0069698D">
            <w:pPr>
              <w:rPr>
                <w:b w:val="0"/>
                <w:bCs w:val="0"/>
                <w:sz w:val="22"/>
                <w:szCs w:val="22"/>
              </w:rPr>
            </w:pPr>
            <w:r w:rsidRPr="00416C11">
              <w:rPr>
                <w:b w:val="0"/>
                <w:bCs w:val="0"/>
                <w:sz w:val="22"/>
                <w:szCs w:val="22"/>
              </w:rPr>
              <w:t>Hanson, M.; Solomon, K.; Van Der Kraak, G.; et al. (2019) Atrazine: Effects of Atrazine on Fish and Amphibians - Update of the Weight of Evidence. Project Number: UM2019A, CT/2019/0307, TK0023326. Unpublished study prepared by Canadian Centre for Toxicology. 317p.</w:t>
            </w:r>
          </w:p>
        </w:tc>
      </w:tr>
      <w:tr w:rsidR="0069698D" w:rsidRPr="00416C11" w14:paraId="7E65661B" w14:textId="77777777" w:rsidTr="0069698D">
        <w:trPr>
          <w:tblCellSpacing w:w="0" w:type="dxa"/>
        </w:trPr>
        <w:tc>
          <w:tcPr>
            <w:tcW w:w="0" w:type="auto"/>
            <w:hideMark/>
          </w:tcPr>
          <w:p w14:paraId="0C526403" w14:textId="77777777" w:rsidR="0069698D" w:rsidRPr="00416C11" w:rsidRDefault="0069698D" w:rsidP="0069698D">
            <w:pPr>
              <w:rPr>
                <w:b w:val="0"/>
                <w:bCs w:val="0"/>
                <w:sz w:val="22"/>
                <w:szCs w:val="22"/>
              </w:rPr>
            </w:pPr>
            <w:r w:rsidRPr="00416C11">
              <w:rPr>
                <w:b w:val="0"/>
                <w:bCs w:val="0"/>
                <w:sz w:val="22"/>
                <w:szCs w:val="22"/>
              </w:rPr>
              <w:t>50813002</w:t>
            </w:r>
          </w:p>
        </w:tc>
        <w:tc>
          <w:tcPr>
            <w:tcW w:w="0" w:type="auto"/>
            <w:vAlign w:val="center"/>
            <w:hideMark/>
          </w:tcPr>
          <w:p w14:paraId="4FD37612" w14:textId="77777777" w:rsidR="0069698D" w:rsidRPr="00416C11" w:rsidRDefault="0069698D" w:rsidP="0069698D">
            <w:pPr>
              <w:rPr>
                <w:b w:val="0"/>
                <w:bCs w:val="0"/>
                <w:sz w:val="22"/>
                <w:szCs w:val="22"/>
              </w:rPr>
            </w:pPr>
            <w:r w:rsidRPr="00416C11">
              <w:rPr>
                <w:b w:val="0"/>
                <w:bCs w:val="0"/>
                <w:sz w:val="22"/>
                <w:szCs w:val="22"/>
              </w:rPr>
              <w:t>Hanson, M.; Baxter, L.; Anderson, J.; et al. (2018) Atrazine: Strength and Relevance Assessment for Aquatic Plant Toxicology Data - A Critical Review of Studies on Attrazine from the Peer-Reviewed Literature. Project Number: UM2018A, CT/2018/22, TK0023326. Unpublished study prepared by Canadian Centre for Toxicology. 371p.</w:t>
            </w:r>
          </w:p>
        </w:tc>
      </w:tr>
      <w:tr w:rsidR="0069698D" w:rsidRPr="00416C11" w14:paraId="073C1BD0" w14:textId="77777777" w:rsidTr="0069698D">
        <w:trPr>
          <w:tblCellSpacing w:w="0" w:type="dxa"/>
        </w:trPr>
        <w:tc>
          <w:tcPr>
            <w:tcW w:w="0" w:type="auto"/>
            <w:hideMark/>
          </w:tcPr>
          <w:p w14:paraId="130B0449" w14:textId="77777777" w:rsidR="0069698D" w:rsidRPr="00416C11" w:rsidRDefault="0069698D" w:rsidP="0069698D">
            <w:pPr>
              <w:rPr>
                <w:b w:val="0"/>
                <w:bCs w:val="0"/>
                <w:sz w:val="22"/>
                <w:szCs w:val="22"/>
              </w:rPr>
            </w:pPr>
            <w:r w:rsidRPr="00416C11">
              <w:rPr>
                <w:b w:val="0"/>
                <w:bCs w:val="0"/>
                <w:sz w:val="22"/>
                <w:szCs w:val="22"/>
              </w:rPr>
              <w:t>50813100</w:t>
            </w:r>
          </w:p>
        </w:tc>
        <w:tc>
          <w:tcPr>
            <w:tcW w:w="0" w:type="auto"/>
            <w:vAlign w:val="center"/>
            <w:hideMark/>
          </w:tcPr>
          <w:p w14:paraId="28B01C58" w14:textId="77777777" w:rsidR="0069698D" w:rsidRPr="00416C11" w:rsidRDefault="0069698D" w:rsidP="0069698D">
            <w:pPr>
              <w:rPr>
                <w:b w:val="0"/>
                <w:bCs w:val="0"/>
                <w:sz w:val="22"/>
                <w:szCs w:val="22"/>
              </w:rPr>
            </w:pPr>
            <w:r w:rsidRPr="00416C11">
              <w:rPr>
                <w:b w:val="0"/>
                <w:bCs w:val="0"/>
                <w:sz w:val="22"/>
                <w:szCs w:val="22"/>
              </w:rPr>
              <w:t>Syngenta Crop Protection, LLC (2019) Submission of Environmental Fate Data in Support of the Registration Review of Atrazine. Transmittal of 1 Study.</w:t>
            </w:r>
          </w:p>
        </w:tc>
      </w:tr>
      <w:tr w:rsidR="0069698D" w:rsidRPr="00416C11" w14:paraId="19904A49" w14:textId="77777777" w:rsidTr="0069698D">
        <w:trPr>
          <w:tblCellSpacing w:w="0" w:type="dxa"/>
        </w:trPr>
        <w:tc>
          <w:tcPr>
            <w:tcW w:w="0" w:type="auto"/>
            <w:hideMark/>
          </w:tcPr>
          <w:p w14:paraId="2803A4C0" w14:textId="77777777" w:rsidR="0069698D" w:rsidRPr="00416C11" w:rsidRDefault="0069698D" w:rsidP="0069698D">
            <w:pPr>
              <w:rPr>
                <w:b w:val="0"/>
                <w:bCs w:val="0"/>
                <w:sz w:val="22"/>
                <w:szCs w:val="22"/>
              </w:rPr>
            </w:pPr>
            <w:r w:rsidRPr="00416C11">
              <w:rPr>
                <w:b w:val="0"/>
                <w:bCs w:val="0"/>
                <w:sz w:val="22"/>
                <w:szCs w:val="22"/>
              </w:rPr>
              <w:t>50813101</w:t>
            </w:r>
          </w:p>
        </w:tc>
        <w:tc>
          <w:tcPr>
            <w:tcW w:w="0" w:type="auto"/>
            <w:vAlign w:val="center"/>
            <w:hideMark/>
          </w:tcPr>
          <w:p w14:paraId="2ED41758" w14:textId="77777777" w:rsidR="0069698D" w:rsidRPr="00416C11" w:rsidRDefault="0069698D" w:rsidP="0069698D">
            <w:pPr>
              <w:rPr>
                <w:b w:val="0"/>
                <w:bCs w:val="0"/>
                <w:sz w:val="22"/>
                <w:szCs w:val="22"/>
              </w:rPr>
            </w:pPr>
            <w:r w:rsidRPr="00416C11">
              <w:rPr>
                <w:b w:val="0"/>
                <w:bCs w:val="0"/>
                <w:sz w:val="22"/>
                <w:szCs w:val="22"/>
              </w:rPr>
              <w:t xml:space="preserve">Johnson, L.; Trask, J.; Merritt, A. (2019) Atrazine: Identification of Community Water Systems for Participation in the Atrazine Monitoring Program in 2019 - Analysis of State Agency 2018 Safe Drinking Water Act Monitoring Data from Community Water Systems in the United States: Final Report. Project Number: 242/59/018/001, </w:t>
            </w:r>
            <w:r w:rsidRPr="00416C11">
              <w:rPr>
                <w:b w:val="0"/>
                <w:bCs w:val="0"/>
                <w:sz w:val="22"/>
                <w:szCs w:val="22"/>
              </w:rPr>
              <w:lastRenderedPageBreak/>
              <w:t>TK0001615. Unpublished study prepared by Waterborne Environmental, Inc. (WEI). 15p.</w:t>
            </w:r>
          </w:p>
        </w:tc>
      </w:tr>
      <w:tr w:rsidR="0069698D" w:rsidRPr="00416C11" w14:paraId="5FD703DD" w14:textId="77777777" w:rsidTr="0069698D">
        <w:trPr>
          <w:tblCellSpacing w:w="0" w:type="dxa"/>
        </w:trPr>
        <w:tc>
          <w:tcPr>
            <w:tcW w:w="0" w:type="auto"/>
            <w:hideMark/>
          </w:tcPr>
          <w:p w14:paraId="4F7E98A7" w14:textId="77777777" w:rsidR="0069698D" w:rsidRPr="00416C11" w:rsidRDefault="0069698D" w:rsidP="0069698D">
            <w:pPr>
              <w:rPr>
                <w:b w:val="0"/>
                <w:bCs w:val="0"/>
                <w:sz w:val="22"/>
                <w:szCs w:val="22"/>
              </w:rPr>
            </w:pPr>
            <w:r w:rsidRPr="00416C11">
              <w:rPr>
                <w:b w:val="0"/>
                <w:bCs w:val="0"/>
                <w:sz w:val="22"/>
                <w:szCs w:val="22"/>
              </w:rPr>
              <w:lastRenderedPageBreak/>
              <w:t>50827100</w:t>
            </w:r>
          </w:p>
        </w:tc>
        <w:tc>
          <w:tcPr>
            <w:tcW w:w="0" w:type="auto"/>
            <w:vAlign w:val="center"/>
            <w:hideMark/>
          </w:tcPr>
          <w:p w14:paraId="46B3191B" w14:textId="77777777" w:rsidR="0069698D" w:rsidRPr="00416C11" w:rsidRDefault="0069698D" w:rsidP="0069698D">
            <w:pPr>
              <w:rPr>
                <w:b w:val="0"/>
                <w:bCs w:val="0"/>
                <w:sz w:val="22"/>
                <w:szCs w:val="22"/>
              </w:rPr>
            </w:pPr>
            <w:r w:rsidRPr="00416C11">
              <w:rPr>
                <w:b w:val="0"/>
                <w:bCs w:val="0"/>
                <w:sz w:val="22"/>
                <w:szCs w:val="22"/>
              </w:rPr>
              <w:t>AMVAC Chemical Corporation (2019) Submission of Product Chemistry Data in Support of the Registration of ImpactZ Herbicide. Transmittal of 1 Study.</w:t>
            </w:r>
          </w:p>
        </w:tc>
      </w:tr>
      <w:tr w:rsidR="0069698D" w:rsidRPr="00416C11" w14:paraId="1DAE59C9" w14:textId="77777777" w:rsidTr="0069698D">
        <w:trPr>
          <w:tblCellSpacing w:w="0" w:type="dxa"/>
        </w:trPr>
        <w:tc>
          <w:tcPr>
            <w:tcW w:w="0" w:type="auto"/>
            <w:hideMark/>
          </w:tcPr>
          <w:p w14:paraId="56BC1412" w14:textId="77777777" w:rsidR="0069698D" w:rsidRPr="00416C11" w:rsidRDefault="0069698D" w:rsidP="0069698D">
            <w:pPr>
              <w:rPr>
                <w:b w:val="0"/>
                <w:bCs w:val="0"/>
                <w:sz w:val="22"/>
                <w:szCs w:val="22"/>
              </w:rPr>
            </w:pPr>
            <w:r w:rsidRPr="00416C11">
              <w:rPr>
                <w:b w:val="0"/>
                <w:bCs w:val="0"/>
                <w:sz w:val="22"/>
                <w:szCs w:val="22"/>
              </w:rPr>
              <w:t>50842400</w:t>
            </w:r>
          </w:p>
        </w:tc>
        <w:tc>
          <w:tcPr>
            <w:tcW w:w="0" w:type="auto"/>
            <w:vAlign w:val="center"/>
            <w:hideMark/>
          </w:tcPr>
          <w:p w14:paraId="085AC7C4" w14:textId="77777777" w:rsidR="0069698D" w:rsidRPr="00416C11" w:rsidRDefault="0069698D" w:rsidP="0069698D">
            <w:pPr>
              <w:rPr>
                <w:b w:val="0"/>
                <w:bCs w:val="0"/>
                <w:sz w:val="22"/>
                <w:szCs w:val="22"/>
              </w:rPr>
            </w:pPr>
            <w:r w:rsidRPr="00416C11">
              <w:rPr>
                <w:b w:val="0"/>
                <w:bCs w:val="0"/>
                <w:sz w:val="22"/>
                <w:szCs w:val="22"/>
              </w:rPr>
              <w:t>INFINICROP, LLC (2019) Submission of Product Chemistry and Toxicity Data in Support of the Application for Registration of Atrazine 90DF. Transmittal of 16 Studies.</w:t>
            </w:r>
          </w:p>
        </w:tc>
      </w:tr>
      <w:tr w:rsidR="0069698D" w:rsidRPr="00416C11" w14:paraId="56AEB574" w14:textId="77777777" w:rsidTr="0069698D">
        <w:trPr>
          <w:tblCellSpacing w:w="0" w:type="dxa"/>
        </w:trPr>
        <w:tc>
          <w:tcPr>
            <w:tcW w:w="0" w:type="auto"/>
            <w:hideMark/>
          </w:tcPr>
          <w:p w14:paraId="44B7349C" w14:textId="77777777" w:rsidR="0069698D" w:rsidRPr="00416C11" w:rsidRDefault="0069698D" w:rsidP="0069698D">
            <w:pPr>
              <w:rPr>
                <w:b w:val="0"/>
                <w:bCs w:val="0"/>
                <w:sz w:val="22"/>
                <w:szCs w:val="22"/>
              </w:rPr>
            </w:pPr>
            <w:r w:rsidRPr="00416C11">
              <w:rPr>
                <w:b w:val="0"/>
                <w:bCs w:val="0"/>
                <w:sz w:val="22"/>
                <w:szCs w:val="22"/>
              </w:rPr>
              <w:t>50906000</w:t>
            </w:r>
          </w:p>
        </w:tc>
        <w:tc>
          <w:tcPr>
            <w:tcW w:w="0" w:type="auto"/>
            <w:vAlign w:val="center"/>
            <w:hideMark/>
          </w:tcPr>
          <w:p w14:paraId="436A0E2D" w14:textId="77777777" w:rsidR="0069698D" w:rsidRPr="00416C11" w:rsidRDefault="0069698D" w:rsidP="0069698D">
            <w:pPr>
              <w:rPr>
                <w:b w:val="0"/>
                <w:bCs w:val="0"/>
                <w:sz w:val="22"/>
                <w:szCs w:val="22"/>
              </w:rPr>
            </w:pPr>
            <w:r w:rsidRPr="00416C11">
              <w:rPr>
                <w:b w:val="0"/>
                <w:bCs w:val="0"/>
                <w:sz w:val="22"/>
                <w:szCs w:val="22"/>
              </w:rPr>
              <w:t>Albaugh, LLC (2020) Submission of Product Chemistry Data in Support of the Registration of Metolachlor+ ATZ SC. Transmittal of 1 Study.</w:t>
            </w:r>
          </w:p>
        </w:tc>
      </w:tr>
      <w:tr w:rsidR="0069698D" w:rsidRPr="00416C11" w14:paraId="11268636" w14:textId="77777777" w:rsidTr="0069698D">
        <w:trPr>
          <w:tblCellSpacing w:w="0" w:type="dxa"/>
        </w:trPr>
        <w:tc>
          <w:tcPr>
            <w:tcW w:w="0" w:type="auto"/>
            <w:hideMark/>
          </w:tcPr>
          <w:p w14:paraId="07740C92" w14:textId="77777777" w:rsidR="0069698D" w:rsidRPr="00416C11" w:rsidRDefault="0069698D" w:rsidP="0069698D">
            <w:pPr>
              <w:rPr>
                <w:b w:val="0"/>
                <w:bCs w:val="0"/>
                <w:sz w:val="22"/>
                <w:szCs w:val="22"/>
              </w:rPr>
            </w:pPr>
            <w:r w:rsidRPr="00416C11">
              <w:rPr>
                <w:b w:val="0"/>
                <w:bCs w:val="0"/>
                <w:sz w:val="22"/>
                <w:szCs w:val="22"/>
              </w:rPr>
              <w:t>50913500</w:t>
            </w:r>
          </w:p>
        </w:tc>
        <w:tc>
          <w:tcPr>
            <w:tcW w:w="0" w:type="auto"/>
            <w:vAlign w:val="center"/>
            <w:hideMark/>
          </w:tcPr>
          <w:p w14:paraId="0A12DFF6" w14:textId="77777777" w:rsidR="0069698D" w:rsidRPr="00416C11" w:rsidRDefault="0069698D" w:rsidP="0069698D">
            <w:pPr>
              <w:rPr>
                <w:b w:val="0"/>
                <w:bCs w:val="0"/>
                <w:sz w:val="22"/>
                <w:szCs w:val="22"/>
              </w:rPr>
            </w:pPr>
            <w:r w:rsidRPr="00416C11">
              <w:rPr>
                <w:b w:val="0"/>
                <w:bCs w:val="0"/>
                <w:sz w:val="22"/>
                <w:szCs w:val="22"/>
              </w:rPr>
              <w:t>Sharda USA, LLC (2019) Submission of Product Chemistry Data in Support of the Application for Registration of Sharda Acetochlor 46.3% + Atrazine 18.3% SE. Transmittal of 1 Study</w:t>
            </w:r>
          </w:p>
        </w:tc>
      </w:tr>
      <w:tr w:rsidR="0069698D" w:rsidRPr="00416C11" w14:paraId="7235D9EA" w14:textId="77777777" w:rsidTr="0069698D">
        <w:trPr>
          <w:tblCellSpacing w:w="0" w:type="dxa"/>
        </w:trPr>
        <w:tc>
          <w:tcPr>
            <w:tcW w:w="0" w:type="auto"/>
            <w:hideMark/>
          </w:tcPr>
          <w:p w14:paraId="0DF76EAE" w14:textId="77777777" w:rsidR="0069698D" w:rsidRPr="00416C11" w:rsidRDefault="0069698D" w:rsidP="0069698D">
            <w:pPr>
              <w:rPr>
                <w:b w:val="0"/>
                <w:bCs w:val="0"/>
                <w:sz w:val="22"/>
                <w:szCs w:val="22"/>
              </w:rPr>
            </w:pPr>
            <w:r w:rsidRPr="00416C11">
              <w:rPr>
                <w:b w:val="0"/>
                <w:bCs w:val="0"/>
                <w:sz w:val="22"/>
                <w:szCs w:val="22"/>
              </w:rPr>
              <w:t>50926100</w:t>
            </w:r>
          </w:p>
        </w:tc>
        <w:tc>
          <w:tcPr>
            <w:tcW w:w="0" w:type="auto"/>
            <w:vAlign w:val="center"/>
            <w:hideMark/>
          </w:tcPr>
          <w:p w14:paraId="685DD15D" w14:textId="77777777" w:rsidR="0069698D" w:rsidRPr="00416C11" w:rsidRDefault="0069698D" w:rsidP="0069698D">
            <w:pPr>
              <w:rPr>
                <w:b w:val="0"/>
                <w:bCs w:val="0"/>
                <w:sz w:val="22"/>
                <w:szCs w:val="22"/>
              </w:rPr>
            </w:pPr>
            <w:r w:rsidRPr="00416C11">
              <w:rPr>
                <w:b w:val="0"/>
                <w:bCs w:val="0"/>
                <w:sz w:val="22"/>
                <w:szCs w:val="22"/>
              </w:rPr>
              <w:t>Liberty Crop Protection, LLC (2019) Submission of Product Chemistry Data in Support of the Application for Registration of Liberty RMOC-AM. Transmittal of 1 Study.</w:t>
            </w:r>
          </w:p>
        </w:tc>
      </w:tr>
      <w:tr w:rsidR="0069698D" w:rsidRPr="00416C11" w14:paraId="1F313C1A" w14:textId="77777777" w:rsidTr="0069698D">
        <w:trPr>
          <w:tblCellSpacing w:w="0" w:type="dxa"/>
        </w:trPr>
        <w:tc>
          <w:tcPr>
            <w:tcW w:w="0" w:type="auto"/>
            <w:hideMark/>
          </w:tcPr>
          <w:p w14:paraId="16F5CCE3" w14:textId="77777777" w:rsidR="0069698D" w:rsidRPr="00416C11" w:rsidRDefault="0069698D" w:rsidP="0069698D">
            <w:pPr>
              <w:rPr>
                <w:b w:val="0"/>
                <w:bCs w:val="0"/>
                <w:sz w:val="22"/>
                <w:szCs w:val="22"/>
              </w:rPr>
            </w:pPr>
            <w:r w:rsidRPr="00416C11">
              <w:rPr>
                <w:b w:val="0"/>
                <w:bCs w:val="0"/>
                <w:sz w:val="22"/>
                <w:szCs w:val="22"/>
              </w:rPr>
              <w:t>50939200</w:t>
            </w:r>
          </w:p>
        </w:tc>
        <w:tc>
          <w:tcPr>
            <w:tcW w:w="0" w:type="auto"/>
            <w:vAlign w:val="center"/>
            <w:hideMark/>
          </w:tcPr>
          <w:p w14:paraId="6EC1E313" w14:textId="77777777" w:rsidR="0069698D" w:rsidRPr="00416C11" w:rsidRDefault="0069698D" w:rsidP="0069698D">
            <w:pPr>
              <w:rPr>
                <w:b w:val="0"/>
                <w:bCs w:val="0"/>
                <w:sz w:val="22"/>
                <w:szCs w:val="22"/>
              </w:rPr>
            </w:pPr>
            <w:r w:rsidRPr="00416C11">
              <w:rPr>
                <w:b w:val="0"/>
                <w:bCs w:val="0"/>
                <w:sz w:val="22"/>
                <w:szCs w:val="22"/>
              </w:rPr>
              <w:t>Helena Agri-Enterprises, LLC. (2019) Submission of Product Chemistry and Toxicity Data in Support of the Application for Registration of HM-1823 Herbicide. Transmittal of 9 Studies.</w:t>
            </w:r>
          </w:p>
        </w:tc>
      </w:tr>
      <w:tr w:rsidR="0069698D" w:rsidRPr="00416C11" w14:paraId="52623DFD" w14:textId="77777777" w:rsidTr="0069698D">
        <w:trPr>
          <w:tblCellSpacing w:w="0" w:type="dxa"/>
        </w:trPr>
        <w:tc>
          <w:tcPr>
            <w:tcW w:w="0" w:type="auto"/>
            <w:hideMark/>
          </w:tcPr>
          <w:p w14:paraId="3EDB7003" w14:textId="77777777" w:rsidR="0069698D" w:rsidRPr="00416C11" w:rsidRDefault="0069698D" w:rsidP="0069698D">
            <w:pPr>
              <w:rPr>
                <w:b w:val="0"/>
                <w:bCs w:val="0"/>
                <w:sz w:val="22"/>
                <w:szCs w:val="22"/>
              </w:rPr>
            </w:pPr>
            <w:r w:rsidRPr="00416C11">
              <w:rPr>
                <w:b w:val="0"/>
                <w:bCs w:val="0"/>
                <w:sz w:val="22"/>
                <w:szCs w:val="22"/>
              </w:rPr>
              <w:t>50939300</w:t>
            </w:r>
          </w:p>
        </w:tc>
        <w:tc>
          <w:tcPr>
            <w:tcW w:w="0" w:type="auto"/>
            <w:vAlign w:val="center"/>
            <w:hideMark/>
          </w:tcPr>
          <w:p w14:paraId="0364F045" w14:textId="77777777" w:rsidR="0069698D" w:rsidRPr="00416C11" w:rsidRDefault="0069698D" w:rsidP="0069698D">
            <w:pPr>
              <w:rPr>
                <w:b w:val="0"/>
                <w:bCs w:val="0"/>
                <w:sz w:val="22"/>
                <w:szCs w:val="22"/>
              </w:rPr>
            </w:pPr>
            <w:r w:rsidRPr="00416C11">
              <w:rPr>
                <w:b w:val="0"/>
                <w:bCs w:val="0"/>
                <w:sz w:val="22"/>
                <w:szCs w:val="22"/>
              </w:rPr>
              <w:t>Helena Agri-Enterprises, LLC. (2019) Submission of Product Chemistry and Toxicity Data in Support of the Application for Registration of HM-1824 Herbicide. Transmittal of 9 Studies.</w:t>
            </w:r>
          </w:p>
        </w:tc>
      </w:tr>
      <w:tr w:rsidR="0069698D" w:rsidRPr="00416C11" w14:paraId="0C1C61A5" w14:textId="77777777" w:rsidTr="0069698D">
        <w:trPr>
          <w:tblCellSpacing w:w="0" w:type="dxa"/>
        </w:trPr>
        <w:tc>
          <w:tcPr>
            <w:tcW w:w="0" w:type="auto"/>
            <w:hideMark/>
          </w:tcPr>
          <w:p w14:paraId="1DF0F239" w14:textId="77777777" w:rsidR="0069698D" w:rsidRPr="00416C11" w:rsidRDefault="0069698D" w:rsidP="0069698D">
            <w:pPr>
              <w:rPr>
                <w:b w:val="0"/>
                <w:bCs w:val="0"/>
                <w:sz w:val="22"/>
                <w:szCs w:val="22"/>
              </w:rPr>
            </w:pPr>
            <w:r w:rsidRPr="00416C11">
              <w:rPr>
                <w:b w:val="0"/>
                <w:bCs w:val="0"/>
                <w:sz w:val="22"/>
                <w:szCs w:val="22"/>
              </w:rPr>
              <w:t>50957500</w:t>
            </w:r>
          </w:p>
        </w:tc>
        <w:tc>
          <w:tcPr>
            <w:tcW w:w="0" w:type="auto"/>
            <w:vAlign w:val="center"/>
            <w:hideMark/>
          </w:tcPr>
          <w:p w14:paraId="3F8929FB" w14:textId="77777777" w:rsidR="0069698D" w:rsidRPr="00416C11" w:rsidRDefault="0069698D" w:rsidP="0069698D">
            <w:pPr>
              <w:rPr>
                <w:b w:val="0"/>
                <w:bCs w:val="0"/>
                <w:sz w:val="22"/>
                <w:szCs w:val="22"/>
              </w:rPr>
            </w:pPr>
            <w:r w:rsidRPr="00416C11">
              <w:rPr>
                <w:b w:val="0"/>
                <w:bCs w:val="0"/>
                <w:sz w:val="22"/>
                <w:szCs w:val="22"/>
              </w:rPr>
              <w:t>Syngenta Crop Protection, LLC (2019) Submission of Product Chemistry and Toxicity Data in Support of the Application for Registration of A22668. Transmittal of 14 Studies.</w:t>
            </w:r>
          </w:p>
        </w:tc>
      </w:tr>
      <w:tr w:rsidR="0069698D" w:rsidRPr="00416C11" w14:paraId="52ED36ED" w14:textId="77777777" w:rsidTr="0069698D">
        <w:trPr>
          <w:tblCellSpacing w:w="0" w:type="dxa"/>
        </w:trPr>
        <w:tc>
          <w:tcPr>
            <w:tcW w:w="0" w:type="auto"/>
            <w:hideMark/>
          </w:tcPr>
          <w:p w14:paraId="37DABA27" w14:textId="77777777" w:rsidR="0069698D" w:rsidRPr="00416C11" w:rsidRDefault="0069698D" w:rsidP="0069698D">
            <w:pPr>
              <w:rPr>
                <w:b w:val="0"/>
                <w:bCs w:val="0"/>
                <w:sz w:val="22"/>
                <w:szCs w:val="22"/>
              </w:rPr>
            </w:pPr>
            <w:r w:rsidRPr="00416C11">
              <w:rPr>
                <w:b w:val="0"/>
                <w:bCs w:val="0"/>
                <w:sz w:val="22"/>
                <w:szCs w:val="22"/>
              </w:rPr>
              <w:t>50957504</w:t>
            </w:r>
          </w:p>
        </w:tc>
        <w:tc>
          <w:tcPr>
            <w:tcW w:w="0" w:type="auto"/>
            <w:vAlign w:val="center"/>
            <w:hideMark/>
          </w:tcPr>
          <w:p w14:paraId="5D244162" w14:textId="77777777" w:rsidR="0069698D" w:rsidRPr="00416C11" w:rsidRDefault="0069698D" w:rsidP="0069698D">
            <w:pPr>
              <w:rPr>
                <w:b w:val="0"/>
                <w:bCs w:val="0"/>
                <w:sz w:val="22"/>
                <w:szCs w:val="22"/>
              </w:rPr>
            </w:pPr>
            <w:r w:rsidRPr="00416C11">
              <w:rPr>
                <w:b w:val="0"/>
                <w:bCs w:val="0"/>
                <w:sz w:val="22"/>
                <w:szCs w:val="22"/>
              </w:rPr>
              <w:t>Sparrow, K. (2019) Mesotrione/Atrazine/S-Metachlor/Bicyclopyrone: A22668C - Document MIII Section 2: Product Chemistry Volume. Project Number: PC/19/023. Unpublished study prepared by Syngenta Crop Protection, LLC. 8p.</w:t>
            </w:r>
          </w:p>
        </w:tc>
      </w:tr>
      <w:tr w:rsidR="0069698D" w:rsidRPr="00416C11" w14:paraId="0B8F307F" w14:textId="77777777" w:rsidTr="0069698D">
        <w:trPr>
          <w:tblCellSpacing w:w="0" w:type="dxa"/>
        </w:trPr>
        <w:tc>
          <w:tcPr>
            <w:tcW w:w="0" w:type="auto"/>
            <w:hideMark/>
          </w:tcPr>
          <w:p w14:paraId="7160F245" w14:textId="77777777" w:rsidR="0069698D" w:rsidRPr="00416C11" w:rsidRDefault="0069698D" w:rsidP="0069698D">
            <w:pPr>
              <w:rPr>
                <w:b w:val="0"/>
                <w:bCs w:val="0"/>
                <w:sz w:val="22"/>
                <w:szCs w:val="22"/>
              </w:rPr>
            </w:pPr>
            <w:r w:rsidRPr="00416C11">
              <w:rPr>
                <w:b w:val="0"/>
                <w:bCs w:val="0"/>
                <w:sz w:val="22"/>
                <w:szCs w:val="22"/>
              </w:rPr>
              <w:t>50957800</w:t>
            </w:r>
          </w:p>
        </w:tc>
        <w:tc>
          <w:tcPr>
            <w:tcW w:w="0" w:type="auto"/>
            <w:vAlign w:val="center"/>
            <w:hideMark/>
          </w:tcPr>
          <w:p w14:paraId="2F3B288B" w14:textId="77777777" w:rsidR="0069698D" w:rsidRPr="00416C11" w:rsidRDefault="0069698D" w:rsidP="0069698D">
            <w:pPr>
              <w:rPr>
                <w:b w:val="0"/>
                <w:bCs w:val="0"/>
                <w:sz w:val="22"/>
                <w:szCs w:val="22"/>
              </w:rPr>
            </w:pPr>
            <w:r w:rsidRPr="00416C11">
              <w:rPr>
                <w:b w:val="0"/>
                <w:bCs w:val="0"/>
                <w:sz w:val="22"/>
                <w:szCs w:val="22"/>
              </w:rPr>
              <w:t xml:space="preserve">Syngenta Crop Protection, LLC (2019) Submission of Residue Data in Support of the Registration Review of Atrazine. Transmittal of 1 Study. </w:t>
            </w:r>
          </w:p>
        </w:tc>
      </w:tr>
      <w:tr w:rsidR="0069698D" w:rsidRPr="00416C11" w14:paraId="420E0B77" w14:textId="77777777" w:rsidTr="0069698D">
        <w:trPr>
          <w:tblCellSpacing w:w="0" w:type="dxa"/>
        </w:trPr>
        <w:tc>
          <w:tcPr>
            <w:tcW w:w="0" w:type="auto"/>
            <w:hideMark/>
          </w:tcPr>
          <w:p w14:paraId="0F441D01" w14:textId="77777777" w:rsidR="0069698D" w:rsidRPr="00416C11" w:rsidRDefault="0069698D" w:rsidP="0069698D">
            <w:pPr>
              <w:rPr>
                <w:b w:val="0"/>
                <w:bCs w:val="0"/>
                <w:sz w:val="22"/>
                <w:szCs w:val="22"/>
              </w:rPr>
            </w:pPr>
            <w:r w:rsidRPr="00416C11">
              <w:rPr>
                <w:b w:val="0"/>
                <w:bCs w:val="0"/>
                <w:sz w:val="22"/>
                <w:szCs w:val="22"/>
              </w:rPr>
              <w:t>50958700</w:t>
            </w:r>
          </w:p>
        </w:tc>
        <w:tc>
          <w:tcPr>
            <w:tcW w:w="0" w:type="auto"/>
            <w:vAlign w:val="center"/>
            <w:hideMark/>
          </w:tcPr>
          <w:p w14:paraId="431970ED" w14:textId="77777777" w:rsidR="0069698D" w:rsidRPr="00416C11" w:rsidRDefault="0069698D" w:rsidP="0069698D">
            <w:pPr>
              <w:rPr>
                <w:b w:val="0"/>
                <w:bCs w:val="0"/>
                <w:sz w:val="22"/>
                <w:szCs w:val="22"/>
              </w:rPr>
            </w:pPr>
            <w:r w:rsidRPr="00416C11">
              <w:rPr>
                <w:b w:val="0"/>
                <w:bCs w:val="0"/>
                <w:sz w:val="22"/>
                <w:szCs w:val="22"/>
              </w:rPr>
              <w:t>Syngenta Crop Protection, LLC (2020) Submission of Pesticide Use Data in Support of the Registration Review of Atrazine. Transmittal of 1 Study.</w:t>
            </w:r>
          </w:p>
        </w:tc>
      </w:tr>
      <w:tr w:rsidR="0069698D" w:rsidRPr="00416C11" w14:paraId="6B50AA98" w14:textId="77777777" w:rsidTr="0069698D">
        <w:trPr>
          <w:tblCellSpacing w:w="0" w:type="dxa"/>
        </w:trPr>
        <w:tc>
          <w:tcPr>
            <w:tcW w:w="0" w:type="auto"/>
            <w:hideMark/>
          </w:tcPr>
          <w:p w14:paraId="2FDAA621" w14:textId="77777777" w:rsidR="0069698D" w:rsidRPr="00416C11" w:rsidRDefault="0069698D" w:rsidP="0069698D">
            <w:pPr>
              <w:rPr>
                <w:b w:val="0"/>
                <w:bCs w:val="0"/>
                <w:sz w:val="22"/>
                <w:szCs w:val="22"/>
              </w:rPr>
            </w:pPr>
            <w:r w:rsidRPr="00416C11">
              <w:rPr>
                <w:b w:val="0"/>
                <w:bCs w:val="0"/>
                <w:sz w:val="22"/>
                <w:szCs w:val="22"/>
              </w:rPr>
              <w:t>50958701</w:t>
            </w:r>
          </w:p>
        </w:tc>
        <w:tc>
          <w:tcPr>
            <w:tcW w:w="0" w:type="auto"/>
            <w:vAlign w:val="center"/>
            <w:hideMark/>
          </w:tcPr>
          <w:p w14:paraId="722407EB" w14:textId="77777777" w:rsidR="0069698D" w:rsidRPr="00416C11" w:rsidRDefault="0069698D" w:rsidP="0069698D">
            <w:pPr>
              <w:rPr>
                <w:b w:val="0"/>
                <w:bCs w:val="0"/>
                <w:sz w:val="22"/>
                <w:szCs w:val="22"/>
              </w:rPr>
            </w:pPr>
            <w:r w:rsidRPr="00416C11">
              <w:rPr>
                <w:b w:val="0"/>
                <w:bCs w:val="0"/>
                <w:sz w:val="22"/>
                <w:szCs w:val="22"/>
              </w:rPr>
              <w:t>Merritt, A. (2020) Atrazine: 2019 Atrazine Monitoring Program: Final Report. Project Number: T001301/03. Unpublished study prepared by Syngenta Crop Protection, LLC. 117p.</w:t>
            </w:r>
          </w:p>
        </w:tc>
      </w:tr>
      <w:tr w:rsidR="0069698D" w:rsidRPr="00416C11" w14:paraId="18D1E95A" w14:textId="77777777" w:rsidTr="0069698D">
        <w:trPr>
          <w:tblCellSpacing w:w="0" w:type="dxa"/>
        </w:trPr>
        <w:tc>
          <w:tcPr>
            <w:tcW w:w="0" w:type="auto"/>
            <w:hideMark/>
          </w:tcPr>
          <w:p w14:paraId="10AD7C89" w14:textId="77777777" w:rsidR="0069698D" w:rsidRPr="00416C11" w:rsidRDefault="0069698D" w:rsidP="0069698D">
            <w:pPr>
              <w:rPr>
                <w:b w:val="0"/>
                <w:bCs w:val="0"/>
                <w:sz w:val="22"/>
                <w:szCs w:val="22"/>
              </w:rPr>
            </w:pPr>
            <w:r w:rsidRPr="00416C11">
              <w:rPr>
                <w:b w:val="0"/>
                <w:bCs w:val="0"/>
                <w:sz w:val="22"/>
                <w:szCs w:val="22"/>
              </w:rPr>
              <w:t>51052400</w:t>
            </w:r>
          </w:p>
        </w:tc>
        <w:tc>
          <w:tcPr>
            <w:tcW w:w="0" w:type="auto"/>
            <w:vAlign w:val="center"/>
            <w:hideMark/>
          </w:tcPr>
          <w:p w14:paraId="6A8F5C39" w14:textId="77777777" w:rsidR="0069698D" w:rsidRPr="00416C11" w:rsidRDefault="0069698D" w:rsidP="0069698D">
            <w:pPr>
              <w:rPr>
                <w:b w:val="0"/>
                <w:bCs w:val="0"/>
                <w:sz w:val="22"/>
                <w:szCs w:val="22"/>
              </w:rPr>
            </w:pPr>
            <w:r w:rsidRPr="00416C11">
              <w:rPr>
                <w:b w:val="0"/>
                <w:bCs w:val="0"/>
                <w:sz w:val="22"/>
                <w:szCs w:val="22"/>
              </w:rPr>
              <w:t>Syngenta Crop Protection, LLC (2020) Submission of Toxicity Data in Support of the Registration Review of Atrazine. Transmittal of 1 Study.</w:t>
            </w:r>
          </w:p>
        </w:tc>
      </w:tr>
      <w:tr w:rsidR="0069698D" w:rsidRPr="00416C11" w14:paraId="74436173" w14:textId="77777777" w:rsidTr="0069698D">
        <w:trPr>
          <w:tblCellSpacing w:w="0" w:type="dxa"/>
        </w:trPr>
        <w:tc>
          <w:tcPr>
            <w:tcW w:w="0" w:type="auto"/>
            <w:hideMark/>
          </w:tcPr>
          <w:p w14:paraId="47F1D1B9" w14:textId="77777777" w:rsidR="0069698D" w:rsidRPr="00416C11" w:rsidRDefault="0069698D" w:rsidP="0069698D">
            <w:pPr>
              <w:rPr>
                <w:b w:val="0"/>
                <w:bCs w:val="0"/>
                <w:sz w:val="22"/>
                <w:szCs w:val="22"/>
              </w:rPr>
            </w:pPr>
            <w:r w:rsidRPr="00416C11">
              <w:rPr>
                <w:b w:val="0"/>
                <w:bCs w:val="0"/>
                <w:sz w:val="22"/>
                <w:szCs w:val="22"/>
              </w:rPr>
              <w:t>51052401</w:t>
            </w:r>
          </w:p>
        </w:tc>
        <w:tc>
          <w:tcPr>
            <w:tcW w:w="0" w:type="auto"/>
            <w:vAlign w:val="center"/>
            <w:hideMark/>
          </w:tcPr>
          <w:p w14:paraId="2307909B" w14:textId="77777777" w:rsidR="0069698D" w:rsidRPr="00416C11" w:rsidRDefault="0069698D" w:rsidP="0069698D">
            <w:pPr>
              <w:rPr>
                <w:b w:val="0"/>
                <w:bCs w:val="0"/>
                <w:sz w:val="22"/>
                <w:szCs w:val="22"/>
              </w:rPr>
            </w:pPr>
            <w:r w:rsidRPr="00416C11">
              <w:rPr>
                <w:b w:val="0"/>
                <w:bCs w:val="0"/>
                <w:sz w:val="22"/>
                <w:szCs w:val="22"/>
              </w:rPr>
              <w:t xml:space="preserve">Brain, R.; Van Der Kraak, G.; Hanson, M.; et al. (2020) Effects of Atrazine on Fish and Amphibians and Reptiles: Update of the Analysis Based on Quantative Weight of </w:t>
            </w:r>
            <w:r w:rsidRPr="00416C11">
              <w:rPr>
                <w:b w:val="0"/>
                <w:bCs w:val="0"/>
                <w:sz w:val="22"/>
                <w:szCs w:val="22"/>
              </w:rPr>
              <w:lastRenderedPageBreak/>
              <w:t>Evidence. Project Number: TK0023326. Unpublished study prepared by Syngenta Crop Protection, Inc. 282p.</w:t>
            </w:r>
          </w:p>
        </w:tc>
      </w:tr>
      <w:tr w:rsidR="0069698D" w:rsidRPr="00416C11" w14:paraId="1E5858C9" w14:textId="77777777" w:rsidTr="0069698D">
        <w:trPr>
          <w:tblCellSpacing w:w="0" w:type="dxa"/>
        </w:trPr>
        <w:tc>
          <w:tcPr>
            <w:tcW w:w="0" w:type="auto"/>
            <w:hideMark/>
          </w:tcPr>
          <w:p w14:paraId="57FE5C22" w14:textId="77777777" w:rsidR="0069698D" w:rsidRPr="00416C11" w:rsidRDefault="0069698D" w:rsidP="0069698D">
            <w:pPr>
              <w:rPr>
                <w:b w:val="0"/>
                <w:bCs w:val="0"/>
                <w:sz w:val="22"/>
                <w:szCs w:val="22"/>
              </w:rPr>
            </w:pPr>
            <w:r w:rsidRPr="00416C11">
              <w:rPr>
                <w:b w:val="0"/>
                <w:bCs w:val="0"/>
                <w:sz w:val="22"/>
                <w:szCs w:val="22"/>
              </w:rPr>
              <w:lastRenderedPageBreak/>
              <w:t>51052900</w:t>
            </w:r>
          </w:p>
        </w:tc>
        <w:tc>
          <w:tcPr>
            <w:tcW w:w="0" w:type="auto"/>
            <w:vAlign w:val="center"/>
            <w:hideMark/>
          </w:tcPr>
          <w:p w14:paraId="542158CB" w14:textId="77777777" w:rsidR="0069698D" w:rsidRPr="00416C11" w:rsidRDefault="0069698D" w:rsidP="0069698D">
            <w:pPr>
              <w:rPr>
                <w:b w:val="0"/>
                <w:bCs w:val="0"/>
                <w:sz w:val="22"/>
                <w:szCs w:val="22"/>
              </w:rPr>
            </w:pPr>
            <w:r w:rsidRPr="00416C11">
              <w:rPr>
                <w:b w:val="0"/>
                <w:bCs w:val="0"/>
                <w:sz w:val="22"/>
                <w:szCs w:val="22"/>
              </w:rPr>
              <w:t>Syngenta Crop Protection, LLC (2020) Submission of Exposure and Risk Data in Support of the Registration of Atrazine. Transmittal of 1 Study.</w:t>
            </w:r>
          </w:p>
        </w:tc>
      </w:tr>
      <w:tr w:rsidR="0069698D" w:rsidRPr="00416C11" w14:paraId="55DB5922" w14:textId="77777777" w:rsidTr="0069698D">
        <w:trPr>
          <w:tblCellSpacing w:w="0" w:type="dxa"/>
        </w:trPr>
        <w:tc>
          <w:tcPr>
            <w:tcW w:w="0" w:type="auto"/>
            <w:hideMark/>
          </w:tcPr>
          <w:p w14:paraId="3E52E638" w14:textId="77777777" w:rsidR="0069698D" w:rsidRPr="00416C11" w:rsidRDefault="0069698D" w:rsidP="0069698D">
            <w:pPr>
              <w:rPr>
                <w:b w:val="0"/>
                <w:bCs w:val="0"/>
                <w:sz w:val="22"/>
                <w:szCs w:val="22"/>
              </w:rPr>
            </w:pPr>
            <w:r w:rsidRPr="00416C11">
              <w:rPr>
                <w:b w:val="0"/>
                <w:bCs w:val="0"/>
                <w:sz w:val="22"/>
                <w:szCs w:val="22"/>
              </w:rPr>
              <w:t>51052901</w:t>
            </w:r>
          </w:p>
        </w:tc>
        <w:tc>
          <w:tcPr>
            <w:tcW w:w="0" w:type="auto"/>
            <w:vAlign w:val="center"/>
            <w:hideMark/>
          </w:tcPr>
          <w:p w14:paraId="0D56CBF6" w14:textId="77777777" w:rsidR="0069698D" w:rsidRPr="00416C11" w:rsidRDefault="0069698D" w:rsidP="0069698D">
            <w:pPr>
              <w:rPr>
                <w:b w:val="0"/>
                <w:bCs w:val="0"/>
                <w:sz w:val="22"/>
                <w:szCs w:val="22"/>
              </w:rPr>
            </w:pPr>
            <w:r w:rsidRPr="00416C11">
              <w:rPr>
                <w:b w:val="0"/>
                <w:bCs w:val="0"/>
                <w:sz w:val="22"/>
                <w:szCs w:val="22"/>
              </w:rPr>
              <w:t>Solomon, K; Armbrust, K.; Giddings, J.; et al. (2020) Perspective on the Assessment of Risk to Listed Species from the Use of Atrazine in the USA. Project Number: TK0406367. Unpublished Study Prepared by Syngenta Crop Protection, Inc., Custom Seed Treatment Blendi. 220p.</w:t>
            </w:r>
          </w:p>
        </w:tc>
      </w:tr>
      <w:tr w:rsidR="0069698D" w:rsidRPr="00416C11" w14:paraId="61D563F6" w14:textId="77777777" w:rsidTr="0069698D">
        <w:trPr>
          <w:tblCellSpacing w:w="0" w:type="dxa"/>
        </w:trPr>
        <w:tc>
          <w:tcPr>
            <w:tcW w:w="0" w:type="auto"/>
            <w:hideMark/>
          </w:tcPr>
          <w:p w14:paraId="5AF7531A" w14:textId="77777777" w:rsidR="0069698D" w:rsidRPr="00416C11" w:rsidRDefault="0069698D" w:rsidP="0069698D">
            <w:pPr>
              <w:rPr>
                <w:b w:val="0"/>
                <w:bCs w:val="0"/>
                <w:sz w:val="22"/>
                <w:szCs w:val="22"/>
              </w:rPr>
            </w:pPr>
            <w:r w:rsidRPr="00416C11">
              <w:rPr>
                <w:b w:val="0"/>
                <w:bCs w:val="0"/>
                <w:sz w:val="22"/>
                <w:szCs w:val="22"/>
              </w:rPr>
              <w:t>51172700</w:t>
            </w:r>
          </w:p>
        </w:tc>
        <w:tc>
          <w:tcPr>
            <w:tcW w:w="0" w:type="auto"/>
            <w:vAlign w:val="center"/>
            <w:hideMark/>
          </w:tcPr>
          <w:p w14:paraId="5D3BFFE9" w14:textId="77777777" w:rsidR="0069698D" w:rsidRPr="00416C11" w:rsidRDefault="0069698D" w:rsidP="0069698D">
            <w:pPr>
              <w:rPr>
                <w:b w:val="0"/>
                <w:bCs w:val="0"/>
                <w:sz w:val="22"/>
                <w:szCs w:val="22"/>
              </w:rPr>
            </w:pPr>
            <w:r w:rsidRPr="00416C11">
              <w:rPr>
                <w:b w:val="0"/>
                <w:bCs w:val="0"/>
                <w:sz w:val="22"/>
                <w:szCs w:val="22"/>
              </w:rPr>
              <w:t>Inatek, LLC (2020) Submission of Product Chemistry Data in Support of the Registration for Inatek Atrazine Technical. Transmittal of 1 Study.</w:t>
            </w:r>
          </w:p>
        </w:tc>
      </w:tr>
      <w:tr w:rsidR="0069698D" w:rsidRPr="00416C11" w14:paraId="7862677D" w14:textId="77777777" w:rsidTr="0069698D">
        <w:trPr>
          <w:tblCellSpacing w:w="0" w:type="dxa"/>
        </w:trPr>
        <w:tc>
          <w:tcPr>
            <w:tcW w:w="0" w:type="auto"/>
            <w:vAlign w:val="center"/>
            <w:hideMark/>
          </w:tcPr>
          <w:p w14:paraId="5268B7CC" w14:textId="77777777" w:rsidR="0069698D" w:rsidRPr="00416C11" w:rsidRDefault="0069698D" w:rsidP="0069698D">
            <w:pPr>
              <w:rPr>
                <w:b w:val="0"/>
                <w:bCs w:val="0"/>
                <w:sz w:val="22"/>
                <w:szCs w:val="22"/>
              </w:rPr>
            </w:pPr>
          </w:p>
        </w:tc>
        <w:tc>
          <w:tcPr>
            <w:tcW w:w="0" w:type="auto"/>
            <w:vAlign w:val="center"/>
            <w:hideMark/>
          </w:tcPr>
          <w:p w14:paraId="165FE860" w14:textId="77777777" w:rsidR="0069698D" w:rsidRPr="00416C11" w:rsidRDefault="0069698D" w:rsidP="0069698D">
            <w:pPr>
              <w:rPr>
                <w:b w:val="0"/>
                <w:bCs w:val="0"/>
                <w:sz w:val="22"/>
                <w:szCs w:val="22"/>
              </w:rPr>
            </w:pPr>
          </w:p>
        </w:tc>
      </w:tr>
    </w:tbl>
    <w:p w14:paraId="72292496" w14:textId="77777777" w:rsidR="0069698D" w:rsidRPr="00416C11" w:rsidRDefault="0069698D" w:rsidP="0069698D">
      <w:pPr>
        <w:rPr>
          <w:b w:val="0"/>
          <w:bCs w:val="0"/>
          <w:sz w:val="22"/>
          <w:szCs w:val="22"/>
        </w:rPr>
      </w:pPr>
    </w:p>
    <w:p w14:paraId="06B1813D" w14:textId="77777777" w:rsidR="0069698D" w:rsidRPr="00416C11" w:rsidRDefault="0069698D" w:rsidP="0069698D">
      <w:pPr>
        <w:rPr>
          <w:b w:val="0"/>
          <w:bCs w:val="0"/>
          <w:sz w:val="22"/>
          <w:szCs w:val="22"/>
        </w:rPr>
      </w:pPr>
    </w:p>
    <w:sectPr w:rsidR="0069698D" w:rsidRPr="00416C11" w:rsidSect="00FD45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ACC50" w14:textId="77777777" w:rsidR="004823CB" w:rsidRDefault="004823CB" w:rsidP="004823CB">
      <w:pPr>
        <w:spacing w:before="0" w:after="0"/>
      </w:pPr>
      <w:r>
        <w:separator/>
      </w:r>
    </w:p>
  </w:endnote>
  <w:endnote w:type="continuationSeparator" w:id="0">
    <w:p w14:paraId="507CE12C" w14:textId="77777777" w:rsidR="004823CB" w:rsidRDefault="004823CB" w:rsidP="004823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547880"/>
      <w:docPartObj>
        <w:docPartGallery w:val="Page Numbers (Bottom of Page)"/>
        <w:docPartUnique/>
      </w:docPartObj>
    </w:sdtPr>
    <w:sdtEndPr>
      <w:rPr>
        <w:noProof/>
        <w:sz w:val="22"/>
        <w:szCs w:val="22"/>
      </w:rPr>
    </w:sdtEndPr>
    <w:sdtContent>
      <w:p w14:paraId="1D41C326" w14:textId="2F2F3E63" w:rsidR="004823CB" w:rsidRDefault="004823CB">
        <w:pPr>
          <w:pStyle w:val="Footer"/>
          <w:jc w:val="center"/>
        </w:pPr>
        <w:r w:rsidRPr="004823CB">
          <w:rPr>
            <w:b w:val="0"/>
            <w:bCs w:val="0"/>
          </w:rPr>
          <w:fldChar w:fldCharType="begin"/>
        </w:r>
        <w:r w:rsidRPr="004823CB">
          <w:rPr>
            <w:b w:val="0"/>
            <w:bCs w:val="0"/>
          </w:rPr>
          <w:instrText xml:space="preserve"> PAGE   \* MERGEFORMAT </w:instrText>
        </w:r>
        <w:r w:rsidRPr="004823CB">
          <w:rPr>
            <w:b w:val="0"/>
            <w:bCs w:val="0"/>
          </w:rPr>
          <w:fldChar w:fldCharType="separate"/>
        </w:r>
        <w:r w:rsidRPr="004823CB">
          <w:rPr>
            <w:b w:val="0"/>
            <w:bCs w:val="0"/>
            <w:noProof/>
          </w:rPr>
          <w:t>2</w:t>
        </w:r>
        <w:r w:rsidRPr="004823CB">
          <w:rPr>
            <w:b w:val="0"/>
            <w:bCs w:val="0"/>
            <w:noProof/>
          </w:rPr>
          <w:fldChar w:fldCharType="end"/>
        </w:r>
      </w:p>
    </w:sdtContent>
  </w:sdt>
  <w:p w14:paraId="182C2D69" w14:textId="77777777" w:rsidR="004823CB" w:rsidRDefault="00482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BFD4D" w14:textId="77777777" w:rsidR="004823CB" w:rsidRDefault="004823CB" w:rsidP="004823CB">
      <w:pPr>
        <w:spacing w:before="0" w:after="0"/>
      </w:pPr>
      <w:r>
        <w:separator/>
      </w:r>
    </w:p>
  </w:footnote>
  <w:footnote w:type="continuationSeparator" w:id="0">
    <w:p w14:paraId="5C6EEEB4" w14:textId="77777777" w:rsidR="004823CB" w:rsidRDefault="004823CB" w:rsidP="004823C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1"/>
  <w:proofState w:spelling="clean" w:grammar="clean"/>
  <w:documentProtection w:edit="readOnly" w:enforcement="1" w:cryptProviderType="rsaAES" w:cryptAlgorithmClass="hash" w:cryptAlgorithmType="typeAny" w:cryptAlgorithmSid="14" w:cryptSpinCount="100000" w:hash="KXv63WWgGl2M/JLa5OVG68WcGLufsqYya1d0vLIT6XDeGX47Q+zxbD8G3irc6XhPGZOZ6u9O5XIDA9LNd6RwBw==" w:salt="FNqERaxiyabdYSIwmwSPN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8D"/>
    <w:rsid w:val="000150C3"/>
    <w:rsid w:val="00034039"/>
    <w:rsid w:val="000A46C1"/>
    <w:rsid w:val="000C77DC"/>
    <w:rsid w:val="001216E6"/>
    <w:rsid w:val="001E67E3"/>
    <w:rsid w:val="001F1BE3"/>
    <w:rsid w:val="00230621"/>
    <w:rsid w:val="0026753D"/>
    <w:rsid w:val="00292C64"/>
    <w:rsid w:val="002A6D89"/>
    <w:rsid w:val="00371E6A"/>
    <w:rsid w:val="00395126"/>
    <w:rsid w:val="003A4062"/>
    <w:rsid w:val="003D4258"/>
    <w:rsid w:val="003D5CA3"/>
    <w:rsid w:val="00416C11"/>
    <w:rsid w:val="00471260"/>
    <w:rsid w:val="00474950"/>
    <w:rsid w:val="004823CB"/>
    <w:rsid w:val="00532CA5"/>
    <w:rsid w:val="00547962"/>
    <w:rsid w:val="00563012"/>
    <w:rsid w:val="0059034B"/>
    <w:rsid w:val="005A7B02"/>
    <w:rsid w:val="0069698D"/>
    <w:rsid w:val="00696FE4"/>
    <w:rsid w:val="006E0556"/>
    <w:rsid w:val="007E0098"/>
    <w:rsid w:val="00833E22"/>
    <w:rsid w:val="008C4FCF"/>
    <w:rsid w:val="00AE728A"/>
    <w:rsid w:val="00B337EC"/>
    <w:rsid w:val="00C154D3"/>
    <w:rsid w:val="00C420E5"/>
    <w:rsid w:val="00C732D0"/>
    <w:rsid w:val="00CC63CC"/>
    <w:rsid w:val="00D14E55"/>
    <w:rsid w:val="00DD5A77"/>
    <w:rsid w:val="00EB37CC"/>
    <w:rsid w:val="00FD21BB"/>
    <w:rsid w:val="00FD453A"/>
    <w:rsid w:val="00FE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529F"/>
  <w15:chartTrackingRefBased/>
  <w15:docId w15:val="{0B0D34B0-2C0C-4168-8BEB-0EDC1544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8D"/>
    <w:pPr>
      <w:spacing w:before="100" w:beforeAutospacing="1" w:after="100" w:afterAutospacing="1" w:line="240" w:lineRule="auto"/>
      <w:outlineLvl w:val="2"/>
    </w:pPr>
    <w:rPr>
      <w:rFonts w:eastAsia="Times New Roman" w:cstheme="minorHAnsi"/>
      <w:b/>
      <w:bCs/>
      <w:color w:val="000000"/>
      <w:sz w:val="24"/>
      <w:szCs w:val="24"/>
    </w:rPr>
  </w:style>
  <w:style w:type="paragraph" w:styleId="Heading1">
    <w:name w:val="heading 1"/>
    <w:basedOn w:val="Normal"/>
    <w:link w:val="Heading1Char"/>
    <w:uiPriority w:val="9"/>
    <w:qFormat/>
    <w:rsid w:val="0069698D"/>
    <w:pPr>
      <w:outlineLvl w:val="0"/>
    </w:pPr>
    <w:rPr>
      <w:rFonts w:ascii="Arial" w:hAnsi="Arial" w:cs="Arial"/>
      <w:b w:val="0"/>
      <w:bCs w:val="0"/>
      <w:kern w:val="36"/>
      <w:sz w:val="36"/>
      <w:szCs w:val="36"/>
    </w:rPr>
  </w:style>
  <w:style w:type="paragraph" w:styleId="Heading2">
    <w:name w:val="heading 2"/>
    <w:basedOn w:val="Normal"/>
    <w:link w:val="Heading2Char"/>
    <w:uiPriority w:val="9"/>
    <w:qFormat/>
    <w:rsid w:val="0069698D"/>
    <w:pPr>
      <w:outlineLvl w:val="1"/>
    </w:pPr>
    <w:rPr>
      <w:rFonts w:ascii="Arial" w:hAnsi="Arial" w:cs="Arial"/>
      <w:b w:val="0"/>
      <w:bCs w:val="0"/>
      <w:sz w:val="32"/>
      <w:szCs w:val="32"/>
    </w:rPr>
  </w:style>
  <w:style w:type="paragraph" w:styleId="Heading3">
    <w:name w:val="heading 3"/>
    <w:basedOn w:val="Normal"/>
    <w:link w:val="Heading3Char"/>
    <w:uiPriority w:val="9"/>
    <w:qFormat/>
    <w:rsid w:val="0069698D"/>
    <w:rPr>
      <w:rFonts w:ascii="Arial" w:hAnsi="Arial" w:cs="Arial"/>
      <w:b w:val="0"/>
      <w:bCs w:val="0"/>
      <w:sz w:val="28"/>
      <w:szCs w:val="28"/>
    </w:rPr>
  </w:style>
  <w:style w:type="paragraph" w:styleId="Heading4">
    <w:name w:val="heading 4"/>
    <w:basedOn w:val="Normal"/>
    <w:link w:val="Heading4Char"/>
    <w:uiPriority w:val="9"/>
    <w:qFormat/>
    <w:rsid w:val="0069698D"/>
    <w:pPr>
      <w:outlineLvl w:val="3"/>
    </w:pPr>
    <w:rPr>
      <w:rFonts w:ascii="Arial" w:hAnsi="Arial" w:cs="Arial"/>
      <w:b w:val="0"/>
      <w:bCs w:val="0"/>
    </w:rPr>
  </w:style>
  <w:style w:type="paragraph" w:styleId="Heading5">
    <w:name w:val="heading 5"/>
    <w:basedOn w:val="Normal"/>
    <w:link w:val="Heading5Char"/>
    <w:uiPriority w:val="9"/>
    <w:qFormat/>
    <w:rsid w:val="0069698D"/>
    <w:pPr>
      <w:outlineLvl w:val="4"/>
    </w:pPr>
    <w:rPr>
      <w:rFonts w:ascii="Arial" w:hAnsi="Arial" w:cs="Arial"/>
      <w:b w:val="0"/>
      <w:bCs w:val="0"/>
      <w:sz w:val="20"/>
      <w:szCs w:val="20"/>
    </w:rPr>
  </w:style>
  <w:style w:type="paragraph" w:styleId="Heading6">
    <w:name w:val="heading 6"/>
    <w:basedOn w:val="Normal"/>
    <w:link w:val="Heading6Char"/>
    <w:uiPriority w:val="9"/>
    <w:qFormat/>
    <w:rsid w:val="0069698D"/>
    <w:pPr>
      <w:outlineLvl w:val="5"/>
    </w:pPr>
    <w:rPr>
      <w:rFonts w:ascii="Arial" w:hAnsi="Arial" w:cs="Arial"/>
      <w:b w:val="0"/>
      <w:bCs w:val="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98D"/>
    <w:rPr>
      <w:rFonts w:ascii="Arial" w:eastAsia="Times New Roman" w:hAnsi="Arial" w:cs="Arial"/>
      <w:b/>
      <w:bCs/>
      <w:color w:val="000000"/>
      <w:kern w:val="36"/>
      <w:sz w:val="36"/>
      <w:szCs w:val="36"/>
    </w:rPr>
  </w:style>
  <w:style w:type="character" w:customStyle="1" w:styleId="Heading2Char">
    <w:name w:val="Heading 2 Char"/>
    <w:basedOn w:val="DefaultParagraphFont"/>
    <w:link w:val="Heading2"/>
    <w:uiPriority w:val="9"/>
    <w:rsid w:val="0069698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69698D"/>
    <w:rPr>
      <w:rFonts w:ascii="Arial" w:eastAsia="Times New Roman" w:hAnsi="Arial" w:cs="Arial"/>
      <w:b/>
      <w:bCs/>
      <w:color w:val="000000"/>
      <w:sz w:val="28"/>
      <w:szCs w:val="28"/>
    </w:rPr>
  </w:style>
  <w:style w:type="character" w:customStyle="1" w:styleId="Heading4Char">
    <w:name w:val="Heading 4 Char"/>
    <w:basedOn w:val="DefaultParagraphFont"/>
    <w:link w:val="Heading4"/>
    <w:uiPriority w:val="9"/>
    <w:rsid w:val="0069698D"/>
    <w:rPr>
      <w:rFonts w:ascii="Arial" w:eastAsia="Times New Roman" w:hAnsi="Arial" w:cs="Arial"/>
      <w:b/>
      <w:bCs/>
      <w:color w:val="000000"/>
      <w:sz w:val="24"/>
      <w:szCs w:val="24"/>
    </w:rPr>
  </w:style>
  <w:style w:type="character" w:customStyle="1" w:styleId="Heading5Char">
    <w:name w:val="Heading 5 Char"/>
    <w:basedOn w:val="DefaultParagraphFont"/>
    <w:link w:val="Heading5"/>
    <w:uiPriority w:val="9"/>
    <w:rsid w:val="0069698D"/>
    <w:rPr>
      <w:rFonts w:ascii="Arial" w:eastAsia="Times New Roman" w:hAnsi="Arial" w:cs="Arial"/>
      <w:b/>
      <w:bCs/>
      <w:color w:val="000000"/>
      <w:sz w:val="20"/>
      <w:szCs w:val="20"/>
    </w:rPr>
  </w:style>
  <w:style w:type="character" w:customStyle="1" w:styleId="Heading6Char">
    <w:name w:val="Heading 6 Char"/>
    <w:basedOn w:val="DefaultParagraphFont"/>
    <w:link w:val="Heading6"/>
    <w:uiPriority w:val="9"/>
    <w:rsid w:val="0069698D"/>
    <w:rPr>
      <w:rFonts w:ascii="Arial" w:eastAsia="Times New Roman" w:hAnsi="Arial" w:cs="Arial"/>
      <w:b/>
      <w:bCs/>
      <w:color w:val="000000"/>
      <w:sz w:val="18"/>
      <w:szCs w:val="18"/>
    </w:rPr>
  </w:style>
  <w:style w:type="paragraph" w:customStyle="1" w:styleId="msonormal0">
    <w:name w:val="msonormal"/>
    <w:basedOn w:val="Normal"/>
    <w:rsid w:val="0069698D"/>
    <w:rPr>
      <w:rFonts w:ascii="Arial" w:hAnsi="Arial" w:cs="Arial"/>
      <w:sz w:val="20"/>
      <w:szCs w:val="20"/>
    </w:rPr>
  </w:style>
  <w:style w:type="paragraph" w:customStyle="1" w:styleId="oppinpagename">
    <w:name w:val="oppinpagename"/>
    <w:basedOn w:val="Normal"/>
    <w:rsid w:val="0069698D"/>
    <w:rPr>
      <w:rFonts w:ascii="Arial" w:hAnsi="Arial" w:cs="Arial"/>
      <w:b w:val="0"/>
      <w:bCs w:val="0"/>
      <w:sz w:val="32"/>
      <w:szCs w:val="32"/>
    </w:rPr>
  </w:style>
  <w:style w:type="paragraph" w:customStyle="1" w:styleId="oppinbodytxt">
    <w:name w:val="oppinbodytxt"/>
    <w:basedOn w:val="Normal"/>
    <w:rsid w:val="0069698D"/>
    <w:pPr>
      <w:shd w:val="clear" w:color="auto" w:fill="FFFFFF"/>
    </w:pPr>
    <w:rPr>
      <w:rFonts w:ascii="Arial" w:hAnsi="Arial" w:cs="Arial"/>
      <w:sz w:val="20"/>
      <w:szCs w:val="20"/>
    </w:rPr>
  </w:style>
  <w:style w:type="paragraph" w:customStyle="1" w:styleId="oppinbluehdr">
    <w:name w:val="oppinbluehdr"/>
    <w:basedOn w:val="Normal"/>
    <w:rsid w:val="0069698D"/>
    <w:pPr>
      <w:shd w:val="clear" w:color="auto" w:fill="FFFFFF"/>
      <w:textAlignment w:val="top"/>
    </w:pPr>
    <w:rPr>
      <w:rFonts w:ascii="Arial" w:hAnsi="Arial" w:cs="Arial"/>
      <w:b w:val="0"/>
      <w:bCs w:val="0"/>
      <w:color w:val="2E61B0"/>
      <w:sz w:val="20"/>
      <w:szCs w:val="20"/>
    </w:rPr>
  </w:style>
  <w:style w:type="paragraph" w:customStyle="1" w:styleId="oppinbluehdr2">
    <w:name w:val="oppinbluehdr2"/>
    <w:basedOn w:val="Normal"/>
    <w:rsid w:val="0069698D"/>
    <w:pPr>
      <w:shd w:val="clear" w:color="auto" w:fill="FFFFFF"/>
    </w:pPr>
    <w:rPr>
      <w:rFonts w:ascii="Arial" w:hAnsi="Arial" w:cs="Arial"/>
      <w:color w:val="2E61B0"/>
      <w:sz w:val="20"/>
      <w:szCs w:val="20"/>
    </w:rPr>
  </w:style>
  <w:style w:type="paragraph" w:customStyle="1" w:styleId="oppinbuttontxt">
    <w:name w:val="oppinbuttontxt"/>
    <w:basedOn w:val="Normal"/>
    <w:rsid w:val="0069698D"/>
    <w:rPr>
      <w:rFonts w:ascii="Arial" w:hAnsi="Arial" w:cs="Arial"/>
      <w:b w:val="0"/>
      <w:bCs w:val="0"/>
      <w:sz w:val="20"/>
      <w:szCs w:val="20"/>
    </w:rPr>
  </w:style>
  <w:style w:type="paragraph" w:customStyle="1" w:styleId="oppinqrymenuhdr">
    <w:name w:val="oppinqrymenuhdr"/>
    <w:basedOn w:val="Normal"/>
    <w:rsid w:val="0069698D"/>
    <w:rPr>
      <w:rFonts w:ascii="Arial" w:hAnsi="Arial" w:cs="Arial"/>
      <w:b w:val="0"/>
      <w:bCs w:val="0"/>
      <w:color w:val="3FBF5F"/>
      <w:sz w:val="18"/>
      <w:szCs w:val="18"/>
    </w:rPr>
  </w:style>
  <w:style w:type="paragraph" w:customStyle="1" w:styleId="oppinmenutxt">
    <w:name w:val="oppinmenutxt"/>
    <w:basedOn w:val="Normal"/>
    <w:rsid w:val="0069698D"/>
    <w:rPr>
      <w:rFonts w:ascii="Arial" w:hAnsi="Arial" w:cs="Arial"/>
      <w:color w:val="FFFFFF"/>
      <w:sz w:val="16"/>
      <w:szCs w:val="16"/>
    </w:rPr>
  </w:style>
  <w:style w:type="paragraph" w:customStyle="1" w:styleId="oppinresulthdr">
    <w:name w:val="oppinresulthdr"/>
    <w:basedOn w:val="Normal"/>
    <w:rsid w:val="0069698D"/>
    <w:pPr>
      <w:shd w:val="clear" w:color="auto" w:fill="FFFFFF"/>
    </w:pPr>
    <w:rPr>
      <w:rFonts w:ascii="Arial" w:hAnsi="Arial" w:cs="Arial"/>
      <w:b w:val="0"/>
      <w:bCs w:val="0"/>
    </w:rPr>
  </w:style>
  <w:style w:type="paragraph" w:customStyle="1" w:styleId="oppinresultsubhdr">
    <w:name w:val="oppinresultsubhdr"/>
    <w:basedOn w:val="Normal"/>
    <w:rsid w:val="0069698D"/>
    <w:pPr>
      <w:shd w:val="clear" w:color="auto" w:fill="FFFFFF"/>
    </w:pPr>
    <w:rPr>
      <w:rFonts w:ascii="Arial" w:hAnsi="Arial" w:cs="Arial"/>
      <w:b w:val="0"/>
      <w:bCs w:val="0"/>
      <w:i/>
      <w:iCs/>
      <w:color w:val="0F740F"/>
    </w:rPr>
  </w:style>
  <w:style w:type="paragraph" w:customStyle="1" w:styleId="oppinresulttext">
    <w:name w:val="oppinresulttext"/>
    <w:basedOn w:val="Normal"/>
    <w:rsid w:val="0069698D"/>
    <w:pPr>
      <w:shd w:val="clear" w:color="auto" w:fill="FFFFFF"/>
    </w:pPr>
    <w:rPr>
      <w:rFonts w:ascii="Arial" w:hAnsi="Arial" w:cs="Arial"/>
      <w:b w:val="0"/>
      <w:bCs w:val="0"/>
      <w:sz w:val="20"/>
      <w:szCs w:val="20"/>
    </w:rPr>
  </w:style>
  <w:style w:type="paragraph" w:customStyle="1" w:styleId="oppindetailh">
    <w:name w:val="oppindetailh"/>
    <w:basedOn w:val="Normal"/>
    <w:rsid w:val="0069698D"/>
    <w:pPr>
      <w:jc w:val="center"/>
    </w:pPr>
    <w:rPr>
      <w:rFonts w:ascii="Arial" w:hAnsi="Arial" w:cs="Arial"/>
      <w:sz w:val="20"/>
      <w:szCs w:val="20"/>
    </w:rPr>
  </w:style>
  <w:style w:type="paragraph" w:customStyle="1" w:styleId="oppindetailsubh">
    <w:name w:val="oppindetailsubh"/>
    <w:basedOn w:val="Normal"/>
    <w:rsid w:val="0069698D"/>
    <w:pPr>
      <w:jc w:val="center"/>
    </w:pPr>
    <w:rPr>
      <w:rFonts w:ascii="Arial" w:hAnsi="Arial" w:cs="Arial"/>
      <w:color w:val="0F740F"/>
      <w:sz w:val="20"/>
      <w:szCs w:val="20"/>
    </w:rPr>
  </w:style>
  <w:style w:type="paragraph" w:customStyle="1" w:styleId="oppindetailgreenh">
    <w:name w:val="oppindetailgreenh"/>
    <w:basedOn w:val="Normal"/>
    <w:rsid w:val="0069698D"/>
    <w:rPr>
      <w:rFonts w:ascii="Arial" w:hAnsi="Arial" w:cs="Arial"/>
      <w:color w:val="0F740F"/>
      <w:sz w:val="20"/>
      <w:szCs w:val="20"/>
    </w:rPr>
  </w:style>
  <w:style w:type="paragraph" w:customStyle="1" w:styleId="oppinpopuph">
    <w:name w:val="oppinpopuph"/>
    <w:basedOn w:val="Normal"/>
    <w:rsid w:val="0069698D"/>
    <w:pPr>
      <w:jc w:val="center"/>
    </w:pPr>
    <w:rPr>
      <w:rFonts w:ascii="Arial" w:hAnsi="Arial" w:cs="Arial"/>
      <w:sz w:val="20"/>
      <w:szCs w:val="20"/>
    </w:rPr>
  </w:style>
  <w:style w:type="paragraph" w:customStyle="1" w:styleId="oppinlookuph">
    <w:name w:val="oppinlookuph"/>
    <w:basedOn w:val="Normal"/>
    <w:rsid w:val="0069698D"/>
    <w:rPr>
      <w:rFonts w:ascii="Arial" w:hAnsi="Arial" w:cs="Arial"/>
      <w:i/>
      <w:iCs/>
      <w:color w:val="0F740F"/>
      <w:sz w:val="20"/>
      <w:szCs w:val="20"/>
    </w:rPr>
  </w:style>
  <w:style w:type="paragraph" w:customStyle="1" w:styleId="oppindetailhdr">
    <w:name w:val="oppindetailhdr"/>
    <w:basedOn w:val="Normal"/>
    <w:rsid w:val="0069698D"/>
    <w:pPr>
      <w:shd w:val="clear" w:color="auto" w:fill="FFFFFF"/>
      <w:textAlignment w:val="top"/>
    </w:pPr>
    <w:rPr>
      <w:rFonts w:ascii="Arial" w:hAnsi="Arial" w:cs="Arial"/>
      <w:b w:val="0"/>
      <w:bCs w:val="0"/>
      <w:sz w:val="20"/>
      <w:szCs w:val="20"/>
    </w:rPr>
  </w:style>
  <w:style w:type="paragraph" w:customStyle="1" w:styleId="oppintablehdr">
    <w:name w:val="oppintablehdr"/>
    <w:basedOn w:val="Normal"/>
    <w:rsid w:val="0069698D"/>
    <w:pPr>
      <w:shd w:val="clear" w:color="auto" w:fill="FFFFFF"/>
    </w:pPr>
    <w:rPr>
      <w:rFonts w:ascii="Arial" w:hAnsi="Arial" w:cs="Arial"/>
      <w:b w:val="0"/>
      <w:bCs w:val="0"/>
      <w:sz w:val="20"/>
      <w:szCs w:val="20"/>
    </w:rPr>
  </w:style>
  <w:style w:type="paragraph" w:customStyle="1" w:styleId="epaltsans">
    <w:name w:val="epaltsans"/>
    <w:basedOn w:val="Normal"/>
    <w:rsid w:val="0069698D"/>
    <w:rPr>
      <w:rFonts w:ascii="Arial" w:hAnsi="Arial" w:cs="Arial"/>
      <w:sz w:val="16"/>
      <w:szCs w:val="16"/>
    </w:rPr>
  </w:style>
  <w:style w:type="paragraph" w:customStyle="1" w:styleId="epasidenavcell">
    <w:name w:val="epasidenavcell"/>
    <w:basedOn w:val="Normal"/>
    <w:rsid w:val="0069698D"/>
    <w:pPr>
      <w:shd w:val="clear" w:color="auto" w:fill="336699"/>
    </w:pPr>
    <w:rPr>
      <w:rFonts w:ascii="Arial" w:hAnsi="Arial" w:cs="Arial"/>
      <w:sz w:val="20"/>
      <w:szCs w:val="20"/>
    </w:rPr>
  </w:style>
  <w:style w:type="paragraph" w:customStyle="1" w:styleId="epahighlightbox">
    <w:name w:val="epahighlightbox"/>
    <w:basedOn w:val="Normal"/>
    <w:rsid w:val="0069698D"/>
    <w:pPr>
      <w:shd w:val="clear" w:color="auto" w:fill="E1EBF4"/>
    </w:pPr>
    <w:rPr>
      <w:rFonts w:ascii="Arial" w:hAnsi="Arial" w:cs="Arial"/>
      <w:sz w:val="20"/>
      <w:szCs w:val="20"/>
    </w:rPr>
  </w:style>
  <w:style w:type="paragraph" w:customStyle="1" w:styleId="epabodytext">
    <w:name w:val="epabodytext"/>
    <w:basedOn w:val="Normal"/>
    <w:rsid w:val="0069698D"/>
    <w:rPr>
      <w:rFonts w:ascii="Arial" w:hAnsi="Arial" w:cs="Arial"/>
      <w:sz w:val="20"/>
      <w:szCs w:val="20"/>
    </w:rPr>
  </w:style>
  <w:style w:type="paragraph" w:customStyle="1" w:styleId="epapagename">
    <w:name w:val="epapagename"/>
    <w:basedOn w:val="Normal"/>
    <w:rsid w:val="0069698D"/>
    <w:rPr>
      <w:rFonts w:ascii="Arial" w:hAnsi="Arial" w:cs="Arial"/>
      <w:sz w:val="36"/>
      <w:szCs w:val="36"/>
    </w:rPr>
  </w:style>
  <w:style w:type="paragraph" w:customStyle="1" w:styleId="epabodyattributes">
    <w:name w:val="epabodyattributes"/>
    <w:basedOn w:val="Normal"/>
    <w:rsid w:val="0069698D"/>
    <w:rPr>
      <w:rFonts w:ascii="Arial" w:hAnsi="Arial" w:cs="Arial"/>
      <w:sz w:val="20"/>
      <w:szCs w:val="20"/>
    </w:rPr>
  </w:style>
  <w:style w:type="paragraph" w:customStyle="1" w:styleId="epaareaname">
    <w:name w:val="epaareaname"/>
    <w:basedOn w:val="Normal"/>
    <w:rsid w:val="0069698D"/>
    <w:pPr>
      <w:shd w:val="clear" w:color="auto" w:fill="000066"/>
    </w:pPr>
    <w:rPr>
      <w:rFonts w:ascii="Arial" w:hAnsi="Arial" w:cs="Arial"/>
      <w:b w:val="0"/>
      <w:bCs w:val="0"/>
      <w:color w:val="FFFFFF"/>
      <w:sz w:val="36"/>
      <w:szCs w:val="36"/>
    </w:rPr>
  </w:style>
  <w:style w:type="paragraph" w:customStyle="1" w:styleId="epaglobal">
    <w:name w:val="epaglobal"/>
    <w:basedOn w:val="Normal"/>
    <w:rsid w:val="0069698D"/>
    <w:rPr>
      <w:rFonts w:ascii="Arial" w:hAnsi="Arial" w:cs="Arial"/>
      <w:sz w:val="20"/>
      <w:szCs w:val="20"/>
    </w:rPr>
  </w:style>
  <w:style w:type="paragraph" w:customStyle="1" w:styleId="epagloballinks">
    <w:name w:val="epagloballinks"/>
    <w:basedOn w:val="Normal"/>
    <w:rsid w:val="0069698D"/>
    <w:rPr>
      <w:rFonts w:ascii="Arial" w:hAnsi="Arial" w:cs="Arial"/>
      <w:sz w:val="16"/>
      <w:szCs w:val="16"/>
    </w:rPr>
  </w:style>
  <w:style w:type="paragraph" w:customStyle="1" w:styleId="epabreadlinks">
    <w:name w:val="epabreadlinks"/>
    <w:basedOn w:val="Normal"/>
    <w:rsid w:val="0069698D"/>
    <w:rPr>
      <w:rFonts w:ascii="Arial" w:hAnsi="Arial" w:cs="Arial"/>
      <w:sz w:val="16"/>
      <w:szCs w:val="16"/>
    </w:rPr>
  </w:style>
  <w:style w:type="paragraph" w:customStyle="1" w:styleId="epafootertext">
    <w:name w:val="epafootertext"/>
    <w:basedOn w:val="Normal"/>
    <w:rsid w:val="0069698D"/>
    <w:rPr>
      <w:rFonts w:ascii="Arial" w:hAnsi="Arial" w:cs="Arial"/>
      <w:sz w:val="16"/>
      <w:szCs w:val="16"/>
    </w:rPr>
  </w:style>
  <w:style w:type="paragraph" w:customStyle="1" w:styleId="epaaaraareaname">
    <w:name w:val="epaaaraareaname"/>
    <w:basedOn w:val="Normal"/>
    <w:rsid w:val="0069698D"/>
    <w:pPr>
      <w:shd w:val="clear" w:color="auto" w:fill="000066"/>
    </w:pPr>
    <w:rPr>
      <w:rFonts w:ascii="Arial" w:hAnsi="Arial" w:cs="Arial"/>
      <w:b w:val="0"/>
      <w:bCs w:val="0"/>
      <w:color w:val="FFFFFF"/>
    </w:rPr>
  </w:style>
  <w:style w:type="paragraph" w:customStyle="1" w:styleId="rastates">
    <w:name w:val="rastates"/>
    <w:basedOn w:val="Normal"/>
    <w:rsid w:val="0069698D"/>
    <w:rPr>
      <w:rFonts w:ascii="Verdana" w:hAnsi="Verdana" w:cs="Arial"/>
      <w:sz w:val="16"/>
      <w:szCs w:val="16"/>
    </w:rPr>
  </w:style>
  <w:style w:type="paragraph" w:customStyle="1" w:styleId="epastates">
    <w:name w:val="epastates"/>
    <w:basedOn w:val="Normal"/>
    <w:rsid w:val="0069698D"/>
    <w:rPr>
      <w:rFonts w:ascii="Arial" w:hAnsi="Arial" w:cs="Arial"/>
      <w:sz w:val="18"/>
      <w:szCs w:val="18"/>
    </w:rPr>
  </w:style>
  <w:style w:type="paragraph" w:styleId="z-TopofForm">
    <w:name w:val="HTML Top of Form"/>
    <w:basedOn w:val="Normal"/>
    <w:next w:val="Normal"/>
    <w:link w:val="z-TopofFormChar"/>
    <w:hidden/>
    <w:uiPriority w:val="99"/>
    <w:semiHidden/>
    <w:unhideWhenUsed/>
    <w:rsid w:val="006969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698D"/>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6969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698D"/>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416C1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11"/>
    <w:rPr>
      <w:rFonts w:ascii="Segoe UI" w:eastAsia="Times New Roman" w:hAnsi="Segoe UI" w:cs="Segoe UI"/>
      <w:b/>
      <w:bCs/>
      <w:color w:val="000000"/>
      <w:sz w:val="18"/>
      <w:szCs w:val="18"/>
    </w:rPr>
  </w:style>
  <w:style w:type="paragraph" w:styleId="Header">
    <w:name w:val="header"/>
    <w:basedOn w:val="Normal"/>
    <w:link w:val="HeaderChar"/>
    <w:uiPriority w:val="99"/>
    <w:unhideWhenUsed/>
    <w:rsid w:val="004823CB"/>
    <w:pPr>
      <w:tabs>
        <w:tab w:val="center" w:pos="4680"/>
        <w:tab w:val="right" w:pos="9360"/>
      </w:tabs>
      <w:spacing w:before="0" w:after="0"/>
    </w:pPr>
  </w:style>
  <w:style w:type="character" w:customStyle="1" w:styleId="HeaderChar">
    <w:name w:val="Header Char"/>
    <w:basedOn w:val="DefaultParagraphFont"/>
    <w:link w:val="Header"/>
    <w:uiPriority w:val="99"/>
    <w:rsid w:val="004823CB"/>
    <w:rPr>
      <w:rFonts w:eastAsia="Times New Roman" w:cstheme="minorHAnsi"/>
      <w:b/>
      <w:bCs/>
      <w:color w:val="000000"/>
      <w:sz w:val="24"/>
      <w:szCs w:val="24"/>
    </w:rPr>
  </w:style>
  <w:style w:type="paragraph" w:styleId="Footer">
    <w:name w:val="footer"/>
    <w:basedOn w:val="Normal"/>
    <w:link w:val="FooterChar"/>
    <w:uiPriority w:val="99"/>
    <w:unhideWhenUsed/>
    <w:rsid w:val="004823CB"/>
    <w:pPr>
      <w:tabs>
        <w:tab w:val="center" w:pos="4680"/>
        <w:tab w:val="right" w:pos="9360"/>
      </w:tabs>
      <w:spacing w:before="0" w:after="0"/>
    </w:pPr>
  </w:style>
  <w:style w:type="character" w:customStyle="1" w:styleId="FooterChar">
    <w:name w:val="Footer Char"/>
    <w:basedOn w:val="DefaultParagraphFont"/>
    <w:link w:val="Footer"/>
    <w:uiPriority w:val="99"/>
    <w:rsid w:val="004823CB"/>
    <w:rPr>
      <w:rFonts w:eastAsia="Times New Roman" w:cstheme="minorHAns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2020-10-15T14:32:50+00:00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49B9E980-0F1A-4EF5-A91D-A17E5969D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92756-3DB1-4CE6-B35F-C83D6D939B27}">
  <ds:schemaRefs>
    <ds:schemaRef ds:uri="Microsoft.SharePoint.Taxonomy.ContentTypeSync"/>
  </ds:schemaRefs>
</ds:datastoreItem>
</file>

<file path=customXml/itemProps3.xml><?xml version="1.0" encoding="utf-8"?>
<ds:datastoreItem xmlns:ds="http://schemas.openxmlformats.org/officeDocument/2006/customXml" ds:itemID="{0409429A-1401-4286-AFB9-7DF254449B8E}">
  <ds:schemaRefs>
    <ds:schemaRef ds:uri="http://schemas.microsoft.com/sharepoint/v3/contenttype/forms"/>
  </ds:schemaRefs>
</ds:datastoreItem>
</file>

<file path=customXml/itemProps4.xml><?xml version="1.0" encoding="utf-8"?>
<ds:datastoreItem xmlns:ds="http://schemas.openxmlformats.org/officeDocument/2006/customXml" ds:itemID="{0A0BBFCE-3555-43A4-AC83-7D5EB487239E}">
  <ds:schemaRefs>
    <ds:schemaRef ds:uri="http://schemas.microsoft.com/sharepoint/v3/fields"/>
    <ds:schemaRef ds:uri="4ffa91fb-a0ff-4ac5-b2db-65c790d184a4"/>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b69afd8-9bdb-481b-b26a-06cbd17fa30c"/>
    <ds:schemaRef ds:uri="http://schemas.microsoft.com/office/2006/documentManagement/types"/>
    <ds:schemaRef ds:uri="a5d1ca4e-0a3f-4119-b619-e20b93ebd1aa"/>
    <ds:schemaRef ds:uri="http://schemas.microsoft.com/sharepoint.v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772</Pages>
  <Words>317167</Words>
  <Characters>1807854</Characters>
  <Application>Microsoft Office Word</Application>
  <DocSecurity>10</DocSecurity>
  <Lines>15065</Lines>
  <Paragraphs>4241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Louie-Juzwiak, Rosanna</dc:creator>
  <cp:keywords/>
  <dc:description/>
  <cp:lastModifiedBy>Louie-Juzwiak, Rosanna</cp:lastModifiedBy>
  <cp:revision>1</cp:revision>
  <dcterms:created xsi:type="dcterms:W3CDTF">2020-10-15T12:32:00Z</dcterms:created>
  <dcterms:modified xsi:type="dcterms:W3CDTF">2020-10-15T14:32:00Z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